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png" ContentType="image/png"/>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81"/>
        <w:ind w:left="0" w:right="163" w:firstLine="0"/>
        <w:jc w:val="right"/>
        <w:rPr>
          <w:sz w:val="13"/>
        </w:rPr>
      </w:pPr>
      <w:r>
        <w:rPr>
          <w:sz w:val="13"/>
        </w:rPr>
        <w:t>PDF</w:t>
      </w:r>
      <w:r>
        <w:rPr>
          <w:spacing w:val="-14"/>
          <w:sz w:val="13"/>
        </w:rPr>
        <w:t> </w:t>
      </w:r>
      <w:r>
        <w:rPr>
          <w:sz w:val="13"/>
        </w:rPr>
        <w:t>generated:</w:t>
      </w:r>
      <w:r>
        <w:rPr>
          <w:spacing w:val="-15"/>
          <w:sz w:val="13"/>
        </w:rPr>
        <w:t> </w:t>
      </w:r>
      <w:r>
        <w:rPr>
          <w:sz w:val="13"/>
        </w:rPr>
        <w:t>27</w:t>
      </w:r>
      <w:r>
        <w:rPr>
          <w:spacing w:val="-16"/>
          <w:sz w:val="13"/>
        </w:rPr>
        <w:t> </w:t>
      </w:r>
      <w:r>
        <w:rPr>
          <w:sz w:val="13"/>
        </w:rPr>
        <w:t>Apr</w:t>
      </w:r>
      <w:r>
        <w:rPr>
          <w:spacing w:val="-6"/>
          <w:sz w:val="13"/>
        </w:rPr>
        <w:t> </w:t>
      </w:r>
      <w:r>
        <w:rPr>
          <w:sz w:val="13"/>
        </w:rPr>
        <w:t>2022,</w:t>
      </w:r>
      <w:r>
        <w:rPr>
          <w:spacing w:val="-10"/>
          <w:sz w:val="13"/>
        </w:rPr>
        <w:t> </w:t>
      </w:r>
      <w:r>
        <w:rPr>
          <w:spacing w:val="-4"/>
          <w:sz w:val="13"/>
        </w:rPr>
        <w:t>20:21</w:t>
      </w:r>
    </w:p>
    <w:p>
      <w:pPr>
        <w:pStyle w:val="BodyText"/>
        <w:rPr>
          <w:sz w:val="20"/>
        </w:rPr>
      </w:pPr>
    </w:p>
    <w:p>
      <w:pPr>
        <w:pStyle w:val="BodyText"/>
        <w:spacing w:before="100"/>
        <w:rPr>
          <w:sz w:val="20"/>
        </w:rPr>
      </w:pPr>
      <w:r>
        <w:rPr>
          <w:sz w:val="20"/>
        </w:rPr>
        <mc:AlternateContent>
          <mc:Choice Requires="wps">
            <w:drawing>
              <wp:anchor distT="0" distB="0" distL="0" distR="0" allowOverlap="1" layoutInCell="1" locked="0" behindDoc="1" simplePos="0" relativeHeight="487587840">
                <wp:simplePos x="0" y="0"/>
                <wp:positionH relativeFrom="page">
                  <wp:posOffset>2102662</wp:posOffset>
                </wp:positionH>
                <wp:positionV relativeFrom="paragraph">
                  <wp:posOffset>232549</wp:posOffset>
                </wp:positionV>
                <wp:extent cx="3553460" cy="887094"/>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3553460" cy="887094"/>
                        </a:xfrm>
                        <a:custGeom>
                          <a:avLst/>
                          <a:gdLst/>
                          <a:ahLst/>
                          <a:cxnLst/>
                          <a:rect l="l" t="t" r="r" b="b"/>
                          <a:pathLst>
                            <a:path w="3553460" h="887094">
                              <a:moveTo>
                                <a:pt x="250609" y="409295"/>
                              </a:moveTo>
                              <a:lnTo>
                                <a:pt x="245592" y="366915"/>
                              </a:lnTo>
                              <a:lnTo>
                                <a:pt x="233565" y="330974"/>
                              </a:lnTo>
                              <a:lnTo>
                                <a:pt x="231038" y="326351"/>
                              </a:lnTo>
                              <a:lnTo>
                                <a:pt x="204635" y="295135"/>
                              </a:lnTo>
                              <a:lnTo>
                                <a:pt x="158165" y="277368"/>
                              </a:lnTo>
                              <a:lnTo>
                                <a:pt x="131660" y="275082"/>
                              </a:lnTo>
                              <a:lnTo>
                                <a:pt x="105156" y="277012"/>
                              </a:lnTo>
                              <a:lnTo>
                                <a:pt x="60261" y="292658"/>
                              </a:lnTo>
                              <a:lnTo>
                                <a:pt x="30530" y="321843"/>
                              </a:lnTo>
                              <a:lnTo>
                                <a:pt x="25222" y="331203"/>
                              </a:lnTo>
                              <a:lnTo>
                                <a:pt x="20878" y="340779"/>
                              </a:lnTo>
                              <a:lnTo>
                                <a:pt x="8166" y="385851"/>
                              </a:lnTo>
                              <a:lnTo>
                                <a:pt x="8051" y="386753"/>
                              </a:lnTo>
                              <a:lnTo>
                                <a:pt x="6451" y="399376"/>
                              </a:lnTo>
                              <a:lnTo>
                                <a:pt x="6375" y="400278"/>
                              </a:lnTo>
                              <a:lnTo>
                                <a:pt x="5334" y="412902"/>
                              </a:lnTo>
                              <a:lnTo>
                                <a:pt x="4724" y="426415"/>
                              </a:lnTo>
                              <a:lnTo>
                                <a:pt x="4533" y="439940"/>
                              </a:lnTo>
                              <a:lnTo>
                                <a:pt x="4533" y="568858"/>
                              </a:lnTo>
                              <a:lnTo>
                                <a:pt x="6451" y="609434"/>
                              </a:lnTo>
                              <a:lnTo>
                                <a:pt x="16598" y="657059"/>
                              </a:lnTo>
                              <a:lnTo>
                                <a:pt x="25412" y="677608"/>
                              </a:lnTo>
                              <a:lnTo>
                                <a:pt x="30530" y="686625"/>
                              </a:lnTo>
                              <a:lnTo>
                                <a:pt x="59931" y="716483"/>
                              </a:lnTo>
                              <a:lnTo>
                                <a:pt x="103289" y="731812"/>
                              </a:lnTo>
                              <a:lnTo>
                                <a:pt x="128930" y="733844"/>
                              </a:lnTo>
                              <a:lnTo>
                                <a:pt x="143764" y="733666"/>
                              </a:lnTo>
                              <a:lnTo>
                                <a:pt x="187045" y="723023"/>
                              </a:lnTo>
                              <a:lnTo>
                                <a:pt x="224269" y="692365"/>
                              </a:lnTo>
                              <a:lnTo>
                                <a:pt x="240868" y="657631"/>
                              </a:lnTo>
                              <a:lnTo>
                                <a:pt x="249135" y="615175"/>
                              </a:lnTo>
                              <a:lnTo>
                                <a:pt x="250431" y="591604"/>
                              </a:lnTo>
                              <a:lnTo>
                                <a:pt x="250609" y="584187"/>
                              </a:lnTo>
                              <a:lnTo>
                                <a:pt x="250609" y="567956"/>
                              </a:lnTo>
                              <a:lnTo>
                                <a:pt x="186143" y="567956"/>
                              </a:lnTo>
                              <a:lnTo>
                                <a:pt x="186029" y="599630"/>
                              </a:lnTo>
                              <a:lnTo>
                                <a:pt x="185750" y="606628"/>
                              </a:lnTo>
                              <a:lnTo>
                                <a:pt x="178879" y="646391"/>
                              </a:lnTo>
                              <a:lnTo>
                                <a:pt x="148005" y="678840"/>
                              </a:lnTo>
                              <a:lnTo>
                                <a:pt x="138925" y="680643"/>
                              </a:lnTo>
                              <a:lnTo>
                                <a:pt x="130746" y="680643"/>
                              </a:lnTo>
                              <a:lnTo>
                                <a:pt x="92608" y="667131"/>
                              </a:lnTo>
                              <a:lnTo>
                                <a:pt x="88074" y="660819"/>
                              </a:lnTo>
                              <a:lnTo>
                                <a:pt x="82626" y="654507"/>
                              </a:lnTo>
                              <a:lnTo>
                                <a:pt x="71729" y="613029"/>
                              </a:lnTo>
                              <a:lnTo>
                                <a:pt x="70675" y="606120"/>
                              </a:lnTo>
                              <a:lnTo>
                                <a:pt x="70142" y="598944"/>
                              </a:lnTo>
                              <a:lnTo>
                                <a:pt x="70027" y="406247"/>
                              </a:lnTo>
                              <a:lnTo>
                                <a:pt x="70294" y="398741"/>
                              </a:lnTo>
                              <a:lnTo>
                                <a:pt x="77177" y="357911"/>
                              </a:lnTo>
                              <a:lnTo>
                                <a:pt x="109410" y="329399"/>
                              </a:lnTo>
                              <a:lnTo>
                                <a:pt x="129844" y="326351"/>
                              </a:lnTo>
                              <a:lnTo>
                                <a:pt x="136194" y="326351"/>
                              </a:lnTo>
                              <a:lnTo>
                                <a:pt x="143459" y="327253"/>
                              </a:lnTo>
                              <a:lnTo>
                                <a:pt x="150723" y="329057"/>
                              </a:lnTo>
                              <a:lnTo>
                                <a:pt x="157086" y="329958"/>
                              </a:lnTo>
                              <a:lnTo>
                                <a:pt x="166166" y="337172"/>
                              </a:lnTo>
                              <a:lnTo>
                                <a:pt x="169799" y="340779"/>
                              </a:lnTo>
                              <a:lnTo>
                                <a:pt x="173431" y="345287"/>
                              </a:lnTo>
                              <a:lnTo>
                                <a:pt x="176149" y="349796"/>
                              </a:lnTo>
                              <a:lnTo>
                                <a:pt x="179781" y="355206"/>
                              </a:lnTo>
                              <a:lnTo>
                                <a:pt x="181597" y="361505"/>
                              </a:lnTo>
                              <a:lnTo>
                                <a:pt x="182524" y="367080"/>
                              </a:lnTo>
                              <a:lnTo>
                                <a:pt x="183451" y="374370"/>
                              </a:lnTo>
                              <a:lnTo>
                                <a:pt x="185229" y="386753"/>
                              </a:lnTo>
                              <a:lnTo>
                                <a:pt x="185229" y="393065"/>
                              </a:lnTo>
                              <a:lnTo>
                                <a:pt x="186029" y="399376"/>
                              </a:lnTo>
                              <a:lnTo>
                                <a:pt x="186143" y="423710"/>
                              </a:lnTo>
                              <a:lnTo>
                                <a:pt x="250609" y="423710"/>
                              </a:lnTo>
                              <a:lnTo>
                                <a:pt x="250609" y="409295"/>
                              </a:lnTo>
                              <a:close/>
                            </a:path>
                            <a:path w="3553460" h="887094">
                              <a:moveTo>
                                <a:pt x="641045" y="421017"/>
                              </a:moveTo>
                              <a:lnTo>
                                <a:pt x="634149" y="358800"/>
                              </a:lnTo>
                              <a:lnTo>
                                <a:pt x="611987" y="311924"/>
                              </a:lnTo>
                              <a:lnTo>
                                <a:pt x="576567" y="285038"/>
                              </a:lnTo>
                              <a:lnTo>
                                <a:pt x="576567" y="405460"/>
                              </a:lnTo>
                              <a:lnTo>
                                <a:pt x="576541" y="601319"/>
                              </a:lnTo>
                              <a:lnTo>
                                <a:pt x="569683" y="649478"/>
                              </a:lnTo>
                              <a:lnTo>
                                <a:pt x="532320" y="680212"/>
                              </a:lnTo>
                              <a:lnTo>
                                <a:pt x="516648" y="681545"/>
                              </a:lnTo>
                              <a:lnTo>
                                <a:pt x="500964" y="680212"/>
                              </a:lnTo>
                              <a:lnTo>
                                <a:pt x="463486" y="649478"/>
                              </a:lnTo>
                              <a:lnTo>
                                <a:pt x="456971" y="615175"/>
                              </a:lnTo>
                              <a:lnTo>
                                <a:pt x="456717" y="601319"/>
                              </a:lnTo>
                              <a:lnTo>
                                <a:pt x="456730" y="405460"/>
                              </a:lnTo>
                              <a:lnTo>
                                <a:pt x="463994" y="357886"/>
                              </a:lnTo>
                              <a:lnTo>
                                <a:pt x="500837" y="329336"/>
                              </a:lnTo>
                              <a:lnTo>
                                <a:pt x="516648" y="328155"/>
                              </a:lnTo>
                              <a:lnTo>
                                <a:pt x="532447" y="329336"/>
                              </a:lnTo>
                              <a:lnTo>
                                <a:pt x="569302" y="357886"/>
                              </a:lnTo>
                              <a:lnTo>
                                <a:pt x="575856" y="389915"/>
                              </a:lnTo>
                              <a:lnTo>
                                <a:pt x="576567" y="405460"/>
                              </a:lnTo>
                              <a:lnTo>
                                <a:pt x="576567" y="285038"/>
                              </a:lnTo>
                              <a:lnTo>
                                <a:pt x="573849" y="283527"/>
                              </a:lnTo>
                              <a:lnTo>
                                <a:pt x="547217" y="276313"/>
                              </a:lnTo>
                              <a:lnTo>
                                <a:pt x="546163" y="276313"/>
                              </a:lnTo>
                              <a:lnTo>
                                <a:pt x="516648" y="274066"/>
                              </a:lnTo>
                              <a:lnTo>
                                <a:pt x="472084" y="279387"/>
                              </a:lnTo>
                              <a:lnTo>
                                <a:pt x="436067" y="295363"/>
                              </a:lnTo>
                              <a:lnTo>
                                <a:pt x="405765" y="334810"/>
                              </a:lnTo>
                              <a:lnTo>
                                <a:pt x="394792" y="374357"/>
                              </a:lnTo>
                              <a:lnTo>
                                <a:pt x="391350" y="421017"/>
                              </a:lnTo>
                              <a:lnTo>
                                <a:pt x="391363" y="601319"/>
                              </a:lnTo>
                              <a:lnTo>
                                <a:pt x="397700" y="647293"/>
                              </a:lnTo>
                              <a:lnTo>
                                <a:pt x="411619" y="683171"/>
                              </a:lnTo>
                              <a:lnTo>
                                <a:pt x="446417" y="718388"/>
                              </a:lnTo>
                              <a:lnTo>
                                <a:pt x="486295" y="731812"/>
                              </a:lnTo>
                              <a:lnTo>
                                <a:pt x="485838" y="731812"/>
                              </a:lnTo>
                              <a:lnTo>
                                <a:pt x="501561" y="733666"/>
                              </a:lnTo>
                              <a:lnTo>
                                <a:pt x="500316" y="733666"/>
                              </a:lnTo>
                              <a:lnTo>
                                <a:pt x="516648" y="733844"/>
                              </a:lnTo>
                              <a:lnTo>
                                <a:pt x="560438" y="728256"/>
                              </a:lnTo>
                              <a:lnTo>
                                <a:pt x="596328" y="710399"/>
                              </a:lnTo>
                              <a:lnTo>
                                <a:pt x="620649" y="681545"/>
                              </a:lnTo>
                              <a:lnTo>
                                <a:pt x="620763" y="681367"/>
                              </a:lnTo>
                              <a:lnTo>
                                <a:pt x="626630" y="669937"/>
                              </a:lnTo>
                              <a:lnTo>
                                <a:pt x="626694" y="669759"/>
                              </a:lnTo>
                              <a:lnTo>
                                <a:pt x="631291" y="658012"/>
                              </a:lnTo>
                              <a:lnTo>
                                <a:pt x="639572" y="615175"/>
                              </a:lnTo>
                              <a:lnTo>
                                <a:pt x="641045" y="584187"/>
                              </a:lnTo>
                              <a:lnTo>
                                <a:pt x="641045" y="421017"/>
                              </a:lnTo>
                              <a:close/>
                            </a:path>
                            <a:path w="3553460" h="887094">
                              <a:moveTo>
                                <a:pt x="1031481" y="279476"/>
                              </a:moveTo>
                              <a:lnTo>
                                <a:pt x="967016" y="279476"/>
                              </a:lnTo>
                              <a:lnTo>
                                <a:pt x="967016" y="558038"/>
                              </a:lnTo>
                              <a:lnTo>
                                <a:pt x="914857" y="430022"/>
                              </a:lnTo>
                              <a:lnTo>
                                <a:pt x="853516" y="279476"/>
                              </a:lnTo>
                              <a:lnTo>
                                <a:pt x="804481" y="279476"/>
                              </a:lnTo>
                              <a:lnTo>
                                <a:pt x="804481" y="729335"/>
                              </a:lnTo>
                              <a:lnTo>
                                <a:pt x="868946" y="729335"/>
                              </a:lnTo>
                              <a:lnTo>
                                <a:pt x="868946" y="430022"/>
                              </a:lnTo>
                              <a:lnTo>
                                <a:pt x="985177" y="729335"/>
                              </a:lnTo>
                              <a:lnTo>
                                <a:pt x="1031481" y="729335"/>
                              </a:lnTo>
                              <a:lnTo>
                                <a:pt x="1031481" y="558038"/>
                              </a:lnTo>
                              <a:lnTo>
                                <a:pt x="1031481" y="279476"/>
                              </a:lnTo>
                              <a:close/>
                            </a:path>
                            <a:path w="3553460" h="887094">
                              <a:moveTo>
                                <a:pt x="1433715" y="390359"/>
                              </a:moveTo>
                              <a:lnTo>
                                <a:pt x="1432814" y="384048"/>
                              </a:lnTo>
                              <a:lnTo>
                                <a:pt x="1432814" y="379539"/>
                              </a:lnTo>
                              <a:lnTo>
                                <a:pt x="1431899" y="375932"/>
                              </a:lnTo>
                              <a:lnTo>
                                <a:pt x="1419390" y="333971"/>
                              </a:lnTo>
                              <a:lnTo>
                                <a:pt x="1391958" y="300202"/>
                              </a:lnTo>
                              <a:lnTo>
                                <a:pt x="1353705" y="279920"/>
                              </a:lnTo>
                              <a:lnTo>
                                <a:pt x="1303883" y="273164"/>
                              </a:lnTo>
                              <a:lnTo>
                                <a:pt x="1281137" y="274637"/>
                              </a:lnTo>
                              <a:lnTo>
                                <a:pt x="1239393" y="289775"/>
                              </a:lnTo>
                              <a:lnTo>
                                <a:pt x="1207363" y="319874"/>
                              </a:lnTo>
                              <a:lnTo>
                                <a:pt x="1191501" y="360210"/>
                              </a:lnTo>
                              <a:lnTo>
                                <a:pt x="1190472" y="384048"/>
                              </a:lnTo>
                              <a:lnTo>
                                <a:pt x="1191234" y="398284"/>
                              </a:lnTo>
                              <a:lnTo>
                                <a:pt x="1203998" y="443547"/>
                              </a:lnTo>
                              <a:lnTo>
                                <a:pt x="1228509" y="478282"/>
                              </a:lnTo>
                              <a:lnTo>
                                <a:pt x="1320215" y="551726"/>
                              </a:lnTo>
                              <a:lnTo>
                                <a:pt x="1328394" y="558038"/>
                              </a:lnTo>
                              <a:lnTo>
                                <a:pt x="1333842" y="562546"/>
                              </a:lnTo>
                              <a:lnTo>
                                <a:pt x="1359827" y="594220"/>
                              </a:lnTo>
                              <a:lnTo>
                                <a:pt x="1368348" y="631964"/>
                              </a:lnTo>
                              <a:lnTo>
                                <a:pt x="1365275" y="653262"/>
                              </a:lnTo>
                              <a:lnTo>
                                <a:pt x="1356093" y="668477"/>
                              </a:lnTo>
                              <a:lnTo>
                                <a:pt x="1340764" y="677608"/>
                              </a:lnTo>
                              <a:lnTo>
                                <a:pt x="1319314" y="680643"/>
                              </a:lnTo>
                              <a:lnTo>
                                <a:pt x="1292898" y="674573"/>
                              </a:lnTo>
                              <a:lnTo>
                                <a:pt x="1273454" y="656424"/>
                              </a:lnTo>
                              <a:lnTo>
                                <a:pt x="1260830" y="626262"/>
                              </a:lnTo>
                              <a:lnTo>
                                <a:pt x="1254848" y="584187"/>
                              </a:lnTo>
                              <a:lnTo>
                                <a:pt x="1190383" y="600417"/>
                              </a:lnTo>
                              <a:lnTo>
                                <a:pt x="1201394" y="655523"/>
                              </a:lnTo>
                              <a:lnTo>
                                <a:pt x="1226693" y="697776"/>
                              </a:lnTo>
                              <a:lnTo>
                                <a:pt x="1266304" y="724941"/>
                              </a:lnTo>
                              <a:lnTo>
                                <a:pt x="1320215" y="733844"/>
                              </a:lnTo>
                              <a:lnTo>
                                <a:pt x="1344752" y="732129"/>
                              </a:lnTo>
                              <a:lnTo>
                                <a:pt x="1385976" y="718248"/>
                              </a:lnTo>
                              <a:lnTo>
                                <a:pt x="1416481" y="690486"/>
                              </a:lnTo>
                              <a:lnTo>
                                <a:pt x="1421765" y="680643"/>
                              </a:lnTo>
                              <a:lnTo>
                                <a:pt x="1426121" y="672528"/>
                              </a:lnTo>
                              <a:lnTo>
                                <a:pt x="1431836" y="651878"/>
                              </a:lnTo>
                              <a:lnTo>
                                <a:pt x="1433715" y="628357"/>
                              </a:lnTo>
                              <a:lnTo>
                                <a:pt x="1429778" y="593204"/>
                              </a:lnTo>
                              <a:lnTo>
                                <a:pt x="1417828" y="560743"/>
                              </a:lnTo>
                              <a:lnTo>
                                <a:pt x="1397711" y="530999"/>
                              </a:lnTo>
                              <a:lnTo>
                                <a:pt x="1369250" y="503948"/>
                              </a:lnTo>
                              <a:lnTo>
                                <a:pt x="1288440" y="439940"/>
                              </a:lnTo>
                              <a:lnTo>
                                <a:pt x="1274521" y="427024"/>
                              </a:lnTo>
                              <a:lnTo>
                                <a:pt x="1264272" y="411657"/>
                              </a:lnTo>
                              <a:lnTo>
                                <a:pt x="1257922" y="394436"/>
                              </a:lnTo>
                              <a:lnTo>
                                <a:pt x="1257871" y="393966"/>
                              </a:lnTo>
                              <a:lnTo>
                                <a:pt x="1255750" y="375932"/>
                              </a:lnTo>
                              <a:lnTo>
                                <a:pt x="1268463" y="339877"/>
                              </a:lnTo>
                              <a:lnTo>
                                <a:pt x="1294942" y="327533"/>
                              </a:lnTo>
                              <a:lnTo>
                                <a:pt x="1296073" y="327533"/>
                              </a:lnTo>
                              <a:lnTo>
                                <a:pt x="1304785" y="327253"/>
                              </a:lnTo>
                              <a:lnTo>
                                <a:pt x="1349273" y="345287"/>
                              </a:lnTo>
                              <a:lnTo>
                                <a:pt x="1366126" y="380657"/>
                              </a:lnTo>
                              <a:lnTo>
                                <a:pt x="1368348" y="393966"/>
                              </a:lnTo>
                              <a:lnTo>
                                <a:pt x="1368348" y="399376"/>
                              </a:lnTo>
                              <a:lnTo>
                                <a:pt x="1369250" y="403885"/>
                              </a:lnTo>
                              <a:lnTo>
                                <a:pt x="1369250" y="406590"/>
                              </a:lnTo>
                              <a:lnTo>
                                <a:pt x="1433715" y="390359"/>
                              </a:lnTo>
                              <a:close/>
                            </a:path>
                            <a:path w="3553460" h="887094">
                              <a:moveTo>
                                <a:pt x="1781479" y="279476"/>
                              </a:moveTo>
                              <a:lnTo>
                                <a:pt x="1554480" y="279476"/>
                              </a:lnTo>
                              <a:lnTo>
                                <a:pt x="1554480" y="336270"/>
                              </a:lnTo>
                              <a:lnTo>
                                <a:pt x="1635290" y="336270"/>
                              </a:lnTo>
                              <a:lnTo>
                                <a:pt x="1635290" y="729335"/>
                              </a:lnTo>
                              <a:lnTo>
                                <a:pt x="1700669" y="730237"/>
                              </a:lnTo>
                              <a:lnTo>
                                <a:pt x="1700669" y="337172"/>
                              </a:lnTo>
                              <a:lnTo>
                                <a:pt x="1781479" y="337172"/>
                              </a:lnTo>
                              <a:lnTo>
                                <a:pt x="1781479" y="279476"/>
                              </a:lnTo>
                              <a:close/>
                            </a:path>
                            <a:path w="3553460" h="887094">
                              <a:moveTo>
                                <a:pt x="1949462" y="881684"/>
                              </a:moveTo>
                              <a:lnTo>
                                <a:pt x="1907692" y="871105"/>
                              </a:lnTo>
                              <a:lnTo>
                                <a:pt x="1907692" y="870775"/>
                              </a:lnTo>
                              <a:lnTo>
                                <a:pt x="0" y="870775"/>
                              </a:lnTo>
                              <a:lnTo>
                                <a:pt x="0" y="886993"/>
                              </a:lnTo>
                              <a:lnTo>
                                <a:pt x="1906790" y="886993"/>
                              </a:lnTo>
                              <a:lnTo>
                                <a:pt x="1949462" y="887095"/>
                              </a:lnTo>
                              <a:lnTo>
                                <a:pt x="1949462" y="881684"/>
                              </a:lnTo>
                              <a:close/>
                            </a:path>
                            <a:path w="3553460" h="887094">
                              <a:moveTo>
                                <a:pt x="1961159" y="840219"/>
                              </a:moveTo>
                              <a:lnTo>
                                <a:pt x="1945132" y="781646"/>
                              </a:lnTo>
                              <a:lnTo>
                                <a:pt x="1935632" y="721144"/>
                              </a:lnTo>
                              <a:lnTo>
                                <a:pt x="1931530" y="660285"/>
                              </a:lnTo>
                              <a:lnTo>
                                <a:pt x="1931606" y="631913"/>
                              </a:lnTo>
                              <a:lnTo>
                                <a:pt x="1931682" y="600595"/>
                              </a:lnTo>
                              <a:lnTo>
                                <a:pt x="1934972" y="543636"/>
                              </a:lnTo>
                              <a:lnTo>
                                <a:pt x="1940242" y="490956"/>
                              </a:lnTo>
                              <a:lnTo>
                                <a:pt x="1946363" y="444119"/>
                              </a:lnTo>
                              <a:lnTo>
                                <a:pt x="1952193" y="404660"/>
                              </a:lnTo>
                              <a:lnTo>
                                <a:pt x="1956612" y="374129"/>
                              </a:lnTo>
                              <a:lnTo>
                                <a:pt x="1942553" y="416217"/>
                              </a:lnTo>
                              <a:lnTo>
                                <a:pt x="1917001" y="526935"/>
                              </a:lnTo>
                              <a:lnTo>
                                <a:pt x="1916887" y="528472"/>
                              </a:lnTo>
                              <a:lnTo>
                                <a:pt x="1904898" y="682955"/>
                              </a:lnTo>
                              <a:lnTo>
                                <a:pt x="1931187" y="860958"/>
                              </a:lnTo>
                              <a:lnTo>
                                <a:pt x="1937283" y="861644"/>
                              </a:lnTo>
                              <a:lnTo>
                                <a:pt x="1952383" y="860958"/>
                              </a:lnTo>
                              <a:lnTo>
                                <a:pt x="1950123" y="860958"/>
                              </a:lnTo>
                              <a:lnTo>
                                <a:pt x="1960689" y="855243"/>
                              </a:lnTo>
                              <a:lnTo>
                                <a:pt x="1961159" y="840219"/>
                              </a:lnTo>
                              <a:close/>
                            </a:path>
                            <a:path w="3553460" h="887094">
                              <a:moveTo>
                                <a:pt x="2132761" y="428218"/>
                              </a:moveTo>
                              <a:lnTo>
                                <a:pt x="2132152" y="429437"/>
                              </a:lnTo>
                              <a:lnTo>
                                <a:pt x="2131885" y="430022"/>
                              </a:lnTo>
                              <a:lnTo>
                                <a:pt x="2132761" y="429437"/>
                              </a:lnTo>
                              <a:lnTo>
                                <a:pt x="2132761" y="428218"/>
                              </a:lnTo>
                              <a:close/>
                            </a:path>
                            <a:path w="3553460" h="887094">
                              <a:moveTo>
                                <a:pt x="2183955" y="108013"/>
                              </a:moveTo>
                              <a:lnTo>
                                <a:pt x="2165680" y="53187"/>
                              </a:lnTo>
                              <a:lnTo>
                                <a:pt x="2142985" y="14592"/>
                              </a:lnTo>
                              <a:lnTo>
                                <a:pt x="2131860" y="0"/>
                              </a:lnTo>
                              <a:lnTo>
                                <a:pt x="1908200" y="237312"/>
                              </a:lnTo>
                              <a:lnTo>
                                <a:pt x="1845500" y="450875"/>
                              </a:lnTo>
                              <a:lnTo>
                                <a:pt x="1845602" y="451662"/>
                              </a:lnTo>
                              <a:lnTo>
                                <a:pt x="1845716" y="452564"/>
                              </a:lnTo>
                              <a:lnTo>
                                <a:pt x="1845830" y="453466"/>
                              </a:lnTo>
                              <a:lnTo>
                                <a:pt x="1865376" y="605104"/>
                              </a:lnTo>
                              <a:lnTo>
                                <a:pt x="1889429" y="664425"/>
                              </a:lnTo>
                              <a:lnTo>
                                <a:pt x="1889442" y="631913"/>
                              </a:lnTo>
                              <a:lnTo>
                                <a:pt x="1893824" y="584390"/>
                              </a:lnTo>
                              <a:lnTo>
                                <a:pt x="1902002" y="528472"/>
                              </a:lnTo>
                              <a:lnTo>
                                <a:pt x="1913458" y="470801"/>
                              </a:lnTo>
                              <a:lnTo>
                                <a:pt x="1927656" y="417969"/>
                              </a:lnTo>
                              <a:lnTo>
                                <a:pt x="1944052" y="376605"/>
                              </a:lnTo>
                              <a:lnTo>
                                <a:pt x="1962061" y="353402"/>
                              </a:lnTo>
                              <a:lnTo>
                                <a:pt x="1969693" y="354965"/>
                              </a:lnTo>
                              <a:lnTo>
                                <a:pt x="1971370" y="369963"/>
                              </a:lnTo>
                              <a:lnTo>
                                <a:pt x="1969985" y="391553"/>
                              </a:lnTo>
                              <a:lnTo>
                                <a:pt x="1968423" y="412902"/>
                              </a:lnTo>
                              <a:lnTo>
                                <a:pt x="1964702" y="439648"/>
                              </a:lnTo>
                              <a:lnTo>
                                <a:pt x="1957628" y="492531"/>
                              </a:lnTo>
                              <a:lnTo>
                                <a:pt x="1951685" y="558101"/>
                              </a:lnTo>
                              <a:lnTo>
                                <a:pt x="1951583" y="579539"/>
                              </a:lnTo>
                              <a:lnTo>
                                <a:pt x="1951456" y="605104"/>
                              </a:lnTo>
                              <a:lnTo>
                                <a:pt x="1951367" y="622884"/>
                              </a:lnTo>
                              <a:lnTo>
                                <a:pt x="1961159" y="673430"/>
                              </a:lnTo>
                              <a:lnTo>
                                <a:pt x="1972602" y="674916"/>
                              </a:lnTo>
                              <a:lnTo>
                                <a:pt x="1993760" y="656043"/>
                              </a:lnTo>
                              <a:lnTo>
                                <a:pt x="2021243" y="622388"/>
                              </a:lnTo>
                              <a:lnTo>
                                <a:pt x="2051646" y="579539"/>
                              </a:lnTo>
                              <a:lnTo>
                                <a:pt x="2081580" y="533082"/>
                              </a:lnTo>
                              <a:lnTo>
                                <a:pt x="2107628" y="488594"/>
                              </a:lnTo>
                              <a:lnTo>
                                <a:pt x="2125497" y="453466"/>
                              </a:lnTo>
                              <a:lnTo>
                                <a:pt x="2134578" y="428218"/>
                              </a:lnTo>
                              <a:lnTo>
                                <a:pt x="2132761" y="429437"/>
                              </a:lnTo>
                              <a:lnTo>
                                <a:pt x="2132761" y="430022"/>
                              </a:lnTo>
                              <a:lnTo>
                                <a:pt x="2131885" y="430022"/>
                              </a:lnTo>
                              <a:lnTo>
                                <a:pt x="2124710" y="434809"/>
                              </a:lnTo>
                              <a:lnTo>
                                <a:pt x="2107349" y="443103"/>
                              </a:lnTo>
                              <a:lnTo>
                                <a:pt x="2090661" y="450024"/>
                              </a:lnTo>
                              <a:lnTo>
                                <a:pt x="2082825" y="452564"/>
                              </a:lnTo>
                              <a:lnTo>
                                <a:pt x="2083739" y="453466"/>
                              </a:lnTo>
                              <a:lnTo>
                                <a:pt x="2082825" y="453466"/>
                              </a:lnTo>
                              <a:lnTo>
                                <a:pt x="2082825" y="452564"/>
                              </a:lnTo>
                              <a:lnTo>
                                <a:pt x="2113457" y="415861"/>
                              </a:lnTo>
                              <a:lnTo>
                                <a:pt x="2144001" y="376605"/>
                              </a:lnTo>
                              <a:lnTo>
                                <a:pt x="2156510" y="353402"/>
                              </a:lnTo>
                              <a:lnTo>
                                <a:pt x="2168245" y="331622"/>
                              </a:lnTo>
                              <a:lnTo>
                                <a:pt x="2173516" y="307416"/>
                              </a:lnTo>
                              <a:lnTo>
                                <a:pt x="2179980" y="277672"/>
                              </a:lnTo>
                              <a:lnTo>
                                <a:pt x="2179980" y="276771"/>
                              </a:lnTo>
                              <a:lnTo>
                                <a:pt x="2179078" y="275869"/>
                              </a:lnTo>
                              <a:lnTo>
                                <a:pt x="2177262" y="275869"/>
                              </a:lnTo>
                              <a:lnTo>
                                <a:pt x="2154771" y="284835"/>
                              </a:lnTo>
                              <a:lnTo>
                                <a:pt x="2132203" y="292887"/>
                              </a:lnTo>
                              <a:lnTo>
                                <a:pt x="2109457" y="300075"/>
                              </a:lnTo>
                              <a:lnTo>
                                <a:pt x="2086457" y="306514"/>
                              </a:lnTo>
                              <a:lnTo>
                                <a:pt x="2085555" y="306514"/>
                              </a:lnTo>
                              <a:lnTo>
                                <a:pt x="2084641" y="307416"/>
                              </a:lnTo>
                              <a:lnTo>
                                <a:pt x="2099056" y="288683"/>
                              </a:lnTo>
                              <a:lnTo>
                                <a:pt x="2131174" y="246113"/>
                              </a:lnTo>
                              <a:lnTo>
                                <a:pt x="2164321" y="200164"/>
                              </a:lnTo>
                              <a:lnTo>
                                <a:pt x="2181796" y="171284"/>
                              </a:lnTo>
                              <a:lnTo>
                                <a:pt x="2183955" y="108013"/>
                              </a:lnTo>
                              <a:close/>
                            </a:path>
                            <a:path w="3553460" h="887094">
                              <a:moveTo>
                                <a:pt x="2481542" y="279476"/>
                              </a:moveTo>
                              <a:lnTo>
                                <a:pt x="2254542" y="279476"/>
                              </a:lnTo>
                              <a:lnTo>
                                <a:pt x="2254542" y="336270"/>
                              </a:lnTo>
                              <a:lnTo>
                                <a:pt x="2335365" y="336270"/>
                              </a:lnTo>
                              <a:lnTo>
                                <a:pt x="2335365" y="729335"/>
                              </a:lnTo>
                              <a:lnTo>
                                <a:pt x="2400731" y="730237"/>
                              </a:lnTo>
                              <a:lnTo>
                                <a:pt x="2400731" y="337172"/>
                              </a:lnTo>
                              <a:lnTo>
                                <a:pt x="2481542" y="337172"/>
                              </a:lnTo>
                              <a:lnTo>
                                <a:pt x="2481542" y="279476"/>
                              </a:lnTo>
                              <a:close/>
                            </a:path>
                            <a:path w="3553460" h="887094">
                              <a:moveTo>
                                <a:pt x="2875610" y="279476"/>
                              </a:moveTo>
                              <a:lnTo>
                                <a:pt x="2811145" y="279476"/>
                              </a:lnTo>
                              <a:lnTo>
                                <a:pt x="2811030" y="588467"/>
                              </a:lnTo>
                              <a:lnTo>
                                <a:pt x="2810764" y="596696"/>
                              </a:lnTo>
                              <a:lnTo>
                                <a:pt x="2803995" y="640372"/>
                              </a:lnTo>
                              <a:lnTo>
                                <a:pt x="2775737" y="675233"/>
                              </a:lnTo>
                              <a:lnTo>
                                <a:pt x="2745778" y="681329"/>
                              </a:lnTo>
                              <a:lnTo>
                                <a:pt x="2730538" y="679805"/>
                              </a:lnTo>
                              <a:lnTo>
                                <a:pt x="2696629" y="658837"/>
                              </a:lnTo>
                              <a:lnTo>
                                <a:pt x="2683230" y="618896"/>
                              </a:lnTo>
                              <a:lnTo>
                                <a:pt x="2680398" y="279476"/>
                              </a:lnTo>
                              <a:lnTo>
                                <a:pt x="2615933" y="279476"/>
                              </a:lnTo>
                              <a:lnTo>
                                <a:pt x="2615933" y="568858"/>
                              </a:lnTo>
                              <a:lnTo>
                                <a:pt x="2616136" y="582904"/>
                              </a:lnTo>
                              <a:lnTo>
                                <a:pt x="2619565" y="623849"/>
                              </a:lnTo>
                              <a:lnTo>
                                <a:pt x="2632278" y="669836"/>
                              </a:lnTo>
                              <a:lnTo>
                                <a:pt x="2636951" y="679805"/>
                              </a:lnTo>
                              <a:lnTo>
                                <a:pt x="2642374" y="688759"/>
                              </a:lnTo>
                              <a:lnTo>
                                <a:pt x="2673477" y="717842"/>
                              </a:lnTo>
                              <a:lnTo>
                                <a:pt x="2719260" y="732713"/>
                              </a:lnTo>
                              <a:lnTo>
                                <a:pt x="2745663" y="734745"/>
                              </a:lnTo>
                              <a:lnTo>
                                <a:pt x="2771889" y="732713"/>
                              </a:lnTo>
                              <a:lnTo>
                                <a:pt x="2817279" y="717842"/>
                              </a:lnTo>
                              <a:lnTo>
                                <a:pt x="2849168" y="688759"/>
                              </a:lnTo>
                              <a:lnTo>
                                <a:pt x="2853664" y="681329"/>
                              </a:lnTo>
                              <a:lnTo>
                                <a:pt x="2854693" y="679640"/>
                              </a:lnTo>
                              <a:lnTo>
                                <a:pt x="2869742" y="635342"/>
                              </a:lnTo>
                              <a:lnTo>
                                <a:pt x="2874822" y="596696"/>
                              </a:lnTo>
                              <a:lnTo>
                                <a:pt x="2874835" y="596239"/>
                              </a:lnTo>
                              <a:lnTo>
                                <a:pt x="2875432" y="582523"/>
                              </a:lnTo>
                              <a:lnTo>
                                <a:pt x="2875610" y="568858"/>
                              </a:lnTo>
                              <a:lnTo>
                                <a:pt x="2875610" y="279476"/>
                              </a:lnTo>
                              <a:close/>
                            </a:path>
                            <a:path w="3553460" h="887094">
                              <a:moveTo>
                                <a:pt x="3237001" y="279476"/>
                              </a:moveTo>
                              <a:lnTo>
                                <a:pt x="3010001" y="279476"/>
                              </a:lnTo>
                              <a:lnTo>
                                <a:pt x="3010001" y="336270"/>
                              </a:lnTo>
                              <a:lnTo>
                                <a:pt x="3090811" y="336270"/>
                              </a:lnTo>
                              <a:lnTo>
                                <a:pt x="3090811" y="729335"/>
                              </a:lnTo>
                              <a:lnTo>
                                <a:pt x="3156191" y="730237"/>
                              </a:lnTo>
                              <a:lnTo>
                                <a:pt x="3156191" y="337172"/>
                              </a:lnTo>
                              <a:lnTo>
                                <a:pt x="3237001" y="337172"/>
                              </a:lnTo>
                              <a:lnTo>
                                <a:pt x="3237001" y="279476"/>
                              </a:lnTo>
                              <a:close/>
                            </a:path>
                            <a:path w="3553460" h="887094">
                              <a:moveTo>
                                <a:pt x="3552977" y="279476"/>
                              </a:moveTo>
                              <a:lnTo>
                                <a:pt x="3375012" y="279476"/>
                              </a:lnTo>
                              <a:lnTo>
                                <a:pt x="3375012" y="729335"/>
                              </a:lnTo>
                              <a:lnTo>
                                <a:pt x="3552977" y="730237"/>
                              </a:lnTo>
                              <a:lnTo>
                                <a:pt x="3552977" y="681545"/>
                              </a:lnTo>
                              <a:lnTo>
                                <a:pt x="3439477" y="681545"/>
                              </a:lnTo>
                              <a:lnTo>
                                <a:pt x="3439477" y="521081"/>
                              </a:lnTo>
                              <a:lnTo>
                                <a:pt x="3520287" y="521081"/>
                              </a:lnTo>
                              <a:lnTo>
                                <a:pt x="3520287" y="473303"/>
                              </a:lnTo>
                              <a:lnTo>
                                <a:pt x="3439477" y="473303"/>
                              </a:lnTo>
                              <a:lnTo>
                                <a:pt x="3439477" y="328155"/>
                              </a:lnTo>
                              <a:lnTo>
                                <a:pt x="3552977" y="328155"/>
                              </a:lnTo>
                              <a:lnTo>
                                <a:pt x="3552977" y="279476"/>
                              </a:lnTo>
                              <a:close/>
                            </a:path>
                            <a:path w="3553460" h="887094">
                              <a:moveTo>
                                <a:pt x="3553142" y="870775"/>
                              </a:moveTo>
                              <a:lnTo>
                                <a:pt x="2003196" y="870775"/>
                              </a:lnTo>
                              <a:lnTo>
                                <a:pt x="2003196" y="886993"/>
                              </a:lnTo>
                              <a:lnTo>
                                <a:pt x="3553142" y="886993"/>
                              </a:lnTo>
                              <a:lnTo>
                                <a:pt x="3553142" y="87077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65.564011pt;margin-top:18.310949pt;width:279.8pt;height:69.850pt;mso-position-horizontal-relative:page;mso-position-vertical-relative:paragraph;z-index:-15728640;mso-wrap-distance-left:0;mso-wrap-distance-right:0" id="docshape1" coordorigin="3311,366" coordsize="5596,1397" path="m3706,1011l3705,988,3702,966,3698,944,3693,923,3687,905,3679,888,3679,887,3675,880,3670,871,3660,856,3648,843,3634,831,3618,821,3602,813,3560,803,3519,799,3477,802,3436,812,3421,819,3406,827,3392,837,3380,847,3369,860,3359,873,3351,887,3351,888,3344,903,3337,920,3331,938,3327,956,3324,974,3324,975,3321,995,3321,997,3320,1016,3319,1038,3318,1059,3318,1262,3319,1283,3319,1286,3320,1305,3321,1326,3324,1347,3328,1365,3332,1383,3337,1401,3344,1418,3351,1433,3351,1433,3359,1448,3369,1461,3380,1474,3392,1485,3406,1495,3420,1503,3436,1509,3454,1515,3474,1519,3494,1521,3514,1522,3538,1522,3561,1519,3583,1513,3606,1505,3623,1496,3638,1485,3653,1472,3664,1457,3675,1439,3675,1438,3683,1421,3691,1402,3696,1383,3701,1359,3704,1335,3705,1311,3706,1305,3706,1298,3706,1286,3706,1261,3604,1261,3604,1311,3604,1322,3603,1332,3602,1342,3600,1353,3598,1363,3596,1373,3593,1384,3589,1397,3574,1417,3566,1424,3556,1430,3544,1435,3530,1438,3517,1438,3507,1438,3497,1436,3487,1433,3477,1430,3466,1424,3457,1417,3450,1407,3441,1397,3437,1386,3433,1373,3430,1362,3427,1352,3426,1342,3424,1332,3423,1321,3422,1309,3422,1006,3422,994,3423,984,3424,973,3426,963,3428,952,3430,944,3433,930,3439,918,3446,909,3453,900,3461,893,3473,889,3484,885,3494,882,3505,881,3516,880,3526,880,3537,882,3549,884,3559,886,3573,897,3579,903,3584,910,3589,917,3594,926,3597,936,3599,944,3600,956,3603,975,3603,985,3604,995,3604,1033,3706,1033,3706,1011xm4321,1029l4318,976,4310,931,4310,930,4295,890,4291,883,4275,857,4249,831,4219,815,4219,1005,4219,1313,4218,1342,4218,1342,4215,1367,4208,1389,4199,1407,4187,1421,4170,1431,4150,1437,4125,1440,4100,1437,4080,1431,4063,1421,4051,1407,4041,1389,4035,1367,4031,1342,4031,1335,4031,1313,4031,1005,4032,976,4036,951,4042,930,4051,913,4063,900,4079,890,4100,885,4125,883,4150,885,4171,890,4187,900,4199,913,4208,930,4214,951,4218,976,4218,980,4219,1005,4219,815,4215,813,4173,801,4171,801,4125,798,4101,799,4078,801,4055,806,4032,813,4014,821,3998,831,3983,844,3970,859,3960,876,3950,893,3943,912,3943,913,3938,931,3933,956,3930,980,3928,1005,3928,1029,3928,1313,3929,1337,3933,1361,3938,1386,3943,1405,3950,1424,3960,1442,3970,1459,3983,1474,3998,1487,4014,1498,4032,1506,4055,1514,4077,1519,4076,1519,4101,1522,4099,1522,4125,1522,4148,1522,4171,1519,4194,1513,4216,1505,4234,1496,4250,1485,4265,1472,4278,1457,4289,1440,4289,1439,4298,1421,4298,1421,4305,1402,4311,1383,4315,1359,4318,1335,4320,1311,4321,1286,4321,1029xm4936,806l4834,806,4834,1245,4752,1043,4655,806,4578,806,4578,1515,4680,1515,4680,1043,4863,1515,4936,1515,4936,1245,4936,806xm5569,981l5568,971,5568,964,5566,958,5560,924,5547,892,5540,882,5528,864,5503,839,5475,820,5443,807,5406,799,5365,796,5329,799,5295,808,5263,823,5235,843,5213,870,5197,900,5188,933,5186,964,5186,971,5187,993,5191,1018,5198,1042,5207,1065,5218,1084,5231,1103,5246,1119,5263,1134,5390,1235,5403,1245,5412,1252,5428,1268,5442,1285,5448,1293,5453,1302,5457,1311,5460,1320,5463,1330,5465,1340,5466,1351,5466,1358,5466,1361,5461,1395,5447,1419,5423,1433,5389,1438,5347,1429,5317,1400,5297,1352,5287,1286,5186,1312,5192,1358,5203,1399,5220,1434,5243,1465,5272,1490,5305,1508,5345,1518,5390,1522,5429,1519,5463,1511,5494,1497,5521,1478,5542,1454,5550,1438,5557,1425,5566,1393,5569,1356,5563,1300,5544,1249,5512,1202,5468,1160,5340,1059,5318,1039,5302,1014,5292,987,5292,987,5289,958,5289,943,5293,928,5300,914,5309,901,5321,892,5335,886,5351,882,5352,882,5366,882,5386,882,5405,887,5422,897,5436,910,5448,927,5457,946,5463,966,5466,987,5466,995,5468,1002,5468,1007,5569,981xm6117,806l5759,806,5759,896,5887,896,5887,1515,5990,1516,5990,897,6117,897,6117,806xm6381,1755l6316,1738,6316,1738,3311,1738,3311,1763,6314,1763,6314,1763,6381,1763,6381,1755xm6400,1689l6374,1597,6360,1502,6353,1406,6353,1361,6353,1312,6358,1222,6367,1139,6376,1066,6386,1003,6393,955,6370,1022,6330,1196,6330,1198,6311,1442,6353,1722,6362,1723,6386,1722,6382,1722,6399,1713,6400,1689xm6670,1041l6669,1042,6669,1043,6670,1042,6670,1041xm6751,536l6722,450,6686,389,6669,366,6316,740,6218,1076,6218,1077,6218,1079,6218,1080,6249,1319,6287,1413,6287,1361,6294,1287,6307,1198,6325,1108,6347,1024,6373,959,6401,923,6413,925,6416,949,6414,983,6411,1016,6405,1059,6394,1142,6385,1245,6385,1279,6384,1319,6384,1347,6400,1427,6418,1429,6451,1399,6494,1346,6542,1279,6589,1206,6630,1136,6659,1080,6666,1066,6666,1066,6670,1053,6673,1041,6670,1042,6670,1043,6669,1043,6657,1051,6630,1064,6604,1075,6591,1079,6593,1080,6591,1080,6591,1079,6640,1021,6688,959,6707,923,6726,888,6734,850,6744,803,6744,802,6743,801,6740,801,6705,815,6669,827,6633,839,6597,849,6596,849,6594,850,6617,821,6667,754,6720,681,6747,636,6751,536xm7219,806l6862,806,6862,896,6989,896,6989,1515,7092,1516,7092,897,7219,897,7219,806xm7840,806l7738,806,7738,1293,7738,1306,7737,1317,7736,1329,7734,1341,7732,1353,7730,1364,7727,1375,7723,1385,7718,1394,7713,1404,7704,1415,7694,1424,7683,1430,7659,1437,7635,1439,7611,1437,7588,1430,7577,1424,7565,1414,7558,1404,7552,1395,7547,1385,7547,1385,7544,1375,7541,1364,7539,1353,7537,1341,7535,1329,7534,1317,7533,1305,7533,1292,7532,806,7431,806,7431,1262,7431,1284,7432,1306,7434,1327,7437,1349,7440,1368,7444,1386,7450,1404,7457,1421,7464,1437,7464,1437,7473,1451,7483,1464,7494,1476,7507,1487,7521,1497,7537,1504,7552,1511,7594,1520,7635,1523,7676,1520,7717,1511,7733,1504,7748,1497,7763,1487,7777,1476,7788,1464,7798,1451,7805,1439,7807,1437,7814,1421,7821,1403,7826,1385,7831,1367,7834,1349,7837,1327,7839,1306,7839,1305,7840,1284,7840,1262,7840,806xm8409,806l8051,806,8051,896,8179,896,8179,1515,8282,1516,8282,897,8409,897,8409,806xm8907,806l8626,806,8626,1515,8907,1516,8907,1440,8728,1440,8728,1187,8855,1187,8855,1112,8728,1112,8728,883,8907,883,8907,806xm8907,1738l6466,1738,6466,1763,8907,1763,8907,1738xe" filled="true" fillcolor="#000000" stroked="false">
                <v:path arrowok="t"/>
                <v:fill type="solid"/>
                <w10:wrap type="topAndBottom"/>
              </v:shape>
            </w:pict>
          </mc:Fallback>
        </mc:AlternateContent>
      </w:r>
    </w:p>
    <w:p>
      <w:pPr>
        <w:pStyle w:val="BodyText"/>
        <w:rPr>
          <w:sz w:val="22"/>
        </w:rPr>
      </w:pPr>
    </w:p>
    <w:p>
      <w:pPr>
        <w:pStyle w:val="BodyText"/>
        <w:spacing w:before="135"/>
        <w:rPr>
          <w:sz w:val="22"/>
        </w:rPr>
      </w:pPr>
    </w:p>
    <w:p>
      <w:pPr>
        <w:pStyle w:val="Heading4"/>
        <w:ind w:left="523" w:right="528" w:firstLine="0"/>
        <w:jc w:val="center"/>
      </w:pPr>
      <w:r>
        <w:rPr>
          <w:spacing w:val="-2"/>
        </w:rPr>
        <w:t>constituteproject.org</w:t>
      </w: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spacing w:before="88"/>
        <w:rPr>
          <w:b/>
          <w:sz w:val="22"/>
        </w:rPr>
      </w:pPr>
    </w:p>
    <w:p>
      <w:pPr>
        <w:pStyle w:val="Title"/>
        <w:spacing w:line="237" w:lineRule="auto"/>
      </w:pPr>
      <w:r>
        <w:rPr>
          <w:w w:val="85"/>
        </w:rPr>
        <w:t>Tanzania (United Republic of)'s </w:t>
      </w:r>
      <w:r>
        <w:rPr>
          <w:w w:val="90"/>
        </w:rPr>
        <w:t>Constitution of 1977 with Amendments through 2005</w:t>
      </w:r>
    </w:p>
    <w:p>
      <w:pPr>
        <w:pStyle w:val="BodyText"/>
        <w:rPr>
          <w:b/>
          <w:sz w:val="60"/>
        </w:rPr>
      </w:pPr>
    </w:p>
    <w:p>
      <w:pPr>
        <w:pStyle w:val="BodyText"/>
        <w:rPr>
          <w:b/>
          <w:sz w:val="60"/>
        </w:rPr>
      </w:pPr>
    </w:p>
    <w:p>
      <w:pPr>
        <w:pStyle w:val="BodyText"/>
        <w:rPr>
          <w:b/>
          <w:sz w:val="60"/>
        </w:rPr>
      </w:pPr>
    </w:p>
    <w:p>
      <w:pPr>
        <w:pStyle w:val="BodyText"/>
        <w:rPr>
          <w:b/>
          <w:sz w:val="60"/>
        </w:rPr>
      </w:pPr>
    </w:p>
    <w:p>
      <w:pPr>
        <w:pStyle w:val="BodyText"/>
        <w:rPr>
          <w:b/>
          <w:sz w:val="60"/>
        </w:rPr>
      </w:pPr>
    </w:p>
    <w:p>
      <w:pPr>
        <w:pStyle w:val="BodyText"/>
        <w:rPr>
          <w:b/>
          <w:sz w:val="60"/>
        </w:rPr>
      </w:pPr>
    </w:p>
    <w:p>
      <w:pPr>
        <w:pStyle w:val="BodyText"/>
        <w:rPr>
          <w:b/>
          <w:sz w:val="60"/>
        </w:rPr>
      </w:pPr>
    </w:p>
    <w:p>
      <w:pPr>
        <w:pStyle w:val="BodyText"/>
        <w:spacing w:before="497"/>
        <w:rPr>
          <w:b/>
          <w:sz w:val="60"/>
        </w:rPr>
      </w:pPr>
    </w:p>
    <w:p>
      <w:pPr>
        <w:pStyle w:val="BodyText"/>
        <w:spacing w:line="232" w:lineRule="auto"/>
        <w:ind w:left="1225" w:right="1230"/>
      </w:pPr>
      <w:r>
        <w:rPr>
          <w:spacing w:val="-2"/>
          <w:w w:val="105"/>
        </w:rPr>
        <w:t>This</w:t>
      </w:r>
      <w:r>
        <w:rPr>
          <w:spacing w:val="-6"/>
          <w:w w:val="105"/>
        </w:rPr>
        <w:t> </w:t>
      </w:r>
      <w:r>
        <w:rPr>
          <w:spacing w:val="-2"/>
          <w:w w:val="105"/>
        </w:rPr>
        <w:t>complete</w:t>
      </w:r>
      <w:r>
        <w:rPr>
          <w:spacing w:val="-10"/>
          <w:w w:val="105"/>
        </w:rPr>
        <w:t> </w:t>
      </w:r>
      <w:r>
        <w:rPr>
          <w:spacing w:val="-2"/>
          <w:w w:val="105"/>
        </w:rPr>
        <w:t>constitution</w:t>
      </w:r>
      <w:r>
        <w:rPr>
          <w:spacing w:val="-17"/>
          <w:w w:val="105"/>
        </w:rPr>
        <w:t> </w:t>
      </w:r>
      <w:r>
        <w:rPr>
          <w:spacing w:val="-2"/>
          <w:w w:val="105"/>
        </w:rPr>
        <w:t>has</w:t>
      </w:r>
      <w:r>
        <w:rPr>
          <w:spacing w:val="-6"/>
          <w:w w:val="105"/>
        </w:rPr>
        <w:t> </w:t>
      </w:r>
      <w:r>
        <w:rPr>
          <w:spacing w:val="-2"/>
          <w:w w:val="105"/>
        </w:rPr>
        <w:t>been</w:t>
      </w:r>
      <w:r>
        <w:rPr>
          <w:spacing w:val="-17"/>
          <w:w w:val="105"/>
        </w:rPr>
        <w:t> </w:t>
      </w:r>
      <w:r>
        <w:rPr>
          <w:spacing w:val="-2"/>
          <w:w w:val="105"/>
        </w:rPr>
        <w:t>generated</w:t>
      </w:r>
      <w:r>
        <w:rPr>
          <w:spacing w:val="-18"/>
          <w:w w:val="105"/>
        </w:rPr>
        <w:t> </w:t>
      </w:r>
      <w:r>
        <w:rPr>
          <w:spacing w:val="-2"/>
          <w:w w:val="105"/>
        </w:rPr>
        <w:t>from</w:t>
      </w:r>
      <w:r>
        <w:rPr>
          <w:spacing w:val="-10"/>
          <w:w w:val="105"/>
        </w:rPr>
        <w:t> </w:t>
      </w:r>
      <w:r>
        <w:rPr>
          <w:spacing w:val="-2"/>
          <w:w w:val="105"/>
        </w:rPr>
        <w:t>excerpts</w:t>
      </w:r>
      <w:r>
        <w:rPr>
          <w:spacing w:val="-6"/>
          <w:w w:val="105"/>
        </w:rPr>
        <w:t> </w:t>
      </w:r>
      <w:r>
        <w:rPr>
          <w:spacing w:val="-2"/>
          <w:w w:val="105"/>
        </w:rPr>
        <w:t>of</w:t>
      </w:r>
      <w:r>
        <w:rPr>
          <w:spacing w:val="-18"/>
          <w:w w:val="105"/>
        </w:rPr>
        <w:t> </w:t>
      </w:r>
      <w:r>
        <w:rPr>
          <w:spacing w:val="-2"/>
          <w:w w:val="105"/>
        </w:rPr>
        <w:t>texts</w:t>
      </w:r>
      <w:r>
        <w:rPr>
          <w:spacing w:val="-6"/>
          <w:w w:val="105"/>
        </w:rPr>
        <w:t> </w:t>
      </w:r>
      <w:r>
        <w:rPr>
          <w:spacing w:val="-2"/>
          <w:w w:val="105"/>
        </w:rPr>
        <w:t>from</w:t>
      </w:r>
      <w:r>
        <w:rPr>
          <w:spacing w:val="-10"/>
          <w:w w:val="105"/>
        </w:rPr>
        <w:t> </w:t>
      </w:r>
      <w:r>
        <w:rPr>
          <w:spacing w:val="-2"/>
          <w:w w:val="105"/>
        </w:rPr>
        <w:t>the</w:t>
      </w:r>
      <w:r>
        <w:rPr>
          <w:spacing w:val="-10"/>
          <w:w w:val="105"/>
        </w:rPr>
        <w:t> </w:t>
      </w:r>
      <w:r>
        <w:rPr>
          <w:spacing w:val="-2"/>
          <w:w w:val="105"/>
        </w:rPr>
        <w:t>repository</w:t>
      </w:r>
      <w:r>
        <w:rPr>
          <w:spacing w:val="-7"/>
          <w:w w:val="105"/>
        </w:rPr>
        <w:t> </w:t>
      </w:r>
      <w:r>
        <w:rPr>
          <w:spacing w:val="-2"/>
          <w:w w:val="105"/>
        </w:rPr>
        <w:t>of</w:t>
      </w:r>
      <w:r>
        <w:rPr>
          <w:spacing w:val="-18"/>
          <w:w w:val="105"/>
        </w:rPr>
        <w:t> </w:t>
      </w:r>
      <w:r>
        <w:rPr>
          <w:spacing w:val="-2"/>
          <w:w w:val="105"/>
        </w:rPr>
        <w:t>the</w:t>
      </w:r>
      <w:r>
        <w:rPr>
          <w:spacing w:val="-10"/>
          <w:w w:val="105"/>
        </w:rPr>
        <w:t> </w:t>
      </w:r>
      <w:r>
        <w:rPr>
          <w:spacing w:val="-2"/>
          <w:w w:val="105"/>
        </w:rPr>
        <w:t>Comparative </w:t>
      </w:r>
      <w:r>
        <w:rPr>
          <w:spacing w:val="-4"/>
          <w:w w:val="105"/>
        </w:rPr>
        <w:t>Constitutions</w:t>
      </w:r>
      <w:r>
        <w:rPr>
          <w:spacing w:val="-7"/>
          <w:w w:val="105"/>
        </w:rPr>
        <w:t> </w:t>
      </w:r>
      <w:r>
        <w:rPr>
          <w:spacing w:val="-4"/>
          <w:w w:val="105"/>
        </w:rPr>
        <w:t>Project,</w:t>
      </w:r>
      <w:r>
        <w:rPr>
          <w:spacing w:val="-8"/>
          <w:w w:val="105"/>
        </w:rPr>
        <w:t> </w:t>
      </w:r>
      <w:r>
        <w:rPr>
          <w:spacing w:val="-4"/>
          <w:w w:val="105"/>
        </w:rPr>
        <w:t>and</w:t>
      </w:r>
      <w:r>
        <w:rPr>
          <w:spacing w:val="-19"/>
          <w:w w:val="105"/>
        </w:rPr>
        <w:t> </w:t>
      </w:r>
      <w:r>
        <w:rPr>
          <w:spacing w:val="-4"/>
          <w:w w:val="105"/>
        </w:rPr>
        <w:t>distributed</w:t>
      </w:r>
      <w:r>
        <w:rPr>
          <w:spacing w:val="-19"/>
          <w:w w:val="105"/>
        </w:rPr>
        <w:t> </w:t>
      </w:r>
      <w:r>
        <w:rPr>
          <w:spacing w:val="-4"/>
          <w:w w:val="105"/>
        </w:rPr>
        <w:t>on</w:t>
      </w:r>
      <w:r>
        <w:rPr>
          <w:spacing w:val="-18"/>
          <w:w w:val="105"/>
        </w:rPr>
        <w:t> </w:t>
      </w:r>
      <w:r>
        <w:rPr>
          <w:b/>
          <w:spacing w:val="-4"/>
          <w:w w:val="105"/>
        </w:rPr>
        <w:t>constituteproject.org</w:t>
      </w:r>
      <w:r>
        <w:rPr>
          <w:spacing w:val="-4"/>
          <w:w w:val="105"/>
        </w:rPr>
        <w:t>.</w:t>
      </w:r>
    </w:p>
    <w:p>
      <w:pPr>
        <w:pStyle w:val="BodyText"/>
        <w:spacing w:after="0" w:line="232" w:lineRule="auto"/>
        <w:sectPr>
          <w:type w:val="continuous"/>
          <w:pgSz w:w="12240" w:h="15840"/>
          <w:pgMar w:top="240" w:bottom="280" w:left="360" w:right="360"/>
        </w:sectPr>
      </w:pPr>
    </w:p>
    <w:p>
      <w:pPr>
        <w:pStyle w:val="BodyText"/>
        <w:spacing w:before="189"/>
        <w:rPr>
          <w:sz w:val="26"/>
        </w:rPr>
      </w:pPr>
    </w:p>
    <w:p>
      <w:pPr>
        <w:pStyle w:val="Heading3"/>
        <w:ind w:left="1225"/>
      </w:pPr>
      <w:r>
        <w:rPr>
          <w:w w:val="90"/>
        </w:rPr>
        <w:t>Table</w:t>
      </w:r>
      <w:r>
        <w:rPr>
          <w:spacing w:val="-12"/>
          <w:w w:val="90"/>
        </w:rPr>
        <w:t> </w:t>
      </w:r>
      <w:r>
        <w:rPr>
          <w:w w:val="90"/>
        </w:rPr>
        <w:t>of</w:t>
      </w:r>
      <w:r>
        <w:rPr>
          <w:spacing w:val="-6"/>
          <w:w w:val="90"/>
        </w:rPr>
        <w:t> </w:t>
      </w:r>
      <w:r>
        <w:rPr>
          <w:spacing w:val="-2"/>
          <w:w w:val="90"/>
        </w:rPr>
        <w:t>contents</w:t>
      </w:r>
    </w:p>
    <w:p>
      <w:pPr>
        <w:pStyle w:val="Heading3"/>
        <w:spacing w:after="0"/>
        <w:sectPr>
          <w:headerReference w:type="default" r:id="rId5"/>
          <w:footerReference w:type="default" r:id="rId6"/>
          <w:pgSz w:w="12240" w:h="15840"/>
          <w:pgMar w:header="280" w:footer="332" w:top="500" w:bottom="1107" w:left="360" w:right="360"/>
          <w:pgNumType w:start="2"/>
        </w:sectPr>
      </w:pPr>
    </w:p>
    <w:sdt>
      <w:sdtPr>
        <w:docPartObj>
          <w:docPartGallery w:val="Table of Contents"/>
          <w:docPartUnique/>
        </w:docPartObj>
      </w:sdtPr>
      <w:sdtEndPr/>
      <w:sdtContent>
        <w:p>
          <w:pPr>
            <w:pStyle w:val="TOC2"/>
            <w:tabs>
              <w:tab w:pos="10156" w:val="left" w:leader="dot"/>
            </w:tabs>
            <w:spacing w:before="234"/>
          </w:pPr>
          <w:hyperlink w:history="true" w:anchor="heading-s1">
            <w:r>
              <w:rPr>
                <w:spacing w:val="-2"/>
                <w:w w:val="105"/>
              </w:rPr>
              <w:t>Preamble</w:t>
            </w:r>
            <w:r>
              <w:rPr>
                <w:rFonts w:ascii="Times New Roman"/>
              </w:rPr>
              <w:tab/>
            </w:r>
            <w:r>
              <w:rPr>
                <w:spacing w:val="-12"/>
                <w:w w:val="105"/>
              </w:rPr>
              <w:t>4</w:t>
            </w:r>
          </w:hyperlink>
        </w:p>
        <w:p>
          <w:pPr>
            <w:pStyle w:val="TOC2"/>
            <w:tabs>
              <w:tab w:pos="10156" w:val="left" w:leader="dot"/>
            </w:tabs>
            <w:spacing w:line="242" w:lineRule="auto" w:before="73"/>
            <w:ind w:right="1230"/>
          </w:pPr>
          <w:hyperlink w:history="true" w:anchor="heading-s5">
            <w:r>
              <w:rPr>
                <w:w w:val="105"/>
              </w:rPr>
              <w:t>CHAPTER</w:t>
            </w:r>
            <w:r>
              <w:rPr>
                <w:spacing w:val="-8"/>
                <w:w w:val="105"/>
              </w:rPr>
              <w:t> </w:t>
            </w:r>
            <w:r>
              <w:rPr>
                <w:w w:val="105"/>
              </w:rPr>
              <w:t>1.</w:t>
            </w:r>
            <w:r>
              <w:rPr>
                <w:spacing w:val="-10"/>
                <w:w w:val="105"/>
              </w:rPr>
              <w:t> </w:t>
            </w:r>
            <w:r>
              <w:rPr>
                <w:w w:val="105"/>
              </w:rPr>
              <w:t>THE</w:t>
            </w:r>
            <w:r>
              <w:rPr>
                <w:spacing w:val="-8"/>
                <w:w w:val="105"/>
              </w:rPr>
              <w:t> </w:t>
            </w:r>
            <w:r>
              <w:rPr>
                <w:w w:val="105"/>
              </w:rPr>
              <w:t>UNITED</w:t>
            </w:r>
            <w:r>
              <w:rPr>
                <w:spacing w:val="-3"/>
                <w:w w:val="105"/>
              </w:rPr>
              <w:t> </w:t>
            </w:r>
            <w:r>
              <w:rPr>
                <w:w w:val="105"/>
              </w:rPr>
              <w:t>REPUBLIC,</w:t>
            </w:r>
            <w:r>
              <w:rPr>
                <w:spacing w:val="-10"/>
                <w:w w:val="105"/>
              </w:rPr>
              <w:t> </w:t>
            </w:r>
            <w:r>
              <w:rPr>
                <w:w w:val="105"/>
              </w:rPr>
              <w:t>POLITICAL</w:t>
            </w:r>
            <w:r>
              <w:rPr>
                <w:spacing w:val="-6"/>
                <w:w w:val="105"/>
              </w:rPr>
              <w:t> </w:t>
            </w:r>
            <w:r>
              <w:rPr>
                <w:w w:val="105"/>
              </w:rPr>
              <w:t>PARTIES,</w:t>
            </w:r>
            <w:r>
              <w:rPr>
                <w:spacing w:val="-10"/>
                <w:w w:val="105"/>
              </w:rPr>
              <w:t> </w:t>
            </w:r>
            <w:r>
              <w:rPr>
                <w:w w:val="105"/>
              </w:rPr>
              <w:t>THE</w:t>
            </w:r>
            <w:r>
              <w:rPr>
                <w:spacing w:val="-8"/>
                <w:w w:val="105"/>
              </w:rPr>
              <w:t> </w:t>
            </w:r>
            <w:r>
              <w:rPr>
                <w:w w:val="105"/>
              </w:rPr>
              <w:t>PEOPLE</w:t>
            </w:r>
            <w:r>
              <w:rPr>
                <w:spacing w:val="-8"/>
                <w:w w:val="105"/>
              </w:rPr>
              <w:t> </w:t>
            </w:r>
            <w:r>
              <w:rPr>
                <w:w w:val="105"/>
              </w:rPr>
              <w:t>AND</w:t>
            </w:r>
            <w:r>
              <w:rPr>
                <w:spacing w:val="-3"/>
                <w:w w:val="105"/>
              </w:rPr>
              <w:t> </w:t>
            </w:r>
            <w:r>
              <w:rPr>
                <w:w w:val="105"/>
              </w:rPr>
              <w:t>THE POLICY</w:t>
            </w:r>
            <w:r>
              <w:rPr>
                <w:spacing w:val="-10"/>
                <w:w w:val="105"/>
              </w:rPr>
              <w:t> </w:t>
            </w:r>
            <w:r>
              <w:rPr>
                <w:w w:val="105"/>
              </w:rPr>
              <w:t>OF</w:t>
            </w:r>
            <w:r>
              <w:rPr>
                <w:spacing w:val="-10"/>
                <w:w w:val="105"/>
              </w:rPr>
              <w:t> </w:t>
            </w:r>
            <w:r>
              <w:rPr>
                <w:w w:val="105"/>
              </w:rPr>
              <w:t>SOCIALISM</w:t>
            </w:r>
            <w:r>
              <w:rPr>
                <w:spacing w:val="-3"/>
                <w:w w:val="105"/>
              </w:rPr>
              <w:t> </w:t>
            </w:r>
            <w:r>
              <w:rPr>
                <w:w w:val="105"/>
              </w:rPr>
              <w:t>AND</w:t>
            </w:r>
            <w:r>
              <w:rPr>
                <w:spacing w:val="-10"/>
                <w:w w:val="105"/>
              </w:rPr>
              <w:t> </w:t>
            </w:r>
            <w:r>
              <w:rPr>
                <w:w w:val="105"/>
              </w:rPr>
              <w:t>SELF-</w:t>
            </w:r>
            <w:r>
              <w:rPr>
                <w:spacing w:val="-2"/>
                <w:w w:val="105"/>
              </w:rPr>
              <w:t>RELIANCE</w:t>
            </w:r>
            <w:r>
              <w:rPr>
                <w:rFonts w:ascii="Times New Roman"/>
              </w:rPr>
              <w:tab/>
            </w:r>
            <w:r>
              <w:rPr>
                <w:spacing w:val="-10"/>
                <w:w w:val="105"/>
              </w:rPr>
              <w:t>4</w:t>
            </w:r>
          </w:hyperlink>
        </w:p>
        <w:p>
          <w:pPr>
            <w:pStyle w:val="TOC3"/>
            <w:tabs>
              <w:tab w:pos="10170" w:val="left" w:leader="dot"/>
            </w:tabs>
            <w:spacing w:before="53"/>
          </w:pPr>
          <w:hyperlink w:history="true" w:anchor="heading-s6">
            <w:r>
              <w:rPr>
                <w:w w:val="105"/>
              </w:rPr>
              <w:t>PART</w:t>
            </w:r>
            <w:r>
              <w:rPr>
                <w:spacing w:val="-6"/>
                <w:w w:val="105"/>
              </w:rPr>
              <w:t> </w:t>
            </w:r>
            <w:r>
              <w:rPr>
                <w:w w:val="105"/>
              </w:rPr>
              <w:t>I.</w:t>
            </w:r>
            <w:r>
              <w:rPr>
                <w:spacing w:val="-5"/>
                <w:w w:val="105"/>
              </w:rPr>
              <w:t> </w:t>
            </w:r>
            <w:r>
              <w:rPr>
                <w:w w:val="105"/>
              </w:rPr>
              <w:t>THE</w:t>
            </w:r>
            <w:r>
              <w:rPr>
                <w:spacing w:val="-3"/>
                <w:w w:val="105"/>
              </w:rPr>
              <w:t> </w:t>
            </w:r>
            <w:r>
              <w:rPr>
                <w:w w:val="105"/>
              </w:rPr>
              <w:t>UNITED</w:t>
            </w:r>
            <w:r>
              <w:rPr>
                <w:spacing w:val="-8"/>
                <w:w w:val="105"/>
              </w:rPr>
              <w:t> </w:t>
            </w:r>
            <w:r>
              <w:rPr>
                <w:w w:val="105"/>
              </w:rPr>
              <w:t>REPUBLIC</w:t>
            </w:r>
            <w:r>
              <w:rPr>
                <w:spacing w:val="-10"/>
                <w:w w:val="105"/>
              </w:rPr>
              <w:t> </w:t>
            </w:r>
            <w:r>
              <w:rPr>
                <w:w w:val="105"/>
              </w:rPr>
              <w:t>AND</w:t>
            </w:r>
            <w:r>
              <w:rPr>
                <w:spacing w:val="-8"/>
                <w:w w:val="105"/>
              </w:rPr>
              <w:t> </w:t>
            </w:r>
            <w:r>
              <w:rPr>
                <w:w w:val="105"/>
              </w:rPr>
              <w:t>THE</w:t>
            </w:r>
            <w:r>
              <w:rPr>
                <w:spacing w:val="-3"/>
                <w:w w:val="105"/>
              </w:rPr>
              <w:t> </w:t>
            </w:r>
            <w:r>
              <w:rPr>
                <w:spacing w:val="-2"/>
                <w:w w:val="105"/>
              </w:rPr>
              <w:t>PEOPLE</w:t>
            </w:r>
            <w:r>
              <w:rPr>
                <w:rFonts w:ascii="Times New Roman"/>
              </w:rPr>
              <w:tab/>
            </w:r>
            <w:r>
              <w:rPr>
                <w:spacing w:val="-10"/>
                <w:w w:val="110"/>
              </w:rPr>
              <w:t>4</w:t>
            </w:r>
          </w:hyperlink>
        </w:p>
        <w:p>
          <w:pPr>
            <w:pStyle w:val="TOC3"/>
            <w:tabs>
              <w:tab w:pos="10170" w:val="left" w:leader="dot"/>
            </w:tabs>
            <w:spacing w:before="79"/>
          </w:pPr>
          <w:hyperlink w:history="true" w:anchor="heading-s53">
            <w:r>
              <w:rPr>
                <w:w w:val="105"/>
              </w:rPr>
              <w:t>PART</w:t>
            </w:r>
            <w:r>
              <w:rPr>
                <w:spacing w:val="-3"/>
                <w:w w:val="105"/>
              </w:rPr>
              <w:t> </w:t>
            </w:r>
            <w:r>
              <w:rPr>
                <w:w w:val="105"/>
              </w:rPr>
              <w:t>II.</w:t>
            </w:r>
            <w:r>
              <w:rPr>
                <w:spacing w:val="-1"/>
                <w:w w:val="105"/>
              </w:rPr>
              <w:t> </w:t>
            </w:r>
            <w:r>
              <w:rPr>
                <w:w w:val="105"/>
              </w:rPr>
              <w:t>FUNDAMENTAL OBJECTIVES</w:t>
            </w:r>
            <w:r>
              <w:rPr>
                <w:spacing w:val="-5"/>
                <w:w w:val="105"/>
              </w:rPr>
              <w:t> </w:t>
            </w:r>
            <w:r>
              <w:rPr>
                <w:w w:val="105"/>
              </w:rPr>
              <w:t>AND</w:t>
            </w:r>
            <w:r>
              <w:rPr>
                <w:spacing w:val="-5"/>
                <w:w w:val="105"/>
              </w:rPr>
              <w:t> </w:t>
            </w:r>
            <w:r>
              <w:rPr>
                <w:w w:val="105"/>
              </w:rPr>
              <w:t>DIRECTIVE PRINCIPLES</w:t>
            </w:r>
            <w:r>
              <w:rPr>
                <w:spacing w:val="-5"/>
                <w:w w:val="105"/>
              </w:rPr>
              <w:t> </w:t>
            </w:r>
            <w:r>
              <w:rPr>
                <w:w w:val="105"/>
              </w:rPr>
              <w:t>OF</w:t>
            </w:r>
            <w:r>
              <w:rPr>
                <w:spacing w:val="-14"/>
                <w:w w:val="105"/>
              </w:rPr>
              <w:t> </w:t>
            </w:r>
            <w:r>
              <w:rPr>
                <w:w w:val="105"/>
              </w:rPr>
              <w:t>STATE</w:t>
            </w:r>
            <w:r>
              <w:rPr>
                <w:spacing w:val="1"/>
                <w:w w:val="105"/>
              </w:rPr>
              <w:t> </w:t>
            </w:r>
            <w:r>
              <w:rPr>
                <w:spacing w:val="-2"/>
                <w:w w:val="105"/>
              </w:rPr>
              <w:t>POLICY</w:t>
            </w:r>
            <w:r>
              <w:rPr>
                <w:rFonts w:ascii="Times New Roman"/>
              </w:rPr>
              <w:tab/>
            </w:r>
            <w:r>
              <w:rPr>
                <w:spacing w:val="-10"/>
                <w:w w:val="110"/>
              </w:rPr>
              <w:t>5</w:t>
            </w:r>
          </w:hyperlink>
        </w:p>
        <w:p>
          <w:pPr>
            <w:pStyle w:val="TOC3"/>
            <w:tabs>
              <w:tab w:pos="10170" w:val="left" w:leader="dot"/>
            </w:tabs>
          </w:pPr>
          <w:hyperlink w:history="true" w:anchor="heading-s107">
            <w:r>
              <w:rPr>
                <w:spacing w:val="-2"/>
                <w:w w:val="105"/>
              </w:rPr>
              <w:t>PART</w:t>
            </w:r>
            <w:r>
              <w:rPr>
                <w:spacing w:val="-11"/>
                <w:w w:val="105"/>
              </w:rPr>
              <w:t> </w:t>
            </w:r>
            <w:r>
              <w:rPr>
                <w:spacing w:val="-2"/>
                <w:w w:val="105"/>
              </w:rPr>
              <w:t>III.</w:t>
            </w:r>
            <w:r>
              <w:rPr>
                <w:spacing w:val="-10"/>
                <w:w w:val="105"/>
              </w:rPr>
              <w:t> </w:t>
            </w:r>
            <w:r>
              <w:rPr>
                <w:spacing w:val="-2"/>
                <w:w w:val="105"/>
              </w:rPr>
              <w:t>BASIC</w:t>
            </w:r>
            <w:r>
              <w:rPr>
                <w:spacing w:val="-14"/>
                <w:w w:val="105"/>
              </w:rPr>
              <w:t> </w:t>
            </w:r>
            <w:r>
              <w:rPr>
                <w:spacing w:val="-2"/>
                <w:w w:val="105"/>
              </w:rPr>
              <w:t>RIGHTS</w:t>
            </w:r>
            <w:r>
              <w:rPr>
                <w:spacing w:val="-13"/>
                <w:w w:val="105"/>
              </w:rPr>
              <w:t> </w:t>
            </w:r>
            <w:r>
              <w:rPr>
                <w:spacing w:val="-2"/>
                <w:w w:val="105"/>
              </w:rPr>
              <w:t>AND</w:t>
            </w:r>
            <w:r>
              <w:rPr>
                <w:spacing w:val="-13"/>
                <w:w w:val="105"/>
              </w:rPr>
              <w:t> </w:t>
            </w:r>
            <w:r>
              <w:rPr>
                <w:spacing w:val="-2"/>
                <w:w w:val="105"/>
              </w:rPr>
              <w:t>DUTIES</w:t>
            </w:r>
            <w:r>
              <w:rPr>
                <w:rFonts w:ascii="Times New Roman"/>
              </w:rPr>
              <w:tab/>
            </w:r>
            <w:r>
              <w:rPr>
                <w:spacing w:val="-10"/>
                <w:w w:val="105"/>
              </w:rPr>
              <w:t>7</w:t>
            </w:r>
          </w:hyperlink>
        </w:p>
        <w:p>
          <w:pPr>
            <w:pStyle w:val="TOC2"/>
            <w:tabs>
              <w:tab w:pos="10029" w:val="left" w:leader="dot"/>
            </w:tabs>
          </w:pPr>
          <w:hyperlink w:history="true" w:anchor="heading-s363">
            <w:r>
              <w:rPr>
                <w:w w:val="105"/>
              </w:rPr>
              <w:t>CHAPTER</w:t>
            </w:r>
            <w:r>
              <w:rPr>
                <w:spacing w:val="-23"/>
                <w:w w:val="105"/>
              </w:rPr>
              <w:t> </w:t>
            </w:r>
            <w:r>
              <w:rPr>
                <w:w w:val="105"/>
              </w:rPr>
              <w:t>2.</w:t>
            </w:r>
            <w:r>
              <w:rPr>
                <w:spacing w:val="-24"/>
                <w:w w:val="105"/>
              </w:rPr>
              <w:t> </w:t>
            </w:r>
            <w:r>
              <w:rPr>
                <w:w w:val="105"/>
              </w:rPr>
              <w:t>THE</w:t>
            </w:r>
            <w:r>
              <w:rPr>
                <w:spacing w:val="-23"/>
                <w:w w:val="105"/>
              </w:rPr>
              <w:t> </w:t>
            </w:r>
            <w:r>
              <w:rPr>
                <w:w w:val="105"/>
              </w:rPr>
              <w:t>EXECUTIVE</w:t>
            </w:r>
            <w:r>
              <w:rPr>
                <w:spacing w:val="-22"/>
                <w:w w:val="105"/>
              </w:rPr>
              <w:t> </w:t>
            </w:r>
            <w:r>
              <w:rPr>
                <w:w w:val="105"/>
              </w:rPr>
              <w:t>OF</w:t>
            </w:r>
            <w:r>
              <w:rPr>
                <w:spacing w:val="-19"/>
                <w:w w:val="105"/>
              </w:rPr>
              <w:t> </w:t>
            </w:r>
            <w:r>
              <w:rPr>
                <w:w w:val="105"/>
              </w:rPr>
              <w:t>THE</w:t>
            </w:r>
            <w:r>
              <w:rPr>
                <w:spacing w:val="-23"/>
                <w:w w:val="105"/>
              </w:rPr>
              <w:t> </w:t>
            </w:r>
            <w:r>
              <w:rPr>
                <w:w w:val="105"/>
              </w:rPr>
              <w:t>UNITED</w:t>
            </w:r>
            <w:r>
              <w:rPr>
                <w:spacing w:val="-18"/>
                <w:w w:val="105"/>
              </w:rPr>
              <w:t> </w:t>
            </w:r>
            <w:r>
              <w:rPr>
                <w:spacing w:val="-2"/>
                <w:w w:val="105"/>
              </w:rPr>
              <w:t>REPUBLIC</w:t>
            </w:r>
            <w:r>
              <w:rPr>
                <w:rFonts w:ascii="Times New Roman"/>
              </w:rPr>
              <w:tab/>
            </w:r>
            <w:r>
              <w:rPr>
                <w:spacing w:val="-5"/>
                <w:w w:val="105"/>
              </w:rPr>
              <w:t>13</w:t>
            </w:r>
          </w:hyperlink>
        </w:p>
        <w:p>
          <w:pPr>
            <w:pStyle w:val="TOC3"/>
            <w:tabs>
              <w:tab w:pos="10057" w:val="left" w:leader="dot"/>
            </w:tabs>
            <w:spacing w:before="70"/>
          </w:pPr>
          <w:hyperlink w:history="true" w:anchor="heading-s364">
            <w:r>
              <w:rPr/>
              <w:t>PART</w:t>
            </w:r>
            <w:r>
              <w:rPr>
                <w:spacing w:val="-5"/>
              </w:rPr>
              <w:t> </w:t>
            </w:r>
            <w:r>
              <w:rPr/>
              <w:t>I.</w:t>
            </w:r>
            <w:r>
              <w:rPr>
                <w:spacing w:val="-3"/>
              </w:rPr>
              <w:t> </w:t>
            </w:r>
            <w:r>
              <w:rPr/>
              <w:t>THE</w:t>
            </w:r>
            <w:r>
              <w:rPr>
                <w:spacing w:val="-2"/>
              </w:rPr>
              <w:t> PRESIDENT</w:t>
            </w:r>
            <w:r>
              <w:rPr>
                <w:rFonts w:ascii="Times New Roman"/>
              </w:rPr>
              <w:tab/>
            </w:r>
            <w:r>
              <w:rPr>
                <w:spacing w:val="-5"/>
              </w:rPr>
              <w:t>13</w:t>
            </w:r>
          </w:hyperlink>
        </w:p>
        <w:p>
          <w:pPr>
            <w:pStyle w:val="TOC3"/>
            <w:tabs>
              <w:tab w:pos="10057" w:val="left" w:leader="dot"/>
            </w:tabs>
          </w:pPr>
          <w:hyperlink w:history="true" w:anchor="heading-s608">
            <w:r>
              <w:rPr/>
              <w:t>PART</w:t>
            </w:r>
            <w:r>
              <w:rPr>
                <w:spacing w:val="-2"/>
              </w:rPr>
              <w:t> </w:t>
            </w:r>
            <w:r>
              <w:rPr/>
              <w:t>II.</w:t>
            </w:r>
            <w:r>
              <w:rPr>
                <w:spacing w:val="-1"/>
              </w:rPr>
              <w:t> </w:t>
            </w:r>
            <w:r>
              <w:rPr/>
              <w:t>VICE-</w:t>
            </w:r>
            <w:r>
              <w:rPr>
                <w:spacing w:val="-2"/>
              </w:rPr>
              <w:t>PRESIDENT</w:t>
            </w:r>
            <w:r>
              <w:rPr>
                <w:rFonts w:ascii="Times New Roman"/>
              </w:rPr>
              <w:tab/>
            </w:r>
            <w:r>
              <w:rPr>
                <w:spacing w:val="-5"/>
              </w:rPr>
              <w:t>20</w:t>
            </w:r>
          </w:hyperlink>
        </w:p>
        <w:p>
          <w:pPr>
            <w:pStyle w:val="TOC3"/>
            <w:tabs>
              <w:tab w:pos="10057" w:val="left" w:leader="dot"/>
            </w:tabs>
          </w:pPr>
          <w:hyperlink w:history="true" w:anchor="heading-s685">
            <w:r>
              <w:rPr>
                <w:w w:val="105"/>
              </w:rPr>
              <w:t>PART</w:t>
            </w:r>
            <w:r>
              <w:rPr>
                <w:spacing w:val="-14"/>
                <w:w w:val="105"/>
              </w:rPr>
              <w:t> </w:t>
            </w:r>
            <w:r>
              <w:rPr>
                <w:w w:val="105"/>
              </w:rPr>
              <w:t>III.</w:t>
            </w:r>
            <w:r>
              <w:rPr>
                <w:spacing w:val="-13"/>
                <w:w w:val="105"/>
              </w:rPr>
              <w:t> </w:t>
            </w:r>
            <w:r>
              <w:rPr>
                <w:w w:val="105"/>
              </w:rPr>
              <w:t>PRIME</w:t>
            </w:r>
            <w:r>
              <w:rPr>
                <w:spacing w:val="-11"/>
                <w:w w:val="105"/>
              </w:rPr>
              <w:t> </w:t>
            </w:r>
            <w:r>
              <w:rPr>
                <w:w w:val="105"/>
              </w:rPr>
              <w:t>MINISTER,</w:t>
            </w:r>
            <w:r>
              <w:rPr>
                <w:spacing w:val="-13"/>
                <w:w w:val="105"/>
              </w:rPr>
              <w:t> </w:t>
            </w:r>
            <w:r>
              <w:rPr>
                <w:w w:val="105"/>
              </w:rPr>
              <w:t>CABINET</w:t>
            </w:r>
            <w:r>
              <w:rPr>
                <w:spacing w:val="-14"/>
                <w:w w:val="105"/>
              </w:rPr>
              <w:t> </w:t>
            </w:r>
            <w:r>
              <w:rPr>
                <w:w w:val="105"/>
              </w:rPr>
              <w:t>AND</w:t>
            </w:r>
            <w:r>
              <w:rPr>
                <w:spacing w:val="-16"/>
                <w:w w:val="105"/>
              </w:rPr>
              <w:t> </w:t>
            </w:r>
            <w:r>
              <w:rPr>
                <w:w w:val="105"/>
              </w:rPr>
              <w:t>THE</w:t>
            </w:r>
            <w:r>
              <w:rPr>
                <w:spacing w:val="-11"/>
                <w:w w:val="105"/>
              </w:rPr>
              <w:t> </w:t>
            </w:r>
            <w:r>
              <w:rPr>
                <w:spacing w:val="-2"/>
                <w:w w:val="105"/>
              </w:rPr>
              <w:t>GOVERNMENT</w:t>
            </w:r>
            <w:r>
              <w:rPr>
                <w:rFonts w:ascii="Times New Roman"/>
              </w:rPr>
              <w:tab/>
            </w:r>
            <w:r>
              <w:rPr>
                <w:spacing w:val="-5"/>
                <w:w w:val="110"/>
              </w:rPr>
              <w:t>21</w:t>
            </w:r>
          </w:hyperlink>
        </w:p>
        <w:p>
          <w:pPr>
            <w:pStyle w:val="TOC2"/>
            <w:tabs>
              <w:tab w:pos="10029" w:val="left" w:leader="dot"/>
            </w:tabs>
            <w:spacing w:before="95"/>
          </w:pPr>
          <w:hyperlink w:history="true" w:anchor="heading-s844">
            <w:r>
              <w:rPr>
                <w:w w:val="105"/>
              </w:rPr>
              <w:t>CHAPTER</w:t>
            </w:r>
            <w:r>
              <w:rPr>
                <w:spacing w:val="-29"/>
                <w:w w:val="105"/>
              </w:rPr>
              <w:t> </w:t>
            </w:r>
            <w:r>
              <w:rPr>
                <w:w w:val="105"/>
              </w:rPr>
              <w:t>3.</w:t>
            </w:r>
            <w:r>
              <w:rPr>
                <w:spacing w:val="-31"/>
                <w:w w:val="105"/>
              </w:rPr>
              <w:t> </w:t>
            </w:r>
            <w:r>
              <w:rPr>
                <w:w w:val="105"/>
              </w:rPr>
              <w:t>THE</w:t>
            </w:r>
            <w:r>
              <w:rPr>
                <w:spacing w:val="-28"/>
                <w:w w:val="105"/>
              </w:rPr>
              <w:t> </w:t>
            </w:r>
            <w:r>
              <w:rPr>
                <w:w w:val="105"/>
              </w:rPr>
              <w:t>LEGISLATURE</w:t>
            </w:r>
            <w:r>
              <w:rPr>
                <w:spacing w:val="-29"/>
                <w:w w:val="105"/>
              </w:rPr>
              <w:t> </w:t>
            </w:r>
            <w:r>
              <w:rPr>
                <w:w w:val="105"/>
              </w:rPr>
              <w:t>OF</w:t>
            </w:r>
            <w:r>
              <w:rPr>
                <w:spacing w:val="-26"/>
                <w:w w:val="105"/>
              </w:rPr>
              <w:t> </w:t>
            </w:r>
            <w:r>
              <w:rPr>
                <w:w w:val="105"/>
              </w:rPr>
              <w:t>THE</w:t>
            </w:r>
            <w:r>
              <w:rPr>
                <w:spacing w:val="-29"/>
                <w:w w:val="105"/>
              </w:rPr>
              <w:t> </w:t>
            </w:r>
            <w:r>
              <w:rPr>
                <w:w w:val="105"/>
              </w:rPr>
              <w:t>UNITED</w:t>
            </w:r>
            <w:r>
              <w:rPr>
                <w:spacing w:val="-25"/>
                <w:w w:val="105"/>
              </w:rPr>
              <w:t> </w:t>
            </w:r>
            <w:r>
              <w:rPr>
                <w:spacing w:val="-2"/>
                <w:w w:val="105"/>
              </w:rPr>
              <w:t>REPUBLIC</w:t>
            </w:r>
            <w:r>
              <w:rPr>
                <w:rFonts w:ascii="Times New Roman"/>
              </w:rPr>
              <w:tab/>
            </w:r>
            <w:r>
              <w:rPr>
                <w:spacing w:val="-5"/>
                <w:w w:val="105"/>
              </w:rPr>
              <w:t>25</w:t>
            </w:r>
          </w:hyperlink>
        </w:p>
        <w:p>
          <w:pPr>
            <w:pStyle w:val="TOC3"/>
            <w:tabs>
              <w:tab w:pos="10057" w:val="left" w:leader="dot"/>
            </w:tabs>
            <w:spacing w:before="56"/>
          </w:pPr>
          <w:hyperlink w:history="true" w:anchor="heading-s845">
            <w:r>
              <w:rPr>
                <w:spacing w:val="-2"/>
              </w:rPr>
              <w:t>PART</w:t>
            </w:r>
            <w:r>
              <w:rPr>
                <w:spacing w:val="-10"/>
              </w:rPr>
              <w:t> </w:t>
            </w:r>
            <w:r>
              <w:rPr>
                <w:spacing w:val="-2"/>
              </w:rPr>
              <w:t>I.</w:t>
            </w:r>
            <w:r>
              <w:rPr>
                <w:spacing w:val="-9"/>
              </w:rPr>
              <w:t> </w:t>
            </w:r>
            <w:r>
              <w:rPr>
                <w:spacing w:val="-2"/>
              </w:rPr>
              <w:t>PARLIAMENT</w:t>
            </w:r>
            <w:r>
              <w:rPr>
                <w:rFonts w:ascii="Times New Roman"/>
              </w:rPr>
              <w:tab/>
            </w:r>
            <w:r>
              <w:rPr>
                <w:spacing w:val="-5"/>
              </w:rPr>
              <w:t>25</w:t>
            </w:r>
          </w:hyperlink>
        </w:p>
        <w:p>
          <w:pPr>
            <w:pStyle w:val="TOC3"/>
            <w:tabs>
              <w:tab w:pos="10057" w:val="left" w:leader="dot"/>
            </w:tabs>
          </w:pPr>
          <w:hyperlink w:history="true" w:anchor="heading-s892">
            <w:r>
              <w:rPr>
                <w:w w:val="105"/>
              </w:rPr>
              <w:t>PART</w:t>
            </w:r>
            <w:r>
              <w:rPr>
                <w:spacing w:val="-1"/>
                <w:w w:val="105"/>
              </w:rPr>
              <w:t> </w:t>
            </w:r>
            <w:r>
              <w:rPr>
                <w:w w:val="105"/>
              </w:rPr>
              <w:t>II. MEMBERS,</w:t>
            </w:r>
            <w:r>
              <w:rPr>
                <w:spacing w:val="1"/>
                <w:w w:val="105"/>
              </w:rPr>
              <w:t> </w:t>
            </w:r>
            <w:r>
              <w:rPr>
                <w:w w:val="105"/>
              </w:rPr>
              <w:t>CONSTITUENCIES</w:t>
            </w:r>
            <w:r>
              <w:rPr>
                <w:spacing w:val="-4"/>
                <w:w w:val="105"/>
              </w:rPr>
              <w:t> </w:t>
            </w:r>
            <w:r>
              <w:rPr>
                <w:w w:val="105"/>
              </w:rPr>
              <w:t>AND</w:t>
            </w:r>
            <w:r>
              <w:rPr>
                <w:spacing w:val="-3"/>
                <w:w w:val="105"/>
              </w:rPr>
              <w:t> </w:t>
            </w:r>
            <w:r>
              <w:rPr>
                <w:w w:val="105"/>
              </w:rPr>
              <w:t>ELECTION</w:t>
            </w:r>
            <w:r>
              <w:rPr>
                <w:spacing w:val="-5"/>
                <w:w w:val="105"/>
              </w:rPr>
              <w:t> </w:t>
            </w:r>
            <w:r>
              <w:rPr>
                <w:w w:val="105"/>
              </w:rPr>
              <w:t>OF</w:t>
            </w:r>
            <w:r>
              <w:rPr>
                <w:spacing w:val="-13"/>
                <w:w w:val="105"/>
              </w:rPr>
              <w:t> </w:t>
            </w:r>
            <w:r>
              <w:rPr>
                <w:spacing w:val="-2"/>
                <w:w w:val="105"/>
              </w:rPr>
              <w:t>MEMBERS</w:t>
            </w:r>
            <w:r>
              <w:rPr>
                <w:rFonts w:ascii="Times New Roman"/>
              </w:rPr>
              <w:tab/>
            </w:r>
            <w:r>
              <w:rPr>
                <w:spacing w:val="-5"/>
                <w:w w:val="105"/>
              </w:rPr>
              <w:t>27</w:t>
            </w:r>
          </w:hyperlink>
        </w:p>
        <w:p>
          <w:pPr>
            <w:pStyle w:val="TOC3"/>
            <w:tabs>
              <w:tab w:pos="10057" w:val="left" w:leader="dot"/>
            </w:tabs>
            <w:spacing w:before="79"/>
          </w:pPr>
          <w:hyperlink w:history="true" w:anchor="heading-s1147">
            <w:r>
              <w:rPr>
                <w:w w:val="105"/>
              </w:rPr>
              <w:t>PART</w:t>
            </w:r>
            <w:r>
              <w:rPr>
                <w:spacing w:val="-11"/>
                <w:w w:val="105"/>
              </w:rPr>
              <w:t> </w:t>
            </w:r>
            <w:r>
              <w:rPr>
                <w:w w:val="105"/>
              </w:rPr>
              <w:t>III.</w:t>
            </w:r>
            <w:r>
              <w:rPr>
                <w:spacing w:val="-9"/>
                <w:w w:val="105"/>
              </w:rPr>
              <w:t> </w:t>
            </w:r>
            <w:r>
              <w:rPr>
                <w:w w:val="105"/>
              </w:rPr>
              <w:t>PROCEDURE,</w:t>
            </w:r>
            <w:r>
              <w:rPr>
                <w:spacing w:val="-9"/>
                <w:w w:val="105"/>
              </w:rPr>
              <w:t> </w:t>
            </w:r>
            <w:r>
              <w:rPr>
                <w:w w:val="105"/>
              </w:rPr>
              <w:t>POWERS</w:t>
            </w:r>
            <w:r>
              <w:rPr>
                <w:spacing w:val="-13"/>
                <w:w w:val="105"/>
              </w:rPr>
              <w:t> </w:t>
            </w:r>
            <w:r>
              <w:rPr>
                <w:w w:val="105"/>
              </w:rPr>
              <w:t>AND</w:t>
            </w:r>
            <w:r>
              <w:rPr>
                <w:spacing w:val="-12"/>
                <w:w w:val="105"/>
              </w:rPr>
              <w:t> </w:t>
            </w:r>
            <w:r>
              <w:rPr>
                <w:w w:val="105"/>
              </w:rPr>
              <w:t>PRIVILEGES</w:t>
            </w:r>
            <w:r>
              <w:rPr>
                <w:spacing w:val="-13"/>
                <w:w w:val="105"/>
              </w:rPr>
              <w:t> </w:t>
            </w:r>
            <w:r>
              <w:rPr>
                <w:w w:val="105"/>
              </w:rPr>
              <w:t>OF</w:t>
            </w:r>
            <w:r>
              <w:rPr>
                <w:spacing w:val="-20"/>
                <w:w w:val="105"/>
              </w:rPr>
              <w:t> </w:t>
            </w:r>
            <w:r>
              <w:rPr>
                <w:spacing w:val="-2"/>
                <w:w w:val="105"/>
              </w:rPr>
              <w:t>PARLIAMENT</w:t>
            </w:r>
            <w:r>
              <w:rPr>
                <w:rFonts w:ascii="Times New Roman"/>
              </w:rPr>
              <w:tab/>
            </w:r>
            <w:r>
              <w:rPr>
                <w:spacing w:val="-5"/>
                <w:w w:val="105"/>
              </w:rPr>
              <w:t>33</w:t>
            </w:r>
          </w:hyperlink>
        </w:p>
        <w:p>
          <w:pPr>
            <w:pStyle w:val="TOC2"/>
            <w:spacing w:line="242" w:lineRule="auto"/>
            <w:ind w:right="1230"/>
          </w:pPr>
          <w:hyperlink w:history="true" w:anchor="heading-s1332">
            <w:r>
              <w:rPr>
                <w:w w:val="105"/>
              </w:rPr>
              <w:t>CHAPTER</w:t>
            </w:r>
            <w:r>
              <w:rPr>
                <w:spacing w:val="-2"/>
                <w:w w:val="105"/>
              </w:rPr>
              <w:t> </w:t>
            </w:r>
            <w:r>
              <w:rPr>
                <w:w w:val="105"/>
              </w:rPr>
              <w:t>4.</w:t>
            </w:r>
            <w:r>
              <w:rPr>
                <w:spacing w:val="-4"/>
                <w:w w:val="105"/>
              </w:rPr>
              <w:t> </w:t>
            </w:r>
            <w:r>
              <w:rPr>
                <w:w w:val="105"/>
              </w:rPr>
              <w:t>THE</w:t>
            </w:r>
            <w:r>
              <w:rPr>
                <w:spacing w:val="-2"/>
                <w:w w:val="105"/>
              </w:rPr>
              <w:t> </w:t>
            </w:r>
            <w:r>
              <w:rPr>
                <w:w w:val="105"/>
              </w:rPr>
              <w:t>REVOLUTIONARY GOVERNMENT</w:t>
            </w:r>
            <w:r>
              <w:rPr>
                <w:spacing w:val="-6"/>
                <w:w w:val="105"/>
              </w:rPr>
              <w:t> </w:t>
            </w:r>
            <w:r>
              <w:rPr>
                <w:w w:val="105"/>
              </w:rPr>
              <w:t>OF ZANZIBAR,</w:t>
            </w:r>
            <w:r>
              <w:rPr>
                <w:spacing w:val="-4"/>
                <w:w w:val="105"/>
              </w:rPr>
              <w:t> </w:t>
            </w:r>
            <w:r>
              <w:rPr>
                <w:w w:val="105"/>
              </w:rPr>
              <w:t>THE</w:t>
            </w:r>
            <w:r>
              <w:rPr>
                <w:spacing w:val="-2"/>
                <w:w w:val="105"/>
              </w:rPr>
              <w:t> </w:t>
            </w:r>
            <w:r>
              <w:rPr>
                <w:w w:val="105"/>
              </w:rPr>
              <w:t>ZANZIBAR REVOLUTIONARY</w:t>
            </w:r>
            <w:r>
              <w:rPr>
                <w:spacing w:val="-2"/>
                <w:w w:val="105"/>
              </w:rPr>
              <w:t> </w:t>
            </w:r>
            <w:r>
              <w:rPr>
                <w:w w:val="105"/>
              </w:rPr>
              <w:t>COUNCIL</w:t>
            </w:r>
            <w:r>
              <w:rPr>
                <w:spacing w:val="-5"/>
                <w:w w:val="105"/>
              </w:rPr>
              <w:t> </w:t>
            </w:r>
            <w:r>
              <w:rPr>
                <w:w w:val="105"/>
              </w:rPr>
              <w:t>AND</w:t>
            </w:r>
            <w:r>
              <w:rPr>
                <w:spacing w:val="-2"/>
                <w:w w:val="105"/>
              </w:rPr>
              <w:t> </w:t>
            </w:r>
            <w:r>
              <w:rPr>
                <w:w w:val="105"/>
              </w:rPr>
              <w:t>THE</w:t>
            </w:r>
            <w:r>
              <w:rPr>
                <w:spacing w:val="-7"/>
                <w:w w:val="105"/>
              </w:rPr>
              <w:t> </w:t>
            </w:r>
            <w:r>
              <w:rPr>
                <w:w w:val="105"/>
              </w:rPr>
              <w:t>HOUSE</w:t>
            </w:r>
            <w:r>
              <w:rPr>
                <w:spacing w:val="-7"/>
                <w:w w:val="105"/>
              </w:rPr>
              <w:t> </w:t>
            </w:r>
            <w:r>
              <w:rPr>
                <w:w w:val="105"/>
              </w:rPr>
              <w:t>OF</w:t>
            </w:r>
            <w:r>
              <w:rPr>
                <w:spacing w:val="-2"/>
                <w:w w:val="105"/>
              </w:rPr>
              <w:t> </w:t>
            </w:r>
            <w:r>
              <w:rPr>
                <w:w w:val="105"/>
              </w:rPr>
              <w:t>REPRESENTATIVES</w:t>
            </w:r>
            <w:r>
              <w:rPr>
                <w:spacing w:val="-12"/>
                <w:w w:val="105"/>
              </w:rPr>
              <w:t> </w:t>
            </w:r>
            <w:r>
              <w:rPr>
                <w:w w:val="105"/>
              </w:rPr>
              <w:t>OF</w:t>
            </w:r>
            <w:r>
              <w:rPr>
                <w:spacing w:val="-1"/>
                <w:w w:val="105"/>
              </w:rPr>
              <w:t> </w:t>
            </w:r>
            <w:r>
              <w:rPr>
                <w:w w:val="105"/>
              </w:rPr>
              <w:t>ZANZIBAR</w:t>
            </w:r>
            <w:r>
              <w:rPr>
                <w:spacing w:val="-2"/>
                <w:w w:val="105"/>
              </w:rPr>
              <w:t> </w:t>
            </w:r>
            <w:r>
              <w:rPr>
                <w:spacing w:val="-5"/>
                <w:w w:val="105"/>
              </w:rPr>
              <w:t>39</w:t>
            </w:r>
          </w:hyperlink>
        </w:p>
        <w:p>
          <w:pPr>
            <w:pStyle w:val="TOC3"/>
            <w:tabs>
              <w:tab w:pos="10057" w:val="left" w:leader="dot"/>
            </w:tabs>
            <w:spacing w:line="326" w:lineRule="auto" w:before="53"/>
            <w:ind w:right="1238"/>
          </w:pPr>
          <w:hyperlink w:history="true" w:anchor="heading-s1333">
            <w:r>
              <w:rPr>
                <w:w w:val="105"/>
              </w:rPr>
              <w:t>PART I. THE REVOLUTIONARY</w:t>
            </w:r>
            <w:r>
              <w:rPr>
                <w:spacing w:val="-3"/>
                <w:w w:val="105"/>
              </w:rPr>
              <w:t> </w:t>
            </w:r>
            <w:r>
              <w:rPr>
                <w:w w:val="105"/>
              </w:rPr>
              <w:t>GOVERNMENT OF</w:t>
            </w:r>
            <w:r>
              <w:rPr>
                <w:spacing w:val="-6"/>
                <w:w w:val="105"/>
              </w:rPr>
              <w:t> </w:t>
            </w:r>
            <w:r>
              <w:rPr>
                <w:w w:val="105"/>
              </w:rPr>
              <w:t>ZANZIBAR</w:t>
            </w:r>
            <w:r>
              <w:rPr>
                <w:spacing w:val="-7"/>
                <w:w w:val="105"/>
              </w:rPr>
              <w:t> </w:t>
            </w:r>
            <w:r>
              <w:rPr>
                <w:w w:val="105"/>
              </w:rPr>
              <w:t>AND THE PRESIDENT OF</w:t>
            </w:r>
            <w:r>
              <w:rPr>
                <w:spacing w:val="-6"/>
                <w:w w:val="105"/>
              </w:rPr>
              <w:t> </w:t>
            </w:r>
            <w:r>
              <w:rPr>
                <w:w w:val="105"/>
              </w:rPr>
              <w:t>ZANZIBAR</w:t>
            </w:r>
            <w:r>
              <w:rPr>
                <w:spacing w:val="80"/>
                <w:w w:val="105"/>
              </w:rPr>
              <w:t> </w:t>
            </w:r>
            <w:r>
              <w:rPr>
                <w:w w:val="105"/>
              </w:rPr>
              <w:t>.</w:t>
            </w:r>
            <w:r>
              <w:rPr>
                <w:spacing w:val="-15"/>
                <w:w w:val="105"/>
              </w:rPr>
              <w:t> </w:t>
            </w:r>
            <w:r>
              <w:rPr>
                <w:w w:val="105"/>
              </w:rPr>
              <w:t>39</w:t>
            </w:r>
          </w:hyperlink>
          <w:r>
            <w:rPr>
              <w:w w:val="105"/>
            </w:rPr>
            <w:t> </w:t>
          </w:r>
          <w:hyperlink w:history="true" w:anchor="heading-s1363">
            <w:r>
              <w:rPr>
                <w:w w:val="105"/>
              </w:rPr>
              <w:t>PART</w:t>
            </w:r>
            <w:r>
              <w:rPr>
                <w:spacing w:val="-5"/>
                <w:w w:val="105"/>
              </w:rPr>
              <w:t> </w:t>
            </w:r>
            <w:r>
              <w:rPr>
                <w:w w:val="105"/>
              </w:rPr>
              <w:t>II.</w:t>
            </w:r>
            <w:r>
              <w:rPr>
                <w:spacing w:val="-3"/>
                <w:w w:val="105"/>
              </w:rPr>
              <w:t> </w:t>
            </w:r>
            <w:r>
              <w:rPr>
                <w:w w:val="105"/>
              </w:rPr>
              <w:t>THE</w:t>
            </w:r>
            <w:r>
              <w:rPr>
                <w:spacing w:val="-1"/>
                <w:w w:val="105"/>
              </w:rPr>
              <w:t> </w:t>
            </w:r>
            <w:r>
              <w:rPr>
                <w:w w:val="105"/>
              </w:rPr>
              <w:t>ZANZIBAR</w:t>
            </w:r>
            <w:r>
              <w:rPr>
                <w:spacing w:val="-17"/>
                <w:w w:val="105"/>
              </w:rPr>
              <w:t> </w:t>
            </w:r>
            <w:r>
              <w:rPr>
                <w:w w:val="105"/>
              </w:rPr>
              <w:t>REVOLUTIONARY</w:t>
            </w:r>
            <w:r>
              <w:rPr>
                <w:spacing w:val="-13"/>
                <w:w w:val="105"/>
              </w:rPr>
              <w:t> </w:t>
            </w:r>
            <w:r>
              <w:rPr>
                <w:spacing w:val="-2"/>
                <w:w w:val="105"/>
              </w:rPr>
              <w:t>COUNCIL</w:t>
            </w:r>
            <w:r>
              <w:rPr>
                <w:rFonts w:ascii="Times New Roman"/>
              </w:rPr>
              <w:tab/>
            </w:r>
            <w:r>
              <w:rPr>
                <w:spacing w:val="-5"/>
                <w:w w:val="105"/>
              </w:rPr>
              <w:t>40</w:t>
            </w:r>
          </w:hyperlink>
        </w:p>
        <w:p>
          <w:pPr>
            <w:pStyle w:val="TOC3"/>
            <w:tabs>
              <w:tab w:pos="10057" w:val="left" w:leader="dot"/>
            </w:tabs>
            <w:spacing w:line="204" w:lineRule="exact" w:before="0"/>
          </w:pPr>
          <w:hyperlink w:history="true" w:anchor="heading-s1377">
            <w:r>
              <w:rPr>
                <w:w w:val="105"/>
              </w:rPr>
              <w:t>PART</w:t>
            </w:r>
            <w:r>
              <w:rPr>
                <w:spacing w:val="-16"/>
                <w:w w:val="105"/>
              </w:rPr>
              <w:t> </w:t>
            </w:r>
            <w:r>
              <w:rPr>
                <w:w w:val="105"/>
              </w:rPr>
              <w:t>III.</w:t>
            </w:r>
            <w:r>
              <w:rPr>
                <w:spacing w:val="-15"/>
                <w:w w:val="105"/>
              </w:rPr>
              <w:t> </w:t>
            </w:r>
            <w:r>
              <w:rPr>
                <w:w w:val="105"/>
              </w:rPr>
              <w:t>THE</w:t>
            </w:r>
            <w:r>
              <w:rPr>
                <w:spacing w:val="-14"/>
                <w:w w:val="105"/>
              </w:rPr>
              <w:t> </w:t>
            </w:r>
            <w:r>
              <w:rPr>
                <w:w w:val="105"/>
              </w:rPr>
              <w:t>HOUSE</w:t>
            </w:r>
            <w:r>
              <w:rPr>
                <w:spacing w:val="-14"/>
                <w:w w:val="105"/>
              </w:rPr>
              <w:t> </w:t>
            </w:r>
            <w:r>
              <w:rPr>
                <w:w w:val="105"/>
              </w:rPr>
              <w:t>OF</w:t>
            </w:r>
            <w:r>
              <w:rPr>
                <w:spacing w:val="-24"/>
                <w:w w:val="105"/>
              </w:rPr>
              <w:t> </w:t>
            </w:r>
            <w:r>
              <w:rPr>
                <w:w w:val="105"/>
              </w:rPr>
              <w:t>REPRESENTATIVES</w:t>
            </w:r>
            <w:r>
              <w:rPr>
                <w:spacing w:val="-18"/>
                <w:w w:val="105"/>
              </w:rPr>
              <w:t> </w:t>
            </w:r>
            <w:r>
              <w:rPr>
                <w:w w:val="105"/>
              </w:rPr>
              <w:t>OF</w:t>
            </w:r>
            <w:r>
              <w:rPr>
                <w:spacing w:val="-25"/>
                <w:w w:val="105"/>
              </w:rPr>
              <w:t> </w:t>
            </w:r>
            <w:r>
              <w:rPr>
                <w:spacing w:val="-2"/>
                <w:w w:val="105"/>
              </w:rPr>
              <w:t>ZANZIBAR</w:t>
            </w:r>
            <w:r>
              <w:rPr>
                <w:rFonts w:ascii="Times New Roman"/>
              </w:rPr>
              <w:tab/>
            </w:r>
            <w:r>
              <w:rPr>
                <w:spacing w:val="-5"/>
                <w:w w:val="105"/>
              </w:rPr>
              <w:t>40</w:t>
            </w:r>
          </w:hyperlink>
        </w:p>
        <w:p>
          <w:pPr>
            <w:pStyle w:val="TOC2"/>
            <w:spacing w:line="242" w:lineRule="auto" w:before="77"/>
            <w:ind w:right="1547"/>
          </w:pPr>
          <w:hyperlink w:history="true" w:anchor="heading-s1402">
            <w:r>
              <w:rPr>
                <w:w w:val="105"/>
              </w:rPr>
              <w:t>CHAPTER</w:t>
            </w:r>
            <w:r>
              <w:rPr>
                <w:spacing w:val="-9"/>
                <w:w w:val="105"/>
              </w:rPr>
              <w:t> </w:t>
            </w:r>
            <w:r>
              <w:rPr>
                <w:w w:val="105"/>
              </w:rPr>
              <w:t>5.</w:t>
            </w:r>
            <w:r>
              <w:rPr>
                <w:spacing w:val="-11"/>
                <w:w w:val="105"/>
              </w:rPr>
              <w:t> </w:t>
            </w:r>
            <w:r>
              <w:rPr>
                <w:w w:val="105"/>
              </w:rPr>
              <w:t>DISPENSATION</w:t>
            </w:r>
            <w:r>
              <w:rPr>
                <w:spacing w:val="-4"/>
                <w:w w:val="105"/>
              </w:rPr>
              <w:t> </w:t>
            </w:r>
            <w:r>
              <w:rPr>
                <w:w w:val="105"/>
              </w:rPr>
              <w:t>OF</w:t>
            </w:r>
            <w:r>
              <w:rPr>
                <w:spacing w:val="-4"/>
                <w:w w:val="105"/>
              </w:rPr>
              <w:t> </w:t>
            </w:r>
            <w:r>
              <w:rPr>
                <w:w w:val="105"/>
              </w:rPr>
              <w:t>JUSTICE</w:t>
            </w:r>
            <w:r>
              <w:rPr>
                <w:spacing w:val="-9"/>
                <w:w w:val="105"/>
              </w:rPr>
              <w:t> </w:t>
            </w:r>
            <w:r>
              <w:rPr>
                <w:w w:val="105"/>
              </w:rPr>
              <w:t>IN</w:t>
            </w:r>
            <w:r>
              <w:rPr>
                <w:spacing w:val="-4"/>
                <w:w w:val="105"/>
              </w:rPr>
              <w:t> </w:t>
            </w:r>
            <w:r>
              <w:rPr>
                <w:w w:val="105"/>
              </w:rPr>
              <w:t>THE</w:t>
            </w:r>
            <w:r>
              <w:rPr>
                <w:spacing w:val="-9"/>
                <w:w w:val="105"/>
              </w:rPr>
              <w:t> </w:t>
            </w:r>
            <w:r>
              <w:rPr>
                <w:w w:val="105"/>
              </w:rPr>
              <w:t>UNITED</w:t>
            </w:r>
            <w:r>
              <w:rPr>
                <w:spacing w:val="-4"/>
                <w:w w:val="105"/>
              </w:rPr>
              <w:t> </w:t>
            </w:r>
            <w:r>
              <w:rPr>
                <w:w w:val="105"/>
              </w:rPr>
              <w:t>REPUBLIC,</w:t>
            </w:r>
            <w:r>
              <w:rPr>
                <w:spacing w:val="-11"/>
                <w:w w:val="105"/>
              </w:rPr>
              <w:t> </w:t>
            </w:r>
            <w:r>
              <w:rPr>
                <w:w w:val="105"/>
              </w:rPr>
              <w:t>THE</w:t>
            </w:r>
            <w:r>
              <w:rPr>
                <w:spacing w:val="-9"/>
                <w:w w:val="105"/>
              </w:rPr>
              <w:t> </w:t>
            </w:r>
            <w:r>
              <w:rPr>
                <w:w w:val="105"/>
              </w:rPr>
              <w:t>HIGH COURT</w:t>
            </w:r>
            <w:r>
              <w:rPr>
                <w:spacing w:val="-5"/>
                <w:w w:val="105"/>
              </w:rPr>
              <w:t> </w:t>
            </w:r>
            <w:r>
              <w:rPr>
                <w:w w:val="105"/>
              </w:rPr>
              <w:t>OF THE</w:t>
            </w:r>
            <w:r>
              <w:rPr>
                <w:spacing w:val="-2"/>
                <w:w w:val="105"/>
              </w:rPr>
              <w:t> </w:t>
            </w:r>
            <w:r>
              <w:rPr>
                <w:w w:val="105"/>
              </w:rPr>
              <w:t>UNITED REPUBLIC,</w:t>
            </w:r>
            <w:r>
              <w:rPr>
                <w:spacing w:val="-3"/>
                <w:w w:val="105"/>
              </w:rPr>
              <w:t> </w:t>
            </w:r>
            <w:r>
              <w:rPr>
                <w:w w:val="105"/>
              </w:rPr>
              <w:t>THE</w:t>
            </w:r>
            <w:r>
              <w:rPr>
                <w:spacing w:val="-2"/>
                <w:w w:val="105"/>
              </w:rPr>
              <w:t> </w:t>
            </w:r>
            <w:r>
              <w:rPr>
                <w:w w:val="105"/>
              </w:rPr>
              <w:t>JUDICIAL SERVICE</w:t>
            </w:r>
            <w:r>
              <w:rPr>
                <w:spacing w:val="-2"/>
                <w:w w:val="105"/>
              </w:rPr>
              <w:t> </w:t>
            </w:r>
            <w:r>
              <w:rPr>
                <w:w w:val="105"/>
              </w:rPr>
              <w:t>COMISSION FOR MAINLAND TANZANIA,</w:t>
            </w:r>
            <w:r>
              <w:rPr>
                <w:spacing w:val="-3"/>
                <w:w w:val="105"/>
              </w:rPr>
              <w:t> </w:t>
            </w:r>
            <w:r>
              <w:rPr>
                <w:w w:val="105"/>
              </w:rPr>
              <w:t>THE</w:t>
            </w:r>
            <w:r>
              <w:rPr>
                <w:spacing w:val="-1"/>
                <w:w w:val="105"/>
              </w:rPr>
              <w:t> </w:t>
            </w:r>
            <w:r>
              <w:rPr>
                <w:w w:val="105"/>
              </w:rPr>
              <w:t>HIGH COURT</w:t>
            </w:r>
            <w:r>
              <w:rPr>
                <w:spacing w:val="-5"/>
                <w:w w:val="105"/>
              </w:rPr>
              <w:t> </w:t>
            </w:r>
            <w:r>
              <w:rPr>
                <w:w w:val="105"/>
              </w:rPr>
              <w:t>OF ZANZIBAR,</w:t>
            </w:r>
            <w:r>
              <w:rPr>
                <w:spacing w:val="-3"/>
                <w:w w:val="105"/>
              </w:rPr>
              <w:t> </w:t>
            </w:r>
            <w:r>
              <w:rPr>
                <w:w w:val="105"/>
              </w:rPr>
              <w:t>THE</w:t>
            </w:r>
            <w:r>
              <w:rPr>
                <w:spacing w:val="-1"/>
                <w:w w:val="105"/>
              </w:rPr>
              <w:t> </w:t>
            </w:r>
            <w:r>
              <w:rPr>
                <w:w w:val="105"/>
              </w:rPr>
              <w:t>COURT</w:t>
            </w:r>
            <w:r>
              <w:rPr>
                <w:spacing w:val="-5"/>
                <w:w w:val="105"/>
              </w:rPr>
              <w:t> </w:t>
            </w:r>
            <w:r>
              <w:rPr>
                <w:w w:val="105"/>
              </w:rPr>
              <w:t>OF APPEAL OF THE</w:t>
            </w:r>
            <w:r>
              <w:rPr>
                <w:spacing w:val="-1"/>
                <w:w w:val="105"/>
              </w:rPr>
              <w:t> </w:t>
            </w:r>
            <w:r>
              <w:rPr>
                <w:w w:val="105"/>
              </w:rPr>
              <w:t>UNITED REPUBLIC AND SPECIAL CONSTITUTIONAL COURT</w:t>
            </w:r>
            <w:r>
              <w:rPr>
                <w:spacing w:val="-5"/>
                <w:w w:val="105"/>
              </w:rPr>
              <w:t> </w:t>
            </w:r>
            <w:r>
              <w:rPr>
                <w:w w:val="105"/>
              </w:rPr>
              <w:t>OF THE</w:t>
            </w:r>
          </w:hyperlink>
        </w:p>
        <w:p>
          <w:pPr>
            <w:pStyle w:val="TOC2"/>
            <w:tabs>
              <w:tab w:pos="10287" w:val="right" w:leader="dot"/>
            </w:tabs>
            <w:spacing w:before="3"/>
          </w:pPr>
          <w:hyperlink w:history="true" w:anchor="heading-s1402">
            <w:r>
              <w:rPr>
                <w:spacing w:val="2"/>
              </w:rPr>
              <w:t>UNITED</w:t>
            </w:r>
            <w:r>
              <w:rPr>
                <w:spacing w:val="12"/>
              </w:rPr>
              <w:t> </w:t>
            </w:r>
            <w:r>
              <w:rPr>
                <w:spacing w:val="-2"/>
              </w:rPr>
              <w:t>REPUBLIC</w:t>
            </w:r>
            <w:r>
              <w:rPr>
                <w:rFonts w:ascii="Times New Roman"/>
              </w:rPr>
              <w:tab/>
            </w:r>
            <w:r>
              <w:rPr>
                <w:spacing w:val="-5"/>
              </w:rPr>
              <w:t>41</w:t>
            </w:r>
          </w:hyperlink>
        </w:p>
        <w:p>
          <w:pPr>
            <w:pStyle w:val="TOC3"/>
            <w:tabs>
              <w:tab w:pos="10057" w:val="left" w:leader="dot"/>
            </w:tabs>
            <w:spacing w:before="70"/>
          </w:pPr>
          <w:hyperlink w:history="true" w:anchor="heading-s1403">
            <w:r>
              <w:rPr>
                <w:w w:val="105"/>
              </w:rPr>
              <w:t>PART</w:t>
            </w:r>
            <w:r>
              <w:rPr>
                <w:spacing w:val="-9"/>
                <w:w w:val="105"/>
              </w:rPr>
              <w:t> </w:t>
            </w:r>
            <w:r>
              <w:rPr>
                <w:w w:val="105"/>
              </w:rPr>
              <w:t>I.</w:t>
            </w:r>
            <w:r>
              <w:rPr>
                <w:spacing w:val="-8"/>
                <w:w w:val="105"/>
              </w:rPr>
              <w:t> </w:t>
            </w:r>
            <w:r>
              <w:rPr>
                <w:w w:val="105"/>
              </w:rPr>
              <w:t>DESPENSATION</w:t>
            </w:r>
            <w:r>
              <w:rPr>
                <w:spacing w:val="-12"/>
                <w:w w:val="105"/>
              </w:rPr>
              <w:t> </w:t>
            </w:r>
            <w:r>
              <w:rPr>
                <w:w w:val="105"/>
              </w:rPr>
              <w:t>OF</w:t>
            </w:r>
            <w:r>
              <w:rPr>
                <w:spacing w:val="-19"/>
                <w:w w:val="105"/>
              </w:rPr>
              <w:t> </w:t>
            </w:r>
            <w:r>
              <w:rPr>
                <w:w w:val="105"/>
              </w:rPr>
              <w:t>JUSTICE</w:t>
            </w:r>
            <w:r>
              <w:rPr>
                <w:spacing w:val="-7"/>
                <w:w w:val="105"/>
              </w:rPr>
              <w:t> </w:t>
            </w:r>
            <w:r>
              <w:rPr>
                <w:w w:val="105"/>
              </w:rPr>
              <w:t>IN</w:t>
            </w:r>
            <w:r>
              <w:rPr>
                <w:spacing w:val="-12"/>
                <w:w w:val="105"/>
              </w:rPr>
              <w:t> </w:t>
            </w:r>
            <w:r>
              <w:rPr>
                <w:w w:val="105"/>
              </w:rPr>
              <w:t>THE</w:t>
            </w:r>
            <w:r>
              <w:rPr>
                <w:spacing w:val="-6"/>
                <w:w w:val="105"/>
              </w:rPr>
              <w:t> </w:t>
            </w:r>
            <w:r>
              <w:rPr>
                <w:w w:val="105"/>
              </w:rPr>
              <w:t>UNITED</w:t>
            </w:r>
            <w:r>
              <w:rPr>
                <w:spacing w:val="-11"/>
                <w:w w:val="105"/>
              </w:rPr>
              <w:t> </w:t>
            </w:r>
            <w:r>
              <w:rPr>
                <w:spacing w:val="-2"/>
                <w:w w:val="105"/>
              </w:rPr>
              <w:t>REPUBLIC</w:t>
            </w:r>
            <w:r>
              <w:rPr>
                <w:rFonts w:ascii="Times New Roman"/>
              </w:rPr>
              <w:tab/>
            </w:r>
            <w:r>
              <w:rPr>
                <w:spacing w:val="-5"/>
                <w:w w:val="110"/>
              </w:rPr>
              <w:t>41</w:t>
            </w:r>
          </w:hyperlink>
        </w:p>
        <w:p>
          <w:pPr>
            <w:pStyle w:val="TOC3"/>
            <w:tabs>
              <w:tab w:pos="10057" w:val="left" w:leader="dot"/>
            </w:tabs>
          </w:pPr>
          <w:hyperlink w:history="true" w:anchor="heading-s1421">
            <w:r>
              <w:rPr>
                <w:w w:val="105"/>
              </w:rPr>
              <w:t>PART</w:t>
            </w:r>
            <w:r>
              <w:rPr>
                <w:spacing w:val="-9"/>
                <w:w w:val="105"/>
              </w:rPr>
              <w:t> </w:t>
            </w:r>
            <w:r>
              <w:rPr>
                <w:w w:val="105"/>
              </w:rPr>
              <w:t>II.</w:t>
            </w:r>
            <w:r>
              <w:rPr>
                <w:spacing w:val="-8"/>
                <w:w w:val="105"/>
              </w:rPr>
              <w:t> </w:t>
            </w:r>
            <w:r>
              <w:rPr>
                <w:w w:val="105"/>
              </w:rPr>
              <w:t>THE</w:t>
            </w:r>
            <w:r>
              <w:rPr>
                <w:spacing w:val="-6"/>
                <w:w w:val="105"/>
              </w:rPr>
              <w:t> </w:t>
            </w:r>
            <w:r>
              <w:rPr>
                <w:w w:val="105"/>
              </w:rPr>
              <w:t>HIGH</w:t>
            </w:r>
            <w:r>
              <w:rPr>
                <w:spacing w:val="-13"/>
                <w:w w:val="105"/>
              </w:rPr>
              <w:t> </w:t>
            </w:r>
            <w:r>
              <w:rPr>
                <w:w w:val="105"/>
              </w:rPr>
              <w:t>COURT</w:t>
            </w:r>
            <w:r>
              <w:rPr>
                <w:spacing w:val="-8"/>
                <w:w w:val="105"/>
              </w:rPr>
              <w:t> </w:t>
            </w:r>
            <w:r>
              <w:rPr>
                <w:w w:val="105"/>
              </w:rPr>
              <w:t>OF</w:t>
            </w:r>
            <w:r>
              <w:rPr>
                <w:spacing w:val="-20"/>
                <w:w w:val="105"/>
              </w:rPr>
              <w:t> </w:t>
            </w:r>
            <w:r>
              <w:rPr>
                <w:w w:val="105"/>
              </w:rPr>
              <w:t>THE</w:t>
            </w:r>
            <w:r>
              <w:rPr>
                <w:spacing w:val="-6"/>
                <w:w w:val="105"/>
              </w:rPr>
              <w:t> </w:t>
            </w:r>
            <w:r>
              <w:rPr>
                <w:w w:val="105"/>
              </w:rPr>
              <w:t>UNITED</w:t>
            </w:r>
            <w:r>
              <w:rPr>
                <w:spacing w:val="-11"/>
                <w:w w:val="105"/>
              </w:rPr>
              <w:t> </w:t>
            </w:r>
            <w:r>
              <w:rPr>
                <w:spacing w:val="-2"/>
                <w:w w:val="105"/>
              </w:rPr>
              <w:t>REPUBLIC</w:t>
            </w:r>
            <w:r>
              <w:rPr>
                <w:rFonts w:ascii="Times New Roman"/>
              </w:rPr>
              <w:tab/>
            </w:r>
            <w:r>
              <w:rPr>
                <w:spacing w:val="-5"/>
                <w:w w:val="110"/>
              </w:rPr>
              <w:t>41</w:t>
            </w:r>
          </w:hyperlink>
        </w:p>
        <w:p>
          <w:pPr>
            <w:pStyle w:val="TOC3"/>
            <w:tabs>
              <w:tab w:pos="10057" w:val="left" w:leader="dot"/>
            </w:tabs>
          </w:pPr>
          <w:hyperlink w:history="true" w:anchor="heading-s1493">
            <w:r>
              <w:rPr>
                <w:spacing w:val="-2"/>
                <w:w w:val="105"/>
              </w:rPr>
              <w:t>PART</w:t>
            </w:r>
            <w:r>
              <w:rPr>
                <w:spacing w:val="-11"/>
                <w:w w:val="105"/>
              </w:rPr>
              <w:t> </w:t>
            </w:r>
            <w:r>
              <w:rPr>
                <w:spacing w:val="-2"/>
                <w:w w:val="105"/>
              </w:rPr>
              <w:t>III.</w:t>
            </w:r>
            <w:r>
              <w:rPr>
                <w:spacing w:val="-10"/>
                <w:w w:val="105"/>
              </w:rPr>
              <w:t> </w:t>
            </w:r>
            <w:r>
              <w:rPr>
                <w:spacing w:val="-2"/>
                <w:w w:val="105"/>
              </w:rPr>
              <w:t>THE</w:t>
            </w:r>
            <w:r>
              <w:rPr>
                <w:spacing w:val="-8"/>
                <w:w w:val="105"/>
              </w:rPr>
              <w:t> </w:t>
            </w:r>
            <w:r>
              <w:rPr>
                <w:spacing w:val="-2"/>
                <w:w w:val="105"/>
              </w:rPr>
              <w:t>JUDICIAL</w:t>
            </w:r>
            <w:r>
              <w:rPr>
                <w:spacing w:val="-9"/>
                <w:w w:val="105"/>
              </w:rPr>
              <w:t> </w:t>
            </w:r>
            <w:r>
              <w:rPr>
                <w:spacing w:val="-2"/>
                <w:w w:val="105"/>
              </w:rPr>
              <w:t>SERVICE</w:t>
            </w:r>
            <w:r>
              <w:rPr>
                <w:spacing w:val="-9"/>
                <w:w w:val="105"/>
              </w:rPr>
              <w:t> </w:t>
            </w:r>
            <w:r>
              <w:rPr>
                <w:spacing w:val="-2"/>
                <w:w w:val="105"/>
              </w:rPr>
              <w:t>COMMISSION</w:t>
            </w:r>
            <w:r>
              <w:rPr>
                <w:rFonts w:ascii="Times New Roman"/>
              </w:rPr>
              <w:tab/>
            </w:r>
            <w:r>
              <w:rPr>
                <w:spacing w:val="-5"/>
                <w:w w:val="105"/>
              </w:rPr>
              <w:t>44</w:t>
            </w:r>
          </w:hyperlink>
        </w:p>
        <w:p>
          <w:pPr>
            <w:pStyle w:val="TOC3"/>
            <w:tabs>
              <w:tab w:pos="10057" w:val="left" w:leader="dot"/>
            </w:tabs>
            <w:spacing w:before="78"/>
          </w:pPr>
          <w:hyperlink w:history="true" w:anchor="heading-s1538">
            <w:r>
              <w:rPr>
                <w:spacing w:val="-4"/>
                <w:w w:val="110"/>
              </w:rPr>
              <w:t>PART</w:t>
            </w:r>
            <w:r>
              <w:rPr>
                <w:spacing w:val="-18"/>
                <w:w w:val="110"/>
              </w:rPr>
              <w:t> </w:t>
            </w:r>
            <w:r>
              <w:rPr>
                <w:spacing w:val="-4"/>
                <w:w w:val="110"/>
              </w:rPr>
              <w:t>IV.</w:t>
            </w:r>
            <w:r>
              <w:rPr>
                <w:spacing w:val="-16"/>
                <w:w w:val="110"/>
              </w:rPr>
              <w:t> </w:t>
            </w:r>
            <w:r>
              <w:rPr>
                <w:spacing w:val="-4"/>
                <w:w w:val="110"/>
              </w:rPr>
              <w:t>THE</w:t>
            </w:r>
            <w:r>
              <w:rPr>
                <w:spacing w:val="-15"/>
                <w:w w:val="110"/>
              </w:rPr>
              <w:t> </w:t>
            </w:r>
            <w:r>
              <w:rPr>
                <w:spacing w:val="-4"/>
                <w:w w:val="110"/>
              </w:rPr>
              <w:t>HIGH</w:t>
            </w:r>
            <w:r>
              <w:rPr>
                <w:spacing w:val="-20"/>
                <w:w w:val="110"/>
              </w:rPr>
              <w:t> </w:t>
            </w:r>
            <w:r>
              <w:rPr>
                <w:spacing w:val="-4"/>
                <w:w w:val="110"/>
              </w:rPr>
              <w:t>COURT</w:t>
            </w:r>
            <w:r>
              <w:rPr>
                <w:spacing w:val="-17"/>
                <w:w w:val="110"/>
              </w:rPr>
              <w:t> </w:t>
            </w:r>
            <w:r>
              <w:rPr>
                <w:spacing w:val="-4"/>
                <w:w w:val="110"/>
              </w:rPr>
              <w:t>OF</w:t>
            </w:r>
            <w:r>
              <w:rPr>
                <w:spacing w:val="-27"/>
                <w:w w:val="110"/>
              </w:rPr>
              <w:t> </w:t>
            </w:r>
            <w:r>
              <w:rPr>
                <w:spacing w:val="-4"/>
                <w:w w:val="110"/>
              </w:rPr>
              <w:t>ZANZIBAR</w:t>
            </w:r>
            <w:r>
              <w:rPr>
                <w:rFonts w:ascii="Times New Roman"/>
              </w:rPr>
              <w:tab/>
            </w:r>
            <w:r>
              <w:rPr>
                <w:spacing w:val="-5"/>
                <w:w w:val="110"/>
              </w:rPr>
              <w:t>45</w:t>
            </w:r>
          </w:hyperlink>
        </w:p>
        <w:p>
          <w:pPr>
            <w:pStyle w:val="TOC3"/>
            <w:tabs>
              <w:tab w:pos="10057" w:val="left" w:leader="dot"/>
            </w:tabs>
          </w:pPr>
          <w:hyperlink w:history="true" w:anchor="heading-s1546">
            <w:r>
              <w:rPr>
                <w:spacing w:val="-2"/>
                <w:w w:val="110"/>
              </w:rPr>
              <w:t>PART</w:t>
            </w:r>
            <w:r>
              <w:rPr>
                <w:spacing w:val="-17"/>
                <w:w w:val="110"/>
              </w:rPr>
              <w:t> </w:t>
            </w:r>
            <w:r>
              <w:rPr>
                <w:spacing w:val="-2"/>
                <w:w w:val="110"/>
              </w:rPr>
              <w:t>V.</w:t>
            </w:r>
            <w:r>
              <w:rPr>
                <w:spacing w:val="-16"/>
                <w:w w:val="110"/>
              </w:rPr>
              <w:t> </w:t>
            </w:r>
            <w:r>
              <w:rPr>
                <w:spacing w:val="-2"/>
                <w:w w:val="110"/>
              </w:rPr>
              <w:t>THE</w:t>
            </w:r>
            <w:r>
              <w:rPr>
                <w:spacing w:val="-15"/>
                <w:w w:val="110"/>
              </w:rPr>
              <w:t> </w:t>
            </w:r>
            <w:r>
              <w:rPr>
                <w:spacing w:val="-2"/>
                <w:w w:val="110"/>
              </w:rPr>
              <w:t>COURT</w:t>
            </w:r>
            <w:r>
              <w:rPr>
                <w:spacing w:val="-17"/>
                <w:w w:val="110"/>
              </w:rPr>
              <w:t> </w:t>
            </w:r>
            <w:r>
              <w:rPr>
                <w:spacing w:val="-2"/>
                <w:w w:val="110"/>
              </w:rPr>
              <w:t>OF</w:t>
            </w:r>
            <w:r>
              <w:rPr>
                <w:spacing w:val="-26"/>
                <w:w w:val="110"/>
              </w:rPr>
              <w:t> </w:t>
            </w:r>
            <w:r>
              <w:rPr>
                <w:spacing w:val="-2"/>
                <w:w w:val="110"/>
              </w:rPr>
              <w:t>APPEAL</w:t>
            </w:r>
            <w:r>
              <w:rPr>
                <w:spacing w:val="-16"/>
                <w:w w:val="110"/>
              </w:rPr>
              <w:t> </w:t>
            </w:r>
            <w:r>
              <w:rPr>
                <w:spacing w:val="-2"/>
                <w:w w:val="110"/>
              </w:rPr>
              <w:t>OF</w:t>
            </w:r>
            <w:r>
              <w:rPr>
                <w:spacing w:val="-27"/>
                <w:w w:val="110"/>
              </w:rPr>
              <w:t> </w:t>
            </w:r>
            <w:r>
              <w:rPr>
                <w:spacing w:val="-2"/>
                <w:w w:val="110"/>
              </w:rPr>
              <w:t>THE</w:t>
            </w:r>
            <w:r>
              <w:rPr>
                <w:spacing w:val="-15"/>
                <w:w w:val="110"/>
              </w:rPr>
              <w:t> </w:t>
            </w:r>
            <w:r>
              <w:rPr>
                <w:spacing w:val="-2"/>
                <w:w w:val="110"/>
              </w:rPr>
              <w:t>UNITED</w:t>
            </w:r>
            <w:r>
              <w:rPr>
                <w:spacing w:val="-19"/>
                <w:w w:val="110"/>
              </w:rPr>
              <w:t> </w:t>
            </w:r>
            <w:r>
              <w:rPr>
                <w:spacing w:val="-2"/>
                <w:w w:val="110"/>
              </w:rPr>
              <w:t>REPUBLIC</w:t>
            </w:r>
            <w:r>
              <w:rPr>
                <w:rFonts w:ascii="Times New Roman"/>
              </w:rPr>
              <w:tab/>
            </w:r>
            <w:r>
              <w:rPr>
                <w:spacing w:val="-5"/>
                <w:w w:val="110"/>
              </w:rPr>
              <w:t>45</w:t>
            </w:r>
          </w:hyperlink>
        </w:p>
        <w:p>
          <w:pPr>
            <w:pStyle w:val="TOC3"/>
            <w:tabs>
              <w:tab w:pos="10057" w:val="left" w:leader="dot"/>
            </w:tabs>
            <w:spacing w:line="232" w:lineRule="auto" w:before="70"/>
            <w:ind w:right="1238"/>
          </w:pPr>
          <w:hyperlink w:history="true" w:anchor="heading-s1624">
            <w:r>
              <w:rPr>
                <w:w w:val="110"/>
              </w:rPr>
              <w:t>PART</w:t>
            </w:r>
            <w:r>
              <w:rPr>
                <w:spacing w:val="-19"/>
                <w:w w:val="110"/>
              </w:rPr>
              <w:t> </w:t>
            </w:r>
            <w:r>
              <w:rPr>
                <w:w w:val="110"/>
              </w:rPr>
              <w:t>VI.</w:t>
            </w:r>
            <w:r>
              <w:rPr>
                <w:spacing w:val="-17"/>
                <w:w w:val="110"/>
              </w:rPr>
              <w:t> </w:t>
            </w:r>
            <w:r>
              <w:rPr>
                <w:w w:val="110"/>
              </w:rPr>
              <w:t>PROCEDURE</w:t>
            </w:r>
            <w:r>
              <w:rPr>
                <w:spacing w:val="-17"/>
                <w:w w:val="110"/>
              </w:rPr>
              <w:t> </w:t>
            </w:r>
            <w:r>
              <w:rPr>
                <w:w w:val="110"/>
              </w:rPr>
              <w:t>FOR</w:t>
            </w:r>
            <w:r>
              <w:rPr>
                <w:spacing w:val="-28"/>
                <w:w w:val="110"/>
              </w:rPr>
              <w:t> </w:t>
            </w:r>
            <w:r>
              <w:rPr>
                <w:w w:val="110"/>
              </w:rPr>
              <w:t>SERVICE</w:t>
            </w:r>
            <w:r>
              <w:rPr>
                <w:spacing w:val="-17"/>
                <w:w w:val="110"/>
              </w:rPr>
              <w:t> </w:t>
            </w:r>
            <w:r>
              <w:rPr>
                <w:w w:val="110"/>
              </w:rPr>
              <w:t>OF</w:t>
            </w:r>
            <w:r>
              <w:rPr>
                <w:spacing w:val="-27"/>
                <w:w w:val="110"/>
              </w:rPr>
              <w:t> </w:t>
            </w:r>
            <w:r>
              <w:rPr>
                <w:w w:val="110"/>
              </w:rPr>
              <w:t>NOTICES</w:t>
            </w:r>
            <w:r>
              <w:rPr>
                <w:spacing w:val="-21"/>
                <w:w w:val="110"/>
              </w:rPr>
              <w:t> </w:t>
            </w:r>
            <w:r>
              <w:rPr>
                <w:w w:val="110"/>
              </w:rPr>
              <w:t>AND</w:t>
            </w:r>
            <w:r>
              <w:rPr>
                <w:spacing w:val="-20"/>
                <w:w w:val="110"/>
              </w:rPr>
              <w:t> </w:t>
            </w:r>
            <w:r>
              <w:rPr>
                <w:w w:val="110"/>
              </w:rPr>
              <w:t>EXECUTION</w:t>
            </w:r>
            <w:r>
              <w:rPr>
                <w:spacing w:val="-22"/>
                <w:w w:val="110"/>
              </w:rPr>
              <w:t> </w:t>
            </w:r>
            <w:r>
              <w:rPr>
                <w:w w:val="110"/>
              </w:rPr>
              <w:t>OF</w:t>
            </w:r>
            <w:r>
              <w:rPr>
                <w:spacing w:val="-27"/>
                <w:w w:val="110"/>
              </w:rPr>
              <w:t> </w:t>
            </w:r>
            <w:r>
              <w:rPr>
                <w:w w:val="110"/>
              </w:rPr>
              <w:t>ORDERS</w:t>
            </w:r>
            <w:r>
              <w:rPr>
                <w:spacing w:val="-21"/>
                <w:w w:val="110"/>
              </w:rPr>
              <w:t> </w:t>
            </w:r>
            <w:r>
              <w:rPr>
                <w:w w:val="110"/>
              </w:rPr>
              <w:t>ISSUED</w:t>
            </w:r>
            <w:r>
              <w:rPr>
                <w:spacing w:val="-20"/>
                <w:w w:val="110"/>
              </w:rPr>
              <w:t> </w:t>
            </w:r>
            <w:r>
              <w:rPr>
                <w:w w:val="110"/>
              </w:rPr>
              <w:t>BY</w:t>
            </w:r>
            <w:r>
              <w:rPr>
                <w:spacing w:val="-26"/>
                <w:w w:val="110"/>
              </w:rPr>
              <w:t> </w:t>
            </w:r>
            <w:r>
              <w:rPr>
                <w:w w:val="110"/>
              </w:rPr>
              <w:t>THE </w:t>
            </w:r>
            <w:r>
              <w:rPr>
                <w:spacing w:val="-2"/>
                <w:w w:val="110"/>
              </w:rPr>
              <w:t>COURTS</w:t>
            </w:r>
            <w:r>
              <w:rPr>
                <w:rFonts w:ascii="Times New Roman"/>
              </w:rPr>
              <w:tab/>
            </w:r>
            <w:r>
              <w:rPr>
                <w:spacing w:val="-5"/>
                <w:w w:val="110"/>
              </w:rPr>
              <w:t>48</w:t>
            </w:r>
          </w:hyperlink>
        </w:p>
        <w:p>
          <w:pPr>
            <w:pStyle w:val="TOC3"/>
            <w:tabs>
              <w:tab w:pos="10057" w:val="left" w:leader="dot"/>
            </w:tabs>
            <w:spacing w:before="81"/>
          </w:pPr>
          <w:hyperlink w:history="true" w:anchor="heading-s1636">
            <w:r>
              <w:rPr>
                <w:w w:val="105"/>
              </w:rPr>
              <w:t>PART</w:t>
            </w:r>
            <w:r>
              <w:rPr>
                <w:spacing w:val="-5"/>
                <w:w w:val="105"/>
              </w:rPr>
              <w:t> </w:t>
            </w:r>
            <w:r>
              <w:rPr>
                <w:w w:val="105"/>
              </w:rPr>
              <w:t>VII.</w:t>
            </w:r>
            <w:r>
              <w:rPr>
                <w:spacing w:val="-4"/>
                <w:w w:val="105"/>
              </w:rPr>
              <w:t> </w:t>
            </w:r>
            <w:r>
              <w:rPr>
                <w:w w:val="105"/>
              </w:rPr>
              <w:t>THE</w:t>
            </w:r>
            <w:r>
              <w:rPr>
                <w:spacing w:val="-2"/>
                <w:w w:val="105"/>
              </w:rPr>
              <w:t> </w:t>
            </w:r>
            <w:r>
              <w:rPr>
                <w:w w:val="105"/>
              </w:rPr>
              <w:t>SPECIAL</w:t>
            </w:r>
            <w:r>
              <w:rPr>
                <w:spacing w:val="-4"/>
                <w:w w:val="105"/>
              </w:rPr>
              <w:t> </w:t>
            </w:r>
            <w:r>
              <w:rPr>
                <w:w w:val="105"/>
              </w:rPr>
              <w:t>CONSTITUTIONAL</w:t>
            </w:r>
            <w:r>
              <w:rPr>
                <w:spacing w:val="-3"/>
                <w:w w:val="105"/>
              </w:rPr>
              <w:t> </w:t>
            </w:r>
            <w:r>
              <w:rPr>
                <w:w w:val="105"/>
              </w:rPr>
              <w:t>COURT</w:t>
            </w:r>
            <w:r>
              <w:rPr>
                <w:spacing w:val="-5"/>
                <w:w w:val="105"/>
              </w:rPr>
              <w:t> </w:t>
            </w:r>
            <w:r>
              <w:rPr>
                <w:w w:val="105"/>
              </w:rPr>
              <w:t>OF</w:t>
            </w:r>
            <w:r>
              <w:rPr>
                <w:spacing w:val="-16"/>
                <w:w w:val="105"/>
              </w:rPr>
              <w:t> </w:t>
            </w:r>
            <w:r>
              <w:rPr>
                <w:w w:val="105"/>
              </w:rPr>
              <w:t>THE</w:t>
            </w:r>
            <w:r>
              <w:rPr>
                <w:spacing w:val="-2"/>
                <w:w w:val="105"/>
              </w:rPr>
              <w:t> </w:t>
            </w:r>
            <w:r>
              <w:rPr>
                <w:w w:val="105"/>
              </w:rPr>
              <w:t>UNITED</w:t>
            </w:r>
            <w:r>
              <w:rPr>
                <w:spacing w:val="-8"/>
                <w:w w:val="105"/>
              </w:rPr>
              <w:t> </w:t>
            </w:r>
            <w:r>
              <w:rPr>
                <w:spacing w:val="-2"/>
                <w:w w:val="105"/>
              </w:rPr>
              <w:t>REPUBLIC</w:t>
            </w:r>
            <w:r>
              <w:rPr>
                <w:rFonts w:ascii="Times New Roman"/>
              </w:rPr>
              <w:tab/>
            </w:r>
            <w:r>
              <w:rPr>
                <w:spacing w:val="-5"/>
                <w:w w:val="110"/>
              </w:rPr>
              <w:t>48</w:t>
            </w:r>
          </w:hyperlink>
        </w:p>
        <w:p>
          <w:pPr>
            <w:pStyle w:val="TOC2"/>
          </w:pPr>
          <w:hyperlink w:history="true" w:anchor="heading-s1663">
            <w:r>
              <w:rPr>
                <w:w w:val="105"/>
              </w:rPr>
              <w:t>CHAPTER</w:t>
            </w:r>
            <w:r>
              <w:rPr>
                <w:spacing w:val="-3"/>
                <w:w w:val="105"/>
              </w:rPr>
              <w:t> </w:t>
            </w:r>
            <w:r>
              <w:rPr>
                <w:w w:val="105"/>
              </w:rPr>
              <w:t>6.</w:t>
            </w:r>
            <w:r>
              <w:rPr>
                <w:spacing w:val="-4"/>
                <w:w w:val="105"/>
              </w:rPr>
              <w:t> </w:t>
            </w:r>
            <w:r>
              <w:rPr>
                <w:w w:val="105"/>
              </w:rPr>
              <w:t>THE</w:t>
            </w:r>
            <w:r>
              <w:rPr>
                <w:spacing w:val="-3"/>
                <w:w w:val="105"/>
              </w:rPr>
              <w:t> </w:t>
            </w:r>
            <w:r>
              <w:rPr>
                <w:w w:val="105"/>
              </w:rPr>
              <w:t>COMMISSION</w:t>
            </w:r>
            <w:r>
              <w:rPr>
                <w:spacing w:val="3"/>
                <w:w w:val="105"/>
              </w:rPr>
              <w:t> </w:t>
            </w:r>
            <w:r>
              <w:rPr>
                <w:w w:val="105"/>
              </w:rPr>
              <w:t>FOR</w:t>
            </w:r>
            <w:r>
              <w:rPr>
                <w:spacing w:val="-2"/>
                <w:w w:val="105"/>
              </w:rPr>
              <w:t> </w:t>
            </w:r>
            <w:r>
              <w:rPr>
                <w:w w:val="105"/>
              </w:rPr>
              <w:t>HUMAN</w:t>
            </w:r>
            <w:r>
              <w:rPr>
                <w:spacing w:val="3"/>
                <w:w w:val="105"/>
              </w:rPr>
              <w:t> </w:t>
            </w:r>
            <w:r>
              <w:rPr>
                <w:w w:val="105"/>
              </w:rPr>
              <w:t>RIGHTS</w:t>
            </w:r>
            <w:r>
              <w:rPr>
                <w:spacing w:val="-8"/>
                <w:w w:val="105"/>
              </w:rPr>
              <w:t> </w:t>
            </w:r>
            <w:r>
              <w:rPr>
                <w:w w:val="105"/>
              </w:rPr>
              <w:t>AND</w:t>
            </w:r>
            <w:r>
              <w:rPr>
                <w:spacing w:val="3"/>
                <w:w w:val="105"/>
              </w:rPr>
              <w:t> </w:t>
            </w:r>
            <w:r>
              <w:rPr>
                <w:w w:val="105"/>
              </w:rPr>
              <w:t>GOOD</w:t>
            </w:r>
            <w:r>
              <w:rPr>
                <w:spacing w:val="3"/>
                <w:w w:val="105"/>
              </w:rPr>
              <w:t> </w:t>
            </w:r>
            <w:r>
              <w:rPr>
                <w:spacing w:val="-2"/>
                <w:w w:val="105"/>
              </w:rPr>
              <w:t>GOVERNANCE</w:t>
            </w:r>
          </w:hyperlink>
        </w:p>
        <w:p>
          <w:pPr>
            <w:pStyle w:val="TOC2"/>
            <w:tabs>
              <w:tab w:pos="10029" w:val="left" w:leader="dot"/>
            </w:tabs>
            <w:spacing w:before="2"/>
          </w:pPr>
          <w:hyperlink w:history="true" w:anchor="heading-s1663">
            <w:r>
              <w:rPr>
                <w:w w:val="105"/>
              </w:rPr>
              <w:t>AND</w:t>
            </w:r>
            <w:r>
              <w:rPr>
                <w:spacing w:val="-19"/>
                <w:w w:val="105"/>
              </w:rPr>
              <w:t> </w:t>
            </w:r>
            <w:r>
              <w:rPr>
                <w:w w:val="105"/>
              </w:rPr>
              <w:t>THE</w:t>
            </w:r>
            <w:r>
              <w:rPr>
                <w:spacing w:val="-22"/>
                <w:w w:val="105"/>
              </w:rPr>
              <w:t> </w:t>
            </w:r>
            <w:r>
              <w:rPr>
                <w:w w:val="105"/>
              </w:rPr>
              <w:t>PUBLIC</w:t>
            </w:r>
            <w:r>
              <w:rPr>
                <w:spacing w:val="-16"/>
                <w:w w:val="105"/>
              </w:rPr>
              <w:t> </w:t>
            </w:r>
            <w:r>
              <w:rPr>
                <w:w w:val="105"/>
              </w:rPr>
              <w:t>LEADERS</w:t>
            </w:r>
            <w:r>
              <w:rPr>
                <w:spacing w:val="-27"/>
                <w:w w:val="105"/>
              </w:rPr>
              <w:t> </w:t>
            </w:r>
            <w:r>
              <w:rPr>
                <w:w w:val="105"/>
              </w:rPr>
              <w:t>ETHICS</w:t>
            </w:r>
            <w:r>
              <w:rPr>
                <w:spacing w:val="-26"/>
                <w:w w:val="105"/>
              </w:rPr>
              <w:t> </w:t>
            </w:r>
            <w:r>
              <w:rPr>
                <w:spacing w:val="-2"/>
                <w:w w:val="105"/>
              </w:rPr>
              <w:t>SECRETARIAT</w:t>
            </w:r>
            <w:r>
              <w:rPr>
                <w:rFonts w:ascii="Times New Roman"/>
              </w:rPr>
              <w:tab/>
            </w:r>
            <w:r>
              <w:rPr>
                <w:spacing w:val="-5"/>
                <w:w w:val="105"/>
              </w:rPr>
              <w:t>50</w:t>
            </w:r>
          </w:hyperlink>
        </w:p>
        <w:p>
          <w:pPr>
            <w:pStyle w:val="TOC3"/>
            <w:tabs>
              <w:tab w:pos="10057" w:val="left" w:leader="dot"/>
            </w:tabs>
            <w:spacing w:before="57"/>
          </w:pPr>
          <w:hyperlink w:history="true" w:anchor="heading-s1664">
            <w:r>
              <w:rPr>
                <w:spacing w:val="-2"/>
                <w:w w:val="110"/>
              </w:rPr>
              <w:t>PART</w:t>
            </w:r>
            <w:r>
              <w:rPr>
                <w:spacing w:val="-15"/>
                <w:w w:val="110"/>
              </w:rPr>
              <w:t> </w:t>
            </w:r>
            <w:r>
              <w:rPr>
                <w:spacing w:val="-2"/>
                <w:w w:val="110"/>
              </w:rPr>
              <w:t>I.</w:t>
            </w:r>
            <w:r>
              <w:rPr>
                <w:spacing w:val="-13"/>
                <w:w w:val="110"/>
              </w:rPr>
              <w:t> </w:t>
            </w:r>
            <w:r>
              <w:rPr>
                <w:spacing w:val="-2"/>
                <w:w w:val="110"/>
              </w:rPr>
              <w:t>THE</w:t>
            </w:r>
            <w:r>
              <w:rPr>
                <w:spacing w:val="-13"/>
                <w:w w:val="110"/>
              </w:rPr>
              <w:t> </w:t>
            </w:r>
            <w:r>
              <w:rPr>
                <w:spacing w:val="-2"/>
                <w:w w:val="110"/>
              </w:rPr>
              <w:t>COMMISSION</w:t>
            </w:r>
            <w:r>
              <w:rPr>
                <w:spacing w:val="-18"/>
                <w:w w:val="110"/>
              </w:rPr>
              <w:t> </w:t>
            </w:r>
            <w:r>
              <w:rPr>
                <w:spacing w:val="-2"/>
                <w:w w:val="110"/>
              </w:rPr>
              <w:t>FOR</w:t>
            </w:r>
            <w:r>
              <w:rPr>
                <w:spacing w:val="-25"/>
                <w:w w:val="110"/>
              </w:rPr>
              <w:t> </w:t>
            </w:r>
            <w:r>
              <w:rPr>
                <w:spacing w:val="-2"/>
                <w:w w:val="110"/>
              </w:rPr>
              <w:t>HUMAN</w:t>
            </w:r>
            <w:r>
              <w:rPr>
                <w:spacing w:val="-18"/>
                <w:w w:val="110"/>
              </w:rPr>
              <w:t> </w:t>
            </w:r>
            <w:r>
              <w:rPr>
                <w:spacing w:val="-2"/>
                <w:w w:val="110"/>
              </w:rPr>
              <w:t>RIGHTS</w:t>
            </w:r>
            <w:r>
              <w:rPr>
                <w:spacing w:val="-17"/>
                <w:w w:val="110"/>
              </w:rPr>
              <w:t> </w:t>
            </w:r>
            <w:r>
              <w:rPr>
                <w:spacing w:val="-2"/>
                <w:w w:val="110"/>
              </w:rPr>
              <w:t>AND</w:t>
            </w:r>
            <w:r>
              <w:rPr>
                <w:spacing w:val="-16"/>
                <w:w w:val="110"/>
              </w:rPr>
              <w:t> </w:t>
            </w:r>
            <w:r>
              <w:rPr>
                <w:spacing w:val="-2"/>
                <w:w w:val="110"/>
              </w:rPr>
              <w:t>GOOD</w:t>
            </w:r>
            <w:r>
              <w:rPr>
                <w:spacing w:val="-17"/>
                <w:w w:val="110"/>
              </w:rPr>
              <w:t> </w:t>
            </w:r>
            <w:r>
              <w:rPr>
                <w:spacing w:val="-2"/>
                <w:w w:val="110"/>
              </w:rPr>
              <w:t>GOVERNANCE</w:t>
            </w:r>
            <w:r>
              <w:rPr>
                <w:rFonts w:ascii="Times New Roman"/>
              </w:rPr>
              <w:tab/>
            </w:r>
            <w:r>
              <w:rPr>
                <w:spacing w:val="-5"/>
                <w:w w:val="110"/>
              </w:rPr>
              <w:t>50</w:t>
            </w:r>
          </w:hyperlink>
        </w:p>
        <w:p>
          <w:pPr>
            <w:pStyle w:val="TOC3"/>
            <w:tabs>
              <w:tab w:pos="10057" w:val="left" w:leader="dot"/>
            </w:tabs>
            <w:spacing w:before="78"/>
          </w:pPr>
          <w:hyperlink w:history="true" w:anchor="heading-s1751">
            <w:r>
              <w:rPr>
                <w:w w:val="105"/>
              </w:rPr>
              <w:t>PART</w:t>
            </w:r>
            <w:r>
              <w:rPr>
                <w:spacing w:val="-16"/>
                <w:w w:val="105"/>
              </w:rPr>
              <w:t> </w:t>
            </w:r>
            <w:r>
              <w:rPr>
                <w:w w:val="105"/>
              </w:rPr>
              <w:t>II.</w:t>
            </w:r>
            <w:r>
              <w:rPr>
                <w:spacing w:val="-14"/>
                <w:w w:val="105"/>
              </w:rPr>
              <w:t> </w:t>
            </w:r>
            <w:r>
              <w:rPr>
                <w:w w:val="105"/>
              </w:rPr>
              <w:t>PUBLIC</w:t>
            </w:r>
            <w:r>
              <w:rPr>
                <w:spacing w:val="-19"/>
                <w:w w:val="105"/>
              </w:rPr>
              <w:t> </w:t>
            </w:r>
            <w:r>
              <w:rPr>
                <w:w w:val="105"/>
              </w:rPr>
              <w:t>LEADERS’</w:t>
            </w:r>
            <w:r>
              <w:rPr>
                <w:spacing w:val="-14"/>
                <w:w w:val="105"/>
              </w:rPr>
              <w:t> </w:t>
            </w:r>
            <w:r>
              <w:rPr>
                <w:w w:val="105"/>
              </w:rPr>
              <w:t>ETHICS</w:t>
            </w:r>
            <w:r>
              <w:rPr>
                <w:spacing w:val="-17"/>
                <w:w w:val="105"/>
              </w:rPr>
              <w:t> </w:t>
            </w:r>
            <w:r>
              <w:rPr>
                <w:spacing w:val="-2"/>
                <w:w w:val="105"/>
              </w:rPr>
              <w:t>SECRETARIAT</w:t>
            </w:r>
            <w:r>
              <w:rPr>
                <w:rFonts w:ascii="Times New Roman" w:hAnsi="Times New Roman"/>
              </w:rPr>
              <w:tab/>
            </w:r>
            <w:r>
              <w:rPr>
                <w:spacing w:val="-5"/>
                <w:w w:val="105"/>
              </w:rPr>
              <w:t>52</w:t>
            </w:r>
          </w:hyperlink>
        </w:p>
        <w:p>
          <w:pPr>
            <w:pStyle w:val="TOC1"/>
          </w:pPr>
          <w:hyperlink w:history="true" w:anchor="heading-s1777">
            <w:r>
              <w:rPr/>
              <w:t>CHAPTER</w:t>
            </w:r>
            <w:r>
              <w:rPr>
                <w:spacing w:val="3"/>
              </w:rPr>
              <w:t> </w:t>
            </w:r>
            <w:r>
              <w:rPr/>
              <w:t>7.</w:t>
            </w:r>
            <w:r>
              <w:rPr>
                <w:spacing w:val="2"/>
              </w:rPr>
              <w:t> </w:t>
            </w:r>
            <w:r>
              <w:rPr/>
              <w:t>PROVISIONS</w:t>
            </w:r>
            <w:r>
              <w:rPr>
                <w:spacing w:val="-2"/>
              </w:rPr>
              <w:t> </w:t>
            </w:r>
            <w:r>
              <w:rPr/>
              <w:t>REGARDING</w:t>
            </w:r>
            <w:r>
              <w:rPr>
                <w:spacing w:val="19"/>
              </w:rPr>
              <w:t> </w:t>
            </w:r>
            <w:r>
              <w:rPr/>
              <w:t>THE</w:t>
            </w:r>
            <w:r>
              <w:rPr>
                <w:spacing w:val="4"/>
              </w:rPr>
              <w:t> </w:t>
            </w:r>
            <w:r>
              <w:rPr/>
              <w:t>FINANCES</w:t>
            </w:r>
            <w:r>
              <w:rPr>
                <w:spacing w:val="-2"/>
              </w:rPr>
              <w:t> </w:t>
            </w:r>
            <w:r>
              <w:rPr/>
              <w:t>OF</w:t>
            </w:r>
            <w:r>
              <w:rPr>
                <w:spacing w:val="10"/>
              </w:rPr>
              <w:t> </w:t>
            </w:r>
            <w:r>
              <w:rPr/>
              <w:t>THE</w:t>
            </w:r>
            <w:r>
              <w:rPr>
                <w:spacing w:val="4"/>
              </w:rPr>
              <w:t> </w:t>
            </w:r>
            <w:r>
              <w:rPr/>
              <w:t>UNITED</w:t>
            </w:r>
            <w:r>
              <w:rPr>
                <w:spacing w:val="9"/>
              </w:rPr>
              <w:t> </w:t>
            </w:r>
            <w:r>
              <w:rPr/>
              <w:t>REPUBLIC</w:t>
            </w:r>
            <w:r>
              <w:rPr>
                <w:spacing w:val="39"/>
              </w:rPr>
              <w:t>  </w:t>
            </w:r>
            <w:r>
              <w:rPr/>
              <w:t>.</w:t>
            </w:r>
            <w:r>
              <w:rPr>
                <w:spacing w:val="35"/>
              </w:rPr>
              <w:t>  </w:t>
            </w:r>
            <w:r>
              <w:rPr>
                <w:spacing w:val="-5"/>
              </w:rPr>
              <w:t>52</w:t>
            </w:r>
          </w:hyperlink>
        </w:p>
        <w:p>
          <w:pPr>
            <w:pStyle w:val="TOC3"/>
            <w:tabs>
              <w:tab w:pos="10279" w:val="right" w:leader="dot"/>
            </w:tabs>
            <w:spacing w:before="57"/>
          </w:pPr>
          <w:hyperlink w:history="true" w:anchor="heading-s1778">
            <w:r>
              <w:rPr>
                <w:spacing w:val="-4"/>
                <w:w w:val="110"/>
              </w:rPr>
              <w:t>PART</w:t>
            </w:r>
            <w:r>
              <w:rPr>
                <w:spacing w:val="-9"/>
                <w:w w:val="110"/>
              </w:rPr>
              <w:t> </w:t>
            </w:r>
            <w:r>
              <w:rPr>
                <w:spacing w:val="-4"/>
                <w:w w:val="110"/>
              </w:rPr>
              <w:t>I.</w:t>
            </w:r>
            <w:r>
              <w:rPr>
                <w:spacing w:val="-7"/>
                <w:w w:val="110"/>
              </w:rPr>
              <w:t> </w:t>
            </w:r>
            <w:r>
              <w:rPr>
                <w:spacing w:val="-4"/>
                <w:w w:val="110"/>
              </w:rPr>
              <w:t>CONTRIBUTION</w:t>
            </w:r>
            <w:r>
              <w:rPr>
                <w:spacing w:val="-12"/>
                <w:w w:val="110"/>
              </w:rPr>
              <w:t> </w:t>
            </w:r>
            <w:r>
              <w:rPr>
                <w:spacing w:val="-4"/>
                <w:w w:val="110"/>
              </w:rPr>
              <w:t>AND</w:t>
            </w:r>
            <w:r>
              <w:rPr>
                <w:spacing w:val="-11"/>
                <w:w w:val="110"/>
              </w:rPr>
              <w:t> </w:t>
            </w:r>
            <w:r>
              <w:rPr>
                <w:spacing w:val="-4"/>
                <w:w w:val="110"/>
              </w:rPr>
              <w:t>ALLOCATION</w:t>
            </w:r>
            <w:r>
              <w:rPr>
                <w:spacing w:val="-12"/>
                <w:w w:val="110"/>
              </w:rPr>
              <w:t> </w:t>
            </w:r>
            <w:r>
              <w:rPr>
                <w:spacing w:val="-4"/>
                <w:w w:val="110"/>
              </w:rPr>
              <w:t>OF</w:t>
            </w:r>
            <w:r>
              <w:rPr>
                <w:spacing w:val="-20"/>
                <w:w w:val="110"/>
              </w:rPr>
              <w:t> </w:t>
            </w:r>
            <w:r>
              <w:rPr>
                <w:spacing w:val="-4"/>
                <w:w w:val="110"/>
              </w:rPr>
              <w:t>THE</w:t>
            </w:r>
            <w:r>
              <w:rPr>
                <w:spacing w:val="-6"/>
                <w:w w:val="110"/>
              </w:rPr>
              <w:t> </w:t>
            </w:r>
            <w:r>
              <w:rPr>
                <w:spacing w:val="-4"/>
                <w:w w:val="110"/>
              </w:rPr>
              <w:t>REVENUE</w:t>
            </w:r>
            <w:r>
              <w:rPr>
                <w:spacing w:val="-6"/>
                <w:w w:val="110"/>
              </w:rPr>
              <w:t> </w:t>
            </w:r>
            <w:r>
              <w:rPr>
                <w:spacing w:val="-4"/>
                <w:w w:val="110"/>
              </w:rPr>
              <w:t>OF</w:t>
            </w:r>
            <w:r>
              <w:rPr>
                <w:spacing w:val="-19"/>
                <w:w w:val="110"/>
              </w:rPr>
              <w:t> </w:t>
            </w:r>
            <w:r>
              <w:rPr>
                <w:spacing w:val="-4"/>
                <w:w w:val="110"/>
              </w:rPr>
              <w:t>THE</w:t>
            </w:r>
            <w:r>
              <w:rPr>
                <w:spacing w:val="-6"/>
                <w:w w:val="110"/>
              </w:rPr>
              <w:t> </w:t>
            </w:r>
            <w:r>
              <w:rPr>
                <w:spacing w:val="-4"/>
                <w:w w:val="110"/>
              </w:rPr>
              <w:t>UNITED</w:t>
            </w:r>
            <w:r>
              <w:rPr>
                <w:spacing w:val="-11"/>
                <w:w w:val="110"/>
              </w:rPr>
              <w:t> </w:t>
            </w:r>
            <w:r>
              <w:rPr>
                <w:spacing w:val="-4"/>
                <w:w w:val="110"/>
              </w:rPr>
              <w:t>REPUBLIC</w:t>
            </w:r>
            <w:r>
              <w:rPr>
                <w:rFonts w:ascii="Times New Roman"/>
              </w:rPr>
              <w:tab/>
            </w:r>
            <w:r>
              <w:rPr>
                <w:spacing w:val="-5"/>
                <w:w w:val="110"/>
              </w:rPr>
              <w:t>52</w:t>
            </w:r>
          </w:hyperlink>
        </w:p>
        <w:p>
          <w:pPr>
            <w:pStyle w:val="TOC3"/>
            <w:tabs>
              <w:tab w:pos="10279" w:val="right" w:leader="dot"/>
            </w:tabs>
            <w:spacing w:before="79"/>
          </w:pPr>
          <w:hyperlink w:history="true" w:anchor="heading-s1792">
            <w:r>
              <w:rPr>
                <w:spacing w:val="-2"/>
                <w:w w:val="110"/>
              </w:rPr>
              <w:t>PART</w:t>
            </w:r>
            <w:r>
              <w:rPr>
                <w:spacing w:val="-17"/>
                <w:w w:val="110"/>
              </w:rPr>
              <w:t> </w:t>
            </w:r>
            <w:r>
              <w:rPr>
                <w:spacing w:val="-2"/>
                <w:w w:val="110"/>
              </w:rPr>
              <w:t>II.</w:t>
            </w:r>
            <w:r>
              <w:rPr>
                <w:spacing w:val="-16"/>
                <w:w w:val="110"/>
              </w:rPr>
              <w:t> </w:t>
            </w:r>
            <w:r>
              <w:rPr>
                <w:spacing w:val="-2"/>
                <w:w w:val="110"/>
              </w:rPr>
              <w:t>THE</w:t>
            </w:r>
            <w:r>
              <w:rPr>
                <w:spacing w:val="-15"/>
                <w:w w:val="110"/>
              </w:rPr>
              <w:t> </w:t>
            </w:r>
            <w:r>
              <w:rPr>
                <w:spacing w:val="-2"/>
                <w:w w:val="110"/>
              </w:rPr>
              <w:t>CONSOLIDATED</w:t>
            </w:r>
            <w:r>
              <w:rPr>
                <w:spacing w:val="-19"/>
                <w:w w:val="110"/>
              </w:rPr>
              <w:t> </w:t>
            </w:r>
            <w:r>
              <w:rPr>
                <w:spacing w:val="-2"/>
                <w:w w:val="110"/>
              </w:rPr>
              <w:t>FUND</w:t>
            </w:r>
            <w:r>
              <w:rPr>
                <w:spacing w:val="-19"/>
                <w:w w:val="110"/>
              </w:rPr>
              <w:t> </w:t>
            </w:r>
            <w:r>
              <w:rPr>
                <w:spacing w:val="-2"/>
                <w:w w:val="110"/>
              </w:rPr>
              <w:t>AND</w:t>
            </w:r>
            <w:r>
              <w:rPr>
                <w:spacing w:val="-19"/>
                <w:w w:val="110"/>
              </w:rPr>
              <w:t> </w:t>
            </w:r>
            <w:r>
              <w:rPr>
                <w:spacing w:val="-2"/>
                <w:w w:val="110"/>
              </w:rPr>
              <w:t>THE</w:t>
            </w:r>
            <w:r>
              <w:rPr>
                <w:spacing w:val="-15"/>
                <w:w w:val="110"/>
              </w:rPr>
              <w:t> </w:t>
            </w:r>
            <w:r>
              <w:rPr>
                <w:spacing w:val="-2"/>
                <w:w w:val="110"/>
              </w:rPr>
              <w:t>FINANCES</w:t>
            </w:r>
            <w:r>
              <w:rPr>
                <w:spacing w:val="-19"/>
                <w:w w:val="110"/>
              </w:rPr>
              <w:t> </w:t>
            </w:r>
            <w:r>
              <w:rPr>
                <w:spacing w:val="-2"/>
                <w:w w:val="110"/>
              </w:rPr>
              <w:t>OF</w:t>
            </w:r>
            <w:r>
              <w:rPr>
                <w:spacing w:val="-26"/>
                <w:w w:val="110"/>
              </w:rPr>
              <w:t> </w:t>
            </w:r>
            <w:r>
              <w:rPr>
                <w:spacing w:val="-2"/>
                <w:w w:val="110"/>
              </w:rPr>
              <w:t>THE</w:t>
            </w:r>
            <w:r>
              <w:rPr>
                <w:spacing w:val="-15"/>
                <w:w w:val="110"/>
              </w:rPr>
              <w:t> </w:t>
            </w:r>
            <w:r>
              <w:rPr>
                <w:spacing w:val="-2"/>
                <w:w w:val="110"/>
              </w:rPr>
              <w:t>UNITED</w:t>
            </w:r>
            <w:r>
              <w:rPr>
                <w:spacing w:val="-19"/>
                <w:w w:val="110"/>
              </w:rPr>
              <w:t> </w:t>
            </w:r>
            <w:r>
              <w:rPr>
                <w:spacing w:val="-2"/>
                <w:w w:val="110"/>
              </w:rPr>
              <w:t>REPUBLIC</w:t>
            </w:r>
            <w:r>
              <w:rPr>
                <w:rFonts w:ascii="Times New Roman"/>
              </w:rPr>
              <w:tab/>
            </w:r>
            <w:r>
              <w:rPr>
                <w:spacing w:val="-5"/>
                <w:w w:val="110"/>
              </w:rPr>
              <w:t>53</w:t>
            </w:r>
          </w:hyperlink>
        </w:p>
        <w:p>
          <w:pPr>
            <w:pStyle w:val="TOC2"/>
            <w:tabs>
              <w:tab w:pos="10287" w:val="right" w:leader="dot"/>
            </w:tabs>
          </w:pPr>
          <w:hyperlink w:history="true" w:anchor="heading-s1894">
            <w:r>
              <w:rPr>
                <w:spacing w:val="8"/>
              </w:rPr>
              <w:t>CHAPTER</w:t>
            </w:r>
            <w:r>
              <w:rPr>
                <w:spacing w:val="-4"/>
              </w:rPr>
              <w:t> </w:t>
            </w:r>
            <w:r>
              <w:rPr>
                <w:spacing w:val="8"/>
              </w:rPr>
              <w:t>8.</w:t>
            </w:r>
            <w:r>
              <w:rPr>
                <w:spacing w:val="-5"/>
              </w:rPr>
              <w:t> </w:t>
            </w:r>
            <w:r>
              <w:rPr>
                <w:spacing w:val="8"/>
              </w:rPr>
              <w:t>LOCAL</w:t>
            </w:r>
            <w:r>
              <w:rPr>
                <w:spacing w:val="-1"/>
              </w:rPr>
              <w:t> </w:t>
            </w:r>
            <w:r>
              <w:rPr>
                <w:spacing w:val="8"/>
              </w:rPr>
              <w:t>GOVERNMENT</w:t>
            </w:r>
            <w:r>
              <w:rPr>
                <w:spacing w:val="-7"/>
              </w:rPr>
              <w:t> </w:t>
            </w:r>
            <w:r>
              <w:rPr>
                <w:spacing w:val="-2"/>
              </w:rPr>
              <w:t>AUTHORITIES</w:t>
            </w:r>
            <w:r>
              <w:rPr>
                <w:rFonts w:ascii="Times New Roman"/>
              </w:rPr>
              <w:tab/>
            </w:r>
            <w:r>
              <w:rPr>
                <w:spacing w:val="-5"/>
              </w:rPr>
              <w:t>57</w:t>
            </w:r>
          </w:hyperlink>
        </w:p>
        <w:p>
          <w:pPr>
            <w:pStyle w:val="TOC4"/>
            <w:numPr>
              <w:ilvl w:val="0"/>
              <w:numId w:val="1"/>
            </w:numPr>
            <w:tabs>
              <w:tab w:pos="2021" w:val="left" w:leader="none"/>
              <w:tab w:pos="10279" w:val="right" w:leader="dot"/>
            </w:tabs>
            <w:spacing w:line="240" w:lineRule="auto" w:before="56" w:after="0"/>
            <w:ind w:left="2021" w:right="0" w:hanging="420"/>
            <w:jc w:val="left"/>
          </w:pPr>
          <w:hyperlink w:history="true" w:anchor="heading-s1895">
            <w:r>
              <w:rPr>
                <w:spacing w:val="-2"/>
                <w:w w:val="105"/>
              </w:rPr>
              <w:t>Establishment</w:t>
            </w:r>
            <w:r>
              <w:rPr>
                <w:spacing w:val="-13"/>
                <w:w w:val="105"/>
              </w:rPr>
              <w:t> </w:t>
            </w:r>
            <w:r>
              <w:rPr>
                <w:spacing w:val="-2"/>
                <w:w w:val="105"/>
              </w:rPr>
              <w:t>of</w:t>
            </w:r>
            <w:r>
              <w:rPr>
                <w:spacing w:val="-21"/>
                <w:w w:val="105"/>
              </w:rPr>
              <w:t> </w:t>
            </w:r>
            <w:r>
              <w:rPr>
                <w:spacing w:val="-2"/>
                <w:w w:val="105"/>
              </w:rPr>
              <w:t>local</w:t>
            </w:r>
            <w:r>
              <w:rPr>
                <w:spacing w:val="-20"/>
                <w:w w:val="105"/>
              </w:rPr>
              <w:t> </w:t>
            </w:r>
            <w:r>
              <w:rPr>
                <w:spacing w:val="-2"/>
                <w:w w:val="105"/>
              </w:rPr>
              <w:t>government</w:t>
            </w:r>
            <w:r>
              <w:rPr>
                <w:spacing w:val="-13"/>
                <w:w w:val="105"/>
              </w:rPr>
              <w:t> </w:t>
            </w:r>
            <w:r>
              <w:rPr>
                <w:spacing w:val="-2"/>
                <w:w w:val="105"/>
              </w:rPr>
              <w:t>authorities</w:t>
            </w:r>
            <w:r>
              <w:rPr>
                <w:rFonts w:ascii="Times New Roman"/>
              </w:rPr>
              <w:tab/>
            </w:r>
            <w:r>
              <w:rPr>
                <w:spacing w:val="-5"/>
                <w:w w:val="110"/>
              </w:rPr>
              <w:t>57</w:t>
            </w:r>
          </w:hyperlink>
        </w:p>
        <w:p>
          <w:pPr>
            <w:pStyle w:val="TOC4"/>
            <w:numPr>
              <w:ilvl w:val="0"/>
              <w:numId w:val="1"/>
            </w:numPr>
            <w:tabs>
              <w:tab w:pos="2021" w:val="left" w:leader="none"/>
              <w:tab w:pos="10279" w:val="right" w:leader="dot"/>
            </w:tabs>
            <w:spacing w:line="240" w:lineRule="auto" w:before="65" w:after="0"/>
            <w:ind w:left="2021" w:right="0" w:hanging="420"/>
            <w:jc w:val="left"/>
          </w:pPr>
          <w:hyperlink w:history="true" w:anchor="heading-s1900">
            <w:r>
              <w:rPr>
                <w:spacing w:val="-2"/>
                <w:w w:val="105"/>
              </w:rPr>
              <w:t>Functions</w:t>
            </w:r>
            <w:r>
              <w:rPr>
                <w:spacing w:val="-10"/>
                <w:w w:val="105"/>
              </w:rPr>
              <w:t> </w:t>
            </w:r>
            <w:r>
              <w:rPr>
                <w:spacing w:val="-2"/>
                <w:w w:val="105"/>
              </w:rPr>
              <w:t>of</w:t>
            </w:r>
            <w:r>
              <w:rPr>
                <w:spacing w:val="-20"/>
                <w:w w:val="105"/>
              </w:rPr>
              <w:t> </w:t>
            </w:r>
            <w:r>
              <w:rPr>
                <w:spacing w:val="-2"/>
                <w:w w:val="105"/>
              </w:rPr>
              <w:t>Local</w:t>
            </w:r>
            <w:r>
              <w:rPr>
                <w:spacing w:val="-19"/>
                <w:w w:val="105"/>
              </w:rPr>
              <w:t> </w:t>
            </w:r>
            <w:r>
              <w:rPr>
                <w:spacing w:val="-2"/>
                <w:w w:val="105"/>
              </w:rPr>
              <w:t>Government</w:t>
            </w:r>
            <w:r>
              <w:rPr>
                <w:spacing w:val="-12"/>
                <w:w w:val="105"/>
              </w:rPr>
              <w:t> </w:t>
            </w:r>
            <w:r>
              <w:rPr>
                <w:spacing w:val="-2"/>
                <w:w w:val="105"/>
              </w:rPr>
              <w:t>authorities</w:t>
            </w:r>
            <w:r>
              <w:rPr>
                <w:rFonts w:ascii="Times New Roman"/>
              </w:rPr>
              <w:tab/>
            </w:r>
            <w:r>
              <w:rPr>
                <w:spacing w:val="-5"/>
                <w:w w:val="110"/>
              </w:rPr>
              <w:t>57</w:t>
            </w:r>
          </w:hyperlink>
        </w:p>
        <w:p>
          <w:pPr>
            <w:pStyle w:val="TOC2"/>
            <w:tabs>
              <w:tab w:pos="10287" w:val="right" w:leader="dot"/>
            </w:tabs>
            <w:spacing w:before="95"/>
          </w:pPr>
          <w:hyperlink w:history="true" w:anchor="heading-s1911">
            <w:r>
              <w:rPr>
                <w:w w:val="105"/>
              </w:rPr>
              <w:t>CHAPTER</w:t>
            </w:r>
            <w:r>
              <w:rPr>
                <w:spacing w:val="-17"/>
                <w:w w:val="105"/>
              </w:rPr>
              <w:t> </w:t>
            </w:r>
            <w:r>
              <w:rPr>
                <w:w w:val="105"/>
              </w:rPr>
              <w:t>9.</w:t>
            </w:r>
            <w:r>
              <w:rPr>
                <w:spacing w:val="-17"/>
                <w:w w:val="105"/>
              </w:rPr>
              <w:t> </w:t>
            </w:r>
            <w:r>
              <w:rPr>
                <w:w w:val="105"/>
              </w:rPr>
              <w:t>THE</w:t>
            </w:r>
            <w:r>
              <w:rPr>
                <w:spacing w:val="-17"/>
                <w:w w:val="105"/>
              </w:rPr>
              <w:t> </w:t>
            </w:r>
            <w:r>
              <w:rPr>
                <w:w w:val="105"/>
              </w:rPr>
              <w:t>ARMED</w:t>
            </w:r>
            <w:r>
              <w:rPr>
                <w:spacing w:val="-11"/>
                <w:w w:val="105"/>
              </w:rPr>
              <w:t> </w:t>
            </w:r>
            <w:r>
              <w:rPr>
                <w:spacing w:val="-2"/>
                <w:w w:val="105"/>
              </w:rPr>
              <w:t>FORCES</w:t>
            </w:r>
            <w:r>
              <w:rPr>
                <w:rFonts w:ascii="Times New Roman"/>
              </w:rPr>
              <w:tab/>
            </w:r>
            <w:r>
              <w:rPr>
                <w:spacing w:val="-7"/>
                <w:w w:val="110"/>
              </w:rPr>
              <w:t>57</w:t>
            </w:r>
          </w:hyperlink>
        </w:p>
        <w:p>
          <w:pPr>
            <w:pStyle w:val="TOC4"/>
            <w:numPr>
              <w:ilvl w:val="0"/>
              <w:numId w:val="1"/>
            </w:numPr>
            <w:tabs>
              <w:tab w:pos="2021" w:val="left" w:leader="none"/>
              <w:tab w:pos="10279" w:val="right" w:leader="dot"/>
            </w:tabs>
            <w:spacing w:line="240" w:lineRule="auto" w:before="56" w:after="0"/>
            <w:ind w:left="2021" w:right="0" w:hanging="420"/>
            <w:jc w:val="left"/>
          </w:pPr>
          <w:hyperlink w:history="true" w:anchor="heading-s1912">
            <w:r>
              <w:rPr>
                <w:spacing w:val="-2"/>
                <w:w w:val="105"/>
              </w:rPr>
              <w:t>Prohibition</w:t>
            </w:r>
            <w:r>
              <w:rPr>
                <w:spacing w:val="-19"/>
                <w:w w:val="105"/>
              </w:rPr>
              <w:t> </w:t>
            </w:r>
            <w:r>
              <w:rPr>
                <w:spacing w:val="-2"/>
                <w:w w:val="105"/>
              </w:rPr>
              <w:t>to</w:t>
            </w:r>
            <w:r>
              <w:rPr>
                <w:spacing w:val="-18"/>
                <w:w w:val="105"/>
              </w:rPr>
              <w:t> </w:t>
            </w:r>
            <w:r>
              <w:rPr>
                <w:spacing w:val="-2"/>
                <w:w w:val="105"/>
              </w:rPr>
              <w:t>raise</w:t>
            </w:r>
            <w:r>
              <w:rPr>
                <w:spacing w:val="-11"/>
                <w:w w:val="105"/>
              </w:rPr>
              <w:t> </w:t>
            </w:r>
            <w:r>
              <w:rPr>
                <w:spacing w:val="-2"/>
                <w:w w:val="105"/>
              </w:rPr>
              <w:t>and</w:t>
            </w:r>
            <w:r>
              <w:rPr>
                <w:spacing w:val="-19"/>
                <w:w w:val="105"/>
              </w:rPr>
              <w:t> </w:t>
            </w:r>
            <w:r>
              <w:rPr>
                <w:spacing w:val="-2"/>
                <w:w w:val="105"/>
              </w:rPr>
              <w:t>maintain</w:t>
            </w:r>
            <w:r>
              <w:rPr>
                <w:spacing w:val="-19"/>
                <w:w w:val="105"/>
              </w:rPr>
              <w:t> </w:t>
            </w:r>
            <w:r>
              <w:rPr>
                <w:spacing w:val="-2"/>
                <w:w w:val="105"/>
              </w:rPr>
              <w:t>armed</w:t>
            </w:r>
            <w:r>
              <w:rPr>
                <w:spacing w:val="-19"/>
                <w:w w:val="105"/>
              </w:rPr>
              <w:t> </w:t>
            </w:r>
            <w:r>
              <w:rPr>
                <w:spacing w:val="-2"/>
                <w:w w:val="105"/>
              </w:rPr>
              <w:t>forces</w:t>
            </w:r>
            <w:r>
              <w:rPr>
                <w:rFonts w:ascii="Times New Roman"/>
              </w:rPr>
              <w:tab/>
            </w:r>
            <w:r>
              <w:rPr>
                <w:spacing w:val="-5"/>
                <w:w w:val="110"/>
              </w:rPr>
              <w:t>57</w:t>
            </w:r>
          </w:hyperlink>
        </w:p>
        <w:p>
          <w:pPr>
            <w:pStyle w:val="TOC4"/>
            <w:numPr>
              <w:ilvl w:val="0"/>
              <w:numId w:val="1"/>
            </w:numPr>
            <w:tabs>
              <w:tab w:pos="2021" w:val="left" w:leader="none"/>
              <w:tab w:pos="10279" w:val="right" w:leader="dot"/>
            </w:tabs>
            <w:spacing w:line="240" w:lineRule="auto" w:before="65" w:after="20"/>
            <w:ind w:left="2021" w:right="0" w:hanging="420"/>
            <w:jc w:val="left"/>
          </w:pPr>
          <w:hyperlink w:history="true" w:anchor="heading-s1921">
            <w:r>
              <w:rPr>
                <w:spacing w:val="-2"/>
                <w:w w:val="105"/>
              </w:rPr>
              <w:t>Powers</w:t>
            </w:r>
            <w:r>
              <w:rPr>
                <w:spacing w:val="-8"/>
                <w:w w:val="105"/>
              </w:rPr>
              <w:t> </w:t>
            </w:r>
            <w:r>
              <w:rPr>
                <w:spacing w:val="-2"/>
                <w:w w:val="105"/>
              </w:rPr>
              <w:t>of</w:t>
            </w:r>
            <w:r>
              <w:rPr>
                <w:spacing w:val="-19"/>
                <w:w w:val="105"/>
              </w:rPr>
              <w:t> </w:t>
            </w:r>
            <w:r>
              <w:rPr>
                <w:spacing w:val="-2"/>
                <w:w w:val="105"/>
              </w:rPr>
              <w:t>Commander</w:t>
            </w:r>
            <w:r>
              <w:rPr>
                <w:spacing w:val="-17"/>
                <w:w w:val="105"/>
              </w:rPr>
              <w:t> </w:t>
            </w:r>
            <w:r>
              <w:rPr>
                <w:spacing w:val="-2"/>
                <w:w w:val="105"/>
              </w:rPr>
              <w:t>in-Chief</w:t>
            </w:r>
            <w:r>
              <w:rPr>
                <w:rFonts w:ascii="Times New Roman"/>
              </w:rPr>
              <w:tab/>
            </w:r>
            <w:r>
              <w:rPr>
                <w:spacing w:val="-5"/>
                <w:w w:val="110"/>
              </w:rPr>
              <w:t>57</w:t>
            </w:r>
          </w:hyperlink>
        </w:p>
        <w:p>
          <w:pPr>
            <w:pStyle w:val="TOC2"/>
            <w:tabs>
              <w:tab w:pos="10287" w:val="right" w:leader="dot"/>
            </w:tabs>
            <w:spacing w:before="303"/>
          </w:pPr>
          <w:hyperlink w:history="true" w:anchor="heading-s1936">
            <w:r>
              <w:rPr>
                <w:spacing w:val="6"/>
              </w:rPr>
              <w:t>CHAPTER</w:t>
            </w:r>
            <w:r>
              <w:rPr>
                <w:spacing w:val="-4"/>
              </w:rPr>
              <w:t> </w:t>
            </w:r>
            <w:r>
              <w:rPr>
                <w:spacing w:val="6"/>
              </w:rPr>
              <w:t>10.</w:t>
            </w:r>
            <w:r>
              <w:rPr>
                <w:spacing w:val="-6"/>
              </w:rPr>
              <w:t> </w:t>
            </w:r>
            <w:r>
              <w:rPr>
                <w:spacing w:val="6"/>
              </w:rPr>
              <w:t>MISCELLANEOUS</w:t>
            </w:r>
            <w:r>
              <w:rPr>
                <w:spacing w:val="-8"/>
              </w:rPr>
              <w:t> </w:t>
            </w:r>
            <w:r>
              <w:rPr>
                <w:spacing w:val="-2"/>
              </w:rPr>
              <w:t>PROVISIONS</w:t>
            </w:r>
            <w:r>
              <w:rPr>
                <w:rFonts w:ascii="Times New Roman"/>
              </w:rPr>
              <w:tab/>
            </w:r>
            <w:r>
              <w:rPr>
                <w:spacing w:val="-5"/>
              </w:rPr>
              <w:t>58</w:t>
            </w:r>
          </w:hyperlink>
        </w:p>
        <w:p>
          <w:pPr>
            <w:pStyle w:val="TOC4"/>
            <w:numPr>
              <w:ilvl w:val="0"/>
              <w:numId w:val="1"/>
            </w:numPr>
            <w:tabs>
              <w:tab w:pos="2021" w:val="left" w:leader="none"/>
              <w:tab w:pos="10279" w:val="right" w:leader="dot"/>
            </w:tabs>
            <w:spacing w:line="240" w:lineRule="auto" w:before="57" w:after="0"/>
            <w:ind w:left="2021" w:right="0" w:hanging="420"/>
            <w:jc w:val="left"/>
          </w:pPr>
          <w:hyperlink w:history="true" w:anchor="heading-s1937">
            <w:r>
              <w:rPr>
                <w:spacing w:val="-2"/>
                <w:w w:val="105"/>
              </w:rPr>
              <w:t>Provisions</w:t>
            </w:r>
            <w:r>
              <w:rPr>
                <w:spacing w:val="-12"/>
                <w:w w:val="105"/>
              </w:rPr>
              <w:t> </w:t>
            </w:r>
            <w:r>
              <w:rPr>
                <w:spacing w:val="-2"/>
                <w:w w:val="105"/>
              </w:rPr>
              <w:t>relating</w:t>
            </w:r>
            <w:r>
              <w:rPr>
                <w:spacing w:val="-13"/>
                <w:w w:val="105"/>
              </w:rPr>
              <w:t> </w:t>
            </w:r>
            <w:r>
              <w:rPr>
                <w:spacing w:val="-2"/>
                <w:w w:val="105"/>
              </w:rPr>
              <w:t>to</w:t>
            </w:r>
            <w:r>
              <w:rPr>
                <w:spacing w:val="-22"/>
                <w:w w:val="105"/>
              </w:rPr>
              <w:t> </w:t>
            </w:r>
            <w:r>
              <w:rPr>
                <w:spacing w:val="-2"/>
                <w:w w:val="105"/>
              </w:rPr>
              <w:t>resignation</w:t>
            </w:r>
            <w:r>
              <w:rPr>
                <w:spacing w:val="-21"/>
                <w:w w:val="105"/>
              </w:rPr>
              <w:t> </w:t>
            </w:r>
            <w:r>
              <w:rPr>
                <w:spacing w:val="-2"/>
                <w:w w:val="105"/>
              </w:rPr>
              <w:t>from</w:t>
            </w:r>
            <w:r>
              <w:rPr>
                <w:spacing w:val="-15"/>
                <w:w w:val="105"/>
              </w:rPr>
              <w:t> </w:t>
            </w:r>
            <w:r>
              <w:rPr>
                <w:spacing w:val="-2"/>
                <w:w w:val="105"/>
              </w:rPr>
              <w:t>various</w:t>
            </w:r>
            <w:r>
              <w:rPr>
                <w:spacing w:val="-12"/>
                <w:w w:val="105"/>
              </w:rPr>
              <w:t> </w:t>
            </w:r>
            <w:r>
              <w:rPr>
                <w:spacing w:val="-2"/>
                <w:w w:val="105"/>
              </w:rPr>
              <w:t>offices</w:t>
            </w:r>
            <w:r>
              <w:rPr>
                <w:spacing w:val="-12"/>
                <w:w w:val="105"/>
              </w:rPr>
              <w:t> </w:t>
            </w:r>
            <w:r>
              <w:rPr>
                <w:spacing w:val="-2"/>
                <w:w w:val="105"/>
              </w:rPr>
              <w:t>established</w:t>
            </w:r>
            <w:r>
              <w:rPr>
                <w:spacing w:val="-22"/>
                <w:w w:val="105"/>
              </w:rPr>
              <w:t> </w:t>
            </w:r>
            <w:r>
              <w:rPr>
                <w:spacing w:val="-2"/>
                <w:w w:val="105"/>
              </w:rPr>
              <w:t>by</w:t>
            </w:r>
            <w:r>
              <w:rPr>
                <w:spacing w:val="-13"/>
                <w:w w:val="105"/>
              </w:rPr>
              <w:t> </w:t>
            </w:r>
            <w:r>
              <w:rPr>
                <w:spacing w:val="-2"/>
                <w:w w:val="105"/>
              </w:rPr>
              <w:t>this</w:t>
            </w:r>
            <w:r>
              <w:rPr>
                <w:spacing w:val="-12"/>
                <w:w w:val="105"/>
              </w:rPr>
              <w:t> </w:t>
            </w:r>
            <w:r>
              <w:rPr>
                <w:spacing w:val="-2"/>
                <w:w w:val="105"/>
              </w:rPr>
              <w:t>Constitution</w:t>
            </w:r>
            <w:r>
              <w:rPr>
                <w:rFonts w:ascii="Times New Roman"/>
              </w:rPr>
              <w:tab/>
            </w:r>
            <w:r>
              <w:rPr>
                <w:spacing w:val="-5"/>
                <w:w w:val="110"/>
              </w:rPr>
              <w:t>58</w:t>
            </w:r>
          </w:hyperlink>
        </w:p>
        <w:p>
          <w:pPr>
            <w:pStyle w:val="TOC4"/>
            <w:numPr>
              <w:ilvl w:val="0"/>
              <w:numId w:val="1"/>
            </w:numPr>
            <w:tabs>
              <w:tab w:pos="2021" w:val="left" w:leader="none"/>
              <w:tab w:pos="10279" w:val="right" w:leader="dot"/>
            </w:tabs>
            <w:spacing w:line="240" w:lineRule="auto" w:before="65" w:after="0"/>
            <w:ind w:left="2021" w:right="0" w:hanging="420"/>
            <w:jc w:val="left"/>
          </w:pPr>
          <w:hyperlink w:history="true" w:anchor="heading-s1954">
            <w:r>
              <w:rPr>
                <w:spacing w:val="-2"/>
                <w:w w:val="105"/>
              </w:rPr>
              <w:t>Provisions</w:t>
            </w:r>
            <w:r>
              <w:rPr>
                <w:spacing w:val="-11"/>
                <w:w w:val="105"/>
              </w:rPr>
              <w:t> </w:t>
            </w:r>
            <w:r>
              <w:rPr>
                <w:spacing w:val="-2"/>
                <w:w w:val="105"/>
              </w:rPr>
              <w:t>relating</w:t>
            </w:r>
            <w:r>
              <w:rPr>
                <w:spacing w:val="-12"/>
                <w:w w:val="105"/>
              </w:rPr>
              <w:t> </w:t>
            </w:r>
            <w:r>
              <w:rPr>
                <w:spacing w:val="-2"/>
                <w:w w:val="105"/>
              </w:rPr>
              <w:t>to</w:t>
            </w:r>
            <w:r>
              <w:rPr>
                <w:spacing w:val="-21"/>
                <w:w w:val="105"/>
              </w:rPr>
              <w:t> </w:t>
            </w:r>
            <w:r>
              <w:rPr>
                <w:spacing w:val="-2"/>
                <w:w w:val="105"/>
              </w:rPr>
              <w:t>procedure</w:t>
            </w:r>
            <w:r>
              <w:rPr>
                <w:spacing w:val="-14"/>
                <w:w w:val="105"/>
              </w:rPr>
              <w:t> </w:t>
            </w:r>
            <w:r>
              <w:rPr>
                <w:spacing w:val="-2"/>
                <w:w w:val="105"/>
              </w:rPr>
              <w:t>of</w:t>
            </w:r>
            <w:r>
              <w:rPr>
                <w:spacing w:val="-21"/>
                <w:w w:val="105"/>
              </w:rPr>
              <w:t> </w:t>
            </w:r>
            <w:r>
              <w:rPr>
                <w:spacing w:val="-2"/>
                <w:w w:val="105"/>
              </w:rPr>
              <w:t>succession</w:t>
            </w:r>
            <w:r>
              <w:rPr>
                <w:spacing w:val="-21"/>
                <w:w w:val="105"/>
              </w:rPr>
              <w:t> </w:t>
            </w:r>
            <w:r>
              <w:rPr>
                <w:spacing w:val="-2"/>
                <w:w w:val="105"/>
              </w:rPr>
              <w:t>to</w:t>
            </w:r>
            <w:r>
              <w:rPr>
                <w:spacing w:val="-20"/>
                <w:w w:val="105"/>
              </w:rPr>
              <w:t> </w:t>
            </w:r>
            <w:r>
              <w:rPr>
                <w:spacing w:val="-2"/>
                <w:w w:val="105"/>
              </w:rPr>
              <w:t>office</w:t>
            </w:r>
            <w:r>
              <w:rPr>
                <w:spacing w:val="-14"/>
                <w:w w:val="105"/>
              </w:rPr>
              <w:t> </w:t>
            </w:r>
            <w:r>
              <w:rPr>
                <w:spacing w:val="-2"/>
                <w:w w:val="105"/>
              </w:rPr>
              <w:t>in</w:t>
            </w:r>
            <w:r>
              <w:rPr>
                <w:spacing w:val="-21"/>
                <w:w w:val="105"/>
              </w:rPr>
              <w:t> </w:t>
            </w:r>
            <w:r>
              <w:rPr>
                <w:spacing w:val="-2"/>
                <w:w w:val="105"/>
              </w:rPr>
              <w:t>of</w:t>
            </w:r>
            <w:r>
              <w:rPr>
                <w:spacing w:val="-21"/>
                <w:w w:val="105"/>
              </w:rPr>
              <w:t> </w:t>
            </w:r>
            <w:r>
              <w:rPr>
                <w:spacing w:val="-2"/>
                <w:w w:val="105"/>
              </w:rPr>
              <w:t>Government</w:t>
            </w:r>
            <w:r>
              <w:rPr>
                <w:spacing w:val="-14"/>
                <w:w w:val="105"/>
              </w:rPr>
              <w:t> </w:t>
            </w:r>
            <w:r>
              <w:rPr>
                <w:spacing w:val="-2"/>
                <w:w w:val="105"/>
              </w:rPr>
              <w:t>service</w:t>
            </w:r>
            <w:r>
              <w:rPr>
                <w:rFonts w:ascii="Times New Roman"/>
              </w:rPr>
              <w:tab/>
            </w:r>
            <w:r>
              <w:rPr>
                <w:spacing w:val="-5"/>
                <w:w w:val="110"/>
              </w:rPr>
              <w:t>58</w:t>
            </w:r>
          </w:hyperlink>
        </w:p>
        <w:p>
          <w:pPr>
            <w:pStyle w:val="TOC4"/>
            <w:numPr>
              <w:ilvl w:val="0"/>
              <w:numId w:val="1"/>
            </w:numPr>
            <w:tabs>
              <w:tab w:pos="2021" w:val="left" w:leader="none"/>
              <w:tab w:pos="10279" w:val="right" w:leader="dot"/>
            </w:tabs>
            <w:spacing w:line="240" w:lineRule="auto" w:before="78" w:after="0"/>
            <w:ind w:left="2021" w:right="0" w:hanging="420"/>
            <w:jc w:val="left"/>
          </w:pPr>
          <w:hyperlink w:history="true" w:anchor="heading-s1966">
            <w:r>
              <w:rPr>
                <w:spacing w:val="-2"/>
                <w:w w:val="110"/>
              </w:rPr>
              <w:t>Interpretation</w:t>
            </w:r>
            <w:r>
              <w:rPr>
                <w:rFonts w:ascii="Times New Roman"/>
              </w:rPr>
              <w:tab/>
            </w:r>
            <w:r>
              <w:rPr>
                <w:spacing w:val="-5"/>
                <w:w w:val="110"/>
              </w:rPr>
              <w:t>59</w:t>
            </w:r>
          </w:hyperlink>
        </w:p>
        <w:p>
          <w:pPr>
            <w:pStyle w:val="TOC4"/>
            <w:numPr>
              <w:ilvl w:val="0"/>
              <w:numId w:val="1"/>
            </w:numPr>
            <w:tabs>
              <w:tab w:pos="2021" w:val="left" w:leader="none"/>
              <w:tab w:pos="10279" w:val="right" w:leader="dot"/>
            </w:tabs>
            <w:spacing w:line="240" w:lineRule="auto" w:before="65" w:after="0"/>
            <w:ind w:left="2021" w:right="0" w:hanging="420"/>
            <w:jc w:val="left"/>
          </w:pPr>
          <w:hyperlink w:history="true" w:anchor="heading-s2015">
            <w:r>
              <w:rPr/>
              <w:t>Title, commencement</w:t>
            </w:r>
            <w:r>
              <w:rPr>
                <w:spacing w:val="-2"/>
              </w:rPr>
              <w:t> </w:t>
            </w:r>
            <w:r>
              <w:rPr/>
              <w:t>and</w:t>
            </w:r>
            <w:r>
              <w:rPr>
                <w:spacing w:val="-11"/>
              </w:rPr>
              <w:t> </w:t>
            </w:r>
            <w:r>
              <w:rPr/>
              <w:t>application</w:t>
            </w:r>
            <w:r>
              <w:rPr>
                <w:spacing w:val="-10"/>
              </w:rPr>
              <w:t> </w:t>
            </w:r>
            <w:r>
              <w:rPr/>
              <w:t>of</w:t>
            </w:r>
            <w:r>
              <w:rPr>
                <w:spacing w:val="-12"/>
              </w:rPr>
              <w:t> </w:t>
            </w:r>
            <w:r>
              <w:rPr/>
              <w:t>this</w:t>
            </w:r>
            <w:r>
              <w:rPr>
                <w:spacing w:val="2"/>
              </w:rPr>
              <w:t> </w:t>
            </w:r>
            <w:r>
              <w:rPr>
                <w:spacing w:val="-2"/>
              </w:rPr>
              <w:t>Constitution</w:t>
            </w:r>
            <w:r>
              <w:rPr>
                <w:rFonts w:ascii="Times New Roman"/>
              </w:rPr>
              <w:tab/>
            </w:r>
            <w:r>
              <w:rPr>
                <w:spacing w:val="-5"/>
              </w:rPr>
              <w:t>61</w:t>
            </w:r>
          </w:hyperlink>
        </w:p>
        <w:p>
          <w:pPr>
            <w:pStyle w:val="TOC2"/>
            <w:tabs>
              <w:tab w:pos="10287" w:val="right" w:leader="dot"/>
            </w:tabs>
          </w:pPr>
          <w:hyperlink w:history="true" w:anchor="heading-s2022">
            <w:r>
              <w:rPr/>
              <w:t>FIRST</w:t>
            </w:r>
            <w:r>
              <w:rPr>
                <w:spacing w:val="-11"/>
              </w:rPr>
              <w:t> </w:t>
            </w:r>
            <w:r>
              <w:rPr/>
              <w:t>SCHEDULE.</w:t>
            </w:r>
            <w:r>
              <w:rPr>
                <w:spacing w:val="-8"/>
              </w:rPr>
              <w:t> </w:t>
            </w:r>
            <w:r>
              <w:rPr/>
              <w:t>Union</w:t>
            </w:r>
            <w:r>
              <w:rPr>
                <w:spacing w:val="3"/>
              </w:rPr>
              <w:t> </w:t>
            </w:r>
            <w:r>
              <w:rPr/>
              <w:t>Matters</w:t>
            </w:r>
            <w:r>
              <w:rPr>
                <w:spacing w:val="1"/>
              </w:rPr>
              <w:t> </w:t>
            </w:r>
            <w:r>
              <w:rPr/>
              <w:t>(Referred</w:t>
            </w:r>
            <w:r>
              <w:rPr>
                <w:spacing w:val="2"/>
              </w:rPr>
              <w:t> </w:t>
            </w:r>
            <w:r>
              <w:rPr/>
              <w:t>to</w:t>
            </w:r>
            <w:r>
              <w:rPr>
                <w:spacing w:val="3"/>
              </w:rPr>
              <w:t> </w:t>
            </w:r>
            <w:r>
              <w:rPr/>
              <w:t>in</w:t>
            </w:r>
            <w:r>
              <w:rPr>
                <w:spacing w:val="3"/>
              </w:rPr>
              <w:t> </w:t>
            </w:r>
            <w:r>
              <w:rPr/>
              <w:t>Article</w:t>
            </w:r>
            <w:r>
              <w:rPr>
                <w:spacing w:val="-8"/>
              </w:rPr>
              <w:t> </w:t>
            </w:r>
            <w:r>
              <w:rPr>
                <w:spacing w:val="-5"/>
              </w:rPr>
              <w:t>4)</w:t>
            </w:r>
            <w:r>
              <w:rPr>
                <w:rFonts w:ascii="Times New Roman"/>
              </w:rPr>
              <w:tab/>
            </w:r>
            <w:r>
              <w:rPr>
                <w:spacing w:val="-5"/>
              </w:rPr>
              <w:t>61</w:t>
            </w:r>
          </w:hyperlink>
        </w:p>
        <w:p>
          <w:pPr>
            <w:pStyle w:val="TOC2"/>
            <w:tabs>
              <w:tab w:pos="10287" w:val="right" w:leader="dot"/>
            </w:tabs>
            <w:spacing w:before="87"/>
          </w:pPr>
          <w:hyperlink w:history="true" w:anchor="heading-s2067">
            <w:r>
              <w:rPr>
                <w:spacing w:val="-2"/>
                <w:w w:val="110"/>
              </w:rPr>
              <w:t>SECOND</w:t>
            </w:r>
            <w:r>
              <w:rPr>
                <w:spacing w:val="-26"/>
                <w:w w:val="110"/>
              </w:rPr>
              <w:t> </w:t>
            </w:r>
            <w:r>
              <w:rPr>
                <w:spacing w:val="-2"/>
                <w:w w:val="110"/>
              </w:rPr>
              <w:t>SCHEDULE</w:t>
            </w:r>
            <w:r>
              <w:rPr>
                <w:rFonts w:ascii="Times New Roman"/>
              </w:rPr>
              <w:tab/>
            </w:r>
            <w:r>
              <w:rPr>
                <w:spacing w:val="-7"/>
                <w:w w:val="110"/>
              </w:rPr>
              <w:t>62</w:t>
            </w:r>
          </w:hyperlink>
        </w:p>
        <w:p>
          <w:pPr>
            <w:pStyle w:val="TOC4"/>
            <w:tabs>
              <w:tab w:pos="10279" w:val="right" w:leader="dot"/>
            </w:tabs>
            <w:spacing w:before="56"/>
            <w:ind w:left="1601" w:firstLine="0"/>
          </w:pPr>
          <w:hyperlink w:history="true" w:anchor="heading-s2068">
            <w:r>
              <w:rPr/>
              <w:t>LIST</w:t>
            </w:r>
            <w:r>
              <w:rPr>
                <w:spacing w:val="5"/>
              </w:rPr>
              <w:t> </w:t>
            </w:r>
            <w:r>
              <w:rPr/>
              <w:t>ONE.</w:t>
            </w:r>
            <w:r>
              <w:rPr>
                <w:spacing w:val="6"/>
              </w:rPr>
              <w:t> </w:t>
            </w:r>
            <w:r>
              <w:rPr/>
              <w:t>Referred</w:t>
            </w:r>
            <w:r>
              <w:rPr>
                <w:spacing w:val="-6"/>
              </w:rPr>
              <w:t> </w:t>
            </w:r>
            <w:r>
              <w:rPr/>
              <w:t>to</w:t>
            </w:r>
            <w:r>
              <w:rPr>
                <w:spacing w:val="-4"/>
              </w:rPr>
              <w:t> </w:t>
            </w:r>
            <w:r>
              <w:rPr/>
              <w:t>in</w:t>
            </w:r>
            <w:r>
              <w:rPr>
                <w:spacing w:val="-5"/>
              </w:rPr>
              <w:t> </w:t>
            </w:r>
            <w:r>
              <w:rPr/>
              <w:t>Article</w:t>
            </w:r>
            <w:r>
              <w:rPr>
                <w:spacing w:val="4"/>
              </w:rPr>
              <w:t> </w:t>
            </w:r>
            <w:r>
              <w:rPr/>
              <w:t>98(1)</w:t>
            </w:r>
            <w:r>
              <w:rPr>
                <w:spacing w:val="4"/>
              </w:rPr>
              <w:t> </w:t>
            </w:r>
            <w:r>
              <w:rPr>
                <w:spacing w:val="-5"/>
              </w:rPr>
              <w:t>(a)</w:t>
            </w:r>
            <w:r>
              <w:rPr>
                <w:rFonts w:ascii="Times New Roman"/>
              </w:rPr>
              <w:tab/>
            </w:r>
            <w:r>
              <w:rPr>
                <w:spacing w:val="-5"/>
              </w:rPr>
              <w:t>62</w:t>
            </w:r>
          </w:hyperlink>
        </w:p>
        <w:p>
          <w:pPr>
            <w:pStyle w:val="TOC4"/>
            <w:tabs>
              <w:tab w:pos="10279" w:val="right" w:leader="dot"/>
            </w:tabs>
            <w:ind w:left="1601" w:firstLine="0"/>
          </w:pPr>
          <w:hyperlink w:history="true" w:anchor="heading-s2075">
            <w:r>
              <w:rPr/>
              <w:t>LIST</w:t>
            </w:r>
            <w:r>
              <w:rPr>
                <w:spacing w:val="5"/>
              </w:rPr>
              <w:t> </w:t>
            </w:r>
            <w:r>
              <w:rPr/>
              <w:t>TWO.</w:t>
            </w:r>
            <w:r>
              <w:rPr>
                <w:spacing w:val="6"/>
              </w:rPr>
              <w:t> </w:t>
            </w:r>
            <w:r>
              <w:rPr/>
              <w:t>Referred</w:t>
            </w:r>
            <w:r>
              <w:rPr>
                <w:spacing w:val="-6"/>
              </w:rPr>
              <w:t> </w:t>
            </w:r>
            <w:r>
              <w:rPr/>
              <w:t>to</w:t>
            </w:r>
            <w:r>
              <w:rPr>
                <w:spacing w:val="-5"/>
              </w:rPr>
              <w:t> </w:t>
            </w:r>
            <w:r>
              <w:rPr/>
              <w:t>in</w:t>
            </w:r>
            <w:r>
              <w:rPr>
                <w:spacing w:val="-4"/>
              </w:rPr>
              <w:t> </w:t>
            </w:r>
            <w:r>
              <w:rPr/>
              <w:t>Article</w:t>
            </w:r>
            <w:r>
              <w:rPr>
                <w:spacing w:val="3"/>
              </w:rPr>
              <w:t> </w:t>
            </w:r>
            <w:r>
              <w:rPr>
                <w:spacing w:val="-2"/>
              </w:rPr>
              <w:t>98(1)(b)</w:t>
            </w:r>
            <w:r>
              <w:rPr>
                <w:rFonts w:ascii="Times New Roman"/>
              </w:rPr>
              <w:tab/>
            </w:r>
            <w:r>
              <w:rPr>
                <w:spacing w:val="-7"/>
              </w:rPr>
              <w:t>62</w:t>
            </w:r>
          </w:hyperlink>
        </w:p>
      </w:sdtContent>
    </w:sdt>
    <w:p>
      <w:pPr>
        <w:pStyle w:val="TOC4"/>
        <w:spacing w:after="0"/>
        <w:sectPr>
          <w:type w:val="continuous"/>
          <w:pgSz w:w="12240" w:h="15840"/>
          <w:pgMar w:header="280" w:footer="332" w:top="506" w:bottom="1107" w:left="360" w:right="360"/>
        </w:sectPr>
      </w:pPr>
    </w:p>
    <w:p>
      <w:pPr>
        <w:pStyle w:val="BodyText"/>
        <w:rPr>
          <w:sz w:val="13"/>
        </w:rPr>
      </w:pPr>
    </w:p>
    <w:p>
      <w:pPr>
        <w:pStyle w:val="BodyText"/>
        <w:rPr>
          <w:sz w:val="13"/>
        </w:rPr>
      </w:pPr>
    </w:p>
    <w:p>
      <w:pPr>
        <w:pStyle w:val="BodyText"/>
        <w:spacing w:before="134"/>
        <w:rPr>
          <w:sz w:val="13"/>
        </w:rPr>
      </w:pPr>
    </w:p>
    <w:p>
      <w:pPr>
        <w:spacing w:line="156" w:lineRule="exact" w:before="0"/>
        <w:ind w:left="159" w:right="0" w:firstLine="0"/>
        <w:jc w:val="left"/>
        <w:rPr>
          <w:sz w:val="13"/>
        </w:rPr>
      </w:pPr>
      <w:r>
        <w:rPr>
          <w:position w:val="3"/>
        </w:rPr>
        <w:drawing>
          <wp:inline distT="0" distB="0" distL="0" distR="0">
            <wp:extent cx="26855" cy="26853"/>
            <wp:effectExtent l="0" t="0" r="0" b="0"/>
            <wp:docPr id="6" name="Image 6"/>
            <wp:cNvGraphicFramePr>
              <a:graphicFrameLocks/>
            </wp:cNvGraphicFramePr>
            <a:graphic>
              <a:graphicData uri="http://schemas.openxmlformats.org/drawingml/2006/picture">
                <pic:pic>
                  <pic:nvPicPr>
                    <pic:cNvPr id="6" name="Image 6"/>
                    <pic:cNvPicPr/>
                  </pic:nvPicPr>
                  <pic:blipFill>
                    <a:blip r:embed="rId7" cstate="print"/>
                    <a:stretch>
                      <a:fillRect/>
                    </a:stretch>
                  </pic:blipFill>
                  <pic:spPr>
                    <a:xfrm>
                      <a:off x="0" y="0"/>
                      <a:ext cx="26855" cy="26853"/>
                    </a:xfrm>
                    <a:prstGeom prst="rect">
                      <a:avLst/>
                    </a:prstGeom>
                  </pic:spPr>
                </pic:pic>
              </a:graphicData>
            </a:graphic>
          </wp:inline>
        </w:drawing>
      </w:r>
      <w:r>
        <w:rPr>
          <w:position w:val="3"/>
        </w:rPr>
      </w:r>
      <w:r>
        <w:rPr>
          <w:rFonts w:ascii="Times New Roman"/>
          <w:spacing w:val="80"/>
          <w:w w:val="150"/>
          <w:sz w:val="20"/>
        </w:rPr>
        <w:t> </w:t>
      </w:r>
      <w:r>
        <w:rPr>
          <w:color w:val="2B2B2B"/>
          <w:spacing w:val="-4"/>
          <w:w w:val="105"/>
          <w:sz w:val="13"/>
        </w:rPr>
        <w:t>Motives for writing constitution</w:t>
      </w:r>
    </w:p>
    <w:p>
      <w:pPr>
        <w:spacing w:line="156" w:lineRule="exact" w:before="0"/>
        <w:ind w:left="159" w:right="0" w:firstLine="0"/>
        <w:jc w:val="left"/>
        <w:rPr>
          <w:sz w:val="13"/>
        </w:rPr>
      </w:pPr>
      <w:r>
        <w:rPr>
          <w:position w:val="3"/>
        </w:rPr>
        <w:drawing>
          <wp:inline distT="0" distB="0" distL="0" distR="0">
            <wp:extent cx="26855" cy="26853"/>
            <wp:effectExtent l="0" t="0" r="0" b="0"/>
            <wp:docPr id="7" name="Image 7"/>
            <wp:cNvGraphicFramePr>
              <a:graphicFrameLocks/>
            </wp:cNvGraphicFramePr>
            <a:graphic>
              <a:graphicData uri="http://schemas.openxmlformats.org/drawingml/2006/picture">
                <pic:pic>
                  <pic:nvPicPr>
                    <pic:cNvPr id="7" name="Image 7"/>
                    <pic:cNvPicPr/>
                  </pic:nvPicPr>
                  <pic:blipFill>
                    <a:blip r:embed="rId8" cstate="print"/>
                    <a:stretch>
                      <a:fillRect/>
                    </a:stretch>
                  </pic:blipFill>
                  <pic:spPr>
                    <a:xfrm>
                      <a:off x="0" y="0"/>
                      <a:ext cx="26855" cy="26853"/>
                    </a:xfrm>
                    <a:prstGeom prst="rect">
                      <a:avLst/>
                    </a:prstGeom>
                  </pic:spPr>
                </pic:pic>
              </a:graphicData>
            </a:graphic>
          </wp:inline>
        </w:drawing>
      </w:r>
      <w:r>
        <w:rPr>
          <w:position w:val="3"/>
        </w:rPr>
      </w:r>
      <w:r>
        <w:rPr>
          <w:rFonts w:ascii="Times New Roman"/>
          <w:spacing w:val="80"/>
          <w:w w:val="105"/>
          <w:sz w:val="20"/>
        </w:rPr>
        <w:t> </w:t>
      </w:r>
      <w:r>
        <w:rPr>
          <w:color w:val="2B2B2B"/>
          <w:w w:val="105"/>
          <w:sz w:val="13"/>
        </w:rPr>
        <w:t>Preamble</w:t>
      </w:r>
    </w:p>
    <w:p>
      <w:pPr>
        <w:pStyle w:val="BodyText"/>
        <w:rPr>
          <w:sz w:val="13"/>
        </w:rPr>
      </w:pPr>
    </w:p>
    <w:p>
      <w:pPr>
        <w:pStyle w:val="BodyText"/>
        <w:rPr>
          <w:sz w:val="13"/>
        </w:rPr>
      </w:pPr>
    </w:p>
    <w:p>
      <w:pPr>
        <w:pStyle w:val="BodyText"/>
        <w:rPr>
          <w:sz w:val="13"/>
        </w:rPr>
      </w:pPr>
    </w:p>
    <w:p>
      <w:pPr>
        <w:pStyle w:val="BodyText"/>
        <w:spacing w:before="90"/>
        <w:rPr>
          <w:sz w:val="13"/>
        </w:rPr>
      </w:pPr>
    </w:p>
    <w:p>
      <w:pPr>
        <w:spacing w:before="0"/>
        <w:ind w:left="159" w:right="0" w:firstLine="0"/>
        <w:jc w:val="left"/>
        <w:rPr>
          <w:sz w:val="13"/>
        </w:rPr>
      </w:pPr>
      <w:r>
        <w:rPr>
          <w:position w:val="3"/>
        </w:rPr>
        <w:drawing>
          <wp:inline distT="0" distB="0" distL="0" distR="0">
            <wp:extent cx="26855" cy="26853"/>
            <wp:effectExtent l="0" t="0" r="0" b="0"/>
            <wp:docPr id="8" name="Image 8"/>
            <wp:cNvGraphicFramePr>
              <a:graphicFrameLocks/>
            </wp:cNvGraphicFramePr>
            <a:graphic>
              <a:graphicData uri="http://schemas.openxmlformats.org/drawingml/2006/picture">
                <pic:pic>
                  <pic:nvPicPr>
                    <pic:cNvPr id="8" name="Image 8"/>
                    <pic:cNvPicPr/>
                  </pic:nvPicPr>
                  <pic:blipFill>
                    <a:blip r:embed="rId7" cstate="print"/>
                    <a:stretch>
                      <a:fillRect/>
                    </a:stretch>
                  </pic:blipFill>
                  <pic:spPr>
                    <a:xfrm>
                      <a:off x="0" y="0"/>
                      <a:ext cx="26855" cy="26853"/>
                    </a:xfrm>
                    <a:prstGeom prst="rect">
                      <a:avLst/>
                    </a:prstGeom>
                  </pic:spPr>
                </pic:pic>
              </a:graphicData>
            </a:graphic>
          </wp:inline>
        </w:drawing>
      </w:r>
      <w:r>
        <w:rPr>
          <w:position w:val="3"/>
        </w:rPr>
      </w:r>
      <w:r>
        <w:rPr>
          <w:rFonts w:ascii="Times New Roman"/>
          <w:spacing w:val="80"/>
          <w:sz w:val="20"/>
        </w:rPr>
        <w:t> </w:t>
      </w:r>
      <w:r>
        <w:rPr>
          <w:color w:val="2B2B2B"/>
          <w:sz w:val="13"/>
        </w:rPr>
        <w:t>Reference</w:t>
      </w:r>
      <w:r>
        <w:rPr>
          <w:color w:val="2B2B2B"/>
          <w:spacing w:val="-5"/>
          <w:sz w:val="13"/>
        </w:rPr>
        <w:t> </w:t>
      </w:r>
      <w:r>
        <w:rPr>
          <w:color w:val="2B2B2B"/>
          <w:sz w:val="13"/>
        </w:rPr>
        <w:t>to</w:t>
      </w:r>
      <w:r>
        <w:rPr>
          <w:color w:val="2B2B2B"/>
          <w:spacing w:val="-11"/>
          <w:sz w:val="13"/>
        </w:rPr>
        <w:t> </w:t>
      </w:r>
      <w:r>
        <w:rPr>
          <w:color w:val="2B2B2B"/>
          <w:sz w:val="13"/>
        </w:rPr>
        <w:t>fraternity/solidarity</w:t>
      </w:r>
    </w:p>
    <w:p>
      <w:pPr>
        <w:pStyle w:val="BodyText"/>
        <w:rPr>
          <w:sz w:val="13"/>
        </w:rPr>
      </w:pPr>
    </w:p>
    <w:p>
      <w:pPr>
        <w:pStyle w:val="BodyText"/>
        <w:rPr>
          <w:sz w:val="13"/>
        </w:rPr>
      </w:pPr>
    </w:p>
    <w:p>
      <w:pPr>
        <w:pStyle w:val="BodyText"/>
        <w:rPr>
          <w:sz w:val="13"/>
        </w:rPr>
      </w:pPr>
    </w:p>
    <w:p>
      <w:pPr>
        <w:pStyle w:val="BodyText"/>
        <w:spacing w:before="33"/>
        <w:rPr>
          <w:sz w:val="13"/>
        </w:rPr>
      </w:pPr>
    </w:p>
    <w:p>
      <w:pPr>
        <w:spacing w:before="0"/>
        <w:ind w:left="159" w:right="0" w:firstLine="0"/>
        <w:jc w:val="left"/>
        <w:rPr>
          <w:sz w:val="13"/>
        </w:rPr>
      </w:pPr>
      <w:r>
        <w:rPr>
          <w:position w:val="3"/>
        </w:rPr>
        <w:drawing>
          <wp:inline distT="0" distB="0" distL="0" distR="0">
            <wp:extent cx="26855" cy="26853"/>
            <wp:effectExtent l="0" t="0" r="0" b="0"/>
            <wp:docPr id="9" name="Image 9"/>
            <wp:cNvGraphicFramePr>
              <a:graphicFrameLocks/>
            </wp:cNvGraphicFramePr>
            <a:graphic>
              <a:graphicData uri="http://schemas.openxmlformats.org/drawingml/2006/picture">
                <pic:pic>
                  <pic:nvPicPr>
                    <pic:cNvPr id="9" name="Image 9"/>
                    <pic:cNvPicPr/>
                  </pic:nvPicPr>
                  <pic:blipFill>
                    <a:blip r:embed="rId7" cstate="print"/>
                    <a:stretch>
                      <a:fillRect/>
                    </a:stretch>
                  </pic:blipFill>
                  <pic:spPr>
                    <a:xfrm>
                      <a:off x="0" y="0"/>
                      <a:ext cx="26855" cy="26853"/>
                    </a:xfrm>
                    <a:prstGeom prst="rect">
                      <a:avLst/>
                    </a:prstGeom>
                  </pic:spPr>
                </pic:pic>
              </a:graphicData>
            </a:graphic>
          </wp:inline>
        </w:drawing>
      </w:r>
      <w:r>
        <w:rPr>
          <w:position w:val="3"/>
        </w:rPr>
      </w:r>
      <w:r>
        <w:rPr>
          <w:rFonts w:ascii="Times New Roman"/>
          <w:spacing w:val="80"/>
          <w:sz w:val="20"/>
        </w:rPr>
        <w:t> </w:t>
      </w:r>
      <w:r>
        <w:rPr>
          <w:color w:val="2B2B2B"/>
          <w:spacing w:val="-2"/>
          <w:sz w:val="13"/>
        </w:rPr>
        <w:t>Judicial</w:t>
      </w:r>
      <w:r>
        <w:rPr>
          <w:color w:val="2B2B2B"/>
          <w:spacing w:val="-3"/>
          <w:sz w:val="13"/>
        </w:rPr>
        <w:t> </w:t>
      </w:r>
      <w:r>
        <w:rPr>
          <w:color w:val="2B2B2B"/>
          <w:sz w:val="13"/>
        </w:rPr>
        <w:t>independence</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142"/>
        <w:rPr>
          <w:sz w:val="13"/>
        </w:rPr>
      </w:pPr>
    </w:p>
    <w:p>
      <w:pPr>
        <w:spacing w:before="0"/>
        <w:ind w:left="159" w:right="0" w:firstLine="0"/>
        <w:jc w:val="left"/>
        <w:rPr>
          <w:sz w:val="13"/>
        </w:rPr>
      </w:pPr>
      <w:r>
        <w:rPr>
          <w:position w:val="3"/>
        </w:rPr>
        <w:drawing>
          <wp:inline distT="0" distB="0" distL="0" distR="0">
            <wp:extent cx="26855" cy="26853"/>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8" cstate="print"/>
                    <a:stretch>
                      <a:fillRect/>
                    </a:stretch>
                  </pic:blipFill>
                  <pic:spPr>
                    <a:xfrm>
                      <a:off x="0" y="0"/>
                      <a:ext cx="26855" cy="26853"/>
                    </a:xfrm>
                    <a:prstGeom prst="rect">
                      <a:avLst/>
                    </a:prstGeom>
                  </pic:spPr>
                </pic:pic>
              </a:graphicData>
            </a:graphic>
          </wp:inline>
        </w:drawing>
      </w:r>
      <w:r>
        <w:rPr>
          <w:position w:val="3"/>
        </w:rPr>
      </w:r>
      <w:r>
        <w:rPr>
          <w:rFonts w:ascii="Times New Roman"/>
          <w:spacing w:val="80"/>
          <w:sz w:val="20"/>
        </w:rPr>
        <w:t> </w:t>
      </w:r>
      <w:r>
        <w:rPr>
          <w:color w:val="2B2B2B"/>
          <w:spacing w:val="-2"/>
          <w:sz w:val="13"/>
        </w:rPr>
        <w:t>Source of</w:t>
      </w:r>
      <w:r>
        <w:rPr>
          <w:color w:val="2B2B2B"/>
          <w:spacing w:val="-6"/>
          <w:sz w:val="13"/>
        </w:rPr>
        <w:t> </w:t>
      </w:r>
      <w:r>
        <w:rPr>
          <w:color w:val="2B2B2B"/>
          <w:spacing w:val="-2"/>
          <w:sz w:val="13"/>
        </w:rPr>
        <w:t>constitutional</w:t>
      </w:r>
      <w:r>
        <w:rPr>
          <w:color w:val="2B2B2B"/>
          <w:spacing w:val="-11"/>
          <w:sz w:val="13"/>
        </w:rPr>
        <w:t> </w:t>
      </w:r>
      <w:r>
        <w:rPr>
          <w:color w:val="2B2B2B"/>
          <w:spacing w:val="-2"/>
          <w:sz w:val="13"/>
        </w:rPr>
        <w:t>authority</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82"/>
        <w:rPr>
          <w:sz w:val="13"/>
        </w:rPr>
      </w:pPr>
    </w:p>
    <w:p>
      <w:pPr>
        <w:spacing w:before="1"/>
        <w:ind w:left="159" w:right="0" w:firstLine="0"/>
        <w:jc w:val="left"/>
        <w:rPr>
          <w:sz w:val="13"/>
        </w:rPr>
      </w:pPr>
      <w:r>
        <w:rPr>
          <w:position w:val="3"/>
        </w:rPr>
        <w:drawing>
          <wp:inline distT="0" distB="0" distL="0" distR="0">
            <wp:extent cx="26855" cy="26853"/>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8" cstate="print"/>
                    <a:stretch>
                      <a:fillRect/>
                    </a:stretch>
                  </pic:blipFill>
                  <pic:spPr>
                    <a:xfrm>
                      <a:off x="0" y="0"/>
                      <a:ext cx="26855" cy="26853"/>
                    </a:xfrm>
                    <a:prstGeom prst="rect">
                      <a:avLst/>
                    </a:prstGeom>
                  </pic:spPr>
                </pic:pic>
              </a:graphicData>
            </a:graphic>
          </wp:inline>
        </w:drawing>
      </w:r>
      <w:r>
        <w:rPr>
          <w:position w:val="3"/>
        </w:rPr>
      </w:r>
      <w:r>
        <w:rPr>
          <w:rFonts w:ascii="Times New Roman"/>
          <w:spacing w:val="80"/>
          <w:sz w:val="20"/>
        </w:rPr>
        <w:t> </w:t>
      </w:r>
      <w:r>
        <w:rPr>
          <w:color w:val="2B2B2B"/>
          <w:spacing w:val="-2"/>
          <w:sz w:val="13"/>
        </w:rPr>
        <w:t>Type of government</w:t>
      </w:r>
      <w:r>
        <w:rPr>
          <w:color w:val="2B2B2B"/>
          <w:spacing w:val="-9"/>
          <w:sz w:val="13"/>
        </w:rPr>
        <w:t> </w:t>
      </w:r>
      <w:r>
        <w:rPr>
          <w:color w:val="2B2B2B"/>
          <w:spacing w:val="-2"/>
          <w:sz w:val="13"/>
        </w:rPr>
        <w:t>envisioned</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45"/>
        <w:rPr>
          <w:sz w:val="13"/>
        </w:rPr>
      </w:pPr>
    </w:p>
    <w:p>
      <w:pPr>
        <w:spacing w:before="0"/>
        <w:ind w:left="159" w:right="0" w:firstLine="0"/>
        <w:jc w:val="left"/>
        <w:rPr>
          <w:sz w:val="13"/>
        </w:rPr>
      </w:pPr>
      <w:r>
        <w:rPr>
          <w:position w:val="3"/>
        </w:rPr>
        <w:drawing>
          <wp:inline distT="0" distB="0" distL="0" distR="0">
            <wp:extent cx="26855" cy="26851"/>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9" cstate="print"/>
                    <a:stretch>
                      <a:fillRect/>
                    </a:stretch>
                  </pic:blipFill>
                  <pic:spPr>
                    <a:xfrm>
                      <a:off x="0" y="0"/>
                      <a:ext cx="26855" cy="26851"/>
                    </a:xfrm>
                    <a:prstGeom prst="rect">
                      <a:avLst/>
                    </a:prstGeom>
                  </pic:spPr>
                </pic:pic>
              </a:graphicData>
            </a:graphic>
          </wp:inline>
        </w:drawing>
      </w:r>
      <w:r>
        <w:rPr>
          <w:position w:val="3"/>
        </w:rPr>
      </w:r>
      <w:r>
        <w:rPr>
          <w:rFonts w:ascii="Times New Roman"/>
          <w:spacing w:val="80"/>
          <w:w w:val="150"/>
          <w:sz w:val="20"/>
        </w:rPr>
        <w:t> </w:t>
      </w:r>
      <w:r>
        <w:rPr>
          <w:color w:val="2B2B2B"/>
          <w:spacing w:val="-2"/>
          <w:sz w:val="13"/>
        </w:rPr>
        <w:t>Separation of church and state</w:t>
      </w:r>
    </w:p>
    <w:p>
      <w:pPr>
        <w:pStyle w:val="BodyText"/>
        <w:spacing w:before="153"/>
        <w:rPr>
          <w:sz w:val="34"/>
        </w:rPr>
      </w:pPr>
      <w:r>
        <w:rPr/>
        <w:br w:type="column"/>
      </w:r>
      <w:r>
        <w:rPr>
          <w:sz w:val="34"/>
        </w:rPr>
      </w:r>
    </w:p>
    <w:p>
      <w:pPr>
        <w:pStyle w:val="Heading1"/>
        <w:spacing w:before="1"/>
      </w:pPr>
      <w:bookmarkStart w:name="heading-s1" w:id="1"/>
      <w:bookmarkEnd w:id="1"/>
      <w:r>
        <w:rPr>
          <w:b w:val="0"/>
        </w:rPr>
      </w:r>
      <w:bookmarkStart w:name="s1" w:id="2"/>
      <w:bookmarkEnd w:id="2"/>
      <w:r>
        <w:rPr>
          <w:b w:val="0"/>
        </w:rPr>
      </w:r>
      <w:r>
        <w:rPr>
          <w:spacing w:val="-2"/>
        </w:rPr>
        <w:t>Preamble</w:t>
      </w:r>
    </w:p>
    <w:p>
      <w:pPr>
        <w:pStyle w:val="BodyText"/>
        <w:spacing w:before="73"/>
        <w:rPr>
          <w:b/>
          <w:sz w:val="20"/>
        </w:rPr>
      </w:pPr>
      <w:r>
        <w:rPr>
          <w:b/>
          <w:sz w:val="20"/>
        </w:rPr>
        <mc:AlternateContent>
          <mc:Choice Requires="wps">
            <w:drawing>
              <wp:anchor distT="0" distB="0" distL="0" distR="0" allowOverlap="1" layoutInCell="1" locked="0" behindDoc="1" simplePos="0" relativeHeight="487588352">
                <wp:simplePos x="0" y="0"/>
                <wp:positionH relativeFrom="page">
                  <wp:posOffset>2254849</wp:posOffset>
                </wp:positionH>
                <wp:positionV relativeFrom="paragraph">
                  <wp:posOffset>214975</wp:posOffset>
                </wp:positionV>
                <wp:extent cx="4502785" cy="9525"/>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4502785" cy="9525"/>
                        </a:xfrm>
                        <a:custGeom>
                          <a:avLst/>
                          <a:gdLst/>
                          <a:ahLst/>
                          <a:cxnLst/>
                          <a:rect l="l" t="t" r="r" b="b"/>
                          <a:pathLst>
                            <a:path w="4502785" h="9525">
                              <a:moveTo>
                                <a:pt x="4502785" y="8951"/>
                              </a:moveTo>
                              <a:lnTo>
                                <a:pt x="0" y="8951"/>
                              </a:lnTo>
                              <a:lnTo>
                                <a:pt x="0" y="0"/>
                              </a:lnTo>
                              <a:lnTo>
                                <a:pt x="4502785" y="0"/>
                              </a:lnTo>
                              <a:lnTo>
                                <a:pt x="4502785" y="8951"/>
                              </a:lnTo>
                              <a:close/>
                            </a:path>
                          </a:pathLst>
                        </a:custGeom>
                        <a:solidFill>
                          <a:srgbClr val="D3D3D3"/>
                        </a:solidFill>
                      </wps:spPr>
                      <wps:bodyPr wrap="square" lIns="0" tIns="0" rIns="0" bIns="0" rtlCol="0">
                        <a:prstTxWarp prst="textNoShape">
                          <a:avLst/>
                        </a:prstTxWarp>
                        <a:noAutofit/>
                      </wps:bodyPr>
                    </wps:wsp>
                  </a:graphicData>
                </a:graphic>
              </wp:anchor>
            </w:drawing>
          </mc:Choice>
          <mc:Fallback>
            <w:pict>
              <v:rect style="position:absolute;margin-left:177.547226pt;margin-top:16.927181pt;width:354.550022pt;height:.704871pt;mso-position-horizontal-relative:page;mso-position-vertical-relative:paragraph;z-index:-15728128;mso-wrap-distance-left:0;mso-wrap-distance-right:0" id="docshape6" filled="true" fillcolor="#d3d3d3" stroked="false">
                <v:fill type="solid"/>
                <w10:wrap type="topAndBottom"/>
              </v:rect>
            </w:pict>
          </mc:Fallback>
        </mc:AlternateContent>
      </w:r>
    </w:p>
    <w:p>
      <w:pPr>
        <w:pStyle w:val="BodyText"/>
        <w:spacing w:line="232" w:lineRule="auto" w:before="276"/>
        <w:ind w:left="347" w:right="1246"/>
        <w:jc w:val="both"/>
      </w:pPr>
      <w:bookmarkStart w:name="s2" w:id="3"/>
      <w:bookmarkEnd w:id="3"/>
      <w:r>
        <w:rPr/>
      </w:r>
      <w:r>
        <w:rPr/>
        <w:t>WHEREAS WE, the people of</w:t>
      </w:r>
      <w:r>
        <w:rPr>
          <w:spacing w:val="-2"/>
        </w:rPr>
        <w:t> </w:t>
      </w:r>
      <w:r>
        <w:rPr/>
        <w:t>the United</w:t>
      </w:r>
      <w:r>
        <w:rPr>
          <w:spacing w:val="-1"/>
        </w:rPr>
        <w:t> </w:t>
      </w:r>
      <w:r>
        <w:rPr/>
        <w:t>Republic of</w:t>
      </w:r>
      <w:r>
        <w:rPr>
          <w:spacing w:val="-2"/>
        </w:rPr>
        <w:t> </w:t>
      </w:r>
      <w:r>
        <w:rPr/>
        <w:t>Tanzania, have firmly and</w:t>
      </w:r>
      <w:r>
        <w:rPr>
          <w:spacing w:val="-1"/>
        </w:rPr>
        <w:t> </w:t>
      </w:r>
      <w:r>
        <w:rPr/>
        <w:t>solemnly resolved to build in our country a society founded on the principles of freedom, justice, </w:t>
      </w:r>
      <w:r>
        <w:rPr>
          <w:w w:val="110"/>
        </w:rPr>
        <w:t>fraternity</w:t>
      </w:r>
      <w:r>
        <w:rPr>
          <w:spacing w:val="-4"/>
          <w:w w:val="110"/>
        </w:rPr>
        <w:t> </w:t>
      </w:r>
      <w:r>
        <w:rPr>
          <w:w w:val="110"/>
        </w:rPr>
        <w:t>and</w:t>
      </w:r>
      <w:r>
        <w:rPr>
          <w:spacing w:val="-16"/>
          <w:w w:val="110"/>
        </w:rPr>
        <w:t> </w:t>
      </w:r>
      <w:r>
        <w:rPr>
          <w:w w:val="110"/>
        </w:rPr>
        <w:t>concord:</w:t>
      </w:r>
    </w:p>
    <w:p>
      <w:pPr>
        <w:pStyle w:val="BodyText"/>
        <w:spacing w:line="232" w:lineRule="auto" w:before="186"/>
        <w:ind w:left="347" w:right="1237"/>
        <w:jc w:val="both"/>
      </w:pPr>
      <w:bookmarkStart w:name="s3" w:id="4"/>
      <w:bookmarkEnd w:id="4"/>
      <w:r>
        <w:rPr/>
      </w:r>
      <w:r>
        <w:rPr>
          <w:w w:val="105"/>
        </w:rPr>
        <w:t>AND</w:t>
      </w:r>
      <w:r>
        <w:rPr>
          <w:spacing w:val="-2"/>
          <w:w w:val="105"/>
        </w:rPr>
        <w:t> </w:t>
      </w:r>
      <w:r>
        <w:rPr>
          <w:w w:val="105"/>
        </w:rPr>
        <w:t>WHEREAS</w:t>
      </w:r>
      <w:r>
        <w:rPr>
          <w:spacing w:val="-2"/>
          <w:w w:val="105"/>
        </w:rPr>
        <w:t> </w:t>
      </w:r>
      <w:r>
        <w:rPr>
          <w:w w:val="105"/>
        </w:rPr>
        <w:t>those</w:t>
      </w:r>
      <w:r>
        <w:rPr>
          <w:spacing w:val="-1"/>
          <w:w w:val="105"/>
        </w:rPr>
        <w:t> </w:t>
      </w:r>
      <w:r>
        <w:rPr>
          <w:w w:val="105"/>
        </w:rPr>
        <w:t>principles can</w:t>
      </w:r>
      <w:r>
        <w:rPr>
          <w:spacing w:val="-7"/>
          <w:w w:val="105"/>
        </w:rPr>
        <w:t> </w:t>
      </w:r>
      <w:r>
        <w:rPr>
          <w:w w:val="105"/>
        </w:rPr>
        <w:t>only be</w:t>
      </w:r>
      <w:r>
        <w:rPr>
          <w:spacing w:val="-1"/>
          <w:w w:val="105"/>
        </w:rPr>
        <w:t> </w:t>
      </w:r>
      <w:r>
        <w:rPr>
          <w:w w:val="105"/>
        </w:rPr>
        <w:t>realised</w:t>
      </w:r>
      <w:r>
        <w:rPr>
          <w:spacing w:val="-7"/>
          <w:w w:val="105"/>
        </w:rPr>
        <w:t> </w:t>
      </w:r>
      <w:r>
        <w:rPr>
          <w:w w:val="105"/>
        </w:rPr>
        <w:t>in</w:t>
      </w:r>
      <w:r>
        <w:rPr>
          <w:spacing w:val="-7"/>
          <w:w w:val="105"/>
        </w:rPr>
        <w:t> </w:t>
      </w:r>
      <w:r>
        <w:rPr>
          <w:w w:val="105"/>
        </w:rPr>
        <w:t>a democratic</w:t>
      </w:r>
      <w:r>
        <w:rPr>
          <w:spacing w:val="-4"/>
          <w:w w:val="105"/>
        </w:rPr>
        <w:t> </w:t>
      </w:r>
      <w:r>
        <w:rPr>
          <w:w w:val="105"/>
        </w:rPr>
        <w:t>society in</w:t>
      </w:r>
      <w:r>
        <w:rPr>
          <w:spacing w:val="-7"/>
          <w:w w:val="105"/>
        </w:rPr>
        <w:t> </w:t>
      </w:r>
      <w:r>
        <w:rPr>
          <w:w w:val="105"/>
        </w:rPr>
        <w:t>which the</w:t>
      </w:r>
      <w:r>
        <w:rPr>
          <w:w w:val="105"/>
        </w:rPr>
        <w:t> Executive</w:t>
      </w:r>
      <w:r>
        <w:rPr>
          <w:w w:val="105"/>
        </w:rPr>
        <w:t> is</w:t>
      </w:r>
      <w:r>
        <w:rPr>
          <w:w w:val="105"/>
        </w:rPr>
        <w:t> accountable</w:t>
      </w:r>
      <w:r>
        <w:rPr>
          <w:w w:val="105"/>
        </w:rPr>
        <w:t> to</w:t>
      </w:r>
      <w:r>
        <w:rPr>
          <w:w w:val="105"/>
        </w:rPr>
        <w:t> a</w:t>
      </w:r>
      <w:r>
        <w:rPr>
          <w:w w:val="105"/>
        </w:rPr>
        <w:t> Legislature</w:t>
      </w:r>
      <w:r>
        <w:rPr>
          <w:w w:val="105"/>
        </w:rPr>
        <w:t> composed</w:t>
      </w:r>
      <w:r>
        <w:rPr>
          <w:w w:val="105"/>
        </w:rPr>
        <w:t> of</w:t>
      </w:r>
      <w:r>
        <w:rPr>
          <w:w w:val="105"/>
        </w:rPr>
        <w:t> elected</w:t>
      </w:r>
      <w:r>
        <w:rPr>
          <w:w w:val="105"/>
        </w:rPr>
        <w:t> members</w:t>
      </w:r>
      <w:r>
        <w:rPr>
          <w:w w:val="105"/>
        </w:rPr>
        <w:t> and representative</w:t>
      </w:r>
      <w:r>
        <w:rPr>
          <w:spacing w:val="-9"/>
          <w:w w:val="105"/>
        </w:rPr>
        <w:t> </w:t>
      </w:r>
      <w:r>
        <w:rPr>
          <w:w w:val="105"/>
        </w:rPr>
        <w:t>of</w:t>
      </w:r>
      <w:r>
        <w:rPr>
          <w:spacing w:val="-14"/>
          <w:w w:val="105"/>
        </w:rPr>
        <w:t> </w:t>
      </w:r>
      <w:r>
        <w:rPr>
          <w:w w:val="105"/>
        </w:rPr>
        <w:t>the</w:t>
      </w:r>
      <w:r>
        <w:rPr>
          <w:spacing w:val="-9"/>
          <w:w w:val="105"/>
        </w:rPr>
        <w:t> </w:t>
      </w:r>
      <w:r>
        <w:rPr>
          <w:w w:val="105"/>
        </w:rPr>
        <w:t>people,</w:t>
      </w:r>
      <w:r>
        <w:rPr>
          <w:spacing w:val="-7"/>
          <w:w w:val="105"/>
        </w:rPr>
        <w:t> </w:t>
      </w:r>
      <w:r>
        <w:rPr>
          <w:w w:val="105"/>
        </w:rPr>
        <w:t>and</w:t>
      </w:r>
      <w:r>
        <w:rPr>
          <w:spacing w:val="-14"/>
          <w:w w:val="105"/>
        </w:rPr>
        <w:t> </w:t>
      </w:r>
      <w:r>
        <w:rPr>
          <w:w w:val="105"/>
        </w:rPr>
        <w:t>also</w:t>
      </w:r>
      <w:r>
        <w:rPr>
          <w:spacing w:val="-14"/>
          <w:w w:val="105"/>
        </w:rPr>
        <w:t> </w:t>
      </w:r>
      <w:r>
        <w:rPr>
          <w:w w:val="105"/>
        </w:rPr>
        <w:t>a</w:t>
      </w:r>
      <w:r>
        <w:rPr>
          <w:spacing w:val="-6"/>
          <w:w w:val="105"/>
        </w:rPr>
        <w:t> </w:t>
      </w:r>
      <w:r>
        <w:rPr>
          <w:w w:val="105"/>
        </w:rPr>
        <w:t>Judiciary</w:t>
      </w:r>
      <w:r>
        <w:rPr>
          <w:spacing w:val="-7"/>
          <w:w w:val="105"/>
        </w:rPr>
        <w:t> </w:t>
      </w:r>
      <w:r>
        <w:rPr>
          <w:w w:val="105"/>
        </w:rPr>
        <w:t>which</w:t>
      </w:r>
      <w:r>
        <w:rPr>
          <w:spacing w:val="-14"/>
          <w:w w:val="105"/>
        </w:rPr>
        <w:t> </w:t>
      </w:r>
      <w:r>
        <w:rPr>
          <w:w w:val="105"/>
        </w:rPr>
        <w:t>is</w:t>
      </w:r>
      <w:r>
        <w:rPr>
          <w:spacing w:val="-6"/>
          <w:w w:val="105"/>
        </w:rPr>
        <w:t> </w:t>
      </w:r>
      <w:r>
        <w:rPr>
          <w:w w:val="105"/>
        </w:rPr>
        <w:t>independent</w:t>
      </w:r>
      <w:r>
        <w:rPr>
          <w:spacing w:val="-9"/>
          <w:w w:val="105"/>
        </w:rPr>
        <w:t> </w:t>
      </w:r>
      <w:r>
        <w:rPr>
          <w:w w:val="105"/>
        </w:rPr>
        <w:t>and</w:t>
      </w:r>
      <w:r>
        <w:rPr>
          <w:spacing w:val="-14"/>
          <w:w w:val="105"/>
        </w:rPr>
        <w:t> </w:t>
      </w:r>
      <w:r>
        <w:rPr>
          <w:w w:val="105"/>
        </w:rPr>
        <w:t>dispenses </w:t>
      </w:r>
      <w:r>
        <w:rPr>
          <w:spacing w:val="-2"/>
          <w:w w:val="105"/>
        </w:rPr>
        <w:t>justice</w:t>
      </w:r>
      <w:r>
        <w:rPr>
          <w:spacing w:val="-13"/>
          <w:w w:val="105"/>
        </w:rPr>
        <w:t> </w:t>
      </w:r>
      <w:r>
        <w:rPr>
          <w:spacing w:val="-2"/>
          <w:w w:val="105"/>
        </w:rPr>
        <w:t>without</w:t>
      </w:r>
      <w:r>
        <w:rPr>
          <w:spacing w:val="-10"/>
          <w:w w:val="105"/>
        </w:rPr>
        <w:t> </w:t>
      </w:r>
      <w:r>
        <w:rPr>
          <w:spacing w:val="-2"/>
          <w:w w:val="105"/>
        </w:rPr>
        <w:t>fear</w:t>
      </w:r>
      <w:r>
        <w:rPr>
          <w:spacing w:val="-13"/>
          <w:w w:val="105"/>
        </w:rPr>
        <w:t> </w:t>
      </w:r>
      <w:r>
        <w:rPr>
          <w:spacing w:val="-2"/>
          <w:w w:val="105"/>
        </w:rPr>
        <w:t>or</w:t>
      </w:r>
      <w:r>
        <w:rPr>
          <w:spacing w:val="-13"/>
          <w:w w:val="105"/>
        </w:rPr>
        <w:t> </w:t>
      </w:r>
      <w:r>
        <w:rPr>
          <w:spacing w:val="-2"/>
          <w:w w:val="105"/>
        </w:rPr>
        <w:t>favour,</w:t>
      </w:r>
      <w:r>
        <w:rPr>
          <w:spacing w:val="-5"/>
          <w:w w:val="105"/>
        </w:rPr>
        <w:t> </w:t>
      </w:r>
      <w:r>
        <w:rPr>
          <w:spacing w:val="-2"/>
          <w:w w:val="105"/>
        </w:rPr>
        <w:t>thereby</w:t>
      </w:r>
      <w:r>
        <w:rPr>
          <w:spacing w:val="-6"/>
          <w:w w:val="105"/>
        </w:rPr>
        <w:t> </w:t>
      </w:r>
      <w:r>
        <w:rPr>
          <w:spacing w:val="-2"/>
          <w:w w:val="105"/>
        </w:rPr>
        <w:t>ensuring</w:t>
      </w:r>
      <w:r>
        <w:rPr>
          <w:spacing w:val="-6"/>
          <w:w w:val="105"/>
        </w:rPr>
        <w:t> </w:t>
      </w:r>
      <w:r>
        <w:rPr>
          <w:spacing w:val="-2"/>
          <w:w w:val="105"/>
        </w:rPr>
        <w:t>that</w:t>
      </w:r>
      <w:r>
        <w:rPr>
          <w:spacing w:val="-8"/>
          <w:w w:val="105"/>
        </w:rPr>
        <w:t> </w:t>
      </w:r>
      <w:r>
        <w:rPr>
          <w:spacing w:val="-2"/>
          <w:w w:val="105"/>
        </w:rPr>
        <w:t>all</w:t>
      </w:r>
      <w:r>
        <w:rPr>
          <w:spacing w:val="-13"/>
          <w:w w:val="105"/>
        </w:rPr>
        <w:t> </w:t>
      </w:r>
      <w:r>
        <w:rPr>
          <w:spacing w:val="-2"/>
          <w:w w:val="105"/>
        </w:rPr>
        <w:t>human</w:t>
      </w:r>
      <w:r>
        <w:rPr>
          <w:spacing w:val="-13"/>
          <w:w w:val="105"/>
        </w:rPr>
        <w:t> </w:t>
      </w:r>
      <w:r>
        <w:rPr>
          <w:spacing w:val="-2"/>
          <w:w w:val="105"/>
        </w:rPr>
        <w:t>rights</w:t>
      </w:r>
      <w:r>
        <w:rPr>
          <w:spacing w:val="-5"/>
          <w:w w:val="105"/>
        </w:rPr>
        <w:t> </w:t>
      </w:r>
      <w:r>
        <w:rPr>
          <w:spacing w:val="-2"/>
          <w:w w:val="105"/>
        </w:rPr>
        <w:t>are</w:t>
      </w:r>
      <w:r>
        <w:rPr>
          <w:spacing w:val="-9"/>
          <w:w w:val="105"/>
        </w:rPr>
        <w:t> </w:t>
      </w:r>
      <w:r>
        <w:rPr>
          <w:spacing w:val="-2"/>
          <w:w w:val="105"/>
        </w:rPr>
        <w:t>preserved</w:t>
      </w:r>
      <w:r>
        <w:rPr>
          <w:spacing w:val="-13"/>
          <w:w w:val="105"/>
        </w:rPr>
        <w:t> </w:t>
      </w:r>
      <w:r>
        <w:rPr>
          <w:spacing w:val="-2"/>
          <w:w w:val="105"/>
        </w:rPr>
        <w:t>and </w:t>
      </w:r>
      <w:r>
        <w:rPr>
          <w:w w:val="105"/>
        </w:rPr>
        <w:t>protected</w:t>
      </w:r>
      <w:r>
        <w:rPr>
          <w:spacing w:val="-18"/>
          <w:w w:val="105"/>
        </w:rPr>
        <w:t> </w:t>
      </w:r>
      <w:r>
        <w:rPr>
          <w:w w:val="105"/>
        </w:rPr>
        <w:t>and</w:t>
      </w:r>
      <w:r>
        <w:rPr>
          <w:spacing w:val="-18"/>
          <w:w w:val="105"/>
        </w:rPr>
        <w:t> </w:t>
      </w:r>
      <w:r>
        <w:rPr>
          <w:w w:val="105"/>
        </w:rPr>
        <w:t>that</w:t>
      </w:r>
      <w:r>
        <w:rPr>
          <w:spacing w:val="-10"/>
          <w:w w:val="105"/>
        </w:rPr>
        <w:t> </w:t>
      </w:r>
      <w:r>
        <w:rPr>
          <w:w w:val="105"/>
        </w:rPr>
        <w:t>the</w:t>
      </w:r>
      <w:r>
        <w:rPr>
          <w:spacing w:val="-10"/>
          <w:w w:val="105"/>
        </w:rPr>
        <w:t> </w:t>
      </w:r>
      <w:r>
        <w:rPr>
          <w:w w:val="105"/>
        </w:rPr>
        <w:t>duties</w:t>
      </w:r>
      <w:r>
        <w:rPr>
          <w:spacing w:val="-6"/>
          <w:w w:val="105"/>
        </w:rPr>
        <w:t> </w:t>
      </w:r>
      <w:r>
        <w:rPr>
          <w:w w:val="105"/>
        </w:rPr>
        <w:t>of</w:t>
      </w:r>
      <w:r>
        <w:rPr>
          <w:spacing w:val="-18"/>
          <w:w w:val="105"/>
        </w:rPr>
        <w:t> </w:t>
      </w:r>
      <w:r>
        <w:rPr>
          <w:w w:val="105"/>
        </w:rPr>
        <w:t>every</w:t>
      </w:r>
      <w:r>
        <w:rPr>
          <w:spacing w:val="-7"/>
          <w:w w:val="105"/>
        </w:rPr>
        <w:t> </w:t>
      </w:r>
      <w:r>
        <w:rPr>
          <w:w w:val="105"/>
        </w:rPr>
        <w:t>person</w:t>
      </w:r>
      <w:r>
        <w:rPr>
          <w:spacing w:val="-17"/>
          <w:w w:val="105"/>
        </w:rPr>
        <w:t> </w:t>
      </w:r>
      <w:r>
        <w:rPr>
          <w:w w:val="105"/>
        </w:rPr>
        <w:t>are</w:t>
      </w:r>
      <w:r>
        <w:rPr>
          <w:spacing w:val="-10"/>
          <w:w w:val="105"/>
        </w:rPr>
        <w:t> </w:t>
      </w:r>
      <w:r>
        <w:rPr>
          <w:w w:val="105"/>
        </w:rPr>
        <w:t>faithfully</w:t>
      </w:r>
      <w:r>
        <w:rPr>
          <w:spacing w:val="-7"/>
          <w:w w:val="105"/>
        </w:rPr>
        <w:t> </w:t>
      </w:r>
      <w:r>
        <w:rPr>
          <w:w w:val="105"/>
        </w:rPr>
        <w:t>discharged:</w:t>
      </w:r>
    </w:p>
    <w:p>
      <w:pPr>
        <w:pStyle w:val="BodyText"/>
        <w:spacing w:line="214" w:lineRule="exact" w:before="181"/>
        <w:ind w:left="347"/>
        <w:jc w:val="both"/>
      </w:pPr>
      <w:bookmarkStart w:name="s4" w:id="5"/>
      <w:bookmarkEnd w:id="5"/>
      <w:r>
        <w:rPr/>
      </w:r>
      <w:r>
        <w:rPr>
          <w:w w:val="105"/>
        </w:rPr>
        <w:t>NOW,</w:t>
      </w:r>
      <w:r>
        <w:rPr>
          <w:spacing w:val="54"/>
          <w:w w:val="105"/>
        </w:rPr>
        <w:t> </w:t>
      </w:r>
      <w:r>
        <w:rPr>
          <w:w w:val="105"/>
        </w:rPr>
        <w:t>THEREFORE,</w:t>
      </w:r>
      <w:r>
        <w:rPr>
          <w:spacing w:val="54"/>
          <w:w w:val="105"/>
        </w:rPr>
        <w:t> </w:t>
      </w:r>
      <w:r>
        <w:rPr>
          <w:w w:val="105"/>
        </w:rPr>
        <w:t>THIS</w:t>
      </w:r>
      <w:r>
        <w:rPr>
          <w:spacing w:val="51"/>
          <w:w w:val="105"/>
        </w:rPr>
        <w:t> </w:t>
      </w:r>
      <w:r>
        <w:rPr>
          <w:w w:val="105"/>
        </w:rPr>
        <w:t>CONSTITUTION</w:t>
      </w:r>
      <w:r>
        <w:rPr>
          <w:spacing w:val="50"/>
          <w:w w:val="105"/>
        </w:rPr>
        <w:t> </w:t>
      </w:r>
      <w:r>
        <w:rPr>
          <w:w w:val="105"/>
        </w:rPr>
        <w:t>IS</w:t>
      </w:r>
      <w:r>
        <w:rPr>
          <w:spacing w:val="51"/>
          <w:w w:val="105"/>
        </w:rPr>
        <w:t> </w:t>
      </w:r>
      <w:r>
        <w:rPr>
          <w:w w:val="105"/>
        </w:rPr>
        <w:t>ENACTED</w:t>
      </w:r>
      <w:r>
        <w:rPr>
          <w:spacing w:val="51"/>
          <w:w w:val="105"/>
        </w:rPr>
        <w:t> </w:t>
      </w:r>
      <w:r>
        <w:rPr>
          <w:w w:val="105"/>
        </w:rPr>
        <w:t>BY</w:t>
      </w:r>
      <w:r>
        <w:rPr>
          <w:spacing w:val="46"/>
          <w:w w:val="105"/>
        </w:rPr>
        <w:t> </w:t>
      </w:r>
      <w:r>
        <w:rPr>
          <w:w w:val="105"/>
        </w:rPr>
        <w:t>THE</w:t>
      </w:r>
      <w:r>
        <w:rPr>
          <w:spacing w:val="55"/>
          <w:w w:val="105"/>
        </w:rPr>
        <w:t> </w:t>
      </w:r>
      <w:r>
        <w:rPr>
          <w:spacing w:val="-2"/>
          <w:w w:val="105"/>
        </w:rPr>
        <w:t>CONSTITUENT</w:t>
      </w:r>
    </w:p>
    <w:p>
      <w:pPr>
        <w:pStyle w:val="BodyText"/>
        <w:spacing w:line="232" w:lineRule="auto" w:before="2"/>
        <w:ind w:left="347" w:right="1244"/>
        <w:jc w:val="both"/>
      </w:pPr>
      <w:r>
        <w:rPr>
          <w:w w:val="105"/>
        </w:rPr>
        <w:t>ASSEMBLY</w:t>
      </w:r>
      <w:r>
        <w:rPr>
          <w:spacing w:val="-15"/>
          <w:w w:val="105"/>
        </w:rPr>
        <w:t> </w:t>
      </w:r>
      <w:r>
        <w:rPr>
          <w:w w:val="105"/>
        </w:rPr>
        <w:t>OF</w:t>
      </w:r>
      <w:r>
        <w:rPr>
          <w:spacing w:val="-15"/>
          <w:w w:val="105"/>
        </w:rPr>
        <w:t> </w:t>
      </w:r>
      <w:r>
        <w:rPr>
          <w:w w:val="105"/>
        </w:rPr>
        <w:t>THE</w:t>
      </w:r>
      <w:r>
        <w:rPr>
          <w:spacing w:val="-3"/>
          <w:w w:val="105"/>
        </w:rPr>
        <w:t> </w:t>
      </w:r>
      <w:r>
        <w:rPr>
          <w:w w:val="105"/>
        </w:rPr>
        <w:t>UNITED</w:t>
      </w:r>
      <w:r>
        <w:rPr>
          <w:spacing w:val="-8"/>
          <w:w w:val="105"/>
        </w:rPr>
        <w:t> </w:t>
      </w:r>
      <w:r>
        <w:rPr>
          <w:w w:val="105"/>
        </w:rPr>
        <w:t>REPUBLIC</w:t>
      </w:r>
      <w:r>
        <w:rPr>
          <w:spacing w:val="-9"/>
          <w:w w:val="105"/>
        </w:rPr>
        <w:t> </w:t>
      </w:r>
      <w:r>
        <w:rPr>
          <w:w w:val="105"/>
        </w:rPr>
        <w:t>OF</w:t>
      </w:r>
      <w:r>
        <w:rPr>
          <w:spacing w:val="-15"/>
          <w:w w:val="105"/>
        </w:rPr>
        <w:t> </w:t>
      </w:r>
      <w:r>
        <w:rPr>
          <w:w w:val="105"/>
        </w:rPr>
        <w:t>TANZANIA,</w:t>
      </w:r>
      <w:r>
        <w:rPr>
          <w:spacing w:val="-4"/>
          <w:w w:val="105"/>
        </w:rPr>
        <w:t> </w:t>
      </w:r>
      <w:r>
        <w:rPr>
          <w:w w:val="105"/>
        </w:rPr>
        <w:t>on</w:t>
      </w:r>
      <w:r>
        <w:rPr>
          <w:spacing w:val="-14"/>
          <w:w w:val="105"/>
        </w:rPr>
        <w:t> </w:t>
      </w:r>
      <w:r>
        <w:rPr>
          <w:w w:val="105"/>
        </w:rPr>
        <w:t>behalf</w:t>
      </w:r>
      <w:r>
        <w:rPr>
          <w:spacing w:val="-15"/>
          <w:w w:val="105"/>
        </w:rPr>
        <w:t> </w:t>
      </w:r>
      <w:r>
        <w:rPr>
          <w:w w:val="105"/>
        </w:rPr>
        <w:t>of</w:t>
      </w:r>
      <w:r>
        <w:rPr>
          <w:spacing w:val="-15"/>
          <w:w w:val="105"/>
        </w:rPr>
        <w:t> </w:t>
      </w:r>
      <w:r>
        <w:rPr>
          <w:w w:val="105"/>
        </w:rPr>
        <w:t>the</w:t>
      </w:r>
      <w:r>
        <w:rPr>
          <w:spacing w:val="-6"/>
          <w:w w:val="105"/>
        </w:rPr>
        <w:t> </w:t>
      </w:r>
      <w:r>
        <w:rPr>
          <w:w w:val="105"/>
        </w:rPr>
        <w:t>People,</w:t>
      </w:r>
      <w:r>
        <w:rPr>
          <w:spacing w:val="-4"/>
          <w:w w:val="105"/>
        </w:rPr>
        <w:t> </w:t>
      </w:r>
      <w:r>
        <w:rPr>
          <w:w w:val="105"/>
        </w:rPr>
        <w:t>for</w:t>
      </w:r>
      <w:r>
        <w:rPr>
          <w:spacing w:val="-12"/>
          <w:w w:val="105"/>
        </w:rPr>
        <w:t> </w:t>
      </w:r>
      <w:r>
        <w:rPr>
          <w:w w:val="105"/>
        </w:rPr>
        <w:t>the purpose</w:t>
      </w:r>
      <w:r>
        <w:rPr>
          <w:w w:val="105"/>
        </w:rPr>
        <w:t> of</w:t>
      </w:r>
      <w:r>
        <w:rPr>
          <w:w w:val="105"/>
        </w:rPr>
        <w:t> building</w:t>
      </w:r>
      <w:r>
        <w:rPr>
          <w:w w:val="105"/>
        </w:rPr>
        <w:t> such</w:t>
      </w:r>
      <w:r>
        <w:rPr>
          <w:w w:val="105"/>
        </w:rPr>
        <w:t> a</w:t>
      </w:r>
      <w:r>
        <w:rPr>
          <w:w w:val="105"/>
        </w:rPr>
        <w:t> society</w:t>
      </w:r>
      <w:r>
        <w:rPr>
          <w:w w:val="105"/>
        </w:rPr>
        <w:t> and</w:t>
      </w:r>
      <w:r>
        <w:rPr>
          <w:w w:val="105"/>
        </w:rPr>
        <w:t> ensuring</w:t>
      </w:r>
      <w:r>
        <w:rPr>
          <w:w w:val="105"/>
        </w:rPr>
        <w:t> that</w:t>
      </w:r>
      <w:r>
        <w:rPr>
          <w:w w:val="105"/>
        </w:rPr>
        <w:t> Tanzania</w:t>
      </w:r>
      <w:r>
        <w:rPr>
          <w:w w:val="105"/>
        </w:rPr>
        <w:t> is</w:t>
      </w:r>
      <w:r>
        <w:rPr>
          <w:w w:val="105"/>
        </w:rPr>
        <w:t> governed</w:t>
      </w:r>
      <w:r>
        <w:rPr>
          <w:w w:val="105"/>
        </w:rPr>
        <w:t> by</w:t>
      </w:r>
      <w:r>
        <w:rPr>
          <w:w w:val="105"/>
        </w:rPr>
        <w:t> a Government</w:t>
      </w:r>
      <w:r>
        <w:rPr>
          <w:spacing w:val="-3"/>
          <w:w w:val="105"/>
        </w:rPr>
        <w:t> </w:t>
      </w:r>
      <w:r>
        <w:rPr>
          <w:w w:val="105"/>
        </w:rPr>
        <w:t>that</w:t>
      </w:r>
      <w:r>
        <w:rPr>
          <w:spacing w:val="-3"/>
          <w:w w:val="105"/>
        </w:rPr>
        <w:t> </w:t>
      </w:r>
      <w:r>
        <w:rPr>
          <w:w w:val="105"/>
        </w:rPr>
        <w:t>adheres</w:t>
      </w:r>
      <w:r>
        <w:rPr>
          <w:spacing w:val="-2"/>
          <w:w w:val="105"/>
        </w:rPr>
        <w:t> </w:t>
      </w:r>
      <w:r>
        <w:rPr>
          <w:w w:val="105"/>
        </w:rPr>
        <w:t>to</w:t>
      </w:r>
      <w:r>
        <w:rPr>
          <w:spacing w:val="-10"/>
          <w:w w:val="105"/>
        </w:rPr>
        <w:t> </w:t>
      </w:r>
      <w:r>
        <w:rPr>
          <w:w w:val="105"/>
        </w:rPr>
        <w:t>the</w:t>
      </w:r>
      <w:r>
        <w:rPr>
          <w:spacing w:val="-4"/>
          <w:w w:val="105"/>
        </w:rPr>
        <w:t> </w:t>
      </w:r>
      <w:r>
        <w:rPr>
          <w:w w:val="105"/>
        </w:rPr>
        <w:t>principles</w:t>
      </w:r>
      <w:r>
        <w:rPr>
          <w:spacing w:val="-2"/>
          <w:w w:val="105"/>
        </w:rPr>
        <w:t> </w:t>
      </w:r>
      <w:r>
        <w:rPr>
          <w:w w:val="105"/>
        </w:rPr>
        <w:t>of</w:t>
      </w:r>
      <w:r>
        <w:rPr>
          <w:spacing w:val="-10"/>
          <w:w w:val="105"/>
        </w:rPr>
        <w:t> </w:t>
      </w:r>
      <w:r>
        <w:rPr>
          <w:w w:val="105"/>
        </w:rPr>
        <w:t>democracy</w:t>
      </w:r>
      <w:r>
        <w:rPr>
          <w:spacing w:val="-2"/>
          <w:w w:val="105"/>
        </w:rPr>
        <w:t> </w:t>
      </w:r>
      <w:r>
        <w:rPr>
          <w:w w:val="105"/>
        </w:rPr>
        <w:t>and</w:t>
      </w:r>
      <w:r>
        <w:rPr>
          <w:spacing w:val="-10"/>
          <w:w w:val="105"/>
        </w:rPr>
        <w:t> </w:t>
      </w:r>
      <w:r>
        <w:rPr>
          <w:w w:val="105"/>
        </w:rPr>
        <w:t>socialism</w:t>
      </w:r>
      <w:r>
        <w:rPr>
          <w:spacing w:val="-3"/>
          <w:w w:val="105"/>
        </w:rPr>
        <w:t> </w:t>
      </w:r>
      <w:r>
        <w:rPr>
          <w:w w:val="105"/>
        </w:rPr>
        <w:t>and</w:t>
      </w:r>
      <w:r>
        <w:rPr>
          <w:spacing w:val="-10"/>
          <w:w w:val="105"/>
        </w:rPr>
        <w:t> </w:t>
      </w:r>
      <w:r>
        <w:rPr>
          <w:w w:val="105"/>
        </w:rPr>
        <w:t>shall</w:t>
      </w:r>
      <w:r>
        <w:rPr>
          <w:spacing w:val="-10"/>
          <w:w w:val="105"/>
        </w:rPr>
        <w:t> </w:t>
      </w:r>
      <w:r>
        <w:rPr>
          <w:w w:val="105"/>
        </w:rPr>
        <w:t>be</w:t>
      </w:r>
      <w:r>
        <w:rPr>
          <w:spacing w:val="-4"/>
          <w:w w:val="105"/>
        </w:rPr>
        <w:t> </w:t>
      </w:r>
      <w:r>
        <w:rPr>
          <w:w w:val="105"/>
        </w:rPr>
        <w:t>a secular</w:t>
      </w:r>
      <w:r>
        <w:rPr>
          <w:spacing w:val="-23"/>
          <w:w w:val="105"/>
        </w:rPr>
        <w:t> </w:t>
      </w:r>
      <w:r>
        <w:rPr>
          <w:w w:val="105"/>
        </w:rPr>
        <w:t>state.</w:t>
      </w:r>
    </w:p>
    <w:p>
      <w:pPr>
        <w:pStyle w:val="BodyText"/>
        <w:spacing w:before="127"/>
      </w:pPr>
    </w:p>
    <w:p>
      <w:pPr>
        <w:pStyle w:val="Heading1"/>
        <w:spacing w:line="230" w:lineRule="auto" w:before="1"/>
        <w:ind w:right="1202"/>
      </w:pPr>
      <w:bookmarkStart w:name="heading-s5" w:id="6"/>
      <w:bookmarkEnd w:id="6"/>
      <w:r>
        <w:rPr>
          <w:b w:val="0"/>
        </w:rPr>
      </w:r>
      <w:r>
        <w:rPr>
          <w:spacing w:val="-10"/>
        </w:rPr>
        <w:t>CHAPTER</w:t>
      </w:r>
      <w:r>
        <w:rPr>
          <w:spacing w:val="-25"/>
        </w:rPr>
        <w:t> </w:t>
      </w:r>
      <w:r>
        <w:rPr>
          <w:spacing w:val="-10"/>
        </w:rPr>
        <w:t>1.</w:t>
      </w:r>
      <w:r>
        <w:rPr>
          <w:spacing w:val="-34"/>
        </w:rPr>
        <w:t> </w:t>
      </w:r>
      <w:r>
        <w:rPr>
          <w:spacing w:val="-10"/>
        </w:rPr>
        <w:t>THE</w:t>
      </w:r>
      <w:r>
        <w:rPr>
          <w:spacing w:val="-25"/>
        </w:rPr>
        <w:t> </w:t>
      </w:r>
      <w:r>
        <w:rPr>
          <w:spacing w:val="-10"/>
        </w:rPr>
        <w:t>UNITED</w:t>
      </w:r>
      <w:r>
        <w:rPr>
          <w:spacing w:val="-28"/>
        </w:rPr>
        <w:t> </w:t>
      </w:r>
      <w:r>
        <w:rPr>
          <w:spacing w:val="-10"/>
        </w:rPr>
        <w:t>REPUBLIC, </w:t>
      </w:r>
      <w:r>
        <w:rPr>
          <w:spacing w:val="-12"/>
        </w:rPr>
        <w:t>POLITICAL</w:t>
      </w:r>
      <w:r>
        <w:rPr>
          <w:spacing w:val="-31"/>
        </w:rPr>
        <w:t> </w:t>
      </w:r>
      <w:r>
        <w:rPr>
          <w:spacing w:val="-12"/>
        </w:rPr>
        <w:t>PARTIES,</w:t>
      </w:r>
      <w:r>
        <w:rPr>
          <w:spacing w:val="-31"/>
        </w:rPr>
        <w:t> </w:t>
      </w:r>
      <w:r>
        <w:rPr>
          <w:spacing w:val="-12"/>
        </w:rPr>
        <w:t>THE</w:t>
      </w:r>
      <w:r>
        <w:rPr>
          <w:spacing w:val="-21"/>
        </w:rPr>
        <w:t> </w:t>
      </w:r>
      <w:r>
        <w:rPr>
          <w:spacing w:val="-12"/>
        </w:rPr>
        <w:t>PEOPLE</w:t>
      </w:r>
      <w:r>
        <w:rPr>
          <w:spacing w:val="-21"/>
        </w:rPr>
        <w:t> </w:t>
      </w:r>
      <w:r>
        <w:rPr>
          <w:spacing w:val="-12"/>
        </w:rPr>
        <w:t>AND</w:t>
      </w:r>
      <w:r>
        <w:rPr>
          <w:spacing w:val="-24"/>
        </w:rPr>
        <w:t> </w:t>
      </w:r>
      <w:r>
        <w:rPr>
          <w:spacing w:val="-12"/>
        </w:rPr>
        <w:t>THE </w:t>
      </w:r>
      <w:r>
        <w:rPr>
          <w:w w:val="90"/>
        </w:rPr>
        <w:t>POLICY OF SOCIALISM AND SELF-RELIANCE</w:t>
      </w:r>
    </w:p>
    <w:p>
      <w:pPr>
        <w:pStyle w:val="BodyText"/>
        <w:spacing w:before="91"/>
        <w:rPr>
          <w:b/>
          <w:sz w:val="20"/>
        </w:rPr>
      </w:pPr>
      <w:r>
        <w:rPr>
          <w:b/>
          <w:sz w:val="20"/>
        </w:rPr>
        <mc:AlternateContent>
          <mc:Choice Requires="wps">
            <w:drawing>
              <wp:anchor distT="0" distB="0" distL="0" distR="0" allowOverlap="1" layoutInCell="1" locked="0" behindDoc="1" simplePos="0" relativeHeight="487588864">
                <wp:simplePos x="0" y="0"/>
                <wp:positionH relativeFrom="page">
                  <wp:posOffset>2254849</wp:posOffset>
                </wp:positionH>
                <wp:positionV relativeFrom="paragraph">
                  <wp:posOffset>226636</wp:posOffset>
                </wp:positionV>
                <wp:extent cx="4502785" cy="9525"/>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4502785" cy="9525"/>
                        </a:xfrm>
                        <a:custGeom>
                          <a:avLst/>
                          <a:gdLst/>
                          <a:ahLst/>
                          <a:cxnLst/>
                          <a:rect l="l" t="t" r="r" b="b"/>
                          <a:pathLst>
                            <a:path w="4502785" h="9525">
                              <a:moveTo>
                                <a:pt x="4502785" y="8951"/>
                              </a:moveTo>
                              <a:lnTo>
                                <a:pt x="0" y="8951"/>
                              </a:lnTo>
                              <a:lnTo>
                                <a:pt x="0" y="0"/>
                              </a:lnTo>
                              <a:lnTo>
                                <a:pt x="4502785" y="0"/>
                              </a:lnTo>
                              <a:lnTo>
                                <a:pt x="4502785" y="8951"/>
                              </a:lnTo>
                              <a:close/>
                            </a:path>
                          </a:pathLst>
                        </a:custGeom>
                        <a:solidFill>
                          <a:srgbClr val="D3D3D3"/>
                        </a:solidFill>
                      </wps:spPr>
                      <wps:bodyPr wrap="square" lIns="0" tIns="0" rIns="0" bIns="0" rtlCol="0">
                        <a:prstTxWarp prst="textNoShape">
                          <a:avLst/>
                        </a:prstTxWarp>
                        <a:noAutofit/>
                      </wps:bodyPr>
                    </wps:wsp>
                  </a:graphicData>
                </a:graphic>
              </wp:anchor>
            </w:drawing>
          </mc:Choice>
          <mc:Fallback>
            <w:pict>
              <v:rect style="position:absolute;margin-left:177.547226pt;margin-top:17.845392pt;width:354.550022pt;height:.704871pt;mso-position-horizontal-relative:page;mso-position-vertical-relative:paragraph;z-index:-15727616;mso-wrap-distance-left:0;mso-wrap-distance-right:0" id="docshape7" filled="true" fillcolor="#d3d3d3" stroked="false">
                <v:fill type="solid"/>
                <w10:wrap type="topAndBottom"/>
              </v:rect>
            </w:pict>
          </mc:Fallback>
        </mc:AlternateContent>
      </w:r>
    </w:p>
    <w:p>
      <w:pPr>
        <w:pStyle w:val="Heading2"/>
        <w:spacing w:before="332"/>
        <w:jc w:val="both"/>
      </w:pPr>
      <w:bookmarkStart w:name="heading-s6" w:id="7"/>
      <w:bookmarkEnd w:id="7"/>
      <w:r>
        <w:rPr>
          <w:b w:val="0"/>
        </w:rPr>
      </w:r>
      <w:r>
        <w:rPr>
          <w:w w:val="90"/>
        </w:rPr>
        <w:t>PART</w:t>
      </w:r>
      <w:r>
        <w:rPr>
          <w:spacing w:val="3"/>
        </w:rPr>
        <w:t> </w:t>
      </w:r>
      <w:r>
        <w:rPr>
          <w:w w:val="90"/>
        </w:rPr>
        <w:t>I.</w:t>
      </w:r>
      <w:r>
        <w:rPr>
          <w:spacing w:val="2"/>
        </w:rPr>
        <w:t> </w:t>
      </w:r>
      <w:r>
        <w:rPr>
          <w:w w:val="90"/>
        </w:rPr>
        <w:t>THE</w:t>
      </w:r>
      <w:r>
        <w:rPr>
          <w:spacing w:val="13"/>
        </w:rPr>
        <w:t> </w:t>
      </w:r>
      <w:r>
        <w:rPr>
          <w:w w:val="90"/>
        </w:rPr>
        <w:t>UNITED</w:t>
      </w:r>
      <w:r>
        <w:rPr>
          <w:spacing w:val="6"/>
        </w:rPr>
        <w:t> </w:t>
      </w:r>
      <w:r>
        <w:rPr>
          <w:w w:val="90"/>
        </w:rPr>
        <w:t>REPUBLIC</w:t>
      </w:r>
      <w:r>
        <w:rPr>
          <w:spacing w:val="17"/>
        </w:rPr>
        <w:t> </w:t>
      </w:r>
      <w:r>
        <w:rPr>
          <w:w w:val="90"/>
        </w:rPr>
        <w:t>AND</w:t>
      </w:r>
      <w:r>
        <w:rPr>
          <w:spacing w:val="7"/>
        </w:rPr>
        <w:t> </w:t>
      </w:r>
      <w:r>
        <w:rPr>
          <w:w w:val="90"/>
        </w:rPr>
        <w:t>THE</w:t>
      </w:r>
      <w:r>
        <w:rPr>
          <w:spacing w:val="12"/>
        </w:rPr>
        <w:t> </w:t>
      </w:r>
      <w:r>
        <w:rPr>
          <w:spacing w:val="-2"/>
          <w:w w:val="90"/>
        </w:rPr>
        <w:t>PEOPLE</w:t>
      </w:r>
    </w:p>
    <w:p>
      <w:pPr>
        <w:pStyle w:val="Heading4"/>
        <w:numPr>
          <w:ilvl w:val="0"/>
          <w:numId w:val="2"/>
        </w:numPr>
        <w:tabs>
          <w:tab w:pos="571" w:val="left" w:leader="none"/>
        </w:tabs>
        <w:spacing w:line="240" w:lineRule="auto" w:before="247" w:after="0"/>
        <w:ind w:left="571" w:right="0" w:hanging="224"/>
        <w:jc w:val="left"/>
      </w:pPr>
      <w:bookmarkStart w:name="s7" w:id="8"/>
      <w:bookmarkEnd w:id="8"/>
      <w:r>
        <w:rPr>
          <w:b w:val="0"/>
        </w:rPr>
      </w:r>
      <w:r>
        <w:rPr>
          <w:w w:val="90"/>
        </w:rPr>
        <w:t>Proclamation</w:t>
      </w:r>
      <w:r>
        <w:rPr>
          <w:spacing w:val="-7"/>
          <w:w w:val="90"/>
        </w:rPr>
        <w:t> </w:t>
      </w:r>
      <w:r>
        <w:rPr>
          <w:w w:val="90"/>
        </w:rPr>
        <w:t>of</w:t>
      </w:r>
      <w:r>
        <w:rPr>
          <w:spacing w:val="-5"/>
        </w:rPr>
        <w:t> </w:t>
      </w:r>
      <w:r>
        <w:rPr>
          <w:w w:val="90"/>
        </w:rPr>
        <w:t>the</w:t>
      </w:r>
      <w:r>
        <w:rPr>
          <w:spacing w:val="-3"/>
        </w:rPr>
        <w:t> </w:t>
      </w:r>
      <w:r>
        <w:rPr>
          <w:w w:val="90"/>
        </w:rPr>
        <w:t>United</w:t>
      </w:r>
      <w:r>
        <w:rPr>
          <w:spacing w:val="-6"/>
          <w:w w:val="90"/>
        </w:rPr>
        <w:t> </w:t>
      </w:r>
      <w:r>
        <w:rPr>
          <w:spacing w:val="-2"/>
          <w:w w:val="90"/>
        </w:rPr>
        <w:t>Republic</w:t>
      </w:r>
    </w:p>
    <w:p>
      <w:pPr>
        <w:pStyle w:val="BodyText"/>
        <w:spacing w:before="212"/>
        <w:ind w:left="347"/>
        <w:jc w:val="both"/>
      </w:pPr>
      <w:r>
        <w:rPr>
          <w:spacing w:val="-4"/>
          <w:w w:val="105"/>
        </w:rPr>
        <w:t>Tanzania</w:t>
      </w:r>
      <w:r>
        <w:rPr>
          <w:spacing w:val="-10"/>
          <w:w w:val="105"/>
        </w:rPr>
        <w:t> </w:t>
      </w:r>
      <w:r>
        <w:rPr>
          <w:spacing w:val="-4"/>
          <w:w w:val="105"/>
        </w:rPr>
        <w:t>is</w:t>
      </w:r>
      <w:r>
        <w:rPr>
          <w:spacing w:val="-7"/>
          <w:w w:val="105"/>
        </w:rPr>
        <w:t> </w:t>
      </w:r>
      <w:r>
        <w:rPr>
          <w:spacing w:val="-4"/>
          <w:w w:val="105"/>
        </w:rPr>
        <w:t>one</w:t>
      </w:r>
      <w:r>
        <w:rPr>
          <w:spacing w:val="-10"/>
          <w:w w:val="105"/>
        </w:rPr>
        <w:t> </w:t>
      </w:r>
      <w:r>
        <w:rPr>
          <w:spacing w:val="-4"/>
          <w:w w:val="105"/>
        </w:rPr>
        <w:t>State</w:t>
      </w:r>
      <w:r>
        <w:rPr>
          <w:spacing w:val="-11"/>
          <w:w w:val="105"/>
        </w:rPr>
        <w:t> </w:t>
      </w:r>
      <w:r>
        <w:rPr>
          <w:spacing w:val="-4"/>
          <w:w w:val="105"/>
        </w:rPr>
        <w:t>and</w:t>
      </w:r>
      <w:r>
        <w:rPr>
          <w:spacing w:val="-18"/>
          <w:w w:val="105"/>
        </w:rPr>
        <w:t> </w:t>
      </w:r>
      <w:r>
        <w:rPr>
          <w:spacing w:val="-4"/>
          <w:w w:val="105"/>
        </w:rPr>
        <w:t>is</w:t>
      </w:r>
      <w:r>
        <w:rPr>
          <w:spacing w:val="-7"/>
          <w:w w:val="105"/>
        </w:rPr>
        <w:t> </w:t>
      </w:r>
      <w:r>
        <w:rPr>
          <w:spacing w:val="-4"/>
          <w:w w:val="105"/>
        </w:rPr>
        <w:t>a</w:t>
      </w:r>
      <w:r>
        <w:rPr>
          <w:spacing w:val="-7"/>
          <w:w w:val="105"/>
        </w:rPr>
        <w:t> </w:t>
      </w:r>
      <w:r>
        <w:rPr>
          <w:spacing w:val="-4"/>
          <w:w w:val="105"/>
        </w:rPr>
        <w:t>sovereign</w:t>
      </w:r>
      <w:r>
        <w:rPr>
          <w:spacing w:val="-18"/>
          <w:w w:val="105"/>
        </w:rPr>
        <w:t> </w:t>
      </w:r>
      <w:r>
        <w:rPr>
          <w:spacing w:val="-4"/>
          <w:w w:val="105"/>
        </w:rPr>
        <w:t>United</w:t>
      </w:r>
      <w:r>
        <w:rPr>
          <w:spacing w:val="-18"/>
          <w:w w:val="105"/>
        </w:rPr>
        <w:t> </w:t>
      </w:r>
      <w:r>
        <w:rPr>
          <w:spacing w:val="-4"/>
          <w:w w:val="105"/>
        </w:rPr>
        <w:t>Republic.</w:t>
      </w:r>
    </w:p>
    <w:p>
      <w:pPr>
        <w:pStyle w:val="BodyText"/>
        <w:spacing w:before="5"/>
      </w:pPr>
    </w:p>
    <w:p>
      <w:pPr>
        <w:pStyle w:val="Heading4"/>
        <w:numPr>
          <w:ilvl w:val="0"/>
          <w:numId w:val="2"/>
        </w:numPr>
        <w:tabs>
          <w:tab w:pos="571" w:val="left" w:leader="none"/>
        </w:tabs>
        <w:spacing w:line="240" w:lineRule="auto" w:before="0" w:after="0"/>
        <w:ind w:left="571" w:right="0" w:hanging="224"/>
        <w:jc w:val="left"/>
      </w:pPr>
      <w:r>
        <w:rPr>
          <w:w w:val="90"/>
        </w:rPr>
        <w:t>The</w:t>
      </w:r>
      <w:r>
        <w:rPr>
          <w:spacing w:val="7"/>
        </w:rPr>
        <w:t> </w:t>
      </w:r>
      <w:r>
        <w:rPr>
          <w:w w:val="90"/>
        </w:rPr>
        <w:t>territory</w:t>
      </w:r>
      <w:r>
        <w:rPr>
          <w:spacing w:val="7"/>
        </w:rPr>
        <w:t> </w:t>
      </w:r>
      <w:r>
        <w:rPr>
          <w:w w:val="90"/>
        </w:rPr>
        <w:t>of</w:t>
      </w:r>
      <w:r>
        <w:rPr>
          <w:spacing w:val="5"/>
        </w:rPr>
        <w:t> </w:t>
      </w:r>
      <w:r>
        <w:rPr>
          <w:w w:val="90"/>
        </w:rPr>
        <w:t>the</w:t>
      </w:r>
      <w:r>
        <w:rPr>
          <w:spacing w:val="7"/>
        </w:rPr>
        <w:t> </w:t>
      </w:r>
      <w:r>
        <w:rPr>
          <w:w w:val="90"/>
        </w:rPr>
        <w:t>United</w:t>
      </w:r>
      <w:r>
        <w:rPr>
          <w:spacing w:val="-4"/>
        </w:rPr>
        <w:t> </w:t>
      </w:r>
      <w:r>
        <w:rPr>
          <w:spacing w:val="-2"/>
          <w:w w:val="90"/>
        </w:rPr>
        <w:t>Republic</w:t>
      </w:r>
    </w:p>
    <w:p>
      <w:pPr>
        <w:pStyle w:val="ListParagraph"/>
        <w:numPr>
          <w:ilvl w:val="1"/>
          <w:numId w:val="2"/>
        </w:numPr>
        <w:tabs>
          <w:tab w:pos="909" w:val="left" w:leader="none"/>
          <w:tab w:pos="911" w:val="left" w:leader="none"/>
        </w:tabs>
        <w:spacing w:line="232" w:lineRule="auto" w:before="203" w:after="0"/>
        <w:ind w:left="911" w:right="1279" w:hanging="204"/>
        <w:jc w:val="left"/>
        <w:rPr>
          <w:sz w:val="18"/>
        </w:rPr>
      </w:pPr>
      <w:r>
        <w:rPr>
          <w:spacing w:val="-2"/>
          <w:w w:val="105"/>
          <w:sz w:val="18"/>
        </w:rPr>
        <w:t>The</w:t>
      </w:r>
      <w:r>
        <w:rPr>
          <w:spacing w:val="-12"/>
          <w:w w:val="105"/>
          <w:sz w:val="18"/>
        </w:rPr>
        <w:t> </w:t>
      </w:r>
      <w:r>
        <w:rPr>
          <w:spacing w:val="-2"/>
          <w:w w:val="105"/>
          <w:sz w:val="18"/>
        </w:rPr>
        <w:t>territory</w:t>
      </w:r>
      <w:r>
        <w:rPr>
          <w:spacing w:val="-9"/>
          <w:w w:val="105"/>
          <w:sz w:val="18"/>
        </w:rPr>
        <w:t> </w:t>
      </w:r>
      <w:r>
        <w:rPr>
          <w:spacing w:val="-2"/>
          <w:w w:val="105"/>
          <w:sz w:val="18"/>
        </w:rPr>
        <w:t>of</w:t>
      </w:r>
      <w:r>
        <w:rPr>
          <w:spacing w:val="-20"/>
          <w:w w:val="105"/>
          <w:sz w:val="18"/>
        </w:rPr>
        <w:t> </w:t>
      </w:r>
      <w:r>
        <w:rPr>
          <w:spacing w:val="-2"/>
          <w:w w:val="105"/>
          <w:sz w:val="18"/>
        </w:rPr>
        <w:t>the</w:t>
      </w:r>
      <w:r>
        <w:rPr>
          <w:spacing w:val="-12"/>
          <w:w w:val="105"/>
          <w:sz w:val="18"/>
        </w:rPr>
        <w:t> </w:t>
      </w:r>
      <w:r>
        <w:rPr>
          <w:spacing w:val="-2"/>
          <w:w w:val="105"/>
          <w:sz w:val="18"/>
        </w:rPr>
        <w:t>United</w:t>
      </w:r>
      <w:r>
        <w:rPr>
          <w:spacing w:val="-20"/>
          <w:w w:val="105"/>
          <w:sz w:val="18"/>
        </w:rPr>
        <w:t> </w:t>
      </w:r>
      <w:r>
        <w:rPr>
          <w:spacing w:val="-2"/>
          <w:w w:val="105"/>
          <w:sz w:val="18"/>
        </w:rPr>
        <w:t>Republic</w:t>
      </w:r>
      <w:r>
        <w:rPr>
          <w:spacing w:val="-16"/>
          <w:w w:val="105"/>
          <w:sz w:val="18"/>
        </w:rPr>
        <w:t> </w:t>
      </w:r>
      <w:r>
        <w:rPr>
          <w:spacing w:val="-2"/>
          <w:w w:val="105"/>
          <w:sz w:val="18"/>
        </w:rPr>
        <w:t>consists</w:t>
      </w:r>
      <w:r>
        <w:rPr>
          <w:spacing w:val="-8"/>
          <w:w w:val="105"/>
          <w:sz w:val="18"/>
        </w:rPr>
        <w:t> </w:t>
      </w:r>
      <w:r>
        <w:rPr>
          <w:spacing w:val="-2"/>
          <w:w w:val="105"/>
          <w:sz w:val="18"/>
        </w:rPr>
        <w:t>of</w:t>
      </w:r>
      <w:r>
        <w:rPr>
          <w:spacing w:val="-20"/>
          <w:w w:val="105"/>
          <w:sz w:val="18"/>
        </w:rPr>
        <w:t> </w:t>
      </w:r>
      <w:r>
        <w:rPr>
          <w:spacing w:val="-2"/>
          <w:w w:val="105"/>
          <w:sz w:val="18"/>
        </w:rPr>
        <w:t>the</w:t>
      </w:r>
      <w:r>
        <w:rPr>
          <w:spacing w:val="-12"/>
          <w:w w:val="105"/>
          <w:sz w:val="18"/>
        </w:rPr>
        <w:t> </w:t>
      </w:r>
      <w:r>
        <w:rPr>
          <w:spacing w:val="-2"/>
          <w:w w:val="105"/>
          <w:sz w:val="18"/>
        </w:rPr>
        <w:t>whole</w:t>
      </w:r>
      <w:r>
        <w:rPr>
          <w:spacing w:val="-12"/>
          <w:w w:val="105"/>
          <w:sz w:val="18"/>
        </w:rPr>
        <w:t> </w:t>
      </w:r>
      <w:r>
        <w:rPr>
          <w:spacing w:val="-2"/>
          <w:w w:val="105"/>
          <w:sz w:val="18"/>
        </w:rPr>
        <w:t>of</w:t>
      </w:r>
      <w:r>
        <w:rPr>
          <w:spacing w:val="-20"/>
          <w:w w:val="105"/>
          <w:sz w:val="18"/>
        </w:rPr>
        <w:t> </w:t>
      </w:r>
      <w:r>
        <w:rPr>
          <w:spacing w:val="-2"/>
          <w:w w:val="105"/>
          <w:sz w:val="18"/>
        </w:rPr>
        <w:t>the</w:t>
      </w:r>
      <w:r>
        <w:rPr>
          <w:spacing w:val="-12"/>
          <w:w w:val="105"/>
          <w:sz w:val="18"/>
        </w:rPr>
        <w:t> </w:t>
      </w:r>
      <w:r>
        <w:rPr>
          <w:spacing w:val="-2"/>
          <w:w w:val="105"/>
          <w:sz w:val="18"/>
        </w:rPr>
        <w:t>area</w:t>
      </w:r>
      <w:r>
        <w:rPr>
          <w:spacing w:val="-8"/>
          <w:w w:val="105"/>
          <w:sz w:val="18"/>
        </w:rPr>
        <w:t> </w:t>
      </w:r>
      <w:r>
        <w:rPr>
          <w:spacing w:val="-2"/>
          <w:w w:val="105"/>
          <w:sz w:val="18"/>
        </w:rPr>
        <w:t>of</w:t>
      </w:r>
      <w:r>
        <w:rPr>
          <w:spacing w:val="-20"/>
          <w:w w:val="105"/>
          <w:sz w:val="18"/>
        </w:rPr>
        <w:t> </w:t>
      </w:r>
      <w:r>
        <w:rPr>
          <w:spacing w:val="-2"/>
          <w:w w:val="105"/>
          <w:sz w:val="18"/>
        </w:rPr>
        <w:t>Mainland Tanzania</w:t>
      </w:r>
      <w:r>
        <w:rPr>
          <w:spacing w:val="-7"/>
          <w:w w:val="105"/>
          <w:sz w:val="18"/>
        </w:rPr>
        <w:t> </w:t>
      </w:r>
      <w:r>
        <w:rPr>
          <w:spacing w:val="-2"/>
          <w:w w:val="105"/>
          <w:sz w:val="18"/>
        </w:rPr>
        <w:t>and</w:t>
      </w:r>
      <w:r>
        <w:rPr>
          <w:spacing w:val="-18"/>
          <w:w w:val="105"/>
          <w:sz w:val="18"/>
        </w:rPr>
        <w:t> </w:t>
      </w:r>
      <w:r>
        <w:rPr>
          <w:spacing w:val="-2"/>
          <w:w w:val="105"/>
          <w:sz w:val="18"/>
        </w:rPr>
        <w:t>the</w:t>
      </w:r>
      <w:r>
        <w:rPr>
          <w:spacing w:val="-10"/>
          <w:w w:val="105"/>
          <w:sz w:val="18"/>
        </w:rPr>
        <w:t> </w:t>
      </w:r>
      <w:r>
        <w:rPr>
          <w:spacing w:val="-2"/>
          <w:w w:val="105"/>
          <w:sz w:val="18"/>
        </w:rPr>
        <w:t>whole</w:t>
      </w:r>
      <w:r>
        <w:rPr>
          <w:spacing w:val="-10"/>
          <w:w w:val="105"/>
          <w:sz w:val="18"/>
        </w:rPr>
        <w:t> </w:t>
      </w:r>
      <w:r>
        <w:rPr>
          <w:spacing w:val="-2"/>
          <w:w w:val="105"/>
          <w:sz w:val="18"/>
        </w:rPr>
        <w:t>of</w:t>
      </w:r>
      <w:r>
        <w:rPr>
          <w:spacing w:val="-18"/>
          <w:w w:val="105"/>
          <w:sz w:val="18"/>
        </w:rPr>
        <w:t> </w:t>
      </w:r>
      <w:r>
        <w:rPr>
          <w:spacing w:val="-2"/>
          <w:w w:val="105"/>
          <w:sz w:val="18"/>
        </w:rPr>
        <w:t>the</w:t>
      </w:r>
      <w:r>
        <w:rPr>
          <w:spacing w:val="-10"/>
          <w:w w:val="105"/>
          <w:sz w:val="18"/>
        </w:rPr>
        <w:t> </w:t>
      </w:r>
      <w:r>
        <w:rPr>
          <w:spacing w:val="-2"/>
          <w:w w:val="105"/>
          <w:sz w:val="18"/>
        </w:rPr>
        <w:t>area</w:t>
      </w:r>
      <w:r>
        <w:rPr>
          <w:spacing w:val="-7"/>
          <w:w w:val="105"/>
          <w:sz w:val="18"/>
        </w:rPr>
        <w:t> </w:t>
      </w:r>
      <w:r>
        <w:rPr>
          <w:spacing w:val="-2"/>
          <w:w w:val="105"/>
          <w:sz w:val="18"/>
        </w:rPr>
        <w:t>of</w:t>
      </w:r>
      <w:r>
        <w:rPr>
          <w:spacing w:val="-18"/>
          <w:w w:val="105"/>
          <w:sz w:val="18"/>
        </w:rPr>
        <w:t> </w:t>
      </w:r>
      <w:r>
        <w:rPr>
          <w:spacing w:val="-2"/>
          <w:w w:val="105"/>
          <w:sz w:val="18"/>
        </w:rPr>
        <w:t>Tanzania</w:t>
      </w:r>
      <w:r>
        <w:rPr>
          <w:spacing w:val="-7"/>
          <w:w w:val="105"/>
          <w:sz w:val="18"/>
        </w:rPr>
        <w:t> </w:t>
      </w:r>
      <w:r>
        <w:rPr>
          <w:spacing w:val="-2"/>
          <w:w w:val="105"/>
          <w:sz w:val="18"/>
        </w:rPr>
        <w:t>Zanzibar,</w:t>
      </w:r>
      <w:r>
        <w:rPr>
          <w:spacing w:val="-8"/>
          <w:w w:val="105"/>
          <w:sz w:val="18"/>
        </w:rPr>
        <w:t> </w:t>
      </w:r>
      <w:r>
        <w:rPr>
          <w:spacing w:val="-2"/>
          <w:w w:val="105"/>
          <w:sz w:val="18"/>
        </w:rPr>
        <w:t>and</w:t>
      </w:r>
      <w:r>
        <w:rPr>
          <w:spacing w:val="-18"/>
          <w:w w:val="105"/>
          <w:sz w:val="18"/>
        </w:rPr>
        <w:t> </w:t>
      </w:r>
      <w:r>
        <w:rPr>
          <w:spacing w:val="-2"/>
          <w:w w:val="105"/>
          <w:sz w:val="18"/>
        </w:rPr>
        <w:t>includes</w:t>
      </w:r>
      <w:r>
        <w:rPr>
          <w:spacing w:val="-7"/>
          <w:w w:val="105"/>
          <w:sz w:val="18"/>
        </w:rPr>
        <w:t> </w:t>
      </w:r>
      <w:r>
        <w:rPr>
          <w:spacing w:val="-2"/>
          <w:w w:val="105"/>
          <w:sz w:val="18"/>
        </w:rPr>
        <w:t>the </w:t>
      </w:r>
      <w:r>
        <w:rPr>
          <w:w w:val="105"/>
          <w:sz w:val="18"/>
        </w:rPr>
        <w:t>territorial</w:t>
      </w:r>
      <w:r>
        <w:rPr>
          <w:spacing w:val="-23"/>
          <w:w w:val="105"/>
          <w:sz w:val="18"/>
        </w:rPr>
        <w:t> </w:t>
      </w:r>
      <w:r>
        <w:rPr>
          <w:w w:val="105"/>
          <w:sz w:val="18"/>
        </w:rPr>
        <w:t>waters.</w:t>
      </w:r>
    </w:p>
    <w:p>
      <w:pPr>
        <w:pStyle w:val="ListParagraph"/>
        <w:numPr>
          <w:ilvl w:val="1"/>
          <w:numId w:val="2"/>
        </w:numPr>
        <w:tabs>
          <w:tab w:pos="909" w:val="left" w:leader="none"/>
          <w:tab w:pos="911" w:val="left" w:leader="none"/>
        </w:tabs>
        <w:spacing w:line="232" w:lineRule="auto" w:before="2" w:after="0"/>
        <w:ind w:left="911" w:right="1247" w:hanging="204"/>
        <w:jc w:val="left"/>
        <w:rPr>
          <w:sz w:val="18"/>
        </w:rPr>
      </w:pPr>
      <w:r>
        <w:rPr>
          <w:spacing w:val="-4"/>
          <w:w w:val="110"/>
          <w:sz w:val="18"/>
        </w:rPr>
        <w:t>For</w:t>
      </w:r>
      <w:r>
        <w:rPr>
          <w:spacing w:val="-23"/>
          <w:w w:val="110"/>
          <w:sz w:val="18"/>
        </w:rPr>
        <w:t> </w:t>
      </w:r>
      <w:r>
        <w:rPr>
          <w:spacing w:val="-4"/>
          <w:w w:val="110"/>
          <w:sz w:val="18"/>
        </w:rPr>
        <w:t>the</w:t>
      </w:r>
      <w:r>
        <w:rPr>
          <w:spacing w:val="-17"/>
          <w:w w:val="110"/>
          <w:sz w:val="18"/>
        </w:rPr>
        <w:t> </w:t>
      </w:r>
      <w:r>
        <w:rPr>
          <w:spacing w:val="-4"/>
          <w:w w:val="110"/>
          <w:sz w:val="18"/>
        </w:rPr>
        <w:t>purpose</w:t>
      </w:r>
      <w:r>
        <w:rPr>
          <w:spacing w:val="-17"/>
          <w:w w:val="110"/>
          <w:sz w:val="18"/>
        </w:rPr>
        <w:t> </w:t>
      </w:r>
      <w:r>
        <w:rPr>
          <w:spacing w:val="-4"/>
          <w:w w:val="110"/>
          <w:sz w:val="18"/>
        </w:rPr>
        <w:t>of</w:t>
      </w:r>
      <w:r>
        <w:rPr>
          <w:spacing w:val="-25"/>
          <w:w w:val="110"/>
          <w:sz w:val="18"/>
        </w:rPr>
        <w:t> </w:t>
      </w:r>
      <w:r>
        <w:rPr>
          <w:spacing w:val="-4"/>
          <w:w w:val="110"/>
          <w:sz w:val="18"/>
        </w:rPr>
        <w:t>the</w:t>
      </w:r>
      <w:r>
        <w:rPr>
          <w:spacing w:val="-17"/>
          <w:w w:val="110"/>
          <w:sz w:val="18"/>
        </w:rPr>
        <w:t> </w:t>
      </w:r>
      <w:r>
        <w:rPr>
          <w:spacing w:val="-4"/>
          <w:w w:val="110"/>
          <w:sz w:val="18"/>
        </w:rPr>
        <w:t>efficient</w:t>
      </w:r>
      <w:r>
        <w:rPr>
          <w:spacing w:val="-17"/>
          <w:w w:val="110"/>
          <w:sz w:val="18"/>
        </w:rPr>
        <w:t> </w:t>
      </w:r>
      <w:r>
        <w:rPr>
          <w:spacing w:val="-4"/>
          <w:w w:val="110"/>
          <w:sz w:val="18"/>
        </w:rPr>
        <w:t>discharge</w:t>
      </w:r>
      <w:r>
        <w:rPr>
          <w:spacing w:val="-17"/>
          <w:w w:val="110"/>
          <w:sz w:val="18"/>
        </w:rPr>
        <w:t> </w:t>
      </w:r>
      <w:r>
        <w:rPr>
          <w:spacing w:val="-4"/>
          <w:w w:val="110"/>
          <w:sz w:val="18"/>
        </w:rPr>
        <w:t>of</w:t>
      </w:r>
      <w:r>
        <w:rPr>
          <w:spacing w:val="-25"/>
          <w:w w:val="110"/>
          <w:sz w:val="18"/>
        </w:rPr>
        <w:t> </w:t>
      </w:r>
      <w:r>
        <w:rPr>
          <w:spacing w:val="-4"/>
          <w:w w:val="110"/>
          <w:sz w:val="18"/>
        </w:rPr>
        <w:t>the</w:t>
      </w:r>
      <w:r>
        <w:rPr>
          <w:spacing w:val="-17"/>
          <w:w w:val="110"/>
          <w:sz w:val="18"/>
        </w:rPr>
        <w:t> </w:t>
      </w:r>
      <w:r>
        <w:rPr>
          <w:spacing w:val="-4"/>
          <w:w w:val="110"/>
          <w:sz w:val="18"/>
        </w:rPr>
        <w:t>functions</w:t>
      </w:r>
      <w:r>
        <w:rPr>
          <w:spacing w:val="-14"/>
          <w:w w:val="110"/>
          <w:sz w:val="18"/>
        </w:rPr>
        <w:t> </w:t>
      </w:r>
      <w:r>
        <w:rPr>
          <w:spacing w:val="-4"/>
          <w:w w:val="110"/>
          <w:sz w:val="18"/>
        </w:rPr>
        <w:t>of</w:t>
      </w:r>
      <w:r>
        <w:rPr>
          <w:spacing w:val="-25"/>
          <w:w w:val="110"/>
          <w:sz w:val="18"/>
        </w:rPr>
        <w:t> </w:t>
      </w:r>
      <w:r>
        <w:rPr>
          <w:spacing w:val="-4"/>
          <w:w w:val="110"/>
          <w:sz w:val="18"/>
        </w:rPr>
        <w:t>the</w:t>
      </w:r>
      <w:r>
        <w:rPr>
          <w:spacing w:val="-17"/>
          <w:w w:val="110"/>
          <w:sz w:val="18"/>
        </w:rPr>
        <w:t> </w:t>
      </w:r>
      <w:r>
        <w:rPr>
          <w:spacing w:val="-4"/>
          <w:w w:val="110"/>
          <w:sz w:val="18"/>
        </w:rPr>
        <w:t>Government</w:t>
      </w:r>
      <w:r>
        <w:rPr>
          <w:spacing w:val="-17"/>
          <w:w w:val="110"/>
          <w:sz w:val="18"/>
        </w:rPr>
        <w:t> </w:t>
      </w:r>
      <w:r>
        <w:rPr>
          <w:spacing w:val="-4"/>
          <w:w w:val="110"/>
          <w:sz w:val="18"/>
        </w:rPr>
        <w:t>of the</w:t>
      </w:r>
      <w:r>
        <w:rPr>
          <w:spacing w:val="-14"/>
          <w:w w:val="110"/>
          <w:sz w:val="18"/>
        </w:rPr>
        <w:t> </w:t>
      </w:r>
      <w:r>
        <w:rPr>
          <w:spacing w:val="-4"/>
          <w:w w:val="110"/>
          <w:sz w:val="18"/>
        </w:rPr>
        <w:t>United</w:t>
      </w:r>
      <w:r>
        <w:rPr>
          <w:spacing w:val="-22"/>
          <w:w w:val="110"/>
          <w:sz w:val="18"/>
        </w:rPr>
        <w:t> </w:t>
      </w:r>
      <w:r>
        <w:rPr>
          <w:spacing w:val="-4"/>
          <w:w w:val="110"/>
          <w:sz w:val="18"/>
        </w:rPr>
        <w:t>Republic</w:t>
      </w:r>
      <w:r>
        <w:rPr>
          <w:spacing w:val="-18"/>
          <w:w w:val="110"/>
          <w:sz w:val="18"/>
        </w:rPr>
        <w:t> </w:t>
      </w:r>
      <w:r>
        <w:rPr>
          <w:spacing w:val="-4"/>
          <w:w w:val="110"/>
          <w:sz w:val="18"/>
        </w:rPr>
        <w:t>or</w:t>
      </w:r>
      <w:r>
        <w:rPr>
          <w:spacing w:val="-21"/>
          <w:w w:val="110"/>
          <w:sz w:val="18"/>
        </w:rPr>
        <w:t> </w:t>
      </w:r>
      <w:r>
        <w:rPr>
          <w:spacing w:val="-4"/>
          <w:w w:val="110"/>
          <w:sz w:val="18"/>
        </w:rPr>
        <w:t>of</w:t>
      </w:r>
      <w:r>
        <w:rPr>
          <w:spacing w:val="-22"/>
          <w:w w:val="110"/>
          <w:sz w:val="18"/>
        </w:rPr>
        <w:t> </w:t>
      </w:r>
      <w:r>
        <w:rPr>
          <w:spacing w:val="-4"/>
          <w:w w:val="110"/>
          <w:sz w:val="18"/>
        </w:rPr>
        <w:t>the</w:t>
      </w:r>
      <w:r>
        <w:rPr>
          <w:spacing w:val="-14"/>
          <w:w w:val="110"/>
          <w:sz w:val="18"/>
        </w:rPr>
        <w:t> </w:t>
      </w:r>
      <w:r>
        <w:rPr>
          <w:spacing w:val="-4"/>
          <w:w w:val="110"/>
          <w:sz w:val="18"/>
        </w:rPr>
        <w:t>Revolutionary</w:t>
      </w:r>
      <w:r>
        <w:rPr>
          <w:spacing w:val="-11"/>
          <w:w w:val="110"/>
          <w:sz w:val="18"/>
        </w:rPr>
        <w:t> </w:t>
      </w:r>
      <w:r>
        <w:rPr>
          <w:spacing w:val="-4"/>
          <w:w w:val="110"/>
          <w:sz w:val="18"/>
        </w:rPr>
        <w:t>Government</w:t>
      </w:r>
      <w:r>
        <w:rPr>
          <w:spacing w:val="-14"/>
          <w:w w:val="110"/>
          <w:sz w:val="18"/>
        </w:rPr>
        <w:t> </w:t>
      </w:r>
      <w:r>
        <w:rPr>
          <w:spacing w:val="-4"/>
          <w:w w:val="110"/>
          <w:sz w:val="18"/>
        </w:rPr>
        <w:t>of</w:t>
      </w:r>
      <w:r>
        <w:rPr>
          <w:spacing w:val="-22"/>
          <w:w w:val="110"/>
          <w:sz w:val="18"/>
        </w:rPr>
        <w:t> </w:t>
      </w:r>
      <w:r>
        <w:rPr>
          <w:spacing w:val="-4"/>
          <w:w w:val="110"/>
          <w:sz w:val="18"/>
        </w:rPr>
        <w:t>Zanzibar,</w:t>
      </w:r>
      <w:r>
        <w:rPr>
          <w:spacing w:val="-11"/>
          <w:w w:val="110"/>
          <w:sz w:val="18"/>
        </w:rPr>
        <w:t> </w:t>
      </w:r>
      <w:r>
        <w:rPr>
          <w:spacing w:val="-4"/>
          <w:w w:val="110"/>
          <w:sz w:val="18"/>
        </w:rPr>
        <w:t>the </w:t>
      </w:r>
      <w:r>
        <w:rPr>
          <w:sz w:val="18"/>
        </w:rPr>
        <w:t>President may, in</w:t>
      </w:r>
      <w:r>
        <w:rPr>
          <w:spacing w:val="-7"/>
          <w:sz w:val="18"/>
        </w:rPr>
        <w:t> </w:t>
      </w:r>
      <w:r>
        <w:rPr>
          <w:sz w:val="18"/>
        </w:rPr>
        <w:t>accordance with</w:t>
      </w:r>
      <w:r>
        <w:rPr>
          <w:spacing w:val="-7"/>
          <w:sz w:val="18"/>
        </w:rPr>
        <w:t> </w:t>
      </w:r>
      <w:r>
        <w:rPr>
          <w:sz w:val="18"/>
        </w:rPr>
        <w:t>the procedures prescribed</w:t>
      </w:r>
      <w:r>
        <w:rPr>
          <w:spacing w:val="-9"/>
          <w:sz w:val="18"/>
        </w:rPr>
        <w:t> </w:t>
      </w:r>
      <w:r>
        <w:rPr>
          <w:sz w:val="18"/>
        </w:rPr>
        <w:t>by law</w:t>
      </w:r>
      <w:r>
        <w:rPr>
          <w:spacing w:val="-3"/>
          <w:sz w:val="18"/>
        </w:rPr>
        <w:t> </w:t>
      </w:r>
      <w:r>
        <w:rPr>
          <w:sz w:val="18"/>
        </w:rPr>
        <w:t>or</w:t>
      </w:r>
      <w:r>
        <w:rPr>
          <w:spacing w:val="-7"/>
          <w:sz w:val="18"/>
        </w:rPr>
        <w:t> </w:t>
      </w:r>
      <w:r>
        <w:rPr>
          <w:sz w:val="18"/>
        </w:rPr>
        <w:t>provisions of such law as may be enacted by Parliament, divide the United Republic into </w:t>
      </w:r>
      <w:r>
        <w:rPr>
          <w:w w:val="110"/>
          <w:sz w:val="18"/>
        </w:rPr>
        <w:t>regions,</w:t>
      </w:r>
      <w:r>
        <w:rPr>
          <w:spacing w:val="-18"/>
          <w:w w:val="110"/>
          <w:sz w:val="18"/>
        </w:rPr>
        <w:t> </w:t>
      </w:r>
      <w:r>
        <w:rPr>
          <w:w w:val="110"/>
          <w:sz w:val="18"/>
        </w:rPr>
        <w:t>districts</w:t>
      </w:r>
      <w:r>
        <w:rPr>
          <w:spacing w:val="-17"/>
          <w:w w:val="110"/>
          <w:sz w:val="18"/>
        </w:rPr>
        <w:t> </w:t>
      </w:r>
      <w:r>
        <w:rPr>
          <w:w w:val="110"/>
          <w:sz w:val="18"/>
        </w:rPr>
        <w:t>and</w:t>
      </w:r>
      <w:r>
        <w:rPr>
          <w:spacing w:val="-26"/>
          <w:w w:val="110"/>
          <w:sz w:val="18"/>
        </w:rPr>
        <w:t> </w:t>
      </w:r>
      <w:r>
        <w:rPr>
          <w:w w:val="110"/>
          <w:sz w:val="18"/>
        </w:rPr>
        <w:t>other</w:t>
      </w:r>
      <w:r>
        <w:rPr>
          <w:spacing w:val="-26"/>
          <w:w w:val="110"/>
          <w:sz w:val="18"/>
        </w:rPr>
        <w:t> </w:t>
      </w:r>
      <w:r>
        <w:rPr>
          <w:w w:val="110"/>
          <w:sz w:val="18"/>
        </w:rPr>
        <w:t>areas:</w:t>
      </w:r>
    </w:p>
    <w:p>
      <w:pPr>
        <w:pStyle w:val="BodyText"/>
        <w:spacing w:line="232" w:lineRule="auto" w:before="201"/>
        <w:ind w:left="911" w:right="1202"/>
      </w:pPr>
      <w:r>
        <w:rPr>
          <w:w w:val="110"/>
        </w:rPr>
        <w:t>Provided</w:t>
      </w:r>
      <w:r>
        <w:rPr>
          <w:spacing w:val="-13"/>
          <w:w w:val="110"/>
        </w:rPr>
        <w:t> </w:t>
      </w:r>
      <w:r>
        <w:rPr>
          <w:w w:val="110"/>
        </w:rPr>
        <w:t>that</w:t>
      </w:r>
      <w:r>
        <w:rPr>
          <w:spacing w:val="-9"/>
          <w:w w:val="110"/>
        </w:rPr>
        <w:t> </w:t>
      </w:r>
      <w:r>
        <w:rPr>
          <w:w w:val="110"/>
        </w:rPr>
        <w:t>the</w:t>
      </w:r>
      <w:r>
        <w:rPr>
          <w:spacing w:val="-9"/>
          <w:w w:val="110"/>
        </w:rPr>
        <w:t> </w:t>
      </w:r>
      <w:r>
        <w:rPr>
          <w:w w:val="110"/>
        </w:rPr>
        <w:t>President</w:t>
      </w:r>
      <w:r>
        <w:rPr>
          <w:spacing w:val="-9"/>
          <w:w w:val="110"/>
        </w:rPr>
        <w:t> </w:t>
      </w:r>
      <w:r>
        <w:rPr>
          <w:w w:val="110"/>
        </w:rPr>
        <w:t>shall</w:t>
      </w:r>
      <w:r>
        <w:rPr>
          <w:spacing w:val="-13"/>
          <w:w w:val="110"/>
        </w:rPr>
        <w:t> </w:t>
      </w:r>
      <w:r>
        <w:rPr>
          <w:w w:val="110"/>
        </w:rPr>
        <w:t>first</w:t>
      </w:r>
      <w:r>
        <w:rPr>
          <w:spacing w:val="-9"/>
          <w:w w:val="110"/>
        </w:rPr>
        <w:t> </w:t>
      </w:r>
      <w:r>
        <w:rPr>
          <w:w w:val="110"/>
        </w:rPr>
        <w:t>consult</w:t>
      </w:r>
      <w:r>
        <w:rPr>
          <w:spacing w:val="-9"/>
          <w:w w:val="110"/>
        </w:rPr>
        <w:t> </w:t>
      </w:r>
      <w:r>
        <w:rPr>
          <w:w w:val="110"/>
        </w:rPr>
        <w:t>with</w:t>
      </w:r>
      <w:r>
        <w:rPr>
          <w:spacing w:val="-13"/>
          <w:w w:val="110"/>
        </w:rPr>
        <w:t> </w:t>
      </w:r>
      <w:r>
        <w:rPr>
          <w:w w:val="110"/>
        </w:rPr>
        <w:t>the</w:t>
      </w:r>
      <w:r>
        <w:rPr>
          <w:spacing w:val="-9"/>
          <w:w w:val="110"/>
        </w:rPr>
        <w:t> </w:t>
      </w:r>
      <w:r>
        <w:rPr>
          <w:w w:val="110"/>
        </w:rPr>
        <w:t>President</w:t>
      </w:r>
      <w:r>
        <w:rPr>
          <w:spacing w:val="-9"/>
          <w:w w:val="110"/>
        </w:rPr>
        <w:t> </w:t>
      </w:r>
      <w:r>
        <w:rPr>
          <w:w w:val="110"/>
        </w:rPr>
        <w:t>of</w:t>
      </w:r>
      <w:r>
        <w:rPr>
          <w:spacing w:val="-14"/>
          <w:w w:val="110"/>
        </w:rPr>
        <w:t> </w:t>
      </w:r>
      <w:r>
        <w:rPr>
          <w:w w:val="110"/>
        </w:rPr>
        <w:t>Zanzibar </w:t>
      </w:r>
      <w:r>
        <w:rPr>
          <w:spacing w:val="-4"/>
          <w:w w:val="110"/>
        </w:rPr>
        <w:t>before</w:t>
      </w:r>
      <w:r>
        <w:rPr>
          <w:spacing w:val="-18"/>
          <w:w w:val="110"/>
        </w:rPr>
        <w:t> </w:t>
      </w:r>
      <w:r>
        <w:rPr>
          <w:spacing w:val="-4"/>
          <w:w w:val="110"/>
        </w:rPr>
        <w:t>dividing</w:t>
      </w:r>
      <w:r>
        <w:rPr>
          <w:spacing w:val="-15"/>
          <w:w w:val="110"/>
        </w:rPr>
        <w:t> </w:t>
      </w:r>
      <w:r>
        <w:rPr>
          <w:spacing w:val="-4"/>
          <w:w w:val="110"/>
        </w:rPr>
        <w:t>Tanzania</w:t>
      </w:r>
      <w:r>
        <w:rPr>
          <w:spacing w:val="-14"/>
          <w:w w:val="110"/>
        </w:rPr>
        <w:t> </w:t>
      </w:r>
      <w:r>
        <w:rPr>
          <w:spacing w:val="-4"/>
          <w:w w:val="110"/>
        </w:rPr>
        <w:t>Zanzibar</w:t>
      </w:r>
      <w:r>
        <w:rPr>
          <w:spacing w:val="-24"/>
          <w:w w:val="110"/>
        </w:rPr>
        <w:t> </w:t>
      </w:r>
      <w:r>
        <w:rPr>
          <w:spacing w:val="-4"/>
          <w:w w:val="110"/>
        </w:rPr>
        <w:t>into</w:t>
      </w:r>
      <w:r>
        <w:rPr>
          <w:spacing w:val="-24"/>
          <w:w w:val="110"/>
        </w:rPr>
        <w:t> </w:t>
      </w:r>
      <w:r>
        <w:rPr>
          <w:spacing w:val="-4"/>
          <w:w w:val="110"/>
        </w:rPr>
        <w:t>regions,</w:t>
      </w:r>
      <w:r>
        <w:rPr>
          <w:spacing w:val="-15"/>
          <w:w w:val="110"/>
        </w:rPr>
        <w:t> </w:t>
      </w:r>
      <w:r>
        <w:rPr>
          <w:spacing w:val="-4"/>
          <w:w w:val="110"/>
        </w:rPr>
        <w:t>districts</w:t>
      </w:r>
      <w:r>
        <w:rPr>
          <w:spacing w:val="-14"/>
          <w:w w:val="110"/>
        </w:rPr>
        <w:t> </w:t>
      </w:r>
      <w:r>
        <w:rPr>
          <w:spacing w:val="-4"/>
          <w:w w:val="110"/>
        </w:rPr>
        <w:t>or</w:t>
      </w:r>
      <w:r>
        <w:rPr>
          <w:spacing w:val="-24"/>
          <w:w w:val="110"/>
        </w:rPr>
        <w:t> </w:t>
      </w:r>
      <w:r>
        <w:rPr>
          <w:spacing w:val="-4"/>
          <w:w w:val="110"/>
        </w:rPr>
        <w:t>other</w:t>
      </w:r>
      <w:r>
        <w:rPr>
          <w:spacing w:val="-24"/>
          <w:w w:val="110"/>
        </w:rPr>
        <w:t> </w:t>
      </w:r>
      <w:r>
        <w:rPr>
          <w:spacing w:val="-4"/>
          <w:w w:val="110"/>
        </w:rPr>
        <w:t>areas.</w:t>
      </w:r>
    </w:p>
    <w:p>
      <w:pPr>
        <w:pStyle w:val="Heading4"/>
        <w:numPr>
          <w:ilvl w:val="0"/>
          <w:numId w:val="2"/>
        </w:numPr>
        <w:tabs>
          <w:tab w:pos="571" w:val="left" w:leader="none"/>
        </w:tabs>
        <w:spacing w:line="240" w:lineRule="auto" w:before="209" w:after="0"/>
        <w:ind w:left="571" w:right="0" w:hanging="224"/>
        <w:jc w:val="left"/>
      </w:pPr>
      <w:bookmarkStart w:name="s15" w:id="9"/>
      <w:bookmarkEnd w:id="9"/>
      <w:r>
        <w:rPr>
          <w:b w:val="0"/>
        </w:rPr>
      </w:r>
      <w:r>
        <w:rPr>
          <w:w w:val="90"/>
        </w:rPr>
        <w:t>Declaration</w:t>
      </w:r>
      <w:r>
        <w:rPr>
          <w:spacing w:val="-9"/>
          <w:w w:val="90"/>
        </w:rPr>
        <w:t> </w:t>
      </w:r>
      <w:r>
        <w:rPr>
          <w:w w:val="90"/>
        </w:rPr>
        <w:t>of</w:t>
      </w:r>
      <w:r>
        <w:rPr>
          <w:spacing w:val="-1"/>
          <w:w w:val="90"/>
        </w:rPr>
        <w:t> </w:t>
      </w:r>
      <w:r>
        <w:rPr>
          <w:w w:val="90"/>
        </w:rPr>
        <w:t>multi</w:t>
      </w:r>
      <w:r>
        <w:rPr>
          <w:spacing w:val="-14"/>
          <w:w w:val="90"/>
        </w:rPr>
        <w:t> </w:t>
      </w:r>
      <w:r>
        <w:rPr>
          <w:w w:val="90"/>
        </w:rPr>
        <w:t>party</w:t>
      </w:r>
      <w:r>
        <w:rPr>
          <w:spacing w:val="-5"/>
        </w:rPr>
        <w:t> </w:t>
      </w:r>
      <w:r>
        <w:rPr>
          <w:spacing w:val="-2"/>
          <w:w w:val="90"/>
        </w:rPr>
        <w:t>state</w:t>
      </w:r>
    </w:p>
    <w:p>
      <w:pPr>
        <w:pStyle w:val="ListParagraph"/>
        <w:numPr>
          <w:ilvl w:val="1"/>
          <w:numId w:val="2"/>
        </w:numPr>
        <w:tabs>
          <w:tab w:pos="909" w:val="left" w:leader="none"/>
          <w:tab w:pos="911" w:val="left" w:leader="none"/>
        </w:tabs>
        <w:spacing w:line="232" w:lineRule="auto" w:before="217" w:after="0"/>
        <w:ind w:left="911" w:right="1322" w:hanging="204"/>
        <w:jc w:val="left"/>
        <w:rPr>
          <w:sz w:val="18"/>
        </w:rPr>
      </w:pPr>
      <w:r>
        <w:rPr>
          <w:spacing w:val="-2"/>
          <w:w w:val="105"/>
          <w:sz w:val="18"/>
        </w:rPr>
        <w:t>The</w:t>
      </w:r>
      <w:r>
        <w:rPr>
          <w:spacing w:val="-15"/>
          <w:w w:val="105"/>
          <w:sz w:val="18"/>
        </w:rPr>
        <w:t> </w:t>
      </w:r>
      <w:r>
        <w:rPr>
          <w:spacing w:val="-2"/>
          <w:w w:val="105"/>
          <w:sz w:val="18"/>
        </w:rPr>
        <w:t>United</w:t>
      </w:r>
      <w:r>
        <w:rPr>
          <w:spacing w:val="-22"/>
          <w:w w:val="105"/>
          <w:sz w:val="18"/>
        </w:rPr>
        <w:t> </w:t>
      </w:r>
      <w:r>
        <w:rPr>
          <w:spacing w:val="-2"/>
          <w:w w:val="105"/>
          <w:sz w:val="18"/>
        </w:rPr>
        <w:t>Republic</w:t>
      </w:r>
      <w:r>
        <w:rPr>
          <w:spacing w:val="-19"/>
          <w:w w:val="105"/>
          <w:sz w:val="18"/>
        </w:rPr>
        <w:t> </w:t>
      </w:r>
      <w:r>
        <w:rPr>
          <w:spacing w:val="-2"/>
          <w:w w:val="105"/>
          <w:sz w:val="18"/>
        </w:rPr>
        <w:t>is</w:t>
      </w:r>
      <w:r>
        <w:rPr>
          <w:spacing w:val="-12"/>
          <w:w w:val="105"/>
          <w:sz w:val="18"/>
        </w:rPr>
        <w:t> </w:t>
      </w:r>
      <w:r>
        <w:rPr>
          <w:spacing w:val="-2"/>
          <w:w w:val="105"/>
          <w:sz w:val="18"/>
        </w:rPr>
        <w:t>a</w:t>
      </w:r>
      <w:r>
        <w:rPr>
          <w:spacing w:val="-12"/>
          <w:w w:val="105"/>
          <w:sz w:val="18"/>
        </w:rPr>
        <w:t> </w:t>
      </w:r>
      <w:r>
        <w:rPr>
          <w:spacing w:val="-2"/>
          <w:w w:val="105"/>
          <w:sz w:val="18"/>
        </w:rPr>
        <w:t>democratic,</w:t>
      </w:r>
      <w:r>
        <w:rPr>
          <w:spacing w:val="-13"/>
          <w:w w:val="105"/>
          <w:sz w:val="18"/>
        </w:rPr>
        <w:t> </w:t>
      </w:r>
      <w:r>
        <w:rPr>
          <w:spacing w:val="-2"/>
          <w:w w:val="105"/>
          <w:sz w:val="18"/>
        </w:rPr>
        <w:t>secular</w:t>
      </w:r>
      <w:r>
        <w:rPr>
          <w:spacing w:val="-21"/>
          <w:w w:val="105"/>
          <w:sz w:val="18"/>
        </w:rPr>
        <w:t> </w:t>
      </w:r>
      <w:r>
        <w:rPr>
          <w:spacing w:val="-2"/>
          <w:w w:val="105"/>
          <w:sz w:val="18"/>
        </w:rPr>
        <w:t>and</w:t>
      </w:r>
      <w:r>
        <w:rPr>
          <w:spacing w:val="-22"/>
          <w:w w:val="105"/>
          <w:sz w:val="18"/>
        </w:rPr>
        <w:t> </w:t>
      </w:r>
      <w:r>
        <w:rPr>
          <w:spacing w:val="-2"/>
          <w:w w:val="105"/>
          <w:sz w:val="18"/>
        </w:rPr>
        <w:t>socialist</w:t>
      </w:r>
      <w:r>
        <w:rPr>
          <w:spacing w:val="-15"/>
          <w:w w:val="105"/>
          <w:sz w:val="18"/>
        </w:rPr>
        <w:t> </w:t>
      </w:r>
      <w:r>
        <w:rPr>
          <w:spacing w:val="-2"/>
          <w:w w:val="105"/>
          <w:sz w:val="18"/>
        </w:rPr>
        <w:t>state</w:t>
      </w:r>
      <w:r>
        <w:rPr>
          <w:spacing w:val="-15"/>
          <w:w w:val="105"/>
          <w:sz w:val="18"/>
        </w:rPr>
        <w:t> </w:t>
      </w:r>
      <w:r>
        <w:rPr>
          <w:spacing w:val="-2"/>
          <w:w w:val="105"/>
          <w:sz w:val="18"/>
        </w:rPr>
        <w:t>which</w:t>
      </w:r>
      <w:r>
        <w:rPr>
          <w:spacing w:val="-21"/>
          <w:w w:val="105"/>
          <w:sz w:val="18"/>
        </w:rPr>
        <w:t> </w:t>
      </w:r>
      <w:r>
        <w:rPr>
          <w:spacing w:val="-2"/>
          <w:w w:val="105"/>
          <w:sz w:val="18"/>
        </w:rPr>
        <w:t>adheres</w:t>
      </w:r>
      <w:r>
        <w:rPr>
          <w:spacing w:val="-12"/>
          <w:w w:val="105"/>
          <w:sz w:val="18"/>
        </w:rPr>
        <w:t> </w:t>
      </w:r>
      <w:r>
        <w:rPr>
          <w:spacing w:val="-2"/>
          <w:w w:val="105"/>
          <w:sz w:val="18"/>
        </w:rPr>
        <w:t>to </w:t>
      </w:r>
      <w:r>
        <w:rPr>
          <w:w w:val="105"/>
          <w:sz w:val="18"/>
        </w:rPr>
        <w:t>multi-party</w:t>
      </w:r>
      <w:r>
        <w:rPr>
          <w:spacing w:val="-11"/>
          <w:w w:val="105"/>
          <w:sz w:val="18"/>
        </w:rPr>
        <w:t> </w:t>
      </w:r>
      <w:r>
        <w:rPr>
          <w:w w:val="105"/>
          <w:sz w:val="18"/>
        </w:rPr>
        <w:t>democracy.</w:t>
      </w:r>
    </w:p>
    <w:p>
      <w:pPr>
        <w:pStyle w:val="ListParagraph"/>
        <w:numPr>
          <w:ilvl w:val="1"/>
          <w:numId w:val="2"/>
        </w:numPr>
        <w:tabs>
          <w:tab w:pos="909" w:val="left" w:leader="none"/>
          <w:tab w:pos="911" w:val="left" w:leader="none"/>
        </w:tabs>
        <w:spacing w:line="232" w:lineRule="auto" w:before="2" w:after="0"/>
        <w:ind w:left="911" w:right="1280" w:hanging="204"/>
        <w:jc w:val="left"/>
        <w:rPr>
          <w:sz w:val="18"/>
        </w:rPr>
      </w:pPr>
      <w:r>
        <w:rPr>
          <w:sz w:val="18"/>
        </w:rPr>
        <w:t>All matters pertaining to the registration and</w:t>
      </w:r>
      <w:r>
        <w:rPr>
          <w:spacing w:val="-1"/>
          <w:sz w:val="18"/>
        </w:rPr>
        <w:t> </w:t>
      </w:r>
      <w:r>
        <w:rPr>
          <w:sz w:val="18"/>
        </w:rPr>
        <w:t>administration of</w:t>
      </w:r>
      <w:r>
        <w:rPr>
          <w:spacing w:val="-1"/>
          <w:sz w:val="18"/>
        </w:rPr>
        <w:t> </w:t>
      </w:r>
      <w:r>
        <w:rPr>
          <w:sz w:val="18"/>
        </w:rPr>
        <w:t>political parties in the United Republic shall be governed by the provisions of this Constitution and </w:t>
      </w:r>
      <w:r>
        <w:rPr>
          <w:spacing w:val="-2"/>
          <w:w w:val="110"/>
          <w:sz w:val="18"/>
        </w:rPr>
        <w:t>of</w:t>
      </w:r>
      <w:r>
        <w:rPr>
          <w:spacing w:val="-25"/>
          <w:w w:val="110"/>
          <w:sz w:val="18"/>
        </w:rPr>
        <w:t> </w:t>
      </w:r>
      <w:r>
        <w:rPr>
          <w:spacing w:val="-2"/>
          <w:w w:val="110"/>
          <w:sz w:val="18"/>
        </w:rPr>
        <w:t>a</w:t>
      </w:r>
      <w:r>
        <w:rPr>
          <w:spacing w:val="-14"/>
          <w:w w:val="110"/>
          <w:sz w:val="18"/>
        </w:rPr>
        <w:t> </w:t>
      </w:r>
      <w:r>
        <w:rPr>
          <w:spacing w:val="-2"/>
          <w:w w:val="110"/>
          <w:sz w:val="18"/>
        </w:rPr>
        <w:t>law</w:t>
      </w:r>
      <w:r>
        <w:rPr>
          <w:spacing w:val="-21"/>
          <w:w w:val="110"/>
          <w:sz w:val="18"/>
        </w:rPr>
        <w:t> </w:t>
      </w:r>
      <w:r>
        <w:rPr>
          <w:spacing w:val="-2"/>
          <w:w w:val="110"/>
          <w:sz w:val="18"/>
        </w:rPr>
        <w:t>enacted</w:t>
      </w:r>
      <w:r>
        <w:rPr>
          <w:spacing w:val="-25"/>
          <w:w w:val="110"/>
          <w:sz w:val="18"/>
        </w:rPr>
        <w:t> </w:t>
      </w:r>
      <w:r>
        <w:rPr>
          <w:spacing w:val="-2"/>
          <w:w w:val="110"/>
          <w:sz w:val="18"/>
        </w:rPr>
        <w:t>by</w:t>
      </w:r>
      <w:r>
        <w:rPr>
          <w:spacing w:val="-15"/>
          <w:w w:val="110"/>
          <w:sz w:val="18"/>
        </w:rPr>
        <w:t> </w:t>
      </w:r>
      <w:r>
        <w:rPr>
          <w:spacing w:val="-2"/>
          <w:w w:val="110"/>
          <w:sz w:val="18"/>
        </w:rPr>
        <w:t>Parliament</w:t>
      </w:r>
      <w:r>
        <w:rPr>
          <w:spacing w:val="-17"/>
          <w:w w:val="110"/>
          <w:sz w:val="18"/>
        </w:rPr>
        <w:t> </w:t>
      </w:r>
      <w:r>
        <w:rPr>
          <w:spacing w:val="-2"/>
          <w:w w:val="110"/>
          <w:sz w:val="18"/>
        </w:rPr>
        <w:t>for</w:t>
      </w:r>
      <w:r>
        <w:rPr>
          <w:spacing w:val="-24"/>
          <w:w w:val="110"/>
          <w:sz w:val="18"/>
        </w:rPr>
        <w:t> </w:t>
      </w:r>
      <w:r>
        <w:rPr>
          <w:spacing w:val="-2"/>
          <w:w w:val="110"/>
          <w:sz w:val="18"/>
        </w:rPr>
        <w:t>that</w:t>
      </w:r>
      <w:r>
        <w:rPr>
          <w:spacing w:val="-17"/>
          <w:w w:val="110"/>
          <w:sz w:val="18"/>
        </w:rPr>
        <w:t> </w:t>
      </w:r>
      <w:r>
        <w:rPr>
          <w:spacing w:val="-2"/>
          <w:w w:val="110"/>
          <w:sz w:val="18"/>
        </w:rPr>
        <w:t>purpose.</w:t>
      </w:r>
    </w:p>
    <w:p>
      <w:pPr>
        <w:pStyle w:val="Heading4"/>
        <w:numPr>
          <w:ilvl w:val="0"/>
          <w:numId w:val="2"/>
        </w:numPr>
        <w:tabs>
          <w:tab w:pos="571" w:val="left" w:leader="none"/>
        </w:tabs>
        <w:spacing w:line="240" w:lineRule="auto" w:before="210" w:after="0"/>
        <w:ind w:left="571" w:right="0" w:hanging="224"/>
        <w:jc w:val="left"/>
      </w:pPr>
      <w:r>
        <w:rPr>
          <w:w w:val="90"/>
        </w:rPr>
        <w:t>Exercise</w:t>
      </w:r>
      <w:r>
        <w:rPr>
          <w:spacing w:val="-4"/>
        </w:rPr>
        <w:t> </w:t>
      </w:r>
      <w:r>
        <w:rPr>
          <w:w w:val="90"/>
        </w:rPr>
        <w:t>of</w:t>
      </w:r>
      <w:r>
        <w:rPr>
          <w:spacing w:val="-6"/>
        </w:rPr>
        <w:t> </w:t>
      </w:r>
      <w:r>
        <w:rPr>
          <w:w w:val="90"/>
        </w:rPr>
        <w:t>state</w:t>
      </w:r>
      <w:r>
        <w:rPr>
          <w:spacing w:val="-4"/>
        </w:rPr>
        <w:t> </w:t>
      </w:r>
      <w:r>
        <w:rPr>
          <w:w w:val="90"/>
        </w:rPr>
        <w:t>authority</w:t>
      </w:r>
      <w:r>
        <w:rPr>
          <w:spacing w:val="-4"/>
        </w:rPr>
        <w:t> </w:t>
      </w:r>
      <w:r>
        <w:rPr>
          <w:w w:val="90"/>
        </w:rPr>
        <w:t>of</w:t>
      </w:r>
      <w:r>
        <w:rPr>
          <w:spacing w:val="-6"/>
        </w:rPr>
        <w:t> </w:t>
      </w:r>
      <w:r>
        <w:rPr>
          <w:w w:val="90"/>
        </w:rPr>
        <w:t>the</w:t>
      </w:r>
      <w:r>
        <w:rPr>
          <w:spacing w:val="-4"/>
        </w:rPr>
        <w:t> </w:t>
      </w:r>
      <w:r>
        <w:rPr>
          <w:w w:val="90"/>
        </w:rPr>
        <w:t>United</w:t>
      </w:r>
      <w:r>
        <w:rPr>
          <w:spacing w:val="-7"/>
          <w:w w:val="90"/>
        </w:rPr>
        <w:t> </w:t>
      </w:r>
      <w:r>
        <w:rPr>
          <w:spacing w:val="-2"/>
          <w:w w:val="90"/>
        </w:rPr>
        <w:t>Republic</w:t>
      </w:r>
    </w:p>
    <w:p>
      <w:pPr>
        <w:pStyle w:val="ListParagraph"/>
        <w:numPr>
          <w:ilvl w:val="1"/>
          <w:numId w:val="2"/>
        </w:numPr>
        <w:tabs>
          <w:tab w:pos="909" w:val="left" w:leader="none"/>
          <w:tab w:pos="911" w:val="left" w:leader="none"/>
        </w:tabs>
        <w:spacing w:line="232" w:lineRule="auto" w:before="217" w:after="0"/>
        <w:ind w:left="911" w:right="1252" w:hanging="204"/>
        <w:jc w:val="left"/>
        <w:rPr>
          <w:sz w:val="18"/>
        </w:rPr>
      </w:pPr>
      <w:r>
        <w:rPr>
          <w:spacing w:val="-2"/>
          <w:w w:val="105"/>
          <w:sz w:val="18"/>
        </w:rPr>
        <w:t>All</w:t>
      </w:r>
      <w:r>
        <w:rPr>
          <w:spacing w:val="-16"/>
          <w:w w:val="105"/>
          <w:sz w:val="18"/>
        </w:rPr>
        <w:t> </w:t>
      </w:r>
      <w:r>
        <w:rPr>
          <w:spacing w:val="-2"/>
          <w:w w:val="105"/>
          <w:sz w:val="18"/>
        </w:rPr>
        <w:t>state</w:t>
      </w:r>
      <w:r>
        <w:rPr>
          <w:spacing w:val="-9"/>
          <w:w w:val="105"/>
          <w:sz w:val="18"/>
        </w:rPr>
        <w:t> </w:t>
      </w:r>
      <w:r>
        <w:rPr>
          <w:spacing w:val="-2"/>
          <w:w w:val="105"/>
          <w:sz w:val="18"/>
        </w:rPr>
        <w:t>authority</w:t>
      </w:r>
      <w:r>
        <w:rPr>
          <w:spacing w:val="-7"/>
          <w:w w:val="105"/>
          <w:sz w:val="18"/>
        </w:rPr>
        <w:t> </w:t>
      </w:r>
      <w:r>
        <w:rPr>
          <w:spacing w:val="-2"/>
          <w:w w:val="105"/>
          <w:sz w:val="18"/>
        </w:rPr>
        <w:t>in</w:t>
      </w:r>
      <w:r>
        <w:rPr>
          <w:spacing w:val="-16"/>
          <w:w w:val="105"/>
          <w:sz w:val="18"/>
        </w:rPr>
        <w:t> </w:t>
      </w:r>
      <w:r>
        <w:rPr>
          <w:spacing w:val="-2"/>
          <w:w w:val="105"/>
          <w:sz w:val="18"/>
        </w:rPr>
        <w:t>the</w:t>
      </w:r>
      <w:r>
        <w:rPr>
          <w:spacing w:val="-9"/>
          <w:w w:val="105"/>
          <w:sz w:val="18"/>
        </w:rPr>
        <w:t> </w:t>
      </w:r>
      <w:r>
        <w:rPr>
          <w:spacing w:val="-2"/>
          <w:w w:val="105"/>
          <w:sz w:val="18"/>
        </w:rPr>
        <w:t>United</w:t>
      </w:r>
      <w:r>
        <w:rPr>
          <w:spacing w:val="-17"/>
          <w:w w:val="105"/>
          <w:sz w:val="18"/>
        </w:rPr>
        <w:t> </w:t>
      </w:r>
      <w:r>
        <w:rPr>
          <w:spacing w:val="-2"/>
          <w:w w:val="105"/>
          <w:sz w:val="18"/>
        </w:rPr>
        <w:t>Republic</w:t>
      </w:r>
      <w:r>
        <w:rPr>
          <w:spacing w:val="-14"/>
          <w:w w:val="105"/>
          <w:sz w:val="18"/>
        </w:rPr>
        <w:t> </w:t>
      </w:r>
      <w:r>
        <w:rPr>
          <w:spacing w:val="-2"/>
          <w:w w:val="105"/>
          <w:sz w:val="18"/>
        </w:rPr>
        <w:t>shall</w:t>
      </w:r>
      <w:r>
        <w:rPr>
          <w:spacing w:val="-16"/>
          <w:w w:val="105"/>
          <w:sz w:val="18"/>
        </w:rPr>
        <w:t> </w:t>
      </w:r>
      <w:r>
        <w:rPr>
          <w:spacing w:val="-2"/>
          <w:w w:val="105"/>
          <w:sz w:val="18"/>
        </w:rPr>
        <w:t>be</w:t>
      </w:r>
      <w:r>
        <w:rPr>
          <w:spacing w:val="-9"/>
          <w:w w:val="105"/>
          <w:sz w:val="18"/>
        </w:rPr>
        <w:t> </w:t>
      </w:r>
      <w:r>
        <w:rPr>
          <w:spacing w:val="-2"/>
          <w:w w:val="105"/>
          <w:sz w:val="18"/>
        </w:rPr>
        <w:t>exercised</w:t>
      </w:r>
      <w:r>
        <w:rPr>
          <w:spacing w:val="-17"/>
          <w:w w:val="105"/>
          <w:sz w:val="18"/>
        </w:rPr>
        <w:t> </w:t>
      </w:r>
      <w:r>
        <w:rPr>
          <w:spacing w:val="-2"/>
          <w:w w:val="105"/>
          <w:sz w:val="18"/>
        </w:rPr>
        <w:t>and</w:t>
      </w:r>
      <w:r>
        <w:rPr>
          <w:spacing w:val="-17"/>
          <w:w w:val="105"/>
          <w:sz w:val="18"/>
        </w:rPr>
        <w:t> </w:t>
      </w:r>
      <w:r>
        <w:rPr>
          <w:spacing w:val="-2"/>
          <w:w w:val="105"/>
          <w:sz w:val="18"/>
        </w:rPr>
        <w:t>controlled</w:t>
      </w:r>
      <w:r>
        <w:rPr>
          <w:spacing w:val="-17"/>
          <w:w w:val="105"/>
          <w:sz w:val="18"/>
        </w:rPr>
        <w:t> </w:t>
      </w:r>
      <w:r>
        <w:rPr>
          <w:spacing w:val="-2"/>
          <w:w w:val="105"/>
          <w:sz w:val="18"/>
        </w:rPr>
        <w:t>by</w:t>
      </w:r>
      <w:r>
        <w:rPr>
          <w:spacing w:val="-7"/>
          <w:w w:val="105"/>
          <w:sz w:val="18"/>
        </w:rPr>
        <w:t> </w:t>
      </w:r>
      <w:r>
        <w:rPr>
          <w:spacing w:val="-2"/>
          <w:w w:val="105"/>
          <w:sz w:val="18"/>
        </w:rPr>
        <w:t>two </w:t>
      </w:r>
      <w:r>
        <w:rPr>
          <w:w w:val="105"/>
          <w:sz w:val="18"/>
        </w:rPr>
        <w:t>organs</w:t>
      </w:r>
      <w:r>
        <w:rPr>
          <w:spacing w:val="-3"/>
          <w:w w:val="105"/>
          <w:sz w:val="18"/>
        </w:rPr>
        <w:t> </w:t>
      </w:r>
      <w:r>
        <w:rPr>
          <w:w w:val="105"/>
          <w:sz w:val="18"/>
        </w:rPr>
        <w:t>vested</w:t>
      </w:r>
      <w:r>
        <w:rPr>
          <w:spacing w:val="-16"/>
          <w:w w:val="105"/>
          <w:sz w:val="18"/>
        </w:rPr>
        <w:t> </w:t>
      </w:r>
      <w:r>
        <w:rPr>
          <w:w w:val="105"/>
          <w:sz w:val="18"/>
        </w:rPr>
        <w:t>with</w:t>
      </w:r>
      <w:r>
        <w:rPr>
          <w:spacing w:val="-14"/>
          <w:w w:val="105"/>
          <w:sz w:val="18"/>
        </w:rPr>
        <w:t> </w:t>
      </w:r>
      <w:r>
        <w:rPr>
          <w:w w:val="105"/>
          <w:sz w:val="18"/>
        </w:rPr>
        <w:t>executive</w:t>
      </w:r>
      <w:r>
        <w:rPr>
          <w:spacing w:val="-7"/>
          <w:w w:val="105"/>
          <w:sz w:val="18"/>
        </w:rPr>
        <w:t> </w:t>
      </w:r>
      <w:r>
        <w:rPr>
          <w:w w:val="105"/>
          <w:sz w:val="18"/>
        </w:rPr>
        <w:t>powers,</w:t>
      </w:r>
      <w:r>
        <w:rPr>
          <w:spacing w:val="-5"/>
          <w:w w:val="105"/>
          <w:sz w:val="18"/>
        </w:rPr>
        <w:t> </w:t>
      </w:r>
      <w:r>
        <w:rPr>
          <w:w w:val="105"/>
          <w:sz w:val="18"/>
        </w:rPr>
        <w:t>two</w:t>
      </w:r>
      <w:r>
        <w:rPr>
          <w:spacing w:val="-14"/>
          <w:w w:val="105"/>
          <w:sz w:val="18"/>
        </w:rPr>
        <w:t> </w:t>
      </w:r>
      <w:r>
        <w:rPr>
          <w:w w:val="105"/>
          <w:sz w:val="18"/>
        </w:rPr>
        <w:t>organs</w:t>
      </w:r>
      <w:r>
        <w:rPr>
          <w:spacing w:val="-3"/>
          <w:w w:val="105"/>
          <w:sz w:val="18"/>
        </w:rPr>
        <w:t> </w:t>
      </w:r>
      <w:r>
        <w:rPr>
          <w:w w:val="105"/>
          <w:sz w:val="18"/>
        </w:rPr>
        <w:t>vested</w:t>
      </w:r>
      <w:r>
        <w:rPr>
          <w:spacing w:val="-16"/>
          <w:w w:val="105"/>
          <w:sz w:val="18"/>
        </w:rPr>
        <w:t> </w:t>
      </w:r>
      <w:r>
        <w:rPr>
          <w:w w:val="105"/>
          <w:sz w:val="18"/>
        </w:rPr>
        <w:t>with</w:t>
      </w:r>
      <w:r>
        <w:rPr>
          <w:spacing w:val="-14"/>
          <w:w w:val="105"/>
          <w:sz w:val="18"/>
        </w:rPr>
        <w:t> </w:t>
      </w:r>
      <w:r>
        <w:rPr>
          <w:w w:val="105"/>
          <w:sz w:val="18"/>
        </w:rPr>
        <w:t>judicial</w:t>
      </w:r>
      <w:r>
        <w:rPr>
          <w:spacing w:val="-14"/>
          <w:w w:val="105"/>
          <w:sz w:val="18"/>
        </w:rPr>
        <w:t> </w:t>
      </w:r>
      <w:r>
        <w:rPr>
          <w:w w:val="105"/>
          <w:sz w:val="18"/>
        </w:rPr>
        <w:t>powers and</w:t>
      </w:r>
      <w:r>
        <w:rPr>
          <w:spacing w:val="-24"/>
          <w:w w:val="105"/>
          <w:sz w:val="18"/>
        </w:rPr>
        <w:t> </w:t>
      </w:r>
      <w:r>
        <w:rPr>
          <w:w w:val="105"/>
          <w:sz w:val="18"/>
        </w:rPr>
        <w:t>two</w:t>
      </w:r>
      <w:r>
        <w:rPr>
          <w:spacing w:val="-23"/>
          <w:w w:val="105"/>
          <w:sz w:val="18"/>
        </w:rPr>
        <w:t> </w:t>
      </w:r>
      <w:r>
        <w:rPr>
          <w:w w:val="105"/>
          <w:sz w:val="18"/>
        </w:rPr>
        <w:t>organs</w:t>
      </w:r>
      <w:r>
        <w:rPr>
          <w:spacing w:val="-15"/>
          <w:w w:val="105"/>
          <w:sz w:val="18"/>
        </w:rPr>
        <w:t> </w:t>
      </w:r>
      <w:r>
        <w:rPr>
          <w:w w:val="105"/>
          <w:sz w:val="18"/>
        </w:rPr>
        <w:t>vested</w:t>
      </w:r>
      <w:r>
        <w:rPr>
          <w:spacing w:val="-24"/>
          <w:w w:val="105"/>
          <w:sz w:val="18"/>
        </w:rPr>
        <w:t> </w:t>
      </w:r>
      <w:r>
        <w:rPr>
          <w:w w:val="105"/>
          <w:sz w:val="18"/>
        </w:rPr>
        <w:t>with</w:t>
      </w:r>
      <w:r>
        <w:rPr>
          <w:spacing w:val="-23"/>
          <w:w w:val="105"/>
          <w:sz w:val="18"/>
        </w:rPr>
        <w:t> </w:t>
      </w:r>
      <w:r>
        <w:rPr>
          <w:w w:val="105"/>
          <w:sz w:val="18"/>
        </w:rPr>
        <w:t>legislative</w:t>
      </w:r>
      <w:r>
        <w:rPr>
          <w:spacing w:val="-16"/>
          <w:w w:val="105"/>
          <w:sz w:val="18"/>
        </w:rPr>
        <w:t> </w:t>
      </w:r>
      <w:r>
        <w:rPr>
          <w:w w:val="105"/>
          <w:sz w:val="18"/>
        </w:rPr>
        <w:t>and</w:t>
      </w:r>
      <w:r>
        <w:rPr>
          <w:spacing w:val="-24"/>
          <w:w w:val="105"/>
          <w:sz w:val="18"/>
        </w:rPr>
        <w:t> </w:t>
      </w:r>
      <w:r>
        <w:rPr>
          <w:w w:val="105"/>
          <w:sz w:val="18"/>
        </w:rPr>
        <w:t>supervisory</w:t>
      </w:r>
      <w:r>
        <w:rPr>
          <w:spacing w:val="-15"/>
          <w:w w:val="105"/>
          <w:sz w:val="18"/>
        </w:rPr>
        <w:t> </w:t>
      </w:r>
      <w:r>
        <w:rPr>
          <w:w w:val="105"/>
          <w:sz w:val="18"/>
        </w:rPr>
        <w:t>powers</w:t>
      </w:r>
      <w:r>
        <w:rPr>
          <w:spacing w:val="-15"/>
          <w:w w:val="105"/>
          <w:sz w:val="18"/>
        </w:rPr>
        <w:t> </w:t>
      </w:r>
      <w:r>
        <w:rPr>
          <w:w w:val="105"/>
          <w:sz w:val="18"/>
        </w:rPr>
        <w:t>over</w:t>
      </w:r>
      <w:r>
        <w:rPr>
          <w:spacing w:val="-23"/>
          <w:w w:val="105"/>
          <w:sz w:val="18"/>
        </w:rPr>
        <w:t> </w:t>
      </w:r>
      <w:r>
        <w:rPr>
          <w:w w:val="105"/>
          <w:sz w:val="18"/>
        </w:rPr>
        <w:t>the</w:t>
      </w:r>
      <w:r>
        <w:rPr>
          <w:spacing w:val="-16"/>
          <w:w w:val="105"/>
          <w:sz w:val="18"/>
        </w:rPr>
        <w:t> </w:t>
      </w:r>
      <w:r>
        <w:rPr>
          <w:w w:val="105"/>
          <w:sz w:val="18"/>
        </w:rPr>
        <w:t>conduct of</w:t>
      </w:r>
      <w:r>
        <w:rPr>
          <w:spacing w:val="-8"/>
          <w:w w:val="105"/>
          <w:sz w:val="18"/>
        </w:rPr>
        <w:t> </w:t>
      </w:r>
      <w:r>
        <w:rPr>
          <w:w w:val="105"/>
          <w:sz w:val="18"/>
        </w:rPr>
        <w:t>public</w:t>
      </w:r>
      <w:r>
        <w:rPr>
          <w:spacing w:val="-4"/>
          <w:w w:val="105"/>
          <w:sz w:val="18"/>
        </w:rPr>
        <w:t> </w:t>
      </w:r>
      <w:r>
        <w:rPr>
          <w:w w:val="105"/>
          <w:sz w:val="18"/>
        </w:rPr>
        <w:t>affairs.</w:t>
      </w:r>
    </w:p>
    <w:p>
      <w:pPr>
        <w:pStyle w:val="ListParagraph"/>
        <w:spacing w:after="0" w:line="232" w:lineRule="auto"/>
        <w:jc w:val="left"/>
        <w:rPr>
          <w:sz w:val="18"/>
        </w:rPr>
        <w:sectPr>
          <w:pgSz w:w="12240" w:h="15840"/>
          <w:pgMar w:header="280" w:footer="332" w:top="500" w:bottom="520" w:left="360" w:right="360"/>
          <w:cols w:num="2" w:equalWidth="0">
            <w:col w:w="2260" w:space="589"/>
            <w:col w:w="8671"/>
          </w:cols>
        </w:sectPr>
      </w:pPr>
    </w:p>
    <w:p>
      <w:pPr>
        <w:pStyle w:val="BodyText"/>
        <w:rPr>
          <w:sz w:val="15"/>
        </w:rPr>
      </w:pPr>
    </w:p>
    <w:p>
      <w:pPr>
        <w:pStyle w:val="BodyText"/>
        <w:spacing w:after="0"/>
        <w:rPr>
          <w:sz w:val="15"/>
        </w:rPr>
        <w:sectPr>
          <w:pgSz w:w="12240" w:h="15840"/>
          <w:pgMar w:header="280" w:footer="332" w:top="500" w:bottom="520" w:left="360" w:right="360"/>
        </w:sect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66"/>
        <w:rPr>
          <w:sz w:val="13"/>
        </w:rPr>
      </w:pPr>
    </w:p>
    <w:p>
      <w:pPr>
        <w:spacing w:before="1"/>
        <w:ind w:left="159" w:right="0" w:firstLine="0"/>
        <w:jc w:val="left"/>
        <w:rPr>
          <w:sz w:val="13"/>
        </w:rPr>
      </w:pPr>
      <w:r>
        <w:rPr>
          <w:position w:val="3"/>
        </w:rPr>
        <w:drawing>
          <wp:inline distT="0" distB="0" distL="0" distR="0">
            <wp:extent cx="26855" cy="26851"/>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7" cstate="print"/>
                    <a:stretch>
                      <a:fillRect/>
                    </a:stretch>
                  </pic:blipFill>
                  <pic:spPr>
                    <a:xfrm>
                      <a:off x="0" y="0"/>
                      <a:ext cx="26855" cy="26851"/>
                    </a:xfrm>
                    <a:prstGeom prst="rect">
                      <a:avLst/>
                    </a:prstGeom>
                  </pic:spPr>
                </pic:pic>
              </a:graphicData>
            </a:graphic>
          </wp:inline>
        </w:drawing>
      </w:r>
      <w:r>
        <w:rPr>
          <w:position w:val="3"/>
        </w:rPr>
      </w:r>
      <w:r>
        <w:rPr>
          <w:rFonts w:ascii="Times New Roman"/>
          <w:spacing w:val="80"/>
          <w:sz w:val="20"/>
        </w:rPr>
        <w:t> </w:t>
      </w:r>
      <w:r>
        <w:rPr>
          <w:color w:val="2B2B2B"/>
          <w:spacing w:val="-2"/>
          <w:sz w:val="13"/>
        </w:rPr>
        <w:t>Restrictions on voting</w:t>
      </w:r>
    </w:p>
    <w:p>
      <w:pPr>
        <w:pStyle w:val="BodyText"/>
        <w:rPr>
          <w:sz w:val="13"/>
        </w:rPr>
      </w:pPr>
    </w:p>
    <w:p>
      <w:pPr>
        <w:pStyle w:val="BodyText"/>
        <w:rPr>
          <w:sz w:val="13"/>
        </w:rPr>
      </w:pPr>
    </w:p>
    <w:p>
      <w:pPr>
        <w:pStyle w:val="BodyText"/>
        <w:spacing w:before="62"/>
        <w:rPr>
          <w:sz w:val="13"/>
        </w:rPr>
      </w:pPr>
    </w:p>
    <w:p>
      <w:pPr>
        <w:spacing w:before="1"/>
        <w:ind w:left="159" w:right="0" w:firstLine="0"/>
        <w:jc w:val="left"/>
        <w:rPr>
          <w:sz w:val="13"/>
        </w:rPr>
      </w:pPr>
      <w:r>
        <w:rPr>
          <w:position w:val="3"/>
        </w:rPr>
        <w:drawing>
          <wp:inline distT="0" distB="0" distL="0" distR="0">
            <wp:extent cx="26855" cy="26851"/>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7" cstate="print"/>
                    <a:stretch>
                      <a:fillRect/>
                    </a:stretch>
                  </pic:blipFill>
                  <pic:spPr>
                    <a:xfrm>
                      <a:off x="0" y="0"/>
                      <a:ext cx="26855" cy="26851"/>
                    </a:xfrm>
                    <a:prstGeom prst="rect">
                      <a:avLst/>
                    </a:prstGeom>
                  </pic:spPr>
                </pic:pic>
              </a:graphicData>
            </a:graphic>
          </wp:inline>
        </w:drawing>
      </w:r>
      <w:r>
        <w:rPr>
          <w:position w:val="3"/>
        </w:rPr>
      </w:r>
      <w:r>
        <w:rPr>
          <w:rFonts w:ascii="Times New Roman"/>
          <w:spacing w:val="80"/>
          <w:sz w:val="20"/>
        </w:rPr>
        <w:t> </w:t>
      </w:r>
      <w:r>
        <w:rPr>
          <w:color w:val="2B2B2B"/>
          <w:sz w:val="13"/>
        </w:rPr>
        <w:t>Claim</w:t>
      </w:r>
      <w:r>
        <w:rPr>
          <w:color w:val="2B2B2B"/>
          <w:spacing w:val="-19"/>
          <w:sz w:val="13"/>
        </w:rPr>
        <w:t> </w:t>
      </w:r>
      <w:r>
        <w:rPr>
          <w:color w:val="2B2B2B"/>
          <w:sz w:val="13"/>
        </w:rPr>
        <w:t>of</w:t>
      </w:r>
      <w:r>
        <w:rPr>
          <w:color w:val="2B2B2B"/>
          <w:spacing w:val="-11"/>
          <w:sz w:val="13"/>
        </w:rPr>
        <w:t> </w:t>
      </w:r>
      <w:r>
        <w:rPr>
          <w:color w:val="2B2B2B"/>
          <w:sz w:val="13"/>
        </w:rPr>
        <w:t>universal</w:t>
      </w:r>
      <w:r>
        <w:rPr>
          <w:color w:val="2B2B2B"/>
          <w:spacing w:val="-15"/>
          <w:sz w:val="13"/>
        </w:rPr>
        <w:t> </w:t>
      </w:r>
      <w:r>
        <w:rPr>
          <w:color w:val="2B2B2B"/>
          <w:sz w:val="13"/>
        </w:rPr>
        <w:t>suffrage</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107"/>
        <w:rPr>
          <w:sz w:val="13"/>
        </w:rPr>
      </w:pPr>
    </w:p>
    <w:p>
      <w:pPr>
        <w:spacing w:before="0"/>
        <w:ind w:left="159" w:right="0" w:firstLine="0"/>
        <w:jc w:val="left"/>
        <w:rPr>
          <w:sz w:val="13"/>
        </w:rPr>
      </w:pPr>
      <w:r>
        <w:rPr>
          <w:position w:val="3"/>
        </w:rPr>
        <w:drawing>
          <wp:inline distT="0" distB="0" distL="0" distR="0">
            <wp:extent cx="26855" cy="26851"/>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7" cstate="print"/>
                    <a:stretch>
                      <a:fillRect/>
                    </a:stretch>
                  </pic:blipFill>
                  <pic:spPr>
                    <a:xfrm>
                      <a:off x="0" y="0"/>
                      <a:ext cx="26855" cy="26851"/>
                    </a:xfrm>
                    <a:prstGeom prst="rect">
                      <a:avLst/>
                    </a:prstGeom>
                  </pic:spPr>
                </pic:pic>
              </a:graphicData>
            </a:graphic>
          </wp:inline>
        </w:drawing>
      </w:r>
      <w:r>
        <w:rPr>
          <w:position w:val="3"/>
        </w:rPr>
      </w:r>
      <w:r>
        <w:rPr>
          <w:rFonts w:ascii="Times New Roman"/>
          <w:spacing w:val="80"/>
          <w:sz w:val="20"/>
        </w:rPr>
        <w:t> </w:t>
      </w:r>
      <w:r>
        <w:rPr>
          <w:color w:val="2B2B2B"/>
          <w:spacing w:val="-4"/>
          <w:sz w:val="13"/>
        </w:rPr>
        <w:t>Scheduling of elections</w:t>
      </w:r>
    </w:p>
    <w:p>
      <w:pPr>
        <w:pStyle w:val="BodyText"/>
        <w:rPr>
          <w:sz w:val="13"/>
        </w:rPr>
      </w:pPr>
    </w:p>
    <w:p>
      <w:pPr>
        <w:pStyle w:val="BodyText"/>
        <w:rPr>
          <w:sz w:val="13"/>
        </w:rPr>
      </w:pPr>
    </w:p>
    <w:p>
      <w:pPr>
        <w:pStyle w:val="BodyText"/>
        <w:rPr>
          <w:sz w:val="13"/>
        </w:rPr>
      </w:pPr>
    </w:p>
    <w:p>
      <w:pPr>
        <w:pStyle w:val="BodyText"/>
        <w:spacing w:before="61"/>
        <w:rPr>
          <w:sz w:val="13"/>
        </w:rPr>
      </w:pPr>
    </w:p>
    <w:p>
      <w:pPr>
        <w:spacing w:before="0"/>
        <w:ind w:left="159" w:right="0" w:firstLine="0"/>
        <w:jc w:val="left"/>
        <w:rPr>
          <w:sz w:val="13"/>
        </w:rPr>
      </w:pPr>
      <w:r>
        <w:rPr>
          <w:position w:val="3"/>
        </w:rPr>
        <w:drawing>
          <wp:inline distT="0" distB="0" distL="0" distR="0">
            <wp:extent cx="26855" cy="26855"/>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10" cstate="print"/>
                    <a:stretch>
                      <a:fillRect/>
                    </a:stretch>
                  </pic:blipFill>
                  <pic:spPr>
                    <a:xfrm>
                      <a:off x="0" y="0"/>
                      <a:ext cx="26855" cy="26855"/>
                    </a:xfrm>
                    <a:prstGeom prst="rect">
                      <a:avLst/>
                    </a:prstGeom>
                  </pic:spPr>
                </pic:pic>
              </a:graphicData>
            </a:graphic>
          </wp:inline>
        </w:drawing>
      </w:r>
      <w:r>
        <w:rPr>
          <w:position w:val="3"/>
        </w:rPr>
      </w:r>
      <w:r>
        <w:rPr>
          <w:rFonts w:ascii="Times New Roman"/>
          <w:spacing w:val="80"/>
          <w:sz w:val="20"/>
        </w:rPr>
        <w:t> </w:t>
      </w:r>
      <w:r>
        <w:rPr>
          <w:color w:val="2B2B2B"/>
          <w:sz w:val="13"/>
        </w:rPr>
        <w:t>Electoral</w:t>
      </w:r>
      <w:r>
        <w:rPr>
          <w:color w:val="2B2B2B"/>
          <w:spacing w:val="-4"/>
          <w:sz w:val="13"/>
        </w:rPr>
        <w:t> </w:t>
      </w:r>
      <w:r>
        <w:rPr>
          <w:color w:val="2B2B2B"/>
          <w:sz w:val="13"/>
        </w:rPr>
        <w:t>commission</w:t>
      </w:r>
    </w:p>
    <w:p>
      <w:pPr>
        <w:pStyle w:val="ListParagraph"/>
        <w:numPr>
          <w:ilvl w:val="1"/>
          <w:numId w:val="2"/>
        </w:numPr>
        <w:tabs>
          <w:tab w:pos="909" w:val="left" w:leader="none"/>
          <w:tab w:pos="911" w:val="left" w:leader="none"/>
        </w:tabs>
        <w:spacing w:line="232" w:lineRule="auto" w:before="111" w:after="0"/>
        <w:ind w:left="911" w:right="1279" w:hanging="204"/>
        <w:jc w:val="left"/>
        <w:rPr>
          <w:sz w:val="18"/>
        </w:rPr>
      </w:pPr>
      <w:r>
        <w:rPr/>
        <w:br w:type="column"/>
      </w:r>
      <w:r>
        <w:rPr>
          <w:spacing w:val="-2"/>
          <w:w w:val="105"/>
          <w:sz w:val="18"/>
        </w:rPr>
        <w:t>The</w:t>
      </w:r>
      <w:r>
        <w:rPr>
          <w:spacing w:val="-10"/>
          <w:w w:val="105"/>
          <w:sz w:val="18"/>
        </w:rPr>
        <w:t> </w:t>
      </w:r>
      <w:r>
        <w:rPr>
          <w:spacing w:val="-2"/>
          <w:w w:val="105"/>
          <w:sz w:val="18"/>
        </w:rPr>
        <w:t>organs</w:t>
      </w:r>
      <w:r>
        <w:rPr>
          <w:spacing w:val="-6"/>
          <w:w w:val="105"/>
          <w:sz w:val="18"/>
        </w:rPr>
        <w:t> </w:t>
      </w:r>
      <w:r>
        <w:rPr>
          <w:spacing w:val="-2"/>
          <w:w w:val="105"/>
          <w:sz w:val="18"/>
        </w:rPr>
        <w:t>vested</w:t>
      </w:r>
      <w:r>
        <w:rPr>
          <w:spacing w:val="-18"/>
          <w:w w:val="105"/>
          <w:sz w:val="18"/>
        </w:rPr>
        <w:t> </w:t>
      </w:r>
      <w:r>
        <w:rPr>
          <w:spacing w:val="-2"/>
          <w:w w:val="105"/>
          <w:sz w:val="18"/>
        </w:rPr>
        <w:t>with</w:t>
      </w:r>
      <w:r>
        <w:rPr>
          <w:spacing w:val="-17"/>
          <w:w w:val="105"/>
          <w:sz w:val="18"/>
        </w:rPr>
        <w:t> </w:t>
      </w:r>
      <w:r>
        <w:rPr>
          <w:spacing w:val="-2"/>
          <w:w w:val="105"/>
          <w:sz w:val="18"/>
        </w:rPr>
        <w:t>executive</w:t>
      </w:r>
      <w:r>
        <w:rPr>
          <w:spacing w:val="-10"/>
          <w:w w:val="105"/>
          <w:sz w:val="18"/>
        </w:rPr>
        <w:t> </w:t>
      </w:r>
      <w:r>
        <w:rPr>
          <w:spacing w:val="-2"/>
          <w:w w:val="105"/>
          <w:sz w:val="18"/>
        </w:rPr>
        <w:t>powers</w:t>
      </w:r>
      <w:r>
        <w:rPr>
          <w:spacing w:val="-6"/>
          <w:w w:val="105"/>
          <w:sz w:val="18"/>
        </w:rPr>
        <w:t> </w:t>
      </w:r>
      <w:r>
        <w:rPr>
          <w:spacing w:val="-2"/>
          <w:w w:val="105"/>
          <w:sz w:val="18"/>
        </w:rPr>
        <w:t>shall</w:t>
      </w:r>
      <w:r>
        <w:rPr>
          <w:spacing w:val="-17"/>
          <w:w w:val="105"/>
          <w:sz w:val="18"/>
        </w:rPr>
        <w:t> </w:t>
      </w:r>
      <w:r>
        <w:rPr>
          <w:spacing w:val="-2"/>
          <w:w w:val="105"/>
          <w:sz w:val="18"/>
        </w:rPr>
        <w:t>be</w:t>
      </w:r>
      <w:r>
        <w:rPr>
          <w:spacing w:val="-10"/>
          <w:w w:val="105"/>
          <w:sz w:val="18"/>
        </w:rPr>
        <w:t> </w:t>
      </w:r>
      <w:r>
        <w:rPr>
          <w:spacing w:val="-2"/>
          <w:w w:val="105"/>
          <w:sz w:val="18"/>
        </w:rPr>
        <w:t>the</w:t>
      </w:r>
      <w:r>
        <w:rPr>
          <w:spacing w:val="-10"/>
          <w:w w:val="105"/>
          <w:sz w:val="18"/>
        </w:rPr>
        <w:t> </w:t>
      </w:r>
      <w:r>
        <w:rPr>
          <w:spacing w:val="-2"/>
          <w:w w:val="105"/>
          <w:sz w:val="18"/>
        </w:rPr>
        <w:t>Government</w:t>
      </w:r>
      <w:r>
        <w:rPr>
          <w:spacing w:val="-10"/>
          <w:w w:val="105"/>
          <w:sz w:val="18"/>
        </w:rPr>
        <w:t> </w:t>
      </w:r>
      <w:r>
        <w:rPr>
          <w:spacing w:val="-2"/>
          <w:w w:val="105"/>
          <w:sz w:val="18"/>
        </w:rPr>
        <w:t>of</w:t>
      </w:r>
      <w:r>
        <w:rPr>
          <w:spacing w:val="-18"/>
          <w:w w:val="105"/>
          <w:sz w:val="18"/>
        </w:rPr>
        <w:t> </w:t>
      </w:r>
      <w:r>
        <w:rPr>
          <w:spacing w:val="-2"/>
          <w:w w:val="105"/>
          <w:sz w:val="18"/>
        </w:rPr>
        <w:t>the</w:t>
      </w:r>
      <w:r>
        <w:rPr>
          <w:spacing w:val="-10"/>
          <w:w w:val="105"/>
          <w:sz w:val="18"/>
        </w:rPr>
        <w:t> </w:t>
      </w:r>
      <w:r>
        <w:rPr>
          <w:spacing w:val="-2"/>
          <w:w w:val="105"/>
          <w:sz w:val="18"/>
        </w:rPr>
        <w:t>United Republic</w:t>
      </w:r>
      <w:r>
        <w:rPr>
          <w:spacing w:val="-15"/>
          <w:w w:val="105"/>
          <w:sz w:val="18"/>
        </w:rPr>
        <w:t> </w:t>
      </w:r>
      <w:r>
        <w:rPr>
          <w:spacing w:val="-2"/>
          <w:w w:val="105"/>
          <w:sz w:val="18"/>
        </w:rPr>
        <w:t>and</w:t>
      </w:r>
      <w:r>
        <w:rPr>
          <w:spacing w:val="-18"/>
          <w:w w:val="105"/>
          <w:sz w:val="18"/>
        </w:rPr>
        <w:t> </w:t>
      </w:r>
      <w:r>
        <w:rPr>
          <w:spacing w:val="-2"/>
          <w:w w:val="105"/>
          <w:sz w:val="18"/>
        </w:rPr>
        <w:t>the</w:t>
      </w:r>
      <w:r>
        <w:rPr>
          <w:spacing w:val="-10"/>
          <w:w w:val="105"/>
          <w:sz w:val="18"/>
        </w:rPr>
        <w:t> </w:t>
      </w:r>
      <w:r>
        <w:rPr>
          <w:spacing w:val="-2"/>
          <w:w w:val="105"/>
          <w:sz w:val="18"/>
        </w:rPr>
        <w:t>Revolutionary</w:t>
      </w:r>
      <w:r>
        <w:rPr>
          <w:spacing w:val="-8"/>
          <w:w w:val="105"/>
          <w:sz w:val="18"/>
        </w:rPr>
        <w:t> </w:t>
      </w:r>
      <w:r>
        <w:rPr>
          <w:spacing w:val="-2"/>
          <w:w w:val="105"/>
          <w:sz w:val="18"/>
        </w:rPr>
        <w:t>Government</w:t>
      </w:r>
      <w:r>
        <w:rPr>
          <w:spacing w:val="-10"/>
          <w:w w:val="105"/>
          <w:sz w:val="18"/>
        </w:rPr>
        <w:t> </w:t>
      </w:r>
      <w:r>
        <w:rPr>
          <w:spacing w:val="-2"/>
          <w:w w:val="105"/>
          <w:sz w:val="18"/>
        </w:rPr>
        <w:t>of</w:t>
      </w:r>
      <w:r>
        <w:rPr>
          <w:spacing w:val="-18"/>
          <w:w w:val="105"/>
          <w:sz w:val="18"/>
        </w:rPr>
        <w:t> </w:t>
      </w:r>
      <w:r>
        <w:rPr>
          <w:spacing w:val="-2"/>
          <w:w w:val="105"/>
          <w:sz w:val="18"/>
        </w:rPr>
        <w:t>Zanzibar;</w:t>
      </w:r>
      <w:r>
        <w:rPr>
          <w:spacing w:val="-17"/>
          <w:w w:val="105"/>
          <w:sz w:val="18"/>
        </w:rPr>
        <w:t> </w:t>
      </w:r>
      <w:r>
        <w:rPr>
          <w:spacing w:val="-2"/>
          <w:w w:val="105"/>
          <w:sz w:val="18"/>
        </w:rPr>
        <w:t>the</w:t>
      </w:r>
      <w:r>
        <w:rPr>
          <w:spacing w:val="-10"/>
          <w:w w:val="105"/>
          <w:sz w:val="18"/>
        </w:rPr>
        <w:t> </w:t>
      </w:r>
      <w:r>
        <w:rPr>
          <w:spacing w:val="-2"/>
          <w:w w:val="105"/>
          <w:sz w:val="18"/>
        </w:rPr>
        <w:t>organs</w:t>
      </w:r>
      <w:r>
        <w:rPr>
          <w:spacing w:val="-7"/>
          <w:w w:val="105"/>
          <w:sz w:val="18"/>
        </w:rPr>
        <w:t> </w:t>
      </w:r>
      <w:r>
        <w:rPr>
          <w:spacing w:val="-2"/>
          <w:w w:val="105"/>
          <w:sz w:val="18"/>
        </w:rPr>
        <w:t>vested</w:t>
      </w:r>
      <w:r>
        <w:rPr>
          <w:spacing w:val="-18"/>
          <w:w w:val="105"/>
          <w:sz w:val="18"/>
        </w:rPr>
        <w:t> </w:t>
      </w:r>
      <w:r>
        <w:rPr>
          <w:spacing w:val="-2"/>
          <w:w w:val="105"/>
          <w:sz w:val="18"/>
        </w:rPr>
        <w:t>with </w:t>
      </w:r>
      <w:r>
        <w:rPr>
          <w:w w:val="105"/>
          <w:sz w:val="18"/>
        </w:rPr>
        <w:t>judicial</w:t>
      </w:r>
      <w:r>
        <w:rPr>
          <w:spacing w:val="-21"/>
          <w:w w:val="105"/>
          <w:sz w:val="18"/>
        </w:rPr>
        <w:t> </w:t>
      </w:r>
      <w:r>
        <w:rPr>
          <w:w w:val="105"/>
          <w:sz w:val="18"/>
        </w:rPr>
        <w:t>powers</w:t>
      </w:r>
      <w:r>
        <w:rPr>
          <w:spacing w:val="-11"/>
          <w:w w:val="105"/>
          <w:sz w:val="18"/>
        </w:rPr>
        <w:t> </w:t>
      </w:r>
      <w:r>
        <w:rPr>
          <w:w w:val="105"/>
          <w:sz w:val="18"/>
        </w:rPr>
        <w:t>shall</w:t>
      </w:r>
      <w:r>
        <w:rPr>
          <w:spacing w:val="-21"/>
          <w:w w:val="105"/>
          <w:sz w:val="18"/>
        </w:rPr>
        <w:t> </w:t>
      </w:r>
      <w:r>
        <w:rPr>
          <w:w w:val="105"/>
          <w:sz w:val="18"/>
        </w:rPr>
        <w:t>be</w:t>
      </w:r>
      <w:r>
        <w:rPr>
          <w:spacing w:val="-15"/>
          <w:w w:val="105"/>
          <w:sz w:val="18"/>
        </w:rPr>
        <w:t> </w:t>
      </w:r>
      <w:r>
        <w:rPr>
          <w:w w:val="105"/>
          <w:sz w:val="18"/>
        </w:rPr>
        <w:t>the</w:t>
      </w:r>
      <w:r>
        <w:rPr>
          <w:spacing w:val="-15"/>
          <w:w w:val="105"/>
          <w:sz w:val="18"/>
        </w:rPr>
        <w:t> </w:t>
      </w:r>
      <w:r>
        <w:rPr>
          <w:w w:val="105"/>
          <w:sz w:val="18"/>
        </w:rPr>
        <w:t>Judiciary</w:t>
      </w:r>
      <w:r>
        <w:rPr>
          <w:spacing w:val="-12"/>
          <w:w w:val="105"/>
          <w:sz w:val="18"/>
        </w:rPr>
        <w:t> </w:t>
      </w:r>
      <w:r>
        <w:rPr>
          <w:w w:val="105"/>
          <w:sz w:val="18"/>
        </w:rPr>
        <w:t>of</w:t>
      </w:r>
      <w:r>
        <w:rPr>
          <w:spacing w:val="-22"/>
          <w:w w:val="105"/>
          <w:sz w:val="18"/>
        </w:rPr>
        <w:t> </w:t>
      </w:r>
      <w:r>
        <w:rPr>
          <w:w w:val="105"/>
          <w:sz w:val="18"/>
        </w:rPr>
        <w:t>the</w:t>
      </w:r>
      <w:r>
        <w:rPr>
          <w:spacing w:val="-15"/>
          <w:w w:val="105"/>
          <w:sz w:val="18"/>
        </w:rPr>
        <w:t> </w:t>
      </w:r>
      <w:r>
        <w:rPr>
          <w:w w:val="105"/>
          <w:sz w:val="18"/>
        </w:rPr>
        <w:t>United</w:t>
      </w:r>
      <w:r>
        <w:rPr>
          <w:spacing w:val="-22"/>
          <w:w w:val="105"/>
          <w:sz w:val="18"/>
        </w:rPr>
        <w:t> </w:t>
      </w:r>
      <w:r>
        <w:rPr>
          <w:w w:val="105"/>
          <w:sz w:val="18"/>
        </w:rPr>
        <w:t>Republic</w:t>
      </w:r>
      <w:r>
        <w:rPr>
          <w:spacing w:val="-19"/>
          <w:w w:val="105"/>
          <w:sz w:val="18"/>
        </w:rPr>
        <w:t> </w:t>
      </w:r>
      <w:r>
        <w:rPr>
          <w:w w:val="105"/>
          <w:sz w:val="18"/>
        </w:rPr>
        <w:t>and</w:t>
      </w:r>
      <w:r>
        <w:rPr>
          <w:spacing w:val="-22"/>
          <w:w w:val="105"/>
          <w:sz w:val="18"/>
        </w:rPr>
        <w:t> </w:t>
      </w:r>
      <w:r>
        <w:rPr>
          <w:w w:val="105"/>
          <w:sz w:val="18"/>
        </w:rPr>
        <w:t>the</w:t>
      </w:r>
      <w:r>
        <w:rPr>
          <w:spacing w:val="-15"/>
          <w:w w:val="105"/>
          <w:sz w:val="18"/>
        </w:rPr>
        <w:t> </w:t>
      </w:r>
      <w:r>
        <w:rPr>
          <w:w w:val="105"/>
          <w:sz w:val="18"/>
        </w:rPr>
        <w:t>Judiciary</w:t>
      </w:r>
      <w:r>
        <w:rPr>
          <w:spacing w:val="-12"/>
          <w:w w:val="105"/>
          <w:sz w:val="18"/>
        </w:rPr>
        <w:t> </w:t>
      </w:r>
      <w:r>
        <w:rPr>
          <w:w w:val="105"/>
          <w:sz w:val="18"/>
        </w:rPr>
        <w:t>of the</w:t>
      </w:r>
      <w:r>
        <w:rPr>
          <w:spacing w:val="-8"/>
          <w:w w:val="105"/>
          <w:sz w:val="18"/>
        </w:rPr>
        <w:t> </w:t>
      </w:r>
      <w:r>
        <w:rPr>
          <w:w w:val="105"/>
          <w:sz w:val="18"/>
        </w:rPr>
        <w:t>Revolutionary</w:t>
      </w:r>
      <w:r>
        <w:rPr>
          <w:spacing w:val="-5"/>
          <w:w w:val="105"/>
          <w:sz w:val="18"/>
        </w:rPr>
        <w:t> </w:t>
      </w:r>
      <w:r>
        <w:rPr>
          <w:w w:val="105"/>
          <w:sz w:val="18"/>
        </w:rPr>
        <w:t>government</w:t>
      </w:r>
      <w:r>
        <w:rPr>
          <w:spacing w:val="-8"/>
          <w:w w:val="105"/>
          <w:sz w:val="18"/>
        </w:rPr>
        <w:t> </w:t>
      </w:r>
      <w:r>
        <w:rPr>
          <w:w w:val="105"/>
          <w:sz w:val="18"/>
        </w:rPr>
        <w:t>of</w:t>
      </w:r>
      <w:r>
        <w:rPr>
          <w:spacing w:val="-16"/>
          <w:w w:val="105"/>
          <w:sz w:val="18"/>
        </w:rPr>
        <w:t> </w:t>
      </w:r>
      <w:r>
        <w:rPr>
          <w:w w:val="105"/>
          <w:sz w:val="18"/>
        </w:rPr>
        <w:t>Zanzibar;</w:t>
      </w:r>
      <w:r>
        <w:rPr>
          <w:spacing w:val="-15"/>
          <w:w w:val="105"/>
          <w:sz w:val="18"/>
        </w:rPr>
        <w:t> </w:t>
      </w:r>
      <w:r>
        <w:rPr>
          <w:w w:val="105"/>
          <w:sz w:val="18"/>
        </w:rPr>
        <w:t>and</w:t>
      </w:r>
      <w:r>
        <w:rPr>
          <w:spacing w:val="-16"/>
          <w:w w:val="105"/>
          <w:sz w:val="18"/>
        </w:rPr>
        <w:t> </w:t>
      </w:r>
      <w:r>
        <w:rPr>
          <w:w w:val="105"/>
          <w:sz w:val="18"/>
        </w:rPr>
        <w:t>the</w:t>
      </w:r>
      <w:r>
        <w:rPr>
          <w:spacing w:val="-8"/>
          <w:w w:val="105"/>
          <w:sz w:val="18"/>
        </w:rPr>
        <w:t> </w:t>
      </w:r>
      <w:r>
        <w:rPr>
          <w:w w:val="105"/>
          <w:sz w:val="18"/>
        </w:rPr>
        <w:t>organs</w:t>
      </w:r>
      <w:r>
        <w:rPr>
          <w:spacing w:val="-4"/>
          <w:w w:val="105"/>
          <w:sz w:val="18"/>
        </w:rPr>
        <w:t> </w:t>
      </w:r>
      <w:r>
        <w:rPr>
          <w:w w:val="105"/>
          <w:sz w:val="18"/>
        </w:rPr>
        <w:t>vested</w:t>
      </w:r>
      <w:r>
        <w:rPr>
          <w:spacing w:val="-16"/>
          <w:w w:val="105"/>
          <w:sz w:val="18"/>
        </w:rPr>
        <w:t> </w:t>
      </w:r>
      <w:r>
        <w:rPr>
          <w:w w:val="105"/>
          <w:sz w:val="18"/>
        </w:rPr>
        <w:t>with legislative</w:t>
      </w:r>
      <w:r>
        <w:rPr>
          <w:spacing w:val="-12"/>
          <w:w w:val="105"/>
          <w:sz w:val="18"/>
        </w:rPr>
        <w:t> </w:t>
      </w:r>
      <w:r>
        <w:rPr>
          <w:w w:val="105"/>
          <w:sz w:val="18"/>
        </w:rPr>
        <w:t>and</w:t>
      </w:r>
      <w:r>
        <w:rPr>
          <w:spacing w:val="-20"/>
          <w:w w:val="105"/>
          <w:sz w:val="18"/>
        </w:rPr>
        <w:t> </w:t>
      </w:r>
      <w:r>
        <w:rPr>
          <w:w w:val="105"/>
          <w:sz w:val="18"/>
        </w:rPr>
        <w:t>supervisory</w:t>
      </w:r>
      <w:r>
        <w:rPr>
          <w:spacing w:val="-10"/>
          <w:w w:val="105"/>
          <w:sz w:val="18"/>
        </w:rPr>
        <w:t> </w:t>
      </w:r>
      <w:r>
        <w:rPr>
          <w:w w:val="105"/>
          <w:sz w:val="18"/>
        </w:rPr>
        <w:t>powers</w:t>
      </w:r>
      <w:r>
        <w:rPr>
          <w:spacing w:val="-9"/>
          <w:w w:val="105"/>
          <w:sz w:val="18"/>
        </w:rPr>
        <w:t> </w:t>
      </w:r>
      <w:r>
        <w:rPr>
          <w:w w:val="105"/>
          <w:sz w:val="18"/>
        </w:rPr>
        <w:t>over</w:t>
      </w:r>
      <w:r>
        <w:rPr>
          <w:spacing w:val="-19"/>
          <w:w w:val="105"/>
          <w:sz w:val="18"/>
        </w:rPr>
        <w:t> </w:t>
      </w:r>
      <w:r>
        <w:rPr>
          <w:w w:val="105"/>
          <w:sz w:val="18"/>
        </w:rPr>
        <w:t>public</w:t>
      </w:r>
      <w:r>
        <w:rPr>
          <w:spacing w:val="-16"/>
          <w:w w:val="105"/>
          <w:sz w:val="18"/>
        </w:rPr>
        <w:t> </w:t>
      </w:r>
      <w:r>
        <w:rPr>
          <w:w w:val="105"/>
          <w:sz w:val="18"/>
        </w:rPr>
        <w:t>affairs</w:t>
      </w:r>
      <w:r>
        <w:rPr>
          <w:spacing w:val="-9"/>
          <w:w w:val="105"/>
          <w:sz w:val="18"/>
        </w:rPr>
        <w:t> </w:t>
      </w:r>
      <w:r>
        <w:rPr>
          <w:w w:val="105"/>
          <w:sz w:val="18"/>
        </w:rPr>
        <w:t>shall</w:t>
      </w:r>
      <w:r>
        <w:rPr>
          <w:spacing w:val="-19"/>
          <w:w w:val="105"/>
          <w:sz w:val="18"/>
        </w:rPr>
        <w:t> </w:t>
      </w:r>
      <w:r>
        <w:rPr>
          <w:w w:val="105"/>
          <w:sz w:val="18"/>
        </w:rPr>
        <w:t>be</w:t>
      </w:r>
      <w:r>
        <w:rPr>
          <w:spacing w:val="-12"/>
          <w:w w:val="105"/>
          <w:sz w:val="18"/>
        </w:rPr>
        <w:t> </w:t>
      </w:r>
      <w:r>
        <w:rPr>
          <w:w w:val="105"/>
          <w:sz w:val="18"/>
        </w:rPr>
        <w:t>the</w:t>
      </w:r>
      <w:r>
        <w:rPr>
          <w:spacing w:val="-12"/>
          <w:w w:val="105"/>
          <w:sz w:val="18"/>
        </w:rPr>
        <w:t> </w:t>
      </w:r>
      <w:r>
        <w:rPr>
          <w:w w:val="105"/>
          <w:sz w:val="18"/>
        </w:rPr>
        <w:t>Parliament</w:t>
      </w:r>
      <w:r>
        <w:rPr>
          <w:spacing w:val="-12"/>
          <w:w w:val="105"/>
          <w:sz w:val="18"/>
        </w:rPr>
        <w:t> </w:t>
      </w:r>
      <w:r>
        <w:rPr>
          <w:w w:val="105"/>
          <w:sz w:val="18"/>
        </w:rPr>
        <w:t>of the</w:t>
      </w:r>
      <w:r>
        <w:rPr>
          <w:spacing w:val="-2"/>
          <w:w w:val="105"/>
          <w:sz w:val="18"/>
        </w:rPr>
        <w:t> </w:t>
      </w:r>
      <w:r>
        <w:rPr>
          <w:w w:val="105"/>
          <w:sz w:val="18"/>
        </w:rPr>
        <w:t>United</w:t>
      </w:r>
      <w:r>
        <w:rPr>
          <w:spacing w:val="-11"/>
          <w:w w:val="105"/>
          <w:sz w:val="18"/>
        </w:rPr>
        <w:t> </w:t>
      </w:r>
      <w:r>
        <w:rPr>
          <w:w w:val="105"/>
          <w:sz w:val="18"/>
        </w:rPr>
        <w:t>Republic</w:t>
      </w:r>
      <w:r>
        <w:rPr>
          <w:spacing w:val="-7"/>
          <w:w w:val="105"/>
          <w:sz w:val="18"/>
        </w:rPr>
        <w:t> </w:t>
      </w:r>
      <w:r>
        <w:rPr>
          <w:w w:val="105"/>
          <w:sz w:val="18"/>
        </w:rPr>
        <w:t>and</w:t>
      </w:r>
      <w:r>
        <w:rPr>
          <w:spacing w:val="-11"/>
          <w:w w:val="105"/>
          <w:sz w:val="18"/>
        </w:rPr>
        <w:t> </w:t>
      </w:r>
      <w:r>
        <w:rPr>
          <w:w w:val="105"/>
          <w:sz w:val="18"/>
        </w:rPr>
        <w:t>the</w:t>
      </w:r>
      <w:r>
        <w:rPr>
          <w:spacing w:val="-2"/>
          <w:w w:val="105"/>
          <w:sz w:val="18"/>
        </w:rPr>
        <w:t> </w:t>
      </w:r>
      <w:r>
        <w:rPr>
          <w:w w:val="105"/>
          <w:sz w:val="18"/>
        </w:rPr>
        <w:t>House</w:t>
      </w:r>
      <w:r>
        <w:rPr>
          <w:spacing w:val="-2"/>
          <w:w w:val="105"/>
          <w:sz w:val="18"/>
        </w:rPr>
        <w:t> </w:t>
      </w:r>
      <w:r>
        <w:rPr>
          <w:w w:val="105"/>
          <w:sz w:val="18"/>
        </w:rPr>
        <w:t>of</w:t>
      </w:r>
      <w:r>
        <w:rPr>
          <w:spacing w:val="-11"/>
          <w:w w:val="105"/>
          <w:sz w:val="18"/>
        </w:rPr>
        <w:t> </w:t>
      </w:r>
      <w:r>
        <w:rPr>
          <w:w w:val="105"/>
          <w:sz w:val="18"/>
        </w:rPr>
        <w:t>Representatives.</w:t>
      </w:r>
    </w:p>
    <w:p>
      <w:pPr>
        <w:pStyle w:val="ListParagraph"/>
        <w:numPr>
          <w:ilvl w:val="1"/>
          <w:numId w:val="2"/>
        </w:numPr>
        <w:tabs>
          <w:tab w:pos="909" w:val="left" w:leader="none"/>
          <w:tab w:pos="911" w:val="left" w:leader="none"/>
        </w:tabs>
        <w:spacing w:line="232" w:lineRule="auto" w:before="5" w:after="0"/>
        <w:ind w:left="911" w:right="1333" w:hanging="204"/>
        <w:jc w:val="left"/>
        <w:rPr>
          <w:sz w:val="18"/>
        </w:rPr>
      </w:pPr>
      <w:r>
        <w:rPr>
          <w:spacing w:val="-4"/>
          <w:w w:val="110"/>
          <w:sz w:val="18"/>
        </w:rPr>
        <w:t>For</w:t>
      </w:r>
      <w:r>
        <w:rPr>
          <w:spacing w:val="-26"/>
          <w:w w:val="110"/>
          <w:sz w:val="18"/>
        </w:rPr>
        <w:t> </w:t>
      </w:r>
      <w:r>
        <w:rPr>
          <w:spacing w:val="-4"/>
          <w:w w:val="110"/>
          <w:sz w:val="18"/>
        </w:rPr>
        <w:t>the</w:t>
      </w:r>
      <w:r>
        <w:rPr>
          <w:spacing w:val="-20"/>
          <w:w w:val="110"/>
          <w:sz w:val="18"/>
        </w:rPr>
        <w:t> </w:t>
      </w:r>
      <w:r>
        <w:rPr>
          <w:spacing w:val="-4"/>
          <w:w w:val="110"/>
          <w:sz w:val="18"/>
        </w:rPr>
        <w:t>purposes</w:t>
      </w:r>
      <w:r>
        <w:rPr>
          <w:spacing w:val="-16"/>
          <w:w w:val="110"/>
          <w:sz w:val="18"/>
        </w:rPr>
        <w:t> </w:t>
      </w:r>
      <w:r>
        <w:rPr>
          <w:spacing w:val="-4"/>
          <w:w w:val="110"/>
          <w:sz w:val="18"/>
        </w:rPr>
        <w:t>of</w:t>
      </w:r>
      <w:r>
        <w:rPr>
          <w:spacing w:val="-27"/>
          <w:w w:val="110"/>
          <w:sz w:val="18"/>
        </w:rPr>
        <w:t> </w:t>
      </w:r>
      <w:r>
        <w:rPr>
          <w:spacing w:val="-4"/>
          <w:w w:val="110"/>
          <w:sz w:val="18"/>
        </w:rPr>
        <w:t>the</w:t>
      </w:r>
      <w:r>
        <w:rPr>
          <w:spacing w:val="-19"/>
          <w:w w:val="110"/>
          <w:sz w:val="18"/>
        </w:rPr>
        <w:t> </w:t>
      </w:r>
      <w:r>
        <w:rPr>
          <w:spacing w:val="-4"/>
          <w:w w:val="110"/>
          <w:sz w:val="18"/>
        </w:rPr>
        <w:t>efficient</w:t>
      </w:r>
      <w:r>
        <w:rPr>
          <w:spacing w:val="-20"/>
          <w:w w:val="110"/>
          <w:sz w:val="18"/>
        </w:rPr>
        <w:t> </w:t>
      </w:r>
      <w:r>
        <w:rPr>
          <w:spacing w:val="-4"/>
          <w:w w:val="110"/>
          <w:sz w:val="18"/>
        </w:rPr>
        <w:t>conduct</w:t>
      </w:r>
      <w:r>
        <w:rPr>
          <w:spacing w:val="-20"/>
          <w:w w:val="110"/>
          <w:sz w:val="18"/>
        </w:rPr>
        <w:t> </w:t>
      </w:r>
      <w:r>
        <w:rPr>
          <w:spacing w:val="-4"/>
          <w:w w:val="110"/>
          <w:sz w:val="18"/>
        </w:rPr>
        <w:t>of</w:t>
      </w:r>
      <w:r>
        <w:rPr>
          <w:spacing w:val="-26"/>
          <w:w w:val="110"/>
          <w:sz w:val="18"/>
        </w:rPr>
        <w:t> </w:t>
      </w:r>
      <w:r>
        <w:rPr>
          <w:spacing w:val="-4"/>
          <w:w w:val="110"/>
          <w:sz w:val="18"/>
        </w:rPr>
        <w:t>public</w:t>
      </w:r>
      <w:r>
        <w:rPr>
          <w:spacing w:val="-24"/>
          <w:w w:val="110"/>
          <w:sz w:val="18"/>
        </w:rPr>
        <w:t> </w:t>
      </w:r>
      <w:r>
        <w:rPr>
          <w:spacing w:val="-4"/>
          <w:w w:val="110"/>
          <w:sz w:val="18"/>
        </w:rPr>
        <w:t>affairs</w:t>
      </w:r>
      <w:r>
        <w:rPr>
          <w:spacing w:val="-16"/>
          <w:w w:val="110"/>
          <w:sz w:val="18"/>
        </w:rPr>
        <w:t> </w:t>
      </w:r>
      <w:r>
        <w:rPr>
          <w:spacing w:val="-4"/>
          <w:w w:val="110"/>
          <w:sz w:val="18"/>
        </w:rPr>
        <w:t>in</w:t>
      </w:r>
      <w:r>
        <w:rPr>
          <w:spacing w:val="-26"/>
          <w:w w:val="110"/>
          <w:sz w:val="18"/>
        </w:rPr>
        <w:t> </w:t>
      </w:r>
      <w:r>
        <w:rPr>
          <w:spacing w:val="-4"/>
          <w:w w:val="110"/>
          <w:sz w:val="18"/>
        </w:rPr>
        <w:t>the</w:t>
      </w:r>
      <w:r>
        <w:rPr>
          <w:spacing w:val="-20"/>
          <w:w w:val="110"/>
          <w:sz w:val="18"/>
        </w:rPr>
        <w:t> </w:t>
      </w:r>
      <w:r>
        <w:rPr>
          <w:spacing w:val="-4"/>
          <w:w w:val="110"/>
          <w:sz w:val="18"/>
        </w:rPr>
        <w:t>United</w:t>
      </w:r>
      <w:r>
        <w:rPr>
          <w:spacing w:val="-26"/>
          <w:w w:val="110"/>
          <w:sz w:val="18"/>
        </w:rPr>
        <w:t> </w:t>
      </w:r>
      <w:r>
        <w:rPr>
          <w:spacing w:val="-4"/>
          <w:w w:val="110"/>
          <w:sz w:val="18"/>
        </w:rPr>
        <w:t>Republic </w:t>
      </w:r>
      <w:r>
        <w:rPr>
          <w:sz w:val="18"/>
        </w:rPr>
        <w:t>and</w:t>
      </w:r>
      <w:r>
        <w:rPr>
          <w:spacing w:val="-8"/>
          <w:sz w:val="18"/>
        </w:rPr>
        <w:t> </w:t>
      </w:r>
      <w:r>
        <w:rPr>
          <w:sz w:val="18"/>
        </w:rPr>
        <w:t>for</w:t>
      </w:r>
      <w:r>
        <w:rPr>
          <w:spacing w:val="-6"/>
          <w:sz w:val="18"/>
        </w:rPr>
        <w:t> </w:t>
      </w:r>
      <w:r>
        <w:rPr>
          <w:sz w:val="18"/>
        </w:rPr>
        <w:t>the allocation</w:t>
      </w:r>
      <w:r>
        <w:rPr>
          <w:spacing w:val="-6"/>
          <w:sz w:val="18"/>
        </w:rPr>
        <w:t> </w:t>
      </w:r>
      <w:r>
        <w:rPr>
          <w:sz w:val="18"/>
        </w:rPr>
        <w:t>of</w:t>
      </w:r>
      <w:r>
        <w:rPr>
          <w:spacing w:val="-8"/>
          <w:sz w:val="18"/>
        </w:rPr>
        <w:t> </w:t>
      </w:r>
      <w:r>
        <w:rPr>
          <w:sz w:val="18"/>
        </w:rPr>
        <w:t>powers among the organs specified</w:t>
      </w:r>
      <w:r>
        <w:rPr>
          <w:spacing w:val="-8"/>
          <w:sz w:val="18"/>
        </w:rPr>
        <w:t> </w:t>
      </w:r>
      <w:r>
        <w:rPr>
          <w:sz w:val="18"/>
        </w:rPr>
        <w:t>in</w:t>
      </w:r>
      <w:r>
        <w:rPr>
          <w:spacing w:val="-6"/>
          <w:sz w:val="18"/>
        </w:rPr>
        <w:t> </w:t>
      </w:r>
      <w:r>
        <w:rPr>
          <w:sz w:val="18"/>
        </w:rPr>
        <w:t>this Article, there shall</w:t>
      </w:r>
      <w:r>
        <w:rPr>
          <w:spacing w:val="-8"/>
          <w:sz w:val="18"/>
        </w:rPr>
        <w:t> </w:t>
      </w:r>
      <w:r>
        <w:rPr>
          <w:sz w:val="18"/>
        </w:rPr>
        <w:t>be Union</w:t>
      </w:r>
      <w:r>
        <w:rPr>
          <w:spacing w:val="-8"/>
          <w:sz w:val="18"/>
        </w:rPr>
        <w:t> </w:t>
      </w:r>
      <w:r>
        <w:rPr>
          <w:sz w:val="18"/>
        </w:rPr>
        <w:t>Matters as listed</w:t>
      </w:r>
      <w:r>
        <w:rPr>
          <w:spacing w:val="-9"/>
          <w:sz w:val="18"/>
        </w:rPr>
        <w:t> </w:t>
      </w:r>
      <w:r>
        <w:rPr>
          <w:sz w:val="18"/>
        </w:rPr>
        <w:t>in</w:t>
      </w:r>
      <w:r>
        <w:rPr>
          <w:spacing w:val="-8"/>
          <w:sz w:val="18"/>
        </w:rPr>
        <w:t> </w:t>
      </w:r>
      <w:r>
        <w:rPr>
          <w:sz w:val="18"/>
        </w:rPr>
        <w:t>the First Schedule and</w:t>
      </w:r>
      <w:r>
        <w:rPr>
          <w:spacing w:val="-9"/>
          <w:sz w:val="18"/>
        </w:rPr>
        <w:t> </w:t>
      </w:r>
      <w:r>
        <w:rPr>
          <w:sz w:val="18"/>
        </w:rPr>
        <w:t>there shall</w:t>
      </w:r>
      <w:r>
        <w:rPr>
          <w:spacing w:val="-8"/>
          <w:sz w:val="18"/>
        </w:rPr>
        <w:t> </w:t>
      </w:r>
      <w:r>
        <w:rPr>
          <w:sz w:val="18"/>
        </w:rPr>
        <w:t>also</w:t>
      </w:r>
      <w:r>
        <w:rPr>
          <w:spacing w:val="-8"/>
          <w:sz w:val="18"/>
        </w:rPr>
        <w:t> </w:t>
      </w:r>
      <w:r>
        <w:rPr>
          <w:sz w:val="18"/>
        </w:rPr>
        <w:t>be non-</w:t>
      </w:r>
      <w:r>
        <w:rPr>
          <w:spacing w:val="-2"/>
          <w:w w:val="110"/>
          <w:sz w:val="18"/>
        </w:rPr>
        <w:t>union</w:t>
      </w:r>
      <w:r>
        <w:rPr>
          <w:spacing w:val="-24"/>
          <w:w w:val="110"/>
          <w:sz w:val="18"/>
        </w:rPr>
        <w:t> </w:t>
      </w:r>
      <w:r>
        <w:rPr>
          <w:spacing w:val="-2"/>
          <w:w w:val="110"/>
          <w:sz w:val="18"/>
        </w:rPr>
        <w:t>matters</w:t>
      </w:r>
      <w:r>
        <w:rPr>
          <w:spacing w:val="-14"/>
          <w:w w:val="110"/>
          <w:sz w:val="18"/>
        </w:rPr>
        <w:t> </w:t>
      </w:r>
      <w:r>
        <w:rPr>
          <w:spacing w:val="-2"/>
          <w:w w:val="110"/>
          <w:sz w:val="18"/>
        </w:rPr>
        <w:t>which</w:t>
      </w:r>
      <w:r>
        <w:rPr>
          <w:spacing w:val="-24"/>
          <w:w w:val="110"/>
          <w:sz w:val="18"/>
        </w:rPr>
        <w:t> </w:t>
      </w:r>
      <w:r>
        <w:rPr>
          <w:spacing w:val="-2"/>
          <w:w w:val="110"/>
          <w:sz w:val="18"/>
        </w:rPr>
        <w:t>are</w:t>
      </w:r>
      <w:r>
        <w:rPr>
          <w:spacing w:val="-17"/>
          <w:w w:val="110"/>
          <w:sz w:val="18"/>
        </w:rPr>
        <w:t> </w:t>
      </w:r>
      <w:r>
        <w:rPr>
          <w:spacing w:val="-2"/>
          <w:w w:val="110"/>
          <w:sz w:val="18"/>
        </w:rPr>
        <w:t>all</w:t>
      </w:r>
      <w:r>
        <w:rPr>
          <w:spacing w:val="-24"/>
          <w:w w:val="110"/>
          <w:sz w:val="18"/>
        </w:rPr>
        <w:t> </w:t>
      </w:r>
      <w:r>
        <w:rPr>
          <w:spacing w:val="-2"/>
          <w:w w:val="110"/>
          <w:sz w:val="18"/>
        </w:rPr>
        <w:t>other</w:t>
      </w:r>
      <w:r>
        <w:rPr>
          <w:spacing w:val="-24"/>
          <w:w w:val="110"/>
          <w:sz w:val="18"/>
        </w:rPr>
        <w:t> </w:t>
      </w:r>
      <w:r>
        <w:rPr>
          <w:spacing w:val="-2"/>
          <w:w w:val="110"/>
          <w:sz w:val="18"/>
        </w:rPr>
        <w:t>matters</w:t>
      </w:r>
      <w:r>
        <w:rPr>
          <w:spacing w:val="-14"/>
          <w:w w:val="110"/>
          <w:sz w:val="18"/>
        </w:rPr>
        <w:t> </w:t>
      </w:r>
      <w:r>
        <w:rPr>
          <w:spacing w:val="-2"/>
          <w:w w:val="110"/>
          <w:sz w:val="18"/>
        </w:rPr>
        <w:t>not</w:t>
      </w:r>
      <w:r>
        <w:rPr>
          <w:spacing w:val="-17"/>
          <w:w w:val="110"/>
          <w:sz w:val="18"/>
        </w:rPr>
        <w:t> </w:t>
      </w:r>
      <w:r>
        <w:rPr>
          <w:spacing w:val="-2"/>
          <w:w w:val="110"/>
          <w:sz w:val="18"/>
        </w:rPr>
        <w:t>so</w:t>
      </w:r>
      <w:r>
        <w:rPr>
          <w:spacing w:val="-24"/>
          <w:w w:val="110"/>
          <w:sz w:val="18"/>
        </w:rPr>
        <w:t> </w:t>
      </w:r>
      <w:r>
        <w:rPr>
          <w:spacing w:val="-2"/>
          <w:w w:val="110"/>
          <w:sz w:val="18"/>
        </w:rPr>
        <w:t>listed.</w:t>
      </w:r>
    </w:p>
    <w:p>
      <w:pPr>
        <w:pStyle w:val="ListParagraph"/>
        <w:numPr>
          <w:ilvl w:val="1"/>
          <w:numId w:val="2"/>
        </w:numPr>
        <w:tabs>
          <w:tab w:pos="909" w:val="left" w:leader="none"/>
          <w:tab w:pos="911" w:val="left" w:leader="none"/>
        </w:tabs>
        <w:spacing w:line="232" w:lineRule="auto" w:before="3" w:after="0"/>
        <w:ind w:left="911" w:right="1599" w:hanging="204"/>
        <w:jc w:val="left"/>
        <w:rPr>
          <w:sz w:val="18"/>
        </w:rPr>
      </w:pPr>
      <w:r>
        <w:rPr>
          <w:spacing w:val="-2"/>
          <w:w w:val="105"/>
          <w:sz w:val="18"/>
        </w:rPr>
        <w:t>Each</w:t>
      </w:r>
      <w:r>
        <w:rPr>
          <w:spacing w:val="-19"/>
          <w:w w:val="105"/>
          <w:sz w:val="18"/>
        </w:rPr>
        <w:t> </w:t>
      </w:r>
      <w:r>
        <w:rPr>
          <w:spacing w:val="-2"/>
          <w:w w:val="105"/>
          <w:sz w:val="18"/>
        </w:rPr>
        <w:t>organ</w:t>
      </w:r>
      <w:r>
        <w:rPr>
          <w:spacing w:val="-19"/>
          <w:w w:val="105"/>
          <w:sz w:val="18"/>
        </w:rPr>
        <w:t> </w:t>
      </w:r>
      <w:r>
        <w:rPr>
          <w:spacing w:val="-2"/>
          <w:w w:val="105"/>
          <w:sz w:val="18"/>
        </w:rPr>
        <w:t>specified</w:t>
      </w:r>
      <w:r>
        <w:rPr>
          <w:spacing w:val="-20"/>
          <w:w w:val="105"/>
          <w:sz w:val="18"/>
        </w:rPr>
        <w:t> </w:t>
      </w:r>
      <w:r>
        <w:rPr>
          <w:spacing w:val="-2"/>
          <w:w w:val="105"/>
          <w:sz w:val="18"/>
        </w:rPr>
        <w:t>in</w:t>
      </w:r>
      <w:r>
        <w:rPr>
          <w:spacing w:val="-19"/>
          <w:w w:val="105"/>
          <w:sz w:val="18"/>
        </w:rPr>
        <w:t> </w:t>
      </w:r>
      <w:r>
        <w:rPr>
          <w:spacing w:val="-2"/>
          <w:w w:val="105"/>
          <w:sz w:val="18"/>
        </w:rPr>
        <w:t>this</w:t>
      </w:r>
      <w:r>
        <w:rPr>
          <w:spacing w:val="-9"/>
          <w:w w:val="105"/>
          <w:sz w:val="18"/>
        </w:rPr>
        <w:t> </w:t>
      </w:r>
      <w:r>
        <w:rPr>
          <w:spacing w:val="-2"/>
          <w:w w:val="105"/>
          <w:sz w:val="18"/>
        </w:rPr>
        <w:t>Article</w:t>
      </w:r>
      <w:r>
        <w:rPr>
          <w:spacing w:val="-12"/>
          <w:w w:val="105"/>
          <w:sz w:val="18"/>
        </w:rPr>
        <w:t> </w:t>
      </w:r>
      <w:r>
        <w:rPr>
          <w:spacing w:val="-2"/>
          <w:w w:val="105"/>
          <w:sz w:val="18"/>
        </w:rPr>
        <w:t>shall</w:t>
      </w:r>
      <w:r>
        <w:rPr>
          <w:spacing w:val="-19"/>
          <w:w w:val="105"/>
          <w:sz w:val="18"/>
        </w:rPr>
        <w:t> </w:t>
      </w:r>
      <w:r>
        <w:rPr>
          <w:spacing w:val="-2"/>
          <w:w w:val="105"/>
          <w:sz w:val="18"/>
        </w:rPr>
        <w:t>be</w:t>
      </w:r>
      <w:r>
        <w:rPr>
          <w:spacing w:val="-12"/>
          <w:w w:val="105"/>
          <w:sz w:val="18"/>
        </w:rPr>
        <w:t> </w:t>
      </w:r>
      <w:r>
        <w:rPr>
          <w:spacing w:val="-2"/>
          <w:w w:val="105"/>
          <w:sz w:val="18"/>
        </w:rPr>
        <w:t>established</w:t>
      </w:r>
      <w:r>
        <w:rPr>
          <w:spacing w:val="-20"/>
          <w:w w:val="105"/>
          <w:sz w:val="18"/>
        </w:rPr>
        <w:t> </w:t>
      </w:r>
      <w:r>
        <w:rPr>
          <w:spacing w:val="-2"/>
          <w:w w:val="105"/>
          <w:sz w:val="18"/>
        </w:rPr>
        <w:t>and</w:t>
      </w:r>
      <w:r>
        <w:rPr>
          <w:spacing w:val="-20"/>
          <w:w w:val="105"/>
          <w:sz w:val="18"/>
        </w:rPr>
        <w:t> </w:t>
      </w:r>
      <w:r>
        <w:rPr>
          <w:spacing w:val="-2"/>
          <w:w w:val="105"/>
          <w:sz w:val="18"/>
        </w:rPr>
        <w:t>shall</w:t>
      </w:r>
      <w:r>
        <w:rPr>
          <w:spacing w:val="-19"/>
          <w:w w:val="105"/>
          <w:sz w:val="18"/>
        </w:rPr>
        <w:t> </w:t>
      </w:r>
      <w:r>
        <w:rPr>
          <w:spacing w:val="-2"/>
          <w:w w:val="105"/>
          <w:sz w:val="18"/>
        </w:rPr>
        <w:t>discharge</w:t>
      </w:r>
      <w:r>
        <w:rPr>
          <w:spacing w:val="-12"/>
          <w:w w:val="105"/>
          <w:sz w:val="18"/>
        </w:rPr>
        <w:t> </w:t>
      </w:r>
      <w:r>
        <w:rPr>
          <w:spacing w:val="-2"/>
          <w:w w:val="105"/>
          <w:sz w:val="18"/>
        </w:rPr>
        <w:t>its </w:t>
      </w:r>
      <w:r>
        <w:rPr>
          <w:w w:val="105"/>
          <w:sz w:val="18"/>
        </w:rPr>
        <w:t>functions</w:t>
      </w:r>
      <w:r>
        <w:rPr>
          <w:spacing w:val="-6"/>
          <w:w w:val="105"/>
          <w:sz w:val="18"/>
        </w:rPr>
        <w:t> </w:t>
      </w:r>
      <w:r>
        <w:rPr>
          <w:w w:val="105"/>
          <w:sz w:val="18"/>
        </w:rPr>
        <w:t>in</w:t>
      </w:r>
      <w:r>
        <w:rPr>
          <w:spacing w:val="-17"/>
          <w:w w:val="105"/>
          <w:sz w:val="18"/>
        </w:rPr>
        <w:t> </w:t>
      </w:r>
      <w:r>
        <w:rPr>
          <w:w w:val="105"/>
          <w:sz w:val="18"/>
        </w:rPr>
        <w:t>accordance</w:t>
      </w:r>
      <w:r>
        <w:rPr>
          <w:spacing w:val="-10"/>
          <w:w w:val="105"/>
          <w:sz w:val="18"/>
        </w:rPr>
        <w:t> </w:t>
      </w:r>
      <w:r>
        <w:rPr>
          <w:w w:val="105"/>
          <w:sz w:val="18"/>
        </w:rPr>
        <w:t>with</w:t>
      </w:r>
      <w:r>
        <w:rPr>
          <w:spacing w:val="-17"/>
          <w:w w:val="105"/>
          <w:sz w:val="18"/>
        </w:rPr>
        <w:t> </w:t>
      </w:r>
      <w:r>
        <w:rPr>
          <w:w w:val="105"/>
          <w:sz w:val="18"/>
        </w:rPr>
        <w:t>the</w:t>
      </w:r>
      <w:r>
        <w:rPr>
          <w:spacing w:val="-10"/>
          <w:w w:val="105"/>
          <w:sz w:val="18"/>
        </w:rPr>
        <w:t> </w:t>
      </w:r>
      <w:r>
        <w:rPr>
          <w:w w:val="105"/>
          <w:sz w:val="18"/>
        </w:rPr>
        <w:t>other</w:t>
      </w:r>
      <w:r>
        <w:rPr>
          <w:spacing w:val="-17"/>
          <w:w w:val="105"/>
          <w:sz w:val="18"/>
        </w:rPr>
        <w:t> </w:t>
      </w:r>
      <w:r>
        <w:rPr>
          <w:w w:val="105"/>
          <w:sz w:val="18"/>
        </w:rPr>
        <w:t>provisions</w:t>
      </w:r>
      <w:r>
        <w:rPr>
          <w:spacing w:val="-6"/>
          <w:w w:val="105"/>
          <w:sz w:val="18"/>
        </w:rPr>
        <w:t> </w:t>
      </w:r>
      <w:r>
        <w:rPr>
          <w:w w:val="105"/>
          <w:sz w:val="18"/>
        </w:rPr>
        <w:t>of</w:t>
      </w:r>
      <w:r>
        <w:rPr>
          <w:spacing w:val="-18"/>
          <w:w w:val="105"/>
          <w:sz w:val="18"/>
        </w:rPr>
        <w:t> </w:t>
      </w:r>
      <w:r>
        <w:rPr>
          <w:w w:val="105"/>
          <w:sz w:val="18"/>
        </w:rPr>
        <w:t>this</w:t>
      </w:r>
      <w:r>
        <w:rPr>
          <w:spacing w:val="-6"/>
          <w:w w:val="105"/>
          <w:sz w:val="18"/>
        </w:rPr>
        <w:t> </w:t>
      </w:r>
      <w:r>
        <w:rPr>
          <w:w w:val="105"/>
          <w:sz w:val="18"/>
        </w:rPr>
        <w:t>Constitution.</w:t>
      </w:r>
    </w:p>
    <w:p>
      <w:pPr>
        <w:pStyle w:val="Heading4"/>
        <w:numPr>
          <w:ilvl w:val="0"/>
          <w:numId w:val="2"/>
        </w:numPr>
        <w:tabs>
          <w:tab w:pos="571" w:val="left" w:leader="none"/>
        </w:tabs>
        <w:spacing w:line="240" w:lineRule="auto" w:before="209" w:after="0"/>
        <w:ind w:left="571" w:right="0" w:hanging="224"/>
        <w:jc w:val="left"/>
      </w:pPr>
      <w:bookmarkStart w:name="s29" w:id="10"/>
      <w:bookmarkEnd w:id="10"/>
      <w:r>
        <w:rPr>
          <w:b w:val="0"/>
        </w:rPr>
      </w:r>
      <w:r>
        <w:rPr>
          <w:w w:val="90"/>
        </w:rPr>
        <w:t>The</w:t>
      </w:r>
      <w:r>
        <w:rPr>
          <w:spacing w:val="4"/>
        </w:rPr>
        <w:t> </w:t>
      </w:r>
      <w:r>
        <w:rPr>
          <w:spacing w:val="-2"/>
        </w:rPr>
        <w:t>franchise</w:t>
      </w:r>
    </w:p>
    <w:p>
      <w:pPr>
        <w:pStyle w:val="ListParagraph"/>
        <w:numPr>
          <w:ilvl w:val="1"/>
          <w:numId w:val="2"/>
        </w:numPr>
        <w:tabs>
          <w:tab w:pos="909" w:val="left" w:leader="none"/>
          <w:tab w:pos="911" w:val="left" w:leader="none"/>
        </w:tabs>
        <w:spacing w:line="232" w:lineRule="auto" w:before="217" w:after="0"/>
        <w:ind w:left="911" w:right="1336" w:hanging="204"/>
        <w:jc w:val="left"/>
        <w:rPr>
          <w:sz w:val="18"/>
        </w:rPr>
      </w:pPr>
      <w:r>
        <w:rPr>
          <w:sz w:val="18"/>
        </w:rPr>
        <w:t>Every citizen of</w:t>
      </w:r>
      <w:r>
        <w:rPr>
          <w:spacing w:val="-2"/>
          <w:sz w:val="18"/>
        </w:rPr>
        <w:t> </w:t>
      </w:r>
      <w:r>
        <w:rPr>
          <w:sz w:val="18"/>
        </w:rPr>
        <w:t>the United</w:t>
      </w:r>
      <w:r>
        <w:rPr>
          <w:spacing w:val="-2"/>
          <w:sz w:val="18"/>
        </w:rPr>
        <w:t> </w:t>
      </w:r>
      <w:r>
        <w:rPr>
          <w:sz w:val="18"/>
        </w:rPr>
        <w:t>Republic who has attained</w:t>
      </w:r>
      <w:r>
        <w:rPr>
          <w:spacing w:val="-2"/>
          <w:sz w:val="18"/>
        </w:rPr>
        <w:t> </w:t>
      </w:r>
      <w:r>
        <w:rPr>
          <w:sz w:val="18"/>
        </w:rPr>
        <w:t>the age of</w:t>
      </w:r>
      <w:r>
        <w:rPr>
          <w:spacing w:val="-2"/>
          <w:sz w:val="18"/>
        </w:rPr>
        <w:t> </w:t>
      </w:r>
      <w:r>
        <w:rPr>
          <w:sz w:val="18"/>
        </w:rPr>
        <w:t>eighteen years is entitled</w:t>
      </w:r>
      <w:r>
        <w:rPr>
          <w:spacing w:val="-12"/>
          <w:sz w:val="18"/>
        </w:rPr>
        <w:t> </w:t>
      </w:r>
      <w:r>
        <w:rPr>
          <w:sz w:val="18"/>
        </w:rPr>
        <w:t>to</w:t>
      </w:r>
      <w:r>
        <w:rPr>
          <w:spacing w:val="-10"/>
          <w:sz w:val="18"/>
        </w:rPr>
        <w:t> </w:t>
      </w:r>
      <w:r>
        <w:rPr>
          <w:sz w:val="18"/>
        </w:rPr>
        <w:t>vote</w:t>
      </w:r>
      <w:r>
        <w:rPr>
          <w:spacing w:val="-3"/>
          <w:sz w:val="18"/>
        </w:rPr>
        <w:t> </w:t>
      </w:r>
      <w:r>
        <w:rPr>
          <w:sz w:val="18"/>
        </w:rPr>
        <w:t>in</w:t>
      </w:r>
      <w:r>
        <w:rPr>
          <w:spacing w:val="-10"/>
          <w:sz w:val="18"/>
        </w:rPr>
        <w:t> </w:t>
      </w:r>
      <w:r>
        <w:rPr>
          <w:sz w:val="18"/>
        </w:rPr>
        <w:t>any election</w:t>
      </w:r>
      <w:r>
        <w:rPr>
          <w:spacing w:val="-10"/>
          <w:sz w:val="18"/>
        </w:rPr>
        <w:t> </w:t>
      </w:r>
      <w:r>
        <w:rPr>
          <w:sz w:val="18"/>
        </w:rPr>
        <w:t>held</w:t>
      </w:r>
      <w:r>
        <w:rPr>
          <w:spacing w:val="-12"/>
          <w:sz w:val="18"/>
        </w:rPr>
        <w:t> </w:t>
      </w:r>
      <w:r>
        <w:rPr>
          <w:sz w:val="18"/>
        </w:rPr>
        <w:t>in</w:t>
      </w:r>
      <w:r>
        <w:rPr>
          <w:spacing w:val="-10"/>
          <w:sz w:val="18"/>
        </w:rPr>
        <w:t> </w:t>
      </w:r>
      <w:r>
        <w:rPr>
          <w:sz w:val="18"/>
        </w:rPr>
        <w:t>Tanzania. This right</w:t>
      </w:r>
      <w:r>
        <w:rPr>
          <w:spacing w:val="-3"/>
          <w:sz w:val="18"/>
        </w:rPr>
        <w:t> </w:t>
      </w:r>
      <w:r>
        <w:rPr>
          <w:sz w:val="18"/>
        </w:rPr>
        <w:t>shall</w:t>
      </w:r>
      <w:r>
        <w:rPr>
          <w:spacing w:val="-10"/>
          <w:sz w:val="18"/>
        </w:rPr>
        <w:t> </w:t>
      </w:r>
      <w:r>
        <w:rPr>
          <w:sz w:val="18"/>
        </w:rPr>
        <w:t>be</w:t>
      </w:r>
      <w:r>
        <w:rPr>
          <w:spacing w:val="-3"/>
          <w:sz w:val="18"/>
        </w:rPr>
        <w:t> </w:t>
      </w:r>
      <w:r>
        <w:rPr>
          <w:sz w:val="18"/>
        </w:rPr>
        <w:t>exercised</w:t>
      </w:r>
      <w:r>
        <w:rPr>
          <w:spacing w:val="-12"/>
          <w:sz w:val="18"/>
        </w:rPr>
        <w:t> </w:t>
      </w:r>
      <w:r>
        <w:rPr>
          <w:sz w:val="18"/>
        </w:rPr>
        <w:t>in accordance with the provisions of subarticle (2), and of the other provisions of this Constitution</w:t>
      </w:r>
      <w:r>
        <w:rPr>
          <w:spacing w:val="-9"/>
          <w:sz w:val="18"/>
        </w:rPr>
        <w:t> </w:t>
      </w:r>
      <w:r>
        <w:rPr>
          <w:sz w:val="18"/>
        </w:rPr>
        <w:t>and</w:t>
      </w:r>
      <w:r>
        <w:rPr>
          <w:spacing w:val="-10"/>
          <w:sz w:val="18"/>
        </w:rPr>
        <w:t> </w:t>
      </w:r>
      <w:r>
        <w:rPr>
          <w:sz w:val="18"/>
        </w:rPr>
        <w:t>the</w:t>
      </w:r>
      <w:r>
        <w:rPr>
          <w:spacing w:val="-1"/>
          <w:sz w:val="18"/>
        </w:rPr>
        <w:t> </w:t>
      </w:r>
      <w:r>
        <w:rPr>
          <w:sz w:val="18"/>
        </w:rPr>
        <w:t>law</w:t>
      </w:r>
      <w:r>
        <w:rPr>
          <w:spacing w:val="-5"/>
          <w:sz w:val="18"/>
        </w:rPr>
        <w:t> </w:t>
      </w:r>
      <w:r>
        <w:rPr>
          <w:sz w:val="18"/>
        </w:rPr>
        <w:t>for</w:t>
      </w:r>
      <w:r>
        <w:rPr>
          <w:spacing w:val="-9"/>
          <w:sz w:val="18"/>
        </w:rPr>
        <w:t> </w:t>
      </w:r>
      <w:r>
        <w:rPr>
          <w:sz w:val="18"/>
        </w:rPr>
        <w:t>the</w:t>
      </w:r>
      <w:r>
        <w:rPr>
          <w:spacing w:val="-1"/>
          <w:sz w:val="18"/>
        </w:rPr>
        <w:t> </w:t>
      </w:r>
      <w:r>
        <w:rPr>
          <w:sz w:val="18"/>
        </w:rPr>
        <w:t>time</w:t>
      </w:r>
      <w:r>
        <w:rPr>
          <w:spacing w:val="-1"/>
          <w:sz w:val="18"/>
        </w:rPr>
        <w:t> </w:t>
      </w:r>
      <w:r>
        <w:rPr>
          <w:sz w:val="18"/>
        </w:rPr>
        <w:t>being in</w:t>
      </w:r>
      <w:r>
        <w:rPr>
          <w:spacing w:val="-9"/>
          <w:sz w:val="18"/>
        </w:rPr>
        <w:t> </w:t>
      </w:r>
      <w:r>
        <w:rPr>
          <w:sz w:val="18"/>
        </w:rPr>
        <w:t>force</w:t>
      </w:r>
      <w:r>
        <w:rPr>
          <w:spacing w:val="-1"/>
          <w:sz w:val="18"/>
        </w:rPr>
        <w:t> </w:t>
      </w:r>
      <w:r>
        <w:rPr>
          <w:sz w:val="18"/>
        </w:rPr>
        <w:t>in</w:t>
      </w:r>
      <w:r>
        <w:rPr>
          <w:spacing w:val="-9"/>
          <w:sz w:val="18"/>
        </w:rPr>
        <w:t> </w:t>
      </w:r>
      <w:r>
        <w:rPr>
          <w:sz w:val="18"/>
        </w:rPr>
        <w:t>Tanzania in</w:t>
      </w:r>
      <w:r>
        <w:rPr>
          <w:spacing w:val="-9"/>
          <w:sz w:val="18"/>
        </w:rPr>
        <w:t> </w:t>
      </w:r>
      <w:r>
        <w:rPr>
          <w:sz w:val="18"/>
        </w:rPr>
        <w:t>relation</w:t>
      </w:r>
      <w:r>
        <w:rPr>
          <w:spacing w:val="-9"/>
          <w:sz w:val="18"/>
        </w:rPr>
        <w:t> </w:t>
      </w:r>
      <w:r>
        <w:rPr>
          <w:sz w:val="18"/>
        </w:rPr>
        <w:t>to </w:t>
      </w:r>
      <w:r>
        <w:rPr>
          <w:w w:val="110"/>
          <w:sz w:val="18"/>
        </w:rPr>
        <w:t>public</w:t>
      </w:r>
      <w:r>
        <w:rPr>
          <w:spacing w:val="-24"/>
          <w:w w:val="110"/>
          <w:sz w:val="18"/>
        </w:rPr>
        <w:t> </w:t>
      </w:r>
      <w:r>
        <w:rPr>
          <w:w w:val="110"/>
          <w:sz w:val="18"/>
        </w:rPr>
        <w:t>elections.</w:t>
      </w:r>
    </w:p>
    <w:p>
      <w:pPr>
        <w:pStyle w:val="ListParagraph"/>
        <w:numPr>
          <w:ilvl w:val="1"/>
          <w:numId w:val="2"/>
        </w:numPr>
        <w:tabs>
          <w:tab w:pos="909" w:val="left" w:leader="none"/>
          <w:tab w:pos="911" w:val="left" w:leader="none"/>
        </w:tabs>
        <w:spacing w:line="232" w:lineRule="auto" w:before="4" w:after="0"/>
        <w:ind w:left="911" w:right="1893" w:hanging="204"/>
        <w:jc w:val="left"/>
        <w:rPr>
          <w:sz w:val="18"/>
        </w:rPr>
      </w:pPr>
      <w:r>
        <w:rPr>
          <w:spacing w:val="-2"/>
          <w:w w:val="105"/>
          <w:sz w:val="18"/>
        </w:rPr>
        <w:t>Parliament</w:t>
      </w:r>
      <w:r>
        <w:rPr>
          <w:spacing w:val="-15"/>
          <w:w w:val="105"/>
          <w:sz w:val="18"/>
        </w:rPr>
        <w:t> </w:t>
      </w:r>
      <w:r>
        <w:rPr>
          <w:spacing w:val="-2"/>
          <w:w w:val="105"/>
          <w:sz w:val="18"/>
        </w:rPr>
        <w:t>may</w:t>
      </w:r>
      <w:r>
        <w:rPr>
          <w:spacing w:val="-13"/>
          <w:w w:val="105"/>
          <w:sz w:val="18"/>
        </w:rPr>
        <w:t> </w:t>
      </w:r>
      <w:r>
        <w:rPr>
          <w:spacing w:val="-2"/>
          <w:w w:val="105"/>
          <w:sz w:val="18"/>
        </w:rPr>
        <w:t>enact</w:t>
      </w:r>
      <w:r>
        <w:rPr>
          <w:spacing w:val="-15"/>
          <w:w w:val="105"/>
          <w:sz w:val="18"/>
        </w:rPr>
        <w:t> </w:t>
      </w:r>
      <w:r>
        <w:rPr>
          <w:spacing w:val="-2"/>
          <w:w w:val="105"/>
          <w:sz w:val="18"/>
        </w:rPr>
        <w:t>a</w:t>
      </w:r>
      <w:r>
        <w:rPr>
          <w:spacing w:val="-12"/>
          <w:w w:val="105"/>
          <w:sz w:val="18"/>
        </w:rPr>
        <w:t> </w:t>
      </w:r>
      <w:r>
        <w:rPr>
          <w:spacing w:val="-2"/>
          <w:w w:val="105"/>
          <w:sz w:val="18"/>
        </w:rPr>
        <w:t>law</w:t>
      </w:r>
      <w:r>
        <w:rPr>
          <w:spacing w:val="-18"/>
          <w:w w:val="105"/>
          <w:sz w:val="18"/>
        </w:rPr>
        <w:t> </w:t>
      </w:r>
      <w:r>
        <w:rPr>
          <w:spacing w:val="-2"/>
          <w:w w:val="105"/>
          <w:sz w:val="18"/>
        </w:rPr>
        <w:t>imposing</w:t>
      </w:r>
      <w:r>
        <w:rPr>
          <w:spacing w:val="-13"/>
          <w:w w:val="105"/>
          <w:sz w:val="18"/>
        </w:rPr>
        <w:t> </w:t>
      </w:r>
      <w:r>
        <w:rPr>
          <w:spacing w:val="-2"/>
          <w:w w:val="105"/>
          <w:sz w:val="18"/>
        </w:rPr>
        <w:t>conditions</w:t>
      </w:r>
      <w:r>
        <w:rPr>
          <w:spacing w:val="-12"/>
          <w:w w:val="105"/>
          <w:sz w:val="18"/>
        </w:rPr>
        <w:t> </w:t>
      </w:r>
      <w:r>
        <w:rPr>
          <w:spacing w:val="-2"/>
          <w:w w:val="105"/>
          <w:sz w:val="18"/>
        </w:rPr>
        <w:t>restricting</w:t>
      </w:r>
      <w:r>
        <w:rPr>
          <w:spacing w:val="-13"/>
          <w:w w:val="105"/>
          <w:sz w:val="18"/>
        </w:rPr>
        <w:t> </w:t>
      </w:r>
      <w:r>
        <w:rPr>
          <w:spacing w:val="-2"/>
          <w:w w:val="105"/>
          <w:sz w:val="18"/>
        </w:rPr>
        <w:t>a</w:t>
      </w:r>
      <w:r>
        <w:rPr>
          <w:spacing w:val="-12"/>
          <w:w w:val="105"/>
          <w:sz w:val="18"/>
        </w:rPr>
        <w:t> </w:t>
      </w:r>
      <w:r>
        <w:rPr>
          <w:spacing w:val="-2"/>
          <w:w w:val="105"/>
          <w:sz w:val="18"/>
        </w:rPr>
        <w:t>citizen</w:t>
      </w:r>
      <w:r>
        <w:rPr>
          <w:spacing w:val="-21"/>
          <w:w w:val="105"/>
          <w:sz w:val="18"/>
        </w:rPr>
        <w:t> </w:t>
      </w:r>
      <w:r>
        <w:rPr>
          <w:spacing w:val="-2"/>
          <w:w w:val="105"/>
          <w:sz w:val="18"/>
        </w:rPr>
        <w:t>from </w:t>
      </w:r>
      <w:r>
        <w:rPr>
          <w:w w:val="105"/>
          <w:sz w:val="18"/>
        </w:rPr>
        <w:t>exercising</w:t>
      </w:r>
      <w:r>
        <w:rPr>
          <w:spacing w:val="-10"/>
          <w:w w:val="105"/>
          <w:sz w:val="18"/>
        </w:rPr>
        <w:t> </w:t>
      </w:r>
      <w:r>
        <w:rPr>
          <w:w w:val="105"/>
          <w:sz w:val="18"/>
        </w:rPr>
        <w:t>the</w:t>
      </w:r>
      <w:r>
        <w:rPr>
          <w:spacing w:val="-13"/>
          <w:w w:val="105"/>
          <w:sz w:val="18"/>
        </w:rPr>
        <w:t> </w:t>
      </w:r>
      <w:r>
        <w:rPr>
          <w:w w:val="105"/>
          <w:sz w:val="18"/>
        </w:rPr>
        <w:t>right</w:t>
      </w:r>
      <w:r>
        <w:rPr>
          <w:spacing w:val="-13"/>
          <w:w w:val="105"/>
          <w:sz w:val="18"/>
        </w:rPr>
        <w:t> </w:t>
      </w:r>
      <w:r>
        <w:rPr>
          <w:w w:val="105"/>
          <w:sz w:val="18"/>
        </w:rPr>
        <w:t>to</w:t>
      </w:r>
      <w:r>
        <w:rPr>
          <w:spacing w:val="-19"/>
          <w:w w:val="105"/>
          <w:sz w:val="18"/>
        </w:rPr>
        <w:t> </w:t>
      </w:r>
      <w:r>
        <w:rPr>
          <w:w w:val="105"/>
          <w:sz w:val="18"/>
        </w:rPr>
        <w:t>vote</w:t>
      </w:r>
      <w:r>
        <w:rPr>
          <w:spacing w:val="-13"/>
          <w:w w:val="105"/>
          <w:sz w:val="18"/>
        </w:rPr>
        <w:t> </w:t>
      </w:r>
      <w:r>
        <w:rPr>
          <w:w w:val="105"/>
          <w:sz w:val="18"/>
        </w:rPr>
        <w:t>by</w:t>
      </w:r>
      <w:r>
        <w:rPr>
          <w:spacing w:val="-10"/>
          <w:w w:val="105"/>
          <w:sz w:val="18"/>
        </w:rPr>
        <w:t> </w:t>
      </w:r>
      <w:r>
        <w:rPr>
          <w:w w:val="105"/>
          <w:sz w:val="18"/>
        </w:rPr>
        <w:t>reason</w:t>
      </w:r>
      <w:r>
        <w:rPr>
          <w:spacing w:val="-19"/>
          <w:w w:val="105"/>
          <w:sz w:val="18"/>
        </w:rPr>
        <w:t> </w:t>
      </w:r>
      <w:r>
        <w:rPr>
          <w:w w:val="105"/>
          <w:sz w:val="18"/>
        </w:rPr>
        <w:t>of</w:t>
      </w:r>
      <w:r>
        <w:rPr>
          <w:spacing w:val="-20"/>
          <w:w w:val="105"/>
          <w:sz w:val="18"/>
        </w:rPr>
        <w:t> </w:t>
      </w:r>
      <w:r>
        <w:rPr>
          <w:w w:val="105"/>
          <w:sz w:val="18"/>
        </w:rPr>
        <w:t>any</w:t>
      </w:r>
      <w:r>
        <w:rPr>
          <w:spacing w:val="-10"/>
          <w:w w:val="105"/>
          <w:sz w:val="18"/>
        </w:rPr>
        <w:t> </w:t>
      </w:r>
      <w:r>
        <w:rPr>
          <w:w w:val="105"/>
          <w:sz w:val="18"/>
        </w:rPr>
        <w:t>of</w:t>
      </w:r>
      <w:r>
        <w:rPr>
          <w:spacing w:val="-20"/>
          <w:w w:val="105"/>
          <w:sz w:val="18"/>
        </w:rPr>
        <w:t> </w:t>
      </w:r>
      <w:r>
        <w:rPr>
          <w:w w:val="105"/>
          <w:sz w:val="18"/>
        </w:rPr>
        <w:t>the</w:t>
      </w:r>
      <w:r>
        <w:rPr>
          <w:spacing w:val="-13"/>
          <w:w w:val="105"/>
          <w:sz w:val="18"/>
        </w:rPr>
        <w:t> </w:t>
      </w:r>
      <w:r>
        <w:rPr>
          <w:w w:val="105"/>
          <w:sz w:val="18"/>
        </w:rPr>
        <w:t>following</w:t>
      </w:r>
      <w:r>
        <w:rPr>
          <w:spacing w:val="-10"/>
          <w:w w:val="105"/>
          <w:sz w:val="18"/>
        </w:rPr>
        <w:t> </w:t>
      </w:r>
      <w:r>
        <w:rPr>
          <w:w w:val="105"/>
          <w:sz w:val="18"/>
        </w:rPr>
        <w:t>grounds:</w:t>
      </w:r>
    </w:p>
    <w:p>
      <w:pPr>
        <w:pStyle w:val="ListParagraph"/>
        <w:numPr>
          <w:ilvl w:val="2"/>
          <w:numId w:val="2"/>
        </w:numPr>
        <w:tabs>
          <w:tab w:pos="1474" w:val="left" w:leader="none"/>
        </w:tabs>
        <w:spacing w:line="210" w:lineRule="exact" w:before="0" w:after="0"/>
        <w:ind w:left="1474" w:right="0" w:hanging="188"/>
        <w:jc w:val="left"/>
        <w:rPr>
          <w:sz w:val="18"/>
        </w:rPr>
      </w:pPr>
      <w:r>
        <w:rPr>
          <w:spacing w:val="-4"/>
          <w:w w:val="105"/>
          <w:sz w:val="18"/>
        </w:rPr>
        <w:t>being</w:t>
      </w:r>
      <w:r>
        <w:rPr>
          <w:spacing w:val="-6"/>
          <w:w w:val="105"/>
          <w:sz w:val="18"/>
        </w:rPr>
        <w:t> </w:t>
      </w:r>
      <w:r>
        <w:rPr>
          <w:spacing w:val="-4"/>
          <w:w w:val="105"/>
          <w:sz w:val="18"/>
        </w:rPr>
        <w:t>a</w:t>
      </w:r>
      <w:r>
        <w:rPr>
          <w:spacing w:val="-1"/>
          <w:sz w:val="18"/>
        </w:rPr>
        <w:t> </w:t>
      </w:r>
      <w:r>
        <w:rPr>
          <w:spacing w:val="-4"/>
          <w:w w:val="105"/>
          <w:sz w:val="18"/>
        </w:rPr>
        <w:t>citizen</w:t>
      </w:r>
      <w:r>
        <w:rPr>
          <w:spacing w:val="-15"/>
          <w:w w:val="105"/>
          <w:sz w:val="18"/>
        </w:rPr>
        <w:t> </w:t>
      </w:r>
      <w:r>
        <w:rPr>
          <w:spacing w:val="-4"/>
          <w:w w:val="105"/>
          <w:sz w:val="18"/>
        </w:rPr>
        <w:t>of</w:t>
      </w:r>
      <w:r>
        <w:rPr>
          <w:spacing w:val="-17"/>
          <w:w w:val="105"/>
          <w:sz w:val="18"/>
        </w:rPr>
        <w:t> </w:t>
      </w:r>
      <w:r>
        <w:rPr>
          <w:spacing w:val="-4"/>
          <w:w w:val="105"/>
          <w:sz w:val="18"/>
        </w:rPr>
        <w:t>another</w:t>
      </w:r>
      <w:r>
        <w:rPr>
          <w:spacing w:val="-15"/>
          <w:w w:val="105"/>
          <w:sz w:val="18"/>
        </w:rPr>
        <w:t> </w:t>
      </w:r>
      <w:r>
        <w:rPr>
          <w:spacing w:val="-4"/>
          <w:w w:val="105"/>
          <w:sz w:val="18"/>
        </w:rPr>
        <w:t>state;</w:t>
      </w:r>
    </w:p>
    <w:p>
      <w:pPr>
        <w:pStyle w:val="ListParagraph"/>
        <w:numPr>
          <w:ilvl w:val="2"/>
          <w:numId w:val="2"/>
        </w:numPr>
        <w:tabs>
          <w:tab w:pos="1474" w:val="left" w:leader="none"/>
        </w:tabs>
        <w:spacing w:line="211" w:lineRule="exact" w:before="0" w:after="0"/>
        <w:ind w:left="1474" w:right="0" w:hanging="188"/>
        <w:jc w:val="left"/>
        <w:rPr>
          <w:sz w:val="18"/>
        </w:rPr>
      </w:pPr>
      <w:r>
        <w:rPr>
          <w:sz w:val="18"/>
        </w:rPr>
        <w:t>being</w:t>
      </w:r>
      <w:r>
        <w:rPr>
          <w:spacing w:val="-3"/>
          <w:sz w:val="18"/>
        </w:rPr>
        <w:t> </w:t>
      </w:r>
      <w:r>
        <w:rPr>
          <w:sz w:val="18"/>
        </w:rPr>
        <w:t>mentally</w:t>
      </w:r>
      <w:r>
        <w:rPr>
          <w:spacing w:val="-2"/>
          <w:sz w:val="18"/>
        </w:rPr>
        <w:t> infirm;</w:t>
      </w:r>
    </w:p>
    <w:p>
      <w:pPr>
        <w:pStyle w:val="ListParagraph"/>
        <w:numPr>
          <w:ilvl w:val="2"/>
          <w:numId w:val="2"/>
        </w:numPr>
        <w:tabs>
          <w:tab w:pos="1473" w:val="left" w:leader="none"/>
        </w:tabs>
        <w:spacing w:line="211" w:lineRule="exact" w:before="0" w:after="0"/>
        <w:ind w:left="1473" w:right="0" w:hanging="173"/>
        <w:jc w:val="left"/>
        <w:rPr>
          <w:sz w:val="18"/>
        </w:rPr>
      </w:pPr>
      <w:r>
        <w:rPr>
          <w:spacing w:val="-4"/>
          <w:w w:val="105"/>
          <w:sz w:val="18"/>
        </w:rPr>
        <w:t>being</w:t>
      </w:r>
      <w:r>
        <w:rPr>
          <w:w w:val="105"/>
          <w:sz w:val="18"/>
        </w:rPr>
        <w:t> </w:t>
      </w:r>
      <w:r>
        <w:rPr>
          <w:spacing w:val="-4"/>
          <w:w w:val="105"/>
          <w:sz w:val="18"/>
        </w:rPr>
        <w:t>convicted</w:t>
      </w:r>
      <w:r>
        <w:rPr>
          <w:spacing w:val="-11"/>
          <w:w w:val="105"/>
          <w:sz w:val="18"/>
        </w:rPr>
        <w:t> </w:t>
      </w:r>
      <w:r>
        <w:rPr>
          <w:spacing w:val="-4"/>
          <w:w w:val="105"/>
          <w:sz w:val="18"/>
        </w:rPr>
        <w:t>of</w:t>
      </w:r>
      <w:r>
        <w:rPr>
          <w:spacing w:val="-11"/>
          <w:w w:val="105"/>
          <w:sz w:val="18"/>
        </w:rPr>
        <w:t> </w:t>
      </w:r>
      <w:r>
        <w:rPr>
          <w:spacing w:val="-4"/>
          <w:w w:val="105"/>
          <w:sz w:val="18"/>
        </w:rPr>
        <w:t>certain</w:t>
      </w:r>
      <w:r>
        <w:rPr>
          <w:spacing w:val="-10"/>
          <w:w w:val="105"/>
          <w:sz w:val="18"/>
        </w:rPr>
        <w:t> </w:t>
      </w:r>
      <w:r>
        <w:rPr>
          <w:spacing w:val="-4"/>
          <w:w w:val="105"/>
          <w:sz w:val="18"/>
        </w:rPr>
        <w:t>specified</w:t>
      </w:r>
      <w:r>
        <w:rPr>
          <w:spacing w:val="-11"/>
          <w:w w:val="105"/>
          <w:sz w:val="18"/>
        </w:rPr>
        <w:t> </w:t>
      </w:r>
      <w:r>
        <w:rPr>
          <w:spacing w:val="-4"/>
          <w:w w:val="105"/>
          <w:sz w:val="18"/>
        </w:rPr>
        <w:t>criminal</w:t>
      </w:r>
      <w:r>
        <w:rPr>
          <w:spacing w:val="-10"/>
          <w:w w:val="105"/>
          <w:sz w:val="18"/>
        </w:rPr>
        <w:t> </w:t>
      </w:r>
      <w:r>
        <w:rPr>
          <w:spacing w:val="-4"/>
          <w:w w:val="105"/>
          <w:sz w:val="18"/>
        </w:rPr>
        <w:t>offences;</w:t>
      </w:r>
    </w:p>
    <w:p>
      <w:pPr>
        <w:pStyle w:val="ListParagraph"/>
        <w:numPr>
          <w:ilvl w:val="2"/>
          <w:numId w:val="2"/>
        </w:numPr>
        <w:tabs>
          <w:tab w:pos="1473" w:val="left" w:leader="none"/>
          <w:tab w:pos="1475" w:val="left" w:leader="none"/>
        </w:tabs>
        <w:spacing w:line="232" w:lineRule="auto" w:before="2" w:after="0"/>
        <w:ind w:left="1475" w:right="1422" w:hanging="190"/>
        <w:jc w:val="left"/>
        <w:rPr>
          <w:sz w:val="18"/>
        </w:rPr>
      </w:pPr>
      <w:r>
        <w:rPr>
          <w:sz w:val="18"/>
        </w:rPr>
        <w:t>omission</w:t>
      </w:r>
      <w:r>
        <w:rPr>
          <w:spacing w:val="-9"/>
          <w:sz w:val="18"/>
        </w:rPr>
        <w:t> </w:t>
      </w:r>
      <w:r>
        <w:rPr>
          <w:sz w:val="18"/>
        </w:rPr>
        <w:t>or</w:t>
      </w:r>
      <w:r>
        <w:rPr>
          <w:spacing w:val="-9"/>
          <w:sz w:val="18"/>
        </w:rPr>
        <w:t> </w:t>
      </w:r>
      <w:r>
        <w:rPr>
          <w:sz w:val="18"/>
        </w:rPr>
        <w:t>failure</w:t>
      </w:r>
      <w:r>
        <w:rPr>
          <w:spacing w:val="-1"/>
          <w:sz w:val="18"/>
        </w:rPr>
        <w:t> </w:t>
      </w:r>
      <w:r>
        <w:rPr>
          <w:sz w:val="18"/>
        </w:rPr>
        <w:t>to</w:t>
      </w:r>
      <w:r>
        <w:rPr>
          <w:spacing w:val="-9"/>
          <w:sz w:val="18"/>
        </w:rPr>
        <w:t> </w:t>
      </w:r>
      <w:r>
        <w:rPr>
          <w:sz w:val="18"/>
        </w:rPr>
        <w:t>prove</w:t>
      </w:r>
      <w:r>
        <w:rPr>
          <w:spacing w:val="-1"/>
          <w:sz w:val="18"/>
        </w:rPr>
        <w:t> </w:t>
      </w:r>
      <w:r>
        <w:rPr>
          <w:sz w:val="18"/>
        </w:rPr>
        <w:t>or</w:t>
      </w:r>
      <w:r>
        <w:rPr>
          <w:spacing w:val="-9"/>
          <w:sz w:val="18"/>
        </w:rPr>
        <w:t> </w:t>
      </w:r>
      <w:r>
        <w:rPr>
          <w:sz w:val="18"/>
        </w:rPr>
        <w:t>to</w:t>
      </w:r>
      <w:r>
        <w:rPr>
          <w:spacing w:val="-9"/>
          <w:sz w:val="18"/>
        </w:rPr>
        <w:t> </w:t>
      </w:r>
      <w:r>
        <w:rPr>
          <w:sz w:val="18"/>
        </w:rPr>
        <w:t>produce</w:t>
      </w:r>
      <w:r>
        <w:rPr>
          <w:spacing w:val="-1"/>
          <w:sz w:val="18"/>
        </w:rPr>
        <w:t> </w:t>
      </w:r>
      <w:r>
        <w:rPr>
          <w:sz w:val="18"/>
        </w:rPr>
        <w:t>evidence</w:t>
      </w:r>
      <w:r>
        <w:rPr>
          <w:spacing w:val="-1"/>
          <w:sz w:val="18"/>
        </w:rPr>
        <w:t> </w:t>
      </w:r>
      <w:r>
        <w:rPr>
          <w:sz w:val="18"/>
        </w:rPr>
        <w:t>as to</w:t>
      </w:r>
      <w:r>
        <w:rPr>
          <w:spacing w:val="-9"/>
          <w:sz w:val="18"/>
        </w:rPr>
        <w:t> </w:t>
      </w:r>
      <w:r>
        <w:rPr>
          <w:sz w:val="18"/>
        </w:rPr>
        <w:t>age, citizenship </w:t>
      </w:r>
      <w:r>
        <w:rPr>
          <w:w w:val="110"/>
          <w:sz w:val="18"/>
        </w:rPr>
        <w:t>or</w:t>
      </w:r>
      <w:r>
        <w:rPr>
          <w:spacing w:val="-16"/>
          <w:w w:val="110"/>
          <w:sz w:val="18"/>
        </w:rPr>
        <w:t> </w:t>
      </w:r>
      <w:r>
        <w:rPr>
          <w:w w:val="110"/>
          <w:sz w:val="18"/>
        </w:rPr>
        <w:t>registration</w:t>
      </w:r>
      <w:r>
        <w:rPr>
          <w:spacing w:val="-16"/>
          <w:w w:val="110"/>
          <w:sz w:val="18"/>
        </w:rPr>
        <w:t> </w:t>
      </w:r>
      <w:r>
        <w:rPr>
          <w:w w:val="110"/>
          <w:sz w:val="18"/>
        </w:rPr>
        <w:t>as</w:t>
      </w:r>
      <w:r>
        <w:rPr>
          <w:spacing w:val="-5"/>
          <w:w w:val="110"/>
          <w:sz w:val="18"/>
        </w:rPr>
        <w:t> </w:t>
      </w:r>
      <w:r>
        <w:rPr>
          <w:w w:val="110"/>
          <w:sz w:val="18"/>
        </w:rPr>
        <w:t>a</w:t>
      </w:r>
      <w:r>
        <w:rPr>
          <w:spacing w:val="-5"/>
          <w:w w:val="110"/>
          <w:sz w:val="18"/>
        </w:rPr>
        <w:t> </w:t>
      </w:r>
      <w:r>
        <w:rPr>
          <w:w w:val="110"/>
          <w:sz w:val="18"/>
        </w:rPr>
        <w:t>voter.</w:t>
      </w:r>
    </w:p>
    <w:p>
      <w:pPr>
        <w:pStyle w:val="BodyText"/>
        <w:spacing w:line="232" w:lineRule="auto" w:before="185"/>
        <w:ind w:left="911" w:right="1202"/>
      </w:pPr>
      <w:r>
        <w:rPr>
          <w:spacing w:val="-2"/>
          <w:w w:val="105"/>
        </w:rPr>
        <w:t>Save</w:t>
      </w:r>
      <w:r>
        <w:rPr>
          <w:spacing w:val="-13"/>
          <w:w w:val="105"/>
        </w:rPr>
        <w:t> </w:t>
      </w:r>
      <w:r>
        <w:rPr>
          <w:spacing w:val="-2"/>
          <w:w w:val="105"/>
        </w:rPr>
        <w:t>for</w:t>
      </w:r>
      <w:r>
        <w:rPr>
          <w:spacing w:val="-18"/>
          <w:w w:val="105"/>
        </w:rPr>
        <w:t> </w:t>
      </w:r>
      <w:r>
        <w:rPr>
          <w:spacing w:val="-2"/>
          <w:w w:val="105"/>
        </w:rPr>
        <w:t>these</w:t>
      </w:r>
      <w:r>
        <w:rPr>
          <w:spacing w:val="-13"/>
          <w:w w:val="105"/>
        </w:rPr>
        <w:t> </w:t>
      </w:r>
      <w:r>
        <w:rPr>
          <w:spacing w:val="-2"/>
          <w:w w:val="105"/>
        </w:rPr>
        <w:t>grounds</w:t>
      </w:r>
      <w:r>
        <w:rPr>
          <w:spacing w:val="-13"/>
          <w:w w:val="105"/>
        </w:rPr>
        <w:t> </w:t>
      </w:r>
      <w:r>
        <w:rPr>
          <w:spacing w:val="-2"/>
          <w:w w:val="105"/>
        </w:rPr>
        <w:t>no</w:t>
      </w:r>
      <w:r>
        <w:rPr>
          <w:spacing w:val="-18"/>
          <w:w w:val="105"/>
        </w:rPr>
        <w:t> </w:t>
      </w:r>
      <w:r>
        <w:rPr>
          <w:spacing w:val="-2"/>
          <w:w w:val="105"/>
        </w:rPr>
        <w:t>other</w:t>
      </w:r>
      <w:r>
        <w:rPr>
          <w:spacing w:val="-18"/>
          <w:w w:val="105"/>
        </w:rPr>
        <w:t> </w:t>
      </w:r>
      <w:r>
        <w:rPr>
          <w:spacing w:val="-2"/>
          <w:w w:val="105"/>
        </w:rPr>
        <w:t>grounds</w:t>
      </w:r>
      <w:r>
        <w:rPr>
          <w:spacing w:val="-10"/>
          <w:w w:val="105"/>
        </w:rPr>
        <w:t> </w:t>
      </w:r>
      <w:r>
        <w:rPr>
          <w:spacing w:val="-2"/>
          <w:w w:val="105"/>
        </w:rPr>
        <w:t>shall</w:t>
      </w:r>
      <w:r>
        <w:rPr>
          <w:spacing w:val="-19"/>
          <w:w w:val="105"/>
        </w:rPr>
        <w:t> </w:t>
      </w:r>
      <w:r>
        <w:rPr>
          <w:spacing w:val="-2"/>
          <w:w w:val="105"/>
        </w:rPr>
        <w:t>disqualify</w:t>
      </w:r>
      <w:r>
        <w:rPr>
          <w:spacing w:val="-11"/>
          <w:w w:val="105"/>
        </w:rPr>
        <w:t> </w:t>
      </w:r>
      <w:r>
        <w:rPr>
          <w:spacing w:val="-2"/>
          <w:w w:val="105"/>
        </w:rPr>
        <w:t>a</w:t>
      </w:r>
      <w:r>
        <w:rPr>
          <w:spacing w:val="-10"/>
          <w:w w:val="105"/>
        </w:rPr>
        <w:t> </w:t>
      </w:r>
      <w:r>
        <w:rPr>
          <w:spacing w:val="-2"/>
          <w:w w:val="105"/>
        </w:rPr>
        <w:t>citizen</w:t>
      </w:r>
      <w:r>
        <w:rPr>
          <w:spacing w:val="-19"/>
          <w:w w:val="105"/>
        </w:rPr>
        <w:t> </w:t>
      </w:r>
      <w:r>
        <w:rPr>
          <w:spacing w:val="-2"/>
          <w:w w:val="105"/>
        </w:rPr>
        <w:t>from</w:t>
      </w:r>
      <w:r>
        <w:rPr>
          <w:spacing w:val="-12"/>
          <w:w w:val="105"/>
        </w:rPr>
        <w:t> </w:t>
      </w:r>
      <w:r>
        <w:rPr>
          <w:spacing w:val="-2"/>
          <w:w w:val="105"/>
        </w:rPr>
        <w:t>exercising </w:t>
      </w:r>
      <w:r>
        <w:rPr>
          <w:w w:val="105"/>
        </w:rPr>
        <w:t>the right to vote.</w:t>
      </w:r>
    </w:p>
    <w:p>
      <w:pPr>
        <w:pStyle w:val="ListParagraph"/>
        <w:numPr>
          <w:ilvl w:val="1"/>
          <w:numId w:val="2"/>
        </w:numPr>
        <w:tabs>
          <w:tab w:pos="910" w:val="left" w:leader="none"/>
        </w:tabs>
        <w:spacing w:line="214" w:lineRule="exact" w:before="193" w:after="0"/>
        <w:ind w:left="910" w:right="0" w:hanging="202"/>
        <w:jc w:val="left"/>
        <w:rPr>
          <w:sz w:val="18"/>
        </w:rPr>
      </w:pPr>
      <w:r>
        <w:rPr>
          <w:sz w:val="18"/>
        </w:rPr>
        <w:t>Parliament</w:t>
      </w:r>
      <w:r>
        <w:rPr>
          <w:spacing w:val="4"/>
          <w:sz w:val="18"/>
        </w:rPr>
        <w:t> </w:t>
      </w:r>
      <w:r>
        <w:rPr>
          <w:sz w:val="18"/>
        </w:rPr>
        <w:t>shall</w:t>
      </w:r>
      <w:r>
        <w:rPr>
          <w:spacing w:val="-5"/>
          <w:sz w:val="18"/>
        </w:rPr>
        <w:t> </w:t>
      </w:r>
      <w:r>
        <w:rPr>
          <w:sz w:val="18"/>
        </w:rPr>
        <w:t>enact</w:t>
      </w:r>
      <w:r>
        <w:rPr>
          <w:spacing w:val="5"/>
          <w:sz w:val="18"/>
        </w:rPr>
        <w:t> </w:t>
      </w:r>
      <w:r>
        <w:rPr>
          <w:sz w:val="18"/>
        </w:rPr>
        <w:t>electoral</w:t>
      </w:r>
      <w:r>
        <w:rPr>
          <w:spacing w:val="-5"/>
          <w:sz w:val="18"/>
        </w:rPr>
        <w:t> </w:t>
      </w:r>
      <w:r>
        <w:rPr>
          <w:sz w:val="18"/>
        </w:rPr>
        <w:t>law to</w:t>
      </w:r>
      <w:r>
        <w:rPr>
          <w:spacing w:val="-4"/>
          <w:sz w:val="18"/>
        </w:rPr>
        <w:t> </w:t>
      </w:r>
      <w:r>
        <w:rPr>
          <w:sz w:val="18"/>
        </w:rPr>
        <w:t>provide</w:t>
      </w:r>
      <w:r>
        <w:rPr>
          <w:spacing w:val="4"/>
          <w:sz w:val="18"/>
        </w:rPr>
        <w:t> </w:t>
      </w:r>
      <w:r>
        <w:rPr>
          <w:sz w:val="18"/>
        </w:rPr>
        <w:t>for</w:t>
      </w:r>
      <w:r>
        <w:rPr>
          <w:spacing w:val="-4"/>
          <w:sz w:val="18"/>
        </w:rPr>
        <w:t> </w:t>
      </w:r>
      <w:r>
        <w:rPr>
          <w:sz w:val="18"/>
        </w:rPr>
        <w:t>the</w:t>
      </w:r>
      <w:r>
        <w:rPr>
          <w:spacing w:val="4"/>
          <w:sz w:val="18"/>
        </w:rPr>
        <w:t> </w:t>
      </w:r>
      <w:r>
        <w:rPr>
          <w:spacing w:val="-2"/>
          <w:sz w:val="18"/>
        </w:rPr>
        <w:t>following:</w:t>
      </w:r>
    </w:p>
    <w:p>
      <w:pPr>
        <w:pStyle w:val="ListParagraph"/>
        <w:numPr>
          <w:ilvl w:val="2"/>
          <w:numId w:val="2"/>
        </w:numPr>
        <w:tabs>
          <w:tab w:pos="1473" w:val="left" w:leader="none"/>
          <w:tab w:pos="1475" w:val="left" w:leader="none"/>
        </w:tabs>
        <w:spacing w:line="232" w:lineRule="auto" w:before="3" w:after="0"/>
        <w:ind w:left="1475" w:right="1526" w:hanging="190"/>
        <w:jc w:val="left"/>
        <w:rPr>
          <w:sz w:val="18"/>
        </w:rPr>
      </w:pPr>
      <w:r>
        <w:rPr>
          <w:w w:val="105"/>
          <w:sz w:val="18"/>
        </w:rPr>
        <w:t>the</w:t>
      </w:r>
      <w:r>
        <w:rPr>
          <w:spacing w:val="-12"/>
          <w:w w:val="105"/>
          <w:sz w:val="18"/>
        </w:rPr>
        <w:t> </w:t>
      </w:r>
      <w:r>
        <w:rPr>
          <w:w w:val="105"/>
          <w:sz w:val="18"/>
        </w:rPr>
        <w:t>establishment</w:t>
      </w:r>
      <w:r>
        <w:rPr>
          <w:spacing w:val="-12"/>
          <w:w w:val="105"/>
          <w:sz w:val="18"/>
        </w:rPr>
        <w:t> </w:t>
      </w:r>
      <w:r>
        <w:rPr>
          <w:w w:val="105"/>
          <w:sz w:val="18"/>
        </w:rPr>
        <w:t>of</w:t>
      </w:r>
      <w:r>
        <w:rPr>
          <w:spacing w:val="-20"/>
          <w:w w:val="105"/>
          <w:sz w:val="18"/>
        </w:rPr>
        <w:t> </w:t>
      </w:r>
      <w:r>
        <w:rPr>
          <w:w w:val="105"/>
          <w:sz w:val="18"/>
        </w:rPr>
        <w:t>a</w:t>
      </w:r>
      <w:r>
        <w:rPr>
          <w:spacing w:val="-9"/>
          <w:w w:val="105"/>
          <w:sz w:val="18"/>
        </w:rPr>
        <w:t> </w:t>
      </w:r>
      <w:r>
        <w:rPr>
          <w:w w:val="105"/>
          <w:sz w:val="18"/>
        </w:rPr>
        <w:t>permanent</w:t>
      </w:r>
      <w:r>
        <w:rPr>
          <w:spacing w:val="-12"/>
          <w:w w:val="105"/>
          <w:sz w:val="18"/>
        </w:rPr>
        <w:t> </w:t>
      </w:r>
      <w:r>
        <w:rPr>
          <w:w w:val="105"/>
          <w:sz w:val="18"/>
        </w:rPr>
        <w:t>voters</w:t>
      </w:r>
      <w:r>
        <w:rPr>
          <w:spacing w:val="-9"/>
          <w:w w:val="105"/>
          <w:sz w:val="18"/>
        </w:rPr>
        <w:t> </w:t>
      </w:r>
      <w:r>
        <w:rPr>
          <w:w w:val="105"/>
          <w:sz w:val="18"/>
        </w:rPr>
        <w:t>register</w:t>
      </w:r>
      <w:r>
        <w:rPr>
          <w:spacing w:val="-19"/>
          <w:w w:val="105"/>
          <w:sz w:val="18"/>
        </w:rPr>
        <w:t> </w:t>
      </w:r>
      <w:r>
        <w:rPr>
          <w:w w:val="105"/>
          <w:sz w:val="18"/>
        </w:rPr>
        <w:t>and</w:t>
      </w:r>
      <w:r>
        <w:rPr>
          <w:spacing w:val="-20"/>
          <w:w w:val="105"/>
          <w:sz w:val="18"/>
        </w:rPr>
        <w:t> </w:t>
      </w:r>
      <w:r>
        <w:rPr>
          <w:w w:val="105"/>
          <w:sz w:val="18"/>
        </w:rPr>
        <w:t>prescribing</w:t>
      </w:r>
      <w:r>
        <w:rPr>
          <w:spacing w:val="-10"/>
          <w:w w:val="105"/>
          <w:sz w:val="18"/>
        </w:rPr>
        <w:t> </w:t>
      </w:r>
      <w:r>
        <w:rPr>
          <w:w w:val="105"/>
          <w:sz w:val="18"/>
        </w:rPr>
        <w:t>the </w:t>
      </w:r>
      <w:r>
        <w:rPr>
          <w:spacing w:val="-2"/>
          <w:w w:val="105"/>
          <w:sz w:val="18"/>
        </w:rPr>
        <w:t>procedure</w:t>
      </w:r>
      <w:r>
        <w:rPr>
          <w:spacing w:val="-17"/>
          <w:w w:val="105"/>
          <w:sz w:val="18"/>
        </w:rPr>
        <w:t> </w:t>
      </w:r>
      <w:r>
        <w:rPr>
          <w:spacing w:val="-2"/>
          <w:w w:val="105"/>
          <w:sz w:val="18"/>
        </w:rPr>
        <w:t>for</w:t>
      </w:r>
      <w:r>
        <w:rPr>
          <w:spacing w:val="-23"/>
          <w:w w:val="105"/>
          <w:sz w:val="18"/>
        </w:rPr>
        <w:t> </w:t>
      </w:r>
      <w:r>
        <w:rPr>
          <w:spacing w:val="-2"/>
          <w:w w:val="105"/>
          <w:sz w:val="18"/>
        </w:rPr>
        <w:t>its</w:t>
      </w:r>
      <w:r>
        <w:rPr>
          <w:spacing w:val="-14"/>
          <w:w w:val="105"/>
          <w:sz w:val="18"/>
        </w:rPr>
        <w:t> </w:t>
      </w:r>
      <w:r>
        <w:rPr>
          <w:spacing w:val="-2"/>
          <w:w w:val="105"/>
          <w:sz w:val="18"/>
        </w:rPr>
        <w:t>amendment</w:t>
      </w:r>
      <w:r>
        <w:rPr>
          <w:spacing w:val="-17"/>
          <w:w w:val="105"/>
          <w:sz w:val="18"/>
        </w:rPr>
        <w:t> </w:t>
      </w:r>
      <w:r>
        <w:rPr>
          <w:spacing w:val="-2"/>
          <w:w w:val="105"/>
          <w:sz w:val="18"/>
        </w:rPr>
        <w:t>or</w:t>
      </w:r>
      <w:r>
        <w:rPr>
          <w:spacing w:val="-23"/>
          <w:w w:val="105"/>
          <w:sz w:val="18"/>
        </w:rPr>
        <w:t> </w:t>
      </w:r>
      <w:r>
        <w:rPr>
          <w:spacing w:val="-2"/>
          <w:w w:val="105"/>
          <w:sz w:val="18"/>
        </w:rPr>
        <w:t>updating</w:t>
      </w:r>
      <w:r>
        <w:rPr>
          <w:spacing w:val="-14"/>
          <w:w w:val="105"/>
          <w:sz w:val="18"/>
        </w:rPr>
        <w:t> </w:t>
      </w:r>
      <w:r>
        <w:rPr>
          <w:spacing w:val="-2"/>
          <w:w w:val="105"/>
          <w:sz w:val="18"/>
        </w:rPr>
        <w:t>information</w:t>
      </w:r>
      <w:r>
        <w:rPr>
          <w:spacing w:val="-23"/>
          <w:w w:val="105"/>
          <w:sz w:val="18"/>
        </w:rPr>
        <w:t> </w:t>
      </w:r>
      <w:r>
        <w:rPr>
          <w:spacing w:val="-2"/>
          <w:w w:val="105"/>
          <w:sz w:val="18"/>
        </w:rPr>
        <w:t>contained</w:t>
      </w:r>
      <w:r>
        <w:rPr>
          <w:spacing w:val="-24"/>
          <w:w w:val="105"/>
          <w:sz w:val="18"/>
        </w:rPr>
        <w:t> </w:t>
      </w:r>
      <w:r>
        <w:rPr>
          <w:spacing w:val="-2"/>
          <w:w w:val="105"/>
          <w:sz w:val="18"/>
        </w:rPr>
        <w:t>in</w:t>
      </w:r>
      <w:r>
        <w:rPr>
          <w:spacing w:val="-23"/>
          <w:w w:val="105"/>
          <w:sz w:val="18"/>
        </w:rPr>
        <w:t> </w:t>
      </w:r>
      <w:r>
        <w:rPr>
          <w:spacing w:val="-2"/>
          <w:w w:val="105"/>
          <w:sz w:val="18"/>
        </w:rPr>
        <w:t>that register;</w:t>
      </w:r>
    </w:p>
    <w:p>
      <w:pPr>
        <w:pStyle w:val="ListParagraph"/>
        <w:numPr>
          <w:ilvl w:val="2"/>
          <w:numId w:val="2"/>
        </w:numPr>
        <w:tabs>
          <w:tab w:pos="1473" w:val="left" w:leader="none"/>
          <w:tab w:pos="1475" w:val="left" w:leader="none"/>
        </w:tabs>
        <w:spacing w:line="232" w:lineRule="auto" w:before="2" w:after="0"/>
        <w:ind w:left="1475" w:right="1675" w:hanging="190"/>
        <w:jc w:val="left"/>
        <w:rPr>
          <w:sz w:val="18"/>
        </w:rPr>
      </w:pPr>
      <w:r>
        <w:rPr>
          <w:spacing w:val="-2"/>
          <w:w w:val="105"/>
          <w:sz w:val="18"/>
        </w:rPr>
        <w:t>specification</w:t>
      </w:r>
      <w:r>
        <w:rPr>
          <w:spacing w:val="-18"/>
          <w:w w:val="105"/>
          <w:sz w:val="18"/>
        </w:rPr>
        <w:t> </w:t>
      </w:r>
      <w:r>
        <w:rPr>
          <w:spacing w:val="-2"/>
          <w:w w:val="105"/>
          <w:sz w:val="18"/>
        </w:rPr>
        <w:t>of</w:t>
      </w:r>
      <w:r>
        <w:rPr>
          <w:spacing w:val="-20"/>
          <w:w w:val="105"/>
          <w:sz w:val="18"/>
        </w:rPr>
        <w:t> </w:t>
      </w:r>
      <w:r>
        <w:rPr>
          <w:spacing w:val="-2"/>
          <w:w w:val="105"/>
          <w:sz w:val="18"/>
        </w:rPr>
        <w:t>places</w:t>
      </w:r>
      <w:r>
        <w:rPr>
          <w:spacing w:val="-8"/>
          <w:w w:val="105"/>
          <w:sz w:val="18"/>
        </w:rPr>
        <w:t> </w:t>
      </w:r>
      <w:r>
        <w:rPr>
          <w:spacing w:val="-2"/>
          <w:w w:val="105"/>
          <w:sz w:val="18"/>
        </w:rPr>
        <w:t>and</w:t>
      </w:r>
      <w:r>
        <w:rPr>
          <w:spacing w:val="-20"/>
          <w:w w:val="105"/>
          <w:sz w:val="18"/>
        </w:rPr>
        <w:t> </w:t>
      </w:r>
      <w:r>
        <w:rPr>
          <w:spacing w:val="-2"/>
          <w:w w:val="105"/>
          <w:sz w:val="18"/>
        </w:rPr>
        <w:t>times</w:t>
      </w:r>
      <w:r>
        <w:rPr>
          <w:spacing w:val="-8"/>
          <w:w w:val="105"/>
          <w:sz w:val="18"/>
        </w:rPr>
        <w:t> </w:t>
      </w:r>
      <w:r>
        <w:rPr>
          <w:spacing w:val="-2"/>
          <w:w w:val="105"/>
          <w:sz w:val="18"/>
        </w:rPr>
        <w:t>for</w:t>
      </w:r>
      <w:r>
        <w:rPr>
          <w:spacing w:val="-18"/>
          <w:w w:val="105"/>
          <w:sz w:val="18"/>
        </w:rPr>
        <w:t> </w:t>
      </w:r>
      <w:r>
        <w:rPr>
          <w:spacing w:val="-2"/>
          <w:w w:val="105"/>
          <w:sz w:val="18"/>
        </w:rPr>
        <w:t>the</w:t>
      </w:r>
      <w:r>
        <w:rPr>
          <w:spacing w:val="-12"/>
          <w:w w:val="105"/>
          <w:sz w:val="18"/>
        </w:rPr>
        <w:t> </w:t>
      </w:r>
      <w:r>
        <w:rPr>
          <w:spacing w:val="-2"/>
          <w:w w:val="105"/>
          <w:sz w:val="18"/>
        </w:rPr>
        <w:t>registration</w:t>
      </w:r>
      <w:r>
        <w:rPr>
          <w:spacing w:val="-18"/>
          <w:w w:val="105"/>
          <w:sz w:val="18"/>
        </w:rPr>
        <w:t> </w:t>
      </w:r>
      <w:r>
        <w:rPr>
          <w:spacing w:val="-2"/>
          <w:w w:val="105"/>
          <w:sz w:val="18"/>
        </w:rPr>
        <w:t>of</w:t>
      </w:r>
      <w:r>
        <w:rPr>
          <w:spacing w:val="-20"/>
          <w:w w:val="105"/>
          <w:sz w:val="18"/>
        </w:rPr>
        <w:t> </w:t>
      </w:r>
      <w:r>
        <w:rPr>
          <w:spacing w:val="-2"/>
          <w:w w:val="105"/>
          <w:sz w:val="18"/>
        </w:rPr>
        <w:t>voters</w:t>
      </w:r>
      <w:r>
        <w:rPr>
          <w:spacing w:val="-8"/>
          <w:w w:val="105"/>
          <w:sz w:val="18"/>
        </w:rPr>
        <w:t> </w:t>
      </w:r>
      <w:r>
        <w:rPr>
          <w:spacing w:val="-2"/>
          <w:w w:val="105"/>
          <w:sz w:val="18"/>
        </w:rPr>
        <w:t>and</w:t>
      </w:r>
      <w:r>
        <w:rPr>
          <w:spacing w:val="-20"/>
          <w:w w:val="105"/>
          <w:sz w:val="18"/>
        </w:rPr>
        <w:t> </w:t>
      </w:r>
      <w:r>
        <w:rPr>
          <w:spacing w:val="-2"/>
          <w:w w:val="105"/>
          <w:sz w:val="18"/>
        </w:rPr>
        <w:t>for voting;</w:t>
      </w:r>
    </w:p>
    <w:p>
      <w:pPr>
        <w:pStyle w:val="ListParagraph"/>
        <w:numPr>
          <w:ilvl w:val="2"/>
          <w:numId w:val="2"/>
        </w:numPr>
        <w:tabs>
          <w:tab w:pos="1472" w:val="left" w:leader="none"/>
          <w:tab w:pos="1475" w:val="left" w:leader="none"/>
        </w:tabs>
        <w:spacing w:line="232" w:lineRule="auto" w:before="1" w:after="0"/>
        <w:ind w:left="1475" w:right="1548" w:hanging="176"/>
        <w:jc w:val="left"/>
        <w:rPr>
          <w:sz w:val="18"/>
        </w:rPr>
      </w:pPr>
      <w:r>
        <w:rPr>
          <w:spacing w:val="-2"/>
          <w:w w:val="105"/>
          <w:sz w:val="18"/>
        </w:rPr>
        <w:t>procedure</w:t>
      </w:r>
      <w:r>
        <w:rPr>
          <w:spacing w:val="-17"/>
          <w:w w:val="105"/>
          <w:sz w:val="18"/>
        </w:rPr>
        <w:t> </w:t>
      </w:r>
      <w:r>
        <w:rPr>
          <w:spacing w:val="-2"/>
          <w:w w:val="105"/>
          <w:sz w:val="18"/>
        </w:rPr>
        <w:t>and</w:t>
      </w:r>
      <w:r>
        <w:rPr>
          <w:spacing w:val="-24"/>
          <w:w w:val="105"/>
          <w:sz w:val="18"/>
        </w:rPr>
        <w:t> </w:t>
      </w:r>
      <w:r>
        <w:rPr>
          <w:spacing w:val="-2"/>
          <w:w w:val="105"/>
          <w:sz w:val="18"/>
        </w:rPr>
        <w:t>conditions</w:t>
      </w:r>
      <w:r>
        <w:rPr>
          <w:spacing w:val="-14"/>
          <w:w w:val="105"/>
          <w:sz w:val="18"/>
        </w:rPr>
        <w:t> </w:t>
      </w:r>
      <w:r>
        <w:rPr>
          <w:spacing w:val="-2"/>
          <w:w w:val="105"/>
          <w:sz w:val="18"/>
        </w:rPr>
        <w:t>for</w:t>
      </w:r>
      <w:r>
        <w:rPr>
          <w:spacing w:val="-23"/>
          <w:w w:val="105"/>
          <w:sz w:val="18"/>
        </w:rPr>
        <w:t> </w:t>
      </w:r>
      <w:r>
        <w:rPr>
          <w:spacing w:val="-2"/>
          <w:w w:val="105"/>
          <w:sz w:val="18"/>
        </w:rPr>
        <w:t>enabling</w:t>
      </w:r>
      <w:r>
        <w:rPr>
          <w:spacing w:val="-14"/>
          <w:w w:val="105"/>
          <w:sz w:val="18"/>
        </w:rPr>
        <w:t> </w:t>
      </w:r>
      <w:r>
        <w:rPr>
          <w:spacing w:val="-2"/>
          <w:w w:val="105"/>
          <w:sz w:val="18"/>
        </w:rPr>
        <w:t>a</w:t>
      </w:r>
      <w:r>
        <w:rPr>
          <w:spacing w:val="-14"/>
          <w:w w:val="105"/>
          <w:sz w:val="18"/>
        </w:rPr>
        <w:t> </w:t>
      </w:r>
      <w:r>
        <w:rPr>
          <w:spacing w:val="-2"/>
          <w:w w:val="105"/>
          <w:sz w:val="18"/>
        </w:rPr>
        <w:t>person</w:t>
      </w:r>
      <w:r>
        <w:rPr>
          <w:spacing w:val="-23"/>
          <w:w w:val="105"/>
          <w:sz w:val="18"/>
        </w:rPr>
        <w:t> </w:t>
      </w:r>
      <w:r>
        <w:rPr>
          <w:spacing w:val="-2"/>
          <w:w w:val="105"/>
          <w:sz w:val="18"/>
        </w:rPr>
        <w:t>registered</w:t>
      </w:r>
      <w:r>
        <w:rPr>
          <w:spacing w:val="-24"/>
          <w:w w:val="105"/>
          <w:sz w:val="18"/>
        </w:rPr>
        <w:t> </w:t>
      </w:r>
      <w:r>
        <w:rPr>
          <w:spacing w:val="-2"/>
          <w:w w:val="105"/>
          <w:sz w:val="18"/>
        </w:rPr>
        <w:t>as</w:t>
      </w:r>
      <w:r>
        <w:rPr>
          <w:spacing w:val="-14"/>
          <w:w w:val="105"/>
          <w:sz w:val="18"/>
        </w:rPr>
        <w:t> </w:t>
      </w:r>
      <w:r>
        <w:rPr>
          <w:spacing w:val="-2"/>
          <w:w w:val="105"/>
          <w:sz w:val="18"/>
        </w:rPr>
        <w:t>a</w:t>
      </w:r>
      <w:r>
        <w:rPr>
          <w:spacing w:val="-13"/>
          <w:w w:val="105"/>
          <w:sz w:val="18"/>
        </w:rPr>
        <w:t> </w:t>
      </w:r>
      <w:r>
        <w:rPr>
          <w:spacing w:val="-2"/>
          <w:w w:val="105"/>
          <w:sz w:val="18"/>
        </w:rPr>
        <w:t>voter</w:t>
      </w:r>
      <w:r>
        <w:rPr>
          <w:spacing w:val="-23"/>
          <w:w w:val="105"/>
          <w:sz w:val="18"/>
        </w:rPr>
        <w:t> </w:t>
      </w:r>
      <w:r>
        <w:rPr>
          <w:spacing w:val="-2"/>
          <w:w w:val="105"/>
          <w:sz w:val="18"/>
        </w:rPr>
        <w:t>in </w:t>
      </w:r>
      <w:r>
        <w:rPr>
          <w:w w:val="105"/>
          <w:sz w:val="18"/>
        </w:rPr>
        <w:t>one place to</w:t>
      </w:r>
      <w:r>
        <w:rPr>
          <w:spacing w:val="-2"/>
          <w:w w:val="105"/>
          <w:sz w:val="18"/>
        </w:rPr>
        <w:t> </w:t>
      </w:r>
      <w:r>
        <w:rPr>
          <w:w w:val="105"/>
          <w:sz w:val="18"/>
        </w:rPr>
        <w:t>vote in</w:t>
      </w:r>
      <w:r>
        <w:rPr>
          <w:spacing w:val="-2"/>
          <w:w w:val="105"/>
          <w:sz w:val="18"/>
        </w:rPr>
        <w:t> </w:t>
      </w:r>
      <w:r>
        <w:rPr>
          <w:w w:val="105"/>
          <w:sz w:val="18"/>
        </w:rPr>
        <w:t>another;</w:t>
      </w:r>
    </w:p>
    <w:p>
      <w:pPr>
        <w:pStyle w:val="ListParagraph"/>
        <w:numPr>
          <w:ilvl w:val="2"/>
          <w:numId w:val="2"/>
        </w:numPr>
        <w:tabs>
          <w:tab w:pos="1473" w:val="left" w:leader="none"/>
          <w:tab w:pos="1475" w:val="left" w:leader="none"/>
        </w:tabs>
        <w:spacing w:line="232" w:lineRule="auto" w:before="2" w:after="0"/>
        <w:ind w:left="1475" w:right="1392" w:hanging="190"/>
        <w:jc w:val="left"/>
        <w:rPr>
          <w:sz w:val="18"/>
        </w:rPr>
      </w:pPr>
      <w:r>
        <w:rPr>
          <w:spacing w:val="-2"/>
          <w:w w:val="105"/>
          <w:sz w:val="18"/>
        </w:rPr>
        <w:t>specification</w:t>
      </w:r>
      <w:r>
        <w:rPr>
          <w:spacing w:val="-20"/>
          <w:w w:val="105"/>
          <w:sz w:val="18"/>
        </w:rPr>
        <w:t> </w:t>
      </w:r>
      <w:r>
        <w:rPr>
          <w:spacing w:val="-2"/>
          <w:w w:val="105"/>
          <w:sz w:val="18"/>
        </w:rPr>
        <w:t>of</w:t>
      </w:r>
      <w:r>
        <w:rPr>
          <w:spacing w:val="-21"/>
          <w:w w:val="105"/>
          <w:sz w:val="18"/>
        </w:rPr>
        <w:t> </w:t>
      </w:r>
      <w:r>
        <w:rPr>
          <w:spacing w:val="-2"/>
          <w:w w:val="105"/>
          <w:sz w:val="18"/>
        </w:rPr>
        <w:t>the</w:t>
      </w:r>
      <w:r>
        <w:rPr>
          <w:spacing w:val="-14"/>
          <w:w w:val="105"/>
          <w:sz w:val="18"/>
        </w:rPr>
        <w:t> </w:t>
      </w:r>
      <w:r>
        <w:rPr>
          <w:spacing w:val="-2"/>
          <w:w w:val="105"/>
          <w:sz w:val="18"/>
        </w:rPr>
        <w:t>duties</w:t>
      </w:r>
      <w:r>
        <w:rPr>
          <w:spacing w:val="-10"/>
          <w:w w:val="105"/>
          <w:sz w:val="18"/>
        </w:rPr>
        <w:t> </w:t>
      </w:r>
      <w:r>
        <w:rPr>
          <w:spacing w:val="-2"/>
          <w:w w:val="105"/>
          <w:sz w:val="18"/>
        </w:rPr>
        <w:t>and</w:t>
      </w:r>
      <w:r>
        <w:rPr>
          <w:spacing w:val="-21"/>
          <w:w w:val="105"/>
          <w:sz w:val="18"/>
        </w:rPr>
        <w:t> </w:t>
      </w:r>
      <w:r>
        <w:rPr>
          <w:spacing w:val="-2"/>
          <w:w w:val="105"/>
          <w:sz w:val="18"/>
        </w:rPr>
        <w:t>functions</w:t>
      </w:r>
      <w:r>
        <w:rPr>
          <w:spacing w:val="-10"/>
          <w:w w:val="105"/>
          <w:sz w:val="18"/>
        </w:rPr>
        <w:t> </w:t>
      </w:r>
      <w:r>
        <w:rPr>
          <w:spacing w:val="-2"/>
          <w:w w:val="105"/>
          <w:sz w:val="18"/>
        </w:rPr>
        <w:t>of</w:t>
      </w:r>
      <w:r>
        <w:rPr>
          <w:spacing w:val="-21"/>
          <w:w w:val="105"/>
          <w:sz w:val="18"/>
        </w:rPr>
        <w:t> </w:t>
      </w:r>
      <w:r>
        <w:rPr>
          <w:spacing w:val="-2"/>
          <w:w w:val="105"/>
          <w:sz w:val="18"/>
        </w:rPr>
        <w:t>the</w:t>
      </w:r>
      <w:r>
        <w:rPr>
          <w:spacing w:val="-14"/>
          <w:w w:val="105"/>
          <w:sz w:val="18"/>
        </w:rPr>
        <w:t> </w:t>
      </w:r>
      <w:r>
        <w:rPr>
          <w:spacing w:val="-2"/>
          <w:w w:val="105"/>
          <w:sz w:val="18"/>
        </w:rPr>
        <w:t>Electoral</w:t>
      </w:r>
      <w:r>
        <w:rPr>
          <w:spacing w:val="-20"/>
          <w:w w:val="105"/>
          <w:sz w:val="18"/>
        </w:rPr>
        <w:t> </w:t>
      </w:r>
      <w:r>
        <w:rPr>
          <w:spacing w:val="-2"/>
          <w:w w:val="105"/>
          <w:sz w:val="18"/>
        </w:rPr>
        <w:t>Commission</w:t>
      </w:r>
      <w:r>
        <w:rPr>
          <w:spacing w:val="-20"/>
          <w:w w:val="105"/>
          <w:sz w:val="18"/>
        </w:rPr>
        <w:t> </w:t>
      </w:r>
      <w:r>
        <w:rPr>
          <w:spacing w:val="-2"/>
          <w:w w:val="105"/>
          <w:sz w:val="18"/>
        </w:rPr>
        <w:t>and </w:t>
      </w:r>
      <w:r>
        <w:rPr>
          <w:w w:val="105"/>
          <w:sz w:val="18"/>
        </w:rPr>
        <w:t>the</w:t>
      </w:r>
      <w:r>
        <w:rPr>
          <w:spacing w:val="-10"/>
          <w:w w:val="105"/>
          <w:sz w:val="18"/>
        </w:rPr>
        <w:t> </w:t>
      </w:r>
      <w:r>
        <w:rPr>
          <w:w w:val="105"/>
          <w:sz w:val="18"/>
        </w:rPr>
        <w:t>procedure</w:t>
      </w:r>
      <w:r>
        <w:rPr>
          <w:spacing w:val="-10"/>
          <w:w w:val="105"/>
          <w:sz w:val="18"/>
        </w:rPr>
        <w:t> </w:t>
      </w:r>
      <w:r>
        <w:rPr>
          <w:w w:val="105"/>
          <w:sz w:val="18"/>
        </w:rPr>
        <w:t>for</w:t>
      </w:r>
      <w:r>
        <w:rPr>
          <w:spacing w:val="-17"/>
          <w:w w:val="105"/>
          <w:sz w:val="18"/>
        </w:rPr>
        <w:t> </w:t>
      </w:r>
      <w:r>
        <w:rPr>
          <w:w w:val="105"/>
          <w:sz w:val="18"/>
        </w:rPr>
        <w:t>every</w:t>
      </w:r>
      <w:r>
        <w:rPr>
          <w:spacing w:val="-7"/>
          <w:w w:val="105"/>
          <w:sz w:val="18"/>
        </w:rPr>
        <w:t> </w:t>
      </w:r>
      <w:r>
        <w:rPr>
          <w:w w:val="105"/>
          <w:sz w:val="18"/>
        </w:rPr>
        <w:t>election</w:t>
      </w:r>
      <w:r>
        <w:rPr>
          <w:spacing w:val="-17"/>
          <w:w w:val="105"/>
          <w:sz w:val="18"/>
        </w:rPr>
        <w:t> </w:t>
      </w:r>
      <w:r>
        <w:rPr>
          <w:w w:val="105"/>
          <w:sz w:val="18"/>
        </w:rPr>
        <w:t>which</w:t>
      </w:r>
      <w:r>
        <w:rPr>
          <w:spacing w:val="-17"/>
          <w:w w:val="105"/>
          <w:sz w:val="18"/>
        </w:rPr>
        <w:t> </w:t>
      </w:r>
      <w:r>
        <w:rPr>
          <w:w w:val="105"/>
          <w:sz w:val="18"/>
        </w:rPr>
        <w:t>shall</w:t>
      </w:r>
      <w:r>
        <w:rPr>
          <w:spacing w:val="-17"/>
          <w:w w:val="105"/>
          <w:sz w:val="18"/>
        </w:rPr>
        <w:t> </w:t>
      </w:r>
      <w:r>
        <w:rPr>
          <w:w w:val="105"/>
          <w:sz w:val="18"/>
        </w:rPr>
        <w:t>be</w:t>
      </w:r>
      <w:r>
        <w:rPr>
          <w:spacing w:val="-10"/>
          <w:w w:val="105"/>
          <w:sz w:val="18"/>
        </w:rPr>
        <w:t> </w:t>
      </w:r>
      <w:r>
        <w:rPr>
          <w:w w:val="105"/>
          <w:sz w:val="18"/>
        </w:rPr>
        <w:t>conducted</w:t>
      </w:r>
      <w:r>
        <w:rPr>
          <w:spacing w:val="-18"/>
          <w:w w:val="105"/>
          <w:sz w:val="18"/>
        </w:rPr>
        <w:t> </w:t>
      </w:r>
      <w:r>
        <w:rPr>
          <w:w w:val="105"/>
          <w:sz w:val="18"/>
        </w:rPr>
        <w:t>under</w:t>
      </w:r>
      <w:r>
        <w:rPr>
          <w:spacing w:val="-17"/>
          <w:w w:val="105"/>
          <w:sz w:val="18"/>
        </w:rPr>
        <w:t> </w:t>
      </w:r>
      <w:r>
        <w:rPr>
          <w:w w:val="105"/>
          <w:sz w:val="18"/>
        </w:rPr>
        <w:t>the direction</w:t>
      </w:r>
      <w:r>
        <w:rPr>
          <w:spacing w:val="-6"/>
          <w:w w:val="105"/>
          <w:sz w:val="18"/>
        </w:rPr>
        <w:t> </w:t>
      </w:r>
      <w:r>
        <w:rPr>
          <w:w w:val="105"/>
          <w:sz w:val="18"/>
        </w:rPr>
        <w:t>and</w:t>
      </w:r>
      <w:r>
        <w:rPr>
          <w:spacing w:val="-8"/>
          <w:w w:val="105"/>
          <w:sz w:val="18"/>
        </w:rPr>
        <w:t> </w:t>
      </w:r>
      <w:r>
        <w:rPr>
          <w:w w:val="105"/>
          <w:sz w:val="18"/>
        </w:rPr>
        <w:t>supervision</w:t>
      </w:r>
      <w:r>
        <w:rPr>
          <w:spacing w:val="-6"/>
          <w:w w:val="105"/>
          <w:sz w:val="18"/>
        </w:rPr>
        <w:t> </w:t>
      </w:r>
      <w:r>
        <w:rPr>
          <w:w w:val="105"/>
          <w:sz w:val="18"/>
        </w:rPr>
        <w:t>of</w:t>
      </w:r>
      <w:r>
        <w:rPr>
          <w:spacing w:val="-8"/>
          <w:w w:val="105"/>
          <w:sz w:val="18"/>
        </w:rPr>
        <w:t> </w:t>
      </w:r>
      <w:r>
        <w:rPr>
          <w:w w:val="105"/>
          <w:sz w:val="18"/>
        </w:rPr>
        <w:t>the Electoral</w:t>
      </w:r>
      <w:r>
        <w:rPr>
          <w:spacing w:val="-6"/>
          <w:w w:val="105"/>
          <w:sz w:val="18"/>
        </w:rPr>
        <w:t> </w:t>
      </w:r>
      <w:r>
        <w:rPr>
          <w:w w:val="105"/>
          <w:sz w:val="18"/>
        </w:rPr>
        <w:t>Commission.</w:t>
      </w:r>
    </w:p>
    <w:p>
      <w:pPr>
        <w:pStyle w:val="BodyText"/>
        <w:spacing w:before="40"/>
      </w:pPr>
    </w:p>
    <w:p>
      <w:pPr>
        <w:pStyle w:val="Heading2"/>
        <w:spacing w:line="237" w:lineRule="auto"/>
        <w:ind w:right="1649"/>
      </w:pPr>
      <w:bookmarkStart w:name="heading-s53" w:id="11"/>
      <w:bookmarkEnd w:id="11"/>
      <w:r>
        <w:rPr>
          <w:b w:val="0"/>
        </w:rPr>
      </w:r>
      <w:r>
        <w:rPr>
          <w:spacing w:val="-8"/>
        </w:rPr>
        <w:t>PART</w:t>
      </w:r>
      <w:r>
        <w:rPr>
          <w:spacing w:val="-22"/>
        </w:rPr>
        <w:t> </w:t>
      </w:r>
      <w:r>
        <w:rPr>
          <w:spacing w:val="-8"/>
        </w:rPr>
        <w:t>II.</w:t>
      </w:r>
      <w:r>
        <w:rPr>
          <w:spacing w:val="-23"/>
        </w:rPr>
        <w:t> </w:t>
      </w:r>
      <w:r>
        <w:rPr>
          <w:spacing w:val="-8"/>
        </w:rPr>
        <w:t>FUNDAMENTAL</w:t>
      </w:r>
      <w:r>
        <w:rPr>
          <w:spacing w:val="-15"/>
        </w:rPr>
        <w:t> </w:t>
      </w:r>
      <w:r>
        <w:rPr>
          <w:spacing w:val="-8"/>
        </w:rPr>
        <w:t>OBJECTIVES</w:t>
      </w:r>
      <w:r>
        <w:rPr>
          <w:spacing w:val="-20"/>
        </w:rPr>
        <w:t> </w:t>
      </w:r>
      <w:r>
        <w:rPr>
          <w:spacing w:val="-8"/>
        </w:rPr>
        <w:t>AND</w:t>
      </w:r>
      <w:r>
        <w:rPr>
          <w:spacing w:val="-20"/>
        </w:rPr>
        <w:t> </w:t>
      </w:r>
      <w:r>
        <w:rPr>
          <w:spacing w:val="-8"/>
        </w:rPr>
        <w:t>DIRECTIVE </w:t>
      </w:r>
      <w:r>
        <w:rPr>
          <w:spacing w:val="-2"/>
        </w:rPr>
        <w:t>PRINCIPLES</w:t>
      </w:r>
      <w:r>
        <w:rPr>
          <w:spacing w:val="-20"/>
        </w:rPr>
        <w:t> </w:t>
      </w:r>
      <w:r>
        <w:rPr>
          <w:spacing w:val="-2"/>
        </w:rPr>
        <w:t>OF</w:t>
      </w:r>
      <w:r>
        <w:rPr>
          <w:spacing w:val="-18"/>
        </w:rPr>
        <w:t> </w:t>
      </w:r>
      <w:r>
        <w:rPr>
          <w:spacing w:val="-2"/>
        </w:rPr>
        <w:t>STATE</w:t>
      </w:r>
      <w:r>
        <w:rPr>
          <w:spacing w:val="-17"/>
        </w:rPr>
        <w:t> </w:t>
      </w:r>
      <w:r>
        <w:rPr>
          <w:spacing w:val="-2"/>
        </w:rPr>
        <w:t>POLICY</w:t>
      </w:r>
    </w:p>
    <w:p>
      <w:pPr>
        <w:pStyle w:val="Heading4"/>
        <w:numPr>
          <w:ilvl w:val="0"/>
          <w:numId w:val="2"/>
        </w:numPr>
        <w:tabs>
          <w:tab w:pos="571" w:val="left" w:leader="none"/>
        </w:tabs>
        <w:spacing w:line="240" w:lineRule="auto" w:before="262" w:after="0"/>
        <w:ind w:left="571" w:right="0" w:hanging="224"/>
        <w:jc w:val="left"/>
      </w:pPr>
      <w:r>
        <w:rPr>
          <w:spacing w:val="-2"/>
        </w:rPr>
        <w:t>Interpretation</w:t>
      </w:r>
    </w:p>
    <w:p>
      <w:pPr>
        <w:pStyle w:val="BodyText"/>
        <w:spacing w:line="232" w:lineRule="auto" w:before="203"/>
        <w:ind w:left="347" w:right="1237"/>
        <w:jc w:val="both"/>
      </w:pPr>
      <w:r>
        <w:rPr>
          <w:spacing w:val="-4"/>
          <w:w w:val="110"/>
        </w:rPr>
        <w:t>In</w:t>
      </w:r>
      <w:r>
        <w:rPr>
          <w:spacing w:val="-12"/>
          <w:w w:val="110"/>
        </w:rPr>
        <w:t> </w:t>
      </w:r>
      <w:r>
        <w:rPr>
          <w:spacing w:val="-4"/>
          <w:w w:val="110"/>
        </w:rPr>
        <w:t>this Part</w:t>
      </w:r>
      <w:r>
        <w:rPr>
          <w:spacing w:val="-6"/>
          <w:w w:val="110"/>
        </w:rPr>
        <w:t> </w:t>
      </w:r>
      <w:r>
        <w:rPr>
          <w:spacing w:val="-4"/>
          <w:w w:val="110"/>
        </w:rPr>
        <w:t>of</w:t>
      </w:r>
      <w:r>
        <w:rPr>
          <w:spacing w:val="-12"/>
          <w:w w:val="110"/>
        </w:rPr>
        <w:t> </w:t>
      </w:r>
      <w:r>
        <w:rPr>
          <w:spacing w:val="-4"/>
          <w:w w:val="110"/>
        </w:rPr>
        <w:t>this Chapter, unless the</w:t>
      </w:r>
      <w:r>
        <w:rPr>
          <w:spacing w:val="-6"/>
          <w:w w:val="110"/>
        </w:rPr>
        <w:t> </w:t>
      </w:r>
      <w:r>
        <w:rPr>
          <w:spacing w:val="-4"/>
          <w:w w:val="110"/>
        </w:rPr>
        <w:t>context</w:t>
      </w:r>
      <w:r>
        <w:rPr>
          <w:spacing w:val="-6"/>
          <w:w w:val="110"/>
        </w:rPr>
        <w:t> </w:t>
      </w:r>
      <w:r>
        <w:rPr>
          <w:spacing w:val="-4"/>
          <w:w w:val="110"/>
        </w:rPr>
        <w:t>requires otherwise, “the</w:t>
      </w:r>
      <w:r>
        <w:rPr>
          <w:spacing w:val="-6"/>
          <w:w w:val="110"/>
        </w:rPr>
        <w:t> </w:t>
      </w:r>
      <w:r>
        <w:rPr>
          <w:spacing w:val="-4"/>
          <w:w w:val="110"/>
        </w:rPr>
        <w:t>Government” </w:t>
      </w:r>
      <w:r>
        <w:rPr>
          <w:w w:val="110"/>
        </w:rPr>
        <w:t>includes</w:t>
      </w:r>
      <w:r>
        <w:rPr>
          <w:spacing w:val="-16"/>
          <w:w w:val="110"/>
        </w:rPr>
        <w:t> </w:t>
      </w:r>
      <w:r>
        <w:rPr>
          <w:w w:val="110"/>
        </w:rPr>
        <w:t>the</w:t>
      </w:r>
      <w:r>
        <w:rPr>
          <w:spacing w:val="-15"/>
          <w:w w:val="110"/>
        </w:rPr>
        <w:t> </w:t>
      </w:r>
      <w:r>
        <w:rPr>
          <w:w w:val="110"/>
        </w:rPr>
        <w:t>Government</w:t>
      </w:r>
      <w:r>
        <w:rPr>
          <w:spacing w:val="-16"/>
          <w:w w:val="110"/>
        </w:rPr>
        <w:t> </w:t>
      </w:r>
      <w:r>
        <w:rPr>
          <w:w w:val="110"/>
        </w:rPr>
        <w:t>of</w:t>
      </w:r>
      <w:r>
        <w:rPr>
          <w:spacing w:val="-15"/>
          <w:w w:val="110"/>
        </w:rPr>
        <w:t> </w:t>
      </w:r>
      <w:r>
        <w:rPr>
          <w:w w:val="110"/>
        </w:rPr>
        <w:t>the</w:t>
      </w:r>
      <w:r>
        <w:rPr>
          <w:spacing w:val="-16"/>
          <w:w w:val="110"/>
        </w:rPr>
        <w:t> </w:t>
      </w:r>
      <w:r>
        <w:rPr>
          <w:w w:val="110"/>
        </w:rPr>
        <w:t>United</w:t>
      </w:r>
      <w:r>
        <w:rPr>
          <w:spacing w:val="-15"/>
          <w:w w:val="110"/>
        </w:rPr>
        <w:t> </w:t>
      </w:r>
      <w:r>
        <w:rPr>
          <w:w w:val="110"/>
        </w:rPr>
        <w:t>Republic,</w:t>
      </w:r>
      <w:r>
        <w:rPr>
          <w:spacing w:val="-16"/>
          <w:w w:val="110"/>
        </w:rPr>
        <w:t> </w:t>
      </w:r>
      <w:r>
        <w:rPr>
          <w:w w:val="110"/>
        </w:rPr>
        <w:t>the</w:t>
      </w:r>
      <w:r>
        <w:rPr>
          <w:spacing w:val="-15"/>
          <w:w w:val="110"/>
        </w:rPr>
        <w:t> </w:t>
      </w:r>
      <w:r>
        <w:rPr>
          <w:w w:val="110"/>
        </w:rPr>
        <w:t>Revolutionary</w:t>
      </w:r>
      <w:r>
        <w:rPr>
          <w:spacing w:val="-16"/>
          <w:w w:val="110"/>
        </w:rPr>
        <w:t> </w:t>
      </w:r>
      <w:r>
        <w:rPr>
          <w:w w:val="110"/>
        </w:rPr>
        <w:t>Government</w:t>
      </w:r>
      <w:r>
        <w:rPr>
          <w:spacing w:val="-15"/>
          <w:w w:val="110"/>
        </w:rPr>
        <w:t> </w:t>
      </w:r>
      <w:r>
        <w:rPr>
          <w:w w:val="110"/>
        </w:rPr>
        <w:t>of Zanzibar,</w:t>
      </w:r>
      <w:r>
        <w:rPr>
          <w:w w:val="110"/>
        </w:rPr>
        <w:t> local</w:t>
      </w:r>
      <w:r>
        <w:rPr>
          <w:w w:val="110"/>
        </w:rPr>
        <w:t> government</w:t>
      </w:r>
      <w:r>
        <w:rPr>
          <w:w w:val="110"/>
        </w:rPr>
        <w:t> authorities</w:t>
      </w:r>
      <w:r>
        <w:rPr>
          <w:w w:val="110"/>
        </w:rPr>
        <w:t> and any</w:t>
      </w:r>
      <w:r>
        <w:rPr>
          <w:w w:val="110"/>
        </w:rPr>
        <w:t> person</w:t>
      </w:r>
      <w:r>
        <w:rPr>
          <w:w w:val="110"/>
        </w:rPr>
        <w:t> who</w:t>
      </w:r>
      <w:r>
        <w:rPr>
          <w:w w:val="110"/>
        </w:rPr>
        <w:t> exercises</w:t>
      </w:r>
      <w:r>
        <w:rPr>
          <w:w w:val="110"/>
        </w:rPr>
        <w:t> power</w:t>
      </w:r>
      <w:r>
        <w:rPr>
          <w:w w:val="110"/>
        </w:rPr>
        <w:t> or authority</w:t>
      </w:r>
      <w:r>
        <w:rPr>
          <w:spacing w:val="-18"/>
          <w:w w:val="110"/>
        </w:rPr>
        <w:t> </w:t>
      </w:r>
      <w:r>
        <w:rPr>
          <w:w w:val="110"/>
        </w:rPr>
        <w:t>on</w:t>
      </w:r>
      <w:r>
        <w:rPr>
          <w:spacing w:val="-26"/>
          <w:w w:val="110"/>
        </w:rPr>
        <w:t> </w:t>
      </w:r>
      <w:r>
        <w:rPr>
          <w:w w:val="110"/>
        </w:rPr>
        <w:t>behalf</w:t>
      </w:r>
      <w:r>
        <w:rPr>
          <w:spacing w:val="-26"/>
          <w:w w:val="110"/>
        </w:rPr>
        <w:t> </w:t>
      </w:r>
      <w:r>
        <w:rPr>
          <w:w w:val="110"/>
        </w:rPr>
        <w:t>of</w:t>
      </w:r>
      <w:r>
        <w:rPr>
          <w:spacing w:val="-27"/>
          <w:w w:val="110"/>
        </w:rPr>
        <w:t> </w:t>
      </w:r>
      <w:r>
        <w:rPr>
          <w:w w:val="110"/>
        </w:rPr>
        <w:t>either</w:t>
      </w:r>
      <w:r>
        <w:rPr>
          <w:spacing w:val="-26"/>
          <w:w w:val="110"/>
        </w:rPr>
        <w:t> </w:t>
      </w:r>
      <w:r>
        <w:rPr>
          <w:w w:val="110"/>
        </w:rPr>
        <w:t>Government.</w:t>
      </w:r>
    </w:p>
    <w:p>
      <w:pPr>
        <w:pStyle w:val="BodyText"/>
        <w:spacing w:before="8"/>
      </w:pPr>
    </w:p>
    <w:p>
      <w:pPr>
        <w:pStyle w:val="Heading4"/>
        <w:numPr>
          <w:ilvl w:val="0"/>
          <w:numId w:val="2"/>
        </w:numPr>
        <w:tabs>
          <w:tab w:pos="571" w:val="left" w:leader="none"/>
        </w:tabs>
        <w:spacing w:line="240" w:lineRule="auto" w:before="0" w:after="0"/>
        <w:ind w:left="571" w:right="0" w:hanging="224"/>
        <w:jc w:val="left"/>
      </w:pPr>
      <w:r>
        <w:rPr>
          <w:w w:val="90"/>
        </w:rPr>
        <w:t>Application</w:t>
      </w:r>
      <w:r>
        <w:rPr>
          <w:spacing w:val="-7"/>
          <w:w w:val="90"/>
        </w:rPr>
        <w:t> </w:t>
      </w:r>
      <w:r>
        <w:rPr>
          <w:w w:val="90"/>
        </w:rPr>
        <w:t>of</w:t>
      </w:r>
      <w:r>
        <w:rPr>
          <w:spacing w:val="-5"/>
        </w:rPr>
        <w:t> </w:t>
      </w:r>
      <w:r>
        <w:rPr>
          <w:w w:val="90"/>
        </w:rPr>
        <w:t>provisions</w:t>
      </w:r>
      <w:r>
        <w:rPr>
          <w:spacing w:val="-6"/>
          <w:w w:val="90"/>
        </w:rPr>
        <w:t> </w:t>
      </w:r>
      <w:r>
        <w:rPr>
          <w:w w:val="90"/>
        </w:rPr>
        <w:t>of</w:t>
      </w:r>
      <w:r>
        <w:rPr>
          <w:spacing w:val="-5"/>
        </w:rPr>
        <w:t> </w:t>
      </w:r>
      <w:r>
        <w:rPr>
          <w:w w:val="90"/>
        </w:rPr>
        <w:t>Part</w:t>
      </w:r>
      <w:r>
        <w:rPr>
          <w:spacing w:val="-9"/>
          <w:w w:val="90"/>
        </w:rPr>
        <w:t> </w:t>
      </w:r>
      <w:r>
        <w:rPr>
          <w:spacing w:val="-5"/>
          <w:w w:val="90"/>
        </w:rPr>
        <w:t>II</w:t>
      </w:r>
    </w:p>
    <w:p>
      <w:pPr>
        <w:pStyle w:val="ListParagraph"/>
        <w:numPr>
          <w:ilvl w:val="1"/>
          <w:numId w:val="2"/>
        </w:numPr>
        <w:tabs>
          <w:tab w:pos="909" w:val="left" w:leader="none"/>
          <w:tab w:pos="911" w:val="left" w:leader="none"/>
        </w:tabs>
        <w:spacing w:line="232" w:lineRule="auto" w:before="217" w:after="0"/>
        <w:ind w:left="911" w:right="1641" w:hanging="204"/>
        <w:jc w:val="left"/>
        <w:rPr>
          <w:sz w:val="18"/>
        </w:rPr>
      </w:pPr>
      <w:r>
        <w:rPr>
          <w:sz w:val="18"/>
        </w:rPr>
        <w:t>Notwithstanding the of provisions of subarticle (2), it shall be the duty and responsibility of</w:t>
      </w:r>
      <w:r>
        <w:rPr>
          <w:spacing w:val="-7"/>
          <w:sz w:val="18"/>
        </w:rPr>
        <w:t> </w:t>
      </w:r>
      <w:r>
        <w:rPr>
          <w:sz w:val="18"/>
        </w:rPr>
        <w:t>the Government, all</w:t>
      </w:r>
      <w:r>
        <w:rPr>
          <w:spacing w:val="-6"/>
          <w:sz w:val="18"/>
        </w:rPr>
        <w:t> </w:t>
      </w:r>
      <w:r>
        <w:rPr>
          <w:sz w:val="18"/>
        </w:rPr>
        <w:t>its organs and</w:t>
      </w:r>
      <w:r>
        <w:rPr>
          <w:spacing w:val="-7"/>
          <w:sz w:val="18"/>
        </w:rPr>
        <w:t> </w:t>
      </w:r>
      <w:r>
        <w:rPr>
          <w:sz w:val="18"/>
        </w:rPr>
        <w:t>all</w:t>
      </w:r>
      <w:r>
        <w:rPr>
          <w:spacing w:val="-6"/>
          <w:sz w:val="18"/>
        </w:rPr>
        <w:t> </w:t>
      </w:r>
      <w:r>
        <w:rPr>
          <w:sz w:val="18"/>
        </w:rPr>
        <w:t>persons or</w:t>
      </w:r>
      <w:r>
        <w:rPr>
          <w:spacing w:val="-6"/>
          <w:sz w:val="18"/>
        </w:rPr>
        <w:t> </w:t>
      </w:r>
      <w:r>
        <w:rPr>
          <w:sz w:val="18"/>
        </w:rPr>
        <w:t>authorities exercising executive, legislative or judicial functions to take cognizance of, </w:t>
      </w:r>
      <w:r>
        <w:rPr>
          <w:spacing w:val="-2"/>
          <w:w w:val="110"/>
          <w:sz w:val="18"/>
        </w:rPr>
        <w:t>observe</w:t>
      </w:r>
      <w:r>
        <w:rPr>
          <w:spacing w:val="-20"/>
          <w:w w:val="110"/>
          <w:sz w:val="18"/>
        </w:rPr>
        <w:t> </w:t>
      </w:r>
      <w:r>
        <w:rPr>
          <w:spacing w:val="-2"/>
          <w:w w:val="110"/>
          <w:sz w:val="18"/>
        </w:rPr>
        <w:t>and</w:t>
      </w:r>
      <w:r>
        <w:rPr>
          <w:spacing w:val="-27"/>
          <w:w w:val="110"/>
          <w:sz w:val="18"/>
        </w:rPr>
        <w:t> </w:t>
      </w:r>
      <w:r>
        <w:rPr>
          <w:spacing w:val="-2"/>
          <w:w w:val="110"/>
          <w:sz w:val="18"/>
        </w:rPr>
        <w:t>apply</w:t>
      </w:r>
      <w:r>
        <w:rPr>
          <w:spacing w:val="-17"/>
          <w:w w:val="110"/>
          <w:sz w:val="18"/>
        </w:rPr>
        <w:t> </w:t>
      </w:r>
      <w:r>
        <w:rPr>
          <w:spacing w:val="-2"/>
          <w:w w:val="110"/>
          <w:sz w:val="18"/>
        </w:rPr>
        <w:t>the</w:t>
      </w:r>
      <w:r>
        <w:rPr>
          <w:spacing w:val="-20"/>
          <w:w w:val="110"/>
          <w:sz w:val="18"/>
        </w:rPr>
        <w:t> </w:t>
      </w:r>
      <w:r>
        <w:rPr>
          <w:spacing w:val="-2"/>
          <w:w w:val="110"/>
          <w:sz w:val="18"/>
        </w:rPr>
        <w:t>provisions</w:t>
      </w:r>
      <w:r>
        <w:rPr>
          <w:spacing w:val="-17"/>
          <w:w w:val="110"/>
          <w:sz w:val="18"/>
        </w:rPr>
        <w:t> </w:t>
      </w:r>
      <w:r>
        <w:rPr>
          <w:spacing w:val="-2"/>
          <w:w w:val="110"/>
          <w:sz w:val="18"/>
        </w:rPr>
        <w:t>of</w:t>
      </w:r>
      <w:r>
        <w:rPr>
          <w:spacing w:val="-26"/>
          <w:w w:val="110"/>
          <w:sz w:val="18"/>
        </w:rPr>
        <w:t> </w:t>
      </w:r>
      <w:r>
        <w:rPr>
          <w:spacing w:val="-2"/>
          <w:w w:val="110"/>
          <w:sz w:val="18"/>
        </w:rPr>
        <w:t>this</w:t>
      </w:r>
      <w:r>
        <w:rPr>
          <w:spacing w:val="-17"/>
          <w:w w:val="110"/>
          <w:sz w:val="18"/>
        </w:rPr>
        <w:t> </w:t>
      </w:r>
      <w:r>
        <w:rPr>
          <w:spacing w:val="-2"/>
          <w:w w:val="110"/>
          <w:sz w:val="18"/>
        </w:rPr>
        <w:t>Part</w:t>
      </w:r>
      <w:r>
        <w:rPr>
          <w:spacing w:val="-19"/>
          <w:w w:val="110"/>
          <w:sz w:val="18"/>
        </w:rPr>
        <w:t> </w:t>
      </w:r>
      <w:r>
        <w:rPr>
          <w:spacing w:val="-2"/>
          <w:w w:val="110"/>
          <w:sz w:val="18"/>
        </w:rPr>
        <w:t>of</w:t>
      </w:r>
      <w:r>
        <w:rPr>
          <w:spacing w:val="-27"/>
          <w:w w:val="110"/>
          <w:sz w:val="18"/>
        </w:rPr>
        <w:t> </w:t>
      </w:r>
      <w:r>
        <w:rPr>
          <w:spacing w:val="-2"/>
          <w:w w:val="110"/>
          <w:sz w:val="18"/>
        </w:rPr>
        <w:t>this</w:t>
      </w:r>
      <w:r>
        <w:rPr>
          <w:spacing w:val="-17"/>
          <w:w w:val="110"/>
          <w:sz w:val="18"/>
        </w:rPr>
        <w:t> </w:t>
      </w:r>
      <w:r>
        <w:rPr>
          <w:spacing w:val="-2"/>
          <w:w w:val="110"/>
          <w:sz w:val="18"/>
        </w:rPr>
        <w:t>Chapter.</w:t>
      </w:r>
    </w:p>
    <w:p>
      <w:pPr>
        <w:pStyle w:val="ListParagraph"/>
        <w:numPr>
          <w:ilvl w:val="1"/>
          <w:numId w:val="2"/>
        </w:numPr>
        <w:tabs>
          <w:tab w:pos="909" w:val="left" w:leader="none"/>
          <w:tab w:pos="911" w:val="left" w:leader="none"/>
        </w:tabs>
        <w:spacing w:line="232" w:lineRule="auto" w:before="3" w:after="0"/>
        <w:ind w:left="911" w:right="1309" w:hanging="204"/>
        <w:jc w:val="left"/>
        <w:rPr>
          <w:sz w:val="18"/>
        </w:rPr>
      </w:pPr>
      <w:r>
        <w:rPr>
          <w:w w:val="105"/>
          <w:sz w:val="18"/>
        </w:rPr>
        <w:t>The</w:t>
      </w:r>
      <w:r>
        <w:rPr>
          <w:spacing w:val="-13"/>
          <w:w w:val="105"/>
          <w:sz w:val="18"/>
        </w:rPr>
        <w:t> </w:t>
      </w:r>
      <w:r>
        <w:rPr>
          <w:w w:val="105"/>
          <w:sz w:val="18"/>
        </w:rPr>
        <w:t>provisions</w:t>
      </w:r>
      <w:r>
        <w:rPr>
          <w:spacing w:val="-10"/>
          <w:w w:val="105"/>
          <w:sz w:val="18"/>
        </w:rPr>
        <w:t> </w:t>
      </w:r>
      <w:r>
        <w:rPr>
          <w:w w:val="105"/>
          <w:sz w:val="18"/>
        </w:rPr>
        <w:t>of</w:t>
      </w:r>
      <w:r>
        <w:rPr>
          <w:spacing w:val="-21"/>
          <w:w w:val="105"/>
          <w:sz w:val="18"/>
        </w:rPr>
        <w:t> </w:t>
      </w:r>
      <w:r>
        <w:rPr>
          <w:w w:val="105"/>
          <w:sz w:val="18"/>
        </w:rPr>
        <w:t>this</w:t>
      </w:r>
      <w:r>
        <w:rPr>
          <w:spacing w:val="-10"/>
          <w:w w:val="105"/>
          <w:sz w:val="18"/>
        </w:rPr>
        <w:t> </w:t>
      </w:r>
      <w:r>
        <w:rPr>
          <w:w w:val="105"/>
          <w:sz w:val="18"/>
        </w:rPr>
        <w:t>Part</w:t>
      </w:r>
      <w:r>
        <w:rPr>
          <w:spacing w:val="-13"/>
          <w:w w:val="105"/>
          <w:sz w:val="18"/>
        </w:rPr>
        <w:t> </w:t>
      </w:r>
      <w:r>
        <w:rPr>
          <w:w w:val="105"/>
          <w:sz w:val="18"/>
        </w:rPr>
        <w:t>of</w:t>
      </w:r>
      <w:r>
        <w:rPr>
          <w:spacing w:val="-21"/>
          <w:w w:val="105"/>
          <w:sz w:val="18"/>
        </w:rPr>
        <w:t> </w:t>
      </w:r>
      <w:r>
        <w:rPr>
          <w:w w:val="105"/>
          <w:sz w:val="18"/>
        </w:rPr>
        <w:t>this</w:t>
      </w:r>
      <w:r>
        <w:rPr>
          <w:spacing w:val="-10"/>
          <w:w w:val="105"/>
          <w:sz w:val="18"/>
        </w:rPr>
        <w:t> </w:t>
      </w:r>
      <w:r>
        <w:rPr>
          <w:w w:val="105"/>
          <w:sz w:val="18"/>
        </w:rPr>
        <w:t>Chapter</w:t>
      </w:r>
      <w:r>
        <w:rPr>
          <w:spacing w:val="-20"/>
          <w:w w:val="105"/>
          <w:sz w:val="18"/>
        </w:rPr>
        <w:t> </w:t>
      </w:r>
      <w:r>
        <w:rPr>
          <w:w w:val="105"/>
          <w:sz w:val="18"/>
        </w:rPr>
        <w:t>are</w:t>
      </w:r>
      <w:r>
        <w:rPr>
          <w:spacing w:val="-13"/>
          <w:w w:val="105"/>
          <w:sz w:val="18"/>
        </w:rPr>
        <w:t> </w:t>
      </w:r>
      <w:r>
        <w:rPr>
          <w:w w:val="105"/>
          <w:sz w:val="18"/>
        </w:rPr>
        <w:t>not</w:t>
      </w:r>
      <w:r>
        <w:rPr>
          <w:spacing w:val="-13"/>
          <w:w w:val="105"/>
          <w:sz w:val="18"/>
        </w:rPr>
        <w:t> </w:t>
      </w:r>
      <w:r>
        <w:rPr>
          <w:w w:val="105"/>
          <w:sz w:val="18"/>
        </w:rPr>
        <w:t>enforceable</w:t>
      </w:r>
      <w:r>
        <w:rPr>
          <w:spacing w:val="-13"/>
          <w:w w:val="105"/>
          <w:sz w:val="18"/>
        </w:rPr>
        <w:t> </w:t>
      </w:r>
      <w:r>
        <w:rPr>
          <w:w w:val="105"/>
          <w:sz w:val="18"/>
        </w:rPr>
        <w:t>by</w:t>
      </w:r>
      <w:r>
        <w:rPr>
          <w:spacing w:val="-11"/>
          <w:w w:val="105"/>
          <w:sz w:val="18"/>
        </w:rPr>
        <w:t> </w:t>
      </w:r>
      <w:r>
        <w:rPr>
          <w:w w:val="105"/>
          <w:sz w:val="18"/>
        </w:rPr>
        <w:t>any</w:t>
      </w:r>
      <w:r>
        <w:rPr>
          <w:spacing w:val="-11"/>
          <w:w w:val="105"/>
          <w:sz w:val="18"/>
        </w:rPr>
        <w:t> </w:t>
      </w:r>
      <w:r>
        <w:rPr>
          <w:w w:val="105"/>
          <w:sz w:val="18"/>
        </w:rPr>
        <w:t>court.</w:t>
      </w:r>
      <w:r>
        <w:rPr>
          <w:spacing w:val="-11"/>
          <w:w w:val="105"/>
          <w:sz w:val="18"/>
        </w:rPr>
        <w:t> </w:t>
      </w:r>
      <w:r>
        <w:rPr>
          <w:w w:val="105"/>
          <w:sz w:val="18"/>
        </w:rPr>
        <w:t>No </w:t>
      </w:r>
      <w:r>
        <w:rPr>
          <w:spacing w:val="-2"/>
          <w:w w:val="105"/>
          <w:sz w:val="18"/>
        </w:rPr>
        <w:t>court</w:t>
      </w:r>
      <w:r>
        <w:rPr>
          <w:spacing w:val="-12"/>
          <w:w w:val="105"/>
          <w:sz w:val="18"/>
        </w:rPr>
        <w:t> </w:t>
      </w:r>
      <w:r>
        <w:rPr>
          <w:spacing w:val="-2"/>
          <w:w w:val="105"/>
          <w:sz w:val="18"/>
        </w:rPr>
        <w:t>shall</w:t>
      </w:r>
      <w:r>
        <w:rPr>
          <w:spacing w:val="-19"/>
          <w:w w:val="105"/>
          <w:sz w:val="18"/>
        </w:rPr>
        <w:t> </w:t>
      </w:r>
      <w:r>
        <w:rPr>
          <w:spacing w:val="-2"/>
          <w:w w:val="105"/>
          <w:sz w:val="18"/>
        </w:rPr>
        <w:t>be</w:t>
      </w:r>
      <w:r>
        <w:rPr>
          <w:spacing w:val="-12"/>
          <w:w w:val="105"/>
          <w:sz w:val="18"/>
        </w:rPr>
        <w:t> </w:t>
      </w:r>
      <w:r>
        <w:rPr>
          <w:spacing w:val="-2"/>
          <w:w w:val="105"/>
          <w:sz w:val="18"/>
        </w:rPr>
        <w:t>competent</w:t>
      </w:r>
      <w:r>
        <w:rPr>
          <w:spacing w:val="-12"/>
          <w:w w:val="105"/>
          <w:sz w:val="18"/>
        </w:rPr>
        <w:t> </w:t>
      </w:r>
      <w:r>
        <w:rPr>
          <w:spacing w:val="-2"/>
          <w:w w:val="105"/>
          <w:sz w:val="18"/>
        </w:rPr>
        <w:t>to</w:t>
      </w:r>
      <w:r>
        <w:rPr>
          <w:spacing w:val="-19"/>
          <w:w w:val="105"/>
          <w:sz w:val="18"/>
        </w:rPr>
        <w:t> </w:t>
      </w:r>
      <w:r>
        <w:rPr>
          <w:spacing w:val="-2"/>
          <w:w w:val="105"/>
          <w:sz w:val="18"/>
        </w:rPr>
        <w:t>determine</w:t>
      </w:r>
      <w:r>
        <w:rPr>
          <w:spacing w:val="-12"/>
          <w:w w:val="105"/>
          <w:sz w:val="18"/>
        </w:rPr>
        <w:t> </w:t>
      </w:r>
      <w:r>
        <w:rPr>
          <w:spacing w:val="-2"/>
          <w:w w:val="105"/>
          <w:sz w:val="18"/>
        </w:rPr>
        <w:t>the</w:t>
      </w:r>
      <w:r>
        <w:rPr>
          <w:spacing w:val="-12"/>
          <w:w w:val="105"/>
          <w:sz w:val="18"/>
        </w:rPr>
        <w:t> </w:t>
      </w:r>
      <w:r>
        <w:rPr>
          <w:spacing w:val="-2"/>
          <w:w w:val="105"/>
          <w:sz w:val="18"/>
        </w:rPr>
        <w:t>question</w:t>
      </w:r>
      <w:r>
        <w:rPr>
          <w:spacing w:val="-19"/>
          <w:w w:val="105"/>
          <w:sz w:val="18"/>
        </w:rPr>
        <w:t> </w:t>
      </w:r>
      <w:r>
        <w:rPr>
          <w:spacing w:val="-2"/>
          <w:w w:val="105"/>
          <w:sz w:val="18"/>
        </w:rPr>
        <w:t>whether</w:t>
      </w:r>
      <w:r>
        <w:rPr>
          <w:spacing w:val="-19"/>
          <w:w w:val="105"/>
          <w:sz w:val="18"/>
        </w:rPr>
        <w:t> </w:t>
      </w:r>
      <w:r>
        <w:rPr>
          <w:spacing w:val="-2"/>
          <w:w w:val="105"/>
          <w:sz w:val="18"/>
        </w:rPr>
        <w:t>or</w:t>
      </w:r>
      <w:r>
        <w:rPr>
          <w:spacing w:val="-19"/>
          <w:w w:val="105"/>
          <w:sz w:val="18"/>
        </w:rPr>
        <w:t> </w:t>
      </w:r>
      <w:r>
        <w:rPr>
          <w:spacing w:val="-2"/>
          <w:w w:val="105"/>
          <w:sz w:val="18"/>
        </w:rPr>
        <w:t>not</w:t>
      </w:r>
      <w:r>
        <w:rPr>
          <w:spacing w:val="-12"/>
          <w:w w:val="105"/>
          <w:sz w:val="18"/>
        </w:rPr>
        <w:t> </w:t>
      </w:r>
      <w:r>
        <w:rPr>
          <w:spacing w:val="-2"/>
          <w:w w:val="105"/>
          <w:sz w:val="18"/>
        </w:rPr>
        <w:t>any</w:t>
      </w:r>
      <w:r>
        <w:rPr>
          <w:spacing w:val="-10"/>
          <w:w w:val="105"/>
          <w:sz w:val="18"/>
        </w:rPr>
        <w:t> </w:t>
      </w:r>
      <w:r>
        <w:rPr>
          <w:spacing w:val="-2"/>
          <w:w w:val="105"/>
          <w:sz w:val="18"/>
        </w:rPr>
        <w:t>action</w:t>
      </w:r>
      <w:r>
        <w:rPr>
          <w:spacing w:val="-19"/>
          <w:w w:val="105"/>
          <w:sz w:val="18"/>
        </w:rPr>
        <w:t> </w:t>
      </w:r>
      <w:r>
        <w:rPr>
          <w:spacing w:val="-2"/>
          <w:w w:val="105"/>
          <w:sz w:val="18"/>
        </w:rPr>
        <w:t>or </w:t>
      </w:r>
      <w:r>
        <w:rPr>
          <w:w w:val="105"/>
          <w:sz w:val="18"/>
        </w:rPr>
        <w:t>omission</w:t>
      </w:r>
      <w:r>
        <w:rPr>
          <w:spacing w:val="-21"/>
          <w:w w:val="105"/>
          <w:sz w:val="18"/>
        </w:rPr>
        <w:t> </w:t>
      </w:r>
      <w:r>
        <w:rPr>
          <w:w w:val="105"/>
          <w:sz w:val="18"/>
        </w:rPr>
        <w:t>by</w:t>
      </w:r>
      <w:r>
        <w:rPr>
          <w:spacing w:val="-12"/>
          <w:w w:val="105"/>
          <w:sz w:val="18"/>
        </w:rPr>
        <w:t> </w:t>
      </w:r>
      <w:r>
        <w:rPr>
          <w:w w:val="105"/>
          <w:sz w:val="18"/>
        </w:rPr>
        <w:t>any</w:t>
      </w:r>
      <w:r>
        <w:rPr>
          <w:spacing w:val="-12"/>
          <w:w w:val="105"/>
          <w:sz w:val="18"/>
        </w:rPr>
        <w:t> </w:t>
      </w:r>
      <w:r>
        <w:rPr>
          <w:w w:val="105"/>
          <w:sz w:val="18"/>
        </w:rPr>
        <w:t>person</w:t>
      </w:r>
      <w:r>
        <w:rPr>
          <w:spacing w:val="-21"/>
          <w:w w:val="105"/>
          <w:sz w:val="18"/>
        </w:rPr>
        <w:t> </w:t>
      </w:r>
      <w:r>
        <w:rPr>
          <w:w w:val="105"/>
          <w:sz w:val="18"/>
        </w:rPr>
        <w:t>or</w:t>
      </w:r>
      <w:r>
        <w:rPr>
          <w:spacing w:val="-21"/>
          <w:w w:val="105"/>
          <w:sz w:val="18"/>
        </w:rPr>
        <w:t> </w:t>
      </w:r>
      <w:r>
        <w:rPr>
          <w:w w:val="105"/>
          <w:sz w:val="18"/>
        </w:rPr>
        <w:t>any</w:t>
      </w:r>
      <w:r>
        <w:rPr>
          <w:spacing w:val="-12"/>
          <w:w w:val="105"/>
          <w:sz w:val="18"/>
        </w:rPr>
        <w:t> </w:t>
      </w:r>
      <w:r>
        <w:rPr>
          <w:w w:val="105"/>
          <w:sz w:val="18"/>
        </w:rPr>
        <w:t>court,</w:t>
      </w:r>
      <w:r>
        <w:rPr>
          <w:spacing w:val="-12"/>
          <w:w w:val="105"/>
          <w:sz w:val="18"/>
        </w:rPr>
        <w:t> </w:t>
      </w:r>
      <w:r>
        <w:rPr>
          <w:w w:val="105"/>
          <w:sz w:val="18"/>
        </w:rPr>
        <w:t>or</w:t>
      </w:r>
      <w:r>
        <w:rPr>
          <w:spacing w:val="-21"/>
          <w:w w:val="105"/>
          <w:sz w:val="18"/>
        </w:rPr>
        <w:t> </w:t>
      </w:r>
      <w:r>
        <w:rPr>
          <w:w w:val="105"/>
          <w:sz w:val="18"/>
        </w:rPr>
        <w:t>any</w:t>
      </w:r>
      <w:r>
        <w:rPr>
          <w:spacing w:val="-12"/>
          <w:w w:val="105"/>
          <w:sz w:val="18"/>
        </w:rPr>
        <w:t> </w:t>
      </w:r>
      <w:r>
        <w:rPr>
          <w:w w:val="105"/>
          <w:sz w:val="18"/>
        </w:rPr>
        <w:t>law</w:t>
      </w:r>
      <w:r>
        <w:rPr>
          <w:spacing w:val="-17"/>
          <w:w w:val="105"/>
          <w:sz w:val="18"/>
        </w:rPr>
        <w:t> </w:t>
      </w:r>
      <w:r>
        <w:rPr>
          <w:w w:val="105"/>
          <w:sz w:val="18"/>
        </w:rPr>
        <w:t>or</w:t>
      </w:r>
      <w:r>
        <w:rPr>
          <w:spacing w:val="-21"/>
          <w:w w:val="105"/>
          <w:sz w:val="18"/>
        </w:rPr>
        <w:t> </w:t>
      </w:r>
      <w:r>
        <w:rPr>
          <w:w w:val="105"/>
          <w:sz w:val="18"/>
        </w:rPr>
        <w:t>judgment</w:t>
      </w:r>
      <w:r>
        <w:rPr>
          <w:spacing w:val="-14"/>
          <w:w w:val="105"/>
          <w:sz w:val="18"/>
        </w:rPr>
        <w:t> </w:t>
      </w:r>
      <w:r>
        <w:rPr>
          <w:w w:val="105"/>
          <w:sz w:val="18"/>
        </w:rPr>
        <w:t>complies</w:t>
      </w:r>
      <w:r>
        <w:rPr>
          <w:spacing w:val="-11"/>
          <w:w w:val="105"/>
          <w:sz w:val="18"/>
        </w:rPr>
        <w:t> </w:t>
      </w:r>
      <w:r>
        <w:rPr>
          <w:w w:val="105"/>
          <w:sz w:val="18"/>
        </w:rPr>
        <w:t>with</w:t>
      </w:r>
      <w:r>
        <w:rPr>
          <w:spacing w:val="-21"/>
          <w:w w:val="105"/>
          <w:sz w:val="18"/>
        </w:rPr>
        <w:t> </w:t>
      </w:r>
      <w:r>
        <w:rPr>
          <w:w w:val="105"/>
          <w:sz w:val="18"/>
        </w:rPr>
        <w:t>the provisions of</w:t>
      </w:r>
      <w:r>
        <w:rPr>
          <w:spacing w:val="-7"/>
          <w:w w:val="105"/>
          <w:sz w:val="18"/>
        </w:rPr>
        <w:t> </w:t>
      </w:r>
      <w:r>
        <w:rPr>
          <w:w w:val="105"/>
          <w:sz w:val="18"/>
        </w:rPr>
        <w:t>this Part of</w:t>
      </w:r>
      <w:r>
        <w:rPr>
          <w:spacing w:val="-7"/>
          <w:w w:val="105"/>
          <w:sz w:val="18"/>
        </w:rPr>
        <w:t> </w:t>
      </w:r>
      <w:r>
        <w:rPr>
          <w:w w:val="105"/>
          <w:sz w:val="18"/>
        </w:rPr>
        <w:t>this Chapter.</w:t>
      </w:r>
    </w:p>
    <w:p>
      <w:pPr>
        <w:pStyle w:val="ListParagraph"/>
        <w:spacing w:after="0" w:line="232" w:lineRule="auto"/>
        <w:jc w:val="left"/>
        <w:rPr>
          <w:sz w:val="18"/>
        </w:rPr>
        <w:sectPr>
          <w:type w:val="continuous"/>
          <w:pgSz w:w="12240" w:h="15840"/>
          <w:pgMar w:header="280" w:footer="332" w:top="240" w:bottom="280" w:left="360" w:right="360"/>
          <w:cols w:num="2" w:equalWidth="0">
            <w:col w:w="1895" w:space="954"/>
            <w:col w:w="8671"/>
          </w:cols>
        </w:sectPr>
      </w:pPr>
    </w:p>
    <w:p>
      <w:pPr>
        <w:pStyle w:val="BodyText"/>
        <w:spacing w:before="162"/>
        <w:rPr>
          <w:sz w:val="20"/>
        </w:rPr>
      </w:pPr>
    </w:p>
    <w:p>
      <w:pPr>
        <w:pStyle w:val="BodyText"/>
        <w:spacing w:after="0"/>
        <w:rPr>
          <w:sz w:val="20"/>
        </w:rPr>
        <w:sectPr>
          <w:pgSz w:w="12240" w:h="15840"/>
          <w:pgMar w:header="280" w:footer="332" w:top="500" w:bottom="520" w:left="360" w:right="360"/>
        </w:sect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16"/>
        <w:rPr>
          <w:sz w:val="13"/>
        </w:rPr>
      </w:pPr>
    </w:p>
    <w:p>
      <w:pPr>
        <w:spacing w:before="0"/>
        <w:ind w:left="159" w:right="0" w:firstLine="0"/>
        <w:jc w:val="left"/>
        <w:rPr>
          <w:sz w:val="13"/>
        </w:rPr>
      </w:pPr>
      <w:bookmarkStart w:name="s100" w:id="12"/>
      <w:bookmarkEnd w:id="12"/>
      <w:r>
        <w:rPr/>
      </w:r>
      <w:r>
        <w:rPr>
          <w:position w:val="3"/>
        </w:rPr>
        <w:drawing>
          <wp:inline distT="0" distB="0" distL="0" distR="0">
            <wp:extent cx="26855" cy="26851"/>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7" cstate="print"/>
                    <a:stretch>
                      <a:fillRect/>
                    </a:stretch>
                  </pic:blipFill>
                  <pic:spPr>
                    <a:xfrm>
                      <a:off x="0" y="0"/>
                      <a:ext cx="26855" cy="26851"/>
                    </a:xfrm>
                    <a:prstGeom prst="rect">
                      <a:avLst/>
                    </a:prstGeom>
                  </pic:spPr>
                </pic:pic>
              </a:graphicData>
            </a:graphic>
          </wp:inline>
        </w:drawing>
      </w:r>
      <w:r>
        <w:rPr>
          <w:position w:val="3"/>
        </w:rPr>
      </w:r>
      <w:r>
        <w:rPr>
          <w:rFonts w:ascii="Times New Roman"/>
          <w:spacing w:val="80"/>
          <w:sz w:val="20"/>
        </w:rPr>
        <w:t> </w:t>
      </w:r>
      <w:r>
        <w:rPr>
          <w:color w:val="2B2B2B"/>
          <w:sz w:val="13"/>
        </w:rPr>
        <w:t>Reference to</w:t>
      </w:r>
      <w:r>
        <w:rPr>
          <w:color w:val="2B2B2B"/>
          <w:spacing w:val="-3"/>
          <w:sz w:val="13"/>
        </w:rPr>
        <w:t> </w:t>
      </w:r>
      <w:r>
        <w:rPr>
          <w:color w:val="2B2B2B"/>
          <w:sz w:val="13"/>
        </w:rPr>
        <w:t>fraternity/solidarity</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19"/>
        <w:rPr>
          <w:sz w:val="13"/>
        </w:rPr>
      </w:pPr>
    </w:p>
    <w:p>
      <w:pPr>
        <w:spacing w:before="0"/>
        <w:ind w:left="159" w:right="0" w:firstLine="0"/>
        <w:jc w:val="left"/>
        <w:rPr>
          <w:sz w:val="13"/>
        </w:rPr>
      </w:pPr>
      <w:r>
        <w:rPr>
          <w:position w:val="3"/>
        </w:rPr>
        <w:drawing>
          <wp:inline distT="0" distB="0" distL="0" distR="0">
            <wp:extent cx="26855" cy="26851"/>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7" cstate="print"/>
                    <a:stretch>
                      <a:fillRect/>
                    </a:stretch>
                  </pic:blipFill>
                  <pic:spPr>
                    <a:xfrm>
                      <a:off x="0" y="0"/>
                      <a:ext cx="26855" cy="26851"/>
                    </a:xfrm>
                    <a:prstGeom prst="rect">
                      <a:avLst/>
                    </a:prstGeom>
                  </pic:spPr>
                </pic:pic>
              </a:graphicData>
            </a:graphic>
          </wp:inline>
        </w:drawing>
      </w:r>
      <w:r>
        <w:rPr>
          <w:position w:val="3"/>
        </w:rPr>
      </w:r>
      <w:r>
        <w:rPr>
          <w:rFonts w:ascii="Times New Roman"/>
          <w:spacing w:val="80"/>
          <w:sz w:val="20"/>
        </w:rPr>
        <w:t> </w:t>
      </w:r>
      <w:r>
        <w:rPr>
          <w:color w:val="2B2B2B"/>
          <w:spacing w:val="-2"/>
          <w:sz w:val="13"/>
        </w:rPr>
        <w:t>Human </w:t>
      </w:r>
      <w:r>
        <w:rPr>
          <w:color w:val="2B2B2B"/>
          <w:sz w:val="13"/>
        </w:rPr>
        <w:t>dignity</w:t>
      </w:r>
    </w:p>
    <w:p>
      <w:pPr>
        <w:pStyle w:val="BodyText"/>
        <w:rPr>
          <w:sz w:val="13"/>
        </w:rPr>
      </w:pPr>
    </w:p>
    <w:p>
      <w:pPr>
        <w:pStyle w:val="BodyText"/>
        <w:rPr>
          <w:sz w:val="13"/>
        </w:rPr>
      </w:pPr>
    </w:p>
    <w:p>
      <w:pPr>
        <w:pStyle w:val="BodyText"/>
        <w:rPr>
          <w:sz w:val="13"/>
        </w:rPr>
      </w:pPr>
    </w:p>
    <w:p>
      <w:pPr>
        <w:pStyle w:val="BodyText"/>
        <w:spacing w:before="18"/>
        <w:rPr>
          <w:sz w:val="13"/>
        </w:rPr>
      </w:pPr>
    </w:p>
    <w:p>
      <w:pPr>
        <w:spacing w:before="1"/>
        <w:ind w:left="159" w:right="0" w:firstLine="0"/>
        <w:jc w:val="left"/>
        <w:rPr>
          <w:sz w:val="13"/>
        </w:rPr>
      </w:pPr>
      <w:r>
        <w:rPr>
          <w:position w:val="3"/>
        </w:rPr>
        <w:drawing>
          <wp:inline distT="0" distB="0" distL="0" distR="0">
            <wp:extent cx="26855" cy="26851"/>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7" cstate="print"/>
                    <a:stretch>
                      <a:fillRect/>
                    </a:stretch>
                  </pic:blipFill>
                  <pic:spPr>
                    <a:xfrm>
                      <a:off x="0" y="0"/>
                      <a:ext cx="26855" cy="26851"/>
                    </a:xfrm>
                    <a:prstGeom prst="rect">
                      <a:avLst/>
                    </a:prstGeom>
                  </pic:spPr>
                </pic:pic>
              </a:graphicData>
            </a:graphic>
          </wp:inline>
        </w:drawing>
      </w:r>
      <w:r>
        <w:rPr>
          <w:position w:val="3"/>
        </w:rPr>
      </w:r>
      <w:r>
        <w:rPr>
          <w:rFonts w:ascii="Times New Roman"/>
          <w:spacing w:val="80"/>
          <w:w w:val="105"/>
          <w:sz w:val="20"/>
        </w:rPr>
        <w:t> </w:t>
      </w:r>
      <w:r>
        <w:rPr>
          <w:color w:val="2B2B2B"/>
          <w:spacing w:val="-2"/>
          <w:w w:val="105"/>
          <w:sz w:val="13"/>
        </w:rPr>
        <w:t>Protection</w:t>
      </w:r>
      <w:r>
        <w:rPr>
          <w:color w:val="2B2B2B"/>
          <w:spacing w:val="-5"/>
          <w:w w:val="105"/>
          <w:sz w:val="13"/>
        </w:rPr>
        <w:t> </w:t>
      </w:r>
      <w:r>
        <w:rPr>
          <w:color w:val="2B2B2B"/>
          <w:spacing w:val="-2"/>
          <w:w w:val="105"/>
          <w:sz w:val="13"/>
        </w:rPr>
        <w:t>of</w:t>
      </w:r>
      <w:r>
        <w:rPr>
          <w:color w:val="2B2B2B"/>
          <w:spacing w:val="-4"/>
          <w:w w:val="105"/>
          <w:sz w:val="13"/>
        </w:rPr>
        <w:t> </w:t>
      </w:r>
      <w:r>
        <w:rPr>
          <w:color w:val="2B2B2B"/>
          <w:spacing w:val="-2"/>
          <w:w w:val="105"/>
          <w:sz w:val="13"/>
        </w:rPr>
        <w:t>environment</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25"/>
        <w:rPr>
          <w:sz w:val="13"/>
        </w:rPr>
      </w:pPr>
    </w:p>
    <w:p>
      <w:pPr>
        <w:spacing w:before="0"/>
        <w:ind w:left="159" w:right="0" w:firstLine="0"/>
        <w:jc w:val="left"/>
        <w:rPr>
          <w:sz w:val="13"/>
        </w:rPr>
      </w:pPr>
      <w:r>
        <w:rPr>
          <w:position w:val="3"/>
        </w:rPr>
        <w:drawing>
          <wp:inline distT="0" distB="0" distL="0" distR="0">
            <wp:extent cx="26855" cy="26851"/>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11" cstate="print"/>
                    <a:stretch>
                      <a:fillRect/>
                    </a:stretch>
                  </pic:blipFill>
                  <pic:spPr>
                    <a:xfrm>
                      <a:off x="0" y="0"/>
                      <a:ext cx="26855" cy="26851"/>
                    </a:xfrm>
                    <a:prstGeom prst="rect">
                      <a:avLst/>
                    </a:prstGeom>
                  </pic:spPr>
                </pic:pic>
              </a:graphicData>
            </a:graphic>
          </wp:inline>
        </w:drawing>
      </w:r>
      <w:r>
        <w:rPr>
          <w:position w:val="3"/>
        </w:rPr>
      </w:r>
      <w:r>
        <w:rPr>
          <w:rFonts w:ascii="Times New Roman"/>
          <w:spacing w:val="80"/>
          <w:w w:val="105"/>
          <w:sz w:val="20"/>
        </w:rPr>
        <w:t> </w:t>
      </w:r>
      <w:r>
        <w:rPr>
          <w:color w:val="2B2B2B"/>
          <w:spacing w:val="-2"/>
          <w:w w:val="105"/>
          <w:sz w:val="13"/>
        </w:rPr>
        <w:t>Duty to</w:t>
      </w:r>
      <w:r>
        <w:rPr>
          <w:color w:val="2B2B2B"/>
          <w:spacing w:val="-6"/>
          <w:w w:val="105"/>
          <w:sz w:val="13"/>
        </w:rPr>
        <w:t> </w:t>
      </w:r>
      <w:r>
        <w:rPr>
          <w:color w:val="2B2B2B"/>
          <w:spacing w:val="-2"/>
          <w:w w:val="105"/>
          <w:sz w:val="13"/>
        </w:rPr>
        <w:t>work</w:t>
      </w:r>
    </w:p>
    <w:p>
      <w:pPr>
        <w:pStyle w:val="BodyText"/>
        <w:rPr>
          <w:sz w:val="13"/>
        </w:rPr>
      </w:pPr>
    </w:p>
    <w:p>
      <w:pPr>
        <w:pStyle w:val="BodyText"/>
        <w:spacing w:before="136"/>
        <w:rPr>
          <w:sz w:val="13"/>
        </w:rPr>
      </w:pPr>
    </w:p>
    <w:p>
      <w:pPr>
        <w:spacing w:before="0"/>
        <w:ind w:left="159" w:right="0" w:firstLine="0"/>
        <w:jc w:val="left"/>
        <w:rPr>
          <w:sz w:val="13"/>
        </w:rPr>
      </w:pPr>
      <w:r>
        <w:rPr>
          <w:position w:val="3"/>
        </w:rPr>
        <w:drawing>
          <wp:inline distT="0" distB="0" distL="0" distR="0">
            <wp:extent cx="26855" cy="26851"/>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11" cstate="print"/>
                    <a:stretch>
                      <a:fillRect/>
                    </a:stretch>
                  </pic:blipFill>
                  <pic:spPr>
                    <a:xfrm>
                      <a:off x="0" y="0"/>
                      <a:ext cx="26855" cy="26851"/>
                    </a:xfrm>
                    <a:prstGeom prst="rect">
                      <a:avLst/>
                    </a:prstGeom>
                  </pic:spPr>
                </pic:pic>
              </a:graphicData>
            </a:graphic>
          </wp:inline>
        </w:drawing>
      </w:r>
      <w:r>
        <w:rPr>
          <w:position w:val="3"/>
        </w:rPr>
      </w:r>
      <w:r>
        <w:rPr>
          <w:rFonts w:ascii="Times New Roman"/>
          <w:spacing w:val="80"/>
          <w:sz w:val="20"/>
        </w:rPr>
        <w:t> </w:t>
      </w:r>
      <w:r>
        <w:rPr>
          <w:color w:val="2B2B2B"/>
          <w:spacing w:val="-2"/>
          <w:sz w:val="13"/>
        </w:rPr>
        <w:t>International</w:t>
      </w:r>
      <w:r>
        <w:rPr>
          <w:color w:val="2B2B2B"/>
          <w:spacing w:val="-11"/>
          <w:sz w:val="13"/>
        </w:rPr>
        <w:t> </w:t>
      </w:r>
      <w:r>
        <w:rPr>
          <w:color w:val="2B2B2B"/>
          <w:spacing w:val="-2"/>
          <w:sz w:val="13"/>
        </w:rPr>
        <w:t>human</w:t>
      </w:r>
      <w:r>
        <w:rPr>
          <w:color w:val="2B2B2B"/>
          <w:spacing w:val="-8"/>
          <w:sz w:val="13"/>
        </w:rPr>
        <w:t> </w:t>
      </w:r>
      <w:r>
        <w:rPr>
          <w:color w:val="2B2B2B"/>
          <w:spacing w:val="-2"/>
          <w:sz w:val="13"/>
        </w:rPr>
        <w:t>rights</w:t>
      </w:r>
      <w:r>
        <w:rPr>
          <w:color w:val="2B2B2B"/>
          <w:spacing w:val="-5"/>
          <w:sz w:val="13"/>
        </w:rPr>
        <w:t> </w:t>
      </w:r>
      <w:r>
        <w:rPr>
          <w:color w:val="2B2B2B"/>
          <w:spacing w:val="-2"/>
          <w:sz w:val="13"/>
        </w:rPr>
        <w:t>treaties</w:t>
      </w:r>
    </w:p>
    <w:p>
      <w:pPr>
        <w:spacing w:before="125"/>
        <w:ind w:left="159" w:right="0" w:firstLine="0"/>
        <w:jc w:val="left"/>
        <w:rPr>
          <w:sz w:val="13"/>
        </w:rPr>
      </w:pPr>
      <w:r>
        <w:rPr>
          <w:position w:val="3"/>
        </w:rPr>
        <w:drawing>
          <wp:inline distT="0" distB="0" distL="0" distR="0">
            <wp:extent cx="26855" cy="26851"/>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10" cstate="print"/>
                    <a:stretch>
                      <a:fillRect/>
                    </a:stretch>
                  </pic:blipFill>
                  <pic:spPr>
                    <a:xfrm>
                      <a:off x="0" y="0"/>
                      <a:ext cx="26855" cy="26851"/>
                    </a:xfrm>
                    <a:prstGeom prst="rect">
                      <a:avLst/>
                    </a:prstGeom>
                  </pic:spPr>
                </pic:pic>
              </a:graphicData>
            </a:graphic>
          </wp:inline>
        </w:drawing>
      </w:r>
      <w:r>
        <w:rPr>
          <w:position w:val="3"/>
        </w:rPr>
      </w:r>
      <w:r>
        <w:rPr>
          <w:rFonts w:ascii="Times New Roman"/>
          <w:spacing w:val="80"/>
          <w:sz w:val="20"/>
        </w:rPr>
        <w:t> </w:t>
      </w:r>
      <w:r>
        <w:rPr>
          <w:color w:val="2B2B2B"/>
          <w:spacing w:val="-2"/>
          <w:sz w:val="13"/>
        </w:rPr>
        <w:t>Human </w:t>
      </w:r>
      <w:r>
        <w:rPr>
          <w:color w:val="2B2B2B"/>
          <w:sz w:val="13"/>
        </w:rPr>
        <w:t>dignity</w:t>
      </w:r>
    </w:p>
    <w:p>
      <w:pPr>
        <w:pStyle w:val="BodyText"/>
        <w:spacing w:before="10"/>
        <w:rPr>
          <w:sz w:val="13"/>
        </w:rPr>
      </w:pPr>
    </w:p>
    <w:p>
      <w:pPr>
        <w:spacing w:before="0"/>
        <w:ind w:left="159" w:right="0" w:firstLine="0"/>
        <w:jc w:val="left"/>
        <w:rPr>
          <w:sz w:val="13"/>
        </w:rPr>
      </w:pPr>
      <w:r>
        <w:rPr>
          <w:position w:val="3"/>
        </w:rPr>
        <w:drawing>
          <wp:inline distT="0" distB="0" distL="0" distR="0">
            <wp:extent cx="26855" cy="26851"/>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7" cstate="print"/>
                    <a:stretch>
                      <a:fillRect/>
                    </a:stretch>
                  </pic:blipFill>
                  <pic:spPr>
                    <a:xfrm>
                      <a:off x="0" y="0"/>
                      <a:ext cx="26855" cy="26851"/>
                    </a:xfrm>
                    <a:prstGeom prst="rect">
                      <a:avLst/>
                    </a:prstGeom>
                  </pic:spPr>
                </pic:pic>
              </a:graphicData>
            </a:graphic>
          </wp:inline>
        </w:drawing>
      </w:r>
      <w:r>
        <w:rPr>
          <w:position w:val="3"/>
        </w:rPr>
      </w:r>
      <w:r>
        <w:rPr>
          <w:rFonts w:ascii="Times New Roman"/>
          <w:spacing w:val="80"/>
          <w:sz w:val="20"/>
        </w:rPr>
        <w:t> </w:t>
      </w:r>
      <w:r>
        <w:rPr>
          <w:color w:val="2B2B2B"/>
          <w:sz w:val="13"/>
        </w:rPr>
        <w:t>Equality regardless</w:t>
      </w:r>
      <w:r>
        <w:rPr>
          <w:color w:val="2B2B2B"/>
          <w:spacing w:val="-3"/>
          <w:sz w:val="13"/>
        </w:rPr>
        <w:t> </w:t>
      </w:r>
      <w:r>
        <w:rPr>
          <w:color w:val="2B2B2B"/>
          <w:sz w:val="13"/>
        </w:rPr>
        <w:t>of</w:t>
      </w:r>
      <w:r>
        <w:rPr>
          <w:color w:val="2B2B2B"/>
          <w:spacing w:val="-5"/>
          <w:sz w:val="13"/>
        </w:rPr>
        <w:t> </w:t>
      </w:r>
      <w:r>
        <w:rPr>
          <w:color w:val="2B2B2B"/>
          <w:sz w:val="13"/>
        </w:rPr>
        <w:t>skin</w:t>
      </w:r>
      <w:r>
        <w:rPr>
          <w:color w:val="2B2B2B"/>
          <w:spacing w:val="-6"/>
          <w:sz w:val="13"/>
        </w:rPr>
        <w:t> </w:t>
      </w:r>
      <w:r>
        <w:rPr>
          <w:color w:val="2B2B2B"/>
          <w:sz w:val="13"/>
        </w:rPr>
        <w:t>color</w:t>
      </w:r>
    </w:p>
    <w:p>
      <w:pPr>
        <w:spacing w:before="139"/>
        <w:ind w:left="159" w:right="0" w:firstLine="0"/>
        <w:jc w:val="left"/>
        <w:rPr>
          <w:sz w:val="13"/>
        </w:rPr>
      </w:pPr>
      <w:r>
        <w:rPr>
          <w:position w:val="3"/>
        </w:rPr>
        <w:drawing>
          <wp:inline distT="0" distB="0" distL="0" distR="0">
            <wp:extent cx="26855" cy="26851"/>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7" cstate="print"/>
                    <a:stretch>
                      <a:fillRect/>
                    </a:stretch>
                  </pic:blipFill>
                  <pic:spPr>
                    <a:xfrm>
                      <a:off x="0" y="0"/>
                      <a:ext cx="26855" cy="26851"/>
                    </a:xfrm>
                    <a:prstGeom prst="rect">
                      <a:avLst/>
                    </a:prstGeom>
                  </pic:spPr>
                </pic:pic>
              </a:graphicData>
            </a:graphic>
          </wp:inline>
        </w:drawing>
      </w:r>
      <w:r>
        <w:rPr>
          <w:position w:val="3"/>
        </w:rPr>
      </w:r>
      <w:r>
        <w:rPr>
          <w:rFonts w:ascii="Times New Roman"/>
          <w:spacing w:val="80"/>
          <w:sz w:val="20"/>
        </w:rPr>
        <w:t> </w:t>
      </w:r>
      <w:r>
        <w:rPr>
          <w:color w:val="2B2B2B"/>
          <w:sz w:val="13"/>
        </w:rPr>
        <w:t>Equality</w:t>
      </w:r>
      <w:r>
        <w:rPr>
          <w:color w:val="2B2B2B"/>
          <w:spacing w:val="-4"/>
          <w:sz w:val="13"/>
        </w:rPr>
        <w:t> </w:t>
      </w:r>
      <w:r>
        <w:rPr>
          <w:color w:val="2B2B2B"/>
          <w:sz w:val="13"/>
        </w:rPr>
        <w:t>regardless</w:t>
      </w:r>
      <w:r>
        <w:rPr>
          <w:color w:val="2B2B2B"/>
          <w:spacing w:val="-9"/>
          <w:sz w:val="13"/>
        </w:rPr>
        <w:t> </w:t>
      </w:r>
      <w:r>
        <w:rPr>
          <w:color w:val="2B2B2B"/>
          <w:sz w:val="13"/>
        </w:rPr>
        <w:t>of</w:t>
      </w:r>
      <w:r>
        <w:rPr>
          <w:color w:val="2B2B2B"/>
          <w:spacing w:val="-10"/>
          <w:sz w:val="13"/>
        </w:rPr>
        <w:t> </w:t>
      </w:r>
      <w:r>
        <w:rPr>
          <w:color w:val="2B2B2B"/>
          <w:sz w:val="13"/>
        </w:rPr>
        <w:t>tribe</w:t>
      </w:r>
      <w:r>
        <w:rPr>
          <w:color w:val="2B2B2B"/>
          <w:spacing w:val="-6"/>
          <w:sz w:val="13"/>
        </w:rPr>
        <w:t> </w:t>
      </w:r>
      <w:r>
        <w:rPr>
          <w:color w:val="2B2B2B"/>
          <w:sz w:val="13"/>
        </w:rPr>
        <w:t>or</w:t>
      </w:r>
      <w:r>
        <w:rPr>
          <w:color w:val="2B2B2B"/>
          <w:spacing w:val="-4"/>
          <w:sz w:val="13"/>
        </w:rPr>
        <w:t> </w:t>
      </w:r>
      <w:r>
        <w:rPr>
          <w:color w:val="2B2B2B"/>
          <w:sz w:val="13"/>
        </w:rPr>
        <w:t>clan</w:t>
      </w:r>
    </w:p>
    <w:p>
      <w:pPr>
        <w:spacing w:before="125"/>
        <w:ind w:left="159" w:right="0" w:firstLine="0"/>
        <w:jc w:val="left"/>
        <w:rPr>
          <w:sz w:val="13"/>
        </w:rPr>
      </w:pPr>
      <w:r>
        <w:rPr>
          <w:position w:val="3"/>
        </w:rPr>
        <w:drawing>
          <wp:inline distT="0" distB="0" distL="0" distR="0">
            <wp:extent cx="26855" cy="26851"/>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7" cstate="print"/>
                    <a:stretch>
                      <a:fillRect/>
                    </a:stretch>
                  </pic:blipFill>
                  <pic:spPr>
                    <a:xfrm>
                      <a:off x="0" y="0"/>
                      <a:ext cx="26855" cy="26851"/>
                    </a:xfrm>
                    <a:prstGeom prst="rect">
                      <a:avLst/>
                    </a:prstGeom>
                  </pic:spPr>
                </pic:pic>
              </a:graphicData>
            </a:graphic>
          </wp:inline>
        </w:drawing>
      </w:r>
      <w:r>
        <w:rPr>
          <w:position w:val="3"/>
        </w:rPr>
      </w:r>
      <w:r>
        <w:rPr>
          <w:rFonts w:ascii="Times New Roman"/>
          <w:spacing w:val="80"/>
          <w:w w:val="150"/>
          <w:sz w:val="20"/>
        </w:rPr>
        <w:t> </w:t>
      </w:r>
      <w:r>
        <w:rPr>
          <w:color w:val="2B2B2B"/>
          <w:sz w:val="13"/>
        </w:rPr>
        <w:t>General</w:t>
      </w:r>
      <w:r>
        <w:rPr>
          <w:color w:val="2B2B2B"/>
          <w:spacing w:val="-5"/>
          <w:sz w:val="13"/>
        </w:rPr>
        <w:t> </w:t>
      </w:r>
      <w:r>
        <w:rPr>
          <w:color w:val="2B2B2B"/>
          <w:sz w:val="13"/>
        </w:rPr>
        <w:t>guarantee of equality</w:t>
      </w:r>
    </w:p>
    <w:p>
      <w:pPr>
        <w:spacing w:before="97"/>
        <w:ind w:left="159" w:right="0" w:firstLine="0"/>
        <w:jc w:val="left"/>
        <w:rPr>
          <w:sz w:val="13"/>
        </w:rPr>
      </w:pPr>
      <w:r>
        <w:rPr/>
        <w:drawing>
          <wp:inline distT="0" distB="0" distL="0" distR="0">
            <wp:extent cx="26855" cy="44759"/>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12" cstate="print"/>
                    <a:stretch>
                      <a:fillRect/>
                    </a:stretch>
                  </pic:blipFill>
                  <pic:spPr>
                    <a:xfrm>
                      <a:off x="0" y="0"/>
                      <a:ext cx="26855" cy="44759"/>
                    </a:xfrm>
                    <a:prstGeom prst="rect">
                      <a:avLst/>
                    </a:prstGeom>
                  </pic:spPr>
                </pic:pic>
              </a:graphicData>
            </a:graphic>
          </wp:inline>
        </w:drawing>
      </w:r>
      <w:r>
        <w:rPr/>
      </w:r>
      <w:r>
        <w:rPr>
          <w:rFonts w:ascii="Times New Roman"/>
          <w:spacing w:val="80"/>
          <w:position w:val="-2"/>
          <w:sz w:val="20"/>
        </w:rPr>
        <w:t> </w:t>
      </w:r>
      <w:r>
        <w:rPr>
          <w:color w:val="2B2B2B"/>
          <w:spacing w:val="-28"/>
          <w:position w:val="-2"/>
          <w:sz w:val="13"/>
        </w:rPr>
        <w:t>E</w:t>
      </w:r>
      <w:r>
        <w:rPr>
          <w:color w:val="2B2B2B"/>
          <w:spacing w:val="-28"/>
          <w:sz w:val="13"/>
        </w:rPr>
        <w:t>G</w:t>
      </w:r>
      <w:r>
        <w:rPr>
          <w:color w:val="2B2B2B"/>
          <w:spacing w:val="-28"/>
          <w:position w:val="-2"/>
          <w:sz w:val="13"/>
        </w:rPr>
        <w:t>q</w:t>
      </w:r>
      <w:r>
        <w:rPr>
          <w:color w:val="2B2B2B"/>
          <w:spacing w:val="-28"/>
          <w:sz w:val="13"/>
        </w:rPr>
        <w:t>e</w:t>
      </w:r>
      <w:r>
        <w:rPr>
          <w:color w:val="2B2B2B"/>
          <w:spacing w:val="-28"/>
          <w:position w:val="-2"/>
          <w:sz w:val="13"/>
        </w:rPr>
        <w:t>u</w:t>
      </w:r>
      <w:r>
        <w:rPr>
          <w:color w:val="2B2B2B"/>
          <w:spacing w:val="-28"/>
          <w:sz w:val="13"/>
        </w:rPr>
        <w:t>n</w:t>
      </w:r>
      <w:r>
        <w:rPr>
          <w:color w:val="2B2B2B"/>
          <w:spacing w:val="-28"/>
          <w:position w:val="-2"/>
          <w:sz w:val="13"/>
        </w:rPr>
        <w:t>a</w:t>
      </w:r>
      <w:r>
        <w:rPr>
          <w:color w:val="2B2B2B"/>
          <w:spacing w:val="-28"/>
          <w:sz w:val="13"/>
        </w:rPr>
        <w:t>e</w:t>
      </w:r>
      <w:r>
        <w:rPr>
          <w:color w:val="2B2B2B"/>
          <w:spacing w:val="-28"/>
          <w:position w:val="-2"/>
          <w:sz w:val="13"/>
        </w:rPr>
        <w:t>li</w:t>
      </w:r>
      <w:r>
        <w:rPr>
          <w:color w:val="2B2B2B"/>
          <w:spacing w:val="-28"/>
          <w:sz w:val="13"/>
        </w:rPr>
        <w:t>r</w:t>
      </w:r>
      <w:r>
        <w:rPr>
          <w:color w:val="2B2B2B"/>
          <w:spacing w:val="-28"/>
          <w:position w:val="-2"/>
          <w:sz w:val="13"/>
        </w:rPr>
        <w:t>t</w:t>
      </w:r>
      <w:r>
        <w:rPr>
          <w:color w:val="2B2B2B"/>
          <w:spacing w:val="-28"/>
          <w:sz w:val="13"/>
        </w:rPr>
        <w:t>a</w:t>
      </w:r>
      <w:r>
        <w:rPr>
          <w:color w:val="2B2B2B"/>
          <w:spacing w:val="-28"/>
          <w:position w:val="-2"/>
          <w:sz w:val="13"/>
        </w:rPr>
        <w:t>y</w:t>
      </w:r>
      <w:r>
        <w:rPr>
          <w:color w:val="2B2B2B"/>
          <w:spacing w:val="-28"/>
          <w:sz w:val="13"/>
        </w:rPr>
        <w:t>l</w:t>
      </w:r>
      <w:r>
        <w:rPr>
          <w:color w:val="2B2B2B"/>
          <w:spacing w:val="-28"/>
          <w:position w:val="-2"/>
          <w:sz w:val="13"/>
        </w:rPr>
        <w:t>r</w:t>
      </w:r>
      <w:r>
        <w:rPr>
          <w:color w:val="2B2B2B"/>
          <w:spacing w:val="-28"/>
          <w:sz w:val="13"/>
        </w:rPr>
        <w:t>g</w:t>
      </w:r>
      <w:r>
        <w:rPr>
          <w:color w:val="2B2B2B"/>
          <w:spacing w:val="-28"/>
          <w:position w:val="-2"/>
          <w:sz w:val="13"/>
        </w:rPr>
        <w:t>e</w:t>
      </w:r>
      <w:r>
        <w:rPr>
          <w:color w:val="2B2B2B"/>
          <w:spacing w:val="-28"/>
          <w:sz w:val="13"/>
        </w:rPr>
        <w:t>u</w:t>
      </w:r>
      <w:r>
        <w:rPr>
          <w:color w:val="2B2B2B"/>
          <w:spacing w:val="-28"/>
          <w:position w:val="-2"/>
          <w:sz w:val="13"/>
        </w:rPr>
        <w:t>g</w:t>
      </w:r>
      <w:r>
        <w:rPr>
          <w:color w:val="2B2B2B"/>
          <w:spacing w:val="-28"/>
          <w:sz w:val="13"/>
        </w:rPr>
        <w:t>a</w:t>
      </w:r>
      <w:r>
        <w:rPr>
          <w:color w:val="2B2B2B"/>
          <w:spacing w:val="-28"/>
          <w:position w:val="-2"/>
          <w:sz w:val="13"/>
        </w:rPr>
        <w:t>a</w:t>
      </w:r>
      <w:r>
        <w:rPr>
          <w:color w:val="2B2B2B"/>
          <w:spacing w:val="-28"/>
          <w:sz w:val="13"/>
        </w:rPr>
        <w:t>r</w:t>
      </w:r>
      <w:r>
        <w:rPr>
          <w:color w:val="2B2B2B"/>
          <w:spacing w:val="-28"/>
          <w:position w:val="-2"/>
          <w:sz w:val="13"/>
        </w:rPr>
        <w:t>r</w:t>
      </w:r>
      <w:r>
        <w:rPr>
          <w:color w:val="2B2B2B"/>
          <w:spacing w:val="-28"/>
          <w:sz w:val="13"/>
        </w:rPr>
        <w:t>a</w:t>
      </w:r>
      <w:r>
        <w:rPr>
          <w:color w:val="2B2B2B"/>
          <w:spacing w:val="-28"/>
          <w:position w:val="-2"/>
          <w:sz w:val="13"/>
        </w:rPr>
        <w:t>d</w:t>
      </w:r>
      <w:r>
        <w:rPr>
          <w:color w:val="2B2B2B"/>
          <w:spacing w:val="-28"/>
          <w:sz w:val="13"/>
        </w:rPr>
        <w:t>n</w:t>
      </w:r>
      <w:r>
        <w:rPr>
          <w:color w:val="2B2B2B"/>
          <w:spacing w:val="-28"/>
          <w:position w:val="-2"/>
          <w:sz w:val="13"/>
        </w:rPr>
        <w:t>l</w:t>
      </w:r>
      <w:r>
        <w:rPr>
          <w:color w:val="2B2B2B"/>
          <w:spacing w:val="-28"/>
          <w:sz w:val="13"/>
        </w:rPr>
        <w:t>t</w:t>
      </w:r>
      <w:r>
        <w:rPr>
          <w:color w:val="2B2B2B"/>
          <w:spacing w:val="-28"/>
          <w:position w:val="-2"/>
          <w:sz w:val="13"/>
        </w:rPr>
        <w:t>e</w:t>
      </w:r>
      <w:r>
        <w:rPr>
          <w:color w:val="2B2B2B"/>
          <w:spacing w:val="-28"/>
          <w:sz w:val="13"/>
        </w:rPr>
        <w:t>e</w:t>
      </w:r>
      <w:r>
        <w:rPr>
          <w:color w:val="2B2B2B"/>
          <w:spacing w:val="-28"/>
          <w:position w:val="-2"/>
          <w:sz w:val="13"/>
        </w:rPr>
        <w:t>s</w:t>
      </w:r>
      <w:r>
        <w:rPr>
          <w:color w:val="2B2B2B"/>
          <w:spacing w:val="-28"/>
          <w:sz w:val="13"/>
        </w:rPr>
        <w:t>e</w:t>
      </w:r>
      <w:r>
        <w:rPr>
          <w:color w:val="2B2B2B"/>
          <w:spacing w:val="-28"/>
          <w:position w:val="-2"/>
          <w:sz w:val="13"/>
        </w:rPr>
        <w:t>s</w:t>
      </w:r>
      <w:r>
        <w:rPr>
          <w:color w:val="2B2B2B"/>
          <w:position w:val="-2"/>
          <w:sz w:val="13"/>
        </w:rPr>
        <w:t> </w:t>
      </w:r>
      <w:r>
        <w:rPr>
          <w:color w:val="2B2B2B"/>
          <w:spacing w:val="-28"/>
          <w:sz w:val="13"/>
        </w:rPr>
        <w:t>of</w:t>
      </w:r>
      <w:r>
        <w:rPr>
          <w:color w:val="2B2B2B"/>
          <w:sz w:val="13"/>
        </w:rPr>
        <w:t> </w:t>
      </w:r>
      <w:r>
        <w:rPr>
          <w:color w:val="2B2B2B"/>
          <w:spacing w:val="-28"/>
          <w:position w:val="-2"/>
          <w:sz w:val="13"/>
        </w:rPr>
        <w:t>g</w:t>
      </w:r>
      <w:r>
        <w:rPr>
          <w:color w:val="2B2B2B"/>
          <w:spacing w:val="-28"/>
          <w:sz w:val="13"/>
        </w:rPr>
        <w:t>e</w:t>
      </w:r>
      <w:r>
        <w:rPr>
          <w:color w:val="2B2B2B"/>
          <w:spacing w:val="-28"/>
          <w:position w:val="-2"/>
          <w:sz w:val="13"/>
        </w:rPr>
        <w:t>e</w:t>
      </w:r>
      <w:r>
        <w:rPr>
          <w:color w:val="2B2B2B"/>
          <w:spacing w:val="-28"/>
          <w:sz w:val="13"/>
        </w:rPr>
        <w:t>q</w:t>
      </w:r>
      <w:r>
        <w:rPr>
          <w:color w:val="2B2B2B"/>
          <w:spacing w:val="-28"/>
          <w:position w:val="-2"/>
          <w:sz w:val="13"/>
        </w:rPr>
        <w:t>n</w:t>
      </w:r>
      <w:r>
        <w:rPr>
          <w:color w:val="2B2B2B"/>
          <w:spacing w:val="-28"/>
          <w:sz w:val="13"/>
        </w:rPr>
        <w:t>ua</w:t>
      </w:r>
      <w:r>
        <w:rPr>
          <w:color w:val="2B2B2B"/>
          <w:spacing w:val="-28"/>
          <w:position w:val="-2"/>
          <w:sz w:val="13"/>
        </w:rPr>
        <w:t>d</w:t>
      </w:r>
      <w:r>
        <w:rPr>
          <w:color w:val="2B2B2B"/>
          <w:spacing w:val="-28"/>
          <w:sz w:val="13"/>
        </w:rPr>
        <w:t>l</w:t>
      </w:r>
      <w:r>
        <w:rPr>
          <w:color w:val="2B2B2B"/>
          <w:spacing w:val="-28"/>
          <w:position w:val="-2"/>
          <w:sz w:val="13"/>
        </w:rPr>
        <w:t>e</w:t>
      </w:r>
      <w:r>
        <w:rPr>
          <w:color w:val="2B2B2B"/>
          <w:spacing w:val="-28"/>
          <w:sz w:val="13"/>
        </w:rPr>
        <w:t>it</w:t>
      </w:r>
      <w:r>
        <w:rPr>
          <w:color w:val="2B2B2B"/>
          <w:spacing w:val="-28"/>
          <w:position w:val="-2"/>
          <w:sz w:val="13"/>
        </w:rPr>
        <w:t>r</w:t>
      </w:r>
      <w:r>
        <w:rPr>
          <w:color w:val="2B2B2B"/>
          <w:spacing w:val="-28"/>
          <w:sz w:val="13"/>
        </w:rPr>
        <w:t>y</w:t>
      </w:r>
    </w:p>
    <w:p>
      <w:pPr>
        <w:spacing w:before="138"/>
        <w:ind w:left="159" w:right="0" w:firstLine="0"/>
        <w:jc w:val="left"/>
        <w:rPr>
          <w:sz w:val="13"/>
        </w:rPr>
      </w:pPr>
      <w:r>
        <w:rPr>
          <w:position w:val="3"/>
        </w:rPr>
        <w:drawing>
          <wp:inline distT="0" distB="0" distL="0" distR="0">
            <wp:extent cx="26855" cy="26851"/>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13" cstate="print"/>
                    <a:stretch>
                      <a:fillRect/>
                    </a:stretch>
                  </pic:blipFill>
                  <pic:spPr>
                    <a:xfrm>
                      <a:off x="0" y="0"/>
                      <a:ext cx="26855" cy="26851"/>
                    </a:xfrm>
                    <a:prstGeom prst="rect">
                      <a:avLst/>
                    </a:prstGeom>
                  </pic:spPr>
                </pic:pic>
              </a:graphicData>
            </a:graphic>
          </wp:inline>
        </w:drawing>
      </w:r>
      <w:r>
        <w:rPr>
          <w:position w:val="3"/>
        </w:rPr>
      </w:r>
      <w:r>
        <w:rPr>
          <w:rFonts w:ascii="Times New Roman"/>
          <w:spacing w:val="80"/>
          <w:sz w:val="20"/>
        </w:rPr>
        <w:t> </w:t>
      </w:r>
      <w:r>
        <w:rPr>
          <w:color w:val="2B2B2B"/>
          <w:sz w:val="13"/>
        </w:rPr>
        <w:t>Equality regardless</w:t>
      </w:r>
      <w:r>
        <w:rPr>
          <w:color w:val="2B2B2B"/>
          <w:spacing w:val="-2"/>
          <w:sz w:val="13"/>
        </w:rPr>
        <w:t> </w:t>
      </w:r>
      <w:r>
        <w:rPr>
          <w:color w:val="2B2B2B"/>
          <w:sz w:val="13"/>
        </w:rPr>
        <w:t>of</w:t>
      </w:r>
      <w:r>
        <w:rPr>
          <w:color w:val="2B2B2B"/>
          <w:spacing w:val="-3"/>
          <w:sz w:val="13"/>
        </w:rPr>
        <w:t> </w:t>
      </w:r>
      <w:r>
        <w:rPr>
          <w:color w:val="2B2B2B"/>
          <w:sz w:val="13"/>
        </w:rPr>
        <w:t>religion</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1"/>
        <w:rPr>
          <w:sz w:val="13"/>
        </w:rPr>
      </w:pPr>
    </w:p>
    <w:p>
      <w:pPr>
        <w:spacing w:before="0"/>
        <w:ind w:left="159" w:right="0" w:firstLine="0"/>
        <w:jc w:val="left"/>
        <w:rPr>
          <w:sz w:val="13"/>
        </w:rPr>
      </w:pPr>
      <w:r>
        <w:rPr>
          <w:position w:val="3"/>
        </w:rPr>
        <w:drawing>
          <wp:inline distT="0" distB="0" distL="0" distR="0">
            <wp:extent cx="26855" cy="26851"/>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7" cstate="print"/>
                    <a:stretch>
                      <a:fillRect/>
                    </a:stretch>
                  </pic:blipFill>
                  <pic:spPr>
                    <a:xfrm>
                      <a:off x="0" y="0"/>
                      <a:ext cx="26855" cy="26851"/>
                    </a:xfrm>
                    <a:prstGeom prst="rect">
                      <a:avLst/>
                    </a:prstGeom>
                  </pic:spPr>
                </pic:pic>
              </a:graphicData>
            </a:graphic>
          </wp:inline>
        </w:drawing>
      </w:r>
      <w:r>
        <w:rPr>
          <w:position w:val="3"/>
        </w:rPr>
      </w:r>
      <w:r>
        <w:rPr>
          <w:rFonts w:ascii="Times New Roman"/>
          <w:spacing w:val="80"/>
          <w:w w:val="150"/>
          <w:sz w:val="20"/>
        </w:rPr>
        <w:t> </w:t>
      </w:r>
      <w:r>
        <w:rPr>
          <w:color w:val="2B2B2B"/>
          <w:spacing w:val="-2"/>
          <w:sz w:val="13"/>
        </w:rPr>
        <w:t>Mentions of social</w:t>
      </w:r>
      <w:r>
        <w:rPr>
          <w:color w:val="2B2B2B"/>
          <w:spacing w:val="-5"/>
          <w:sz w:val="13"/>
        </w:rPr>
        <w:t> </w:t>
      </w:r>
      <w:r>
        <w:rPr>
          <w:color w:val="2B2B2B"/>
          <w:spacing w:val="-2"/>
          <w:sz w:val="13"/>
        </w:rPr>
        <w:t>class</w:t>
      </w:r>
    </w:p>
    <w:p>
      <w:pPr>
        <w:pStyle w:val="Heading4"/>
        <w:numPr>
          <w:ilvl w:val="0"/>
          <w:numId w:val="2"/>
        </w:numPr>
        <w:tabs>
          <w:tab w:pos="571" w:val="left" w:leader="none"/>
        </w:tabs>
        <w:spacing w:line="240" w:lineRule="auto" w:before="97" w:after="0"/>
        <w:ind w:left="571" w:right="0" w:hanging="224"/>
        <w:jc w:val="left"/>
      </w:pPr>
      <w:r>
        <w:rPr>
          <w:b w:val="0"/>
        </w:rPr>
        <w:br w:type="column"/>
      </w:r>
      <w:r>
        <w:rPr>
          <w:w w:val="90"/>
        </w:rPr>
        <w:t>The</w:t>
      </w:r>
      <w:r>
        <w:rPr>
          <w:spacing w:val="5"/>
        </w:rPr>
        <w:t> </w:t>
      </w:r>
      <w:r>
        <w:rPr>
          <w:w w:val="90"/>
        </w:rPr>
        <w:t>Government</w:t>
      </w:r>
      <w:r>
        <w:rPr>
          <w:spacing w:val="-1"/>
          <w:w w:val="90"/>
        </w:rPr>
        <w:t> </w:t>
      </w:r>
      <w:r>
        <w:rPr>
          <w:w w:val="90"/>
        </w:rPr>
        <w:t>and</w:t>
      </w:r>
      <w:r>
        <w:rPr>
          <w:spacing w:val="-6"/>
        </w:rPr>
        <w:t> </w:t>
      </w:r>
      <w:r>
        <w:rPr>
          <w:w w:val="90"/>
        </w:rPr>
        <w:t>the</w:t>
      </w:r>
      <w:r>
        <w:rPr>
          <w:spacing w:val="6"/>
        </w:rPr>
        <w:t> </w:t>
      </w:r>
      <w:r>
        <w:rPr>
          <w:spacing w:val="-2"/>
          <w:w w:val="90"/>
        </w:rPr>
        <w:t>People</w:t>
      </w:r>
    </w:p>
    <w:p>
      <w:pPr>
        <w:pStyle w:val="ListParagraph"/>
        <w:numPr>
          <w:ilvl w:val="1"/>
          <w:numId w:val="2"/>
        </w:numPr>
        <w:tabs>
          <w:tab w:pos="909" w:val="left" w:leader="none"/>
          <w:tab w:pos="911" w:val="left" w:leader="none"/>
        </w:tabs>
        <w:spacing w:line="232" w:lineRule="auto" w:before="217" w:after="0"/>
        <w:ind w:left="911" w:right="1702" w:hanging="204"/>
        <w:jc w:val="left"/>
        <w:rPr>
          <w:sz w:val="18"/>
        </w:rPr>
      </w:pPr>
      <w:r>
        <w:rPr>
          <w:spacing w:val="-2"/>
          <w:w w:val="105"/>
          <w:sz w:val="18"/>
        </w:rPr>
        <w:t>The</w:t>
      </w:r>
      <w:r>
        <w:rPr>
          <w:spacing w:val="-17"/>
          <w:w w:val="105"/>
          <w:sz w:val="18"/>
        </w:rPr>
        <w:t> </w:t>
      </w:r>
      <w:r>
        <w:rPr>
          <w:spacing w:val="-2"/>
          <w:w w:val="105"/>
          <w:sz w:val="18"/>
        </w:rPr>
        <w:t>United</w:t>
      </w:r>
      <w:r>
        <w:rPr>
          <w:spacing w:val="-24"/>
          <w:w w:val="105"/>
          <w:sz w:val="18"/>
        </w:rPr>
        <w:t> </w:t>
      </w:r>
      <w:r>
        <w:rPr>
          <w:spacing w:val="-2"/>
          <w:w w:val="105"/>
          <w:sz w:val="18"/>
        </w:rPr>
        <w:t>Republic</w:t>
      </w:r>
      <w:r>
        <w:rPr>
          <w:spacing w:val="-21"/>
          <w:w w:val="105"/>
          <w:sz w:val="18"/>
        </w:rPr>
        <w:t> </w:t>
      </w:r>
      <w:r>
        <w:rPr>
          <w:spacing w:val="-2"/>
          <w:w w:val="105"/>
          <w:sz w:val="18"/>
        </w:rPr>
        <w:t>of</w:t>
      </w:r>
      <w:r>
        <w:rPr>
          <w:spacing w:val="-24"/>
          <w:w w:val="105"/>
          <w:sz w:val="18"/>
        </w:rPr>
        <w:t> </w:t>
      </w:r>
      <w:r>
        <w:rPr>
          <w:spacing w:val="-2"/>
          <w:w w:val="105"/>
          <w:sz w:val="18"/>
        </w:rPr>
        <w:t>Tanzania</w:t>
      </w:r>
      <w:r>
        <w:rPr>
          <w:spacing w:val="-14"/>
          <w:w w:val="105"/>
          <w:sz w:val="18"/>
        </w:rPr>
        <w:t> </w:t>
      </w:r>
      <w:r>
        <w:rPr>
          <w:spacing w:val="-2"/>
          <w:w w:val="105"/>
          <w:sz w:val="18"/>
        </w:rPr>
        <w:t>is</w:t>
      </w:r>
      <w:r>
        <w:rPr>
          <w:spacing w:val="-13"/>
          <w:w w:val="105"/>
          <w:sz w:val="18"/>
        </w:rPr>
        <w:t> </w:t>
      </w:r>
      <w:r>
        <w:rPr>
          <w:spacing w:val="-2"/>
          <w:w w:val="105"/>
          <w:sz w:val="18"/>
        </w:rPr>
        <w:t>a</w:t>
      </w:r>
      <w:r>
        <w:rPr>
          <w:spacing w:val="-14"/>
          <w:w w:val="105"/>
          <w:sz w:val="18"/>
        </w:rPr>
        <w:t> </w:t>
      </w:r>
      <w:r>
        <w:rPr>
          <w:spacing w:val="-2"/>
          <w:w w:val="105"/>
          <w:sz w:val="18"/>
        </w:rPr>
        <w:t>state</w:t>
      </w:r>
      <w:r>
        <w:rPr>
          <w:spacing w:val="-17"/>
          <w:w w:val="105"/>
          <w:sz w:val="18"/>
        </w:rPr>
        <w:t> </w:t>
      </w:r>
      <w:r>
        <w:rPr>
          <w:spacing w:val="-2"/>
          <w:w w:val="105"/>
          <w:sz w:val="18"/>
        </w:rPr>
        <w:t>which</w:t>
      </w:r>
      <w:r>
        <w:rPr>
          <w:spacing w:val="-23"/>
          <w:w w:val="105"/>
          <w:sz w:val="18"/>
        </w:rPr>
        <w:t> </w:t>
      </w:r>
      <w:r>
        <w:rPr>
          <w:spacing w:val="-2"/>
          <w:w w:val="105"/>
          <w:sz w:val="18"/>
        </w:rPr>
        <w:t>adheres</w:t>
      </w:r>
      <w:r>
        <w:rPr>
          <w:spacing w:val="-14"/>
          <w:w w:val="105"/>
          <w:sz w:val="18"/>
        </w:rPr>
        <w:t> </w:t>
      </w:r>
      <w:r>
        <w:rPr>
          <w:spacing w:val="-2"/>
          <w:w w:val="105"/>
          <w:sz w:val="18"/>
        </w:rPr>
        <w:t>to</w:t>
      </w:r>
      <w:r>
        <w:rPr>
          <w:spacing w:val="-22"/>
          <w:w w:val="105"/>
          <w:sz w:val="18"/>
        </w:rPr>
        <w:t> </w:t>
      </w:r>
      <w:r>
        <w:rPr>
          <w:spacing w:val="-2"/>
          <w:w w:val="105"/>
          <w:sz w:val="18"/>
        </w:rPr>
        <w:t>the</w:t>
      </w:r>
      <w:r>
        <w:rPr>
          <w:spacing w:val="-17"/>
          <w:w w:val="105"/>
          <w:sz w:val="18"/>
        </w:rPr>
        <w:t> </w:t>
      </w:r>
      <w:r>
        <w:rPr>
          <w:spacing w:val="-2"/>
          <w:w w:val="105"/>
          <w:sz w:val="18"/>
        </w:rPr>
        <w:t>principles</w:t>
      </w:r>
      <w:r>
        <w:rPr>
          <w:spacing w:val="-14"/>
          <w:w w:val="105"/>
          <w:sz w:val="18"/>
        </w:rPr>
        <w:t> </w:t>
      </w:r>
      <w:r>
        <w:rPr>
          <w:spacing w:val="-2"/>
          <w:w w:val="105"/>
          <w:sz w:val="18"/>
        </w:rPr>
        <w:t>of </w:t>
      </w:r>
      <w:r>
        <w:rPr>
          <w:w w:val="105"/>
          <w:sz w:val="18"/>
        </w:rPr>
        <w:t>democracy</w:t>
      </w:r>
      <w:r>
        <w:rPr>
          <w:spacing w:val="-2"/>
          <w:w w:val="105"/>
          <w:sz w:val="18"/>
        </w:rPr>
        <w:t> </w:t>
      </w:r>
      <w:r>
        <w:rPr>
          <w:w w:val="105"/>
          <w:sz w:val="18"/>
        </w:rPr>
        <w:t>and</w:t>
      </w:r>
      <w:r>
        <w:rPr>
          <w:spacing w:val="-14"/>
          <w:w w:val="105"/>
          <w:sz w:val="18"/>
        </w:rPr>
        <w:t> </w:t>
      </w:r>
      <w:r>
        <w:rPr>
          <w:w w:val="105"/>
          <w:sz w:val="18"/>
        </w:rPr>
        <w:t>social</w:t>
      </w:r>
      <w:r>
        <w:rPr>
          <w:spacing w:val="-12"/>
          <w:w w:val="105"/>
          <w:sz w:val="18"/>
        </w:rPr>
        <w:t> </w:t>
      </w:r>
      <w:r>
        <w:rPr>
          <w:w w:val="105"/>
          <w:sz w:val="18"/>
        </w:rPr>
        <w:t>justice</w:t>
      </w:r>
      <w:r>
        <w:rPr>
          <w:spacing w:val="-5"/>
          <w:w w:val="105"/>
          <w:sz w:val="18"/>
        </w:rPr>
        <w:t> </w:t>
      </w:r>
      <w:r>
        <w:rPr>
          <w:w w:val="105"/>
          <w:sz w:val="18"/>
        </w:rPr>
        <w:t>and</w:t>
      </w:r>
      <w:r>
        <w:rPr>
          <w:spacing w:val="-14"/>
          <w:w w:val="105"/>
          <w:sz w:val="18"/>
        </w:rPr>
        <w:t> </w:t>
      </w:r>
      <w:r>
        <w:rPr>
          <w:w w:val="105"/>
          <w:sz w:val="18"/>
        </w:rPr>
        <w:t>accordingly—</w:t>
      </w:r>
    </w:p>
    <w:p>
      <w:pPr>
        <w:pStyle w:val="ListParagraph"/>
        <w:numPr>
          <w:ilvl w:val="2"/>
          <w:numId w:val="2"/>
        </w:numPr>
        <w:tabs>
          <w:tab w:pos="1473" w:val="left" w:leader="none"/>
          <w:tab w:pos="1475" w:val="left" w:leader="none"/>
        </w:tabs>
        <w:spacing w:line="232" w:lineRule="auto" w:before="2" w:after="0"/>
        <w:ind w:left="1475" w:right="1787" w:hanging="190"/>
        <w:jc w:val="left"/>
        <w:rPr>
          <w:sz w:val="18"/>
        </w:rPr>
      </w:pPr>
      <w:r>
        <w:rPr>
          <w:sz w:val="18"/>
        </w:rPr>
        <w:t>sovereignty resides in</w:t>
      </w:r>
      <w:r>
        <w:rPr>
          <w:spacing w:val="-4"/>
          <w:sz w:val="18"/>
        </w:rPr>
        <w:t> </w:t>
      </w:r>
      <w:r>
        <w:rPr>
          <w:sz w:val="18"/>
        </w:rPr>
        <w:t>the people and</w:t>
      </w:r>
      <w:r>
        <w:rPr>
          <w:spacing w:val="-5"/>
          <w:sz w:val="18"/>
        </w:rPr>
        <w:t> </w:t>
      </w:r>
      <w:r>
        <w:rPr>
          <w:sz w:val="18"/>
        </w:rPr>
        <w:t>it is from the people that the Government through this Constitution shall derive all its power and </w:t>
      </w:r>
      <w:r>
        <w:rPr>
          <w:spacing w:val="-2"/>
          <w:w w:val="110"/>
          <w:sz w:val="18"/>
        </w:rPr>
        <w:t>authority;</w:t>
      </w:r>
    </w:p>
    <w:p>
      <w:pPr>
        <w:pStyle w:val="ListParagraph"/>
        <w:numPr>
          <w:ilvl w:val="2"/>
          <w:numId w:val="2"/>
        </w:numPr>
        <w:tabs>
          <w:tab w:pos="1473" w:val="left" w:leader="none"/>
          <w:tab w:pos="1475" w:val="left" w:leader="none"/>
        </w:tabs>
        <w:spacing w:line="232" w:lineRule="auto" w:before="2" w:after="0"/>
        <w:ind w:left="1475" w:right="1779" w:hanging="190"/>
        <w:jc w:val="left"/>
        <w:rPr>
          <w:sz w:val="18"/>
        </w:rPr>
      </w:pPr>
      <w:r>
        <w:rPr>
          <w:spacing w:val="-2"/>
          <w:w w:val="105"/>
          <w:sz w:val="18"/>
        </w:rPr>
        <w:t>the</w:t>
      </w:r>
      <w:r>
        <w:rPr>
          <w:spacing w:val="-13"/>
          <w:w w:val="105"/>
          <w:sz w:val="18"/>
        </w:rPr>
        <w:t> </w:t>
      </w:r>
      <w:r>
        <w:rPr>
          <w:spacing w:val="-2"/>
          <w:w w:val="105"/>
          <w:sz w:val="18"/>
        </w:rPr>
        <w:t>primary</w:t>
      </w:r>
      <w:r>
        <w:rPr>
          <w:spacing w:val="-10"/>
          <w:w w:val="105"/>
          <w:sz w:val="18"/>
        </w:rPr>
        <w:t> </w:t>
      </w:r>
      <w:r>
        <w:rPr>
          <w:spacing w:val="-2"/>
          <w:w w:val="105"/>
          <w:sz w:val="18"/>
        </w:rPr>
        <w:t>objective</w:t>
      </w:r>
      <w:r>
        <w:rPr>
          <w:spacing w:val="-13"/>
          <w:w w:val="105"/>
          <w:sz w:val="18"/>
        </w:rPr>
        <w:t> </w:t>
      </w:r>
      <w:r>
        <w:rPr>
          <w:spacing w:val="-2"/>
          <w:w w:val="105"/>
          <w:sz w:val="18"/>
        </w:rPr>
        <w:t>of</w:t>
      </w:r>
      <w:r>
        <w:rPr>
          <w:spacing w:val="-20"/>
          <w:w w:val="105"/>
          <w:sz w:val="18"/>
        </w:rPr>
        <w:t> </w:t>
      </w:r>
      <w:r>
        <w:rPr>
          <w:spacing w:val="-2"/>
          <w:w w:val="105"/>
          <w:sz w:val="18"/>
        </w:rPr>
        <w:t>the</w:t>
      </w:r>
      <w:r>
        <w:rPr>
          <w:spacing w:val="-13"/>
          <w:w w:val="105"/>
          <w:sz w:val="18"/>
        </w:rPr>
        <w:t> </w:t>
      </w:r>
      <w:r>
        <w:rPr>
          <w:spacing w:val="-2"/>
          <w:w w:val="105"/>
          <w:sz w:val="18"/>
        </w:rPr>
        <w:t>Government</w:t>
      </w:r>
      <w:r>
        <w:rPr>
          <w:spacing w:val="-13"/>
          <w:w w:val="105"/>
          <w:sz w:val="18"/>
        </w:rPr>
        <w:t> </w:t>
      </w:r>
      <w:r>
        <w:rPr>
          <w:spacing w:val="-2"/>
          <w:w w:val="105"/>
          <w:sz w:val="18"/>
        </w:rPr>
        <w:t>shall</w:t>
      </w:r>
      <w:r>
        <w:rPr>
          <w:spacing w:val="-19"/>
          <w:w w:val="105"/>
          <w:sz w:val="18"/>
        </w:rPr>
        <w:t> </w:t>
      </w:r>
      <w:r>
        <w:rPr>
          <w:spacing w:val="-2"/>
          <w:w w:val="105"/>
          <w:sz w:val="18"/>
        </w:rPr>
        <w:t>be</w:t>
      </w:r>
      <w:r>
        <w:rPr>
          <w:spacing w:val="-13"/>
          <w:w w:val="105"/>
          <w:sz w:val="18"/>
        </w:rPr>
        <w:t> </w:t>
      </w:r>
      <w:r>
        <w:rPr>
          <w:spacing w:val="-2"/>
          <w:w w:val="105"/>
          <w:sz w:val="18"/>
        </w:rPr>
        <w:t>the</w:t>
      </w:r>
      <w:r>
        <w:rPr>
          <w:spacing w:val="-13"/>
          <w:w w:val="105"/>
          <w:sz w:val="18"/>
        </w:rPr>
        <w:t> </w:t>
      </w:r>
      <w:r>
        <w:rPr>
          <w:spacing w:val="-2"/>
          <w:w w:val="105"/>
          <w:sz w:val="18"/>
        </w:rPr>
        <w:t>welfare</w:t>
      </w:r>
      <w:r>
        <w:rPr>
          <w:spacing w:val="-13"/>
          <w:w w:val="105"/>
          <w:sz w:val="18"/>
        </w:rPr>
        <w:t> </w:t>
      </w:r>
      <w:r>
        <w:rPr>
          <w:spacing w:val="-2"/>
          <w:w w:val="105"/>
          <w:sz w:val="18"/>
        </w:rPr>
        <w:t>of</w:t>
      </w:r>
      <w:r>
        <w:rPr>
          <w:spacing w:val="-20"/>
          <w:w w:val="105"/>
          <w:sz w:val="18"/>
        </w:rPr>
        <w:t> </w:t>
      </w:r>
      <w:r>
        <w:rPr>
          <w:spacing w:val="-2"/>
          <w:w w:val="105"/>
          <w:sz w:val="18"/>
        </w:rPr>
        <w:t>the people;</w:t>
      </w:r>
    </w:p>
    <w:p>
      <w:pPr>
        <w:pStyle w:val="ListParagraph"/>
        <w:numPr>
          <w:ilvl w:val="2"/>
          <w:numId w:val="2"/>
        </w:numPr>
        <w:tabs>
          <w:tab w:pos="1473" w:val="left" w:leader="none"/>
        </w:tabs>
        <w:spacing w:line="210" w:lineRule="exact" w:before="0" w:after="0"/>
        <w:ind w:left="1473" w:right="0" w:hanging="173"/>
        <w:jc w:val="left"/>
        <w:rPr>
          <w:sz w:val="18"/>
        </w:rPr>
      </w:pPr>
      <w:r>
        <w:rPr>
          <w:spacing w:val="-4"/>
          <w:w w:val="105"/>
          <w:sz w:val="18"/>
        </w:rPr>
        <w:t>the</w:t>
      </w:r>
      <w:r>
        <w:rPr>
          <w:spacing w:val="-7"/>
          <w:w w:val="105"/>
          <w:sz w:val="18"/>
        </w:rPr>
        <w:t> </w:t>
      </w:r>
      <w:r>
        <w:rPr>
          <w:spacing w:val="-4"/>
          <w:w w:val="105"/>
          <w:sz w:val="18"/>
        </w:rPr>
        <w:t>Government</w:t>
      </w:r>
      <w:r>
        <w:rPr>
          <w:spacing w:val="-6"/>
          <w:w w:val="105"/>
          <w:sz w:val="18"/>
        </w:rPr>
        <w:t> </w:t>
      </w:r>
      <w:r>
        <w:rPr>
          <w:spacing w:val="-4"/>
          <w:w w:val="105"/>
          <w:sz w:val="18"/>
        </w:rPr>
        <w:t>shall</w:t>
      </w:r>
      <w:r>
        <w:rPr>
          <w:spacing w:val="-14"/>
          <w:w w:val="105"/>
          <w:sz w:val="18"/>
        </w:rPr>
        <w:t> </w:t>
      </w:r>
      <w:r>
        <w:rPr>
          <w:spacing w:val="-4"/>
          <w:w w:val="105"/>
          <w:sz w:val="18"/>
        </w:rPr>
        <w:t>be</w:t>
      </w:r>
      <w:r>
        <w:rPr>
          <w:spacing w:val="-6"/>
          <w:w w:val="105"/>
          <w:sz w:val="18"/>
        </w:rPr>
        <w:t> </w:t>
      </w:r>
      <w:r>
        <w:rPr>
          <w:spacing w:val="-4"/>
          <w:w w:val="105"/>
          <w:sz w:val="18"/>
        </w:rPr>
        <w:t>accountable</w:t>
      </w:r>
      <w:r>
        <w:rPr>
          <w:spacing w:val="-6"/>
          <w:w w:val="105"/>
          <w:sz w:val="18"/>
        </w:rPr>
        <w:t> </w:t>
      </w:r>
      <w:r>
        <w:rPr>
          <w:spacing w:val="-4"/>
          <w:w w:val="105"/>
          <w:sz w:val="18"/>
        </w:rPr>
        <w:t>to</w:t>
      </w:r>
      <w:r>
        <w:rPr>
          <w:spacing w:val="-14"/>
          <w:w w:val="105"/>
          <w:sz w:val="18"/>
        </w:rPr>
        <w:t> </w:t>
      </w:r>
      <w:r>
        <w:rPr>
          <w:spacing w:val="-4"/>
          <w:w w:val="105"/>
          <w:sz w:val="18"/>
        </w:rPr>
        <w:t>the</w:t>
      </w:r>
      <w:r>
        <w:rPr>
          <w:spacing w:val="-6"/>
          <w:w w:val="105"/>
          <w:sz w:val="18"/>
        </w:rPr>
        <w:t> </w:t>
      </w:r>
      <w:r>
        <w:rPr>
          <w:spacing w:val="-4"/>
          <w:w w:val="105"/>
          <w:sz w:val="18"/>
        </w:rPr>
        <w:t>people;</w:t>
      </w:r>
      <w:r>
        <w:rPr>
          <w:spacing w:val="-14"/>
          <w:w w:val="105"/>
          <w:sz w:val="18"/>
        </w:rPr>
        <w:t> </w:t>
      </w:r>
      <w:r>
        <w:rPr>
          <w:spacing w:val="-5"/>
          <w:w w:val="105"/>
          <w:sz w:val="18"/>
        </w:rPr>
        <w:t>and</w:t>
      </w:r>
    </w:p>
    <w:p>
      <w:pPr>
        <w:pStyle w:val="ListParagraph"/>
        <w:numPr>
          <w:ilvl w:val="2"/>
          <w:numId w:val="2"/>
        </w:numPr>
        <w:tabs>
          <w:tab w:pos="1473" w:val="left" w:leader="none"/>
          <w:tab w:pos="1475" w:val="left" w:leader="none"/>
        </w:tabs>
        <w:spacing w:line="232" w:lineRule="auto" w:before="2" w:after="0"/>
        <w:ind w:left="1475" w:right="2098" w:hanging="190"/>
        <w:jc w:val="left"/>
        <w:rPr>
          <w:sz w:val="18"/>
        </w:rPr>
      </w:pPr>
      <w:r>
        <w:rPr>
          <w:sz w:val="18"/>
        </w:rPr>
        <w:t>the people shall</w:t>
      </w:r>
      <w:r>
        <w:rPr>
          <w:spacing w:val="-5"/>
          <w:sz w:val="18"/>
        </w:rPr>
        <w:t> </w:t>
      </w:r>
      <w:r>
        <w:rPr>
          <w:sz w:val="18"/>
        </w:rPr>
        <w:t>participate in</w:t>
      </w:r>
      <w:r>
        <w:rPr>
          <w:spacing w:val="-5"/>
          <w:sz w:val="18"/>
        </w:rPr>
        <w:t> </w:t>
      </w:r>
      <w:r>
        <w:rPr>
          <w:sz w:val="18"/>
        </w:rPr>
        <w:t>the affairs of</w:t>
      </w:r>
      <w:r>
        <w:rPr>
          <w:spacing w:val="-7"/>
          <w:sz w:val="18"/>
        </w:rPr>
        <w:t> </w:t>
      </w:r>
      <w:r>
        <w:rPr>
          <w:sz w:val="18"/>
        </w:rPr>
        <w:t>their</w:t>
      </w:r>
      <w:r>
        <w:rPr>
          <w:spacing w:val="-5"/>
          <w:sz w:val="18"/>
        </w:rPr>
        <w:t> </w:t>
      </w:r>
      <w:r>
        <w:rPr>
          <w:sz w:val="18"/>
        </w:rPr>
        <w:t>Government in </w:t>
      </w:r>
      <w:r>
        <w:rPr>
          <w:spacing w:val="-2"/>
          <w:w w:val="110"/>
          <w:sz w:val="18"/>
        </w:rPr>
        <w:t>accordance</w:t>
      </w:r>
      <w:r>
        <w:rPr>
          <w:spacing w:val="-20"/>
          <w:w w:val="110"/>
          <w:sz w:val="18"/>
        </w:rPr>
        <w:t> </w:t>
      </w:r>
      <w:r>
        <w:rPr>
          <w:spacing w:val="-2"/>
          <w:w w:val="110"/>
          <w:sz w:val="18"/>
        </w:rPr>
        <w:t>with</w:t>
      </w:r>
      <w:r>
        <w:rPr>
          <w:spacing w:val="-26"/>
          <w:w w:val="110"/>
          <w:sz w:val="18"/>
        </w:rPr>
        <w:t> </w:t>
      </w:r>
      <w:r>
        <w:rPr>
          <w:spacing w:val="-2"/>
          <w:w w:val="110"/>
          <w:sz w:val="18"/>
        </w:rPr>
        <w:t>the</w:t>
      </w:r>
      <w:r>
        <w:rPr>
          <w:spacing w:val="-19"/>
          <w:w w:val="110"/>
          <w:sz w:val="18"/>
        </w:rPr>
        <w:t> </w:t>
      </w:r>
      <w:r>
        <w:rPr>
          <w:spacing w:val="-2"/>
          <w:w w:val="110"/>
          <w:sz w:val="18"/>
        </w:rPr>
        <w:t>provisions</w:t>
      </w:r>
      <w:r>
        <w:rPr>
          <w:spacing w:val="-17"/>
          <w:w w:val="110"/>
          <w:sz w:val="18"/>
        </w:rPr>
        <w:t> </w:t>
      </w:r>
      <w:r>
        <w:rPr>
          <w:spacing w:val="-2"/>
          <w:w w:val="110"/>
          <w:sz w:val="18"/>
        </w:rPr>
        <w:t>of</w:t>
      </w:r>
      <w:r>
        <w:rPr>
          <w:spacing w:val="-26"/>
          <w:w w:val="110"/>
          <w:sz w:val="18"/>
        </w:rPr>
        <w:t> </w:t>
      </w:r>
      <w:r>
        <w:rPr>
          <w:spacing w:val="-2"/>
          <w:w w:val="110"/>
          <w:sz w:val="18"/>
        </w:rPr>
        <w:t>this</w:t>
      </w:r>
      <w:r>
        <w:rPr>
          <w:spacing w:val="-17"/>
          <w:w w:val="110"/>
          <w:sz w:val="18"/>
        </w:rPr>
        <w:t> </w:t>
      </w:r>
      <w:r>
        <w:rPr>
          <w:spacing w:val="-2"/>
          <w:w w:val="110"/>
          <w:sz w:val="18"/>
        </w:rPr>
        <w:t>Constitution.</w:t>
      </w:r>
    </w:p>
    <w:p>
      <w:pPr>
        <w:pStyle w:val="ListParagraph"/>
        <w:numPr>
          <w:ilvl w:val="1"/>
          <w:numId w:val="2"/>
        </w:numPr>
        <w:tabs>
          <w:tab w:pos="909" w:val="left" w:leader="none"/>
          <w:tab w:pos="911" w:val="left" w:leader="none"/>
        </w:tabs>
        <w:spacing w:line="232" w:lineRule="auto" w:before="2" w:after="0"/>
        <w:ind w:left="911" w:right="1457" w:hanging="204"/>
        <w:jc w:val="left"/>
        <w:rPr>
          <w:sz w:val="18"/>
        </w:rPr>
      </w:pPr>
      <w:r>
        <w:rPr>
          <w:sz w:val="18"/>
        </w:rPr>
        <w:t>The structure of</w:t>
      </w:r>
      <w:r>
        <w:rPr>
          <w:spacing w:val="-5"/>
          <w:sz w:val="18"/>
        </w:rPr>
        <w:t> </w:t>
      </w:r>
      <w:r>
        <w:rPr>
          <w:sz w:val="18"/>
        </w:rPr>
        <w:t>the Government of</w:t>
      </w:r>
      <w:r>
        <w:rPr>
          <w:spacing w:val="-5"/>
          <w:sz w:val="18"/>
        </w:rPr>
        <w:t> </w:t>
      </w:r>
      <w:r>
        <w:rPr>
          <w:sz w:val="18"/>
        </w:rPr>
        <w:t>the United</w:t>
      </w:r>
      <w:r>
        <w:rPr>
          <w:spacing w:val="-5"/>
          <w:sz w:val="18"/>
        </w:rPr>
        <w:t> </w:t>
      </w:r>
      <w:r>
        <w:rPr>
          <w:sz w:val="18"/>
        </w:rPr>
        <w:t>Republic and</w:t>
      </w:r>
      <w:r>
        <w:rPr>
          <w:spacing w:val="-5"/>
          <w:sz w:val="18"/>
        </w:rPr>
        <w:t> </w:t>
      </w:r>
      <w:r>
        <w:rPr>
          <w:sz w:val="18"/>
        </w:rPr>
        <w:t>the Revolutionary </w:t>
      </w:r>
      <w:r>
        <w:rPr>
          <w:spacing w:val="-4"/>
          <w:w w:val="110"/>
          <w:sz w:val="18"/>
        </w:rPr>
        <w:t>Government</w:t>
      </w:r>
      <w:r>
        <w:rPr>
          <w:spacing w:val="-12"/>
          <w:w w:val="110"/>
          <w:sz w:val="18"/>
        </w:rPr>
        <w:t> </w:t>
      </w:r>
      <w:r>
        <w:rPr>
          <w:spacing w:val="-4"/>
          <w:w w:val="110"/>
          <w:sz w:val="18"/>
        </w:rPr>
        <w:t>of</w:t>
      </w:r>
      <w:r>
        <w:rPr>
          <w:spacing w:val="-21"/>
          <w:w w:val="110"/>
          <w:sz w:val="18"/>
        </w:rPr>
        <w:t> </w:t>
      </w:r>
      <w:r>
        <w:rPr>
          <w:spacing w:val="-4"/>
          <w:w w:val="110"/>
          <w:sz w:val="18"/>
        </w:rPr>
        <w:t>Zanzibar</w:t>
      </w:r>
      <w:r>
        <w:rPr>
          <w:spacing w:val="-20"/>
          <w:w w:val="110"/>
          <w:sz w:val="18"/>
        </w:rPr>
        <w:t> </w:t>
      </w:r>
      <w:r>
        <w:rPr>
          <w:spacing w:val="-4"/>
          <w:w w:val="110"/>
          <w:sz w:val="18"/>
        </w:rPr>
        <w:t>or</w:t>
      </w:r>
      <w:r>
        <w:rPr>
          <w:spacing w:val="-20"/>
          <w:w w:val="110"/>
          <w:sz w:val="18"/>
        </w:rPr>
        <w:t> </w:t>
      </w:r>
      <w:r>
        <w:rPr>
          <w:spacing w:val="-4"/>
          <w:w w:val="110"/>
          <w:sz w:val="18"/>
        </w:rPr>
        <w:t>any</w:t>
      </w:r>
      <w:r>
        <w:rPr>
          <w:spacing w:val="-10"/>
          <w:w w:val="110"/>
          <w:sz w:val="18"/>
        </w:rPr>
        <w:t> </w:t>
      </w:r>
      <w:r>
        <w:rPr>
          <w:spacing w:val="-4"/>
          <w:w w:val="110"/>
          <w:sz w:val="18"/>
        </w:rPr>
        <w:t>of</w:t>
      </w:r>
      <w:r>
        <w:rPr>
          <w:spacing w:val="-21"/>
          <w:w w:val="110"/>
          <w:sz w:val="18"/>
        </w:rPr>
        <w:t> </w:t>
      </w:r>
      <w:r>
        <w:rPr>
          <w:spacing w:val="-4"/>
          <w:w w:val="110"/>
          <w:sz w:val="18"/>
        </w:rPr>
        <w:t>their</w:t>
      </w:r>
      <w:r>
        <w:rPr>
          <w:spacing w:val="-20"/>
          <w:w w:val="110"/>
          <w:sz w:val="18"/>
        </w:rPr>
        <w:t> </w:t>
      </w:r>
      <w:r>
        <w:rPr>
          <w:spacing w:val="-4"/>
          <w:w w:val="110"/>
          <w:sz w:val="18"/>
        </w:rPr>
        <w:t>organs,</w:t>
      </w:r>
      <w:r>
        <w:rPr>
          <w:spacing w:val="-10"/>
          <w:w w:val="110"/>
          <w:sz w:val="18"/>
        </w:rPr>
        <w:t> </w:t>
      </w:r>
      <w:r>
        <w:rPr>
          <w:spacing w:val="-4"/>
          <w:w w:val="110"/>
          <w:sz w:val="18"/>
        </w:rPr>
        <w:t>and</w:t>
      </w:r>
      <w:r>
        <w:rPr>
          <w:spacing w:val="-21"/>
          <w:w w:val="110"/>
          <w:sz w:val="18"/>
        </w:rPr>
        <w:t> </w:t>
      </w:r>
      <w:r>
        <w:rPr>
          <w:spacing w:val="-4"/>
          <w:w w:val="110"/>
          <w:sz w:val="18"/>
        </w:rPr>
        <w:t>the</w:t>
      </w:r>
      <w:r>
        <w:rPr>
          <w:spacing w:val="-12"/>
          <w:w w:val="110"/>
          <w:sz w:val="18"/>
        </w:rPr>
        <w:t> </w:t>
      </w:r>
      <w:r>
        <w:rPr>
          <w:spacing w:val="-4"/>
          <w:w w:val="110"/>
          <w:sz w:val="18"/>
        </w:rPr>
        <w:t>discharge</w:t>
      </w:r>
      <w:r>
        <w:rPr>
          <w:spacing w:val="-12"/>
          <w:w w:val="110"/>
          <w:sz w:val="18"/>
        </w:rPr>
        <w:t> </w:t>
      </w:r>
      <w:r>
        <w:rPr>
          <w:spacing w:val="-4"/>
          <w:w w:val="110"/>
          <w:sz w:val="18"/>
        </w:rPr>
        <w:t>of</w:t>
      </w:r>
      <w:r>
        <w:rPr>
          <w:spacing w:val="-21"/>
          <w:w w:val="110"/>
          <w:sz w:val="18"/>
        </w:rPr>
        <w:t> </w:t>
      </w:r>
      <w:r>
        <w:rPr>
          <w:spacing w:val="-4"/>
          <w:w w:val="110"/>
          <w:sz w:val="18"/>
        </w:rPr>
        <w:t>their functions</w:t>
      </w:r>
      <w:r>
        <w:rPr>
          <w:spacing w:val="-9"/>
          <w:w w:val="110"/>
          <w:sz w:val="18"/>
        </w:rPr>
        <w:t> </w:t>
      </w:r>
      <w:r>
        <w:rPr>
          <w:spacing w:val="-4"/>
          <w:w w:val="110"/>
          <w:sz w:val="18"/>
        </w:rPr>
        <w:t>shall</w:t>
      </w:r>
      <w:r>
        <w:rPr>
          <w:spacing w:val="-20"/>
          <w:w w:val="110"/>
          <w:sz w:val="18"/>
        </w:rPr>
        <w:t> </w:t>
      </w:r>
      <w:r>
        <w:rPr>
          <w:spacing w:val="-4"/>
          <w:w w:val="110"/>
          <w:sz w:val="18"/>
        </w:rPr>
        <w:t>be</w:t>
      </w:r>
      <w:r>
        <w:rPr>
          <w:spacing w:val="-13"/>
          <w:w w:val="110"/>
          <w:sz w:val="18"/>
        </w:rPr>
        <w:t> </w:t>
      </w:r>
      <w:r>
        <w:rPr>
          <w:spacing w:val="-4"/>
          <w:w w:val="110"/>
          <w:sz w:val="18"/>
        </w:rPr>
        <w:t>so</w:t>
      </w:r>
      <w:r>
        <w:rPr>
          <w:spacing w:val="-20"/>
          <w:w w:val="110"/>
          <w:sz w:val="18"/>
        </w:rPr>
        <w:t> </w:t>
      </w:r>
      <w:r>
        <w:rPr>
          <w:spacing w:val="-4"/>
          <w:w w:val="110"/>
          <w:sz w:val="18"/>
        </w:rPr>
        <w:t>effected</w:t>
      </w:r>
      <w:r>
        <w:rPr>
          <w:spacing w:val="-21"/>
          <w:w w:val="110"/>
          <w:sz w:val="18"/>
        </w:rPr>
        <w:t> </w:t>
      </w:r>
      <w:r>
        <w:rPr>
          <w:spacing w:val="-4"/>
          <w:w w:val="110"/>
          <w:sz w:val="18"/>
        </w:rPr>
        <w:t>as</w:t>
      </w:r>
      <w:r>
        <w:rPr>
          <w:spacing w:val="-9"/>
          <w:w w:val="110"/>
          <w:sz w:val="18"/>
        </w:rPr>
        <w:t> </w:t>
      </w:r>
      <w:r>
        <w:rPr>
          <w:spacing w:val="-4"/>
          <w:w w:val="110"/>
          <w:sz w:val="18"/>
        </w:rPr>
        <w:t>to</w:t>
      </w:r>
      <w:r>
        <w:rPr>
          <w:spacing w:val="-20"/>
          <w:w w:val="110"/>
          <w:sz w:val="18"/>
        </w:rPr>
        <w:t> </w:t>
      </w:r>
      <w:r>
        <w:rPr>
          <w:spacing w:val="-4"/>
          <w:w w:val="110"/>
          <w:sz w:val="18"/>
        </w:rPr>
        <w:t>take</w:t>
      </w:r>
      <w:r>
        <w:rPr>
          <w:spacing w:val="-13"/>
          <w:w w:val="110"/>
          <w:sz w:val="18"/>
        </w:rPr>
        <w:t> </w:t>
      </w:r>
      <w:r>
        <w:rPr>
          <w:spacing w:val="-4"/>
          <w:w w:val="110"/>
          <w:sz w:val="18"/>
        </w:rPr>
        <w:t>into</w:t>
      </w:r>
      <w:r>
        <w:rPr>
          <w:spacing w:val="-20"/>
          <w:w w:val="110"/>
          <w:sz w:val="18"/>
        </w:rPr>
        <w:t> </w:t>
      </w:r>
      <w:r>
        <w:rPr>
          <w:spacing w:val="-4"/>
          <w:w w:val="110"/>
          <w:sz w:val="18"/>
        </w:rPr>
        <w:t>account</w:t>
      </w:r>
      <w:r>
        <w:rPr>
          <w:spacing w:val="-13"/>
          <w:w w:val="110"/>
          <w:sz w:val="18"/>
        </w:rPr>
        <w:t> </w:t>
      </w:r>
      <w:r>
        <w:rPr>
          <w:spacing w:val="-4"/>
          <w:w w:val="110"/>
          <w:sz w:val="18"/>
        </w:rPr>
        <w:t>the</w:t>
      </w:r>
      <w:r>
        <w:rPr>
          <w:spacing w:val="-13"/>
          <w:w w:val="110"/>
          <w:sz w:val="18"/>
        </w:rPr>
        <w:t> </w:t>
      </w:r>
      <w:r>
        <w:rPr>
          <w:spacing w:val="-4"/>
          <w:w w:val="110"/>
          <w:sz w:val="18"/>
        </w:rPr>
        <w:t>unity</w:t>
      </w:r>
      <w:r>
        <w:rPr>
          <w:spacing w:val="-11"/>
          <w:w w:val="110"/>
          <w:sz w:val="18"/>
        </w:rPr>
        <w:t> </w:t>
      </w:r>
      <w:r>
        <w:rPr>
          <w:spacing w:val="-4"/>
          <w:w w:val="110"/>
          <w:sz w:val="18"/>
        </w:rPr>
        <w:t>of</w:t>
      </w:r>
      <w:r>
        <w:rPr>
          <w:spacing w:val="-21"/>
          <w:w w:val="110"/>
          <w:sz w:val="18"/>
        </w:rPr>
        <w:t> </w:t>
      </w:r>
      <w:r>
        <w:rPr>
          <w:spacing w:val="-4"/>
          <w:w w:val="110"/>
          <w:sz w:val="18"/>
        </w:rPr>
        <w:t>the</w:t>
      </w:r>
      <w:r>
        <w:rPr>
          <w:spacing w:val="-13"/>
          <w:w w:val="110"/>
          <w:sz w:val="18"/>
        </w:rPr>
        <w:t> </w:t>
      </w:r>
      <w:r>
        <w:rPr>
          <w:spacing w:val="-4"/>
          <w:w w:val="110"/>
          <w:sz w:val="18"/>
        </w:rPr>
        <w:t>United </w:t>
      </w:r>
      <w:r>
        <w:rPr>
          <w:sz w:val="18"/>
        </w:rPr>
        <w:t>Republic</w:t>
      </w:r>
      <w:r>
        <w:rPr>
          <w:spacing w:val="-1"/>
          <w:sz w:val="18"/>
        </w:rPr>
        <w:t> </w:t>
      </w:r>
      <w:r>
        <w:rPr>
          <w:sz w:val="18"/>
        </w:rPr>
        <w:t>and</w:t>
      </w:r>
      <w:r>
        <w:rPr>
          <w:spacing w:val="-6"/>
          <w:sz w:val="18"/>
        </w:rPr>
        <w:t> </w:t>
      </w:r>
      <w:r>
        <w:rPr>
          <w:sz w:val="18"/>
        </w:rPr>
        <w:t>the need</w:t>
      </w:r>
      <w:r>
        <w:rPr>
          <w:spacing w:val="-6"/>
          <w:sz w:val="18"/>
        </w:rPr>
        <w:t> </w:t>
      </w:r>
      <w:r>
        <w:rPr>
          <w:sz w:val="18"/>
        </w:rPr>
        <w:t>to</w:t>
      </w:r>
      <w:r>
        <w:rPr>
          <w:spacing w:val="-4"/>
          <w:sz w:val="18"/>
        </w:rPr>
        <w:t> </w:t>
      </w:r>
      <w:r>
        <w:rPr>
          <w:sz w:val="18"/>
        </w:rPr>
        <w:t>promote national</w:t>
      </w:r>
      <w:r>
        <w:rPr>
          <w:spacing w:val="-4"/>
          <w:sz w:val="18"/>
        </w:rPr>
        <w:t> </w:t>
      </w:r>
      <w:r>
        <w:rPr>
          <w:sz w:val="18"/>
        </w:rPr>
        <w:t>unity and</w:t>
      </w:r>
      <w:r>
        <w:rPr>
          <w:spacing w:val="-6"/>
          <w:sz w:val="18"/>
        </w:rPr>
        <w:t> </w:t>
      </w:r>
      <w:r>
        <w:rPr>
          <w:sz w:val="18"/>
        </w:rPr>
        <w:t>preserve national</w:t>
      </w:r>
      <w:r>
        <w:rPr>
          <w:spacing w:val="-4"/>
          <w:sz w:val="18"/>
        </w:rPr>
        <w:t> </w:t>
      </w:r>
      <w:r>
        <w:rPr>
          <w:sz w:val="18"/>
        </w:rPr>
        <w:t>dignity.</w:t>
      </w:r>
    </w:p>
    <w:p>
      <w:pPr>
        <w:pStyle w:val="Heading4"/>
        <w:numPr>
          <w:ilvl w:val="0"/>
          <w:numId w:val="2"/>
        </w:numPr>
        <w:tabs>
          <w:tab w:pos="571" w:val="left" w:leader="none"/>
        </w:tabs>
        <w:spacing w:line="240" w:lineRule="auto" w:before="211" w:after="0"/>
        <w:ind w:left="571" w:right="0" w:hanging="224"/>
        <w:jc w:val="left"/>
      </w:pPr>
      <w:bookmarkStart w:name="s74" w:id="13"/>
      <w:bookmarkEnd w:id="13"/>
      <w:r>
        <w:rPr>
          <w:b w:val="0"/>
        </w:rPr>
      </w:r>
      <w:r>
        <w:rPr>
          <w:w w:val="85"/>
        </w:rPr>
        <w:t>The</w:t>
      </w:r>
      <w:r>
        <w:rPr>
          <w:spacing w:val="25"/>
        </w:rPr>
        <w:t> </w:t>
      </w:r>
      <w:r>
        <w:rPr>
          <w:w w:val="85"/>
        </w:rPr>
        <w:t>pursuit</w:t>
      </w:r>
      <w:r>
        <w:rPr>
          <w:spacing w:val="7"/>
        </w:rPr>
        <w:t> </w:t>
      </w:r>
      <w:r>
        <w:rPr>
          <w:w w:val="85"/>
        </w:rPr>
        <w:t>of</w:t>
      </w:r>
      <w:r>
        <w:rPr>
          <w:spacing w:val="22"/>
        </w:rPr>
        <w:t> </w:t>
      </w:r>
      <w:r>
        <w:rPr>
          <w:w w:val="85"/>
        </w:rPr>
        <w:t>Ujamaa</w:t>
      </w:r>
      <w:r>
        <w:rPr>
          <w:spacing w:val="4"/>
        </w:rPr>
        <w:t> </w:t>
      </w:r>
      <w:r>
        <w:rPr>
          <w:w w:val="85"/>
        </w:rPr>
        <w:t>and</w:t>
      </w:r>
      <w:r>
        <w:rPr>
          <w:spacing w:val="12"/>
        </w:rPr>
        <w:t> </w:t>
      </w:r>
      <w:r>
        <w:rPr>
          <w:w w:val="85"/>
        </w:rPr>
        <w:t>Self-</w:t>
      </w:r>
      <w:r>
        <w:rPr>
          <w:spacing w:val="-2"/>
          <w:w w:val="85"/>
        </w:rPr>
        <w:t>Reliance</w:t>
      </w:r>
    </w:p>
    <w:p>
      <w:pPr>
        <w:pStyle w:val="BodyText"/>
        <w:spacing w:line="232" w:lineRule="auto" w:before="217"/>
        <w:ind w:left="347" w:right="1238"/>
        <w:jc w:val="both"/>
      </w:pPr>
      <w:bookmarkStart w:name="s75" w:id="14"/>
      <w:bookmarkEnd w:id="14"/>
      <w:r>
        <w:rPr/>
      </w:r>
      <w:r>
        <w:rPr>
          <w:spacing w:val="-2"/>
          <w:w w:val="110"/>
        </w:rPr>
        <w:t>The</w:t>
      </w:r>
      <w:r>
        <w:rPr>
          <w:spacing w:val="-14"/>
          <w:w w:val="110"/>
        </w:rPr>
        <w:t> </w:t>
      </w:r>
      <w:r>
        <w:rPr>
          <w:spacing w:val="-2"/>
          <w:w w:val="110"/>
        </w:rPr>
        <w:t>object</w:t>
      </w:r>
      <w:r>
        <w:rPr>
          <w:spacing w:val="-13"/>
          <w:w w:val="110"/>
        </w:rPr>
        <w:t> </w:t>
      </w:r>
      <w:r>
        <w:rPr>
          <w:spacing w:val="-2"/>
          <w:w w:val="110"/>
        </w:rPr>
        <w:t>of</w:t>
      </w:r>
      <w:r>
        <w:rPr>
          <w:spacing w:val="-14"/>
          <w:w w:val="110"/>
        </w:rPr>
        <w:t> </w:t>
      </w:r>
      <w:r>
        <w:rPr>
          <w:spacing w:val="-2"/>
          <w:w w:val="110"/>
        </w:rPr>
        <w:t>this</w:t>
      </w:r>
      <w:r>
        <w:rPr>
          <w:spacing w:val="-13"/>
          <w:w w:val="110"/>
        </w:rPr>
        <w:t> </w:t>
      </w:r>
      <w:r>
        <w:rPr>
          <w:spacing w:val="-2"/>
          <w:w w:val="110"/>
        </w:rPr>
        <w:t>Constitution</w:t>
      </w:r>
      <w:r>
        <w:rPr>
          <w:spacing w:val="-14"/>
          <w:w w:val="110"/>
        </w:rPr>
        <w:t> </w:t>
      </w:r>
      <w:r>
        <w:rPr>
          <w:spacing w:val="-2"/>
          <w:w w:val="110"/>
        </w:rPr>
        <w:t>is</w:t>
      </w:r>
      <w:r>
        <w:rPr>
          <w:spacing w:val="-11"/>
          <w:w w:val="110"/>
        </w:rPr>
        <w:t> </w:t>
      </w:r>
      <w:r>
        <w:rPr>
          <w:spacing w:val="-2"/>
          <w:w w:val="110"/>
        </w:rPr>
        <w:t>to</w:t>
      </w:r>
      <w:r>
        <w:rPr>
          <w:spacing w:val="-13"/>
          <w:w w:val="110"/>
        </w:rPr>
        <w:t> </w:t>
      </w:r>
      <w:r>
        <w:rPr>
          <w:spacing w:val="-2"/>
          <w:w w:val="110"/>
        </w:rPr>
        <w:t>facilitate</w:t>
      </w:r>
      <w:r>
        <w:rPr>
          <w:spacing w:val="-11"/>
          <w:w w:val="110"/>
        </w:rPr>
        <w:t> </w:t>
      </w:r>
      <w:r>
        <w:rPr>
          <w:spacing w:val="-2"/>
          <w:w w:val="110"/>
        </w:rPr>
        <w:t>the</w:t>
      </w:r>
      <w:r>
        <w:rPr>
          <w:spacing w:val="-12"/>
          <w:w w:val="110"/>
        </w:rPr>
        <w:t> </w:t>
      </w:r>
      <w:r>
        <w:rPr>
          <w:spacing w:val="-2"/>
          <w:w w:val="110"/>
        </w:rPr>
        <w:t>building</w:t>
      </w:r>
      <w:r>
        <w:rPr>
          <w:spacing w:val="-9"/>
          <w:w w:val="110"/>
        </w:rPr>
        <w:t> </w:t>
      </w:r>
      <w:r>
        <w:rPr>
          <w:spacing w:val="-2"/>
          <w:w w:val="110"/>
        </w:rPr>
        <w:t>of</w:t>
      </w:r>
      <w:r>
        <w:rPr>
          <w:spacing w:val="-14"/>
          <w:w w:val="110"/>
        </w:rPr>
        <w:t> </w:t>
      </w:r>
      <w:r>
        <w:rPr>
          <w:spacing w:val="-2"/>
          <w:w w:val="110"/>
        </w:rPr>
        <w:t>the</w:t>
      </w:r>
      <w:r>
        <w:rPr>
          <w:spacing w:val="-11"/>
          <w:w w:val="110"/>
        </w:rPr>
        <w:t> </w:t>
      </w:r>
      <w:r>
        <w:rPr>
          <w:spacing w:val="-2"/>
          <w:w w:val="110"/>
        </w:rPr>
        <w:t>United</w:t>
      </w:r>
      <w:r>
        <w:rPr>
          <w:spacing w:val="-14"/>
          <w:w w:val="110"/>
        </w:rPr>
        <w:t> </w:t>
      </w:r>
      <w:r>
        <w:rPr>
          <w:spacing w:val="-2"/>
          <w:w w:val="110"/>
        </w:rPr>
        <w:t>Republic</w:t>
      </w:r>
      <w:r>
        <w:rPr>
          <w:spacing w:val="-13"/>
          <w:w w:val="110"/>
        </w:rPr>
        <w:t> </w:t>
      </w:r>
      <w:r>
        <w:rPr>
          <w:spacing w:val="-2"/>
          <w:w w:val="110"/>
        </w:rPr>
        <w:t>as</w:t>
      </w:r>
      <w:r>
        <w:rPr>
          <w:spacing w:val="-9"/>
          <w:w w:val="110"/>
        </w:rPr>
        <w:t> </w:t>
      </w:r>
      <w:r>
        <w:rPr>
          <w:spacing w:val="-2"/>
          <w:w w:val="110"/>
        </w:rPr>
        <w:t>a </w:t>
      </w:r>
      <w:r>
        <w:rPr/>
        <w:t>nation of equal and free individuals enjoying freedom, justice, fraternity and concord, through the pursuit of the policy of Socialism and Self Reliance which emphasises the </w:t>
      </w:r>
      <w:r>
        <w:rPr>
          <w:spacing w:val="-4"/>
          <w:w w:val="110"/>
        </w:rPr>
        <w:t>application</w:t>
      </w:r>
      <w:r>
        <w:rPr>
          <w:spacing w:val="-12"/>
          <w:w w:val="110"/>
        </w:rPr>
        <w:t> </w:t>
      </w:r>
      <w:r>
        <w:rPr>
          <w:spacing w:val="-4"/>
          <w:w w:val="110"/>
        </w:rPr>
        <w:t>of</w:t>
      </w:r>
      <w:r>
        <w:rPr>
          <w:spacing w:val="-11"/>
          <w:w w:val="110"/>
        </w:rPr>
        <w:t> </w:t>
      </w:r>
      <w:r>
        <w:rPr>
          <w:spacing w:val="-4"/>
          <w:w w:val="110"/>
        </w:rPr>
        <w:t>socialist</w:t>
      </w:r>
      <w:r>
        <w:rPr>
          <w:spacing w:val="-11"/>
          <w:w w:val="110"/>
        </w:rPr>
        <w:t> </w:t>
      </w:r>
      <w:r>
        <w:rPr>
          <w:spacing w:val="-4"/>
          <w:w w:val="110"/>
        </w:rPr>
        <w:t>principles</w:t>
      </w:r>
      <w:r>
        <w:rPr>
          <w:spacing w:val="-5"/>
          <w:w w:val="110"/>
        </w:rPr>
        <w:t> </w:t>
      </w:r>
      <w:r>
        <w:rPr>
          <w:spacing w:val="-4"/>
          <w:w w:val="110"/>
        </w:rPr>
        <w:t>while</w:t>
      </w:r>
      <w:r>
        <w:rPr>
          <w:spacing w:val="-8"/>
          <w:w w:val="110"/>
        </w:rPr>
        <w:t> </w:t>
      </w:r>
      <w:r>
        <w:rPr>
          <w:spacing w:val="-4"/>
          <w:w w:val="110"/>
        </w:rPr>
        <w:t>taking</w:t>
      </w:r>
      <w:r>
        <w:rPr>
          <w:spacing w:val="-6"/>
          <w:w w:val="110"/>
        </w:rPr>
        <w:t> </w:t>
      </w:r>
      <w:r>
        <w:rPr>
          <w:spacing w:val="-4"/>
          <w:w w:val="110"/>
        </w:rPr>
        <w:t>into</w:t>
      </w:r>
      <w:r>
        <w:rPr>
          <w:spacing w:val="-12"/>
          <w:w w:val="110"/>
        </w:rPr>
        <w:t> </w:t>
      </w:r>
      <w:r>
        <w:rPr>
          <w:spacing w:val="-4"/>
          <w:w w:val="110"/>
        </w:rPr>
        <w:t>account</w:t>
      </w:r>
      <w:r>
        <w:rPr>
          <w:spacing w:val="-7"/>
          <w:w w:val="110"/>
        </w:rPr>
        <w:t> </w:t>
      </w:r>
      <w:r>
        <w:rPr>
          <w:spacing w:val="-4"/>
          <w:w w:val="110"/>
        </w:rPr>
        <w:t>the</w:t>
      </w:r>
      <w:r>
        <w:rPr>
          <w:spacing w:val="-8"/>
          <w:w w:val="110"/>
        </w:rPr>
        <w:t> </w:t>
      </w:r>
      <w:r>
        <w:rPr>
          <w:spacing w:val="-4"/>
          <w:w w:val="110"/>
        </w:rPr>
        <w:t>conditions</w:t>
      </w:r>
      <w:r>
        <w:rPr>
          <w:spacing w:val="-6"/>
          <w:w w:val="110"/>
        </w:rPr>
        <w:t> </w:t>
      </w:r>
      <w:r>
        <w:rPr>
          <w:spacing w:val="-4"/>
          <w:w w:val="110"/>
        </w:rPr>
        <w:t>prevailing</w:t>
      </w:r>
      <w:r>
        <w:rPr>
          <w:spacing w:val="-6"/>
          <w:w w:val="110"/>
        </w:rPr>
        <w:t> </w:t>
      </w:r>
      <w:r>
        <w:rPr>
          <w:spacing w:val="-4"/>
          <w:w w:val="110"/>
        </w:rPr>
        <w:t>in the</w:t>
      </w:r>
      <w:r>
        <w:rPr>
          <w:spacing w:val="-5"/>
          <w:w w:val="110"/>
        </w:rPr>
        <w:t> </w:t>
      </w:r>
      <w:r>
        <w:rPr>
          <w:spacing w:val="-4"/>
          <w:w w:val="110"/>
        </w:rPr>
        <w:t>United</w:t>
      </w:r>
      <w:r>
        <w:rPr>
          <w:spacing w:val="-11"/>
          <w:w w:val="110"/>
        </w:rPr>
        <w:t> </w:t>
      </w:r>
      <w:r>
        <w:rPr>
          <w:spacing w:val="-4"/>
          <w:w w:val="110"/>
        </w:rPr>
        <w:t>Republic. Therefore, the</w:t>
      </w:r>
      <w:r>
        <w:rPr>
          <w:spacing w:val="-5"/>
          <w:w w:val="110"/>
        </w:rPr>
        <w:t> </w:t>
      </w:r>
      <w:r>
        <w:rPr>
          <w:spacing w:val="-4"/>
          <w:w w:val="110"/>
        </w:rPr>
        <w:t>state</w:t>
      </w:r>
      <w:r>
        <w:rPr>
          <w:spacing w:val="-5"/>
          <w:w w:val="110"/>
        </w:rPr>
        <w:t> </w:t>
      </w:r>
      <w:r>
        <w:rPr>
          <w:spacing w:val="-4"/>
          <w:w w:val="110"/>
        </w:rPr>
        <w:t>authority and</w:t>
      </w:r>
      <w:r>
        <w:rPr>
          <w:spacing w:val="-11"/>
          <w:w w:val="110"/>
        </w:rPr>
        <w:t> </w:t>
      </w:r>
      <w:r>
        <w:rPr>
          <w:spacing w:val="-4"/>
          <w:w w:val="110"/>
        </w:rPr>
        <w:t>all</w:t>
      </w:r>
      <w:r>
        <w:rPr>
          <w:spacing w:val="-10"/>
          <w:w w:val="110"/>
        </w:rPr>
        <w:t> </w:t>
      </w:r>
      <w:r>
        <w:rPr>
          <w:spacing w:val="-4"/>
          <w:w w:val="110"/>
        </w:rPr>
        <w:t>its agencies are</w:t>
      </w:r>
      <w:r>
        <w:rPr>
          <w:spacing w:val="-5"/>
          <w:w w:val="110"/>
        </w:rPr>
        <w:t> </w:t>
      </w:r>
      <w:r>
        <w:rPr>
          <w:spacing w:val="-4"/>
          <w:w w:val="110"/>
        </w:rPr>
        <w:t>obliged</w:t>
      </w:r>
      <w:r>
        <w:rPr>
          <w:spacing w:val="-11"/>
          <w:w w:val="110"/>
        </w:rPr>
        <w:t> </w:t>
      </w:r>
      <w:r>
        <w:rPr>
          <w:spacing w:val="-4"/>
          <w:w w:val="110"/>
        </w:rPr>
        <w:t>to direct</w:t>
      </w:r>
      <w:r>
        <w:rPr>
          <w:spacing w:val="-13"/>
          <w:w w:val="110"/>
        </w:rPr>
        <w:t> </w:t>
      </w:r>
      <w:r>
        <w:rPr>
          <w:spacing w:val="-4"/>
          <w:w w:val="110"/>
        </w:rPr>
        <w:t>their</w:t>
      </w:r>
      <w:r>
        <w:rPr>
          <w:spacing w:val="-20"/>
          <w:w w:val="110"/>
        </w:rPr>
        <w:t> </w:t>
      </w:r>
      <w:r>
        <w:rPr>
          <w:spacing w:val="-4"/>
          <w:w w:val="110"/>
        </w:rPr>
        <w:t>policies</w:t>
      </w:r>
      <w:r>
        <w:rPr>
          <w:spacing w:val="-10"/>
          <w:w w:val="110"/>
        </w:rPr>
        <w:t> </w:t>
      </w:r>
      <w:r>
        <w:rPr>
          <w:spacing w:val="-4"/>
          <w:w w:val="110"/>
        </w:rPr>
        <w:t>and</w:t>
      </w:r>
      <w:r>
        <w:rPr>
          <w:spacing w:val="-21"/>
          <w:w w:val="110"/>
        </w:rPr>
        <w:t> </w:t>
      </w:r>
      <w:r>
        <w:rPr>
          <w:spacing w:val="-4"/>
          <w:w w:val="110"/>
        </w:rPr>
        <w:t>programmes</w:t>
      </w:r>
      <w:r>
        <w:rPr>
          <w:spacing w:val="-10"/>
          <w:w w:val="110"/>
        </w:rPr>
        <w:t> </w:t>
      </w:r>
      <w:r>
        <w:rPr>
          <w:spacing w:val="-4"/>
          <w:w w:val="110"/>
        </w:rPr>
        <w:t>towards</w:t>
      </w:r>
      <w:r>
        <w:rPr>
          <w:spacing w:val="-10"/>
          <w:w w:val="110"/>
        </w:rPr>
        <w:t> </w:t>
      </w:r>
      <w:r>
        <w:rPr>
          <w:spacing w:val="-4"/>
          <w:w w:val="110"/>
        </w:rPr>
        <w:t>ensuring—</w:t>
      </w:r>
    </w:p>
    <w:p>
      <w:pPr>
        <w:pStyle w:val="ListParagraph"/>
        <w:numPr>
          <w:ilvl w:val="0"/>
          <w:numId w:val="3"/>
        </w:numPr>
        <w:tabs>
          <w:tab w:pos="910" w:val="left" w:leader="none"/>
        </w:tabs>
        <w:spacing w:line="240" w:lineRule="auto" w:before="182" w:after="0"/>
        <w:ind w:left="910" w:right="0" w:hanging="188"/>
        <w:jc w:val="left"/>
        <w:rPr>
          <w:sz w:val="18"/>
        </w:rPr>
      </w:pPr>
      <w:r>
        <w:rPr>
          <w:spacing w:val="-2"/>
          <w:w w:val="105"/>
          <w:sz w:val="18"/>
        </w:rPr>
        <w:t>that</w:t>
      </w:r>
      <w:r>
        <w:rPr>
          <w:spacing w:val="-17"/>
          <w:w w:val="105"/>
          <w:sz w:val="18"/>
        </w:rPr>
        <w:t> </w:t>
      </w:r>
      <w:r>
        <w:rPr>
          <w:spacing w:val="-2"/>
          <w:w w:val="105"/>
          <w:sz w:val="18"/>
        </w:rPr>
        <w:t>human</w:t>
      </w:r>
      <w:r>
        <w:rPr>
          <w:spacing w:val="-22"/>
          <w:w w:val="105"/>
          <w:sz w:val="18"/>
        </w:rPr>
        <w:t> </w:t>
      </w:r>
      <w:r>
        <w:rPr>
          <w:spacing w:val="-2"/>
          <w:w w:val="105"/>
          <w:sz w:val="18"/>
        </w:rPr>
        <w:t>dignity</w:t>
      </w:r>
      <w:r>
        <w:rPr>
          <w:spacing w:val="-14"/>
          <w:w w:val="105"/>
          <w:sz w:val="18"/>
        </w:rPr>
        <w:t> </w:t>
      </w:r>
      <w:r>
        <w:rPr>
          <w:spacing w:val="-2"/>
          <w:w w:val="105"/>
          <w:sz w:val="18"/>
        </w:rPr>
        <w:t>and</w:t>
      </w:r>
      <w:r>
        <w:rPr>
          <w:spacing w:val="-23"/>
          <w:w w:val="105"/>
          <w:sz w:val="18"/>
        </w:rPr>
        <w:t> </w:t>
      </w:r>
      <w:r>
        <w:rPr>
          <w:spacing w:val="-2"/>
          <w:w w:val="105"/>
          <w:sz w:val="18"/>
        </w:rPr>
        <w:t>other</w:t>
      </w:r>
      <w:r>
        <w:rPr>
          <w:spacing w:val="-22"/>
          <w:w w:val="105"/>
          <w:sz w:val="18"/>
        </w:rPr>
        <w:t> </w:t>
      </w:r>
      <w:r>
        <w:rPr>
          <w:spacing w:val="-2"/>
          <w:w w:val="105"/>
          <w:sz w:val="18"/>
        </w:rPr>
        <w:t>human</w:t>
      </w:r>
      <w:r>
        <w:rPr>
          <w:spacing w:val="-23"/>
          <w:w w:val="105"/>
          <w:sz w:val="18"/>
        </w:rPr>
        <w:t> </w:t>
      </w:r>
      <w:r>
        <w:rPr>
          <w:spacing w:val="-2"/>
          <w:w w:val="105"/>
          <w:sz w:val="18"/>
        </w:rPr>
        <w:t>rights</w:t>
      </w:r>
      <w:r>
        <w:rPr>
          <w:spacing w:val="-13"/>
          <w:w w:val="105"/>
          <w:sz w:val="18"/>
        </w:rPr>
        <w:t> </w:t>
      </w:r>
      <w:r>
        <w:rPr>
          <w:spacing w:val="-2"/>
          <w:w w:val="105"/>
          <w:sz w:val="18"/>
        </w:rPr>
        <w:t>are</w:t>
      </w:r>
      <w:r>
        <w:rPr>
          <w:spacing w:val="-16"/>
          <w:w w:val="105"/>
          <w:sz w:val="18"/>
        </w:rPr>
        <w:t> </w:t>
      </w:r>
      <w:r>
        <w:rPr>
          <w:spacing w:val="-2"/>
          <w:w w:val="105"/>
          <w:sz w:val="18"/>
        </w:rPr>
        <w:t>respected</w:t>
      </w:r>
      <w:r>
        <w:rPr>
          <w:spacing w:val="-23"/>
          <w:w w:val="105"/>
          <w:sz w:val="18"/>
        </w:rPr>
        <w:t> </w:t>
      </w:r>
      <w:r>
        <w:rPr>
          <w:spacing w:val="-2"/>
          <w:w w:val="105"/>
          <w:sz w:val="18"/>
        </w:rPr>
        <w:t>and</w:t>
      </w:r>
      <w:r>
        <w:rPr>
          <w:spacing w:val="-23"/>
          <w:w w:val="105"/>
          <w:sz w:val="18"/>
        </w:rPr>
        <w:t> </w:t>
      </w:r>
      <w:r>
        <w:rPr>
          <w:spacing w:val="-2"/>
          <w:w w:val="105"/>
          <w:sz w:val="18"/>
        </w:rPr>
        <w:t>cherished;</w:t>
      </w:r>
    </w:p>
    <w:p>
      <w:pPr>
        <w:pStyle w:val="ListParagraph"/>
        <w:numPr>
          <w:ilvl w:val="0"/>
          <w:numId w:val="3"/>
        </w:numPr>
        <w:tabs>
          <w:tab w:pos="910" w:val="left" w:leader="none"/>
        </w:tabs>
        <w:spacing w:line="240" w:lineRule="auto" w:before="192" w:after="0"/>
        <w:ind w:left="910" w:right="0" w:hanging="188"/>
        <w:jc w:val="left"/>
        <w:rPr>
          <w:sz w:val="18"/>
        </w:rPr>
      </w:pPr>
      <w:r>
        <w:rPr>
          <w:spacing w:val="-2"/>
          <w:w w:val="105"/>
          <w:sz w:val="18"/>
        </w:rPr>
        <w:t>that</w:t>
      </w:r>
      <w:r>
        <w:rPr>
          <w:spacing w:val="-16"/>
          <w:w w:val="105"/>
          <w:sz w:val="18"/>
        </w:rPr>
        <w:t> </w:t>
      </w:r>
      <w:r>
        <w:rPr>
          <w:spacing w:val="-2"/>
          <w:w w:val="105"/>
          <w:sz w:val="18"/>
        </w:rPr>
        <w:t>the</w:t>
      </w:r>
      <w:r>
        <w:rPr>
          <w:spacing w:val="-16"/>
          <w:w w:val="105"/>
          <w:sz w:val="18"/>
        </w:rPr>
        <w:t> </w:t>
      </w:r>
      <w:r>
        <w:rPr>
          <w:spacing w:val="-2"/>
          <w:w w:val="105"/>
          <w:sz w:val="18"/>
        </w:rPr>
        <w:t>laws</w:t>
      </w:r>
      <w:r>
        <w:rPr>
          <w:spacing w:val="-13"/>
          <w:w w:val="105"/>
          <w:sz w:val="18"/>
        </w:rPr>
        <w:t> </w:t>
      </w:r>
      <w:r>
        <w:rPr>
          <w:spacing w:val="-2"/>
          <w:w w:val="105"/>
          <w:sz w:val="18"/>
        </w:rPr>
        <w:t>of</w:t>
      </w:r>
      <w:r>
        <w:rPr>
          <w:spacing w:val="-22"/>
          <w:w w:val="105"/>
          <w:sz w:val="18"/>
        </w:rPr>
        <w:t> </w:t>
      </w:r>
      <w:r>
        <w:rPr>
          <w:spacing w:val="-2"/>
          <w:w w:val="105"/>
          <w:sz w:val="18"/>
        </w:rPr>
        <w:t>the</w:t>
      </w:r>
      <w:r>
        <w:rPr>
          <w:spacing w:val="-16"/>
          <w:w w:val="105"/>
          <w:sz w:val="18"/>
        </w:rPr>
        <w:t> </w:t>
      </w:r>
      <w:r>
        <w:rPr>
          <w:spacing w:val="-2"/>
          <w:w w:val="105"/>
          <w:sz w:val="18"/>
        </w:rPr>
        <w:t>land</w:t>
      </w:r>
      <w:r>
        <w:rPr>
          <w:spacing w:val="-23"/>
          <w:w w:val="105"/>
          <w:sz w:val="18"/>
        </w:rPr>
        <w:t> </w:t>
      </w:r>
      <w:r>
        <w:rPr>
          <w:spacing w:val="-2"/>
          <w:w w:val="105"/>
          <w:sz w:val="18"/>
        </w:rPr>
        <w:t>are</w:t>
      </w:r>
      <w:r>
        <w:rPr>
          <w:spacing w:val="-16"/>
          <w:w w:val="105"/>
          <w:sz w:val="18"/>
        </w:rPr>
        <w:t> </w:t>
      </w:r>
      <w:r>
        <w:rPr>
          <w:spacing w:val="-2"/>
          <w:w w:val="105"/>
          <w:sz w:val="18"/>
        </w:rPr>
        <w:t>upheld</w:t>
      </w:r>
      <w:r>
        <w:rPr>
          <w:spacing w:val="-23"/>
          <w:w w:val="105"/>
          <w:sz w:val="18"/>
        </w:rPr>
        <w:t> </w:t>
      </w:r>
      <w:r>
        <w:rPr>
          <w:spacing w:val="-2"/>
          <w:w w:val="105"/>
          <w:sz w:val="18"/>
        </w:rPr>
        <w:t>and</w:t>
      </w:r>
      <w:r>
        <w:rPr>
          <w:spacing w:val="-23"/>
          <w:w w:val="105"/>
          <w:sz w:val="18"/>
        </w:rPr>
        <w:t> </w:t>
      </w:r>
      <w:r>
        <w:rPr>
          <w:spacing w:val="-2"/>
          <w:w w:val="105"/>
          <w:sz w:val="18"/>
        </w:rPr>
        <w:t>enforced;</w:t>
      </w:r>
    </w:p>
    <w:p>
      <w:pPr>
        <w:pStyle w:val="ListParagraph"/>
        <w:numPr>
          <w:ilvl w:val="0"/>
          <w:numId w:val="3"/>
        </w:numPr>
        <w:tabs>
          <w:tab w:pos="908" w:val="left" w:leader="none"/>
          <w:tab w:pos="911" w:val="left" w:leader="none"/>
        </w:tabs>
        <w:spacing w:line="232" w:lineRule="auto" w:before="182" w:after="0"/>
        <w:ind w:left="911" w:right="1238" w:hanging="176"/>
        <w:jc w:val="both"/>
        <w:rPr>
          <w:sz w:val="18"/>
        </w:rPr>
      </w:pPr>
      <w:r>
        <w:rPr>
          <w:w w:val="105"/>
          <w:sz w:val="18"/>
        </w:rPr>
        <w:t>that public affairs are conducted</w:t>
      </w:r>
      <w:r>
        <w:rPr>
          <w:spacing w:val="-1"/>
          <w:w w:val="105"/>
          <w:sz w:val="18"/>
        </w:rPr>
        <w:t> </w:t>
      </w:r>
      <w:r>
        <w:rPr>
          <w:w w:val="105"/>
          <w:sz w:val="18"/>
        </w:rPr>
        <w:t>in such a way as to ensure that the national resources and</w:t>
      </w:r>
      <w:r>
        <w:rPr>
          <w:spacing w:val="-6"/>
          <w:w w:val="105"/>
          <w:sz w:val="18"/>
        </w:rPr>
        <w:t> </w:t>
      </w:r>
      <w:r>
        <w:rPr>
          <w:w w:val="105"/>
          <w:sz w:val="18"/>
        </w:rPr>
        <w:t>heritage are harnessed, preserved</w:t>
      </w:r>
      <w:r>
        <w:rPr>
          <w:spacing w:val="-6"/>
          <w:w w:val="105"/>
          <w:sz w:val="18"/>
        </w:rPr>
        <w:t> </w:t>
      </w:r>
      <w:r>
        <w:rPr>
          <w:w w:val="105"/>
          <w:sz w:val="18"/>
        </w:rPr>
        <w:t>and</w:t>
      </w:r>
      <w:r>
        <w:rPr>
          <w:spacing w:val="-6"/>
          <w:w w:val="105"/>
          <w:sz w:val="18"/>
        </w:rPr>
        <w:t> </w:t>
      </w:r>
      <w:r>
        <w:rPr>
          <w:w w:val="105"/>
          <w:sz w:val="18"/>
        </w:rPr>
        <w:t>applied</w:t>
      </w:r>
      <w:r>
        <w:rPr>
          <w:spacing w:val="-6"/>
          <w:w w:val="105"/>
          <w:sz w:val="18"/>
        </w:rPr>
        <w:t> </w:t>
      </w:r>
      <w:r>
        <w:rPr>
          <w:w w:val="105"/>
          <w:sz w:val="18"/>
        </w:rPr>
        <w:t>for</w:t>
      </w:r>
      <w:r>
        <w:rPr>
          <w:spacing w:val="-5"/>
          <w:w w:val="105"/>
          <w:sz w:val="18"/>
        </w:rPr>
        <w:t> </w:t>
      </w:r>
      <w:r>
        <w:rPr>
          <w:w w:val="105"/>
          <w:sz w:val="18"/>
        </w:rPr>
        <w:t>the common good</w:t>
      </w:r>
      <w:r>
        <w:rPr>
          <w:spacing w:val="-18"/>
          <w:w w:val="105"/>
          <w:sz w:val="18"/>
        </w:rPr>
        <w:t> </w:t>
      </w:r>
      <w:r>
        <w:rPr>
          <w:w w:val="105"/>
          <w:sz w:val="18"/>
        </w:rPr>
        <w:t>and</w:t>
      </w:r>
      <w:r>
        <w:rPr>
          <w:spacing w:val="-18"/>
          <w:w w:val="105"/>
          <w:sz w:val="18"/>
        </w:rPr>
        <w:t> </w:t>
      </w:r>
      <w:r>
        <w:rPr>
          <w:w w:val="105"/>
          <w:sz w:val="18"/>
        </w:rPr>
        <w:t>also</w:t>
      </w:r>
      <w:r>
        <w:rPr>
          <w:spacing w:val="-16"/>
          <w:w w:val="105"/>
          <w:sz w:val="18"/>
        </w:rPr>
        <w:t> </w:t>
      </w:r>
      <w:r>
        <w:rPr>
          <w:w w:val="105"/>
          <w:sz w:val="18"/>
        </w:rPr>
        <w:t>to</w:t>
      </w:r>
      <w:r>
        <w:rPr>
          <w:spacing w:val="-16"/>
          <w:w w:val="105"/>
          <w:sz w:val="18"/>
        </w:rPr>
        <w:t> </w:t>
      </w:r>
      <w:r>
        <w:rPr>
          <w:w w:val="105"/>
          <w:sz w:val="18"/>
        </w:rPr>
        <w:t>prevent</w:t>
      </w:r>
      <w:r>
        <w:rPr>
          <w:spacing w:val="-9"/>
          <w:w w:val="105"/>
          <w:sz w:val="18"/>
        </w:rPr>
        <w:t> </w:t>
      </w:r>
      <w:r>
        <w:rPr>
          <w:w w:val="105"/>
          <w:sz w:val="18"/>
        </w:rPr>
        <w:t>the</w:t>
      </w:r>
      <w:r>
        <w:rPr>
          <w:spacing w:val="-9"/>
          <w:w w:val="105"/>
          <w:sz w:val="18"/>
        </w:rPr>
        <w:t> </w:t>
      </w:r>
      <w:r>
        <w:rPr>
          <w:w w:val="105"/>
          <w:sz w:val="18"/>
        </w:rPr>
        <w:t>exploitation</w:t>
      </w:r>
      <w:r>
        <w:rPr>
          <w:spacing w:val="-16"/>
          <w:w w:val="105"/>
          <w:sz w:val="18"/>
        </w:rPr>
        <w:t> </w:t>
      </w:r>
      <w:r>
        <w:rPr>
          <w:w w:val="105"/>
          <w:sz w:val="18"/>
        </w:rPr>
        <w:t>of</w:t>
      </w:r>
      <w:r>
        <w:rPr>
          <w:spacing w:val="-18"/>
          <w:w w:val="105"/>
          <w:sz w:val="18"/>
        </w:rPr>
        <w:t> </w:t>
      </w:r>
      <w:r>
        <w:rPr>
          <w:w w:val="105"/>
          <w:sz w:val="18"/>
        </w:rPr>
        <w:t>one</w:t>
      </w:r>
      <w:r>
        <w:rPr>
          <w:spacing w:val="-9"/>
          <w:w w:val="105"/>
          <w:sz w:val="18"/>
        </w:rPr>
        <w:t> </w:t>
      </w:r>
      <w:r>
        <w:rPr>
          <w:w w:val="105"/>
          <w:sz w:val="18"/>
        </w:rPr>
        <w:t>person</w:t>
      </w:r>
      <w:r>
        <w:rPr>
          <w:spacing w:val="-16"/>
          <w:w w:val="105"/>
          <w:sz w:val="18"/>
        </w:rPr>
        <w:t> </w:t>
      </w:r>
      <w:r>
        <w:rPr>
          <w:w w:val="105"/>
          <w:sz w:val="18"/>
        </w:rPr>
        <w:t>by</w:t>
      </w:r>
      <w:r>
        <w:rPr>
          <w:spacing w:val="-7"/>
          <w:w w:val="105"/>
          <w:sz w:val="18"/>
        </w:rPr>
        <w:t> </w:t>
      </w:r>
      <w:r>
        <w:rPr>
          <w:w w:val="105"/>
          <w:sz w:val="18"/>
        </w:rPr>
        <w:t>another;</w:t>
      </w:r>
    </w:p>
    <w:p>
      <w:pPr>
        <w:pStyle w:val="ListParagraph"/>
        <w:numPr>
          <w:ilvl w:val="0"/>
          <w:numId w:val="3"/>
        </w:numPr>
        <w:tabs>
          <w:tab w:pos="909" w:val="left" w:leader="none"/>
          <w:tab w:pos="911" w:val="left" w:leader="none"/>
        </w:tabs>
        <w:spacing w:line="232" w:lineRule="auto" w:before="186" w:after="0"/>
        <w:ind w:left="911" w:right="1237" w:hanging="190"/>
        <w:jc w:val="both"/>
        <w:rPr>
          <w:sz w:val="18"/>
        </w:rPr>
      </w:pPr>
      <w:r>
        <w:rPr>
          <w:spacing w:val="-2"/>
          <w:w w:val="105"/>
          <w:sz w:val="18"/>
        </w:rPr>
        <w:t>that</w:t>
      </w:r>
      <w:r>
        <w:rPr>
          <w:spacing w:val="-13"/>
          <w:w w:val="105"/>
          <w:sz w:val="18"/>
        </w:rPr>
        <w:t> </w:t>
      </w:r>
      <w:r>
        <w:rPr>
          <w:spacing w:val="-2"/>
          <w:w w:val="105"/>
          <w:sz w:val="18"/>
        </w:rPr>
        <w:t>the</w:t>
      </w:r>
      <w:r>
        <w:rPr>
          <w:spacing w:val="-13"/>
          <w:w w:val="105"/>
          <w:sz w:val="18"/>
        </w:rPr>
        <w:t> </w:t>
      </w:r>
      <w:r>
        <w:rPr>
          <w:spacing w:val="-2"/>
          <w:w w:val="105"/>
          <w:sz w:val="18"/>
        </w:rPr>
        <w:t>national</w:t>
      </w:r>
      <w:r>
        <w:rPr>
          <w:spacing w:val="-13"/>
          <w:w w:val="105"/>
          <w:sz w:val="18"/>
        </w:rPr>
        <w:t> </w:t>
      </w:r>
      <w:r>
        <w:rPr>
          <w:spacing w:val="-2"/>
          <w:w w:val="105"/>
          <w:sz w:val="18"/>
        </w:rPr>
        <w:t>economy</w:t>
      </w:r>
      <w:r>
        <w:rPr>
          <w:spacing w:val="-13"/>
          <w:w w:val="105"/>
          <w:sz w:val="18"/>
        </w:rPr>
        <w:t> </w:t>
      </w:r>
      <w:r>
        <w:rPr>
          <w:spacing w:val="-2"/>
          <w:w w:val="105"/>
          <w:sz w:val="18"/>
        </w:rPr>
        <w:t>is</w:t>
      </w:r>
      <w:r>
        <w:rPr>
          <w:spacing w:val="-12"/>
          <w:w w:val="105"/>
          <w:sz w:val="18"/>
        </w:rPr>
        <w:t> </w:t>
      </w:r>
      <w:r>
        <w:rPr>
          <w:spacing w:val="-2"/>
          <w:w w:val="105"/>
          <w:sz w:val="18"/>
        </w:rPr>
        <w:t>planned</w:t>
      </w:r>
      <w:r>
        <w:rPr>
          <w:spacing w:val="-13"/>
          <w:w w:val="105"/>
          <w:sz w:val="18"/>
        </w:rPr>
        <w:t> </w:t>
      </w:r>
      <w:r>
        <w:rPr>
          <w:spacing w:val="-2"/>
          <w:w w:val="105"/>
          <w:sz w:val="18"/>
        </w:rPr>
        <w:t>and</w:t>
      </w:r>
      <w:r>
        <w:rPr>
          <w:spacing w:val="-13"/>
          <w:w w:val="105"/>
          <w:sz w:val="18"/>
        </w:rPr>
        <w:t> </w:t>
      </w:r>
      <w:r>
        <w:rPr>
          <w:spacing w:val="-2"/>
          <w:w w:val="105"/>
          <w:sz w:val="18"/>
        </w:rPr>
        <w:t>promoted</w:t>
      </w:r>
      <w:r>
        <w:rPr>
          <w:spacing w:val="-13"/>
          <w:w w:val="105"/>
          <w:sz w:val="18"/>
        </w:rPr>
        <w:t> </w:t>
      </w:r>
      <w:r>
        <w:rPr>
          <w:spacing w:val="-2"/>
          <w:w w:val="105"/>
          <w:sz w:val="18"/>
        </w:rPr>
        <w:t>in</w:t>
      </w:r>
      <w:r>
        <w:rPr>
          <w:spacing w:val="-12"/>
          <w:w w:val="105"/>
          <w:sz w:val="18"/>
        </w:rPr>
        <w:t> </w:t>
      </w:r>
      <w:r>
        <w:rPr>
          <w:spacing w:val="-2"/>
          <w:w w:val="105"/>
          <w:sz w:val="18"/>
        </w:rPr>
        <w:t>a</w:t>
      </w:r>
      <w:r>
        <w:rPr>
          <w:spacing w:val="-13"/>
          <w:w w:val="105"/>
          <w:sz w:val="18"/>
        </w:rPr>
        <w:t> </w:t>
      </w:r>
      <w:r>
        <w:rPr>
          <w:spacing w:val="-2"/>
          <w:w w:val="105"/>
          <w:sz w:val="18"/>
        </w:rPr>
        <w:t>balanced</w:t>
      </w:r>
      <w:r>
        <w:rPr>
          <w:spacing w:val="-13"/>
          <w:w w:val="105"/>
          <w:sz w:val="18"/>
        </w:rPr>
        <w:t> </w:t>
      </w:r>
      <w:r>
        <w:rPr>
          <w:spacing w:val="-2"/>
          <w:w w:val="105"/>
          <w:sz w:val="18"/>
        </w:rPr>
        <w:t>and</w:t>
      </w:r>
      <w:r>
        <w:rPr>
          <w:spacing w:val="-13"/>
          <w:w w:val="105"/>
          <w:sz w:val="18"/>
        </w:rPr>
        <w:t> </w:t>
      </w:r>
      <w:r>
        <w:rPr>
          <w:spacing w:val="-2"/>
          <w:w w:val="105"/>
          <w:sz w:val="18"/>
        </w:rPr>
        <w:t>integrated manner;</w:t>
      </w:r>
    </w:p>
    <w:p>
      <w:pPr>
        <w:pStyle w:val="ListParagraph"/>
        <w:numPr>
          <w:ilvl w:val="0"/>
          <w:numId w:val="3"/>
        </w:numPr>
        <w:tabs>
          <w:tab w:pos="909" w:val="left" w:leader="none"/>
          <w:tab w:pos="911" w:val="left" w:leader="none"/>
        </w:tabs>
        <w:spacing w:line="232" w:lineRule="auto" w:before="199" w:after="0"/>
        <w:ind w:left="911" w:right="1244" w:hanging="190"/>
        <w:jc w:val="both"/>
        <w:rPr>
          <w:sz w:val="18"/>
        </w:rPr>
      </w:pPr>
      <w:r>
        <w:rPr>
          <w:spacing w:val="-2"/>
          <w:w w:val="105"/>
          <w:sz w:val="18"/>
        </w:rPr>
        <w:t>that</w:t>
      </w:r>
      <w:r>
        <w:rPr>
          <w:spacing w:val="-13"/>
          <w:w w:val="105"/>
          <w:sz w:val="18"/>
        </w:rPr>
        <w:t> </w:t>
      </w:r>
      <w:r>
        <w:rPr>
          <w:spacing w:val="-2"/>
          <w:w w:val="105"/>
          <w:sz w:val="18"/>
        </w:rPr>
        <w:t>every</w:t>
      </w:r>
      <w:r>
        <w:rPr>
          <w:spacing w:val="-13"/>
          <w:w w:val="105"/>
          <w:sz w:val="18"/>
        </w:rPr>
        <w:t> </w:t>
      </w:r>
      <w:r>
        <w:rPr>
          <w:spacing w:val="-2"/>
          <w:w w:val="105"/>
          <w:sz w:val="18"/>
        </w:rPr>
        <w:t>person</w:t>
      </w:r>
      <w:r>
        <w:rPr>
          <w:spacing w:val="-13"/>
          <w:w w:val="105"/>
          <w:sz w:val="18"/>
        </w:rPr>
        <w:t> </w:t>
      </w:r>
      <w:r>
        <w:rPr>
          <w:spacing w:val="-2"/>
          <w:w w:val="105"/>
          <w:sz w:val="18"/>
        </w:rPr>
        <w:t>who</w:t>
      </w:r>
      <w:r>
        <w:rPr>
          <w:spacing w:val="-13"/>
          <w:w w:val="105"/>
          <w:sz w:val="18"/>
        </w:rPr>
        <w:t> </w:t>
      </w:r>
      <w:r>
        <w:rPr>
          <w:spacing w:val="-2"/>
          <w:w w:val="105"/>
          <w:sz w:val="18"/>
        </w:rPr>
        <w:t>is</w:t>
      </w:r>
      <w:r>
        <w:rPr>
          <w:spacing w:val="-12"/>
          <w:w w:val="105"/>
          <w:sz w:val="18"/>
        </w:rPr>
        <w:t> </w:t>
      </w:r>
      <w:r>
        <w:rPr>
          <w:spacing w:val="-2"/>
          <w:w w:val="105"/>
          <w:sz w:val="18"/>
        </w:rPr>
        <w:t>able</w:t>
      </w:r>
      <w:r>
        <w:rPr>
          <w:spacing w:val="-13"/>
          <w:w w:val="105"/>
          <w:sz w:val="18"/>
        </w:rPr>
        <w:t> </w:t>
      </w:r>
      <w:r>
        <w:rPr>
          <w:spacing w:val="-2"/>
          <w:w w:val="105"/>
          <w:sz w:val="18"/>
        </w:rPr>
        <w:t>to</w:t>
      </w:r>
      <w:r>
        <w:rPr>
          <w:spacing w:val="-13"/>
          <w:w w:val="105"/>
          <w:sz w:val="18"/>
        </w:rPr>
        <w:t> </w:t>
      </w:r>
      <w:r>
        <w:rPr>
          <w:spacing w:val="-2"/>
          <w:w w:val="105"/>
          <w:sz w:val="18"/>
        </w:rPr>
        <w:t>work</w:t>
      </w:r>
      <w:r>
        <w:rPr>
          <w:spacing w:val="-13"/>
          <w:w w:val="105"/>
          <w:sz w:val="18"/>
        </w:rPr>
        <w:t> </w:t>
      </w:r>
      <w:r>
        <w:rPr>
          <w:spacing w:val="-2"/>
          <w:w w:val="105"/>
          <w:sz w:val="18"/>
        </w:rPr>
        <w:t>does</w:t>
      </w:r>
      <w:r>
        <w:rPr>
          <w:spacing w:val="-12"/>
          <w:w w:val="105"/>
          <w:sz w:val="18"/>
        </w:rPr>
        <w:t> </w:t>
      </w:r>
      <w:r>
        <w:rPr>
          <w:spacing w:val="-2"/>
          <w:w w:val="105"/>
          <w:sz w:val="18"/>
        </w:rPr>
        <w:t>work,</w:t>
      </w:r>
      <w:r>
        <w:rPr>
          <w:spacing w:val="-13"/>
          <w:w w:val="105"/>
          <w:sz w:val="18"/>
        </w:rPr>
        <w:t> </w:t>
      </w:r>
      <w:r>
        <w:rPr>
          <w:spacing w:val="-2"/>
          <w:w w:val="105"/>
          <w:sz w:val="18"/>
        </w:rPr>
        <w:t>and</w:t>
      </w:r>
      <w:r>
        <w:rPr>
          <w:spacing w:val="-13"/>
          <w:w w:val="105"/>
          <w:sz w:val="18"/>
        </w:rPr>
        <w:t> </w:t>
      </w:r>
      <w:r>
        <w:rPr>
          <w:spacing w:val="-2"/>
          <w:w w:val="105"/>
          <w:sz w:val="18"/>
        </w:rPr>
        <w:t>work</w:t>
      </w:r>
      <w:r>
        <w:rPr>
          <w:spacing w:val="-13"/>
          <w:w w:val="105"/>
          <w:sz w:val="18"/>
        </w:rPr>
        <w:t> </w:t>
      </w:r>
      <w:r>
        <w:rPr>
          <w:spacing w:val="-2"/>
          <w:w w:val="105"/>
          <w:sz w:val="18"/>
        </w:rPr>
        <w:t>means</w:t>
      </w:r>
      <w:r>
        <w:rPr>
          <w:spacing w:val="-12"/>
          <w:w w:val="105"/>
          <w:sz w:val="18"/>
        </w:rPr>
        <w:t> </w:t>
      </w:r>
      <w:r>
        <w:rPr>
          <w:spacing w:val="-2"/>
          <w:w w:val="105"/>
          <w:sz w:val="18"/>
        </w:rPr>
        <w:t>any</w:t>
      </w:r>
      <w:r>
        <w:rPr>
          <w:spacing w:val="-13"/>
          <w:w w:val="105"/>
          <w:sz w:val="18"/>
        </w:rPr>
        <w:t> </w:t>
      </w:r>
      <w:r>
        <w:rPr>
          <w:spacing w:val="-2"/>
          <w:w w:val="105"/>
          <w:sz w:val="18"/>
        </w:rPr>
        <w:t>legitimate </w:t>
      </w:r>
      <w:r>
        <w:rPr>
          <w:w w:val="105"/>
          <w:sz w:val="18"/>
        </w:rPr>
        <w:t>activity</w:t>
      </w:r>
      <w:r>
        <w:rPr>
          <w:spacing w:val="-1"/>
          <w:w w:val="105"/>
          <w:sz w:val="18"/>
        </w:rPr>
        <w:t> </w:t>
      </w:r>
      <w:r>
        <w:rPr>
          <w:w w:val="105"/>
          <w:sz w:val="18"/>
        </w:rPr>
        <w:t>by</w:t>
      </w:r>
      <w:r>
        <w:rPr>
          <w:spacing w:val="-1"/>
          <w:w w:val="105"/>
          <w:sz w:val="18"/>
        </w:rPr>
        <w:t> </w:t>
      </w:r>
      <w:r>
        <w:rPr>
          <w:w w:val="105"/>
          <w:sz w:val="18"/>
        </w:rPr>
        <w:t>which</w:t>
      </w:r>
      <w:r>
        <w:rPr>
          <w:spacing w:val="-12"/>
          <w:w w:val="105"/>
          <w:sz w:val="18"/>
        </w:rPr>
        <w:t> </w:t>
      </w:r>
      <w:r>
        <w:rPr>
          <w:w w:val="105"/>
          <w:sz w:val="18"/>
        </w:rPr>
        <w:t>a person</w:t>
      </w:r>
      <w:r>
        <w:rPr>
          <w:spacing w:val="-12"/>
          <w:w w:val="105"/>
          <w:sz w:val="18"/>
        </w:rPr>
        <w:t> </w:t>
      </w:r>
      <w:r>
        <w:rPr>
          <w:w w:val="105"/>
          <w:sz w:val="18"/>
        </w:rPr>
        <w:t>earns a living;</w:t>
      </w:r>
    </w:p>
    <w:p>
      <w:pPr>
        <w:pStyle w:val="ListParagraph"/>
        <w:numPr>
          <w:ilvl w:val="0"/>
          <w:numId w:val="3"/>
        </w:numPr>
        <w:tabs>
          <w:tab w:pos="908" w:val="left" w:leader="none"/>
          <w:tab w:pos="911" w:val="left" w:leader="none"/>
        </w:tabs>
        <w:spacing w:line="232" w:lineRule="auto" w:before="184" w:after="0"/>
        <w:ind w:left="911" w:right="1244" w:hanging="148"/>
        <w:jc w:val="both"/>
        <w:rPr>
          <w:sz w:val="18"/>
        </w:rPr>
      </w:pPr>
      <w:r>
        <w:rPr>
          <w:sz w:val="18"/>
        </w:rPr>
        <w:t>that human dignity is preserved and upheld in accordance with the spirit of the </w:t>
      </w:r>
      <w:r>
        <w:rPr>
          <w:w w:val="110"/>
          <w:sz w:val="18"/>
        </w:rPr>
        <w:t>Universal</w:t>
      </w:r>
      <w:r>
        <w:rPr>
          <w:spacing w:val="-26"/>
          <w:w w:val="110"/>
          <w:sz w:val="18"/>
        </w:rPr>
        <w:t> </w:t>
      </w:r>
      <w:r>
        <w:rPr>
          <w:w w:val="110"/>
          <w:sz w:val="18"/>
        </w:rPr>
        <w:t>Declaration</w:t>
      </w:r>
      <w:r>
        <w:rPr>
          <w:spacing w:val="-26"/>
          <w:w w:val="110"/>
          <w:sz w:val="18"/>
        </w:rPr>
        <w:t> </w:t>
      </w:r>
      <w:r>
        <w:rPr>
          <w:w w:val="110"/>
          <w:sz w:val="18"/>
        </w:rPr>
        <w:t>of</w:t>
      </w:r>
      <w:r>
        <w:rPr>
          <w:spacing w:val="-26"/>
          <w:w w:val="110"/>
          <w:sz w:val="18"/>
        </w:rPr>
        <w:t> </w:t>
      </w:r>
      <w:r>
        <w:rPr>
          <w:w w:val="110"/>
          <w:sz w:val="18"/>
        </w:rPr>
        <w:t>Human</w:t>
      </w:r>
      <w:r>
        <w:rPr>
          <w:spacing w:val="-26"/>
          <w:w w:val="110"/>
          <w:sz w:val="18"/>
        </w:rPr>
        <w:t> </w:t>
      </w:r>
      <w:r>
        <w:rPr>
          <w:w w:val="110"/>
          <w:sz w:val="18"/>
        </w:rPr>
        <w:t>Rights;</w:t>
      </w:r>
    </w:p>
    <w:p>
      <w:pPr>
        <w:pStyle w:val="ListParagraph"/>
        <w:numPr>
          <w:ilvl w:val="0"/>
          <w:numId w:val="3"/>
        </w:numPr>
        <w:tabs>
          <w:tab w:pos="909" w:val="left" w:leader="none"/>
          <w:tab w:pos="911" w:val="left" w:leader="none"/>
        </w:tabs>
        <w:spacing w:line="232" w:lineRule="auto" w:before="185" w:after="0"/>
        <w:ind w:left="911" w:right="1238" w:hanging="190"/>
        <w:jc w:val="both"/>
        <w:rPr>
          <w:sz w:val="18"/>
        </w:rPr>
      </w:pPr>
      <w:r>
        <w:rPr>
          <w:w w:val="110"/>
          <w:sz w:val="18"/>
        </w:rPr>
        <w:t>that</w:t>
      </w:r>
      <w:r>
        <w:rPr>
          <w:w w:val="110"/>
          <w:sz w:val="18"/>
        </w:rPr>
        <w:t> the</w:t>
      </w:r>
      <w:r>
        <w:rPr>
          <w:w w:val="110"/>
          <w:sz w:val="18"/>
        </w:rPr>
        <w:t> Government</w:t>
      </w:r>
      <w:r>
        <w:rPr>
          <w:w w:val="110"/>
          <w:sz w:val="18"/>
        </w:rPr>
        <w:t> and</w:t>
      </w:r>
      <w:r>
        <w:rPr>
          <w:spacing w:val="-4"/>
          <w:w w:val="110"/>
          <w:sz w:val="18"/>
        </w:rPr>
        <w:t> </w:t>
      </w:r>
      <w:r>
        <w:rPr>
          <w:w w:val="110"/>
          <w:sz w:val="18"/>
        </w:rPr>
        <w:t>all</w:t>
      </w:r>
      <w:r>
        <w:rPr>
          <w:spacing w:val="-4"/>
          <w:w w:val="110"/>
          <w:sz w:val="18"/>
        </w:rPr>
        <w:t> </w:t>
      </w:r>
      <w:r>
        <w:rPr>
          <w:w w:val="110"/>
          <w:sz w:val="18"/>
        </w:rPr>
        <w:t>its</w:t>
      </w:r>
      <w:r>
        <w:rPr>
          <w:w w:val="110"/>
          <w:sz w:val="18"/>
        </w:rPr>
        <w:t> agencies</w:t>
      </w:r>
      <w:r>
        <w:rPr>
          <w:w w:val="110"/>
          <w:sz w:val="18"/>
        </w:rPr>
        <w:t> provide</w:t>
      </w:r>
      <w:r>
        <w:rPr>
          <w:w w:val="110"/>
          <w:sz w:val="18"/>
        </w:rPr>
        <w:t> equal</w:t>
      </w:r>
      <w:r>
        <w:rPr>
          <w:spacing w:val="-4"/>
          <w:w w:val="110"/>
          <w:sz w:val="18"/>
        </w:rPr>
        <w:t> </w:t>
      </w:r>
      <w:r>
        <w:rPr>
          <w:w w:val="110"/>
          <w:sz w:val="18"/>
        </w:rPr>
        <w:t>opportunities</w:t>
      </w:r>
      <w:r>
        <w:rPr>
          <w:w w:val="110"/>
          <w:sz w:val="18"/>
        </w:rPr>
        <w:t> to</w:t>
      </w:r>
      <w:r>
        <w:rPr>
          <w:spacing w:val="-4"/>
          <w:w w:val="110"/>
          <w:sz w:val="18"/>
        </w:rPr>
        <w:t> </w:t>
      </w:r>
      <w:r>
        <w:rPr>
          <w:w w:val="110"/>
          <w:sz w:val="18"/>
        </w:rPr>
        <w:t>all </w:t>
      </w:r>
      <w:r>
        <w:rPr>
          <w:sz w:val="18"/>
        </w:rPr>
        <w:t>citizens, men and women alike without regard to their colour, tribe, religion, or </w:t>
      </w:r>
      <w:r>
        <w:rPr>
          <w:w w:val="110"/>
          <w:sz w:val="18"/>
        </w:rPr>
        <w:t>station</w:t>
      </w:r>
      <w:r>
        <w:rPr>
          <w:spacing w:val="-10"/>
          <w:w w:val="110"/>
          <w:sz w:val="18"/>
        </w:rPr>
        <w:t> </w:t>
      </w:r>
      <w:r>
        <w:rPr>
          <w:w w:val="110"/>
          <w:sz w:val="18"/>
        </w:rPr>
        <w:t>in</w:t>
      </w:r>
      <w:r>
        <w:rPr>
          <w:spacing w:val="-10"/>
          <w:w w:val="110"/>
          <w:sz w:val="18"/>
        </w:rPr>
        <w:t> </w:t>
      </w:r>
      <w:r>
        <w:rPr>
          <w:w w:val="110"/>
          <w:sz w:val="18"/>
        </w:rPr>
        <w:t>life;</w:t>
      </w:r>
    </w:p>
    <w:p>
      <w:pPr>
        <w:pStyle w:val="ListParagraph"/>
        <w:numPr>
          <w:ilvl w:val="0"/>
          <w:numId w:val="3"/>
        </w:numPr>
        <w:tabs>
          <w:tab w:pos="908" w:val="left" w:leader="none"/>
          <w:tab w:pos="911" w:val="left" w:leader="none"/>
        </w:tabs>
        <w:spacing w:line="232" w:lineRule="auto" w:before="200" w:after="0"/>
        <w:ind w:left="911" w:right="1238" w:hanging="190"/>
        <w:jc w:val="both"/>
        <w:rPr>
          <w:sz w:val="18"/>
        </w:rPr>
      </w:pPr>
      <w:r>
        <w:rPr>
          <w:w w:val="105"/>
          <w:sz w:val="18"/>
        </w:rPr>
        <w:t>that</w:t>
      </w:r>
      <w:r>
        <w:rPr>
          <w:spacing w:val="-15"/>
          <w:w w:val="105"/>
          <w:sz w:val="18"/>
        </w:rPr>
        <w:t> </w:t>
      </w:r>
      <w:r>
        <w:rPr>
          <w:w w:val="105"/>
          <w:sz w:val="18"/>
        </w:rPr>
        <w:t>all</w:t>
      </w:r>
      <w:r>
        <w:rPr>
          <w:spacing w:val="-15"/>
          <w:w w:val="105"/>
          <w:sz w:val="18"/>
        </w:rPr>
        <w:t> </w:t>
      </w:r>
      <w:r>
        <w:rPr>
          <w:w w:val="105"/>
          <w:sz w:val="18"/>
        </w:rPr>
        <w:t>forms</w:t>
      </w:r>
      <w:r>
        <w:rPr>
          <w:spacing w:val="-15"/>
          <w:w w:val="105"/>
          <w:sz w:val="18"/>
        </w:rPr>
        <w:t> </w:t>
      </w:r>
      <w:r>
        <w:rPr>
          <w:w w:val="105"/>
          <w:sz w:val="18"/>
        </w:rPr>
        <w:t>of</w:t>
      </w:r>
      <w:r>
        <w:rPr>
          <w:spacing w:val="-15"/>
          <w:w w:val="105"/>
          <w:sz w:val="18"/>
        </w:rPr>
        <w:t> </w:t>
      </w:r>
      <w:r>
        <w:rPr>
          <w:w w:val="105"/>
          <w:sz w:val="18"/>
        </w:rPr>
        <w:t>injustice,</w:t>
      </w:r>
      <w:r>
        <w:rPr>
          <w:spacing w:val="-14"/>
          <w:w w:val="105"/>
          <w:sz w:val="18"/>
        </w:rPr>
        <w:t> </w:t>
      </w:r>
      <w:r>
        <w:rPr>
          <w:w w:val="105"/>
          <w:sz w:val="18"/>
        </w:rPr>
        <w:t>intimidation,</w:t>
      </w:r>
      <w:r>
        <w:rPr>
          <w:spacing w:val="-15"/>
          <w:w w:val="105"/>
          <w:sz w:val="18"/>
        </w:rPr>
        <w:t> </w:t>
      </w:r>
      <w:r>
        <w:rPr>
          <w:w w:val="105"/>
          <w:sz w:val="18"/>
        </w:rPr>
        <w:t>discrimination,</w:t>
      </w:r>
      <w:r>
        <w:rPr>
          <w:spacing w:val="-15"/>
          <w:w w:val="105"/>
          <w:sz w:val="18"/>
        </w:rPr>
        <w:t> </w:t>
      </w:r>
      <w:r>
        <w:rPr>
          <w:w w:val="105"/>
          <w:sz w:val="18"/>
        </w:rPr>
        <w:t>corruption,</w:t>
      </w:r>
      <w:r>
        <w:rPr>
          <w:spacing w:val="-15"/>
          <w:w w:val="105"/>
          <w:sz w:val="18"/>
        </w:rPr>
        <w:t> </w:t>
      </w:r>
      <w:r>
        <w:rPr>
          <w:w w:val="105"/>
          <w:sz w:val="18"/>
        </w:rPr>
        <w:t>oppression</w:t>
      </w:r>
      <w:r>
        <w:rPr>
          <w:spacing w:val="-14"/>
          <w:w w:val="105"/>
          <w:sz w:val="18"/>
        </w:rPr>
        <w:t> </w:t>
      </w:r>
      <w:r>
        <w:rPr>
          <w:w w:val="105"/>
          <w:sz w:val="18"/>
        </w:rPr>
        <w:t>or favouritism are eradicated;</w:t>
      </w:r>
    </w:p>
    <w:p>
      <w:pPr>
        <w:pStyle w:val="ListParagraph"/>
        <w:numPr>
          <w:ilvl w:val="0"/>
          <w:numId w:val="3"/>
        </w:numPr>
        <w:tabs>
          <w:tab w:pos="908" w:val="left" w:leader="none"/>
          <w:tab w:pos="911" w:val="left" w:leader="none"/>
        </w:tabs>
        <w:spacing w:line="232" w:lineRule="auto" w:before="184" w:after="0"/>
        <w:ind w:left="911" w:right="1244" w:hanging="148"/>
        <w:jc w:val="both"/>
        <w:rPr>
          <w:sz w:val="18"/>
        </w:rPr>
      </w:pPr>
      <w:r>
        <w:rPr>
          <w:w w:val="105"/>
          <w:sz w:val="18"/>
        </w:rPr>
        <w:t>that</w:t>
      </w:r>
      <w:r>
        <w:rPr>
          <w:spacing w:val="-1"/>
          <w:w w:val="105"/>
          <w:sz w:val="18"/>
        </w:rPr>
        <w:t> </w:t>
      </w:r>
      <w:r>
        <w:rPr>
          <w:w w:val="105"/>
          <w:sz w:val="18"/>
        </w:rPr>
        <w:t>the</w:t>
      </w:r>
      <w:r>
        <w:rPr>
          <w:spacing w:val="-1"/>
          <w:w w:val="105"/>
          <w:sz w:val="18"/>
        </w:rPr>
        <w:t> </w:t>
      </w:r>
      <w:r>
        <w:rPr>
          <w:w w:val="105"/>
          <w:sz w:val="18"/>
        </w:rPr>
        <w:t>use</w:t>
      </w:r>
      <w:r>
        <w:rPr>
          <w:spacing w:val="-1"/>
          <w:w w:val="105"/>
          <w:sz w:val="18"/>
        </w:rPr>
        <w:t> </w:t>
      </w:r>
      <w:r>
        <w:rPr>
          <w:w w:val="105"/>
          <w:sz w:val="18"/>
        </w:rPr>
        <w:t>of</w:t>
      </w:r>
      <w:r>
        <w:rPr>
          <w:spacing w:val="-8"/>
          <w:w w:val="105"/>
          <w:sz w:val="18"/>
        </w:rPr>
        <w:t> </w:t>
      </w:r>
      <w:r>
        <w:rPr>
          <w:w w:val="105"/>
          <w:sz w:val="18"/>
        </w:rPr>
        <w:t>national</w:t>
      </w:r>
      <w:r>
        <w:rPr>
          <w:spacing w:val="-6"/>
          <w:w w:val="105"/>
          <w:sz w:val="18"/>
        </w:rPr>
        <w:t> </w:t>
      </w:r>
      <w:r>
        <w:rPr>
          <w:w w:val="105"/>
          <w:sz w:val="18"/>
        </w:rPr>
        <w:t>resources places emphasis on</w:t>
      </w:r>
      <w:r>
        <w:rPr>
          <w:spacing w:val="-6"/>
          <w:w w:val="105"/>
          <w:sz w:val="18"/>
        </w:rPr>
        <w:t> </w:t>
      </w:r>
      <w:r>
        <w:rPr>
          <w:w w:val="105"/>
          <w:sz w:val="18"/>
        </w:rPr>
        <w:t>the</w:t>
      </w:r>
      <w:r>
        <w:rPr>
          <w:spacing w:val="-1"/>
          <w:w w:val="105"/>
          <w:sz w:val="18"/>
        </w:rPr>
        <w:t> </w:t>
      </w:r>
      <w:r>
        <w:rPr>
          <w:w w:val="105"/>
          <w:sz w:val="18"/>
        </w:rPr>
        <w:t>development</w:t>
      </w:r>
      <w:r>
        <w:rPr>
          <w:spacing w:val="-1"/>
          <w:w w:val="105"/>
          <w:sz w:val="18"/>
        </w:rPr>
        <w:t> </w:t>
      </w:r>
      <w:r>
        <w:rPr>
          <w:w w:val="105"/>
          <w:sz w:val="18"/>
        </w:rPr>
        <w:t>of</w:t>
      </w:r>
      <w:r>
        <w:rPr>
          <w:spacing w:val="-8"/>
          <w:w w:val="105"/>
          <w:sz w:val="18"/>
        </w:rPr>
        <w:t> </w:t>
      </w:r>
      <w:r>
        <w:rPr>
          <w:w w:val="105"/>
          <w:sz w:val="18"/>
        </w:rPr>
        <w:t>the people</w:t>
      </w:r>
      <w:r>
        <w:rPr>
          <w:spacing w:val="-15"/>
          <w:w w:val="105"/>
          <w:sz w:val="18"/>
        </w:rPr>
        <w:t> </w:t>
      </w:r>
      <w:r>
        <w:rPr>
          <w:w w:val="105"/>
          <w:sz w:val="18"/>
        </w:rPr>
        <w:t>and</w:t>
      </w:r>
      <w:r>
        <w:rPr>
          <w:spacing w:val="-15"/>
          <w:w w:val="105"/>
          <w:sz w:val="18"/>
        </w:rPr>
        <w:t> </w:t>
      </w:r>
      <w:r>
        <w:rPr>
          <w:w w:val="105"/>
          <w:sz w:val="18"/>
        </w:rPr>
        <w:t>in</w:t>
      </w:r>
      <w:r>
        <w:rPr>
          <w:spacing w:val="-15"/>
          <w:w w:val="105"/>
          <w:sz w:val="18"/>
        </w:rPr>
        <w:t> </w:t>
      </w:r>
      <w:r>
        <w:rPr>
          <w:w w:val="105"/>
          <w:sz w:val="18"/>
        </w:rPr>
        <w:t>particular</w:t>
      </w:r>
      <w:r>
        <w:rPr>
          <w:spacing w:val="-15"/>
          <w:w w:val="105"/>
          <w:sz w:val="18"/>
        </w:rPr>
        <w:t> </w:t>
      </w:r>
      <w:r>
        <w:rPr>
          <w:w w:val="105"/>
          <w:sz w:val="18"/>
        </w:rPr>
        <w:t>is</w:t>
      </w:r>
      <w:r>
        <w:rPr>
          <w:spacing w:val="-14"/>
          <w:w w:val="105"/>
          <w:sz w:val="18"/>
        </w:rPr>
        <w:t> </w:t>
      </w:r>
      <w:r>
        <w:rPr>
          <w:w w:val="105"/>
          <w:sz w:val="18"/>
        </w:rPr>
        <w:t>geared</w:t>
      </w:r>
      <w:r>
        <w:rPr>
          <w:spacing w:val="-15"/>
          <w:w w:val="105"/>
          <w:sz w:val="18"/>
        </w:rPr>
        <w:t> </w:t>
      </w:r>
      <w:r>
        <w:rPr>
          <w:w w:val="105"/>
          <w:sz w:val="18"/>
        </w:rPr>
        <w:t>towards</w:t>
      </w:r>
      <w:r>
        <w:rPr>
          <w:spacing w:val="-15"/>
          <w:w w:val="105"/>
          <w:sz w:val="18"/>
        </w:rPr>
        <w:t> </w:t>
      </w:r>
      <w:r>
        <w:rPr>
          <w:w w:val="105"/>
          <w:sz w:val="18"/>
        </w:rPr>
        <w:t>the</w:t>
      </w:r>
      <w:r>
        <w:rPr>
          <w:spacing w:val="-15"/>
          <w:w w:val="105"/>
          <w:sz w:val="18"/>
        </w:rPr>
        <w:t> </w:t>
      </w:r>
      <w:r>
        <w:rPr>
          <w:w w:val="105"/>
          <w:sz w:val="18"/>
        </w:rPr>
        <w:t>eradication</w:t>
      </w:r>
      <w:r>
        <w:rPr>
          <w:spacing w:val="-14"/>
          <w:w w:val="105"/>
          <w:sz w:val="18"/>
        </w:rPr>
        <w:t> </w:t>
      </w:r>
      <w:r>
        <w:rPr>
          <w:w w:val="105"/>
          <w:sz w:val="18"/>
        </w:rPr>
        <w:t>of</w:t>
      </w:r>
      <w:r>
        <w:rPr>
          <w:spacing w:val="-15"/>
          <w:w w:val="105"/>
          <w:sz w:val="18"/>
        </w:rPr>
        <w:t> </w:t>
      </w:r>
      <w:r>
        <w:rPr>
          <w:w w:val="105"/>
          <w:sz w:val="18"/>
        </w:rPr>
        <w:t>poverty,</w:t>
      </w:r>
      <w:r>
        <w:rPr>
          <w:spacing w:val="-15"/>
          <w:w w:val="105"/>
          <w:sz w:val="18"/>
        </w:rPr>
        <w:t> </w:t>
      </w:r>
      <w:r>
        <w:rPr>
          <w:w w:val="105"/>
          <w:sz w:val="18"/>
        </w:rPr>
        <w:t>ignorance and</w:t>
      </w:r>
      <w:r>
        <w:rPr>
          <w:spacing w:val="-24"/>
          <w:w w:val="105"/>
          <w:sz w:val="18"/>
        </w:rPr>
        <w:t> </w:t>
      </w:r>
      <w:r>
        <w:rPr>
          <w:w w:val="105"/>
          <w:sz w:val="18"/>
        </w:rPr>
        <w:t>disease;</w:t>
      </w:r>
    </w:p>
    <w:p>
      <w:pPr>
        <w:pStyle w:val="ListParagraph"/>
        <w:numPr>
          <w:ilvl w:val="0"/>
          <w:numId w:val="3"/>
        </w:numPr>
        <w:tabs>
          <w:tab w:pos="908" w:val="left" w:leader="none"/>
          <w:tab w:pos="911" w:val="left" w:leader="none"/>
        </w:tabs>
        <w:spacing w:line="232" w:lineRule="auto" w:before="186" w:after="0"/>
        <w:ind w:left="911" w:right="1238" w:hanging="148"/>
        <w:jc w:val="both"/>
        <w:rPr>
          <w:sz w:val="18"/>
        </w:rPr>
      </w:pPr>
      <w:r>
        <w:rPr>
          <w:spacing w:val="-4"/>
          <w:w w:val="105"/>
          <w:sz w:val="18"/>
        </w:rPr>
        <w:t>that</w:t>
      </w:r>
      <w:r>
        <w:rPr>
          <w:spacing w:val="-5"/>
          <w:w w:val="105"/>
          <w:sz w:val="18"/>
        </w:rPr>
        <w:t> </w:t>
      </w:r>
      <w:r>
        <w:rPr>
          <w:spacing w:val="-4"/>
          <w:w w:val="105"/>
          <w:sz w:val="18"/>
        </w:rPr>
        <w:t>the economic</w:t>
      </w:r>
      <w:r>
        <w:rPr>
          <w:spacing w:val="-8"/>
          <w:w w:val="105"/>
          <w:sz w:val="18"/>
        </w:rPr>
        <w:t> </w:t>
      </w:r>
      <w:r>
        <w:rPr>
          <w:spacing w:val="-4"/>
          <w:w w:val="105"/>
          <w:sz w:val="18"/>
        </w:rPr>
        <w:t>activities are not conducted</w:t>
      </w:r>
      <w:r>
        <w:rPr>
          <w:spacing w:val="-11"/>
          <w:w w:val="105"/>
          <w:sz w:val="18"/>
        </w:rPr>
        <w:t> </w:t>
      </w:r>
      <w:r>
        <w:rPr>
          <w:spacing w:val="-4"/>
          <w:w w:val="105"/>
          <w:sz w:val="18"/>
        </w:rPr>
        <w:t>in</w:t>
      </w:r>
      <w:r>
        <w:rPr>
          <w:spacing w:val="-11"/>
          <w:w w:val="105"/>
          <w:sz w:val="18"/>
        </w:rPr>
        <w:t> </w:t>
      </w:r>
      <w:r>
        <w:rPr>
          <w:spacing w:val="-4"/>
          <w:w w:val="105"/>
          <w:sz w:val="18"/>
        </w:rPr>
        <w:t>a manner</w:t>
      </w:r>
      <w:r>
        <w:rPr>
          <w:spacing w:val="-11"/>
          <w:w w:val="105"/>
          <w:sz w:val="18"/>
        </w:rPr>
        <w:t> </w:t>
      </w:r>
      <w:r>
        <w:rPr>
          <w:spacing w:val="-4"/>
          <w:w w:val="105"/>
          <w:sz w:val="18"/>
        </w:rPr>
        <w:t>capable of</w:t>
      </w:r>
      <w:r>
        <w:rPr>
          <w:spacing w:val="-11"/>
          <w:w w:val="105"/>
          <w:sz w:val="18"/>
        </w:rPr>
        <w:t> </w:t>
      </w:r>
      <w:r>
        <w:rPr>
          <w:spacing w:val="-4"/>
          <w:w w:val="105"/>
          <w:sz w:val="18"/>
        </w:rPr>
        <w:t>resulting in </w:t>
      </w:r>
      <w:r>
        <w:rPr>
          <w:w w:val="105"/>
          <w:sz w:val="18"/>
        </w:rPr>
        <w:t>the</w:t>
      </w:r>
      <w:r>
        <w:rPr>
          <w:spacing w:val="-8"/>
          <w:w w:val="105"/>
          <w:sz w:val="18"/>
        </w:rPr>
        <w:t> </w:t>
      </w:r>
      <w:r>
        <w:rPr>
          <w:w w:val="105"/>
          <w:sz w:val="18"/>
        </w:rPr>
        <w:t>concentration</w:t>
      </w:r>
      <w:r>
        <w:rPr>
          <w:spacing w:val="-14"/>
          <w:w w:val="105"/>
          <w:sz w:val="18"/>
        </w:rPr>
        <w:t> </w:t>
      </w:r>
      <w:r>
        <w:rPr>
          <w:w w:val="105"/>
          <w:sz w:val="18"/>
        </w:rPr>
        <w:t>of</w:t>
      </w:r>
      <w:r>
        <w:rPr>
          <w:spacing w:val="-14"/>
          <w:w w:val="105"/>
          <w:sz w:val="18"/>
        </w:rPr>
        <w:t> </w:t>
      </w:r>
      <w:r>
        <w:rPr>
          <w:w w:val="105"/>
          <w:sz w:val="18"/>
        </w:rPr>
        <w:t>wealth</w:t>
      </w:r>
      <w:r>
        <w:rPr>
          <w:spacing w:val="-14"/>
          <w:w w:val="105"/>
          <w:sz w:val="18"/>
        </w:rPr>
        <w:t> </w:t>
      </w:r>
      <w:r>
        <w:rPr>
          <w:w w:val="105"/>
          <w:sz w:val="18"/>
        </w:rPr>
        <w:t>or</w:t>
      </w:r>
      <w:r>
        <w:rPr>
          <w:spacing w:val="-14"/>
          <w:w w:val="105"/>
          <w:sz w:val="18"/>
        </w:rPr>
        <w:t> </w:t>
      </w:r>
      <w:r>
        <w:rPr>
          <w:w w:val="105"/>
          <w:sz w:val="18"/>
        </w:rPr>
        <w:t>the</w:t>
      </w:r>
      <w:r>
        <w:rPr>
          <w:spacing w:val="-8"/>
          <w:w w:val="105"/>
          <w:sz w:val="18"/>
        </w:rPr>
        <w:t> </w:t>
      </w:r>
      <w:r>
        <w:rPr>
          <w:w w:val="105"/>
          <w:sz w:val="18"/>
        </w:rPr>
        <w:t>major</w:t>
      </w:r>
      <w:r>
        <w:rPr>
          <w:spacing w:val="-14"/>
          <w:w w:val="105"/>
          <w:sz w:val="18"/>
        </w:rPr>
        <w:t> </w:t>
      </w:r>
      <w:r>
        <w:rPr>
          <w:w w:val="105"/>
          <w:sz w:val="18"/>
        </w:rPr>
        <w:t>means</w:t>
      </w:r>
      <w:r>
        <w:rPr>
          <w:spacing w:val="-6"/>
          <w:w w:val="105"/>
          <w:sz w:val="18"/>
        </w:rPr>
        <w:t> </w:t>
      </w:r>
      <w:r>
        <w:rPr>
          <w:w w:val="105"/>
          <w:sz w:val="18"/>
        </w:rPr>
        <w:t>of</w:t>
      </w:r>
      <w:r>
        <w:rPr>
          <w:spacing w:val="-14"/>
          <w:w w:val="105"/>
          <w:sz w:val="18"/>
        </w:rPr>
        <w:t> </w:t>
      </w:r>
      <w:r>
        <w:rPr>
          <w:w w:val="105"/>
          <w:sz w:val="18"/>
        </w:rPr>
        <w:t>production</w:t>
      </w:r>
      <w:r>
        <w:rPr>
          <w:spacing w:val="-14"/>
          <w:w w:val="105"/>
          <w:sz w:val="18"/>
        </w:rPr>
        <w:t> </w:t>
      </w:r>
      <w:r>
        <w:rPr>
          <w:w w:val="105"/>
          <w:sz w:val="18"/>
        </w:rPr>
        <w:t>in</w:t>
      </w:r>
      <w:r>
        <w:rPr>
          <w:spacing w:val="-14"/>
          <w:w w:val="105"/>
          <w:sz w:val="18"/>
        </w:rPr>
        <w:t> </w:t>
      </w:r>
      <w:r>
        <w:rPr>
          <w:w w:val="105"/>
          <w:sz w:val="18"/>
        </w:rPr>
        <w:t>the</w:t>
      </w:r>
      <w:r>
        <w:rPr>
          <w:spacing w:val="-8"/>
          <w:w w:val="105"/>
          <w:sz w:val="18"/>
        </w:rPr>
        <w:t> </w:t>
      </w:r>
      <w:r>
        <w:rPr>
          <w:w w:val="105"/>
          <w:sz w:val="18"/>
        </w:rPr>
        <w:t>hands</w:t>
      </w:r>
      <w:r>
        <w:rPr>
          <w:spacing w:val="-6"/>
          <w:w w:val="105"/>
          <w:sz w:val="18"/>
        </w:rPr>
        <w:t> </w:t>
      </w:r>
      <w:r>
        <w:rPr>
          <w:w w:val="105"/>
          <w:sz w:val="18"/>
        </w:rPr>
        <w:t>of</w:t>
      </w:r>
      <w:r>
        <w:rPr>
          <w:spacing w:val="-14"/>
          <w:w w:val="105"/>
          <w:sz w:val="18"/>
        </w:rPr>
        <w:t> </w:t>
      </w:r>
      <w:r>
        <w:rPr>
          <w:w w:val="105"/>
          <w:sz w:val="18"/>
        </w:rPr>
        <w:t>a few</w:t>
      </w:r>
      <w:r>
        <w:rPr>
          <w:spacing w:val="-20"/>
          <w:w w:val="105"/>
          <w:sz w:val="18"/>
        </w:rPr>
        <w:t> </w:t>
      </w:r>
      <w:r>
        <w:rPr>
          <w:w w:val="105"/>
          <w:sz w:val="18"/>
        </w:rPr>
        <w:t>individuals;</w:t>
      </w:r>
    </w:p>
    <w:p>
      <w:pPr>
        <w:pStyle w:val="ListParagraph"/>
        <w:numPr>
          <w:ilvl w:val="0"/>
          <w:numId w:val="3"/>
        </w:numPr>
        <w:tabs>
          <w:tab w:pos="909" w:val="left" w:leader="none"/>
          <w:tab w:pos="911" w:val="left" w:leader="none"/>
        </w:tabs>
        <w:spacing w:line="232" w:lineRule="auto" w:before="199" w:after="0"/>
        <w:ind w:left="911" w:right="1237" w:hanging="190"/>
        <w:jc w:val="both"/>
        <w:rPr>
          <w:sz w:val="18"/>
        </w:rPr>
      </w:pPr>
      <w:r>
        <w:rPr>
          <w:w w:val="105"/>
          <w:sz w:val="18"/>
        </w:rPr>
        <w:t>that</w:t>
      </w:r>
      <w:r>
        <w:rPr>
          <w:w w:val="105"/>
          <w:sz w:val="18"/>
        </w:rPr>
        <w:t> the</w:t>
      </w:r>
      <w:r>
        <w:rPr>
          <w:w w:val="105"/>
          <w:sz w:val="18"/>
        </w:rPr>
        <w:t> country</w:t>
      </w:r>
      <w:r>
        <w:rPr>
          <w:w w:val="105"/>
          <w:sz w:val="18"/>
        </w:rPr>
        <w:t> is</w:t>
      </w:r>
      <w:r>
        <w:rPr>
          <w:w w:val="105"/>
          <w:sz w:val="18"/>
        </w:rPr>
        <w:t> governed</w:t>
      </w:r>
      <w:r>
        <w:rPr>
          <w:w w:val="105"/>
          <w:sz w:val="18"/>
        </w:rPr>
        <w:t> according</w:t>
      </w:r>
      <w:r>
        <w:rPr>
          <w:w w:val="105"/>
          <w:sz w:val="18"/>
        </w:rPr>
        <w:t> to</w:t>
      </w:r>
      <w:r>
        <w:rPr>
          <w:w w:val="105"/>
          <w:sz w:val="18"/>
        </w:rPr>
        <w:t> the</w:t>
      </w:r>
      <w:r>
        <w:rPr>
          <w:w w:val="105"/>
          <w:sz w:val="18"/>
        </w:rPr>
        <w:t> principles</w:t>
      </w:r>
      <w:r>
        <w:rPr>
          <w:w w:val="105"/>
          <w:sz w:val="18"/>
        </w:rPr>
        <w:t> of</w:t>
      </w:r>
      <w:r>
        <w:rPr>
          <w:w w:val="105"/>
          <w:sz w:val="18"/>
        </w:rPr>
        <w:t> democracy</w:t>
      </w:r>
      <w:r>
        <w:rPr>
          <w:w w:val="105"/>
          <w:sz w:val="18"/>
        </w:rPr>
        <w:t> and </w:t>
      </w:r>
      <w:r>
        <w:rPr>
          <w:spacing w:val="-2"/>
          <w:w w:val="105"/>
          <w:sz w:val="18"/>
        </w:rPr>
        <w:t>socialism.</w:t>
      </w:r>
    </w:p>
    <w:p>
      <w:pPr>
        <w:pStyle w:val="ListParagraph"/>
        <w:numPr>
          <w:ilvl w:val="0"/>
          <w:numId w:val="2"/>
        </w:numPr>
        <w:tabs>
          <w:tab w:pos="909" w:val="left" w:leader="none"/>
        </w:tabs>
        <w:spacing w:line="240" w:lineRule="auto" w:before="179" w:after="0"/>
        <w:ind w:left="909" w:right="0" w:hanging="314"/>
        <w:jc w:val="left"/>
        <w:rPr>
          <w:b/>
          <w:sz w:val="18"/>
        </w:rPr>
      </w:pPr>
      <w:r>
        <w:rPr>
          <w:spacing w:val="-2"/>
          <w:w w:val="105"/>
          <w:sz w:val="18"/>
        </w:rPr>
        <w:t>[Repealed</w:t>
      </w:r>
      <w:r>
        <w:rPr>
          <w:spacing w:val="-23"/>
          <w:w w:val="105"/>
          <w:sz w:val="18"/>
        </w:rPr>
        <w:t> </w:t>
      </w:r>
      <w:r>
        <w:rPr>
          <w:spacing w:val="-2"/>
          <w:w w:val="105"/>
          <w:sz w:val="18"/>
        </w:rPr>
        <w:t>by</w:t>
      </w:r>
      <w:r>
        <w:rPr>
          <w:spacing w:val="-14"/>
          <w:w w:val="105"/>
          <w:sz w:val="18"/>
        </w:rPr>
        <w:t> </w:t>
      </w:r>
      <w:r>
        <w:rPr>
          <w:spacing w:val="-2"/>
          <w:w w:val="105"/>
          <w:sz w:val="18"/>
        </w:rPr>
        <w:t>Act</w:t>
      </w:r>
      <w:r>
        <w:rPr>
          <w:spacing w:val="-16"/>
          <w:w w:val="105"/>
          <w:sz w:val="18"/>
        </w:rPr>
        <w:t> </w:t>
      </w:r>
      <w:r>
        <w:rPr>
          <w:spacing w:val="-2"/>
          <w:w w:val="105"/>
          <w:sz w:val="18"/>
        </w:rPr>
        <w:t>No.</w:t>
      </w:r>
      <w:r>
        <w:rPr>
          <w:spacing w:val="-14"/>
          <w:w w:val="105"/>
          <w:sz w:val="18"/>
        </w:rPr>
        <w:t> </w:t>
      </w:r>
      <w:r>
        <w:rPr>
          <w:spacing w:val="-2"/>
          <w:w w:val="105"/>
          <w:sz w:val="18"/>
        </w:rPr>
        <w:t>4</w:t>
      </w:r>
      <w:r>
        <w:rPr>
          <w:spacing w:val="-12"/>
          <w:w w:val="105"/>
          <w:sz w:val="18"/>
        </w:rPr>
        <w:t> </w:t>
      </w:r>
      <w:r>
        <w:rPr>
          <w:spacing w:val="-2"/>
          <w:w w:val="105"/>
          <w:sz w:val="18"/>
        </w:rPr>
        <w:t>of</w:t>
      </w:r>
      <w:r>
        <w:rPr>
          <w:spacing w:val="-23"/>
          <w:w w:val="105"/>
          <w:sz w:val="18"/>
        </w:rPr>
        <w:t> </w:t>
      </w:r>
      <w:r>
        <w:rPr>
          <w:spacing w:val="-2"/>
          <w:w w:val="105"/>
          <w:sz w:val="18"/>
        </w:rPr>
        <w:t>1992].</w:t>
      </w:r>
    </w:p>
    <w:p>
      <w:pPr>
        <w:pStyle w:val="ListParagraph"/>
        <w:spacing w:after="0" w:line="240" w:lineRule="auto"/>
        <w:jc w:val="left"/>
        <w:rPr>
          <w:b/>
          <w:sz w:val="18"/>
        </w:rPr>
        <w:sectPr>
          <w:type w:val="continuous"/>
          <w:pgSz w:w="12240" w:h="15840"/>
          <w:pgMar w:header="280" w:footer="332" w:top="240" w:bottom="280" w:left="360" w:right="360"/>
          <w:cols w:num="2" w:equalWidth="0">
            <w:col w:w="2349" w:space="501"/>
            <w:col w:w="8670"/>
          </w:cols>
        </w:sectPr>
      </w:pPr>
    </w:p>
    <w:p>
      <w:pPr>
        <w:pStyle w:val="BodyText"/>
        <w:spacing w:before="162"/>
        <w:rPr>
          <w:sz w:val="20"/>
        </w:rPr>
      </w:pPr>
    </w:p>
    <w:p>
      <w:pPr>
        <w:pStyle w:val="BodyText"/>
        <w:spacing w:after="0"/>
        <w:rPr>
          <w:sz w:val="20"/>
        </w:rPr>
        <w:sectPr>
          <w:pgSz w:w="12240" w:h="15840"/>
          <w:pgMar w:header="280" w:footer="332" w:top="500" w:bottom="520" w:left="360" w:right="360"/>
        </w:sect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37"/>
        <w:rPr>
          <w:sz w:val="13"/>
        </w:rPr>
      </w:pPr>
    </w:p>
    <w:p>
      <w:pPr>
        <w:spacing w:line="156" w:lineRule="exact" w:before="0"/>
        <w:ind w:left="347" w:right="0" w:firstLine="0"/>
        <w:jc w:val="left"/>
        <w:rPr>
          <w:sz w:val="13"/>
        </w:rPr>
      </w:pPr>
      <w:r>
        <w:rPr>
          <w:sz w:val="13"/>
        </w:rPr>
        <mc:AlternateContent>
          <mc:Choice Requires="wps">
            <w:drawing>
              <wp:anchor distT="0" distB="0" distL="0" distR="0" allowOverlap="1" layoutInCell="1" locked="0" behindDoc="0" simplePos="0" relativeHeight="15730176">
                <wp:simplePos x="0" y="0"/>
                <wp:positionH relativeFrom="page">
                  <wp:posOffset>330199</wp:posOffset>
                </wp:positionH>
                <wp:positionV relativeFrom="paragraph">
                  <wp:posOffset>38197</wp:posOffset>
                </wp:positionV>
                <wp:extent cx="27305" cy="27305"/>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27305" cy="27305"/>
                        </a:xfrm>
                        <a:custGeom>
                          <a:avLst/>
                          <a:gdLst/>
                          <a:ahLst/>
                          <a:cxnLst/>
                          <a:rect l="l" t="t" r="r" b="b"/>
                          <a:pathLst>
                            <a:path w="27305" h="27305">
                              <a:moveTo>
                                <a:pt x="15208" y="26851"/>
                              </a:moveTo>
                              <a:lnTo>
                                <a:pt x="11647" y="26851"/>
                              </a:lnTo>
                              <a:lnTo>
                                <a:pt x="9934" y="26510"/>
                              </a:lnTo>
                              <a:lnTo>
                                <a:pt x="0" y="15206"/>
                              </a:lnTo>
                              <a:lnTo>
                                <a:pt x="0" y="11640"/>
                              </a:lnTo>
                              <a:lnTo>
                                <a:pt x="11647" y="0"/>
                              </a:lnTo>
                              <a:lnTo>
                                <a:pt x="15208" y="0"/>
                              </a:lnTo>
                              <a:lnTo>
                                <a:pt x="26855" y="13427"/>
                              </a:lnTo>
                              <a:lnTo>
                                <a:pt x="26855" y="15206"/>
                              </a:lnTo>
                              <a:lnTo>
                                <a:pt x="15208" y="26851"/>
                              </a:lnTo>
                              <a:close/>
                            </a:path>
                          </a:pathLst>
                        </a:custGeom>
                        <a:solidFill>
                          <a:srgbClr val="2B2B2B"/>
                        </a:solidFill>
                      </wps:spPr>
                      <wps:bodyPr wrap="square" lIns="0" tIns="0" rIns="0" bIns="0" rtlCol="0">
                        <a:prstTxWarp prst="textNoShape">
                          <a:avLst/>
                        </a:prstTxWarp>
                        <a:noAutofit/>
                      </wps:bodyPr>
                    </wps:wsp>
                  </a:graphicData>
                </a:graphic>
              </wp:anchor>
            </w:drawing>
          </mc:Choice>
          <mc:Fallback>
            <w:pict>
              <v:shape style="position:absolute;margin-left:25.999998pt;margin-top:3.007652pt;width:2.15pt;height:2.15pt;mso-position-horizontal-relative:page;mso-position-vertical-relative:paragraph;z-index:15730176" id="docshape8" coordorigin="520,60" coordsize="43,43" path="m544,102l538,102,536,102,520,84,520,78,538,60,544,60,562,81,562,84,544,102xe" filled="true" fillcolor="#2b2b2b" stroked="false">
                <v:path arrowok="t"/>
                <v:fill type="solid"/>
                <w10:wrap type="none"/>
              </v:shape>
            </w:pict>
          </mc:Fallback>
        </mc:AlternateContent>
      </w:r>
      <w:r>
        <w:rPr>
          <w:color w:val="2B2B2B"/>
          <w:sz w:val="13"/>
        </w:rPr>
        <w:t>Right</w:t>
      </w:r>
      <w:r>
        <w:rPr>
          <w:color w:val="2B2B2B"/>
          <w:spacing w:val="-20"/>
          <w:sz w:val="13"/>
        </w:rPr>
        <w:t> </w:t>
      </w:r>
      <w:r>
        <w:rPr>
          <w:color w:val="2B2B2B"/>
          <w:sz w:val="13"/>
        </w:rPr>
        <w:t>to</w:t>
      </w:r>
      <w:r>
        <w:rPr>
          <w:color w:val="2B2B2B"/>
          <w:spacing w:val="-16"/>
          <w:sz w:val="13"/>
        </w:rPr>
        <w:t> </w:t>
      </w:r>
      <w:r>
        <w:rPr>
          <w:color w:val="2B2B2B"/>
          <w:spacing w:val="-4"/>
          <w:sz w:val="13"/>
        </w:rPr>
        <w:t>work</w:t>
      </w:r>
    </w:p>
    <w:p>
      <w:pPr>
        <w:spacing w:before="0"/>
        <w:ind w:left="347" w:right="526" w:firstLine="0"/>
        <w:jc w:val="left"/>
        <w:rPr>
          <w:sz w:val="13"/>
        </w:rPr>
      </w:pPr>
      <w:r>
        <w:rPr>
          <w:sz w:val="13"/>
        </w:rPr>
        <mc:AlternateContent>
          <mc:Choice Requires="wps">
            <w:drawing>
              <wp:anchor distT="0" distB="0" distL="0" distR="0" allowOverlap="1" layoutInCell="1" locked="0" behindDoc="0" simplePos="0" relativeHeight="15730688">
                <wp:simplePos x="0" y="0"/>
                <wp:positionH relativeFrom="page">
                  <wp:posOffset>330199</wp:posOffset>
                </wp:positionH>
                <wp:positionV relativeFrom="paragraph">
                  <wp:posOffset>37612</wp:posOffset>
                </wp:positionV>
                <wp:extent cx="27305" cy="27305"/>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27305" cy="27305"/>
                        </a:xfrm>
                        <a:custGeom>
                          <a:avLst/>
                          <a:gdLst/>
                          <a:ahLst/>
                          <a:cxnLst/>
                          <a:rect l="l" t="t" r="r" b="b"/>
                          <a:pathLst>
                            <a:path w="27305" h="27305">
                              <a:moveTo>
                                <a:pt x="15208" y="26851"/>
                              </a:moveTo>
                              <a:lnTo>
                                <a:pt x="11647" y="26851"/>
                              </a:lnTo>
                              <a:lnTo>
                                <a:pt x="9934" y="26510"/>
                              </a:lnTo>
                              <a:lnTo>
                                <a:pt x="0" y="15206"/>
                              </a:lnTo>
                              <a:lnTo>
                                <a:pt x="0" y="11640"/>
                              </a:lnTo>
                              <a:lnTo>
                                <a:pt x="11647" y="0"/>
                              </a:lnTo>
                              <a:lnTo>
                                <a:pt x="15208" y="0"/>
                              </a:lnTo>
                              <a:lnTo>
                                <a:pt x="26855" y="13427"/>
                              </a:lnTo>
                              <a:lnTo>
                                <a:pt x="26855" y="15206"/>
                              </a:lnTo>
                              <a:lnTo>
                                <a:pt x="15208" y="26851"/>
                              </a:lnTo>
                              <a:close/>
                            </a:path>
                          </a:pathLst>
                        </a:custGeom>
                        <a:solidFill>
                          <a:srgbClr val="2B2B2B"/>
                        </a:solidFill>
                      </wps:spPr>
                      <wps:bodyPr wrap="square" lIns="0" tIns="0" rIns="0" bIns="0" rtlCol="0">
                        <a:prstTxWarp prst="textNoShape">
                          <a:avLst/>
                        </a:prstTxWarp>
                        <a:noAutofit/>
                      </wps:bodyPr>
                    </wps:wsp>
                  </a:graphicData>
                </a:graphic>
              </wp:anchor>
            </w:drawing>
          </mc:Choice>
          <mc:Fallback>
            <w:pict>
              <v:shape style="position:absolute;margin-left:25.999998pt;margin-top:2.961609pt;width:2.15pt;height:2.15pt;mso-position-horizontal-relative:page;mso-position-vertical-relative:paragraph;z-index:15730688" id="docshape9" coordorigin="520,59" coordsize="43,43" path="m544,102l538,102,536,101,520,83,520,78,538,59,544,59,562,80,562,83,544,102xe" filled="true" fillcolor="#2b2b2b" stroked="false">
                <v:path arrowok="t"/>
                <v:fill type="solid"/>
                <w10:wrap type="none"/>
              </v:shape>
            </w:pict>
          </mc:Fallback>
        </mc:AlternateContent>
      </w:r>
      <w:r>
        <w:rPr>
          <w:sz w:val="13"/>
        </w:rPr>
        <mc:AlternateContent>
          <mc:Choice Requires="wps">
            <w:drawing>
              <wp:anchor distT="0" distB="0" distL="0" distR="0" allowOverlap="1" layoutInCell="1" locked="0" behindDoc="0" simplePos="0" relativeHeight="15731200">
                <wp:simplePos x="0" y="0"/>
                <wp:positionH relativeFrom="page">
                  <wp:posOffset>330199</wp:posOffset>
                </wp:positionH>
                <wp:positionV relativeFrom="paragraph">
                  <wp:posOffset>136082</wp:posOffset>
                </wp:positionV>
                <wp:extent cx="27305" cy="27305"/>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27305" cy="27305"/>
                        </a:xfrm>
                        <a:custGeom>
                          <a:avLst/>
                          <a:gdLst/>
                          <a:ahLst/>
                          <a:cxnLst/>
                          <a:rect l="l" t="t" r="r" b="b"/>
                          <a:pathLst>
                            <a:path w="27305" h="27305">
                              <a:moveTo>
                                <a:pt x="15208" y="26851"/>
                              </a:moveTo>
                              <a:lnTo>
                                <a:pt x="11647" y="26851"/>
                              </a:lnTo>
                              <a:lnTo>
                                <a:pt x="9934" y="26505"/>
                              </a:lnTo>
                              <a:lnTo>
                                <a:pt x="0" y="15206"/>
                              </a:lnTo>
                              <a:lnTo>
                                <a:pt x="0" y="11644"/>
                              </a:lnTo>
                              <a:lnTo>
                                <a:pt x="11647" y="0"/>
                              </a:lnTo>
                              <a:lnTo>
                                <a:pt x="15208" y="0"/>
                              </a:lnTo>
                              <a:lnTo>
                                <a:pt x="26855" y="13427"/>
                              </a:lnTo>
                              <a:lnTo>
                                <a:pt x="26855" y="15206"/>
                              </a:lnTo>
                              <a:lnTo>
                                <a:pt x="15208" y="26851"/>
                              </a:lnTo>
                              <a:close/>
                            </a:path>
                          </a:pathLst>
                        </a:custGeom>
                        <a:solidFill>
                          <a:srgbClr val="2B2B2B"/>
                        </a:solidFill>
                      </wps:spPr>
                      <wps:bodyPr wrap="square" lIns="0" tIns="0" rIns="0" bIns="0" rtlCol="0">
                        <a:prstTxWarp prst="textNoShape">
                          <a:avLst/>
                        </a:prstTxWarp>
                        <a:noAutofit/>
                      </wps:bodyPr>
                    </wps:wsp>
                  </a:graphicData>
                </a:graphic>
              </wp:anchor>
            </w:drawing>
          </mc:Choice>
          <mc:Fallback>
            <w:pict>
              <v:shape style="position:absolute;margin-left:25.999998pt;margin-top:10.715188pt;width:2.15pt;height:2.15pt;mso-position-horizontal-relative:page;mso-position-vertical-relative:paragraph;z-index:15731200" id="docshape10" coordorigin="520,214" coordsize="43,43" path="m544,257l538,257,536,256,520,238,520,233,538,214,544,214,562,235,562,238,544,257xe" filled="true" fillcolor="#2b2b2b" stroked="false">
                <v:path arrowok="t"/>
                <v:fill type="solid"/>
                <w10:wrap type="none"/>
              </v:shape>
            </w:pict>
          </mc:Fallback>
        </mc:AlternateContent>
      </w:r>
      <w:r>
        <w:rPr>
          <w:color w:val="2B2B2B"/>
          <w:w w:val="105"/>
          <w:sz w:val="13"/>
        </w:rPr>
        <w:t>State</w:t>
      </w:r>
      <w:r>
        <w:rPr>
          <w:color w:val="2B2B2B"/>
          <w:spacing w:val="-14"/>
          <w:w w:val="105"/>
          <w:sz w:val="13"/>
        </w:rPr>
        <w:t> </w:t>
      </w:r>
      <w:r>
        <w:rPr>
          <w:color w:val="2B2B2B"/>
          <w:w w:val="105"/>
          <w:sz w:val="13"/>
        </w:rPr>
        <w:t>support</w:t>
      </w:r>
      <w:r>
        <w:rPr>
          <w:color w:val="2B2B2B"/>
          <w:spacing w:val="-22"/>
          <w:w w:val="105"/>
          <w:sz w:val="13"/>
        </w:rPr>
        <w:t> </w:t>
      </w:r>
      <w:r>
        <w:rPr>
          <w:color w:val="2B2B2B"/>
          <w:w w:val="105"/>
          <w:sz w:val="13"/>
        </w:rPr>
        <w:t>for</w:t>
      </w:r>
      <w:r>
        <w:rPr>
          <w:color w:val="2B2B2B"/>
          <w:spacing w:val="-12"/>
          <w:w w:val="105"/>
          <w:sz w:val="13"/>
        </w:rPr>
        <w:t> </w:t>
      </w:r>
      <w:r>
        <w:rPr>
          <w:color w:val="2B2B2B"/>
          <w:w w:val="105"/>
          <w:sz w:val="13"/>
        </w:rPr>
        <w:t>the</w:t>
      </w:r>
      <w:r>
        <w:rPr>
          <w:color w:val="2B2B2B"/>
          <w:spacing w:val="-13"/>
          <w:w w:val="105"/>
          <w:sz w:val="13"/>
        </w:rPr>
        <w:t> </w:t>
      </w:r>
      <w:r>
        <w:rPr>
          <w:color w:val="2B2B2B"/>
          <w:w w:val="105"/>
          <w:sz w:val="13"/>
        </w:rPr>
        <w:t>elderly </w:t>
      </w:r>
      <w:r>
        <w:rPr>
          <w:color w:val="2B2B2B"/>
          <w:sz w:val="13"/>
        </w:rPr>
        <w:t>State</w:t>
      </w:r>
      <w:r>
        <w:rPr>
          <w:color w:val="2B2B2B"/>
          <w:spacing w:val="-11"/>
          <w:sz w:val="13"/>
        </w:rPr>
        <w:t> </w:t>
      </w:r>
      <w:r>
        <w:rPr>
          <w:color w:val="2B2B2B"/>
          <w:sz w:val="13"/>
        </w:rPr>
        <w:t>support</w:t>
      </w:r>
      <w:r>
        <w:rPr>
          <w:color w:val="2B2B2B"/>
          <w:spacing w:val="-20"/>
          <w:sz w:val="13"/>
        </w:rPr>
        <w:t> </w:t>
      </w:r>
      <w:r>
        <w:rPr>
          <w:color w:val="2B2B2B"/>
          <w:sz w:val="13"/>
        </w:rPr>
        <w:t>for</w:t>
      </w:r>
      <w:r>
        <w:rPr>
          <w:color w:val="2B2B2B"/>
          <w:spacing w:val="-11"/>
          <w:sz w:val="13"/>
        </w:rPr>
        <w:t> </w:t>
      </w:r>
      <w:r>
        <w:rPr>
          <w:color w:val="2B2B2B"/>
          <w:sz w:val="13"/>
        </w:rPr>
        <w:t>the</w:t>
      </w:r>
      <w:r>
        <w:rPr>
          <w:color w:val="2B2B2B"/>
          <w:spacing w:val="-11"/>
          <w:sz w:val="13"/>
        </w:rPr>
        <w:t> </w:t>
      </w:r>
      <w:r>
        <w:rPr>
          <w:color w:val="2B2B2B"/>
          <w:sz w:val="13"/>
        </w:rPr>
        <w:t>disabled</w:t>
      </w:r>
    </w:p>
    <w:p>
      <w:pPr>
        <w:pStyle w:val="BodyText"/>
        <w:rPr>
          <w:sz w:val="13"/>
        </w:rPr>
      </w:pPr>
    </w:p>
    <w:p>
      <w:pPr>
        <w:pStyle w:val="BodyText"/>
        <w:rPr>
          <w:sz w:val="13"/>
        </w:rPr>
      </w:pPr>
    </w:p>
    <w:p>
      <w:pPr>
        <w:pStyle w:val="BodyText"/>
        <w:spacing w:before="117"/>
        <w:rPr>
          <w:sz w:val="13"/>
        </w:rPr>
      </w:pPr>
    </w:p>
    <w:p>
      <w:pPr>
        <w:spacing w:before="0"/>
        <w:ind w:left="347" w:right="0" w:firstLine="0"/>
        <w:jc w:val="left"/>
        <w:rPr>
          <w:sz w:val="13"/>
        </w:rPr>
      </w:pPr>
      <w:r>
        <w:rPr>
          <w:sz w:val="13"/>
        </w:rPr>
        <mc:AlternateContent>
          <mc:Choice Requires="wps">
            <w:drawing>
              <wp:anchor distT="0" distB="0" distL="0" distR="0" allowOverlap="1" layoutInCell="1" locked="0" behindDoc="0" simplePos="0" relativeHeight="15731712">
                <wp:simplePos x="0" y="0"/>
                <wp:positionH relativeFrom="page">
                  <wp:posOffset>330199</wp:posOffset>
                </wp:positionH>
                <wp:positionV relativeFrom="paragraph">
                  <wp:posOffset>38034</wp:posOffset>
                </wp:positionV>
                <wp:extent cx="27305" cy="27305"/>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27305" cy="27305"/>
                        </a:xfrm>
                        <a:custGeom>
                          <a:avLst/>
                          <a:gdLst/>
                          <a:ahLst/>
                          <a:cxnLst/>
                          <a:rect l="l" t="t" r="r" b="b"/>
                          <a:pathLst>
                            <a:path w="27305" h="27305">
                              <a:moveTo>
                                <a:pt x="15208" y="26851"/>
                              </a:moveTo>
                              <a:lnTo>
                                <a:pt x="11647" y="26851"/>
                              </a:lnTo>
                              <a:lnTo>
                                <a:pt x="9934" y="26505"/>
                              </a:lnTo>
                              <a:lnTo>
                                <a:pt x="0" y="15206"/>
                              </a:lnTo>
                              <a:lnTo>
                                <a:pt x="0" y="11640"/>
                              </a:lnTo>
                              <a:lnTo>
                                <a:pt x="11647" y="0"/>
                              </a:lnTo>
                              <a:lnTo>
                                <a:pt x="15208" y="0"/>
                              </a:lnTo>
                              <a:lnTo>
                                <a:pt x="26855" y="13427"/>
                              </a:lnTo>
                              <a:lnTo>
                                <a:pt x="26855" y="15206"/>
                              </a:lnTo>
                              <a:lnTo>
                                <a:pt x="15208" y="26851"/>
                              </a:lnTo>
                              <a:close/>
                            </a:path>
                          </a:pathLst>
                        </a:custGeom>
                        <a:solidFill>
                          <a:srgbClr val="2B2B2B"/>
                        </a:solidFill>
                      </wps:spPr>
                      <wps:bodyPr wrap="square" lIns="0" tIns="0" rIns="0" bIns="0" rtlCol="0">
                        <a:prstTxWarp prst="textNoShape">
                          <a:avLst/>
                        </a:prstTxWarp>
                        <a:noAutofit/>
                      </wps:bodyPr>
                    </wps:wsp>
                  </a:graphicData>
                </a:graphic>
              </wp:anchor>
            </w:drawing>
          </mc:Choice>
          <mc:Fallback>
            <w:pict>
              <v:shape style="position:absolute;margin-left:25.999998pt;margin-top:2.994826pt;width:2.15pt;height:2.15pt;mso-position-horizontal-relative:page;mso-position-vertical-relative:paragraph;z-index:15731712" id="docshape11" coordorigin="520,60" coordsize="43,43" path="m544,102l538,102,536,102,520,84,520,78,538,60,544,60,562,81,562,84,544,102xe" filled="true" fillcolor="#2b2b2b" stroked="false">
                <v:path arrowok="t"/>
                <v:fill type="solid"/>
                <w10:wrap type="none"/>
              </v:shape>
            </w:pict>
          </mc:Fallback>
        </mc:AlternateContent>
      </w:r>
      <w:r>
        <w:rPr>
          <w:color w:val="2B2B2B"/>
          <w:spacing w:val="-2"/>
          <w:sz w:val="13"/>
        </w:rPr>
        <w:t>Access</w:t>
      </w:r>
      <w:r>
        <w:rPr>
          <w:color w:val="2B2B2B"/>
          <w:spacing w:val="-8"/>
          <w:sz w:val="13"/>
        </w:rPr>
        <w:t> </w:t>
      </w:r>
      <w:r>
        <w:rPr>
          <w:color w:val="2B2B2B"/>
          <w:spacing w:val="-2"/>
          <w:sz w:val="13"/>
        </w:rPr>
        <w:t>to</w:t>
      </w:r>
      <w:r>
        <w:rPr>
          <w:color w:val="2B2B2B"/>
          <w:spacing w:val="-10"/>
          <w:sz w:val="13"/>
        </w:rPr>
        <w:t> </w:t>
      </w:r>
      <w:r>
        <w:rPr>
          <w:color w:val="2B2B2B"/>
          <w:spacing w:val="-2"/>
          <w:sz w:val="13"/>
        </w:rPr>
        <w:t>higher</w:t>
      </w:r>
      <w:r>
        <w:rPr>
          <w:color w:val="2B2B2B"/>
          <w:spacing w:val="-3"/>
          <w:sz w:val="13"/>
        </w:rPr>
        <w:t> </w:t>
      </w:r>
      <w:r>
        <w:rPr>
          <w:color w:val="2B2B2B"/>
          <w:spacing w:val="-2"/>
          <w:sz w:val="13"/>
        </w:rPr>
        <w:t>education</w:t>
      </w:r>
    </w:p>
    <w:p>
      <w:pPr>
        <w:pStyle w:val="BodyText"/>
        <w:rPr>
          <w:sz w:val="13"/>
        </w:rPr>
      </w:pPr>
    </w:p>
    <w:p>
      <w:pPr>
        <w:pStyle w:val="BodyText"/>
        <w:rPr>
          <w:sz w:val="13"/>
        </w:rPr>
      </w:pPr>
    </w:p>
    <w:p>
      <w:pPr>
        <w:pStyle w:val="BodyText"/>
        <w:spacing w:before="7"/>
        <w:rPr>
          <w:sz w:val="13"/>
        </w:rPr>
      </w:pPr>
    </w:p>
    <w:p>
      <w:pPr>
        <w:spacing w:before="0"/>
        <w:ind w:left="347" w:right="0" w:firstLine="0"/>
        <w:jc w:val="left"/>
        <w:rPr>
          <w:sz w:val="13"/>
        </w:rPr>
      </w:pPr>
      <w:r>
        <w:rPr>
          <w:sz w:val="13"/>
        </w:rPr>
        <mc:AlternateContent>
          <mc:Choice Requires="wps">
            <w:drawing>
              <wp:anchor distT="0" distB="0" distL="0" distR="0" allowOverlap="1" layoutInCell="1" locked="0" behindDoc="0" simplePos="0" relativeHeight="15732224">
                <wp:simplePos x="0" y="0"/>
                <wp:positionH relativeFrom="page">
                  <wp:posOffset>330199</wp:posOffset>
                </wp:positionH>
                <wp:positionV relativeFrom="paragraph">
                  <wp:posOffset>37861</wp:posOffset>
                </wp:positionV>
                <wp:extent cx="27305" cy="27305"/>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27305" cy="27305"/>
                        </a:xfrm>
                        <a:custGeom>
                          <a:avLst/>
                          <a:gdLst/>
                          <a:ahLst/>
                          <a:cxnLst/>
                          <a:rect l="l" t="t" r="r" b="b"/>
                          <a:pathLst>
                            <a:path w="27305" h="27305">
                              <a:moveTo>
                                <a:pt x="15208" y="26851"/>
                              </a:moveTo>
                              <a:lnTo>
                                <a:pt x="11647" y="26851"/>
                              </a:lnTo>
                              <a:lnTo>
                                <a:pt x="9934" y="26510"/>
                              </a:lnTo>
                              <a:lnTo>
                                <a:pt x="0" y="15202"/>
                              </a:lnTo>
                              <a:lnTo>
                                <a:pt x="0" y="11640"/>
                              </a:lnTo>
                              <a:lnTo>
                                <a:pt x="11647" y="0"/>
                              </a:lnTo>
                              <a:lnTo>
                                <a:pt x="15208" y="0"/>
                              </a:lnTo>
                              <a:lnTo>
                                <a:pt x="26855" y="13427"/>
                              </a:lnTo>
                              <a:lnTo>
                                <a:pt x="26855" y="15202"/>
                              </a:lnTo>
                              <a:lnTo>
                                <a:pt x="15208" y="26851"/>
                              </a:lnTo>
                              <a:close/>
                            </a:path>
                          </a:pathLst>
                        </a:custGeom>
                        <a:solidFill>
                          <a:srgbClr val="2B2B2B"/>
                        </a:solidFill>
                      </wps:spPr>
                      <wps:bodyPr wrap="square" lIns="0" tIns="0" rIns="0" bIns="0" rtlCol="0">
                        <a:prstTxWarp prst="textNoShape">
                          <a:avLst/>
                        </a:prstTxWarp>
                        <a:noAutofit/>
                      </wps:bodyPr>
                    </wps:wsp>
                  </a:graphicData>
                </a:graphic>
              </wp:anchor>
            </w:drawing>
          </mc:Choice>
          <mc:Fallback>
            <w:pict>
              <v:shape style="position:absolute;margin-left:25.999998pt;margin-top:2.9812pt;width:2.15pt;height:2.15pt;mso-position-horizontal-relative:page;mso-position-vertical-relative:paragraph;z-index:15732224" id="docshape12" coordorigin="520,60" coordsize="43,43" path="m544,102l538,102,536,101,520,84,520,78,538,60,544,60,562,81,562,84,544,102xe" filled="true" fillcolor="#2b2b2b" stroked="false">
                <v:path arrowok="t"/>
                <v:fill type="solid"/>
                <w10:wrap type="none"/>
              </v:shape>
            </w:pict>
          </mc:Fallback>
        </mc:AlternateContent>
      </w:r>
      <w:r>
        <w:rPr>
          <w:color w:val="2B2B2B"/>
          <w:spacing w:val="-2"/>
          <w:sz w:val="13"/>
        </w:rPr>
        <w:t>Access</w:t>
      </w:r>
      <w:r>
        <w:rPr>
          <w:color w:val="2B2B2B"/>
          <w:spacing w:val="-8"/>
          <w:sz w:val="13"/>
        </w:rPr>
        <w:t> </w:t>
      </w:r>
      <w:r>
        <w:rPr>
          <w:color w:val="2B2B2B"/>
          <w:spacing w:val="-2"/>
          <w:sz w:val="13"/>
        </w:rPr>
        <w:t>to</w:t>
      </w:r>
      <w:r>
        <w:rPr>
          <w:color w:val="2B2B2B"/>
          <w:spacing w:val="-10"/>
          <w:sz w:val="13"/>
        </w:rPr>
        <w:t> </w:t>
      </w:r>
      <w:r>
        <w:rPr>
          <w:color w:val="2B2B2B"/>
          <w:spacing w:val="-2"/>
          <w:sz w:val="13"/>
        </w:rPr>
        <w:t>higher</w:t>
      </w:r>
      <w:r>
        <w:rPr>
          <w:color w:val="2B2B2B"/>
          <w:spacing w:val="-3"/>
          <w:sz w:val="13"/>
        </w:rPr>
        <w:t> </w:t>
      </w:r>
      <w:r>
        <w:rPr>
          <w:color w:val="2B2B2B"/>
          <w:spacing w:val="-2"/>
          <w:sz w:val="13"/>
        </w:rPr>
        <w:t>education</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57"/>
        <w:rPr>
          <w:sz w:val="13"/>
        </w:rPr>
      </w:pPr>
    </w:p>
    <w:p>
      <w:pPr>
        <w:spacing w:line="324" w:lineRule="auto" w:before="0"/>
        <w:ind w:left="347" w:right="125" w:firstLine="0"/>
        <w:jc w:val="left"/>
        <w:rPr>
          <w:sz w:val="13"/>
        </w:rPr>
      </w:pPr>
      <w:r>
        <w:rPr>
          <w:sz w:val="13"/>
        </w:rPr>
        <mc:AlternateContent>
          <mc:Choice Requires="wps">
            <w:drawing>
              <wp:anchor distT="0" distB="0" distL="0" distR="0" allowOverlap="1" layoutInCell="1" locked="0" behindDoc="0" simplePos="0" relativeHeight="15732736">
                <wp:simplePos x="0" y="0"/>
                <wp:positionH relativeFrom="page">
                  <wp:posOffset>330199</wp:posOffset>
                </wp:positionH>
                <wp:positionV relativeFrom="paragraph">
                  <wp:posOffset>37827</wp:posOffset>
                </wp:positionV>
                <wp:extent cx="27305" cy="27305"/>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27305" cy="27305"/>
                        </a:xfrm>
                        <a:custGeom>
                          <a:avLst/>
                          <a:gdLst/>
                          <a:ahLst/>
                          <a:cxnLst/>
                          <a:rect l="l" t="t" r="r" b="b"/>
                          <a:pathLst>
                            <a:path w="27305" h="27305">
                              <a:moveTo>
                                <a:pt x="15208" y="26851"/>
                              </a:moveTo>
                              <a:lnTo>
                                <a:pt x="11647" y="26851"/>
                              </a:lnTo>
                              <a:lnTo>
                                <a:pt x="9934" y="26505"/>
                              </a:lnTo>
                              <a:lnTo>
                                <a:pt x="0" y="15206"/>
                              </a:lnTo>
                              <a:lnTo>
                                <a:pt x="0" y="11644"/>
                              </a:lnTo>
                              <a:lnTo>
                                <a:pt x="11647" y="0"/>
                              </a:lnTo>
                              <a:lnTo>
                                <a:pt x="15208" y="0"/>
                              </a:lnTo>
                              <a:lnTo>
                                <a:pt x="26855" y="13427"/>
                              </a:lnTo>
                              <a:lnTo>
                                <a:pt x="26855" y="15206"/>
                              </a:lnTo>
                              <a:lnTo>
                                <a:pt x="15208" y="26851"/>
                              </a:lnTo>
                              <a:close/>
                            </a:path>
                          </a:pathLst>
                        </a:custGeom>
                        <a:solidFill>
                          <a:srgbClr val="2B2B2B"/>
                        </a:solidFill>
                      </wps:spPr>
                      <wps:bodyPr wrap="square" lIns="0" tIns="0" rIns="0" bIns="0" rtlCol="0">
                        <a:prstTxWarp prst="textNoShape">
                          <a:avLst/>
                        </a:prstTxWarp>
                        <a:noAutofit/>
                      </wps:bodyPr>
                    </wps:wsp>
                  </a:graphicData>
                </a:graphic>
              </wp:anchor>
            </w:drawing>
          </mc:Choice>
          <mc:Fallback>
            <w:pict>
              <v:shape style="position:absolute;margin-left:25.999998pt;margin-top:2.978564pt;width:2.15pt;height:2.15pt;mso-position-horizontal-relative:page;mso-position-vertical-relative:paragraph;z-index:15732736" id="docshape13" coordorigin="520,60" coordsize="43,43" path="m544,102l538,102,536,101,520,84,520,78,538,60,544,60,562,81,562,84,544,102xe" filled="true" fillcolor="#2b2b2b" stroked="false">
                <v:path arrowok="t"/>
                <v:fill type="solid"/>
                <w10:wrap type="none"/>
              </v:shape>
            </w:pict>
          </mc:Fallback>
        </mc:AlternateContent>
      </w:r>
      <w:r>
        <w:rPr>
          <w:sz w:val="13"/>
        </w:rPr>
        <mc:AlternateContent>
          <mc:Choice Requires="wps">
            <w:drawing>
              <wp:anchor distT="0" distB="0" distL="0" distR="0" allowOverlap="1" layoutInCell="1" locked="0" behindDoc="0" simplePos="0" relativeHeight="15733248">
                <wp:simplePos x="0" y="0"/>
                <wp:positionH relativeFrom="page">
                  <wp:posOffset>330199</wp:posOffset>
                </wp:positionH>
                <wp:positionV relativeFrom="paragraph">
                  <wp:posOffset>172105</wp:posOffset>
                </wp:positionV>
                <wp:extent cx="27305" cy="27305"/>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27305" cy="27305"/>
                        </a:xfrm>
                        <a:custGeom>
                          <a:avLst/>
                          <a:gdLst/>
                          <a:ahLst/>
                          <a:cxnLst/>
                          <a:rect l="l" t="t" r="r" b="b"/>
                          <a:pathLst>
                            <a:path w="27305" h="27305">
                              <a:moveTo>
                                <a:pt x="15208" y="26851"/>
                              </a:moveTo>
                              <a:lnTo>
                                <a:pt x="11647" y="26851"/>
                              </a:lnTo>
                              <a:lnTo>
                                <a:pt x="9934" y="26510"/>
                              </a:lnTo>
                              <a:lnTo>
                                <a:pt x="0" y="15202"/>
                              </a:lnTo>
                              <a:lnTo>
                                <a:pt x="0" y="11640"/>
                              </a:lnTo>
                              <a:lnTo>
                                <a:pt x="11647" y="0"/>
                              </a:lnTo>
                              <a:lnTo>
                                <a:pt x="15208" y="0"/>
                              </a:lnTo>
                              <a:lnTo>
                                <a:pt x="26855" y="13427"/>
                              </a:lnTo>
                              <a:lnTo>
                                <a:pt x="26855" y="15202"/>
                              </a:lnTo>
                              <a:lnTo>
                                <a:pt x="15208" y="26851"/>
                              </a:lnTo>
                              <a:close/>
                            </a:path>
                          </a:pathLst>
                        </a:custGeom>
                        <a:solidFill>
                          <a:srgbClr val="2B2B2B"/>
                        </a:solidFill>
                      </wps:spPr>
                      <wps:bodyPr wrap="square" lIns="0" tIns="0" rIns="0" bIns="0" rtlCol="0">
                        <a:prstTxWarp prst="textNoShape">
                          <a:avLst/>
                        </a:prstTxWarp>
                        <a:noAutofit/>
                      </wps:bodyPr>
                    </wps:wsp>
                  </a:graphicData>
                </a:graphic>
              </wp:anchor>
            </w:drawing>
          </mc:Choice>
          <mc:Fallback>
            <w:pict>
              <v:shape style="position:absolute;margin-left:25.999998pt;margin-top:13.551626pt;width:2.15pt;height:2.15pt;mso-position-horizontal-relative:page;mso-position-vertical-relative:paragraph;z-index:15733248" id="docshape14" coordorigin="520,271" coordsize="43,43" path="m544,313l538,313,536,313,520,295,520,289,538,271,544,271,562,292,562,295,544,313xe" filled="true" fillcolor="#2b2b2b" stroked="false">
                <v:path arrowok="t"/>
                <v:fill type="solid"/>
                <w10:wrap type="none"/>
              </v:shape>
            </w:pict>
          </mc:Fallback>
        </mc:AlternateContent>
      </w:r>
      <w:r>
        <w:rPr>
          <w:color w:val="2B2B2B"/>
          <w:sz w:val="13"/>
        </w:rPr>
        <w:t>General</w:t>
      </w:r>
      <w:r>
        <w:rPr>
          <w:color w:val="2B2B2B"/>
          <w:spacing w:val="-17"/>
          <w:sz w:val="13"/>
        </w:rPr>
        <w:t> </w:t>
      </w:r>
      <w:r>
        <w:rPr>
          <w:color w:val="2B2B2B"/>
          <w:sz w:val="13"/>
        </w:rPr>
        <w:t>guarantee</w:t>
      </w:r>
      <w:r>
        <w:rPr>
          <w:color w:val="2B2B2B"/>
          <w:spacing w:val="-9"/>
          <w:sz w:val="13"/>
        </w:rPr>
        <w:t> </w:t>
      </w:r>
      <w:r>
        <w:rPr>
          <w:color w:val="2B2B2B"/>
          <w:sz w:val="13"/>
        </w:rPr>
        <w:t>of</w:t>
      </w:r>
      <w:r>
        <w:rPr>
          <w:color w:val="2B2B2B"/>
          <w:spacing w:val="-14"/>
          <w:sz w:val="13"/>
        </w:rPr>
        <w:t> </w:t>
      </w:r>
      <w:r>
        <w:rPr>
          <w:color w:val="2B2B2B"/>
          <w:sz w:val="13"/>
        </w:rPr>
        <w:t>equality </w:t>
      </w:r>
      <w:r>
        <w:rPr>
          <w:color w:val="2B2B2B"/>
          <w:w w:val="105"/>
          <w:sz w:val="13"/>
        </w:rPr>
        <w:t>Human</w:t>
      </w:r>
      <w:r>
        <w:rPr>
          <w:color w:val="2B2B2B"/>
          <w:spacing w:val="-19"/>
          <w:w w:val="105"/>
          <w:sz w:val="13"/>
        </w:rPr>
        <w:t> </w:t>
      </w:r>
      <w:r>
        <w:rPr>
          <w:color w:val="2B2B2B"/>
          <w:w w:val="105"/>
          <w:sz w:val="13"/>
        </w:rPr>
        <w:t>dignity</w:t>
      </w:r>
    </w:p>
    <w:p>
      <w:pPr>
        <w:spacing w:before="13"/>
        <w:ind w:left="347" w:right="153" w:firstLine="0"/>
        <w:jc w:val="left"/>
        <w:rPr>
          <w:sz w:val="13"/>
        </w:rPr>
      </w:pPr>
      <w:r>
        <w:rPr>
          <w:sz w:val="13"/>
        </w:rPr>
        <mc:AlternateContent>
          <mc:Choice Requires="wps">
            <w:drawing>
              <wp:anchor distT="0" distB="0" distL="0" distR="0" allowOverlap="1" layoutInCell="1" locked="0" behindDoc="0" simplePos="0" relativeHeight="15733760">
                <wp:simplePos x="0" y="0"/>
                <wp:positionH relativeFrom="page">
                  <wp:posOffset>330199</wp:posOffset>
                </wp:positionH>
                <wp:positionV relativeFrom="paragraph">
                  <wp:posOffset>46306</wp:posOffset>
                </wp:positionV>
                <wp:extent cx="27305" cy="27305"/>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27305" cy="27305"/>
                        </a:xfrm>
                        <a:custGeom>
                          <a:avLst/>
                          <a:gdLst/>
                          <a:ahLst/>
                          <a:cxnLst/>
                          <a:rect l="l" t="t" r="r" b="b"/>
                          <a:pathLst>
                            <a:path w="27305" h="27305">
                              <a:moveTo>
                                <a:pt x="15208" y="26851"/>
                              </a:moveTo>
                              <a:lnTo>
                                <a:pt x="11647" y="26851"/>
                              </a:lnTo>
                              <a:lnTo>
                                <a:pt x="9934" y="26505"/>
                              </a:lnTo>
                              <a:lnTo>
                                <a:pt x="0" y="15206"/>
                              </a:lnTo>
                              <a:lnTo>
                                <a:pt x="0" y="11644"/>
                              </a:lnTo>
                              <a:lnTo>
                                <a:pt x="11647" y="0"/>
                              </a:lnTo>
                              <a:lnTo>
                                <a:pt x="15208" y="0"/>
                              </a:lnTo>
                              <a:lnTo>
                                <a:pt x="26855" y="13427"/>
                              </a:lnTo>
                              <a:lnTo>
                                <a:pt x="26855" y="15206"/>
                              </a:lnTo>
                              <a:lnTo>
                                <a:pt x="15208" y="26851"/>
                              </a:lnTo>
                              <a:close/>
                            </a:path>
                          </a:pathLst>
                        </a:custGeom>
                        <a:solidFill>
                          <a:srgbClr val="2B2B2B"/>
                        </a:solidFill>
                      </wps:spPr>
                      <wps:bodyPr wrap="square" lIns="0" tIns="0" rIns="0" bIns="0" rtlCol="0">
                        <a:prstTxWarp prst="textNoShape">
                          <a:avLst/>
                        </a:prstTxWarp>
                        <a:noAutofit/>
                      </wps:bodyPr>
                    </wps:wsp>
                  </a:graphicData>
                </a:graphic>
              </wp:anchor>
            </w:drawing>
          </mc:Choice>
          <mc:Fallback>
            <w:pict>
              <v:shape style="position:absolute;margin-left:25.999998pt;margin-top:3.646161pt;width:2.15pt;height:2.15pt;mso-position-horizontal-relative:page;mso-position-vertical-relative:paragraph;z-index:15733760" id="docshape15" coordorigin="520,73" coordsize="43,43" path="m544,115l538,115,536,115,520,97,520,91,538,73,544,73,562,94,562,97,544,115xe" filled="true" fillcolor="#2b2b2b" stroked="false">
                <v:path arrowok="t"/>
                <v:fill type="solid"/>
                <w10:wrap type="none"/>
              </v:shape>
            </w:pict>
          </mc:Fallback>
        </mc:AlternateContent>
      </w:r>
      <w:r>
        <w:rPr>
          <w:sz w:val="13"/>
        </w:rPr>
        <mc:AlternateContent>
          <mc:Choice Requires="wps">
            <w:drawing>
              <wp:anchor distT="0" distB="0" distL="0" distR="0" allowOverlap="1" layoutInCell="1" locked="0" behindDoc="0" simplePos="0" relativeHeight="15734272">
                <wp:simplePos x="0" y="0"/>
                <wp:positionH relativeFrom="page">
                  <wp:posOffset>330199</wp:posOffset>
                </wp:positionH>
                <wp:positionV relativeFrom="paragraph">
                  <wp:posOffset>144776</wp:posOffset>
                </wp:positionV>
                <wp:extent cx="27305" cy="27305"/>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27305" cy="27305"/>
                        </a:xfrm>
                        <a:custGeom>
                          <a:avLst/>
                          <a:gdLst/>
                          <a:ahLst/>
                          <a:cxnLst/>
                          <a:rect l="l" t="t" r="r" b="b"/>
                          <a:pathLst>
                            <a:path w="27305" h="27305">
                              <a:moveTo>
                                <a:pt x="15208" y="26851"/>
                              </a:moveTo>
                              <a:lnTo>
                                <a:pt x="11647" y="26851"/>
                              </a:lnTo>
                              <a:lnTo>
                                <a:pt x="9934" y="26510"/>
                              </a:lnTo>
                              <a:lnTo>
                                <a:pt x="0" y="15206"/>
                              </a:lnTo>
                              <a:lnTo>
                                <a:pt x="0" y="11640"/>
                              </a:lnTo>
                              <a:lnTo>
                                <a:pt x="11647" y="0"/>
                              </a:lnTo>
                              <a:lnTo>
                                <a:pt x="15208" y="0"/>
                              </a:lnTo>
                              <a:lnTo>
                                <a:pt x="26855" y="13427"/>
                              </a:lnTo>
                              <a:lnTo>
                                <a:pt x="26855" y="15206"/>
                              </a:lnTo>
                              <a:lnTo>
                                <a:pt x="15208" y="26851"/>
                              </a:lnTo>
                              <a:close/>
                            </a:path>
                          </a:pathLst>
                        </a:custGeom>
                        <a:solidFill>
                          <a:srgbClr val="2B2B2B"/>
                        </a:solidFill>
                      </wps:spPr>
                      <wps:bodyPr wrap="square" lIns="0" tIns="0" rIns="0" bIns="0" rtlCol="0">
                        <a:prstTxWarp prst="textNoShape">
                          <a:avLst/>
                        </a:prstTxWarp>
                        <a:noAutofit/>
                      </wps:bodyPr>
                    </wps:wsp>
                  </a:graphicData>
                </a:graphic>
              </wp:anchor>
            </w:drawing>
          </mc:Choice>
          <mc:Fallback>
            <w:pict>
              <v:shape style="position:absolute;margin-left:25.999998pt;margin-top:11.39974pt;width:2.15pt;height:2.15pt;mso-position-horizontal-relative:page;mso-position-vertical-relative:paragraph;z-index:15734272" id="docshape16" coordorigin="520,228" coordsize="43,43" path="m544,270l538,270,536,270,520,252,520,246,538,228,544,228,562,249,562,252,544,270xe" filled="true" fillcolor="#2b2b2b" stroked="false">
                <v:path arrowok="t"/>
                <v:fill type="solid"/>
                <w10:wrap type="none"/>
              </v:shape>
            </w:pict>
          </mc:Fallback>
        </mc:AlternateContent>
      </w:r>
      <w:r>
        <w:rPr>
          <w:sz w:val="13"/>
        </w:rPr>
        <mc:AlternateContent>
          <mc:Choice Requires="wps">
            <w:drawing>
              <wp:anchor distT="0" distB="0" distL="0" distR="0" allowOverlap="1" layoutInCell="1" locked="0" behindDoc="0" simplePos="0" relativeHeight="15734784">
                <wp:simplePos x="0" y="0"/>
                <wp:positionH relativeFrom="page">
                  <wp:posOffset>330199</wp:posOffset>
                </wp:positionH>
                <wp:positionV relativeFrom="paragraph">
                  <wp:posOffset>243247</wp:posOffset>
                </wp:positionV>
                <wp:extent cx="27305" cy="27305"/>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27305" cy="27305"/>
                        </a:xfrm>
                        <a:custGeom>
                          <a:avLst/>
                          <a:gdLst/>
                          <a:ahLst/>
                          <a:cxnLst/>
                          <a:rect l="l" t="t" r="r" b="b"/>
                          <a:pathLst>
                            <a:path w="27305" h="27305">
                              <a:moveTo>
                                <a:pt x="15208" y="26851"/>
                              </a:moveTo>
                              <a:lnTo>
                                <a:pt x="11647" y="26851"/>
                              </a:lnTo>
                              <a:lnTo>
                                <a:pt x="9934" y="26510"/>
                              </a:lnTo>
                              <a:lnTo>
                                <a:pt x="0" y="15202"/>
                              </a:lnTo>
                              <a:lnTo>
                                <a:pt x="0" y="11644"/>
                              </a:lnTo>
                              <a:lnTo>
                                <a:pt x="11647" y="0"/>
                              </a:lnTo>
                              <a:lnTo>
                                <a:pt x="15208" y="0"/>
                              </a:lnTo>
                              <a:lnTo>
                                <a:pt x="26855" y="13427"/>
                              </a:lnTo>
                              <a:lnTo>
                                <a:pt x="26855" y="15202"/>
                              </a:lnTo>
                              <a:lnTo>
                                <a:pt x="15208" y="26851"/>
                              </a:lnTo>
                              <a:close/>
                            </a:path>
                          </a:pathLst>
                        </a:custGeom>
                        <a:solidFill>
                          <a:srgbClr val="2B2B2B"/>
                        </a:solidFill>
                      </wps:spPr>
                      <wps:bodyPr wrap="square" lIns="0" tIns="0" rIns="0" bIns="0" rtlCol="0">
                        <a:prstTxWarp prst="textNoShape">
                          <a:avLst/>
                        </a:prstTxWarp>
                        <a:noAutofit/>
                      </wps:bodyPr>
                    </wps:wsp>
                  </a:graphicData>
                </a:graphic>
              </wp:anchor>
            </w:drawing>
          </mc:Choice>
          <mc:Fallback>
            <w:pict>
              <v:shape style="position:absolute;margin-left:25.999998pt;margin-top:19.153318pt;width:2.15pt;height:2.15pt;mso-position-horizontal-relative:page;mso-position-vertical-relative:paragraph;z-index:15734784" id="docshape17" coordorigin="520,383" coordsize="43,43" path="m544,425l538,425,536,425,520,407,520,401,538,383,544,383,562,404,562,407,544,425xe" filled="true" fillcolor="#2b2b2b" stroked="false">
                <v:path arrowok="t"/>
                <v:fill type="solid"/>
                <w10:wrap type="none"/>
              </v:shape>
            </w:pict>
          </mc:Fallback>
        </mc:AlternateContent>
      </w:r>
      <w:r>
        <w:rPr>
          <w:sz w:val="13"/>
        </w:rPr>
        <mc:AlternateContent>
          <mc:Choice Requires="wps">
            <w:drawing>
              <wp:anchor distT="0" distB="0" distL="0" distR="0" allowOverlap="1" layoutInCell="1" locked="0" behindDoc="0" simplePos="0" relativeHeight="15735296">
                <wp:simplePos x="0" y="0"/>
                <wp:positionH relativeFrom="page">
                  <wp:posOffset>330199</wp:posOffset>
                </wp:positionH>
                <wp:positionV relativeFrom="paragraph">
                  <wp:posOffset>341717</wp:posOffset>
                </wp:positionV>
                <wp:extent cx="27305" cy="27305"/>
                <wp:effectExtent l="0" t="0" r="0" b="0"/>
                <wp:wrapNone/>
                <wp:docPr id="41" name="Graphic 41"/>
                <wp:cNvGraphicFramePr>
                  <a:graphicFrameLocks/>
                </wp:cNvGraphicFramePr>
                <a:graphic>
                  <a:graphicData uri="http://schemas.microsoft.com/office/word/2010/wordprocessingShape">
                    <wps:wsp>
                      <wps:cNvPr id="41" name="Graphic 41"/>
                      <wps:cNvSpPr/>
                      <wps:spPr>
                        <a:xfrm>
                          <a:off x="0" y="0"/>
                          <a:ext cx="27305" cy="27305"/>
                        </a:xfrm>
                        <a:custGeom>
                          <a:avLst/>
                          <a:gdLst/>
                          <a:ahLst/>
                          <a:cxnLst/>
                          <a:rect l="l" t="t" r="r" b="b"/>
                          <a:pathLst>
                            <a:path w="27305" h="27305">
                              <a:moveTo>
                                <a:pt x="15208" y="26851"/>
                              </a:moveTo>
                              <a:lnTo>
                                <a:pt x="11647" y="26851"/>
                              </a:lnTo>
                              <a:lnTo>
                                <a:pt x="9934" y="26505"/>
                              </a:lnTo>
                              <a:lnTo>
                                <a:pt x="0" y="15202"/>
                              </a:lnTo>
                              <a:lnTo>
                                <a:pt x="0" y="11640"/>
                              </a:lnTo>
                              <a:lnTo>
                                <a:pt x="11647" y="0"/>
                              </a:lnTo>
                              <a:lnTo>
                                <a:pt x="15208" y="0"/>
                              </a:lnTo>
                              <a:lnTo>
                                <a:pt x="26855" y="13427"/>
                              </a:lnTo>
                              <a:lnTo>
                                <a:pt x="26855" y="15202"/>
                              </a:lnTo>
                              <a:lnTo>
                                <a:pt x="15208" y="26851"/>
                              </a:lnTo>
                              <a:close/>
                            </a:path>
                          </a:pathLst>
                        </a:custGeom>
                        <a:solidFill>
                          <a:srgbClr val="2B2B2B"/>
                        </a:solidFill>
                      </wps:spPr>
                      <wps:bodyPr wrap="square" lIns="0" tIns="0" rIns="0" bIns="0" rtlCol="0">
                        <a:prstTxWarp prst="textNoShape">
                          <a:avLst/>
                        </a:prstTxWarp>
                        <a:noAutofit/>
                      </wps:bodyPr>
                    </wps:wsp>
                  </a:graphicData>
                </a:graphic>
              </wp:anchor>
            </w:drawing>
          </mc:Choice>
          <mc:Fallback>
            <w:pict>
              <v:shape style="position:absolute;margin-left:25.999998pt;margin-top:26.906898pt;width:2.15pt;height:2.15pt;mso-position-horizontal-relative:page;mso-position-vertical-relative:paragraph;z-index:15735296" id="docshape18" coordorigin="520,538" coordsize="43,43" path="m544,580l538,580,536,580,520,562,520,556,538,538,544,538,562,559,562,562,544,580xe" filled="true" fillcolor="#2b2b2b" stroked="false">
                <v:path arrowok="t"/>
                <v:fill type="solid"/>
                <w10:wrap type="none"/>
              </v:shape>
            </w:pict>
          </mc:Fallback>
        </mc:AlternateContent>
      </w:r>
      <w:r>
        <w:rPr>
          <w:sz w:val="13"/>
        </w:rPr>
        <mc:AlternateContent>
          <mc:Choice Requires="wps">
            <w:drawing>
              <wp:anchor distT="0" distB="0" distL="0" distR="0" allowOverlap="1" layoutInCell="1" locked="0" behindDoc="0" simplePos="0" relativeHeight="15735808">
                <wp:simplePos x="0" y="0"/>
                <wp:positionH relativeFrom="page">
                  <wp:posOffset>330199</wp:posOffset>
                </wp:positionH>
                <wp:positionV relativeFrom="paragraph">
                  <wp:posOffset>440188</wp:posOffset>
                </wp:positionV>
                <wp:extent cx="27305" cy="27305"/>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27305" cy="27305"/>
                        </a:xfrm>
                        <a:custGeom>
                          <a:avLst/>
                          <a:gdLst/>
                          <a:ahLst/>
                          <a:cxnLst/>
                          <a:rect l="l" t="t" r="r" b="b"/>
                          <a:pathLst>
                            <a:path w="27305" h="27305">
                              <a:moveTo>
                                <a:pt x="15208" y="26851"/>
                              </a:moveTo>
                              <a:lnTo>
                                <a:pt x="11647" y="26851"/>
                              </a:lnTo>
                              <a:lnTo>
                                <a:pt x="9934" y="26510"/>
                              </a:lnTo>
                              <a:lnTo>
                                <a:pt x="0" y="15206"/>
                              </a:lnTo>
                              <a:lnTo>
                                <a:pt x="0" y="11644"/>
                              </a:lnTo>
                              <a:lnTo>
                                <a:pt x="11647" y="0"/>
                              </a:lnTo>
                              <a:lnTo>
                                <a:pt x="15208" y="0"/>
                              </a:lnTo>
                              <a:lnTo>
                                <a:pt x="26855" y="13427"/>
                              </a:lnTo>
                              <a:lnTo>
                                <a:pt x="26855" y="15206"/>
                              </a:lnTo>
                              <a:lnTo>
                                <a:pt x="15208" y="26851"/>
                              </a:lnTo>
                              <a:close/>
                            </a:path>
                          </a:pathLst>
                        </a:custGeom>
                        <a:solidFill>
                          <a:srgbClr val="2B2B2B"/>
                        </a:solidFill>
                      </wps:spPr>
                      <wps:bodyPr wrap="square" lIns="0" tIns="0" rIns="0" bIns="0" rtlCol="0">
                        <a:prstTxWarp prst="textNoShape">
                          <a:avLst/>
                        </a:prstTxWarp>
                        <a:noAutofit/>
                      </wps:bodyPr>
                    </wps:wsp>
                  </a:graphicData>
                </a:graphic>
              </wp:anchor>
            </w:drawing>
          </mc:Choice>
          <mc:Fallback>
            <w:pict>
              <v:shape style="position:absolute;margin-left:25.999998pt;margin-top:34.660477pt;width:2.15pt;height:2.15pt;mso-position-horizontal-relative:page;mso-position-vertical-relative:paragraph;z-index:15735808" id="docshape19" coordorigin="520,693" coordsize="43,43" path="m544,735l538,735,536,735,520,717,520,712,538,693,544,693,562,714,562,717,544,735xe" filled="true" fillcolor="#2b2b2b" stroked="false">
                <v:path arrowok="t"/>
                <v:fill type="solid"/>
                <w10:wrap type="none"/>
              </v:shape>
            </w:pict>
          </mc:Fallback>
        </mc:AlternateContent>
      </w:r>
      <w:r>
        <w:rPr>
          <w:sz w:val="13"/>
        </w:rPr>
        <mc:AlternateContent>
          <mc:Choice Requires="wps">
            <w:drawing>
              <wp:anchor distT="0" distB="0" distL="0" distR="0" allowOverlap="1" layoutInCell="1" locked="0" behindDoc="0" simplePos="0" relativeHeight="15736320">
                <wp:simplePos x="0" y="0"/>
                <wp:positionH relativeFrom="page">
                  <wp:posOffset>330199</wp:posOffset>
                </wp:positionH>
                <wp:positionV relativeFrom="paragraph">
                  <wp:posOffset>538658</wp:posOffset>
                </wp:positionV>
                <wp:extent cx="27305" cy="27305"/>
                <wp:effectExtent l="0" t="0" r="0" b="0"/>
                <wp:wrapNone/>
                <wp:docPr id="43" name="Graphic 43"/>
                <wp:cNvGraphicFramePr>
                  <a:graphicFrameLocks/>
                </wp:cNvGraphicFramePr>
                <a:graphic>
                  <a:graphicData uri="http://schemas.microsoft.com/office/word/2010/wordprocessingShape">
                    <wps:wsp>
                      <wps:cNvPr id="43" name="Graphic 43"/>
                      <wps:cNvSpPr/>
                      <wps:spPr>
                        <a:xfrm>
                          <a:off x="0" y="0"/>
                          <a:ext cx="27305" cy="27305"/>
                        </a:xfrm>
                        <a:custGeom>
                          <a:avLst/>
                          <a:gdLst/>
                          <a:ahLst/>
                          <a:cxnLst/>
                          <a:rect l="l" t="t" r="r" b="b"/>
                          <a:pathLst>
                            <a:path w="27305" h="27305">
                              <a:moveTo>
                                <a:pt x="15208" y="26851"/>
                              </a:moveTo>
                              <a:lnTo>
                                <a:pt x="11647" y="26851"/>
                              </a:lnTo>
                              <a:lnTo>
                                <a:pt x="9934" y="26505"/>
                              </a:lnTo>
                              <a:lnTo>
                                <a:pt x="0" y="15206"/>
                              </a:lnTo>
                              <a:lnTo>
                                <a:pt x="0" y="11640"/>
                              </a:lnTo>
                              <a:lnTo>
                                <a:pt x="11647" y="0"/>
                              </a:lnTo>
                              <a:lnTo>
                                <a:pt x="15208" y="0"/>
                              </a:lnTo>
                              <a:lnTo>
                                <a:pt x="26855" y="13427"/>
                              </a:lnTo>
                              <a:lnTo>
                                <a:pt x="26855" y="15206"/>
                              </a:lnTo>
                              <a:lnTo>
                                <a:pt x="15208" y="26851"/>
                              </a:lnTo>
                              <a:close/>
                            </a:path>
                          </a:pathLst>
                        </a:custGeom>
                        <a:solidFill>
                          <a:srgbClr val="2B2B2B"/>
                        </a:solidFill>
                      </wps:spPr>
                      <wps:bodyPr wrap="square" lIns="0" tIns="0" rIns="0" bIns="0" rtlCol="0">
                        <a:prstTxWarp prst="textNoShape">
                          <a:avLst/>
                        </a:prstTxWarp>
                        <a:noAutofit/>
                      </wps:bodyPr>
                    </wps:wsp>
                  </a:graphicData>
                </a:graphic>
              </wp:anchor>
            </w:drawing>
          </mc:Choice>
          <mc:Fallback>
            <w:pict>
              <v:shape style="position:absolute;margin-left:25.999998pt;margin-top:42.414055pt;width:2.15pt;height:2.15pt;mso-position-horizontal-relative:page;mso-position-vertical-relative:paragraph;z-index:15736320" id="docshape20" coordorigin="520,848" coordsize="43,43" path="m544,891l538,891,536,890,520,872,520,867,538,848,544,848,562,869,562,872,544,891xe" filled="true" fillcolor="#2b2b2b" stroked="false">
                <v:path arrowok="t"/>
                <v:fill type="solid"/>
                <w10:wrap type="none"/>
              </v:shape>
            </w:pict>
          </mc:Fallback>
        </mc:AlternateContent>
      </w:r>
      <w:r>
        <w:rPr>
          <w:sz w:val="13"/>
        </w:rPr>
        <mc:AlternateContent>
          <mc:Choice Requires="wps">
            <w:drawing>
              <wp:anchor distT="0" distB="0" distL="0" distR="0" allowOverlap="1" layoutInCell="1" locked="0" behindDoc="0" simplePos="0" relativeHeight="15736832">
                <wp:simplePos x="0" y="0"/>
                <wp:positionH relativeFrom="page">
                  <wp:posOffset>330199</wp:posOffset>
                </wp:positionH>
                <wp:positionV relativeFrom="paragraph">
                  <wp:posOffset>637128</wp:posOffset>
                </wp:positionV>
                <wp:extent cx="27305" cy="27305"/>
                <wp:effectExtent l="0" t="0" r="0" b="0"/>
                <wp:wrapNone/>
                <wp:docPr id="44" name="Graphic 44"/>
                <wp:cNvGraphicFramePr>
                  <a:graphicFrameLocks/>
                </wp:cNvGraphicFramePr>
                <a:graphic>
                  <a:graphicData uri="http://schemas.microsoft.com/office/word/2010/wordprocessingShape">
                    <wps:wsp>
                      <wps:cNvPr id="44" name="Graphic 44"/>
                      <wps:cNvSpPr/>
                      <wps:spPr>
                        <a:xfrm>
                          <a:off x="0" y="0"/>
                          <a:ext cx="27305" cy="27305"/>
                        </a:xfrm>
                        <a:custGeom>
                          <a:avLst/>
                          <a:gdLst/>
                          <a:ahLst/>
                          <a:cxnLst/>
                          <a:rect l="l" t="t" r="r" b="b"/>
                          <a:pathLst>
                            <a:path w="27305" h="27305">
                              <a:moveTo>
                                <a:pt x="15208" y="26851"/>
                              </a:moveTo>
                              <a:lnTo>
                                <a:pt x="11647" y="26851"/>
                              </a:lnTo>
                              <a:lnTo>
                                <a:pt x="9934" y="26510"/>
                              </a:lnTo>
                              <a:lnTo>
                                <a:pt x="0" y="15202"/>
                              </a:lnTo>
                              <a:lnTo>
                                <a:pt x="0" y="11644"/>
                              </a:lnTo>
                              <a:lnTo>
                                <a:pt x="11647" y="0"/>
                              </a:lnTo>
                              <a:lnTo>
                                <a:pt x="15208" y="0"/>
                              </a:lnTo>
                              <a:lnTo>
                                <a:pt x="26855" y="13427"/>
                              </a:lnTo>
                              <a:lnTo>
                                <a:pt x="26855" y="15202"/>
                              </a:lnTo>
                              <a:lnTo>
                                <a:pt x="15208" y="26851"/>
                              </a:lnTo>
                              <a:close/>
                            </a:path>
                          </a:pathLst>
                        </a:custGeom>
                        <a:solidFill>
                          <a:srgbClr val="2B2B2B"/>
                        </a:solidFill>
                      </wps:spPr>
                      <wps:bodyPr wrap="square" lIns="0" tIns="0" rIns="0" bIns="0" rtlCol="0">
                        <a:prstTxWarp prst="textNoShape">
                          <a:avLst/>
                        </a:prstTxWarp>
                        <a:noAutofit/>
                      </wps:bodyPr>
                    </wps:wsp>
                  </a:graphicData>
                </a:graphic>
              </wp:anchor>
            </w:drawing>
          </mc:Choice>
          <mc:Fallback>
            <w:pict>
              <v:shape style="position:absolute;margin-left:25.999998pt;margin-top:50.167633pt;width:2.15pt;height:2.15pt;mso-position-horizontal-relative:page;mso-position-vertical-relative:paragraph;z-index:15736832" id="docshape21" coordorigin="520,1003" coordsize="43,43" path="m544,1046l538,1046,536,1045,520,1027,520,1022,538,1003,544,1003,562,1024,562,1027,544,1046xe" filled="true" fillcolor="#2b2b2b" stroked="false">
                <v:path arrowok="t"/>
                <v:fill type="solid"/>
                <w10:wrap type="none"/>
              </v:shape>
            </w:pict>
          </mc:Fallback>
        </mc:AlternateContent>
      </w:r>
      <w:r>
        <w:rPr>
          <w:sz w:val="13"/>
        </w:rPr>
        <mc:AlternateContent>
          <mc:Choice Requires="wps">
            <w:drawing>
              <wp:anchor distT="0" distB="0" distL="0" distR="0" allowOverlap="1" layoutInCell="1" locked="0" behindDoc="0" simplePos="0" relativeHeight="15737344">
                <wp:simplePos x="0" y="0"/>
                <wp:positionH relativeFrom="page">
                  <wp:posOffset>330199</wp:posOffset>
                </wp:positionH>
                <wp:positionV relativeFrom="paragraph">
                  <wp:posOffset>735599</wp:posOffset>
                </wp:positionV>
                <wp:extent cx="27305" cy="27305"/>
                <wp:effectExtent l="0" t="0" r="0" b="0"/>
                <wp:wrapNone/>
                <wp:docPr id="45" name="Graphic 45"/>
                <wp:cNvGraphicFramePr>
                  <a:graphicFrameLocks/>
                </wp:cNvGraphicFramePr>
                <a:graphic>
                  <a:graphicData uri="http://schemas.microsoft.com/office/word/2010/wordprocessingShape">
                    <wps:wsp>
                      <wps:cNvPr id="45" name="Graphic 45"/>
                      <wps:cNvSpPr/>
                      <wps:spPr>
                        <a:xfrm>
                          <a:off x="0" y="0"/>
                          <a:ext cx="27305" cy="27305"/>
                        </a:xfrm>
                        <a:custGeom>
                          <a:avLst/>
                          <a:gdLst/>
                          <a:ahLst/>
                          <a:cxnLst/>
                          <a:rect l="l" t="t" r="r" b="b"/>
                          <a:pathLst>
                            <a:path w="27305" h="27305">
                              <a:moveTo>
                                <a:pt x="15208" y="26851"/>
                              </a:moveTo>
                              <a:lnTo>
                                <a:pt x="11647" y="26851"/>
                              </a:lnTo>
                              <a:lnTo>
                                <a:pt x="9934" y="26505"/>
                              </a:lnTo>
                              <a:lnTo>
                                <a:pt x="0" y="15202"/>
                              </a:lnTo>
                              <a:lnTo>
                                <a:pt x="0" y="11644"/>
                              </a:lnTo>
                              <a:lnTo>
                                <a:pt x="11647" y="0"/>
                              </a:lnTo>
                              <a:lnTo>
                                <a:pt x="15208" y="0"/>
                              </a:lnTo>
                              <a:lnTo>
                                <a:pt x="26855" y="13427"/>
                              </a:lnTo>
                              <a:lnTo>
                                <a:pt x="26855" y="15202"/>
                              </a:lnTo>
                              <a:lnTo>
                                <a:pt x="15208" y="26851"/>
                              </a:lnTo>
                              <a:close/>
                            </a:path>
                          </a:pathLst>
                        </a:custGeom>
                        <a:solidFill>
                          <a:srgbClr val="2B2B2B"/>
                        </a:solidFill>
                      </wps:spPr>
                      <wps:bodyPr wrap="square" lIns="0" tIns="0" rIns="0" bIns="0" rtlCol="0">
                        <a:prstTxWarp prst="textNoShape">
                          <a:avLst/>
                        </a:prstTxWarp>
                        <a:noAutofit/>
                      </wps:bodyPr>
                    </wps:wsp>
                  </a:graphicData>
                </a:graphic>
              </wp:anchor>
            </w:drawing>
          </mc:Choice>
          <mc:Fallback>
            <w:pict>
              <v:shape style="position:absolute;margin-left:25.999998pt;margin-top:57.921215pt;width:2.15pt;height:2.15pt;mso-position-horizontal-relative:page;mso-position-vertical-relative:paragraph;z-index:15737344" id="docshape22" coordorigin="520,1158" coordsize="43,43" path="m544,1201l538,1201,536,1200,520,1182,520,1177,538,1158,544,1158,562,1180,562,1182,544,1201xe" filled="true" fillcolor="#2b2b2b" stroked="false">
                <v:path arrowok="t"/>
                <v:fill type="solid"/>
                <w10:wrap type="none"/>
              </v:shape>
            </w:pict>
          </mc:Fallback>
        </mc:AlternateContent>
      </w:r>
      <w:r>
        <w:rPr>
          <w:color w:val="2B2B2B"/>
          <w:w w:val="105"/>
          <w:sz w:val="13"/>
        </w:rPr>
        <w:t>Equality</w:t>
      </w:r>
      <w:r>
        <w:rPr>
          <w:color w:val="2B2B2B"/>
          <w:spacing w:val="-13"/>
          <w:w w:val="105"/>
          <w:sz w:val="13"/>
        </w:rPr>
        <w:t> </w:t>
      </w:r>
      <w:r>
        <w:rPr>
          <w:color w:val="2B2B2B"/>
          <w:w w:val="105"/>
          <w:sz w:val="13"/>
        </w:rPr>
        <w:t>regardless</w:t>
      </w:r>
      <w:r>
        <w:rPr>
          <w:color w:val="2B2B2B"/>
          <w:spacing w:val="-16"/>
          <w:w w:val="105"/>
          <w:sz w:val="13"/>
        </w:rPr>
        <w:t> </w:t>
      </w:r>
      <w:r>
        <w:rPr>
          <w:color w:val="2B2B2B"/>
          <w:w w:val="105"/>
          <w:sz w:val="13"/>
        </w:rPr>
        <w:t>of</w:t>
      </w:r>
      <w:r>
        <w:rPr>
          <w:color w:val="2B2B2B"/>
          <w:spacing w:val="-17"/>
          <w:w w:val="105"/>
          <w:sz w:val="13"/>
        </w:rPr>
        <w:t> </w:t>
      </w:r>
      <w:r>
        <w:rPr>
          <w:color w:val="2B2B2B"/>
          <w:w w:val="105"/>
          <w:sz w:val="13"/>
        </w:rPr>
        <w:t>tribe</w:t>
      </w:r>
      <w:r>
        <w:rPr>
          <w:color w:val="2B2B2B"/>
          <w:spacing w:val="-13"/>
          <w:w w:val="105"/>
          <w:sz w:val="13"/>
        </w:rPr>
        <w:t> </w:t>
      </w:r>
      <w:r>
        <w:rPr>
          <w:color w:val="2B2B2B"/>
          <w:w w:val="105"/>
          <w:sz w:val="13"/>
        </w:rPr>
        <w:t>or</w:t>
      </w:r>
      <w:r>
        <w:rPr>
          <w:color w:val="2B2B2B"/>
          <w:spacing w:val="-12"/>
          <w:w w:val="105"/>
          <w:sz w:val="13"/>
        </w:rPr>
        <w:t> </w:t>
      </w:r>
      <w:r>
        <w:rPr>
          <w:color w:val="2B2B2B"/>
          <w:w w:val="105"/>
          <w:sz w:val="13"/>
        </w:rPr>
        <w:t>clan </w:t>
      </w:r>
      <w:r>
        <w:rPr>
          <w:color w:val="2B2B2B"/>
          <w:spacing w:val="-4"/>
          <w:w w:val="105"/>
          <w:sz w:val="13"/>
        </w:rPr>
        <w:t>Equality regardless</w:t>
      </w:r>
      <w:r>
        <w:rPr>
          <w:color w:val="2B2B2B"/>
          <w:spacing w:val="-9"/>
          <w:w w:val="105"/>
          <w:sz w:val="13"/>
        </w:rPr>
        <w:t> </w:t>
      </w:r>
      <w:r>
        <w:rPr>
          <w:color w:val="2B2B2B"/>
          <w:spacing w:val="-4"/>
          <w:w w:val="105"/>
          <w:sz w:val="13"/>
        </w:rPr>
        <w:t>of</w:t>
      </w:r>
      <w:r>
        <w:rPr>
          <w:color w:val="2B2B2B"/>
          <w:spacing w:val="-10"/>
          <w:w w:val="105"/>
          <w:sz w:val="13"/>
        </w:rPr>
        <w:t> </w:t>
      </w:r>
      <w:r>
        <w:rPr>
          <w:color w:val="2B2B2B"/>
          <w:spacing w:val="-4"/>
          <w:w w:val="105"/>
          <w:sz w:val="13"/>
        </w:rPr>
        <w:t>political</w:t>
      </w:r>
      <w:r>
        <w:rPr>
          <w:color w:val="2B2B2B"/>
          <w:spacing w:val="-14"/>
          <w:w w:val="105"/>
          <w:sz w:val="13"/>
        </w:rPr>
        <w:t> </w:t>
      </w:r>
      <w:r>
        <w:rPr>
          <w:color w:val="2B2B2B"/>
          <w:spacing w:val="-4"/>
          <w:w w:val="105"/>
          <w:sz w:val="13"/>
        </w:rPr>
        <w:t>party</w:t>
      </w:r>
      <w:r>
        <w:rPr>
          <w:color w:val="2B2B2B"/>
          <w:w w:val="105"/>
          <w:sz w:val="13"/>
        </w:rPr>
        <w:t> Equality regardless</w:t>
      </w:r>
      <w:r>
        <w:rPr>
          <w:color w:val="2B2B2B"/>
          <w:spacing w:val="-3"/>
          <w:w w:val="105"/>
          <w:sz w:val="13"/>
        </w:rPr>
        <w:t> </w:t>
      </w:r>
      <w:r>
        <w:rPr>
          <w:color w:val="2B2B2B"/>
          <w:w w:val="105"/>
          <w:sz w:val="13"/>
        </w:rPr>
        <w:t>of</w:t>
      </w:r>
      <w:r>
        <w:rPr>
          <w:color w:val="2B2B2B"/>
          <w:spacing w:val="-4"/>
          <w:w w:val="105"/>
          <w:sz w:val="13"/>
        </w:rPr>
        <w:t> </w:t>
      </w:r>
      <w:r>
        <w:rPr>
          <w:color w:val="2B2B2B"/>
          <w:w w:val="105"/>
          <w:sz w:val="13"/>
        </w:rPr>
        <w:t>origin Equality</w:t>
      </w:r>
      <w:r>
        <w:rPr>
          <w:color w:val="2B2B2B"/>
          <w:spacing w:val="-1"/>
          <w:w w:val="105"/>
          <w:sz w:val="13"/>
        </w:rPr>
        <w:t> </w:t>
      </w:r>
      <w:r>
        <w:rPr>
          <w:color w:val="2B2B2B"/>
          <w:w w:val="105"/>
          <w:sz w:val="13"/>
        </w:rPr>
        <w:t>regardless</w:t>
      </w:r>
      <w:r>
        <w:rPr>
          <w:color w:val="2B2B2B"/>
          <w:spacing w:val="-6"/>
          <w:w w:val="105"/>
          <w:sz w:val="13"/>
        </w:rPr>
        <w:t> </w:t>
      </w:r>
      <w:r>
        <w:rPr>
          <w:color w:val="2B2B2B"/>
          <w:w w:val="105"/>
          <w:sz w:val="13"/>
        </w:rPr>
        <w:t>of</w:t>
      </w:r>
      <w:r>
        <w:rPr>
          <w:color w:val="2B2B2B"/>
          <w:spacing w:val="-7"/>
          <w:w w:val="105"/>
          <w:sz w:val="13"/>
        </w:rPr>
        <w:t> </w:t>
      </w:r>
      <w:r>
        <w:rPr>
          <w:color w:val="2B2B2B"/>
          <w:w w:val="105"/>
          <w:sz w:val="13"/>
        </w:rPr>
        <w:t>skin</w:t>
      </w:r>
      <w:r>
        <w:rPr>
          <w:color w:val="2B2B2B"/>
          <w:spacing w:val="-9"/>
          <w:w w:val="105"/>
          <w:sz w:val="13"/>
        </w:rPr>
        <w:t> </w:t>
      </w:r>
      <w:r>
        <w:rPr>
          <w:color w:val="2B2B2B"/>
          <w:w w:val="105"/>
          <w:sz w:val="13"/>
        </w:rPr>
        <w:t>color Equality regardless</w:t>
      </w:r>
      <w:r>
        <w:rPr>
          <w:color w:val="2B2B2B"/>
          <w:spacing w:val="-3"/>
          <w:w w:val="105"/>
          <w:sz w:val="13"/>
        </w:rPr>
        <w:t> </w:t>
      </w:r>
      <w:r>
        <w:rPr>
          <w:color w:val="2B2B2B"/>
          <w:w w:val="105"/>
          <w:sz w:val="13"/>
        </w:rPr>
        <w:t>of</w:t>
      </w:r>
      <w:r>
        <w:rPr>
          <w:color w:val="2B2B2B"/>
          <w:spacing w:val="-4"/>
          <w:w w:val="105"/>
          <w:sz w:val="13"/>
        </w:rPr>
        <w:t> </w:t>
      </w:r>
      <w:r>
        <w:rPr>
          <w:color w:val="2B2B2B"/>
          <w:w w:val="105"/>
          <w:sz w:val="13"/>
        </w:rPr>
        <w:t>religion Equality</w:t>
      </w:r>
      <w:r>
        <w:rPr>
          <w:color w:val="2B2B2B"/>
          <w:spacing w:val="-2"/>
          <w:w w:val="105"/>
          <w:sz w:val="13"/>
        </w:rPr>
        <w:t> </w:t>
      </w:r>
      <w:r>
        <w:rPr>
          <w:color w:val="2B2B2B"/>
          <w:w w:val="105"/>
          <w:sz w:val="13"/>
        </w:rPr>
        <w:t>regardless</w:t>
      </w:r>
      <w:r>
        <w:rPr>
          <w:color w:val="2B2B2B"/>
          <w:spacing w:val="-7"/>
          <w:w w:val="105"/>
          <w:sz w:val="13"/>
        </w:rPr>
        <w:t> </w:t>
      </w:r>
      <w:r>
        <w:rPr>
          <w:color w:val="2B2B2B"/>
          <w:w w:val="105"/>
          <w:sz w:val="13"/>
        </w:rPr>
        <w:t>of</w:t>
      </w:r>
      <w:r>
        <w:rPr>
          <w:color w:val="2B2B2B"/>
          <w:spacing w:val="-9"/>
          <w:w w:val="105"/>
          <w:sz w:val="13"/>
        </w:rPr>
        <w:t> </w:t>
      </w:r>
      <w:r>
        <w:rPr>
          <w:color w:val="2B2B2B"/>
          <w:w w:val="105"/>
          <w:sz w:val="13"/>
        </w:rPr>
        <w:t>nationality Equality regardless</w:t>
      </w:r>
      <w:r>
        <w:rPr>
          <w:color w:val="2B2B2B"/>
          <w:spacing w:val="-3"/>
          <w:w w:val="105"/>
          <w:sz w:val="13"/>
        </w:rPr>
        <w:t> </w:t>
      </w:r>
      <w:r>
        <w:rPr>
          <w:color w:val="2B2B2B"/>
          <w:w w:val="105"/>
          <w:sz w:val="13"/>
        </w:rPr>
        <w:t>of</w:t>
      </w:r>
      <w:r>
        <w:rPr>
          <w:color w:val="2B2B2B"/>
          <w:spacing w:val="-4"/>
          <w:w w:val="105"/>
          <w:sz w:val="13"/>
        </w:rPr>
        <w:t> </w:t>
      </w:r>
      <w:r>
        <w:rPr>
          <w:color w:val="2B2B2B"/>
          <w:w w:val="105"/>
          <w:sz w:val="13"/>
        </w:rPr>
        <w:t>gender General</w:t>
      </w:r>
      <w:r>
        <w:rPr>
          <w:color w:val="2B2B2B"/>
          <w:spacing w:val="-10"/>
          <w:w w:val="105"/>
          <w:sz w:val="13"/>
        </w:rPr>
        <w:t> </w:t>
      </w:r>
      <w:r>
        <w:rPr>
          <w:color w:val="2B2B2B"/>
          <w:w w:val="105"/>
          <w:sz w:val="13"/>
        </w:rPr>
        <w:t>guarantee of</w:t>
      </w:r>
      <w:r>
        <w:rPr>
          <w:color w:val="2B2B2B"/>
          <w:spacing w:val="-5"/>
          <w:w w:val="105"/>
          <w:sz w:val="13"/>
        </w:rPr>
        <w:t> </w:t>
      </w:r>
      <w:r>
        <w:rPr>
          <w:color w:val="2B2B2B"/>
          <w:w w:val="105"/>
          <w:sz w:val="13"/>
        </w:rPr>
        <w:t>equality</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110"/>
        <w:rPr>
          <w:sz w:val="13"/>
        </w:rPr>
      </w:pPr>
    </w:p>
    <w:p>
      <w:pPr>
        <w:spacing w:before="0"/>
        <w:ind w:left="347" w:right="153" w:firstLine="0"/>
        <w:jc w:val="left"/>
        <w:rPr>
          <w:sz w:val="13"/>
        </w:rPr>
      </w:pPr>
      <w:r>
        <w:rPr>
          <w:sz w:val="13"/>
        </w:rPr>
        <mc:AlternateContent>
          <mc:Choice Requires="wps">
            <w:drawing>
              <wp:anchor distT="0" distB="0" distL="0" distR="0" allowOverlap="1" layoutInCell="1" locked="0" behindDoc="0" simplePos="0" relativeHeight="15737856">
                <wp:simplePos x="0" y="0"/>
                <wp:positionH relativeFrom="page">
                  <wp:posOffset>330199</wp:posOffset>
                </wp:positionH>
                <wp:positionV relativeFrom="paragraph">
                  <wp:posOffset>38184</wp:posOffset>
                </wp:positionV>
                <wp:extent cx="27305" cy="27305"/>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27305" cy="27305"/>
                        </a:xfrm>
                        <a:custGeom>
                          <a:avLst/>
                          <a:gdLst/>
                          <a:ahLst/>
                          <a:cxnLst/>
                          <a:rect l="l" t="t" r="r" b="b"/>
                          <a:pathLst>
                            <a:path w="27305" h="27305">
                              <a:moveTo>
                                <a:pt x="15208" y="26851"/>
                              </a:moveTo>
                              <a:lnTo>
                                <a:pt x="11647" y="26851"/>
                              </a:lnTo>
                              <a:lnTo>
                                <a:pt x="9934" y="26510"/>
                              </a:lnTo>
                              <a:lnTo>
                                <a:pt x="0" y="15202"/>
                              </a:lnTo>
                              <a:lnTo>
                                <a:pt x="0" y="11644"/>
                              </a:lnTo>
                              <a:lnTo>
                                <a:pt x="11647" y="0"/>
                              </a:lnTo>
                              <a:lnTo>
                                <a:pt x="15208" y="0"/>
                              </a:lnTo>
                              <a:lnTo>
                                <a:pt x="26855" y="13427"/>
                              </a:lnTo>
                              <a:lnTo>
                                <a:pt x="26855" y="15202"/>
                              </a:lnTo>
                              <a:lnTo>
                                <a:pt x="15208" y="26851"/>
                              </a:lnTo>
                              <a:close/>
                            </a:path>
                          </a:pathLst>
                        </a:custGeom>
                        <a:solidFill>
                          <a:srgbClr val="2B2B2B"/>
                        </a:solidFill>
                      </wps:spPr>
                      <wps:bodyPr wrap="square" lIns="0" tIns="0" rIns="0" bIns="0" rtlCol="0">
                        <a:prstTxWarp prst="textNoShape">
                          <a:avLst/>
                        </a:prstTxWarp>
                        <a:noAutofit/>
                      </wps:bodyPr>
                    </wps:wsp>
                  </a:graphicData>
                </a:graphic>
              </wp:anchor>
            </w:drawing>
          </mc:Choice>
          <mc:Fallback>
            <w:pict>
              <v:shape style="position:absolute;margin-left:25.999998pt;margin-top:3.006639pt;width:2.15pt;height:2.15pt;mso-position-horizontal-relative:page;mso-position-vertical-relative:paragraph;z-index:15737856" id="docshape23" coordorigin="520,60" coordsize="43,43" path="m544,102l538,102,536,102,520,84,520,78,538,60,544,60,562,81,562,84,544,102xe" filled="true" fillcolor="#2b2b2b" stroked="false">
                <v:path arrowok="t"/>
                <v:fill type="solid"/>
                <w10:wrap type="none"/>
              </v:shape>
            </w:pict>
          </mc:Fallback>
        </mc:AlternateContent>
      </w:r>
      <w:r>
        <w:rPr>
          <w:sz w:val="13"/>
        </w:rPr>
        <mc:AlternateContent>
          <mc:Choice Requires="wps">
            <w:drawing>
              <wp:anchor distT="0" distB="0" distL="0" distR="0" allowOverlap="1" layoutInCell="1" locked="0" behindDoc="0" simplePos="0" relativeHeight="15738368">
                <wp:simplePos x="0" y="0"/>
                <wp:positionH relativeFrom="page">
                  <wp:posOffset>330199</wp:posOffset>
                </wp:positionH>
                <wp:positionV relativeFrom="paragraph">
                  <wp:posOffset>136654</wp:posOffset>
                </wp:positionV>
                <wp:extent cx="27305" cy="27305"/>
                <wp:effectExtent l="0" t="0" r="0" b="0"/>
                <wp:wrapNone/>
                <wp:docPr id="47" name="Graphic 47"/>
                <wp:cNvGraphicFramePr>
                  <a:graphicFrameLocks/>
                </wp:cNvGraphicFramePr>
                <a:graphic>
                  <a:graphicData uri="http://schemas.microsoft.com/office/word/2010/wordprocessingShape">
                    <wps:wsp>
                      <wps:cNvPr id="47" name="Graphic 47"/>
                      <wps:cNvSpPr/>
                      <wps:spPr>
                        <a:xfrm>
                          <a:off x="0" y="0"/>
                          <a:ext cx="27305" cy="27305"/>
                        </a:xfrm>
                        <a:custGeom>
                          <a:avLst/>
                          <a:gdLst/>
                          <a:ahLst/>
                          <a:cxnLst/>
                          <a:rect l="l" t="t" r="r" b="b"/>
                          <a:pathLst>
                            <a:path w="27305" h="27305">
                              <a:moveTo>
                                <a:pt x="15208" y="26851"/>
                              </a:moveTo>
                              <a:lnTo>
                                <a:pt x="11647" y="26851"/>
                              </a:lnTo>
                              <a:lnTo>
                                <a:pt x="9934" y="26505"/>
                              </a:lnTo>
                              <a:lnTo>
                                <a:pt x="0" y="15202"/>
                              </a:lnTo>
                              <a:lnTo>
                                <a:pt x="0" y="11644"/>
                              </a:lnTo>
                              <a:lnTo>
                                <a:pt x="11647" y="0"/>
                              </a:lnTo>
                              <a:lnTo>
                                <a:pt x="15208" y="0"/>
                              </a:lnTo>
                              <a:lnTo>
                                <a:pt x="26855" y="13427"/>
                              </a:lnTo>
                              <a:lnTo>
                                <a:pt x="26855" y="15202"/>
                              </a:lnTo>
                              <a:lnTo>
                                <a:pt x="15208" y="26851"/>
                              </a:lnTo>
                              <a:close/>
                            </a:path>
                          </a:pathLst>
                        </a:custGeom>
                        <a:solidFill>
                          <a:srgbClr val="2B2B2B"/>
                        </a:solidFill>
                      </wps:spPr>
                      <wps:bodyPr wrap="square" lIns="0" tIns="0" rIns="0" bIns="0" rtlCol="0">
                        <a:prstTxWarp prst="textNoShape">
                          <a:avLst/>
                        </a:prstTxWarp>
                        <a:noAutofit/>
                      </wps:bodyPr>
                    </wps:wsp>
                  </a:graphicData>
                </a:graphic>
              </wp:anchor>
            </w:drawing>
          </mc:Choice>
          <mc:Fallback>
            <w:pict>
              <v:shape style="position:absolute;margin-left:25.999998pt;margin-top:10.760219pt;width:2.15pt;height:2.15pt;mso-position-horizontal-relative:page;mso-position-vertical-relative:paragraph;z-index:15738368" id="docshape24" coordorigin="520,215" coordsize="43,43" path="m544,257l538,257,536,257,520,239,520,234,538,215,544,215,562,236,562,239,544,257xe" filled="true" fillcolor="#2b2b2b" stroked="false">
                <v:path arrowok="t"/>
                <v:fill type="solid"/>
                <w10:wrap type="none"/>
              </v:shape>
            </w:pict>
          </mc:Fallback>
        </mc:AlternateContent>
      </w:r>
      <w:r>
        <w:rPr>
          <w:color w:val="2B2B2B"/>
          <w:spacing w:val="-2"/>
          <w:sz w:val="13"/>
        </w:rPr>
        <w:t>Right</w:t>
      </w:r>
      <w:r>
        <w:rPr>
          <w:color w:val="2B2B2B"/>
          <w:spacing w:val="-17"/>
          <w:sz w:val="13"/>
        </w:rPr>
        <w:t> </w:t>
      </w:r>
      <w:r>
        <w:rPr>
          <w:color w:val="2B2B2B"/>
          <w:spacing w:val="-2"/>
          <w:sz w:val="13"/>
        </w:rPr>
        <w:t>to</w:t>
      </w:r>
      <w:r>
        <w:rPr>
          <w:color w:val="2B2B2B"/>
          <w:spacing w:val="-12"/>
          <w:sz w:val="13"/>
        </w:rPr>
        <w:t> </w:t>
      </w:r>
      <w:r>
        <w:rPr>
          <w:color w:val="2B2B2B"/>
          <w:spacing w:val="-2"/>
          <w:sz w:val="13"/>
        </w:rPr>
        <w:t>appeal</w:t>
      </w:r>
      <w:r>
        <w:rPr>
          <w:color w:val="2B2B2B"/>
          <w:spacing w:val="-14"/>
          <w:sz w:val="13"/>
        </w:rPr>
        <w:t> </w:t>
      </w:r>
      <w:r>
        <w:rPr>
          <w:color w:val="2B2B2B"/>
          <w:spacing w:val="-2"/>
          <w:sz w:val="13"/>
        </w:rPr>
        <w:t>judicial</w:t>
      </w:r>
      <w:r>
        <w:rPr>
          <w:color w:val="2B2B2B"/>
          <w:spacing w:val="-14"/>
          <w:sz w:val="13"/>
        </w:rPr>
        <w:t> </w:t>
      </w:r>
      <w:r>
        <w:rPr>
          <w:color w:val="2B2B2B"/>
          <w:spacing w:val="-2"/>
          <w:sz w:val="13"/>
        </w:rPr>
        <w:t>decisions</w:t>
      </w:r>
      <w:r>
        <w:rPr>
          <w:color w:val="2B2B2B"/>
          <w:sz w:val="13"/>
        </w:rPr>
        <w:t> </w:t>
      </w:r>
      <w:r>
        <w:rPr>
          <w:color w:val="2B2B2B"/>
          <w:w w:val="105"/>
          <w:sz w:val="13"/>
        </w:rPr>
        <w:t>Right</w:t>
      </w:r>
      <w:r>
        <w:rPr>
          <w:color w:val="2B2B2B"/>
          <w:spacing w:val="-13"/>
          <w:w w:val="105"/>
          <w:sz w:val="13"/>
        </w:rPr>
        <w:t> </w:t>
      </w:r>
      <w:r>
        <w:rPr>
          <w:color w:val="2B2B2B"/>
          <w:w w:val="105"/>
          <w:sz w:val="13"/>
        </w:rPr>
        <w:t>to</w:t>
      </w:r>
      <w:r>
        <w:rPr>
          <w:color w:val="2B2B2B"/>
          <w:spacing w:val="-7"/>
          <w:w w:val="105"/>
          <w:sz w:val="13"/>
        </w:rPr>
        <w:t> </w:t>
      </w:r>
      <w:r>
        <w:rPr>
          <w:color w:val="2B2B2B"/>
          <w:w w:val="105"/>
          <w:sz w:val="13"/>
        </w:rPr>
        <w:t>fair trial</w:t>
      </w:r>
    </w:p>
    <w:p>
      <w:pPr>
        <w:pStyle w:val="BodyText"/>
        <w:rPr>
          <w:sz w:val="13"/>
        </w:rPr>
      </w:pPr>
    </w:p>
    <w:p>
      <w:pPr>
        <w:pStyle w:val="BodyText"/>
        <w:rPr>
          <w:sz w:val="13"/>
        </w:rPr>
      </w:pPr>
    </w:p>
    <w:p>
      <w:pPr>
        <w:pStyle w:val="BodyText"/>
        <w:spacing w:before="61"/>
        <w:rPr>
          <w:sz w:val="13"/>
        </w:rPr>
      </w:pPr>
    </w:p>
    <w:p>
      <w:pPr>
        <w:spacing w:before="1"/>
        <w:ind w:left="347" w:right="0" w:firstLine="0"/>
        <w:jc w:val="left"/>
        <w:rPr>
          <w:sz w:val="13"/>
        </w:rPr>
      </w:pPr>
      <w:r>
        <w:rPr>
          <w:sz w:val="13"/>
        </w:rPr>
        <mc:AlternateContent>
          <mc:Choice Requires="wps">
            <w:drawing>
              <wp:anchor distT="0" distB="0" distL="0" distR="0" allowOverlap="1" layoutInCell="1" locked="0" behindDoc="0" simplePos="0" relativeHeight="15738880">
                <wp:simplePos x="0" y="0"/>
                <wp:positionH relativeFrom="page">
                  <wp:posOffset>330199</wp:posOffset>
                </wp:positionH>
                <wp:positionV relativeFrom="paragraph">
                  <wp:posOffset>38358</wp:posOffset>
                </wp:positionV>
                <wp:extent cx="27305" cy="27305"/>
                <wp:effectExtent l="0" t="0" r="0" b="0"/>
                <wp:wrapNone/>
                <wp:docPr id="48" name="Graphic 48"/>
                <wp:cNvGraphicFramePr>
                  <a:graphicFrameLocks/>
                </wp:cNvGraphicFramePr>
                <a:graphic>
                  <a:graphicData uri="http://schemas.microsoft.com/office/word/2010/wordprocessingShape">
                    <wps:wsp>
                      <wps:cNvPr id="48" name="Graphic 48"/>
                      <wps:cNvSpPr/>
                      <wps:spPr>
                        <a:xfrm>
                          <a:off x="0" y="0"/>
                          <a:ext cx="27305" cy="27305"/>
                        </a:xfrm>
                        <a:custGeom>
                          <a:avLst/>
                          <a:gdLst/>
                          <a:ahLst/>
                          <a:cxnLst/>
                          <a:rect l="l" t="t" r="r" b="b"/>
                          <a:pathLst>
                            <a:path w="27305" h="27305">
                              <a:moveTo>
                                <a:pt x="15208" y="26851"/>
                              </a:moveTo>
                              <a:lnTo>
                                <a:pt x="11647" y="26851"/>
                              </a:lnTo>
                              <a:lnTo>
                                <a:pt x="9934" y="26505"/>
                              </a:lnTo>
                              <a:lnTo>
                                <a:pt x="0" y="15206"/>
                              </a:lnTo>
                              <a:lnTo>
                                <a:pt x="0" y="11644"/>
                              </a:lnTo>
                              <a:lnTo>
                                <a:pt x="11647" y="0"/>
                              </a:lnTo>
                              <a:lnTo>
                                <a:pt x="15208" y="0"/>
                              </a:lnTo>
                              <a:lnTo>
                                <a:pt x="26855" y="13427"/>
                              </a:lnTo>
                              <a:lnTo>
                                <a:pt x="26855" y="15206"/>
                              </a:lnTo>
                              <a:lnTo>
                                <a:pt x="15208" y="26851"/>
                              </a:lnTo>
                              <a:close/>
                            </a:path>
                          </a:pathLst>
                        </a:custGeom>
                        <a:solidFill>
                          <a:srgbClr val="2B2B2B"/>
                        </a:solidFill>
                      </wps:spPr>
                      <wps:bodyPr wrap="square" lIns="0" tIns="0" rIns="0" bIns="0" rtlCol="0">
                        <a:prstTxWarp prst="textNoShape">
                          <a:avLst/>
                        </a:prstTxWarp>
                        <a:noAutofit/>
                      </wps:bodyPr>
                    </wps:wsp>
                  </a:graphicData>
                </a:graphic>
              </wp:anchor>
            </w:drawing>
          </mc:Choice>
          <mc:Fallback>
            <w:pict>
              <v:shape style="position:absolute;margin-left:25.999998pt;margin-top:3.020373pt;width:2.15pt;height:2.15pt;mso-position-horizontal-relative:page;mso-position-vertical-relative:paragraph;z-index:15738880" id="docshape25" coordorigin="520,60" coordsize="43,43" path="m544,103l538,103,536,102,520,84,520,79,538,60,544,60,562,82,562,84,544,103xe" filled="true" fillcolor="#2b2b2b" stroked="false">
                <v:path arrowok="t"/>
                <v:fill type="solid"/>
                <w10:wrap type="none"/>
              </v:shape>
            </w:pict>
          </mc:Fallback>
        </mc:AlternateContent>
      </w:r>
      <w:r>
        <w:rPr>
          <w:color w:val="2B2B2B"/>
          <w:spacing w:val="-2"/>
          <w:sz w:val="13"/>
        </w:rPr>
        <w:t>Presumption</w:t>
      </w:r>
      <w:r>
        <w:rPr>
          <w:color w:val="2B2B2B"/>
          <w:spacing w:val="-10"/>
          <w:sz w:val="13"/>
        </w:rPr>
        <w:t> </w:t>
      </w:r>
      <w:r>
        <w:rPr>
          <w:color w:val="2B2B2B"/>
          <w:spacing w:val="-2"/>
          <w:sz w:val="13"/>
        </w:rPr>
        <w:t>of</w:t>
      </w:r>
      <w:r>
        <w:rPr>
          <w:color w:val="2B2B2B"/>
          <w:spacing w:val="-9"/>
          <w:sz w:val="13"/>
        </w:rPr>
        <w:t> </w:t>
      </w:r>
      <w:r>
        <w:rPr>
          <w:color w:val="2B2B2B"/>
          <w:spacing w:val="-2"/>
          <w:sz w:val="13"/>
        </w:rPr>
        <w:t>innocence</w:t>
      </w:r>
      <w:r>
        <w:rPr>
          <w:color w:val="2B2B2B"/>
          <w:spacing w:val="-4"/>
          <w:sz w:val="13"/>
        </w:rPr>
        <w:t> </w:t>
      </w:r>
      <w:r>
        <w:rPr>
          <w:color w:val="2B2B2B"/>
          <w:spacing w:val="-2"/>
          <w:sz w:val="13"/>
        </w:rPr>
        <w:t>in</w:t>
      </w:r>
      <w:r>
        <w:rPr>
          <w:color w:val="2B2B2B"/>
          <w:spacing w:val="-10"/>
          <w:sz w:val="13"/>
        </w:rPr>
        <w:t> </w:t>
      </w:r>
      <w:r>
        <w:rPr>
          <w:color w:val="2B2B2B"/>
          <w:spacing w:val="-2"/>
          <w:sz w:val="13"/>
        </w:rPr>
        <w:t>trials</w:t>
      </w:r>
    </w:p>
    <w:p>
      <w:pPr>
        <w:pStyle w:val="BodyText"/>
        <w:spacing w:before="108"/>
        <w:rPr>
          <w:sz w:val="13"/>
        </w:rPr>
      </w:pPr>
    </w:p>
    <w:p>
      <w:pPr>
        <w:spacing w:before="1"/>
        <w:ind w:left="347" w:right="29" w:firstLine="0"/>
        <w:jc w:val="left"/>
        <w:rPr>
          <w:sz w:val="13"/>
        </w:rPr>
      </w:pPr>
      <w:r>
        <w:rPr>
          <w:sz w:val="13"/>
        </w:rPr>
        <mc:AlternateContent>
          <mc:Choice Requires="wps">
            <w:drawing>
              <wp:anchor distT="0" distB="0" distL="0" distR="0" allowOverlap="1" layoutInCell="1" locked="0" behindDoc="0" simplePos="0" relativeHeight="15739392">
                <wp:simplePos x="0" y="0"/>
                <wp:positionH relativeFrom="page">
                  <wp:posOffset>330199</wp:posOffset>
                </wp:positionH>
                <wp:positionV relativeFrom="paragraph">
                  <wp:posOffset>38418</wp:posOffset>
                </wp:positionV>
                <wp:extent cx="27305" cy="27305"/>
                <wp:effectExtent l="0" t="0" r="0" b="0"/>
                <wp:wrapNone/>
                <wp:docPr id="49" name="Graphic 49"/>
                <wp:cNvGraphicFramePr>
                  <a:graphicFrameLocks/>
                </wp:cNvGraphicFramePr>
                <a:graphic>
                  <a:graphicData uri="http://schemas.microsoft.com/office/word/2010/wordprocessingShape">
                    <wps:wsp>
                      <wps:cNvPr id="49" name="Graphic 49"/>
                      <wps:cNvSpPr/>
                      <wps:spPr>
                        <a:xfrm>
                          <a:off x="0" y="0"/>
                          <a:ext cx="27305" cy="27305"/>
                        </a:xfrm>
                        <a:custGeom>
                          <a:avLst/>
                          <a:gdLst/>
                          <a:ahLst/>
                          <a:cxnLst/>
                          <a:rect l="l" t="t" r="r" b="b"/>
                          <a:pathLst>
                            <a:path w="27305" h="27305">
                              <a:moveTo>
                                <a:pt x="15208" y="26851"/>
                              </a:moveTo>
                              <a:lnTo>
                                <a:pt x="11647" y="26851"/>
                              </a:lnTo>
                              <a:lnTo>
                                <a:pt x="9934" y="26505"/>
                              </a:lnTo>
                              <a:lnTo>
                                <a:pt x="0" y="15202"/>
                              </a:lnTo>
                              <a:lnTo>
                                <a:pt x="0" y="11644"/>
                              </a:lnTo>
                              <a:lnTo>
                                <a:pt x="11647" y="0"/>
                              </a:lnTo>
                              <a:lnTo>
                                <a:pt x="15208" y="0"/>
                              </a:lnTo>
                              <a:lnTo>
                                <a:pt x="26855" y="13427"/>
                              </a:lnTo>
                              <a:lnTo>
                                <a:pt x="26855" y="15202"/>
                              </a:lnTo>
                              <a:lnTo>
                                <a:pt x="15208" y="26851"/>
                              </a:lnTo>
                              <a:close/>
                            </a:path>
                          </a:pathLst>
                        </a:custGeom>
                        <a:solidFill>
                          <a:srgbClr val="2B2B2B"/>
                        </a:solidFill>
                      </wps:spPr>
                      <wps:bodyPr wrap="square" lIns="0" tIns="0" rIns="0" bIns="0" rtlCol="0">
                        <a:prstTxWarp prst="textNoShape">
                          <a:avLst/>
                        </a:prstTxWarp>
                        <a:noAutofit/>
                      </wps:bodyPr>
                    </wps:wsp>
                  </a:graphicData>
                </a:graphic>
              </wp:anchor>
            </w:drawing>
          </mc:Choice>
          <mc:Fallback>
            <w:pict>
              <v:shape style="position:absolute;margin-left:25.999998pt;margin-top:3.025091pt;width:2.15pt;height:2.15pt;mso-position-horizontal-relative:page;mso-position-vertical-relative:paragraph;z-index:15739392" id="docshape26" coordorigin="520,61" coordsize="43,43" path="m544,103l538,103,536,102,520,84,520,79,538,61,544,61,562,82,562,84,544,103xe" filled="true" fillcolor="#2b2b2b" stroked="false">
                <v:path arrowok="t"/>
                <v:fill type="solid"/>
                <w10:wrap type="none"/>
              </v:shape>
            </w:pict>
          </mc:Fallback>
        </mc:AlternateContent>
      </w:r>
      <w:r>
        <w:rPr>
          <w:sz w:val="13"/>
        </w:rPr>
        <mc:AlternateContent>
          <mc:Choice Requires="wps">
            <w:drawing>
              <wp:anchor distT="0" distB="0" distL="0" distR="0" allowOverlap="1" layoutInCell="1" locked="0" behindDoc="0" simplePos="0" relativeHeight="15739904">
                <wp:simplePos x="0" y="0"/>
                <wp:positionH relativeFrom="page">
                  <wp:posOffset>330199</wp:posOffset>
                </wp:positionH>
                <wp:positionV relativeFrom="paragraph">
                  <wp:posOffset>136889</wp:posOffset>
                </wp:positionV>
                <wp:extent cx="27305" cy="27305"/>
                <wp:effectExtent l="0" t="0" r="0" b="0"/>
                <wp:wrapNone/>
                <wp:docPr id="50" name="Graphic 50"/>
                <wp:cNvGraphicFramePr>
                  <a:graphicFrameLocks/>
                </wp:cNvGraphicFramePr>
                <a:graphic>
                  <a:graphicData uri="http://schemas.microsoft.com/office/word/2010/wordprocessingShape">
                    <wps:wsp>
                      <wps:cNvPr id="50" name="Graphic 50"/>
                      <wps:cNvSpPr/>
                      <wps:spPr>
                        <a:xfrm>
                          <a:off x="0" y="0"/>
                          <a:ext cx="27305" cy="27305"/>
                        </a:xfrm>
                        <a:custGeom>
                          <a:avLst/>
                          <a:gdLst/>
                          <a:ahLst/>
                          <a:cxnLst/>
                          <a:rect l="l" t="t" r="r" b="b"/>
                          <a:pathLst>
                            <a:path w="27305" h="27305">
                              <a:moveTo>
                                <a:pt x="15208" y="26851"/>
                              </a:moveTo>
                              <a:lnTo>
                                <a:pt x="11647" y="26851"/>
                              </a:lnTo>
                              <a:lnTo>
                                <a:pt x="9934" y="26510"/>
                              </a:lnTo>
                              <a:lnTo>
                                <a:pt x="0" y="15206"/>
                              </a:lnTo>
                              <a:lnTo>
                                <a:pt x="0" y="11640"/>
                              </a:lnTo>
                              <a:lnTo>
                                <a:pt x="11647" y="0"/>
                              </a:lnTo>
                              <a:lnTo>
                                <a:pt x="15208" y="0"/>
                              </a:lnTo>
                              <a:lnTo>
                                <a:pt x="26855" y="13427"/>
                              </a:lnTo>
                              <a:lnTo>
                                <a:pt x="26855" y="15206"/>
                              </a:lnTo>
                              <a:lnTo>
                                <a:pt x="15208" y="26851"/>
                              </a:lnTo>
                              <a:close/>
                            </a:path>
                          </a:pathLst>
                        </a:custGeom>
                        <a:solidFill>
                          <a:srgbClr val="2B2B2B"/>
                        </a:solidFill>
                      </wps:spPr>
                      <wps:bodyPr wrap="square" lIns="0" tIns="0" rIns="0" bIns="0" rtlCol="0">
                        <a:prstTxWarp prst="textNoShape">
                          <a:avLst/>
                        </a:prstTxWarp>
                        <a:noAutofit/>
                      </wps:bodyPr>
                    </wps:wsp>
                  </a:graphicData>
                </a:graphic>
              </wp:anchor>
            </w:drawing>
          </mc:Choice>
          <mc:Fallback>
            <w:pict>
              <v:shape style="position:absolute;margin-left:25.999998pt;margin-top:10.77867pt;width:2.15pt;height:2.15pt;mso-position-horizontal-relative:page;mso-position-vertical-relative:paragraph;z-index:15739904" id="docshape27" coordorigin="520,216" coordsize="43,43" path="m544,258l538,258,536,257,520,240,520,234,538,216,544,216,562,237,562,240,544,258xe" filled="true" fillcolor="#2b2b2b" stroked="false">
                <v:path arrowok="t"/>
                <v:fill type="solid"/>
                <w10:wrap type="none"/>
              </v:shape>
            </w:pict>
          </mc:Fallback>
        </mc:AlternateContent>
      </w:r>
      <w:r>
        <w:rPr>
          <w:color w:val="2B2B2B"/>
          <w:sz w:val="13"/>
        </w:rPr>
        <w:t>Principle</w:t>
      </w:r>
      <w:r>
        <w:rPr>
          <w:color w:val="2B2B2B"/>
          <w:spacing w:val="-11"/>
          <w:sz w:val="13"/>
        </w:rPr>
        <w:t> </w:t>
      </w:r>
      <w:r>
        <w:rPr>
          <w:color w:val="2B2B2B"/>
          <w:sz w:val="13"/>
        </w:rPr>
        <w:t>of</w:t>
      </w:r>
      <w:r>
        <w:rPr>
          <w:color w:val="2B2B2B"/>
          <w:spacing w:val="-15"/>
          <w:sz w:val="13"/>
        </w:rPr>
        <w:t> </w:t>
      </w:r>
      <w:r>
        <w:rPr>
          <w:color w:val="2B2B2B"/>
          <w:sz w:val="13"/>
        </w:rPr>
        <w:t>no</w:t>
      </w:r>
      <w:r>
        <w:rPr>
          <w:color w:val="2B2B2B"/>
          <w:spacing w:val="-16"/>
          <w:sz w:val="13"/>
        </w:rPr>
        <w:t> </w:t>
      </w:r>
      <w:r>
        <w:rPr>
          <w:color w:val="2B2B2B"/>
          <w:sz w:val="13"/>
        </w:rPr>
        <w:t>punishment</w:t>
      </w:r>
      <w:r>
        <w:rPr>
          <w:color w:val="2B2B2B"/>
          <w:spacing w:val="-20"/>
          <w:sz w:val="13"/>
        </w:rPr>
        <w:t> </w:t>
      </w:r>
      <w:r>
        <w:rPr>
          <w:color w:val="2B2B2B"/>
          <w:sz w:val="13"/>
        </w:rPr>
        <w:t>without</w:t>
      </w:r>
      <w:r>
        <w:rPr>
          <w:color w:val="2B2B2B"/>
          <w:spacing w:val="-20"/>
          <w:sz w:val="13"/>
        </w:rPr>
        <w:t> </w:t>
      </w:r>
      <w:r>
        <w:rPr>
          <w:color w:val="2B2B2B"/>
          <w:sz w:val="13"/>
        </w:rPr>
        <w:t>law </w:t>
      </w:r>
      <w:r>
        <w:rPr>
          <w:color w:val="2B2B2B"/>
          <w:w w:val="105"/>
          <w:sz w:val="13"/>
        </w:rPr>
        <w:t>Protection</w:t>
      </w:r>
      <w:r>
        <w:rPr>
          <w:color w:val="2B2B2B"/>
          <w:spacing w:val="-8"/>
          <w:w w:val="105"/>
          <w:sz w:val="13"/>
        </w:rPr>
        <w:t> </w:t>
      </w:r>
      <w:r>
        <w:rPr>
          <w:color w:val="2B2B2B"/>
          <w:w w:val="105"/>
          <w:sz w:val="13"/>
        </w:rPr>
        <w:t>from</w:t>
      </w:r>
      <w:r>
        <w:rPr>
          <w:color w:val="2B2B2B"/>
          <w:spacing w:val="-16"/>
          <w:w w:val="105"/>
          <w:sz w:val="13"/>
        </w:rPr>
        <w:t> </w:t>
      </w:r>
      <w:r>
        <w:rPr>
          <w:color w:val="2B2B2B"/>
          <w:w w:val="105"/>
          <w:sz w:val="13"/>
        </w:rPr>
        <w:t>ex post</w:t>
      </w:r>
      <w:r>
        <w:rPr>
          <w:color w:val="2B2B2B"/>
          <w:spacing w:val="-14"/>
          <w:w w:val="105"/>
          <w:sz w:val="13"/>
        </w:rPr>
        <w:t> </w:t>
      </w:r>
      <w:r>
        <w:rPr>
          <w:color w:val="2B2B2B"/>
          <w:w w:val="105"/>
          <w:sz w:val="13"/>
        </w:rPr>
        <w:t>facto</w:t>
      </w:r>
      <w:r>
        <w:rPr>
          <w:color w:val="2B2B2B"/>
          <w:spacing w:val="-8"/>
          <w:w w:val="105"/>
          <w:sz w:val="13"/>
        </w:rPr>
        <w:t> </w:t>
      </w:r>
      <w:r>
        <w:rPr>
          <w:color w:val="2B2B2B"/>
          <w:w w:val="105"/>
          <w:sz w:val="13"/>
        </w:rPr>
        <w:t>laws</w:t>
      </w:r>
    </w:p>
    <w:p>
      <w:pPr>
        <w:pStyle w:val="BodyText"/>
        <w:rPr>
          <w:sz w:val="13"/>
        </w:rPr>
      </w:pPr>
    </w:p>
    <w:p>
      <w:pPr>
        <w:pStyle w:val="BodyText"/>
        <w:rPr>
          <w:sz w:val="13"/>
        </w:rPr>
      </w:pPr>
    </w:p>
    <w:p>
      <w:pPr>
        <w:pStyle w:val="BodyText"/>
        <w:spacing w:before="61"/>
        <w:rPr>
          <w:sz w:val="13"/>
        </w:rPr>
      </w:pPr>
    </w:p>
    <w:p>
      <w:pPr>
        <w:spacing w:before="0"/>
        <w:ind w:left="347" w:right="0" w:firstLine="0"/>
        <w:jc w:val="left"/>
        <w:rPr>
          <w:sz w:val="13"/>
        </w:rPr>
      </w:pPr>
      <w:r>
        <w:rPr>
          <w:sz w:val="13"/>
        </w:rPr>
        <mc:AlternateContent>
          <mc:Choice Requires="wps">
            <w:drawing>
              <wp:anchor distT="0" distB="0" distL="0" distR="0" allowOverlap="1" layoutInCell="1" locked="0" behindDoc="0" simplePos="0" relativeHeight="15740416">
                <wp:simplePos x="0" y="0"/>
                <wp:positionH relativeFrom="page">
                  <wp:posOffset>330199</wp:posOffset>
                </wp:positionH>
                <wp:positionV relativeFrom="paragraph">
                  <wp:posOffset>37958</wp:posOffset>
                </wp:positionV>
                <wp:extent cx="27305" cy="27305"/>
                <wp:effectExtent l="0" t="0" r="0" b="0"/>
                <wp:wrapNone/>
                <wp:docPr id="51" name="Graphic 51"/>
                <wp:cNvGraphicFramePr>
                  <a:graphicFrameLocks/>
                </wp:cNvGraphicFramePr>
                <a:graphic>
                  <a:graphicData uri="http://schemas.microsoft.com/office/word/2010/wordprocessingShape">
                    <wps:wsp>
                      <wps:cNvPr id="51" name="Graphic 51"/>
                      <wps:cNvSpPr/>
                      <wps:spPr>
                        <a:xfrm>
                          <a:off x="0" y="0"/>
                          <a:ext cx="27305" cy="27305"/>
                        </a:xfrm>
                        <a:custGeom>
                          <a:avLst/>
                          <a:gdLst/>
                          <a:ahLst/>
                          <a:cxnLst/>
                          <a:rect l="l" t="t" r="r" b="b"/>
                          <a:pathLst>
                            <a:path w="27305" h="27305">
                              <a:moveTo>
                                <a:pt x="15208" y="26851"/>
                              </a:moveTo>
                              <a:lnTo>
                                <a:pt x="11647" y="26851"/>
                              </a:lnTo>
                              <a:lnTo>
                                <a:pt x="9934" y="26510"/>
                              </a:lnTo>
                              <a:lnTo>
                                <a:pt x="0" y="15202"/>
                              </a:lnTo>
                              <a:lnTo>
                                <a:pt x="0" y="11640"/>
                              </a:lnTo>
                              <a:lnTo>
                                <a:pt x="11647" y="0"/>
                              </a:lnTo>
                              <a:lnTo>
                                <a:pt x="15208" y="0"/>
                              </a:lnTo>
                              <a:lnTo>
                                <a:pt x="26855" y="13427"/>
                              </a:lnTo>
                              <a:lnTo>
                                <a:pt x="26855" y="15202"/>
                              </a:lnTo>
                              <a:lnTo>
                                <a:pt x="15208" y="26851"/>
                              </a:lnTo>
                              <a:close/>
                            </a:path>
                          </a:pathLst>
                        </a:custGeom>
                        <a:solidFill>
                          <a:srgbClr val="2B2B2B"/>
                        </a:solidFill>
                      </wps:spPr>
                      <wps:bodyPr wrap="square" lIns="0" tIns="0" rIns="0" bIns="0" rtlCol="0">
                        <a:prstTxWarp prst="textNoShape">
                          <a:avLst/>
                        </a:prstTxWarp>
                        <a:noAutofit/>
                      </wps:bodyPr>
                    </wps:wsp>
                  </a:graphicData>
                </a:graphic>
              </wp:anchor>
            </w:drawing>
          </mc:Choice>
          <mc:Fallback>
            <w:pict>
              <v:shape style="position:absolute;margin-left:25.999998pt;margin-top:2.988825pt;width:2.15pt;height:2.15pt;mso-position-horizontal-relative:page;mso-position-vertical-relative:paragraph;z-index:15740416" id="docshape28" coordorigin="520,60" coordsize="43,43" path="m544,102l538,102,536,102,520,84,520,78,538,60,544,60,562,81,562,84,544,102xe" filled="true" fillcolor="#2b2b2b" stroked="false">
                <v:path arrowok="t"/>
                <v:fill type="solid"/>
                <w10:wrap type="none"/>
              </v:shape>
            </w:pict>
          </mc:Fallback>
        </mc:AlternateContent>
      </w:r>
      <w:r>
        <w:rPr>
          <w:color w:val="2B2B2B"/>
          <w:spacing w:val="-2"/>
          <w:sz w:val="13"/>
        </w:rPr>
        <w:t>Human</w:t>
      </w:r>
      <w:r>
        <w:rPr>
          <w:color w:val="2B2B2B"/>
          <w:spacing w:val="-10"/>
          <w:sz w:val="13"/>
        </w:rPr>
        <w:t> </w:t>
      </w:r>
      <w:r>
        <w:rPr>
          <w:color w:val="2B2B2B"/>
          <w:spacing w:val="-2"/>
          <w:sz w:val="13"/>
        </w:rPr>
        <w:t>dignity</w:t>
      </w:r>
    </w:p>
    <w:p>
      <w:pPr>
        <w:pStyle w:val="BodyText"/>
        <w:rPr>
          <w:sz w:val="13"/>
        </w:rPr>
      </w:pPr>
    </w:p>
    <w:p>
      <w:pPr>
        <w:pStyle w:val="BodyText"/>
        <w:rPr>
          <w:sz w:val="13"/>
        </w:rPr>
      </w:pPr>
    </w:p>
    <w:p>
      <w:pPr>
        <w:pStyle w:val="BodyText"/>
        <w:rPr>
          <w:sz w:val="13"/>
        </w:rPr>
      </w:pPr>
    </w:p>
    <w:p>
      <w:pPr>
        <w:pStyle w:val="BodyText"/>
        <w:spacing w:before="61"/>
        <w:rPr>
          <w:sz w:val="13"/>
        </w:rPr>
      </w:pPr>
    </w:p>
    <w:p>
      <w:pPr>
        <w:spacing w:before="0"/>
        <w:ind w:left="347" w:right="521" w:firstLine="0"/>
        <w:jc w:val="left"/>
        <w:rPr>
          <w:sz w:val="13"/>
        </w:rPr>
      </w:pPr>
      <w:r>
        <w:rPr>
          <w:sz w:val="13"/>
        </w:rPr>
        <mc:AlternateContent>
          <mc:Choice Requires="wps">
            <w:drawing>
              <wp:anchor distT="0" distB="0" distL="0" distR="0" allowOverlap="1" layoutInCell="1" locked="0" behindDoc="0" simplePos="0" relativeHeight="15740928">
                <wp:simplePos x="0" y="0"/>
                <wp:positionH relativeFrom="page">
                  <wp:posOffset>330199</wp:posOffset>
                </wp:positionH>
                <wp:positionV relativeFrom="paragraph">
                  <wp:posOffset>38132</wp:posOffset>
                </wp:positionV>
                <wp:extent cx="27305" cy="27305"/>
                <wp:effectExtent l="0" t="0" r="0" b="0"/>
                <wp:wrapNone/>
                <wp:docPr id="52" name="Graphic 52"/>
                <wp:cNvGraphicFramePr>
                  <a:graphicFrameLocks/>
                </wp:cNvGraphicFramePr>
                <a:graphic>
                  <a:graphicData uri="http://schemas.microsoft.com/office/word/2010/wordprocessingShape">
                    <wps:wsp>
                      <wps:cNvPr id="52" name="Graphic 52"/>
                      <wps:cNvSpPr/>
                      <wps:spPr>
                        <a:xfrm>
                          <a:off x="0" y="0"/>
                          <a:ext cx="27305" cy="27305"/>
                        </a:xfrm>
                        <a:custGeom>
                          <a:avLst/>
                          <a:gdLst/>
                          <a:ahLst/>
                          <a:cxnLst/>
                          <a:rect l="l" t="t" r="r" b="b"/>
                          <a:pathLst>
                            <a:path w="27305" h="27305">
                              <a:moveTo>
                                <a:pt x="15208" y="26851"/>
                              </a:moveTo>
                              <a:lnTo>
                                <a:pt x="11647" y="26851"/>
                              </a:lnTo>
                              <a:lnTo>
                                <a:pt x="9934" y="26505"/>
                              </a:lnTo>
                              <a:lnTo>
                                <a:pt x="0" y="15202"/>
                              </a:lnTo>
                              <a:lnTo>
                                <a:pt x="0" y="11644"/>
                              </a:lnTo>
                              <a:lnTo>
                                <a:pt x="11647" y="0"/>
                              </a:lnTo>
                              <a:lnTo>
                                <a:pt x="15208" y="0"/>
                              </a:lnTo>
                              <a:lnTo>
                                <a:pt x="26855" y="13427"/>
                              </a:lnTo>
                              <a:lnTo>
                                <a:pt x="26855" y="15202"/>
                              </a:lnTo>
                              <a:lnTo>
                                <a:pt x="15208" y="26851"/>
                              </a:lnTo>
                              <a:close/>
                            </a:path>
                          </a:pathLst>
                        </a:custGeom>
                        <a:solidFill>
                          <a:srgbClr val="2B2B2B"/>
                        </a:solidFill>
                      </wps:spPr>
                      <wps:bodyPr wrap="square" lIns="0" tIns="0" rIns="0" bIns="0" rtlCol="0">
                        <a:prstTxWarp prst="textNoShape">
                          <a:avLst/>
                        </a:prstTxWarp>
                        <a:noAutofit/>
                      </wps:bodyPr>
                    </wps:wsp>
                  </a:graphicData>
                </a:graphic>
              </wp:anchor>
            </w:drawing>
          </mc:Choice>
          <mc:Fallback>
            <w:pict>
              <v:shape style="position:absolute;margin-left:25.999998pt;margin-top:3.002558pt;width:2.15pt;height:2.15pt;mso-position-horizontal-relative:page;mso-position-vertical-relative:paragraph;z-index:15740928" id="docshape29" coordorigin="520,60" coordsize="43,43" path="m544,102l538,102,536,102,520,84,520,78,538,60,544,60,562,81,562,84,544,102xe" filled="true" fillcolor="#2b2b2b" stroked="false">
                <v:path arrowok="t"/>
                <v:fill type="solid"/>
                <w10:wrap type="none"/>
              </v:shape>
            </w:pict>
          </mc:Fallback>
        </mc:AlternateContent>
      </w:r>
      <w:r>
        <w:rPr>
          <w:sz w:val="13"/>
        </w:rPr>
        <mc:AlternateContent>
          <mc:Choice Requires="wps">
            <w:drawing>
              <wp:anchor distT="0" distB="0" distL="0" distR="0" allowOverlap="1" layoutInCell="1" locked="0" behindDoc="0" simplePos="0" relativeHeight="15741440">
                <wp:simplePos x="0" y="0"/>
                <wp:positionH relativeFrom="page">
                  <wp:posOffset>330199</wp:posOffset>
                </wp:positionH>
                <wp:positionV relativeFrom="paragraph">
                  <wp:posOffset>136602</wp:posOffset>
                </wp:positionV>
                <wp:extent cx="27305" cy="27305"/>
                <wp:effectExtent l="0" t="0" r="0" b="0"/>
                <wp:wrapNone/>
                <wp:docPr id="53" name="Graphic 53"/>
                <wp:cNvGraphicFramePr>
                  <a:graphicFrameLocks/>
                </wp:cNvGraphicFramePr>
                <a:graphic>
                  <a:graphicData uri="http://schemas.microsoft.com/office/word/2010/wordprocessingShape">
                    <wps:wsp>
                      <wps:cNvPr id="53" name="Graphic 53"/>
                      <wps:cNvSpPr/>
                      <wps:spPr>
                        <a:xfrm>
                          <a:off x="0" y="0"/>
                          <a:ext cx="27305" cy="27305"/>
                        </a:xfrm>
                        <a:custGeom>
                          <a:avLst/>
                          <a:gdLst/>
                          <a:ahLst/>
                          <a:cxnLst/>
                          <a:rect l="l" t="t" r="r" b="b"/>
                          <a:pathLst>
                            <a:path w="27305" h="27305">
                              <a:moveTo>
                                <a:pt x="15208" y="26851"/>
                              </a:moveTo>
                              <a:lnTo>
                                <a:pt x="11647" y="26851"/>
                              </a:lnTo>
                              <a:lnTo>
                                <a:pt x="9934" y="26510"/>
                              </a:lnTo>
                              <a:lnTo>
                                <a:pt x="0" y="15206"/>
                              </a:lnTo>
                              <a:lnTo>
                                <a:pt x="0" y="11640"/>
                              </a:lnTo>
                              <a:lnTo>
                                <a:pt x="11647" y="0"/>
                              </a:lnTo>
                              <a:lnTo>
                                <a:pt x="15208" y="0"/>
                              </a:lnTo>
                              <a:lnTo>
                                <a:pt x="26855" y="13427"/>
                              </a:lnTo>
                              <a:lnTo>
                                <a:pt x="26855" y="15206"/>
                              </a:lnTo>
                              <a:lnTo>
                                <a:pt x="15208" y="26851"/>
                              </a:lnTo>
                              <a:close/>
                            </a:path>
                          </a:pathLst>
                        </a:custGeom>
                        <a:solidFill>
                          <a:srgbClr val="2B2B2B"/>
                        </a:solidFill>
                      </wps:spPr>
                      <wps:bodyPr wrap="square" lIns="0" tIns="0" rIns="0" bIns="0" rtlCol="0">
                        <a:prstTxWarp prst="textNoShape">
                          <a:avLst/>
                        </a:prstTxWarp>
                        <a:noAutofit/>
                      </wps:bodyPr>
                    </wps:wsp>
                  </a:graphicData>
                </a:graphic>
              </wp:anchor>
            </w:drawing>
          </mc:Choice>
          <mc:Fallback>
            <w:pict>
              <v:shape style="position:absolute;margin-left:25.999998pt;margin-top:10.756137pt;width:2.15pt;height:2.15pt;mso-position-horizontal-relative:page;mso-position-vertical-relative:paragraph;z-index:15741440" id="docshape30" coordorigin="520,215" coordsize="43,43" path="m544,257l538,257,536,257,520,239,520,233,538,215,544,215,562,236,562,239,544,257xe" filled="true" fillcolor="#2b2b2b" stroked="false">
                <v:path arrowok="t"/>
                <v:fill type="solid"/>
                <w10:wrap type="none"/>
              </v:shape>
            </w:pict>
          </mc:Fallback>
        </mc:AlternateContent>
      </w:r>
      <w:r>
        <w:rPr>
          <w:color w:val="2B2B2B"/>
          <w:spacing w:val="-2"/>
          <w:w w:val="105"/>
          <w:sz w:val="13"/>
        </w:rPr>
        <w:t>Prohibition</w:t>
      </w:r>
      <w:r>
        <w:rPr>
          <w:color w:val="2B2B2B"/>
          <w:spacing w:val="-19"/>
          <w:w w:val="105"/>
          <w:sz w:val="13"/>
        </w:rPr>
        <w:t> </w:t>
      </w:r>
      <w:r>
        <w:rPr>
          <w:color w:val="2B2B2B"/>
          <w:spacing w:val="-2"/>
          <w:w w:val="105"/>
          <w:sz w:val="13"/>
        </w:rPr>
        <w:t>of</w:t>
      </w:r>
      <w:r>
        <w:rPr>
          <w:color w:val="2B2B2B"/>
          <w:spacing w:val="-17"/>
          <w:w w:val="105"/>
          <w:sz w:val="13"/>
        </w:rPr>
        <w:t> </w:t>
      </w:r>
      <w:r>
        <w:rPr>
          <w:color w:val="2B2B2B"/>
          <w:spacing w:val="-2"/>
          <w:w w:val="105"/>
          <w:sz w:val="13"/>
        </w:rPr>
        <w:t>cruel</w:t>
      </w:r>
      <w:r>
        <w:rPr>
          <w:color w:val="2B2B2B"/>
          <w:spacing w:val="-20"/>
          <w:w w:val="105"/>
          <w:sz w:val="13"/>
        </w:rPr>
        <w:t> </w:t>
      </w:r>
      <w:r>
        <w:rPr>
          <w:color w:val="2B2B2B"/>
          <w:spacing w:val="-2"/>
          <w:w w:val="105"/>
          <w:sz w:val="13"/>
        </w:rPr>
        <w:t>treatment </w:t>
      </w:r>
      <w:r>
        <w:rPr>
          <w:color w:val="2B2B2B"/>
          <w:w w:val="105"/>
          <w:sz w:val="13"/>
        </w:rPr>
        <w:t>Prohibition</w:t>
      </w:r>
      <w:r>
        <w:rPr>
          <w:color w:val="2B2B2B"/>
          <w:spacing w:val="-14"/>
          <w:w w:val="105"/>
          <w:sz w:val="13"/>
        </w:rPr>
        <w:t> </w:t>
      </w:r>
      <w:r>
        <w:rPr>
          <w:color w:val="2B2B2B"/>
          <w:w w:val="105"/>
          <w:sz w:val="13"/>
        </w:rPr>
        <w:t>of</w:t>
      </w:r>
      <w:r>
        <w:rPr>
          <w:color w:val="2B2B2B"/>
          <w:spacing w:val="-12"/>
          <w:w w:val="105"/>
          <w:sz w:val="13"/>
        </w:rPr>
        <w:t> </w:t>
      </w:r>
      <w:r>
        <w:rPr>
          <w:color w:val="2B2B2B"/>
          <w:w w:val="105"/>
          <w:sz w:val="13"/>
        </w:rPr>
        <w:t>torture</w:t>
      </w:r>
    </w:p>
    <w:p>
      <w:pPr>
        <w:pStyle w:val="Heading4"/>
        <w:numPr>
          <w:ilvl w:val="0"/>
          <w:numId w:val="2"/>
        </w:numPr>
        <w:tabs>
          <w:tab w:pos="698" w:val="left" w:leader="none"/>
        </w:tabs>
        <w:spacing w:line="240" w:lineRule="auto" w:before="97" w:after="0"/>
        <w:ind w:left="698" w:right="0" w:hanging="351"/>
        <w:jc w:val="left"/>
      </w:pPr>
      <w:r>
        <w:rPr>
          <w:b w:val="0"/>
        </w:rPr>
        <w:br w:type="column"/>
      </w:r>
      <w:r>
        <w:rPr>
          <w:w w:val="85"/>
        </w:rPr>
        <w:t>Right</w:t>
      </w:r>
      <w:r>
        <w:rPr>
          <w:spacing w:val="4"/>
        </w:rPr>
        <w:t> </w:t>
      </w:r>
      <w:r>
        <w:rPr>
          <w:w w:val="85"/>
        </w:rPr>
        <w:t>to</w:t>
      </w:r>
      <w:r>
        <w:rPr>
          <w:spacing w:val="9"/>
        </w:rPr>
        <w:t> </w:t>
      </w:r>
      <w:r>
        <w:rPr>
          <w:w w:val="85"/>
        </w:rPr>
        <w:t>work,</w:t>
      </w:r>
      <w:r>
        <w:rPr>
          <w:spacing w:val="17"/>
        </w:rPr>
        <w:t> </w:t>
      </w:r>
      <w:r>
        <w:rPr>
          <w:w w:val="85"/>
        </w:rPr>
        <w:t>to</w:t>
      </w:r>
      <w:r>
        <w:rPr>
          <w:spacing w:val="8"/>
        </w:rPr>
        <w:t> </w:t>
      </w:r>
      <w:r>
        <w:rPr>
          <w:w w:val="85"/>
        </w:rPr>
        <w:t>educational</w:t>
      </w:r>
      <w:r>
        <w:rPr/>
        <w:t> </w:t>
      </w:r>
      <w:r>
        <w:rPr>
          <w:w w:val="85"/>
        </w:rPr>
        <w:t>and</w:t>
      </w:r>
      <w:r>
        <w:rPr>
          <w:spacing w:val="8"/>
        </w:rPr>
        <w:t> </w:t>
      </w:r>
      <w:r>
        <w:rPr>
          <w:w w:val="85"/>
        </w:rPr>
        <w:t>other</w:t>
      </w:r>
      <w:r>
        <w:rPr>
          <w:spacing w:val="20"/>
        </w:rPr>
        <w:t> </w:t>
      </w:r>
      <w:r>
        <w:rPr>
          <w:spacing w:val="-2"/>
          <w:w w:val="85"/>
        </w:rPr>
        <w:t>pursuits</w:t>
      </w:r>
    </w:p>
    <w:p>
      <w:pPr>
        <w:pStyle w:val="ListParagraph"/>
        <w:numPr>
          <w:ilvl w:val="1"/>
          <w:numId w:val="2"/>
        </w:numPr>
        <w:tabs>
          <w:tab w:pos="909" w:val="left" w:leader="none"/>
          <w:tab w:pos="911" w:val="left" w:leader="none"/>
        </w:tabs>
        <w:spacing w:line="232" w:lineRule="auto" w:before="217" w:after="0"/>
        <w:ind w:left="911" w:right="1342" w:hanging="204"/>
        <w:jc w:val="left"/>
        <w:rPr>
          <w:sz w:val="18"/>
        </w:rPr>
      </w:pPr>
      <w:r>
        <w:rPr>
          <w:spacing w:val="-2"/>
          <w:w w:val="110"/>
          <w:sz w:val="18"/>
        </w:rPr>
        <w:t>The</w:t>
      </w:r>
      <w:r>
        <w:rPr>
          <w:spacing w:val="-20"/>
          <w:w w:val="110"/>
          <w:sz w:val="18"/>
        </w:rPr>
        <w:t> </w:t>
      </w:r>
      <w:r>
        <w:rPr>
          <w:spacing w:val="-2"/>
          <w:w w:val="110"/>
          <w:sz w:val="18"/>
        </w:rPr>
        <w:t>state</w:t>
      </w:r>
      <w:r>
        <w:rPr>
          <w:spacing w:val="-20"/>
          <w:w w:val="110"/>
          <w:sz w:val="18"/>
        </w:rPr>
        <w:t> </w:t>
      </w:r>
      <w:r>
        <w:rPr>
          <w:spacing w:val="-2"/>
          <w:w w:val="110"/>
          <w:sz w:val="18"/>
        </w:rPr>
        <w:t>authority</w:t>
      </w:r>
      <w:r>
        <w:rPr>
          <w:spacing w:val="-17"/>
          <w:w w:val="110"/>
          <w:sz w:val="18"/>
        </w:rPr>
        <w:t> </w:t>
      </w:r>
      <w:r>
        <w:rPr>
          <w:spacing w:val="-2"/>
          <w:w w:val="110"/>
          <w:sz w:val="18"/>
        </w:rPr>
        <w:t>shall</w:t>
      </w:r>
      <w:r>
        <w:rPr>
          <w:spacing w:val="-26"/>
          <w:w w:val="110"/>
          <w:sz w:val="18"/>
        </w:rPr>
        <w:t> </w:t>
      </w:r>
      <w:r>
        <w:rPr>
          <w:spacing w:val="-2"/>
          <w:w w:val="110"/>
          <w:sz w:val="18"/>
        </w:rPr>
        <w:t>make</w:t>
      </w:r>
      <w:r>
        <w:rPr>
          <w:spacing w:val="-20"/>
          <w:w w:val="110"/>
          <w:sz w:val="18"/>
        </w:rPr>
        <w:t> </w:t>
      </w:r>
      <w:r>
        <w:rPr>
          <w:spacing w:val="-2"/>
          <w:w w:val="110"/>
          <w:sz w:val="18"/>
        </w:rPr>
        <w:t>appropriate</w:t>
      </w:r>
      <w:r>
        <w:rPr>
          <w:spacing w:val="-19"/>
          <w:w w:val="110"/>
          <w:sz w:val="18"/>
        </w:rPr>
        <w:t> </w:t>
      </w:r>
      <w:r>
        <w:rPr>
          <w:spacing w:val="-2"/>
          <w:w w:val="110"/>
          <w:sz w:val="18"/>
        </w:rPr>
        <w:t>provisions</w:t>
      </w:r>
      <w:r>
        <w:rPr>
          <w:spacing w:val="-17"/>
          <w:w w:val="110"/>
          <w:sz w:val="18"/>
        </w:rPr>
        <w:t> </w:t>
      </w:r>
      <w:r>
        <w:rPr>
          <w:spacing w:val="-2"/>
          <w:w w:val="110"/>
          <w:sz w:val="18"/>
        </w:rPr>
        <w:t>for</w:t>
      </w:r>
      <w:r>
        <w:rPr>
          <w:spacing w:val="-25"/>
          <w:w w:val="110"/>
          <w:sz w:val="18"/>
        </w:rPr>
        <w:t> </w:t>
      </w:r>
      <w:r>
        <w:rPr>
          <w:spacing w:val="-2"/>
          <w:w w:val="110"/>
          <w:sz w:val="18"/>
        </w:rPr>
        <w:t>the</w:t>
      </w:r>
      <w:r>
        <w:rPr>
          <w:spacing w:val="-20"/>
          <w:w w:val="110"/>
          <w:sz w:val="18"/>
        </w:rPr>
        <w:t> </w:t>
      </w:r>
      <w:r>
        <w:rPr>
          <w:spacing w:val="-2"/>
          <w:w w:val="110"/>
          <w:sz w:val="18"/>
        </w:rPr>
        <w:t>realisation</w:t>
      </w:r>
      <w:r>
        <w:rPr>
          <w:spacing w:val="-26"/>
          <w:w w:val="110"/>
          <w:sz w:val="18"/>
        </w:rPr>
        <w:t> </w:t>
      </w:r>
      <w:r>
        <w:rPr>
          <w:spacing w:val="-2"/>
          <w:w w:val="110"/>
          <w:sz w:val="18"/>
        </w:rPr>
        <w:t>of</w:t>
      </w:r>
      <w:r>
        <w:rPr>
          <w:spacing w:val="-26"/>
          <w:w w:val="110"/>
          <w:sz w:val="18"/>
        </w:rPr>
        <w:t> </w:t>
      </w:r>
      <w:r>
        <w:rPr>
          <w:spacing w:val="-2"/>
          <w:w w:val="110"/>
          <w:sz w:val="18"/>
        </w:rPr>
        <w:t>a </w:t>
      </w:r>
      <w:r>
        <w:rPr>
          <w:sz w:val="18"/>
        </w:rPr>
        <w:t>person’s right to work, to self education and social welfare at times of old age, sickness or</w:t>
      </w:r>
      <w:r>
        <w:rPr>
          <w:spacing w:val="-7"/>
          <w:sz w:val="18"/>
        </w:rPr>
        <w:t> </w:t>
      </w:r>
      <w:r>
        <w:rPr>
          <w:sz w:val="18"/>
        </w:rPr>
        <w:t>disability and</w:t>
      </w:r>
      <w:r>
        <w:rPr>
          <w:spacing w:val="-9"/>
          <w:sz w:val="18"/>
        </w:rPr>
        <w:t> </w:t>
      </w:r>
      <w:r>
        <w:rPr>
          <w:sz w:val="18"/>
        </w:rPr>
        <w:t>in</w:t>
      </w:r>
      <w:r>
        <w:rPr>
          <w:spacing w:val="-7"/>
          <w:sz w:val="18"/>
        </w:rPr>
        <w:t> </w:t>
      </w:r>
      <w:r>
        <w:rPr>
          <w:sz w:val="18"/>
        </w:rPr>
        <w:t>other</w:t>
      </w:r>
      <w:r>
        <w:rPr>
          <w:spacing w:val="-7"/>
          <w:sz w:val="18"/>
        </w:rPr>
        <w:t> </w:t>
      </w:r>
      <w:r>
        <w:rPr>
          <w:sz w:val="18"/>
        </w:rPr>
        <w:t>cases of</w:t>
      </w:r>
      <w:r>
        <w:rPr>
          <w:spacing w:val="-9"/>
          <w:sz w:val="18"/>
        </w:rPr>
        <w:t> </w:t>
      </w:r>
      <w:r>
        <w:rPr>
          <w:sz w:val="18"/>
        </w:rPr>
        <w:t>incapacity. Without prejudice to</w:t>
      </w:r>
      <w:r>
        <w:rPr>
          <w:spacing w:val="-7"/>
          <w:sz w:val="18"/>
        </w:rPr>
        <w:t> </w:t>
      </w:r>
      <w:r>
        <w:rPr>
          <w:sz w:val="18"/>
        </w:rPr>
        <w:t>those </w:t>
      </w:r>
      <w:r>
        <w:rPr>
          <w:spacing w:val="-2"/>
          <w:w w:val="110"/>
          <w:sz w:val="18"/>
        </w:rPr>
        <w:t>rights,</w:t>
      </w:r>
      <w:r>
        <w:rPr>
          <w:spacing w:val="-18"/>
          <w:w w:val="110"/>
          <w:sz w:val="18"/>
        </w:rPr>
        <w:t> </w:t>
      </w:r>
      <w:r>
        <w:rPr>
          <w:spacing w:val="-2"/>
          <w:w w:val="110"/>
          <w:sz w:val="18"/>
        </w:rPr>
        <w:t>the</w:t>
      </w:r>
      <w:r>
        <w:rPr>
          <w:spacing w:val="-20"/>
          <w:w w:val="110"/>
          <w:sz w:val="18"/>
        </w:rPr>
        <w:t> </w:t>
      </w:r>
      <w:r>
        <w:rPr>
          <w:spacing w:val="-2"/>
          <w:w w:val="110"/>
          <w:sz w:val="18"/>
        </w:rPr>
        <w:t>state</w:t>
      </w:r>
      <w:r>
        <w:rPr>
          <w:spacing w:val="-19"/>
          <w:w w:val="110"/>
          <w:sz w:val="18"/>
        </w:rPr>
        <w:t> </w:t>
      </w:r>
      <w:r>
        <w:rPr>
          <w:spacing w:val="-2"/>
          <w:w w:val="110"/>
          <w:sz w:val="18"/>
        </w:rPr>
        <w:t>authority</w:t>
      </w:r>
      <w:r>
        <w:rPr>
          <w:spacing w:val="-18"/>
          <w:w w:val="110"/>
          <w:sz w:val="18"/>
        </w:rPr>
        <w:t> </w:t>
      </w:r>
      <w:r>
        <w:rPr>
          <w:spacing w:val="-2"/>
          <w:w w:val="110"/>
          <w:sz w:val="18"/>
        </w:rPr>
        <w:t>shall</w:t>
      </w:r>
      <w:r>
        <w:rPr>
          <w:spacing w:val="-26"/>
          <w:w w:val="110"/>
          <w:sz w:val="18"/>
        </w:rPr>
        <w:t> </w:t>
      </w:r>
      <w:r>
        <w:rPr>
          <w:spacing w:val="-2"/>
          <w:w w:val="110"/>
          <w:sz w:val="18"/>
        </w:rPr>
        <w:t>make</w:t>
      </w:r>
      <w:r>
        <w:rPr>
          <w:spacing w:val="-19"/>
          <w:w w:val="110"/>
          <w:sz w:val="18"/>
        </w:rPr>
        <w:t> </w:t>
      </w:r>
      <w:r>
        <w:rPr>
          <w:spacing w:val="-2"/>
          <w:w w:val="110"/>
          <w:sz w:val="18"/>
        </w:rPr>
        <w:t>provisions</w:t>
      </w:r>
      <w:r>
        <w:rPr>
          <w:spacing w:val="-17"/>
          <w:w w:val="110"/>
          <w:sz w:val="18"/>
        </w:rPr>
        <w:t> </w:t>
      </w:r>
      <w:r>
        <w:rPr>
          <w:spacing w:val="-2"/>
          <w:w w:val="110"/>
          <w:sz w:val="18"/>
        </w:rPr>
        <w:t>to</w:t>
      </w:r>
      <w:r>
        <w:rPr>
          <w:spacing w:val="-25"/>
          <w:w w:val="110"/>
          <w:sz w:val="18"/>
        </w:rPr>
        <w:t> </w:t>
      </w:r>
      <w:r>
        <w:rPr>
          <w:spacing w:val="-2"/>
          <w:w w:val="110"/>
          <w:sz w:val="18"/>
        </w:rPr>
        <w:t>ensure</w:t>
      </w:r>
      <w:r>
        <w:rPr>
          <w:spacing w:val="-20"/>
          <w:w w:val="110"/>
          <w:sz w:val="18"/>
        </w:rPr>
        <w:t> </w:t>
      </w:r>
      <w:r>
        <w:rPr>
          <w:spacing w:val="-2"/>
          <w:w w:val="110"/>
          <w:sz w:val="18"/>
        </w:rPr>
        <w:t>that</w:t>
      </w:r>
      <w:r>
        <w:rPr>
          <w:spacing w:val="-20"/>
          <w:w w:val="110"/>
          <w:sz w:val="18"/>
        </w:rPr>
        <w:t> </w:t>
      </w:r>
      <w:r>
        <w:rPr>
          <w:spacing w:val="-2"/>
          <w:w w:val="110"/>
          <w:sz w:val="18"/>
        </w:rPr>
        <w:t>every</w:t>
      </w:r>
      <w:r>
        <w:rPr>
          <w:spacing w:val="-17"/>
          <w:w w:val="110"/>
          <w:sz w:val="18"/>
        </w:rPr>
        <w:t> </w:t>
      </w:r>
      <w:r>
        <w:rPr>
          <w:spacing w:val="-2"/>
          <w:w w:val="110"/>
          <w:sz w:val="18"/>
        </w:rPr>
        <w:t>person </w:t>
      </w:r>
      <w:r>
        <w:rPr>
          <w:w w:val="110"/>
          <w:sz w:val="18"/>
        </w:rPr>
        <w:t>earns</w:t>
      </w:r>
      <w:r>
        <w:rPr>
          <w:spacing w:val="-4"/>
          <w:w w:val="110"/>
          <w:sz w:val="18"/>
        </w:rPr>
        <w:t> </w:t>
      </w:r>
      <w:r>
        <w:rPr>
          <w:w w:val="110"/>
          <w:sz w:val="18"/>
        </w:rPr>
        <w:t>his</w:t>
      </w:r>
      <w:r>
        <w:rPr>
          <w:spacing w:val="-4"/>
          <w:w w:val="110"/>
          <w:sz w:val="18"/>
        </w:rPr>
        <w:t> </w:t>
      </w:r>
      <w:r>
        <w:rPr>
          <w:w w:val="110"/>
          <w:sz w:val="18"/>
        </w:rPr>
        <w:t>livelihood.</w:t>
      </w:r>
    </w:p>
    <w:p>
      <w:pPr>
        <w:pStyle w:val="ListParagraph"/>
        <w:numPr>
          <w:ilvl w:val="1"/>
          <w:numId w:val="2"/>
        </w:numPr>
        <w:tabs>
          <w:tab w:pos="909" w:val="left" w:leader="none"/>
          <w:tab w:pos="911" w:val="left" w:leader="none"/>
        </w:tabs>
        <w:spacing w:line="232" w:lineRule="auto" w:before="4" w:after="0"/>
        <w:ind w:left="911" w:right="1543" w:hanging="204"/>
        <w:jc w:val="both"/>
        <w:rPr>
          <w:sz w:val="18"/>
        </w:rPr>
      </w:pPr>
      <w:r>
        <w:rPr>
          <w:spacing w:val="-2"/>
          <w:w w:val="105"/>
          <w:sz w:val="18"/>
        </w:rPr>
        <w:t>Every</w:t>
      </w:r>
      <w:r>
        <w:rPr>
          <w:spacing w:val="-13"/>
          <w:w w:val="105"/>
          <w:sz w:val="18"/>
        </w:rPr>
        <w:t> </w:t>
      </w:r>
      <w:r>
        <w:rPr>
          <w:spacing w:val="-2"/>
          <w:w w:val="105"/>
          <w:sz w:val="18"/>
        </w:rPr>
        <w:t>person</w:t>
      </w:r>
      <w:r>
        <w:rPr>
          <w:spacing w:val="-13"/>
          <w:w w:val="105"/>
          <w:sz w:val="18"/>
        </w:rPr>
        <w:t> </w:t>
      </w:r>
      <w:r>
        <w:rPr>
          <w:spacing w:val="-2"/>
          <w:w w:val="105"/>
          <w:sz w:val="18"/>
        </w:rPr>
        <w:t>has</w:t>
      </w:r>
      <w:r>
        <w:rPr>
          <w:spacing w:val="-13"/>
          <w:w w:val="105"/>
          <w:sz w:val="18"/>
        </w:rPr>
        <w:t> </w:t>
      </w:r>
      <w:r>
        <w:rPr>
          <w:spacing w:val="-2"/>
          <w:w w:val="105"/>
          <w:sz w:val="18"/>
        </w:rPr>
        <w:t>the</w:t>
      </w:r>
      <w:r>
        <w:rPr>
          <w:spacing w:val="-13"/>
          <w:w w:val="105"/>
          <w:sz w:val="18"/>
        </w:rPr>
        <w:t> </w:t>
      </w:r>
      <w:r>
        <w:rPr>
          <w:spacing w:val="-2"/>
          <w:w w:val="105"/>
          <w:sz w:val="18"/>
        </w:rPr>
        <w:t>right</w:t>
      </w:r>
      <w:r>
        <w:rPr>
          <w:spacing w:val="-12"/>
          <w:w w:val="105"/>
          <w:sz w:val="18"/>
        </w:rPr>
        <w:t> </w:t>
      </w:r>
      <w:r>
        <w:rPr>
          <w:spacing w:val="-2"/>
          <w:w w:val="105"/>
          <w:sz w:val="18"/>
        </w:rPr>
        <w:t>to</w:t>
      </w:r>
      <w:r>
        <w:rPr>
          <w:spacing w:val="-13"/>
          <w:w w:val="105"/>
          <w:sz w:val="18"/>
        </w:rPr>
        <w:t> </w:t>
      </w:r>
      <w:r>
        <w:rPr>
          <w:spacing w:val="-2"/>
          <w:w w:val="105"/>
          <w:sz w:val="18"/>
        </w:rPr>
        <w:t>self</w:t>
      </w:r>
      <w:r>
        <w:rPr>
          <w:spacing w:val="-13"/>
          <w:w w:val="105"/>
          <w:sz w:val="18"/>
        </w:rPr>
        <w:t> </w:t>
      </w:r>
      <w:r>
        <w:rPr>
          <w:spacing w:val="-2"/>
          <w:w w:val="105"/>
          <w:sz w:val="18"/>
        </w:rPr>
        <w:t>education,</w:t>
      </w:r>
      <w:r>
        <w:rPr>
          <w:spacing w:val="-13"/>
          <w:w w:val="105"/>
          <w:sz w:val="18"/>
        </w:rPr>
        <w:t> </w:t>
      </w:r>
      <w:r>
        <w:rPr>
          <w:spacing w:val="-2"/>
          <w:w w:val="105"/>
          <w:sz w:val="18"/>
        </w:rPr>
        <w:t>and</w:t>
      </w:r>
      <w:r>
        <w:rPr>
          <w:spacing w:val="-12"/>
          <w:w w:val="105"/>
          <w:sz w:val="18"/>
        </w:rPr>
        <w:t> </w:t>
      </w:r>
      <w:r>
        <w:rPr>
          <w:spacing w:val="-2"/>
          <w:w w:val="105"/>
          <w:sz w:val="18"/>
        </w:rPr>
        <w:t>every</w:t>
      </w:r>
      <w:r>
        <w:rPr>
          <w:spacing w:val="-8"/>
          <w:w w:val="105"/>
          <w:sz w:val="18"/>
        </w:rPr>
        <w:t> </w:t>
      </w:r>
      <w:r>
        <w:rPr>
          <w:spacing w:val="-2"/>
          <w:w w:val="105"/>
          <w:sz w:val="18"/>
        </w:rPr>
        <w:t>citizen</w:t>
      </w:r>
      <w:r>
        <w:rPr>
          <w:spacing w:val="-13"/>
          <w:w w:val="105"/>
          <w:sz w:val="18"/>
        </w:rPr>
        <w:t> </w:t>
      </w:r>
      <w:r>
        <w:rPr>
          <w:spacing w:val="-2"/>
          <w:w w:val="105"/>
          <w:sz w:val="18"/>
        </w:rPr>
        <w:t>shall</w:t>
      </w:r>
      <w:r>
        <w:rPr>
          <w:spacing w:val="-13"/>
          <w:w w:val="105"/>
          <w:sz w:val="18"/>
        </w:rPr>
        <w:t> </w:t>
      </w:r>
      <w:r>
        <w:rPr>
          <w:spacing w:val="-2"/>
          <w:w w:val="105"/>
          <w:sz w:val="18"/>
        </w:rPr>
        <w:t>be</w:t>
      </w:r>
      <w:r>
        <w:rPr>
          <w:spacing w:val="-9"/>
          <w:w w:val="105"/>
          <w:sz w:val="18"/>
        </w:rPr>
        <w:t> </w:t>
      </w:r>
      <w:r>
        <w:rPr>
          <w:spacing w:val="-2"/>
          <w:w w:val="105"/>
          <w:sz w:val="18"/>
        </w:rPr>
        <w:t>free</w:t>
      </w:r>
      <w:r>
        <w:rPr>
          <w:spacing w:val="-10"/>
          <w:w w:val="105"/>
          <w:sz w:val="18"/>
        </w:rPr>
        <w:t> </w:t>
      </w:r>
      <w:r>
        <w:rPr>
          <w:spacing w:val="-2"/>
          <w:w w:val="105"/>
          <w:sz w:val="18"/>
        </w:rPr>
        <w:t>to </w:t>
      </w:r>
      <w:r>
        <w:rPr>
          <w:sz w:val="18"/>
        </w:rPr>
        <w:t>pursue</w:t>
      </w:r>
      <w:r>
        <w:rPr>
          <w:spacing w:val="-5"/>
          <w:sz w:val="18"/>
        </w:rPr>
        <w:t> </w:t>
      </w:r>
      <w:r>
        <w:rPr>
          <w:sz w:val="18"/>
        </w:rPr>
        <w:t>education</w:t>
      </w:r>
      <w:r>
        <w:rPr>
          <w:spacing w:val="-12"/>
          <w:sz w:val="18"/>
        </w:rPr>
        <w:t> </w:t>
      </w:r>
      <w:r>
        <w:rPr>
          <w:sz w:val="18"/>
        </w:rPr>
        <w:t>in</w:t>
      </w:r>
      <w:r>
        <w:rPr>
          <w:spacing w:val="-12"/>
          <w:sz w:val="18"/>
        </w:rPr>
        <w:t> </w:t>
      </w:r>
      <w:r>
        <w:rPr>
          <w:sz w:val="18"/>
        </w:rPr>
        <w:t>a</w:t>
      </w:r>
      <w:r>
        <w:rPr>
          <w:spacing w:val="-1"/>
          <w:sz w:val="18"/>
        </w:rPr>
        <w:t> </w:t>
      </w:r>
      <w:r>
        <w:rPr>
          <w:sz w:val="18"/>
        </w:rPr>
        <w:t>field</w:t>
      </w:r>
      <w:r>
        <w:rPr>
          <w:spacing w:val="-14"/>
          <w:sz w:val="18"/>
        </w:rPr>
        <w:t> </w:t>
      </w:r>
      <w:r>
        <w:rPr>
          <w:sz w:val="18"/>
        </w:rPr>
        <w:t>of</w:t>
      </w:r>
      <w:r>
        <w:rPr>
          <w:spacing w:val="-14"/>
          <w:sz w:val="18"/>
        </w:rPr>
        <w:t> </w:t>
      </w:r>
      <w:r>
        <w:rPr>
          <w:sz w:val="18"/>
        </w:rPr>
        <w:t>his</w:t>
      </w:r>
      <w:r>
        <w:rPr>
          <w:spacing w:val="-1"/>
          <w:sz w:val="18"/>
        </w:rPr>
        <w:t> </w:t>
      </w:r>
      <w:r>
        <w:rPr>
          <w:sz w:val="18"/>
        </w:rPr>
        <w:t>choice</w:t>
      </w:r>
      <w:r>
        <w:rPr>
          <w:spacing w:val="-5"/>
          <w:sz w:val="18"/>
        </w:rPr>
        <w:t> </w:t>
      </w:r>
      <w:r>
        <w:rPr>
          <w:sz w:val="18"/>
        </w:rPr>
        <w:t>up</w:t>
      </w:r>
      <w:r>
        <w:rPr>
          <w:spacing w:val="-11"/>
          <w:sz w:val="18"/>
        </w:rPr>
        <w:t> </w:t>
      </w:r>
      <w:r>
        <w:rPr>
          <w:sz w:val="18"/>
        </w:rPr>
        <w:t>to</w:t>
      </w:r>
      <w:r>
        <w:rPr>
          <w:spacing w:val="-12"/>
          <w:sz w:val="18"/>
        </w:rPr>
        <w:t> </w:t>
      </w:r>
      <w:r>
        <w:rPr>
          <w:sz w:val="18"/>
        </w:rPr>
        <w:t>the</w:t>
      </w:r>
      <w:r>
        <w:rPr>
          <w:spacing w:val="-5"/>
          <w:sz w:val="18"/>
        </w:rPr>
        <w:t> </w:t>
      </w:r>
      <w:r>
        <w:rPr>
          <w:sz w:val="18"/>
        </w:rPr>
        <w:t>highest</w:t>
      </w:r>
      <w:r>
        <w:rPr>
          <w:spacing w:val="-5"/>
          <w:sz w:val="18"/>
        </w:rPr>
        <w:t> </w:t>
      </w:r>
      <w:r>
        <w:rPr>
          <w:sz w:val="18"/>
        </w:rPr>
        <w:t>level</w:t>
      </w:r>
      <w:r>
        <w:rPr>
          <w:spacing w:val="-12"/>
          <w:sz w:val="18"/>
        </w:rPr>
        <w:t> </w:t>
      </w:r>
      <w:r>
        <w:rPr>
          <w:sz w:val="18"/>
        </w:rPr>
        <w:t>according</w:t>
      </w:r>
      <w:r>
        <w:rPr>
          <w:spacing w:val="-3"/>
          <w:sz w:val="18"/>
        </w:rPr>
        <w:t> </w:t>
      </w:r>
      <w:r>
        <w:rPr>
          <w:sz w:val="18"/>
        </w:rPr>
        <w:t>to</w:t>
      </w:r>
      <w:r>
        <w:rPr>
          <w:spacing w:val="-12"/>
          <w:sz w:val="18"/>
        </w:rPr>
        <w:t> </w:t>
      </w:r>
      <w:r>
        <w:rPr>
          <w:sz w:val="18"/>
        </w:rPr>
        <w:t>his </w:t>
      </w:r>
      <w:r>
        <w:rPr>
          <w:w w:val="105"/>
          <w:sz w:val="18"/>
        </w:rPr>
        <w:t>merits and</w:t>
      </w:r>
      <w:r>
        <w:rPr>
          <w:spacing w:val="-7"/>
          <w:w w:val="105"/>
          <w:sz w:val="18"/>
        </w:rPr>
        <w:t> </w:t>
      </w:r>
      <w:r>
        <w:rPr>
          <w:w w:val="105"/>
          <w:sz w:val="18"/>
        </w:rPr>
        <w:t>ability.</w:t>
      </w:r>
    </w:p>
    <w:p>
      <w:pPr>
        <w:pStyle w:val="ListParagraph"/>
        <w:numPr>
          <w:ilvl w:val="1"/>
          <w:numId w:val="2"/>
        </w:numPr>
        <w:tabs>
          <w:tab w:pos="909" w:val="left" w:leader="none"/>
          <w:tab w:pos="911" w:val="left" w:leader="none"/>
        </w:tabs>
        <w:spacing w:line="232" w:lineRule="auto" w:before="2" w:after="0"/>
        <w:ind w:left="911" w:right="1421" w:hanging="204"/>
        <w:jc w:val="both"/>
        <w:rPr>
          <w:sz w:val="18"/>
        </w:rPr>
      </w:pPr>
      <w:r>
        <w:rPr>
          <w:spacing w:val="-2"/>
          <w:w w:val="105"/>
          <w:sz w:val="18"/>
        </w:rPr>
        <w:t>The</w:t>
      </w:r>
      <w:r>
        <w:rPr>
          <w:spacing w:val="-13"/>
          <w:w w:val="105"/>
          <w:sz w:val="18"/>
        </w:rPr>
        <w:t> </w:t>
      </w:r>
      <w:r>
        <w:rPr>
          <w:spacing w:val="-2"/>
          <w:w w:val="105"/>
          <w:sz w:val="18"/>
        </w:rPr>
        <w:t>Government</w:t>
      </w:r>
      <w:r>
        <w:rPr>
          <w:spacing w:val="-9"/>
          <w:w w:val="105"/>
          <w:sz w:val="18"/>
        </w:rPr>
        <w:t> </w:t>
      </w:r>
      <w:r>
        <w:rPr>
          <w:spacing w:val="-2"/>
          <w:w w:val="105"/>
          <w:sz w:val="18"/>
        </w:rPr>
        <w:t>shall</w:t>
      </w:r>
      <w:r>
        <w:rPr>
          <w:spacing w:val="-13"/>
          <w:w w:val="105"/>
          <w:sz w:val="18"/>
        </w:rPr>
        <w:t> </w:t>
      </w:r>
      <w:r>
        <w:rPr>
          <w:spacing w:val="-2"/>
          <w:w w:val="105"/>
          <w:sz w:val="18"/>
        </w:rPr>
        <w:t>endeavour</w:t>
      </w:r>
      <w:r>
        <w:rPr>
          <w:spacing w:val="-13"/>
          <w:w w:val="105"/>
          <w:sz w:val="18"/>
        </w:rPr>
        <w:t> </w:t>
      </w:r>
      <w:r>
        <w:rPr>
          <w:spacing w:val="-2"/>
          <w:w w:val="105"/>
          <w:sz w:val="18"/>
        </w:rPr>
        <w:t>to</w:t>
      </w:r>
      <w:r>
        <w:rPr>
          <w:spacing w:val="-13"/>
          <w:w w:val="105"/>
          <w:sz w:val="18"/>
        </w:rPr>
        <w:t> </w:t>
      </w:r>
      <w:r>
        <w:rPr>
          <w:spacing w:val="-2"/>
          <w:w w:val="105"/>
          <w:sz w:val="18"/>
        </w:rPr>
        <w:t>ensure</w:t>
      </w:r>
      <w:r>
        <w:rPr>
          <w:spacing w:val="-6"/>
          <w:w w:val="105"/>
          <w:sz w:val="18"/>
        </w:rPr>
        <w:t> </w:t>
      </w:r>
      <w:r>
        <w:rPr>
          <w:spacing w:val="-2"/>
          <w:w w:val="105"/>
          <w:sz w:val="18"/>
        </w:rPr>
        <w:t>that</w:t>
      </w:r>
      <w:r>
        <w:rPr>
          <w:spacing w:val="-7"/>
          <w:w w:val="105"/>
          <w:sz w:val="18"/>
        </w:rPr>
        <w:t> </w:t>
      </w:r>
      <w:r>
        <w:rPr>
          <w:spacing w:val="-2"/>
          <w:w w:val="105"/>
          <w:sz w:val="18"/>
        </w:rPr>
        <w:t>there</w:t>
      </w:r>
      <w:r>
        <w:rPr>
          <w:spacing w:val="-7"/>
          <w:w w:val="105"/>
          <w:sz w:val="18"/>
        </w:rPr>
        <w:t> </w:t>
      </w:r>
      <w:r>
        <w:rPr>
          <w:spacing w:val="-2"/>
          <w:w w:val="105"/>
          <w:sz w:val="18"/>
        </w:rPr>
        <w:t>are</w:t>
      </w:r>
      <w:r>
        <w:rPr>
          <w:spacing w:val="-7"/>
          <w:w w:val="105"/>
          <w:sz w:val="18"/>
        </w:rPr>
        <w:t> </w:t>
      </w:r>
      <w:r>
        <w:rPr>
          <w:spacing w:val="-2"/>
          <w:w w:val="105"/>
          <w:sz w:val="18"/>
        </w:rPr>
        <w:t>equal</w:t>
      </w:r>
      <w:r>
        <w:rPr>
          <w:spacing w:val="-13"/>
          <w:w w:val="105"/>
          <w:sz w:val="18"/>
        </w:rPr>
        <w:t> </w:t>
      </w:r>
      <w:r>
        <w:rPr>
          <w:spacing w:val="-2"/>
          <w:w w:val="105"/>
          <w:sz w:val="18"/>
        </w:rPr>
        <w:t>and</w:t>
      </w:r>
      <w:r>
        <w:rPr>
          <w:spacing w:val="-13"/>
          <w:w w:val="105"/>
          <w:sz w:val="18"/>
        </w:rPr>
        <w:t> </w:t>
      </w:r>
      <w:r>
        <w:rPr>
          <w:spacing w:val="-2"/>
          <w:w w:val="105"/>
          <w:sz w:val="18"/>
        </w:rPr>
        <w:t>adequate </w:t>
      </w:r>
      <w:r>
        <w:rPr>
          <w:spacing w:val="-4"/>
          <w:w w:val="105"/>
          <w:sz w:val="18"/>
        </w:rPr>
        <w:t>opportunities</w:t>
      </w:r>
      <w:r>
        <w:rPr>
          <w:sz w:val="18"/>
        </w:rPr>
        <w:t> </w:t>
      </w:r>
      <w:r>
        <w:rPr>
          <w:spacing w:val="-4"/>
          <w:w w:val="105"/>
          <w:sz w:val="18"/>
        </w:rPr>
        <w:t>to</w:t>
      </w:r>
      <w:r>
        <w:rPr>
          <w:spacing w:val="-9"/>
          <w:w w:val="105"/>
          <w:sz w:val="18"/>
        </w:rPr>
        <w:t> </w:t>
      </w:r>
      <w:r>
        <w:rPr>
          <w:spacing w:val="-4"/>
          <w:w w:val="105"/>
          <w:sz w:val="18"/>
        </w:rPr>
        <w:t>all</w:t>
      </w:r>
      <w:r>
        <w:rPr>
          <w:spacing w:val="-9"/>
          <w:w w:val="105"/>
          <w:sz w:val="18"/>
        </w:rPr>
        <w:t> </w:t>
      </w:r>
      <w:r>
        <w:rPr>
          <w:spacing w:val="-4"/>
          <w:w w:val="105"/>
          <w:sz w:val="18"/>
        </w:rPr>
        <w:t>persons</w:t>
      </w:r>
      <w:r>
        <w:rPr>
          <w:sz w:val="18"/>
        </w:rPr>
        <w:t> </w:t>
      </w:r>
      <w:r>
        <w:rPr>
          <w:spacing w:val="-4"/>
          <w:w w:val="105"/>
          <w:sz w:val="18"/>
        </w:rPr>
        <w:t>to</w:t>
      </w:r>
      <w:r>
        <w:rPr>
          <w:spacing w:val="-9"/>
          <w:w w:val="105"/>
          <w:sz w:val="18"/>
        </w:rPr>
        <w:t> </w:t>
      </w:r>
      <w:r>
        <w:rPr>
          <w:spacing w:val="-4"/>
          <w:w w:val="105"/>
          <w:sz w:val="18"/>
        </w:rPr>
        <w:t>enable them to</w:t>
      </w:r>
      <w:r>
        <w:rPr>
          <w:spacing w:val="-9"/>
          <w:w w:val="105"/>
          <w:sz w:val="18"/>
        </w:rPr>
        <w:t> </w:t>
      </w:r>
      <w:r>
        <w:rPr>
          <w:spacing w:val="-4"/>
          <w:w w:val="105"/>
          <w:sz w:val="18"/>
        </w:rPr>
        <w:t>acquire education</w:t>
      </w:r>
      <w:r>
        <w:rPr>
          <w:spacing w:val="-9"/>
          <w:w w:val="105"/>
          <w:sz w:val="18"/>
        </w:rPr>
        <w:t> </w:t>
      </w:r>
      <w:r>
        <w:rPr>
          <w:spacing w:val="-4"/>
          <w:w w:val="105"/>
          <w:sz w:val="18"/>
        </w:rPr>
        <w:t>and</w:t>
      </w:r>
      <w:r>
        <w:rPr>
          <w:spacing w:val="-10"/>
          <w:w w:val="105"/>
          <w:sz w:val="18"/>
        </w:rPr>
        <w:t> </w:t>
      </w:r>
      <w:r>
        <w:rPr>
          <w:spacing w:val="-4"/>
          <w:w w:val="105"/>
          <w:sz w:val="18"/>
        </w:rPr>
        <w:t>vocational </w:t>
      </w:r>
      <w:r>
        <w:rPr>
          <w:w w:val="105"/>
          <w:sz w:val="18"/>
        </w:rPr>
        <w:t>training</w:t>
      </w:r>
      <w:r>
        <w:rPr>
          <w:spacing w:val="-8"/>
          <w:w w:val="105"/>
          <w:sz w:val="18"/>
        </w:rPr>
        <w:t> </w:t>
      </w:r>
      <w:r>
        <w:rPr>
          <w:w w:val="105"/>
          <w:sz w:val="18"/>
        </w:rPr>
        <w:t>at</w:t>
      </w:r>
      <w:r>
        <w:rPr>
          <w:spacing w:val="-10"/>
          <w:w w:val="105"/>
          <w:sz w:val="18"/>
        </w:rPr>
        <w:t> </w:t>
      </w:r>
      <w:r>
        <w:rPr>
          <w:w w:val="105"/>
          <w:sz w:val="18"/>
        </w:rPr>
        <w:t>all</w:t>
      </w:r>
      <w:r>
        <w:rPr>
          <w:spacing w:val="-17"/>
          <w:w w:val="105"/>
          <w:sz w:val="18"/>
        </w:rPr>
        <w:t> </w:t>
      </w:r>
      <w:r>
        <w:rPr>
          <w:w w:val="105"/>
          <w:sz w:val="18"/>
        </w:rPr>
        <w:t>levels</w:t>
      </w:r>
      <w:r>
        <w:rPr>
          <w:spacing w:val="-6"/>
          <w:w w:val="105"/>
          <w:sz w:val="18"/>
        </w:rPr>
        <w:t> </w:t>
      </w:r>
      <w:r>
        <w:rPr>
          <w:w w:val="105"/>
          <w:sz w:val="18"/>
        </w:rPr>
        <w:t>of</w:t>
      </w:r>
      <w:r>
        <w:rPr>
          <w:spacing w:val="-18"/>
          <w:w w:val="105"/>
          <w:sz w:val="18"/>
        </w:rPr>
        <w:t> </w:t>
      </w:r>
      <w:r>
        <w:rPr>
          <w:w w:val="105"/>
          <w:sz w:val="18"/>
        </w:rPr>
        <w:t>schools</w:t>
      </w:r>
      <w:r>
        <w:rPr>
          <w:spacing w:val="-6"/>
          <w:w w:val="105"/>
          <w:sz w:val="18"/>
        </w:rPr>
        <w:t> </w:t>
      </w:r>
      <w:r>
        <w:rPr>
          <w:w w:val="105"/>
          <w:sz w:val="18"/>
        </w:rPr>
        <w:t>and</w:t>
      </w:r>
      <w:r>
        <w:rPr>
          <w:spacing w:val="-18"/>
          <w:w w:val="105"/>
          <w:sz w:val="18"/>
        </w:rPr>
        <w:t> </w:t>
      </w:r>
      <w:r>
        <w:rPr>
          <w:w w:val="105"/>
          <w:sz w:val="18"/>
        </w:rPr>
        <w:t>other</w:t>
      </w:r>
      <w:r>
        <w:rPr>
          <w:spacing w:val="-17"/>
          <w:w w:val="105"/>
          <w:sz w:val="18"/>
        </w:rPr>
        <w:t> </w:t>
      </w:r>
      <w:r>
        <w:rPr>
          <w:w w:val="105"/>
          <w:sz w:val="18"/>
        </w:rPr>
        <w:t>institutions</w:t>
      </w:r>
      <w:r>
        <w:rPr>
          <w:spacing w:val="-6"/>
          <w:w w:val="105"/>
          <w:sz w:val="18"/>
        </w:rPr>
        <w:t> </w:t>
      </w:r>
      <w:r>
        <w:rPr>
          <w:w w:val="105"/>
          <w:sz w:val="18"/>
        </w:rPr>
        <w:t>of</w:t>
      </w:r>
      <w:r>
        <w:rPr>
          <w:spacing w:val="-18"/>
          <w:w w:val="105"/>
          <w:sz w:val="18"/>
        </w:rPr>
        <w:t> </w:t>
      </w:r>
      <w:r>
        <w:rPr>
          <w:w w:val="105"/>
          <w:sz w:val="18"/>
        </w:rPr>
        <w:t>learning.</w:t>
      </w:r>
    </w:p>
    <w:p>
      <w:pPr>
        <w:pStyle w:val="BodyText"/>
        <w:spacing w:before="52"/>
      </w:pPr>
    </w:p>
    <w:p>
      <w:pPr>
        <w:pStyle w:val="Heading2"/>
      </w:pPr>
      <w:bookmarkStart w:name="heading-s107" w:id="15"/>
      <w:bookmarkEnd w:id="15"/>
      <w:r>
        <w:rPr>
          <w:b w:val="0"/>
        </w:rPr>
      </w:r>
      <w:r>
        <w:rPr>
          <w:w w:val="90"/>
        </w:rPr>
        <w:t>PART</w:t>
      </w:r>
      <w:r>
        <w:rPr>
          <w:spacing w:val="-15"/>
          <w:w w:val="90"/>
        </w:rPr>
        <w:t> </w:t>
      </w:r>
      <w:r>
        <w:rPr>
          <w:w w:val="90"/>
        </w:rPr>
        <w:t>III.</w:t>
      </w:r>
      <w:r>
        <w:rPr>
          <w:spacing w:val="-15"/>
          <w:w w:val="90"/>
        </w:rPr>
        <w:t> </w:t>
      </w:r>
      <w:r>
        <w:rPr>
          <w:w w:val="90"/>
        </w:rPr>
        <w:t>BASIC</w:t>
      </w:r>
      <w:r>
        <w:rPr>
          <w:spacing w:val="-7"/>
          <w:w w:val="90"/>
        </w:rPr>
        <w:t> </w:t>
      </w:r>
      <w:r>
        <w:rPr>
          <w:w w:val="90"/>
        </w:rPr>
        <w:t>RIGHTS</w:t>
      </w:r>
      <w:r>
        <w:rPr>
          <w:spacing w:val="-12"/>
          <w:w w:val="90"/>
        </w:rPr>
        <w:t> </w:t>
      </w:r>
      <w:r>
        <w:rPr>
          <w:w w:val="90"/>
        </w:rPr>
        <w:t>AND</w:t>
      </w:r>
      <w:r>
        <w:rPr>
          <w:spacing w:val="-12"/>
          <w:w w:val="90"/>
        </w:rPr>
        <w:t> </w:t>
      </w:r>
      <w:r>
        <w:rPr>
          <w:spacing w:val="-2"/>
          <w:w w:val="90"/>
        </w:rPr>
        <w:t>DUTIES</w:t>
      </w:r>
    </w:p>
    <w:p>
      <w:pPr>
        <w:pStyle w:val="Heading4"/>
        <w:spacing w:before="248"/>
        <w:ind w:left="347" w:firstLine="0"/>
      </w:pPr>
      <w:r>
        <w:rPr>
          <w:w w:val="85"/>
        </w:rPr>
        <w:t>Section</w:t>
      </w:r>
      <w:r>
        <w:rPr>
          <w:spacing w:val="1"/>
        </w:rPr>
        <w:t> </w:t>
      </w:r>
      <w:r>
        <w:rPr>
          <w:w w:val="85"/>
        </w:rPr>
        <w:t>1.</w:t>
      </w:r>
      <w:r>
        <w:rPr>
          <w:spacing w:val="8"/>
        </w:rPr>
        <w:t> </w:t>
      </w:r>
      <w:r>
        <w:rPr>
          <w:w w:val="85"/>
        </w:rPr>
        <w:t>The</w:t>
      </w:r>
      <w:r>
        <w:rPr>
          <w:spacing w:val="13"/>
        </w:rPr>
        <w:t> </w:t>
      </w:r>
      <w:r>
        <w:rPr>
          <w:w w:val="85"/>
        </w:rPr>
        <w:t>Right</w:t>
      </w:r>
      <w:r>
        <w:rPr>
          <w:spacing w:val="-2"/>
        </w:rPr>
        <w:t> </w:t>
      </w:r>
      <w:r>
        <w:rPr>
          <w:w w:val="85"/>
        </w:rPr>
        <w:t>to</w:t>
      </w:r>
      <w:r>
        <w:rPr>
          <w:spacing w:val="1"/>
        </w:rPr>
        <w:t> </w:t>
      </w:r>
      <w:r>
        <w:rPr>
          <w:spacing w:val="-2"/>
          <w:w w:val="85"/>
        </w:rPr>
        <w:t>Equality</w:t>
      </w:r>
    </w:p>
    <w:p>
      <w:pPr>
        <w:pStyle w:val="ListParagraph"/>
        <w:numPr>
          <w:ilvl w:val="0"/>
          <w:numId w:val="2"/>
        </w:numPr>
        <w:tabs>
          <w:tab w:pos="698" w:val="left" w:leader="none"/>
        </w:tabs>
        <w:spacing w:line="240" w:lineRule="auto" w:before="213" w:after="0"/>
        <w:ind w:left="698" w:right="0" w:hanging="351"/>
        <w:jc w:val="left"/>
        <w:rPr>
          <w:b/>
          <w:sz w:val="22"/>
        </w:rPr>
      </w:pPr>
      <w:bookmarkStart w:name="s109" w:id="16"/>
      <w:bookmarkEnd w:id="16"/>
      <w:r>
        <w:rPr/>
      </w:r>
      <w:r>
        <w:rPr>
          <w:b/>
          <w:w w:val="85"/>
          <w:sz w:val="22"/>
        </w:rPr>
        <w:t>Equality</w:t>
      </w:r>
      <w:r>
        <w:rPr>
          <w:b/>
          <w:spacing w:val="12"/>
          <w:sz w:val="22"/>
        </w:rPr>
        <w:t> </w:t>
      </w:r>
      <w:r>
        <w:rPr>
          <w:b/>
          <w:w w:val="85"/>
          <w:sz w:val="22"/>
        </w:rPr>
        <w:t>of</w:t>
      </w:r>
      <w:r>
        <w:rPr>
          <w:b/>
          <w:spacing w:val="9"/>
          <w:sz w:val="22"/>
        </w:rPr>
        <w:t> </w:t>
      </w:r>
      <w:r>
        <w:rPr>
          <w:b/>
          <w:w w:val="85"/>
          <w:sz w:val="22"/>
        </w:rPr>
        <w:t>human</w:t>
      </w:r>
      <w:r>
        <w:rPr>
          <w:b/>
          <w:sz w:val="22"/>
        </w:rPr>
        <w:t> </w:t>
      </w:r>
      <w:r>
        <w:rPr>
          <w:b/>
          <w:spacing w:val="-2"/>
          <w:w w:val="85"/>
          <w:sz w:val="22"/>
        </w:rPr>
        <w:t>beings</w:t>
      </w:r>
    </w:p>
    <w:p>
      <w:pPr>
        <w:pStyle w:val="ListParagraph"/>
        <w:numPr>
          <w:ilvl w:val="1"/>
          <w:numId w:val="2"/>
        </w:numPr>
        <w:tabs>
          <w:tab w:pos="910" w:val="left" w:leader="none"/>
        </w:tabs>
        <w:spacing w:line="214" w:lineRule="exact" w:before="198" w:after="0"/>
        <w:ind w:left="910" w:right="0" w:hanging="202"/>
        <w:jc w:val="left"/>
        <w:rPr>
          <w:sz w:val="18"/>
        </w:rPr>
      </w:pPr>
      <w:r>
        <w:rPr>
          <w:sz w:val="18"/>
        </w:rPr>
        <w:t>All</w:t>
      </w:r>
      <w:r>
        <w:rPr>
          <w:spacing w:val="-14"/>
          <w:sz w:val="18"/>
        </w:rPr>
        <w:t> </w:t>
      </w:r>
      <w:r>
        <w:rPr>
          <w:sz w:val="18"/>
        </w:rPr>
        <w:t>human</w:t>
      </w:r>
      <w:r>
        <w:rPr>
          <w:spacing w:val="-13"/>
          <w:sz w:val="18"/>
        </w:rPr>
        <w:t> </w:t>
      </w:r>
      <w:r>
        <w:rPr>
          <w:sz w:val="18"/>
        </w:rPr>
        <w:t>beings</w:t>
      </w:r>
      <w:r>
        <w:rPr>
          <w:spacing w:val="-2"/>
          <w:sz w:val="18"/>
        </w:rPr>
        <w:t> </w:t>
      </w:r>
      <w:r>
        <w:rPr>
          <w:sz w:val="18"/>
        </w:rPr>
        <w:t>are</w:t>
      </w:r>
      <w:r>
        <w:rPr>
          <w:spacing w:val="-6"/>
          <w:sz w:val="18"/>
        </w:rPr>
        <w:t> </w:t>
      </w:r>
      <w:r>
        <w:rPr>
          <w:sz w:val="18"/>
        </w:rPr>
        <w:t>born</w:t>
      </w:r>
      <w:r>
        <w:rPr>
          <w:spacing w:val="-13"/>
          <w:sz w:val="18"/>
        </w:rPr>
        <w:t> </w:t>
      </w:r>
      <w:r>
        <w:rPr>
          <w:sz w:val="18"/>
        </w:rPr>
        <w:t>free,</w:t>
      </w:r>
      <w:r>
        <w:rPr>
          <w:spacing w:val="-4"/>
          <w:sz w:val="18"/>
        </w:rPr>
        <w:t> </w:t>
      </w:r>
      <w:r>
        <w:rPr>
          <w:sz w:val="18"/>
        </w:rPr>
        <w:t>and</w:t>
      </w:r>
      <w:r>
        <w:rPr>
          <w:spacing w:val="-14"/>
          <w:sz w:val="18"/>
        </w:rPr>
        <w:t> </w:t>
      </w:r>
      <w:r>
        <w:rPr>
          <w:sz w:val="18"/>
        </w:rPr>
        <w:t>are</w:t>
      </w:r>
      <w:r>
        <w:rPr>
          <w:spacing w:val="-7"/>
          <w:sz w:val="18"/>
        </w:rPr>
        <w:t> </w:t>
      </w:r>
      <w:r>
        <w:rPr>
          <w:sz w:val="18"/>
        </w:rPr>
        <w:t>all</w:t>
      </w:r>
      <w:r>
        <w:rPr>
          <w:spacing w:val="-13"/>
          <w:sz w:val="18"/>
        </w:rPr>
        <w:t> </w:t>
      </w:r>
      <w:r>
        <w:rPr>
          <w:spacing w:val="-2"/>
          <w:sz w:val="18"/>
        </w:rPr>
        <w:t>equal.</w:t>
      </w:r>
    </w:p>
    <w:p>
      <w:pPr>
        <w:pStyle w:val="ListParagraph"/>
        <w:numPr>
          <w:ilvl w:val="1"/>
          <w:numId w:val="2"/>
        </w:numPr>
        <w:tabs>
          <w:tab w:pos="910" w:val="left" w:leader="none"/>
        </w:tabs>
        <w:spacing w:line="214" w:lineRule="exact" w:before="0" w:after="0"/>
        <w:ind w:left="910" w:right="0" w:hanging="202"/>
        <w:jc w:val="left"/>
        <w:rPr>
          <w:sz w:val="18"/>
        </w:rPr>
      </w:pPr>
      <w:r>
        <w:rPr>
          <w:sz w:val="18"/>
        </w:rPr>
        <w:t>Every</w:t>
      </w:r>
      <w:r>
        <w:rPr>
          <w:spacing w:val="4"/>
          <w:sz w:val="18"/>
        </w:rPr>
        <w:t> </w:t>
      </w:r>
      <w:r>
        <w:rPr>
          <w:sz w:val="18"/>
        </w:rPr>
        <w:t>person</w:t>
      </w:r>
      <w:r>
        <w:rPr>
          <w:spacing w:val="-7"/>
          <w:sz w:val="18"/>
        </w:rPr>
        <w:t> </w:t>
      </w:r>
      <w:r>
        <w:rPr>
          <w:sz w:val="18"/>
        </w:rPr>
        <w:t>is</w:t>
      </w:r>
      <w:r>
        <w:rPr>
          <w:spacing w:val="6"/>
          <w:sz w:val="18"/>
        </w:rPr>
        <w:t> </w:t>
      </w:r>
      <w:r>
        <w:rPr>
          <w:sz w:val="18"/>
        </w:rPr>
        <w:t>entitled</w:t>
      </w:r>
      <w:r>
        <w:rPr>
          <w:spacing w:val="-8"/>
          <w:sz w:val="18"/>
        </w:rPr>
        <w:t> </w:t>
      </w:r>
      <w:r>
        <w:rPr>
          <w:sz w:val="18"/>
        </w:rPr>
        <w:t>to</w:t>
      </w:r>
      <w:r>
        <w:rPr>
          <w:spacing w:val="-6"/>
          <w:sz w:val="18"/>
        </w:rPr>
        <w:t> </w:t>
      </w:r>
      <w:r>
        <w:rPr>
          <w:sz w:val="18"/>
        </w:rPr>
        <w:t>recognition</w:t>
      </w:r>
      <w:r>
        <w:rPr>
          <w:spacing w:val="-7"/>
          <w:sz w:val="18"/>
        </w:rPr>
        <w:t> </w:t>
      </w:r>
      <w:r>
        <w:rPr>
          <w:sz w:val="18"/>
        </w:rPr>
        <w:t>and</w:t>
      </w:r>
      <w:r>
        <w:rPr>
          <w:spacing w:val="-8"/>
          <w:sz w:val="18"/>
        </w:rPr>
        <w:t> </w:t>
      </w:r>
      <w:r>
        <w:rPr>
          <w:sz w:val="18"/>
        </w:rPr>
        <w:t>respect</w:t>
      </w:r>
      <w:r>
        <w:rPr>
          <w:spacing w:val="2"/>
          <w:sz w:val="18"/>
        </w:rPr>
        <w:t> </w:t>
      </w:r>
      <w:r>
        <w:rPr>
          <w:sz w:val="18"/>
        </w:rPr>
        <w:t>for</w:t>
      </w:r>
      <w:r>
        <w:rPr>
          <w:spacing w:val="-7"/>
          <w:sz w:val="18"/>
        </w:rPr>
        <w:t> </w:t>
      </w:r>
      <w:r>
        <w:rPr>
          <w:sz w:val="18"/>
        </w:rPr>
        <w:t>his</w:t>
      </w:r>
      <w:r>
        <w:rPr>
          <w:spacing w:val="6"/>
          <w:sz w:val="18"/>
        </w:rPr>
        <w:t> </w:t>
      </w:r>
      <w:r>
        <w:rPr>
          <w:spacing w:val="-2"/>
          <w:sz w:val="18"/>
        </w:rPr>
        <w:t>dignity.</w:t>
      </w:r>
    </w:p>
    <w:p>
      <w:pPr>
        <w:pStyle w:val="BodyText"/>
        <w:spacing w:before="4"/>
      </w:pPr>
    </w:p>
    <w:p>
      <w:pPr>
        <w:pStyle w:val="Heading4"/>
        <w:numPr>
          <w:ilvl w:val="0"/>
          <w:numId w:val="2"/>
        </w:numPr>
        <w:tabs>
          <w:tab w:pos="698" w:val="left" w:leader="none"/>
        </w:tabs>
        <w:spacing w:line="240" w:lineRule="auto" w:before="1" w:after="0"/>
        <w:ind w:left="698" w:right="0" w:hanging="351"/>
        <w:jc w:val="left"/>
      </w:pPr>
      <w:bookmarkStart w:name="s114" w:id="17"/>
      <w:bookmarkEnd w:id="17"/>
      <w:r>
        <w:rPr>
          <w:b w:val="0"/>
        </w:rPr>
      </w:r>
      <w:r>
        <w:rPr>
          <w:w w:val="90"/>
        </w:rPr>
        <w:t>Equality</w:t>
      </w:r>
      <w:r>
        <w:rPr>
          <w:spacing w:val="-5"/>
        </w:rPr>
        <w:t> </w:t>
      </w:r>
      <w:r>
        <w:rPr>
          <w:w w:val="90"/>
        </w:rPr>
        <w:t>before</w:t>
      </w:r>
      <w:r>
        <w:rPr>
          <w:spacing w:val="-5"/>
        </w:rPr>
        <w:t> </w:t>
      </w:r>
      <w:r>
        <w:rPr>
          <w:w w:val="90"/>
        </w:rPr>
        <w:t>the</w:t>
      </w:r>
      <w:r>
        <w:rPr>
          <w:spacing w:val="-5"/>
        </w:rPr>
        <w:t> </w:t>
      </w:r>
      <w:r>
        <w:rPr>
          <w:spacing w:val="-5"/>
          <w:w w:val="90"/>
        </w:rPr>
        <w:t>law</w:t>
      </w:r>
    </w:p>
    <w:p>
      <w:pPr>
        <w:pStyle w:val="ListParagraph"/>
        <w:numPr>
          <w:ilvl w:val="1"/>
          <w:numId w:val="2"/>
        </w:numPr>
        <w:tabs>
          <w:tab w:pos="909" w:val="left" w:leader="none"/>
          <w:tab w:pos="911" w:val="left" w:leader="none"/>
        </w:tabs>
        <w:spacing w:line="232" w:lineRule="auto" w:before="217" w:after="0"/>
        <w:ind w:left="911" w:right="1316" w:hanging="204"/>
        <w:jc w:val="left"/>
        <w:rPr>
          <w:sz w:val="18"/>
        </w:rPr>
      </w:pPr>
      <w:r>
        <w:rPr>
          <w:spacing w:val="-2"/>
          <w:w w:val="105"/>
          <w:sz w:val="18"/>
        </w:rPr>
        <w:t>All</w:t>
      </w:r>
      <w:r>
        <w:rPr>
          <w:spacing w:val="-22"/>
          <w:w w:val="105"/>
          <w:sz w:val="18"/>
        </w:rPr>
        <w:t> </w:t>
      </w:r>
      <w:r>
        <w:rPr>
          <w:spacing w:val="-2"/>
          <w:w w:val="105"/>
          <w:sz w:val="18"/>
        </w:rPr>
        <w:t>persons</w:t>
      </w:r>
      <w:r>
        <w:rPr>
          <w:spacing w:val="-13"/>
          <w:w w:val="105"/>
          <w:sz w:val="18"/>
        </w:rPr>
        <w:t> </w:t>
      </w:r>
      <w:r>
        <w:rPr>
          <w:spacing w:val="-2"/>
          <w:w w:val="105"/>
          <w:sz w:val="18"/>
        </w:rPr>
        <w:t>are</w:t>
      </w:r>
      <w:r>
        <w:rPr>
          <w:spacing w:val="-16"/>
          <w:w w:val="105"/>
          <w:sz w:val="18"/>
        </w:rPr>
        <w:t> </w:t>
      </w:r>
      <w:r>
        <w:rPr>
          <w:spacing w:val="-2"/>
          <w:w w:val="105"/>
          <w:sz w:val="18"/>
        </w:rPr>
        <w:t>equal</w:t>
      </w:r>
      <w:r>
        <w:rPr>
          <w:spacing w:val="-22"/>
          <w:w w:val="105"/>
          <w:sz w:val="18"/>
        </w:rPr>
        <w:t> </w:t>
      </w:r>
      <w:r>
        <w:rPr>
          <w:spacing w:val="-2"/>
          <w:w w:val="105"/>
          <w:sz w:val="18"/>
        </w:rPr>
        <w:t>before</w:t>
      </w:r>
      <w:r>
        <w:rPr>
          <w:spacing w:val="-16"/>
          <w:w w:val="105"/>
          <w:sz w:val="18"/>
        </w:rPr>
        <w:t> </w:t>
      </w:r>
      <w:r>
        <w:rPr>
          <w:spacing w:val="-2"/>
          <w:w w:val="105"/>
          <w:sz w:val="18"/>
        </w:rPr>
        <w:t>the</w:t>
      </w:r>
      <w:r>
        <w:rPr>
          <w:spacing w:val="-16"/>
          <w:w w:val="105"/>
          <w:sz w:val="18"/>
        </w:rPr>
        <w:t> </w:t>
      </w:r>
      <w:r>
        <w:rPr>
          <w:spacing w:val="-2"/>
          <w:w w:val="105"/>
          <w:sz w:val="18"/>
        </w:rPr>
        <w:t>law</w:t>
      </w:r>
      <w:r>
        <w:rPr>
          <w:spacing w:val="-19"/>
          <w:w w:val="105"/>
          <w:sz w:val="18"/>
        </w:rPr>
        <w:t> </w:t>
      </w:r>
      <w:r>
        <w:rPr>
          <w:spacing w:val="-2"/>
          <w:w w:val="105"/>
          <w:sz w:val="18"/>
        </w:rPr>
        <w:t>and</w:t>
      </w:r>
      <w:r>
        <w:rPr>
          <w:spacing w:val="-23"/>
          <w:w w:val="105"/>
          <w:sz w:val="18"/>
        </w:rPr>
        <w:t> </w:t>
      </w:r>
      <w:r>
        <w:rPr>
          <w:spacing w:val="-2"/>
          <w:w w:val="105"/>
          <w:sz w:val="18"/>
        </w:rPr>
        <w:t>are</w:t>
      </w:r>
      <w:r>
        <w:rPr>
          <w:spacing w:val="-16"/>
          <w:w w:val="105"/>
          <w:sz w:val="18"/>
        </w:rPr>
        <w:t> </w:t>
      </w:r>
      <w:r>
        <w:rPr>
          <w:spacing w:val="-2"/>
          <w:w w:val="105"/>
          <w:sz w:val="18"/>
        </w:rPr>
        <w:t>entitled,</w:t>
      </w:r>
      <w:r>
        <w:rPr>
          <w:spacing w:val="-14"/>
          <w:w w:val="105"/>
          <w:sz w:val="18"/>
        </w:rPr>
        <w:t> </w:t>
      </w:r>
      <w:r>
        <w:rPr>
          <w:spacing w:val="-2"/>
          <w:w w:val="105"/>
          <w:sz w:val="18"/>
        </w:rPr>
        <w:t>without</w:t>
      </w:r>
      <w:r>
        <w:rPr>
          <w:spacing w:val="-16"/>
          <w:w w:val="105"/>
          <w:sz w:val="18"/>
        </w:rPr>
        <w:t> </w:t>
      </w:r>
      <w:r>
        <w:rPr>
          <w:spacing w:val="-2"/>
          <w:w w:val="105"/>
          <w:sz w:val="18"/>
        </w:rPr>
        <w:t>any</w:t>
      </w:r>
      <w:r>
        <w:rPr>
          <w:spacing w:val="-14"/>
          <w:w w:val="105"/>
          <w:sz w:val="18"/>
        </w:rPr>
        <w:t> </w:t>
      </w:r>
      <w:r>
        <w:rPr>
          <w:spacing w:val="-2"/>
          <w:w w:val="105"/>
          <w:sz w:val="18"/>
        </w:rPr>
        <w:t>discrimination, </w:t>
      </w:r>
      <w:r>
        <w:rPr>
          <w:w w:val="105"/>
          <w:sz w:val="18"/>
        </w:rPr>
        <w:t>to</w:t>
      </w:r>
      <w:r>
        <w:rPr>
          <w:spacing w:val="-6"/>
          <w:w w:val="105"/>
          <w:sz w:val="18"/>
        </w:rPr>
        <w:t> </w:t>
      </w:r>
      <w:r>
        <w:rPr>
          <w:w w:val="105"/>
          <w:sz w:val="18"/>
        </w:rPr>
        <w:t>protection</w:t>
      </w:r>
      <w:r>
        <w:rPr>
          <w:spacing w:val="-6"/>
          <w:w w:val="105"/>
          <w:sz w:val="18"/>
        </w:rPr>
        <w:t> </w:t>
      </w:r>
      <w:r>
        <w:rPr>
          <w:w w:val="105"/>
          <w:sz w:val="18"/>
        </w:rPr>
        <w:t>and</w:t>
      </w:r>
      <w:r>
        <w:rPr>
          <w:spacing w:val="-8"/>
          <w:w w:val="105"/>
          <w:sz w:val="18"/>
        </w:rPr>
        <w:t> </w:t>
      </w:r>
      <w:r>
        <w:rPr>
          <w:w w:val="105"/>
          <w:sz w:val="18"/>
        </w:rPr>
        <w:t>equality before the law.</w:t>
      </w:r>
    </w:p>
    <w:p>
      <w:pPr>
        <w:pStyle w:val="ListParagraph"/>
        <w:numPr>
          <w:ilvl w:val="1"/>
          <w:numId w:val="2"/>
        </w:numPr>
        <w:tabs>
          <w:tab w:pos="909" w:val="left" w:leader="none"/>
          <w:tab w:pos="911" w:val="left" w:leader="none"/>
        </w:tabs>
        <w:spacing w:line="232" w:lineRule="auto" w:before="1" w:after="0"/>
        <w:ind w:left="911" w:right="1322" w:hanging="204"/>
        <w:jc w:val="left"/>
        <w:rPr>
          <w:sz w:val="18"/>
        </w:rPr>
      </w:pPr>
      <w:r>
        <w:rPr>
          <w:sz w:val="18"/>
        </w:rPr>
        <w:t>No</w:t>
      </w:r>
      <w:r>
        <w:rPr>
          <w:spacing w:val="-5"/>
          <w:sz w:val="18"/>
        </w:rPr>
        <w:t> </w:t>
      </w:r>
      <w:r>
        <w:rPr>
          <w:sz w:val="18"/>
        </w:rPr>
        <w:t>law</w:t>
      </w:r>
      <w:r>
        <w:rPr>
          <w:spacing w:val="-1"/>
          <w:sz w:val="18"/>
        </w:rPr>
        <w:t> </w:t>
      </w:r>
      <w:r>
        <w:rPr>
          <w:sz w:val="18"/>
        </w:rPr>
        <w:t>enacted</w:t>
      </w:r>
      <w:r>
        <w:rPr>
          <w:spacing w:val="-7"/>
          <w:sz w:val="18"/>
        </w:rPr>
        <w:t> </w:t>
      </w:r>
      <w:r>
        <w:rPr>
          <w:sz w:val="18"/>
        </w:rPr>
        <w:t>by any authority in</w:t>
      </w:r>
      <w:r>
        <w:rPr>
          <w:spacing w:val="-5"/>
          <w:sz w:val="18"/>
        </w:rPr>
        <w:t> </w:t>
      </w:r>
      <w:r>
        <w:rPr>
          <w:sz w:val="18"/>
        </w:rPr>
        <w:t>the United</w:t>
      </w:r>
      <w:r>
        <w:rPr>
          <w:spacing w:val="-7"/>
          <w:sz w:val="18"/>
        </w:rPr>
        <w:t> </w:t>
      </w:r>
      <w:r>
        <w:rPr>
          <w:sz w:val="18"/>
        </w:rPr>
        <w:t>Republic</w:t>
      </w:r>
      <w:r>
        <w:rPr>
          <w:spacing w:val="-2"/>
          <w:sz w:val="18"/>
        </w:rPr>
        <w:t> </w:t>
      </w:r>
      <w:r>
        <w:rPr>
          <w:sz w:val="18"/>
        </w:rPr>
        <w:t>shall</w:t>
      </w:r>
      <w:r>
        <w:rPr>
          <w:spacing w:val="-5"/>
          <w:sz w:val="18"/>
        </w:rPr>
        <w:t> </w:t>
      </w:r>
      <w:r>
        <w:rPr>
          <w:sz w:val="18"/>
        </w:rPr>
        <w:t>make any provision </w:t>
      </w:r>
      <w:r>
        <w:rPr>
          <w:spacing w:val="-2"/>
          <w:w w:val="110"/>
          <w:sz w:val="18"/>
        </w:rPr>
        <w:t>that</w:t>
      </w:r>
      <w:r>
        <w:rPr>
          <w:spacing w:val="-13"/>
          <w:w w:val="110"/>
          <w:sz w:val="18"/>
        </w:rPr>
        <w:t> </w:t>
      </w:r>
      <w:r>
        <w:rPr>
          <w:spacing w:val="-2"/>
          <w:w w:val="110"/>
          <w:sz w:val="18"/>
        </w:rPr>
        <w:t>is</w:t>
      </w:r>
      <w:r>
        <w:rPr>
          <w:spacing w:val="-10"/>
          <w:w w:val="110"/>
          <w:sz w:val="18"/>
        </w:rPr>
        <w:t> </w:t>
      </w:r>
      <w:r>
        <w:rPr>
          <w:spacing w:val="-2"/>
          <w:w w:val="110"/>
          <w:sz w:val="18"/>
        </w:rPr>
        <w:t>discriminatory</w:t>
      </w:r>
      <w:r>
        <w:rPr>
          <w:spacing w:val="-11"/>
          <w:w w:val="110"/>
          <w:sz w:val="18"/>
        </w:rPr>
        <w:t> </w:t>
      </w:r>
      <w:r>
        <w:rPr>
          <w:spacing w:val="-2"/>
          <w:w w:val="110"/>
          <w:sz w:val="18"/>
        </w:rPr>
        <w:t>either</w:t>
      </w:r>
      <w:r>
        <w:rPr>
          <w:spacing w:val="-20"/>
          <w:w w:val="110"/>
          <w:sz w:val="18"/>
        </w:rPr>
        <w:t> </w:t>
      </w:r>
      <w:r>
        <w:rPr>
          <w:spacing w:val="-2"/>
          <w:w w:val="110"/>
          <w:sz w:val="18"/>
        </w:rPr>
        <w:t>of</w:t>
      </w:r>
      <w:r>
        <w:rPr>
          <w:spacing w:val="-22"/>
          <w:w w:val="110"/>
          <w:sz w:val="18"/>
        </w:rPr>
        <w:t> </w:t>
      </w:r>
      <w:r>
        <w:rPr>
          <w:spacing w:val="-2"/>
          <w:w w:val="110"/>
          <w:sz w:val="18"/>
        </w:rPr>
        <w:t>itself</w:t>
      </w:r>
      <w:r>
        <w:rPr>
          <w:spacing w:val="-22"/>
          <w:w w:val="110"/>
          <w:sz w:val="18"/>
        </w:rPr>
        <w:t> </w:t>
      </w:r>
      <w:r>
        <w:rPr>
          <w:spacing w:val="-2"/>
          <w:w w:val="110"/>
          <w:sz w:val="18"/>
        </w:rPr>
        <w:t>or</w:t>
      </w:r>
      <w:r>
        <w:rPr>
          <w:spacing w:val="-20"/>
          <w:w w:val="110"/>
          <w:sz w:val="18"/>
        </w:rPr>
        <w:t> </w:t>
      </w:r>
      <w:r>
        <w:rPr>
          <w:spacing w:val="-2"/>
          <w:w w:val="110"/>
          <w:sz w:val="18"/>
        </w:rPr>
        <w:t>in</w:t>
      </w:r>
      <w:r>
        <w:rPr>
          <w:spacing w:val="-20"/>
          <w:w w:val="110"/>
          <w:sz w:val="18"/>
        </w:rPr>
        <w:t> </w:t>
      </w:r>
      <w:r>
        <w:rPr>
          <w:spacing w:val="-2"/>
          <w:w w:val="110"/>
          <w:sz w:val="18"/>
        </w:rPr>
        <w:t>its</w:t>
      </w:r>
      <w:r>
        <w:rPr>
          <w:spacing w:val="-10"/>
          <w:w w:val="110"/>
          <w:sz w:val="18"/>
        </w:rPr>
        <w:t> </w:t>
      </w:r>
      <w:r>
        <w:rPr>
          <w:spacing w:val="-2"/>
          <w:w w:val="110"/>
          <w:sz w:val="18"/>
        </w:rPr>
        <w:t>effect.</w:t>
      </w:r>
    </w:p>
    <w:p>
      <w:pPr>
        <w:pStyle w:val="ListParagraph"/>
        <w:numPr>
          <w:ilvl w:val="1"/>
          <w:numId w:val="2"/>
        </w:numPr>
        <w:tabs>
          <w:tab w:pos="909" w:val="left" w:leader="none"/>
          <w:tab w:pos="911" w:val="left" w:leader="none"/>
        </w:tabs>
        <w:spacing w:line="232" w:lineRule="auto" w:before="1" w:after="0"/>
        <w:ind w:left="911" w:right="1638" w:hanging="204"/>
        <w:jc w:val="left"/>
        <w:rPr>
          <w:sz w:val="18"/>
        </w:rPr>
      </w:pPr>
      <w:r>
        <w:rPr>
          <w:spacing w:val="-2"/>
          <w:w w:val="105"/>
          <w:sz w:val="18"/>
        </w:rPr>
        <w:t>The</w:t>
      </w:r>
      <w:r>
        <w:rPr>
          <w:spacing w:val="-15"/>
          <w:w w:val="105"/>
          <w:sz w:val="18"/>
        </w:rPr>
        <w:t> </w:t>
      </w:r>
      <w:r>
        <w:rPr>
          <w:spacing w:val="-2"/>
          <w:w w:val="105"/>
          <w:sz w:val="18"/>
        </w:rPr>
        <w:t>civic</w:t>
      </w:r>
      <w:r>
        <w:rPr>
          <w:spacing w:val="-19"/>
          <w:w w:val="105"/>
          <w:sz w:val="18"/>
        </w:rPr>
        <w:t> </w:t>
      </w:r>
      <w:r>
        <w:rPr>
          <w:spacing w:val="-2"/>
          <w:w w:val="105"/>
          <w:sz w:val="18"/>
        </w:rPr>
        <w:t>rights,</w:t>
      </w:r>
      <w:r>
        <w:rPr>
          <w:spacing w:val="-13"/>
          <w:w w:val="105"/>
          <w:sz w:val="18"/>
        </w:rPr>
        <w:t> </w:t>
      </w:r>
      <w:r>
        <w:rPr>
          <w:spacing w:val="-2"/>
          <w:w w:val="105"/>
          <w:sz w:val="18"/>
        </w:rPr>
        <w:t>duties</w:t>
      </w:r>
      <w:r>
        <w:rPr>
          <w:spacing w:val="-12"/>
          <w:w w:val="105"/>
          <w:sz w:val="18"/>
        </w:rPr>
        <w:t> </w:t>
      </w:r>
      <w:r>
        <w:rPr>
          <w:spacing w:val="-2"/>
          <w:w w:val="105"/>
          <w:sz w:val="18"/>
        </w:rPr>
        <w:t>and</w:t>
      </w:r>
      <w:r>
        <w:rPr>
          <w:spacing w:val="-22"/>
          <w:w w:val="105"/>
          <w:sz w:val="18"/>
        </w:rPr>
        <w:t> </w:t>
      </w:r>
      <w:r>
        <w:rPr>
          <w:spacing w:val="-2"/>
          <w:w w:val="105"/>
          <w:sz w:val="18"/>
        </w:rPr>
        <w:t>interests</w:t>
      </w:r>
      <w:r>
        <w:rPr>
          <w:spacing w:val="-12"/>
          <w:w w:val="105"/>
          <w:sz w:val="18"/>
        </w:rPr>
        <w:t> </w:t>
      </w:r>
      <w:r>
        <w:rPr>
          <w:spacing w:val="-2"/>
          <w:w w:val="105"/>
          <w:sz w:val="18"/>
        </w:rPr>
        <w:t>of</w:t>
      </w:r>
      <w:r>
        <w:rPr>
          <w:spacing w:val="-22"/>
          <w:w w:val="105"/>
          <w:sz w:val="18"/>
        </w:rPr>
        <w:t> </w:t>
      </w:r>
      <w:r>
        <w:rPr>
          <w:spacing w:val="-2"/>
          <w:w w:val="105"/>
          <w:sz w:val="18"/>
        </w:rPr>
        <w:t>every</w:t>
      </w:r>
      <w:r>
        <w:rPr>
          <w:spacing w:val="-13"/>
          <w:w w:val="105"/>
          <w:sz w:val="18"/>
        </w:rPr>
        <w:t> </w:t>
      </w:r>
      <w:r>
        <w:rPr>
          <w:spacing w:val="-2"/>
          <w:w w:val="105"/>
          <w:sz w:val="18"/>
        </w:rPr>
        <w:t>person</w:t>
      </w:r>
      <w:r>
        <w:rPr>
          <w:spacing w:val="-21"/>
          <w:w w:val="105"/>
          <w:sz w:val="18"/>
        </w:rPr>
        <w:t> </w:t>
      </w:r>
      <w:r>
        <w:rPr>
          <w:spacing w:val="-2"/>
          <w:w w:val="105"/>
          <w:sz w:val="18"/>
        </w:rPr>
        <w:t>and</w:t>
      </w:r>
      <w:r>
        <w:rPr>
          <w:spacing w:val="-22"/>
          <w:w w:val="105"/>
          <w:sz w:val="18"/>
        </w:rPr>
        <w:t> </w:t>
      </w:r>
      <w:r>
        <w:rPr>
          <w:spacing w:val="-2"/>
          <w:w w:val="105"/>
          <w:sz w:val="18"/>
        </w:rPr>
        <w:t>community</w:t>
      </w:r>
      <w:r>
        <w:rPr>
          <w:spacing w:val="-13"/>
          <w:w w:val="105"/>
          <w:sz w:val="18"/>
        </w:rPr>
        <w:t> </w:t>
      </w:r>
      <w:r>
        <w:rPr>
          <w:spacing w:val="-2"/>
          <w:w w:val="105"/>
          <w:sz w:val="18"/>
        </w:rPr>
        <w:t>shall</w:t>
      </w:r>
      <w:r>
        <w:rPr>
          <w:spacing w:val="-21"/>
          <w:w w:val="105"/>
          <w:sz w:val="18"/>
        </w:rPr>
        <w:t> </w:t>
      </w:r>
      <w:r>
        <w:rPr>
          <w:spacing w:val="-2"/>
          <w:w w:val="105"/>
          <w:sz w:val="18"/>
        </w:rPr>
        <w:t>be </w:t>
      </w:r>
      <w:r>
        <w:rPr>
          <w:w w:val="105"/>
          <w:sz w:val="18"/>
        </w:rPr>
        <w:t>protected</w:t>
      </w:r>
      <w:r>
        <w:rPr>
          <w:spacing w:val="-14"/>
          <w:w w:val="105"/>
          <w:sz w:val="18"/>
        </w:rPr>
        <w:t> </w:t>
      </w:r>
      <w:r>
        <w:rPr>
          <w:w w:val="105"/>
          <w:sz w:val="18"/>
        </w:rPr>
        <w:t>and</w:t>
      </w:r>
      <w:r>
        <w:rPr>
          <w:spacing w:val="-14"/>
          <w:w w:val="105"/>
          <w:sz w:val="18"/>
        </w:rPr>
        <w:t> </w:t>
      </w:r>
      <w:r>
        <w:rPr>
          <w:w w:val="105"/>
          <w:sz w:val="18"/>
        </w:rPr>
        <w:t>determined</w:t>
      </w:r>
      <w:r>
        <w:rPr>
          <w:spacing w:val="-14"/>
          <w:w w:val="105"/>
          <w:sz w:val="18"/>
        </w:rPr>
        <w:t> </w:t>
      </w:r>
      <w:r>
        <w:rPr>
          <w:w w:val="105"/>
          <w:sz w:val="18"/>
        </w:rPr>
        <w:t>by</w:t>
      </w:r>
      <w:r>
        <w:rPr>
          <w:spacing w:val="-3"/>
          <w:w w:val="105"/>
          <w:sz w:val="18"/>
        </w:rPr>
        <w:t> </w:t>
      </w:r>
      <w:r>
        <w:rPr>
          <w:w w:val="105"/>
          <w:sz w:val="18"/>
        </w:rPr>
        <w:t>the</w:t>
      </w:r>
      <w:r>
        <w:rPr>
          <w:spacing w:val="-5"/>
          <w:w w:val="105"/>
          <w:sz w:val="18"/>
        </w:rPr>
        <w:t> </w:t>
      </w:r>
      <w:r>
        <w:rPr>
          <w:w w:val="105"/>
          <w:sz w:val="18"/>
        </w:rPr>
        <w:t>courts</w:t>
      </w:r>
      <w:r>
        <w:rPr>
          <w:spacing w:val="-2"/>
          <w:w w:val="105"/>
          <w:sz w:val="18"/>
        </w:rPr>
        <w:t> </w:t>
      </w:r>
      <w:r>
        <w:rPr>
          <w:w w:val="105"/>
          <w:sz w:val="18"/>
        </w:rPr>
        <w:t>of</w:t>
      </w:r>
      <w:r>
        <w:rPr>
          <w:spacing w:val="-14"/>
          <w:w w:val="105"/>
          <w:sz w:val="18"/>
        </w:rPr>
        <w:t> </w:t>
      </w:r>
      <w:r>
        <w:rPr>
          <w:w w:val="105"/>
          <w:sz w:val="18"/>
        </w:rPr>
        <w:t>law</w:t>
      </w:r>
      <w:r>
        <w:rPr>
          <w:spacing w:val="-9"/>
          <w:w w:val="105"/>
          <w:sz w:val="18"/>
        </w:rPr>
        <w:t> </w:t>
      </w:r>
      <w:r>
        <w:rPr>
          <w:w w:val="105"/>
          <w:sz w:val="18"/>
        </w:rPr>
        <w:t>or</w:t>
      </w:r>
      <w:r>
        <w:rPr>
          <w:spacing w:val="-13"/>
          <w:w w:val="105"/>
          <w:sz w:val="18"/>
        </w:rPr>
        <w:t> </w:t>
      </w:r>
      <w:r>
        <w:rPr>
          <w:w w:val="105"/>
          <w:sz w:val="18"/>
        </w:rPr>
        <w:t>other</w:t>
      </w:r>
      <w:r>
        <w:rPr>
          <w:spacing w:val="-13"/>
          <w:w w:val="105"/>
          <w:sz w:val="18"/>
        </w:rPr>
        <w:t> </w:t>
      </w:r>
      <w:r>
        <w:rPr>
          <w:w w:val="105"/>
          <w:sz w:val="18"/>
        </w:rPr>
        <w:t>state</w:t>
      </w:r>
      <w:r>
        <w:rPr>
          <w:spacing w:val="-5"/>
          <w:w w:val="105"/>
          <w:sz w:val="18"/>
        </w:rPr>
        <w:t> </w:t>
      </w:r>
      <w:r>
        <w:rPr>
          <w:w w:val="105"/>
          <w:sz w:val="18"/>
        </w:rPr>
        <w:t>agencies established</w:t>
      </w:r>
      <w:r>
        <w:rPr>
          <w:spacing w:val="-3"/>
          <w:w w:val="105"/>
          <w:sz w:val="18"/>
        </w:rPr>
        <w:t> </w:t>
      </w:r>
      <w:r>
        <w:rPr>
          <w:w w:val="105"/>
          <w:sz w:val="18"/>
        </w:rPr>
        <w:t>by or</w:t>
      </w:r>
      <w:r>
        <w:rPr>
          <w:spacing w:val="-2"/>
          <w:w w:val="105"/>
          <w:sz w:val="18"/>
        </w:rPr>
        <w:t> </w:t>
      </w:r>
      <w:r>
        <w:rPr>
          <w:w w:val="105"/>
          <w:sz w:val="18"/>
        </w:rPr>
        <w:t>under</w:t>
      </w:r>
      <w:r>
        <w:rPr>
          <w:spacing w:val="-2"/>
          <w:w w:val="105"/>
          <w:sz w:val="18"/>
        </w:rPr>
        <w:t> </w:t>
      </w:r>
      <w:r>
        <w:rPr>
          <w:w w:val="105"/>
          <w:sz w:val="18"/>
        </w:rPr>
        <w:t>the law.</w:t>
      </w:r>
    </w:p>
    <w:p>
      <w:pPr>
        <w:pStyle w:val="ListParagraph"/>
        <w:numPr>
          <w:ilvl w:val="1"/>
          <w:numId w:val="2"/>
        </w:numPr>
        <w:tabs>
          <w:tab w:pos="909" w:val="left" w:leader="none"/>
          <w:tab w:pos="911" w:val="left" w:leader="none"/>
        </w:tabs>
        <w:spacing w:line="232" w:lineRule="auto" w:before="3" w:after="0"/>
        <w:ind w:left="911" w:right="1359" w:hanging="204"/>
        <w:jc w:val="left"/>
        <w:rPr>
          <w:sz w:val="18"/>
        </w:rPr>
      </w:pPr>
      <w:r>
        <w:rPr>
          <w:w w:val="105"/>
          <w:sz w:val="18"/>
        </w:rPr>
        <w:t>No</w:t>
      </w:r>
      <w:r>
        <w:rPr>
          <w:spacing w:val="-21"/>
          <w:w w:val="105"/>
          <w:sz w:val="18"/>
        </w:rPr>
        <w:t> </w:t>
      </w:r>
      <w:r>
        <w:rPr>
          <w:w w:val="105"/>
          <w:sz w:val="18"/>
        </w:rPr>
        <w:t>person</w:t>
      </w:r>
      <w:r>
        <w:rPr>
          <w:spacing w:val="-21"/>
          <w:w w:val="105"/>
          <w:sz w:val="18"/>
        </w:rPr>
        <w:t> </w:t>
      </w:r>
      <w:r>
        <w:rPr>
          <w:w w:val="105"/>
          <w:sz w:val="18"/>
        </w:rPr>
        <w:t>shall</w:t>
      </w:r>
      <w:r>
        <w:rPr>
          <w:spacing w:val="-21"/>
          <w:w w:val="105"/>
          <w:sz w:val="18"/>
        </w:rPr>
        <w:t> </w:t>
      </w:r>
      <w:r>
        <w:rPr>
          <w:w w:val="105"/>
          <w:sz w:val="18"/>
        </w:rPr>
        <w:t>be</w:t>
      </w:r>
      <w:r>
        <w:rPr>
          <w:spacing w:val="-15"/>
          <w:w w:val="105"/>
          <w:sz w:val="18"/>
        </w:rPr>
        <w:t> </w:t>
      </w:r>
      <w:r>
        <w:rPr>
          <w:w w:val="105"/>
          <w:sz w:val="18"/>
        </w:rPr>
        <w:t>discriminated</w:t>
      </w:r>
      <w:r>
        <w:rPr>
          <w:spacing w:val="-22"/>
          <w:w w:val="105"/>
          <w:sz w:val="18"/>
        </w:rPr>
        <w:t> </w:t>
      </w:r>
      <w:r>
        <w:rPr>
          <w:w w:val="105"/>
          <w:sz w:val="18"/>
        </w:rPr>
        <w:t>against</w:t>
      </w:r>
      <w:r>
        <w:rPr>
          <w:spacing w:val="-15"/>
          <w:w w:val="105"/>
          <w:sz w:val="18"/>
        </w:rPr>
        <w:t> </w:t>
      </w:r>
      <w:r>
        <w:rPr>
          <w:w w:val="105"/>
          <w:sz w:val="18"/>
        </w:rPr>
        <w:t>by</w:t>
      </w:r>
      <w:r>
        <w:rPr>
          <w:spacing w:val="-12"/>
          <w:w w:val="105"/>
          <w:sz w:val="18"/>
        </w:rPr>
        <w:t> </w:t>
      </w:r>
      <w:r>
        <w:rPr>
          <w:w w:val="105"/>
          <w:sz w:val="18"/>
        </w:rPr>
        <w:t>any</w:t>
      </w:r>
      <w:r>
        <w:rPr>
          <w:spacing w:val="-12"/>
          <w:w w:val="105"/>
          <w:sz w:val="18"/>
        </w:rPr>
        <w:t> </w:t>
      </w:r>
      <w:r>
        <w:rPr>
          <w:w w:val="105"/>
          <w:sz w:val="18"/>
        </w:rPr>
        <w:t>person</w:t>
      </w:r>
      <w:r>
        <w:rPr>
          <w:spacing w:val="-21"/>
          <w:w w:val="105"/>
          <w:sz w:val="18"/>
        </w:rPr>
        <w:t> </w:t>
      </w:r>
      <w:r>
        <w:rPr>
          <w:w w:val="105"/>
          <w:sz w:val="18"/>
        </w:rPr>
        <w:t>or</w:t>
      </w:r>
      <w:r>
        <w:rPr>
          <w:spacing w:val="-21"/>
          <w:w w:val="105"/>
          <w:sz w:val="18"/>
        </w:rPr>
        <w:t> </w:t>
      </w:r>
      <w:r>
        <w:rPr>
          <w:w w:val="105"/>
          <w:sz w:val="18"/>
        </w:rPr>
        <w:t>any</w:t>
      </w:r>
      <w:r>
        <w:rPr>
          <w:spacing w:val="-12"/>
          <w:w w:val="105"/>
          <w:sz w:val="18"/>
        </w:rPr>
        <w:t> </w:t>
      </w:r>
      <w:r>
        <w:rPr>
          <w:w w:val="105"/>
          <w:sz w:val="18"/>
        </w:rPr>
        <w:t>authority</w:t>
      </w:r>
      <w:r>
        <w:rPr>
          <w:spacing w:val="-12"/>
          <w:w w:val="105"/>
          <w:sz w:val="18"/>
        </w:rPr>
        <w:t> </w:t>
      </w:r>
      <w:r>
        <w:rPr>
          <w:w w:val="105"/>
          <w:sz w:val="18"/>
        </w:rPr>
        <w:t>acting </w:t>
      </w:r>
      <w:r>
        <w:rPr>
          <w:spacing w:val="-2"/>
          <w:w w:val="105"/>
          <w:sz w:val="18"/>
        </w:rPr>
        <w:t>under</w:t>
      </w:r>
      <w:r>
        <w:rPr>
          <w:spacing w:val="-23"/>
          <w:w w:val="105"/>
          <w:sz w:val="18"/>
        </w:rPr>
        <w:t> </w:t>
      </w:r>
      <w:r>
        <w:rPr>
          <w:spacing w:val="-2"/>
          <w:w w:val="105"/>
          <w:sz w:val="18"/>
        </w:rPr>
        <w:t>any</w:t>
      </w:r>
      <w:r>
        <w:rPr>
          <w:spacing w:val="-15"/>
          <w:w w:val="105"/>
          <w:sz w:val="18"/>
        </w:rPr>
        <w:t> </w:t>
      </w:r>
      <w:r>
        <w:rPr>
          <w:spacing w:val="-2"/>
          <w:w w:val="105"/>
          <w:sz w:val="18"/>
        </w:rPr>
        <w:t>law</w:t>
      </w:r>
      <w:r>
        <w:rPr>
          <w:spacing w:val="-20"/>
          <w:w w:val="105"/>
          <w:sz w:val="18"/>
        </w:rPr>
        <w:t> </w:t>
      </w:r>
      <w:r>
        <w:rPr>
          <w:spacing w:val="-2"/>
          <w:w w:val="105"/>
          <w:sz w:val="18"/>
        </w:rPr>
        <w:t>or</w:t>
      </w:r>
      <w:r>
        <w:rPr>
          <w:spacing w:val="-23"/>
          <w:w w:val="105"/>
          <w:sz w:val="18"/>
        </w:rPr>
        <w:t> </w:t>
      </w:r>
      <w:r>
        <w:rPr>
          <w:spacing w:val="-2"/>
          <w:w w:val="105"/>
          <w:sz w:val="18"/>
        </w:rPr>
        <w:t>in</w:t>
      </w:r>
      <w:r>
        <w:rPr>
          <w:spacing w:val="-23"/>
          <w:w w:val="105"/>
          <w:sz w:val="18"/>
        </w:rPr>
        <w:t> </w:t>
      </w:r>
      <w:r>
        <w:rPr>
          <w:spacing w:val="-2"/>
          <w:w w:val="105"/>
          <w:sz w:val="18"/>
        </w:rPr>
        <w:t>the</w:t>
      </w:r>
      <w:r>
        <w:rPr>
          <w:spacing w:val="-16"/>
          <w:w w:val="105"/>
          <w:sz w:val="18"/>
        </w:rPr>
        <w:t> </w:t>
      </w:r>
      <w:r>
        <w:rPr>
          <w:spacing w:val="-2"/>
          <w:w w:val="105"/>
          <w:sz w:val="18"/>
        </w:rPr>
        <w:t>discharge</w:t>
      </w:r>
      <w:r>
        <w:rPr>
          <w:spacing w:val="-17"/>
          <w:w w:val="105"/>
          <w:sz w:val="18"/>
        </w:rPr>
        <w:t> </w:t>
      </w:r>
      <w:r>
        <w:rPr>
          <w:spacing w:val="-2"/>
          <w:w w:val="105"/>
          <w:sz w:val="18"/>
        </w:rPr>
        <w:t>of</w:t>
      </w:r>
      <w:r>
        <w:rPr>
          <w:spacing w:val="-24"/>
          <w:w w:val="105"/>
          <w:sz w:val="18"/>
        </w:rPr>
        <w:t> </w:t>
      </w:r>
      <w:r>
        <w:rPr>
          <w:spacing w:val="-2"/>
          <w:w w:val="105"/>
          <w:sz w:val="18"/>
        </w:rPr>
        <w:t>the</w:t>
      </w:r>
      <w:r>
        <w:rPr>
          <w:spacing w:val="-17"/>
          <w:w w:val="105"/>
          <w:sz w:val="18"/>
        </w:rPr>
        <w:t> </w:t>
      </w:r>
      <w:r>
        <w:rPr>
          <w:spacing w:val="-2"/>
          <w:w w:val="105"/>
          <w:sz w:val="18"/>
        </w:rPr>
        <w:t>functions</w:t>
      </w:r>
      <w:r>
        <w:rPr>
          <w:spacing w:val="-14"/>
          <w:w w:val="105"/>
          <w:sz w:val="18"/>
        </w:rPr>
        <w:t> </w:t>
      </w:r>
      <w:r>
        <w:rPr>
          <w:spacing w:val="-2"/>
          <w:w w:val="105"/>
          <w:sz w:val="18"/>
        </w:rPr>
        <w:t>or</w:t>
      </w:r>
      <w:r>
        <w:rPr>
          <w:spacing w:val="-22"/>
          <w:w w:val="105"/>
          <w:sz w:val="18"/>
        </w:rPr>
        <w:t> </w:t>
      </w:r>
      <w:r>
        <w:rPr>
          <w:spacing w:val="-2"/>
          <w:w w:val="105"/>
          <w:sz w:val="18"/>
        </w:rPr>
        <w:t>business</w:t>
      </w:r>
      <w:r>
        <w:rPr>
          <w:spacing w:val="-14"/>
          <w:w w:val="105"/>
          <w:sz w:val="18"/>
        </w:rPr>
        <w:t> </w:t>
      </w:r>
      <w:r>
        <w:rPr>
          <w:spacing w:val="-2"/>
          <w:w w:val="105"/>
          <w:sz w:val="18"/>
        </w:rPr>
        <w:t>of</w:t>
      </w:r>
      <w:r>
        <w:rPr>
          <w:spacing w:val="-24"/>
          <w:w w:val="105"/>
          <w:sz w:val="18"/>
        </w:rPr>
        <w:t> </w:t>
      </w:r>
      <w:r>
        <w:rPr>
          <w:spacing w:val="-2"/>
          <w:w w:val="105"/>
          <w:sz w:val="18"/>
        </w:rPr>
        <w:t>any</w:t>
      </w:r>
      <w:r>
        <w:rPr>
          <w:spacing w:val="-15"/>
          <w:w w:val="105"/>
          <w:sz w:val="18"/>
        </w:rPr>
        <w:t> </w:t>
      </w:r>
      <w:r>
        <w:rPr>
          <w:spacing w:val="-2"/>
          <w:w w:val="105"/>
          <w:sz w:val="18"/>
        </w:rPr>
        <w:t>state</w:t>
      </w:r>
      <w:r>
        <w:rPr>
          <w:spacing w:val="-17"/>
          <w:w w:val="105"/>
          <w:sz w:val="18"/>
        </w:rPr>
        <w:t> </w:t>
      </w:r>
      <w:r>
        <w:rPr>
          <w:spacing w:val="-2"/>
          <w:w w:val="105"/>
          <w:sz w:val="18"/>
        </w:rPr>
        <w:t>office.</w:t>
      </w:r>
    </w:p>
    <w:p>
      <w:pPr>
        <w:pStyle w:val="ListParagraph"/>
        <w:numPr>
          <w:ilvl w:val="1"/>
          <w:numId w:val="2"/>
        </w:numPr>
        <w:tabs>
          <w:tab w:pos="909" w:val="left" w:leader="none"/>
          <w:tab w:pos="911" w:val="left" w:leader="none"/>
        </w:tabs>
        <w:spacing w:line="232" w:lineRule="auto" w:before="1" w:after="0"/>
        <w:ind w:left="911" w:right="1244" w:hanging="204"/>
        <w:jc w:val="left"/>
        <w:rPr>
          <w:sz w:val="18"/>
        </w:rPr>
      </w:pPr>
      <w:r>
        <w:rPr>
          <w:sz w:val="18"/>
        </w:rPr>
        <w:t>For</w:t>
      </w:r>
      <w:r>
        <w:rPr>
          <w:spacing w:val="-7"/>
          <w:sz w:val="18"/>
        </w:rPr>
        <w:t> </w:t>
      </w:r>
      <w:r>
        <w:rPr>
          <w:sz w:val="18"/>
        </w:rPr>
        <w:t>the purposes of</w:t>
      </w:r>
      <w:r>
        <w:rPr>
          <w:spacing w:val="-8"/>
          <w:sz w:val="18"/>
        </w:rPr>
        <w:t> </w:t>
      </w:r>
      <w:r>
        <w:rPr>
          <w:sz w:val="18"/>
        </w:rPr>
        <w:t>this Article the expression</w:t>
      </w:r>
      <w:r>
        <w:rPr>
          <w:spacing w:val="-7"/>
          <w:sz w:val="18"/>
        </w:rPr>
        <w:t> </w:t>
      </w:r>
      <w:r>
        <w:rPr>
          <w:sz w:val="18"/>
        </w:rPr>
        <w:t>“discriminate” means to</w:t>
      </w:r>
      <w:r>
        <w:rPr>
          <w:spacing w:val="-7"/>
          <w:sz w:val="18"/>
        </w:rPr>
        <w:t> </w:t>
      </w:r>
      <w:r>
        <w:rPr>
          <w:sz w:val="18"/>
        </w:rPr>
        <w:t>satisfy the </w:t>
      </w:r>
      <w:r>
        <w:rPr>
          <w:spacing w:val="-4"/>
          <w:w w:val="110"/>
          <w:sz w:val="18"/>
        </w:rPr>
        <w:t>needs,</w:t>
      </w:r>
      <w:r>
        <w:rPr>
          <w:spacing w:val="-14"/>
          <w:w w:val="110"/>
          <w:sz w:val="18"/>
        </w:rPr>
        <w:t> </w:t>
      </w:r>
      <w:r>
        <w:rPr>
          <w:spacing w:val="-4"/>
          <w:w w:val="110"/>
          <w:sz w:val="18"/>
        </w:rPr>
        <w:t>rights</w:t>
      </w:r>
      <w:r>
        <w:rPr>
          <w:spacing w:val="-13"/>
          <w:w w:val="110"/>
          <w:sz w:val="18"/>
        </w:rPr>
        <w:t> </w:t>
      </w:r>
      <w:r>
        <w:rPr>
          <w:spacing w:val="-4"/>
          <w:w w:val="110"/>
          <w:sz w:val="18"/>
        </w:rPr>
        <w:t>or</w:t>
      </w:r>
      <w:r>
        <w:rPr>
          <w:spacing w:val="-23"/>
          <w:w w:val="110"/>
          <w:sz w:val="18"/>
        </w:rPr>
        <w:t> </w:t>
      </w:r>
      <w:r>
        <w:rPr>
          <w:spacing w:val="-4"/>
          <w:w w:val="110"/>
          <w:sz w:val="18"/>
        </w:rPr>
        <w:t>other</w:t>
      </w:r>
      <w:r>
        <w:rPr>
          <w:spacing w:val="-23"/>
          <w:w w:val="110"/>
          <w:sz w:val="18"/>
        </w:rPr>
        <w:t> </w:t>
      </w:r>
      <w:r>
        <w:rPr>
          <w:spacing w:val="-4"/>
          <w:w w:val="110"/>
          <w:sz w:val="18"/>
        </w:rPr>
        <w:t>requirements</w:t>
      </w:r>
      <w:r>
        <w:rPr>
          <w:spacing w:val="-13"/>
          <w:w w:val="110"/>
          <w:sz w:val="18"/>
        </w:rPr>
        <w:t> </w:t>
      </w:r>
      <w:r>
        <w:rPr>
          <w:spacing w:val="-4"/>
          <w:w w:val="110"/>
          <w:sz w:val="18"/>
        </w:rPr>
        <w:t>of</w:t>
      </w:r>
      <w:r>
        <w:rPr>
          <w:spacing w:val="-24"/>
          <w:w w:val="110"/>
          <w:sz w:val="18"/>
        </w:rPr>
        <w:t> </w:t>
      </w:r>
      <w:r>
        <w:rPr>
          <w:spacing w:val="-4"/>
          <w:w w:val="110"/>
          <w:sz w:val="18"/>
        </w:rPr>
        <w:t>different</w:t>
      </w:r>
      <w:r>
        <w:rPr>
          <w:spacing w:val="-16"/>
          <w:w w:val="110"/>
          <w:sz w:val="18"/>
        </w:rPr>
        <w:t> </w:t>
      </w:r>
      <w:r>
        <w:rPr>
          <w:spacing w:val="-4"/>
          <w:w w:val="110"/>
          <w:sz w:val="18"/>
        </w:rPr>
        <w:t>persons</w:t>
      </w:r>
      <w:r>
        <w:rPr>
          <w:spacing w:val="-13"/>
          <w:w w:val="110"/>
          <w:sz w:val="18"/>
        </w:rPr>
        <w:t> </w:t>
      </w:r>
      <w:r>
        <w:rPr>
          <w:spacing w:val="-4"/>
          <w:w w:val="110"/>
          <w:sz w:val="18"/>
        </w:rPr>
        <w:t>on</w:t>
      </w:r>
      <w:r>
        <w:rPr>
          <w:spacing w:val="-23"/>
          <w:w w:val="110"/>
          <w:sz w:val="18"/>
        </w:rPr>
        <w:t> </w:t>
      </w:r>
      <w:r>
        <w:rPr>
          <w:spacing w:val="-4"/>
          <w:w w:val="110"/>
          <w:sz w:val="18"/>
        </w:rPr>
        <w:t>the</w:t>
      </w:r>
      <w:r>
        <w:rPr>
          <w:spacing w:val="-16"/>
          <w:w w:val="110"/>
          <w:sz w:val="18"/>
        </w:rPr>
        <w:t> </w:t>
      </w:r>
      <w:r>
        <w:rPr>
          <w:spacing w:val="-4"/>
          <w:w w:val="110"/>
          <w:sz w:val="18"/>
        </w:rPr>
        <w:t>basis</w:t>
      </w:r>
      <w:r>
        <w:rPr>
          <w:spacing w:val="-13"/>
          <w:w w:val="110"/>
          <w:sz w:val="18"/>
        </w:rPr>
        <w:t> </w:t>
      </w:r>
      <w:r>
        <w:rPr>
          <w:spacing w:val="-4"/>
          <w:w w:val="110"/>
          <w:sz w:val="18"/>
        </w:rPr>
        <w:t>of</w:t>
      </w:r>
      <w:r>
        <w:rPr>
          <w:spacing w:val="-24"/>
          <w:w w:val="110"/>
          <w:sz w:val="18"/>
        </w:rPr>
        <w:t> </w:t>
      </w:r>
      <w:r>
        <w:rPr>
          <w:spacing w:val="-4"/>
          <w:w w:val="110"/>
          <w:sz w:val="18"/>
        </w:rPr>
        <w:t>their </w:t>
      </w:r>
      <w:r>
        <w:rPr>
          <w:sz w:val="18"/>
        </w:rPr>
        <w:t>nationality,</w:t>
      </w:r>
      <w:r>
        <w:rPr>
          <w:spacing w:val="-3"/>
          <w:sz w:val="18"/>
        </w:rPr>
        <w:t> </w:t>
      </w:r>
      <w:r>
        <w:rPr>
          <w:sz w:val="18"/>
        </w:rPr>
        <w:t>tribe,</w:t>
      </w:r>
      <w:r>
        <w:rPr>
          <w:spacing w:val="-3"/>
          <w:sz w:val="18"/>
        </w:rPr>
        <w:t> </w:t>
      </w:r>
      <w:r>
        <w:rPr>
          <w:sz w:val="18"/>
        </w:rPr>
        <w:t>place</w:t>
      </w:r>
      <w:r>
        <w:rPr>
          <w:spacing w:val="-5"/>
          <w:sz w:val="18"/>
        </w:rPr>
        <w:t> </w:t>
      </w:r>
      <w:r>
        <w:rPr>
          <w:sz w:val="18"/>
        </w:rPr>
        <w:t>of</w:t>
      </w:r>
      <w:r>
        <w:rPr>
          <w:spacing w:val="-14"/>
          <w:sz w:val="18"/>
        </w:rPr>
        <w:t> </w:t>
      </w:r>
      <w:r>
        <w:rPr>
          <w:sz w:val="18"/>
        </w:rPr>
        <w:t>origin,</w:t>
      </w:r>
      <w:r>
        <w:rPr>
          <w:spacing w:val="-3"/>
          <w:sz w:val="18"/>
        </w:rPr>
        <w:t> </w:t>
      </w:r>
      <w:r>
        <w:rPr>
          <w:sz w:val="18"/>
        </w:rPr>
        <w:t>political</w:t>
      </w:r>
      <w:r>
        <w:rPr>
          <w:spacing w:val="-12"/>
          <w:sz w:val="18"/>
        </w:rPr>
        <w:t> </w:t>
      </w:r>
      <w:r>
        <w:rPr>
          <w:sz w:val="18"/>
        </w:rPr>
        <w:t>opinion,</w:t>
      </w:r>
      <w:r>
        <w:rPr>
          <w:spacing w:val="-3"/>
          <w:sz w:val="18"/>
        </w:rPr>
        <w:t> </w:t>
      </w:r>
      <w:r>
        <w:rPr>
          <w:sz w:val="18"/>
        </w:rPr>
        <w:t>colour,</w:t>
      </w:r>
      <w:r>
        <w:rPr>
          <w:spacing w:val="-3"/>
          <w:sz w:val="18"/>
        </w:rPr>
        <w:t> </w:t>
      </w:r>
      <w:r>
        <w:rPr>
          <w:sz w:val="18"/>
        </w:rPr>
        <w:t>religion,</w:t>
      </w:r>
      <w:r>
        <w:rPr>
          <w:spacing w:val="-3"/>
          <w:sz w:val="18"/>
        </w:rPr>
        <w:t> </w:t>
      </w:r>
      <w:r>
        <w:rPr>
          <w:sz w:val="18"/>
        </w:rPr>
        <w:t>sex or</w:t>
      </w:r>
      <w:r>
        <w:rPr>
          <w:spacing w:val="-12"/>
          <w:sz w:val="18"/>
        </w:rPr>
        <w:t> </w:t>
      </w:r>
      <w:r>
        <w:rPr>
          <w:sz w:val="18"/>
        </w:rPr>
        <w:t>station</w:t>
      </w:r>
      <w:r>
        <w:rPr>
          <w:spacing w:val="-12"/>
          <w:sz w:val="18"/>
        </w:rPr>
        <w:t> </w:t>
      </w:r>
      <w:r>
        <w:rPr>
          <w:sz w:val="18"/>
        </w:rPr>
        <w:t>in </w:t>
      </w:r>
      <w:r>
        <w:rPr>
          <w:spacing w:val="-4"/>
          <w:w w:val="110"/>
          <w:sz w:val="18"/>
        </w:rPr>
        <w:t>life</w:t>
      </w:r>
      <w:r>
        <w:rPr>
          <w:spacing w:val="-13"/>
          <w:w w:val="110"/>
          <w:sz w:val="18"/>
        </w:rPr>
        <w:t> </w:t>
      </w:r>
      <w:r>
        <w:rPr>
          <w:spacing w:val="-4"/>
          <w:w w:val="110"/>
          <w:sz w:val="18"/>
        </w:rPr>
        <w:t>such</w:t>
      </w:r>
      <w:r>
        <w:rPr>
          <w:spacing w:val="-20"/>
          <w:w w:val="110"/>
          <w:sz w:val="18"/>
        </w:rPr>
        <w:t> </w:t>
      </w:r>
      <w:r>
        <w:rPr>
          <w:spacing w:val="-4"/>
          <w:w w:val="110"/>
          <w:sz w:val="18"/>
        </w:rPr>
        <w:t>that</w:t>
      </w:r>
      <w:r>
        <w:rPr>
          <w:spacing w:val="-13"/>
          <w:w w:val="110"/>
          <w:sz w:val="18"/>
        </w:rPr>
        <w:t> </w:t>
      </w:r>
      <w:r>
        <w:rPr>
          <w:spacing w:val="-4"/>
          <w:w w:val="110"/>
          <w:sz w:val="18"/>
        </w:rPr>
        <w:t>certain</w:t>
      </w:r>
      <w:r>
        <w:rPr>
          <w:spacing w:val="-20"/>
          <w:w w:val="110"/>
          <w:sz w:val="18"/>
        </w:rPr>
        <w:t> </w:t>
      </w:r>
      <w:r>
        <w:rPr>
          <w:spacing w:val="-4"/>
          <w:w w:val="110"/>
          <w:sz w:val="18"/>
        </w:rPr>
        <w:t>categories</w:t>
      </w:r>
      <w:r>
        <w:rPr>
          <w:spacing w:val="-10"/>
          <w:w w:val="110"/>
          <w:sz w:val="18"/>
        </w:rPr>
        <w:t> </w:t>
      </w:r>
      <w:r>
        <w:rPr>
          <w:spacing w:val="-4"/>
          <w:w w:val="110"/>
          <w:sz w:val="18"/>
        </w:rPr>
        <w:t>of</w:t>
      </w:r>
      <w:r>
        <w:rPr>
          <w:spacing w:val="-22"/>
          <w:w w:val="110"/>
          <w:sz w:val="18"/>
        </w:rPr>
        <w:t> </w:t>
      </w:r>
      <w:r>
        <w:rPr>
          <w:spacing w:val="-4"/>
          <w:w w:val="110"/>
          <w:sz w:val="18"/>
        </w:rPr>
        <w:t>people</w:t>
      </w:r>
      <w:r>
        <w:rPr>
          <w:spacing w:val="-13"/>
          <w:w w:val="110"/>
          <w:sz w:val="18"/>
        </w:rPr>
        <w:t> </w:t>
      </w:r>
      <w:r>
        <w:rPr>
          <w:spacing w:val="-4"/>
          <w:w w:val="110"/>
          <w:sz w:val="18"/>
        </w:rPr>
        <w:t>are</w:t>
      </w:r>
      <w:r>
        <w:rPr>
          <w:spacing w:val="-13"/>
          <w:w w:val="110"/>
          <w:sz w:val="18"/>
        </w:rPr>
        <w:t> </w:t>
      </w:r>
      <w:r>
        <w:rPr>
          <w:spacing w:val="-4"/>
          <w:w w:val="110"/>
          <w:sz w:val="18"/>
        </w:rPr>
        <w:t>regarded</w:t>
      </w:r>
      <w:r>
        <w:rPr>
          <w:spacing w:val="-22"/>
          <w:w w:val="110"/>
          <w:sz w:val="18"/>
        </w:rPr>
        <w:t> </w:t>
      </w:r>
      <w:r>
        <w:rPr>
          <w:spacing w:val="-4"/>
          <w:w w:val="110"/>
          <w:sz w:val="18"/>
        </w:rPr>
        <w:t>as</w:t>
      </w:r>
      <w:r>
        <w:rPr>
          <w:spacing w:val="-10"/>
          <w:w w:val="110"/>
          <w:sz w:val="18"/>
        </w:rPr>
        <w:t> </w:t>
      </w:r>
      <w:r>
        <w:rPr>
          <w:spacing w:val="-4"/>
          <w:w w:val="110"/>
          <w:sz w:val="18"/>
        </w:rPr>
        <w:t>weak</w:t>
      </w:r>
      <w:r>
        <w:rPr>
          <w:spacing w:val="-13"/>
          <w:w w:val="110"/>
          <w:sz w:val="18"/>
        </w:rPr>
        <w:t> </w:t>
      </w:r>
      <w:r>
        <w:rPr>
          <w:spacing w:val="-4"/>
          <w:w w:val="110"/>
          <w:sz w:val="18"/>
        </w:rPr>
        <w:t>or</w:t>
      </w:r>
      <w:r>
        <w:rPr>
          <w:spacing w:val="-20"/>
          <w:w w:val="110"/>
          <w:sz w:val="18"/>
        </w:rPr>
        <w:t> </w:t>
      </w:r>
      <w:r>
        <w:rPr>
          <w:spacing w:val="-4"/>
          <w:w w:val="110"/>
          <w:sz w:val="18"/>
        </w:rPr>
        <w:t>inferior</w:t>
      </w:r>
      <w:r>
        <w:rPr>
          <w:spacing w:val="-20"/>
          <w:w w:val="110"/>
          <w:sz w:val="18"/>
        </w:rPr>
        <w:t> </w:t>
      </w:r>
      <w:r>
        <w:rPr>
          <w:spacing w:val="-4"/>
          <w:w w:val="110"/>
          <w:sz w:val="18"/>
        </w:rPr>
        <w:t>and are</w:t>
      </w:r>
      <w:r>
        <w:rPr>
          <w:spacing w:val="-13"/>
          <w:w w:val="110"/>
          <w:sz w:val="18"/>
        </w:rPr>
        <w:t> </w:t>
      </w:r>
      <w:r>
        <w:rPr>
          <w:spacing w:val="-4"/>
          <w:w w:val="110"/>
          <w:sz w:val="18"/>
        </w:rPr>
        <w:t>subjected</w:t>
      </w:r>
      <w:r>
        <w:rPr>
          <w:spacing w:val="-21"/>
          <w:w w:val="110"/>
          <w:sz w:val="18"/>
        </w:rPr>
        <w:t> </w:t>
      </w:r>
      <w:r>
        <w:rPr>
          <w:spacing w:val="-4"/>
          <w:w w:val="110"/>
          <w:sz w:val="18"/>
        </w:rPr>
        <w:t>to</w:t>
      </w:r>
      <w:r>
        <w:rPr>
          <w:spacing w:val="-20"/>
          <w:w w:val="110"/>
          <w:sz w:val="18"/>
        </w:rPr>
        <w:t> </w:t>
      </w:r>
      <w:r>
        <w:rPr>
          <w:spacing w:val="-4"/>
          <w:w w:val="110"/>
          <w:sz w:val="18"/>
        </w:rPr>
        <w:t>restrictions</w:t>
      </w:r>
      <w:r>
        <w:rPr>
          <w:spacing w:val="-10"/>
          <w:w w:val="110"/>
          <w:sz w:val="18"/>
        </w:rPr>
        <w:t> </w:t>
      </w:r>
      <w:r>
        <w:rPr>
          <w:spacing w:val="-4"/>
          <w:w w:val="110"/>
          <w:sz w:val="18"/>
        </w:rPr>
        <w:t>or</w:t>
      </w:r>
      <w:r>
        <w:rPr>
          <w:spacing w:val="-20"/>
          <w:w w:val="110"/>
          <w:sz w:val="18"/>
        </w:rPr>
        <w:t> </w:t>
      </w:r>
      <w:r>
        <w:rPr>
          <w:spacing w:val="-4"/>
          <w:w w:val="110"/>
          <w:sz w:val="18"/>
        </w:rPr>
        <w:t>conditions</w:t>
      </w:r>
      <w:r>
        <w:rPr>
          <w:spacing w:val="-10"/>
          <w:w w:val="110"/>
          <w:sz w:val="18"/>
        </w:rPr>
        <w:t> </w:t>
      </w:r>
      <w:r>
        <w:rPr>
          <w:spacing w:val="-4"/>
          <w:w w:val="110"/>
          <w:sz w:val="18"/>
        </w:rPr>
        <w:t>whereas</w:t>
      </w:r>
      <w:r>
        <w:rPr>
          <w:spacing w:val="-10"/>
          <w:w w:val="110"/>
          <w:sz w:val="18"/>
        </w:rPr>
        <w:t> </w:t>
      </w:r>
      <w:r>
        <w:rPr>
          <w:spacing w:val="-4"/>
          <w:w w:val="110"/>
          <w:sz w:val="18"/>
        </w:rPr>
        <w:t>persons</w:t>
      </w:r>
      <w:r>
        <w:rPr>
          <w:spacing w:val="-10"/>
          <w:w w:val="110"/>
          <w:sz w:val="18"/>
        </w:rPr>
        <w:t> </w:t>
      </w:r>
      <w:r>
        <w:rPr>
          <w:spacing w:val="-4"/>
          <w:w w:val="110"/>
          <w:sz w:val="18"/>
        </w:rPr>
        <w:t>of</w:t>
      </w:r>
      <w:r>
        <w:rPr>
          <w:spacing w:val="-21"/>
          <w:w w:val="110"/>
          <w:sz w:val="18"/>
        </w:rPr>
        <w:t> </w:t>
      </w:r>
      <w:r>
        <w:rPr>
          <w:spacing w:val="-4"/>
          <w:w w:val="110"/>
          <w:sz w:val="18"/>
        </w:rPr>
        <w:t>other</w:t>
      </w:r>
      <w:r>
        <w:rPr>
          <w:spacing w:val="-20"/>
          <w:w w:val="110"/>
          <w:sz w:val="18"/>
        </w:rPr>
        <w:t> </w:t>
      </w:r>
      <w:r>
        <w:rPr>
          <w:spacing w:val="-4"/>
          <w:w w:val="110"/>
          <w:sz w:val="18"/>
        </w:rPr>
        <w:t>categories are</w:t>
      </w:r>
      <w:r>
        <w:rPr>
          <w:spacing w:val="-11"/>
          <w:w w:val="110"/>
          <w:sz w:val="18"/>
        </w:rPr>
        <w:t> </w:t>
      </w:r>
      <w:r>
        <w:rPr>
          <w:spacing w:val="-4"/>
          <w:w w:val="110"/>
          <w:sz w:val="18"/>
        </w:rPr>
        <w:t>treated</w:t>
      </w:r>
      <w:r>
        <w:rPr>
          <w:spacing w:val="-20"/>
          <w:w w:val="110"/>
          <w:sz w:val="18"/>
        </w:rPr>
        <w:t> </w:t>
      </w:r>
      <w:r>
        <w:rPr>
          <w:spacing w:val="-4"/>
          <w:w w:val="110"/>
          <w:sz w:val="18"/>
        </w:rPr>
        <w:t>differently</w:t>
      </w:r>
      <w:r>
        <w:rPr>
          <w:spacing w:val="-9"/>
          <w:w w:val="110"/>
          <w:sz w:val="18"/>
        </w:rPr>
        <w:t> </w:t>
      </w:r>
      <w:r>
        <w:rPr>
          <w:spacing w:val="-4"/>
          <w:w w:val="110"/>
          <w:sz w:val="18"/>
        </w:rPr>
        <w:t>or</w:t>
      </w:r>
      <w:r>
        <w:rPr>
          <w:spacing w:val="-18"/>
          <w:w w:val="110"/>
          <w:sz w:val="18"/>
        </w:rPr>
        <w:t> </w:t>
      </w:r>
      <w:r>
        <w:rPr>
          <w:spacing w:val="-4"/>
          <w:w w:val="110"/>
          <w:sz w:val="18"/>
        </w:rPr>
        <w:t>are</w:t>
      </w:r>
      <w:r>
        <w:rPr>
          <w:spacing w:val="-11"/>
          <w:w w:val="110"/>
          <w:sz w:val="18"/>
        </w:rPr>
        <w:t> </w:t>
      </w:r>
      <w:r>
        <w:rPr>
          <w:spacing w:val="-4"/>
          <w:w w:val="110"/>
          <w:sz w:val="18"/>
        </w:rPr>
        <w:t>accorded</w:t>
      </w:r>
      <w:r>
        <w:rPr>
          <w:spacing w:val="-20"/>
          <w:w w:val="110"/>
          <w:sz w:val="18"/>
        </w:rPr>
        <w:t> </w:t>
      </w:r>
      <w:r>
        <w:rPr>
          <w:spacing w:val="-4"/>
          <w:w w:val="110"/>
          <w:sz w:val="18"/>
        </w:rPr>
        <w:t>opportunities</w:t>
      </w:r>
      <w:r>
        <w:rPr>
          <w:spacing w:val="-7"/>
          <w:w w:val="110"/>
          <w:sz w:val="18"/>
        </w:rPr>
        <w:t> </w:t>
      </w:r>
      <w:r>
        <w:rPr>
          <w:spacing w:val="-4"/>
          <w:w w:val="110"/>
          <w:sz w:val="18"/>
        </w:rPr>
        <w:t>or</w:t>
      </w:r>
      <w:r>
        <w:rPr>
          <w:spacing w:val="-18"/>
          <w:w w:val="110"/>
          <w:sz w:val="18"/>
        </w:rPr>
        <w:t> </w:t>
      </w:r>
      <w:r>
        <w:rPr>
          <w:spacing w:val="-4"/>
          <w:w w:val="110"/>
          <w:sz w:val="18"/>
        </w:rPr>
        <w:t>advantage</w:t>
      </w:r>
      <w:r>
        <w:rPr>
          <w:spacing w:val="-11"/>
          <w:w w:val="110"/>
          <w:sz w:val="18"/>
        </w:rPr>
        <w:t> </w:t>
      </w:r>
      <w:r>
        <w:rPr>
          <w:spacing w:val="-4"/>
          <w:w w:val="110"/>
          <w:sz w:val="18"/>
        </w:rPr>
        <w:t>outside</w:t>
      </w:r>
      <w:r>
        <w:rPr>
          <w:spacing w:val="-11"/>
          <w:w w:val="110"/>
          <w:sz w:val="18"/>
        </w:rPr>
        <w:t> </w:t>
      </w:r>
      <w:r>
        <w:rPr>
          <w:spacing w:val="-4"/>
          <w:w w:val="110"/>
          <w:sz w:val="18"/>
        </w:rPr>
        <w:t>the specified</w:t>
      </w:r>
      <w:r>
        <w:rPr>
          <w:spacing w:val="-22"/>
          <w:w w:val="110"/>
          <w:sz w:val="18"/>
        </w:rPr>
        <w:t> </w:t>
      </w:r>
      <w:r>
        <w:rPr>
          <w:spacing w:val="-4"/>
          <w:w w:val="110"/>
          <w:sz w:val="18"/>
        </w:rPr>
        <w:t>conditions</w:t>
      </w:r>
      <w:r>
        <w:rPr>
          <w:spacing w:val="-10"/>
          <w:w w:val="110"/>
          <w:sz w:val="18"/>
        </w:rPr>
        <w:t> </w:t>
      </w:r>
      <w:r>
        <w:rPr>
          <w:spacing w:val="-4"/>
          <w:w w:val="110"/>
          <w:sz w:val="18"/>
        </w:rPr>
        <w:t>or</w:t>
      </w:r>
      <w:r>
        <w:rPr>
          <w:spacing w:val="-20"/>
          <w:w w:val="110"/>
          <w:sz w:val="18"/>
        </w:rPr>
        <w:t> </w:t>
      </w:r>
      <w:r>
        <w:rPr>
          <w:spacing w:val="-4"/>
          <w:w w:val="110"/>
          <w:sz w:val="18"/>
        </w:rPr>
        <w:t>the</w:t>
      </w:r>
      <w:r>
        <w:rPr>
          <w:spacing w:val="-14"/>
          <w:w w:val="110"/>
          <w:sz w:val="18"/>
        </w:rPr>
        <w:t> </w:t>
      </w:r>
      <w:r>
        <w:rPr>
          <w:spacing w:val="-4"/>
          <w:w w:val="110"/>
          <w:sz w:val="18"/>
        </w:rPr>
        <w:t>prescribed</w:t>
      </w:r>
      <w:r>
        <w:rPr>
          <w:spacing w:val="-22"/>
          <w:w w:val="110"/>
          <w:sz w:val="18"/>
        </w:rPr>
        <w:t> </w:t>
      </w:r>
      <w:r>
        <w:rPr>
          <w:spacing w:val="-4"/>
          <w:w w:val="110"/>
          <w:sz w:val="18"/>
        </w:rPr>
        <w:t>necessary</w:t>
      </w:r>
      <w:r>
        <w:rPr>
          <w:spacing w:val="-11"/>
          <w:w w:val="110"/>
          <w:sz w:val="18"/>
        </w:rPr>
        <w:t> </w:t>
      </w:r>
      <w:r>
        <w:rPr>
          <w:spacing w:val="-4"/>
          <w:w w:val="110"/>
          <w:sz w:val="18"/>
        </w:rPr>
        <w:t>qualifications</w:t>
      </w:r>
      <w:r>
        <w:rPr>
          <w:spacing w:val="-10"/>
          <w:w w:val="110"/>
          <w:sz w:val="18"/>
        </w:rPr>
        <w:t> </w:t>
      </w:r>
      <w:r>
        <w:rPr>
          <w:spacing w:val="-4"/>
          <w:w w:val="110"/>
          <w:sz w:val="18"/>
        </w:rPr>
        <w:t>except</w:t>
      </w:r>
      <w:r>
        <w:rPr>
          <w:spacing w:val="-14"/>
          <w:w w:val="110"/>
          <w:sz w:val="18"/>
        </w:rPr>
        <w:t> </w:t>
      </w:r>
      <w:r>
        <w:rPr>
          <w:spacing w:val="-4"/>
          <w:w w:val="110"/>
          <w:sz w:val="18"/>
        </w:rPr>
        <w:t>that</w:t>
      </w:r>
      <w:r>
        <w:rPr>
          <w:spacing w:val="-14"/>
          <w:w w:val="110"/>
          <w:sz w:val="18"/>
        </w:rPr>
        <w:t> </w:t>
      </w:r>
      <w:r>
        <w:rPr>
          <w:spacing w:val="-4"/>
          <w:w w:val="110"/>
          <w:sz w:val="18"/>
        </w:rPr>
        <w:t>the word</w:t>
      </w:r>
      <w:r>
        <w:rPr>
          <w:spacing w:val="-24"/>
          <w:w w:val="110"/>
          <w:sz w:val="18"/>
        </w:rPr>
        <w:t> </w:t>
      </w:r>
      <w:r>
        <w:rPr>
          <w:spacing w:val="-4"/>
          <w:w w:val="110"/>
          <w:sz w:val="18"/>
        </w:rPr>
        <w:t>"discrimination"</w:t>
      </w:r>
      <w:r>
        <w:rPr>
          <w:spacing w:val="-22"/>
          <w:w w:val="110"/>
          <w:sz w:val="18"/>
        </w:rPr>
        <w:t> </w:t>
      </w:r>
      <w:r>
        <w:rPr>
          <w:spacing w:val="-4"/>
          <w:w w:val="110"/>
          <w:sz w:val="18"/>
        </w:rPr>
        <w:t>shall</w:t>
      </w:r>
      <w:r>
        <w:rPr>
          <w:spacing w:val="-23"/>
          <w:w w:val="110"/>
          <w:sz w:val="18"/>
        </w:rPr>
        <w:t> </w:t>
      </w:r>
      <w:r>
        <w:rPr>
          <w:spacing w:val="-4"/>
          <w:w w:val="110"/>
          <w:sz w:val="18"/>
        </w:rPr>
        <w:t>not</w:t>
      </w:r>
      <w:r>
        <w:rPr>
          <w:spacing w:val="-16"/>
          <w:w w:val="110"/>
          <w:sz w:val="18"/>
        </w:rPr>
        <w:t> </w:t>
      </w:r>
      <w:r>
        <w:rPr>
          <w:spacing w:val="-4"/>
          <w:w w:val="110"/>
          <w:sz w:val="18"/>
        </w:rPr>
        <w:t>be</w:t>
      </w:r>
      <w:r>
        <w:rPr>
          <w:spacing w:val="-16"/>
          <w:w w:val="110"/>
          <w:sz w:val="18"/>
        </w:rPr>
        <w:t> </w:t>
      </w:r>
      <w:r>
        <w:rPr>
          <w:spacing w:val="-4"/>
          <w:w w:val="110"/>
          <w:sz w:val="18"/>
        </w:rPr>
        <w:t>construed</w:t>
      </w:r>
      <w:r>
        <w:rPr>
          <w:spacing w:val="-24"/>
          <w:w w:val="110"/>
          <w:sz w:val="18"/>
        </w:rPr>
        <w:t> </w:t>
      </w:r>
      <w:r>
        <w:rPr>
          <w:spacing w:val="-4"/>
          <w:w w:val="110"/>
          <w:sz w:val="18"/>
        </w:rPr>
        <w:t>in</w:t>
      </w:r>
      <w:r>
        <w:rPr>
          <w:spacing w:val="-23"/>
          <w:w w:val="110"/>
          <w:sz w:val="18"/>
        </w:rPr>
        <w:t> </w:t>
      </w:r>
      <w:r>
        <w:rPr>
          <w:spacing w:val="-4"/>
          <w:w w:val="110"/>
          <w:sz w:val="18"/>
        </w:rPr>
        <w:t>a</w:t>
      </w:r>
      <w:r>
        <w:rPr>
          <w:spacing w:val="-13"/>
          <w:w w:val="110"/>
          <w:sz w:val="18"/>
        </w:rPr>
        <w:t> </w:t>
      </w:r>
      <w:r>
        <w:rPr>
          <w:spacing w:val="-4"/>
          <w:w w:val="110"/>
          <w:sz w:val="18"/>
        </w:rPr>
        <w:t>manner</w:t>
      </w:r>
      <w:r>
        <w:rPr>
          <w:spacing w:val="-23"/>
          <w:w w:val="110"/>
          <w:sz w:val="18"/>
        </w:rPr>
        <w:t> </w:t>
      </w:r>
      <w:r>
        <w:rPr>
          <w:spacing w:val="-4"/>
          <w:w w:val="110"/>
          <w:sz w:val="18"/>
        </w:rPr>
        <w:t>that</w:t>
      </w:r>
      <w:r>
        <w:rPr>
          <w:spacing w:val="-16"/>
          <w:w w:val="110"/>
          <w:sz w:val="18"/>
        </w:rPr>
        <w:t> </w:t>
      </w:r>
      <w:r>
        <w:rPr>
          <w:spacing w:val="-4"/>
          <w:w w:val="110"/>
          <w:sz w:val="18"/>
        </w:rPr>
        <w:t>will</w:t>
      </w:r>
      <w:r>
        <w:rPr>
          <w:spacing w:val="-23"/>
          <w:w w:val="110"/>
          <w:sz w:val="18"/>
        </w:rPr>
        <w:t> </w:t>
      </w:r>
      <w:r>
        <w:rPr>
          <w:spacing w:val="-4"/>
          <w:w w:val="110"/>
          <w:sz w:val="18"/>
        </w:rPr>
        <w:t>prohibit</w:t>
      </w:r>
      <w:r>
        <w:rPr>
          <w:spacing w:val="-16"/>
          <w:w w:val="110"/>
          <w:sz w:val="18"/>
        </w:rPr>
        <w:t> </w:t>
      </w:r>
      <w:r>
        <w:rPr>
          <w:spacing w:val="-4"/>
          <w:w w:val="110"/>
          <w:sz w:val="18"/>
        </w:rPr>
        <w:t>the Government</w:t>
      </w:r>
      <w:r>
        <w:rPr>
          <w:spacing w:val="-13"/>
          <w:w w:val="110"/>
          <w:sz w:val="18"/>
        </w:rPr>
        <w:t> </w:t>
      </w:r>
      <w:r>
        <w:rPr>
          <w:spacing w:val="-4"/>
          <w:w w:val="110"/>
          <w:sz w:val="18"/>
        </w:rPr>
        <w:t>from</w:t>
      </w:r>
      <w:r>
        <w:rPr>
          <w:spacing w:val="-13"/>
          <w:w w:val="110"/>
          <w:sz w:val="18"/>
        </w:rPr>
        <w:t> </w:t>
      </w:r>
      <w:r>
        <w:rPr>
          <w:spacing w:val="-4"/>
          <w:w w:val="110"/>
          <w:sz w:val="18"/>
        </w:rPr>
        <w:t>taking</w:t>
      </w:r>
      <w:r>
        <w:rPr>
          <w:spacing w:val="-10"/>
          <w:w w:val="110"/>
          <w:sz w:val="18"/>
        </w:rPr>
        <w:t> </w:t>
      </w:r>
      <w:r>
        <w:rPr>
          <w:spacing w:val="-4"/>
          <w:w w:val="110"/>
          <w:sz w:val="18"/>
        </w:rPr>
        <w:t>purposeful</w:t>
      </w:r>
      <w:r>
        <w:rPr>
          <w:spacing w:val="-20"/>
          <w:w w:val="110"/>
          <w:sz w:val="18"/>
        </w:rPr>
        <w:t> </w:t>
      </w:r>
      <w:r>
        <w:rPr>
          <w:spacing w:val="-4"/>
          <w:w w:val="110"/>
          <w:sz w:val="18"/>
        </w:rPr>
        <w:t>steps</w:t>
      </w:r>
      <w:r>
        <w:rPr>
          <w:spacing w:val="-9"/>
          <w:w w:val="110"/>
          <w:sz w:val="18"/>
        </w:rPr>
        <w:t> </w:t>
      </w:r>
      <w:r>
        <w:rPr>
          <w:spacing w:val="-4"/>
          <w:w w:val="110"/>
          <w:sz w:val="18"/>
        </w:rPr>
        <w:t>aimed</w:t>
      </w:r>
      <w:r>
        <w:rPr>
          <w:spacing w:val="-21"/>
          <w:w w:val="110"/>
          <w:sz w:val="18"/>
        </w:rPr>
        <w:t> </w:t>
      </w:r>
      <w:r>
        <w:rPr>
          <w:spacing w:val="-4"/>
          <w:w w:val="110"/>
          <w:sz w:val="18"/>
        </w:rPr>
        <w:t>at</w:t>
      </w:r>
      <w:r>
        <w:rPr>
          <w:spacing w:val="-13"/>
          <w:w w:val="110"/>
          <w:sz w:val="18"/>
        </w:rPr>
        <w:t> </w:t>
      </w:r>
      <w:r>
        <w:rPr>
          <w:spacing w:val="-4"/>
          <w:w w:val="110"/>
          <w:sz w:val="18"/>
        </w:rPr>
        <w:t>rectifying</w:t>
      </w:r>
      <w:r>
        <w:rPr>
          <w:spacing w:val="-10"/>
          <w:w w:val="110"/>
          <w:sz w:val="18"/>
        </w:rPr>
        <w:t> </w:t>
      </w:r>
      <w:r>
        <w:rPr>
          <w:spacing w:val="-4"/>
          <w:w w:val="110"/>
          <w:sz w:val="18"/>
        </w:rPr>
        <w:t>disabilities</w:t>
      </w:r>
      <w:r>
        <w:rPr>
          <w:spacing w:val="-9"/>
          <w:w w:val="110"/>
          <w:sz w:val="18"/>
        </w:rPr>
        <w:t> </w:t>
      </w:r>
      <w:r>
        <w:rPr>
          <w:spacing w:val="-4"/>
          <w:w w:val="110"/>
          <w:sz w:val="18"/>
        </w:rPr>
        <w:t>in</w:t>
      </w:r>
      <w:r>
        <w:rPr>
          <w:spacing w:val="-20"/>
          <w:w w:val="110"/>
          <w:sz w:val="18"/>
        </w:rPr>
        <w:t> </w:t>
      </w:r>
      <w:r>
        <w:rPr>
          <w:spacing w:val="-4"/>
          <w:w w:val="110"/>
          <w:sz w:val="18"/>
        </w:rPr>
        <w:t>the </w:t>
      </w:r>
      <w:r>
        <w:rPr>
          <w:spacing w:val="-2"/>
          <w:w w:val="110"/>
          <w:sz w:val="18"/>
        </w:rPr>
        <w:t>society.</w:t>
      </w:r>
    </w:p>
    <w:p>
      <w:pPr>
        <w:pStyle w:val="ListParagraph"/>
        <w:numPr>
          <w:ilvl w:val="1"/>
          <w:numId w:val="2"/>
        </w:numPr>
        <w:tabs>
          <w:tab w:pos="909" w:val="left" w:leader="none"/>
          <w:tab w:pos="911" w:val="left" w:leader="none"/>
        </w:tabs>
        <w:spacing w:line="232" w:lineRule="auto" w:before="7" w:after="0"/>
        <w:ind w:left="911" w:right="1238" w:hanging="204"/>
        <w:jc w:val="left"/>
        <w:rPr>
          <w:sz w:val="18"/>
        </w:rPr>
      </w:pPr>
      <w:r>
        <w:rPr>
          <w:w w:val="105"/>
          <w:sz w:val="18"/>
        </w:rPr>
        <w:t>To</w:t>
      </w:r>
      <w:r>
        <w:rPr>
          <w:spacing w:val="-18"/>
          <w:w w:val="105"/>
          <w:sz w:val="18"/>
        </w:rPr>
        <w:t> </w:t>
      </w:r>
      <w:r>
        <w:rPr>
          <w:w w:val="105"/>
          <w:sz w:val="18"/>
        </w:rPr>
        <w:t>ensure</w:t>
      </w:r>
      <w:r>
        <w:rPr>
          <w:spacing w:val="-11"/>
          <w:w w:val="105"/>
          <w:sz w:val="18"/>
        </w:rPr>
        <w:t> </w:t>
      </w:r>
      <w:r>
        <w:rPr>
          <w:w w:val="105"/>
          <w:sz w:val="18"/>
        </w:rPr>
        <w:t>equality</w:t>
      </w:r>
      <w:r>
        <w:rPr>
          <w:spacing w:val="-9"/>
          <w:w w:val="105"/>
          <w:sz w:val="18"/>
        </w:rPr>
        <w:t> </w:t>
      </w:r>
      <w:r>
        <w:rPr>
          <w:w w:val="105"/>
          <w:sz w:val="18"/>
        </w:rPr>
        <w:t>before</w:t>
      </w:r>
      <w:r>
        <w:rPr>
          <w:spacing w:val="-11"/>
          <w:w w:val="105"/>
          <w:sz w:val="18"/>
        </w:rPr>
        <w:t> </w:t>
      </w:r>
      <w:r>
        <w:rPr>
          <w:w w:val="105"/>
          <w:sz w:val="18"/>
        </w:rPr>
        <w:t>the</w:t>
      </w:r>
      <w:r>
        <w:rPr>
          <w:spacing w:val="-11"/>
          <w:w w:val="105"/>
          <w:sz w:val="18"/>
        </w:rPr>
        <w:t> </w:t>
      </w:r>
      <w:r>
        <w:rPr>
          <w:w w:val="105"/>
          <w:sz w:val="18"/>
        </w:rPr>
        <w:t>law,</w:t>
      </w:r>
      <w:r>
        <w:rPr>
          <w:spacing w:val="-9"/>
          <w:w w:val="105"/>
          <w:sz w:val="18"/>
        </w:rPr>
        <w:t> </w:t>
      </w:r>
      <w:r>
        <w:rPr>
          <w:w w:val="105"/>
          <w:sz w:val="18"/>
        </w:rPr>
        <w:t>the</w:t>
      </w:r>
      <w:r>
        <w:rPr>
          <w:spacing w:val="-11"/>
          <w:w w:val="105"/>
          <w:sz w:val="18"/>
        </w:rPr>
        <w:t> </w:t>
      </w:r>
      <w:r>
        <w:rPr>
          <w:w w:val="105"/>
          <w:sz w:val="18"/>
        </w:rPr>
        <w:t>state</w:t>
      </w:r>
      <w:r>
        <w:rPr>
          <w:spacing w:val="-11"/>
          <w:w w:val="105"/>
          <w:sz w:val="18"/>
        </w:rPr>
        <w:t> </w:t>
      </w:r>
      <w:r>
        <w:rPr>
          <w:w w:val="105"/>
          <w:sz w:val="18"/>
        </w:rPr>
        <w:t>authority</w:t>
      </w:r>
      <w:r>
        <w:rPr>
          <w:spacing w:val="-9"/>
          <w:w w:val="105"/>
          <w:sz w:val="18"/>
        </w:rPr>
        <w:t> </w:t>
      </w:r>
      <w:r>
        <w:rPr>
          <w:w w:val="105"/>
          <w:sz w:val="18"/>
        </w:rPr>
        <w:t>shall</w:t>
      </w:r>
      <w:r>
        <w:rPr>
          <w:spacing w:val="-18"/>
          <w:w w:val="105"/>
          <w:sz w:val="18"/>
        </w:rPr>
        <w:t> </w:t>
      </w:r>
      <w:r>
        <w:rPr>
          <w:w w:val="105"/>
          <w:sz w:val="18"/>
        </w:rPr>
        <w:t>make</w:t>
      </w:r>
      <w:r>
        <w:rPr>
          <w:spacing w:val="-11"/>
          <w:w w:val="105"/>
          <w:sz w:val="18"/>
        </w:rPr>
        <w:t> </w:t>
      </w:r>
      <w:r>
        <w:rPr>
          <w:w w:val="105"/>
          <w:sz w:val="18"/>
        </w:rPr>
        <w:t>procedures </w:t>
      </w:r>
      <w:r>
        <w:rPr>
          <w:spacing w:val="-2"/>
          <w:w w:val="105"/>
          <w:sz w:val="18"/>
        </w:rPr>
        <w:t>which</w:t>
      </w:r>
      <w:r>
        <w:rPr>
          <w:spacing w:val="-23"/>
          <w:w w:val="105"/>
          <w:sz w:val="18"/>
        </w:rPr>
        <w:t> </w:t>
      </w:r>
      <w:r>
        <w:rPr>
          <w:spacing w:val="-2"/>
          <w:w w:val="105"/>
          <w:sz w:val="18"/>
        </w:rPr>
        <w:t>are</w:t>
      </w:r>
      <w:r>
        <w:rPr>
          <w:spacing w:val="-17"/>
          <w:w w:val="105"/>
          <w:sz w:val="18"/>
        </w:rPr>
        <w:t> </w:t>
      </w:r>
      <w:r>
        <w:rPr>
          <w:spacing w:val="-2"/>
          <w:w w:val="105"/>
          <w:sz w:val="18"/>
        </w:rPr>
        <w:t>appropriate</w:t>
      </w:r>
      <w:r>
        <w:rPr>
          <w:spacing w:val="-17"/>
          <w:w w:val="105"/>
          <w:sz w:val="18"/>
        </w:rPr>
        <w:t> </w:t>
      </w:r>
      <w:r>
        <w:rPr>
          <w:spacing w:val="-2"/>
          <w:w w:val="105"/>
          <w:sz w:val="18"/>
        </w:rPr>
        <w:t>or</w:t>
      </w:r>
      <w:r>
        <w:rPr>
          <w:spacing w:val="-23"/>
          <w:w w:val="105"/>
          <w:sz w:val="18"/>
        </w:rPr>
        <w:t> </w:t>
      </w:r>
      <w:r>
        <w:rPr>
          <w:spacing w:val="-2"/>
          <w:w w:val="105"/>
          <w:sz w:val="18"/>
        </w:rPr>
        <w:t>which</w:t>
      </w:r>
      <w:r>
        <w:rPr>
          <w:spacing w:val="-23"/>
          <w:w w:val="105"/>
          <w:sz w:val="18"/>
        </w:rPr>
        <w:t> </w:t>
      </w:r>
      <w:r>
        <w:rPr>
          <w:spacing w:val="-2"/>
          <w:w w:val="105"/>
          <w:sz w:val="18"/>
        </w:rPr>
        <w:t>take</w:t>
      </w:r>
      <w:r>
        <w:rPr>
          <w:spacing w:val="-16"/>
          <w:w w:val="105"/>
          <w:sz w:val="18"/>
        </w:rPr>
        <w:t> </w:t>
      </w:r>
      <w:r>
        <w:rPr>
          <w:spacing w:val="-2"/>
          <w:w w:val="105"/>
          <w:sz w:val="18"/>
        </w:rPr>
        <w:t>into</w:t>
      </w:r>
      <w:r>
        <w:rPr>
          <w:spacing w:val="-23"/>
          <w:w w:val="105"/>
          <w:sz w:val="18"/>
        </w:rPr>
        <w:t> </w:t>
      </w:r>
      <w:r>
        <w:rPr>
          <w:spacing w:val="-2"/>
          <w:w w:val="105"/>
          <w:sz w:val="18"/>
        </w:rPr>
        <w:t>account</w:t>
      </w:r>
      <w:r>
        <w:rPr>
          <w:spacing w:val="-17"/>
          <w:w w:val="105"/>
          <w:sz w:val="18"/>
        </w:rPr>
        <w:t> </w:t>
      </w:r>
      <w:r>
        <w:rPr>
          <w:spacing w:val="-2"/>
          <w:w w:val="105"/>
          <w:sz w:val="18"/>
        </w:rPr>
        <w:t>the</w:t>
      </w:r>
      <w:r>
        <w:rPr>
          <w:spacing w:val="-17"/>
          <w:w w:val="105"/>
          <w:sz w:val="18"/>
        </w:rPr>
        <w:t> </w:t>
      </w:r>
      <w:r>
        <w:rPr>
          <w:spacing w:val="-2"/>
          <w:w w:val="105"/>
          <w:sz w:val="18"/>
        </w:rPr>
        <w:t>following</w:t>
      </w:r>
      <w:r>
        <w:rPr>
          <w:spacing w:val="-15"/>
          <w:w w:val="105"/>
          <w:sz w:val="18"/>
        </w:rPr>
        <w:t> </w:t>
      </w:r>
      <w:r>
        <w:rPr>
          <w:spacing w:val="-2"/>
          <w:w w:val="105"/>
          <w:sz w:val="18"/>
        </w:rPr>
        <w:t>principles,</w:t>
      </w:r>
      <w:r>
        <w:rPr>
          <w:spacing w:val="-14"/>
          <w:w w:val="105"/>
          <w:sz w:val="18"/>
        </w:rPr>
        <w:t> </w:t>
      </w:r>
      <w:r>
        <w:rPr>
          <w:spacing w:val="-2"/>
          <w:w w:val="105"/>
          <w:sz w:val="18"/>
        </w:rPr>
        <w:t>namely:</w:t>
      </w:r>
    </w:p>
    <w:p>
      <w:pPr>
        <w:pStyle w:val="ListParagraph"/>
        <w:numPr>
          <w:ilvl w:val="2"/>
          <w:numId w:val="2"/>
        </w:numPr>
        <w:tabs>
          <w:tab w:pos="1473" w:val="left" w:leader="none"/>
          <w:tab w:pos="1475" w:val="left" w:leader="none"/>
        </w:tabs>
        <w:spacing w:line="232" w:lineRule="auto" w:before="1" w:after="0"/>
        <w:ind w:left="1475" w:right="1258" w:hanging="190"/>
        <w:jc w:val="left"/>
        <w:rPr>
          <w:sz w:val="18"/>
        </w:rPr>
      </w:pPr>
      <w:r>
        <w:rPr>
          <w:w w:val="105"/>
          <w:sz w:val="18"/>
        </w:rPr>
        <w:t>when</w:t>
      </w:r>
      <w:r>
        <w:rPr>
          <w:spacing w:val="-19"/>
          <w:w w:val="105"/>
          <w:sz w:val="18"/>
        </w:rPr>
        <w:t> </w:t>
      </w:r>
      <w:r>
        <w:rPr>
          <w:w w:val="105"/>
          <w:sz w:val="18"/>
        </w:rPr>
        <w:t>the</w:t>
      </w:r>
      <w:r>
        <w:rPr>
          <w:spacing w:val="-12"/>
          <w:w w:val="105"/>
          <w:sz w:val="18"/>
        </w:rPr>
        <w:t> </w:t>
      </w:r>
      <w:r>
        <w:rPr>
          <w:w w:val="105"/>
          <w:sz w:val="18"/>
        </w:rPr>
        <w:t>rights</w:t>
      </w:r>
      <w:r>
        <w:rPr>
          <w:spacing w:val="-8"/>
          <w:w w:val="105"/>
          <w:sz w:val="18"/>
        </w:rPr>
        <w:t> </w:t>
      </w:r>
      <w:r>
        <w:rPr>
          <w:w w:val="105"/>
          <w:sz w:val="18"/>
        </w:rPr>
        <w:t>and</w:t>
      </w:r>
      <w:r>
        <w:rPr>
          <w:spacing w:val="-20"/>
          <w:w w:val="105"/>
          <w:sz w:val="18"/>
        </w:rPr>
        <w:t> </w:t>
      </w:r>
      <w:r>
        <w:rPr>
          <w:w w:val="105"/>
          <w:sz w:val="18"/>
        </w:rPr>
        <w:t>duties</w:t>
      </w:r>
      <w:r>
        <w:rPr>
          <w:spacing w:val="-8"/>
          <w:w w:val="105"/>
          <w:sz w:val="18"/>
        </w:rPr>
        <w:t> </w:t>
      </w:r>
      <w:r>
        <w:rPr>
          <w:w w:val="105"/>
          <w:sz w:val="18"/>
        </w:rPr>
        <w:t>of</w:t>
      </w:r>
      <w:r>
        <w:rPr>
          <w:spacing w:val="-20"/>
          <w:w w:val="105"/>
          <w:sz w:val="18"/>
        </w:rPr>
        <w:t> </w:t>
      </w:r>
      <w:r>
        <w:rPr>
          <w:w w:val="105"/>
          <w:sz w:val="18"/>
        </w:rPr>
        <w:t>any</w:t>
      </w:r>
      <w:r>
        <w:rPr>
          <w:spacing w:val="-10"/>
          <w:w w:val="105"/>
          <w:sz w:val="18"/>
        </w:rPr>
        <w:t> </w:t>
      </w:r>
      <w:r>
        <w:rPr>
          <w:w w:val="105"/>
          <w:sz w:val="18"/>
        </w:rPr>
        <w:t>person</w:t>
      </w:r>
      <w:r>
        <w:rPr>
          <w:spacing w:val="-19"/>
          <w:w w:val="105"/>
          <w:sz w:val="18"/>
        </w:rPr>
        <w:t> </w:t>
      </w:r>
      <w:r>
        <w:rPr>
          <w:w w:val="105"/>
          <w:sz w:val="18"/>
        </w:rPr>
        <w:t>are</w:t>
      </w:r>
      <w:r>
        <w:rPr>
          <w:spacing w:val="-12"/>
          <w:w w:val="105"/>
          <w:sz w:val="18"/>
        </w:rPr>
        <w:t> </w:t>
      </w:r>
      <w:r>
        <w:rPr>
          <w:w w:val="105"/>
          <w:sz w:val="18"/>
        </w:rPr>
        <w:t>being</w:t>
      </w:r>
      <w:r>
        <w:rPr>
          <w:spacing w:val="-10"/>
          <w:w w:val="105"/>
          <w:sz w:val="18"/>
        </w:rPr>
        <w:t> </w:t>
      </w:r>
      <w:r>
        <w:rPr>
          <w:w w:val="105"/>
          <w:sz w:val="18"/>
        </w:rPr>
        <w:t>determined</w:t>
      </w:r>
      <w:r>
        <w:rPr>
          <w:spacing w:val="-20"/>
          <w:w w:val="105"/>
          <w:sz w:val="18"/>
        </w:rPr>
        <w:t> </w:t>
      </w:r>
      <w:r>
        <w:rPr>
          <w:w w:val="105"/>
          <w:sz w:val="18"/>
        </w:rPr>
        <w:t>by</w:t>
      </w:r>
      <w:r>
        <w:rPr>
          <w:spacing w:val="-10"/>
          <w:w w:val="105"/>
          <w:sz w:val="18"/>
        </w:rPr>
        <w:t> </w:t>
      </w:r>
      <w:r>
        <w:rPr>
          <w:w w:val="105"/>
          <w:sz w:val="18"/>
        </w:rPr>
        <w:t>the court</w:t>
      </w:r>
      <w:r>
        <w:rPr>
          <w:spacing w:val="-11"/>
          <w:w w:val="105"/>
          <w:sz w:val="18"/>
        </w:rPr>
        <w:t> </w:t>
      </w:r>
      <w:r>
        <w:rPr>
          <w:w w:val="105"/>
          <w:sz w:val="18"/>
        </w:rPr>
        <w:t>or</w:t>
      </w:r>
      <w:r>
        <w:rPr>
          <w:spacing w:val="-18"/>
          <w:w w:val="105"/>
          <w:sz w:val="18"/>
        </w:rPr>
        <w:t> </w:t>
      </w:r>
      <w:r>
        <w:rPr>
          <w:w w:val="105"/>
          <w:sz w:val="18"/>
        </w:rPr>
        <w:t>any</w:t>
      </w:r>
      <w:r>
        <w:rPr>
          <w:spacing w:val="-9"/>
          <w:w w:val="105"/>
          <w:sz w:val="18"/>
        </w:rPr>
        <w:t> </w:t>
      </w:r>
      <w:r>
        <w:rPr>
          <w:w w:val="105"/>
          <w:sz w:val="18"/>
        </w:rPr>
        <w:t>other</w:t>
      </w:r>
      <w:r>
        <w:rPr>
          <w:spacing w:val="-18"/>
          <w:w w:val="105"/>
          <w:sz w:val="18"/>
        </w:rPr>
        <w:t> </w:t>
      </w:r>
      <w:r>
        <w:rPr>
          <w:w w:val="105"/>
          <w:sz w:val="18"/>
        </w:rPr>
        <w:t>agency,</w:t>
      </w:r>
      <w:r>
        <w:rPr>
          <w:spacing w:val="-9"/>
          <w:w w:val="105"/>
          <w:sz w:val="18"/>
        </w:rPr>
        <w:t> </w:t>
      </w:r>
      <w:r>
        <w:rPr>
          <w:w w:val="105"/>
          <w:sz w:val="18"/>
        </w:rPr>
        <w:t>that</w:t>
      </w:r>
      <w:r>
        <w:rPr>
          <w:spacing w:val="-11"/>
          <w:w w:val="105"/>
          <w:sz w:val="18"/>
        </w:rPr>
        <w:t> </w:t>
      </w:r>
      <w:r>
        <w:rPr>
          <w:w w:val="105"/>
          <w:sz w:val="18"/>
        </w:rPr>
        <w:t>person</w:t>
      </w:r>
      <w:r>
        <w:rPr>
          <w:spacing w:val="-18"/>
          <w:w w:val="105"/>
          <w:sz w:val="18"/>
        </w:rPr>
        <w:t> </w:t>
      </w:r>
      <w:r>
        <w:rPr>
          <w:w w:val="105"/>
          <w:sz w:val="18"/>
        </w:rPr>
        <w:t>shall</w:t>
      </w:r>
      <w:r>
        <w:rPr>
          <w:spacing w:val="-18"/>
          <w:w w:val="105"/>
          <w:sz w:val="18"/>
        </w:rPr>
        <w:t> </w:t>
      </w:r>
      <w:r>
        <w:rPr>
          <w:w w:val="105"/>
          <w:sz w:val="18"/>
        </w:rPr>
        <w:t>be</w:t>
      </w:r>
      <w:r>
        <w:rPr>
          <w:spacing w:val="-11"/>
          <w:w w:val="105"/>
          <w:sz w:val="18"/>
        </w:rPr>
        <w:t> </w:t>
      </w:r>
      <w:r>
        <w:rPr>
          <w:w w:val="105"/>
          <w:sz w:val="18"/>
        </w:rPr>
        <w:t>entitled</w:t>
      </w:r>
      <w:r>
        <w:rPr>
          <w:spacing w:val="-19"/>
          <w:w w:val="105"/>
          <w:sz w:val="18"/>
        </w:rPr>
        <w:t> </w:t>
      </w:r>
      <w:r>
        <w:rPr>
          <w:w w:val="105"/>
          <w:sz w:val="18"/>
        </w:rPr>
        <w:t>to</w:t>
      </w:r>
      <w:r>
        <w:rPr>
          <w:spacing w:val="-18"/>
          <w:w w:val="105"/>
          <w:sz w:val="18"/>
        </w:rPr>
        <w:t> </w:t>
      </w:r>
      <w:r>
        <w:rPr>
          <w:w w:val="105"/>
          <w:sz w:val="18"/>
        </w:rPr>
        <w:t>a</w:t>
      </w:r>
      <w:r>
        <w:rPr>
          <w:spacing w:val="-7"/>
          <w:w w:val="105"/>
          <w:sz w:val="18"/>
        </w:rPr>
        <w:t> </w:t>
      </w:r>
      <w:r>
        <w:rPr>
          <w:w w:val="105"/>
          <w:sz w:val="18"/>
        </w:rPr>
        <w:t>fair</w:t>
      </w:r>
      <w:r>
        <w:rPr>
          <w:spacing w:val="-18"/>
          <w:w w:val="105"/>
          <w:sz w:val="18"/>
        </w:rPr>
        <w:t> </w:t>
      </w:r>
      <w:r>
        <w:rPr>
          <w:w w:val="105"/>
          <w:sz w:val="18"/>
        </w:rPr>
        <w:t>hearing </w:t>
      </w:r>
      <w:r>
        <w:rPr>
          <w:spacing w:val="-2"/>
          <w:w w:val="105"/>
          <w:sz w:val="18"/>
        </w:rPr>
        <w:t>and</w:t>
      </w:r>
      <w:r>
        <w:rPr>
          <w:spacing w:val="-21"/>
          <w:w w:val="105"/>
          <w:sz w:val="18"/>
        </w:rPr>
        <w:t> </w:t>
      </w:r>
      <w:r>
        <w:rPr>
          <w:spacing w:val="-2"/>
          <w:w w:val="105"/>
          <w:sz w:val="18"/>
        </w:rPr>
        <w:t>to</w:t>
      </w:r>
      <w:r>
        <w:rPr>
          <w:spacing w:val="-20"/>
          <w:w w:val="105"/>
          <w:sz w:val="18"/>
        </w:rPr>
        <w:t> </w:t>
      </w:r>
      <w:r>
        <w:rPr>
          <w:spacing w:val="-2"/>
          <w:w w:val="105"/>
          <w:sz w:val="18"/>
        </w:rPr>
        <w:t>the</w:t>
      </w:r>
      <w:r>
        <w:rPr>
          <w:spacing w:val="-13"/>
          <w:w w:val="105"/>
          <w:sz w:val="18"/>
        </w:rPr>
        <w:t> </w:t>
      </w:r>
      <w:r>
        <w:rPr>
          <w:spacing w:val="-2"/>
          <w:w w:val="105"/>
          <w:sz w:val="18"/>
        </w:rPr>
        <w:t>right</w:t>
      </w:r>
      <w:r>
        <w:rPr>
          <w:spacing w:val="-13"/>
          <w:w w:val="105"/>
          <w:sz w:val="18"/>
        </w:rPr>
        <w:t> </w:t>
      </w:r>
      <w:r>
        <w:rPr>
          <w:spacing w:val="-2"/>
          <w:w w:val="105"/>
          <w:sz w:val="18"/>
        </w:rPr>
        <w:t>of</w:t>
      </w:r>
      <w:r>
        <w:rPr>
          <w:spacing w:val="-21"/>
          <w:w w:val="105"/>
          <w:sz w:val="18"/>
        </w:rPr>
        <w:t> </w:t>
      </w:r>
      <w:r>
        <w:rPr>
          <w:spacing w:val="-2"/>
          <w:w w:val="105"/>
          <w:sz w:val="18"/>
        </w:rPr>
        <w:t>appeal</w:t>
      </w:r>
      <w:r>
        <w:rPr>
          <w:spacing w:val="-20"/>
          <w:w w:val="105"/>
          <w:sz w:val="18"/>
        </w:rPr>
        <w:t> </w:t>
      </w:r>
      <w:r>
        <w:rPr>
          <w:spacing w:val="-2"/>
          <w:w w:val="105"/>
          <w:sz w:val="18"/>
        </w:rPr>
        <w:t>or</w:t>
      </w:r>
      <w:r>
        <w:rPr>
          <w:spacing w:val="-20"/>
          <w:w w:val="105"/>
          <w:sz w:val="18"/>
        </w:rPr>
        <w:t> </w:t>
      </w:r>
      <w:r>
        <w:rPr>
          <w:spacing w:val="-2"/>
          <w:w w:val="105"/>
          <w:sz w:val="18"/>
        </w:rPr>
        <w:t>other</w:t>
      </w:r>
      <w:r>
        <w:rPr>
          <w:spacing w:val="-20"/>
          <w:w w:val="105"/>
          <w:sz w:val="18"/>
        </w:rPr>
        <w:t> </w:t>
      </w:r>
      <w:r>
        <w:rPr>
          <w:spacing w:val="-2"/>
          <w:w w:val="105"/>
          <w:sz w:val="18"/>
        </w:rPr>
        <w:t>legal</w:t>
      </w:r>
      <w:r>
        <w:rPr>
          <w:spacing w:val="-20"/>
          <w:w w:val="105"/>
          <w:sz w:val="18"/>
        </w:rPr>
        <w:t> </w:t>
      </w:r>
      <w:r>
        <w:rPr>
          <w:spacing w:val="-2"/>
          <w:w w:val="105"/>
          <w:sz w:val="18"/>
        </w:rPr>
        <w:t>remedy</w:t>
      </w:r>
      <w:r>
        <w:rPr>
          <w:spacing w:val="-11"/>
          <w:w w:val="105"/>
          <w:sz w:val="18"/>
        </w:rPr>
        <w:t> </w:t>
      </w:r>
      <w:r>
        <w:rPr>
          <w:spacing w:val="-2"/>
          <w:w w:val="105"/>
          <w:sz w:val="18"/>
        </w:rPr>
        <w:t>against</w:t>
      </w:r>
      <w:r>
        <w:rPr>
          <w:spacing w:val="-13"/>
          <w:w w:val="105"/>
          <w:sz w:val="18"/>
        </w:rPr>
        <w:t> </w:t>
      </w:r>
      <w:r>
        <w:rPr>
          <w:spacing w:val="-2"/>
          <w:w w:val="105"/>
          <w:sz w:val="18"/>
        </w:rPr>
        <w:t>the</w:t>
      </w:r>
      <w:r>
        <w:rPr>
          <w:spacing w:val="-13"/>
          <w:w w:val="105"/>
          <w:sz w:val="18"/>
        </w:rPr>
        <w:t> </w:t>
      </w:r>
      <w:r>
        <w:rPr>
          <w:spacing w:val="-2"/>
          <w:w w:val="105"/>
          <w:sz w:val="18"/>
        </w:rPr>
        <w:t>decision</w:t>
      </w:r>
      <w:r>
        <w:rPr>
          <w:spacing w:val="-20"/>
          <w:w w:val="105"/>
          <w:sz w:val="18"/>
        </w:rPr>
        <w:t> </w:t>
      </w:r>
      <w:r>
        <w:rPr>
          <w:spacing w:val="-2"/>
          <w:w w:val="105"/>
          <w:sz w:val="18"/>
        </w:rPr>
        <w:t>of</w:t>
      </w:r>
      <w:r>
        <w:rPr>
          <w:spacing w:val="-21"/>
          <w:w w:val="105"/>
          <w:sz w:val="18"/>
        </w:rPr>
        <w:t> </w:t>
      </w:r>
      <w:r>
        <w:rPr>
          <w:spacing w:val="-2"/>
          <w:w w:val="105"/>
          <w:sz w:val="18"/>
        </w:rPr>
        <w:t>the </w:t>
      </w:r>
      <w:r>
        <w:rPr>
          <w:w w:val="105"/>
          <w:sz w:val="18"/>
        </w:rPr>
        <w:t>court</w:t>
      </w:r>
      <w:r>
        <w:rPr>
          <w:spacing w:val="-1"/>
          <w:w w:val="105"/>
          <w:sz w:val="18"/>
        </w:rPr>
        <w:t> </w:t>
      </w:r>
      <w:r>
        <w:rPr>
          <w:w w:val="105"/>
          <w:sz w:val="18"/>
        </w:rPr>
        <w:t>or</w:t>
      </w:r>
      <w:r>
        <w:rPr>
          <w:spacing w:val="-10"/>
          <w:w w:val="105"/>
          <w:sz w:val="18"/>
        </w:rPr>
        <w:t> </w:t>
      </w:r>
      <w:r>
        <w:rPr>
          <w:w w:val="105"/>
          <w:sz w:val="18"/>
        </w:rPr>
        <w:t>of</w:t>
      </w:r>
      <w:r>
        <w:rPr>
          <w:spacing w:val="-11"/>
          <w:w w:val="105"/>
          <w:sz w:val="18"/>
        </w:rPr>
        <w:t> </w:t>
      </w:r>
      <w:r>
        <w:rPr>
          <w:w w:val="105"/>
          <w:sz w:val="18"/>
        </w:rPr>
        <w:t>the</w:t>
      </w:r>
      <w:r>
        <w:rPr>
          <w:spacing w:val="-1"/>
          <w:w w:val="105"/>
          <w:sz w:val="18"/>
        </w:rPr>
        <w:t> </w:t>
      </w:r>
      <w:r>
        <w:rPr>
          <w:w w:val="105"/>
          <w:sz w:val="18"/>
        </w:rPr>
        <w:t>other</w:t>
      </w:r>
      <w:r>
        <w:rPr>
          <w:spacing w:val="-10"/>
          <w:w w:val="105"/>
          <w:sz w:val="18"/>
        </w:rPr>
        <w:t> </w:t>
      </w:r>
      <w:r>
        <w:rPr>
          <w:w w:val="105"/>
          <w:sz w:val="18"/>
        </w:rPr>
        <w:t>agency concerned;</w:t>
      </w:r>
    </w:p>
    <w:p>
      <w:pPr>
        <w:pStyle w:val="ListParagraph"/>
        <w:numPr>
          <w:ilvl w:val="2"/>
          <w:numId w:val="2"/>
        </w:numPr>
        <w:tabs>
          <w:tab w:pos="1473" w:val="left" w:leader="none"/>
          <w:tab w:pos="1475" w:val="left" w:leader="none"/>
        </w:tabs>
        <w:spacing w:line="232" w:lineRule="auto" w:before="3" w:after="0"/>
        <w:ind w:left="1475" w:right="1342" w:hanging="190"/>
        <w:jc w:val="left"/>
        <w:rPr>
          <w:sz w:val="18"/>
        </w:rPr>
      </w:pPr>
      <w:r>
        <w:rPr>
          <w:spacing w:val="-2"/>
          <w:w w:val="105"/>
          <w:sz w:val="18"/>
        </w:rPr>
        <w:t>no</w:t>
      </w:r>
      <w:r>
        <w:rPr>
          <w:spacing w:val="-21"/>
          <w:w w:val="105"/>
          <w:sz w:val="18"/>
        </w:rPr>
        <w:t> </w:t>
      </w:r>
      <w:r>
        <w:rPr>
          <w:spacing w:val="-2"/>
          <w:w w:val="105"/>
          <w:sz w:val="18"/>
        </w:rPr>
        <w:t>person</w:t>
      </w:r>
      <w:r>
        <w:rPr>
          <w:spacing w:val="-21"/>
          <w:w w:val="105"/>
          <w:sz w:val="18"/>
        </w:rPr>
        <w:t> </w:t>
      </w:r>
      <w:r>
        <w:rPr>
          <w:spacing w:val="-2"/>
          <w:w w:val="105"/>
          <w:sz w:val="18"/>
        </w:rPr>
        <w:t>charged</w:t>
      </w:r>
      <w:r>
        <w:rPr>
          <w:spacing w:val="-22"/>
          <w:w w:val="105"/>
          <w:sz w:val="18"/>
        </w:rPr>
        <w:t> </w:t>
      </w:r>
      <w:r>
        <w:rPr>
          <w:spacing w:val="-2"/>
          <w:w w:val="105"/>
          <w:sz w:val="18"/>
        </w:rPr>
        <w:t>with</w:t>
      </w:r>
      <w:r>
        <w:rPr>
          <w:spacing w:val="-21"/>
          <w:w w:val="105"/>
          <w:sz w:val="18"/>
        </w:rPr>
        <w:t> </w:t>
      </w:r>
      <w:r>
        <w:rPr>
          <w:spacing w:val="-2"/>
          <w:w w:val="105"/>
          <w:sz w:val="18"/>
        </w:rPr>
        <w:t>a</w:t>
      </w:r>
      <w:r>
        <w:rPr>
          <w:spacing w:val="-11"/>
          <w:w w:val="105"/>
          <w:sz w:val="18"/>
        </w:rPr>
        <w:t> </w:t>
      </w:r>
      <w:r>
        <w:rPr>
          <w:spacing w:val="-2"/>
          <w:w w:val="105"/>
          <w:sz w:val="18"/>
        </w:rPr>
        <w:t>criminal</w:t>
      </w:r>
      <w:r>
        <w:rPr>
          <w:spacing w:val="-21"/>
          <w:w w:val="105"/>
          <w:sz w:val="18"/>
        </w:rPr>
        <w:t> </w:t>
      </w:r>
      <w:r>
        <w:rPr>
          <w:spacing w:val="-2"/>
          <w:w w:val="105"/>
          <w:sz w:val="18"/>
        </w:rPr>
        <w:t>offence</w:t>
      </w:r>
      <w:r>
        <w:rPr>
          <w:spacing w:val="-14"/>
          <w:w w:val="105"/>
          <w:sz w:val="18"/>
        </w:rPr>
        <w:t> </w:t>
      </w:r>
      <w:r>
        <w:rPr>
          <w:spacing w:val="-2"/>
          <w:w w:val="105"/>
          <w:sz w:val="18"/>
        </w:rPr>
        <w:t>shall</w:t>
      </w:r>
      <w:r>
        <w:rPr>
          <w:spacing w:val="-21"/>
          <w:w w:val="105"/>
          <w:sz w:val="18"/>
        </w:rPr>
        <w:t> </w:t>
      </w:r>
      <w:r>
        <w:rPr>
          <w:spacing w:val="-2"/>
          <w:w w:val="105"/>
          <w:sz w:val="18"/>
        </w:rPr>
        <w:t>be</w:t>
      </w:r>
      <w:r>
        <w:rPr>
          <w:spacing w:val="-14"/>
          <w:w w:val="105"/>
          <w:sz w:val="18"/>
        </w:rPr>
        <w:t> </w:t>
      </w:r>
      <w:r>
        <w:rPr>
          <w:spacing w:val="-2"/>
          <w:w w:val="105"/>
          <w:sz w:val="18"/>
        </w:rPr>
        <w:t>treated</w:t>
      </w:r>
      <w:r>
        <w:rPr>
          <w:spacing w:val="-22"/>
          <w:w w:val="105"/>
          <w:sz w:val="18"/>
        </w:rPr>
        <w:t> </w:t>
      </w:r>
      <w:r>
        <w:rPr>
          <w:spacing w:val="-2"/>
          <w:w w:val="105"/>
          <w:sz w:val="18"/>
        </w:rPr>
        <w:t>as</w:t>
      </w:r>
      <w:r>
        <w:rPr>
          <w:spacing w:val="-11"/>
          <w:w w:val="105"/>
          <w:sz w:val="18"/>
        </w:rPr>
        <w:t> </w:t>
      </w:r>
      <w:r>
        <w:rPr>
          <w:spacing w:val="-2"/>
          <w:w w:val="105"/>
          <w:sz w:val="18"/>
        </w:rPr>
        <w:t>guilty</w:t>
      </w:r>
      <w:r>
        <w:rPr>
          <w:spacing w:val="-12"/>
          <w:w w:val="105"/>
          <w:sz w:val="18"/>
        </w:rPr>
        <w:t> </w:t>
      </w:r>
      <w:r>
        <w:rPr>
          <w:spacing w:val="-2"/>
          <w:w w:val="105"/>
          <w:sz w:val="18"/>
        </w:rPr>
        <w:t>of</w:t>
      </w:r>
      <w:r>
        <w:rPr>
          <w:spacing w:val="-22"/>
          <w:w w:val="105"/>
          <w:sz w:val="18"/>
        </w:rPr>
        <w:t> </w:t>
      </w:r>
      <w:r>
        <w:rPr>
          <w:spacing w:val="-2"/>
          <w:w w:val="105"/>
          <w:sz w:val="18"/>
        </w:rPr>
        <w:t>the </w:t>
      </w:r>
      <w:r>
        <w:rPr>
          <w:w w:val="105"/>
          <w:sz w:val="18"/>
        </w:rPr>
        <w:t>offence</w:t>
      </w:r>
      <w:r>
        <w:rPr>
          <w:spacing w:val="-3"/>
          <w:w w:val="105"/>
          <w:sz w:val="18"/>
        </w:rPr>
        <w:t> </w:t>
      </w:r>
      <w:r>
        <w:rPr>
          <w:w w:val="105"/>
          <w:sz w:val="18"/>
        </w:rPr>
        <w:t>until</w:t>
      </w:r>
      <w:r>
        <w:rPr>
          <w:spacing w:val="-11"/>
          <w:w w:val="105"/>
          <w:sz w:val="18"/>
        </w:rPr>
        <w:t> </w:t>
      </w:r>
      <w:r>
        <w:rPr>
          <w:w w:val="105"/>
          <w:sz w:val="18"/>
        </w:rPr>
        <w:t>proved</w:t>
      </w:r>
      <w:r>
        <w:rPr>
          <w:spacing w:val="-12"/>
          <w:w w:val="105"/>
          <w:sz w:val="18"/>
        </w:rPr>
        <w:t> </w:t>
      </w:r>
      <w:r>
        <w:rPr>
          <w:w w:val="105"/>
          <w:sz w:val="18"/>
        </w:rPr>
        <w:t>guilty of</w:t>
      </w:r>
      <w:r>
        <w:rPr>
          <w:spacing w:val="-12"/>
          <w:w w:val="105"/>
          <w:sz w:val="18"/>
        </w:rPr>
        <w:t> </w:t>
      </w:r>
      <w:r>
        <w:rPr>
          <w:w w:val="105"/>
          <w:sz w:val="18"/>
        </w:rPr>
        <w:t>that</w:t>
      </w:r>
      <w:r>
        <w:rPr>
          <w:spacing w:val="-3"/>
          <w:w w:val="105"/>
          <w:sz w:val="18"/>
        </w:rPr>
        <w:t> </w:t>
      </w:r>
      <w:r>
        <w:rPr>
          <w:w w:val="105"/>
          <w:sz w:val="18"/>
        </w:rPr>
        <w:t>offence;</w:t>
      </w:r>
    </w:p>
    <w:p>
      <w:pPr>
        <w:pStyle w:val="ListParagraph"/>
        <w:numPr>
          <w:ilvl w:val="2"/>
          <w:numId w:val="2"/>
        </w:numPr>
        <w:tabs>
          <w:tab w:pos="1472" w:val="left" w:leader="none"/>
          <w:tab w:pos="1475" w:val="left" w:leader="none"/>
        </w:tabs>
        <w:spacing w:line="232" w:lineRule="auto" w:before="2" w:after="0"/>
        <w:ind w:left="1475" w:right="1272" w:hanging="176"/>
        <w:jc w:val="left"/>
        <w:rPr>
          <w:sz w:val="18"/>
        </w:rPr>
      </w:pPr>
      <w:r>
        <w:rPr>
          <w:w w:val="105"/>
          <w:sz w:val="18"/>
        </w:rPr>
        <w:t>no</w:t>
      </w:r>
      <w:r>
        <w:rPr>
          <w:spacing w:val="-16"/>
          <w:w w:val="105"/>
          <w:sz w:val="18"/>
        </w:rPr>
        <w:t> </w:t>
      </w:r>
      <w:r>
        <w:rPr>
          <w:w w:val="105"/>
          <w:sz w:val="18"/>
        </w:rPr>
        <w:t>person</w:t>
      </w:r>
      <w:r>
        <w:rPr>
          <w:spacing w:val="-16"/>
          <w:w w:val="105"/>
          <w:sz w:val="18"/>
        </w:rPr>
        <w:t> </w:t>
      </w:r>
      <w:r>
        <w:rPr>
          <w:w w:val="105"/>
          <w:sz w:val="18"/>
        </w:rPr>
        <w:t>shall</w:t>
      </w:r>
      <w:r>
        <w:rPr>
          <w:spacing w:val="-16"/>
          <w:w w:val="105"/>
          <w:sz w:val="18"/>
        </w:rPr>
        <w:t> </w:t>
      </w:r>
      <w:r>
        <w:rPr>
          <w:w w:val="105"/>
          <w:sz w:val="18"/>
        </w:rPr>
        <w:t>be</w:t>
      </w:r>
      <w:r>
        <w:rPr>
          <w:spacing w:val="-9"/>
          <w:w w:val="105"/>
          <w:sz w:val="18"/>
        </w:rPr>
        <w:t> </w:t>
      </w:r>
      <w:r>
        <w:rPr>
          <w:w w:val="105"/>
          <w:sz w:val="18"/>
        </w:rPr>
        <w:t>punished</w:t>
      </w:r>
      <w:r>
        <w:rPr>
          <w:spacing w:val="-18"/>
          <w:w w:val="105"/>
          <w:sz w:val="18"/>
        </w:rPr>
        <w:t> </w:t>
      </w:r>
      <w:r>
        <w:rPr>
          <w:w w:val="105"/>
          <w:sz w:val="18"/>
        </w:rPr>
        <w:t>for</w:t>
      </w:r>
      <w:r>
        <w:rPr>
          <w:spacing w:val="-16"/>
          <w:w w:val="105"/>
          <w:sz w:val="18"/>
        </w:rPr>
        <w:t> </w:t>
      </w:r>
      <w:r>
        <w:rPr>
          <w:w w:val="105"/>
          <w:sz w:val="18"/>
        </w:rPr>
        <w:t>any</w:t>
      </w:r>
      <w:r>
        <w:rPr>
          <w:spacing w:val="-7"/>
          <w:w w:val="105"/>
          <w:sz w:val="18"/>
        </w:rPr>
        <w:t> </w:t>
      </w:r>
      <w:r>
        <w:rPr>
          <w:w w:val="105"/>
          <w:sz w:val="18"/>
        </w:rPr>
        <w:t>act</w:t>
      </w:r>
      <w:r>
        <w:rPr>
          <w:spacing w:val="-9"/>
          <w:w w:val="105"/>
          <w:sz w:val="18"/>
        </w:rPr>
        <w:t> </w:t>
      </w:r>
      <w:r>
        <w:rPr>
          <w:w w:val="105"/>
          <w:sz w:val="18"/>
        </w:rPr>
        <w:t>which</w:t>
      </w:r>
      <w:r>
        <w:rPr>
          <w:spacing w:val="-16"/>
          <w:w w:val="105"/>
          <w:sz w:val="18"/>
        </w:rPr>
        <w:t> </w:t>
      </w:r>
      <w:r>
        <w:rPr>
          <w:w w:val="105"/>
          <w:sz w:val="18"/>
        </w:rPr>
        <w:t>at</w:t>
      </w:r>
      <w:r>
        <w:rPr>
          <w:spacing w:val="-9"/>
          <w:w w:val="105"/>
          <w:sz w:val="18"/>
        </w:rPr>
        <w:t> </w:t>
      </w:r>
      <w:r>
        <w:rPr>
          <w:w w:val="105"/>
          <w:sz w:val="18"/>
        </w:rPr>
        <w:t>the</w:t>
      </w:r>
      <w:r>
        <w:rPr>
          <w:spacing w:val="-9"/>
          <w:w w:val="105"/>
          <w:sz w:val="18"/>
        </w:rPr>
        <w:t> </w:t>
      </w:r>
      <w:r>
        <w:rPr>
          <w:w w:val="105"/>
          <w:sz w:val="18"/>
        </w:rPr>
        <w:t>time</w:t>
      </w:r>
      <w:r>
        <w:rPr>
          <w:spacing w:val="-9"/>
          <w:w w:val="105"/>
          <w:sz w:val="18"/>
        </w:rPr>
        <w:t> </w:t>
      </w:r>
      <w:r>
        <w:rPr>
          <w:w w:val="105"/>
          <w:sz w:val="18"/>
        </w:rPr>
        <w:t>of</w:t>
      </w:r>
      <w:r>
        <w:rPr>
          <w:spacing w:val="-18"/>
          <w:w w:val="105"/>
          <w:sz w:val="18"/>
        </w:rPr>
        <w:t> </w:t>
      </w:r>
      <w:r>
        <w:rPr>
          <w:w w:val="105"/>
          <w:sz w:val="18"/>
        </w:rPr>
        <w:t>its </w:t>
      </w:r>
      <w:r>
        <w:rPr>
          <w:spacing w:val="-2"/>
          <w:w w:val="105"/>
          <w:sz w:val="18"/>
        </w:rPr>
        <w:t>commission</w:t>
      </w:r>
      <w:r>
        <w:rPr>
          <w:spacing w:val="-23"/>
          <w:w w:val="105"/>
          <w:sz w:val="18"/>
        </w:rPr>
        <w:t> </w:t>
      </w:r>
      <w:r>
        <w:rPr>
          <w:spacing w:val="-2"/>
          <w:w w:val="105"/>
          <w:sz w:val="18"/>
        </w:rPr>
        <w:t>was</w:t>
      </w:r>
      <w:r>
        <w:rPr>
          <w:spacing w:val="-14"/>
          <w:w w:val="105"/>
          <w:sz w:val="18"/>
        </w:rPr>
        <w:t> </w:t>
      </w:r>
      <w:r>
        <w:rPr>
          <w:spacing w:val="-2"/>
          <w:w w:val="105"/>
          <w:sz w:val="18"/>
        </w:rPr>
        <w:t>not</w:t>
      </w:r>
      <w:r>
        <w:rPr>
          <w:spacing w:val="-17"/>
          <w:w w:val="105"/>
          <w:sz w:val="18"/>
        </w:rPr>
        <w:t> </w:t>
      </w:r>
      <w:r>
        <w:rPr>
          <w:spacing w:val="-2"/>
          <w:w w:val="105"/>
          <w:sz w:val="18"/>
        </w:rPr>
        <w:t>an</w:t>
      </w:r>
      <w:r>
        <w:rPr>
          <w:spacing w:val="-23"/>
          <w:w w:val="105"/>
          <w:sz w:val="18"/>
        </w:rPr>
        <w:t> </w:t>
      </w:r>
      <w:r>
        <w:rPr>
          <w:spacing w:val="-2"/>
          <w:w w:val="105"/>
          <w:sz w:val="18"/>
        </w:rPr>
        <w:t>offence</w:t>
      </w:r>
      <w:r>
        <w:rPr>
          <w:spacing w:val="-17"/>
          <w:w w:val="105"/>
          <w:sz w:val="18"/>
        </w:rPr>
        <w:t> </w:t>
      </w:r>
      <w:r>
        <w:rPr>
          <w:spacing w:val="-2"/>
          <w:w w:val="105"/>
          <w:sz w:val="18"/>
        </w:rPr>
        <w:t>under</w:t>
      </w:r>
      <w:r>
        <w:rPr>
          <w:spacing w:val="-22"/>
          <w:w w:val="105"/>
          <w:sz w:val="18"/>
        </w:rPr>
        <w:t> </w:t>
      </w:r>
      <w:r>
        <w:rPr>
          <w:spacing w:val="-2"/>
          <w:w w:val="105"/>
          <w:sz w:val="18"/>
        </w:rPr>
        <w:t>the</w:t>
      </w:r>
      <w:r>
        <w:rPr>
          <w:spacing w:val="-17"/>
          <w:w w:val="105"/>
          <w:sz w:val="18"/>
        </w:rPr>
        <w:t> </w:t>
      </w:r>
      <w:r>
        <w:rPr>
          <w:spacing w:val="-2"/>
          <w:w w:val="105"/>
          <w:sz w:val="18"/>
        </w:rPr>
        <w:t>law,</w:t>
      </w:r>
      <w:r>
        <w:rPr>
          <w:spacing w:val="-15"/>
          <w:w w:val="105"/>
          <w:sz w:val="18"/>
        </w:rPr>
        <w:t> </w:t>
      </w:r>
      <w:r>
        <w:rPr>
          <w:spacing w:val="-2"/>
          <w:w w:val="105"/>
          <w:sz w:val="18"/>
        </w:rPr>
        <w:t>and</w:t>
      </w:r>
      <w:r>
        <w:rPr>
          <w:spacing w:val="-24"/>
          <w:w w:val="105"/>
          <w:sz w:val="18"/>
        </w:rPr>
        <w:t> </w:t>
      </w:r>
      <w:r>
        <w:rPr>
          <w:spacing w:val="-2"/>
          <w:w w:val="105"/>
          <w:sz w:val="18"/>
        </w:rPr>
        <w:t>also</w:t>
      </w:r>
      <w:r>
        <w:rPr>
          <w:spacing w:val="-23"/>
          <w:w w:val="105"/>
          <w:sz w:val="18"/>
        </w:rPr>
        <w:t> </w:t>
      </w:r>
      <w:r>
        <w:rPr>
          <w:spacing w:val="-2"/>
          <w:w w:val="105"/>
          <w:sz w:val="18"/>
        </w:rPr>
        <w:t>no</w:t>
      </w:r>
      <w:r>
        <w:rPr>
          <w:spacing w:val="-22"/>
          <w:w w:val="105"/>
          <w:sz w:val="18"/>
        </w:rPr>
        <w:t> </w:t>
      </w:r>
      <w:r>
        <w:rPr>
          <w:spacing w:val="-2"/>
          <w:w w:val="105"/>
          <w:sz w:val="18"/>
        </w:rPr>
        <w:t>penalty</w:t>
      </w:r>
      <w:r>
        <w:rPr>
          <w:spacing w:val="-15"/>
          <w:w w:val="105"/>
          <w:sz w:val="18"/>
        </w:rPr>
        <w:t> </w:t>
      </w:r>
      <w:r>
        <w:rPr>
          <w:spacing w:val="-2"/>
          <w:w w:val="105"/>
          <w:sz w:val="18"/>
        </w:rPr>
        <w:t>shall</w:t>
      </w:r>
      <w:r>
        <w:rPr>
          <w:spacing w:val="-23"/>
          <w:w w:val="105"/>
          <w:sz w:val="18"/>
        </w:rPr>
        <w:t> </w:t>
      </w:r>
      <w:r>
        <w:rPr>
          <w:spacing w:val="-2"/>
          <w:w w:val="105"/>
          <w:sz w:val="18"/>
        </w:rPr>
        <w:t>be imposed</w:t>
      </w:r>
      <w:r>
        <w:rPr>
          <w:spacing w:val="-19"/>
          <w:w w:val="105"/>
          <w:sz w:val="18"/>
        </w:rPr>
        <w:t> </w:t>
      </w:r>
      <w:r>
        <w:rPr>
          <w:spacing w:val="-2"/>
          <w:w w:val="105"/>
          <w:sz w:val="18"/>
        </w:rPr>
        <w:t>which</w:t>
      </w:r>
      <w:r>
        <w:rPr>
          <w:spacing w:val="-18"/>
          <w:w w:val="105"/>
          <w:sz w:val="18"/>
        </w:rPr>
        <w:t> </w:t>
      </w:r>
      <w:r>
        <w:rPr>
          <w:spacing w:val="-2"/>
          <w:w w:val="105"/>
          <w:sz w:val="18"/>
        </w:rPr>
        <w:t>is</w:t>
      </w:r>
      <w:r>
        <w:rPr>
          <w:spacing w:val="-8"/>
          <w:w w:val="105"/>
          <w:sz w:val="18"/>
        </w:rPr>
        <w:t> </w:t>
      </w:r>
      <w:r>
        <w:rPr>
          <w:spacing w:val="-2"/>
          <w:w w:val="105"/>
          <w:sz w:val="18"/>
        </w:rPr>
        <w:t>heavier</w:t>
      </w:r>
      <w:r>
        <w:rPr>
          <w:spacing w:val="-18"/>
          <w:w w:val="105"/>
          <w:sz w:val="18"/>
        </w:rPr>
        <w:t> </w:t>
      </w:r>
      <w:r>
        <w:rPr>
          <w:spacing w:val="-2"/>
          <w:w w:val="105"/>
          <w:sz w:val="18"/>
        </w:rPr>
        <w:t>than</w:t>
      </w:r>
      <w:r>
        <w:rPr>
          <w:spacing w:val="-18"/>
          <w:w w:val="105"/>
          <w:sz w:val="18"/>
        </w:rPr>
        <w:t> </w:t>
      </w:r>
      <w:r>
        <w:rPr>
          <w:spacing w:val="-2"/>
          <w:w w:val="105"/>
          <w:sz w:val="18"/>
        </w:rPr>
        <w:t>the</w:t>
      </w:r>
      <w:r>
        <w:rPr>
          <w:spacing w:val="-11"/>
          <w:w w:val="105"/>
          <w:sz w:val="18"/>
        </w:rPr>
        <w:t> </w:t>
      </w:r>
      <w:r>
        <w:rPr>
          <w:spacing w:val="-2"/>
          <w:w w:val="105"/>
          <w:sz w:val="18"/>
        </w:rPr>
        <w:t>penalty</w:t>
      </w:r>
      <w:r>
        <w:rPr>
          <w:spacing w:val="-9"/>
          <w:w w:val="105"/>
          <w:sz w:val="18"/>
        </w:rPr>
        <w:t> </w:t>
      </w:r>
      <w:r>
        <w:rPr>
          <w:spacing w:val="-2"/>
          <w:w w:val="105"/>
          <w:sz w:val="18"/>
        </w:rPr>
        <w:t>in</w:t>
      </w:r>
      <w:r>
        <w:rPr>
          <w:spacing w:val="-18"/>
          <w:w w:val="105"/>
          <w:sz w:val="18"/>
        </w:rPr>
        <w:t> </w:t>
      </w:r>
      <w:r>
        <w:rPr>
          <w:spacing w:val="-2"/>
          <w:w w:val="105"/>
          <w:sz w:val="18"/>
        </w:rPr>
        <w:t>force</w:t>
      </w:r>
      <w:r>
        <w:rPr>
          <w:spacing w:val="-11"/>
          <w:w w:val="105"/>
          <w:sz w:val="18"/>
        </w:rPr>
        <w:t> </w:t>
      </w:r>
      <w:r>
        <w:rPr>
          <w:spacing w:val="-2"/>
          <w:w w:val="105"/>
          <w:sz w:val="18"/>
        </w:rPr>
        <w:t>at</w:t>
      </w:r>
      <w:r>
        <w:rPr>
          <w:spacing w:val="-11"/>
          <w:w w:val="105"/>
          <w:sz w:val="18"/>
        </w:rPr>
        <w:t> </w:t>
      </w:r>
      <w:r>
        <w:rPr>
          <w:spacing w:val="-2"/>
          <w:w w:val="105"/>
          <w:sz w:val="18"/>
        </w:rPr>
        <w:t>the</w:t>
      </w:r>
      <w:r>
        <w:rPr>
          <w:spacing w:val="-11"/>
          <w:w w:val="105"/>
          <w:sz w:val="18"/>
        </w:rPr>
        <w:t> </w:t>
      </w:r>
      <w:r>
        <w:rPr>
          <w:spacing w:val="-2"/>
          <w:w w:val="105"/>
          <w:sz w:val="18"/>
        </w:rPr>
        <w:t>time</w:t>
      </w:r>
      <w:r>
        <w:rPr>
          <w:spacing w:val="-11"/>
          <w:w w:val="105"/>
          <w:sz w:val="18"/>
        </w:rPr>
        <w:t> </w:t>
      </w:r>
      <w:r>
        <w:rPr>
          <w:spacing w:val="-2"/>
          <w:w w:val="105"/>
          <w:sz w:val="18"/>
        </w:rPr>
        <w:t>the</w:t>
      </w:r>
      <w:r>
        <w:rPr>
          <w:spacing w:val="-11"/>
          <w:w w:val="105"/>
          <w:sz w:val="18"/>
        </w:rPr>
        <w:t> </w:t>
      </w:r>
      <w:r>
        <w:rPr>
          <w:spacing w:val="-2"/>
          <w:w w:val="105"/>
          <w:sz w:val="18"/>
        </w:rPr>
        <w:t>offence </w:t>
      </w:r>
      <w:r>
        <w:rPr>
          <w:w w:val="105"/>
          <w:sz w:val="18"/>
        </w:rPr>
        <w:t>was</w:t>
      </w:r>
      <w:r>
        <w:rPr>
          <w:spacing w:val="-9"/>
          <w:w w:val="105"/>
          <w:sz w:val="18"/>
        </w:rPr>
        <w:t> </w:t>
      </w:r>
      <w:r>
        <w:rPr>
          <w:w w:val="105"/>
          <w:sz w:val="18"/>
        </w:rPr>
        <w:t>committed;</w:t>
      </w:r>
    </w:p>
    <w:p>
      <w:pPr>
        <w:pStyle w:val="ListParagraph"/>
        <w:numPr>
          <w:ilvl w:val="2"/>
          <w:numId w:val="2"/>
        </w:numPr>
        <w:tabs>
          <w:tab w:pos="1473" w:val="left" w:leader="none"/>
          <w:tab w:pos="1475" w:val="left" w:leader="none"/>
        </w:tabs>
        <w:spacing w:line="232" w:lineRule="auto" w:before="3" w:after="0"/>
        <w:ind w:left="1475" w:right="1317" w:hanging="190"/>
        <w:jc w:val="left"/>
        <w:rPr>
          <w:sz w:val="18"/>
        </w:rPr>
      </w:pPr>
      <w:r>
        <w:rPr>
          <w:w w:val="105"/>
          <w:sz w:val="18"/>
        </w:rPr>
        <w:t>for</w:t>
      </w:r>
      <w:r>
        <w:rPr>
          <w:spacing w:val="-20"/>
          <w:w w:val="105"/>
          <w:sz w:val="18"/>
        </w:rPr>
        <w:t> </w:t>
      </w:r>
      <w:r>
        <w:rPr>
          <w:w w:val="105"/>
          <w:sz w:val="18"/>
        </w:rPr>
        <w:t>the</w:t>
      </w:r>
      <w:r>
        <w:rPr>
          <w:spacing w:val="-13"/>
          <w:w w:val="105"/>
          <w:sz w:val="18"/>
        </w:rPr>
        <w:t> </w:t>
      </w:r>
      <w:r>
        <w:rPr>
          <w:w w:val="105"/>
          <w:sz w:val="18"/>
        </w:rPr>
        <w:t>purposes</w:t>
      </w:r>
      <w:r>
        <w:rPr>
          <w:spacing w:val="-10"/>
          <w:w w:val="105"/>
          <w:sz w:val="18"/>
        </w:rPr>
        <w:t> </w:t>
      </w:r>
      <w:r>
        <w:rPr>
          <w:w w:val="105"/>
          <w:sz w:val="18"/>
        </w:rPr>
        <w:t>of</w:t>
      </w:r>
      <w:r>
        <w:rPr>
          <w:spacing w:val="-21"/>
          <w:w w:val="105"/>
          <w:sz w:val="18"/>
        </w:rPr>
        <w:t> </w:t>
      </w:r>
      <w:r>
        <w:rPr>
          <w:w w:val="105"/>
          <w:sz w:val="18"/>
        </w:rPr>
        <w:t>preserving</w:t>
      </w:r>
      <w:r>
        <w:rPr>
          <w:spacing w:val="-11"/>
          <w:w w:val="105"/>
          <w:sz w:val="18"/>
        </w:rPr>
        <w:t> </w:t>
      </w:r>
      <w:r>
        <w:rPr>
          <w:w w:val="105"/>
          <w:sz w:val="18"/>
        </w:rPr>
        <w:t>the</w:t>
      </w:r>
      <w:r>
        <w:rPr>
          <w:spacing w:val="-13"/>
          <w:w w:val="105"/>
          <w:sz w:val="18"/>
        </w:rPr>
        <w:t> </w:t>
      </w:r>
      <w:r>
        <w:rPr>
          <w:w w:val="105"/>
          <w:sz w:val="18"/>
        </w:rPr>
        <w:t>right</w:t>
      </w:r>
      <w:r>
        <w:rPr>
          <w:spacing w:val="-13"/>
          <w:w w:val="105"/>
          <w:sz w:val="18"/>
        </w:rPr>
        <w:t> </w:t>
      </w:r>
      <w:r>
        <w:rPr>
          <w:w w:val="105"/>
          <w:sz w:val="18"/>
        </w:rPr>
        <w:t>or</w:t>
      </w:r>
      <w:r>
        <w:rPr>
          <w:spacing w:val="-20"/>
          <w:w w:val="105"/>
          <w:sz w:val="18"/>
        </w:rPr>
        <w:t> </w:t>
      </w:r>
      <w:r>
        <w:rPr>
          <w:w w:val="105"/>
          <w:sz w:val="18"/>
        </w:rPr>
        <w:t>equality</w:t>
      </w:r>
      <w:r>
        <w:rPr>
          <w:spacing w:val="-11"/>
          <w:w w:val="105"/>
          <w:sz w:val="18"/>
        </w:rPr>
        <w:t> </w:t>
      </w:r>
      <w:r>
        <w:rPr>
          <w:w w:val="105"/>
          <w:sz w:val="18"/>
        </w:rPr>
        <w:t>of</w:t>
      </w:r>
      <w:r>
        <w:rPr>
          <w:spacing w:val="-21"/>
          <w:w w:val="105"/>
          <w:sz w:val="18"/>
        </w:rPr>
        <w:t> </w:t>
      </w:r>
      <w:r>
        <w:rPr>
          <w:w w:val="105"/>
          <w:sz w:val="18"/>
        </w:rPr>
        <w:t>human</w:t>
      </w:r>
      <w:r>
        <w:rPr>
          <w:spacing w:val="-20"/>
          <w:w w:val="105"/>
          <w:sz w:val="18"/>
        </w:rPr>
        <w:t> </w:t>
      </w:r>
      <w:r>
        <w:rPr>
          <w:w w:val="105"/>
          <w:sz w:val="18"/>
        </w:rPr>
        <w:t>beings, human</w:t>
      </w:r>
      <w:r>
        <w:rPr>
          <w:spacing w:val="-15"/>
          <w:w w:val="105"/>
          <w:sz w:val="18"/>
        </w:rPr>
        <w:t> </w:t>
      </w:r>
      <w:r>
        <w:rPr>
          <w:w w:val="105"/>
          <w:sz w:val="18"/>
        </w:rPr>
        <w:t>dignity</w:t>
      </w:r>
      <w:r>
        <w:rPr>
          <w:spacing w:val="-5"/>
          <w:w w:val="105"/>
          <w:sz w:val="18"/>
        </w:rPr>
        <w:t> </w:t>
      </w:r>
      <w:r>
        <w:rPr>
          <w:w w:val="105"/>
          <w:sz w:val="18"/>
        </w:rPr>
        <w:t>shall</w:t>
      </w:r>
      <w:r>
        <w:rPr>
          <w:spacing w:val="-15"/>
          <w:w w:val="105"/>
          <w:sz w:val="18"/>
        </w:rPr>
        <w:t> </w:t>
      </w:r>
      <w:r>
        <w:rPr>
          <w:w w:val="105"/>
          <w:sz w:val="18"/>
        </w:rPr>
        <w:t>be</w:t>
      </w:r>
      <w:r>
        <w:rPr>
          <w:spacing w:val="-7"/>
          <w:w w:val="105"/>
          <w:sz w:val="18"/>
        </w:rPr>
        <w:t> </w:t>
      </w:r>
      <w:r>
        <w:rPr>
          <w:w w:val="105"/>
          <w:sz w:val="18"/>
        </w:rPr>
        <w:t>protected</w:t>
      </w:r>
      <w:r>
        <w:rPr>
          <w:spacing w:val="-16"/>
          <w:w w:val="105"/>
          <w:sz w:val="18"/>
        </w:rPr>
        <w:t> </w:t>
      </w:r>
      <w:r>
        <w:rPr>
          <w:w w:val="105"/>
          <w:sz w:val="18"/>
        </w:rPr>
        <w:t>in</w:t>
      </w:r>
      <w:r>
        <w:rPr>
          <w:spacing w:val="-15"/>
          <w:w w:val="105"/>
          <w:sz w:val="18"/>
        </w:rPr>
        <w:t> </w:t>
      </w:r>
      <w:r>
        <w:rPr>
          <w:w w:val="105"/>
          <w:sz w:val="18"/>
        </w:rPr>
        <w:t>all</w:t>
      </w:r>
      <w:r>
        <w:rPr>
          <w:spacing w:val="-15"/>
          <w:w w:val="105"/>
          <w:sz w:val="18"/>
        </w:rPr>
        <w:t> </w:t>
      </w:r>
      <w:r>
        <w:rPr>
          <w:w w:val="105"/>
          <w:sz w:val="18"/>
        </w:rPr>
        <w:t>activities</w:t>
      </w:r>
      <w:r>
        <w:rPr>
          <w:spacing w:val="-3"/>
          <w:w w:val="105"/>
          <w:sz w:val="18"/>
        </w:rPr>
        <w:t> </w:t>
      </w:r>
      <w:r>
        <w:rPr>
          <w:w w:val="105"/>
          <w:sz w:val="18"/>
        </w:rPr>
        <w:t>pertaining</w:t>
      </w:r>
      <w:r>
        <w:rPr>
          <w:spacing w:val="-5"/>
          <w:w w:val="105"/>
          <w:sz w:val="18"/>
        </w:rPr>
        <w:t> </w:t>
      </w:r>
      <w:r>
        <w:rPr>
          <w:w w:val="105"/>
          <w:sz w:val="18"/>
        </w:rPr>
        <w:t>to</w:t>
      </w:r>
      <w:r>
        <w:rPr>
          <w:spacing w:val="-15"/>
          <w:w w:val="105"/>
          <w:sz w:val="18"/>
        </w:rPr>
        <w:t> </w:t>
      </w:r>
      <w:r>
        <w:rPr>
          <w:w w:val="105"/>
          <w:sz w:val="18"/>
        </w:rPr>
        <w:t>criminal </w:t>
      </w:r>
      <w:r>
        <w:rPr>
          <w:spacing w:val="-2"/>
          <w:w w:val="105"/>
          <w:sz w:val="18"/>
        </w:rPr>
        <w:t>investigations</w:t>
      </w:r>
      <w:r>
        <w:rPr>
          <w:spacing w:val="-12"/>
          <w:w w:val="105"/>
          <w:sz w:val="18"/>
        </w:rPr>
        <w:t> </w:t>
      </w:r>
      <w:r>
        <w:rPr>
          <w:spacing w:val="-2"/>
          <w:w w:val="105"/>
          <w:sz w:val="18"/>
        </w:rPr>
        <w:t>and</w:t>
      </w:r>
      <w:r>
        <w:rPr>
          <w:spacing w:val="-23"/>
          <w:w w:val="105"/>
          <w:sz w:val="18"/>
        </w:rPr>
        <w:t> </w:t>
      </w:r>
      <w:r>
        <w:rPr>
          <w:spacing w:val="-2"/>
          <w:w w:val="105"/>
          <w:sz w:val="18"/>
        </w:rPr>
        <w:t>process,</w:t>
      </w:r>
      <w:r>
        <w:rPr>
          <w:spacing w:val="-13"/>
          <w:w w:val="105"/>
          <w:sz w:val="18"/>
        </w:rPr>
        <w:t> </w:t>
      </w:r>
      <w:r>
        <w:rPr>
          <w:spacing w:val="-2"/>
          <w:w w:val="105"/>
          <w:sz w:val="18"/>
        </w:rPr>
        <w:t>and</w:t>
      </w:r>
      <w:r>
        <w:rPr>
          <w:spacing w:val="-23"/>
          <w:w w:val="105"/>
          <w:sz w:val="18"/>
        </w:rPr>
        <w:t> </w:t>
      </w:r>
      <w:r>
        <w:rPr>
          <w:spacing w:val="-2"/>
          <w:w w:val="105"/>
          <w:sz w:val="18"/>
        </w:rPr>
        <w:t>in</w:t>
      </w:r>
      <w:r>
        <w:rPr>
          <w:spacing w:val="-22"/>
          <w:w w:val="105"/>
          <w:sz w:val="18"/>
        </w:rPr>
        <w:t> </w:t>
      </w:r>
      <w:r>
        <w:rPr>
          <w:spacing w:val="-2"/>
          <w:w w:val="105"/>
          <w:sz w:val="18"/>
        </w:rPr>
        <w:t>any</w:t>
      </w:r>
      <w:r>
        <w:rPr>
          <w:spacing w:val="-13"/>
          <w:w w:val="105"/>
          <w:sz w:val="18"/>
        </w:rPr>
        <w:t> </w:t>
      </w:r>
      <w:r>
        <w:rPr>
          <w:spacing w:val="-2"/>
          <w:w w:val="105"/>
          <w:sz w:val="18"/>
        </w:rPr>
        <w:t>other</w:t>
      </w:r>
      <w:r>
        <w:rPr>
          <w:spacing w:val="-22"/>
          <w:w w:val="105"/>
          <w:sz w:val="18"/>
        </w:rPr>
        <w:t> </w:t>
      </w:r>
      <w:r>
        <w:rPr>
          <w:spacing w:val="-2"/>
          <w:w w:val="105"/>
          <w:sz w:val="18"/>
        </w:rPr>
        <w:t>matters</w:t>
      </w:r>
      <w:r>
        <w:rPr>
          <w:spacing w:val="-12"/>
          <w:w w:val="105"/>
          <w:sz w:val="18"/>
        </w:rPr>
        <w:t> </w:t>
      </w:r>
      <w:r>
        <w:rPr>
          <w:spacing w:val="-2"/>
          <w:w w:val="105"/>
          <w:sz w:val="18"/>
        </w:rPr>
        <w:t>for</w:t>
      </w:r>
      <w:r>
        <w:rPr>
          <w:spacing w:val="-22"/>
          <w:w w:val="105"/>
          <w:sz w:val="18"/>
        </w:rPr>
        <w:t> </w:t>
      </w:r>
      <w:r>
        <w:rPr>
          <w:spacing w:val="-2"/>
          <w:w w:val="105"/>
          <w:sz w:val="18"/>
        </w:rPr>
        <w:t>which</w:t>
      </w:r>
      <w:r>
        <w:rPr>
          <w:spacing w:val="-22"/>
          <w:w w:val="105"/>
          <w:sz w:val="18"/>
        </w:rPr>
        <w:t> </w:t>
      </w:r>
      <w:r>
        <w:rPr>
          <w:spacing w:val="-2"/>
          <w:w w:val="105"/>
          <w:sz w:val="18"/>
        </w:rPr>
        <w:t>a</w:t>
      </w:r>
      <w:r>
        <w:rPr>
          <w:spacing w:val="-12"/>
          <w:w w:val="105"/>
          <w:sz w:val="18"/>
        </w:rPr>
        <w:t> </w:t>
      </w:r>
      <w:r>
        <w:rPr>
          <w:spacing w:val="-2"/>
          <w:w w:val="105"/>
          <w:sz w:val="18"/>
        </w:rPr>
        <w:t>person</w:t>
      </w:r>
      <w:r>
        <w:rPr>
          <w:spacing w:val="-22"/>
          <w:w w:val="105"/>
          <w:sz w:val="18"/>
        </w:rPr>
        <w:t> </w:t>
      </w:r>
      <w:r>
        <w:rPr>
          <w:spacing w:val="-2"/>
          <w:w w:val="105"/>
          <w:sz w:val="18"/>
        </w:rPr>
        <w:t>is </w:t>
      </w:r>
      <w:r>
        <w:rPr>
          <w:w w:val="105"/>
          <w:sz w:val="18"/>
        </w:rPr>
        <w:t>restrained,</w:t>
      </w:r>
      <w:r>
        <w:rPr>
          <w:spacing w:val="-1"/>
          <w:w w:val="105"/>
          <w:sz w:val="18"/>
        </w:rPr>
        <w:t> </w:t>
      </w:r>
      <w:r>
        <w:rPr>
          <w:w w:val="105"/>
          <w:sz w:val="18"/>
        </w:rPr>
        <w:t>or</w:t>
      </w:r>
      <w:r>
        <w:rPr>
          <w:spacing w:val="-11"/>
          <w:w w:val="105"/>
          <w:sz w:val="18"/>
        </w:rPr>
        <w:t> </w:t>
      </w:r>
      <w:r>
        <w:rPr>
          <w:w w:val="105"/>
          <w:sz w:val="18"/>
        </w:rPr>
        <w:t>in</w:t>
      </w:r>
      <w:r>
        <w:rPr>
          <w:spacing w:val="-11"/>
          <w:w w:val="105"/>
          <w:sz w:val="18"/>
        </w:rPr>
        <w:t> </w:t>
      </w:r>
      <w:r>
        <w:rPr>
          <w:w w:val="105"/>
          <w:sz w:val="18"/>
        </w:rPr>
        <w:t>the</w:t>
      </w:r>
      <w:r>
        <w:rPr>
          <w:spacing w:val="-3"/>
          <w:w w:val="105"/>
          <w:sz w:val="18"/>
        </w:rPr>
        <w:t> </w:t>
      </w:r>
      <w:r>
        <w:rPr>
          <w:w w:val="105"/>
          <w:sz w:val="18"/>
        </w:rPr>
        <w:t>execution</w:t>
      </w:r>
      <w:r>
        <w:rPr>
          <w:spacing w:val="-11"/>
          <w:w w:val="105"/>
          <w:sz w:val="18"/>
        </w:rPr>
        <w:t> </w:t>
      </w:r>
      <w:r>
        <w:rPr>
          <w:w w:val="105"/>
          <w:sz w:val="18"/>
        </w:rPr>
        <w:t>of</w:t>
      </w:r>
      <w:r>
        <w:rPr>
          <w:spacing w:val="-13"/>
          <w:w w:val="105"/>
          <w:sz w:val="18"/>
        </w:rPr>
        <w:t> </w:t>
      </w:r>
      <w:r>
        <w:rPr>
          <w:w w:val="105"/>
          <w:sz w:val="18"/>
        </w:rPr>
        <w:t>a sentence;</w:t>
      </w:r>
    </w:p>
    <w:p>
      <w:pPr>
        <w:pStyle w:val="ListParagraph"/>
        <w:numPr>
          <w:ilvl w:val="2"/>
          <w:numId w:val="2"/>
        </w:numPr>
        <w:tabs>
          <w:tab w:pos="1473" w:val="left" w:leader="none"/>
          <w:tab w:pos="1475" w:val="left" w:leader="none"/>
        </w:tabs>
        <w:spacing w:line="232" w:lineRule="auto" w:before="2" w:after="0"/>
        <w:ind w:left="1475" w:right="2106" w:hanging="190"/>
        <w:jc w:val="left"/>
        <w:rPr>
          <w:sz w:val="18"/>
        </w:rPr>
      </w:pPr>
      <w:r>
        <w:rPr>
          <w:spacing w:val="-2"/>
          <w:w w:val="105"/>
          <w:sz w:val="18"/>
        </w:rPr>
        <w:t>no</w:t>
      </w:r>
      <w:r>
        <w:rPr>
          <w:spacing w:val="-23"/>
          <w:w w:val="105"/>
          <w:sz w:val="18"/>
        </w:rPr>
        <w:t> </w:t>
      </w:r>
      <w:r>
        <w:rPr>
          <w:spacing w:val="-2"/>
          <w:w w:val="105"/>
          <w:sz w:val="18"/>
        </w:rPr>
        <w:t>person</w:t>
      </w:r>
      <w:r>
        <w:rPr>
          <w:spacing w:val="-23"/>
          <w:w w:val="105"/>
          <w:sz w:val="18"/>
        </w:rPr>
        <w:t> </w:t>
      </w:r>
      <w:r>
        <w:rPr>
          <w:spacing w:val="-2"/>
          <w:w w:val="105"/>
          <w:sz w:val="18"/>
        </w:rPr>
        <w:t>shall</w:t>
      </w:r>
      <w:r>
        <w:rPr>
          <w:spacing w:val="-23"/>
          <w:w w:val="105"/>
          <w:sz w:val="18"/>
        </w:rPr>
        <w:t> </w:t>
      </w:r>
      <w:r>
        <w:rPr>
          <w:spacing w:val="-2"/>
          <w:w w:val="105"/>
          <w:sz w:val="18"/>
        </w:rPr>
        <w:t>be</w:t>
      </w:r>
      <w:r>
        <w:rPr>
          <w:spacing w:val="-17"/>
          <w:w w:val="105"/>
          <w:sz w:val="18"/>
        </w:rPr>
        <w:t> </w:t>
      </w:r>
      <w:r>
        <w:rPr>
          <w:spacing w:val="-2"/>
          <w:w w:val="105"/>
          <w:sz w:val="18"/>
        </w:rPr>
        <w:t>subjected</w:t>
      </w:r>
      <w:r>
        <w:rPr>
          <w:spacing w:val="-24"/>
          <w:w w:val="105"/>
          <w:sz w:val="18"/>
        </w:rPr>
        <w:t> </w:t>
      </w:r>
      <w:r>
        <w:rPr>
          <w:spacing w:val="-2"/>
          <w:w w:val="105"/>
          <w:sz w:val="18"/>
        </w:rPr>
        <w:t>to</w:t>
      </w:r>
      <w:r>
        <w:rPr>
          <w:spacing w:val="-22"/>
          <w:w w:val="105"/>
          <w:sz w:val="18"/>
        </w:rPr>
        <w:t> </w:t>
      </w:r>
      <w:r>
        <w:rPr>
          <w:spacing w:val="-2"/>
          <w:w w:val="105"/>
          <w:sz w:val="18"/>
        </w:rPr>
        <w:t>torture</w:t>
      </w:r>
      <w:r>
        <w:rPr>
          <w:spacing w:val="-17"/>
          <w:w w:val="105"/>
          <w:sz w:val="18"/>
        </w:rPr>
        <w:t> </w:t>
      </w:r>
      <w:r>
        <w:rPr>
          <w:spacing w:val="-2"/>
          <w:w w:val="105"/>
          <w:sz w:val="18"/>
        </w:rPr>
        <w:t>or</w:t>
      </w:r>
      <w:r>
        <w:rPr>
          <w:spacing w:val="-23"/>
          <w:w w:val="105"/>
          <w:sz w:val="18"/>
        </w:rPr>
        <w:t> </w:t>
      </w:r>
      <w:r>
        <w:rPr>
          <w:spacing w:val="-2"/>
          <w:w w:val="105"/>
          <w:sz w:val="18"/>
        </w:rPr>
        <w:t>inhuman</w:t>
      </w:r>
      <w:r>
        <w:rPr>
          <w:spacing w:val="-23"/>
          <w:w w:val="105"/>
          <w:sz w:val="18"/>
        </w:rPr>
        <w:t> </w:t>
      </w:r>
      <w:r>
        <w:rPr>
          <w:spacing w:val="-2"/>
          <w:w w:val="105"/>
          <w:sz w:val="18"/>
        </w:rPr>
        <w:t>or</w:t>
      </w:r>
      <w:r>
        <w:rPr>
          <w:spacing w:val="-23"/>
          <w:w w:val="105"/>
          <w:sz w:val="18"/>
        </w:rPr>
        <w:t> </w:t>
      </w:r>
      <w:r>
        <w:rPr>
          <w:spacing w:val="-2"/>
          <w:w w:val="105"/>
          <w:sz w:val="18"/>
        </w:rPr>
        <w:t>degrading </w:t>
      </w:r>
      <w:r>
        <w:rPr>
          <w:w w:val="105"/>
          <w:sz w:val="18"/>
        </w:rPr>
        <w:t>punishment or</w:t>
      </w:r>
      <w:r>
        <w:rPr>
          <w:spacing w:val="-6"/>
          <w:w w:val="105"/>
          <w:sz w:val="18"/>
        </w:rPr>
        <w:t> </w:t>
      </w:r>
      <w:r>
        <w:rPr>
          <w:w w:val="105"/>
          <w:sz w:val="18"/>
        </w:rPr>
        <w:t>treatment.</w:t>
      </w:r>
    </w:p>
    <w:p>
      <w:pPr>
        <w:pStyle w:val="ListParagraph"/>
        <w:spacing w:after="0" w:line="232" w:lineRule="auto"/>
        <w:jc w:val="left"/>
        <w:rPr>
          <w:sz w:val="18"/>
        </w:rPr>
        <w:sectPr>
          <w:type w:val="continuous"/>
          <w:pgSz w:w="12240" w:h="15840"/>
          <w:pgMar w:header="280" w:footer="332" w:top="240" w:bottom="280" w:left="360" w:right="360"/>
          <w:cols w:num="2" w:equalWidth="0">
            <w:col w:w="2547" w:space="302"/>
            <w:col w:w="8671"/>
          </w:cols>
        </w:sectPr>
      </w:pPr>
    </w:p>
    <w:p>
      <w:pPr>
        <w:pStyle w:val="BodyText"/>
        <w:spacing w:before="162"/>
        <w:rPr>
          <w:sz w:val="20"/>
        </w:rPr>
      </w:pPr>
    </w:p>
    <w:p>
      <w:pPr>
        <w:pStyle w:val="BodyText"/>
        <w:spacing w:after="0"/>
        <w:rPr>
          <w:sz w:val="20"/>
        </w:rPr>
        <w:sectPr>
          <w:pgSz w:w="12240" w:h="15840"/>
          <w:pgMar w:header="280" w:footer="332" w:top="500" w:bottom="520" w:left="360" w:right="360"/>
        </w:sectPr>
      </w:pPr>
    </w:p>
    <w:p>
      <w:pPr>
        <w:pStyle w:val="BodyText"/>
        <w:rPr>
          <w:sz w:val="13"/>
        </w:rPr>
      </w:pPr>
    </w:p>
    <w:p>
      <w:pPr>
        <w:pStyle w:val="BodyText"/>
        <w:rPr>
          <w:sz w:val="13"/>
        </w:rPr>
      </w:pPr>
    </w:p>
    <w:p>
      <w:pPr>
        <w:pStyle w:val="BodyText"/>
        <w:spacing w:before="139"/>
        <w:rPr>
          <w:sz w:val="13"/>
        </w:rPr>
      </w:pPr>
    </w:p>
    <w:p>
      <w:pPr>
        <w:spacing w:before="1"/>
        <w:ind w:left="159" w:right="0" w:firstLine="0"/>
        <w:jc w:val="left"/>
        <w:rPr>
          <w:sz w:val="13"/>
        </w:rPr>
      </w:pPr>
      <w:bookmarkStart w:name="s181" w:id="18"/>
      <w:bookmarkEnd w:id="18"/>
      <w:r>
        <w:rPr/>
      </w:r>
      <w:r>
        <w:rPr>
          <w:position w:val="3"/>
        </w:rPr>
        <w:drawing>
          <wp:inline distT="0" distB="0" distL="0" distR="0">
            <wp:extent cx="26855" cy="26851"/>
            <wp:effectExtent l="0" t="0" r="0" b="0"/>
            <wp:docPr id="54" name="Image 54"/>
            <wp:cNvGraphicFramePr>
              <a:graphicFrameLocks/>
            </wp:cNvGraphicFramePr>
            <a:graphic>
              <a:graphicData uri="http://schemas.openxmlformats.org/drawingml/2006/picture">
                <pic:pic>
                  <pic:nvPicPr>
                    <pic:cNvPr id="54" name="Image 54"/>
                    <pic:cNvPicPr/>
                  </pic:nvPicPr>
                  <pic:blipFill>
                    <a:blip r:embed="rId8" cstate="print"/>
                    <a:stretch>
                      <a:fillRect/>
                    </a:stretch>
                  </pic:blipFill>
                  <pic:spPr>
                    <a:xfrm>
                      <a:off x="0" y="0"/>
                      <a:ext cx="26855" cy="26851"/>
                    </a:xfrm>
                    <a:prstGeom prst="rect">
                      <a:avLst/>
                    </a:prstGeom>
                  </pic:spPr>
                </pic:pic>
              </a:graphicData>
            </a:graphic>
          </wp:inline>
        </w:drawing>
      </w:r>
      <w:r>
        <w:rPr>
          <w:position w:val="3"/>
        </w:rPr>
      </w:r>
      <w:r>
        <w:rPr>
          <w:rFonts w:ascii="Times New Roman"/>
          <w:spacing w:val="80"/>
          <w:sz w:val="20"/>
        </w:rPr>
        <w:t> </w:t>
      </w:r>
      <w:r>
        <w:rPr>
          <w:color w:val="2B2B2B"/>
          <w:sz w:val="13"/>
        </w:rPr>
        <w:t>Right</w:t>
      </w:r>
      <w:r>
        <w:rPr>
          <w:color w:val="2B2B2B"/>
          <w:spacing w:val="-9"/>
          <w:sz w:val="13"/>
        </w:rPr>
        <w:t> </w:t>
      </w:r>
      <w:r>
        <w:rPr>
          <w:color w:val="2B2B2B"/>
          <w:sz w:val="13"/>
        </w:rPr>
        <w:t>to</w:t>
      </w:r>
      <w:r>
        <w:rPr>
          <w:color w:val="2B2B2B"/>
          <w:spacing w:val="-3"/>
          <w:sz w:val="13"/>
        </w:rPr>
        <w:t> </w:t>
      </w:r>
      <w:r>
        <w:rPr>
          <w:color w:val="2B2B2B"/>
          <w:sz w:val="13"/>
        </w:rPr>
        <w:t>life</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132"/>
        <w:rPr>
          <w:sz w:val="13"/>
        </w:rPr>
      </w:pPr>
    </w:p>
    <w:p>
      <w:pPr>
        <w:spacing w:line="156" w:lineRule="exact" w:before="1"/>
        <w:ind w:left="159" w:right="0" w:firstLine="0"/>
        <w:jc w:val="left"/>
        <w:rPr>
          <w:sz w:val="13"/>
        </w:rPr>
      </w:pPr>
      <w:r>
        <w:rPr>
          <w:position w:val="3"/>
        </w:rPr>
        <w:drawing>
          <wp:inline distT="0" distB="0" distL="0" distR="0">
            <wp:extent cx="26855" cy="26851"/>
            <wp:effectExtent l="0" t="0" r="0" b="0"/>
            <wp:docPr id="55" name="Image 55"/>
            <wp:cNvGraphicFramePr>
              <a:graphicFrameLocks/>
            </wp:cNvGraphicFramePr>
            <a:graphic>
              <a:graphicData uri="http://schemas.openxmlformats.org/drawingml/2006/picture">
                <pic:pic>
                  <pic:nvPicPr>
                    <pic:cNvPr id="55" name="Image 55"/>
                    <pic:cNvPicPr/>
                  </pic:nvPicPr>
                  <pic:blipFill>
                    <a:blip r:embed="rId7" cstate="print"/>
                    <a:stretch>
                      <a:fillRect/>
                    </a:stretch>
                  </pic:blipFill>
                  <pic:spPr>
                    <a:xfrm>
                      <a:off x="0" y="0"/>
                      <a:ext cx="26855" cy="26851"/>
                    </a:xfrm>
                    <a:prstGeom prst="rect">
                      <a:avLst/>
                    </a:prstGeom>
                  </pic:spPr>
                </pic:pic>
              </a:graphicData>
            </a:graphic>
          </wp:inline>
        </w:drawing>
      </w:r>
      <w:r>
        <w:rPr>
          <w:position w:val="3"/>
        </w:rPr>
      </w:r>
      <w:r>
        <w:rPr>
          <w:rFonts w:ascii="Times New Roman"/>
          <w:spacing w:val="80"/>
          <w:w w:val="150"/>
          <w:sz w:val="20"/>
        </w:rPr>
        <w:t> </w:t>
      </w:r>
      <w:r>
        <w:rPr>
          <w:color w:val="2B2B2B"/>
          <w:spacing w:val="-2"/>
          <w:sz w:val="13"/>
        </w:rPr>
        <w:t>Protection from</w:t>
      </w:r>
      <w:r>
        <w:rPr>
          <w:color w:val="2B2B2B"/>
          <w:spacing w:val="-10"/>
          <w:sz w:val="13"/>
        </w:rPr>
        <w:t> </w:t>
      </w:r>
      <w:r>
        <w:rPr>
          <w:color w:val="2B2B2B"/>
          <w:spacing w:val="-2"/>
          <w:sz w:val="13"/>
        </w:rPr>
        <w:t>unjustified restraint</w:t>
      </w:r>
    </w:p>
    <w:p>
      <w:pPr>
        <w:spacing w:line="156" w:lineRule="exact" w:before="0"/>
        <w:ind w:left="159" w:right="0" w:firstLine="0"/>
        <w:jc w:val="left"/>
        <w:rPr>
          <w:sz w:val="13"/>
        </w:rPr>
      </w:pPr>
      <w:r>
        <w:rPr>
          <w:position w:val="3"/>
        </w:rPr>
        <w:drawing>
          <wp:inline distT="0" distB="0" distL="0" distR="0">
            <wp:extent cx="26855" cy="26851"/>
            <wp:effectExtent l="0" t="0" r="0" b="0"/>
            <wp:docPr id="56" name="Image 56"/>
            <wp:cNvGraphicFramePr>
              <a:graphicFrameLocks/>
            </wp:cNvGraphicFramePr>
            <a:graphic>
              <a:graphicData uri="http://schemas.openxmlformats.org/drawingml/2006/picture">
                <pic:pic>
                  <pic:nvPicPr>
                    <pic:cNvPr id="56" name="Image 56"/>
                    <pic:cNvPicPr/>
                  </pic:nvPicPr>
                  <pic:blipFill>
                    <a:blip r:embed="rId10" cstate="print"/>
                    <a:stretch>
                      <a:fillRect/>
                    </a:stretch>
                  </pic:blipFill>
                  <pic:spPr>
                    <a:xfrm>
                      <a:off x="0" y="0"/>
                      <a:ext cx="26855" cy="26851"/>
                    </a:xfrm>
                    <a:prstGeom prst="rect">
                      <a:avLst/>
                    </a:prstGeom>
                  </pic:spPr>
                </pic:pic>
              </a:graphicData>
            </a:graphic>
          </wp:inline>
        </w:drawing>
      </w:r>
      <w:r>
        <w:rPr>
          <w:position w:val="3"/>
        </w:rPr>
      </w:r>
      <w:r>
        <w:rPr>
          <w:rFonts w:ascii="Times New Roman"/>
          <w:spacing w:val="80"/>
          <w:w w:val="105"/>
          <w:sz w:val="20"/>
        </w:rPr>
        <w:t> </w:t>
      </w:r>
      <w:r>
        <w:rPr>
          <w:color w:val="2B2B2B"/>
          <w:spacing w:val="-2"/>
          <w:w w:val="105"/>
          <w:sz w:val="13"/>
        </w:rPr>
        <w:t>Power to</w:t>
      </w:r>
      <w:r>
        <w:rPr>
          <w:color w:val="2B2B2B"/>
          <w:spacing w:val="-5"/>
          <w:w w:val="105"/>
          <w:sz w:val="13"/>
        </w:rPr>
        <w:t> </w:t>
      </w:r>
      <w:r>
        <w:rPr>
          <w:color w:val="2B2B2B"/>
          <w:spacing w:val="-2"/>
          <w:w w:val="105"/>
          <w:sz w:val="13"/>
        </w:rPr>
        <w:t>deport</w:t>
      </w:r>
      <w:r>
        <w:rPr>
          <w:color w:val="2B2B2B"/>
          <w:spacing w:val="-11"/>
          <w:w w:val="105"/>
          <w:sz w:val="13"/>
        </w:rPr>
        <w:t> </w:t>
      </w:r>
      <w:r>
        <w:rPr>
          <w:color w:val="2B2B2B"/>
          <w:spacing w:val="-2"/>
          <w:w w:val="105"/>
          <w:sz w:val="13"/>
        </w:rPr>
        <w:t>citizens</w:t>
      </w:r>
    </w:p>
    <w:p>
      <w:pPr>
        <w:pStyle w:val="BodyText"/>
        <w:rPr>
          <w:sz w:val="13"/>
        </w:rPr>
      </w:pPr>
    </w:p>
    <w:p>
      <w:pPr>
        <w:pStyle w:val="BodyText"/>
        <w:rPr>
          <w:sz w:val="13"/>
        </w:rPr>
      </w:pPr>
    </w:p>
    <w:p>
      <w:pPr>
        <w:pStyle w:val="BodyText"/>
        <w:rPr>
          <w:sz w:val="13"/>
        </w:rPr>
      </w:pPr>
    </w:p>
    <w:p>
      <w:pPr>
        <w:pStyle w:val="BodyText"/>
        <w:spacing w:before="117"/>
        <w:rPr>
          <w:sz w:val="13"/>
        </w:rPr>
      </w:pPr>
    </w:p>
    <w:p>
      <w:pPr>
        <w:spacing w:before="0"/>
        <w:ind w:left="159" w:right="0" w:firstLine="0"/>
        <w:jc w:val="left"/>
        <w:rPr>
          <w:sz w:val="13"/>
        </w:rPr>
      </w:pPr>
      <w:r>
        <w:rPr>
          <w:position w:val="3"/>
        </w:rPr>
        <w:drawing>
          <wp:inline distT="0" distB="0" distL="0" distR="0">
            <wp:extent cx="26855" cy="26855"/>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7" cstate="print"/>
                    <a:stretch>
                      <a:fillRect/>
                    </a:stretch>
                  </pic:blipFill>
                  <pic:spPr>
                    <a:xfrm>
                      <a:off x="0" y="0"/>
                      <a:ext cx="26855" cy="26855"/>
                    </a:xfrm>
                    <a:prstGeom prst="rect">
                      <a:avLst/>
                    </a:prstGeom>
                  </pic:spPr>
                </pic:pic>
              </a:graphicData>
            </a:graphic>
          </wp:inline>
        </w:drawing>
      </w:r>
      <w:r>
        <w:rPr>
          <w:position w:val="3"/>
        </w:rPr>
      </w:r>
      <w:r>
        <w:rPr>
          <w:rFonts w:ascii="Times New Roman"/>
          <w:spacing w:val="80"/>
          <w:w w:val="150"/>
          <w:sz w:val="20"/>
        </w:rPr>
        <w:t> </w:t>
      </w:r>
      <w:r>
        <w:rPr>
          <w:color w:val="2B2B2B"/>
          <w:spacing w:val="-2"/>
          <w:sz w:val="13"/>
        </w:rPr>
        <w:t>Principle of</w:t>
      </w:r>
      <w:r>
        <w:rPr>
          <w:color w:val="2B2B2B"/>
          <w:spacing w:val="-4"/>
          <w:sz w:val="13"/>
        </w:rPr>
        <w:t> </w:t>
      </w:r>
      <w:r>
        <w:rPr>
          <w:color w:val="2B2B2B"/>
          <w:spacing w:val="-2"/>
          <w:sz w:val="13"/>
        </w:rPr>
        <w:t>no</w:t>
      </w:r>
      <w:r>
        <w:rPr>
          <w:color w:val="2B2B2B"/>
          <w:spacing w:val="-6"/>
          <w:sz w:val="13"/>
        </w:rPr>
        <w:t> </w:t>
      </w:r>
      <w:r>
        <w:rPr>
          <w:color w:val="2B2B2B"/>
          <w:spacing w:val="-2"/>
          <w:sz w:val="13"/>
        </w:rPr>
        <w:t>punishment</w:t>
      </w:r>
      <w:r>
        <w:rPr>
          <w:color w:val="2B2B2B"/>
          <w:spacing w:val="-12"/>
          <w:sz w:val="13"/>
        </w:rPr>
        <w:t> </w:t>
      </w:r>
      <w:r>
        <w:rPr>
          <w:color w:val="2B2B2B"/>
          <w:spacing w:val="-2"/>
          <w:sz w:val="13"/>
        </w:rPr>
        <w:t>without</w:t>
      </w:r>
      <w:r>
        <w:rPr>
          <w:color w:val="2B2B2B"/>
          <w:spacing w:val="-12"/>
          <w:sz w:val="13"/>
        </w:rPr>
        <w:t> </w:t>
      </w:r>
      <w:r>
        <w:rPr>
          <w:color w:val="2B2B2B"/>
          <w:spacing w:val="-2"/>
          <w:sz w:val="13"/>
        </w:rPr>
        <w:t>law</w:t>
      </w:r>
    </w:p>
    <w:p>
      <w:pPr>
        <w:pStyle w:val="BodyText"/>
        <w:rPr>
          <w:sz w:val="13"/>
        </w:rPr>
      </w:pPr>
    </w:p>
    <w:p>
      <w:pPr>
        <w:pStyle w:val="BodyText"/>
        <w:rPr>
          <w:sz w:val="13"/>
        </w:rPr>
      </w:pPr>
    </w:p>
    <w:p>
      <w:pPr>
        <w:pStyle w:val="BodyText"/>
        <w:spacing w:before="7"/>
        <w:rPr>
          <w:sz w:val="13"/>
        </w:rPr>
      </w:pPr>
    </w:p>
    <w:p>
      <w:pPr>
        <w:spacing w:before="0"/>
        <w:ind w:left="159" w:right="0" w:firstLine="0"/>
        <w:jc w:val="left"/>
        <w:rPr>
          <w:sz w:val="13"/>
        </w:rPr>
      </w:pPr>
      <w:r>
        <w:rPr>
          <w:position w:val="3"/>
        </w:rPr>
        <w:drawing>
          <wp:inline distT="0" distB="0" distL="0" distR="0">
            <wp:extent cx="26855" cy="26846"/>
            <wp:effectExtent l="0" t="0" r="0" b="0"/>
            <wp:docPr id="58" name="Image 58"/>
            <wp:cNvGraphicFramePr>
              <a:graphicFrameLocks/>
            </wp:cNvGraphicFramePr>
            <a:graphic>
              <a:graphicData uri="http://schemas.openxmlformats.org/drawingml/2006/picture">
                <pic:pic>
                  <pic:nvPicPr>
                    <pic:cNvPr id="58" name="Image 58"/>
                    <pic:cNvPicPr/>
                  </pic:nvPicPr>
                  <pic:blipFill>
                    <a:blip r:embed="rId7" cstate="print"/>
                    <a:stretch>
                      <a:fillRect/>
                    </a:stretch>
                  </pic:blipFill>
                  <pic:spPr>
                    <a:xfrm>
                      <a:off x="0" y="0"/>
                      <a:ext cx="26855" cy="26846"/>
                    </a:xfrm>
                    <a:prstGeom prst="rect">
                      <a:avLst/>
                    </a:prstGeom>
                  </pic:spPr>
                </pic:pic>
              </a:graphicData>
            </a:graphic>
          </wp:inline>
        </w:drawing>
      </w:r>
      <w:r>
        <w:rPr>
          <w:position w:val="3"/>
        </w:rPr>
      </w:r>
      <w:r>
        <w:rPr>
          <w:rFonts w:ascii="Times New Roman"/>
          <w:spacing w:val="80"/>
          <w:sz w:val="20"/>
        </w:rPr>
        <w:t> </w:t>
      </w:r>
      <w:r>
        <w:rPr>
          <w:color w:val="2B2B2B"/>
          <w:sz w:val="13"/>
        </w:rPr>
        <w:t>Right</w:t>
      </w:r>
      <w:r>
        <w:rPr>
          <w:color w:val="2B2B2B"/>
          <w:spacing w:val="-9"/>
          <w:sz w:val="13"/>
        </w:rPr>
        <w:t> </w:t>
      </w:r>
      <w:r>
        <w:rPr>
          <w:color w:val="2B2B2B"/>
          <w:sz w:val="13"/>
        </w:rPr>
        <w:t>to</w:t>
      </w:r>
      <w:r>
        <w:rPr>
          <w:color w:val="2B2B2B"/>
          <w:spacing w:val="-3"/>
          <w:sz w:val="13"/>
        </w:rPr>
        <w:t> </w:t>
      </w:r>
      <w:r>
        <w:rPr>
          <w:color w:val="2B2B2B"/>
          <w:sz w:val="13"/>
        </w:rPr>
        <w:t>privacy</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29"/>
        <w:rPr>
          <w:sz w:val="13"/>
        </w:rPr>
      </w:pPr>
    </w:p>
    <w:p>
      <w:pPr>
        <w:spacing w:line="156" w:lineRule="exact" w:before="0"/>
        <w:ind w:left="159" w:right="0" w:firstLine="0"/>
        <w:jc w:val="left"/>
        <w:rPr>
          <w:sz w:val="13"/>
        </w:rPr>
      </w:pPr>
      <w:r>
        <w:rPr>
          <w:position w:val="3"/>
        </w:rPr>
        <w:drawing>
          <wp:inline distT="0" distB="0" distL="0" distR="0">
            <wp:extent cx="26855" cy="26846"/>
            <wp:effectExtent l="0" t="0" r="0" b="0"/>
            <wp:docPr id="59" name="Image 59"/>
            <wp:cNvGraphicFramePr>
              <a:graphicFrameLocks/>
            </wp:cNvGraphicFramePr>
            <a:graphic>
              <a:graphicData uri="http://schemas.openxmlformats.org/drawingml/2006/picture">
                <pic:pic>
                  <pic:nvPicPr>
                    <pic:cNvPr id="59" name="Image 59"/>
                    <pic:cNvPicPr/>
                  </pic:nvPicPr>
                  <pic:blipFill>
                    <a:blip r:embed="rId11" cstate="print"/>
                    <a:stretch>
                      <a:fillRect/>
                    </a:stretch>
                  </pic:blipFill>
                  <pic:spPr>
                    <a:xfrm>
                      <a:off x="0" y="0"/>
                      <a:ext cx="26855" cy="26846"/>
                    </a:xfrm>
                    <a:prstGeom prst="rect">
                      <a:avLst/>
                    </a:prstGeom>
                  </pic:spPr>
                </pic:pic>
              </a:graphicData>
            </a:graphic>
          </wp:inline>
        </w:drawing>
      </w:r>
      <w:r>
        <w:rPr>
          <w:position w:val="3"/>
        </w:rPr>
      </w:r>
      <w:r>
        <w:rPr>
          <w:rFonts w:ascii="Times New Roman"/>
          <w:spacing w:val="80"/>
          <w:sz w:val="20"/>
        </w:rPr>
        <w:t> </w:t>
      </w:r>
      <w:r>
        <w:rPr>
          <w:color w:val="2B2B2B"/>
          <w:sz w:val="13"/>
        </w:rPr>
        <w:t>Freedom</w:t>
      </w:r>
      <w:r>
        <w:rPr>
          <w:color w:val="2B2B2B"/>
          <w:spacing w:val="-11"/>
          <w:sz w:val="13"/>
        </w:rPr>
        <w:t> </w:t>
      </w:r>
      <w:r>
        <w:rPr>
          <w:color w:val="2B2B2B"/>
          <w:sz w:val="13"/>
        </w:rPr>
        <w:t>of movement</w:t>
      </w:r>
    </w:p>
    <w:p>
      <w:pPr>
        <w:spacing w:line="156" w:lineRule="exact" w:before="0"/>
        <w:ind w:left="159" w:right="0" w:firstLine="0"/>
        <w:jc w:val="left"/>
        <w:rPr>
          <w:sz w:val="13"/>
        </w:rPr>
      </w:pPr>
      <w:r>
        <w:rPr>
          <w:position w:val="3"/>
        </w:rPr>
        <w:drawing>
          <wp:inline distT="0" distB="0" distL="0" distR="0">
            <wp:extent cx="26855" cy="26846"/>
            <wp:effectExtent l="0" t="0" r="0" b="0"/>
            <wp:docPr id="60" name="Image 60"/>
            <wp:cNvGraphicFramePr>
              <a:graphicFrameLocks/>
            </wp:cNvGraphicFramePr>
            <a:graphic>
              <a:graphicData uri="http://schemas.openxmlformats.org/drawingml/2006/picture">
                <pic:pic>
                  <pic:nvPicPr>
                    <pic:cNvPr id="60" name="Image 60"/>
                    <pic:cNvPicPr/>
                  </pic:nvPicPr>
                  <pic:blipFill>
                    <a:blip r:embed="rId7" cstate="print"/>
                    <a:stretch>
                      <a:fillRect/>
                    </a:stretch>
                  </pic:blipFill>
                  <pic:spPr>
                    <a:xfrm>
                      <a:off x="0" y="0"/>
                      <a:ext cx="26855" cy="26846"/>
                    </a:xfrm>
                    <a:prstGeom prst="rect">
                      <a:avLst/>
                    </a:prstGeom>
                  </pic:spPr>
                </pic:pic>
              </a:graphicData>
            </a:graphic>
          </wp:inline>
        </w:drawing>
      </w:r>
      <w:r>
        <w:rPr>
          <w:position w:val="3"/>
        </w:rPr>
      </w:r>
      <w:r>
        <w:rPr>
          <w:rFonts w:ascii="Times New Roman"/>
          <w:spacing w:val="80"/>
          <w:sz w:val="20"/>
        </w:rPr>
        <w:t> </w:t>
      </w:r>
      <w:r>
        <w:rPr>
          <w:color w:val="2B2B2B"/>
          <w:sz w:val="13"/>
        </w:rPr>
        <w:t>Restrictions</w:t>
      </w:r>
      <w:r>
        <w:rPr>
          <w:color w:val="2B2B2B"/>
          <w:spacing w:val="-3"/>
          <w:sz w:val="13"/>
        </w:rPr>
        <w:t> </w:t>
      </w:r>
      <w:r>
        <w:rPr>
          <w:color w:val="2B2B2B"/>
          <w:sz w:val="13"/>
        </w:rPr>
        <w:t>on</w:t>
      </w:r>
      <w:r>
        <w:rPr>
          <w:color w:val="2B2B2B"/>
          <w:spacing w:val="-6"/>
          <w:sz w:val="13"/>
        </w:rPr>
        <w:t> </w:t>
      </w:r>
      <w:r>
        <w:rPr>
          <w:color w:val="2B2B2B"/>
          <w:sz w:val="13"/>
        </w:rPr>
        <w:t>entry or exit</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147"/>
        <w:rPr>
          <w:sz w:val="13"/>
        </w:rPr>
      </w:pPr>
    </w:p>
    <w:p>
      <w:pPr>
        <w:spacing w:before="0"/>
        <w:ind w:left="159" w:right="0" w:firstLine="0"/>
        <w:jc w:val="left"/>
        <w:rPr>
          <w:sz w:val="13"/>
        </w:rPr>
      </w:pPr>
      <w:r>
        <w:rPr>
          <w:position w:val="3"/>
        </w:rPr>
        <w:drawing>
          <wp:inline distT="0" distB="0" distL="0" distR="0">
            <wp:extent cx="26855" cy="26846"/>
            <wp:effectExtent l="0" t="0" r="0" b="0"/>
            <wp:docPr id="61" name="Image 61"/>
            <wp:cNvGraphicFramePr>
              <a:graphicFrameLocks/>
            </wp:cNvGraphicFramePr>
            <a:graphic>
              <a:graphicData uri="http://schemas.openxmlformats.org/drawingml/2006/picture">
                <pic:pic>
                  <pic:nvPicPr>
                    <pic:cNvPr id="61" name="Image 61"/>
                    <pic:cNvPicPr/>
                  </pic:nvPicPr>
                  <pic:blipFill>
                    <a:blip r:embed="rId11" cstate="print"/>
                    <a:stretch>
                      <a:fillRect/>
                    </a:stretch>
                  </pic:blipFill>
                  <pic:spPr>
                    <a:xfrm>
                      <a:off x="0" y="0"/>
                      <a:ext cx="26855" cy="26846"/>
                    </a:xfrm>
                    <a:prstGeom prst="rect">
                      <a:avLst/>
                    </a:prstGeom>
                  </pic:spPr>
                </pic:pic>
              </a:graphicData>
            </a:graphic>
          </wp:inline>
        </w:drawing>
      </w:r>
      <w:r>
        <w:rPr>
          <w:position w:val="3"/>
        </w:rPr>
      </w:r>
      <w:r>
        <w:rPr>
          <w:rFonts w:ascii="Times New Roman"/>
          <w:spacing w:val="80"/>
          <w:sz w:val="20"/>
        </w:rPr>
        <w:t> </w:t>
      </w:r>
      <w:r>
        <w:rPr>
          <w:color w:val="2B2B2B"/>
          <w:sz w:val="13"/>
        </w:rPr>
        <w:t>Freedom</w:t>
      </w:r>
      <w:r>
        <w:rPr>
          <w:color w:val="2B2B2B"/>
          <w:spacing w:val="-11"/>
          <w:sz w:val="13"/>
        </w:rPr>
        <w:t> </w:t>
      </w:r>
      <w:r>
        <w:rPr>
          <w:color w:val="2B2B2B"/>
          <w:sz w:val="13"/>
        </w:rPr>
        <w:t>of expression</w:t>
      </w: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130"/>
        <w:rPr>
          <w:sz w:val="13"/>
        </w:rPr>
      </w:pPr>
    </w:p>
    <w:p>
      <w:pPr>
        <w:spacing w:before="0"/>
        <w:ind w:left="159" w:right="0" w:firstLine="0"/>
        <w:jc w:val="left"/>
        <w:rPr>
          <w:sz w:val="13"/>
        </w:rPr>
      </w:pPr>
      <w:r>
        <w:rPr>
          <w:position w:val="3"/>
        </w:rPr>
        <w:drawing>
          <wp:inline distT="0" distB="0" distL="0" distR="0">
            <wp:extent cx="26855" cy="26846"/>
            <wp:effectExtent l="0" t="0" r="0" b="0"/>
            <wp:docPr id="62" name="Image 62"/>
            <wp:cNvGraphicFramePr>
              <a:graphicFrameLocks/>
            </wp:cNvGraphicFramePr>
            <a:graphic>
              <a:graphicData uri="http://schemas.openxmlformats.org/drawingml/2006/picture">
                <pic:pic>
                  <pic:nvPicPr>
                    <pic:cNvPr id="62" name="Image 62"/>
                    <pic:cNvPicPr/>
                  </pic:nvPicPr>
                  <pic:blipFill>
                    <a:blip r:embed="rId11" cstate="print"/>
                    <a:stretch>
                      <a:fillRect/>
                    </a:stretch>
                  </pic:blipFill>
                  <pic:spPr>
                    <a:xfrm>
                      <a:off x="0" y="0"/>
                      <a:ext cx="26855" cy="26846"/>
                    </a:xfrm>
                    <a:prstGeom prst="rect">
                      <a:avLst/>
                    </a:prstGeom>
                  </pic:spPr>
                </pic:pic>
              </a:graphicData>
            </a:graphic>
          </wp:inline>
        </w:drawing>
      </w:r>
      <w:r>
        <w:rPr>
          <w:position w:val="3"/>
        </w:rPr>
      </w:r>
      <w:r>
        <w:rPr>
          <w:rFonts w:ascii="Times New Roman"/>
          <w:spacing w:val="53"/>
          <w:sz w:val="20"/>
        </w:rPr>
        <w:t> </w:t>
      </w:r>
      <w:r>
        <w:rPr>
          <w:color w:val="2B2B2B"/>
          <w:sz w:val="13"/>
        </w:rPr>
        <w:t>Freedom</w:t>
      </w:r>
      <w:r>
        <w:rPr>
          <w:color w:val="2B2B2B"/>
          <w:spacing w:val="-22"/>
          <w:sz w:val="13"/>
        </w:rPr>
        <w:t> </w:t>
      </w:r>
      <w:r>
        <w:rPr>
          <w:color w:val="2B2B2B"/>
          <w:sz w:val="13"/>
        </w:rPr>
        <w:t>of</w:t>
      </w:r>
      <w:r>
        <w:rPr>
          <w:color w:val="2B2B2B"/>
          <w:spacing w:val="-15"/>
          <w:sz w:val="13"/>
        </w:rPr>
        <w:t> </w:t>
      </w:r>
      <w:r>
        <w:rPr>
          <w:color w:val="2B2B2B"/>
          <w:sz w:val="13"/>
        </w:rPr>
        <w:t>opinion/thought/conscience</w:t>
      </w:r>
    </w:p>
    <w:p>
      <w:pPr>
        <w:pStyle w:val="BodyText"/>
        <w:rPr>
          <w:sz w:val="13"/>
        </w:rPr>
      </w:pPr>
    </w:p>
    <w:p>
      <w:pPr>
        <w:pStyle w:val="BodyText"/>
        <w:rPr>
          <w:sz w:val="13"/>
        </w:rPr>
      </w:pPr>
    </w:p>
    <w:p>
      <w:pPr>
        <w:pStyle w:val="BodyText"/>
        <w:spacing w:before="7"/>
        <w:rPr>
          <w:sz w:val="13"/>
        </w:rPr>
      </w:pPr>
    </w:p>
    <w:p>
      <w:pPr>
        <w:spacing w:before="0"/>
        <w:ind w:left="159" w:right="0" w:firstLine="0"/>
        <w:jc w:val="left"/>
        <w:rPr>
          <w:sz w:val="13"/>
        </w:rPr>
      </w:pPr>
      <w:r>
        <w:rPr>
          <w:position w:val="3"/>
        </w:rPr>
        <w:drawing>
          <wp:inline distT="0" distB="0" distL="0" distR="0">
            <wp:extent cx="26855" cy="26846"/>
            <wp:effectExtent l="0" t="0" r="0" b="0"/>
            <wp:docPr id="63" name="Image 63"/>
            <wp:cNvGraphicFramePr>
              <a:graphicFrameLocks/>
            </wp:cNvGraphicFramePr>
            <a:graphic>
              <a:graphicData uri="http://schemas.openxmlformats.org/drawingml/2006/picture">
                <pic:pic>
                  <pic:nvPicPr>
                    <pic:cNvPr id="63" name="Image 63"/>
                    <pic:cNvPicPr/>
                  </pic:nvPicPr>
                  <pic:blipFill>
                    <a:blip r:embed="rId7" cstate="print"/>
                    <a:stretch>
                      <a:fillRect/>
                    </a:stretch>
                  </pic:blipFill>
                  <pic:spPr>
                    <a:xfrm>
                      <a:off x="0" y="0"/>
                      <a:ext cx="26855" cy="26846"/>
                    </a:xfrm>
                    <a:prstGeom prst="rect">
                      <a:avLst/>
                    </a:prstGeom>
                  </pic:spPr>
                </pic:pic>
              </a:graphicData>
            </a:graphic>
          </wp:inline>
        </w:drawing>
      </w:r>
      <w:r>
        <w:rPr>
          <w:position w:val="3"/>
        </w:rPr>
      </w:r>
      <w:r>
        <w:rPr>
          <w:rFonts w:ascii="Times New Roman"/>
          <w:spacing w:val="80"/>
          <w:sz w:val="20"/>
        </w:rPr>
        <w:t> </w:t>
      </w:r>
      <w:r>
        <w:rPr>
          <w:color w:val="2B2B2B"/>
          <w:sz w:val="13"/>
        </w:rPr>
        <w:t>Right</w:t>
      </w:r>
      <w:r>
        <w:rPr>
          <w:color w:val="2B2B2B"/>
          <w:spacing w:val="-9"/>
          <w:sz w:val="13"/>
        </w:rPr>
        <w:t> </w:t>
      </w:r>
      <w:r>
        <w:rPr>
          <w:color w:val="2B2B2B"/>
          <w:sz w:val="13"/>
        </w:rPr>
        <w:t>to</w:t>
      </w:r>
      <w:r>
        <w:rPr>
          <w:color w:val="2B2B2B"/>
          <w:spacing w:val="-3"/>
          <w:sz w:val="13"/>
        </w:rPr>
        <w:t> </w:t>
      </w:r>
      <w:r>
        <w:rPr>
          <w:color w:val="2B2B2B"/>
          <w:sz w:val="13"/>
        </w:rPr>
        <w:t>privacy</w:t>
      </w:r>
    </w:p>
    <w:p>
      <w:pPr>
        <w:pStyle w:val="BodyText"/>
        <w:spacing w:before="109"/>
        <w:rPr>
          <w:sz w:val="13"/>
        </w:rPr>
      </w:pPr>
    </w:p>
    <w:p>
      <w:pPr>
        <w:spacing w:before="0"/>
        <w:ind w:left="159" w:right="0" w:firstLine="0"/>
        <w:jc w:val="left"/>
        <w:rPr>
          <w:sz w:val="13"/>
        </w:rPr>
      </w:pPr>
      <w:r>
        <w:rPr>
          <w:position w:val="3"/>
        </w:rPr>
        <w:drawing>
          <wp:inline distT="0" distB="0" distL="0" distR="0">
            <wp:extent cx="26855" cy="26846"/>
            <wp:effectExtent l="0" t="0" r="0" b="0"/>
            <wp:docPr id="64" name="Image 64"/>
            <wp:cNvGraphicFramePr>
              <a:graphicFrameLocks/>
            </wp:cNvGraphicFramePr>
            <a:graphic>
              <a:graphicData uri="http://schemas.openxmlformats.org/drawingml/2006/picture">
                <pic:pic>
                  <pic:nvPicPr>
                    <pic:cNvPr id="64" name="Image 64"/>
                    <pic:cNvPicPr/>
                  </pic:nvPicPr>
                  <pic:blipFill>
                    <a:blip r:embed="rId11" cstate="print"/>
                    <a:stretch>
                      <a:fillRect/>
                    </a:stretch>
                  </pic:blipFill>
                  <pic:spPr>
                    <a:xfrm>
                      <a:off x="0" y="0"/>
                      <a:ext cx="26855" cy="26846"/>
                    </a:xfrm>
                    <a:prstGeom prst="rect">
                      <a:avLst/>
                    </a:prstGeom>
                  </pic:spPr>
                </pic:pic>
              </a:graphicData>
            </a:graphic>
          </wp:inline>
        </w:drawing>
      </w:r>
      <w:r>
        <w:rPr>
          <w:position w:val="3"/>
        </w:rPr>
      </w:r>
      <w:r>
        <w:rPr>
          <w:rFonts w:ascii="Times New Roman"/>
          <w:spacing w:val="80"/>
          <w:sz w:val="20"/>
        </w:rPr>
        <w:t> </w:t>
      </w:r>
      <w:r>
        <w:rPr>
          <w:color w:val="2B2B2B"/>
          <w:sz w:val="13"/>
        </w:rPr>
        <w:t>Right</w:t>
      </w:r>
      <w:r>
        <w:rPr>
          <w:color w:val="2B2B2B"/>
          <w:spacing w:val="-9"/>
          <w:sz w:val="13"/>
        </w:rPr>
        <w:t> </w:t>
      </w:r>
      <w:r>
        <w:rPr>
          <w:color w:val="2B2B2B"/>
          <w:sz w:val="13"/>
        </w:rPr>
        <w:t>to</w:t>
      </w:r>
      <w:r>
        <w:rPr>
          <w:color w:val="2B2B2B"/>
          <w:spacing w:val="-3"/>
          <w:sz w:val="13"/>
        </w:rPr>
        <w:t> </w:t>
      </w:r>
      <w:r>
        <w:rPr>
          <w:color w:val="2B2B2B"/>
          <w:sz w:val="13"/>
        </w:rPr>
        <w:t>information</w:t>
      </w:r>
    </w:p>
    <w:p>
      <w:pPr>
        <w:pStyle w:val="Heading4"/>
        <w:spacing w:before="97"/>
        <w:ind w:left="347" w:firstLine="0"/>
      </w:pPr>
      <w:r>
        <w:rPr>
          <w:b w:val="0"/>
        </w:rPr>
        <w:br w:type="column"/>
      </w:r>
      <w:r>
        <w:rPr>
          <w:w w:val="85"/>
        </w:rPr>
        <w:t>Section</w:t>
      </w:r>
      <w:r>
        <w:rPr>
          <w:spacing w:val="1"/>
        </w:rPr>
        <w:t> </w:t>
      </w:r>
      <w:r>
        <w:rPr>
          <w:w w:val="85"/>
        </w:rPr>
        <w:t>2.</w:t>
      </w:r>
      <w:r>
        <w:rPr>
          <w:spacing w:val="8"/>
        </w:rPr>
        <w:t> </w:t>
      </w:r>
      <w:r>
        <w:rPr>
          <w:w w:val="85"/>
        </w:rPr>
        <w:t>The</w:t>
      </w:r>
      <w:r>
        <w:rPr>
          <w:spacing w:val="13"/>
        </w:rPr>
        <w:t> </w:t>
      </w:r>
      <w:r>
        <w:rPr>
          <w:w w:val="85"/>
        </w:rPr>
        <w:t>Right</w:t>
      </w:r>
      <w:r>
        <w:rPr>
          <w:spacing w:val="-2"/>
        </w:rPr>
        <w:t> </w:t>
      </w:r>
      <w:r>
        <w:rPr>
          <w:w w:val="85"/>
        </w:rPr>
        <w:t>to</w:t>
      </w:r>
      <w:r>
        <w:rPr>
          <w:spacing w:val="1"/>
        </w:rPr>
        <w:t> </w:t>
      </w:r>
      <w:r>
        <w:rPr>
          <w:spacing w:val="-4"/>
          <w:w w:val="85"/>
        </w:rPr>
        <w:t>Life</w:t>
      </w:r>
    </w:p>
    <w:p>
      <w:pPr>
        <w:pStyle w:val="ListParagraph"/>
        <w:numPr>
          <w:ilvl w:val="0"/>
          <w:numId w:val="2"/>
        </w:numPr>
        <w:tabs>
          <w:tab w:pos="698" w:val="left" w:leader="none"/>
        </w:tabs>
        <w:spacing w:line="240" w:lineRule="auto" w:before="214" w:after="0"/>
        <w:ind w:left="698" w:right="0" w:hanging="351"/>
        <w:jc w:val="left"/>
        <w:rPr>
          <w:b/>
          <w:sz w:val="22"/>
        </w:rPr>
      </w:pPr>
      <w:bookmarkStart w:name="s138" w:id="19"/>
      <w:bookmarkEnd w:id="19"/>
      <w:r>
        <w:rPr/>
      </w:r>
      <w:r>
        <w:rPr>
          <w:b/>
          <w:w w:val="85"/>
          <w:sz w:val="22"/>
        </w:rPr>
        <w:t>Right</w:t>
      </w:r>
      <w:r>
        <w:rPr>
          <w:b/>
          <w:spacing w:val="-2"/>
          <w:w w:val="85"/>
          <w:sz w:val="22"/>
        </w:rPr>
        <w:t> </w:t>
      </w:r>
      <w:r>
        <w:rPr>
          <w:b/>
          <w:w w:val="85"/>
          <w:sz w:val="22"/>
        </w:rPr>
        <w:t>to</w:t>
      </w:r>
      <w:r>
        <w:rPr>
          <w:b/>
          <w:spacing w:val="-8"/>
          <w:sz w:val="22"/>
        </w:rPr>
        <w:t> </w:t>
      </w:r>
      <w:r>
        <w:rPr>
          <w:b/>
          <w:spacing w:val="-4"/>
          <w:w w:val="85"/>
          <w:sz w:val="22"/>
        </w:rPr>
        <w:t>life</w:t>
      </w:r>
    </w:p>
    <w:p>
      <w:pPr>
        <w:pStyle w:val="BodyText"/>
        <w:spacing w:line="232" w:lineRule="auto" w:before="203"/>
        <w:ind w:left="347" w:right="1202"/>
      </w:pPr>
      <w:r>
        <w:rPr>
          <w:w w:val="110"/>
        </w:rPr>
        <w:t>Every</w:t>
      </w:r>
      <w:r>
        <w:rPr>
          <w:spacing w:val="-4"/>
          <w:w w:val="110"/>
        </w:rPr>
        <w:t> </w:t>
      </w:r>
      <w:r>
        <w:rPr>
          <w:w w:val="110"/>
        </w:rPr>
        <w:t>person</w:t>
      </w:r>
      <w:r>
        <w:rPr>
          <w:spacing w:val="-10"/>
          <w:w w:val="110"/>
        </w:rPr>
        <w:t> </w:t>
      </w:r>
      <w:r>
        <w:rPr>
          <w:w w:val="110"/>
        </w:rPr>
        <w:t>has</w:t>
      </w:r>
      <w:r>
        <w:rPr>
          <w:spacing w:val="-4"/>
          <w:w w:val="110"/>
        </w:rPr>
        <w:t> </w:t>
      </w:r>
      <w:r>
        <w:rPr>
          <w:w w:val="110"/>
        </w:rPr>
        <w:t>the</w:t>
      </w:r>
      <w:r>
        <w:rPr>
          <w:spacing w:val="-6"/>
          <w:w w:val="110"/>
        </w:rPr>
        <w:t> </w:t>
      </w:r>
      <w:r>
        <w:rPr>
          <w:w w:val="110"/>
        </w:rPr>
        <w:t>right</w:t>
      </w:r>
      <w:r>
        <w:rPr>
          <w:spacing w:val="-6"/>
          <w:w w:val="110"/>
        </w:rPr>
        <w:t> </w:t>
      </w:r>
      <w:r>
        <w:rPr>
          <w:w w:val="110"/>
        </w:rPr>
        <w:t>to</w:t>
      </w:r>
      <w:r>
        <w:rPr>
          <w:spacing w:val="-10"/>
          <w:w w:val="110"/>
        </w:rPr>
        <w:t> </w:t>
      </w:r>
      <w:r>
        <w:rPr>
          <w:w w:val="110"/>
        </w:rPr>
        <w:t>live</w:t>
      </w:r>
      <w:r>
        <w:rPr>
          <w:spacing w:val="-6"/>
          <w:w w:val="110"/>
        </w:rPr>
        <w:t> </w:t>
      </w:r>
      <w:r>
        <w:rPr>
          <w:w w:val="110"/>
        </w:rPr>
        <w:t>and</w:t>
      </w:r>
      <w:r>
        <w:rPr>
          <w:spacing w:val="-11"/>
          <w:w w:val="110"/>
        </w:rPr>
        <w:t> </w:t>
      </w:r>
      <w:r>
        <w:rPr>
          <w:w w:val="110"/>
        </w:rPr>
        <w:t>to</w:t>
      </w:r>
      <w:r>
        <w:rPr>
          <w:spacing w:val="-10"/>
          <w:w w:val="110"/>
        </w:rPr>
        <w:t> </w:t>
      </w:r>
      <w:r>
        <w:rPr>
          <w:w w:val="110"/>
        </w:rPr>
        <w:t>the</w:t>
      </w:r>
      <w:r>
        <w:rPr>
          <w:spacing w:val="-6"/>
          <w:w w:val="110"/>
        </w:rPr>
        <w:t> </w:t>
      </w:r>
      <w:r>
        <w:rPr>
          <w:w w:val="110"/>
        </w:rPr>
        <w:t>protection</w:t>
      </w:r>
      <w:r>
        <w:rPr>
          <w:spacing w:val="-10"/>
          <w:w w:val="110"/>
        </w:rPr>
        <w:t> </w:t>
      </w:r>
      <w:r>
        <w:rPr>
          <w:w w:val="110"/>
        </w:rPr>
        <w:t>of</w:t>
      </w:r>
      <w:r>
        <w:rPr>
          <w:spacing w:val="-11"/>
          <w:w w:val="110"/>
        </w:rPr>
        <w:t> </w:t>
      </w:r>
      <w:r>
        <w:rPr>
          <w:w w:val="110"/>
        </w:rPr>
        <w:t>his</w:t>
      </w:r>
      <w:r>
        <w:rPr>
          <w:spacing w:val="-4"/>
          <w:w w:val="110"/>
        </w:rPr>
        <w:t> </w:t>
      </w:r>
      <w:r>
        <w:rPr>
          <w:w w:val="110"/>
        </w:rPr>
        <w:t>life</w:t>
      </w:r>
      <w:r>
        <w:rPr>
          <w:spacing w:val="-6"/>
          <w:w w:val="110"/>
        </w:rPr>
        <w:t> </w:t>
      </w:r>
      <w:r>
        <w:rPr>
          <w:w w:val="110"/>
        </w:rPr>
        <w:t>by</w:t>
      </w:r>
      <w:r>
        <w:rPr>
          <w:spacing w:val="-4"/>
          <w:w w:val="110"/>
        </w:rPr>
        <w:t> </w:t>
      </w:r>
      <w:r>
        <w:rPr>
          <w:w w:val="110"/>
        </w:rPr>
        <w:t>the</w:t>
      </w:r>
      <w:r>
        <w:rPr>
          <w:spacing w:val="-6"/>
          <w:w w:val="110"/>
        </w:rPr>
        <w:t> </w:t>
      </w:r>
      <w:r>
        <w:rPr>
          <w:w w:val="110"/>
        </w:rPr>
        <w:t>society</w:t>
      </w:r>
      <w:r>
        <w:rPr>
          <w:spacing w:val="-4"/>
          <w:w w:val="110"/>
        </w:rPr>
        <w:t> </w:t>
      </w:r>
      <w:r>
        <w:rPr>
          <w:w w:val="110"/>
        </w:rPr>
        <w:t>in accordance with</w:t>
      </w:r>
      <w:r>
        <w:rPr>
          <w:spacing w:val="-8"/>
          <w:w w:val="110"/>
        </w:rPr>
        <w:t> </w:t>
      </w:r>
      <w:r>
        <w:rPr>
          <w:w w:val="110"/>
        </w:rPr>
        <w:t>law.</w:t>
      </w:r>
    </w:p>
    <w:p>
      <w:pPr>
        <w:pStyle w:val="BodyText"/>
        <w:spacing w:before="6"/>
      </w:pPr>
    </w:p>
    <w:p>
      <w:pPr>
        <w:pStyle w:val="Heading4"/>
        <w:numPr>
          <w:ilvl w:val="0"/>
          <w:numId w:val="2"/>
        </w:numPr>
        <w:tabs>
          <w:tab w:pos="698" w:val="left" w:leader="none"/>
        </w:tabs>
        <w:spacing w:line="240" w:lineRule="auto" w:before="1" w:after="0"/>
        <w:ind w:left="698" w:right="0" w:hanging="351"/>
        <w:jc w:val="left"/>
      </w:pPr>
      <w:bookmarkStart w:name="s140" w:id="20"/>
      <w:bookmarkEnd w:id="20"/>
      <w:r>
        <w:rPr>
          <w:b w:val="0"/>
        </w:rPr>
      </w:r>
      <w:r>
        <w:rPr>
          <w:w w:val="85"/>
        </w:rPr>
        <w:t>Right</w:t>
      </w:r>
      <w:r>
        <w:rPr>
          <w:spacing w:val="5"/>
        </w:rPr>
        <w:t> </w:t>
      </w:r>
      <w:r>
        <w:rPr>
          <w:w w:val="85"/>
        </w:rPr>
        <w:t>to</w:t>
      </w:r>
      <w:r>
        <w:rPr>
          <w:spacing w:val="8"/>
        </w:rPr>
        <w:t> </w:t>
      </w:r>
      <w:r>
        <w:rPr>
          <w:w w:val="85"/>
        </w:rPr>
        <w:t>personal</w:t>
      </w:r>
      <w:r>
        <w:rPr/>
        <w:t> </w:t>
      </w:r>
      <w:r>
        <w:rPr>
          <w:spacing w:val="-2"/>
          <w:w w:val="85"/>
        </w:rPr>
        <w:t>freedom</w:t>
      </w:r>
    </w:p>
    <w:p>
      <w:pPr>
        <w:pStyle w:val="ListParagraph"/>
        <w:numPr>
          <w:ilvl w:val="1"/>
          <w:numId w:val="2"/>
        </w:numPr>
        <w:tabs>
          <w:tab w:pos="910" w:val="left" w:leader="none"/>
        </w:tabs>
        <w:spacing w:line="214" w:lineRule="exact" w:before="211" w:after="0"/>
        <w:ind w:left="910" w:right="0" w:hanging="202"/>
        <w:jc w:val="both"/>
        <w:rPr>
          <w:sz w:val="18"/>
        </w:rPr>
      </w:pPr>
      <w:r>
        <w:rPr>
          <w:spacing w:val="-2"/>
          <w:w w:val="105"/>
          <w:sz w:val="18"/>
        </w:rPr>
        <w:t>Every</w:t>
      </w:r>
      <w:r>
        <w:rPr>
          <w:spacing w:val="-13"/>
          <w:w w:val="105"/>
          <w:sz w:val="18"/>
        </w:rPr>
        <w:t> </w:t>
      </w:r>
      <w:r>
        <w:rPr>
          <w:spacing w:val="-2"/>
          <w:w w:val="105"/>
          <w:sz w:val="18"/>
        </w:rPr>
        <w:t>person</w:t>
      </w:r>
      <w:r>
        <w:rPr>
          <w:spacing w:val="-22"/>
          <w:w w:val="105"/>
          <w:sz w:val="18"/>
        </w:rPr>
        <w:t> </w:t>
      </w:r>
      <w:r>
        <w:rPr>
          <w:spacing w:val="-2"/>
          <w:w w:val="105"/>
          <w:sz w:val="18"/>
        </w:rPr>
        <w:t>has</w:t>
      </w:r>
      <w:r>
        <w:rPr>
          <w:spacing w:val="-11"/>
          <w:w w:val="105"/>
          <w:sz w:val="18"/>
        </w:rPr>
        <w:t> </w:t>
      </w:r>
      <w:r>
        <w:rPr>
          <w:spacing w:val="-2"/>
          <w:w w:val="105"/>
          <w:sz w:val="18"/>
        </w:rPr>
        <w:t>the</w:t>
      </w:r>
      <w:r>
        <w:rPr>
          <w:spacing w:val="-15"/>
          <w:w w:val="105"/>
          <w:sz w:val="18"/>
        </w:rPr>
        <w:t> </w:t>
      </w:r>
      <w:r>
        <w:rPr>
          <w:spacing w:val="-2"/>
          <w:w w:val="105"/>
          <w:sz w:val="18"/>
        </w:rPr>
        <w:t>right</w:t>
      </w:r>
      <w:r>
        <w:rPr>
          <w:spacing w:val="-15"/>
          <w:w w:val="105"/>
          <w:sz w:val="18"/>
        </w:rPr>
        <w:t> </w:t>
      </w:r>
      <w:r>
        <w:rPr>
          <w:spacing w:val="-2"/>
          <w:w w:val="105"/>
          <w:sz w:val="18"/>
        </w:rPr>
        <w:t>to</w:t>
      </w:r>
      <w:r>
        <w:rPr>
          <w:spacing w:val="-22"/>
          <w:w w:val="105"/>
          <w:sz w:val="18"/>
        </w:rPr>
        <w:t> </w:t>
      </w:r>
      <w:r>
        <w:rPr>
          <w:spacing w:val="-2"/>
          <w:w w:val="105"/>
          <w:sz w:val="18"/>
        </w:rPr>
        <w:t>freedom</w:t>
      </w:r>
      <w:r>
        <w:rPr>
          <w:spacing w:val="-15"/>
          <w:w w:val="105"/>
          <w:sz w:val="18"/>
        </w:rPr>
        <w:t> </w:t>
      </w:r>
      <w:r>
        <w:rPr>
          <w:spacing w:val="-2"/>
          <w:w w:val="105"/>
          <w:sz w:val="18"/>
        </w:rPr>
        <w:t>and</w:t>
      </w:r>
      <w:r>
        <w:rPr>
          <w:spacing w:val="-22"/>
          <w:w w:val="105"/>
          <w:sz w:val="18"/>
        </w:rPr>
        <w:t> </w:t>
      </w:r>
      <w:r>
        <w:rPr>
          <w:spacing w:val="-2"/>
          <w:w w:val="105"/>
          <w:sz w:val="18"/>
        </w:rPr>
        <w:t>to</w:t>
      </w:r>
      <w:r>
        <w:rPr>
          <w:spacing w:val="-21"/>
          <w:w w:val="105"/>
          <w:sz w:val="18"/>
        </w:rPr>
        <w:t> </w:t>
      </w:r>
      <w:r>
        <w:rPr>
          <w:spacing w:val="-2"/>
          <w:w w:val="105"/>
          <w:sz w:val="18"/>
        </w:rPr>
        <w:t>freedom</w:t>
      </w:r>
      <w:r>
        <w:rPr>
          <w:spacing w:val="-15"/>
          <w:w w:val="105"/>
          <w:sz w:val="18"/>
        </w:rPr>
        <w:t> </w:t>
      </w:r>
      <w:r>
        <w:rPr>
          <w:spacing w:val="-2"/>
          <w:w w:val="105"/>
          <w:sz w:val="18"/>
        </w:rPr>
        <w:t>live</w:t>
      </w:r>
      <w:r>
        <w:rPr>
          <w:spacing w:val="-15"/>
          <w:w w:val="105"/>
          <w:sz w:val="18"/>
        </w:rPr>
        <w:t> </w:t>
      </w:r>
      <w:r>
        <w:rPr>
          <w:spacing w:val="-2"/>
          <w:w w:val="105"/>
          <w:sz w:val="18"/>
        </w:rPr>
        <w:t>as</w:t>
      </w:r>
      <w:r>
        <w:rPr>
          <w:spacing w:val="-12"/>
          <w:w w:val="105"/>
          <w:sz w:val="18"/>
        </w:rPr>
        <w:t> </w:t>
      </w:r>
      <w:r>
        <w:rPr>
          <w:spacing w:val="-2"/>
          <w:w w:val="105"/>
          <w:sz w:val="18"/>
        </w:rPr>
        <w:t>a</w:t>
      </w:r>
      <w:r>
        <w:rPr>
          <w:spacing w:val="-12"/>
          <w:w w:val="105"/>
          <w:sz w:val="18"/>
        </w:rPr>
        <w:t> </w:t>
      </w:r>
      <w:r>
        <w:rPr>
          <w:spacing w:val="-2"/>
          <w:w w:val="105"/>
          <w:sz w:val="18"/>
        </w:rPr>
        <w:t>free</w:t>
      </w:r>
      <w:r>
        <w:rPr>
          <w:spacing w:val="-15"/>
          <w:w w:val="105"/>
          <w:sz w:val="18"/>
        </w:rPr>
        <w:t> </w:t>
      </w:r>
      <w:r>
        <w:rPr>
          <w:spacing w:val="-2"/>
          <w:w w:val="105"/>
          <w:sz w:val="18"/>
        </w:rPr>
        <w:t>person.</w:t>
      </w:r>
    </w:p>
    <w:p>
      <w:pPr>
        <w:pStyle w:val="ListParagraph"/>
        <w:numPr>
          <w:ilvl w:val="1"/>
          <w:numId w:val="2"/>
        </w:numPr>
        <w:tabs>
          <w:tab w:pos="909" w:val="left" w:leader="none"/>
          <w:tab w:pos="911" w:val="left" w:leader="none"/>
        </w:tabs>
        <w:spacing w:line="232" w:lineRule="auto" w:before="3" w:after="0"/>
        <w:ind w:left="911" w:right="1393" w:hanging="204"/>
        <w:jc w:val="both"/>
        <w:rPr>
          <w:sz w:val="18"/>
        </w:rPr>
      </w:pPr>
      <w:r>
        <w:rPr>
          <w:spacing w:val="-2"/>
          <w:w w:val="105"/>
          <w:sz w:val="18"/>
        </w:rPr>
        <w:t>For</w:t>
      </w:r>
      <w:r>
        <w:rPr>
          <w:spacing w:val="-13"/>
          <w:w w:val="105"/>
          <w:sz w:val="18"/>
        </w:rPr>
        <w:t> </w:t>
      </w:r>
      <w:r>
        <w:rPr>
          <w:spacing w:val="-2"/>
          <w:w w:val="105"/>
          <w:sz w:val="18"/>
        </w:rPr>
        <w:t>the</w:t>
      </w:r>
      <w:r>
        <w:rPr>
          <w:spacing w:val="-13"/>
          <w:w w:val="105"/>
          <w:sz w:val="18"/>
        </w:rPr>
        <w:t> </w:t>
      </w:r>
      <w:r>
        <w:rPr>
          <w:spacing w:val="-2"/>
          <w:w w:val="105"/>
          <w:sz w:val="18"/>
        </w:rPr>
        <w:t>purposes</w:t>
      </w:r>
      <w:r>
        <w:rPr>
          <w:spacing w:val="-13"/>
          <w:w w:val="105"/>
          <w:sz w:val="18"/>
        </w:rPr>
        <w:t> </w:t>
      </w:r>
      <w:r>
        <w:rPr>
          <w:spacing w:val="-2"/>
          <w:w w:val="105"/>
          <w:sz w:val="18"/>
        </w:rPr>
        <w:t>of</w:t>
      </w:r>
      <w:r>
        <w:rPr>
          <w:spacing w:val="-13"/>
          <w:w w:val="105"/>
          <w:sz w:val="18"/>
        </w:rPr>
        <w:t> </w:t>
      </w:r>
      <w:r>
        <w:rPr>
          <w:spacing w:val="-2"/>
          <w:w w:val="105"/>
          <w:sz w:val="18"/>
        </w:rPr>
        <w:t>preserving</w:t>
      </w:r>
      <w:r>
        <w:rPr>
          <w:spacing w:val="-12"/>
          <w:w w:val="105"/>
          <w:sz w:val="18"/>
        </w:rPr>
        <w:t> </w:t>
      </w:r>
      <w:r>
        <w:rPr>
          <w:spacing w:val="-2"/>
          <w:w w:val="105"/>
          <w:sz w:val="18"/>
        </w:rPr>
        <w:t>individual</w:t>
      </w:r>
      <w:r>
        <w:rPr>
          <w:spacing w:val="-13"/>
          <w:w w:val="105"/>
          <w:sz w:val="18"/>
        </w:rPr>
        <w:t> </w:t>
      </w:r>
      <w:r>
        <w:rPr>
          <w:spacing w:val="-2"/>
          <w:w w:val="105"/>
          <w:sz w:val="18"/>
        </w:rPr>
        <w:t>freedom</w:t>
      </w:r>
      <w:r>
        <w:rPr>
          <w:spacing w:val="-13"/>
          <w:w w:val="105"/>
          <w:sz w:val="18"/>
        </w:rPr>
        <w:t> </w:t>
      </w:r>
      <w:r>
        <w:rPr>
          <w:spacing w:val="-2"/>
          <w:w w:val="105"/>
          <w:sz w:val="18"/>
        </w:rPr>
        <w:t>and</w:t>
      </w:r>
      <w:r>
        <w:rPr>
          <w:spacing w:val="-13"/>
          <w:w w:val="105"/>
          <w:sz w:val="18"/>
        </w:rPr>
        <w:t> </w:t>
      </w:r>
      <w:r>
        <w:rPr>
          <w:spacing w:val="-2"/>
          <w:w w:val="105"/>
          <w:sz w:val="18"/>
        </w:rPr>
        <w:t>the</w:t>
      </w:r>
      <w:r>
        <w:rPr>
          <w:spacing w:val="-12"/>
          <w:w w:val="105"/>
          <w:sz w:val="18"/>
        </w:rPr>
        <w:t> </w:t>
      </w:r>
      <w:r>
        <w:rPr>
          <w:spacing w:val="-2"/>
          <w:w w:val="105"/>
          <w:sz w:val="18"/>
        </w:rPr>
        <w:t>right</w:t>
      </w:r>
      <w:r>
        <w:rPr>
          <w:spacing w:val="-13"/>
          <w:w w:val="105"/>
          <w:sz w:val="18"/>
        </w:rPr>
        <w:t> </w:t>
      </w:r>
      <w:r>
        <w:rPr>
          <w:spacing w:val="-2"/>
          <w:w w:val="105"/>
          <w:sz w:val="18"/>
        </w:rPr>
        <w:t>to</w:t>
      </w:r>
      <w:r>
        <w:rPr>
          <w:spacing w:val="-13"/>
          <w:w w:val="105"/>
          <w:sz w:val="18"/>
        </w:rPr>
        <w:t> </w:t>
      </w:r>
      <w:r>
        <w:rPr>
          <w:spacing w:val="-2"/>
          <w:w w:val="105"/>
          <w:sz w:val="18"/>
        </w:rPr>
        <w:t>live</w:t>
      </w:r>
      <w:r>
        <w:rPr>
          <w:spacing w:val="-13"/>
          <w:w w:val="105"/>
          <w:sz w:val="18"/>
        </w:rPr>
        <w:t> </w:t>
      </w:r>
      <w:r>
        <w:rPr>
          <w:spacing w:val="-2"/>
          <w:w w:val="105"/>
          <w:sz w:val="18"/>
        </w:rPr>
        <w:t>as</w:t>
      </w:r>
      <w:r>
        <w:rPr>
          <w:spacing w:val="-12"/>
          <w:w w:val="105"/>
          <w:sz w:val="18"/>
        </w:rPr>
        <w:t> </w:t>
      </w:r>
      <w:r>
        <w:rPr>
          <w:spacing w:val="-2"/>
          <w:w w:val="105"/>
          <w:sz w:val="18"/>
        </w:rPr>
        <w:t>a</w:t>
      </w:r>
      <w:r>
        <w:rPr>
          <w:spacing w:val="-13"/>
          <w:w w:val="105"/>
          <w:sz w:val="18"/>
        </w:rPr>
        <w:t> </w:t>
      </w:r>
      <w:r>
        <w:rPr>
          <w:spacing w:val="-2"/>
          <w:w w:val="105"/>
          <w:sz w:val="18"/>
        </w:rPr>
        <w:t>free </w:t>
      </w:r>
      <w:r>
        <w:rPr>
          <w:sz w:val="18"/>
        </w:rPr>
        <w:t>person,</w:t>
      </w:r>
      <w:r>
        <w:rPr>
          <w:spacing w:val="-7"/>
          <w:sz w:val="18"/>
        </w:rPr>
        <w:t> </w:t>
      </w:r>
      <w:r>
        <w:rPr>
          <w:sz w:val="18"/>
        </w:rPr>
        <w:t>no</w:t>
      </w:r>
      <w:r>
        <w:rPr>
          <w:spacing w:val="-15"/>
          <w:sz w:val="18"/>
        </w:rPr>
        <w:t> </w:t>
      </w:r>
      <w:r>
        <w:rPr>
          <w:sz w:val="18"/>
        </w:rPr>
        <w:t>person</w:t>
      </w:r>
      <w:r>
        <w:rPr>
          <w:spacing w:val="-14"/>
          <w:sz w:val="18"/>
        </w:rPr>
        <w:t> </w:t>
      </w:r>
      <w:r>
        <w:rPr>
          <w:sz w:val="18"/>
        </w:rPr>
        <w:t>shall</w:t>
      </w:r>
      <w:r>
        <w:rPr>
          <w:spacing w:val="-14"/>
          <w:sz w:val="18"/>
        </w:rPr>
        <w:t> </w:t>
      </w:r>
      <w:r>
        <w:rPr>
          <w:sz w:val="18"/>
        </w:rPr>
        <w:t>be</w:t>
      </w:r>
      <w:r>
        <w:rPr>
          <w:spacing w:val="-7"/>
          <w:sz w:val="18"/>
        </w:rPr>
        <w:t> </w:t>
      </w:r>
      <w:r>
        <w:rPr>
          <w:sz w:val="18"/>
        </w:rPr>
        <w:t>arrested,</w:t>
      </w:r>
      <w:r>
        <w:rPr>
          <w:spacing w:val="-5"/>
          <w:sz w:val="18"/>
        </w:rPr>
        <w:t> </w:t>
      </w:r>
      <w:r>
        <w:rPr>
          <w:sz w:val="18"/>
        </w:rPr>
        <w:t>imprisoned,</w:t>
      </w:r>
      <w:r>
        <w:rPr>
          <w:spacing w:val="-5"/>
          <w:sz w:val="18"/>
        </w:rPr>
        <w:t> </w:t>
      </w:r>
      <w:r>
        <w:rPr>
          <w:sz w:val="18"/>
        </w:rPr>
        <w:t>confined,</w:t>
      </w:r>
      <w:r>
        <w:rPr>
          <w:spacing w:val="-5"/>
          <w:sz w:val="18"/>
        </w:rPr>
        <w:t> </w:t>
      </w:r>
      <w:r>
        <w:rPr>
          <w:sz w:val="18"/>
        </w:rPr>
        <w:t>detained,</w:t>
      </w:r>
      <w:r>
        <w:rPr>
          <w:spacing w:val="-5"/>
          <w:sz w:val="18"/>
        </w:rPr>
        <w:t> </w:t>
      </w:r>
      <w:r>
        <w:rPr>
          <w:sz w:val="18"/>
        </w:rPr>
        <w:t>deported</w:t>
      </w:r>
      <w:r>
        <w:rPr>
          <w:spacing w:val="-15"/>
          <w:sz w:val="18"/>
        </w:rPr>
        <w:t> </w:t>
      </w:r>
      <w:r>
        <w:rPr>
          <w:sz w:val="18"/>
        </w:rPr>
        <w:t>or </w:t>
      </w:r>
      <w:r>
        <w:rPr>
          <w:w w:val="105"/>
          <w:sz w:val="18"/>
        </w:rPr>
        <w:t>otherwise</w:t>
      </w:r>
      <w:r>
        <w:rPr>
          <w:spacing w:val="-5"/>
          <w:w w:val="105"/>
          <w:sz w:val="18"/>
        </w:rPr>
        <w:t> </w:t>
      </w:r>
      <w:r>
        <w:rPr>
          <w:w w:val="105"/>
          <w:sz w:val="18"/>
        </w:rPr>
        <w:t>be</w:t>
      </w:r>
      <w:r>
        <w:rPr>
          <w:spacing w:val="-5"/>
          <w:w w:val="105"/>
          <w:sz w:val="18"/>
        </w:rPr>
        <w:t> </w:t>
      </w:r>
      <w:r>
        <w:rPr>
          <w:w w:val="105"/>
          <w:sz w:val="18"/>
        </w:rPr>
        <w:t>deprived</w:t>
      </w:r>
      <w:r>
        <w:rPr>
          <w:spacing w:val="-14"/>
          <w:w w:val="105"/>
          <w:sz w:val="18"/>
        </w:rPr>
        <w:t> </w:t>
      </w:r>
      <w:r>
        <w:rPr>
          <w:w w:val="105"/>
          <w:sz w:val="18"/>
        </w:rPr>
        <w:t>of</w:t>
      </w:r>
      <w:r>
        <w:rPr>
          <w:spacing w:val="-14"/>
          <w:w w:val="105"/>
          <w:sz w:val="18"/>
        </w:rPr>
        <w:t> </w:t>
      </w:r>
      <w:r>
        <w:rPr>
          <w:w w:val="105"/>
          <w:sz w:val="18"/>
        </w:rPr>
        <w:t>his</w:t>
      </w:r>
      <w:r>
        <w:rPr>
          <w:spacing w:val="-1"/>
          <w:w w:val="105"/>
          <w:sz w:val="18"/>
        </w:rPr>
        <w:t> </w:t>
      </w:r>
      <w:r>
        <w:rPr>
          <w:w w:val="105"/>
          <w:sz w:val="18"/>
        </w:rPr>
        <w:t>freedom</w:t>
      </w:r>
      <w:r>
        <w:rPr>
          <w:spacing w:val="-5"/>
          <w:w w:val="105"/>
          <w:sz w:val="18"/>
        </w:rPr>
        <w:t> </w:t>
      </w:r>
      <w:r>
        <w:rPr>
          <w:w w:val="105"/>
          <w:sz w:val="18"/>
        </w:rPr>
        <w:t>save</w:t>
      </w:r>
      <w:r>
        <w:rPr>
          <w:spacing w:val="-5"/>
          <w:w w:val="105"/>
          <w:sz w:val="18"/>
        </w:rPr>
        <w:t> </w:t>
      </w:r>
      <w:r>
        <w:rPr>
          <w:w w:val="105"/>
          <w:sz w:val="18"/>
        </w:rPr>
        <w:t>only—</w:t>
      </w:r>
    </w:p>
    <w:p>
      <w:pPr>
        <w:pStyle w:val="ListParagraph"/>
        <w:numPr>
          <w:ilvl w:val="2"/>
          <w:numId w:val="2"/>
        </w:numPr>
        <w:tabs>
          <w:tab w:pos="1473" w:val="left" w:leader="none"/>
          <w:tab w:pos="1475" w:val="left" w:leader="none"/>
        </w:tabs>
        <w:spacing w:line="232" w:lineRule="auto" w:before="2" w:after="0"/>
        <w:ind w:left="1475" w:right="1584" w:hanging="190"/>
        <w:jc w:val="left"/>
        <w:rPr>
          <w:sz w:val="18"/>
        </w:rPr>
      </w:pPr>
      <w:r>
        <w:rPr>
          <w:spacing w:val="-2"/>
          <w:w w:val="105"/>
          <w:sz w:val="18"/>
        </w:rPr>
        <w:t>under</w:t>
      </w:r>
      <w:r>
        <w:rPr>
          <w:spacing w:val="-23"/>
          <w:w w:val="105"/>
          <w:sz w:val="18"/>
        </w:rPr>
        <w:t> </w:t>
      </w:r>
      <w:r>
        <w:rPr>
          <w:spacing w:val="-2"/>
          <w:w w:val="105"/>
          <w:sz w:val="18"/>
        </w:rPr>
        <w:t>circumstances</w:t>
      </w:r>
      <w:r>
        <w:rPr>
          <w:spacing w:val="-14"/>
          <w:w w:val="105"/>
          <w:sz w:val="18"/>
        </w:rPr>
        <w:t> </w:t>
      </w:r>
      <w:r>
        <w:rPr>
          <w:spacing w:val="-2"/>
          <w:w w:val="105"/>
          <w:sz w:val="18"/>
        </w:rPr>
        <w:t>and</w:t>
      </w:r>
      <w:r>
        <w:rPr>
          <w:spacing w:val="-24"/>
          <w:w w:val="105"/>
          <w:sz w:val="18"/>
        </w:rPr>
        <w:t> </w:t>
      </w:r>
      <w:r>
        <w:rPr>
          <w:spacing w:val="-2"/>
          <w:w w:val="105"/>
          <w:sz w:val="18"/>
        </w:rPr>
        <w:t>in</w:t>
      </w:r>
      <w:r>
        <w:rPr>
          <w:spacing w:val="-23"/>
          <w:w w:val="105"/>
          <w:sz w:val="18"/>
        </w:rPr>
        <w:t> </w:t>
      </w:r>
      <w:r>
        <w:rPr>
          <w:spacing w:val="-2"/>
          <w:w w:val="105"/>
          <w:sz w:val="18"/>
        </w:rPr>
        <w:t>accordance</w:t>
      </w:r>
      <w:r>
        <w:rPr>
          <w:spacing w:val="-17"/>
          <w:w w:val="105"/>
          <w:sz w:val="18"/>
        </w:rPr>
        <w:t> </w:t>
      </w:r>
      <w:r>
        <w:rPr>
          <w:spacing w:val="-2"/>
          <w:w w:val="105"/>
          <w:sz w:val="18"/>
        </w:rPr>
        <w:t>with</w:t>
      </w:r>
      <w:r>
        <w:rPr>
          <w:spacing w:val="-22"/>
          <w:w w:val="105"/>
          <w:sz w:val="18"/>
        </w:rPr>
        <w:t> </w:t>
      </w:r>
      <w:r>
        <w:rPr>
          <w:spacing w:val="-2"/>
          <w:w w:val="105"/>
          <w:sz w:val="18"/>
        </w:rPr>
        <w:t>procedures</w:t>
      </w:r>
      <w:r>
        <w:rPr>
          <w:spacing w:val="-14"/>
          <w:w w:val="105"/>
          <w:sz w:val="18"/>
        </w:rPr>
        <w:t> </w:t>
      </w:r>
      <w:r>
        <w:rPr>
          <w:spacing w:val="-2"/>
          <w:w w:val="105"/>
          <w:sz w:val="18"/>
        </w:rPr>
        <w:t>prescribed</w:t>
      </w:r>
      <w:r>
        <w:rPr>
          <w:spacing w:val="-24"/>
          <w:w w:val="105"/>
          <w:sz w:val="18"/>
        </w:rPr>
        <w:t> </w:t>
      </w:r>
      <w:r>
        <w:rPr>
          <w:spacing w:val="-2"/>
          <w:w w:val="105"/>
          <w:sz w:val="18"/>
        </w:rPr>
        <w:t>by </w:t>
      </w:r>
      <w:r>
        <w:rPr>
          <w:w w:val="105"/>
          <w:sz w:val="18"/>
        </w:rPr>
        <w:t>law;</w:t>
      </w:r>
      <w:r>
        <w:rPr>
          <w:spacing w:val="-23"/>
          <w:w w:val="105"/>
          <w:sz w:val="18"/>
        </w:rPr>
        <w:t> </w:t>
      </w:r>
      <w:r>
        <w:rPr>
          <w:w w:val="105"/>
          <w:sz w:val="18"/>
        </w:rPr>
        <w:t>or</w:t>
      </w:r>
    </w:p>
    <w:p>
      <w:pPr>
        <w:pStyle w:val="ListParagraph"/>
        <w:numPr>
          <w:ilvl w:val="2"/>
          <w:numId w:val="2"/>
        </w:numPr>
        <w:tabs>
          <w:tab w:pos="1473" w:val="left" w:leader="none"/>
          <w:tab w:pos="1475" w:val="left" w:leader="none"/>
        </w:tabs>
        <w:spacing w:line="232" w:lineRule="auto" w:before="1" w:after="0"/>
        <w:ind w:left="1475" w:right="1272" w:hanging="190"/>
        <w:jc w:val="left"/>
        <w:rPr>
          <w:sz w:val="18"/>
        </w:rPr>
      </w:pPr>
      <w:r>
        <w:rPr>
          <w:spacing w:val="-2"/>
          <w:w w:val="105"/>
          <w:sz w:val="18"/>
        </w:rPr>
        <w:t>in</w:t>
      </w:r>
      <w:r>
        <w:rPr>
          <w:spacing w:val="-23"/>
          <w:w w:val="105"/>
          <w:sz w:val="18"/>
        </w:rPr>
        <w:t> </w:t>
      </w:r>
      <w:r>
        <w:rPr>
          <w:spacing w:val="-2"/>
          <w:w w:val="105"/>
          <w:sz w:val="18"/>
        </w:rPr>
        <w:t>the</w:t>
      </w:r>
      <w:r>
        <w:rPr>
          <w:spacing w:val="-17"/>
          <w:w w:val="105"/>
          <w:sz w:val="18"/>
        </w:rPr>
        <w:t> </w:t>
      </w:r>
      <w:r>
        <w:rPr>
          <w:spacing w:val="-2"/>
          <w:w w:val="105"/>
          <w:sz w:val="18"/>
        </w:rPr>
        <w:t>execution</w:t>
      </w:r>
      <w:r>
        <w:rPr>
          <w:spacing w:val="-22"/>
          <w:w w:val="105"/>
          <w:sz w:val="18"/>
        </w:rPr>
        <w:t> </w:t>
      </w:r>
      <w:r>
        <w:rPr>
          <w:spacing w:val="-2"/>
          <w:w w:val="105"/>
          <w:sz w:val="18"/>
        </w:rPr>
        <w:t>of</w:t>
      </w:r>
      <w:r>
        <w:rPr>
          <w:spacing w:val="-24"/>
          <w:w w:val="105"/>
          <w:sz w:val="18"/>
        </w:rPr>
        <w:t> </w:t>
      </w:r>
      <w:r>
        <w:rPr>
          <w:spacing w:val="-2"/>
          <w:w w:val="105"/>
          <w:sz w:val="18"/>
        </w:rPr>
        <w:t>a</w:t>
      </w:r>
      <w:r>
        <w:rPr>
          <w:spacing w:val="-14"/>
          <w:w w:val="105"/>
          <w:sz w:val="18"/>
        </w:rPr>
        <w:t> </w:t>
      </w:r>
      <w:r>
        <w:rPr>
          <w:spacing w:val="-2"/>
          <w:w w:val="105"/>
          <w:sz w:val="18"/>
        </w:rPr>
        <w:t>judgment,</w:t>
      </w:r>
      <w:r>
        <w:rPr>
          <w:spacing w:val="-14"/>
          <w:w w:val="105"/>
          <w:sz w:val="18"/>
        </w:rPr>
        <w:t> </w:t>
      </w:r>
      <w:r>
        <w:rPr>
          <w:spacing w:val="-2"/>
          <w:w w:val="105"/>
          <w:sz w:val="18"/>
        </w:rPr>
        <w:t>order</w:t>
      </w:r>
      <w:r>
        <w:rPr>
          <w:spacing w:val="-23"/>
          <w:w w:val="105"/>
          <w:sz w:val="18"/>
        </w:rPr>
        <w:t> </w:t>
      </w:r>
      <w:r>
        <w:rPr>
          <w:spacing w:val="-2"/>
          <w:w w:val="105"/>
          <w:sz w:val="18"/>
        </w:rPr>
        <w:t>or</w:t>
      </w:r>
      <w:r>
        <w:rPr>
          <w:spacing w:val="-23"/>
          <w:w w:val="105"/>
          <w:sz w:val="18"/>
        </w:rPr>
        <w:t> </w:t>
      </w:r>
      <w:r>
        <w:rPr>
          <w:spacing w:val="-2"/>
          <w:w w:val="105"/>
          <w:sz w:val="18"/>
        </w:rPr>
        <w:t>a</w:t>
      </w:r>
      <w:r>
        <w:rPr>
          <w:spacing w:val="-13"/>
          <w:w w:val="105"/>
          <w:sz w:val="18"/>
        </w:rPr>
        <w:t> </w:t>
      </w:r>
      <w:r>
        <w:rPr>
          <w:spacing w:val="-2"/>
          <w:w w:val="105"/>
          <w:sz w:val="18"/>
        </w:rPr>
        <w:t>sentence</w:t>
      </w:r>
      <w:r>
        <w:rPr>
          <w:spacing w:val="-17"/>
          <w:w w:val="105"/>
          <w:sz w:val="18"/>
        </w:rPr>
        <w:t> </w:t>
      </w:r>
      <w:r>
        <w:rPr>
          <w:spacing w:val="-2"/>
          <w:w w:val="105"/>
          <w:sz w:val="18"/>
        </w:rPr>
        <w:t>given</w:t>
      </w:r>
      <w:r>
        <w:rPr>
          <w:spacing w:val="-23"/>
          <w:w w:val="105"/>
          <w:sz w:val="18"/>
        </w:rPr>
        <w:t> </w:t>
      </w:r>
      <w:r>
        <w:rPr>
          <w:spacing w:val="-2"/>
          <w:w w:val="105"/>
          <w:sz w:val="18"/>
        </w:rPr>
        <w:t>or</w:t>
      </w:r>
      <w:r>
        <w:rPr>
          <w:spacing w:val="-22"/>
          <w:w w:val="105"/>
          <w:sz w:val="18"/>
        </w:rPr>
        <w:t> </w:t>
      </w:r>
      <w:r>
        <w:rPr>
          <w:spacing w:val="-2"/>
          <w:w w:val="105"/>
          <w:sz w:val="18"/>
        </w:rPr>
        <w:t>passed</w:t>
      </w:r>
      <w:r>
        <w:rPr>
          <w:spacing w:val="-24"/>
          <w:w w:val="105"/>
          <w:sz w:val="18"/>
        </w:rPr>
        <w:t> </w:t>
      </w:r>
      <w:r>
        <w:rPr>
          <w:spacing w:val="-2"/>
          <w:w w:val="105"/>
          <w:sz w:val="18"/>
        </w:rPr>
        <w:t>by</w:t>
      </w:r>
      <w:r>
        <w:rPr>
          <w:spacing w:val="-15"/>
          <w:w w:val="105"/>
          <w:sz w:val="18"/>
        </w:rPr>
        <w:t> </w:t>
      </w:r>
      <w:r>
        <w:rPr>
          <w:spacing w:val="-2"/>
          <w:w w:val="105"/>
          <w:sz w:val="18"/>
        </w:rPr>
        <w:t>the </w:t>
      </w:r>
      <w:r>
        <w:rPr>
          <w:w w:val="105"/>
          <w:sz w:val="18"/>
        </w:rPr>
        <w:t>court</w:t>
      </w:r>
      <w:r>
        <w:rPr>
          <w:spacing w:val="-14"/>
          <w:w w:val="105"/>
          <w:sz w:val="18"/>
        </w:rPr>
        <w:t> </w:t>
      </w:r>
      <w:r>
        <w:rPr>
          <w:w w:val="105"/>
          <w:sz w:val="18"/>
        </w:rPr>
        <w:t>following</w:t>
      </w:r>
      <w:r>
        <w:rPr>
          <w:spacing w:val="-12"/>
          <w:w w:val="105"/>
          <w:sz w:val="18"/>
        </w:rPr>
        <w:t> </w:t>
      </w:r>
      <w:r>
        <w:rPr>
          <w:w w:val="105"/>
          <w:sz w:val="18"/>
        </w:rPr>
        <w:t>a</w:t>
      </w:r>
      <w:r>
        <w:rPr>
          <w:spacing w:val="-11"/>
          <w:w w:val="105"/>
          <w:sz w:val="18"/>
        </w:rPr>
        <w:t> </w:t>
      </w:r>
      <w:r>
        <w:rPr>
          <w:w w:val="105"/>
          <w:sz w:val="18"/>
        </w:rPr>
        <w:t>decision</w:t>
      </w:r>
      <w:r>
        <w:rPr>
          <w:spacing w:val="-21"/>
          <w:w w:val="105"/>
          <w:sz w:val="18"/>
        </w:rPr>
        <w:t> </w:t>
      </w:r>
      <w:r>
        <w:rPr>
          <w:w w:val="105"/>
          <w:sz w:val="18"/>
        </w:rPr>
        <w:t>in</w:t>
      </w:r>
      <w:r>
        <w:rPr>
          <w:spacing w:val="-21"/>
          <w:w w:val="105"/>
          <w:sz w:val="18"/>
        </w:rPr>
        <w:t> </w:t>
      </w:r>
      <w:r>
        <w:rPr>
          <w:w w:val="105"/>
          <w:sz w:val="18"/>
        </w:rPr>
        <w:t>a</w:t>
      </w:r>
      <w:r>
        <w:rPr>
          <w:spacing w:val="-11"/>
          <w:w w:val="105"/>
          <w:sz w:val="18"/>
        </w:rPr>
        <w:t> </w:t>
      </w:r>
      <w:r>
        <w:rPr>
          <w:w w:val="105"/>
          <w:sz w:val="18"/>
        </w:rPr>
        <w:t>legal</w:t>
      </w:r>
      <w:r>
        <w:rPr>
          <w:spacing w:val="-21"/>
          <w:w w:val="105"/>
          <w:sz w:val="18"/>
        </w:rPr>
        <w:t> </w:t>
      </w:r>
      <w:r>
        <w:rPr>
          <w:w w:val="105"/>
          <w:sz w:val="18"/>
        </w:rPr>
        <w:t>proceeding</w:t>
      </w:r>
      <w:r>
        <w:rPr>
          <w:spacing w:val="-12"/>
          <w:w w:val="105"/>
          <w:sz w:val="18"/>
        </w:rPr>
        <w:t> </w:t>
      </w:r>
      <w:r>
        <w:rPr>
          <w:w w:val="105"/>
          <w:sz w:val="18"/>
        </w:rPr>
        <w:t>or</w:t>
      </w:r>
      <w:r>
        <w:rPr>
          <w:spacing w:val="-21"/>
          <w:w w:val="105"/>
          <w:sz w:val="18"/>
        </w:rPr>
        <w:t> </w:t>
      </w:r>
      <w:r>
        <w:rPr>
          <w:w w:val="105"/>
          <w:sz w:val="18"/>
        </w:rPr>
        <w:t>a</w:t>
      </w:r>
      <w:r>
        <w:rPr>
          <w:spacing w:val="-11"/>
          <w:w w:val="105"/>
          <w:sz w:val="18"/>
        </w:rPr>
        <w:t> </w:t>
      </w:r>
      <w:r>
        <w:rPr>
          <w:w w:val="105"/>
          <w:sz w:val="18"/>
        </w:rPr>
        <w:t>conviction</w:t>
      </w:r>
      <w:r>
        <w:rPr>
          <w:spacing w:val="-21"/>
          <w:w w:val="105"/>
          <w:sz w:val="18"/>
        </w:rPr>
        <w:t> </w:t>
      </w:r>
      <w:r>
        <w:rPr>
          <w:w w:val="105"/>
          <w:sz w:val="18"/>
        </w:rPr>
        <w:t>for</w:t>
      </w:r>
      <w:r>
        <w:rPr>
          <w:spacing w:val="-21"/>
          <w:w w:val="105"/>
          <w:sz w:val="18"/>
        </w:rPr>
        <w:t> </w:t>
      </w:r>
      <w:r>
        <w:rPr>
          <w:w w:val="105"/>
          <w:sz w:val="18"/>
        </w:rPr>
        <w:t>a criminal</w:t>
      </w:r>
      <w:r>
        <w:rPr>
          <w:spacing w:val="-23"/>
          <w:w w:val="105"/>
          <w:sz w:val="18"/>
        </w:rPr>
        <w:t> </w:t>
      </w:r>
      <w:r>
        <w:rPr>
          <w:w w:val="105"/>
          <w:sz w:val="18"/>
        </w:rPr>
        <w:t>offence.</w:t>
      </w:r>
    </w:p>
    <w:p>
      <w:pPr>
        <w:pStyle w:val="Heading4"/>
        <w:numPr>
          <w:ilvl w:val="0"/>
          <w:numId w:val="2"/>
        </w:numPr>
        <w:tabs>
          <w:tab w:pos="698" w:val="left" w:leader="none"/>
        </w:tabs>
        <w:spacing w:line="240" w:lineRule="auto" w:before="211" w:after="0"/>
        <w:ind w:left="698" w:right="0" w:hanging="351"/>
        <w:jc w:val="left"/>
      </w:pPr>
      <w:bookmarkStart w:name="s149" w:id="21"/>
      <w:bookmarkEnd w:id="21"/>
      <w:r>
        <w:rPr>
          <w:b w:val="0"/>
        </w:rPr>
      </w:r>
      <w:r>
        <w:rPr>
          <w:w w:val="85"/>
        </w:rPr>
        <w:t>Right</w:t>
      </w:r>
      <w:r>
        <w:rPr>
          <w:spacing w:val="6"/>
        </w:rPr>
        <w:t> </w:t>
      </w:r>
      <w:r>
        <w:rPr>
          <w:w w:val="85"/>
        </w:rPr>
        <w:t>to</w:t>
      </w:r>
      <w:r>
        <w:rPr>
          <w:spacing w:val="11"/>
        </w:rPr>
        <w:t> </w:t>
      </w:r>
      <w:r>
        <w:rPr>
          <w:w w:val="85"/>
        </w:rPr>
        <w:t>privacy</w:t>
      </w:r>
      <w:r>
        <w:rPr>
          <w:spacing w:val="24"/>
        </w:rPr>
        <w:t> </w:t>
      </w:r>
      <w:r>
        <w:rPr>
          <w:w w:val="85"/>
        </w:rPr>
        <w:t>and</w:t>
      </w:r>
      <w:r>
        <w:rPr>
          <w:spacing w:val="10"/>
        </w:rPr>
        <w:t> </w:t>
      </w:r>
      <w:r>
        <w:rPr>
          <w:w w:val="85"/>
        </w:rPr>
        <w:t>personal</w:t>
      </w:r>
      <w:r>
        <w:rPr>
          <w:spacing w:val="2"/>
        </w:rPr>
        <w:t> </w:t>
      </w:r>
      <w:r>
        <w:rPr>
          <w:spacing w:val="-2"/>
          <w:w w:val="85"/>
        </w:rPr>
        <w:t>security</w:t>
      </w:r>
    </w:p>
    <w:p>
      <w:pPr>
        <w:pStyle w:val="ListParagraph"/>
        <w:numPr>
          <w:ilvl w:val="1"/>
          <w:numId w:val="2"/>
        </w:numPr>
        <w:tabs>
          <w:tab w:pos="909" w:val="left" w:leader="none"/>
          <w:tab w:pos="911" w:val="left" w:leader="none"/>
        </w:tabs>
        <w:spacing w:line="232" w:lineRule="auto" w:before="217" w:after="0"/>
        <w:ind w:left="911" w:right="1275" w:hanging="204"/>
        <w:jc w:val="left"/>
        <w:rPr>
          <w:sz w:val="18"/>
        </w:rPr>
      </w:pPr>
      <w:r>
        <w:rPr>
          <w:spacing w:val="-2"/>
          <w:w w:val="105"/>
          <w:sz w:val="18"/>
        </w:rPr>
        <w:t>Every</w:t>
      </w:r>
      <w:r>
        <w:rPr>
          <w:spacing w:val="-10"/>
          <w:w w:val="105"/>
          <w:sz w:val="18"/>
        </w:rPr>
        <w:t> </w:t>
      </w:r>
      <w:r>
        <w:rPr>
          <w:spacing w:val="-2"/>
          <w:w w:val="105"/>
          <w:sz w:val="18"/>
        </w:rPr>
        <w:t>person</w:t>
      </w:r>
      <w:r>
        <w:rPr>
          <w:spacing w:val="-19"/>
          <w:w w:val="105"/>
          <w:sz w:val="18"/>
        </w:rPr>
        <w:t> </w:t>
      </w:r>
      <w:r>
        <w:rPr>
          <w:spacing w:val="-2"/>
          <w:w w:val="105"/>
          <w:sz w:val="18"/>
        </w:rPr>
        <w:t>is</w:t>
      </w:r>
      <w:r>
        <w:rPr>
          <w:spacing w:val="-9"/>
          <w:w w:val="105"/>
          <w:sz w:val="18"/>
        </w:rPr>
        <w:t> </w:t>
      </w:r>
      <w:r>
        <w:rPr>
          <w:spacing w:val="-2"/>
          <w:w w:val="105"/>
          <w:sz w:val="18"/>
        </w:rPr>
        <w:t>entitled</w:t>
      </w:r>
      <w:r>
        <w:rPr>
          <w:spacing w:val="-20"/>
          <w:w w:val="105"/>
          <w:sz w:val="18"/>
        </w:rPr>
        <w:t> </w:t>
      </w:r>
      <w:r>
        <w:rPr>
          <w:spacing w:val="-2"/>
          <w:w w:val="105"/>
          <w:sz w:val="18"/>
        </w:rPr>
        <w:t>to</w:t>
      </w:r>
      <w:r>
        <w:rPr>
          <w:spacing w:val="-19"/>
          <w:w w:val="105"/>
          <w:sz w:val="18"/>
        </w:rPr>
        <w:t> </w:t>
      </w:r>
      <w:r>
        <w:rPr>
          <w:spacing w:val="-2"/>
          <w:w w:val="105"/>
          <w:sz w:val="18"/>
        </w:rPr>
        <w:t>respect</w:t>
      </w:r>
      <w:r>
        <w:rPr>
          <w:spacing w:val="-13"/>
          <w:w w:val="105"/>
          <w:sz w:val="18"/>
        </w:rPr>
        <w:t> </w:t>
      </w:r>
      <w:r>
        <w:rPr>
          <w:spacing w:val="-2"/>
          <w:w w:val="105"/>
          <w:sz w:val="18"/>
        </w:rPr>
        <w:t>and</w:t>
      </w:r>
      <w:r>
        <w:rPr>
          <w:spacing w:val="-20"/>
          <w:w w:val="105"/>
          <w:sz w:val="18"/>
        </w:rPr>
        <w:t> </w:t>
      </w:r>
      <w:r>
        <w:rPr>
          <w:spacing w:val="-2"/>
          <w:w w:val="105"/>
          <w:sz w:val="18"/>
        </w:rPr>
        <w:t>protection</w:t>
      </w:r>
      <w:r>
        <w:rPr>
          <w:spacing w:val="-19"/>
          <w:w w:val="105"/>
          <w:sz w:val="18"/>
        </w:rPr>
        <w:t> </w:t>
      </w:r>
      <w:r>
        <w:rPr>
          <w:spacing w:val="-2"/>
          <w:w w:val="105"/>
          <w:sz w:val="18"/>
        </w:rPr>
        <w:t>of</w:t>
      </w:r>
      <w:r>
        <w:rPr>
          <w:spacing w:val="-20"/>
          <w:w w:val="105"/>
          <w:sz w:val="18"/>
        </w:rPr>
        <w:t> </w:t>
      </w:r>
      <w:r>
        <w:rPr>
          <w:spacing w:val="-2"/>
          <w:w w:val="105"/>
          <w:sz w:val="18"/>
        </w:rPr>
        <w:t>his</w:t>
      </w:r>
      <w:r>
        <w:rPr>
          <w:spacing w:val="-9"/>
          <w:w w:val="105"/>
          <w:sz w:val="18"/>
        </w:rPr>
        <w:t> </w:t>
      </w:r>
      <w:r>
        <w:rPr>
          <w:spacing w:val="-2"/>
          <w:w w:val="105"/>
          <w:sz w:val="18"/>
        </w:rPr>
        <w:t>person,</w:t>
      </w:r>
      <w:r>
        <w:rPr>
          <w:spacing w:val="-10"/>
          <w:w w:val="105"/>
          <w:sz w:val="18"/>
        </w:rPr>
        <w:t> </w:t>
      </w:r>
      <w:r>
        <w:rPr>
          <w:spacing w:val="-2"/>
          <w:w w:val="105"/>
          <w:sz w:val="18"/>
        </w:rPr>
        <w:t>the</w:t>
      </w:r>
      <w:r>
        <w:rPr>
          <w:spacing w:val="-13"/>
          <w:w w:val="105"/>
          <w:sz w:val="18"/>
        </w:rPr>
        <w:t> </w:t>
      </w:r>
      <w:r>
        <w:rPr>
          <w:spacing w:val="-2"/>
          <w:w w:val="105"/>
          <w:sz w:val="18"/>
        </w:rPr>
        <w:t>privacy</w:t>
      </w:r>
      <w:r>
        <w:rPr>
          <w:spacing w:val="-10"/>
          <w:w w:val="105"/>
          <w:sz w:val="18"/>
        </w:rPr>
        <w:t> </w:t>
      </w:r>
      <w:r>
        <w:rPr>
          <w:spacing w:val="-2"/>
          <w:w w:val="105"/>
          <w:sz w:val="18"/>
        </w:rPr>
        <w:t>of</w:t>
      </w:r>
      <w:r>
        <w:rPr>
          <w:spacing w:val="-20"/>
          <w:w w:val="105"/>
          <w:sz w:val="18"/>
        </w:rPr>
        <w:t> </w:t>
      </w:r>
      <w:r>
        <w:rPr>
          <w:spacing w:val="-2"/>
          <w:w w:val="105"/>
          <w:sz w:val="18"/>
        </w:rPr>
        <w:t>his </w:t>
      </w:r>
      <w:r>
        <w:rPr>
          <w:w w:val="105"/>
          <w:sz w:val="18"/>
        </w:rPr>
        <w:t>own</w:t>
      </w:r>
      <w:r>
        <w:rPr>
          <w:spacing w:val="-23"/>
          <w:w w:val="105"/>
          <w:sz w:val="18"/>
        </w:rPr>
        <w:t> </w:t>
      </w:r>
      <w:r>
        <w:rPr>
          <w:w w:val="105"/>
          <w:sz w:val="18"/>
        </w:rPr>
        <w:t>person,</w:t>
      </w:r>
      <w:r>
        <w:rPr>
          <w:spacing w:val="-14"/>
          <w:w w:val="105"/>
          <w:sz w:val="18"/>
        </w:rPr>
        <w:t> </w:t>
      </w:r>
      <w:r>
        <w:rPr>
          <w:w w:val="105"/>
          <w:sz w:val="18"/>
        </w:rPr>
        <w:t>his</w:t>
      </w:r>
      <w:r>
        <w:rPr>
          <w:spacing w:val="-14"/>
          <w:w w:val="105"/>
          <w:sz w:val="18"/>
        </w:rPr>
        <w:t> </w:t>
      </w:r>
      <w:r>
        <w:rPr>
          <w:w w:val="105"/>
          <w:sz w:val="18"/>
        </w:rPr>
        <w:t>family</w:t>
      </w:r>
      <w:r>
        <w:rPr>
          <w:spacing w:val="-15"/>
          <w:w w:val="105"/>
          <w:sz w:val="18"/>
        </w:rPr>
        <w:t> </w:t>
      </w:r>
      <w:r>
        <w:rPr>
          <w:w w:val="105"/>
          <w:sz w:val="18"/>
        </w:rPr>
        <w:t>and</w:t>
      </w:r>
      <w:r>
        <w:rPr>
          <w:spacing w:val="-24"/>
          <w:w w:val="105"/>
          <w:sz w:val="18"/>
        </w:rPr>
        <w:t> </w:t>
      </w:r>
      <w:r>
        <w:rPr>
          <w:w w:val="105"/>
          <w:sz w:val="18"/>
        </w:rPr>
        <w:t>of</w:t>
      </w:r>
      <w:r>
        <w:rPr>
          <w:spacing w:val="-23"/>
          <w:w w:val="105"/>
          <w:sz w:val="18"/>
        </w:rPr>
        <w:t> </w:t>
      </w:r>
      <w:r>
        <w:rPr>
          <w:w w:val="105"/>
          <w:sz w:val="18"/>
        </w:rPr>
        <w:t>his</w:t>
      </w:r>
      <w:r>
        <w:rPr>
          <w:spacing w:val="-14"/>
          <w:w w:val="105"/>
          <w:sz w:val="18"/>
        </w:rPr>
        <w:t> </w:t>
      </w:r>
      <w:r>
        <w:rPr>
          <w:w w:val="105"/>
          <w:sz w:val="18"/>
        </w:rPr>
        <w:t>matrimonial</w:t>
      </w:r>
      <w:r>
        <w:rPr>
          <w:spacing w:val="-23"/>
          <w:w w:val="105"/>
          <w:sz w:val="18"/>
        </w:rPr>
        <w:t> </w:t>
      </w:r>
      <w:r>
        <w:rPr>
          <w:w w:val="105"/>
          <w:sz w:val="18"/>
        </w:rPr>
        <w:t>life,</w:t>
      </w:r>
      <w:r>
        <w:rPr>
          <w:spacing w:val="-14"/>
          <w:w w:val="105"/>
          <w:sz w:val="18"/>
        </w:rPr>
        <w:t> </w:t>
      </w:r>
      <w:r>
        <w:rPr>
          <w:w w:val="105"/>
          <w:sz w:val="18"/>
        </w:rPr>
        <w:t>and</w:t>
      </w:r>
      <w:r>
        <w:rPr>
          <w:spacing w:val="-24"/>
          <w:w w:val="105"/>
          <w:sz w:val="18"/>
        </w:rPr>
        <w:t> </w:t>
      </w:r>
      <w:r>
        <w:rPr>
          <w:w w:val="105"/>
          <w:sz w:val="18"/>
        </w:rPr>
        <w:t>respect</w:t>
      </w:r>
      <w:r>
        <w:rPr>
          <w:spacing w:val="-16"/>
          <w:w w:val="105"/>
          <w:sz w:val="18"/>
        </w:rPr>
        <w:t> </w:t>
      </w:r>
      <w:r>
        <w:rPr>
          <w:w w:val="105"/>
          <w:sz w:val="18"/>
        </w:rPr>
        <w:t>and</w:t>
      </w:r>
      <w:r>
        <w:rPr>
          <w:spacing w:val="-24"/>
          <w:w w:val="105"/>
          <w:sz w:val="18"/>
        </w:rPr>
        <w:t> </w:t>
      </w:r>
      <w:r>
        <w:rPr>
          <w:w w:val="105"/>
          <w:sz w:val="18"/>
        </w:rPr>
        <w:t>protection</w:t>
      </w:r>
      <w:r>
        <w:rPr>
          <w:spacing w:val="-23"/>
          <w:w w:val="105"/>
          <w:sz w:val="18"/>
        </w:rPr>
        <w:t> </w:t>
      </w:r>
      <w:r>
        <w:rPr>
          <w:w w:val="105"/>
          <w:sz w:val="18"/>
        </w:rPr>
        <w:t>of his residence and</w:t>
      </w:r>
      <w:r>
        <w:rPr>
          <w:spacing w:val="-10"/>
          <w:w w:val="105"/>
          <w:sz w:val="18"/>
        </w:rPr>
        <w:t> </w:t>
      </w:r>
      <w:r>
        <w:rPr>
          <w:w w:val="105"/>
          <w:sz w:val="18"/>
        </w:rPr>
        <w:t>private communications.</w:t>
      </w:r>
    </w:p>
    <w:p>
      <w:pPr>
        <w:pStyle w:val="ListParagraph"/>
        <w:numPr>
          <w:ilvl w:val="1"/>
          <w:numId w:val="2"/>
        </w:numPr>
        <w:tabs>
          <w:tab w:pos="909" w:val="left" w:leader="none"/>
          <w:tab w:pos="911" w:val="left" w:leader="none"/>
        </w:tabs>
        <w:spacing w:line="232" w:lineRule="auto" w:before="2" w:after="0"/>
        <w:ind w:left="911" w:right="1331" w:hanging="204"/>
        <w:jc w:val="left"/>
        <w:rPr>
          <w:sz w:val="18"/>
        </w:rPr>
      </w:pPr>
      <w:r>
        <w:rPr>
          <w:w w:val="105"/>
          <w:sz w:val="18"/>
        </w:rPr>
        <w:t>For</w:t>
      </w:r>
      <w:r>
        <w:rPr>
          <w:spacing w:val="-23"/>
          <w:w w:val="105"/>
          <w:sz w:val="18"/>
        </w:rPr>
        <w:t> </w:t>
      </w:r>
      <w:r>
        <w:rPr>
          <w:w w:val="105"/>
          <w:sz w:val="18"/>
        </w:rPr>
        <w:t>the</w:t>
      </w:r>
      <w:r>
        <w:rPr>
          <w:spacing w:val="-16"/>
          <w:w w:val="105"/>
          <w:sz w:val="18"/>
        </w:rPr>
        <w:t> </w:t>
      </w:r>
      <w:r>
        <w:rPr>
          <w:w w:val="105"/>
          <w:sz w:val="18"/>
        </w:rPr>
        <w:t>purpose</w:t>
      </w:r>
      <w:r>
        <w:rPr>
          <w:spacing w:val="-17"/>
          <w:w w:val="105"/>
          <w:sz w:val="18"/>
        </w:rPr>
        <w:t> </w:t>
      </w:r>
      <w:r>
        <w:rPr>
          <w:w w:val="105"/>
          <w:sz w:val="18"/>
        </w:rPr>
        <w:t>of</w:t>
      </w:r>
      <w:r>
        <w:rPr>
          <w:spacing w:val="-24"/>
          <w:w w:val="105"/>
          <w:sz w:val="18"/>
        </w:rPr>
        <w:t> </w:t>
      </w:r>
      <w:r>
        <w:rPr>
          <w:w w:val="105"/>
          <w:sz w:val="18"/>
        </w:rPr>
        <w:t>preserving</w:t>
      </w:r>
      <w:r>
        <w:rPr>
          <w:spacing w:val="-14"/>
          <w:w w:val="105"/>
          <w:sz w:val="18"/>
        </w:rPr>
        <w:t> </w:t>
      </w:r>
      <w:r>
        <w:rPr>
          <w:w w:val="105"/>
          <w:sz w:val="18"/>
        </w:rPr>
        <w:t>the</w:t>
      </w:r>
      <w:r>
        <w:rPr>
          <w:spacing w:val="-17"/>
          <w:w w:val="105"/>
          <w:sz w:val="18"/>
        </w:rPr>
        <w:t> </w:t>
      </w:r>
      <w:r>
        <w:rPr>
          <w:w w:val="105"/>
          <w:sz w:val="18"/>
        </w:rPr>
        <w:t>person’s</w:t>
      </w:r>
      <w:r>
        <w:rPr>
          <w:spacing w:val="-13"/>
          <w:w w:val="105"/>
          <w:sz w:val="18"/>
        </w:rPr>
        <w:t> </w:t>
      </w:r>
      <w:r>
        <w:rPr>
          <w:w w:val="105"/>
          <w:sz w:val="18"/>
        </w:rPr>
        <w:t>right</w:t>
      </w:r>
      <w:r>
        <w:rPr>
          <w:spacing w:val="-17"/>
          <w:w w:val="105"/>
          <w:sz w:val="18"/>
        </w:rPr>
        <w:t> </w:t>
      </w:r>
      <w:r>
        <w:rPr>
          <w:w w:val="105"/>
          <w:sz w:val="18"/>
        </w:rPr>
        <w:t>in</w:t>
      </w:r>
      <w:r>
        <w:rPr>
          <w:spacing w:val="-23"/>
          <w:w w:val="105"/>
          <w:sz w:val="18"/>
        </w:rPr>
        <w:t> </w:t>
      </w:r>
      <w:r>
        <w:rPr>
          <w:w w:val="105"/>
          <w:sz w:val="18"/>
        </w:rPr>
        <w:t>accordance</w:t>
      </w:r>
      <w:r>
        <w:rPr>
          <w:spacing w:val="-16"/>
          <w:w w:val="105"/>
          <w:sz w:val="18"/>
        </w:rPr>
        <w:t> </w:t>
      </w:r>
      <w:r>
        <w:rPr>
          <w:w w:val="105"/>
          <w:sz w:val="18"/>
        </w:rPr>
        <w:t>with</w:t>
      </w:r>
      <w:r>
        <w:rPr>
          <w:spacing w:val="-23"/>
          <w:w w:val="105"/>
          <w:sz w:val="18"/>
        </w:rPr>
        <w:t> </w:t>
      </w:r>
      <w:r>
        <w:rPr>
          <w:w w:val="105"/>
          <w:sz w:val="18"/>
        </w:rPr>
        <w:t>this</w:t>
      </w:r>
      <w:r>
        <w:rPr>
          <w:spacing w:val="-13"/>
          <w:w w:val="105"/>
          <w:sz w:val="18"/>
        </w:rPr>
        <w:t> </w:t>
      </w:r>
      <w:r>
        <w:rPr>
          <w:w w:val="105"/>
          <w:sz w:val="18"/>
        </w:rPr>
        <w:t>Article, </w:t>
      </w:r>
      <w:r>
        <w:rPr>
          <w:spacing w:val="-2"/>
          <w:w w:val="105"/>
          <w:sz w:val="18"/>
        </w:rPr>
        <w:t>the</w:t>
      </w:r>
      <w:r>
        <w:rPr>
          <w:spacing w:val="-15"/>
          <w:w w:val="105"/>
          <w:sz w:val="18"/>
        </w:rPr>
        <w:t> </w:t>
      </w:r>
      <w:r>
        <w:rPr>
          <w:spacing w:val="-2"/>
          <w:w w:val="105"/>
          <w:sz w:val="18"/>
        </w:rPr>
        <w:t>state</w:t>
      </w:r>
      <w:r>
        <w:rPr>
          <w:spacing w:val="-15"/>
          <w:w w:val="105"/>
          <w:sz w:val="18"/>
        </w:rPr>
        <w:t> </w:t>
      </w:r>
      <w:r>
        <w:rPr>
          <w:spacing w:val="-2"/>
          <w:w w:val="105"/>
          <w:sz w:val="18"/>
        </w:rPr>
        <w:t>authority</w:t>
      </w:r>
      <w:r>
        <w:rPr>
          <w:spacing w:val="-13"/>
          <w:w w:val="105"/>
          <w:sz w:val="18"/>
        </w:rPr>
        <w:t> </w:t>
      </w:r>
      <w:r>
        <w:rPr>
          <w:spacing w:val="-2"/>
          <w:w w:val="105"/>
          <w:sz w:val="18"/>
        </w:rPr>
        <w:t>shall</w:t>
      </w:r>
      <w:r>
        <w:rPr>
          <w:spacing w:val="-22"/>
          <w:w w:val="105"/>
          <w:sz w:val="18"/>
        </w:rPr>
        <w:t> </w:t>
      </w:r>
      <w:r>
        <w:rPr>
          <w:spacing w:val="-2"/>
          <w:w w:val="105"/>
          <w:sz w:val="18"/>
        </w:rPr>
        <w:t>lay</w:t>
      </w:r>
      <w:r>
        <w:rPr>
          <w:spacing w:val="-13"/>
          <w:w w:val="105"/>
          <w:sz w:val="18"/>
        </w:rPr>
        <w:t> </w:t>
      </w:r>
      <w:r>
        <w:rPr>
          <w:spacing w:val="-2"/>
          <w:w w:val="105"/>
          <w:sz w:val="18"/>
        </w:rPr>
        <w:t>down</w:t>
      </w:r>
      <w:r>
        <w:rPr>
          <w:spacing w:val="-22"/>
          <w:w w:val="105"/>
          <w:sz w:val="18"/>
        </w:rPr>
        <w:t> </w:t>
      </w:r>
      <w:r>
        <w:rPr>
          <w:spacing w:val="-2"/>
          <w:w w:val="105"/>
          <w:sz w:val="18"/>
        </w:rPr>
        <w:t>legal</w:t>
      </w:r>
      <w:r>
        <w:rPr>
          <w:spacing w:val="-22"/>
          <w:w w:val="105"/>
          <w:sz w:val="18"/>
        </w:rPr>
        <w:t> </w:t>
      </w:r>
      <w:r>
        <w:rPr>
          <w:spacing w:val="-2"/>
          <w:w w:val="105"/>
          <w:sz w:val="18"/>
        </w:rPr>
        <w:t>procedures</w:t>
      </w:r>
      <w:r>
        <w:rPr>
          <w:spacing w:val="-12"/>
          <w:w w:val="105"/>
          <w:sz w:val="18"/>
        </w:rPr>
        <w:t> </w:t>
      </w:r>
      <w:r>
        <w:rPr>
          <w:spacing w:val="-2"/>
          <w:w w:val="105"/>
          <w:sz w:val="18"/>
        </w:rPr>
        <w:t>regarding</w:t>
      </w:r>
      <w:r>
        <w:rPr>
          <w:spacing w:val="-13"/>
          <w:w w:val="105"/>
          <w:sz w:val="18"/>
        </w:rPr>
        <w:t> </w:t>
      </w:r>
      <w:r>
        <w:rPr>
          <w:spacing w:val="-2"/>
          <w:w w:val="105"/>
          <w:sz w:val="18"/>
        </w:rPr>
        <w:t>the</w:t>
      </w:r>
      <w:r>
        <w:rPr>
          <w:spacing w:val="-15"/>
          <w:w w:val="105"/>
          <w:sz w:val="18"/>
        </w:rPr>
        <w:t> </w:t>
      </w:r>
      <w:r>
        <w:rPr>
          <w:spacing w:val="-2"/>
          <w:w w:val="105"/>
          <w:sz w:val="18"/>
        </w:rPr>
        <w:t>circumstances, </w:t>
      </w:r>
      <w:r>
        <w:rPr>
          <w:w w:val="105"/>
          <w:sz w:val="18"/>
        </w:rPr>
        <w:t>manner</w:t>
      </w:r>
      <w:r>
        <w:rPr>
          <w:spacing w:val="-19"/>
          <w:w w:val="105"/>
          <w:sz w:val="18"/>
        </w:rPr>
        <w:t> </w:t>
      </w:r>
      <w:r>
        <w:rPr>
          <w:w w:val="105"/>
          <w:sz w:val="18"/>
        </w:rPr>
        <w:t>and</w:t>
      </w:r>
      <w:r>
        <w:rPr>
          <w:spacing w:val="-21"/>
          <w:w w:val="105"/>
          <w:sz w:val="18"/>
        </w:rPr>
        <w:t> </w:t>
      </w:r>
      <w:r>
        <w:rPr>
          <w:w w:val="105"/>
          <w:sz w:val="18"/>
        </w:rPr>
        <w:t>extent</w:t>
      </w:r>
      <w:r>
        <w:rPr>
          <w:spacing w:val="-13"/>
          <w:w w:val="105"/>
          <w:sz w:val="18"/>
        </w:rPr>
        <w:t> </w:t>
      </w:r>
      <w:r>
        <w:rPr>
          <w:w w:val="105"/>
          <w:sz w:val="18"/>
        </w:rPr>
        <w:t>to</w:t>
      </w:r>
      <w:r>
        <w:rPr>
          <w:spacing w:val="-19"/>
          <w:w w:val="105"/>
          <w:sz w:val="18"/>
        </w:rPr>
        <w:t> </w:t>
      </w:r>
      <w:r>
        <w:rPr>
          <w:w w:val="105"/>
          <w:sz w:val="18"/>
        </w:rPr>
        <w:t>which</w:t>
      </w:r>
      <w:r>
        <w:rPr>
          <w:spacing w:val="-19"/>
          <w:w w:val="105"/>
          <w:sz w:val="18"/>
        </w:rPr>
        <w:t> </w:t>
      </w:r>
      <w:r>
        <w:rPr>
          <w:w w:val="105"/>
          <w:sz w:val="18"/>
        </w:rPr>
        <w:t>the</w:t>
      </w:r>
      <w:r>
        <w:rPr>
          <w:spacing w:val="-13"/>
          <w:w w:val="105"/>
          <w:sz w:val="18"/>
        </w:rPr>
        <w:t> </w:t>
      </w:r>
      <w:r>
        <w:rPr>
          <w:w w:val="105"/>
          <w:sz w:val="18"/>
        </w:rPr>
        <w:t>right</w:t>
      </w:r>
      <w:r>
        <w:rPr>
          <w:spacing w:val="-13"/>
          <w:w w:val="105"/>
          <w:sz w:val="18"/>
        </w:rPr>
        <w:t> </w:t>
      </w:r>
      <w:r>
        <w:rPr>
          <w:w w:val="105"/>
          <w:sz w:val="18"/>
        </w:rPr>
        <w:t>to</w:t>
      </w:r>
      <w:r>
        <w:rPr>
          <w:spacing w:val="-19"/>
          <w:w w:val="105"/>
          <w:sz w:val="18"/>
        </w:rPr>
        <w:t> </w:t>
      </w:r>
      <w:r>
        <w:rPr>
          <w:w w:val="105"/>
          <w:sz w:val="18"/>
        </w:rPr>
        <w:t>privacy,</w:t>
      </w:r>
      <w:r>
        <w:rPr>
          <w:spacing w:val="-11"/>
          <w:w w:val="105"/>
          <w:sz w:val="18"/>
        </w:rPr>
        <w:t> </w:t>
      </w:r>
      <w:r>
        <w:rPr>
          <w:w w:val="105"/>
          <w:sz w:val="18"/>
        </w:rPr>
        <w:t>security</w:t>
      </w:r>
      <w:r>
        <w:rPr>
          <w:spacing w:val="-11"/>
          <w:w w:val="105"/>
          <w:sz w:val="18"/>
        </w:rPr>
        <w:t> </w:t>
      </w:r>
      <w:r>
        <w:rPr>
          <w:w w:val="105"/>
          <w:sz w:val="18"/>
        </w:rPr>
        <w:t>of</w:t>
      </w:r>
      <w:r>
        <w:rPr>
          <w:spacing w:val="-21"/>
          <w:w w:val="105"/>
          <w:sz w:val="18"/>
        </w:rPr>
        <w:t> </w:t>
      </w:r>
      <w:r>
        <w:rPr>
          <w:w w:val="105"/>
          <w:sz w:val="18"/>
        </w:rPr>
        <w:t>his</w:t>
      </w:r>
      <w:r>
        <w:rPr>
          <w:spacing w:val="-9"/>
          <w:w w:val="105"/>
          <w:sz w:val="18"/>
        </w:rPr>
        <w:t> </w:t>
      </w:r>
      <w:r>
        <w:rPr>
          <w:w w:val="105"/>
          <w:sz w:val="18"/>
        </w:rPr>
        <w:t>person,</w:t>
      </w:r>
      <w:r>
        <w:rPr>
          <w:spacing w:val="-11"/>
          <w:w w:val="105"/>
          <w:sz w:val="18"/>
        </w:rPr>
        <w:t> </w:t>
      </w:r>
      <w:r>
        <w:rPr>
          <w:w w:val="105"/>
          <w:sz w:val="18"/>
        </w:rPr>
        <w:t>his property</w:t>
      </w:r>
      <w:r>
        <w:rPr>
          <w:spacing w:val="-11"/>
          <w:w w:val="105"/>
          <w:sz w:val="18"/>
        </w:rPr>
        <w:t> </w:t>
      </w:r>
      <w:r>
        <w:rPr>
          <w:w w:val="105"/>
          <w:sz w:val="18"/>
        </w:rPr>
        <w:t>and</w:t>
      </w:r>
      <w:r>
        <w:rPr>
          <w:spacing w:val="-21"/>
          <w:w w:val="105"/>
          <w:sz w:val="18"/>
        </w:rPr>
        <w:t> </w:t>
      </w:r>
      <w:r>
        <w:rPr>
          <w:w w:val="105"/>
          <w:sz w:val="18"/>
        </w:rPr>
        <w:t>residence</w:t>
      </w:r>
      <w:r>
        <w:rPr>
          <w:spacing w:val="-13"/>
          <w:w w:val="105"/>
          <w:sz w:val="18"/>
        </w:rPr>
        <w:t> </w:t>
      </w:r>
      <w:r>
        <w:rPr>
          <w:w w:val="105"/>
          <w:sz w:val="18"/>
        </w:rPr>
        <w:t>may</w:t>
      </w:r>
      <w:r>
        <w:rPr>
          <w:spacing w:val="-11"/>
          <w:w w:val="105"/>
          <w:sz w:val="18"/>
        </w:rPr>
        <w:t> </w:t>
      </w:r>
      <w:r>
        <w:rPr>
          <w:w w:val="105"/>
          <w:sz w:val="18"/>
        </w:rPr>
        <w:t>be</w:t>
      </w:r>
      <w:r>
        <w:rPr>
          <w:spacing w:val="-13"/>
          <w:w w:val="105"/>
          <w:sz w:val="18"/>
        </w:rPr>
        <w:t> </w:t>
      </w:r>
      <w:r>
        <w:rPr>
          <w:w w:val="105"/>
          <w:sz w:val="18"/>
        </w:rPr>
        <w:t>encroached</w:t>
      </w:r>
      <w:r>
        <w:rPr>
          <w:spacing w:val="-21"/>
          <w:w w:val="105"/>
          <w:sz w:val="18"/>
        </w:rPr>
        <w:t> </w:t>
      </w:r>
      <w:r>
        <w:rPr>
          <w:w w:val="105"/>
          <w:sz w:val="18"/>
        </w:rPr>
        <w:t>upon</w:t>
      </w:r>
      <w:r>
        <w:rPr>
          <w:spacing w:val="-20"/>
          <w:w w:val="105"/>
          <w:sz w:val="18"/>
        </w:rPr>
        <w:t> </w:t>
      </w:r>
      <w:r>
        <w:rPr>
          <w:w w:val="105"/>
          <w:sz w:val="18"/>
        </w:rPr>
        <w:t>without</w:t>
      </w:r>
      <w:r>
        <w:rPr>
          <w:spacing w:val="-13"/>
          <w:w w:val="105"/>
          <w:sz w:val="18"/>
        </w:rPr>
        <w:t> </w:t>
      </w:r>
      <w:r>
        <w:rPr>
          <w:w w:val="105"/>
          <w:sz w:val="18"/>
        </w:rPr>
        <w:t>prejudice</w:t>
      </w:r>
      <w:r>
        <w:rPr>
          <w:spacing w:val="-13"/>
          <w:w w:val="105"/>
          <w:sz w:val="18"/>
        </w:rPr>
        <w:t> </w:t>
      </w:r>
      <w:r>
        <w:rPr>
          <w:w w:val="105"/>
          <w:sz w:val="18"/>
        </w:rPr>
        <w:t>to</w:t>
      </w:r>
      <w:r>
        <w:rPr>
          <w:spacing w:val="-20"/>
          <w:w w:val="105"/>
          <w:sz w:val="18"/>
        </w:rPr>
        <w:t> </w:t>
      </w:r>
      <w:r>
        <w:rPr>
          <w:w w:val="105"/>
          <w:sz w:val="18"/>
        </w:rPr>
        <w:t>the provisions of this Article.</w:t>
      </w:r>
    </w:p>
    <w:p>
      <w:pPr>
        <w:pStyle w:val="Heading4"/>
        <w:numPr>
          <w:ilvl w:val="0"/>
          <w:numId w:val="2"/>
        </w:numPr>
        <w:tabs>
          <w:tab w:pos="698" w:val="left" w:leader="none"/>
        </w:tabs>
        <w:spacing w:line="240" w:lineRule="auto" w:before="212" w:after="0"/>
        <w:ind w:left="698" w:right="0" w:hanging="351"/>
        <w:jc w:val="left"/>
      </w:pPr>
      <w:bookmarkStart w:name="s154" w:id="22"/>
      <w:bookmarkEnd w:id="22"/>
      <w:r>
        <w:rPr>
          <w:b w:val="0"/>
        </w:rPr>
      </w:r>
      <w:r>
        <w:rPr>
          <w:w w:val="90"/>
        </w:rPr>
        <w:t>Right</w:t>
      </w:r>
      <w:r>
        <w:rPr>
          <w:spacing w:val="-11"/>
          <w:w w:val="90"/>
        </w:rPr>
        <w:t> </w:t>
      </w:r>
      <w:r>
        <w:rPr>
          <w:w w:val="90"/>
        </w:rPr>
        <w:t>to</w:t>
      </w:r>
      <w:r>
        <w:rPr>
          <w:spacing w:val="-8"/>
          <w:w w:val="90"/>
        </w:rPr>
        <w:t> </w:t>
      </w:r>
      <w:r>
        <w:rPr>
          <w:w w:val="90"/>
        </w:rPr>
        <w:t>freedom</w:t>
      </w:r>
      <w:r>
        <w:rPr>
          <w:spacing w:val="-12"/>
          <w:w w:val="90"/>
        </w:rPr>
        <w:t> </w:t>
      </w:r>
      <w:r>
        <w:rPr>
          <w:w w:val="90"/>
        </w:rPr>
        <w:t>of</w:t>
      </w:r>
      <w:r>
        <w:rPr>
          <w:spacing w:val="-1"/>
          <w:w w:val="90"/>
        </w:rPr>
        <w:t> </w:t>
      </w:r>
      <w:r>
        <w:rPr>
          <w:spacing w:val="-2"/>
          <w:w w:val="90"/>
        </w:rPr>
        <w:t>movement</w:t>
      </w:r>
    </w:p>
    <w:p>
      <w:pPr>
        <w:pStyle w:val="ListParagraph"/>
        <w:numPr>
          <w:ilvl w:val="1"/>
          <w:numId w:val="2"/>
        </w:numPr>
        <w:tabs>
          <w:tab w:pos="909" w:val="left" w:leader="none"/>
          <w:tab w:pos="911" w:val="left" w:leader="none"/>
        </w:tabs>
        <w:spacing w:line="232" w:lineRule="auto" w:before="216" w:after="0"/>
        <w:ind w:left="911" w:right="1314" w:hanging="204"/>
        <w:jc w:val="left"/>
        <w:rPr>
          <w:sz w:val="18"/>
        </w:rPr>
      </w:pPr>
      <w:r>
        <w:rPr>
          <w:spacing w:val="-2"/>
          <w:w w:val="105"/>
          <w:sz w:val="18"/>
        </w:rPr>
        <w:t>Every</w:t>
      </w:r>
      <w:r>
        <w:rPr>
          <w:spacing w:val="-10"/>
          <w:w w:val="105"/>
          <w:sz w:val="18"/>
        </w:rPr>
        <w:t> </w:t>
      </w:r>
      <w:r>
        <w:rPr>
          <w:spacing w:val="-2"/>
          <w:w w:val="105"/>
          <w:sz w:val="18"/>
        </w:rPr>
        <w:t>citizen</w:t>
      </w:r>
      <w:r>
        <w:rPr>
          <w:spacing w:val="-19"/>
          <w:w w:val="105"/>
          <w:sz w:val="18"/>
        </w:rPr>
        <w:t> </w:t>
      </w:r>
      <w:r>
        <w:rPr>
          <w:spacing w:val="-2"/>
          <w:w w:val="105"/>
          <w:sz w:val="18"/>
        </w:rPr>
        <w:t>of</w:t>
      </w:r>
      <w:r>
        <w:rPr>
          <w:spacing w:val="-20"/>
          <w:w w:val="105"/>
          <w:sz w:val="18"/>
        </w:rPr>
        <w:t> </w:t>
      </w:r>
      <w:r>
        <w:rPr>
          <w:spacing w:val="-2"/>
          <w:w w:val="105"/>
          <w:sz w:val="18"/>
        </w:rPr>
        <w:t>the</w:t>
      </w:r>
      <w:r>
        <w:rPr>
          <w:spacing w:val="-13"/>
          <w:w w:val="105"/>
          <w:sz w:val="18"/>
        </w:rPr>
        <w:t> </w:t>
      </w:r>
      <w:r>
        <w:rPr>
          <w:spacing w:val="-2"/>
          <w:w w:val="105"/>
          <w:sz w:val="18"/>
        </w:rPr>
        <w:t>United</w:t>
      </w:r>
      <w:r>
        <w:rPr>
          <w:spacing w:val="-20"/>
          <w:w w:val="105"/>
          <w:sz w:val="18"/>
        </w:rPr>
        <w:t> </w:t>
      </w:r>
      <w:r>
        <w:rPr>
          <w:spacing w:val="-2"/>
          <w:w w:val="105"/>
          <w:sz w:val="18"/>
        </w:rPr>
        <w:t>Republic</w:t>
      </w:r>
      <w:r>
        <w:rPr>
          <w:spacing w:val="-17"/>
          <w:w w:val="105"/>
          <w:sz w:val="18"/>
        </w:rPr>
        <w:t> </w:t>
      </w:r>
      <w:r>
        <w:rPr>
          <w:spacing w:val="-2"/>
          <w:w w:val="105"/>
          <w:sz w:val="18"/>
        </w:rPr>
        <w:t>has</w:t>
      </w:r>
      <w:r>
        <w:rPr>
          <w:spacing w:val="-9"/>
          <w:w w:val="105"/>
          <w:sz w:val="18"/>
        </w:rPr>
        <w:t> </w:t>
      </w:r>
      <w:r>
        <w:rPr>
          <w:spacing w:val="-2"/>
          <w:w w:val="105"/>
          <w:sz w:val="18"/>
        </w:rPr>
        <w:t>the</w:t>
      </w:r>
      <w:r>
        <w:rPr>
          <w:spacing w:val="-13"/>
          <w:w w:val="105"/>
          <w:sz w:val="18"/>
        </w:rPr>
        <w:t> </w:t>
      </w:r>
      <w:r>
        <w:rPr>
          <w:spacing w:val="-2"/>
          <w:w w:val="105"/>
          <w:sz w:val="18"/>
        </w:rPr>
        <w:t>right</w:t>
      </w:r>
      <w:r>
        <w:rPr>
          <w:spacing w:val="-13"/>
          <w:w w:val="105"/>
          <w:sz w:val="18"/>
        </w:rPr>
        <w:t> </w:t>
      </w:r>
      <w:r>
        <w:rPr>
          <w:spacing w:val="-2"/>
          <w:w w:val="105"/>
          <w:sz w:val="18"/>
        </w:rPr>
        <w:t>to</w:t>
      </w:r>
      <w:r>
        <w:rPr>
          <w:spacing w:val="-19"/>
          <w:w w:val="105"/>
          <w:sz w:val="18"/>
        </w:rPr>
        <w:t> </w:t>
      </w:r>
      <w:r>
        <w:rPr>
          <w:spacing w:val="-2"/>
          <w:w w:val="105"/>
          <w:sz w:val="18"/>
        </w:rPr>
        <w:t>freedom</w:t>
      </w:r>
      <w:r>
        <w:rPr>
          <w:spacing w:val="-13"/>
          <w:w w:val="105"/>
          <w:sz w:val="18"/>
        </w:rPr>
        <w:t> </w:t>
      </w:r>
      <w:r>
        <w:rPr>
          <w:spacing w:val="-2"/>
          <w:w w:val="105"/>
          <w:sz w:val="18"/>
        </w:rPr>
        <w:t>of</w:t>
      </w:r>
      <w:r>
        <w:rPr>
          <w:spacing w:val="-20"/>
          <w:w w:val="105"/>
          <w:sz w:val="18"/>
        </w:rPr>
        <w:t> </w:t>
      </w:r>
      <w:r>
        <w:rPr>
          <w:spacing w:val="-2"/>
          <w:w w:val="105"/>
          <w:sz w:val="18"/>
        </w:rPr>
        <w:t>movement</w:t>
      </w:r>
      <w:r>
        <w:rPr>
          <w:spacing w:val="-13"/>
          <w:w w:val="105"/>
          <w:sz w:val="18"/>
        </w:rPr>
        <w:t> </w:t>
      </w:r>
      <w:r>
        <w:rPr>
          <w:spacing w:val="-2"/>
          <w:w w:val="105"/>
          <w:sz w:val="18"/>
        </w:rPr>
        <w:t>in</w:t>
      </w:r>
      <w:r>
        <w:rPr>
          <w:spacing w:val="-19"/>
          <w:w w:val="105"/>
          <w:sz w:val="18"/>
        </w:rPr>
        <w:t> </w:t>
      </w:r>
      <w:r>
        <w:rPr>
          <w:spacing w:val="-2"/>
          <w:w w:val="105"/>
          <w:sz w:val="18"/>
        </w:rPr>
        <w:t>the </w:t>
      </w:r>
      <w:r>
        <w:rPr>
          <w:w w:val="105"/>
          <w:sz w:val="18"/>
        </w:rPr>
        <w:t>United</w:t>
      </w:r>
      <w:r>
        <w:rPr>
          <w:spacing w:val="-21"/>
          <w:w w:val="105"/>
          <w:sz w:val="18"/>
        </w:rPr>
        <w:t> </w:t>
      </w:r>
      <w:r>
        <w:rPr>
          <w:w w:val="105"/>
          <w:sz w:val="18"/>
        </w:rPr>
        <w:t>Republic</w:t>
      </w:r>
      <w:r>
        <w:rPr>
          <w:spacing w:val="-18"/>
          <w:w w:val="105"/>
          <w:sz w:val="18"/>
        </w:rPr>
        <w:t> </w:t>
      </w:r>
      <w:r>
        <w:rPr>
          <w:w w:val="105"/>
          <w:sz w:val="18"/>
        </w:rPr>
        <w:t>and</w:t>
      </w:r>
      <w:r>
        <w:rPr>
          <w:spacing w:val="-21"/>
          <w:w w:val="105"/>
          <w:sz w:val="18"/>
        </w:rPr>
        <w:t> </w:t>
      </w:r>
      <w:r>
        <w:rPr>
          <w:w w:val="105"/>
          <w:sz w:val="18"/>
        </w:rPr>
        <w:t>the</w:t>
      </w:r>
      <w:r>
        <w:rPr>
          <w:spacing w:val="-14"/>
          <w:w w:val="105"/>
          <w:sz w:val="18"/>
        </w:rPr>
        <w:t> </w:t>
      </w:r>
      <w:r>
        <w:rPr>
          <w:w w:val="105"/>
          <w:sz w:val="18"/>
        </w:rPr>
        <w:t>right</w:t>
      </w:r>
      <w:r>
        <w:rPr>
          <w:spacing w:val="-14"/>
          <w:w w:val="105"/>
          <w:sz w:val="18"/>
        </w:rPr>
        <w:t> </w:t>
      </w:r>
      <w:r>
        <w:rPr>
          <w:w w:val="105"/>
          <w:sz w:val="18"/>
        </w:rPr>
        <w:t>to</w:t>
      </w:r>
      <w:r>
        <w:rPr>
          <w:spacing w:val="-20"/>
          <w:w w:val="105"/>
          <w:sz w:val="18"/>
        </w:rPr>
        <w:t> </w:t>
      </w:r>
      <w:r>
        <w:rPr>
          <w:w w:val="105"/>
          <w:sz w:val="18"/>
        </w:rPr>
        <w:t>live</w:t>
      </w:r>
      <w:r>
        <w:rPr>
          <w:spacing w:val="-14"/>
          <w:w w:val="105"/>
          <w:sz w:val="18"/>
        </w:rPr>
        <w:t> </w:t>
      </w:r>
      <w:r>
        <w:rPr>
          <w:w w:val="105"/>
          <w:sz w:val="18"/>
        </w:rPr>
        <w:t>in</w:t>
      </w:r>
      <w:r>
        <w:rPr>
          <w:spacing w:val="-20"/>
          <w:w w:val="105"/>
          <w:sz w:val="18"/>
        </w:rPr>
        <w:t> </w:t>
      </w:r>
      <w:r>
        <w:rPr>
          <w:w w:val="105"/>
          <w:sz w:val="18"/>
        </w:rPr>
        <w:t>any</w:t>
      </w:r>
      <w:r>
        <w:rPr>
          <w:spacing w:val="-12"/>
          <w:w w:val="105"/>
          <w:sz w:val="18"/>
        </w:rPr>
        <w:t> </w:t>
      </w:r>
      <w:r>
        <w:rPr>
          <w:w w:val="105"/>
          <w:sz w:val="18"/>
        </w:rPr>
        <w:t>part</w:t>
      </w:r>
      <w:r>
        <w:rPr>
          <w:spacing w:val="-14"/>
          <w:w w:val="105"/>
          <w:sz w:val="18"/>
        </w:rPr>
        <w:t> </w:t>
      </w:r>
      <w:r>
        <w:rPr>
          <w:w w:val="105"/>
          <w:sz w:val="18"/>
        </w:rPr>
        <w:t>of</w:t>
      </w:r>
      <w:r>
        <w:rPr>
          <w:spacing w:val="-21"/>
          <w:w w:val="105"/>
          <w:sz w:val="18"/>
        </w:rPr>
        <w:t> </w:t>
      </w:r>
      <w:r>
        <w:rPr>
          <w:w w:val="105"/>
          <w:sz w:val="18"/>
        </w:rPr>
        <w:t>the</w:t>
      </w:r>
      <w:r>
        <w:rPr>
          <w:spacing w:val="-14"/>
          <w:w w:val="105"/>
          <w:sz w:val="18"/>
        </w:rPr>
        <w:t> </w:t>
      </w:r>
      <w:r>
        <w:rPr>
          <w:w w:val="105"/>
          <w:sz w:val="18"/>
        </w:rPr>
        <w:t>United</w:t>
      </w:r>
      <w:r>
        <w:rPr>
          <w:spacing w:val="-21"/>
          <w:w w:val="105"/>
          <w:sz w:val="18"/>
        </w:rPr>
        <w:t> </w:t>
      </w:r>
      <w:r>
        <w:rPr>
          <w:w w:val="105"/>
          <w:sz w:val="18"/>
        </w:rPr>
        <w:t>Republic,</w:t>
      </w:r>
      <w:r>
        <w:rPr>
          <w:spacing w:val="-12"/>
          <w:w w:val="105"/>
          <w:sz w:val="18"/>
        </w:rPr>
        <w:t> </w:t>
      </w:r>
      <w:r>
        <w:rPr>
          <w:w w:val="105"/>
          <w:sz w:val="18"/>
        </w:rPr>
        <w:t>to</w:t>
      </w:r>
      <w:r>
        <w:rPr>
          <w:spacing w:val="-20"/>
          <w:w w:val="105"/>
          <w:sz w:val="18"/>
        </w:rPr>
        <w:t> </w:t>
      </w:r>
      <w:r>
        <w:rPr>
          <w:w w:val="105"/>
          <w:sz w:val="18"/>
        </w:rPr>
        <w:t>leave </w:t>
      </w:r>
      <w:r>
        <w:rPr>
          <w:spacing w:val="-2"/>
          <w:w w:val="105"/>
          <w:sz w:val="18"/>
        </w:rPr>
        <w:t>and</w:t>
      </w:r>
      <w:r>
        <w:rPr>
          <w:spacing w:val="-22"/>
          <w:w w:val="105"/>
          <w:sz w:val="18"/>
        </w:rPr>
        <w:t> </w:t>
      </w:r>
      <w:r>
        <w:rPr>
          <w:spacing w:val="-2"/>
          <w:w w:val="105"/>
          <w:sz w:val="18"/>
        </w:rPr>
        <w:t>enter</w:t>
      </w:r>
      <w:r>
        <w:rPr>
          <w:spacing w:val="-21"/>
          <w:w w:val="105"/>
          <w:sz w:val="18"/>
        </w:rPr>
        <w:t> </w:t>
      </w:r>
      <w:r>
        <w:rPr>
          <w:spacing w:val="-2"/>
          <w:w w:val="105"/>
          <w:sz w:val="18"/>
        </w:rPr>
        <w:t>the</w:t>
      </w:r>
      <w:r>
        <w:rPr>
          <w:spacing w:val="-15"/>
          <w:w w:val="105"/>
          <w:sz w:val="18"/>
        </w:rPr>
        <w:t> </w:t>
      </w:r>
      <w:r>
        <w:rPr>
          <w:spacing w:val="-2"/>
          <w:w w:val="105"/>
          <w:sz w:val="18"/>
        </w:rPr>
        <w:t>country,</w:t>
      </w:r>
      <w:r>
        <w:rPr>
          <w:spacing w:val="-13"/>
          <w:w w:val="105"/>
          <w:sz w:val="18"/>
        </w:rPr>
        <w:t> </w:t>
      </w:r>
      <w:r>
        <w:rPr>
          <w:spacing w:val="-2"/>
          <w:w w:val="105"/>
          <w:sz w:val="18"/>
        </w:rPr>
        <w:t>and</w:t>
      </w:r>
      <w:r>
        <w:rPr>
          <w:spacing w:val="-22"/>
          <w:w w:val="105"/>
          <w:sz w:val="18"/>
        </w:rPr>
        <w:t> </w:t>
      </w:r>
      <w:r>
        <w:rPr>
          <w:spacing w:val="-2"/>
          <w:w w:val="105"/>
          <w:sz w:val="18"/>
        </w:rPr>
        <w:t>the</w:t>
      </w:r>
      <w:r>
        <w:rPr>
          <w:spacing w:val="-15"/>
          <w:w w:val="105"/>
          <w:sz w:val="18"/>
        </w:rPr>
        <w:t> </w:t>
      </w:r>
      <w:r>
        <w:rPr>
          <w:spacing w:val="-2"/>
          <w:w w:val="105"/>
          <w:sz w:val="18"/>
        </w:rPr>
        <w:t>right</w:t>
      </w:r>
      <w:r>
        <w:rPr>
          <w:spacing w:val="-15"/>
          <w:w w:val="105"/>
          <w:sz w:val="18"/>
        </w:rPr>
        <w:t> </w:t>
      </w:r>
      <w:r>
        <w:rPr>
          <w:spacing w:val="-2"/>
          <w:w w:val="105"/>
          <w:sz w:val="18"/>
        </w:rPr>
        <w:t>not</w:t>
      </w:r>
      <w:r>
        <w:rPr>
          <w:spacing w:val="-15"/>
          <w:w w:val="105"/>
          <w:sz w:val="18"/>
        </w:rPr>
        <w:t> </w:t>
      </w:r>
      <w:r>
        <w:rPr>
          <w:spacing w:val="-2"/>
          <w:w w:val="105"/>
          <w:sz w:val="18"/>
        </w:rPr>
        <w:t>to</w:t>
      </w:r>
      <w:r>
        <w:rPr>
          <w:spacing w:val="-21"/>
          <w:w w:val="105"/>
          <w:sz w:val="18"/>
        </w:rPr>
        <w:t> </w:t>
      </w:r>
      <w:r>
        <w:rPr>
          <w:spacing w:val="-2"/>
          <w:w w:val="105"/>
          <w:sz w:val="18"/>
        </w:rPr>
        <w:t>be</w:t>
      </w:r>
      <w:r>
        <w:rPr>
          <w:spacing w:val="-15"/>
          <w:w w:val="105"/>
          <w:sz w:val="18"/>
        </w:rPr>
        <w:t> </w:t>
      </w:r>
      <w:r>
        <w:rPr>
          <w:spacing w:val="-2"/>
          <w:w w:val="105"/>
          <w:sz w:val="18"/>
        </w:rPr>
        <w:t>forced</w:t>
      </w:r>
      <w:r>
        <w:rPr>
          <w:spacing w:val="-22"/>
          <w:w w:val="105"/>
          <w:sz w:val="18"/>
        </w:rPr>
        <w:t> </w:t>
      </w:r>
      <w:r>
        <w:rPr>
          <w:spacing w:val="-2"/>
          <w:w w:val="105"/>
          <w:sz w:val="18"/>
        </w:rPr>
        <w:t>to</w:t>
      </w:r>
      <w:r>
        <w:rPr>
          <w:spacing w:val="-21"/>
          <w:w w:val="105"/>
          <w:sz w:val="18"/>
        </w:rPr>
        <w:t> </w:t>
      </w:r>
      <w:r>
        <w:rPr>
          <w:spacing w:val="-2"/>
          <w:w w:val="105"/>
          <w:sz w:val="18"/>
        </w:rPr>
        <w:t>leave</w:t>
      </w:r>
      <w:r>
        <w:rPr>
          <w:spacing w:val="-15"/>
          <w:w w:val="105"/>
          <w:sz w:val="18"/>
        </w:rPr>
        <w:t> </w:t>
      </w:r>
      <w:r>
        <w:rPr>
          <w:spacing w:val="-2"/>
          <w:w w:val="105"/>
          <w:sz w:val="18"/>
        </w:rPr>
        <w:t>or</w:t>
      </w:r>
      <w:r>
        <w:rPr>
          <w:spacing w:val="-21"/>
          <w:w w:val="105"/>
          <w:sz w:val="18"/>
        </w:rPr>
        <w:t> </w:t>
      </w:r>
      <w:r>
        <w:rPr>
          <w:spacing w:val="-2"/>
          <w:w w:val="105"/>
          <w:sz w:val="18"/>
        </w:rPr>
        <w:t>be</w:t>
      </w:r>
      <w:r>
        <w:rPr>
          <w:spacing w:val="-15"/>
          <w:w w:val="105"/>
          <w:sz w:val="18"/>
        </w:rPr>
        <w:t> </w:t>
      </w:r>
      <w:r>
        <w:rPr>
          <w:spacing w:val="-2"/>
          <w:w w:val="105"/>
          <w:sz w:val="18"/>
        </w:rPr>
        <w:t>expelled</w:t>
      </w:r>
      <w:r>
        <w:rPr>
          <w:spacing w:val="-22"/>
          <w:w w:val="105"/>
          <w:sz w:val="18"/>
        </w:rPr>
        <w:t> </w:t>
      </w:r>
      <w:r>
        <w:rPr>
          <w:spacing w:val="-2"/>
          <w:w w:val="105"/>
          <w:sz w:val="18"/>
        </w:rPr>
        <w:t>from </w:t>
      </w:r>
      <w:r>
        <w:rPr>
          <w:w w:val="105"/>
          <w:sz w:val="18"/>
        </w:rPr>
        <w:t>the United</w:t>
      </w:r>
      <w:r>
        <w:rPr>
          <w:spacing w:val="-7"/>
          <w:w w:val="105"/>
          <w:sz w:val="18"/>
        </w:rPr>
        <w:t> </w:t>
      </w:r>
      <w:r>
        <w:rPr>
          <w:w w:val="105"/>
          <w:sz w:val="18"/>
        </w:rPr>
        <w:t>Republic.</w:t>
      </w:r>
    </w:p>
    <w:p>
      <w:pPr>
        <w:pStyle w:val="ListParagraph"/>
        <w:numPr>
          <w:ilvl w:val="1"/>
          <w:numId w:val="2"/>
        </w:numPr>
        <w:tabs>
          <w:tab w:pos="910" w:val="left" w:leader="none"/>
        </w:tabs>
        <w:spacing w:line="212" w:lineRule="exact" w:before="0" w:after="0"/>
        <w:ind w:left="910" w:right="0" w:hanging="202"/>
        <w:jc w:val="left"/>
        <w:rPr>
          <w:sz w:val="18"/>
        </w:rPr>
      </w:pPr>
      <w:r>
        <w:rPr>
          <w:spacing w:val="-2"/>
          <w:w w:val="105"/>
          <w:sz w:val="18"/>
        </w:rPr>
        <w:t>Any</w:t>
      </w:r>
      <w:r>
        <w:rPr>
          <w:spacing w:val="-12"/>
          <w:w w:val="105"/>
          <w:sz w:val="18"/>
        </w:rPr>
        <w:t> </w:t>
      </w:r>
      <w:r>
        <w:rPr>
          <w:spacing w:val="-2"/>
          <w:w w:val="105"/>
          <w:sz w:val="18"/>
        </w:rPr>
        <w:t>lawful</w:t>
      </w:r>
      <w:r>
        <w:rPr>
          <w:spacing w:val="-20"/>
          <w:w w:val="105"/>
          <w:sz w:val="18"/>
        </w:rPr>
        <w:t> </w:t>
      </w:r>
      <w:r>
        <w:rPr>
          <w:spacing w:val="-2"/>
          <w:w w:val="105"/>
          <w:sz w:val="18"/>
        </w:rPr>
        <w:t>act</w:t>
      </w:r>
      <w:r>
        <w:rPr>
          <w:spacing w:val="-14"/>
          <w:w w:val="105"/>
          <w:sz w:val="18"/>
        </w:rPr>
        <w:t> </w:t>
      </w:r>
      <w:r>
        <w:rPr>
          <w:spacing w:val="-2"/>
          <w:w w:val="105"/>
          <w:sz w:val="18"/>
        </w:rPr>
        <w:t>or</w:t>
      </w:r>
      <w:r>
        <w:rPr>
          <w:spacing w:val="-21"/>
          <w:w w:val="105"/>
          <w:sz w:val="18"/>
        </w:rPr>
        <w:t> </w:t>
      </w:r>
      <w:r>
        <w:rPr>
          <w:spacing w:val="-2"/>
          <w:w w:val="105"/>
          <w:sz w:val="18"/>
        </w:rPr>
        <w:t>any</w:t>
      </w:r>
      <w:r>
        <w:rPr>
          <w:spacing w:val="-11"/>
          <w:w w:val="105"/>
          <w:sz w:val="18"/>
        </w:rPr>
        <w:t> </w:t>
      </w:r>
      <w:r>
        <w:rPr>
          <w:spacing w:val="-2"/>
          <w:w w:val="105"/>
          <w:sz w:val="18"/>
        </w:rPr>
        <w:t>law</w:t>
      </w:r>
      <w:r>
        <w:rPr>
          <w:spacing w:val="-17"/>
          <w:w w:val="105"/>
          <w:sz w:val="18"/>
        </w:rPr>
        <w:t> </w:t>
      </w:r>
      <w:r>
        <w:rPr>
          <w:spacing w:val="-2"/>
          <w:w w:val="105"/>
          <w:sz w:val="18"/>
        </w:rPr>
        <w:t>which</w:t>
      </w:r>
      <w:r>
        <w:rPr>
          <w:spacing w:val="-21"/>
          <w:w w:val="105"/>
          <w:sz w:val="18"/>
        </w:rPr>
        <w:t> </w:t>
      </w:r>
      <w:r>
        <w:rPr>
          <w:spacing w:val="-2"/>
          <w:w w:val="105"/>
          <w:sz w:val="18"/>
        </w:rPr>
        <w:t>is</w:t>
      </w:r>
      <w:r>
        <w:rPr>
          <w:spacing w:val="-10"/>
          <w:w w:val="105"/>
          <w:sz w:val="18"/>
        </w:rPr>
        <w:t> </w:t>
      </w:r>
      <w:r>
        <w:rPr>
          <w:spacing w:val="-2"/>
          <w:w w:val="105"/>
          <w:sz w:val="18"/>
        </w:rPr>
        <w:t>intended</w:t>
      </w:r>
      <w:r>
        <w:rPr>
          <w:spacing w:val="-22"/>
          <w:w w:val="105"/>
          <w:sz w:val="18"/>
        </w:rPr>
        <w:t> </w:t>
      </w:r>
      <w:r>
        <w:rPr>
          <w:spacing w:val="-5"/>
          <w:w w:val="105"/>
          <w:sz w:val="18"/>
        </w:rPr>
        <w:t>to—</w:t>
      </w:r>
    </w:p>
    <w:p>
      <w:pPr>
        <w:pStyle w:val="ListParagraph"/>
        <w:numPr>
          <w:ilvl w:val="2"/>
          <w:numId w:val="2"/>
        </w:numPr>
        <w:tabs>
          <w:tab w:pos="1473" w:val="left" w:leader="none"/>
          <w:tab w:pos="1475" w:val="left" w:leader="none"/>
        </w:tabs>
        <w:spacing w:line="232" w:lineRule="auto" w:before="3" w:after="0"/>
        <w:ind w:left="1475" w:right="1436" w:hanging="190"/>
        <w:jc w:val="left"/>
        <w:rPr>
          <w:sz w:val="18"/>
        </w:rPr>
      </w:pPr>
      <w:r>
        <w:rPr>
          <w:spacing w:val="-2"/>
          <w:w w:val="105"/>
          <w:sz w:val="18"/>
        </w:rPr>
        <w:t>curtail</w:t>
      </w:r>
      <w:r>
        <w:rPr>
          <w:spacing w:val="-22"/>
          <w:w w:val="105"/>
          <w:sz w:val="18"/>
        </w:rPr>
        <w:t> </w:t>
      </w:r>
      <w:r>
        <w:rPr>
          <w:spacing w:val="-2"/>
          <w:w w:val="105"/>
          <w:sz w:val="18"/>
        </w:rPr>
        <w:t>a</w:t>
      </w:r>
      <w:r>
        <w:rPr>
          <w:spacing w:val="-12"/>
          <w:w w:val="105"/>
          <w:sz w:val="18"/>
        </w:rPr>
        <w:t> </w:t>
      </w:r>
      <w:r>
        <w:rPr>
          <w:spacing w:val="-2"/>
          <w:w w:val="105"/>
          <w:sz w:val="18"/>
        </w:rPr>
        <w:t>person’s</w:t>
      </w:r>
      <w:r>
        <w:rPr>
          <w:spacing w:val="-12"/>
          <w:w w:val="105"/>
          <w:sz w:val="18"/>
        </w:rPr>
        <w:t> </w:t>
      </w:r>
      <w:r>
        <w:rPr>
          <w:spacing w:val="-2"/>
          <w:w w:val="105"/>
          <w:sz w:val="18"/>
        </w:rPr>
        <w:t>freedom</w:t>
      </w:r>
      <w:r>
        <w:rPr>
          <w:spacing w:val="-15"/>
          <w:w w:val="105"/>
          <w:sz w:val="18"/>
        </w:rPr>
        <w:t> </w:t>
      </w:r>
      <w:r>
        <w:rPr>
          <w:spacing w:val="-2"/>
          <w:w w:val="105"/>
          <w:sz w:val="18"/>
        </w:rPr>
        <w:t>of</w:t>
      </w:r>
      <w:r>
        <w:rPr>
          <w:spacing w:val="-23"/>
          <w:w w:val="105"/>
          <w:sz w:val="18"/>
        </w:rPr>
        <w:t> </w:t>
      </w:r>
      <w:r>
        <w:rPr>
          <w:spacing w:val="-2"/>
          <w:w w:val="105"/>
          <w:sz w:val="18"/>
        </w:rPr>
        <w:t>movement</w:t>
      </w:r>
      <w:r>
        <w:rPr>
          <w:spacing w:val="-15"/>
          <w:w w:val="105"/>
          <w:sz w:val="18"/>
        </w:rPr>
        <w:t> </w:t>
      </w:r>
      <w:r>
        <w:rPr>
          <w:spacing w:val="-2"/>
          <w:w w:val="105"/>
          <w:sz w:val="18"/>
        </w:rPr>
        <w:t>and</w:t>
      </w:r>
      <w:r>
        <w:rPr>
          <w:spacing w:val="-23"/>
          <w:w w:val="105"/>
          <w:sz w:val="18"/>
        </w:rPr>
        <w:t> </w:t>
      </w:r>
      <w:r>
        <w:rPr>
          <w:spacing w:val="-2"/>
          <w:w w:val="105"/>
          <w:sz w:val="18"/>
        </w:rPr>
        <w:t>to</w:t>
      </w:r>
      <w:r>
        <w:rPr>
          <w:spacing w:val="-22"/>
          <w:w w:val="105"/>
          <w:sz w:val="18"/>
        </w:rPr>
        <w:t> </w:t>
      </w:r>
      <w:r>
        <w:rPr>
          <w:spacing w:val="-2"/>
          <w:w w:val="105"/>
          <w:sz w:val="18"/>
        </w:rPr>
        <w:t>restrain</w:t>
      </w:r>
      <w:r>
        <w:rPr>
          <w:spacing w:val="-22"/>
          <w:w w:val="105"/>
          <w:sz w:val="18"/>
        </w:rPr>
        <w:t> </w:t>
      </w:r>
      <w:r>
        <w:rPr>
          <w:spacing w:val="-2"/>
          <w:w w:val="105"/>
          <w:sz w:val="18"/>
        </w:rPr>
        <w:t>or</w:t>
      </w:r>
      <w:r>
        <w:rPr>
          <w:spacing w:val="-22"/>
          <w:w w:val="105"/>
          <w:sz w:val="18"/>
        </w:rPr>
        <w:t> </w:t>
      </w:r>
      <w:r>
        <w:rPr>
          <w:spacing w:val="-2"/>
          <w:w w:val="105"/>
          <w:sz w:val="18"/>
        </w:rPr>
        <w:t>imprison</w:t>
      </w:r>
      <w:r>
        <w:rPr>
          <w:spacing w:val="-22"/>
          <w:w w:val="105"/>
          <w:sz w:val="18"/>
        </w:rPr>
        <w:t> </w:t>
      </w:r>
      <w:r>
        <w:rPr>
          <w:spacing w:val="-2"/>
          <w:w w:val="105"/>
          <w:sz w:val="18"/>
        </w:rPr>
        <w:t>him; </w:t>
      </w:r>
      <w:r>
        <w:rPr>
          <w:spacing w:val="-6"/>
          <w:w w:val="105"/>
          <w:sz w:val="18"/>
        </w:rPr>
        <w:t>or</w:t>
      </w:r>
    </w:p>
    <w:p>
      <w:pPr>
        <w:pStyle w:val="ListParagraph"/>
        <w:numPr>
          <w:ilvl w:val="2"/>
          <w:numId w:val="2"/>
        </w:numPr>
        <w:tabs>
          <w:tab w:pos="1474" w:val="left" w:leader="none"/>
        </w:tabs>
        <w:spacing w:line="210" w:lineRule="exact" w:before="0" w:after="0"/>
        <w:ind w:left="1474" w:right="0" w:hanging="188"/>
        <w:jc w:val="left"/>
        <w:rPr>
          <w:sz w:val="18"/>
        </w:rPr>
      </w:pPr>
      <w:r>
        <w:rPr>
          <w:spacing w:val="-4"/>
          <w:w w:val="105"/>
          <w:sz w:val="18"/>
        </w:rPr>
        <w:t>limit</w:t>
      </w:r>
      <w:r>
        <w:rPr>
          <w:spacing w:val="-9"/>
          <w:w w:val="105"/>
          <w:sz w:val="18"/>
        </w:rPr>
        <w:t> </w:t>
      </w:r>
      <w:r>
        <w:rPr>
          <w:spacing w:val="-4"/>
          <w:w w:val="105"/>
          <w:sz w:val="18"/>
        </w:rPr>
        <w:t>a</w:t>
      </w:r>
      <w:r>
        <w:rPr>
          <w:spacing w:val="-5"/>
          <w:w w:val="105"/>
          <w:sz w:val="18"/>
        </w:rPr>
        <w:t> </w:t>
      </w:r>
      <w:r>
        <w:rPr>
          <w:spacing w:val="-4"/>
          <w:w w:val="105"/>
          <w:sz w:val="18"/>
        </w:rPr>
        <w:t>person</w:t>
      </w:r>
      <w:r>
        <w:rPr>
          <w:spacing w:val="-16"/>
          <w:w w:val="105"/>
          <w:sz w:val="18"/>
        </w:rPr>
        <w:t> </w:t>
      </w:r>
      <w:r>
        <w:rPr>
          <w:spacing w:val="-4"/>
          <w:w w:val="105"/>
          <w:sz w:val="18"/>
        </w:rPr>
        <w:t>from</w:t>
      </w:r>
      <w:r>
        <w:rPr>
          <w:spacing w:val="-9"/>
          <w:w w:val="105"/>
          <w:sz w:val="18"/>
        </w:rPr>
        <w:t> </w:t>
      </w:r>
      <w:r>
        <w:rPr>
          <w:spacing w:val="-4"/>
          <w:w w:val="105"/>
          <w:sz w:val="18"/>
        </w:rPr>
        <w:t>exercising</w:t>
      </w:r>
      <w:r>
        <w:rPr>
          <w:spacing w:val="-6"/>
          <w:w w:val="105"/>
          <w:sz w:val="18"/>
        </w:rPr>
        <w:t> </w:t>
      </w:r>
      <w:r>
        <w:rPr>
          <w:spacing w:val="-4"/>
          <w:w w:val="105"/>
          <w:sz w:val="18"/>
        </w:rPr>
        <w:t>his</w:t>
      </w:r>
      <w:r>
        <w:rPr>
          <w:spacing w:val="-5"/>
          <w:w w:val="105"/>
          <w:sz w:val="18"/>
        </w:rPr>
        <w:t> </w:t>
      </w:r>
      <w:r>
        <w:rPr>
          <w:spacing w:val="-4"/>
          <w:w w:val="105"/>
          <w:sz w:val="18"/>
        </w:rPr>
        <w:t>freedom</w:t>
      </w:r>
      <w:r>
        <w:rPr>
          <w:spacing w:val="-8"/>
          <w:w w:val="105"/>
          <w:sz w:val="18"/>
        </w:rPr>
        <w:t> </w:t>
      </w:r>
      <w:r>
        <w:rPr>
          <w:spacing w:val="-4"/>
          <w:w w:val="105"/>
          <w:sz w:val="18"/>
        </w:rPr>
        <w:t>of</w:t>
      </w:r>
      <w:r>
        <w:rPr>
          <w:spacing w:val="-17"/>
          <w:w w:val="105"/>
          <w:sz w:val="18"/>
        </w:rPr>
        <w:t> </w:t>
      </w:r>
      <w:r>
        <w:rPr>
          <w:spacing w:val="-4"/>
          <w:w w:val="105"/>
          <w:sz w:val="18"/>
        </w:rPr>
        <w:t>movement</w:t>
      </w:r>
      <w:r>
        <w:rPr>
          <w:spacing w:val="-9"/>
          <w:w w:val="105"/>
          <w:sz w:val="18"/>
        </w:rPr>
        <w:t> </w:t>
      </w:r>
      <w:r>
        <w:rPr>
          <w:spacing w:val="-4"/>
          <w:w w:val="105"/>
          <w:sz w:val="18"/>
        </w:rPr>
        <w:t>so</w:t>
      </w:r>
      <w:r>
        <w:rPr>
          <w:spacing w:val="-16"/>
          <w:w w:val="105"/>
          <w:sz w:val="18"/>
        </w:rPr>
        <w:t> </w:t>
      </w:r>
      <w:r>
        <w:rPr>
          <w:spacing w:val="-4"/>
          <w:w w:val="105"/>
          <w:sz w:val="18"/>
        </w:rPr>
        <w:t>as</w:t>
      </w:r>
      <w:r>
        <w:rPr>
          <w:spacing w:val="-5"/>
          <w:w w:val="105"/>
          <w:sz w:val="18"/>
        </w:rPr>
        <w:t> to—</w:t>
      </w:r>
    </w:p>
    <w:p>
      <w:pPr>
        <w:pStyle w:val="ListParagraph"/>
        <w:numPr>
          <w:ilvl w:val="3"/>
          <w:numId w:val="2"/>
        </w:numPr>
        <w:tabs>
          <w:tab w:pos="2037" w:val="left" w:leader="none"/>
        </w:tabs>
        <w:spacing w:line="211" w:lineRule="exact" w:before="0" w:after="0"/>
        <w:ind w:left="2037" w:right="0" w:hanging="145"/>
        <w:jc w:val="left"/>
        <w:rPr>
          <w:sz w:val="18"/>
        </w:rPr>
      </w:pPr>
      <w:r>
        <w:rPr>
          <w:sz w:val="18"/>
        </w:rPr>
        <w:t>execute</w:t>
      </w:r>
      <w:r>
        <w:rPr>
          <w:spacing w:val="-8"/>
          <w:sz w:val="18"/>
        </w:rPr>
        <w:t> </w:t>
      </w:r>
      <w:r>
        <w:rPr>
          <w:sz w:val="18"/>
        </w:rPr>
        <w:t>a</w:t>
      </w:r>
      <w:r>
        <w:rPr>
          <w:spacing w:val="-4"/>
          <w:sz w:val="18"/>
        </w:rPr>
        <w:t> </w:t>
      </w:r>
      <w:r>
        <w:rPr>
          <w:sz w:val="18"/>
        </w:rPr>
        <w:t>judgment</w:t>
      </w:r>
      <w:r>
        <w:rPr>
          <w:spacing w:val="-7"/>
          <w:sz w:val="18"/>
        </w:rPr>
        <w:t> </w:t>
      </w:r>
      <w:r>
        <w:rPr>
          <w:sz w:val="18"/>
        </w:rPr>
        <w:t>or</w:t>
      </w:r>
      <w:r>
        <w:rPr>
          <w:spacing w:val="-14"/>
          <w:sz w:val="18"/>
        </w:rPr>
        <w:t> </w:t>
      </w:r>
      <w:r>
        <w:rPr>
          <w:sz w:val="18"/>
        </w:rPr>
        <w:t>court</w:t>
      </w:r>
      <w:r>
        <w:rPr>
          <w:spacing w:val="-8"/>
          <w:sz w:val="18"/>
        </w:rPr>
        <w:t> </w:t>
      </w:r>
      <w:r>
        <w:rPr>
          <w:sz w:val="18"/>
        </w:rPr>
        <w:t>order;</w:t>
      </w:r>
      <w:r>
        <w:rPr>
          <w:spacing w:val="-14"/>
          <w:sz w:val="18"/>
        </w:rPr>
        <w:t> </w:t>
      </w:r>
      <w:r>
        <w:rPr>
          <w:spacing w:val="-5"/>
          <w:sz w:val="18"/>
        </w:rPr>
        <w:t>or</w:t>
      </w:r>
    </w:p>
    <w:p>
      <w:pPr>
        <w:pStyle w:val="ListParagraph"/>
        <w:numPr>
          <w:ilvl w:val="3"/>
          <w:numId w:val="2"/>
        </w:numPr>
        <w:tabs>
          <w:tab w:pos="2036" w:val="left" w:leader="none"/>
          <w:tab w:pos="2039" w:val="left" w:leader="none"/>
        </w:tabs>
        <w:spacing w:line="232" w:lineRule="auto" w:before="2" w:after="0"/>
        <w:ind w:left="2039" w:right="1379" w:hanging="204"/>
        <w:jc w:val="left"/>
        <w:rPr>
          <w:sz w:val="18"/>
        </w:rPr>
      </w:pPr>
      <w:r>
        <w:rPr>
          <w:spacing w:val="-2"/>
          <w:w w:val="105"/>
          <w:sz w:val="18"/>
        </w:rPr>
        <w:t>compel</w:t>
      </w:r>
      <w:r>
        <w:rPr>
          <w:spacing w:val="-23"/>
          <w:w w:val="105"/>
          <w:sz w:val="18"/>
        </w:rPr>
        <w:t> </w:t>
      </w:r>
      <w:r>
        <w:rPr>
          <w:spacing w:val="-2"/>
          <w:w w:val="105"/>
          <w:sz w:val="18"/>
        </w:rPr>
        <w:t>a</w:t>
      </w:r>
      <w:r>
        <w:rPr>
          <w:spacing w:val="-14"/>
          <w:w w:val="105"/>
          <w:sz w:val="18"/>
        </w:rPr>
        <w:t> </w:t>
      </w:r>
      <w:r>
        <w:rPr>
          <w:spacing w:val="-2"/>
          <w:w w:val="105"/>
          <w:sz w:val="18"/>
        </w:rPr>
        <w:t>person</w:t>
      </w:r>
      <w:r>
        <w:rPr>
          <w:spacing w:val="-22"/>
          <w:w w:val="105"/>
          <w:sz w:val="18"/>
        </w:rPr>
        <w:t> </w:t>
      </w:r>
      <w:r>
        <w:rPr>
          <w:spacing w:val="-2"/>
          <w:w w:val="105"/>
          <w:sz w:val="18"/>
        </w:rPr>
        <w:t>first</w:t>
      </w:r>
      <w:r>
        <w:rPr>
          <w:spacing w:val="-17"/>
          <w:w w:val="105"/>
          <w:sz w:val="18"/>
        </w:rPr>
        <w:t> </w:t>
      </w:r>
      <w:r>
        <w:rPr>
          <w:spacing w:val="-2"/>
          <w:w w:val="105"/>
          <w:sz w:val="18"/>
        </w:rPr>
        <w:t>to</w:t>
      </w:r>
      <w:r>
        <w:rPr>
          <w:spacing w:val="-23"/>
          <w:w w:val="105"/>
          <w:sz w:val="18"/>
        </w:rPr>
        <w:t> </w:t>
      </w:r>
      <w:r>
        <w:rPr>
          <w:spacing w:val="-2"/>
          <w:w w:val="105"/>
          <w:sz w:val="18"/>
        </w:rPr>
        <w:t>comply</w:t>
      </w:r>
      <w:r>
        <w:rPr>
          <w:spacing w:val="-14"/>
          <w:w w:val="105"/>
          <w:sz w:val="18"/>
        </w:rPr>
        <w:t> </w:t>
      </w:r>
      <w:r>
        <w:rPr>
          <w:spacing w:val="-2"/>
          <w:w w:val="105"/>
          <w:sz w:val="18"/>
        </w:rPr>
        <w:t>with</w:t>
      </w:r>
      <w:r>
        <w:rPr>
          <w:spacing w:val="-23"/>
          <w:w w:val="105"/>
          <w:sz w:val="18"/>
        </w:rPr>
        <w:t> </w:t>
      </w:r>
      <w:r>
        <w:rPr>
          <w:spacing w:val="-2"/>
          <w:w w:val="105"/>
          <w:sz w:val="18"/>
        </w:rPr>
        <w:t>any</w:t>
      </w:r>
      <w:r>
        <w:rPr>
          <w:spacing w:val="-15"/>
          <w:w w:val="105"/>
          <w:sz w:val="18"/>
        </w:rPr>
        <w:t> </w:t>
      </w:r>
      <w:r>
        <w:rPr>
          <w:spacing w:val="-2"/>
          <w:w w:val="105"/>
          <w:sz w:val="18"/>
        </w:rPr>
        <w:t>obligations</w:t>
      </w:r>
      <w:r>
        <w:rPr>
          <w:spacing w:val="-13"/>
          <w:w w:val="105"/>
          <w:sz w:val="18"/>
        </w:rPr>
        <w:t> </w:t>
      </w:r>
      <w:r>
        <w:rPr>
          <w:spacing w:val="-2"/>
          <w:w w:val="105"/>
          <w:sz w:val="18"/>
        </w:rPr>
        <w:t>arising</w:t>
      </w:r>
      <w:r>
        <w:rPr>
          <w:spacing w:val="-15"/>
          <w:w w:val="105"/>
          <w:sz w:val="18"/>
        </w:rPr>
        <w:t> </w:t>
      </w:r>
      <w:r>
        <w:rPr>
          <w:spacing w:val="-2"/>
          <w:w w:val="105"/>
          <w:sz w:val="18"/>
        </w:rPr>
        <w:t>under </w:t>
      </w:r>
      <w:r>
        <w:rPr>
          <w:w w:val="105"/>
          <w:sz w:val="18"/>
        </w:rPr>
        <w:t>another</w:t>
      </w:r>
      <w:r>
        <w:rPr>
          <w:spacing w:val="-7"/>
          <w:w w:val="105"/>
          <w:sz w:val="18"/>
        </w:rPr>
        <w:t> </w:t>
      </w:r>
      <w:r>
        <w:rPr>
          <w:w w:val="105"/>
          <w:sz w:val="18"/>
        </w:rPr>
        <w:t>law;</w:t>
      </w:r>
      <w:r>
        <w:rPr>
          <w:spacing w:val="-7"/>
          <w:w w:val="105"/>
          <w:sz w:val="18"/>
        </w:rPr>
        <w:t> </w:t>
      </w:r>
      <w:r>
        <w:rPr>
          <w:w w:val="105"/>
          <w:sz w:val="18"/>
        </w:rPr>
        <w:t>or</w:t>
      </w:r>
    </w:p>
    <w:p>
      <w:pPr>
        <w:pStyle w:val="ListParagraph"/>
        <w:numPr>
          <w:ilvl w:val="3"/>
          <w:numId w:val="2"/>
        </w:numPr>
        <w:tabs>
          <w:tab w:pos="2036" w:val="left" w:leader="none"/>
          <w:tab w:pos="2039" w:val="left" w:leader="none"/>
        </w:tabs>
        <w:spacing w:line="232" w:lineRule="auto" w:before="2" w:after="0"/>
        <w:ind w:left="2039" w:right="1844" w:hanging="260"/>
        <w:jc w:val="left"/>
        <w:rPr>
          <w:sz w:val="18"/>
        </w:rPr>
      </w:pPr>
      <w:r>
        <w:rPr>
          <w:sz w:val="18"/>
        </w:rPr>
        <w:t>protect public interest in</w:t>
      </w:r>
      <w:r>
        <w:rPr>
          <w:spacing w:val="-1"/>
          <w:sz w:val="18"/>
        </w:rPr>
        <w:t> </w:t>
      </w:r>
      <w:r>
        <w:rPr>
          <w:sz w:val="18"/>
        </w:rPr>
        <w:t>general</w:t>
      </w:r>
      <w:r>
        <w:rPr>
          <w:spacing w:val="-1"/>
          <w:sz w:val="18"/>
        </w:rPr>
        <w:t> </w:t>
      </w:r>
      <w:r>
        <w:rPr>
          <w:sz w:val="18"/>
        </w:rPr>
        <w:t>or</w:t>
      </w:r>
      <w:r>
        <w:rPr>
          <w:spacing w:val="-1"/>
          <w:sz w:val="18"/>
        </w:rPr>
        <w:t> </w:t>
      </w:r>
      <w:r>
        <w:rPr>
          <w:sz w:val="18"/>
        </w:rPr>
        <w:t>preserve certain</w:t>
      </w:r>
      <w:r>
        <w:rPr>
          <w:spacing w:val="-1"/>
          <w:sz w:val="18"/>
        </w:rPr>
        <w:t> </w:t>
      </w:r>
      <w:r>
        <w:rPr>
          <w:sz w:val="18"/>
        </w:rPr>
        <w:t>special </w:t>
      </w:r>
      <w:r>
        <w:rPr>
          <w:spacing w:val="-2"/>
          <w:w w:val="110"/>
          <w:sz w:val="18"/>
        </w:rPr>
        <w:t>interest</w:t>
      </w:r>
      <w:r>
        <w:rPr>
          <w:spacing w:val="-17"/>
          <w:w w:val="110"/>
          <w:sz w:val="18"/>
        </w:rPr>
        <w:t> </w:t>
      </w:r>
      <w:r>
        <w:rPr>
          <w:spacing w:val="-2"/>
          <w:w w:val="110"/>
          <w:sz w:val="18"/>
        </w:rPr>
        <w:t>or</w:t>
      </w:r>
      <w:r>
        <w:rPr>
          <w:spacing w:val="-23"/>
          <w:w w:val="110"/>
          <w:sz w:val="18"/>
        </w:rPr>
        <w:t> </w:t>
      </w:r>
      <w:r>
        <w:rPr>
          <w:spacing w:val="-2"/>
          <w:w w:val="110"/>
          <w:sz w:val="18"/>
        </w:rPr>
        <w:t>interests</w:t>
      </w:r>
      <w:r>
        <w:rPr>
          <w:spacing w:val="-13"/>
          <w:w w:val="110"/>
          <w:sz w:val="18"/>
        </w:rPr>
        <w:t> </w:t>
      </w:r>
      <w:r>
        <w:rPr>
          <w:spacing w:val="-2"/>
          <w:w w:val="110"/>
          <w:sz w:val="18"/>
        </w:rPr>
        <w:t>of</w:t>
      </w:r>
      <w:r>
        <w:rPr>
          <w:spacing w:val="-24"/>
          <w:w w:val="110"/>
          <w:sz w:val="18"/>
        </w:rPr>
        <w:t> </w:t>
      </w:r>
      <w:r>
        <w:rPr>
          <w:spacing w:val="-2"/>
          <w:w w:val="110"/>
          <w:sz w:val="18"/>
        </w:rPr>
        <w:t>a</w:t>
      </w:r>
      <w:r>
        <w:rPr>
          <w:spacing w:val="-13"/>
          <w:w w:val="110"/>
          <w:sz w:val="18"/>
        </w:rPr>
        <w:t> </w:t>
      </w:r>
      <w:r>
        <w:rPr>
          <w:spacing w:val="-2"/>
          <w:w w:val="110"/>
          <w:sz w:val="18"/>
        </w:rPr>
        <w:t>certain</w:t>
      </w:r>
      <w:r>
        <w:rPr>
          <w:spacing w:val="-23"/>
          <w:w w:val="110"/>
          <w:sz w:val="18"/>
        </w:rPr>
        <w:t> </w:t>
      </w:r>
      <w:r>
        <w:rPr>
          <w:spacing w:val="-2"/>
          <w:w w:val="110"/>
          <w:sz w:val="18"/>
        </w:rPr>
        <w:t>section</w:t>
      </w:r>
      <w:r>
        <w:rPr>
          <w:spacing w:val="-23"/>
          <w:w w:val="110"/>
          <w:sz w:val="18"/>
        </w:rPr>
        <w:t> </w:t>
      </w:r>
      <w:r>
        <w:rPr>
          <w:spacing w:val="-2"/>
          <w:w w:val="110"/>
          <w:sz w:val="18"/>
        </w:rPr>
        <w:t>of</w:t>
      </w:r>
      <w:r>
        <w:rPr>
          <w:spacing w:val="-24"/>
          <w:w w:val="110"/>
          <w:sz w:val="18"/>
        </w:rPr>
        <w:t> </w:t>
      </w:r>
      <w:r>
        <w:rPr>
          <w:spacing w:val="-2"/>
          <w:w w:val="110"/>
          <w:sz w:val="18"/>
        </w:rPr>
        <w:t>the</w:t>
      </w:r>
      <w:r>
        <w:rPr>
          <w:spacing w:val="-17"/>
          <w:w w:val="110"/>
          <w:sz w:val="18"/>
        </w:rPr>
        <w:t> </w:t>
      </w:r>
      <w:r>
        <w:rPr>
          <w:spacing w:val="-2"/>
          <w:w w:val="110"/>
          <w:sz w:val="18"/>
        </w:rPr>
        <w:t>public,</w:t>
      </w:r>
    </w:p>
    <w:p>
      <w:pPr>
        <w:pStyle w:val="BodyText"/>
        <w:spacing w:line="232" w:lineRule="auto" w:before="185"/>
        <w:ind w:left="911" w:right="1150"/>
      </w:pPr>
      <w:r>
        <w:rPr/>
        <w:t>such</w:t>
      </w:r>
      <w:r>
        <w:rPr>
          <w:spacing w:val="-6"/>
        </w:rPr>
        <w:t> </w:t>
      </w:r>
      <w:r>
        <w:rPr/>
        <w:t>act or</w:t>
      </w:r>
      <w:r>
        <w:rPr>
          <w:spacing w:val="-5"/>
        </w:rPr>
        <w:t> </w:t>
      </w:r>
      <w:r>
        <w:rPr/>
        <w:t>law</w:t>
      </w:r>
      <w:r>
        <w:rPr>
          <w:spacing w:val="-2"/>
        </w:rPr>
        <w:t> </w:t>
      </w:r>
      <w:r>
        <w:rPr/>
        <w:t>shall</w:t>
      </w:r>
      <w:r>
        <w:rPr>
          <w:spacing w:val="-6"/>
        </w:rPr>
        <w:t> </w:t>
      </w:r>
      <w:r>
        <w:rPr/>
        <w:t>not be or</w:t>
      </w:r>
      <w:r>
        <w:rPr>
          <w:spacing w:val="-5"/>
        </w:rPr>
        <w:t> </w:t>
      </w:r>
      <w:r>
        <w:rPr/>
        <w:t>be held</w:t>
      </w:r>
      <w:r>
        <w:rPr>
          <w:spacing w:val="-6"/>
        </w:rPr>
        <w:t> </w:t>
      </w:r>
      <w:r>
        <w:rPr/>
        <w:t>to</w:t>
      </w:r>
      <w:r>
        <w:rPr>
          <w:spacing w:val="-6"/>
        </w:rPr>
        <w:t> </w:t>
      </w:r>
      <w:r>
        <w:rPr/>
        <w:t>be repugnant to</w:t>
      </w:r>
      <w:r>
        <w:rPr>
          <w:spacing w:val="-6"/>
        </w:rPr>
        <w:t> </w:t>
      </w:r>
      <w:r>
        <w:rPr/>
        <w:t>or</w:t>
      </w:r>
      <w:r>
        <w:rPr>
          <w:spacing w:val="-5"/>
        </w:rPr>
        <w:t> </w:t>
      </w:r>
      <w:r>
        <w:rPr/>
        <w:t>inconsistent with</w:t>
      </w:r>
      <w:r>
        <w:rPr>
          <w:spacing w:val="-6"/>
        </w:rPr>
        <w:t> </w:t>
      </w:r>
      <w:r>
        <w:rPr/>
        <w:t>the </w:t>
      </w:r>
      <w:r>
        <w:rPr>
          <w:w w:val="110"/>
        </w:rPr>
        <w:t>provisions</w:t>
      </w:r>
      <w:r>
        <w:rPr>
          <w:spacing w:val="-2"/>
          <w:w w:val="110"/>
        </w:rPr>
        <w:t> </w:t>
      </w:r>
      <w:r>
        <w:rPr>
          <w:w w:val="110"/>
        </w:rPr>
        <w:t>of</w:t>
      </w:r>
      <w:r>
        <w:rPr>
          <w:spacing w:val="-15"/>
          <w:w w:val="110"/>
        </w:rPr>
        <w:t> </w:t>
      </w:r>
      <w:r>
        <w:rPr>
          <w:w w:val="110"/>
        </w:rPr>
        <w:t>this</w:t>
      </w:r>
      <w:r>
        <w:rPr>
          <w:spacing w:val="-2"/>
          <w:w w:val="110"/>
        </w:rPr>
        <w:t> </w:t>
      </w:r>
      <w:r>
        <w:rPr>
          <w:w w:val="110"/>
        </w:rPr>
        <w:t>Article.</w:t>
      </w:r>
    </w:p>
    <w:p>
      <w:pPr>
        <w:pStyle w:val="BodyText"/>
        <w:spacing w:before="6"/>
      </w:pPr>
    </w:p>
    <w:p>
      <w:pPr>
        <w:pStyle w:val="Heading4"/>
        <w:ind w:left="347" w:firstLine="0"/>
      </w:pPr>
      <w:r>
        <w:rPr>
          <w:w w:val="90"/>
        </w:rPr>
        <w:t>Section</w:t>
      </w:r>
      <w:r>
        <w:rPr>
          <w:spacing w:val="-8"/>
          <w:w w:val="90"/>
        </w:rPr>
        <w:t> </w:t>
      </w:r>
      <w:r>
        <w:rPr>
          <w:w w:val="90"/>
        </w:rPr>
        <w:t>3.</w:t>
      </w:r>
      <w:r>
        <w:rPr>
          <w:spacing w:val="-3"/>
          <w:w w:val="90"/>
        </w:rPr>
        <w:t> </w:t>
      </w:r>
      <w:r>
        <w:rPr>
          <w:w w:val="90"/>
        </w:rPr>
        <w:t>The</w:t>
      </w:r>
      <w:r>
        <w:rPr>
          <w:spacing w:val="-5"/>
        </w:rPr>
        <w:t> </w:t>
      </w:r>
      <w:r>
        <w:rPr>
          <w:w w:val="90"/>
        </w:rPr>
        <w:t>Right</w:t>
      </w:r>
      <w:r>
        <w:rPr>
          <w:spacing w:val="-10"/>
          <w:w w:val="90"/>
        </w:rPr>
        <w:t> </w:t>
      </w:r>
      <w:r>
        <w:rPr>
          <w:w w:val="90"/>
        </w:rPr>
        <w:t>to</w:t>
      </w:r>
      <w:r>
        <w:rPr>
          <w:spacing w:val="-8"/>
          <w:w w:val="90"/>
        </w:rPr>
        <w:t> </w:t>
      </w:r>
      <w:r>
        <w:rPr>
          <w:w w:val="90"/>
        </w:rPr>
        <w:t>Freedom</w:t>
      </w:r>
      <w:r>
        <w:rPr>
          <w:spacing w:val="-12"/>
          <w:w w:val="90"/>
        </w:rPr>
        <w:t> </w:t>
      </w:r>
      <w:r>
        <w:rPr>
          <w:w w:val="90"/>
        </w:rPr>
        <w:t>of</w:t>
      </w:r>
      <w:r>
        <w:rPr>
          <w:spacing w:val="-1"/>
          <w:w w:val="90"/>
        </w:rPr>
        <w:t> </w:t>
      </w:r>
      <w:r>
        <w:rPr>
          <w:spacing w:val="-2"/>
          <w:w w:val="90"/>
        </w:rPr>
        <w:t>Conscience</w:t>
      </w:r>
    </w:p>
    <w:p>
      <w:pPr>
        <w:pStyle w:val="ListParagraph"/>
        <w:numPr>
          <w:ilvl w:val="0"/>
          <w:numId w:val="2"/>
        </w:numPr>
        <w:tabs>
          <w:tab w:pos="698" w:val="left" w:leader="none"/>
        </w:tabs>
        <w:spacing w:line="240" w:lineRule="auto" w:before="214" w:after="0"/>
        <w:ind w:left="698" w:right="0" w:hanging="351"/>
        <w:jc w:val="left"/>
        <w:rPr>
          <w:b/>
          <w:sz w:val="22"/>
        </w:rPr>
      </w:pPr>
      <w:bookmarkStart w:name="s171" w:id="23"/>
      <w:bookmarkEnd w:id="23"/>
      <w:r>
        <w:rPr/>
      </w:r>
      <w:r>
        <w:rPr>
          <w:b/>
          <w:w w:val="90"/>
          <w:sz w:val="22"/>
        </w:rPr>
        <w:t>Freedom</w:t>
      </w:r>
      <w:r>
        <w:rPr>
          <w:b/>
          <w:spacing w:val="-5"/>
          <w:sz w:val="22"/>
        </w:rPr>
        <w:t> </w:t>
      </w:r>
      <w:r>
        <w:rPr>
          <w:b/>
          <w:w w:val="90"/>
          <w:sz w:val="22"/>
        </w:rPr>
        <w:t>of</w:t>
      </w:r>
      <w:r>
        <w:rPr>
          <w:b/>
          <w:spacing w:val="10"/>
          <w:sz w:val="22"/>
        </w:rPr>
        <w:t> </w:t>
      </w:r>
      <w:r>
        <w:rPr>
          <w:b/>
          <w:spacing w:val="-2"/>
          <w:w w:val="90"/>
          <w:sz w:val="22"/>
        </w:rPr>
        <w:t>expression</w:t>
      </w:r>
    </w:p>
    <w:p>
      <w:pPr>
        <w:pStyle w:val="BodyText"/>
        <w:spacing w:before="197"/>
        <w:ind w:left="347"/>
      </w:pPr>
      <w:r>
        <w:rPr>
          <w:spacing w:val="-2"/>
          <w:w w:val="105"/>
        </w:rPr>
        <w:t>Every</w:t>
      </w:r>
      <w:r>
        <w:rPr>
          <w:spacing w:val="-5"/>
          <w:w w:val="105"/>
        </w:rPr>
        <w:t> </w:t>
      </w:r>
      <w:r>
        <w:rPr>
          <w:spacing w:val="-2"/>
          <w:w w:val="105"/>
        </w:rPr>
        <w:t>person</w:t>
      </w:r>
      <w:r>
        <w:rPr>
          <w:spacing w:val="-14"/>
          <w:w w:val="105"/>
        </w:rPr>
        <w:t> </w:t>
      </w:r>
      <w:r>
        <w:rPr>
          <w:spacing w:val="-10"/>
          <w:w w:val="105"/>
        </w:rPr>
        <w:t>-</w:t>
      </w:r>
    </w:p>
    <w:p>
      <w:pPr>
        <w:pStyle w:val="ListParagraph"/>
        <w:numPr>
          <w:ilvl w:val="0"/>
          <w:numId w:val="4"/>
        </w:numPr>
        <w:tabs>
          <w:tab w:pos="910" w:val="left" w:leader="none"/>
        </w:tabs>
        <w:spacing w:line="214" w:lineRule="exact" w:before="178" w:after="0"/>
        <w:ind w:left="910" w:right="0" w:hanging="188"/>
        <w:jc w:val="left"/>
        <w:rPr>
          <w:sz w:val="18"/>
        </w:rPr>
      </w:pPr>
      <w:r>
        <w:rPr>
          <w:spacing w:val="-4"/>
          <w:w w:val="105"/>
          <w:sz w:val="18"/>
        </w:rPr>
        <w:t>has</w:t>
      </w:r>
      <w:r>
        <w:rPr>
          <w:spacing w:val="-9"/>
          <w:w w:val="105"/>
          <w:sz w:val="18"/>
        </w:rPr>
        <w:t> </w:t>
      </w:r>
      <w:r>
        <w:rPr>
          <w:spacing w:val="-4"/>
          <w:w w:val="105"/>
          <w:sz w:val="18"/>
        </w:rPr>
        <w:t>a</w:t>
      </w:r>
      <w:r>
        <w:rPr>
          <w:spacing w:val="-8"/>
          <w:w w:val="105"/>
          <w:sz w:val="18"/>
        </w:rPr>
        <w:t> </w:t>
      </w:r>
      <w:r>
        <w:rPr>
          <w:spacing w:val="-4"/>
          <w:w w:val="105"/>
          <w:sz w:val="18"/>
        </w:rPr>
        <w:t>freedom</w:t>
      </w:r>
      <w:r>
        <w:rPr>
          <w:spacing w:val="-11"/>
          <w:w w:val="105"/>
          <w:sz w:val="18"/>
        </w:rPr>
        <w:t> </w:t>
      </w:r>
      <w:r>
        <w:rPr>
          <w:spacing w:val="-4"/>
          <w:w w:val="105"/>
          <w:sz w:val="18"/>
        </w:rPr>
        <w:t>of</w:t>
      </w:r>
      <w:r>
        <w:rPr>
          <w:spacing w:val="-19"/>
          <w:w w:val="105"/>
          <w:sz w:val="18"/>
        </w:rPr>
        <w:t> </w:t>
      </w:r>
      <w:r>
        <w:rPr>
          <w:spacing w:val="-4"/>
          <w:w w:val="105"/>
          <w:sz w:val="18"/>
        </w:rPr>
        <w:t>opinion</w:t>
      </w:r>
      <w:r>
        <w:rPr>
          <w:spacing w:val="-18"/>
          <w:w w:val="105"/>
          <w:sz w:val="18"/>
        </w:rPr>
        <w:t> </w:t>
      </w:r>
      <w:r>
        <w:rPr>
          <w:spacing w:val="-4"/>
          <w:w w:val="105"/>
          <w:sz w:val="18"/>
        </w:rPr>
        <w:t>and</w:t>
      </w:r>
      <w:r>
        <w:rPr>
          <w:spacing w:val="-20"/>
          <w:w w:val="105"/>
          <w:sz w:val="18"/>
        </w:rPr>
        <w:t> </w:t>
      </w:r>
      <w:r>
        <w:rPr>
          <w:spacing w:val="-4"/>
          <w:w w:val="105"/>
          <w:sz w:val="18"/>
        </w:rPr>
        <w:t>expression</w:t>
      </w:r>
      <w:r>
        <w:rPr>
          <w:spacing w:val="-18"/>
          <w:w w:val="105"/>
          <w:sz w:val="18"/>
        </w:rPr>
        <w:t> </w:t>
      </w:r>
      <w:r>
        <w:rPr>
          <w:spacing w:val="-4"/>
          <w:w w:val="105"/>
          <w:sz w:val="18"/>
        </w:rPr>
        <w:t>of</w:t>
      </w:r>
      <w:r>
        <w:rPr>
          <w:spacing w:val="-19"/>
          <w:w w:val="105"/>
          <w:sz w:val="18"/>
        </w:rPr>
        <w:t> </w:t>
      </w:r>
      <w:r>
        <w:rPr>
          <w:spacing w:val="-4"/>
          <w:w w:val="105"/>
          <w:sz w:val="18"/>
        </w:rPr>
        <w:t>his</w:t>
      </w:r>
      <w:r>
        <w:rPr>
          <w:spacing w:val="-8"/>
          <w:w w:val="105"/>
          <w:sz w:val="18"/>
        </w:rPr>
        <w:t> </w:t>
      </w:r>
      <w:r>
        <w:rPr>
          <w:spacing w:val="-4"/>
          <w:w w:val="105"/>
          <w:sz w:val="18"/>
        </w:rPr>
        <w:t>ideas;</w:t>
      </w:r>
    </w:p>
    <w:p>
      <w:pPr>
        <w:pStyle w:val="ListParagraph"/>
        <w:numPr>
          <w:ilvl w:val="0"/>
          <w:numId w:val="4"/>
        </w:numPr>
        <w:tabs>
          <w:tab w:pos="909" w:val="left" w:leader="none"/>
          <w:tab w:pos="911" w:val="left" w:leader="none"/>
        </w:tabs>
        <w:spacing w:line="232" w:lineRule="auto" w:before="2" w:after="0"/>
        <w:ind w:left="911" w:right="1238" w:hanging="190"/>
        <w:jc w:val="left"/>
        <w:rPr>
          <w:sz w:val="18"/>
        </w:rPr>
      </w:pPr>
      <w:r>
        <w:rPr>
          <w:spacing w:val="-2"/>
          <w:w w:val="105"/>
          <w:sz w:val="18"/>
        </w:rPr>
        <w:t>has</w:t>
      </w:r>
      <w:r>
        <w:rPr>
          <w:spacing w:val="-13"/>
          <w:w w:val="105"/>
          <w:sz w:val="18"/>
        </w:rPr>
        <w:t> </w:t>
      </w:r>
      <w:r>
        <w:rPr>
          <w:spacing w:val="-2"/>
          <w:w w:val="105"/>
          <w:sz w:val="18"/>
        </w:rPr>
        <w:t>a</w:t>
      </w:r>
      <w:r>
        <w:rPr>
          <w:spacing w:val="-13"/>
          <w:w w:val="105"/>
          <w:sz w:val="18"/>
        </w:rPr>
        <w:t> </w:t>
      </w:r>
      <w:r>
        <w:rPr>
          <w:spacing w:val="-2"/>
          <w:w w:val="105"/>
          <w:sz w:val="18"/>
        </w:rPr>
        <w:t>right</w:t>
      </w:r>
      <w:r>
        <w:rPr>
          <w:spacing w:val="-16"/>
          <w:w w:val="105"/>
          <w:sz w:val="18"/>
        </w:rPr>
        <w:t> </w:t>
      </w:r>
      <w:r>
        <w:rPr>
          <w:spacing w:val="-2"/>
          <w:w w:val="105"/>
          <w:sz w:val="18"/>
        </w:rPr>
        <w:t>to</w:t>
      </w:r>
      <w:r>
        <w:rPr>
          <w:spacing w:val="-22"/>
          <w:w w:val="105"/>
          <w:sz w:val="18"/>
        </w:rPr>
        <w:t> </w:t>
      </w:r>
      <w:r>
        <w:rPr>
          <w:spacing w:val="-2"/>
          <w:w w:val="105"/>
          <w:sz w:val="18"/>
        </w:rPr>
        <w:t>seek,</w:t>
      </w:r>
      <w:r>
        <w:rPr>
          <w:spacing w:val="-14"/>
          <w:w w:val="105"/>
          <w:sz w:val="18"/>
        </w:rPr>
        <w:t> </w:t>
      </w:r>
      <w:r>
        <w:rPr>
          <w:spacing w:val="-2"/>
          <w:w w:val="105"/>
          <w:sz w:val="18"/>
        </w:rPr>
        <w:t>receive</w:t>
      </w:r>
      <w:r>
        <w:rPr>
          <w:spacing w:val="-16"/>
          <w:w w:val="105"/>
          <w:sz w:val="18"/>
        </w:rPr>
        <w:t> </w:t>
      </w:r>
      <w:r>
        <w:rPr>
          <w:spacing w:val="-2"/>
          <w:w w:val="105"/>
          <w:sz w:val="18"/>
        </w:rPr>
        <w:t>and,</w:t>
      </w:r>
      <w:r>
        <w:rPr>
          <w:spacing w:val="-14"/>
          <w:w w:val="105"/>
          <w:sz w:val="18"/>
        </w:rPr>
        <w:t> </w:t>
      </w:r>
      <w:r>
        <w:rPr>
          <w:spacing w:val="-2"/>
          <w:w w:val="105"/>
          <w:sz w:val="18"/>
        </w:rPr>
        <w:t>or</w:t>
      </w:r>
      <w:r>
        <w:rPr>
          <w:spacing w:val="-22"/>
          <w:w w:val="105"/>
          <w:sz w:val="18"/>
        </w:rPr>
        <w:t> </w:t>
      </w:r>
      <w:r>
        <w:rPr>
          <w:spacing w:val="-2"/>
          <w:w w:val="105"/>
          <w:sz w:val="18"/>
        </w:rPr>
        <w:t>disseminate</w:t>
      </w:r>
      <w:r>
        <w:rPr>
          <w:spacing w:val="-16"/>
          <w:w w:val="105"/>
          <w:sz w:val="18"/>
        </w:rPr>
        <w:t> </w:t>
      </w:r>
      <w:r>
        <w:rPr>
          <w:spacing w:val="-2"/>
          <w:w w:val="105"/>
          <w:sz w:val="18"/>
        </w:rPr>
        <w:t>information</w:t>
      </w:r>
      <w:r>
        <w:rPr>
          <w:spacing w:val="-22"/>
          <w:w w:val="105"/>
          <w:sz w:val="18"/>
        </w:rPr>
        <w:t> </w:t>
      </w:r>
      <w:r>
        <w:rPr>
          <w:spacing w:val="-2"/>
          <w:w w:val="105"/>
          <w:sz w:val="18"/>
        </w:rPr>
        <w:t>regardless</w:t>
      </w:r>
      <w:r>
        <w:rPr>
          <w:spacing w:val="-13"/>
          <w:w w:val="105"/>
          <w:sz w:val="18"/>
        </w:rPr>
        <w:t> </w:t>
      </w:r>
      <w:r>
        <w:rPr>
          <w:spacing w:val="-2"/>
          <w:w w:val="105"/>
          <w:sz w:val="18"/>
        </w:rPr>
        <w:t>of</w:t>
      </w:r>
      <w:r>
        <w:rPr>
          <w:spacing w:val="-23"/>
          <w:w w:val="105"/>
          <w:sz w:val="18"/>
        </w:rPr>
        <w:t> </w:t>
      </w:r>
      <w:r>
        <w:rPr>
          <w:spacing w:val="-2"/>
          <w:w w:val="105"/>
          <w:sz w:val="18"/>
        </w:rPr>
        <w:t>national boundaires;</w:t>
      </w:r>
    </w:p>
    <w:p>
      <w:pPr>
        <w:pStyle w:val="ListParagraph"/>
        <w:numPr>
          <w:ilvl w:val="0"/>
          <w:numId w:val="4"/>
        </w:numPr>
        <w:tabs>
          <w:tab w:pos="908" w:val="left" w:leader="none"/>
          <w:tab w:pos="911" w:val="left" w:leader="none"/>
        </w:tabs>
        <w:spacing w:line="232" w:lineRule="auto" w:before="2" w:after="0"/>
        <w:ind w:left="911" w:right="2217" w:hanging="176"/>
        <w:jc w:val="left"/>
        <w:rPr>
          <w:sz w:val="18"/>
        </w:rPr>
      </w:pPr>
      <w:r>
        <w:rPr>
          <w:spacing w:val="-2"/>
          <w:w w:val="105"/>
          <w:sz w:val="18"/>
        </w:rPr>
        <w:t>has</w:t>
      </w:r>
      <w:r>
        <w:rPr>
          <w:spacing w:val="-14"/>
          <w:w w:val="105"/>
          <w:sz w:val="18"/>
        </w:rPr>
        <w:t> </w:t>
      </w:r>
      <w:r>
        <w:rPr>
          <w:spacing w:val="-2"/>
          <w:w w:val="105"/>
          <w:sz w:val="18"/>
        </w:rPr>
        <w:t>the</w:t>
      </w:r>
      <w:r>
        <w:rPr>
          <w:spacing w:val="-17"/>
          <w:w w:val="105"/>
          <w:sz w:val="18"/>
        </w:rPr>
        <w:t> </w:t>
      </w:r>
      <w:r>
        <w:rPr>
          <w:spacing w:val="-2"/>
          <w:w w:val="105"/>
          <w:sz w:val="18"/>
        </w:rPr>
        <w:t>freedom</w:t>
      </w:r>
      <w:r>
        <w:rPr>
          <w:spacing w:val="-17"/>
          <w:w w:val="105"/>
          <w:sz w:val="18"/>
        </w:rPr>
        <w:t> </w:t>
      </w:r>
      <w:r>
        <w:rPr>
          <w:spacing w:val="-2"/>
          <w:w w:val="105"/>
          <w:sz w:val="18"/>
        </w:rPr>
        <w:t>to</w:t>
      </w:r>
      <w:r>
        <w:rPr>
          <w:spacing w:val="-22"/>
          <w:w w:val="105"/>
          <w:sz w:val="18"/>
        </w:rPr>
        <w:t> </w:t>
      </w:r>
      <w:r>
        <w:rPr>
          <w:spacing w:val="-2"/>
          <w:w w:val="105"/>
          <w:sz w:val="18"/>
        </w:rPr>
        <w:t>communicate</w:t>
      </w:r>
      <w:r>
        <w:rPr>
          <w:spacing w:val="-17"/>
          <w:w w:val="105"/>
          <w:sz w:val="18"/>
        </w:rPr>
        <w:t> </w:t>
      </w:r>
      <w:r>
        <w:rPr>
          <w:spacing w:val="-2"/>
          <w:w w:val="105"/>
          <w:sz w:val="18"/>
        </w:rPr>
        <w:t>and</w:t>
      </w:r>
      <w:r>
        <w:rPr>
          <w:spacing w:val="-24"/>
          <w:w w:val="105"/>
          <w:sz w:val="18"/>
        </w:rPr>
        <w:t> </w:t>
      </w:r>
      <w:r>
        <w:rPr>
          <w:spacing w:val="-2"/>
          <w:w w:val="105"/>
          <w:sz w:val="18"/>
        </w:rPr>
        <w:t>a</w:t>
      </w:r>
      <w:r>
        <w:rPr>
          <w:spacing w:val="-14"/>
          <w:w w:val="105"/>
          <w:sz w:val="18"/>
        </w:rPr>
        <w:t> </w:t>
      </w:r>
      <w:r>
        <w:rPr>
          <w:spacing w:val="-2"/>
          <w:w w:val="105"/>
          <w:sz w:val="18"/>
        </w:rPr>
        <w:t>freedom</w:t>
      </w:r>
      <w:r>
        <w:rPr>
          <w:spacing w:val="-16"/>
          <w:w w:val="105"/>
          <w:sz w:val="18"/>
        </w:rPr>
        <w:t> </w:t>
      </w:r>
      <w:r>
        <w:rPr>
          <w:spacing w:val="-2"/>
          <w:w w:val="105"/>
          <w:sz w:val="18"/>
        </w:rPr>
        <w:t>with</w:t>
      </w:r>
      <w:r>
        <w:rPr>
          <w:spacing w:val="-23"/>
          <w:w w:val="105"/>
          <w:sz w:val="18"/>
        </w:rPr>
        <w:t> </w:t>
      </w:r>
      <w:r>
        <w:rPr>
          <w:spacing w:val="-2"/>
          <w:w w:val="105"/>
          <w:sz w:val="18"/>
        </w:rPr>
        <w:t>protection</w:t>
      </w:r>
      <w:r>
        <w:rPr>
          <w:spacing w:val="-23"/>
          <w:w w:val="105"/>
          <w:sz w:val="18"/>
        </w:rPr>
        <w:t> </w:t>
      </w:r>
      <w:r>
        <w:rPr>
          <w:spacing w:val="-2"/>
          <w:w w:val="105"/>
          <w:sz w:val="18"/>
        </w:rPr>
        <w:t>from </w:t>
      </w:r>
      <w:r>
        <w:rPr>
          <w:w w:val="105"/>
          <w:sz w:val="18"/>
        </w:rPr>
        <w:t>interference from his communication;</w:t>
      </w:r>
    </w:p>
    <w:p>
      <w:pPr>
        <w:pStyle w:val="ListParagraph"/>
        <w:numPr>
          <w:ilvl w:val="0"/>
          <w:numId w:val="4"/>
        </w:numPr>
        <w:tabs>
          <w:tab w:pos="909" w:val="left" w:leader="none"/>
          <w:tab w:pos="911" w:val="left" w:leader="none"/>
        </w:tabs>
        <w:spacing w:line="232" w:lineRule="auto" w:before="1" w:after="0"/>
        <w:ind w:left="911" w:right="1674" w:hanging="190"/>
        <w:jc w:val="left"/>
        <w:rPr>
          <w:sz w:val="18"/>
        </w:rPr>
      </w:pPr>
      <w:r>
        <w:rPr>
          <w:spacing w:val="-2"/>
          <w:w w:val="105"/>
          <w:sz w:val="18"/>
        </w:rPr>
        <w:t>has</w:t>
      </w:r>
      <w:r>
        <w:rPr>
          <w:spacing w:val="-11"/>
          <w:w w:val="105"/>
          <w:sz w:val="18"/>
        </w:rPr>
        <w:t> </w:t>
      </w:r>
      <w:r>
        <w:rPr>
          <w:spacing w:val="-2"/>
          <w:w w:val="105"/>
          <w:sz w:val="18"/>
        </w:rPr>
        <w:t>a</w:t>
      </w:r>
      <w:r>
        <w:rPr>
          <w:spacing w:val="-11"/>
          <w:w w:val="105"/>
          <w:sz w:val="18"/>
        </w:rPr>
        <w:t> </w:t>
      </w:r>
      <w:r>
        <w:rPr>
          <w:spacing w:val="-2"/>
          <w:w w:val="105"/>
          <w:sz w:val="18"/>
        </w:rPr>
        <w:t>right</w:t>
      </w:r>
      <w:r>
        <w:rPr>
          <w:spacing w:val="-14"/>
          <w:w w:val="105"/>
          <w:sz w:val="18"/>
        </w:rPr>
        <w:t> </w:t>
      </w:r>
      <w:r>
        <w:rPr>
          <w:spacing w:val="-2"/>
          <w:w w:val="105"/>
          <w:sz w:val="18"/>
        </w:rPr>
        <w:t>to</w:t>
      </w:r>
      <w:r>
        <w:rPr>
          <w:spacing w:val="-21"/>
          <w:w w:val="105"/>
          <w:sz w:val="18"/>
        </w:rPr>
        <w:t> </w:t>
      </w:r>
      <w:r>
        <w:rPr>
          <w:spacing w:val="-2"/>
          <w:w w:val="105"/>
          <w:sz w:val="18"/>
        </w:rPr>
        <w:t>be</w:t>
      </w:r>
      <w:r>
        <w:rPr>
          <w:spacing w:val="-14"/>
          <w:w w:val="105"/>
          <w:sz w:val="18"/>
        </w:rPr>
        <w:t> </w:t>
      </w:r>
      <w:r>
        <w:rPr>
          <w:spacing w:val="-2"/>
          <w:w w:val="105"/>
          <w:sz w:val="18"/>
        </w:rPr>
        <w:t>informed</w:t>
      </w:r>
      <w:r>
        <w:rPr>
          <w:spacing w:val="-22"/>
          <w:w w:val="105"/>
          <w:sz w:val="18"/>
        </w:rPr>
        <w:t> </w:t>
      </w:r>
      <w:r>
        <w:rPr>
          <w:spacing w:val="-2"/>
          <w:w w:val="105"/>
          <w:sz w:val="18"/>
        </w:rPr>
        <w:t>at</w:t>
      </w:r>
      <w:r>
        <w:rPr>
          <w:spacing w:val="-14"/>
          <w:w w:val="105"/>
          <w:sz w:val="18"/>
        </w:rPr>
        <w:t> </w:t>
      </w:r>
      <w:r>
        <w:rPr>
          <w:spacing w:val="-2"/>
          <w:w w:val="105"/>
          <w:sz w:val="18"/>
        </w:rPr>
        <w:t>all</w:t>
      </w:r>
      <w:r>
        <w:rPr>
          <w:spacing w:val="-21"/>
          <w:w w:val="105"/>
          <w:sz w:val="18"/>
        </w:rPr>
        <w:t> </w:t>
      </w:r>
      <w:r>
        <w:rPr>
          <w:spacing w:val="-2"/>
          <w:w w:val="105"/>
          <w:sz w:val="18"/>
        </w:rPr>
        <w:t>times</w:t>
      </w:r>
      <w:r>
        <w:rPr>
          <w:spacing w:val="-11"/>
          <w:w w:val="105"/>
          <w:sz w:val="18"/>
        </w:rPr>
        <w:t> </w:t>
      </w:r>
      <w:r>
        <w:rPr>
          <w:spacing w:val="-2"/>
          <w:w w:val="105"/>
          <w:sz w:val="18"/>
        </w:rPr>
        <w:t>of</w:t>
      </w:r>
      <w:r>
        <w:rPr>
          <w:spacing w:val="-22"/>
          <w:w w:val="105"/>
          <w:sz w:val="18"/>
        </w:rPr>
        <w:t> </w:t>
      </w:r>
      <w:r>
        <w:rPr>
          <w:spacing w:val="-2"/>
          <w:w w:val="105"/>
          <w:sz w:val="18"/>
        </w:rPr>
        <w:t>various</w:t>
      </w:r>
      <w:r>
        <w:rPr>
          <w:spacing w:val="-11"/>
          <w:w w:val="105"/>
          <w:sz w:val="18"/>
        </w:rPr>
        <w:t> </w:t>
      </w:r>
      <w:r>
        <w:rPr>
          <w:spacing w:val="-2"/>
          <w:w w:val="105"/>
          <w:sz w:val="18"/>
        </w:rPr>
        <w:t>important</w:t>
      </w:r>
      <w:r>
        <w:rPr>
          <w:spacing w:val="-14"/>
          <w:w w:val="105"/>
          <w:sz w:val="18"/>
        </w:rPr>
        <w:t> </w:t>
      </w:r>
      <w:r>
        <w:rPr>
          <w:spacing w:val="-2"/>
          <w:w w:val="105"/>
          <w:sz w:val="18"/>
        </w:rPr>
        <w:t>events</w:t>
      </w:r>
      <w:r>
        <w:rPr>
          <w:spacing w:val="-11"/>
          <w:w w:val="105"/>
          <w:sz w:val="18"/>
        </w:rPr>
        <w:t> </w:t>
      </w:r>
      <w:r>
        <w:rPr>
          <w:spacing w:val="-2"/>
          <w:w w:val="105"/>
          <w:sz w:val="18"/>
        </w:rPr>
        <w:t>of</w:t>
      </w:r>
      <w:r>
        <w:rPr>
          <w:spacing w:val="-22"/>
          <w:w w:val="105"/>
          <w:sz w:val="18"/>
        </w:rPr>
        <w:t> </w:t>
      </w:r>
      <w:r>
        <w:rPr>
          <w:spacing w:val="-2"/>
          <w:w w:val="105"/>
          <w:sz w:val="18"/>
        </w:rPr>
        <w:t>life</w:t>
      </w:r>
      <w:r>
        <w:rPr>
          <w:spacing w:val="-14"/>
          <w:w w:val="105"/>
          <w:sz w:val="18"/>
        </w:rPr>
        <w:t> </w:t>
      </w:r>
      <w:r>
        <w:rPr>
          <w:spacing w:val="-2"/>
          <w:w w:val="105"/>
          <w:sz w:val="18"/>
        </w:rPr>
        <w:t>and </w:t>
      </w:r>
      <w:r>
        <w:rPr>
          <w:w w:val="105"/>
          <w:sz w:val="18"/>
        </w:rPr>
        <w:t>activities</w:t>
      </w:r>
      <w:r>
        <w:rPr>
          <w:spacing w:val="-7"/>
          <w:w w:val="105"/>
          <w:sz w:val="18"/>
        </w:rPr>
        <w:t> </w:t>
      </w:r>
      <w:r>
        <w:rPr>
          <w:w w:val="105"/>
          <w:sz w:val="18"/>
        </w:rPr>
        <w:t>of</w:t>
      </w:r>
      <w:r>
        <w:rPr>
          <w:spacing w:val="-18"/>
          <w:w w:val="105"/>
          <w:sz w:val="18"/>
        </w:rPr>
        <w:t> </w:t>
      </w:r>
      <w:r>
        <w:rPr>
          <w:w w:val="105"/>
          <w:sz w:val="18"/>
        </w:rPr>
        <w:t>the</w:t>
      </w:r>
      <w:r>
        <w:rPr>
          <w:spacing w:val="-10"/>
          <w:w w:val="105"/>
          <w:sz w:val="18"/>
        </w:rPr>
        <w:t> </w:t>
      </w:r>
      <w:r>
        <w:rPr>
          <w:w w:val="105"/>
          <w:sz w:val="18"/>
        </w:rPr>
        <w:t>people</w:t>
      </w:r>
      <w:r>
        <w:rPr>
          <w:spacing w:val="-10"/>
          <w:w w:val="105"/>
          <w:sz w:val="18"/>
        </w:rPr>
        <w:t> </w:t>
      </w:r>
      <w:r>
        <w:rPr>
          <w:w w:val="105"/>
          <w:sz w:val="18"/>
        </w:rPr>
        <w:t>and</w:t>
      </w:r>
      <w:r>
        <w:rPr>
          <w:spacing w:val="-18"/>
          <w:w w:val="105"/>
          <w:sz w:val="18"/>
        </w:rPr>
        <w:t> </w:t>
      </w:r>
      <w:r>
        <w:rPr>
          <w:w w:val="105"/>
          <w:sz w:val="18"/>
        </w:rPr>
        <w:t>also</w:t>
      </w:r>
      <w:r>
        <w:rPr>
          <w:spacing w:val="-17"/>
          <w:w w:val="105"/>
          <w:sz w:val="18"/>
        </w:rPr>
        <w:t> </w:t>
      </w:r>
      <w:r>
        <w:rPr>
          <w:w w:val="105"/>
          <w:sz w:val="18"/>
        </w:rPr>
        <w:t>of</w:t>
      </w:r>
      <w:r>
        <w:rPr>
          <w:spacing w:val="-18"/>
          <w:w w:val="105"/>
          <w:sz w:val="18"/>
        </w:rPr>
        <w:t> </w:t>
      </w:r>
      <w:r>
        <w:rPr>
          <w:w w:val="105"/>
          <w:sz w:val="18"/>
        </w:rPr>
        <w:t>issues</w:t>
      </w:r>
      <w:r>
        <w:rPr>
          <w:spacing w:val="-7"/>
          <w:w w:val="105"/>
          <w:sz w:val="18"/>
        </w:rPr>
        <w:t> </w:t>
      </w:r>
      <w:r>
        <w:rPr>
          <w:w w:val="105"/>
          <w:sz w:val="18"/>
        </w:rPr>
        <w:t>of</w:t>
      </w:r>
      <w:r>
        <w:rPr>
          <w:spacing w:val="-18"/>
          <w:w w:val="105"/>
          <w:sz w:val="18"/>
        </w:rPr>
        <w:t> </w:t>
      </w:r>
      <w:r>
        <w:rPr>
          <w:w w:val="105"/>
          <w:sz w:val="18"/>
        </w:rPr>
        <w:t>importance</w:t>
      </w:r>
      <w:r>
        <w:rPr>
          <w:spacing w:val="-10"/>
          <w:w w:val="105"/>
          <w:sz w:val="18"/>
        </w:rPr>
        <w:t> </w:t>
      </w:r>
      <w:r>
        <w:rPr>
          <w:w w:val="105"/>
          <w:sz w:val="18"/>
        </w:rPr>
        <w:t>to</w:t>
      </w:r>
      <w:r>
        <w:rPr>
          <w:spacing w:val="-17"/>
          <w:w w:val="105"/>
          <w:sz w:val="18"/>
        </w:rPr>
        <w:t> </w:t>
      </w:r>
      <w:r>
        <w:rPr>
          <w:w w:val="105"/>
          <w:sz w:val="18"/>
        </w:rPr>
        <w:t>the</w:t>
      </w:r>
      <w:r>
        <w:rPr>
          <w:spacing w:val="-10"/>
          <w:w w:val="105"/>
          <w:sz w:val="18"/>
        </w:rPr>
        <w:t> </w:t>
      </w:r>
      <w:r>
        <w:rPr>
          <w:w w:val="105"/>
          <w:sz w:val="18"/>
        </w:rPr>
        <w:t>society.</w:t>
      </w:r>
    </w:p>
    <w:p>
      <w:pPr>
        <w:pStyle w:val="ListParagraph"/>
        <w:spacing w:after="0" w:line="232" w:lineRule="auto"/>
        <w:jc w:val="left"/>
        <w:rPr>
          <w:sz w:val="18"/>
        </w:rPr>
        <w:sectPr>
          <w:type w:val="continuous"/>
          <w:pgSz w:w="12240" w:h="15840"/>
          <w:pgMar w:header="280" w:footer="332" w:top="240" w:bottom="280" w:left="360" w:right="360"/>
          <w:cols w:num="2" w:equalWidth="0">
            <w:col w:w="2586" w:space="263"/>
            <w:col w:w="8671"/>
          </w:cols>
        </w:sectPr>
      </w:pPr>
    </w:p>
    <w:p>
      <w:pPr>
        <w:pStyle w:val="BodyText"/>
        <w:spacing w:before="72"/>
        <w:rPr>
          <w:sz w:val="13"/>
        </w:rPr>
      </w:pPr>
    </w:p>
    <w:p>
      <w:pPr>
        <w:spacing w:before="1"/>
        <w:ind w:left="159" w:right="0" w:firstLine="0"/>
        <w:jc w:val="left"/>
        <w:rPr>
          <w:sz w:val="13"/>
        </w:rPr>
      </w:pPr>
      <w:r>
        <w:rPr>
          <w:position w:val="3"/>
        </w:rPr>
        <w:drawing>
          <wp:inline distT="0" distB="0" distL="0" distR="0">
            <wp:extent cx="26855" cy="26846"/>
            <wp:effectExtent l="0" t="0" r="0" b="0"/>
            <wp:docPr id="65" name="Image 65"/>
            <wp:cNvGraphicFramePr>
              <a:graphicFrameLocks/>
            </wp:cNvGraphicFramePr>
            <a:graphic>
              <a:graphicData uri="http://schemas.openxmlformats.org/drawingml/2006/picture">
                <pic:pic>
                  <pic:nvPicPr>
                    <pic:cNvPr id="65" name="Image 65"/>
                    <pic:cNvPicPr/>
                  </pic:nvPicPr>
                  <pic:blipFill>
                    <a:blip r:embed="rId7" cstate="print"/>
                    <a:stretch>
                      <a:fillRect/>
                    </a:stretch>
                  </pic:blipFill>
                  <pic:spPr>
                    <a:xfrm>
                      <a:off x="0" y="0"/>
                      <a:ext cx="26855" cy="26846"/>
                    </a:xfrm>
                    <a:prstGeom prst="rect">
                      <a:avLst/>
                    </a:prstGeom>
                  </pic:spPr>
                </pic:pic>
              </a:graphicData>
            </a:graphic>
          </wp:inline>
        </w:drawing>
      </w:r>
      <w:r>
        <w:rPr>
          <w:position w:val="3"/>
        </w:rPr>
      </w:r>
      <w:r>
        <w:rPr>
          <w:rFonts w:ascii="Times New Roman"/>
          <w:spacing w:val="80"/>
          <w:sz w:val="20"/>
        </w:rPr>
        <w:t> </w:t>
      </w:r>
      <w:r>
        <w:rPr>
          <w:color w:val="2B2B2B"/>
          <w:sz w:val="13"/>
        </w:rPr>
        <w:t>Freedom</w:t>
      </w:r>
      <w:r>
        <w:rPr>
          <w:color w:val="2B2B2B"/>
          <w:spacing w:val="-11"/>
          <w:sz w:val="13"/>
        </w:rPr>
        <w:t> </w:t>
      </w:r>
      <w:r>
        <w:rPr>
          <w:color w:val="2B2B2B"/>
          <w:sz w:val="13"/>
        </w:rPr>
        <w:t>of religion</w:t>
      </w:r>
    </w:p>
    <w:p>
      <w:pPr>
        <w:spacing w:after="0"/>
        <w:jc w:val="left"/>
        <w:rPr>
          <w:sz w:val="13"/>
        </w:rPr>
        <w:sectPr>
          <w:type w:val="continuous"/>
          <w:pgSz w:w="12240" w:h="15840"/>
          <w:pgMar w:header="280" w:footer="332" w:top="240" w:bottom="280" w:left="360" w:right="360"/>
        </w:sectPr>
      </w:pPr>
    </w:p>
    <w:p>
      <w:pPr>
        <w:pStyle w:val="BodyText"/>
        <w:spacing w:before="162"/>
        <w:rPr>
          <w:sz w:val="20"/>
        </w:rPr>
      </w:pPr>
    </w:p>
    <w:p>
      <w:pPr>
        <w:pStyle w:val="BodyText"/>
        <w:spacing w:after="0"/>
        <w:rPr>
          <w:sz w:val="20"/>
        </w:rPr>
        <w:sectPr>
          <w:pgSz w:w="12240" w:h="15840"/>
          <w:pgMar w:header="280" w:footer="332" w:top="500" w:bottom="520" w:left="360" w:right="360"/>
        </w:sect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37"/>
        <w:rPr>
          <w:sz w:val="13"/>
        </w:rPr>
      </w:pPr>
    </w:p>
    <w:p>
      <w:pPr>
        <w:spacing w:before="0"/>
        <w:ind w:left="159" w:right="0" w:firstLine="0"/>
        <w:jc w:val="left"/>
        <w:rPr>
          <w:sz w:val="13"/>
        </w:rPr>
      </w:pPr>
      <w:r>
        <w:rPr>
          <w:position w:val="3"/>
        </w:rPr>
        <w:drawing>
          <wp:inline distT="0" distB="0" distL="0" distR="0">
            <wp:extent cx="26855" cy="26846"/>
            <wp:effectExtent l="0" t="0" r="0" b="0"/>
            <wp:docPr id="66" name="Image 66"/>
            <wp:cNvGraphicFramePr>
              <a:graphicFrameLocks/>
            </wp:cNvGraphicFramePr>
            <a:graphic>
              <a:graphicData uri="http://schemas.openxmlformats.org/drawingml/2006/picture">
                <pic:pic>
                  <pic:nvPicPr>
                    <pic:cNvPr id="66" name="Image 66"/>
                    <pic:cNvPicPr/>
                  </pic:nvPicPr>
                  <pic:blipFill>
                    <a:blip r:embed="rId14" cstate="print"/>
                    <a:stretch>
                      <a:fillRect/>
                    </a:stretch>
                  </pic:blipFill>
                  <pic:spPr>
                    <a:xfrm>
                      <a:off x="0" y="0"/>
                      <a:ext cx="26855" cy="26846"/>
                    </a:xfrm>
                    <a:prstGeom prst="rect">
                      <a:avLst/>
                    </a:prstGeom>
                  </pic:spPr>
                </pic:pic>
              </a:graphicData>
            </a:graphic>
          </wp:inline>
        </w:drawing>
      </w:r>
      <w:r>
        <w:rPr>
          <w:position w:val="3"/>
        </w:rPr>
      </w:r>
      <w:r>
        <w:rPr>
          <w:rFonts w:ascii="Times New Roman"/>
          <w:spacing w:val="53"/>
          <w:sz w:val="20"/>
        </w:rPr>
        <w:t> </w:t>
      </w:r>
      <w:r>
        <w:rPr>
          <w:color w:val="2B2B2B"/>
          <w:sz w:val="13"/>
        </w:rPr>
        <w:t>Freedom</w:t>
      </w:r>
      <w:r>
        <w:rPr>
          <w:color w:val="2B2B2B"/>
          <w:spacing w:val="-22"/>
          <w:sz w:val="13"/>
        </w:rPr>
        <w:t> </w:t>
      </w:r>
      <w:r>
        <w:rPr>
          <w:color w:val="2B2B2B"/>
          <w:sz w:val="13"/>
        </w:rPr>
        <w:t>of</w:t>
      </w:r>
      <w:r>
        <w:rPr>
          <w:color w:val="2B2B2B"/>
          <w:spacing w:val="-15"/>
          <w:sz w:val="13"/>
        </w:rPr>
        <w:t> </w:t>
      </w:r>
      <w:r>
        <w:rPr>
          <w:color w:val="2B2B2B"/>
          <w:sz w:val="13"/>
        </w:rPr>
        <w:t>opinion/thought/conscience</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83"/>
        <w:rPr>
          <w:sz w:val="13"/>
        </w:rPr>
      </w:pPr>
    </w:p>
    <w:p>
      <w:pPr>
        <w:spacing w:line="156" w:lineRule="exact" w:before="1"/>
        <w:ind w:left="159" w:right="0" w:firstLine="0"/>
        <w:jc w:val="left"/>
        <w:rPr>
          <w:sz w:val="13"/>
        </w:rPr>
      </w:pPr>
      <w:r>
        <w:rPr>
          <w:position w:val="3"/>
        </w:rPr>
        <w:drawing>
          <wp:inline distT="0" distB="0" distL="0" distR="0">
            <wp:extent cx="26855" cy="26846"/>
            <wp:effectExtent l="0" t="0" r="0" b="0"/>
            <wp:docPr id="67" name="Image 67"/>
            <wp:cNvGraphicFramePr>
              <a:graphicFrameLocks/>
            </wp:cNvGraphicFramePr>
            <a:graphic>
              <a:graphicData uri="http://schemas.openxmlformats.org/drawingml/2006/picture">
                <pic:pic>
                  <pic:nvPicPr>
                    <pic:cNvPr id="67" name="Image 67"/>
                    <pic:cNvPicPr/>
                  </pic:nvPicPr>
                  <pic:blipFill>
                    <a:blip r:embed="rId15" cstate="print"/>
                    <a:stretch>
                      <a:fillRect/>
                    </a:stretch>
                  </pic:blipFill>
                  <pic:spPr>
                    <a:xfrm>
                      <a:off x="0" y="0"/>
                      <a:ext cx="26855" cy="26846"/>
                    </a:xfrm>
                    <a:prstGeom prst="rect">
                      <a:avLst/>
                    </a:prstGeom>
                  </pic:spPr>
                </pic:pic>
              </a:graphicData>
            </a:graphic>
          </wp:inline>
        </w:drawing>
      </w:r>
      <w:r>
        <w:rPr>
          <w:position w:val="3"/>
        </w:rPr>
      </w:r>
      <w:r>
        <w:rPr>
          <w:rFonts w:ascii="Times New Roman"/>
          <w:spacing w:val="80"/>
          <w:w w:val="150"/>
          <w:sz w:val="20"/>
        </w:rPr>
        <w:t> </w:t>
      </w:r>
      <w:r>
        <w:rPr>
          <w:color w:val="2B2B2B"/>
          <w:spacing w:val="-2"/>
          <w:sz w:val="13"/>
        </w:rPr>
        <w:t>Right</w:t>
      </w:r>
      <w:r>
        <w:rPr>
          <w:color w:val="2B2B2B"/>
          <w:spacing w:val="-8"/>
          <w:sz w:val="13"/>
        </w:rPr>
        <w:t> </w:t>
      </w:r>
      <w:r>
        <w:rPr>
          <w:color w:val="2B2B2B"/>
          <w:spacing w:val="-2"/>
          <w:sz w:val="13"/>
        </w:rPr>
        <w:t>to form</w:t>
      </w:r>
      <w:r>
        <w:rPr>
          <w:color w:val="2B2B2B"/>
          <w:spacing w:val="-11"/>
          <w:sz w:val="13"/>
        </w:rPr>
        <w:t> </w:t>
      </w:r>
      <w:r>
        <w:rPr>
          <w:color w:val="2B2B2B"/>
          <w:spacing w:val="-2"/>
          <w:sz w:val="13"/>
        </w:rPr>
        <w:t>political</w:t>
      </w:r>
      <w:r>
        <w:rPr>
          <w:color w:val="2B2B2B"/>
          <w:spacing w:val="-5"/>
          <w:sz w:val="13"/>
        </w:rPr>
        <w:t> </w:t>
      </w:r>
      <w:r>
        <w:rPr>
          <w:color w:val="2B2B2B"/>
          <w:spacing w:val="-2"/>
          <w:sz w:val="13"/>
        </w:rPr>
        <w:t>parties</w:t>
      </w:r>
    </w:p>
    <w:p>
      <w:pPr>
        <w:spacing w:line="155" w:lineRule="exact" w:before="0"/>
        <w:ind w:left="159" w:right="0" w:firstLine="0"/>
        <w:jc w:val="left"/>
        <w:rPr>
          <w:sz w:val="13"/>
        </w:rPr>
      </w:pPr>
      <w:r>
        <w:rPr>
          <w:position w:val="3"/>
        </w:rPr>
        <w:drawing>
          <wp:inline distT="0" distB="0" distL="0" distR="0">
            <wp:extent cx="26855" cy="26846"/>
            <wp:effectExtent l="0" t="0" r="0" b="0"/>
            <wp:docPr id="68" name="Image 68"/>
            <wp:cNvGraphicFramePr>
              <a:graphicFrameLocks/>
            </wp:cNvGraphicFramePr>
            <a:graphic>
              <a:graphicData uri="http://schemas.openxmlformats.org/drawingml/2006/picture">
                <pic:pic>
                  <pic:nvPicPr>
                    <pic:cNvPr id="68" name="Image 68"/>
                    <pic:cNvPicPr/>
                  </pic:nvPicPr>
                  <pic:blipFill>
                    <a:blip r:embed="rId7" cstate="print"/>
                    <a:stretch>
                      <a:fillRect/>
                    </a:stretch>
                  </pic:blipFill>
                  <pic:spPr>
                    <a:xfrm>
                      <a:off x="0" y="0"/>
                      <a:ext cx="26855" cy="26846"/>
                    </a:xfrm>
                    <a:prstGeom prst="rect">
                      <a:avLst/>
                    </a:prstGeom>
                  </pic:spPr>
                </pic:pic>
              </a:graphicData>
            </a:graphic>
          </wp:inline>
        </w:drawing>
      </w:r>
      <w:r>
        <w:rPr>
          <w:position w:val="3"/>
        </w:rPr>
      </w:r>
      <w:r>
        <w:rPr>
          <w:rFonts w:ascii="Times New Roman"/>
          <w:spacing w:val="80"/>
          <w:sz w:val="20"/>
        </w:rPr>
        <w:t> </w:t>
      </w:r>
      <w:r>
        <w:rPr>
          <w:color w:val="2B2B2B"/>
          <w:sz w:val="13"/>
        </w:rPr>
        <w:t>Freedom</w:t>
      </w:r>
      <w:r>
        <w:rPr>
          <w:color w:val="2B2B2B"/>
          <w:spacing w:val="-11"/>
          <w:sz w:val="13"/>
        </w:rPr>
        <w:t> </w:t>
      </w:r>
      <w:r>
        <w:rPr>
          <w:color w:val="2B2B2B"/>
          <w:sz w:val="13"/>
        </w:rPr>
        <w:t>of assembly</w:t>
      </w:r>
    </w:p>
    <w:p>
      <w:pPr>
        <w:spacing w:line="155" w:lineRule="exact" w:before="0"/>
        <w:ind w:left="159" w:right="0" w:firstLine="0"/>
        <w:jc w:val="left"/>
        <w:rPr>
          <w:sz w:val="13"/>
        </w:rPr>
      </w:pPr>
      <w:r>
        <w:rPr>
          <w:position w:val="3"/>
        </w:rPr>
        <w:drawing>
          <wp:inline distT="0" distB="0" distL="0" distR="0">
            <wp:extent cx="26855" cy="26846"/>
            <wp:effectExtent l="0" t="0" r="0" b="0"/>
            <wp:docPr id="69" name="Image 69"/>
            <wp:cNvGraphicFramePr>
              <a:graphicFrameLocks/>
            </wp:cNvGraphicFramePr>
            <a:graphic>
              <a:graphicData uri="http://schemas.openxmlformats.org/drawingml/2006/picture">
                <pic:pic>
                  <pic:nvPicPr>
                    <pic:cNvPr id="69" name="Image 69"/>
                    <pic:cNvPicPr/>
                  </pic:nvPicPr>
                  <pic:blipFill>
                    <a:blip r:embed="rId10" cstate="print"/>
                    <a:stretch>
                      <a:fillRect/>
                    </a:stretch>
                  </pic:blipFill>
                  <pic:spPr>
                    <a:xfrm>
                      <a:off x="0" y="0"/>
                      <a:ext cx="26855" cy="26846"/>
                    </a:xfrm>
                    <a:prstGeom prst="rect">
                      <a:avLst/>
                    </a:prstGeom>
                  </pic:spPr>
                </pic:pic>
              </a:graphicData>
            </a:graphic>
          </wp:inline>
        </w:drawing>
      </w:r>
      <w:r>
        <w:rPr>
          <w:position w:val="3"/>
        </w:rPr>
      </w:r>
      <w:r>
        <w:rPr>
          <w:rFonts w:ascii="Times New Roman"/>
          <w:spacing w:val="80"/>
          <w:sz w:val="20"/>
        </w:rPr>
        <w:t> </w:t>
      </w:r>
      <w:r>
        <w:rPr>
          <w:color w:val="2B2B2B"/>
          <w:sz w:val="13"/>
        </w:rPr>
        <w:t>Freedom</w:t>
      </w:r>
      <w:r>
        <w:rPr>
          <w:color w:val="2B2B2B"/>
          <w:spacing w:val="-11"/>
          <w:sz w:val="13"/>
        </w:rPr>
        <w:t> </w:t>
      </w:r>
      <w:r>
        <w:rPr>
          <w:color w:val="2B2B2B"/>
          <w:sz w:val="13"/>
        </w:rPr>
        <w:t>of expression</w:t>
      </w:r>
    </w:p>
    <w:p>
      <w:pPr>
        <w:spacing w:line="156" w:lineRule="exact" w:before="0"/>
        <w:ind w:left="159" w:right="0" w:firstLine="0"/>
        <w:jc w:val="left"/>
        <w:rPr>
          <w:sz w:val="13"/>
        </w:rPr>
      </w:pPr>
      <w:r>
        <w:rPr>
          <w:position w:val="3"/>
        </w:rPr>
        <w:drawing>
          <wp:inline distT="0" distB="0" distL="0" distR="0">
            <wp:extent cx="26855" cy="26846"/>
            <wp:effectExtent l="0" t="0" r="0" b="0"/>
            <wp:docPr id="70" name="Image 70"/>
            <wp:cNvGraphicFramePr>
              <a:graphicFrameLocks/>
            </wp:cNvGraphicFramePr>
            <a:graphic>
              <a:graphicData uri="http://schemas.openxmlformats.org/drawingml/2006/picture">
                <pic:pic>
                  <pic:nvPicPr>
                    <pic:cNvPr id="70" name="Image 70"/>
                    <pic:cNvPicPr/>
                  </pic:nvPicPr>
                  <pic:blipFill>
                    <a:blip r:embed="rId13" cstate="print"/>
                    <a:stretch>
                      <a:fillRect/>
                    </a:stretch>
                  </pic:blipFill>
                  <pic:spPr>
                    <a:xfrm>
                      <a:off x="0" y="0"/>
                      <a:ext cx="26855" cy="26846"/>
                    </a:xfrm>
                    <a:prstGeom prst="rect">
                      <a:avLst/>
                    </a:prstGeom>
                  </pic:spPr>
                </pic:pic>
              </a:graphicData>
            </a:graphic>
          </wp:inline>
        </w:drawing>
      </w:r>
      <w:r>
        <w:rPr>
          <w:position w:val="3"/>
        </w:rPr>
      </w:r>
      <w:r>
        <w:rPr>
          <w:rFonts w:ascii="Times New Roman"/>
          <w:spacing w:val="80"/>
          <w:sz w:val="20"/>
        </w:rPr>
        <w:t> </w:t>
      </w:r>
      <w:r>
        <w:rPr>
          <w:color w:val="2B2B2B"/>
          <w:sz w:val="13"/>
        </w:rPr>
        <w:t>Freedom</w:t>
      </w:r>
      <w:r>
        <w:rPr>
          <w:color w:val="2B2B2B"/>
          <w:spacing w:val="-11"/>
          <w:sz w:val="13"/>
        </w:rPr>
        <w:t> </w:t>
      </w:r>
      <w:r>
        <w:rPr>
          <w:color w:val="2B2B2B"/>
          <w:sz w:val="13"/>
        </w:rPr>
        <w:t>of association</w:t>
      </w:r>
    </w:p>
    <w:p>
      <w:pPr>
        <w:pStyle w:val="BodyText"/>
        <w:spacing w:before="66"/>
        <w:rPr>
          <w:sz w:val="13"/>
        </w:rPr>
      </w:pPr>
    </w:p>
    <w:p>
      <w:pPr>
        <w:spacing w:line="156" w:lineRule="exact" w:before="0"/>
        <w:ind w:left="159" w:right="0" w:firstLine="0"/>
        <w:jc w:val="left"/>
        <w:rPr>
          <w:sz w:val="13"/>
        </w:rPr>
      </w:pPr>
      <w:r>
        <w:rPr>
          <w:position w:val="3"/>
        </w:rPr>
        <w:drawing>
          <wp:inline distT="0" distB="0" distL="0" distR="0">
            <wp:extent cx="26855" cy="26846"/>
            <wp:effectExtent l="0" t="0" r="0" b="0"/>
            <wp:docPr id="71" name="Image 71"/>
            <wp:cNvGraphicFramePr>
              <a:graphicFrameLocks/>
            </wp:cNvGraphicFramePr>
            <a:graphic>
              <a:graphicData uri="http://schemas.openxmlformats.org/drawingml/2006/picture">
                <pic:pic>
                  <pic:nvPicPr>
                    <pic:cNvPr id="71" name="Image 71"/>
                    <pic:cNvPicPr/>
                  </pic:nvPicPr>
                  <pic:blipFill>
                    <a:blip r:embed="rId7" cstate="print"/>
                    <a:stretch>
                      <a:fillRect/>
                    </a:stretch>
                  </pic:blipFill>
                  <pic:spPr>
                    <a:xfrm>
                      <a:off x="0" y="0"/>
                      <a:ext cx="26855" cy="26846"/>
                    </a:xfrm>
                    <a:prstGeom prst="rect">
                      <a:avLst/>
                    </a:prstGeom>
                  </pic:spPr>
                </pic:pic>
              </a:graphicData>
            </a:graphic>
          </wp:inline>
        </w:drawing>
      </w:r>
      <w:r>
        <w:rPr>
          <w:position w:val="3"/>
        </w:rPr>
      </w:r>
      <w:r>
        <w:rPr>
          <w:rFonts w:ascii="Times New Roman"/>
          <w:spacing w:val="80"/>
          <w:sz w:val="20"/>
        </w:rPr>
        <w:t> </w:t>
      </w:r>
      <w:r>
        <w:rPr>
          <w:color w:val="2B2B2B"/>
          <w:spacing w:val="-2"/>
          <w:sz w:val="13"/>
        </w:rPr>
        <w:t>Restrictions on political</w:t>
      </w:r>
      <w:r>
        <w:rPr>
          <w:color w:val="2B2B2B"/>
          <w:spacing w:val="-5"/>
          <w:sz w:val="13"/>
        </w:rPr>
        <w:t> </w:t>
      </w:r>
      <w:r>
        <w:rPr>
          <w:color w:val="2B2B2B"/>
          <w:spacing w:val="-2"/>
          <w:sz w:val="13"/>
        </w:rPr>
        <w:t>parties</w:t>
      </w:r>
    </w:p>
    <w:p>
      <w:pPr>
        <w:spacing w:line="156" w:lineRule="exact" w:before="0"/>
        <w:ind w:left="159" w:right="0" w:firstLine="0"/>
        <w:jc w:val="left"/>
        <w:rPr>
          <w:sz w:val="13"/>
        </w:rPr>
      </w:pPr>
      <w:r>
        <w:rPr>
          <w:position w:val="3"/>
        </w:rPr>
        <w:drawing>
          <wp:inline distT="0" distB="0" distL="0" distR="0">
            <wp:extent cx="26855" cy="26855"/>
            <wp:effectExtent l="0" t="0" r="0" b="0"/>
            <wp:docPr id="72" name="Image 72"/>
            <wp:cNvGraphicFramePr>
              <a:graphicFrameLocks/>
            </wp:cNvGraphicFramePr>
            <a:graphic>
              <a:graphicData uri="http://schemas.openxmlformats.org/drawingml/2006/picture">
                <pic:pic>
                  <pic:nvPicPr>
                    <pic:cNvPr id="72" name="Image 72"/>
                    <pic:cNvPicPr/>
                  </pic:nvPicPr>
                  <pic:blipFill>
                    <a:blip r:embed="rId10" cstate="print"/>
                    <a:stretch>
                      <a:fillRect/>
                    </a:stretch>
                  </pic:blipFill>
                  <pic:spPr>
                    <a:xfrm>
                      <a:off x="0" y="0"/>
                      <a:ext cx="26855" cy="26855"/>
                    </a:xfrm>
                    <a:prstGeom prst="rect">
                      <a:avLst/>
                    </a:prstGeom>
                  </pic:spPr>
                </pic:pic>
              </a:graphicData>
            </a:graphic>
          </wp:inline>
        </w:drawing>
      </w:r>
      <w:r>
        <w:rPr>
          <w:position w:val="3"/>
        </w:rPr>
      </w:r>
      <w:r>
        <w:rPr>
          <w:rFonts w:ascii="Times New Roman"/>
          <w:spacing w:val="80"/>
          <w:w w:val="105"/>
          <w:sz w:val="20"/>
        </w:rPr>
        <w:t> </w:t>
      </w:r>
      <w:r>
        <w:rPr>
          <w:color w:val="2B2B2B"/>
          <w:spacing w:val="-4"/>
          <w:w w:val="105"/>
          <w:sz w:val="13"/>
        </w:rPr>
        <w:t>Prohibited political</w:t>
      </w:r>
      <w:r>
        <w:rPr>
          <w:color w:val="2B2B2B"/>
          <w:spacing w:val="-5"/>
          <w:w w:val="105"/>
          <w:sz w:val="13"/>
        </w:rPr>
        <w:t> </w:t>
      </w:r>
      <w:r>
        <w:rPr>
          <w:color w:val="2B2B2B"/>
          <w:spacing w:val="-4"/>
          <w:w w:val="105"/>
          <w:sz w:val="13"/>
        </w:rPr>
        <w:t>parties</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29"/>
        <w:rPr>
          <w:sz w:val="13"/>
        </w:rPr>
      </w:pPr>
    </w:p>
    <w:p>
      <w:pPr>
        <w:spacing w:before="0"/>
        <w:ind w:left="159" w:right="0" w:firstLine="0"/>
        <w:jc w:val="left"/>
        <w:rPr>
          <w:sz w:val="13"/>
        </w:rPr>
      </w:pPr>
      <w:r>
        <w:rPr>
          <w:position w:val="3"/>
        </w:rPr>
        <w:drawing>
          <wp:inline distT="0" distB="0" distL="0" distR="0">
            <wp:extent cx="26855" cy="26846"/>
            <wp:effectExtent l="0" t="0" r="0" b="0"/>
            <wp:docPr id="73" name="Image 73"/>
            <wp:cNvGraphicFramePr>
              <a:graphicFrameLocks/>
            </wp:cNvGraphicFramePr>
            <a:graphic>
              <a:graphicData uri="http://schemas.openxmlformats.org/drawingml/2006/picture">
                <pic:pic>
                  <pic:nvPicPr>
                    <pic:cNvPr id="73" name="Image 73"/>
                    <pic:cNvPicPr/>
                  </pic:nvPicPr>
                  <pic:blipFill>
                    <a:blip r:embed="rId8" cstate="print"/>
                    <a:stretch>
                      <a:fillRect/>
                    </a:stretch>
                  </pic:blipFill>
                  <pic:spPr>
                    <a:xfrm>
                      <a:off x="0" y="0"/>
                      <a:ext cx="26855" cy="26846"/>
                    </a:xfrm>
                    <a:prstGeom prst="rect">
                      <a:avLst/>
                    </a:prstGeom>
                  </pic:spPr>
                </pic:pic>
              </a:graphicData>
            </a:graphic>
          </wp:inline>
        </w:drawing>
      </w:r>
      <w:r>
        <w:rPr>
          <w:position w:val="3"/>
        </w:rPr>
      </w:r>
      <w:r>
        <w:rPr>
          <w:rFonts w:ascii="Times New Roman"/>
          <w:spacing w:val="80"/>
          <w:sz w:val="20"/>
        </w:rPr>
        <w:t> </w:t>
      </w:r>
      <w:r>
        <w:rPr>
          <w:color w:val="2B2B2B"/>
          <w:spacing w:val="-2"/>
          <w:sz w:val="13"/>
        </w:rPr>
        <w:t>Regulation of political</w:t>
      </w:r>
      <w:r>
        <w:rPr>
          <w:color w:val="2B2B2B"/>
          <w:spacing w:val="-5"/>
          <w:sz w:val="13"/>
        </w:rPr>
        <w:t> </w:t>
      </w:r>
      <w:r>
        <w:rPr>
          <w:color w:val="2B2B2B"/>
          <w:spacing w:val="-2"/>
          <w:sz w:val="13"/>
        </w:rPr>
        <w:t>parties</w:t>
      </w:r>
    </w:p>
    <w:p>
      <w:pPr>
        <w:pStyle w:val="BodyText"/>
        <w:rPr>
          <w:sz w:val="13"/>
        </w:rPr>
      </w:pPr>
    </w:p>
    <w:p>
      <w:pPr>
        <w:pStyle w:val="BodyText"/>
        <w:rPr>
          <w:sz w:val="13"/>
        </w:rPr>
      </w:pPr>
    </w:p>
    <w:p>
      <w:pPr>
        <w:pStyle w:val="BodyText"/>
        <w:rPr>
          <w:sz w:val="13"/>
        </w:rPr>
      </w:pPr>
    </w:p>
    <w:p>
      <w:pPr>
        <w:pStyle w:val="BodyText"/>
        <w:spacing w:before="61"/>
        <w:rPr>
          <w:sz w:val="13"/>
        </w:rPr>
      </w:pPr>
    </w:p>
    <w:p>
      <w:pPr>
        <w:spacing w:before="0"/>
        <w:ind w:left="159" w:right="0" w:firstLine="0"/>
        <w:jc w:val="left"/>
        <w:rPr>
          <w:sz w:val="13"/>
        </w:rPr>
      </w:pPr>
      <w:r>
        <w:rPr>
          <w:position w:val="3"/>
        </w:rPr>
        <w:drawing>
          <wp:inline distT="0" distB="0" distL="0" distR="0">
            <wp:extent cx="26855" cy="26846"/>
            <wp:effectExtent l="0" t="0" r="0" b="0"/>
            <wp:docPr id="74" name="Image 74"/>
            <wp:cNvGraphicFramePr>
              <a:graphicFrameLocks/>
            </wp:cNvGraphicFramePr>
            <a:graphic>
              <a:graphicData uri="http://schemas.openxmlformats.org/drawingml/2006/picture">
                <pic:pic>
                  <pic:nvPicPr>
                    <pic:cNvPr id="74" name="Image 74"/>
                    <pic:cNvPicPr/>
                  </pic:nvPicPr>
                  <pic:blipFill>
                    <a:blip r:embed="rId7" cstate="print"/>
                    <a:stretch>
                      <a:fillRect/>
                    </a:stretch>
                  </pic:blipFill>
                  <pic:spPr>
                    <a:xfrm>
                      <a:off x="0" y="0"/>
                      <a:ext cx="26855" cy="26846"/>
                    </a:xfrm>
                    <a:prstGeom prst="rect">
                      <a:avLst/>
                    </a:prstGeom>
                  </pic:spPr>
                </pic:pic>
              </a:graphicData>
            </a:graphic>
          </wp:inline>
        </w:drawing>
      </w:r>
      <w:r>
        <w:rPr>
          <w:position w:val="3"/>
        </w:rPr>
      </w:r>
      <w:r>
        <w:rPr>
          <w:rFonts w:ascii="Times New Roman"/>
          <w:spacing w:val="80"/>
          <w:sz w:val="20"/>
        </w:rPr>
        <w:t> </w:t>
      </w:r>
      <w:r>
        <w:rPr>
          <w:color w:val="2B2B2B"/>
          <w:spacing w:val="-2"/>
          <w:sz w:val="13"/>
        </w:rPr>
        <w:t>Restrictions on political</w:t>
      </w:r>
      <w:r>
        <w:rPr>
          <w:color w:val="2B2B2B"/>
          <w:spacing w:val="-5"/>
          <w:sz w:val="13"/>
        </w:rPr>
        <w:t> </w:t>
      </w:r>
      <w:r>
        <w:rPr>
          <w:color w:val="2B2B2B"/>
          <w:spacing w:val="-2"/>
          <w:sz w:val="13"/>
        </w:rPr>
        <w:t>parties</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5"/>
        <w:rPr>
          <w:sz w:val="13"/>
        </w:rPr>
      </w:pPr>
    </w:p>
    <w:p>
      <w:pPr>
        <w:spacing w:before="0"/>
        <w:ind w:left="159" w:right="0" w:firstLine="0"/>
        <w:jc w:val="left"/>
        <w:rPr>
          <w:sz w:val="13"/>
        </w:rPr>
      </w:pPr>
      <w:r>
        <w:rPr>
          <w:position w:val="3"/>
        </w:rPr>
        <w:drawing>
          <wp:inline distT="0" distB="0" distL="0" distR="0">
            <wp:extent cx="26855" cy="26846"/>
            <wp:effectExtent l="0" t="0" r="0" b="0"/>
            <wp:docPr id="75" name="Image 75"/>
            <wp:cNvGraphicFramePr>
              <a:graphicFrameLocks/>
            </wp:cNvGraphicFramePr>
            <a:graphic>
              <a:graphicData uri="http://schemas.openxmlformats.org/drawingml/2006/picture">
                <pic:pic>
                  <pic:nvPicPr>
                    <pic:cNvPr id="75" name="Image 75"/>
                    <pic:cNvPicPr/>
                  </pic:nvPicPr>
                  <pic:blipFill>
                    <a:blip r:embed="rId16" cstate="print"/>
                    <a:stretch>
                      <a:fillRect/>
                    </a:stretch>
                  </pic:blipFill>
                  <pic:spPr>
                    <a:xfrm>
                      <a:off x="0" y="0"/>
                      <a:ext cx="26855" cy="26846"/>
                    </a:xfrm>
                    <a:prstGeom prst="rect">
                      <a:avLst/>
                    </a:prstGeom>
                  </pic:spPr>
                </pic:pic>
              </a:graphicData>
            </a:graphic>
          </wp:inline>
        </w:drawing>
      </w:r>
      <w:r>
        <w:rPr>
          <w:position w:val="3"/>
        </w:rPr>
      </w:r>
      <w:r>
        <w:rPr>
          <w:rFonts w:ascii="Times New Roman"/>
          <w:spacing w:val="80"/>
          <w:sz w:val="20"/>
        </w:rPr>
        <w:t> </w:t>
      </w:r>
      <w:r>
        <w:rPr>
          <w:color w:val="2B2B2B"/>
          <w:sz w:val="13"/>
        </w:rPr>
        <w:t>Right</w:t>
      </w:r>
      <w:r>
        <w:rPr>
          <w:color w:val="2B2B2B"/>
          <w:spacing w:val="-9"/>
          <w:sz w:val="13"/>
        </w:rPr>
        <w:t> </w:t>
      </w:r>
      <w:r>
        <w:rPr>
          <w:color w:val="2B2B2B"/>
          <w:sz w:val="13"/>
        </w:rPr>
        <w:t>to</w:t>
      </w:r>
      <w:r>
        <w:rPr>
          <w:color w:val="2B2B2B"/>
          <w:spacing w:val="-3"/>
          <w:sz w:val="13"/>
        </w:rPr>
        <w:t> </w:t>
      </w:r>
      <w:r>
        <w:rPr>
          <w:color w:val="2B2B2B"/>
          <w:sz w:val="13"/>
        </w:rPr>
        <w:t>work</w:t>
      </w:r>
    </w:p>
    <w:p>
      <w:pPr>
        <w:pStyle w:val="BodyText"/>
        <w:rPr>
          <w:sz w:val="13"/>
        </w:rPr>
      </w:pPr>
    </w:p>
    <w:p>
      <w:pPr>
        <w:pStyle w:val="BodyText"/>
        <w:rPr>
          <w:sz w:val="13"/>
        </w:rPr>
      </w:pPr>
    </w:p>
    <w:p>
      <w:pPr>
        <w:pStyle w:val="BodyText"/>
        <w:spacing w:before="21"/>
        <w:rPr>
          <w:sz w:val="13"/>
        </w:rPr>
      </w:pPr>
    </w:p>
    <w:p>
      <w:pPr>
        <w:spacing w:before="0"/>
        <w:ind w:left="159" w:right="0" w:firstLine="0"/>
        <w:jc w:val="left"/>
        <w:rPr>
          <w:sz w:val="13"/>
        </w:rPr>
      </w:pPr>
      <w:r>
        <w:rPr>
          <w:position w:val="3"/>
        </w:rPr>
        <w:drawing>
          <wp:inline distT="0" distB="0" distL="0" distR="0">
            <wp:extent cx="26855" cy="26846"/>
            <wp:effectExtent l="0" t="0" r="0" b="0"/>
            <wp:docPr id="76" name="Image 76"/>
            <wp:cNvGraphicFramePr>
              <a:graphicFrameLocks/>
            </wp:cNvGraphicFramePr>
            <a:graphic>
              <a:graphicData uri="http://schemas.openxmlformats.org/drawingml/2006/picture">
                <pic:pic>
                  <pic:nvPicPr>
                    <pic:cNvPr id="76" name="Image 76"/>
                    <pic:cNvPicPr/>
                  </pic:nvPicPr>
                  <pic:blipFill>
                    <a:blip r:embed="rId17" cstate="print"/>
                    <a:stretch>
                      <a:fillRect/>
                    </a:stretch>
                  </pic:blipFill>
                  <pic:spPr>
                    <a:xfrm>
                      <a:off x="0" y="0"/>
                      <a:ext cx="26855" cy="26846"/>
                    </a:xfrm>
                    <a:prstGeom prst="rect">
                      <a:avLst/>
                    </a:prstGeom>
                  </pic:spPr>
                </pic:pic>
              </a:graphicData>
            </a:graphic>
          </wp:inline>
        </w:drawing>
      </w:r>
      <w:r>
        <w:rPr>
          <w:position w:val="3"/>
        </w:rPr>
      </w:r>
      <w:r>
        <w:rPr>
          <w:rFonts w:ascii="Times New Roman"/>
          <w:spacing w:val="80"/>
          <w:sz w:val="20"/>
        </w:rPr>
        <w:t> </w:t>
      </w:r>
      <w:r>
        <w:rPr>
          <w:color w:val="2B2B2B"/>
          <w:spacing w:val="-2"/>
          <w:sz w:val="13"/>
        </w:rPr>
        <w:t>Right</w:t>
      </w:r>
      <w:r>
        <w:rPr>
          <w:color w:val="2B2B2B"/>
          <w:spacing w:val="-9"/>
          <w:sz w:val="13"/>
        </w:rPr>
        <w:t> </w:t>
      </w:r>
      <w:r>
        <w:rPr>
          <w:color w:val="2B2B2B"/>
          <w:spacing w:val="-2"/>
          <w:sz w:val="13"/>
        </w:rPr>
        <w:t>to</w:t>
      </w:r>
      <w:r>
        <w:rPr>
          <w:color w:val="2B2B2B"/>
          <w:spacing w:val="-3"/>
          <w:sz w:val="13"/>
        </w:rPr>
        <w:t> </w:t>
      </w:r>
      <w:r>
        <w:rPr>
          <w:color w:val="2B2B2B"/>
          <w:spacing w:val="-2"/>
          <w:sz w:val="13"/>
        </w:rPr>
        <w:t>just</w:t>
      </w:r>
      <w:r>
        <w:rPr>
          <w:color w:val="2B2B2B"/>
          <w:spacing w:val="-9"/>
          <w:sz w:val="13"/>
        </w:rPr>
        <w:t> </w:t>
      </w:r>
      <w:r>
        <w:rPr>
          <w:color w:val="2B2B2B"/>
          <w:spacing w:val="-2"/>
          <w:sz w:val="13"/>
        </w:rPr>
        <w:t>remuneration</w:t>
      </w:r>
    </w:p>
    <w:p>
      <w:pPr>
        <w:pStyle w:val="Heading4"/>
        <w:numPr>
          <w:ilvl w:val="0"/>
          <w:numId w:val="2"/>
        </w:numPr>
        <w:tabs>
          <w:tab w:pos="698" w:val="left" w:leader="none"/>
        </w:tabs>
        <w:spacing w:line="240" w:lineRule="auto" w:before="97" w:after="0"/>
        <w:ind w:left="698" w:right="0" w:hanging="351"/>
        <w:jc w:val="left"/>
      </w:pPr>
      <w:r>
        <w:rPr>
          <w:b w:val="0"/>
        </w:rPr>
        <w:br w:type="column"/>
      </w:r>
      <w:r>
        <w:rPr>
          <w:w w:val="90"/>
        </w:rPr>
        <w:t>Right</w:t>
      </w:r>
      <w:r>
        <w:rPr>
          <w:spacing w:val="-11"/>
          <w:w w:val="90"/>
        </w:rPr>
        <w:t> </w:t>
      </w:r>
      <w:r>
        <w:rPr>
          <w:w w:val="90"/>
        </w:rPr>
        <w:t>to</w:t>
      </w:r>
      <w:r>
        <w:rPr>
          <w:spacing w:val="-8"/>
          <w:w w:val="90"/>
        </w:rPr>
        <w:t> </w:t>
      </w:r>
      <w:r>
        <w:rPr>
          <w:w w:val="90"/>
        </w:rPr>
        <w:t>freedom</w:t>
      </w:r>
      <w:r>
        <w:rPr>
          <w:spacing w:val="-12"/>
          <w:w w:val="90"/>
        </w:rPr>
        <w:t> </w:t>
      </w:r>
      <w:r>
        <w:rPr>
          <w:w w:val="90"/>
        </w:rPr>
        <w:t>of</w:t>
      </w:r>
      <w:r>
        <w:rPr>
          <w:spacing w:val="-1"/>
          <w:w w:val="90"/>
        </w:rPr>
        <w:t> </w:t>
      </w:r>
      <w:r>
        <w:rPr>
          <w:spacing w:val="-2"/>
          <w:w w:val="90"/>
        </w:rPr>
        <w:t>religion</w:t>
      </w:r>
    </w:p>
    <w:p>
      <w:pPr>
        <w:pStyle w:val="ListParagraph"/>
        <w:numPr>
          <w:ilvl w:val="1"/>
          <w:numId w:val="2"/>
        </w:numPr>
        <w:tabs>
          <w:tab w:pos="909" w:val="left" w:leader="none"/>
          <w:tab w:pos="911" w:val="left" w:leader="none"/>
        </w:tabs>
        <w:spacing w:line="232" w:lineRule="auto" w:before="217" w:after="0"/>
        <w:ind w:left="911" w:right="1331" w:hanging="204"/>
        <w:jc w:val="left"/>
        <w:rPr>
          <w:sz w:val="18"/>
        </w:rPr>
      </w:pPr>
      <w:r>
        <w:rPr>
          <w:w w:val="105"/>
          <w:sz w:val="18"/>
        </w:rPr>
        <w:t>Every</w:t>
      </w:r>
      <w:r>
        <w:rPr>
          <w:spacing w:val="-10"/>
          <w:w w:val="105"/>
          <w:sz w:val="18"/>
        </w:rPr>
        <w:t> </w:t>
      </w:r>
      <w:r>
        <w:rPr>
          <w:w w:val="105"/>
          <w:sz w:val="18"/>
        </w:rPr>
        <w:t>person</w:t>
      </w:r>
      <w:r>
        <w:rPr>
          <w:spacing w:val="-19"/>
          <w:w w:val="105"/>
          <w:sz w:val="18"/>
        </w:rPr>
        <w:t> </w:t>
      </w:r>
      <w:r>
        <w:rPr>
          <w:w w:val="105"/>
          <w:sz w:val="18"/>
        </w:rPr>
        <w:t>has</w:t>
      </w:r>
      <w:r>
        <w:rPr>
          <w:spacing w:val="-9"/>
          <w:w w:val="105"/>
          <w:sz w:val="18"/>
        </w:rPr>
        <w:t> </w:t>
      </w:r>
      <w:r>
        <w:rPr>
          <w:w w:val="105"/>
          <w:sz w:val="18"/>
        </w:rPr>
        <w:t>the</w:t>
      </w:r>
      <w:r>
        <w:rPr>
          <w:spacing w:val="-12"/>
          <w:w w:val="105"/>
          <w:sz w:val="18"/>
        </w:rPr>
        <w:t> </w:t>
      </w:r>
      <w:r>
        <w:rPr>
          <w:w w:val="105"/>
          <w:sz w:val="18"/>
        </w:rPr>
        <w:t>right</w:t>
      </w:r>
      <w:r>
        <w:rPr>
          <w:spacing w:val="-12"/>
          <w:w w:val="105"/>
          <w:sz w:val="18"/>
        </w:rPr>
        <w:t> </w:t>
      </w:r>
      <w:r>
        <w:rPr>
          <w:w w:val="105"/>
          <w:sz w:val="18"/>
        </w:rPr>
        <w:t>to</w:t>
      </w:r>
      <w:r>
        <w:rPr>
          <w:spacing w:val="-19"/>
          <w:w w:val="105"/>
          <w:sz w:val="18"/>
        </w:rPr>
        <w:t> </w:t>
      </w:r>
      <w:r>
        <w:rPr>
          <w:w w:val="105"/>
          <w:sz w:val="18"/>
        </w:rPr>
        <w:t>the</w:t>
      </w:r>
      <w:r>
        <w:rPr>
          <w:spacing w:val="-12"/>
          <w:w w:val="105"/>
          <w:sz w:val="18"/>
        </w:rPr>
        <w:t> </w:t>
      </w:r>
      <w:r>
        <w:rPr>
          <w:w w:val="105"/>
          <w:sz w:val="18"/>
        </w:rPr>
        <w:t>freedom</w:t>
      </w:r>
      <w:r>
        <w:rPr>
          <w:spacing w:val="-12"/>
          <w:w w:val="105"/>
          <w:sz w:val="18"/>
        </w:rPr>
        <w:t> </w:t>
      </w:r>
      <w:r>
        <w:rPr>
          <w:w w:val="105"/>
          <w:sz w:val="18"/>
        </w:rPr>
        <w:t>to</w:t>
      </w:r>
      <w:r>
        <w:rPr>
          <w:spacing w:val="-19"/>
          <w:w w:val="105"/>
          <w:sz w:val="18"/>
        </w:rPr>
        <w:t> </w:t>
      </w:r>
      <w:r>
        <w:rPr>
          <w:w w:val="105"/>
          <w:sz w:val="18"/>
        </w:rPr>
        <w:t>have</w:t>
      </w:r>
      <w:r>
        <w:rPr>
          <w:spacing w:val="-12"/>
          <w:w w:val="105"/>
          <w:sz w:val="18"/>
        </w:rPr>
        <w:t> </w:t>
      </w:r>
      <w:r>
        <w:rPr>
          <w:w w:val="105"/>
          <w:sz w:val="18"/>
        </w:rPr>
        <w:t>conscience,</w:t>
      </w:r>
      <w:r>
        <w:rPr>
          <w:spacing w:val="-10"/>
          <w:w w:val="105"/>
          <w:sz w:val="18"/>
        </w:rPr>
        <w:t> </w:t>
      </w:r>
      <w:r>
        <w:rPr>
          <w:w w:val="105"/>
          <w:sz w:val="18"/>
        </w:rPr>
        <w:t>or</w:t>
      </w:r>
      <w:r>
        <w:rPr>
          <w:spacing w:val="-19"/>
          <w:w w:val="105"/>
          <w:sz w:val="18"/>
        </w:rPr>
        <w:t> </w:t>
      </w:r>
      <w:r>
        <w:rPr>
          <w:w w:val="105"/>
          <w:sz w:val="18"/>
        </w:rPr>
        <w:t>faith,</w:t>
      </w:r>
      <w:r>
        <w:rPr>
          <w:spacing w:val="-10"/>
          <w:w w:val="105"/>
          <w:sz w:val="18"/>
        </w:rPr>
        <w:t> </w:t>
      </w:r>
      <w:r>
        <w:rPr>
          <w:w w:val="105"/>
          <w:sz w:val="18"/>
        </w:rPr>
        <w:t>and </w:t>
      </w:r>
      <w:r>
        <w:rPr>
          <w:spacing w:val="-4"/>
          <w:w w:val="105"/>
          <w:sz w:val="18"/>
        </w:rPr>
        <w:t>choice</w:t>
      </w:r>
      <w:r>
        <w:rPr>
          <w:spacing w:val="-10"/>
          <w:w w:val="105"/>
          <w:sz w:val="18"/>
        </w:rPr>
        <w:t> </w:t>
      </w:r>
      <w:r>
        <w:rPr>
          <w:spacing w:val="-4"/>
          <w:w w:val="105"/>
          <w:sz w:val="18"/>
        </w:rPr>
        <w:t>in</w:t>
      </w:r>
      <w:r>
        <w:rPr>
          <w:spacing w:val="-17"/>
          <w:w w:val="105"/>
          <w:sz w:val="18"/>
        </w:rPr>
        <w:t> </w:t>
      </w:r>
      <w:r>
        <w:rPr>
          <w:spacing w:val="-4"/>
          <w:w w:val="105"/>
          <w:sz w:val="18"/>
        </w:rPr>
        <w:t>matters</w:t>
      </w:r>
      <w:r>
        <w:rPr>
          <w:spacing w:val="-6"/>
          <w:w w:val="105"/>
          <w:sz w:val="18"/>
        </w:rPr>
        <w:t> </w:t>
      </w:r>
      <w:r>
        <w:rPr>
          <w:spacing w:val="-4"/>
          <w:w w:val="105"/>
          <w:sz w:val="18"/>
        </w:rPr>
        <w:t>of</w:t>
      </w:r>
      <w:r>
        <w:rPr>
          <w:spacing w:val="-18"/>
          <w:w w:val="105"/>
          <w:sz w:val="18"/>
        </w:rPr>
        <w:t> </w:t>
      </w:r>
      <w:r>
        <w:rPr>
          <w:spacing w:val="-4"/>
          <w:w w:val="105"/>
          <w:sz w:val="18"/>
        </w:rPr>
        <w:t>religion,</w:t>
      </w:r>
      <w:r>
        <w:rPr>
          <w:spacing w:val="-7"/>
          <w:w w:val="105"/>
          <w:sz w:val="18"/>
        </w:rPr>
        <w:t> </w:t>
      </w:r>
      <w:r>
        <w:rPr>
          <w:spacing w:val="-4"/>
          <w:w w:val="105"/>
          <w:sz w:val="18"/>
        </w:rPr>
        <w:t>including</w:t>
      </w:r>
      <w:r>
        <w:rPr>
          <w:spacing w:val="-7"/>
          <w:w w:val="105"/>
          <w:sz w:val="18"/>
        </w:rPr>
        <w:t> </w:t>
      </w:r>
      <w:r>
        <w:rPr>
          <w:spacing w:val="-4"/>
          <w:w w:val="105"/>
          <w:sz w:val="18"/>
        </w:rPr>
        <w:t>the</w:t>
      </w:r>
      <w:r>
        <w:rPr>
          <w:spacing w:val="-10"/>
          <w:w w:val="105"/>
          <w:sz w:val="18"/>
        </w:rPr>
        <w:t> </w:t>
      </w:r>
      <w:r>
        <w:rPr>
          <w:spacing w:val="-4"/>
          <w:w w:val="105"/>
          <w:sz w:val="18"/>
        </w:rPr>
        <w:t>freedom</w:t>
      </w:r>
      <w:r>
        <w:rPr>
          <w:spacing w:val="-10"/>
          <w:w w:val="105"/>
          <w:sz w:val="18"/>
        </w:rPr>
        <w:t> </w:t>
      </w:r>
      <w:r>
        <w:rPr>
          <w:spacing w:val="-4"/>
          <w:w w:val="105"/>
          <w:sz w:val="18"/>
        </w:rPr>
        <w:t>to</w:t>
      </w:r>
      <w:r>
        <w:rPr>
          <w:spacing w:val="-17"/>
          <w:w w:val="105"/>
          <w:sz w:val="18"/>
        </w:rPr>
        <w:t> </w:t>
      </w:r>
      <w:r>
        <w:rPr>
          <w:spacing w:val="-4"/>
          <w:w w:val="105"/>
          <w:sz w:val="18"/>
        </w:rPr>
        <w:t>change</w:t>
      </w:r>
      <w:r>
        <w:rPr>
          <w:spacing w:val="-10"/>
          <w:w w:val="105"/>
          <w:sz w:val="18"/>
        </w:rPr>
        <w:t> </w:t>
      </w:r>
      <w:r>
        <w:rPr>
          <w:spacing w:val="-4"/>
          <w:w w:val="105"/>
          <w:sz w:val="18"/>
        </w:rPr>
        <w:t>his</w:t>
      </w:r>
      <w:r>
        <w:rPr>
          <w:spacing w:val="-6"/>
          <w:w w:val="105"/>
          <w:sz w:val="18"/>
        </w:rPr>
        <w:t> </w:t>
      </w:r>
      <w:r>
        <w:rPr>
          <w:spacing w:val="-4"/>
          <w:w w:val="105"/>
          <w:sz w:val="18"/>
        </w:rPr>
        <w:t>religion</w:t>
      </w:r>
      <w:r>
        <w:rPr>
          <w:spacing w:val="-17"/>
          <w:w w:val="105"/>
          <w:sz w:val="18"/>
        </w:rPr>
        <w:t> </w:t>
      </w:r>
      <w:r>
        <w:rPr>
          <w:spacing w:val="-4"/>
          <w:w w:val="105"/>
          <w:sz w:val="18"/>
        </w:rPr>
        <w:t>or</w:t>
      </w:r>
      <w:r>
        <w:rPr>
          <w:spacing w:val="-17"/>
          <w:w w:val="105"/>
          <w:sz w:val="18"/>
        </w:rPr>
        <w:t> </w:t>
      </w:r>
      <w:r>
        <w:rPr>
          <w:spacing w:val="-4"/>
          <w:w w:val="105"/>
          <w:sz w:val="18"/>
        </w:rPr>
        <w:t>faith.</w:t>
      </w:r>
    </w:p>
    <w:p>
      <w:pPr>
        <w:pStyle w:val="ListParagraph"/>
        <w:numPr>
          <w:ilvl w:val="1"/>
          <w:numId w:val="2"/>
        </w:numPr>
        <w:tabs>
          <w:tab w:pos="909" w:val="left" w:leader="none"/>
          <w:tab w:pos="911" w:val="left" w:leader="none"/>
        </w:tabs>
        <w:spacing w:line="232" w:lineRule="auto" w:before="2" w:after="0"/>
        <w:ind w:left="911" w:right="1695" w:hanging="204"/>
        <w:jc w:val="left"/>
        <w:rPr>
          <w:sz w:val="18"/>
        </w:rPr>
      </w:pPr>
      <w:r>
        <w:rPr>
          <w:spacing w:val="-2"/>
          <w:w w:val="105"/>
          <w:sz w:val="18"/>
        </w:rPr>
        <w:t>Protection</w:t>
      </w:r>
      <w:r>
        <w:rPr>
          <w:spacing w:val="-16"/>
          <w:w w:val="105"/>
          <w:sz w:val="18"/>
        </w:rPr>
        <w:t> </w:t>
      </w:r>
      <w:r>
        <w:rPr>
          <w:spacing w:val="-2"/>
          <w:w w:val="105"/>
          <w:sz w:val="18"/>
        </w:rPr>
        <w:t>of</w:t>
      </w:r>
      <w:r>
        <w:rPr>
          <w:spacing w:val="-17"/>
          <w:w w:val="105"/>
          <w:sz w:val="18"/>
        </w:rPr>
        <w:t> </w:t>
      </w:r>
      <w:r>
        <w:rPr>
          <w:spacing w:val="-2"/>
          <w:w w:val="105"/>
          <w:sz w:val="18"/>
        </w:rPr>
        <w:t>rights</w:t>
      </w:r>
      <w:r>
        <w:rPr>
          <w:spacing w:val="-5"/>
          <w:w w:val="105"/>
          <w:sz w:val="18"/>
        </w:rPr>
        <w:t> </w:t>
      </w:r>
      <w:r>
        <w:rPr>
          <w:spacing w:val="-2"/>
          <w:w w:val="105"/>
          <w:sz w:val="18"/>
        </w:rPr>
        <w:t>referred</w:t>
      </w:r>
      <w:r>
        <w:rPr>
          <w:spacing w:val="-17"/>
          <w:w w:val="105"/>
          <w:sz w:val="18"/>
        </w:rPr>
        <w:t> </w:t>
      </w:r>
      <w:r>
        <w:rPr>
          <w:spacing w:val="-2"/>
          <w:w w:val="105"/>
          <w:sz w:val="18"/>
        </w:rPr>
        <w:t>to</w:t>
      </w:r>
      <w:r>
        <w:rPr>
          <w:spacing w:val="-16"/>
          <w:w w:val="105"/>
          <w:sz w:val="18"/>
        </w:rPr>
        <w:t> </w:t>
      </w:r>
      <w:r>
        <w:rPr>
          <w:spacing w:val="-2"/>
          <w:w w:val="105"/>
          <w:sz w:val="18"/>
        </w:rPr>
        <w:t>in</w:t>
      </w:r>
      <w:r>
        <w:rPr>
          <w:spacing w:val="-16"/>
          <w:w w:val="105"/>
          <w:sz w:val="18"/>
        </w:rPr>
        <w:t> </w:t>
      </w:r>
      <w:r>
        <w:rPr>
          <w:spacing w:val="-2"/>
          <w:w w:val="105"/>
          <w:sz w:val="18"/>
        </w:rPr>
        <w:t>this</w:t>
      </w:r>
      <w:r>
        <w:rPr>
          <w:spacing w:val="-5"/>
          <w:w w:val="105"/>
          <w:sz w:val="18"/>
        </w:rPr>
        <w:t> </w:t>
      </w:r>
      <w:r>
        <w:rPr>
          <w:spacing w:val="-2"/>
          <w:w w:val="105"/>
          <w:sz w:val="18"/>
        </w:rPr>
        <w:t>Article</w:t>
      </w:r>
      <w:r>
        <w:rPr>
          <w:spacing w:val="-9"/>
          <w:w w:val="105"/>
          <w:sz w:val="18"/>
        </w:rPr>
        <w:t> </w:t>
      </w:r>
      <w:r>
        <w:rPr>
          <w:spacing w:val="-2"/>
          <w:w w:val="105"/>
          <w:sz w:val="18"/>
        </w:rPr>
        <w:t>shall</w:t>
      </w:r>
      <w:r>
        <w:rPr>
          <w:spacing w:val="-16"/>
          <w:w w:val="105"/>
          <w:sz w:val="18"/>
        </w:rPr>
        <w:t> </w:t>
      </w:r>
      <w:r>
        <w:rPr>
          <w:spacing w:val="-2"/>
          <w:w w:val="105"/>
          <w:sz w:val="18"/>
        </w:rPr>
        <w:t>be</w:t>
      </w:r>
      <w:r>
        <w:rPr>
          <w:spacing w:val="-9"/>
          <w:w w:val="105"/>
          <w:sz w:val="18"/>
        </w:rPr>
        <w:t> </w:t>
      </w:r>
      <w:r>
        <w:rPr>
          <w:spacing w:val="-2"/>
          <w:w w:val="105"/>
          <w:sz w:val="18"/>
        </w:rPr>
        <w:t>in</w:t>
      </w:r>
      <w:r>
        <w:rPr>
          <w:spacing w:val="-16"/>
          <w:w w:val="105"/>
          <w:sz w:val="18"/>
        </w:rPr>
        <w:t> </w:t>
      </w:r>
      <w:r>
        <w:rPr>
          <w:spacing w:val="-2"/>
          <w:w w:val="105"/>
          <w:sz w:val="18"/>
        </w:rPr>
        <w:t>accordance</w:t>
      </w:r>
      <w:r>
        <w:rPr>
          <w:spacing w:val="-9"/>
          <w:w w:val="105"/>
          <w:sz w:val="18"/>
        </w:rPr>
        <w:t> </w:t>
      </w:r>
      <w:r>
        <w:rPr>
          <w:spacing w:val="-2"/>
          <w:w w:val="105"/>
          <w:sz w:val="18"/>
        </w:rPr>
        <w:t>with</w:t>
      </w:r>
      <w:r>
        <w:rPr>
          <w:spacing w:val="-16"/>
          <w:w w:val="105"/>
          <w:sz w:val="18"/>
        </w:rPr>
        <w:t> </w:t>
      </w:r>
      <w:r>
        <w:rPr>
          <w:spacing w:val="-2"/>
          <w:w w:val="105"/>
          <w:sz w:val="18"/>
        </w:rPr>
        <w:t>the </w:t>
      </w:r>
      <w:r>
        <w:rPr>
          <w:w w:val="105"/>
          <w:sz w:val="18"/>
        </w:rPr>
        <w:t>provisions</w:t>
      </w:r>
      <w:r>
        <w:rPr>
          <w:spacing w:val="-12"/>
          <w:w w:val="105"/>
          <w:sz w:val="18"/>
        </w:rPr>
        <w:t> </w:t>
      </w:r>
      <w:r>
        <w:rPr>
          <w:w w:val="105"/>
          <w:sz w:val="18"/>
        </w:rPr>
        <w:t>prescribed</w:t>
      </w:r>
      <w:r>
        <w:rPr>
          <w:spacing w:val="-22"/>
          <w:w w:val="105"/>
          <w:sz w:val="18"/>
        </w:rPr>
        <w:t> </w:t>
      </w:r>
      <w:r>
        <w:rPr>
          <w:w w:val="105"/>
          <w:sz w:val="18"/>
        </w:rPr>
        <w:t>by</w:t>
      </w:r>
      <w:r>
        <w:rPr>
          <w:spacing w:val="-13"/>
          <w:w w:val="105"/>
          <w:sz w:val="18"/>
        </w:rPr>
        <w:t> </w:t>
      </w:r>
      <w:r>
        <w:rPr>
          <w:w w:val="105"/>
          <w:sz w:val="18"/>
        </w:rPr>
        <w:t>the</w:t>
      </w:r>
      <w:r>
        <w:rPr>
          <w:spacing w:val="-15"/>
          <w:w w:val="105"/>
          <w:sz w:val="18"/>
        </w:rPr>
        <w:t> </w:t>
      </w:r>
      <w:r>
        <w:rPr>
          <w:w w:val="105"/>
          <w:sz w:val="18"/>
        </w:rPr>
        <w:t>laws</w:t>
      </w:r>
      <w:r>
        <w:rPr>
          <w:spacing w:val="-12"/>
          <w:w w:val="105"/>
          <w:sz w:val="18"/>
        </w:rPr>
        <w:t> </w:t>
      </w:r>
      <w:r>
        <w:rPr>
          <w:w w:val="105"/>
          <w:sz w:val="18"/>
        </w:rPr>
        <w:t>which</w:t>
      </w:r>
      <w:r>
        <w:rPr>
          <w:spacing w:val="-21"/>
          <w:w w:val="105"/>
          <w:sz w:val="18"/>
        </w:rPr>
        <w:t> </w:t>
      </w:r>
      <w:r>
        <w:rPr>
          <w:w w:val="105"/>
          <w:sz w:val="18"/>
        </w:rPr>
        <w:t>are</w:t>
      </w:r>
      <w:r>
        <w:rPr>
          <w:spacing w:val="-15"/>
          <w:w w:val="105"/>
          <w:sz w:val="18"/>
        </w:rPr>
        <w:t> </w:t>
      </w:r>
      <w:r>
        <w:rPr>
          <w:w w:val="105"/>
          <w:sz w:val="18"/>
        </w:rPr>
        <w:t>of</w:t>
      </w:r>
      <w:r>
        <w:rPr>
          <w:spacing w:val="-22"/>
          <w:w w:val="105"/>
          <w:sz w:val="18"/>
        </w:rPr>
        <w:t> </w:t>
      </w:r>
      <w:r>
        <w:rPr>
          <w:w w:val="105"/>
          <w:sz w:val="18"/>
        </w:rPr>
        <w:t>importance</w:t>
      </w:r>
      <w:r>
        <w:rPr>
          <w:spacing w:val="-15"/>
          <w:w w:val="105"/>
          <w:sz w:val="18"/>
        </w:rPr>
        <w:t> </w:t>
      </w:r>
      <w:r>
        <w:rPr>
          <w:w w:val="105"/>
          <w:sz w:val="18"/>
        </w:rPr>
        <w:t>to</w:t>
      </w:r>
      <w:r>
        <w:rPr>
          <w:spacing w:val="-21"/>
          <w:w w:val="105"/>
          <w:sz w:val="18"/>
        </w:rPr>
        <w:t> </w:t>
      </w:r>
      <w:r>
        <w:rPr>
          <w:w w:val="105"/>
          <w:sz w:val="18"/>
        </w:rPr>
        <w:t>a</w:t>
      </w:r>
      <w:r>
        <w:rPr>
          <w:spacing w:val="-12"/>
          <w:w w:val="105"/>
          <w:sz w:val="18"/>
        </w:rPr>
        <w:t> </w:t>
      </w:r>
      <w:r>
        <w:rPr>
          <w:w w:val="105"/>
          <w:sz w:val="18"/>
        </w:rPr>
        <w:t>democratic </w:t>
      </w:r>
      <w:r>
        <w:rPr>
          <w:spacing w:val="-2"/>
          <w:w w:val="105"/>
          <w:sz w:val="18"/>
        </w:rPr>
        <w:t>society</w:t>
      </w:r>
      <w:r>
        <w:rPr>
          <w:spacing w:val="-10"/>
          <w:w w:val="105"/>
          <w:sz w:val="18"/>
        </w:rPr>
        <w:t> </w:t>
      </w:r>
      <w:r>
        <w:rPr>
          <w:spacing w:val="-2"/>
          <w:w w:val="105"/>
          <w:sz w:val="18"/>
        </w:rPr>
        <w:t>for</w:t>
      </w:r>
      <w:r>
        <w:rPr>
          <w:spacing w:val="-19"/>
          <w:w w:val="105"/>
          <w:sz w:val="18"/>
        </w:rPr>
        <w:t> </w:t>
      </w:r>
      <w:r>
        <w:rPr>
          <w:spacing w:val="-2"/>
          <w:w w:val="105"/>
          <w:sz w:val="18"/>
        </w:rPr>
        <w:t>security</w:t>
      </w:r>
      <w:r>
        <w:rPr>
          <w:spacing w:val="-10"/>
          <w:w w:val="105"/>
          <w:sz w:val="18"/>
        </w:rPr>
        <w:t> </w:t>
      </w:r>
      <w:r>
        <w:rPr>
          <w:spacing w:val="-2"/>
          <w:w w:val="105"/>
          <w:sz w:val="18"/>
        </w:rPr>
        <w:t>and</w:t>
      </w:r>
      <w:r>
        <w:rPr>
          <w:spacing w:val="-20"/>
          <w:w w:val="105"/>
          <w:sz w:val="18"/>
        </w:rPr>
        <w:t> </w:t>
      </w:r>
      <w:r>
        <w:rPr>
          <w:spacing w:val="-2"/>
          <w:w w:val="105"/>
          <w:sz w:val="18"/>
        </w:rPr>
        <w:t>peace</w:t>
      </w:r>
      <w:r>
        <w:rPr>
          <w:spacing w:val="-12"/>
          <w:w w:val="105"/>
          <w:sz w:val="18"/>
        </w:rPr>
        <w:t> </w:t>
      </w:r>
      <w:r>
        <w:rPr>
          <w:spacing w:val="-2"/>
          <w:w w:val="105"/>
          <w:sz w:val="18"/>
        </w:rPr>
        <w:t>in</w:t>
      </w:r>
      <w:r>
        <w:rPr>
          <w:spacing w:val="-19"/>
          <w:w w:val="105"/>
          <w:sz w:val="18"/>
        </w:rPr>
        <w:t> </w:t>
      </w:r>
      <w:r>
        <w:rPr>
          <w:spacing w:val="-2"/>
          <w:w w:val="105"/>
          <w:sz w:val="18"/>
        </w:rPr>
        <w:t>the</w:t>
      </w:r>
      <w:r>
        <w:rPr>
          <w:spacing w:val="-12"/>
          <w:w w:val="105"/>
          <w:sz w:val="18"/>
        </w:rPr>
        <w:t> </w:t>
      </w:r>
      <w:r>
        <w:rPr>
          <w:spacing w:val="-2"/>
          <w:w w:val="105"/>
          <w:sz w:val="18"/>
        </w:rPr>
        <w:t>society,</w:t>
      </w:r>
      <w:r>
        <w:rPr>
          <w:spacing w:val="-10"/>
          <w:w w:val="105"/>
          <w:sz w:val="18"/>
        </w:rPr>
        <w:t> </w:t>
      </w:r>
      <w:r>
        <w:rPr>
          <w:spacing w:val="-2"/>
          <w:w w:val="105"/>
          <w:sz w:val="18"/>
        </w:rPr>
        <w:t>integrity</w:t>
      </w:r>
      <w:r>
        <w:rPr>
          <w:spacing w:val="-10"/>
          <w:w w:val="105"/>
          <w:sz w:val="18"/>
        </w:rPr>
        <w:t> </w:t>
      </w:r>
      <w:r>
        <w:rPr>
          <w:spacing w:val="-2"/>
          <w:w w:val="105"/>
          <w:sz w:val="18"/>
        </w:rPr>
        <w:t>of</w:t>
      </w:r>
      <w:r>
        <w:rPr>
          <w:spacing w:val="-20"/>
          <w:w w:val="105"/>
          <w:sz w:val="18"/>
        </w:rPr>
        <w:t> </w:t>
      </w:r>
      <w:r>
        <w:rPr>
          <w:spacing w:val="-2"/>
          <w:w w:val="105"/>
          <w:sz w:val="18"/>
        </w:rPr>
        <w:t>the</w:t>
      </w:r>
      <w:r>
        <w:rPr>
          <w:spacing w:val="-12"/>
          <w:w w:val="105"/>
          <w:sz w:val="18"/>
        </w:rPr>
        <w:t> </w:t>
      </w:r>
      <w:r>
        <w:rPr>
          <w:spacing w:val="-2"/>
          <w:w w:val="105"/>
          <w:sz w:val="18"/>
        </w:rPr>
        <w:t>society</w:t>
      </w:r>
      <w:r>
        <w:rPr>
          <w:spacing w:val="-10"/>
          <w:w w:val="105"/>
          <w:sz w:val="18"/>
        </w:rPr>
        <w:t> </w:t>
      </w:r>
      <w:r>
        <w:rPr>
          <w:spacing w:val="-2"/>
          <w:w w:val="105"/>
          <w:sz w:val="18"/>
        </w:rPr>
        <w:t>and</w:t>
      </w:r>
      <w:r>
        <w:rPr>
          <w:spacing w:val="-20"/>
          <w:w w:val="105"/>
          <w:sz w:val="18"/>
        </w:rPr>
        <w:t> </w:t>
      </w:r>
      <w:r>
        <w:rPr>
          <w:spacing w:val="-2"/>
          <w:w w:val="105"/>
          <w:sz w:val="18"/>
        </w:rPr>
        <w:t>the </w:t>
      </w:r>
      <w:r>
        <w:rPr>
          <w:w w:val="105"/>
          <w:sz w:val="18"/>
        </w:rPr>
        <w:t>national</w:t>
      </w:r>
      <w:r>
        <w:rPr>
          <w:spacing w:val="-23"/>
          <w:w w:val="105"/>
          <w:sz w:val="18"/>
        </w:rPr>
        <w:t> </w:t>
      </w:r>
      <w:r>
        <w:rPr>
          <w:w w:val="105"/>
          <w:sz w:val="18"/>
        </w:rPr>
        <w:t>coercion.</w:t>
      </w:r>
    </w:p>
    <w:p>
      <w:pPr>
        <w:pStyle w:val="ListParagraph"/>
        <w:numPr>
          <w:ilvl w:val="1"/>
          <w:numId w:val="2"/>
        </w:numPr>
        <w:tabs>
          <w:tab w:pos="909" w:val="left" w:leader="none"/>
          <w:tab w:pos="911" w:val="left" w:leader="none"/>
        </w:tabs>
        <w:spacing w:line="232" w:lineRule="auto" w:before="3" w:after="0"/>
        <w:ind w:left="911" w:right="1251" w:hanging="204"/>
        <w:jc w:val="left"/>
        <w:rPr>
          <w:sz w:val="18"/>
        </w:rPr>
      </w:pPr>
      <w:r>
        <w:rPr>
          <w:w w:val="105"/>
          <w:sz w:val="18"/>
        </w:rPr>
        <w:t>In</w:t>
      </w:r>
      <w:r>
        <w:rPr>
          <w:spacing w:val="-20"/>
          <w:w w:val="105"/>
          <w:sz w:val="18"/>
        </w:rPr>
        <w:t> </w:t>
      </w:r>
      <w:r>
        <w:rPr>
          <w:w w:val="105"/>
          <w:sz w:val="18"/>
        </w:rPr>
        <w:t>this</w:t>
      </w:r>
      <w:r>
        <w:rPr>
          <w:spacing w:val="-10"/>
          <w:w w:val="105"/>
          <w:sz w:val="18"/>
        </w:rPr>
        <w:t> </w:t>
      </w:r>
      <w:r>
        <w:rPr>
          <w:w w:val="105"/>
          <w:sz w:val="18"/>
        </w:rPr>
        <w:t>Article</w:t>
      </w:r>
      <w:r>
        <w:rPr>
          <w:spacing w:val="-13"/>
          <w:w w:val="105"/>
          <w:sz w:val="18"/>
        </w:rPr>
        <w:t> </w:t>
      </w:r>
      <w:r>
        <w:rPr>
          <w:w w:val="105"/>
          <w:sz w:val="18"/>
        </w:rPr>
        <w:t>reference</w:t>
      </w:r>
      <w:r>
        <w:rPr>
          <w:spacing w:val="-13"/>
          <w:w w:val="105"/>
          <w:sz w:val="18"/>
        </w:rPr>
        <w:t> </w:t>
      </w:r>
      <w:r>
        <w:rPr>
          <w:w w:val="105"/>
          <w:sz w:val="18"/>
        </w:rPr>
        <w:t>to</w:t>
      </w:r>
      <w:r>
        <w:rPr>
          <w:spacing w:val="-20"/>
          <w:w w:val="105"/>
          <w:sz w:val="18"/>
        </w:rPr>
        <w:t> </w:t>
      </w:r>
      <w:r>
        <w:rPr>
          <w:w w:val="105"/>
          <w:sz w:val="18"/>
        </w:rPr>
        <w:t>the</w:t>
      </w:r>
      <w:r>
        <w:rPr>
          <w:spacing w:val="-13"/>
          <w:w w:val="105"/>
          <w:sz w:val="18"/>
        </w:rPr>
        <w:t> </w:t>
      </w:r>
      <w:r>
        <w:rPr>
          <w:w w:val="105"/>
          <w:sz w:val="18"/>
        </w:rPr>
        <w:t>word</w:t>
      </w:r>
      <w:r>
        <w:rPr>
          <w:spacing w:val="-21"/>
          <w:w w:val="105"/>
          <w:sz w:val="18"/>
        </w:rPr>
        <w:t> </w:t>
      </w:r>
      <w:r>
        <w:rPr>
          <w:w w:val="105"/>
          <w:sz w:val="18"/>
        </w:rPr>
        <w:t>“religion”</w:t>
      </w:r>
      <w:r>
        <w:rPr>
          <w:spacing w:val="-11"/>
          <w:w w:val="105"/>
          <w:sz w:val="18"/>
        </w:rPr>
        <w:t> </w:t>
      </w:r>
      <w:r>
        <w:rPr>
          <w:w w:val="105"/>
          <w:sz w:val="18"/>
        </w:rPr>
        <w:t>shall</w:t>
      </w:r>
      <w:r>
        <w:rPr>
          <w:spacing w:val="-20"/>
          <w:w w:val="105"/>
          <w:sz w:val="18"/>
        </w:rPr>
        <w:t> </w:t>
      </w:r>
      <w:r>
        <w:rPr>
          <w:w w:val="105"/>
          <w:sz w:val="18"/>
        </w:rPr>
        <w:t>be</w:t>
      </w:r>
      <w:r>
        <w:rPr>
          <w:spacing w:val="-13"/>
          <w:w w:val="105"/>
          <w:sz w:val="18"/>
        </w:rPr>
        <w:t> </w:t>
      </w:r>
      <w:r>
        <w:rPr>
          <w:w w:val="105"/>
          <w:sz w:val="18"/>
        </w:rPr>
        <w:t>construed</w:t>
      </w:r>
      <w:r>
        <w:rPr>
          <w:spacing w:val="-21"/>
          <w:w w:val="105"/>
          <w:sz w:val="18"/>
        </w:rPr>
        <w:t> </w:t>
      </w:r>
      <w:r>
        <w:rPr>
          <w:w w:val="105"/>
          <w:sz w:val="18"/>
        </w:rPr>
        <w:t>as</w:t>
      </w:r>
      <w:r>
        <w:rPr>
          <w:spacing w:val="-10"/>
          <w:w w:val="105"/>
          <w:sz w:val="18"/>
        </w:rPr>
        <w:t> </w:t>
      </w:r>
      <w:r>
        <w:rPr>
          <w:w w:val="105"/>
          <w:sz w:val="18"/>
        </w:rPr>
        <w:t>including </w:t>
      </w:r>
      <w:r>
        <w:rPr>
          <w:spacing w:val="-2"/>
          <w:w w:val="105"/>
          <w:sz w:val="18"/>
        </w:rPr>
        <w:t>reference</w:t>
      </w:r>
      <w:r>
        <w:rPr>
          <w:spacing w:val="-17"/>
          <w:w w:val="105"/>
          <w:sz w:val="18"/>
        </w:rPr>
        <w:t> </w:t>
      </w:r>
      <w:r>
        <w:rPr>
          <w:spacing w:val="-2"/>
          <w:w w:val="105"/>
          <w:sz w:val="18"/>
        </w:rPr>
        <w:t>to</w:t>
      </w:r>
      <w:r>
        <w:rPr>
          <w:spacing w:val="-23"/>
          <w:w w:val="105"/>
          <w:sz w:val="18"/>
        </w:rPr>
        <w:t> </w:t>
      </w:r>
      <w:r>
        <w:rPr>
          <w:spacing w:val="-2"/>
          <w:w w:val="105"/>
          <w:sz w:val="18"/>
        </w:rPr>
        <w:t>religious</w:t>
      </w:r>
      <w:r>
        <w:rPr>
          <w:spacing w:val="-14"/>
          <w:w w:val="105"/>
          <w:sz w:val="18"/>
        </w:rPr>
        <w:t> </w:t>
      </w:r>
      <w:r>
        <w:rPr>
          <w:spacing w:val="-2"/>
          <w:w w:val="105"/>
          <w:sz w:val="18"/>
        </w:rPr>
        <w:t>denominations,</w:t>
      </w:r>
      <w:r>
        <w:rPr>
          <w:spacing w:val="-15"/>
          <w:w w:val="105"/>
          <w:sz w:val="18"/>
        </w:rPr>
        <w:t> </w:t>
      </w:r>
      <w:r>
        <w:rPr>
          <w:spacing w:val="-2"/>
          <w:w w:val="105"/>
          <w:sz w:val="18"/>
        </w:rPr>
        <w:t>and</w:t>
      </w:r>
      <w:r>
        <w:rPr>
          <w:spacing w:val="-24"/>
          <w:w w:val="105"/>
          <w:sz w:val="18"/>
        </w:rPr>
        <w:t> </w:t>
      </w:r>
      <w:r>
        <w:rPr>
          <w:spacing w:val="-2"/>
          <w:w w:val="105"/>
          <w:sz w:val="18"/>
        </w:rPr>
        <w:t>cognate</w:t>
      </w:r>
      <w:r>
        <w:rPr>
          <w:spacing w:val="-16"/>
          <w:w w:val="105"/>
          <w:sz w:val="18"/>
        </w:rPr>
        <w:t> </w:t>
      </w:r>
      <w:r>
        <w:rPr>
          <w:spacing w:val="-2"/>
          <w:w w:val="105"/>
          <w:sz w:val="18"/>
        </w:rPr>
        <w:t>expressions</w:t>
      </w:r>
      <w:r>
        <w:rPr>
          <w:spacing w:val="-14"/>
          <w:w w:val="105"/>
          <w:sz w:val="18"/>
        </w:rPr>
        <w:t> </w:t>
      </w:r>
      <w:r>
        <w:rPr>
          <w:spacing w:val="-2"/>
          <w:w w:val="105"/>
          <w:sz w:val="18"/>
        </w:rPr>
        <w:t>shall</w:t>
      </w:r>
      <w:r>
        <w:rPr>
          <w:spacing w:val="-23"/>
          <w:w w:val="105"/>
          <w:sz w:val="18"/>
        </w:rPr>
        <w:t> </w:t>
      </w:r>
      <w:r>
        <w:rPr>
          <w:spacing w:val="-2"/>
          <w:w w:val="105"/>
          <w:sz w:val="18"/>
        </w:rPr>
        <w:t>be</w:t>
      </w:r>
      <w:r>
        <w:rPr>
          <w:spacing w:val="-17"/>
          <w:w w:val="105"/>
          <w:sz w:val="18"/>
        </w:rPr>
        <w:t> </w:t>
      </w:r>
      <w:r>
        <w:rPr>
          <w:spacing w:val="-2"/>
          <w:w w:val="105"/>
          <w:sz w:val="18"/>
        </w:rPr>
        <w:t>construed accordingly.</w:t>
      </w:r>
    </w:p>
    <w:p>
      <w:pPr>
        <w:pStyle w:val="Heading4"/>
        <w:numPr>
          <w:ilvl w:val="0"/>
          <w:numId w:val="2"/>
        </w:numPr>
        <w:tabs>
          <w:tab w:pos="698" w:val="left" w:leader="none"/>
        </w:tabs>
        <w:spacing w:line="240" w:lineRule="auto" w:before="210" w:after="0"/>
        <w:ind w:left="698" w:right="0" w:hanging="351"/>
        <w:jc w:val="left"/>
      </w:pPr>
      <w:bookmarkStart w:name="s188" w:id="24"/>
      <w:bookmarkEnd w:id="24"/>
      <w:r>
        <w:rPr>
          <w:b w:val="0"/>
        </w:rPr>
      </w:r>
      <w:r>
        <w:rPr>
          <w:spacing w:val="2"/>
          <w:w w:val="85"/>
        </w:rPr>
        <w:t>Person’s</w:t>
      </w:r>
      <w:r>
        <w:rPr>
          <w:spacing w:val="20"/>
        </w:rPr>
        <w:t> </w:t>
      </w:r>
      <w:r>
        <w:rPr>
          <w:spacing w:val="2"/>
          <w:w w:val="85"/>
        </w:rPr>
        <w:t>freedom</w:t>
      </w:r>
      <w:r>
        <w:rPr>
          <w:spacing w:val="10"/>
        </w:rPr>
        <w:t> </w:t>
      </w:r>
      <w:r>
        <w:rPr>
          <w:spacing w:val="2"/>
          <w:w w:val="85"/>
        </w:rPr>
        <w:t>of</w:t>
      </w:r>
      <w:r>
        <w:rPr>
          <w:spacing w:val="30"/>
        </w:rPr>
        <w:t> </w:t>
      </w:r>
      <w:r>
        <w:rPr>
          <w:spacing w:val="-2"/>
          <w:w w:val="85"/>
        </w:rPr>
        <w:t>association</w:t>
      </w:r>
    </w:p>
    <w:p>
      <w:pPr>
        <w:pStyle w:val="ListParagraph"/>
        <w:numPr>
          <w:ilvl w:val="1"/>
          <w:numId w:val="2"/>
        </w:numPr>
        <w:tabs>
          <w:tab w:pos="909" w:val="left" w:leader="none"/>
          <w:tab w:pos="911" w:val="left" w:leader="none"/>
        </w:tabs>
        <w:spacing w:line="232" w:lineRule="auto" w:before="217" w:after="0"/>
        <w:ind w:left="911" w:right="1345" w:hanging="204"/>
        <w:jc w:val="left"/>
        <w:rPr>
          <w:sz w:val="18"/>
        </w:rPr>
      </w:pPr>
      <w:r>
        <w:rPr>
          <w:w w:val="105"/>
          <w:sz w:val="18"/>
        </w:rPr>
        <w:t>Every</w:t>
      </w:r>
      <w:r>
        <w:rPr>
          <w:spacing w:val="-11"/>
          <w:w w:val="105"/>
          <w:sz w:val="18"/>
        </w:rPr>
        <w:t> </w:t>
      </w:r>
      <w:r>
        <w:rPr>
          <w:w w:val="105"/>
          <w:sz w:val="18"/>
        </w:rPr>
        <w:t>person</w:t>
      </w:r>
      <w:r>
        <w:rPr>
          <w:spacing w:val="-20"/>
          <w:w w:val="105"/>
          <w:sz w:val="18"/>
        </w:rPr>
        <w:t> </w:t>
      </w:r>
      <w:r>
        <w:rPr>
          <w:w w:val="105"/>
          <w:sz w:val="18"/>
        </w:rPr>
        <w:t>has</w:t>
      </w:r>
      <w:r>
        <w:rPr>
          <w:spacing w:val="-10"/>
          <w:w w:val="105"/>
          <w:sz w:val="18"/>
        </w:rPr>
        <w:t> </w:t>
      </w:r>
      <w:r>
        <w:rPr>
          <w:w w:val="105"/>
          <w:sz w:val="18"/>
        </w:rPr>
        <w:t>a</w:t>
      </w:r>
      <w:r>
        <w:rPr>
          <w:spacing w:val="-10"/>
          <w:w w:val="105"/>
          <w:sz w:val="18"/>
        </w:rPr>
        <w:t> </w:t>
      </w:r>
      <w:r>
        <w:rPr>
          <w:w w:val="105"/>
          <w:sz w:val="18"/>
        </w:rPr>
        <w:t>freedom,</w:t>
      </w:r>
      <w:r>
        <w:rPr>
          <w:spacing w:val="-11"/>
          <w:w w:val="105"/>
          <w:sz w:val="18"/>
        </w:rPr>
        <w:t> </w:t>
      </w:r>
      <w:r>
        <w:rPr>
          <w:w w:val="105"/>
          <w:sz w:val="18"/>
        </w:rPr>
        <w:t>to</w:t>
      </w:r>
      <w:r>
        <w:rPr>
          <w:spacing w:val="-20"/>
          <w:w w:val="105"/>
          <w:sz w:val="18"/>
        </w:rPr>
        <w:t> </w:t>
      </w:r>
      <w:r>
        <w:rPr>
          <w:w w:val="105"/>
          <w:sz w:val="18"/>
        </w:rPr>
        <w:t>freely</w:t>
      </w:r>
      <w:r>
        <w:rPr>
          <w:spacing w:val="-11"/>
          <w:w w:val="105"/>
          <w:sz w:val="18"/>
        </w:rPr>
        <w:t> </w:t>
      </w:r>
      <w:r>
        <w:rPr>
          <w:w w:val="105"/>
          <w:sz w:val="18"/>
        </w:rPr>
        <w:t>and</w:t>
      </w:r>
      <w:r>
        <w:rPr>
          <w:spacing w:val="-21"/>
          <w:w w:val="105"/>
          <w:sz w:val="18"/>
        </w:rPr>
        <w:t> </w:t>
      </w:r>
      <w:r>
        <w:rPr>
          <w:w w:val="105"/>
          <w:sz w:val="18"/>
        </w:rPr>
        <w:t>peaceably</w:t>
      </w:r>
      <w:r>
        <w:rPr>
          <w:spacing w:val="-11"/>
          <w:w w:val="105"/>
          <w:sz w:val="18"/>
        </w:rPr>
        <w:t> </w:t>
      </w:r>
      <w:r>
        <w:rPr>
          <w:w w:val="105"/>
          <w:sz w:val="18"/>
        </w:rPr>
        <w:t>assemble,</w:t>
      </w:r>
      <w:r>
        <w:rPr>
          <w:spacing w:val="-11"/>
          <w:w w:val="105"/>
          <w:sz w:val="18"/>
        </w:rPr>
        <w:t> </w:t>
      </w:r>
      <w:r>
        <w:rPr>
          <w:w w:val="105"/>
          <w:sz w:val="18"/>
        </w:rPr>
        <w:t>associate</w:t>
      </w:r>
      <w:r>
        <w:rPr>
          <w:spacing w:val="-13"/>
          <w:w w:val="105"/>
          <w:sz w:val="18"/>
        </w:rPr>
        <w:t> </w:t>
      </w:r>
      <w:r>
        <w:rPr>
          <w:w w:val="105"/>
          <w:sz w:val="18"/>
        </w:rPr>
        <w:t>and cooperate</w:t>
      </w:r>
      <w:r>
        <w:rPr>
          <w:spacing w:val="-15"/>
          <w:w w:val="105"/>
          <w:sz w:val="18"/>
        </w:rPr>
        <w:t> </w:t>
      </w:r>
      <w:r>
        <w:rPr>
          <w:w w:val="105"/>
          <w:sz w:val="18"/>
        </w:rPr>
        <w:t>with</w:t>
      </w:r>
      <w:r>
        <w:rPr>
          <w:spacing w:val="-22"/>
          <w:w w:val="105"/>
          <w:sz w:val="18"/>
        </w:rPr>
        <w:t> </w:t>
      </w:r>
      <w:r>
        <w:rPr>
          <w:w w:val="105"/>
          <w:sz w:val="18"/>
        </w:rPr>
        <w:t>other</w:t>
      </w:r>
      <w:r>
        <w:rPr>
          <w:spacing w:val="-22"/>
          <w:w w:val="105"/>
          <w:sz w:val="18"/>
        </w:rPr>
        <w:t> </w:t>
      </w:r>
      <w:r>
        <w:rPr>
          <w:w w:val="105"/>
          <w:sz w:val="18"/>
        </w:rPr>
        <w:t>persons,</w:t>
      </w:r>
      <w:r>
        <w:rPr>
          <w:spacing w:val="-13"/>
          <w:w w:val="105"/>
          <w:sz w:val="18"/>
        </w:rPr>
        <w:t> </w:t>
      </w:r>
      <w:r>
        <w:rPr>
          <w:w w:val="105"/>
          <w:sz w:val="18"/>
        </w:rPr>
        <w:t>express</w:t>
      </w:r>
      <w:r>
        <w:rPr>
          <w:spacing w:val="-12"/>
          <w:w w:val="105"/>
          <w:sz w:val="18"/>
        </w:rPr>
        <w:t> </w:t>
      </w:r>
      <w:r>
        <w:rPr>
          <w:w w:val="105"/>
          <w:sz w:val="18"/>
        </w:rPr>
        <w:t>views</w:t>
      </w:r>
      <w:r>
        <w:rPr>
          <w:spacing w:val="-12"/>
          <w:w w:val="105"/>
          <w:sz w:val="18"/>
        </w:rPr>
        <w:t> </w:t>
      </w:r>
      <w:r>
        <w:rPr>
          <w:w w:val="105"/>
          <w:sz w:val="18"/>
        </w:rPr>
        <w:t>publicly</w:t>
      </w:r>
      <w:r>
        <w:rPr>
          <w:spacing w:val="-13"/>
          <w:w w:val="105"/>
          <w:sz w:val="18"/>
        </w:rPr>
        <w:t> </w:t>
      </w:r>
      <w:r>
        <w:rPr>
          <w:w w:val="105"/>
          <w:sz w:val="18"/>
        </w:rPr>
        <w:t>and</w:t>
      </w:r>
      <w:r>
        <w:rPr>
          <w:spacing w:val="-23"/>
          <w:w w:val="105"/>
          <w:sz w:val="18"/>
        </w:rPr>
        <w:t> </w:t>
      </w:r>
      <w:r>
        <w:rPr>
          <w:w w:val="105"/>
          <w:sz w:val="18"/>
        </w:rPr>
        <w:t>to</w:t>
      </w:r>
      <w:r>
        <w:rPr>
          <w:spacing w:val="-22"/>
          <w:w w:val="105"/>
          <w:sz w:val="18"/>
        </w:rPr>
        <w:t> </w:t>
      </w:r>
      <w:r>
        <w:rPr>
          <w:w w:val="105"/>
          <w:sz w:val="18"/>
        </w:rPr>
        <w:t>form</w:t>
      </w:r>
      <w:r>
        <w:rPr>
          <w:spacing w:val="-15"/>
          <w:w w:val="105"/>
          <w:sz w:val="18"/>
        </w:rPr>
        <w:t> </w:t>
      </w:r>
      <w:r>
        <w:rPr>
          <w:w w:val="105"/>
          <w:sz w:val="18"/>
        </w:rPr>
        <w:t>and</w:t>
      </w:r>
      <w:r>
        <w:rPr>
          <w:spacing w:val="-23"/>
          <w:w w:val="105"/>
          <w:sz w:val="18"/>
        </w:rPr>
        <w:t> </w:t>
      </w:r>
      <w:r>
        <w:rPr>
          <w:w w:val="105"/>
          <w:sz w:val="18"/>
        </w:rPr>
        <w:t>join</w:t>
      </w:r>
      <w:r>
        <w:rPr>
          <w:spacing w:val="-22"/>
          <w:w w:val="105"/>
          <w:sz w:val="18"/>
        </w:rPr>
        <w:t> </w:t>
      </w:r>
      <w:r>
        <w:rPr>
          <w:w w:val="105"/>
          <w:sz w:val="18"/>
        </w:rPr>
        <w:t>with </w:t>
      </w:r>
      <w:r>
        <w:rPr>
          <w:spacing w:val="-2"/>
          <w:w w:val="105"/>
          <w:sz w:val="18"/>
        </w:rPr>
        <w:t>associations</w:t>
      </w:r>
      <w:r>
        <w:rPr>
          <w:spacing w:val="-14"/>
          <w:w w:val="105"/>
          <w:sz w:val="18"/>
        </w:rPr>
        <w:t> </w:t>
      </w:r>
      <w:r>
        <w:rPr>
          <w:spacing w:val="-2"/>
          <w:w w:val="105"/>
          <w:sz w:val="18"/>
        </w:rPr>
        <w:t>or</w:t>
      </w:r>
      <w:r>
        <w:rPr>
          <w:spacing w:val="-23"/>
          <w:w w:val="105"/>
          <w:sz w:val="18"/>
        </w:rPr>
        <w:t> </w:t>
      </w:r>
      <w:r>
        <w:rPr>
          <w:spacing w:val="-2"/>
          <w:w w:val="105"/>
          <w:sz w:val="18"/>
        </w:rPr>
        <w:t>organisations</w:t>
      </w:r>
      <w:r>
        <w:rPr>
          <w:spacing w:val="-14"/>
          <w:w w:val="105"/>
          <w:sz w:val="18"/>
        </w:rPr>
        <w:t> </w:t>
      </w:r>
      <w:r>
        <w:rPr>
          <w:spacing w:val="-2"/>
          <w:w w:val="105"/>
          <w:sz w:val="18"/>
        </w:rPr>
        <w:t>formed</w:t>
      </w:r>
      <w:r>
        <w:rPr>
          <w:spacing w:val="-24"/>
          <w:w w:val="105"/>
          <w:sz w:val="18"/>
        </w:rPr>
        <w:t> </w:t>
      </w:r>
      <w:r>
        <w:rPr>
          <w:spacing w:val="-2"/>
          <w:w w:val="105"/>
          <w:sz w:val="18"/>
        </w:rPr>
        <w:t>for</w:t>
      </w:r>
      <w:r>
        <w:rPr>
          <w:spacing w:val="-23"/>
          <w:w w:val="105"/>
          <w:sz w:val="18"/>
        </w:rPr>
        <w:t> </w:t>
      </w:r>
      <w:r>
        <w:rPr>
          <w:spacing w:val="-2"/>
          <w:w w:val="105"/>
          <w:sz w:val="18"/>
        </w:rPr>
        <w:t>purposes</w:t>
      </w:r>
      <w:r>
        <w:rPr>
          <w:spacing w:val="-13"/>
          <w:w w:val="105"/>
          <w:sz w:val="18"/>
        </w:rPr>
        <w:t> </w:t>
      </w:r>
      <w:r>
        <w:rPr>
          <w:spacing w:val="-2"/>
          <w:w w:val="105"/>
          <w:sz w:val="18"/>
        </w:rPr>
        <w:t>of</w:t>
      </w:r>
      <w:r>
        <w:rPr>
          <w:spacing w:val="-24"/>
          <w:w w:val="105"/>
          <w:sz w:val="18"/>
        </w:rPr>
        <w:t> </w:t>
      </w:r>
      <w:r>
        <w:rPr>
          <w:spacing w:val="-2"/>
          <w:w w:val="105"/>
          <w:sz w:val="18"/>
        </w:rPr>
        <w:t>preserving</w:t>
      </w:r>
      <w:r>
        <w:rPr>
          <w:spacing w:val="-15"/>
          <w:w w:val="105"/>
          <w:sz w:val="18"/>
        </w:rPr>
        <w:t> </w:t>
      </w:r>
      <w:r>
        <w:rPr>
          <w:spacing w:val="-2"/>
          <w:w w:val="105"/>
          <w:sz w:val="18"/>
        </w:rPr>
        <w:t>or</w:t>
      </w:r>
      <w:r>
        <w:rPr>
          <w:spacing w:val="-23"/>
          <w:w w:val="105"/>
          <w:sz w:val="18"/>
        </w:rPr>
        <w:t> </w:t>
      </w:r>
      <w:r>
        <w:rPr>
          <w:spacing w:val="-2"/>
          <w:w w:val="105"/>
          <w:sz w:val="18"/>
        </w:rPr>
        <w:t>furthering</w:t>
      </w:r>
      <w:r>
        <w:rPr>
          <w:spacing w:val="-15"/>
          <w:w w:val="105"/>
          <w:sz w:val="18"/>
        </w:rPr>
        <w:t> </w:t>
      </w:r>
      <w:r>
        <w:rPr>
          <w:spacing w:val="-2"/>
          <w:w w:val="105"/>
          <w:sz w:val="18"/>
        </w:rPr>
        <w:t>his </w:t>
      </w:r>
      <w:r>
        <w:rPr>
          <w:w w:val="105"/>
          <w:sz w:val="18"/>
        </w:rPr>
        <w:t>beliefs or</w:t>
      </w:r>
      <w:r>
        <w:rPr>
          <w:spacing w:val="-3"/>
          <w:w w:val="105"/>
          <w:sz w:val="18"/>
        </w:rPr>
        <w:t> </w:t>
      </w:r>
      <w:r>
        <w:rPr>
          <w:w w:val="105"/>
          <w:sz w:val="18"/>
        </w:rPr>
        <w:t>interests or</w:t>
      </w:r>
      <w:r>
        <w:rPr>
          <w:spacing w:val="-3"/>
          <w:w w:val="105"/>
          <w:sz w:val="18"/>
        </w:rPr>
        <w:t> </w:t>
      </w:r>
      <w:r>
        <w:rPr>
          <w:w w:val="105"/>
          <w:sz w:val="18"/>
        </w:rPr>
        <w:t>any other</w:t>
      </w:r>
      <w:r>
        <w:rPr>
          <w:spacing w:val="-3"/>
          <w:w w:val="105"/>
          <w:sz w:val="18"/>
        </w:rPr>
        <w:t> </w:t>
      </w:r>
      <w:r>
        <w:rPr>
          <w:w w:val="105"/>
          <w:sz w:val="18"/>
        </w:rPr>
        <w:t>interests.</w:t>
      </w:r>
    </w:p>
    <w:p>
      <w:pPr>
        <w:pStyle w:val="ListParagraph"/>
        <w:numPr>
          <w:ilvl w:val="1"/>
          <w:numId w:val="2"/>
        </w:numPr>
        <w:tabs>
          <w:tab w:pos="909" w:val="left" w:leader="none"/>
          <w:tab w:pos="911" w:val="left" w:leader="none"/>
        </w:tabs>
        <w:spacing w:line="232" w:lineRule="auto" w:before="3" w:after="0"/>
        <w:ind w:left="911" w:right="1295" w:hanging="204"/>
        <w:jc w:val="left"/>
        <w:rPr>
          <w:sz w:val="18"/>
        </w:rPr>
      </w:pPr>
      <w:r>
        <w:rPr>
          <w:sz w:val="18"/>
        </w:rPr>
        <w:t>Notwithstanding</w:t>
      </w:r>
      <w:r>
        <w:rPr>
          <w:spacing w:val="-1"/>
          <w:sz w:val="18"/>
        </w:rPr>
        <w:t> </w:t>
      </w:r>
      <w:r>
        <w:rPr>
          <w:sz w:val="18"/>
        </w:rPr>
        <w:t>the</w:t>
      </w:r>
      <w:r>
        <w:rPr>
          <w:spacing w:val="-3"/>
          <w:sz w:val="18"/>
        </w:rPr>
        <w:t> </w:t>
      </w:r>
      <w:r>
        <w:rPr>
          <w:sz w:val="18"/>
        </w:rPr>
        <w:t>provisions of</w:t>
      </w:r>
      <w:r>
        <w:rPr>
          <w:spacing w:val="-12"/>
          <w:sz w:val="18"/>
        </w:rPr>
        <w:t> </w:t>
      </w:r>
      <w:r>
        <w:rPr>
          <w:sz w:val="18"/>
        </w:rPr>
        <w:t>subarticles (1)</w:t>
      </w:r>
      <w:r>
        <w:rPr>
          <w:spacing w:val="-3"/>
          <w:sz w:val="18"/>
        </w:rPr>
        <w:t> </w:t>
      </w:r>
      <w:r>
        <w:rPr>
          <w:sz w:val="18"/>
        </w:rPr>
        <w:t>and</w:t>
      </w:r>
      <w:r>
        <w:rPr>
          <w:spacing w:val="-12"/>
          <w:sz w:val="18"/>
        </w:rPr>
        <w:t> </w:t>
      </w:r>
      <w:r>
        <w:rPr>
          <w:sz w:val="18"/>
        </w:rPr>
        <w:t>(4),</w:t>
      </w:r>
      <w:r>
        <w:rPr>
          <w:spacing w:val="-1"/>
          <w:sz w:val="18"/>
        </w:rPr>
        <w:t> </w:t>
      </w:r>
      <w:r>
        <w:rPr>
          <w:sz w:val="18"/>
        </w:rPr>
        <w:t>it</w:t>
      </w:r>
      <w:r>
        <w:rPr>
          <w:spacing w:val="-3"/>
          <w:sz w:val="18"/>
        </w:rPr>
        <w:t> </w:t>
      </w:r>
      <w:r>
        <w:rPr>
          <w:sz w:val="18"/>
        </w:rPr>
        <w:t>shall</w:t>
      </w:r>
      <w:r>
        <w:rPr>
          <w:spacing w:val="-11"/>
          <w:sz w:val="18"/>
        </w:rPr>
        <w:t> </w:t>
      </w:r>
      <w:r>
        <w:rPr>
          <w:sz w:val="18"/>
        </w:rPr>
        <w:t>not</w:t>
      </w:r>
      <w:r>
        <w:rPr>
          <w:spacing w:val="-3"/>
          <w:sz w:val="18"/>
        </w:rPr>
        <w:t> </w:t>
      </w:r>
      <w:r>
        <w:rPr>
          <w:sz w:val="18"/>
        </w:rPr>
        <w:t>be</w:t>
      </w:r>
      <w:r>
        <w:rPr>
          <w:spacing w:val="-3"/>
          <w:sz w:val="18"/>
        </w:rPr>
        <w:t> </w:t>
      </w:r>
      <w:r>
        <w:rPr>
          <w:sz w:val="18"/>
        </w:rPr>
        <w:t>lawful</w:t>
      </w:r>
      <w:r>
        <w:rPr>
          <w:spacing w:val="-11"/>
          <w:sz w:val="18"/>
        </w:rPr>
        <w:t> </w:t>
      </w:r>
      <w:r>
        <w:rPr>
          <w:sz w:val="18"/>
        </w:rPr>
        <w:t>for any political</w:t>
      </w:r>
      <w:r>
        <w:rPr>
          <w:spacing w:val="-4"/>
          <w:sz w:val="18"/>
        </w:rPr>
        <w:t> </w:t>
      </w:r>
      <w:r>
        <w:rPr>
          <w:sz w:val="18"/>
        </w:rPr>
        <w:t>entity to</w:t>
      </w:r>
      <w:r>
        <w:rPr>
          <w:spacing w:val="-4"/>
          <w:sz w:val="18"/>
        </w:rPr>
        <w:t> </w:t>
      </w:r>
      <w:r>
        <w:rPr>
          <w:sz w:val="18"/>
        </w:rPr>
        <w:t>be registered</w:t>
      </w:r>
      <w:r>
        <w:rPr>
          <w:spacing w:val="-6"/>
          <w:sz w:val="18"/>
        </w:rPr>
        <w:t> </w:t>
      </w:r>
      <w:r>
        <w:rPr>
          <w:sz w:val="18"/>
        </w:rPr>
        <w:t>which</w:t>
      </w:r>
      <w:r>
        <w:rPr>
          <w:spacing w:val="-4"/>
          <w:sz w:val="18"/>
        </w:rPr>
        <w:t> </w:t>
      </w:r>
      <w:r>
        <w:rPr>
          <w:sz w:val="18"/>
        </w:rPr>
        <w:t>according to</w:t>
      </w:r>
      <w:r>
        <w:rPr>
          <w:spacing w:val="-4"/>
          <w:sz w:val="18"/>
        </w:rPr>
        <w:t> </w:t>
      </w:r>
      <w:r>
        <w:rPr>
          <w:sz w:val="18"/>
        </w:rPr>
        <w:t>its constitution</w:t>
      </w:r>
      <w:r>
        <w:rPr>
          <w:spacing w:val="-4"/>
          <w:sz w:val="18"/>
        </w:rPr>
        <w:t> </w:t>
      </w:r>
      <w:r>
        <w:rPr>
          <w:sz w:val="18"/>
        </w:rPr>
        <w:t>or</w:t>
      </w:r>
      <w:r>
        <w:rPr>
          <w:spacing w:val="-4"/>
          <w:sz w:val="18"/>
        </w:rPr>
        <w:t> </w:t>
      </w:r>
      <w:r>
        <w:rPr>
          <w:sz w:val="18"/>
        </w:rPr>
        <w:t>policy—</w:t>
      </w:r>
    </w:p>
    <w:p>
      <w:pPr>
        <w:pStyle w:val="ListParagraph"/>
        <w:numPr>
          <w:ilvl w:val="2"/>
          <w:numId w:val="2"/>
        </w:numPr>
        <w:tabs>
          <w:tab w:pos="1474" w:val="left" w:leader="none"/>
        </w:tabs>
        <w:spacing w:line="210" w:lineRule="exact" w:before="0" w:after="0"/>
        <w:ind w:left="1474" w:right="0" w:hanging="188"/>
        <w:jc w:val="left"/>
        <w:rPr>
          <w:sz w:val="18"/>
        </w:rPr>
      </w:pPr>
      <w:r>
        <w:rPr>
          <w:sz w:val="18"/>
        </w:rPr>
        <w:t>aims</w:t>
      </w:r>
      <w:r>
        <w:rPr>
          <w:spacing w:val="3"/>
          <w:sz w:val="18"/>
        </w:rPr>
        <w:t> </w:t>
      </w:r>
      <w:r>
        <w:rPr>
          <w:sz w:val="18"/>
        </w:rPr>
        <w:t>at</w:t>
      </w:r>
      <w:r>
        <w:rPr>
          <w:spacing w:val="-1"/>
          <w:sz w:val="18"/>
        </w:rPr>
        <w:t> </w:t>
      </w:r>
      <w:r>
        <w:rPr>
          <w:sz w:val="18"/>
        </w:rPr>
        <w:t>promoting</w:t>
      </w:r>
      <w:r>
        <w:rPr>
          <w:spacing w:val="2"/>
          <w:sz w:val="18"/>
        </w:rPr>
        <w:t> </w:t>
      </w:r>
      <w:r>
        <w:rPr>
          <w:sz w:val="18"/>
        </w:rPr>
        <w:t>or</w:t>
      </w:r>
      <w:r>
        <w:rPr>
          <w:spacing w:val="-9"/>
          <w:sz w:val="18"/>
        </w:rPr>
        <w:t> </w:t>
      </w:r>
      <w:r>
        <w:rPr>
          <w:sz w:val="18"/>
        </w:rPr>
        <w:t>furthering</w:t>
      </w:r>
      <w:r>
        <w:rPr>
          <w:spacing w:val="2"/>
          <w:sz w:val="18"/>
        </w:rPr>
        <w:t> </w:t>
      </w:r>
      <w:r>
        <w:rPr>
          <w:sz w:val="18"/>
        </w:rPr>
        <w:t>the</w:t>
      </w:r>
      <w:r>
        <w:rPr>
          <w:spacing w:val="-1"/>
          <w:sz w:val="18"/>
        </w:rPr>
        <w:t> </w:t>
      </w:r>
      <w:r>
        <w:rPr>
          <w:sz w:val="18"/>
        </w:rPr>
        <w:t>interests</w:t>
      </w:r>
      <w:r>
        <w:rPr>
          <w:spacing w:val="3"/>
          <w:sz w:val="18"/>
        </w:rPr>
        <w:t> </w:t>
      </w:r>
      <w:r>
        <w:rPr>
          <w:spacing w:val="-5"/>
          <w:sz w:val="18"/>
        </w:rPr>
        <w:t>of:</w:t>
      </w:r>
    </w:p>
    <w:p>
      <w:pPr>
        <w:pStyle w:val="ListParagraph"/>
        <w:numPr>
          <w:ilvl w:val="3"/>
          <w:numId w:val="2"/>
        </w:numPr>
        <w:tabs>
          <w:tab w:pos="2037" w:val="left" w:leader="none"/>
        </w:tabs>
        <w:spacing w:line="211" w:lineRule="exact" w:before="0" w:after="0"/>
        <w:ind w:left="2037" w:right="0" w:hanging="145"/>
        <w:jc w:val="left"/>
        <w:rPr>
          <w:sz w:val="18"/>
        </w:rPr>
      </w:pPr>
      <w:r>
        <w:rPr>
          <w:spacing w:val="-2"/>
          <w:w w:val="105"/>
          <w:sz w:val="18"/>
        </w:rPr>
        <w:t>any</w:t>
      </w:r>
      <w:r>
        <w:rPr>
          <w:spacing w:val="-14"/>
          <w:w w:val="105"/>
          <w:sz w:val="18"/>
        </w:rPr>
        <w:t> </w:t>
      </w:r>
      <w:r>
        <w:rPr>
          <w:spacing w:val="-2"/>
          <w:w w:val="105"/>
          <w:sz w:val="18"/>
        </w:rPr>
        <w:t>religious</w:t>
      </w:r>
      <w:r>
        <w:rPr>
          <w:spacing w:val="-13"/>
          <w:w w:val="105"/>
          <w:sz w:val="18"/>
        </w:rPr>
        <w:t> </w:t>
      </w:r>
      <w:r>
        <w:rPr>
          <w:spacing w:val="-2"/>
          <w:w w:val="105"/>
          <w:sz w:val="18"/>
        </w:rPr>
        <w:t>faith</w:t>
      </w:r>
      <w:r>
        <w:rPr>
          <w:spacing w:val="-22"/>
          <w:w w:val="105"/>
          <w:sz w:val="18"/>
        </w:rPr>
        <w:t> </w:t>
      </w:r>
      <w:r>
        <w:rPr>
          <w:spacing w:val="-2"/>
          <w:w w:val="105"/>
          <w:sz w:val="18"/>
        </w:rPr>
        <w:t>or</w:t>
      </w:r>
      <w:r>
        <w:rPr>
          <w:spacing w:val="-22"/>
          <w:w w:val="105"/>
          <w:sz w:val="18"/>
        </w:rPr>
        <w:t> </w:t>
      </w:r>
      <w:r>
        <w:rPr>
          <w:spacing w:val="-2"/>
          <w:w w:val="105"/>
          <w:sz w:val="18"/>
        </w:rPr>
        <w:t>group;</w:t>
      </w:r>
    </w:p>
    <w:p>
      <w:pPr>
        <w:pStyle w:val="ListParagraph"/>
        <w:numPr>
          <w:ilvl w:val="3"/>
          <w:numId w:val="2"/>
        </w:numPr>
        <w:tabs>
          <w:tab w:pos="2037" w:val="left" w:leader="none"/>
        </w:tabs>
        <w:spacing w:line="211" w:lineRule="exact" w:before="0" w:after="0"/>
        <w:ind w:left="2037" w:right="0" w:hanging="201"/>
        <w:jc w:val="left"/>
        <w:rPr>
          <w:sz w:val="18"/>
        </w:rPr>
      </w:pPr>
      <w:r>
        <w:rPr>
          <w:sz w:val="18"/>
        </w:rPr>
        <w:t>any</w:t>
      </w:r>
      <w:r>
        <w:rPr>
          <w:spacing w:val="-8"/>
          <w:sz w:val="18"/>
        </w:rPr>
        <w:t> </w:t>
      </w:r>
      <w:r>
        <w:rPr>
          <w:sz w:val="18"/>
        </w:rPr>
        <w:t>tribal</w:t>
      </w:r>
      <w:r>
        <w:rPr>
          <w:spacing w:val="-17"/>
          <w:sz w:val="18"/>
        </w:rPr>
        <w:t> </w:t>
      </w:r>
      <w:r>
        <w:rPr>
          <w:sz w:val="18"/>
        </w:rPr>
        <w:t>group,</w:t>
      </w:r>
      <w:r>
        <w:rPr>
          <w:spacing w:val="-8"/>
          <w:sz w:val="18"/>
        </w:rPr>
        <w:t> </w:t>
      </w:r>
      <w:r>
        <w:rPr>
          <w:sz w:val="18"/>
        </w:rPr>
        <w:t>place</w:t>
      </w:r>
      <w:r>
        <w:rPr>
          <w:spacing w:val="-10"/>
          <w:sz w:val="18"/>
        </w:rPr>
        <w:t> </w:t>
      </w:r>
      <w:r>
        <w:rPr>
          <w:sz w:val="18"/>
        </w:rPr>
        <w:t>of</w:t>
      </w:r>
      <w:r>
        <w:rPr>
          <w:spacing w:val="-18"/>
          <w:sz w:val="18"/>
        </w:rPr>
        <w:t> </w:t>
      </w:r>
      <w:r>
        <w:rPr>
          <w:sz w:val="18"/>
        </w:rPr>
        <w:t>origin,</w:t>
      </w:r>
      <w:r>
        <w:rPr>
          <w:spacing w:val="-7"/>
          <w:sz w:val="18"/>
        </w:rPr>
        <w:t> </w:t>
      </w:r>
      <w:r>
        <w:rPr>
          <w:sz w:val="18"/>
        </w:rPr>
        <w:t>race</w:t>
      </w:r>
      <w:r>
        <w:rPr>
          <w:spacing w:val="-10"/>
          <w:sz w:val="18"/>
        </w:rPr>
        <w:t> </w:t>
      </w:r>
      <w:r>
        <w:rPr>
          <w:sz w:val="18"/>
        </w:rPr>
        <w:t>or</w:t>
      </w:r>
      <w:r>
        <w:rPr>
          <w:spacing w:val="-17"/>
          <w:sz w:val="18"/>
        </w:rPr>
        <w:t> </w:t>
      </w:r>
      <w:r>
        <w:rPr>
          <w:spacing w:val="-2"/>
          <w:sz w:val="18"/>
        </w:rPr>
        <w:t>gender;</w:t>
      </w:r>
    </w:p>
    <w:p>
      <w:pPr>
        <w:pStyle w:val="ListParagraph"/>
        <w:numPr>
          <w:ilvl w:val="3"/>
          <w:numId w:val="2"/>
        </w:numPr>
        <w:tabs>
          <w:tab w:pos="2036" w:val="left" w:leader="none"/>
        </w:tabs>
        <w:spacing w:line="211" w:lineRule="exact" w:before="0" w:after="0"/>
        <w:ind w:left="2036" w:right="0" w:hanging="257"/>
        <w:jc w:val="left"/>
        <w:rPr>
          <w:sz w:val="18"/>
        </w:rPr>
      </w:pPr>
      <w:r>
        <w:rPr>
          <w:sz w:val="18"/>
        </w:rPr>
        <w:t>only</w:t>
      </w:r>
      <w:r>
        <w:rPr>
          <w:spacing w:val="1"/>
          <w:sz w:val="18"/>
        </w:rPr>
        <w:t> </w:t>
      </w:r>
      <w:r>
        <w:rPr>
          <w:sz w:val="18"/>
        </w:rPr>
        <w:t>a</w:t>
      </w:r>
      <w:r>
        <w:rPr>
          <w:spacing w:val="3"/>
          <w:sz w:val="18"/>
        </w:rPr>
        <w:t> </w:t>
      </w:r>
      <w:r>
        <w:rPr>
          <w:sz w:val="18"/>
        </w:rPr>
        <w:t>particular</w:t>
      </w:r>
      <w:r>
        <w:rPr>
          <w:spacing w:val="-9"/>
          <w:sz w:val="18"/>
        </w:rPr>
        <w:t> </w:t>
      </w:r>
      <w:r>
        <w:rPr>
          <w:sz w:val="18"/>
        </w:rPr>
        <w:t>area</w:t>
      </w:r>
      <w:r>
        <w:rPr>
          <w:spacing w:val="3"/>
          <w:sz w:val="18"/>
        </w:rPr>
        <w:t> </w:t>
      </w:r>
      <w:r>
        <w:rPr>
          <w:sz w:val="18"/>
        </w:rPr>
        <w:t>within</w:t>
      </w:r>
      <w:r>
        <w:rPr>
          <w:spacing w:val="-9"/>
          <w:sz w:val="18"/>
        </w:rPr>
        <w:t> </w:t>
      </w:r>
      <w:r>
        <w:rPr>
          <w:sz w:val="18"/>
        </w:rPr>
        <w:t>any</w:t>
      </w:r>
      <w:r>
        <w:rPr>
          <w:spacing w:val="1"/>
          <w:sz w:val="18"/>
        </w:rPr>
        <w:t> </w:t>
      </w:r>
      <w:r>
        <w:rPr>
          <w:sz w:val="18"/>
        </w:rPr>
        <w:t>part</w:t>
      </w:r>
      <w:r>
        <w:rPr>
          <w:spacing w:val="-1"/>
          <w:sz w:val="18"/>
        </w:rPr>
        <w:t> </w:t>
      </w:r>
      <w:r>
        <w:rPr>
          <w:sz w:val="18"/>
        </w:rPr>
        <w:t>of</w:t>
      </w:r>
      <w:r>
        <w:rPr>
          <w:spacing w:val="-10"/>
          <w:sz w:val="18"/>
        </w:rPr>
        <w:t> </w:t>
      </w:r>
      <w:r>
        <w:rPr>
          <w:sz w:val="18"/>
        </w:rPr>
        <w:t>the</w:t>
      </w:r>
      <w:r>
        <w:rPr>
          <w:spacing w:val="-1"/>
          <w:sz w:val="18"/>
        </w:rPr>
        <w:t> </w:t>
      </w:r>
      <w:r>
        <w:rPr>
          <w:sz w:val="18"/>
        </w:rPr>
        <w:t>United</w:t>
      </w:r>
      <w:r>
        <w:rPr>
          <w:spacing w:val="-10"/>
          <w:sz w:val="18"/>
        </w:rPr>
        <w:t> </w:t>
      </w:r>
      <w:r>
        <w:rPr>
          <w:spacing w:val="-2"/>
          <w:sz w:val="18"/>
        </w:rPr>
        <w:t>Republic;</w:t>
      </w:r>
    </w:p>
    <w:p>
      <w:pPr>
        <w:pStyle w:val="ListParagraph"/>
        <w:numPr>
          <w:ilvl w:val="2"/>
          <w:numId w:val="2"/>
        </w:numPr>
        <w:tabs>
          <w:tab w:pos="1474" w:val="left" w:leader="none"/>
        </w:tabs>
        <w:spacing w:line="211" w:lineRule="exact" w:before="0" w:after="0"/>
        <w:ind w:left="1474" w:right="0" w:hanging="188"/>
        <w:jc w:val="left"/>
        <w:rPr>
          <w:sz w:val="18"/>
        </w:rPr>
      </w:pPr>
      <w:r>
        <w:rPr>
          <w:spacing w:val="-2"/>
          <w:w w:val="105"/>
          <w:sz w:val="18"/>
        </w:rPr>
        <w:t>advocates</w:t>
      </w:r>
      <w:r>
        <w:rPr>
          <w:spacing w:val="-9"/>
          <w:w w:val="105"/>
          <w:sz w:val="18"/>
        </w:rPr>
        <w:t> </w:t>
      </w:r>
      <w:r>
        <w:rPr>
          <w:spacing w:val="-2"/>
          <w:w w:val="105"/>
          <w:sz w:val="18"/>
        </w:rPr>
        <w:t>for</w:t>
      </w:r>
      <w:r>
        <w:rPr>
          <w:spacing w:val="-19"/>
          <w:w w:val="105"/>
          <w:sz w:val="18"/>
        </w:rPr>
        <w:t> </w:t>
      </w:r>
      <w:r>
        <w:rPr>
          <w:spacing w:val="-2"/>
          <w:w w:val="105"/>
          <w:sz w:val="18"/>
        </w:rPr>
        <w:t>the</w:t>
      </w:r>
      <w:r>
        <w:rPr>
          <w:spacing w:val="-12"/>
          <w:w w:val="105"/>
          <w:sz w:val="18"/>
        </w:rPr>
        <w:t> </w:t>
      </w:r>
      <w:r>
        <w:rPr>
          <w:spacing w:val="-2"/>
          <w:w w:val="105"/>
          <w:sz w:val="18"/>
        </w:rPr>
        <w:t>break-up</w:t>
      </w:r>
      <w:r>
        <w:rPr>
          <w:spacing w:val="-18"/>
          <w:w w:val="105"/>
          <w:sz w:val="18"/>
        </w:rPr>
        <w:t> </w:t>
      </w:r>
      <w:r>
        <w:rPr>
          <w:spacing w:val="-2"/>
          <w:w w:val="105"/>
          <w:sz w:val="18"/>
        </w:rPr>
        <w:t>of</w:t>
      </w:r>
      <w:r>
        <w:rPr>
          <w:spacing w:val="-20"/>
          <w:w w:val="105"/>
          <w:sz w:val="18"/>
        </w:rPr>
        <w:t> </w:t>
      </w:r>
      <w:r>
        <w:rPr>
          <w:spacing w:val="-2"/>
          <w:w w:val="105"/>
          <w:sz w:val="18"/>
        </w:rPr>
        <w:t>the</w:t>
      </w:r>
      <w:r>
        <w:rPr>
          <w:spacing w:val="-12"/>
          <w:w w:val="105"/>
          <w:sz w:val="18"/>
        </w:rPr>
        <w:t> </w:t>
      </w:r>
      <w:r>
        <w:rPr>
          <w:spacing w:val="-2"/>
          <w:w w:val="105"/>
          <w:sz w:val="18"/>
        </w:rPr>
        <w:t>United</w:t>
      </w:r>
      <w:r>
        <w:rPr>
          <w:spacing w:val="-20"/>
          <w:w w:val="105"/>
          <w:sz w:val="18"/>
        </w:rPr>
        <w:t> </w:t>
      </w:r>
      <w:r>
        <w:rPr>
          <w:spacing w:val="-2"/>
          <w:w w:val="105"/>
          <w:sz w:val="18"/>
        </w:rPr>
        <w:t>Republic;</w:t>
      </w:r>
    </w:p>
    <w:p>
      <w:pPr>
        <w:pStyle w:val="ListParagraph"/>
        <w:numPr>
          <w:ilvl w:val="2"/>
          <w:numId w:val="2"/>
        </w:numPr>
        <w:tabs>
          <w:tab w:pos="1472" w:val="left" w:leader="none"/>
          <w:tab w:pos="1475" w:val="left" w:leader="none"/>
        </w:tabs>
        <w:spacing w:line="232" w:lineRule="auto" w:before="2" w:after="0"/>
        <w:ind w:left="1475" w:right="1782" w:hanging="176"/>
        <w:jc w:val="left"/>
        <w:rPr>
          <w:sz w:val="18"/>
        </w:rPr>
      </w:pPr>
      <w:r>
        <w:rPr>
          <w:sz w:val="18"/>
        </w:rPr>
        <w:t>accepts or</w:t>
      </w:r>
      <w:r>
        <w:rPr>
          <w:spacing w:val="-7"/>
          <w:sz w:val="18"/>
        </w:rPr>
        <w:t> </w:t>
      </w:r>
      <w:r>
        <w:rPr>
          <w:sz w:val="18"/>
        </w:rPr>
        <w:t>advocates for</w:t>
      </w:r>
      <w:r>
        <w:rPr>
          <w:spacing w:val="-7"/>
          <w:sz w:val="18"/>
        </w:rPr>
        <w:t> </w:t>
      </w:r>
      <w:r>
        <w:rPr>
          <w:sz w:val="18"/>
        </w:rPr>
        <w:t>the use of</w:t>
      </w:r>
      <w:r>
        <w:rPr>
          <w:spacing w:val="-8"/>
          <w:sz w:val="18"/>
        </w:rPr>
        <w:t> </w:t>
      </w:r>
      <w:r>
        <w:rPr>
          <w:sz w:val="18"/>
        </w:rPr>
        <w:t>force or</w:t>
      </w:r>
      <w:r>
        <w:rPr>
          <w:spacing w:val="-7"/>
          <w:sz w:val="18"/>
        </w:rPr>
        <w:t> </w:t>
      </w:r>
      <w:r>
        <w:rPr>
          <w:sz w:val="18"/>
        </w:rPr>
        <w:t>violent confrontation</w:t>
      </w:r>
      <w:r>
        <w:rPr>
          <w:spacing w:val="-7"/>
          <w:sz w:val="18"/>
        </w:rPr>
        <w:t> </w:t>
      </w:r>
      <w:r>
        <w:rPr>
          <w:sz w:val="18"/>
        </w:rPr>
        <w:t>as </w:t>
      </w:r>
      <w:r>
        <w:rPr>
          <w:spacing w:val="-2"/>
          <w:w w:val="110"/>
          <w:sz w:val="18"/>
        </w:rPr>
        <w:t>means</w:t>
      </w:r>
      <w:r>
        <w:rPr>
          <w:spacing w:val="-10"/>
          <w:w w:val="110"/>
          <w:sz w:val="18"/>
        </w:rPr>
        <w:t> </w:t>
      </w:r>
      <w:r>
        <w:rPr>
          <w:spacing w:val="-2"/>
          <w:w w:val="110"/>
          <w:sz w:val="18"/>
        </w:rPr>
        <w:t>of</w:t>
      </w:r>
      <w:r>
        <w:rPr>
          <w:spacing w:val="-22"/>
          <w:w w:val="110"/>
          <w:sz w:val="18"/>
        </w:rPr>
        <w:t> </w:t>
      </w:r>
      <w:r>
        <w:rPr>
          <w:spacing w:val="-2"/>
          <w:w w:val="110"/>
          <w:sz w:val="18"/>
        </w:rPr>
        <w:t>attaining</w:t>
      </w:r>
      <w:r>
        <w:rPr>
          <w:spacing w:val="-11"/>
          <w:w w:val="110"/>
          <w:sz w:val="18"/>
        </w:rPr>
        <w:t> </w:t>
      </w:r>
      <w:r>
        <w:rPr>
          <w:spacing w:val="-2"/>
          <w:w w:val="110"/>
          <w:sz w:val="18"/>
        </w:rPr>
        <w:t>its</w:t>
      </w:r>
      <w:r>
        <w:rPr>
          <w:spacing w:val="-10"/>
          <w:w w:val="110"/>
          <w:sz w:val="18"/>
        </w:rPr>
        <w:t> </w:t>
      </w:r>
      <w:r>
        <w:rPr>
          <w:spacing w:val="-2"/>
          <w:w w:val="110"/>
          <w:sz w:val="18"/>
        </w:rPr>
        <w:t>political</w:t>
      </w:r>
      <w:r>
        <w:rPr>
          <w:spacing w:val="-21"/>
          <w:w w:val="110"/>
          <w:sz w:val="18"/>
        </w:rPr>
        <w:t> </w:t>
      </w:r>
      <w:r>
        <w:rPr>
          <w:spacing w:val="-2"/>
          <w:w w:val="110"/>
          <w:sz w:val="18"/>
        </w:rPr>
        <w:t>goals;</w:t>
      </w:r>
    </w:p>
    <w:p>
      <w:pPr>
        <w:pStyle w:val="ListParagraph"/>
        <w:numPr>
          <w:ilvl w:val="2"/>
          <w:numId w:val="2"/>
        </w:numPr>
        <w:tabs>
          <w:tab w:pos="1473" w:val="left" w:leader="none"/>
          <w:tab w:pos="1475" w:val="left" w:leader="none"/>
        </w:tabs>
        <w:spacing w:line="232" w:lineRule="auto" w:before="2" w:after="0"/>
        <w:ind w:left="1475" w:right="1434" w:hanging="190"/>
        <w:jc w:val="left"/>
        <w:rPr>
          <w:sz w:val="18"/>
        </w:rPr>
      </w:pPr>
      <w:r>
        <w:rPr>
          <w:sz w:val="18"/>
        </w:rPr>
        <w:t>advocates or</w:t>
      </w:r>
      <w:r>
        <w:rPr>
          <w:spacing w:val="-7"/>
          <w:sz w:val="18"/>
        </w:rPr>
        <w:t> </w:t>
      </w:r>
      <w:r>
        <w:rPr>
          <w:sz w:val="18"/>
        </w:rPr>
        <w:t>intends to</w:t>
      </w:r>
      <w:r>
        <w:rPr>
          <w:spacing w:val="-7"/>
          <w:sz w:val="18"/>
        </w:rPr>
        <w:t> </w:t>
      </w:r>
      <w:r>
        <w:rPr>
          <w:sz w:val="18"/>
        </w:rPr>
        <w:t>carry on</w:t>
      </w:r>
      <w:r>
        <w:rPr>
          <w:spacing w:val="-7"/>
          <w:sz w:val="18"/>
        </w:rPr>
        <w:t> </w:t>
      </w:r>
      <w:r>
        <w:rPr>
          <w:sz w:val="18"/>
        </w:rPr>
        <w:t>its political</w:t>
      </w:r>
      <w:r>
        <w:rPr>
          <w:spacing w:val="-7"/>
          <w:sz w:val="18"/>
        </w:rPr>
        <w:t> </w:t>
      </w:r>
      <w:r>
        <w:rPr>
          <w:sz w:val="18"/>
        </w:rPr>
        <w:t>activities in</w:t>
      </w:r>
      <w:r>
        <w:rPr>
          <w:spacing w:val="-7"/>
          <w:sz w:val="18"/>
        </w:rPr>
        <w:t> </w:t>
      </w:r>
      <w:r>
        <w:rPr>
          <w:sz w:val="18"/>
        </w:rPr>
        <w:t>only one part of </w:t>
      </w:r>
      <w:r>
        <w:rPr>
          <w:w w:val="110"/>
          <w:sz w:val="18"/>
        </w:rPr>
        <w:t>the</w:t>
      </w:r>
      <w:r>
        <w:rPr>
          <w:spacing w:val="-2"/>
          <w:w w:val="110"/>
          <w:sz w:val="18"/>
        </w:rPr>
        <w:t> </w:t>
      </w:r>
      <w:r>
        <w:rPr>
          <w:w w:val="110"/>
          <w:sz w:val="18"/>
        </w:rPr>
        <w:t>United</w:t>
      </w:r>
      <w:r>
        <w:rPr>
          <w:spacing w:val="-12"/>
          <w:w w:val="110"/>
          <w:sz w:val="18"/>
        </w:rPr>
        <w:t> </w:t>
      </w:r>
      <w:r>
        <w:rPr>
          <w:w w:val="110"/>
          <w:sz w:val="18"/>
        </w:rPr>
        <w:t>Republic;</w:t>
      </w:r>
    </w:p>
    <w:p>
      <w:pPr>
        <w:pStyle w:val="ListParagraph"/>
        <w:numPr>
          <w:ilvl w:val="2"/>
          <w:numId w:val="2"/>
        </w:numPr>
        <w:tabs>
          <w:tab w:pos="1474" w:val="left" w:leader="none"/>
        </w:tabs>
        <w:spacing w:line="210" w:lineRule="exact" w:before="0" w:after="0"/>
        <w:ind w:left="1474" w:right="0" w:hanging="188"/>
        <w:jc w:val="left"/>
        <w:rPr>
          <w:sz w:val="18"/>
        </w:rPr>
      </w:pPr>
      <w:r>
        <w:rPr>
          <w:spacing w:val="-2"/>
          <w:w w:val="105"/>
          <w:sz w:val="18"/>
        </w:rPr>
        <w:t>does</w:t>
      </w:r>
      <w:r>
        <w:rPr>
          <w:spacing w:val="-14"/>
          <w:w w:val="105"/>
          <w:sz w:val="18"/>
        </w:rPr>
        <w:t> </w:t>
      </w:r>
      <w:r>
        <w:rPr>
          <w:spacing w:val="-2"/>
          <w:w w:val="105"/>
          <w:sz w:val="18"/>
        </w:rPr>
        <w:t>not</w:t>
      </w:r>
      <w:r>
        <w:rPr>
          <w:spacing w:val="-16"/>
          <w:w w:val="105"/>
          <w:sz w:val="18"/>
        </w:rPr>
        <w:t> </w:t>
      </w:r>
      <w:r>
        <w:rPr>
          <w:spacing w:val="-2"/>
          <w:w w:val="105"/>
          <w:sz w:val="18"/>
        </w:rPr>
        <w:t>permit</w:t>
      </w:r>
      <w:r>
        <w:rPr>
          <w:spacing w:val="-16"/>
          <w:w w:val="105"/>
          <w:sz w:val="18"/>
        </w:rPr>
        <w:t> </w:t>
      </w:r>
      <w:r>
        <w:rPr>
          <w:spacing w:val="-2"/>
          <w:w w:val="105"/>
          <w:sz w:val="18"/>
        </w:rPr>
        <w:t>periodic</w:t>
      </w:r>
      <w:r>
        <w:rPr>
          <w:spacing w:val="-21"/>
          <w:w w:val="105"/>
          <w:sz w:val="18"/>
        </w:rPr>
        <w:t> </w:t>
      </w:r>
      <w:r>
        <w:rPr>
          <w:spacing w:val="-2"/>
          <w:w w:val="105"/>
          <w:sz w:val="18"/>
        </w:rPr>
        <w:t>and</w:t>
      </w:r>
      <w:r>
        <w:rPr>
          <w:spacing w:val="-23"/>
          <w:w w:val="105"/>
          <w:sz w:val="18"/>
        </w:rPr>
        <w:t> </w:t>
      </w:r>
      <w:r>
        <w:rPr>
          <w:spacing w:val="-2"/>
          <w:w w:val="105"/>
          <w:sz w:val="18"/>
        </w:rPr>
        <w:t>democratic</w:t>
      </w:r>
      <w:r>
        <w:rPr>
          <w:spacing w:val="-20"/>
          <w:w w:val="105"/>
          <w:sz w:val="18"/>
        </w:rPr>
        <w:t> </w:t>
      </w:r>
      <w:r>
        <w:rPr>
          <w:spacing w:val="-2"/>
          <w:w w:val="105"/>
          <w:sz w:val="18"/>
        </w:rPr>
        <w:t>election</w:t>
      </w:r>
      <w:r>
        <w:rPr>
          <w:spacing w:val="-23"/>
          <w:w w:val="105"/>
          <w:sz w:val="18"/>
        </w:rPr>
        <w:t> </w:t>
      </w:r>
      <w:r>
        <w:rPr>
          <w:spacing w:val="-2"/>
          <w:w w:val="105"/>
          <w:sz w:val="18"/>
        </w:rPr>
        <w:t>of</w:t>
      </w:r>
      <w:r>
        <w:rPr>
          <w:spacing w:val="-23"/>
          <w:w w:val="105"/>
          <w:sz w:val="18"/>
        </w:rPr>
        <w:t> </w:t>
      </w:r>
      <w:r>
        <w:rPr>
          <w:spacing w:val="-2"/>
          <w:w w:val="105"/>
          <w:sz w:val="18"/>
        </w:rPr>
        <w:t>its</w:t>
      </w:r>
      <w:r>
        <w:rPr>
          <w:spacing w:val="-13"/>
          <w:w w:val="105"/>
          <w:sz w:val="18"/>
        </w:rPr>
        <w:t> </w:t>
      </w:r>
      <w:r>
        <w:rPr>
          <w:spacing w:val="-2"/>
          <w:w w:val="105"/>
          <w:sz w:val="18"/>
        </w:rPr>
        <w:t>leaders.</w:t>
      </w:r>
    </w:p>
    <w:p>
      <w:pPr>
        <w:pStyle w:val="ListParagraph"/>
        <w:numPr>
          <w:ilvl w:val="1"/>
          <w:numId w:val="2"/>
        </w:numPr>
        <w:tabs>
          <w:tab w:pos="909" w:val="left" w:leader="none"/>
          <w:tab w:pos="911" w:val="left" w:leader="none"/>
        </w:tabs>
        <w:spacing w:line="232" w:lineRule="auto" w:before="2" w:after="0"/>
        <w:ind w:left="911" w:right="1407" w:hanging="204"/>
        <w:jc w:val="left"/>
        <w:rPr>
          <w:sz w:val="18"/>
        </w:rPr>
      </w:pPr>
      <w:r>
        <w:rPr>
          <w:w w:val="105"/>
          <w:sz w:val="18"/>
        </w:rPr>
        <w:t>Parliament</w:t>
      </w:r>
      <w:r>
        <w:rPr>
          <w:spacing w:val="-8"/>
          <w:w w:val="105"/>
          <w:sz w:val="18"/>
        </w:rPr>
        <w:t> </w:t>
      </w:r>
      <w:r>
        <w:rPr>
          <w:w w:val="105"/>
          <w:sz w:val="18"/>
        </w:rPr>
        <w:t>may</w:t>
      </w:r>
      <w:r>
        <w:rPr>
          <w:spacing w:val="-6"/>
          <w:w w:val="105"/>
          <w:sz w:val="18"/>
        </w:rPr>
        <w:t> </w:t>
      </w:r>
      <w:r>
        <w:rPr>
          <w:w w:val="105"/>
          <w:sz w:val="18"/>
        </w:rPr>
        <w:t>enact</w:t>
      </w:r>
      <w:r>
        <w:rPr>
          <w:spacing w:val="-8"/>
          <w:w w:val="105"/>
          <w:sz w:val="18"/>
        </w:rPr>
        <w:t> </w:t>
      </w:r>
      <w:r>
        <w:rPr>
          <w:w w:val="105"/>
          <w:sz w:val="18"/>
        </w:rPr>
        <w:t>legislation</w:t>
      </w:r>
      <w:r>
        <w:rPr>
          <w:spacing w:val="-16"/>
          <w:w w:val="105"/>
          <w:sz w:val="18"/>
        </w:rPr>
        <w:t> </w:t>
      </w:r>
      <w:r>
        <w:rPr>
          <w:w w:val="105"/>
          <w:sz w:val="18"/>
        </w:rPr>
        <w:t>which</w:t>
      </w:r>
      <w:r>
        <w:rPr>
          <w:spacing w:val="-16"/>
          <w:w w:val="105"/>
          <w:sz w:val="18"/>
        </w:rPr>
        <w:t> </w:t>
      </w:r>
      <w:r>
        <w:rPr>
          <w:w w:val="105"/>
          <w:sz w:val="18"/>
        </w:rPr>
        <w:t>makes</w:t>
      </w:r>
      <w:r>
        <w:rPr>
          <w:spacing w:val="-5"/>
          <w:w w:val="105"/>
          <w:sz w:val="18"/>
        </w:rPr>
        <w:t> </w:t>
      </w:r>
      <w:r>
        <w:rPr>
          <w:w w:val="105"/>
          <w:sz w:val="18"/>
        </w:rPr>
        <w:t>provisions</w:t>
      </w:r>
      <w:r>
        <w:rPr>
          <w:spacing w:val="-5"/>
          <w:w w:val="105"/>
          <w:sz w:val="18"/>
        </w:rPr>
        <w:t> </w:t>
      </w:r>
      <w:r>
        <w:rPr>
          <w:w w:val="105"/>
          <w:sz w:val="18"/>
        </w:rPr>
        <w:t>for</w:t>
      </w:r>
      <w:r>
        <w:rPr>
          <w:spacing w:val="-16"/>
          <w:w w:val="105"/>
          <w:sz w:val="18"/>
        </w:rPr>
        <w:t> </w:t>
      </w:r>
      <w:r>
        <w:rPr>
          <w:w w:val="105"/>
          <w:sz w:val="18"/>
        </w:rPr>
        <w:t>ensuring</w:t>
      </w:r>
      <w:r>
        <w:rPr>
          <w:spacing w:val="-6"/>
          <w:w w:val="105"/>
          <w:sz w:val="18"/>
        </w:rPr>
        <w:t> </w:t>
      </w:r>
      <w:r>
        <w:rPr>
          <w:w w:val="105"/>
          <w:sz w:val="18"/>
        </w:rPr>
        <w:t>that </w:t>
      </w:r>
      <w:r>
        <w:rPr>
          <w:spacing w:val="-2"/>
          <w:w w:val="105"/>
          <w:sz w:val="18"/>
        </w:rPr>
        <w:t>political</w:t>
      </w:r>
      <w:r>
        <w:rPr>
          <w:spacing w:val="-19"/>
          <w:w w:val="105"/>
          <w:sz w:val="18"/>
        </w:rPr>
        <w:t> </w:t>
      </w:r>
      <w:r>
        <w:rPr>
          <w:spacing w:val="-2"/>
          <w:w w:val="105"/>
          <w:sz w:val="18"/>
        </w:rPr>
        <w:t>parties</w:t>
      </w:r>
      <w:r>
        <w:rPr>
          <w:spacing w:val="-9"/>
          <w:w w:val="105"/>
          <w:sz w:val="18"/>
        </w:rPr>
        <w:t> </w:t>
      </w:r>
      <w:r>
        <w:rPr>
          <w:spacing w:val="-2"/>
          <w:w w:val="105"/>
          <w:sz w:val="18"/>
        </w:rPr>
        <w:t>operate</w:t>
      </w:r>
      <w:r>
        <w:rPr>
          <w:spacing w:val="-13"/>
          <w:w w:val="105"/>
          <w:sz w:val="18"/>
        </w:rPr>
        <w:t> </w:t>
      </w:r>
      <w:r>
        <w:rPr>
          <w:spacing w:val="-2"/>
          <w:w w:val="105"/>
          <w:sz w:val="18"/>
        </w:rPr>
        <w:t>within</w:t>
      </w:r>
      <w:r>
        <w:rPr>
          <w:spacing w:val="-19"/>
          <w:w w:val="105"/>
          <w:sz w:val="18"/>
        </w:rPr>
        <w:t> </w:t>
      </w:r>
      <w:r>
        <w:rPr>
          <w:spacing w:val="-2"/>
          <w:w w:val="105"/>
          <w:sz w:val="18"/>
        </w:rPr>
        <w:t>the</w:t>
      </w:r>
      <w:r>
        <w:rPr>
          <w:spacing w:val="-13"/>
          <w:w w:val="105"/>
          <w:sz w:val="18"/>
        </w:rPr>
        <w:t> </w:t>
      </w:r>
      <w:r>
        <w:rPr>
          <w:spacing w:val="-2"/>
          <w:w w:val="105"/>
          <w:sz w:val="18"/>
        </w:rPr>
        <w:t>limits</w:t>
      </w:r>
      <w:r>
        <w:rPr>
          <w:spacing w:val="-9"/>
          <w:w w:val="105"/>
          <w:sz w:val="18"/>
        </w:rPr>
        <w:t> </w:t>
      </w:r>
      <w:r>
        <w:rPr>
          <w:spacing w:val="-2"/>
          <w:w w:val="105"/>
          <w:sz w:val="18"/>
        </w:rPr>
        <w:t>and</w:t>
      </w:r>
      <w:r>
        <w:rPr>
          <w:spacing w:val="-20"/>
          <w:w w:val="105"/>
          <w:sz w:val="18"/>
        </w:rPr>
        <w:t> </w:t>
      </w:r>
      <w:r>
        <w:rPr>
          <w:spacing w:val="-2"/>
          <w:w w:val="105"/>
          <w:sz w:val="18"/>
        </w:rPr>
        <w:t>adhere</w:t>
      </w:r>
      <w:r>
        <w:rPr>
          <w:spacing w:val="-13"/>
          <w:w w:val="105"/>
          <w:sz w:val="18"/>
        </w:rPr>
        <w:t> </w:t>
      </w:r>
      <w:r>
        <w:rPr>
          <w:spacing w:val="-2"/>
          <w:w w:val="105"/>
          <w:sz w:val="18"/>
        </w:rPr>
        <w:t>to</w:t>
      </w:r>
      <w:r>
        <w:rPr>
          <w:spacing w:val="-19"/>
          <w:w w:val="105"/>
          <w:sz w:val="18"/>
        </w:rPr>
        <w:t> </w:t>
      </w:r>
      <w:r>
        <w:rPr>
          <w:spacing w:val="-2"/>
          <w:w w:val="105"/>
          <w:sz w:val="18"/>
        </w:rPr>
        <w:t>the</w:t>
      </w:r>
      <w:r>
        <w:rPr>
          <w:spacing w:val="-13"/>
          <w:w w:val="105"/>
          <w:sz w:val="18"/>
        </w:rPr>
        <w:t> </w:t>
      </w:r>
      <w:r>
        <w:rPr>
          <w:spacing w:val="-2"/>
          <w:w w:val="105"/>
          <w:sz w:val="18"/>
        </w:rPr>
        <w:t>conditions</w:t>
      </w:r>
      <w:r>
        <w:rPr>
          <w:spacing w:val="-9"/>
          <w:w w:val="105"/>
          <w:sz w:val="18"/>
        </w:rPr>
        <w:t> </w:t>
      </w:r>
      <w:r>
        <w:rPr>
          <w:spacing w:val="-2"/>
          <w:w w:val="105"/>
          <w:sz w:val="18"/>
        </w:rPr>
        <w:t>set</w:t>
      </w:r>
      <w:r>
        <w:rPr>
          <w:spacing w:val="-13"/>
          <w:w w:val="105"/>
          <w:sz w:val="18"/>
        </w:rPr>
        <w:t> </w:t>
      </w:r>
      <w:r>
        <w:rPr>
          <w:spacing w:val="-2"/>
          <w:w w:val="105"/>
          <w:sz w:val="18"/>
        </w:rPr>
        <w:t>out</w:t>
      </w:r>
      <w:r>
        <w:rPr>
          <w:spacing w:val="-13"/>
          <w:w w:val="105"/>
          <w:sz w:val="18"/>
        </w:rPr>
        <w:t> </w:t>
      </w:r>
      <w:r>
        <w:rPr>
          <w:spacing w:val="-2"/>
          <w:w w:val="105"/>
          <w:sz w:val="18"/>
        </w:rPr>
        <w:t>in subarticle</w:t>
      </w:r>
      <w:r>
        <w:rPr>
          <w:spacing w:val="-15"/>
          <w:w w:val="105"/>
          <w:sz w:val="18"/>
        </w:rPr>
        <w:t> </w:t>
      </w:r>
      <w:r>
        <w:rPr>
          <w:spacing w:val="-2"/>
          <w:w w:val="105"/>
          <w:sz w:val="18"/>
        </w:rPr>
        <w:t>(2)</w:t>
      </w:r>
      <w:r>
        <w:rPr>
          <w:spacing w:val="-15"/>
          <w:w w:val="105"/>
          <w:sz w:val="18"/>
        </w:rPr>
        <w:t> </w:t>
      </w:r>
      <w:r>
        <w:rPr>
          <w:spacing w:val="-2"/>
          <w:w w:val="105"/>
          <w:sz w:val="18"/>
        </w:rPr>
        <w:t>concerning</w:t>
      </w:r>
      <w:r>
        <w:rPr>
          <w:spacing w:val="-13"/>
          <w:w w:val="105"/>
          <w:sz w:val="18"/>
        </w:rPr>
        <w:t> </w:t>
      </w:r>
      <w:r>
        <w:rPr>
          <w:spacing w:val="-2"/>
          <w:w w:val="105"/>
          <w:sz w:val="18"/>
        </w:rPr>
        <w:t>the</w:t>
      </w:r>
      <w:r>
        <w:rPr>
          <w:spacing w:val="-15"/>
          <w:w w:val="105"/>
          <w:sz w:val="18"/>
        </w:rPr>
        <w:t> </w:t>
      </w:r>
      <w:r>
        <w:rPr>
          <w:spacing w:val="-2"/>
          <w:w w:val="105"/>
          <w:sz w:val="18"/>
        </w:rPr>
        <w:t>freedom</w:t>
      </w:r>
      <w:r>
        <w:rPr>
          <w:spacing w:val="-15"/>
          <w:w w:val="105"/>
          <w:sz w:val="18"/>
        </w:rPr>
        <w:t> </w:t>
      </w:r>
      <w:r>
        <w:rPr>
          <w:spacing w:val="-2"/>
          <w:w w:val="105"/>
          <w:sz w:val="18"/>
        </w:rPr>
        <w:t>and</w:t>
      </w:r>
      <w:r>
        <w:rPr>
          <w:spacing w:val="-22"/>
          <w:w w:val="105"/>
          <w:sz w:val="18"/>
        </w:rPr>
        <w:t> </w:t>
      </w:r>
      <w:r>
        <w:rPr>
          <w:spacing w:val="-2"/>
          <w:w w:val="105"/>
          <w:sz w:val="18"/>
        </w:rPr>
        <w:t>the</w:t>
      </w:r>
      <w:r>
        <w:rPr>
          <w:spacing w:val="-15"/>
          <w:w w:val="105"/>
          <w:sz w:val="18"/>
        </w:rPr>
        <w:t> </w:t>
      </w:r>
      <w:r>
        <w:rPr>
          <w:spacing w:val="-2"/>
          <w:w w:val="105"/>
          <w:sz w:val="18"/>
        </w:rPr>
        <w:t>right</w:t>
      </w:r>
      <w:r>
        <w:rPr>
          <w:spacing w:val="-15"/>
          <w:w w:val="105"/>
          <w:sz w:val="18"/>
        </w:rPr>
        <w:t> </w:t>
      </w:r>
      <w:r>
        <w:rPr>
          <w:spacing w:val="-2"/>
          <w:w w:val="105"/>
          <w:sz w:val="18"/>
        </w:rPr>
        <w:t>of</w:t>
      </w:r>
      <w:r>
        <w:rPr>
          <w:spacing w:val="-22"/>
          <w:w w:val="105"/>
          <w:sz w:val="18"/>
        </w:rPr>
        <w:t> </w:t>
      </w:r>
      <w:r>
        <w:rPr>
          <w:spacing w:val="-2"/>
          <w:w w:val="105"/>
          <w:sz w:val="18"/>
        </w:rPr>
        <w:t>persons</w:t>
      </w:r>
      <w:r>
        <w:rPr>
          <w:spacing w:val="-12"/>
          <w:w w:val="105"/>
          <w:sz w:val="18"/>
        </w:rPr>
        <w:t> </w:t>
      </w:r>
      <w:r>
        <w:rPr>
          <w:spacing w:val="-2"/>
          <w:w w:val="105"/>
          <w:sz w:val="18"/>
        </w:rPr>
        <w:t>to</w:t>
      </w:r>
      <w:r>
        <w:rPr>
          <w:spacing w:val="-21"/>
          <w:w w:val="105"/>
          <w:sz w:val="18"/>
        </w:rPr>
        <w:t> </w:t>
      </w:r>
      <w:r>
        <w:rPr>
          <w:spacing w:val="-2"/>
          <w:w w:val="105"/>
          <w:sz w:val="18"/>
        </w:rPr>
        <w:t>associate</w:t>
      </w:r>
      <w:r>
        <w:rPr>
          <w:spacing w:val="-15"/>
          <w:w w:val="105"/>
          <w:sz w:val="18"/>
        </w:rPr>
        <w:t> </w:t>
      </w:r>
      <w:r>
        <w:rPr>
          <w:spacing w:val="-2"/>
          <w:w w:val="105"/>
          <w:sz w:val="18"/>
        </w:rPr>
        <w:t>and assemble.</w:t>
      </w:r>
    </w:p>
    <w:p>
      <w:pPr>
        <w:pStyle w:val="ListParagraph"/>
        <w:numPr>
          <w:ilvl w:val="1"/>
          <w:numId w:val="2"/>
        </w:numPr>
        <w:tabs>
          <w:tab w:pos="909" w:val="left" w:leader="none"/>
          <w:tab w:pos="911" w:val="left" w:leader="none"/>
        </w:tabs>
        <w:spacing w:line="232" w:lineRule="auto" w:before="3" w:after="0"/>
        <w:ind w:left="911" w:right="1486" w:hanging="204"/>
        <w:jc w:val="left"/>
        <w:rPr>
          <w:sz w:val="18"/>
        </w:rPr>
      </w:pPr>
      <w:r>
        <w:rPr>
          <w:w w:val="105"/>
          <w:sz w:val="18"/>
        </w:rPr>
        <w:t>It</w:t>
      </w:r>
      <w:r>
        <w:rPr>
          <w:spacing w:val="-13"/>
          <w:w w:val="105"/>
          <w:sz w:val="18"/>
        </w:rPr>
        <w:t> </w:t>
      </w:r>
      <w:r>
        <w:rPr>
          <w:w w:val="105"/>
          <w:sz w:val="18"/>
        </w:rPr>
        <w:t>shall</w:t>
      </w:r>
      <w:r>
        <w:rPr>
          <w:spacing w:val="-19"/>
          <w:w w:val="105"/>
          <w:sz w:val="18"/>
        </w:rPr>
        <w:t> </w:t>
      </w:r>
      <w:r>
        <w:rPr>
          <w:w w:val="105"/>
          <w:sz w:val="18"/>
        </w:rPr>
        <w:t>be</w:t>
      </w:r>
      <w:r>
        <w:rPr>
          <w:spacing w:val="-13"/>
          <w:w w:val="105"/>
          <w:sz w:val="18"/>
        </w:rPr>
        <w:t> </w:t>
      </w:r>
      <w:r>
        <w:rPr>
          <w:w w:val="105"/>
          <w:sz w:val="18"/>
        </w:rPr>
        <w:t>unlawful</w:t>
      </w:r>
      <w:r>
        <w:rPr>
          <w:spacing w:val="-19"/>
          <w:w w:val="105"/>
          <w:sz w:val="18"/>
        </w:rPr>
        <w:t> </w:t>
      </w:r>
      <w:r>
        <w:rPr>
          <w:w w:val="105"/>
          <w:sz w:val="18"/>
        </w:rPr>
        <w:t>for</w:t>
      </w:r>
      <w:r>
        <w:rPr>
          <w:spacing w:val="-19"/>
          <w:w w:val="105"/>
          <w:sz w:val="18"/>
        </w:rPr>
        <w:t> </w:t>
      </w:r>
      <w:r>
        <w:rPr>
          <w:w w:val="105"/>
          <w:sz w:val="18"/>
        </w:rPr>
        <w:t>any</w:t>
      </w:r>
      <w:r>
        <w:rPr>
          <w:spacing w:val="-10"/>
          <w:w w:val="105"/>
          <w:sz w:val="18"/>
        </w:rPr>
        <w:t> </w:t>
      </w:r>
      <w:r>
        <w:rPr>
          <w:w w:val="105"/>
          <w:sz w:val="18"/>
        </w:rPr>
        <w:t>person</w:t>
      </w:r>
      <w:r>
        <w:rPr>
          <w:spacing w:val="-19"/>
          <w:w w:val="105"/>
          <w:sz w:val="18"/>
        </w:rPr>
        <w:t> </w:t>
      </w:r>
      <w:r>
        <w:rPr>
          <w:w w:val="105"/>
          <w:sz w:val="18"/>
        </w:rPr>
        <w:t>to</w:t>
      </w:r>
      <w:r>
        <w:rPr>
          <w:spacing w:val="-19"/>
          <w:w w:val="105"/>
          <w:sz w:val="18"/>
        </w:rPr>
        <w:t> </w:t>
      </w:r>
      <w:r>
        <w:rPr>
          <w:w w:val="105"/>
          <w:sz w:val="18"/>
        </w:rPr>
        <w:t>be</w:t>
      </w:r>
      <w:r>
        <w:rPr>
          <w:spacing w:val="-13"/>
          <w:w w:val="105"/>
          <w:sz w:val="18"/>
        </w:rPr>
        <w:t> </w:t>
      </w:r>
      <w:r>
        <w:rPr>
          <w:w w:val="105"/>
          <w:sz w:val="18"/>
        </w:rPr>
        <w:t>compelled</w:t>
      </w:r>
      <w:r>
        <w:rPr>
          <w:spacing w:val="-20"/>
          <w:w w:val="105"/>
          <w:sz w:val="18"/>
        </w:rPr>
        <w:t> </w:t>
      </w:r>
      <w:r>
        <w:rPr>
          <w:w w:val="105"/>
          <w:sz w:val="18"/>
        </w:rPr>
        <w:t>to</w:t>
      </w:r>
      <w:r>
        <w:rPr>
          <w:spacing w:val="-19"/>
          <w:w w:val="105"/>
          <w:sz w:val="18"/>
        </w:rPr>
        <w:t> </w:t>
      </w:r>
      <w:r>
        <w:rPr>
          <w:w w:val="105"/>
          <w:sz w:val="18"/>
        </w:rPr>
        <w:t>join</w:t>
      </w:r>
      <w:r>
        <w:rPr>
          <w:spacing w:val="-19"/>
          <w:w w:val="105"/>
          <w:sz w:val="18"/>
        </w:rPr>
        <w:t> </w:t>
      </w:r>
      <w:r>
        <w:rPr>
          <w:w w:val="105"/>
          <w:sz w:val="18"/>
        </w:rPr>
        <w:t>any</w:t>
      </w:r>
      <w:r>
        <w:rPr>
          <w:spacing w:val="-10"/>
          <w:w w:val="105"/>
          <w:sz w:val="18"/>
        </w:rPr>
        <w:t> </w:t>
      </w:r>
      <w:r>
        <w:rPr>
          <w:w w:val="105"/>
          <w:sz w:val="18"/>
        </w:rPr>
        <w:t>association</w:t>
      </w:r>
      <w:r>
        <w:rPr>
          <w:spacing w:val="-19"/>
          <w:w w:val="105"/>
          <w:sz w:val="18"/>
        </w:rPr>
        <w:t> </w:t>
      </w:r>
      <w:r>
        <w:rPr>
          <w:w w:val="105"/>
          <w:sz w:val="18"/>
        </w:rPr>
        <w:t>or organization,</w:t>
      </w:r>
      <w:r>
        <w:rPr>
          <w:spacing w:val="-6"/>
          <w:w w:val="105"/>
          <w:sz w:val="18"/>
        </w:rPr>
        <w:t> </w:t>
      </w:r>
      <w:r>
        <w:rPr>
          <w:w w:val="105"/>
          <w:sz w:val="18"/>
        </w:rPr>
        <w:t>or</w:t>
      </w:r>
      <w:r>
        <w:rPr>
          <w:spacing w:val="-16"/>
          <w:w w:val="105"/>
          <w:sz w:val="18"/>
        </w:rPr>
        <w:t> </w:t>
      </w:r>
      <w:r>
        <w:rPr>
          <w:w w:val="105"/>
          <w:sz w:val="18"/>
        </w:rPr>
        <w:t>for</w:t>
      </w:r>
      <w:r>
        <w:rPr>
          <w:spacing w:val="-16"/>
          <w:w w:val="105"/>
          <w:sz w:val="18"/>
        </w:rPr>
        <w:t> </w:t>
      </w:r>
      <w:r>
        <w:rPr>
          <w:w w:val="105"/>
          <w:sz w:val="18"/>
        </w:rPr>
        <w:t>any</w:t>
      </w:r>
      <w:r>
        <w:rPr>
          <w:spacing w:val="-6"/>
          <w:w w:val="105"/>
          <w:sz w:val="18"/>
        </w:rPr>
        <w:t> </w:t>
      </w:r>
      <w:r>
        <w:rPr>
          <w:w w:val="105"/>
          <w:sz w:val="18"/>
        </w:rPr>
        <w:t>association</w:t>
      </w:r>
      <w:r>
        <w:rPr>
          <w:spacing w:val="-16"/>
          <w:w w:val="105"/>
          <w:sz w:val="18"/>
        </w:rPr>
        <w:t> </w:t>
      </w:r>
      <w:r>
        <w:rPr>
          <w:w w:val="105"/>
          <w:sz w:val="18"/>
        </w:rPr>
        <w:t>or</w:t>
      </w:r>
      <w:r>
        <w:rPr>
          <w:spacing w:val="-16"/>
          <w:w w:val="105"/>
          <w:sz w:val="18"/>
        </w:rPr>
        <w:t> </w:t>
      </w:r>
      <w:r>
        <w:rPr>
          <w:w w:val="105"/>
          <w:sz w:val="18"/>
        </w:rPr>
        <w:t>any</w:t>
      </w:r>
      <w:r>
        <w:rPr>
          <w:spacing w:val="-6"/>
          <w:w w:val="105"/>
          <w:sz w:val="18"/>
        </w:rPr>
        <w:t> </w:t>
      </w:r>
      <w:r>
        <w:rPr>
          <w:w w:val="105"/>
          <w:sz w:val="18"/>
        </w:rPr>
        <w:t>political</w:t>
      </w:r>
      <w:r>
        <w:rPr>
          <w:spacing w:val="-16"/>
          <w:w w:val="105"/>
          <w:sz w:val="18"/>
        </w:rPr>
        <w:t> </w:t>
      </w:r>
      <w:r>
        <w:rPr>
          <w:w w:val="105"/>
          <w:sz w:val="18"/>
        </w:rPr>
        <w:t>party</w:t>
      </w:r>
      <w:r>
        <w:rPr>
          <w:spacing w:val="-6"/>
          <w:w w:val="105"/>
          <w:sz w:val="18"/>
        </w:rPr>
        <w:t> </w:t>
      </w:r>
      <w:r>
        <w:rPr>
          <w:w w:val="105"/>
          <w:sz w:val="18"/>
        </w:rPr>
        <w:t>to</w:t>
      </w:r>
      <w:r>
        <w:rPr>
          <w:spacing w:val="-16"/>
          <w:w w:val="105"/>
          <w:sz w:val="18"/>
        </w:rPr>
        <w:t> </w:t>
      </w:r>
      <w:r>
        <w:rPr>
          <w:w w:val="105"/>
          <w:sz w:val="18"/>
        </w:rPr>
        <w:t>be</w:t>
      </w:r>
      <w:r>
        <w:rPr>
          <w:spacing w:val="-8"/>
          <w:w w:val="105"/>
          <w:sz w:val="18"/>
        </w:rPr>
        <w:t> </w:t>
      </w:r>
      <w:r>
        <w:rPr>
          <w:w w:val="105"/>
          <w:sz w:val="18"/>
        </w:rPr>
        <w:t>refused </w:t>
      </w:r>
      <w:r>
        <w:rPr>
          <w:spacing w:val="-2"/>
          <w:w w:val="105"/>
          <w:sz w:val="18"/>
        </w:rPr>
        <w:t>registration</w:t>
      </w:r>
      <w:r>
        <w:rPr>
          <w:spacing w:val="-23"/>
          <w:w w:val="105"/>
          <w:sz w:val="18"/>
        </w:rPr>
        <w:t> </w:t>
      </w:r>
      <w:r>
        <w:rPr>
          <w:spacing w:val="-2"/>
          <w:w w:val="105"/>
          <w:sz w:val="18"/>
        </w:rPr>
        <w:t>on</w:t>
      </w:r>
      <w:r>
        <w:rPr>
          <w:spacing w:val="-23"/>
          <w:w w:val="105"/>
          <w:sz w:val="18"/>
        </w:rPr>
        <w:t> </w:t>
      </w:r>
      <w:r>
        <w:rPr>
          <w:spacing w:val="-2"/>
          <w:w w:val="105"/>
          <w:sz w:val="18"/>
        </w:rPr>
        <w:t>grounds</w:t>
      </w:r>
      <w:r>
        <w:rPr>
          <w:spacing w:val="-13"/>
          <w:w w:val="105"/>
          <w:sz w:val="18"/>
        </w:rPr>
        <w:t> </w:t>
      </w:r>
      <w:r>
        <w:rPr>
          <w:spacing w:val="-2"/>
          <w:w w:val="105"/>
          <w:sz w:val="18"/>
        </w:rPr>
        <w:t>solely</w:t>
      </w:r>
      <w:r>
        <w:rPr>
          <w:spacing w:val="-15"/>
          <w:w w:val="105"/>
          <w:sz w:val="18"/>
        </w:rPr>
        <w:t> </w:t>
      </w:r>
      <w:r>
        <w:rPr>
          <w:spacing w:val="-2"/>
          <w:w w:val="105"/>
          <w:sz w:val="18"/>
        </w:rPr>
        <w:t>the</w:t>
      </w:r>
      <w:r>
        <w:rPr>
          <w:spacing w:val="-17"/>
          <w:w w:val="105"/>
          <w:sz w:val="18"/>
        </w:rPr>
        <w:t> </w:t>
      </w:r>
      <w:r>
        <w:rPr>
          <w:spacing w:val="-2"/>
          <w:w w:val="105"/>
          <w:sz w:val="18"/>
        </w:rPr>
        <w:t>ideology</w:t>
      </w:r>
      <w:r>
        <w:rPr>
          <w:spacing w:val="-14"/>
          <w:w w:val="105"/>
          <w:sz w:val="18"/>
        </w:rPr>
        <w:t> </w:t>
      </w:r>
      <w:r>
        <w:rPr>
          <w:spacing w:val="-2"/>
          <w:w w:val="105"/>
          <w:sz w:val="18"/>
        </w:rPr>
        <w:t>or</w:t>
      </w:r>
      <w:r>
        <w:rPr>
          <w:spacing w:val="-23"/>
          <w:w w:val="105"/>
          <w:sz w:val="18"/>
        </w:rPr>
        <w:t> </w:t>
      </w:r>
      <w:r>
        <w:rPr>
          <w:spacing w:val="-2"/>
          <w:w w:val="105"/>
          <w:sz w:val="18"/>
        </w:rPr>
        <w:t>philosophy</w:t>
      </w:r>
      <w:r>
        <w:rPr>
          <w:spacing w:val="-14"/>
          <w:w w:val="105"/>
          <w:sz w:val="18"/>
        </w:rPr>
        <w:t> </w:t>
      </w:r>
      <w:r>
        <w:rPr>
          <w:spacing w:val="-2"/>
          <w:w w:val="105"/>
          <w:sz w:val="18"/>
        </w:rPr>
        <w:t>of</w:t>
      </w:r>
      <w:r>
        <w:rPr>
          <w:spacing w:val="-24"/>
          <w:w w:val="105"/>
          <w:sz w:val="18"/>
        </w:rPr>
        <w:t> </w:t>
      </w:r>
      <w:r>
        <w:rPr>
          <w:spacing w:val="-2"/>
          <w:w w:val="105"/>
          <w:sz w:val="18"/>
        </w:rPr>
        <w:t>that</w:t>
      </w:r>
      <w:r>
        <w:rPr>
          <w:spacing w:val="-17"/>
          <w:w w:val="105"/>
          <w:sz w:val="18"/>
        </w:rPr>
        <w:t> </w:t>
      </w:r>
      <w:r>
        <w:rPr>
          <w:spacing w:val="-2"/>
          <w:w w:val="105"/>
          <w:sz w:val="18"/>
        </w:rPr>
        <w:t>political</w:t>
      </w:r>
      <w:r>
        <w:rPr>
          <w:spacing w:val="-22"/>
          <w:w w:val="105"/>
          <w:sz w:val="18"/>
        </w:rPr>
        <w:t> </w:t>
      </w:r>
      <w:r>
        <w:rPr>
          <w:spacing w:val="-2"/>
          <w:w w:val="105"/>
          <w:sz w:val="18"/>
        </w:rPr>
        <w:t>party.</w:t>
      </w:r>
    </w:p>
    <w:p>
      <w:pPr>
        <w:pStyle w:val="BodyText"/>
        <w:spacing w:before="7"/>
      </w:pPr>
    </w:p>
    <w:p>
      <w:pPr>
        <w:pStyle w:val="Heading4"/>
        <w:numPr>
          <w:ilvl w:val="0"/>
          <w:numId w:val="2"/>
        </w:numPr>
        <w:tabs>
          <w:tab w:pos="698" w:val="left" w:leader="none"/>
        </w:tabs>
        <w:spacing w:line="240" w:lineRule="auto" w:before="0" w:after="0"/>
        <w:ind w:left="698" w:right="0" w:hanging="351"/>
        <w:jc w:val="left"/>
      </w:pPr>
      <w:r>
        <w:rPr>
          <w:w w:val="90"/>
        </w:rPr>
        <w:t>Freedom</w:t>
      </w:r>
      <w:r>
        <w:rPr>
          <w:spacing w:val="-14"/>
          <w:w w:val="90"/>
        </w:rPr>
        <w:t> </w:t>
      </w:r>
      <w:r>
        <w:rPr>
          <w:w w:val="90"/>
        </w:rPr>
        <w:t>to</w:t>
      </w:r>
      <w:r>
        <w:rPr>
          <w:spacing w:val="-9"/>
          <w:w w:val="90"/>
        </w:rPr>
        <w:t> </w:t>
      </w:r>
      <w:r>
        <w:rPr>
          <w:w w:val="90"/>
        </w:rPr>
        <w:t>participate</w:t>
      </w:r>
      <w:r>
        <w:rPr>
          <w:spacing w:val="-7"/>
        </w:rPr>
        <w:t> </w:t>
      </w:r>
      <w:r>
        <w:rPr>
          <w:w w:val="90"/>
        </w:rPr>
        <w:t>in</w:t>
      </w:r>
      <w:r>
        <w:rPr>
          <w:spacing w:val="-9"/>
          <w:w w:val="90"/>
        </w:rPr>
        <w:t> </w:t>
      </w:r>
      <w:r>
        <w:rPr>
          <w:w w:val="90"/>
        </w:rPr>
        <w:t>public</w:t>
      </w:r>
      <w:r>
        <w:rPr>
          <w:spacing w:val="-2"/>
          <w:w w:val="90"/>
        </w:rPr>
        <w:t> affairs</w:t>
      </w:r>
    </w:p>
    <w:p>
      <w:pPr>
        <w:pStyle w:val="ListParagraph"/>
        <w:numPr>
          <w:ilvl w:val="1"/>
          <w:numId w:val="2"/>
        </w:numPr>
        <w:tabs>
          <w:tab w:pos="909" w:val="left" w:leader="none"/>
          <w:tab w:pos="911" w:val="left" w:leader="none"/>
        </w:tabs>
        <w:spacing w:line="232" w:lineRule="auto" w:before="203" w:after="0"/>
        <w:ind w:left="911" w:right="1286" w:hanging="204"/>
        <w:jc w:val="left"/>
        <w:rPr>
          <w:sz w:val="18"/>
        </w:rPr>
      </w:pPr>
      <w:r>
        <w:rPr>
          <w:w w:val="105"/>
          <w:sz w:val="18"/>
        </w:rPr>
        <w:t>Subject</w:t>
      </w:r>
      <w:r>
        <w:rPr>
          <w:spacing w:val="-7"/>
          <w:w w:val="105"/>
          <w:sz w:val="18"/>
        </w:rPr>
        <w:t> </w:t>
      </w:r>
      <w:r>
        <w:rPr>
          <w:w w:val="105"/>
          <w:sz w:val="18"/>
        </w:rPr>
        <w:t>to</w:t>
      </w:r>
      <w:r>
        <w:rPr>
          <w:spacing w:val="-15"/>
          <w:w w:val="105"/>
          <w:sz w:val="18"/>
        </w:rPr>
        <w:t> </w:t>
      </w:r>
      <w:r>
        <w:rPr>
          <w:w w:val="105"/>
          <w:sz w:val="18"/>
        </w:rPr>
        <w:t>the</w:t>
      </w:r>
      <w:r>
        <w:rPr>
          <w:spacing w:val="-7"/>
          <w:w w:val="105"/>
          <w:sz w:val="18"/>
        </w:rPr>
        <w:t> </w:t>
      </w:r>
      <w:r>
        <w:rPr>
          <w:w w:val="105"/>
          <w:sz w:val="18"/>
        </w:rPr>
        <w:t>provisions</w:t>
      </w:r>
      <w:r>
        <w:rPr>
          <w:spacing w:val="-4"/>
          <w:w w:val="105"/>
          <w:sz w:val="18"/>
        </w:rPr>
        <w:t> </w:t>
      </w:r>
      <w:r>
        <w:rPr>
          <w:w w:val="105"/>
          <w:sz w:val="18"/>
        </w:rPr>
        <w:t>of</w:t>
      </w:r>
      <w:r>
        <w:rPr>
          <w:spacing w:val="-16"/>
          <w:w w:val="105"/>
          <w:sz w:val="18"/>
        </w:rPr>
        <w:t> </w:t>
      </w:r>
      <w:r>
        <w:rPr>
          <w:w w:val="105"/>
          <w:sz w:val="18"/>
        </w:rPr>
        <w:t>Article</w:t>
      </w:r>
      <w:r>
        <w:rPr>
          <w:spacing w:val="-7"/>
          <w:w w:val="105"/>
          <w:sz w:val="18"/>
        </w:rPr>
        <w:t> </w:t>
      </w:r>
      <w:r>
        <w:rPr>
          <w:w w:val="105"/>
          <w:sz w:val="18"/>
        </w:rPr>
        <w:t>5,</w:t>
      </w:r>
      <w:r>
        <w:rPr>
          <w:spacing w:val="-5"/>
          <w:w w:val="105"/>
          <w:sz w:val="18"/>
        </w:rPr>
        <w:t> </w:t>
      </w:r>
      <w:r>
        <w:rPr>
          <w:w w:val="105"/>
          <w:sz w:val="18"/>
        </w:rPr>
        <w:t>39</w:t>
      </w:r>
      <w:r>
        <w:rPr>
          <w:spacing w:val="-4"/>
          <w:w w:val="105"/>
          <w:sz w:val="18"/>
        </w:rPr>
        <w:t> </w:t>
      </w:r>
      <w:r>
        <w:rPr>
          <w:w w:val="105"/>
          <w:sz w:val="18"/>
        </w:rPr>
        <w:t>and</w:t>
      </w:r>
      <w:r>
        <w:rPr>
          <w:spacing w:val="-16"/>
          <w:w w:val="105"/>
          <w:sz w:val="18"/>
        </w:rPr>
        <w:t> </w:t>
      </w:r>
      <w:r>
        <w:rPr>
          <w:w w:val="105"/>
          <w:sz w:val="18"/>
        </w:rPr>
        <w:t>67</w:t>
      </w:r>
      <w:r>
        <w:rPr>
          <w:spacing w:val="-4"/>
          <w:w w:val="105"/>
          <w:sz w:val="18"/>
        </w:rPr>
        <w:t> </w:t>
      </w:r>
      <w:r>
        <w:rPr>
          <w:w w:val="105"/>
          <w:sz w:val="18"/>
        </w:rPr>
        <w:t>of</w:t>
      </w:r>
      <w:r>
        <w:rPr>
          <w:spacing w:val="-16"/>
          <w:w w:val="105"/>
          <w:sz w:val="18"/>
        </w:rPr>
        <w:t> </w:t>
      </w:r>
      <w:r>
        <w:rPr>
          <w:w w:val="105"/>
          <w:sz w:val="18"/>
        </w:rPr>
        <w:t>this</w:t>
      </w:r>
      <w:r>
        <w:rPr>
          <w:spacing w:val="-4"/>
          <w:w w:val="105"/>
          <w:sz w:val="18"/>
        </w:rPr>
        <w:t> </w:t>
      </w:r>
      <w:r>
        <w:rPr>
          <w:w w:val="105"/>
          <w:sz w:val="18"/>
        </w:rPr>
        <w:t>Constitution</w:t>
      </w:r>
      <w:r>
        <w:rPr>
          <w:spacing w:val="-15"/>
          <w:w w:val="105"/>
          <w:sz w:val="18"/>
        </w:rPr>
        <w:t> </w:t>
      </w:r>
      <w:r>
        <w:rPr>
          <w:w w:val="105"/>
          <w:sz w:val="18"/>
        </w:rPr>
        <w:t>and</w:t>
      </w:r>
      <w:r>
        <w:rPr>
          <w:spacing w:val="-16"/>
          <w:w w:val="105"/>
          <w:sz w:val="18"/>
        </w:rPr>
        <w:t> </w:t>
      </w:r>
      <w:r>
        <w:rPr>
          <w:w w:val="105"/>
          <w:sz w:val="18"/>
        </w:rPr>
        <w:t>of</w:t>
      </w:r>
      <w:r>
        <w:rPr>
          <w:spacing w:val="-16"/>
          <w:w w:val="105"/>
          <w:sz w:val="18"/>
        </w:rPr>
        <w:t> </w:t>
      </w:r>
      <w:r>
        <w:rPr>
          <w:w w:val="105"/>
          <w:sz w:val="18"/>
        </w:rPr>
        <w:t>the laws</w:t>
      </w:r>
      <w:r>
        <w:rPr>
          <w:spacing w:val="-13"/>
          <w:w w:val="105"/>
          <w:sz w:val="18"/>
        </w:rPr>
        <w:t> </w:t>
      </w:r>
      <w:r>
        <w:rPr>
          <w:w w:val="105"/>
          <w:sz w:val="18"/>
        </w:rPr>
        <w:t>of</w:t>
      </w:r>
      <w:r>
        <w:rPr>
          <w:spacing w:val="-23"/>
          <w:w w:val="105"/>
          <w:sz w:val="18"/>
        </w:rPr>
        <w:t> </w:t>
      </w:r>
      <w:r>
        <w:rPr>
          <w:w w:val="105"/>
          <w:sz w:val="18"/>
        </w:rPr>
        <w:t>the</w:t>
      </w:r>
      <w:r>
        <w:rPr>
          <w:spacing w:val="-16"/>
          <w:w w:val="105"/>
          <w:sz w:val="18"/>
        </w:rPr>
        <w:t> </w:t>
      </w:r>
      <w:r>
        <w:rPr>
          <w:w w:val="105"/>
          <w:sz w:val="18"/>
        </w:rPr>
        <w:t>land</w:t>
      </w:r>
      <w:r>
        <w:rPr>
          <w:spacing w:val="-23"/>
          <w:w w:val="105"/>
          <w:sz w:val="18"/>
        </w:rPr>
        <w:t> </w:t>
      </w:r>
      <w:r>
        <w:rPr>
          <w:w w:val="105"/>
          <w:sz w:val="18"/>
        </w:rPr>
        <w:t>in</w:t>
      </w:r>
      <w:r>
        <w:rPr>
          <w:spacing w:val="-22"/>
          <w:w w:val="105"/>
          <w:sz w:val="18"/>
        </w:rPr>
        <w:t> </w:t>
      </w:r>
      <w:r>
        <w:rPr>
          <w:w w:val="105"/>
          <w:sz w:val="18"/>
        </w:rPr>
        <w:t>connection</w:t>
      </w:r>
      <w:r>
        <w:rPr>
          <w:spacing w:val="-22"/>
          <w:w w:val="105"/>
          <w:sz w:val="18"/>
        </w:rPr>
        <w:t> </w:t>
      </w:r>
      <w:r>
        <w:rPr>
          <w:w w:val="105"/>
          <w:sz w:val="18"/>
        </w:rPr>
        <w:t>with</w:t>
      </w:r>
      <w:r>
        <w:rPr>
          <w:spacing w:val="-22"/>
          <w:w w:val="105"/>
          <w:sz w:val="18"/>
        </w:rPr>
        <w:t> </w:t>
      </w:r>
      <w:r>
        <w:rPr>
          <w:w w:val="105"/>
          <w:sz w:val="18"/>
        </w:rPr>
        <w:t>the</w:t>
      </w:r>
      <w:r>
        <w:rPr>
          <w:spacing w:val="-16"/>
          <w:w w:val="105"/>
          <w:sz w:val="18"/>
        </w:rPr>
        <w:t> </w:t>
      </w:r>
      <w:r>
        <w:rPr>
          <w:w w:val="105"/>
          <w:sz w:val="18"/>
        </w:rPr>
        <w:t>conditions</w:t>
      </w:r>
      <w:r>
        <w:rPr>
          <w:spacing w:val="-13"/>
          <w:w w:val="105"/>
          <w:sz w:val="18"/>
        </w:rPr>
        <w:t> </w:t>
      </w:r>
      <w:r>
        <w:rPr>
          <w:w w:val="105"/>
          <w:sz w:val="18"/>
        </w:rPr>
        <w:t>for</w:t>
      </w:r>
      <w:r>
        <w:rPr>
          <w:spacing w:val="-22"/>
          <w:w w:val="105"/>
          <w:sz w:val="18"/>
        </w:rPr>
        <w:t> </w:t>
      </w:r>
      <w:r>
        <w:rPr>
          <w:w w:val="105"/>
          <w:sz w:val="18"/>
        </w:rPr>
        <w:t>electing</w:t>
      </w:r>
      <w:r>
        <w:rPr>
          <w:spacing w:val="-14"/>
          <w:w w:val="105"/>
          <w:sz w:val="18"/>
        </w:rPr>
        <w:t> </w:t>
      </w:r>
      <w:r>
        <w:rPr>
          <w:w w:val="105"/>
          <w:sz w:val="18"/>
        </w:rPr>
        <w:t>and</w:t>
      </w:r>
      <w:r>
        <w:rPr>
          <w:spacing w:val="-23"/>
          <w:w w:val="105"/>
          <w:sz w:val="18"/>
        </w:rPr>
        <w:t> </w:t>
      </w:r>
      <w:r>
        <w:rPr>
          <w:w w:val="105"/>
          <w:sz w:val="18"/>
        </w:rPr>
        <w:t>being</w:t>
      </w:r>
      <w:r>
        <w:rPr>
          <w:spacing w:val="-14"/>
          <w:w w:val="105"/>
          <w:sz w:val="18"/>
        </w:rPr>
        <w:t> </w:t>
      </w:r>
      <w:r>
        <w:rPr>
          <w:w w:val="105"/>
          <w:sz w:val="18"/>
        </w:rPr>
        <w:t>elected or</w:t>
      </w:r>
      <w:r>
        <w:rPr>
          <w:spacing w:val="-15"/>
          <w:w w:val="105"/>
          <w:sz w:val="18"/>
        </w:rPr>
        <w:t> </w:t>
      </w:r>
      <w:r>
        <w:rPr>
          <w:w w:val="105"/>
          <w:sz w:val="18"/>
        </w:rPr>
        <w:t>for</w:t>
      </w:r>
      <w:r>
        <w:rPr>
          <w:spacing w:val="-15"/>
          <w:w w:val="105"/>
          <w:sz w:val="18"/>
        </w:rPr>
        <w:t> </w:t>
      </w:r>
      <w:r>
        <w:rPr>
          <w:w w:val="105"/>
          <w:sz w:val="18"/>
        </w:rPr>
        <w:t>appointing</w:t>
      </w:r>
      <w:r>
        <w:rPr>
          <w:spacing w:val="-5"/>
          <w:w w:val="105"/>
          <w:sz w:val="18"/>
        </w:rPr>
        <w:t> </w:t>
      </w:r>
      <w:r>
        <w:rPr>
          <w:w w:val="105"/>
          <w:sz w:val="18"/>
        </w:rPr>
        <w:t>and</w:t>
      </w:r>
      <w:r>
        <w:rPr>
          <w:spacing w:val="-16"/>
          <w:w w:val="105"/>
          <w:sz w:val="18"/>
        </w:rPr>
        <w:t> </w:t>
      </w:r>
      <w:r>
        <w:rPr>
          <w:w w:val="105"/>
          <w:sz w:val="18"/>
        </w:rPr>
        <w:t>being</w:t>
      </w:r>
      <w:r>
        <w:rPr>
          <w:spacing w:val="-5"/>
          <w:w w:val="105"/>
          <w:sz w:val="18"/>
        </w:rPr>
        <w:t> </w:t>
      </w:r>
      <w:r>
        <w:rPr>
          <w:w w:val="105"/>
          <w:sz w:val="18"/>
        </w:rPr>
        <w:t>appointed</w:t>
      </w:r>
      <w:r>
        <w:rPr>
          <w:spacing w:val="-16"/>
          <w:w w:val="105"/>
          <w:sz w:val="18"/>
        </w:rPr>
        <w:t> </w:t>
      </w:r>
      <w:r>
        <w:rPr>
          <w:w w:val="105"/>
          <w:sz w:val="18"/>
        </w:rPr>
        <w:t>to</w:t>
      </w:r>
      <w:r>
        <w:rPr>
          <w:spacing w:val="-15"/>
          <w:w w:val="105"/>
          <w:sz w:val="18"/>
        </w:rPr>
        <w:t> </w:t>
      </w:r>
      <w:r>
        <w:rPr>
          <w:w w:val="105"/>
          <w:sz w:val="18"/>
        </w:rPr>
        <w:t>take</w:t>
      </w:r>
      <w:r>
        <w:rPr>
          <w:spacing w:val="-7"/>
          <w:w w:val="105"/>
          <w:sz w:val="18"/>
        </w:rPr>
        <w:t> </w:t>
      </w:r>
      <w:r>
        <w:rPr>
          <w:w w:val="105"/>
          <w:sz w:val="18"/>
        </w:rPr>
        <w:t>part</w:t>
      </w:r>
      <w:r>
        <w:rPr>
          <w:spacing w:val="-7"/>
          <w:w w:val="105"/>
          <w:sz w:val="18"/>
        </w:rPr>
        <w:t> </w:t>
      </w:r>
      <w:r>
        <w:rPr>
          <w:w w:val="105"/>
          <w:sz w:val="18"/>
        </w:rPr>
        <w:t>in</w:t>
      </w:r>
      <w:r>
        <w:rPr>
          <w:spacing w:val="-15"/>
          <w:w w:val="105"/>
          <w:sz w:val="18"/>
        </w:rPr>
        <w:t> </w:t>
      </w:r>
      <w:r>
        <w:rPr>
          <w:w w:val="105"/>
          <w:sz w:val="18"/>
        </w:rPr>
        <w:t>matters</w:t>
      </w:r>
      <w:r>
        <w:rPr>
          <w:spacing w:val="-3"/>
          <w:w w:val="105"/>
          <w:sz w:val="18"/>
        </w:rPr>
        <w:t> </w:t>
      </w:r>
      <w:r>
        <w:rPr>
          <w:w w:val="105"/>
          <w:sz w:val="18"/>
        </w:rPr>
        <w:t>related</w:t>
      </w:r>
      <w:r>
        <w:rPr>
          <w:spacing w:val="-16"/>
          <w:w w:val="105"/>
          <w:sz w:val="18"/>
        </w:rPr>
        <w:t> </w:t>
      </w:r>
      <w:r>
        <w:rPr>
          <w:w w:val="105"/>
          <w:sz w:val="18"/>
        </w:rPr>
        <w:t>to </w:t>
      </w:r>
      <w:r>
        <w:rPr>
          <w:spacing w:val="-2"/>
          <w:w w:val="105"/>
          <w:sz w:val="18"/>
        </w:rPr>
        <w:t>governance</w:t>
      </w:r>
      <w:r>
        <w:rPr>
          <w:spacing w:val="-13"/>
          <w:w w:val="105"/>
          <w:sz w:val="18"/>
        </w:rPr>
        <w:t> </w:t>
      </w:r>
      <w:r>
        <w:rPr>
          <w:spacing w:val="-2"/>
          <w:w w:val="105"/>
          <w:sz w:val="18"/>
        </w:rPr>
        <w:t>of</w:t>
      </w:r>
      <w:r>
        <w:rPr>
          <w:spacing w:val="-21"/>
          <w:w w:val="105"/>
          <w:sz w:val="18"/>
        </w:rPr>
        <w:t> </w:t>
      </w:r>
      <w:r>
        <w:rPr>
          <w:spacing w:val="-2"/>
          <w:w w:val="105"/>
          <w:sz w:val="18"/>
        </w:rPr>
        <w:t>the</w:t>
      </w:r>
      <w:r>
        <w:rPr>
          <w:spacing w:val="-13"/>
          <w:w w:val="105"/>
          <w:sz w:val="18"/>
        </w:rPr>
        <w:t> </w:t>
      </w:r>
      <w:r>
        <w:rPr>
          <w:spacing w:val="-2"/>
          <w:w w:val="105"/>
          <w:sz w:val="18"/>
        </w:rPr>
        <w:t>country,</w:t>
      </w:r>
      <w:r>
        <w:rPr>
          <w:spacing w:val="-11"/>
          <w:w w:val="105"/>
          <w:sz w:val="18"/>
        </w:rPr>
        <w:t> </w:t>
      </w:r>
      <w:r>
        <w:rPr>
          <w:spacing w:val="-2"/>
          <w:w w:val="105"/>
          <w:sz w:val="18"/>
        </w:rPr>
        <w:t>every</w:t>
      </w:r>
      <w:r>
        <w:rPr>
          <w:spacing w:val="-11"/>
          <w:w w:val="105"/>
          <w:sz w:val="18"/>
        </w:rPr>
        <w:t> </w:t>
      </w:r>
      <w:r>
        <w:rPr>
          <w:spacing w:val="-2"/>
          <w:w w:val="105"/>
          <w:sz w:val="18"/>
        </w:rPr>
        <w:t>citizen</w:t>
      </w:r>
      <w:r>
        <w:rPr>
          <w:spacing w:val="-19"/>
          <w:w w:val="105"/>
          <w:sz w:val="18"/>
        </w:rPr>
        <w:t> </w:t>
      </w:r>
      <w:r>
        <w:rPr>
          <w:spacing w:val="-2"/>
          <w:w w:val="105"/>
          <w:sz w:val="18"/>
        </w:rPr>
        <w:t>of</w:t>
      </w:r>
      <w:r>
        <w:rPr>
          <w:spacing w:val="-21"/>
          <w:w w:val="105"/>
          <w:sz w:val="18"/>
        </w:rPr>
        <w:t> </w:t>
      </w:r>
      <w:r>
        <w:rPr>
          <w:spacing w:val="-2"/>
          <w:w w:val="105"/>
          <w:sz w:val="18"/>
        </w:rPr>
        <w:t>the</w:t>
      </w:r>
      <w:r>
        <w:rPr>
          <w:spacing w:val="-13"/>
          <w:w w:val="105"/>
          <w:sz w:val="18"/>
        </w:rPr>
        <w:t> </w:t>
      </w:r>
      <w:r>
        <w:rPr>
          <w:spacing w:val="-2"/>
          <w:w w:val="105"/>
          <w:sz w:val="18"/>
        </w:rPr>
        <w:t>United</w:t>
      </w:r>
      <w:r>
        <w:rPr>
          <w:spacing w:val="-21"/>
          <w:w w:val="105"/>
          <w:sz w:val="18"/>
        </w:rPr>
        <w:t> </w:t>
      </w:r>
      <w:r>
        <w:rPr>
          <w:spacing w:val="-2"/>
          <w:w w:val="105"/>
          <w:sz w:val="18"/>
        </w:rPr>
        <w:t>Republic</w:t>
      </w:r>
      <w:r>
        <w:rPr>
          <w:spacing w:val="-17"/>
          <w:w w:val="105"/>
          <w:sz w:val="18"/>
        </w:rPr>
        <w:t> </w:t>
      </w:r>
      <w:r>
        <w:rPr>
          <w:spacing w:val="-2"/>
          <w:w w:val="105"/>
          <w:sz w:val="18"/>
        </w:rPr>
        <w:t>is</w:t>
      </w:r>
      <w:r>
        <w:rPr>
          <w:spacing w:val="-9"/>
          <w:w w:val="105"/>
          <w:sz w:val="18"/>
        </w:rPr>
        <w:t> </w:t>
      </w:r>
      <w:r>
        <w:rPr>
          <w:spacing w:val="-2"/>
          <w:w w:val="105"/>
          <w:sz w:val="18"/>
        </w:rPr>
        <w:t>entitled</w:t>
      </w:r>
      <w:r>
        <w:rPr>
          <w:spacing w:val="-21"/>
          <w:w w:val="105"/>
          <w:sz w:val="18"/>
        </w:rPr>
        <w:t> </w:t>
      </w:r>
      <w:r>
        <w:rPr>
          <w:spacing w:val="-2"/>
          <w:w w:val="105"/>
          <w:sz w:val="18"/>
        </w:rPr>
        <w:t>to</w:t>
      </w:r>
      <w:r>
        <w:rPr>
          <w:spacing w:val="-19"/>
          <w:w w:val="105"/>
          <w:sz w:val="18"/>
        </w:rPr>
        <w:t> </w:t>
      </w:r>
      <w:r>
        <w:rPr>
          <w:spacing w:val="-2"/>
          <w:w w:val="105"/>
          <w:sz w:val="18"/>
        </w:rPr>
        <w:t>take </w:t>
      </w:r>
      <w:r>
        <w:rPr>
          <w:w w:val="105"/>
          <w:sz w:val="18"/>
        </w:rPr>
        <w:t>part</w:t>
      </w:r>
      <w:r>
        <w:rPr>
          <w:spacing w:val="-10"/>
          <w:w w:val="105"/>
          <w:sz w:val="18"/>
        </w:rPr>
        <w:t> </w:t>
      </w:r>
      <w:r>
        <w:rPr>
          <w:w w:val="105"/>
          <w:sz w:val="18"/>
        </w:rPr>
        <w:t>in</w:t>
      </w:r>
      <w:r>
        <w:rPr>
          <w:spacing w:val="-17"/>
          <w:w w:val="105"/>
          <w:sz w:val="18"/>
        </w:rPr>
        <w:t> </w:t>
      </w:r>
      <w:r>
        <w:rPr>
          <w:w w:val="105"/>
          <w:sz w:val="18"/>
        </w:rPr>
        <w:t>matters</w:t>
      </w:r>
      <w:r>
        <w:rPr>
          <w:spacing w:val="-6"/>
          <w:w w:val="105"/>
          <w:sz w:val="18"/>
        </w:rPr>
        <w:t> </w:t>
      </w:r>
      <w:r>
        <w:rPr>
          <w:w w:val="105"/>
          <w:sz w:val="18"/>
        </w:rPr>
        <w:t>pertaining</w:t>
      </w:r>
      <w:r>
        <w:rPr>
          <w:spacing w:val="-8"/>
          <w:w w:val="105"/>
          <w:sz w:val="18"/>
        </w:rPr>
        <w:t> </w:t>
      </w:r>
      <w:r>
        <w:rPr>
          <w:w w:val="105"/>
          <w:sz w:val="18"/>
        </w:rPr>
        <w:t>to</w:t>
      </w:r>
      <w:r>
        <w:rPr>
          <w:spacing w:val="-17"/>
          <w:w w:val="105"/>
          <w:sz w:val="18"/>
        </w:rPr>
        <w:t> </w:t>
      </w:r>
      <w:r>
        <w:rPr>
          <w:w w:val="105"/>
          <w:sz w:val="18"/>
        </w:rPr>
        <w:t>the</w:t>
      </w:r>
      <w:r>
        <w:rPr>
          <w:spacing w:val="-10"/>
          <w:w w:val="105"/>
          <w:sz w:val="18"/>
        </w:rPr>
        <w:t> </w:t>
      </w:r>
      <w:r>
        <w:rPr>
          <w:w w:val="105"/>
          <w:sz w:val="18"/>
        </w:rPr>
        <w:t>governance</w:t>
      </w:r>
      <w:r>
        <w:rPr>
          <w:spacing w:val="-10"/>
          <w:w w:val="105"/>
          <w:sz w:val="18"/>
        </w:rPr>
        <w:t> </w:t>
      </w:r>
      <w:r>
        <w:rPr>
          <w:w w:val="105"/>
          <w:sz w:val="18"/>
        </w:rPr>
        <w:t>of</w:t>
      </w:r>
      <w:r>
        <w:rPr>
          <w:spacing w:val="-18"/>
          <w:w w:val="105"/>
          <w:sz w:val="18"/>
        </w:rPr>
        <w:t> </w:t>
      </w:r>
      <w:r>
        <w:rPr>
          <w:w w:val="105"/>
          <w:sz w:val="18"/>
        </w:rPr>
        <w:t>the</w:t>
      </w:r>
      <w:r>
        <w:rPr>
          <w:spacing w:val="-10"/>
          <w:w w:val="105"/>
          <w:sz w:val="18"/>
        </w:rPr>
        <w:t> </w:t>
      </w:r>
      <w:r>
        <w:rPr>
          <w:w w:val="105"/>
          <w:sz w:val="18"/>
        </w:rPr>
        <w:t>country,</w:t>
      </w:r>
      <w:r>
        <w:rPr>
          <w:spacing w:val="-8"/>
          <w:w w:val="105"/>
          <w:sz w:val="18"/>
        </w:rPr>
        <w:t> </w:t>
      </w:r>
      <w:r>
        <w:rPr>
          <w:w w:val="105"/>
          <w:sz w:val="18"/>
        </w:rPr>
        <w:t>either</w:t>
      </w:r>
      <w:r>
        <w:rPr>
          <w:spacing w:val="-17"/>
          <w:w w:val="105"/>
          <w:sz w:val="18"/>
        </w:rPr>
        <w:t> </w:t>
      </w:r>
      <w:r>
        <w:rPr>
          <w:w w:val="105"/>
          <w:sz w:val="18"/>
        </w:rPr>
        <w:t>directly</w:t>
      </w:r>
      <w:r>
        <w:rPr>
          <w:spacing w:val="-8"/>
          <w:w w:val="105"/>
          <w:sz w:val="18"/>
        </w:rPr>
        <w:t> </w:t>
      </w:r>
      <w:r>
        <w:rPr>
          <w:w w:val="105"/>
          <w:sz w:val="18"/>
        </w:rPr>
        <w:t>or through</w:t>
      </w:r>
      <w:r>
        <w:rPr>
          <w:spacing w:val="-16"/>
          <w:w w:val="105"/>
          <w:sz w:val="18"/>
        </w:rPr>
        <w:t> </w:t>
      </w:r>
      <w:r>
        <w:rPr>
          <w:w w:val="105"/>
          <w:sz w:val="18"/>
        </w:rPr>
        <w:t>representatives</w:t>
      </w:r>
      <w:r>
        <w:rPr>
          <w:spacing w:val="-5"/>
          <w:w w:val="105"/>
          <w:sz w:val="18"/>
        </w:rPr>
        <w:t> </w:t>
      </w:r>
      <w:r>
        <w:rPr>
          <w:w w:val="105"/>
          <w:sz w:val="18"/>
        </w:rPr>
        <w:t>freely</w:t>
      </w:r>
      <w:r>
        <w:rPr>
          <w:spacing w:val="-7"/>
          <w:w w:val="105"/>
          <w:sz w:val="18"/>
        </w:rPr>
        <w:t> </w:t>
      </w:r>
      <w:r>
        <w:rPr>
          <w:w w:val="105"/>
          <w:sz w:val="18"/>
        </w:rPr>
        <w:t>elected</w:t>
      </w:r>
      <w:r>
        <w:rPr>
          <w:spacing w:val="-17"/>
          <w:w w:val="105"/>
          <w:sz w:val="18"/>
        </w:rPr>
        <w:t> </w:t>
      </w:r>
      <w:r>
        <w:rPr>
          <w:w w:val="105"/>
          <w:sz w:val="18"/>
        </w:rPr>
        <w:t>by</w:t>
      </w:r>
      <w:r>
        <w:rPr>
          <w:spacing w:val="-7"/>
          <w:w w:val="105"/>
          <w:sz w:val="18"/>
        </w:rPr>
        <w:t> </w:t>
      </w:r>
      <w:r>
        <w:rPr>
          <w:w w:val="105"/>
          <w:sz w:val="18"/>
        </w:rPr>
        <w:t>the</w:t>
      </w:r>
      <w:r>
        <w:rPr>
          <w:spacing w:val="-9"/>
          <w:w w:val="105"/>
          <w:sz w:val="18"/>
        </w:rPr>
        <w:t> </w:t>
      </w:r>
      <w:r>
        <w:rPr>
          <w:w w:val="105"/>
          <w:sz w:val="18"/>
        </w:rPr>
        <w:t>people,</w:t>
      </w:r>
      <w:r>
        <w:rPr>
          <w:spacing w:val="-7"/>
          <w:w w:val="105"/>
          <w:sz w:val="18"/>
        </w:rPr>
        <w:t> </w:t>
      </w:r>
      <w:r>
        <w:rPr>
          <w:w w:val="105"/>
          <w:sz w:val="18"/>
        </w:rPr>
        <w:t>in</w:t>
      </w:r>
      <w:r>
        <w:rPr>
          <w:spacing w:val="-16"/>
          <w:w w:val="105"/>
          <w:sz w:val="18"/>
        </w:rPr>
        <w:t> </w:t>
      </w:r>
      <w:r>
        <w:rPr>
          <w:w w:val="105"/>
          <w:sz w:val="18"/>
        </w:rPr>
        <w:t>conformity</w:t>
      </w:r>
      <w:r>
        <w:rPr>
          <w:spacing w:val="-7"/>
          <w:w w:val="105"/>
          <w:sz w:val="18"/>
        </w:rPr>
        <w:t> </w:t>
      </w:r>
      <w:r>
        <w:rPr>
          <w:w w:val="105"/>
          <w:sz w:val="18"/>
        </w:rPr>
        <w:t>with</w:t>
      </w:r>
      <w:r>
        <w:rPr>
          <w:spacing w:val="-16"/>
          <w:w w:val="105"/>
          <w:sz w:val="18"/>
        </w:rPr>
        <w:t> </w:t>
      </w:r>
      <w:r>
        <w:rPr>
          <w:w w:val="105"/>
          <w:sz w:val="18"/>
        </w:rPr>
        <w:t>the procedures</w:t>
      </w:r>
      <w:r>
        <w:rPr>
          <w:spacing w:val="-12"/>
          <w:w w:val="105"/>
          <w:sz w:val="18"/>
        </w:rPr>
        <w:t> </w:t>
      </w:r>
      <w:r>
        <w:rPr>
          <w:w w:val="105"/>
          <w:sz w:val="18"/>
        </w:rPr>
        <w:t>laid</w:t>
      </w:r>
      <w:r>
        <w:rPr>
          <w:spacing w:val="-23"/>
          <w:w w:val="105"/>
          <w:sz w:val="18"/>
        </w:rPr>
        <w:t> </w:t>
      </w:r>
      <w:r>
        <w:rPr>
          <w:w w:val="105"/>
          <w:sz w:val="18"/>
        </w:rPr>
        <w:t>down</w:t>
      </w:r>
      <w:r>
        <w:rPr>
          <w:spacing w:val="-21"/>
          <w:w w:val="105"/>
          <w:sz w:val="18"/>
        </w:rPr>
        <w:t> </w:t>
      </w:r>
      <w:r>
        <w:rPr>
          <w:w w:val="105"/>
          <w:sz w:val="18"/>
        </w:rPr>
        <w:t>by,</w:t>
      </w:r>
      <w:r>
        <w:rPr>
          <w:spacing w:val="-13"/>
          <w:w w:val="105"/>
          <w:sz w:val="18"/>
        </w:rPr>
        <w:t> </w:t>
      </w:r>
      <w:r>
        <w:rPr>
          <w:w w:val="105"/>
          <w:sz w:val="18"/>
        </w:rPr>
        <w:t>or</w:t>
      </w:r>
      <w:r>
        <w:rPr>
          <w:spacing w:val="-21"/>
          <w:w w:val="105"/>
          <w:sz w:val="18"/>
        </w:rPr>
        <w:t> </w:t>
      </w:r>
      <w:r>
        <w:rPr>
          <w:w w:val="105"/>
          <w:sz w:val="18"/>
        </w:rPr>
        <w:t>in</w:t>
      </w:r>
      <w:r>
        <w:rPr>
          <w:spacing w:val="-21"/>
          <w:w w:val="105"/>
          <w:sz w:val="18"/>
        </w:rPr>
        <w:t> </w:t>
      </w:r>
      <w:r>
        <w:rPr>
          <w:w w:val="105"/>
          <w:sz w:val="18"/>
        </w:rPr>
        <w:t>accordance</w:t>
      </w:r>
      <w:r>
        <w:rPr>
          <w:spacing w:val="-15"/>
          <w:w w:val="105"/>
          <w:sz w:val="18"/>
        </w:rPr>
        <w:t> </w:t>
      </w:r>
      <w:r>
        <w:rPr>
          <w:w w:val="105"/>
          <w:sz w:val="18"/>
        </w:rPr>
        <w:t>with,</w:t>
      </w:r>
      <w:r>
        <w:rPr>
          <w:spacing w:val="-13"/>
          <w:w w:val="105"/>
          <w:sz w:val="18"/>
        </w:rPr>
        <w:t> </w:t>
      </w:r>
      <w:r>
        <w:rPr>
          <w:w w:val="105"/>
          <w:sz w:val="18"/>
        </w:rPr>
        <w:t>the</w:t>
      </w:r>
      <w:r>
        <w:rPr>
          <w:spacing w:val="-15"/>
          <w:w w:val="105"/>
          <w:sz w:val="18"/>
        </w:rPr>
        <w:t> </w:t>
      </w:r>
      <w:r>
        <w:rPr>
          <w:w w:val="105"/>
          <w:sz w:val="18"/>
        </w:rPr>
        <w:t>law.</w:t>
      </w:r>
    </w:p>
    <w:p>
      <w:pPr>
        <w:pStyle w:val="ListParagraph"/>
        <w:numPr>
          <w:ilvl w:val="1"/>
          <w:numId w:val="2"/>
        </w:numPr>
        <w:tabs>
          <w:tab w:pos="909" w:val="left" w:leader="none"/>
          <w:tab w:pos="911" w:val="left" w:leader="none"/>
        </w:tabs>
        <w:spacing w:line="232" w:lineRule="auto" w:before="5" w:after="0"/>
        <w:ind w:left="911" w:right="1627" w:hanging="204"/>
        <w:jc w:val="left"/>
        <w:rPr>
          <w:sz w:val="18"/>
        </w:rPr>
      </w:pPr>
      <w:r>
        <w:rPr>
          <w:sz w:val="18"/>
        </w:rPr>
        <w:t>Every citizen</w:t>
      </w:r>
      <w:r>
        <w:rPr>
          <w:spacing w:val="-7"/>
          <w:sz w:val="18"/>
        </w:rPr>
        <w:t> </w:t>
      </w:r>
      <w:r>
        <w:rPr>
          <w:sz w:val="18"/>
        </w:rPr>
        <w:t>has the right and</w:t>
      </w:r>
      <w:r>
        <w:rPr>
          <w:spacing w:val="-8"/>
          <w:sz w:val="18"/>
        </w:rPr>
        <w:t> </w:t>
      </w:r>
      <w:r>
        <w:rPr>
          <w:sz w:val="18"/>
        </w:rPr>
        <w:t>the freedom to</w:t>
      </w:r>
      <w:r>
        <w:rPr>
          <w:spacing w:val="-7"/>
          <w:sz w:val="18"/>
        </w:rPr>
        <w:t> </w:t>
      </w:r>
      <w:r>
        <w:rPr>
          <w:sz w:val="18"/>
        </w:rPr>
        <w:t>participate fully in</w:t>
      </w:r>
      <w:r>
        <w:rPr>
          <w:spacing w:val="-7"/>
          <w:sz w:val="18"/>
        </w:rPr>
        <w:t> </w:t>
      </w:r>
      <w:r>
        <w:rPr>
          <w:sz w:val="18"/>
        </w:rPr>
        <w:t>the process leading</w:t>
      </w:r>
      <w:r>
        <w:rPr>
          <w:spacing w:val="-1"/>
          <w:sz w:val="18"/>
        </w:rPr>
        <w:t> </w:t>
      </w:r>
      <w:r>
        <w:rPr>
          <w:sz w:val="18"/>
        </w:rPr>
        <w:t>to</w:t>
      </w:r>
      <w:r>
        <w:rPr>
          <w:spacing w:val="-11"/>
          <w:sz w:val="18"/>
        </w:rPr>
        <w:t> </w:t>
      </w:r>
      <w:r>
        <w:rPr>
          <w:sz w:val="18"/>
        </w:rPr>
        <w:t>the</w:t>
      </w:r>
      <w:r>
        <w:rPr>
          <w:spacing w:val="-3"/>
          <w:sz w:val="18"/>
        </w:rPr>
        <w:t> </w:t>
      </w:r>
      <w:r>
        <w:rPr>
          <w:sz w:val="18"/>
        </w:rPr>
        <w:t>decision</w:t>
      </w:r>
      <w:r>
        <w:rPr>
          <w:spacing w:val="-11"/>
          <w:sz w:val="18"/>
        </w:rPr>
        <w:t> </w:t>
      </w:r>
      <w:r>
        <w:rPr>
          <w:sz w:val="18"/>
        </w:rPr>
        <w:t>on</w:t>
      </w:r>
      <w:r>
        <w:rPr>
          <w:spacing w:val="-11"/>
          <w:sz w:val="18"/>
        </w:rPr>
        <w:t> </w:t>
      </w:r>
      <w:r>
        <w:rPr>
          <w:sz w:val="18"/>
        </w:rPr>
        <w:t>matters affecting</w:t>
      </w:r>
      <w:r>
        <w:rPr>
          <w:spacing w:val="-1"/>
          <w:sz w:val="18"/>
        </w:rPr>
        <w:t> </w:t>
      </w:r>
      <w:r>
        <w:rPr>
          <w:sz w:val="18"/>
        </w:rPr>
        <w:t>him,</w:t>
      </w:r>
      <w:r>
        <w:rPr>
          <w:spacing w:val="-1"/>
          <w:sz w:val="18"/>
        </w:rPr>
        <w:t> </w:t>
      </w:r>
      <w:r>
        <w:rPr>
          <w:sz w:val="18"/>
        </w:rPr>
        <w:t>his well-being</w:t>
      </w:r>
      <w:r>
        <w:rPr>
          <w:spacing w:val="-1"/>
          <w:sz w:val="18"/>
        </w:rPr>
        <w:t> </w:t>
      </w:r>
      <w:r>
        <w:rPr>
          <w:sz w:val="18"/>
        </w:rPr>
        <w:t>or</w:t>
      </w:r>
      <w:r>
        <w:rPr>
          <w:spacing w:val="-11"/>
          <w:sz w:val="18"/>
        </w:rPr>
        <w:t> </w:t>
      </w:r>
      <w:r>
        <w:rPr>
          <w:sz w:val="18"/>
        </w:rPr>
        <w:t>the</w:t>
      </w:r>
      <w:r>
        <w:rPr>
          <w:spacing w:val="-3"/>
          <w:sz w:val="18"/>
        </w:rPr>
        <w:t> </w:t>
      </w:r>
      <w:r>
        <w:rPr>
          <w:sz w:val="18"/>
        </w:rPr>
        <w:t>nation.</w:t>
      </w:r>
    </w:p>
    <w:p>
      <w:pPr>
        <w:pStyle w:val="BodyText"/>
        <w:spacing w:before="7"/>
      </w:pPr>
    </w:p>
    <w:p>
      <w:pPr>
        <w:pStyle w:val="Heading4"/>
        <w:ind w:left="347" w:firstLine="0"/>
      </w:pPr>
      <w:r>
        <w:rPr>
          <w:w w:val="85"/>
        </w:rPr>
        <w:t>Section</w:t>
      </w:r>
      <w:r>
        <w:rPr>
          <w:spacing w:val="1"/>
        </w:rPr>
        <w:t> </w:t>
      </w:r>
      <w:r>
        <w:rPr>
          <w:w w:val="85"/>
        </w:rPr>
        <w:t>4.</w:t>
      </w:r>
      <w:r>
        <w:rPr>
          <w:spacing w:val="8"/>
        </w:rPr>
        <w:t> </w:t>
      </w:r>
      <w:r>
        <w:rPr>
          <w:w w:val="85"/>
        </w:rPr>
        <w:t>The</w:t>
      </w:r>
      <w:r>
        <w:rPr>
          <w:spacing w:val="13"/>
        </w:rPr>
        <w:t> </w:t>
      </w:r>
      <w:r>
        <w:rPr>
          <w:w w:val="85"/>
        </w:rPr>
        <w:t>Right</w:t>
      </w:r>
      <w:r>
        <w:rPr>
          <w:spacing w:val="-2"/>
        </w:rPr>
        <w:t> </w:t>
      </w:r>
      <w:r>
        <w:rPr>
          <w:w w:val="85"/>
        </w:rPr>
        <w:t>to</w:t>
      </w:r>
      <w:r>
        <w:rPr>
          <w:spacing w:val="1"/>
        </w:rPr>
        <w:t> </w:t>
      </w:r>
      <w:r>
        <w:rPr>
          <w:spacing w:val="-4"/>
          <w:w w:val="85"/>
        </w:rPr>
        <w:t>Work</w:t>
      </w:r>
    </w:p>
    <w:p>
      <w:pPr>
        <w:pStyle w:val="ListParagraph"/>
        <w:numPr>
          <w:ilvl w:val="0"/>
          <w:numId w:val="2"/>
        </w:numPr>
        <w:tabs>
          <w:tab w:pos="698" w:val="left" w:leader="none"/>
        </w:tabs>
        <w:spacing w:line="240" w:lineRule="auto" w:before="199" w:after="0"/>
        <w:ind w:left="698" w:right="0" w:hanging="351"/>
        <w:jc w:val="left"/>
        <w:rPr>
          <w:b/>
          <w:sz w:val="22"/>
        </w:rPr>
      </w:pPr>
      <w:bookmarkStart w:name="s219" w:id="25"/>
      <w:bookmarkEnd w:id="25"/>
      <w:r>
        <w:rPr/>
      </w:r>
      <w:r>
        <w:rPr>
          <w:b/>
          <w:w w:val="85"/>
          <w:sz w:val="22"/>
        </w:rPr>
        <w:t>Right</w:t>
      </w:r>
      <w:r>
        <w:rPr>
          <w:b/>
          <w:spacing w:val="-2"/>
          <w:w w:val="85"/>
          <w:sz w:val="22"/>
        </w:rPr>
        <w:t> </w:t>
      </w:r>
      <w:r>
        <w:rPr>
          <w:b/>
          <w:w w:val="85"/>
          <w:sz w:val="22"/>
        </w:rPr>
        <w:t>to</w:t>
      </w:r>
      <w:r>
        <w:rPr>
          <w:b/>
          <w:spacing w:val="-8"/>
          <w:sz w:val="22"/>
        </w:rPr>
        <w:t> </w:t>
      </w:r>
      <w:r>
        <w:rPr>
          <w:b/>
          <w:spacing w:val="-4"/>
          <w:w w:val="85"/>
          <w:sz w:val="22"/>
        </w:rPr>
        <w:t>work</w:t>
      </w:r>
    </w:p>
    <w:p>
      <w:pPr>
        <w:pStyle w:val="ListParagraph"/>
        <w:numPr>
          <w:ilvl w:val="1"/>
          <w:numId w:val="2"/>
        </w:numPr>
        <w:tabs>
          <w:tab w:pos="910" w:val="left" w:leader="none"/>
        </w:tabs>
        <w:spacing w:line="214" w:lineRule="exact" w:before="212" w:after="0"/>
        <w:ind w:left="910" w:right="0" w:hanging="202"/>
        <w:jc w:val="left"/>
        <w:rPr>
          <w:sz w:val="18"/>
        </w:rPr>
      </w:pPr>
      <w:r>
        <w:rPr>
          <w:spacing w:val="-2"/>
          <w:w w:val="105"/>
          <w:sz w:val="18"/>
        </w:rPr>
        <w:t>Every</w:t>
      </w:r>
      <w:r>
        <w:rPr>
          <w:spacing w:val="-10"/>
          <w:w w:val="105"/>
          <w:sz w:val="18"/>
        </w:rPr>
        <w:t> </w:t>
      </w:r>
      <w:r>
        <w:rPr>
          <w:spacing w:val="-2"/>
          <w:w w:val="105"/>
          <w:sz w:val="18"/>
        </w:rPr>
        <w:t>person</w:t>
      </w:r>
      <w:r>
        <w:rPr>
          <w:spacing w:val="-18"/>
          <w:w w:val="105"/>
          <w:sz w:val="18"/>
        </w:rPr>
        <w:t> </w:t>
      </w:r>
      <w:r>
        <w:rPr>
          <w:spacing w:val="-2"/>
          <w:w w:val="105"/>
          <w:sz w:val="18"/>
        </w:rPr>
        <w:t>has</w:t>
      </w:r>
      <w:r>
        <w:rPr>
          <w:spacing w:val="-8"/>
          <w:w w:val="105"/>
          <w:sz w:val="18"/>
        </w:rPr>
        <w:t> </w:t>
      </w:r>
      <w:r>
        <w:rPr>
          <w:spacing w:val="-2"/>
          <w:w w:val="105"/>
          <w:sz w:val="18"/>
        </w:rPr>
        <w:t>the</w:t>
      </w:r>
      <w:r>
        <w:rPr>
          <w:spacing w:val="-12"/>
          <w:w w:val="105"/>
          <w:sz w:val="18"/>
        </w:rPr>
        <w:t> </w:t>
      </w:r>
      <w:r>
        <w:rPr>
          <w:spacing w:val="-2"/>
          <w:w w:val="105"/>
          <w:sz w:val="18"/>
        </w:rPr>
        <w:t>right</w:t>
      </w:r>
      <w:r>
        <w:rPr>
          <w:spacing w:val="-11"/>
          <w:w w:val="105"/>
          <w:sz w:val="18"/>
        </w:rPr>
        <w:t> </w:t>
      </w:r>
      <w:r>
        <w:rPr>
          <w:spacing w:val="-2"/>
          <w:w w:val="105"/>
          <w:sz w:val="18"/>
        </w:rPr>
        <w:t>to</w:t>
      </w:r>
      <w:r>
        <w:rPr>
          <w:spacing w:val="-19"/>
          <w:w w:val="105"/>
          <w:sz w:val="18"/>
        </w:rPr>
        <w:t> </w:t>
      </w:r>
      <w:r>
        <w:rPr>
          <w:spacing w:val="-4"/>
          <w:w w:val="105"/>
          <w:sz w:val="18"/>
        </w:rPr>
        <w:t>work.</w:t>
      </w:r>
    </w:p>
    <w:p>
      <w:pPr>
        <w:pStyle w:val="ListParagraph"/>
        <w:numPr>
          <w:ilvl w:val="1"/>
          <w:numId w:val="2"/>
        </w:numPr>
        <w:tabs>
          <w:tab w:pos="909" w:val="left" w:leader="none"/>
          <w:tab w:pos="911" w:val="left" w:leader="none"/>
        </w:tabs>
        <w:spacing w:line="232" w:lineRule="auto" w:before="2" w:after="0"/>
        <w:ind w:left="911" w:right="1274" w:hanging="204"/>
        <w:jc w:val="left"/>
        <w:rPr>
          <w:sz w:val="18"/>
        </w:rPr>
      </w:pPr>
      <w:r>
        <w:rPr>
          <w:sz w:val="18"/>
        </w:rPr>
        <w:t>Every citizen</w:t>
      </w:r>
      <w:r>
        <w:rPr>
          <w:spacing w:val="-5"/>
          <w:sz w:val="18"/>
        </w:rPr>
        <w:t> </w:t>
      </w:r>
      <w:r>
        <w:rPr>
          <w:sz w:val="18"/>
        </w:rPr>
        <w:t>is entitled</w:t>
      </w:r>
      <w:r>
        <w:rPr>
          <w:spacing w:val="-7"/>
          <w:sz w:val="18"/>
        </w:rPr>
        <w:t> </w:t>
      </w:r>
      <w:r>
        <w:rPr>
          <w:sz w:val="18"/>
        </w:rPr>
        <w:t>to</w:t>
      </w:r>
      <w:r>
        <w:rPr>
          <w:spacing w:val="-5"/>
          <w:sz w:val="18"/>
        </w:rPr>
        <w:t> </w:t>
      </w:r>
      <w:r>
        <w:rPr>
          <w:sz w:val="18"/>
        </w:rPr>
        <w:t>equal</w:t>
      </w:r>
      <w:r>
        <w:rPr>
          <w:spacing w:val="-5"/>
          <w:sz w:val="18"/>
        </w:rPr>
        <w:t> </w:t>
      </w:r>
      <w:r>
        <w:rPr>
          <w:sz w:val="18"/>
        </w:rPr>
        <w:t>opportunity and</w:t>
      </w:r>
      <w:r>
        <w:rPr>
          <w:spacing w:val="-7"/>
          <w:sz w:val="18"/>
        </w:rPr>
        <w:t> </w:t>
      </w:r>
      <w:r>
        <w:rPr>
          <w:sz w:val="18"/>
        </w:rPr>
        <w:t>right on</w:t>
      </w:r>
      <w:r>
        <w:rPr>
          <w:spacing w:val="-5"/>
          <w:sz w:val="18"/>
        </w:rPr>
        <w:t> </w:t>
      </w:r>
      <w:r>
        <w:rPr>
          <w:sz w:val="18"/>
        </w:rPr>
        <w:t>equal</w:t>
      </w:r>
      <w:r>
        <w:rPr>
          <w:spacing w:val="-5"/>
          <w:sz w:val="18"/>
        </w:rPr>
        <w:t> </w:t>
      </w:r>
      <w:r>
        <w:rPr>
          <w:sz w:val="18"/>
        </w:rPr>
        <w:t>terms to</w:t>
      </w:r>
      <w:r>
        <w:rPr>
          <w:spacing w:val="-5"/>
          <w:sz w:val="18"/>
        </w:rPr>
        <w:t> </w:t>
      </w:r>
      <w:r>
        <w:rPr>
          <w:sz w:val="18"/>
        </w:rPr>
        <w:t>hold</w:t>
      </w:r>
      <w:r>
        <w:rPr>
          <w:spacing w:val="-7"/>
          <w:sz w:val="18"/>
        </w:rPr>
        <w:t> </w:t>
      </w:r>
      <w:r>
        <w:rPr>
          <w:sz w:val="18"/>
        </w:rPr>
        <w:t>any </w:t>
      </w:r>
      <w:r>
        <w:rPr>
          <w:spacing w:val="-4"/>
          <w:w w:val="110"/>
          <w:sz w:val="18"/>
        </w:rPr>
        <w:t>office</w:t>
      </w:r>
      <w:r>
        <w:rPr>
          <w:spacing w:val="-13"/>
          <w:w w:val="110"/>
          <w:sz w:val="18"/>
        </w:rPr>
        <w:t> </w:t>
      </w:r>
      <w:r>
        <w:rPr>
          <w:spacing w:val="-4"/>
          <w:w w:val="110"/>
          <w:sz w:val="18"/>
        </w:rPr>
        <w:t>or</w:t>
      </w:r>
      <w:r>
        <w:rPr>
          <w:spacing w:val="-20"/>
          <w:w w:val="110"/>
          <w:sz w:val="18"/>
        </w:rPr>
        <w:t> </w:t>
      </w:r>
      <w:r>
        <w:rPr>
          <w:spacing w:val="-4"/>
          <w:w w:val="110"/>
          <w:sz w:val="18"/>
        </w:rPr>
        <w:t>discharge</w:t>
      </w:r>
      <w:r>
        <w:rPr>
          <w:spacing w:val="-13"/>
          <w:w w:val="110"/>
          <w:sz w:val="18"/>
        </w:rPr>
        <w:t> </w:t>
      </w:r>
      <w:r>
        <w:rPr>
          <w:spacing w:val="-4"/>
          <w:w w:val="110"/>
          <w:sz w:val="18"/>
        </w:rPr>
        <w:t>any</w:t>
      </w:r>
      <w:r>
        <w:rPr>
          <w:spacing w:val="-10"/>
          <w:w w:val="110"/>
          <w:sz w:val="18"/>
        </w:rPr>
        <w:t> </w:t>
      </w:r>
      <w:r>
        <w:rPr>
          <w:spacing w:val="-4"/>
          <w:w w:val="110"/>
          <w:sz w:val="18"/>
        </w:rPr>
        <w:t>function</w:t>
      </w:r>
      <w:r>
        <w:rPr>
          <w:spacing w:val="-20"/>
          <w:w w:val="110"/>
          <w:sz w:val="18"/>
        </w:rPr>
        <w:t> </w:t>
      </w:r>
      <w:r>
        <w:rPr>
          <w:spacing w:val="-4"/>
          <w:w w:val="110"/>
          <w:sz w:val="18"/>
        </w:rPr>
        <w:t>under</w:t>
      </w:r>
      <w:r>
        <w:rPr>
          <w:spacing w:val="-20"/>
          <w:w w:val="110"/>
          <w:sz w:val="18"/>
        </w:rPr>
        <w:t> </w:t>
      </w:r>
      <w:r>
        <w:rPr>
          <w:spacing w:val="-4"/>
          <w:w w:val="110"/>
          <w:sz w:val="18"/>
        </w:rPr>
        <w:t>the</w:t>
      </w:r>
      <w:r>
        <w:rPr>
          <w:spacing w:val="-13"/>
          <w:w w:val="110"/>
          <w:sz w:val="18"/>
        </w:rPr>
        <w:t> </w:t>
      </w:r>
      <w:r>
        <w:rPr>
          <w:spacing w:val="-4"/>
          <w:w w:val="110"/>
          <w:sz w:val="18"/>
        </w:rPr>
        <w:t>state</w:t>
      </w:r>
      <w:r>
        <w:rPr>
          <w:spacing w:val="-13"/>
          <w:w w:val="110"/>
          <w:sz w:val="18"/>
        </w:rPr>
        <w:t> </w:t>
      </w:r>
      <w:r>
        <w:rPr>
          <w:spacing w:val="-4"/>
          <w:w w:val="110"/>
          <w:sz w:val="18"/>
        </w:rPr>
        <w:t>authority.</w:t>
      </w:r>
    </w:p>
    <w:p>
      <w:pPr>
        <w:pStyle w:val="BodyText"/>
        <w:spacing w:before="7"/>
      </w:pPr>
    </w:p>
    <w:p>
      <w:pPr>
        <w:pStyle w:val="Heading4"/>
        <w:numPr>
          <w:ilvl w:val="0"/>
          <w:numId w:val="2"/>
        </w:numPr>
        <w:tabs>
          <w:tab w:pos="698" w:val="left" w:leader="none"/>
        </w:tabs>
        <w:spacing w:line="240" w:lineRule="auto" w:before="0" w:after="0"/>
        <w:ind w:left="698" w:right="0" w:hanging="351"/>
        <w:jc w:val="left"/>
      </w:pPr>
      <w:bookmarkStart w:name="s224" w:id="26"/>
      <w:bookmarkEnd w:id="26"/>
      <w:r>
        <w:rPr>
          <w:b w:val="0"/>
        </w:rPr>
      </w:r>
      <w:r>
        <w:rPr>
          <w:w w:val="85"/>
        </w:rPr>
        <w:t>Right</w:t>
      </w:r>
      <w:r>
        <w:rPr>
          <w:spacing w:val="-5"/>
          <w:w w:val="85"/>
        </w:rPr>
        <w:t> </w:t>
      </w:r>
      <w:r>
        <w:rPr>
          <w:w w:val="85"/>
        </w:rPr>
        <w:t>to</w:t>
      </w:r>
      <w:r>
        <w:rPr>
          <w:spacing w:val="-2"/>
          <w:w w:val="85"/>
        </w:rPr>
        <w:t> </w:t>
      </w:r>
      <w:r>
        <w:rPr>
          <w:w w:val="85"/>
        </w:rPr>
        <w:t>just</w:t>
      </w:r>
      <w:r>
        <w:rPr>
          <w:spacing w:val="-5"/>
          <w:w w:val="85"/>
        </w:rPr>
        <w:t> </w:t>
      </w:r>
      <w:r>
        <w:rPr>
          <w:spacing w:val="-2"/>
          <w:w w:val="85"/>
        </w:rPr>
        <w:t>remuneration</w:t>
      </w:r>
    </w:p>
    <w:p>
      <w:pPr>
        <w:pStyle w:val="ListParagraph"/>
        <w:numPr>
          <w:ilvl w:val="1"/>
          <w:numId w:val="2"/>
        </w:numPr>
        <w:tabs>
          <w:tab w:pos="909" w:val="left" w:leader="none"/>
          <w:tab w:pos="911" w:val="left" w:leader="none"/>
        </w:tabs>
        <w:spacing w:line="232" w:lineRule="auto" w:before="203" w:after="0"/>
        <w:ind w:left="911" w:right="1472" w:hanging="204"/>
        <w:jc w:val="left"/>
        <w:rPr>
          <w:sz w:val="18"/>
        </w:rPr>
      </w:pPr>
      <w:r>
        <w:rPr>
          <w:spacing w:val="-4"/>
          <w:w w:val="110"/>
          <w:sz w:val="18"/>
        </w:rPr>
        <w:t>Every</w:t>
      </w:r>
      <w:r>
        <w:rPr>
          <w:spacing w:val="-11"/>
          <w:w w:val="110"/>
          <w:sz w:val="18"/>
        </w:rPr>
        <w:t> </w:t>
      </w:r>
      <w:r>
        <w:rPr>
          <w:spacing w:val="-4"/>
          <w:w w:val="110"/>
          <w:sz w:val="18"/>
        </w:rPr>
        <w:t>person,</w:t>
      </w:r>
      <w:r>
        <w:rPr>
          <w:spacing w:val="-11"/>
          <w:w w:val="110"/>
          <w:sz w:val="18"/>
        </w:rPr>
        <w:t> </w:t>
      </w:r>
      <w:r>
        <w:rPr>
          <w:spacing w:val="-4"/>
          <w:w w:val="110"/>
          <w:sz w:val="18"/>
        </w:rPr>
        <w:t>without</w:t>
      </w:r>
      <w:r>
        <w:rPr>
          <w:spacing w:val="-14"/>
          <w:w w:val="110"/>
          <w:sz w:val="18"/>
        </w:rPr>
        <w:t> </w:t>
      </w:r>
      <w:r>
        <w:rPr>
          <w:spacing w:val="-4"/>
          <w:w w:val="110"/>
          <w:sz w:val="18"/>
        </w:rPr>
        <w:t>discrimination</w:t>
      </w:r>
      <w:r>
        <w:rPr>
          <w:spacing w:val="-21"/>
          <w:w w:val="110"/>
          <w:sz w:val="18"/>
        </w:rPr>
        <w:t> </w:t>
      </w:r>
      <w:r>
        <w:rPr>
          <w:spacing w:val="-4"/>
          <w:w w:val="110"/>
          <w:sz w:val="18"/>
        </w:rPr>
        <w:t>of</w:t>
      </w:r>
      <w:r>
        <w:rPr>
          <w:spacing w:val="-22"/>
          <w:w w:val="110"/>
          <w:sz w:val="18"/>
        </w:rPr>
        <w:t> </w:t>
      </w:r>
      <w:r>
        <w:rPr>
          <w:spacing w:val="-4"/>
          <w:w w:val="110"/>
          <w:sz w:val="18"/>
        </w:rPr>
        <w:t>any</w:t>
      </w:r>
      <w:r>
        <w:rPr>
          <w:spacing w:val="-11"/>
          <w:w w:val="110"/>
          <w:sz w:val="18"/>
        </w:rPr>
        <w:t> </w:t>
      </w:r>
      <w:r>
        <w:rPr>
          <w:spacing w:val="-4"/>
          <w:w w:val="110"/>
          <w:sz w:val="18"/>
        </w:rPr>
        <w:t>kind,</w:t>
      </w:r>
      <w:r>
        <w:rPr>
          <w:spacing w:val="-11"/>
          <w:w w:val="110"/>
          <w:sz w:val="18"/>
        </w:rPr>
        <w:t> </w:t>
      </w:r>
      <w:r>
        <w:rPr>
          <w:spacing w:val="-4"/>
          <w:w w:val="110"/>
          <w:sz w:val="18"/>
        </w:rPr>
        <w:t>is</w:t>
      </w:r>
      <w:r>
        <w:rPr>
          <w:spacing w:val="-10"/>
          <w:w w:val="110"/>
          <w:sz w:val="18"/>
        </w:rPr>
        <w:t> </w:t>
      </w:r>
      <w:r>
        <w:rPr>
          <w:spacing w:val="-4"/>
          <w:w w:val="110"/>
          <w:sz w:val="18"/>
        </w:rPr>
        <w:t>entitled</w:t>
      </w:r>
      <w:r>
        <w:rPr>
          <w:spacing w:val="-22"/>
          <w:w w:val="110"/>
          <w:sz w:val="18"/>
        </w:rPr>
        <w:t> </w:t>
      </w:r>
      <w:r>
        <w:rPr>
          <w:spacing w:val="-4"/>
          <w:w w:val="110"/>
          <w:sz w:val="18"/>
        </w:rPr>
        <w:t>to</w:t>
      </w:r>
      <w:r>
        <w:rPr>
          <w:spacing w:val="-21"/>
          <w:w w:val="110"/>
          <w:sz w:val="18"/>
        </w:rPr>
        <w:t> </w:t>
      </w:r>
      <w:r>
        <w:rPr>
          <w:spacing w:val="-4"/>
          <w:w w:val="110"/>
          <w:sz w:val="18"/>
        </w:rPr>
        <w:t>remuneration </w:t>
      </w:r>
      <w:r>
        <w:rPr>
          <w:sz w:val="18"/>
        </w:rPr>
        <w:t>commensurate with</w:t>
      </w:r>
      <w:r>
        <w:rPr>
          <w:spacing w:val="-7"/>
          <w:sz w:val="18"/>
        </w:rPr>
        <w:t> </w:t>
      </w:r>
      <w:r>
        <w:rPr>
          <w:sz w:val="18"/>
        </w:rPr>
        <w:t>his work, and</w:t>
      </w:r>
      <w:r>
        <w:rPr>
          <w:spacing w:val="-8"/>
          <w:sz w:val="18"/>
        </w:rPr>
        <w:t> </w:t>
      </w:r>
      <w:r>
        <w:rPr>
          <w:sz w:val="18"/>
        </w:rPr>
        <w:t>all</w:t>
      </w:r>
      <w:r>
        <w:rPr>
          <w:spacing w:val="-7"/>
          <w:sz w:val="18"/>
        </w:rPr>
        <w:t> </w:t>
      </w:r>
      <w:r>
        <w:rPr>
          <w:sz w:val="18"/>
        </w:rPr>
        <w:t>persons working according to</w:t>
      </w:r>
      <w:r>
        <w:rPr>
          <w:spacing w:val="-7"/>
          <w:sz w:val="18"/>
        </w:rPr>
        <w:t> </w:t>
      </w:r>
      <w:r>
        <w:rPr>
          <w:sz w:val="18"/>
        </w:rPr>
        <w:t>their</w:t>
      </w:r>
      <w:r>
        <w:rPr>
          <w:spacing w:val="-7"/>
          <w:sz w:val="18"/>
        </w:rPr>
        <w:t> </w:t>
      </w:r>
      <w:r>
        <w:rPr>
          <w:sz w:val="18"/>
        </w:rPr>
        <w:t>ability shall be remunerated according to the measure and nature of the work done.</w:t>
      </w:r>
    </w:p>
    <w:p>
      <w:pPr>
        <w:pStyle w:val="ListParagraph"/>
        <w:numPr>
          <w:ilvl w:val="1"/>
          <w:numId w:val="2"/>
        </w:numPr>
        <w:tabs>
          <w:tab w:pos="910" w:val="left" w:leader="none"/>
        </w:tabs>
        <w:spacing w:line="214" w:lineRule="exact" w:before="0" w:after="0"/>
        <w:ind w:left="910" w:right="0" w:hanging="202"/>
        <w:jc w:val="left"/>
        <w:rPr>
          <w:sz w:val="18"/>
        </w:rPr>
      </w:pPr>
      <w:r>
        <w:rPr>
          <w:spacing w:val="-2"/>
          <w:w w:val="105"/>
          <w:sz w:val="18"/>
        </w:rPr>
        <w:t>Every</w:t>
      </w:r>
      <w:r>
        <w:rPr>
          <w:spacing w:val="-9"/>
          <w:w w:val="105"/>
          <w:sz w:val="18"/>
        </w:rPr>
        <w:t> </w:t>
      </w:r>
      <w:r>
        <w:rPr>
          <w:spacing w:val="-2"/>
          <w:w w:val="105"/>
          <w:sz w:val="18"/>
        </w:rPr>
        <w:t>person</w:t>
      </w:r>
      <w:r>
        <w:rPr>
          <w:spacing w:val="-17"/>
          <w:w w:val="105"/>
          <w:sz w:val="18"/>
        </w:rPr>
        <w:t> </w:t>
      </w:r>
      <w:r>
        <w:rPr>
          <w:spacing w:val="-2"/>
          <w:w w:val="105"/>
          <w:sz w:val="18"/>
        </w:rPr>
        <w:t>who</w:t>
      </w:r>
      <w:r>
        <w:rPr>
          <w:spacing w:val="-18"/>
          <w:w w:val="105"/>
          <w:sz w:val="18"/>
        </w:rPr>
        <w:t> </w:t>
      </w:r>
      <w:r>
        <w:rPr>
          <w:spacing w:val="-2"/>
          <w:w w:val="105"/>
          <w:sz w:val="18"/>
        </w:rPr>
        <w:t>works</w:t>
      </w:r>
      <w:r>
        <w:rPr>
          <w:spacing w:val="-7"/>
          <w:w w:val="105"/>
          <w:sz w:val="18"/>
        </w:rPr>
        <w:t> </w:t>
      </w:r>
      <w:r>
        <w:rPr>
          <w:spacing w:val="-2"/>
          <w:w w:val="105"/>
          <w:sz w:val="18"/>
        </w:rPr>
        <w:t>is</w:t>
      </w:r>
      <w:r>
        <w:rPr>
          <w:spacing w:val="-7"/>
          <w:w w:val="105"/>
          <w:sz w:val="18"/>
        </w:rPr>
        <w:t> </w:t>
      </w:r>
      <w:r>
        <w:rPr>
          <w:spacing w:val="-2"/>
          <w:w w:val="105"/>
          <w:sz w:val="18"/>
        </w:rPr>
        <w:t>entitled</w:t>
      </w:r>
      <w:r>
        <w:rPr>
          <w:spacing w:val="-19"/>
          <w:w w:val="105"/>
          <w:sz w:val="18"/>
        </w:rPr>
        <w:t> </w:t>
      </w:r>
      <w:r>
        <w:rPr>
          <w:spacing w:val="-2"/>
          <w:w w:val="105"/>
          <w:sz w:val="18"/>
        </w:rPr>
        <w:t>to</w:t>
      </w:r>
      <w:r>
        <w:rPr>
          <w:spacing w:val="-17"/>
          <w:w w:val="105"/>
          <w:sz w:val="18"/>
        </w:rPr>
        <w:t> </w:t>
      </w:r>
      <w:r>
        <w:rPr>
          <w:spacing w:val="-2"/>
          <w:w w:val="105"/>
          <w:sz w:val="18"/>
        </w:rPr>
        <w:t>just</w:t>
      </w:r>
      <w:r>
        <w:rPr>
          <w:spacing w:val="-11"/>
          <w:w w:val="105"/>
          <w:sz w:val="18"/>
        </w:rPr>
        <w:t> </w:t>
      </w:r>
      <w:r>
        <w:rPr>
          <w:spacing w:val="-2"/>
          <w:w w:val="105"/>
          <w:sz w:val="18"/>
        </w:rPr>
        <w:t>remuneration.</w:t>
      </w:r>
    </w:p>
    <w:p>
      <w:pPr>
        <w:pStyle w:val="ListParagraph"/>
        <w:spacing w:after="0" w:line="214" w:lineRule="exact"/>
        <w:jc w:val="left"/>
        <w:rPr>
          <w:sz w:val="18"/>
        </w:rPr>
        <w:sectPr>
          <w:type w:val="continuous"/>
          <w:pgSz w:w="12240" w:h="15840"/>
          <w:pgMar w:header="280" w:footer="332" w:top="240" w:bottom="280" w:left="360" w:right="360"/>
          <w:cols w:num="2" w:equalWidth="0">
            <w:col w:w="2586" w:space="263"/>
            <w:col w:w="8671"/>
          </w:cols>
        </w:sectPr>
      </w:pPr>
    </w:p>
    <w:p>
      <w:pPr>
        <w:pStyle w:val="BodyText"/>
        <w:spacing w:before="162"/>
        <w:rPr>
          <w:sz w:val="20"/>
        </w:rPr>
      </w:pPr>
    </w:p>
    <w:p>
      <w:pPr>
        <w:pStyle w:val="BodyText"/>
        <w:spacing w:after="0"/>
        <w:rPr>
          <w:sz w:val="20"/>
        </w:rPr>
        <w:sectPr>
          <w:headerReference w:type="default" r:id="rId18"/>
          <w:footerReference w:type="default" r:id="rId19"/>
          <w:pgSz w:w="12240" w:h="15840"/>
          <w:pgMar w:header="280" w:footer="332" w:top="500" w:bottom="520" w:left="360" w:right="360"/>
        </w:sectPr>
      </w:pPr>
    </w:p>
    <w:p>
      <w:pPr>
        <w:spacing w:before="131"/>
        <w:ind w:left="159" w:right="0" w:firstLine="0"/>
        <w:jc w:val="left"/>
        <w:rPr>
          <w:sz w:val="13"/>
        </w:rPr>
      </w:pPr>
      <w:r>
        <w:rPr>
          <w:position w:val="3"/>
        </w:rPr>
        <w:drawing>
          <wp:inline distT="0" distB="0" distL="0" distR="0">
            <wp:extent cx="26855" cy="26846"/>
            <wp:effectExtent l="0" t="0" r="0" b="0"/>
            <wp:docPr id="81" name="Image 81"/>
            <wp:cNvGraphicFramePr>
              <a:graphicFrameLocks/>
            </wp:cNvGraphicFramePr>
            <a:graphic>
              <a:graphicData uri="http://schemas.openxmlformats.org/drawingml/2006/picture">
                <pic:pic>
                  <pic:nvPicPr>
                    <pic:cNvPr id="81" name="Image 81"/>
                    <pic:cNvPicPr/>
                  </pic:nvPicPr>
                  <pic:blipFill>
                    <a:blip r:embed="rId8" cstate="print"/>
                    <a:stretch>
                      <a:fillRect/>
                    </a:stretch>
                  </pic:blipFill>
                  <pic:spPr>
                    <a:xfrm>
                      <a:off x="0" y="0"/>
                      <a:ext cx="26855" cy="26846"/>
                    </a:xfrm>
                    <a:prstGeom prst="rect">
                      <a:avLst/>
                    </a:prstGeom>
                  </pic:spPr>
                </pic:pic>
              </a:graphicData>
            </a:graphic>
          </wp:inline>
        </w:drawing>
      </w:r>
      <w:r>
        <w:rPr>
          <w:position w:val="3"/>
        </w:rPr>
      </w:r>
      <w:r>
        <w:rPr>
          <w:rFonts w:ascii="Times New Roman"/>
          <w:spacing w:val="80"/>
          <w:sz w:val="20"/>
        </w:rPr>
        <w:t> </w:t>
      </w:r>
      <w:r>
        <w:rPr>
          <w:color w:val="2B2B2B"/>
          <w:sz w:val="13"/>
        </w:rPr>
        <w:t>Right</w:t>
      </w:r>
      <w:r>
        <w:rPr>
          <w:color w:val="2B2B2B"/>
          <w:spacing w:val="-10"/>
          <w:sz w:val="13"/>
        </w:rPr>
        <w:t> </w:t>
      </w:r>
      <w:r>
        <w:rPr>
          <w:color w:val="2B2B2B"/>
          <w:sz w:val="13"/>
        </w:rPr>
        <w:t>to</w:t>
      </w:r>
      <w:r>
        <w:rPr>
          <w:color w:val="2B2B2B"/>
          <w:spacing w:val="-4"/>
          <w:sz w:val="13"/>
        </w:rPr>
        <w:t> </w:t>
      </w:r>
      <w:r>
        <w:rPr>
          <w:color w:val="2B2B2B"/>
          <w:sz w:val="13"/>
        </w:rPr>
        <w:t>own</w:t>
      </w:r>
      <w:r>
        <w:rPr>
          <w:color w:val="2B2B2B"/>
          <w:spacing w:val="-4"/>
          <w:sz w:val="13"/>
        </w:rPr>
        <w:t> </w:t>
      </w:r>
      <w:r>
        <w:rPr>
          <w:color w:val="2B2B2B"/>
          <w:sz w:val="13"/>
        </w:rPr>
        <w:t>property</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15"/>
        <w:rPr>
          <w:sz w:val="13"/>
        </w:rPr>
      </w:pPr>
    </w:p>
    <w:p>
      <w:pPr>
        <w:spacing w:before="0"/>
        <w:ind w:left="159" w:right="0" w:firstLine="0"/>
        <w:jc w:val="left"/>
        <w:rPr>
          <w:sz w:val="13"/>
        </w:rPr>
      </w:pPr>
      <w:r>
        <w:rPr>
          <w:position w:val="3"/>
        </w:rPr>
        <w:drawing>
          <wp:inline distT="0" distB="0" distL="0" distR="0">
            <wp:extent cx="26855" cy="26846"/>
            <wp:effectExtent l="0" t="0" r="0" b="0"/>
            <wp:docPr id="82" name="Image 82"/>
            <wp:cNvGraphicFramePr>
              <a:graphicFrameLocks/>
            </wp:cNvGraphicFramePr>
            <a:graphic>
              <a:graphicData uri="http://schemas.openxmlformats.org/drawingml/2006/picture">
                <pic:pic>
                  <pic:nvPicPr>
                    <pic:cNvPr id="82" name="Image 82"/>
                    <pic:cNvPicPr/>
                  </pic:nvPicPr>
                  <pic:blipFill>
                    <a:blip r:embed="rId20" cstate="print"/>
                    <a:stretch>
                      <a:fillRect/>
                    </a:stretch>
                  </pic:blipFill>
                  <pic:spPr>
                    <a:xfrm>
                      <a:off x="0" y="0"/>
                      <a:ext cx="26855" cy="26846"/>
                    </a:xfrm>
                    <a:prstGeom prst="rect">
                      <a:avLst/>
                    </a:prstGeom>
                  </pic:spPr>
                </pic:pic>
              </a:graphicData>
            </a:graphic>
          </wp:inline>
        </w:drawing>
      </w:r>
      <w:r>
        <w:rPr>
          <w:position w:val="3"/>
        </w:rPr>
      </w:r>
      <w:r>
        <w:rPr>
          <w:rFonts w:ascii="Times New Roman"/>
          <w:spacing w:val="80"/>
          <w:w w:val="105"/>
          <w:sz w:val="20"/>
        </w:rPr>
        <w:t> </w:t>
      </w:r>
      <w:r>
        <w:rPr>
          <w:color w:val="2B2B2B"/>
          <w:spacing w:val="-2"/>
          <w:w w:val="105"/>
          <w:sz w:val="13"/>
        </w:rPr>
        <w:t>Protection</w:t>
      </w:r>
      <w:r>
        <w:rPr>
          <w:color w:val="2B2B2B"/>
          <w:spacing w:val="-15"/>
          <w:w w:val="105"/>
          <w:sz w:val="13"/>
        </w:rPr>
        <w:t> </w:t>
      </w:r>
      <w:r>
        <w:rPr>
          <w:color w:val="2B2B2B"/>
          <w:spacing w:val="-2"/>
          <w:w w:val="105"/>
          <w:sz w:val="13"/>
        </w:rPr>
        <w:t>from</w:t>
      </w:r>
      <w:r>
        <w:rPr>
          <w:color w:val="2B2B2B"/>
          <w:spacing w:val="-22"/>
          <w:w w:val="105"/>
          <w:sz w:val="13"/>
        </w:rPr>
        <w:t> </w:t>
      </w:r>
      <w:r>
        <w:rPr>
          <w:color w:val="2B2B2B"/>
          <w:spacing w:val="-2"/>
          <w:w w:val="105"/>
          <w:sz w:val="13"/>
        </w:rPr>
        <w:t>expropriation</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133"/>
        <w:rPr>
          <w:sz w:val="13"/>
        </w:rPr>
      </w:pPr>
    </w:p>
    <w:p>
      <w:pPr>
        <w:spacing w:line="156" w:lineRule="exact" w:before="0"/>
        <w:ind w:left="159" w:right="0" w:firstLine="0"/>
        <w:jc w:val="left"/>
        <w:rPr>
          <w:sz w:val="13"/>
        </w:rPr>
      </w:pPr>
      <w:r>
        <w:rPr>
          <w:position w:val="3"/>
        </w:rPr>
        <w:drawing>
          <wp:inline distT="0" distB="0" distL="0" distR="0">
            <wp:extent cx="26855" cy="26846"/>
            <wp:effectExtent l="0" t="0" r="0" b="0"/>
            <wp:docPr id="83" name="Image 83"/>
            <wp:cNvGraphicFramePr>
              <a:graphicFrameLocks/>
            </wp:cNvGraphicFramePr>
            <a:graphic>
              <a:graphicData uri="http://schemas.openxmlformats.org/drawingml/2006/picture">
                <pic:pic>
                  <pic:nvPicPr>
                    <pic:cNvPr id="83" name="Image 83"/>
                    <pic:cNvPicPr/>
                  </pic:nvPicPr>
                  <pic:blipFill>
                    <a:blip r:embed="rId21" cstate="print"/>
                    <a:stretch>
                      <a:fillRect/>
                    </a:stretch>
                  </pic:blipFill>
                  <pic:spPr>
                    <a:xfrm>
                      <a:off x="0" y="0"/>
                      <a:ext cx="26855" cy="26846"/>
                    </a:xfrm>
                    <a:prstGeom prst="rect">
                      <a:avLst/>
                    </a:prstGeom>
                  </pic:spPr>
                </pic:pic>
              </a:graphicData>
            </a:graphic>
          </wp:inline>
        </w:drawing>
      </w:r>
      <w:r>
        <w:rPr>
          <w:position w:val="3"/>
        </w:rPr>
      </w:r>
      <w:r>
        <w:rPr>
          <w:rFonts w:ascii="Times New Roman"/>
          <w:spacing w:val="80"/>
          <w:w w:val="105"/>
          <w:sz w:val="20"/>
        </w:rPr>
        <w:t> </w:t>
      </w:r>
      <w:r>
        <w:rPr>
          <w:color w:val="2B2B2B"/>
          <w:spacing w:val="-2"/>
          <w:w w:val="105"/>
          <w:sz w:val="13"/>
        </w:rPr>
        <w:t>Duty to</w:t>
      </w:r>
      <w:r>
        <w:rPr>
          <w:color w:val="2B2B2B"/>
          <w:spacing w:val="-6"/>
          <w:w w:val="105"/>
          <w:sz w:val="13"/>
        </w:rPr>
        <w:t> </w:t>
      </w:r>
      <w:r>
        <w:rPr>
          <w:color w:val="2B2B2B"/>
          <w:spacing w:val="-2"/>
          <w:w w:val="105"/>
          <w:sz w:val="13"/>
        </w:rPr>
        <w:t>work</w:t>
      </w:r>
    </w:p>
    <w:p>
      <w:pPr>
        <w:spacing w:line="156" w:lineRule="exact" w:before="0"/>
        <w:ind w:left="159" w:right="0" w:firstLine="0"/>
        <w:jc w:val="left"/>
        <w:rPr>
          <w:sz w:val="13"/>
        </w:rPr>
      </w:pPr>
      <w:r>
        <w:rPr>
          <w:position w:val="3"/>
        </w:rPr>
        <w:drawing>
          <wp:inline distT="0" distB="0" distL="0" distR="0">
            <wp:extent cx="26855" cy="26846"/>
            <wp:effectExtent l="0" t="0" r="0" b="0"/>
            <wp:docPr id="84" name="Image 84"/>
            <wp:cNvGraphicFramePr>
              <a:graphicFrameLocks/>
            </wp:cNvGraphicFramePr>
            <a:graphic>
              <a:graphicData uri="http://schemas.openxmlformats.org/drawingml/2006/picture">
                <pic:pic>
                  <pic:nvPicPr>
                    <pic:cNvPr id="84" name="Image 84"/>
                    <pic:cNvPicPr/>
                  </pic:nvPicPr>
                  <pic:blipFill>
                    <a:blip r:embed="rId8" cstate="print"/>
                    <a:stretch>
                      <a:fillRect/>
                    </a:stretch>
                  </pic:blipFill>
                  <pic:spPr>
                    <a:xfrm>
                      <a:off x="0" y="0"/>
                      <a:ext cx="26855" cy="26846"/>
                    </a:xfrm>
                    <a:prstGeom prst="rect">
                      <a:avLst/>
                    </a:prstGeom>
                  </pic:spPr>
                </pic:pic>
              </a:graphicData>
            </a:graphic>
          </wp:inline>
        </w:drawing>
      </w:r>
      <w:r>
        <w:rPr>
          <w:position w:val="3"/>
        </w:rPr>
      </w:r>
      <w:r>
        <w:rPr>
          <w:rFonts w:ascii="Times New Roman"/>
          <w:spacing w:val="80"/>
          <w:sz w:val="20"/>
        </w:rPr>
        <w:t> </w:t>
      </w:r>
      <w:r>
        <w:rPr>
          <w:color w:val="2B2B2B"/>
          <w:spacing w:val="-2"/>
          <w:sz w:val="13"/>
        </w:rPr>
        <w:t>Human </w:t>
      </w:r>
      <w:r>
        <w:rPr>
          <w:color w:val="2B2B2B"/>
          <w:sz w:val="13"/>
        </w:rPr>
        <w:t>dignity</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15"/>
        <w:rPr>
          <w:sz w:val="13"/>
        </w:rPr>
      </w:pPr>
    </w:p>
    <w:p>
      <w:pPr>
        <w:spacing w:before="1"/>
        <w:ind w:left="159" w:right="0" w:firstLine="0"/>
        <w:jc w:val="left"/>
        <w:rPr>
          <w:sz w:val="13"/>
        </w:rPr>
      </w:pPr>
      <w:r>
        <w:rPr>
          <w:position w:val="3"/>
        </w:rPr>
        <w:drawing>
          <wp:inline distT="0" distB="0" distL="0" distR="0">
            <wp:extent cx="26855" cy="26846"/>
            <wp:effectExtent l="0" t="0" r="0" b="0"/>
            <wp:docPr id="85" name="Image 85"/>
            <wp:cNvGraphicFramePr>
              <a:graphicFrameLocks/>
            </wp:cNvGraphicFramePr>
            <a:graphic>
              <a:graphicData uri="http://schemas.openxmlformats.org/drawingml/2006/picture">
                <pic:pic>
                  <pic:nvPicPr>
                    <pic:cNvPr id="85" name="Image 85"/>
                    <pic:cNvPicPr/>
                  </pic:nvPicPr>
                  <pic:blipFill>
                    <a:blip r:embed="rId21" cstate="print"/>
                    <a:stretch>
                      <a:fillRect/>
                    </a:stretch>
                  </pic:blipFill>
                  <pic:spPr>
                    <a:xfrm>
                      <a:off x="0" y="0"/>
                      <a:ext cx="26855" cy="26846"/>
                    </a:xfrm>
                    <a:prstGeom prst="rect">
                      <a:avLst/>
                    </a:prstGeom>
                  </pic:spPr>
                </pic:pic>
              </a:graphicData>
            </a:graphic>
          </wp:inline>
        </w:drawing>
      </w:r>
      <w:r>
        <w:rPr>
          <w:position w:val="3"/>
        </w:rPr>
      </w:r>
      <w:r>
        <w:rPr>
          <w:rFonts w:ascii="Times New Roman"/>
          <w:spacing w:val="80"/>
          <w:w w:val="105"/>
          <w:sz w:val="20"/>
        </w:rPr>
        <w:t> </w:t>
      </w:r>
      <w:r>
        <w:rPr>
          <w:color w:val="2B2B2B"/>
          <w:spacing w:val="-4"/>
          <w:w w:val="105"/>
          <w:sz w:val="13"/>
        </w:rPr>
        <w:t>Prohibition of slavery</w:t>
      </w:r>
    </w:p>
    <w:p>
      <w:pPr>
        <w:pStyle w:val="BodyText"/>
        <w:spacing w:before="109"/>
        <w:rPr>
          <w:sz w:val="13"/>
        </w:rPr>
      </w:pPr>
    </w:p>
    <w:p>
      <w:pPr>
        <w:spacing w:before="0"/>
        <w:ind w:left="159" w:right="0" w:firstLine="0"/>
        <w:jc w:val="left"/>
        <w:rPr>
          <w:sz w:val="13"/>
        </w:rPr>
      </w:pPr>
      <w:r>
        <w:rPr>
          <w:position w:val="3"/>
        </w:rPr>
        <w:drawing>
          <wp:inline distT="0" distB="0" distL="0" distR="0">
            <wp:extent cx="26855" cy="26846"/>
            <wp:effectExtent l="0" t="0" r="0" b="0"/>
            <wp:docPr id="86" name="Image 86"/>
            <wp:cNvGraphicFramePr>
              <a:graphicFrameLocks/>
            </wp:cNvGraphicFramePr>
            <a:graphic>
              <a:graphicData uri="http://schemas.openxmlformats.org/drawingml/2006/picture">
                <pic:pic>
                  <pic:nvPicPr>
                    <pic:cNvPr id="86" name="Image 86"/>
                    <pic:cNvPicPr/>
                  </pic:nvPicPr>
                  <pic:blipFill>
                    <a:blip r:embed="rId22" cstate="print"/>
                    <a:stretch>
                      <a:fillRect/>
                    </a:stretch>
                  </pic:blipFill>
                  <pic:spPr>
                    <a:xfrm>
                      <a:off x="0" y="0"/>
                      <a:ext cx="26855" cy="26846"/>
                    </a:xfrm>
                    <a:prstGeom prst="rect">
                      <a:avLst/>
                    </a:prstGeom>
                  </pic:spPr>
                </pic:pic>
              </a:graphicData>
            </a:graphic>
          </wp:inline>
        </w:drawing>
      </w:r>
      <w:r>
        <w:rPr>
          <w:position w:val="3"/>
        </w:rPr>
      </w:r>
      <w:r>
        <w:rPr>
          <w:rFonts w:ascii="Times New Roman"/>
          <w:spacing w:val="80"/>
          <w:w w:val="105"/>
          <w:sz w:val="20"/>
        </w:rPr>
        <w:t> </w:t>
      </w:r>
      <w:r>
        <w:rPr>
          <w:color w:val="2B2B2B"/>
          <w:spacing w:val="-4"/>
          <w:w w:val="105"/>
          <w:sz w:val="13"/>
        </w:rPr>
        <w:t>Prohibition of slavery</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13"/>
        <w:rPr>
          <w:sz w:val="13"/>
        </w:rPr>
      </w:pPr>
    </w:p>
    <w:p>
      <w:pPr>
        <w:spacing w:before="0"/>
        <w:ind w:left="159" w:right="0" w:firstLine="0"/>
        <w:jc w:val="left"/>
        <w:rPr>
          <w:sz w:val="13"/>
        </w:rPr>
      </w:pPr>
      <w:r>
        <w:rPr>
          <w:position w:val="3"/>
        </w:rPr>
        <w:drawing>
          <wp:inline distT="0" distB="0" distL="0" distR="0">
            <wp:extent cx="26855" cy="26855"/>
            <wp:effectExtent l="0" t="0" r="0" b="0"/>
            <wp:docPr id="87" name="Image 87"/>
            <wp:cNvGraphicFramePr>
              <a:graphicFrameLocks/>
            </wp:cNvGraphicFramePr>
            <a:graphic>
              <a:graphicData uri="http://schemas.openxmlformats.org/drawingml/2006/picture">
                <pic:pic>
                  <pic:nvPicPr>
                    <pic:cNvPr id="87" name="Image 87"/>
                    <pic:cNvPicPr/>
                  </pic:nvPicPr>
                  <pic:blipFill>
                    <a:blip r:embed="rId23" cstate="print"/>
                    <a:stretch>
                      <a:fillRect/>
                    </a:stretch>
                  </pic:blipFill>
                  <pic:spPr>
                    <a:xfrm>
                      <a:off x="0" y="0"/>
                      <a:ext cx="26855" cy="26855"/>
                    </a:xfrm>
                    <a:prstGeom prst="rect">
                      <a:avLst/>
                    </a:prstGeom>
                  </pic:spPr>
                </pic:pic>
              </a:graphicData>
            </a:graphic>
          </wp:inline>
        </w:drawing>
      </w:r>
      <w:r>
        <w:rPr>
          <w:position w:val="3"/>
        </w:rPr>
      </w:r>
      <w:r>
        <w:rPr>
          <w:rFonts w:ascii="Times New Roman"/>
          <w:spacing w:val="80"/>
          <w:sz w:val="20"/>
        </w:rPr>
        <w:t> </w:t>
      </w:r>
      <w:r>
        <w:rPr>
          <w:color w:val="2B2B2B"/>
          <w:spacing w:val="-2"/>
          <w:sz w:val="13"/>
        </w:rPr>
        <w:t>Emergency </w:t>
      </w:r>
      <w:r>
        <w:rPr>
          <w:color w:val="2B2B2B"/>
          <w:sz w:val="13"/>
        </w:rPr>
        <w:t>provisions</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29"/>
        <w:rPr>
          <w:sz w:val="13"/>
        </w:rPr>
      </w:pPr>
    </w:p>
    <w:p>
      <w:pPr>
        <w:spacing w:before="0"/>
        <w:ind w:left="159" w:right="0" w:firstLine="0"/>
        <w:jc w:val="left"/>
        <w:rPr>
          <w:sz w:val="13"/>
        </w:rPr>
      </w:pPr>
      <w:r>
        <w:rPr>
          <w:position w:val="3"/>
        </w:rPr>
        <w:drawing>
          <wp:inline distT="0" distB="0" distL="0" distR="0">
            <wp:extent cx="26855" cy="26846"/>
            <wp:effectExtent l="0" t="0" r="0" b="0"/>
            <wp:docPr id="88" name="Image 88"/>
            <wp:cNvGraphicFramePr>
              <a:graphicFrameLocks/>
            </wp:cNvGraphicFramePr>
            <a:graphic>
              <a:graphicData uri="http://schemas.openxmlformats.org/drawingml/2006/picture">
                <pic:pic>
                  <pic:nvPicPr>
                    <pic:cNvPr id="88" name="Image 88"/>
                    <pic:cNvPicPr/>
                  </pic:nvPicPr>
                  <pic:blipFill>
                    <a:blip r:embed="rId24" cstate="print"/>
                    <a:stretch>
                      <a:fillRect/>
                    </a:stretch>
                  </pic:blipFill>
                  <pic:spPr>
                    <a:xfrm>
                      <a:off x="0" y="0"/>
                      <a:ext cx="26855" cy="26846"/>
                    </a:xfrm>
                    <a:prstGeom prst="rect">
                      <a:avLst/>
                    </a:prstGeom>
                  </pic:spPr>
                </pic:pic>
              </a:graphicData>
            </a:graphic>
          </wp:inline>
        </w:drawing>
      </w:r>
      <w:r>
        <w:rPr>
          <w:position w:val="3"/>
        </w:rPr>
      </w:r>
      <w:r>
        <w:rPr>
          <w:rFonts w:ascii="Times New Roman"/>
          <w:spacing w:val="80"/>
          <w:sz w:val="20"/>
        </w:rPr>
        <w:t> </w:t>
      </w:r>
      <w:r>
        <w:rPr>
          <w:color w:val="2B2B2B"/>
          <w:sz w:val="13"/>
        </w:rPr>
        <w:t>Duty</w:t>
      </w:r>
      <w:r>
        <w:rPr>
          <w:color w:val="2B2B2B"/>
          <w:spacing w:val="-2"/>
          <w:sz w:val="13"/>
        </w:rPr>
        <w:t> </w:t>
      </w:r>
      <w:r>
        <w:rPr>
          <w:color w:val="2B2B2B"/>
          <w:sz w:val="13"/>
        </w:rPr>
        <w:t>to</w:t>
      </w:r>
      <w:r>
        <w:rPr>
          <w:color w:val="2B2B2B"/>
          <w:spacing w:val="-10"/>
          <w:sz w:val="13"/>
        </w:rPr>
        <w:t> </w:t>
      </w:r>
      <w:r>
        <w:rPr>
          <w:color w:val="2B2B2B"/>
          <w:sz w:val="13"/>
        </w:rPr>
        <w:t>obey</w:t>
      </w:r>
      <w:r>
        <w:rPr>
          <w:color w:val="2B2B2B"/>
          <w:spacing w:val="-2"/>
          <w:sz w:val="13"/>
        </w:rPr>
        <w:t> </w:t>
      </w:r>
      <w:r>
        <w:rPr>
          <w:color w:val="2B2B2B"/>
          <w:sz w:val="13"/>
        </w:rPr>
        <w:t>the</w:t>
      </w:r>
      <w:r>
        <w:rPr>
          <w:color w:val="2B2B2B"/>
          <w:spacing w:val="-3"/>
          <w:sz w:val="13"/>
        </w:rPr>
        <w:t> </w:t>
      </w:r>
      <w:r>
        <w:rPr>
          <w:color w:val="2B2B2B"/>
          <w:sz w:val="13"/>
        </w:rPr>
        <w:t>constitution</w:t>
      </w: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116"/>
        <w:rPr>
          <w:sz w:val="13"/>
        </w:rPr>
      </w:pPr>
    </w:p>
    <w:p>
      <w:pPr>
        <w:spacing w:before="0"/>
        <w:ind w:left="159" w:right="0" w:firstLine="0"/>
        <w:jc w:val="left"/>
        <w:rPr>
          <w:sz w:val="13"/>
        </w:rPr>
      </w:pPr>
      <w:r>
        <w:rPr>
          <w:position w:val="3"/>
        </w:rPr>
        <w:drawing>
          <wp:inline distT="0" distB="0" distL="0" distR="0">
            <wp:extent cx="26855" cy="26846"/>
            <wp:effectExtent l="0" t="0" r="0" b="0"/>
            <wp:docPr id="89" name="Image 89"/>
            <wp:cNvGraphicFramePr>
              <a:graphicFrameLocks/>
            </wp:cNvGraphicFramePr>
            <a:graphic>
              <a:graphicData uri="http://schemas.openxmlformats.org/drawingml/2006/picture">
                <pic:pic>
                  <pic:nvPicPr>
                    <pic:cNvPr id="89" name="Image 89"/>
                    <pic:cNvPicPr/>
                  </pic:nvPicPr>
                  <pic:blipFill>
                    <a:blip r:embed="rId21" cstate="print"/>
                    <a:stretch>
                      <a:fillRect/>
                    </a:stretch>
                  </pic:blipFill>
                  <pic:spPr>
                    <a:xfrm>
                      <a:off x="0" y="0"/>
                      <a:ext cx="26855" cy="26846"/>
                    </a:xfrm>
                    <a:prstGeom prst="rect">
                      <a:avLst/>
                    </a:prstGeom>
                  </pic:spPr>
                </pic:pic>
              </a:graphicData>
            </a:graphic>
          </wp:inline>
        </w:drawing>
      </w:r>
      <w:r>
        <w:rPr>
          <w:position w:val="3"/>
        </w:rPr>
      </w:r>
      <w:r>
        <w:rPr>
          <w:rFonts w:ascii="Times New Roman"/>
          <w:spacing w:val="80"/>
          <w:w w:val="105"/>
          <w:sz w:val="20"/>
        </w:rPr>
        <w:t> </w:t>
      </w:r>
      <w:r>
        <w:rPr>
          <w:color w:val="2B2B2B"/>
          <w:spacing w:val="-2"/>
          <w:w w:val="105"/>
          <w:sz w:val="13"/>
        </w:rPr>
        <w:t>Protection</w:t>
      </w:r>
      <w:r>
        <w:rPr>
          <w:color w:val="2B2B2B"/>
          <w:spacing w:val="-5"/>
          <w:w w:val="105"/>
          <w:sz w:val="13"/>
        </w:rPr>
        <w:t> </w:t>
      </w:r>
      <w:r>
        <w:rPr>
          <w:color w:val="2B2B2B"/>
          <w:spacing w:val="-2"/>
          <w:w w:val="105"/>
          <w:sz w:val="13"/>
        </w:rPr>
        <w:t>of</w:t>
      </w:r>
      <w:r>
        <w:rPr>
          <w:color w:val="2B2B2B"/>
          <w:spacing w:val="-4"/>
          <w:w w:val="105"/>
          <w:sz w:val="13"/>
        </w:rPr>
        <w:t> </w:t>
      </w:r>
      <w:r>
        <w:rPr>
          <w:color w:val="2B2B2B"/>
          <w:spacing w:val="-2"/>
          <w:w w:val="105"/>
          <w:sz w:val="13"/>
        </w:rPr>
        <w:t>environment</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145"/>
        <w:rPr>
          <w:sz w:val="13"/>
        </w:rPr>
      </w:pPr>
    </w:p>
    <w:p>
      <w:pPr>
        <w:spacing w:before="0"/>
        <w:ind w:left="159" w:right="0" w:firstLine="0"/>
        <w:jc w:val="left"/>
        <w:rPr>
          <w:sz w:val="13"/>
        </w:rPr>
      </w:pPr>
      <w:r>
        <w:rPr>
          <w:position w:val="3"/>
        </w:rPr>
        <w:drawing>
          <wp:inline distT="0" distB="0" distL="0" distR="0">
            <wp:extent cx="26855" cy="26846"/>
            <wp:effectExtent l="0" t="0" r="0" b="0"/>
            <wp:docPr id="90" name="Image 90"/>
            <wp:cNvGraphicFramePr>
              <a:graphicFrameLocks/>
            </wp:cNvGraphicFramePr>
            <a:graphic>
              <a:graphicData uri="http://schemas.openxmlformats.org/drawingml/2006/picture">
                <pic:pic>
                  <pic:nvPicPr>
                    <pic:cNvPr id="90" name="Image 90"/>
                    <pic:cNvPicPr/>
                  </pic:nvPicPr>
                  <pic:blipFill>
                    <a:blip r:embed="rId15" cstate="print"/>
                    <a:stretch>
                      <a:fillRect/>
                    </a:stretch>
                  </pic:blipFill>
                  <pic:spPr>
                    <a:xfrm>
                      <a:off x="0" y="0"/>
                      <a:ext cx="26855" cy="26846"/>
                    </a:xfrm>
                    <a:prstGeom prst="rect">
                      <a:avLst/>
                    </a:prstGeom>
                  </pic:spPr>
                </pic:pic>
              </a:graphicData>
            </a:graphic>
          </wp:inline>
        </w:drawing>
      </w:r>
      <w:r>
        <w:rPr>
          <w:position w:val="3"/>
        </w:rPr>
      </w:r>
      <w:r>
        <w:rPr>
          <w:rFonts w:ascii="Times New Roman"/>
          <w:spacing w:val="80"/>
          <w:sz w:val="20"/>
        </w:rPr>
        <w:t> </w:t>
      </w:r>
      <w:r>
        <w:rPr>
          <w:color w:val="2B2B2B"/>
          <w:sz w:val="13"/>
        </w:rPr>
        <w:t>Duty to</w:t>
      </w:r>
      <w:r>
        <w:rPr>
          <w:color w:val="2B2B2B"/>
          <w:spacing w:val="-6"/>
          <w:sz w:val="13"/>
        </w:rPr>
        <w:t> </w:t>
      </w:r>
      <w:r>
        <w:rPr>
          <w:color w:val="2B2B2B"/>
          <w:sz w:val="13"/>
        </w:rPr>
        <w:t>serve in</w:t>
      </w:r>
      <w:r>
        <w:rPr>
          <w:color w:val="2B2B2B"/>
          <w:spacing w:val="-6"/>
          <w:sz w:val="13"/>
        </w:rPr>
        <w:t> </w:t>
      </w:r>
      <w:r>
        <w:rPr>
          <w:color w:val="2B2B2B"/>
          <w:sz w:val="13"/>
        </w:rPr>
        <w:t>the military</w:t>
      </w:r>
    </w:p>
    <w:p>
      <w:pPr>
        <w:pStyle w:val="Heading4"/>
        <w:numPr>
          <w:ilvl w:val="0"/>
          <w:numId w:val="2"/>
        </w:numPr>
        <w:tabs>
          <w:tab w:pos="698" w:val="left" w:leader="none"/>
        </w:tabs>
        <w:spacing w:line="240" w:lineRule="auto" w:before="97" w:after="0"/>
        <w:ind w:left="698" w:right="0" w:hanging="351"/>
        <w:jc w:val="left"/>
      </w:pPr>
      <w:r>
        <w:rPr>
          <w:b w:val="0"/>
        </w:rPr>
        <w:br w:type="column"/>
      </w:r>
      <w:bookmarkStart w:name="s229" w:id="27"/>
      <w:bookmarkEnd w:id="27"/>
      <w:r>
        <w:rPr>
          <w:b w:val="0"/>
        </w:rPr>
      </w:r>
      <w:r>
        <w:rPr>
          <w:w w:val="85"/>
        </w:rPr>
        <w:t>Right</w:t>
      </w:r>
      <w:r>
        <w:rPr>
          <w:spacing w:val="-6"/>
        </w:rPr>
        <w:t> </w:t>
      </w:r>
      <w:r>
        <w:rPr>
          <w:w w:val="85"/>
        </w:rPr>
        <w:t>to</w:t>
      </w:r>
      <w:r>
        <w:rPr>
          <w:spacing w:val="-2"/>
        </w:rPr>
        <w:t> </w:t>
      </w:r>
      <w:r>
        <w:rPr>
          <w:w w:val="85"/>
        </w:rPr>
        <w:t>own</w:t>
      </w:r>
      <w:r>
        <w:rPr>
          <w:spacing w:val="-3"/>
        </w:rPr>
        <w:t> </w:t>
      </w:r>
      <w:r>
        <w:rPr>
          <w:spacing w:val="-2"/>
          <w:w w:val="85"/>
        </w:rPr>
        <w:t>property</w:t>
      </w:r>
    </w:p>
    <w:p>
      <w:pPr>
        <w:pStyle w:val="ListParagraph"/>
        <w:numPr>
          <w:ilvl w:val="1"/>
          <w:numId w:val="2"/>
        </w:numPr>
        <w:tabs>
          <w:tab w:pos="909" w:val="left" w:leader="none"/>
          <w:tab w:pos="911" w:val="left" w:leader="none"/>
        </w:tabs>
        <w:spacing w:line="232" w:lineRule="auto" w:before="217" w:after="0"/>
        <w:ind w:left="911" w:right="1402" w:hanging="204"/>
        <w:jc w:val="left"/>
        <w:rPr>
          <w:sz w:val="18"/>
        </w:rPr>
      </w:pPr>
      <w:r>
        <w:rPr>
          <w:spacing w:val="-2"/>
          <w:w w:val="105"/>
          <w:sz w:val="18"/>
        </w:rPr>
        <w:t>Every</w:t>
      </w:r>
      <w:r>
        <w:rPr>
          <w:spacing w:val="-11"/>
          <w:w w:val="105"/>
          <w:sz w:val="18"/>
        </w:rPr>
        <w:t> </w:t>
      </w:r>
      <w:r>
        <w:rPr>
          <w:spacing w:val="-2"/>
          <w:w w:val="105"/>
          <w:sz w:val="18"/>
        </w:rPr>
        <w:t>person</w:t>
      </w:r>
      <w:r>
        <w:rPr>
          <w:spacing w:val="-20"/>
          <w:w w:val="105"/>
          <w:sz w:val="18"/>
        </w:rPr>
        <w:t> </w:t>
      </w:r>
      <w:r>
        <w:rPr>
          <w:spacing w:val="-2"/>
          <w:w w:val="105"/>
          <w:sz w:val="18"/>
        </w:rPr>
        <w:t>is</w:t>
      </w:r>
      <w:r>
        <w:rPr>
          <w:spacing w:val="-10"/>
          <w:w w:val="105"/>
          <w:sz w:val="18"/>
        </w:rPr>
        <w:t> </w:t>
      </w:r>
      <w:r>
        <w:rPr>
          <w:spacing w:val="-2"/>
          <w:w w:val="105"/>
          <w:sz w:val="18"/>
        </w:rPr>
        <w:t>entitled</w:t>
      </w:r>
      <w:r>
        <w:rPr>
          <w:spacing w:val="-21"/>
          <w:w w:val="105"/>
          <w:sz w:val="18"/>
        </w:rPr>
        <w:t> </w:t>
      </w:r>
      <w:r>
        <w:rPr>
          <w:spacing w:val="-2"/>
          <w:w w:val="105"/>
          <w:sz w:val="18"/>
        </w:rPr>
        <w:t>to</w:t>
      </w:r>
      <w:r>
        <w:rPr>
          <w:spacing w:val="-20"/>
          <w:w w:val="105"/>
          <w:sz w:val="18"/>
        </w:rPr>
        <w:t> </w:t>
      </w:r>
      <w:r>
        <w:rPr>
          <w:spacing w:val="-2"/>
          <w:w w:val="105"/>
          <w:sz w:val="18"/>
        </w:rPr>
        <w:t>own</w:t>
      </w:r>
      <w:r>
        <w:rPr>
          <w:spacing w:val="-20"/>
          <w:w w:val="105"/>
          <w:sz w:val="18"/>
        </w:rPr>
        <w:t> </w:t>
      </w:r>
      <w:r>
        <w:rPr>
          <w:spacing w:val="-2"/>
          <w:w w:val="105"/>
          <w:sz w:val="18"/>
        </w:rPr>
        <w:t>property,</w:t>
      </w:r>
      <w:r>
        <w:rPr>
          <w:spacing w:val="-11"/>
          <w:w w:val="105"/>
          <w:sz w:val="18"/>
        </w:rPr>
        <w:t> </w:t>
      </w:r>
      <w:r>
        <w:rPr>
          <w:spacing w:val="-2"/>
          <w:w w:val="105"/>
          <w:sz w:val="18"/>
        </w:rPr>
        <w:t>and</w:t>
      </w:r>
      <w:r>
        <w:rPr>
          <w:spacing w:val="-21"/>
          <w:w w:val="105"/>
          <w:sz w:val="18"/>
        </w:rPr>
        <w:t> </w:t>
      </w:r>
      <w:r>
        <w:rPr>
          <w:spacing w:val="-2"/>
          <w:w w:val="105"/>
          <w:sz w:val="18"/>
        </w:rPr>
        <w:t>has</w:t>
      </w:r>
      <w:r>
        <w:rPr>
          <w:spacing w:val="-10"/>
          <w:w w:val="105"/>
          <w:sz w:val="18"/>
        </w:rPr>
        <w:t> </w:t>
      </w:r>
      <w:r>
        <w:rPr>
          <w:spacing w:val="-2"/>
          <w:w w:val="105"/>
          <w:sz w:val="18"/>
        </w:rPr>
        <w:t>a</w:t>
      </w:r>
      <w:r>
        <w:rPr>
          <w:spacing w:val="-10"/>
          <w:w w:val="105"/>
          <w:sz w:val="18"/>
        </w:rPr>
        <w:t> </w:t>
      </w:r>
      <w:r>
        <w:rPr>
          <w:spacing w:val="-2"/>
          <w:w w:val="105"/>
          <w:sz w:val="18"/>
        </w:rPr>
        <w:t>right</w:t>
      </w:r>
      <w:r>
        <w:rPr>
          <w:spacing w:val="-13"/>
          <w:w w:val="105"/>
          <w:sz w:val="18"/>
        </w:rPr>
        <w:t> </w:t>
      </w:r>
      <w:r>
        <w:rPr>
          <w:spacing w:val="-2"/>
          <w:w w:val="105"/>
          <w:sz w:val="18"/>
        </w:rPr>
        <w:t>to</w:t>
      </w:r>
      <w:r>
        <w:rPr>
          <w:spacing w:val="-20"/>
          <w:w w:val="105"/>
          <w:sz w:val="18"/>
        </w:rPr>
        <w:t> </w:t>
      </w:r>
      <w:r>
        <w:rPr>
          <w:spacing w:val="-2"/>
          <w:w w:val="105"/>
          <w:sz w:val="18"/>
        </w:rPr>
        <w:t>the</w:t>
      </w:r>
      <w:r>
        <w:rPr>
          <w:spacing w:val="-13"/>
          <w:w w:val="105"/>
          <w:sz w:val="18"/>
        </w:rPr>
        <w:t> </w:t>
      </w:r>
      <w:r>
        <w:rPr>
          <w:spacing w:val="-2"/>
          <w:w w:val="105"/>
          <w:sz w:val="18"/>
        </w:rPr>
        <w:t>protection</w:t>
      </w:r>
      <w:r>
        <w:rPr>
          <w:spacing w:val="-20"/>
          <w:w w:val="105"/>
          <w:sz w:val="18"/>
        </w:rPr>
        <w:t> </w:t>
      </w:r>
      <w:r>
        <w:rPr>
          <w:spacing w:val="-2"/>
          <w:w w:val="105"/>
          <w:sz w:val="18"/>
        </w:rPr>
        <w:t>of</w:t>
      </w:r>
      <w:r>
        <w:rPr>
          <w:spacing w:val="-21"/>
          <w:w w:val="105"/>
          <w:sz w:val="18"/>
        </w:rPr>
        <w:t> </w:t>
      </w:r>
      <w:r>
        <w:rPr>
          <w:spacing w:val="-2"/>
          <w:w w:val="105"/>
          <w:sz w:val="18"/>
        </w:rPr>
        <w:t>his </w:t>
      </w:r>
      <w:r>
        <w:rPr>
          <w:w w:val="105"/>
          <w:sz w:val="18"/>
        </w:rPr>
        <w:t>property held</w:t>
      </w:r>
      <w:r>
        <w:rPr>
          <w:spacing w:val="-9"/>
          <w:w w:val="105"/>
          <w:sz w:val="18"/>
        </w:rPr>
        <w:t> </w:t>
      </w:r>
      <w:r>
        <w:rPr>
          <w:w w:val="105"/>
          <w:sz w:val="18"/>
        </w:rPr>
        <w:t>in</w:t>
      </w:r>
      <w:r>
        <w:rPr>
          <w:spacing w:val="-8"/>
          <w:w w:val="105"/>
          <w:sz w:val="18"/>
        </w:rPr>
        <w:t> </w:t>
      </w:r>
      <w:r>
        <w:rPr>
          <w:w w:val="105"/>
          <w:sz w:val="18"/>
        </w:rPr>
        <w:t>accordance with</w:t>
      </w:r>
      <w:r>
        <w:rPr>
          <w:spacing w:val="-8"/>
          <w:w w:val="105"/>
          <w:sz w:val="18"/>
        </w:rPr>
        <w:t> </w:t>
      </w:r>
      <w:r>
        <w:rPr>
          <w:w w:val="105"/>
          <w:sz w:val="18"/>
        </w:rPr>
        <w:t>the law.</w:t>
      </w:r>
    </w:p>
    <w:p>
      <w:pPr>
        <w:pStyle w:val="ListParagraph"/>
        <w:numPr>
          <w:ilvl w:val="1"/>
          <w:numId w:val="2"/>
        </w:numPr>
        <w:tabs>
          <w:tab w:pos="909" w:val="left" w:leader="none"/>
          <w:tab w:pos="911" w:val="left" w:leader="none"/>
        </w:tabs>
        <w:spacing w:line="232" w:lineRule="auto" w:before="2" w:after="0"/>
        <w:ind w:left="911" w:right="1272" w:hanging="204"/>
        <w:jc w:val="left"/>
        <w:rPr>
          <w:sz w:val="18"/>
        </w:rPr>
      </w:pPr>
      <w:r>
        <w:rPr>
          <w:sz w:val="18"/>
        </w:rPr>
        <w:t>Subject</w:t>
      </w:r>
      <w:r>
        <w:rPr>
          <w:spacing w:val="-5"/>
          <w:sz w:val="18"/>
        </w:rPr>
        <w:t> </w:t>
      </w:r>
      <w:r>
        <w:rPr>
          <w:sz w:val="18"/>
        </w:rPr>
        <w:t>to</w:t>
      </w:r>
      <w:r>
        <w:rPr>
          <w:spacing w:val="-12"/>
          <w:sz w:val="18"/>
        </w:rPr>
        <w:t> </w:t>
      </w:r>
      <w:r>
        <w:rPr>
          <w:sz w:val="18"/>
        </w:rPr>
        <w:t>the</w:t>
      </w:r>
      <w:r>
        <w:rPr>
          <w:spacing w:val="-5"/>
          <w:sz w:val="18"/>
        </w:rPr>
        <w:t> </w:t>
      </w:r>
      <w:r>
        <w:rPr>
          <w:sz w:val="18"/>
        </w:rPr>
        <w:t>provisions</w:t>
      </w:r>
      <w:r>
        <w:rPr>
          <w:spacing w:val="-1"/>
          <w:sz w:val="18"/>
        </w:rPr>
        <w:t> </w:t>
      </w:r>
      <w:r>
        <w:rPr>
          <w:sz w:val="18"/>
        </w:rPr>
        <w:t>of</w:t>
      </w:r>
      <w:r>
        <w:rPr>
          <w:spacing w:val="-13"/>
          <w:sz w:val="18"/>
        </w:rPr>
        <w:t> </w:t>
      </w:r>
      <w:r>
        <w:rPr>
          <w:sz w:val="18"/>
        </w:rPr>
        <w:t>subarticle</w:t>
      </w:r>
      <w:r>
        <w:rPr>
          <w:spacing w:val="-5"/>
          <w:sz w:val="18"/>
        </w:rPr>
        <w:t> </w:t>
      </w:r>
      <w:r>
        <w:rPr>
          <w:sz w:val="18"/>
        </w:rPr>
        <w:t>(1),</w:t>
      </w:r>
      <w:r>
        <w:rPr>
          <w:spacing w:val="-2"/>
          <w:sz w:val="18"/>
        </w:rPr>
        <w:t> </w:t>
      </w:r>
      <w:r>
        <w:rPr>
          <w:sz w:val="18"/>
        </w:rPr>
        <w:t>it</w:t>
      </w:r>
      <w:r>
        <w:rPr>
          <w:spacing w:val="-5"/>
          <w:sz w:val="18"/>
        </w:rPr>
        <w:t> </w:t>
      </w:r>
      <w:r>
        <w:rPr>
          <w:sz w:val="18"/>
        </w:rPr>
        <w:t>shall</w:t>
      </w:r>
      <w:r>
        <w:rPr>
          <w:spacing w:val="-12"/>
          <w:sz w:val="18"/>
        </w:rPr>
        <w:t> </w:t>
      </w:r>
      <w:r>
        <w:rPr>
          <w:sz w:val="18"/>
        </w:rPr>
        <w:t>be</w:t>
      </w:r>
      <w:r>
        <w:rPr>
          <w:spacing w:val="-5"/>
          <w:sz w:val="18"/>
        </w:rPr>
        <w:t> </w:t>
      </w:r>
      <w:r>
        <w:rPr>
          <w:sz w:val="18"/>
        </w:rPr>
        <w:t>unlawful</w:t>
      </w:r>
      <w:r>
        <w:rPr>
          <w:spacing w:val="-12"/>
          <w:sz w:val="18"/>
        </w:rPr>
        <w:t> </w:t>
      </w:r>
      <w:r>
        <w:rPr>
          <w:sz w:val="18"/>
        </w:rPr>
        <w:t>for</w:t>
      </w:r>
      <w:r>
        <w:rPr>
          <w:spacing w:val="-12"/>
          <w:sz w:val="18"/>
        </w:rPr>
        <w:t> </w:t>
      </w:r>
      <w:r>
        <w:rPr>
          <w:sz w:val="18"/>
        </w:rPr>
        <w:t>any</w:t>
      </w:r>
      <w:r>
        <w:rPr>
          <w:spacing w:val="-2"/>
          <w:sz w:val="18"/>
        </w:rPr>
        <w:t> </w:t>
      </w:r>
      <w:r>
        <w:rPr>
          <w:sz w:val="18"/>
        </w:rPr>
        <w:t>person</w:t>
      </w:r>
      <w:r>
        <w:rPr>
          <w:spacing w:val="-12"/>
          <w:sz w:val="18"/>
        </w:rPr>
        <w:t> </w:t>
      </w:r>
      <w:r>
        <w:rPr>
          <w:sz w:val="18"/>
        </w:rPr>
        <w:t>to</w:t>
      </w:r>
      <w:r>
        <w:rPr>
          <w:spacing w:val="-12"/>
          <w:sz w:val="18"/>
        </w:rPr>
        <w:t> </w:t>
      </w:r>
      <w:r>
        <w:rPr>
          <w:sz w:val="18"/>
        </w:rPr>
        <w:t>be </w:t>
      </w:r>
      <w:r>
        <w:rPr>
          <w:spacing w:val="-4"/>
          <w:w w:val="110"/>
          <w:sz w:val="18"/>
        </w:rPr>
        <w:t>deprived</w:t>
      </w:r>
      <w:r>
        <w:rPr>
          <w:spacing w:val="-22"/>
          <w:w w:val="110"/>
          <w:sz w:val="18"/>
        </w:rPr>
        <w:t> </w:t>
      </w:r>
      <w:r>
        <w:rPr>
          <w:spacing w:val="-4"/>
          <w:w w:val="110"/>
          <w:sz w:val="18"/>
        </w:rPr>
        <w:t>of</w:t>
      </w:r>
      <w:r>
        <w:rPr>
          <w:spacing w:val="-22"/>
          <w:w w:val="110"/>
          <w:sz w:val="18"/>
        </w:rPr>
        <w:t> </w:t>
      </w:r>
      <w:r>
        <w:rPr>
          <w:spacing w:val="-4"/>
          <w:w w:val="110"/>
          <w:sz w:val="18"/>
        </w:rPr>
        <w:t>property</w:t>
      </w:r>
      <w:r>
        <w:rPr>
          <w:spacing w:val="-12"/>
          <w:w w:val="110"/>
          <w:sz w:val="18"/>
        </w:rPr>
        <w:t> </w:t>
      </w:r>
      <w:r>
        <w:rPr>
          <w:spacing w:val="-4"/>
          <w:w w:val="110"/>
          <w:sz w:val="18"/>
        </w:rPr>
        <w:t>for</w:t>
      </w:r>
      <w:r>
        <w:rPr>
          <w:spacing w:val="-21"/>
          <w:w w:val="110"/>
          <w:sz w:val="18"/>
        </w:rPr>
        <w:t> </w:t>
      </w:r>
      <w:r>
        <w:rPr>
          <w:spacing w:val="-4"/>
          <w:w w:val="110"/>
          <w:sz w:val="18"/>
        </w:rPr>
        <w:t>the</w:t>
      </w:r>
      <w:r>
        <w:rPr>
          <w:spacing w:val="-14"/>
          <w:w w:val="110"/>
          <w:sz w:val="18"/>
        </w:rPr>
        <w:t> </w:t>
      </w:r>
      <w:r>
        <w:rPr>
          <w:spacing w:val="-4"/>
          <w:w w:val="110"/>
          <w:sz w:val="18"/>
        </w:rPr>
        <w:t>purposes</w:t>
      </w:r>
      <w:r>
        <w:rPr>
          <w:spacing w:val="-11"/>
          <w:w w:val="110"/>
          <w:sz w:val="18"/>
        </w:rPr>
        <w:t> </w:t>
      </w:r>
      <w:r>
        <w:rPr>
          <w:spacing w:val="-4"/>
          <w:w w:val="110"/>
          <w:sz w:val="18"/>
        </w:rPr>
        <w:t>of</w:t>
      </w:r>
      <w:r>
        <w:rPr>
          <w:spacing w:val="-22"/>
          <w:w w:val="110"/>
          <w:sz w:val="18"/>
        </w:rPr>
        <w:t> </w:t>
      </w:r>
      <w:r>
        <w:rPr>
          <w:spacing w:val="-4"/>
          <w:w w:val="110"/>
          <w:sz w:val="18"/>
        </w:rPr>
        <w:t>nationalisation</w:t>
      </w:r>
      <w:r>
        <w:rPr>
          <w:spacing w:val="-21"/>
          <w:w w:val="110"/>
          <w:sz w:val="18"/>
        </w:rPr>
        <w:t> </w:t>
      </w:r>
      <w:r>
        <w:rPr>
          <w:spacing w:val="-4"/>
          <w:w w:val="110"/>
          <w:sz w:val="18"/>
        </w:rPr>
        <w:t>or</w:t>
      </w:r>
      <w:r>
        <w:rPr>
          <w:spacing w:val="-21"/>
          <w:w w:val="110"/>
          <w:sz w:val="18"/>
        </w:rPr>
        <w:t> </w:t>
      </w:r>
      <w:r>
        <w:rPr>
          <w:spacing w:val="-4"/>
          <w:w w:val="110"/>
          <w:sz w:val="18"/>
        </w:rPr>
        <w:t>any</w:t>
      </w:r>
      <w:r>
        <w:rPr>
          <w:spacing w:val="-12"/>
          <w:w w:val="110"/>
          <w:sz w:val="18"/>
        </w:rPr>
        <w:t> </w:t>
      </w:r>
      <w:r>
        <w:rPr>
          <w:spacing w:val="-4"/>
          <w:w w:val="110"/>
          <w:sz w:val="18"/>
        </w:rPr>
        <w:t>other</w:t>
      </w:r>
      <w:r>
        <w:rPr>
          <w:spacing w:val="-21"/>
          <w:w w:val="110"/>
          <w:sz w:val="18"/>
        </w:rPr>
        <w:t> </w:t>
      </w:r>
      <w:r>
        <w:rPr>
          <w:spacing w:val="-4"/>
          <w:w w:val="110"/>
          <w:sz w:val="18"/>
        </w:rPr>
        <w:t>purposes without</w:t>
      </w:r>
      <w:r>
        <w:rPr>
          <w:spacing w:val="-12"/>
          <w:w w:val="110"/>
          <w:sz w:val="18"/>
        </w:rPr>
        <w:t> </w:t>
      </w:r>
      <w:r>
        <w:rPr>
          <w:spacing w:val="-4"/>
          <w:w w:val="110"/>
          <w:sz w:val="18"/>
        </w:rPr>
        <w:t>the</w:t>
      </w:r>
      <w:r>
        <w:rPr>
          <w:spacing w:val="-12"/>
          <w:w w:val="110"/>
          <w:sz w:val="18"/>
        </w:rPr>
        <w:t> </w:t>
      </w:r>
      <w:r>
        <w:rPr>
          <w:spacing w:val="-4"/>
          <w:w w:val="110"/>
          <w:sz w:val="18"/>
        </w:rPr>
        <w:t>authority</w:t>
      </w:r>
      <w:r>
        <w:rPr>
          <w:spacing w:val="-9"/>
          <w:w w:val="110"/>
          <w:sz w:val="18"/>
        </w:rPr>
        <w:t> </w:t>
      </w:r>
      <w:r>
        <w:rPr>
          <w:spacing w:val="-4"/>
          <w:w w:val="110"/>
          <w:sz w:val="18"/>
        </w:rPr>
        <w:t>of</w:t>
      </w:r>
      <w:r>
        <w:rPr>
          <w:spacing w:val="-20"/>
          <w:w w:val="110"/>
          <w:sz w:val="18"/>
        </w:rPr>
        <w:t> </w:t>
      </w:r>
      <w:r>
        <w:rPr>
          <w:spacing w:val="-4"/>
          <w:w w:val="110"/>
          <w:sz w:val="18"/>
        </w:rPr>
        <w:t>law</w:t>
      </w:r>
      <w:r>
        <w:rPr>
          <w:spacing w:val="-15"/>
          <w:w w:val="110"/>
          <w:sz w:val="18"/>
        </w:rPr>
        <w:t> </w:t>
      </w:r>
      <w:r>
        <w:rPr>
          <w:spacing w:val="-4"/>
          <w:w w:val="110"/>
          <w:sz w:val="18"/>
        </w:rPr>
        <w:t>which</w:t>
      </w:r>
      <w:r>
        <w:rPr>
          <w:spacing w:val="-19"/>
          <w:w w:val="110"/>
          <w:sz w:val="18"/>
        </w:rPr>
        <w:t> </w:t>
      </w:r>
      <w:r>
        <w:rPr>
          <w:spacing w:val="-4"/>
          <w:w w:val="110"/>
          <w:sz w:val="18"/>
        </w:rPr>
        <w:t>makes</w:t>
      </w:r>
      <w:r>
        <w:rPr>
          <w:spacing w:val="-8"/>
          <w:w w:val="110"/>
          <w:sz w:val="18"/>
        </w:rPr>
        <w:t> </w:t>
      </w:r>
      <w:r>
        <w:rPr>
          <w:spacing w:val="-4"/>
          <w:w w:val="110"/>
          <w:sz w:val="18"/>
        </w:rPr>
        <w:t>provision</w:t>
      </w:r>
      <w:r>
        <w:rPr>
          <w:spacing w:val="-19"/>
          <w:w w:val="110"/>
          <w:sz w:val="18"/>
        </w:rPr>
        <w:t> </w:t>
      </w:r>
      <w:r>
        <w:rPr>
          <w:spacing w:val="-4"/>
          <w:w w:val="110"/>
          <w:sz w:val="18"/>
        </w:rPr>
        <w:t>for</w:t>
      </w:r>
      <w:r>
        <w:rPr>
          <w:spacing w:val="-19"/>
          <w:w w:val="110"/>
          <w:sz w:val="18"/>
        </w:rPr>
        <w:t> </w:t>
      </w:r>
      <w:r>
        <w:rPr>
          <w:spacing w:val="-4"/>
          <w:w w:val="110"/>
          <w:sz w:val="18"/>
        </w:rPr>
        <w:t>fair</w:t>
      </w:r>
      <w:r>
        <w:rPr>
          <w:spacing w:val="-19"/>
          <w:w w:val="110"/>
          <w:sz w:val="18"/>
        </w:rPr>
        <w:t> </w:t>
      </w:r>
      <w:r>
        <w:rPr>
          <w:spacing w:val="-4"/>
          <w:w w:val="110"/>
          <w:sz w:val="18"/>
        </w:rPr>
        <w:t>and</w:t>
      </w:r>
      <w:r>
        <w:rPr>
          <w:spacing w:val="-20"/>
          <w:w w:val="110"/>
          <w:sz w:val="18"/>
        </w:rPr>
        <w:t> </w:t>
      </w:r>
      <w:r>
        <w:rPr>
          <w:spacing w:val="-4"/>
          <w:w w:val="110"/>
          <w:sz w:val="18"/>
        </w:rPr>
        <w:t>adequate </w:t>
      </w:r>
      <w:r>
        <w:rPr>
          <w:spacing w:val="-2"/>
          <w:w w:val="110"/>
          <w:sz w:val="18"/>
        </w:rPr>
        <w:t>compensation.</w:t>
      </w:r>
    </w:p>
    <w:p>
      <w:pPr>
        <w:pStyle w:val="Heading4"/>
        <w:spacing w:before="211"/>
        <w:ind w:left="347" w:firstLine="0"/>
      </w:pPr>
      <w:r>
        <w:rPr>
          <w:w w:val="85"/>
        </w:rPr>
        <w:t>Section</w:t>
      </w:r>
      <w:r>
        <w:rPr>
          <w:spacing w:val="4"/>
        </w:rPr>
        <w:t> </w:t>
      </w:r>
      <w:r>
        <w:rPr>
          <w:w w:val="85"/>
        </w:rPr>
        <w:t>5.</w:t>
      </w:r>
      <w:r>
        <w:rPr>
          <w:spacing w:val="13"/>
        </w:rPr>
        <w:t> </w:t>
      </w:r>
      <w:r>
        <w:rPr>
          <w:w w:val="85"/>
        </w:rPr>
        <w:t>Duties</w:t>
      </w:r>
      <w:r>
        <w:rPr>
          <w:spacing w:val="6"/>
        </w:rPr>
        <w:t> </w:t>
      </w:r>
      <w:r>
        <w:rPr>
          <w:w w:val="85"/>
        </w:rPr>
        <w:t>to</w:t>
      </w:r>
      <w:r>
        <w:rPr>
          <w:spacing w:val="5"/>
        </w:rPr>
        <w:t> </w:t>
      </w:r>
      <w:r>
        <w:rPr>
          <w:w w:val="85"/>
        </w:rPr>
        <w:t>the</w:t>
      </w:r>
      <w:r>
        <w:rPr>
          <w:spacing w:val="18"/>
        </w:rPr>
        <w:t> </w:t>
      </w:r>
      <w:r>
        <w:rPr>
          <w:spacing w:val="-2"/>
          <w:w w:val="85"/>
        </w:rPr>
        <w:t>Society</w:t>
      </w:r>
    </w:p>
    <w:p>
      <w:pPr>
        <w:pStyle w:val="ListParagraph"/>
        <w:numPr>
          <w:ilvl w:val="0"/>
          <w:numId w:val="2"/>
        </w:numPr>
        <w:tabs>
          <w:tab w:pos="698" w:val="left" w:leader="none"/>
        </w:tabs>
        <w:spacing w:line="240" w:lineRule="auto" w:before="214" w:after="0"/>
        <w:ind w:left="698" w:right="0" w:hanging="351"/>
        <w:jc w:val="left"/>
        <w:rPr>
          <w:b/>
          <w:sz w:val="22"/>
        </w:rPr>
      </w:pPr>
      <w:bookmarkStart w:name="s235" w:id="28"/>
      <w:bookmarkEnd w:id="28"/>
      <w:r>
        <w:rPr/>
      </w:r>
      <w:r>
        <w:rPr>
          <w:b/>
          <w:w w:val="90"/>
          <w:sz w:val="22"/>
        </w:rPr>
        <w:t>Duty</w:t>
      </w:r>
      <w:r>
        <w:rPr>
          <w:b/>
          <w:spacing w:val="-2"/>
          <w:w w:val="90"/>
          <w:sz w:val="22"/>
        </w:rPr>
        <w:t> </w:t>
      </w:r>
      <w:r>
        <w:rPr>
          <w:b/>
          <w:w w:val="90"/>
          <w:sz w:val="22"/>
        </w:rPr>
        <w:t>to</w:t>
      </w:r>
      <w:r>
        <w:rPr>
          <w:b/>
          <w:spacing w:val="-11"/>
          <w:w w:val="90"/>
          <w:sz w:val="22"/>
        </w:rPr>
        <w:t> </w:t>
      </w:r>
      <w:r>
        <w:rPr>
          <w:b/>
          <w:w w:val="90"/>
          <w:sz w:val="22"/>
        </w:rPr>
        <w:t>participate</w:t>
      </w:r>
      <w:r>
        <w:rPr>
          <w:b/>
          <w:spacing w:val="-2"/>
          <w:w w:val="90"/>
          <w:sz w:val="22"/>
        </w:rPr>
        <w:t> </w:t>
      </w:r>
      <w:r>
        <w:rPr>
          <w:b/>
          <w:w w:val="90"/>
          <w:sz w:val="22"/>
        </w:rPr>
        <w:t>in</w:t>
      </w:r>
      <w:r>
        <w:rPr>
          <w:b/>
          <w:spacing w:val="-11"/>
          <w:w w:val="90"/>
          <w:sz w:val="22"/>
        </w:rPr>
        <w:t> </w:t>
      </w:r>
      <w:r>
        <w:rPr>
          <w:b/>
          <w:spacing w:val="-4"/>
          <w:w w:val="90"/>
          <w:sz w:val="22"/>
        </w:rPr>
        <w:t>work</w:t>
      </w:r>
    </w:p>
    <w:p>
      <w:pPr>
        <w:pStyle w:val="ListParagraph"/>
        <w:numPr>
          <w:ilvl w:val="1"/>
          <w:numId w:val="2"/>
        </w:numPr>
        <w:tabs>
          <w:tab w:pos="909" w:val="left" w:leader="none"/>
          <w:tab w:pos="911" w:val="left" w:leader="none"/>
        </w:tabs>
        <w:spacing w:line="232" w:lineRule="auto" w:before="217" w:after="0"/>
        <w:ind w:left="911" w:right="1308" w:hanging="204"/>
        <w:jc w:val="left"/>
        <w:rPr>
          <w:sz w:val="18"/>
        </w:rPr>
      </w:pPr>
      <w:r>
        <w:rPr>
          <w:w w:val="105"/>
          <w:sz w:val="18"/>
        </w:rPr>
        <w:t>Work</w:t>
      </w:r>
      <w:r>
        <w:rPr>
          <w:spacing w:val="-17"/>
          <w:w w:val="105"/>
          <w:sz w:val="18"/>
        </w:rPr>
        <w:t> </w:t>
      </w:r>
      <w:r>
        <w:rPr>
          <w:w w:val="105"/>
          <w:sz w:val="18"/>
        </w:rPr>
        <w:t>alone</w:t>
      </w:r>
      <w:r>
        <w:rPr>
          <w:spacing w:val="-16"/>
          <w:w w:val="105"/>
          <w:sz w:val="18"/>
        </w:rPr>
        <w:t> </w:t>
      </w:r>
      <w:r>
        <w:rPr>
          <w:w w:val="105"/>
          <w:sz w:val="18"/>
        </w:rPr>
        <w:t>creates</w:t>
      </w:r>
      <w:r>
        <w:rPr>
          <w:spacing w:val="-14"/>
          <w:w w:val="105"/>
          <w:sz w:val="18"/>
        </w:rPr>
        <w:t> </w:t>
      </w:r>
      <w:r>
        <w:rPr>
          <w:w w:val="105"/>
          <w:sz w:val="18"/>
        </w:rPr>
        <w:t>the</w:t>
      </w:r>
      <w:r>
        <w:rPr>
          <w:spacing w:val="-17"/>
          <w:w w:val="105"/>
          <w:sz w:val="18"/>
        </w:rPr>
        <w:t> </w:t>
      </w:r>
      <w:r>
        <w:rPr>
          <w:w w:val="105"/>
          <w:sz w:val="18"/>
        </w:rPr>
        <w:t>material</w:t>
      </w:r>
      <w:r>
        <w:rPr>
          <w:spacing w:val="-22"/>
          <w:w w:val="105"/>
          <w:sz w:val="18"/>
        </w:rPr>
        <w:t> </w:t>
      </w:r>
      <w:r>
        <w:rPr>
          <w:w w:val="105"/>
          <w:sz w:val="18"/>
        </w:rPr>
        <w:t>wealth</w:t>
      </w:r>
      <w:r>
        <w:rPr>
          <w:spacing w:val="-23"/>
          <w:w w:val="105"/>
          <w:sz w:val="18"/>
        </w:rPr>
        <w:t> </w:t>
      </w:r>
      <w:r>
        <w:rPr>
          <w:w w:val="105"/>
          <w:sz w:val="18"/>
        </w:rPr>
        <w:t>in</w:t>
      </w:r>
      <w:r>
        <w:rPr>
          <w:spacing w:val="-23"/>
          <w:w w:val="105"/>
          <w:sz w:val="18"/>
        </w:rPr>
        <w:t> </w:t>
      </w:r>
      <w:r>
        <w:rPr>
          <w:w w:val="105"/>
          <w:sz w:val="18"/>
        </w:rPr>
        <w:t>society,</w:t>
      </w:r>
      <w:r>
        <w:rPr>
          <w:spacing w:val="-14"/>
          <w:w w:val="105"/>
          <w:sz w:val="18"/>
        </w:rPr>
        <w:t> </w:t>
      </w:r>
      <w:r>
        <w:rPr>
          <w:w w:val="105"/>
          <w:sz w:val="18"/>
        </w:rPr>
        <w:t>and</w:t>
      </w:r>
      <w:r>
        <w:rPr>
          <w:spacing w:val="-24"/>
          <w:w w:val="105"/>
          <w:sz w:val="18"/>
        </w:rPr>
        <w:t> </w:t>
      </w:r>
      <w:r>
        <w:rPr>
          <w:w w:val="105"/>
          <w:sz w:val="18"/>
        </w:rPr>
        <w:t>is</w:t>
      </w:r>
      <w:r>
        <w:rPr>
          <w:spacing w:val="-13"/>
          <w:w w:val="105"/>
          <w:sz w:val="18"/>
        </w:rPr>
        <w:t> </w:t>
      </w:r>
      <w:r>
        <w:rPr>
          <w:w w:val="105"/>
          <w:sz w:val="18"/>
        </w:rPr>
        <w:t>the</w:t>
      </w:r>
      <w:r>
        <w:rPr>
          <w:spacing w:val="-17"/>
          <w:w w:val="105"/>
          <w:sz w:val="18"/>
        </w:rPr>
        <w:t> </w:t>
      </w:r>
      <w:r>
        <w:rPr>
          <w:w w:val="105"/>
          <w:sz w:val="18"/>
        </w:rPr>
        <w:t>source</w:t>
      </w:r>
      <w:r>
        <w:rPr>
          <w:spacing w:val="-16"/>
          <w:w w:val="105"/>
          <w:sz w:val="18"/>
        </w:rPr>
        <w:t> </w:t>
      </w:r>
      <w:r>
        <w:rPr>
          <w:w w:val="105"/>
          <w:sz w:val="18"/>
        </w:rPr>
        <w:t>of</w:t>
      </w:r>
      <w:r>
        <w:rPr>
          <w:spacing w:val="-24"/>
          <w:w w:val="105"/>
          <w:sz w:val="18"/>
        </w:rPr>
        <w:t> </w:t>
      </w:r>
      <w:r>
        <w:rPr>
          <w:w w:val="105"/>
          <w:sz w:val="18"/>
        </w:rPr>
        <w:t>the</w:t>
      </w:r>
      <w:r>
        <w:rPr>
          <w:spacing w:val="-16"/>
          <w:w w:val="105"/>
          <w:sz w:val="18"/>
        </w:rPr>
        <w:t> </w:t>
      </w:r>
      <w:r>
        <w:rPr>
          <w:w w:val="105"/>
          <w:sz w:val="18"/>
        </w:rPr>
        <w:t>well-</w:t>
      </w:r>
      <w:r>
        <w:rPr>
          <w:spacing w:val="-4"/>
          <w:w w:val="105"/>
          <w:sz w:val="18"/>
        </w:rPr>
        <w:t>being</w:t>
      </w:r>
      <w:r>
        <w:rPr>
          <w:spacing w:val="-8"/>
          <w:w w:val="105"/>
          <w:sz w:val="18"/>
        </w:rPr>
        <w:t> </w:t>
      </w:r>
      <w:r>
        <w:rPr>
          <w:spacing w:val="-4"/>
          <w:w w:val="105"/>
          <w:sz w:val="18"/>
        </w:rPr>
        <w:t>of</w:t>
      </w:r>
      <w:r>
        <w:rPr>
          <w:spacing w:val="-19"/>
          <w:w w:val="105"/>
          <w:sz w:val="18"/>
        </w:rPr>
        <w:t> </w:t>
      </w:r>
      <w:r>
        <w:rPr>
          <w:spacing w:val="-4"/>
          <w:w w:val="105"/>
          <w:sz w:val="18"/>
        </w:rPr>
        <w:t>the</w:t>
      </w:r>
      <w:r>
        <w:rPr>
          <w:spacing w:val="-11"/>
          <w:w w:val="105"/>
          <w:sz w:val="18"/>
        </w:rPr>
        <w:t> </w:t>
      </w:r>
      <w:r>
        <w:rPr>
          <w:spacing w:val="-4"/>
          <w:w w:val="105"/>
          <w:sz w:val="18"/>
        </w:rPr>
        <w:t>people</w:t>
      </w:r>
      <w:r>
        <w:rPr>
          <w:spacing w:val="-11"/>
          <w:w w:val="105"/>
          <w:sz w:val="18"/>
        </w:rPr>
        <w:t> </w:t>
      </w:r>
      <w:r>
        <w:rPr>
          <w:spacing w:val="-4"/>
          <w:w w:val="105"/>
          <w:sz w:val="18"/>
        </w:rPr>
        <w:t>and</w:t>
      </w:r>
      <w:r>
        <w:rPr>
          <w:spacing w:val="-19"/>
          <w:w w:val="105"/>
          <w:sz w:val="18"/>
        </w:rPr>
        <w:t> </w:t>
      </w:r>
      <w:r>
        <w:rPr>
          <w:spacing w:val="-4"/>
          <w:w w:val="105"/>
          <w:sz w:val="18"/>
        </w:rPr>
        <w:t>the</w:t>
      </w:r>
      <w:r>
        <w:rPr>
          <w:spacing w:val="-11"/>
          <w:w w:val="105"/>
          <w:sz w:val="18"/>
        </w:rPr>
        <w:t> </w:t>
      </w:r>
      <w:r>
        <w:rPr>
          <w:spacing w:val="-4"/>
          <w:w w:val="105"/>
          <w:sz w:val="18"/>
        </w:rPr>
        <w:t>measure</w:t>
      </w:r>
      <w:r>
        <w:rPr>
          <w:spacing w:val="-11"/>
          <w:w w:val="105"/>
          <w:sz w:val="18"/>
        </w:rPr>
        <w:t> </w:t>
      </w:r>
      <w:r>
        <w:rPr>
          <w:spacing w:val="-4"/>
          <w:w w:val="105"/>
          <w:sz w:val="18"/>
        </w:rPr>
        <w:t>of</w:t>
      </w:r>
      <w:r>
        <w:rPr>
          <w:spacing w:val="-19"/>
          <w:w w:val="105"/>
          <w:sz w:val="18"/>
        </w:rPr>
        <w:t> </w:t>
      </w:r>
      <w:r>
        <w:rPr>
          <w:spacing w:val="-4"/>
          <w:w w:val="105"/>
          <w:sz w:val="18"/>
        </w:rPr>
        <w:t>human</w:t>
      </w:r>
      <w:r>
        <w:rPr>
          <w:spacing w:val="-18"/>
          <w:w w:val="105"/>
          <w:sz w:val="18"/>
        </w:rPr>
        <w:t> </w:t>
      </w:r>
      <w:r>
        <w:rPr>
          <w:spacing w:val="-4"/>
          <w:w w:val="105"/>
          <w:sz w:val="18"/>
        </w:rPr>
        <w:t>dignity.</w:t>
      </w:r>
      <w:r>
        <w:rPr>
          <w:spacing w:val="-8"/>
          <w:w w:val="105"/>
          <w:sz w:val="18"/>
        </w:rPr>
        <w:t> </w:t>
      </w:r>
      <w:r>
        <w:rPr>
          <w:spacing w:val="-4"/>
          <w:w w:val="105"/>
          <w:sz w:val="18"/>
        </w:rPr>
        <w:t>Accordingly,</w:t>
      </w:r>
      <w:r>
        <w:rPr>
          <w:spacing w:val="-8"/>
          <w:w w:val="105"/>
          <w:sz w:val="18"/>
        </w:rPr>
        <w:t> </w:t>
      </w:r>
      <w:r>
        <w:rPr>
          <w:spacing w:val="-4"/>
          <w:w w:val="105"/>
          <w:sz w:val="18"/>
        </w:rPr>
        <w:t>every</w:t>
      </w:r>
      <w:r>
        <w:rPr>
          <w:spacing w:val="-8"/>
          <w:w w:val="105"/>
          <w:sz w:val="18"/>
        </w:rPr>
        <w:t> </w:t>
      </w:r>
      <w:r>
        <w:rPr>
          <w:spacing w:val="-4"/>
          <w:w w:val="105"/>
          <w:sz w:val="18"/>
        </w:rPr>
        <w:t>person </w:t>
      </w:r>
      <w:r>
        <w:rPr>
          <w:w w:val="105"/>
          <w:sz w:val="18"/>
        </w:rPr>
        <w:t>has the duty to—</w:t>
      </w:r>
    </w:p>
    <w:p>
      <w:pPr>
        <w:pStyle w:val="ListParagraph"/>
        <w:numPr>
          <w:ilvl w:val="2"/>
          <w:numId w:val="2"/>
        </w:numPr>
        <w:tabs>
          <w:tab w:pos="1474" w:val="left" w:leader="none"/>
        </w:tabs>
        <w:spacing w:line="211" w:lineRule="exact" w:before="0" w:after="0"/>
        <w:ind w:left="1474" w:right="0" w:hanging="188"/>
        <w:jc w:val="left"/>
        <w:rPr>
          <w:sz w:val="18"/>
        </w:rPr>
      </w:pPr>
      <w:r>
        <w:rPr>
          <w:spacing w:val="-2"/>
          <w:w w:val="105"/>
          <w:sz w:val="18"/>
        </w:rPr>
        <w:t>participate</w:t>
      </w:r>
      <w:r>
        <w:rPr>
          <w:spacing w:val="-16"/>
          <w:w w:val="105"/>
          <w:sz w:val="18"/>
        </w:rPr>
        <w:t> </w:t>
      </w:r>
      <w:r>
        <w:rPr>
          <w:spacing w:val="-2"/>
          <w:w w:val="105"/>
          <w:sz w:val="18"/>
        </w:rPr>
        <w:t>voluntarily</w:t>
      </w:r>
      <w:r>
        <w:rPr>
          <w:spacing w:val="-14"/>
          <w:w w:val="105"/>
          <w:sz w:val="18"/>
        </w:rPr>
        <w:t> </w:t>
      </w:r>
      <w:r>
        <w:rPr>
          <w:spacing w:val="-2"/>
          <w:w w:val="105"/>
          <w:sz w:val="18"/>
        </w:rPr>
        <w:t>and</w:t>
      </w:r>
      <w:r>
        <w:rPr>
          <w:spacing w:val="-23"/>
          <w:w w:val="105"/>
          <w:sz w:val="18"/>
        </w:rPr>
        <w:t> </w:t>
      </w:r>
      <w:r>
        <w:rPr>
          <w:spacing w:val="-2"/>
          <w:w w:val="105"/>
          <w:sz w:val="18"/>
        </w:rPr>
        <w:t>honestly</w:t>
      </w:r>
      <w:r>
        <w:rPr>
          <w:spacing w:val="-14"/>
          <w:w w:val="105"/>
          <w:sz w:val="18"/>
        </w:rPr>
        <w:t> </w:t>
      </w:r>
      <w:r>
        <w:rPr>
          <w:spacing w:val="-2"/>
          <w:w w:val="105"/>
          <w:sz w:val="18"/>
        </w:rPr>
        <w:t>in</w:t>
      </w:r>
      <w:r>
        <w:rPr>
          <w:spacing w:val="-22"/>
          <w:w w:val="105"/>
          <w:sz w:val="18"/>
        </w:rPr>
        <w:t> </w:t>
      </w:r>
      <w:r>
        <w:rPr>
          <w:spacing w:val="-2"/>
          <w:w w:val="105"/>
          <w:sz w:val="18"/>
        </w:rPr>
        <w:t>lawful</w:t>
      </w:r>
      <w:r>
        <w:rPr>
          <w:spacing w:val="-22"/>
          <w:w w:val="105"/>
          <w:sz w:val="18"/>
        </w:rPr>
        <w:t> </w:t>
      </w:r>
      <w:r>
        <w:rPr>
          <w:spacing w:val="-2"/>
          <w:w w:val="105"/>
          <w:sz w:val="18"/>
        </w:rPr>
        <w:t>and</w:t>
      </w:r>
      <w:r>
        <w:rPr>
          <w:spacing w:val="-23"/>
          <w:w w:val="105"/>
          <w:sz w:val="18"/>
        </w:rPr>
        <w:t> </w:t>
      </w:r>
      <w:r>
        <w:rPr>
          <w:spacing w:val="-2"/>
          <w:w w:val="105"/>
          <w:sz w:val="18"/>
        </w:rPr>
        <w:t>productive</w:t>
      </w:r>
      <w:r>
        <w:rPr>
          <w:spacing w:val="-16"/>
          <w:w w:val="105"/>
          <w:sz w:val="18"/>
        </w:rPr>
        <w:t> </w:t>
      </w:r>
      <w:r>
        <w:rPr>
          <w:spacing w:val="-2"/>
          <w:w w:val="105"/>
          <w:sz w:val="18"/>
        </w:rPr>
        <w:t>work;</w:t>
      </w:r>
      <w:r>
        <w:rPr>
          <w:spacing w:val="-22"/>
          <w:w w:val="105"/>
          <w:sz w:val="18"/>
        </w:rPr>
        <w:t> </w:t>
      </w:r>
      <w:r>
        <w:rPr>
          <w:spacing w:val="-5"/>
          <w:w w:val="105"/>
          <w:sz w:val="18"/>
        </w:rPr>
        <w:t>and</w:t>
      </w:r>
    </w:p>
    <w:p>
      <w:pPr>
        <w:pStyle w:val="ListParagraph"/>
        <w:numPr>
          <w:ilvl w:val="2"/>
          <w:numId w:val="2"/>
        </w:numPr>
        <w:tabs>
          <w:tab w:pos="1473" w:val="left" w:leader="none"/>
          <w:tab w:pos="1475" w:val="left" w:leader="none"/>
        </w:tabs>
        <w:spacing w:line="232" w:lineRule="auto" w:before="2" w:after="0"/>
        <w:ind w:left="1475" w:right="1774" w:hanging="190"/>
        <w:jc w:val="left"/>
        <w:rPr>
          <w:sz w:val="18"/>
        </w:rPr>
      </w:pPr>
      <w:r>
        <w:rPr>
          <w:sz w:val="18"/>
        </w:rPr>
        <w:t>observe work discipline and</w:t>
      </w:r>
      <w:r>
        <w:rPr>
          <w:spacing w:val="-6"/>
          <w:sz w:val="18"/>
        </w:rPr>
        <w:t> </w:t>
      </w:r>
      <w:r>
        <w:rPr>
          <w:sz w:val="18"/>
        </w:rPr>
        <w:t>strive to</w:t>
      </w:r>
      <w:r>
        <w:rPr>
          <w:spacing w:val="-5"/>
          <w:sz w:val="18"/>
        </w:rPr>
        <w:t> </w:t>
      </w:r>
      <w:r>
        <w:rPr>
          <w:sz w:val="18"/>
        </w:rPr>
        <w:t>attain</w:t>
      </w:r>
      <w:r>
        <w:rPr>
          <w:spacing w:val="-5"/>
          <w:sz w:val="18"/>
        </w:rPr>
        <w:t> </w:t>
      </w:r>
      <w:r>
        <w:rPr>
          <w:sz w:val="18"/>
        </w:rPr>
        <w:t>the individual</w:t>
      </w:r>
      <w:r>
        <w:rPr>
          <w:spacing w:val="-5"/>
          <w:sz w:val="18"/>
        </w:rPr>
        <w:t> </w:t>
      </w:r>
      <w:r>
        <w:rPr>
          <w:sz w:val="18"/>
        </w:rPr>
        <w:t>and</w:t>
      </w:r>
      <w:r>
        <w:rPr>
          <w:spacing w:val="-6"/>
          <w:sz w:val="18"/>
        </w:rPr>
        <w:t> </w:t>
      </w:r>
      <w:r>
        <w:rPr>
          <w:sz w:val="18"/>
        </w:rPr>
        <w:t>group </w:t>
      </w:r>
      <w:r>
        <w:rPr>
          <w:w w:val="110"/>
          <w:sz w:val="18"/>
        </w:rPr>
        <w:t>production</w:t>
      </w:r>
      <w:r>
        <w:rPr>
          <w:spacing w:val="-26"/>
          <w:w w:val="110"/>
          <w:sz w:val="18"/>
        </w:rPr>
        <w:t> </w:t>
      </w:r>
      <w:r>
        <w:rPr>
          <w:w w:val="110"/>
          <w:sz w:val="18"/>
        </w:rPr>
        <w:t>targets</w:t>
      </w:r>
      <w:r>
        <w:rPr>
          <w:spacing w:val="-17"/>
          <w:w w:val="110"/>
          <w:sz w:val="18"/>
        </w:rPr>
        <w:t> </w:t>
      </w:r>
      <w:r>
        <w:rPr>
          <w:w w:val="110"/>
          <w:sz w:val="18"/>
        </w:rPr>
        <w:t>desired</w:t>
      </w:r>
      <w:r>
        <w:rPr>
          <w:spacing w:val="-26"/>
          <w:w w:val="110"/>
          <w:sz w:val="18"/>
        </w:rPr>
        <w:t> </w:t>
      </w:r>
      <w:r>
        <w:rPr>
          <w:w w:val="110"/>
          <w:sz w:val="18"/>
        </w:rPr>
        <w:t>or</w:t>
      </w:r>
      <w:r>
        <w:rPr>
          <w:spacing w:val="-26"/>
          <w:w w:val="110"/>
          <w:sz w:val="18"/>
        </w:rPr>
        <w:t> </w:t>
      </w:r>
      <w:r>
        <w:rPr>
          <w:w w:val="110"/>
          <w:sz w:val="18"/>
        </w:rPr>
        <w:t>set</w:t>
      </w:r>
      <w:r>
        <w:rPr>
          <w:spacing w:val="-20"/>
          <w:w w:val="110"/>
          <w:sz w:val="18"/>
        </w:rPr>
        <w:t> </w:t>
      </w:r>
      <w:r>
        <w:rPr>
          <w:w w:val="110"/>
          <w:sz w:val="18"/>
        </w:rPr>
        <w:t>by</w:t>
      </w:r>
      <w:r>
        <w:rPr>
          <w:spacing w:val="-17"/>
          <w:w w:val="110"/>
          <w:sz w:val="18"/>
        </w:rPr>
        <w:t> </w:t>
      </w:r>
      <w:r>
        <w:rPr>
          <w:w w:val="110"/>
          <w:sz w:val="18"/>
        </w:rPr>
        <w:t>law</w:t>
      </w:r>
    </w:p>
    <w:p>
      <w:pPr>
        <w:pStyle w:val="ListParagraph"/>
        <w:numPr>
          <w:ilvl w:val="1"/>
          <w:numId w:val="2"/>
        </w:numPr>
        <w:tabs>
          <w:tab w:pos="909" w:val="left" w:leader="none"/>
          <w:tab w:pos="911" w:val="left" w:leader="none"/>
        </w:tabs>
        <w:spacing w:line="232" w:lineRule="auto" w:before="2" w:after="0"/>
        <w:ind w:left="911" w:right="1238" w:hanging="204"/>
        <w:jc w:val="left"/>
        <w:rPr>
          <w:sz w:val="18"/>
        </w:rPr>
      </w:pPr>
      <w:r>
        <w:rPr>
          <w:sz w:val="18"/>
        </w:rPr>
        <w:t>Notwithstanding the</w:t>
      </w:r>
      <w:r>
        <w:rPr>
          <w:spacing w:val="-1"/>
          <w:sz w:val="18"/>
        </w:rPr>
        <w:t> </w:t>
      </w:r>
      <w:r>
        <w:rPr>
          <w:sz w:val="18"/>
        </w:rPr>
        <w:t>provisions of</w:t>
      </w:r>
      <w:r>
        <w:rPr>
          <w:spacing w:val="-10"/>
          <w:sz w:val="18"/>
        </w:rPr>
        <w:t> </w:t>
      </w:r>
      <w:r>
        <w:rPr>
          <w:sz w:val="18"/>
        </w:rPr>
        <w:t>subarticle</w:t>
      </w:r>
      <w:r>
        <w:rPr>
          <w:spacing w:val="-1"/>
          <w:sz w:val="18"/>
        </w:rPr>
        <w:t> </w:t>
      </w:r>
      <w:r>
        <w:rPr>
          <w:sz w:val="18"/>
        </w:rPr>
        <w:t>(1), there</w:t>
      </w:r>
      <w:r>
        <w:rPr>
          <w:spacing w:val="-1"/>
          <w:sz w:val="18"/>
        </w:rPr>
        <w:t> </w:t>
      </w:r>
      <w:r>
        <w:rPr>
          <w:sz w:val="18"/>
        </w:rPr>
        <w:t>shall</w:t>
      </w:r>
      <w:r>
        <w:rPr>
          <w:spacing w:val="-9"/>
          <w:sz w:val="18"/>
        </w:rPr>
        <w:t> </w:t>
      </w:r>
      <w:r>
        <w:rPr>
          <w:sz w:val="18"/>
        </w:rPr>
        <w:t>be</w:t>
      </w:r>
      <w:r>
        <w:rPr>
          <w:spacing w:val="-1"/>
          <w:sz w:val="18"/>
        </w:rPr>
        <w:t> </w:t>
      </w:r>
      <w:r>
        <w:rPr>
          <w:sz w:val="18"/>
        </w:rPr>
        <w:t>no</w:t>
      </w:r>
      <w:r>
        <w:rPr>
          <w:spacing w:val="-9"/>
          <w:sz w:val="18"/>
        </w:rPr>
        <w:t> </w:t>
      </w:r>
      <w:r>
        <w:rPr>
          <w:sz w:val="18"/>
        </w:rPr>
        <w:t>forced</w:t>
      </w:r>
      <w:r>
        <w:rPr>
          <w:spacing w:val="-10"/>
          <w:sz w:val="18"/>
        </w:rPr>
        <w:t> </w:t>
      </w:r>
      <w:r>
        <w:rPr>
          <w:sz w:val="18"/>
        </w:rPr>
        <w:t>labour</w:t>
      </w:r>
      <w:r>
        <w:rPr>
          <w:spacing w:val="-9"/>
          <w:sz w:val="18"/>
        </w:rPr>
        <w:t> </w:t>
      </w:r>
      <w:r>
        <w:rPr>
          <w:sz w:val="18"/>
        </w:rPr>
        <w:t>in </w:t>
      </w:r>
      <w:r>
        <w:rPr>
          <w:w w:val="110"/>
          <w:sz w:val="18"/>
        </w:rPr>
        <w:t>the</w:t>
      </w:r>
      <w:r>
        <w:rPr>
          <w:spacing w:val="-1"/>
          <w:w w:val="110"/>
          <w:sz w:val="18"/>
        </w:rPr>
        <w:t> </w:t>
      </w:r>
      <w:r>
        <w:rPr>
          <w:w w:val="110"/>
          <w:sz w:val="18"/>
        </w:rPr>
        <w:t>United</w:t>
      </w:r>
      <w:r>
        <w:rPr>
          <w:spacing w:val="-11"/>
          <w:w w:val="110"/>
          <w:sz w:val="18"/>
        </w:rPr>
        <w:t> </w:t>
      </w:r>
      <w:r>
        <w:rPr>
          <w:w w:val="110"/>
          <w:sz w:val="18"/>
        </w:rPr>
        <w:t>Republic.</w:t>
      </w:r>
    </w:p>
    <w:p>
      <w:pPr>
        <w:pStyle w:val="ListParagraph"/>
        <w:numPr>
          <w:ilvl w:val="1"/>
          <w:numId w:val="2"/>
        </w:numPr>
        <w:tabs>
          <w:tab w:pos="909" w:val="left" w:leader="none"/>
          <w:tab w:pos="911" w:val="left" w:leader="none"/>
        </w:tabs>
        <w:spacing w:line="232" w:lineRule="auto" w:before="1" w:after="0"/>
        <w:ind w:left="911" w:right="1307" w:hanging="204"/>
        <w:jc w:val="left"/>
        <w:rPr>
          <w:sz w:val="18"/>
        </w:rPr>
      </w:pPr>
      <w:r>
        <w:rPr>
          <w:w w:val="105"/>
          <w:sz w:val="18"/>
        </w:rPr>
        <w:t>For</w:t>
      </w:r>
      <w:r>
        <w:rPr>
          <w:spacing w:val="-19"/>
          <w:w w:val="105"/>
          <w:sz w:val="18"/>
        </w:rPr>
        <w:t> </w:t>
      </w:r>
      <w:r>
        <w:rPr>
          <w:w w:val="105"/>
          <w:sz w:val="18"/>
        </w:rPr>
        <w:t>the</w:t>
      </w:r>
      <w:r>
        <w:rPr>
          <w:spacing w:val="-12"/>
          <w:w w:val="105"/>
          <w:sz w:val="18"/>
        </w:rPr>
        <w:t> </w:t>
      </w:r>
      <w:r>
        <w:rPr>
          <w:w w:val="105"/>
          <w:sz w:val="18"/>
        </w:rPr>
        <w:t>purposes</w:t>
      </w:r>
      <w:r>
        <w:rPr>
          <w:spacing w:val="-8"/>
          <w:w w:val="105"/>
          <w:sz w:val="18"/>
        </w:rPr>
        <w:t> </w:t>
      </w:r>
      <w:r>
        <w:rPr>
          <w:w w:val="105"/>
          <w:sz w:val="18"/>
        </w:rPr>
        <w:t>of</w:t>
      </w:r>
      <w:r>
        <w:rPr>
          <w:spacing w:val="-20"/>
          <w:w w:val="105"/>
          <w:sz w:val="18"/>
        </w:rPr>
        <w:t> </w:t>
      </w:r>
      <w:r>
        <w:rPr>
          <w:w w:val="105"/>
          <w:sz w:val="18"/>
        </w:rPr>
        <w:t>this</w:t>
      </w:r>
      <w:r>
        <w:rPr>
          <w:spacing w:val="-8"/>
          <w:w w:val="105"/>
          <w:sz w:val="18"/>
        </w:rPr>
        <w:t> </w:t>
      </w:r>
      <w:r>
        <w:rPr>
          <w:w w:val="105"/>
          <w:sz w:val="18"/>
        </w:rPr>
        <w:t>Article,</w:t>
      </w:r>
      <w:r>
        <w:rPr>
          <w:spacing w:val="-9"/>
          <w:w w:val="105"/>
          <w:sz w:val="18"/>
        </w:rPr>
        <w:t> </w:t>
      </w:r>
      <w:r>
        <w:rPr>
          <w:w w:val="105"/>
          <w:sz w:val="18"/>
        </w:rPr>
        <w:t>and</w:t>
      </w:r>
      <w:r>
        <w:rPr>
          <w:spacing w:val="-20"/>
          <w:w w:val="105"/>
          <w:sz w:val="18"/>
        </w:rPr>
        <w:t> </w:t>
      </w:r>
      <w:r>
        <w:rPr>
          <w:w w:val="105"/>
          <w:sz w:val="18"/>
        </w:rPr>
        <w:t>in</w:t>
      </w:r>
      <w:r>
        <w:rPr>
          <w:spacing w:val="-19"/>
          <w:w w:val="105"/>
          <w:sz w:val="18"/>
        </w:rPr>
        <w:t> </w:t>
      </w:r>
      <w:r>
        <w:rPr>
          <w:w w:val="105"/>
          <w:sz w:val="18"/>
        </w:rPr>
        <w:t>this</w:t>
      </w:r>
      <w:r>
        <w:rPr>
          <w:spacing w:val="-8"/>
          <w:w w:val="105"/>
          <w:sz w:val="18"/>
        </w:rPr>
        <w:t> </w:t>
      </w:r>
      <w:r>
        <w:rPr>
          <w:w w:val="105"/>
          <w:sz w:val="18"/>
        </w:rPr>
        <w:t>Constitution</w:t>
      </w:r>
      <w:r>
        <w:rPr>
          <w:spacing w:val="-19"/>
          <w:w w:val="105"/>
          <w:sz w:val="18"/>
        </w:rPr>
        <w:t> </w:t>
      </w:r>
      <w:r>
        <w:rPr>
          <w:w w:val="105"/>
          <w:sz w:val="18"/>
        </w:rPr>
        <w:t>generally,</w:t>
      </w:r>
      <w:r>
        <w:rPr>
          <w:spacing w:val="-9"/>
          <w:w w:val="105"/>
          <w:sz w:val="18"/>
        </w:rPr>
        <w:t> </w:t>
      </w:r>
      <w:r>
        <w:rPr>
          <w:w w:val="105"/>
          <w:sz w:val="18"/>
        </w:rPr>
        <w:t>it</w:t>
      </w:r>
      <w:r>
        <w:rPr>
          <w:spacing w:val="-12"/>
          <w:w w:val="105"/>
          <w:sz w:val="18"/>
        </w:rPr>
        <w:t> </w:t>
      </w:r>
      <w:r>
        <w:rPr>
          <w:w w:val="105"/>
          <w:sz w:val="18"/>
        </w:rPr>
        <w:t>is</w:t>
      </w:r>
      <w:r>
        <w:rPr>
          <w:spacing w:val="-8"/>
          <w:w w:val="105"/>
          <w:sz w:val="18"/>
        </w:rPr>
        <w:t> </w:t>
      </w:r>
      <w:r>
        <w:rPr>
          <w:w w:val="105"/>
          <w:sz w:val="18"/>
        </w:rPr>
        <w:t>hereby </w:t>
      </w:r>
      <w:r>
        <w:rPr>
          <w:spacing w:val="-2"/>
          <w:w w:val="105"/>
          <w:sz w:val="18"/>
        </w:rPr>
        <w:t>declared</w:t>
      </w:r>
      <w:r>
        <w:rPr>
          <w:spacing w:val="-24"/>
          <w:w w:val="105"/>
          <w:sz w:val="18"/>
        </w:rPr>
        <w:t> </w:t>
      </w:r>
      <w:r>
        <w:rPr>
          <w:spacing w:val="-2"/>
          <w:w w:val="105"/>
          <w:sz w:val="18"/>
        </w:rPr>
        <w:t>that</w:t>
      </w:r>
      <w:r>
        <w:rPr>
          <w:spacing w:val="-17"/>
          <w:w w:val="105"/>
          <w:sz w:val="18"/>
        </w:rPr>
        <w:t> </w:t>
      </w:r>
      <w:r>
        <w:rPr>
          <w:spacing w:val="-2"/>
          <w:w w:val="105"/>
          <w:sz w:val="18"/>
        </w:rPr>
        <w:t>no</w:t>
      </w:r>
      <w:r>
        <w:rPr>
          <w:spacing w:val="-23"/>
          <w:w w:val="105"/>
          <w:sz w:val="18"/>
        </w:rPr>
        <w:t> </w:t>
      </w:r>
      <w:r>
        <w:rPr>
          <w:spacing w:val="-2"/>
          <w:w w:val="105"/>
          <w:sz w:val="18"/>
        </w:rPr>
        <w:t>work</w:t>
      </w:r>
      <w:r>
        <w:rPr>
          <w:spacing w:val="-17"/>
          <w:w w:val="105"/>
          <w:sz w:val="18"/>
        </w:rPr>
        <w:t> </w:t>
      </w:r>
      <w:r>
        <w:rPr>
          <w:spacing w:val="-2"/>
          <w:w w:val="105"/>
          <w:sz w:val="18"/>
        </w:rPr>
        <w:t>shall</w:t>
      </w:r>
      <w:r>
        <w:rPr>
          <w:spacing w:val="-23"/>
          <w:w w:val="105"/>
          <w:sz w:val="18"/>
        </w:rPr>
        <w:t> </w:t>
      </w:r>
      <w:r>
        <w:rPr>
          <w:spacing w:val="-2"/>
          <w:w w:val="105"/>
          <w:sz w:val="18"/>
        </w:rPr>
        <w:t>be</w:t>
      </w:r>
      <w:r>
        <w:rPr>
          <w:spacing w:val="-16"/>
          <w:w w:val="105"/>
          <w:sz w:val="18"/>
        </w:rPr>
        <w:t> </w:t>
      </w:r>
      <w:r>
        <w:rPr>
          <w:spacing w:val="-2"/>
          <w:w w:val="105"/>
          <w:sz w:val="18"/>
        </w:rPr>
        <w:t>deemed</w:t>
      </w:r>
      <w:r>
        <w:rPr>
          <w:spacing w:val="-24"/>
          <w:w w:val="105"/>
          <w:sz w:val="18"/>
        </w:rPr>
        <w:t> </w:t>
      </w:r>
      <w:r>
        <w:rPr>
          <w:spacing w:val="-2"/>
          <w:w w:val="105"/>
          <w:sz w:val="18"/>
        </w:rPr>
        <w:t>to</w:t>
      </w:r>
      <w:r>
        <w:rPr>
          <w:spacing w:val="-23"/>
          <w:w w:val="105"/>
          <w:sz w:val="18"/>
        </w:rPr>
        <w:t> </w:t>
      </w:r>
      <w:r>
        <w:rPr>
          <w:spacing w:val="-2"/>
          <w:w w:val="105"/>
          <w:sz w:val="18"/>
        </w:rPr>
        <w:t>be</w:t>
      </w:r>
      <w:r>
        <w:rPr>
          <w:spacing w:val="-17"/>
          <w:w w:val="105"/>
          <w:sz w:val="18"/>
        </w:rPr>
        <w:t> </w:t>
      </w:r>
      <w:r>
        <w:rPr>
          <w:spacing w:val="-2"/>
          <w:w w:val="105"/>
          <w:sz w:val="18"/>
        </w:rPr>
        <w:t>forced,</w:t>
      </w:r>
      <w:r>
        <w:rPr>
          <w:spacing w:val="-15"/>
          <w:w w:val="105"/>
          <w:sz w:val="18"/>
        </w:rPr>
        <w:t> </w:t>
      </w:r>
      <w:r>
        <w:rPr>
          <w:spacing w:val="-2"/>
          <w:w w:val="105"/>
          <w:sz w:val="18"/>
        </w:rPr>
        <w:t>cruel</w:t>
      </w:r>
      <w:r>
        <w:rPr>
          <w:spacing w:val="-22"/>
          <w:w w:val="105"/>
          <w:sz w:val="18"/>
        </w:rPr>
        <w:t> </w:t>
      </w:r>
      <w:r>
        <w:rPr>
          <w:spacing w:val="-2"/>
          <w:w w:val="105"/>
          <w:sz w:val="18"/>
        </w:rPr>
        <w:t>or</w:t>
      </w:r>
      <w:r>
        <w:rPr>
          <w:spacing w:val="-23"/>
          <w:w w:val="105"/>
          <w:sz w:val="18"/>
        </w:rPr>
        <w:t> </w:t>
      </w:r>
      <w:r>
        <w:rPr>
          <w:spacing w:val="-2"/>
          <w:w w:val="105"/>
          <w:sz w:val="18"/>
        </w:rPr>
        <w:t>humiliating</w:t>
      </w:r>
      <w:r>
        <w:rPr>
          <w:spacing w:val="-15"/>
          <w:w w:val="105"/>
          <w:sz w:val="18"/>
        </w:rPr>
        <w:t> </w:t>
      </w:r>
      <w:r>
        <w:rPr>
          <w:spacing w:val="-2"/>
          <w:w w:val="105"/>
          <w:sz w:val="18"/>
        </w:rPr>
        <w:t>labour,</w:t>
      </w:r>
      <w:r>
        <w:rPr>
          <w:spacing w:val="-15"/>
          <w:w w:val="105"/>
          <w:sz w:val="18"/>
        </w:rPr>
        <w:t> </w:t>
      </w:r>
      <w:r>
        <w:rPr>
          <w:spacing w:val="-2"/>
          <w:w w:val="105"/>
          <w:sz w:val="18"/>
        </w:rPr>
        <w:t>if </w:t>
      </w:r>
      <w:r>
        <w:rPr>
          <w:w w:val="105"/>
          <w:sz w:val="18"/>
        </w:rPr>
        <w:t>such</w:t>
      </w:r>
      <w:r>
        <w:rPr>
          <w:spacing w:val="-5"/>
          <w:w w:val="105"/>
          <w:sz w:val="18"/>
        </w:rPr>
        <w:t> </w:t>
      </w:r>
      <w:r>
        <w:rPr>
          <w:w w:val="105"/>
          <w:sz w:val="18"/>
        </w:rPr>
        <w:t>work is according to</w:t>
      </w:r>
      <w:r>
        <w:rPr>
          <w:spacing w:val="-5"/>
          <w:w w:val="105"/>
          <w:sz w:val="18"/>
        </w:rPr>
        <w:t> </w:t>
      </w:r>
      <w:r>
        <w:rPr>
          <w:w w:val="105"/>
          <w:sz w:val="18"/>
        </w:rPr>
        <w:t>law—</w:t>
      </w:r>
    </w:p>
    <w:p>
      <w:pPr>
        <w:pStyle w:val="ListParagraph"/>
        <w:numPr>
          <w:ilvl w:val="2"/>
          <w:numId w:val="2"/>
        </w:numPr>
        <w:tabs>
          <w:tab w:pos="1474" w:val="left" w:leader="none"/>
        </w:tabs>
        <w:spacing w:line="211" w:lineRule="exact" w:before="0" w:after="0"/>
        <w:ind w:left="1474" w:right="0" w:hanging="188"/>
        <w:jc w:val="left"/>
        <w:rPr>
          <w:sz w:val="18"/>
        </w:rPr>
      </w:pPr>
      <w:r>
        <w:rPr>
          <w:spacing w:val="-4"/>
          <w:w w:val="105"/>
          <w:sz w:val="18"/>
        </w:rPr>
        <w:t>work</w:t>
      </w:r>
      <w:r>
        <w:rPr>
          <w:spacing w:val="-11"/>
          <w:w w:val="105"/>
          <w:sz w:val="18"/>
        </w:rPr>
        <w:t> </w:t>
      </w:r>
      <w:r>
        <w:rPr>
          <w:spacing w:val="-4"/>
          <w:w w:val="105"/>
          <w:sz w:val="18"/>
        </w:rPr>
        <w:t>which</w:t>
      </w:r>
      <w:r>
        <w:rPr>
          <w:spacing w:val="-18"/>
          <w:w w:val="105"/>
          <w:sz w:val="18"/>
        </w:rPr>
        <w:t> </w:t>
      </w:r>
      <w:r>
        <w:rPr>
          <w:spacing w:val="-4"/>
          <w:w w:val="105"/>
          <w:sz w:val="18"/>
        </w:rPr>
        <w:t>has</w:t>
      </w:r>
      <w:r>
        <w:rPr>
          <w:spacing w:val="-8"/>
          <w:w w:val="105"/>
          <w:sz w:val="18"/>
        </w:rPr>
        <w:t> </w:t>
      </w:r>
      <w:r>
        <w:rPr>
          <w:spacing w:val="-4"/>
          <w:w w:val="105"/>
          <w:sz w:val="18"/>
        </w:rPr>
        <w:t>to</w:t>
      </w:r>
      <w:r>
        <w:rPr>
          <w:spacing w:val="-17"/>
          <w:w w:val="105"/>
          <w:sz w:val="18"/>
        </w:rPr>
        <w:t> </w:t>
      </w:r>
      <w:r>
        <w:rPr>
          <w:spacing w:val="-4"/>
          <w:w w:val="105"/>
          <w:sz w:val="18"/>
        </w:rPr>
        <w:t>be</w:t>
      </w:r>
      <w:r>
        <w:rPr>
          <w:spacing w:val="-11"/>
          <w:w w:val="105"/>
          <w:sz w:val="18"/>
        </w:rPr>
        <w:t> </w:t>
      </w:r>
      <w:r>
        <w:rPr>
          <w:spacing w:val="-4"/>
          <w:w w:val="105"/>
          <w:sz w:val="18"/>
        </w:rPr>
        <w:t>done</w:t>
      </w:r>
      <w:r>
        <w:rPr>
          <w:spacing w:val="-11"/>
          <w:w w:val="105"/>
          <w:sz w:val="18"/>
        </w:rPr>
        <w:t> </w:t>
      </w:r>
      <w:r>
        <w:rPr>
          <w:spacing w:val="-4"/>
          <w:w w:val="105"/>
          <w:sz w:val="18"/>
        </w:rPr>
        <w:t>pursuant</w:t>
      </w:r>
      <w:r>
        <w:rPr>
          <w:spacing w:val="-11"/>
          <w:w w:val="105"/>
          <w:sz w:val="18"/>
        </w:rPr>
        <w:t> </w:t>
      </w:r>
      <w:r>
        <w:rPr>
          <w:spacing w:val="-4"/>
          <w:w w:val="105"/>
          <w:sz w:val="18"/>
        </w:rPr>
        <w:t>to</w:t>
      </w:r>
      <w:r>
        <w:rPr>
          <w:spacing w:val="-18"/>
          <w:w w:val="105"/>
          <w:sz w:val="18"/>
        </w:rPr>
        <w:t> </w:t>
      </w:r>
      <w:r>
        <w:rPr>
          <w:spacing w:val="-4"/>
          <w:w w:val="105"/>
          <w:sz w:val="18"/>
        </w:rPr>
        <w:t>a</w:t>
      </w:r>
      <w:r>
        <w:rPr>
          <w:spacing w:val="-8"/>
          <w:w w:val="105"/>
          <w:sz w:val="18"/>
        </w:rPr>
        <w:t> </w:t>
      </w:r>
      <w:r>
        <w:rPr>
          <w:spacing w:val="-4"/>
          <w:w w:val="105"/>
          <w:sz w:val="18"/>
        </w:rPr>
        <w:t>judgment</w:t>
      </w:r>
      <w:r>
        <w:rPr>
          <w:spacing w:val="-11"/>
          <w:w w:val="105"/>
          <w:sz w:val="18"/>
        </w:rPr>
        <w:t> </w:t>
      </w:r>
      <w:r>
        <w:rPr>
          <w:spacing w:val="-4"/>
          <w:w w:val="105"/>
          <w:sz w:val="18"/>
        </w:rPr>
        <w:t>or</w:t>
      </w:r>
      <w:r>
        <w:rPr>
          <w:spacing w:val="-17"/>
          <w:w w:val="105"/>
          <w:sz w:val="18"/>
        </w:rPr>
        <w:t> </w:t>
      </w:r>
      <w:r>
        <w:rPr>
          <w:spacing w:val="-4"/>
          <w:w w:val="105"/>
          <w:sz w:val="18"/>
        </w:rPr>
        <w:t>order</w:t>
      </w:r>
      <w:r>
        <w:rPr>
          <w:spacing w:val="-18"/>
          <w:w w:val="105"/>
          <w:sz w:val="18"/>
        </w:rPr>
        <w:t> </w:t>
      </w:r>
      <w:r>
        <w:rPr>
          <w:spacing w:val="-4"/>
          <w:w w:val="105"/>
          <w:sz w:val="18"/>
        </w:rPr>
        <w:t>of</w:t>
      </w:r>
      <w:r>
        <w:rPr>
          <w:spacing w:val="-19"/>
          <w:w w:val="105"/>
          <w:sz w:val="18"/>
        </w:rPr>
        <w:t> </w:t>
      </w:r>
      <w:r>
        <w:rPr>
          <w:spacing w:val="-4"/>
          <w:w w:val="105"/>
          <w:sz w:val="18"/>
        </w:rPr>
        <w:t>a</w:t>
      </w:r>
      <w:r>
        <w:rPr>
          <w:spacing w:val="-8"/>
          <w:w w:val="105"/>
          <w:sz w:val="18"/>
        </w:rPr>
        <w:t> </w:t>
      </w:r>
      <w:r>
        <w:rPr>
          <w:spacing w:val="-4"/>
          <w:w w:val="105"/>
          <w:sz w:val="18"/>
        </w:rPr>
        <w:t>court;</w:t>
      </w:r>
    </w:p>
    <w:p>
      <w:pPr>
        <w:pStyle w:val="ListParagraph"/>
        <w:numPr>
          <w:ilvl w:val="2"/>
          <w:numId w:val="2"/>
        </w:numPr>
        <w:tabs>
          <w:tab w:pos="1473" w:val="left" w:leader="none"/>
          <w:tab w:pos="1475" w:val="left" w:leader="none"/>
        </w:tabs>
        <w:spacing w:line="232" w:lineRule="auto" w:before="2" w:after="0"/>
        <w:ind w:left="1475" w:right="1476" w:hanging="190"/>
        <w:jc w:val="left"/>
        <w:rPr>
          <w:sz w:val="18"/>
        </w:rPr>
      </w:pPr>
      <w:r>
        <w:rPr>
          <w:spacing w:val="-2"/>
          <w:w w:val="105"/>
          <w:sz w:val="18"/>
        </w:rPr>
        <w:t>work</w:t>
      </w:r>
      <w:r>
        <w:rPr>
          <w:spacing w:val="-17"/>
          <w:w w:val="105"/>
          <w:sz w:val="18"/>
        </w:rPr>
        <w:t> </w:t>
      </w:r>
      <w:r>
        <w:rPr>
          <w:spacing w:val="-2"/>
          <w:w w:val="105"/>
          <w:sz w:val="18"/>
        </w:rPr>
        <w:t>which</w:t>
      </w:r>
      <w:r>
        <w:rPr>
          <w:spacing w:val="-23"/>
          <w:w w:val="105"/>
          <w:sz w:val="18"/>
        </w:rPr>
        <w:t> </w:t>
      </w:r>
      <w:r>
        <w:rPr>
          <w:spacing w:val="-2"/>
          <w:w w:val="105"/>
          <w:sz w:val="18"/>
        </w:rPr>
        <w:t>has</w:t>
      </w:r>
      <w:r>
        <w:rPr>
          <w:spacing w:val="-14"/>
          <w:w w:val="105"/>
          <w:sz w:val="18"/>
        </w:rPr>
        <w:t> </w:t>
      </w:r>
      <w:r>
        <w:rPr>
          <w:spacing w:val="-2"/>
          <w:w w:val="105"/>
          <w:sz w:val="18"/>
        </w:rPr>
        <w:t>to</w:t>
      </w:r>
      <w:r>
        <w:rPr>
          <w:spacing w:val="-23"/>
          <w:w w:val="105"/>
          <w:sz w:val="18"/>
        </w:rPr>
        <w:t> </w:t>
      </w:r>
      <w:r>
        <w:rPr>
          <w:spacing w:val="-2"/>
          <w:w w:val="105"/>
          <w:sz w:val="18"/>
        </w:rPr>
        <w:t>be</w:t>
      </w:r>
      <w:r>
        <w:rPr>
          <w:spacing w:val="-17"/>
          <w:w w:val="105"/>
          <w:sz w:val="18"/>
        </w:rPr>
        <w:t> </w:t>
      </w:r>
      <w:r>
        <w:rPr>
          <w:spacing w:val="-2"/>
          <w:w w:val="105"/>
          <w:sz w:val="18"/>
        </w:rPr>
        <w:t>done</w:t>
      </w:r>
      <w:r>
        <w:rPr>
          <w:spacing w:val="-16"/>
          <w:w w:val="105"/>
          <w:sz w:val="18"/>
        </w:rPr>
        <w:t> </w:t>
      </w:r>
      <w:r>
        <w:rPr>
          <w:spacing w:val="-2"/>
          <w:w w:val="105"/>
          <w:sz w:val="18"/>
        </w:rPr>
        <w:t>by</w:t>
      </w:r>
      <w:r>
        <w:rPr>
          <w:spacing w:val="-15"/>
          <w:w w:val="105"/>
          <w:sz w:val="18"/>
        </w:rPr>
        <w:t> </w:t>
      </w:r>
      <w:r>
        <w:rPr>
          <w:spacing w:val="-2"/>
          <w:w w:val="105"/>
          <w:sz w:val="18"/>
        </w:rPr>
        <w:t>members</w:t>
      </w:r>
      <w:r>
        <w:rPr>
          <w:spacing w:val="-14"/>
          <w:w w:val="105"/>
          <w:sz w:val="18"/>
        </w:rPr>
        <w:t> </w:t>
      </w:r>
      <w:r>
        <w:rPr>
          <w:spacing w:val="-2"/>
          <w:w w:val="105"/>
          <w:sz w:val="18"/>
        </w:rPr>
        <w:t>of</w:t>
      </w:r>
      <w:r>
        <w:rPr>
          <w:spacing w:val="-24"/>
          <w:w w:val="105"/>
          <w:sz w:val="18"/>
        </w:rPr>
        <w:t> </w:t>
      </w:r>
      <w:r>
        <w:rPr>
          <w:spacing w:val="-2"/>
          <w:w w:val="105"/>
          <w:sz w:val="18"/>
        </w:rPr>
        <w:t>any</w:t>
      </w:r>
      <w:r>
        <w:rPr>
          <w:spacing w:val="-15"/>
          <w:w w:val="105"/>
          <w:sz w:val="18"/>
        </w:rPr>
        <w:t> </w:t>
      </w:r>
      <w:r>
        <w:rPr>
          <w:spacing w:val="-2"/>
          <w:w w:val="105"/>
          <w:sz w:val="18"/>
        </w:rPr>
        <w:t>Force</w:t>
      </w:r>
      <w:r>
        <w:rPr>
          <w:spacing w:val="-16"/>
          <w:w w:val="105"/>
          <w:sz w:val="18"/>
        </w:rPr>
        <w:t> </w:t>
      </w:r>
      <w:r>
        <w:rPr>
          <w:spacing w:val="-2"/>
          <w:w w:val="105"/>
          <w:sz w:val="18"/>
        </w:rPr>
        <w:t>in</w:t>
      </w:r>
      <w:r>
        <w:rPr>
          <w:spacing w:val="-23"/>
          <w:w w:val="105"/>
          <w:sz w:val="18"/>
        </w:rPr>
        <w:t> </w:t>
      </w:r>
      <w:r>
        <w:rPr>
          <w:spacing w:val="-2"/>
          <w:w w:val="105"/>
          <w:sz w:val="18"/>
        </w:rPr>
        <w:t>the</w:t>
      </w:r>
      <w:r>
        <w:rPr>
          <w:spacing w:val="-17"/>
          <w:w w:val="105"/>
          <w:sz w:val="18"/>
        </w:rPr>
        <w:t> </w:t>
      </w:r>
      <w:r>
        <w:rPr>
          <w:spacing w:val="-2"/>
          <w:w w:val="105"/>
          <w:sz w:val="18"/>
        </w:rPr>
        <w:t>discharge</w:t>
      </w:r>
      <w:r>
        <w:rPr>
          <w:spacing w:val="-17"/>
          <w:w w:val="105"/>
          <w:sz w:val="18"/>
        </w:rPr>
        <w:t> </w:t>
      </w:r>
      <w:r>
        <w:rPr>
          <w:spacing w:val="-2"/>
          <w:w w:val="105"/>
          <w:sz w:val="18"/>
        </w:rPr>
        <w:t>of </w:t>
      </w:r>
      <w:r>
        <w:rPr>
          <w:w w:val="105"/>
          <w:sz w:val="18"/>
        </w:rPr>
        <w:t>their</w:t>
      </w:r>
      <w:r>
        <w:rPr>
          <w:spacing w:val="-23"/>
          <w:w w:val="105"/>
          <w:sz w:val="18"/>
        </w:rPr>
        <w:t> </w:t>
      </w:r>
      <w:r>
        <w:rPr>
          <w:w w:val="105"/>
          <w:sz w:val="18"/>
        </w:rPr>
        <w:t>responsibilities;</w:t>
      </w:r>
    </w:p>
    <w:p>
      <w:pPr>
        <w:pStyle w:val="ListParagraph"/>
        <w:numPr>
          <w:ilvl w:val="2"/>
          <w:numId w:val="2"/>
        </w:numPr>
        <w:tabs>
          <w:tab w:pos="1472" w:val="left" w:leader="none"/>
          <w:tab w:pos="1475" w:val="left" w:leader="none"/>
        </w:tabs>
        <w:spacing w:line="232" w:lineRule="auto" w:before="2" w:after="0"/>
        <w:ind w:left="1475" w:right="1379" w:hanging="176"/>
        <w:jc w:val="left"/>
        <w:rPr>
          <w:sz w:val="18"/>
        </w:rPr>
      </w:pPr>
      <w:r>
        <w:rPr>
          <w:spacing w:val="-2"/>
          <w:w w:val="105"/>
          <w:sz w:val="18"/>
        </w:rPr>
        <w:t>work</w:t>
      </w:r>
      <w:r>
        <w:rPr>
          <w:spacing w:val="-16"/>
          <w:w w:val="105"/>
          <w:sz w:val="18"/>
        </w:rPr>
        <w:t> </w:t>
      </w:r>
      <w:r>
        <w:rPr>
          <w:spacing w:val="-2"/>
          <w:w w:val="105"/>
          <w:sz w:val="18"/>
        </w:rPr>
        <w:t>which</w:t>
      </w:r>
      <w:r>
        <w:rPr>
          <w:spacing w:val="-22"/>
          <w:w w:val="105"/>
          <w:sz w:val="18"/>
        </w:rPr>
        <w:t> </w:t>
      </w:r>
      <w:r>
        <w:rPr>
          <w:spacing w:val="-2"/>
          <w:w w:val="105"/>
          <w:sz w:val="18"/>
        </w:rPr>
        <w:t>has</w:t>
      </w:r>
      <w:r>
        <w:rPr>
          <w:spacing w:val="-13"/>
          <w:w w:val="105"/>
          <w:sz w:val="18"/>
        </w:rPr>
        <w:t> </w:t>
      </w:r>
      <w:r>
        <w:rPr>
          <w:spacing w:val="-2"/>
          <w:w w:val="105"/>
          <w:sz w:val="18"/>
        </w:rPr>
        <w:t>to</w:t>
      </w:r>
      <w:r>
        <w:rPr>
          <w:spacing w:val="-22"/>
          <w:w w:val="105"/>
          <w:sz w:val="18"/>
        </w:rPr>
        <w:t> </w:t>
      </w:r>
      <w:r>
        <w:rPr>
          <w:spacing w:val="-2"/>
          <w:w w:val="105"/>
          <w:sz w:val="18"/>
        </w:rPr>
        <w:t>be</w:t>
      </w:r>
      <w:r>
        <w:rPr>
          <w:spacing w:val="-16"/>
          <w:w w:val="105"/>
          <w:sz w:val="18"/>
        </w:rPr>
        <w:t> </w:t>
      </w:r>
      <w:r>
        <w:rPr>
          <w:spacing w:val="-2"/>
          <w:w w:val="105"/>
          <w:sz w:val="18"/>
        </w:rPr>
        <w:t>done</w:t>
      </w:r>
      <w:r>
        <w:rPr>
          <w:spacing w:val="-16"/>
          <w:w w:val="105"/>
          <w:sz w:val="18"/>
        </w:rPr>
        <w:t> </w:t>
      </w:r>
      <w:r>
        <w:rPr>
          <w:spacing w:val="-2"/>
          <w:w w:val="105"/>
          <w:sz w:val="18"/>
        </w:rPr>
        <w:t>by</w:t>
      </w:r>
      <w:r>
        <w:rPr>
          <w:spacing w:val="-14"/>
          <w:w w:val="105"/>
          <w:sz w:val="18"/>
        </w:rPr>
        <w:t> </w:t>
      </w:r>
      <w:r>
        <w:rPr>
          <w:spacing w:val="-2"/>
          <w:w w:val="105"/>
          <w:sz w:val="18"/>
        </w:rPr>
        <w:t>any</w:t>
      </w:r>
      <w:r>
        <w:rPr>
          <w:spacing w:val="-14"/>
          <w:w w:val="105"/>
          <w:sz w:val="18"/>
        </w:rPr>
        <w:t> </w:t>
      </w:r>
      <w:r>
        <w:rPr>
          <w:spacing w:val="-2"/>
          <w:w w:val="105"/>
          <w:sz w:val="18"/>
        </w:rPr>
        <w:t>person</w:t>
      </w:r>
      <w:r>
        <w:rPr>
          <w:spacing w:val="-22"/>
          <w:w w:val="105"/>
          <w:sz w:val="18"/>
        </w:rPr>
        <w:t> </w:t>
      </w:r>
      <w:r>
        <w:rPr>
          <w:spacing w:val="-2"/>
          <w:w w:val="105"/>
          <w:sz w:val="18"/>
        </w:rPr>
        <w:t>due</w:t>
      </w:r>
      <w:r>
        <w:rPr>
          <w:spacing w:val="-16"/>
          <w:w w:val="105"/>
          <w:sz w:val="18"/>
        </w:rPr>
        <w:t> </w:t>
      </w:r>
      <w:r>
        <w:rPr>
          <w:spacing w:val="-2"/>
          <w:w w:val="105"/>
          <w:sz w:val="18"/>
        </w:rPr>
        <w:t>to</w:t>
      </w:r>
      <w:r>
        <w:rPr>
          <w:spacing w:val="-22"/>
          <w:w w:val="105"/>
          <w:sz w:val="18"/>
        </w:rPr>
        <w:t> </w:t>
      </w:r>
      <w:r>
        <w:rPr>
          <w:spacing w:val="-2"/>
          <w:w w:val="105"/>
          <w:sz w:val="18"/>
        </w:rPr>
        <w:t>a</w:t>
      </w:r>
      <w:r>
        <w:rPr>
          <w:spacing w:val="-13"/>
          <w:w w:val="105"/>
          <w:sz w:val="18"/>
        </w:rPr>
        <w:t> </w:t>
      </w:r>
      <w:r>
        <w:rPr>
          <w:spacing w:val="-2"/>
          <w:w w:val="105"/>
          <w:sz w:val="18"/>
        </w:rPr>
        <w:t>state</w:t>
      </w:r>
      <w:r>
        <w:rPr>
          <w:spacing w:val="-16"/>
          <w:w w:val="105"/>
          <w:sz w:val="18"/>
        </w:rPr>
        <w:t> </w:t>
      </w:r>
      <w:r>
        <w:rPr>
          <w:spacing w:val="-2"/>
          <w:w w:val="105"/>
          <w:sz w:val="18"/>
        </w:rPr>
        <w:t>of</w:t>
      </w:r>
      <w:r>
        <w:rPr>
          <w:spacing w:val="-23"/>
          <w:w w:val="105"/>
          <w:sz w:val="18"/>
        </w:rPr>
        <w:t> </w:t>
      </w:r>
      <w:r>
        <w:rPr>
          <w:spacing w:val="-2"/>
          <w:w w:val="105"/>
          <w:sz w:val="18"/>
        </w:rPr>
        <w:t>emergency</w:t>
      </w:r>
      <w:r>
        <w:rPr>
          <w:spacing w:val="-14"/>
          <w:w w:val="105"/>
          <w:sz w:val="18"/>
        </w:rPr>
        <w:t> </w:t>
      </w:r>
      <w:r>
        <w:rPr>
          <w:spacing w:val="-2"/>
          <w:w w:val="105"/>
          <w:sz w:val="18"/>
        </w:rPr>
        <w:t>or </w:t>
      </w:r>
      <w:r>
        <w:rPr>
          <w:w w:val="105"/>
          <w:sz w:val="18"/>
        </w:rPr>
        <w:t>any</w:t>
      </w:r>
      <w:r>
        <w:rPr>
          <w:spacing w:val="-6"/>
          <w:w w:val="105"/>
          <w:sz w:val="18"/>
        </w:rPr>
        <w:t> </w:t>
      </w:r>
      <w:r>
        <w:rPr>
          <w:w w:val="105"/>
          <w:sz w:val="18"/>
        </w:rPr>
        <w:t>calamity</w:t>
      </w:r>
      <w:r>
        <w:rPr>
          <w:spacing w:val="-6"/>
          <w:w w:val="105"/>
          <w:sz w:val="18"/>
        </w:rPr>
        <w:t> </w:t>
      </w:r>
      <w:r>
        <w:rPr>
          <w:w w:val="105"/>
          <w:sz w:val="18"/>
        </w:rPr>
        <w:t>which</w:t>
      </w:r>
      <w:r>
        <w:rPr>
          <w:spacing w:val="-16"/>
          <w:w w:val="105"/>
          <w:sz w:val="18"/>
        </w:rPr>
        <w:t> </w:t>
      </w:r>
      <w:r>
        <w:rPr>
          <w:w w:val="105"/>
          <w:sz w:val="18"/>
        </w:rPr>
        <w:t>threatens</w:t>
      </w:r>
      <w:r>
        <w:rPr>
          <w:spacing w:val="-5"/>
          <w:w w:val="105"/>
          <w:sz w:val="18"/>
        </w:rPr>
        <w:t> </w:t>
      </w:r>
      <w:r>
        <w:rPr>
          <w:w w:val="105"/>
          <w:sz w:val="18"/>
        </w:rPr>
        <w:t>the</w:t>
      </w:r>
      <w:r>
        <w:rPr>
          <w:spacing w:val="-9"/>
          <w:w w:val="105"/>
          <w:sz w:val="18"/>
        </w:rPr>
        <w:t> </w:t>
      </w:r>
      <w:r>
        <w:rPr>
          <w:w w:val="105"/>
          <w:sz w:val="18"/>
        </w:rPr>
        <w:t>life</w:t>
      </w:r>
      <w:r>
        <w:rPr>
          <w:spacing w:val="-9"/>
          <w:w w:val="105"/>
          <w:sz w:val="18"/>
        </w:rPr>
        <w:t> </w:t>
      </w:r>
      <w:r>
        <w:rPr>
          <w:w w:val="105"/>
          <w:sz w:val="18"/>
        </w:rPr>
        <w:t>or</w:t>
      </w:r>
      <w:r>
        <w:rPr>
          <w:spacing w:val="-16"/>
          <w:w w:val="105"/>
          <w:sz w:val="18"/>
        </w:rPr>
        <w:t> </w:t>
      </w:r>
      <w:r>
        <w:rPr>
          <w:w w:val="105"/>
          <w:sz w:val="18"/>
        </w:rPr>
        <w:t>well-being</w:t>
      </w:r>
      <w:r>
        <w:rPr>
          <w:spacing w:val="-6"/>
          <w:w w:val="105"/>
          <w:sz w:val="18"/>
        </w:rPr>
        <w:t> </w:t>
      </w:r>
      <w:r>
        <w:rPr>
          <w:w w:val="105"/>
          <w:sz w:val="18"/>
        </w:rPr>
        <w:t>of</w:t>
      </w:r>
      <w:r>
        <w:rPr>
          <w:spacing w:val="-17"/>
          <w:w w:val="105"/>
          <w:sz w:val="18"/>
        </w:rPr>
        <w:t> </w:t>
      </w:r>
      <w:r>
        <w:rPr>
          <w:w w:val="105"/>
          <w:sz w:val="18"/>
        </w:rPr>
        <w:t>the</w:t>
      </w:r>
      <w:r>
        <w:rPr>
          <w:spacing w:val="-9"/>
          <w:w w:val="105"/>
          <w:sz w:val="18"/>
        </w:rPr>
        <w:t> </w:t>
      </w:r>
      <w:r>
        <w:rPr>
          <w:w w:val="105"/>
          <w:sz w:val="18"/>
        </w:rPr>
        <w:t>society;</w:t>
      </w:r>
    </w:p>
    <w:p>
      <w:pPr>
        <w:pStyle w:val="ListParagraph"/>
        <w:numPr>
          <w:ilvl w:val="2"/>
          <w:numId w:val="2"/>
        </w:numPr>
        <w:tabs>
          <w:tab w:pos="1474" w:val="left" w:leader="none"/>
        </w:tabs>
        <w:spacing w:line="210" w:lineRule="exact" w:before="0" w:after="0"/>
        <w:ind w:left="1474" w:right="0" w:hanging="188"/>
        <w:jc w:val="left"/>
        <w:rPr>
          <w:sz w:val="18"/>
        </w:rPr>
      </w:pPr>
      <w:r>
        <w:rPr>
          <w:spacing w:val="-2"/>
          <w:w w:val="105"/>
          <w:sz w:val="18"/>
        </w:rPr>
        <w:t>any</w:t>
      </w:r>
      <w:r>
        <w:rPr>
          <w:spacing w:val="-12"/>
          <w:w w:val="105"/>
          <w:sz w:val="18"/>
        </w:rPr>
        <w:t> </w:t>
      </w:r>
      <w:r>
        <w:rPr>
          <w:spacing w:val="-2"/>
          <w:w w:val="105"/>
          <w:sz w:val="18"/>
        </w:rPr>
        <w:t>work</w:t>
      </w:r>
      <w:r>
        <w:rPr>
          <w:spacing w:val="-14"/>
          <w:w w:val="105"/>
          <w:sz w:val="18"/>
        </w:rPr>
        <w:t> </w:t>
      </w:r>
      <w:r>
        <w:rPr>
          <w:spacing w:val="-2"/>
          <w:w w:val="105"/>
          <w:sz w:val="18"/>
        </w:rPr>
        <w:t>or</w:t>
      </w:r>
      <w:r>
        <w:rPr>
          <w:spacing w:val="-21"/>
          <w:w w:val="105"/>
          <w:sz w:val="18"/>
        </w:rPr>
        <w:t> </w:t>
      </w:r>
      <w:r>
        <w:rPr>
          <w:spacing w:val="-2"/>
          <w:w w:val="105"/>
          <w:sz w:val="18"/>
        </w:rPr>
        <w:t>service</w:t>
      </w:r>
      <w:r>
        <w:rPr>
          <w:spacing w:val="-14"/>
          <w:w w:val="105"/>
          <w:sz w:val="18"/>
        </w:rPr>
        <w:t> </w:t>
      </w:r>
      <w:r>
        <w:rPr>
          <w:spacing w:val="-2"/>
          <w:w w:val="105"/>
          <w:sz w:val="18"/>
        </w:rPr>
        <w:t>which</w:t>
      </w:r>
      <w:r>
        <w:rPr>
          <w:spacing w:val="-20"/>
          <w:w w:val="105"/>
          <w:sz w:val="18"/>
        </w:rPr>
        <w:t> </w:t>
      </w:r>
      <w:r>
        <w:rPr>
          <w:spacing w:val="-2"/>
          <w:w w:val="105"/>
          <w:sz w:val="18"/>
        </w:rPr>
        <w:t>forms</w:t>
      </w:r>
      <w:r>
        <w:rPr>
          <w:spacing w:val="-11"/>
          <w:w w:val="105"/>
          <w:sz w:val="18"/>
        </w:rPr>
        <w:t> </w:t>
      </w:r>
      <w:r>
        <w:rPr>
          <w:spacing w:val="-2"/>
          <w:w w:val="105"/>
          <w:sz w:val="18"/>
        </w:rPr>
        <w:t>part</w:t>
      </w:r>
      <w:r>
        <w:rPr>
          <w:spacing w:val="-14"/>
          <w:w w:val="105"/>
          <w:sz w:val="18"/>
        </w:rPr>
        <w:t> </w:t>
      </w:r>
      <w:r>
        <w:rPr>
          <w:spacing w:val="-5"/>
          <w:w w:val="105"/>
          <w:sz w:val="18"/>
        </w:rPr>
        <w:t>of—</w:t>
      </w:r>
    </w:p>
    <w:p>
      <w:pPr>
        <w:pStyle w:val="ListParagraph"/>
        <w:numPr>
          <w:ilvl w:val="3"/>
          <w:numId w:val="2"/>
        </w:numPr>
        <w:tabs>
          <w:tab w:pos="2037" w:val="left" w:leader="none"/>
        </w:tabs>
        <w:spacing w:line="211" w:lineRule="exact" w:before="0" w:after="0"/>
        <w:ind w:left="2037" w:right="0" w:hanging="145"/>
        <w:jc w:val="left"/>
        <w:rPr>
          <w:sz w:val="18"/>
        </w:rPr>
      </w:pPr>
      <w:r>
        <w:rPr>
          <w:spacing w:val="-4"/>
          <w:w w:val="105"/>
          <w:sz w:val="18"/>
        </w:rPr>
        <w:t>routine</w:t>
      </w:r>
      <w:r>
        <w:rPr>
          <w:spacing w:val="-7"/>
          <w:w w:val="105"/>
          <w:sz w:val="18"/>
        </w:rPr>
        <w:t> </w:t>
      </w:r>
      <w:r>
        <w:rPr>
          <w:spacing w:val="-4"/>
          <w:w w:val="105"/>
          <w:sz w:val="18"/>
        </w:rPr>
        <w:t>services</w:t>
      </w:r>
      <w:r>
        <w:rPr>
          <w:spacing w:val="-2"/>
          <w:w w:val="105"/>
          <w:sz w:val="18"/>
        </w:rPr>
        <w:t> </w:t>
      </w:r>
      <w:r>
        <w:rPr>
          <w:spacing w:val="-4"/>
          <w:w w:val="105"/>
          <w:sz w:val="18"/>
        </w:rPr>
        <w:t>for</w:t>
      </w:r>
      <w:r>
        <w:rPr>
          <w:spacing w:val="-14"/>
          <w:w w:val="105"/>
          <w:sz w:val="18"/>
        </w:rPr>
        <w:t> </w:t>
      </w:r>
      <w:r>
        <w:rPr>
          <w:spacing w:val="-4"/>
          <w:w w:val="105"/>
          <w:sz w:val="18"/>
        </w:rPr>
        <w:t>ensuring</w:t>
      </w:r>
      <w:r>
        <w:rPr>
          <w:spacing w:val="-1"/>
          <w:sz w:val="18"/>
        </w:rPr>
        <w:t> </w:t>
      </w:r>
      <w:r>
        <w:rPr>
          <w:spacing w:val="-4"/>
          <w:w w:val="105"/>
          <w:sz w:val="18"/>
        </w:rPr>
        <w:t>the</w:t>
      </w:r>
      <w:r>
        <w:rPr>
          <w:spacing w:val="-6"/>
          <w:w w:val="105"/>
          <w:sz w:val="18"/>
        </w:rPr>
        <w:t> </w:t>
      </w:r>
      <w:r>
        <w:rPr>
          <w:spacing w:val="-4"/>
          <w:w w:val="105"/>
          <w:sz w:val="18"/>
        </w:rPr>
        <w:t>well-being</w:t>
      </w:r>
      <w:r>
        <w:rPr>
          <w:spacing w:val="-1"/>
          <w:sz w:val="18"/>
        </w:rPr>
        <w:t> </w:t>
      </w:r>
      <w:r>
        <w:rPr>
          <w:spacing w:val="-4"/>
          <w:w w:val="105"/>
          <w:sz w:val="18"/>
        </w:rPr>
        <w:t>of</w:t>
      </w:r>
      <w:r>
        <w:rPr>
          <w:spacing w:val="-15"/>
          <w:w w:val="105"/>
          <w:sz w:val="18"/>
        </w:rPr>
        <w:t> </w:t>
      </w:r>
      <w:r>
        <w:rPr>
          <w:spacing w:val="-4"/>
          <w:w w:val="105"/>
          <w:sz w:val="18"/>
        </w:rPr>
        <w:t>society;</w:t>
      </w:r>
    </w:p>
    <w:p>
      <w:pPr>
        <w:pStyle w:val="ListParagraph"/>
        <w:numPr>
          <w:ilvl w:val="3"/>
          <w:numId w:val="2"/>
        </w:numPr>
        <w:tabs>
          <w:tab w:pos="2037" w:val="left" w:leader="none"/>
        </w:tabs>
        <w:spacing w:line="211" w:lineRule="exact" w:before="0" w:after="0"/>
        <w:ind w:left="2037" w:right="0" w:hanging="201"/>
        <w:jc w:val="left"/>
        <w:rPr>
          <w:sz w:val="18"/>
        </w:rPr>
      </w:pPr>
      <w:r>
        <w:rPr>
          <w:spacing w:val="-2"/>
          <w:w w:val="105"/>
          <w:sz w:val="18"/>
        </w:rPr>
        <w:t>compulsory</w:t>
      </w:r>
      <w:r>
        <w:rPr>
          <w:spacing w:val="-15"/>
          <w:w w:val="105"/>
          <w:sz w:val="18"/>
        </w:rPr>
        <w:t> </w:t>
      </w:r>
      <w:r>
        <w:rPr>
          <w:spacing w:val="-2"/>
          <w:w w:val="105"/>
          <w:sz w:val="18"/>
        </w:rPr>
        <w:t>national</w:t>
      </w:r>
      <w:r>
        <w:rPr>
          <w:spacing w:val="-22"/>
          <w:w w:val="105"/>
          <w:sz w:val="18"/>
        </w:rPr>
        <w:t> </w:t>
      </w:r>
      <w:r>
        <w:rPr>
          <w:spacing w:val="-2"/>
          <w:w w:val="105"/>
          <w:sz w:val="18"/>
        </w:rPr>
        <w:t>service</w:t>
      </w:r>
      <w:r>
        <w:rPr>
          <w:spacing w:val="-17"/>
          <w:w w:val="105"/>
          <w:sz w:val="18"/>
        </w:rPr>
        <w:t> </w:t>
      </w:r>
      <w:r>
        <w:rPr>
          <w:spacing w:val="-2"/>
          <w:w w:val="105"/>
          <w:sz w:val="18"/>
        </w:rPr>
        <w:t>provided</w:t>
      </w:r>
      <w:r>
        <w:rPr>
          <w:spacing w:val="-23"/>
          <w:w w:val="105"/>
          <w:sz w:val="18"/>
        </w:rPr>
        <w:t> </w:t>
      </w:r>
      <w:r>
        <w:rPr>
          <w:spacing w:val="-2"/>
          <w:w w:val="105"/>
          <w:sz w:val="18"/>
        </w:rPr>
        <w:t>for</w:t>
      </w:r>
      <w:r>
        <w:rPr>
          <w:spacing w:val="-22"/>
          <w:w w:val="105"/>
          <w:sz w:val="18"/>
        </w:rPr>
        <w:t> </w:t>
      </w:r>
      <w:r>
        <w:rPr>
          <w:spacing w:val="-2"/>
          <w:w w:val="105"/>
          <w:sz w:val="18"/>
        </w:rPr>
        <w:t>by</w:t>
      </w:r>
      <w:r>
        <w:rPr>
          <w:spacing w:val="-15"/>
          <w:w w:val="105"/>
          <w:sz w:val="18"/>
        </w:rPr>
        <w:t> </w:t>
      </w:r>
      <w:r>
        <w:rPr>
          <w:spacing w:val="-4"/>
          <w:w w:val="105"/>
          <w:sz w:val="18"/>
        </w:rPr>
        <w:t>law;</w:t>
      </w:r>
    </w:p>
    <w:p>
      <w:pPr>
        <w:pStyle w:val="ListParagraph"/>
        <w:numPr>
          <w:ilvl w:val="3"/>
          <w:numId w:val="2"/>
        </w:numPr>
        <w:tabs>
          <w:tab w:pos="2036" w:val="left" w:leader="none"/>
          <w:tab w:pos="2039" w:val="left" w:leader="none"/>
        </w:tabs>
        <w:spacing w:line="232" w:lineRule="auto" w:before="2" w:after="0"/>
        <w:ind w:left="2039" w:right="1337" w:hanging="260"/>
        <w:jc w:val="left"/>
        <w:rPr>
          <w:sz w:val="18"/>
        </w:rPr>
      </w:pPr>
      <w:r>
        <w:rPr>
          <w:spacing w:val="-2"/>
          <w:w w:val="105"/>
          <w:sz w:val="18"/>
        </w:rPr>
        <w:t>the</w:t>
      </w:r>
      <w:r>
        <w:rPr>
          <w:spacing w:val="-15"/>
          <w:w w:val="105"/>
          <w:sz w:val="18"/>
        </w:rPr>
        <w:t> </w:t>
      </w:r>
      <w:r>
        <w:rPr>
          <w:spacing w:val="-2"/>
          <w:w w:val="105"/>
          <w:sz w:val="18"/>
        </w:rPr>
        <w:t>national</w:t>
      </w:r>
      <w:r>
        <w:rPr>
          <w:spacing w:val="-21"/>
          <w:w w:val="105"/>
          <w:sz w:val="18"/>
        </w:rPr>
        <w:t> </w:t>
      </w:r>
      <w:r>
        <w:rPr>
          <w:spacing w:val="-2"/>
          <w:w w:val="105"/>
          <w:sz w:val="18"/>
        </w:rPr>
        <w:t>endeavour</w:t>
      </w:r>
      <w:r>
        <w:rPr>
          <w:spacing w:val="-21"/>
          <w:w w:val="105"/>
          <w:sz w:val="18"/>
        </w:rPr>
        <w:t> </w:t>
      </w:r>
      <w:r>
        <w:rPr>
          <w:spacing w:val="-2"/>
          <w:w w:val="105"/>
          <w:sz w:val="18"/>
        </w:rPr>
        <w:t>at</w:t>
      </w:r>
      <w:r>
        <w:rPr>
          <w:spacing w:val="-15"/>
          <w:w w:val="105"/>
          <w:sz w:val="18"/>
        </w:rPr>
        <w:t> </w:t>
      </w:r>
      <w:r>
        <w:rPr>
          <w:spacing w:val="-2"/>
          <w:w w:val="105"/>
          <w:sz w:val="18"/>
        </w:rPr>
        <w:t>the</w:t>
      </w:r>
      <w:r>
        <w:rPr>
          <w:spacing w:val="-15"/>
          <w:w w:val="105"/>
          <w:sz w:val="18"/>
        </w:rPr>
        <w:t> </w:t>
      </w:r>
      <w:r>
        <w:rPr>
          <w:spacing w:val="-2"/>
          <w:w w:val="105"/>
          <w:sz w:val="18"/>
        </w:rPr>
        <w:t>mobilization</w:t>
      </w:r>
      <w:r>
        <w:rPr>
          <w:spacing w:val="-21"/>
          <w:w w:val="105"/>
          <w:sz w:val="18"/>
        </w:rPr>
        <w:t> </w:t>
      </w:r>
      <w:r>
        <w:rPr>
          <w:spacing w:val="-2"/>
          <w:w w:val="105"/>
          <w:sz w:val="18"/>
        </w:rPr>
        <w:t>of</w:t>
      </w:r>
      <w:r>
        <w:rPr>
          <w:spacing w:val="-22"/>
          <w:w w:val="105"/>
          <w:sz w:val="18"/>
        </w:rPr>
        <w:t> </w:t>
      </w:r>
      <w:r>
        <w:rPr>
          <w:spacing w:val="-2"/>
          <w:w w:val="105"/>
          <w:sz w:val="18"/>
        </w:rPr>
        <w:t>human</w:t>
      </w:r>
      <w:r>
        <w:rPr>
          <w:spacing w:val="-21"/>
          <w:w w:val="105"/>
          <w:sz w:val="18"/>
        </w:rPr>
        <w:t> </w:t>
      </w:r>
      <w:r>
        <w:rPr>
          <w:spacing w:val="-2"/>
          <w:w w:val="105"/>
          <w:sz w:val="18"/>
        </w:rPr>
        <w:t>resources</w:t>
      </w:r>
      <w:r>
        <w:rPr>
          <w:spacing w:val="-12"/>
          <w:w w:val="105"/>
          <w:sz w:val="18"/>
        </w:rPr>
        <w:t> </w:t>
      </w:r>
      <w:r>
        <w:rPr>
          <w:spacing w:val="-2"/>
          <w:w w:val="105"/>
          <w:sz w:val="18"/>
        </w:rPr>
        <w:t>for </w:t>
      </w:r>
      <w:r>
        <w:rPr>
          <w:w w:val="105"/>
          <w:sz w:val="18"/>
        </w:rPr>
        <w:t>the</w:t>
      </w:r>
      <w:r>
        <w:rPr>
          <w:spacing w:val="-17"/>
          <w:w w:val="105"/>
          <w:sz w:val="18"/>
        </w:rPr>
        <w:t> </w:t>
      </w:r>
      <w:r>
        <w:rPr>
          <w:w w:val="105"/>
          <w:sz w:val="18"/>
        </w:rPr>
        <w:t>enhancement</w:t>
      </w:r>
      <w:r>
        <w:rPr>
          <w:spacing w:val="-17"/>
          <w:w w:val="105"/>
          <w:sz w:val="18"/>
        </w:rPr>
        <w:t> </w:t>
      </w:r>
      <w:r>
        <w:rPr>
          <w:w w:val="105"/>
          <w:sz w:val="18"/>
        </w:rPr>
        <w:t>of</w:t>
      </w:r>
      <w:r>
        <w:rPr>
          <w:spacing w:val="-24"/>
          <w:w w:val="105"/>
          <w:sz w:val="18"/>
        </w:rPr>
        <w:t> </w:t>
      </w:r>
      <w:r>
        <w:rPr>
          <w:w w:val="105"/>
          <w:sz w:val="18"/>
        </w:rPr>
        <w:t>the</w:t>
      </w:r>
      <w:r>
        <w:rPr>
          <w:spacing w:val="-17"/>
          <w:w w:val="105"/>
          <w:sz w:val="18"/>
        </w:rPr>
        <w:t> </w:t>
      </w:r>
      <w:r>
        <w:rPr>
          <w:w w:val="105"/>
          <w:sz w:val="18"/>
        </w:rPr>
        <w:t>society</w:t>
      </w:r>
      <w:r>
        <w:rPr>
          <w:spacing w:val="-15"/>
          <w:w w:val="105"/>
          <w:sz w:val="18"/>
        </w:rPr>
        <w:t> </w:t>
      </w:r>
      <w:r>
        <w:rPr>
          <w:w w:val="105"/>
          <w:sz w:val="18"/>
        </w:rPr>
        <w:t>and</w:t>
      </w:r>
      <w:r>
        <w:rPr>
          <w:spacing w:val="-23"/>
          <w:w w:val="105"/>
          <w:sz w:val="18"/>
        </w:rPr>
        <w:t> </w:t>
      </w:r>
      <w:r>
        <w:rPr>
          <w:w w:val="105"/>
          <w:sz w:val="18"/>
        </w:rPr>
        <w:t>the</w:t>
      </w:r>
      <w:r>
        <w:rPr>
          <w:spacing w:val="-17"/>
          <w:w w:val="105"/>
          <w:sz w:val="18"/>
        </w:rPr>
        <w:t> </w:t>
      </w:r>
      <w:r>
        <w:rPr>
          <w:w w:val="105"/>
          <w:sz w:val="18"/>
        </w:rPr>
        <w:t>national</w:t>
      </w:r>
      <w:r>
        <w:rPr>
          <w:spacing w:val="-23"/>
          <w:w w:val="105"/>
          <w:sz w:val="18"/>
        </w:rPr>
        <w:t> </w:t>
      </w:r>
      <w:r>
        <w:rPr>
          <w:w w:val="105"/>
          <w:sz w:val="18"/>
        </w:rPr>
        <w:t>economy</w:t>
      </w:r>
      <w:r>
        <w:rPr>
          <w:spacing w:val="-15"/>
          <w:w w:val="105"/>
          <w:sz w:val="18"/>
        </w:rPr>
        <w:t> </w:t>
      </w:r>
      <w:r>
        <w:rPr>
          <w:w w:val="105"/>
          <w:sz w:val="18"/>
        </w:rPr>
        <w:t>and</w:t>
      </w:r>
      <w:r>
        <w:rPr>
          <w:spacing w:val="-24"/>
          <w:w w:val="105"/>
          <w:sz w:val="18"/>
        </w:rPr>
        <w:t> </w:t>
      </w:r>
      <w:r>
        <w:rPr>
          <w:w w:val="105"/>
          <w:sz w:val="18"/>
        </w:rPr>
        <w:t>to ensure development and</w:t>
      </w:r>
      <w:r>
        <w:rPr>
          <w:spacing w:val="-8"/>
          <w:w w:val="105"/>
          <w:sz w:val="18"/>
        </w:rPr>
        <w:t> </w:t>
      </w:r>
      <w:r>
        <w:rPr>
          <w:w w:val="105"/>
          <w:sz w:val="18"/>
        </w:rPr>
        <w:t>national</w:t>
      </w:r>
      <w:r>
        <w:rPr>
          <w:spacing w:val="-7"/>
          <w:w w:val="105"/>
          <w:sz w:val="18"/>
        </w:rPr>
        <w:t> </w:t>
      </w:r>
      <w:r>
        <w:rPr>
          <w:w w:val="105"/>
          <w:sz w:val="18"/>
        </w:rPr>
        <w:t>productivity.</w:t>
      </w:r>
    </w:p>
    <w:p>
      <w:pPr>
        <w:pStyle w:val="Heading4"/>
        <w:numPr>
          <w:ilvl w:val="0"/>
          <w:numId w:val="2"/>
        </w:numPr>
        <w:tabs>
          <w:tab w:pos="698" w:val="left" w:leader="none"/>
        </w:tabs>
        <w:spacing w:line="240" w:lineRule="auto" w:before="211" w:after="0"/>
        <w:ind w:left="698" w:right="0" w:hanging="351"/>
        <w:jc w:val="left"/>
      </w:pPr>
      <w:bookmarkStart w:name="s260" w:id="29"/>
      <w:bookmarkEnd w:id="29"/>
      <w:r>
        <w:rPr>
          <w:b w:val="0"/>
        </w:rPr>
      </w:r>
      <w:r>
        <w:rPr>
          <w:w w:val="90"/>
        </w:rPr>
        <w:t>Duty</w:t>
      </w:r>
      <w:r>
        <w:rPr>
          <w:spacing w:val="-6"/>
          <w:w w:val="90"/>
        </w:rPr>
        <w:t> </w:t>
      </w:r>
      <w:r>
        <w:rPr>
          <w:w w:val="90"/>
        </w:rPr>
        <w:t>to</w:t>
      </w:r>
      <w:r>
        <w:rPr>
          <w:spacing w:val="-13"/>
          <w:w w:val="90"/>
        </w:rPr>
        <w:t> </w:t>
      </w:r>
      <w:r>
        <w:rPr>
          <w:w w:val="90"/>
        </w:rPr>
        <w:t>abide</w:t>
      </w:r>
      <w:r>
        <w:rPr>
          <w:spacing w:val="-6"/>
          <w:w w:val="90"/>
        </w:rPr>
        <w:t> </w:t>
      </w:r>
      <w:r>
        <w:rPr>
          <w:w w:val="90"/>
        </w:rPr>
        <w:t>by</w:t>
      </w:r>
      <w:r>
        <w:rPr>
          <w:spacing w:val="-5"/>
          <w:w w:val="90"/>
        </w:rPr>
        <w:t> </w:t>
      </w:r>
      <w:r>
        <w:rPr>
          <w:w w:val="90"/>
        </w:rPr>
        <w:t>the</w:t>
      </w:r>
      <w:r>
        <w:rPr>
          <w:spacing w:val="-5"/>
          <w:w w:val="90"/>
        </w:rPr>
        <w:t> </w:t>
      </w:r>
      <w:r>
        <w:rPr>
          <w:w w:val="90"/>
        </w:rPr>
        <w:t>laws</w:t>
      </w:r>
      <w:r>
        <w:rPr>
          <w:spacing w:val="-13"/>
          <w:w w:val="90"/>
        </w:rPr>
        <w:t> </w:t>
      </w:r>
      <w:r>
        <w:rPr>
          <w:w w:val="90"/>
        </w:rPr>
        <w:t>of</w:t>
      </w:r>
      <w:r>
        <w:rPr>
          <w:spacing w:val="-7"/>
          <w:w w:val="90"/>
        </w:rPr>
        <w:t> </w:t>
      </w:r>
      <w:r>
        <w:rPr>
          <w:w w:val="90"/>
        </w:rPr>
        <w:t>the</w:t>
      </w:r>
      <w:r>
        <w:rPr>
          <w:spacing w:val="-6"/>
          <w:w w:val="90"/>
        </w:rPr>
        <w:t> </w:t>
      </w:r>
      <w:r>
        <w:rPr>
          <w:spacing w:val="-4"/>
          <w:w w:val="90"/>
        </w:rPr>
        <w:t>land</w:t>
      </w:r>
    </w:p>
    <w:p>
      <w:pPr>
        <w:pStyle w:val="ListParagraph"/>
        <w:numPr>
          <w:ilvl w:val="1"/>
          <w:numId w:val="2"/>
        </w:numPr>
        <w:tabs>
          <w:tab w:pos="909" w:val="left" w:leader="none"/>
          <w:tab w:pos="911" w:val="left" w:leader="none"/>
        </w:tabs>
        <w:spacing w:line="232" w:lineRule="auto" w:before="217" w:after="0"/>
        <w:ind w:left="911" w:right="1441" w:hanging="204"/>
        <w:jc w:val="both"/>
        <w:rPr>
          <w:sz w:val="18"/>
        </w:rPr>
      </w:pPr>
      <w:r>
        <w:rPr>
          <w:sz w:val="18"/>
        </w:rPr>
        <w:t>Every person</w:t>
      </w:r>
      <w:r>
        <w:rPr>
          <w:spacing w:val="-6"/>
          <w:sz w:val="18"/>
        </w:rPr>
        <w:t> </w:t>
      </w:r>
      <w:r>
        <w:rPr>
          <w:sz w:val="18"/>
        </w:rPr>
        <w:t>has the duty to</w:t>
      </w:r>
      <w:r>
        <w:rPr>
          <w:spacing w:val="-6"/>
          <w:sz w:val="18"/>
        </w:rPr>
        <w:t> </w:t>
      </w:r>
      <w:r>
        <w:rPr>
          <w:sz w:val="18"/>
        </w:rPr>
        <w:t>observe and</w:t>
      </w:r>
      <w:r>
        <w:rPr>
          <w:spacing w:val="-7"/>
          <w:sz w:val="18"/>
        </w:rPr>
        <w:t> </w:t>
      </w:r>
      <w:r>
        <w:rPr>
          <w:sz w:val="18"/>
        </w:rPr>
        <w:t>to</w:t>
      </w:r>
      <w:r>
        <w:rPr>
          <w:spacing w:val="-6"/>
          <w:sz w:val="18"/>
        </w:rPr>
        <w:t> </w:t>
      </w:r>
      <w:r>
        <w:rPr>
          <w:sz w:val="18"/>
        </w:rPr>
        <w:t>abide by this Constitution</w:t>
      </w:r>
      <w:r>
        <w:rPr>
          <w:spacing w:val="-6"/>
          <w:sz w:val="18"/>
        </w:rPr>
        <w:t> </w:t>
      </w:r>
      <w:r>
        <w:rPr>
          <w:sz w:val="18"/>
        </w:rPr>
        <w:t>and</w:t>
      </w:r>
      <w:r>
        <w:rPr>
          <w:spacing w:val="-7"/>
          <w:sz w:val="18"/>
        </w:rPr>
        <w:t> </w:t>
      </w:r>
      <w:r>
        <w:rPr>
          <w:sz w:val="18"/>
        </w:rPr>
        <w:t>the </w:t>
      </w:r>
      <w:r>
        <w:rPr>
          <w:w w:val="110"/>
          <w:sz w:val="18"/>
        </w:rPr>
        <w:t>laws</w:t>
      </w:r>
      <w:r>
        <w:rPr>
          <w:spacing w:val="-16"/>
          <w:w w:val="110"/>
          <w:sz w:val="18"/>
        </w:rPr>
        <w:t> </w:t>
      </w:r>
      <w:r>
        <w:rPr>
          <w:w w:val="110"/>
          <w:sz w:val="18"/>
        </w:rPr>
        <w:t>of</w:t>
      </w:r>
      <w:r>
        <w:rPr>
          <w:spacing w:val="-26"/>
          <w:w w:val="110"/>
          <w:sz w:val="18"/>
        </w:rPr>
        <w:t> </w:t>
      </w:r>
      <w:r>
        <w:rPr>
          <w:w w:val="110"/>
          <w:sz w:val="18"/>
        </w:rPr>
        <w:t>the</w:t>
      </w:r>
      <w:r>
        <w:rPr>
          <w:spacing w:val="-19"/>
          <w:w w:val="110"/>
          <w:sz w:val="18"/>
        </w:rPr>
        <w:t> </w:t>
      </w:r>
      <w:r>
        <w:rPr>
          <w:w w:val="110"/>
          <w:sz w:val="18"/>
        </w:rPr>
        <w:t>United</w:t>
      </w:r>
      <w:r>
        <w:rPr>
          <w:spacing w:val="-26"/>
          <w:w w:val="110"/>
          <w:sz w:val="18"/>
        </w:rPr>
        <w:t> </w:t>
      </w:r>
      <w:r>
        <w:rPr>
          <w:w w:val="110"/>
          <w:sz w:val="18"/>
        </w:rPr>
        <w:t>Republic.</w:t>
      </w:r>
    </w:p>
    <w:p>
      <w:pPr>
        <w:pStyle w:val="ListParagraph"/>
        <w:numPr>
          <w:ilvl w:val="1"/>
          <w:numId w:val="2"/>
        </w:numPr>
        <w:tabs>
          <w:tab w:pos="909" w:val="left" w:leader="none"/>
          <w:tab w:pos="911" w:val="left" w:leader="none"/>
        </w:tabs>
        <w:spacing w:line="232" w:lineRule="auto" w:before="1" w:after="0"/>
        <w:ind w:left="911" w:right="1300" w:hanging="204"/>
        <w:jc w:val="both"/>
        <w:rPr>
          <w:sz w:val="18"/>
        </w:rPr>
      </w:pPr>
      <w:r>
        <w:rPr>
          <w:sz w:val="18"/>
        </w:rPr>
        <w:t>Every person</w:t>
      </w:r>
      <w:r>
        <w:rPr>
          <w:spacing w:val="-9"/>
          <w:sz w:val="18"/>
        </w:rPr>
        <w:t> </w:t>
      </w:r>
      <w:r>
        <w:rPr>
          <w:sz w:val="18"/>
        </w:rPr>
        <w:t>has the</w:t>
      </w:r>
      <w:r>
        <w:rPr>
          <w:spacing w:val="-1"/>
          <w:sz w:val="18"/>
        </w:rPr>
        <w:t> </w:t>
      </w:r>
      <w:r>
        <w:rPr>
          <w:sz w:val="18"/>
        </w:rPr>
        <w:t>right, in</w:t>
      </w:r>
      <w:r>
        <w:rPr>
          <w:spacing w:val="-9"/>
          <w:sz w:val="18"/>
        </w:rPr>
        <w:t> </w:t>
      </w:r>
      <w:r>
        <w:rPr>
          <w:sz w:val="18"/>
        </w:rPr>
        <w:t>accordance</w:t>
      </w:r>
      <w:r>
        <w:rPr>
          <w:spacing w:val="-1"/>
          <w:sz w:val="18"/>
        </w:rPr>
        <w:t> </w:t>
      </w:r>
      <w:r>
        <w:rPr>
          <w:sz w:val="18"/>
        </w:rPr>
        <w:t>with</w:t>
      </w:r>
      <w:r>
        <w:rPr>
          <w:spacing w:val="-9"/>
          <w:sz w:val="18"/>
        </w:rPr>
        <w:t> </w:t>
      </w:r>
      <w:r>
        <w:rPr>
          <w:sz w:val="18"/>
        </w:rPr>
        <w:t>the</w:t>
      </w:r>
      <w:r>
        <w:rPr>
          <w:spacing w:val="-1"/>
          <w:sz w:val="18"/>
        </w:rPr>
        <w:t> </w:t>
      </w:r>
      <w:r>
        <w:rPr>
          <w:sz w:val="18"/>
        </w:rPr>
        <w:t>procedure</w:t>
      </w:r>
      <w:r>
        <w:rPr>
          <w:spacing w:val="-1"/>
          <w:sz w:val="18"/>
        </w:rPr>
        <w:t> </w:t>
      </w:r>
      <w:r>
        <w:rPr>
          <w:sz w:val="18"/>
        </w:rPr>
        <w:t>provided</w:t>
      </w:r>
      <w:r>
        <w:rPr>
          <w:spacing w:val="-10"/>
          <w:sz w:val="18"/>
        </w:rPr>
        <w:t> </w:t>
      </w:r>
      <w:r>
        <w:rPr>
          <w:sz w:val="18"/>
        </w:rPr>
        <w:t>by law, to take legal</w:t>
      </w:r>
      <w:r>
        <w:rPr>
          <w:spacing w:val="-4"/>
          <w:sz w:val="18"/>
        </w:rPr>
        <w:t> </w:t>
      </w:r>
      <w:r>
        <w:rPr>
          <w:sz w:val="18"/>
        </w:rPr>
        <w:t>action</w:t>
      </w:r>
      <w:r>
        <w:rPr>
          <w:spacing w:val="-4"/>
          <w:sz w:val="18"/>
        </w:rPr>
        <w:t> </w:t>
      </w:r>
      <w:r>
        <w:rPr>
          <w:sz w:val="18"/>
        </w:rPr>
        <w:t>to</w:t>
      </w:r>
      <w:r>
        <w:rPr>
          <w:spacing w:val="-4"/>
          <w:sz w:val="18"/>
        </w:rPr>
        <w:t> </w:t>
      </w:r>
      <w:r>
        <w:rPr>
          <w:sz w:val="18"/>
        </w:rPr>
        <w:t>ensure the protection</w:t>
      </w:r>
      <w:r>
        <w:rPr>
          <w:spacing w:val="-4"/>
          <w:sz w:val="18"/>
        </w:rPr>
        <w:t> </w:t>
      </w:r>
      <w:r>
        <w:rPr>
          <w:sz w:val="18"/>
        </w:rPr>
        <w:t>of</w:t>
      </w:r>
      <w:r>
        <w:rPr>
          <w:spacing w:val="-6"/>
          <w:sz w:val="18"/>
        </w:rPr>
        <w:t> </w:t>
      </w:r>
      <w:r>
        <w:rPr>
          <w:sz w:val="18"/>
        </w:rPr>
        <w:t>this Constitution</w:t>
      </w:r>
      <w:r>
        <w:rPr>
          <w:spacing w:val="-4"/>
          <w:sz w:val="18"/>
        </w:rPr>
        <w:t> </w:t>
      </w:r>
      <w:r>
        <w:rPr>
          <w:sz w:val="18"/>
        </w:rPr>
        <w:t>and</w:t>
      </w:r>
      <w:r>
        <w:rPr>
          <w:spacing w:val="-6"/>
          <w:sz w:val="18"/>
        </w:rPr>
        <w:t> </w:t>
      </w:r>
      <w:r>
        <w:rPr>
          <w:sz w:val="18"/>
        </w:rPr>
        <w:t>the laws of</w:t>
      </w:r>
      <w:r>
        <w:rPr>
          <w:spacing w:val="-6"/>
          <w:sz w:val="18"/>
        </w:rPr>
        <w:t> </w:t>
      </w:r>
      <w:r>
        <w:rPr>
          <w:sz w:val="18"/>
        </w:rPr>
        <w:t>the </w:t>
      </w:r>
      <w:r>
        <w:rPr>
          <w:spacing w:val="-2"/>
          <w:w w:val="110"/>
          <w:sz w:val="18"/>
        </w:rPr>
        <w:t>land.</w:t>
      </w:r>
    </w:p>
    <w:p>
      <w:pPr>
        <w:pStyle w:val="Heading4"/>
        <w:numPr>
          <w:ilvl w:val="0"/>
          <w:numId w:val="2"/>
        </w:numPr>
        <w:tabs>
          <w:tab w:pos="698" w:val="left" w:leader="none"/>
        </w:tabs>
        <w:spacing w:line="240" w:lineRule="auto" w:before="211" w:after="0"/>
        <w:ind w:left="698" w:right="0" w:hanging="351"/>
        <w:jc w:val="left"/>
      </w:pPr>
      <w:bookmarkStart w:name="s265" w:id="30"/>
      <w:bookmarkEnd w:id="30"/>
      <w:r>
        <w:rPr>
          <w:b w:val="0"/>
        </w:rPr>
      </w:r>
      <w:r>
        <w:rPr>
          <w:w w:val="85"/>
        </w:rPr>
        <w:t>Duty</w:t>
      </w:r>
      <w:r>
        <w:rPr>
          <w:spacing w:val="22"/>
        </w:rPr>
        <w:t> </w:t>
      </w:r>
      <w:r>
        <w:rPr>
          <w:w w:val="85"/>
        </w:rPr>
        <w:t>to</w:t>
      </w:r>
      <w:r>
        <w:rPr>
          <w:spacing w:val="10"/>
        </w:rPr>
        <w:t> </w:t>
      </w:r>
      <w:r>
        <w:rPr>
          <w:w w:val="85"/>
        </w:rPr>
        <w:t>safeguard</w:t>
      </w:r>
      <w:r>
        <w:rPr>
          <w:spacing w:val="11"/>
        </w:rPr>
        <w:t> </w:t>
      </w:r>
      <w:r>
        <w:rPr>
          <w:w w:val="85"/>
        </w:rPr>
        <w:t>public</w:t>
      </w:r>
      <w:r>
        <w:rPr>
          <w:spacing w:val="21"/>
        </w:rPr>
        <w:t> </w:t>
      </w:r>
      <w:r>
        <w:rPr>
          <w:spacing w:val="-2"/>
          <w:w w:val="85"/>
        </w:rPr>
        <w:t>property</w:t>
      </w:r>
    </w:p>
    <w:p>
      <w:pPr>
        <w:pStyle w:val="ListParagraph"/>
        <w:numPr>
          <w:ilvl w:val="1"/>
          <w:numId w:val="2"/>
        </w:numPr>
        <w:tabs>
          <w:tab w:pos="909" w:val="left" w:leader="none"/>
          <w:tab w:pos="911" w:val="left" w:leader="none"/>
        </w:tabs>
        <w:spacing w:line="232" w:lineRule="auto" w:before="217" w:after="0"/>
        <w:ind w:left="911" w:right="1457" w:hanging="204"/>
        <w:jc w:val="left"/>
        <w:rPr>
          <w:sz w:val="18"/>
        </w:rPr>
      </w:pPr>
      <w:r>
        <w:rPr>
          <w:spacing w:val="-2"/>
          <w:w w:val="110"/>
          <w:sz w:val="18"/>
        </w:rPr>
        <w:t>Every</w:t>
      </w:r>
      <w:r>
        <w:rPr>
          <w:spacing w:val="-18"/>
          <w:w w:val="110"/>
          <w:sz w:val="18"/>
        </w:rPr>
        <w:t> </w:t>
      </w:r>
      <w:r>
        <w:rPr>
          <w:spacing w:val="-2"/>
          <w:w w:val="110"/>
          <w:sz w:val="18"/>
        </w:rPr>
        <w:t>person</w:t>
      </w:r>
      <w:r>
        <w:rPr>
          <w:spacing w:val="-26"/>
          <w:w w:val="110"/>
          <w:sz w:val="18"/>
        </w:rPr>
        <w:t> </w:t>
      </w:r>
      <w:r>
        <w:rPr>
          <w:spacing w:val="-2"/>
          <w:w w:val="110"/>
          <w:sz w:val="18"/>
        </w:rPr>
        <w:t>has</w:t>
      </w:r>
      <w:r>
        <w:rPr>
          <w:spacing w:val="-16"/>
          <w:w w:val="110"/>
          <w:sz w:val="18"/>
        </w:rPr>
        <w:t> </w:t>
      </w:r>
      <w:r>
        <w:rPr>
          <w:spacing w:val="-2"/>
          <w:w w:val="110"/>
          <w:sz w:val="18"/>
        </w:rPr>
        <w:t>the</w:t>
      </w:r>
      <w:r>
        <w:rPr>
          <w:spacing w:val="-20"/>
          <w:w w:val="110"/>
          <w:sz w:val="18"/>
        </w:rPr>
        <w:t> </w:t>
      </w:r>
      <w:r>
        <w:rPr>
          <w:spacing w:val="-2"/>
          <w:w w:val="110"/>
          <w:sz w:val="18"/>
        </w:rPr>
        <w:t>duty</w:t>
      </w:r>
      <w:r>
        <w:rPr>
          <w:spacing w:val="-18"/>
          <w:w w:val="110"/>
          <w:sz w:val="18"/>
        </w:rPr>
        <w:t> </w:t>
      </w:r>
      <w:r>
        <w:rPr>
          <w:spacing w:val="-2"/>
          <w:w w:val="110"/>
          <w:sz w:val="18"/>
        </w:rPr>
        <w:t>to</w:t>
      </w:r>
      <w:r>
        <w:rPr>
          <w:spacing w:val="-25"/>
          <w:w w:val="110"/>
          <w:sz w:val="18"/>
        </w:rPr>
        <w:t> </w:t>
      </w:r>
      <w:r>
        <w:rPr>
          <w:spacing w:val="-2"/>
          <w:w w:val="110"/>
          <w:sz w:val="18"/>
        </w:rPr>
        <w:t>protect</w:t>
      </w:r>
      <w:r>
        <w:rPr>
          <w:spacing w:val="-20"/>
          <w:w w:val="110"/>
          <w:sz w:val="18"/>
        </w:rPr>
        <w:t> </w:t>
      </w:r>
      <w:r>
        <w:rPr>
          <w:spacing w:val="-2"/>
          <w:w w:val="110"/>
          <w:sz w:val="18"/>
        </w:rPr>
        <w:t>the</w:t>
      </w:r>
      <w:r>
        <w:rPr>
          <w:spacing w:val="-19"/>
          <w:w w:val="110"/>
          <w:sz w:val="18"/>
        </w:rPr>
        <w:t> </w:t>
      </w:r>
      <w:r>
        <w:rPr>
          <w:spacing w:val="-2"/>
          <w:w w:val="110"/>
          <w:sz w:val="18"/>
        </w:rPr>
        <w:t>natural</w:t>
      </w:r>
      <w:r>
        <w:rPr>
          <w:spacing w:val="-26"/>
          <w:w w:val="110"/>
          <w:sz w:val="18"/>
        </w:rPr>
        <w:t> </w:t>
      </w:r>
      <w:r>
        <w:rPr>
          <w:spacing w:val="-2"/>
          <w:w w:val="110"/>
          <w:sz w:val="18"/>
        </w:rPr>
        <w:t>resources</w:t>
      </w:r>
      <w:r>
        <w:rPr>
          <w:spacing w:val="-17"/>
          <w:w w:val="110"/>
          <w:sz w:val="18"/>
        </w:rPr>
        <w:t> </w:t>
      </w:r>
      <w:r>
        <w:rPr>
          <w:spacing w:val="-2"/>
          <w:w w:val="110"/>
          <w:sz w:val="18"/>
        </w:rPr>
        <w:t>of</w:t>
      </w:r>
      <w:r>
        <w:rPr>
          <w:spacing w:val="-26"/>
          <w:w w:val="110"/>
          <w:sz w:val="18"/>
        </w:rPr>
        <w:t> </w:t>
      </w:r>
      <w:r>
        <w:rPr>
          <w:spacing w:val="-2"/>
          <w:w w:val="110"/>
          <w:sz w:val="18"/>
        </w:rPr>
        <w:t>the</w:t>
      </w:r>
      <w:r>
        <w:rPr>
          <w:spacing w:val="-20"/>
          <w:w w:val="110"/>
          <w:sz w:val="18"/>
        </w:rPr>
        <w:t> </w:t>
      </w:r>
      <w:r>
        <w:rPr>
          <w:spacing w:val="-2"/>
          <w:w w:val="110"/>
          <w:sz w:val="18"/>
        </w:rPr>
        <w:t>United </w:t>
      </w:r>
      <w:r>
        <w:rPr>
          <w:sz w:val="18"/>
        </w:rPr>
        <w:t>Republic, the property of</w:t>
      </w:r>
      <w:r>
        <w:rPr>
          <w:spacing w:val="-8"/>
          <w:sz w:val="18"/>
        </w:rPr>
        <w:t> </w:t>
      </w:r>
      <w:r>
        <w:rPr>
          <w:sz w:val="18"/>
        </w:rPr>
        <w:t>the state authority, all</w:t>
      </w:r>
      <w:r>
        <w:rPr>
          <w:spacing w:val="-7"/>
          <w:sz w:val="18"/>
        </w:rPr>
        <w:t> </w:t>
      </w:r>
      <w:r>
        <w:rPr>
          <w:sz w:val="18"/>
        </w:rPr>
        <w:t>property collectively owned</w:t>
      </w:r>
      <w:r>
        <w:rPr>
          <w:spacing w:val="-8"/>
          <w:sz w:val="18"/>
        </w:rPr>
        <w:t> </w:t>
      </w:r>
      <w:r>
        <w:rPr>
          <w:sz w:val="18"/>
        </w:rPr>
        <w:t>by </w:t>
      </w:r>
      <w:r>
        <w:rPr>
          <w:spacing w:val="-4"/>
          <w:w w:val="110"/>
          <w:sz w:val="18"/>
        </w:rPr>
        <w:t>the</w:t>
      </w:r>
      <w:r>
        <w:rPr>
          <w:spacing w:val="-13"/>
          <w:w w:val="110"/>
          <w:sz w:val="18"/>
        </w:rPr>
        <w:t> </w:t>
      </w:r>
      <w:r>
        <w:rPr>
          <w:spacing w:val="-4"/>
          <w:w w:val="110"/>
          <w:sz w:val="18"/>
        </w:rPr>
        <w:t>people,</w:t>
      </w:r>
      <w:r>
        <w:rPr>
          <w:spacing w:val="-11"/>
          <w:w w:val="110"/>
          <w:sz w:val="18"/>
        </w:rPr>
        <w:t> </w:t>
      </w:r>
      <w:r>
        <w:rPr>
          <w:spacing w:val="-4"/>
          <w:w w:val="110"/>
          <w:sz w:val="18"/>
        </w:rPr>
        <w:t>and</w:t>
      </w:r>
      <w:r>
        <w:rPr>
          <w:spacing w:val="-21"/>
          <w:w w:val="110"/>
          <w:sz w:val="18"/>
        </w:rPr>
        <w:t> </w:t>
      </w:r>
      <w:r>
        <w:rPr>
          <w:spacing w:val="-4"/>
          <w:w w:val="110"/>
          <w:sz w:val="18"/>
        </w:rPr>
        <w:t>also</w:t>
      </w:r>
      <w:r>
        <w:rPr>
          <w:spacing w:val="-20"/>
          <w:w w:val="110"/>
          <w:sz w:val="18"/>
        </w:rPr>
        <w:t> </w:t>
      </w:r>
      <w:r>
        <w:rPr>
          <w:spacing w:val="-4"/>
          <w:w w:val="110"/>
          <w:sz w:val="18"/>
        </w:rPr>
        <w:t>to</w:t>
      </w:r>
      <w:r>
        <w:rPr>
          <w:spacing w:val="-20"/>
          <w:w w:val="110"/>
          <w:sz w:val="18"/>
        </w:rPr>
        <w:t> </w:t>
      </w:r>
      <w:r>
        <w:rPr>
          <w:spacing w:val="-4"/>
          <w:w w:val="110"/>
          <w:sz w:val="18"/>
        </w:rPr>
        <w:t>respect</w:t>
      </w:r>
      <w:r>
        <w:rPr>
          <w:spacing w:val="-13"/>
          <w:w w:val="110"/>
          <w:sz w:val="18"/>
        </w:rPr>
        <w:t> </w:t>
      </w:r>
      <w:r>
        <w:rPr>
          <w:spacing w:val="-4"/>
          <w:w w:val="110"/>
          <w:sz w:val="18"/>
        </w:rPr>
        <w:t>another</w:t>
      </w:r>
      <w:r>
        <w:rPr>
          <w:spacing w:val="-20"/>
          <w:w w:val="110"/>
          <w:sz w:val="18"/>
        </w:rPr>
        <w:t> </w:t>
      </w:r>
      <w:r>
        <w:rPr>
          <w:spacing w:val="-4"/>
          <w:w w:val="110"/>
          <w:sz w:val="18"/>
        </w:rPr>
        <w:t>person’</w:t>
      </w:r>
      <w:r>
        <w:rPr>
          <w:spacing w:val="-11"/>
          <w:w w:val="110"/>
          <w:sz w:val="18"/>
        </w:rPr>
        <w:t> </w:t>
      </w:r>
      <w:r>
        <w:rPr>
          <w:spacing w:val="-4"/>
          <w:w w:val="110"/>
          <w:sz w:val="18"/>
        </w:rPr>
        <w:t>property.</w:t>
      </w:r>
    </w:p>
    <w:p>
      <w:pPr>
        <w:pStyle w:val="ListParagraph"/>
        <w:numPr>
          <w:ilvl w:val="1"/>
          <w:numId w:val="2"/>
        </w:numPr>
        <w:tabs>
          <w:tab w:pos="909" w:val="left" w:leader="none"/>
          <w:tab w:pos="911" w:val="left" w:leader="none"/>
        </w:tabs>
        <w:spacing w:line="232" w:lineRule="auto" w:before="2" w:after="0"/>
        <w:ind w:left="911" w:right="1416" w:hanging="204"/>
        <w:jc w:val="left"/>
        <w:rPr>
          <w:sz w:val="18"/>
        </w:rPr>
      </w:pPr>
      <w:r>
        <w:rPr>
          <w:w w:val="105"/>
          <w:sz w:val="18"/>
        </w:rPr>
        <w:t>All</w:t>
      </w:r>
      <w:r>
        <w:rPr>
          <w:spacing w:val="-15"/>
          <w:w w:val="105"/>
          <w:sz w:val="18"/>
        </w:rPr>
        <w:t> </w:t>
      </w:r>
      <w:r>
        <w:rPr>
          <w:w w:val="105"/>
          <w:sz w:val="18"/>
        </w:rPr>
        <w:t>persons</w:t>
      </w:r>
      <w:r>
        <w:rPr>
          <w:spacing w:val="-3"/>
          <w:w w:val="105"/>
          <w:sz w:val="18"/>
        </w:rPr>
        <w:t> </w:t>
      </w:r>
      <w:r>
        <w:rPr>
          <w:w w:val="105"/>
          <w:sz w:val="18"/>
        </w:rPr>
        <w:t>shall</w:t>
      </w:r>
      <w:r>
        <w:rPr>
          <w:spacing w:val="-15"/>
          <w:w w:val="105"/>
          <w:sz w:val="18"/>
        </w:rPr>
        <w:t> </w:t>
      </w:r>
      <w:r>
        <w:rPr>
          <w:w w:val="105"/>
          <w:sz w:val="18"/>
        </w:rPr>
        <w:t>be</w:t>
      </w:r>
      <w:r>
        <w:rPr>
          <w:spacing w:val="-7"/>
          <w:w w:val="105"/>
          <w:sz w:val="18"/>
        </w:rPr>
        <w:t> </w:t>
      </w:r>
      <w:r>
        <w:rPr>
          <w:w w:val="105"/>
          <w:sz w:val="18"/>
        </w:rPr>
        <w:t>required</w:t>
      </w:r>
      <w:r>
        <w:rPr>
          <w:spacing w:val="-16"/>
          <w:w w:val="105"/>
          <w:sz w:val="18"/>
        </w:rPr>
        <w:t> </w:t>
      </w:r>
      <w:r>
        <w:rPr>
          <w:w w:val="105"/>
          <w:sz w:val="18"/>
        </w:rPr>
        <w:t>by</w:t>
      </w:r>
      <w:r>
        <w:rPr>
          <w:spacing w:val="-5"/>
          <w:w w:val="105"/>
          <w:sz w:val="18"/>
        </w:rPr>
        <w:t> </w:t>
      </w:r>
      <w:r>
        <w:rPr>
          <w:w w:val="105"/>
          <w:sz w:val="18"/>
        </w:rPr>
        <w:t>law</w:t>
      </w:r>
      <w:r>
        <w:rPr>
          <w:spacing w:val="-11"/>
          <w:w w:val="105"/>
          <w:sz w:val="18"/>
        </w:rPr>
        <w:t> </w:t>
      </w:r>
      <w:r>
        <w:rPr>
          <w:w w:val="105"/>
          <w:sz w:val="18"/>
        </w:rPr>
        <w:t>to</w:t>
      </w:r>
      <w:r>
        <w:rPr>
          <w:spacing w:val="-15"/>
          <w:w w:val="105"/>
          <w:sz w:val="18"/>
        </w:rPr>
        <w:t> </w:t>
      </w:r>
      <w:r>
        <w:rPr>
          <w:w w:val="105"/>
          <w:sz w:val="18"/>
        </w:rPr>
        <w:t>safeguard</w:t>
      </w:r>
      <w:r>
        <w:rPr>
          <w:spacing w:val="-16"/>
          <w:w w:val="105"/>
          <w:sz w:val="18"/>
        </w:rPr>
        <w:t> </w:t>
      </w:r>
      <w:r>
        <w:rPr>
          <w:w w:val="105"/>
          <w:sz w:val="18"/>
        </w:rPr>
        <w:t>the</w:t>
      </w:r>
      <w:r>
        <w:rPr>
          <w:spacing w:val="-7"/>
          <w:w w:val="105"/>
          <w:sz w:val="18"/>
        </w:rPr>
        <w:t> </w:t>
      </w:r>
      <w:r>
        <w:rPr>
          <w:w w:val="105"/>
          <w:sz w:val="18"/>
        </w:rPr>
        <w:t>property</w:t>
      </w:r>
      <w:r>
        <w:rPr>
          <w:spacing w:val="-5"/>
          <w:w w:val="105"/>
          <w:sz w:val="18"/>
        </w:rPr>
        <w:t> </w:t>
      </w:r>
      <w:r>
        <w:rPr>
          <w:w w:val="105"/>
          <w:sz w:val="18"/>
        </w:rPr>
        <w:t>of</w:t>
      </w:r>
      <w:r>
        <w:rPr>
          <w:spacing w:val="-16"/>
          <w:w w:val="105"/>
          <w:sz w:val="18"/>
        </w:rPr>
        <w:t> </w:t>
      </w:r>
      <w:r>
        <w:rPr>
          <w:w w:val="105"/>
          <w:sz w:val="18"/>
        </w:rPr>
        <w:t>the</w:t>
      </w:r>
      <w:r>
        <w:rPr>
          <w:spacing w:val="-7"/>
          <w:w w:val="105"/>
          <w:sz w:val="18"/>
        </w:rPr>
        <w:t> </w:t>
      </w:r>
      <w:r>
        <w:rPr>
          <w:w w:val="105"/>
          <w:sz w:val="18"/>
        </w:rPr>
        <w:t>state </w:t>
      </w:r>
      <w:r>
        <w:rPr>
          <w:spacing w:val="-2"/>
          <w:w w:val="105"/>
          <w:sz w:val="18"/>
        </w:rPr>
        <w:t>authority</w:t>
      </w:r>
      <w:r>
        <w:rPr>
          <w:spacing w:val="-12"/>
          <w:w w:val="105"/>
          <w:sz w:val="18"/>
        </w:rPr>
        <w:t> </w:t>
      </w:r>
      <w:r>
        <w:rPr>
          <w:spacing w:val="-2"/>
          <w:w w:val="105"/>
          <w:sz w:val="18"/>
        </w:rPr>
        <w:t>and</w:t>
      </w:r>
      <w:r>
        <w:rPr>
          <w:spacing w:val="-21"/>
          <w:w w:val="105"/>
          <w:sz w:val="18"/>
        </w:rPr>
        <w:t> </w:t>
      </w:r>
      <w:r>
        <w:rPr>
          <w:spacing w:val="-2"/>
          <w:w w:val="105"/>
          <w:sz w:val="18"/>
        </w:rPr>
        <w:t>all</w:t>
      </w:r>
      <w:r>
        <w:rPr>
          <w:spacing w:val="-20"/>
          <w:w w:val="105"/>
          <w:sz w:val="18"/>
        </w:rPr>
        <w:t> </w:t>
      </w:r>
      <w:r>
        <w:rPr>
          <w:spacing w:val="-2"/>
          <w:w w:val="105"/>
          <w:sz w:val="18"/>
        </w:rPr>
        <w:t>property</w:t>
      </w:r>
      <w:r>
        <w:rPr>
          <w:spacing w:val="-12"/>
          <w:w w:val="105"/>
          <w:sz w:val="18"/>
        </w:rPr>
        <w:t> </w:t>
      </w:r>
      <w:r>
        <w:rPr>
          <w:spacing w:val="-2"/>
          <w:w w:val="105"/>
          <w:sz w:val="18"/>
        </w:rPr>
        <w:t>collectively</w:t>
      </w:r>
      <w:r>
        <w:rPr>
          <w:spacing w:val="-12"/>
          <w:w w:val="105"/>
          <w:sz w:val="18"/>
        </w:rPr>
        <w:t> </w:t>
      </w:r>
      <w:r>
        <w:rPr>
          <w:spacing w:val="-2"/>
          <w:w w:val="105"/>
          <w:sz w:val="18"/>
        </w:rPr>
        <w:t>owned</w:t>
      </w:r>
      <w:r>
        <w:rPr>
          <w:spacing w:val="-21"/>
          <w:w w:val="105"/>
          <w:sz w:val="18"/>
        </w:rPr>
        <w:t> </w:t>
      </w:r>
      <w:r>
        <w:rPr>
          <w:spacing w:val="-2"/>
          <w:w w:val="105"/>
          <w:sz w:val="18"/>
        </w:rPr>
        <w:t>by</w:t>
      </w:r>
      <w:r>
        <w:rPr>
          <w:spacing w:val="-12"/>
          <w:w w:val="105"/>
          <w:sz w:val="18"/>
        </w:rPr>
        <w:t> </w:t>
      </w:r>
      <w:r>
        <w:rPr>
          <w:spacing w:val="-2"/>
          <w:w w:val="105"/>
          <w:sz w:val="18"/>
        </w:rPr>
        <w:t>the</w:t>
      </w:r>
      <w:r>
        <w:rPr>
          <w:spacing w:val="-14"/>
          <w:w w:val="105"/>
          <w:sz w:val="18"/>
        </w:rPr>
        <w:t> </w:t>
      </w:r>
      <w:r>
        <w:rPr>
          <w:spacing w:val="-2"/>
          <w:w w:val="105"/>
          <w:sz w:val="18"/>
        </w:rPr>
        <w:t>people,</w:t>
      </w:r>
      <w:r>
        <w:rPr>
          <w:spacing w:val="-12"/>
          <w:w w:val="105"/>
          <w:sz w:val="18"/>
        </w:rPr>
        <w:t> </w:t>
      </w:r>
      <w:r>
        <w:rPr>
          <w:spacing w:val="-2"/>
          <w:w w:val="105"/>
          <w:sz w:val="18"/>
        </w:rPr>
        <w:t>to</w:t>
      </w:r>
      <w:r>
        <w:rPr>
          <w:spacing w:val="-20"/>
          <w:w w:val="105"/>
          <w:sz w:val="18"/>
        </w:rPr>
        <w:t> </w:t>
      </w:r>
      <w:r>
        <w:rPr>
          <w:spacing w:val="-2"/>
          <w:w w:val="105"/>
          <w:sz w:val="18"/>
        </w:rPr>
        <w:t>combat</w:t>
      </w:r>
      <w:r>
        <w:rPr>
          <w:spacing w:val="-14"/>
          <w:w w:val="105"/>
          <w:sz w:val="18"/>
        </w:rPr>
        <w:t> </w:t>
      </w:r>
      <w:r>
        <w:rPr>
          <w:spacing w:val="-2"/>
          <w:w w:val="105"/>
          <w:sz w:val="18"/>
        </w:rPr>
        <w:t>all</w:t>
      </w:r>
      <w:r>
        <w:rPr>
          <w:spacing w:val="-20"/>
          <w:w w:val="105"/>
          <w:sz w:val="18"/>
        </w:rPr>
        <w:t> </w:t>
      </w:r>
      <w:r>
        <w:rPr>
          <w:spacing w:val="-2"/>
          <w:w w:val="105"/>
          <w:sz w:val="18"/>
        </w:rPr>
        <w:t>forms of</w:t>
      </w:r>
      <w:r>
        <w:rPr>
          <w:spacing w:val="-18"/>
          <w:w w:val="105"/>
          <w:sz w:val="18"/>
        </w:rPr>
        <w:t> </w:t>
      </w:r>
      <w:r>
        <w:rPr>
          <w:spacing w:val="-2"/>
          <w:w w:val="105"/>
          <w:sz w:val="18"/>
        </w:rPr>
        <w:t>waste</w:t>
      </w:r>
      <w:r>
        <w:rPr>
          <w:spacing w:val="-9"/>
          <w:w w:val="105"/>
          <w:sz w:val="18"/>
        </w:rPr>
        <w:t> </w:t>
      </w:r>
      <w:r>
        <w:rPr>
          <w:spacing w:val="-2"/>
          <w:w w:val="105"/>
          <w:sz w:val="18"/>
        </w:rPr>
        <w:t>and</w:t>
      </w:r>
      <w:r>
        <w:rPr>
          <w:spacing w:val="-18"/>
          <w:w w:val="105"/>
          <w:sz w:val="18"/>
        </w:rPr>
        <w:t> </w:t>
      </w:r>
      <w:r>
        <w:rPr>
          <w:spacing w:val="-2"/>
          <w:w w:val="105"/>
          <w:sz w:val="18"/>
        </w:rPr>
        <w:t>squander,</w:t>
      </w:r>
      <w:r>
        <w:rPr>
          <w:spacing w:val="-7"/>
          <w:w w:val="105"/>
          <w:sz w:val="18"/>
        </w:rPr>
        <w:t> </w:t>
      </w:r>
      <w:r>
        <w:rPr>
          <w:spacing w:val="-2"/>
          <w:w w:val="105"/>
          <w:sz w:val="18"/>
        </w:rPr>
        <w:t>and</w:t>
      </w:r>
      <w:r>
        <w:rPr>
          <w:spacing w:val="-18"/>
          <w:w w:val="105"/>
          <w:sz w:val="18"/>
        </w:rPr>
        <w:t> </w:t>
      </w:r>
      <w:r>
        <w:rPr>
          <w:spacing w:val="-2"/>
          <w:w w:val="105"/>
          <w:sz w:val="18"/>
        </w:rPr>
        <w:t>to</w:t>
      </w:r>
      <w:r>
        <w:rPr>
          <w:spacing w:val="-17"/>
          <w:w w:val="105"/>
          <w:sz w:val="18"/>
        </w:rPr>
        <w:t> </w:t>
      </w:r>
      <w:r>
        <w:rPr>
          <w:spacing w:val="-2"/>
          <w:w w:val="105"/>
          <w:sz w:val="18"/>
        </w:rPr>
        <w:t>manage</w:t>
      </w:r>
      <w:r>
        <w:rPr>
          <w:spacing w:val="-9"/>
          <w:w w:val="105"/>
          <w:sz w:val="18"/>
        </w:rPr>
        <w:t> </w:t>
      </w:r>
      <w:r>
        <w:rPr>
          <w:spacing w:val="-2"/>
          <w:w w:val="105"/>
          <w:sz w:val="18"/>
        </w:rPr>
        <w:t>the</w:t>
      </w:r>
      <w:r>
        <w:rPr>
          <w:spacing w:val="-9"/>
          <w:w w:val="105"/>
          <w:sz w:val="18"/>
        </w:rPr>
        <w:t> </w:t>
      </w:r>
      <w:r>
        <w:rPr>
          <w:spacing w:val="-2"/>
          <w:w w:val="105"/>
          <w:sz w:val="18"/>
        </w:rPr>
        <w:t>national</w:t>
      </w:r>
      <w:r>
        <w:rPr>
          <w:spacing w:val="-17"/>
          <w:w w:val="105"/>
          <w:sz w:val="18"/>
        </w:rPr>
        <w:t> </w:t>
      </w:r>
      <w:r>
        <w:rPr>
          <w:spacing w:val="-2"/>
          <w:w w:val="105"/>
          <w:sz w:val="18"/>
        </w:rPr>
        <w:t>economy</w:t>
      </w:r>
      <w:r>
        <w:rPr>
          <w:spacing w:val="-7"/>
          <w:w w:val="105"/>
          <w:sz w:val="18"/>
        </w:rPr>
        <w:t> </w:t>
      </w:r>
      <w:r>
        <w:rPr>
          <w:spacing w:val="-2"/>
          <w:w w:val="105"/>
          <w:sz w:val="18"/>
        </w:rPr>
        <w:t>assiduously</w:t>
      </w:r>
      <w:r>
        <w:rPr>
          <w:spacing w:val="-7"/>
          <w:w w:val="105"/>
          <w:sz w:val="18"/>
        </w:rPr>
        <w:t> </w:t>
      </w:r>
      <w:r>
        <w:rPr>
          <w:spacing w:val="-2"/>
          <w:w w:val="105"/>
          <w:sz w:val="18"/>
        </w:rPr>
        <w:t>with </w:t>
      </w:r>
      <w:r>
        <w:rPr>
          <w:w w:val="105"/>
          <w:sz w:val="18"/>
        </w:rPr>
        <w:t>the</w:t>
      </w:r>
      <w:r>
        <w:rPr>
          <w:spacing w:val="-8"/>
          <w:w w:val="105"/>
          <w:sz w:val="18"/>
        </w:rPr>
        <w:t> </w:t>
      </w:r>
      <w:r>
        <w:rPr>
          <w:w w:val="105"/>
          <w:sz w:val="18"/>
        </w:rPr>
        <w:t>attitude</w:t>
      </w:r>
      <w:r>
        <w:rPr>
          <w:spacing w:val="-8"/>
          <w:w w:val="105"/>
          <w:sz w:val="18"/>
        </w:rPr>
        <w:t> </w:t>
      </w:r>
      <w:r>
        <w:rPr>
          <w:w w:val="105"/>
          <w:sz w:val="18"/>
        </w:rPr>
        <w:t>of</w:t>
      </w:r>
      <w:r>
        <w:rPr>
          <w:spacing w:val="-17"/>
          <w:w w:val="105"/>
          <w:sz w:val="18"/>
        </w:rPr>
        <w:t> </w:t>
      </w:r>
      <w:r>
        <w:rPr>
          <w:w w:val="105"/>
          <w:sz w:val="18"/>
        </w:rPr>
        <w:t>people</w:t>
      </w:r>
      <w:r>
        <w:rPr>
          <w:spacing w:val="-8"/>
          <w:w w:val="105"/>
          <w:sz w:val="18"/>
        </w:rPr>
        <w:t> </w:t>
      </w:r>
      <w:r>
        <w:rPr>
          <w:w w:val="105"/>
          <w:sz w:val="18"/>
        </w:rPr>
        <w:t>who</w:t>
      </w:r>
      <w:r>
        <w:rPr>
          <w:spacing w:val="-16"/>
          <w:w w:val="105"/>
          <w:sz w:val="18"/>
        </w:rPr>
        <w:t> </w:t>
      </w:r>
      <w:r>
        <w:rPr>
          <w:w w:val="105"/>
          <w:sz w:val="18"/>
        </w:rPr>
        <w:t>are</w:t>
      </w:r>
      <w:r>
        <w:rPr>
          <w:spacing w:val="-8"/>
          <w:w w:val="105"/>
          <w:sz w:val="18"/>
        </w:rPr>
        <w:t> </w:t>
      </w:r>
      <w:r>
        <w:rPr>
          <w:w w:val="105"/>
          <w:sz w:val="18"/>
        </w:rPr>
        <w:t>masters</w:t>
      </w:r>
      <w:r>
        <w:rPr>
          <w:spacing w:val="-5"/>
          <w:w w:val="105"/>
          <w:sz w:val="18"/>
        </w:rPr>
        <w:t> </w:t>
      </w:r>
      <w:r>
        <w:rPr>
          <w:w w:val="105"/>
          <w:sz w:val="18"/>
        </w:rPr>
        <w:t>of</w:t>
      </w:r>
      <w:r>
        <w:rPr>
          <w:spacing w:val="-17"/>
          <w:w w:val="105"/>
          <w:sz w:val="18"/>
        </w:rPr>
        <w:t> </w:t>
      </w:r>
      <w:r>
        <w:rPr>
          <w:w w:val="105"/>
          <w:sz w:val="18"/>
        </w:rPr>
        <w:t>the</w:t>
      </w:r>
      <w:r>
        <w:rPr>
          <w:spacing w:val="-8"/>
          <w:w w:val="105"/>
          <w:sz w:val="18"/>
        </w:rPr>
        <w:t> </w:t>
      </w:r>
      <w:r>
        <w:rPr>
          <w:w w:val="105"/>
          <w:sz w:val="18"/>
        </w:rPr>
        <w:t>destiny</w:t>
      </w:r>
      <w:r>
        <w:rPr>
          <w:spacing w:val="-6"/>
          <w:w w:val="105"/>
          <w:sz w:val="18"/>
        </w:rPr>
        <w:t> </w:t>
      </w:r>
      <w:r>
        <w:rPr>
          <w:w w:val="105"/>
          <w:sz w:val="18"/>
        </w:rPr>
        <w:t>of</w:t>
      </w:r>
      <w:r>
        <w:rPr>
          <w:spacing w:val="-17"/>
          <w:w w:val="105"/>
          <w:sz w:val="18"/>
        </w:rPr>
        <w:t> </w:t>
      </w:r>
      <w:r>
        <w:rPr>
          <w:w w:val="105"/>
          <w:sz w:val="18"/>
        </w:rPr>
        <w:t>their</w:t>
      </w:r>
      <w:r>
        <w:rPr>
          <w:spacing w:val="-16"/>
          <w:w w:val="105"/>
          <w:sz w:val="18"/>
        </w:rPr>
        <w:t> </w:t>
      </w:r>
      <w:r>
        <w:rPr>
          <w:w w:val="105"/>
          <w:sz w:val="18"/>
        </w:rPr>
        <w:t>nation.</w:t>
      </w:r>
    </w:p>
    <w:p>
      <w:pPr>
        <w:pStyle w:val="BodyText"/>
        <w:spacing w:before="8"/>
      </w:pPr>
    </w:p>
    <w:p>
      <w:pPr>
        <w:pStyle w:val="Heading4"/>
        <w:numPr>
          <w:ilvl w:val="0"/>
          <w:numId w:val="2"/>
        </w:numPr>
        <w:tabs>
          <w:tab w:pos="698" w:val="left" w:leader="none"/>
        </w:tabs>
        <w:spacing w:line="240" w:lineRule="auto" w:before="0" w:after="0"/>
        <w:ind w:left="698" w:right="0" w:hanging="351"/>
        <w:jc w:val="left"/>
      </w:pPr>
      <w:bookmarkStart w:name="s270" w:id="31"/>
      <w:bookmarkEnd w:id="31"/>
      <w:r>
        <w:rPr>
          <w:b w:val="0"/>
        </w:rPr>
      </w:r>
      <w:r>
        <w:rPr>
          <w:w w:val="90"/>
        </w:rPr>
        <w:t>Defence</w:t>
      </w:r>
      <w:r>
        <w:rPr>
          <w:spacing w:val="4"/>
        </w:rPr>
        <w:t> </w:t>
      </w:r>
      <w:r>
        <w:rPr>
          <w:w w:val="90"/>
        </w:rPr>
        <w:t>of</w:t>
      </w:r>
      <w:r>
        <w:rPr>
          <w:spacing w:val="3"/>
        </w:rPr>
        <w:t> </w:t>
      </w:r>
      <w:r>
        <w:rPr>
          <w:w w:val="90"/>
        </w:rPr>
        <w:t>the</w:t>
      </w:r>
      <w:r>
        <w:rPr>
          <w:spacing w:val="4"/>
        </w:rPr>
        <w:t> </w:t>
      </w:r>
      <w:r>
        <w:rPr>
          <w:spacing w:val="-2"/>
          <w:w w:val="90"/>
        </w:rPr>
        <w:t>nation</w:t>
      </w:r>
    </w:p>
    <w:p>
      <w:pPr>
        <w:pStyle w:val="ListParagraph"/>
        <w:numPr>
          <w:ilvl w:val="1"/>
          <w:numId w:val="2"/>
        </w:numPr>
        <w:tabs>
          <w:tab w:pos="909" w:val="left" w:leader="none"/>
          <w:tab w:pos="911" w:val="left" w:leader="none"/>
        </w:tabs>
        <w:spacing w:line="232" w:lineRule="auto" w:before="202" w:after="0"/>
        <w:ind w:left="911" w:right="1429" w:hanging="204"/>
        <w:jc w:val="left"/>
        <w:rPr>
          <w:sz w:val="18"/>
        </w:rPr>
      </w:pPr>
      <w:r>
        <w:rPr>
          <w:spacing w:val="-2"/>
          <w:w w:val="105"/>
          <w:sz w:val="18"/>
        </w:rPr>
        <w:t>Every</w:t>
      </w:r>
      <w:r>
        <w:rPr>
          <w:spacing w:val="-13"/>
          <w:w w:val="105"/>
          <w:sz w:val="18"/>
        </w:rPr>
        <w:t> </w:t>
      </w:r>
      <w:r>
        <w:rPr>
          <w:spacing w:val="-2"/>
          <w:w w:val="105"/>
          <w:sz w:val="18"/>
        </w:rPr>
        <w:t>citizen</w:t>
      </w:r>
      <w:r>
        <w:rPr>
          <w:spacing w:val="-21"/>
          <w:w w:val="105"/>
          <w:sz w:val="18"/>
        </w:rPr>
        <w:t> </w:t>
      </w:r>
      <w:r>
        <w:rPr>
          <w:spacing w:val="-2"/>
          <w:w w:val="105"/>
          <w:sz w:val="18"/>
        </w:rPr>
        <w:t>has</w:t>
      </w:r>
      <w:r>
        <w:rPr>
          <w:spacing w:val="-12"/>
          <w:w w:val="105"/>
          <w:sz w:val="18"/>
        </w:rPr>
        <w:t> </w:t>
      </w:r>
      <w:r>
        <w:rPr>
          <w:spacing w:val="-2"/>
          <w:w w:val="105"/>
          <w:sz w:val="18"/>
        </w:rPr>
        <w:t>the</w:t>
      </w:r>
      <w:r>
        <w:rPr>
          <w:spacing w:val="-15"/>
          <w:w w:val="105"/>
          <w:sz w:val="18"/>
        </w:rPr>
        <w:t> </w:t>
      </w:r>
      <w:r>
        <w:rPr>
          <w:spacing w:val="-2"/>
          <w:w w:val="105"/>
          <w:sz w:val="18"/>
        </w:rPr>
        <w:t>duty</w:t>
      </w:r>
      <w:r>
        <w:rPr>
          <w:spacing w:val="-13"/>
          <w:w w:val="105"/>
          <w:sz w:val="18"/>
        </w:rPr>
        <w:t> </w:t>
      </w:r>
      <w:r>
        <w:rPr>
          <w:spacing w:val="-2"/>
          <w:w w:val="105"/>
          <w:sz w:val="18"/>
        </w:rPr>
        <w:t>to</w:t>
      </w:r>
      <w:r>
        <w:rPr>
          <w:spacing w:val="-21"/>
          <w:w w:val="105"/>
          <w:sz w:val="18"/>
        </w:rPr>
        <w:t> </w:t>
      </w:r>
      <w:r>
        <w:rPr>
          <w:spacing w:val="-2"/>
          <w:w w:val="105"/>
          <w:sz w:val="18"/>
        </w:rPr>
        <w:t>protect,</w:t>
      </w:r>
      <w:r>
        <w:rPr>
          <w:spacing w:val="-13"/>
          <w:w w:val="105"/>
          <w:sz w:val="18"/>
        </w:rPr>
        <w:t> </w:t>
      </w:r>
      <w:r>
        <w:rPr>
          <w:spacing w:val="-2"/>
          <w:w w:val="105"/>
          <w:sz w:val="18"/>
        </w:rPr>
        <w:t>preserve</w:t>
      </w:r>
      <w:r>
        <w:rPr>
          <w:spacing w:val="-15"/>
          <w:w w:val="105"/>
          <w:sz w:val="18"/>
        </w:rPr>
        <w:t> </w:t>
      </w:r>
      <w:r>
        <w:rPr>
          <w:spacing w:val="-2"/>
          <w:w w:val="105"/>
          <w:sz w:val="18"/>
        </w:rPr>
        <w:t>and</w:t>
      </w:r>
      <w:r>
        <w:rPr>
          <w:spacing w:val="-22"/>
          <w:w w:val="105"/>
          <w:sz w:val="18"/>
        </w:rPr>
        <w:t> </w:t>
      </w:r>
      <w:r>
        <w:rPr>
          <w:spacing w:val="-2"/>
          <w:w w:val="105"/>
          <w:sz w:val="18"/>
        </w:rPr>
        <w:t>maintain</w:t>
      </w:r>
      <w:r>
        <w:rPr>
          <w:spacing w:val="-21"/>
          <w:w w:val="105"/>
          <w:sz w:val="18"/>
        </w:rPr>
        <w:t> </w:t>
      </w:r>
      <w:r>
        <w:rPr>
          <w:spacing w:val="-2"/>
          <w:w w:val="105"/>
          <w:sz w:val="18"/>
        </w:rPr>
        <w:t>the</w:t>
      </w:r>
      <w:r>
        <w:rPr>
          <w:spacing w:val="-15"/>
          <w:w w:val="105"/>
          <w:sz w:val="18"/>
        </w:rPr>
        <w:t> </w:t>
      </w:r>
      <w:r>
        <w:rPr>
          <w:spacing w:val="-2"/>
          <w:w w:val="105"/>
          <w:sz w:val="18"/>
        </w:rPr>
        <w:t>independence, </w:t>
      </w:r>
      <w:r>
        <w:rPr>
          <w:w w:val="105"/>
          <w:sz w:val="18"/>
        </w:rPr>
        <w:t>sovereignty, territory and</w:t>
      </w:r>
      <w:r>
        <w:rPr>
          <w:spacing w:val="-11"/>
          <w:w w:val="105"/>
          <w:sz w:val="18"/>
        </w:rPr>
        <w:t> </w:t>
      </w:r>
      <w:r>
        <w:rPr>
          <w:w w:val="105"/>
          <w:sz w:val="18"/>
        </w:rPr>
        <w:t>unity of</w:t>
      </w:r>
      <w:r>
        <w:rPr>
          <w:spacing w:val="-11"/>
          <w:w w:val="105"/>
          <w:sz w:val="18"/>
        </w:rPr>
        <w:t> </w:t>
      </w:r>
      <w:r>
        <w:rPr>
          <w:w w:val="105"/>
          <w:sz w:val="18"/>
        </w:rPr>
        <w:t>the</w:t>
      </w:r>
      <w:r>
        <w:rPr>
          <w:spacing w:val="-1"/>
          <w:w w:val="105"/>
          <w:sz w:val="18"/>
        </w:rPr>
        <w:t> </w:t>
      </w:r>
      <w:r>
        <w:rPr>
          <w:w w:val="105"/>
          <w:sz w:val="18"/>
        </w:rPr>
        <w:t>nation.</w:t>
      </w:r>
    </w:p>
    <w:p>
      <w:pPr>
        <w:pStyle w:val="ListParagraph"/>
        <w:numPr>
          <w:ilvl w:val="1"/>
          <w:numId w:val="2"/>
        </w:numPr>
        <w:tabs>
          <w:tab w:pos="909" w:val="left" w:leader="none"/>
          <w:tab w:pos="911" w:val="left" w:leader="none"/>
        </w:tabs>
        <w:spacing w:line="232" w:lineRule="auto" w:before="2" w:after="0"/>
        <w:ind w:left="911" w:right="1709" w:hanging="204"/>
        <w:jc w:val="left"/>
        <w:rPr>
          <w:sz w:val="18"/>
        </w:rPr>
      </w:pPr>
      <w:r>
        <w:rPr>
          <w:spacing w:val="-2"/>
          <w:w w:val="105"/>
          <w:sz w:val="18"/>
        </w:rPr>
        <w:t>Parliament</w:t>
      </w:r>
      <w:r>
        <w:rPr>
          <w:spacing w:val="-12"/>
          <w:w w:val="105"/>
          <w:sz w:val="18"/>
        </w:rPr>
        <w:t> </w:t>
      </w:r>
      <w:r>
        <w:rPr>
          <w:spacing w:val="-2"/>
          <w:w w:val="105"/>
          <w:sz w:val="18"/>
        </w:rPr>
        <w:t>may</w:t>
      </w:r>
      <w:r>
        <w:rPr>
          <w:spacing w:val="-10"/>
          <w:w w:val="105"/>
          <w:sz w:val="18"/>
        </w:rPr>
        <w:t> </w:t>
      </w:r>
      <w:r>
        <w:rPr>
          <w:spacing w:val="-2"/>
          <w:w w:val="105"/>
          <w:sz w:val="18"/>
        </w:rPr>
        <w:t>enact</w:t>
      </w:r>
      <w:r>
        <w:rPr>
          <w:spacing w:val="-12"/>
          <w:w w:val="105"/>
          <w:sz w:val="18"/>
        </w:rPr>
        <w:t> </w:t>
      </w:r>
      <w:r>
        <w:rPr>
          <w:spacing w:val="-2"/>
          <w:w w:val="105"/>
          <w:sz w:val="18"/>
        </w:rPr>
        <w:t>appropriate</w:t>
      </w:r>
      <w:r>
        <w:rPr>
          <w:spacing w:val="-12"/>
          <w:w w:val="105"/>
          <w:sz w:val="18"/>
        </w:rPr>
        <w:t> </w:t>
      </w:r>
      <w:r>
        <w:rPr>
          <w:spacing w:val="-2"/>
          <w:w w:val="105"/>
          <w:sz w:val="18"/>
        </w:rPr>
        <w:t>laws</w:t>
      </w:r>
      <w:r>
        <w:rPr>
          <w:spacing w:val="-9"/>
          <w:w w:val="105"/>
          <w:sz w:val="18"/>
        </w:rPr>
        <w:t> </w:t>
      </w:r>
      <w:r>
        <w:rPr>
          <w:spacing w:val="-2"/>
          <w:w w:val="105"/>
          <w:sz w:val="18"/>
        </w:rPr>
        <w:t>to</w:t>
      </w:r>
      <w:r>
        <w:rPr>
          <w:spacing w:val="-19"/>
          <w:w w:val="105"/>
          <w:sz w:val="18"/>
        </w:rPr>
        <w:t> </w:t>
      </w:r>
      <w:r>
        <w:rPr>
          <w:spacing w:val="-2"/>
          <w:w w:val="105"/>
          <w:sz w:val="18"/>
        </w:rPr>
        <w:t>enable</w:t>
      </w:r>
      <w:r>
        <w:rPr>
          <w:spacing w:val="-12"/>
          <w:w w:val="105"/>
          <w:sz w:val="18"/>
        </w:rPr>
        <w:t> </w:t>
      </w:r>
      <w:r>
        <w:rPr>
          <w:spacing w:val="-2"/>
          <w:w w:val="105"/>
          <w:sz w:val="18"/>
        </w:rPr>
        <w:t>the</w:t>
      </w:r>
      <w:r>
        <w:rPr>
          <w:spacing w:val="-12"/>
          <w:w w:val="105"/>
          <w:sz w:val="18"/>
        </w:rPr>
        <w:t> </w:t>
      </w:r>
      <w:r>
        <w:rPr>
          <w:spacing w:val="-2"/>
          <w:w w:val="105"/>
          <w:sz w:val="18"/>
        </w:rPr>
        <w:t>people</w:t>
      </w:r>
      <w:r>
        <w:rPr>
          <w:spacing w:val="-12"/>
          <w:w w:val="105"/>
          <w:sz w:val="18"/>
        </w:rPr>
        <w:t> </w:t>
      </w:r>
      <w:r>
        <w:rPr>
          <w:spacing w:val="-2"/>
          <w:w w:val="105"/>
          <w:sz w:val="18"/>
        </w:rPr>
        <w:t>to</w:t>
      </w:r>
      <w:r>
        <w:rPr>
          <w:spacing w:val="-19"/>
          <w:w w:val="105"/>
          <w:sz w:val="18"/>
        </w:rPr>
        <w:t> </w:t>
      </w:r>
      <w:r>
        <w:rPr>
          <w:spacing w:val="-2"/>
          <w:w w:val="105"/>
          <w:sz w:val="18"/>
        </w:rPr>
        <w:t>serve</w:t>
      </w:r>
      <w:r>
        <w:rPr>
          <w:spacing w:val="-12"/>
          <w:w w:val="105"/>
          <w:sz w:val="18"/>
        </w:rPr>
        <w:t> </w:t>
      </w:r>
      <w:r>
        <w:rPr>
          <w:spacing w:val="-2"/>
          <w:w w:val="105"/>
          <w:sz w:val="18"/>
        </w:rPr>
        <w:t>in</w:t>
      </w:r>
      <w:r>
        <w:rPr>
          <w:spacing w:val="-19"/>
          <w:w w:val="105"/>
          <w:sz w:val="18"/>
        </w:rPr>
        <w:t> </w:t>
      </w:r>
      <w:r>
        <w:rPr>
          <w:spacing w:val="-2"/>
          <w:w w:val="105"/>
          <w:sz w:val="18"/>
        </w:rPr>
        <w:t>the </w:t>
      </w:r>
      <w:r>
        <w:rPr>
          <w:w w:val="105"/>
          <w:sz w:val="18"/>
        </w:rPr>
        <w:t>Forces</w:t>
      </w:r>
      <w:r>
        <w:rPr>
          <w:spacing w:val="-1"/>
          <w:w w:val="105"/>
          <w:sz w:val="18"/>
        </w:rPr>
        <w:t> </w:t>
      </w:r>
      <w:r>
        <w:rPr>
          <w:w w:val="105"/>
          <w:sz w:val="18"/>
        </w:rPr>
        <w:t>and</w:t>
      </w:r>
      <w:r>
        <w:rPr>
          <w:spacing w:val="-14"/>
          <w:w w:val="105"/>
          <w:sz w:val="18"/>
        </w:rPr>
        <w:t> </w:t>
      </w:r>
      <w:r>
        <w:rPr>
          <w:w w:val="105"/>
          <w:sz w:val="18"/>
        </w:rPr>
        <w:t>in</w:t>
      </w:r>
      <w:r>
        <w:rPr>
          <w:spacing w:val="-12"/>
          <w:w w:val="105"/>
          <w:sz w:val="18"/>
        </w:rPr>
        <w:t> </w:t>
      </w:r>
      <w:r>
        <w:rPr>
          <w:w w:val="105"/>
          <w:sz w:val="18"/>
        </w:rPr>
        <w:t>the</w:t>
      </w:r>
      <w:r>
        <w:rPr>
          <w:spacing w:val="-5"/>
          <w:w w:val="105"/>
          <w:sz w:val="18"/>
        </w:rPr>
        <w:t> </w:t>
      </w:r>
      <w:r>
        <w:rPr>
          <w:w w:val="105"/>
          <w:sz w:val="18"/>
        </w:rPr>
        <w:t>defence</w:t>
      </w:r>
      <w:r>
        <w:rPr>
          <w:spacing w:val="-5"/>
          <w:w w:val="105"/>
          <w:sz w:val="18"/>
        </w:rPr>
        <w:t> </w:t>
      </w:r>
      <w:r>
        <w:rPr>
          <w:w w:val="105"/>
          <w:sz w:val="18"/>
        </w:rPr>
        <w:t>of</w:t>
      </w:r>
      <w:r>
        <w:rPr>
          <w:spacing w:val="-14"/>
          <w:w w:val="105"/>
          <w:sz w:val="18"/>
        </w:rPr>
        <w:t> </w:t>
      </w:r>
      <w:r>
        <w:rPr>
          <w:w w:val="105"/>
          <w:sz w:val="18"/>
        </w:rPr>
        <w:t>the</w:t>
      </w:r>
      <w:r>
        <w:rPr>
          <w:spacing w:val="-5"/>
          <w:w w:val="105"/>
          <w:sz w:val="18"/>
        </w:rPr>
        <w:t> </w:t>
      </w:r>
      <w:r>
        <w:rPr>
          <w:w w:val="105"/>
          <w:sz w:val="18"/>
        </w:rPr>
        <w:t>nation.</w:t>
      </w:r>
    </w:p>
    <w:p>
      <w:pPr>
        <w:pStyle w:val="ListParagraph"/>
        <w:numPr>
          <w:ilvl w:val="1"/>
          <w:numId w:val="2"/>
        </w:numPr>
        <w:tabs>
          <w:tab w:pos="909" w:val="left" w:leader="none"/>
          <w:tab w:pos="911" w:val="left" w:leader="none"/>
        </w:tabs>
        <w:spacing w:line="232" w:lineRule="auto" w:before="1" w:after="0"/>
        <w:ind w:left="911" w:right="1356" w:hanging="204"/>
        <w:jc w:val="left"/>
        <w:rPr>
          <w:sz w:val="18"/>
        </w:rPr>
      </w:pPr>
      <w:r>
        <w:rPr>
          <w:sz w:val="18"/>
        </w:rPr>
        <w:t>No</w:t>
      </w:r>
      <w:r>
        <w:rPr>
          <w:spacing w:val="-5"/>
          <w:sz w:val="18"/>
        </w:rPr>
        <w:t> </w:t>
      </w:r>
      <w:r>
        <w:rPr>
          <w:sz w:val="18"/>
        </w:rPr>
        <w:t>person</w:t>
      </w:r>
      <w:r>
        <w:rPr>
          <w:spacing w:val="-5"/>
          <w:sz w:val="18"/>
        </w:rPr>
        <w:t> </w:t>
      </w:r>
      <w:r>
        <w:rPr>
          <w:sz w:val="18"/>
        </w:rPr>
        <w:t>shall</w:t>
      </w:r>
      <w:r>
        <w:rPr>
          <w:spacing w:val="-5"/>
          <w:sz w:val="18"/>
        </w:rPr>
        <w:t> </w:t>
      </w:r>
      <w:r>
        <w:rPr>
          <w:sz w:val="18"/>
        </w:rPr>
        <w:t>have the right to</w:t>
      </w:r>
      <w:r>
        <w:rPr>
          <w:spacing w:val="-5"/>
          <w:sz w:val="18"/>
        </w:rPr>
        <w:t> </w:t>
      </w:r>
      <w:r>
        <w:rPr>
          <w:sz w:val="18"/>
        </w:rPr>
        <w:t>sign</w:t>
      </w:r>
      <w:r>
        <w:rPr>
          <w:spacing w:val="-5"/>
          <w:sz w:val="18"/>
        </w:rPr>
        <w:t> </w:t>
      </w:r>
      <w:r>
        <w:rPr>
          <w:sz w:val="18"/>
        </w:rPr>
        <w:t>an</w:t>
      </w:r>
      <w:r>
        <w:rPr>
          <w:spacing w:val="-5"/>
          <w:sz w:val="18"/>
        </w:rPr>
        <w:t> </w:t>
      </w:r>
      <w:r>
        <w:rPr>
          <w:sz w:val="18"/>
        </w:rPr>
        <w:t>act of</w:t>
      </w:r>
      <w:r>
        <w:rPr>
          <w:spacing w:val="-7"/>
          <w:sz w:val="18"/>
        </w:rPr>
        <w:t> </w:t>
      </w:r>
      <w:r>
        <w:rPr>
          <w:sz w:val="18"/>
        </w:rPr>
        <w:t>capitulation</w:t>
      </w:r>
      <w:r>
        <w:rPr>
          <w:spacing w:val="-5"/>
          <w:sz w:val="18"/>
        </w:rPr>
        <w:t> </w:t>
      </w:r>
      <w:r>
        <w:rPr>
          <w:sz w:val="18"/>
        </w:rPr>
        <w:t>and</w:t>
      </w:r>
      <w:r>
        <w:rPr>
          <w:spacing w:val="-7"/>
          <w:sz w:val="18"/>
        </w:rPr>
        <w:t> </w:t>
      </w:r>
      <w:r>
        <w:rPr>
          <w:sz w:val="18"/>
        </w:rPr>
        <w:t>surrender</w:t>
      </w:r>
      <w:r>
        <w:rPr>
          <w:spacing w:val="-5"/>
          <w:sz w:val="18"/>
        </w:rPr>
        <w:t> </w:t>
      </w:r>
      <w:r>
        <w:rPr>
          <w:sz w:val="18"/>
        </w:rPr>
        <w:t>of</w:t>
      </w:r>
      <w:r>
        <w:rPr>
          <w:spacing w:val="-7"/>
          <w:sz w:val="18"/>
        </w:rPr>
        <w:t> </w:t>
      </w:r>
      <w:r>
        <w:rPr>
          <w:sz w:val="18"/>
        </w:rPr>
        <w:t>the nation</w:t>
      </w:r>
      <w:r>
        <w:rPr>
          <w:spacing w:val="-8"/>
          <w:sz w:val="18"/>
        </w:rPr>
        <w:t> </w:t>
      </w:r>
      <w:r>
        <w:rPr>
          <w:sz w:val="18"/>
        </w:rPr>
        <w:t>to</w:t>
      </w:r>
      <w:r>
        <w:rPr>
          <w:spacing w:val="-8"/>
          <w:sz w:val="18"/>
        </w:rPr>
        <w:t> </w:t>
      </w:r>
      <w:r>
        <w:rPr>
          <w:sz w:val="18"/>
        </w:rPr>
        <w:t>the victor, nor</w:t>
      </w:r>
      <w:r>
        <w:rPr>
          <w:spacing w:val="-8"/>
          <w:sz w:val="18"/>
        </w:rPr>
        <w:t> </w:t>
      </w:r>
      <w:r>
        <w:rPr>
          <w:sz w:val="18"/>
        </w:rPr>
        <w:t>ratify or</w:t>
      </w:r>
      <w:r>
        <w:rPr>
          <w:spacing w:val="-8"/>
          <w:sz w:val="18"/>
        </w:rPr>
        <w:t> </w:t>
      </w:r>
      <w:r>
        <w:rPr>
          <w:sz w:val="18"/>
        </w:rPr>
        <w:t>recognize an</w:t>
      </w:r>
      <w:r>
        <w:rPr>
          <w:spacing w:val="-8"/>
          <w:sz w:val="18"/>
        </w:rPr>
        <w:t> </w:t>
      </w:r>
      <w:r>
        <w:rPr>
          <w:sz w:val="18"/>
        </w:rPr>
        <w:t>act of</w:t>
      </w:r>
      <w:r>
        <w:rPr>
          <w:spacing w:val="-10"/>
          <w:sz w:val="18"/>
        </w:rPr>
        <w:t> </w:t>
      </w:r>
      <w:r>
        <w:rPr>
          <w:sz w:val="18"/>
        </w:rPr>
        <w:t>occupation</w:t>
      </w:r>
      <w:r>
        <w:rPr>
          <w:spacing w:val="-8"/>
          <w:sz w:val="18"/>
        </w:rPr>
        <w:t> </w:t>
      </w:r>
      <w:r>
        <w:rPr>
          <w:sz w:val="18"/>
        </w:rPr>
        <w:t>or</w:t>
      </w:r>
      <w:r>
        <w:rPr>
          <w:spacing w:val="-8"/>
          <w:sz w:val="18"/>
        </w:rPr>
        <w:t> </w:t>
      </w:r>
      <w:r>
        <w:rPr>
          <w:sz w:val="18"/>
        </w:rPr>
        <w:t>division</w:t>
      </w:r>
      <w:r>
        <w:rPr>
          <w:spacing w:val="-8"/>
          <w:sz w:val="18"/>
        </w:rPr>
        <w:t> </w:t>
      </w:r>
      <w:r>
        <w:rPr>
          <w:sz w:val="18"/>
        </w:rPr>
        <w:t>of</w:t>
      </w:r>
      <w:r>
        <w:rPr>
          <w:spacing w:val="-10"/>
          <w:sz w:val="18"/>
        </w:rPr>
        <w:t> </w:t>
      </w:r>
      <w:r>
        <w:rPr>
          <w:sz w:val="18"/>
        </w:rPr>
        <w:t>the </w:t>
      </w:r>
      <w:r>
        <w:rPr>
          <w:spacing w:val="-4"/>
          <w:w w:val="110"/>
          <w:sz w:val="18"/>
        </w:rPr>
        <w:t>United</w:t>
      </w:r>
      <w:r>
        <w:rPr>
          <w:spacing w:val="-24"/>
          <w:w w:val="110"/>
          <w:sz w:val="18"/>
        </w:rPr>
        <w:t> </w:t>
      </w:r>
      <w:r>
        <w:rPr>
          <w:spacing w:val="-4"/>
          <w:w w:val="110"/>
          <w:sz w:val="18"/>
        </w:rPr>
        <w:t>Republic</w:t>
      </w:r>
      <w:r>
        <w:rPr>
          <w:spacing w:val="-21"/>
          <w:w w:val="110"/>
          <w:sz w:val="18"/>
        </w:rPr>
        <w:t> </w:t>
      </w:r>
      <w:r>
        <w:rPr>
          <w:spacing w:val="-4"/>
          <w:w w:val="110"/>
          <w:sz w:val="18"/>
        </w:rPr>
        <w:t>or</w:t>
      </w:r>
      <w:r>
        <w:rPr>
          <w:spacing w:val="-23"/>
          <w:w w:val="110"/>
          <w:sz w:val="18"/>
        </w:rPr>
        <w:t> </w:t>
      </w:r>
      <w:r>
        <w:rPr>
          <w:spacing w:val="-4"/>
          <w:w w:val="110"/>
          <w:sz w:val="18"/>
        </w:rPr>
        <w:t>of</w:t>
      </w:r>
      <w:r>
        <w:rPr>
          <w:spacing w:val="-24"/>
          <w:w w:val="110"/>
          <w:sz w:val="18"/>
        </w:rPr>
        <w:t> </w:t>
      </w:r>
      <w:r>
        <w:rPr>
          <w:spacing w:val="-4"/>
          <w:w w:val="110"/>
          <w:sz w:val="18"/>
        </w:rPr>
        <w:t>any</w:t>
      </w:r>
      <w:r>
        <w:rPr>
          <w:spacing w:val="-15"/>
          <w:w w:val="110"/>
          <w:sz w:val="18"/>
        </w:rPr>
        <w:t> </w:t>
      </w:r>
      <w:r>
        <w:rPr>
          <w:spacing w:val="-4"/>
          <w:w w:val="110"/>
          <w:sz w:val="18"/>
        </w:rPr>
        <w:t>area</w:t>
      </w:r>
      <w:r>
        <w:rPr>
          <w:spacing w:val="-13"/>
          <w:w w:val="110"/>
          <w:sz w:val="18"/>
        </w:rPr>
        <w:t> </w:t>
      </w:r>
      <w:r>
        <w:rPr>
          <w:spacing w:val="-4"/>
          <w:w w:val="110"/>
          <w:sz w:val="18"/>
        </w:rPr>
        <w:t>of</w:t>
      </w:r>
      <w:r>
        <w:rPr>
          <w:spacing w:val="-24"/>
          <w:w w:val="110"/>
          <w:sz w:val="18"/>
        </w:rPr>
        <w:t> </w:t>
      </w:r>
      <w:r>
        <w:rPr>
          <w:spacing w:val="-4"/>
          <w:w w:val="110"/>
          <w:sz w:val="18"/>
        </w:rPr>
        <w:t>the</w:t>
      </w:r>
      <w:r>
        <w:rPr>
          <w:spacing w:val="-17"/>
          <w:w w:val="110"/>
          <w:sz w:val="18"/>
        </w:rPr>
        <w:t> </w:t>
      </w:r>
      <w:r>
        <w:rPr>
          <w:spacing w:val="-4"/>
          <w:w w:val="110"/>
          <w:sz w:val="18"/>
        </w:rPr>
        <w:t>territory</w:t>
      </w:r>
      <w:r>
        <w:rPr>
          <w:spacing w:val="-15"/>
          <w:w w:val="110"/>
          <w:sz w:val="18"/>
        </w:rPr>
        <w:t> </w:t>
      </w:r>
      <w:r>
        <w:rPr>
          <w:spacing w:val="-4"/>
          <w:w w:val="110"/>
          <w:sz w:val="18"/>
        </w:rPr>
        <w:t>of</w:t>
      </w:r>
      <w:r>
        <w:rPr>
          <w:spacing w:val="-24"/>
          <w:w w:val="110"/>
          <w:sz w:val="18"/>
        </w:rPr>
        <w:t> </w:t>
      </w:r>
      <w:r>
        <w:rPr>
          <w:spacing w:val="-4"/>
          <w:w w:val="110"/>
          <w:sz w:val="18"/>
        </w:rPr>
        <w:t>the</w:t>
      </w:r>
      <w:r>
        <w:rPr>
          <w:spacing w:val="-17"/>
          <w:w w:val="110"/>
          <w:sz w:val="18"/>
        </w:rPr>
        <w:t> </w:t>
      </w:r>
      <w:r>
        <w:rPr>
          <w:spacing w:val="-4"/>
          <w:w w:val="110"/>
          <w:sz w:val="18"/>
        </w:rPr>
        <w:t>nation</w:t>
      </w:r>
      <w:r>
        <w:rPr>
          <w:spacing w:val="-23"/>
          <w:w w:val="110"/>
          <w:sz w:val="18"/>
        </w:rPr>
        <w:t> </w:t>
      </w:r>
      <w:r>
        <w:rPr>
          <w:spacing w:val="-4"/>
          <w:w w:val="110"/>
          <w:sz w:val="18"/>
        </w:rPr>
        <w:t>and,</w:t>
      </w:r>
      <w:r>
        <w:rPr>
          <w:spacing w:val="-15"/>
          <w:w w:val="110"/>
          <w:sz w:val="18"/>
        </w:rPr>
        <w:t> </w:t>
      </w:r>
      <w:r>
        <w:rPr>
          <w:spacing w:val="-4"/>
          <w:w w:val="110"/>
          <w:sz w:val="18"/>
        </w:rPr>
        <w:t>subject</w:t>
      </w:r>
      <w:r>
        <w:rPr>
          <w:spacing w:val="-17"/>
          <w:w w:val="110"/>
          <w:sz w:val="18"/>
        </w:rPr>
        <w:t> </w:t>
      </w:r>
      <w:r>
        <w:rPr>
          <w:spacing w:val="-4"/>
          <w:w w:val="110"/>
          <w:sz w:val="18"/>
        </w:rPr>
        <w:t>to</w:t>
      </w:r>
      <w:r>
        <w:rPr>
          <w:spacing w:val="-23"/>
          <w:w w:val="110"/>
          <w:sz w:val="18"/>
        </w:rPr>
        <w:t> </w:t>
      </w:r>
      <w:r>
        <w:rPr>
          <w:spacing w:val="-4"/>
          <w:w w:val="110"/>
          <w:sz w:val="18"/>
        </w:rPr>
        <w:t>this Constitution</w:t>
      </w:r>
      <w:r>
        <w:rPr>
          <w:spacing w:val="-19"/>
          <w:w w:val="110"/>
          <w:sz w:val="18"/>
        </w:rPr>
        <w:t> </w:t>
      </w:r>
      <w:r>
        <w:rPr>
          <w:spacing w:val="-4"/>
          <w:w w:val="110"/>
          <w:sz w:val="18"/>
        </w:rPr>
        <w:t>and</w:t>
      </w:r>
      <w:r>
        <w:rPr>
          <w:spacing w:val="-21"/>
          <w:w w:val="110"/>
          <w:sz w:val="18"/>
        </w:rPr>
        <w:t> </w:t>
      </w:r>
      <w:r>
        <w:rPr>
          <w:spacing w:val="-4"/>
          <w:w w:val="110"/>
          <w:sz w:val="18"/>
        </w:rPr>
        <w:t>any</w:t>
      </w:r>
      <w:r>
        <w:rPr>
          <w:spacing w:val="-10"/>
          <w:w w:val="110"/>
          <w:sz w:val="18"/>
        </w:rPr>
        <w:t> </w:t>
      </w:r>
      <w:r>
        <w:rPr>
          <w:spacing w:val="-4"/>
          <w:w w:val="110"/>
          <w:sz w:val="18"/>
        </w:rPr>
        <w:t>other</w:t>
      </w:r>
      <w:r>
        <w:rPr>
          <w:spacing w:val="-19"/>
          <w:w w:val="110"/>
          <w:sz w:val="18"/>
        </w:rPr>
        <w:t> </w:t>
      </w:r>
      <w:r>
        <w:rPr>
          <w:spacing w:val="-4"/>
          <w:w w:val="110"/>
          <w:sz w:val="18"/>
        </w:rPr>
        <w:t>laws</w:t>
      </w:r>
      <w:r>
        <w:rPr>
          <w:spacing w:val="-9"/>
          <w:w w:val="110"/>
          <w:sz w:val="18"/>
        </w:rPr>
        <w:t> </w:t>
      </w:r>
      <w:r>
        <w:rPr>
          <w:spacing w:val="-4"/>
          <w:w w:val="110"/>
          <w:sz w:val="18"/>
        </w:rPr>
        <w:t>enacted,</w:t>
      </w:r>
      <w:r>
        <w:rPr>
          <w:spacing w:val="-10"/>
          <w:w w:val="110"/>
          <w:sz w:val="18"/>
        </w:rPr>
        <w:t> </w:t>
      </w:r>
      <w:r>
        <w:rPr>
          <w:spacing w:val="-4"/>
          <w:w w:val="110"/>
          <w:sz w:val="18"/>
        </w:rPr>
        <w:t>no</w:t>
      </w:r>
      <w:r>
        <w:rPr>
          <w:spacing w:val="-19"/>
          <w:w w:val="110"/>
          <w:sz w:val="18"/>
        </w:rPr>
        <w:t> </w:t>
      </w:r>
      <w:r>
        <w:rPr>
          <w:spacing w:val="-4"/>
          <w:w w:val="110"/>
          <w:sz w:val="18"/>
        </w:rPr>
        <w:t>person</w:t>
      </w:r>
      <w:r>
        <w:rPr>
          <w:spacing w:val="-19"/>
          <w:w w:val="110"/>
          <w:sz w:val="18"/>
        </w:rPr>
        <w:t> </w:t>
      </w:r>
      <w:r>
        <w:rPr>
          <w:spacing w:val="-4"/>
          <w:w w:val="110"/>
          <w:sz w:val="18"/>
        </w:rPr>
        <w:t>shall</w:t>
      </w:r>
      <w:r>
        <w:rPr>
          <w:spacing w:val="-19"/>
          <w:w w:val="110"/>
          <w:sz w:val="18"/>
        </w:rPr>
        <w:t> </w:t>
      </w:r>
      <w:r>
        <w:rPr>
          <w:spacing w:val="-4"/>
          <w:w w:val="110"/>
          <w:sz w:val="18"/>
        </w:rPr>
        <w:t>have</w:t>
      </w:r>
      <w:r>
        <w:rPr>
          <w:spacing w:val="-12"/>
          <w:w w:val="110"/>
          <w:sz w:val="18"/>
        </w:rPr>
        <w:t> </w:t>
      </w:r>
      <w:r>
        <w:rPr>
          <w:spacing w:val="-4"/>
          <w:w w:val="110"/>
          <w:sz w:val="18"/>
        </w:rPr>
        <w:t>the</w:t>
      </w:r>
      <w:r>
        <w:rPr>
          <w:spacing w:val="-12"/>
          <w:w w:val="110"/>
          <w:sz w:val="18"/>
        </w:rPr>
        <w:t> </w:t>
      </w:r>
      <w:r>
        <w:rPr>
          <w:spacing w:val="-4"/>
          <w:w w:val="110"/>
          <w:sz w:val="18"/>
        </w:rPr>
        <w:t>right</w:t>
      </w:r>
      <w:r>
        <w:rPr>
          <w:spacing w:val="-12"/>
          <w:w w:val="110"/>
          <w:sz w:val="18"/>
        </w:rPr>
        <w:t> </w:t>
      </w:r>
      <w:r>
        <w:rPr>
          <w:spacing w:val="-4"/>
          <w:w w:val="110"/>
          <w:sz w:val="18"/>
        </w:rPr>
        <w:t>to</w:t>
      </w:r>
    </w:p>
    <w:p>
      <w:pPr>
        <w:pStyle w:val="ListParagraph"/>
        <w:spacing w:after="0" w:line="232" w:lineRule="auto"/>
        <w:jc w:val="left"/>
        <w:rPr>
          <w:sz w:val="18"/>
        </w:rPr>
        <w:sectPr>
          <w:type w:val="continuous"/>
          <w:pgSz w:w="12240" w:h="15840"/>
          <w:pgMar w:header="280" w:footer="332" w:top="240" w:bottom="280" w:left="360" w:right="360"/>
          <w:cols w:num="2" w:equalWidth="0">
            <w:col w:w="2083" w:space="766"/>
            <w:col w:w="8671"/>
          </w:cols>
        </w:sectPr>
      </w:pPr>
    </w:p>
    <w:p>
      <w:pPr>
        <w:pStyle w:val="BodyText"/>
        <w:rPr>
          <w:sz w:val="15"/>
        </w:rPr>
      </w:pPr>
    </w:p>
    <w:p>
      <w:pPr>
        <w:pStyle w:val="BodyText"/>
        <w:spacing w:after="0"/>
        <w:rPr>
          <w:sz w:val="15"/>
        </w:rPr>
        <w:sectPr>
          <w:headerReference w:type="default" r:id="rId25"/>
          <w:footerReference w:type="default" r:id="rId26"/>
          <w:pgSz w:w="12240" w:h="15840"/>
          <w:pgMar w:header="280" w:footer="332" w:top="500" w:bottom="520" w:left="360" w:right="360"/>
          <w:pgNumType w:start="1"/>
        </w:sect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8"/>
        <w:rPr>
          <w:sz w:val="13"/>
        </w:rPr>
      </w:pPr>
    </w:p>
    <w:p>
      <w:pPr>
        <w:spacing w:before="0"/>
        <w:ind w:left="159" w:right="0" w:firstLine="0"/>
        <w:jc w:val="left"/>
        <w:rPr>
          <w:sz w:val="13"/>
        </w:rPr>
      </w:pPr>
      <w:r>
        <w:rPr>
          <w:position w:val="3"/>
        </w:rPr>
        <w:drawing>
          <wp:inline distT="0" distB="0" distL="0" distR="0">
            <wp:extent cx="26855" cy="26846"/>
            <wp:effectExtent l="0" t="0" r="0" b="0"/>
            <wp:docPr id="95" name="Image 95"/>
            <wp:cNvGraphicFramePr>
              <a:graphicFrameLocks/>
            </wp:cNvGraphicFramePr>
            <a:graphic>
              <a:graphicData uri="http://schemas.openxmlformats.org/drawingml/2006/picture">
                <pic:pic>
                  <pic:nvPicPr>
                    <pic:cNvPr id="95" name="Image 95"/>
                    <pic:cNvPicPr/>
                  </pic:nvPicPr>
                  <pic:blipFill>
                    <a:blip r:embed="rId20" cstate="print"/>
                    <a:stretch>
                      <a:fillRect/>
                    </a:stretch>
                  </pic:blipFill>
                  <pic:spPr>
                    <a:xfrm>
                      <a:off x="0" y="0"/>
                      <a:ext cx="26855" cy="26846"/>
                    </a:xfrm>
                    <a:prstGeom prst="rect">
                      <a:avLst/>
                    </a:prstGeom>
                  </pic:spPr>
                </pic:pic>
              </a:graphicData>
            </a:graphic>
          </wp:inline>
        </w:drawing>
      </w:r>
      <w:r>
        <w:rPr>
          <w:position w:val="3"/>
        </w:rPr>
      </w:r>
      <w:r>
        <w:rPr>
          <w:rFonts w:ascii="Times New Roman"/>
          <w:spacing w:val="80"/>
          <w:w w:val="150"/>
          <w:sz w:val="20"/>
        </w:rPr>
        <w:t> </w:t>
      </w:r>
      <w:r>
        <w:rPr>
          <w:color w:val="2B2B2B"/>
          <w:sz w:val="13"/>
        </w:rPr>
        <w:t>General</w:t>
      </w:r>
      <w:r>
        <w:rPr>
          <w:color w:val="2B2B2B"/>
          <w:spacing w:val="-5"/>
          <w:sz w:val="13"/>
        </w:rPr>
        <w:t> </w:t>
      </w:r>
      <w:r>
        <w:rPr>
          <w:color w:val="2B2B2B"/>
          <w:sz w:val="13"/>
        </w:rPr>
        <w:t>guarantee of equality</w:t>
      </w:r>
    </w:p>
    <w:p>
      <w:pPr>
        <w:pStyle w:val="BodyText"/>
        <w:spacing w:before="109"/>
        <w:rPr>
          <w:sz w:val="13"/>
        </w:rPr>
      </w:pPr>
    </w:p>
    <w:p>
      <w:pPr>
        <w:spacing w:before="0"/>
        <w:ind w:left="159" w:right="0" w:firstLine="0"/>
        <w:jc w:val="left"/>
        <w:rPr>
          <w:sz w:val="13"/>
        </w:rPr>
      </w:pPr>
      <w:r>
        <w:rPr>
          <w:position w:val="3"/>
        </w:rPr>
        <w:drawing>
          <wp:inline distT="0" distB="0" distL="0" distR="0">
            <wp:extent cx="26855" cy="26855"/>
            <wp:effectExtent l="0" t="0" r="0" b="0"/>
            <wp:docPr id="96" name="Image 96"/>
            <wp:cNvGraphicFramePr>
              <a:graphicFrameLocks/>
            </wp:cNvGraphicFramePr>
            <a:graphic>
              <a:graphicData uri="http://schemas.openxmlformats.org/drawingml/2006/picture">
                <pic:pic>
                  <pic:nvPicPr>
                    <pic:cNvPr id="96" name="Image 96"/>
                    <pic:cNvPicPr/>
                  </pic:nvPicPr>
                  <pic:blipFill>
                    <a:blip r:embed="rId8" cstate="print"/>
                    <a:stretch>
                      <a:fillRect/>
                    </a:stretch>
                  </pic:blipFill>
                  <pic:spPr>
                    <a:xfrm>
                      <a:off x="0" y="0"/>
                      <a:ext cx="26855" cy="26855"/>
                    </a:xfrm>
                    <a:prstGeom prst="rect">
                      <a:avLst/>
                    </a:prstGeom>
                  </pic:spPr>
                </pic:pic>
              </a:graphicData>
            </a:graphic>
          </wp:inline>
        </w:drawing>
      </w:r>
      <w:r>
        <w:rPr>
          <w:position w:val="3"/>
        </w:rPr>
      </w:r>
      <w:r>
        <w:rPr>
          <w:rFonts w:ascii="Times New Roman"/>
          <w:spacing w:val="80"/>
          <w:w w:val="150"/>
          <w:sz w:val="20"/>
        </w:rPr>
        <w:t> </w:t>
      </w:r>
      <w:r>
        <w:rPr>
          <w:color w:val="2B2B2B"/>
          <w:spacing w:val="-2"/>
          <w:sz w:val="13"/>
        </w:rPr>
        <w:t>Mentions of social</w:t>
      </w:r>
      <w:r>
        <w:rPr>
          <w:color w:val="2B2B2B"/>
          <w:spacing w:val="-5"/>
          <w:sz w:val="13"/>
        </w:rPr>
        <w:t> </w:t>
      </w:r>
      <w:r>
        <w:rPr>
          <w:color w:val="2B2B2B"/>
          <w:spacing w:val="-2"/>
          <w:sz w:val="13"/>
        </w:rPr>
        <w:t>class</w:t>
      </w:r>
    </w:p>
    <w:p>
      <w:pPr>
        <w:pStyle w:val="BodyText"/>
        <w:spacing w:before="109"/>
        <w:rPr>
          <w:sz w:val="13"/>
        </w:rPr>
      </w:pPr>
    </w:p>
    <w:p>
      <w:pPr>
        <w:spacing w:before="0"/>
        <w:ind w:left="159" w:right="0" w:firstLine="0"/>
        <w:jc w:val="left"/>
        <w:rPr>
          <w:sz w:val="13"/>
        </w:rPr>
      </w:pPr>
      <w:r>
        <w:rPr>
          <w:position w:val="3"/>
        </w:rPr>
        <w:drawing>
          <wp:inline distT="0" distB="0" distL="0" distR="0">
            <wp:extent cx="26855" cy="26846"/>
            <wp:effectExtent l="0" t="0" r="0" b="0"/>
            <wp:docPr id="97" name="Image 97"/>
            <wp:cNvGraphicFramePr>
              <a:graphicFrameLocks/>
            </wp:cNvGraphicFramePr>
            <a:graphic>
              <a:graphicData uri="http://schemas.openxmlformats.org/drawingml/2006/picture">
                <pic:pic>
                  <pic:nvPicPr>
                    <pic:cNvPr id="97" name="Image 97"/>
                    <pic:cNvPicPr/>
                  </pic:nvPicPr>
                  <pic:blipFill>
                    <a:blip r:embed="rId10" cstate="print"/>
                    <a:stretch>
                      <a:fillRect/>
                    </a:stretch>
                  </pic:blipFill>
                  <pic:spPr>
                    <a:xfrm>
                      <a:off x="0" y="0"/>
                      <a:ext cx="26855" cy="26846"/>
                    </a:xfrm>
                    <a:prstGeom prst="rect">
                      <a:avLst/>
                    </a:prstGeom>
                  </pic:spPr>
                </pic:pic>
              </a:graphicData>
            </a:graphic>
          </wp:inline>
        </w:drawing>
      </w:r>
      <w:r>
        <w:rPr>
          <w:position w:val="3"/>
        </w:rPr>
      </w:r>
      <w:r>
        <w:rPr>
          <w:rFonts w:ascii="Times New Roman"/>
          <w:spacing w:val="80"/>
          <w:w w:val="150"/>
          <w:sz w:val="20"/>
        </w:rPr>
        <w:t> </w:t>
      </w:r>
      <w:r>
        <w:rPr>
          <w:color w:val="2B2B2B"/>
          <w:spacing w:val="-2"/>
          <w:sz w:val="13"/>
        </w:rPr>
        <w:t>Mentions of social</w:t>
      </w:r>
      <w:r>
        <w:rPr>
          <w:color w:val="2B2B2B"/>
          <w:spacing w:val="-5"/>
          <w:sz w:val="13"/>
        </w:rPr>
        <w:t> </w:t>
      </w:r>
      <w:r>
        <w:rPr>
          <w:color w:val="2B2B2B"/>
          <w:spacing w:val="-2"/>
          <w:sz w:val="13"/>
        </w:rPr>
        <w:t>class</w:t>
      </w:r>
    </w:p>
    <w:p>
      <w:pPr>
        <w:pStyle w:val="BodyText"/>
        <w:rPr>
          <w:sz w:val="13"/>
        </w:rPr>
      </w:pPr>
    </w:p>
    <w:p>
      <w:pPr>
        <w:pStyle w:val="BodyText"/>
        <w:rPr>
          <w:sz w:val="13"/>
        </w:rPr>
      </w:pPr>
    </w:p>
    <w:p>
      <w:pPr>
        <w:pStyle w:val="BodyText"/>
        <w:spacing w:before="7"/>
        <w:rPr>
          <w:sz w:val="13"/>
        </w:rPr>
      </w:pPr>
    </w:p>
    <w:p>
      <w:pPr>
        <w:spacing w:before="0"/>
        <w:ind w:left="159" w:right="0" w:firstLine="0"/>
        <w:jc w:val="left"/>
        <w:rPr>
          <w:sz w:val="13"/>
        </w:rPr>
      </w:pPr>
      <w:r>
        <w:rPr>
          <w:position w:val="3"/>
        </w:rPr>
        <w:drawing>
          <wp:inline distT="0" distB="0" distL="0" distR="0">
            <wp:extent cx="26855" cy="26846"/>
            <wp:effectExtent l="0" t="0" r="0" b="0"/>
            <wp:docPr id="98" name="Image 98"/>
            <wp:cNvGraphicFramePr>
              <a:graphicFrameLocks/>
            </wp:cNvGraphicFramePr>
            <a:graphic>
              <a:graphicData uri="http://schemas.openxmlformats.org/drawingml/2006/picture">
                <pic:pic>
                  <pic:nvPicPr>
                    <pic:cNvPr id="98" name="Image 98"/>
                    <pic:cNvPicPr/>
                  </pic:nvPicPr>
                  <pic:blipFill>
                    <a:blip r:embed="rId20" cstate="print"/>
                    <a:stretch>
                      <a:fillRect/>
                    </a:stretch>
                  </pic:blipFill>
                  <pic:spPr>
                    <a:xfrm>
                      <a:off x="0" y="0"/>
                      <a:ext cx="26855" cy="26846"/>
                    </a:xfrm>
                    <a:prstGeom prst="rect">
                      <a:avLst/>
                    </a:prstGeom>
                  </pic:spPr>
                </pic:pic>
              </a:graphicData>
            </a:graphic>
          </wp:inline>
        </w:drawing>
      </w:r>
      <w:r>
        <w:rPr>
          <w:position w:val="3"/>
        </w:rPr>
      </w:r>
      <w:r>
        <w:rPr>
          <w:rFonts w:ascii="Times New Roman"/>
          <w:spacing w:val="80"/>
          <w:w w:val="150"/>
          <w:sz w:val="20"/>
        </w:rPr>
        <w:t> </w:t>
      </w:r>
      <w:r>
        <w:rPr>
          <w:color w:val="2B2B2B"/>
          <w:spacing w:val="-2"/>
          <w:sz w:val="13"/>
        </w:rPr>
        <w:t>Binding effect</w:t>
      </w:r>
      <w:r>
        <w:rPr>
          <w:color w:val="2B2B2B"/>
          <w:spacing w:val="-9"/>
          <w:sz w:val="13"/>
        </w:rPr>
        <w:t> </w:t>
      </w:r>
      <w:r>
        <w:rPr>
          <w:color w:val="2B2B2B"/>
          <w:spacing w:val="-2"/>
          <w:sz w:val="13"/>
        </w:rPr>
        <w:t>of const</w:t>
      </w:r>
      <w:r>
        <w:rPr>
          <w:color w:val="2B2B2B"/>
          <w:spacing w:val="-9"/>
          <w:sz w:val="13"/>
        </w:rPr>
        <w:t> </w:t>
      </w:r>
      <w:r>
        <w:rPr>
          <w:color w:val="2B2B2B"/>
          <w:spacing w:val="-2"/>
          <w:sz w:val="13"/>
        </w:rPr>
        <w:t>rights</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30"/>
        <w:rPr>
          <w:sz w:val="13"/>
        </w:rPr>
      </w:pPr>
    </w:p>
    <w:p>
      <w:pPr>
        <w:spacing w:line="156" w:lineRule="exact" w:before="0"/>
        <w:ind w:left="159" w:right="0" w:firstLine="0"/>
        <w:jc w:val="left"/>
        <w:rPr>
          <w:sz w:val="13"/>
        </w:rPr>
      </w:pPr>
      <w:r>
        <w:rPr>
          <w:position w:val="3"/>
        </w:rPr>
        <w:drawing>
          <wp:inline distT="0" distB="0" distL="0" distR="0">
            <wp:extent cx="26855" cy="26846"/>
            <wp:effectExtent l="0" t="0" r="0" b="0"/>
            <wp:docPr id="99" name="Image 99"/>
            <wp:cNvGraphicFramePr>
              <a:graphicFrameLocks/>
            </wp:cNvGraphicFramePr>
            <a:graphic>
              <a:graphicData uri="http://schemas.openxmlformats.org/drawingml/2006/picture">
                <pic:pic>
                  <pic:nvPicPr>
                    <pic:cNvPr id="99" name="Image 99"/>
                    <pic:cNvPicPr/>
                  </pic:nvPicPr>
                  <pic:blipFill>
                    <a:blip r:embed="rId7" cstate="print"/>
                    <a:stretch>
                      <a:fillRect/>
                    </a:stretch>
                  </pic:blipFill>
                  <pic:spPr>
                    <a:xfrm>
                      <a:off x="0" y="0"/>
                      <a:ext cx="26855" cy="26846"/>
                    </a:xfrm>
                    <a:prstGeom prst="rect">
                      <a:avLst/>
                    </a:prstGeom>
                  </pic:spPr>
                </pic:pic>
              </a:graphicData>
            </a:graphic>
          </wp:inline>
        </w:drawing>
      </w:r>
      <w:r>
        <w:rPr>
          <w:position w:val="3"/>
        </w:rPr>
      </w:r>
      <w:r>
        <w:rPr>
          <w:rFonts w:ascii="Times New Roman"/>
          <w:spacing w:val="80"/>
          <w:sz w:val="20"/>
        </w:rPr>
        <w:t> </w:t>
      </w:r>
      <w:r>
        <w:rPr>
          <w:color w:val="2B2B2B"/>
          <w:sz w:val="13"/>
        </w:rPr>
        <w:t>Protection</w:t>
      </w:r>
      <w:r>
        <w:rPr>
          <w:color w:val="2B2B2B"/>
          <w:spacing w:val="-15"/>
          <w:sz w:val="13"/>
        </w:rPr>
        <w:t> </w:t>
      </w:r>
      <w:r>
        <w:rPr>
          <w:color w:val="2B2B2B"/>
          <w:sz w:val="13"/>
        </w:rPr>
        <w:t>from</w:t>
      </w:r>
      <w:r>
        <w:rPr>
          <w:color w:val="2B2B2B"/>
          <w:spacing w:val="-21"/>
          <w:sz w:val="13"/>
        </w:rPr>
        <w:t> </w:t>
      </w:r>
      <w:r>
        <w:rPr>
          <w:color w:val="2B2B2B"/>
          <w:sz w:val="13"/>
        </w:rPr>
        <w:t>false</w:t>
      </w:r>
      <w:r>
        <w:rPr>
          <w:color w:val="2B2B2B"/>
          <w:spacing w:val="-9"/>
          <w:sz w:val="13"/>
        </w:rPr>
        <w:t> </w:t>
      </w:r>
      <w:r>
        <w:rPr>
          <w:color w:val="2B2B2B"/>
          <w:sz w:val="13"/>
        </w:rPr>
        <w:t>imprisonment</w:t>
      </w:r>
    </w:p>
    <w:p>
      <w:pPr>
        <w:spacing w:line="156" w:lineRule="exact" w:before="0"/>
        <w:ind w:left="159" w:right="0" w:firstLine="0"/>
        <w:jc w:val="left"/>
        <w:rPr>
          <w:sz w:val="13"/>
        </w:rPr>
      </w:pPr>
      <w:r>
        <w:rPr>
          <w:position w:val="3"/>
        </w:rPr>
        <w:drawing>
          <wp:inline distT="0" distB="0" distL="0" distR="0">
            <wp:extent cx="26855" cy="26846"/>
            <wp:effectExtent l="0" t="0" r="0" b="0"/>
            <wp:docPr id="100" name="Image 100"/>
            <wp:cNvGraphicFramePr>
              <a:graphicFrameLocks/>
            </wp:cNvGraphicFramePr>
            <a:graphic>
              <a:graphicData uri="http://schemas.openxmlformats.org/drawingml/2006/picture">
                <pic:pic>
                  <pic:nvPicPr>
                    <pic:cNvPr id="100" name="Image 100"/>
                    <pic:cNvPicPr/>
                  </pic:nvPicPr>
                  <pic:blipFill>
                    <a:blip r:embed="rId8" cstate="print"/>
                    <a:stretch>
                      <a:fillRect/>
                    </a:stretch>
                  </pic:blipFill>
                  <pic:spPr>
                    <a:xfrm>
                      <a:off x="0" y="0"/>
                      <a:ext cx="26855" cy="26846"/>
                    </a:xfrm>
                    <a:prstGeom prst="rect">
                      <a:avLst/>
                    </a:prstGeom>
                  </pic:spPr>
                </pic:pic>
              </a:graphicData>
            </a:graphic>
          </wp:inline>
        </w:drawing>
      </w:r>
      <w:r>
        <w:rPr>
          <w:position w:val="3"/>
        </w:rPr>
      </w:r>
      <w:r>
        <w:rPr>
          <w:rFonts w:ascii="Times New Roman"/>
          <w:spacing w:val="80"/>
          <w:sz w:val="20"/>
        </w:rPr>
        <w:t> </w:t>
      </w:r>
      <w:r>
        <w:rPr>
          <w:color w:val="2B2B2B"/>
          <w:sz w:val="13"/>
        </w:rPr>
        <w:t>Ultra-vires administrative actions</w:t>
      </w:r>
    </w:p>
    <w:p>
      <w:pPr>
        <w:pStyle w:val="ListParagraph"/>
        <w:numPr>
          <w:ilvl w:val="0"/>
          <w:numId w:val="5"/>
        </w:numPr>
        <w:tabs>
          <w:tab w:pos="909" w:val="left" w:leader="none"/>
          <w:tab w:pos="911" w:val="left" w:leader="none"/>
        </w:tabs>
        <w:spacing w:line="232" w:lineRule="auto" w:before="111" w:after="0"/>
        <w:ind w:left="911" w:right="1401" w:hanging="204"/>
        <w:jc w:val="left"/>
        <w:rPr>
          <w:sz w:val="18"/>
        </w:rPr>
      </w:pPr>
      <w:r>
        <w:rPr/>
        <w:br w:type="column"/>
      </w:r>
      <w:r>
        <w:rPr>
          <w:spacing w:val="-2"/>
          <w:w w:val="105"/>
          <w:sz w:val="18"/>
        </w:rPr>
        <w:t>prevent</w:t>
      </w:r>
      <w:r>
        <w:rPr>
          <w:spacing w:val="-15"/>
          <w:w w:val="105"/>
          <w:sz w:val="18"/>
        </w:rPr>
        <w:t> </w:t>
      </w:r>
      <w:r>
        <w:rPr>
          <w:spacing w:val="-2"/>
          <w:w w:val="105"/>
          <w:sz w:val="18"/>
        </w:rPr>
        <w:t>the</w:t>
      </w:r>
      <w:r>
        <w:rPr>
          <w:spacing w:val="-15"/>
          <w:w w:val="105"/>
          <w:sz w:val="18"/>
        </w:rPr>
        <w:t> </w:t>
      </w:r>
      <w:r>
        <w:rPr>
          <w:spacing w:val="-2"/>
          <w:w w:val="105"/>
          <w:sz w:val="18"/>
        </w:rPr>
        <w:t>citizens</w:t>
      </w:r>
      <w:r>
        <w:rPr>
          <w:spacing w:val="-12"/>
          <w:w w:val="105"/>
          <w:sz w:val="18"/>
        </w:rPr>
        <w:t> </w:t>
      </w:r>
      <w:r>
        <w:rPr>
          <w:spacing w:val="-2"/>
          <w:w w:val="105"/>
          <w:sz w:val="18"/>
        </w:rPr>
        <w:t>of</w:t>
      </w:r>
      <w:r>
        <w:rPr>
          <w:spacing w:val="-23"/>
          <w:w w:val="105"/>
          <w:sz w:val="18"/>
        </w:rPr>
        <w:t> </w:t>
      </w:r>
      <w:r>
        <w:rPr>
          <w:spacing w:val="-2"/>
          <w:w w:val="105"/>
          <w:sz w:val="18"/>
        </w:rPr>
        <w:t>the</w:t>
      </w:r>
      <w:r>
        <w:rPr>
          <w:spacing w:val="-15"/>
          <w:w w:val="105"/>
          <w:sz w:val="18"/>
        </w:rPr>
        <w:t> </w:t>
      </w:r>
      <w:r>
        <w:rPr>
          <w:spacing w:val="-2"/>
          <w:w w:val="105"/>
          <w:sz w:val="18"/>
        </w:rPr>
        <w:t>United</w:t>
      </w:r>
      <w:r>
        <w:rPr>
          <w:spacing w:val="-23"/>
          <w:w w:val="105"/>
          <w:sz w:val="18"/>
        </w:rPr>
        <w:t> </w:t>
      </w:r>
      <w:r>
        <w:rPr>
          <w:spacing w:val="-2"/>
          <w:w w:val="105"/>
          <w:sz w:val="18"/>
        </w:rPr>
        <w:t>Republic</w:t>
      </w:r>
      <w:r>
        <w:rPr>
          <w:spacing w:val="-19"/>
          <w:w w:val="105"/>
          <w:sz w:val="18"/>
        </w:rPr>
        <w:t> </w:t>
      </w:r>
      <w:r>
        <w:rPr>
          <w:spacing w:val="-2"/>
          <w:w w:val="105"/>
          <w:sz w:val="18"/>
        </w:rPr>
        <w:t>from</w:t>
      </w:r>
      <w:r>
        <w:rPr>
          <w:spacing w:val="-15"/>
          <w:w w:val="105"/>
          <w:sz w:val="18"/>
        </w:rPr>
        <w:t> </w:t>
      </w:r>
      <w:r>
        <w:rPr>
          <w:spacing w:val="-2"/>
          <w:w w:val="105"/>
          <w:sz w:val="18"/>
        </w:rPr>
        <w:t>waging</w:t>
      </w:r>
      <w:r>
        <w:rPr>
          <w:spacing w:val="-13"/>
          <w:w w:val="105"/>
          <w:sz w:val="18"/>
        </w:rPr>
        <w:t> </w:t>
      </w:r>
      <w:r>
        <w:rPr>
          <w:spacing w:val="-2"/>
          <w:w w:val="105"/>
          <w:sz w:val="18"/>
        </w:rPr>
        <w:t>war</w:t>
      </w:r>
      <w:r>
        <w:rPr>
          <w:spacing w:val="-22"/>
          <w:w w:val="105"/>
          <w:sz w:val="18"/>
        </w:rPr>
        <w:t> </w:t>
      </w:r>
      <w:r>
        <w:rPr>
          <w:spacing w:val="-2"/>
          <w:w w:val="105"/>
          <w:sz w:val="18"/>
        </w:rPr>
        <w:t>against</w:t>
      </w:r>
      <w:r>
        <w:rPr>
          <w:spacing w:val="-15"/>
          <w:w w:val="105"/>
          <w:sz w:val="18"/>
        </w:rPr>
        <w:t> </w:t>
      </w:r>
      <w:r>
        <w:rPr>
          <w:spacing w:val="-2"/>
          <w:w w:val="105"/>
          <w:sz w:val="18"/>
        </w:rPr>
        <w:t>any</w:t>
      </w:r>
      <w:r>
        <w:rPr>
          <w:spacing w:val="-13"/>
          <w:w w:val="105"/>
          <w:sz w:val="18"/>
        </w:rPr>
        <w:t> </w:t>
      </w:r>
      <w:r>
        <w:rPr>
          <w:spacing w:val="-2"/>
          <w:w w:val="105"/>
          <w:sz w:val="18"/>
        </w:rPr>
        <w:t>enemy </w:t>
      </w:r>
      <w:r>
        <w:rPr>
          <w:w w:val="105"/>
          <w:sz w:val="18"/>
        </w:rPr>
        <w:t>who attacks the nation.</w:t>
      </w:r>
    </w:p>
    <w:p>
      <w:pPr>
        <w:pStyle w:val="ListParagraph"/>
        <w:numPr>
          <w:ilvl w:val="0"/>
          <w:numId w:val="5"/>
        </w:numPr>
        <w:tabs>
          <w:tab w:pos="909" w:val="left" w:leader="none"/>
          <w:tab w:pos="911" w:val="left" w:leader="none"/>
        </w:tabs>
        <w:spacing w:line="232" w:lineRule="auto" w:before="2" w:after="0"/>
        <w:ind w:left="911" w:right="1590" w:hanging="204"/>
        <w:jc w:val="left"/>
        <w:rPr>
          <w:sz w:val="18"/>
        </w:rPr>
      </w:pPr>
      <w:r>
        <w:rPr>
          <w:spacing w:val="-2"/>
          <w:w w:val="105"/>
          <w:sz w:val="18"/>
        </w:rPr>
        <w:t>Treason</w:t>
      </w:r>
      <w:r>
        <w:rPr>
          <w:spacing w:val="-21"/>
          <w:w w:val="105"/>
          <w:sz w:val="18"/>
        </w:rPr>
        <w:t> </w:t>
      </w:r>
      <w:r>
        <w:rPr>
          <w:spacing w:val="-2"/>
          <w:w w:val="105"/>
          <w:sz w:val="18"/>
        </w:rPr>
        <w:t>as</w:t>
      </w:r>
      <w:r>
        <w:rPr>
          <w:spacing w:val="-12"/>
          <w:w w:val="105"/>
          <w:sz w:val="18"/>
        </w:rPr>
        <w:t> </w:t>
      </w:r>
      <w:r>
        <w:rPr>
          <w:spacing w:val="-2"/>
          <w:w w:val="105"/>
          <w:sz w:val="18"/>
        </w:rPr>
        <w:t>defined</w:t>
      </w:r>
      <w:r>
        <w:rPr>
          <w:spacing w:val="-22"/>
          <w:w w:val="105"/>
          <w:sz w:val="18"/>
        </w:rPr>
        <w:t> </w:t>
      </w:r>
      <w:r>
        <w:rPr>
          <w:spacing w:val="-2"/>
          <w:w w:val="105"/>
          <w:sz w:val="18"/>
        </w:rPr>
        <w:t>by</w:t>
      </w:r>
      <w:r>
        <w:rPr>
          <w:spacing w:val="-13"/>
          <w:w w:val="105"/>
          <w:sz w:val="18"/>
        </w:rPr>
        <w:t> </w:t>
      </w:r>
      <w:r>
        <w:rPr>
          <w:spacing w:val="-2"/>
          <w:w w:val="105"/>
          <w:sz w:val="18"/>
        </w:rPr>
        <w:t>law</w:t>
      </w:r>
      <w:r>
        <w:rPr>
          <w:spacing w:val="-18"/>
          <w:w w:val="105"/>
          <w:sz w:val="18"/>
        </w:rPr>
        <w:t> </w:t>
      </w:r>
      <w:r>
        <w:rPr>
          <w:spacing w:val="-2"/>
          <w:w w:val="105"/>
          <w:sz w:val="18"/>
        </w:rPr>
        <w:t>shall</w:t>
      </w:r>
      <w:r>
        <w:rPr>
          <w:spacing w:val="-21"/>
          <w:w w:val="105"/>
          <w:sz w:val="18"/>
        </w:rPr>
        <w:t> </w:t>
      </w:r>
      <w:r>
        <w:rPr>
          <w:spacing w:val="-2"/>
          <w:w w:val="105"/>
          <w:sz w:val="18"/>
        </w:rPr>
        <w:t>be</w:t>
      </w:r>
      <w:r>
        <w:rPr>
          <w:spacing w:val="-15"/>
          <w:w w:val="105"/>
          <w:sz w:val="18"/>
        </w:rPr>
        <w:t> </w:t>
      </w:r>
      <w:r>
        <w:rPr>
          <w:spacing w:val="-2"/>
          <w:w w:val="105"/>
          <w:sz w:val="18"/>
        </w:rPr>
        <w:t>the</w:t>
      </w:r>
      <w:r>
        <w:rPr>
          <w:spacing w:val="-15"/>
          <w:w w:val="105"/>
          <w:sz w:val="18"/>
        </w:rPr>
        <w:t> </w:t>
      </w:r>
      <w:r>
        <w:rPr>
          <w:spacing w:val="-2"/>
          <w:w w:val="105"/>
          <w:sz w:val="18"/>
        </w:rPr>
        <w:t>most</w:t>
      </w:r>
      <w:r>
        <w:rPr>
          <w:spacing w:val="-15"/>
          <w:w w:val="105"/>
          <w:sz w:val="18"/>
        </w:rPr>
        <w:t> </w:t>
      </w:r>
      <w:r>
        <w:rPr>
          <w:spacing w:val="-2"/>
          <w:w w:val="105"/>
          <w:sz w:val="18"/>
        </w:rPr>
        <w:t>grave</w:t>
      </w:r>
      <w:r>
        <w:rPr>
          <w:spacing w:val="-15"/>
          <w:w w:val="105"/>
          <w:sz w:val="18"/>
        </w:rPr>
        <w:t> </w:t>
      </w:r>
      <w:r>
        <w:rPr>
          <w:spacing w:val="-2"/>
          <w:w w:val="105"/>
          <w:sz w:val="18"/>
        </w:rPr>
        <w:t>offence</w:t>
      </w:r>
      <w:r>
        <w:rPr>
          <w:spacing w:val="-15"/>
          <w:w w:val="105"/>
          <w:sz w:val="18"/>
        </w:rPr>
        <w:t> </w:t>
      </w:r>
      <w:r>
        <w:rPr>
          <w:spacing w:val="-2"/>
          <w:w w:val="105"/>
          <w:sz w:val="18"/>
        </w:rPr>
        <w:t>against</w:t>
      </w:r>
      <w:r>
        <w:rPr>
          <w:spacing w:val="-15"/>
          <w:w w:val="105"/>
          <w:sz w:val="18"/>
        </w:rPr>
        <w:t> </w:t>
      </w:r>
      <w:r>
        <w:rPr>
          <w:spacing w:val="-2"/>
          <w:w w:val="105"/>
          <w:sz w:val="18"/>
        </w:rPr>
        <w:t>the</w:t>
      </w:r>
      <w:r>
        <w:rPr>
          <w:spacing w:val="-15"/>
          <w:w w:val="105"/>
          <w:sz w:val="18"/>
        </w:rPr>
        <w:t> </w:t>
      </w:r>
      <w:r>
        <w:rPr>
          <w:spacing w:val="-2"/>
          <w:w w:val="105"/>
          <w:sz w:val="18"/>
        </w:rPr>
        <w:t>United Republic.</w:t>
      </w:r>
    </w:p>
    <w:p>
      <w:pPr>
        <w:pStyle w:val="Heading4"/>
        <w:spacing w:before="210"/>
        <w:ind w:left="347" w:firstLine="0"/>
      </w:pPr>
      <w:r>
        <w:rPr>
          <w:spacing w:val="2"/>
          <w:w w:val="85"/>
        </w:rPr>
        <w:t>Section</w:t>
      </w:r>
      <w:r>
        <w:rPr>
          <w:spacing w:val="14"/>
        </w:rPr>
        <w:t> </w:t>
      </w:r>
      <w:r>
        <w:rPr>
          <w:spacing w:val="2"/>
          <w:w w:val="85"/>
        </w:rPr>
        <w:t>6.</w:t>
      </w:r>
      <w:r>
        <w:rPr>
          <w:spacing w:val="23"/>
        </w:rPr>
        <w:t> </w:t>
      </w:r>
      <w:r>
        <w:rPr>
          <w:spacing w:val="2"/>
          <w:w w:val="85"/>
        </w:rPr>
        <w:t>General</w:t>
      </w:r>
      <w:r>
        <w:rPr>
          <w:spacing w:val="5"/>
        </w:rPr>
        <w:t> </w:t>
      </w:r>
      <w:r>
        <w:rPr>
          <w:spacing w:val="-2"/>
          <w:w w:val="85"/>
        </w:rPr>
        <w:t>Provisions</w:t>
      </w:r>
    </w:p>
    <w:p>
      <w:pPr>
        <w:pStyle w:val="ListParagraph"/>
        <w:numPr>
          <w:ilvl w:val="0"/>
          <w:numId w:val="2"/>
        </w:numPr>
        <w:tabs>
          <w:tab w:pos="698" w:val="left" w:leader="none"/>
        </w:tabs>
        <w:spacing w:line="240" w:lineRule="auto" w:before="213" w:after="0"/>
        <w:ind w:left="698" w:right="0" w:hanging="351"/>
        <w:jc w:val="left"/>
        <w:rPr>
          <w:b/>
          <w:sz w:val="22"/>
        </w:rPr>
      </w:pPr>
      <w:bookmarkStart w:name="s280" w:id="32"/>
      <w:bookmarkEnd w:id="32"/>
      <w:r>
        <w:rPr/>
      </w:r>
      <w:r>
        <w:rPr>
          <w:b/>
          <w:w w:val="85"/>
          <w:sz w:val="22"/>
        </w:rPr>
        <w:t>Fundamental</w:t>
      </w:r>
      <w:r>
        <w:rPr>
          <w:b/>
          <w:spacing w:val="2"/>
          <w:sz w:val="22"/>
        </w:rPr>
        <w:t> </w:t>
      </w:r>
      <w:r>
        <w:rPr>
          <w:b/>
          <w:w w:val="85"/>
          <w:sz w:val="22"/>
        </w:rPr>
        <w:t>rights</w:t>
      </w:r>
      <w:r>
        <w:rPr>
          <w:b/>
          <w:spacing w:val="15"/>
          <w:sz w:val="22"/>
        </w:rPr>
        <w:t> </w:t>
      </w:r>
      <w:r>
        <w:rPr>
          <w:b/>
          <w:w w:val="85"/>
          <w:sz w:val="22"/>
        </w:rPr>
        <w:t>and</w:t>
      </w:r>
      <w:r>
        <w:rPr>
          <w:b/>
          <w:spacing w:val="14"/>
          <w:sz w:val="22"/>
        </w:rPr>
        <w:t> </w:t>
      </w:r>
      <w:r>
        <w:rPr>
          <w:b/>
          <w:spacing w:val="-2"/>
          <w:w w:val="85"/>
          <w:sz w:val="22"/>
        </w:rPr>
        <w:t>duties</w:t>
      </w:r>
    </w:p>
    <w:p>
      <w:pPr>
        <w:pStyle w:val="ListParagraph"/>
        <w:numPr>
          <w:ilvl w:val="1"/>
          <w:numId w:val="2"/>
        </w:numPr>
        <w:tabs>
          <w:tab w:pos="909" w:val="left" w:leader="none"/>
          <w:tab w:pos="911" w:val="left" w:leader="none"/>
        </w:tabs>
        <w:spacing w:line="232" w:lineRule="auto" w:before="203" w:after="0"/>
        <w:ind w:left="911" w:right="1345" w:hanging="204"/>
        <w:jc w:val="left"/>
        <w:rPr>
          <w:sz w:val="18"/>
        </w:rPr>
      </w:pPr>
      <w:r>
        <w:rPr>
          <w:sz w:val="18"/>
        </w:rPr>
        <w:t>Every person in the United Republic has the right to enjoy fundamental human rights and</w:t>
      </w:r>
      <w:r>
        <w:rPr>
          <w:spacing w:val="-13"/>
          <w:sz w:val="18"/>
        </w:rPr>
        <w:t> </w:t>
      </w:r>
      <w:r>
        <w:rPr>
          <w:sz w:val="18"/>
        </w:rPr>
        <w:t>the</w:t>
      </w:r>
      <w:r>
        <w:rPr>
          <w:spacing w:val="-4"/>
          <w:sz w:val="18"/>
        </w:rPr>
        <w:t> </w:t>
      </w:r>
      <w:r>
        <w:rPr>
          <w:sz w:val="18"/>
        </w:rPr>
        <w:t>benefits of</w:t>
      </w:r>
      <w:r>
        <w:rPr>
          <w:spacing w:val="-13"/>
          <w:sz w:val="18"/>
        </w:rPr>
        <w:t> </w:t>
      </w:r>
      <w:r>
        <w:rPr>
          <w:sz w:val="18"/>
        </w:rPr>
        <w:t>the</w:t>
      </w:r>
      <w:r>
        <w:rPr>
          <w:spacing w:val="-4"/>
          <w:sz w:val="18"/>
        </w:rPr>
        <w:t> </w:t>
      </w:r>
      <w:r>
        <w:rPr>
          <w:sz w:val="18"/>
        </w:rPr>
        <w:t>fulfilment</w:t>
      </w:r>
      <w:r>
        <w:rPr>
          <w:spacing w:val="-4"/>
          <w:sz w:val="18"/>
        </w:rPr>
        <w:t> </w:t>
      </w:r>
      <w:r>
        <w:rPr>
          <w:sz w:val="18"/>
        </w:rPr>
        <w:t>by</w:t>
      </w:r>
      <w:r>
        <w:rPr>
          <w:spacing w:val="-1"/>
          <w:sz w:val="18"/>
        </w:rPr>
        <w:t> </w:t>
      </w:r>
      <w:r>
        <w:rPr>
          <w:sz w:val="18"/>
        </w:rPr>
        <w:t>every</w:t>
      </w:r>
      <w:r>
        <w:rPr>
          <w:spacing w:val="-1"/>
          <w:sz w:val="18"/>
        </w:rPr>
        <w:t> </w:t>
      </w:r>
      <w:r>
        <w:rPr>
          <w:sz w:val="18"/>
        </w:rPr>
        <w:t>person</w:t>
      </w:r>
      <w:r>
        <w:rPr>
          <w:spacing w:val="-11"/>
          <w:sz w:val="18"/>
        </w:rPr>
        <w:t> </w:t>
      </w:r>
      <w:r>
        <w:rPr>
          <w:sz w:val="18"/>
        </w:rPr>
        <w:t>of</w:t>
      </w:r>
      <w:r>
        <w:rPr>
          <w:spacing w:val="-13"/>
          <w:sz w:val="18"/>
        </w:rPr>
        <w:t> </w:t>
      </w:r>
      <w:r>
        <w:rPr>
          <w:sz w:val="18"/>
        </w:rPr>
        <w:t>his duty</w:t>
      </w:r>
      <w:r>
        <w:rPr>
          <w:spacing w:val="-1"/>
          <w:sz w:val="18"/>
        </w:rPr>
        <w:t> </w:t>
      </w:r>
      <w:r>
        <w:rPr>
          <w:sz w:val="18"/>
        </w:rPr>
        <w:t>to</w:t>
      </w:r>
      <w:r>
        <w:rPr>
          <w:spacing w:val="-11"/>
          <w:sz w:val="18"/>
        </w:rPr>
        <w:t> </w:t>
      </w:r>
      <w:r>
        <w:rPr>
          <w:sz w:val="18"/>
        </w:rPr>
        <w:t>society,</w:t>
      </w:r>
      <w:r>
        <w:rPr>
          <w:spacing w:val="-1"/>
          <w:sz w:val="18"/>
        </w:rPr>
        <w:t> </w:t>
      </w:r>
      <w:r>
        <w:rPr>
          <w:sz w:val="18"/>
        </w:rPr>
        <w:t>as </w:t>
      </w:r>
      <w:r>
        <w:rPr>
          <w:spacing w:val="-2"/>
          <w:w w:val="110"/>
          <w:sz w:val="18"/>
        </w:rPr>
        <w:t>provided</w:t>
      </w:r>
      <w:r>
        <w:rPr>
          <w:spacing w:val="-23"/>
          <w:w w:val="110"/>
          <w:sz w:val="18"/>
        </w:rPr>
        <w:t> </w:t>
      </w:r>
      <w:r>
        <w:rPr>
          <w:spacing w:val="-2"/>
          <w:w w:val="110"/>
          <w:sz w:val="18"/>
        </w:rPr>
        <w:t>in</w:t>
      </w:r>
      <w:r>
        <w:rPr>
          <w:spacing w:val="-22"/>
          <w:w w:val="110"/>
          <w:sz w:val="18"/>
        </w:rPr>
        <w:t> </w:t>
      </w:r>
      <w:r>
        <w:rPr>
          <w:spacing w:val="-2"/>
          <w:w w:val="110"/>
          <w:sz w:val="18"/>
        </w:rPr>
        <w:t>Articles</w:t>
      </w:r>
      <w:r>
        <w:rPr>
          <w:spacing w:val="-12"/>
          <w:w w:val="110"/>
          <w:sz w:val="18"/>
        </w:rPr>
        <w:t> </w:t>
      </w:r>
      <w:r>
        <w:rPr>
          <w:spacing w:val="-2"/>
          <w:w w:val="110"/>
          <w:sz w:val="18"/>
        </w:rPr>
        <w:t>12</w:t>
      </w:r>
      <w:r>
        <w:rPr>
          <w:spacing w:val="-12"/>
          <w:w w:val="110"/>
          <w:sz w:val="18"/>
        </w:rPr>
        <w:t> </w:t>
      </w:r>
      <w:r>
        <w:rPr>
          <w:spacing w:val="-2"/>
          <w:w w:val="110"/>
          <w:sz w:val="18"/>
        </w:rPr>
        <w:t>to</w:t>
      </w:r>
      <w:r>
        <w:rPr>
          <w:spacing w:val="-22"/>
          <w:w w:val="110"/>
          <w:sz w:val="18"/>
        </w:rPr>
        <w:t> </w:t>
      </w:r>
      <w:r>
        <w:rPr>
          <w:spacing w:val="-2"/>
          <w:w w:val="110"/>
          <w:sz w:val="18"/>
        </w:rPr>
        <w:t>28</w:t>
      </w:r>
      <w:r>
        <w:rPr>
          <w:spacing w:val="-12"/>
          <w:w w:val="110"/>
          <w:sz w:val="18"/>
        </w:rPr>
        <w:t> </w:t>
      </w:r>
      <w:r>
        <w:rPr>
          <w:spacing w:val="-2"/>
          <w:w w:val="110"/>
          <w:sz w:val="18"/>
        </w:rPr>
        <w:t>of</w:t>
      </w:r>
      <w:r>
        <w:rPr>
          <w:spacing w:val="-23"/>
          <w:w w:val="110"/>
          <w:sz w:val="18"/>
        </w:rPr>
        <w:t> </w:t>
      </w:r>
      <w:r>
        <w:rPr>
          <w:spacing w:val="-2"/>
          <w:w w:val="110"/>
          <w:sz w:val="18"/>
        </w:rPr>
        <w:t>this</w:t>
      </w:r>
      <w:r>
        <w:rPr>
          <w:spacing w:val="-12"/>
          <w:w w:val="110"/>
          <w:sz w:val="18"/>
        </w:rPr>
        <w:t> </w:t>
      </w:r>
      <w:r>
        <w:rPr>
          <w:spacing w:val="-2"/>
          <w:w w:val="110"/>
          <w:sz w:val="18"/>
        </w:rPr>
        <w:t>Part</w:t>
      </w:r>
      <w:r>
        <w:rPr>
          <w:spacing w:val="-15"/>
          <w:w w:val="110"/>
          <w:sz w:val="18"/>
        </w:rPr>
        <w:t> </w:t>
      </w:r>
      <w:r>
        <w:rPr>
          <w:spacing w:val="-2"/>
          <w:w w:val="110"/>
          <w:sz w:val="18"/>
        </w:rPr>
        <w:t>of</w:t>
      </w:r>
      <w:r>
        <w:rPr>
          <w:spacing w:val="-23"/>
          <w:w w:val="110"/>
          <w:sz w:val="18"/>
        </w:rPr>
        <w:t> </w:t>
      </w:r>
      <w:r>
        <w:rPr>
          <w:spacing w:val="-2"/>
          <w:w w:val="110"/>
          <w:sz w:val="18"/>
        </w:rPr>
        <w:t>this</w:t>
      </w:r>
      <w:r>
        <w:rPr>
          <w:spacing w:val="-12"/>
          <w:w w:val="110"/>
          <w:sz w:val="18"/>
        </w:rPr>
        <w:t> </w:t>
      </w:r>
      <w:r>
        <w:rPr>
          <w:spacing w:val="-2"/>
          <w:w w:val="110"/>
          <w:sz w:val="18"/>
        </w:rPr>
        <w:t>Chapter</w:t>
      </w:r>
      <w:r>
        <w:rPr>
          <w:spacing w:val="-22"/>
          <w:w w:val="110"/>
          <w:sz w:val="18"/>
        </w:rPr>
        <w:t> </w:t>
      </w:r>
      <w:r>
        <w:rPr>
          <w:spacing w:val="-2"/>
          <w:w w:val="110"/>
          <w:sz w:val="18"/>
        </w:rPr>
        <w:t>of</w:t>
      </w:r>
      <w:r>
        <w:rPr>
          <w:spacing w:val="-23"/>
          <w:w w:val="110"/>
          <w:sz w:val="18"/>
        </w:rPr>
        <w:t> </w:t>
      </w:r>
      <w:r>
        <w:rPr>
          <w:spacing w:val="-2"/>
          <w:w w:val="110"/>
          <w:sz w:val="18"/>
        </w:rPr>
        <w:t>the</w:t>
      </w:r>
      <w:r>
        <w:rPr>
          <w:spacing w:val="-15"/>
          <w:w w:val="110"/>
          <w:sz w:val="18"/>
        </w:rPr>
        <w:t> </w:t>
      </w:r>
      <w:r>
        <w:rPr>
          <w:spacing w:val="-2"/>
          <w:w w:val="110"/>
          <w:sz w:val="18"/>
        </w:rPr>
        <w:t>Constitution.</w:t>
      </w:r>
    </w:p>
    <w:p>
      <w:pPr>
        <w:pStyle w:val="ListParagraph"/>
        <w:numPr>
          <w:ilvl w:val="1"/>
          <w:numId w:val="2"/>
        </w:numPr>
        <w:tabs>
          <w:tab w:pos="909" w:val="left" w:leader="none"/>
          <w:tab w:pos="911" w:val="left" w:leader="none"/>
        </w:tabs>
        <w:spacing w:line="232" w:lineRule="auto" w:before="2" w:after="0"/>
        <w:ind w:left="911" w:right="1455" w:hanging="204"/>
        <w:jc w:val="left"/>
        <w:rPr>
          <w:sz w:val="18"/>
        </w:rPr>
      </w:pPr>
      <w:r>
        <w:rPr>
          <w:sz w:val="18"/>
        </w:rPr>
        <w:t>Every person</w:t>
      </w:r>
      <w:r>
        <w:rPr>
          <w:spacing w:val="-6"/>
          <w:sz w:val="18"/>
        </w:rPr>
        <w:t> </w:t>
      </w:r>
      <w:r>
        <w:rPr>
          <w:sz w:val="18"/>
        </w:rPr>
        <w:t>in</w:t>
      </w:r>
      <w:r>
        <w:rPr>
          <w:spacing w:val="-6"/>
          <w:sz w:val="18"/>
        </w:rPr>
        <w:t> </w:t>
      </w:r>
      <w:r>
        <w:rPr>
          <w:sz w:val="18"/>
        </w:rPr>
        <w:t>the United</w:t>
      </w:r>
      <w:r>
        <w:rPr>
          <w:spacing w:val="-8"/>
          <w:sz w:val="18"/>
        </w:rPr>
        <w:t> </w:t>
      </w:r>
      <w:r>
        <w:rPr>
          <w:sz w:val="18"/>
        </w:rPr>
        <w:t>Republic</w:t>
      </w:r>
      <w:r>
        <w:rPr>
          <w:spacing w:val="-3"/>
          <w:sz w:val="18"/>
        </w:rPr>
        <w:t> </w:t>
      </w:r>
      <w:r>
        <w:rPr>
          <w:sz w:val="18"/>
        </w:rPr>
        <w:t>has the right to</w:t>
      </w:r>
      <w:r>
        <w:rPr>
          <w:spacing w:val="-6"/>
          <w:sz w:val="18"/>
        </w:rPr>
        <w:t> </w:t>
      </w:r>
      <w:r>
        <w:rPr>
          <w:sz w:val="18"/>
        </w:rPr>
        <w:t>equal</w:t>
      </w:r>
      <w:r>
        <w:rPr>
          <w:spacing w:val="-6"/>
          <w:sz w:val="18"/>
        </w:rPr>
        <w:t> </w:t>
      </w:r>
      <w:r>
        <w:rPr>
          <w:sz w:val="18"/>
        </w:rPr>
        <w:t>protection</w:t>
      </w:r>
      <w:r>
        <w:rPr>
          <w:spacing w:val="-6"/>
          <w:sz w:val="18"/>
        </w:rPr>
        <w:t> </w:t>
      </w:r>
      <w:r>
        <w:rPr>
          <w:sz w:val="18"/>
        </w:rPr>
        <w:t>under</w:t>
      </w:r>
      <w:r>
        <w:rPr>
          <w:spacing w:val="-6"/>
          <w:sz w:val="18"/>
        </w:rPr>
        <w:t> </w:t>
      </w:r>
      <w:r>
        <w:rPr>
          <w:sz w:val="18"/>
        </w:rPr>
        <w:t>the </w:t>
      </w:r>
      <w:r>
        <w:rPr>
          <w:w w:val="110"/>
          <w:sz w:val="18"/>
        </w:rPr>
        <w:t>laws</w:t>
      </w:r>
      <w:r>
        <w:rPr>
          <w:spacing w:val="-16"/>
          <w:w w:val="110"/>
          <w:sz w:val="18"/>
        </w:rPr>
        <w:t> </w:t>
      </w:r>
      <w:r>
        <w:rPr>
          <w:w w:val="110"/>
          <w:sz w:val="18"/>
        </w:rPr>
        <w:t>of</w:t>
      </w:r>
      <w:r>
        <w:rPr>
          <w:spacing w:val="-26"/>
          <w:w w:val="110"/>
          <w:sz w:val="18"/>
        </w:rPr>
        <w:t> </w:t>
      </w:r>
      <w:r>
        <w:rPr>
          <w:w w:val="110"/>
          <w:sz w:val="18"/>
        </w:rPr>
        <w:t>the</w:t>
      </w:r>
      <w:r>
        <w:rPr>
          <w:spacing w:val="-19"/>
          <w:w w:val="110"/>
          <w:sz w:val="18"/>
        </w:rPr>
        <w:t> </w:t>
      </w:r>
      <w:r>
        <w:rPr>
          <w:w w:val="110"/>
          <w:sz w:val="18"/>
        </w:rPr>
        <w:t>United</w:t>
      </w:r>
      <w:r>
        <w:rPr>
          <w:spacing w:val="-26"/>
          <w:w w:val="110"/>
          <w:sz w:val="18"/>
        </w:rPr>
        <w:t> </w:t>
      </w:r>
      <w:r>
        <w:rPr>
          <w:w w:val="110"/>
          <w:sz w:val="18"/>
        </w:rPr>
        <w:t>Republic.</w:t>
      </w:r>
    </w:p>
    <w:p>
      <w:pPr>
        <w:pStyle w:val="ListParagraph"/>
        <w:numPr>
          <w:ilvl w:val="1"/>
          <w:numId w:val="2"/>
        </w:numPr>
        <w:tabs>
          <w:tab w:pos="909" w:val="left" w:leader="none"/>
          <w:tab w:pos="911" w:val="left" w:leader="none"/>
        </w:tabs>
        <w:spacing w:line="232" w:lineRule="auto" w:before="2" w:after="0"/>
        <w:ind w:left="911" w:right="1421" w:hanging="204"/>
        <w:jc w:val="left"/>
        <w:rPr>
          <w:sz w:val="18"/>
        </w:rPr>
      </w:pPr>
      <w:r>
        <w:rPr>
          <w:spacing w:val="-2"/>
          <w:w w:val="105"/>
          <w:sz w:val="18"/>
        </w:rPr>
        <w:t>No</w:t>
      </w:r>
      <w:r>
        <w:rPr>
          <w:spacing w:val="-19"/>
          <w:w w:val="105"/>
          <w:sz w:val="18"/>
        </w:rPr>
        <w:t> </w:t>
      </w:r>
      <w:r>
        <w:rPr>
          <w:spacing w:val="-2"/>
          <w:w w:val="105"/>
          <w:sz w:val="18"/>
        </w:rPr>
        <w:t>citizen</w:t>
      </w:r>
      <w:r>
        <w:rPr>
          <w:spacing w:val="-19"/>
          <w:w w:val="105"/>
          <w:sz w:val="18"/>
        </w:rPr>
        <w:t> </w:t>
      </w:r>
      <w:r>
        <w:rPr>
          <w:spacing w:val="-2"/>
          <w:w w:val="105"/>
          <w:sz w:val="18"/>
        </w:rPr>
        <w:t>of</w:t>
      </w:r>
      <w:r>
        <w:rPr>
          <w:spacing w:val="-20"/>
          <w:w w:val="105"/>
          <w:sz w:val="18"/>
        </w:rPr>
        <w:t> </w:t>
      </w:r>
      <w:r>
        <w:rPr>
          <w:spacing w:val="-2"/>
          <w:w w:val="105"/>
          <w:sz w:val="18"/>
        </w:rPr>
        <w:t>the</w:t>
      </w:r>
      <w:r>
        <w:rPr>
          <w:spacing w:val="-13"/>
          <w:w w:val="105"/>
          <w:sz w:val="18"/>
        </w:rPr>
        <w:t> </w:t>
      </w:r>
      <w:r>
        <w:rPr>
          <w:spacing w:val="-2"/>
          <w:w w:val="105"/>
          <w:sz w:val="18"/>
        </w:rPr>
        <w:t>United</w:t>
      </w:r>
      <w:r>
        <w:rPr>
          <w:spacing w:val="-20"/>
          <w:w w:val="105"/>
          <w:sz w:val="18"/>
        </w:rPr>
        <w:t> </w:t>
      </w:r>
      <w:r>
        <w:rPr>
          <w:spacing w:val="-2"/>
          <w:w w:val="105"/>
          <w:sz w:val="18"/>
        </w:rPr>
        <w:t>Republic</w:t>
      </w:r>
      <w:r>
        <w:rPr>
          <w:spacing w:val="-17"/>
          <w:w w:val="105"/>
          <w:sz w:val="18"/>
        </w:rPr>
        <w:t> </w:t>
      </w:r>
      <w:r>
        <w:rPr>
          <w:spacing w:val="-2"/>
          <w:w w:val="105"/>
          <w:sz w:val="18"/>
        </w:rPr>
        <w:t>shall</w:t>
      </w:r>
      <w:r>
        <w:rPr>
          <w:spacing w:val="-19"/>
          <w:w w:val="105"/>
          <w:sz w:val="18"/>
        </w:rPr>
        <w:t> </w:t>
      </w:r>
      <w:r>
        <w:rPr>
          <w:spacing w:val="-2"/>
          <w:w w:val="105"/>
          <w:sz w:val="18"/>
        </w:rPr>
        <w:t>have</w:t>
      </w:r>
      <w:r>
        <w:rPr>
          <w:spacing w:val="-13"/>
          <w:w w:val="105"/>
          <w:sz w:val="18"/>
        </w:rPr>
        <w:t> </w:t>
      </w:r>
      <w:r>
        <w:rPr>
          <w:spacing w:val="-2"/>
          <w:w w:val="105"/>
          <w:sz w:val="18"/>
        </w:rPr>
        <w:t>a</w:t>
      </w:r>
      <w:r>
        <w:rPr>
          <w:spacing w:val="-9"/>
          <w:w w:val="105"/>
          <w:sz w:val="18"/>
        </w:rPr>
        <w:t> </w:t>
      </w:r>
      <w:r>
        <w:rPr>
          <w:spacing w:val="-2"/>
          <w:w w:val="105"/>
          <w:sz w:val="18"/>
        </w:rPr>
        <w:t>right,</w:t>
      </w:r>
      <w:r>
        <w:rPr>
          <w:spacing w:val="-10"/>
          <w:w w:val="105"/>
          <w:sz w:val="18"/>
        </w:rPr>
        <w:t> </w:t>
      </w:r>
      <w:r>
        <w:rPr>
          <w:spacing w:val="-2"/>
          <w:w w:val="105"/>
          <w:sz w:val="18"/>
        </w:rPr>
        <w:t>status</w:t>
      </w:r>
      <w:r>
        <w:rPr>
          <w:spacing w:val="-9"/>
          <w:w w:val="105"/>
          <w:sz w:val="18"/>
        </w:rPr>
        <w:t> </w:t>
      </w:r>
      <w:r>
        <w:rPr>
          <w:spacing w:val="-2"/>
          <w:w w:val="105"/>
          <w:sz w:val="18"/>
        </w:rPr>
        <w:t>or</w:t>
      </w:r>
      <w:r>
        <w:rPr>
          <w:spacing w:val="-19"/>
          <w:w w:val="105"/>
          <w:sz w:val="18"/>
        </w:rPr>
        <w:t> </w:t>
      </w:r>
      <w:r>
        <w:rPr>
          <w:spacing w:val="-2"/>
          <w:w w:val="105"/>
          <w:sz w:val="18"/>
        </w:rPr>
        <w:t>special</w:t>
      </w:r>
      <w:r>
        <w:rPr>
          <w:spacing w:val="-19"/>
          <w:w w:val="105"/>
          <w:sz w:val="18"/>
        </w:rPr>
        <w:t> </w:t>
      </w:r>
      <w:r>
        <w:rPr>
          <w:spacing w:val="-2"/>
          <w:w w:val="105"/>
          <w:sz w:val="18"/>
        </w:rPr>
        <w:t>position</w:t>
      </w:r>
      <w:r>
        <w:rPr>
          <w:spacing w:val="-19"/>
          <w:w w:val="105"/>
          <w:sz w:val="18"/>
        </w:rPr>
        <w:t> </w:t>
      </w:r>
      <w:r>
        <w:rPr>
          <w:spacing w:val="-2"/>
          <w:w w:val="105"/>
          <w:sz w:val="18"/>
        </w:rPr>
        <w:t>on </w:t>
      </w:r>
      <w:r>
        <w:rPr>
          <w:w w:val="105"/>
          <w:sz w:val="18"/>
        </w:rPr>
        <w:t>the</w:t>
      </w:r>
      <w:r>
        <w:rPr>
          <w:spacing w:val="-6"/>
          <w:w w:val="105"/>
          <w:sz w:val="18"/>
        </w:rPr>
        <w:t> </w:t>
      </w:r>
      <w:r>
        <w:rPr>
          <w:w w:val="105"/>
          <w:sz w:val="18"/>
        </w:rPr>
        <w:t>basis</w:t>
      </w:r>
      <w:r>
        <w:rPr>
          <w:spacing w:val="-2"/>
          <w:w w:val="105"/>
          <w:sz w:val="18"/>
        </w:rPr>
        <w:t> </w:t>
      </w:r>
      <w:r>
        <w:rPr>
          <w:w w:val="105"/>
          <w:sz w:val="18"/>
        </w:rPr>
        <w:t>of</w:t>
      </w:r>
      <w:r>
        <w:rPr>
          <w:spacing w:val="-15"/>
          <w:w w:val="105"/>
          <w:sz w:val="18"/>
        </w:rPr>
        <w:t> </w:t>
      </w:r>
      <w:r>
        <w:rPr>
          <w:w w:val="105"/>
          <w:sz w:val="18"/>
        </w:rPr>
        <w:t>his</w:t>
      </w:r>
      <w:r>
        <w:rPr>
          <w:spacing w:val="-2"/>
          <w:w w:val="105"/>
          <w:sz w:val="18"/>
        </w:rPr>
        <w:t> </w:t>
      </w:r>
      <w:r>
        <w:rPr>
          <w:w w:val="105"/>
          <w:sz w:val="18"/>
        </w:rPr>
        <w:t>lineage,</w:t>
      </w:r>
      <w:r>
        <w:rPr>
          <w:spacing w:val="-4"/>
          <w:w w:val="105"/>
          <w:sz w:val="18"/>
        </w:rPr>
        <w:t> </w:t>
      </w:r>
      <w:r>
        <w:rPr>
          <w:w w:val="105"/>
          <w:sz w:val="18"/>
        </w:rPr>
        <w:t>tradition</w:t>
      </w:r>
      <w:r>
        <w:rPr>
          <w:spacing w:val="-14"/>
          <w:w w:val="105"/>
          <w:sz w:val="18"/>
        </w:rPr>
        <w:t> </w:t>
      </w:r>
      <w:r>
        <w:rPr>
          <w:w w:val="105"/>
          <w:sz w:val="18"/>
        </w:rPr>
        <w:t>or</w:t>
      </w:r>
      <w:r>
        <w:rPr>
          <w:spacing w:val="-14"/>
          <w:w w:val="105"/>
          <w:sz w:val="18"/>
        </w:rPr>
        <w:t> </w:t>
      </w:r>
      <w:r>
        <w:rPr>
          <w:w w:val="105"/>
          <w:sz w:val="18"/>
        </w:rPr>
        <w:t>descent.</w:t>
      </w:r>
    </w:p>
    <w:p>
      <w:pPr>
        <w:pStyle w:val="ListParagraph"/>
        <w:numPr>
          <w:ilvl w:val="1"/>
          <w:numId w:val="2"/>
        </w:numPr>
        <w:tabs>
          <w:tab w:pos="909" w:val="left" w:leader="none"/>
          <w:tab w:pos="911" w:val="left" w:leader="none"/>
        </w:tabs>
        <w:spacing w:line="232" w:lineRule="auto" w:before="1" w:after="0"/>
        <w:ind w:left="911" w:right="1421" w:hanging="204"/>
        <w:jc w:val="left"/>
        <w:rPr>
          <w:sz w:val="18"/>
        </w:rPr>
      </w:pPr>
      <w:r>
        <w:rPr>
          <w:sz w:val="18"/>
        </w:rPr>
        <w:t>It</w:t>
      </w:r>
      <w:r>
        <w:rPr>
          <w:spacing w:val="-2"/>
          <w:sz w:val="18"/>
        </w:rPr>
        <w:t> </w:t>
      </w:r>
      <w:r>
        <w:rPr>
          <w:sz w:val="18"/>
        </w:rPr>
        <w:t>is hereby prohibited</w:t>
      </w:r>
      <w:r>
        <w:rPr>
          <w:spacing w:val="-11"/>
          <w:sz w:val="18"/>
        </w:rPr>
        <w:t> </w:t>
      </w:r>
      <w:r>
        <w:rPr>
          <w:sz w:val="18"/>
        </w:rPr>
        <w:t>for</w:t>
      </w:r>
      <w:r>
        <w:rPr>
          <w:spacing w:val="-10"/>
          <w:sz w:val="18"/>
        </w:rPr>
        <w:t> </w:t>
      </w:r>
      <w:r>
        <w:rPr>
          <w:sz w:val="18"/>
        </w:rPr>
        <w:t>any law</w:t>
      </w:r>
      <w:r>
        <w:rPr>
          <w:spacing w:val="-6"/>
          <w:sz w:val="18"/>
        </w:rPr>
        <w:t> </w:t>
      </w:r>
      <w:r>
        <w:rPr>
          <w:sz w:val="18"/>
        </w:rPr>
        <w:t>to</w:t>
      </w:r>
      <w:r>
        <w:rPr>
          <w:spacing w:val="-10"/>
          <w:sz w:val="18"/>
        </w:rPr>
        <w:t> </w:t>
      </w:r>
      <w:r>
        <w:rPr>
          <w:sz w:val="18"/>
        </w:rPr>
        <w:t>confer</w:t>
      </w:r>
      <w:r>
        <w:rPr>
          <w:spacing w:val="-10"/>
          <w:sz w:val="18"/>
        </w:rPr>
        <w:t> </w:t>
      </w:r>
      <w:r>
        <w:rPr>
          <w:sz w:val="18"/>
        </w:rPr>
        <w:t>any right, status, or</w:t>
      </w:r>
      <w:r>
        <w:rPr>
          <w:spacing w:val="-10"/>
          <w:sz w:val="18"/>
        </w:rPr>
        <w:t> </w:t>
      </w:r>
      <w:r>
        <w:rPr>
          <w:sz w:val="18"/>
        </w:rPr>
        <w:t>special</w:t>
      </w:r>
      <w:r>
        <w:rPr>
          <w:spacing w:val="-10"/>
          <w:sz w:val="18"/>
        </w:rPr>
        <w:t> </w:t>
      </w:r>
      <w:r>
        <w:rPr>
          <w:sz w:val="18"/>
        </w:rPr>
        <w:t>position </w:t>
      </w:r>
      <w:r>
        <w:rPr>
          <w:spacing w:val="-4"/>
          <w:w w:val="110"/>
          <w:sz w:val="18"/>
        </w:rPr>
        <w:t>upon</w:t>
      </w:r>
      <w:r>
        <w:rPr>
          <w:spacing w:val="-23"/>
          <w:w w:val="110"/>
          <w:sz w:val="18"/>
        </w:rPr>
        <w:t> </w:t>
      </w:r>
      <w:r>
        <w:rPr>
          <w:spacing w:val="-4"/>
          <w:w w:val="110"/>
          <w:sz w:val="18"/>
        </w:rPr>
        <w:t>any</w:t>
      </w:r>
      <w:r>
        <w:rPr>
          <w:spacing w:val="-14"/>
          <w:w w:val="110"/>
          <w:sz w:val="18"/>
        </w:rPr>
        <w:t> </w:t>
      </w:r>
      <w:r>
        <w:rPr>
          <w:spacing w:val="-4"/>
          <w:w w:val="110"/>
          <w:sz w:val="18"/>
        </w:rPr>
        <w:t>citizen</w:t>
      </w:r>
      <w:r>
        <w:rPr>
          <w:spacing w:val="-23"/>
          <w:w w:val="110"/>
          <w:sz w:val="18"/>
        </w:rPr>
        <w:t> </w:t>
      </w:r>
      <w:r>
        <w:rPr>
          <w:spacing w:val="-4"/>
          <w:w w:val="110"/>
          <w:sz w:val="18"/>
        </w:rPr>
        <w:t>of</w:t>
      </w:r>
      <w:r>
        <w:rPr>
          <w:spacing w:val="-24"/>
          <w:w w:val="110"/>
          <w:sz w:val="18"/>
        </w:rPr>
        <w:t> </w:t>
      </w:r>
      <w:r>
        <w:rPr>
          <w:spacing w:val="-4"/>
          <w:w w:val="110"/>
          <w:sz w:val="18"/>
        </w:rPr>
        <w:t>the</w:t>
      </w:r>
      <w:r>
        <w:rPr>
          <w:spacing w:val="-16"/>
          <w:w w:val="110"/>
          <w:sz w:val="18"/>
        </w:rPr>
        <w:t> </w:t>
      </w:r>
      <w:r>
        <w:rPr>
          <w:spacing w:val="-4"/>
          <w:w w:val="110"/>
          <w:sz w:val="18"/>
        </w:rPr>
        <w:t>United</w:t>
      </w:r>
      <w:r>
        <w:rPr>
          <w:spacing w:val="-24"/>
          <w:w w:val="110"/>
          <w:sz w:val="18"/>
        </w:rPr>
        <w:t> </w:t>
      </w:r>
      <w:r>
        <w:rPr>
          <w:spacing w:val="-4"/>
          <w:w w:val="110"/>
          <w:sz w:val="18"/>
        </w:rPr>
        <w:t>Republic</w:t>
      </w:r>
      <w:r>
        <w:rPr>
          <w:spacing w:val="-20"/>
          <w:w w:val="110"/>
          <w:sz w:val="18"/>
        </w:rPr>
        <w:t> </w:t>
      </w:r>
      <w:r>
        <w:rPr>
          <w:spacing w:val="-4"/>
          <w:w w:val="110"/>
          <w:sz w:val="18"/>
        </w:rPr>
        <w:t>on</w:t>
      </w:r>
      <w:r>
        <w:rPr>
          <w:spacing w:val="-23"/>
          <w:w w:val="110"/>
          <w:sz w:val="18"/>
        </w:rPr>
        <w:t> </w:t>
      </w:r>
      <w:r>
        <w:rPr>
          <w:spacing w:val="-4"/>
          <w:w w:val="110"/>
          <w:sz w:val="18"/>
        </w:rPr>
        <w:t>the</w:t>
      </w:r>
      <w:r>
        <w:rPr>
          <w:spacing w:val="-16"/>
          <w:w w:val="110"/>
          <w:sz w:val="18"/>
        </w:rPr>
        <w:t> </w:t>
      </w:r>
      <w:r>
        <w:rPr>
          <w:spacing w:val="-4"/>
          <w:w w:val="110"/>
          <w:sz w:val="18"/>
        </w:rPr>
        <w:t>basis</w:t>
      </w:r>
      <w:r>
        <w:rPr>
          <w:spacing w:val="-13"/>
          <w:w w:val="110"/>
          <w:sz w:val="18"/>
        </w:rPr>
        <w:t> </w:t>
      </w:r>
      <w:r>
        <w:rPr>
          <w:spacing w:val="-4"/>
          <w:w w:val="110"/>
          <w:sz w:val="18"/>
        </w:rPr>
        <w:t>of</w:t>
      </w:r>
      <w:r>
        <w:rPr>
          <w:spacing w:val="-24"/>
          <w:w w:val="110"/>
          <w:sz w:val="18"/>
        </w:rPr>
        <w:t> </w:t>
      </w:r>
      <w:r>
        <w:rPr>
          <w:spacing w:val="-4"/>
          <w:w w:val="110"/>
          <w:sz w:val="18"/>
        </w:rPr>
        <w:t>lineage,</w:t>
      </w:r>
      <w:r>
        <w:rPr>
          <w:spacing w:val="-14"/>
          <w:w w:val="110"/>
          <w:sz w:val="18"/>
        </w:rPr>
        <w:t> </w:t>
      </w:r>
      <w:r>
        <w:rPr>
          <w:spacing w:val="-4"/>
          <w:w w:val="110"/>
          <w:sz w:val="18"/>
        </w:rPr>
        <w:t>tradition</w:t>
      </w:r>
      <w:r>
        <w:rPr>
          <w:spacing w:val="-23"/>
          <w:w w:val="110"/>
          <w:sz w:val="18"/>
        </w:rPr>
        <w:t> </w:t>
      </w:r>
      <w:r>
        <w:rPr>
          <w:spacing w:val="-4"/>
          <w:w w:val="110"/>
          <w:sz w:val="18"/>
        </w:rPr>
        <w:t>or </w:t>
      </w:r>
      <w:r>
        <w:rPr>
          <w:spacing w:val="-2"/>
          <w:w w:val="110"/>
          <w:sz w:val="18"/>
        </w:rPr>
        <w:t>descent.</w:t>
      </w:r>
    </w:p>
    <w:p>
      <w:pPr>
        <w:pStyle w:val="ListParagraph"/>
        <w:numPr>
          <w:ilvl w:val="1"/>
          <w:numId w:val="2"/>
        </w:numPr>
        <w:tabs>
          <w:tab w:pos="909" w:val="left" w:leader="none"/>
          <w:tab w:pos="911" w:val="left" w:leader="none"/>
        </w:tabs>
        <w:spacing w:line="232" w:lineRule="auto" w:before="2" w:after="0"/>
        <w:ind w:left="911" w:right="1345" w:hanging="204"/>
        <w:jc w:val="left"/>
        <w:rPr>
          <w:sz w:val="18"/>
        </w:rPr>
      </w:pPr>
      <w:r>
        <w:rPr>
          <w:w w:val="105"/>
          <w:sz w:val="18"/>
        </w:rPr>
        <w:t>In</w:t>
      </w:r>
      <w:r>
        <w:rPr>
          <w:spacing w:val="-23"/>
          <w:w w:val="105"/>
          <w:sz w:val="18"/>
        </w:rPr>
        <w:t> </w:t>
      </w:r>
      <w:r>
        <w:rPr>
          <w:w w:val="105"/>
          <w:sz w:val="18"/>
        </w:rPr>
        <w:t>order</w:t>
      </w:r>
      <w:r>
        <w:rPr>
          <w:spacing w:val="-23"/>
          <w:w w:val="105"/>
          <w:sz w:val="18"/>
        </w:rPr>
        <w:t> </w:t>
      </w:r>
      <w:r>
        <w:rPr>
          <w:w w:val="105"/>
          <w:sz w:val="18"/>
        </w:rPr>
        <w:t>that</w:t>
      </w:r>
      <w:r>
        <w:rPr>
          <w:spacing w:val="-17"/>
          <w:w w:val="105"/>
          <w:sz w:val="18"/>
        </w:rPr>
        <w:t> </w:t>
      </w:r>
      <w:r>
        <w:rPr>
          <w:w w:val="105"/>
          <w:sz w:val="18"/>
        </w:rPr>
        <w:t>all</w:t>
      </w:r>
      <w:r>
        <w:rPr>
          <w:spacing w:val="-23"/>
          <w:w w:val="105"/>
          <w:sz w:val="18"/>
        </w:rPr>
        <w:t> </w:t>
      </w:r>
      <w:r>
        <w:rPr>
          <w:w w:val="105"/>
          <w:sz w:val="18"/>
        </w:rPr>
        <w:t>persons</w:t>
      </w:r>
      <w:r>
        <w:rPr>
          <w:spacing w:val="-14"/>
          <w:w w:val="105"/>
          <w:sz w:val="18"/>
        </w:rPr>
        <w:t> </w:t>
      </w:r>
      <w:r>
        <w:rPr>
          <w:w w:val="105"/>
          <w:sz w:val="18"/>
        </w:rPr>
        <w:t>may</w:t>
      </w:r>
      <w:r>
        <w:rPr>
          <w:spacing w:val="-15"/>
          <w:w w:val="105"/>
          <w:sz w:val="18"/>
        </w:rPr>
        <w:t> </w:t>
      </w:r>
      <w:r>
        <w:rPr>
          <w:w w:val="105"/>
          <w:sz w:val="18"/>
        </w:rPr>
        <w:t>benefit</w:t>
      </w:r>
      <w:r>
        <w:rPr>
          <w:spacing w:val="-17"/>
          <w:w w:val="105"/>
          <w:sz w:val="18"/>
        </w:rPr>
        <w:t> </w:t>
      </w:r>
      <w:r>
        <w:rPr>
          <w:w w:val="105"/>
          <w:sz w:val="18"/>
        </w:rPr>
        <w:t>from</w:t>
      </w:r>
      <w:r>
        <w:rPr>
          <w:spacing w:val="-16"/>
          <w:w w:val="105"/>
          <w:sz w:val="18"/>
        </w:rPr>
        <w:t> </w:t>
      </w:r>
      <w:r>
        <w:rPr>
          <w:w w:val="105"/>
          <w:sz w:val="18"/>
        </w:rPr>
        <w:t>the</w:t>
      </w:r>
      <w:r>
        <w:rPr>
          <w:spacing w:val="-17"/>
          <w:w w:val="105"/>
          <w:sz w:val="18"/>
        </w:rPr>
        <w:t> </w:t>
      </w:r>
      <w:r>
        <w:rPr>
          <w:w w:val="105"/>
          <w:sz w:val="18"/>
        </w:rPr>
        <w:t>rights</w:t>
      </w:r>
      <w:r>
        <w:rPr>
          <w:spacing w:val="-14"/>
          <w:w w:val="105"/>
          <w:sz w:val="18"/>
        </w:rPr>
        <w:t> </w:t>
      </w:r>
      <w:r>
        <w:rPr>
          <w:w w:val="105"/>
          <w:sz w:val="18"/>
        </w:rPr>
        <w:t>and</w:t>
      </w:r>
      <w:r>
        <w:rPr>
          <w:spacing w:val="-24"/>
          <w:w w:val="105"/>
          <w:sz w:val="18"/>
        </w:rPr>
        <w:t> </w:t>
      </w:r>
      <w:r>
        <w:rPr>
          <w:w w:val="105"/>
          <w:sz w:val="18"/>
        </w:rPr>
        <w:t>freedoms</w:t>
      </w:r>
      <w:r>
        <w:rPr>
          <w:spacing w:val="-14"/>
          <w:w w:val="105"/>
          <w:sz w:val="18"/>
        </w:rPr>
        <w:t> </w:t>
      </w:r>
      <w:r>
        <w:rPr>
          <w:w w:val="105"/>
          <w:sz w:val="18"/>
        </w:rPr>
        <w:t>specified</w:t>
      </w:r>
      <w:r>
        <w:rPr>
          <w:spacing w:val="-24"/>
          <w:w w:val="105"/>
          <w:sz w:val="18"/>
        </w:rPr>
        <w:t> </w:t>
      </w:r>
      <w:r>
        <w:rPr>
          <w:w w:val="105"/>
          <w:sz w:val="18"/>
        </w:rPr>
        <w:t>by </w:t>
      </w:r>
      <w:r>
        <w:rPr>
          <w:spacing w:val="-2"/>
          <w:w w:val="105"/>
          <w:sz w:val="18"/>
        </w:rPr>
        <w:t>this</w:t>
      </w:r>
      <w:r>
        <w:rPr>
          <w:spacing w:val="-12"/>
          <w:w w:val="105"/>
          <w:sz w:val="18"/>
        </w:rPr>
        <w:t> </w:t>
      </w:r>
      <w:r>
        <w:rPr>
          <w:spacing w:val="-2"/>
          <w:w w:val="105"/>
          <w:sz w:val="18"/>
        </w:rPr>
        <w:t>Constitution,</w:t>
      </w:r>
      <w:r>
        <w:rPr>
          <w:spacing w:val="-13"/>
          <w:w w:val="105"/>
          <w:sz w:val="18"/>
        </w:rPr>
        <w:t> </w:t>
      </w:r>
      <w:r>
        <w:rPr>
          <w:spacing w:val="-2"/>
          <w:w w:val="105"/>
          <w:sz w:val="18"/>
        </w:rPr>
        <w:t>every</w:t>
      </w:r>
      <w:r>
        <w:rPr>
          <w:spacing w:val="-13"/>
          <w:w w:val="105"/>
          <w:sz w:val="18"/>
        </w:rPr>
        <w:t> </w:t>
      </w:r>
      <w:r>
        <w:rPr>
          <w:spacing w:val="-2"/>
          <w:w w:val="105"/>
          <w:sz w:val="18"/>
        </w:rPr>
        <w:t>person</w:t>
      </w:r>
      <w:r>
        <w:rPr>
          <w:spacing w:val="-21"/>
          <w:w w:val="105"/>
          <w:sz w:val="18"/>
        </w:rPr>
        <w:t> </w:t>
      </w:r>
      <w:r>
        <w:rPr>
          <w:spacing w:val="-2"/>
          <w:w w:val="105"/>
          <w:sz w:val="18"/>
        </w:rPr>
        <w:t>has</w:t>
      </w:r>
      <w:r>
        <w:rPr>
          <w:spacing w:val="-12"/>
          <w:w w:val="105"/>
          <w:sz w:val="18"/>
        </w:rPr>
        <w:t> </w:t>
      </w:r>
      <w:r>
        <w:rPr>
          <w:spacing w:val="-2"/>
          <w:w w:val="105"/>
          <w:sz w:val="18"/>
        </w:rPr>
        <w:t>the</w:t>
      </w:r>
      <w:r>
        <w:rPr>
          <w:spacing w:val="-15"/>
          <w:w w:val="105"/>
          <w:sz w:val="18"/>
        </w:rPr>
        <w:t> </w:t>
      </w:r>
      <w:r>
        <w:rPr>
          <w:spacing w:val="-2"/>
          <w:w w:val="105"/>
          <w:sz w:val="18"/>
        </w:rPr>
        <w:t>duty</w:t>
      </w:r>
      <w:r>
        <w:rPr>
          <w:spacing w:val="-13"/>
          <w:w w:val="105"/>
          <w:sz w:val="18"/>
        </w:rPr>
        <w:t> </w:t>
      </w:r>
      <w:r>
        <w:rPr>
          <w:spacing w:val="-2"/>
          <w:w w:val="105"/>
          <w:sz w:val="18"/>
        </w:rPr>
        <w:t>to</w:t>
      </w:r>
      <w:r>
        <w:rPr>
          <w:spacing w:val="-21"/>
          <w:w w:val="105"/>
          <w:sz w:val="18"/>
        </w:rPr>
        <w:t> </w:t>
      </w:r>
      <w:r>
        <w:rPr>
          <w:spacing w:val="-2"/>
          <w:w w:val="105"/>
          <w:sz w:val="18"/>
        </w:rPr>
        <w:t>so</w:t>
      </w:r>
      <w:r>
        <w:rPr>
          <w:spacing w:val="-21"/>
          <w:w w:val="105"/>
          <w:sz w:val="18"/>
        </w:rPr>
        <w:t> </w:t>
      </w:r>
      <w:r>
        <w:rPr>
          <w:spacing w:val="-2"/>
          <w:w w:val="105"/>
          <w:sz w:val="18"/>
        </w:rPr>
        <w:t>conduct</w:t>
      </w:r>
      <w:r>
        <w:rPr>
          <w:spacing w:val="-15"/>
          <w:w w:val="105"/>
          <w:sz w:val="18"/>
        </w:rPr>
        <w:t> </w:t>
      </w:r>
      <w:r>
        <w:rPr>
          <w:spacing w:val="-2"/>
          <w:w w:val="105"/>
          <w:sz w:val="18"/>
        </w:rPr>
        <w:t>himself</w:t>
      </w:r>
      <w:r>
        <w:rPr>
          <w:spacing w:val="-22"/>
          <w:w w:val="105"/>
          <w:sz w:val="18"/>
        </w:rPr>
        <w:t> </w:t>
      </w:r>
      <w:r>
        <w:rPr>
          <w:spacing w:val="-2"/>
          <w:w w:val="105"/>
          <w:sz w:val="18"/>
        </w:rPr>
        <w:t>and</w:t>
      </w:r>
      <w:r>
        <w:rPr>
          <w:spacing w:val="-22"/>
          <w:w w:val="105"/>
          <w:sz w:val="18"/>
        </w:rPr>
        <w:t> </w:t>
      </w:r>
      <w:r>
        <w:rPr>
          <w:spacing w:val="-2"/>
          <w:w w:val="105"/>
          <w:sz w:val="18"/>
        </w:rPr>
        <w:t>his</w:t>
      </w:r>
      <w:r>
        <w:rPr>
          <w:spacing w:val="-12"/>
          <w:w w:val="105"/>
          <w:sz w:val="18"/>
        </w:rPr>
        <w:t> </w:t>
      </w:r>
      <w:r>
        <w:rPr>
          <w:spacing w:val="-2"/>
          <w:w w:val="105"/>
          <w:sz w:val="18"/>
        </w:rPr>
        <w:t>affairs </w:t>
      </w:r>
      <w:r>
        <w:rPr>
          <w:w w:val="105"/>
          <w:sz w:val="18"/>
        </w:rPr>
        <w:t>as</w:t>
      </w:r>
      <w:r>
        <w:rPr>
          <w:spacing w:val="-13"/>
          <w:w w:val="105"/>
          <w:sz w:val="18"/>
        </w:rPr>
        <w:t> </w:t>
      </w:r>
      <w:r>
        <w:rPr>
          <w:w w:val="105"/>
          <w:sz w:val="18"/>
        </w:rPr>
        <w:t>not</w:t>
      </w:r>
      <w:r>
        <w:rPr>
          <w:spacing w:val="-16"/>
          <w:w w:val="105"/>
          <w:sz w:val="18"/>
        </w:rPr>
        <w:t> </w:t>
      </w:r>
      <w:r>
        <w:rPr>
          <w:w w:val="105"/>
          <w:sz w:val="18"/>
        </w:rPr>
        <w:t>to</w:t>
      </w:r>
      <w:r>
        <w:rPr>
          <w:spacing w:val="-22"/>
          <w:w w:val="105"/>
          <w:sz w:val="18"/>
        </w:rPr>
        <w:t> </w:t>
      </w:r>
      <w:r>
        <w:rPr>
          <w:w w:val="105"/>
          <w:sz w:val="18"/>
        </w:rPr>
        <w:t>infringe</w:t>
      </w:r>
      <w:r>
        <w:rPr>
          <w:spacing w:val="-16"/>
          <w:w w:val="105"/>
          <w:sz w:val="18"/>
        </w:rPr>
        <w:t> </w:t>
      </w:r>
      <w:r>
        <w:rPr>
          <w:w w:val="105"/>
          <w:sz w:val="18"/>
        </w:rPr>
        <w:t>upon</w:t>
      </w:r>
      <w:r>
        <w:rPr>
          <w:spacing w:val="-22"/>
          <w:w w:val="105"/>
          <w:sz w:val="18"/>
        </w:rPr>
        <w:t> </w:t>
      </w:r>
      <w:r>
        <w:rPr>
          <w:w w:val="105"/>
          <w:sz w:val="18"/>
        </w:rPr>
        <w:t>the</w:t>
      </w:r>
      <w:r>
        <w:rPr>
          <w:spacing w:val="-16"/>
          <w:w w:val="105"/>
          <w:sz w:val="18"/>
        </w:rPr>
        <w:t> </w:t>
      </w:r>
      <w:r>
        <w:rPr>
          <w:w w:val="105"/>
          <w:sz w:val="18"/>
        </w:rPr>
        <w:t>rights</w:t>
      </w:r>
      <w:r>
        <w:rPr>
          <w:spacing w:val="-13"/>
          <w:w w:val="105"/>
          <w:sz w:val="18"/>
        </w:rPr>
        <w:t> </w:t>
      </w:r>
      <w:r>
        <w:rPr>
          <w:w w:val="105"/>
          <w:sz w:val="18"/>
        </w:rPr>
        <w:t>and</w:t>
      </w:r>
      <w:r>
        <w:rPr>
          <w:spacing w:val="-23"/>
          <w:w w:val="105"/>
          <w:sz w:val="18"/>
        </w:rPr>
        <w:t> </w:t>
      </w:r>
      <w:r>
        <w:rPr>
          <w:w w:val="105"/>
          <w:sz w:val="18"/>
        </w:rPr>
        <w:t>freedoms</w:t>
      </w:r>
      <w:r>
        <w:rPr>
          <w:spacing w:val="-13"/>
          <w:w w:val="105"/>
          <w:sz w:val="18"/>
        </w:rPr>
        <w:t> </w:t>
      </w:r>
      <w:r>
        <w:rPr>
          <w:w w:val="105"/>
          <w:sz w:val="18"/>
        </w:rPr>
        <w:t>of</w:t>
      </w:r>
      <w:r>
        <w:rPr>
          <w:spacing w:val="-23"/>
          <w:w w:val="105"/>
          <w:sz w:val="18"/>
        </w:rPr>
        <w:t> </w:t>
      </w:r>
      <w:r>
        <w:rPr>
          <w:w w:val="105"/>
          <w:sz w:val="18"/>
        </w:rPr>
        <w:t>others</w:t>
      </w:r>
      <w:r>
        <w:rPr>
          <w:spacing w:val="-13"/>
          <w:w w:val="105"/>
          <w:sz w:val="18"/>
        </w:rPr>
        <w:t> </w:t>
      </w:r>
      <w:r>
        <w:rPr>
          <w:w w:val="105"/>
          <w:sz w:val="18"/>
        </w:rPr>
        <w:t>or</w:t>
      </w:r>
      <w:r>
        <w:rPr>
          <w:spacing w:val="-22"/>
          <w:w w:val="105"/>
          <w:sz w:val="18"/>
        </w:rPr>
        <w:t> </w:t>
      </w:r>
      <w:r>
        <w:rPr>
          <w:w w:val="105"/>
          <w:sz w:val="18"/>
        </w:rPr>
        <w:t>the</w:t>
      </w:r>
      <w:r>
        <w:rPr>
          <w:spacing w:val="-16"/>
          <w:w w:val="105"/>
          <w:sz w:val="18"/>
        </w:rPr>
        <w:t> </w:t>
      </w:r>
      <w:r>
        <w:rPr>
          <w:w w:val="105"/>
          <w:sz w:val="18"/>
        </w:rPr>
        <w:t>public</w:t>
      </w:r>
      <w:r>
        <w:rPr>
          <w:spacing w:val="-20"/>
          <w:w w:val="105"/>
          <w:sz w:val="18"/>
        </w:rPr>
        <w:t> </w:t>
      </w:r>
      <w:r>
        <w:rPr>
          <w:w w:val="105"/>
          <w:sz w:val="18"/>
        </w:rPr>
        <w:t>interest.</w:t>
      </w:r>
    </w:p>
    <w:p>
      <w:pPr>
        <w:pStyle w:val="BodyText"/>
        <w:spacing w:before="16"/>
      </w:pPr>
    </w:p>
    <w:p>
      <w:pPr>
        <w:pStyle w:val="Heading4"/>
        <w:numPr>
          <w:ilvl w:val="0"/>
          <w:numId w:val="2"/>
        </w:numPr>
        <w:tabs>
          <w:tab w:pos="698" w:val="left" w:leader="none"/>
        </w:tabs>
        <w:spacing w:line="230" w:lineRule="auto" w:before="0" w:after="0"/>
        <w:ind w:left="347" w:right="1250" w:firstLine="0"/>
        <w:jc w:val="left"/>
      </w:pPr>
      <w:bookmarkStart w:name="s291" w:id="33"/>
      <w:bookmarkEnd w:id="33"/>
      <w:r>
        <w:rPr>
          <w:b w:val="0"/>
        </w:rPr>
      </w:r>
      <w:r>
        <w:rPr>
          <w:w w:val="85"/>
        </w:rPr>
        <w:t>Limitations upon,</w:t>
      </w:r>
      <w:r>
        <w:rPr/>
        <w:t> </w:t>
      </w:r>
      <w:r>
        <w:rPr>
          <w:w w:val="85"/>
        </w:rPr>
        <w:t>and enforcement and preservation of</w:t>
      </w:r>
      <w:r>
        <w:rPr/>
        <w:t> </w:t>
      </w:r>
      <w:r>
        <w:rPr>
          <w:w w:val="85"/>
        </w:rPr>
        <w:t>basic</w:t>
      </w:r>
      <w:r>
        <w:rPr/>
        <w:t> </w:t>
      </w:r>
      <w:r>
        <w:rPr>
          <w:w w:val="85"/>
        </w:rPr>
        <w:t>rights,</w:t>
      </w:r>
      <w:r>
        <w:rPr>
          <w:spacing w:val="80"/>
        </w:rPr>
        <w:t> </w:t>
      </w:r>
      <w:r>
        <w:rPr/>
        <w:t>freedoms</w:t>
      </w:r>
      <w:r>
        <w:rPr>
          <w:spacing w:val="-20"/>
        </w:rPr>
        <w:t> </w:t>
      </w:r>
      <w:r>
        <w:rPr/>
        <w:t>and</w:t>
      </w:r>
      <w:r>
        <w:rPr>
          <w:spacing w:val="-21"/>
        </w:rPr>
        <w:t> </w:t>
      </w:r>
      <w:r>
        <w:rPr/>
        <w:t>duties</w:t>
      </w:r>
    </w:p>
    <w:p>
      <w:pPr>
        <w:pStyle w:val="ListParagraph"/>
        <w:numPr>
          <w:ilvl w:val="1"/>
          <w:numId w:val="2"/>
        </w:numPr>
        <w:tabs>
          <w:tab w:pos="909" w:val="left" w:leader="none"/>
          <w:tab w:pos="911" w:val="left" w:leader="none"/>
        </w:tabs>
        <w:spacing w:line="232" w:lineRule="auto" w:before="218" w:after="0"/>
        <w:ind w:left="911" w:right="1265" w:hanging="204"/>
        <w:jc w:val="left"/>
        <w:rPr>
          <w:sz w:val="18"/>
        </w:rPr>
      </w:pPr>
      <w:r>
        <w:rPr>
          <w:w w:val="105"/>
          <w:sz w:val="18"/>
        </w:rPr>
        <w:t>The</w:t>
      </w:r>
      <w:r>
        <w:rPr>
          <w:spacing w:val="-15"/>
          <w:w w:val="105"/>
          <w:sz w:val="18"/>
        </w:rPr>
        <w:t> </w:t>
      </w:r>
      <w:r>
        <w:rPr>
          <w:w w:val="105"/>
          <w:sz w:val="18"/>
        </w:rPr>
        <w:t>human</w:t>
      </w:r>
      <w:r>
        <w:rPr>
          <w:spacing w:val="-21"/>
          <w:w w:val="105"/>
          <w:sz w:val="18"/>
        </w:rPr>
        <w:t> </w:t>
      </w:r>
      <w:r>
        <w:rPr>
          <w:w w:val="105"/>
          <w:sz w:val="18"/>
        </w:rPr>
        <w:t>rights</w:t>
      </w:r>
      <w:r>
        <w:rPr>
          <w:spacing w:val="-11"/>
          <w:w w:val="105"/>
          <w:sz w:val="18"/>
        </w:rPr>
        <w:t> </w:t>
      </w:r>
      <w:r>
        <w:rPr>
          <w:w w:val="105"/>
          <w:sz w:val="18"/>
        </w:rPr>
        <w:t>and</w:t>
      </w:r>
      <w:r>
        <w:rPr>
          <w:spacing w:val="-22"/>
          <w:w w:val="105"/>
          <w:sz w:val="18"/>
        </w:rPr>
        <w:t> </w:t>
      </w:r>
      <w:r>
        <w:rPr>
          <w:w w:val="105"/>
          <w:sz w:val="18"/>
        </w:rPr>
        <w:t>freedoms,</w:t>
      </w:r>
      <w:r>
        <w:rPr>
          <w:spacing w:val="-12"/>
          <w:w w:val="105"/>
          <w:sz w:val="18"/>
        </w:rPr>
        <w:t> </w:t>
      </w:r>
      <w:r>
        <w:rPr>
          <w:w w:val="105"/>
          <w:sz w:val="18"/>
        </w:rPr>
        <w:t>the</w:t>
      </w:r>
      <w:r>
        <w:rPr>
          <w:spacing w:val="-15"/>
          <w:w w:val="105"/>
          <w:sz w:val="18"/>
        </w:rPr>
        <w:t> </w:t>
      </w:r>
      <w:r>
        <w:rPr>
          <w:w w:val="105"/>
          <w:sz w:val="18"/>
        </w:rPr>
        <w:t>principles</w:t>
      </w:r>
      <w:r>
        <w:rPr>
          <w:spacing w:val="-11"/>
          <w:w w:val="105"/>
          <w:sz w:val="18"/>
        </w:rPr>
        <w:t> </w:t>
      </w:r>
      <w:r>
        <w:rPr>
          <w:w w:val="105"/>
          <w:sz w:val="18"/>
        </w:rPr>
        <w:t>of</w:t>
      </w:r>
      <w:r>
        <w:rPr>
          <w:spacing w:val="-22"/>
          <w:w w:val="105"/>
          <w:sz w:val="18"/>
        </w:rPr>
        <w:t> </w:t>
      </w:r>
      <w:r>
        <w:rPr>
          <w:w w:val="105"/>
          <w:sz w:val="18"/>
        </w:rPr>
        <w:t>which</w:t>
      </w:r>
      <w:r>
        <w:rPr>
          <w:spacing w:val="-21"/>
          <w:w w:val="105"/>
          <w:sz w:val="18"/>
        </w:rPr>
        <w:t> </w:t>
      </w:r>
      <w:r>
        <w:rPr>
          <w:w w:val="105"/>
          <w:sz w:val="18"/>
        </w:rPr>
        <w:t>are</w:t>
      </w:r>
      <w:r>
        <w:rPr>
          <w:spacing w:val="-15"/>
          <w:w w:val="105"/>
          <w:sz w:val="18"/>
        </w:rPr>
        <w:t> </w:t>
      </w:r>
      <w:r>
        <w:rPr>
          <w:w w:val="105"/>
          <w:sz w:val="18"/>
        </w:rPr>
        <w:t>set</w:t>
      </w:r>
      <w:r>
        <w:rPr>
          <w:spacing w:val="-15"/>
          <w:w w:val="105"/>
          <w:sz w:val="18"/>
        </w:rPr>
        <w:t> </w:t>
      </w:r>
      <w:r>
        <w:rPr>
          <w:w w:val="105"/>
          <w:sz w:val="18"/>
        </w:rPr>
        <w:t>out</w:t>
      </w:r>
      <w:r>
        <w:rPr>
          <w:spacing w:val="-15"/>
          <w:w w:val="105"/>
          <w:sz w:val="18"/>
        </w:rPr>
        <w:t> </w:t>
      </w:r>
      <w:r>
        <w:rPr>
          <w:w w:val="105"/>
          <w:sz w:val="18"/>
        </w:rPr>
        <w:t>in</w:t>
      </w:r>
      <w:r>
        <w:rPr>
          <w:spacing w:val="-21"/>
          <w:w w:val="105"/>
          <w:sz w:val="18"/>
        </w:rPr>
        <w:t> </w:t>
      </w:r>
      <w:r>
        <w:rPr>
          <w:w w:val="105"/>
          <w:sz w:val="18"/>
        </w:rPr>
        <w:t>this Constitution,</w:t>
      </w:r>
      <w:r>
        <w:rPr>
          <w:spacing w:val="-8"/>
          <w:w w:val="105"/>
          <w:sz w:val="18"/>
        </w:rPr>
        <w:t> </w:t>
      </w:r>
      <w:r>
        <w:rPr>
          <w:w w:val="105"/>
          <w:sz w:val="18"/>
        </w:rPr>
        <w:t>shall</w:t>
      </w:r>
      <w:r>
        <w:rPr>
          <w:spacing w:val="-17"/>
          <w:w w:val="105"/>
          <w:sz w:val="18"/>
        </w:rPr>
        <w:t> </w:t>
      </w:r>
      <w:r>
        <w:rPr>
          <w:w w:val="105"/>
          <w:sz w:val="18"/>
        </w:rPr>
        <w:t>not</w:t>
      </w:r>
      <w:r>
        <w:rPr>
          <w:spacing w:val="-10"/>
          <w:w w:val="105"/>
          <w:sz w:val="18"/>
        </w:rPr>
        <w:t> </w:t>
      </w:r>
      <w:r>
        <w:rPr>
          <w:w w:val="105"/>
          <w:sz w:val="18"/>
        </w:rPr>
        <w:t>be</w:t>
      </w:r>
      <w:r>
        <w:rPr>
          <w:spacing w:val="-10"/>
          <w:w w:val="105"/>
          <w:sz w:val="18"/>
        </w:rPr>
        <w:t> </w:t>
      </w:r>
      <w:r>
        <w:rPr>
          <w:w w:val="105"/>
          <w:sz w:val="18"/>
        </w:rPr>
        <w:t>exercised</w:t>
      </w:r>
      <w:r>
        <w:rPr>
          <w:spacing w:val="-18"/>
          <w:w w:val="105"/>
          <w:sz w:val="18"/>
        </w:rPr>
        <w:t> </w:t>
      </w:r>
      <w:r>
        <w:rPr>
          <w:w w:val="105"/>
          <w:sz w:val="18"/>
        </w:rPr>
        <w:t>by</w:t>
      </w:r>
      <w:r>
        <w:rPr>
          <w:spacing w:val="-8"/>
          <w:w w:val="105"/>
          <w:sz w:val="18"/>
        </w:rPr>
        <w:t> </w:t>
      </w:r>
      <w:r>
        <w:rPr>
          <w:w w:val="105"/>
          <w:sz w:val="18"/>
        </w:rPr>
        <w:t>a</w:t>
      </w:r>
      <w:r>
        <w:rPr>
          <w:spacing w:val="-7"/>
          <w:w w:val="105"/>
          <w:sz w:val="18"/>
        </w:rPr>
        <w:t> </w:t>
      </w:r>
      <w:r>
        <w:rPr>
          <w:w w:val="105"/>
          <w:sz w:val="18"/>
        </w:rPr>
        <w:t>person</w:t>
      </w:r>
      <w:r>
        <w:rPr>
          <w:spacing w:val="-17"/>
          <w:w w:val="105"/>
          <w:sz w:val="18"/>
        </w:rPr>
        <w:t> </w:t>
      </w:r>
      <w:r>
        <w:rPr>
          <w:w w:val="105"/>
          <w:sz w:val="18"/>
        </w:rPr>
        <w:t>in</w:t>
      </w:r>
      <w:r>
        <w:rPr>
          <w:spacing w:val="-17"/>
          <w:w w:val="105"/>
          <w:sz w:val="18"/>
        </w:rPr>
        <w:t> </w:t>
      </w:r>
      <w:r>
        <w:rPr>
          <w:w w:val="105"/>
          <w:sz w:val="18"/>
        </w:rPr>
        <w:t>a</w:t>
      </w:r>
      <w:r>
        <w:rPr>
          <w:spacing w:val="-7"/>
          <w:w w:val="105"/>
          <w:sz w:val="18"/>
        </w:rPr>
        <w:t> </w:t>
      </w:r>
      <w:r>
        <w:rPr>
          <w:w w:val="105"/>
          <w:sz w:val="18"/>
        </w:rPr>
        <w:t>manner</w:t>
      </w:r>
      <w:r>
        <w:rPr>
          <w:spacing w:val="-17"/>
          <w:w w:val="105"/>
          <w:sz w:val="18"/>
        </w:rPr>
        <w:t> </w:t>
      </w:r>
      <w:r>
        <w:rPr>
          <w:w w:val="105"/>
          <w:sz w:val="18"/>
        </w:rPr>
        <w:t>that</w:t>
      </w:r>
      <w:r>
        <w:rPr>
          <w:spacing w:val="-10"/>
          <w:w w:val="105"/>
          <w:sz w:val="18"/>
        </w:rPr>
        <w:t> </w:t>
      </w:r>
      <w:r>
        <w:rPr>
          <w:w w:val="105"/>
          <w:sz w:val="18"/>
        </w:rPr>
        <w:t>causes </w:t>
      </w:r>
      <w:r>
        <w:rPr>
          <w:spacing w:val="-2"/>
          <w:w w:val="105"/>
          <w:sz w:val="18"/>
        </w:rPr>
        <w:t>interference</w:t>
      </w:r>
      <w:r>
        <w:rPr>
          <w:spacing w:val="-13"/>
          <w:w w:val="105"/>
          <w:sz w:val="18"/>
        </w:rPr>
        <w:t> </w:t>
      </w:r>
      <w:r>
        <w:rPr>
          <w:spacing w:val="-2"/>
          <w:w w:val="105"/>
          <w:sz w:val="18"/>
        </w:rPr>
        <w:t>with</w:t>
      </w:r>
      <w:r>
        <w:rPr>
          <w:spacing w:val="-20"/>
          <w:w w:val="105"/>
          <w:sz w:val="18"/>
        </w:rPr>
        <w:t> </w:t>
      </w:r>
      <w:r>
        <w:rPr>
          <w:spacing w:val="-2"/>
          <w:w w:val="105"/>
          <w:sz w:val="18"/>
        </w:rPr>
        <w:t>or</w:t>
      </w:r>
      <w:r>
        <w:rPr>
          <w:spacing w:val="-20"/>
          <w:w w:val="105"/>
          <w:sz w:val="18"/>
        </w:rPr>
        <w:t> </w:t>
      </w:r>
      <w:r>
        <w:rPr>
          <w:spacing w:val="-2"/>
          <w:w w:val="105"/>
          <w:sz w:val="18"/>
        </w:rPr>
        <w:t>curtailment</w:t>
      </w:r>
      <w:r>
        <w:rPr>
          <w:spacing w:val="-13"/>
          <w:w w:val="105"/>
          <w:sz w:val="18"/>
        </w:rPr>
        <w:t> </w:t>
      </w:r>
      <w:r>
        <w:rPr>
          <w:spacing w:val="-2"/>
          <w:w w:val="105"/>
          <w:sz w:val="18"/>
        </w:rPr>
        <w:t>of</w:t>
      </w:r>
      <w:r>
        <w:rPr>
          <w:spacing w:val="-21"/>
          <w:w w:val="105"/>
          <w:sz w:val="18"/>
        </w:rPr>
        <w:t> </w:t>
      </w:r>
      <w:r>
        <w:rPr>
          <w:spacing w:val="-2"/>
          <w:w w:val="105"/>
          <w:sz w:val="18"/>
        </w:rPr>
        <w:t>the</w:t>
      </w:r>
      <w:r>
        <w:rPr>
          <w:spacing w:val="-13"/>
          <w:w w:val="105"/>
          <w:sz w:val="18"/>
        </w:rPr>
        <w:t> </w:t>
      </w:r>
      <w:r>
        <w:rPr>
          <w:spacing w:val="-2"/>
          <w:w w:val="105"/>
          <w:sz w:val="18"/>
        </w:rPr>
        <w:t>rights</w:t>
      </w:r>
      <w:r>
        <w:rPr>
          <w:spacing w:val="-10"/>
          <w:w w:val="105"/>
          <w:sz w:val="18"/>
        </w:rPr>
        <w:t> </w:t>
      </w:r>
      <w:r>
        <w:rPr>
          <w:spacing w:val="-2"/>
          <w:w w:val="105"/>
          <w:sz w:val="18"/>
        </w:rPr>
        <w:t>and</w:t>
      </w:r>
      <w:r>
        <w:rPr>
          <w:spacing w:val="-21"/>
          <w:w w:val="105"/>
          <w:sz w:val="18"/>
        </w:rPr>
        <w:t> </w:t>
      </w:r>
      <w:r>
        <w:rPr>
          <w:spacing w:val="-2"/>
          <w:w w:val="105"/>
          <w:sz w:val="18"/>
        </w:rPr>
        <w:t>freedoms</w:t>
      </w:r>
      <w:r>
        <w:rPr>
          <w:spacing w:val="-10"/>
          <w:w w:val="105"/>
          <w:sz w:val="18"/>
        </w:rPr>
        <w:t> </w:t>
      </w:r>
      <w:r>
        <w:rPr>
          <w:spacing w:val="-2"/>
          <w:w w:val="105"/>
          <w:sz w:val="18"/>
        </w:rPr>
        <w:t>of</w:t>
      </w:r>
      <w:r>
        <w:rPr>
          <w:spacing w:val="-21"/>
          <w:w w:val="105"/>
          <w:sz w:val="18"/>
        </w:rPr>
        <w:t> </w:t>
      </w:r>
      <w:r>
        <w:rPr>
          <w:spacing w:val="-2"/>
          <w:w w:val="105"/>
          <w:sz w:val="18"/>
        </w:rPr>
        <w:t>other</w:t>
      </w:r>
      <w:r>
        <w:rPr>
          <w:spacing w:val="-20"/>
          <w:w w:val="105"/>
          <w:sz w:val="18"/>
        </w:rPr>
        <w:t> </w:t>
      </w:r>
      <w:r>
        <w:rPr>
          <w:spacing w:val="-2"/>
          <w:w w:val="105"/>
          <w:sz w:val="18"/>
        </w:rPr>
        <w:t>persons</w:t>
      </w:r>
      <w:r>
        <w:rPr>
          <w:spacing w:val="-10"/>
          <w:w w:val="105"/>
          <w:sz w:val="18"/>
        </w:rPr>
        <w:t> </w:t>
      </w:r>
      <w:r>
        <w:rPr>
          <w:spacing w:val="-2"/>
          <w:w w:val="105"/>
          <w:sz w:val="18"/>
        </w:rPr>
        <w:t>or</w:t>
      </w:r>
      <w:r>
        <w:rPr>
          <w:spacing w:val="-20"/>
          <w:w w:val="105"/>
          <w:sz w:val="18"/>
        </w:rPr>
        <w:t> </w:t>
      </w:r>
      <w:r>
        <w:rPr>
          <w:spacing w:val="-2"/>
          <w:w w:val="105"/>
          <w:sz w:val="18"/>
        </w:rPr>
        <w:t>of </w:t>
      </w:r>
      <w:r>
        <w:rPr>
          <w:w w:val="105"/>
          <w:sz w:val="18"/>
        </w:rPr>
        <w:t>the public</w:t>
      </w:r>
      <w:r>
        <w:rPr>
          <w:spacing w:val="-2"/>
          <w:w w:val="105"/>
          <w:sz w:val="18"/>
        </w:rPr>
        <w:t> </w:t>
      </w:r>
      <w:r>
        <w:rPr>
          <w:w w:val="105"/>
          <w:sz w:val="18"/>
        </w:rPr>
        <w:t>interest.</w:t>
      </w:r>
    </w:p>
    <w:p>
      <w:pPr>
        <w:pStyle w:val="ListParagraph"/>
        <w:numPr>
          <w:ilvl w:val="1"/>
          <w:numId w:val="2"/>
        </w:numPr>
        <w:tabs>
          <w:tab w:pos="909" w:val="left" w:leader="none"/>
          <w:tab w:pos="911" w:val="left" w:leader="none"/>
        </w:tabs>
        <w:spacing w:line="232" w:lineRule="auto" w:before="3" w:after="0"/>
        <w:ind w:left="911" w:right="1238" w:hanging="204"/>
        <w:jc w:val="left"/>
        <w:rPr>
          <w:sz w:val="18"/>
        </w:rPr>
      </w:pPr>
      <w:r>
        <w:rPr>
          <w:sz w:val="18"/>
        </w:rPr>
        <w:t>It is hereby declared</w:t>
      </w:r>
      <w:r>
        <w:rPr>
          <w:spacing w:val="-7"/>
          <w:sz w:val="18"/>
        </w:rPr>
        <w:t> </w:t>
      </w:r>
      <w:r>
        <w:rPr>
          <w:sz w:val="18"/>
        </w:rPr>
        <w:t>that the provisions contained</w:t>
      </w:r>
      <w:r>
        <w:rPr>
          <w:spacing w:val="-7"/>
          <w:sz w:val="18"/>
        </w:rPr>
        <w:t> </w:t>
      </w:r>
      <w:r>
        <w:rPr>
          <w:sz w:val="18"/>
        </w:rPr>
        <w:t>in</w:t>
      </w:r>
      <w:r>
        <w:rPr>
          <w:spacing w:val="-6"/>
          <w:sz w:val="18"/>
        </w:rPr>
        <w:t> </w:t>
      </w:r>
      <w:r>
        <w:rPr>
          <w:sz w:val="18"/>
        </w:rPr>
        <w:t>this Part of</w:t>
      </w:r>
      <w:r>
        <w:rPr>
          <w:spacing w:val="-7"/>
          <w:sz w:val="18"/>
        </w:rPr>
        <w:t> </w:t>
      </w:r>
      <w:r>
        <w:rPr>
          <w:sz w:val="18"/>
        </w:rPr>
        <w:t>this Constitution which</w:t>
      </w:r>
      <w:r>
        <w:rPr>
          <w:spacing w:val="-4"/>
          <w:sz w:val="18"/>
        </w:rPr>
        <w:t> </w:t>
      </w:r>
      <w:r>
        <w:rPr>
          <w:sz w:val="18"/>
        </w:rPr>
        <w:t>set out the basic</w:t>
      </w:r>
      <w:r>
        <w:rPr>
          <w:spacing w:val="-1"/>
          <w:sz w:val="18"/>
        </w:rPr>
        <w:t> </w:t>
      </w:r>
      <w:r>
        <w:rPr>
          <w:sz w:val="18"/>
        </w:rPr>
        <w:t>human</w:t>
      </w:r>
      <w:r>
        <w:rPr>
          <w:spacing w:val="-4"/>
          <w:sz w:val="18"/>
        </w:rPr>
        <w:t> </w:t>
      </w:r>
      <w:r>
        <w:rPr>
          <w:sz w:val="18"/>
        </w:rPr>
        <w:t>rights, freedoms and</w:t>
      </w:r>
      <w:r>
        <w:rPr>
          <w:spacing w:val="-6"/>
          <w:sz w:val="18"/>
        </w:rPr>
        <w:t> </w:t>
      </w:r>
      <w:r>
        <w:rPr>
          <w:sz w:val="18"/>
        </w:rPr>
        <w:t>duties, do</w:t>
      </w:r>
      <w:r>
        <w:rPr>
          <w:spacing w:val="-4"/>
          <w:sz w:val="18"/>
        </w:rPr>
        <w:t> </w:t>
      </w:r>
      <w:r>
        <w:rPr>
          <w:sz w:val="18"/>
        </w:rPr>
        <w:t>not invalidate any </w:t>
      </w:r>
      <w:r>
        <w:rPr>
          <w:spacing w:val="-4"/>
          <w:w w:val="110"/>
          <w:sz w:val="18"/>
        </w:rPr>
        <w:t>existing</w:t>
      </w:r>
      <w:r>
        <w:rPr>
          <w:spacing w:val="-11"/>
          <w:w w:val="110"/>
          <w:sz w:val="18"/>
        </w:rPr>
        <w:t> </w:t>
      </w:r>
      <w:r>
        <w:rPr>
          <w:spacing w:val="-4"/>
          <w:w w:val="110"/>
          <w:sz w:val="18"/>
        </w:rPr>
        <w:t>legislation</w:t>
      </w:r>
      <w:r>
        <w:rPr>
          <w:spacing w:val="-21"/>
          <w:w w:val="110"/>
          <w:sz w:val="18"/>
        </w:rPr>
        <w:t> </w:t>
      </w:r>
      <w:r>
        <w:rPr>
          <w:spacing w:val="-4"/>
          <w:w w:val="110"/>
          <w:sz w:val="18"/>
        </w:rPr>
        <w:t>or</w:t>
      </w:r>
      <w:r>
        <w:rPr>
          <w:spacing w:val="-21"/>
          <w:w w:val="110"/>
          <w:sz w:val="18"/>
        </w:rPr>
        <w:t> </w:t>
      </w:r>
      <w:r>
        <w:rPr>
          <w:spacing w:val="-4"/>
          <w:w w:val="110"/>
          <w:sz w:val="18"/>
        </w:rPr>
        <w:t>prohibit</w:t>
      </w:r>
      <w:r>
        <w:rPr>
          <w:spacing w:val="-14"/>
          <w:w w:val="110"/>
          <w:sz w:val="18"/>
        </w:rPr>
        <w:t> </w:t>
      </w:r>
      <w:r>
        <w:rPr>
          <w:spacing w:val="-4"/>
          <w:w w:val="110"/>
          <w:sz w:val="18"/>
        </w:rPr>
        <w:t>the</w:t>
      </w:r>
      <w:r>
        <w:rPr>
          <w:spacing w:val="-14"/>
          <w:w w:val="110"/>
          <w:sz w:val="18"/>
        </w:rPr>
        <w:t> </w:t>
      </w:r>
      <w:r>
        <w:rPr>
          <w:spacing w:val="-4"/>
          <w:w w:val="110"/>
          <w:sz w:val="18"/>
        </w:rPr>
        <w:t>enactment</w:t>
      </w:r>
      <w:r>
        <w:rPr>
          <w:spacing w:val="-14"/>
          <w:w w:val="110"/>
          <w:sz w:val="18"/>
        </w:rPr>
        <w:t> </w:t>
      </w:r>
      <w:r>
        <w:rPr>
          <w:spacing w:val="-4"/>
          <w:w w:val="110"/>
          <w:sz w:val="18"/>
        </w:rPr>
        <w:t>of</w:t>
      </w:r>
      <w:r>
        <w:rPr>
          <w:spacing w:val="-22"/>
          <w:w w:val="110"/>
          <w:sz w:val="18"/>
        </w:rPr>
        <w:t> </w:t>
      </w:r>
      <w:r>
        <w:rPr>
          <w:spacing w:val="-4"/>
          <w:w w:val="110"/>
          <w:sz w:val="18"/>
        </w:rPr>
        <w:t>any</w:t>
      </w:r>
      <w:r>
        <w:rPr>
          <w:spacing w:val="-11"/>
          <w:w w:val="110"/>
          <w:sz w:val="18"/>
        </w:rPr>
        <w:t> </w:t>
      </w:r>
      <w:r>
        <w:rPr>
          <w:spacing w:val="-4"/>
          <w:w w:val="110"/>
          <w:sz w:val="18"/>
        </w:rPr>
        <w:t>legislation</w:t>
      </w:r>
      <w:r>
        <w:rPr>
          <w:spacing w:val="-21"/>
          <w:w w:val="110"/>
          <w:sz w:val="18"/>
        </w:rPr>
        <w:t> </w:t>
      </w:r>
      <w:r>
        <w:rPr>
          <w:spacing w:val="-4"/>
          <w:w w:val="110"/>
          <w:sz w:val="18"/>
        </w:rPr>
        <w:t>or</w:t>
      </w:r>
      <w:r>
        <w:rPr>
          <w:spacing w:val="-21"/>
          <w:w w:val="110"/>
          <w:sz w:val="18"/>
        </w:rPr>
        <w:t> </w:t>
      </w:r>
      <w:r>
        <w:rPr>
          <w:spacing w:val="-4"/>
          <w:w w:val="110"/>
          <w:sz w:val="18"/>
        </w:rPr>
        <w:t>the</w:t>
      </w:r>
      <w:r>
        <w:rPr>
          <w:spacing w:val="-14"/>
          <w:w w:val="110"/>
          <w:sz w:val="18"/>
        </w:rPr>
        <w:t> </w:t>
      </w:r>
      <w:r>
        <w:rPr>
          <w:spacing w:val="-4"/>
          <w:w w:val="110"/>
          <w:sz w:val="18"/>
        </w:rPr>
        <w:t>doing</w:t>
      </w:r>
      <w:r>
        <w:rPr>
          <w:spacing w:val="-11"/>
          <w:w w:val="110"/>
          <w:sz w:val="18"/>
        </w:rPr>
        <w:t> </w:t>
      </w:r>
      <w:r>
        <w:rPr>
          <w:spacing w:val="-4"/>
          <w:w w:val="110"/>
          <w:sz w:val="18"/>
        </w:rPr>
        <w:t>of</w:t>
      </w:r>
      <w:r>
        <w:rPr>
          <w:spacing w:val="-4"/>
          <w:w w:val="110"/>
          <w:sz w:val="18"/>
        </w:rPr>
        <w:t> </w:t>
      </w:r>
      <w:r>
        <w:rPr>
          <w:sz w:val="18"/>
        </w:rPr>
        <w:t>any lawful act in accordance with such legislation for the purposes of—</w:t>
      </w:r>
    </w:p>
    <w:p>
      <w:pPr>
        <w:pStyle w:val="ListParagraph"/>
        <w:numPr>
          <w:ilvl w:val="2"/>
          <w:numId w:val="2"/>
        </w:numPr>
        <w:tabs>
          <w:tab w:pos="1473" w:val="left" w:leader="none"/>
          <w:tab w:pos="1475" w:val="left" w:leader="none"/>
        </w:tabs>
        <w:spacing w:line="232" w:lineRule="auto" w:before="3" w:after="0"/>
        <w:ind w:left="1475" w:right="1402" w:hanging="190"/>
        <w:jc w:val="both"/>
        <w:rPr>
          <w:sz w:val="18"/>
        </w:rPr>
      </w:pPr>
      <w:r>
        <w:rPr>
          <w:spacing w:val="-2"/>
          <w:w w:val="105"/>
          <w:sz w:val="18"/>
        </w:rPr>
        <w:t>ensuring</w:t>
      </w:r>
      <w:r>
        <w:rPr>
          <w:spacing w:val="-13"/>
          <w:w w:val="105"/>
          <w:sz w:val="18"/>
        </w:rPr>
        <w:t> </w:t>
      </w:r>
      <w:r>
        <w:rPr>
          <w:spacing w:val="-2"/>
          <w:w w:val="105"/>
          <w:sz w:val="18"/>
        </w:rPr>
        <w:t>that</w:t>
      </w:r>
      <w:r>
        <w:rPr>
          <w:spacing w:val="-13"/>
          <w:w w:val="105"/>
          <w:sz w:val="18"/>
        </w:rPr>
        <w:t> </w:t>
      </w:r>
      <w:r>
        <w:rPr>
          <w:spacing w:val="-2"/>
          <w:w w:val="105"/>
          <w:sz w:val="18"/>
        </w:rPr>
        <w:t>the</w:t>
      </w:r>
      <w:r>
        <w:rPr>
          <w:spacing w:val="-13"/>
          <w:w w:val="105"/>
          <w:sz w:val="18"/>
        </w:rPr>
        <w:t> </w:t>
      </w:r>
      <w:r>
        <w:rPr>
          <w:spacing w:val="-2"/>
          <w:w w:val="105"/>
          <w:sz w:val="18"/>
        </w:rPr>
        <w:t>rights</w:t>
      </w:r>
      <w:r>
        <w:rPr>
          <w:spacing w:val="-13"/>
          <w:w w:val="105"/>
          <w:sz w:val="18"/>
        </w:rPr>
        <w:t> </w:t>
      </w:r>
      <w:r>
        <w:rPr>
          <w:spacing w:val="-2"/>
          <w:w w:val="105"/>
          <w:sz w:val="18"/>
        </w:rPr>
        <w:t>and</w:t>
      </w:r>
      <w:r>
        <w:rPr>
          <w:spacing w:val="-12"/>
          <w:w w:val="105"/>
          <w:sz w:val="18"/>
        </w:rPr>
        <w:t> </w:t>
      </w:r>
      <w:r>
        <w:rPr>
          <w:spacing w:val="-2"/>
          <w:w w:val="105"/>
          <w:sz w:val="18"/>
        </w:rPr>
        <w:t>freedoms</w:t>
      </w:r>
      <w:r>
        <w:rPr>
          <w:spacing w:val="-13"/>
          <w:w w:val="105"/>
          <w:sz w:val="18"/>
        </w:rPr>
        <w:t> </w:t>
      </w:r>
      <w:r>
        <w:rPr>
          <w:spacing w:val="-2"/>
          <w:w w:val="105"/>
          <w:sz w:val="18"/>
        </w:rPr>
        <w:t>of</w:t>
      </w:r>
      <w:r>
        <w:rPr>
          <w:spacing w:val="-13"/>
          <w:w w:val="105"/>
          <w:sz w:val="18"/>
        </w:rPr>
        <w:t> </w:t>
      </w:r>
      <w:r>
        <w:rPr>
          <w:spacing w:val="-2"/>
          <w:w w:val="105"/>
          <w:sz w:val="18"/>
        </w:rPr>
        <w:t>other</w:t>
      </w:r>
      <w:r>
        <w:rPr>
          <w:spacing w:val="-13"/>
          <w:w w:val="105"/>
          <w:sz w:val="18"/>
        </w:rPr>
        <w:t> </w:t>
      </w:r>
      <w:r>
        <w:rPr>
          <w:spacing w:val="-2"/>
          <w:w w:val="105"/>
          <w:sz w:val="18"/>
        </w:rPr>
        <w:t>people</w:t>
      </w:r>
      <w:r>
        <w:rPr>
          <w:spacing w:val="-12"/>
          <w:w w:val="105"/>
          <w:sz w:val="18"/>
        </w:rPr>
        <w:t> </w:t>
      </w:r>
      <w:r>
        <w:rPr>
          <w:spacing w:val="-2"/>
          <w:w w:val="105"/>
          <w:sz w:val="18"/>
        </w:rPr>
        <w:t>or</w:t>
      </w:r>
      <w:r>
        <w:rPr>
          <w:spacing w:val="-13"/>
          <w:w w:val="105"/>
          <w:sz w:val="18"/>
        </w:rPr>
        <w:t> </w:t>
      </w:r>
      <w:r>
        <w:rPr>
          <w:spacing w:val="-2"/>
          <w:w w:val="105"/>
          <w:sz w:val="18"/>
        </w:rPr>
        <w:t>of</w:t>
      </w:r>
      <w:r>
        <w:rPr>
          <w:spacing w:val="-13"/>
          <w:w w:val="105"/>
          <w:sz w:val="18"/>
        </w:rPr>
        <w:t> </w:t>
      </w:r>
      <w:r>
        <w:rPr>
          <w:spacing w:val="-2"/>
          <w:w w:val="105"/>
          <w:sz w:val="18"/>
        </w:rPr>
        <w:t>the</w:t>
      </w:r>
      <w:r>
        <w:rPr>
          <w:spacing w:val="-13"/>
          <w:w w:val="105"/>
          <w:sz w:val="18"/>
        </w:rPr>
        <w:t> </w:t>
      </w:r>
      <w:r>
        <w:rPr>
          <w:spacing w:val="-2"/>
          <w:w w:val="105"/>
          <w:sz w:val="18"/>
        </w:rPr>
        <w:t>interests </w:t>
      </w:r>
      <w:r>
        <w:rPr>
          <w:spacing w:val="-4"/>
          <w:w w:val="105"/>
          <w:sz w:val="18"/>
        </w:rPr>
        <w:t>of</w:t>
      </w:r>
      <w:r>
        <w:rPr>
          <w:spacing w:val="-11"/>
          <w:w w:val="105"/>
          <w:sz w:val="18"/>
        </w:rPr>
        <w:t> </w:t>
      </w:r>
      <w:r>
        <w:rPr>
          <w:spacing w:val="-4"/>
          <w:w w:val="105"/>
          <w:sz w:val="18"/>
        </w:rPr>
        <w:t>the</w:t>
      </w:r>
      <w:r>
        <w:rPr>
          <w:spacing w:val="-11"/>
          <w:w w:val="105"/>
          <w:sz w:val="18"/>
        </w:rPr>
        <w:t> </w:t>
      </w:r>
      <w:r>
        <w:rPr>
          <w:spacing w:val="-4"/>
          <w:w w:val="105"/>
          <w:sz w:val="18"/>
        </w:rPr>
        <w:t>public</w:t>
      </w:r>
      <w:r>
        <w:rPr>
          <w:spacing w:val="-11"/>
          <w:w w:val="105"/>
          <w:sz w:val="18"/>
        </w:rPr>
        <w:t> </w:t>
      </w:r>
      <w:r>
        <w:rPr>
          <w:spacing w:val="-4"/>
          <w:w w:val="105"/>
          <w:sz w:val="18"/>
        </w:rPr>
        <w:t>are</w:t>
      </w:r>
      <w:r>
        <w:rPr>
          <w:spacing w:val="-11"/>
          <w:w w:val="105"/>
          <w:sz w:val="18"/>
        </w:rPr>
        <w:t> </w:t>
      </w:r>
      <w:r>
        <w:rPr>
          <w:spacing w:val="-4"/>
          <w:w w:val="105"/>
          <w:sz w:val="18"/>
        </w:rPr>
        <w:t>not</w:t>
      </w:r>
      <w:r>
        <w:rPr>
          <w:spacing w:val="-10"/>
          <w:w w:val="105"/>
          <w:sz w:val="18"/>
        </w:rPr>
        <w:t> </w:t>
      </w:r>
      <w:r>
        <w:rPr>
          <w:spacing w:val="-4"/>
          <w:w w:val="105"/>
          <w:sz w:val="18"/>
        </w:rPr>
        <w:t>prejudiced</w:t>
      </w:r>
      <w:r>
        <w:rPr>
          <w:spacing w:val="-11"/>
          <w:w w:val="105"/>
          <w:sz w:val="18"/>
        </w:rPr>
        <w:t> </w:t>
      </w:r>
      <w:r>
        <w:rPr>
          <w:spacing w:val="-4"/>
          <w:w w:val="105"/>
          <w:sz w:val="18"/>
        </w:rPr>
        <w:t>by</w:t>
      </w:r>
      <w:r>
        <w:rPr>
          <w:spacing w:val="-10"/>
          <w:w w:val="105"/>
          <w:sz w:val="18"/>
        </w:rPr>
        <w:t> </w:t>
      </w:r>
      <w:r>
        <w:rPr>
          <w:spacing w:val="-4"/>
          <w:w w:val="105"/>
          <w:sz w:val="18"/>
        </w:rPr>
        <w:t>the</w:t>
      </w:r>
      <w:r>
        <w:rPr>
          <w:spacing w:val="-7"/>
          <w:w w:val="105"/>
          <w:sz w:val="18"/>
        </w:rPr>
        <w:t> </w:t>
      </w:r>
      <w:r>
        <w:rPr>
          <w:spacing w:val="-4"/>
          <w:w w:val="105"/>
          <w:sz w:val="18"/>
        </w:rPr>
        <w:t>wrongful</w:t>
      </w:r>
      <w:r>
        <w:rPr>
          <w:spacing w:val="-11"/>
          <w:w w:val="105"/>
          <w:sz w:val="18"/>
        </w:rPr>
        <w:t> </w:t>
      </w:r>
      <w:r>
        <w:rPr>
          <w:spacing w:val="-4"/>
          <w:w w:val="105"/>
          <w:sz w:val="18"/>
        </w:rPr>
        <w:t>exercise</w:t>
      </w:r>
      <w:r>
        <w:rPr>
          <w:spacing w:val="-7"/>
          <w:w w:val="105"/>
          <w:sz w:val="18"/>
        </w:rPr>
        <w:t> </w:t>
      </w:r>
      <w:r>
        <w:rPr>
          <w:spacing w:val="-4"/>
          <w:w w:val="105"/>
          <w:sz w:val="18"/>
        </w:rPr>
        <w:t>of</w:t>
      </w:r>
      <w:r>
        <w:rPr>
          <w:spacing w:val="-11"/>
          <w:w w:val="105"/>
          <w:sz w:val="18"/>
        </w:rPr>
        <w:t> </w:t>
      </w:r>
      <w:r>
        <w:rPr>
          <w:spacing w:val="-4"/>
          <w:w w:val="105"/>
          <w:sz w:val="18"/>
        </w:rPr>
        <w:t>the</w:t>
      </w:r>
      <w:r>
        <w:rPr>
          <w:spacing w:val="-7"/>
          <w:w w:val="105"/>
          <w:sz w:val="18"/>
        </w:rPr>
        <w:t> </w:t>
      </w:r>
      <w:r>
        <w:rPr>
          <w:spacing w:val="-4"/>
          <w:w w:val="105"/>
          <w:sz w:val="18"/>
        </w:rPr>
        <w:t>freedoms </w:t>
      </w:r>
      <w:r>
        <w:rPr>
          <w:w w:val="105"/>
          <w:sz w:val="18"/>
        </w:rPr>
        <w:t>and</w:t>
      </w:r>
      <w:r>
        <w:rPr>
          <w:spacing w:val="-1"/>
          <w:w w:val="105"/>
          <w:sz w:val="18"/>
        </w:rPr>
        <w:t> </w:t>
      </w:r>
      <w:r>
        <w:rPr>
          <w:w w:val="105"/>
          <w:sz w:val="18"/>
        </w:rPr>
        <w:t>rights of</w:t>
      </w:r>
      <w:r>
        <w:rPr>
          <w:spacing w:val="-1"/>
          <w:w w:val="105"/>
          <w:sz w:val="18"/>
        </w:rPr>
        <w:t> </w:t>
      </w:r>
      <w:r>
        <w:rPr>
          <w:w w:val="105"/>
          <w:sz w:val="18"/>
        </w:rPr>
        <w:t>individuals;</w:t>
      </w:r>
    </w:p>
    <w:p>
      <w:pPr>
        <w:pStyle w:val="ListParagraph"/>
        <w:numPr>
          <w:ilvl w:val="2"/>
          <w:numId w:val="2"/>
        </w:numPr>
        <w:tabs>
          <w:tab w:pos="1473" w:val="left" w:leader="none"/>
          <w:tab w:pos="1475" w:val="left" w:leader="none"/>
        </w:tabs>
        <w:spacing w:line="232" w:lineRule="auto" w:before="2" w:after="0"/>
        <w:ind w:left="1475" w:right="1302" w:hanging="190"/>
        <w:jc w:val="left"/>
        <w:rPr>
          <w:sz w:val="18"/>
        </w:rPr>
      </w:pPr>
      <w:r>
        <w:rPr>
          <w:spacing w:val="-2"/>
          <w:w w:val="105"/>
          <w:sz w:val="18"/>
        </w:rPr>
        <w:t>ensuring</w:t>
      </w:r>
      <w:r>
        <w:rPr>
          <w:spacing w:val="-11"/>
          <w:w w:val="105"/>
          <w:sz w:val="18"/>
        </w:rPr>
        <w:t> </w:t>
      </w:r>
      <w:r>
        <w:rPr>
          <w:spacing w:val="-2"/>
          <w:w w:val="105"/>
          <w:sz w:val="18"/>
        </w:rPr>
        <w:t>the</w:t>
      </w:r>
      <w:r>
        <w:rPr>
          <w:spacing w:val="-13"/>
          <w:w w:val="105"/>
          <w:sz w:val="18"/>
        </w:rPr>
        <w:t> </w:t>
      </w:r>
      <w:r>
        <w:rPr>
          <w:spacing w:val="-2"/>
          <w:w w:val="105"/>
          <w:sz w:val="18"/>
        </w:rPr>
        <w:t>defence,</w:t>
      </w:r>
      <w:r>
        <w:rPr>
          <w:spacing w:val="-11"/>
          <w:w w:val="105"/>
          <w:sz w:val="18"/>
        </w:rPr>
        <w:t> </w:t>
      </w:r>
      <w:r>
        <w:rPr>
          <w:spacing w:val="-2"/>
          <w:w w:val="105"/>
          <w:sz w:val="18"/>
        </w:rPr>
        <w:t>public</w:t>
      </w:r>
      <w:r>
        <w:rPr>
          <w:spacing w:val="-18"/>
          <w:w w:val="105"/>
          <w:sz w:val="18"/>
        </w:rPr>
        <w:t> </w:t>
      </w:r>
      <w:r>
        <w:rPr>
          <w:spacing w:val="-2"/>
          <w:w w:val="105"/>
          <w:sz w:val="18"/>
        </w:rPr>
        <w:t>safety,</w:t>
      </w:r>
      <w:r>
        <w:rPr>
          <w:spacing w:val="-11"/>
          <w:w w:val="105"/>
          <w:sz w:val="18"/>
        </w:rPr>
        <w:t> </w:t>
      </w:r>
      <w:r>
        <w:rPr>
          <w:spacing w:val="-2"/>
          <w:w w:val="105"/>
          <w:sz w:val="18"/>
        </w:rPr>
        <w:t>public</w:t>
      </w:r>
      <w:r>
        <w:rPr>
          <w:spacing w:val="-18"/>
          <w:w w:val="105"/>
          <w:sz w:val="18"/>
        </w:rPr>
        <w:t> </w:t>
      </w:r>
      <w:r>
        <w:rPr>
          <w:spacing w:val="-2"/>
          <w:w w:val="105"/>
          <w:sz w:val="18"/>
        </w:rPr>
        <w:t>order,</w:t>
      </w:r>
      <w:r>
        <w:rPr>
          <w:spacing w:val="-11"/>
          <w:w w:val="105"/>
          <w:sz w:val="18"/>
        </w:rPr>
        <w:t> </w:t>
      </w:r>
      <w:r>
        <w:rPr>
          <w:spacing w:val="-2"/>
          <w:w w:val="105"/>
          <w:sz w:val="18"/>
        </w:rPr>
        <w:t>public</w:t>
      </w:r>
      <w:r>
        <w:rPr>
          <w:spacing w:val="-18"/>
          <w:w w:val="105"/>
          <w:sz w:val="18"/>
        </w:rPr>
        <w:t> </w:t>
      </w:r>
      <w:r>
        <w:rPr>
          <w:spacing w:val="-2"/>
          <w:w w:val="105"/>
          <w:sz w:val="18"/>
        </w:rPr>
        <w:t>morality,</w:t>
      </w:r>
      <w:r>
        <w:rPr>
          <w:spacing w:val="-11"/>
          <w:w w:val="105"/>
          <w:sz w:val="18"/>
        </w:rPr>
        <w:t> </w:t>
      </w:r>
      <w:r>
        <w:rPr>
          <w:spacing w:val="-2"/>
          <w:w w:val="105"/>
          <w:sz w:val="18"/>
        </w:rPr>
        <w:t>public </w:t>
      </w:r>
      <w:r>
        <w:rPr>
          <w:w w:val="105"/>
          <w:sz w:val="18"/>
        </w:rPr>
        <w:t>health,</w:t>
      </w:r>
      <w:r>
        <w:rPr>
          <w:spacing w:val="-12"/>
          <w:w w:val="105"/>
          <w:sz w:val="18"/>
        </w:rPr>
        <w:t> </w:t>
      </w:r>
      <w:r>
        <w:rPr>
          <w:w w:val="105"/>
          <w:sz w:val="18"/>
        </w:rPr>
        <w:t>rural</w:t>
      </w:r>
      <w:r>
        <w:rPr>
          <w:spacing w:val="-21"/>
          <w:w w:val="105"/>
          <w:sz w:val="18"/>
        </w:rPr>
        <w:t> </w:t>
      </w:r>
      <w:r>
        <w:rPr>
          <w:w w:val="105"/>
          <w:sz w:val="18"/>
        </w:rPr>
        <w:t>and</w:t>
      </w:r>
      <w:r>
        <w:rPr>
          <w:spacing w:val="-22"/>
          <w:w w:val="105"/>
          <w:sz w:val="18"/>
        </w:rPr>
        <w:t> </w:t>
      </w:r>
      <w:r>
        <w:rPr>
          <w:w w:val="105"/>
          <w:sz w:val="18"/>
        </w:rPr>
        <w:t>urban</w:t>
      </w:r>
      <w:r>
        <w:rPr>
          <w:spacing w:val="-21"/>
          <w:w w:val="105"/>
          <w:sz w:val="18"/>
        </w:rPr>
        <w:t> </w:t>
      </w:r>
      <w:r>
        <w:rPr>
          <w:w w:val="105"/>
          <w:sz w:val="18"/>
        </w:rPr>
        <w:t>development</w:t>
      </w:r>
      <w:r>
        <w:rPr>
          <w:spacing w:val="-14"/>
          <w:w w:val="105"/>
          <w:sz w:val="18"/>
        </w:rPr>
        <w:t> </w:t>
      </w:r>
      <w:r>
        <w:rPr>
          <w:w w:val="105"/>
          <w:sz w:val="18"/>
        </w:rPr>
        <w:t>planning,</w:t>
      </w:r>
      <w:r>
        <w:rPr>
          <w:spacing w:val="-12"/>
          <w:w w:val="105"/>
          <w:sz w:val="18"/>
        </w:rPr>
        <w:t> </w:t>
      </w:r>
      <w:r>
        <w:rPr>
          <w:w w:val="105"/>
          <w:sz w:val="18"/>
        </w:rPr>
        <w:t>the</w:t>
      </w:r>
      <w:r>
        <w:rPr>
          <w:spacing w:val="-14"/>
          <w:w w:val="105"/>
          <w:sz w:val="18"/>
        </w:rPr>
        <w:t> </w:t>
      </w:r>
      <w:r>
        <w:rPr>
          <w:w w:val="105"/>
          <w:sz w:val="18"/>
        </w:rPr>
        <w:t>exploitation</w:t>
      </w:r>
      <w:r>
        <w:rPr>
          <w:spacing w:val="-21"/>
          <w:w w:val="105"/>
          <w:sz w:val="18"/>
        </w:rPr>
        <w:t> </w:t>
      </w:r>
      <w:r>
        <w:rPr>
          <w:w w:val="105"/>
          <w:sz w:val="18"/>
        </w:rPr>
        <w:t>and </w:t>
      </w:r>
      <w:r>
        <w:rPr>
          <w:spacing w:val="-2"/>
          <w:w w:val="105"/>
          <w:sz w:val="18"/>
        </w:rPr>
        <w:t>utilization</w:t>
      </w:r>
      <w:r>
        <w:rPr>
          <w:spacing w:val="-20"/>
          <w:w w:val="105"/>
          <w:sz w:val="18"/>
        </w:rPr>
        <w:t> </w:t>
      </w:r>
      <w:r>
        <w:rPr>
          <w:spacing w:val="-2"/>
          <w:w w:val="105"/>
          <w:sz w:val="18"/>
        </w:rPr>
        <w:t>of</w:t>
      </w:r>
      <w:r>
        <w:rPr>
          <w:spacing w:val="-21"/>
          <w:w w:val="105"/>
          <w:sz w:val="18"/>
        </w:rPr>
        <w:t> </w:t>
      </w:r>
      <w:r>
        <w:rPr>
          <w:spacing w:val="-2"/>
          <w:w w:val="105"/>
          <w:sz w:val="18"/>
        </w:rPr>
        <w:t>minerals</w:t>
      </w:r>
      <w:r>
        <w:rPr>
          <w:spacing w:val="-10"/>
          <w:w w:val="105"/>
          <w:sz w:val="18"/>
        </w:rPr>
        <w:t> </w:t>
      </w:r>
      <w:r>
        <w:rPr>
          <w:spacing w:val="-2"/>
          <w:w w:val="105"/>
          <w:sz w:val="18"/>
        </w:rPr>
        <w:t>or</w:t>
      </w:r>
      <w:r>
        <w:rPr>
          <w:spacing w:val="-20"/>
          <w:w w:val="105"/>
          <w:sz w:val="18"/>
        </w:rPr>
        <w:t> </w:t>
      </w:r>
      <w:r>
        <w:rPr>
          <w:spacing w:val="-2"/>
          <w:w w:val="105"/>
          <w:sz w:val="18"/>
        </w:rPr>
        <w:t>the</w:t>
      </w:r>
      <w:r>
        <w:rPr>
          <w:spacing w:val="-13"/>
          <w:w w:val="105"/>
          <w:sz w:val="18"/>
        </w:rPr>
        <w:t> </w:t>
      </w:r>
      <w:r>
        <w:rPr>
          <w:spacing w:val="-2"/>
          <w:w w:val="105"/>
          <w:sz w:val="18"/>
        </w:rPr>
        <w:t>increase</w:t>
      </w:r>
      <w:r>
        <w:rPr>
          <w:spacing w:val="-13"/>
          <w:w w:val="105"/>
          <w:sz w:val="18"/>
        </w:rPr>
        <w:t> </w:t>
      </w:r>
      <w:r>
        <w:rPr>
          <w:spacing w:val="-2"/>
          <w:w w:val="105"/>
          <w:sz w:val="18"/>
        </w:rPr>
        <w:t>and</w:t>
      </w:r>
      <w:r>
        <w:rPr>
          <w:spacing w:val="-21"/>
          <w:w w:val="105"/>
          <w:sz w:val="18"/>
        </w:rPr>
        <w:t> </w:t>
      </w:r>
      <w:r>
        <w:rPr>
          <w:spacing w:val="-2"/>
          <w:w w:val="105"/>
          <w:sz w:val="18"/>
        </w:rPr>
        <w:t>development</w:t>
      </w:r>
      <w:r>
        <w:rPr>
          <w:spacing w:val="-13"/>
          <w:w w:val="105"/>
          <w:sz w:val="18"/>
        </w:rPr>
        <w:t> </w:t>
      </w:r>
      <w:r>
        <w:rPr>
          <w:spacing w:val="-2"/>
          <w:w w:val="105"/>
          <w:sz w:val="18"/>
        </w:rPr>
        <w:t>of</w:t>
      </w:r>
      <w:r>
        <w:rPr>
          <w:spacing w:val="-21"/>
          <w:w w:val="105"/>
          <w:sz w:val="18"/>
        </w:rPr>
        <w:t> </w:t>
      </w:r>
      <w:r>
        <w:rPr>
          <w:spacing w:val="-2"/>
          <w:w w:val="105"/>
          <w:sz w:val="18"/>
        </w:rPr>
        <w:t>property</w:t>
      </w:r>
      <w:r>
        <w:rPr>
          <w:spacing w:val="-11"/>
          <w:w w:val="105"/>
          <w:sz w:val="18"/>
        </w:rPr>
        <w:t> </w:t>
      </w:r>
      <w:r>
        <w:rPr>
          <w:spacing w:val="-2"/>
          <w:w w:val="105"/>
          <w:sz w:val="18"/>
        </w:rPr>
        <w:t>or</w:t>
      </w:r>
      <w:r>
        <w:rPr>
          <w:spacing w:val="-20"/>
          <w:w w:val="105"/>
          <w:sz w:val="18"/>
        </w:rPr>
        <w:t> </w:t>
      </w:r>
      <w:r>
        <w:rPr>
          <w:spacing w:val="-2"/>
          <w:w w:val="105"/>
          <w:sz w:val="18"/>
        </w:rPr>
        <w:t>any </w:t>
      </w:r>
      <w:r>
        <w:rPr>
          <w:w w:val="105"/>
          <w:sz w:val="18"/>
        </w:rPr>
        <w:t>other</w:t>
      </w:r>
      <w:r>
        <w:rPr>
          <w:spacing w:val="-20"/>
          <w:w w:val="105"/>
          <w:sz w:val="18"/>
        </w:rPr>
        <w:t> </w:t>
      </w:r>
      <w:r>
        <w:rPr>
          <w:w w:val="105"/>
          <w:sz w:val="18"/>
        </w:rPr>
        <w:t>interests</w:t>
      </w:r>
      <w:r>
        <w:rPr>
          <w:spacing w:val="-10"/>
          <w:w w:val="105"/>
          <w:sz w:val="18"/>
        </w:rPr>
        <w:t> </w:t>
      </w:r>
      <w:r>
        <w:rPr>
          <w:w w:val="105"/>
          <w:sz w:val="18"/>
        </w:rPr>
        <w:t>for</w:t>
      </w:r>
      <w:r>
        <w:rPr>
          <w:spacing w:val="-20"/>
          <w:w w:val="105"/>
          <w:sz w:val="18"/>
        </w:rPr>
        <w:t> </w:t>
      </w:r>
      <w:r>
        <w:rPr>
          <w:w w:val="105"/>
          <w:sz w:val="18"/>
        </w:rPr>
        <w:t>the</w:t>
      </w:r>
      <w:r>
        <w:rPr>
          <w:spacing w:val="-13"/>
          <w:w w:val="105"/>
          <w:sz w:val="18"/>
        </w:rPr>
        <w:t> </w:t>
      </w:r>
      <w:r>
        <w:rPr>
          <w:w w:val="105"/>
          <w:sz w:val="18"/>
        </w:rPr>
        <w:t>purposes</w:t>
      </w:r>
      <w:r>
        <w:rPr>
          <w:spacing w:val="-10"/>
          <w:w w:val="105"/>
          <w:sz w:val="18"/>
        </w:rPr>
        <w:t> </w:t>
      </w:r>
      <w:r>
        <w:rPr>
          <w:w w:val="105"/>
          <w:sz w:val="18"/>
        </w:rPr>
        <w:t>of</w:t>
      </w:r>
      <w:r>
        <w:rPr>
          <w:spacing w:val="-21"/>
          <w:w w:val="105"/>
          <w:sz w:val="18"/>
        </w:rPr>
        <w:t> </w:t>
      </w:r>
      <w:r>
        <w:rPr>
          <w:w w:val="105"/>
          <w:sz w:val="18"/>
        </w:rPr>
        <w:t>enhancing</w:t>
      </w:r>
      <w:r>
        <w:rPr>
          <w:spacing w:val="-11"/>
          <w:w w:val="105"/>
          <w:sz w:val="18"/>
        </w:rPr>
        <w:t> </w:t>
      </w:r>
      <w:r>
        <w:rPr>
          <w:w w:val="105"/>
          <w:sz w:val="18"/>
        </w:rPr>
        <w:t>the</w:t>
      </w:r>
      <w:r>
        <w:rPr>
          <w:spacing w:val="-13"/>
          <w:w w:val="105"/>
          <w:sz w:val="18"/>
        </w:rPr>
        <w:t> </w:t>
      </w:r>
      <w:r>
        <w:rPr>
          <w:w w:val="105"/>
          <w:sz w:val="18"/>
        </w:rPr>
        <w:t>public</w:t>
      </w:r>
      <w:r>
        <w:rPr>
          <w:spacing w:val="-17"/>
          <w:w w:val="105"/>
          <w:sz w:val="18"/>
        </w:rPr>
        <w:t> </w:t>
      </w:r>
      <w:r>
        <w:rPr>
          <w:w w:val="105"/>
          <w:sz w:val="18"/>
        </w:rPr>
        <w:t>benefit;</w:t>
      </w:r>
    </w:p>
    <w:p>
      <w:pPr>
        <w:pStyle w:val="ListParagraph"/>
        <w:numPr>
          <w:ilvl w:val="2"/>
          <w:numId w:val="2"/>
        </w:numPr>
        <w:tabs>
          <w:tab w:pos="1472" w:val="left" w:leader="none"/>
          <w:tab w:pos="1475" w:val="left" w:leader="none"/>
        </w:tabs>
        <w:spacing w:line="232" w:lineRule="auto" w:before="3" w:after="0"/>
        <w:ind w:left="1475" w:right="1350" w:hanging="176"/>
        <w:jc w:val="left"/>
        <w:rPr>
          <w:sz w:val="18"/>
        </w:rPr>
      </w:pPr>
      <w:r>
        <w:rPr>
          <w:spacing w:val="-2"/>
          <w:w w:val="105"/>
          <w:sz w:val="18"/>
        </w:rPr>
        <w:t>ensuring</w:t>
      </w:r>
      <w:r>
        <w:rPr>
          <w:spacing w:val="-15"/>
          <w:w w:val="105"/>
          <w:sz w:val="18"/>
        </w:rPr>
        <w:t> </w:t>
      </w:r>
      <w:r>
        <w:rPr>
          <w:spacing w:val="-2"/>
          <w:w w:val="105"/>
          <w:sz w:val="18"/>
        </w:rPr>
        <w:t>the</w:t>
      </w:r>
      <w:r>
        <w:rPr>
          <w:spacing w:val="-17"/>
          <w:w w:val="105"/>
          <w:sz w:val="18"/>
        </w:rPr>
        <w:t> </w:t>
      </w:r>
      <w:r>
        <w:rPr>
          <w:spacing w:val="-2"/>
          <w:w w:val="105"/>
          <w:sz w:val="18"/>
        </w:rPr>
        <w:t>execution</w:t>
      </w:r>
      <w:r>
        <w:rPr>
          <w:spacing w:val="-23"/>
          <w:w w:val="105"/>
          <w:sz w:val="18"/>
        </w:rPr>
        <w:t> </w:t>
      </w:r>
      <w:r>
        <w:rPr>
          <w:spacing w:val="-2"/>
          <w:w w:val="105"/>
          <w:sz w:val="18"/>
        </w:rPr>
        <w:t>of</w:t>
      </w:r>
      <w:r>
        <w:rPr>
          <w:spacing w:val="-24"/>
          <w:w w:val="105"/>
          <w:sz w:val="18"/>
        </w:rPr>
        <w:t> </w:t>
      </w:r>
      <w:r>
        <w:rPr>
          <w:spacing w:val="-2"/>
          <w:w w:val="105"/>
          <w:sz w:val="18"/>
        </w:rPr>
        <w:t>a</w:t>
      </w:r>
      <w:r>
        <w:rPr>
          <w:spacing w:val="-13"/>
          <w:w w:val="105"/>
          <w:sz w:val="18"/>
        </w:rPr>
        <w:t> </w:t>
      </w:r>
      <w:r>
        <w:rPr>
          <w:spacing w:val="-2"/>
          <w:w w:val="105"/>
          <w:sz w:val="18"/>
        </w:rPr>
        <w:t>judgment</w:t>
      </w:r>
      <w:r>
        <w:rPr>
          <w:spacing w:val="-17"/>
          <w:w w:val="105"/>
          <w:sz w:val="18"/>
        </w:rPr>
        <w:t> </w:t>
      </w:r>
      <w:r>
        <w:rPr>
          <w:spacing w:val="-2"/>
          <w:w w:val="105"/>
          <w:sz w:val="18"/>
        </w:rPr>
        <w:t>or</w:t>
      </w:r>
      <w:r>
        <w:rPr>
          <w:spacing w:val="-23"/>
          <w:w w:val="105"/>
          <w:sz w:val="18"/>
        </w:rPr>
        <w:t> </w:t>
      </w:r>
      <w:r>
        <w:rPr>
          <w:spacing w:val="-2"/>
          <w:w w:val="105"/>
          <w:sz w:val="18"/>
        </w:rPr>
        <w:t>order</w:t>
      </w:r>
      <w:r>
        <w:rPr>
          <w:spacing w:val="-23"/>
          <w:w w:val="105"/>
          <w:sz w:val="18"/>
        </w:rPr>
        <w:t> </w:t>
      </w:r>
      <w:r>
        <w:rPr>
          <w:spacing w:val="-2"/>
          <w:w w:val="105"/>
          <w:sz w:val="18"/>
        </w:rPr>
        <w:t>of</w:t>
      </w:r>
      <w:r>
        <w:rPr>
          <w:spacing w:val="-24"/>
          <w:w w:val="105"/>
          <w:sz w:val="18"/>
        </w:rPr>
        <w:t> </w:t>
      </w:r>
      <w:r>
        <w:rPr>
          <w:spacing w:val="-2"/>
          <w:w w:val="105"/>
          <w:sz w:val="18"/>
        </w:rPr>
        <w:t>a</w:t>
      </w:r>
      <w:r>
        <w:rPr>
          <w:spacing w:val="-13"/>
          <w:w w:val="105"/>
          <w:sz w:val="18"/>
        </w:rPr>
        <w:t> </w:t>
      </w:r>
      <w:r>
        <w:rPr>
          <w:spacing w:val="-2"/>
          <w:w w:val="105"/>
          <w:sz w:val="18"/>
        </w:rPr>
        <w:t>court</w:t>
      </w:r>
      <w:r>
        <w:rPr>
          <w:spacing w:val="-17"/>
          <w:w w:val="105"/>
          <w:sz w:val="18"/>
        </w:rPr>
        <w:t> </w:t>
      </w:r>
      <w:r>
        <w:rPr>
          <w:spacing w:val="-2"/>
          <w:w w:val="105"/>
          <w:sz w:val="18"/>
        </w:rPr>
        <w:t>given</w:t>
      </w:r>
      <w:r>
        <w:rPr>
          <w:spacing w:val="-23"/>
          <w:w w:val="105"/>
          <w:sz w:val="18"/>
        </w:rPr>
        <w:t> </w:t>
      </w:r>
      <w:r>
        <w:rPr>
          <w:spacing w:val="-2"/>
          <w:w w:val="105"/>
          <w:sz w:val="18"/>
        </w:rPr>
        <w:t>or</w:t>
      </w:r>
      <w:r>
        <w:rPr>
          <w:spacing w:val="-23"/>
          <w:w w:val="105"/>
          <w:sz w:val="18"/>
        </w:rPr>
        <w:t> </w:t>
      </w:r>
      <w:r>
        <w:rPr>
          <w:spacing w:val="-2"/>
          <w:w w:val="105"/>
          <w:sz w:val="18"/>
        </w:rPr>
        <w:t>made</w:t>
      </w:r>
      <w:r>
        <w:rPr>
          <w:spacing w:val="-17"/>
          <w:w w:val="105"/>
          <w:sz w:val="18"/>
        </w:rPr>
        <w:t> </w:t>
      </w:r>
      <w:r>
        <w:rPr>
          <w:spacing w:val="-2"/>
          <w:w w:val="105"/>
          <w:sz w:val="18"/>
        </w:rPr>
        <w:t>in </w:t>
      </w:r>
      <w:r>
        <w:rPr>
          <w:w w:val="105"/>
          <w:sz w:val="18"/>
        </w:rPr>
        <w:t>any civil or criminal matter;</w:t>
      </w:r>
    </w:p>
    <w:p>
      <w:pPr>
        <w:pStyle w:val="ListParagraph"/>
        <w:numPr>
          <w:ilvl w:val="2"/>
          <w:numId w:val="2"/>
        </w:numPr>
        <w:tabs>
          <w:tab w:pos="1473" w:val="left" w:leader="none"/>
          <w:tab w:pos="1475" w:val="left" w:leader="none"/>
        </w:tabs>
        <w:spacing w:line="232" w:lineRule="auto" w:before="1" w:after="0"/>
        <w:ind w:left="1475" w:right="1349" w:hanging="190"/>
        <w:jc w:val="left"/>
        <w:rPr>
          <w:sz w:val="18"/>
        </w:rPr>
      </w:pPr>
      <w:r>
        <w:rPr>
          <w:spacing w:val="-2"/>
          <w:w w:val="105"/>
          <w:sz w:val="18"/>
        </w:rPr>
        <w:t>protecting</w:t>
      </w:r>
      <w:r>
        <w:rPr>
          <w:spacing w:val="-13"/>
          <w:w w:val="105"/>
          <w:sz w:val="18"/>
        </w:rPr>
        <w:t> </w:t>
      </w:r>
      <w:r>
        <w:rPr>
          <w:spacing w:val="-2"/>
          <w:w w:val="105"/>
          <w:sz w:val="18"/>
        </w:rPr>
        <w:t>the</w:t>
      </w:r>
      <w:r>
        <w:rPr>
          <w:spacing w:val="-15"/>
          <w:w w:val="105"/>
          <w:sz w:val="18"/>
        </w:rPr>
        <w:t> </w:t>
      </w:r>
      <w:r>
        <w:rPr>
          <w:spacing w:val="-2"/>
          <w:w w:val="105"/>
          <w:sz w:val="18"/>
        </w:rPr>
        <w:t>reputation,</w:t>
      </w:r>
      <w:r>
        <w:rPr>
          <w:spacing w:val="-13"/>
          <w:w w:val="105"/>
          <w:sz w:val="18"/>
        </w:rPr>
        <w:t> </w:t>
      </w:r>
      <w:r>
        <w:rPr>
          <w:spacing w:val="-2"/>
          <w:w w:val="105"/>
          <w:sz w:val="18"/>
        </w:rPr>
        <w:t>rights</w:t>
      </w:r>
      <w:r>
        <w:rPr>
          <w:spacing w:val="-12"/>
          <w:w w:val="105"/>
          <w:sz w:val="18"/>
        </w:rPr>
        <w:t> </w:t>
      </w:r>
      <w:r>
        <w:rPr>
          <w:spacing w:val="-2"/>
          <w:w w:val="105"/>
          <w:sz w:val="18"/>
        </w:rPr>
        <w:t>and</w:t>
      </w:r>
      <w:r>
        <w:rPr>
          <w:spacing w:val="-23"/>
          <w:w w:val="105"/>
          <w:sz w:val="18"/>
        </w:rPr>
        <w:t> </w:t>
      </w:r>
      <w:r>
        <w:rPr>
          <w:spacing w:val="-2"/>
          <w:w w:val="105"/>
          <w:sz w:val="18"/>
        </w:rPr>
        <w:t>freedoms</w:t>
      </w:r>
      <w:r>
        <w:rPr>
          <w:spacing w:val="-12"/>
          <w:w w:val="105"/>
          <w:sz w:val="18"/>
        </w:rPr>
        <w:t> </w:t>
      </w:r>
      <w:r>
        <w:rPr>
          <w:spacing w:val="-2"/>
          <w:w w:val="105"/>
          <w:sz w:val="18"/>
        </w:rPr>
        <w:t>of</w:t>
      </w:r>
      <w:r>
        <w:rPr>
          <w:spacing w:val="-23"/>
          <w:w w:val="105"/>
          <w:sz w:val="18"/>
        </w:rPr>
        <w:t> </w:t>
      </w:r>
      <w:r>
        <w:rPr>
          <w:spacing w:val="-2"/>
          <w:w w:val="105"/>
          <w:sz w:val="18"/>
        </w:rPr>
        <w:t>others</w:t>
      </w:r>
      <w:r>
        <w:rPr>
          <w:spacing w:val="-12"/>
          <w:w w:val="105"/>
          <w:sz w:val="18"/>
        </w:rPr>
        <w:t> </w:t>
      </w:r>
      <w:r>
        <w:rPr>
          <w:spacing w:val="-2"/>
          <w:w w:val="105"/>
          <w:sz w:val="18"/>
        </w:rPr>
        <w:t>or</w:t>
      </w:r>
      <w:r>
        <w:rPr>
          <w:spacing w:val="-22"/>
          <w:w w:val="105"/>
          <w:sz w:val="18"/>
        </w:rPr>
        <w:t> </w:t>
      </w:r>
      <w:r>
        <w:rPr>
          <w:spacing w:val="-2"/>
          <w:w w:val="105"/>
          <w:sz w:val="18"/>
        </w:rPr>
        <w:t>the</w:t>
      </w:r>
      <w:r>
        <w:rPr>
          <w:spacing w:val="-15"/>
          <w:w w:val="105"/>
          <w:sz w:val="18"/>
        </w:rPr>
        <w:t> </w:t>
      </w:r>
      <w:r>
        <w:rPr>
          <w:spacing w:val="-2"/>
          <w:w w:val="105"/>
          <w:sz w:val="18"/>
        </w:rPr>
        <w:t>privacy</w:t>
      </w:r>
      <w:r>
        <w:rPr>
          <w:spacing w:val="-13"/>
          <w:w w:val="105"/>
          <w:sz w:val="18"/>
        </w:rPr>
        <w:t> </w:t>
      </w:r>
      <w:r>
        <w:rPr>
          <w:spacing w:val="-2"/>
          <w:w w:val="105"/>
          <w:sz w:val="18"/>
        </w:rPr>
        <w:t>of </w:t>
      </w:r>
      <w:r>
        <w:rPr>
          <w:w w:val="105"/>
          <w:sz w:val="18"/>
        </w:rPr>
        <w:t>persons</w:t>
      </w:r>
      <w:r>
        <w:rPr>
          <w:spacing w:val="-13"/>
          <w:w w:val="105"/>
          <w:sz w:val="18"/>
        </w:rPr>
        <w:t> </w:t>
      </w:r>
      <w:r>
        <w:rPr>
          <w:w w:val="105"/>
          <w:sz w:val="18"/>
        </w:rPr>
        <w:t>involved</w:t>
      </w:r>
      <w:r>
        <w:rPr>
          <w:spacing w:val="-23"/>
          <w:w w:val="105"/>
          <w:sz w:val="18"/>
        </w:rPr>
        <w:t> </w:t>
      </w:r>
      <w:r>
        <w:rPr>
          <w:w w:val="105"/>
          <w:sz w:val="18"/>
        </w:rPr>
        <w:t>in</w:t>
      </w:r>
      <w:r>
        <w:rPr>
          <w:spacing w:val="-22"/>
          <w:w w:val="105"/>
          <w:sz w:val="18"/>
        </w:rPr>
        <w:t> </w:t>
      </w:r>
      <w:r>
        <w:rPr>
          <w:w w:val="105"/>
          <w:sz w:val="18"/>
        </w:rPr>
        <w:t>any</w:t>
      </w:r>
      <w:r>
        <w:rPr>
          <w:spacing w:val="-14"/>
          <w:w w:val="105"/>
          <w:sz w:val="18"/>
        </w:rPr>
        <w:t> </w:t>
      </w:r>
      <w:r>
        <w:rPr>
          <w:w w:val="105"/>
          <w:sz w:val="18"/>
        </w:rPr>
        <w:t>court</w:t>
      </w:r>
      <w:r>
        <w:rPr>
          <w:spacing w:val="-16"/>
          <w:w w:val="105"/>
          <w:sz w:val="18"/>
        </w:rPr>
        <w:t> </w:t>
      </w:r>
      <w:r>
        <w:rPr>
          <w:w w:val="105"/>
          <w:sz w:val="18"/>
        </w:rPr>
        <w:t>proceedings,</w:t>
      </w:r>
      <w:r>
        <w:rPr>
          <w:spacing w:val="-14"/>
          <w:w w:val="105"/>
          <w:sz w:val="18"/>
        </w:rPr>
        <w:t> </w:t>
      </w:r>
      <w:r>
        <w:rPr>
          <w:w w:val="105"/>
          <w:sz w:val="18"/>
        </w:rPr>
        <w:t>prohibiting</w:t>
      </w:r>
      <w:r>
        <w:rPr>
          <w:spacing w:val="-14"/>
          <w:w w:val="105"/>
          <w:sz w:val="18"/>
        </w:rPr>
        <w:t> </w:t>
      </w:r>
      <w:r>
        <w:rPr>
          <w:w w:val="105"/>
          <w:sz w:val="18"/>
        </w:rPr>
        <w:t>the</w:t>
      </w:r>
      <w:r>
        <w:rPr>
          <w:spacing w:val="-16"/>
          <w:w w:val="105"/>
          <w:sz w:val="18"/>
        </w:rPr>
        <w:t> </w:t>
      </w:r>
      <w:r>
        <w:rPr>
          <w:w w:val="105"/>
          <w:sz w:val="18"/>
        </w:rPr>
        <w:t>disclosure</w:t>
      </w:r>
      <w:r>
        <w:rPr>
          <w:spacing w:val="-16"/>
          <w:w w:val="105"/>
          <w:sz w:val="18"/>
        </w:rPr>
        <w:t> </w:t>
      </w:r>
      <w:r>
        <w:rPr>
          <w:w w:val="105"/>
          <w:sz w:val="18"/>
        </w:rPr>
        <w:t>of confidential</w:t>
      </w:r>
      <w:r>
        <w:rPr>
          <w:spacing w:val="-23"/>
          <w:w w:val="105"/>
          <w:sz w:val="18"/>
        </w:rPr>
        <w:t> </w:t>
      </w:r>
      <w:r>
        <w:rPr>
          <w:w w:val="105"/>
          <w:sz w:val="18"/>
        </w:rPr>
        <w:t>information,</w:t>
      </w:r>
      <w:r>
        <w:rPr>
          <w:spacing w:val="-15"/>
          <w:w w:val="105"/>
          <w:sz w:val="18"/>
        </w:rPr>
        <w:t> </w:t>
      </w:r>
      <w:r>
        <w:rPr>
          <w:w w:val="105"/>
          <w:sz w:val="18"/>
        </w:rPr>
        <w:t>or</w:t>
      </w:r>
      <w:r>
        <w:rPr>
          <w:spacing w:val="-23"/>
          <w:w w:val="105"/>
          <w:sz w:val="18"/>
        </w:rPr>
        <w:t> </w:t>
      </w:r>
      <w:r>
        <w:rPr>
          <w:w w:val="105"/>
          <w:sz w:val="18"/>
        </w:rPr>
        <w:t>safeguarding</w:t>
      </w:r>
      <w:r>
        <w:rPr>
          <w:spacing w:val="-14"/>
          <w:w w:val="105"/>
          <w:sz w:val="18"/>
        </w:rPr>
        <w:t> </w:t>
      </w:r>
      <w:r>
        <w:rPr>
          <w:w w:val="105"/>
          <w:sz w:val="18"/>
        </w:rPr>
        <w:t>the</w:t>
      </w:r>
      <w:r>
        <w:rPr>
          <w:spacing w:val="-17"/>
          <w:w w:val="105"/>
          <w:sz w:val="18"/>
        </w:rPr>
        <w:t> </w:t>
      </w:r>
      <w:r>
        <w:rPr>
          <w:w w:val="105"/>
          <w:sz w:val="18"/>
        </w:rPr>
        <w:t>dignity,</w:t>
      </w:r>
      <w:r>
        <w:rPr>
          <w:spacing w:val="-15"/>
          <w:w w:val="105"/>
          <w:sz w:val="18"/>
        </w:rPr>
        <w:t> </w:t>
      </w:r>
      <w:r>
        <w:rPr>
          <w:w w:val="105"/>
          <w:sz w:val="18"/>
        </w:rPr>
        <w:t>authority</w:t>
      </w:r>
      <w:r>
        <w:rPr>
          <w:spacing w:val="-15"/>
          <w:w w:val="105"/>
          <w:sz w:val="18"/>
        </w:rPr>
        <w:t> </w:t>
      </w:r>
      <w:r>
        <w:rPr>
          <w:w w:val="105"/>
          <w:sz w:val="18"/>
        </w:rPr>
        <w:t>and independence of</w:t>
      </w:r>
      <w:r>
        <w:rPr>
          <w:spacing w:val="-1"/>
          <w:w w:val="105"/>
          <w:sz w:val="18"/>
        </w:rPr>
        <w:t> </w:t>
      </w:r>
      <w:r>
        <w:rPr>
          <w:w w:val="105"/>
          <w:sz w:val="18"/>
        </w:rPr>
        <w:t>the courts;</w:t>
      </w:r>
    </w:p>
    <w:p>
      <w:pPr>
        <w:pStyle w:val="ListParagraph"/>
        <w:numPr>
          <w:ilvl w:val="2"/>
          <w:numId w:val="2"/>
        </w:numPr>
        <w:tabs>
          <w:tab w:pos="1473" w:val="left" w:leader="none"/>
          <w:tab w:pos="1475" w:val="left" w:leader="none"/>
        </w:tabs>
        <w:spacing w:line="232" w:lineRule="auto" w:before="3" w:after="0"/>
        <w:ind w:left="1475" w:right="1483" w:hanging="190"/>
        <w:jc w:val="left"/>
        <w:rPr>
          <w:sz w:val="18"/>
        </w:rPr>
      </w:pPr>
      <w:r>
        <w:rPr>
          <w:w w:val="105"/>
          <w:sz w:val="18"/>
        </w:rPr>
        <w:t>imposing</w:t>
      </w:r>
      <w:r>
        <w:rPr>
          <w:spacing w:val="-13"/>
          <w:w w:val="105"/>
          <w:sz w:val="18"/>
        </w:rPr>
        <w:t> </w:t>
      </w:r>
      <w:r>
        <w:rPr>
          <w:w w:val="105"/>
          <w:sz w:val="18"/>
        </w:rPr>
        <w:t>restrictions,</w:t>
      </w:r>
      <w:r>
        <w:rPr>
          <w:spacing w:val="-13"/>
          <w:w w:val="105"/>
          <w:sz w:val="18"/>
        </w:rPr>
        <w:t> </w:t>
      </w:r>
      <w:r>
        <w:rPr>
          <w:w w:val="105"/>
          <w:sz w:val="18"/>
        </w:rPr>
        <w:t>supervising</w:t>
      </w:r>
      <w:r>
        <w:rPr>
          <w:spacing w:val="-13"/>
          <w:w w:val="105"/>
          <w:sz w:val="18"/>
        </w:rPr>
        <w:t> </w:t>
      </w:r>
      <w:r>
        <w:rPr>
          <w:w w:val="105"/>
          <w:sz w:val="18"/>
        </w:rPr>
        <w:t>and</w:t>
      </w:r>
      <w:r>
        <w:rPr>
          <w:spacing w:val="-23"/>
          <w:w w:val="105"/>
          <w:sz w:val="18"/>
        </w:rPr>
        <w:t> </w:t>
      </w:r>
      <w:r>
        <w:rPr>
          <w:w w:val="105"/>
          <w:sz w:val="18"/>
        </w:rPr>
        <w:t>controlling</w:t>
      </w:r>
      <w:r>
        <w:rPr>
          <w:spacing w:val="-13"/>
          <w:w w:val="105"/>
          <w:sz w:val="18"/>
        </w:rPr>
        <w:t> </w:t>
      </w:r>
      <w:r>
        <w:rPr>
          <w:w w:val="105"/>
          <w:sz w:val="18"/>
        </w:rPr>
        <w:t>the</w:t>
      </w:r>
      <w:r>
        <w:rPr>
          <w:spacing w:val="-15"/>
          <w:w w:val="105"/>
          <w:sz w:val="18"/>
        </w:rPr>
        <w:t> </w:t>
      </w:r>
      <w:r>
        <w:rPr>
          <w:w w:val="105"/>
          <w:sz w:val="18"/>
        </w:rPr>
        <w:t>formation, </w:t>
      </w:r>
      <w:r>
        <w:rPr>
          <w:spacing w:val="-2"/>
          <w:w w:val="105"/>
          <w:sz w:val="18"/>
        </w:rPr>
        <w:t>management</w:t>
      </w:r>
      <w:r>
        <w:rPr>
          <w:spacing w:val="-13"/>
          <w:w w:val="105"/>
          <w:sz w:val="18"/>
        </w:rPr>
        <w:t> </w:t>
      </w:r>
      <w:r>
        <w:rPr>
          <w:spacing w:val="-2"/>
          <w:w w:val="105"/>
          <w:sz w:val="18"/>
        </w:rPr>
        <w:t>and</w:t>
      </w:r>
      <w:r>
        <w:rPr>
          <w:spacing w:val="-20"/>
          <w:w w:val="105"/>
          <w:sz w:val="18"/>
        </w:rPr>
        <w:t> </w:t>
      </w:r>
      <w:r>
        <w:rPr>
          <w:spacing w:val="-2"/>
          <w:w w:val="105"/>
          <w:sz w:val="18"/>
        </w:rPr>
        <w:t>activities</w:t>
      </w:r>
      <w:r>
        <w:rPr>
          <w:spacing w:val="-9"/>
          <w:w w:val="105"/>
          <w:sz w:val="18"/>
        </w:rPr>
        <w:t> </w:t>
      </w:r>
      <w:r>
        <w:rPr>
          <w:spacing w:val="-2"/>
          <w:w w:val="105"/>
          <w:sz w:val="18"/>
        </w:rPr>
        <w:t>of</w:t>
      </w:r>
      <w:r>
        <w:rPr>
          <w:spacing w:val="-20"/>
          <w:w w:val="105"/>
          <w:sz w:val="18"/>
        </w:rPr>
        <w:t> </w:t>
      </w:r>
      <w:r>
        <w:rPr>
          <w:spacing w:val="-2"/>
          <w:w w:val="105"/>
          <w:sz w:val="18"/>
        </w:rPr>
        <w:t>private</w:t>
      </w:r>
      <w:r>
        <w:rPr>
          <w:spacing w:val="-13"/>
          <w:w w:val="105"/>
          <w:sz w:val="18"/>
        </w:rPr>
        <w:t> </w:t>
      </w:r>
      <w:r>
        <w:rPr>
          <w:spacing w:val="-2"/>
          <w:w w:val="105"/>
          <w:sz w:val="18"/>
        </w:rPr>
        <w:t>societies</w:t>
      </w:r>
      <w:r>
        <w:rPr>
          <w:spacing w:val="-9"/>
          <w:w w:val="105"/>
          <w:sz w:val="18"/>
        </w:rPr>
        <w:t> </w:t>
      </w:r>
      <w:r>
        <w:rPr>
          <w:spacing w:val="-2"/>
          <w:w w:val="105"/>
          <w:sz w:val="18"/>
        </w:rPr>
        <w:t>and</w:t>
      </w:r>
      <w:r>
        <w:rPr>
          <w:spacing w:val="-20"/>
          <w:w w:val="105"/>
          <w:sz w:val="18"/>
        </w:rPr>
        <w:t> </w:t>
      </w:r>
      <w:r>
        <w:rPr>
          <w:spacing w:val="-2"/>
          <w:w w:val="105"/>
          <w:sz w:val="18"/>
        </w:rPr>
        <w:t>organisations</w:t>
      </w:r>
      <w:r>
        <w:rPr>
          <w:spacing w:val="-9"/>
          <w:w w:val="105"/>
          <w:sz w:val="18"/>
        </w:rPr>
        <w:t> </w:t>
      </w:r>
      <w:r>
        <w:rPr>
          <w:spacing w:val="-2"/>
          <w:w w:val="105"/>
          <w:sz w:val="18"/>
        </w:rPr>
        <w:t>in</w:t>
      </w:r>
      <w:r>
        <w:rPr>
          <w:spacing w:val="-19"/>
          <w:w w:val="105"/>
          <w:sz w:val="18"/>
        </w:rPr>
        <w:t> </w:t>
      </w:r>
      <w:r>
        <w:rPr>
          <w:spacing w:val="-2"/>
          <w:w w:val="105"/>
          <w:sz w:val="18"/>
        </w:rPr>
        <w:t>the </w:t>
      </w:r>
      <w:r>
        <w:rPr>
          <w:w w:val="105"/>
          <w:sz w:val="18"/>
        </w:rPr>
        <w:t>country;</w:t>
      </w:r>
      <w:r>
        <w:rPr>
          <w:spacing w:val="-23"/>
          <w:w w:val="105"/>
          <w:sz w:val="18"/>
        </w:rPr>
        <w:t> </w:t>
      </w:r>
      <w:r>
        <w:rPr>
          <w:w w:val="105"/>
          <w:sz w:val="18"/>
        </w:rPr>
        <w:t>or</w:t>
      </w:r>
    </w:p>
    <w:p>
      <w:pPr>
        <w:pStyle w:val="ListParagraph"/>
        <w:numPr>
          <w:ilvl w:val="2"/>
          <w:numId w:val="2"/>
        </w:numPr>
        <w:tabs>
          <w:tab w:pos="1472" w:val="left" w:leader="none"/>
          <w:tab w:pos="1475" w:val="left" w:leader="none"/>
        </w:tabs>
        <w:spacing w:line="232" w:lineRule="auto" w:before="2" w:after="0"/>
        <w:ind w:left="1475" w:right="1624" w:hanging="148"/>
        <w:jc w:val="left"/>
        <w:rPr>
          <w:sz w:val="18"/>
        </w:rPr>
      </w:pPr>
      <w:r>
        <w:rPr>
          <w:spacing w:val="-2"/>
          <w:w w:val="105"/>
          <w:sz w:val="18"/>
        </w:rPr>
        <w:t>enabling</w:t>
      </w:r>
      <w:r>
        <w:rPr>
          <w:spacing w:val="-15"/>
          <w:w w:val="105"/>
          <w:sz w:val="18"/>
        </w:rPr>
        <w:t> </w:t>
      </w:r>
      <w:r>
        <w:rPr>
          <w:spacing w:val="-2"/>
          <w:w w:val="105"/>
          <w:sz w:val="18"/>
        </w:rPr>
        <w:t>any</w:t>
      </w:r>
      <w:r>
        <w:rPr>
          <w:spacing w:val="-15"/>
          <w:w w:val="105"/>
          <w:sz w:val="18"/>
        </w:rPr>
        <w:t> </w:t>
      </w:r>
      <w:r>
        <w:rPr>
          <w:spacing w:val="-2"/>
          <w:w w:val="105"/>
          <w:sz w:val="18"/>
        </w:rPr>
        <w:t>other</w:t>
      </w:r>
      <w:r>
        <w:rPr>
          <w:spacing w:val="-23"/>
          <w:w w:val="105"/>
          <w:sz w:val="18"/>
        </w:rPr>
        <w:t> </w:t>
      </w:r>
      <w:r>
        <w:rPr>
          <w:spacing w:val="-2"/>
          <w:w w:val="105"/>
          <w:sz w:val="18"/>
        </w:rPr>
        <w:t>thing</w:t>
      </w:r>
      <w:r>
        <w:rPr>
          <w:spacing w:val="-15"/>
          <w:w w:val="105"/>
          <w:sz w:val="18"/>
        </w:rPr>
        <w:t> </w:t>
      </w:r>
      <w:r>
        <w:rPr>
          <w:spacing w:val="-2"/>
          <w:w w:val="105"/>
          <w:sz w:val="18"/>
        </w:rPr>
        <w:t>to</w:t>
      </w:r>
      <w:r>
        <w:rPr>
          <w:spacing w:val="-23"/>
          <w:w w:val="105"/>
          <w:sz w:val="18"/>
        </w:rPr>
        <w:t> </w:t>
      </w:r>
      <w:r>
        <w:rPr>
          <w:spacing w:val="-2"/>
          <w:w w:val="105"/>
          <w:sz w:val="18"/>
        </w:rPr>
        <w:t>be</w:t>
      </w:r>
      <w:r>
        <w:rPr>
          <w:spacing w:val="-16"/>
          <w:w w:val="105"/>
          <w:sz w:val="18"/>
        </w:rPr>
        <w:t> </w:t>
      </w:r>
      <w:r>
        <w:rPr>
          <w:spacing w:val="-2"/>
          <w:w w:val="105"/>
          <w:sz w:val="18"/>
        </w:rPr>
        <w:t>done</w:t>
      </w:r>
      <w:r>
        <w:rPr>
          <w:spacing w:val="-17"/>
          <w:w w:val="105"/>
          <w:sz w:val="18"/>
        </w:rPr>
        <w:t> </w:t>
      </w:r>
      <w:r>
        <w:rPr>
          <w:spacing w:val="-2"/>
          <w:w w:val="105"/>
          <w:sz w:val="18"/>
        </w:rPr>
        <w:t>which</w:t>
      </w:r>
      <w:r>
        <w:rPr>
          <w:spacing w:val="-23"/>
          <w:w w:val="105"/>
          <w:sz w:val="18"/>
        </w:rPr>
        <w:t> </w:t>
      </w:r>
      <w:r>
        <w:rPr>
          <w:spacing w:val="-2"/>
          <w:w w:val="105"/>
          <w:sz w:val="18"/>
        </w:rPr>
        <w:t>promotes,</w:t>
      </w:r>
      <w:r>
        <w:rPr>
          <w:spacing w:val="-15"/>
          <w:w w:val="105"/>
          <w:sz w:val="18"/>
        </w:rPr>
        <w:t> </w:t>
      </w:r>
      <w:r>
        <w:rPr>
          <w:spacing w:val="-2"/>
          <w:w w:val="105"/>
          <w:sz w:val="18"/>
        </w:rPr>
        <w:t>or</w:t>
      </w:r>
      <w:r>
        <w:rPr>
          <w:spacing w:val="-23"/>
          <w:w w:val="105"/>
          <w:sz w:val="18"/>
        </w:rPr>
        <w:t> </w:t>
      </w:r>
      <w:r>
        <w:rPr>
          <w:spacing w:val="-2"/>
          <w:w w:val="105"/>
          <w:sz w:val="18"/>
        </w:rPr>
        <w:t>preserves</w:t>
      </w:r>
      <w:r>
        <w:rPr>
          <w:spacing w:val="-13"/>
          <w:w w:val="105"/>
          <w:sz w:val="18"/>
        </w:rPr>
        <w:t> </w:t>
      </w:r>
      <w:r>
        <w:rPr>
          <w:spacing w:val="-2"/>
          <w:w w:val="105"/>
          <w:sz w:val="18"/>
        </w:rPr>
        <w:t>the </w:t>
      </w:r>
      <w:r>
        <w:rPr>
          <w:w w:val="105"/>
          <w:sz w:val="18"/>
        </w:rPr>
        <w:t>national interest in general.</w:t>
      </w:r>
    </w:p>
    <w:p>
      <w:pPr>
        <w:pStyle w:val="ListParagraph"/>
        <w:numPr>
          <w:ilvl w:val="1"/>
          <w:numId w:val="2"/>
        </w:numPr>
        <w:tabs>
          <w:tab w:pos="909" w:val="left" w:leader="none"/>
          <w:tab w:pos="911" w:val="left" w:leader="none"/>
        </w:tabs>
        <w:spacing w:line="232" w:lineRule="auto" w:before="2" w:after="0"/>
        <w:ind w:left="911" w:right="1466" w:hanging="204"/>
        <w:jc w:val="left"/>
        <w:rPr>
          <w:sz w:val="18"/>
        </w:rPr>
      </w:pPr>
      <w:r>
        <w:rPr>
          <w:spacing w:val="-2"/>
          <w:w w:val="105"/>
          <w:sz w:val="18"/>
        </w:rPr>
        <w:t>Any</w:t>
      </w:r>
      <w:r>
        <w:rPr>
          <w:spacing w:val="-9"/>
          <w:w w:val="105"/>
          <w:sz w:val="18"/>
        </w:rPr>
        <w:t> </w:t>
      </w:r>
      <w:r>
        <w:rPr>
          <w:spacing w:val="-2"/>
          <w:w w:val="105"/>
          <w:sz w:val="18"/>
        </w:rPr>
        <w:t>person</w:t>
      </w:r>
      <w:r>
        <w:rPr>
          <w:spacing w:val="-18"/>
          <w:w w:val="105"/>
          <w:sz w:val="18"/>
        </w:rPr>
        <w:t> </w:t>
      </w:r>
      <w:r>
        <w:rPr>
          <w:spacing w:val="-2"/>
          <w:w w:val="105"/>
          <w:sz w:val="18"/>
        </w:rPr>
        <w:t>alleging</w:t>
      </w:r>
      <w:r>
        <w:rPr>
          <w:spacing w:val="-9"/>
          <w:w w:val="105"/>
          <w:sz w:val="18"/>
        </w:rPr>
        <w:t> </w:t>
      </w:r>
      <w:r>
        <w:rPr>
          <w:spacing w:val="-2"/>
          <w:w w:val="105"/>
          <w:sz w:val="18"/>
        </w:rPr>
        <w:t>that</w:t>
      </w:r>
      <w:r>
        <w:rPr>
          <w:spacing w:val="-11"/>
          <w:w w:val="105"/>
          <w:sz w:val="18"/>
        </w:rPr>
        <w:t> </w:t>
      </w:r>
      <w:r>
        <w:rPr>
          <w:spacing w:val="-2"/>
          <w:w w:val="105"/>
          <w:sz w:val="18"/>
        </w:rPr>
        <w:t>any</w:t>
      </w:r>
      <w:r>
        <w:rPr>
          <w:spacing w:val="-9"/>
          <w:w w:val="105"/>
          <w:sz w:val="18"/>
        </w:rPr>
        <w:t> </w:t>
      </w:r>
      <w:r>
        <w:rPr>
          <w:spacing w:val="-2"/>
          <w:w w:val="105"/>
          <w:sz w:val="18"/>
        </w:rPr>
        <w:t>provision</w:t>
      </w:r>
      <w:r>
        <w:rPr>
          <w:spacing w:val="-18"/>
          <w:w w:val="105"/>
          <w:sz w:val="18"/>
        </w:rPr>
        <w:t> </w:t>
      </w:r>
      <w:r>
        <w:rPr>
          <w:spacing w:val="-2"/>
          <w:w w:val="105"/>
          <w:sz w:val="18"/>
        </w:rPr>
        <w:t>in</w:t>
      </w:r>
      <w:r>
        <w:rPr>
          <w:spacing w:val="-18"/>
          <w:w w:val="105"/>
          <w:sz w:val="18"/>
        </w:rPr>
        <w:t> </w:t>
      </w:r>
      <w:r>
        <w:rPr>
          <w:spacing w:val="-2"/>
          <w:w w:val="105"/>
          <w:sz w:val="18"/>
        </w:rPr>
        <w:t>this</w:t>
      </w:r>
      <w:r>
        <w:rPr>
          <w:spacing w:val="-7"/>
          <w:w w:val="105"/>
          <w:sz w:val="18"/>
        </w:rPr>
        <w:t> </w:t>
      </w:r>
      <w:r>
        <w:rPr>
          <w:spacing w:val="-2"/>
          <w:w w:val="105"/>
          <w:sz w:val="18"/>
        </w:rPr>
        <w:t>Part</w:t>
      </w:r>
      <w:r>
        <w:rPr>
          <w:spacing w:val="-11"/>
          <w:w w:val="105"/>
          <w:sz w:val="18"/>
        </w:rPr>
        <w:t> </w:t>
      </w:r>
      <w:r>
        <w:rPr>
          <w:spacing w:val="-2"/>
          <w:w w:val="105"/>
          <w:sz w:val="18"/>
        </w:rPr>
        <w:t>of</w:t>
      </w:r>
      <w:r>
        <w:rPr>
          <w:spacing w:val="-19"/>
          <w:w w:val="105"/>
          <w:sz w:val="18"/>
        </w:rPr>
        <w:t> </w:t>
      </w:r>
      <w:r>
        <w:rPr>
          <w:spacing w:val="-2"/>
          <w:w w:val="105"/>
          <w:sz w:val="18"/>
        </w:rPr>
        <w:t>this</w:t>
      </w:r>
      <w:r>
        <w:rPr>
          <w:spacing w:val="-7"/>
          <w:w w:val="105"/>
          <w:sz w:val="18"/>
        </w:rPr>
        <w:t> </w:t>
      </w:r>
      <w:r>
        <w:rPr>
          <w:spacing w:val="-2"/>
          <w:w w:val="105"/>
          <w:sz w:val="18"/>
        </w:rPr>
        <w:t>Chapter</w:t>
      </w:r>
      <w:r>
        <w:rPr>
          <w:spacing w:val="-18"/>
          <w:w w:val="105"/>
          <w:sz w:val="18"/>
        </w:rPr>
        <w:t> </w:t>
      </w:r>
      <w:r>
        <w:rPr>
          <w:spacing w:val="-2"/>
          <w:w w:val="105"/>
          <w:sz w:val="18"/>
        </w:rPr>
        <w:t>or</w:t>
      </w:r>
      <w:r>
        <w:rPr>
          <w:spacing w:val="-18"/>
          <w:w w:val="105"/>
          <w:sz w:val="18"/>
        </w:rPr>
        <w:t> </w:t>
      </w:r>
      <w:r>
        <w:rPr>
          <w:spacing w:val="-2"/>
          <w:w w:val="105"/>
          <w:sz w:val="18"/>
        </w:rPr>
        <w:t>in</w:t>
      </w:r>
      <w:r>
        <w:rPr>
          <w:spacing w:val="-18"/>
          <w:w w:val="105"/>
          <w:sz w:val="18"/>
        </w:rPr>
        <w:t> </w:t>
      </w:r>
      <w:r>
        <w:rPr>
          <w:spacing w:val="-2"/>
          <w:w w:val="105"/>
          <w:sz w:val="18"/>
        </w:rPr>
        <w:t>any</w:t>
      </w:r>
      <w:r>
        <w:rPr>
          <w:spacing w:val="-9"/>
          <w:w w:val="105"/>
          <w:sz w:val="18"/>
        </w:rPr>
        <w:t> </w:t>
      </w:r>
      <w:r>
        <w:rPr>
          <w:spacing w:val="-2"/>
          <w:w w:val="105"/>
          <w:sz w:val="18"/>
        </w:rPr>
        <w:t>law </w:t>
      </w:r>
      <w:r>
        <w:rPr>
          <w:w w:val="105"/>
          <w:sz w:val="18"/>
        </w:rPr>
        <w:t>concerning</w:t>
      </w:r>
      <w:r>
        <w:rPr>
          <w:spacing w:val="-14"/>
          <w:w w:val="105"/>
          <w:sz w:val="18"/>
        </w:rPr>
        <w:t> </w:t>
      </w:r>
      <w:r>
        <w:rPr>
          <w:w w:val="105"/>
          <w:sz w:val="18"/>
        </w:rPr>
        <w:t>his</w:t>
      </w:r>
      <w:r>
        <w:rPr>
          <w:spacing w:val="-13"/>
          <w:w w:val="105"/>
          <w:sz w:val="18"/>
        </w:rPr>
        <w:t> </w:t>
      </w:r>
      <w:r>
        <w:rPr>
          <w:w w:val="105"/>
          <w:sz w:val="18"/>
        </w:rPr>
        <w:t>right</w:t>
      </w:r>
      <w:r>
        <w:rPr>
          <w:spacing w:val="-16"/>
          <w:w w:val="105"/>
          <w:sz w:val="18"/>
        </w:rPr>
        <w:t> </w:t>
      </w:r>
      <w:r>
        <w:rPr>
          <w:w w:val="105"/>
          <w:sz w:val="18"/>
        </w:rPr>
        <w:t>or</w:t>
      </w:r>
      <w:r>
        <w:rPr>
          <w:spacing w:val="-22"/>
          <w:w w:val="105"/>
          <w:sz w:val="18"/>
        </w:rPr>
        <w:t> </w:t>
      </w:r>
      <w:r>
        <w:rPr>
          <w:w w:val="105"/>
          <w:sz w:val="18"/>
        </w:rPr>
        <w:t>duty</w:t>
      </w:r>
      <w:r>
        <w:rPr>
          <w:spacing w:val="-14"/>
          <w:w w:val="105"/>
          <w:sz w:val="18"/>
        </w:rPr>
        <w:t> </w:t>
      </w:r>
      <w:r>
        <w:rPr>
          <w:w w:val="105"/>
          <w:sz w:val="18"/>
        </w:rPr>
        <w:t>owed</w:t>
      </w:r>
      <w:r>
        <w:rPr>
          <w:spacing w:val="-23"/>
          <w:w w:val="105"/>
          <w:sz w:val="18"/>
        </w:rPr>
        <w:t> </w:t>
      </w:r>
      <w:r>
        <w:rPr>
          <w:w w:val="105"/>
          <w:sz w:val="18"/>
        </w:rPr>
        <w:t>to</w:t>
      </w:r>
      <w:r>
        <w:rPr>
          <w:spacing w:val="-22"/>
          <w:w w:val="105"/>
          <w:sz w:val="18"/>
        </w:rPr>
        <w:t> </w:t>
      </w:r>
      <w:r>
        <w:rPr>
          <w:w w:val="105"/>
          <w:sz w:val="18"/>
        </w:rPr>
        <w:t>him</w:t>
      </w:r>
      <w:r>
        <w:rPr>
          <w:spacing w:val="-16"/>
          <w:w w:val="105"/>
          <w:sz w:val="18"/>
        </w:rPr>
        <w:t> </w:t>
      </w:r>
      <w:r>
        <w:rPr>
          <w:w w:val="105"/>
          <w:sz w:val="18"/>
        </w:rPr>
        <w:t>has</w:t>
      </w:r>
      <w:r>
        <w:rPr>
          <w:spacing w:val="-13"/>
          <w:w w:val="105"/>
          <w:sz w:val="18"/>
        </w:rPr>
        <w:t> </w:t>
      </w:r>
      <w:r>
        <w:rPr>
          <w:w w:val="105"/>
          <w:sz w:val="18"/>
        </w:rPr>
        <w:t>been,</w:t>
      </w:r>
      <w:r>
        <w:rPr>
          <w:spacing w:val="-14"/>
          <w:w w:val="105"/>
          <w:sz w:val="18"/>
        </w:rPr>
        <w:t> </w:t>
      </w:r>
      <w:r>
        <w:rPr>
          <w:w w:val="105"/>
          <w:sz w:val="18"/>
        </w:rPr>
        <w:t>is</w:t>
      </w:r>
      <w:r>
        <w:rPr>
          <w:spacing w:val="-13"/>
          <w:w w:val="105"/>
          <w:sz w:val="18"/>
        </w:rPr>
        <w:t> </w:t>
      </w:r>
      <w:r>
        <w:rPr>
          <w:w w:val="105"/>
          <w:sz w:val="18"/>
        </w:rPr>
        <w:t>being</w:t>
      </w:r>
      <w:r>
        <w:rPr>
          <w:spacing w:val="-14"/>
          <w:w w:val="105"/>
          <w:sz w:val="18"/>
        </w:rPr>
        <w:t> </w:t>
      </w:r>
      <w:r>
        <w:rPr>
          <w:w w:val="105"/>
          <w:sz w:val="18"/>
        </w:rPr>
        <w:t>or</w:t>
      </w:r>
      <w:r>
        <w:rPr>
          <w:spacing w:val="-22"/>
          <w:w w:val="105"/>
          <w:sz w:val="18"/>
        </w:rPr>
        <w:t> </w:t>
      </w:r>
      <w:r>
        <w:rPr>
          <w:w w:val="105"/>
          <w:sz w:val="18"/>
        </w:rPr>
        <w:t>is</w:t>
      </w:r>
      <w:r>
        <w:rPr>
          <w:spacing w:val="-13"/>
          <w:w w:val="105"/>
          <w:sz w:val="18"/>
        </w:rPr>
        <w:t> </w:t>
      </w:r>
      <w:r>
        <w:rPr>
          <w:w w:val="105"/>
          <w:sz w:val="18"/>
        </w:rPr>
        <w:t>likely</w:t>
      </w:r>
      <w:r>
        <w:rPr>
          <w:spacing w:val="-14"/>
          <w:w w:val="105"/>
          <w:sz w:val="18"/>
        </w:rPr>
        <w:t> </w:t>
      </w:r>
      <w:r>
        <w:rPr>
          <w:w w:val="105"/>
          <w:sz w:val="18"/>
        </w:rPr>
        <w:t>to</w:t>
      </w:r>
      <w:r>
        <w:rPr>
          <w:spacing w:val="-22"/>
          <w:w w:val="105"/>
          <w:sz w:val="18"/>
        </w:rPr>
        <w:t> </w:t>
      </w:r>
      <w:r>
        <w:rPr>
          <w:w w:val="105"/>
          <w:sz w:val="18"/>
        </w:rPr>
        <w:t>be violated</w:t>
      </w:r>
      <w:r>
        <w:rPr>
          <w:spacing w:val="-17"/>
          <w:w w:val="105"/>
          <w:sz w:val="18"/>
        </w:rPr>
        <w:t> </w:t>
      </w:r>
      <w:r>
        <w:rPr>
          <w:w w:val="105"/>
          <w:sz w:val="18"/>
        </w:rPr>
        <w:t>by</w:t>
      </w:r>
      <w:r>
        <w:rPr>
          <w:spacing w:val="-6"/>
          <w:w w:val="105"/>
          <w:sz w:val="18"/>
        </w:rPr>
        <w:t> </w:t>
      </w:r>
      <w:r>
        <w:rPr>
          <w:w w:val="105"/>
          <w:sz w:val="18"/>
        </w:rPr>
        <w:t>any</w:t>
      </w:r>
      <w:r>
        <w:rPr>
          <w:spacing w:val="-6"/>
          <w:w w:val="105"/>
          <w:sz w:val="18"/>
        </w:rPr>
        <w:t> </w:t>
      </w:r>
      <w:r>
        <w:rPr>
          <w:w w:val="105"/>
          <w:sz w:val="18"/>
        </w:rPr>
        <w:t>person</w:t>
      </w:r>
      <w:r>
        <w:rPr>
          <w:spacing w:val="-16"/>
          <w:w w:val="105"/>
          <w:sz w:val="18"/>
        </w:rPr>
        <w:t> </w:t>
      </w:r>
      <w:r>
        <w:rPr>
          <w:w w:val="105"/>
          <w:sz w:val="18"/>
        </w:rPr>
        <w:t>anywhere</w:t>
      </w:r>
      <w:r>
        <w:rPr>
          <w:spacing w:val="-9"/>
          <w:w w:val="105"/>
          <w:sz w:val="18"/>
        </w:rPr>
        <w:t> </w:t>
      </w:r>
      <w:r>
        <w:rPr>
          <w:w w:val="105"/>
          <w:sz w:val="18"/>
        </w:rPr>
        <w:t>in</w:t>
      </w:r>
      <w:r>
        <w:rPr>
          <w:spacing w:val="-16"/>
          <w:w w:val="105"/>
          <w:sz w:val="18"/>
        </w:rPr>
        <w:t> </w:t>
      </w:r>
      <w:r>
        <w:rPr>
          <w:w w:val="105"/>
          <w:sz w:val="18"/>
        </w:rPr>
        <w:t>the</w:t>
      </w:r>
      <w:r>
        <w:rPr>
          <w:spacing w:val="-9"/>
          <w:w w:val="105"/>
          <w:sz w:val="18"/>
        </w:rPr>
        <w:t> </w:t>
      </w:r>
      <w:r>
        <w:rPr>
          <w:w w:val="105"/>
          <w:sz w:val="18"/>
        </w:rPr>
        <w:t>United</w:t>
      </w:r>
      <w:r>
        <w:rPr>
          <w:spacing w:val="-17"/>
          <w:w w:val="105"/>
          <w:sz w:val="18"/>
        </w:rPr>
        <w:t> </w:t>
      </w:r>
      <w:r>
        <w:rPr>
          <w:w w:val="105"/>
          <w:sz w:val="18"/>
        </w:rPr>
        <w:t>Republic,</w:t>
      </w:r>
      <w:r>
        <w:rPr>
          <w:spacing w:val="-6"/>
          <w:w w:val="105"/>
          <w:sz w:val="18"/>
        </w:rPr>
        <w:t> </w:t>
      </w:r>
      <w:r>
        <w:rPr>
          <w:w w:val="105"/>
          <w:sz w:val="18"/>
        </w:rPr>
        <w:t>may</w:t>
      </w:r>
      <w:r>
        <w:rPr>
          <w:spacing w:val="-6"/>
          <w:w w:val="105"/>
          <w:sz w:val="18"/>
        </w:rPr>
        <w:t> </w:t>
      </w:r>
      <w:r>
        <w:rPr>
          <w:w w:val="105"/>
          <w:sz w:val="18"/>
        </w:rPr>
        <w:t>institute proceedings for</w:t>
      </w:r>
      <w:r>
        <w:rPr>
          <w:spacing w:val="-7"/>
          <w:w w:val="105"/>
          <w:sz w:val="18"/>
        </w:rPr>
        <w:t> </w:t>
      </w:r>
      <w:r>
        <w:rPr>
          <w:w w:val="105"/>
          <w:sz w:val="18"/>
        </w:rPr>
        <w:t>redress in</w:t>
      </w:r>
      <w:r>
        <w:rPr>
          <w:spacing w:val="-7"/>
          <w:w w:val="105"/>
          <w:sz w:val="18"/>
        </w:rPr>
        <w:t> </w:t>
      </w:r>
      <w:r>
        <w:rPr>
          <w:w w:val="105"/>
          <w:sz w:val="18"/>
        </w:rPr>
        <w:t>the High</w:t>
      </w:r>
      <w:r>
        <w:rPr>
          <w:spacing w:val="-7"/>
          <w:w w:val="105"/>
          <w:sz w:val="18"/>
        </w:rPr>
        <w:t> </w:t>
      </w:r>
      <w:r>
        <w:rPr>
          <w:w w:val="105"/>
          <w:sz w:val="18"/>
        </w:rPr>
        <w:t>Court.</w:t>
      </w:r>
    </w:p>
    <w:p>
      <w:pPr>
        <w:pStyle w:val="ListParagraph"/>
        <w:numPr>
          <w:ilvl w:val="1"/>
          <w:numId w:val="2"/>
        </w:numPr>
        <w:tabs>
          <w:tab w:pos="909" w:val="left" w:leader="none"/>
          <w:tab w:pos="911" w:val="left" w:leader="none"/>
        </w:tabs>
        <w:spacing w:line="232" w:lineRule="auto" w:before="2" w:after="0"/>
        <w:ind w:left="911" w:right="1272" w:hanging="204"/>
        <w:jc w:val="left"/>
        <w:rPr>
          <w:sz w:val="18"/>
        </w:rPr>
      </w:pPr>
      <w:r>
        <w:rPr>
          <w:w w:val="105"/>
          <w:sz w:val="18"/>
        </w:rPr>
        <w:t>Subject</w:t>
      </w:r>
      <w:r>
        <w:rPr>
          <w:spacing w:val="-8"/>
          <w:w w:val="105"/>
          <w:sz w:val="18"/>
        </w:rPr>
        <w:t> </w:t>
      </w:r>
      <w:r>
        <w:rPr>
          <w:w w:val="105"/>
          <w:sz w:val="18"/>
        </w:rPr>
        <w:t>to</w:t>
      </w:r>
      <w:r>
        <w:rPr>
          <w:spacing w:val="-15"/>
          <w:w w:val="105"/>
          <w:sz w:val="18"/>
        </w:rPr>
        <w:t> </w:t>
      </w:r>
      <w:r>
        <w:rPr>
          <w:w w:val="105"/>
          <w:sz w:val="18"/>
        </w:rPr>
        <w:t>the</w:t>
      </w:r>
      <w:r>
        <w:rPr>
          <w:spacing w:val="-8"/>
          <w:w w:val="105"/>
          <w:sz w:val="18"/>
        </w:rPr>
        <w:t> </w:t>
      </w:r>
      <w:r>
        <w:rPr>
          <w:w w:val="105"/>
          <w:sz w:val="18"/>
        </w:rPr>
        <w:t>other</w:t>
      </w:r>
      <w:r>
        <w:rPr>
          <w:spacing w:val="-15"/>
          <w:w w:val="105"/>
          <w:sz w:val="18"/>
        </w:rPr>
        <w:t> </w:t>
      </w:r>
      <w:r>
        <w:rPr>
          <w:w w:val="105"/>
          <w:sz w:val="18"/>
        </w:rPr>
        <w:t>provisions</w:t>
      </w:r>
      <w:r>
        <w:rPr>
          <w:spacing w:val="-4"/>
          <w:w w:val="105"/>
          <w:sz w:val="18"/>
        </w:rPr>
        <w:t> </w:t>
      </w:r>
      <w:r>
        <w:rPr>
          <w:w w:val="105"/>
          <w:sz w:val="18"/>
        </w:rPr>
        <w:t>of</w:t>
      </w:r>
      <w:r>
        <w:rPr>
          <w:spacing w:val="-17"/>
          <w:w w:val="105"/>
          <w:sz w:val="18"/>
        </w:rPr>
        <w:t> </w:t>
      </w:r>
      <w:r>
        <w:rPr>
          <w:w w:val="105"/>
          <w:sz w:val="18"/>
        </w:rPr>
        <w:t>this</w:t>
      </w:r>
      <w:r>
        <w:rPr>
          <w:spacing w:val="-4"/>
          <w:w w:val="105"/>
          <w:sz w:val="18"/>
        </w:rPr>
        <w:t> </w:t>
      </w:r>
      <w:r>
        <w:rPr>
          <w:w w:val="105"/>
          <w:sz w:val="18"/>
        </w:rPr>
        <w:t>Constitution,</w:t>
      </w:r>
      <w:r>
        <w:rPr>
          <w:spacing w:val="-6"/>
          <w:w w:val="105"/>
          <w:sz w:val="18"/>
        </w:rPr>
        <w:t> </w:t>
      </w:r>
      <w:r>
        <w:rPr>
          <w:w w:val="105"/>
          <w:sz w:val="18"/>
        </w:rPr>
        <w:t>the</w:t>
      </w:r>
      <w:r>
        <w:rPr>
          <w:spacing w:val="-8"/>
          <w:w w:val="105"/>
          <w:sz w:val="18"/>
        </w:rPr>
        <w:t> </w:t>
      </w:r>
      <w:r>
        <w:rPr>
          <w:w w:val="105"/>
          <w:sz w:val="18"/>
        </w:rPr>
        <w:t>High</w:t>
      </w:r>
      <w:r>
        <w:rPr>
          <w:spacing w:val="-15"/>
          <w:w w:val="105"/>
          <w:sz w:val="18"/>
        </w:rPr>
        <w:t> </w:t>
      </w:r>
      <w:r>
        <w:rPr>
          <w:w w:val="105"/>
          <w:sz w:val="18"/>
        </w:rPr>
        <w:t>Court</w:t>
      </w:r>
      <w:r>
        <w:rPr>
          <w:spacing w:val="-8"/>
          <w:w w:val="105"/>
          <w:sz w:val="18"/>
        </w:rPr>
        <w:t> </w:t>
      </w:r>
      <w:r>
        <w:rPr>
          <w:w w:val="105"/>
          <w:sz w:val="18"/>
        </w:rPr>
        <w:t>shall</w:t>
      </w:r>
      <w:r>
        <w:rPr>
          <w:spacing w:val="-15"/>
          <w:w w:val="105"/>
          <w:sz w:val="18"/>
        </w:rPr>
        <w:t> </w:t>
      </w:r>
      <w:r>
        <w:rPr>
          <w:w w:val="105"/>
          <w:sz w:val="18"/>
        </w:rPr>
        <w:t>have </w:t>
      </w:r>
      <w:r>
        <w:rPr>
          <w:spacing w:val="-2"/>
          <w:w w:val="105"/>
          <w:sz w:val="18"/>
        </w:rPr>
        <w:t>original</w:t>
      </w:r>
      <w:r>
        <w:rPr>
          <w:spacing w:val="-17"/>
          <w:w w:val="105"/>
          <w:sz w:val="18"/>
        </w:rPr>
        <w:t> </w:t>
      </w:r>
      <w:r>
        <w:rPr>
          <w:spacing w:val="-2"/>
          <w:w w:val="105"/>
          <w:sz w:val="18"/>
        </w:rPr>
        <w:t>jurisdiction</w:t>
      </w:r>
      <w:r>
        <w:rPr>
          <w:spacing w:val="-17"/>
          <w:w w:val="105"/>
          <w:sz w:val="18"/>
        </w:rPr>
        <w:t> </w:t>
      </w:r>
      <w:r>
        <w:rPr>
          <w:spacing w:val="-2"/>
          <w:w w:val="105"/>
          <w:sz w:val="18"/>
        </w:rPr>
        <w:t>to</w:t>
      </w:r>
      <w:r>
        <w:rPr>
          <w:spacing w:val="-17"/>
          <w:w w:val="105"/>
          <w:sz w:val="18"/>
        </w:rPr>
        <w:t> </w:t>
      </w:r>
      <w:r>
        <w:rPr>
          <w:spacing w:val="-2"/>
          <w:w w:val="105"/>
          <w:sz w:val="18"/>
        </w:rPr>
        <w:t>hear</w:t>
      </w:r>
      <w:r>
        <w:rPr>
          <w:spacing w:val="-17"/>
          <w:w w:val="105"/>
          <w:sz w:val="18"/>
        </w:rPr>
        <w:t> </w:t>
      </w:r>
      <w:r>
        <w:rPr>
          <w:spacing w:val="-2"/>
          <w:w w:val="105"/>
          <w:sz w:val="18"/>
        </w:rPr>
        <w:t>and</w:t>
      </w:r>
      <w:r>
        <w:rPr>
          <w:spacing w:val="-18"/>
          <w:w w:val="105"/>
          <w:sz w:val="18"/>
        </w:rPr>
        <w:t> </w:t>
      </w:r>
      <w:r>
        <w:rPr>
          <w:spacing w:val="-2"/>
          <w:w w:val="105"/>
          <w:sz w:val="18"/>
        </w:rPr>
        <w:t>determine</w:t>
      </w:r>
      <w:r>
        <w:rPr>
          <w:spacing w:val="-10"/>
          <w:w w:val="105"/>
          <w:sz w:val="18"/>
        </w:rPr>
        <w:t> </w:t>
      </w:r>
      <w:r>
        <w:rPr>
          <w:spacing w:val="-2"/>
          <w:w w:val="105"/>
          <w:sz w:val="18"/>
        </w:rPr>
        <w:t>any</w:t>
      </w:r>
      <w:r>
        <w:rPr>
          <w:spacing w:val="-7"/>
          <w:w w:val="105"/>
          <w:sz w:val="18"/>
        </w:rPr>
        <w:t> </w:t>
      </w:r>
      <w:r>
        <w:rPr>
          <w:spacing w:val="-2"/>
          <w:w w:val="105"/>
          <w:sz w:val="18"/>
        </w:rPr>
        <w:t>matter</w:t>
      </w:r>
      <w:r>
        <w:rPr>
          <w:spacing w:val="-17"/>
          <w:w w:val="105"/>
          <w:sz w:val="18"/>
        </w:rPr>
        <w:t> </w:t>
      </w:r>
      <w:r>
        <w:rPr>
          <w:spacing w:val="-2"/>
          <w:w w:val="105"/>
          <w:sz w:val="18"/>
        </w:rPr>
        <w:t>brought</w:t>
      </w:r>
      <w:r>
        <w:rPr>
          <w:spacing w:val="-10"/>
          <w:w w:val="105"/>
          <w:sz w:val="18"/>
        </w:rPr>
        <w:t> </w:t>
      </w:r>
      <w:r>
        <w:rPr>
          <w:spacing w:val="-2"/>
          <w:w w:val="105"/>
          <w:sz w:val="18"/>
        </w:rPr>
        <w:t>before</w:t>
      </w:r>
      <w:r>
        <w:rPr>
          <w:spacing w:val="-10"/>
          <w:w w:val="105"/>
          <w:sz w:val="18"/>
        </w:rPr>
        <w:t> </w:t>
      </w:r>
      <w:r>
        <w:rPr>
          <w:spacing w:val="-2"/>
          <w:w w:val="105"/>
          <w:sz w:val="18"/>
        </w:rPr>
        <w:t>it</w:t>
      </w:r>
      <w:r>
        <w:rPr>
          <w:spacing w:val="-10"/>
          <w:w w:val="105"/>
          <w:sz w:val="18"/>
        </w:rPr>
        <w:t> </w:t>
      </w:r>
      <w:r>
        <w:rPr>
          <w:spacing w:val="-2"/>
          <w:w w:val="105"/>
          <w:sz w:val="18"/>
        </w:rPr>
        <w:t>pursuant to</w:t>
      </w:r>
      <w:r>
        <w:rPr>
          <w:spacing w:val="-19"/>
          <w:w w:val="105"/>
          <w:sz w:val="18"/>
        </w:rPr>
        <w:t> </w:t>
      </w:r>
      <w:r>
        <w:rPr>
          <w:spacing w:val="-2"/>
          <w:w w:val="105"/>
          <w:sz w:val="18"/>
        </w:rPr>
        <w:t>this</w:t>
      </w:r>
      <w:r>
        <w:rPr>
          <w:spacing w:val="-9"/>
          <w:w w:val="105"/>
          <w:sz w:val="18"/>
        </w:rPr>
        <w:t> </w:t>
      </w:r>
      <w:r>
        <w:rPr>
          <w:spacing w:val="-2"/>
          <w:w w:val="105"/>
          <w:sz w:val="18"/>
        </w:rPr>
        <w:t>Article;</w:t>
      </w:r>
      <w:r>
        <w:rPr>
          <w:spacing w:val="-19"/>
          <w:w w:val="105"/>
          <w:sz w:val="18"/>
        </w:rPr>
        <w:t> </w:t>
      </w:r>
      <w:r>
        <w:rPr>
          <w:spacing w:val="-2"/>
          <w:w w:val="105"/>
          <w:sz w:val="18"/>
        </w:rPr>
        <w:t>and</w:t>
      </w:r>
      <w:r>
        <w:rPr>
          <w:spacing w:val="-20"/>
          <w:w w:val="105"/>
          <w:sz w:val="18"/>
        </w:rPr>
        <w:t> </w:t>
      </w:r>
      <w:r>
        <w:rPr>
          <w:spacing w:val="-2"/>
          <w:w w:val="105"/>
          <w:sz w:val="18"/>
        </w:rPr>
        <w:t>the</w:t>
      </w:r>
      <w:r>
        <w:rPr>
          <w:spacing w:val="-13"/>
          <w:w w:val="105"/>
          <w:sz w:val="18"/>
        </w:rPr>
        <w:t> </w:t>
      </w:r>
      <w:r>
        <w:rPr>
          <w:spacing w:val="-2"/>
          <w:w w:val="105"/>
          <w:sz w:val="18"/>
        </w:rPr>
        <w:t>state</w:t>
      </w:r>
      <w:r>
        <w:rPr>
          <w:spacing w:val="-13"/>
          <w:w w:val="105"/>
          <w:sz w:val="18"/>
        </w:rPr>
        <w:t> </w:t>
      </w:r>
      <w:r>
        <w:rPr>
          <w:spacing w:val="-2"/>
          <w:w w:val="105"/>
          <w:sz w:val="18"/>
        </w:rPr>
        <w:t>authority</w:t>
      </w:r>
      <w:r>
        <w:rPr>
          <w:spacing w:val="-11"/>
          <w:w w:val="105"/>
          <w:sz w:val="18"/>
        </w:rPr>
        <w:t> </w:t>
      </w:r>
      <w:r>
        <w:rPr>
          <w:spacing w:val="-2"/>
          <w:w w:val="105"/>
          <w:sz w:val="18"/>
        </w:rPr>
        <w:t>may</w:t>
      </w:r>
      <w:r>
        <w:rPr>
          <w:spacing w:val="-11"/>
          <w:w w:val="105"/>
          <w:sz w:val="18"/>
        </w:rPr>
        <w:t> </w:t>
      </w:r>
      <w:r>
        <w:rPr>
          <w:spacing w:val="-2"/>
          <w:w w:val="105"/>
          <w:sz w:val="18"/>
        </w:rPr>
        <w:t>enact</w:t>
      </w:r>
      <w:r>
        <w:rPr>
          <w:spacing w:val="-13"/>
          <w:w w:val="105"/>
          <w:sz w:val="18"/>
        </w:rPr>
        <w:t> </w:t>
      </w:r>
      <w:r>
        <w:rPr>
          <w:spacing w:val="-2"/>
          <w:w w:val="105"/>
          <w:sz w:val="18"/>
        </w:rPr>
        <w:t>legislation</w:t>
      </w:r>
      <w:r>
        <w:rPr>
          <w:spacing w:val="-19"/>
          <w:w w:val="105"/>
          <w:sz w:val="18"/>
        </w:rPr>
        <w:t> </w:t>
      </w:r>
      <w:r>
        <w:rPr>
          <w:spacing w:val="-2"/>
          <w:w w:val="105"/>
          <w:sz w:val="18"/>
        </w:rPr>
        <w:t>for</w:t>
      </w:r>
      <w:r>
        <w:rPr>
          <w:spacing w:val="-19"/>
          <w:w w:val="105"/>
          <w:sz w:val="18"/>
        </w:rPr>
        <w:t> </w:t>
      </w:r>
      <w:r>
        <w:rPr>
          <w:spacing w:val="-2"/>
          <w:w w:val="105"/>
          <w:sz w:val="18"/>
        </w:rPr>
        <w:t>the</w:t>
      </w:r>
      <w:r>
        <w:rPr>
          <w:spacing w:val="-13"/>
          <w:w w:val="105"/>
          <w:sz w:val="18"/>
        </w:rPr>
        <w:t> </w:t>
      </w:r>
      <w:r>
        <w:rPr>
          <w:spacing w:val="-2"/>
          <w:w w:val="105"/>
          <w:sz w:val="18"/>
        </w:rPr>
        <w:t>purposes</w:t>
      </w:r>
      <w:r>
        <w:rPr>
          <w:spacing w:val="-9"/>
          <w:w w:val="105"/>
          <w:sz w:val="18"/>
        </w:rPr>
        <w:t> </w:t>
      </w:r>
      <w:r>
        <w:rPr>
          <w:spacing w:val="-2"/>
          <w:w w:val="105"/>
          <w:sz w:val="18"/>
        </w:rPr>
        <w:t>of—</w:t>
      </w:r>
    </w:p>
    <w:p>
      <w:pPr>
        <w:pStyle w:val="ListParagraph"/>
        <w:numPr>
          <w:ilvl w:val="2"/>
          <w:numId w:val="2"/>
        </w:numPr>
        <w:tabs>
          <w:tab w:pos="1474" w:val="left" w:leader="none"/>
        </w:tabs>
        <w:spacing w:line="211" w:lineRule="exact" w:before="0" w:after="0"/>
        <w:ind w:left="1474" w:right="0" w:hanging="188"/>
        <w:jc w:val="left"/>
        <w:rPr>
          <w:sz w:val="18"/>
        </w:rPr>
      </w:pPr>
      <w:r>
        <w:rPr>
          <w:sz w:val="18"/>
        </w:rPr>
        <w:t>regulating procedure</w:t>
      </w:r>
      <w:r>
        <w:rPr>
          <w:spacing w:val="-2"/>
          <w:sz w:val="18"/>
        </w:rPr>
        <w:t> </w:t>
      </w:r>
      <w:r>
        <w:rPr>
          <w:sz w:val="18"/>
        </w:rPr>
        <w:t>for</w:t>
      </w:r>
      <w:r>
        <w:rPr>
          <w:spacing w:val="-10"/>
          <w:sz w:val="18"/>
        </w:rPr>
        <w:t> </w:t>
      </w:r>
      <w:r>
        <w:rPr>
          <w:sz w:val="18"/>
        </w:rPr>
        <w:t>instituting proceedings</w:t>
      </w:r>
      <w:r>
        <w:rPr>
          <w:spacing w:val="2"/>
          <w:sz w:val="18"/>
        </w:rPr>
        <w:t> </w:t>
      </w:r>
      <w:r>
        <w:rPr>
          <w:sz w:val="18"/>
        </w:rPr>
        <w:t>pursuant</w:t>
      </w:r>
      <w:r>
        <w:rPr>
          <w:spacing w:val="-2"/>
          <w:sz w:val="18"/>
        </w:rPr>
        <w:t> </w:t>
      </w:r>
      <w:r>
        <w:rPr>
          <w:sz w:val="18"/>
        </w:rPr>
        <w:t>to</w:t>
      </w:r>
      <w:r>
        <w:rPr>
          <w:spacing w:val="-10"/>
          <w:sz w:val="18"/>
        </w:rPr>
        <w:t> </w:t>
      </w:r>
      <w:r>
        <w:rPr>
          <w:sz w:val="18"/>
        </w:rPr>
        <w:t>this</w:t>
      </w:r>
      <w:r>
        <w:rPr>
          <w:spacing w:val="1"/>
          <w:sz w:val="18"/>
        </w:rPr>
        <w:t> </w:t>
      </w:r>
      <w:r>
        <w:rPr>
          <w:spacing w:val="-2"/>
          <w:sz w:val="18"/>
        </w:rPr>
        <w:t>Article;</w:t>
      </w:r>
    </w:p>
    <w:p>
      <w:pPr>
        <w:pStyle w:val="ListParagraph"/>
        <w:numPr>
          <w:ilvl w:val="2"/>
          <w:numId w:val="2"/>
        </w:numPr>
        <w:tabs>
          <w:tab w:pos="1473" w:val="left" w:leader="none"/>
          <w:tab w:pos="1475" w:val="left" w:leader="none"/>
        </w:tabs>
        <w:spacing w:line="232" w:lineRule="auto" w:before="3" w:after="0"/>
        <w:ind w:left="1475" w:right="1786" w:hanging="190"/>
        <w:jc w:val="both"/>
        <w:rPr>
          <w:sz w:val="18"/>
        </w:rPr>
      </w:pPr>
      <w:r>
        <w:rPr>
          <w:sz w:val="18"/>
        </w:rPr>
        <w:t>specifying the powers of</w:t>
      </w:r>
      <w:r>
        <w:rPr>
          <w:spacing w:val="-9"/>
          <w:sz w:val="18"/>
        </w:rPr>
        <w:t> </w:t>
      </w:r>
      <w:r>
        <w:rPr>
          <w:sz w:val="18"/>
        </w:rPr>
        <w:t>the High</w:t>
      </w:r>
      <w:r>
        <w:rPr>
          <w:spacing w:val="-8"/>
          <w:sz w:val="18"/>
        </w:rPr>
        <w:t> </w:t>
      </w:r>
      <w:r>
        <w:rPr>
          <w:sz w:val="18"/>
        </w:rPr>
        <w:t>Court in</w:t>
      </w:r>
      <w:r>
        <w:rPr>
          <w:spacing w:val="-8"/>
          <w:sz w:val="18"/>
        </w:rPr>
        <w:t> </w:t>
      </w:r>
      <w:r>
        <w:rPr>
          <w:sz w:val="18"/>
        </w:rPr>
        <w:t>relation</w:t>
      </w:r>
      <w:r>
        <w:rPr>
          <w:spacing w:val="-8"/>
          <w:sz w:val="18"/>
        </w:rPr>
        <w:t> </w:t>
      </w:r>
      <w:r>
        <w:rPr>
          <w:sz w:val="18"/>
        </w:rPr>
        <w:t>to</w:t>
      </w:r>
      <w:r>
        <w:rPr>
          <w:spacing w:val="-8"/>
          <w:sz w:val="18"/>
        </w:rPr>
        <w:t> </w:t>
      </w:r>
      <w:r>
        <w:rPr>
          <w:sz w:val="18"/>
        </w:rPr>
        <w:t>the hearing of </w:t>
      </w:r>
      <w:r>
        <w:rPr>
          <w:spacing w:val="-2"/>
          <w:w w:val="110"/>
          <w:sz w:val="18"/>
        </w:rPr>
        <w:t>proceedings</w:t>
      </w:r>
      <w:r>
        <w:rPr>
          <w:spacing w:val="-12"/>
          <w:w w:val="110"/>
          <w:sz w:val="18"/>
        </w:rPr>
        <w:t> </w:t>
      </w:r>
      <w:r>
        <w:rPr>
          <w:spacing w:val="-2"/>
          <w:w w:val="110"/>
          <w:sz w:val="18"/>
        </w:rPr>
        <w:t>instituted</w:t>
      </w:r>
      <w:r>
        <w:rPr>
          <w:spacing w:val="-23"/>
          <w:w w:val="110"/>
          <w:sz w:val="18"/>
        </w:rPr>
        <w:t> </w:t>
      </w:r>
      <w:r>
        <w:rPr>
          <w:spacing w:val="-2"/>
          <w:w w:val="110"/>
          <w:sz w:val="18"/>
        </w:rPr>
        <w:t>pursuant</w:t>
      </w:r>
      <w:r>
        <w:rPr>
          <w:spacing w:val="-15"/>
          <w:w w:val="110"/>
          <w:sz w:val="18"/>
        </w:rPr>
        <w:t> </w:t>
      </w:r>
      <w:r>
        <w:rPr>
          <w:spacing w:val="-2"/>
          <w:w w:val="110"/>
          <w:sz w:val="18"/>
        </w:rPr>
        <w:t>to</w:t>
      </w:r>
      <w:r>
        <w:rPr>
          <w:spacing w:val="-22"/>
          <w:w w:val="110"/>
          <w:sz w:val="18"/>
        </w:rPr>
        <w:t> </w:t>
      </w:r>
      <w:r>
        <w:rPr>
          <w:spacing w:val="-2"/>
          <w:w w:val="110"/>
          <w:sz w:val="18"/>
        </w:rPr>
        <w:t>this</w:t>
      </w:r>
      <w:r>
        <w:rPr>
          <w:spacing w:val="-12"/>
          <w:w w:val="110"/>
          <w:sz w:val="18"/>
        </w:rPr>
        <w:t> </w:t>
      </w:r>
      <w:r>
        <w:rPr>
          <w:spacing w:val="-2"/>
          <w:w w:val="110"/>
          <w:sz w:val="18"/>
        </w:rPr>
        <w:t>Article;</w:t>
      </w:r>
    </w:p>
    <w:p>
      <w:pPr>
        <w:pStyle w:val="ListParagraph"/>
        <w:numPr>
          <w:ilvl w:val="2"/>
          <w:numId w:val="2"/>
        </w:numPr>
        <w:tabs>
          <w:tab w:pos="1472" w:val="left" w:leader="none"/>
          <w:tab w:pos="1475" w:val="left" w:leader="none"/>
        </w:tabs>
        <w:spacing w:line="232" w:lineRule="auto" w:before="1" w:after="0"/>
        <w:ind w:left="1475" w:right="1795" w:hanging="176"/>
        <w:jc w:val="both"/>
        <w:rPr>
          <w:sz w:val="18"/>
        </w:rPr>
      </w:pPr>
      <w:r>
        <w:rPr>
          <w:spacing w:val="-2"/>
          <w:w w:val="105"/>
          <w:sz w:val="18"/>
        </w:rPr>
        <w:t>ensuring</w:t>
      </w:r>
      <w:r>
        <w:rPr>
          <w:spacing w:val="-13"/>
          <w:w w:val="105"/>
          <w:sz w:val="18"/>
        </w:rPr>
        <w:t> </w:t>
      </w:r>
      <w:r>
        <w:rPr>
          <w:spacing w:val="-2"/>
          <w:w w:val="105"/>
          <w:sz w:val="18"/>
        </w:rPr>
        <w:t>the</w:t>
      </w:r>
      <w:r>
        <w:rPr>
          <w:spacing w:val="-13"/>
          <w:w w:val="105"/>
          <w:sz w:val="18"/>
        </w:rPr>
        <w:t> </w:t>
      </w:r>
      <w:r>
        <w:rPr>
          <w:spacing w:val="-2"/>
          <w:w w:val="105"/>
          <w:sz w:val="18"/>
        </w:rPr>
        <w:t>effective</w:t>
      </w:r>
      <w:r>
        <w:rPr>
          <w:spacing w:val="-13"/>
          <w:w w:val="105"/>
          <w:sz w:val="18"/>
        </w:rPr>
        <w:t> </w:t>
      </w:r>
      <w:r>
        <w:rPr>
          <w:spacing w:val="-2"/>
          <w:w w:val="105"/>
          <w:sz w:val="18"/>
        </w:rPr>
        <w:t>exercise</w:t>
      </w:r>
      <w:r>
        <w:rPr>
          <w:spacing w:val="-13"/>
          <w:w w:val="105"/>
          <w:sz w:val="18"/>
        </w:rPr>
        <w:t> </w:t>
      </w:r>
      <w:r>
        <w:rPr>
          <w:spacing w:val="-2"/>
          <w:w w:val="105"/>
          <w:sz w:val="18"/>
        </w:rPr>
        <w:t>of</w:t>
      </w:r>
      <w:r>
        <w:rPr>
          <w:spacing w:val="-12"/>
          <w:w w:val="105"/>
          <w:sz w:val="18"/>
        </w:rPr>
        <w:t> </w:t>
      </w:r>
      <w:r>
        <w:rPr>
          <w:spacing w:val="-2"/>
          <w:w w:val="105"/>
          <w:sz w:val="18"/>
        </w:rPr>
        <w:t>the</w:t>
      </w:r>
      <w:r>
        <w:rPr>
          <w:spacing w:val="-13"/>
          <w:w w:val="105"/>
          <w:sz w:val="18"/>
        </w:rPr>
        <w:t> </w:t>
      </w:r>
      <w:r>
        <w:rPr>
          <w:spacing w:val="-2"/>
          <w:w w:val="105"/>
          <w:sz w:val="18"/>
        </w:rPr>
        <w:t>powers</w:t>
      </w:r>
      <w:r>
        <w:rPr>
          <w:spacing w:val="-13"/>
          <w:w w:val="105"/>
          <w:sz w:val="18"/>
        </w:rPr>
        <w:t> </w:t>
      </w:r>
      <w:r>
        <w:rPr>
          <w:spacing w:val="-2"/>
          <w:w w:val="105"/>
          <w:sz w:val="18"/>
        </w:rPr>
        <w:t>of</w:t>
      </w:r>
      <w:r>
        <w:rPr>
          <w:spacing w:val="-13"/>
          <w:w w:val="105"/>
          <w:sz w:val="18"/>
        </w:rPr>
        <w:t> </w:t>
      </w:r>
      <w:r>
        <w:rPr>
          <w:spacing w:val="-2"/>
          <w:w w:val="105"/>
          <w:sz w:val="18"/>
        </w:rPr>
        <w:t>the</w:t>
      </w:r>
      <w:r>
        <w:rPr>
          <w:spacing w:val="-12"/>
          <w:w w:val="105"/>
          <w:sz w:val="18"/>
        </w:rPr>
        <w:t> </w:t>
      </w:r>
      <w:r>
        <w:rPr>
          <w:spacing w:val="-2"/>
          <w:w w:val="105"/>
          <w:sz w:val="18"/>
        </w:rPr>
        <w:t>High</w:t>
      </w:r>
      <w:r>
        <w:rPr>
          <w:spacing w:val="-13"/>
          <w:w w:val="105"/>
          <w:sz w:val="18"/>
        </w:rPr>
        <w:t> </w:t>
      </w:r>
      <w:r>
        <w:rPr>
          <w:spacing w:val="-2"/>
          <w:w w:val="105"/>
          <w:sz w:val="18"/>
        </w:rPr>
        <w:t>Court,</w:t>
      </w:r>
      <w:r>
        <w:rPr>
          <w:spacing w:val="-13"/>
          <w:w w:val="105"/>
          <w:sz w:val="18"/>
        </w:rPr>
        <w:t> </w:t>
      </w:r>
      <w:r>
        <w:rPr>
          <w:spacing w:val="-2"/>
          <w:w w:val="105"/>
          <w:sz w:val="18"/>
        </w:rPr>
        <w:t>the preservation</w:t>
      </w:r>
      <w:r>
        <w:rPr>
          <w:spacing w:val="-13"/>
          <w:w w:val="105"/>
          <w:sz w:val="18"/>
        </w:rPr>
        <w:t> </w:t>
      </w:r>
      <w:r>
        <w:rPr>
          <w:spacing w:val="-2"/>
          <w:w w:val="105"/>
          <w:sz w:val="18"/>
        </w:rPr>
        <w:t>and</w:t>
      </w:r>
      <w:r>
        <w:rPr>
          <w:spacing w:val="-13"/>
          <w:w w:val="105"/>
          <w:sz w:val="18"/>
        </w:rPr>
        <w:t> </w:t>
      </w:r>
      <w:r>
        <w:rPr>
          <w:spacing w:val="-2"/>
          <w:w w:val="105"/>
          <w:sz w:val="18"/>
        </w:rPr>
        <w:t>enforcement</w:t>
      </w:r>
      <w:r>
        <w:rPr>
          <w:spacing w:val="-13"/>
          <w:w w:val="105"/>
          <w:sz w:val="18"/>
        </w:rPr>
        <w:t> </w:t>
      </w:r>
      <w:r>
        <w:rPr>
          <w:spacing w:val="-2"/>
          <w:w w:val="105"/>
          <w:sz w:val="18"/>
        </w:rPr>
        <w:t>of</w:t>
      </w:r>
      <w:r>
        <w:rPr>
          <w:spacing w:val="-13"/>
          <w:w w:val="105"/>
          <w:sz w:val="18"/>
        </w:rPr>
        <w:t> </w:t>
      </w:r>
      <w:r>
        <w:rPr>
          <w:spacing w:val="-2"/>
          <w:w w:val="105"/>
          <w:sz w:val="18"/>
        </w:rPr>
        <w:t>the</w:t>
      </w:r>
      <w:r>
        <w:rPr>
          <w:spacing w:val="-12"/>
          <w:w w:val="105"/>
          <w:sz w:val="18"/>
        </w:rPr>
        <w:t> </w:t>
      </w:r>
      <w:r>
        <w:rPr>
          <w:spacing w:val="-2"/>
          <w:w w:val="105"/>
          <w:sz w:val="18"/>
        </w:rPr>
        <w:t>rights,</w:t>
      </w:r>
      <w:r>
        <w:rPr>
          <w:spacing w:val="-13"/>
          <w:w w:val="105"/>
          <w:sz w:val="18"/>
        </w:rPr>
        <w:t> </w:t>
      </w:r>
      <w:r>
        <w:rPr>
          <w:spacing w:val="-2"/>
          <w:w w:val="105"/>
          <w:sz w:val="18"/>
        </w:rPr>
        <w:t>freedoms</w:t>
      </w:r>
      <w:r>
        <w:rPr>
          <w:spacing w:val="-13"/>
          <w:w w:val="105"/>
          <w:sz w:val="18"/>
        </w:rPr>
        <w:t> </w:t>
      </w:r>
      <w:r>
        <w:rPr>
          <w:spacing w:val="-2"/>
          <w:w w:val="105"/>
          <w:sz w:val="18"/>
        </w:rPr>
        <w:t>and</w:t>
      </w:r>
      <w:r>
        <w:rPr>
          <w:spacing w:val="-13"/>
          <w:w w:val="105"/>
          <w:sz w:val="18"/>
        </w:rPr>
        <w:t> </w:t>
      </w:r>
      <w:r>
        <w:rPr>
          <w:spacing w:val="-2"/>
          <w:w w:val="105"/>
          <w:sz w:val="18"/>
        </w:rPr>
        <w:t>duties</w:t>
      </w:r>
      <w:r>
        <w:rPr>
          <w:spacing w:val="-12"/>
          <w:w w:val="105"/>
          <w:sz w:val="18"/>
        </w:rPr>
        <w:t> </w:t>
      </w:r>
      <w:r>
        <w:rPr>
          <w:spacing w:val="-2"/>
          <w:w w:val="105"/>
          <w:sz w:val="18"/>
        </w:rPr>
        <w:t>in </w:t>
      </w:r>
      <w:r>
        <w:rPr>
          <w:w w:val="105"/>
          <w:sz w:val="18"/>
        </w:rPr>
        <w:t>accordance with this Constitution.</w:t>
      </w:r>
    </w:p>
    <w:p>
      <w:pPr>
        <w:pStyle w:val="ListParagraph"/>
        <w:spacing w:after="0" w:line="232" w:lineRule="auto"/>
        <w:jc w:val="both"/>
        <w:rPr>
          <w:sz w:val="18"/>
        </w:rPr>
        <w:sectPr>
          <w:type w:val="continuous"/>
          <w:pgSz w:w="12240" w:h="15840"/>
          <w:pgMar w:header="280" w:footer="332" w:top="240" w:bottom="280" w:left="360" w:right="360"/>
          <w:cols w:num="2" w:equalWidth="0">
            <w:col w:w="2369" w:space="480"/>
            <w:col w:w="8671"/>
          </w:cols>
        </w:sectPr>
      </w:pPr>
    </w:p>
    <w:p>
      <w:pPr>
        <w:pStyle w:val="BodyText"/>
        <w:rPr>
          <w:sz w:val="15"/>
        </w:rPr>
      </w:pPr>
    </w:p>
    <w:p>
      <w:pPr>
        <w:pStyle w:val="BodyText"/>
        <w:spacing w:after="0"/>
        <w:rPr>
          <w:sz w:val="15"/>
        </w:rPr>
        <w:sectPr>
          <w:pgSz w:w="12240" w:h="15840"/>
          <w:pgMar w:header="280" w:footer="332" w:top="500" w:bottom="520" w:left="360" w:right="360"/>
        </w:sectPr>
      </w:pPr>
    </w:p>
    <w:p>
      <w:pPr>
        <w:pStyle w:val="BodyText"/>
        <w:rPr>
          <w:sz w:val="13"/>
        </w:rPr>
      </w:pPr>
    </w:p>
    <w:p>
      <w:pPr>
        <w:pStyle w:val="BodyText"/>
        <w:spacing w:before="39"/>
        <w:rPr>
          <w:sz w:val="13"/>
        </w:rPr>
      </w:pPr>
    </w:p>
    <w:p>
      <w:pPr>
        <w:spacing w:line="156" w:lineRule="exact" w:before="1"/>
        <w:ind w:left="159" w:right="0" w:firstLine="0"/>
        <w:jc w:val="left"/>
        <w:rPr>
          <w:sz w:val="13"/>
        </w:rPr>
      </w:pPr>
      <w:r>
        <w:rPr>
          <w:position w:val="3"/>
        </w:rPr>
        <w:drawing>
          <wp:inline distT="0" distB="0" distL="0" distR="0">
            <wp:extent cx="26855" cy="26846"/>
            <wp:effectExtent l="0" t="0" r="0" b="0"/>
            <wp:docPr id="101" name="Image 101"/>
            <wp:cNvGraphicFramePr>
              <a:graphicFrameLocks/>
            </wp:cNvGraphicFramePr>
            <a:graphic>
              <a:graphicData uri="http://schemas.openxmlformats.org/drawingml/2006/picture">
                <pic:pic>
                  <pic:nvPicPr>
                    <pic:cNvPr id="101" name="Image 101"/>
                    <pic:cNvPicPr/>
                  </pic:nvPicPr>
                  <pic:blipFill>
                    <a:blip r:embed="rId11" cstate="print"/>
                    <a:stretch>
                      <a:fillRect/>
                    </a:stretch>
                  </pic:blipFill>
                  <pic:spPr>
                    <a:xfrm>
                      <a:off x="0" y="0"/>
                      <a:ext cx="26855" cy="26846"/>
                    </a:xfrm>
                    <a:prstGeom prst="rect">
                      <a:avLst/>
                    </a:prstGeom>
                  </pic:spPr>
                </pic:pic>
              </a:graphicData>
            </a:graphic>
          </wp:inline>
        </w:drawing>
      </w:r>
      <w:r>
        <w:rPr>
          <w:position w:val="3"/>
        </w:rPr>
      </w:r>
      <w:r>
        <w:rPr>
          <w:rFonts w:ascii="Times New Roman"/>
          <w:spacing w:val="80"/>
          <w:w w:val="105"/>
          <w:sz w:val="20"/>
        </w:rPr>
        <w:t> </w:t>
      </w:r>
      <w:r>
        <w:rPr>
          <w:color w:val="2B2B2B"/>
          <w:spacing w:val="-5"/>
          <w:w w:val="105"/>
          <w:sz w:val="13"/>
        </w:rPr>
        <w:t>Constitutional </w:t>
      </w:r>
      <w:r>
        <w:rPr>
          <w:color w:val="2B2B2B"/>
          <w:w w:val="105"/>
          <w:sz w:val="13"/>
        </w:rPr>
        <w:t>interpretation</w:t>
      </w:r>
    </w:p>
    <w:p>
      <w:pPr>
        <w:spacing w:line="156" w:lineRule="exact" w:before="0"/>
        <w:ind w:left="159" w:right="0" w:firstLine="0"/>
        <w:jc w:val="left"/>
        <w:rPr>
          <w:sz w:val="13"/>
        </w:rPr>
      </w:pPr>
      <w:r>
        <w:rPr>
          <w:position w:val="3"/>
        </w:rPr>
        <w:drawing>
          <wp:inline distT="0" distB="0" distL="0" distR="0">
            <wp:extent cx="26855" cy="26846"/>
            <wp:effectExtent l="0" t="0" r="0" b="0"/>
            <wp:docPr id="102" name="Image 102"/>
            <wp:cNvGraphicFramePr>
              <a:graphicFrameLocks/>
            </wp:cNvGraphicFramePr>
            <a:graphic>
              <a:graphicData uri="http://schemas.openxmlformats.org/drawingml/2006/picture">
                <pic:pic>
                  <pic:nvPicPr>
                    <pic:cNvPr id="102" name="Image 102"/>
                    <pic:cNvPicPr/>
                  </pic:nvPicPr>
                  <pic:blipFill>
                    <a:blip r:embed="rId7" cstate="print"/>
                    <a:stretch>
                      <a:fillRect/>
                    </a:stretch>
                  </pic:blipFill>
                  <pic:spPr>
                    <a:xfrm>
                      <a:off x="0" y="0"/>
                      <a:ext cx="26855" cy="26846"/>
                    </a:xfrm>
                    <a:prstGeom prst="rect">
                      <a:avLst/>
                    </a:prstGeom>
                  </pic:spPr>
                </pic:pic>
              </a:graphicData>
            </a:graphic>
          </wp:inline>
        </w:drawing>
      </w:r>
      <w:r>
        <w:rPr>
          <w:position w:val="3"/>
        </w:rPr>
      </w:r>
      <w:r>
        <w:rPr>
          <w:rFonts w:ascii="Times New Roman"/>
          <w:spacing w:val="80"/>
          <w:w w:val="105"/>
          <w:sz w:val="20"/>
        </w:rPr>
        <w:t> </w:t>
      </w:r>
      <w:r>
        <w:rPr>
          <w:color w:val="2B2B2B"/>
          <w:spacing w:val="-4"/>
          <w:w w:val="105"/>
          <w:sz w:val="13"/>
        </w:rPr>
        <w:t>Constitutionality of legislation</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37"/>
        <w:rPr>
          <w:sz w:val="13"/>
        </w:rPr>
      </w:pPr>
    </w:p>
    <w:p>
      <w:pPr>
        <w:spacing w:before="0"/>
        <w:ind w:left="159" w:right="0" w:firstLine="0"/>
        <w:jc w:val="left"/>
        <w:rPr>
          <w:sz w:val="13"/>
        </w:rPr>
      </w:pPr>
      <w:r>
        <w:rPr>
          <w:position w:val="3"/>
        </w:rPr>
        <w:drawing>
          <wp:inline distT="0" distB="0" distL="0" distR="0">
            <wp:extent cx="26855" cy="26846"/>
            <wp:effectExtent l="0" t="0" r="0" b="0"/>
            <wp:docPr id="103" name="Image 103"/>
            <wp:cNvGraphicFramePr>
              <a:graphicFrameLocks/>
            </wp:cNvGraphicFramePr>
            <a:graphic>
              <a:graphicData uri="http://schemas.openxmlformats.org/drawingml/2006/picture">
                <pic:pic>
                  <pic:nvPicPr>
                    <pic:cNvPr id="103" name="Image 103"/>
                    <pic:cNvPicPr/>
                  </pic:nvPicPr>
                  <pic:blipFill>
                    <a:blip r:embed="rId11" cstate="print"/>
                    <a:stretch>
                      <a:fillRect/>
                    </a:stretch>
                  </pic:blipFill>
                  <pic:spPr>
                    <a:xfrm>
                      <a:off x="0" y="0"/>
                      <a:ext cx="26855" cy="26846"/>
                    </a:xfrm>
                    <a:prstGeom prst="rect">
                      <a:avLst/>
                    </a:prstGeom>
                  </pic:spPr>
                </pic:pic>
              </a:graphicData>
            </a:graphic>
          </wp:inline>
        </w:drawing>
      </w:r>
      <w:r>
        <w:rPr>
          <w:position w:val="3"/>
        </w:rPr>
      </w:r>
      <w:r>
        <w:rPr>
          <w:rFonts w:ascii="Times New Roman"/>
          <w:spacing w:val="80"/>
          <w:sz w:val="20"/>
        </w:rPr>
        <w:t> </w:t>
      </w:r>
      <w:r>
        <w:rPr>
          <w:color w:val="2B2B2B"/>
          <w:spacing w:val="-2"/>
          <w:sz w:val="13"/>
        </w:rPr>
        <w:t>Emergency </w:t>
      </w:r>
      <w:r>
        <w:rPr>
          <w:color w:val="2B2B2B"/>
          <w:sz w:val="13"/>
        </w:rPr>
        <w:t>provisions</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21"/>
        <w:rPr>
          <w:sz w:val="13"/>
        </w:rPr>
      </w:pPr>
    </w:p>
    <w:p>
      <w:pPr>
        <w:spacing w:before="0"/>
        <w:ind w:left="159" w:right="0" w:firstLine="0"/>
        <w:jc w:val="left"/>
        <w:rPr>
          <w:sz w:val="13"/>
        </w:rPr>
      </w:pPr>
      <w:r>
        <w:rPr>
          <w:position w:val="3"/>
        </w:rPr>
        <w:drawing>
          <wp:inline distT="0" distB="0" distL="0" distR="0">
            <wp:extent cx="26855" cy="26846"/>
            <wp:effectExtent l="0" t="0" r="0" b="0"/>
            <wp:docPr id="104" name="Image 104"/>
            <wp:cNvGraphicFramePr>
              <a:graphicFrameLocks/>
            </wp:cNvGraphicFramePr>
            <a:graphic>
              <a:graphicData uri="http://schemas.openxmlformats.org/drawingml/2006/picture">
                <pic:pic>
                  <pic:nvPicPr>
                    <pic:cNvPr id="104" name="Image 104"/>
                    <pic:cNvPicPr/>
                  </pic:nvPicPr>
                  <pic:blipFill>
                    <a:blip r:embed="rId20" cstate="print"/>
                    <a:stretch>
                      <a:fillRect/>
                    </a:stretch>
                  </pic:blipFill>
                  <pic:spPr>
                    <a:xfrm>
                      <a:off x="0" y="0"/>
                      <a:ext cx="26855" cy="26846"/>
                    </a:xfrm>
                    <a:prstGeom prst="rect">
                      <a:avLst/>
                    </a:prstGeom>
                  </pic:spPr>
                </pic:pic>
              </a:graphicData>
            </a:graphic>
          </wp:inline>
        </w:drawing>
      </w:r>
      <w:r>
        <w:rPr>
          <w:position w:val="3"/>
        </w:rPr>
      </w:r>
      <w:r>
        <w:rPr>
          <w:rFonts w:ascii="Times New Roman"/>
          <w:spacing w:val="80"/>
          <w:sz w:val="20"/>
        </w:rPr>
        <w:t> </w:t>
      </w:r>
      <w:r>
        <w:rPr>
          <w:color w:val="2B2B2B"/>
          <w:sz w:val="13"/>
        </w:rPr>
        <w:t>Prohibition</w:t>
      </w:r>
      <w:r>
        <w:rPr>
          <w:color w:val="2B2B2B"/>
          <w:spacing w:val="-10"/>
          <w:sz w:val="13"/>
        </w:rPr>
        <w:t> </w:t>
      </w:r>
      <w:r>
        <w:rPr>
          <w:color w:val="2B2B2B"/>
          <w:sz w:val="13"/>
        </w:rPr>
        <w:t>of</w:t>
      </w:r>
      <w:r>
        <w:rPr>
          <w:color w:val="2B2B2B"/>
          <w:spacing w:val="-9"/>
          <w:sz w:val="13"/>
        </w:rPr>
        <w:t> </w:t>
      </w:r>
      <w:r>
        <w:rPr>
          <w:color w:val="2B2B2B"/>
          <w:sz w:val="13"/>
        </w:rPr>
        <w:t>capital</w:t>
      </w:r>
      <w:r>
        <w:rPr>
          <w:color w:val="2B2B2B"/>
          <w:spacing w:val="-13"/>
          <w:sz w:val="13"/>
        </w:rPr>
        <w:t> </w:t>
      </w:r>
      <w:r>
        <w:rPr>
          <w:color w:val="2B2B2B"/>
          <w:sz w:val="13"/>
        </w:rPr>
        <w:t>punishment</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28"/>
        <w:rPr>
          <w:sz w:val="13"/>
        </w:rPr>
      </w:pPr>
    </w:p>
    <w:p>
      <w:pPr>
        <w:spacing w:before="0"/>
        <w:ind w:left="159" w:right="0" w:firstLine="0"/>
        <w:jc w:val="left"/>
        <w:rPr>
          <w:sz w:val="13"/>
        </w:rPr>
      </w:pPr>
      <w:r>
        <w:rPr>
          <w:position w:val="3"/>
        </w:rPr>
        <w:drawing>
          <wp:inline distT="0" distB="0" distL="0" distR="0">
            <wp:extent cx="26855" cy="26846"/>
            <wp:effectExtent l="0" t="0" r="0" b="0"/>
            <wp:docPr id="105" name="Image 105"/>
            <wp:cNvGraphicFramePr>
              <a:graphicFrameLocks/>
            </wp:cNvGraphicFramePr>
            <a:graphic>
              <a:graphicData uri="http://schemas.openxmlformats.org/drawingml/2006/picture">
                <pic:pic>
                  <pic:nvPicPr>
                    <pic:cNvPr id="105" name="Image 105"/>
                    <pic:cNvPicPr/>
                  </pic:nvPicPr>
                  <pic:blipFill>
                    <a:blip r:embed="rId20" cstate="print"/>
                    <a:stretch>
                      <a:fillRect/>
                    </a:stretch>
                  </pic:blipFill>
                  <pic:spPr>
                    <a:xfrm>
                      <a:off x="0" y="0"/>
                      <a:ext cx="26855" cy="26846"/>
                    </a:xfrm>
                    <a:prstGeom prst="rect">
                      <a:avLst/>
                    </a:prstGeom>
                  </pic:spPr>
                </pic:pic>
              </a:graphicData>
            </a:graphic>
          </wp:inline>
        </w:drawing>
      </w:r>
      <w:r>
        <w:rPr>
          <w:position w:val="3"/>
        </w:rPr>
      </w:r>
      <w:r>
        <w:rPr>
          <w:rFonts w:ascii="Times New Roman"/>
          <w:spacing w:val="80"/>
          <w:sz w:val="20"/>
        </w:rPr>
        <w:t> </w:t>
      </w:r>
      <w:r>
        <w:rPr>
          <w:color w:val="2B2B2B"/>
          <w:spacing w:val="-2"/>
          <w:sz w:val="13"/>
        </w:rPr>
        <w:t>Emergency </w:t>
      </w:r>
      <w:r>
        <w:rPr>
          <w:color w:val="2B2B2B"/>
          <w:sz w:val="13"/>
        </w:rPr>
        <w:t>provisions</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1"/>
        <w:rPr>
          <w:sz w:val="13"/>
        </w:rPr>
      </w:pPr>
    </w:p>
    <w:p>
      <w:pPr>
        <w:spacing w:before="0"/>
        <w:ind w:left="159" w:right="0" w:firstLine="0"/>
        <w:jc w:val="left"/>
        <w:rPr>
          <w:sz w:val="13"/>
        </w:rPr>
      </w:pPr>
      <w:r>
        <w:rPr>
          <w:position w:val="3"/>
        </w:rPr>
        <w:drawing>
          <wp:inline distT="0" distB="0" distL="0" distR="0">
            <wp:extent cx="26855" cy="26846"/>
            <wp:effectExtent l="0" t="0" r="0" b="0"/>
            <wp:docPr id="106" name="Image 106"/>
            <wp:cNvGraphicFramePr>
              <a:graphicFrameLocks/>
            </wp:cNvGraphicFramePr>
            <a:graphic>
              <a:graphicData uri="http://schemas.openxmlformats.org/drawingml/2006/picture">
                <pic:pic>
                  <pic:nvPicPr>
                    <pic:cNvPr id="106" name="Image 106"/>
                    <pic:cNvPicPr/>
                  </pic:nvPicPr>
                  <pic:blipFill>
                    <a:blip r:embed="rId10" cstate="print"/>
                    <a:stretch>
                      <a:fillRect/>
                    </a:stretch>
                  </pic:blipFill>
                  <pic:spPr>
                    <a:xfrm>
                      <a:off x="0" y="0"/>
                      <a:ext cx="26855" cy="26846"/>
                    </a:xfrm>
                    <a:prstGeom prst="rect">
                      <a:avLst/>
                    </a:prstGeom>
                  </pic:spPr>
                </pic:pic>
              </a:graphicData>
            </a:graphic>
          </wp:inline>
        </w:drawing>
      </w:r>
      <w:r>
        <w:rPr>
          <w:position w:val="3"/>
        </w:rPr>
      </w:r>
      <w:r>
        <w:rPr>
          <w:rFonts w:ascii="Times New Roman"/>
          <w:spacing w:val="80"/>
          <w:sz w:val="20"/>
        </w:rPr>
        <w:t> </w:t>
      </w:r>
      <w:r>
        <w:rPr>
          <w:color w:val="2B2B2B"/>
          <w:sz w:val="13"/>
        </w:rPr>
        <w:t>Extraordinary</w:t>
      </w:r>
      <w:r>
        <w:rPr>
          <w:color w:val="2B2B2B"/>
          <w:spacing w:val="-6"/>
          <w:sz w:val="13"/>
        </w:rPr>
        <w:t> </w:t>
      </w:r>
      <w:r>
        <w:rPr>
          <w:color w:val="2B2B2B"/>
          <w:sz w:val="13"/>
        </w:rPr>
        <w:t>legislative</w:t>
      </w:r>
      <w:r>
        <w:rPr>
          <w:color w:val="2B2B2B"/>
          <w:spacing w:val="-7"/>
          <w:sz w:val="13"/>
        </w:rPr>
        <w:t> </w:t>
      </w:r>
      <w:r>
        <w:rPr>
          <w:color w:val="2B2B2B"/>
          <w:sz w:val="13"/>
        </w:rPr>
        <w:t>sessions</w:t>
      </w:r>
    </w:p>
    <w:p>
      <w:pPr>
        <w:pStyle w:val="ListParagraph"/>
        <w:numPr>
          <w:ilvl w:val="1"/>
          <w:numId w:val="2"/>
        </w:numPr>
        <w:tabs>
          <w:tab w:pos="909" w:val="left" w:leader="none"/>
          <w:tab w:pos="911" w:val="left" w:leader="none"/>
        </w:tabs>
        <w:spacing w:line="232" w:lineRule="auto" w:before="111" w:after="0"/>
        <w:ind w:left="911" w:right="1237" w:hanging="204"/>
        <w:jc w:val="left"/>
        <w:rPr>
          <w:sz w:val="18"/>
        </w:rPr>
      </w:pPr>
      <w:r>
        <w:rPr/>
        <w:br w:type="column"/>
      </w:r>
      <w:r>
        <w:rPr>
          <w:sz w:val="18"/>
        </w:rPr>
        <w:t>Where in any proceedings it is alleged that any law enacted or any action taken by the Government or</w:t>
      </w:r>
      <w:r>
        <w:rPr>
          <w:spacing w:val="-5"/>
          <w:sz w:val="18"/>
        </w:rPr>
        <w:t> </w:t>
      </w:r>
      <w:r>
        <w:rPr>
          <w:sz w:val="18"/>
        </w:rPr>
        <w:t>any other</w:t>
      </w:r>
      <w:r>
        <w:rPr>
          <w:spacing w:val="-5"/>
          <w:sz w:val="18"/>
        </w:rPr>
        <w:t> </w:t>
      </w:r>
      <w:r>
        <w:rPr>
          <w:sz w:val="18"/>
        </w:rPr>
        <w:t>authority abrogates or</w:t>
      </w:r>
      <w:r>
        <w:rPr>
          <w:spacing w:val="-5"/>
          <w:sz w:val="18"/>
        </w:rPr>
        <w:t> </w:t>
      </w:r>
      <w:r>
        <w:rPr>
          <w:sz w:val="18"/>
        </w:rPr>
        <w:t>abridges any of</w:t>
      </w:r>
      <w:r>
        <w:rPr>
          <w:spacing w:val="-6"/>
          <w:sz w:val="18"/>
        </w:rPr>
        <w:t> </w:t>
      </w:r>
      <w:r>
        <w:rPr>
          <w:sz w:val="18"/>
        </w:rPr>
        <w:t>the basic </w:t>
      </w:r>
      <w:r>
        <w:rPr>
          <w:spacing w:val="-2"/>
          <w:w w:val="110"/>
          <w:sz w:val="18"/>
        </w:rPr>
        <w:t>rights,</w:t>
      </w:r>
      <w:r>
        <w:rPr>
          <w:spacing w:val="-18"/>
          <w:w w:val="110"/>
          <w:sz w:val="18"/>
        </w:rPr>
        <w:t> </w:t>
      </w:r>
      <w:r>
        <w:rPr>
          <w:spacing w:val="-2"/>
          <w:w w:val="110"/>
          <w:sz w:val="18"/>
        </w:rPr>
        <w:t>freedoms</w:t>
      </w:r>
      <w:r>
        <w:rPr>
          <w:spacing w:val="-17"/>
          <w:w w:val="110"/>
          <w:sz w:val="18"/>
        </w:rPr>
        <w:t> </w:t>
      </w:r>
      <w:r>
        <w:rPr>
          <w:spacing w:val="-2"/>
          <w:w w:val="110"/>
          <w:sz w:val="18"/>
        </w:rPr>
        <w:t>and</w:t>
      </w:r>
      <w:r>
        <w:rPr>
          <w:spacing w:val="-26"/>
          <w:w w:val="110"/>
          <w:sz w:val="18"/>
        </w:rPr>
        <w:t> </w:t>
      </w:r>
      <w:r>
        <w:rPr>
          <w:spacing w:val="-2"/>
          <w:w w:val="110"/>
          <w:sz w:val="18"/>
        </w:rPr>
        <w:t>duties</w:t>
      </w:r>
      <w:r>
        <w:rPr>
          <w:spacing w:val="-17"/>
          <w:w w:val="110"/>
          <w:sz w:val="18"/>
        </w:rPr>
        <w:t> </w:t>
      </w:r>
      <w:r>
        <w:rPr>
          <w:spacing w:val="-2"/>
          <w:w w:val="110"/>
          <w:sz w:val="18"/>
        </w:rPr>
        <w:t>set</w:t>
      </w:r>
      <w:r>
        <w:rPr>
          <w:spacing w:val="-20"/>
          <w:w w:val="110"/>
          <w:sz w:val="18"/>
        </w:rPr>
        <w:t> </w:t>
      </w:r>
      <w:r>
        <w:rPr>
          <w:spacing w:val="-2"/>
          <w:w w:val="110"/>
          <w:sz w:val="18"/>
        </w:rPr>
        <w:t>out</w:t>
      </w:r>
      <w:r>
        <w:rPr>
          <w:spacing w:val="-19"/>
          <w:w w:val="110"/>
          <w:sz w:val="18"/>
        </w:rPr>
        <w:t> </w:t>
      </w:r>
      <w:r>
        <w:rPr>
          <w:spacing w:val="-2"/>
          <w:w w:val="110"/>
          <w:sz w:val="18"/>
        </w:rPr>
        <w:t>in</w:t>
      </w:r>
      <w:r>
        <w:rPr>
          <w:spacing w:val="-26"/>
          <w:w w:val="110"/>
          <w:sz w:val="18"/>
        </w:rPr>
        <w:t> </w:t>
      </w:r>
      <w:r>
        <w:rPr>
          <w:spacing w:val="-2"/>
          <w:w w:val="110"/>
          <w:sz w:val="18"/>
        </w:rPr>
        <w:t>Articles</w:t>
      </w:r>
      <w:r>
        <w:rPr>
          <w:spacing w:val="-16"/>
          <w:w w:val="110"/>
          <w:sz w:val="18"/>
        </w:rPr>
        <w:t> </w:t>
      </w:r>
      <w:r>
        <w:rPr>
          <w:spacing w:val="-2"/>
          <w:w w:val="110"/>
          <w:sz w:val="18"/>
        </w:rPr>
        <w:t>12</w:t>
      </w:r>
      <w:r>
        <w:rPr>
          <w:spacing w:val="-17"/>
          <w:w w:val="110"/>
          <w:sz w:val="18"/>
        </w:rPr>
        <w:t> </w:t>
      </w:r>
      <w:r>
        <w:rPr>
          <w:spacing w:val="-2"/>
          <w:w w:val="110"/>
          <w:sz w:val="18"/>
        </w:rPr>
        <w:t>to</w:t>
      </w:r>
      <w:r>
        <w:rPr>
          <w:spacing w:val="-26"/>
          <w:w w:val="110"/>
          <w:sz w:val="18"/>
        </w:rPr>
        <w:t> </w:t>
      </w:r>
      <w:r>
        <w:rPr>
          <w:spacing w:val="-2"/>
          <w:w w:val="110"/>
          <w:sz w:val="18"/>
        </w:rPr>
        <w:t>29</w:t>
      </w:r>
      <w:r>
        <w:rPr>
          <w:spacing w:val="-16"/>
          <w:w w:val="110"/>
          <w:sz w:val="18"/>
        </w:rPr>
        <w:t> </w:t>
      </w:r>
      <w:r>
        <w:rPr>
          <w:spacing w:val="-2"/>
          <w:w w:val="110"/>
          <w:sz w:val="18"/>
        </w:rPr>
        <w:t>of</w:t>
      </w:r>
      <w:r>
        <w:rPr>
          <w:spacing w:val="-27"/>
          <w:w w:val="110"/>
          <w:sz w:val="18"/>
        </w:rPr>
        <w:t> </w:t>
      </w:r>
      <w:r>
        <w:rPr>
          <w:spacing w:val="-2"/>
          <w:w w:val="110"/>
          <w:sz w:val="18"/>
        </w:rPr>
        <w:t>this</w:t>
      </w:r>
      <w:r>
        <w:rPr>
          <w:spacing w:val="-17"/>
          <w:w w:val="110"/>
          <w:sz w:val="18"/>
        </w:rPr>
        <w:t> </w:t>
      </w:r>
      <w:r>
        <w:rPr>
          <w:spacing w:val="-2"/>
          <w:w w:val="110"/>
          <w:sz w:val="18"/>
        </w:rPr>
        <w:t>Constitution,</w:t>
      </w:r>
      <w:r>
        <w:rPr>
          <w:spacing w:val="-17"/>
          <w:w w:val="110"/>
          <w:sz w:val="18"/>
        </w:rPr>
        <w:t> </w:t>
      </w:r>
      <w:r>
        <w:rPr>
          <w:spacing w:val="-2"/>
          <w:w w:val="110"/>
          <w:sz w:val="18"/>
        </w:rPr>
        <w:t>and </w:t>
      </w:r>
      <w:r>
        <w:rPr>
          <w:sz w:val="18"/>
        </w:rPr>
        <w:t>the High Court is satisfied that the law or action concerned, to the extent that it </w:t>
      </w:r>
      <w:r>
        <w:rPr>
          <w:spacing w:val="-4"/>
          <w:w w:val="110"/>
          <w:sz w:val="18"/>
        </w:rPr>
        <w:t>conflicts</w:t>
      </w:r>
      <w:r>
        <w:rPr>
          <w:spacing w:val="-8"/>
          <w:w w:val="110"/>
          <w:sz w:val="18"/>
        </w:rPr>
        <w:t> </w:t>
      </w:r>
      <w:r>
        <w:rPr>
          <w:spacing w:val="-4"/>
          <w:w w:val="110"/>
          <w:sz w:val="18"/>
        </w:rPr>
        <w:t>with</w:t>
      </w:r>
      <w:r>
        <w:rPr>
          <w:spacing w:val="-19"/>
          <w:w w:val="110"/>
          <w:sz w:val="18"/>
        </w:rPr>
        <w:t> </w:t>
      </w:r>
      <w:r>
        <w:rPr>
          <w:spacing w:val="-4"/>
          <w:w w:val="110"/>
          <w:sz w:val="18"/>
        </w:rPr>
        <w:t>this</w:t>
      </w:r>
      <w:r>
        <w:rPr>
          <w:spacing w:val="-8"/>
          <w:w w:val="110"/>
          <w:sz w:val="18"/>
        </w:rPr>
        <w:t> </w:t>
      </w:r>
      <w:r>
        <w:rPr>
          <w:spacing w:val="-4"/>
          <w:w w:val="110"/>
          <w:sz w:val="18"/>
        </w:rPr>
        <w:t>Constitution,</w:t>
      </w:r>
      <w:r>
        <w:rPr>
          <w:spacing w:val="-9"/>
          <w:w w:val="110"/>
          <w:sz w:val="18"/>
        </w:rPr>
        <w:t> </w:t>
      </w:r>
      <w:r>
        <w:rPr>
          <w:spacing w:val="-4"/>
          <w:w w:val="110"/>
          <w:sz w:val="18"/>
        </w:rPr>
        <w:t>is</w:t>
      </w:r>
      <w:r>
        <w:rPr>
          <w:spacing w:val="-8"/>
          <w:w w:val="110"/>
          <w:sz w:val="18"/>
        </w:rPr>
        <w:t> </w:t>
      </w:r>
      <w:r>
        <w:rPr>
          <w:spacing w:val="-4"/>
          <w:w w:val="110"/>
          <w:sz w:val="18"/>
        </w:rPr>
        <w:t>void,</w:t>
      </w:r>
      <w:r>
        <w:rPr>
          <w:spacing w:val="-9"/>
          <w:w w:val="110"/>
          <w:sz w:val="18"/>
        </w:rPr>
        <w:t> </w:t>
      </w:r>
      <w:r>
        <w:rPr>
          <w:spacing w:val="-4"/>
          <w:w w:val="110"/>
          <w:sz w:val="18"/>
        </w:rPr>
        <w:t>or</w:t>
      </w:r>
      <w:r>
        <w:rPr>
          <w:spacing w:val="-19"/>
          <w:w w:val="110"/>
          <w:sz w:val="18"/>
        </w:rPr>
        <w:t> </w:t>
      </w:r>
      <w:r>
        <w:rPr>
          <w:spacing w:val="-4"/>
          <w:w w:val="110"/>
          <w:sz w:val="18"/>
        </w:rPr>
        <w:t>is</w:t>
      </w:r>
      <w:r>
        <w:rPr>
          <w:spacing w:val="-8"/>
          <w:w w:val="110"/>
          <w:sz w:val="18"/>
        </w:rPr>
        <w:t> </w:t>
      </w:r>
      <w:r>
        <w:rPr>
          <w:spacing w:val="-4"/>
          <w:w w:val="110"/>
          <w:sz w:val="18"/>
        </w:rPr>
        <w:t>inconsistent</w:t>
      </w:r>
      <w:r>
        <w:rPr>
          <w:spacing w:val="-11"/>
          <w:w w:val="110"/>
          <w:sz w:val="18"/>
        </w:rPr>
        <w:t> </w:t>
      </w:r>
      <w:r>
        <w:rPr>
          <w:spacing w:val="-4"/>
          <w:w w:val="110"/>
          <w:sz w:val="18"/>
        </w:rPr>
        <w:t>with</w:t>
      </w:r>
      <w:r>
        <w:rPr>
          <w:spacing w:val="-19"/>
          <w:w w:val="110"/>
          <w:sz w:val="18"/>
        </w:rPr>
        <w:t> </w:t>
      </w:r>
      <w:r>
        <w:rPr>
          <w:spacing w:val="-4"/>
          <w:w w:val="110"/>
          <w:sz w:val="18"/>
        </w:rPr>
        <w:t>this</w:t>
      </w:r>
      <w:r>
        <w:rPr>
          <w:spacing w:val="-8"/>
          <w:w w:val="110"/>
          <w:sz w:val="18"/>
        </w:rPr>
        <w:t> </w:t>
      </w:r>
      <w:r>
        <w:rPr>
          <w:spacing w:val="-4"/>
          <w:w w:val="110"/>
          <w:sz w:val="18"/>
        </w:rPr>
        <w:t>Constitution, then</w:t>
      </w:r>
      <w:r>
        <w:rPr>
          <w:spacing w:val="-20"/>
          <w:w w:val="110"/>
          <w:sz w:val="18"/>
        </w:rPr>
        <w:t> </w:t>
      </w:r>
      <w:r>
        <w:rPr>
          <w:spacing w:val="-4"/>
          <w:w w:val="110"/>
          <w:sz w:val="18"/>
        </w:rPr>
        <w:t>the</w:t>
      </w:r>
      <w:r>
        <w:rPr>
          <w:spacing w:val="-13"/>
          <w:w w:val="110"/>
          <w:sz w:val="18"/>
        </w:rPr>
        <w:t> </w:t>
      </w:r>
      <w:r>
        <w:rPr>
          <w:spacing w:val="-4"/>
          <w:w w:val="110"/>
          <w:sz w:val="18"/>
        </w:rPr>
        <w:t>High</w:t>
      </w:r>
      <w:r>
        <w:rPr>
          <w:spacing w:val="-20"/>
          <w:w w:val="110"/>
          <w:sz w:val="18"/>
        </w:rPr>
        <w:t> </w:t>
      </w:r>
      <w:r>
        <w:rPr>
          <w:spacing w:val="-4"/>
          <w:w w:val="110"/>
          <w:sz w:val="18"/>
        </w:rPr>
        <w:t>Court,</w:t>
      </w:r>
      <w:r>
        <w:rPr>
          <w:spacing w:val="-11"/>
          <w:w w:val="110"/>
          <w:sz w:val="18"/>
        </w:rPr>
        <w:t> </w:t>
      </w:r>
      <w:r>
        <w:rPr>
          <w:spacing w:val="-4"/>
          <w:w w:val="110"/>
          <w:sz w:val="18"/>
        </w:rPr>
        <w:t>if</w:t>
      </w:r>
      <w:r>
        <w:rPr>
          <w:spacing w:val="-21"/>
          <w:w w:val="110"/>
          <w:sz w:val="18"/>
        </w:rPr>
        <w:t> </w:t>
      </w:r>
      <w:r>
        <w:rPr>
          <w:spacing w:val="-4"/>
          <w:w w:val="110"/>
          <w:sz w:val="18"/>
        </w:rPr>
        <w:t>it</w:t>
      </w:r>
      <w:r>
        <w:rPr>
          <w:spacing w:val="-13"/>
          <w:w w:val="110"/>
          <w:sz w:val="18"/>
        </w:rPr>
        <w:t> </w:t>
      </w:r>
      <w:r>
        <w:rPr>
          <w:spacing w:val="-4"/>
          <w:w w:val="110"/>
          <w:sz w:val="18"/>
        </w:rPr>
        <w:t>deems</w:t>
      </w:r>
      <w:r>
        <w:rPr>
          <w:spacing w:val="-10"/>
          <w:w w:val="110"/>
          <w:sz w:val="18"/>
        </w:rPr>
        <w:t> </w:t>
      </w:r>
      <w:r>
        <w:rPr>
          <w:spacing w:val="-4"/>
          <w:w w:val="110"/>
          <w:sz w:val="18"/>
        </w:rPr>
        <w:t>fit,</w:t>
      </w:r>
      <w:r>
        <w:rPr>
          <w:spacing w:val="-11"/>
          <w:w w:val="110"/>
          <w:sz w:val="18"/>
        </w:rPr>
        <w:t> </w:t>
      </w:r>
      <w:r>
        <w:rPr>
          <w:spacing w:val="-4"/>
          <w:w w:val="110"/>
          <w:sz w:val="18"/>
        </w:rPr>
        <w:t>or</w:t>
      </w:r>
      <w:r>
        <w:rPr>
          <w:spacing w:val="-20"/>
          <w:w w:val="110"/>
          <w:sz w:val="18"/>
        </w:rPr>
        <w:t> </w:t>
      </w:r>
      <w:r>
        <w:rPr>
          <w:spacing w:val="-4"/>
          <w:w w:val="110"/>
          <w:sz w:val="18"/>
        </w:rPr>
        <w:t>if</w:t>
      </w:r>
      <w:r>
        <w:rPr>
          <w:spacing w:val="-21"/>
          <w:w w:val="110"/>
          <w:sz w:val="18"/>
        </w:rPr>
        <w:t> </w:t>
      </w:r>
      <w:r>
        <w:rPr>
          <w:spacing w:val="-4"/>
          <w:w w:val="110"/>
          <w:sz w:val="18"/>
        </w:rPr>
        <w:t>the</w:t>
      </w:r>
      <w:r>
        <w:rPr>
          <w:spacing w:val="-13"/>
          <w:w w:val="110"/>
          <w:sz w:val="18"/>
        </w:rPr>
        <w:t> </w:t>
      </w:r>
      <w:r>
        <w:rPr>
          <w:spacing w:val="-4"/>
          <w:w w:val="110"/>
          <w:sz w:val="18"/>
        </w:rPr>
        <w:t>circumstances</w:t>
      </w:r>
      <w:r>
        <w:rPr>
          <w:spacing w:val="-10"/>
          <w:w w:val="110"/>
          <w:sz w:val="18"/>
        </w:rPr>
        <w:t> </w:t>
      </w:r>
      <w:r>
        <w:rPr>
          <w:spacing w:val="-4"/>
          <w:w w:val="110"/>
          <w:sz w:val="18"/>
        </w:rPr>
        <w:t>or</w:t>
      </w:r>
      <w:r>
        <w:rPr>
          <w:spacing w:val="-20"/>
          <w:w w:val="110"/>
          <w:sz w:val="18"/>
        </w:rPr>
        <w:t> </w:t>
      </w:r>
      <w:r>
        <w:rPr>
          <w:spacing w:val="-4"/>
          <w:w w:val="110"/>
          <w:sz w:val="18"/>
        </w:rPr>
        <w:t>public</w:t>
      </w:r>
      <w:r>
        <w:rPr>
          <w:spacing w:val="-18"/>
          <w:w w:val="110"/>
          <w:sz w:val="18"/>
        </w:rPr>
        <w:t> </w:t>
      </w:r>
      <w:r>
        <w:rPr>
          <w:spacing w:val="-4"/>
          <w:w w:val="110"/>
          <w:sz w:val="18"/>
        </w:rPr>
        <w:t>interest</w:t>
      </w:r>
      <w:r>
        <w:rPr>
          <w:spacing w:val="-13"/>
          <w:w w:val="110"/>
          <w:sz w:val="18"/>
        </w:rPr>
        <w:t> </w:t>
      </w:r>
      <w:r>
        <w:rPr>
          <w:spacing w:val="-4"/>
          <w:w w:val="110"/>
          <w:sz w:val="18"/>
        </w:rPr>
        <w:t>so </w:t>
      </w:r>
      <w:r>
        <w:rPr>
          <w:sz w:val="18"/>
        </w:rPr>
        <w:t>requires, instead</w:t>
      </w:r>
      <w:r>
        <w:rPr>
          <w:spacing w:val="-2"/>
          <w:sz w:val="18"/>
        </w:rPr>
        <w:t> </w:t>
      </w:r>
      <w:r>
        <w:rPr>
          <w:sz w:val="18"/>
        </w:rPr>
        <w:t>of</w:t>
      </w:r>
      <w:r>
        <w:rPr>
          <w:spacing w:val="-2"/>
          <w:sz w:val="18"/>
        </w:rPr>
        <w:t> </w:t>
      </w:r>
      <w:r>
        <w:rPr>
          <w:sz w:val="18"/>
        </w:rPr>
        <w:t>declaring that such law or action is void, shall have power to decide to afford the Government or other authority concerned an opportunity to rectify the defect found</w:t>
      </w:r>
      <w:r>
        <w:rPr>
          <w:spacing w:val="-8"/>
          <w:sz w:val="18"/>
        </w:rPr>
        <w:t> </w:t>
      </w:r>
      <w:r>
        <w:rPr>
          <w:sz w:val="18"/>
        </w:rPr>
        <w:t>in</w:t>
      </w:r>
      <w:r>
        <w:rPr>
          <w:spacing w:val="-7"/>
          <w:sz w:val="18"/>
        </w:rPr>
        <w:t> </w:t>
      </w:r>
      <w:r>
        <w:rPr>
          <w:sz w:val="18"/>
        </w:rPr>
        <w:t>the law</w:t>
      </w:r>
      <w:r>
        <w:rPr>
          <w:spacing w:val="-2"/>
          <w:sz w:val="18"/>
        </w:rPr>
        <w:t> </w:t>
      </w:r>
      <w:r>
        <w:rPr>
          <w:sz w:val="18"/>
        </w:rPr>
        <w:t>or</w:t>
      </w:r>
      <w:r>
        <w:rPr>
          <w:spacing w:val="-7"/>
          <w:sz w:val="18"/>
        </w:rPr>
        <w:t> </w:t>
      </w:r>
      <w:r>
        <w:rPr>
          <w:sz w:val="18"/>
        </w:rPr>
        <w:t>action</w:t>
      </w:r>
      <w:r>
        <w:rPr>
          <w:spacing w:val="-7"/>
          <w:sz w:val="18"/>
        </w:rPr>
        <w:t> </w:t>
      </w:r>
      <w:r>
        <w:rPr>
          <w:sz w:val="18"/>
        </w:rPr>
        <w:t>concerned</w:t>
      </w:r>
      <w:r>
        <w:rPr>
          <w:spacing w:val="-8"/>
          <w:sz w:val="18"/>
        </w:rPr>
        <w:t> </w:t>
      </w:r>
      <w:r>
        <w:rPr>
          <w:sz w:val="18"/>
        </w:rPr>
        <w:t>within</w:t>
      </w:r>
      <w:r>
        <w:rPr>
          <w:spacing w:val="-7"/>
          <w:sz w:val="18"/>
        </w:rPr>
        <w:t> </w:t>
      </w:r>
      <w:r>
        <w:rPr>
          <w:sz w:val="18"/>
        </w:rPr>
        <w:t>such</w:t>
      </w:r>
      <w:r>
        <w:rPr>
          <w:spacing w:val="-7"/>
          <w:sz w:val="18"/>
        </w:rPr>
        <w:t> </w:t>
      </w:r>
      <w:r>
        <w:rPr>
          <w:sz w:val="18"/>
        </w:rPr>
        <w:t>a period</w:t>
      </w:r>
      <w:r>
        <w:rPr>
          <w:spacing w:val="-8"/>
          <w:sz w:val="18"/>
        </w:rPr>
        <w:t> </w:t>
      </w:r>
      <w:r>
        <w:rPr>
          <w:sz w:val="18"/>
        </w:rPr>
        <w:t>and</w:t>
      </w:r>
      <w:r>
        <w:rPr>
          <w:spacing w:val="-8"/>
          <w:sz w:val="18"/>
        </w:rPr>
        <w:t> </w:t>
      </w:r>
      <w:r>
        <w:rPr>
          <w:sz w:val="18"/>
        </w:rPr>
        <w:t>in such manner as the High Court shall determine, and such law or action shall be deemed</w:t>
      </w:r>
      <w:r>
        <w:rPr>
          <w:spacing w:val="-8"/>
          <w:sz w:val="18"/>
        </w:rPr>
        <w:t> </w:t>
      </w:r>
      <w:r>
        <w:rPr>
          <w:sz w:val="18"/>
        </w:rPr>
        <w:t>to</w:t>
      </w:r>
      <w:r>
        <w:rPr>
          <w:spacing w:val="-6"/>
          <w:sz w:val="18"/>
        </w:rPr>
        <w:t> </w:t>
      </w:r>
      <w:r>
        <w:rPr>
          <w:sz w:val="18"/>
        </w:rPr>
        <w:t>be valid</w:t>
      </w:r>
      <w:r>
        <w:rPr>
          <w:spacing w:val="-8"/>
          <w:sz w:val="18"/>
        </w:rPr>
        <w:t> </w:t>
      </w:r>
      <w:r>
        <w:rPr>
          <w:sz w:val="18"/>
        </w:rPr>
        <w:t>until</w:t>
      </w:r>
      <w:r>
        <w:rPr>
          <w:spacing w:val="-6"/>
          <w:sz w:val="18"/>
        </w:rPr>
        <w:t> </w:t>
      </w:r>
      <w:r>
        <w:rPr>
          <w:sz w:val="18"/>
        </w:rPr>
        <w:t>such</w:t>
      </w:r>
      <w:r>
        <w:rPr>
          <w:spacing w:val="-6"/>
          <w:sz w:val="18"/>
        </w:rPr>
        <w:t> </w:t>
      </w:r>
      <w:r>
        <w:rPr>
          <w:sz w:val="18"/>
        </w:rPr>
        <w:t>time the defect is rectified</w:t>
      </w:r>
      <w:r>
        <w:rPr>
          <w:spacing w:val="-8"/>
          <w:sz w:val="18"/>
        </w:rPr>
        <w:t> </w:t>
      </w:r>
      <w:r>
        <w:rPr>
          <w:sz w:val="18"/>
        </w:rPr>
        <w:t>or</w:t>
      </w:r>
      <w:r>
        <w:rPr>
          <w:spacing w:val="-6"/>
          <w:sz w:val="18"/>
        </w:rPr>
        <w:t> </w:t>
      </w:r>
      <w:r>
        <w:rPr>
          <w:sz w:val="18"/>
        </w:rPr>
        <w:t>the period</w:t>
      </w:r>
      <w:r>
        <w:rPr>
          <w:spacing w:val="-8"/>
          <w:sz w:val="18"/>
        </w:rPr>
        <w:t> </w:t>
      </w:r>
      <w:r>
        <w:rPr>
          <w:sz w:val="18"/>
        </w:rPr>
        <w:t>determined </w:t>
      </w:r>
      <w:r>
        <w:rPr>
          <w:spacing w:val="-2"/>
          <w:w w:val="110"/>
          <w:sz w:val="18"/>
        </w:rPr>
        <w:t>by</w:t>
      </w:r>
      <w:r>
        <w:rPr>
          <w:spacing w:val="-17"/>
          <w:w w:val="110"/>
          <w:sz w:val="18"/>
        </w:rPr>
        <w:t> </w:t>
      </w:r>
      <w:r>
        <w:rPr>
          <w:spacing w:val="-2"/>
          <w:w w:val="110"/>
          <w:sz w:val="18"/>
        </w:rPr>
        <w:t>the</w:t>
      </w:r>
      <w:r>
        <w:rPr>
          <w:spacing w:val="-19"/>
          <w:w w:val="110"/>
          <w:sz w:val="18"/>
        </w:rPr>
        <w:t> </w:t>
      </w:r>
      <w:r>
        <w:rPr>
          <w:spacing w:val="-2"/>
          <w:w w:val="110"/>
          <w:sz w:val="18"/>
        </w:rPr>
        <w:t>High</w:t>
      </w:r>
      <w:r>
        <w:rPr>
          <w:spacing w:val="-25"/>
          <w:w w:val="110"/>
          <w:sz w:val="18"/>
        </w:rPr>
        <w:t> </w:t>
      </w:r>
      <w:r>
        <w:rPr>
          <w:spacing w:val="-2"/>
          <w:w w:val="110"/>
          <w:sz w:val="18"/>
        </w:rPr>
        <w:t>Court</w:t>
      </w:r>
      <w:r>
        <w:rPr>
          <w:spacing w:val="-19"/>
          <w:w w:val="110"/>
          <w:sz w:val="18"/>
        </w:rPr>
        <w:t> </w:t>
      </w:r>
      <w:r>
        <w:rPr>
          <w:spacing w:val="-2"/>
          <w:w w:val="110"/>
          <w:sz w:val="18"/>
        </w:rPr>
        <w:t>lapses,</w:t>
      </w:r>
      <w:r>
        <w:rPr>
          <w:spacing w:val="-17"/>
          <w:w w:val="110"/>
          <w:sz w:val="18"/>
        </w:rPr>
        <w:t> </w:t>
      </w:r>
      <w:r>
        <w:rPr>
          <w:spacing w:val="-2"/>
          <w:w w:val="110"/>
          <w:sz w:val="18"/>
        </w:rPr>
        <w:t>whichever</w:t>
      </w:r>
      <w:r>
        <w:rPr>
          <w:spacing w:val="-25"/>
          <w:w w:val="110"/>
          <w:sz w:val="18"/>
        </w:rPr>
        <w:t> </w:t>
      </w:r>
      <w:r>
        <w:rPr>
          <w:spacing w:val="-2"/>
          <w:w w:val="110"/>
          <w:sz w:val="18"/>
        </w:rPr>
        <w:t>is</w:t>
      </w:r>
      <w:r>
        <w:rPr>
          <w:spacing w:val="-16"/>
          <w:w w:val="110"/>
          <w:sz w:val="18"/>
        </w:rPr>
        <w:t> </w:t>
      </w:r>
      <w:r>
        <w:rPr>
          <w:spacing w:val="-2"/>
          <w:w w:val="110"/>
          <w:sz w:val="18"/>
        </w:rPr>
        <w:t>the</w:t>
      </w:r>
      <w:r>
        <w:rPr>
          <w:spacing w:val="-19"/>
          <w:w w:val="110"/>
          <w:sz w:val="18"/>
        </w:rPr>
        <w:t> </w:t>
      </w:r>
      <w:r>
        <w:rPr>
          <w:spacing w:val="-2"/>
          <w:w w:val="110"/>
          <w:sz w:val="18"/>
        </w:rPr>
        <w:t>earlier.</w:t>
      </w:r>
    </w:p>
    <w:p>
      <w:pPr>
        <w:pStyle w:val="BodyText"/>
      </w:pPr>
    </w:p>
    <w:p>
      <w:pPr>
        <w:pStyle w:val="Heading4"/>
        <w:ind w:left="347" w:firstLine="0"/>
      </w:pPr>
      <w:r>
        <w:rPr>
          <w:w w:val="90"/>
        </w:rPr>
        <w:t>Section</w:t>
      </w:r>
      <w:r>
        <w:rPr>
          <w:spacing w:val="-6"/>
          <w:w w:val="90"/>
        </w:rPr>
        <w:t> </w:t>
      </w:r>
      <w:r>
        <w:rPr>
          <w:w w:val="90"/>
        </w:rPr>
        <w:t>7.</w:t>
      </w:r>
      <w:r>
        <w:rPr>
          <w:spacing w:val="-6"/>
        </w:rPr>
        <w:t> </w:t>
      </w:r>
      <w:r>
        <w:rPr>
          <w:w w:val="90"/>
        </w:rPr>
        <w:t>Extraordinary</w:t>
      </w:r>
      <w:r>
        <w:rPr>
          <w:spacing w:val="-2"/>
        </w:rPr>
        <w:t> </w:t>
      </w:r>
      <w:r>
        <w:rPr>
          <w:w w:val="90"/>
        </w:rPr>
        <w:t>Powers</w:t>
      </w:r>
      <w:r>
        <w:rPr>
          <w:spacing w:val="-5"/>
          <w:w w:val="90"/>
        </w:rPr>
        <w:t> </w:t>
      </w:r>
      <w:r>
        <w:rPr>
          <w:w w:val="90"/>
        </w:rPr>
        <w:t>of</w:t>
      </w:r>
      <w:r>
        <w:rPr>
          <w:spacing w:val="-5"/>
        </w:rPr>
        <w:t> </w:t>
      </w:r>
      <w:r>
        <w:rPr>
          <w:w w:val="90"/>
        </w:rPr>
        <w:t>the</w:t>
      </w:r>
      <w:r>
        <w:rPr>
          <w:spacing w:val="-2"/>
        </w:rPr>
        <w:t> </w:t>
      </w:r>
      <w:r>
        <w:rPr>
          <w:w w:val="90"/>
        </w:rPr>
        <w:t>State</w:t>
      </w:r>
      <w:r>
        <w:rPr>
          <w:spacing w:val="-2"/>
        </w:rPr>
        <w:t> </w:t>
      </w:r>
      <w:r>
        <w:rPr>
          <w:spacing w:val="-2"/>
          <w:w w:val="90"/>
        </w:rPr>
        <w:t>Authority</w:t>
      </w:r>
    </w:p>
    <w:p>
      <w:pPr>
        <w:pStyle w:val="ListParagraph"/>
        <w:numPr>
          <w:ilvl w:val="0"/>
          <w:numId w:val="2"/>
        </w:numPr>
        <w:tabs>
          <w:tab w:pos="698" w:val="left" w:leader="none"/>
        </w:tabs>
        <w:spacing w:line="240" w:lineRule="auto" w:before="214" w:after="0"/>
        <w:ind w:left="698" w:right="0" w:hanging="351"/>
        <w:jc w:val="left"/>
        <w:rPr>
          <w:b/>
          <w:sz w:val="22"/>
        </w:rPr>
      </w:pPr>
      <w:bookmarkStart w:name="s321" w:id="34"/>
      <w:bookmarkEnd w:id="34"/>
      <w:r>
        <w:rPr/>
      </w:r>
      <w:r>
        <w:rPr>
          <w:b/>
          <w:w w:val="85"/>
          <w:sz w:val="22"/>
        </w:rPr>
        <w:t>Derogation</w:t>
      </w:r>
      <w:r>
        <w:rPr>
          <w:b/>
          <w:spacing w:val="19"/>
          <w:sz w:val="22"/>
        </w:rPr>
        <w:t> </w:t>
      </w:r>
      <w:r>
        <w:rPr>
          <w:b/>
          <w:w w:val="85"/>
          <w:sz w:val="22"/>
        </w:rPr>
        <w:t>from</w:t>
      </w:r>
      <w:r>
        <w:rPr>
          <w:b/>
          <w:spacing w:val="11"/>
          <w:sz w:val="22"/>
        </w:rPr>
        <w:t> </w:t>
      </w:r>
      <w:r>
        <w:rPr>
          <w:b/>
          <w:w w:val="85"/>
          <w:sz w:val="22"/>
        </w:rPr>
        <w:t>rights</w:t>
      </w:r>
      <w:r>
        <w:rPr>
          <w:b/>
          <w:spacing w:val="21"/>
          <w:sz w:val="22"/>
        </w:rPr>
        <w:t> </w:t>
      </w:r>
      <w:r>
        <w:rPr>
          <w:b/>
          <w:w w:val="85"/>
          <w:sz w:val="22"/>
        </w:rPr>
        <w:t>and</w:t>
      </w:r>
      <w:r>
        <w:rPr>
          <w:b/>
          <w:spacing w:val="20"/>
          <w:sz w:val="22"/>
        </w:rPr>
        <w:t> </w:t>
      </w:r>
      <w:r>
        <w:rPr>
          <w:b/>
          <w:spacing w:val="-2"/>
          <w:w w:val="85"/>
          <w:sz w:val="22"/>
        </w:rPr>
        <w:t>freedoms</w:t>
      </w:r>
    </w:p>
    <w:p>
      <w:pPr>
        <w:pStyle w:val="ListParagraph"/>
        <w:numPr>
          <w:ilvl w:val="1"/>
          <w:numId w:val="2"/>
        </w:numPr>
        <w:tabs>
          <w:tab w:pos="909" w:val="left" w:leader="none"/>
          <w:tab w:pos="911" w:val="left" w:leader="none"/>
        </w:tabs>
        <w:spacing w:line="232" w:lineRule="auto" w:before="203" w:after="0"/>
        <w:ind w:left="911" w:right="1246" w:hanging="204"/>
        <w:jc w:val="left"/>
        <w:rPr>
          <w:sz w:val="18"/>
        </w:rPr>
      </w:pPr>
      <w:r>
        <w:rPr>
          <w:w w:val="105"/>
          <w:sz w:val="18"/>
        </w:rPr>
        <w:t>Apart</w:t>
      </w:r>
      <w:r>
        <w:rPr>
          <w:spacing w:val="-8"/>
          <w:w w:val="105"/>
          <w:sz w:val="18"/>
        </w:rPr>
        <w:t> </w:t>
      </w:r>
      <w:r>
        <w:rPr>
          <w:w w:val="105"/>
          <w:sz w:val="18"/>
        </w:rPr>
        <w:t>from</w:t>
      </w:r>
      <w:r>
        <w:rPr>
          <w:spacing w:val="-8"/>
          <w:w w:val="105"/>
          <w:sz w:val="18"/>
        </w:rPr>
        <w:t> </w:t>
      </w:r>
      <w:r>
        <w:rPr>
          <w:w w:val="105"/>
          <w:sz w:val="18"/>
        </w:rPr>
        <w:t>the</w:t>
      </w:r>
      <w:r>
        <w:rPr>
          <w:spacing w:val="-8"/>
          <w:w w:val="105"/>
          <w:sz w:val="18"/>
        </w:rPr>
        <w:t> </w:t>
      </w:r>
      <w:r>
        <w:rPr>
          <w:w w:val="105"/>
          <w:sz w:val="18"/>
        </w:rPr>
        <w:t>provisions</w:t>
      </w:r>
      <w:r>
        <w:rPr>
          <w:spacing w:val="-4"/>
          <w:w w:val="105"/>
          <w:sz w:val="18"/>
        </w:rPr>
        <w:t> </w:t>
      </w:r>
      <w:r>
        <w:rPr>
          <w:w w:val="105"/>
          <w:sz w:val="18"/>
        </w:rPr>
        <w:t>of</w:t>
      </w:r>
      <w:r>
        <w:rPr>
          <w:spacing w:val="-16"/>
          <w:w w:val="105"/>
          <w:sz w:val="18"/>
        </w:rPr>
        <w:t> </w:t>
      </w:r>
      <w:r>
        <w:rPr>
          <w:w w:val="105"/>
          <w:sz w:val="18"/>
        </w:rPr>
        <w:t>Article</w:t>
      </w:r>
      <w:r>
        <w:rPr>
          <w:spacing w:val="-8"/>
          <w:w w:val="105"/>
          <w:sz w:val="18"/>
        </w:rPr>
        <w:t> </w:t>
      </w:r>
      <w:r>
        <w:rPr>
          <w:w w:val="105"/>
          <w:sz w:val="18"/>
        </w:rPr>
        <w:t>30(2),</w:t>
      </w:r>
      <w:r>
        <w:rPr>
          <w:spacing w:val="-5"/>
          <w:w w:val="105"/>
          <w:sz w:val="18"/>
        </w:rPr>
        <w:t> </w:t>
      </w:r>
      <w:r>
        <w:rPr>
          <w:w w:val="105"/>
          <w:sz w:val="18"/>
        </w:rPr>
        <w:t>any</w:t>
      </w:r>
      <w:r>
        <w:rPr>
          <w:spacing w:val="-5"/>
          <w:w w:val="105"/>
          <w:sz w:val="18"/>
        </w:rPr>
        <w:t> </w:t>
      </w:r>
      <w:r>
        <w:rPr>
          <w:w w:val="105"/>
          <w:sz w:val="18"/>
        </w:rPr>
        <w:t>law</w:t>
      </w:r>
      <w:r>
        <w:rPr>
          <w:spacing w:val="-11"/>
          <w:w w:val="105"/>
          <w:sz w:val="18"/>
        </w:rPr>
        <w:t> </w:t>
      </w:r>
      <w:r>
        <w:rPr>
          <w:w w:val="105"/>
          <w:sz w:val="18"/>
        </w:rPr>
        <w:t>enacted</w:t>
      </w:r>
      <w:r>
        <w:rPr>
          <w:spacing w:val="-16"/>
          <w:w w:val="105"/>
          <w:sz w:val="18"/>
        </w:rPr>
        <w:t> </w:t>
      </w:r>
      <w:r>
        <w:rPr>
          <w:w w:val="105"/>
          <w:sz w:val="18"/>
        </w:rPr>
        <w:t>by</w:t>
      </w:r>
      <w:r>
        <w:rPr>
          <w:spacing w:val="-5"/>
          <w:w w:val="105"/>
          <w:sz w:val="18"/>
        </w:rPr>
        <w:t> </w:t>
      </w:r>
      <w:r>
        <w:rPr>
          <w:w w:val="105"/>
          <w:sz w:val="18"/>
        </w:rPr>
        <w:t>Parliament</w:t>
      </w:r>
      <w:r>
        <w:rPr>
          <w:spacing w:val="-8"/>
          <w:w w:val="105"/>
          <w:sz w:val="18"/>
        </w:rPr>
        <w:t> </w:t>
      </w:r>
      <w:r>
        <w:rPr>
          <w:w w:val="105"/>
          <w:sz w:val="18"/>
        </w:rPr>
        <w:t>shall not</w:t>
      </w:r>
      <w:r>
        <w:rPr>
          <w:spacing w:val="-11"/>
          <w:w w:val="105"/>
          <w:sz w:val="18"/>
        </w:rPr>
        <w:t> </w:t>
      </w:r>
      <w:r>
        <w:rPr>
          <w:w w:val="105"/>
          <w:sz w:val="18"/>
        </w:rPr>
        <w:t>be</w:t>
      </w:r>
      <w:r>
        <w:rPr>
          <w:spacing w:val="-11"/>
          <w:w w:val="105"/>
          <w:sz w:val="18"/>
        </w:rPr>
        <w:t> </w:t>
      </w:r>
      <w:r>
        <w:rPr>
          <w:w w:val="105"/>
          <w:sz w:val="18"/>
        </w:rPr>
        <w:t>void</w:t>
      </w:r>
      <w:r>
        <w:rPr>
          <w:spacing w:val="-19"/>
          <w:w w:val="105"/>
          <w:sz w:val="18"/>
        </w:rPr>
        <w:t> </w:t>
      </w:r>
      <w:r>
        <w:rPr>
          <w:w w:val="105"/>
          <w:sz w:val="18"/>
        </w:rPr>
        <w:t>for</w:t>
      </w:r>
      <w:r>
        <w:rPr>
          <w:spacing w:val="-18"/>
          <w:w w:val="105"/>
          <w:sz w:val="18"/>
        </w:rPr>
        <w:t> </w:t>
      </w:r>
      <w:r>
        <w:rPr>
          <w:w w:val="105"/>
          <w:sz w:val="18"/>
        </w:rPr>
        <w:t>the</w:t>
      </w:r>
      <w:r>
        <w:rPr>
          <w:spacing w:val="-11"/>
          <w:w w:val="105"/>
          <w:sz w:val="18"/>
        </w:rPr>
        <w:t> </w:t>
      </w:r>
      <w:r>
        <w:rPr>
          <w:w w:val="105"/>
          <w:sz w:val="18"/>
        </w:rPr>
        <w:t>reason</w:t>
      </w:r>
      <w:r>
        <w:rPr>
          <w:spacing w:val="-18"/>
          <w:w w:val="105"/>
          <w:sz w:val="18"/>
        </w:rPr>
        <w:t> </w:t>
      </w:r>
      <w:r>
        <w:rPr>
          <w:w w:val="105"/>
          <w:sz w:val="18"/>
        </w:rPr>
        <w:t>only</w:t>
      </w:r>
      <w:r>
        <w:rPr>
          <w:spacing w:val="-9"/>
          <w:w w:val="105"/>
          <w:sz w:val="18"/>
        </w:rPr>
        <w:t> </w:t>
      </w:r>
      <w:r>
        <w:rPr>
          <w:w w:val="105"/>
          <w:sz w:val="18"/>
        </w:rPr>
        <w:t>that</w:t>
      </w:r>
      <w:r>
        <w:rPr>
          <w:spacing w:val="-11"/>
          <w:w w:val="105"/>
          <w:sz w:val="18"/>
        </w:rPr>
        <w:t> </w:t>
      </w:r>
      <w:r>
        <w:rPr>
          <w:w w:val="105"/>
          <w:sz w:val="18"/>
        </w:rPr>
        <w:t>it</w:t>
      </w:r>
      <w:r>
        <w:rPr>
          <w:spacing w:val="-11"/>
          <w:w w:val="105"/>
          <w:sz w:val="18"/>
        </w:rPr>
        <w:t> </w:t>
      </w:r>
      <w:r>
        <w:rPr>
          <w:w w:val="105"/>
          <w:sz w:val="18"/>
        </w:rPr>
        <w:t>enables</w:t>
      </w:r>
      <w:r>
        <w:rPr>
          <w:spacing w:val="-8"/>
          <w:w w:val="105"/>
          <w:sz w:val="18"/>
        </w:rPr>
        <w:t> </w:t>
      </w:r>
      <w:r>
        <w:rPr>
          <w:w w:val="105"/>
          <w:sz w:val="18"/>
        </w:rPr>
        <w:t>measures</w:t>
      </w:r>
      <w:r>
        <w:rPr>
          <w:spacing w:val="-8"/>
          <w:w w:val="105"/>
          <w:sz w:val="18"/>
        </w:rPr>
        <w:t> </w:t>
      </w:r>
      <w:r>
        <w:rPr>
          <w:w w:val="105"/>
          <w:sz w:val="18"/>
        </w:rPr>
        <w:t>to</w:t>
      </w:r>
      <w:r>
        <w:rPr>
          <w:spacing w:val="-18"/>
          <w:w w:val="105"/>
          <w:sz w:val="18"/>
        </w:rPr>
        <w:t> </w:t>
      </w:r>
      <w:r>
        <w:rPr>
          <w:w w:val="105"/>
          <w:sz w:val="18"/>
        </w:rPr>
        <w:t>be</w:t>
      </w:r>
      <w:r>
        <w:rPr>
          <w:spacing w:val="-11"/>
          <w:w w:val="105"/>
          <w:sz w:val="18"/>
        </w:rPr>
        <w:t> </w:t>
      </w:r>
      <w:r>
        <w:rPr>
          <w:w w:val="105"/>
          <w:sz w:val="18"/>
        </w:rPr>
        <w:t>taken</w:t>
      </w:r>
      <w:r>
        <w:rPr>
          <w:spacing w:val="-18"/>
          <w:w w:val="105"/>
          <w:sz w:val="18"/>
        </w:rPr>
        <w:t> </w:t>
      </w:r>
      <w:r>
        <w:rPr>
          <w:w w:val="105"/>
          <w:sz w:val="18"/>
        </w:rPr>
        <w:t>during</w:t>
      </w:r>
      <w:r>
        <w:rPr>
          <w:spacing w:val="-9"/>
          <w:w w:val="105"/>
          <w:sz w:val="18"/>
        </w:rPr>
        <w:t> </w:t>
      </w:r>
      <w:r>
        <w:rPr>
          <w:w w:val="105"/>
          <w:sz w:val="18"/>
        </w:rPr>
        <w:t>a state</w:t>
      </w:r>
      <w:r>
        <w:rPr>
          <w:spacing w:val="-14"/>
          <w:w w:val="105"/>
          <w:sz w:val="18"/>
        </w:rPr>
        <w:t> </w:t>
      </w:r>
      <w:r>
        <w:rPr>
          <w:w w:val="105"/>
          <w:sz w:val="18"/>
        </w:rPr>
        <w:t>of</w:t>
      </w:r>
      <w:r>
        <w:rPr>
          <w:spacing w:val="-22"/>
          <w:w w:val="105"/>
          <w:sz w:val="18"/>
        </w:rPr>
        <w:t> </w:t>
      </w:r>
      <w:r>
        <w:rPr>
          <w:w w:val="105"/>
          <w:sz w:val="18"/>
        </w:rPr>
        <w:t>emergency</w:t>
      </w:r>
      <w:r>
        <w:rPr>
          <w:spacing w:val="-12"/>
          <w:w w:val="105"/>
          <w:sz w:val="18"/>
        </w:rPr>
        <w:t> </w:t>
      </w:r>
      <w:r>
        <w:rPr>
          <w:w w:val="105"/>
          <w:sz w:val="18"/>
        </w:rPr>
        <w:t>or</w:t>
      </w:r>
      <w:r>
        <w:rPr>
          <w:spacing w:val="-21"/>
          <w:w w:val="105"/>
          <w:sz w:val="18"/>
        </w:rPr>
        <w:t> </w:t>
      </w:r>
      <w:r>
        <w:rPr>
          <w:w w:val="105"/>
          <w:sz w:val="18"/>
        </w:rPr>
        <w:t>in</w:t>
      </w:r>
      <w:r>
        <w:rPr>
          <w:spacing w:val="-21"/>
          <w:w w:val="105"/>
          <w:sz w:val="18"/>
        </w:rPr>
        <w:t> </w:t>
      </w:r>
      <w:r>
        <w:rPr>
          <w:w w:val="105"/>
          <w:sz w:val="18"/>
        </w:rPr>
        <w:t>normal</w:t>
      </w:r>
      <w:r>
        <w:rPr>
          <w:spacing w:val="-21"/>
          <w:w w:val="105"/>
          <w:sz w:val="18"/>
        </w:rPr>
        <w:t> </w:t>
      </w:r>
      <w:r>
        <w:rPr>
          <w:w w:val="105"/>
          <w:sz w:val="18"/>
        </w:rPr>
        <w:t>times</w:t>
      </w:r>
      <w:r>
        <w:rPr>
          <w:spacing w:val="-11"/>
          <w:w w:val="105"/>
          <w:sz w:val="18"/>
        </w:rPr>
        <w:t> </w:t>
      </w:r>
      <w:r>
        <w:rPr>
          <w:w w:val="105"/>
          <w:sz w:val="18"/>
        </w:rPr>
        <w:t>in</w:t>
      </w:r>
      <w:r>
        <w:rPr>
          <w:spacing w:val="-21"/>
          <w:w w:val="105"/>
          <w:sz w:val="18"/>
        </w:rPr>
        <w:t> </w:t>
      </w:r>
      <w:r>
        <w:rPr>
          <w:w w:val="105"/>
          <w:sz w:val="18"/>
        </w:rPr>
        <w:t>relation</w:t>
      </w:r>
      <w:r>
        <w:rPr>
          <w:spacing w:val="-21"/>
          <w:w w:val="105"/>
          <w:sz w:val="18"/>
        </w:rPr>
        <w:t> </w:t>
      </w:r>
      <w:r>
        <w:rPr>
          <w:w w:val="105"/>
          <w:sz w:val="18"/>
        </w:rPr>
        <w:t>to</w:t>
      </w:r>
      <w:r>
        <w:rPr>
          <w:spacing w:val="-21"/>
          <w:w w:val="105"/>
          <w:sz w:val="18"/>
        </w:rPr>
        <w:t> </w:t>
      </w:r>
      <w:r>
        <w:rPr>
          <w:w w:val="105"/>
          <w:sz w:val="18"/>
        </w:rPr>
        <w:t>persons</w:t>
      </w:r>
      <w:r>
        <w:rPr>
          <w:spacing w:val="-11"/>
          <w:w w:val="105"/>
          <w:sz w:val="18"/>
        </w:rPr>
        <w:t> </w:t>
      </w:r>
      <w:r>
        <w:rPr>
          <w:w w:val="105"/>
          <w:sz w:val="18"/>
        </w:rPr>
        <w:t>who</w:t>
      </w:r>
      <w:r>
        <w:rPr>
          <w:spacing w:val="-21"/>
          <w:w w:val="105"/>
          <w:sz w:val="18"/>
        </w:rPr>
        <w:t> </w:t>
      </w:r>
      <w:r>
        <w:rPr>
          <w:w w:val="105"/>
          <w:sz w:val="18"/>
        </w:rPr>
        <w:t>are</w:t>
      </w:r>
      <w:r>
        <w:rPr>
          <w:spacing w:val="-14"/>
          <w:w w:val="105"/>
          <w:sz w:val="18"/>
        </w:rPr>
        <w:t> </w:t>
      </w:r>
      <w:r>
        <w:rPr>
          <w:w w:val="105"/>
          <w:sz w:val="18"/>
        </w:rPr>
        <w:t>believed</w:t>
      </w:r>
      <w:r>
        <w:rPr>
          <w:spacing w:val="-22"/>
          <w:w w:val="105"/>
          <w:sz w:val="18"/>
        </w:rPr>
        <w:t> </w:t>
      </w:r>
      <w:r>
        <w:rPr>
          <w:w w:val="105"/>
          <w:sz w:val="18"/>
        </w:rPr>
        <w:t>to </w:t>
      </w:r>
      <w:r>
        <w:rPr>
          <w:spacing w:val="-2"/>
          <w:w w:val="105"/>
          <w:sz w:val="18"/>
        </w:rPr>
        <w:t>engage</w:t>
      </w:r>
      <w:r>
        <w:rPr>
          <w:spacing w:val="-13"/>
          <w:w w:val="105"/>
          <w:sz w:val="18"/>
        </w:rPr>
        <w:t> </w:t>
      </w:r>
      <w:r>
        <w:rPr>
          <w:spacing w:val="-2"/>
          <w:w w:val="105"/>
          <w:sz w:val="18"/>
        </w:rPr>
        <w:t>in</w:t>
      </w:r>
      <w:r>
        <w:rPr>
          <w:spacing w:val="-20"/>
          <w:w w:val="105"/>
          <w:sz w:val="18"/>
        </w:rPr>
        <w:t> </w:t>
      </w:r>
      <w:r>
        <w:rPr>
          <w:spacing w:val="-2"/>
          <w:w w:val="105"/>
          <w:sz w:val="18"/>
        </w:rPr>
        <w:t>activities</w:t>
      </w:r>
      <w:r>
        <w:rPr>
          <w:spacing w:val="-10"/>
          <w:w w:val="105"/>
          <w:sz w:val="18"/>
        </w:rPr>
        <w:t> </w:t>
      </w:r>
      <w:r>
        <w:rPr>
          <w:spacing w:val="-2"/>
          <w:w w:val="105"/>
          <w:sz w:val="18"/>
        </w:rPr>
        <w:t>which</w:t>
      </w:r>
      <w:r>
        <w:rPr>
          <w:spacing w:val="-20"/>
          <w:w w:val="105"/>
          <w:sz w:val="18"/>
        </w:rPr>
        <w:t> </w:t>
      </w:r>
      <w:r>
        <w:rPr>
          <w:spacing w:val="-2"/>
          <w:w w:val="105"/>
          <w:sz w:val="18"/>
        </w:rPr>
        <w:t>endanger</w:t>
      </w:r>
      <w:r>
        <w:rPr>
          <w:spacing w:val="-20"/>
          <w:w w:val="105"/>
          <w:sz w:val="18"/>
        </w:rPr>
        <w:t> </w:t>
      </w:r>
      <w:r>
        <w:rPr>
          <w:spacing w:val="-2"/>
          <w:w w:val="105"/>
          <w:sz w:val="18"/>
        </w:rPr>
        <w:t>or</w:t>
      </w:r>
      <w:r>
        <w:rPr>
          <w:spacing w:val="-20"/>
          <w:w w:val="105"/>
          <w:sz w:val="18"/>
        </w:rPr>
        <w:t> </w:t>
      </w:r>
      <w:r>
        <w:rPr>
          <w:spacing w:val="-2"/>
          <w:w w:val="105"/>
          <w:sz w:val="18"/>
        </w:rPr>
        <w:t>prejudice</w:t>
      </w:r>
      <w:r>
        <w:rPr>
          <w:spacing w:val="-13"/>
          <w:w w:val="105"/>
          <w:sz w:val="18"/>
        </w:rPr>
        <w:t> </w:t>
      </w:r>
      <w:r>
        <w:rPr>
          <w:spacing w:val="-2"/>
          <w:w w:val="105"/>
          <w:sz w:val="18"/>
        </w:rPr>
        <w:t>the</w:t>
      </w:r>
      <w:r>
        <w:rPr>
          <w:spacing w:val="-13"/>
          <w:w w:val="105"/>
          <w:sz w:val="18"/>
        </w:rPr>
        <w:t> </w:t>
      </w:r>
      <w:r>
        <w:rPr>
          <w:spacing w:val="-2"/>
          <w:w w:val="105"/>
          <w:sz w:val="18"/>
        </w:rPr>
        <w:t>security</w:t>
      </w:r>
      <w:r>
        <w:rPr>
          <w:spacing w:val="-11"/>
          <w:w w:val="105"/>
          <w:sz w:val="18"/>
        </w:rPr>
        <w:t> </w:t>
      </w:r>
      <w:r>
        <w:rPr>
          <w:spacing w:val="-2"/>
          <w:w w:val="105"/>
          <w:sz w:val="18"/>
        </w:rPr>
        <w:t>of</w:t>
      </w:r>
      <w:r>
        <w:rPr>
          <w:spacing w:val="-21"/>
          <w:w w:val="105"/>
          <w:sz w:val="18"/>
        </w:rPr>
        <w:t> </w:t>
      </w:r>
      <w:r>
        <w:rPr>
          <w:spacing w:val="-2"/>
          <w:w w:val="105"/>
          <w:sz w:val="18"/>
        </w:rPr>
        <w:t>the</w:t>
      </w:r>
      <w:r>
        <w:rPr>
          <w:spacing w:val="-13"/>
          <w:w w:val="105"/>
          <w:sz w:val="18"/>
        </w:rPr>
        <w:t> </w:t>
      </w:r>
      <w:r>
        <w:rPr>
          <w:spacing w:val="-2"/>
          <w:w w:val="105"/>
          <w:sz w:val="18"/>
        </w:rPr>
        <w:t>nation,</w:t>
      </w:r>
      <w:r>
        <w:rPr>
          <w:spacing w:val="-11"/>
          <w:w w:val="105"/>
          <w:sz w:val="18"/>
        </w:rPr>
        <w:t> </w:t>
      </w:r>
      <w:r>
        <w:rPr>
          <w:spacing w:val="-2"/>
          <w:w w:val="105"/>
          <w:sz w:val="18"/>
        </w:rPr>
        <w:t>which measures</w:t>
      </w:r>
      <w:r>
        <w:rPr>
          <w:spacing w:val="-7"/>
          <w:w w:val="105"/>
          <w:sz w:val="18"/>
        </w:rPr>
        <w:t> </w:t>
      </w:r>
      <w:r>
        <w:rPr>
          <w:spacing w:val="-2"/>
          <w:w w:val="105"/>
          <w:sz w:val="18"/>
        </w:rPr>
        <w:t>derogate</w:t>
      </w:r>
      <w:r>
        <w:rPr>
          <w:spacing w:val="-11"/>
          <w:w w:val="105"/>
          <w:sz w:val="18"/>
        </w:rPr>
        <w:t> </w:t>
      </w:r>
      <w:r>
        <w:rPr>
          <w:spacing w:val="-2"/>
          <w:w w:val="105"/>
          <w:sz w:val="18"/>
        </w:rPr>
        <w:t>from</w:t>
      </w:r>
      <w:r>
        <w:rPr>
          <w:spacing w:val="-11"/>
          <w:w w:val="105"/>
          <w:sz w:val="18"/>
        </w:rPr>
        <w:t> </w:t>
      </w:r>
      <w:r>
        <w:rPr>
          <w:spacing w:val="-2"/>
          <w:w w:val="105"/>
          <w:sz w:val="18"/>
        </w:rPr>
        <w:t>the</w:t>
      </w:r>
      <w:r>
        <w:rPr>
          <w:spacing w:val="-11"/>
          <w:w w:val="105"/>
          <w:sz w:val="18"/>
        </w:rPr>
        <w:t> </w:t>
      </w:r>
      <w:r>
        <w:rPr>
          <w:spacing w:val="-2"/>
          <w:w w:val="105"/>
          <w:sz w:val="18"/>
        </w:rPr>
        <w:t>provisions</w:t>
      </w:r>
      <w:r>
        <w:rPr>
          <w:spacing w:val="-7"/>
          <w:w w:val="105"/>
          <w:sz w:val="18"/>
        </w:rPr>
        <w:t> </w:t>
      </w:r>
      <w:r>
        <w:rPr>
          <w:spacing w:val="-2"/>
          <w:w w:val="105"/>
          <w:sz w:val="18"/>
        </w:rPr>
        <w:t>of</w:t>
      </w:r>
      <w:r>
        <w:rPr>
          <w:spacing w:val="-19"/>
          <w:w w:val="105"/>
          <w:sz w:val="18"/>
        </w:rPr>
        <w:t> </w:t>
      </w:r>
      <w:r>
        <w:rPr>
          <w:spacing w:val="-2"/>
          <w:w w:val="105"/>
          <w:sz w:val="18"/>
        </w:rPr>
        <w:t>Articles</w:t>
      </w:r>
      <w:r>
        <w:rPr>
          <w:spacing w:val="-7"/>
          <w:w w:val="105"/>
          <w:sz w:val="18"/>
        </w:rPr>
        <w:t> </w:t>
      </w:r>
      <w:r>
        <w:rPr>
          <w:spacing w:val="-2"/>
          <w:w w:val="105"/>
          <w:sz w:val="18"/>
        </w:rPr>
        <w:t>14</w:t>
      </w:r>
      <w:r>
        <w:rPr>
          <w:spacing w:val="-7"/>
          <w:w w:val="105"/>
          <w:sz w:val="18"/>
        </w:rPr>
        <w:t> </w:t>
      </w:r>
      <w:r>
        <w:rPr>
          <w:spacing w:val="-2"/>
          <w:w w:val="105"/>
          <w:sz w:val="18"/>
        </w:rPr>
        <w:t>and</w:t>
      </w:r>
      <w:r>
        <w:rPr>
          <w:spacing w:val="-19"/>
          <w:w w:val="105"/>
          <w:sz w:val="18"/>
        </w:rPr>
        <w:t> </w:t>
      </w:r>
      <w:r>
        <w:rPr>
          <w:spacing w:val="-2"/>
          <w:w w:val="105"/>
          <w:sz w:val="18"/>
        </w:rPr>
        <w:t>15</w:t>
      </w:r>
      <w:r>
        <w:rPr>
          <w:spacing w:val="-7"/>
          <w:w w:val="105"/>
          <w:sz w:val="18"/>
        </w:rPr>
        <w:t> </w:t>
      </w:r>
      <w:r>
        <w:rPr>
          <w:spacing w:val="-2"/>
          <w:w w:val="105"/>
          <w:sz w:val="18"/>
        </w:rPr>
        <w:t>of</w:t>
      </w:r>
      <w:r>
        <w:rPr>
          <w:spacing w:val="-19"/>
          <w:w w:val="105"/>
          <w:sz w:val="18"/>
        </w:rPr>
        <w:t> </w:t>
      </w:r>
      <w:r>
        <w:rPr>
          <w:spacing w:val="-2"/>
          <w:w w:val="105"/>
          <w:sz w:val="18"/>
        </w:rPr>
        <w:t>this</w:t>
      </w:r>
      <w:r>
        <w:rPr>
          <w:spacing w:val="-7"/>
          <w:w w:val="105"/>
          <w:sz w:val="18"/>
        </w:rPr>
        <w:t> </w:t>
      </w:r>
      <w:r>
        <w:rPr>
          <w:spacing w:val="-2"/>
          <w:w w:val="105"/>
          <w:sz w:val="18"/>
        </w:rPr>
        <w:t>Constitution.</w:t>
      </w:r>
    </w:p>
    <w:p>
      <w:pPr>
        <w:pStyle w:val="ListParagraph"/>
        <w:numPr>
          <w:ilvl w:val="1"/>
          <w:numId w:val="2"/>
        </w:numPr>
        <w:tabs>
          <w:tab w:pos="909" w:val="left" w:leader="none"/>
          <w:tab w:pos="911" w:val="left" w:leader="none"/>
        </w:tabs>
        <w:spacing w:line="232" w:lineRule="auto" w:before="3" w:after="0"/>
        <w:ind w:left="911" w:right="1293" w:hanging="204"/>
        <w:jc w:val="left"/>
        <w:rPr>
          <w:sz w:val="18"/>
        </w:rPr>
      </w:pPr>
      <w:r>
        <w:rPr>
          <w:spacing w:val="-2"/>
          <w:w w:val="105"/>
          <w:sz w:val="18"/>
        </w:rPr>
        <w:t>It</w:t>
      </w:r>
      <w:r>
        <w:rPr>
          <w:spacing w:val="-14"/>
          <w:w w:val="105"/>
          <w:sz w:val="18"/>
        </w:rPr>
        <w:t> </w:t>
      </w:r>
      <w:r>
        <w:rPr>
          <w:spacing w:val="-2"/>
          <w:w w:val="105"/>
          <w:sz w:val="18"/>
        </w:rPr>
        <w:t>is</w:t>
      </w:r>
      <w:r>
        <w:rPr>
          <w:spacing w:val="-11"/>
          <w:w w:val="105"/>
          <w:sz w:val="18"/>
        </w:rPr>
        <w:t> </w:t>
      </w:r>
      <w:r>
        <w:rPr>
          <w:spacing w:val="-2"/>
          <w:w w:val="105"/>
          <w:sz w:val="18"/>
        </w:rPr>
        <w:t>hereby</w:t>
      </w:r>
      <w:r>
        <w:rPr>
          <w:spacing w:val="-12"/>
          <w:w w:val="105"/>
          <w:sz w:val="18"/>
        </w:rPr>
        <w:t> </w:t>
      </w:r>
      <w:r>
        <w:rPr>
          <w:spacing w:val="-2"/>
          <w:w w:val="105"/>
          <w:sz w:val="18"/>
        </w:rPr>
        <w:t>prohibited</w:t>
      </w:r>
      <w:r>
        <w:rPr>
          <w:spacing w:val="-21"/>
          <w:w w:val="105"/>
          <w:sz w:val="18"/>
        </w:rPr>
        <w:t> </w:t>
      </w:r>
      <w:r>
        <w:rPr>
          <w:spacing w:val="-2"/>
          <w:w w:val="105"/>
          <w:sz w:val="18"/>
        </w:rPr>
        <w:t>to</w:t>
      </w:r>
      <w:r>
        <w:rPr>
          <w:spacing w:val="-20"/>
          <w:w w:val="105"/>
          <w:sz w:val="18"/>
        </w:rPr>
        <w:t> </w:t>
      </w:r>
      <w:r>
        <w:rPr>
          <w:spacing w:val="-2"/>
          <w:w w:val="105"/>
          <w:sz w:val="18"/>
        </w:rPr>
        <w:t>take</w:t>
      </w:r>
      <w:r>
        <w:rPr>
          <w:spacing w:val="-14"/>
          <w:w w:val="105"/>
          <w:sz w:val="18"/>
        </w:rPr>
        <w:t> </w:t>
      </w:r>
      <w:r>
        <w:rPr>
          <w:spacing w:val="-2"/>
          <w:w w:val="105"/>
          <w:sz w:val="18"/>
        </w:rPr>
        <w:t>any</w:t>
      </w:r>
      <w:r>
        <w:rPr>
          <w:spacing w:val="-12"/>
          <w:w w:val="105"/>
          <w:sz w:val="18"/>
        </w:rPr>
        <w:t> </w:t>
      </w:r>
      <w:r>
        <w:rPr>
          <w:spacing w:val="-2"/>
          <w:w w:val="105"/>
          <w:sz w:val="18"/>
        </w:rPr>
        <w:t>of</w:t>
      </w:r>
      <w:r>
        <w:rPr>
          <w:spacing w:val="-21"/>
          <w:w w:val="105"/>
          <w:sz w:val="18"/>
        </w:rPr>
        <w:t> </w:t>
      </w:r>
      <w:r>
        <w:rPr>
          <w:spacing w:val="-2"/>
          <w:w w:val="105"/>
          <w:sz w:val="18"/>
        </w:rPr>
        <w:t>the</w:t>
      </w:r>
      <w:r>
        <w:rPr>
          <w:spacing w:val="-14"/>
          <w:w w:val="105"/>
          <w:sz w:val="18"/>
        </w:rPr>
        <w:t> </w:t>
      </w:r>
      <w:r>
        <w:rPr>
          <w:spacing w:val="-2"/>
          <w:w w:val="105"/>
          <w:sz w:val="18"/>
        </w:rPr>
        <w:t>measures</w:t>
      </w:r>
      <w:r>
        <w:rPr>
          <w:spacing w:val="-11"/>
          <w:w w:val="105"/>
          <w:sz w:val="18"/>
        </w:rPr>
        <w:t> </w:t>
      </w:r>
      <w:r>
        <w:rPr>
          <w:spacing w:val="-2"/>
          <w:w w:val="105"/>
          <w:sz w:val="18"/>
        </w:rPr>
        <w:t>referred</w:t>
      </w:r>
      <w:r>
        <w:rPr>
          <w:spacing w:val="-21"/>
          <w:w w:val="105"/>
          <w:sz w:val="18"/>
        </w:rPr>
        <w:t> </w:t>
      </w:r>
      <w:r>
        <w:rPr>
          <w:spacing w:val="-2"/>
          <w:w w:val="105"/>
          <w:sz w:val="18"/>
        </w:rPr>
        <w:t>to</w:t>
      </w:r>
      <w:r>
        <w:rPr>
          <w:spacing w:val="-20"/>
          <w:w w:val="105"/>
          <w:sz w:val="18"/>
        </w:rPr>
        <w:t> </w:t>
      </w:r>
      <w:r>
        <w:rPr>
          <w:spacing w:val="-2"/>
          <w:w w:val="105"/>
          <w:sz w:val="18"/>
        </w:rPr>
        <w:t>in</w:t>
      </w:r>
      <w:r>
        <w:rPr>
          <w:spacing w:val="-20"/>
          <w:w w:val="105"/>
          <w:sz w:val="18"/>
        </w:rPr>
        <w:t> </w:t>
      </w:r>
      <w:r>
        <w:rPr>
          <w:spacing w:val="-2"/>
          <w:w w:val="105"/>
          <w:sz w:val="18"/>
        </w:rPr>
        <w:t>subarticle</w:t>
      </w:r>
      <w:r>
        <w:rPr>
          <w:spacing w:val="-14"/>
          <w:w w:val="105"/>
          <w:sz w:val="18"/>
        </w:rPr>
        <w:t> </w:t>
      </w:r>
      <w:r>
        <w:rPr>
          <w:spacing w:val="-2"/>
          <w:w w:val="105"/>
          <w:sz w:val="18"/>
        </w:rPr>
        <w:t>(1)</w:t>
      </w:r>
      <w:r>
        <w:rPr>
          <w:spacing w:val="-14"/>
          <w:w w:val="105"/>
          <w:sz w:val="18"/>
        </w:rPr>
        <w:t> </w:t>
      </w:r>
      <w:r>
        <w:rPr>
          <w:spacing w:val="-2"/>
          <w:w w:val="105"/>
          <w:sz w:val="18"/>
        </w:rPr>
        <w:t>of </w:t>
      </w:r>
      <w:r>
        <w:rPr>
          <w:w w:val="105"/>
          <w:sz w:val="18"/>
        </w:rPr>
        <w:t>this</w:t>
      </w:r>
      <w:r>
        <w:rPr>
          <w:spacing w:val="-8"/>
          <w:w w:val="105"/>
          <w:sz w:val="18"/>
        </w:rPr>
        <w:t> </w:t>
      </w:r>
      <w:r>
        <w:rPr>
          <w:w w:val="105"/>
          <w:sz w:val="18"/>
        </w:rPr>
        <w:t>Article</w:t>
      </w:r>
      <w:r>
        <w:rPr>
          <w:spacing w:val="-11"/>
          <w:w w:val="105"/>
          <w:sz w:val="18"/>
        </w:rPr>
        <w:t> </w:t>
      </w:r>
      <w:r>
        <w:rPr>
          <w:w w:val="105"/>
          <w:sz w:val="18"/>
        </w:rPr>
        <w:t>in</w:t>
      </w:r>
      <w:r>
        <w:rPr>
          <w:spacing w:val="-18"/>
          <w:w w:val="105"/>
          <w:sz w:val="18"/>
        </w:rPr>
        <w:t> </w:t>
      </w:r>
      <w:r>
        <w:rPr>
          <w:w w:val="105"/>
          <w:sz w:val="18"/>
        </w:rPr>
        <w:t>pursuance</w:t>
      </w:r>
      <w:r>
        <w:rPr>
          <w:spacing w:val="-11"/>
          <w:w w:val="105"/>
          <w:sz w:val="18"/>
        </w:rPr>
        <w:t> </w:t>
      </w:r>
      <w:r>
        <w:rPr>
          <w:w w:val="105"/>
          <w:sz w:val="18"/>
        </w:rPr>
        <w:t>of</w:t>
      </w:r>
      <w:r>
        <w:rPr>
          <w:spacing w:val="-19"/>
          <w:w w:val="105"/>
          <w:sz w:val="18"/>
        </w:rPr>
        <w:t> </w:t>
      </w:r>
      <w:r>
        <w:rPr>
          <w:w w:val="105"/>
          <w:sz w:val="18"/>
        </w:rPr>
        <w:t>any</w:t>
      </w:r>
      <w:r>
        <w:rPr>
          <w:spacing w:val="-9"/>
          <w:w w:val="105"/>
          <w:sz w:val="18"/>
        </w:rPr>
        <w:t> </w:t>
      </w:r>
      <w:r>
        <w:rPr>
          <w:w w:val="105"/>
          <w:sz w:val="18"/>
        </w:rPr>
        <w:t>law</w:t>
      </w:r>
      <w:r>
        <w:rPr>
          <w:spacing w:val="-15"/>
          <w:w w:val="105"/>
          <w:sz w:val="18"/>
        </w:rPr>
        <w:t> </w:t>
      </w:r>
      <w:r>
        <w:rPr>
          <w:w w:val="105"/>
          <w:sz w:val="18"/>
        </w:rPr>
        <w:t>during</w:t>
      </w:r>
      <w:r>
        <w:rPr>
          <w:spacing w:val="-9"/>
          <w:w w:val="105"/>
          <w:sz w:val="18"/>
        </w:rPr>
        <w:t> </w:t>
      </w:r>
      <w:r>
        <w:rPr>
          <w:w w:val="105"/>
          <w:sz w:val="18"/>
        </w:rPr>
        <w:t>a</w:t>
      </w:r>
      <w:r>
        <w:rPr>
          <w:spacing w:val="-8"/>
          <w:w w:val="105"/>
          <w:sz w:val="18"/>
        </w:rPr>
        <w:t> </w:t>
      </w:r>
      <w:r>
        <w:rPr>
          <w:w w:val="105"/>
          <w:sz w:val="18"/>
        </w:rPr>
        <w:t>state</w:t>
      </w:r>
      <w:r>
        <w:rPr>
          <w:spacing w:val="-11"/>
          <w:w w:val="105"/>
          <w:sz w:val="18"/>
        </w:rPr>
        <w:t> </w:t>
      </w:r>
      <w:r>
        <w:rPr>
          <w:w w:val="105"/>
          <w:sz w:val="18"/>
        </w:rPr>
        <w:t>of</w:t>
      </w:r>
      <w:r>
        <w:rPr>
          <w:spacing w:val="-19"/>
          <w:w w:val="105"/>
          <w:sz w:val="18"/>
        </w:rPr>
        <w:t> </w:t>
      </w:r>
      <w:r>
        <w:rPr>
          <w:w w:val="105"/>
          <w:sz w:val="18"/>
        </w:rPr>
        <w:t>emergency</w:t>
      </w:r>
      <w:r>
        <w:rPr>
          <w:spacing w:val="-9"/>
          <w:w w:val="105"/>
          <w:sz w:val="18"/>
        </w:rPr>
        <w:t> </w:t>
      </w:r>
      <w:r>
        <w:rPr>
          <w:w w:val="105"/>
          <w:sz w:val="18"/>
        </w:rPr>
        <w:t>or</w:t>
      </w:r>
      <w:r>
        <w:rPr>
          <w:spacing w:val="-18"/>
          <w:w w:val="105"/>
          <w:sz w:val="18"/>
        </w:rPr>
        <w:t> </w:t>
      </w:r>
      <w:r>
        <w:rPr>
          <w:w w:val="105"/>
          <w:sz w:val="18"/>
        </w:rPr>
        <w:t>in</w:t>
      </w:r>
      <w:r>
        <w:rPr>
          <w:spacing w:val="-18"/>
          <w:w w:val="105"/>
          <w:sz w:val="18"/>
        </w:rPr>
        <w:t> </w:t>
      </w:r>
      <w:r>
        <w:rPr>
          <w:w w:val="105"/>
          <w:sz w:val="18"/>
        </w:rPr>
        <w:t>normal times</w:t>
      </w:r>
      <w:r>
        <w:rPr>
          <w:spacing w:val="-8"/>
          <w:w w:val="105"/>
          <w:sz w:val="18"/>
        </w:rPr>
        <w:t> </w:t>
      </w:r>
      <w:r>
        <w:rPr>
          <w:w w:val="105"/>
          <w:sz w:val="18"/>
        </w:rPr>
        <w:t>in</w:t>
      </w:r>
      <w:r>
        <w:rPr>
          <w:spacing w:val="-18"/>
          <w:w w:val="105"/>
          <w:sz w:val="18"/>
        </w:rPr>
        <w:t> </w:t>
      </w:r>
      <w:r>
        <w:rPr>
          <w:w w:val="105"/>
          <w:sz w:val="18"/>
        </w:rPr>
        <w:t>relation</w:t>
      </w:r>
      <w:r>
        <w:rPr>
          <w:spacing w:val="-18"/>
          <w:w w:val="105"/>
          <w:sz w:val="18"/>
        </w:rPr>
        <w:t> </w:t>
      </w:r>
      <w:r>
        <w:rPr>
          <w:w w:val="105"/>
          <w:sz w:val="18"/>
        </w:rPr>
        <w:t>to</w:t>
      </w:r>
      <w:r>
        <w:rPr>
          <w:spacing w:val="-18"/>
          <w:w w:val="105"/>
          <w:sz w:val="18"/>
        </w:rPr>
        <w:t> </w:t>
      </w:r>
      <w:r>
        <w:rPr>
          <w:w w:val="105"/>
          <w:sz w:val="18"/>
        </w:rPr>
        <w:t>any</w:t>
      </w:r>
      <w:r>
        <w:rPr>
          <w:spacing w:val="-9"/>
          <w:w w:val="105"/>
          <w:sz w:val="18"/>
        </w:rPr>
        <w:t> </w:t>
      </w:r>
      <w:r>
        <w:rPr>
          <w:w w:val="105"/>
          <w:sz w:val="18"/>
        </w:rPr>
        <w:t>person,</w:t>
      </w:r>
      <w:r>
        <w:rPr>
          <w:spacing w:val="-9"/>
          <w:w w:val="105"/>
          <w:sz w:val="18"/>
        </w:rPr>
        <w:t> </w:t>
      </w:r>
      <w:r>
        <w:rPr>
          <w:w w:val="105"/>
          <w:sz w:val="18"/>
        </w:rPr>
        <w:t>save</w:t>
      </w:r>
      <w:r>
        <w:rPr>
          <w:spacing w:val="-12"/>
          <w:w w:val="105"/>
          <w:sz w:val="18"/>
        </w:rPr>
        <w:t> </w:t>
      </w:r>
      <w:r>
        <w:rPr>
          <w:w w:val="105"/>
          <w:sz w:val="18"/>
        </w:rPr>
        <w:t>only</w:t>
      </w:r>
      <w:r>
        <w:rPr>
          <w:spacing w:val="-9"/>
          <w:w w:val="105"/>
          <w:sz w:val="18"/>
        </w:rPr>
        <w:t> </w:t>
      </w:r>
      <w:r>
        <w:rPr>
          <w:w w:val="105"/>
          <w:sz w:val="18"/>
        </w:rPr>
        <w:t>to</w:t>
      </w:r>
      <w:r>
        <w:rPr>
          <w:spacing w:val="-18"/>
          <w:w w:val="105"/>
          <w:sz w:val="18"/>
        </w:rPr>
        <w:t> </w:t>
      </w:r>
      <w:r>
        <w:rPr>
          <w:w w:val="105"/>
          <w:sz w:val="18"/>
        </w:rPr>
        <w:t>the</w:t>
      </w:r>
      <w:r>
        <w:rPr>
          <w:spacing w:val="-12"/>
          <w:w w:val="105"/>
          <w:sz w:val="18"/>
        </w:rPr>
        <w:t> </w:t>
      </w:r>
      <w:r>
        <w:rPr>
          <w:w w:val="105"/>
          <w:sz w:val="18"/>
        </w:rPr>
        <w:t>extent</w:t>
      </w:r>
      <w:r>
        <w:rPr>
          <w:spacing w:val="-12"/>
          <w:w w:val="105"/>
          <w:sz w:val="18"/>
        </w:rPr>
        <w:t> </w:t>
      </w:r>
      <w:r>
        <w:rPr>
          <w:w w:val="105"/>
          <w:sz w:val="18"/>
        </w:rPr>
        <w:t>that</w:t>
      </w:r>
      <w:r>
        <w:rPr>
          <w:spacing w:val="-12"/>
          <w:w w:val="105"/>
          <w:sz w:val="18"/>
        </w:rPr>
        <w:t> </w:t>
      </w:r>
      <w:r>
        <w:rPr>
          <w:w w:val="105"/>
          <w:sz w:val="18"/>
        </w:rPr>
        <w:t>they</w:t>
      </w:r>
      <w:r>
        <w:rPr>
          <w:spacing w:val="-9"/>
          <w:w w:val="105"/>
          <w:sz w:val="18"/>
        </w:rPr>
        <w:t> </w:t>
      </w:r>
      <w:r>
        <w:rPr>
          <w:w w:val="105"/>
          <w:sz w:val="18"/>
        </w:rPr>
        <w:t>are</w:t>
      </w:r>
      <w:r>
        <w:rPr>
          <w:spacing w:val="-12"/>
          <w:w w:val="105"/>
          <w:sz w:val="18"/>
        </w:rPr>
        <w:t> </w:t>
      </w:r>
      <w:r>
        <w:rPr>
          <w:w w:val="105"/>
          <w:sz w:val="18"/>
        </w:rPr>
        <w:t>necessary and</w:t>
      </w:r>
      <w:r>
        <w:rPr>
          <w:spacing w:val="-17"/>
          <w:w w:val="105"/>
          <w:sz w:val="18"/>
        </w:rPr>
        <w:t> </w:t>
      </w:r>
      <w:r>
        <w:rPr>
          <w:w w:val="105"/>
          <w:sz w:val="18"/>
        </w:rPr>
        <w:t>justifiable</w:t>
      </w:r>
      <w:r>
        <w:rPr>
          <w:spacing w:val="-9"/>
          <w:w w:val="105"/>
          <w:sz w:val="18"/>
        </w:rPr>
        <w:t> </w:t>
      </w:r>
      <w:r>
        <w:rPr>
          <w:w w:val="105"/>
          <w:sz w:val="18"/>
        </w:rPr>
        <w:t>for</w:t>
      </w:r>
      <w:r>
        <w:rPr>
          <w:spacing w:val="-16"/>
          <w:w w:val="105"/>
          <w:sz w:val="18"/>
        </w:rPr>
        <w:t> </w:t>
      </w:r>
      <w:r>
        <w:rPr>
          <w:w w:val="105"/>
          <w:sz w:val="18"/>
        </w:rPr>
        <w:t>dealing</w:t>
      </w:r>
      <w:r>
        <w:rPr>
          <w:spacing w:val="-7"/>
          <w:w w:val="105"/>
          <w:sz w:val="18"/>
        </w:rPr>
        <w:t> </w:t>
      </w:r>
      <w:r>
        <w:rPr>
          <w:w w:val="105"/>
          <w:sz w:val="18"/>
        </w:rPr>
        <w:t>with</w:t>
      </w:r>
      <w:r>
        <w:rPr>
          <w:spacing w:val="-16"/>
          <w:w w:val="105"/>
          <w:sz w:val="18"/>
        </w:rPr>
        <w:t> </w:t>
      </w:r>
      <w:r>
        <w:rPr>
          <w:w w:val="105"/>
          <w:sz w:val="18"/>
        </w:rPr>
        <w:t>the</w:t>
      </w:r>
      <w:r>
        <w:rPr>
          <w:spacing w:val="-9"/>
          <w:w w:val="105"/>
          <w:sz w:val="18"/>
        </w:rPr>
        <w:t> </w:t>
      </w:r>
      <w:r>
        <w:rPr>
          <w:w w:val="105"/>
          <w:sz w:val="18"/>
        </w:rPr>
        <w:t>situation</w:t>
      </w:r>
      <w:r>
        <w:rPr>
          <w:spacing w:val="-16"/>
          <w:w w:val="105"/>
          <w:sz w:val="18"/>
        </w:rPr>
        <w:t> </w:t>
      </w:r>
      <w:r>
        <w:rPr>
          <w:w w:val="105"/>
          <w:sz w:val="18"/>
        </w:rPr>
        <w:t>that</w:t>
      </w:r>
      <w:r>
        <w:rPr>
          <w:spacing w:val="-9"/>
          <w:w w:val="105"/>
          <w:sz w:val="18"/>
        </w:rPr>
        <w:t> </w:t>
      </w:r>
      <w:r>
        <w:rPr>
          <w:w w:val="105"/>
          <w:sz w:val="18"/>
        </w:rPr>
        <w:t>exists</w:t>
      </w:r>
      <w:r>
        <w:rPr>
          <w:spacing w:val="-5"/>
          <w:w w:val="105"/>
          <w:sz w:val="18"/>
        </w:rPr>
        <w:t> </w:t>
      </w:r>
      <w:r>
        <w:rPr>
          <w:w w:val="105"/>
          <w:sz w:val="18"/>
        </w:rPr>
        <w:t>during</w:t>
      </w:r>
      <w:r>
        <w:rPr>
          <w:spacing w:val="-7"/>
          <w:w w:val="105"/>
          <w:sz w:val="18"/>
        </w:rPr>
        <w:t> </w:t>
      </w:r>
      <w:r>
        <w:rPr>
          <w:w w:val="105"/>
          <w:sz w:val="18"/>
        </w:rPr>
        <w:t>the</w:t>
      </w:r>
      <w:r>
        <w:rPr>
          <w:spacing w:val="-9"/>
          <w:w w:val="105"/>
          <w:sz w:val="18"/>
        </w:rPr>
        <w:t> </w:t>
      </w:r>
      <w:r>
        <w:rPr>
          <w:w w:val="105"/>
          <w:sz w:val="18"/>
        </w:rPr>
        <w:t>state</w:t>
      </w:r>
      <w:r>
        <w:rPr>
          <w:spacing w:val="-9"/>
          <w:w w:val="105"/>
          <w:sz w:val="18"/>
        </w:rPr>
        <w:t> </w:t>
      </w:r>
      <w:r>
        <w:rPr>
          <w:w w:val="105"/>
          <w:sz w:val="18"/>
        </w:rPr>
        <w:t>of </w:t>
      </w:r>
      <w:r>
        <w:rPr>
          <w:spacing w:val="-2"/>
          <w:w w:val="105"/>
          <w:sz w:val="18"/>
        </w:rPr>
        <w:t>emergency,</w:t>
      </w:r>
      <w:r>
        <w:rPr>
          <w:spacing w:val="-7"/>
          <w:w w:val="105"/>
          <w:sz w:val="18"/>
        </w:rPr>
        <w:t> </w:t>
      </w:r>
      <w:r>
        <w:rPr>
          <w:spacing w:val="-2"/>
          <w:w w:val="105"/>
          <w:sz w:val="18"/>
        </w:rPr>
        <w:t>or</w:t>
      </w:r>
      <w:r>
        <w:rPr>
          <w:spacing w:val="-16"/>
          <w:w w:val="105"/>
          <w:sz w:val="18"/>
        </w:rPr>
        <w:t> </w:t>
      </w:r>
      <w:r>
        <w:rPr>
          <w:spacing w:val="-2"/>
          <w:w w:val="105"/>
          <w:sz w:val="18"/>
        </w:rPr>
        <w:t>in</w:t>
      </w:r>
      <w:r>
        <w:rPr>
          <w:spacing w:val="-17"/>
          <w:w w:val="105"/>
          <w:sz w:val="18"/>
        </w:rPr>
        <w:t> </w:t>
      </w:r>
      <w:r>
        <w:rPr>
          <w:spacing w:val="-2"/>
          <w:w w:val="105"/>
          <w:sz w:val="18"/>
        </w:rPr>
        <w:t>normal</w:t>
      </w:r>
      <w:r>
        <w:rPr>
          <w:spacing w:val="-16"/>
          <w:w w:val="105"/>
          <w:sz w:val="18"/>
        </w:rPr>
        <w:t> </w:t>
      </w:r>
      <w:r>
        <w:rPr>
          <w:spacing w:val="-2"/>
          <w:w w:val="105"/>
          <w:sz w:val="18"/>
        </w:rPr>
        <w:t>times</w:t>
      </w:r>
      <w:r>
        <w:rPr>
          <w:spacing w:val="-6"/>
          <w:w w:val="105"/>
          <w:sz w:val="18"/>
        </w:rPr>
        <w:t> </w:t>
      </w:r>
      <w:r>
        <w:rPr>
          <w:spacing w:val="-2"/>
          <w:w w:val="105"/>
          <w:sz w:val="18"/>
        </w:rPr>
        <w:t>dealing</w:t>
      </w:r>
      <w:r>
        <w:rPr>
          <w:spacing w:val="-7"/>
          <w:w w:val="105"/>
          <w:sz w:val="18"/>
        </w:rPr>
        <w:t> </w:t>
      </w:r>
      <w:r>
        <w:rPr>
          <w:spacing w:val="-2"/>
          <w:w w:val="105"/>
          <w:sz w:val="18"/>
        </w:rPr>
        <w:t>with</w:t>
      </w:r>
      <w:r>
        <w:rPr>
          <w:spacing w:val="-16"/>
          <w:w w:val="105"/>
          <w:sz w:val="18"/>
        </w:rPr>
        <w:t> </w:t>
      </w:r>
      <w:r>
        <w:rPr>
          <w:spacing w:val="-2"/>
          <w:w w:val="105"/>
          <w:sz w:val="18"/>
        </w:rPr>
        <w:t>the</w:t>
      </w:r>
      <w:r>
        <w:rPr>
          <w:spacing w:val="-9"/>
          <w:w w:val="105"/>
          <w:sz w:val="18"/>
        </w:rPr>
        <w:t> </w:t>
      </w:r>
      <w:r>
        <w:rPr>
          <w:spacing w:val="-2"/>
          <w:w w:val="105"/>
          <w:sz w:val="18"/>
        </w:rPr>
        <w:t>situation</w:t>
      </w:r>
      <w:r>
        <w:rPr>
          <w:spacing w:val="-16"/>
          <w:w w:val="105"/>
          <w:sz w:val="18"/>
        </w:rPr>
        <w:t> </w:t>
      </w:r>
      <w:r>
        <w:rPr>
          <w:spacing w:val="-2"/>
          <w:w w:val="105"/>
          <w:sz w:val="18"/>
        </w:rPr>
        <w:t>created</w:t>
      </w:r>
      <w:r>
        <w:rPr>
          <w:spacing w:val="-18"/>
          <w:w w:val="105"/>
          <w:sz w:val="18"/>
        </w:rPr>
        <w:t> </w:t>
      </w:r>
      <w:r>
        <w:rPr>
          <w:spacing w:val="-2"/>
          <w:w w:val="105"/>
          <w:sz w:val="18"/>
        </w:rPr>
        <w:t>by</w:t>
      </w:r>
      <w:r>
        <w:rPr>
          <w:spacing w:val="-7"/>
          <w:w w:val="105"/>
          <w:sz w:val="18"/>
        </w:rPr>
        <w:t> </w:t>
      </w:r>
      <w:r>
        <w:rPr>
          <w:spacing w:val="-2"/>
          <w:w w:val="105"/>
          <w:sz w:val="18"/>
        </w:rPr>
        <w:t>the</w:t>
      </w:r>
      <w:r>
        <w:rPr>
          <w:spacing w:val="-9"/>
          <w:w w:val="105"/>
          <w:sz w:val="18"/>
        </w:rPr>
        <w:t> </w:t>
      </w:r>
      <w:r>
        <w:rPr>
          <w:spacing w:val="-2"/>
          <w:w w:val="105"/>
          <w:sz w:val="18"/>
        </w:rPr>
        <w:t>conduct </w:t>
      </w:r>
      <w:r>
        <w:rPr>
          <w:w w:val="105"/>
          <w:sz w:val="18"/>
        </w:rPr>
        <w:t>of</w:t>
      </w:r>
      <w:r>
        <w:rPr>
          <w:spacing w:val="-2"/>
          <w:w w:val="105"/>
          <w:sz w:val="18"/>
        </w:rPr>
        <w:t> </w:t>
      </w:r>
      <w:r>
        <w:rPr>
          <w:w w:val="105"/>
          <w:sz w:val="18"/>
        </w:rPr>
        <w:t>the person concerned.</w:t>
      </w:r>
    </w:p>
    <w:p>
      <w:pPr>
        <w:pStyle w:val="ListParagraph"/>
        <w:numPr>
          <w:ilvl w:val="1"/>
          <w:numId w:val="2"/>
        </w:numPr>
        <w:tabs>
          <w:tab w:pos="909" w:val="left" w:leader="none"/>
          <w:tab w:pos="911" w:val="left" w:leader="none"/>
        </w:tabs>
        <w:spacing w:line="232" w:lineRule="auto" w:before="4" w:after="0"/>
        <w:ind w:left="911" w:right="1406" w:hanging="204"/>
        <w:jc w:val="left"/>
        <w:rPr>
          <w:sz w:val="18"/>
        </w:rPr>
      </w:pPr>
      <w:r>
        <w:rPr>
          <w:spacing w:val="-4"/>
          <w:w w:val="110"/>
          <w:sz w:val="18"/>
        </w:rPr>
        <w:t>It</w:t>
      </w:r>
      <w:r>
        <w:rPr>
          <w:spacing w:val="-12"/>
          <w:w w:val="110"/>
          <w:sz w:val="18"/>
        </w:rPr>
        <w:t> </w:t>
      </w:r>
      <w:r>
        <w:rPr>
          <w:spacing w:val="-4"/>
          <w:w w:val="110"/>
          <w:sz w:val="18"/>
        </w:rPr>
        <w:t>is</w:t>
      </w:r>
      <w:r>
        <w:rPr>
          <w:spacing w:val="-9"/>
          <w:w w:val="110"/>
          <w:sz w:val="18"/>
        </w:rPr>
        <w:t> </w:t>
      </w:r>
      <w:r>
        <w:rPr>
          <w:spacing w:val="-4"/>
          <w:w w:val="110"/>
          <w:sz w:val="18"/>
        </w:rPr>
        <w:t>hereby</w:t>
      </w:r>
      <w:r>
        <w:rPr>
          <w:spacing w:val="-10"/>
          <w:w w:val="110"/>
          <w:sz w:val="18"/>
        </w:rPr>
        <w:t> </w:t>
      </w:r>
      <w:r>
        <w:rPr>
          <w:spacing w:val="-4"/>
          <w:w w:val="110"/>
          <w:sz w:val="18"/>
        </w:rPr>
        <w:t>declared</w:t>
      </w:r>
      <w:r>
        <w:rPr>
          <w:spacing w:val="-21"/>
          <w:w w:val="110"/>
          <w:sz w:val="18"/>
        </w:rPr>
        <w:t> </w:t>
      </w:r>
      <w:r>
        <w:rPr>
          <w:spacing w:val="-4"/>
          <w:w w:val="110"/>
          <w:sz w:val="18"/>
        </w:rPr>
        <w:t>that</w:t>
      </w:r>
      <w:r>
        <w:rPr>
          <w:spacing w:val="-12"/>
          <w:w w:val="110"/>
          <w:sz w:val="18"/>
        </w:rPr>
        <w:t> </w:t>
      </w:r>
      <w:r>
        <w:rPr>
          <w:spacing w:val="-4"/>
          <w:w w:val="110"/>
          <w:sz w:val="18"/>
        </w:rPr>
        <w:t>the</w:t>
      </w:r>
      <w:r>
        <w:rPr>
          <w:spacing w:val="-12"/>
          <w:w w:val="110"/>
          <w:sz w:val="18"/>
        </w:rPr>
        <w:t> </w:t>
      </w:r>
      <w:r>
        <w:rPr>
          <w:spacing w:val="-4"/>
          <w:w w:val="110"/>
          <w:sz w:val="18"/>
        </w:rPr>
        <w:t>provisions</w:t>
      </w:r>
      <w:r>
        <w:rPr>
          <w:spacing w:val="-9"/>
          <w:w w:val="110"/>
          <w:sz w:val="18"/>
        </w:rPr>
        <w:t> </w:t>
      </w:r>
      <w:r>
        <w:rPr>
          <w:spacing w:val="-4"/>
          <w:w w:val="110"/>
          <w:sz w:val="18"/>
        </w:rPr>
        <w:t>of</w:t>
      </w:r>
      <w:r>
        <w:rPr>
          <w:spacing w:val="-21"/>
          <w:w w:val="110"/>
          <w:sz w:val="18"/>
        </w:rPr>
        <w:t> </w:t>
      </w:r>
      <w:r>
        <w:rPr>
          <w:spacing w:val="-4"/>
          <w:w w:val="110"/>
          <w:sz w:val="18"/>
        </w:rPr>
        <w:t>this</w:t>
      </w:r>
      <w:r>
        <w:rPr>
          <w:spacing w:val="-9"/>
          <w:w w:val="110"/>
          <w:sz w:val="18"/>
        </w:rPr>
        <w:t> </w:t>
      </w:r>
      <w:r>
        <w:rPr>
          <w:spacing w:val="-4"/>
          <w:w w:val="110"/>
          <w:sz w:val="18"/>
        </w:rPr>
        <w:t>Article</w:t>
      </w:r>
      <w:r>
        <w:rPr>
          <w:spacing w:val="-12"/>
          <w:w w:val="110"/>
          <w:sz w:val="18"/>
        </w:rPr>
        <w:t> </w:t>
      </w:r>
      <w:r>
        <w:rPr>
          <w:spacing w:val="-4"/>
          <w:w w:val="110"/>
          <w:sz w:val="18"/>
        </w:rPr>
        <w:t>shall</w:t>
      </w:r>
      <w:r>
        <w:rPr>
          <w:spacing w:val="-19"/>
          <w:w w:val="110"/>
          <w:sz w:val="18"/>
        </w:rPr>
        <w:t> </w:t>
      </w:r>
      <w:r>
        <w:rPr>
          <w:spacing w:val="-4"/>
          <w:w w:val="110"/>
          <w:sz w:val="18"/>
        </w:rPr>
        <w:t>not</w:t>
      </w:r>
      <w:r>
        <w:rPr>
          <w:spacing w:val="-12"/>
          <w:w w:val="110"/>
          <w:sz w:val="18"/>
        </w:rPr>
        <w:t> </w:t>
      </w:r>
      <w:r>
        <w:rPr>
          <w:spacing w:val="-4"/>
          <w:w w:val="110"/>
          <w:sz w:val="18"/>
        </w:rPr>
        <w:t>authorize</w:t>
      </w:r>
      <w:r>
        <w:rPr>
          <w:spacing w:val="-12"/>
          <w:w w:val="110"/>
          <w:sz w:val="18"/>
        </w:rPr>
        <w:t> </w:t>
      </w:r>
      <w:r>
        <w:rPr>
          <w:spacing w:val="-4"/>
          <w:w w:val="110"/>
          <w:sz w:val="18"/>
        </w:rPr>
        <w:t>the </w:t>
      </w:r>
      <w:r>
        <w:rPr>
          <w:sz w:val="18"/>
        </w:rPr>
        <w:t>deprivation</w:t>
      </w:r>
      <w:r>
        <w:rPr>
          <w:spacing w:val="-9"/>
          <w:sz w:val="18"/>
        </w:rPr>
        <w:t> </w:t>
      </w:r>
      <w:r>
        <w:rPr>
          <w:sz w:val="18"/>
        </w:rPr>
        <w:t>of</w:t>
      </w:r>
      <w:r>
        <w:rPr>
          <w:spacing w:val="-10"/>
          <w:sz w:val="18"/>
        </w:rPr>
        <w:t> </w:t>
      </w:r>
      <w:r>
        <w:rPr>
          <w:sz w:val="18"/>
        </w:rPr>
        <w:t>a person’s right</w:t>
      </w:r>
      <w:r>
        <w:rPr>
          <w:spacing w:val="-1"/>
          <w:sz w:val="18"/>
        </w:rPr>
        <w:t> </w:t>
      </w:r>
      <w:r>
        <w:rPr>
          <w:sz w:val="18"/>
        </w:rPr>
        <w:t>to</w:t>
      </w:r>
      <w:r>
        <w:rPr>
          <w:spacing w:val="-9"/>
          <w:sz w:val="18"/>
        </w:rPr>
        <w:t> </w:t>
      </w:r>
      <w:r>
        <w:rPr>
          <w:sz w:val="18"/>
        </w:rPr>
        <w:t>live</w:t>
      </w:r>
      <w:r>
        <w:rPr>
          <w:spacing w:val="-1"/>
          <w:sz w:val="18"/>
        </w:rPr>
        <w:t> </w:t>
      </w:r>
      <w:r>
        <w:rPr>
          <w:sz w:val="18"/>
        </w:rPr>
        <w:t>save</w:t>
      </w:r>
      <w:r>
        <w:rPr>
          <w:spacing w:val="-1"/>
          <w:sz w:val="18"/>
        </w:rPr>
        <w:t> </w:t>
      </w:r>
      <w:r>
        <w:rPr>
          <w:sz w:val="18"/>
        </w:rPr>
        <w:t>only for</w:t>
      </w:r>
      <w:r>
        <w:rPr>
          <w:spacing w:val="-9"/>
          <w:sz w:val="18"/>
        </w:rPr>
        <w:t> </w:t>
      </w:r>
      <w:r>
        <w:rPr>
          <w:sz w:val="18"/>
        </w:rPr>
        <w:t>deaths resulting from</w:t>
      </w:r>
      <w:r>
        <w:rPr>
          <w:spacing w:val="-1"/>
          <w:sz w:val="18"/>
        </w:rPr>
        <w:t> </w:t>
      </w:r>
      <w:r>
        <w:rPr>
          <w:sz w:val="18"/>
        </w:rPr>
        <w:t>acts of </w:t>
      </w:r>
      <w:r>
        <w:rPr>
          <w:spacing w:val="-4"/>
          <w:w w:val="110"/>
          <w:sz w:val="18"/>
        </w:rPr>
        <w:t>war.</w:t>
      </w:r>
    </w:p>
    <w:p>
      <w:pPr>
        <w:pStyle w:val="ListParagraph"/>
        <w:numPr>
          <w:ilvl w:val="1"/>
          <w:numId w:val="2"/>
        </w:numPr>
        <w:tabs>
          <w:tab w:pos="909" w:val="left" w:leader="none"/>
          <w:tab w:pos="911" w:val="left" w:leader="none"/>
        </w:tabs>
        <w:spacing w:line="232" w:lineRule="auto" w:before="3" w:after="0"/>
        <w:ind w:left="911" w:right="1260" w:hanging="204"/>
        <w:jc w:val="left"/>
        <w:rPr>
          <w:sz w:val="18"/>
        </w:rPr>
      </w:pPr>
      <w:r>
        <w:rPr>
          <w:sz w:val="18"/>
        </w:rPr>
        <w:t>In this and the following Articles of this Part, “state of emergency” means any </w:t>
      </w:r>
      <w:r>
        <w:rPr>
          <w:spacing w:val="-4"/>
          <w:w w:val="110"/>
          <w:sz w:val="18"/>
        </w:rPr>
        <w:t>period</w:t>
      </w:r>
      <w:r>
        <w:rPr>
          <w:spacing w:val="-23"/>
          <w:w w:val="110"/>
          <w:sz w:val="18"/>
        </w:rPr>
        <w:t> </w:t>
      </w:r>
      <w:r>
        <w:rPr>
          <w:spacing w:val="-4"/>
          <w:w w:val="110"/>
          <w:sz w:val="18"/>
        </w:rPr>
        <w:t>during</w:t>
      </w:r>
      <w:r>
        <w:rPr>
          <w:spacing w:val="-13"/>
          <w:w w:val="110"/>
          <w:sz w:val="18"/>
        </w:rPr>
        <w:t> </w:t>
      </w:r>
      <w:r>
        <w:rPr>
          <w:spacing w:val="-4"/>
          <w:w w:val="110"/>
          <w:sz w:val="18"/>
        </w:rPr>
        <w:t>which</w:t>
      </w:r>
      <w:r>
        <w:rPr>
          <w:spacing w:val="-22"/>
          <w:w w:val="110"/>
          <w:sz w:val="18"/>
        </w:rPr>
        <w:t> </w:t>
      </w:r>
      <w:r>
        <w:rPr>
          <w:spacing w:val="-4"/>
          <w:w w:val="110"/>
          <w:sz w:val="18"/>
        </w:rPr>
        <w:t>the</w:t>
      </w:r>
      <w:r>
        <w:rPr>
          <w:spacing w:val="-15"/>
          <w:w w:val="110"/>
          <w:sz w:val="18"/>
        </w:rPr>
        <w:t> </w:t>
      </w:r>
      <w:r>
        <w:rPr>
          <w:spacing w:val="-4"/>
          <w:w w:val="110"/>
          <w:sz w:val="18"/>
        </w:rPr>
        <w:t>Proclamation</w:t>
      </w:r>
      <w:r>
        <w:rPr>
          <w:spacing w:val="-22"/>
          <w:w w:val="110"/>
          <w:sz w:val="18"/>
        </w:rPr>
        <w:t> </w:t>
      </w:r>
      <w:r>
        <w:rPr>
          <w:spacing w:val="-4"/>
          <w:w w:val="110"/>
          <w:sz w:val="18"/>
        </w:rPr>
        <w:t>of</w:t>
      </w:r>
      <w:r>
        <w:rPr>
          <w:spacing w:val="-23"/>
          <w:w w:val="110"/>
          <w:sz w:val="18"/>
        </w:rPr>
        <w:t> </w:t>
      </w:r>
      <w:r>
        <w:rPr>
          <w:spacing w:val="-4"/>
          <w:w w:val="110"/>
          <w:sz w:val="18"/>
        </w:rPr>
        <w:t>State</w:t>
      </w:r>
      <w:r>
        <w:rPr>
          <w:spacing w:val="-15"/>
          <w:w w:val="110"/>
          <w:sz w:val="18"/>
        </w:rPr>
        <w:t> </w:t>
      </w:r>
      <w:r>
        <w:rPr>
          <w:spacing w:val="-4"/>
          <w:w w:val="110"/>
          <w:sz w:val="18"/>
        </w:rPr>
        <w:t>of</w:t>
      </w:r>
      <w:r>
        <w:rPr>
          <w:spacing w:val="-23"/>
          <w:w w:val="110"/>
          <w:sz w:val="18"/>
        </w:rPr>
        <w:t> </w:t>
      </w:r>
      <w:r>
        <w:rPr>
          <w:spacing w:val="-4"/>
          <w:w w:val="110"/>
          <w:sz w:val="18"/>
        </w:rPr>
        <w:t>Emergency</w:t>
      </w:r>
      <w:r>
        <w:rPr>
          <w:spacing w:val="-13"/>
          <w:w w:val="110"/>
          <w:sz w:val="18"/>
        </w:rPr>
        <w:t> </w:t>
      </w:r>
      <w:r>
        <w:rPr>
          <w:spacing w:val="-4"/>
          <w:w w:val="110"/>
          <w:sz w:val="18"/>
        </w:rPr>
        <w:t>made</w:t>
      </w:r>
      <w:r>
        <w:rPr>
          <w:spacing w:val="-15"/>
          <w:w w:val="110"/>
          <w:sz w:val="18"/>
        </w:rPr>
        <w:t> </w:t>
      </w:r>
      <w:r>
        <w:rPr>
          <w:spacing w:val="-4"/>
          <w:w w:val="110"/>
          <w:sz w:val="18"/>
        </w:rPr>
        <w:t>by</w:t>
      </w:r>
      <w:r>
        <w:rPr>
          <w:spacing w:val="-13"/>
          <w:w w:val="110"/>
          <w:sz w:val="18"/>
        </w:rPr>
        <w:t> </w:t>
      </w:r>
      <w:r>
        <w:rPr>
          <w:spacing w:val="-4"/>
          <w:w w:val="110"/>
          <w:sz w:val="18"/>
        </w:rPr>
        <w:t>the </w:t>
      </w:r>
      <w:r>
        <w:rPr>
          <w:sz w:val="18"/>
        </w:rPr>
        <w:t>President</w:t>
      </w:r>
      <w:r>
        <w:rPr>
          <w:spacing w:val="-1"/>
          <w:sz w:val="18"/>
        </w:rPr>
        <w:t> </w:t>
      </w:r>
      <w:r>
        <w:rPr>
          <w:sz w:val="18"/>
        </w:rPr>
        <w:t>in</w:t>
      </w:r>
      <w:r>
        <w:rPr>
          <w:spacing w:val="-9"/>
          <w:sz w:val="18"/>
        </w:rPr>
        <w:t> </w:t>
      </w:r>
      <w:r>
        <w:rPr>
          <w:sz w:val="18"/>
        </w:rPr>
        <w:t>the</w:t>
      </w:r>
      <w:r>
        <w:rPr>
          <w:spacing w:val="-1"/>
          <w:sz w:val="18"/>
        </w:rPr>
        <w:t> </w:t>
      </w:r>
      <w:r>
        <w:rPr>
          <w:sz w:val="18"/>
        </w:rPr>
        <w:t>exercise</w:t>
      </w:r>
      <w:r>
        <w:rPr>
          <w:spacing w:val="-1"/>
          <w:sz w:val="18"/>
        </w:rPr>
        <w:t> </w:t>
      </w:r>
      <w:r>
        <w:rPr>
          <w:sz w:val="18"/>
        </w:rPr>
        <w:t>of</w:t>
      </w:r>
      <w:r>
        <w:rPr>
          <w:spacing w:val="-10"/>
          <w:sz w:val="18"/>
        </w:rPr>
        <w:t> </w:t>
      </w:r>
      <w:r>
        <w:rPr>
          <w:sz w:val="18"/>
        </w:rPr>
        <w:t>the</w:t>
      </w:r>
      <w:r>
        <w:rPr>
          <w:spacing w:val="-1"/>
          <w:sz w:val="18"/>
        </w:rPr>
        <w:t> </w:t>
      </w:r>
      <w:r>
        <w:rPr>
          <w:sz w:val="18"/>
        </w:rPr>
        <w:t>powers conferred</w:t>
      </w:r>
      <w:r>
        <w:rPr>
          <w:spacing w:val="-10"/>
          <w:sz w:val="18"/>
        </w:rPr>
        <w:t> </w:t>
      </w:r>
      <w:r>
        <w:rPr>
          <w:sz w:val="18"/>
        </w:rPr>
        <w:t>on</w:t>
      </w:r>
      <w:r>
        <w:rPr>
          <w:spacing w:val="-9"/>
          <w:sz w:val="18"/>
        </w:rPr>
        <w:t> </w:t>
      </w:r>
      <w:r>
        <w:rPr>
          <w:sz w:val="18"/>
        </w:rPr>
        <w:t>him</w:t>
      </w:r>
      <w:r>
        <w:rPr>
          <w:spacing w:val="-1"/>
          <w:sz w:val="18"/>
        </w:rPr>
        <w:t> </w:t>
      </w:r>
      <w:r>
        <w:rPr>
          <w:sz w:val="18"/>
        </w:rPr>
        <w:t>by Article</w:t>
      </w:r>
      <w:r>
        <w:rPr>
          <w:spacing w:val="-1"/>
          <w:sz w:val="18"/>
        </w:rPr>
        <w:t> </w:t>
      </w:r>
      <w:r>
        <w:rPr>
          <w:sz w:val="18"/>
        </w:rPr>
        <w:t>32, is in</w:t>
      </w:r>
      <w:r>
        <w:rPr>
          <w:spacing w:val="-9"/>
          <w:sz w:val="18"/>
        </w:rPr>
        <w:t> </w:t>
      </w:r>
      <w:r>
        <w:rPr>
          <w:sz w:val="18"/>
        </w:rPr>
        <w:t>force.</w:t>
      </w:r>
    </w:p>
    <w:p>
      <w:pPr>
        <w:pStyle w:val="BodyText"/>
        <w:spacing w:before="7"/>
      </w:pPr>
    </w:p>
    <w:p>
      <w:pPr>
        <w:pStyle w:val="Heading4"/>
        <w:numPr>
          <w:ilvl w:val="0"/>
          <w:numId w:val="2"/>
        </w:numPr>
        <w:tabs>
          <w:tab w:pos="698" w:val="left" w:leader="none"/>
        </w:tabs>
        <w:spacing w:line="240" w:lineRule="auto" w:before="0" w:after="0"/>
        <w:ind w:left="698" w:right="0" w:hanging="351"/>
        <w:jc w:val="left"/>
      </w:pPr>
      <w:bookmarkStart w:name="s330" w:id="35"/>
      <w:bookmarkEnd w:id="35"/>
      <w:r>
        <w:rPr>
          <w:b w:val="0"/>
        </w:rPr>
      </w:r>
      <w:r>
        <w:rPr>
          <w:w w:val="90"/>
        </w:rPr>
        <w:t>Power</w:t>
      </w:r>
      <w:r>
        <w:rPr>
          <w:spacing w:val="-7"/>
        </w:rPr>
        <w:t> </w:t>
      </w:r>
      <w:r>
        <w:rPr>
          <w:w w:val="90"/>
        </w:rPr>
        <w:t>to</w:t>
      </w:r>
      <w:r>
        <w:rPr>
          <w:spacing w:val="-8"/>
          <w:w w:val="90"/>
        </w:rPr>
        <w:t> </w:t>
      </w:r>
      <w:r>
        <w:rPr>
          <w:w w:val="90"/>
        </w:rPr>
        <w:t>proclaim</w:t>
      </w:r>
      <w:r>
        <w:rPr>
          <w:spacing w:val="-13"/>
          <w:w w:val="90"/>
        </w:rPr>
        <w:t> </w:t>
      </w:r>
      <w:r>
        <w:rPr>
          <w:w w:val="90"/>
        </w:rPr>
        <w:t>state</w:t>
      </w:r>
      <w:r>
        <w:rPr>
          <w:spacing w:val="-5"/>
        </w:rPr>
        <w:t> </w:t>
      </w:r>
      <w:r>
        <w:rPr>
          <w:w w:val="90"/>
        </w:rPr>
        <w:t>of</w:t>
      </w:r>
      <w:r>
        <w:rPr>
          <w:spacing w:val="-1"/>
          <w:w w:val="90"/>
        </w:rPr>
        <w:t> </w:t>
      </w:r>
      <w:r>
        <w:rPr>
          <w:spacing w:val="-2"/>
          <w:w w:val="90"/>
        </w:rPr>
        <w:t>emergency</w:t>
      </w:r>
    </w:p>
    <w:p>
      <w:pPr>
        <w:pStyle w:val="ListParagraph"/>
        <w:numPr>
          <w:ilvl w:val="1"/>
          <w:numId w:val="2"/>
        </w:numPr>
        <w:tabs>
          <w:tab w:pos="909" w:val="left" w:leader="none"/>
          <w:tab w:pos="911" w:val="left" w:leader="none"/>
        </w:tabs>
        <w:spacing w:line="232" w:lineRule="auto" w:before="217" w:after="0"/>
        <w:ind w:left="911" w:right="1274" w:hanging="204"/>
        <w:jc w:val="left"/>
        <w:rPr>
          <w:sz w:val="18"/>
        </w:rPr>
      </w:pPr>
      <w:r>
        <w:rPr>
          <w:spacing w:val="-4"/>
          <w:w w:val="110"/>
          <w:sz w:val="18"/>
        </w:rPr>
        <w:t>Subject</w:t>
      </w:r>
      <w:r>
        <w:rPr>
          <w:spacing w:val="-13"/>
          <w:w w:val="110"/>
          <w:sz w:val="18"/>
        </w:rPr>
        <w:t> </w:t>
      </w:r>
      <w:r>
        <w:rPr>
          <w:spacing w:val="-4"/>
          <w:w w:val="110"/>
          <w:sz w:val="18"/>
        </w:rPr>
        <w:t>to</w:t>
      </w:r>
      <w:r>
        <w:rPr>
          <w:spacing w:val="-20"/>
          <w:w w:val="110"/>
          <w:sz w:val="18"/>
        </w:rPr>
        <w:t> </w:t>
      </w:r>
      <w:r>
        <w:rPr>
          <w:spacing w:val="-4"/>
          <w:w w:val="110"/>
          <w:sz w:val="18"/>
        </w:rPr>
        <w:t>this</w:t>
      </w:r>
      <w:r>
        <w:rPr>
          <w:spacing w:val="-10"/>
          <w:w w:val="110"/>
          <w:sz w:val="18"/>
        </w:rPr>
        <w:t> </w:t>
      </w:r>
      <w:r>
        <w:rPr>
          <w:spacing w:val="-4"/>
          <w:w w:val="110"/>
          <w:sz w:val="18"/>
        </w:rPr>
        <w:t>Constitution</w:t>
      </w:r>
      <w:r>
        <w:rPr>
          <w:spacing w:val="-20"/>
          <w:w w:val="110"/>
          <w:sz w:val="18"/>
        </w:rPr>
        <w:t> </w:t>
      </w:r>
      <w:r>
        <w:rPr>
          <w:spacing w:val="-4"/>
          <w:w w:val="110"/>
          <w:sz w:val="18"/>
        </w:rPr>
        <w:t>or</w:t>
      </w:r>
      <w:r>
        <w:rPr>
          <w:spacing w:val="-20"/>
          <w:w w:val="110"/>
          <w:sz w:val="18"/>
        </w:rPr>
        <w:t> </w:t>
      </w:r>
      <w:r>
        <w:rPr>
          <w:spacing w:val="-4"/>
          <w:w w:val="110"/>
          <w:sz w:val="18"/>
        </w:rPr>
        <w:t>to</w:t>
      </w:r>
      <w:r>
        <w:rPr>
          <w:spacing w:val="-20"/>
          <w:w w:val="110"/>
          <w:sz w:val="18"/>
        </w:rPr>
        <w:t> </w:t>
      </w:r>
      <w:r>
        <w:rPr>
          <w:spacing w:val="-4"/>
          <w:w w:val="110"/>
          <w:sz w:val="18"/>
        </w:rPr>
        <w:t>any</w:t>
      </w:r>
      <w:r>
        <w:rPr>
          <w:spacing w:val="-11"/>
          <w:w w:val="110"/>
          <w:sz w:val="18"/>
        </w:rPr>
        <w:t> </w:t>
      </w:r>
      <w:r>
        <w:rPr>
          <w:spacing w:val="-4"/>
          <w:w w:val="110"/>
          <w:sz w:val="18"/>
        </w:rPr>
        <w:t>law</w:t>
      </w:r>
      <w:r>
        <w:rPr>
          <w:spacing w:val="-17"/>
          <w:w w:val="110"/>
          <w:sz w:val="18"/>
        </w:rPr>
        <w:t> </w:t>
      </w:r>
      <w:r>
        <w:rPr>
          <w:spacing w:val="-4"/>
          <w:w w:val="110"/>
          <w:sz w:val="18"/>
        </w:rPr>
        <w:t>enacted</w:t>
      </w:r>
      <w:r>
        <w:rPr>
          <w:spacing w:val="-21"/>
          <w:w w:val="110"/>
          <w:sz w:val="18"/>
        </w:rPr>
        <w:t> </w:t>
      </w:r>
      <w:r>
        <w:rPr>
          <w:spacing w:val="-4"/>
          <w:w w:val="110"/>
          <w:sz w:val="18"/>
        </w:rPr>
        <w:t>by</w:t>
      </w:r>
      <w:r>
        <w:rPr>
          <w:spacing w:val="-11"/>
          <w:w w:val="110"/>
          <w:sz w:val="18"/>
        </w:rPr>
        <w:t> </w:t>
      </w:r>
      <w:r>
        <w:rPr>
          <w:spacing w:val="-4"/>
          <w:w w:val="110"/>
          <w:sz w:val="18"/>
        </w:rPr>
        <w:t>Parliament</w:t>
      </w:r>
      <w:r>
        <w:rPr>
          <w:spacing w:val="-13"/>
          <w:w w:val="110"/>
          <w:sz w:val="18"/>
        </w:rPr>
        <w:t> </w:t>
      </w:r>
      <w:r>
        <w:rPr>
          <w:spacing w:val="-4"/>
          <w:w w:val="110"/>
          <w:sz w:val="18"/>
        </w:rPr>
        <w:t>in</w:t>
      </w:r>
      <w:r>
        <w:rPr>
          <w:spacing w:val="-20"/>
          <w:w w:val="110"/>
          <w:sz w:val="18"/>
        </w:rPr>
        <w:t> </w:t>
      </w:r>
      <w:r>
        <w:rPr>
          <w:spacing w:val="-4"/>
          <w:w w:val="110"/>
          <w:sz w:val="18"/>
        </w:rPr>
        <w:t>that</w:t>
      </w:r>
      <w:r>
        <w:rPr>
          <w:spacing w:val="-13"/>
          <w:w w:val="110"/>
          <w:sz w:val="18"/>
        </w:rPr>
        <w:t> </w:t>
      </w:r>
      <w:r>
        <w:rPr>
          <w:spacing w:val="-4"/>
          <w:w w:val="110"/>
          <w:sz w:val="18"/>
        </w:rPr>
        <w:t>behalf, </w:t>
      </w:r>
      <w:r>
        <w:rPr>
          <w:sz w:val="18"/>
        </w:rPr>
        <w:t>the President may proclaim a state of</w:t>
      </w:r>
      <w:r>
        <w:rPr>
          <w:spacing w:val="-9"/>
          <w:sz w:val="18"/>
        </w:rPr>
        <w:t> </w:t>
      </w:r>
      <w:r>
        <w:rPr>
          <w:sz w:val="18"/>
        </w:rPr>
        <w:t>emergency in</w:t>
      </w:r>
      <w:r>
        <w:rPr>
          <w:spacing w:val="-7"/>
          <w:sz w:val="18"/>
        </w:rPr>
        <w:t> </w:t>
      </w:r>
      <w:r>
        <w:rPr>
          <w:sz w:val="18"/>
        </w:rPr>
        <w:t>the United</w:t>
      </w:r>
      <w:r>
        <w:rPr>
          <w:spacing w:val="-9"/>
          <w:sz w:val="18"/>
        </w:rPr>
        <w:t> </w:t>
      </w:r>
      <w:r>
        <w:rPr>
          <w:sz w:val="18"/>
        </w:rPr>
        <w:t>Republic</w:t>
      </w:r>
      <w:r>
        <w:rPr>
          <w:spacing w:val="-5"/>
          <w:sz w:val="18"/>
        </w:rPr>
        <w:t> </w:t>
      </w:r>
      <w:r>
        <w:rPr>
          <w:sz w:val="18"/>
        </w:rPr>
        <w:t>or</w:t>
      </w:r>
      <w:r>
        <w:rPr>
          <w:spacing w:val="-7"/>
          <w:sz w:val="18"/>
        </w:rPr>
        <w:t> </w:t>
      </w:r>
      <w:r>
        <w:rPr>
          <w:sz w:val="18"/>
        </w:rPr>
        <w:t>in</w:t>
      </w:r>
      <w:r>
        <w:rPr>
          <w:spacing w:val="-8"/>
          <w:sz w:val="18"/>
        </w:rPr>
        <w:t> </w:t>
      </w:r>
      <w:r>
        <w:rPr>
          <w:sz w:val="18"/>
        </w:rPr>
        <w:t>any </w:t>
      </w:r>
      <w:r>
        <w:rPr>
          <w:w w:val="110"/>
          <w:sz w:val="18"/>
        </w:rPr>
        <w:t>part</w:t>
      </w:r>
      <w:r>
        <w:rPr>
          <w:spacing w:val="-18"/>
          <w:w w:val="110"/>
          <w:sz w:val="18"/>
        </w:rPr>
        <w:t> </w:t>
      </w:r>
      <w:r>
        <w:rPr>
          <w:w w:val="110"/>
          <w:sz w:val="18"/>
        </w:rPr>
        <w:t>thereof.</w:t>
      </w:r>
    </w:p>
    <w:p>
      <w:pPr>
        <w:pStyle w:val="ListParagraph"/>
        <w:numPr>
          <w:ilvl w:val="1"/>
          <w:numId w:val="2"/>
        </w:numPr>
        <w:tabs>
          <w:tab w:pos="910" w:val="left" w:leader="none"/>
        </w:tabs>
        <w:spacing w:line="211" w:lineRule="exact" w:before="0" w:after="0"/>
        <w:ind w:left="910" w:right="0" w:hanging="202"/>
        <w:jc w:val="left"/>
        <w:rPr>
          <w:sz w:val="18"/>
        </w:rPr>
      </w:pPr>
      <w:r>
        <w:rPr>
          <w:spacing w:val="-2"/>
          <w:w w:val="105"/>
          <w:sz w:val="18"/>
        </w:rPr>
        <w:t>The</w:t>
      </w:r>
      <w:r>
        <w:rPr>
          <w:spacing w:val="-16"/>
          <w:w w:val="105"/>
          <w:sz w:val="18"/>
        </w:rPr>
        <w:t> </w:t>
      </w:r>
      <w:r>
        <w:rPr>
          <w:spacing w:val="-2"/>
          <w:w w:val="105"/>
          <w:sz w:val="18"/>
        </w:rPr>
        <w:t>President</w:t>
      </w:r>
      <w:r>
        <w:rPr>
          <w:spacing w:val="-15"/>
          <w:w w:val="105"/>
          <w:sz w:val="18"/>
        </w:rPr>
        <w:t> </w:t>
      </w:r>
      <w:r>
        <w:rPr>
          <w:spacing w:val="-2"/>
          <w:w w:val="105"/>
          <w:sz w:val="18"/>
        </w:rPr>
        <w:t>may</w:t>
      </w:r>
      <w:r>
        <w:rPr>
          <w:spacing w:val="-14"/>
          <w:w w:val="105"/>
          <w:sz w:val="18"/>
        </w:rPr>
        <w:t> </w:t>
      </w:r>
      <w:r>
        <w:rPr>
          <w:spacing w:val="-2"/>
          <w:w w:val="105"/>
          <w:sz w:val="18"/>
        </w:rPr>
        <w:t>proclaim</w:t>
      </w:r>
      <w:r>
        <w:rPr>
          <w:spacing w:val="-15"/>
          <w:w w:val="105"/>
          <w:sz w:val="18"/>
        </w:rPr>
        <w:t> </w:t>
      </w:r>
      <w:r>
        <w:rPr>
          <w:spacing w:val="-2"/>
          <w:w w:val="105"/>
          <w:sz w:val="18"/>
        </w:rPr>
        <w:t>a</w:t>
      </w:r>
      <w:r>
        <w:rPr>
          <w:spacing w:val="-13"/>
          <w:w w:val="105"/>
          <w:sz w:val="18"/>
        </w:rPr>
        <w:t> </w:t>
      </w:r>
      <w:r>
        <w:rPr>
          <w:spacing w:val="-2"/>
          <w:w w:val="105"/>
          <w:sz w:val="18"/>
        </w:rPr>
        <w:t>state</w:t>
      </w:r>
      <w:r>
        <w:rPr>
          <w:spacing w:val="-15"/>
          <w:w w:val="105"/>
          <w:sz w:val="18"/>
        </w:rPr>
        <w:t> </w:t>
      </w:r>
      <w:r>
        <w:rPr>
          <w:spacing w:val="-2"/>
          <w:w w:val="105"/>
          <w:sz w:val="18"/>
        </w:rPr>
        <w:t>of</w:t>
      </w:r>
      <w:r>
        <w:rPr>
          <w:spacing w:val="-23"/>
          <w:w w:val="105"/>
          <w:sz w:val="18"/>
        </w:rPr>
        <w:t> </w:t>
      </w:r>
      <w:r>
        <w:rPr>
          <w:spacing w:val="-2"/>
          <w:w w:val="105"/>
          <w:sz w:val="18"/>
        </w:rPr>
        <w:t>emergency</w:t>
      </w:r>
      <w:r>
        <w:rPr>
          <w:spacing w:val="-13"/>
          <w:w w:val="105"/>
          <w:sz w:val="18"/>
        </w:rPr>
        <w:t> </w:t>
      </w:r>
      <w:r>
        <w:rPr>
          <w:spacing w:val="-2"/>
          <w:w w:val="105"/>
          <w:sz w:val="18"/>
        </w:rPr>
        <w:t>only</w:t>
      </w:r>
      <w:r>
        <w:rPr>
          <w:spacing w:val="-13"/>
          <w:w w:val="105"/>
          <w:sz w:val="18"/>
        </w:rPr>
        <w:t> </w:t>
      </w:r>
      <w:r>
        <w:rPr>
          <w:spacing w:val="-5"/>
          <w:w w:val="105"/>
          <w:sz w:val="18"/>
        </w:rPr>
        <w:t>if—</w:t>
      </w:r>
    </w:p>
    <w:p>
      <w:pPr>
        <w:pStyle w:val="ListParagraph"/>
        <w:numPr>
          <w:ilvl w:val="2"/>
          <w:numId w:val="2"/>
        </w:numPr>
        <w:tabs>
          <w:tab w:pos="1474" w:val="left" w:leader="none"/>
        </w:tabs>
        <w:spacing w:line="211" w:lineRule="exact" w:before="0" w:after="0"/>
        <w:ind w:left="1474" w:right="0" w:hanging="188"/>
        <w:jc w:val="both"/>
        <w:rPr>
          <w:sz w:val="18"/>
        </w:rPr>
      </w:pPr>
      <w:r>
        <w:rPr>
          <w:sz w:val="18"/>
        </w:rPr>
        <w:t>the</w:t>
      </w:r>
      <w:r>
        <w:rPr>
          <w:spacing w:val="-6"/>
          <w:sz w:val="18"/>
        </w:rPr>
        <w:t> </w:t>
      </w:r>
      <w:r>
        <w:rPr>
          <w:sz w:val="18"/>
        </w:rPr>
        <w:t>United</w:t>
      </w:r>
      <w:r>
        <w:rPr>
          <w:spacing w:val="-14"/>
          <w:sz w:val="18"/>
        </w:rPr>
        <w:t> </w:t>
      </w:r>
      <w:r>
        <w:rPr>
          <w:sz w:val="18"/>
        </w:rPr>
        <w:t>Republic</w:t>
      </w:r>
      <w:r>
        <w:rPr>
          <w:spacing w:val="-10"/>
          <w:sz w:val="18"/>
        </w:rPr>
        <w:t> </w:t>
      </w:r>
      <w:r>
        <w:rPr>
          <w:sz w:val="18"/>
        </w:rPr>
        <w:t>is</w:t>
      </w:r>
      <w:r>
        <w:rPr>
          <w:spacing w:val="-2"/>
          <w:sz w:val="18"/>
        </w:rPr>
        <w:t> </w:t>
      </w:r>
      <w:r>
        <w:rPr>
          <w:sz w:val="18"/>
        </w:rPr>
        <w:t>at</w:t>
      </w:r>
      <w:r>
        <w:rPr>
          <w:spacing w:val="-6"/>
          <w:sz w:val="18"/>
        </w:rPr>
        <w:t> </w:t>
      </w:r>
      <w:r>
        <w:rPr>
          <w:sz w:val="18"/>
        </w:rPr>
        <w:t>war;</w:t>
      </w:r>
      <w:r>
        <w:rPr>
          <w:spacing w:val="-13"/>
          <w:sz w:val="18"/>
        </w:rPr>
        <w:t> </w:t>
      </w:r>
      <w:r>
        <w:rPr>
          <w:spacing w:val="-7"/>
          <w:sz w:val="18"/>
        </w:rPr>
        <w:t>or</w:t>
      </w:r>
    </w:p>
    <w:p>
      <w:pPr>
        <w:pStyle w:val="ListParagraph"/>
        <w:numPr>
          <w:ilvl w:val="2"/>
          <w:numId w:val="2"/>
        </w:numPr>
        <w:tabs>
          <w:tab w:pos="1473" w:val="left" w:leader="none"/>
          <w:tab w:pos="1475" w:val="left" w:leader="none"/>
        </w:tabs>
        <w:spacing w:line="232" w:lineRule="auto" w:before="2" w:after="0"/>
        <w:ind w:left="1475" w:right="1280" w:hanging="190"/>
        <w:jc w:val="both"/>
        <w:rPr>
          <w:sz w:val="18"/>
        </w:rPr>
      </w:pPr>
      <w:r>
        <w:rPr>
          <w:spacing w:val="-4"/>
          <w:w w:val="105"/>
          <w:sz w:val="18"/>
        </w:rPr>
        <w:t>there</w:t>
      </w:r>
      <w:r>
        <w:rPr>
          <w:spacing w:val="-11"/>
          <w:w w:val="105"/>
          <w:sz w:val="18"/>
        </w:rPr>
        <w:t> </w:t>
      </w:r>
      <w:r>
        <w:rPr>
          <w:spacing w:val="-4"/>
          <w:w w:val="105"/>
          <w:sz w:val="18"/>
        </w:rPr>
        <w:t>is</w:t>
      </w:r>
      <w:r>
        <w:rPr>
          <w:sz w:val="18"/>
        </w:rPr>
        <w:t> </w:t>
      </w:r>
      <w:r>
        <w:rPr>
          <w:spacing w:val="-4"/>
          <w:w w:val="105"/>
          <w:sz w:val="18"/>
        </w:rPr>
        <w:t>real</w:t>
      </w:r>
      <w:r>
        <w:rPr>
          <w:spacing w:val="-11"/>
          <w:w w:val="105"/>
          <w:sz w:val="18"/>
        </w:rPr>
        <w:t> </w:t>
      </w:r>
      <w:r>
        <w:rPr>
          <w:spacing w:val="-4"/>
          <w:w w:val="105"/>
          <w:sz w:val="18"/>
        </w:rPr>
        <w:t>danger</w:t>
      </w:r>
      <w:r>
        <w:rPr>
          <w:spacing w:val="-11"/>
          <w:w w:val="105"/>
          <w:sz w:val="18"/>
        </w:rPr>
        <w:t> </w:t>
      </w:r>
      <w:r>
        <w:rPr>
          <w:spacing w:val="-4"/>
          <w:w w:val="105"/>
          <w:sz w:val="18"/>
        </w:rPr>
        <w:t>that the United</w:t>
      </w:r>
      <w:r>
        <w:rPr>
          <w:spacing w:val="-11"/>
          <w:w w:val="105"/>
          <w:sz w:val="18"/>
        </w:rPr>
        <w:t> </w:t>
      </w:r>
      <w:r>
        <w:rPr>
          <w:spacing w:val="-4"/>
          <w:w w:val="105"/>
          <w:sz w:val="18"/>
        </w:rPr>
        <w:t>Republic</w:t>
      </w:r>
      <w:r>
        <w:rPr>
          <w:spacing w:val="-9"/>
          <w:w w:val="105"/>
          <w:sz w:val="18"/>
        </w:rPr>
        <w:t> </w:t>
      </w:r>
      <w:r>
        <w:rPr>
          <w:spacing w:val="-4"/>
          <w:w w:val="105"/>
          <w:sz w:val="18"/>
        </w:rPr>
        <w:t>is</w:t>
      </w:r>
      <w:r>
        <w:rPr>
          <w:sz w:val="18"/>
        </w:rPr>
        <w:t> </w:t>
      </w:r>
      <w:r>
        <w:rPr>
          <w:spacing w:val="-4"/>
          <w:w w:val="105"/>
          <w:sz w:val="18"/>
        </w:rPr>
        <w:t>about to</w:t>
      </w:r>
      <w:r>
        <w:rPr>
          <w:spacing w:val="-11"/>
          <w:w w:val="105"/>
          <w:sz w:val="18"/>
        </w:rPr>
        <w:t> </w:t>
      </w:r>
      <w:r>
        <w:rPr>
          <w:spacing w:val="-4"/>
          <w:w w:val="105"/>
          <w:sz w:val="18"/>
        </w:rPr>
        <w:t>be invaded</w:t>
      </w:r>
      <w:r>
        <w:rPr>
          <w:spacing w:val="-11"/>
          <w:w w:val="105"/>
          <w:sz w:val="18"/>
        </w:rPr>
        <w:t> </w:t>
      </w:r>
      <w:r>
        <w:rPr>
          <w:spacing w:val="-4"/>
          <w:w w:val="105"/>
          <w:sz w:val="18"/>
        </w:rPr>
        <w:t>and</w:t>
      </w:r>
      <w:r>
        <w:rPr>
          <w:spacing w:val="-11"/>
          <w:w w:val="105"/>
          <w:sz w:val="18"/>
        </w:rPr>
        <w:t> </w:t>
      </w:r>
      <w:r>
        <w:rPr>
          <w:spacing w:val="-4"/>
          <w:w w:val="105"/>
          <w:sz w:val="18"/>
        </w:rPr>
        <w:t>to </w:t>
      </w:r>
      <w:r>
        <w:rPr>
          <w:w w:val="105"/>
          <w:sz w:val="18"/>
        </w:rPr>
        <w:t>be in</w:t>
      </w:r>
      <w:r>
        <w:rPr>
          <w:spacing w:val="-1"/>
          <w:w w:val="105"/>
          <w:sz w:val="18"/>
        </w:rPr>
        <w:t> </w:t>
      </w:r>
      <w:r>
        <w:rPr>
          <w:w w:val="105"/>
          <w:sz w:val="18"/>
        </w:rPr>
        <w:t>a state of</w:t>
      </w:r>
      <w:r>
        <w:rPr>
          <w:spacing w:val="-3"/>
          <w:w w:val="105"/>
          <w:sz w:val="18"/>
        </w:rPr>
        <w:t> </w:t>
      </w:r>
      <w:r>
        <w:rPr>
          <w:w w:val="105"/>
          <w:sz w:val="18"/>
        </w:rPr>
        <w:t>war;</w:t>
      </w:r>
      <w:r>
        <w:rPr>
          <w:spacing w:val="-1"/>
          <w:w w:val="105"/>
          <w:sz w:val="18"/>
        </w:rPr>
        <w:t> </w:t>
      </w:r>
      <w:r>
        <w:rPr>
          <w:w w:val="105"/>
          <w:sz w:val="18"/>
        </w:rPr>
        <w:t>or</w:t>
      </w:r>
    </w:p>
    <w:p>
      <w:pPr>
        <w:pStyle w:val="ListParagraph"/>
        <w:numPr>
          <w:ilvl w:val="2"/>
          <w:numId w:val="2"/>
        </w:numPr>
        <w:tabs>
          <w:tab w:pos="1472" w:val="left" w:leader="none"/>
          <w:tab w:pos="1475" w:val="left" w:leader="none"/>
        </w:tabs>
        <w:spacing w:line="232" w:lineRule="auto" w:before="2" w:after="0"/>
        <w:ind w:left="1475" w:right="1365" w:hanging="176"/>
        <w:jc w:val="both"/>
        <w:rPr>
          <w:sz w:val="18"/>
        </w:rPr>
      </w:pPr>
      <w:r>
        <w:rPr>
          <w:sz w:val="18"/>
        </w:rPr>
        <w:t>there is actual</w:t>
      </w:r>
      <w:r>
        <w:rPr>
          <w:spacing w:val="-3"/>
          <w:sz w:val="18"/>
        </w:rPr>
        <w:t> </w:t>
      </w:r>
      <w:r>
        <w:rPr>
          <w:sz w:val="18"/>
        </w:rPr>
        <w:t>situation</w:t>
      </w:r>
      <w:r>
        <w:rPr>
          <w:spacing w:val="-3"/>
          <w:sz w:val="18"/>
        </w:rPr>
        <w:t> </w:t>
      </w:r>
      <w:r>
        <w:rPr>
          <w:sz w:val="18"/>
        </w:rPr>
        <w:t>of</w:t>
      </w:r>
      <w:r>
        <w:rPr>
          <w:spacing w:val="-5"/>
          <w:sz w:val="18"/>
        </w:rPr>
        <w:t> </w:t>
      </w:r>
      <w:r>
        <w:rPr>
          <w:sz w:val="18"/>
        </w:rPr>
        <w:t>breakdown</w:t>
      </w:r>
      <w:r>
        <w:rPr>
          <w:spacing w:val="-3"/>
          <w:sz w:val="18"/>
        </w:rPr>
        <w:t> </w:t>
      </w:r>
      <w:r>
        <w:rPr>
          <w:sz w:val="18"/>
        </w:rPr>
        <w:t>of</w:t>
      </w:r>
      <w:r>
        <w:rPr>
          <w:spacing w:val="-5"/>
          <w:sz w:val="18"/>
        </w:rPr>
        <w:t> </w:t>
      </w:r>
      <w:r>
        <w:rPr>
          <w:sz w:val="18"/>
        </w:rPr>
        <w:t>public</w:t>
      </w:r>
      <w:r>
        <w:rPr>
          <w:spacing w:val="-1"/>
          <w:sz w:val="18"/>
        </w:rPr>
        <w:t> </w:t>
      </w:r>
      <w:r>
        <w:rPr>
          <w:sz w:val="18"/>
        </w:rPr>
        <w:t>order</w:t>
      </w:r>
      <w:r>
        <w:rPr>
          <w:spacing w:val="-3"/>
          <w:sz w:val="18"/>
        </w:rPr>
        <w:t> </w:t>
      </w:r>
      <w:r>
        <w:rPr>
          <w:sz w:val="18"/>
        </w:rPr>
        <w:t>or</w:t>
      </w:r>
      <w:r>
        <w:rPr>
          <w:spacing w:val="-3"/>
          <w:sz w:val="18"/>
        </w:rPr>
        <w:t> </w:t>
      </w:r>
      <w:r>
        <w:rPr>
          <w:sz w:val="18"/>
        </w:rPr>
        <w:t>non-existence of public</w:t>
      </w:r>
      <w:r>
        <w:rPr>
          <w:spacing w:val="-5"/>
          <w:sz w:val="18"/>
        </w:rPr>
        <w:t> </w:t>
      </w:r>
      <w:r>
        <w:rPr>
          <w:sz w:val="18"/>
        </w:rPr>
        <w:t>security in</w:t>
      </w:r>
      <w:r>
        <w:rPr>
          <w:spacing w:val="-7"/>
          <w:sz w:val="18"/>
        </w:rPr>
        <w:t> </w:t>
      </w:r>
      <w:r>
        <w:rPr>
          <w:sz w:val="18"/>
        </w:rPr>
        <w:t>the United</w:t>
      </w:r>
      <w:r>
        <w:rPr>
          <w:spacing w:val="-9"/>
          <w:sz w:val="18"/>
        </w:rPr>
        <w:t> </w:t>
      </w:r>
      <w:r>
        <w:rPr>
          <w:sz w:val="18"/>
        </w:rPr>
        <w:t>Republic</w:t>
      </w:r>
      <w:r>
        <w:rPr>
          <w:spacing w:val="-5"/>
          <w:sz w:val="18"/>
        </w:rPr>
        <w:t> </w:t>
      </w:r>
      <w:r>
        <w:rPr>
          <w:sz w:val="18"/>
        </w:rPr>
        <w:t>or</w:t>
      </w:r>
      <w:r>
        <w:rPr>
          <w:spacing w:val="-7"/>
          <w:sz w:val="18"/>
        </w:rPr>
        <w:t> </w:t>
      </w:r>
      <w:r>
        <w:rPr>
          <w:sz w:val="18"/>
        </w:rPr>
        <w:t>in</w:t>
      </w:r>
      <w:r>
        <w:rPr>
          <w:spacing w:val="-7"/>
          <w:sz w:val="18"/>
        </w:rPr>
        <w:t> </w:t>
      </w:r>
      <w:r>
        <w:rPr>
          <w:sz w:val="18"/>
        </w:rPr>
        <w:t>any part thereof</w:t>
      </w:r>
      <w:r>
        <w:rPr>
          <w:spacing w:val="-9"/>
          <w:sz w:val="18"/>
        </w:rPr>
        <w:t> </w:t>
      </w:r>
      <w:r>
        <w:rPr>
          <w:sz w:val="18"/>
        </w:rPr>
        <w:t>such</w:t>
      </w:r>
      <w:r>
        <w:rPr>
          <w:spacing w:val="-7"/>
          <w:sz w:val="18"/>
        </w:rPr>
        <w:t> </w:t>
      </w:r>
      <w:r>
        <w:rPr>
          <w:sz w:val="18"/>
        </w:rPr>
        <w:t>that it is necessary to take extraordinary measures to restore order and security; </w:t>
      </w:r>
      <w:r>
        <w:rPr>
          <w:spacing w:val="-6"/>
          <w:w w:val="110"/>
          <w:sz w:val="18"/>
        </w:rPr>
        <w:t>or</w:t>
      </w:r>
    </w:p>
    <w:p>
      <w:pPr>
        <w:pStyle w:val="ListParagraph"/>
        <w:numPr>
          <w:ilvl w:val="2"/>
          <w:numId w:val="2"/>
        </w:numPr>
        <w:tabs>
          <w:tab w:pos="1473" w:val="left" w:leader="none"/>
          <w:tab w:pos="1475" w:val="left" w:leader="none"/>
        </w:tabs>
        <w:spacing w:line="232" w:lineRule="auto" w:before="3" w:after="0"/>
        <w:ind w:left="1475" w:right="1323" w:hanging="190"/>
        <w:jc w:val="left"/>
        <w:rPr>
          <w:sz w:val="18"/>
        </w:rPr>
      </w:pPr>
      <w:r>
        <w:rPr>
          <w:sz w:val="18"/>
        </w:rPr>
        <w:t>there is a clear</w:t>
      </w:r>
      <w:r>
        <w:rPr>
          <w:spacing w:val="-8"/>
          <w:sz w:val="18"/>
        </w:rPr>
        <w:t> </w:t>
      </w:r>
      <w:r>
        <w:rPr>
          <w:sz w:val="18"/>
        </w:rPr>
        <w:t>and</w:t>
      </w:r>
      <w:r>
        <w:rPr>
          <w:spacing w:val="-10"/>
          <w:sz w:val="18"/>
        </w:rPr>
        <w:t> </w:t>
      </w:r>
      <w:r>
        <w:rPr>
          <w:sz w:val="18"/>
        </w:rPr>
        <w:t>grave danger</w:t>
      </w:r>
      <w:r>
        <w:rPr>
          <w:spacing w:val="-8"/>
          <w:sz w:val="18"/>
        </w:rPr>
        <w:t> </w:t>
      </w:r>
      <w:r>
        <w:rPr>
          <w:sz w:val="18"/>
        </w:rPr>
        <w:t>such</w:t>
      </w:r>
      <w:r>
        <w:rPr>
          <w:spacing w:val="-8"/>
          <w:sz w:val="18"/>
        </w:rPr>
        <w:t> </w:t>
      </w:r>
      <w:r>
        <w:rPr>
          <w:sz w:val="18"/>
        </w:rPr>
        <w:t>that the breakdown</w:t>
      </w:r>
      <w:r>
        <w:rPr>
          <w:spacing w:val="-8"/>
          <w:sz w:val="18"/>
        </w:rPr>
        <w:t> </w:t>
      </w:r>
      <w:r>
        <w:rPr>
          <w:sz w:val="18"/>
        </w:rPr>
        <w:t>of</w:t>
      </w:r>
      <w:r>
        <w:rPr>
          <w:spacing w:val="-10"/>
          <w:sz w:val="18"/>
        </w:rPr>
        <w:t> </w:t>
      </w:r>
      <w:r>
        <w:rPr>
          <w:sz w:val="18"/>
        </w:rPr>
        <w:t>public</w:t>
      </w:r>
      <w:r>
        <w:rPr>
          <w:spacing w:val="-6"/>
          <w:sz w:val="18"/>
        </w:rPr>
        <w:t> </w:t>
      </w:r>
      <w:r>
        <w:rPr>
          <w:sz w:val="18"/>
        </w:rPr>
        <w:t>order </w:t>
      </w:r>
      <w:r>
        <w:rPr>
          <w:spacing w:val="-2"/>
          <w:w w:val="110"/>
          <w:sz w:val="18"/>
        </w:rPr>
        <w:t>and</w:t>
      </w:r>
      <w:r>
        <w:rPr>
          <w:spacing w:val="-27"/>
          <w:w w:val="110"/>
          <w:sz w:val="18"/>
        </w:rPr>
        <w:t> </w:t>
      </w:r>
      <w:r>
        <w:rPr>
          <w:spacing w:val="-2"/>
          <w:w w:val="110"/>
          <w:sz w:val="18"/>
        </w:rPr>
        <w:t>the</w:t>
      </w:r>
      <w:r>
        <w:rPr>
          <w:spacing w:val="-20"/>
          <w:w w:val="110"/>
          <w:sz w:val="18"/>
        </w:rPr>
        <w:t> </w:t>
      </w:r>
      <w:r>
        <w:rPr>
          <w:spacing w:val="-2"/>
          <w:w w:val="110"/>
          <w:sz w:val="18"/>
        </w:rPr>
        <w:t>cessation</w:t>
      </w:r>
      <w:r>
        <w:rPr>
          <w:spacing w:val="-25"/>
          <w:w w:val="110"/>
          <w:sz w:val="18"/>
        </w:rPr>
        <w:t> </w:t>
      </w:r>
      <w:r>
        <w:rPr>
          <w:spacing w:val="-2"/>
          <w:w w:val="110"/>
          <w:sz w:val="18"/>
        </w:rPr>
        <w:t>of</w:t>
      </w:r>
      <w:r>
        <w:rPr>
          <w:spacing w:val="-27"/>
          <w:w w:val="110"/>
          <w:sz w:val="18"/>
        </w:rPr>
        <w:t> </w:t>
      </w:r>
      <w:r>
        <w:rPr>
          <w:spacing w:val="-2"/>
          <w:w w:val="110"/>
          <w:sz w:val="18"/>
        </w:rPr>
        <w:t>public</w:t>
      </w:r>
      <w:r>
        <w:rPr>
          <w:spacing w:val="-24"/>
          <w:w w:val="110"/>
          <w:sz w:val="18"/>
        </w:rPr>
        <w:t> </w:t>
      </w:r>
      <w:r>
        <w:rPr>
          <w:spacing w:val="-2"/>
          <w:w w:val="110"/>
          <w:sz w:val="18"/>
        </w:rPr>
        <w:t>safety</w:t>
      </w:r>
      <w:r>
        <w:rPr>
          <w:spacing w:val="-17"/>
          <w:w w:val="110"/>
          <w:sz w:val="18"/>
        </w:rPr>
        <w:t> </w:t>
      </w:r>
      <w:r>
        <w:rPr>
          <w:spacing w:val="-2"/>
          <w:w w:val="110"/>
          <w:sz w:val="18"/>
        </w:rPr>
        <w:t>in</w:t>
      </w:r>
      <w:r>
        <w:rPr>
          <w:spacing w:val="-26"/>
          <w:w w:val="110"/>
          <w:sz w:val="18"/>
        </w:rPr>
        <w:t> </w:t>
      </w:r>
      <w:r>
        <w:rPr>
          <w:spacing w:val="-2"/>
          <w:w w:val="110"/>
          <w:sz w:val="18"/>
        </w:rPr>
        <w:t>the</w:t>
      </w:r>
      <w:r>
        <w:rPr>
          <w:spacing w:val="-19"/>
          <w:w w:val="110"/>
          <w:sz w:val="18"/>
        </w:rPr>
        <w:t> </w:t>
      </w:r>
      <w:r>
        <w:rPr>
          <w:spacing w:val="-2"/>
          <w:w w:val="110"/>
          <w:sz w:val="18"/>
        </w:rPr>
        <w:t>United</w:t>
      </w:r>
      <w:r>
        <w:rPr>
          <w:spacing w:val="-27"/>
          <w:w w:val="110"/>
          <w:sz w:val="18"/>
        </w:rPr>
        <w:t> </w:t>
      </w:r>
      <w:r>
        <w:rPr>
          <w:spacing w:val="-2"/>
          <w:w w:val="110"/>
          <w:sz w:val="18"/>
        </w:rPr>
        <w:t>Republic</w:t>
      </w:r>
      <w:r>
        <w:rPr>
          <w:spacing w:val="-24"/>
          <w:w w:val="110"/>
          <w:sz w:val="18"/>
        </w:rPr>
        <w:t> </w:t>
      </w:r>
      <w:r>
        <w:rPr>
          <w:spacing w:val="-2"/>
          <w:w w:val="110"/>
          <w:sz w:val="18"/>
        </w:rPr>
        <w:t>or</w:t>
      </w:r>
      <w:r>
        <w:rPr>
          <w:spacing w:val="-25"/>
          <w:w w:val="110"/>
          <w:sz w:val="18"/>
        </w:rPr>
        <w:t> </w:t>
      </w:r>
      <w:r>
        <w:rPr>
          <w:spacing w:val="-2"/>
          <w:w w:val="110"/>
          <w:sz w:val="18"/>
        </w:rPr>
        <w:t>any</w:t>
      </w:r>
      <w:r>
        <w:rPr>
          <w:spacing w:val="-18"/>
          <w:w w:val="110"/>
          <w:sz w:val="18"/>
        </w:rPr>
        <w:t> </w:t>
      </w:r>
      <w:r>
        <w:rPr>
          <w:spacing w:val="-2"/>
          <w:w w:val="110"/>
          <w:sz w:val="18"/>
        </w:rPr>
        <w:t>part </w:t>
      </w:r>
      <w:r>
        <w:rPr>
          <w:sz w:val="18"/>
        </w:rPr>
        <w:t>thereof are inescapable except by invoking the extraordinary powers; or</w:t>
      </w:r>
    </w:p>
    <w:p>
      <w:pPr>
        <w:pStyle w:val="ListParagraph"/>
        <w:numPr>
          <w:ilvl w:val="2"/>
          <w:numId w:val="2"/>
        </w:numPr>
        <w:tabs>
          <w:tab w:pos="1473" w:val="left" w:leader="none"/>
          <w:tab w:pos="1475" w:val="left" w:leader="none"/>
        </w:tabs>
        <w:spacing w:line="232" w:lineRule="auto" w:before="2" w:after="0"/>
        <w:ind w:left="1475" w:right="1900" w:hanging="190"/>
        <w:jc w:val="both"/>
        <w:rPr>
          <w:sz w:val="18"/>
        </w:rPr>
      </w:pPr>
      <w:r>
        <w:rPr>
          <w:spacing w:val="-4"/>
          <w:w w:val="105"/>
          <w:sz w:val="18"/>
        </w:rPr>
        <w:t>there</w:t>
      </w:r>
      <w:r>
        <w:rPr>
          <w:spacing w:val="-6"/>
          <w:w w:val="105"/>
          <w:sz w:val="18"/>
        </w:rPr>
        <w:t> </w:t>
      </w:r>
      <w:r>
        <w:rPr>
          <w:spacing w:val="-4"/>
          <w:w w:val="105"/>
          <w:sz w:val="18"/>
        </w:rPr>
        <w:t>is imminent occurrence of</w:t>
      </w:r>
      <w:r>
        <w:rPr>
          <w:spacing w:val="-11"/>
          <w:w w:val="105"/>
          <w:sz w:val="18"/>
        </w:rPr>
        <w:t> </w:t>
      </w:r>
      <w:r>
        <w:rPr>
          <w:spacing w:val="-4"/>
          <w:w w:val="105"/>
          <w:sz w:val="18"/>
        </w:rPr>
        <w:t>danger, disaster</w:t>
      </w:r>
      <w:r>
        <w:rPr>
          <w:spacing w:val="-11"/>
          <w:w w:val="105"/>
          <w:sz w:val="18"/>
        </w:rPr>
        <w:t> </w:t>
      </w:r>
      <w:r>
        <w:rPr>
          <w:spacing w:val="-4"/>
          <w:w w:val="105"/>
          <w:sz w:val="18"/>
        </w:rPr>
        <w:t>or</w:t>
      </w:r>
      <w:r>
        <w:rPr>
          <w:spacing w:val="-11"/>
          <w:w w:val="105"/>
          <w:sz w:val="18"/>
        </w:rPr>
        <w:t> </w:t>
      </w:r>
      <w:r>
        <w:rPr>
          <w:spacing w:val="-4"/>
          <w:w w:val="105"/>
          <w:sz w:val="18"/>
        </w:rPr>
        <w:t>environmental </w:t>
      </w:r>
      <w:r>
        <w:rPr>
          <w:spacing w:val="-2"/>
          <w:w w:val="105"/>
          <w:sz w:val="18"/>
        </w:rPr>
        <w:t>calamity</w:t>
      </w:r>
      <w:r>
        <w:rPr>
          <w:spacing w:val="-9"/>
          <w:w w:val="105"/>
          <w:sz w:val="18"/>
        </w:rPr>
        <w:t> </w:t>
      </w:r>
      <w:r>
        <w:rPr>
          <w:spacing w:val="-2"/>
          <w:w w:val="105"/>
          <w:sz w:val="18"/>
        </w:rPr>
        <w:t>which</w:t>
      </w:r>
      <w:r>
        <w:rPr>
          <w:spacing w:val="-13"/>
          <w:w w:val="105"/>
          <w:sz w:val="18"/>
        </w:rPr>
        <w:t> </w:t>
      </w:r>
      <w:r>
        <w:rPr>
          <w:spacing w:val="-2"/>
          <w:w w:val="105"/>
          <w:sz w:val="18"/>
        </w:rPr>
        <w:t>threatens the</w:t>
      </w:r>
      <w:r>
        <w:rPr>
          <w:spacing w:val="-7"/>
          <w:w w:val="105"/>
          <w:sz w:val="18"/>
        </w:rPr>
        <w:t> </w:t>
      </w:r>
      <w:r>
        <w:rPr>
          <w:spacing w:val="-2"/>
          <w:w w:val="105"/>
          <w:sz w:val="18"/>
        </w:rPr>
        <w:t>society</w:t>
      </w:r>
      <w:r>
        <w:rPr>
          <w:spacing w:val="-4"/>
          <w:w w:val="105"/>
          <w:sz w:val="18"/>
        </w:rPr>
        <w:t> </w:t>
      </w:r>
      <w:r>
        <w:rPr>
          <w:spacing w:val="-2"/>
          <w:w w:val="105"/>
          <w:sz w:val="18"/>
        </w:rPr>
        <w:t>or</w:t>
      </w:r>
      <w:r>
        <w:rPr>
          <w:spacing w:val="-13"/>
          <w:w w:val="105"/>
          <w:sz w:val="18"/>
        </w:rPr>
        <w:t> </w:t>
      </w:r>
      <w:r>
        <w:rPr>
          <w:spacing w:val="-2"/>
          <w:w w:val="105"/>
          <w:sz w:val="18"/>
        </w:rPr>
        <w:t>part</w:t>
      </w:r>
      <w:r>
        <w:rPr>
          <w:spacing w:val="-6"/>
          <w:w w:val="105"/>
          <w:sz w:val="18"/>
        </w:rPr>
        <w:t> </w:t>
      </w:r>
      <w:r>
        <w:rPr>
          <w:spacing w:val="-2"/>
          <w:w w:val="105"/>
          <w:sz w:val="18"/>
        </w:rPr>
        <w:t>thereof</w:t>
      </w:r>
      <w:r>
        <w:rPr>
          <w:spacing w:val="-13"/>
          <w:w w:val="105"/>
          <w:sz w:val="18"/>
        </w:rPr>
        <w:t> </w:t>
      </w:r>
      <w:r>
        <w:rPr>
          <w:spacing w:val="-2"/>
          <w:w w:val="105"/>
          <w:sz w:val="18"/>
        </w:rPr>
        <w:t>in</w:t>
      </w:r>
      <w:r>
        <w:rPr>
          <w:spacing w:val="-13"/>
          <w:w w:val="105"/>
          <w:sz w:val="18"/>
        </w:rPr>
        <w:t> </w:t>
      </w:r>
      <w:r>
        <w:rPr>
          <w:spacing w:val="-2"/>
          <w:w w:val="105"/>
          <w:sz w:val="18"/>
        </w:rPr>
        <w:t>the</w:t>
      </w:r>
      <w:r>
        <w:rPr>
          <w:spacing w:val="-6"/>
          <w:w w:val="105"/>
          <w:sz w:val="18"/>
        </w:rPr>
        <w:t> </w:t>
      </w:r>
      <w:r>
        <w:rPr>
          <w:spacing w:val="-2"/>
          <w:w w:val="105"/>
          <w:sz w:val="18"/>
        </w:rPr>
        <w:t>United </w:t>
      </w:r>
      <w:r>
        <w:rPr>
          <w:w w:val="105"/>
          <w:sz w:val="18"/>
        </w:rPr>
        <w:t>Republic</w:t>
      </w:r>
      <w:r>
        <w:rPr>
          <w:spacing w:val="-21"/>
          <w:w w:val="105"/>
          <w:sz w:val="18"/>
        </w:rPr>
        <w:t> </w:t>
      </w:r>
      <w:r>
        <w:rPr>
          <w:w w:val="105"/>
          <w:sz w:val="18"/>
        </w:rPr>
        <w:t>or;</w:t>
      </w:r>
    </w:p>
    <w:p>
      <w:pPr>
        <w:pStyle w:val="ListParagraph"/>
        <w:numPr>
          <w:ilvl w:val="2"/>
          <w:numId w:val="2"/>
        </w:numPr>
        <w:tabs>
          <w:tab w:pos="1472" w:val="left" w:leader="none"/>
          <w:tab w:pos="1475" w:val="left" w:leader="none"/>
        </w:tabs>
        <w:spacing w:line="232" w:lineRule="auto" w:before="2" w:after="0"/>
        <w:ind w:left="1475" w:right="1506" w:hanging="148"/>
        <w:jc w:val="both"/>
        <w:rPr>
          <w:sz w:val="18"/>
        </w:rPr>
      </w:pPr>
      <w:r>
        <w:rPr>
          <w:spacing w:val="-2"/>
          <w:w w:val="105"/>
          <w:sz w:val="18"/>
        </w:rPr>
        <w:t>there</w:t>
      </w:r>
      <w:r>
        <w:rPr>
          <w:spacing w:val="-13"/>
          <w:w w:val="105"/>
          <w:sz w:val="18"/>
        </w:rPr>
        <w:t> </w:t>
      </w:r>
      <w:r>
        <w:rPr>
          <w:spacing w:val="-2"/>
          <w:w w:val="105"/>
          <w:sz w:val="18"/>
        </w:rPr>
        <w:t>is</w:t>
      </w:r>
      <w:r>
        <w:rPr>
          <w:spacing w:val="-13"/>
          <w:w w:val="105"/>
          <w:sz w:val="18"/>
        </w:rPr>
        <w:t> </w:t>
      </w:r>
      <w:r>
        <w:rPr>
          <w:spacing w:val="-2"/>
          <w:w w:val="105"/>
          <w:sz w:val="18"/>
        </w:rPr>
        <w:t>some</w:t>
      </w:r>
      <w:r>
        <w:rPr>
          <w:spacing w:val="-13"/>
          <w:w w:val="105"/>
          <w:sz w:val="18"/>
        </w:rPr>
        <w:t> </w:t>
      </w:r>
      <w:r>
        <w:rPr>
          <w:spacing w:val="-2"/>
          <w:w w:val="105"/>
          <w:sz w:val="18"/>
        </w:rPr>
        <w:t>other</w:t>
      </w:r>
      <w:r>
        <w:rPr>
          <w:spacing w:val="-13"/>
          <w:w w:val="105"/>
          <w:sz w:val="18"/>
        </w:rPr>
        <w:t> </w:t>
      </w:r>
      <w:r>
        <w:rPr>
          <w:spacing w:val="-2"/>
          <w:w w:val="105"/>
          <w:sz w:val="18"/>
        </w:rPr>
        <w:t>kind</w:t>
      </w:r>
      <w:r>
        <w:rPr>
          <w:spacing w:val="-12"/>
          <w:w w:val="105"/>
          <w:sz w:val="18"/>
        </w:rPr>
        <w:t> </w:t>
      </w:r>
      <w:r>
        <w:rPr>
          <w:spacing w:val="-2"/>
          <w:w w:val="105"/>
          <w:sz w:val="18"/>
        </w:rPr>
        <w:t>of</w:t>
      </w:r>
      <w:r>
        <w:rPr>
          <w:spacing w:val="-13"/>
          <w:w w:val="105"/>
          <w:sz w:val="18"/>
        </w:rPr>
        <w:t> </w:t>
      </w:r>
      <w:r>
        <w:rPr>
          <w:spacing w:val="-2"/>
          <w:w w:val="105"/>
          <w:sz w:val="18"/>
        </w:rPr>
        <w:t>danger</w:t>
      </w:r>
      <w:r>
        <w:rPr>
          <w:spacing w:val="-13"/>
          <w:w w:val="105"/>
          <w:sz w:val="18"/>
        </w:rPr>
        <w:t> </w:t>
      </w:r>
      <w:r>
        <w:rPr>
          <w:spacing w:val="-2"/>
          <w:w w:val="105"/>
          <w:sz w:val="18"/>
        </w:rPr>
        <w:t>which</w:t>
      </w:r>
      <w:r>
        <w:rPr>
          <w:spacing w:val="-13"/>
          <w:w w:val="105"/>
          <w:sz w:val="18"/>
        </w:rPr>
        <w:t> </w:t>
      </w:r>
      <w:r>
        <w:rPr>
          <w:spacing w:val="-2"/>
          <w:w w:val="105"/>
          <w:sz w:val="18"/>
        </w:rPr>
        <w:t>clearly</w:t>
      </w:r>
      <w:r>
        <w:rPr>
          <w:spacing w:val="-12"/>
          <w:w w:val="105"/>
          <w:sz w:val="18"/>
        </w:rPr>
        <w:t> </w:t>
      </w:r>
      <w:r>
        <w:rPr>
          <w:spacing w:val="-2"/>
          <w:w w:val="105"/>
          <w:sz w:val="18"/>
        </w:rPr>
        <w:t>constitutes</w:t>
      </w:r>
      <w:r>
        <w:rPr>
          <w:spacing w:val="-13"/>
          <w:w w:val="105"/>
          <w:sz w:val="18"/>
        </w:rPr>
        <w:t> </w:t>
      </w:r>
      <w:r>
        <w:rPr>
          <w:spacing w:val="-2"/>
          <w:w w:val="105"/>
          <w:sz w:val="18"/>
        </w:rPr>
        <w:t>a</w:t>
      </w:r>
      <w:r>
        <w:rPr>
          <w:spacing w:val="-13"/>
          <w:w w:val="105"/>
          <w:sz w:val="18"/>
        </w:rPr>
        <w:t> </w:t>
      </w:r>
      <w:r>
        <w:rPr>
          <w:spacing w:val="-2"/>
          <w:w w:val="105"/>
          <w:sz w:val="18"/>
        </w:rPr>
        <w:t>threat</w:t>
      </w:r>
      <w:r>
        <w:rPr>
          <w:spacing w:val="-13"/>
          <w:w w:val="105"/>
          <w:sz w:val="18"/>
        </w:rPr>
        <w:t> </w:t>
      </w:r>
      <w:r>
        <w:rPr>
          <w:spacing w:val="-2"/>
          <w:w w:val="105"/>
          <w:sz w:val="18"/>
        </w:rPr>
        <w:t>to </w:t>
      </w:r>
      <w:r>
        <w:rPr>
          <w:w w:val="105"/>
          <w:sz w:val="18"/>
        </w:rPr>
        <w:t>the</w:t>
      </w:r>
      <w:r>
        <w:rPr>
          <w:spacing w:val="-15"/>
          <w:w w:val="105"/>
          <w:sz w:val="18"/>
        </w:rPr>
        <w:t> </w:t>
      </w:r>
      <w:r>
        <w:rPr>
          <w:w w:val="105"/>
          <w:sz w:val="18"/>
        </w:rPr>
        <w:t>state.</w:t>
      </w:r>
    </w:p>
    <w:p>
      <w:pPr>
        <w:pStyle w:val="ListParagraph"/>
        <w:numPr>
          <w:ilvl w:val="1"/>
          <w:numId w:val="2"/>
        </w:numPr>
        <w:tabs>
          <w:tab w:pos="909" w:val="left" w:leader="none"/>
          <w:tab w:pos="911" w:val="left" w:leader="none"/>
        </w:tabs>
        <w:spacing w:line="232" w:lineRule="auto" w:before="1" w:after="0"/>
        <w:ind w:left="911" w:right="1272" w:hanging="204"/>
        <w:jc w:val="left"/>
        <w:rPr>
          <w:sz w:val="18"/>
        </w:rPr>
      </w:pPr>
      <w:r>
        <w:rPr>
          <w:sz w:val="18"/>
        </w:rPr>
        <w:t>In the event a state of emergency is proclaimed in relation to the whole of the </w:t>
      </w:r>
      <w:r>
        <w:rPr>
          <w:spacing w:val="-4"/>
          <w:w w:val="110"/>
          <w:sz w:val="18"/>
        </w:rPr>
        <w:t>United</w:t>
      </w:r>
      <w:r>
        <w:rPr>
          <w:spacing w:val="-27"/>
          <w:w w:val="110"/>
          <w:sz w:val="18"/>
        </w:rPr>
        <w:t> </w:t>
      </w:r>
      <w:r>
        <w:rPr>
          <w:spacing w:val="-4"/>
          <w:w w:val="110"/>
          <w:sz w:val="18"/>
        </w:rPr>
        <w:t>Republic,</w:t>
      </w:r>
      <w:r>
        <w:rPr>
          <w:spacing w:val="-18"/>
          <w:w w:val="110"/>
          <w:sz w:val="18"/>
        </w:rPr>
        <w:t> </w:t>
      </w:r>
      <w:r>
        <w:rPr>
          <w:spacing w:val="-4"/>
          <w:w w:val="110"/>
          <w:sz w:val="18"/>
        </w:rPr>
        <w:t>or</w:t>
      </w:r>
      <w:r>
        <w:rPr>
          <w:spacing w:val="-25"/>
          <w:w w:val="110"/>
          <w:sz w:val="18"/>
        </w:rPr>
        <w:t> </w:t>
      </w:r>
      <w:r>
        <w:rPr>
          <w:spacing w:val="-4"/>
          <w:w w:val="110"/>
          <w:sz w:val="18"/>
        </w:rPr>
        <w:t>to</w:t>
      </w:r>
      <w:r>
        <w:rPr>
          <w:spacing w:val="-26"/>
          <w:w w:val="110"/>
          <w:sz w:val="18"/>
        </w:rPr>
        <w:t> </w:t>
      </w:r>
      <w:r>
        <w:rPr>
          <w:spacing w:val="-4"/>
          <w:w w:val="110"/>
          <w:sz w:val="18"/>
        </w:rPr>
        <w:t>the</w:t>
      </w:r>
      <w:r>
        <w:rPr>
          <w:spacing w:val="-20"/>
          <w:w w:val="110"/>
          <w:sz w:val="18"/>
        </w:rPr>
        <w:t> </w:t>
      </w:r>
      <w:r>
        <w:rPr>
          <w:spacing w:val="-4"/>
          <w:w w:val="110"/>
          <w:sz w:val="18"/>
        </w:rPr>
        <w:t>whole</w:t>
      </w:r>
      <w:r>
        <w:rPr>
          <w:spacing w:val="-19"/>
          <w:w w:val="110"/>
          <w:sz w:val="18"/>
        </w:rPr>
        <w:t> </w:t>
      </w:r>
      <w:r>
        <w:rPr>
          <w:spacing w:val="-4"/>
          <w:w w:val="110"/>
          <w:sz w:val="18"/>
        </w:rPr>
        <w:t>of</w:t>
      </w:r>
      <w:r>
        <w:rPr>
          <w:spacing w:val="-27"/>
          <w:w w:val="110"/>
          <w:sz w:val="18"/>
        </w:rPr>
        <w:t> </w:t>
      </w:r>
      <w:r>
        <w:rPr>
          <w:spacing w:val="-4"/>
          <w:w w:val="110"/>
          <w:sz w:val="18"/>
        </w:rPr>
        <w:t>Mainland</w:t>
      </w:r>
      <w:r>
        <w:rPr>
          <w:spacing w:val="-26"/>
          <w:w w:val="110"/>
          <w:sz w:val="18"/>
        </w:rPr>
        <w:t> </w:t>
      </w:r>
      <w:r>
        <w:rPr>
          <w:spacing w:val="-4"/>
          <w:w w:val="110"/>
          <w:sz w:val="18"/>
        </w:rPr>
        <w:t>Tanzania</w:t>
      </w:r>
      <w:r>
        <w:rPr>
          <w:spacing w:val="-17"/>
          <w:w w:val="110"/>
          <w:sz w:val="18"/>
        </w:rPr>
        <w:t> </w:t>
      </w:r>
      <w:r>
        <w:rPr>
          <w:spacing w:val="-4"/>
          <w:w w:val="110"/>
          <w:sz w:val="18"/>
        </w:rPr>
        <w:t>or</w:t>
      </w:r>
      <w:r>
        <w:rPr>
          <w:spacing w:val="-26"/>
          <w:w w:val="110"/>
          <w:sz w:val="18"/>
        </w:rPr>
        <w:t> </w:t>
      </w:r>
      <w:r>
        <w:rPr>
          <w:spacing w:val="-4"/>
          <w:w w:val="110"/>
          <w:sz w:val="18"/>
        </w:rPr>
        <w:t>the</w:t>
      </w:r>
      <w:r>
        <w:rPr>
          <w:spacing w:val="-19"/>
          <w:w w:val="110"/>
          <w:sz w:val="18"/>
        </w:rPr>
        <w:t> </w:t>
      </w:r>
      <w:r>
        <w:rPr>
          <w:spacing w:val="-4"/>
          <w:w w:val="110"/>
          <w:sz w:val="18"/>
        </w:rPr>
        <w:t>whole</w:t>
      </w:r>
      <w:r>
        <w:rPr>
          <w:spacing w:val="-20"/>
          <w:w w:val="110"/>
          <w:sz w:val="18"/>
        </w:rPr>
        <w:t> </w:t>
      </w:r>
      <w:r>
        <w:rPr>
          <w:spacing w:val="-4"/>
          <w:w w:val="110"/>
          <w:sz w:val="18"/>
        </w:rPr>
        <w:t>of</w:t>
      </w:r>
      <w:r>
        <w:rPr>
          <w:spacing w:val="-27"/>
          <w:w w:val="110"/>
          <w:sz w:val="18"/>
        </w:rPr>
        <w:t> </w:t>
      </w:r>
      <w:r>
        <w:rPr>
          <w:spacing w:val="-4"/>
          <w:w w:val="110"/>
          <w:sz w:val="18"/>
        </w:rPr>
        <w:t>Tanzania </w:t>
      </w:r>
      <w:r>
        <w:rPr>
          <w:sz w:val="18"/>
        </w:rPr>
        <w:t>Zanzibar, the President shall</w:t>
      </w:r>
      <w:r>
        <w:rPr>
          <w:spacing w:val="-5"/>
          <w:sz w:val="18"/>
        </w:rPr>
        <w:t> </w:t>
      </w:r>
      <w:r>
        <w:rPr>
          <w:sz w:val="18"/>
        </w:rPr>
        <w:t>forthwith</w:t>
      </w:r>
      <w:r>
        <w:rPr>
          <w:spacing w:val="-5"/>
          <w:sz w:val="18"/>
        </w:rPr>
        <w:t> </w:t>
      </w:r>
      <w:r>
        <w:rPr>
          <w:sz w:val="18"/>
        </w:rPr>
        <w:t>transmit a copy of</w:t>
      </w:r>
      <w:r>
        <w:rPr>
          <w:spacing w:val="-7"/>
          <w:sz w:val="18"/>
        </w:rPr>
        <w:t> </w:t>
      </w:r>
      <w:r>
        <w:rPr>
          <w:sz w:val="18"/>
        </w:rPr>
        <w:t>the proclamation</w:t>
      </w:r>
      <w:r>
        <w:rPr>
          <w:spacing w:val="-5"/>
          <w:sz w:val="18"/>
        </w:rPr>
        <w:t> </w:t>
      </w:r>
      <w:r>
        <w:rPr>
          <w:sz w:val="18"/>
        </w:rPr>
        <w:t>to</w:t>
      </w:r>
      <w:r>
        <w:rPr>
          <w:spacing w:val="-5"/>
          <w:sz w:val="18"/>
        </w:rPr>
        <w:t> </w:t>
      </w:r>
      <w:r>
        <w:rPr>
          <w:sz w:val="18"/>
        </w:rPr>
        <w:t>the </w:t>
      </w:r>
      <w:r>
        <w:rPr>
          <w:spacing w:val="-2"/>
          <w:w w:val="110"/>
          <w:sz w:val="18"/>
        </w:rPr>
        <w:t>Speaker</w:t>
      </w:r>
      <w:r>
        <w:rPr>
          <w:spacing w:val="-26"/>
          <w:w w:val="110"/>
          <w:sz w:val="18"/>
        </w:rPr>
        <w:t> </w:t>
      </w:r>
      <w:r>
        <w:rPr>
          <w:spacing w:val="-2"/>
          <w:w w:val="110"/>
          <w:sz w:val="18"/>
        </w:rPr>
        <w:t>of</w:t>
      </w:r>
      <w:r>
        <w:rPr>
          <w:spacing w:val="-27"/>
          <w:w w:val="110"/>
          <w:sz w:val="18"/>
        </w:rPr>
        <w:t> </w:t>
      </w:r>
      <w:r>
        <w:rPr>
          <w:spacing w:val="-2"/>
          <w:w w:val="110"/>
          <w:sz w:val="18"/>
        </w:rPr>
        <w:t>the</w:t>
      </w:r>
      <w:r>
        <w:rPr>
          <w:spacing w:val="-19"/>
          <w:w w:val="110"/>
          <w:sz w:val="18"/>
        </w:rPr>
        <w:t> </w:t>
      </w:r>
      <w:r>
        <w:rPr>
          <w:spacing w:val="-2"/>
          <w:w w:val="110"/>
          <w:sz w:val="18"/>
        </w:rPr>
        <w:t>National</w:t>
      </w:r>
      <w:r>
        <w:rPr>
          <w:spacing w:val="-26"/>
          <w:w w:val="110"/>
          <w:sz w:val="18"/>
        </w:rPr>
        <w:t> </w:t>
      </w:r>
      <w:r>
        <w:rPr>
          <w:spacing w:val="-2"/>
          <w:w w:val="110"/>
          <w:sz w:val="18"/>
        </w:rPr>
        <w:t>Assembly</w:t>
      </w:r>
      <w:r>
        <w:rPr>
          <w:spacing w:val="-18"/>
          <w:w w:val="110"/>
          <w:sz w:val="18"/>
        </w:rPr>
        <w:t> </w:t>
      </w:r>
      <w:r>
        <w:rPr>
          <w:spacing w:val="-2"/>
          <w:w w:val="110"/>
          <w:sz w:val="18"/>
        </w:rPr>
        <w:t>who,</w:t>
      </w:r>
      <w:r>
        <w:rPr>
          <w:spacing w:val="-17"/>
          <w:w w:val="110"/>
          <w:sz w:val="18"/>
        </w:rPr>
        <w:t> </w:t>
      </w:r>
      <w:r>
        <w:rPr>
          <w:spacing w:val="-2"/>
          <w:w w:val="110"/>
          <w:sz w:val="18"/>
        </w:rPr>
        <w:t>after</w:t>
      </w:r>
      <w:r>
        <w:rPr>
          <w:spacing w:val="-26"/>
          <w:w w:val="110"/>
          <w:sz w:val="18"/>
        </w:rPr>
        <w:t> </w:t>
      </w:r>
      <w:r>
        <w:rPr>
          <w:spacing w:val="-2"/>
          <w:w w:val="110"/>
          <w:sz w:val="18"/>
        </w:rPr>
        <w:t>consultation</w:t>
      </w:r>
      <w:r>
        <w:rPr>
          <w:spacing w:val="-25"/>
          <w:w w:val="110"/>
          <w:sz w:val="18"/>
        </w:rPr>
        <w:t> </w:t>
      </w:r>
      <w:r>
        <w:rPr>
          <w:spacing w:val="-2"/>
          <w:w w:val="110"/>
          <w:sz w:val="18"/>
        </w:rPr>
        <w:t>with</w:t>
      </w:r>
      <w:r>
        <w:rPr>
          <w:spacing w:val="-26"/>
          <w:w w:val="110"/>
          <w:sz w:val="18"/>
        </w:rPr>
        <w:t> </w:t>
      </w:r>
      <w:r>
        <w:rPr>
          <w:spacing w:val="-2"/>
          <w:w w:val="110"/>
          <w:sz w:val="18"/>
        </w:rPr>
        <w:t>the</w:t>
      </w:r>
      <w:r>
        <w:rPr>
          <w:spacing w:val="-20"/>
          <w:w w:val="110"/>
          <w:sz w:val="18"/>
        </w:rPr>
        <w:t> </w:t>
      </w:r>
      <w:r>
        <w:rPr>
          <w:spacing w:val="-2"/>
          <w:w w:val="110"/>
          <w:sz w:val="18"/>
        </w:rPr>
        <w:t>Leader</w:t>
      </w:r>
      <w:r>
        <w:rPr>
          <w:spacing w:val="-25"/>
          <w:w w:val="110"/>
          <w:sz w:val="18"/>
        </w:rPr>
        <w:t> </w:t>
      </w:r>
      <w:r>
        <w:rPr>
          <w:spacing w:val="-2"/>
          <w:w w:val="110"/>
          <w:sz w:val="18"/>
        </w:rPr>
        <w:t>of </w:t>
      </w:r>
      <w:r>
        <w:rPr>
          <w:sz w:val="18"/>
        </w:rPr>
        <w:t>Government Business in the National Assembly shall convene a meeting of the National Assembly within not more than fourteen days, to consider the situation and</w:t>
      </w:r>
      <w:r>
        <w:rPr>
          <w:spacing w:val="-3"/>
          <w:sz w:val="18"/>
        </w:rPr>
        <w:t> </w:t>
      </w:r>
      <w:r>
        <w:rPr>
          <w:sz w:val="18"/>
        </w:rPr>
        <w:t>decide, whether</w:t>
      </w:r>
      <w:r>
        <w:rPr>
          <w:spacing w:val="-1"/>
          <w:sz w:val="18"/>
        </w:rPr>
        <w:t> </w:t>
      </w:r>
      <w:r>
        <w:rPr>
          <w:sz w:val="18"/>
        </w:rPr>
        <w:t>to</w:t>
      </w:r>
      <w:r>
        <w:rPr>
          <w:spacing w:val="-1"/>
          <w:sz w:val="18"/>
        </w:rPr>
        <w:t> </w:t>
      </w:r>
      <w:r>
        <w:rPr>
          <w:sz w:val="18"/>
        </w:rPr>
        <w:t>pass or</w:t>
      </w:r>
      <w:r>
        <w:rPr>
          <w:spacing w:val="-1"/>
          <w:sz w:val="18"/>
        </w:rPr>
        <w:t> </w:t>
      </w:r>
      <w:r>
        <w:rPr>
          <w:sz w:val="18"/>
        </w:rPr>
        <w:t>not to</w:t>
      </w:r>
      <w:r>
        <w:rPr>
          <w:spacing w:val="-1"/>
          <w:sz w:val="18"/>
        </w:rPr>
        <w:t> </w:t>
      </w:r>
      <w:r>
        <w:rPr>
          <w:sz w:val="18"/>
        </w:rPr>
        <w:t>pass a resolution, which</w:t>
      </w:r>
      <w:r>
        <w:rPr>
          <w:spacing w:val="-1"/>
          <w:sz w:val="18"/>
        </w:rPr>
        <w:t> </w:t>
      </w:r>
      <w:r>
        <w:rPr>
          <w:sz w:val="18"/>
        </w:rPr>
        <w:t>has to</w:t>
      </w:r>
      <w:r>
        <w:rPr>
          <w:spacing w:val="-1"/>
          <w:sz w:val="18"/>
        </w:rPr>
        <w:t> </w:t>
      </w:r>
      <w:r>
        <w:rPr>
          <w:sz w:val="18"/>
        </w:rPr>
        <w:t>be </w:t>
      </w:r>
      <w:r>
        <w:rPr>
          <w:spacing w:val="-4"/>
          <w:w w:val="110"/>
          <w:sz w:val="18"/>
        </w:rPr>
        <w:t>supported</w:t>
      </w:r>
      <w:r>
        <w:rPr>
          <w:spacing w:val="-23"/>
          <w:w w:val="110"/>
          <w:sz w:val="18"/>
        </w:rPr>
        <w:t> </w:t>
      </w:r>
      <w:r>
        <w:rPr>
          <w:spacing w:val="-4"/>
          <w:w w:val="110"/>
          <w:sz w:val="18"/>
        </w:rPr>
        <w:t>by</w:t>
      </w:r>
      <w:r>
        <w:rPr>
          <w:spacing w:val="-13"/>
          <w:w w:val="110"/>
          <w:sz w:val="18"/>
        </w:rPr>
        <w:t> </w:t>
      </w:r>
      <w:r>
        <w:rPr>
          <w:spacing w:val="-4"/>
          <w:w w:val="110"/>
          <w:sz w:val="18"/>
        </w:rPr>
        <w:t>the</w:t>
      </w:r>
      <w:r>
        <w:rPr>
          <w:spacing w:val="-15"/>
          <w:w w:val="110"/>
          <w:sz w:val="18"/>
        </w:rPr>
        <w:t> </w:t>
      </w:r>
      <w:r>
        <w:rPr>
          <w:spacing w:val="-4"/>
          <w:w w:val="110"/>
          <w:sz w:val="18"/>
        </w:rPr>
        <w:t>votes</w:t>
      </w:r>
      <w:r>
        <w:rPr>
          <w:spacing w:val="-12"/>
          <w:w w:val="110"/>
          <w:sz w:val="18"/>
        </w:rPr>
        <w:t> </w:t>
      </w:r>
      <w:r>
        <w:rPr>
          <w:spacing w:val="-4"/>
          <w:w w:val="110"/>
          <w:sz w:val="18"/>
        </w:rPr>
        <w:t>of</w:t>
      </w:r>
      <w:r>
        <w:rPr>
          <w:spacing w:val="-23"/>
          <w:w w:val="110"/>
          <w:sz w:val="18"/>
        </w:rPr>
        <w:t> </w:t>
      </w:r>
      <w:r>
        <w:rPr>
          <w:spacing w:val="-4"/>
          <w:w w:val="110"/>
          <w:sz w:val="18"/>
        </w:rPr>
        <w:t>not</w:t>
      </w:r>
      <w:r>
        <w:rPr>
          <w:spacing w:val="-15"/>
          <w:w w:val="110"/>
          <w:sz w:val="18"/>
        </w:rPr>
        <w:t> </w:t>
      </w:r>
      <w:r>
        <w:rPr>
          <w:spacing w:val="-4"/>
          <w:w w:val="110"/>
          <w:sz w:val="18"/>
        </w:rPr>
        <w:t>less</w:t>
      </w:r>
      <w:r>
        <w:rPr>
          <w:spacing w:val="-12"/>
          <w:w w:val="110"/>
          <w:sz w:val="18"/>
        </w:rPr>
        <w:t> </w:t>
      </w:r>
      <w:r>
        <w:rPr>
          <w:spacing w:val="-4"/>
          <w:w w:val="110"/>
          <w:sz w:val="18"/>
        </w:rPr>
        <w:t>than</w:t>
      </w:r>
      <w:r>
        <w:rPr>
          <w:spacing w:val="-22"/>
          <w:w w:val="110"/>
          <w:sz w:val="18"/>
        </w:rPr>
        <w:t> </w:t>
      </w:r>
      <w:r>
        <w:rPr>
          <w:spacing w:val="-4"/>
          <w:w w:val="110"/>
          <w:sz w:val="18"/>
        </w:rPr>
        <w:t>two</w:t>
      </w:r>
      <w:r>
        <w:rPr>
          <w:spacing w:val="-22"/>
          <w:w w:val="110"/>
          <w:sz w:val="18"/>
        </w:rPr>
        <w:t> </w:t>
      </w:r>
      <w:r>
        <w:rPr>
          <w:spacing w:val="-4"/>
          <w:w w:val="110"/>
          <w:sz w:val="18"/>
        </w:rPr>
        <w:t>thirds</w:t>
      </w:r>
      <w:r>
        <w:rPr>
          <w:spacing w:val="-12"/>
          <w:w w:val="110"/>
          <w:sz w:val="18"/>
        </w:rPr>
        <w:t> </w:t>
      </w:r>
      <w:r>
        <w:rPr>
          <w:spacing w:val="-4"/>
          <w:w w:val="110"/>
          <w:sz w:val="18"/>
        </w:rPr>
        <w:t>of</w:t>
      </w:r>
      <w:r>
        <w:rPr>
          <w:spacing w:val="-23"/>
          <w:w w:val="110"/>
          <w:sz w:val="18"/>
        </w:rPr>
        <w:t> </w:t>
      </w:r>
      <w:r>
        <w:rPr>
          <w:spacing w:val="-4"/>
          <w:w w:val="110"/>
          <w:sz w:val="18"/>
        </w:rPr>
        <w:t>all</w:t>
      </w:r>
      <w:r>
        <w:rPr>
          <w:spacing w:val="-22"/>
          <w:w w:val="110"/>
          <w:sz w:val="18"/>
        </w:rPr>
        <w:t> </w:t>
      </w:r>
      <w:r>
        <w:rPr>
          <w:spacing w:val="-4"/>
          <w:w w:val="110"/>
          <w:sz w:val="18"/>
        </w:rPr>
        <w:t>members,</w:t>
      </w:r>
      <w:r>
        <w:rPr>
          <w:spacing w:val="-13"/>
          <w:w w:val="110"/>
          <w:sz w:val="18"/>
        </w:rPr>
        <w:t> </w:t>
      </w:r>
      <w:r>
        <w:rPr>
          <w:spacing w:val="-4"/>
          <w:w w:val="110"/>
          <w:sz w:val="18"/>
        </w:rPr>
        <w:t>in</w:t>
      </w:r>
      <w:r>
        <w:rPr>
          <w:spacing w:val="-22"/>
          <w:w w:val="110"/>
          <w:sz w:val="18"/>
        </w:rPr>
        <w:t> </w:t>
      </w:r>
      <w:r>
        <w:rPr>
          <w:spacing w:val="-4"/>
          <w:w w:val="110"/>
          <w:sz w:val="18"/>
        </w:rPr>
        <w:t>support</w:t>
      </w:r>
      <w:r>
        <w:rPr>
          <w:spacing w:val="-15"/>
          <w:w w:val="110"/>
          <w:sz w:val="18"/>
        </w:rPr>
        <w:t> </w:t>
      </w:r>
      <w:r>
        <w:rPr>
          <w:spacing w:val="-4"/>
          <w:w w:val="110"/>
          <w:sz w:val="18"/>
        </w:rPr>
        <w:t>of </w:t>
      </w:r>
      <w:r>
        <w:rPr>
          <w:spacing w:val="-2"/>
          <w:w w:val="110"/>
          <w:sz w:val="18"/>
        </w:rPr>
        <w:t>the</w:t>
      </w:r>
      <w:r>
        <w:rPr>
          <w:spacing w:val="-20"/>
          <w:w w:val="110"/>
          <w:sz w:val="18"/>
        </w:rPr>
        <w:t> </w:t>
      </w:r>
      <w:r>
        <w:rPr>
          <w:spacing w:val="-2"/>
          <w:w w:val="110"/>
          <w:sz w:val="18"/>
        </w:rPr>
        <w:t>proclamation</w:t>
      </w:r>
      <w:r>
        <w:rPr>
          <w:spacing w:val="-26"/>
          <w:w w:val="110"/>
          <w:sz w:val="18"/>
        </w:rPr>
        <w:t> </w:t>
      </w:r>
      <w:r>
        <w:rPr>
          <w:spacing w:val="-2"/>
          <w:w w:val="110"/>
          <w:sz w:val="18"/>
        </w:rPr>
        <w:t>of</w:t>
      </w:r>
      <w:r>
        <w:rPr>
          <w:spacing w:val="-26"/>
          <w:w w:val="110"/>
          <w:sz w:val="18"/>
        </w:rPr>
        <w:t> </w:t>
      </w:r>
      <w:r>
        <w:rPr>
          <w:spacing w:val="-2"/>
          <w:w w:val="110"/>
          <w:sz w:val="18"/>
        </w:rPr>
        <w:t>a</w:t>
      </w:r>
      <w:r>
        <w:rPr>
          <w:spacing w:val="-17"/>
          <w:w w:val="110"/>
          <w:sz w:val="18"/>
        </w:rPr>
        <w:t> </w:t>
      </w:r>
      <w:r>
        <w:rPr>
          <w:spacing w:val="-2"/>
          <w:w w:val="110"/>
          <w:sz w:val="18"/>
        </w:rPr>
        <w:t>state</w:t>
      </w:r>
      <w:r>
        <w:rPr>
          <w:spacing w:val="-20"/>
          <w:w w:val="110"/>
          <w:sz w:val="18"/>
        </w:rPr>
        <w:t> </w:t>
      </w:r>
      <w:r>
        <w:rPr>
          <w:spacing w:val="-2"/>
          <w:w w:val="110"/>
          <w:sz w:val="18"/>
        </w:rPr>
        <w:t>of</w:t>
      </w:r>
      <w:r>
        <w:rPr>
          <w:spacing w:val="-26"/>
          <w:w w:val="110"/>
          <w:sz w:val="18"/>
        </w:rPr>
        <w:t> </w:t>
      </w:r>
      <w:r>
        <w:rPr>
          <w:spacing w:val="-2"/>
          <w:w w:val="110"/>
          <w:sz w:val="18"/>
        </w:rPr>
        <w:t>emergency</w:t>
      </w:r>
      <w:r>
        <w:rPr>
          <w:spacing w:val="-18"/>
          <w:w w:val="110"/>
          <w:sz w:val="18"/>
        </w:rPr>
        <w:t> </w:t>
      </w:r>
      <w:r>
        <w:rPr>
          <w:spacing w:val="-2"/>
          <w:w w:val="110"/>
          <w:sz w:val="18"/>
        </w:rPr>
        <w:t>issued</w:t>
      </w:r>
      <w:r>
        <w:rPr>
          <w:spacing w:val="-26"/>
          <w:w w:val="110"/>
          <w:sz w:val="18"/>
        </w:rPr>
        <w:t> </w:t>
      </w:r>
      <w:r>
        <w:rPr>
          <w:spacing w:val="-2"/>
          <w:w w:val="110"/>
          <w:sz w:val="18"/>
        </w:rPr>
        <w:t>by</w:t>
      </w:r>
      <w:r>
        <w:rPr>
          <w:spacing w:val="-18"/>
          <w:w w:val="110"/>
          <w:sz w:val="18"/>
        </w:rPr>
        <w:t> </w:t>
      </w:r>
      <w:r>
        <w:rPr>
          <w:spacing w:val="-2"/>
          <w:w w:val="110"/>
          <w:sz w:val="18"/>
        </w:rPr>
        <w:t>the</w:t>
      </w:r>
      <w:r>
        <w:rPr>
          <w:spacing w:val="-20"/>
          <w:w w:val="110"/>
          <w:sz w:val="18"/>
        </w:rPr>
        <w:t> </w:t>
      </w:r>
      <w:r>
        <w:rPr>
          <w:spacing w:val="-2"/>
          <w:w w:val="110"/>
          <w:sz w:val="18"/>
        </w:rPr>
        <w:t>President.</w:t>
      </w:r>
    </w:p>
    <w:p>
      <w:pPr>
        <w:pStyle w:val="ListParagraph"/>
        <w:spacing w:after="0" w:line="232" w:lineRule="auto"/>
        <w:jc w:val="left"/>
        <w:rPr>
          <w:sz w:val="18"/>
        </w:rPr>
        <w:sectPr>
          <w:type w:val="continuous"/>
          <w:pgSz w:w="12240" w:h="15840"/>
          <w:pgMar w:header="280" w:footer="332" w:top="240" w:bottom="280" w:left="360" w:right="360"/>
          <w:cols w:num="2" w:equalWidth="0">
            <w:col w:w="2278" w:space="571"/>
            <w:col w:w="8671"/>
          </w:cols>
        </w:sectPr>
      </w:pPr>
    </w:p>
    <w:p>
      <w:pPr>
        <w:pStyle w:val="BodyText"/>
        <w:spacing w:before="75"/>
      </w:pPr>
    </w:p>
    <w:p>
      <w:pPr>
        <w:pStyle w:val="ListParagraph"/>
        <w:numPr>
          <w:ilvl w:val="1"/>
          <w:numId w:val="2"/>
        </w:numPr>
        <w:tabs>
          <w:tab w:pos="3759" w:val="left" w:leader="none"/>
          <w:tab w:pos="3761" w:val="left" w:leader="none"/>
        </w:tabs>
        <w:spacing w:line="232" w:lineRule="auto" w:before="0" w:after="0"/>
        <w:ind w:left="3761" w:right="1252" w:hanging="204"/>
        <w:jc w:val="left"/>
        <w:rPr>
          <w:sz w:val="18"/>
        </w:rPr>
      </w:pPr>
      <w:r>
        <w:rPr>
          <w:spacing w:val="-2"/>
          <w:w w:val="105"/>
          <w:sz w:val="18"/>
        </w:rPr>
        <w:t>Parliament</w:t>
      </w:r>
      <w:r>
        <w:rPr>
          <w:spacing w:val="-8"/>
          <w:w w:val="105"/>
          <w:sz w:val="18"/>
        </w:rPr>
        <w:t> </w:t>
      </w:r>
      <w:r>
        <w:rPr>
          <w:spacing w:val="-2"/>
          <w:w w:val="105"/>
          <w:sz w:val="18"/>
        </w:rPr>
        <w:t>may</w:t>
      </w:r>
      <w:r>
        <w:rPr>
          <w:spacing w:val="-6"/>
          <w:w w:val="105"/>
          <w:sz w:val="18"/>
        </w:rPr>
        <w:t> </w:t>
      </w:r>
      <w:r>
        <w:rPr>
          <w:spacing w:val="-2"/>
          <w:w w:val="105"/>
          <w:sz w:val="18"/>
        </w:rPr>
        <w:t>enact</w:t>
      </w:r>
      <w:r>
        <w:rPr>
          <w:spacing w:val="-8"/>
          <w:w w:val="105"/>
          <w:sz w:val="18"/>
        </w:rPr>
        <w:t> </w:t>
      </w:r>
      <w:r>
        <w:rPr>
          <w:spacing w:val="-2"/>
          <w:w w:val="105"/>
          <w:sz w:val="18"/>
        </w:rPr>
        <w:t>a</w:t>
      </w:r>
      <w:r>
        <w:rPr>
          <w:spacing w:val="-4"/>
          <w:w w:val="105"/>
          <w:sz w:val="18"/>
        </w:rPr>
        <w:t> </w:t>
      </w:r>
      <w:r>
        <w:rPr>
          <w:spacing w:val="-2"/>
          <w:w w:val="105"/>
          <w:sz w:val="18"/>
        </w:rPr>
        <w:t>legislation</w:t>
      </w:r>
      <w:r>
        <w:rPr>
          <w:spacing w:val="-15"/>
          <w:w w:val="105"/>
          <w:sz w:val="18"/>
        </w:rPr>
        <w:t> </w:t>
      </w:r>
      <w:r>
        <w:rPr>
          <w:spacing w:val="-2"/>
          <w:w w:val="105"/>
          <w:sz w:val="18"/>
        </w:rPr>
        <w:t>providing</w:t>
      </w:r>
      <w:r>
        <w:rPr>
          <w:spacing w:val="-6"/>
          <w:w w:val="105"/>
          <w:sz w:val="18"/>
        </w:rPr>
        <w:t> </w:t>
      </w:r>
      <w:r>
        <w:rPr>
          <w:spacing w:val="-2"/>
          <w:w w:val="105"/>
          <w:sz w:val="18"/>
        </w:rPr>
        <w:t>for</w:t>
      </w:r>
      <w:r>
        <w:rPr>
          <w:spacing w:val="-15"/>
          <w:w w:val="105"/>
          <w:sz w:val="18"/>
        </w:rPr>
        <w:t> </w:t>
      </w:r>
      <w:r>
        <w:rPr>
          <w:spacing w:val="-2"/>
          <w:w w:val="105"/>
          <w:sz w:val="18"/>
        </w:rPr>
        <w:t>times</w:t>
      </w:r>
      <w:r>
        <w:rPr>
          <w:spacing w:val="-4"/>
          <w:w w:val="105"/>
          <w:sz w:val="18"/>
        </w:rPr>
        <w:t> </w:t>
      </w:r>
      <w:r>
        <w:rPr>
          <w:spacing w:val="-2"/>
          <w:w w:val="105"/>
          <w:sz w:val="18"/>
        </w:rPr>
        <w:t>and</w:t>
      </w:r>
      <w:r>
        <w:rPr>
          <w:spacing w:val="-17"/>
          <w:w w:val="105"/>
          <w:sz w:val="18"/>
        </w:rPr>
        <w:t> </w:t>
      </w:r>
      <w:r>
        <w:rPr>
          <w:spacing w:val="-2"/>
          <w:w w:val="105"/>
          <w:sz w:val="18"/>
        </w:rPr>
        <w:t>procedures</w:t>
      </w:r>
      <w:r>
        <w:rPr>
          <w:spacing w:val="-4"/>
          <w:w w:val="105"/>
          <w:sz w:val="18"/>
        </w:rPr>
        <w:t> </w:t>
      </w:r>
      <w:r>
        <w:rPr>
          <w:spacing w:val="-2"/>
          <w:w w:val="105"/>
          <w:sz w:val="18"/>
        </w:rPr>
        <w:t>which</w:t>
      </w:r>
      <w:r>
        <w:rPr>
          <w:spacing w:val="-15"/>
          <w:w w:val="105"/>
          <w:sz w:val="18"/>
        </w:rPr>
        <w:t> </w:t>
      </w:r>
      <w:r>
        <w:rPr>
          <w:spacing w:val="-2"/>
          <w:w w:val="105"/>
          <w:sz w:val="18"/>
        </w:rPr>
        <w:t>will </w:t>
      </w:r>
      <w:r>
        <w:rPr>
          <w:w w:val="105"/>
          <w:sz w:val="18"/>
        </w:rPr>
        <w:t>enable</w:t>
      </w:r>
      <w:r>
        <w:rPr>
          <w:spacing w:val="-12"/>
          <w:w w:val="105"/>
          <w:sz w:val="18"/>
        </w:rPr>
        <w:t> </w:t>
      </w:r>
      <w:r>
        <w:rPr>
          <w:w w:val="105"/>
          <w:sz w:val="18"/>
        </w:rPr>
        <w:t>certain</w:t>
      </w:r>
      <w:r>
        <w:rPr>
          <w:spacing w:val="-19"/>
          <w:w w:val="105"/>
          <w:sz w:val="18"/>
        </w:rPr>
        <w:t> </w:t>
      </w:r>
      <w:r>
        <w:rPr>
          <w:w w:val="105"/>
          <w:sz w:val="18"/>
        </w:rPr>
        <w:t>persons</w:t>
      </w:r>
      <w:r>
        <w:rPr>
          <w:spacing w:val="-9"/>
          <w:w w:val="105"/>
          <w:sz w:val="18"/>
        </w:rPr>
        <w:t> </w:t>
      </w:r>
      <w:r>
        <w:rPr>
          <w:w w:val="105"/>
          <w:sz w:val="18"/>
        </w:rPr>
        <w:t>in</w:t>
      </w:r>
      <w:r>
        <w:rPr>
          <w:spacing w:val="-19"/>
          <w:w w:val="105"/>
          <w:sz w:val="18"/>
        </w:rPr>
        <w:t> </w:t>
      </w:r>
      <w:r>
        <w:rPr>
          <w:w w:val="105"/>
          <w:sz w:val="18"/>
        </w:rPr>
        <w:t>charge</w:t>
      </w:r>
      <w:r>
        <w:rPr>
          <w:spacing w:val="-12"/>
          <w:w w:val="105"/>
          <w:sz w:val="18"/>
        </w:rPr>
        <w:t> </w:t>
      </w:r>
      <w:r>
        <w:rPr>
          <w:w w:val="105"/>
          <w:sz w:val="18"/>
        </w:rPr>
        <w:t>of</w:t>
      </w:r>
      <w:r>
        <w:rPr>
          <w:spacing w:val="-20"/>
          <w:w w:val="105"/>
          <w:sz w:val="18"/>
        </w:rPr>
        <w:t> </w:t>
      </w:r>
      <w:r>
        <w:rPr>
          <w:w w:val="105"/>
          <w:sz w:val="18"/>
        </w:rPr>
        <w:t>Government</w:t>
      </w:r>
      <w:r>
        <w:rPr>
          <w:spacing w:val="-12"/>
          <w:w w:val="105"/>
          <w:sz w:val="18"/>
        </w:rPr>
        <w:t> </w:t>
      </w:r>
      <w:r>
        <w:rPr>
          <w:w w:val="105"/>
          <w:sz w:val="18"/>
        </w:rPr>
        <w:t>functions</w:t>
      </w:r>
      <w:r>
        <w:rPr>
          <w:spacing w:val="-9"/>
          <w:w w:val="105"/>
          <w:sz w:val="18"/>
        </w:rPr>
        <w:t> </w:t>
      </w:r>
      <w:r>
        <w:rPr>
          <w:w w:val="105"/>
          <w:sz w:val="18"/>
        </w:rPr>
        <w:t>in</w:t>
      </w:r>
      <w:r>
        <w:rPr>
          <w:spacing w:val="-19"/>
          <w:w w:val="105"/>
          <w:sz w:val="18"/>
        </w:rPr>
        <w:t> </w:t>
      </w:r>
      <w:r>
        <w:rPr>
          <w:w w:val="105"/>
          <w:sz w:val="18"/>
        </w:rPr>
        <w:t>specified</w:t>
      </w:r>
      <w:r>
        <w:rPr>
          <w:spacing w:val="-20"/>
          <w:w w:val="105"/>
          <w:sz w:val="18"/>
        </w:rPr>
        <w:t> </w:t>
      </w:r>
      <w:r>
        <w:rPr>
          <w:w w:val="105"/>
          <w:sz w:val="18"/>
        </w:rPr>
        <w:t>areas</w:t>
      </w:r>
      <w:r>
        <w:rPr>
          <w:spacing w:val="-9"/>
          <w:w w:val="105"/>
          <w:sz w:val="18"/>
        </w:rPr>
        <w:t> </w:t>
      </w:r>
      <w:r>
        <w:rPr>
          <w:w w:val="105"/>
          <w:sz w:val="18"/>
        </w:rPr>
        <w:t>of </w:t>
      </w:r>
      <w:r>
        <w:rPr>
          <w:spacing w:val="-2"/>
          <w:w w:val="105"/>
          <w:sz w:val="18"/>
        </w:rPr>
        <w:t>the</w:t>
      </w:r>
      <w:r>
        <w:rPr>
          <w:spacing w:val="-11"/>
          <w:w w:val="105"/>
          <w:sz w:val="18"/>
        </w:rPr>
        <w:t> </w:t>
      </w:r>
      <w:r>
        <w:rPr>
          <w:spacing w:val="-2"/>
          <w:w w:val="105"/>
          <w:sz w:val="18"/>
        </w:rPr>
        <w:t>United</w:t>
      </w:r>
      <w:r>
        <w:rPr>
          <w:spacing w:val="-19"/>
          <w:w w:val="105"/>
          <w:sz w:val="18"/>
        </w:rPr>
        <w:t> </w:t>
      </w:r>
      <w:r>
        <w:rPr>
          <w:spacing w:val="-2"/>
          <w:w w:val="105"/>
          <w:sz w:val="18"/>
        </w:rPr>
        <w:t>Republic</w:t>
      </w:r>
      <w:r>
        <w:rPr>
          <w:spacing w:val="-16"/>
          <w:w w:val="105"/>
          <w:sz w:val="18"/>
        </w:rPr>
        <w:t> </w:t>
      </w:r>
      <w:r>
        <w:rPr>
          <w:spacing w:val="-2"/>
          <w:w w:val="105"/>
          <w:sz w:val="18"/>
        </w:rPr>
        <w:t>to</w:t>
      </w:r>
      <w:r>
        <w:rPr>
          <w:spacing w:val="-18"/>
          <w:w w:val="105"/>
          <w:sz w:val="18"/>
        </w:rPr>
        <w:t> </w:t>
      </w:r>
      <w:r>
        <w:rPr>
          <w:spacing w:val="-2"/>
          <w:w w:val="105"/>
          <w:sz w:val="18"/>
        </w:rPr>
        <w:t>request</w:t>
      </w:r>
      <w:r>
        <w:rPr>
          <w:spacing w:val="-11"/>
          <w:w w:val="105"/>
          <w:sz w:val="18"/>
        </w:rPr>
        <w:t> </w:t>
      </w:r>
      <w:r>
        <w:rPr>
          <w:spacing w:val="-2"/>
          <w:w w:val="105"/>
          <w:sz w:val="18"/>
        </w:rPr>
        <w:t>the</w:t>
      </w:r>
      <w:r>
        <w:rPr>
          <w:spacing w:val="-11"/>
          <w:w w:val="105"/>
          <w:sz w:val="18"/>
        </w:rPr>
        <w:t> </w:t>
      </w:r>
      <w:r>
        <w:rPr>
          <w:spacing w:val="-2"/>
          <w:w w:val="105"/>
          <w:sz w:val="18"/>
        </w:rPr>
        <w:t>President</w:t>
      </w:r>
      <w:r>
        <w:rPr>
          <w:spacing w:val="-11"/>
          <w:w w:val="105"/>
          <w:sz w:val="18"/>
        </w:rPr>
        <w:t> </w:t>
      </w:r>
      <w:r>
        <w:rPr>
          <w:spacing w:val="-2"/>
          <w:w w:val="105"/>
          <w:sz w:val="18"/>
        </w:rPr>
        <w:t>to</w:t>
      </w:r>
      <w:r>
        <w:rPr>
          <w:spacing w:val="-18"/>
          <w:w w:val="105"/>
          <w:sz w:val="18"/>
        </w:rPr>
        <w:t> </w:t>
      </w:r>
      <w:r>
        <w:rPr>
          <w:spacing w:val="-2"/>
          <w:w w:val="105"/>
          <w:sz w:val="18"/>
        </w:rPr>
        <w:t>exercise</w:t>
      </w:r>
      <w:r>
        <w:rPr>
          <w:spacing w:val="-11"/>
          <w:w w:val="105"/>
          <w:sz w:val="18"/>
        </w:rPr>
        <w:t> </w:t>
      </w:r>
      <w:r>
        <w:rPr>
          <w:spacing w:val="-2"/>
          <w:w w:val="105"/>
          <w:sz w:val="18"/>
        </w:rPr>
        <w:t>the</w:t>
      </w:r>
      <w:r>
        <w:rPr>
          <w:spacing w:val="-11"/>
          <w:w w:val="105"/>
          <w:sz w:val="18"/>
        </w:rPr>
        <w:t> </w:t>
      </w:r>
      <w:r>
        <w:rPr>
          <w:spacing w:val="-2"/>
          <w:w w:val="105"/>
          <w:sz w:val="18"/>
        </w:rPr>
        <w:t>powers</w:t>
      </w:r>
      <w:r>
        <w:rPr>
          <w:spacing w:val="-8"/>
          <w:w w:val="105"/>
          <w:sz w:val="18"/>
        </w:rPr>
        <w:t> </w:t>
      </w:r>
      <w:r>
        <w:rPr>
          <w:spacing w:val="-2"/>
          <w:w w:val="105"/>
          <w:sz w:val="18"/>
        </w:rPr>
        <w:t>conferred</w:t>
      </w:r>
      <w:r>
        <w:rPr>
          <w:spacing w:val="-19"/>
          <w:w w:val="105"/>
          <w:sz w:val="18"/>
        </w:rPr>
        <w:t> </w:t>
      </w:r>
      <w:r>
        <w:rPr>
          <w:spacing w:val="-2"/>
          <w:w w:val="105"/>
          <w:sz w:val="18"/>
        </w:rPr>
        <w:t>on </w:t>
      </w:r>
      <w:r>
        <w:rPr>
          <w:w w:val="105"/>
          <w:sz w:val="18"/>
        </w:rPr>
        <w:t>him</w:t>
      </w:r>
      <w:r>
        <w:rPr>
          <w:spacing w:val="-15"/>
          <w:w w:val="105"/>
          <w:sz w:val="18"/>
        </w:rPr>
        <w:t> </w:t>
      </w:r>
      <w:r>
        <w:rPr>
          <w:w w:val="105"/>
          <w:sz w:val="18"/>
        </w:rPr>
        <w:t>by</w:t>
      </w:r>
      <w:r>
        <w:rPr>
          <w:spacing w:val="-13"/>
          <w:w w:val="105"/>
          <w:sz w:val="18"/>
        </w:rPr>
        <w:t> </w:t>
      </w:r>
      <w:r>
        <w:rPr>
          <w:w w:val="105"/>
          <w:sz w:val="18"/>
        </w:rPr>
        <w:t>this</w:t>
      </w:r>
      <w:r>
        <w:rPr>
          <w:spacing w:val="-12"/>
          <w:w w:val="105"/>
          <w:sz w:val="18"/>
        </w:rPr>
        <w:t> </w:t>
      </w:r>
      <w:r>
        <w:rPr>
          <w:w w:val="105"/>
          <w:sz w:val="18"/>
        </w:rPr>
        <w:t>Article</w:t>
      </w:r>
      <w:r>
        <w:rPr>
          <w:spacing w:val="-15"/>
          <w:w w:val="105"/>
          <w:sz w:val="18"/>
        </w:rPr>
        <w:t> </w:t>
      </w:r>
      <w:r>
        <w:rPr>
          <w:w w:val="105"/>
          <w:sz w:val="18"/>
        </w:rPr>
        <w:t>in</w:t>
      </w:r>
      <w:r>
        <w:rPr>
          <w:spacing w:val="-21"/>
          <w:w w:val="105"/>
          <w:sz w:val="18"/>
        </w:rPr>
        <w:t> </w:t>
      </w:r>
      <w:r>
        <w:rPr>
          <w:w w:val="105"/>
          <w:sz w:val="18"/>
        </w:rPr>
        <w:t>relation</w:t>
      </w:r>
      <w:r>
        <w:rPr>
          <w:spacing w:val="-21"/>
          <w:w w:val="105"/>
          <w:sz w:val="18"/>
        </w:rPr>
        <w:t> </w:t>
      </w:r>
      <w:r>
        <w:rPr>
          <w:w w:val="105"/>
          <w:sz w:val="18"/>
        </w:rPr>
        <w:t>to</w:t>
      </w:r>
      <w:r>
        <w:rPr>
          <w:spacing w:val="-21"/>
          <w:w w:val="105"/>
          <w:sz w:val="18"/>
        </w:rPr>
        <w:t> </w:t>
      </w:r>
      <w:r>
        <w:rPr>
          <w:w w:val="105"/>
          <w:sz w:val="18"/>
        </w:rPr>
        <w:t>any</w:t>
      </w:r>
      <w:r>
        <w:rPr>
          <w:spacing w:val="-13"/>
          <w:w w:val="105"/>
          <w:sz w:val="18"/>
        </w:rPr>
        <w:t> </w:t>
      </w:r>
      <w:r>
        <w:rPr>
          <w:w w:val="105"/>
          <w:sz w:val="18"/>
        </w:rPr>
        <w:t>of</w:t>
      </w:r>
      <w:r>
        <w:rPr>
          <w:spacing w:val="-22"/>
          <w:w w:val="105"/>
          <w:sz w:val="18"/>
        </w:rPr>
        <w:t> </w:t>
      </w:r>
      <w:r>
        <w:rPr>
          <w:w w:val="105"/>
          <w:sz w:val="18"/>
        </w:rPr>
        <w:t>those</w:t>
      </w:r>
      <w:r>
        <w:rPr>
          <w:spacing w:val="-15"/>
          <w:w w:val="105"/>
          <w:sz w:val="18"/>
        </w:rPr>
        <w:t> </w:t>
      </w:r>
      <w:r>
        <w:rPr>
          <w:w w:val="105"/>
          <w:sz w:val="18"/>
        </w:rPr>
        <w:t>areas</w:t>
      </w:r>
      <w:r>
        <w:rPr>
          <w:spacing w:val="-12"/>
          <w:w w:val="105"/>
          <w:sz w:val="18"/>
        </w:rPr>
        <w:t> </w:t>
      </w:r>
      <w:r>
        <w:rPr>
          <w:w w:val="105"/>
          <w:sz w:val="18"/>
        </w:rPr>
        <w:t>where</w:t>
      </w:r>
      <w:r>
        <w:rPr>
          <w:spacing w:val="-15"/>
          <w:w w:val="105"/>
          <w:sz w:val="18"/>
        </w:rPr>
        <w:t> </w:t>
      </w:r>
      <w:r>
        <w:rPr>
          <w:w w:val="105"/>
          <w:sz w:val="18"/>
        </w:rPr>
        <w:t>there</w:t>
      </w:r>
      <w:r>
        <w:rPr>
          <w:spacing w:val="-15"/>
          <w:w w:val="105"/>
          <w:sz w:val="18"/>
        </w:rPr>
        <w:t> </w:t>
      </w:r>
      <w:r>
        <w:rPr>
          <w:w w:val="105"/>
          <w:sz w:val="18"/>
        </w:rPr>
        <w:t>exists</w:t>
      </w:r>
      <w:r>
        <w:rPr>
          <w:spacing w:val="-12"/>
          <w:w w:val="105"/>
          <w:sz w:val="18"/>
        </w:rPr>
        <w:t> </w:t>
      </w:r>
      <w:r>
        <w:rPr>
          <w:w w:val="105"/>
          <w:sz w:val="18"/>
        </w:rPr>
        <w:t>any</w:t>
      </w:r>
      <w:r>
        <w:rPr>
          <w:spacing w:val="-13"/>
          <w:w w:val="105"/>
          <w:sz w:val="18"/>
        </w:rPr>
        <w:t> </w:t>
      </w:r>
      <w:r>
        <w:rPr>
          <w:w w:val="105"/>
          <w:sz w:val="18"/>
        </w:rPr>
        <w:t>of</w:t>
      </w:r>
      <w:r>
        <w:rPr>
          <w:spacing w:val="-22"/>
          <w:w w:val="105"/>
          <w:sz w:val="18"/>
        </w:rPr>
        <w:t> </w:t>
      </w:r>
      <w:r>
        <w:rPr>
          <w:w w:val="105"/>
          <w:sz w:val="18"/>
        </w:rPr>
        <w:t>the </w:t>
      </w:r>
      <w:r>
        <w:rPr>
          <w:spacing w:val="-2"/>
          <w:w w:val="105"/>
          <w:sz w:val="18"/>
        </w:rPr>
        <w:t>situations</w:t>
      </w:r>
      <w:r>
        <w:rPr>
          <w:spacing w:val="-10"/>
          <w:w w:val="105"/>
          <w:sz w:val="18"/>
        </w:rPr>
        <w:t> </w:t>
      </w:r>
      <w:r>
        <w:rPr>
          <w:spacing w:val="-2"/>
          <w:w w:val="105"/>
          <w:sz w:val="18"/>
        </w:rPr>
        <w:t>specified</w:t>
      </w:r>
      <w:r>
        <w:rPr>
          <w:spacing w:val="-21"/>
          <w:w w:val="105"/>
          <w:sz w:val="18"/>
        </w:rPr>
        <w:t> </w:t>
      </w:r>
      <w:r>
        <w:rPr>
          <w:spacing w:val="-2"/>
          <w:w w:val="105"/>
          <w:sz w:val="18"/>
        </w:rPr>
        <w:t>in</w:t>
      </w:r>
      <w:r>
        <w:rPr>
          <w:spacing w:val="-20"/>
          <w:w w:val="105"/>
          <w:sz w:val="18"/>
        </w:rPr>
        <w:t> </w:t>
      </w:r>
      <w:r>
        <w:rPr>
          <w:spacing w:val="-2"/>
          <w:w w:val="105"/>
          <w:sz w:val="18"/>
        </w:rPr>
        <w:t>paragraphs</w:t>
      </w:r>
      <w:r>
        <w:rPr>
          <w:spacing w:val="-10"/>
          <w:w w:val="105"/>
          <w:sz w:val="18"/>
        </w:rPr>
        <w:t> </w:t>
      </w:r>
      <w:r>
        <w:rPr>
          <w:spacing w:val="-2"/>
          <w:w w:val="105"/>
          <w:sz w:val="18"/>
        </w:rPr>
        <w:t>(c),</w:t>
      </w:r>
      <w:r>
        <w:rPr>
          <w:spacing w:val="-11"/>
          <w:w w:val="105"/>
          <w:sz w:val="18"/>
        </w:rPr>
        <w:t> </w:t>
      </w:r>
      <w:r>
        <w:rPr>
          <w:spacing w:val="-2"/>
          <w:w w:val="105"/>
          <w:sz w:val="18"/>
        </w:rPr>
        <w:t>(d)</w:t>
      </w:r>
      <w:r>
        <w:rPr>
          <w:spacing w:val="-13"/>
          <w:w w:val="105"/>
          <w:sz w:val="18"/>
        </w:rPr>
        <w:t> </w:t>
      </w:r>
      <w:r>
        <w:rPr>
          <w:spacing w:val="-2"/>
          <w:w w:val="105"/>
          <w:sz w:val="18"/>
        </w:rPr>
        <w:t>and</w:t>
      </w:r>
      <w:r>
        <w:rPr>
          <w:spacing w:val="-21"/>
          <w:w w:val="105"/>
          <w:sz w:val="18"/>
        </w:rPr>
        <w:t> </w:t>
      </w:r>
      <w:r>
        <w:rPr>
          <w:spacing w:val="-2"/>
          <w:w w:val="105"/>
          <w:sz w:val="18"/>
        </w:rPr>
        <w:t>(e)</w:t>
      </w:r>
      <w:r>
        <w:rPr>
          <w:spacing w:val="-13"/>
          <w:w w:val="105"/>
          <w:sz w:val="18"/>
        </w:rPr>
        <w:t> </w:t>
      </w:r>
      <w:r>
        <w:rPr>
          <w:spacing w:val="-2"/>
          <w:w w:val="105"/>
          <w:sz w:val="18"/>
        </w:rPr>
        <w:t>of</w:t>
      </w:r>
      <w:r>
        <w:rPr>
          <w:spacing w:val="-21"/>
          <w:w w:val="105"/>
          <w:sz w:val="18"/>
        </w:rPr>
        <w:t> </w:t>
      </w:r>
      <w:r>
        <w:rPr>
          <w:spacing w:val="-2"/>
          <w:w w:val="105"/>
          <w:sz w:val="18"/>
        </w:rPr>
        <w:t>subarticle</w:t>
      </w:r>
      <w:r>
        <w:rPr>
          <w:spacing w:val="-13"/>
          <w:w w:val="105"/>
          <w:sz w:val="18"/>
        </w:rPr>
        <w:t> </w:t>
      </w:r>
      <w:r>
        <w:rPr>
          <w:spacing w:val="-2"/>
          <w:w w:val="105"/>
          <w:sz w:val="18"/>
        </w:rPr>
        <w:t>(2)</w:t>
      </w:r>
      <w:r>
        <w:rPr>
          <w:spacing w:val="-13"/>
          <w:w w:val="105"/>
          <w:sz w:val="18"/>
        </w:rPr>
        <w:t> </w:t>
      </w:r>
      <w:r>
        <w:rPr>
          <w:spacing w:val="-2"/>
          <w:w w:val="105"/>
          <w:sz w:val="18"/>
        </w:rPr>
        <w:t>and</w:t>
      </w:r>
      <w:r>
        <w:rPr>
          <w:spacing w:val="-21"/>
          <w:w w:val="105"/>
          <w:sz w:val="18"/>
        </w:rPr>
        <w:t> </w:t>
      </w:r>
      <w:r>
        <w:rPr>
          <w:spacing w:val="-2"/>
          <w:w w:val="105"/>
          <w:sz w:val="18"/>
        </w:rPr>
        <w:t>such </w:t>
      </w:r>
      <w:r>
        <w:rPr>
          <w:w w:val="105"/>
          <w:sz w:val="18"/>
        </w:rPr>
        <w:t>situation</w:t>
      </w:r>
      <w:r>
        <w:rPr>
          <w:spacing w:val="-18"/>
          <w:w w:val="105"/>
          <w:sz w:val="18"/>
        </w:rPr>
        <w:t> </w:t>
      </w:r>
      <w:r>
        <w:rPr>
          <w:w w:val="105"/>
          <w:sz w:val="18"/>
        </w:rPr>
        <w:t>does</w:t>
      </w:r>
      <w:r>
        <w:rPr>
          <w:spacing w:val="-8"/>
          <w:w w:val="105"/>
          <w:sz w:val="18"/>
        </w:rPr>
        <w:t> </w:t>
      </w:r>
      <w:r>
        <w:rPr>
          <w:w w:val="105"/>
          <w:sz w:val="18"/>
        </w:rPr>
        <w:t>not</w:t>
      </w:r>
      <w:r>
        <w:rPr>
          <w:spacing w:val="-12"/>
          <w:w w:val="105"/>
          <w:sz w:val="18"/>
        </w:rPr>
        <w:t> </w:t>
      </w:r>
      <w:r>
        <w:rPr>
          <w:w w:val="105"/>
          <w:sz w:val="18"/>
        </w:rPr>
        <w:t>extend</w:t>
      </w:r>
      <w:r>
        <w:rPr>
          <w:spacing w:val="-20"/>
          <w:w w:val="105"/>
          <w:sz w:val="18"/>
        </w:rPr>
        <w:t> </w:t>
      </w:r>
      <w:r>
        <w:rPr>
          <w:w w:val="105"/>
          <w:sz w:val="18"/>
        </w:rPr>
        <w:t>beyond</w:t>
      </w:r>
      <w:r>
        <w:rPr>
          <w:spacing w:val="-20"/>
          <w:w w:val="105"/>
          <w:sz w:val="18"/>
        </w:rPr>
        <w:t> </w:t>
      </w:r>
      <w:r>
        <w:rPr>
          <w:w w:val="105"/>
          <w:sz w:val="18"/>
        </w:rPr>
        <w:t>the</w:t>
      </w:r>
      <w:r>
        <w:rPr>
          <w:spacing w:val="-12"/>
          <w:w w:val="105"/>
          <w:sz w:val="18"/>
        </w:rPr>
        <w:t> </w:t>
      </w:r>
      <w:r>
        <w:rPr>
          <w:w w:val="105"/>
          <w:sz w:val="18"/>
        </w:rPr>
        <w:t>boundaries</w:t>
      </w:r>
      <w:r>
        <w:rPr>
          <w:spacing w:val="-8"/>
          <w:w w:val="105"/>
          <w:sz w:val="18"/>
        </w:rPr>
        <w:t> </w:t>
      </w:r>
      <w:r>
        <w:rPr>
          <w:w w:val="105"/>
          <w:sz w:val="18"/>
        </w:rPr>
        <w:t>of</w:t>
      </w:r>
      <w:r>
        <w:rPr>
          <w:spacing w:val="-20"/>
          <w:w w:val="105"/>
          <w:sz w:val="18"/>
        </w:rPr>
        <w:t> </w:t>
      </w:r>
      <w:r>
        <w:rPr>
          <w:w w:val="105"/>
          <w:sz w:val="18"/>
        </w:rPr>
        <w:t>such</w:t>
      </w:r>
      <w:r>
        <w:rPr>
          <w:spacing w:val="-18"/>
          <w:w w:val="105"/>
          <w:sz w:val="18"/>
        </w:rPr>
        <w:t> </w:t>
      </w:r>
      <w:r>
        <w:rPr>
          <w:w w:val="105"/>
          <w:sz w:val="18"/>
        </w:rPr>
        <w:t>areas</w:t>
      </w:r>
      <w:r>
        <w:rPr>
          <w:spacing w:val="-8"/>
          <w:w w:val="105"/>
          <w:sz w:val="18"/>
        </w:rPr>
        <w:t> </w:t>
      </w:r>
      <w:r>
        <w:rPr>
          <w:w w:val="105"/>
          <w:sz w:val="18"/>
        </w:rPr>
        <w:t>and</w:t>
      </w:r>
      <w:r>
        <w:rPr>
          <w:spacing w:val="-20"/>
          <w:w w:val="105"/>
          <w:sz w:val="18"/>
        </w:rPr>
        <w:t> </w:t>
      </w:r>
      <w:r>
        <w:rPr>
          <w:w w:val="105"/>
          <w:sz w:val="18"/>
        </w:rPr>
        <w:t>also</w:t>
      </w:r>
      <w:r>
        <w:rPr>
          <w:spacing w:val="-18"/>
          <w:w w:val="105"/>
          <w:sz w:val="18"/>
        </w:rPr>
        <w:t> </w:t>
      </w:r>
      <w:r>
        <w:rPr>
          <w:w w:val="105"/>
          <w:sz w:val="18"/>
        </w:rPr>
        <w:t>for</w:t>
      </w:r>
      <w:r>
        <w:rPr>
          <w:spacing w:val="-18"/>
          <w:w w:val="105"/>
          <w:sz w:val="18"/>
        </w:rPr>
        <w:t> </w:t>
      </w:r>
      <w:r>
        <w:rPr>
          <w:w w:val="105"/>
          <w:sz w:val="18"/>
        </w:rPr>
        <w:t>the purpose</w:t>
      </w:r>
      <w:r>
        <w:rPr>
          <w:spacing w:val="-11"/>
          <w:w w:val="105"/>
          <w:sz w:val="18"/>
        </w:rPr>
        <w:t> </w:t>
      </w:r>
      <w:r>
        <w:rPr>
          <w:w w:val="105"/>
          <w:sz w:val="18"/>
        </w:rPr>
        <w:t>of</w:t>
      </w:r>
      <w:r>
        <w:rPr>
          <w:spacing w:val="-19"/>
          <w:w w:val="105"/>
          <w:sz w:val="18"/>
        </w:rPr>
        <w:t> </w:t>
      </w:r>
      <w:r>
        <w:rPr>
          <w:w w:val="105"/>
          <w:sz w:val="18"/>
        </w:rPr>
        <w:t>specifying</w:t>
      </w:r>
      <w:r>
        <w:rPr>
          <w:spacing w:val="-9"/>
          <w:w w:val="105"/>
          <w:sz w:val="18"/>
        </w:rPr>
        <w:t> </w:t>
      </w:r>
      <w:r>
        <w:rPr>
          <w:w w:val="105"/>
          <w:sz w:val="18"/>
        </w:rPr>
        <w:t>the</w:t>
      </w:r>
      <w:r>
        <w:rPr>
          <w:spacing w:val="-11"/>
          <w:w w:val="105"/>
          <w:sz w:val="18"/>
        </w:rPr>
        <w:t> </w:t>
      </w:r>
      <w:r>
        <w:rPr>
          <w:w w:val="105"/>
          <w:sz w:val="18"/>
        </w:rPr>
        <w:t>exercise</w:t>
      </w:r>
      <w:r>
        <w:rPr>
          <w:spacing w:val="-11"/>
          <w:w w:val="105"/>
          <w:sz w:val="18"/>
        </w:rPr>
        <w:t> </w:t>
      </w:r>
      <w:r>
        <w:rPr>
          <w:w w:val="105"/>
          <w:sz w:val="18"/>
        </w:rPr>
        <w:t>of</w:t>
      </w:r>
      <w:r>
        <w:rPr>
          <w:spacing w:val="-19"/>
          <w:w w:val="105"/>
          <w:sz w:val="18"/>
        </w:rPr>
        <w:t> </w:t>
      </w:r>
      <w:r>
        <w:rPr>
          <w:w w:val="105"/>
          <w:sz w:val="18"/>
        </w:rPr>
        <w:t>executive</w:t>
      </w:r>
      <w:r>
        <w:rPr>
          <w:spacing w:val="-11"/>
          <w:w w:val="105"/>
          <w:sz w:val="18"/>
        </w:rPr>
        <w:t> </w:t>
      </w:r>
      <w:r>
        <w:rPr>
          <w:w w:val="105"/>
          <w:sz w:val="18"/>
        </w:rPr>
        <w:t>powers</w:t>
      </w:r>
      <w:r>
        <w:rPr>
          <w:spacing w:val="-7"/>
          <w:w w:val="105"/>
          <w:sz w:val="18"/>
        </w:rPr>
        <w:t> </w:t>
      </w:r>
      <w:r>
        <w:rPr>
          <w:w w:val="105"/>
          <w:sz w:val="18"/>
        </w:rPr>
        <w:t>during</w:t>
      </w:r>
      <w:r>
        <w:rPr>
          <w:spacing w:val="-9"/>
          <w:w w:val="105"/>
          <w:sz w:val="18"/>
        </w:rPr>
        <w:t> </w:t>
      </w:r>
      <w:r>
        <w:rPr>
          <w:w w:val="105"/>
          <w:sz w:val="18"/>
        </w:rPr>
        <w:t>a</w:t>
      </w:r>
      <w:r>
        <w:rPr>
          <w:spacing w:val="-7"/>
          <w:w w:val="105"/>
          <w:sz w:val="18"/>
        </w:rPr>
        <w:t> </w:t>
      </w:r>
      <w:r>
        <w:rPr>
          <w:w w:val="105"/>
          <w:sz w:val="18"/>
        </w:rPr>
        <w:t>state</w:t>
      </w:r>
      <w:r>
        <w:rPr>
          <w:spacing w:val="-11"/>
          <w:w w:val="105"/>
          <w:sz w:val="18"/>
        </w:rPr>
        <w:t> </w:t>
      </w:r>
      <w:r>
        <w:rPr>
          <w:w w:val="105"/>
          <w:sz w:val="18"/>
        </w:rPr>
        <w:t>of </w:t>
      </w:r>
      <w:r>
        <w:rPr>
          <w:spacing w:val="-2"/>
          <w:w w:val="105"/>
          <w:sz w:val="18"/>
        </w:rPr>
        <w:t>emergency.</w:t>
      </w:r>
    </w:p>
    <w:p>
      <w:pPr>
        <w:pStyle w:val="ListParagraph"/>
        <w:numPr>
          <w:ilvl w:val="1"/>
          <w:numId w:val="2"/>
        </w:numPr>
        <w:tabs>
          <w:tab w:pos="3759" w:val="left" w:leader="none"/>
          <w:tab w:pos="3761" w:val="left" w:leader="none"/>
        </w:tabs>
        <w:spacing w:line="232" w:lineRule="auto" w:before="6" w:after="0"/>
        <w:ind w:left="3761" w:right="1590" w:hanging="204"/>
        <w:jc w:val="left"/>
        <w:rPr>
          <w:sz w:val="18"/>
        </w:rPr>
      </w:pPr>
      <w:r>
        <w:rPr>
          <w:sz w:val="18"/>
        </w:rPr>
        <w:t>A proclamation</w:t>
      </w:r>
      <w:r>
        <w:rPr>
          <w:spacing w:val="-3"/>
          <w:sz w:val="18"/>
        </w:rPr>
        <w:t> </w:t>
      </w:r>
      <w:r>
        <w:rPr>
          <w:sz w:val="18"/>
        </w:rPr>
        <w:t>issued</w:t>
      </w:r>
      <w:r>
        <w:rPr>
          <w:spacing w:val="-4"/>
          <w:sz w:val="18"/>
        </w:rPr>
        <w:t> </w:t>
      </w:r>
      <w:r>
        <w:rPr>
          <w:sz w:val="18"/>
        </w:rPr>
        <w:t>by the President pursuant to</w:t>
      </w:r>
      <w:r>
        <w:rPr>
          <w:spacing w:val="-3"/>
          <w:sz w:val="18"/>
        </w:rPr>
        <w:t> </w:t>
      </w:r>
      <w:r>
        <w:rPr>
          <w:sz w:val="18"/>
        </w:rPr>
        <w:t>this Article shall</w:t>
      </w:r>
      <w:r>
        <w:rPr>
          <w:spacing w:val="-3"/>
          <w:sz w:val="18"/>
        </w:rPr>
        <w:t> </w:t>
      </w:r>
      <w:r>
        <w:rPr>
          <w:sz w:val="18"/>
        </w:rPr>
        <w:t>cease to </w:t>
      </w:r>
      <w:r>
        <w:rPr>
          <w:w w:val="110"/>
          <w:sz w:val="18"/>
        </w:rPr>
        <w:t>have</w:t>
      </w:r>
      <w:r>
        <w:rPr>
          <w:spacing w:val="-18"/>
          <w:w w:val="110"/>
          <w:sz w:val="18"/>
        </w:rPr>
        <w:t> </w:t>
      </w:r>
      <w:r>
        <w:rPr>
          <w:w w:val="110"/>
          <w:sz w:val="18"/>
        </w:rPr>
        <w:t>effect—</w:t>
      </w:r>
    </w:p>
    <w:p>
      <w:pPr>
        <w:pStyle w:val="ListParagraph"/>
        <w:numPr>
          <w:ilvl w:val="2"/>
          <w:numId w:val="2"/>
        </w:numPr>
        <w:tabs>
          <w:tab w:pos="4323" w:val="left" w:leader="none"/>
        </w:tabs>
        <w:spacing w:line="210" w:lineRule="exact" w:before="0" w:after="0"/>
        <w:ind w:left="4323" w:right="0" w:hanging="188"/>
        <w:jc w:val="left"/>
        <w:rPr>
          <w:sz w:val="18"/>
        </w:rPr>
      </w:pPr>
      <w:r>
        <w:rPr>
          <w:spacing w:val="-2"/>
          <w:w w:val="105"/>
          <w:sz w:val="18"/>
        </w:rPr>
        <w:t>if</w:t>
      </w:r>
      <w:r>
        <w:rPr>
          <w:spacing w:val="-20"/>
          <w:w w:val="105"/>
          <w:sz w:val="18"/>
        </w:rPr>
        <w:t> </w:t>
      </w:r>
      <w:r>
        <w:rPr>
          <w:spacing w:val="-2"/>
          <w:w w:val="105"/>
          <w:sz w:val="18"/>
        </w:rPr>
        <w:t>it</w:t>
      </w:r>
      <w:r>
        <w:rPr>
          <w:spacing w:val="-12"/>
          <w:w w:val="105"/>
          <w:sz w:val="18"/>
        </w:rPr>
        <w:t> </w:t>
      </w:r>
      <w:r>
        <w:rPr>
          <w:spacing w:val="-2"/>
          <w:w w:val="105"/>
          <w:sz w:val="18"/>
        </w:rPr>
        <w:t>is</w:t>
      </w:r>
      <w:r>
        <w:rPr>
          <w:spacing w:val="-8"/>
          <w:w w:val="105"/>
          <w:sz w:val="18"/>
        </w:rPr>
        <w:t> </w:t>
      </w:r>
      <w:r>
        <w:rPr>
          <w:spacing w:val="-2"/>
          <w:w w:val="105"/>
          <w:sz w:val="18"/>
        </w:rPr>
        <w:t>revoked</w:t>
      </w:r>
      <w:r>
        <w:rPr>
          <w:spacing w:val="-19"/>
          <w:w w:val="105"/>
          <w:sz w:val="18"/>
        </w:rPr>
        <w:t> </w:t>
      </w:r>
      <w:r>
        <w:rPr>
          <w:spacing w:val="-2"/>
          <w:w w:val="105"/>
          <w:sz w:val="18"/>
        </w:rPr>
        <w:t>by</w:t>
      </w:r>
      <w:r>
        <w:rPr>
          <w:spacing w:val="-10"/>
          <w:w w:val="105"/>
          <w:sz w:val="18"/>
        </w:rPr>
        <w:t> </w:t>
      </w:r>
      <w:r>
        <w:rPr>
          <w:spacing w:val="-2"/>
          <w:w w:val="105"/>
          <w:sz w:val="18"/>
        </w:rPr>
        <w:t>the</w:t>
      </w:r>
      <w:r>
        <w:rPr>
          <w:spacing w:val="-11"/>
          <w:w w:val="105"/>
          <w:sz w:val="18"/>
        </w:rPr>
        <w:t> </w:t>
      </w:r>
      <w:r>
        <w:rPr>
          <w:spacing w:val="-2"/>
          <w:w w:val="105"/>
          <w:sz w:val="18"/>
        </w:rPr>
        <w:t>President;</w:t>
      </w:r>
    </w:p>
    <w:p>
      <w:pPr>
        <w:pStyle w:val="ListParagraph"/>
        <w:numPr>
          <w:ilvl w:val="2"/>
          <w:numId w:val="2"/>
        </w:numPr>
        <w:tabs>
          <w:tab w:pos="4322" w:val="left" w:leader="none"/>
          <w:tab w:pos="4324" w:val="left" w:leader="none"/>
        </w:tabs>
        <w:spacing w:line="232" w:lineRule="auto" w:before="2" w:after="0"/>
        <w:ind w:left="4324" w:right="1582" w:hanging="190"/>
        <w:jc w:val="left"/>
        <w:rPr>
          <w:sz w:val="18"/>
        </w:rPr>
      </w:pPr>
      <w:r>
        <w:rPr>
          <w:spacing w:val="-2"/>
          <w:w w:val="105"/>
          <w:sz w:val="18"/>
        </w:rPr>
        <w:t>if</w:t>
      </w:r>
      <w:r>
        <w:rPr>
          <w:spacing w:val="-21"/>
          <w:w w:val="105"/>
          <w:sz w:val="18"/>
        </w:rPr>
        <w:t> </w:t>
      </w:r>
      <w:r>
        <w:rPr>
          <w:spacing w:val="-2"/>
          <w:w w:val="105"/>
          <w:sz w:val="18"/>
        </w:rPr>
        <w:t>fourteen</w:t>
      </w:r>
      <w:r>
        <w:rPr>
          <w:spacing w:val="-20"/>
          <w:w w:val="105"/>
          <w:sz w:val="18"/>
        </w:rPr>
        <w:t> </w:t>
      </w:r>
      <w:r>
        <w:rPr>
          <w:spacing w:val="-2"/>
          <w:w w:val="105"/>
          <w:sz w:val="18"/>
        </w:rPr>
        <w:t>days</w:t>
      </w:r>
      <w:r>
        <w:rPr>
          <w:spacing w:val="-10"/>
          <w:w w:val="105"/>
          <w:sz w:val="18"/>
        </w:rPr>
        <w:t> </w:t>
      </w:r>
      <w:r>
        <w:rPr>
          <w:spacing w:val="-2"/>
          <w:w w:val="105"/>
          <w:sz w:val="18"/>
        </w:rPr>
        <w:t>lapse</w:t>
      </w:r>
      <w:r>
        <w:rPr>
          <w:spacing w:val="-13"/>
          <w:w w:val="105"/>
          <w:sz w:val="18"/>
        </w:rPr>
        <w:t> </w:t>
      </w:r>
      <w:r>
        <w:rPr>
          <w:spacing w:val="-2"/>
          <w:w w:val="105"/>
          <w:sz w:val="18"/>
        </w:rPr>
        <w:t>from</w:t>
      </w:r>
      <w:r>
        <w:rPr>
          <w:spacing w:val="-13"/>
          <w:w w:val="105"/>
          <w:sz w:val="18"/>
        </w:rPr>
        <w:t> </w:t>
      </w:r>
      <w:r>
        <w:rPr>
          <w:spacing w:val="-2"/>
          <w:w w:val="105"/>
          <w:sz w:val="18"/>
        </w:rPr>
        <w:t>the</w:t>
      </w:r>
      <w:r>
        <w:rPr>
          <w:spacing w:val="-13"/>
          <w:w w:val="105"/>
          <w:sz w:val="18"/>
        </w:rPr>
        <w:t> </w:t>
      </w:r>
      <w:r>
        <w:rPr>
          <w:spacing w:val="-2"/>
          <w:w w:val="105"/>
          <w:sz w:val="18"/>
        </w:rPr>
        <w:t>date</w:t>
      </w:r>
      <w:r>
        <w:rPr>
          <w:spacing w:val="-13"/>
          <w:w w:val="105"/>
          <w:sz w:val="18"/>
        </w:rPr>
        <w:t> </w:t>
      </w:r>
      <w:r>
        <w:rPr>
          <w:spacing w:val="-2"/>
          <w:w w:val="105"/>
          <w:sz w:val="18"/>
        </w:rPr>
        <w:t>of</w:t>
      </w:r>
      <w:r>
        <w:rPr>
          <w:spacing w:val="-21"/>
          <w:w w:val="105"/>
          <w:sz w:val="18"/>
        </w:rPr>
        <w:t> </w:t>
      </w:r>
      <w:r>
        <w:rPr>
          <w:spacing w:val="-2"/>
          <w:w w:val="105"/>
          <w:sz w:val="18"/>
        </w:rPr>
        <w:t>the</w:t>
      </w:r>
      <w:r>
        <w:rPr>
          <w:spacing w:val="-13"/>
          <w:w w:val="105"/>
          <w:sz w:val="18"/>
        </w:rPr>
        <w:t> </w:t>
      </w:r>
      <w:r>
        <w:rPr>
          <w:spacing w:val="-2"/>
          <w:w w:val="105"/>
          <w:sz w:val="18"/>
        </w:rPr>
        <w:t>proclamation</w:t>
      </w:r>
      <w:r>
        <w:rPr>
          <w:spacing w:val="-20"/>
          <w:w w:val="105"/>
          <w:sz w:val="18"/>
        </w:rPr>
        <w:t> </w:t>
      </w:r>
      <w:r>
        <w:rPr>
          <w:spacing w:val="-2"/>
          <w:w w:val="105"/>
          <w:sz w:val="18"/>
        </w:rPr>
        <w:t>without</w:t>
      </w:r>
      <w:r>
        <w:rPr>
          <w:spacing w:val="-13"/>
          <w:w w:val="105"/>
          <w:sz w:val="18"/>
        </w:rPr>
        <w:t> </w:t>
      </w:r>
      <w:r>
        <w:rPr>
          <w:spacing w:val="-2"/>
          <w:w w:val="105"/>
          <w:sz w:val="18"/>
        </w:rPr>
        <w:t>there </w:t>
      </w:r>
      <w:r>
        <w:rPr>
          <w:w w:val="105"/>
          <w:sz w:val="18"/>
        </w:rPr>
        <w:t>being</w:t>
      </w:r>
      <w:r>
        <w:rPr>
          <w:spacing w:val="-6"/>
          <w:w w:val="105"/>
          <w:sz w:val="18"/>
        </w:rPr>
        <w:t> </w:t>
      </w:r>
      <w:r>
        <w:rPr>
          <w:w w:val="105"/>
          <w:sz w:val="18"/>
        </w:rPr>
        <w:t>passed</w:t>
      </w:r>
      <w:r>
        <w:rPr>
          <w:spacing w:val="-17"/>
          <w:w w:val="105"/>
          <w:sz w:val="18"/>
        </w:rPr>
        <w:t> </w:t>
      </w:r>
      <w:r>
        <w:rPr>
          <w:w w:val="105"/>
          <w:sz w:val="18"/>
        </w:rPr>
        <w:t>the</w:t>
      </w:r>
      <w:r>
        <w:rPr>
          <w:spacing w:val="-8"/>
          <w:w w:val="105"/>
          <w:sz w:val="18"/>
        </w:rPr>
        <w:t> </w:t>
      </w:r>
      <w:r>
        <w:rPr>
          <w:w w:val="105"/>
          <w:sz w:val="18"/>
        </w:rPr>
        <w:t>resolution</w:t>
      </w:r>
      <w:r>
        <w:rPr>
          <w:spacing w:val="-15"/>
          <w:w w:val="105"/>
          <w:sz w:val="18"/>
        </w:rPr>
        <w:t> </w:t>
      </w:r>
      <w:r>
        <w:rPr>
          <w:w w:val="105"/>
          <w:sz w:val="18"/>
        </w:rPr>
        <w:t>referred</w:t>
      </w:r>
      <w:r>
        <w:rPr>
          <w:spacing w:val="-17"/>
          <w:w w:val="105"/>
          <w:sz w:val="18"/>
        </w:rPr>
        <w:t> </w:t>
      </w:r>
      <w:r>
        <w:rPr>
          <w:w w:val="105"/>
          <w:sz w:val="18"/>
        </w:rPr>
        <w:t>to</w:t>
      </w:r>
      <w:r>
        <w:rPr>
          <w:spacing w:val="-15"/>
          <w:w w:val="105"/>
          <w:sz w:val="18"/>
        </w:rPr>
        <w:t> </w:t>
      </w:r>
      <w:r>
        <w:rPr>
          <w:w w:val="105"/>
          <w:sz w:val="18"/>
        </w:rPr>
        <w:t>in</w:t>
      </w:r>
      <w:r>
        <w:rPr>
          <w:spacing w:val="-15"/>
          <w:w w:val="105"/>
          <w:sz w:val="18"/>
        </w:rPr>
        <w:t> </w:t>
      </w:r>
      <w:r>
        <w:rPr>
          <w:w w:val="105"/>
          <w:sz w:val="18"/>
        </w:rPr>
        <w:t>subarticle</w:t>
      </w:r>
      <w:r>
        <w:rPr>
          <w:spacing w:val="-8"/>
          <w:w w:val="105"/>
          <w:sz w:val="18"/>
        </w:rPr>
        <w:t> </w:t>
      </w:r>
      <w:r>
        <w:rPr>
          <w:w w:val="105"/>
          <w:sz w:val="18"/>
        </w:rPr>
        <w:t>(3);</w:t>
      </w:r>
    </w:p>
    <w:p>
      <w:pPr>
        <w:pStyle w:val="ListParagraph"/>
        <w:numPr>
          <w:ilvl w:val="2"/>
          <w:numId w:val="2"/>
        </w:numPr>
        <w:tabs>
          <w:tab w:pos="4321" w:val="left" w:leader="none"/>
          <w:tab w:pos="4324" w:val="left" w:leader="none"/>
        </w:tabs>
        <w:spacing w:line="232" w:lineRule="auto" w:before="2" w:after="0"/>
        <w:ind w:left="4324" w:right="1435" w:hanging="176"/>
        <w:jc w:val="left"/>
        <w:rPr>
          <w:sz w:val="18"/>
        </w:rPr>
      </w:pPr>
      <w:r>
        <w:rPr>
          <w:w w:val="105"/>
          <w:sz w:val="18"/>
        </w:rPr>
        <w:t>after</w:t>
      </w:r>
      <w:r>
        <w:rPr>
          <w:spacing w:val="-16"/>
          <w:w w:val="105"/>
          <w:sz w:val="18"/>
        </w:rPr>
        <w:t> </w:t>
      </w:r>
      <w:r>
        <w:rPr>
          <w:w w:val="105"/>
          <w:sz w:val="18"/>
        </w:rPr>
        <w:t>the</w:t>
      </w:r>
      <w:r>
        <w:rPr>
          <w:spacing w:val="-9"/>
          <w:w w:val="105"/>
          <w:sz w:val="18"/>
        </w:rPr>
        <w:t> </w:t>
      </w:r>
      <w:r>
        <w:rPr>
          <w:w w:val="105"/>
          <w:sz w:val="18"/>
        </w:rPr>
        <w:t>lapse</w:t>
      </w:r>
      <w:r>
        <w:rPr>
          <w:spacing w:val="-9"/>
          <w:w w:val="105"/>
          <w:sz w:val="18"/>
        </w:rPr>
        <w:t> </w:t>
      </w:r>
      <w:r>
        <w:rPr>
          <w:w w:val="105"/>
          <w:sz w:val="18"/>
        </w:rPr>
        <w:t>of</w:t>
      </w:r>
      <w:r>
        <w:rPr>
          <w:spacing w:val="-17"/>
          <w:w w:val="105"/>
          <w:sz w:val="18"/>
        </w:rPr>
        <w:t> </w:t>
      </w:r>
      <w:r>
        <w:rPr>
          <w:w w:val="105"/>
          <w:sz w:val="18"/>
        </w:rPr>
        <w:t>a</w:t>
      </w:r>
      <w:r>
        <w:rPr>
          <w:spacing w:val="-5"/>
          <w:w w:val="105"/>
          <w:sz w:val="18"/>
        </w:rPr>
        <w:t> </w:t>
      </w:r>
      <w:r>
        <w:rPr>
          <w:w w:val="105"/>
          <w:sz w:val="18"/>
        </w:rPr>
        <w:t>period</w:t>
      </w:r>
      <w:r>
        <w:rPr>
          <w:spacing w:val="-17"/>
          <w:w w:val="105"/>
          <w:sz w:val="18"/>
        </w:rPr>
        <w:t> </w:t>
      </w:r>
      <w:r>
        <w:rPr>
          <w:w w:val="105"/>
          <w:sz w:val="18"/>
        </w:rPr>
        <w:t>of</w:t>
      </w:r>
      <w:r>
        <w:rPr>
          <w:spacing w:val="-17"/>
          <w:w w:val="105"/>
          <w:sz w:val="18"/>
        </w:rPr>
        <w:t> </w:t>
      </w:r>
      <w:r>
        <w:rPr>
          <w:w w:val="105"/>
          <w:sz w:val="18"/>
        </w:rPr>
        <w:t>six</w:t>
      </w:r>
      <w:r>
        <w:rPr>
          <w:spacing w:val="-4"/>
          <w:w w:val="105"/>
          <w:sz w:val="18"/>
        </w:rPr>
        <w:t> </w:t>
      </w:r>
      <w:r>
        <w:rPr>
          <w:w w:val="105"/>
          <w:sz w:val="18"/>
        </w:rPr>
        <w:t>months</w:t>
      </w:r>
      <w:r>
        <w:rPr>
          <w:spacing w:val="-5"/>
          <w:w w:val="105"/>
          <w:sz w:val="18"/>
        </w:rPr>
        <w:t> </w:t>
      </w:r>
      <w:r>
        <w:rPr>
          <w:w w:val="105"/>
          <w:sz w:val="18"/>
        </w:rPr>
        <w:t>from</w:t>
      </w:r>
      <w:r>
        <w:rPr>
          <w:spacing w:val="-9"/>
          <w:w w:val="105"/>
          <w:sz w:val="18"/>
        </w:rPr>
        <w:t> </w:t>
      </w:r>
      <w:r>
        <w:rPr>
          <w:w w:val="105"/>
          <w:sz w:val="18"/>
        </w:rPr>
        <w:t>the</w:t>
      </w:r>
      <w:r>
        <w:rPr>
          <w:spacing w:val="-9"/>
          <w:w w:val="105"/>
          <w:sz w:val="18"/>
        </w:rPr>
        <w:t> </w:t>
      </w:r>
      <w:r>
        <w:rPr>
          <w:w w:val="105"/>
          <w:sz w:val="18"/>
        </w:rPr>
        <w:t>date</w:t>
      </w:r>
      <w:r>
        <w:rPr>
          <w:spacing w:val="-9"/>
          <w:w w:val="105"/>
          <w:sz w:val="18"/>
        </w:rPr>
        <w:t> </w:t>
      </w:r>
      <w:r>
        <w:rPr>
          <w:w w:val="105"/>
          <w:sz w:val="18"/>
        </w:rPr>
        <w:t>of</w:t>
      </w:r>
      <w:r>
        <w:rPr>
          <w:spacing w:val="-17"/>
          <w:w w:val="105"/>
          <w:sz w:val="18"/>
        </w:rPr>
        <w:t> </w:t>
      </w:r>
      <w:r>
        <w:rPr>
          <w:w w:val="105"/>
          <w:sz w:val="18"/>
        </w:rPr>
        <w:t>the proclamation;</w:t>
      </w:r>
      <w:r>
        <w:rPr>
          <w:spacing w:val="-22"/>
          <w:w w:val="105"/>
          <w:sz w:val="18"/>
        </w:rPr>
        <w:t> </w:t>
      </w:r>
      <w:r>
        <w:rPr>
          <w:w w:val="105"/>
          <w:sz w:val="18"/>
        </w:rPr>
        <w:t>save</w:t>
      </w:r>
      <w:r>
        <w:rPr>
          <w:spacing w:val="-16"/>
          <w:w w:val="105"/>
          <w:sz w:val="18"/>
        </w:rPr>
        <w:t> </w:t>
      </w:r>
      <w:r>
        <w:rPr>
          <w:w w:val="105"/>
          <w:sz w:val="18"/>
        </w:rPr>
        <w:t>that</w:t>
      </w:r>
      <w:r>
        <w:rPr>
          <w:spacing w:val="-16"/>
          <w:w w:val="105"/>
          <w:sz w:val="18"/>
        </w:rPr>
        <w:t> </w:t>
      </w:r>
      <w:r>
        <w:rPr>
          <w:w w:val="105"/>
          <w:sz w:val="18"/>
        </w:rPr>
        <w:t>a</w:t>
      </w:r>
      <w:r>
        <w:rPr>
          <w:spacing w:val="-13"/>
          <w:w w:val="105"/>
          <w:sz w:val="18"/>
        </w:rPr>
        <w:t> </w:t>
      </w:r>
      <w:r>
        <w:rPr>
          <w:w w:val="105"/>
          <w:sz w:val="18"/>
        </w:rPr>
        <w:t>sitting</w:t>
      </w:r>
      <w:r>
        <w:rPr>
          <w:spacing w:val="-14"/>
          <w:w w:val="105"/>
          <w:sz w:val="18"/>
        </w:rPr>
        <w:t> </w:t>
      </w:r>
      <w:r>
        <w:rPr>
          <w:w w:val="105"/>
          <w:sz w:val="18"/>
        </w:rPr>
        <w:t>of</w:t>
      </w:r>
      <w:r>
        <w:rPr>
          <w:spacing w:val="-23"/>
          <w:w w:val="105"/>
          <w:sz w:val="18"/>
        </w:rPr>
        <w:t> </w:t>
      </w:r>
      <w:r>
        <w:rPr>
          <w:w w:val="105"/>
          <w:sz w:val="18"/>
        </w:rPr>
        <w:t>the</w:t>
      </w:r>
      <w:r>
        <w:rPr>
          <w:spacing w:val="-16"/>
          <w:w w:val="105"/>
          <w:sz w:val="18"/>
        </w:rPr>
        <w:t> </w:t>
      </w:r>
      <w:r>
        <w:rPr>
          <w:w w:val="105"/>
          <w:sz w:val="18"/>
        </w:rPr>
        <w:t>National</w:t>
      </w:r>
      <w:r>
        <w:rPr>
          <w:spacing w:val="-22"/>
          <w:w w:val="105"/>
          <w:sz w:val="18"/>
        </w:rPr>
        <w:t> </w:t>
      </w:r>
      <w:r>
        <w:rPr>
          <w:w w:val="105"/>
          <w:sz w:val="18"/>
        </w:rPr>
        <w:t>Assembly</w:t>
      </w:r>
      <w:r>
        <w:rPr>
          <w:spacing w:val="-14"/>
          <w:w w:val="105"/>
          <w:sz w:val="18"/>
        </w:rPr>
        <w:t> </w:t>
      </w:r>
      <w:r>
        <w:rPr>
          <w:w w:val="105"/>
          <w:sz w:val="18"/>
        </w:rPr>
        <w:t>may,</w:t>
      </w:r>
      <w:r>
        <w:rPr>
          <w:spacing w:val="-14"/>
          <w:w w:val="105"/>
          <w:sz w:val="18"/>
        </w:rPr>
        <w:t> </w:t>
      </w:r>
      <w:r>
        <w:rPr>
          <w:w w:val="105"/>
          <w:sz w:val="18"/>
        </w:rPr>
        <w:t>before the</w:t>
      </w:r>
      <w:r>
        <w:rPr>
          <w:spacing w:val="-17"/>
          <w:w w:val="105"/>
          <w:sz w:val="18"/>
        </w:rPr>
        <w:t> </w:t>
      </w:r>
      <w:r>
        <w:rPr>
          <w:w w:val="105"/>
          <w:sz w:val="18"/>
        </w:rPr>
        <w:t>expiration</w:t>
      </w:r>
      <w:r>
        <w:rPr>
          <w:spacing w:val="-23"/>
          <w:w w:val="105"/>
          <w:sz w:val="18"/>
        </w:rPr>
        <w:t> </w:t>
      </w:r>
      <w:r>
        <w:rPr>
          <w:w w:val="105"/>
          <w:sz w:val="18"/>
        </w:rPr>
        <w:t>of</w:t>
      </w:r>
      <w:r>
        <w:rPr>
          <w:spacing w:val="-24"/>
          <w:w w:val="105"/>
          <w:sz w:val="18"/>
        </w:rPr>
        <w:t> </w:t>
      </w:r>
      <w:r>
        <w:rPr>
          <w:w w:val="105"/>
          <w:sz w:val="18"/>
        </w:rPr>
        <w:t>the</w:t>
      </w:r>
      <w:r>
        <w:rPr>
          <w:spacing w:val="-17"/>
          <w:w w:val="105"/>
          <w:sz w:val="18"/>
        </w:rPr>
        <w:t> </w:t>
      </w:r>
      <w:r>
        <w:rPr>
          <w:w w:val="105"/>
          <w:sz w:val="18"/>
        </w:rPr>
        <w:t>period</w:t>
      </w:r>
      <w:r>
        <w:rPr>
          <w:spacing w:val="-24"/>
          <w:w w:val="105"/>
          <w:sz w:val="18"/>
        </w:rPr>
        <w:t> </w:t>
      </w:r>
      <w:r>
        <w:rPr>
          <w:w w:val="105"/>
          <w:sz w:val="18"/>
        </w:rPr>
        <w:t>of</w:t>
      </w:r>
      <w:r>
        <w:rPr>
          <w:spacing w:val="-23"/>
          <w:w w:val="105"/>
          <w:sz w:val="18"/>
        </w:rPr>
        <w:t> </w:t>
      </w:r>
      <w:r>
        <w:rPr>
          <w:w w:val="105"/>
          <w:sz w:val="18"/>
        </w:rPr>
        <w:t>six</w:t>
      </w:r>
      <w:r>
        <w:rPr>
          <w:spacing w:val="-15"/>
          <w:w w:val="105"/>
          <w:sz w:val="18"/>
        </w:rPr>
        <w:t> </w:t>
      </w:r>
      <w:r>
        <w:rPr>
          <w:w w:val="105"/>
          <w:sz w:val="18"/>
        </w:rPr>
        <w:t>months,</w:t>
      </w:r>
      <w:r>
        <w:rPr>
          <w:spacing w:val="-15"/>
          <w:w w:val="105"/>
          <w:sz w:val="18"/>
        </w:rPr>
        <w:t> </w:t>
      </w:r>
      <w:r>
        <w:rPr>
          <w:w w:val="105"/>
          <w:sz w:val="18"/>
        </w:rPr>
        <w:t>extend</w:t>
      </w:r>
      <w:r>
        <w:rPr>
          <w:spacing w:val="-24"/>
          <w:w w:val="105"/>
          <w:sz w:val="18"/>
        </w:rPr>
        <w:t> </w:t>
      </w:r>
      <w:r>
        <w:rPr>
          <w:w w:val="105"/>
          <w:sz w:val="18"/>
        </w:rPr>
        <w:t>from</w:t>
      </w:r>
      <w:r>
        <w:rPr>
          <w:spacing w:val="-17"/>
          <w:w w:val="105"/>
          <w:sz w:val="18"/>
        </w:rPr>
        <w:t> </w:t>
      </w:r>
      <w:r>
        <w:rPr>
          <w:w w:val="105"/>
          <w:sz w:val="18"/>
        </w:rPr>
        <w:t>time</w:t>
      </w:r>
      <w:r>
        <w:rPr>
          <w:spacing w:val="-16"/>
          <w:w w:val="105"/>
          <w:sz w:val="18"/>
        </w:rPr>
        <w:t> </w:t>
      </w:r>
      <w:r>
        <w:rPr>
          <w:w w:val="105"/>
          <w:sz w:val="18"/>
        </w:rPr>
        <w:t>to</w:t>
      </w:r>
      <w:r>
        <w:rPr>
          <w:spacing w:val="-23"/>
          <w:w w:val="105"/>
          <w:sz w:val="18"/>
        </w:rPr>
        <w:t> </w:t>
      </w:r>
      <w:r>
        <w:rPr>
          <w:w w:val="105"/>
          <w:sz w:val="18"/>
        </w:rPr>
        <w:t>time</w:t>
      </w:r>
      <w:r>
        <w:rPr>
          <w:spacing w:val="-17"/>
          <w:w w:val="105"/>
          <w:sz w:val="18"/>
        </w:rPr>
        <w:t> </w:t>
      </w:r>
      <w:r>
        <w:rPr>
          <w:w w:val="105"/>
          <w:sz w:val="18"/>
        </w:rPr>
        <w:t>the period</w:t>
      </w:r>
      <w:r>
        <w:rPr>
          <w:spacing w:val="-17"/>
          <w:w w:val="105"/>
          <w:sz w:val="18"/>
        </w:rPr>
        <w:t> </w:t>
      </w:r>
      <w:r>
        <w:rPr>
          <w:w w:val="105"/>
          <w:sz w:val="18"/>
        </w:rPr>
        <w:t>of</w:t>
      </w:r>
      <w:r>
        <w:rPr>
          <w:spacing w:val="-17"/>
          <w:w w:val="105"/>
          <w:sz w:val="18"/>
        </w:rPr>
        <w:t> </w:t>
      </w:r>
      <w:r>
        <w:rPr>
          <w:w w:val="105"/>
          <w:sz w:val="18"/>
        </w:rPr>
        <w:t>the</w:t>
      </w:r>
      <w:r>
        <w:rPr>
          <w:spacing w:val="-8"/>
          <w:w w:val="105"/>
          <w:sz w:val="18"/>
        </w:rPr>
        <w:t> </w:t>
      </w:r>
      <w:r>
        <w:rPr>
          <w:w w:val="105"/>
          <w:sz w:val="18"/>
        </w:rPr>
        <w:t>operation</w:t>
      </w:r>
      <w:r>
        <w:rPr>
          <w:spacing w:val="-15"/>
          <w:w w:val="105"/>
          <w:sz w:val="18"/>
        </w:rPr>
        <w:t> </w:t>
      </w:r>
      <w:r>
        <w:rPr>
          <w:w w:val="105"/>
          <w:sz w:val="18"/>
        </w:rPr>
        <w:t>of</w:t>
      </w:r>
      <w:r>
        <w:rPr>
          <w:spacing w:val="-17"/>
          <w:w w:val="105"/>
          <w:sz w:val="18"/>
        </w:rPr>
        <w:t> </w:t>
      </w:r>
      <w:r>
        <w:rPr>
          <w:w w:val="105"/>
          <w:sz w:val="18"/>
        </w:rPr>
        <w:t>the</w:t>
      </w:r>
      <w:r>
        <w:rPr>
          <w:spacing w:val="-8"/>
          <w:w w:val="105"/>
          <w:sz w:val="18"/>
        </w:rPr>
        <w:t> </w:t>
      </w:r>
      <w:r>
        <w:rPr>
          <w:w w:val="105"/>
          <w:sz w:val="18"/>
        </w:rPr>
        <w:t>proclamation</w:t>
      </w:r>
      <w:r>
        <w:rPr>
          <w:spacing w:val="-15"/>
          <w:w w:val="105"/>
          <w:sz w:val="18"/>
        </w:rPr>
        <w:t> </w:t>
      </w:r>
      <w:r>
        <w:rPr>
          <w:w w:val="105"/>
          <w:sz w:val="18"/>
        </w:rPr>
        <w:t>for</w:t>
      </w:r>
      <w:r>
        <w:rPr>
          <w:spacing w:val="-15"/>
          <w:w w:val="105"/>
          <w:sz w:val="18"/>
        </w:rPr>
        <w:t> </w:t>
      </w:r>
      <w:r>
        <w:rPr>
          <w:w w:val="105"/>
          <w:sz w:val="18"/>
        </w:rPr>
        <w:t>further</w:t>
      </w:r>
      <w:r>
        <w:rPr>
          <w:spacing w:val="-15"/>
          <w:w w:val="105"/>
          <w:sz w:val="18"/>
        </w:rPr>
        <w:t> </w:t>
      </w:r>
      <w:r>
        <w:rPr>
          <w:w w:val="105"/>
          <w:sz w:val="18"/>
        </w:rPr>
        <w:t>periods</w:t>
      </w:r>
      <w:r>
        <w:rPr>
          <w:spacing w:val="-4"/>
          <w:w w:val="105"/>
          <w:sz w:val="18"/>
        </w:rPr>
        <w:t> </w:t>
      </w:r>
      <w:r>
        <w:rPr>
          <w:w w:val="105"/>
          <w:sz w:val="18"/>
        </w:rPr>
        <w:t>of</w:t>
      </w:r>
      <w:r>
        <w:rPr>
          <w:spacing w:val="-17"/>
          <w:w w:val="105"/>
          <w:sz w:val="18"/>
        </w:rPr>
        <w:t> </w:t>
      </w:r>
      <w:r>
        <w:rPr>
          <w:w w:val="105"/>
          <w:sz w:val="18"/>
        </w:rPr>
        <w:t>six </w:t>
      </w:r>
      <w:r>
        <w:rPr>
          <w:spacing w:val="-2"/>
          <w:w w:val="105"/>
          <w:sz w:val="18"/>
        </w:rPr>
        <w:t>months</w:t>
      </w:r>
      <w:r>
        <w:rPr>
          <w:spacing w:val="-11"/>
          <w:w w:val="105"/>
          <w:sz w:val="18"/>
        </w:rPr>
        <w:t> </w:t>
      </w:r>
      <w:r>
        <w:rPr>
          <w:spacing w:val="-2"/>
          <w:w w:val="105"/>
          <w:sz w:val="18"/>
        </w:rPr>
        <w:t>by</w:t>
      </w:r>
      <w:r>
        <w:rPr>
          <w:spacing w:val="-12"/>
          <w:w w:val="105"/>
          <w:sz w:val="18"/>
        </w:rPr>
        <w:t> </w:t>
      </w:r>
      <w:r>
        <w:rPr>
          <w:spacing w:val="-2"/>
          <w:w w:val="105"/>
          <w:sz w:val="18"/>
        </w:rPr>
        <w:t>a</w:t>
      </w:r>
      <w:r>
        <w:rPr>
          <w:spacing w:val="-11"/>
          <w:w w:val="105"/>
          <w:sz w:val="18"/>
        </w:rPr>
        <w:t> </w:t>
      </w:r>
      <w:r>
        <w:rPr>
          <w:spacing w:val="-2"/>
          <w:w w:val="105"/>
          <w:sz w:val="18"/>
        </w:rPr>
        <w:t>resolution</w:t>
      </w:r>
      <w:r>
        <w:rPr>
          <w:spacing w:val="-21"/>
          <w:w w:val="105"/>
          <w:sz w:val="18"/>
        </w:rPr>
        <w:t> </w:t>
      </w:r>
      <w:r>
        <w:rPr>
          <w:spacing w:val="-2"/>
          <w:w w:val="105"/>
          <w:sz w:val="18"/>
        </w:rPr>
        <w:t>passed</w:t>
      </w:r>
      <w:r>
        <w:rPr>
          <w:spacing w:val="-22"/>
          <w:w w:val="105"/>
          <w:sz w:val="18"/>
        </w:rPr>
        <w:t> </w:t>
      </w:r>
      <w:r>
        <w:rPr>
          <w:spacing w:val="-2"/>
          <w:w w:val="105"/>
          <w:sz w:val="18"/>
        </w:rPr>
        <w:t>by</w:t>
      </w:r>
      <w:r>
        <w:rPr>
          <w:spacing w:val="-12"/>
          <w:w w:val="105"/>
          <w:sz w:val="18"/>
        </w:rPr>
        <w:t> </w:t>
      </w:r>
      <w:r>
        <w:rPr>
          <w:spacing w:val="-2"/>
          <w:w w:val="105"/>
          <w:sz w:val="18"/>
        </w:rPr>
        <w:t>votes</w:t>
      </w:r>
      <w:r>
        <w:rPr>
          <w:spacing w:val="-11"/>
          <w:w w:val="105"/>
          <w:sz w:val="18"/>
        </w:rPr>
        <w:t> </w:t>
      </w:r>
      <w:r>
        <w:rPr>
          <w:spacing w:val="-2"/>
          <w:w w:val="105"/>
          <w:sz w:val="18"/>
        </w:rPr>
        <w:t>of</w:t>
      </w:r>
      <w:r>
        <w:rPr>
          <w:spacing w:val="-22"/>
          <w:w w:val="105"/>
          <w:sz w:val="18"/>
        </w:rPr>
        <w:t> </w:t>
      </w:r>
      <w:r>
        <w:rPr>
          <w:spacing w:val="-2"/>
          <w:w w:val="105"/>
          <w:sz w:val="18"/>
        </w:rPr>
        <w:t>not</w:t>
      </w:r>
      <w:r>
        <w:rPr>
          <w:spacing w:val="-14"/>
          <w:w w:val="105"/>
          <w:sz w:val="18"/>
        </w:rPr>
        <w:t> </w:t>
      </w:r>
      <w:r>
        <w:rPr>
          <w:spacing w:val="-2"/>
          <w:w w:val="105"/>
          <w:sz w:val="18"/>
        </w:rPr>
        <w:t>less</w:t>
      </w:r>
      <w:r>
        <w:rPr>
          <w:spacing w:val="-11"/>
          <w:w w:val="105"/>
          <w:sz w:val="18"/>
        </w:rPr>
        <w:t> </w:t>
      </w:r>
      <w:r>
        <w:rPr>
          <w:spacing w:val="-2"/>
          <w:w w:val="105"/>
          <w:sz w:val="18"/>
        </w:rPr>
        <w:t>than</w:t>
      </w:r>
      <w:r>
        <w:rPr>
          <w:spacing w:val="-21"/>
          <w:w w:val="105"/>
          <w:sz w:val="18"/>
        </w:rPr>
        <w:t> </w:t>
      </w:r>
      <w:r>
        <w:rPr>
          <w:spacing w:val="-2"/>
          <w:w w:val="105"/>
          <w:sz w:val="18"/>
        </w:rPr>
        <w:t>two-thirds</w:t>
      </w:r>
      <w:r>
        <w:rPr>
          <w:spacing w:val="-11"/>
          <w:w w:val="105"/>
          <w:sz w:val="18"/>
        </w:rPr>
        <w:t> </w:t>
      </w:r>
      <w:r>
        <w:rPr>
          <w:spacing w:val="-2"/>
          <w:w w:val="105"/>
          <w:sz w:val="18"/>
        </w:rPr>
        <w:t>of</w:t>
      </w:r>
      <w:r>
        <w:rPr>
          <w:spacing w:val="-22"/>
          <w:w w:val="105"/>
          <w:sz w:val="18"/>
        </w:rPr>
        <w:t> </w:t>
      </w:r>
      <w:r>
        <w:rPr>
          <w:spacing w:val="-2"/>
          <w:w w:val="105"/>
          <w:sz w:val="18"/>
        </w:rPr>
        <w:t>all </w:t>
      </w:r>
      <w:r>
        <w:rPr>
          <w:w w:val="105"/>
          <w:sz w:val="18"/>
        </w:rPr>
        <w:t>the members present;</w:t>
      </w:r>
    </w:p>
    <w:p>
      <w:pPr>
        <w:pStyle w:val="ListParagraph"/>
        <w:numPr>
          <w:ilvl w:val="2"/>
          <w:numId w:val="2"/>
        </w:numPr>
        <w:tabs>
          <w:tab w:pos="4322" w:val="left" w:leader="none"/>
          <w:tab w:pos="4324" w:val="left" w:leader="none"/>
        </w:tabs>
        <w:spacing w:line="232" w:lineRule="auto" w:before="4" w:after="0"/>
        <w:ind w:left="4324" w:right="1629" w:hanging="190"/>
        <w:jc w:val="left"/>
        <w:rPr>
          <w:sz w:val="18"/>
        </w:rPr>
      </w:pPr>
      <w:r>
        <w:rPr>
          <w:w w:val="105"/>
          <w:sz w:val="18"/>
        </w:rPr>
        <w:t>at</w:t>
      </w:r>
      <w:r>
        <w:rPr>
          <w:spacing w:val="-4"/>
          <w:w w:val="105"/>
          <w:sz w:val="18"/>
        </w:rPr>
        <w:t> </w:t>
      </w:r>
      <w:r>
        <w:rPr>
          <w:w w:val="105"/>
          <w:sz w:val="18"/>
        </w:rPr>
        <w:t>any</w:t>
      </w:r>
      <w:r>
        <w:rPr>
          <w:spacing w:val="-1"/>
          <w:w w:val="105"/>
          <w:sz w:val="18"/>
        </w:rPr>
        <w:t> </w:t>
      </w:r>
      <w:r>
        <w:rPr>
          <w:w w:val="105"/>
          <w:sz w:val="18"/>
        </w:rPr>
        <w:t>time</w:t>
      </w:r>
      <w:r>
        <w:rPr>
          <w:spacing w:val="-4"/>
          <w:w w:val="105"/>
          <w:sz w:val="18"/>
        </w:rPr>
        <w:t> </w:t>
      </w:r>
      <w:r>
        <w:rPr>
          <w:w w:val="105"/>
          <w:sz w:val="18"/>
        </w:rPr>
        <w:t>when</w:t>
      </w:r>
      <w:r>
        <w:rPr>
          <w:spacing w:val="-12"/>
          <w:w w:val="105"/>
          <w:sz w:val="18"/>
        </w:rPr>
        <w:t> </w:t>
      </w:r>
      <w:r>
        <w:rPr>
          <w:w w:val="105"/>
          <w:sz w:val="18"/>
        </w:rPr>
        <w:t>a meeting</w:t>
      </w:r>
      <w:r>
        <w:rPr>
          <w:spacing w:val="-1"/>
          <w:w w:val="105"/>
          <w:sz w:val="18"/>
        </w:rPr>
        <w:t> </w:t>
      </w:r>
      <w:r>
        <w:rPr>
          <w:w w:val="105"/>
          <w:sz w:val="18"/>
        </w:rPr>
        <w:t>of</w:t>
      </w:r>
      <w:r>
        <w:rPr>
          <w:spacing w:val="-13"/>
          <w:w w:val="105"/>
          <w:sz w:val="18"/>
        </w:rPr>
        <w:t> </w:t>
      </w:r>
      <w:r>
        <w:rPr>
          <w:w w:val="105"/>
          <w:sz w:val="18"/>
        </w:rPr>
        <w:t>the</w:t>
      </w:r>
      <w:r>
        <w:rPr>
          <w:spacing w:val="-4"/>
          <w:w w:val="105"/>
          <w:sz w:val="18"/>
        </w:rPr>
        <w:t> </w:t>
      </w:r>
      <w:r>
        <w:rPr>
          <w:w w:val="105"/>
          <w:sz w:val="18"/>
        </w:rPr>
        <w:t>National</w:t>
      </w:r>
      <w:r>
        <w:rPr>
          <w:spacing w:val="-12"/>
          <w:w w:val="105"/>
          <w:sz w:val="18"/>
        </w:rPr>
        <w:t> </w:t>
      </w:r>
      <w:r>
        <w:rPr>
          <w:w w:val="105"/>
          <w:sz w:val="18"/>
        </w:rPr>
        <w:t>Assembly</w:t>
      </w:r>
      <w:r>
        <w:rPr>
          <w:spacing w:val="-1"/>
          <w:w w:val="105"/>
          <w:sz w:val="18"/>
        </w:rPr>
        <w:t> </w:t>
      </w:r>
      <w:r>
        <w:rPr>
          <w:w w:val="105"/>
          <w:sz w:val="18"/>
        </w:rPr>
        <w:t>revokes the </w:t>
      </w:r>
      <w:r>
        <w:rPr>
          <w:spacing w:val="-2"/>
          <w:w w:val="105"/>
          <w:sz w:val="18"/>
        </w:rPr>
        <w:t>proclamation</w:t>
      </w:r>
      <w:r>
        <w:rPr>
          <w:spacing w:val="-21"/>
          <w:w w:val="105"/>
          <w:sz w:val="18"/>
        </w:rPr>
        <w:t> </w:t>
      </w:r>
      <w:r>
        <w:rPr>
          <w:spacing w:val="-2"/>
          <w:w w:val="105"/>
          <w:sz w:val="18"/>
        </w:rPr>
        <w:t>by</w:t>
      </w:r>
      <w:r>
        <w:rPr>
          <w:spacing w:val="-12"/>
          <w:w w:val="105"/>
          <w:sz w:val="18"/>
        </w:rPr>
        <w:t> </w:t>
      </w:r>
      <w:r>
        <w:rPr>
          <w:spacing w:val="-2"/>
          <w:w w:val="105"/>
          <w:sz w:val="18"/>
        </w:rPr>
        <w:t>a</w:t>
      </w:r>
      <w:r>
        <w:rPr>
          <w:spacing w:val="-11"/>
          <w:w w:val="105"/>
          <w:sz w:val="18"/>
        </w:rPr>
        <w:t> </w:t>
      </w:r>
      <w:r>
        <w:rPr>
          <w:spacing w:val="-2"/>
          <w:w w:val="105"/>
          <w:sz w:val="18"/>
        </w:rPr>
        <w:t>resolution</w:t>
      </w:r>
      <w:r>
        <w:rPr>
          <w:spacing w:val="-21"/>
          <w:w w:val="105"/>
          <w:sz w:val="18"/>
        </w:rPr>
        <w:t> </w:t>
      </w:r>
      <w:r>
        <w:rPr>
          <w:spacing w:val="-2"/>
          <w:w w:val="105"/>
          <w:sz w:val="18"/>
        </w:rPr>
        <w:t>supported</w:t>
      </w:r>
      <w:r>
        <w:rPr>
          <w:spacing w:val="-22"/>
          <w:w w:val="105"/>
          <w:sz w:val="18"/>
        </w:rPr>
        <w:t> </w:t>
      </w:r>
      <w:r>
        <w:rPr>
          <w:spacing w:val="-2"/>
          <w:w w:val="105"/>
          <w:sz w:val="18"/>
        </w:rPr>
        <w:t>by</w:t>
      </w:r>
      <w:r>
        <w:rPr>
          <w:spacing w:val="-12"/>
          <w:w w:val="105"/>
          <w:sz w:val="18"/>
        </w:rPr>
        <w:t> </w:t>
      </w:r>
      <w:r>
        <w:rPr>
          <w:spacing w:val="-2"/>
          <w:w w:val="105"/>
          <w:sz w:val="18"/>
        </w:rPr>
        <w:t>votes</w:t>
      </w:r>
      <w:r>
        <w:rPr>
          <w:spacing w:val="-11"/>
          <w:w w:val="105"/>
          <w:sz w:val="18"/>
        </w:rPr>
        <w:t> </w:t>
      </w:r>
      <w:r>
        <w:rPr>
          <w:spacing w:val="-2"/>
          <w:w w:val="105"/>
          <w:sz w:val="18"/>
        </w:rPr>
        <w:t>of</w:t>
      </w:r>
      <w:r>
        <w:rPr>
          <w:spacing w:val="-22"/>
          <w:w w:val="105"/>
          <w:sz w:val="18"/>
        </w:rPr>
        <w:t> </w:t>
      </w:r>
      <w:r>
        <w:rPr>
          <w:spacing w:val="-2"/>
          <w:w w:val="105"/>
          <w:sz w:val="18"/>
        </w:rPr>
        <w:t>not</w:t>
      </w:r>
      <w:r>
        <w:rPr>
          <w:spacing w:val="-14"/>
          <w:w w:val="105"/>
          <w:sz w:val="18"/>
        </w:rPr>
        <w:t> </w:t>
      </w:r>
      <w:r>
        <w:rPr>
          <w:spacing w:val="-2"/>
          <w:w w:val="105"/>
          <w:sz w:val="18"/>
        </w:rPr>
        <w:t>less</w:t>
      </w:r>
      <w:r>
        <w:rPr>
          <w:spacing w:val="-11"/>
          <w:w w:val="105"/>
          <w:sz w:val="18"/>
        </w:rPr>
        <w:t> </w:t>
      </w:r>
      <w:r>
        <w:rPr>
          <w:spacing w:val="-2"/>
          <w:w w:val="105"/>
          <w:sz w:val="18"/>
        </w:rPr>
        <w:t>than</w:t>
      </w:r>
      <w:r>
        <w:rPr>
          <w:spacing w:val="-21"/>
          <w:w w:val="105"/>
          <w:sz w:val="18"/>
        </w:rPr>
        <w:t> </w:t>
      </w:r>
      <w:r>
        <w:rPr>
          <w:spacing w:val="-2"/>
          <w:w w:val="105"/>
          <w:sz w:val="18"/>
        </w:rPr>
        <w:t>two-</w:t>
      </w:r>
      <w:r>
        <w:rPr>
          <w:w w:val="105"/>
          <w:sz w:val="18"/>
        </w:rPr>
        <w:t>thirds of all the members.</w:t>
      </w:r>
    </w:p>
    <w:p>
      <w:pPr>
        <w:pStyle w:val="ListParagraph"/>
        <w:numPr>
          <w:ilvl w:val="1"/>
          <w:numId w:val="2"/>
        </w:numPr>
        <w:tabs>
          <w:tab w:pos="3759" w:val="left" w:leader="none"/>
          <w:tab w:pos="3761" w:val="left" w:leader="none"/>
        </w:tabs>
        <w:spacing w:line="232" w:lineRule="auto" w:before="2" w:after="0"/>
        <w:ind w:left="3761" w:right="1251" w:hanging="204"/>
        <w:jc w:val="left"/>
        <w:rPr>
          <w:sz w:val="18"/>
        </w:rPr>
      </w:pPr>
      <w:r>
        <w:rPr>
          <w:spacing w:val="-2"/>
          <w:w w:val="105"/>
          <w:sz w:val="18"/>
        </w:rPr>
        <w:t>For</w:t>
      </w:r>
      <w:r>
        <w:rPr>
          <w:spacing w:val="-20"/>
          <w:w w:val="105"/>
          <w:sz w:val="18"/>
        </w:rPr>
        <w:t> </w:t>
      </w:r>
      <w:r>
        <w:rPr>
          <w:spacing w:val="-2"/>
          <w:w w:val="105"/>
          <w:sz w:val="18"/>
        </w:rPr>
        <w:t>the</w:t>
      </w:r>
      <w:r>
        <w:rPr>
          <w:spacing w:val="-13"/>
          <w:w w:val="105"/>
          <w:sz w:val="18"/>
        </w:rPr>
        <w:t> </w:t>
      </w:r>
      <w:r>
        <w:rPr>
          <w:spacing w:val="-2"/>
          <w:w w:val="105"/>
          <w:sz w:val="18"/>
        </w:rPr>
        <w:t>avoidance</w:t>
      </w:r>
      <w:r>
        <w:rPr>
          <w:spacing w:val="-13"/>
          <w:w w:val="105"/>
          <w:sz w:val="18"/>
        </w:rPr>
        <w:t> </w:t>
      </w:r>
      <w:r>
        <w:rPr>
          <w:spacing w:val="-2"/>
          <w:w w:val="105"/>
          <w:sz w:val="18"/>
        </w:rPr>
        <w:t>of</w:t>
      </w:r>
      <w:r>
        <w:rPr>
          <w:spacing w:val="-21"/>
          <w:w w:val="105"/>
          <w:sz w:val="18"/>
        </w:rPr>
        <w:t> </w:t>
      </w:r>
      <w:r>
        <w:rPr>
          <w:spacing w:val="-2"/>
          <w:w w:val="105"/>
          <w:sz w:val="18"/>
        </w:rPr>
        <w:t>doubt</w:t>
      </w:r>
      <w:r>
        <w:rPr>
          <w:spacing w:val="-13"/>
          <w:w w:val="105"/>
          <w:sz w:val="18"/>
        </w:rPr>
        <w:t> </w:t>
      </w:r>
      <w:r>
        <w:rPr>
          <w:spacing w:val="-2"/>
          <w:w w:val="105"/>
          <w:sz w:val="18"/>
        </w:rPr>
        <w:t>in</w:t>
      </w:r>
      <w:r>
        <w:rPr>
          <w:spacing w:val="-20"/>
          <w:w w:val="105"/>
          <w:sz w:val="18"/>
        </w:rPr>
        <w:t> </w:t>
      </w:r>
      <w:r>
        <w:rPr>
          <w:spacing w:val="-2"/>
          <w:w w:val="105"/>
          <w:sz w:val="18"/>
        </w:rPr>
        <w:t>the</w:t>
      </w:r>
      <w:r>
        <w:rPr>
          <w:spacing w:val="-13"/>
          <w:w w:val="105"/>
          <w:sz w:val="18"/>
        </w:rPr>
        <w:t> </w:t>
      </w:r>
      <w:r>
        <w:rPr>
          <w:spacing w:val="-2"/>
          <w:w w:val="105"/>
          <w:sz w:val="18"/>
        </w:rPr>
        <w:t>interpretation</w:t>
      </w:r>
      <w:r>
        <w:rPr>
          <w:spacing w:val="-20"/>
          <w:w w:val="105"/>
          <w:sz w:val="18"/>
        </w:rPr>
        <w:t> </w:t>
      </w:r>
      <w:r>
        <w:rPr>
          <w:spacing w:val="-2"/>
          <w:w w:val="105"/>
          <w:sz w:val="18"/>
        </w:rPr>
        <w:t>or</w:t>
      </w:r>
      <w:r>
        <w:rPr>
          <w:spacing w:val="-20"/>
          <w:w w:val="105"/>
          <w:sz w:val="18"/>
        </w:rPr>
        <w:t> </w:t>
      </w:r>
      <w:r>
        <w:rPr>
          <w:spacing w:val="-2"/>
          <w:w w:val="105"/>
          <w:sz w:val="18"/>
        </w:rPr>
        <w:t>application</w:t>
      </w:r>
      <w:r>
        <w:rPr>
          <w:spacing w:val="-20"/>
          <w:w w:val="105"/>
          <w:sz w:val="18"/>
        </w:rPr>
        <w:t> </w:t>
      </w:r>
      <w:r>
        <w:rPr>
          <w:spacing w:val="-2"/>
          <w:w w:val="105"/>
          <w:sz w:val="18"/>
        </w:rPr>
        <w:t>of</w:t>
      </w:r>
      <w:r>
        <w:rPr>
          <w:spacing w:val="-21"/>
          <w:w w:val="105"/>
          <w:sz w:val="18"/>
        </w:rPr>
        <w:t> </w:t>
      </w:r>
      <w:r>
        <w:rPr>
          <w:spacing w:val="-2"/>
          <w:w w:val="105"/>
          <w:sz w:val="18"/>
        </w:rPr>
        <w:t>the</w:t>
      </w:r>
      <w:r>
        <w:rPr>
          <w:spacing w:val="-13"/>
          <w:w w:val="105"/>
          <w:sz w:val="18"/>
        </w:rPr>
        <w:t> </w:t>
      </w:r>
      <w:r>
        <w:rPr>
          <w:spacing w:val="-2"/>
          <w:w w:val="105"/>
          <w:sz w:val="18"/>
        </w:rPr>
        <w:t>provisions</w:t>
      </w:r>
      <w:r>
        <w:rPr>
          <w:spacing w:val="-10"/>
          <w:w w:val="105"/>
          <w:sz w:val="18"/>
        </w:rPr>
        <w:t> </w:t>
      </w:r>
      <w:r>
        <w:rPr>
          <w:spacing w:val="-2"/>
          <w:w w:val="105"/>
          <w:sz w:val="18"/>
        </w:rPr>
        <w:t>of </w:t>
      </w:r>
      <w:r>
        <w:rPr>
          <w:w w:val="105"/>
          <w:sz w:val="18"/>
        </w:rPr>
        <w:t>this</w:t>
      </w:r>
      <w:r>
        <w:rPr>
          <w:spacing w:val="-8"/>
          <w:w w:val="105"/>
          <w:sz w:val="18"/>
        </w:rPr>
        <w:t> </w:t>
      </w:r>
      <w:r>
        <w:rPr>
          <w:w w:val="105"/>
          <w:sz w:val="18"/>
        </w:rPr>
        <w:t>Article,</w:t>
      </w:r>
      <w:r>
        <w:rPr>
          <w:spacing w:val="-9"/>
          <w:w w:val="105"/>
          <w:sz w:val="18"/>
        </w:rPr>
        <w:t> </w:t>
      </w:r>
      <w:r>
        <w:rPr>
          <w:w w:val="105"/>
          <w:sz w:val="18"/>
        </w:rPr>
        <w:t>the</w:t>
      </w:r>
      <w:r>
        <w:rPr>
          <w:spacing w:val="-12"/>
          <w:w w:val="105"/>
          <w:sz w:val="18"/>
        </w:rPr>
        <w:t> </w:t>
      </w:r>
      <w:r>
        <w:rPr>
          <w:w w:val="105"/>
          <w:sz w:val="18"/>
        </w:rPr>
        <w:t>provisions</w:t>
      </w:r>
      <w:r>
        <w:rPr>
          <w:spacing w:val="-8"/>
          <w:w w:val="105"/>
          <w:sz w:val="18"/>
        </w:rPr>
        <w:t> </w:t>
      </w:r>
      <w:r>
        <w:rPr>
          <w:w w:val="105"/>
          <w:sz w:val="18"/>
        </w:rPr>
        <w:t>of</w:t>
      </w:r>
      <w:r>
        <w:rPr>
          <w:spacing w:val="-19"/>
          <w:w w:val="105"/>
          <w:sz w:val="18"/>
        </w:rPr>
        <w:t> </w:t>
      </w:r>
      <w:r>
        <w:rPr>
          <w:w w:val="105"/>
          <w:sz w:val="18"/>
        </w:rPr>
        <w:t>legislation</w:t>
      </w:r>
      <w:r>
        <w:rPr>
          <w:spacing w:val="-18"/>
          <w:w w:val="105"/>
          <w:sz w:val="18"/>
        </w:rPr>
        <w:t> </w:t>
      </w:r>
      <w:r>
        <w:rPr>
          <w:w w:val="105"/>
          <w:sz w:val="18"/>
        </w:rPr>
        <w:t>enacted</w:t>
      </w:r>
      <w:r>
        <w:rPr>
          <w:spacing w:val="-19"/>
          <w:w w:val="105"/>
          <w:sz w:val="18"/>
        </w:rPr>
        <w:t> </w:t>
      </w:r>
      <w:r>
        <w:rPr>
          <w:w w:val="105"/>
          <w:sz w:val="18"/>
        </w:rPr>
        <w:t>by</w:t>
      </w:r>
      <w:r>
        <w:rPr>
          <w:spacing w:val="-9"/>
          <w:w w:val="105"/>
          <w:sz w:val="18"/>
        </w:rPr>
        <w:t> </w:t>
      </w:r>
      <w:r>
        <w:rPr>
          <w:w w:val="105"/>
          <w:sz w:val="18"/>
        </w:rPr>
        <w:t>Parliament</w:t>
      </w:r>
      <w:r>
        <w:rPr>
          <w:spacing w:val="-12"/>
          <w:w w:val="105"/>
          <w:sz w:val="18"/>
        </w:rPr>
        <w:t> </w:t>
      </w:r>
      <w:r>
        <w:rPr>
          <w:w w:val="105"/>
          <w:sz w:val="18"/>
        </w:rPr>
        <w:t>and</w:t>
      </w:r>
      <w:r>
        <w:rPr>
          <w:spacing w:val="-19"/>
          <w:w w:val="105"/>
          <w:sz w:val="18"/>
        </w:rPr>
        <w:t> </w:t>
      </w:r>
      <w:r>
        <w:rPr>
          <w:w w:val="105"/>
          <w:sz w:val="18"/>
        </w:rPr>
        <w:t>of</w:t>
      </w:r>
      <w:r>
        <w:rPr>
          <w:spacing w:val="-19"/>
          <w:w w:val="105"/>
          <w:sz w:val="18"/>
        </w:rPr>
        <w:t> </w:t>
      </w:r>
      <w:r>
        <w:rPr>
          <w:w w:val="105"/>
          <w:sz w:val="18"/>
        </w:rPr>
        <w:t>any</w:t>
      </w:r>
      <w:r>
        <w:rPr>
          <w:spacing w:val="-9"/>
          <w:w w:val="105"/>
          <w:sz w:val="18"/>
        </w:rPr>
        <w:t> </w:t>
      </w:r>
      <w:r>
        <w:rPr>
          <w:w w:val="105"/>
          <w:sz w:val="18"/>
        </w:rPr>
        <w:t>other law,</w:t>
      </w:r>
      <w:r>
        <w:rPr>
          <w:spacing w:val="-14"/>
          <w:w w:val="105"/>
          <w:sz w:val="18"/>
        </w:rPr>
        <w:t> </w:t>
      </w:r>
      <w:r>
        <w:rPr>
          <w:w w:val="105"/>
          <w:sz w:val="18"/>
        </w:rPr>
        <w:t>concerning</w:t>
      </w:r>
      <w:r>
        <w:rPr>
          <w:spacing w:val="-14"/>
          <w:w w:val="105"/>
          <w:sz w:val="18"/>
        </w:rPr>
        <w:t> </w:t>
      </w:r>
      <w:r>
        <w:rPr>
          <w:w w:val="105"/>
          <w:sz w:val="18"/>
        </w:rPr>
        <w:t>the</w:t>
      </w:r>
      <w:r>
        <w:rPr>
          <w:spacing w:val="-16"/>
          <w:w w:val="105"/>
          <w:sz w:val="18"/>
        </w:rPr>
        <w:t> </w:t>
      </w:r>
      <w:r>
        <w:rPr>
          <w:w w:val="105"/>
          <w:sz w:val="18"/>
        </w:rPr>
        <w:t>proclamation</w:t>
      </w:r>
      <w:r>
        <w:rPr>
          <w:spacing w:val="-22"/>
          <w:w w:val="105"/>
          <w:sz w:val="18"/>
        </w:rPr>
        <w:t> </w:t>
      </w:r>
      <w:r>
        <w:rPr>
          <w:w w:val="105"/>
          <w:sz w:val="18"/>
        </w:rPr>
        <w:t>of</w:t>
      </w:r>
      <w:r>
        <w:rPr>
          <w:spacing w:val="-23"/>
          <w:w w:val="105"/>
          <w:sz w:val="18"/>
        </w:rPr>
        <w:t> </w:t>
      </w:r>
      <w:r>
        <w:rPr>
          <w:w w:val="105"/>
          <w:sz w:val="18"/>
        </w:rPr>
        <w:t>a</w:t>
      </w:r>
      <w:r>
        <w:rPr>
          <w:spacing w:val="-12"/>
          <w:w w:val="105"/>
          <w:sz w:val="18"/>
        </w:rPr>
        <w:t> </w:t>
      </w:r>
      <w:r>
        <w:rPr>
          <w:w w:val="105"/>
          <w:sz w:val="18"/>
        </w:rPr>
        <w:t>state</w:t>
      </w:r>
      <w:r>
        <w:rPr>
          <w:spacing w:val="-16"/>
          <w:w w:val="105"/>
          <w:sz w:val="18"/>
        </w:rPr>
        <w:t> </w:t>
      </w:r>
      <w:r>
        <w:rPr>
          <w:w w:val="105"/>
          <w:sz w:val="18"/>
        </w:rPr>
        <w:t>of</w:t>
      </w:r>
      <w:r>
        <w:rPr>
          <w:spacing w:val="-23"/>
          <w:w w:val="105"/>
          <w:sz w:val="18"/>
        </w:rPr>
        <w:t> </w:t>
      </w:r>
      <w:r>
        <w:rPr>
          <w:w w:val="105"/>
          <w:sz w:val="18"/>
        </w:rPr>
        <w:t>emergency</w:t>
      </w:r>
      <w:r>
        <w:rPr>
          <w:spacing w:val="-14"/>
          <w:w w:val="105"/>
          <w:sz w:val="18"/>
        </w:rPr>
        <w:t> </w:t>
      </w:r>
      <w:r>
        <w:rPr>
          <w:w w:val="105"/>
          <w:sz w:val="18"/>
        </w:rPr>
        <w:t>as</w:t>
      </w:r>
      <w:r>
        <w:rPr>
          <w:spacing w:val="-12"/>
          <w:w w:val="105"/>
          <w:sz w:val="18"/>
        </w:rPr>
        <w:t> </w:t>
      </w:r>
      <w:r>
        <w:rPr>
          <w:w w:val="105"/>
          <w:sz w:val="18"/>
        </w:rPr>
        <w:t>provided</w:t>
      </w:r>
      <w:r>
        <w:rPr>
          <w:spacing w:val="-23"/>
          <w:w w:val="105"/>
          <w:sz w:val="18"/>
        </w:rPr>
        <w:t> </w:t>
      </w:r>
      <w:r>
        <w:rPr>
          <w:w w:val="105"/>
          <w:sz w:val="18"/>
        </w:rPr>
        <w:t>for</w:t>
      </w:r>
      <w:r>
        <w:rPr>
          <w:spacing w:val="-22"/>
          <w:w w:val="105"/>
          <w:sz w:val="18"/>
        </w:rPr>
        <w:t> </w:t>
      </w:r>
      <w:r>
        <w:rPr>
          <w:w w:val="105"/>
          <w:sz w:val="18"/>
        </w:rPr>
        <w:t>in</w:t>
      </w:r>
      <w:r>
        <w:rPr>
          <w:spacing w:val="-22"/>
          <w:w w:val="105"/>
          <w:sz w:val="18"/>
        </w:rPr>
        <w:t> </w:t>
      </w:r>
      <w:r>
        <w:rPr>
          <w:w w:val="105"/>
          <w:sz w:val="18"/>
        </w:rPr>
        <w:t>this Article</w:t>
      </w:r>
      <w:r>
        <w:rPr>
          <w:spacing w:val="-11"/>
          <w:w w:val="105"/>
          <w:sz w:val="18"/>
        </w:rPr>
        <w:t> </w:t>
      </w:r>
      <w:r>
        <w:rPr>
          <w:w w:val="105"/>
          <w:sz w:val="18"/>
        </w:rPr>
        <w:t>shall</w:t>
      </w:r>
      <w:r>
        <w:rPr>
          <w:spacing w:val="-18"/>
          <w:w w:val="105"/>
          <w:sz w:val="18"/>
        </w:rPr>
        <w:t> </w:t>
      </w:r>
      <w:r>
        <w:rPr>
          <w:w w:val="105"/>
          <w:sz w:val="18"/>
        </w:rPr>
        <w:t>apply</w:t>
      </w:r>
      <w:r>
        <w:rPr>
          <w:spacing w:val="-9"/>
          <w:w w:val="105"/>
          <w:sz w:val="18"/>
        </w:rPr>
        <w:t> </w:t>
      </w:r>
      <w:r>
        <w:rPr>
          <w:w w:val="105"/>
          <w:sz w:val="18"/>
        </w:rPr>
        <w:t>only</w:t>
      </w:r>
      <w:r>
        <w:rPr>
          <w:spacing w:val="-9"/>
          <w:w w:val="105"/>
          <w:sz w:val="18"/>
        </w:rPr>
        <w:t> </w:t>
      </w:r>
      <w:r>
        <w:rPr>
          <w:w w:val="105"/>
          <w:sz w:val="18"/>
        </w:rPr>
        <w:t>to</w:t>
      </w:r>
      <w:r>
        <w:rPr>
          <w:spacing w:val="-18"/>
          <w:w w:val="105"/>
          <w:sz w:val="18"/>
        </w:rPr>
        <w:t> </w:t>
      </w:r>
      <w:r>
        <w:rPr>
          <w:w w:val="105"/>
          <w:sz w:val="18"/>
        </w:rPr>
        <w:t>the</w:t>
      </w:r>
      <w:r>
        <w:rPr>
          <w:spacing w:val="-11"/>
          <w:w w:val="105"/>
          <w:sz w:val="18"/>
        </w:rPr>
        <w:t> </w:t>
      </w:r>
      <w:r>
        <w:rPr>
          <w:w w:val="105"/>
          <w:sz w:val="18"/>
        </w:rPr>
        <w:t>part</w:t>
      </w:r>
      <w:r>
        <w:rPr>
          <w:spacing w:val="-11"/>
          <w:w w:val="105"/>
          <w:sz w:val="18"/>
        </w:rPr>
        <w:t> </w:t>
      </w:r>
      <w:r>
        <w:rPr>
          <w:w w:val="105"/>
          <w:sz w:val="18"/>
        </w:rPr>
        <w:t>of</w:t>
      </w:r>
      <w:r>
        <w:rPr>
          <w:spacing w:val="-19"/>
          <w:w w:val="105"/>
          <w:sz w:val="18"/>
        </w:rPr>
        <w:t> </w:t>
      </w:r>
      <w:r>
        <w:rPr>
          <w:w w:val="105"/>
          <w:sz w:val="18"/>
        </w:rPr>
        <w:t>the</w:t>
      </w:r>
      <w:r>
        <w:rPr>
          <w:spacing w:val="-11"/>
          <w:w w:val="105"/>
          <w:sz w:val="18"/>
        </w:rPr>
        <w:t> </w:t>
      </w:r>
      <w:r>
        <w:rPr>
          <w:w w:val="105"/>
          <w:sz w:val="18"/>
        </w:rPr>
        <w:t>United</w:t>
      </w:r>
      <w:r>
        <w:rPr>
          <w:spacing w:val="-19"/>
          <w:w w:val="105"/>
          <w:sz w:val="18"/>
        </w:rPr>
        <w:t> </w:t>
      </w:r>
      <w:r>
        <w:rPr>
          <w:w w:val="105"/>
          <w:sz w:val="18"/>
        </w:rPr>
        <w:t>Republic</w:t>
      </w:r>
      <w:r>
        <w:rPr>
          <w:spacing w:val="-16"/>
          <w:w w:val="105"/>
          <w:sz w:val="18"/>
        </w:rPr>
        <w:t> </w:t>
      </w:r>
      <w:r>
        <w:rPr>
          <w:w w:val="105"/>
          <w:sz w:val="18"/>
        </w:rPr>
        <w:t>in</w:t>
      </w:r>
      <w:r>
        <w:rPr>
          <w:spacing w:val="-18"/>
          <w:w w:val="105"/>
          <w:sz w:val="18"/>
        </w:rPr>
        <w:t> </w:t>
      </w:r>
      <w:r>
        <w:rPr>
          <w:w w:val="105"/>
          <w:sz w:val="18"/>
        </w:rPr>
        <w:t>respect</w:t>
      </w:r>
      <w:r>
        <w:rPr>
          <w:spacing w:val="-11"/>
          <w:w w:val="105"/>
          <w:sz w:val="18"/>
        </w:rPr>
        <w:t> </w:t>
      </w:r>
      <w:r>
        <w:rPr>
          <w:w w:val="105"/>
          <w:sz w:val="18"/>
        </w:rPr>
        <w:t>of</w:t>
      </w:r>
      <w:r>
        <w:rPr>
          <w:spacing w:val="-19"/>
          <w:w w:val="105"/>
          <w:sz w:val="18"/>
        </w:rPr>
        <w:t> </w:t>
      </w:r>
      <w:r>
        <w:rPr>
          <w:w w:val="105"/>
          <w:sz w:val="18"/>
        </w:rPr>
        <w:t>which</w:t>
      </w:r>
      <w:r>
        <w:rPr>
          <w:spacing w:val="-18"/>
          <w:w w:val="105"/>
          <w:sz w:val="18"/>
        </w:rPr>
        <w:t> </w:t>
      </w:r>
      <w:r>
        <w:rPr>
          <w:w w:val="105"/>
          <w:sz w:val="18"/>
        </w:rPr>
        <w:t>the state of</w:t>
      </w:r>
      <w:r>
        <w:rPr>
          <w:spacing w:val="-10"/>
          <w:w w:val="105"/>
          <w:sz w:val="18"/>
        </w:rPr>
        <w:t> </w:t>
      </w:r>
      <w:r>
        <w:rPr>
          <w:w w:val="105"/>
          <w:sz w:val="18"/>
        </w:rPr>
        <w:t>emergency has been</w:t>
      </w:r>
      <w:r>
        <w:rPr>
          <w:spacing w:val="-8"/>
          <w:w w:val="105"/>
          <w:sz w:val="18"/>
        </w:rPr>
        <w:t> </w:t>
      </w:r>
      <w:r>
        <w:rPr>
          <w:w w:val="105"/>
          <w:sz w:val="18"/>
        </w:rPr>
        <w:t>proclaimed.</w:t>
      </w:r>
    </w:p>
    <w:p>
      <w:pPr>
        <w:pStyle w:val="BodyText"/>
        <w:spacing w:before="128"/>
      </w:pPr>
    </w:p>
    <w:p>
      <w:pPr>
        <w:pStyle w:val="Heading1"/>
        <w:spacing w:line="230" w:lineRule="auto"/>
        <w:ind w:left="3197" w:right="1230"/>
      </w:pPr>
      <w:bookmarkStart w:name="heading-s363" w:id="36"/>
      <w:bookmarkEnd w:id="36"/>
      <w:r>
        <w:rPr>
          <w:b w:val="0"/>
        </w:rPr>
      </w:r>
      <w:r>
        <w:rPr>
          <w:spacing w:val="-14"/>
        </w:rPr>
        <w:t>CHAPTER</w:t>
      </w:r>
      <w:r>
        <w:rPr>
          <w:spacing w:val="-22"/>
        </w:rPr>
        <w:t> </w:t>
      </w:r>
      <w:r>
        <w:rPr>
          <w:spacing w:val="-14"/>
        </w:rPr>
        <w:t>2.</w:t>
      </w:r>
      <w:r>
        <w:rPr>
          <w:spacing w:val="-31"/>
        </w:rPr>
        <w:t> </w:t>
      </w:r>
      <w:r>
        <w:rPr>
          <w:spacing w:val="-14"/>
        </w:rPr>
        <w:t>THE</w:t>
      </w:r>
      <w:r>
        <w:rPr>
          <w:spacing w:val="-22"/>
        </w:rPr>
        <w:t> </w:t>
      </w:r>
      <w:r>
        <w:rPr>
          <w:spacing w:val="-14"/>
        </w:rPr>
        <w:t>EXECUTIVE</w:t>
      </w:r>
      <w:r>
        <w:rPr>
          <w:spacing w:val="-22"/>
        </w:rPr>
        <w:t> </w:t>
      </w:r>
      <w:r>
        <w:rPr>
          <w:spacing w:val="-14"/>
        </w:rPr>
        <w:t>OF</w:t>
      </w:r>
      <w:r>
        <w:rPr>
          <w:spacing w:val="-32"/>
        </w:rPr>
        <w:t> </w:t>
      </w:r>
      <w:r>
        <w:rPr>
          <w:spacing w:val="-14"/>
        </w:rPr>
        <w:t>THE</w:t>
      </w:r>
      <w:r>
        <w:rPr>
          <w:spacing w:val="-22"/>
        </w:rPr>
        <w:t> </w:t>
      </w:r>
      <w:r>
        <w:rPr>
          <w:spacing w:val="-14"/>
        </w:rPr>
        <w:t>UNITED </w:t>
      </w:r>
      <w:r>
        <w:rPr>
          <w:spacing w:val="-2"/>
        </w:rPr>
        <w:t>REPUBLIC</w:t>
      </w:r>
    </w:p>
    <w:p>
      <w:pPr>
        <w:pStyle w:val="BodyText"/>
        <w:spacing w:before="77"/>
        <w:rPr>
          <w:b/>
          <w:sz w:val="20"/>
        </w:rPr>
      </w:pPr>
      <w:r>
        <w:rPr>
          <w:b/>
          <w:sz w:val="20"/>
        </w:rPr>
        <mc:AlternateContent>
          <mc:Choice Requires="wps">
            <w:drawing>
              <wp:anchor distT="0" distB="0" distL="0" distR="0" allowOverlap="1" layoutInCell="1" locked="0" behindDoc="1" simplePos="0" relativeHeight="487601152">
                <wp:simplePos x="0" y="0"/>
                <wp:positionH relativeFrom="page">
                  <wp:posOffset>2254849</wp:posOffset>
                </wp:positionH>
                <wp:positionV relativeFrom="paragraph">
                  <wp:posOffset>217542</wp:posOffset>
                </wp:positionV>
                <wp:extent cx="4502785" cy="9525"/>
                <wp:effectExtent l="0" t="0" r="0" b="0"/>
                <wp:wrapTopAndBottom/>
                <wp:docPr id="107" name="Graphic 107"/>
                <wp:cNvGraphicFramePr>
                  <a:graphicFrameLocks/>
                </wp:cNvGraphicFramePr>
                <a:graphic>
                  <a:graphicData uri="http://schemas.microsoft.com/office/word/2010/wordprocessingShape">
                    <wps:wsp>
                      <wps:cNvPr id="107" name="Graphic 107"/>
                      <wps:cNvSpPr/>
                      <wps:spPr>
                        <a:xfrm>
                          <a:off x="0" y="0"/>
                          <a:ext cx="4502785" cy="9525"/>
                        </a:xfrm>
                        <a:custGeom>
                          <a:avLst/>
                          <a:gdLst/>
                          <a:ahLst/>
                          <a:cxnLst/>
                          <a:rect l="l" t="t" r="r" b="b"/>
                          <a:pathLst>
                            <a:path w="4502785" h="9525">
                              <a:moveTo>
                                <a:pt x="4502785" y="8951"/>
                              </a:moveTo>
                              <a:lnTo>
                                <a:pt x="0" y="8951"/>
                              </a:lnTo>
                              <a:lnTo>
                                <a:pt x="0" y="0"/>
                              </a:lnTo>
                              <a:lnTo>
                                <a:pt x="4502785" y="0"/>
                              </a:lnTo>
                              <a:lnTo>
                                <a:pt x="4502785" y="8951"/>
                              </a:lnTo>
                              <a:close/>
                            </a:path>
                          </a:pathLst>
                        </a:custGeom>
                        <a:solidFill>
                          <a:srgbClr val="D3D3D3"/>
                        </a:solidFill>
                      </wps:spPr>
                      <wps:bodyPr wrap="square" lIns="0" tIns="0" rIns="0" bIns="0" rtlCol="0">
                        <a:prstTxWarp prst="textNoShape">
                          <a:avLst/>
                        </a:prstTxWarp>
                        <a:noAutofit/>
                      </wps:bodyPr>
                    </wps:wsp>
                  </a:graphicData>
                </a:graphic>
              </wp:anchor>
            </w:drawing>
          </mc:Choice>
          <mc:Fallback>
            <w:pict>
              <v:rect style="position:absolute;margin-left:177.547226pt;margin-top:17.129318pt;width:354.550022pt;height:.704871pt;mso-position-horizontal-relative:page;mso-position-vertical-relative:paragraph;z-index:-15715328;mso-wrap-distance-left:0;mso-wrap-distance-right:0" id="docshape39" filled="true" fillcolor="#d3d3d3" stroked="false">
                <v:fill type="solid"/>
                <w10:wrap type="topAndBottom"/>
              </v:rect>
            </w:pict>
          </mc:Fallback>
        </mc:AlternateContent>
      </w:r>
    </w:p>
    <w:p>
      <w:pPr>
        <w:pStyle w:val="BodyText"/>
        <w:spacing w:before="3"/>
        <w:rPr>
          <w:b/>
          <w:sz w:val="19"/>
        </w:rPr>
      </w:pPr>
    </w:p>
    <w:p>
      <w:pPr>
        <w:pStyle w:val="BodyText"/>
        <w:spacing w:after="0"/>
        <w:rPr>
          <w:b/>
          <w:sz w:val="19"/>
        </w:rPr>
        <w:sectPr>
          <w:pgSz w:w="12240" w:h="15840"/>
          <w:pgMar w:header="280" w:footer="332" w:top="500" w:bottom="520" w:left="360" w:right="360"/>
        </w:sectPr>
      </w:pPr>
    </w:p>
    <w:p>
      <w:pPr>
        <w:pStyle w:val="BodyText"/>
        <w:rPr>
          <w:b/>
          <w:sz w:val="13"/>
        </w:rPr>
      </w:pPr>
    </w:p>
    <w:p>
      <w:pPr>
        <w:pStyle w:val="BodyText"/>
        <w:rPr>
          <w:b/>
          <w:sz w:val="13"/>
        </w:rPr>
      </w:pPr>
    </w:p>
    <w:p>
      <w:pPr>
        <w:pStyle w:val="BodyText"/>
        <w:rPr>
          <w:b/>
          <w:sz w:val="13"/>
        </w:rPr>
      </w:pPr>
    </w:p>
    <w:p>
      <w:pPr>
        <w:pStyle w:val="BodyText"/>
        <w:spacing w:before="81"/>
        <w:rPr>
          <w:b/>
          <w:sz w:val="13"/>
        </w:rPr>
      </w:pPr>
    </w:p>
    <w:p>
      <w:pPr>
        <w:spacing w:before="0"/>
        <w:ind w:left="159" w:right="0" w:firstLine="0"/>
        <w:jc w:val="left"/>
        <w:rPr>
          <w:sz w:val="13"/>
        </w:rPr>
      </w:pPr>
      <w:r>
        <w:rPr>
          <w:position w:val="3"/>
        </w:rPr>
        <w:drawing>
          <wp:inline distT="0" distB="0" distL="0" distR="0">
            <wp:extent cx="26855" cy="26846"/>
            <wp:effectExtent l="0" t="0" r="0" b="0"/>
            <wp:docPr id="108" name="Image 108"/>
            <wp:cNvGraphicFramePr>
              <a:graphicFrameLocks/>
            </wp:cNvGraphicFramePr>
            <a:graphic>
              <a:graphicData uri="http://schemas.openxmlformats.org/drawingml/2006/picture">
                <pic:pic>
                  <pic:nvPicPr>
                    <pic:cNvPr id="108" name="Image 108"/>
                    <pic:cNvPicPr/>
                  </pic:nvPicPr>
                  <pic:blipFill>
                    <a:blip r:embed="rId24" cstate="print"/>
                    <a:stretch>
                      <a:fillRect/>
                    </a:stretch>
                  </pic:blipFill>
                  <pic:spPr>
                    <a:xfrm>
                      <a:off x="0" y="0"/>
                      <a:ext cx="26855" cy="26846"/>
                    </a:xfrm>
                    <a:prstGeom prst="rect">
                      <a:avLst/>
                    </a:prstGeom>
                  </pic:spPr>
                </pic:pic>
              </a:graphicData>
            </a:graphic>
          </wp:inline>
        </w:drawing>
      </w:r>
      <w:r>
        <w:rPr>
          <w:position w:val="3"/>
        </w:rPr>
      </w:r>
      <w:r>
        <w:rPr>
          <w:rFonts w:ascii="Times New Roman"/>
          <w:spacing w:val="80"/>
          <w:sz w:val="20"/>
        </w:rPr>
        <w:t> </w:t>
      </w:r>
      <w:r>
        <w:rPr>
          <w:color w:val="2B2B2B"/>
          <w:spacing w:val="-2"/>
          <w:sz w:val="13"/>
        </w:rPr>
        <w:t>Name/structure of executive(s)</w:t>
      </w:r>
    </w:p>
    <w:p>
      <w:pPr>
        <w:pStyle w:val="BodyText"/>
        <w:rPr>
          <w:sz w:val="13"/>
        </w:rPr>
      </w:pPr>
    </w:p>
    <w:p>
      <w:pPr>
        <w:pStyle w:val="BodyText"/>
        <w:rPr>
          <w:sz w:val="13"/>
        </w:rPr>
      </w:pPr>
    </w:p>
    <w:p>
      <w:pPr>
        <w:pStyle w:val="BodyText"/>
        <w:rPr>
          <w:sz w:val="13"/>
        </w:rPr>
      </w:pPr>
    </w:p>
    <w:p>
      <w:pPr>
        <w:pStyle w:val="BodyText"/>
        <w:spacing w:before="103"/>
        <w:rPr>
          <w:sz w:val="13"/>
        </w:rPr>
      </w:pPr>
    </w:p>
    <w:p>
      <w:pPr>
        <w:spacing w:before="1"/>
        <w:ind w:left="159" w:right="0" w:firstLine="0"/>
        <w:jc w:val="left"/>
        <w:rPr>
          <w:sz w:val="13"/>
        </w:rPr>
      </w:pPr>
      <w:r>
        <w:rPr>
          <w:position w:val="3"/>
        </w:rPr>
        <w:drawing>
          <wp:inline distT="0" distB="0" distL="0" distR="0">
            <wp:extent cx="26855" cy="26846"/>
            <wp:effectExtent l="0" t="0" r="0" b="0"/>
            <wp:docPr id="109" name="Image 109"/>
            <wp:cNvGraphicFramePr>
              <a:graphicFrameLocks/>
            </wp:cNvGraphicFramePr>
            <a:graphic>
              <a:graphicData uri="http://schemas.openxmlformats.org/drawingml/2006/picture">
                <pic:pic>
                  <pic:nvPicPr>
                    <pic:cNvPr id="109" name="Image 109"/>
                    <pic:cNvPicPr/>
                  </pic:nvPicPr>
                  <pic:blipFill>
                    <a:blip r:embed="rId23" cstate="print"/>
                    <a:stretch>
                      <a:fillRect/>
                    </a:stretch>
                  </pic:blipFill>
                  <pic:spPr>
                    <a:xfrm>
                      <a:off x="0" y="0"/>
                      <a:ext cx="26855" cy="26846"/>
                    </a:xfrm>
                    <a:prstGeom prst="rect">
                      <a:avLst/>
                    </a:prstGeom>
                  </pic:spPr>
                </pic:pic>
              </a:graphicData>
            </a:graphic>
          </wp:inline>
        </w:drawing>
      </w:r>
      <w:r>
        <w:rPr>
          <w:position w:val="3"/>
        </w:rPr>
      </w:r>
      <w:r>
        <w:rPr>
          <w:rFonts w:ascii="Times New Roman"/>
          <w:spacing w:val="80"/>
          <w:sz w:val="20"/>
        </w:rPr>
        <w:t> </w:t>
      </w:r>
      <w:r>
        <w:rPr>
          <w:color w:val="2B2B2B"/>
          <w:spacing w:val="-2"/>
          <w:sz w:val="13"/>
        </w:rPr>
        <w:t>Designation</w:t>
      </w:r>
      <w:r>
        <w:rPr>
          <w:color w:val="2B2B2B"/>
          <w:spacing w:val="-11"/>
          <w:sz w:val="13"/>
        </w:rPr>
        <w:t> </w:t>
      </w:r>
      <w:r>
        <w:rPr>
          <w:color w:val="2B2B2B"/>
          <w:spacing w:val="-2"/>
          <w:sz w:val="13"/>
        </w:rPr>
        <w:t>of</w:t>
      </w:r>
      <w:r>
        <w:rPr>
          <w:color w:val="2B2B2B"/>
          <w:spacing w:val="-10"/>
          <w:sz w:val="13"/>
        </w:rPr>
        <w:t> </w:t>
      </w:r>
      <w:r>
        <w:rPr>
          <w:color w:val="2B2B2B"/>
          <w:spacing w:val="-2"/>
          <w:sz w:val="13"/>
        </w:rPr>
        <w:t>commander</w:t>
      </w:r>
      <w:r>
        <w:rPr>
          <w:color w:val="2B2B2B"/>
          <w:spacing w:val="-4"/>
          <w:sz w:val="13"/>
        </w:rPr>
        <w:t> </w:t>
      </w:r>
      <w:r>
        <w:rPr>
          <w:color w:val="2B2B2B"/>
          <w:spacing w:val="-2"/>
          <w:sz w:val="13"/>
        </w:rPr>
        <w:t>in</w:t>
      </w:r>
      <w:r>
        <w:rPr>
          <w:color w:val="2B2B2B"/>
          <w:spacing w:val="-11"/>
          <w:sz w:val="13"/>
        </w:rPr>
        <w:t> </w:t>
      </w:r>
      <w:r>
        <w:rPr>
          <w:color w:val="2B2B2B"/>
          <w:spacing w:val="-2"/>
          <w:sz w:val="13"/>
        </w:rPr>
        <w:t>chief</w:t>
      </w:r>
    </w:p>
    <w:p>
      <w:pPr>
        <w:pStyle w:val="Heading2"/>
        <w:spacing w:before="99"/>
      </w:pPr>
      <w:r>
        <w:rPr>
          <w:b w:val="0"/>
        </w:rPr>
        <w:br w:type="column"/>
      </w:r>
      <w:bookmarkStart w:name="heading-s364" w:id="37"/>
      <w:bookmarkEnd w:id="37"/>
      <w:r>
        <w:rPr>
          <w:b w:val="0"/>
        </w:rPr>
      </w:r>
      <w:r>
        <w:rPr>
          <w:w w:val="90"/>
        </w:rPr>
        <w:t>PART</w:t>
      </w:r>
      <w:r>
        <w:rPr>
          <w:spacing w:val="-12"/>
          <w:w w:val="90"/>
        </w:rPr>
        <w:t> </w:t>
      </w:r>
      <w:r>
        <w:rPr>
          <w:w w:val="90"/>
        </w:rPr>
        <w:t>I.</w:t>
      </w:r>
      <w:r>
        <w:rPr>
          <w:spacing w:val="-13"/>
          <w:w w:val="90"/>
        </w:rPr>
        <w:t> </w:t>
      </w:r>
      <w:r>
        <w:rPr>
          <w:w w:val="90"/>
        </w:rPr>
        <w:t>THE</w:t>
      </w:r>
      <w:r>
        <w:rPr>
          <w:spacing w:val="-6"/>
          <w:w w:val="90"/>
        </w:rPr>
        <w:t> </w:t>
      </w:r>
      <w:r>
        <w:rPr>
          <w:spacing w:val="-2"/>
          <w:w w:val="90"/>
        </w:rPr>
        <w:t>PRESIDENT</w:t>
      </w:r>
    </w:p>
    <w:p>
      <w:pPr>
        <w:pStyle w:val="Heading4"/>
        <w:numPr>
          <w:ilvl w:val="0"/>
          <w:numId w:val="2"/>
        </w:numPr>
        <w:tabs>
          <w:tab w:pos="698" w:val="left" w:leader="none"/>
        </w:tabs>
        <w:spacing w:line="240" w:lineRule="auto" w:before="262" w:after="0"/>
        <w:ind w:left="698" w:right="0" w:hanging="351"/>
        <w:jc w:val="left"/>
      </w:pPr>
      <w:bookmarkStart w:name="s365" w:id="38"/>
      <w:bookmarkEnd w:id="38"/>
      <w:r>
        <w:rPr>
          <w:b w:val="0"/>
        </w:rPr>
      </w:r>
      <w:r>
        <w:rPr>
          <w:w w:val="90"/>
        </w:rPr>
        <w:t>President</w:t>
      </w:r>
      <w:r>
        <w:rPr>
          <w:spacing w:val="-3"/>
          <w:w w:val="90"/>
        </w:rPr>
        <w:t> </w:t>
      </w:r>
      <w:r>
        <w:rPr>
          <w:w w:val="90"/>
        </w:rPr>
        <w:t>of</w:t>
      </w:r>
      <w:r>
        <w:rPr>
          <w:spacing w:val="2"/>
        </w:rPr>
        <w:t> </w:t>
      </w:r>
      <w:r>
        <w:rPr>
          <w:w w:val="90"/>
        </w:rPr>
        <w:t>the</w:t>
      </w:r>
      <w:r>
        <w:rPr>
          <w:spacing w:val="4"/>
        </w:rPr>
        <w:t> </w:t>
      </w:r>
      <w:r>
        <w:rPr>
          <w:w w:val="90"/>
        </w:rPr>
        <w:t>United</w:t>
      </w:r>
      <w:r>
        <w:rPr>
          <w:spacing w:val="-6"/>
        </w:rPr>
        <w:t> </w:t>
      </w:r>
      <w:r>
        <w:rPr>
          <w:spacing w:val="-2"/>
          <w:w w:val="90"/>
        </w:rPr>
        <w:t>Republic</w:t>
      </w:r>
    </w:p>
    <w:p>
      <w:pPr>
        <w:pStyle w:val="ListParagraph"/>
        <w:numPr>
          <w:ilvl w:val="1"/>
          <w:numId w:val="2"/>
        </w:numPr>
        <w:tabs>
          <w:tab w:pos="910" w:val="left" w:leader="none"/>
        </w:tabs>
        <w:spacing w:line="214" w:lineRule="exact" w:before="198" w:after="0"/>
        <w:ind w:left="910" w:right="0" w:hanging="202"/>
        <w:jc w:val="left"/>
        <w:rPr>
          <w:sz w:val="18"/>
        </w:rPr>
      </w:pPr>
      <w:r>
        <w:rPr>
          <w:spacing w:val="-2"/>
          <w:w w:val="105"/>
          <w:sz w:val="18"/>
        </w:rPr>
        <w:t>There</w:t>
      </w:r>
      <w:r>
        <w:rPr>
          <w:spacing w:val="-14"/>
          <w:w w:val="105"/>
          <w:sz w:val="18"/>
        </w:rPr>
        <w:t> </w:t>
      </w:r>
      <w:r>
        <w:rPr>
          <w:spacing w:val="-2"/>
          <w:w w:val="105"/>
          <w:sz w:val="18"/>
        </w:rPr>
        <w:t>shall</w:t>
      </w:r>
      <w:r>
        <w:rPr>
          <w:spacing w:val="-20"/>
          <w:w w:val="105"/>
          <w:sz w:val="18"/>
        </w:rPr>
        <w:t> </w:t>
      </w:r>
      <w:r>
        <w:rPr>
          <w:spacing w:val="-2"/>
          <w:w w:val="105"/>
          <w:sz w:val="18"/>
        </w:rPr>
        <w:t>be</w:t>
      </w:r>
      <w:r>
        <w:rPr>
          <w:spacing w:val="-13"/>
          <w:w w:val="105"/>
          <w:sz w:val="18"/>
        </w:rPr>
        <w:t> </w:t>
      </w:r>
      <w:r>
        <w:rPr>
          <w:spacing w:val="-2"/>
          <w:w w:val="105"/>
          <w:sz w:val="18"/>
        </w:rPr>
        <w:t>a</w:t>
      </w:r>
      <w:r>
        <w:rPr>
          <w:spacing w:val="-10"/>
          <w:w w:val="105"/>
          <w:sz w:val="18"/>
        </w:rPr>
        <w:t> </w:t>
      </w:r>
      <w:r>
        <w:rPr>
          <w:spacing w:val="-2"/>
          <w:w w:val="105"/>
          <w:sz w:val="18"/>
        </w:rPr>
        <w:t>President</w:t>
      </w:r>
      <w:r>
        <w:rPr>
          <w:spacing w:val="-13"/>
          <w:w w:val="105"/>
          <w:sz w:val="18"/>
        </w:rPr>
        <w:t> </w:t>
      </w:r>
      <w:r>
        <w:rPr>
          <w:spacing w:val="-2"/>
          <w:w w:val="105"/>
          <w:sz w:val="18"/>
        </w:rPr>
        <w:t>of</w:t>
      </w:r>
      <w:r>
        <w:rPr>
          <w:spacing w:val="-21"/>
          <w:w w:val="105"/>
          <w:sz w:val="18"/>
        </w:rPr>
        <w:t> </w:t>
      </w:r>
      <w:r>
        <w:rPr>
          <w:spacing w:val="-2"/>
          <w:w w:val="105"/>
          <w:sz w:val="18"/>
        </w:rPr>
        <w:t>the</w:t>
      </w:r>
      <w:r>
        <w:rPr>
          <w:spacing w:val="-13"/>
          <w:w w:val="105"/>
          <w:sz w:val="18"/>
        </w:rPr>
        <w:t> </w:t>
      </w:r>
      <w:r>
        <w:rPr>
          <w:spacing w:val="-2"/>
          <w:w w:val="105"/>
          <w:sz w:val="18"/>
        </w:rPr>
        <w:t>United</w:t>
      </w:r>
      <w:r>
        <w:rPr>
          <w:spacing w:val="-21"/>
          <w:w w:val="105"/>
          <w:sz w:val="18"/>
        </w:rPr>
        <w:t> </w:t>
      </w:r>
      <w:r>
        <w:rPr>
          <w:spacing w:val="-2"/>
          <w:w w:val="105"/>
          <w:sz w:val="18"/>
        </w:rPr>
        <w:t>Republic.</w:t>
      </w:r>
    </w:p>
    <w:p>
      <w:pPr>
        <w:pStyle w:val="ListParagraph"/>
        <w:numPr>
          <w:ilvl w:val="1"/>
          <w:numId w:val="2"/>
        </w:numPr>
        <w:tabs>
          <w:tab w:pos="909" w:val="left" w:leader="none"/>
          <w:tab w:pos="911" w:val="left" w:leader="none"/>
        </w:tabs>
        <w:spacing w:line="232" w:lineRule="auto" w:before="2" w:after="0"/>
        <w:ind w:left="911" w:right="1765" w:hanging="204"/>
        <w:jc w:val="left"/>
        <w:rPr>
          <w:sz w:val="18"/>
        </w:rPr>
      </w:pPr>
      <w:r>
        <w:rPr>
          <w:spacing w:val="-2"/>
          <w:w w:val="105"/>
          <w:sz w:val="18"/>
        </w:rPr>
        <w:t>The</w:t>
      </w:r>
      <w:r>
        <w:rPr>
          <w:spacing w:val="-10"/>
          <w:w w:val="105"/>
          <w:sz w:val="18"/>
        </w:rPr>
        <w:t> </w:t>
      </w:r>
      <w:r>
        <w:rPr>
          <w:spacing w:val="-2"/>
          <w:w w:val="105"/>
          <w:sz w:val="18"/>
        </w:rPr>
        <w:t>President</w:t>
      </w:r>
      <w:r>
        <w:rPr>
          <w:spacing w:val="-10"/>
          <w:w w:val="105"/>
          <w:sz w:val="18"/>
        </w:rPr>
        <w:t> </w:t>
      </w:r>
      <w:r>
        <w:rPr>
          <w:spacing w:val="-2"/>
          <w:w w:val="105"/>
          <w:sz w:val="18"/>
        </w:rPr>
        <w:t>shall</w:t>
      </w:r>
      <w:r>
        <w:rPr>
          <w:spacing w:val="-17"/>
          <w:w w:val="105"/>
          <w:sz w:val="18"/>
        </w:rPr>
        <w:t> </w:t>
      </w:r>
      <w:r>
        <w:rPr>
          <w:spacing w:val="-2"/>
          <w:w w:val="105"/>
          <w:sz w:val="18"/>
        </w:rPr>
        <w:t>be</w:t>
      </w:r>
      <w:r>
        <w:rPr>
          <w:spacing w:val="-10"/>
          <w:w w:val="105"/>
          <w:sz w:val="18"/>
        </w:rPr>
        <w:t> </w:t>
      </w:r>
      <w:r>
        <w:rPr>
          <w:spacing w:val="-2"/>
          <w:w w:val="105"/>
          <w:sz w:val="18"/>
        </w:rPr>
        <w:t>the</w:t>
      </w:r>
      <w:r>
        <w:rPr>
          <w:spacing w:val="-10"/>
          <w:w w:val="105"/>
          <w:sz w:val="18"/>
        </w:rPr>
        <w:t> </w:t>
      </w:r>
      <w:r>
        <w:rPr>
          <w:spacing w:val="-2"/>
          <w:w w:val="105"/>
          <w:sz w:val="18"/>
        </w:rPr>
        <w:t>Head</w:t>
      </w:r>
      <w:r>
        <w:rPr>
          <w:spacing w:val="-18"/>
          <w:w w:val="105"/>
          <w:sz w:val="18"/>
        </w:rPr>
        <w:t> </w:t>
      </w:r>
      <w:r>
        <w:rPr>
          <w:spacing w:val="-2"/>
          <w:w w:val="105"/>
          <w:sz w:val="18"/>
        </w:rPr>
        <w:t>of</w:t>
      </w:r>
      <w:r>
        <w:rPr>
          <w:spacing w:val="-18"/>
          <w:w w:val="105"/>
          <w:sz w:val="18"/>
        </w:rPr>
        <w:t> </w:t>
      </w:r>
      <w:r>
        <w:rPr>
          <w:spacing w:val="-2"/>
          <w:w w:val="105"/>
          <w:sz w:val="18"/>
        </w:rPr>
        <w:t>State,</w:t>
      </w:r>
      <w:r>
        <w:rPr>
          <w:spacing w:val="-8"/>
          <w:w w:val="105"/>
          <w:sz w:val="18"/>
        </w:rPr>
        <w:t> </w:t>
      </w:r>
      <w:r>
        <w:rPr>
          <w:spacing w:val="-2"/>
          <w:w w:val="105"/>
          <w:sz w:val="18"/>
        </w:rPr>
        <w:t>the</w:t>
      </w:r>
      <w:r>
        <w:rPr>
          <w:spacing w:val="-10"/>
          <w:w w:val="105"/>
          <w:sz w:val="18"/>
        </w:rPr>
        <w:t> </w:t>
      </w:r>
      <w:r>
        <w:rPr>
          <w:spacing w:val="-2"/>
          <w:w w:val="105"/>
          <w:sz w:val="18"/>
        </w:rPr>
        <w:t>Head</w:t>
      </w:r>
      <w:r>
        <w:rPr>
          <w:spacing w:val="-18"/>
          <w:w w:val="105"/>
          <w:sz w:val="18"/>
        </w:rPr>
        <w:t> </w:t>
      </w:r>
      <w:r>
        <w:rPr>
          <w:spacing w:val="-2"/>
          <w:w w:val="105"/>
          <w:sz w:val="18"/>
        </w:rPr>
        <w:t>of</w:t>
      </w:r>
      <w:r>
        <w:rPr>
          <w:spacing w:val="-18"/>
          <w:w w:val="105"/>
          <w:sz w:val="18"/>
        </w:rPr>
        <w:t> </w:t>
      </w:r>
      <w:r>
        <w:rPr>
          <w:spacing w:val="-2"/>
          <w:w w:val="105"/>
          <w:sz w:val="18"/>
        </w:rPr>
        <w:t>Government</w:t>
      </w:r>
      <w:r>
        <w:rPr>
          <w:spacing w:val="-10"/>
          <w:w w:val="105"/>
          <w:sz w:val="18"/>
        </w:rPr>
        <w:t> </w:t>
      </w:r>
      <w:r>
        <w:rPr>
          <w:spacing w:val="-2"/>
          <w:w w:val="105"/>
          <w:sz w:val="18"/>
        </w:rPr>
        <w:t>and</w:t>
      </w:r>
      <w:r>
        <w:rPr>
          <w:spacing w:val="-18"/>
          <w:w w:val="105"/>
          <w:sz w:val="18"/>
        </w:rPr>
        <w:t> </w:t>
      </w:r>
      <w:r>
        <w:rPr>
          <w:spacing w:val="-2"/>
          <w:w w:val="105"/>
          <w:sz w:val="18"/>
        </w:rPr>
        <w:t>the </w:t>
      </w:r>
      <w:r>
        <w:rPr>
          <w:w w:val="105"/>
          <w:sz w:val="18"/>
        </w:rPr>
        <w:t>Commander-in-Chief of the Armed Forces.</w:t>
      </w:r>
    </w:p>
    <w:p>
      <w:pPr>
        <w:pStyle w:val="BodyText"/>
        <w:spacing w:before="7"/>
      </w:pPr>
    </w:p>
    <w:p>
      <w:pPr>
        <w:pStyle w:val="Heading4"/>
        <w:numPr>
          <w:ilvl w:val="0"/>
          <w:numId w:val="2"/>
        </w:numPr>
        <w:tabs>
          <w:tab w:pos="698" w:val="left" w:leader="none"/>
        </w:tabs>
        <w:spacing w:line="240" w:lineRule="auto" w:before="0" w:after="0"/>
        <w:ind w:left="698" w:right="0" w:hanging="351"/>
        <w:jc w:val="left"/>
      </w:pPr>
      <w:r>
        <w:rPr>
          <w:w w:val="90"/>
        </w:rPr>
        <w:t>The</w:t>
      </w:r>
      <w:r>
        <w:rPr>
          <w:spacing w:val="5"/>
        </w:rPr>
        <w:t> </w:t>
      </w:r>
      <w:r>
        <w:rPr>
          <w:w w:val="90"/>
        </w:rPr>
        <w:t>Government</w:t>
      </w:r>
      <w:r>
        <w:rPr>
          <w:spacing w:val="-2"/>
          <w:w w:val="90"/>
        </w:rPr>
        <w:t> </w:t>
      </w:r>
      <w:r>
        <w:rPr>
          <w:w w:val="90"/>
        </w:rPr>
        <w:t>of</w:t>
      </w:r>
      <w:r>
        <w:rPr>
          <w:spacing w:val="3"/>
        </w:rPr>
        <w:t> </w:t>
      </w:r>
      <w:r>
        <w:rPr>
          <w:w w:val="90"/>
        </w:rPr>
        <w:t>the</w:t>
      </w:r>
      <w:r>
        <w:rPr>
          <w:spacing w:val="6"/>
        </w:rPr>
        <w:t> </w:t>
      </w:r>
      <w:r>
        <w:rPr>
          <w:w w:val="90"/>
        </w:rPr>
        <w:t>United</w:t>
      </w:r>
      <w:r>
        <w:rPr>
          <w:spacing w:val="-6"/>
        </w:rPr>
        <w:t> </w:t>
      </w:r>
      <w:r>
        <w:rPr>
          <w:w w:val="90"/>
        </w:rPr>
        <w:t>Republic</w:t>
      </w:r>
      <w:r>
        <w:rPr>
          <w:spacing w:val="3"/>
        </w:rPr>
        <w:t> </w:t>
      </w:r>
      <w:r>
        <w:rPr>
          <w:spacing w:val="-2"/>
          <w:w w:val="90"/>
        </w:rPr>
        <w:t>authority</w:t>
      </w:r>
    </w:p>
    <w:p>
      <w:pPr>
        <w:pStyle w:val="ListParagraph"/>
        <w:numPr>
          <w:ilvl w:val="1"/>
          <w:numId w:val="2"/>
        </w:numPr>
        <w:tabs>
          <w:tab w:pos="909" w:val="left" w:leader="none"/>
          <w:tab w:pos="911" w:val="left" w:leader="none"/>
        </w:tabs>
        <w:spacing w:line="232" w:lineRule="auto" w:before="203" w:after="0"/>
        <w:ind w:left="911" w:right="1472" w:hanging="204"/>
        <w:jc w:val="left"/>
        <w:rPr>
          <w:sz w:val="18"/>
        </w:rPr>
      </w:pPr>
      <w:r>
        <w:rPr>
          <w:spacing w:val="-2"/>
          <w:w w:val="105"/>
          <w:sz w:val="18"/>
        </w:rPr>
        <w:t>There</w:t>
      </w:r>
      <w:r>
        <w:rPr>
          <w:spacing w:val="-13"/>
          <w:w w:val="105"/>
          <w:sz w:val="18"/>
        </w:rPr>
        <w:t> </w:t>
      </w:r>
      <w:r>
        <w:rPr>
          <w:spacing w:val="-2"/>
          <w:w w:val="105"/>
          <w:sz w:val="18"/>
        </w:rPr>
        <w:t>shall</w:t>
      </w:r>
      <w:r>
        <w:rPr>
          <w:spacing w:val="-20"/>
          <w:w w:val="105"/>
          <w:sz w:val="18"/>
        </w:rPr>
        <w:t> </w:t>
      </w:r>
      <w:r>
        <w:rPr>
          <w:spacing w:val="-2"/>
          <w:w w:val="105"/>
          <w:sz w:val="18"/>
        </w:rPr>
        <w:t>be</w:t>
      </w:r>
      <w:r>
        <w:rPr>
          <w:spacing w:val="-13"/>
          <w:w w:val="105"/>
          <w:sz w:val="18"/>
        </w:rPr>
        <w:t> </w:t>
      </w:r>
      <w:r>
        <w:rPr>
          <w:spacing w:val="-2"/>
          <w:w w:val="105"/>
          <w:sz w:val="18"/>
        </w:rPr>
        <w:t>a</w:t>
      </w:r>
      <w:r>
        <w:rPr>
          <w:spacing w:val="-10"/>
          <w:w w:val="105"/>
          <w:sz w:val="18"/>
        </w:rPr>
        <w:t> </w:t>
      </w:r>
      <w:r>
        <w:rPr>
          <w:spacing w:val="-2"/>
          <w:w w:val="105"/>
          <w:sz w:val="18"/>
        </w:rPr>
        <w:t>Government</w:t>
      </w:r>
      <w:r>
        <w:rPr>
          <w:spacing w:val="-13"/>
          <w:w w:val="105"/>
          <w:sz w:val="18"/>
        </w:rPr>
        <w:t> </w:t>
      </w:r>
      <w:r>
        <w:rPr>
          <w:spacing w:val="-2"/>
          <w:w w:val="105"/>
          <w:sz w:val="18"/>
        </w:rPr>
        <w:t>of</w:t>
      </w:r>
      <w:r>
        <w:rPr>
          <w:spacing w:val="-21"/>
          <w:w w:val="105"/>
          <w:sz w:val="18"/>
        </w:rPr>
        <w:t> </w:t>
      </w:r>
      <w:r>
        <w:rPr>
          <w:spacing w:val="-2"/>
          <w:w w:val="105"/>
          <w:sz w:val="18"/>
        </w:rPr>
        <w:t>the</w:t>
      </w:r>
      <w:r>
        <w:rPr>
          <w:spacing w:val="-13"/>
          <w:w w:val="105"/>
          <w:sz w:val="18"/>
        </w:rPr>
        <w:t> </w:t>
      </w:r>
      <w:r>
        <w:rPr>
          <w:spacing w:val="-2"/>
          <w:w w:val="105"/>
          <w:sz w:val="18"/>
        </w:rPr>
        <w:t>United</w:t>
      </w:r>
      <w:r>
        <w:rPr>
          <w:spacing w:val="-21"/>
          <w:w w:val="105"/>
          <w:sz w:val="18"/>
        </w:rPr>
        <w:t> </w:t>
      </w:r>
      <w:r>
        <w:rPr>
          <w:spacing w:val="-2"/>
          <w:w w:val="105"/>
          <w:sz w:val="18"/>
        </w:rPr>
        <w:t>Republic</w:t>
      </w:r>
      <w:r>
        <w:rPr>
          <w:spacing w:val="-18"/>
          <w:w w:val="105"/>
          <w:sz w:val="18"/>
        </w:rPr>
        <w:t> </w:t>
      </w:r>
      <w:r>
        <w:rPr>
          <w:spacing w:val="-2"/>
          <w:w w:val="105"/>
          <w:sz w:val="18"/>
        </w:rPr>
        <w:t>which</w:t>
      </w:r>
      <w:r>
        <w:rPr>
          <w:spacing w:val="-20"/>
          <w:w w:val="105"/>
          <w:sz w:val="18"/>
        </w:rPr>
        <w:t> </w:t>
      </w:r>
      <w:r>
        <w:rPr>
          <w:spacing w:val="-2"/>
          <w:w w:val="105"/>
          <w:sz w:val="18"/>
        </w:rPr>
        <w:t>shall</w:t>
      </w:r>
      <w:r>
        <w:rPr>
          <w:spacing w:val="-20"/>
          <w:w w:val="105"/>
          <w:sz w:val="18"/>
        </w:rPr>
        <w:t> </w:t>
      </w:r>
      <w:r>
        <w:rPr>
          <w:spacing w:val="-2"/>
          <w:w w:val="105"/>
          <w:sz w:val="18"/>
        </w:rPr>
        <w:t>have</w:t>
      </w:r>
      <w:r>
        <w:rPr>
          <w:spacing w:val="-13"/>
          <w:w w:val="105"/>
          <w:sz w:val="18"/>
        </w:rPr>
        <w:t> </w:t>
      </w:r>
      <w:r>
        <w:rPr>
          <w:spacing w:val="-2"/>
          <w:w w:val="105"/>
          <w:sz w:val="18"/>
        </w:rPr>
        <w:t>authority </w:t>
      </w:r>
      <w:r>
        <w:rPr>
          <w:w w:val="105"/>
          <w:sz w:val="18"/>
        </w:rPr>
        <w:t>over</w:t>
      </w:r>
      <w:r>
        <w:rPr>
          <w:spacing w:val="-9"/>
          <w:w w:val="105"/>
          <w:sz w:val="18"/>
        </w:rPr>
        <w:t> </w:t>
      </w:r>
      <w:r>
        <w:rPr>
          <w:w w:val="105"/>
          <w:sz w:val="18"/>
        </w:rPr>
        <w:t>all</w:t>
      </w:r>
      <w:r>
        <w:rPr>
          <w:spacing w:val="-9"/>
          <w:w w:val="105"/>
          <w:sz w:val="18"/>
        </w:rPr>
        <w:t> </w:t>
      </w:r>
      <w:r>
        <w:rPr>
          <w:w w:val="105"/>
          <w:sz w:val="18"/>
        </w:rPr>
        <w:t>Union</w:t>
      </w:r>
      <w:r>
        <w:rPr>
          <w:spacing w:val="-9"/>
          <w:w w:val="105"/>
          <w:sz w:val="18"/>
        </w:rPr>
        <w:t> </w:t>
      </w:r>
      <w:r>
        <w:rPr>
          <w:w w:val="105"/>
          <w:sz w:val="18"/>
        </w:rPr>
        <w:t>Matters in</w:t>
      </w:r>
      <w:r>
        <w:rPr>
          <w:spacing w:val="-9"/>
          <w:w w:val="105"/>
          <w:sz w:val="18"/>
        </w:rPr>
        <w:t> </w:t>
      </w:r>
      <w:r>
        <w:rPr>
          <w:w w:val="105"/>
          <w:sz w:val="18"/>
        </w:rPr>
        <w:t>the</w:t>
      </w:r>
      <w:r>
        <w:rPr>
          <w:spacing w:val="-1"/>
          <w:w w:val="105"/>
          <w:sz w:val="18"/>
        </w:rPr>
        <w:t> </w:t>
      </w:r>
      <w:r>
        <w:rPr>
          <w:w w:val="105"/>
          <w:sz w:val="18"/>
        </w:rPr>
        <w:t>United</w:t>
      </w:r>
      <w:r>
        <w:rPr>
          <w:spacing w:val="-11"/>
          <w:w w:val="105"/>
          <w:sz w:val="18"/>
        </w:rPr>
        <w:t> </w:t>
      </w:r>
      <w:r>
        <w:rPr>
          <w:w w:val="105"/>
          <w:sz w:val="18"/>
        </w:rPr>
        <w:t>Republic</w:t>
      </w:r>
      <w:r>
        <w:rPr>
          <w:spacing w:val="-7"/>
          <w:w w:val="105"/>
          <w:sz w:val="18"/>
        </w:rPr>
        <w:t> </w:t>
      </w:r>
      <w:r>
        <w:rPr>
          <w:w w:val="105"/>
          <w:sz w:val="18"/>
        </w:rPr>
        <w:t>and</w:t>
      </w:r>
      <w:r>
        <w:rPr>
          <w:spacing w:val="-11"/>
          <w:w w:val="105"/>
          <w:sz w:val="18"/>
        </w:rPr>
        <w:t> </w:t>
      </w:r>
      <w:r>
        <w:rPr>
          <w:w w:val="105"/>
          <w:sz w:val="18"/>
        </w:rPr>
        <w:t>over</w:t>
      </w:r>
      <w:r>
        <w:rPr>
          <w:spacing w:val="-9"/>
          <w:w w:val="105"/>
          <w:sz w:val="18"/>
        </w:rPr>
        <w:t> </w:t>
      </w:r>
      <w:r>
        <w:rPr>
          <w:w w:val="105"/>
          <w:sz w:val="18"/>
        </w:rPr>
        <w:t>all</w:t>
      </w:r>
      <w:r>
        <w:rPr>
          <w:spacing w:val="-9"/>
          <w:w w:val="105"/>
          <w:sz w:val="18"/>
        </w:rPr>
        <w:t> </w:t>
      </w:r>
      <w:r>
        <w:rPr>
          <w:w w:val="105"/>
          <w:sz w:val="18"/>
        </w:rPr>
        <w:t>other</w:t>
      </w:r>
      <w:r>
        <w:rPr>
          <w:spacing w:val="-9"/>
          <w:w w:val="105"/>
          <w:sz w:val="18"/>
        </w:rPr>
        <w:t> </w:t>
      </w:r>
      <w:r>
        <w:rPr>
          <w:w w:val="105"/>
          <w:sz w:val="18"/>
        </w:rPr>
        <w:t>matters concerning Mainland</w:t>
      </w:r>
      <w:r>
        <w:rPr>
          <w:spacing w:val="-7"/>
          <w:w w:val="105"/>
          <w:sz w:val="18"/>
        </w:rPr>
        <w:t> </w:t>
      </w:r>
      <w:r>
        <w:rPr>
          <w:w w:val="105"/>
          <w:sz w:val="18"/>
        </w:rPr>
        <w:t>Tanzania.</w:t>
      </w:r>
    </w:p>
    <w:p>
      <w:pPr>
        <w:pStyle w:val="ListParagraph"/>
        <w:numPr>
          <w:ilvl w:val="1"/>
          <w:numId w:val="2"/>
        </w:numPr>
        <w:tabs>
          <w:tab w:pos="909" w:val="left" w:leader="none"/>
          <w:tab w:pos="911" w:val="left" w:leader="none"/>
        </w:tabs>
        <w:spacing w:line="232" w:lineRule="auto" w:before="2" w:after="0"/>
        <w:ind w:left="911" w:right="1633" w:hanging="204"/>
        <w:jc w:val="left"/>
        <w:rPr>
          <w:sz w:val="18"/>
        </w:rPr>
      </w:pPr>
      <w:r>
        <w:rPr>
          <w:w w:val="105"/>
          <w:sz w:val="18"/>
        </w:rPr>
        <w:t>The</w:t>
      </w:r>
      <w:r>
        <w:rPr>
          <w:spacing w:val="-8"/>
          <w:w w:val="105"/>
          <w:sz w:val="18"/>
        </w:rPr>
        <w:t> </w:t>
      </w:r>
      <w:r>
        <w:rPr>
          <w:w w:val="105"/>
          <w:sz w:val="18"/>
        </w:rPr>
        <w:t>authority</w:t>
      </w:r>
      <w:r>
        <w:rPr>
          <w:spacing w:val="-5"/>
          <w:w w:val="105"/>
          <w:sz w:val="18"/>
        </w:rPr>
        <w:t> </w:t>
      </w:r>
      <w:r>
        <w:rPr>
          <w:w w:val="105"/>
          <w:sz w:val="18"/>
        </w:rPr>
        <w:t>of</w:t>
      </w:r>
      <w:r>
        <w:rPr>
          <w:spacing w:val="-16"/>
          <w:w w:val="105"/>
          <w:sz w:val="18"/>
        </w:rPr>
        <w:t> </w:t>
      </w:r>
      <w:r>
        <w:rPr>
          <w:w w:val="105"/>
          <w:sz w:val="18"/>
        </w:rPr>
        <w:t>the</w:t>
      </w:r>
      <w:r>
        <w:rPr>
          <w:spacing w:val="-8"/>
          <w:w w:val="105"/>
          <w:sz w:val="18"/>
        </w:rPr>
        <w:t> </w:t>
      </w:r>
      <w:r>
        <w:rPr>
          <w:w w:val="105"/>
          <w:sz w:val="18"/>
        </w:rPr>
        <w:t>Government</w:t>
      </w:r>
      <w:r>
        <w:rPr>
          <w:spacing w:val="-8"/>
          <w:w w:val="105"/>
          <w:sz w:val="18"/>
        </w:rPr>
        <w:t> </w:t>
      </w:r>
      <w:r>
        <w:rPr>
          <w:w w:val="105"/>
          <w:sz w:val="18"/>
        </w:rPr>
        <w:t>of</w:t>
      </w:r>
      <w:r>
        <w:rPr>
          <w:spacing w:val="-16"/>
          <w:w w:val="105"/>
          <w:sz w:val="18"/>
        </w:rPr>
        <w:t> </w:t>
      </w:r>
      <w:r>
        <w:rPr>
          <w:w w:val="105"/>
          <w:sz w:val="18"/>
        </w:rPr>
        <w:t>the</w:t>
      </w:r>
      <w:r>
        <w:rPr>
          <w:spacing w:val="-8"/>
          <w:w w:val="105"/>
          <w:sz w:val="18"/>
        </w:rPr>
        <w:t> </w:t>
      </w:r>
      <w:r>
        <w:rPr>
          <w:w w:val="105"/>
          <w:sz w:val="18"/>
        </w:rPr>
        <w:t>United</w:t>
      </w:r>
      <w:r>
        <w:rPr>
          <w:spacing w:val="-16"/>
          <w:w w:val="105"/>
          <w:sz w:val="18"/>
        </w:rPr>
        <w:t> </w:t>
      </w:r>
      <w:r>
        <w:rPr>
          <w:w w:val="105"/>
          <w:sz w:val="18"/>
        </w:rPr>
        <w:t>Republic</w:t>
      </w:r>
      <w:r>
        <w:rPr>
          <w:spacing w:val="-12"/>
          <w:w w:val="105"/>
          <w:sz w:val="18"/>
        </w:rPr>
        <w:t> </w:t>
      </w:r>
      <w:r>
        <w:rPr>
          <w:w w:val="105"/>
          <w:sz w:val="18"/>
        </w:rPr>
        <w:t>shall</w:t>
      </w:r>
      <w:r>
        <w:rPr>
          <w:spacing w:val="-15"/>
          <w:w w:val="105"/>
          <w:sz w:val="18"/>
        </w:rPr>
        <w:t> </w:t>
      </w:r>
      <w:r>
        <w:rPr>
          <w:w w:val="105"/>
          <w:sz w:val="18"/>
        </w:rPr>
        <w:t>concern</w:t>
      </w:r>
      <w:r>
        <w:rPr>
          <w:spacing w:val="-15"/>
          <w:w w:val="105"/>
          <w:sz w:val="18"/>
        </w:rPr>
        <w:t> </w:t>
      </w:r>
      <w:r>
        <w:rPr>
          <w:w w:val="105"/>
          <w:sz w:val="18"/>
        </w:rPr>
        <w:t>the </w:t>
      </w:r>
      <w:r>
        <w:rPr>
          <w:spacing w:val="-2"/>
          <w:w w:val="105"/>
          <w:sz w:val="18"/>
        </w:rPr>
        <w:t>application</w:t>
      </w:r>
      <w:r>
        <w:rPr>
          <w:spacing w:val="-18"/>
          <w:w w:val="105"/>
          <w:sz w:val="18"/>
        </w:rPr>
        <w:t> </w:t>
      </w:r>
      <w:r>
        <w:rPr>
          <w:spacing w:val="-2"/>
          <w:w w:val="105"/>
          <w:sz w:val="18"/>
        </w:rPr>
        <w:t>and</w:t>
      </w:r>
      <w:r>
        <w:rPr>
          <w:spacing w:val="-19"/>
          <w:w w:val="105"/>
          <w:sz w:val="18"/>
        </w:rPr>
        <w:t> </w:t>
      </w:r>
      <w:r>
        <w:rPr>
          <w:spacing w:val="-2"/>
          <w:w w:val="105"/>
          <w:sz w:val="18"/>
        </w:rPr>
        <w:t>upholding</w:t>
      </w:r>
      <w:r>
        <w:rPr>
          <w:spacing w:val="-9"/>
          <w:w w:val="105"/>
          <w:sz w:val="18"/>
        </w:rPr>
        <w:t> </w:t>
      </w:r>
      <w:r>
        <w:rPr>
          <w:spacing w:val="-2"/>
          <w:w w:val="105"/>
          <w:sz w:val="18"/>
        </w:rPr>
        <w:t>of</w:t>
      </w:r>
      <w:r>
        <w:rPr>
          <w:spacing w:val="-19"/>
          <w:w w:val="105"/>
          <w:sz w:val="18"/>
        </w:rPr>
        <w:t> </w:t>
      </w:r>
      <w:r>
        <w:rPr>
          <w:spacing w:val="-2"/>
          <w:w w:val="105"/>
          <w:sz w:val="18"/>
        </w:rPr>
        <w:t>this</w:t>
      </w:r>
      <w:r>
        <w:rPr>
          <w:spacing w:val="-8"/>
          <w:w w:val="105"/>
          <w:sz w:val="18"/>
        </w:rPr>
        <w:t> </w:t>
      </w:r>
      <w:r>
        <w:rPr>
          <w:spacing w:val="-2"/>
          <w:w w:val="105"/>
          <w:sz w:val="18"/>
        </w:rPr>
        <w:t>Constitution</w:t>
      </w:r>
      <w:r>
        <w:rPr>
          <w:spacing w:val="-18"/>
          <w:w w:val="105"/>
          <w:sz w:val="18"/>
        </w:rPr>
        <w:t> </w:t>
      </w:r>
      <w:r>
        <w:rPr>
          <w:spacing w:val="-2"/>
          <w:w w:val="105"/>
          <w:sz w:val="18"/>
        </w:rPr>
        <w:t>and</w:t>
      </w:r>
      <w:r>
        <w:rPr>
          <w:spacing w:val="-19"/>
          <w:w w:val="105"/>
          <w:sz w:val="18"/>
        </w:rPr>
        <w:t> </w:t>
      </w:r>
      <w:r>
        <w:rPr>
          <w:spacing w:val="-2"/>
          <w:w w:val="105"/>
          <w:sz w:val="18"/>
        </w:rPr>
        <w:t>also</w:t>
      </w:r>
      <w:r>
        <w:rPr>
          <w:spacing w:val="-18"/>
          <w:w w:val="105"/>
          <w:sz w:val="18"/>
        </w:rPr>
        <w:t> </w:t>
      </w:r>
      <w:r>
        <w:rPr>
          <w:spacing w:val="-2"/>
          <w:w w:val="105"/>
          <w:sz w:val="18"/>
        </w:rPr>
        <w:t>all</w:t>
      </w:r>
      <w:r>
        <w:rPr>
          <w:spacing w:val="-18"/>
          <w:w w:val="105"/>
          <w:sz w:val="18"/>
        </w:rPr>
        <w:t> </w:t>
      </w:r>
      <w:r>
        <w:rPr>
          <w:spacing w:val="-2"/>
          <w:w w:val="105"/>
          <w:sz w:val="18"/>
        </w:rPr>
        <w:t>other</w:t>
      </w:r>
      <w:r>
        <w:rPr>
          <w:spacing w:val="-18"/>
          <w:w w:val="105"/>
          <w:sz w:val="18"/>
        </w:rPr>
        <w:t> </w:t>
      </w:r>
      <w:r>
        <w:rPr>
          <w:spacing w:val="-2"/>
          <w:w w:val="105"/>
          <w:sz w:val="18"/>
        </w:rPr>
        <w:t>matters</w:t>
      </w:r>
      <w:r>
        <w:rPr>
          <w:spacing w:val="-8"/>
          <w:w w:val="105"/>
          <w:sz w:val="18"/>
        </w:rPr>
        <w:t> </w:t>
      </w:r>
      <w:r>
        <w:rPr>
          <w:spacing w:val="-2"/>
          <w:w w:val="105"/>
          <w:sz w:val="18"/>
        </w:rPr>
        <w:t>over </w:t>
      </w:r>
      <w:r>
        <w:rPr>
          <w:w w:val="105"/>
          <w:sz w:val="18"/>
        </w:rPr>
        <w:t>which</w:t>
      </w:r>
      <w:r>
        <w:rPr>
          <w:spacing w:val="-1"/>
          <w:w w:val="105"/>
          <w:sz w:val="18"/>
        </w:rPr>
        <w:t> </w:t>
      </w:r>
      <w:r>
        <w:rPr>
          <w:w w:val="105"/>
          <w:sz w:val="18"/>
        </w:rPr>
        <w:t>Parliament has power</w:t>
      </w:r>
      <w:r>
        <w:rPr>
          <w:spacing w:val="-1"/>
          <w:w w:val="105"/>
          <w:sz w:val="18"/>
        </w:rPr>
        <w:t> </w:t>
      </w:r>
      <w:r>
        <w:rPr>
          <w:w w:val="105"/>
          <w:sz w:val="18"/>
        </w:rPr>
        <w:t>to</w:t>
      </w:r>
      <w:r>
        <w:rPr>
          <w:spacing w:val="-1"/>
          <w:w w:val="105"/>
          <w:sz w:val="18"/>
        </w:rPr>
        <w:t> </w:t>
      </w:r>
      <w:r>
        <w:rPr>
          <w:w w:val="105"/>
          <w:sz w:val="18"/>
        </w:rPr>
        <w:t>legislate.</w:t>
      </w:r>
    </w:p>
    <w:p>
      <w:pPr>
        <w:pStyle w:val="ListParagraph"/>
        <w:numPr>
          <w:ilvl w:val="1"/>
          <w:numId w:val="2"/>
        </w:numPr>
        <w:tabs>
          <w:tab w:pos="909" w:val="left" w:leader="none"/>
          <w:tab w:pos="911" w:val="left" w:leader="none"/>
        </w:tabs>
        <w:spacing w:line="232" w:lineRule="auto" w:before="2" w:after="0"/>
        <w:ind w:left="911" w:right="1881" w:hanging="204"/>
        <w:jc w:val="both"/>
        <w:rPr>
          <w:sz w:val="18"/>
        </w:rPr>
      </w:pPr>
      <w:r>
        <w:rPr>
          <w:sz w:val="18"/>
        </w:rPr>
        <w:t>All the authority of</w:t>
      </w:r>
      <w:r>
        <w:rPr>
          <w:spacing w:val="-2"/>
          <w:sz w:val="18"/>
        </w:rPr>
        <w:t> </w:t>
      </w:r>
      <w:r>
        <w:rPr>
          <w:sz w:val="18"/>
        </w:rPr>
        <w:t>the Government of</w:t>
      </w:r>
      <w:r>
        <w:rPr>
          <w:spacing w:val="-2"/>
          <w:sz w:val="18"/>
        </w:rPr>
        <w:t> </w:t>
      </w:r>
      <w:r>
        <w:rPr>
          <w:sz w:val="18"/>
        </w:rPr>
        <w:t>the United</w:t>
      </w:r>
      <w:r>
        <w:rPr>
          <w:spacing w:val="-2"/>
          <w:sz w:val="18"/>
        </w:rPr>
        <w:t> </w:t>
      </w:r>
      <w:r>
        <w:rPr>
          <w:sz w:val="18"/>
        </w:rPr>
        <w:t>Republic over all Union Matters in</w:t>
      </w:r>
      <w:r>
        <w:rPr>
          <w:spacing w:val="-2"/>
          <w:sz w:val="18"/>
        </w:rPr>
        <w:t> </w:t>
      </w:r>
      <w:r>
        <w:rPr>
          <w:sz w:val="18"/>
        </w:rPr>
        <w:t>the United</w:t>
      </w:r>
      <w:r>
        <w:rPr>
          <w:spacing w:val="-3"/>
          <w:sz w:val="18"/>
        </w:rPr>
        <w:t> </w:t>
      </w:r>
      <w:r>
        <w:rPr>
          <w:sz w:val="18"/>
        </w:rPr>
        <w:t>Republic and</w:t>
      </w:r>
      <w:r>
        <w:rPr>
          <w:spacing w:val="-3"/>
          <w:sz w:val="18"/>
        </w:rPr>
        <w:t> </w:t>
      </w:r>
      <w:r>
        <w:rPr>
          <w:sz w:val="18"/>
        </w:rPr>
        <w:t>also</w:t>
      </w:r>
      <w:r>
        <w:rPr>
          <w:spacing w:val="-2"/>
          <w:sz w:val="18"/>
        </w:rPr>
        <w:t> </w:t>
      </w:r>
      <w:r>
        <w:rPr>
          <w:sz w:val="18"/>
        </w:rPr>
        <w:t>over</w:t>
      </w:r>
      <w:r>
        <w:rPr>
          <w:spacing w:val="-2"/>
          <w:sz w:val="18"/>
        </w:rPr>
        <w:t> </w:t>
      </w:r>
      <w:r>
        <w:rPr>
          <w:sz w:val="18"/>
        </w:rPr>
        <w:t>all</w:t>
      </w:r>
      <w:r>
        <w:rPr>
          <w:spacing w:val="-2"/>
          <w:sz w:val="18"/>
        </w:rPr>
        <w:t> </w:t>
      </w:r>
      <w:r>
        <w:rPr>
          <w:sz w:val="18"/>
        </w:rPr>
        <w:t>other</w:t>
      </w:r>
      <w:r>
        <w:rPr>
          <w:spacing w:val="-2"/>
          <w:sz w:val="18"/>
        </w:rPr>
        <w:t> </w:t>
      </w:r>
      <w:r>
        <w:rPr>
          <w:sz w:val="18"/>
        </w:rPr>
        <w:t>matters concerning </w:t>
      </w:r>
      <w:r>
        <w:rPr>
          <w:spacing w:val="-4"/>
          <w:w w:val="110"/>
          <w:sz w:val="18"/>
        </w:rPr>
        <w:t>Mainland</w:t>
      </w:r>
      <w:r>
        <w:rPr>
          <w:spacing w:val="-21"/>
          <w:w w:val="110"/>
          <w:sz w:val="18"/>
        </w:rPr>
        <w:t> </w:t>
      </w:r>
      <w:r>
        <w:rPr>
          <w:spacing w:val="-4"/>
          <w:w w:val="110"/>
          <w:sz w:val="18"/>
        </w:rPr>
        <w:t>Tanzania</w:t>
      </w:r>
      <w:r>
        <w:rPr>
          <w:spacing w:val="-10"/>
          <w:w w:val="110"/>
          <w:sz w:val="18"/>
        </w:rPr>
        <w:t> </w:t>
      </w:r>
      <w:r>
        <w:rPr>
          <w:spacing w:val="-4"/>
          <w:w w:val="110"/>
          <w:sz w:val="18"/>
        </w:rPr>
        <w:t>shall</w:t>
      </w:r>
      <w:r>
        <w:rPr>
          <w:spacing w:val="-20"/>
          <w:w w:val="110"/>
          <w:sz w:val="18"/>
        </w:rPr>
        <w:t> </w:t>
      </w:r>
      <w:r>
        <w:rPr>
          <w:spacing w:val="-4"/>
          <w:w w:val="110"/>
          <w:sz w:val="18"/>
        </w:rPr>
        <w:t>vest</w:t>
      </w:r>
      <w:r>
        <w:rPr>
          <w:spacing w:val="-13"/>
          <w:w w:val="110"/>
          <w:sz w:val="18"/>
        </w:rPr>
        <w:t> </w:t>
      </w:r>
      <w:r>
        <w:rPr>
          <w:spacing w:val="-4"/>
          <w:w w:val="110"/>
          <w:sz w:val="18"/>
        </w:rPr>
        <w:t>in</w:t>
      </w:r>
      <w:r>
        <w:rPr>
          <w:spacing w:val="-20"/>
          <w:w w:val="110"/>
          <w:sz w:val="18"/>
        </w:rPr>
        <w:t> </w:t>
      </w:r>
      <w:r>
        <w:rPr>
          <w:spacing w:val="-4"/>
          <w:w w:val="110"/>
          <w:sz w:val="18"/>
        </w:rPr>
        <w:t>the</w:t>
      </w:r>
      <w:r>
        <w:rPr>
          <w:spacing w:val="-13"/>
          <w:w w:val="110"/>
          <w:sz w:val="18"/>
        </w:rPr>
        <w:t> </w:t>
      </w:r>
      <w:r>
        <w:rPr>
          <w:spacing w:val="-4"/>
          <w:w w:val="110"/>
          <w:sz w:val="18"/>
        </w:rPr>
        <w:t>President</w:t>
      </w:r>
      <w:r>
        <w:rPr>
          <w:spacing w:val="-13"/>
          <w:w w:val="110"/>
          <w:sz w:val="18"/>
        </w:rPr>
        <w:t> </w:t>
      </w:r>
      <w:r>
        <w:rPr>
          <w:spacing w:val="-4"/>
          <w:w w:val="110"/>
          <w:sz w:val="18"/>
        </w:rPr>
        <w:t>of</w:t>
      </w:r>
      <w:r>
        <w:rPr>
          <w:spacing w:val="-21"/>
          <w:w w:val="110"/>
          <w:sz w:val="18"/>
        </w:rPr>
        <w:t> </w:t>
      </w:r>
      <w:r>
        <w:rPr>
          <w:spacing w:val="-4"/>
          <w:w w:val="110"/>
          <w:sz w:val="18"/>
        </w:rPr>
        <w:t>the</w:t>
      </w:r>
      <w:r>
        <w:rPr>
          <w:spacing w:val="-13"/>
          <w:w w:val="110"/>
          <w:sz w:val="18"/>
        </w:rPr>
        <w:t> </w:t>
      </w:r>
      <w:r>
        <w:rPr>
          <w:spacing w:val="-4"/>
          <w:w w:val="110"/>
          <w:sz w:val="18"/>
        </w:rPr>
        <w:t>United</w:t>
      </w:r>
      <w:r>
        <w:rPr>
          <w:spacing w:val="-21"/>
          <w:w w:val="110"/>
          <w:sz w:val="18"/>
        </w:rPr>
        <w:t> </w:t>
      </w:r>
      <w:r>
        <w:rPr>
          <w:spacing w:val="-4"/>
          <w:w w:val="110"/>
          <w:sz w:val="18"/>
        </w:rPr>
        <w:t>Republic.</w:t>
      </w:r>
    </w:p>
    <w:p>
      <w:pPr>
        <w:pStyle w:val="ListParagraph"/>
        <w:numPr>
          <w:ilvl w:val="1"/>
          <w:numId w:val="2"/>
        </w:numPr>
        <w:tabs>
          <w:tab w:pos="909" w:val="left" w:leader="none"/>
          <w:tab w:pos="911" w:val="left" w:leader="none"/>
        </w:tabs>
        <w:spacing w:line="232" w:lineRule="auto" w:before="2" w:after="0"/>
        <w:ind w:left="911" w:right="1328" w:hanging="204"/>
        <w:jc w:val="left"/>
        <w:rPr>
          <w:sz w:val="18"/>
        </w:rPr>
      </w:pPr>
      <w:r>
        <w:rPr>
          <w:spacing w:val="-4"/>
          <w:w w:val="110"/>
          <w:sz w:val="18"/>
        </w:rPr>
        <w:t>Subject</w:t>
      </w:r>
      <w:r>
        <w:rPr>
          <w:spacing w:val="-11"/>
          <w:w w:val="110"/>
          <w:sz w:val="18"/>
        </w:rPr>
        <w:t> </w:t>
      </w:r>
      <w:r>
        <w:rPr>
          <w:spacing w:val="-4"/>
          <w:w w:val="110"/>
          <w:sz w:val="18"/>
        </w:rPr>
        <w:t>to</w:t>
      </w:r>
      <w:r>
        <w:rPr>
          <w:spacing w:val="-18"/>
          <w:w w:val="110"/>
          <w:sz w:val="18"/>
        </w:rPr>
        <w:t> </w:t>
      </w:r>
      <w:r>
        <w:rPr>
          <w:spacing w:val="-4"/>
          <w:w w:val="110"/>
          <w:sz w:val="18"/>
        </w:rPr>
        <w:t>the</w:t>
      </w:r>
      <w:r>
        <w:rPr>
          <w:spacing w:val="-11"/>
          <w:w w:val="110"/>
          <w:sz w:val="18"/>
        </w:rPr>
        <w:t> </w:t>
      </w:r>
      <w:r>
        <w:rPr>
          <w:spacing w:val="-4"/>
          <w:w w:val="110"/>
          <w:sz w:val="18"/>
        </w:rPr>
        <w:t>other</w:t>
      </w:r>
      <w:r>
        <w:rPr>
          <w:spacing w:val="-18"/>
          <w:w w:val="110"/>
          <w:sz w:val="18"/>
        </w:rPr>
        <w:t> </w:t>
      </w:r>
      <w:r>
        <w:rPr>
          <w:spacing w:val="-4"/>
          <w:w w:val="110"/>
          <w:sz w:val="18"/>
        </w:rPr>
        <w:t>provisions</w:t>
      </w:r>
      <w:r>
        <w:rPr>
          <w:spacing w:val="-7"/>
          <w:w w:val="110"/>
          <w:sz w:val="18"/>
        </w:rPr>
        <w:t> </w:t>
      </w:r>
      <w:r>
        <w:rPr>
          <w:spacing w:val="-4"/>
          <w:w w:val="110"/>
          <w:sz w:val="18"/>
        </w:rPr>
        <w:t>of</w:t>
      </w:r>
      <w:r>
        <w:rPr>
          <w:spacing w:val="-20"/>
          <w:w w:val="110"/>
          <w:sz w:val="18"/>
        </w:rPr>
        <w:t> </w:t>
      </w:r>
      <w:r>
        <w:rPr>
          <w:spacing w:val="-4"/>
          <w:w w:val="110"/>
          <w:sz w:val="18"/>
        </w:rPr>
        <w:t>this</w:t>
      </w:r>
      <w:r>
        <w:rPr>
          <w:spacing w:val="-7"/>
          <w:w w:val="110"/>
          <w:sz w:val="18"/>
        </w:rPr>
        <w:t> </w:t>
      </w:r>
      <w:r>
        <w:rPr>
          <w:spacing w:val="-4"/>
          <w:w w:val="110"/>
          <w:sz w:val="18"/>
        </w:rPr>
        <w:t>Constitution,</w:t>
      </w:r>
      <w:r>
        <w:rPr>
          <w:spacing w:val="-9"/>
          <w:w w:val="110"/>
          <w:sz w:val="18"/>
        </w:rPr>
        <w:t> </w:t>
      </w:r>
      <w:r>
        <w:rPr>
          <w:spacing w:val="-4"/>
          <w:w w:val="110"/>
          <w:sz w:val="18"/>
        </w:rPr>
        <w:t>the</w:t>
      </w:r>
      <w:r>
        <w:rPr>
          <w:spacing w:val="-11"/>
          <w:w w:val="110"/>
          <w:sz w:val="18"/>
        </w:rPr>
        <w:t> </w:t>
      </w:r>
      <w:r>
        <w:rPr>
          <w:spacing w:val="-4"/>
          <w:w w:val="110"/>
          <w:sz w:val="18"/>
        </w:rPr>
        <w:t>authority</w:t>
      </w:r>
      <w:r>
        <w:rPr>
          <w:spacing w:val="-9"/>
          <w:w w:val="110"/>
          <w:sz w:val="18"/>
        </w:rPr>
        <w:t> </w:t>
      </w:r>
      <w:r>
        <w:rPr>
          <w:spacing w:val="-4"/>
          <w:w w:val="110"/>
          <w:sz w:val="18"/>
        </w:rPr>
        <w:t>of</w:t>
      </w:r>
      <w:r>
        <w:rPr>
          <w:spacing w:val="-20"/>
          <w:w w:val="110"/>
          <w:sz w:val="18"/>
        </w:rPr>
        <w:t> </w:t>
      </w:r>
      <w:r>
        <w:rPr>
          <w:spacing w:val="-4"/>
          <w:w w:val="110"/>
          <w:sz w:val="18"/>
        </w:rPr>
        <w:t>the </w:t>
      </w:r>
      <w:r>
        <w:rPr>
          <w:spacing w:val="-2"/>
          <w:w w:val="110"/>
          <w:sz w:val="18"/>
        </w:rPr>
        <w:t>Government</w:t>
      </w:r>
      <w:r>
        <w:rPr>
          <w:spacing w:val="-20"/>
          <w:w w:val="110"/>
          <w:sz w:val="18"/>
        </w:rPr>
        <w:t> </w:t>
      </w:r>
      <w:r>
        <w:rPr>
          <w:spacing w:val="-2"/>
          <w:w w:val="110"/>
          <w:sz w:val="18"/>
        </w:rPr>
        <w:t>of</w:t>
      </w:r>
      <w:r>
        <w:rPr>
          <w:spacing w:val="-27"/>
          <w:w w:val="110"/>
          <w:sz w:val="18"/>
        </w:rPr>
        <w:t> </w:t>
      </w:r>
      <w:r>
        <w:rPr>
          <w:spacing w:val="-2"/>
          <w:w w:val="110"/>
          <w:sz w:val="18"/>
        </w:rPr>
        <w:t>the</w:t>
      </w:r>
      <w:r>
        <w:rPr>
          <w:spacing w:val="-19"/>
          <w:w w:val="110"/>
          <w:sz w:val="18"/>
        </w:rPr>
        <w:t> </w:t>
      </w:r>
      <w:r>
        <w:rPr>
          <w:spacing w:val="-2"/>
          <w:w w:val="110"/>
          <w:sz w:val="18"/>
        </w:rPr>
        <w:t>United</w:t>
      </w:r>
      <w:r>
        <w:rPr>
          <w:spacing w:val="-27"/>
          <w:w w:val="110"/>
          <w:sz w:val="18"/>
        </w:rPr>
        <w:t> </w:t>
      </w:r>
      <w:r>
        <w:rPr>
          <w:spacing w:val="-2"/>
          <w:w w:val="110"/>
          <w:sz w:val="18"/>
        </w:rPr>
        <w:t>Republic</w:t>
      </w:r>
      <w:r>
        <w:rPr>
          <w:spacing w:val="-24"/>
          <w:w w:val="110"/>
          <w:sz w:val="18"/>
        </w:rPr>
        <w:t> </w:t>
      </w:r>
      <w:r>
        <w:rPr>
          <w:spacing w:val="-2"/>
          <w:w w:val="110"/>
          <w:sz w:val="18"/>
        </w:rPr>
        <w:t>shall</w:t>
      </w:r>
      <w:r>
        <w:rPr>
          <w:spacing w:val="-25"/>
          <w:w w:val="110"/>
          <w:sz w:val="18"/>
        </w:rPr>
        <w:t> </w:t>
      </w:r>
      <w:r>
        <w:rPr>
          <w:spacing w:val="-2"/>
          <w:w w:val="110"/>
          <w:sz w:val="18"/>
        </w:rPr>
        <w:t>be</w:t>
      </w:r>
      <w:r>
        <w:rPr>
          <w:spacing w:val="-20"/>
          <w:w w:val="110"/>
          <w:sz w:val="18"/>
        </w:rPr>
        <w:t> </w:t>
      </w:r>
      <w:r>
        <w:rPr>
          <w:spacing w:val="-2"/>
          <w:w w:val="110"/>
          <w:sz w:val="18"/>
        </w:rPr>
        <w:t>exercised</w:t>
      </w:r>
      <w:r>
        <w:rPr>
          <w:spacing w:val="-26"/>
          <w:w w:val="110"/>
          <w:sz w:val="18"/>
        </w:rPr>
        <w:t> </w:t>
      </w:r>
      <w:r>
        <w:rPr>
          <w:spacing w:val="-2"/>
          <w:w w:val="110"/>
          <w:sz w:val="18"/>
        </w:rPr>
        <w:t>by</w:t>
      </w:r>
      <w:r>
        <w:rPr>
          <w:spacing w:val="-18"/>
          <w:w w:val="110"/>
          <w:sz w:val="18"/>
        </w:rPr>
        <w:t> </w:t>
      </w:r>
      <w:r>
        <w:rPr>
          <w:spacing w:val="-2"/>
          <w:w w:val="110"/>
          <w:sz w:val="18"/>
        </w:rPr>
        <w:t>either</w:t>
      </w:r>
      <w:r>
        <w:rPr>
          <w:spacing w:val="-26"/>
          <w:w w:val="110"/>
          <w:sz w:val="18"/>
        </w:rPr>
        <w:t> </w:t>
      </w:r>
      <w:r>
        <w:rPr>
          <w:spacing w:val="-2"/>
          <w:w w:val="110"/>
          <w:sz w:val="18"/>
        </w:rPr>
        <w:t>the</w:t>
      </w:r>
      <w:r>
        <w:rPr>
          <w:spacing w:val="-19"/>
          <w:w w:val="110"/>
          <w:sz w:val="18"/>
        </w:rPr>
        <w:t> </w:t>
      </w:r>
      <w:r>
        <w:rPr>
          <w:spacing w:val="-2"/>
          <w:w w:val="110"/>
          <w:sz w:val="18"/>
        </w:rPr>
        <w:t>President </w:t>
      </w:r>
      <w:r>
        <w:rPr>
          <w:sz w:val="18"/>
        </w:rPr>
        <w:t>himself</w:t>
      </w:r>
      <w:r>
        <w:rPr>
          <w:spacing w:val="-9"/>
          <w:sz w:val="18"/>
        </w:rPr>
        <w:t> </w:t>
      </w:r>
      <w:r>
        <w:rPr>
          <w:sz w:val="18"/>
        </w:rPr>
        <w:t>directly or</w:t>
      </w:r>
      <w:r>
        <w:rPr>
          <w:spacing w:val="-8"/>
          <w:sz w:val="18"/>
        </w:rPr>
        <w:t> </w:t>
      </w:r>
      <w:r>
        <w:rPr>
          <w:sz w:val="18"/>
        </w:rPr>
        <w:t>by delegation</w:t>
      </w:r>
      <w:r>
        <w:rPr>
          <w:spacing w:val="-8"/>
          <w:sz w:val="18"/>
        </w:rPr>
        <w:t> </w:t>
      </w:r>
      <w:r>
        <w:rPr>
          <w:sz w:val="18"/>
        </w:rPr>
        <w:t>of</w:t>
      </w:r>
      <w:r>
        <w:rPr>
          <w:spacing w:val="-9"/>
          <w:sz w:val="18"/>
        </w:rPr>
        <w:t> </w:t>
      </w:r>
      <w:r>
        <w:rPr>
          <w:sz w:val="18"/>
        </w:rPr>
        <w:t>such</w:t>
      </w:r>
      <w:r>
        <w:rPr>
          <w:spacing w:val="-8"/>
          <w:sz w:val="18"/>
        </w:rPr>
        <w:t> </w:t>
      </w:r>
      <w:r>
        <w:rPr>
          <w:sz w:val="18"/>
        </w:rPr>
        <w:t>authority to</w:t>
      </w:r>
      <w:r>
        <w:rPr>
          <w:spacing w:val="-8"/>
          <w:sz w:val="18"/>
        </w:rPr>
        <w:t> </w:t>
      </w:r>
      <w:r>
        <w:rPr>
          <w:sz w:val="18"/>
        </w:rPr>
        <w:t>other</w:t>
      </w:r>
      <w:r>
        <w:rPr>
          <w:spacing w:val="-8"/>
          <w:sz w:val="18"/>
        </w:rPr>
        <w:t> </w:t>
      </w:r>
      <w:r>
        <w:rPr>
          <w:sz w:val="18"/>
        </w:rPr>
        <w:t>persons holding office </w:t>
      </w:r>
      <w:r>
        <w:rPr>
          <w:w w:val="110"/>
          <w:sz w:val="18"/>
        </w:rPr>
        <w:t>in</w:t>
      </w:r>
      <w:r>
        <w:rPr>
          <w:spacing w:val="-26"/>
          <w:w w:val="110"/>
          <w:sz w:val="18"/>
        </w:rPr>
        <w:t> </w:t>
      </w:r>
      <w:r>
        <w:rPr>
          <w:w w:val="110"/>
          <w:sz w:val="18"/>
        </w:rPr>
        <w:t>the</w:t>
      </w:r>
      <w:r>
        <w:rPr>
          <w:spacing w:val="-20"/>
          <w:w w:val="110"/>
          <w:sz w:val="18"/>
        </w:rPr>
        <w:t> </w:t>
      </w:r>
      <w:r>
        <w:rPr>
          <w:w w:val="110"/>
          <w:sz w:val="18"/>
        </w:rPr>
        <w:t>service</w:t>
      </w:r>
      <w:r>
        <w:rPr>
          <w:spacing w:val="-19"/>
          <w:w w:val="110"/>
          <w:sz w:val="18"/>
        </w:rPr>
        <w:t> </w:t>
      </w:r>
      <w:r>
        <w:rPr>
          <w:w w:val="110"/>
          <w:sz w:val="18"/>
        </w:rPr>
        <w:t>of</w:t>
      </w:r>
      <w:r>
        <w:rPr>
          <w:spacing w:val="-27"/>
          <w:w w:val="110"/>
          <w:sz w:val="18"/>
        </w:rPr>
        <w:t> </w:t>
      </w:r>
      <w:r>
        <w:rPr>
          <w:w w:val="110"/>
          <w:sz w:val="18"/>
        </w:rPr>
        <w:t>the</w:t>
      </w:r>
      <w:r>
        <w:rPr>
          <w:spacing w:val="-20"/>
          <w:w w:val="110"/>
          <w:sz w:val="18"/>
        </w:rPr>
        <w:t> </w:t>
      </w:r>
      <w:r>
        <w:rPr>
          <w:w w:val="110"/>
          <w:sz w:val="18"/>
        </w:rPr>
        <w:t>United</w:t>
      </w:r>
      <w:r>
        <w:rPr>
          <w:spacing w:val="-26"/>
          <w:w w:val="110"/>
          <w:sz w:val="18"/>
        </w:rPr>
        <w:t> </w:t>
      </w:r>
      <w:r>
        <w:rPr>
          <w:w w:val="110"/>
          <w:sz w:val="18"/>
        </w:rPr>
        <w:t>Republic.</w:t>
      </w:r>
    </w:p>
    <w:p>
      <w:pPr>
        <w:pStyle w:val="ListParagraph"/>
        <w:numPr>
          <w:ilvl w:val="1"/>
          <w:numId w:val="2"/>
        </w:numPr>
        <w:tabs>
          <w:tab w:pos="910" w:val="left" w:leader="none"/>
        </w:tabs>
        <w:spacing w:line="212" w:lineRule="exact" w:before="0" w:after="0"/>
        <w:ind w:left="910" w:right="0" w:hanging="202"/>
        <w:jc w:val="left"/>
        <w:rPr>
          <w:sz w:val="18"/>
        </w:rPr>
      </w:pPr>
      <w:r>
        <w:rPr>
          <w:spacing w:val="-2"/>
          <w:w w:val="105"/>
          <w:sz w:val="18"/>
        </w:rPr>
        <w:t>It</w:t>
      </w:r>
      <w:r>
        <w:rPr>
          <w:spacing w:val="-15"/>
          <w:w w:val="105"/>
          <w:sz w:val="18"/>
        </w:rPr>
        <w:t> </w:t>
      </w:r>
      <w:r>
        <w:rPr>
          <w:spacing w:val="-2"/>
          <w:w w:val="105"/>
          <w:sz w:val="18"/>
        </w:rPr>
        <w:t>is</w:t>
      </w:r>
      <w:r>
        <w:rPr>
          <w:spacing w:val="-11"/>
          <w:w w:val="105"/>
          <w:sz w:val="18"/>
        </w:rPr>
        <w:t> </w:t>
      </w:r>
      <w:r>
        <w:rPr>
          <w:spacing w:val="-2"/>
          <w:w w:val="105"/>
          <w:sz w:val="18"/>
        </w:rPr>
        <w:t>hereby</w:t>
      </w:r>
      <w:r>
        <w:rPr>
          <w:spacing w:val="-12"/>
          <w:w w:val="105"/>
          <w:sz w:val="18"/>
        </w:rPr>
        <w:t> </w:t>
      </w:r>
      <w:r>
        <w:rPr>
          <w:spacing w:val="-2"/>
          <w:w w:val="105"/>
          <w:sz w:val="18"/>
        </w:rPr>
        <w:t>declared</w:t>
      </w:r>
      <w:r>
        <w:rPr>
          <w:spacing w:val="-22"/>
          <w:w w:val="105"/>
          <w:sz w:val="18"/>
        </w:rPr>
        <w:t> </w:t>
      </w:r>
      <w:r>
        <w:rPr>
          <w:spacing w:val="-2"/>
          <w:w w:val="105"/>
          <w:sz w:val="18"/>
        </w:rPr>
        <w:t>that</w:t>
      </w:r>
      <w:r>
        <w:rPr>
          <w:spacing w:val="-15"/>
          <w:w w:val="105"/>
          <w:sz w:val="18"/>
        </w:rPr>
        <w:t> </w:t>
      </w:r>
      <w:r>
        <w:rPr>
          <w:spacing w:val="-2"/>
          <w:w w:val="105"/>
          <w:sz w:val="18"/>
        </w:rPr>
        <w:t>the</w:t>
      </w:r>
      <w:r>
        <w:rPr>
          <w:spacing w:val="-14"/>
          <w:w w:val="105"/>
          <w:sz w:val="18"/>
        </w:rPr>
        <w:t> </w:t>
      </w:r>
      <w:r>
        <w:rPr>
          <w:spacing w:val="-2"/>
          <w:w w:val="105"/>
          <w:sz w:val="18"/>
        </w:rPr>
        <w:t>provisions</w:t>
      </w:r>
      <w:r>
        <w:rPr>
          <w:spacing w:val="-11"/>
          <w:w w:val="105"/>
          <w:sz w:val="18"/>
        </w:rPr>
        <w:t> </w:t>
      </w:r>
      <w:r>
        <w:rPr>
          <w:spacing w:val="-2"/>
          <w:w w:val="105"/>
          <w:sz w:val="18"/>
        </w:rPr>
        <w:t>of</w:t>
      </w:r>
      <w:r>
        <w:rPr>
          <w:spacing w:val="-22"/>
          <w:w w:val="105"/>
          <w:sz w:val="18"/>
        </w:rPr>
        <w:t> </w:t>
      </w:r>
      <w:r>
        <w:rPr>
          <w:spacing w:val="-2"/>
          <w:w w:val="105"/>
          <w:sz w:val="18"/>
        </w:rPr>
        <w:t>this</w:t>
      </w:r>
      <w:r>
        <w:rPr>
          <w:spacing w:val="-11"/>
          <w:w w:val="105"/>
          <w:sz w:val="18"/>
        </w:rPr>
        <w:t> </w:t>
      </w:r>
      <w:r>
        <w:rPr>
          <w:spacing w:val="-2"/>
          <w:w w:val="105"/>
          <w:sz w:val="18"/>
        </w:rPr>
        <w:t>Article</w:t>
      </w:r>
      <w:r>
        <w:rPr>
          <w:spacing w:val="-15"/>
          <w:w w:val="105"/>
          <w:sz w:val="18"/>
        </w:rPr>
        <w:t> </w:t>
      </w:r>
      <w:r>
        <w:rPr>
          <w:spacing w:val="-2"/>
          <w:w w:val="105"/>
          <w:sz w:val="18"/>
        </w:rPr>
        <w:t>shall</w:t>
      </w:r>
      <w:r>
        <w:rPr>
          <w:spacing w:val="-21"/>
          <w:w w:val="105"/>
          <w:sz w:val="18"/>
        </w:rPr>
        <w:t> </w:t>
      </w:r>
      <w:r>
        <w:rPr>
          <w:spacing w:val="-2"/>
          <w:w w:val="105"/>
          <w:sz w:val="18"/>
        </w:rPr>
        <w:t>not</w:t>
      </w:r>
      <w:r>
        <w:rPr>
          <w:spacing w:val="-14"/>
          <w:w w:val="105"/>
          <w:sz w:val="18"/>
        </w:rPr>
        <w:t> </w:t>
      </w:r>
      <w:r>
        <w:rPr>
          <w:spacing w:val="-2"/>
          <w:w w:val="105"/>
          <w:sz w:val="18"/>
        </w:rPr>
        <w:t>be</w:t>
      </w:r>
      <w:r>
        <w:rPr>
          <w:spacing w:val="-14"/>
          <w:w w:val="105"/>
          <w:sz w:val="18"/>
        </w:rPr>
        <w:t> </w:t>
      </w:r>
      <w:r>
        <w:rPr>
          <w:spacing w:val="-2"/>
          <w:w w:val="105"/>
          <w:sz w:val="18"/>
        </w:rPr>
        <w:t>construed</w:t>
      </w:r>
      <w:r>
        <w:rPr>
          <w:spacing w:val="-22"/>
          <w:w w:val="105"/>
          <w:sz w:val="18"/>
        </w:rPr>
        <w:t> </w:t>
      </w:r>
      <w:r>
        <w:rPr>
          <w:spacing w:val="-5"/>
          <w:w w:val="105"/>
          <w:sz w:val="18"/>
        </w:rPr>
        <w:t>as—</w:t>
      </w:r>
    </w:p>
    <w:p>
      <w:pPr>
        <w:pStyle w:val="ListParagraph"/>
        <w:numPr>
          <w:ilvl w:val="2"/>
          <w:numId w:val="2"/>
        </w:numPr>
        <w:tabs>
          <w:tab w:pos="1473" w:val="left" w:leader="none"/>
          <w:tab w:pos="1475" w:val="left" w:leader="none"/>
        </w:tabs>
        <w:spacing w:line="232" w:lineRule="auto" w:before="2" w:after="0"/>
        <w:ind w:left="1475" w:right="1401" w:hanging="190"/>
        <w:jc w:val="left"/>
        <w:rPr>
          <w:sz w:val="18"/>
        </w:rPr>
      </w:pPr>
      <w:r>
        <w:rPr>
          <w:spacing w:val="-2"/>
          <w:w w:val="105"/>
          <w:sz w:val="18"/>
        </w:rPr>
        <w:t>transferring</w:t>
      </w:r>
      <w:r>
        <w:rPr>
          <w:spacing w:val="-12"/>
          <w:w w:val="105"/>
          <w:sz w:val="18"/>
        </w:rPr>
        <w:t> </w:t>
      </w:r>
      <w:r>
        <w:rPr>
          <w:spacing w:val="-2"/>
          <w:w w:val="105"/>
          <w:sz w:val="18"/>
        </w:rPr>
        <w:t>to</w:t>
      </w:r>
      <w:r>
        <w:rPr>
          <w:spacing w:val="-21"/>
          <w:w w:val="105"/>
          <w:sz w:val="18"/>
        </w:rPr>
        <w:t> </w:t>
      </w:r>
      <w:r>
        <w:rPr>
          <w:spacing w:val="-2"/>
          <w:w w:val="105"/>
          <w:sz w:val="18"/>
        </w:rPr>
        <w:t>the</w:t>
      </w:r>
      <w:r>
        <w:rPr>
          <w:spacing w:val="-14"/>
          <w:w w:val="105"/>
          <w:sz w:val="18"/>
        </w:rPr>
        <w:t> </w:t>
      </w:r>
      <w:r>
        <w:rPr>
          <w:spacing w:val="-2"/>
          <w:w w:val="105"/>
          <w:sz w:val="18"/>
        </w:rPr>
        <w:t>President</w:t>
      </w:r>
      <w:r>
        <w:rPr>
          <w:spacing w:val="-14"/>
          <w:w w:val="105"/>
          <w:sz w:val="18"/>
        </w:rPr>
        <w:t> </w:t>
      </w:r>
      <w:r>
        <w:rPr>
          <w:spacing w:val="-2"/>
          <w:w w:val="105"/>
          <w:sz w:val="18"/>
        </w:rPr>
        <w:t>any</w:t>
      </w:r>
      <w:r>
        <w:rPr>
          <w:spacing w:val="-12"/>
          <w:w w:val="105"/>
          <w:sz w:val="18"/>
        </w:rPr>
        <w:t> </w:t>
      </w:r>
      <w:r>
        <w:rPr>
          <w:spacing w:val="-2"/>
          <w:w w:val="105"/>
          <w:sz w:val="18"/>
        </w:rPr>
        <w:t>legal</w:t>
      </w:r>
      <w:r>
        <w:rPr>
          <w:spacing w:val="-21"/>
          <w:w w:val="105"/>
          <w:sz w:val="18"/>
        </w:rPr>
        <w:t> </w:t>
      </w:r>
      <w:r>
        <w:rPr>
          <w:spacing w:val="-2"/>
          <w:w w:val="105"/>
          <w:sz w:val="18"/>
        </w:rPr>
        <w:t>functions</w:t>
      </w:r>
      <w:r>
        <w:rPr>
          <w:spacing w:val="-11"/>
          <w:w w:val="105"/>
          <w:sz w:val="18"/>
        </w:rPr>
        <w:t> </w:t>
      </w:r>
      <w:r>
        <w:rPr>
          <w:spacing w:val="-2"/>
          <w:w w:val="105"/>
          <w:sz w:val="18"/>
        </w:rPr>
        <w:t>conferred</w:t>
      </w:r>
      <w:r>
        <w:rPr>
          <w:spacing w:val="-22"/>
          <w:w w:val="105"/>
          <w:sz w:val="18"/>
        </w:rPr>
        <w:t> </w:t>
      </w:r>
      <w:r>
        <w:rPr>
          <w:spacing w:val="-2"/>
          <w:w w:val="105"/>
          <w:sz w:val="18"/>
        </w:rPr>
        <w:t>by</w:t>
      </w:r>
      <w:r>
        <w:rPr>
          <w:spacing w:val="-12"/>
          <w:w w:val="105"/>
          <w:sz w:val="18"/>
        </w:rPr>
        <w:t> </w:t>
      </w:r>
      <w:r>
        <w:rPr>
          <w:spacing w:val="-2"/>
          <w:w w:val="105"/>
          <w:sz w:val="18"/>
        </w:rPr>
        <w:t>law</w:t>
      </w:r>
      <w:r>
        <w:rPr>
          <w:spacing w:val="-17"/>
          <w:w w:val="105"/>
          <w:sz w:val="18"/>
        </w:rPr>
        <w:t> </w:t>
      </w:r>
      <w:r>
        <w:rPr>
          <w:spacing w:val="-2"/>
          <w:w w:val="105"/>
          <w:sz w:val="18"/>
        </w:rPr>
        <w:t>on</w:t>
      </w:r>
      <w:r>
        <w:rPr>
          <w:spacing w:val="-21"/>
          <w:w w:val="105"/>
          <w:sz w:val="18"/>
        </w:rPr>
        <w:t> </w:t>
      </w:r>
      <w:r>
        <w:rPr>
          <w:spacing w:val="-2"/>
          <w:w w:val="105"/>
          <w:sz w:val="18"/>
        </w:rPr>
        <w:t>any </w:t>
      </w:r>
      <w:r>
        <w:rPr>
          <w:w w:val="105"/>
          <w:sz w:val="18"/>
        </w:rPr>
        <w:t>person</w:t>
      </w:r>
      <w:r>
        <w:rPr>
          <w:spacing w:val="-5"/>
          <w:w w:val="105"/>
          <w:sz w:val="18"/>
        </w:rPr>
        <w:t> </w:t>
      </w:r>
      <w:r>
        <w:rPr>
          <w:w w:val="105"/>
          <w:sz w:val="18"/>
        </w:rPr>
        <w:t>or</w:t>
      </w:r>
      <w:r>
        <w:rPr>
          <w:spacing w:val="-5"/>
          <w:w w:val="105"/>
          <w:sz w:val="18"/>
        </w:rPr>
        <w:t> </w:t>
      </w:r>
      <w:r>
        <w:rPr>
          <w:w w:val="105"/>
          <w:sz w:val="18"/>
        </w:rPr>
        <w:t>authority other</w:t>
      </w:r>
      <w:r>
        <w:rPr>
          <w:spacing w:val="-5"/>
          <w:w w:val="105"/>
          <w:sz w:val="18"/>
        </w:rPr>
        <w:t> </w:t>
      </w:r>
      <w:r>
        <w:rPr>
          <w:w w:val="105"/>
          <w:sz w:val="18"/>
        </w:rPr>
        <w:t>than</w:t>
      </w:r>
      <w:r>
        <w:rPr>
          <w:spacing w:val="-5"/>
          <w:w w:val="105"/>
          <w:sz w:val="18"/>
        </w:rPr>
        <w:t> </w:t>
      </w:r>
      <w:r>
        <w:rPr>
          <w:w w:val="105"/>
          <w:sz w:val="18"/>
        </w:rPr>
        <w:t>the President;</w:t>
      </w:r>
      <w:r>
        <w:rPr>
          <w:spacing w:val="-5"/>
          <w:w w:val="105"/>
          <w:sz w:val="18"/>
        </w:rPr>
        <w:t> </w:t>
      </w:r>
      <w:r>
        <w:rPr>
          <w:w w:val="105"/>
          <w:sz w:val="18"/>
        </w:rPr>
        <w:t>or</w:t>
      </w:r>
    </w:p>
    <w:p>
      <w:pPr>
        <w:pStyle w:val="ListParagraph"/>
        <w:numPr>
          <w:ilvl w:val="2"/>
          <w:numId w:val="2"/>
        </w:numPr>
        <w:tabs>
          <w:tab w:pos="1473" w:val="left" w:leader="none"/>
          <w:tab w:pos="1475" w:val="left" w:leader="none"/>
        </w:tabs>
        <w:spacing w:line="232" w:lineRule="auto" w:before="2" w:after="0"/>
        <w:ind w:left="1475" w:right="1782" w:hanging="190"/>
        <w:jc w:val="left"/>
        <w:rPr>
          <w:sz w:val="18"/>
        </w:rPr>
      </w:pPr>
      <w:r>
        <w:rPr>
          <w:spacing w:val="-2"/>
          <w:w w:val="105"/>
          <w:sz w:val="18"/>
        </w:rPr>
        <w:t>preventing</w:t>
      </w:r>
      <w:r>
        <w:rPr>
          <w:spacing w:val="-15"/>
          <w:w w:val="105"/>
          <w:sz w:val="18"/>
        </w:rPr>
        <w:t> </w:t>
      </w:r>
      <w:r>
        <w:rPr>
          <w:spacing w:val="-2"/>
          <w:w w:val="105"/>
          <w:sz w:val="18"/>
        </w:rPr>
        <w:t>Parliament</w:t>
      </w:r>
      <w:r>
        <w:rPr>
          <w:spacing w:val="-17"/>
          <w:w w:val="105"/>
          <w:sz w:val="18"/>
        </w:rPr>
        <w:t> </w:t>
      </w:r>
      <w:r>
        <w:rPr>
          <w:spacing w:val="-2"/>
          <w:w w:val="105"/>
          <w:sz w:val="18"/>
        </w:rPr>
        <w:t>from</w:t>
      </w:r>
      <w:r>
        <w:rPr>
          <w:spacing w:val="-16"/>
          <w:w w:val="105"/>
          <w:sz w:val="18"/>
        </w:rPr>
        <w:t> </w:t>
      </w:r>
      <w:r>
        <w:rPr>
          <w:spacing w:val="-2"/>
          <w:w w:val="105"/>
          <w:sz w:val="18"/>
        </w:rPr>
        <w:t>conferring</w:t>
      </w:r>
      <w:r>
        <w:rPr>
          <w:spacing w:val="-15"/>
          <w:w w:val="105"/>
          <w:sz w:val="18"/>
        </w:rPr>
        <w:t> </w:t>
      </w:r>
      <w:r>
        <w:rPr>
          <w:spacing w:val="-2"/>
          <w:w w:val="105"/>
          <w:sz w:val="18"/>
        </w:rPr>
        <w:t>any</w:t>
      </w:r>
      <w:r>
        <w:rPr>
          <w:spacing w:val="-15"/>
          <w:w w:val="105"/>
          <w:sz w:val="18"/>
        </w:rPr>
        <w:t> </w:t>
      </w:r>
      <w:r>
        <w:rPr>
          <w:spacing w:val="-2"/>
          <w:w w:val="105"/>
          <w:sz w:val="18"/>
        </w:rPr>
        <w:t>legal</w:t>
      </w:r>
      <w:r>
        <w:rPr>
          <w:spacing w:val="-23"/>
          <w:w w:val="105"/>
          <w:sz w:val="18"/>
        </w:rPr>
        <w:t> </w:t>
      </w:r>
      <w:r>
        <w:rPr>
          <w:spacing w:val="-2"/>
          <w:w w:val="105"/>
          <w:sz w:val="18"/>
        </w:rPr>
        <w:t>authority</w:t>
      </w:r>
      <w:r>
        <w:rPr>
          <w:spacing w:val="-14"/>
          <w:w w:val="105"/>
          <w:sz w:val="18"/>
        </w:rPr>
        <w:t> </w:t>
      </w:r>
      <w:r>
        <w:rPr>
          <w:spacing w:val="-2"/>
          <w:w w:val="105"/>
          <w:sz w:val="18"/>
        </w:rPr>
        <w:t>upon</w:t>
      </w:r>
      <w:r>
        <w:rPr>
          <w:spacing w:val="-23"/>
          <w:w w:val="105"/>
          <w:sz w:val="18"/>
        </w:rPr>
        <w:t> </w:t>
      </w:r>
      <w:r>
        <w:rPr>
          <w:spacing w:val="-2"/>
          <w:w w:val="105"/>
          <w:sz w:val="18"/>
        </w:rPr>
        <w:t>any </w:t>
      </w:r>
      <w:r>
        <w:rPr>
          <w:w w:val="105"/>
          <w:sz w:val="18"/>
        </w:rPr>
        <w:t>person</w:t>
      </w:r>
      <w:r>
        <w:rPr>
          <w:spacing w:val="-10"/>
          <w:w w:val="105"/>
          <w:sz w:val="18"/>
        </w:rPr>
        <w:t> </w:t>
      </w:r>
      <w:r>
        <w:rPr>
          <w:w w:val="105"/>
          <w:sz w:val="18"/>
        </w:rPr>
        <w:t>or</w:t>
      </w:r>
      <w:r>
        <w:rPr>
          <w:spacing w:val="-10"/>
          <w:w w:val="105"/>
          <w:sz w:val="18"/>
        </w:rPr>
        <w:t> </w:t>
      </w:r>
      <w:r>
        <w:rPr>
          <w:w w:val="105"/>
          <w:sz w:val="18"/>
        </w:rPr>
        <w:t>persons or</w:t>
      </w:r>
      <w:r>
        <w:rPr>
          <w:spacing w:val="-10"/>
          <w:w w:val="105"/>
          <w:sz w:val="18"/>
        </w:rPr>
        <w:t> </w:t>
      </w:r>
      <w:r>
        <w:rPr>
          <w:w w:val="105"/>
          <w:sz w:val="18"/>
        </w:rPr>
        <w:t>authority other</w:t>
      </w:r>
      <w:r>
        <w:rPr>
          <w:spacing w:val="-10"/>
          <w:w w:val="105"/>
          <w:sz w:val="18"/>
        </w:rPr>
        <w:t> </w:t>
      </w:r>
      <w:r>
        <w:rPr>
          <w:w w:val="105"/>
          <w:sz w:val="18"/>
        </w:rPr>
        <w:t>than</w:t>
      </w:r>
      <w:r>
        <w:rPr>
          <w:spacing w:val="-10"/>
          <w:w w:val="105"/>
          <w:sz w:val="18"/>
        </w:rPr>
        <w:t> </w:t>
      </w:r>
      <w:r>
        <w:rPr>
          <w:w w:val="105"/>
          <w:sz w:val="18"/>
        </w:rPr>
        <w:t>the</w:t>
      </w:r>
      <w:r>
        <w:rPr>
          <w:spacing w:val="-2"/>
          <w:w w:val="105"/>
          <w:sz w:val="18"/>
        </w:rPr>
        <w:t> </w:t>
      </w:r>
      <w:r>
        <w:rPr>
          <w:w w:val="105"/>
          <w:sz w:val="18"/>
        </w:rPr>
        <w:t>President.</w:t>
      </w:r>
    </w:p>
    <w:p>
      <w:pPr>
        <w:pStyle w:val="ListParagraph"/>
        <w:spacing w:after="0" w:line="232" w:lineRule="auto"/>
        <w:jc w:val="left"/>
        <w:rPr>
          <w:sz w:val="18"/>
        </w:rPr>
        <w:sectPr>
          <w:type w:val="continuous"/>
          <w:pgSz w:w="12240" w:h="15840"/>
          <w:pgMar w:header="280" w:footer="332" w:top="240" w:bottom="280" w:left="360" w:right="360"/>
          <w:cols w:num="2" w:equalWidth="0">
            <w:col w:w="2322" w:space="527"/>
            <w:col w:w="8671"/>
          </w:cols>
        </w:sectPr>
      </w:pPr>
    </w:p>
    <w:p>
      <w:pPr>
        <w:pStyle w:val="BodyText"/>
        <w:spacing w:before="162"/>
        <w:rPr>
          <w:sz w:val="20"/>
        </w:rPr>
      </w:pPr>
    </w:p>
    <w:p>
      <w:pPr>
        <w:pStyle w:val="BodyText"/>
        <w:spacing w:after="0"/>
        <w:rPr>
          <w:sz w:val="20"/>
        </w:rPr>
        <w:sectPr>
          <w:pgSz w:w="12240" w:h="15840"/>
          <w:pgMar w:header="280" w:footer="332" w:top="500" w:bottom="520" w:left="360" w:right="360"/>
        </w:sect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153"/>
        <w:rPr>
          <w:sz w:val="13"/>
        </w:rPr>
      </w:pPr>
    </w:p>
    <w:p>
      <w:pPr>
        <w:spacing w:before="0"/>
        <w:ind w:left="159" w:right="0" w:firstLine="0"/>
        <w:jc w:val="left"/>
        <w:rPr>
          <w:sz w:val="13"/>
        </w:rPr>
      </w:pPr>
      <w:r>
        <w:rPr>
          <w:position w:val="3"/>
        </w:rPr>
        <w:drawing>
          <wp:inline distT="0" distB="0" distL="0" distR="0">
            <wp:extent cx="26855" cy="26846"/>
            <wp:effectExtent l="0" t="0" r="0" b="0"/>
            <wp:docPr id="110" name="Image 110"/>
            <wp:cNvGraphicFramePr>
              <a:graphicFrameLocks/>
            </wp:cNvGraphicFramePr>
            <a:graphic>
              <a:graphicData uri="http://schemas.openxmlformats.org/drawingml/2006/picture">
                <pic:pic>
                  <pic:nvPicPr>
                    <pic:cNvPr id="110" name="Image 110"/>
                    <pic:cNvPicPr/>
                  </pic:nvPicPr>
                  <pic:blipFill>
                    <a:blip r:embed="rId27" cstate="print"/>
                    <a:stretch>
                      <a:fillRect/>
                    </a:stretch>
                  </pic:blipFill>
                  <pic:spPr>
                    <a:xfrm>
                      <a:off x="0" y="0"/>
                      <a:ext cx="26855" cy="26846"/>
                    </a:xfrm>
                    <a:prstGeom prst="rect">
                      <a:avLst/>
                    </a:prstGeom>
                  </pic:spPr>
                </pic:pic>
              </a:graphicData>
            </a:graphic>
          </wp:inline>
        </w:drawing>
      </w:r>
      <w:r>
        <w:rPr>
          <w:position w:val="3"/>
        </w:rPr>
      </w:r>
      <w:r>
        <w:rPr>
          <w:rFonts w:ascii="Times New Roman"/>
          <w:spacing w:val="80"/>
          <w:sz w:val="20"/>
        </w:rPr>
        <w:t> </w:t>
      </w:r>
      <w:r>
        <w:rPr>
          <w:color w:val="2B2B2B"/>
          <w:sz w:val="13"/>
        </w:rPr>
        <w:t>Head</w:t>
      </w:r>
      <w:r>
        <w:rPr>
          <w:color w:val="2B2B2B"/>
          <w:spacing w:val="-4"/>
          <w:sz w:val="13"/>
        </w:rPr>
        <w:t> </w:t>
      </w:r>
      <w:r>
        <w:rPr>
          <w:color w:val="2B2B2B"/>
          <w:sz w:val="13"/>
        </w:rPr>
        <w:t>of</w:t>
      </w:r>
      <w:r>
        <w:rPr>
          <w:color w:val="2B2B2B"/>
          <w:spacing w:val="-2"/>
          <w:sz w:val="13"/>
        </w:rPr>
        <w:t> </w:t>
      </w:r>
      <w:r>
        <w:rPr>
          <w:color w:val="2B2B2B"/>
          <w:sz w:val="13"/>
        </w:rPr>
        <w:t>state powers</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30"/>
        <w:rPr>
          <w:sz w:val="13"/>
        </w:rPr>
      </w:pPr>
    </w:p>
    <w:p>
      <w:pPr>
        <w:spacing w:before="0"/>
        <w:ind w:left="159" w:right="0" w:firstLine="0"/>
        <w:jc w:val="left"/>
        <w:rPr>
          <w:sz w:val="13"/>
        </w:rPr>
      </w:pPr>
      <w:r>
        <w:rPr>
          <w:position w:val="3"/>
        </w:rPr>
        <w:drawing>
          <wp:inline distT="0" distB="0" distL="0" distR="0">
            <wp:extent cx="26855" cy="26846"/>
            <wp:effectExtent l="0" t="0" r="0" b="0"/>
            <wp:docPr id="111" name="Image 111"/>
            <wp:cNvGraphicFramePr>
              <a:graphicFrameLocks/>
            </wp:cNvGraphicFramePr>
            <a:graphic>
              <a:graphicData uri="http://schemas.openxmlformats.org/drawingml/2006/picture">
                <pic:pic>
                  <pic:nvPicPr>
                    <pic:cNvPr id="111" name="Image 111"/>
                    <pic:cNvPicPr/>
                  </pic:nvPicPr>
                  <pic:blipFill>
                    <a:blip r:embed="rId10" cstate="print"/>
                    <a:stretch>
                      <a:fillRect/>
                    </a:stretch>
                  </pic:blipFill>
                  <pic:spPr>
                    <a:xfrm>
                      <a:off x="0" y="0"/>
                      <a:ext cx="26855" cy="26846"/>
                    </a:xfrm>
                    <a:prstGeom prst="rect">
                      <a:avLst/>
                    </a:prstGeom>
                  </pic:spPr>
                </pic:pic>
              </a:graphicData>
            </a:graphic>
          </wp:inline>
        </w:drawing>
      </w:r>
      <w:r>
        <w:rPr>
          <w:position w:val="3"/>
        </w:rPr>
      </w:r>
      <w:r>
        <w:rPr>
          <w:rFonts w:ascii="Times New Roman"/>
          <w:spacing w:val="80"/>
          <w:sz w:val="20"/>
        </w:rPr>
        <w:t> </w:t>
      </w:r>
      <w:r>
        <w:rPr>
          <w:color w:val="2B2B2B"/>
          <w:sz w:val="13"/>
        </w:rPr>
        <w:t>Head</w:t>
      </w:r>
      <w:r>
        <w:rPr>
          <w:color w:val="2B2B2B"/>
          <w:spacing w:val="-4"/>
          <w:sz w:val="13"/>
        </w:rPr>
        <w:t> </w:t>
      </w:r>
      <w:r>
        <w:rPr>
          <w:color w:val="2B2B2B"/>
          <w:sz w:val="13"/>
        </w:rPr>
        <w:t>of</w:t>
      </w:r>
      <w:r>
        <w:rPr>
          <w:color w:val="2B2B2B"/>
          <w:spacing w:val="-2"/>
          <w:sz w:val="13"/>
        </w:rPr>
        <w:t> </w:t>
      </w:r>
      <w:r>
        <w:rPr>
          <w:color w:val="2B2B2B"/>
          <w:sz w:val="13"/>
        </w:rPr>
        <w:t>state removal</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40"/>
        <w:rPr>
          <w:sz w:val="13"/>
        </w:rPr>
      </w:pPr>
    </w:p>
    <w:p>
      <w:pPr>
        <w:spacing w:before="0"/>
        <w:ind w:left="159" w:right="0" w:firstLine="0"/>
        <w:jc w:val="left"/>
        <w:rPr>
          <w:sz w:val="13"/>
        </w:rPr>
      </w:pPr>
      <w:r>
        <w:rPr>
          <w:position w:val="3"/>
        </w:rPr>
        <w:drawing>
          <wp:inline distT="0" distB="0" distL="0" distR="0">
            <wp:extent cx="26855" cy="26846"/>
            <wp:effectExtent l="0" t="0" r="0" b="0"/>
            <wp:docPr id="112" name="Image 112"/>
            <wp:cNvGraphicFramePr>
              <a:graphicFrameLocks/>
            </wp:cNvGraphicFramePr>
            <a:graphic>
              <a:graphicData uri="http://schemas.openxmlformats.org/drawingml/2006/picture">
                <pic:pic>
                  <pic:nvPicPr>
                    <pic:cNvPr id="112" name="Image 112"/>
                    <pic:cNvPicPr/>
                  </pic:nvPicPr>
                  <pic:blipFill>
                    <a:blip r:embed="rId13" cstate="print"/>
                    <a:stretch>
                      <a:fillRect/>
                    </a:stretch>
                  </pic:blipFill>
                  <pic:spPr>
                    <a:xfrm>
                      <a:off x="0" y="0"/>
                      <a:ext cx="26855" cy="26846"/>
                    </a:xfrm>
                    <a:prstGeom prst="rect">
                      <a:avLst/>
                    </a:prstGeom>
                  </pic:spPr>
                </pic:pic>
              </a:graphicData>
            </a:graphic>
          </wp:inline>
        </w:drawing>
      </w:r>
      <w:r>
        <w:rPr>
          <w:position w:val="3"/>
        </w:rPr>
      </w:r>
      <w:r>
        <w:rPr>
          <w:rFonts w:ascii="Times New Roman"/>
          <w:spacing w:val="80"/>
          <w:sz w:val="20"/>
        </w:rPr>
        <w:t> </w:t>
      </w:r>
      <w:r>
        <w:rPr>
          <w:color w:val="2B2B2B"/>
          <w:sz w:val="13"/>
        </w:rPr>
        <w:t>Deputy executive</w:t>
      </w:r>
    </w:p>
    <w:p>
      <w:pPr>
        <w:pStyle w:val="BodyText"/>
        <w:spacing w:before="109"/>
        <w:rPr>
          <w:sz w:val="13"/>
        </w:rPr>
      </w:pPr>
    </w:p>
    <w:p>
      <w:pPr>
        <w:spacing w:before="0"/>
        <w:ind w:left="159" w:right="0" w:firstLine="0"/>
        <w:jc w:val="left"/>
        <w:rPr>
          <w:sz w:val="13"/>
        </w:rPr>
      </w:pPr>
      <w:r>
        <w:rPr>
          <w:position w:val="3"/>
        </w:rPr>
        <w:drawing>
          <wp:inline distT="0" distB="0" distL="0" distR="0">
            <wp:extent cx="26855" cy="26846"/>
            <wp:effectExtent l="0" t="0" r="0" b="0"/>
            <wp:docPr id="113" name="Image 113"/>
            <wp:cNvGraphicFramePr>
              <a:graphicFrameLocks/>
            </wp:cNvGraphicFramePr>
            <a:graphic>
              <a:graphicData uri="http://schemas.openxmlformats.org/drawingml/2006/picture">
                <pic:pic>
                  <pic:nvPicPr>
                    <pic:cNvPr id="113" name="Image 113"/>
                    <pic:cNvPicPr/>
                  </pic:nvPicPr>
                  <pic:blipFill>
                    <a:blip r:embed="rId10" cstate="print"/>
                    <a:stretch>
                      <a:fillRect/>
                    </a:stretch>
                  </pic:blipFill>
                  <pic:spPr>
                    <a:xfrm>
                      <a:off x="0" y="0"/>
                      <a:ext cx="26855" cy="26846"/>
                    </a:xfrm>
                    <a:prstGeom prst="rect">
                      <a:avLst/>
                    </a:prstGeom>
                  </pic:spPr>
                </pic:pic>
              </a:graphicData>
            </a:graphic>
          </wp:inline>
        </w:drawing>
      </w:r>
      <w:r>
        <w:rPr>
          <w:position w:val="3"/>
        </w:rPr>
      </w:r>
      <w:r>
        <w:rPr>
          <w:rFonts w:ascii="Times New Roman"/>
          <w:spacing w:val="80"/>
          <w:sz w:val="20"/>
        </w:rPr>
        <w:t> </w:t>
      </w:r>
      <w:r>
        <w:rPr>
          <w:color w:val="2B2B2B"/>
          <w:sz w:val="13"/>
        </w:rPr>
        <w:t>Head</w:t>
      </w:r>
      <w:r>
        <w:rPr>
          <w:color w:val="2B2B2B"/>
          <w:spacing w:val="-12"/>
          <w:sz w:val="13"/>
        </w:rPr>
        <w:t> </w:t>
      </w:r>
      <w:r>
        <w:rPr>
          <w:color w:val="2B2B2B"/>
          <w:sz w:val="13"/>
        </w:rPr>
        <w:t>of</w:t>
      </w:r>
      <w:r>
        <w:rPr>
          <w:color w:val="2B2B2B"/>
          <w:spacing w:val="-10"/>
          <w:sz w:val="13"/>
        </w:rPr>
        <w:t> </w:t>
      </w:r>
      <w:r>
        <w:rPr>
          <w:color w:val="2B2B2B"/>
          <w:sz w:val="13"/>
        </w:rPr>
        <w:t>government</w:t>
      </w:r>
      <w:r>
        <w:rPr>
          <w:color w:val="2B2B2B"/>
          <w:spacing w:val="-16"/>
          <w:sz w:val="13"/>
        </w:rPr>
        <w:t> </w:t>
      </w:r>
      <w:r>
        <w:rPr>
          <w:color w:val="2B2B2B"/>
          <w:sz w:val="13"/>
        </w:rPr>
        <w:t>powers</w:t>
      </w:r>
    </w:p>
    <w:p>
      <w:pPr>
        <w:pStyle w:val="Heading4"/>
        <w:numPr>
          <w:ilvl w:val="0"/>
          <w:numId w:val="2"/>
        </w:numPr>
        <w:tabs>
          <w:tab w:pos="698" w:val="left" w:leader="none"/>
        </w:tabs>
        <w:spacing w:line="240" w:lineRule="auto" w:before="97" w:after="0"/>
        <w:ind w:left="698" w:right="0" w:hanging="351"/>
        <w:jc w:val="left"/>
      </w:pPr>
      <w:r>
        <w:rPr>
          <w:b w:val="0"/>
        </w:rPr>
        <w:br w:type="column"/>
      </w:r>
      <w:r>
        <w:rPr>
          <w:w w:val="85"/>
        </w:rPr>
        <w:t>Discharge</w:t>
      </w:r>
      <w:r>
        <w:rPr>
          <w:spacing w:val="14"/>
        </w:rPr>
        <w:t> </w:t>
      </w:r>
      <w:r>
        <w:rPr>
          <w:w w:val="85"/>
        </w:rPr>
        <w:t>of</w:t>
      </w:r>
      <w:r>
        <w:rPr>
          <w:spacing w:val="12"/>
        </w:rPr>
        <w:t> </w:t>
      </w:r>
      <w:r>
        <w:rPr>
          <w:w w:val="85"/>
        </w:rPr>
        <w:t>the</w:t>
      </w:r>
      <w:r>
        <w:rPr>
          <w:spacing w:val="15"/>
        </w:rPr>
        <w:t> </w:t>
      </w:r>
      <w:r>
        <w:rPr>
          <w:w w:val="85"/>
        </w:rPr>
        <w:t>business</w:t>
      </w:r>
      <w:r>
        <w:rPr>
          <w:spacing w:val="3"/>
        </w:rPr>
        <w:t> </w:t>
      </w:r>
      <w:r>
        <w:rPr>
          <w:w w:val="85"/>
        </w:rPr>
        <w:t>of</w:t>
      </w:r>
      <w:r>
        <w:rPr>
          <w:spacing w:val="12"/>
        </w:rPr>
        <w:t> </w:t>
      </w:r>
      <w:r>
        <w:rPr>
          <w:w w:val="85"/>
        </w:rPr>
        <w:t>the</w:t>
      </w:r>
      <w:r>
        <w:rPr>
          <w:spacing w:val="15"/>
        </w:rPr>
        <w:t> </w:t>
      </w:r>
      <w:r>
        <w:rPr>
          <w:spacing w:val="-2"/>
          <w:w w:val="85"/>
        </w:rPr>
        <w:t>Government</w:t>
      </w:r>
    </w:p>
    <w:p>
      <w:pPr>
        <w:pStyle w:val="ListParagraph"/>
        <w:numPr>
          <w:ilvl w:val="1"/>
          <w:numId w:val="2"/>
        </w:numPr>
        <w:tabs>
          <w:tab w:pos="909" w:val="left" w:leader="none"/>
          <w:tab w:pos="911" w:val="left" w:leader="none"/>
        </w:tabs>
        <w:spacing w:line="232" w:lineRule="auto" w:before="217" w:after="0"/>
        <w:ind w:left="911" w:right="1892" w:hanging="204"/>
        <w:jc w:val="left"/>
        <w:rPr>
          <w:sz w:val="18"/>
        </w:rPr>
      </w:pPr>
      <w:r>
        <w:rPr>
          <w:sz w:val="18"/>
        </w:rPr>
        <w:t>All</w:t>
      </w:r>
      <w:r>
        <w:rPr>
          <w:spacing w:val="-3"/>
          <w:sz w:val="18"/>
        </w:rPr>
        <w:t> </w:t>
      </w:r>
      <w:r>
        <w:rPr>
          <w:sz w:val="18"/>
        </w:rPr>
        <w:t>Executive functions of</w:t>
      </w:r>
      <w:r>
        <w:rPr>
          <w:spacing w:val="-5"/>
          <w:sz w:val="18"/>
        </w:rPr>
        <w:t> </w:t>
      </w:r>
      <w:r>
        <w:rPr>
          <w:sz w:val="18"/>
        </w:rPr>
        <w:t>the Government of</w:t>
      </w:r>
      <w:r>
        <w:rPr>
          <w:spacing w:val="-5"/>
          <w:sz w:val="18"/>
        </w:rPr>
        <w:t> </w:t>
      </w:r>
      <w:r>
        <w:rPr>
          <w:sz w:val="18"/>
        </w:rPr>
        <w:t>the United</w:t>
      </w:r>
      <w:r>
        <w:rPr>
          <w:spacing w:val="-5"/>
          <w:sz w:val="18"/>
        </w:rPr>
        <w:t> </w:t>
      </w:r>
      <w:r>
        <w:rPr>
          <w:sz w:val="18"/>
        </w:rPr>
        <w:t>Republic</w:t>
      </w:r>
      <w:r>
        <w:rPr>
          <w:spacing w:val="-1"/>
          <w:sz w:val="18"/>
        </w:rPr>
        <w:t> </w:t>
      </w:r>
      <w:r>
        <w:rPr>
          <w:sz w:val="18"/>
        </w:rPr>
        <w:t>shall</w:t>
      </w:r>
      <w:r>
        <w:rPr>
          <w:spacing w:val="-3"/>
          <w:sz w:val="18"/>
        </w:rPr>
        <w:t> </w:t>
      </w:r>
      <w:r>
        <w:rPr>
          <w:sz w:val="18"/>
        </w:rPr>
        <w:t>be </w:t>
      </w:r>
      <w:r>
        <w:rPr>
          <w:spacing w:val="-4"/>
          <w:w w:val="110"/>
          <w:sz w:val="18"/>
        </w:rPr>
        <w:t>discharged</w:t>
      </w:r>
      <w:r>
        <w:rPr>
          <w:spacing w:val="-21"/>
          <w:w w:val="110"/>
          <w:sz w:val="18"/>
        </w:rPr>
        <w:t> </w:t>
      </w:r>
      <w:r>
        <w:rPr>
          <w:spacing w:val="-4"/>
          <w:w w:val="110"/>
          <w:sz w:val="18"/>
        </w:rPr>
        <w:t>by</w:t>
      </w:r>
      <w:r>
        <w:rPr>
          <w:spacing w:val="-11"/>
          <w:w w:val="110"/>
          <w:sz w:val="18"/>
        </w:rPr>
        <w:t> </w:t>
      </w:r>
      <w:r>
        <w:rPr>
          <w:spacing w:val="-4"/>
          <w:w w:val="110"/>
          <w:sz w:val="18"/>
        </w:rPr>
        <w:t>officers</w:t>
      </w:r>
      <w:r>
        <w:rPr>
          <w:spacing w:val="-10"/>
          <w:w w:val="110"/>
          <w:sz w:val="18"/>
        </w:rPr>
        <w:t> </w:t>
      </w:r>
      <w:r>
        <w:rPr>
          <w:spacing w:val="-4"/>
          <w:w w:val="110"/>
          <w:sz w:val="18"/>
        </w:rPr>
        <w:t>of</w:t>
      </w:r>
      <w:r>
        <w:rPr>
          <w:spacing w:val="-21"/>
          <w:w w:val="110"/>
          <w:sz w:val="18"/>
        </w:rPr>
        <w:t> </w:t>
      </w:r>
      <w:r>
        <w:rPr>
          <w:spacing w:val="-4"/>
          <w:w w:val="110"/>
          <w:sz w:val="18"/>
        </w:rPr>
        <w:t>the</w:t>
      </w:r>
      <w:r>
        <w:rPr>
          <w:spacing w:val="-13"/>
          <w:w w:val="110"/>
          <w:sz w:val="18"/>
        </w:rPr>
        <w:t> </w:t>
      </w:r>
      <w:r>
        <w:rPr>
          <w:spacing w:val="-4"/>
          <w:w w:val="110"/>
          <w:sz w:val="18"/>
        </w:rPr>
        <w:t>Government</w:t>
      </w:r>
      <w:r>
        <w:rPr>
          <w:spacing w:val="-13"/>
          <w:w w:val="110"/>
          <w:sz w:val="18"/>
        </w:rPr>
        <w:t> </w:t>
      </w:r>
      <w:r>
        <w:rPr>
          <w:spacing w:val="-4"/>
          <w:w w:val="110"/>
          <w:sz w:val="18"/>
        </w:rPr>
        <w:t>on</w:t>
      </w:r>
      <w:r>
        <w:rPr>
          <w:spacing w:val="-20"/>
          <w:w w:val="110"/>
          <w:sz w:val="18"/>
        </w:rPr>
        <w:t> </w:t>
      </w:r>
      <w:r>
        <w:rPr>
          <w:spacing w:val="-4"/>
          <w:w w:val="110"/>
          <w:sz w:val="18"/>
        </w:rPr>
        <w:t>behalf</w:t>
      </w:r>
      <w:r>
        <w:rPr>
          <w:spacing w:val="-21"/>
          <w:w w:val="110"/>
          <w:sz w:val="18"/>
        </w:rPr>
        <w:t> </w:t>
      </w:r>
      <w:r>
        <w:rPr>
          <w:spacing w:val="-4"/>
          <w:w w:val="110"/>
          <w:sz w:val="18"/>
        </w:rPr>
        <w:t>of</w:t>
      </w:r>
      <w:r>
        <w:rPr>
          <w:spacing w:val="-21"/>
          <w:w w:val="110"/>
          <w:sz w:val="18"/>
        </w:rPr>
        <w:t> </w:t>
      </w:r>
      <w:r>
        <w:rPr>
          <w:spacing w:val="-4"/>
          <w:w w:val="110"/>
          <w:sz w:val="18"/>
        </w:rPr>
        <w:t>the</w:t>
      </w:r>
      <w:r>
        <w:rPr>
          <w:spacing w:val="-13"/>
          <w:w w:val="110"/>
          <w:sz w:val="18"/>
        </w:rPr>
        <w:t> </w:t>
      </w:r>
      <w:r>
        <w:rPr>
          <w:spacing w:val="-4"/>
          <w:w w:val="110"/>
          <w:sz w:val="18"/>
        </w:rPr>
        <w:t>President.</w:t>
      </w:r>
    </w:p>
    <w:p>
      <w:pPr>
        <w:pStyle w:val="ListParagraph"/>
        <w:numPr>
          <w:ilvl w:val="1"/>
          <w:numId w:val="2"/>
        </w:numPr>
        <w:tabs>
          <w:tab w:pos="909" w:val="left" w:leader="none"/>
          <w:tab w:pos="911" w:val="left" w:leader="none"/>
        </w:tabs>
        <w:spacing w:line="232" w:lineRule="auto" w:before="2" w:after="0"/>
        <w:ind w:left="911" w:right="1878" w:hanging="204"/>
        <w:jc w:val="left"/>
        <w:rPr>
          <w:sz w:val="18"/>
        </w:rPr>
      </w:pPr>
      <w:r>
        <w:rPr>
          <w:spacing w:val="-2"/>
          <w:w w:val="105"/>
          <w:sz w:val="18"/>
        </w:rPr>
        <w:t>Orders</w:t>
      </w:r>
      <w:r>
        <w:rPr>
          <w:spacing w:val="-8"/>
          <w:w w:val="105"/>
          <w:sz w:val="18"/>
        </w:rPr>
        <w:t> </w:t>
      </w:r>
      <w:r>
        <w:rPr>
          <w:spacing w:val="-2"/>
          <w:w w:val="105"/>
          <w:sz w:val="18"/>
        </w:rPr>
        <w:t>and</w:t>
      </w:r>
      <w:r>
        <w:rPr>
          <w:spacing w:val="-19"/>
          <w:w w:val="105"/>
          <w:sz w:val="18"/>
        </w:rPr>
        <w:t> </w:t>
      </w:r>
      <w:r>
        <w:rPr>
          <w:spacing w:val="-2"/>
          <w:w w:val="105"/>
          <w:sz w:val="18"/>
        </w:rPr>
        <w:t>other</w:t>
      </w:r>
      <w:r>
        <w:rPr>
          <w:spacing w:val="-18"/>
          <w:w w:val="105"/>
          <w:sz w:val="18"/>
        </w:rPr>
        <w:t> </w:t>
      </w:r>
      <w:r>
        <w:rPr>
          <w:spacing w:val="-2"/>
          <w:w w:val="105"/>
          <w:sz w:val="18"/>
        </w:rPr>
        <w:t>directives</w:t>
      </w:r>
      <w:r>
        <w:rPr>
          <w:spacing w:val="-8"/>
          <w:w w:val="105"/>
          <w:sz w:val="18"/>
        </w:rPr>
        <w:t> </w:t>
      </w:r>
      <w:r>
        <w:rPr>
          <w:spacing w:val="-2"/>
          <w:w w:val="105"/>
          <w:sz w:val="18"/>
        </w:rPr>
        <w:t>issued</w:t>
      </w:r>
      <w:r>
        <w:rPr>
          <w:spacing w:val="-19"/>
          <w:w w:val="105"/>
          <w:sz w:val="18"/>
        </w:rPr>
        <w:t> </w:t>
      </w:r>
      <w:r>
        <w:rPr>
          <w:spacing w:val="-2"/>
          <w:w w:val="105"/>
          <w:sz w:val="18"/>
        </w:rPr>
        <w:t>for</w:t>
      </w:r>
      <w:r>
        <w:rPr>
          <w:spacing w:val="-18"/>
          <w:w w:val="105"/>
          <w:sz w:val="18"/>
        </w:rPr>
        <w:t> </w:t>
      </w:r>
      <w:r>
        <w:rPr>
          <w:spacing w:val="-2"/>
          <w:w w:val="105"/>
          <w:sz w:val="18"/>
        </w:rPr>
        <w:t>the</w:t>
      </w:r>
      <w:r>
        <w:rPr>
          <w:spacing w:val="-11"/>
          <w:w w:val="105"/>
          <w:sz w:val="18"/>
        </w:rPr>
        <w:t> </w:t>
      </w:r>
      <w:r>
        <w:rPr>
          <w:spacing w:val="-2"/>
          <w:w w:val="105"/>
          <w:sz w:val="18"/>
        </w:rPr>
        <w:t>purposes</w:t>
      </w:r>
      <w:r>
        <w:rPr>
          <w:spacing w:val="-8"/>
          <w:w w:val="105"/>
          <w:sz w:val="18"/>
        </w:rPr>
        <w:t> </w:t>
      </w:r>
      <w:r>
        <w:rPr>
          <w:spacing w:val="-2"/>
          <w:w w:val="105"/>
          <w:sz w:val="18"/>
        </w:rPr>
        <w:t>of</w:t>
      </w:r>
      <w:r>
        <w:rPr>
          <w:spacing w:val="-19"/>
          <w:w w:val="105"/>
          <w:sz w:val="18"/>
        </w:rPr>
        <w:t> </w:t>
      </w:r>
      <w:r>
        <w:rPr>
          <w:spacing w:val="-2"/>
          <w:w w:val="105"/>
          <w:sz w:val="18"/>
        </w:rPr>
        <w:t>this</w:t>
      </w:r>
      <w:r>
        <w:rPr>
          <w:spacing w:val="-8"/>
          <w:w w:val="105"/>
          <w:sz w:val="18"/>
        </w:rPr>
        <w:t> </w:t>
      </w:r>
      <w:r>
        <w:rPr>
          <w:spacing w:val="-2"/>
          <w:w w:val="105"/>
          <w:sz w:val="18"/>
        </w:rPr>
        <w:t>Article</w:t>
      </w:r>
      <w:r>
        <w:rPr>
          <w:spacing w:val="-11"/>
          <w:w w:val="105"/>
          <w:sz w:val="18"/>
        </w:rPr>
        <w:t> </w:t>
      </w:r>
      <w:r>
        <w:rPr>
          <w:spacing w:val="-2"/>
          <w:w w:val="105"/>
          <w:sz w:val="18"/>
        </w:rPr>
        <w:t>shall</w:t>
      </w:r>
      <w:r>
        <w:rPr>
          <w:spacing w:val="-18"/>
          <w:w w:val="105"/>
          <w:sz w:val="18"/>
        </w:rPr>
        <w:t> </w:t>
      </w:r>
      <w:r>
        <w:rPr>
          <w:spacing w:val="-2"/>
          <w:w w:val="105"/>
          <w:sz w:val="18"/>
        </w:rPr>
        <w:t>be </w:t>
      </w:r>
      <w:r>
        <w:rPr>
          <w:w w:val="105"/>
          <w:sz w:val="18"/>
        </w:rPr>
        <w:t>signified</w:t>
      </w:r>
      <w:r>
        <w:rPr>
          <w:spacing w:val="-24"/>
          <w:w w:val="105"/>
          <w:sz w:val="18"/>
        </w:rPr>
        <w:t> </w:t>
      </w:r>
      <w:r>
        <w:rPr>
          <w:w w:val="105"/>
          <w:sz w:val="18"/>
        </w:rPr>
        <w:t>in</w:t>
      </w:r>
      <w:r>
        <w:rPr>
          <w:spacing w:val="-23"/>
          <w:w w:val="105"/>
          <w:sz w:val="18"/>
        </w:rPr>
        <w:t> </w:t>
      </w:r>
      <w:r>
        <w:rPr>
          <w:w w:val="105"/>
          <w:sz w:val="18"/>
        </w:rPr>
        <w:t>such</w:t>
      </w:r>
      <w:r>
        <w:rPr>
          <w:spacing w:val="-23"/>
          <w:w w:val="105"/>
          <w:sz w:val="18"/>
        </w:rPr>
        <w:t> </w:t>
      </w:r>
      <w:r>
        <w:rPr>
          <w:w w:val="105"/>
          <w:sz w:val="18"/>
        </w:rPr>
        <w:t>manner</w:t>
      </w:r>
      <w:r>
        <w:rPr>
          <w:spacing w:val="-23"/>
          <w:w w:val="105"/>
          <w:sz w:val="18"/>
        </w:rPr>
        <w:t> </w:t>
      </w:r>
      <w:r>
        <w:rPr>
          <w:w w:val="105"/>
          <w:sz w:val="18"/>
        </w:rPr>
        <w:t>as</w:t>
      </w:r>
      <w:r>
        <w:rPr>
          <w:spacing w:val="-15"/>
          <w:w w:val="105"/>
          <w:sz w:val="18"/>
        </w:rPr>
        <w:t> </w:t>
      </w:r>
      <w:r>
        <w:rPr>
          <w:w w:val="105"/>
          <w:sz w:val="18"/>
        </w:rPr>
        <w:t>may</w:t>
      </w:r>
      <w:r>
        <w:rPr>
          <w:spacing w:val="-14"/>
          <w:w w:val="105"/>
          <w:sz w:val="18"/>
        </w:rPr>
        <w:t> </w:t>
      </w:r>
      <w:r>
        <w:rPr>
          <w:w w:val="105"/>
          <w:sz w:val="18"/>
        </w:rPr>
        <w:t>be</w:t>
      </w:r>
      <w:r>
        <w:rPr>
          <w:spacing w:val="-17"/>
          <w:w w:val="105"/>
          <w:sz w:val="18"/>
        </w:rPr>
        <w:t> </w:t>
      </w:r>
      <w:r>
        <w:rPr>
          <w:w w:val="105"/>
          <w:sz w:val="18"/>
        </w:rPr>
        <w:t>specified</w:t>
      </w:r>
      <w:r>
        <w:rPr>
          <w:spacing w:val="-24"/>
          <w:w w:val="105"/>
          <w:sz w:val="18"/>
        </w:rPr>
        <w:t> </w:t>
      </w:r>
      <w:r>
        <w:rPr>
          <w:w w:val="105"/>
          <w:sz w:val="18"/>
        </w:rPr>
        <w:t>in</w:t>
      </w:r>
      <w:r>
        <w:rPr>
          <w:spacing w:val="-23"/>
          <w:w w:val="105"/>
          <w:sz w:val="18"/>
        </w:rPr>
        <w:t> </w:t>
      </w:r>
      <w:r>
        <w:rPr>
          <w:w w:val="105"/>
          <w:sz w:val="18"/>
        </w:rPr>
        <w:t>regulations</w:t>
      </w:r>
      <w:r>
        <w:rPr>
          <w:spacing w:val="-15"/>
          <w:w w:val="105"/>
          <w:sz w:val="18"/>
        </w:rPr>
        <w:t> </w:t>
      </w:r>
      <w:r>
        <w:rPr>
          <w:w w:val="105"/>
          <w:sz w:val="18"/>
        </w:rPr>
        <w:t>issued</w:t>
      </w:r>
      <w:r>
        <w:rPr>
          <w:spacing w:val="-23"/>
          <w:w w:val="105"/>
          <w:sz w:val="18"/>
        </w:rPr>
        <w:t> </w:t>
      </w:r>
      <w:r>
        <w:rPr>
          <w:w w:val="105"/>
          <w:sz w:val="18"/>
        </w:rPr>
        <w:t>by</w:t>
      </w:r>
      <w:r>
        <w:rPr>
          <w:spacing w:val="-15"/>
          <w:w w:val="105"/>
          <w:sz w:val="18"/>
        </w:rPr>
        <w:t> </w:t>
      </w:r>
      <w:r>
        <w:rPr>
          <w:w w:val="105"/>
          <w:sz w:val="18"/>
        </w:rPr>
        <w:t>the President</w:t>
      </w:r>
      <w:r>
        <w:rPr>
          <w:spacing w:val="-4"/>
          <w:w w:val="105"/>
          <w:sz w:val="18"/>
        </w:rPr>
        <w:t> </w:t>
      </w:r>
      <w:r>
        <w:rPr>
          <w:w w:val="105"/>
          <w:sz w:val="18"/>
        </w:rPr>
        <w:t>in</w:t>
      </w:r>
      <w:r>
        <w:rPr>
          <w:spacing w:val="-12"/>
          <w:w w:val="105"/>
          <w:sz w:val="18"/>
        </w:rPr>
        <w:t> </w:t>
      </w:r>
      <w:r>
        <w:rPr>
          <w:w w:val="105"/>
          <w:sz w:val="18"/>
        </w:rPr>
        <w:t>conformity</w:t>
      </w:r>
      <w:r>
        <w:rPr>
          <w:spacing w:val="-1"/>
          <w:w w:val="105"/>
          <w:sz w:val="18"/>
        </w:rPr>
        <w:t> </w:t>
      </w:r>
      <w:r>
        <w:rPr>
          <w:w w:val="105"/>
          <w:sz w:val="18"/>
        </w:rPr>
        <w:t>with</w:t>
      </w:r>
      <w:r>
        <w:rPr>
          <w:spacing w:val="-12"/>
          <w:w w:val="105"/>
          <w:sz w:val="18"/>
        </w:rPr>
        <w:t> </w:t>
      </w:r>
      <w:r>
        <w:rPr>
          <w:w w:val="105"/>
          <w:sz w:val="18"/>
        </w:rPr>
        <w:t>the</w:t>
      </w:r>
      <w:r>
        <w:rPr>
          <w:spacing w:val="-4"/>
          <w:w w:val="105"/>
          <w:sz w:val="18"/>
        </w:rPr>
        <w:t> </w:t>
      </w:r>
      <w:r>
        <w:rPr>
          <w:w w:val="105"/>
          <w:sz w:val="18"/>
        </w:rPr>
        <w:t>provisions of</w:t>
      </w:r>
      <w:r>
        <w:rPr>
          <w:spacing w:val="-13"/>
          <w:w w:val="105"/>
          <w:sz w:val="18"/>
        </w:rPr>
        <w:t> </w:t>
      </w:r>
      <w:r>
        <w:rPr>
          <w:w w:val="105"/>
          <w:sz w:val="18"/>
        </w:rPr>
        <w:t>this Constitution.</w:t>
      </w:r>
    </w:p>
    <w:p>
      <w:pPr>
        <w:pStyle w:val="Heading4"/>
        <w:numPr>
          <w:ilvl w:val="0"/>
          <w:numId w:val="2"/>
        </w:numPr>
        <w:tabs>
          <w:tab w:pos="698" w:val="left" w:leader="none"/>
        </w:tabs>
        <w:spacing w:line="240" w:lineRule="auto" w:before="210" w:after="0"/>
        <w:ind w:left="698" w:right="0" w:hanging="351"/>
        <w:jc w:val="left"/>
      </w:pPr>
      <w:bookmarkStart w:name="s390" w:id="39"/>
      <w:bookmarkEnd w:id="39"/>
      <w:r>
        <w:rPr>
          <w:b w:val="0"/>
        </w:rPr>
      </w:r>
      <w:r>
        <w:rPr>
          <w:w w:val="90"/>
        </w:rPr>
        <w:t>Authority</w:t>
      </w:r>
      <w:r>
        <w:rPr>
          <w:spacing w:val="-5"/>
        </w:rPr>
        <w:t> </w:t>
      </w:r>
      <w:r>
        <w:rPr>
          <w:w w:val="90"/>
        </w:rPr>
        <w:t>to</w:t>
      </w:r>
      <w:r>
        <w:rPr>
          <w:spacing w:val="-7"/>
          <w:w w:val="90"/>
        </w:rPr>
        <w:t> </w:t>
      </w:r>
      <w:r>
        <w:rPr>
          <w:w w:val="90"/>
        </w:rPr>
        <w:t>constitute</w:t>
      </w:r>
      <w:r>
        <w:rPr>
          <w:spacing w:val="-5"/>
        </w:rPr>
        <w:t> </w:t>
      </w:r>
      <w:r>
        <w:rPr>
          <w:w w:val="90"/>
        </w:rPr>
        <w:t>offices</w:t>
      </w:r>
      <w:r>
        <w:rPr>
          <w:spacing w:val="-6"/>
          <w:w w:val="90"/>
        </w:rPr>
        <w:t> </w:t>
      </w:r>
      <w:r>
        <w:rPr>
          <w:w w:val="90"/>
        </w:rPr>
        <w:t>and</w:t>
      </w:r>
      <w:r>
        <w:rPr>
          <w:spacing w:val="-8"/>
          <w:w w:val="90"/>
        </w:rPr>
        <w:t> </w:t>
      </w:r>
      <w:r>
        <w:rPr>
          <w:w w:val="90"/>
        </w:rPr>
        <w:t>to</w:t>
      </w:r>
      <w:r>
        <w:rPr>
          <w:spacing w:val="-7"/>
          <w:w w:val="90"/>
        </w:rPr>
        <w:t> </w:t>
      </w:r>
      <w:r>
        <w:rPr>
          <w:w w:val="90"/>
        </w:rPr>
        <w:t>appoint</w:t>
      </w:r>
      <w:r>
        <w:rPr>
          <w:spacing w:val="-10"/>
          <w:w w:val="90"/>
        </w:rPr>
        <w:t> </w:t>
      </w:r>
      <w:r>
        <w:rPr>
          <w:spacing w:val="-2"/>
          <w:w w:val="90"/>
        </w:rPr>
        <w:t>officers</w:t>
      </w:r>
    </w:p>
    <w:p>
      <w:pPr>
        <w:pStyle w:val="ListParagraph"/>
        <w:numPr>
          <w:ilvl w:val="1"/>
          <w:numId w:val="2"/>
        </w:numPr>
        <w:tabs>
          <w:tab w:pos="909" w:val="left" w:leader="none"/>
          <w:tab w:pos="911" w:val="left" w:leader="none"/>
        </w:tabs>
        <w:spacing w:line="232" w:lineRule="auto" w:before="217" w:after="0"/>
        <w:ind w:left="911" w:right="1695" w:hanging="204"/>
        <w:jc w:val="left"/>
        <w:rPr>
          <w:sz w:val="18"/>
        </w:rPr>
      </w:pPr>
      <w:r>
        <w:rPr>
          <w:spacing w:val="-2"/>
          <w:w w:val="105"/>
          <w:sz w:val="18"/>
        </w:rPr>
        <w:t>Subject</w:t>
      </w:r>
      <w:r>
        <w:rPr>
          <w:spacing w:val="-13"/>
          <w:w w:val="105"/>
          <w:sz w:val="18"/>
        </w:rPr>
        <w:t> </w:t>
      </w:r>
      <w:r>
        <w:rPr>
          <w:spacing w:val="-2"/>
          <w:w w:val="105"/>
          <w:sz w:val="18"/>
        </w:rPr>
        <w:t>to</w:t>
      </w:r>
      <w:r>
        <w:rPr>
          <w:spacing w:val="-20"/>
          <w:w w:val="105"/>
          <w:sz w:val="18"/>
        </w:rPr>
        <w:t> </w:t>
      </w:r>
      <w:r>
        <w:rPr>
          <w:spacing w:val="-2"/>
          <w:w w:val="105"/>
          <w:sz w:val="18"/>
        </w:rPr>
        <w:t>the</w:t>
      </w:r>
      <w:r>
        <w:rPr>
          <w:spacing w:val="-13"/>
          <w:w w:val="105"/>
          <w:sz w:val="18"/>
        </w:rPr>
        <w:t> </w:t>
      </w:r>
      <w:r>
        <w:rPr>
          <w:spacing w:val="-2"/>
          <w:w w:val="105"/>
          <w:sz w:val="18"/>
        </w:rPr>
        <w:t>other</w:t>
      </w:r>
      <w:r>
        <w:rPr>
          <w:spacing w:val="-20"/>
          <w:w w:val="105"/>
          <w:sz w:val="18"/>
        </w:rPr>
        <w:t> </w:t>
      </w:r>
      <w:r>
        <w:rPr>
          <w:spacing w:val="-2"/>
          <w:w w:val="105"/>
          <w:sz w:val="18"/>
        </w:rPr>
        <w:t>provisions</w:t>
      </w:r>
      <w:r>
        <w:rPr>
          <w:spacing w:val="-10"/>
          <w:w w:val="105"/>
          <w:sz w:val="18"/>
        </w:rPr>
        <w:t> </w:t>
      </w:r>
      <w:r>
        <w:rPr>
          <w:spacing w:val="-2"/>
          <w:w w:val="105"/>
          <w:sz w:val="18"/>
        </w:rPr>
        <w:t>of</w:t>
      </w:r>
      <w:r>
        <w:rPr>
          <w:spacing w:val="-21"/>
          <w:w w:val="105"/>
          <w:sz w:val="18"/>
        </w:rPr>
        <w:t> </w:t>
      </w:r>
      <w:r>
        <w:rPr>
          <w:spacing w:val="-2"/>
          <w:w w:val="105"/>
          <w:sz w:val="18"/>
        </w:rPr>
        <w:t>this</w:t>
      </w:r>
      <w:r>
        <w:rPr>
          <w:spacing w:val="-10"/>
          <w:w w:val="105"/>
          <w:sz w:val="18"/>
        </w:rPr>
        <w:t> </w:t>
      </w:r>
      <w:r>
        <w:rPr>
          <w:spacing w:val="-2"/>
          <w:w w:val="105"/>
          <w:sz w:val="18"/>
        </w:rPr>
        <w:t>Constitution</w:t>
      </w:r>
      <w:r>
        <w:rPr>
          <w:spacing w:val="-20"/>
          <w:w w:val="105"/>
          <w:sz w:val="18"/>
        </w:rPr>
        <w:t> </w:t>
      </w:r>
      <w:r>
        <w:rPr>
          <w:spacing w:val="-2"/>
          <w:w w:val="105"/>
          <w:sz w:val="18"/>
        </w:rPr>
        <w:t>and</w:t>
      </w:r>
      <w:r>
        <w:rPr>
          <w:spacing w:val="-21"/>
          <w:w w:val="105"/>
          <w:sz w:val="18"/>
        </w:rPr>
        <w:t> </w:t>
      </w:r>
      <w:r>
        <w:rPr>
          <w:spacing w:val="-2"/>
          <w:w w:val="105"/>
          <w:sz w:val="18"/>
        </w:rPr>
        <w:t>of</w:t>
      </w:r>
      <w:r>
        <w:rPr>
          <w:spacing w:val="-21"/>
          <w:w w:val="105"/>
          <w:sz w:val="18"/>
        </w:rPr>
        <w:t> </w:t>
      </w:r>
      <w:r>
        <w:rPr>
          <w:spacing w:val="-2"/>
          <w:w w:val="105"/>
          <w:sz w:val="18"/>
        </w:rPr>
        <w:t>any</w:t>
      </w:r>
      <w:r>
        <w:rPr>
          <w:spacing w:val="-11"/>
          <w:w w:val="105"/>
          <w:sz w:val="18"/>
        </w:rPr>
        <w:t> </w:t>
      </w:r>
      <w:r>
        <w:rPr>
          <w:spacing w:val="-2"/>
          <w:w w:val="105"/>
          <w:sz w:val="18"/>
        </w:rPr>
        <w:t>other</w:t>
      </w:r>
      <w:r>
        <w:rPr>
          <w:spacing w:val="-20"/>
          <w:w w:val="105"/>
          <w:sz w:val="18"/>
        </w:rPr>
        <w:t> </w:t>
      </w:r>
      <w:r>
        <w:rPr>
          <w:spacing w:val="-2"/>
          <w:w w:val="105"/>
          <w:sz w:val="18"/>
        </w:rPr>
        <w:t>law,</w:t>
      </w:r>
      <w:r>
        <w:rPr>
          <w:spacing w:val="-11"/>
          <w:w w:val="105"/>
          <w:sz w:val="18"/>
        </w:rPr>
        <w:t> </w:t>
      </w:r>
      <w:r>
        <w:rPr>
          <w:spacing w:val="-2"/>
          <w:w w:val="105"/>
          <w:sz w:val="18"/>
        </w:rPr>
        <w:t>the </w:t>
      </w:r>
      <w:r>
        <w:rPr>
          <w:w w:val="105"/>
          <w:sz w:val="18"/>
        </w:rPr>
        <w:t>President</w:t>
      </w:r>
      <w:r>
        <w:rPr>
          <w:spacing w:val="-13"/>
          <w:w w:val="105"/>
          <w:sz w:val="18"/>
        </w:rPr>
        <w:t> </w:t>
      </w:r>
      <w:r>
        <w:rPr>
          <w:w w:val="105"/>
          <w:sz w:val="18"/>
        </w:rPr>
        <w:t>shall</w:t>
      </w:r>
      <w:r>
        <w:rPr>
          <w:spacing w:val="-19"/>
          <w:w w:val="105"/>
          <w:sz w:val="18"/>
        </w:rPr>
        <w:t> </w:t>
      </w:r>
      <w:r>
        <w:rPr>
          <w:w w:val="105"/>
          <w:sz w:val="18"/>
        </w:rPr>
        <w:t>have</w:t>
      </w:r>
      <w:r>
        <w:rPr>
          <w:spacing w:val="-13"/>
          <w:w w:val="105"/>
          <w:sz w:val="18"/>
        </w:rPr>
        <w:t> </w:t>
      </w:r>
      <w:r>
        <w:rPr>
          <w:w w:val="105"/>
          <w:sz w:val="18"/>
        </w:rPr>
        <w:t>authority</w:t>
      </w:r>
      <w:r>
        <w:rPr>
          <w:spacing w:val="-10"/>
          <w:w w:val="105"/>
          <w:sz w:val="18"/>
        </w:rPr>
        <w:t> </w:t>
      </w:r>
      <w:r>
        <w:rPr>
          <w:w w:val="105"/>
          <w:sz w:val="18"/>
        </w:rPr>
        <w:t>to</w:t>
      </w:r>
      <w:r>
        <w:rPr>
          <w:spacing w:val="-19"/>
          <w:w w:val="105"/>
          <w:sz w:val="18"/>
        </w:rPr>
        <w:t> </w:t>
      </w:r>
      <w:r>
        <w:rPr>
          <w:w w:val="105"/>
          <w:sz w:val="18"/>
        </w:rPr>
        <w:t>constitute</w:t>
      </w:r>
      <w:r>
        <w:rPr>
          <w:spacing w:val="-13"/>
          <w:w w:val="105"/>
          <w:sz w:val="18"/>
        </w:rPr>
        <w:t> </w:t>
      </w:r>
      <w:r>
        <w:rPr>
          <w:w w:val="105"/>
          <w:sz w:val="18"/>
        </w:rPr>
        <w:t>and</w:t>
      </w:r>
      <w:r>
        <w:rPr>
          <w:spacing w:val="-20"/>
          <w:w w:val="105"/>
          <w:sz w:val="18"/>
        </w:rPr>
        <w:t> </w:t>
      </w:r>
      <w:r>
        <w:rPr>
          <w:w w:val="105"/>
          <w:sz w:val="18"/>
        </w:rPr>
        <w:t>to</w:t>
      </w:r>
      <w:r>
        <w:rPr>
          <w:spacing w:val="-19"/>
          <w:w w:val="105"/>
          <w:sz w:val="18"/>
        </w:rPr>
        <w:t> </w:t>
      </w:r>
      <w:r>
        <w:rPr>
          <w:w w:val="105"/>
          <w:sz w:val="18"/>
        </w:rPr>
        <w:t>abolish</w:t>
      </w:r>
      <w:r>
        <w:rPr>
          <w:spacing w:val="-19"/>
          <w:w w:val="105"/>
          <w:sz w:val="18"/>
        </w:rPr>
        <w:t> </w:t>
      </w:r>
      <w:r>
        <w:rPr>
          <w:w w:val="105"/>
          <w:sz w:val="18"/>
        </w:rPr>
        <w:t>any</w:t>
      </w:r>
      <w:r>
        <w:rPr>
          <w:spacing w:val="-10"/>
          <w:w w:val="105"/>
          <w:sz w:val="18"/>
        </w:rPr>
        <w:t> </w:t>
      </w:r>
      <w:r>
        <w:rPr>
          <w:w w:val="105"/>
          <w:sz w:val="18"/>
        </w:rPr>
        <w:t>office</w:t>
      </w:r>
      <w:r>
        <w:rPr>
          <w:spacing w:val="-13"/>
          <w:w w:val="105"/>
          <w:sz w:val="18"/>
        </w:rPr>
        <w:t> </w:t>
      </w:r>
      <w:r>
        <w:rPr>
          <w:w w:val="105"/>
          <w:sz w:val="18"/>
        </w:rPr>
        <w:t>in</w:t>
      </w:r>
      <w:r>
        <w:rPr>
          <w:spacing w:val="-19"/>
          <w:w w:val="105"/>
          <w:sz w:val="18"/>
        </w:rPr>
        <w:t> </w:t>
      </w:r>
      <w:r>
        <w:rPr>
          <w:w w:val="105"/>
          <w:sz w:val="18"/>
        </w:rPr>
        <w:t>the service of</w:t>
      </w:r>
      <w:r>
        <w:rPr>
          <w:spacing w:val="-10"/>
          <w:w w:val="105"/>
          <w:sz w:val="18"/>
        </w:rPr>
        <w:t> </w:t>
      </w:r>
      <w:r>
        <w:rPr>
          <w:w w:val="105"/>
          <w:sz w:val="18"/>
        </w:rPr>
        <w:t>the Government of</w:t>
      </w:r>
      <w:r>
        <w:rPr>
          <w:spacing w:val="-10"/>
          <w:w w:val="105"/>
          <w:sz w:val="18"/>
        </w:rPr>
        <w:t> </w:t>
      </w:r>
      <w:r>
        <w:rPr>
          <w:w w:val="105"/>
          <w:sz w:val="18"/>
        </w:rPr>
        <w:t>the United</w:t>
      </w:r>
      <w:r>
        <w:rPr>
          <w:spacing w:val="-10"/>
          <w:w w:val="105"/>
          <w:sz w:val="18"/>
        </w:rPr>
        <w:t> </w:t>
      </w:r>
      <w:r>
        <w:rPr>
          <w:w w:val="105"/>
          <w:sz w:val="18"/>
        </w:rPr>
        <w:t>Republic.</w:t>
      </w:r>
    </w:p>
    <w:p>
      <w:pPr>
        <w:pStyle w:val="ListParagraph"/>
        <w:numPr>
          <w:ilvl w:val="1"/>
          <w:numId w:val="2"/>
        </w:numPr>
        <w:tabs>
          <w:tab w:pos="909" w:val="left" w:leader="none"/>
          <w:tab w:pos="911" w:val="left" w:leader="none"/>
        </w:tabs>
        <w:spacing w:line="232" w:lineRule="auto" w:before="2" w:after="0"/>
        <w:ind w:left="911" w:right="1251" w:hanging="204"/>
        <w:jc w:val="left"/>
        <w:rPr>
          <w:sz w:val="18"/>
        </w:rPr>
      </w:pPr>
      <w:r>
        <w:rPr>
          <w:w w:val="105"/>
          <w:sz w:val="18"/>
        </w:rPr>
        <w:t>The</w:t>
      </w:r>
      <w:r>
        <w:rPr>
          <w:spacing w:val="-10"/>
          <w:w w:val="105"/>
          <w:sz w:val="18"/>
        </w:rPr>
        <w:t> </w:t>
      </w:r>
      <w:r>
        <w:rPr>
          <w:w w:val="105"/>
          <w:sz w:val="18"/>
        </w:rPr>
        <w:t>President</w:t>
      </w:r>
      <w:r>
        <w:rPr>
          <w:spacing w:val="-10"/>
          <w:w w:val="105"/>
          <w:sz w:val="18"/>
        </w:rPr>
        <w:t> </w:t>
      </w:r>
      <w:r>
        <w:rPr>
          <w:w w:val="105"/>
          <w:sz w:val="18"/>
        </w:rPr>
        <w:t>shall</w:t>
      </w:r>
      <w:r>
        <w:rPr>
          <w:spacing w:val="-17"/>
          <w:w w:val="105"/>
          <w:sz w:val="18"/>
        </w:rPr>
        <w:t> </w:t>
      </w:r>
      <w:r>
        <w:rPr>
          <w:w w:val="105"/>
          <w:sz w:val="18"/>
        </w:rPr>
        <w:t>have</w:t>
      </w:r>
      <w:r>
        <w:rPr>
          <w:spacing w:val="-10"/>
          <w:w w:val="105"/>
          <w:sz w:val="18"/>
        </w:rPr>
        <w:t> </w:t>
      </w:r>
      <w:r>
        <w:rPr>
          <w:w w:val="105"/>
          <w:sz w:val="18"/>
        </w:rPr>
        <w:t>the</w:t>
      </w:r>
      <w:r>
        <w:rPr>
          <w:spacing w:val="-10"/>
          <w:w w:val="105"/>
          <w:sz w:val="18"/>
        </w:rPr>
        <w:t> </w:t>
      </w:r>
      <w:r>
        <w:rPr>
          <w:w w:val="105"/>
          <w:sz w:val="18"/>
        </w:rPr>
        <w:t>authority</w:t>
      </w:r>
      <w:r>
        <w:rPr>
          <w:spacing w:val="-7"/>
          <w:w w:val="105"/>
          <w:sz w:val="18"/>
        </w:rPr>
        <w:t> </w:t>
      </w:r>
      <w:r>
        <w:rPr>
          <w:w w:val="105"/>
          <w:sz w:val="18"/>
        </w:rPr>
        <w:t>to</w:t>
      </w:r>
      <w:r>
        <w:rPr>
          <w:spacing w:val="-17"/>
          <w:w w:val="105"/>
          <w:sz w:val="18"/>
        </w:rPr>
        <w:t> </w:t>
      </w:r>
      <w:r>
        <w:rPr>
          <w:w w:val="105"/>
          <w:sz w:val="18"/>
        </w:rPr>
        <w:t>appoint</w:t>
      </w:r>
      <w:r>
        <w:rPr>
          <w:spacing w:val="-10"/>
          <w:w w:val="105"/>
          <w:sz w:val="18"/>
        </w:rPr>
        <w:t> </w:t>
      </w:r>
      <w:r>
        <w:rPr>
          <w:w w:val="105"/>
          <w:sz w:val="18"/>
        </w:rPr>
        <w:t>persons</w:t>
      </w:r>
      <w:r>
        <w:rPr>
          <w:spacing w:val="-6"/>
          <w:w w:val="105"/>
          <w:sz w:val="18"/>
        </w:rPr>
        <w:t> </w:t>
      </w:r>
      <w:r>
        <w:rPr>
          <w:w w:val="105"/>
          <w:sz w:val="18"/>
        </w:rPr>
        <w:t>to</w:t>
      </w:r>
      <w:r>
        <w:rPr>
          <w:spacing w:val="-17"/>
          <w:w w:val="105"/>
          <w:sz w:val="18"/>
        </w:rPr>
        <w:t> </w:t>
      </w:r>
      <w:r>
        <w:rPr>
          <w:w w:val="105"/>
          <w:sz w:val="18"/>
        </w:rPr>
        <w:t>hold</w:t>
      </w:r>
      <w:r>
        <w:rPr>
          <w:spacing w:val="-18"/>
          <w:w w:val="105"/>
          <w:sz w:val="18"/>
        </w:rPr>
        <w:t> </w:t>
      </w:r>
      <w:r>
        <w:rPr>
          <w:w w:val="105"/>
          <w:sz w:val="18"/>
        </w:rPr>
        <w:t>positions</w:t>
      </w:r>
      <w:r>
        <w:rPr>
          <w:spacing w:val="-6"/>
          <w:w w:val="105"/>
          <w:sz w:val="18"/>
        </w:rPr>
        <w:t> </w:t>
      </w:r>
      <w:r>
        <w:rPr>
          <w:w w:val="105"/>
          <w:sz w:val="18"/>
        </w:rPr>
        <w:t>of </w:t>
      </w:r>
      <w:r>
        <w:rPr>
          <w:spacing w:val="-2"/>
          <w:w w:val="105"/>
          <w:sz w:val="18"/>
        </w:rPr>
        <w:t>leadership</w:t>
      </w:r>
      <w:r>
        <w:rPr>
          <w:spacing w:val="-22"/>
          <w:w w:val="105"/>
          <w:sz w:val="18"/>
        </w:rPr>
        <w:t> </w:t>
      </w:r>
      <w:r>
        <w:rPr>
          <w:spacing w:val="-2"/>
          <w:w w:val="105"/>
          <w:sz w:val="18"/>
        </w:rPr>
        <w:t>responsible</w:t>
      </w:r>
      <w:r>
        <w:rPr>
          <w:spacing w:val="-16"/>
          <w:w w:val="105"/>
          <w:sz w:val="18"/>
        </w:rPr>
        <w:t> </w:t>
      </w:r>
      <w:r>
        <w:rPr>
          <w:spacing w:val="-2"/>
          <w:w w:val="105"/>
          <w:sz w:val="18"/>
        </w:rPr>
        <w:t>for</w:t>
      </w:r>
      <w:r>
        <w:rPr>
          <w:spacing w:val="-23"/>
          <w:w w:val="105"/>
          <w:sz w:val="18"/>
        </w:rPr>
        <w:t> </w:t>
      </w:r>
      <w:r>
        <w:rPr>
          <w:spacing w:val="-2"/>
          <w:w w:val="105"/>
          <w:sz w:val="18"/>
        </w:rPr>
        <w:t>formulating</w:t>
      </w:r>
      <w:r>
        <w:rPr>
          <w:spacing w:val="-14"/>
          <w:w w:val="105"/>
          <w:sz w:val="18"/>
        </w:rPr>
        <w:t> </w:t>
      </w:r>
      <w:r>
        <w:rPr>
          <w:spacing w:val="-2"/>
          <w:w w:val="105"/>
          <w:sz w:val="18"/>
        </w:rPr>
        <w:t>policies</w:t>
      </w:r>
      <w:r>
        <w:rPr>
          <w:spacing w:val="-13"/>
          <w:w w:val="105"/>
          <w:sz w:val="18"/>
        </w:rPr>
        <w:t> </w:t>
      </w:r>
      <w:r>
        <w:rPr>
          <w:spacing w:val="-2"/>
          <w:w w:val="105"/>
          <w:sz w:val="18"/>
        </w:rPr>
        <w:t>for</w:t>
      </w:r>
      <w:r>
        <w:rPr>
          <w:spacing w:val="-23"/>
          <w:w w:val="105"/>
          <w:sz w:val="18"/>
        </w:rPr>
        <w:t> </w:t>
      </w:r>
      <w:r>
        <w:rPr>
          <w:spacing w:val="-2"/>
          <w:w w:val="105"/>
          <w:sz w:val="18"/>
        </w:rPr>
        <w:t>departments</w:t>
      </w:r>
      <w:r>
        <w:rPr>
          <w:spacing w:val="-13"/>
          <w:w w:val="105"/>
          <w:sz w:val="18"/>
        </w:rPr>
        <w:t> </w:t>
      </w:r>
      <w:r>
        <w:rPr>
          <w:spacing w:val="-2"/>
          <w:w w:val="105"/>
          <w:sz w:val="18"/>
        </w:rPr>
        <w:t>and</w:t>
      </w:r>
      <w:r>
        <w:rPr>
          <w:spacing w:val="-24"/>
          <w:w w:val="105"/>
          <w:sz w:val="18"/>
        </w:rPr>
        <w:t> </w:t>
      </w:r>
      <w:r>
        <w:rPr>
          <w:spacing w:val="-2"/>
          <w:w w:val="105"/>
          <w:sz w:val="18"/>
        </w:rPr>
        <w:t>institutions</w:t>
      </w:r>
      <w:r>
        <w:rPr>
          <w:spacing w:val="-13"/>
          <w:w w:val="105"/>
          <w:sz w:val="18"/>
        </w:rPr>
        <w:t> </w:t>
      </w:r>
      <w:r>
        <w:rPr>
          <w:spacing w:val="-2"/>
          <w:w w:val="105"/>
          <w:sz w:val="18"/>
        </w:rPr>
        <w:t>of the</w:t>
      </w:r>
      <w:r>
        <w:rPr>
          <w:spacing w:val="-11"/>
          <w:w w:val="105"/>
          <w:sz w:val="18"/>
        </w:rPr>
        <w:t> </w:t>
      </w:r>
      <w:r>
        <w:rPr>
          <w:spacing w:val="-2"/>
          <w:w w:val="105"/>
          <w:sz w:val="18"/>
        </w:rPr>
        <w:t>Government,</w:t>
      </w:r>
      <w:r>
        <w:rPr>
          <w:spacing w:val="-9"/>
          <w:w w:val="105"/>
          <w:sz w:val="18"/>
        </w:rPr>
        <w:t> </w:t>
      </w:r>
      <w:r>
        <w:rPr>
          <w:spacing w:val="-2"/>
          <w:w w:val="105"/>
          <w:sz w:val="18"/>
        </w:rPr>
        <w:t>and</w:t>
      </w:r>
      <w:r>
        <w:rPr>
          <w:spacing w:val="-19"/>
          <w:w w:val="105"/>
          <w:sz w:val="18"/>
        </w:rPr>
        <w:t> </w:t>
      </w:r>
      <w:r>
        <w:rPr>
          <w:spacing w:val="-2"/>
          <w:w w:val="105"/>
          <w:sz w:val="18"/>
        </w:rPr>
        <w:t>the</w:t>
      </w:r>
      <w:r>
        <w:rPr>
          <w:spacing w:val="-11"/>
          <w:w w:val="105"/>
          <w:sz w:val="18"/>
        </w:rPr>
        <w:t> </w:t>
      </w:r>
      <w:r>
        <w:rPr>
          <w:spacing w:val="-2"/>
          <w:w w:val="105"/>
          <w:sz w:val="18"/>
        </w:rPr>
        <w:t>Chief</w:t>
      </w:r>
      <w:r>
        <w:rPr>
          <w:spacing w:val="-19"/>
          <w:w w:val="105"/>
          <w:sz w:val="18"/>
        </w:rPr>
        <w:t> </w:t>
      </w:r>
      <w:r>
        <w:rPr>
          <w:spacing w:val="-2"/>
          <w:w w:val="105"/>
          <w:sz w:val="18"/>
        </w:rPr>
        <w:t>Executives</w:t>
      </w:r>
      <w:r>
        <w:rPr>
          <w:spacing w:val="-8"/>
          <w:w w:val="105"/>
          <w:sz w:val="18"/>
        </w:rPr>
        <w:t> </w:t>
      </w:r>
      <w:r>
        <w:rPr>
          <w:spacing w:val="-2"/>
          <w:w w:val="105"/>
          <w:sz w:val="18"/>
        </w:rPr>
        <w:t>who</w:t>
      </w:r>
      <w:r>
        <w:rPr>
          <w:spacing w:val="-18"/>
          <w:w w:val="105"/>
          <w:sz w:val="18"/>
        </w:rPr>
        <w:t> </w:t>
      </w:r>
      <w:r>
        <w:rPr>
          <w:spacing w:val="-2"/>
          <w:w w:val="105"/>
          <w:sz w:val="18"/>
        </w:rPr>
        <w:t>are</w:t>
      </w:r>
      <w:r>
        <w:rPr>
          <w:spacing w:val="-11"/>
          <w:w w:val="105"/>
          <w:sz w:val="18"/>
        </w:rPr>
        <w:t> </w:t>
      </w:r>
      <w:r>
        <w:rPr>
          <w:spacing w:val="-2"/>
          <w:w w:val="105"/>
          <w:sz w:val="18"/>
        </w:rPr>
        <w:t>responsible</w:t>
      </w:r>
      <w:r>
        <w:rPr>
          <w:spacing w:val="-11"/>
          <w:w w:val="105"/>
          <w:sz w:val="18"/>
        </w:rPr>
        <w:t> </w:t>
      </w:r>
      <w:r>
        <w:rPr>
          <w:spacing w:val="-2"/>
          <w:w w:val="105"/>
          <w:sz w:val="18"/>
        </w:rPr>
        <w:t>for</w:t>
      </w:r>
      <w:r>
        <w:rPr>
          <w:spacing w:val="-18"/>
          <w:w w:val="105"/>
          <w:sz w:val="18"/>
        </w:rPr>
        <w:t> </w:t>
      </w:r>
      <w:r>
        <w:rPr>
          <w:spacing w:val="-2"/>
          <w:w w:val="105"/>
          <w:sz w:val="18"/>
        </w:rPr>
        <w:t>supervision</w:t>
      </w:r>
      <w:r>
        <w:rPr>
          <w:spacing w:val="-18"/>
          <w:w w:val="105"/>
          <w:sz w:val="18"/>
        </w:rPr>
        <w:t> </w:t>
      </w:r>
      <w:r>
        <w:rPr>
          <w:spacing w:val="-2"/>
          <w:w w:val="105"/>
          <w:sz w:val="18"/>
        </w:rPr>
        <w:t>of </w:t>
      </w:r>
      <w:r>
        <w:rPr>
          <w:w w:val="105"/>
          <w:sz w:val="18"/>
        </w:rPr>
        <w:t>the</w:t>
      </w:r>
      <w:r>
        <w:rPr>
          <w:spacing w:val="-8"/>
          <w:w w:val="105"/>
          <w:sz w:val="18"/>
        </w:rPr>
        <w:t> </w:t>
      </w:r>
      <w:r>
        <w:rPr>
          <w:w w:val="105"/>
          <w:sz w:val="18"/>
        </w:rPr>
        <w:t>impoementation</w:t>
      </w:r>
      <w:r>
        <w:rPr>
          <w:spacing w:val="-16"/>
          <w:w w:val="105"/>
          <w:sz w:val="18"/>
        </w:rPr>
        <w:t> </w:t>
      </w:r>
      <w:r>
        <w:rPr>
          <w:w w:val="105"/>
          <w:sz w:val="18"/>
        </w:rPr>
        <w:t>of</w:t>
      </w:r>
      <w:r>
        <w:rPr>
          <w:spacing w:val="-17"/>
          <w:w w:val="105"/>
          <w:sz w:val="18"/>
        </w:rPr>
        <w:t> </w:t>
      </w:r>
      <w:r>
        <w:rPr>
          <w:w w:val="105"/>
          <w:sz w:val="18"/>
        </w:rPr>
        <w:t>those</w:t>
      </w:r>
      <w:r>
        <w:rPr>
          <w:spacing w:val="-8"/>
          <w:w w:val="105"/>
          <w:sz w:val="18"/>
        </w:rPr>
        <w:t> </w:t>
      </w:r>
      <w:r>
        <w:rPr>
          <w:w w:val="105"/>
          <w:sz w:val="18"/>
        </w:rPr>
        <w:t>department's</w:t>
      </w:r>
      <w:r>
        <w:rPr>
          <w:spacing w:val="-5"/>
          <w:w w:val="105"/>
          <w:sz w:val="18"/>
        </w:rPr>
        <w:t> </w:t>
      </w:r>
      <w:r>
        <w:rPr>
          <w:w w:val="105"/>
          <w:sz w:val="18"/>
        </w:rPr>
        <w:t>and</w:t>
      </w:r>
      <w:r>
        <w:rPr>
          <w:spacing w:val="-17"/>
          <w:w w:val="105"/>
          <w:sz w:val="18"/>
        </w:rPr>
        <w:t> </w:t>
      </w:r>
      <w:r>
        <w:rPr>
          <w:w w:val="105"/>
          <w:sz w:val="18"/>
        </w:rPr>
        <w:t>institution's</w:t>
      </w:r>
      <w:r>
        <w:rPr>
          <w:spacing w:val="-5"/>
          <w:w w:val="105"/>
          <w:sz w:val="18"/>
        </w:rPr>
        <w:t> </w:t>
      </w:r>
      <w:r>
        <w:rPr>
          <w:w w:val="105"/>
          <w:sz w:val="18"/>
        </w:rPr>
        <w:t>policies</w:t>
      </w:r>
      <w:r>
        <w:rPr>
          <w:spacing w:val="-5"/>
          <w:w w:val="105"/>
          <w:sz w:val="18"/>
        </w:rPr>
        <w:t> </w:t>
      </w:r>
      <w:r>
        <w:rPr>
          <w:w w:val="105"/>
          <w:sz w:val="18"/>
        </w:rPr>
        <w:t>in</w:t>
      </w:r>
      <w:r>
        <w:rPr>
          <w:spacing w:val="-16"/>
          <w:w w:val="105"/>
          <w:sz w:val="18"/>
        </w:rPr>
        <w:t> </w:t>
      </w:r>
      <w:r>
        <w:rPr>
          <w:w w:val="105"/>
          <w:sz w:val="18"/>
        </w:rPr>
        <w:t>the Service</w:t>
      </w:r>
      <w:r>
        <w:rPr>
          <w:spacing w:val="-8"/>
          <w:w w:val="105"/>
          <w:sz w:val="18"/>
        </w:rPr>
        <w:t> </w:t>
      </w:r>
      <w:r>
        <w:rPr>
          <w:w w:val="105"/>
          <w:sz w:val="18"/>
        </w:rPr>
        <w:t>of</w:t>
      </w:r>
      <w:r>
        <w:rPr>
          <w:spacing w:val="-16"/>
          <w:w w:val="105"/>
          <w:sz w:val="18"/>
        </w:rPr>
        <w:t> </w:t>
      </w:r>
      <w:r>
        <w:rPr>
          <w:w w:val="105"/>
          <w:sz w:val="18"/>
        </w:rPr>
        <w:t>the</w:t>
      </w:r>
      <w:r>
        <w:rPr>
          <w:spacing w:val="-8"/>
          <w:w w:val="105"/>
          <w:sz w:val="18"/>
        </w:rPr>
        <w:t> </w:t>
      </w:r>
      <w:r>
        <w:rPr>
          <w:w w:val="105"/>
          <w:sz w:val="18"/>
        </w:rPr>
        <w:t>Government</w:t>
      </w:r>
      <w:r>
        <w:rPr>
          <w:spacing w:val="-8"/>
          <w:w w:val="105"/>
          <w:sz w:val="18"/>
        </w:rPr>
        <w:t> </w:t>
      </w:r>
      <w:r>
        <w:rPr>
          <w:w w:val="105"/>
          <w:sz w:val="18"/>
        </w:rPr>
        <w:t>of</w:t>
      </w:r>
      <w:r>
        <w:rPr>
          <w:spacing w:val="-16"/>
          <w:w w:val="105"/>
          <w:sz w:val="18"/>
        </w:rPr>
        <w:t> </w:t>
      </w:r>
      <w:r>
        <w:rPr>
          <w:w w:val="105"/>
          <w:sz w:val="18"/>
        </w:rPr>
        <w:t>the</w:t>
      </w:r>
      <w:r>
        <w:rPr>
          <w:spacing w:val="-8"/>
          <w:w w:val="105"/>
          <w:sz w:val="18"/>
        </w:rPr>
        <w:t> </w:t>
      </w:r>
      <w:r>
        <w:rPr>
          <w:w w:val="105"/>
          <w:sz w:val="18"/>
        </w:rPr>
        <w:t>United</w:t>
      </w:r>
      <w:r>
        <w:rPr>
          <w:spacing w:val="-16"/>
          <w:w w:val="105"/>
          <w:sz w:val="18"/>
        </w:rPr>
        <w:t> </w:t>
      </w:r>
      <w:r>
        <w:rPr>
          <w:w w:val="105"/>
          <w:sz w:val="18"/>
        </w:rPr>
        <w:t>Republic,</w:t>
      </w:r>
      <w:r>
        <w:rPr>
          <w:spacing w:val="-5"/>
          <w:w w:val="105"/>
          <w:sz w:val="18"/>
        </w:rPr>
        <w:t> </w:t>
      </w:r>
      <w:r>
        <w:rPr>
          <w:w w:val="105"/>
          <w:sz w:val="18"/>
        </w:rPr>
        <w:t>in</w:t>
      </w:r>
      <w:r>
        <w:rPr>
          <w:spacing w:val="-15"/>
          <w:w w:val="105"/>
          <w:sz w:val="18"/>
        </w:rPr>
        <w:t> </w:t>
      </w:r>
      <w:r>
        <w:rPr>
          <w:w w:val="105"/>
          <w:sz w:val="18"/>
        </w:rPr>
        <w:t>this</w:t>
      </w:r>
      <w:r>
        <w:rPr>
          <w:spacing w:val="-4"/>
          <w:w w:val="105"/>
          <w:sz w:val="18"/>
        </w:rPr>
        <w:t> </w:t>
      </w:r>
      <w:r>
        <w:rPr>
          <w:w w:val="105"/>
          <w:sz w:val="18"/>
        </w:rPr>
        <w:t>Constitution</w:t>
      </w:r>
      <w:r>
        <w:rPr>
          <w:spacing w:val="-15"/>
          <w:w w:val="105"/>
          <w:sz w:val="18"/>
        </w:rPr>
        <w:t> </w:t>
      </w:r>
      <w:r>
        <w:rPr>
          <w:w w:val="105"/>
          <w:sz w:val="18"/>
        </w:rPr>
        <w:t>or</w:t>
      </w:r>
      <w:r>
        <w:rPr>
          <w:spacing w:val="-15"/>
          <w:w w:val="105"/>
          <w:sz w:val="18"/>
        </w:rPr>
        <w:t> </w:t>
      </w:r>
      <w:r>
        <w:rPr>
          <w:w w:val="105"/>
          <w:sz w:val="18"/>
        </w:rPr>
        <w:t>in various</w:t>
      </w:r>
      <w:r>
        <w:rPr>
          <w:spacing w:val="-8"/>
          <w:w w:val="105"/>
          <w:sz w:val="18"/>
        </w:rPr>
        <w:t> </w:t>
      </w:r>
      <w:r>
        <w:rPr>
          <w:w w:val="105"/>
          <w:sz w:val="18"/>
        </w:rPr>
        <w:t>laws</w:t>
      </w:r>
      <w:r>
        <w:rPr>
          <w:spacing w:val="-8"/>
          <w:w w:val="105"/>
          <w:sz w:val="18"/>
        </w:rPr>
        <w:t> </w:t>
      </w:r>
      <w:r>
        <w:rPr>
          <w:w w:val="105"/>
          <w:sz w:val="18"/>
        </w:rPr>
        <w:t>enacted</w:t>
      </w:r>
      <w:r>
        <w:rPr>
          <w:spacing w:val="-19"/>
          <w:w w:val="105"/>
          <w:sz w:val="18"/>
        </w:rPr>
        <w:t> </w:t>
      </w:r>
      <w:r>
        <w:rPr>
          <w:w w:val="105"/>
          <w:sz w:val="18"/>
        </w:rPr>
        <w:t>by</w:t>
      </w:r>
      <w:r>
        <w:rPr>
          <w:spacing w:val="-9"/>
          <w:w w:val="105"/>
          <w:sz w:val="18"/>
        </w:rPr>
        <w:t> </w:t>
      </w:r>
      <w:r>
        <w:rPr>
          <w:w w:val="105"/>
          <w:sz w:val="18"/>
        </w:rPr>
        <w:t>the</w:t>
      </w:r>
      <w:r>
        <w:rPr>
          <w:spacing w:val="-11"/>
          <w:w w:val="105"/>
          <w:sz w:val="18"/>
        </w:rPr>
        <w:t> </w:t>
      </w:r>
      <w:r>
        <w:rPr>
          <w:w w:val="105"/>
          <w:sz w:val="18"/>
        </w:rPr>
        <w:t>Parliament,</w:t>
      </w:r>
      <w:r>
        <w:rPr>
          <w:spacing w:val="-9"/>
          <w:w w:val="105"/>
          <w:sz w:val="18"/>
        </w:rPr>
        <w:t> </w:t>
      </w:r>
      <w:r>
        <w:rPr>
          <w:w w:val="105"/>
          <w:sz w:val="18"/>
        </w:rPr>
        <w:t>which</w:t>
      </w:r>
      <w:r>
        <w:rPr>
          <w:spacing w:val="-18"/>
          <w:w w:val="105"/>
          <w:sz w:val="18"/>
        </w:rPr>
        <w:t> </w:t>
      </w:r>
      <w:r>
        <w:rPr>
          <w:w w:val="105"/>
          <w:sz w:val="18"/>
        </w:rPr>
        <w:t>are</w:t>
      </w:r>
      <w:r>
        <w:rPr>
          <w:spacing w:val="-11"/>
          <w:w w:val="105"/>
          <w:sz w:val="18"/>
        </w:rPr>
        <w:t> </w:t>
      </w:r>
      <w:r>
        <w:rPr>
          <w:w w:val="105"/>
          <w:sz w:val="18"/>
        </w:rPr>
        <w:t>required</w:t>
      </w:r>
      <w:r>
        <w:rPr>
          <w:spacing w:val="-19"/>
          <w:w w:val="105"/>
          <w:sz w:val="18"/>
        </w:rPr>
        <w:t> </w:t>
      </w:r>
      <w:r>
        <w:rPr>
          <w:w w:val="105"/>
          <w:sz w:val="18"/>
        </w:rPr>
        <w:t>to</w:t>
      </w:r>
      <w:r>
        <w:rPr>
          <w:spacing w:val="-18"/>
          <w:w w:val="105"/>
          <w:sz w:val="18"/>
        </w:rPr>
        <w:t> </w:t>
      </w:r>
      <w:r>
        <w:rPr>
          <w:w w:val="105"/>
          <w:sz w:val="18"/>
        </w:rPr>
        <w:t>be</w:t>
      </w:r>
      <w:r>
        <w:rPr>
          <w:spacing w:val="-11"/>
          <w:w w:val="105"/>
          <w:sz w:val="18"/>
        </w:rPr>
        <w:t> </w:t>
      </w:r>
      <w:r>
        <w:rPr>
          <w:w w:val="105"/>
          <w:sz w:val="18"/>
        </w:rPr>
        <w:t>filled</w:t>
      </w:r>
      <w:r>
        <w:rPr>
          <w:spacing w:val="-19"/>
          <w:w w:val="105"/>
          <w:sz w:val="18"/>
        </w:rPr>
        <w:t> </w:t>
      </w:r>
      <w:r>
        <w:rPr>
          <w:w w:val="105"/>
          <w:sz w:val="18"/>
        </w:rPr>
        <w:t>by</w:t>
      </w:r>
      <w:r>
        <w:rPr>
          <w:spacing w:val="-9"/>
          <w:w w:val="105"/>
          <w:sz w:val="18"/>
        </w:rPr>
        <w:t> </w:t>
      </w:r>
      <w:r>
        <w:rPr>
          <w:w w:val="105"/>
          <w:sz w:val="18"/>
        </w:rPr>
        <w:t>an appointment made by the President.</w:t>
      </w:r>
    </w:p>
    <w:p>
      <w:pPr>
        <w:pStyle w:val="ListParagraph"/>
        <w:numPr>
          <w:ilvl w:val="1"/>
          <w:numId w:val="2"/>
        </w:numPr>
        <w:tabs>
          <w:tab w:pos="909" w:val="left" w:leader="none"/>
          <w:tab w:pos="911" w:val="left" w:leader="none"/>
        </w:tabs>
        <w:spacing w:line="232" w:lineRule="auto" w:before="5" w:after="0"/>
        <w:ind w:left="911" w:right="1393" w:hanging="204"/>
        <w:jc w:val="left"/>
        <w:rPr>
          <w:sz w:val="18"/>
        </w:rPr>
      </w:pPr>
      <w:r>
        <w:rPr>
          <w:w w:val="105"/>
          <w:sz w:val="18"/>
        </w:rPr>
        <w:t>Subject</w:t>
      </w:r>
      <w:r>
        <w:rPr>
          <w:spacing w:val="-16"/>
          <w:w w:val="105"/>
          <w:sz w:val="18"/>
        </w:rPr>
        <w:t> </w:t>
      </w:r>
      <w:r>
        <w:rPr>
          <w:w w:val="105"/>
          <w:sz w:val="18"/>
        </w:rPr>
        <w:t>to</w:t>
      </w:r>
      <w:r>
        <w:rPr>
          <w:spacing w:val="-22"/>
          <w:w w:val="105"/>
          <w:sz w:val="18"/>
        </w:rPr>
        <w:t> </w:t>
      </w:r>
      <w:r>
        <w:rPr>
          <w:w w:val="105"/>
          <w:sz w:val="18"/>
        </w:rPr>
        <w:t>the</w:t>
      </w:r>
      <w:r>
        <w:rPr>
          <w:spacing w:val="-16"/>
          <w:w w:val="105"/>
          <w:sz w:val="18"/>
        </w:rPr>
        <w:t> </w:t>
      </w:r>
      <w:r>
        <w:rPr>
          <w:w w:val="105"/>
          <w:sz w:val="18"/>
        </w:rPr>
        <w:t>provisions</w:t>
      </w:r>
      <w:r>
        <w:rPr>
          <w:spacing w:val="-13"/>
          <w:w w:val="105"/>
          <w:sz w:val="18"/>
        </w:rPr>
        <w:t> </w:t>
      </w:r>
      <w:r>
        <w:rPr>
          <w:w w:val="105"/>
          <w:sz w:val="18"/>
        </w:rPr>
        <w:t>of</w:t>
      </w:r>
      <w:r>
        <w:rPr>
          <w:spacing w:val="-23"/>
          <w:w w:val="105"/>
          <w:sz w:val="18"/>
        </w:rPr>
        <w:t> </w:t>
      </w:r>
      <w:r>
        <w:rPr>
          <w:w w:val="105"/>
          <w:sz w:val="18"/>
        </w:rPr>
        <w:t>subarticle</w:t>
      </w:r>
      <w:r>
        <w:rPr>
          <w:spacing w:val="-16"/>
          <w:w w:val="105"/>
          <w:sz w:val="18"/>
        </w:rPr>
        <w:t> </w:t>
      </w:r>
      <w:r>
        <w:rPr>
          <w:w w:val="105"/>
          <w:sz w:val="18"/>
        </w:rPr>
        <w:t>(2),</w:t>
      </w:r>
      <w:r>
        <w:rPr>
          <w:spacing w:val="-14"/>
          <w:w w:val="105"/>
          <w:sz w:val="18"/>
        </w:rPr>
        <w:t> </w:t>
      </w:r>
      <w:r>
        <w:rPr>
          <w:w w:val="105"/>
          <w:sz w:val="18"/>
        </w:rPr>
        <w:t>other</w:t>
      </w:r>
      <w:r>
        <w:rPr>
          <w:spacing w:val="-22"/>
          <w:w w:val="105"/>
          <w:sz w:val="18"/>
        </w:rPr>
        <w:t> </w:t>
      </w:r>
      <w:r>
        <w:rPr>
          <w:w w:val="105"/>
          <w:sz w:val="18"/>
        </w:rPr>
        <w:t>conditions</w:t>
      </w:r>
      <w:r>
        <w:rPr>
          <w:spacing w:val="-13"/>
          <w:w w:val="105"/>
          <w:sz w:val="18"/>
        </w:rPr>
        <w:t> </w:t>
      </w:r>
      <w:r>
        <w:rPr>
          <w:w w:val="105"/>
          <w:sz w:val="18"/>
        </w:rPr>
        <w:t>contained</w:t>
      </w:r>
      <w:r>
        <w:rPr>
          <w:spacing w:val="-23"/>
          <w:w w:val="105"/>
          <w:sz w:val="18"/>
        </w:rPr>
        <w:t> </w:t>
      </w:r>
      <w:r>
        <w:rPr>
          <w:w w:val="105"/>
          <w:sz w:val="18"/>
        </w:rPr>
        <w:t>in</w:t>
      </w:r>
      <w:r>
        <w:rPr>
          <w:spacing w:val="-22"/>
          <w:w w:val="105"/>
          <w:sz w:val="18"/>
        </w:rPr>
        <w:t> </w:t>
      </w:r>
      <w:r>
        <w:rPr>
          <w:w w:val="105"/>
          <w:sz w:val="18"/>
        </w:rPr>
        <w:t>this </w:t>
      </w:r>
      <w:r>
        <w:rPr>
          <w:spacing w:val="-2"/>
          <w:w w:val="105"/>
          <w:sz w:val="18"/>
        </w:rPr>
        <w:t>Constitution</w:t>
      </w:r>
      <w:r>
        <w:rPr>
          <w:spacing w:val="-17"/>
          <w:w w:val="105"/>
          <w:sz w:val="18"/>
        </w:rPr>
        <w:t> </w:t>
      </w:r>
      <w:r>
        <w:rPr>
          <w:spacing w:val="-2"/>
          <w:w w:val="105"/>
          <w:sz w:val="18"/>
        </w:rPr>
        <w:t>and</w:t>
      </w:r>
      <w:r>
        <w:rPr>
          <w:spacing w:val="-18"/>
          <w:w w:val="105"/>
          <w:sz w:val="18"/>
        </w:rPr>
        <w:t> </w:t>
      </w:r>
      <w:r>
        <w:rPr>
          <w:spacing w:val="-2"/>
          <w:w w:val="105"/>
          <w:sz w:val="18"/>
        </w:rPr>
        <w:t>any</w:t>
      </w:r>
      <w:r>
        <w:rPr>
          <w:spacing w:val="-8"/>
          <w:w w:val="105"/>
          <w:sz w:val="18"/>
        </w:rPr>
        <w:t> </w:t>
      </w:r>
      <w:r>
        <w:rPr>
          <w:spacing w:val="-2"/>
          <w:w w:val="105"/>
          <w:sz w:val="18"/>
        </w:rPr>
        <w:t>other</w:t>
      </w:r>
      <w:r>
        <w:rPr>
          <w:spacing w:val="-17"/>
          <w:w w:val="105"/>
          <w:sz w:val="18"/>
        </w:rPr>
        <w:t> </w:t>
      </w:r>
      <w:r>
        <w:rPr>
          <w:spacing w:val="-2"/>
          <w:w w:val="105"/>
          <w:sz w:val="18"/>
        </w:rPr>
        <w:t>relevant</w:t>
      </w:r>
      <w:r>
        <w:rPr>
          <w:spacing w:val="-10"/>
          <w:w w:val="105"/>
          <w:sz w:val="18"/>
        </w:rPr>
        <w:t> </w:t>
      </w:r>
      <w:r>
        <w:rPr>
          <w:spacing w:val="-2"/>
          <w:w w:val="105"/>
          <w:sz w:val="18"/>
        </w:rPr>
        <w:t>law,</w:t>
      </w:r>
      <w:r>
        <w:rPr>
          <w:spacing w:val="-8"/>
          <w:w w:val="105"/>
          <w:sz w:val="18"/>
        </w:rPr>
        <w:t> </w:t>
      </w:r>
      <w:r>
        <w:rPr>
          <w:spacing w:val="-2"/>
          <w:w w:val="105"/>
          <w:sz w:val="18"/>
        </w:rPr>
        <w:t>the</w:t>
      </w:r>
      <w:r>
        <w:rPr>
          <w:spacing w:val="-10"/>
          <w:w w:val="105"/>
          <w:sz w:val="18"/>
        </w:rPr>
        <w:t> </w:t>
      </w:r>
      <w:r>
        <w:rPr>
          <w:spacing w:val="-2"/>
          <w:w w:val="105"/>
          <w:sz w:val="18"/>
        </w:rPr>
        <w:t>authority</w:t>
      </w:r>
      <w:r>
        <w:rPr>
          <w:spacing w:val="-8"/>
          <w:w w:val="105"/>
          <w:sz w:val="18"/>
        </w:rPr>
        <w:t> </w:t>
      </w:r>
      <w:r>
        <w:rPr>
          <w:spacing w:val="-2"/>
          <w:w w:val="105"/>
          <w:sz w:val="18"/>
        </w:rPr>
        <w:t>for</w:t>
      </w:r>
      <w:r>
        <w:rPr>
          <w:spacing w:val="-17"/>
          <w:w w:val="105"/>
          <w:sz w:val="18"/>
        </w:rPr>
        <w:t> </w:t>
      </w:r>
      <w:r>
        <w:rPr>
          <w:spacing w:val="-2"/>
          <w:w w:val="105"/>
          <w:sz w:val="18"/>
        </w:rPr>
        <w:t>appointment</w:t>
      </w:r>
      <w:r>
        <w:rPr>
          <w:spacing w:val="-10"/>
          <w:w w:val="105"/>
          <w:sz w:val="18"/>
        </w:rPr>
        <w:t> </w:t>
      </w:r>
      <w:r>
        <w:rPr>
          <w:spacing w:val="-2"/>
          <w:w w:val="105"/>
          <w:sz w:val="18"/>
        </w:rPr>
        <w:t>of</w:t>
      </w:r>
      <w:r>
        <w:rPr>
          <w:spacing w:val="-18"/>
          <w:w w:val="105"/>
          <w:sz w:val="18"/>
        </w:rPr>
        <w:t> </w:t>
      </w:r>
      <w:r>
        <w:rPr>
          <w:spacing w:val="-2"/>
          <w:w w:val="105"/>
          <w:sz w:val="18"/>
        </w:rPr>
        <w:t>other persons</w:t>
      </w:r>
      <w:r>
        <w:rPr>
          <w:spacing w:val="-9"/>
          <w:w w:val="105"/>
          <w:sz w:val="18"/>
        </w:rPr>
        <w:t> </w:t>
      </w:r>
      <w:r>
        <w:rPr>
          <w:spacing w:val="-2"/>
          <w:w w:val="105"/>
          <w:sz w:val="18"/>
        </w:rPr>
        <w:t>who</w:t>
      </w:r>
      <w:r>
        <w:rPr>
          <w:spacing w:val="-19"/>
          <w:w w:val="105"/>
          <w:sz w:val="18"/>
        </w:rPr>
        <w:t> </w:t>
      </w:r>
      <w:r>
        <w:rPr>
          <w:spacing w:val="-2"/>
          <w:w w:val="105"/>
          <w:sz w:val="18"/>
        </w:rPr>
        <w:t>are</w:t>
      </w:r>
      <w:r>
        <w:rPr>
          <w:spacing w:val="-12"/>
          <w:w w:val="105"/>
          <w:sz w:val="18"/>
        </w:rPr>
        <w:t> </w:t>
      </w:r>
      <w:r>
        <w:rPr>
          <w:spacing w:val="-2"/>
          <w:w w:val="105"/>
          <w:sz w:val="18"/>
        </w:rPr>
        <w:t>not</w:t>
      </w:r>
      <w:r>
        <w:rPr>
          <w:spacing w:val="-12"/>
          <w:w w:val="105"/>
          <w:sz w:val="18"/>
        </w:rPr>
        <w:t> </w:t>
      </w:r>
      <w:r>
        <w:rPr>
          <w:spacing w:val="-2"/>
          <w:w w:val="105"/>
          <w:sz w:val="18"/>
        </w:rPr>
        <w:t>leaders</w:t>
      </w:r>
      <w:r>
        <w:rPr>
          <w:spacing w:val="-9"/>
          <w:w w:val="105"/>
          <w:sz w:val="18"/>
        </w:rPr>
        <w:t> </w:t>
      </w:r>
      <w:r>
        <w:rPr>
          <w:spacing w:val="-2"/>
          <w:w w:val="105"/>
          <w:sz w:val="18"/>
        </w:rPr>
        <w:t>or</w:t>
      </w:r>
      <w:r>
        <w:rPr>
          <w:spacing w:val="-19"/>
          <w:w w:val="105"/>
          <w:sz w:val="18"/>
        </w:rPr>
        <w:t> </w:t>
      </w:r>
      <w:r>
        <w:rPr>
          <w:spacing w:val="-2"/>
          <w:w w:val="105"/>
          <w:sz w:val="18"/>
        </w:rPr>
        <w:t>chief</w:t>
      </w:r>
      <w:r>
        <w:rPr>
          <w:spacing w:val="-20"/>
          <w:w w:val="105"/>
          <w:sz w:val="18"/>
        </w:rPr>
        <w:t> </w:t>
      </w:r>
      <w:r>
        <w:rPr>
          <w:spacing w:val="-2"/>
          <w:w w:val="105"/>
          <w:sz w:val="18"/>
        </w:rPr>
        <w:t>executives,</w:t>
      </w:r>
      <w:r>
        <w:rPr>
          <w:spacing w:val="-10"/>
          <w:w w:val="105"/>
          <w:sz w:val="18"/>
        </w:rPr>
        <w:t> </w:t>
      </w:r>
      <w:r>
        <w:rPr>
          <w:spacing w:val="-2"/>
          <w:w w:val="105"/>
          <w:sz w:val="18"/>
        </w:rPr>
        <w:t>to</w:t>
      </w:r>
      <w:r>
        <w:rPr>
          <w:spacing w:val="-19"/>
          <w:w w:val="105"/>
          <w:sz w:val="18"/>
        </w:rPr>
        <w:t> </w:t>
      </w:r>
      <w:r>
        <w:rPr>
          <w:spacing w:val="-2"/>
          <w:w w:val="105"/>
          <w:sz w:val="18"/>
        </w:rPr>
        <w:t>hold</w:t>
      </w:r>
      <w:r>
        <w:rPr>
          <w:spacing w:val="-20"/>
          <w:w w:val="105"/>
          <w:sz w:val="18"/>
        </w:rPr>
        <w:t> </w:t>
      </w:r>
      <w:r>
        <w:rPr>
          <w:spacing w:val="-2"/>
          <w:w w:val="105"/>
          <w:sz w:val="18"/>
        </w:rPr>
        <w:t>positions</w:t>
      </w:r>
      <w:r>
        <w:rPr>
          <w:spacing w:val="-9"/>
          <w:w w:val="105"/>
          <w:sz w:val="18"/>
        </w:rPr>
        <w:t> </w:t>
      </w:r>
      <w:r>
        <w:rPr>
          <w:spacing w:val="-2"/>
          <w:w w:val="105"/>
          <w:sz w:val="18"/>
        </w:rPr>
        <w:t>in</w:t>
      </w:r>
      <w:r>
        <w:rPr>
          <w:spacing w:val="-19"/>
          <w:w w:val="105"/>
          <w:sz w:val="18"/>
        </w:rPr>
        <w:t> </w:t>
      </w:r>
      <w:r>
        <w:rPr>
          <w:spacing w:val="-2"/>
          <w:w w:val="105"/>
          <w:sz w:val="18"/>
        </w:rPr>
        <w:t>the</w:t>
      </w:r>
      <w:r>
        <w:rPr>
          <w:spacing w:val="-12"/>
          <w:w w:val="105"/>
          <w:sz w:val="18"/>
        </w:rPr>
        <w:t> </w:t>
      </w:r>
      <w:r>
        <w:rPr>
          <w:spacing w:val="-2"/>
          <w:w w:val="105"/>
          <w:sz w:val="18"/>
        </w:rPr>
        <w:t>service of</w:t>
      </w:r>
      <w:r>
        <w:rPr>
          <w:spacing w:val="-19"/>
          <w:w w:val="105"/>
          <w:sz w:val="18"/>
        </w:rPr>
        <w:t> </w:t>
      </w:r>
      <w:r>
        <w:rPr>
          <w:spacing w:val="-2"/>
          <w:w w:val="105"/>
          <w:sz w:val="18"/>
        </w:rPr>
        <w:t>the</w:t>
      </w:r>
      <w:r>
        <w:rPr>
          <w:spacing w:val="-11"/>
          <w:w w:val="105"/>
          <w:sz w:val="18"/>
        </w:rPr>
        <w:t> </w:t>
      </w:r>
      <w:r>
        <w:rPr>
          <w:spacing w:val="-2"/>
          <w:w w:val="105"/>
          <w:sz w:val="18"/>
        </w:rPr>
        <w:t>Government</w:t>
      </w:r>
      <w:r>
        <w:rPr>
          <w:spacing w:val="-11"/>
          <w:w w:val="105"/>
          <w:sz w:val="18"/>
        </w:rPr>
        <w:t> </w:t>
      </w:r>
      <w:r>
        <w:rPr>
          <w:spacing w:val="-2"/>
          <w:w w:val="105"/>
          <w:sz w:val="18"/>
        </w:rPr>
        <w:t>of</w:t>
      </w:r>
      <w:r>
        <w:rPr>
          <w:spacing w:val="-19"/>
          <w:w w:val="105"/>
          <w:sz w:val="18"/>
        </w:rPr>
        <w:t> </w:t>
      </w:r>
      <w:r>
        <w:rPr>
          <w:spacing w:val="-2"/>
          <w:w w:val="105"/>
          <w:sz w:val="18"/>
        </w:rPr>
        <w:t>the</w:t>
      </w:r>
      <w:r>
        <w:rPr>
          <w:spacing w:val="-11"/>
          <w:w w:val="105"/>
          <w:sz w:val="18"/>
        </w:rPr>
        <w:t> </w:t>
      </w:r>
      <w:r>
        <w:rPr>
          <w:spacing w:val="-2"/>
          <w:w w:val="105"/>
          <w:sz w:val="18"/>
        </w:rPr>
        <w:t>United</w:t>
      </w:r>
      <w:r>
        <w:rPr>
          <w:spacing w:val="-19"/>
          <w:w w:val="105"/>
          <w:sz w:val="18"/>
        </w:rPr>
        <w:t> </w:t>
      </w:r>
      <w:r>
        <w:rPr>
          <w:spacing w:val="-2"/>
          <w:w w:val="105"/>
          <w:sz w:val="18"/>
        </w:rPr>
        <w:t>Republic,</w:t>
      </w:r>
      <w:r>
        <w:rPr>
          <w:spacing w:val="-9"/>
          <w:w w:val="105"/>
          <w:sz w:val="18"/>
        </w:rPr>
        <w:t> </w:t>
      </w:r>
      <w:r>
        <w:rPr>
          <w:spacing w:val="-2"/>
          <w:w w:val="105"/>
          <w:sz w:val="18"/>
        </w:rPr>
        <w:t>and</w:t>
      </w:r>
      <w:r>
        <w:rPr>
          <w:spacing w:val="-19"/>
          <w:w w:val="105"/>
          <w:sz w:val="18"/>
        </w:rPr>
        <w:t> </w:t>
      </w:r>
      <w:r>
        <w:rPr>
          <w:spacing w:val="-2"/>
          <w:w w:val="105"/>
          <w:sz w:val="18"/>
        </w:rPr>
        <w:t>also</w:t>
      </w:r>
      <w:r>
        <w:rPr>
          <w:spacing w:val="-18"/>
          <w:w w:val="105"/>
          <w:sz w:val="18"/>
        </w:rPr>
        <w:t> </w:t>
      </w:r>
      <w:r>
        <w:rPr>
          <w:spacing w:val="-2"/>
          <w:w w:val="105"/>
          <w:sz w:val="18"/>
        </w:rPr>
        <w:t>the</w:t>
      </w:r>
      <w:r>
        <w:rPr>
          <w:spacing w:val="-11"/>
          <w:w w:val="105"/>
          <w:sz w:val="18"/>
        </w:rPr>
        <w:t> </w:t>
      </w:r>
      <w:r>
        <w:rPr>
          <w:spacing w:val="-2"/>
          <w:w w:val="105"/>
          <w:sz w:val="18"/>
        </w:rPr>
        <w:t>authority</w:t>
      </w:r>
      <w:r>
        <w:rPr>
          <w:spacing w:val="-9"/>
          <w:w w:val="105"/>
          <w:sz w:val="18"/>
        </w:rPr>
        <w:t> </w:t>
      </w:r>
      <w:r>
        <w:rPr>
          <w:spacing w:val="-2"/>
          <w:w w:val="105"/>
          <w:sz w:val="18"/>
        </w:rPr>
        <w:t>for</w:t>
      </w:r>
      <w:r>
        <w:rPr>
          <w:spacing w:val="-18"/>
          <w:w w:val="105"/>
          <w:sz w:val="18"/>
        </w:rPr>
        <w:t> </w:t>
      </w:r>
      <w:r>
        <w:rPr>
          <w:spacing w:val="-2"/>
          <w:w w:val="105"/>
          <w:sz w:val="18"/>
        </w:rPr>
        <w:t>promoting </w:t>
      </w:r>
      <w:r>
        <w:rPr>
          <w:w w:val="105"/>
          <w:sz w:val="18"/>
        </w:rPr>
        <w:t>such</w:t>
      </w:r>
      <w:r>
        <w:rPr>
          <w:spacing w:val="-20"/>
          <w:w w:val="105"/>
          <w:sz w:val="18"/>
        </w:rPr>
        <w:t> </w:t>
      </w:r>
      <w:r>
        <w:rPr>
          <w:w w:val="105"/>
          <w:sz w:val="18"/>
        </w:rPr>
        <w:t>persons,</w:t>
      </w:r>
      <w:r>
        <w:rPr>
          <w:spacing w:val="-12"/>
          <w:w w:val="105"/>
          <w:sz w:val="18"/>
        </w:rPr>
        <w:t> </w:t>
      </w:r>
      <w:r>
        <w:rPr>
          <w:w w:val="105"/>
          <w:sz w:val="18"/>
        </w:rPr>
        <w:t>to</w:t>
      </w:r>
      <w:r>
        <w:rPr>
          <w:spacing w:val="-20"/>
          <w:w w:val="105"/>
          <w:sz w:val="18"/>
        </w:rPr>
        <w:t> </w:t>
      </w:r>
      <w:r>
        <w:rPr>
          <w:w w:val="105"/>
          <w:sz w:val="18"/>
        </w:rPr>
        <w:t>remove</w:t>
      </w:r>
      <w:r>
        <w:rPr>
          <w:spacing w:val="-14"/>
          <w:w w:val="105"/>
          <w:sz w:val="18"/>
        </w:rPr>
        <w:t> </w:t>
      </w:r>
      <w:r>
        <w:rPr>
          <w:w w:val="105"/>
          <w:sz w:val="18"/>
        </w:rPr>
        <w:t>them</w:t>
      </w:r>
      <w:r>
        <w:rPr>
          <w:spacing w:val="-14"/>
          <w:w w:val="105"/>
          <w:sz w:val="18"/>
        </w:rPr>
        <w:t> </w:t>
      </w:r>
      <w:r>
        <w:rPr>
          <w:w w:val="105"/>
          <w:sz w:val="18"/>
        </w:rPr>
        <w:t>from</w:t>
      </w:r>
      <w:r>
        <w:rPr>
          <w:spacing w:val="-14"/>
          <w:w w:val="105"/>
          <w:sz w:val="18"/>
        </w:rPr>
        <w:t> </w:t>
      </w:r>
      <w:r>
        <w:rPr>
          <w:w w:val="105"/>
          <w:sz w:val="18"/>
        </w:rPr>
        <w:t>the</w:t>
      </w:r>
      <w:r>
        <w:rPr>
          <w:spacing w:val="-14"/>
          <w:w w:val="105"/>
          <w:sz w:val="18"/>
        </w:rPr>
        <w:t> </w:t>
      </w:r>
      <w:r>
        <w:rPr>
          <w:w w:val="105"/>
          <w:sz w:val="18"/>
        </w:rPr>
        <w:t>office,</w:t>
      </w:r>
      <w:r>
        <w:rPr>
          <w:spacing w:val="-12"/>
          <w:w w:val="105"/>
          <w:sz w:val="18"/>
        </w:rPr>
        <w:t> </w:t>
      </w:r>
      <w:r>
        <w:rPr>
          <w:w w:val="105"/>
          <w:sz w:val="18"/>
        </w:rPr>
        <w:t>to</w:t>
      </w:r>
      <w:r>
        <w:rPr>
          <w:spacing w:val="-20"/>
          <w:w w:val="105"/>
          <w:sz w:val="18"/>
        </w:rPr>
        <w:t> </w:t>
      </w:r>
      <w:r>
        <w:rPr>
          <w:w w:val="105"/>
          <w:sz w:val="18"/>
        </w:rPr>
        <w:t>terminate</w:t>
      </w:r>
      <w:r>
        <w:rPr>
          <w:spacing w:val="-14"/>
          <w:w w:val="105"/>
          <w:sz w:val="18"/>
        </w:rPr>
        <w:t> </w:t>
      </w:r>
      <w:r>
        <w:rPr>
          <w:w w:val="105"/>
          <w:sz w:val="18"/>
        </w:rPr>
        <w:t>their</w:t>
      </w:r>
      <w:r>
        <w:rPr>
          <w:spacing w:val="-20"/>
          <w:w w:val="105"/>
          <w:sz w:val="18"/>
        </w:rPr>
        <w:t> </w:t>
      </w:r>
      <w:r>
        <w:rPr>
          <w:w w:val="105"/>
          <w:sz w:val="18"/>
        </w:rPr>
        <w:t>employment and</w:t>
      </w:r>
      <w:r>
        <w:rPr>
          <w:spacing w:val="-17"/>
          <w:w w:val="105"/>
          <w:sz w:val="18"/>
        </w:rPr>
        <w:t> </w:t>
      </w:r>
      <w:r>
        <w:rPr>
          <w:w w:val="105"/>
          <w:sz w:val="18"/>
        </w:rPr>
        <w:t>the</w:t>
      </w:r>
      <w:r>
        <w:rPr>
          <w:spacing w:val="-8"/>
          <w:w w:val="105"/>
          <w:sz w:val="18"/>
        </w:rPr>
        <w:t> </w:t>
      </w:r>
      <w:r>
        <w:rPr>
          <w:w w:val="105"/>
          <w:sz w:val="18"/>
        </w:rPr>
        <w:t>authority</w:t>
      </w:r>
      <w:r>
        <w:rPr>
          <w:spacing w:val="-6"/>
          <w:w w:val="105"/>
          <w:sz w:val="18"/>
        </w:rPr>
        <w:t> </w:t>
      </w:r>
      <w:r>
        <w:rPr>
          <w:w w:val="105"/>
          <w:sz w:val="18"/>
        </w:rPr>
        <w:t>to</w:t>
      </w:r>
      <w:r>
        <w:rPr>
          <w:spacing w:val="-16"/>
          <w:w w:val="105"/>
          <w:sz w:val="18"/>
        </w:rPr>
        <w:t> </w:t>
      </w:r>
      <w:r>
        <w:rPr>
          <w:w w:val="105"/>
          <w:sz w:val="18"/>
        </w:rPr>
        <w:t>regulate</w:t>
      </w:r>
      <w:r>
        <w:rPr>
          <w:spacing w:val="-8"/>
          <w:w w:val="105"/>
          <w:sz w:val="18"/>
        </w:rPr>
        <w:t> </w:t>
      </w:r>
      <w:r>
        <w:rPr>
          <w:w w:val="105"/>
          <w:sz w:val="18"/>
        </w:rPr>
        <w:t>their</w:t>
      </w:r>
      <w:r>
        <w:rPr>
          <w:spacing w:val="-16"/>
          <w:w w:val="105"/>
          <w:sz w:val="18"/>
        </w:rPr>
        <w:t> </w:t>
      </w:r>
      <w:r>
        <w:rPr>
          <w:w w:val="105"/>
          <w:sz w:val="18"/>
        </w:rPr>
        <w:t>discipline</w:t>
      </w:r>
      <w:r>
        <w:rPr>
          <w:spacing w:val="-8"/>
          <w:w w:val="105"/>
          <w:sz w:val="18"/>
        </w:rPr>
        <w:t> </w:t>
      </w:r>
      <w:r>
        <w:rPr>
          <w:w w:val="105"/>
          <w:sz w:val="18"/>
        </w:rPr>
        <w:t>of</w:t>
      </w:r>
      <w:r>
        <w:rPr>
          <w:spacing w:val="-17"/>
          <w:w w:val="105"/>
          <w:sz w:val="18"/>
        </w:rPr>
        <w:t> </w:t>
      </w:r>
      <w:r>
        <w:rPr>
          <w:w w:val="105"/>
          <w:sz w:val="18"/>
        </w:rPr>
        <w:t>persons</w:t>
      </w:r>
      <w:r>
        <w:rPr>
          <w:spacing w:val="-5"/>
          <w:w w:val="105"/>
          <w:sz w:val="18"/>
        </w:rPr>
        <w:t> </w:t>
      </w:r>
      <w:r>
        <w:rPr>
          <w:w w:val="105"/>
          <w:sz w:val="18"/>
        </w:rPr>
        <w:t>who</w:t>
      </w:r>
      <w:r>
        <w:rPr>
          <w:spacing w:val="-16"/>
          <w:w w:val="105"/>
          <w:sz w:val="18"/>
        </w:rPr>
        <w:t> </w:t>
      </w:r>
      <w:r>
        <w:rPr>
          <w:w w:val="105"/>
          <w:sz w:val="18"/>
        </w:rPr>
        <w:t>are</w:t>
      </w:r>
      <w:r>
        <w:rPr>
          <w:spacing w:val="-8"/>
          <w:w w:val="105"/>
          <w:sz w:val="18"/>
        </w:rPr>
        <w:t> </w:t>
      </w:r>
      <w:r>
        <w:rPr>
          <w:w w:val="105"/>
          <w:sz w:val="18"/>
        </w:rPr>
        <w:t>given</w:t>
      </w:r>
      <w:r>
        <w:rPr>
          <w:spacing w:val="-16"/>
          <w:w w:val="105"/>
          <w:sz w:val="18"/>
        </w:rPr>
        <w:t> </w:t>
      </w:r>
      <w:r>
        <w:rPr>
          <w:w w:val="105"/>
          <w:sz w:val="18"/>
        </w:rPr>
        <w:t>that authority,</w:t>
      </w:r>
      <w:r>
        <w:rPr>
          <w:spacing w:val="-13"/>
          <w:w w:val="105"/>
          <w:sz w:val="18"/>
        </w:rPr>
        <w:t> </w:t>
      </w:r>
      <w:r>
        <w:rPr>
          <w:w w:val="105"/>
          <w:sz w:val="18"/>
        </w:rPr>
        <w:t>shall</w:t>
      </w:r>
      <w:r>
        <w:rPr>
          <w:spacing w:val="-22"/>
          <w:w w:val="105"/>
          <w:sz w:val="18"/>
        </w:rPr>
        <w:t> </w:t>
      </w:r>
      <w:r>
        <w:rPr>
          <w:w w:val="105"/>
          <w:sz w:val="18"/>
        </w:rPr>
        <w:t>vest</w:t>
      </w:r>
      <w:r>
        <w:rPr>
          <w:spacing w:val="-16"/>
          <w:w w:val="105"/>
          <w:sz w:val="18"/>
        </w:rPr>
        <w:t> </w:t>
      </w:r>
      <w:r>
        <w:rPr>
          <w:w w:val="105"/>
          <w:sz w:val="18"/>
        </w:rPr>
        <w:t>in</w:t>
      </w:r>
      <w:r>
        <w:rPr>
          <w:spacing w:val="-22"/>
          <w:w w:val="105"/>
          <w:sz w:val="18"/>
        </w:rPr>
        <w:t> </w:t>
      </w:r>
      <w:r>
        <w:rPr>
          <w:w w:val="105"/>
          <w:sz w:val="18"/>
        </w:rPr>
        <w:t>the</w:t>
      </w:r>
      <w:r>
        <w:rPr>
          <w:spacing w:val="-16"/>
          <w:w w:val="105"/>
          <w:sz w:val="18"/>
        </w:rPr>
        <w:t> </w:t>
      </w:r>
      <w:r>
        <w:rPr>
          <w:w w:val="105"/>
          <w:sz w:val="18"/>
        </w:rPr>
        <w:t>Service</w:t>
      </w:r>
      <w:r>
        <w:rPr>
          <w:spacing w:val="-16"/>
          <w:w w:val="105"/>
          <w:sz w:val="18"/>
        </w:rPr>
        <w:t> </w:t>
      </w:r>
      <w:r>
        <w:rPr>
          <w:w w:val="105"/>
          <w:sz w:val="18"/>
        </w:rPr>
        <w:t>Commissions</w:t>
      </w:r>
      <w:r>
        <w:rPr>
          <w:spacing w:val="-12"/>
          <w:w w:val="105"/>
          <w:sz w:val="18"/>
        </w:rPr>
        <w:t> </w:t>
      </w:r>
      <w:r>
        <w:rPr>
          <w:w w:val="105"/>
          <w:sz w:val="18"/>
        </w:rPr>
        <w:t>and</w:t>
      </w:r>
      <w:r>
        <w:rPr>
          <w:spacing w:val="-23"/>
          <w:w w:val="105"/>
          <w:sz w:val="18"/>
        </w:rPr>
        <w:t> </w:t>
      </w:r>
      <w:r>
        <w:rPr>
          <w:w w:val="105"/>
          <w:sz w:val="18"/>
        </w:rPr>
        <w:t>given</w:t>
      </w:r>
      <w:r>
        <w:rPr>
          <w:spacing w:val="-22"/>
          <w:w w:val="105"/>
          <w:sz w:val="18"/>
        </w:rPr>
        <w:t> </w:t>
      </w:r>
      <w:r>
        <w:rPr>
          <w:w w:val="105"/>
          <w:sz w:val="18"/>
        </w:rPr>
        <w:t>authority</w:t>
      </w:r>
      <w:r>
        <w:rPr>
          <w:spacing w:val="-13"/>
          <w:w w:val="105"/>
          <w:sz w:val="18"/>
        </w:rPr>
        <w:t> </w:t>
      </w:r>
      <w:r>
        <w:rPr>
          <w:w w:val="105"/>
          <w:sz w:val="18"/>
        </w:rPr>
        <w:t>in</w:t>
      </w:r>
      <w:r>
        <w:rPr>
          <w:spacing w:val="-22"/>
          <w:w w:val="105"/>
          <w:sz w:val="18"/>
        </w:rPr>
        <w:t> </w:t>
      </w:r>
      <w:r>
        <w:rPr>
          <w:w w:val="105"/>
          <w:sz w:val="18"/>
        </w:rPr>
        <w:t>respect </w:t>
      </w:r>
      <w:r>
        <w:rPr>
          <w:spacing w:val="-2"/>
          <w:w w:val="105"/>
          <w:sz w:val="18"/>
        </w:rPr>
        <w:t>with</w:t>
      </w:r>
      <w:r>
        <w:rPr>
          <w:spacing w:val="-16"/>
          <w:w w:val="105"/>
          <w:sz w:val="18"/>
        </w:rPr>
        <w:t> </w:t>
      </w:r>
      <w:r>
        <w:rPr>
          <w:spacing w:val="-2"/>
          <w:w w:val="105"/>
          <w:sz w:val="18"/>
        </w:rPr>
        <w:t>positions</w:t>
      </w:r>
      <w:r>
        <w:rPr>
          <w:spacing w:val="-5"/>
          <w:w w:val="105"/>
          <w:sz w:val="18"/>
        </w:rPr>
        <w:t> </w:t>
      </w:r>
      <w:r>
        <w:rPr>
          <w:spacing w:val="-2"/>
          <w:w w:val="105"/>
          <w:sz w:val="18"/>
        </w:rPr>
        <w:t>of</w:t>
      </w:r>
      <w:r>
        <w:rPr>
          <w:spacing w:val="-17"/>
          <w:w w:val="105"/>
          <w:sz w:val="18"/>
        </w:rPr>
        <w:t> </w:t>
      </w:r>
      <w:r>
        <w:rPr>
          <w:spacing w:val="-2"/>
          <w:w w:val="105"/>
          <w:sz w:val="18"/>
        </w:rPr>
        <w:t>authority</w:t>
      </w:r>
      <w:r>
        <w:rPr>
          <w:spacing w:val="-7"/>
          <w:w w:val="105"/>
          <w:sz w:val="18"/>
        </w:rPr>
        <w:t> </w:t>
      </w:r>
      <w:r>
        <w:rPr>
          <w:spacing w:val="-2"/>
          <w:w w:val="105"/>
          <w:sz w:val="18"/>
        </w:rPr>
        <w:t>pursuant</w:t>
      </w:r>
      <w:r>
        <w:rPr>
          <w:spacing w:val="-9"/>
          <w:w w:val="105"/>
          <w:sz w:val="18"/>
        </w:rPr>
        <w:t> </w:t>
      </w:r>
      <w:r>
        <w:rPr>
          <w:spacing w:val="-2"/>
          <w:w w:val="105"/>
          <w:sz w:val="18"/>
        </w:rPr>
        <w:t>to</w:t>
      </w:r>
      <w:r>
        <w:rPr>
          <w:spacing w:val="-16"/>
          <w:w w:val="105"/>
          <w:sz w:val="18"/>
        </w:rPr>
        <w:t> </w:t>
      </w:r>
      <w:r>
        <w:rPr>
          <w:spacing w:val="-2"/>
          <w:w w:val="105"/>
          <w:sz w:val="18"/>
        </w:rPr>
        <w:t>this</w:t>
      </w:r>
      <w:r>
        <w:rPr>
          <w:spacing w:val="-5"/>
          <w:w w:val="105"/>
          <w:sz w:val="18"/>
        </w:rPr>
        <w:t> </w:t>
      </w:r>
      <w:r>
        <w:rPr>
          <w:spacing w:val="-2"/>
          <w:w w:val="105"/>
          <w:sz w:val="18"/>
        </w:rPr>
        <w:t>Constitution</w:t>
      </w:r>
      <w:r>
        <w:rPr>
          <w:spacing w:val="-16"/>
          <w:w w:val="105"/>
          <w:sz w:val="18"/>
        </w:rPr>
        <w:t> </w:t>
      </w:r>
      <w:r>
        <w:rPr>
          <w:spacing w:val="-2"/>
          <w:w w:val="105"/>
          <w:sz w:val="18"/>
        </w:rPr>
        <w:t>or</w:t>
      </w:r>
      <w:r>
        <w:rPr>
          <w:spacing w:val="-16"/>
          <w:w w:val="105"/>
          <w:sz w:val="18"/>
        </w:rPr>
        <w:t> </w:t>
      </w:r>
      <w:r>
        <w:rPr>
          <w:spacing w:val="-2"/>
          <w:w w:val="105"/>
          <w:sz w:val="18"/>
        </w:rPr>
        <w:t>in</w:t>
      </w:r>
      <w:r>
        <w:rPr>
          <w:spacing w:val="-16"/>
          <w:w w:val="105"/>
          <w:sz w:val="18"/>
        </w:rPr>
        <w:t> </w:t>
      </w:r>
      <w:r>
        <w:rPr>
          <w:spacing w:val="-2"/>
          <w:w w:val="105"/>
          <w:sz w:val="18"/>
        </w:rPr>
        <w:t>accordance</w:t>
      </w:r>
      <w:r>
        <w:rPr>
          <w:spacing w:val="-9"/>
          <w:w w:val="105"/>
          <w:sz w:val="18"/>
        </w:rPr>
        <w:t> </w:t>
      </w:r>
      <w:r>
        <w:rPr>
          <w:spacing w:val="-2"/>
          <w:w w:val="105"/>
          <w:sz w:val="18"/>
        </w:rPr>
        <w:t>within </w:t>
      </w:r>
      <w:r>
        <w:rPr>
          <w:w w:val="105"/>
          <w:sz w:val="18"/>
        </w:rPr>
        <w:t>any law concerned.</w:t>
      </w:r>
    </w:p>
    <w:p>
      <w:pPr>
        <w:pStyle w:val="ListParagraph"/>
        <w:numPr>
          <w:ilvl w:val="1"/>
          <w:numId w:val="2"/>
        </w:numPr>
        <w:tabs>
          <w:tab w:pos="909" w:val="left" w:leader="none"/>
          <w:tab w:pos="911" w:val="left" w:leader="none"/>
        </w:tabs>
        <w:spacing w:line="232" w:lineRule="auto" w:before="7" w:after="0"/>
        <w:ind w:left="911" w:right="1512" w:hanging="204"/>
        <w:jc w:val="left"/>
        <w:rPr>
          <w:sz w:val="18"/>
        </w:rPr>
      </w:pPr>
      <w:r>
        <w:rPr>
          <w:spacing w:val="-2"/>
          <w:w w:val="105"/>
          <w:sz w:val="18"/>
        </w:rPr>
        <w:t>The</w:t>
      </w:r>
      <w:r>
        <w:rPr>
          <w:spacing w:val="-10"/>
          <w:w w:val="105"/>
          <w:sz w:val="18"/>
        </w:rPr>
        <w:t> </w:t>
      </w:r>
      <w:r>
        <w:rPr>
          <w:spacing w:val="-2"/>
          <w:w w:val="105"/>
          <w:sz w:val="18"/>
        </w:rPr>
        <w:t>provisions</w:t>
      </w:r>
      <w:r>
        <w:rPr>
          <w:spacing w:val="-7"/>
          <w:w w:val="105"/>
          <w:sz w:val="18"/>
        </w:rPr>
        <w:t> </w:t>
      </w:r>
      <w:r>
        <w:rPr>
          <w:spacing w:val="-2"/>
          <w:w w:val="105"/>
          <w:sz w:val="18"/>
        </w:rPr>
        <w:t>of</w:t>
      </w:r>
      <w:r>
        <w:rPr>
          <w:spacing w:val="-19"/>
          <w:w w:val="105"/>
          <w:sz w:val="18"/>
        </w:rPr>
        <w:t> </w:t>
      </w:r>
      <w:r>
        <w:rPr>
          <w:spacing w:val="-2"/>
          <w:w w:val="105"/>
          <w:sz w:val="18"/>
        </w:rPr>
        <w:t>subarticles</w:t>
      </w:r>
      <w:r>
        <w:rPr>
          <w:spacing w:val="-7"/>
          <w:w w:val="105"/>
          <w:sz w:val="18"/>
        </w:rPr>
        <w:t> </w:t>
      </w:r>
      <w:r>
        <w:rPr>
          <w:spacing w:val="-2"/>
          <w:w w:val="105"/>
          <w:sz w:val="18"/>
        </w:rPr>
        <w:t>(2)</w:t>
      </w:r>
      <w:r>
        <w:rPr>
          <w:spacing w:val="-10"/>
          <w:w w:val="105"/>
          <w:sz w:val="18"/>
        </w:rPr>
        <w:t> </w:t>
      </w:r>
      <w:r>
        <w:rPr>
          <w:spacing w:val="-2"/>
          <w:w w:val="105"/>
          <w:sz w:val="18"/>
        </w:rPr>
        <w:t>and</w:t>
      </w:r>
      <w:r>
        <w:rPr>
          <w:spacing w:val="-19"/>
          <w:w w:val="105"/>
          <w:sz w:val="18"/>
        </w:rPr>
        <w:t> </w:t>
      </w:r>
      <w:r>
        <w:rPr>
          <w:spacing w:val="-2"/>
          <w:w w:val="105"/>
          <w:sz w:val="18"/>
        </w:rPr>
        <w:t>(3)</w:t>
      </w:r>
      <w:r>
        <w:rPr>
          <w:spacing w:val="-10"/>
          <w:w w:val="105"/>
          <w:sz w:val="18"/>
        </w:rPr>
        <w:t> </w:t>
      </w:r>
      <w:r>
        <w:rPr>
          <w:spacing w:val="-2"/>
          <w:w w:val="105"/>
          <w:sz w:val="18"/>
        </w:rPr>
        <w:t>shall</w:t>
      </w:r>
      <w:r>
        <w:rPr>
          <w:spacing w:val="-17"/>
          <w:w w:val="105"/>
          <w:sz w:val="18"/>
        </w:rPr>
        <w:t> </w:t>
      </w:r>
      <w:r>
        <w:rPr>
          <w:spacing w:val="-2"/>
          <w:w w:val="105"/>
          <w:sz w:val="18"/>
        </w:rPr>
        <w:t>not</w:t>
      </w:r>
      <w:r>
        <w:rPr>
          <w:spacing w:val="-10"/>
          <w:w w:val="105"/>
          <w:sz w:val="18"/>
        </w:rPr>
        <w:t> </w:t>
      </w:r>
      <w:r>
        <w:rPr>
          <w:spacing w:val="-2"/>
          <w:w w:val="105"/>
          <w:sz w:val="18"/>
        </w:rPr>
        <w:t>be</w:t>
      </w:r>
      <w:r>
        <w:rPr>
          <w:spacing w:val="-10"/>
          <w:w w:val="105"/>
          <w:sz w:val="18"/>
        </w:rPr>
        <w:t> </w:t>
      </w:r>
      <w:r>
        <w:rPr>
          <w:spacing w:val="-2"/>
          <w:w w:val="105"/>
          <w:sz w:val="18"/>
        </w:rPr>
        <w:t>construed</w:t>
      </w:r>
      <w:r>
        <w:rPr>
          <w:spacing w:val="-19"/>
          <w:w w:val="105"/>
          <w:sz w:val="18"/>
        </w:rPr>
        <w:t> </w:t>
      </w:r>
      <w:r>
        <w:rPr>
          <w:spacing w:val="-2"/>
          <w:w w:val="105"/>
          <w:sz w:val="18"/>
        </w:rPr>
        <w:t>to</w:t>
      </w:r>
      <w:r>
        <w:rPr>
          <w:spacing w:val="-17"/>
          <w:w w:val="105"/>
          <w:sz w:val="18"/>
        </w:rPr>
        <w:t> </w:t>
      </w:r>
      <w:r>
        <w:rPr>
          <w:spacing w:val="-2"/>
          <w:w w:val="105"/>
          <w:sz w:val="18"/>
        </w:rPr>
        <w:t>prohibit</w:t>
      </w:r>
      <w:r>
        <w:rPr>
          <w:spacing w:val="-10"/>
          <w:w w:val="105"/>
          <w:sz w:val="18"/>
        </w:rPr>
        <w:t> </w:t>
      </w:r>
      <w:r>
        <w:rPr>
          <w:spacing w:val="-2"/>
          <w:w w:val="105"/>
          <w:sz w:val="18"/>
        </w:rPr>
        <w:t>the President</w:t>
      </w:r>
      <w:r>
        <w:rPr>
          <w:spacing w:val="-13"/>
          <w:w w:val="105"/>
          <w:sz w:val="18"/>
        </w:rPr>
        <w:t> </w:t>
      </w:r>
      <w:r>
        <w:rPr>
          <w:spacing w:val="-2"/>
          <w:w w:val="105"/>
          <w:sz w:val="18"/>
        </w:rPr>
        <w:t>to</w:t>
      </w:r>
      <w:r>
        <w:rPr>
          <w:spacing w:val="-20"/>
          <w:w w:val="105"/>
          <w:sz w:val="18"/>
        </w:rPr>
        <w:t> </w:t>
      </w:r>
      <w:r>
        <w:rPr>
          <w:spacing w:val="-2"/>
          <w:w w:val="105"/>
          <w:sz w:val="18"/>
        </w:rPr>
        <w:t>take</w:t>
      </w:r>
      <w:r>
        <w:rPr>
          <w:spacing w:val="-13"/>
          <w:w w:val="105"/>
          <w:sz w:val="18"/>
        </w:rPr>
        <w:t> </w:t>
      </w:r>
      <w:r>
        <w:rPr>
          <w:spacing w:val="-2"/>
          <w:w w:val="105"/>
          <w:sz w:val="18"/>
        </w:rPr>
        <w:t>steps</w:t>
      </w:r>
      <w:r>
        <w:rPr>
          <w:spacing w:val="-10"/>
          <w:w w:val="105"/>
          <w:sz w:val="18"/>
        </w:rPr>
        <w:t> </w:t>
      </w:r>
      <w:r>
        <w:rPr>
          <w:spacing w:val="-2"/>
          <w:w w:val="105"/>
          <w:sz w:val="18"/>
        </w:rPr>
        <w:t>of</w:t>
      </w:r>
      <w:r>
        <w:rPr>
          <w:spacing w:val="-21"/>
          <w:w w:val="105"/>
          <w:sz w:val="18"/>
        </w:rPr>
        <w:t> </w:t>
      </w:r>
      <w:r>
        <w:rPr>
          <w:spacing w:val="-2"/>
          <w:w w:val="105"/>
          <w:sz w:val="18"/>
        </w:rPr>
        <w:t>maintaining</w:t>
      </w:r>
      <w:r>
        <w:rPr>
          <w:spacing w:val="-11"/>
          <w:w w:val="105"/>
          <w:sz w:val="18"/>
        </w:rPr>
        <w:t> </w:t>
      </w:r>
      <w:r>
        <w:rPr>
          <w:spacing w:val="-2"/>
          <w:w w:val="105"/>
          <w:sz w:val="18"/>
        </w:rPr>
        <w:t>discipline</w:t>
      </w:r>
      <w:r>
        <w:rPr>
          <w:spacing w:val="-13"/>
          <w:w w:val="105"/>
          <w:sz w:val="18"/>
        </w:rPr>
        <w:t> </w:t>
      </w:r>
      <w:r>
        <w:rPr>
          <w:spacing w:val="-2"/>
          <w:w w:val="105"/>
          <w:sz w:val="18"/>
        </w:rPr>
        <w:t>of</w:t>
      </w:r>
      <w:r>
        <w:rPr>
          <w:spacing w:val="-21"/>
          <w:w w:val="105"/>
          <w:sz w:val="18"/>
        </w:rPr>
        <w:t> </w:t>
      </w:r>
      <w:r>
        <w:rPr>
          <w:spacing w:val="-2"/>
          <w:w w:val="105"/>
          <w:sz w:val="18"/>
        </w:rPr>
        <w:t>the</w:t>
      </w:r>
      <w:r>
        <w:rPr>
          <w:spacing w:val="-13"/>
          <w:w w:val="105"/>
          <w:sz w:val="18"/>
        </w:rPr>
        <w:t> </w:t>
      </w:r>
      <w:r>
        <w:rPr>
          <w:spacing w:val="-2"/>
          <w:w w:val="105"/>
          <w:sz w:val="18"/>
        </w:rPr>
        <w:t>public</w:t>
      </w:r>
      <w:r>
        <w:rPr>
          <w:spacing w:val="-18"/>
          <w:w w:val="105"/>
          <w:sz w:val="18"/>
        </w:rPr>
        <w:t> </w:t>
      </w:r>
      <w:r>
        <w:rPr>
          <w:spacing w:val="-2"/>
          <w:w w:val="105"/>
          <w:sz w:val="18"/>
        </w:rPr>
        <w:t>servants</w:t>
      </w:r>
      <w:r>
        <w:rPr>
          <w:spacing w:val="-10"/>
          <w:w w:val="105"/>
          <w:sz w:val="18"/>
        </w:rPr>
        <w:t> </w:t>
      </w:r>
      <w:r>
        <w:rPr>
          <w:spacing w:val="-2"/>
          <w:w w:val="105"/>
          <w:sz w:val="18"/>
        </w:rPr>
        <w:t>and</w:t>
      </w:r>
      <w:r>
        <w:rPr>
          <w:spacing w:val="-21"/>
          <w:w w:val="105"/>
          <w:sz w:val="18"/>
        </w:rPr>
        <w:t> </w:t>
      </w:r>
      <w:r>
        <w:rPr>
          <w:spacing w:val="-2"/>
          <w:w w:val="105"/>
          <w:sz w:val="18"/>
        </w:rPr>
        <w:t>the </w:t>
      </w:r>
      <w:r>
        <w:rPr>
          <w:w w:val="105"/>
          <w:sz w:val="18"/>
        </w:rPr>
        <w:t>public</w:t>
      </w:r>
      <w:r>
        <w:rPr>
          <w:spacing w:val="-11"/>
          <w:w w:val="105"/>
          <w:sz w:val="18"/>
        </w:rPr>
        <w:t> </w:t>
      </w:r>
      <w:r>
        <w:rPr>
          <w:w w:val="105"/>
          <w:sz w:val="18"/>
        </w:rPr>
        <w:t>service</w:t>
      </w:r>
      <w:r>
        <w:rPr>
          <w:spacing w:val="-5"/>
          <w:w w:val="105"/>
          <w:sz w:val="18"/>
        </w:rPr>
        <w:t> </w:t>
      </w:r>
      <w:r>
        <w:rPr>
          <w:w w:val="105"/>
          <w:sz w:val="18"/>
        </w:rPr>
        <w:t>of</w:t>
      </w:r>
      <w:r>
        <w:rPr>
          <w:spacing w:val="-14"/>
          <w:w w:val="105"/>
          <w:sz w:val="18"/>
        </w:rPr>
        <w:t> </w:t>
      </w:r>
      <w:r>
        <w:rPr>
          <w:w w:val="105"/>
          <w:sz w:val="18"/>
        </w:rPr>
        <w:t>the</w:t>
      </w:r>
      <w:r>
        <w:rPr>
          <w:spacing w:val="-5"/>
          <w:w w:val="105"/>
          <w:sz w:val="18"/>
        </w:rPr>
        <w:t> </w:t>
      </w:r>
      <w:r>
        <w:rPr>
          <w:w w:val="105"/>
          <w:sz w:val="18"/>
        </w:rPr>
        <w:t>Government</w:t>
      </w:r>
      <w:r>
        <w:rPr>
          <w:spacing w:val="-5"/>
          <w:w w:val="105"/>
          <w:sz w:val="18"/>
        </w:rPr>
        <w:t> </w:t>
      </w:r>
      <w:r>
        <w:rPr>
          <w:w w:val="105"/>
          <w:sz w:val="18"/>
        </w:rPr>
        <w:t>of</w:t>
      </w:r>
      <w:r>
        <w:rPr>
          <w:spacing w:val="-14"/>
          <w:w w:val="105"/>
          <w:sz w:val="18"/>
        </w:rPr>
        <w:t> </w:t>
      </w:r>
      <w:r>
        <w:rPr>
          <w:w w:val="105"/>
          <w:sz w:val="18"/>
        </w:rPr>
        <w:t>the</w:t>
      </w:r>
      <w:r>
        <w:rPr>
          <w:spacing w:val="-5"/>
          <w:w w:val="105"/>
          <w:sz w:val="18"/>
        </w:rPr>
        <w:t> </w:t>
      </w:r>
      <w:r>
        <w:rPr>
          <w:w w:val="105"/>
          <w:sz w:val="18"/>
        </w:rPr>
        <w:t>United</w:t>
      </w:r>
      <w:r>
        <w:rPr>
          <w:spacing w:val="-14"/>
          <w:w w:val="105"/>
          <w:sz w:val="18"/>
        </w:rPr>
        <w:t> </w:t>
      </w:r>
      <w:r>
        <w:rPr>
          <w:w w:val="105"/>
          <w:sz w:val="18"/>
        </w:rPr>
        <w:t>Republic.</w:t>
      </w:r>
    </w:p>
    <w:p>
      <w:pPr>
        <w:pStyle w:val="BodyText"/>
        <w:spacing w:before="7"/>
      </w:pPr>
    </w:p>
    <w:p>
      <w:pPr>
        <w:pStyle w:val="Heading4"/>
        <w:numPr>
          <w:ilvl w:val="0"/>
          <w:numId w:val="2"/>
        </w:numPr>
        <w:tabs>
          <w:tab w:pos="698" w:val="left" w:leader="none"/>
        </w:tabs>
        <w:spacing w:line="240" w:lineRule="auto" w:before="0" w:after="0"/>
        <w:ind w:left="698" w:right="0" w:hanging="351"/>
        <w:jc w:val="left"/>
      </w:pPr>
      <w:bookmarkStart w:name="s399" w:id="40"/>
      <w:bookmarkEnd w:id="40"/>
      <w:r>
        <w:rPr>
          <w:b w:val="0"/>
        </w:rPr>
      </w:r>
      <w:r>
        <w:rPr>
          <w:w w:val="85"/>
        </w:rPr>
        <w:t>Discharge</w:t>
      </w:r>
      <w:r>
        <w:rPr>
          <w:spacing w:val="17"/>
        </w:rPr>
        <w:t> </w:t>
      </w:r>
      <w:r>
        <w:rPr>
          <w:w w:val="85"/>
        </w:rPr>
        <w:t>of</w:t>
      </w:r>
      <w:r>
        <w:rPr>
          <w:spacing w:val="14"/>
        </w:rPr>
        <w:t> </w:t>
      </w:r>
      <w:r>
        <w:rPr>
          <w:w w:val="85"/>
        </w:rPr>
        <w:t>duties</w:t>
      </w:r>
      <w:r>
        <w:rPr>
          <w:spacing w:val="6"/>
        </w:rPr>
        <w:t> </w:t>
      </w:r>
      <w:r>
        <w:rPr>
          <w:w w:val="85"/>
        </w:rPr>
        <w:t>and</w:t>
      </w:r>
      <w:r>
        <w:rPr>
          <w:spacing w:val="5"/>
        </w:rPr>
        <w:t> </w:t>
      </w:r>
      <w:r>
        <w:rPr>
          <w:w w:val="85"/>
        </w:rPr>
        <w:t>in</w:t>
      </w:r>
      <w:r>
        <w:rPr>
          <w:spacing w:val="5"/>
        </w:rPr>
        <w:t> </w:t>
      </w:r>
      <w:r>
        <w:rPr>
          <w:w w:val="85"/>
        </w:rPr>
        <w:t>functions</w:t>
      </w:r>
      <w:r>
        <w:rPr>
          <w:spacing w:val="6"/>
        </w:rPr>
        <w:t> </w:t>
      </w:r>
      <w:r>
        <w:rPr>
          <w:w w:val="85"/>
        </w:rPr>
        <w:t>of</w:t>
      </w:r>
      <w:r>
        <w:rPr>
          <w:spacing w:val="14"/>
        </w:rPr>
        <w:t> </w:t>
      </w:r>
      <w:r>
        <w:rPr>
          <w:spacing w:val="-2"/>
          <w:w w:val="85"/>
        </w:rPr>
        <w:t>President</w:t>
      </w:r>
    </w:p>
    <w:p>
      <w:pPr>
        <w:pStyle w:val="ListParagraph"/>
        <w:numPr>
          <w:ilvl w:val="1"/>
          <w:numId w:val="2"/>
        </w:numPr>
        <w:tabs>
          <w:tab w:pos="909" w:val="left" w:leader="none"/>
          <w:tab w:pos="911" w:val="left" w:leader="none"/>
        </w:tabs>
        <w:spacing w:line="232" w:lineRule="auto" w:before="203" w:after="0"/>
        <w:ind w:left="911" w:right="1244" w:hanging="204"/>
        <w:jc w:val="left"/>
        <w:rPr>
          <w:sz w:val="18"/>
        </w:rPr>
      </w:pPr>
      <w:r>
        <w:rPr>
          <w:w w:val="105"/>
          <w:sz w:val="18"/>
        </w:rPr>
        <w:t>Apart</w:t>
      </w:r>
      <w:r>
        <w:rPr>
          <w:spacing w:val="-10"/>
          <w:w w:val="105"/>
          <w:sz w:val="18"/>
        </w:rPr>
        <w:t> </w:t>
      </w:r>
      <w:r>
        <w:rPr>
          <w:w w:val="105"/>
          <w:sz w:val="18"/>
        </w:rPr>
        <w:t>from</w:t>
      </w:r>
      <w:r>
        <w:rPr>
          <w:spacing w:val="-10"/>
          <w:w w:val="105"/>
          <w:sz w:val="18"/>
        </w:rPr>
        <w:t> </w:t>
      </w:r>
      <w:r>
        <w:rPr>
          <w:w w:val="105"/>
          <w:sz w:val="18"/>
        </w:rPr>
        <w:t>complying</w:t>
      </w:r>
      <w:r>
        <w:rPr>
          <w:spacing w:val="-8"/>
          <w:w w:val="105"/>
          <w:sz w:val="18"/>
        </w:rPr>
        <w:t> </w:t>
      </w:r>
      <w:r>
        <w:rPr>
          <w:w w:val="105"/>
          <w:sz w:val="18"/>
        </w:rPr>
        <w:t>with</w:t>
      </w:r>
      <w:r>
        <w:rPr>
          <w:spacing w:val="-17"/>
          <w:w w:val="105"/>
          <w:sz w:val="18"/>
        </w:rPr>
        <w:t> </w:t>
      </w:r>
      <w:r>
        <w:rPr>
          <w:w w:val="105"/>
          <w:sz w:val="18"/>
        </w:rPr>
        <w:t>the</w:t>
      </w:r>
      <w:r>
        <w:rPr>
          <w:spacing w:val="-10"/>
          <w:w w:val="105"/>
          <w:sz w:val="18"/>
        </w:rPr>
        <w:t> </w:t>
      </w:r>
      <w:r>
        <w:rPr>
          <w:w w:val="105"/>
          <w:sz w:val="18"/>
        </w:rPr>
        <w:t>provisions</w:t>
      </w:r>
      <w:r>
        <w:rPr>
          <w:spacing w:val="-7"/>
          <w:w w:val="105"/>
          <w:sz w:val="18"/>
        </w:rPr>
        <w:t> </w:t>
      </w:r>
      <w:r>
        <w:rPr>
          <w:w w:val="105"/>
          <w:sz w:val="18"/>
        </w:rPr>
        <w:t>contained</w:t>
      </w:r>
      <w:r>
        <w:rPr>
          <w:spacing w:val="-18"/>
          <w:w w:val="105"/>
          <w:sz w:val="18"/>
        </w:rPr>
        <w:t> </w:t>
      </w:r>
      <w:r>
        <w:rPr>
          <w:w w:val="105"/>
          <w:sz w:val="18"/>
        </w:rPr>
        <w:t>this</w:t>
      </w:r>
      <w:r>
        <w:rPr>
          <w:spacing w:val="-7"/>
          <w:w w:val="105"/>
          <w:sz w:val="18"/>
        </w:rPr>
        <w:t> </w:t>
      </w:r>
      <w:r>
        <w:rPr>
          <w:w w:val="105"/>
          <w:sz w:val="18"/>
        </w:rPr>
        <w:t>Constitution,</w:t>
      </w:r>
      <w:r>
        <w:rPr>
          <w:spacing w:val="-8"/>
          <w:w w:val="105"/>
          <w:sz w:val="18"/>
        </w:rPr>
        <w:t> </w:t>
      </w:r>
      <w:r>
        <w:rPr>
          <w:w w:val="105"/>
          <w:sz w:val="18"/>
        </w:rPr>
        <w:t>and</w:t>
      </w:r>
      <w:r>
        <w:rPr>
          <w:spacing w:val="-18"/>
          <w:w w:val="105"/>
          <w:sz w:val="18"/>
        </w:rPr>
        <w:t> </w:t>
      </w:r>
      <w:r>
        <w:rPr>
          <w:w w:val="105"/>
          <w:sz w:val="18"/>
        </w:rPr>
        <w:t>the laws</w:t>
      </w:r>
      <w:r>
        <w:rPr>
          <w:spacing w:val="-13"/>
          <w:w w:val="105"/>
          <w:sz w:val="18"/>
        </w:rPr>
        <w:t> </w:t>
      </w:r>
      <w:r>
        <w:rPr>
          <w:w w:val="105"/>
          <w:sz w:val="18"/>
        </w:rPr>
        <w:t>of</w:t>
      </w:r>
      <w:r>
        <w:rPr>
          <w:spacing w:val="-23"/>
          <w:w w:val="105"/>
          <w:sz w:val="18"/>
        </w:rPr>
        <w:t> </w:t>
      </w:r>
      <w:r>
        <w:rPr>
          <w:w w:val="105"/>
          <w:sz w:val="18"/>
        </w:rPr>
        <w:t>the</w:t>
      </w:r>
      <w:r>
        <w:rPr>
          <w:spacing w:val="-16"/>
          <w:w w:val="105"/>
          <w:sz w:val="18"/>
        </w:rPr>
        <w:t> </w:t>
      </w:r>
      <w:r>
        <w:rPr>
          <w:w w:val="105"/>
          <w:sz w:val="18"/>
        </w:rPr>
        <w:t>United</w:t>
      </w:r>
      <w:r>
        <w:rPr>
          <w:spacing w:val="-23"/>
          <w:w w:val="105"/>
          <w:sz w:val="18"/>
        </w:rPr>
        <w:t> </w:t>
      </w:r>
      <w:r>
        <w:rPr>
          <w:w w:val="105"/>
          <w:sz w:val="18"/>
        </w:rPr>
        <w:t>Republic</w:t>
      </w:r>
      <w:r>
        <w:rPr>
          <w:spacing w:val="-20"/>
          <w:w w:val="105"/>
          <w:sz w:val="18"/>
        </w:rPr>
        <w:t> </w:t>
      </w:r>
      <w:r>
        <w:rPr>
          <w:w w:val="105"/>
          <w:sz w:val="18"/>
        </w:rPr>
        <w:t>in</w:t>
      </w:r>
      <w:r>
        <w:rPr>
          <w:spacing w:val="-22"/>
          <w:w w:val="105"/>
          <w:sz w:val="18"/>
        </w:rPr>
        <w:t> </w:t>
      </w:r>
      <w:r>
        <w:rPr>
          <w:w w:val="105"/>
          <w:sz w:val="18"/>
        </w:rPr>
        <w:t>the</w:t>
      </w:r>
      <w:r>
        <w:rPr>
          <w:spacing w:val="-16"/>
          <w:w w:val="105"/>
          <w:sz w:val="18"/>
        </w:rPr>
        <w:t> </w:t>
      </w:r>
      <w:r>
        <w:rPr>
          <w:w w:val="105"/>
          <w:sz w:val="18"/>
        </w:rPr>
        <w:t>performance</w:t>
      </w:r>
      <w:r>
        <w:rPr>
          <w:spacing w:val="-16"/>
          <w:w w:val="105"/>
          <w:sz w:val="18"/>
        </w:rPr>
        <w:t> </w:t>
      </w:r>
      <w:r>
        <w:rPr>
          <w:w w:val="105"/>
          <w:sz w:val="18"/>
        </w:rPr>
        <w:t>of</w:t>
      </w:r>
      <w:r>
        <w:rPr>
          <w:spacing w:val="-23"/>
          <w:w w:val="105"/>
          <w:sz w:val="18"/>
        </w:rPr>
        <w:t> </w:t>
      </w:r>
      <w:r>
        <w:rPr>
          <w:w w:val="105"/>
          <w:sz w:val="18"/>
        </w:rPr>
        <w:t>his</w:t>
      </w:r>
      <w:r>
        <w:rPr>
          <w:spacing w:val="-13"/>
          <w:w w:val="105"/>
          <w:sz w:val="18"/>
        </w:rPr>
        <w:t> </w:t>
      </w:r>
      <w:r>
        <w:rPr>
          <w:w w:val="105"/>
          <w:sz w:val="18"/>
        </w:rPr>
        <w:t>duties</w:t>
      </w:r>
      <w:r>
        <w:rPr>
          <w:spacing w:val="-13"/>
          <w:w w:val="105"/>
          <w:sz w:val="18"/>
        </w:rPr>
        <w:t> </w:t>
      </w:r>
      <w:r>
        <w:rPr>
          <w:w w:val="105"/>
          <w:sz w:val="18"/>
        </w:rPr>
        <w:t>and</w:t>
      </w:r>
      <w:r>
        <w:rPr>
          <w:spacing w:val="-23"/>
          <w:w w:val="105"/>
          <w:sz w:val="18"/>
        </w:rPr>
        <w:t> </w:t>
      </w:r>
      <w:r>
        <w:rPr>
          <w:w w:val="105"/>
          <w:sz w:val="18"/>
        </w:rPr>
        <w:t>functions,</w:t>
      </w:r>
      <w:r>
        <w:rPr>
          <w:spacing w:val="-14"/>
          <w:w w:val="105"/>
          <w:sz w:val="18"/>
        </w:rPr>
        <w:t> </w:t>
      </w:r>
      <w:r>
        <w:rPr>
          <w:w w:val="105"/>
          <w:sz w:val="18"/>
        </w:rPr>
        <w:t>the </w:t>
      </w:r>
      <w:r>
        <w:rPr>
          <w:spacing w:val="-2"/>
          <w:w w:val="105"/>
          <w:sz w:val="18"/>
        </w:rPr>
        <w:t>President</w:t>
      </w:r>
      <w:r>
        <w:rPr>
          <w:spacing w:val="-10"/>
          <w:w w:val="105"/>
          <w:sz w:val="18"/>
        </w:rPr>
        <w:t> </w:t>
      </w:r>
      <w:r>
        <w:rPr>
          <w:spacing w:val="-2"/>
          <w:w w:val="105"/>
          <w:sz w:val="18"/>
        </w:rPr>
        <w:t>shall</w:t>
      </w:r>
      <w:r>
        <w:rPr>
          <w:spacing w:val="-17"/>
          <w:w w:val="105"/>
          <w:sz w:val="18"/>
        </w:rPr>
        <w:t> </w:t>
      </w:r>
      <w:r>
        <w:rPr>
          <w:spacing w:val="-2"/>
          <w:w w:val="105"/>
          <w:sz w:val="18"/>
        </w:rPr>
        <w:t>be</w:t>
      </w:r>
      <w:r>
        <w:rPr>
          <w:spacing w:val="-10"/>
          <w:w w:val="105"/>
          <w:sz w:val="18"/>
        </w:rPr>
        <w:t> </w:t>
      </w:r>
      <w:r>
        <w:rPr>
          <w:spacing w:val="-2"/>
          <w:w w:val="105"/>
          <w:sz w:val="18"/>
        </w:rPr>
        <w:t>free</w:t>
      </w:r>
      <w:r>
        <w:rPr>
          <w:spacing w:val="-10"/>
          <w:w w:val="105"/>
          <w:sz w:val="18"/>
        </w:rPr>
        <w:t> </w:t>
      </w:r>
      <w:r>
        <w:rPr>
          <w:spacing w:val="-2"/>
          <w:w w:val="105"/>
          <w:sz w:val="18"/>
        </w:rPr>
        <w:t>and</w:t>
      </w:r>
      <w:r>
        <w:rPr>
          <w:spacing w:val="-19"/>
          <w:w w:val="105"/>
          <w:sz w:val="18"/>
        </w:rPr>
        <w:t> </w:t>
      </w:r>
      <w:r>
        <w:rPr>
          <w:spacing w:val="-2"/>
          <w:w w:val="105"/>
          <w:sz w:val="18"/>
        </w:rPr>
        <w:t>shall</w:t>
      </w:r>
      <w:r>
        <w:rPr>
          <w:spacing w:val="-17"/>
          <w:w w:val="105"/>
          <w:sz w:val="18"/>
        </w:rPr>
        <w:t> </w:t>
      </w:r>
      <w:r>
        <w:rPr>
          <w:spacing w:val="-2"/>
          <w:w w:val="105"/>
          <w:sz w:val="18"/>
        </w:rPr>
        <w:t>not</w:t>
      </w:r>
      <w:r>
        <w:rPr>
          <w:spacing w:val="-10"/>
          <w:w w:val="105"/>
          <w:sz w:val="18"/>
        </w:rPr>
        <w:t> </w:t>
      </w:r>
      <w:r>
        <w:rPr>
          <w:spacing w:val="-2"/>
          <w:w w:val="105"/>
          <w:sz w:val="18"/>
        </w:rPr>
        <w:t>be</w:t>
      </w:r>
      <w:r>
        <w:rPr>
          <w:spacing w:val="-10"/>
          <w:w w:val="105"/>
          <w:sz w:val="18"/>
        </w:rPr>
        <w:t> </w:t>
      </w:r>
      <w:r>
        <w:rPr>
          <w:spacing w:val="-2"/>
          <w:w w:val="105"/>
          <w:sz w:val="18"/>
        </w:rPr>
        <w:t>obliged</w:t>
      </w:r>
      <w:r>
        <w:rPr>
          <w:spacing w:val="-19"/>
          <w:w w:val="105"/>
          <w:sz w:val="18"/>
        </w:rPr>
        <w:t> </w:t>
      </w:r>
      <w:r>
        <w:rPr>
          <w:spacing w:val="-2"/>
          <w:w w:val="105"/>
          <w:sz w:val="18"/>
        </w:rPr>
        <w:t>to</w:t>
      </w:r>
      <w:r>
        <w:rPr>
          <w:spacing w:val="-17"/>
          <w:w w:val="105"/>
          <w:sz w:val="18"/>
        </w:rPr>
        <w:t> </w:t>
      </w:r>
      <w:r>
        <w:rPr>
          <w:spacing w:val="-2"/>
          <w:w w:val="105"/>
          <w:sz w:val="18"/>
        </w:rPr>
        <w:t>take</w:t>
      </w:r>
      <w:r>
        <w:rPr>
          <w:spacing w:val="-10"/>
          <w:w w:val="105"/>
          <w:sz w:val="18"/>
        </w:rPr>
        <w:t> </w:t>
      </w:r>
      <w:r>
        <w:rPr>
          <w:spacing w:val="-2"/>
          <w:w w:val="105"/>
          <w:sz w:val="18"/>
        </w:rPr>
        <w:t>the</w:t>
      </w:r>
      <w:r>
        <w:rPr>
          <w:spacing w:val="-10"/>
          <w:w w:val="105"/>
          <w:sz w:val="18"/>
        </w:rPr>
        <w:t> </w:t>
      </w:r>
      <w:r>
        <w:rPr>
          <w:spacing w:val="-2"/>
          <w:w w:val="105"/>
          <w:sz w:val="18"/>
        </w:rPr>
        <w:t>advice</w:t>
      </w:r>
      <w:r>
        <w:rPr>
          <w:spacing w:val="-10"/>
          <w:w w:val="105"/>
          <w:sz w:val="18"/>
        </w:rPr>
        <w:t> </w:t>
      </w:r>
      <w:r>
        <w:rPr>
          <w:spacing w:val="-2"/>
          <w:w w:val="105"/>
          <w:sz w:val="18"/>
        </w:rPr>
        <w:t>given</w:t>
      </w:r>
      <w:r>
        <w:rPr>
          <w:spacing w:val="-17"/>
          <w:w w:val="105"/>
          <w:sz w:val="18"/>
        </w:rPr>
        <w:t> </w:t>
      </w:r>
      <w:r>
        <w:rPr>
          <w:spacing w:val="-2"/>
          <w:w w:val="105"/>
          <w:sz w:val="18"/>
        </w:rPr>
        <w:t>to</w:t>
      </w:r>
      <w:r>
        <w:rPr>
          <w:spacing w:val="-17"/>
          <w:w w:val="105"/>
          <w:sz w:val="18"/>
        </w:rPr>
        <w:t> </w:t>
      </w:r>
      <w:r>
        <w:rPr>
          <w:spacing w:val="-2"/>
          <w:w w:val="105"/>
          <w:sz w:val="18"/>
        </w:rPr>
        <w:t>him</w:t>
      </w:r>
      <w:r>
        <w:rPr>
          <w:spacing w:val="-10"/>
          <w:w w:val="105"/>
          <w:sz w:val="18"/>
        </w:rPr>
        <w:t> </w:t>
      </w:r>
      <w:r>
        <w:rPr>
          <w:spacing w:val="-2"/>
          <w:w w:val="105"/>
          <w:sz w:val="18"/>
        </w:rPr>
        <w:t>by any</w:t>
      </w:r>
      <w:r>
        <w:rPr>
          <w:spacing w:val="-11"/>
          <w:w w:val="105"/>
          <w:sz w:val="18"/>
        </w:rPr>
        <w:t> </w:t>
      </w:r>
      <w:r>
        <w:rPr>
          <w:spacing w:val="-2"/>
          <w:w w:val="105"/>
          <w:sz w:val="18"/>
        </w:rPr>
        <w:t>person,</w:t>
      </w:r>
      <w:r>
        <w:rPr>
          <w:spacing w:val="-11"/>
          <w:w w:val="105"/>
          <w:sz w:val="18"/>
        </w:rPr>
        <w:t> </w:t>
      </w:r>
      <w:r>
        <w:rPr>
          <w:spacing w:val="-2"/>
          <w:w w:val="105"/>
          <w:sz w:val="18"/>
        </w:rPr>
        <w:t>save</w:t>
      </w:r>
      <w:r>
        <w:rPr>
          <w:spacing w:val="-13"/>
          <w:w w:val="105"/>
          <w:sz w:val="18"/>
        </w:rPr>
        <w:t> </w:t>
      </w:r>
      <w:r>
        <w:rPr>
          <w:spacing w:val="-2"/>
          <w:w w:val="105"/>
          <w:sz w:val="18"/>
        </w:rPr>
        <w:t>where</w:t>
      </w:r>
      <w:r>
        <w:rPr>
          <w:spacing w:val="-13"/>
          <w:w w:val="105"/>
          <w:sz w:val="18"/>
        </w:rPr>
        <w:t> </w:t>
      </w:r>
      <w:r>
        <w:rPr>
          <w:spacing w:val="-2"/>
          <w:w w:val="105"/>
          <w:sz w:val="18"/>
        </w:rPr>
        <w:t>he</w:t>
      </w:r>
      <w:r>
        <w:rPr>
          <w:spacing w:val="-13"/>
          <w:w w:val="105"/>
          <w:sz w:val="18"/>
        </w:rPr>
        <w:t> </w:t>
      </w:r>
      <w:r>
        <w:rPr>
          <w:spacing w:val="-2"/>
          <w:w w:val="105"/>
          <w:sz w:val="18"/>
        </w:rPr>
        <w:t>is</w:t>
      </w:r>
      <w:r>
        <w:rPr>
          <w:spacing w:val="-10"/>
          <w:w w:val="105"/>
          <w:sz w:val="18"/>
        </w:rPr>
        <w:t> </w:t>
      </w:r>
      <w:r>
        <w:rPr>
          <w:spacing w:val="-2"/>
          <w:w w:val="105"/>
          <w:sz w:val="18"/>
        </w:rPr>
        <w:t>required</w:t>
      </w:r>
      <w:r>
        <w:rPr>
          <w:spacing w:val="-21"/>
          <w:w w:val="105"/>
          <w:sz w:val="18"/>
        </w:rPr>
        <w:t> </w:t>
      </w:r>
      <w:r>
        <w:rPr>
          <w:spacing w:val="-2"/>
          <w:w w:val="105"/>
          <w:sz w:val="18"/>
        </w:rPr>
        <w:t>by</w:t>
      </w:r>
      <w:r>
        <w:rPr>
          <w:spacing w:val="-11"/>
          <w:w w:val="105"/>
          <w:sz w:val="18"/>
        </w:rPr>
        <w:t> </w:t>
      </w:r>
      <w:r>
        <w:rPr>
          <w:spacing w:val="-2"/>
          <w:w w:val="105"/>
          <w:sz w:val="18"/>
        </w:rPr>
        <w:t>this</w:t>
      </w:r>
      <w:r>
        <w:rPr>
          <w:spacing w:val="-10"/>
          <w:w w:val="105"/>
          <w:sz w:val="18"/>
        </w:rPr>
        <w:t> </w:t>
      </w:r>
      <w:r>
        <w:rPr>
          <w:spacing w:val="-2"/>
          <w:w w:val="105"/>
          <w:sz w:val="18"/>
        </w:rPr>
        <w:t>Constitution</w:t>
      </w:r>
      <w:r>
        <w:rPr>
          <w:spacing w:val="-20"/>
          <w:w w:val="105"/>
          <w:sz w:val="18"/>
        </w:rPr>
        <w:t> </w:t>
      </w:r>
      <w:r>
        <w:rPr>
          <w:spacing w:val="-2"/>
          <w:w w:val="105"/>
          <w:sz w:val="18"/>
        </w:rPr>
        <w:t>or</w:t>
      </w:r>
      <w:r>
        <w:rPr>
          <w:spacing w:val="-20"/>
          <w:w w:val="105"/>
          <w:sz w:val="18"/>
        </w:rPr>
        <w:t> </w:t>
      </w:r>
      <w:r>
        <w:rPr>
          <w:spacing w:val="-2"/>
          <w:w w:val="105"/>
          <w:sz w:val="18"/>
        </w:rPr>
        <w:t>any</w:t>
      </w:r>
      <w:r>
        <w:rPr>
          <w:spacing w:val="-11"/>
          <w:w w:val="105"/>
          <w:sz w:val="18"/>
        </w:rPr>
        <w:t> </w:t>
      </w:r>
      <w:r>
        <w:rPr>
          <w:spacing w:val="-2"/>
          <w:w w:val="105"/>
          <w:sz w:val="18"/>
        </w:rPr>
        <w:t>other</w:t>
      </w:r>
      <w:r>
        <w:rPr>
          <w:spacing w:val="-20"/>
          <w:w w:val="105"/>
          <w:sz w:val="18"/>
        </w:rPr>
        <w:t> </w:t>
      </w:r>
      <w:r>
        <w:rPr>
          <w:spacing w:val="-2"/>
          <w:w w:val="105"/>
          <w:sz w:val="18"/>
        </w:rPr>
        <w:t>law</w:t>
      </w:r>
      <w:r>
        <w:rPr>
          <w:spacing w:val="-16"/>
          <w:w w:val="105"/>
          <w:sz w:val="18"/>
        </w:rPr>
        <w:t> </w:t>
      </w:r>
      <w:r>
        <w:rPr>
          <w:spacing w:val="-2"/>
          <w:w w:val="105"/>
          <w:sz w:val="18"/>
        </w:rPr>
        <w:t>to</w:t>
      </w:r>
      <w:r>
        <w:rPr>
          <w:spacing w:val="-20"/>
          <w:w w:val="105"/>
          <w:sz w:val="18"/>
        </w:rPr>
        <w:t> </w:t>
      </w:r>
      <w:r>
        <w:rPr>
          <w:spacing w:val="-2"/>
          <w:w w:val="105"/>
          <w:sz w:val="18"/>
        </w:rPr>
        <w:t>act </w:t>
      </w:r>
      <w:r>
        <w:rPr>
          <w:w w:val="105"/>
          <w:sz w:val="18"/>
        </w:rPr>
        <w:t>in</w:t>
      </w:r>
      <w:r>
        <w:rPr>
          <w:spacing w:val="-18"/>
          <w:w w:val="105"/>
          <w:sz w:val="18"/>
        </w:rPr>
        <w:t> </w:t>
      </w:r>
      <w:r>
        <w:rPr>
          <w:w w:val="105"/>
          <w:sz w:val="18"/>
        </w:rPr>
        <w:t>accordance</w:t>
      </w:r>
      <w:r>
        <w:rPr>
          <w:spacing w:val="-11"/>
          <w:w w:val="105"/>
          <w:sz w:val="18"/>
        </w:rPr>
        <w:t> </w:t>
      </w:r>
      <w:r>
        <w:rPr>
          <w:w w:val="105"/>
          <w:sz w:val="18"/>
        </w:rPr>
        <w:t>with</w:t>
      </w:r>
      <w:r>
        <w:rPr>
          <w:spacing w:val="-18"/>
          <w:w w:val="105"/>
          <w:sz w:val="18"/>
        </w:rPr>
        <w:t> </w:t>
      </w:r>
      <w:r>
        <w:rPr>
          <w:w w:val="105"/>
          <w:sz w:val="18"/>
        </w:rPr>
        <w:t>the</w:t>
      </w:r>
      <w:r>
        <w:rPr>
          <w:spacing w:val="-11"/>
          <w:w w:val="105"/>
          <w:sz w:val="18"/>
        </w:rPr>
        <w:t> </w:t>
      </w:r>
      <w:r>
        <w:rPr>
          <w:w w:val="105"/>
          <w:sz w:val="18"/>
        </w:rPr>
        <w:t>advice</w:t>
      </w:r>
      <w:r>
        <w:rPr>
          <w:spacing w:val="-11"/>
          <w:w w:val="105"/>
          <w:sz w:val="18"/>
        </w:rPr>
        <w:t> </w:t>
      </w:r>
      <w:r>
        <w:rPr>
          <w:w w:val="105"/>
          <w:sz w:val="18"/>
        </w:rPr>
        <w:t>given</w:t>
      </w:r>
      <w:r>
        <w:rPr>
          <w:spacing w:val="-18"/>
          <w:w w:val="105"/>
          <w:sz w:val="18"/>
        </w:rPr>
        <w:t> </w:t>
      </w:r>
      <w:r>
        <w:rPr>
          <w:w w:val="105"/>
          <w:sz w:val="18"/>
        </w:rPr>
        <w:t>to</w:t>
      </w:r>
      <w:r>
        <w:rPr>
          <w:spacing w:val="-18"/>
          <w:w w:val="105"/>
          <w:sz w:val="18"/>
        </w:rPr>
        <w:t> </w:t>
      </w:r>
      <w:r>
        <w:rPr>
          <w:w w:val="105"/>
          <w:sz w:val="18"/>
        </w:rPr>
        <w:t>him</w:t>
      </w:r>
      <w:r>
        <w:rPr>
          <w:spacing w:val="-11"/>
          <w:w w:val="105"/>
          <w:sz w:val="18"/>
        </w:rPr>
        <w:t> </w:t>
      </w:r>
      <w:r>
        <w:rPr>
          <w:w w:val="105"/>
          <w:sz w:val="18"/>
        </w:rPr>
        <w:t>by</w:t>
      </w:r>
      <w:r>
        <w:rPr>
          <w:spacing w:val="-9"/>
          <w:w w:val="105"/>
          <w:sz w:val="18"/>
        </w:rPr>
        <w:t> </w:t>
      </w:r>
      <w:r>
        <w:rPr>
          <w:w w:val="105"/>
          <w:sz w:val="18"/>
        </w:rPr>
        <w:t>any</w:t>
      </w:r>
      <w:r>
        <w:rPr>
          <w:spacing w:val="-9"/>
          <w:w w:val="105"/>
          <w:sz w:val="18"/>
        </w:rPr>
        <w:t> </w:t>
      </w:r>
      <w:r>
        <w:rPr>
          <w:w w:val="105"/>
          <w:sz w:val="18"/>
        </w:rPr>
        <w:t>person</w:t>
      </w:r>
      <w:r>
        <w:rPr>
          <w:spacing w:val="-18"/>
          <w:w w:val="105"/>
          <w:sz w:val="18"/>
        </w:rPr>
        <w:t> </w:t>
      </w:r>
      <w:r>
        <w:rPr>
          <w:w w:val="105"/>
          <w:sz w:val="18"/>
        </w:rPr>
        <w:t>or</w:t>
      </w:r>
      <w:r>
        <w:rPr>
          <w:spacing w:val="-18"/>
          <w:w w:val="105"/>
          <w:sz w:val="18"/>
        </w:rPr>
        <w:t> </w:t>
      </w:r>
      <w:r>
        <w:rPr>
          <w:w w:val="105"/>
          <w:sz w:val="18"/>
        </w:rPr>
        <w:t>authority.</w:t>
      </w:r>
    </w:p>
    <w:p>
      <w:pPr>
        <w:pStyle w:val="ListParagraph"/>
        <w:numPr>
          <w:ilvl w:val="1"/>
          <w:numId w:val="2"/>
        </w:numPr>
        <w:tabs>
          <w:tab w:pos="909" w:val="left" w:leader="none"/>
          <w:tab w:pos="911" w:val="left" w:leader="none"/>
        </w:tabs>
        <w:spacing w:line="232" w:lineRule="auto" w:before="3" w:after="0"/>
        <w:ind w:left="911" w:right="1275" w:hanging="204"/>
        <w:jc w:val="left"/>
        <w:rPr>
          <w:sz w:val="18"/>
        </w:rPr>
      </w:pPr>
      <w:r>
        <w:rPr>
          <w:spacing w:val="-4"/>
          <w:w w:val="110"/>
          <w:sz w:val="18"/>
        </w:rPr>
        <w:t>Where</w:t>
      </w:r>
      <w:r>
        <w:rPr>
          <w:spacing w:val="-16"/>
          <w:w w:val="110"/>
          <w:sz w:val="18"/>
        </w:rPr>
        <w:t> </w:t>
      </w:r>
      <w:r>
        <w:rPr>
          <w:spacing w:val="-4"/>
          <w:w w:val="110"/>
          <w:sz w:val="18"/>
        </w:rPr>
        <w:t>the</w:t>
      </w:r>
      <w:r>
        <w:rPr>
          <w:spacing w:val="-16"/>
          <w:w w:val="110"/>
          <w:sz w:val="18"/>
        </w:rPr>
        <w:t> </w:t>
      </w:r>
      <w:r>
        <w:rPr>
          <w:spacing w:val="-4"/>
          <w:w w:val="110"/>
          <w:sz w:val="18"/>
        </w:rPr>
        <w:t>Cabinet</w:t>
      </w:r>
      <w:r>
        <w:rPr>
          <w:spacing w:val="-16"/>
          <w:w w:val="110"/>
          <w:sz w:val="18"/>
        </w:rPr>
        <w:t> </w:t>
      </w:r>
      <w:r>
        <w:rPr>
          <w:spacing w:val="-4"/>
          <w:w w:val="110"/>
          <w:sz w:val="18"/>
        </w:rPr>
        <w:t>finds</w:t>
      </w:r>
      <w:r>
        <w:rPr>
          <w:spacing w:val="-13"/>
          <w:w w:val="110"/>
          <w:sz w:val="18"/>
        </w:rPr>
        <w:t> </w:t>
      </w:r>
      <w:r>
        <w:rPr>
          <w:spacing w:val="-4"/>
          <w:w w:val="110"/>
          <w:sz w:val="18"/>
        </w:rPr>
        <w:t>that</w:t>
      </w:r>
      <w:r>
        <w:rPr>
          <w:spacing w:val="-16"/>
          <w:w w:val="110"/>
          <w:sz w:val="18"/>
        </w:rPr>
        <w:t> </w:t>
      </w:r>
      <w:r>
        <w:rPr>
          <w:spacing w:val="-4"/>
          <w:w w:val="110"/>
          <w:sz w:val="18"/>
        </w:rPr>
        <w:t>the</w:t>
      </w:r>
      <w:r>
        <w:rPr>
          <w:spacing w:val="-16"/>
          <w:w w:val="110"/>
          <w:sz w:val="18"/>
        </w:rPr>
        <w:t> </w:t>
      </w:r>
      <w:r>
        <w:rPr>
          <w:spacing w:val="-4"/>
          <w:w w:val="110"/>
          <w:sz w:val="18"/>
        </w:rPr>
        <w:t>President</w:t>
      </w:r>
      <w:r>
        <w:rPr>
          <w:spacing w:val="-16"/>
          <w:w w:val="110"/>
          <w:sz w:val="18"/>
        </w:rPr>
        <w:t> </w:t>
      </w:r>
      <w:r>
        <w:rPr>
          <w:spacing w:val="-4"/>
          <w:w w:val="110"/>
          <w:sz w:val="18"/>
        </w:rPr>
        <w:t>is</w:t>
      </w:r>
      <w:r>
        <w:rPr>
          <w:spacing w:val="-13"/>
          <w:w w:val="110"/>
          <w:sz w:val="18"/>
        </w:rPr>
        <w:t> </w:t>
      </w:r>
      <w:r>
        <w:rPr>
          <w:spacing w:val="-4"/>
          <w:w w:val="110"/>
          <w:sz w:val="18"/>
        </w:rPr>
        <w:t>unable</w:t>
      </w:r>
      <w:r>
        <w:rPr>
          <w:spacing w:val="-16"/>
          <w:w w:val="110"/>
          <w:sz w:val="18"/>
        </w:rPr>
        <w:t> </w:t>
      </w:r>
      <w:r>
        <w:rPr>
          <w:spacing w:val="-4"/>
          <w:w w:val="110"/>
          <w:sz w:val="18"/>
        </w:rPr>
        <w:t>to</w:t>
      </w:r>
      <w:r>
        <w:rPr>
          <w:spacing w:val="-23"/>
          <w:w w:val="110"/>
          <w:sz w:val="18"/>
        </w:rPr>
        <w:t> </w:t>
      </w:r>
      <w:r>
        <w:rPr>
          <w:spacing w:val="-4"/>
          <w:w w:val="110"/>
          <w:sz w:val="18"/>
        </w:rPr>
        <w:t>discharge</w:t>
      </w:r>
      <w:r>
        <w:rPr>
          <w:spacing w:val="-16"/>
          <w:w w:val="110"/>
          <w:sz w:val="18"/>
        </w:rPr>
        <w:t> </w:t>
      </w:r>
      <w:r>
        <w:rPr>
          <w:spacing w:val="-4"/>
          <w:w w:val="110"/>
          <w:sz w:val="18"/>
        </w:rPr>
        <w:t>the</w:t>
      </w:r>
      <w:r>
        <w:rPr>
          <w:spacing w:val="-16"/>
          <w:w w:val="110"/>
          <w:sz w:val="18"/>
        </w:rPr>
        <w:t> </w:t>
      </w:r>
      <w:r>
        <w:rPr>
          <w:spacing w:val="-4"/>
          <w:w w:val="110"/>
          <w:sz w:val="18"/>
        </w:rPr>
        <w:t>functions of</w:t>
      </w:r>
      <w:r>
        <w:rPr>
          <w:spacing w:val="-23"/>
          <w:w w:val="110"/>
          <w:sz w:val="18"/>
        </w:rPr>
        <w:t> </w:t>
      </w:r>
      <w:r>
        <w:rPr>
          <w:spacing w:val="-4"/>
          <w:w w:val="110"/>
          <w:sz w:val="18"/>
        </w:rPr>
        <w:t>his</w:t>
      </w:r>
      <w:r>
        <w:rPr>
          <w:spacing w:val="-12"/>
          <w:w w:val="110"/>
          <w:sz w:val="18"/>
        </w:rPr>
        <w:t> </w:t>
      </w:r>
      <w:r>
        <w:rPr>
          <w:spacing w:val="-4"/>
          <w:w w:val="110"/>
          <w:sz w:val="18"/>
        </w:rPr>
        <w:t>office</w:t>
      </w:r>
      <w:r>
        <w:rPr>
          <w:spacing w:val="-16"/>
          <w:w w:val="110"/>
          <w:sz w:val="18"/>
        </w:rPr>
        <w:t> </w:t>
      </w:r>
      <w:r>
        <w:rPr>
          <w:spacing w:val="-4"/>
          <w:w w:val="110"/>
          <w:sz w:val="18"/>
        </w:rPr>
        <w:t>by</w:t>
      </w:r>
      <w:r>
        <w:rPr>
          <w:spacing w:val="-13"/>
          <w:w w:val="110"/>
          <w:sz w:val="18"/>
        </w:rPr>
        <w:t> </w:t>
      </w:r>
      <w:r>
        <w:rPr>
          <w:spacing w:val="-4"/>
          <w:w w:val="110"/>
          <w:sz w:val="18"/>
        </w:rPr>
        <w:t>reason</w:t>
      </w:r>
      <w:r>
        <w:rPr>
          <w:spacing w:val="-22"/>
          <w:w w:val="110"/>
          <w:sz w:val="18"/>
        </w:rPr>
        <w:t> </w:t>
      </w:r>
      <w:r>
        <w:rPr>
          <w:spacing w:val="-4"/>
          <w:w w:val="110"/>
          <w:sz w:val="18"/>
        </w:rPr>
        <w:t>of</w:t>
      </w:r>
      <w:r>
        <w:rPr>
          <w:spacing w:val="-23"/>
          <w:w w:val="110"/>
          <w:sz w:val="18"/>
        </w:rPr>
        <w:t> </w:t>
      </w:r>
      <w:r>
        <w:rPr>
          <w:spacing w:val="-4"/>
          <w:w w:val="110"/>
          <w:sz w:val="18"/>
        </w:rPr>
        <w:t>physical</w:t>
      </w:r>
      <w:r>
        <w:rPr>
          <w:spacing w:val="-22"/>
          <w:w w:val="110"/>
          <w:sz w:val="18"/>
        </w:rPr>
        <w:t> </w:t>
      </w:r>
      <w:r>
        <w:rPr>
          <w:spacing w:val="-4"/>
          <w:w w:val="110"/>
          <w:sz w:val="18"/>
        </w:rPr>
        <w:t>or</w:t>
      </w:r>
      <w:r>
        <w:rPr>
          <w:spacing w:val="-22"/>
          <w:w w:val="110"/>
          <w:sz w:val="18"/>
        </w:rPr>
        <w:t> </w:t>
      </w:r>
      <w:r>
        <w:rPr>
          <w:spacing w:val="-4"/>
          <w:w w:val="110"/>
          <w:sz w:val="18"/>
        </w:rPr>
        <w:t>mental</w:t>
      </w:r>
      <w:r>
        <w:rPr>
          <w:spacing w:val="-22"/>
          <w:w w:val="110"/>
          <w:sz w:val="18"/>
        </w:rPr>
        <w:t> </w:t>
      </w:r>
      <w:r>
        <w:rPr>
          <w:spacing w:val="-4"/>
          <w:w w:val="110"/>
          <w:sz w:val="18"/>
        </w:rPr>
        <w:t>infirmity,</w:t>
      </w:r>
      <w:r>
        <w:rPr>
          <w:spacing w:val="-13"/>
          <w:w w:val="110"/>
          <w:sz w:val="18"/>
        </w:rPr>
        <w:t> </w:t>
      </w:r>
      <w:r>
        <w:rPr>
          <w:spacing w:val="-4"/>
          <w:w w:val="110"/>
          <w:sz w:val="18"/>
        </w:rPr>
        <w:t>it</w:t>
      </w:r>
      <w:r>
        <w:rPr>
          <w:spacing w:val="-16"/>
          <w:w w:val="110"/>
          <w:sz w:val="18"/>
        </w:rPr>
        <w:t> </w:t>
      </w:r>
      <w:r>
        <w:rPr>
          <w:spacing w:val="-4"/>
          <w:w w:val="110"/>
          <w:sz w:val="18"/>
        </w:rPr>
        <w:t>may</w:t>
      </w:r>
      <w:r>
        <w:rPr>
          <w:spacing w:val="-13"/>
          <w:w w:val="110"/>
          <w:sz w:val="18"/>
        </w:rPr>
        <w:t> </w:t>
      </w:r>
      <w:r>
        <w:rPr>
          <w:spacing w:val="-4"/>
          <w:w w:val="110"/>
          <w:sz w:val="18"/>
        </w:rPr>
        <w:t>submit</w:t>
      </w:r>
      <w:r>
        <w:rPr>
          <w:spacing w:val="-16"/>
          <w:w w:val="110"/>
          <w:sz w:val="18"/>
        </w:rPr>
        <w:t> </w:t>
      </w:r>
      <w:r>
        <w:rPr>
          <w:spacing w:val="-4"/>
          <w:w w:val="110"/>
          <w:sz w:val="18"/>
        </w:rPr>
        <w:t>to</w:t>
      </w:r>
      <w:r>
        <w:rPr>
          <w:spacing w:val="-22"/>
          <w:w w:val="110"/>
          <w:sz w:val="18"/>
        </w:rPr>
        <w:t> </w:t>
      </w:r>
      <w:r>
        <w:rPr>
          <w:spacing w:val="-4"/>
          <w:w w:val="110"/>
          <w:sz w:val="18"/>
        </w:rPr>
        <w:t>the</w:t>
      </w:r>
      <w:r>
        <w:rPr>
          <w:spacing w:val="-16"/>
          <w:w w:val="110"/>
          <w:sz w:val="18"/>
        </w:rPr>
        <w:t> </w:t>
      </w:r>
      <w:r>
        <w:rPr>
          <w:spacing w:val="-4"/>
          <w:w w:val="110"/>
          <w:sz w:val="18"/>
        </w:rPr>
        <w:t>Chief </w:t>
      </w:r>
      <w:r>
        <w:rPr>
          <w:spacing w:val="-2"/>
          <w:w w:val="110"/>
          <w:sz w:val="18"/>
        </w:rPr>
        <w:t>Justice</w:t>
      </w:r>
      <w:r>
        <w:rPr>
          <w:spacing w:val="-20"/>
          <w:w w:val="110"/>
          <w:sz w:val="18"/>
        </w:rPr>
        <w:t> </w:t>
      </w:r>
      <w:r>
        <w:rPr>
          <w:spacing w:val="-2"/>
          <w:w w:val="110"/>
          <w:sz w:val="18"/>
        </w:rPr>
        <w:t>a</w:t>
      </w:r>
      <w:r>
        <w:rPr>
          <w:spacing w:val="-17"/>
          <w:w w:val="110"/>
          <w:sz w:val="18"/>
        </w:rPr>
        <w:t> </w:t>
      </w:r>
      <w:r>
        <w:rPr>
          <w:spacing w:val="-2"/>
          <w:w w:val="110"/>
          <w:sz w:val="18"/>
        </w:rPr>
        <w:t>resolution</w:t>
      </w:r>
      <w:r>
        <w:rPr>
          <w:spacing w:val="-25"/>
          <w:w w:val="110"/>
          <w:sz w:val="18"/>
        </w:rPr>
        <w:t> </w:t>
      </w:r>
      <w:r>
        <w:rPr>
          <w:spacing w:val="-2"/>
          <w:w w:val="110"/>
          <w:sz w:val="18"/>
        </w:rPr>
        <w:t>requesting</w:t>
      </w:r>
      <w:r>
        <w:rPr>
          <w:spacing w:val="-18"/>
          <w:w w:val="110"/>
          <w:sz w:val="18"/>
        </w:rPr>
        <w:t> </w:t>
      </w:r>
      <w:r>
        <w:rPr>
          <w:spacing w:val="-2"/>
          <w:w w:val="110"/>
          <w:sz w:val="18"/>
        </w:rPr>
        <w:t>him</w:t>
      </w:r>
      <w:r>
        <w:rPr>
          <w:spacing w:val="-20"/>
          <w:w w:val="110"/>
          <w:sz w:val="18"/>
        </w:rPr>
        <w:t> </w:t>
      </w:r>
      <w:r>
        <w:rPr>
          <w:spacing w:val="-2"/>
          <w:w w:val="110"/>
          <w:sz w:val="18"/>
        </w:rPr>
        <w:t>to</w:t>
      </w:r>
      <w:r>
        <w:rPr>
          <w:spacing w:val="-25"/>
          <w:w w:val="110"/>
          <w:sz w:val="18"/>
        </w:rPr>
        <w:t> </w:t>
      </w:r>
      <w:r>
        <w:rPr>
          <w:spacing w:val="-2"/>
          <w:w w:val="110"/>
          <w:sz w:val="18"/>
        </w:rPr>
        <w:t>certify</w:t>
      </w:r>
      <w:r>
        <w:rPr>
          <w:spacing w:val="-18"/>
          <w:w w:val="110"/>
          <w:sz w:val="18"/>
        </w:rPr>
        <w:t> </w:t>
      </w:r>
      <w:r>
        <w:rPr>
          <w:spacing w:val="-2"/>
          <w:w w:val="110"/>
          <w:sz w:val="18"/>
        </w:rPr>
        <w:t>that</w:t>
      </w:r>
      <w:r>
        <w:rPr>
          <w:spacing w:val="-19"/>
          <w:w w:val="110"/>
          <w:sz w:val="18"/>
        </w:rPr>
        <w:t> </w:t>
      </w:r>
      <w:r>
        <w:rPr>
          <w:spacing w:val="-2"/>
          <w:w w:val="110"/>
          <w:sz w:val="18"/>
        </w:rPr>
        <w:t>the</w:t>
      </w:r>
      <w:r>
        <w:rPr>
          <w:spacing w:val="-20"/>
          <w:w w:val="110"/>
          <w:sz w:val="18"/>
        </w:rPr>
        <w:t> </w:t>
      </w:r>
      <w:r>
        <w:rPr>
          <w:spacing w:val="-2"/>
          <w:w w:val="110"/>
          <w:sz w:val="18"/>
        </w:rPr>
        <w:t>President</w:t>
      </w:r>
      <w:r>
        <w:rPr>
          <w:spacing w:val="-20"/>
          <w:w w:val="110"/>
          <w:sz w:val="18"/>
        </w:rPr>
        <w:t> </w:t>
      </w:r>
      <w:r>
        <w:rPr>
          <w:spacing w:val="-2"/>
          <w:w w:val="110"/>
          <w:sz w:val="18"/>
        </w:rPr>
        <w:t>by</w:t>
      </w:r>
      <w:r>
        <w:rPr>
          <w:spacing w:val="-17"/>
          <w:w w:val="110"/>
          <w:sz w:val="18"/>
        </w:rPr>
        <w:t> </w:t>
      </w:r>
      <w:r>
        <w:rPr>
          <w:spacing w:val="-2"/>
          <w:w w:val="110"/>
          <w:sz w:val="18"/>
        </w:rPr>
        <w:t>reason</w:t>
      </w:r>
      <w:r>
        <w:rPr>
          <w:spacing w:val="-26"/>
          <w:w w:val="110"/>
          <w:sz w:val="18"/>
        </w:rPr>
        <w:t> </w:t>
      </w:r>
      <w:r>
        <w:rPr>
          <w:spacing w:val="-2"/>
          <w:w w:val="110"/>
          <w:sz w:val="18"/>
        </w:rPr>
        <w:t>of </w:t>
      </w:r>
      <w:r>
        <w:rPr>
          <w:sz w:val="18"/>
        </w:rPr>
        <w:t>physical</w:t>
      </w:r>
      <w:r>
        <w:rPr>
          <w:spacing w:val="-1"/>
          <w:sz w:val="18"/>
        </w:rPr>
        <w:t> </w:t>
      </w:r>
      <w:r>
        <w:rPr>
          <w:sz w:val="18"/>
        </w:rPr>
        <w:t>or</w:t>
      </w:r>
      <w:r>
        <w:rPr>
          <w:spacing w:val="-1"/>
          <w:sz w:val="18"/>
        </w:rPr>
        <w:t> </w:t>
      </w:r>
      <w:r>
        <w:rPr>
          <w:sz w:val="18"/>
        </w:rPr>
        <w:t>mental</w:t>
      </w:r>
      <w:r>
        <w:rPr>
          <w:spacing w:val="-1"/>
          <w:sz w:val="18"/>
        </w:rPr>
        <w:t> </w:t>
      </w:r>
      <w:r>
        <w:rPr>
          <w:sz w:val="18"/>
        </w:rPr>
        <w:t>infirmity, is unable to</w:t>
      </w:r>
      <w:r>
        <w:rPr>
          <w:spacing w:val="-1"/>
          <w:sz w:val="18"/>
        </w:rPr>
        <w:t> </w:t>
      </w:r>
      <w:r>
        <w:rPr>
          <w:sz w:val="18"/>
        </w:rPr>
        <w:t>discharge the functions of</w:t>
      </w:r>
      <w:r>
        <w:rPr>
          <w:spacing w:val="-2"/>
          <w:sz w:val="18"/>
        </w:rPr>
        <w:t> </w:t>
      </w:r>
      <w:r>
        <w:rPr>
          <w:sz w:val="18"/>
        </w:rPr>
        <w:t>his office. Upon</w:t>
      </w:r>
      <w:r>
        <w:rPr>
          <w:spacing w:val="-2"/>
          <w:sz w:val="18"/>
        </w:rPr>
        <w:t> </w:t>
      </w:r>
      <w:r>
        <w:rPr>
          <w:sz w:val="18"/>
        </w:rPr>
        <w:t>receiving such</w:t>
      </w:r>
      <w:r>
        <w:rPr>
          <w:spacing w:val="-2"/>
          <w:sz w:val="18"/>
        </w:rPr>
        <w:t> </w:t>
      </w:r>
      <w:r>
        <w:rPr>
          <w:sz w:val="18"/>
        </w:rPr>
        <w:t>a resolution, the Chief</w:t>
      </w:r>
      <w:r>
        <w:rPr>
          <w:spacing w:val="-4"/>
          <w:sz w:val="18"/>
        </w:rPr>
        <w:t> </w:t>
      </w:r>
      <w:r>
        <w:rPr>
          <w:sz w:val="18"/>
        </w:rPr>
        <w:t>Justice shall</w:t>
      </w:r>
      <w:r>
        <w:rPr>
          <w:spacing w:val="-2"/>
          <w:sz w:val="18"/>
        </w:rPr>
        <w:t> </w:t>
      </w:r>
      <w:r>
        <w:rPr>
          <w:sz w:val="18"/>
        </w:rPr>
        <w:t>appoint a medical</w:t>
      </w:r>
      <w:r>
        <w:rPr>
          <w:spacing w:val="-2"/>
          <w:sz w:val="18"/>
        </w:rPr>
        <w:t> </w:t>
      </w:r>
      <w:r>
        <w:rPr>
          <w:sz w:val="18"/>
        </w:rPr>
        <w:t>board of not less than three persons from amongst experts recognized as such by the law governing medical</w:t>
      </w:r>
      <w:r>
        <w:rPr>
          <w:spacing w:val="-3"/>
          <w:sz w:val="18"/>
        </w:rPr>
        <w:t> </w:t>
      </w:r>
      <w:r>
        <w:rPr>
          <w:sz w:val="18"/>
        </w:rPr>
        <w:t>practitioners in</w:t>
      </w:r>
      <w:r>
        <w:rPr>
          <w:spacing w:val="-3"/>
          <w:sz w:val="18"/>
        </w:rPr>
        <w:t> </w:t>
      </w:r>
      <w:r>
        <w:rPr>
          <w:sz w:val="18"/>
        </w:rPr>
        <w:t>Tanzania and</w:t>
      </w:r>
      <w:r>
        <w:rPr>
          <w:spacing w:val="-5"/>
          <w:sz w:val="18"/>
        </w:rPr>
        <w:t> </w:t>
      </w:r>
      <w:r>
        <w:rPr>
          <w:sz w:val="18"/>
        </w:rPr>
        <w:t>such</w:t>
      </w:r>
      <w:r>
        <w:rPr>
          <w:spacing w:val="-3"/>
          <w:sz w:val="18"/>
        </w:rPr>
        <w:t> </w:t>
      </w:r>
      <w:r>
        <w:rPr>
          <w:sz w:val="18"/>
        </w:rPr>
        <w:t>board</w:t>
      </w:r>
      <w:r>
        <w:rPr>
          <w:spacing w:val="-5"/>
          <w:sz w:val="18"/>
        </w:rPr>
        <w:t> </w:t>
      </w:r>
      <w:r>
        <w:rPr>
          <w:sz w:val="18"/>
        </w:rPr>
        <w:t>shall</w:t>
      </w:r>
      <w:r>
        <w:rPr>
          <w:spacing w:val="-3"/>
          <w:sz w:val="18"/>
        </w:rPr>
        <w:t> </w:t>
      </w:r>
      <w:r>
        <w:rPr>
          <w:sz w:val="18"/>
        </w:rPr>
        <w:t>inquire into that</w:t>
      </w:r>
      <w:r>
        <w:rPr>
          <w:spacing w:val="-1"/>
          <w:sz w:val="18"/>
        </w:rPr>
        <w:t> </w:t>
      </w:r>
      <w:r>
        <w:rPr>
          <w:sz w:val="18"/>
        </w:rPr>
        <w:t>issue</w:t>
      </w:r>
      <w:r>
        <w:rPr>
          <w:spacing w:val="-1"/>
          <w:sz w:val="18"/>
        </w:rPr>
        <w:t> </w:t>
      </w:r>
      <w:r>
        <w:rPr>
          <w:sz w:val="18"/>
        </w:rPr>
        <w:t>and</w:t>
      </w:r>
      <w:r>
        <w:rPr>
          <w:spacing w:val="-10"/>
          <w:sz w:val="18"/>
        </w:rPr>
        <w:t> </w:t>
      </w:r>
      <w:r>
        <w:rPr>
          <w:sz w:val="18"/>
        </w:rPr>
        <w:t>advise</w:t>
      </w:r>
      <w:r>
        <w:rPr>
          <w:spacing w:val="-1"/>
          <w:sz w:val="18"/>
        </w:rPr>
        <w:t> </w:t>
      </w:r>
      <w:r>
        <w:rPr>
          <w:sz w:val="18"/>
        </w:rPr>
        <w:t>the</w:t>
      </w:r>
      <w:r>
        <w:rPr>
          <w:spacing w:val="-1"/>
          <w:sz w:val="18"/>
        </w:rPr>
        <w:t> </w:t>
      </w:r>
      <w:r>
        <w:rPr>
          <w:sz w:val="18"/>
        </w:rPr>
        <w:t>Chief</w:t>
      </w:r>
      <w:r>
        <w:rPr>
          <w:spacing w:val="-10"/>
          <w:sz w:val="18"/>
        </w:rPr>
        <w:t> </w:t>
      </w:r>
      <w:r>
        <w:rPr>
          <w:sz w:val="18"/>
        </w:rPr>
        <w:t>Justice</w:t>
      </w:r>
      <w:r>
        <w:rPr>
          <w:spacing w:val="-1"/>
          <w:sz w:val="18"/>
        </w:rPr>
        <w:t> </w:t>
      </w:r>
      <w:r>
        <w:rPr>
          <w:sz w:val="18"/>
        </w:rPr>
        <w:t>accordingly, and</w:t>
      </w:r>
      <w:r>
        <w:rPr>
          <w:spacing w:val="-10"/>
          <w:sz w:val="18"/>
        </w:rPr>
        <w:t> </w:t>
      </w:r>
      <w:r>
        <w:rPr>
          <w:sz w:val="18"/>
        </w:rPr>
        <w:t>he</w:t>
      </w:r>
      <w:r>
        <w:rPr>
          <w:spacing w:val="-1"/>
          <w:sz w:val="18"/>
        </w:rPr>
        <w:t> </w:t>
      </w:r>
      <w:r>
        <w:rPr>
          <w:sz w:val="18"/>
        </w:rPr>
        <w:t>may, after</w:t>
      </w:r>
      <w:r>
        <w:rPr>
          <w:spacing w:val="-8"/>
          <w:sz w:val="18"/>
        </w:rPr>
        <w:t> </w:t>
      </w:r>
      <w:r>
        <w:rPr>
          <w:sz w:val="18"/>
        </w:rPr>
        <w:t>considering the medical evidence, present to the Speaker a certificate certifying that the President, due</w:t>
      </w:r>
      <w:r>
        <w:rPr>
          <w:spacing w:val="-2"/>
          <w:sz w:val="18"/>
        </w:rPr>
        <w:t> </w:t>
      </w:r>
      <w:r>
        <w:rPr>
          <w:sz w:val="18"/>
        </w:rPr>
        <w:t>to</w:t>
      </w:r>
      <w:r>
        <w:rPr>
          <w:spacing w:val="-10"/>
          <w:sz w:val="18"/>
        </w:rPr>
        <w:t> </w:t>
      </w:r>
      <w:r>
        <w:rPr>
          <w:sz w:val="18"/>
        </w:rPr>
        <w:t>physical</w:t>
      </w:r>
      <w:r>
        <w:rPr>
          <w:spacing w:val="-10"/>
          <w:sz w:val="18"/>
        </w:rPr>
        <w:t> </w:t>
      </w:r>
      <w:r>
        <w:rPr>
          <w:sz w:val="18"/>
        </w:rPr>
        <w:t>or</w:t>
      </w:r>
      <w:r>
        <w:rPr>
          <w:spacing w:val="-10"/>
          <w:sz w:val="18"/>
        </w:rPr>
        <w:t> </w:t>
      </w:r>
      <w:r>
        <w:rPr>
          <w:sz w:val="18"/>
        </w:rPr>
        <w:t>mental</w:t>
      </w:r>
      <w:r>
        <w:rPr>
          <w:spacing w:val="-10"/>
          <w:sz w:val="18"/>
        </w:rPr>
        <w:t> </w:t>
      </w:r>
      <w:r>
        <w:rPr>
          <w:sz w:val="18"/>
        </w:rPr>
        <w:t>infirmity, is unable</w:t>
      </w:r>
      <w:r>
        <w:rPr>
          <w:spacing w:val="-2"/>
          <w:sz w:val="18"/>
        </w:rPr>
        <w:t> </w:t>
      </w:r>
      <w:r>
        <w:rPr>
          <w:sz w:val="18"/>
        </w:rPr>
        <w:t>to</w:t>
      </w:r>
      <w:r>
        <w:rPr>
          <w:spacing w:val="-10"/>
          <w:sz w:val="18"/>
        </w:rPr>
        <w:t> </w:t>
      </w:r>
      <w:r>
        <w:rPr>
          <w:sz w:val="18"/>
        </w:rPr>
        <w:t>discharge</w:t>
      </w:r>
      <w:r>
        <w:rPr>
          <w:spacing w:val="-2"/>
          <w:sz w:val="18"/>
        </w:rPr>
        <w:t> </w:t>
      </w:r>
      <w:r>
        <w:rPr>
          <w:sz w:val="18"/>
        </w:rPr>
        <w:t>the</w:t>
      </w:r>
      <w:r>
        <w:rPr>
          <w:spacing w:val="-2"/>
          <w:sz w:val="18"/>
        </w:rPr>
        <w:t> </w:t>
      </w:r>
      <w:r>
        <w:rPr>
          <w:sz w:val="18"/>
        </w:rPr>
        <w:t>functions of</w:t>
      </w:r>
      <w:r>
        <w:rPr>
          <w:spacing w:val="-8"/>
          <w:sz w:val="18"/>
        </w:rPr>
        <w:t> </w:t>
      </w:r>
      <w:r>
        <w:rPr>
          <w:sz w:val="18"/>
        </w:rPr>
        <w:t>his office;</w:t>
      </w:r>
      <w:r>
        <w:rPr>
          <w:spacing w:val="-6"/>
          <w:sz w:val="18"/>
        </w:rPr>
        <w:t> </w:t>
      </w:r>
      <w:r>
        <w:rPr>
          <w:sz w:val="18"/>
        </w:rPr>
        <w:t>and</w:t>
      </w:r>
      <w:r>
        <w:rPr>
          <w:spacing w:val="-8"/>
          <w:sz w:val="18"/>
        </w:rPr>
        <w:t> </w:t>
      </w:r>
      <w:r>
        <w:rPr>
          <w:sz w:val="18"/>
        </w:rPr>
        <w:t>if</w:t>
      </w:r>
      <w:r>
        <w:rPr>
          <w:spacing w:val="-8"/>
          <w:sz w:val="18"/>
        </w:rPr>
        <w:t> </w:t>
      </w:r>
      <w:r>
        <w:rPr>
          <w:sz w:val="18"/>
        </w:rPr>
        <w:t>the Chief</w:t>
      </w:r>
      <w:r>
        <w:rPr>
          <w:spacing w:val="-8"/>
          <w:sz w:val="18"/>
        </w:rPr>
        <w:t> </w:t>
      </w:r>
      <w:r>
        <w:rPr>
          <w:sz w:val="18"/>
        </w:rPr>
        <w:t>Justice does not rescind</w:t>
      </w:r>
      <w:r>
        <w:rPr>
          <w:spacing w:val="-8"/>
          <w:sz w:val="18"/>
        </w:rPr>
        <w:t> </w:t>
      </w:r>
      <w:r>
        <w:rPr>
          <w:sz w:val="18"/>
        </w:rPr>
        <w:t>that certificate within</w:t>
      </w:r>
      <w:r>
        <w:rPr>
          <w:spacing w:val="-6"/>
          <w:sz w:val="18"/>
        </w:rPr>
        <w:t> </w:t>
      </w:r>
      <w:r>
        <w:rPr>
          <w:sz w:val="18"/>
        </w:rPr>
        <w:t>seven days for the reason that the President’s condition has improved and he has resumed</w:t>
      </w:r>
      <w:r>
        <w:rPr>
          <w:spacing w:val="-5"/>
          <w:sz w:val="18"/>
        </w:rPr>
        <w:t> </w:t>
      </w:r>
      <w:r>
        <w:rPr>
          <w:sz w:val="18"/>
        </w:rPr>
        <w:t>work, then</w:t>
      </w:r>
      <w:r>
        <w:rPr>
          <w:spacing w:val="-3"/>
          <w:sz w:val="18"/>
        </w:rPr>
        <w:t> </w:t>
      </w:r>
      <w:r>
        <w:rPr>
          <w:sz w:val="18"/>
        </w:rPr>
        <w:t>it shall</w:t>
      </w:r>
      <w:r>
        <w:rPr>
          <w:spacing w:val="-3"/>
          <w:sz w:val="18"/>
        </w:rPr>
        <w:t> </w:t>
      </w:r>
      <w:r>
        <w:rPr>
          <w:sz w:val="18"/>
        </w:rPr>
        <w:t>be deemed</w:t>
      </w:r>
      <w:r>
        <w:rPr>
          <w:spacing w:val="-5"/>
          <w:sz w:val="18"/>
        </w:rPr>
        <w:t> </w:t>
      </w:r>
      <w:r>
        <w:rPr>
          <w:sz w:val="18"/>
        </w:rPr>
        <w:t>that the office of</w:t>
      </w:r>
      <w:r>
        <w:rPr>
          <w:spacing w:val="-5"/>
          <w:sz w:val="18"/>
        </w:rPr>
        <w:t> </w:t>
      </w:r>
      <w:r>
        <w:rPr>
          <w:sz w:val="18"/>
        </w:rPr>
        <w:t>the President is vacant, </w:t>
      </w:r>
      <w:r>
        <w:rPr>
          <w:spacing w:val="-4"/>
          <w:w w:val="110"/>
          <w:sz w:val="18"/>
        </w:rPr>
        <w:t>and</w:t>
      </w:r>
      <w:r>
        <w:rPr>
          <w:spacing w:val="-24"/>
          <w:w w:val="110"/>
          <w:sz w:val="18"/>
        </w:rPr>
        <w:t> </w:t>
      </w:r>
      <w:r>
        <w:rPr>
          <w:spacing w:val="-4"/>
          <w:w w:val="110"/>
          <w:sz w:val="18"/>
        </w:rPr>
        <w:t>the</w:t>
      </w:r>
      <w:r>
        <w:rPr>
          <w:spacing w:val="-16"/>
          <w:w w:val="110"/>
          <w:sz w:val="18"/>
        </w:rPr>
        <w:t> </w:t>
      </w:r>
      <w:r>
        <w:rPr>
          <w:spacing w:val="-4"/>
          <w:w w:val="110"/>
          <w:sz w:val="18"/>
        </w:rPr>
        <w:t>provisions</w:t>
      </w:r>
      <w:r>
        <w:rPr>
          <w:spacing w:val="-13"/>
          <w:w w:val="110"/>
          <w:sz w:val="18"/>
        </w:rPr>
        <w:t> </w:t>
      </w:r>
      <w:r>
        <w:rPr>
          <w:spacing w:val="-4"/>
          <w:w w:val="110"/>
          <w:sz w:val="18"/>
        </w:rPr>
        <w:t>contained</w:t>
      </w:r>
      <w:r>
        <w:rPr>
          <w:spacing w:val="-24"/>
          <w:w w:val="110"/>
          <w:sz w:val="18"/>
        </w:rPr>
        <w:t> </w:t>
      </w:r>
      <w:r>
        <w:rPr>
          <w:spacing w:val="-4"/>
          <w:w w:val="110"/>
          <w:sz w:val="18"/>
        </w:rPr>
        <w:t>in</w:t>
      </w:r>
      <w:r>
        <w:rPr>
          <w:spacing w:val="-23"/>
          <w:w w:val="110"/>
          <w:sz w:val="18"/>
        </w:rPr>
        <w:t> </w:t>
      </w:r>
      <w:r>
        <w:rPr>
          <w:spacing w:val="-4"/>
          <w:w w:val="110"/>
          <w:sz w:val="18"/>
        </w:rPr>
        <w:t>subarticle</w:t>
      </w:r>
      <w:r>
        <w:rPr>
          <w:spacing w:val="-16"/>
          <w:w w:val="110"/>
          <w:sz w:val="18"/>
        </w:rPr>
        <w:t> </w:t>
      </w:r>
      <w:r>
        <w:rPr>
          <w:spacing w:val="-4"/>
          <w:w w:val="110"/>
          <w:sz w:val="18"/>
        </w:rPr>
        <w:t>(3)</w:t>
      </w:r>
      <w:r>
        <w:rPr>
          <w:spacing w:val="-16"/>
          <w:w w:val="110"/>
          <w:sz w:val="18"/>
        </w:rPr>
        <w:t> </w:t>
      </w:r>
      <w:r>
        <w:rPr>
          <w:spacing w:val="-4"/>
          <w:w w:val="110"/>
          <w:sz w:val="18"/>
        </w:rPr>
        <w:t>shall</w:t>
      </w:r>
      <w:r>
        <w:rPr>
          <w:spacing w:val="-23"/>
          <w:w w:val="110"/>
          <w:sz w:val="18"/>
        </w:rPr>
        <w:t> </w:t>
      </w:r>
      <w:r>
        <w:rPr>
          <w:spacing w:val="-4"/>
          <w:w w:val="110"/>
          <w:sz w:val="18"/>
        </w:rPr>
        <w:t>apply.</w:t>
      </w:r>
    </w:p>
    <w:p>
      <w:pPr>
        <w:pStyle w:val="ListParagraph"/>
        <w:numPr>
          <w:ilvl w:val="1"/>
          <w:numId w:val="2"/>
        </w:numPr>
        <w:tabs>
          <w:tab w:pos="909" w:val="left" w:leader="none"/>
          <w:tab w:pos="911" w:val="left" w:leader="none"/>
        </w:tabs>
        <w:spacing w:line="232" w:lineRule="auto" w:before="10" w:after="0"/>
        <w:ind w:left="911" w:right="1258" w:hanging="204"/>
        <w:jc w:val="left"/>
        <w:rPr>
          <w:sz w:val="18"/>
        </w:rPr>
      </w:pPr>
      <w:r>
        <w:rPr>
          <w:spacing w:val="-2"/>
          <w:w w:val="105"/>
          <w:sz w:val="18"/>
        </w:rPr>
        <w:t>Where</w:t>
      </w:r>
      <w:r>
        <w:rPr>
          <w:spacing w:val="-16"/>
          <w:w w:val="105"/>
          <w:sz w:val="18"/>
        </w:rPr>
        <w:t> </w:t>
      </w:r>
      <w:r>
        <w:rPr>
          <w:spacing w:val="-2"/>
          <w:w w:val="105"/>
          <w:sz w:val="18"/>
        </w:rPr>
        <w:t>the</w:t>
      </w:r>
      <w:r>
        <w:rPr>
          <w:spacing w:val="-16"/>
          <w:w w:val="105"/>
          <w:sz w:val="18"/>
        </w:rPr>
        <w:t> </w:t>
      </w:r>
      <w:r>
        <w:rPr>
          <w:spacing w:val="-2"/>
          <w:w w:val="105"/>
          <w:sz w:val="18"/>
        </w:rPr>
        <w:t>President</w:t>
      </w:r>
      <w:r>
        <w:rPr>
          <w:spacing w:val="-16"/>
          <w:w w:val="105"/>
          <w:sz w:val="18"/>
        </w:rPr>
        <w:t> </w:t>
      </w:r>
      <w:r>
        <w:rPr>
          <w:spacing w:val="-2"/>
          <w:w w:val="105"/>
          <w:sz w:val="18"/>
        </w:rPr>
        <w:t>is</w:t>
      </w:r>
      <w:r>
        <w:rPr>
          <w:spacing w:val="-13"/>
          <w:w w:val="105"/>
          <w:sz w:val="18"/>
        </w:rPr>
        <w:t> </w:t>
      </w:r>
      <w:r>
        <w:rPr>
          <w:spacing w:val="-2"/>
          <w:w w:val="105"/>
          <w:sz w:val="18"/>
        </w:rPr>
        <w:t>absent</w:t>
      </w:r>
      <w:r>
        <w:rPr>
          <w:spacing w:val="-16"/>
          <w:w w:val="105"/>
          <w:sz w:val="18"/>
        </w:rPr>
        <w:t> </w:t>
      </w:r>
      <w:r>
        <w:rPr>
          <w:spacing w:val="-2"/>
          <w:w w:val="105"/>
          <w:sz w:val="18"/>
        </w:rPr>
        <w:t>from</w:t>
      </w:r>
      <w:r>
        <w:rPr>
          <w:spacing w:val="-16"/>
          <w:w w:val="105"/>
          <w:sz w:val="18"/>
        </w:rPr>
        <w:t> </w:t>
      </w:r>
      <w:r>
        <w:rPr>
          <w:spacing w:val="-2"/>
          <w:w w:val="105"/>
          <w:sz w:val="18"/>
        </w:rPr>
        <w:t>the</w:t>
      </w:r>
      <w:r>
        <w:rPr>
          <w:spacing w:val="-16"/>
          <w:w w:val="105"/>
          <w:sz w:val="18"/>
        </w:rPr>
        <w:t> </w:t>
      </w:r>
      <w:r>
        <w:rPr>
          <w:spacing w:val="-2"/>
          <w:w w:val="105"/>
          <w:sz w:val="18"/>
        </w:rPr>
        <w:t>United</w:t>
      </w:r>
      <w:r>
        <w:rPr>
          <w:spacing w:val="-23"/>
          <w:w w:val="105"/>
          <w:sz w:val="18"/>
        </w:rPr>
        <w:t> </w:t>
      </w:r>
      <w:r>
        <w:rPr>
          <w:spacing w:val="-2"/>
          <w:w w:val="105"/>
          <w:sz w:val="18"/>
        </w:rPr>
        <w:t>Republic,</w:t>
      </w:r>
      <w:r>
        <w:rPr>
          <w:spacing w:val="-14"/>
          <w:w w:val="105"/>
          <w:sz w:val="18"/>
        </w:rPr>
        <w:t> </w:t>
      </w:r>
      <w:r>
        <w:rPr>
          <w:spacing w:val="-2"/>
          <w:w w:val="105"/>
          <w:sz w:val="18"/>
        </w:rPr>
        <w:t>or</w:t>
      </w:r>
      <w:r>
        <w:rPr>
          <w:spacing w:val="-22"/>
          <w:w w:val="105"/>
          <w:sz w:val="18"/>
        </w:rPr>
        <w:t> </w:t>
      </w:r>
      <w:r>
        <w:rPr>
          <w:spacing w:val="-2"/>
          <w:w w:val="105"/>
          <w:sz w:val="18"/>
        </w:rPr>
        <w:t>is</w:t>
      </w:r>
      <w:r>
        <w:rPr>
          <w:spacing w:val="-13"/>
          <w:w w:val="105"/>
          <w:sz w:val="18"/>
        </w:rPr>
        <w:t> </w:t>
      </w:r>
      <w:r>
        <w:rPr>
          <w:spacing w:val="-2"/>
          <w:w w:val="105"/>
          <w:sz w:val="18"/>
        </w:rPr>
        <w:t>unable</w:t>
      </w:r>
      <w:r>
        <w:rPr>
          <w:spacing w:val="-16"/>
          <w:w w:val="105"/>
          <w:sz w:val="18"/>
        </w:rPr>
        <w:t> </w:t>
      </w:r>
      <w:r>
        <w:rPr>
          <w:spacing w:val="-2"/>
          <w:w w:val="105"/>
          <w:sz w:val="18"/>
        </w:rPr>
        <w:t>to</w:t>
      </w:r>
      <w:r>
        <w:rPr>
          <w:spacing w:val="-22"/>
          <w:w w:val="105"/>
          <w:sz w:val="18"/>
        </w:rPr>
        <w:t> </w:t>
      </w:r>
      <w:r>
        <w:rPr>
          <w:spacing w:val="-2"/>
          <w:w w:val="105"/>
          <w:sz w:val="18"/>
        </w:rPr>
        <w:t>discharge </w:t>
      </w:r>
      <w:r>
        <w:rPr>
          <w:w w:val="105"/>
          <w:sz w:val="18"/>
        </w:rPr>
        <w:t>the</w:t>
      </w:r>
      <w:r>
        <w:rPr>
          <w:spacing w:val="-16"/>
          <w:w w:val="105"/>
          <w:sz w:val="18"/>
        </w:rPr>
        <w:t> </w:t>
      </w:r>
      <w:r>
        <w:rPr>
          <w:w w:val="105"/>
          <w:sz w:val="18"/>
        </w:rPr>
        <w:t>functions</w:t>
      </w:r>
      <w:r>
        <w:rPr>
          <w:spacing w:val="-13"/>
          <w:w w:val="105"/>
          <w:sz w:val="18"/>
        </w:rPr>
        <w:t> </w:t>
      </w:r>
      <w:r>
        <w:rPr>
          <w:w w:val="105"/>
          <w:sz w:val="18"/>
        </w:rPr>
        <w:t>of</w:t>
      </w:r>
      <w:r>
        <w:rPr>
          <w:spacing w:val="-23"/>
          <w:w w:val="105"/>
          <w:sz w:val="18"/>
        </w:rPr>
        <w:t> </w:t>
      </w:r>
      <w:r>
        <w:rPr>
          <w:w w:val="105"/>
          <w:sz w:val="18"/>
        </w:rPr>
        <w:t>his</w:t>
      </w:r>
      <w:r>
        <w:rPr>
          <w:spacing w:val="-13"/>
          <w:w w:val="105"/>
          <w:sz w:val="18"/>
        </w:rPr>
        <w:t> </w:t>
      </w:r>
      <w:r>
        <w:rPr>
          <w:w w:val="105"/>
          <w:sz w:val="18"/>
        </w:rPr>
        <w:t>office</w:t>
      </w:r>
      <w:r>
        <w:rPr>
          <w:spacing w:val="-16"/>
          <w:w w:val="105"/>
          <w:sz w:val="18"/>
        </w:rPr>
        <w:t> </w:t>
      </w:r>
      <w:r>
        <w:rPr>
          <w:w w:val="105"/>
          <w:sz w:val="18"/>
        </w:rPr>
        <w:t>for</w:t>
      </w:r>
      <w:r>
        <w:rPr>
          <w:spacing w:val="-22"/>
          <w:w w:val="105"/>
          <w:sz w:val="18"/>
        </w:rPr>
        <w:t> </w:t>
      </w:r>
      <w:r>
        <w:rPr>
          <w:w w:val="105"/>
          <w:sz w:val="18"/>
        </w:rPr>
        <w:t>any</w:t>
      </w:r>
      <w:r>
        <w:rPr>
          <w:spacing w:val="-14"/>
          <w:w w:val="105"/>
          <w:sz w:val="18"/>
        </w:rPr>
        <w:t> </w:t>
      </w:r>
      <w:r>
        <w:rPr>
          <w:w w:val="105"/>
          <w:sz w:val="18"/>
        </w:rPr>
        <w:t>other</w:t>
      </w:r>
      <w:r>
        <w:rPr>
          <w:spacing w:val="-22"/>
          <w:w w:val="105"/>
          <w:sz w:val="18"/>
        </w:rPr>
        <w:t> </w:t>
      </w:r>
      <w:r>
        <w:rPr>
          <w:w w:val="105"/>
          <w:sz w:val="18"/>
        </w:rPr>
        <w:t>reason,</w:t>
      </w:r>
      <w:r>
        <w:rPr>
          <w:spacing w:val="-14"/>
          <w:w w:val="105"/>
          <w:sz w:val="18"/>
        </w:rPr>
        <w:t> </w:t>
      </w:r>
      <w:r>
        <w:rPr>
          <w:w w:val="105"/>
          <w:sz w:val="18"/>
        </w:rPr>
        <w:t>the</w:t>
      </w:r>
      <w:r>
        <w:rPr>
          <w:spacing w:val="-16"/>
          <w:w w:val="105"/>
          <w:sz w:val="18"/>
        </w:rPr>
        <w:t> </w:t>
      </w:r>
      <w:r>
        <w:rPr>
          <w:w w:val="105"/>
          <w:sz w:val="18"/>
        </w:rPr>
        <w:t>duties</w:t>
      </w:r>
      <w:r>
        <w:rPr>
          <w:spacing w:val="-13"/>
          <w:w w:val="105"/>
          <w:sz w:val="18"/>
        </w:rPr>
        <w:t> </w:t>
      </w:r>
      <w:r>
        <w:rPr>
          <w:w w:val="105"/>
          <w:sz w:val="18"/>
        </w:rPr>
        <w:t>and</w:t>
      </w:r>
      <w:r>
        <w:rPr>
          <w:spacing w:val="-23"/>
          <w:w w:val="105"/>
          <w:sz w:val="18"/>
        </w:rPr>
        <w:t> </w:t>
      </w:r>
      <w:r>
        <w:rPr>
          <w:w w:val="105"/>
          <w:sz w:val="18"/>
        </w:rPr>
        <w:t>functions</w:t>
      </w:r>
      <w:r>
        <w:rPr>
          <w:spacing w:val="-13"/>
          <w:w w:val="105"/>
          <w:sz w:val="18"/>
        </w:rPr>
        <w:t> </w:t>
      </w:r>
      <w:r>
        <w:rPr>
          <w:w w:val="105"/>
          <w:sz w:val="18"/>
        </w:rPr>
        <w:t>of</w:t>
      </w:r>
      <w:r>
        <w:rPr>
          <w:spacing w:val="-23"/>
          <w:w w:val="105"/>
          <w:sz w:val="18"/>
        </w:rPr>
        <w:t> </w:t>
      </w:r>
      <w:r>
        <w:rPr>
          <w:w w:val="105"/>
          <w:sz w:val="18"/>
        </w:rPr>
        <w:t>the President</w:t>
      </w:r>
      <w:r>
        <w:rPr>
          <w:spacing w:val="-17"/>
          <w:w w:val="105"/>
          <w:sz w:val="18"/>
        </w:rPr>
        <w:t> </w:t>
      </w:r>
      <w:r>
        <w:rPr>
          <w:w w:val="105"/>
          <w:sz w:val="18"/>
        </w:rPr>
        <w:t>shall</w:t>
      </w:r>
      <w:r>
        <w:rPr>
          <w:spacing w:val="-23"/>
          <w:w w:val="105"/>
          <w:sz w:val="18"/>
        </w:rPr>
        <w:t> </w:t>
      </w:r>
      <w:r>
        <w:rPr>
          <w:w w:val="105"/>
          <w:sz w:val="18"/>
        </w:rPr>
        <w:t>be</w:t>
      </w:r>
      <w:r>
        <w:rPr>
          <w:spacing w:val="-17"/>
          <w:w w:val="105"/>
          <w:sz w:val="18"/>
        </w:rPr>
        <w:t> </w:t>
      </w:r>
      <w:r>
        <w:rPr>
          <w:w w:val="105"/>
          <w:sz w:val="18"/>
        </w:rPr>
        <w:t>discharged</w:t>
      </w:r>
      <w:r>
        <w:rPr>
          <w:spacing w:val="-24"/>
          <w:w w:val="105"/>
          <w:sz w:val="18"/>
        </w:rPr>
        <w:t> </w:t>
      </w:r>
      <w:r>
        <w:rPr>
          <w:w w:val="105"/>
          <w:sz w:val="18"/>
        </w:rPr>
        <w:t>by</w:t>
      </w:r>
      <w:r>
        <w:rPr>
          <w:spacing w:val="-15"/>
          <w:w w:val="105"/>
          <w:sz w:val="18"/>
        </w:rPr>
        <w:t> </w:t>
      </w:r>
      <w:r>
        <w:rPr>
          <w:w w:val="105"/>
          <w:sz w:val="18"/>
        </w:rPr>
        <w:t>one</w:t>
      </w:r>
      <w:r>
        <w:rPr>
          <w:spacing w:val="-16"/>
          <w:w w:val="105"/>
          <w:sz w:val="18"/>
        </w:rPr>
        <w:t> </w:t>
      </w:r>
      <w:r>
        <w:rPr>
          <w:w w:val="105"/>
          <w:sz w:val="18"/>
        </w:rPr>
        <w:t>of</w:t>
      </w:r>
      <w:r>
        <w:rPr>
          <w:spacing w:val="-24"/>
          <w:w w:val="105"/>
          <w:sz w:val="18"/>
        </w:rPr>
        <w:t> </w:t>
      </w:r>
      <w:r>
        <w:rPr>
          <w:w w:val="105"/>
          <w:sz w:val="18"/>
        </w:rPr>
        <w:t>the</w:t>
      </w:r>
      <w:r>
        <w:rPr>
          <w:spacing w:val="-17"/>
          <w:w w:val="105"/>
          <w:sz w:val="18"/>
        </w:rPr>
        <w:t> </w:t>
      </w:r>
      <w:r>
        <w:rPr>
          <w:w w:val="105"/>
          <w:sz w:val="18"/>
        </w:rPr>
        <w:t>following,</w:t>
      </w:r>
      <w:r>
        <w:rPr>
          <w:spacing w:val="-15"/>
          <w:w w:val="105"/>
          <w:sz w:val="18"/>
        </w:rPr>
        <w:t> </w:t>
      </w:r>
      <w:r>
        <w:rPr>
          <w:w w:val="105"/>
          <w:sz w:val="18"/>
        </w:rPr>
        <w:t>in</w:t>
      </w:r>
      <w:r>
        <w:rPr>
          <w:spacing w:val="-23"/>
          <w:w w:val="105"/>
          <w:sz w:val="18"/>
        </w:rPr>
        <w:t> </w:t>
      </w:r>
      <w:r>
        <w:rPr>
          <w:w w:val="105"/>
          <w:sz w:val="18"/>
        </w:rPr>
        <w:t>the</w:t>
      </w:r>
      <w:r>
        <w:rPr>
          <w:spacing w:val="-16"/>
          <w:w w:val="105"/>
          <w:sz w:val="18"/>
        </w:rPr>
        <w:t> </w:t>
      </w:r>
      <w:r>
        <w:rPr>
          <w:w w:val="105"/>
          <w:sz w:val="18"/>
        </w:rPr>
        <w:t>order</w:t>
      </w:r>
      <w:r>
        <w:rPr>
          <w:spacing w:val="-23"/>
          <w:w w:val="105"/>
          <w:sz w:val="18"/>
        </w:rPr>
        <w:t> </w:t>
      </w:r>
      <w:r>
        <w:rPr>
          <w:w w:val="105"/>
          <w:sz w:val="18"/>
        </w:rPr>
        <w:t>specified,</w:t>
      </w:r>
      <w:r>
        <w:rPr>
          <w:spacing w:val="-15"/>
          <w:w w:val="105"/>
          <w:sz w:val="18"/>
        </w:rPr>
        <w:t> </w:t>
      </w:r>
      <w:r>
        <w:rPr>
          <w:w w:val="105"/>
          <w:sz w:val="18"/>
        </w:rPr>
        <w:t>that is to say —</w:t>
      </w:r>
    </w:p>
    <w:p>
      <w:pPr>
        <w:pStyle w:val="ListParagraph"/>
        <w:numPr>
          <w:ilvl w:val="2"/>
          <w:numId w:val="2"/>
        </w:numPr>
        <w:tabs>
          <w:tab w:pos="1473" w:val="left" w:leader="none"/>
          <w:tab w:pos="1475" w:val="left" w:leader="none"/>
        </w:tabs>
        <w:spacing w:line="232" w:lineRule="auto" w:before="3" w:after="0"/>
        <w:ind w:left="1475" w:right="1478" w:hanging="190"/>
        <w:jc w:val="left"/>
        <w:rPr>
          <w:sz w:val="18"/>
        </w:rPr>
      </w:pPr>
      <w:r>
        <w:rPr>
          <w:sz w:val="18"/>
        </w:rPr>
        <w:t>the</w:t>
      </w:r>
      <w:r>
        <w:rPr>
          <w:spacing w:val="-6"/>
          <w:sz w:val="18"/>
        </w:rPr>
        <w:t> </w:t>
      </w:r>
      <w:r>
        <w:rPr>
          <w:sz w:val="18"/>
        </w:rPr>
        <w:t>Vice-President</w:t>
      </w:r>
      <w:r>
        <w:rPr>
          <w:spacing w:val="-6"/>
          <w:sz w:val="18"/>
        </w:rPr>
        <w:t> </w:t>
      </w:r>
      <w:r>
        <w:rPr>
          <w:sz w:val="18"/>
        </w:rPr>
        <w:t>or,</w:t>
      </w:r>
      <w:r>
        <w:rPr>
          <w:spacing w:val="-3"/>
          <w:sz w:val="18"/>
        </w:rPr>
        <w:t> </w:t>
      </w:r>
      <w:r>
        <w:rPr>
          <w:sz w:val="18"/>
        </w:rPr>
        <w:t>if</w:t>
      </w:r>
      <w:r>
        <w:rPr>
          <w:spacing w:val="-14"/>
          <w:sz w:val="18"/>
        </w:rPr>
        <w:t> </w:t>
      </w:r>
      <w:r>
        <w:rPr>
          <w:sz w:val="18"/>
        </w:rPr>
        <w:t>his</w:t>
      </w:r>
      <w:r>
        <w:rPr>
          <w:spacing w:val="-2"/>
          <w:sz w:val="18"/>
        </w:rPr>
        <w:t> </w:t>
      </w:r>
      <w:r>
        <w:rPr>
          <w:sz w:val="18"/>
        </w:rPr>
        <w:t>office</w:t>
      </w:r>
      <w:r>
        <w:rPr>
          <w:spacing w:val="-6"/>
          <w:sz w:val="18"/>
        </w:rPr>
        <w:t> </w:t>
      </w:r>
      <w:r>
        <w:rPr>
          <w:sz w:val="18"/>
        </w:rPr>
        <w:t>is</w:t>
      </w:r>
      <w:r>
        <w:rPr>
          <w:spacing w:val="-2"/>
          <w:sz w:val="18"/>
        </w:rPr>
        <w:t> </w:t>
      </w:r>
      <w:r>
        <w:rPr>
          <w:sz w:val="18"/>
        </w:rPr>
        <w:t>vacant</w:t>
      </w:r>
      <w:r>
        <w:rPr>
          <w:spacing w:val="-6"/>
          <w:sz w:val="18"/>
        </w:rPr>
        <w:t> </w:t>
      </w:r>
      <w:r>
        <w:rPr>
          <w:sz w:val="18"/>
        </w:rPr>
        <w:t>or</w:t>
      </w:r>
      <w:r>
        <w:rPr>
          <w:spacing w:val="-13"/>
          <w:sz w:val="18"/>
        </w:rPr>
        <w:t> </w:t>
      </w:r>
      <w:r>
        <w:rPr>
          <w:sz w:val="18"/>
        </w:rPr>
        <w:t>if</w:t>
      </w:r>
      <w:r>
        <w:rPr>
          <w:spacing w:val="-14"/>
          <w:sz w:val="18"/>
        </w:rPr>
        <w:t> </w:t>
      </w:r>
      <w:r>
        <w:rPr>
          <w:sz w:val="18"/>
        </w:rPr>
        <w:t>he</w:t>
      </w:r>
      <w:r>
        <w:rPr>
          <w:spacing w:val="-6"/>
          <w:sz w:val="18"/>
        </w:rPr>
        <w:t> </w:t>
      </w:r>
      <w:r>
        <w:rPr>
          <w:sz w:val="18"/>
        </w:rPr>
        <w:t>also</w:t>
      </w:r>
      <w:r>
        <w:rPr>
          <w:spacing w:val="-13"/>
          <w:sz w:val="18"/>
        </w:rPr>
        <w:t> </w:t>
      </w:r>
      <w:r>
        <w:rPr>
          <w:sz w:val="18"/>
        </w:rPr>
        <w:t>is</w:t>
      </w:r>
      <w:r>
        <w:rPr>
          <w:spacing w:val="-2"/>
          <w:sz w:val="18"/>
        </w:rPr>
        <w:t> </w:t>
      </w:r>
      <w:r>
        <w:rPr>
          <w:sz w:val="18"/>
        </w:rPr>
        <w:t>absent</w:t>
      </w:r>
      <w:r>
        <w:rPr>
          <w:spacing w:val="-6"/>
          <w:sz w:val="18"/>
        </w:rPr>
        <w:t> </w:t>
      </w:r>
      <w:r>
        <w:rPr>
          <w:sz w:val="18"/>
        </w:rPr>
        <w:t>or</w:t>
      </w:r>
      <w:r>
        <w:rPr>
          <w:spacing w:val="-13"/>
          <w:sz w:val="18"/>
        </w:rPr>
        <w:t> </w:t>
      </w:r>
      <w:r>
        <w:rPr>
          <w:sz w:val="18"/>
        </w:rPr>
        <w:t>is</w:t>
      </w:r>
      <w:r>
        <w:rPr>
          <w:spacing w:val="-2"/>
          <w:sz w:val="18"/>
        </w:rPr>
        <w:t> </w:t>
      </w:r>
      <w:r>
        <w:rPr>
          <w:sz w:val="18"/>
        </w:rPr>
        <w:t>ill; </w:t>
      </w:r>
      <w:r>
        <w:rPr>
          <w:spacing w:val="-4"/>
          <w:w w:val="110"/>
          <w:sz w:val="18"/>
        </w:rPr>
        <w:t>then</w:t>
      </w:r>
    </w:p>
    <w:p>
      <w:pPr>
        <w:pStyle w:val="ListParagraph"/>
        <w:numPr>
          <w:ilvl w:val="2"/>
          <w:numId w:val="2"/>
        </w:numPr>
        <w:tabs>
          <w:tab w:pos="1474" w:val="left" w:leader="none"/>
        </w:tabs>
        <w:spacing w:line="210" w:lineRule="exact" w:before="0" w:after="0"/>
        <w:ind w:left="1474" w:right="0" w:hanging="188"/>
        <w:jc w:val="left"/>
        <w:rPr>
          <w:sz w:val="18"/>
        </w:rPr>
      </w:pPr>
      <w:r>
        <w:rPr>
          <w:sz w:val="18"/>
        </w:rPr>
        <w:t>the</w:t>
      </w:r>
      <w:r>
        <w:rPr>
          <w:spacing w:val="2"/>
          <w:sz w:val="18"/>
        </w:rPr>
        <w:t> </w:t>
      </w:r>
      <w:r>
        <w:rPr>
          <w:sz w:val="18"/>
        </w:rPr>
        <w:t>Prime</w:t>
      </w:r>
      <w:r>
        <w:rPr>
          <w:spacing w:val="3"/>
          <w:sz w:val="18"/>
        </w:rPr>
        <w:t> </w:t>
      </w:r>
      <w:r>
        <w:rPr>
          <w:spacing w:val="-2"/>
          <w:sz w:val="18"/>
        </w:rPr>
        <w:t>Minister.</w:t>
      </w:r>
    </w:p>
    <w:p>
      <w:pPr>
        <w:pStyle w:val="ListParagraph"/>
        <w:numPr>
          <w:ilvl w:val="1"/>
          <w:numId w:val="2"/>
        </w:numPr>
        <w:tabs>
          <w:tab w:pos="909" w:val="left" w:leader="none"/>
          <w:tab w:pos="911" w:val="left" w:leader="none"/>
        </w:tabs>
        <w:spacing w:line="232" w:lineRule="auto" w:before="3" w:after="0"/>
        <w:ind w:left="911" w:right="1378" w:hanging="204"/>
        <w:jc w:val="left"/>
        <w:rPr>
          <w:sz w:val="18"/>
        </w:rPr>
      </w:pPr>
      <w:r>
        <w:rPr>
          <w:spacing w:val="-2"/>
          <w:w w:val="105"/>
          <w:sz w:val="18"/>
        </w:rPr>
        <w:t>Where</w:t>
      </w:r>
      <w:r>
        <w:rPr>
          <w:spacing w:val="-14"/>
          <w:w w:val="105"/>
          <w:sz w:val="18"/>
        </w:rPr>
        <w:t> </w:t>
      </w:r>
      <w:r>
        <w:rPr>
          <w:spacing w:val="-2"/>
          <w:w w:val="105"/>
          <w:sz w:val="18"/>
        </w:rPr>
        <w:t>the</w:t>
      </w:r>
      <w:r>
        <w:rPr>
          <w:spacing w:val="-14"/>
          <w:w w:val="105"/>
          <w:sz w:val="18"/>
        </w:rPr>
        <w:t> </w:t>
      </w:r>
      <w:r>
        <w:rPr>
          <w:spacing w:val="-2"/>
          <w:w w:val="105"/>
          <w:sz w:val="18"/>
        </w:rPr>
        <w:t>Prime</w:t>
      </w:r>
      <w:r>
        <w:rPr>
          <w:spacing w:val="-14"/>
          <w:w w:val="105"/>
          <w:sz w:val="18"/>
        </w:rPr>
        <w:t> </w:t>
      </w:r>
      <w:r>
        <w:rPr>
          <w:spacing w:val="-2"/>
          <w:w w:val="105"/>
          <w:sz w:val="18"/>
        </w:rPr>
        <w:t>Minister</w:t>
      </w:r>
      <w:r>
        <w:rPr>
          <w:spacing w:val="-20"/>
          <w:w w:val="105"/>
          <w:sz w:val="18"/>
        </w:rPr>
        <w:t> </w:t>
      </w:r>
      <w:r>
        <w:rPr>
          <w:spacing w:val="-2"/>
          <w:w w:val="105"/>
          <w:sz w:val="18"/>
        </w:rPr>
        <w:t>is</w:t>
      </w:r>
      <w:r>
        <w:rPr>
          <w:spacing w:val="-11"/>
          <w:w w:val="105"/>
          <w:sz w:val="18"/>
        </w:rPr>
        <w:t> </w:t>
      </w:r>
      <w:r>
        <w:rPr>
          <w:spacing w:val="-2"/>
          <w:w w:val="105"/>
          <w:sz w:val="18"/>
        </w:rPr>
        <w:t>discharging</w:t>
      </w:r>
      <w:r>
        <w:rPr>
          <w:spacing w:val="-12"/>
          <w:w w:val="105"/>
          <w:sz w:val="18"/>
        </w:rPr>
        <w:t> </w:t>
      </w:r>
      <w:r>
        <w:rPr>
          <w:spacing w:val="-2"/>
          <w:w w:val="105"/>
          <w:sz w:val="18"/>
        </w:rPr>
        <w:t>the</w:t>
      </w:r>
      <w:r>
        <w:rPr>
          <w:spacing w:val="-14"/>
          <w:w w:val="105"/>
          <w:sz w:val="18"/>
        </w:rPr>
        <w:t> </w:t>
      </w:r>
      <w:r>
        <w:rPr>
          <w:spacing w:val="-2"/>
          <w:w w:val="105"/>
          <w:sz w:val="18"/>
        </w:rPr>
        <w:t>duties</w:t>
      </w:r>
      <w:r>
        <w:rPr>
          <w:spacing w:val="-11"/>
          <w:w w:val="105"/>
          <w:sz w:val="18"/>
        </w:rPr>
        <w:t> </w:t>
      </w:r>
      <w:r>
        <w:rPr>
          <w:spacing w:val="-2"/>
          <w:w w:val="105"/>
          <w:sz w:val="18"/>
        </w:rPr>
        <w:t>and</w:t>
      </w:r>
      <w:r>
        <w:rPr>
          <w:spacing w:val="-21"/>
          <w:w w:val="105"/>
          <w:sz w:val="18"/>
        </w:rPr>
        <w:t> </w:t>
      </w:r>
      <w:r>
        <w:rPr>
          <w:spacing w:val="-2"/>
          <w:w w:val="105"/>
          <w:sz w:val="18"/>
        </w:rPr>
        <w:t>functions</w:t>
      </w:r>
      <w:r>
        <w:rPr>
          <w:spacing w:val="-11"/>
          <w:w w:val="105"/>
          <w:sz w:val="18"/>
        </w:rPr>
        <w:t> </w:t>
      </w:r>
      <w:r>
        <w:rPr>
          <w:spacing w:val="-2"/>
          <w:w w:val="105"/>
          <w:sz w:val="18"/>
        </w:rPr>
        <w:t>of</w:t>
      </w:r>
      <w:r>
        <w:rPr>
          <w:spacing w:val="-21"/>
          <w:w w:val="105"/>
          <w:sz w:val="18"/>
        </w:rPr>
        <w:t> </w:t>
      </w:r>
      <w:r>
        <w:rPr>
          <w:spacing w:val="-2"/>
          <w:w w:val="105"/>
          <w:sz w:val="18"/>
        </w:rPr>
        <w:t>the</w:t>
      </w:r>
      <w:r>
        <w:rPr>
          <w:spacing w:val="-14"/>
          <w:w w:val="105"/>
          <w:sz w:val="18"/>
        </w:rPr>
        <w:t> </w:t>
      </w:r>
      <w:r>
        <w:rPr>
          <w:spacing w:val="-2"/>
          <w:w w:val="105"/>
          <w:sz w:val="18"/>
        </w:rPr>
        <w:t>office</w:t>
      </w:r>
      <w:r>
        <w:rPr>
          <w:spacing w:val="-14"/>
          <w:w w:val="105"/>
          <w:sz w:val="18"/>
        </w:rPr>
        <w:t> </w:t>
      </w:r>
      <w:r>
        <w:rPr>
          <w:spacing w:val="-2"/>
          <w:w w:val="105"/>
          <w:sz w:val="18"/>
        </w:rPr>
        <w:t>of </w:t>
      </w:r>
      <w:r>
        <w:rPr>
          <w:w w:val="105"/>
          <w:sz w:val="18"/>
        </w:rPr>
        <w:t>President</w:t>
      </w:r>
      <w:r>
        <w:rPr>
          <w:spacing w:val="-10"/>
          <w:w w:val="105"/>
          <w:sz w:val="18"/>
        </w:rPr>
        <w:t> </w:t>
      </w:r>
      <w:r>
        <w:rPr>
          <w:w w:val="105"/>
          <w:sz w:val="18"/>
        </w:rPr>
        <w:t>by</w:t>
      </w:r>
      <w:r>
        <w:rPr>
          <w:spacing w:val="-8"/>
          <w:w w:val="105"/>
          <w:sz w:val="18"/>
        </w:rPr>
        <w:t> </w:t>
      </w:r>
      <w:r>
        <w:rPr>
          <w:w w:val="105"/>
          <w:sz w:val="18"/>
        </w:rPr>
        <w:t>reason</w:t>
      </w:r>
      <w:r>
        <w:rPr>
          <w:spacing w:val="-17"/>
          <w:w w:val="105"/>
          <w:sz w:val="18"/>
        </w:rPr>
        <w:t> </w:t>
      </w:r>
      <w:r>
        <w:rPr>
          <w:w w:val="105"/>
          <w:sz w:val="18"/>
        </w:rPr>
        <w:t>that</w:t>
      </w:r>
      <w:r>
        <w:rPr>
          <w:spacing w:val="-10"/>
          <w:w w:val="105"/>
          <w:sz w:val="18"/>
        </w:rPr>
        <w:t> </w:t>
      </w:r>
      <w:r>
        <w:rPr>
          <w:w w:val="105"/>
          <w:sz w:val="18"/>
        </w:rPr>
        <w:t>the</w:t>
      </w:r>
      <w:r>
        <w:rPr>
          <w:spacing w:val="-10"/>
          <w:w w:val="105"/>
          <w:sz w:val="18"/>
        </w:rPr>
        <w:t> </w:t>
      </w:r>
      <w:r>
        <w:rPr>
          <w:w w:val="105"/>
          <w:sz w:val="18"/>
        </w:rPr>
        <w:t>Vice</w:t>
      </w:r>
      <w:r>
        <w:rPr>
          <w:spacing w:val="-10"/>
          <w:w w:val="105"/>
          <w:sz w:val="18"/>
        </w:rPr>
        <w:t> </w:t>
      </w:r>
      <w:r>
        <w:rPr>
          <w:w w:val="105"/>
          <w:sz w:val="18"/>
        </w:rPr>
        <w:t>President</w:t>
      </w:r>
      <w:r>
        <w:rPr>
          <w:spacing w:val="-10"/>
          <w:w w:val="105"/>
          <w:sz w:val="18"/>
        </w:rPr>
        <w:t> </w:t>
      </w:r>
      <w:r>
        <w:rPr>
          <w:w w:val="105"/>
          <w:sz w:val="18"/>
        </w:rPr>
        <w:t>is</w:t>
      </w:r>
      <w:r>
        <w:rPr>
          <w:spacing w:val="-6"/>
          <w:w w:val="105"/>
          <w:sz w:val="18"/>
        </w:rPr>
        <w:t> </w:t>
      </w:r>
      <w:r>
        <w:rPr>
          <w:w w:val="105"/>
          <w:sz w:val="18"/>
        </w:rPr>
        <w:t>absent,</w:t>
      </w:r>
      <w:r>
        <w:rPr>
          <w:spacing w:val="-8"/>
          <w:w w:val="105"/>
          <w:sz w:val="18"/>
        </w:rPr>
        <w:t> </w:t>
      </w:r>
      <w:r>
        <w:rPr>
          <w:w w:val="105"/>
          <w:sz w:val="18"/>
        </w:rPr>
        <w:t>then</w:t>
      </w:r>
      <w:r>
        <w:rPr>
          <w:spacing w:val="-17"/>
          <w:w w:val="105"/>
          <w:sz w:val="18"/>
        </w:rPr>
        <w:t> </w:t>
      </w:r>
      <w:r>
        <w:rPr>
          <w:w w:val="105"/>
          <w:sz w:val="18"/>
        </w:rPr>
        <w:t>the</w:t>
      </w:r>
      <w:r>
        <w:rPr>
          <w:spacing w:val="-10"/>
          <w:w w:val="105"/>
          <w:sz w:val="18"/>
        </w:rPr>
        <w:t> </w:t>
      </w:r>
      <w:r>
        <w:rPr>
          <w:w w:val="105"/>
          <w:sz w:val="18"/>
        </w:rPr>
        <w:t>Prime</w:t>
      </w:r>
      <w:r>
        <w:rPr>
          <w:spacing w:val="-10"/>
          <w:w w:val="105"/>
          <w:sz w:val="18"/>
        </w:rPr>
        <w:t> </w:t>
      </w:r>
      <w:r>
        <w:rPr>
          <w:w w:val="105"/>
          <w:sz w:val="18"/>
        </w:rPr>
        <w:t>Minister </w:t>
      </w:r>
      <w:r>
        <w:rPr>
          <w:spacing w:val="-2"/>
          <w:w w:val="105"/>
          <w:sz w:val="18"/>
        </w:rPr>
        <w:t>shall</w:t>
      </w:r>
      <w:r>
        <w:rPr>
          <w:spacing w:val="-18"/>
          <w:w w:val="105"/>
          <w:sz w:val="18"/>
        </w:rPr>
        <w:t> </w:t>
      </w:r>
      <w:r>
        <w:rPr>
          <w:spacing w:val="-2"/>
          <w:w w:val="105"/>
          <w:sz w:val="18"/>
        </w:rPr>
        <w:t>cease</w:t>
      </w:r>
      <w:r>
        <w:rPr>
          <w:spacing w:val="-11"/>
          <w:w w:val="105"/>
          <w:sz w:val="18"/>
        </w:rPr>
        <w:t> </w:t>
      </w:r>
      <w:r>
        <w:rPr>
          <w:spacing w:val="-2"/>
          <w:w w:val="105"/>
          <w:sz w:val="18"/>
        </w:rPr>
        <w:t>to</w:t>
      </w:r>
      <w:r>
        <w:rPr>
          <w:spacing w:val="-18"/>
          <w:w w:val="105"/>
          <w:sz w:val="18"/>
        </w:rPr>
        <w:t> </w:t>
      </w:r>
      <w:r>
        <w:rPr>
          <w:spacing w:val="-2"/>
          <w:w w:val="105"/>
          <w:sz w:val="18"/>
        </w:rPr>
        <w:t>discharge</w:t>
      </w:r>
      <w:r>
        <w:rPr>
          <w:spacing w:val="-11"/>
          <w:w w:val="105"/>
          <w:sz w:val="18"/>
        </w:rPr>
        <w:t> </w:t>
      </w:r>
      <w:r>
        <w:rPr>
          <w:spacing w:val="-2"/>
          <w:w w:val="105"/>
          <w:sz w:val="18"/>
        </w:rPr>
        <w:t>such</w:t>
      </w:r>
      <w:r>
        <w:rPr>
          <w:spacing w:val="-18"/>
          <w:w w:val="105"/>
          <w:sz w:val="18"/>
        </w:rPr>
        <w:t> </w:t>
      </w:r>
      <w:r>
        <w:rPr>
          <w:spacing w:val="-2"/>
          <w:w w:val="105"/>
          <w:sz w:val="18"/>
        </w:rPr>
        <w:t>duties</w:t>
      </w:r>
      <w:r>
        <w:rPr>
          <w:spacing w:val="-7"/>
          <w:w w:val="105"/>
          <w:sz w:val="18"/>
        </w:rPr>
        <w:t> </w:t>
      </w:r>
      <w:r>
        <w:rPr>
          <w:spacing w:val="-2"/>
          <w:w w:val="105"/>
          <w:sz w:val="18"/>
        </w:rPr>
        <w:t>and</w:t>
      </w:r>
      <w:r>
        <w:rPr>
          <w:spacing w:val="-19"/>
          <w:w w:val="105"/>
          <w:sz w:val="18"/>
        </w:rPr>
        <w:t> </w:t>
      </w:r>
      <w:r>
        <w:rPr>
          <w:spacing w:val="-2"/>
          <w:w w:val="105"/>
          <w:sz w:val="18"/>
        </w:rPr>
        <w:t>functions</w:t>
      </w:r>
      <w:r>
        <w:rPr>
          <w:spacing w:val="-7"/>
          <w:w w:val="105"/>
          <w:sz w:val="18"/>
        </w:rPr>
        <w:t> </w:t>
      </w:r>
      <w:r>
        <w:rPr>
          <w:spacing w:val="-2"/>
          <w:w w:val="105"/>
          <w:sz w:val="18"/>
        </w:rPr>
        <w:t>if</w:t>
      </w:r>
      <w:r>
        <w:rPr>
          <w:spacing w:val="-19"/>
          <w:w w:val="105"/>
          <w:sz w:val="18"/>
        </w:rPr>
        <w:t> </w:t>
      </w:r>
      <w:r>
        <w:rPr>
          <w:spacing w:val="-2"/>
          <w:w w:val="105"/>
          <w:sz w:val="18"/>
        </w:rPr>
        <w:t>any</w:t>
      </w:r>
      <w:r>
        <w:rPr>
          <w:spacing w:val="-9"/>
          <w:w w:val="105"/>
          <w:sz w:val="18"/>
        </w:rPr>
        <w:t> </w:t>
      </w:r>
      <w:r>
        <w:rPr>
          <w:spacing w:val="-2"/>
          <w:w w:val="105"/>
          <w:sz w:val="18"/>
        </w:rPr>
        <w:t>of</w:t>
      </w:r>
      <w:r>
        <w:rPr>
          <w:spacing w:val="-19"/>
          <w:w w:val="105"/>
          <w:sz w:val="18"/>
        </w:rPr>
        <w:t> </w:t>
      </w:r>
      <w:r>
        <w:rPr>
          <w:spacing w:val="-2"/>
          <w:w w:val="105"/>
          <w:sz w:val="18"/>
        </w:rPr>
        <w:t>the</w:t>
      </w:r>
      <w:r>
        <w:rPr>
          <w:spacing w:val="-11"/>
          <w:w w:val="105"/>
          <w:sz w:val="18"/>
        </w:rPr>
        <w:t> </w:t>
      </w:r>
      <w:r>
        <w:rPr>
          <w:spacing w:val="-2"/>
          <w:w w:val="105"/>
          <w:sz w:val="18"/>
        </w:rPr>
        <w:t>following</w:t>
      </w:r>
      <w:r>
        <w:rPr>
          <w:spacing w:val="-9"/>
          <w:w w:val="105"/>
          <w:sz w:val="18"/>
        </w:rPr>
        <w:t> </w:t>
      </w:r>
      <w:r>
        <w:rPr>
          <w:spacing w:val="-2"/>
          <w:w w:val="105"/>
          <w:sz w:val="18"/>
        </w:rPr>
        <w:t>events </w:t>
      </w:r>
      <w:r>
        <w:rPr>
          <w:w w:val="105"/>
          <w:sz w:val="18"/>
        </w:rPr>
        <w:t>occurs first -</w:t>
      </w:r>
    </w:p>
    <w:p>
      <w:pPr>
        <w:pStyle w:val="ListParagraph"/>
        <w:spacing w:after="0" w:line="232" w:lineRule="auto"/>
        <w:jc w:val="left"/>
        <w:rPr>
          <w:sz w:val="18"/>
        </w:rPr>
        <w:sectPr>
          <w:type w:val="continuous"/>
          <w:pgSz w:w="12240" w:h="15840"/>
          <w:pgMar w:header="280" w:footer="332" w:top="240" w:bottom="280" w:left="360" w:right="360"/>
          <w:cols w:num="2" w:equalWidth="0">
            <w:col w:w="2010" w:space="839"/>
            <w:col w:w="8671"/>
          </w:cols>
        </w:sectPr>
      </w:pPr>
    </w:p>
    <w:p>
      <w:pPr>
        <w:pStyle w:val="BodyText"/>
        <w:spacing w:before="75"/>
      </w:pPr>
    </w:p>
    <w:p>
      <w:pPr>
        <w:pStyle w:val="BodyText"/>
        <w:tabs>
          <w:tab w:pos="4135" w:val="left" w:leader="none"/>
        </w:tabs>
        <w:spacing w:line="232" w:lineRule="auto"/>
        <w:ind w:left="4324" w:right="1265" w:hanging="768"/>
      </w:pPr>
      <w:r>
        <w:rPr>
          <w:b/>
          <w:spacing w:val="-6"/>
          <w:w w:val="105"/>
        </w:rPr>
        <w:t>4.</w:t>
      </w:r>
      <w:r>
        <w:rPr>
          <w:b/>
        </w:rPr>
        <w:tab/>
      </w:r>
      <w:r>
        <w:rPr>
          <w:b/>
          <w:spacing w:val="-4"/>
          <w:w w:val="105"/>
        </w:rPr>
        <w:t>a. </w:t>
      </w:r>
      <w:r>
        <w:rPr>
          <w:spacing w:val="-4"/>
          <w:w w:val="105"/>
        </w:rPr>
        <w:t>the</w:t>
      </w:r>
      <w:r>
        <w:rPr>
          <w:spacing w:val="-9"/>
          <w:w w:val="105"/>
        </w:rPr>
        <w:t> </w:t>
      </w:r>
      <w:r>
        <w:rPr>
          <w:spacing w:val="-4"/>
          <w:w w:val="105"/>
        </w:rPr>
        <w:t>President</w:t>
      </w:r>
      <w:r>
        <w:rPr>
          <w:spacing w:val="-9"/>
          <w:w w:val="105"/>
        </w:rPr>
        <w:t> </w:t>
      </w:r>
      <w:r>
        <w:rPr>
          <w:spacing w:val="-4"/>
          <w:w w:val="105"/>
        </w:rPr>
        <w:t>returns</w:t>
      </w:r>
      <w:r>
        <w:rPr>
          <w:spacing w:val="-6"/>
          <w:w w:val="105"/>
        </w:rPr>
        <w:t> </w:t>
      </w:r>
      <w:r>
        <w:rPr>
          <w:spacing w:val="-4"/>
          <w:w w:val="105"/>
        </w:rPr>
        <w:t>in</w:t>
      </w:r>
      <w:r>
        <w:rPr>
          <w:spacing w:val="-17"/>
          <w:w w:val="105"/>
        </w:rPr>
        <w:t> </w:t>
      </w:r>
      <w:r>
        <w:rPr>
          <w:spacing w:val="-4"/>
          <w:w w:val="105"/>
        </w:rPr>
        <w:t>the</w:t>
      </w:r>
      <w:r>
        <w:rPr>
          <w:spacing w:val="-9"/>
          <w:w w:val="105"/>
        </w:rPr>
        <w:t> </w:t>
      </w:r>
      <w:r>
        <w:rPr>
          <w:spacing w:val="-4"/>
          <w:w w:val="105"/>
        </w:rPr>
        <w:t>United</w:t>
      </w:r>
      <w:r>
        <w:rPr>
          <w:spacing w:val="-18"/>
          <w:w w:val="105"/>
        </w:rPr>
        <w:t> </w:t>
      </w:r>
      <w:r>
        <w:rPr>
          <w:spacing w:val="-4"/>
          <w:w w:val="105"/>
        </w:rPr>
        <w:t>Republic</w:t>
      </w:r>
      <w:r>
        <w:rPr>
          <w:spacing w:val="-14"/>
          <w:w w:val="105"/>
        </w:rPr>
        <w:t> </w:t>
      </w:r>
      <w:r>
        <w:rPr>
          <w:spacing w:val="-4"/>
          <w:w w:val="105"/>
        </w:rPr>
        <w:t>or,</w:t>
      </w:r>
      <w:r>
        <w:rPr>
          <w:spacing w:val="-7"/>
          <w:w w:val="105"/>
        </w:rPr>
        <w:t> </w:t>
      </w:r>
      <w:r>
        <w:rPr>
          <w:spacing w:val="-4"/>
          <w:w w:val="105"/>
        </w:rPr>
        <w:t>his</w:t>
      </w:r>
      <w:r>
        <w:rPr>
          <w:spacing w:val="-6"/>
          <w:w w:val="105"/>
        </w:rPr>
        <w:t> </w:t>
      </w:r>
      <w:r>
        <w:rPr>
          <w:spacing w:val="-4"/>
          <w:w w:val="105"/>
        </w:rPr>
        <w:t>condition</w:t>
      </w:r>
      <w:r>
        <w:rPr>
          <w:spacing w:val="-17"/>
          <w:w w:val="105"/>
        </w:rPr>
        <w:t> </w:t>
      </w:r>
      <w:r>
        <w:rPr>
          <w:spacing w:val="-4"/>
          <w:w w:val="105"/>
        </w:rPr>
        <w:t>improves</w:t>
      </w:r>
      <w:r>
        <w:rPr>
          <w:spacing w:val="-6"/>
          <w:w w:val="105"/>
        </w:rPr>
        <w:t> </w:t>
      </w:r>
      <w:r>
        <w:rPr>
          <w:spacing w:val="-4"/>
          <w:w w:val="105"/>
        </w:rPr>
        <w:t>and </w:t>
      </w:r>
      <w:r>
        <w:rPr>
          <w:w w:val="105"/>
        </w:rPr>
        <w:t>reassumes</w:t>
      </w:r>
      <w:r>
        <w:rPr>
          <w:spacing w:val="-9"/>
          <w:w w:val="105"/>
        </w:rPr>
        <w:t> </w:t>
      </w:r>
      <w:r>
        <w:rPr>
          <w:w w:val="105"/>
        </w:rPr>
        <w:t>the</w:t>
      </w:r>
      <w:r>
        <w:rPr>
          <w:spacing w:val="-12"/>
          <w:w w:val="105"/>
        </w:rPr>
        <w:t> </w:t>
      </w:r>
      <w:r>
        <w:rPr>
          <w:w w:val="105"/>
        </w:rPr>
        <w:t>discharge</w:t>
      </w:r>
      <w:r>
        <w:rPr>
          <w:spacing w:val="-12"/>
          <w:w w:val="105"/>
        </w:rPr>
        <w:t> </w:t>
      </w:r>
      <w:r>
        <w:rPr>
          <w:w w:val="105"/>
        </w:rPr>
        <w:t>of</w:t>
      </w:r>
      <w:r>
        <w:rPr>
          <w:spacing w:val="-20"/>
          <w:w w:val="105"/>
        </w:rPr>
        <w:t> </w:t>
      </w:r>
      <w:r>
        <w:rPr>
          <w:w w:val="105"/>
        </w:rPr>
        <w:t>the</w:t>
      </w:r>
      <w:r>
        <w:rPr>
          <w:spacing w:val="-12"/>
          <w:w w:val="105"/>
        </w:rPr>
        <w:t> </w:t>
      </w:r>
      <w:r>
        <w:rPr>
          <w:w w:val="105"/>
        </w:rPr>
        <w:t>duties</w:t>
      </w:r>
      <w:r>
        <w:rPr>
          <w:spacing w:val="-9"/>
          <w:w w:val="105"/>
        </w:rPr>
        <w:t> </w:t>
      </w:r>
      <w:r>
        <w:rPr>
          <w:w w:val="105"/>
        </w:rPr>
        <w:t>and</w:t>
      </w:r>
      <w:r>
        <w:rPr>
          <w:spacing w:val="-20"/>
          <w:w w:val="105"/>
        </w:rPr>
        <w:t> </w:t>
      </w:r>
      <w:r>
        <w:rPr>
          <w:w w:val="105"/>
        </w:rPr>
        <w:t>functions</w:t>
      </w:r>
      <w:r>
        <w:rPr>
          <w:spacing w:val="-9"/>
          <w:w w:val="105"/>
        </w:rPr>
        <w:t> </w:t>
      </w:r>
      <w:r>
        <w:rPr>
          <w:w w:val="105"/>
        </w:rPr>
        <w:t>of</w:t>
      </w:r>
      <w:r>
        <w:rPr>
          <w:spacing w:val="-20"/>
          <w:w w:val="105"/>
        </w:rPr>
        <w:t> </w:t>
      </w:r>
      <w:r>
        <w:rPr>
          <w:w w:val="105"/>
        </w:rPr>
        <w:t>the</w:t>
      </w:r>
      <w:r>
        <w:rPr>
          <w:spacing w:val="-12"/>
          <w:w w:val="105"/>
        </w:rPr>
        <w:t> </w:t>
      </w:r>
      <w:r>
        <w:rPr>
          <w:w w:val="105"/>
        </w:rPr>
        <w:t>President;</w:t>
      </w:r>
      <w:r>
        <w:rPr>
          <w:spacing w:val="-19"/>
          <w:w w:val="105"/>
        </w:rPr>
        <w:t> </w:t>
      </w:r>
      <w:r>
        <w:rPr>
          <w:w w:val="105"/>
        </w:rPr>
        <w:t>or</w:t>
      </w:r>
    </w:p>
    <w:p>
      <w:pPr>
        <w:pStyle w:val="BodyText"/>
        <w:spacing w:line="202" w:lineRule="exact"/>
        <w:ind w:left="4135"/>
      </w:pPr>
      <w:r>
        <w:rPr>
          <w:b/>
        </w:rPr>
        <w:t>b.</w:t>
      </w:r>
      <w:r>
        <w:rPr>
          <w:b/>
          <w:spacing w:val="8"/>
        </w:rPr>
        <w:t> </w:t>
      </w:r>
      <w:r>
        <w:rPr/>
        <w:t>the</w:t>
      </w:r>
      <w:r>
        <w:rPr>
          <w:spacing w:val="-3"/>
        </w:rPr>
        <w:t> </w:t>
      </w:r>
      <w:r>
        <w:rPr/>
        <w:t>Vice</w:t>
      </w:r>
      <w:r>
        <w:rPr>
          <w:spacing w:val="-2"/>
        </w:rPr>
        <w:t> </w:t>
      </w:r>
      <w:r>
        <w:rPr/>
        <w:t>President</w:t>
      </w:r>
      <w:r>
        <w:rPr>
          <w:spacing w:val="-3"/>
        </w:rPr>
        <w:t> </w:t>
      </w:r>
      <w:r>
        <w:rPr/>
        <w:t>returns</w:t>
      </w:r>
      <w:r>
        <w:rPr>
          <w:spacing w:val="2"/>
        </w:rPr>
        <w:t> </w:t>
      </w:r>
      <w:r>
        <w:rPr/>
        <w:t>in</w:t>
      </w:r>
      <w:r>
        <w:rPr>
          <w:spacing w:val="-10"/>
        </w:rPr>
        <w:t> </w:t>
      </w:r>
      <w:r>
        <w:rPr/>
        <w:t>the</w:t>
      </w:r>
      <w:r>
        <w:rPr>
          <w:spacing w:val="-3"/>
        </w:rPr>
        <w:t> </w:t>
      </w:r>
      <w:r>
        <w:rPr/>
        <w:t>United</w:t>
      </w:r>
      <w:r>
        <w:rPr>
          <w:spacing w:val="-11"/>
        </w:rPr>
        <w:t> </w:t>
      </w:r>
      <w:r>
        <w:rPr>
          <w:spacing w:val="-2"/>
        </w:rPr>
        <w:t>Republic.</w:t>
      </w:r>
    </w:p>
    <w:p>
      <w:pPr>
        <w:pStyle w:val="BodyText"/>
        <w:spacing w:after="0" w:line="202" w:lineRule="exact"/>
        <w:sectPr>
          <w:pgSz w:w="12240" w:h="15840"/>
          <w:pgMar w:header="280" w:footer="332" w:top="500" w:bottom="520" w:left="360" w:right="360"/>
        </w:sectPr>
      </w:pPr>
    </w:p>
    <w:p>
      <w:pPr>
        <w:pStyle w:val="BodyText"/>
        <w:spacing w:before="96"/>
        <w:rPr>
          <w:sz w:val="13"/>
        </w:rPr>
      </w:pPr>
    </w:p>
    <w:p>
      <w:pPr>
        <w:spacing w:line="156" w:lineRule="exact" w:before="0"/>
        <w:ind w:left="159" w:right="0" w:firstLine="0"/>
        <w:jc w:val="left"/>
        <w:rPr>
          <w:sz w:val="13"/>
        </w:rPr>
      </w:pPr>
      <w:r>
        <w:rPr>
          <w:position w:val="3"/>
        </w:rPr>
        <w:drawing>
          <wp:inline distT="0" distB="0" distL="0" distR="0">
            <wp:extent cx="26855" cy="26846"/>
            <wp:effectExtent l="0" t="0" r="0" b="0"/>
            <wp:docPr id="114" name="Image 114"/>
            <wp:cNvGraphicFramePr>
              <a:graphicFrameLocks/>
            </wp:cNvGraphicFramePr>
            <a:graphic>
              <a:graphicData uri="http://schemas.openxmlformats.org/drawingml/2006/picture">
                <pic:pic>
                  <pic:nvPicPr>
                    <pic:cNvPr id="114" name="Image 114"/>
                    <pic:cNvPicPr/>
                  </pic:nvPicPr>
                  <pic:blipFill>
                    <a:blip r:embed="rId22" cstate="print"/>
                    <a:stretch>
                      <a:fillRect/>
                    </a:stretch>
                  </pic:blipFill>
                  <pic:spPr>
                    <a:xfrm>
                      <a:off x="0" y="0"/>
                      <a:ext cx="26855" cy="26846"/>
                    </a:xfrm>
                    <a:prstGeom prst="rect">
                      <a:avLst/>
                    </a:prstGeom>
                  </pic:spPr>
                </pic:pic>
              </a:graphicData>
            </a:graphic>
          </wp:inline>
        </w:drawing>
      </w:r>
      <w:r>
        <w:rPr>
          <w:position w:val="3"/>
        </w:rPr>
      </w:r>
      <w:r>
        <w:rPr>
          <w:rFonts w:ascii="Times New Roman"/>
          <w:spacing w:val="80"/>
          <w:sz w:val="20"/>
        </w:rPr>
        <w:t> </w:t>
      </w:r>
      <w:r>
        <w:rPr>
          <w:color w:val="2B2B2B"/>
          <w:sz w:val="13"/>
        </w:rPr>
        <w:t>Deputy executive</w:t>
      </w:r>
    </w:p>
    <w:p>
      <w:pPr>
        <w:spacing w:line="156" w:lineRule="exact" w:before="0"/>
        <w:ind w:left="159" w:right="0" w:firstLine="0"/>
        <w:jc w:val="left"/>
        <w:rPr>
          <w:sz w:val="13"/>
        </w:rPr>
      </w:pPr>
      <w:r>
        <w:rPr>
          <w:position w:val="3"/>
        </w:rPr>
        <w:drawing>
          <wp:inline distT="0" distB="0" distL="0" distR="0">
            <wp:extent cx="26855" cy="26846"/>
            <wp:effectExtent l="0" t="0" r="0" b="0"/>
            <wp:docPr id="115" name="Image 115"/>
            <wp:cNvGraphicFramePr>
              <a:graphicFrameLocks/>
            </wp:cNvGraphicFramePr>
            <a:graphic>
              <a:graphicData uri="http://schemas.openxmlformats.org/drawingml/2006/picture">
                <pic:pic>
                  <pic:nvPicPr>
                    <pic:cNvPr id="115" name="Image 115"/>
                    <pic:cNvPicPr/>
                  </pic:nvPicPr>
                  <pic:blipFill>
                    <a:blip r:embed="rId7" cstate="print"/>
                    <a:stretch>
                      <a:fillRect/>
                    </a:stretch>
                  </pic:blipFill>
                  <pic:spPr>
                    <a:xfrm>
                      <a:off x="0" y="0"/>
                      <a:ext cx="26855" cy="26846"/>
                    </a:xfrm>
                    <a:prstGeom prst="rect">
                      <a:avLst/>
                    </a:prstGeom>
                  </pic:spPr>
                </pic:pic>
              </a:graphicData>
            </a:graphic>
          </wp:inline>
        </w:drawing>
      </w:r>
      <w:r>
        <w:rPr>
          <w:position w:val="3"/>
        </w:rPr>
      </w:r>
      <w:r>
        <w:rPr>
          <w:rFonts w:ascii="Times New Roman"/>
          <w:spacing w:val="80"/>
          <w:sz w:val="20"/>
        </w:rPr>
        <w:t> </w:t>
      </w:r>
      <w:r>
        <w:rPr>
          <w:color w:val="2B2B2B"/>
          <w:sz w:val="13"/>
        </w:rPr>
        <w:t>Head</w:t>
      </w:r>
      <w:r>
        <w:rPr>
          <w:color w:val="2B2B2B"/>
          <w:spacing w:val="-14"/>
          <w:sz w:val="13"/>
        </w:rPr>
        <w:t> </w:t>
      </w:r>
      <w:r>
        <w:rPr>
          <w:color w:val="2B2B2B"/>
          <w:sz w:val="13"/>
        </w:rPr>
        <w:t>of</w:t>
      </w:r>
      <w:r>
        <w:rPr>
          <w:color w:val="2B2B2B"/>
          <w:spacing w:val="-13"/>
          <w:sz w:val="13"/>
        </w:rPr>
        <w:t> </w:t>
      </w:r>
      <w:r>
        <w:rPr>
          <w:color w:val="2B2B2B"/>
          <w:sz w:val="13"/>
        </w:rPr>
        <w:t>state</w:t>
      </w:r>
      <w:r>
        <w:rPr>
          <w:color w:val="2B2B2B"/>
          <w:spacing w:val="-8"/>
          <w:sz w:val="13"/>
        </w:rPr>
        <w:t> </w:t>
      </w:r>
      <w:r>
        <w:rPr>
          <w:color w:val="2B2B2B"/>
          <w:sz w:val="13"/>
        </w:rPr>
        <w:t>replacement</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44"/>
        <w:rPr>
          <w:sz w:val="13"/>
        </w:rPr>
      </w:pPr>
    </w:p>
    <w:p>
      <w:pPr>
        <w:spacing w:before="0"/>
        <w:ind w:left="159" w:right="0" w:firstLine="0"/>
        <w:jc w:val="left"/>
        <w:rPr>
          <w:sz w:val="13"/>
        </w:rPr>
      </w:pPr>
      <w:r>
        <w:rPr>
          <w:position w:val="3"/>
        </w:rPr>
        <w:drawing>
          <wp:inline distT="0" distB="0" distL="0" distR="0">
            <wp:extent cx="26855" cy="26846"/>
            <wp:effectExtent l="0" t="0" r="0" b="0"/>
            <wp:docPr id="116" name="Image 116"/>
            <wp:cNvGraphicFramePr>
              <a:graphicFrameLocks/>
            </wp:cNvGraphicFramePr>
            <a:graphic>
              <a:graphicData uri="http://schemas.openxmlformats.org/drawingml/2006/picture">
                <pic:pic>
                  <pic:nvPicPr>
                    <pic:cNvPr id="116" name="Image 116"/>
                    <pic:cNvPicPr/>
                  </pic:nvPicPr>
                  <pic:blipFill>
                    <a:blip r:embed="rId21" cstate="print"/>
                    <a:stretch>
                      <a:fillRect/>
                    </a:stretch>
                  </pic:blipFill>
                  <pic:spPr>
                    <a:xfrm>
                      <a:off x="0" y="0"/>
                      <a:ext cx="26855" cy="26846"/>
                    </a:xfrm>
                    <a:prstGeom prst="rect">
                      <a:avLst/>
                    </a:prstGeom>
                  </pic:spPr>
                </pic:pic>
              </a:graphicData>
            </a:graphic>
          </wp:inline>
        </w:drawing>
      </w:r>
      <w:r>
        <w:rPr>
          <w:position w:val="3"/>
        </w:rPr>
      </w:r>
      <w:r>
        <w:rPr>
          <w:rFonts w:ascii="Times New Roman"/>
          <w:spacing w:val="80"/>
          <w:sz w:val="20"/>
        </w:rPr>
        <w:t> </w:t>
      </w:r>
      <w:r>
        <w:rPr>
          <w:color w:val="2B2B2B"/>
          <w:spacing w:val="-2"/>
          <w:sz w:val="13"/>
        </w:rPr>
        <w:t>International </w:t>
      </w:r>
      <w:r>
        <w:rPr>
          <w:color w:val="2B2B2B"/>
          <w:sz w:val="13"/>
        </w:rPr>
        <w:t>law</w:t>
      </w:r>
    </w:p>
    <w:p>
      <w:pPr>
        <w:pStyle w:val="ListParagraph"/>
        <w:numPr>
          <w:ilvl w:val="1"/>
          <w:numId w:val="2"/>
        </w:numPr>
        <w:tabs>
          <w:tab w:pos="662" w:val="left" w:leader="none"/>
          <w:tab w:pos="664" w:val="left" w:leader="none"/>
        </w:tabs>
        <w:spacing w:line="232" w:lineRule="auto" w:before="11" w:after="0"/>
        <w:ind w:left="664" w:right="1258" w:hanging="204"/>
        <w:jc w:val="left"/>
        <w:rPr>
          <w:sz w:val="18"/>
        </w:rPr>
      </w:pPr>
      <w:r>
        <w:rPr/>
        <w:br w:type="column"/>
      </w:r>
      <w:r>
        <w:rPr>
          <w:w w:val="105"/>
          <w:sz w:val="18"/>
        </w:rPr>
        <w:t>Where</w:t>
      </w:r>
      <w:r>
        <w:rPr>
          <w:spacing w:val="-9"/>
          <w:w w:val="105"/>
          <w:sz w:val="18"/>
        </w:rPr>
        <w:t> </w:t>
      </w:r>
      <w:r>
        <w:rPr>
          <w:w w:val="105"/>
          <w:sz w:val="18"/>
        </w:rPr>
        <w:t>the</w:t>
      </w:r>
      <w:r>
        <w:rPr>
          <w:spacing w:val="-9"/>
          <w:w w:val="105"/>
          <w:sz w:val="18"/>
        </w:rPr>
        <w:t> </w:t>
      </w:r>
      <w:r>
        <w:rPr>
          <w:w w:val="105"/>
          <w:sz w:val="18"/>
        </w:rPr>
        <w:t>office</w:t>
      </w:r>
      <w:r>
        <w:rPr>
          <w:spacing w:val="-9"/>
          <w:w w:val="105"/>
          <w:sz w:val="18"/>
        </w:rPr>
        <w:t> </w:t>
      </w:r>
      <w:r>
        <w:rPr>
          <w:w w:val="105"/>
          <w:sz w:val="18"/>
        </w:rPr>
        <w:t>of</w:t>
      </w:r>
      <w:r>
        <w:rPr>
          <w:spacing w:val="-17"/>
          <w:w w:val="105"/>
          <w:sz w:val="18"/>
        </w:rPr>
        <w:t> </w:t>
      </w:r>
      <w:r>
        <w:rPr>
          <w:w w:val="105"/>
          <w:sz w:val="18"/>
        </w:rPr>
        <w:t>President</w:t>
      </w:r>
      <w:r>
        <w:rPr>
          <w:spacing w:val="-9"/>
          <w:w w:val="105"/>
          <w:sz w:val="18"/>
        </w:rPr>
        <w:t> </w:t>
      </w:r>
      <w:r>
        <w:rPr>
          <w:w w:val="105"/>
          <w:sz w:val="18"/>
        </w:rPr>
        <w:t>becomes</w:t>
      </w:r>
      <w:r>
        <w:rPr>
          <w:spacing w:val="-5"/>
          <w:w w:val="105"/>
          <w:sz w:val="18"/>
        </w:rPr>
        <w:t> </w:t>
      </w:r>
      <w:r>
        <w:rPr>
          <w:w w:val="105"/>
          <w:sz w:val="18"/>
        </w:rPr>
        <w:t>vacant</w:t>
      </w:r>
      <w:r>
        <w:rPr>
          <w:spacing w:val="-9"/>
          <w:w w:val="105"/>
          <w:sz w:val="18"/>
        </w:rPr>
        <w:t> </w:t>
      </w:r>
      <w:r>
        <w:rPr>
          <w:w w:val="105"/>
          <w:sz w:val="18"/>
        </w:rPr>
        <w:t>by</w:t>
      </w:r>
      <w:r>
        <w:rPr>
          <w:spacing w:val="-6"/>
          <w:w w:val="105"/>
          <w:sz w:val="18"/>
        </w:rPr>
        <w:t> </w:t>
      </w:r>
      <w:r>
        <w:rPr>
          <w:w w:val="105"/>
          <w:sz w:val="18"/>
        </w:rPr>
        <w:t>reason</w:t>
      </w:r>
      <w:r>
        <w:rPr>
          <w:spacing w:val="-16"/>
          <w:w w:val="105"/>
          <w:sz w:val="18"/>
        </w:rPr>
        <w:t> </w:t>
      </w:r>
      <w:r>
        <w:rPr>
          <w:w w:val="105"/>
          <w:sz w:val="18"/>
        </w:rPr>
        <w:t>of</w:t>
      </w:r>
      <w:r>
        <w:rPr>
          <w:spacing w:val="-17"/>
          <w:w w:val="105"/>
          <w:sz w:val="18"/>
        </w:rPr>
        <w:t> </w:t>
      </w:r>
      <w:r>
        <w:rPr>
          <w:w w:val="105"/>
          <w:sz w:val="18"/>
        </w:rPr>
        <w:t>the</w:t>
      </w:r>
      <w:r>
        <w:rPr>
          <w:spacing w:val="-9"/>
          <w:w w:val="105"/>
          <w:sz w:val="18"/>
        </w:rPr>
        <w:t> </w:t>
      </w:r>
      <w:r>
        <w:rPr>
          <w:w w:val="105"/>
          <w:sz w:val="18"/>
        </w:rPr>
        <w:t>death</w:t>
      </w:r>
      <w:r>
        <w:rPr>
          <w:spacing w:val="-16"/>
          <w:w w:val="105"/>
          <w:sz w:val="18"/>
        </w:rPr>
        <w:t> </w:t>
      </w:r>
      <w:r>
        <w:rPr>
          <w:w w:val="105"/>
          <w:sz w:val="18"/>
        </w:rPr>
        <w:t>of</w:t>
      </w:r>
      <w:r>
        <w:rPr>
          <w:spacing w:val="-17"/>
          <w:w w:val="105"/>
          <w:sz w:val="18"/>
        </w:rPr>
        <w:t> </w:t>
      </w:r>
      <w:r>
        <w:rPr>
          <w:w w:val="105"/>
          <w:sz w:val="18"/>
        </w:rPr>
        <w:t>the President,</w:t>
      </w:r>
      <w:r>
        <w:rPr>
          <w:spacing w:val="-10"/>
          <w:w w:val="105"/>
          <w:sz w:val="18"/>
        </w:rPr>
        <w:t> </w:t>
      </w:r>
      <w:r>
        <w:rPr>
          <w:w w:val="105"/>
          <w:sz w:val="18"/>
        </w:rPr>
        <w:t>his</w:t>
      </w:r>
      <w:r>
        <w:rPr>
          <w:spacing w:val="-8"/>
          <w:w w:val="105"/>
          <w:sz w:val="18"/>
        </w:rPr>
        <w:t> </w:t>
      </w:r>
      <w:r>
        <w:rPr>
          <w:w w:val="105"/>
          <w:sz w:val="18"/>
        </w:rPr>
        <w:t>resignation,</w:t>
      </w:r>
      <w:r>
        <w:rPr>
          <w:spacing w:val="-10"/>
          <w:w w:val="105"/>
          <w:sz w:val="18"/>
        </w:rPr>
        <w:t> </w:t>
      </w:r>
      <w:r>
        <w:rPr>
          <w:w w:val="105"/>
          <w:sz w:val="18"/>
        </w:rPr>
        <w:t>loss</w:t>
      </w:r>
      <w:r>
        <w:rPr>
          <w:spacing w:val="-8"/>
          <w:w w:val="105"/>
          <w:sz w:val="18"/>
        </w:rPr>
        <w:t> </w:t>
      </w:r>
      <w:r>
        <w:rPr>
          <w:w w:val="105"/>
          <w:sz w:val="18"/>
        </w:rPr>
        <w:t>of</w:t>
      </w:r>
      <w:r>
        <w:rPr>
          <w:spacing w:val="-20"/>
          <w:w w:val="105"/>
          <w:sz w:val="18"/>
        </w:rPr>
        <w:t> </w:t>
      </w:r>
      <w:r>
        <w:rPr>
          <w:w w:val="105"/>
          <w:sz w:val="18"/>
        </w:rPr>
        <w:t>the</w:t>
      </w:r>
      <w:r>
        <w:rPr>
          <w:spacing w:val="-12"/>
          <w:w w:val="105"/>
          <w:sz w:val="18"/>
        </w:rPr>
        <w:t> </w:t>
      </w:r>
      <w:r>
        <w:rPr>
          <w:w w:val="105"/>
          <w:sz w:val="18"/>
        </w:rPr>
        <w:t>electoral</w:t>
      </w:r>
      <w:r>
        <w:rPr>
          <w:spacing w:val="-19"/>
          <w:w w:val="105"/>
          <w:sz w:val="18"/>
        </w:rPr>
        <w:t> </w:t>
      </w:r>
      <w:r>
        <w:rPr>
          <w:w w:val="105"/>
          <w:sz w:val="18"/>
        </w:rPr>
        <w:t>qualifications</w:t>
      </w:r>
      <w:r>
        <w:rPr>
          <w:spacing w:val="-8"/>
          <w:w w:val="105"/>
          <w:sz w:val="18"/>
        </w:rPr>
        <w:t> </w:t>
      </w:r>
      <w:r>
        <w:rPr>
          <w:w w:val="105"/>
          <w:sz w:val="18"/>
        </w:rPr>
        <w:t>or</w:t>
      </w:r>
      <w:r>
        <w:rPr>
          <w:spacing w:val="-19"/>
          <w:w w:val="105"/>
          <w:sz w:val="18"/>
        </w:rPr>
        <w:t> </w:t>
      </w:r>
      <w:r>
        <w:rPr>
          <w:w w:val="105"/>
          <w:sz w:val="18"/>
        </w:rPr>
        <w:t>inability</w:t>
      </w:r>
      <w:r>
        <w:rPr>
          <w:spacing w:val="-10"/>
          <w:w w:val="105"/>
          <w:sz w:val="18"/>
        </w:rPr>
        <w:t> </w:t>
      </w:r>
      <w:r>
        <w:rPr>
          <w:w w:val="105"/>
          <w:sz w:val="18"/>
        </w:rPr>
        <w:t>to perform</w:t>
      </w:r>
      <w:r>
        <w:rPr>
          <w:spacing w:val="-16"/>
          <w:w w:val="105"/>
          <w:sz w:val="18"/>
        </w:rPr>
        <w:t> </w:t>
      </w:r>
      <w:r>
        <w:rPr>
          <w:w w:val="105"/>
          <w:sz w:val="18"/>
        </w:rPr>
        <w:t>his</w:t>
      </w:r>
      <w:r>
        <w:rPr>
          <w:spacing w:val="-13"/>
          <w:w w:val="105"/>
          <w:sz w:val="18"/>
        </w:rPr>
        <w:t> </w:t>
      </w:r>
      <w:r>
        <w:rPr>
          <w:w w:val="105"/>
          <w:sz w:val="18"/>
        </w:rPr>
        <w:t>functions</w:t>
      </w:r>
      <w:r>
        <w:rPr>
          <w:spacing w:val="-13"/>
          <w:w w:val="105"/>
          <w:sz w:val="18"/>
        </w:rPr>
        <w:t> </w:t>
      </w:r>
      <w:r>
        <w:rPr>
          <w:w w:val="105"/>
          <w:sz w:val="18"/>
        </w:rPr>
        <w:t>due</w:t>
      </w:r>
      <w:r>
        <w:rPr>
          <w:spacing w:val="-16"/>
          <w:w w:val="105"/>
          <w:sz w:val="18"/>
        </w:rPr>
        <w:t> </w:t>
      </w:r>
      <w:r>
        <w:rPr>
          <w:w w:val="105"/>
          <w:sz w:val="18"/>
        </w:rPr>
        <w:t>to</w:t>
      </w:r>
      <w:r>
        <w:rPr>
          <w:spacing w:val="-22"/>
          <w:w w:val="105"/>
          <w:sz w:val="18"/>
        </w:rPr>
        <w:t> </w:t>
      </w:r>
      <w:r>
        <w:rPr>
          <w:w w:val="105"/>
          <w:sz w:val="18"/>
        </w:rPr>
        <w:t>physical</w:t>
      </w:r>
      <w:r>
        <w:rPr>
          <w:spacing w:val="-22"/>
          <w:w w:val="105"/>
          <w:sz w:val="18"/>
        </w:rPr>
        <w:t> </w:t>
      </w:r>
      <w:r>
        <w:rPr>
          <w:w w:val="105"/>
          <w:sz w:val="18"/>
        </w:rPr>
        <w:t>infirmity,</w:t>
      </w:r>
      <w:r>
        <w:rPr>
          <w:spacing w:val="-14"/>
          <w:w w:val="105"/>
          <w:sz w:val="18"/>
        </w:rPr>
        <w:t> </w:t>
      </w:r>
      <w:r>
        <w:rPr>
          <w:w w:val="105"/>
          <w:sz w:val="18"/>
        </w:rPr>
        <w:t>or</w:t>
      </w:r>
      <w:r>
        <w:rPr>
          <w:spacing w:val="-22"/>
          <w:w w:val="105"/>
          <w:sz w:val="18"/>
        </w:rPr>
        <w:t> </w:t>
      </w:r>
      <w:r>
        <w:rPr>
          <w:w w:val="105"/>
          <w:sz w:val="18"/>
        </w:rPr>
        <w:t>failure</w:t>
      </w:r>
      <w:r>
        <w:rPr>
          <w:spacing w:val="-16"/>
          <w:w w:val="105"/>
          <w:sz w:val="18"/>
        </w:rPr>
        <w:t> </w:t>
      </w:r>
      <w:r>
        <w:rPr>
          <w:w w:val="105"/>
          <w:sz w:val="18"/>
        </w:rPr>
        <w:t>to</w:t>
      </w:r>
      <w:r>
        <w:rPr>
          <w:spacing w:val="-22"/>
          <w:w w:val="105"/>
          <w:sz w:val="18"/>
        </w:rPr>
        <w:t> </w:t>
      </w:r>
      <w:r>
        <w:rPr>
          <w:w w:val="105"/>
          <w:sz w:val="18"/>
        </w:rPr>
        <w:t>discharge</w:t>
      </w:r>
      <w:r>
        <w:rPr>
          <w:spacing w:val="-16"/>
          <w:w w:val="105"/>
          <w:sz w:val="18"/>
        </w:rPr>
        <w:t> </w:t>
      </w:r>
      <w:r>
        <w:rPr>
          <w:w w:val="105"/>
          <w:sz w:val="18"/>
        </w:rPr>
        <w:t>the</w:t>
      </w:r>
      <w:r>
        <w:rPr>
          <w:spacing w:val="-16"/>
          <w:w w:val="105"/>
          <w:sz w:val="18"/>
        </w:rPr>
        <w:t> </w:t>
      </w:r>
      <w:r>
        <w:rPr>
          <w:w w:val="105"/>
          <w:sz w:val="18"/>
        </w:rPr>
        <w:t>duties </w:t>
      </w:r>
      <w:r>
        <w:rPr>
          <w:spacing w:val="-2"/>
          <w:w w:val="105"/>
          <w:sz w:val="18"/>
        </w:rPr>
        <w:t>and</w:t>
      </w:r>
      <w:r>
        <w:rPr>
          <w:spacing w:val="-18"/>
          <w:w w:val="105"/>
          <w:sz w:val="18"/>
        </w:rPr>
        <w:t> </w:t>
      </w:r>
      <w:r>
        <w:rPr>
          <w:spacing w:val="-2"/>
          <w:w w:val="105"/>
          <w:sz w:val="18"/>
        </w:rPr>
        <w:t>functions</w:t>
      </w:r>
      <w:r>
        <w:rPr>
          <w:spacing w:val="-6"/>
          <w:w w:val="105"/>
          <w:sz w:val="18"/>
        </w:rPr>
        <w:t> </w:t>
      </w:r>
      <w:r>
        <w:rPr>
          <w:spacing w:val="-2"/>
          <w:w w:val="105"/>
          <w:sz w:val="18"/>
        </w:rPr>
        <w:t>of</w:t>
      </w:r>
      <w:r>
        <w:rPr>
          <w:spacing w:val="-18"/>
          <w:w w:val="105"/>
          <w:sz w:val="18"/>
        </w:rPr>
        <w:t> </w:t>
      </w:r>
      <w:r>
        <w:rPr>
          <w:spacing w:val="-2"/>
          <w:w w:val="105"/>
          <w:sz w:val="18"/>
        </w:rPr>
        <w:t>the</w:t>
      </w:r>
      <w:r>
        <w:rPr>
          <w:spacing w:val="-10"/>
          <w:w w:val="105"/>
          <w:sz w:val="18"/>
        </w:rPr>
        <w:t> </w:t>
      </w:r>
      <w:r>
        <w:rPr>
          <w:spacing w:val="-2"/>
          <w:w w:val="105"/>
          <w:sz w:val="18"/>
        </w:rPr>
        <w:t>office</w:t>
      </w:r>
      <w:r>
        <w:rPr>
          <w:spacing w:val="-10"/>
          <w:w w:val="105"/>
          <w:sz w:val="18"/>
        </w:rPr>
        <w:t> </w:t>
      </w:r>
      <w:r>
        <w:rPr>
          <w:spacing w:val="-2"/>
          <w:w w:val="105"/>
          <w:sz w:val="18"/>
        </w:rPr>
        <w:t>of</w:t>
      </w:r>
      <w:r>
        <w:rPr>
          <w:spacing w:val="-18"/>
          <w:w w:val="105"/>
          <w:sz w:val="18"/>
        </w:rPr>
        <w:t> </w:t>
      </w:r>
      <w:r>
        <w:rPr>
          <w:spacing w:val="-2"/>
          <w:w w:val="105"/>
          <w:sz w:val="18"/>
        </w:rPr>
        <w:t>President,</w:t>
      </w:r>
      <w:r>
        <w:rPr>
          <w:spacing w:val="-7"/>
          <w:w w:val="105"/>
          <w:sz w:val="18"/>
        </w:rPr>
        <w:t> </w:t>
      </w:r>
      <w:r>
        <w:rPr>
          <w:spacing w:val="-2"/>
          <w:w w:val="105"/>
          <w:sz w:val="18"/>
        </w:rPr>
        <w:t>then</w:t>
      </w:r>
      <w:r>
        <w:rPr>
          <w:spacing w:val="-17"/>
          <w:w w:val="105"/>
          <w:sz w:val="18"/>
        </w:rPr>
        <w:t> </w:t>
      </w:r>
      <w:r>
        <w:rPr>
          <w:spacing w:val="-2"/>
          <w:w w:val="105"/>
          <w:sz w:val="18"/>
        </w:rPr>
        <w:t>the</w:t>
      </w:r>
      <w:r>
        <w:rPr>
          <w:spacing w:val="-10"/>
          <w:w w:val="105"/>
          <w:sz w:val="18"/>
        </w:rPr>
        <w:t> </w:t>
      </w:r>
      <w:r>
        <w:rPr>
          <w:spacing w:val="-2"/>
          <w:w w:val="105"/>
          <w:sz w:val="18"/>
        </w:rPr>
        <w:t>Vice-President</w:t>
      </w:r>
      <w:r>
        <w:rPr>
          <w:spacing w:val="-10"/>
          <w:w w:val="105"/>
          <w:sz w:val="18"/>
        </w:rPr>
        <w:t> </w:t>
      </w:r>
      <w:r>
        <w:rPr>
          <w:spacing w:val="-2"/>
          <w:w w:val="105"/>
          <w:sz w:val="18"/>
        </w:rPr>
        <w:t>shall</w:t>
      </w:r>
      <w:r>
        <w:rPr>
          <w:spacing w:val="-17"/>
          <w:w w:val="105"/>
          <w:sz w:val="18"/>
        </w:rPr>
        <w:t> </w:t>
      </w:r>
      <w:r>
        <w:rPr>
          <w:spacing w:val="-2"/>
          <w:w w:val="105"/>
          <w:sz w:val="18"/>
        </w:rPr>
        <w:t>be</w:t>
      </w:r>
      <w:r>
        <w:rPr>
          <w:spacing w:val="-10"/>
          <w:w w:val="105"/>
          <w:sz w:val="18"/>
        </w:rPr>
        <w:t> </w:t>
      </w:r>
      <w:r>
        <w:rPr>
          <w:spacing w:val="-2"/>
          <w:w w:val="105"/>
          <w:sz w:val="18"/>
        </w:rPr>
        <w:t>sworn</w:t>
      </w:r>
      <w:r>
        <w:rPr>
          <w:spacing w:val="-17"/>
          <w:w w:val="105"/>
          <w:sz w:val="18"/>
        </w:rPr>
        <w:t> </w:t>
      </w:r>
      <w:r>
        <w:rPr>
          <w:spacing w:val="-2"/>
          <w:w w:val="105"/>
          <w:sz w:val="18"/>
        </w:rPr>
        <w:t>in </w:t>
      </w:r>
      <w:r>
        <w:rPr>
          <w:w w:val="105"/>
          <w:sz w:val="18"/>
        </w:rPr>
        <w:t>and</w:t>
      </w:r>
      <w:r>
        <w:rPr>
          <w:spacing w:val="-23"/>
          <w:w w:val="105"/>
          <w:sz w:val="18"/>
        </w:rPr>
        <w:t> </w:t>
      </w:r>
      <w:r>
        <w:rPr>
          <w:w w:val="105"/>
          <w:sz w:val="18"/>
        </w:rPr>
        <w:t>become</w:t>
      </w:r>
      <w:r>
        <w:rPr>
          <w:spacing w:val="-15"/>
          <w:w w:val="105"/>
          <w:sz w:val="18"/>
        </w:rPr>
        <w:t> </w:t>
      </w:r>
      <w:r>
        <w:rPr>
          <w:w w:val="105"/>
          <w:sz w:val="18"/>
        </w:rPr>
        <w:t>the</w:t>
      </w:r>
      <w:r>
        <w:rPr>
          <w:spacing w:val="-15"/>
          <w:w w:val="105"/>
          <w:sz w:val="18"/>
        </w:rPr>
        <w:t> </w:t>
      </w:r>
      <w:r>
        <w:rPr>
          <w:w w:val="105"/>
          <w:sz w:val="18"/>
        </w:rPr>
        <w:t>President</w:t>
      </w:r>
      <w:r>
        <w:rPr>
          <w:spacing w:val="-15"/>
          <w:w w:val="105"/>
          <w:sz w:val="18"/>
        </w:rPr>
        <w:t> </w:t>
      </w:r>
      <w:r>
        <w:rPr>
          <w:w w:val="105"/>
          <w:sz w:val="18"/>
        </w:rPr>
        <w:t>for</w:t>
      </w:r>
      <w:r>
        <w:rPr>
          <w:spacing w:val="-21"/>
          <w:w w:val="105"/>
          <w:sz w:val="18"/>
        </w:rPr>
        <w:t> </w:t>
      </w:r>
      <w:r>
        <w:rPr>
          <w:w w:val="105"/>
          <w:sz w:val="18"/>
        </w:rPr>
        <w:t>the</w:t>
      </w:r>
      <w:r>
        <w:rPr>
          <w:spacing w:val="-15"/>
          <w:w w:val="105"/>
          <w:sz w:val="18"/>
        </w:rPr>
        <w:t> </w:t>
      </w:r>
      <w:r>
        <w:rPr>
          <w:w w:val="105"/>
          <w:sz w:val="18"/>
        </w:rPr>
        <w:t>unexpired</w:t>
      </w:r>
      <w:r>
        <w:rPr>
          <w:spacing w:val="-23"/>
          <w:w w:val="105"/>
          <w:sz w:val="18"/>
        </w:rPr>
        <w:t> </w:t>
      </w:r>
      <w:r>
        <w:rPr>
          <w:w w:val="105"/>
          <w:sz w:val="18"/>
        </w:rPr>
        <w:t>period</w:t>
      </w:r>
      <w:r>
        <w:rPr>
          <w:spacing w:val="-23"/>
          <w:w w:val="105"/>
          <w:sz w:val="18"/>
        </w:rPr>
        <w:t> </w:t>
      </w:r>
      <w:r>
        <w:rPr>
          <w:w w:val="105"/>
          <w:sz w:val="18"/>
        </w:rPr>
        <w:t>of</w:t>
      </w:r>
      <w:r>
        <w:rPr>
          <w:spacing w:val="-23"/>
          <w:w w:val="105"/>
          <w:sz w:val="18"/>
        </w:rPr>
        <w:t> </w:t>
      </w:r>
      <w:r>
        <w:rPr>
          <w:w w:val="105"/>
          <w:sz w:val="18"/>
        </w:rPr>
        <w:t>the</w:t>
      </w:r>
      <w:r>
        <w:rPr>
          <w:spacing w:val="-15"/>
          <w:w w:val="105"/>
          <w:sz w:val="18"/>
        </w:rPr>
        <w:t> </w:t>
      </w:r>
      <w:r>
        <w:rPr>
          <w:w w:val="105"/>
          <w:sz w:val="18"/>
        </w:rPr>
        <w:t>term</w:t>
      </w:r>
      <w:r>
        <w:rPr>
          <w:spacing w:val="-15"/>
          <w:w w:val="105"/>
          <w:sz w:val="18"/>
        </w:rPr>
        <w:t> </w:t>
      </w:r>
      <w:r>
        <w:rPr>
          <w:w w:val="105"/>
          <w:sz w:val="18"/>
        </w:rPr>
        <w:t>of</w:t>
      </w:r>
      <w:r>
        <w:rPr>
          <w:spacing w:val="-23"/>
          <w:w w:val="105"/>
          <w:sz w:val="18"/>
        </w:rPr>
        <w:t> </w:t>
      </w:r>
      <w:r>
        <w:rPr>
          <w:w w:val="105"/>
          <w:sz w:val="18"/>
        </w:rPr>
        <w:t>five</w:t>
      </w:r>
      <w:r>
        <w:rPr>
          <w:spacing w:val="-15"/>
          <w:w w:val="105"/>
          <w:sz w:val="18"/>
        </w:rPr>
        <w:t> </w:t>
      </w:r>
      <w:r>
        <w:rPr>
          <w:w w:val="105"/>
          <w:sz w:val="18"/>
        </w:rPr>
        <w:t>years</w:t>
      </w:r>
      <w:r>
        <w:rPr>
          <w:spacing w:val="-12"/>
          <w:w w:val="105"/>
          <w:sz w:val="18"/>
        </w:rPr>
        <w:t> </w:t>
      </w:r>
      <w:r>
        <w:rPr>
          <w:w w:val="105"/>
          <w:sz w:val="18"/>
        </w:rPr>
        <w:t>and in</w:t>
      </w:r>
      <w:r>
        <w:rPr>
          <w:spacing w:val="-15"/>
          <w:w w:val="105"/>
          <w:sz w:val="18"/>
        </w:rPr>
        <w:t> </w:t>
      </w:r>
      <w:r>
        <w:rPr>
          <w:w w:val="105"/>
          <w:sz w:val="18"/>
        </w:rPr>
        <w:t>accordance</w:t>
      </w:r>
      <w:r>
        <w:rPr>
          <w:spacing w:val="-8"/>
          <w:w w:val="105"/>
          <w:sz w:val="18"/>
        </w:rPr>
        <w:t> </w:t>
      </w:r>
      <w:r>
        <w:rPr>
          <w:w w:val="105"/>
          <w:sz w:val="18"/>
        </w:rPr>
        <w:t>with</w:t>
      </w:r>
      <w:r>
        <w:rPr>
          <w:spacing w:val="-15"/>
          <w:w w:val="105"/>
          <w:sz w:val="18"/>
        </w:rPr>
        <w:t> </w:t>
      </w:r>
      <w:r>
        <w:rPr>
          <w:w w:val="105"/>
          <w:sz w:val="18"/>
        </w:rPr>
        <w:t>the</w:t>
      </w:r>
      <w:r>
        <w:rPr>
          <w:spacing w:val="-8"/>
          <w:w w:val="105"/>
          <w:sz w:val="18"/>
        </w:rPr>
        <w:t> </w:t>
      </w:r>
      <w:r>
        <w:rPr>
          <w:w w:val="105"/>
          <w:sz w:val="18"/>
        </w:rPr>
        <w:t>conditions</w:t>
      </w:r>
      <w:r>
        <w:rPr>
          <w:spacing w:val="-4"/>
          <w:w w:val="105"/>
          <w:sz w:val="18"/>
        </w:rPr>
        <w:t> </w:t>
      </w:r>
      <w:r>
        <w:rPr>
          <w:w w:val="105"/>
          <w:sz w:val="18"/>
        </w:rPr>
        <w:t>set</w:t>
      </w:r>
      <w:r>
        <w:rPr>
          <w:spacing w:val="-8"/>
          <w:w w:val="105"/>
          <w:sz w:val="18"/>
        </w:rPr>
        <w:t> </w:t>
      </w:r>
      <w:r>
        <w:rPr>
          <w:w w:val="105"/>
          <w:sz w:val="18"/>
        </w:rPr>
        <w:t>out</w:t>
      </w:r>
      <w:r>
        <w:rPr>
          <w:spacing w:val="-8"/>
          <w:w w:val="105"/>
          <w:sz w:val="18"/>
        </w:rPr>
        <w:t> </w:t>
      </w:r>
      <w:r>
        <w:rPr>
          <w:w w:val="105"/>
          <w:sz w:val="18"/>
        </w:rPr>
        <w:t>in</w:t>
      </w:r>
      <w:r>
        <w:rPr>
          <w:spacing w:val="-15"/>
          <w:w w:val="105"/>
          <w:sz w:val="18"/>
        </w:rPr>
        <w:t> </w:t>
      </w:r>
      <w:r>
        <w:rPr>
          <w:w w:val="105"/>
          <w:sz w:val="18"/>
        </w:rPr>
        <w:t>Article</w:t>
      </w:r>
      <w:r>
        <w:rPr>
          <w:spacing w:val="-8"/>
          <w:w w:val="105"/>
          <w:sz w:val="18"/>
        </w:rPr>
        <w:t> </w:t>
      </w:r>
      <w:r>
        <w:rPr>
          <w:w w:val="105"/>
          <w:sz w:val="18"/>
        </w:rPr>
        <w:t>40,</w:t>
      </w:r>
      <w:r>
        <w:rPr>
          <w:spacing w:val="-5"/>
          <w:w w:val="105"/>
          <w:sz w:val="18"/>
        </w:rPr>
        <w:t> </w:t>
      </w:r>
      <w:r>
        <w:rPr>
          <w:w w:val="105"/>
          <w:sz w:val="18"/>
        </w:rPr>
        <w:t>then</w:t>
      </w:r>
      <w:r>
        <w:rPr>
          <w:spacing w:val="-15"/>
          <w:w w:val="105"/>
          <w:sz w:val="18"/>
        </w:rPr>
        <w:t> </w:t>
      </w:r>
      <w:r>
        <w:rPr>
          <w:w w:val="105"/>
          <w:sz w:val="18"/>
        </w:rPr>
        <w:t>after</w:t>
      </w:r>
      <w:r>
        <w:rPr>
          <w:spacing w:val="-15"/>
          <w:w w:val="105"/>
          <w:sz w:val="18"/>
        </w:rPr>
        <w:t> </w:t>
      </w:r>
      <w:r>
        <w:rPr>
          <w:w w:val="105"/>
          <w:sz w:val="18"/>
        </w:rPr>
        <w:t>consultation </w:t>
      </w:r>
      <w:r>
        <w:rPr>
          <w:spacing w:val="-2"/>
          <w:w w:val="105"/>
          <w:sz w:val="18"/>
        </w:rPr>
        <w:t>with</w:t>
      </w:r>
      <w:r>
        <w:rPr>
          <w:spacing w:val="-21"/>
          <w:w w:val="105"/>
          <w:sz w:val="18"/>
        </w:rPr>
        <w:t> </w:t>
      </w:r>
      <w:r>
        <w:rPr>
          <w:spacing w:val="-2"/>
          <w:w w:val="105"/>
          <w:sz w:val="18"/>
        </w:rPr>
        <w:t>the</w:t>
      </w:r>
      <w:r>
        <w:rPr>
          <w:spacing w:val="-15"/>
          <w:w w:val="105"/>
          <w:sz w:val="18"/>
        </w:rPr>
        <w:t> </w:t>
      </w:r>
      <w:r>
        <w:rPr>
          <w:spacing w:val="-2"/>
          <w:w w:val="105"/>
          <w:sz w:val="18"/>
        </w:rPr>
        <w:t>political</w:t>
      </w:r>
      <w:r>
        <w:rPr>
          <w:spacing w:val="-21"/>
          <w:w w:val="105"/>
          <w:sz w:val="18"/>
        </w:rPr>
        <w:t> </w:t>
      </w:r>
      <w:r>
        <w:rPr>
          <w:spacing w:val="-2"/>
          <w:w w:val="105"/>
          <w:sz w:val="18"/>
        </w:rPr>
        <w:t>party</w:t>
      </w:r>
      <w:r>
        <w:rPr>
          <w:spacing w:val="-13"/>
          <w:w w:val="105"/>
          <w:sz w:val="18"/>
        </w:rPr>
        <w:t> </w:t>
      </w:r>
      <w:r>
        <w:rPr>
          <w:spacing w:val="-2"/>
          <w:w w:val="105"/>
          <w:sz w:val="18"/>
        </w:rPr>
        <w:t>to</w:t>
      </w:r>
      <w:r>
        <w:rPr>
          <w:spacing w:val="-21"/>
          <w:w w:val="105"/>
          <w:sz w:val="18"/>
        </w:rPr>
        <w:t> </w:t>
      </w:r>
      <w:r>
        <w:rPr>
          <w:spacing w:val="-2"/>
          <w:w w:val="105"/>
          <w:sz w:val="18"/>
        </w:rPr>
        <w:t>which</w:t>
      </w:r>
      <w:r>
        <w:rPr>
          <w:spacing w:val="-21"/>
          <w:w w:val="105"/>
          <w:sz w:val="18"/>
        </w:rPr>
        <w:t> </w:t>
      </w:r>
      <w:r>
        <w:rPr>
          <w:spacing w:val="-2"/>
          <w:w w:val="105"/>
          <w:sz w:val="18"/>
        </w:rPr>
        <w:t>he</w:t>
      </w:r>
      <w:r>
        <w:rPr>
          <w:spacing w:val="-15"/>
          <w:w w:val="105"/>
          <w:sz w:val="18"/>
        </w:rPr>
        <w:t> </w:t>
      </w:r>
      <w:r>
        <w:rPr>
          <w:spacing w:val="-2"/>
          <w:w w:val="105"/>
          <w:sz w:val="18"/>
        </w:rPr>
        <w:t>belongs,</w:t>
      </w:r>
      <w:r>
        <w:rPr>
          <w:spacing w:val="-13"/>
          <w:w w:val="105"/>
          <w:sz w:val="18"/>
        </w:rPr>
        <w:t> </w:t>
      </w:r>
      <w:r>
        <w:rPr>
          <w:spacing w:val="-2"/>
          <w:w w:val="105"/>
          <w:sz w:val="18"/>
        </w:rPr>
        <w:t>the</w:t>
      </w:r>
      <w:r>
        <w:rPr>
          <w:spacing w:val="-15"/>
          <w:w w:val="105"/>
          <w:sz w:val="18"/>
        </w:rPr>
        <w:t> </w:t>
      </w:r>
      <w:r>
        <w:rPr>
          <w:spacing w:val="-2"/>
          <w:w w:val="105"/>
          <w:sz w:val="18"/>
        </w:rPr>
        <w:t>President</w:t>
      </w:r>
      <w:r>
        <w:rPr>
          <w:spacing w:val="-15"/>
          <w:w w:val="105"/>
          <w:sz w:val="18"/>
        </w:rPr>
        <w:t> </w:t>
      </w:r>
      <w:r>
        <w:rPr>
          <w:spacing w:val="-2"/>
          <w:w w:val="105"/>
          <w:sz w:val="18"/>
        </w:rPr>
        <w:t>shall</w:t>
      </w:r>
      <w:r>
        <w:rPr>
          <w:spacing w:val="-21"/>
          <w:w w:val="105"/>
          <w:sz w:val="18"/>
        </w:rPr>
        <w:t> </w:t>
      </w:r>
      <w:r>
        <w:rPr>
          <w:spacing w:val="-2"/>
          <w:w w:val="105"/>
          <w:sz w:val="18"/>
        </w:rPr>
        <w:t>propose</w:t>
      </w:r>
      <w:r>
        <w:rPr>
          <w:spacing w:val="-15"/>
          <w:w w:val="105"/>
          <w:sz w:val="18"/>
        </w:rPr>
        <w:t> </w:t>
      </w:r>
      <w:r>
        <w:rPr>
          <w:spacing w:val="-2"/>
          <w:w w:val="105"/>
          <w:sz w:val="18"/>
        </w:rPr>
        <w:t>the</w:t>
      </w:r>
      <w:r>
        <w:rPr>
          <w:spacing w:val="-15"/>
          <w:w w:val="105"/>
          <w:sz w:val="18"/>
        </w:rPr>
        <w:t> </w:t>
      </w:r>
      <w:r>
        <w:rPr>
          <w:spacing w:val="-2"/>
          <w:w w:val="105"/>
          <w:sz w:val="18"/>
        </w:rPr>
        <w:t>name </w:t>
      </w:r>
      <w:r>
        <w:rPr>
          <w:w w:val="105"/>
          <w:sz w:val="18"/>
        </w:rPr>
        <w:t>of</w:t>
      </w:r>
      <w:r>
        <w:rPr>
          <w:spacing w:val="-17"/>
          <w:w w:val="105"/>
          <w:sz w:val="18"/>
        </w:rPr>
        <w:t> </w:t>
      </w:r>
      <w:r>
        <w:rPr>
          <w:w w:val="105"/>
          <w:sz w:val="18"/>
        </w:rPr>
        <w:t>the</w:t>
      </w:r>
      <w:r>
        <w:rPr>
          <w:spacing w:val="-9"/>
          <w:w w:val="105"/>
          <w:sz w:val="18"/>
        </w:rPr>
        <w:t> </w:t>
      </w:r>
      <w:r>
        <w:rPr>
          <w:w w:val="105"/>
          <w:sz w:val="18"/>
        </w:rPr>
        <w:t>person</w:t>
      </w:r>
      <w:r>
        <w:rPr>
          <w:spacing w:val="-16"/>
          <w:w w:val="105"/>
          <w:sz w:val="18"/>
        </w:rPr>
        <w:t> </w:t>
      </w:r>
      <w:r>
        <w:rPr>
          <w:w w:val="105"/>
          <w:sz w:val="18"/>
        </w:rPr>
        <w:t>who</w:t>
      </w:r>
      <w:r>
        <w:rPr>
          <w:spacing w:val="-16"/>
          <w:w w:val="105"/>
          <w:sz w:val="18"/>
        </w:rPr>
        <w:t> </w:t>
      </w:r>
      <w:r>
        <w:rPr>
          <w:w w:val="105"/>
          <w:sz w:val="18"/>
        </w:rPr>
        <w:t>shall</w:t>
      </w:r>
      <w:r>
        <w:rPr>
          <w:spacing w:val="-16"/>
          <w:w w:val="105"/>
          <w:sz w:val="18"/>
        </w:rPr>
        <w:t> </w:t>
      </w:r>
      <w:r>
        <w:rPr>
          <w:w w:val="105"/>
          <w:sz w:val="18"/>
        </w:rPr>
        <w:t>be</w:t>
      </w:r>
      <w:r>
        <w:rPr>
          <w:spacing w:val="-9"/>
          <w:w w:val="105"/>
          <w:sz w:val="18"/>
        </w:rPr>
        <w:t> </w:t>
      </w:r>
      <w:r>
        <w:rPr>
          <w:w w:val="105"/>
          <w:sz w:val="18"/>
        </w:rPr>
        <w:t>Vice-President</w:t>
      </w:r>
      <w:r>
        <w:rPr>
          <w:spacing w:val="-9"/>
          <w:w w:val="105"/>
          <w:sz w:val="18"/>
        </w:rPr>
        <w:t> </w:t>
      </w:r>
      <w:r>
        <w:rPr>
          <w:w w:val="105"/>
          <w:sz w:val="18"/>
        </w:rPr>
        <w:t>and</w:t>
      </w:r>
      <w:r>
        <w:rPr>
          <w:spacing w:val="-17"/>
          <w:w w:val="105"/>
          <w:sz w:val="18"/>
        </w:rPr>
        <w:t> </w:t>
      </w:r>
      <w:r>
        <w:rPr>
          <w:w w:val="105"/>
          <w:sz w:val="18"/>
        </w:rPr>
        <w:t>such</w:t>
      </w:r>
      <w:r>
        <w:rPr>
          <w:spacing w:val="-16"/>
          <w:w w:val="105"/>
          <w:sz w:val="18"/>
        </w:rPr>
        <w:t> </w:t>
      </w:r>
      <w:r>
        <w:rPr>
          <w:w w:val="105"/>
          <w:sz w:val="18"/>
        </w:rPr>
        <w:t>appointment</w:t>
      </w:r>
      <w:r>
        <w:rPr>
          <w:spacing w:val="-9"/>
          <w:w w:val="105"/>
          <w:sz w:val="18"/>
        </w:rPr>
        <w:t> </w:t>
      </w:r>
      <w:r>
        <w:rPr>
          <w:w w:val="105"/>
          <w:sz w:val="18"/>
        </w:rPr>
        <w:t>shall</w:t>
      </w:r>
      <w:r>
        <w:rPr>
          <w:spacing w:val="-16"/>
          <w:w w:val="105"/>
          <w:sz w:val="18"/>
        </w:rPr>
        <w:t> </w:t>
      </w:r>
      <w:r>
        <w:rPr>
          <w:w w:val="105"/>
          <w:sz w:val="18"/>
        </w:rPr>
        <w:t>be confirmed</w:t>
      </w:r>
      <w:r>
        <w:rPr>
          <w:spacing w:val="-22"/>
          <w:w w:val="105"/>
          <w:sz w:val="18"/>
        </w:rPr>
        <w:t> </w:t>
      </w:r>
      <w:r>
        <w:rPr>
          <w:w w:val="105"/>
          <w:sz w:val="18"/>
        </w:rPr>
        <w:t>by</w:t>
      </w:r>
      <w:r>
        <w:rPr>
          <w:spacing w:val="-13"/>
          <w:w w:val="105"/>
          <w:sz w:val="18"/>
        </w:rPr>
        <w:t> </w:t>
      </w:r>
      <w:r>
        <w:rPr>
          <w:w w:val="105"/>
          <w:sz w:val="18"/>
        </w:rPr>
        <w:t>the</w:t>
      </w:r>
      <w:r>
        <w:rPr>
          <w:spacing w:val="-15"/>
          <w:w w:val="105"/>
          <w:sz w:val="18"/>
        </w:rPr>
        <w:t> </w:t>
      </w:r>
      <w:r>
        <w:rPr>
          <w:w w:val="105"/>
          <w:sz w:val="18"/>
        </w:rPr>
        <w:t>National</w:t>
      </w:r>
      <w:r>
        <w:rPr>
          <w:spacing w:val="-21"/>
          <w:w w:val="105"/>
          <w:sz w:val="18"/>
        </w:rPr>
        <w:t> </w:t>
      </w:r>
      <w:r>
        <w:rPr>
          <w:w w:val="105"/>
          <w:sz w:val="18"/>
        </w:rPr>
        <w:t>Assembly</w:t>
      </w:r>
      <w:r>
        <w:rPr>
          <w:spacing w:val="-13"/>
          <w:w w:val="105"/>
          <w:sz w:val="18"/>
        </w:rPr>
        <w:t> </w:t>
      </w:r>
      <w:r>
        <w:rPr>
          <w:w w:val="105"/>
          <w:sz w:val="18"/>
        </w:rPr>
        <w:t>by</w:t>
      </w:r>
      <w:r>
        <w:rPr>
          <w:spacing w:val="-13"/>
          <w:w w:val="105"/>
          <w:sz w:val="18"/>
        </w:rPr>
        <w:t> </w:t>
      </w:r>
      <w:r>
        <w:rPr>
          <w:w w:val="105"/>
          <w:sz w:val="18"/>
        </w:rPr>
        <w:t>votes</w:t>
      </w:r>
      <w:r>
        <w:rPr>
          <w:spacing w:val="-12"/>
          <w:w w:val="105"/>
          <w:sz w:val="18"/>
        </w:rPr>
        <w:t> </w:t>
      </w:r>
      <w:r>
        <w:rPr>
          <w:w w:val="105"/>
          <w:sz w:val="18"/>
        </w:rPr>
        <w:t>of</w:t>
      </w:r>
      <w:r>
        <w:rPr>
          <w:spacing w:val="-22"/>
          <w:w w:val="105"/>
          <w:sz w:val="18"/>
        </w:rPr>
        <w:t> </w:t>
      </w:r>
      <w:r>
        <w:rPr>
          <w:w w:val="105"/>
          <w:sz w:val="18"/>
        </w:rPr>
        <w:t>not</w:t>
      </w:r>
      <w:r>
        <w:rPr>
          <w:spacing w:val="-15"/>
          <w:w w:val="105"/>
          <w:sz w:val="18"/>
        </w:rPr>
        <w:t> </w:t>
      </w:r>
      <w:r>
        <w:rPr>
          <w:w w:val="105"/>
          <w:sz w:val="18"/>
        </w:rPr>
        <w:t>less</w:t>
      </w:r>
      <w:r>
        <w:rPr>
          <w:spacing w:val="-12"/>
          <w:w w:val="105"/>
          <w:sz w:val="18"/>
        </w:rPr>
        <w:t> </w:t>
      </w:r>
      <w:r>
        <w:rPr>
          <w:w w:val="105"/>
          <w:sz w:val="18"/>
        </w:rPr>
        <w:t>than</w:t>
      </w:r>
      <w:r>
        <w:rPr>
          <w:spacing w:val="-21"/>
          <w:w w:val="105"/>
          <w:sz w:val="18"/>
        </w:rPr>
        <w:t> </w:t>
      </w:r>
      <w:r>
        <w:rPr>
          <w:w w:val="105"/>
          <w:sz w:val="18"/>
        </w:rPr>
        <w:t>fifty</w:t>
      </w:r>
      <w:r>
        <w:rPr>
          <w:spacing w:val="-13"/>
          <w:w w:val="105"/>
          <w:sz w:val="18"/>
        </w:rPr>
        <w:t> </w:t>
      </w:r>
      <w:r>
        <w:rPr>
          <w:w w:val="105"/>
          <w:sz w:val="18"/>
        </w:rPr>
        <w:t>percentum</w:t>
      </w:r>
      <w:r>
        <w:rPr>
          <w:spacing w:val="-15"/>
          <w:w w:val="105"/>
          <w:sz w:val="18"/>
        </w:rPr>
        <w:t> </w:t>
      </w:r>
      <w:r>
        <w:rPr>
          <w:w w:val="105"/>
          <w:sz w:val="18"/>
        </w:rPr>
        <w:t>of all Members of</w:t>
      </w:r>
      <w:r>
        <w:rPr>
          <w:spacing w:val="-1"/>
          <w:w w:val="105"/>
          <w:sz w:val="18"/>
        </w:rPr>
        <w:t> </w:t>
      </w:r>
      <w:r>
        <w:rPr>
          <w:w w:val="105"/>
          <w:sz w:val="18"/>
        </w:rPr>
        <w:t>Parliament.</w:t>
      </w:r>
    </w:p>
    <w:p>
      <w:pPr>
        <w:pStyle w:val="ListParagraph"/>
        <w:numPr>
          <w:ilvl w:val="1"/>
          <w:numId w:val="2"/>
        </w:numPr>
        <w:tabs>
          <w:tab w:pos="662" w:val="left" w:leader="none"/>
          <w:tab w:pos="664" w:val="left" w:leader="none"/>
        </w:tabs>
        <w:spacing w:line="232" w:lineRule="auto" w:before="7" w:after="0"/>
        <w:ind w:left="664" w:right="1244" w:hanging="204"/>
        <w:jc w:val="left"/>
        <w:rPr>
          <w:sz w:val="18"/>
        </w:rPr>
      </w:pPr>
      <w:r>
        <w:rPr>
          <w:spacing w:val="-2"/>
          <w:w w:val="105"/>
          <w:sz w:val="18"/>
        </w:rPr>
        <w:t>It</w:t>
      </w:r>
      <w:r>
        <w:rPr>
          <w:spacing w:val="-14"/>
          <w:w w:val="105"/>
          <w:sz w:val="18"/>
        </w:rPr>
        <w:t> </w:t>
      </w:r>
      <w:r>
        <w:rPr>
          <w:spacing w:val="-2"/>
          <w:w w:val="105"/>
          <w:sz w:val="18"/>
        </w:rPr>
        <w:t>is</w:t>
      </w:r>
      <w:r>
        <w:rPr>
          <w:spacing w:val="-11"/>
          <w:w w:val="105"/>
          <w:sz w:val="18"/>
        </w:rPr>
        <w:t> </w:t>
      </w:r>
      <w:r>
        <w:rPr>
          <w:spacing w:val="-2"/>
          <w:w w:val="105"/>
          <w:sz w:val="18"/>
        </w:rPr>
        <w:t>hereby</w:t>
      </w:r>
      <w:r>
        <w:rPr>
          <w:spacing w:val="-12"/>
          <w:w w:val="105"/>
          <w:sz w:val="18"/>
        </w:rPr>
        <w:t> </w:t>
      </w:r>
      <w:r>
        <w:rPr>
          <w:spacing w:val="-2"/>
          <w:w w:val="105"/>
          <w:sz w:val="18"/>
        </w:rPr>
        <w:t>declared</w:t>
      </w:r>
      <w:r>
        <w:rPr>
          <w:spacing w:val="-21"/>
          <w:w w:val="105"/>
          <w:sz w:val="18"/>
        </w:rPr>
        <w:t> </w:t>
      </w:r>
      <w:r>
        <w:rPr>
          <w:spacing w:val="-2"/>
          <w:w w:val="105"/>
          <w:sz w:val="18"/>
        </w:rPr>
        <w:t>that</w:t>
      </w:r>
      <w:r>
        <w:rPr>
          <w:spacing w:val="-14"/>
          <w:w w:val="105"/>
          <w:sz w:val="18"/>
        </w:rPr>
        <w:t> </w:t>
      </w:r>
      <w:r>
        <w:rPr>
          <w:spacing w:val="-2"/>
          <w:w w:val="105"/>
          <w:sz w:val="18"/>
        </w:rPr>
        <w:t>the</w:t>
      </w:r>
      <w:r>
        <w:rPr>
          <w:spacing w:val="-14"/>
          <w:w w:val="105"/>
          <w:sz w:val="18"/>
        </w:rPr>
        <w:t> </w:t>
      </w:r>
      <w:r>
        <w:rPr>
          <w:spacing w:val="-2"/>
          <w:w w:val="105"/>
          <w:sz w:val="18"/>
        </w:rPr>
        <w:t>office</w:t>
      </w:r>
      <w:r>
        <w:rPr>
          <w:spacing w:val="-14"/>
          <w:w w:val="105"/>
          <w:sz w:val="18"/>
        </w:rPr>
        <w:t> </w:t>
      </w:r>
      <w:r>
        <w:rPr>
          <w:spacing w:val="-2"/>
          <w:w w:val="105"/>
          <w:sz w:val="18"/>
        </w:rPr>
        <w:t>of</w:t>
      </w:r>
      <w:r>
        <w:rPr>
          <w:spacing w:val="-21"/>
          <w:w w:val="105"/>
          <w:sz w:val="18"/>
        </w:rPr>
        <w:t> </w:t>
      </w:r>
      <w:r>
        <w:rPr>
          <w:spacing w:val="-2"/>
          <w:w w:val="105"/>
          <w:sz w:val="18"/>
        </w:rPr>
        <w:t>President</w:t>
      </w:r>
      <w:r>
        <w:rPr>
          <w:spacing w:val="-14"/>
          <w:w w:val="105"/>
          <w:sz w:val="18"/>
        </w:rPr>
        <w:t> </w:t>
      </w:r>
      <w:r>
        <w:rPr>
          <w:spacing w:val="-2"/>
          <w:w w:val="105"/>
          <w:sz w:val="18"/>
        </w:rPr>
        <w:t>shall</w:t>
      </w:r>
      <w:r>
        <w:rPr>
          <w:spacing w:val="-20"/>
          <w:w w:val="105"/>
          <w:sz w:val="18"/>
        </w:rPr>
        <w:t> </w:t>
      </w:r>
      <w:r>
        <w:rPr>
          <w:spacing w:val="-2"/>
          <w:w w:val="105"/>
          <w:sz w:val="18"/>
        </w:rPr>
        <w:t>not</w:t>
      </w:r>
      <w:r>
        <w:rPr>
          <w:spacing w:val="-14"/>
          <w:w w:val="105"/>
          <w:sz w:val="18"/>
        </w:rPr>
        <w:t> </w:t>
      </w:r>
      <w:r>
        <w:rPr>
          <w:spacing w:val="-2"/>
          <w:w w:val="105"/>
          <w:sz w:val="18"/>
        </w:rPr>
        <w:t>be</w:t>
      </w:r>
      <w:r>
        <w:rPr>
          <w:spacing w:val="-14"/>
          <w:w w:val="105"/>
          <w:sz w:val="18"/>
        </w:rPr>
        <w:t> </w:t>
      </w:r>
      <w:r>
        <w:rPr>
          <w:spacing w:val="-2"/>
          <w:w w:val="105"/>
          <w:sz w:val="18"/>
        </w:rPr>
        <w:t>deemed</w:t>
      </w:r>
      <w:r>
        <w:rPr>
          <w:spacing w:val="-21"/>
          <w:w w:val="105"/>
          <w:sz w:val="18"/>
        </w:rPr>
        <w:t> </w:t>
      </w:r>
      <w:r>
        <w:rPr>
          <w:spacing w:val="-2"/>
          <w:w w:val="105"/>
          <w:sz w:val="18"/>
        </w:rPr>
        <w:t>to</w:t>
      </w:r>
      <w:r>
        <w:rPr>
          <w:spacing w:val="-20"/>
          <w:w w:val="105"/>
          <w:sz w:val="18"/>
        </w:rPr>
        <w:t> </w:t>
      </w:r>
      <w:r>
        <w:rPr>
          <w:spacing w:val="-2"/>
          <w:w w:val="105"/>
          <w:sz w:val="18"/>
        </w:rPr>
        <w:t>be</w:t>
      </w:r>
      <w:r>
        <w:rPr>
          <w:spacing w:val="-14"/>
          <w:w w:val="105"/>
          <w:sz w:val="18"/>
        </w:rPr>
        <w:t> </w:t>
      </w:r>
      <w:r>
        <w:rPr>
          <w:spacing w:val="-2"/>
          <w:w w:val="105"/>
          <w:sz w:val="18"/>
        </w:rPr>
        <w:t>vacant </w:t>
      </w:r>
      <w:r>
        <w:rPr>
          <w:w w:val="105"/>
          <w:sz w:val="18"/>
        </w:rPr>
        <w:t>and</w:t>
      </w:r>
      <w:r>
        <w:rPr>
          <w:spacing w:val="-21"/>
          <w:w w:val="105"/>
          <w:sz w:val="18"/>
        </w:rPr>
        <w:t> </w:t>
      </w:r>
      <w:r>
        <w:rPr>
          <w:w w:val="105"/>
          <w:sz w:val="18"/>
        </w:rPr>
        <w:t>the</w:t>
      </w:r>
      <w:r>
        <w:rPr>
          <w:spacing w:val="-13"/>
          <w:w w:val="105"/>
          <w:sz w:val="18"/>
        </w:rPr>
        <w:t> </w:t>
      </w:r>
      <w:r>
        <w:rPr>
          <w:w w:val="105"/>
          <w:sz w:val="18"/>
        </w:rPr>
        <w:t>President</w:t>
      </w:r>
      <w:r>
        <w:rPr>
          <w:spacing w:val="-13"/>
          <w:w w:val="105"/>
          <w:sz w:val="18"/>
        </w:rPr>
        <w:t> </w:t>
      </w:r>
      <w:r>
        <w:rPr>
          <w:w w:val="105"/>
          <w:sz w:val="18"/>
        </w:rPr>
        <w:t>shall</w:t>
      </w:r>
      <w:r>
        <w:rPr>
          <w:spacing w:val="-20"/>
          <w:w w:val="105"/>
          <w:sz w:val="18"/>
        </w:rPr>
        <w:t> </w:t>
      </w:r>
      <w:r>
        <w:rPr>
          <w:w w:val="105"/>
          <w:sz w:val="18"/>
        </w:rPr>
        <w:t>not</w:t>
      </w:r>
      <w:r>
        <w:rPr>
          <w:spacing w:val="-13"/>
          <w:w w:val="105"/>
          <w:sz w:val="18"/>
        </w:rPr>
        <w:t> </w:t>
      </w:r>
      <w:r>
        <w:rPr>
          <w:w w:val="105"/>
          <w:sz w:val="18"/>
        </w:rPr>
        <w:t>be</w:t>
      </w:r>
      <w:r>
        <w:rPr>
          <w:spacing w:val="-13"/>
          <w:w w:val="105"/>
          <w:sz w:val="18"/>
        </w:rPr>
        <w:t> </w:t>
      </w:r>
      <w:r>
        <w:rPr>
          <w:w w:val="105"/>
          <w:sz w:val="18"/>
        </w:rPr>
        <w:t>deemed</w:t>
      </w:r>
      <w:r>
        <w:rPr>
          <w:spacing w:val="-21"/>
          <w:w w:val="105"/>
          <w:sz w:val="18"/>
        </w:rPr>
        <w:t> </w:t>
      </w:r>
      <w:r>
        <w:rPr>
          <w:w w:val="105"/>
          <w:sz w:val="18"/>
        </w:rPr>
        <w:t>to</w:t>
      </w:r>
      <w:r>
        <w:rPr>
          <w:spacing w:val="-20"/>
          <w:w w:val="105"/>
          <w:sz w:val="18"/>
        </w:rPr>
        <w:t> </w:t>
      </w:r>
      <w:r>
        <w:rPr>
          <w:w w:val="105"/>
          <w:sz w:val="18"/>
        </w:rPr>
        <w:t>be</w:t>
      </w:r>
      <w:r>
        <w:rPr>
          <w:spacing w:val="-13"/>
          <w:w w:val="105"/>
          <w:sz w:val="18"/>
        </w:rPr>
        <w:t> </w:t>
      </w:r>
      <w:r>
        <w:rPr>
          <w:w w:val="105"/>
          <w:sz w:val="18"/>
        </w:rPr>
        <w:t>absent</w:t>
      </w:r>
      <w:r>
        <w:rPr>
          <w:spacing w:val="-13"/>
          <w:w w:val="105"/>
          <w:sz w:val="18"/>
        </w:rPr>
        <w:t> </w:t>
      </w:r>
      <w:r>
        <w:rPr>
          <w:w w:val="105"/>
          <w:sz w:val="18"/>
        </w:rPr>
        <w:t>from</w:t>
      </w:r>
      <w:r>
        <w:rPr>
          <w:spacing w:val="-13"/>
          <w:w w:val="105"/>
          <w:sz w:val="18"/>
        </w:rPr>
        <w:t> </w:t>
      </w:r>
      <w:r>
        <w:rPr>
          <w:w w:val="105"/>
          <w:sz w:val="18"/>
        </w:rPr>
        <w:t>the</w:t>
      </w:r>
      <w:r>
        <w:rPr>
          <w:spacing w:val="-13"/>
          <w:w w:val="105"/>
          <w:sz w:val="18"/>
        </w:rPr>
        <w:t> </w:t>
      </w:r>
      <w:r>
        <w:rPr>
          <w:w w:val="105"/>
          <w:sz w:val="18"/>
        </w:rPr>
        <w:t>United</w:t>
      </w:r>
      <w:r>
        <w:rPr>
          <w:spacing w:val="-21"/>
          <w:w w:val="105"/>
          <w:sz w:val="18"/>
        </w:rPr>
        <w:t> </w:t>
      </w:r>
      <w:r>
        <w:rPr>
          <w:w w:val="105"/>
          <w:sz w:val="18"/>
        </w:rPr>
        <w:t>Republic</w:t>
      </w:r>
      <w:r>
        <w:rPr>
          <w:spacing w:val="-17"/>
          <w:w w:val="105"/>
          <w:sz w:val="18"/>
        </w:rPr>
        <w:t> </w:t>
      </w:r>
      <w:r>
        <w:rPr>
          <w:w w:val="105"/>
          <w:sz w:val="18"/>
        </w:rPr>
        <w:t>or is</w:t>
      </w:r>
      <w:r>
        <w:rPr>
          <w:spacing w:val="-5"/>
          <w:w w:val="105"/>
          <w:sz w:val="18"/>
        </w:rPr>
        <w:t> </w:t>
      </w:r>
      <w:r>
        <w:rPr>
          <w:w w:val="105"/>
          <w:sz w:val="18"/>
        </w:rPr>
        <w:t>unable</w:t>
      </w:r>
      <w:r>
        <w:rPr>
          <w:spacing w:val="-8"/>
          <w:w w:val="105"/>
          <w:sz w:val="18"/>
        </w:rPr>
        <w:t> </w:t>
      </w:r>
      <w:r>
        <w:rPr>
          <w:w w:val="105"/>
          <w:sz w:val="18"/>
        </w:rPr>
        <w:t>to</w:t>
      </w:r>
      <w:r>
        <w:rPr>
          <w:spacing w:val="-16"/>
          <w:w w:val="105"/>
          <w:sz w:val="18"/>
        </w:rPr>
        <w:t> </w:t>
      </w:r>
      <w:r>
        <w:rPr>
          <w:w w:val="105"/>
          <w:sz w:val="18"/>
        </w:rPr>
        <w:t>discharge</w:t>
      </w:r>
      <w:r>
        <w:rPr>
          <w:spacing w:val="-8"/>
          <w:w w:val="105"/>
          <w:sz w:val="18"/>
        </w:rPr>
        <w:t> </w:t>
      </w:r>
      <w:r>
        <w:rPr>
          <w:w w:val="105"/>
          <w:sz w:val="18"/>
        </w:rPr>
        <w:t>his</w:t>
      </w:r>
      <w:r>
        <w:rPr>
          <w:spacing w:val="-5"/>
          <w:w w:val="105"/>
          <w:sz w:val="18"/>
        </w:rPr>
        <w:t> </w:t>
      </w:r>
      <w:r>
        <w:rPr>
          <w:w w:val="105"/>
          <w:sz w:val="18"/>
        </w:rPr>
        <w:t>duties</w:t>
      </w:r>
      <w:r>
        <w:rPr>
          <w:spacing w:val="-5"/>
          <w:w w:val="105"/>
          <w:sz w:val="18"/>
        </w:rPr>
        <w:t> </w:t>
      </w:r>
      <w:r>
        <w:rPr>
          <w:w w:val="105"/>
          <w:sz w:val="18"/>
        </w:rPr>
        <w:t>if</w:t>
      </w:r>
      <w:r>
        <w:rPr>
          <w:spacing w:val="-17"/>
          <w:w w:val="105"/>
          <w:sz w:val="18"/>
        </w:rPr>
        <w:t> </w:t>
      </w:r>
      <w:r>
        <w:rPr>
          <w:w w:val="105"/>
          <w:sz w:val="18"/>
        </w:rPr>
        <w:t>he</w:t>
      </w:r>
      <w:r>
        <w:rPr>
          <w:spacing w:val="-8"/>
          <w:w w:val="105"/>
          <w:sz w:val="18"/>
        </w:rPr>
        <w:t> </w:t>
      </w:r>
      <w:r>
        <w:rPr>
          <w:w w:val="105"/>
          <w:sz w:val="18"/>
        </w:rPr>
        <w:t>is—</w:t>
      </w:r>
    </w:p>
    <w:p>
      <w:pPr>
        <w:pStyle w:val="ListParagraph"/>
        <w:numPr>
          <w:ilvl w:val="2"/>
          <w:numId w:val="2"/>
        </w:numPr>
        <w:tabs>
          <w:tab w:pos="1226" w:val="left" w:leader="none"/>
          <w:tab w:pos="1228" w:val="left" w:leader="none"/>
        </w:tabs>
        <w:spacing w:line="232" w:lineRule="auto" w:before="2" w:after="0"/>
        <w:ind w:left="1228" w:right="1716" w:hanging="190"/>
        <w:jc w:val="left"/>
        <w:rPr>
          <w:sz w:val="18"/>
        </w:rPr>
      </w:pPr>
      <w:r>
        <w:rPr>
          <w:spacing w:val="-2"/>
          <w:w w:val="105"/>
          <w:sz w:val="18"/>
        </w:rPr>
        <w:t>absent</w:t>
      </w:r>
      <w:r>
        <w:rPr>
          <w:spacing w:val="-12"/>
          <w:w w:val="105"/>
          <w:sz w:val="18"/>
        </w:rPr>
        <w:t> </w:t>
      </w:r>
      <w:r>
        <w:rPr>
          <w:spacing w:val="-2"/>
          <w:w w:val="105"/>
          <w:sz w:val="18"/>
        </w:rPr>
        <w:t>from</w:t>
      </w:r>
      <w:r>
        <w:rPr>
          <w:spacing w:val="-12"/>
          <w:w w:val="105"/>
          <w:sz w:val="18"/>
        </w:rPr>
        <w:t> </w:t>
      </w:r>
      <w:r>
        <w:rPr>
          <w:spacing w:val="-2"/>
          <w:w w:val="105"/>
          <w:sz w:val="18"/>
        </w:rPr>
        <w:t>the</w:t>
      </w:r>
      <w:r>
        <w:rPr>
          <w:spacing w:val="-12"/>
          <w:w w:val="105"/>
          <w:sz w:val="18"/>
        </w:rPr>
        <w:t> </w:t>
      </w:r>
      <w:r>
        <w:rPr>
          <w:spacing w:val="-2"/>
          <w:w w:val="105"/>
          <w:sz w:val="18"/>
        </w:rPr>
        <w:t>town</w:t>
      </w:r>
      <w:r>
        <w:rPr>
          <w:spacing w:val="-19"/>
          <w:w w:val="105"/>
          <w:sz w:val="18"/>
        </w:rPr>
        <w:t> </w:t>
      </w:r>
      <w:r>
        <w:rPr>
          <w:spacing w:val="-2"/>
          <w:w w:val="105"/>
          <w:sz w:val="18"/>
        </w:rPr>
        <w:t>which</w:t>
      </w:r>
      <w:r>
        <w:rPr>
          <w:spacing w:val="-19"/>
          <w:w w:val="105"/>
          <w:sz w:val="18"/>
        </w:rPr>
        <w:t> </w:t>
      </w:r>
      <w:r>
        <w:rPr>
          <w:spacing w:val="-2"/>
          <w:w w:val="105"/>
          <w:sz w:val="18"/>
        </w:rPr>
        <w:t>is</w:t>
      </w:r>
      <w:r>
        <w:rPr>
          <w:spacing w:val="-9"/>
          <w:w w:val="105"/>
          <w:sz w:val="18"/>
        </w:rPr>
        <w:t> </w:t>
      </w:r>
      <w:r>
        <w:rPr>
          <w:spacing w:val="-2"/>
          <w:w w:val="105"/>
          <w:sz w:val="18"/>
        </w:rPr>
        <w:t>the</w:t>
      </w:r>
      <w:r>
        <w:rPr>
          <w:spacing w:val="-12"/>
          <w:w w:val="105"/>
          <w:sz w:val="18"/>
        </w:rPr>
        <w:t> </w:t>
      </w:r>
      <w:r>
        <w:rPr>
          <w:spacing w:val="-2"/>
          <w:w w:val="105"/>
          <w:sz w:val="18"/>
        </w:rPr>
        <w:t>seat</w:t>
      </w:r>
      <w:r>
        <w:rPr>
          <w:spacing w:val="-12"/>
          <w:w w:val="105"/>
          <w:sz w:val="18"/>
        </w:rPr>
        <w:t> </w:t>
      </w:r>
      <w:r>
        <w:rPr>
          <w:spacing w:val="-2"/>
          <w:w w:val="105"/>
          <w:sz w:val="18"/>
        </w:rPr>
        <w:t>of</w:t>
      </w:r>
      <w:r>
        <w:rPr>
          <w:spacing w:val="-20"/>
          <w:w w:val="105"/>
          <w:sz w:val="18"/>
        </w:rPr>
        <w:t> </w:t>
      </w:r>
      <w:r>
        <w:rPr>
          <w:spacing w:val="-2"/>
          <w:w w:val="105"/>
          <w:sz w:val="18"/>
        </w:rPr>
        <w:t>Government</w:t>
      </w:r>
      <w:r>
        <w:rPr>
          <w:spacing w:val="-12"/>
          <w:w w:val="105"/>
          <w:sz w:val="18"/>
        </w:rPr>
        <w:t> </w:t>
      </w:r>
      <w:r>
        <w:rPr>
          <w:spacing w:val="-2"/>
          <w:w w:val="105"/>
          <w:sz w:val="18"/>
        </w:rPr>
        <w:t>of</w:t>
      </w:r>
      <w:r>
        <w:rPr>
          <w:spacing w:val="-20"/>
          <w:w w:val="105"/>
          <w:sz w:val="18"/>
        </w:rPr>
        <w:t> </w:t>
      </w:r>
      <w:r>
        <w:rPr>
          <w:spacing w:val="-2"/>
          <w:w w:val="105"/>
          <w:sz w:val="18"/>
        </w:rPr>
        <w:t>the</w:t>
      </w:r>
      <w:r>
        <w:rPr>
          <w:spacing w:val="-12"/>
          <w:w w:val="105"/>
          <w:sz w:val="18"/>
        </w:rPr>
        <w:t> </w:t>
      </w:r>
      <w:r>
        <w:rPr>
          <w:spacing w:val="-2"/>
          <w:w w:val="105"/>
          <w:sz w:val="18"/>
        </w:rPr>
        <w:t>United Republic;</w:t>
      </w:r>
    </w:p>
    <w:p>
      <w:pPr>
        <w:pStyle w:val="ListParagraph"/>
        <w:numPr>
          <w:ilvl w:val="2"/>
          <w:numId w:val="2"/>
        </w:numPr>
        <w:tabs>
          <w:tab w:pos="1226" w:val="left" w:leader="none"/>
        </w:tabs>
        <w:spacing w:line="210" w:lineRule="exact" w:before="0" w:after="0"/>
        <w:ind w:left="1226" w:right="0" w:hanging="188"/>
        <w:jc w:val="left"/>
        <w:rPr>
          <w:sz w:val="18"/>
        </w:rPr>
      </w:pPr>
      <w:r>
        <w:rPr>
          <w:spacing w:val="-4"/>
          <w:w w:val="105"/>
          <w:sz w:val="18"/>
        </w:rPr>
        <w:t>absent</w:t>
      </w:r>
      <w:r>
        <w:rPr>
          <w:spacing w:val="-9"/>
          <w:w w:val="105"/>
          <w:sz w:val="18"/>
        </w:rPr>
        <w:t> </w:t>
      </w:r>
      <w:r>
        <w:rPr>
          <w:spacing w:val="-4"/>
          <w:w w:val="105"/>
          <w:sz w:val="18"/>
        </w:rPr>
        <w:t>from</w:t>
      </w:r>
      <w:r>
        <w:rPr>
          <w:spacing w:val="-8"/>
          <w:w w:val="105"/>
          <w:sz w:val="18"/>
        </w:rPr>
        <w:t> </w:t>
      </w:r>
      <w:r>
        <w:rPr>
          <w:spacing w:val="-4"/>
          <w:w w:val="105"/>
          <w:sz w:val="18"/>
        </w:rPr>
        <w:t>the</w:t>
      </w:r>
      <w:r>
        <w:rPr>
          <w:spacing w:val="-8"/>
          <w:w w:val="105"/>
          <w:sz w:val="18"/>
        </w:rPr>
        <w:t> </w:t>
      </w:r>
      <w:r>
        <w:rPr>
          <w:spacing w:val="-4"/>
          <w:w w:val="105"/>
          <w:sz w:val="18"/>
        </w:rPr>
        <w:t>United</w:t>
      </w:r>
      <w:r>
        <w:rPr>
          <w:spacing w:val="-16"/>
          <w:w w:val="105"/>
          <w:sz w:val="18"/>
        </w:rPr>
        <w:t> </w:t>
      </w:r>
      <w:r>
        <w:rPr>
          <w:spacing w:val="-4"/>
          <w:w w:val="105"/>
          <w:sz w:val="18"/>
        </w:rPr>
        <w:t>Republic</w:t>
      </w:r>
      <w:r>
        <w:rPr>
          <w:spacing w:val="-13"/>
          <w:w w:val="105"/>
          <w:sz w:val="18"/>
        </w:rPr>
        <w:t> </w:t>
      </w:r>
      <w:r>
        <w:rPr>
          <w:spacing w:val="-4"/>
          <w:w w:val="105"/>
          <w:sz w:val="18"/>
        </w:rPr>
        <w:t>for</w:t>
      </w:r>
      <w:r>
        <w:rPr>
          <w:spacing w:val="-16"/>
          <w:w w:val="105"/>
          <w:sz w:val="18"/>
        </w:rPr>
        <w:t> </w:t>
      </w:r>
      <w:r>
        <w:rPr>
          <w:spacing w:val="-4"/>
          <w:w w:val="105"/>
          <w:sz w:val="18"/>
        </w:rPr>
        <w:t>a</w:t>
      </w:r>
      <w:r>
        <w:rPr>
          <w:spacing w:val="-1"/>
          <w:sz w:val="18"/>
        </w:rPr>
        <w:t> </w:t>
      </w:r>
      <w:r>
        <w:rPr>
          <w:spacing w:val="-4"/>
          <w:w w:val="105"/>
          <w:sz w:val="18"/>
        </w:rPr>
        <w:t>period</w:t>
      </w:r>
      <w:r>
        <w:rPr>
          <w:spacing w:val="-17"/>
          <w:w w:val="105"/>
          <w:sz w:val="18"/>
        </w:rPr>
        <w:t> </w:t>
      </w:r>
      <w:r>
        <w:rPr>
          <w:spacing w:val="-4"/>
          <w:w w:val="105"/>
          <w:sz w:val="18"/>
        </w:rPr>
        <w:t>of</w:t>
      </w:r>
      <w:r>
        <w:rPr>
          <w:spacing w:val="-17"/>
          <w:w w:val="105"/>
          <w:sz w:val="18"/>
        </w:rPr>
        <w:t> </w:t>
      </w:r>
      <w:r>
        <w:rPr>
          <w:spacing w:val="-4"/>
          <w:w w:val="105"/>
          <w:sz w:val="18"/>
        </w:rPr>
        <w:t>twenty</w:t>
      </w:r>
      <w:r>
        <w:rPr>
          <w:spacing w:val="-5"/>
          <w:w w:val="105"/>
          <w:sz w:val="18"/>
        </w:rPr>
        <w:t> </w:t>
      </w:r>
      <w:r>
        <w:rPr>
          <w:spacing w:val="-4"/>
          <w:w w:val="105"/>
          <w:sz w:val="18"/>
        </w:rPr>
        <w:t>four</w:t>
      </w:r>
      <w:r>
        <w:rPr>
          <w:spacing w:val="-16"/>
          <w:w w:val="105"/>
          <w:sz w:val="18"/>
        </w:rPr>
        <w:t> </w:t>
      </w:r>
      <w:r>
        <w:rPr>
          <w:spacing w:val="-4"/>
          <w:w w:val="105"/>
          <w:sz w:val="18"/>
        </w:rPr>
        <w:t>hours;</w:t>
      </w:r>
      <w:r>
        <w:rPr>
          <w:spacing w:val="-15"/>
          <w:w w:val="105"/>
          <w:sz w:val="18"/>
        </w:rPr>
        <w:t> </w:t>
      </w:r>
      <w:r>
        <w:rPr>
          <w:spacing w:val="-5"/>
          <w:w w:val="105"/>
          <w:sz w:val="18"/>
        </w:rPr>
        <w:t>or</w:t>
      </w:r>
    </w:p>
    <w:p>
      <w:pPr>
        <w:pStyle w:val="ListParagraph"/>
        <w:numPr>
          <w:ilvl w:val="2"/>
          <w:numId w:val="2"/>
        </w:numPr>
        <w:tabs>
          <w:tab w:pos="1225" w:val="left" w:leader="none"/>
        </w:tabs>
        <w:spacing w:line="211" w:lineRule="exact" w:before="0" w:after="0"/>
        <w:ind w:left="1225" w:right="0" w:hanging="173"/>
        <w:jc w:val="left"/>
        <w:rPr>
          <w:sz w:val="18"/>
        </w:rPr>
      </w:pPr>
      <w:r>
        <w:rPr>
          <w:sz w:val="18"/>
        </w:rPr>
        <w:t>ill</w:t>
      </w:r>
      <w:r>
        <w:rPr>
          <w:spacing w:val="-10"/>
          <w:sz w:val="18"/>
        </w:rPr>
        <w:t> </w:t>
      </w:r>
      <w:r>
        <w:rPr>
          <w:sz w:val="18"/>
        </w:rPr>
        <w:t>but</w:t>
      </w:r>
      <w:r>
        <w:rPr>
          <w:spacing w:val="-2"/>
          <w:sz w:val="18"/>
        </w:rPr>
        <w:t> </w:t>
      </w:r>
      <w:r>
        <w:rPr>
          <w:sz w:val="18"/>
        </w:rPr>
        <w:t>hopes</w:t>
      </w:r>
      <w:r>
        <w:rPr>
          <w:spacing w:val="2"/>
          <w:sz w:val="18"/>
        </w:rPr>
        <w:t> </w:t>
      </w:r>
      <w:r>
        <w:rPr>
          <w:sz w:val="18"/>
        </w:rPr>
        <w:t>to</w:t>
      </w:r>
      <w:r>
        <w:rPr>
          <w:spacing w:val="-10"/>
          <w:sz w:val="18"/>
        </w:rPr>
        <w:t> </w:t>
      </w:r>
      <w:r>
        <w:rPr>
          <w:sz w:val="18"/>
        </w:rPr>
        <w:t>be</w:t>
      </w:r>
      <w:r>
        <w:rPr>
          <w:spacing w:val="-2"/>
          <w:sz w:val="18"/>
        </w:rPr>
        <w:t> </w:t>
      </w:r>
      <w:r>
        <w:rPr>
          <w:sz w:val="18"/>
        </w:rPr>
        <w:t>better</w:t>
      </w:r>
      <w:r>
        <w:rPr>
          <w:spacing w:val="-10"/>
          <w:sz w:val="18"/>
        </w:rPr>
        <w:t> </w:t>
      </w:r>
      <w:r>
        <w:rPr>
          <w:sz w:val="18"/>
        </w:rPr>
        <w:t>after</w:t>
      </w:r>
      <w:r>
        <w:rPr>
          <w:spacing w:val="-10"/>
          <w:sz w:val="18"/>
        </w:rPr>
        <w:t> </w:t>
      </w:r>
      <w:r>
        <w:rPr>
          <w:sz w:val="18"/>
        </w:rPr>
        <w:t>a</w:t>
      </w:r>
      <w:r>
        <w:rPr>
          <w:spacing w:val="2"/>
          <w:sz w:val="18"/>
        </w:rPr>
        <w:t> </w:t>
      </w:r>
      <w:r>
        <w:rPr>
          <w:sz w:val="18"/>
        </w:rPr>
        <w:t>short</w:t>
      </w:r>
      <w:r>
        <w:rPr>
          <w:spacing w:val="-2"/>
          <w:sz w:val="18"/>
        </w:rPr>
        <w:t> period.</w:t>
      </w:r>
    </w:p>
    <w:p>
      <w:pPr>
        <w:pStyle w:val="ListParagraph"/>
        <w:numPr>
          <w:ilvl w:val="1"/>
          <w:numId w:val="2"/>
        </w:numPr>
        <w:tabs>
          <w:tab w:pos="662" w:val="left" w:leader="none"/>
          <w:tab w:pos="664" w:val="left" w:leader="none"/>
        </w:tabs>
        <w:spacing w:line="232" w:lineRule="auto" w:before="3" w:after="0"/>
        <w:ind w:left="664" w:right="1272" w:hanging="204"/>
        <w:jc w:val="left"/>
        <w:rPr>
          <w:sz w:val="18"/>
        </w:rPr>
      </w:pPr>
      <w:r>
        <w:rPr>
          <w:w w:val="105"/>
          <w:sz w:val="18"/>
        </w:rPr>
        <w:t>Where</w:t>
      </w:r>
      <w:r>
        <w:rPr>
          <w:spacing w:val="-14"/>
          <w:w w:val="105"/>
          <w:sz w:val="18"/>
        </w:rPr>
        <w:t> </w:t>
      </w:r>
      <w:r>
        <w:rPr>
          <w:w w:val="105"/>
          <w:sz w:val="18"/>
        </w:rPr>
        <w:t>any</w:t>
      </w:r>
      <w:r>
        <w:rPr>
          <w:spacing w:val="-12"/>
          <w:w w:val="105"/>
          <w:sz w:val="18"/>
        </w:rPr>
        <w:t> </w:t>
      </w:r>
      <w:r>
        <w:rPr>
          <w:w w:val="105"/>
          <w:sz w:val="18"/>
        </w:rPr>
        <w:t>of</w:t>
      </w:r>
      <w:r>
        <w:rPr>
          <w:spacing w:val="-22"/>
          <w:w w:val="105"/>
          <w:sz w:val="18"/>
        </w:rPr>
        <w:t> </w:t>
      </w:r>
      <w:r>
        <w:rPr>
          <w:w w:val="105"/>
          <w:sz w:val="18"/>
        </w:rPr>
        <w:t>the</w:t>
      </w:r>
      <w:r>
        <w:rPr>
          <w:spacing w:val="-14"/>
          <w:w w:val="105"/>
          <w:sz w:val="18"/>
        </w:rPr>
        <w:t> </w:t>
      </w:r>
      <w:r>
        <w:rPr>
          <w:w w:val="105"/>
          <w:sz w:val="18"/>
        </w:rPr>
        <w:t>situations</w:t>
      </w:r>
      <w:r>
        <w:rPr>
          <w:spacing w:val="-11"/>
          <w:w w:val="105"/>
          <w:sz w:val="18"/>
        </w:rPr>
        <w:t> </w:t>
      </w:r>
      <w:r>
        <w:rPr>
          <w:w w:val="105"/>
          <w:sz w:val="18"/>
        </w:rPr>
        <w:t>specified</w:t>
      </w:r>
      <w:r>
        <w:rPr>
          <w:spacing w:val="-22"/>
          <w:w w:val="105"/>
          <w:sz w:val="18"/>
        </w:rPr>
        <w:t> </w:t>
      </w:r>
      <w:r>
        <w:rPr>
          <w:w w:val="105"/>
          <w:sz w:val="18"/>
        </w:rPr>
        <w:t>in</w:t>
      </w:r>
      <w:r>
        <w:rPr>
          <w:spacing w:val="-21"/>
          <w:w w:val="105"/>
          <w:sz w:val="18"/>
        </w:rPr>
        <w:t> </w:t>
      </w:r>
      <w:r>
        <w:rPr>
          <w:w w:val="105"/>
          <w:sz w:val="18"/>
        </w:rPr>
        <w:t>subarticle</w:t>
      </w:r>
      <w:r>
        <w:rPr>
          <w:spacing w:val="-14"/>
          <w:w w:val="105"/>
          <w:sz w:val="18"/>
        </w:rPr>
        <w:t> </w:t>
      </w:r>
      <w:r>
        <w:rPr>
          <w:w w:val="105"/>
          <w:sz w:val="18"/>
        </w:rPr>
        <w:t>(6)</w:t>
      </w:r>
      <w:r>
        <w:rPr>
          <w:spacing w:val="-14"/>
          <w:w w:val="105"/>
          <w:sz w:val="18"/>
        </w:rPr>
        <w:t> </w:t>
      </w:r>
      <w:r>
        <w:rPr>
          <w:w w:val="105"/>
          <w:sz w:val="18"/>
        </w:rPr>
        <w:t>occurs,</w:t>
      </w:r>
      <w:r>
        <w:rPr>
          <w:spacing w:val="-12"/>
          <w:w w:val="105"/>
          <w:sz w:val="18"/>
        </w:rPr>
        <w:t> </w:t>
      </w:r>
      <w:r>
        <w:rPr>
          <w:w w:val="105"/>
          <w:sz w:val="18"/>
        </w:rPr>
        <w:t>and</w:t>
      </w:r>
      <w:r>
        <w:rPr>
          <w:spacing w:val="-22"/>
          <w:w w:val="105"/>
          <w:sz w:val="18"/>
        </w:rPr>
        <w:t> </w:t>
      </w:r>
      <w:r>
        <w:rPr>
          <w:w w:val="105"/>
          <w:sz w:val="18"/>
        </w:rPr>
        <w:t>the</w:t>
      </w:r>
      <w:r>
        <w:rPr>
          <w:spacing w:val="-14"/>
          <w:w w:val="105"/>
          <w:sz w:val="18"/>
        </w:rPr>
        <w:t> </w:t>
      </w:r>
      <w:r>
        <w:rPr>
          <w:w w:val="105"/>
          <w:sz w:val="18"/>
        </w:rPr>
        <w:t>President deems</w:t>
      </w:r>
      <w:r>
        <w:rPr>
          <w:spacing w:val="-7"/>
          <w:w w:val="105"/>
          <w:sz w:val="18"/>
        </w:rPr>
        <w:t> </w:t>
      </w:r>
      <w:r>
        <w:rPr>
          <w:w w:val="105"/>
          <w:sz w:val="18"/>
        </w:rPr>
        <w:t>it</w:t>
      </w:r>
      <w:r>
        <w:rPr>
          <w:spacing w:val="-11"/>
          <w:w w:val="105"/>
          <w:sz w:val="18"/>
        </w:rPr>
        <w:t> </w:t>
      </w:r>
      <w:r>
        <w:rPr>
          <w:w w:val="105"/>
          <w:sz w:val="18"/>
        </w:rPr>
        <w:t>appropriate</w:t>
      </w:r>
      <w:r>
        <w:rPr>
          <w:spacing w:val="-11"/>
          <w:w w:val="105"/>
          <w:sz w:val="18"/>
        </w:rPr>
        <w:t> </w:t>
      </w:r>
      <w:r>
        <w:rPr>
          <w:w w:val="105"/>
          <w:sz w:val="18"/>
        </w:rPr>
        <w:t>to</w:t>
      </w:r>
      <w:r>
        <w:rPr>
          <w:spacing w:val="-18"/>
          <w:w w:val="105"/>
          <w:sz w:val="18"/>
        </w:rPr>
        <w:t> </w:t>
      </w:r>
      <w:r>
        <w:rPr>
          <w:w w:val="105"/>
          <w:sz w:val="18"/>
        </w:rPr>
        <w:t>delegate</w:t>
      </w:r>
      <w:r>
        <w:rPr>
          <w:spacing w:val="-11"/>
          <w:w w:val="105"/>
          <w:sz w:val="18"/>
        </w:rPr>
        <w:t> </w:t>
      </w:r>
      <w:r>
        <w:rPr>
          <w:w w:val="105"/>
          <w:sz w:val="18"/>
        </w:rPr>
        <w:t>his</w:t>
      </w:r>
      <w:r>
        <w:rPr>
          <w:spacing w:val="-7"/>
          <w:w w:val="105"/>
          <w:sz w:val="18"/>
        </w:rPr>
        <w:t> </w:t>
      </w:r>
      <w:r>
        <w:rPr>
          <w:w w:val="105"/>
          <w:sz w:val="18"/>
        </w:rPr>
        <w:t>powers</w:t>
      </w:r>
      <w:r>
        <w:rPr>
          <w:spacing w:val="-7"/>
          <w:w w:val="105"/>
          <w:sz w:val="18"/>
        </w:rPr>
        <w:t> </w:t>
      </w:r>
      <w:r>
        <w:rPr>
          <w:w w:val="105"/>
          <w:sz w:val="18"/>
        </w:rPr>
        <w:t>for</w:t>
      </w:r>
      <w:r>
        <w:rPr>
          <w:spacing w:val="-18"/>
          <w:w w:val="105"/>
          <w:sz w:val="18"/>
        </w:rPr>
        <w:t> </w:t>
      </w:r>
      <w:r>
        <w:rPr>
          <w:w w:val="105"/>
          <w:sz w:val="18"/>
        </w:rPr>
        <w:t>the</w:t>
      </w:r>
      <w:r>
        <w:rPr>
          <w:spacing w:val="-11"/>
          <w:w w:val="105"/>
          <w:sz w:val="18"/>
        </w:rPr>
        <w:t> </w:t>
      </w:r>
      <w:r>
        <w:rPr>
          <w:w w:val="105"/>
          <w:sz w:val="18"/>
        </w:rPr>
        <w:t>duration</w:t>
      </w:r>
      <w:r>
        <w:rPr>
          <w:spacing w:val="-18"/>
          <w:w w:val="105"/>
          <w:sz w:val="18"/>
        </w:rPr>
        <w:t> </w:t>
      </w:r>
      <w:r>
        <w:rPr>
          <w:w w:val="105"/>
          <w:sz w:val="18"/>
        </w:rPr>
        <w:t>of</w:t>
      </w:r>
      <w:r>
        <w:rPr>
          <w:spacing w:val="-19"/>
          <w:w w:val="105"/>
          <w:sz w:val="18"/>
        </w:rPr>
        <w:t> </w:t>
      </w:r>
      <w:r>
        <w:rPr>
          <w:w w:val="105"/>
          <w:sz w:val="18"/>
        </w:rPr>
        <w:t>any</w:t>
      </w:r>
      <w:r>
        <w:rPr>
          <w:spacing w:val="-9"/>
          <w:w w:val="105"/>
          <w:sz w:val="18"/>
        </w:rPr>
        <w:t> </w:t>
      </w:r>
      <w:r>
        <w:rPr>
          <w:w w:val="105"/>
          <w:sz w:val="18"/>
        </w:rPr>
        <w:t>such </w:t>
      </w:r>
      <w:r>
        <w:rPr>
          <w:spacing w:val="-2"/>
          <w:w w:val="105"/>
          <w:sz w:val="18"/>
        </w:rPr>
        <w:t>situation,</w:t>
      </w:r>
      <w:r>
        <w:rPr>
          <w:spacing w:val="-14"/>
          <w:w w:val="105"/>
          <w:sz w:val="18"/>
        </w:rPr>
        <w:t> </w:t>
      </w:r>
      <w:r>
        <w:rPr>
          <w:spacing w:val="-2"/>
          <w:w w:val="105"/>
          <w:sz w:val="18"/>
        </w:rPr>
        <w:t>then</w:t>
      </w:r>
      <w:r>
        <w:rPr>
          <w:spacing w:val="-22"/>
          <w:w w:val="105"/>
          <w:sz w:val="18"/>
        </w:rPr>
        <w:t> </w:t>
      </w:r>
      <w:r>
        <w:rPr>
          <w:spacing w:val="-2"/>
          <w:w w:val="105"/>
          <w:sz w:val="18"/>
        </w:rPr>
        <w:t>he</w:t>
      </w:r>
      <w:r>
        <w:rPr>
          <w:spacing w:val="-16"/>
          <w:w w:val="105"/>
          <w:sz w:val="18"/>
        </w:rPr>
        <w:t> </w:t>
      </w:r>
      <w:r>
        <w:rPr>
          <w:spacing w:val="-2"/>
          <w:w w:val="105"/>
          <w:sz w:val="18"/>
        </w:rPr>
        <w:t>may</w:t>
      </w:r>
      <w:r>
        <w:rPr>
          <w:spacing w:val="-14"/>
          <w:w w:val="105"/>
          <w:sz w:val="18"/>
        </w:rPr>
        <w:t> </w:t>
      </w:r>
      <w:r>
        <w:rPr>
          <w:spacing w:val="-2"/>
          <w:w w:val="105"/>
          <w:sz w:val="18"/>
        </w:rPr>
        <w:t>give</w:t>
      </w:r>
      <w:r>
        <w:rPr>
          <w:spacing w:val="-16"/>
          <w:w w:val="105"/>
          <w:sz w:val="18"/>
        </w:rPr>
        <w:t> </w:t>
      </w:r>
      <w:r>
        <w:rPr>
          <w:spacing w:val="-2"/>
          <w:w w:val="105"/>
          <w:sz w:val="18"/>
        </w:rPr>
        <w:t>directions</w:t>
      </w:r>
      <w:r>
        <w:rPr>
          <w:spacing w:val="-13"/>
          <w:w w:val="105"/>
          <w:sz w:val="18"/>
        </w:rPr>
        <w:t> </w:t>
      </w:r>
      <w:r>
        <w:rPr>
          <w:spacing w:val="-2"/>
          <w:w w:val="105"/>
          <w:sz w:val="18"/>
        </w:rPr>
        <w:t>in</w:t>
      </w:r>
      <w:r>
        <w:rPr>
          <w:spacing w:val="-22"/>
          <w:w w:val="105"/>
          <w:sz w:val="18"/>
        </w:rPr>
        <w:t> </w:t>
      </w:r>
      <w:r>
        <w:rPr>
          <w:spacing w:val="-2"/>
          <w:w w:val="105"/>
          <w:sz w:val="18"/>
        </w:rPr>
        <w:t>writing</w:t>
      </w:r>
      <w:r>
        <w:rPr>
          <w:spacing w:val="-14"/>
          <w:w w:val="105"/>
          <w:sz w:val="18"/>
        </w:rPr>
        <w:t> </w:t>
      </w:r>
      <w:r>
        <w:rPr>
          <w:spacing w:val="-2"/>
          <w:w w:val="105"/>
          <w:sz w:val="18"/>
        </w:rPr>
        <w:t>for</w:t>
      </w:r>
      <w:r>
        <w:rPr>
          <w:spacing w:val="-22"/>
          <w:w w:val="105"/>
          <w:sz w:val="18"/>
        </w:rPr>
        <w:t> </w:t>
      </w:r>
      <w:r>
        <w:rPr>
          <w:spacing w:val="-2"/>
          <w:w w:val="105"/>
          <w:sz w:val="18"/>
        </w:rPr>
        <w:t>the</w:t>
      </w:r>
      <w:r>
        <w:rPr>
          <w:spacing w:val="-16"/>
          <w:w w:val="105"/>
          <w:sz w:val="18"/>
        </w:rPr>
        <w:t> </w:t>
      </w:r>
      <w:r>
        <w:rPr>
          <w:spacing w:val="-2"/>
          <w:w w:val="105"/>
          <w:sz w:val="18"/>
        </w:rPr>
        <w:t>appointment</w:t>
      </w:r>
      <w:r>
        <w:rPr>
          <w:spacing w:val="-16"/>
          <w:w w:val="105"/>
          <w:sz w:val="18"/>
        </w:rPr>
        <w:t> </w:t>
      </w:r>
      <w:r>
        <w:rPr>
          <w:spacing w:val="-2"/>
          <w:w w:val="105"/>
          <w:sz w:val="18"/>
        </w:rPr>
        <w:t>of</w:t>
      </w:r>
      <w:r>
        <w:rPr>
          <w:spacing w:val="-23"/>
          <w:w w:val="105"/>
          <w:sz w:val="18"/>
        </w:rPr>
        <w:t> </w:t>
      </w:r>
      <w:r>
        <w:rPr>
          <w:spacing w:val="-2"/>
          <w:w w:val="105"/>
          <w:sz w:val="18"/>
        </w:rPr>
        <w:t>any</w:t>
      </w:r>
      <w:r>
        <w:rPr>
          <w:spacing w:val="-14"/>
          <w:w w:val="105"/>
          <w:sz w:val="18"/>
        </w:rPr>
        <w:t> </w:t>
      </w:r>
      <w:r>
        <w:rPr>
          <w:spacing w:val="-2"/>
          <w:w w:val="105"/>
          <w:sz w:val="18"/>
        </w:rPr>
        <w:t>of</w:t>
      </w:r>
      <w:r>
        <w:rPr>
          <w:spacing w:val="-23"/>
          <w:w w:val="105"/>
          <w:sz w:val="18"/>
        </w:rPr>
        <w:t> </w:t>
      </w:r>
      <w:r>
        <w:rPr>
          <w:spacing w:val="-2"/>
          <w:w w:val="105"/>
          <w:sz w:val="18"/>
        </w:rPr>
        <w:t>the </w:t>
      </w:r>
      <w:r>
        <w:rPr>
          <w:w w:val="105"/>
          <w:sz w:val="18"/>
        </w:rPr>
        <w:t>persons</w:t>
      </w:r>
      <w:r>
        <w:rPr>
          <w:spacing w:val="-14"/>
          <w:w w:val="105"/>
          <w:sz w:val="18"/>
        </w:rPr>
        <w:t> </w:t>
      </w:r>
      <w:r>
        <w:rPr>
          <w:w w:val="105"/>
          <w:sz w:val="18"/>
        </w:rPr>
        <w:t>mentioned</w:t>
      </w:r>
      <w:r>
        <w:rPr>
          <w:spacing w:val="-24"/>
          <w:w w:val="105"/>
          <w:sz w:val="18"/>
        </w:rPr>
        <w:t> </w:t>
      </w:r>
      <w:r>
        <w:rPr>
          <w:w w:val="105"/>
          <w:sz w:val="18"/>
        </w:rPr>
        <w:t>in</w:t>
      </w:r>
      <w:r>
        <w:rPr>
          <w:spacing w:val="-23"/>
          <w:w w:val="105"/>
          <w:sz w:val="18"/>
        </w:rPr>
        <w:t> </w:t>
      </w:r>
      <w:r>
        <w:rPr>
          <w:w w:val="105"/>
          <w:sz w:val="18"/>
        </w:rPr>
        <w:t>paragraph</w:t>
      </w:r>
      <w:r>
        <w:rPr>
          <w:spacing w:val="-23"/>
          <w:w w:val="105"/>
          <w:sz w:val="18"/>
        </w:rPr>
        <w:t> </w:t>
      </w:r>
      <w:r>
        <w:rPr>
          <w:w w:val="105"/>
          <w:sz w:val="18"/>
        </w:rPr>
        <w:t>(a)</w:t>
      </w:r>
      <w:r>
        <w:rPr>
          <w:spacing w:val="-16"/>
          <w:w w:val="105"/>
          <w:sz w:val="18"/>
        </w:rPr>
        <w:t> </w:t>
      </w:r>
      <w:r>
        <w:rPr>
          <w:w w:val="105"/>
          <w:sz w:val="18"/>
        </w:rPr>
        <w:t>or</w:t>
      </w:r>
      <w:r>
        <w:rPr>
          <w:spacing w:val="-23"/>
          <w:w w:val="105"/>
          <w:sz w:val="18"/>
        </w:rPr>
        <w:t> </w:t>
      </w:r>
      <w:r>
        <w:rPr>
          <w:w w:val="105"/>
          <w:sz w:val="18"/>
        </w:rPr>
        <w:t>(b)</w:t>
      </w:r>
      <w:r>
        <w:rPr>
          <w:spacing w:val="-17"/>
          <w:w w:val="105"/>
          <w:sz w:val="18"/>
        </w:rPr>
        <w:t> </w:t>
      </w:r>
      <w:r>
        <w:rPr>
          <w:w w:val="105"/>
          <w:sz w:val="18"/>
        </w:rPr>
        <w:t>of</w:t>
      </w:r>
      <w:r>
        <w:rPr>
          <w:spacing w:val="-24"/>
          <w:w w:val="105"/>
          <w:sz w:val="18"/>
        </w:rPr>
        <w:t> </w:t>
      </w:r>
      <w:r>
        <w:rPr>
          <w:w w:val="105"/>
          <w:sz w:val="18"/>
        </w:rPr>
        <w:t>subarticle</w:t>
      </w:r>
      <w:r>
        <w:rPr>
          <w:spacing w:val="-16"/>
          <w:w w:val="105"/>
          <w:sz w:val="18"/>
        </w:rPr>
        <w:t> </w:t>
      </w:r>
      <w:r>
        <w:rPr>
          <w:w w:val="105"/>
          <w:sz w:val="18"/>
        </w:rPr>
        <w:t>(3)</w:t>
      </w:r>
      <w:r>
        <w:rPr>
          <w:spacing w:val="-17"/>
          <w:w w:val="105"/>
          <w:sz w:val="18"/>
        </w:rPr>
        <w:t> </w:t>
      </w:r>
      <w:r>
        <w:rPr>
          <w:w w:val="105"/>
          <w:sz w:val="18"/>
        </w:rPr>
        <w:t>of</w:t>
      </w:r>
      <w:r>
        <w:rPr>
          <w:spacing w:val="-24"/>
          <w:w w:val="105"/>
          <w:sz w:val="18"/>
        </w:rPr>
        <w:t> </w:t>
      </w:r>
      <w:r>
        <w:rPr>
          <w:w w:val="105"/>
          <w:sz w:val="18"/>
        </w:rPr>
        <w:t>this</w:t>
      </w:r>
      <w:r>
        <w:rPr>
          <w:spacing w:val="-14"/>
          <w:w w:val="105"/>
          <w:sz w:val="18"/>
        </w:rPr>
        <w:t> </w:t>
      </w:r>
      <w:r>
        <w:rPr>
          <w:w w:val="105"/>
          <w:sz w:val="18"/>
        </w:rPr>
        <w:t>Article</w:t>
      </w:r>
      <w:r>
        <w:rPr>
          <w:spacing w:val="-17"/>
          <w:w w:val="105"/>
          <w:sz w:val="18"/>
        </w:rPr>
        <w:t> </w:t>
      </w:r>
      <w:r>
        <w:rPr>
          <w:w w:val="105"/>
          <w:sz w:val="18"/>
        </w:rPr>
        <w:t>for</w:t>
      </w:r>
      <w:r>
        <w:rPr>
          <w:spacing w:val="-22"/>
          <w:w w:val="105"/>
          <w:sz w:val="18"/>
        </w:rPr>
        <w:t> </w:t>
      </w:r>
      <w:r>
        <w:rPr>
          <w:w w:val="105"/>
          <w:sz w:val="18"/>
        </w:rPr>
        <w:t>the </w:t>
      </w:r>
      <w:r>
        <w:rPr>
          <w:spacing w:val="-2"/>
          <w:w w:val="105"/>
          <w:sz w:val="18"/>
        </w:rPr>
        <w:t>purposes</w:t>
      </w:r>
      <w:r>
        <w:rPr>
          <w:spacing w:val="-12"/>
          <w:w w:val="105"/>
          <w:sz w:val="18"/>
        </w:rPr>
        <w:t> </w:t>
      </w:r>
      <w:r>
        <w:rPr>
          <w:spacing w:val="-2"/>
          <w:w w:val="105"/>
          <w:sz w:val="18"/>
        </w:rPr>
        <w:t>of</w:t>
      </w:r>
      <w:r>
        <w:rPr>
          <w:spacing w:val="-23"/>
          <w:w w:val="105"/>
          <w:sz w:val="18"/>
        </w:rPr>
        <w:t> </w:t>
      </w:r>
      <w:r>
        <w:rPr>
          <w:spacing w:val="-2"/>
          <w:w w:val="105"/>
          <w:sz w:val="18"/>
        </w:rPr>
        <w:t>discharging</w:t>
      </w:r>
      <w:r>
        <w:rPr>
          <w:spacing w:val="-13"/>
          <w:w w:val="105"/>
          <w:sz w:val="18"/>
        </w:rPr>
        <w:t> </w:t>
      </w:r>
      <w:r>
        <w:rPr>
          <w:spacing w:val="-2"/>
          <w:w w:val="105"/>
          <w:sz w:val="18"/>
        </w:rPr>
        <w:t>the</w:t>
      </w:r>
      <w:r>
        <w:rPr>
          <w:spacing w:val="-15"/>
          <w:w w:val="105"/>
          <w:sz w:val="18"/>
        </w:rPr>
        <w:t> </w:t>
      </w:r>
      <w:r>
        <w:rPr>
          <w:spacing w:val="-2"/>
          <w:w w:val="105"/>
          <w:sz w:val="18"/>
        </w:rPr>
        <w:t>functions</w:t>
      </w:r>
      <w:r>
        <w:rPr>
          <w:spacing w:val="-12"/>
          <w:w w:val="105"/>
          <w:sz w:val="18"/>
        </w:rPr>
        <w:t> </w:t>
      </w:r>
      <w:r>
        <w:rPr>
          <w:spacing w:val="-2"/>
          <w:w w:val="105"/>
          <w:sz w:val="18"/>
        </w:rPr>
        <w:t>of</w:t>
      </w:r>
      <w:r>
        <w:rPr>
          <w:spacing w:val="-23"/>
          <w:w w:val="105"/>
          <w:sz w:val="18"/>
        </w:rPr>
        <w:t> </w:t>
      </w:r>
      <w:r>
        <w:rPr>
          <w:spacing w:val="-2"/>
          <w:w w:val="105"/>
          <w:sz w:val="18"/>
        </w:rPr>
        <w:t>the</w:t>
      </w:r>
      <w:r>
        <w:rPr>
          <w:spacing w:val="-15"/>
          <w:w w:val="105"/>
          <w:sz w:val="18"/>
        </w:rPr>
        <w:t> </w:t>
      </w:r>
      <w:r>
        <w:rPr>
          <w:spacing w:val="-2"/>
          <w:w w:val="105"/>
          <w:sz w:val="18"/>
        </w:rPr>
        <w:t>office</w:t>
      </w:r>
      <w:r>
        <w:rPr>
          <w:spacing w:val="-15"/>
          <w:w w:val="105"/>
          <w:sz w:val="18"/>
        </w:rPr>
        <w:t> </w:t>
      </w:r>
      <w:r>
        <w:rPr>
          <w:spacing w:val="-2"/>
          <w:w w:val="105"/>
          <w:sz w:val="18"/>
        </w:rPr>
        <w:t>of</w:t>
      </w:r>
      <w:r>
        <w:rPr>
          <w:spacing w:val="-23"/>
          <w:w w:val="105"/>
          <w:sz w:val="18"/>
        </w:rPr>
        <w:t> </w:t>
      </w:r>
      <w:r>
        <w:rPr>
          <w:spacing w:val="-2"/>
          <w:w w:val="105"/>
          <w:sz w:val="18"/>
        </w:rPr>
        <w:t>President</w:t>
      </w:r>
      <w:r>
        <w:rPr>
          <w:spacing w:val="-15"/>
          <w:w w:val="105"/>
          <w:sz w:val="18"/>
        </w:rPr>
        <w:t> </w:t>
      </w:r>
      <w:r>
        <w:rPr>
          <w:spacing w:val="-2"/>
          <w:w w:val="105"/>
          <w:sz w:val="18"/>
        </w:rPr>
        <w:t>and</w:t>
      </w:r>
      <w:r>
        <w:rPr>
          <w:spacing w:val="-23"/>
          <w:w w:val="105"/>
          <w:sz w:val="18"/>
        </w:rPr>
        <w:t> </w:t>
      </w:r>
      <w:r>
        <w:rPr>
          <w:spacing w:val="-2"/>
          <w:w w:val="105"/>
          <w:sz w:val="18"/>
        </w:rPr>
        <w:t>the</w:t>
      </w:r>
      <w:r>
        <w:rPr>
          <w:spacing w:val="-15"/>
          <w:w w:val="105"/>
          <w:sz w:val="18"/>
        </w:rPr>
        <w:t> </w:t>
      </w:r>
      <w:r>
        <w:rPr>
          <w:spacing w:val="-2"/>
          <w:w w:val="105"/>
          <w:sz w:val="18"/>
        </w:rPr>
        <w:t>person</w:t>
      </w:r>
      <w:r>
        <w:rPr>
          <w:spacing w:val="-22"/>
          <w:w w:val="105"/>
          <w:sz w:val="18"/>
        </w:rPr>
        <w:t> </w:t>
      </w:r>
      <w:r>
        <w:rPr>
          <w:spacing w:val="-2"/>
          <w:w w:val="105"/>
          <w:sz w:val="18"/>
        </w:rPr>
        <w:t>so appointed</w:t>
      </w:r>
      <w:r>
        <w:rPr>
          <w:spacing w:val="-21"/>
          <w:w w:val="105"/>
          <w:sz w:val="18"/>
        </w:rPr>
        <w:t> </w:t>
      </w:r>
      <w:r>
        <w:rPr>
          <w:spacing w:val="-2"/>
          <w:w w:val="105"/>
          <w:sz w:val="18"/>
        </w:rPr>
        <w:t>shall</w:t>
      </w:r>
      <w:r>
        <w:rPr>
          <w:spacing w:val="-20"/>
          <w:w w:val="105"/>
          <w:sz w:val="18"/>
        </w:rPr>
        <w:t> </w:t>
      </w:r>
      <w:r>
        <w:rPr>
          <w:spacing w:val="-2"/>
          <w:w w:val="105"/>
          <w:sz w:val="18"/>
        </w:rPr>
        <w:t>discharge</w:t>
      </w:r>
      <w:r>
        <w:rPr>
          <w:spacing w:val="-14"/>
          <w:w w:val="105"/>
          <w:sz w:val="18"/>
        </w:rPr>
        <w:t> </w:t>
      </w:r>
      <w:r>
        <w:rPr>
          <w:spacing w:val="-2"/>
          <w:w w:val="105"/>
          <w:sz w:val="18"/>
        </w:rPr>
        <w:t>those</w:t>
      </w:r>
      <w:r>
        <w:rPr>
          <w:spacing w:val="-14"/>
          <w:w w:val="105"/>
          <w:sz w:val="18"/>
        </w:rPr>
        <w:t> </w:t>
      </w:r>
      <w:r>
        <w:rPr>
          <w:spacing w:val="-2"/>
          <w:w w:val="105"/>
          <w:sz w:val="18"/>
        </w:rPr>
        <w:t>functions</w:t>
      </w:r>
      <w:r>
        <w:rPr>
          <w:spacing w:val="-10"/>
          <w:w w:val="105"/>
          <w:sz w:val="18"/>
        </w:rPr>
        <w:t> </w:t>
      </w:r>
      <w:r>
        <w:rPr>
          <w:spacing w:val="-2"/>
          <w:w w:val="105"/>
          <w:sz w:val="18"/>
        </w:rPr>
        <w:t>of</w:t>
      </w:r>
      <w:r>
        <w:rPr>
          <w:spacing w:val="-21"/>
          <w:w w:val="105"/>
          <w:sz w:val="18"/>
        </w:rPr>
        <w:t> </w:t>
      </w:r>
      <w:r>
        <w:rPr>
          <w:spacing w:val="-2"/>
          <w:w w:val="105"/>
          <w:sz w:val="18"/>
        </w:rPr>
        <w:t>the</w:t>
      </w:r>
      <w:r>
        <w:rPr>
          <w:spacing w:val="-14"/>
          <w:w w:val="105"/>
          <w:sz w:val="18"/>
        </w:rPr>
        <w:t> </w:t>
      </w:r>
      <w:r>
        <w:rPr>
          <w:spacing w:val="-2"/>
          <w:w w:val="105"/>
          <w:sz w:val="18"/>
        </w:rPr>
        <w:t>office</w:t>
      </w:r>
      <w:r>
        <w:rPr>
          <w:spacing w:val="-14"/>
          <w:w w:val="105"/>
          <w:sz w:val="18"/>
        </w:rPr>
        <w:t> </w:t>
      </w:r>
      <w:r>
        <w:rPr>
          <w:spacing w:val="-2"/>
          <w:w w:val="105"/>
          <w:sz w:val="18"/>
        </w:rPr>
        <w:t>of</w:t>
      </w:r>
      <w:r>
        <w:rPr>
          <w:spacing w:val="-21"/>
          <w:w w:val="105"/>
          <w:sz w:val="18"/>
        </w:rPr>
        <w:t> </w:t>
      </w:r>
      <w:r>
        <w:rPr>
          <w:spacing w:val="-2"/>
          <w:w w:val="105"/>
          <w:sz w:val="18"/>
        </w:rPr>
        <w:t>President</w:t>
      </w:r>
      <w:r>
        <w:rPr>
          <w:spacing w:val="-14"/>
          <w:w w:val="105"/>
          <w:sz w:val="18"/>
        </w:rPr>
        <w:t> </w:t>
      </w:r>
      <w:r>
        <w:rPr>
          <w:spacing w:val="-2"/>
          <w:w w:val="105"/>
          <w:sz w:val="18"/>
        </w:rPr>
        <w:t>in</w:t>
      </w:r>
      <w:r>
        <w:rPr>
          <w:spacing w:val="-20"/>
          <w:w w:val="105"/>
          <w:sz w:val="18"/>
        </w:rPr>
        <w:t> </w:t>
      </w:r>
      <w:r>
        <w:rPr>
          <w:spacing w:val="-2"/>
          <w:w w:val="105"/>
          <w:sz w:val="18"/>
        </w:rPr>
        <w:t>accordance </w:t>
      </w:r>
      <w:r>
        <w:rPr>
          <w:w w:val="105"/>
          <w:sz w:val="18"/>
        </w:rPr>
        <w:t>with</w:t>
      </w:r>
      <w:r>
        <w:rPr>
          <w:spacing w:val="-16"/>
          <w:w w:val="105"/>
          <w:sz w:val="18"/>
        </w:rPr>
        <w:t> </w:t>
      </w:r>
      <w:r>
        <w:rPr>
          <w:w w:val="105"/>
          <w:sz w:val="18"/>
        </w:rPr>
        <w:t>the</w:t>
      </w:r>
      <w:r>
        <w:rPr>
          <w:spacing w:val="-9"/>
          <w:w w:val="105"/>
          <w:sz w:val="18"/>
        </w:rPr>
        <w:t> </w:t>
      </w:r>
      <w:r>
        <w:rPr>
          <w:w w:val="105"/>
          <w:sz w:val="18"/>
        </w:rPr>
        <w:t>terms</w:t>
      </w:r>
      <w:r>
        <w:rPr>
          <w:spacing w:val="-5"/>
          <w:w w:val="105"/>
          <w:sz w:val="18"/>
        </w:rPr>
        <w:t> </w:t>
      </w:r>
      <w:r>
        <w:rPr>
          <w:w w:val="105"/>
          <w:sz w:val="18"/>
        </w:rPr>
        <w:t>specified</w:t>
      </w:r>
      <w:r>
        <w:rPr>
          <w:spacing w:val="-17"/>
          <w:w w:val="105"/>
          <w:sz w:val="18"/>
        </w:rPr>
        <w:t> </w:t>
      </w:r>
      <w:r>
        <w:rPr>
          <w:w w:val="105"/>
          <w:sz w:val="18"/>
        </w:rPr>
        <w:t>by</w:t>
      </w:r>
      <w:r>
        <w:rPr>
          <w:spacing w:val="-6"/>
          <w:w w:val="105"/>
          <w:sz w:val="18"/>
        </w:rPr>
        <w:t> </w:t>
      </w:r>
      <w:r>
        <w:rPr>
          <w:w w:val="105"/>
          <w:sz w:val="18"/>
        </w:rPr>
        <w:t>the</w:t>
      </w:r>
      <w:r>
        <w:rPr>
          <w:spacing w:val="-9"/>
          <w:w w:val="105"/>
          <w:sz w:val="18"/>
        </w:rPr>
        <w:t> </w:t>
      </w:r>
      <w:r>
        <w:rPr>
          <w:w w:val="105"/>
          <w:sz w:val="18"/>
        </w:rPr>
        <w:t>President;</w:t>
      </w:r>
      <w:r>
        <w:rPr>
          <w:spacing w:val="-16"/>
          <w:w w:val="105"/>
          <w:sz w:val="18"/>
        </w:rPr>
        <w:t> </w:t>
      </w:r>
      <w:r>
        <w:rPr>
          <w:w w:val="105"/>
          <w:sz w:val="18"/>
        </w:rPr>
        <w:t>save</w:t>
      </w:r>
      <w:r>
        <w:rPr>
          <w:spacing w:val="-9"/>
          <w:w w:val="105"/>
          <w:sz w:val="18"/>
        </w:rPr>
        <w:t> </w:t>
      </w:r>
      <w:r>
        <w:rPr>
          <w:w w:val="105"/>
          <w:sz w:val="18"/>
        </w:rPr>
        <w:t>that</w:t>
      </w:r>
      <w:r>
        <w:rPr>
          <w:spacing w:val="-9"/>
          <w:w w:val="105"/>
          <w:sz w:val="18"/>
        </w:rPr>
        <w:t> </w:t>
      </w:r>
      <w:r>
        <w:rPr>
          <w:w w:val="105"/>
          <w:sz w:val="18"/>
        </w:rPr>
        <w:t>the</w:t>
      </w:r>
      <w:r>
        <w:rPr>
          <w:spacing w:val="-9"/>
          <w:w w:val="105"/>
          <w:sz w:val="18"/>
        </w:rPr>
        <w:t> </w:t>
      </w:r>
      <w:r>
        <w:rPr>
          <w:w w:val="105"/>
          <w:sz w:val="18"/>
        </w:rPr>
        <w:t>terms</w:t>
      </w:r>
      <w:r>
        <w:rPr>
          <w:spacing w:val="-5"/>
          <w:w w:val="105"/>
          <w:sz w:val="18"/>
        </w:rPr>
        <w:t> </w:t>
      </w:r>
      <w:r>
        <w:rPr>
          <w:w w:val="105"/>
          <w:sz w:val="18"/>
        </w:rPr>
        <w:t>specified</w:t>
      </w:r>
      <w:r>
        <w:rPr>
          <w:spacing w:val="-17"/>
          <w:w w:val="105"/>
          <w:sz w:val="18"/>
        </w:rPr>
        <w:t> </w:t>
      </w:r>
      <w:r>
        <w:rPr>
          <w:w w:val="105"/>
          <w:sz w:val="18"/>
        </w:rPr>
        <w:t>in</w:t>
      </w:r>
      <w:r>
        <w:rPr>
          <w:spacing w:val="-16"/>
          <w:w w:val="105"/>
          <w:sz w:val="18"/>
        </w:rPr>
        <w:t> </w:t>
      </w:r>
      <w:r>
        <w:rPr>
          <w:w w:val="105"/>
          <w:sz w:val="18"/>
        </w:rPr>
        <w:t>this Article</w:t>
      </w:r>
      <w:r>
        <w:rPr>
          <w:spacing w:val="-8"/>
          <w:w w:val="105"/>
          <w:sz w:val="18"/>
        </w:rPr>
        <w:t> </w:t>
      </w:r>
      <w:r>
        <w:rPr>
          <w:w w:val="105"/>
          <w:sz w:val="18"/>
        </w:rPr>
        <w:t>shall</w:t>
      </w:r>
      <w:r>
        <w:rPr>
          <w:spacing w:val="-15"/>
          <w:w w:val="105"/>
          <w:sz w:val="18"/>
        </w:rPr>
        <w:t> </w:t>
      </w:r>
      <w:r>
        <w:rPr>
          <w:w w:val="105"/>
          <w:sz w:val="18"/>
        </w:rPr>
        <w:t>be</w:t>
      </w:r>
      <w:r>
        <w:rPr>
          <w:spacing w:val="-8"/>
          <w:w w:val="105"/>
          <w:sz w:val="18"/>
        </w:rPr>
        <w:t> </w:t>
      </w:r>
      <w:r>
        <w:rPr>
          <w:w w:val="105"/>
          <w:sz w:val="18"/>
        </w:rPr>
        <w:t>understood</w:t>
      </w:r>
      <w:r>
        <w:rPr>
          <w:spacing w:val="-17"/>
          <w:w w:val="105"/>
          <w:sz w:val="18"/>
        </w:rPr>
        <w:t> </w:t>
      </w:r>
      <w:r>
        <w:rPr>
          <w:w w:val="105"/>
          <w:sz w:val="18"/>
        </w:rPr>
        <w:t>to</w:t>
      </w:r>
      <w:r>
        <w:rPr>
          <w:spacing w:val="-15"/>
          <w:w w:val="105"/>
          <w:sz w:val="18"/>
        </w:rPr>
        <w:t> </w:t>
      </w:r>
      <w:r>
        <w:rPr>
          <w:w w:val="105"/>
          <w:sz w:val="18"/>
        </w:rPr>
        <w:t>derogate</w:t>
      </w:r>
      <w:r>
        <w:rPr>
          <w:spacing w:val="-8"/>
          <w:w w:val="105"/>
          <w:sz w:val="18"/>
        </w:rPr>
        <w:t> </w:t>
      </w:r>
      <w:r>
        <w:rPr>
          <w:w w:val="105"/>
          <w:sz w:val="18"/>
        </w:rPr>
        <w:t>or</w:t>
      </w:r>
      <w:r>
        <w:rPr>
          <w:spacing w:val="-15"/>
          <w:w w:val="105"/>
          <w:sz w:val="18"/>
        </w:rPr>
        <w:t> </w:t>
      </w:r>
      <w:r>
        <w:rPr>
          <w:w w:val="105"/>
          <w:sz w:val="18"/>
        </w:rPr>
        <w:t>prejudice</w:t>
      </w:r>
      <w:r>
        <w:rPr>
          <w:spacing w:val="-8"/>
          <w:w w:val="105"/>
          <w:sz w:val="18"/>
        </w:rPr>
        <w:t> </w:t>
      </w:r>
      <w:r>
        <w:rPr>
          <w:w w:val="105"/>
          <w:sz w:val="18"/>
        </w:rPr>
        <w:t>the</w:t>
      </w:r>
      <w:r>
        <w:rPr>
          <w:spacing w:val="-8"/>
          <w:w w:val="105"/>
          <w:sz w:val="18"/>
        </w:rPr>
        <w:t> </w:t>
      </w:r>
      <w:r>
        <w:rPr>
          <w:w w:val="105"/>
          <w:sz w:val="18"/>
        </w:rPr>
        <w:t>power</w:t>
      </w:r>
      <w:r>
        <w:rPr>
          <w:spacing w:val="-15"/>
          <w:w w:val="105"/>
          <w:sz w:val="18"/>
        </w:rPr>
        <w:t> </w:t>
      </w:r>
      <w:r>
        <w:rPr>
          <w:w w:val="105"/>
          <w:sz w:val="18"/>
        </w:rPr>
        <w:t>of</w:t>
      </w:r>
      <w:r>
        <w:rPr>
          <w:spacing w:val="-17"/>
          <w:w w:val="105"/>
          <w:sz w:val="18"/>
        </w:rPr>
        <w:t> </w:t>
      </w:r>
      <w:r>
        <w:rPr>
          <w:w w:val="105"/>
          <w:sz w:val="18"/>
        </w:rPr>
        <w:t>the</w:t>
      </w:r>
      <w:r>
        <w:rPr>
          <w:spacing w:val="-8"/>
          <w:w w:val="105"/>
          <w:sz w:val="18"/>
        </w:rPr>
        <w:t> </w:t>
      </w:r>
      <w:r>
        <w:rPr>
          <w:w w:val="105"/>
          <w:sz w:val="18"/>
        </w:rPr>
        <w:t>President under</w:t>
      </w:r>
      <w:r>
        <w:rPr>
          <w:spacing w:val="-21"/>
          <w:w w:val="105"/>
          <w:sz w:val="18"/>
        </w:rPr>
        <w:t> </w:t>
      </w:r>
      <w:r>
        <w:rPr>
          <w:w w:val="105"/>
          <w:sz w:val="18"/>
        </w:rPr>
        <w:t>any</w:t>
      </w:r>
      <w:r>
        <w:rPr>
          <w:spacing w:val="-12"/>
          <w:w w:val="105"/>
          <w:sz w:val="18"/>
        </w:rPr>
        <w:t> </w:t>
      </w:r>
      <w:r>
        <w:rPr>
          <w:w w:val="105"/>
          <w:sz w:val="18"/>
        </w:rPr>
        <w:t>other</w:t>
      </w:r>
      <w:r>
        <w:rPr>
          <w:spacing w:val="-21"/>
          <w:w w:val="105"/>
          <w:sz w:val="18"/>
        </w:rPr>
        <w:t> </w:t>
      </w:r>
      <w:r>
        <w:rPr>
          <w:w w:val="105"/>
          <w:sz w:val="18"/>
        </w:rPr>
        <w:t>law</w:t>
      </w:r>
      <w:r>
        <w:rPr>
          <w:spacing w:val="-17"/>
          <w:w w:val="105"/>
          <w:sz w:val="18"/>
        </w:rPr>
        <w:t> </w:t>
      </w:r>
      <w:r>
        <w:rPr>
          <w:w w:val="105"/>
          <w:sz w:val="18"/>
        </w:rPr>
        <w:t>to</w:t>
      </w:r>
      <w:r>
        <w:rPr>
          <w:spacing w:val="-21"/>
          <w:w w:val="105"/>
          <w:sz w:val="18"/>
        </w:rPr>
        <w:t> </w:t>
      </w:r>
      <w:r>
        <w:rPr>
          <w:w w:val="105"/>
          <w:sz w:val="18"/>
        </w:rPr>
        <w:t>diminish</w:t>
      </w:r>
      <w:r>
        <w:rPr>
          <w:spacing w:val="-21"/>
          <w:w w:val="105"/>
          <w:sz w:val="18"/>
        </w:rPr>
        <w:t> </w:t>
      </w:r>
      <w:r>
        <w:rPr>
          <w:w w:val="105"/>
          <w:sz w:val="18"/>
        </w:rPr>
        <w:t>his</w:t>
      </w:r>
      <w:r>
        <w:rPr>
          <w:spacing w:val="-11"/>
          <w:w w:val="105"/>
          <w:sz w:val="18"/>
        </w:rPr>
        <w:t> </w:t>
      </w:r>
      <w:r>
        <w:rPr>
          <w:w w:val="105"/>
          <w:sz w:val="18"/>
        </w:rPr>
        <w:t>functions</w:t>
      </w:r>
      <w:r>
        <w:rPr>
          <w:spacing w:val="-11"/>
          <w:w w:val="105"/>
          <w:sz w:val="18"/>
        </w:rPr>
        <w:t> </w:t>
      </w:r>
      <w:r>
        <w:rPr>
          <w:w w:val="105"/>
          <w:sz w:val="18"/>
        </w:rPr>
        <w:t>to</w:t>
      </w:r>
      <w:r>
        <w:rPr>
          <w:spacing w:val="-21"/>
          <w:w w:val="105"/>
          <w:sz w:val="18"/>
        </w:rPr>
        <w:t> </w:t>
      </w:r>
      <w:r>
        <w:rPr>
          <w:w w:val="105"/>
          <w:sz w:val="18"/>
        </w:rPr>
        <w:t>any</w:t>
      </w:r>
      <w:r>
        <w:rPr>
          <w:spacing w:val="-12"/>
          <w:w w:val="105"/>
          <w:sz w:val="18"/>
        </w:rPr>
        <w:t> </w:t>
      </w:r>
      <w:r>
        <w:rPr>
          <w:w w:val="105"/>
          <w:sz w:val="18"/>
        </w:rPr>
        <w:t>other</w:t>
      </w:r>
      <w:r>
        <w:rPr>
          <w:spacing w:val="-21"/>
          <w:w w:val="105"/>
          <w:sz w:val="18"/>
        </w:rPr>
        <w:t> </w:t>
      </w:r>
      <w:r>
        <w:rPr>
          <w:w w:val="105"/>
          <w:sz w:val="18"/>
        </w:rPr>
        <w:t>person</w:t>
      </w:r>
      <w:r>
        <w:rPr>
          <w:spacing w:val="-21"/>
          <w:w w:val="105"/>
          <w:sz w:val="18"/>
        </w:rPr>
        <w:t> </w:t>
      </w:r>
      <w:r>
        <w:rPr>
          <w:w w:val="105"/>
          <w:sz w:val="18"/>
        </w:rPr>
        <w:t>in</w:t>
      </w:r>
      <w:r>
        <w:rPr>
          <w:spacing w:val="-21"/>
          <w:w w:val="105"/>
          <w:sz w:val="18"/>
        </w:rPr>
        <w:t> </w:t>
      </w:r>
      <w:r>
        <w:rPr>
          <w:w w:val="105"/>
          <w:sz w:val="18"/>
        </w:rPr>
        <w:t>accordance with any other law.</w:t>
      </w:r>
    </w:p>
    <w:p>
      <w:pPr>
        <w:pStyle w:val="ListParagraph"/>
        <w:numPr>
          <w:ilvl w:val="1"/>
          <w:numId w:val="2"/>
        </w:numPr>
        <w:tabs>
          <w:tab w:pos="662" w:val="left" w:leader="none"/>
          <w:tab w:pos="664" w:val="left" w:leader="none"/>
        </w:tabs>
        <w:spacing w:line="232" w:lineRule="auto" w:before="7" w:after="0"/>
        <w:ind w:left="664" w:right="1486" w:hanging="204"/>
        <w:jc w:val="left"/>
        <w:rPr>
          <w:sz w:val="18"/>
        </w:rPr>
      </w:pPr>
      <w:r>
        <w:rPr>
          <w:spacing w:val="-2"/>
          <w:w w:val="105"/>
          <w:sz w:val="18"/>
        </w:rPr>
        <w:t>The</w:t>
      </w:r>
      <w:r>
        <w:rPr>
          <w:spacing w:val="-19"/>
          <w:w w:val="105"/>
          <w:sz w:val="18"/>
        </w:rPr>
        <w:t> </w:t>
      </w:r>
      <w:r>
        <w:rPr>
          <w:spacing w:val="-2"/>
          <w:w w:val="105"/>
          <w:sz w:val="18"/>
        </w:rPr>
        <w:t>President</w:t>
      </w:r>
      <w:r>
        <w:rPr>
          <w:spacing w:val="-17"/>
          <w:w w:val="105"/>
          <w:sz w:val="18"/>
        </w:rPr>
        <w:t> </w:t>
      </w:r>
      <w:r>
        <w:rPr>
          <w:spacing w:val="-2"/>
          <w:w w:val="105"/>
          <w:sz w:val="18"/>
        </w:rPr>
        <w:t>may</w:t>
      </w:r>
      <w:r>
        <w:rPr>
          <w:spacing w:val="-15"/>
          <w:w w:val="105"/>
          <w:sz w:val="18"/>
        </w:rPr>
        <w:t> </w:t>
      </w:r>
      <w:r>
        <w:rPr>
          <w:spacing w:val="-2"/>
          <w:w w:val="105"/>
          <w:sz w:val="18"/>
        </w:rPr>
        <w:t>direct</w:t>
      </w:r>
      <w:r>
        <w:rPr>
          <w:spacing w:val="-17"/>
          <w:w w:val="105"/>
          <w:sz w:val="18"/>
        </w:rPr>
        <w:t> </w:t>
      </w:r>
      <w:r>
        <w:rPr>
          <w:spacing w:val="-2"/>
          <w:w w:val="105"/>
          <w:sz w:val="18"/>
        </w:rPr>
        <w:t>in</w:t>
      </w:r>
      <w:r>
        <w:rPr>
          <w:spacing w:val="-23"/>
          <w:w w:val="105"/>
          <w:sz w:val="18"/>
        </w:rPr>
        <w:t> </w:t>
      </w:r>
      <w:r>
        <w:rPr>
          <w:spacing w:val="-2"/>
          <w:w w:val="105"/>
          <w:sz w:val="18"/>
        </w:rPr>
        <w:t>writing,</w:t>
      </w:r>
      <w:r>
        <w:rPr>
          <w:spacing w:val="-14"/>
          <w:w w:val="105"/>
          <w:sz w:val="18"/>
        </w:rPr>
        <w:t> </w:t>
      </w:r>
      <w:r>
        <w:rPr>
          <w:spacing w:val="-2"/>
          <w:w w:val="105"/>
          <w:sz w:val="18"/>
        </w:rPr>
        <w:t>if</w:t>
      </w:r>
      <w:r>
        <w:rPr>
          <w:spacing w:val="-24"/>
          <w:w w:val="105"/>
          <w:sz w:val="18"/>
        </w:rPr>
        <w:t> </w:t>
      </w:r>
      <w:r>
        <w:rPr>
          <w:spacing w:val="-2"/>
          <w:w w:val="105"/>
          <w:sz w:val="18"/>
        </w:rPr>
        <w:t>in</w:t>
      </w:r>
      <w:r>
        <w:rPr>
          <w:spacing w:val="-23"/>
          <w:w w:val="105"/>
          <w:sz w:val="18"/>
        </w:rPr>
        <w:t> </w:t>
      </w:r>
      <w:r>
        <w:rPr>
          <w:spacing w:val="-2"/>
          <w:w w:val="105"/>
          <w:sz w:val="18"/>
        </w:rPr>
        <w:t>his</w:t>
      </w:r>
      <w:r>
        <w:rPr>
          <w:spacing w:val="-14"/>
          <w:w w:val="105"/>
          <w:sz w:val="18"/>
        </w:rPr>
        <w:t> </w:t>
      </w:r>
      <w:r>
        <w:rPr>
          <w:spacing w:val="-2"/>
          <w:w w:val="105"/>
          <w:sz w:val="18"/>
        </w:rPr>
        <w:t>opinion</w:t>
      </w:r>
      <w:r>
        <w:rPr>
          <w:spacing w:val="-23"/>
          <w:w w:val="105"/>
          <w:sz w:val="18"/>
        </w:rPr>
        <w:t> </w:t>
      </w:r>
      <w:r>
        <w:rPr>
          <w:spacing w:val="-2"/>
          <w:w w:val="105"/>
          <w:sz w:val="18"/>
        </w:rPr>
        <w:t>it</w:t>
      </w:r>
      <w:r>
        <w:rPr>
          <w:spacing w:val="-16"/>
          <w:w w:val="105"/>
          <w:sz w:val="18"/>
        </w:rPr>
        <w:t> </w:t>
      </w:r>
      <w:r>
        <w:rPr>
          <w:spacing w:val="-2"/>
          <w:w w:val="105"/>
          <w:sz w:val="18"/>
        </w:rPr>
        <w:t>is</w:t>
      </w:r>
      <w:r>
        <w:rPr>
          <w:spacing w:val="-14"/>
          <w:w w:val="105"/>
          <w:sz w:val="18"/>
        </w:rPr>
        <w:t> </w:t>
      </w:r>
      <w:r>
        <w:rPr>
          <w:spacing w:val="-2"/>
          <w:w w:val="105"/>
          <w:sz w:val="18"/>
        </w:rPr>
        <w:t>desirable</w:t>
      </w:r>
      <w:r>
        <w:rPr>
          <w:spacing w:val="-17"/>
          <w:w w:val="105"/>
          <w:sz w:val="18"/>
        </w:rPr>
        <w:t> </w:t>
      </w:r>
      <w:r>
        <w:rPr>
          <w:spacing w:val="-2"/>
          <w:w w:val="105"/>
          <w:sz w:val="18"/>
        </w:rPr>
        <w:t>so,</w:t>
      </w:r>
      <w:r>
        <w:rPr>
          <w:spacing w:val="-15"/>
          <w:w w:val="105"/>
          <w:sz w:val="18"/>
        </w:rPr>
        <w:t> </w:t>
      </w:r>
      <w:r>
        <w:rPr>
          <w:spacing w:val="-2"/>
          <w:w w:val="105"/>
          <w:sz w:val="18"/>
        </w:rPr>
        <w:t>to</w:t>
      </w:r>
      <w:r>
        <w:rPr>
          <w:spacing w:val="-23"/>
          <w:w w:val="105"/>
          <w:sz w:val="18"/>
        </w:rPr>
        <w:t> </w:t>
      </w:r>
      <w:r>
        <w:rPr>
          <w:spacing w:val="-2"/>
          <w:w w:val="105"/>
          <w:sz w:val="18"/>
        </w:rPr>
        <w:t>do,</w:t>
      </w:r>
      <w:r>
        <w:rPr>
          <w:spacing w:val="-14"/>
          <w:w w:val="105"/>
          <w:sz w:val="18"/>
        </w:rPr>
        <w:t> </w:t>
      </w:r>
      <w:r>
        <w:rPr>
          <w:spacing w:val="-2"/>
          <w:w w:val="105"/>
          <w:sz w:val="18"/>
        </w:rPr>
        <w:t>any </w:t>
      </w:r>
      <w:r>
        <w:rPr>
          <w:w w:val="105"/>
          <w:sz w:val="18"/>
        </w:rPr>
        <w:t>Minister</w:t>
      </w:r>
      <w:r>
        <w:rPr>
          <w:spacing w:val="-16"/>
          <w:w w:val="105"/>
          <w:sz w:val="18"/>
        </w:rPr>
        <w:t> </w:t>
      </w:r>
      <w:r>
        <w:rPr>
          <w:w w:val="105"/>
          <w:sz w:val="18"/>
        </w:rPr>
        <w:t>to</w:t>
      </w:r>
      <w:r>
        <w:rPr>
          <w:spacing w:val="-16"/>
          <w:w w:val="105"/>
          <w:sz w:val="18"/>
        </w:rPr>
        <w:t> </w:t>
      </w:r>
      <w:r>
        <w:rPr>
          <w:w w:val="105"/>
          <w:sz w:val="18"/>
        </w:rPr>
        <w:t>discharge</w:t>
      </w:r>
      <w:r>
        <w:rPr>
          <w:spacing w:val="-9"/>
          <w:w w:val="105"/>
          <w:sz w:val="18"/>
        </w:rPr>
        <w:t> </w:t>
      </w:r>
      <w:r>
        <w:rPr>
          <w:w w:val="105"/>
          <w:sz w:val="18"/>
        </w:rPr>
        <w:t>any</w:t>
      </w:r>
      <w:r>
        <w:rPr>
          <w:spacing w:val="-7"/>
          <w:w w:val="105"/>
          <w:sz w:val="18"/>
        </w:rPr>
        <w:t> </w:t>
      </w:r>
      <w:r>
        <w:rPr>
          <w:w w:val="105"/>
          <w:sz w:val="18"/>
        </w:rPr>
        <w:t>functions</w:t>
      </w:r>
      <w:r>
        <w:rPr>
          <w:spacing w:val="-5"/>
          <w:w w:val="105"/>
          <w:sz w:val="18"/>
        </w:rPr>
        <w:t> </w:t>
      </w:r>
      <w:r>
        <w:rPr>
          <w:w w:val="105"/>
          <w:sz w:val="18"/>
        </w:rPr>
        <w:t>of</w:t>
      </w:r>
      <w:r>
        <w:rPr>
          <w:spacing w:val="-17"/>
          <w:w w:val="105"/>
          <w:sz w:val="18"/>
        </w:rPr>
        <w:t> </w:t>
      </w:r>
      <w:r>
        <w:rPr>
          <w:w w:val="105"/>
          <w:sz w:val="18"/>
        </w:rPr>
        <w:t>President</w:t>
      </w:r>
      <w:r>
        <w:rPr>
          <w:spacing w:val="-9"/>
          <w:w w:val="105"/>
          <w:sz w:val="18"/>
        </w:rPr>
        <w:t> </w:t>
      </w:r>
      <w:r>
        <w:rPr>
          <w:w w:val="105"/>
          <w:sz w:val="18"/>
        </w:rPr>
        <w:t>as</w:t>
      </w:r>
      <w:r>
        <w:rPr>
          <w:spacing w:val="-5"/>
          <w:w w:val="105"/>
          <w:sz w:val="18"/>
        </w:rPr>
        <w:t> </w:t>
      </w:r>
      <w:r>
        <w:rPr>
          <w:w w:val="105"/>
          <w:sz w:val="18"/>
        </w:rPr>
        <w:t>may</w:t>
      </w:r>
      <w:r>
        <w:rPr>
          <w:spacing w:val="-7"/>
          <w:w w:val="105"/>
          <w:sz w:val="18"/>
        </w:rPr>
        <w:t> </w:t>
      </w:r>
      <w:r>
        <w:rPr>
          <w:w w:val="105"/>
          <w:sz w:val="18"/>
        </w:rPr>
        <w:t>be</w:t>
      </w:r>
      <w:r>
        <w:rPr>
          <w:spacing w:val="-9"/>
          <w:w w:val="105"/>
          <w:sz w:val="18"/>
        </w:rPr>
        <w:t> </w:t>
      </w:r>
      <w:r>
        <w:rPr>
          <w:w w:val="105"/>
          <w:sz w:val="18"/>
        </w:rPr>
        <w:t>specified</w:t>
      </w:r>
      <w:r>
        <w:rPr>
          <w:spacing w:val="-17"/>
          <w:w w:val="105"/>
          <w:sz w:val="18"/>
        </w:rPr>
        <w:t> </w:t>
      </w:r>
      <w:r>
        <w:rPr>
          <w:w w:val="105"/>
          <w:sz w:val="18"/>
        </w:rPr>
        <w:t>and</w:t>
      </w:r>
      <w:r>
        <w:rPr>
          <w:spacing w:val="-17"/>
          <w:w w:val="105"/>
          <w:sz w:val="18"/>
        </w:rPr>
        <w:t> </w:t>
      </w:r>
      <w:r>
        <w:rPr>
          <w:w w:val="105"/>
          <w:sz w:val="18"/>
        </w:rPr>
        <w:t>the Minister</w:t>
      </w:r>
      <w:r>
        <w:rPr>
          <w:spacing w:val="-23"/>
          <w:w w:val="105"/>
          <w:sz w:val="18"/>
        </w:rPr>
        <w:t> </w:t>
      </w:r>
      <w:r>
        <w:rPr>
          <w:w w:val="105"/>
          <w:sz w:val="18"/>
        </w:rPr>
        <w:t>so</w:t>
      </w:r>
      <w:r>
        <w:rPr>
          <w:spacing w:val="-23"/>
          <w:w w:val="105"/>
          <w:sz w:val="18"/>
        </w:rPr>
        <w:t> </w:t>
      </w:r>
      <w:r>
        <w:rPr>
          <w:w w:val="105"/>
          <w:sz w:val="18"/>
        </w:rPr>
        <w:t>directed</w:t>
      </w:r>
      <w:r>
        <w:rPr>
          <w:spacing w:val="-24"/>
          <w:w w:val="105"/>
          <w:sz w:val="18"/>
        </w:rPr>
        <w:t> </w:t>
      </w:r>
      <w:r>
        <w:rPr>
          <w:w w:val="105"/>
          <w:sz w:val="18"/>
        </w:rPr>
        <w:t>shall</w:t>
      </w:r>
      <w:r>
        <w:rPr>
          <w:spacing w:val="-23"/>
          <w:w w:val="105"/>
          <w:sz w:val="18"/>
        </w:rPr>
        <w:t> </w:t>
      </w:r>
      <w:r>
        <w:rPr>
          <w:w w:val="105"/>
          <w:sz w:val="18"/>
        </w:rPr>
        <w:t>by</w:t>
      </w:r>
      <w:r>
        <w:rPr>
          <w:spacing w:val="-15"/>
          <w:w w:val="105"/>
          <w:sz w:val="18"/>
        </w:rPr>
        <w:t> </w:t>
      </w:r>
      <w:r>
        <w:rPr>
          <w:w w:val="105"/>
          <w:sz w:val="18"/>
        </w:rPr>
        <w:t>virtue</w:t>
      </w:r>
      <w:r>
        <w:rPr>
          <w:spacing w:val="-16"/>
          <w:w w:val="105"/>
          <w:sz w:val="18"/>
        </w:rPr>
        <w:t> </w:t>
      </w:r>
      <w:r>
        <w:rPr>
          <w:w w:val="105"/>
          <w:sz w:val="18"/>
        </w:rPr>
        <w:t>of</w:t>
      </w:r>
      <w:r>
        <w:rPr>
          <w:spacing w:val="-24"/>
          <w:w w:val="105"/>
          <w:sz w:val="18"/>
        </w:rPr>
        <w:t> </w:t>
      </w:r>
      <w:r>
        <w:rPr>
          <w:w w:val="105"/>
          <w:sz w:val="18"/>
        </w:rPr>
        <w:t>the</w:t>
      </w:r>
      <w:r>
        <w:rPr>
          <w:spacing w:val="-17"/>
          <w:w w:val="105"/>
          <w:sz w:val="18"/>
        </w:rPr>
        <w:t> </w:t>
      </w:r>
      <w:r>
        <w:rPr>
          <w:w w:val="105"/>
          <w:sz w:val="18"/>
        </w:rPr>
        <w:t>provisions</w:t>
      </w:r>
      <w:r>
        <w:rPr>
          <w:spacing w:val="-15"/>
          <w:w w:val="105"/>
          <w:sz w:val="18"/>
        </w:rPr>
        <w:t> </w:t>
      </w:r>
      <w:r>
        <w:rPr>
          <w:w w:val="105"/>
          <w:sz w:val="18"/>
        </w:rPr>
        <w:t>of</w:t>
      </w:r>
      <w:r>
        <w:rPr>
          <w:spacing w:val="-24"/>
          <w:w w:val="105"/>
          <w:sz w:val="18"/>
        </w:rPr>
        <w:t> </w:t>
      </w:r>
      <w:r>
        <w:rPr>
          <w:w w:val="105"/>
          <w:sz w:val="18"/>
        </w:rPr>
        <w:t>this</w:t>
      </w:r>
      <w:r>
        <w:rPr>
          <w:spacing w:val="-14"/>
          <w:w w:val="105"/>
          <w:sz w:val="18"/>
        </w:rPr>
        <w:t> </w:t>
      </w:r>
      <w:r>
        <w:rPr>
          <w:w w:val="105"/>
          <w:sz w:val="18"/>
        </w:rPr>
        <w:t>subarticle</w:t>
      </w:r>
      <w:r>
        <w:rPr>
          <w:spacing w:val="-17"/>
          <w:w w:val="105"/>
          <w:sz w:val="18"/>
        </w:rPr>
        <w:t> </w:t>
      </w:r>
      <w:r>
        <w:rPr>
          <w:w w:val="105"/>
          <w:sz w:val="18"/>
        </w:rPr>
        <w:t>have</w:t>
      </w:r>
      <w:r>
        <w:rPr>
          <w:spacing w:val="-17"/>
          <w:w w:val="105"/>
          <w:sz w:val="18"/>
        </w:rPr>
        <w:t> </w:t>
      </w:r>
      <w:r>
        <w:rPr>
          <w:w w:val="105"/>
          <w:sz w:val="18"/>
        </w:rPr>
        <w:t>the </w:t>
      </w:r>
      <w:r>
        <w:rPr>
          <w:spacing w:val="-2"/>
          <w:w w:val="105"/>
          <w:sz w:val="18"/>
        </w:rPr>
        <w:t>power</w:t>
      </w:r>
      <w:r>
        <w:rPr>
          <w:spacing w:val="-19"/>
          <w:w w:val="105"/>
          <w:sz w:val="18"/>
        </w:rPr>
        <w:t> </w:t>
      </w:r>
      <w:r>
        <w:rPr>
          <w:spacing w:val="-2"/>
          <w:w w:val="105"/>
          <w:sz w:val="18"/>
        </w:rPr>
        <w:t>to</w:t>
      </w:r>
      <w:r>
        <w:rPr>
          <w:spacing w:val="-19"/>
          <w:w w:val="105"/>
          <w:sz w:val="18"/>
        </w:rPr>
        <w:t> </w:t>
      </w:r>
      <w:r>
        <w:rPr>
          <w:spacing w:val="-2"/>
          <w:w w:val="105"/>
          <w:sz w:val="18"/>
        </w:rPr>
        <w:t>discharge</w:t>
      </w:r>
      <w:r>
        <w:rPr>
          <w:spacing w:val="-13"/>
          <w:w w:val="105"/>
          <w:sz w:val="18"/>
        </w:rPr>
        <w:t> </w:t>
      </w:r>
      <w:r>
        <w:rPr>
          <w:spacing w:val="-2"/>
          <w:w w:val="105"/>
          <w:sz w:val="18"/>
        </w:rPr>
        <w:t>those</w:t>
      </w:r>
      <w:r>
        <w:rPr>
          <w:spacing w:val="-13"/>
          <w:w w:val="105"/>
          <w:sz w:val="18"/>
        </w:rPr>
        <w:t> </w:t>
      </w:r>
      <w:r>
        <w:rPr>
          <w:spacing w:val="-2"/>
          <w:w w:val="105"/>
          <w:sz w:val="18"/>
        </w:rPr>
        <w:t>functions</w:t>
      </w:r>
      <w:r>
        <w:rPr>
          <w:spacing w:val="-9"/>
          <w:w w:val="105"/>
          <w:sz w:val="18"/>
        </w:rPr>
        <w:t> </w:t>
      </w:r>
      <w:r>
        <w:rPr>
          <w:spacing w:val="-2"/>
          <w:w w:val="105"/>
          <w:sz w:val="18"/>
        </w:rPr>
        <w:t>in</w:t>
      </w:r>
      <w:r>
        <w:rPr>
          <w:spacing w:val="-19"/>
          <w:w w:val="105"/>
          <w:sz w:val="18"/>
        </w:rPr>
        <w:t> </w:t>
      </w:r>
      <w:r>
        <w:rPr>
          <w:spacing w:val="-2"/>
          <w:w w:val="105"/>
          <w:sz w:val="18"/>
        </w:rPr>
        <w:t>accordance</w:t>
      </w:r>
      <w:r>
        <w:rPr>
          <w:spacing w:val="-13"/>
          <w:w w:val="105"/>
          <w:sz w:val="18"/>
        </w:rPr>
        <w:t> </w:t>
      </w:r>
      <w:r>
        <w:rPr>
          <w:spacing w:val="-2"/>
          <w:w w:val="105"/>
          <w:sz w:val="18"/>
        </w:rPr>
        <w:t>with</w:t>
      </w:r>
      <w:r>
        <w:rPr>
          <w:spacing w:val="-19"/>
          <w:w w:val="105"/>
          <w:sz w:val="18"/>
        </w:rPr>
        <w:t> </w:t>
      </w:r>
      <w:r>
        <w:rPr>
          <w:spacing w:val="-2"/>
          <w:w w:val="105"/>
          <w:sz w:val="18"/>
        </w:rPr>
        <w:t>any</w:t>
      </w:r>
      <w:r>
        <w:rPr>
          <w:spacing w:val="-10"/>
          <w:w w:val="105"/>
          <w:sz w:val="18"/>
        </w:rPr>
        <w:t> </w:t>
      </w:r>
      <w:r>
        <w:rPr>
          <w:spacing w:val="-2"/>
          <w:w w:val="105"/>
          <w:sz w:val="18"/>
        </w:rPr>
        <w:t>directions</w:t>
      </w:r>
      <w:r>
        <w:rPr>
          <w:spacing w:val="-9"/>
          <w:w w:val="105"/>
          <w:sz w:val="18"/>
        </w:rPr>
        <w:t> </w:t>
      </w:r>
      <w:r>
        <w:rPr>
          <w:spacing w:val="-2"/>
          <w:w w:val="105"/>
          <w:sz w:val="18"/>
        </w:rPr>
        <w:t>given</w:t>
      </w:r>
      <w:r>
        <w:rPr>
          <w:spacing w:val="-19"/>
          <w:w w:val="105"/>
          <w:sz w:val="18"/>
        </w:rPr>
        <w:t> </w:t>
      </w:r>
      <w:r>
        <w:rPr>
          <w:spacing w:val="-2"/>
          <w:w w:val="105"/>
          <w:sz w:val="18"/>
        </w:rPr>
        <w:t>by </w:t>
      </w:r>
      <w:r>
        <w:rPr>
          <w:w w:val="105"/>
          <w:sz w:val="18"/>
        </w:rPr>
        <w:t>President,</w:t>
      </w:r>
      <w:r>
        <w:rPr>
          <w:spacing w:val="-5"/>
          <w:w w:val="105"/>
          <w:sz w:val="18"/>
        </w:rPr>
        <w:t> </w:t>
      </w:r>
      <w:r>
        <w:rPr>
          <w:w w:val="105"/>
          <w:sz w:val="18"/>
        </w:rPr>
        <w:t>notwithstanding</w:t>
      </w:r>
      <w:r>
        <w:rPr>
          <w:spacing w:val="-5"/>
          <w:w w:val="105"/>
          <w:sz w:val="18"/>
        </w:rPr>
        <w:t> </w:t>
      </w:r>
      <w:r>
        <w:rPr>
          <w:w w:val="105"/>
          <w:sz w:val="18"/>
        </w:rPr>
        <w:t>the</w:t>
      </w:r>
      <w:r>
        <w:rPr>
          <w:spacing w:val="-8"/>
          <w:w w:val="105"/>
          <w:sz w:val="18"/>
        </w:rPr>
        <w:t> </w:t>
      </w:r>
      <w:r>
        <w:rPr>
          <w:w w:val="105"/>
          <w:sz w:val="18"/>
        </w:rPr>
        <w:t>provisions</w:t>
      </w:r>
      <w:r>
        <w:rPr>
          <w:spacing w:val="-4"/>
          <w:w w:val="105"/>
          <w:sz w:val="18"/>
        </w:rPr>
        <w:t> </w:t>
      </w:r>
      <w:r>
        <w:rPr>
          <w:w w:val="105"/>
          <w:sz w:val="18"/>
        </w:rPr>
        <w:t>of</w:t>
      </w:r>
      <w:r>
        <w:rPr>
          <w:spacing w:val="-16"/>
          <w:w w:val="105"/>
          <w:sz w:val="18"/>
        </w:rPr>
        <w:t> </w:t>
      </w:r>
      <w:r>
        <w:rPr>
          <w:w w:val="105"/>
          <w:sz w:val="18"/>
        </w:rPr>
        <w:t>any</w:t>
      </w:r>
      <w:r>
        <w:rPr>
          <w:spacing w:val="-5"/>
          <w:w w:val="105"/>
          <w:sz w:val="18"/>
        </w:rPr>
        <w:t> </w:t>
      </w:r>
      <w:r>
        <w:rPr>
          <w:w w:val="105"/>
          <w:sz w:val="18"/>
        </w:rPr>
        <w:t>other</w:t>
      </w:r>
      <w:r>
        <w:rPr>
          <w:spacing w:val="-15"/>
          <w:w w:val="105"/>
          <w:sz w:val="18"/>
        </w:rPr>
        <w:t> </w:t>
      </w:r>
      <w:r>
        <w:rPr>
          <w:w w:val="105"/>
          <w:sz w:val="18"/>
        </w:rPr>
        <w:t>law:</w:t>
      </w:r>
    </w:p>
    <w:p>
      <w:pPr>
        <w:pStyle w:val="BodyText"/>
        <w:spacing w:before="181"/>
        <w:ind w:left="664"/>
      </w:pPr>
      <w:bookmarkStart w:name="s430" w:id="41"/>
      <w:bookmarkEnd w:id="41"/>
      <w:r>
        <w:rPr/>
      </w:r>
      <w:r>
        <w:rPr>
          <w:spacing w:val="-2"/>
          <w:w w:val="105"/>
        </w:rPr>
        <w:t>Provided</w:t>
      </w:r>
      <w:r>
        <w:rPr>
          <w:spacing w:val="-12"/>
          <w:w w:val="105"/>
        </w:rPr>
        <w:t> </w:t>
      </w:r>
      <w:r>
        <w:rPr>
          <w:spacing w:val="-2"/>
          <w:w w:val="110"/>
        </w:rPr>
        <w:t>that—</w:t>
      </w:r>
    </w:p>
    <w:p>
      <w:pPr>
        <w:pStyle w:val="ListParagraph"/>
        <w:numPr>
          <w:ilvl w:val="2"/>
          <w:numId w:val="2"/>
        </w:numPr>
        <w:tabs>
          <w:tab w:pos="1226" w:val="left" w:leader="none"/>
          <w:tab w:pos="1228" w:val="left" w:leader="none"/>
        </w:tabs>
        <w:spacing w:line="232" w:lineRule="auto" w:before="183" w:after="0"/>
        <w:ind w:left="1228" w:right="1238" w:hanging="190"/>
        <w:jc w:val="both"/>
        <w:rPr>
          <w:sz w:val="18"/>
        </w:rPr>
      </w:pPr>
      <w:r>
        <w:rPr>
          <w:w w:val="105"/>
          <w:sz w:val="18"/>
        </w:rPr>
        <w:t>the</w:t>
      </w:r>
      <w:r>
        <w:rPr>
          <w:w w:val="105"/>
          <w:sz w:val="18"/>
        </w:rPr>
        <w:t> President</w:t>
      </w:r>
      <w:r>
        <w:rPr>
          <w:w w:val="105"/>
          <w:sz w:val="18"/>
        </w:rPr>
        <w:t> shall</w:t>
      </w:r>
      <w:r>
        <w:rPr>
          <w:w w:val="105"/>
          <w:sz w:val="18"/>
        </w:rPr>
        <w:t> not</w:t>
      </w:r>
      <w:r>
        <w:rPr>
          <w:w w:val="105"/>
          <w:sz w:val="18"/>
        </w:rPr>
        <w:t> have</w:t>
      </w:r>
      <w:r>
        <w:rPr>
          <w:w w:val="105"/>
          <w:sz w:val="18"/>
        </w:rPr>
        <w:t> authority</w:t>
      </w:r>
      <w:r>
        <w:rPr>
          <w:w w:val="105"/>
          <w:sz w:val="18"/>
        </w:rPr>
        <w:t> to</w:t>
      </w:r>
      <w:r>
        <w:rPr>
          <w:w w:val="105"/>
          <w:sz w:val="18"/>
        </w:rPr>
        <w:t> delegate</w:t>
      </w:r>
      <w:r>
        <w:rPr>
          <w:w w:val="105"/>
          <w:sz w:val="18"/>
        </w:rPr>
        <w:t> to</w:t>
      </w:r>
      <w:r>
        <w:rPr>
          <w:w w:val="105"/>
          <w:sz w:val="18"/>
        </w:rPr>
        <w:t> a</w:t>
      </w:r>
      <w:r>
        <w:rPr>
          <w:w w:val="105"/>
          <w:sz w:val="18"/>
        </w:rPr>
        <w:t> Minister</w:t>
      </w:r>
      <w:r>
        <w:rPr>
          <w:w w:val="105"/>
          <w:sz w:val="18"/>
        </w:rPr>
        <w:t> in </w:t>
      </w:r>
      <w:r>
        <w:rPr>
          <w:spacing w:val="-2"/>
          <w:w w:val="105"/>
          <w:sz w:val="18"/>
        </w:rPr>
        <w:t>accordance</w:t>
      </w:r>
      <w:r>
        <w:rPr>
          <w:spacing w:val="-13"/>
          <w:w w:val="105"/>
          <w:sz w:val="18"/>
        </w:rPr>
        <w:t> </w:t>
      </w:r>
      <w:r>
        <w:rPr>
          <w:spacing w:val="-2"/>
          <w:w w:val="105"/>
          <w:sz w:val="18"/>
        </w:rPr>
        <w:t>with</w:t>
      </w:r>
      <w:r>
        <w:rPr>
          <w:spacing w:val="-13"/>
          <w:w w:val="105"/>
          <w:sz w:val="18"/>
        </w:rPr>
        <w:t> </w:t>
      </w:r>
      <w:r>
        <w:rPr>
          <w:spacing w:val="-2"/>
          <w:w w:val="105"/>
          <w:sz w:val="18"/>
        </w:rPr>
        <w:t>the</w:t>
      </w:r>
      <w:r>
        <w:rPr>
          <w:spacing w:val="-12"/>
          <w:w w:val="105"/>
          <w:sz w:val="18"/>
        </w:rPr>
        <w:t> </w:t>
      </w:r>
      <w:r>
        <w:rPr>
          <w:spacing w:val="-2"/>
          <w:w w:val="105"/>
          <w:sz w:val="18"/>
        </w:rPr>
        <w:t>provisions</w:t>
      </w:r>
      <w:r>
        <w:rPr>
          <w:spacing w:val="-4"/>
          <w:w w:val="105"/>
          <w:sz w:val="18"/>
        </w:rPr>
        <w:t> </w:t>
      </w:r>
      <w:r>
        <w:rPr>
          <w:spacing w:val="-2"/>
          <w:w w:val="105"/>
          <w:sz w:val="18"/>
        </w:rPr>
        <w:t>of</w:t>
      </w:r>
      <w:r>
        <w:rPr>
          <w:spacing w:val="-13"/>
          <w:w w:val="105"/>
          <w:sz w:val="18"/>
        </w:rPr>
        <w:t> </w:t>
      </w:r>
      <w:r>
        <w:rPr>
          <w:spacing w:val="-2"/>
          <w:w w:val="105"/>
          <w:sz w:val="18"/>
        </w:rPr>
        <w:t>this</w:t>
      </w:r>
      <w:r>
        <w:rPr>
          <w:spacing w:val="-5"/>
          <w:w w:val="105"/>
          <w:sz w:val="18"/>
        </w:rPr>
        <w:t> </w:t>
      </w:r>
      <w:r>
        <w:rPr>
          <w:spacing w:val="-2"/>
          <w:w w:val="105"/>
          <w:sz w:val="18"/>
        </w:rPr>
        <w:t>subarticle</w:t>
      </w:r>
      <w:r>
        <w:rPr>
          <w:spacing w:val="-9"/>
          <w:w w:val="105"/>
          <w:sz w:val="18"/>
        </w:rPr>
        <w:t> </w:t>
      </w:r>
      <w:r>
        <w:rPr>
          <w:spacing w:val="-2"/>
          <w:w w:val="105"/>
          <w:sz w:val="18"/>
        </w:rPr>
        <w:t>any</w:t>
      </w:r>
      <w:r>
        <w:rPr>
          <w:spacing w:val="-5"/>
          <w:w w:val="105"/>
          <w:sz w:val="18"/>
        </w:rPr>
        <w:t> </w:t>
      </w:r>
      <w:r>
        <w:rPr>
          <w:spacing w:val="-2"/>
          <w:w w:val="105"/>
          <w:sz w:val="18"/>
        </w:rPr>
        <w:t>function</w:t>
      </w:r>
      <w:r>
        <w:rPr>
          <w:spacing w:val="-13"/>
          <w:w w:val="105"/>
          <w:sz w:val="18"/>
        </w:rPr>
        <w:t> </w:t>
      </w:r>
      <w:r>
        <w:rPr>
          <w:spacing w:val="-2"/>
          <w:w w:val="105"/>
          <w:sz w:val="18"/>
        </w:rPr>
        <w:t>of</w:t>
      </w:r>
      <w:r>
        <w:rPr>
          <w:spacing w:val="-13"/>
          <w:w w:val="105"/>
          <w:sz w:val="18"/>
        </w:rPr>
        <w:t> </w:t>
      </w:r>
      <w:r>
        <w:rPr>
          <w:spacing w:val="-2"/>
          <w:w w:val="105"/>
          <w:sz w:val="18"/>
        </w:rPr>
        <w:t>the</w:t>
      </w:r>
      <w:r>
        <w:rPr>
          <w:spacing w:val="-8"/>
          <w:w w:val="105"/>
          <w:sz w:val="18"/>
        </w:rPr>
        <w:t> </w:t>
      </w:r>
      <w:r>
        <w:rPr>
          <w:spacing w:val="-2"/>
          <w:w w:val="105"/>
          <w:sz w:val="18"/>
        </w:rPr>
        <w:t>office </w:t>
      </w:r>
      <w:r>
        <w:rPr>
          <w:w w:val="105"/>
          <w:sz w:val="18"/>
        </w:rPr>
        <w:t>of</w:t>
      </w:r>
      <w:r>
        <w:rPr>
          <w:spacing w:val="-7"/>
          <w:w w:val="105"/>
          <w:sz w:val="18"/>
        </w:rPr>
        <w:t> </w:t>
      </w:r>
      <w:r>
        <w:rPr>
          <w:w w:val="105"/>
          <w:sz w:val="18"/>
        </w:rPr>
        <w:t>President conferred</w:t>
      </w:r>
      <w:r>
        <w:rPr>
          <w:spacing w:val="-6"/>
          <w:w w:val="105"/>
          <w:sz w:val="18"/>
        </w:rPr>
        <w:t> </w:t>
      </w:r>
      <w:r>
        <w:rPr>
          <w:w w:val="105"/>
          <w:sz w:val="18"/>
        </w:rPr>
        <w:t>on</w:t>
      </w:r>
      <w:r>
        <w:rPr>
          <w:spacing w:val="-5"/>
          <w:w w:val="105"/>
          <w:sz w:val="18"/>
        </w:rPr>
        <w:t> </w:t>
      </w:r>
      <w:r>
        <w:rPr>
          <w:w w:val="105"/>
          <w:sz w:val="18"/>
        </w:rPr>
        <w:t>him by any law</w:t>
      </w:r>
      <w:r>
        <w:rPr>
          <w:spacing w:val="-4"/>
          <w:w w:val="105"/>
          <w:sz w:val="18"/>
        </w:rPr>
        <w:t> </w:t>
      </w:r>
      <w:r>
        <w:rPr>
          <w:w w:val="105"/>
          <w:sz w:val="18"/>
        </w:rPr>
        <w:t>arising from the terms of</w:t>
      </w:r>
      <w:r>
        <w:rPr>
          <w:spacing w:val="-7"/>
          <w:w w:val="105"/>
          <w:sz w:val="18"/>
        </w:rPr>
        <w:t> </w:t>
      </w:r>
      <w:r>
        <w:rPr>
          <w:w w:val="105"/>
          <w:sz w:val="18"/>
        </w:rPr>
        <w:t>any </w:t>
      </w:r>
      <w:r>
        <w:rPr>
          <w:spacing w:val="-2"/>
          <w:w w:val="105"/>
          <w:sz w:val="18"/>
        </w:rPr>
        <w:t>treaty</w:t>
      </w:r>
      <w:r>
        <w:rPr>
          <w:spacing w:val="-13"/>
          <w:w w:val="105"/>
          <w:sz w:val="18"/>
        </w:rPr>
        <w:t> </w:t>
      </w:r>
      <w:r>
        <w:rPr>
          <w:spacing w:val="-2"/>
          <w:w w:val="105"/>
          <w:sz w:val="18"/>
        </w:rPr>
        <w:t>to</w:t>
      </w:r>
      <w:r>
        <w:rPr>
          <w:spacing w:val="-13"/>
          <w:w w:val="105"/>
          <w:sz w:val="18"/>
        </w:rPr>
        <w:t> </w:t>
      </w:r>
      <w:r>
        <w:rPr>
          <w:spacing w:val="-2"/>
          <w:w w:val="105"/>
          <w:sz w:val="18"/>
        </w:rPr>
        <w:t>which</w:t>
      </w:r>
      <w:r>
        <w:rPr>
          <w:spacing w:val="-13"/>
          <w:w w:val="105"/>
          <w:sz w:val="18"/>
        </w:rPr>
        <w:t> </w:t>
      </w:r>
      <w:r>
        <w:rPr>
          <w:spacing w:val="-2"/>
          <w:w w:val="105"/>
          <w:sz w:val="18"/>
        </w:rPr>
        <w:t>the</w:t>
      </w:r>
      <w:r>
        <w:rPr>
          <w:spacing w:val="-13"/>
          <w:w w:val="105"/>
          <w:sz w:val="18"/>
        </w:rPr>
        <w:t> </w:t>
      </w:r>
      <w:r>
        <w:rPr>
          <w:spacing w:val="-2"/>
          <w:w w:val="105"/>
          <w:sz w:val="18"/>
        </w:rPr>
        <w:t>United</w:t>
      </w:r>
      <w:r>
        <w:rPr>
          <w:spacing w:val="-12"/>
          <w:w w:val="105"/>
          <w:sz w:val="18"/>
        </w:rPr>
        <w:t> </w:t>
      </w:r>
      <w:r>
        <w:rPr>
          <w:spacing w:val="-2"/>
          <w:w w:val="105"/>
          <w:sz w:val="18"/>
        </w:rPr>
        <w:t>Republic</w:t>
      </w:r>
      <w:r>
        <w:rPr>
          <w:spacing w:val="-13"/>
          <w:w w:val="105"/>
          <w:sz w:val="18"/>
        </w:rPr>
        <w:t> </w:t>
      </w:r>
      <w:r>
        <w:rPr>
          <w:spacing w:val="-2"/>
          <w:w w:val="105"/>
          <w:sz w:val="18"/>
        </w:rPr>
        <w:t>is</w:t>
      </w:r>
      <w:r>
        <w:rPr>
          <w:spacing w:val="-13"/>
          <w:w w:val="105"/>
          <w:sz w:val="18"/>
        </w:rPr>
        <w:t> </w:t>
      </w:r>
      <w:r>
        <w:rPr>
          <w:spacing w:val="-2"/>
          <w:w w:val="105"/>
          <w:sz w:val="18"/>
        </w:rPr>
        <w:t>a</w:t>
      </w:r>
      <w:r>
        <w:rPr>
          <w:spacing w:val="-13"/>
          <w:w w:val="105"/>
          <w:sz w:val="18"/>
        </w:rPr>
        <w:t> </w:t>
      </w:r>
      <w:r>
        <w:rPr>
          <w:spacing w:val="-2"/>
          <w:w w:val="105"/>
          <w:sz w:val="18"/>
        </w:rPr>
        <w:t>party</w:t>
      </w:r>
      <w:r>
        <w:rPr>
          <w:spacing w:val="-8"/>
          <w:w w:val="105"/>
          <w:sz w:val="18"/>
        </w:rPr>
        <w:t> </w:t>
      </w:r>
      <w:r>
        <w:rPr>
          <w:spacing w:val="-2"/>
          <w:w w:val="105"/>
          <w:sz w:val="18"/>
        </w:rPr>
        <w:t>if</w:t>
      </w:r>
      <w:r>
        <w:rPr>
          <w:spacing w:val="-13"/>
          <w:w w:val="105"/>
          <w:sz w:val="18"/>
        </w:rPr>
        <w:t> </w:t>
      </w:r>
      <w:r>
        <w:rPr>
          <w:spacing w:val="-2"/>
          <w:w w:val="105"/>
          <w:sz w:val="18"/>
        </w:rPr>
        <w:t>by</w:t>
      </w:r>
      <w:r>
        <w:rPr>
          <w:spacing w:val="-8"/>
          <w:w w:val="105"/>
          <w:sz w:val="18"/>
        </w:rPr>
        <w:t> </w:t>
      </w:r>
      <w:r>
        <w:rPr>
          <w:spacing w:val="-2"/>
          <w:w w:val="105"/>
          <w:sz w:val="18"/>
        </w:rPr>
        <w:t>law</w:t>
      </w:r>
      <w:r>
        <w:rPr>
          <w:spacing w:val="-13"/>
          <w:w w:val="105"/>
          <w:sz w:val="18"/>
        </w:rPr>
        <w:t> </w:t>
      </w:r>
      <w:r>
        <w:rPr>
          <w:spacing w:val="-2"/>
          <w:w w:val="105"/>
          <w:sz w:val="18"/>
        </w:rPr>
        <w:t>the</w:t>
      </w:r>
      <w:r>
        <w:rPr>
          <w:spacing w:val="-10"/>
          <w:w w:val="105"/>
          <w:sz w:val="18"/>
        </w:rPr>
        <w:t> </w:t>
      </w:r>
      <w:r>
        <w:rPr>
          <w:spacing w:val="-2"/>
          <w:w w:val="105"/>
          <w:sz w:val="18"/>
        </w:rPr>
        <w:t>President</w:t>
      </w:r>
      <w:r>
        <w:rPr>
          <w:spacing w:val="-10"/>
          <w:w w:val="105"/>
          <w:sz w:val="18"/>
        </w:rPr>
        <w:t> </w:t>
      </w:r>
      <w:r>
        <w:rPr>
          <w:spacing w:val="-2"/>
          <w:w w:val="105"/>
          <w:sz w:val="18"/>
        </w:rPr>
        <w:t>is</w:t>
      </w:r>
      <w:r>
        <w:rPr>
          <w:spacing w:val="-7"/>
          <w:w w:val="105"/>
          <w:sz w:val="18"/>
        </w:rPr>
        <w:t> </w:t>
      </w:r>
      <w:r>
        <w:rPr>
          <w:spacing w:val="-2"/>
          <w:w w:val="105"/>
          <w:sz w:val="18"/>
        </w:rPr>
        <w:t>not </w:t>
      </w:r>
      <w:r>
        <w:rPr>
          <w:w w:val="105"/>
          <w:sz w:val="18"/>
        </w:rPr>
        <w:t>authorised</w:t>
      </w:r>
      <w:r>
        <w:rPr>
          <w:spacing w:val="-15"/>
          <w:w w:val="105"/>
          <w:sz w:val="18"/>
        </w:rPr>
        <w:t> </w:t>
      </w:r>
      <w:r>
        <w:rPr>
          <w:w w:val="105"/>
          <w:sz w:val="18"/>
        </w:rPr>
        <w:t>to</w:t>
      </w:r>
      <w:r>
        <w:rPr>
          <w:spacing w:val="-13"/>
          <w:w w:val="105"/>
          <w:sz w:val="18"/>
        </w:rPr>
        <w:t> </w:t>
      </w:r>
      <w:r>
        <w:rPr>
          <w:w w:val="105"/>
          <w:sz w:val="18"/>
        </w:rPr>
        <w:t>delegate</w:t>
      </w:r>
      <w:r>
        <w:rPr>
          <w:spacing w:val="-6"/>
          <w:w w:val="105"/>
          <w:sz w:val="18"/>
        </w:rPr>
        <w:t> </w:t>
      </w:r>
      <w:r>
        <w:rPr>
          <w:w w:val="105"/>
          <w:sz w:val="18"/>
        </w:rPr>
        <w:t>such</w:t>
      </w:r>
      <w:r>
        <w:rPr>
          <w:spacing w:val="-13"/>
          <w:w w:val="105"/>
          <w:sz w:val="18"/>
        </w:rPr>
        <w:t> </w:t>
      </w:r>
      <w:r>
        <w:rPr>
          <w:w w:val="105"/>
          <w:sz w:val="18"/>
        </w:rPr>
        <w:t>function</w:t>
      </w:r>
      <w:r>
        <w:rPr>
          <w:spacing w:val="-13"/>
          <w:w w:val="105"/>
          <w:sz w:val="18"/>
        </w:rPr>
        <w:t> </w:t>
      </w:r>
      <w:r>
        <w:rPr>
          <w:w w:val="105"/>
          <w:sz w:val="18"/>
        </w:rPr>
        <w:t>to</w:t>
      </w:r>
      <w:r>
        <w:rPr>
          <w:spacing w:val="-13"/>
          <w:w w:val="105"/>
          <w:sz w:val="18"/>
        </w:rPr>
        <w:t> </w:t>
      </w:r>
      <w:r>
        <w:rPr>
          <w:w w:val="105"/>
          <w:sz w:val="18"/>
        </w:rPr>
        <w:t>any</w:t>
      </w:r>
      <w:r>
        <w:rPr>
          <w:spacing w:val="-3"/>
          <w:w w:val="105"/>
          <w:sz w:val="18"/>
        </w:rPr>
        <w:t> </w:t>
      </w:r>
      <w:r>
        <w:rPr>
          <w:w w:val="105"/>
          <w:sz w:val="18"/>
        </w:rPr>
        <w:t>other</w:t>
      </w:r>
      <w:r>
        <w:rPr>
          <w:spacing w:val="-13"/>
          <w:w w:val="105"/>
          <w:sz w:val="18"/>
        </w:rPr>
        <w:t> </w:t>
      </w:r>
      <w:r>
        <w:rPr>
          <w:w w:val="105"/>
          <w:sz w:val="18"/>
        </w:rPr>
        <w:t>person;</w:t>
      </w:r>
    </w:p>
    <w:p>
      <w:pPr>
        <w:pStyle w:val="ListParagraph"/>
        <w:numPr>
          <w:ilvl w:val="2"/>
          <w:numId w:val="2"/>
        </w:numPr>
        <w:tabs>
          <w:tab w:pos="1226" w:val="left" w:leader="none"/>
          <w:tab w:pos="1228" w:val="left" w:leader="none"/>
        </w:tabs>
        <w:spacing w:line="232" w:lineRule="auto" w:before="201" w:after="0"/>
        <w:ind w:left="1228" w:right="1244" w:hanging="190"/>
        <w:jc w:val="both"/>
        <w:rPr>
          <w:sz w:val="18"/>
        </w:rPr>
      </w:pPr>
      <w:r>
        <w:rPr>
          <w:w w:val="110"/>
          <w:sz w:val="18"/>
        </w:rPr>
        <w:t>it</w:t>
      </w:r>
      <w:r>
        <w:rPr>
          <w:spacing w:val="-8"/>
          <w:w w:val="110"/>
          <w:sz w:val="18"/>
        </w:rPr>
        <w:t> </w:t>
      </w:r>
      <w:r>
        <w:rPr>
          <w:w w:val="110"/>
          <w:sz w:val="18"/>
        </w:rPr>
        <w:t>is</w:t>
      </w:r>
      <w:r>
        <w:rPr>
          <w:spacing w:val="-6"/>
          <w:w w:val="110"/>
          <w:sz w:val="18"/>
        </w:rPr>
        <w:t> </w:t>
      </w:r>
      <w:r>
        <w:rPr>
          <w:w w:val="110"/>
          <w:sz w:val="18"/>
        </w:rPr>
        <w:t>hereby</w:t>
      </w:r>
      <w:r>
        <w:rPr>
          <w:spacing w:val="-7"/>
          <w:w w:val="110"/>
          <w:sz w:val="18"/>
        </w:rPr>
        <w:t> </w:t>
      </w:r>
      <w:r>
        <w:rPr>
          <w:w w:val="110"/>
          <w:sz w:val="18"/>
        </w:rPr>
        <w:t>declared</w:t>
      </w:r>
      <w:r>
        <w:rPr>
          <w:spacing w:val="-12"/>
          <w:w w:val="110"/>
          <w:sz w:val="18"/>
        </w:rPr>
        <w:t> </w:t>
      </w:r>
      <w:r>
        <w:rPr>
          <w:w w:val="110"/>
          <w:sz w:val="18"/>
        </w:rPr>
        <w:t>that</w:t>
      </w:r>
      <w:r>
        <w:rPr>
          <w:spacing w:val="-8"/>
          <w:w w:val="110"/>
          <w:sz w:val="18"/>
        </w:rPr>
        <w:t> </w:t>
      </w:r>
      <w:r>
        <w:rPr>
          <w:w w:val="110"/>
          <w:sz w:val="18"/>
        </w:rPr>
        <w:t>directions</w:t>
      </w:r>
      <w:r>
        <w:rPr>
          <w:spacing w:val="-6"/>
          <w:w w:val="110"/>
          <w:sz w:val="18"/>
        </w:rPr>
        <w:t> </w:t>
      </w:r>
      <w:r>
        <w:rPr>
          <w:w w:val="110"/>
          <w:sz w:val="18"/>
        </w:rPr>
        <w:t>given</w:t>
      </w:r>
      <w:r>
        <w:rPr>
          <w:spacing w:val="-12"/>
          <w:w w:val="110"/>
          <w:sz w:val="18"/>
        </w:rPr>
        <w:t> </w:t>
      </w:r>
      <w:r>
        <w:rPr>
          <w:w w:val="110"/>
          <w:sz w:val="18"/>
        </w:rPr>
        <w:t>by</w:t>
      </w:r>
      <w:r>
        <w:rPr>
          <w:spacing w:val="-6"/>
          <w:w w:val="110"/>
          <w:sz w:val="18"/>
        </w:rPr>
        <w:t> </w:t>
      </w:r>
      <w:r>
        <w:rPr>
          <w:w w:val="110"/>
          <w:sz w:val="18"/>
        </w:rPr>
        <w:t>the</w:t>
      </w:r>
      <w:r>
        <w:rPr>
          <w:spacing w:val="-8"/>
          <w:w w:val="110"/>
          <w:sz w:val="18"/>
        </w:rPr>
        <w:t> </w:t>
      </w:r>
      <w:r>
        <w:rPr>
          <w:w w:val="110"/>
          <w:sz w:val="18"/>
        </w:rPr>
        <w:t>President</w:t>
      </w:r>
      <w:r>
        <w:rPr>
          <w:spacing w:val="-8"/>
          <w:w w:val="110"/>
          <w:sz w:val="18"/>
        </w:rPr>
        <w:t> </w:t>
      </w:r>
      <w:r>
        <w:rPr>
          <w:w w:val="110"/>
          <w:sz w:val="18"/>
        </w:rPr>
        <w:t>under</w:t>
      </w:r>
      <w:r>
        <w:rPr>
          <w:spacing w:val="-12"/>
          <w:w w:val="110"/>
          <w:sz w:val="18"/>
        </w:rPr>
        <w:t> </w:t>
      </w:r>
      <w:r>
        <w:rPr>
          <w:w w:val="110"/>
          <w:sz w:val="18"/>
        </w:rPr>
        <w:t>the provisions</w:t>
      </w:r>
      <w:r>
        <w:rPr>
          <w:w w:val="110"/>
          <w:sz w:val="18"/>
        </w:rPr>
        <w:t> of</w:t>
      </w:r>
      <w:r>
        <w:rPr>
          <w:w w:val="110"/>
          <w:sz w:val="18"/>
        </w:rPr>
        <w:t> this</w:t>
      </w:r>
      <w:r>
        <w:rPr>
          <w:w w:val="110"/>
          <w:sz w:val="18"/>
        </w:rPr>
        <w:t> subarticle</w:t>
      </w:r>
      <w:r>
        <w:rPr>
          <w:w w:val="110"/>
          <w:sz w:val="18"/>
        </w:rPr>
        <w:t> directing</w:t>
      </w:r>
      <w:r>
        <w:rPr>
          <w:w w:val="110"/>
          <w:sz w:val="18"/>
        </w:rPr>
        <w:t> any</w:t>
      </w:r>
      <w:r>
        <w:rPr>
          <w:w w:val="110"/>
          <w:sz w:val="18"/>
        </w:rPr>
        <w:t> Minister</w:t>
      </w:r>
      <w:r>
        <w:rPr>
          <w:w w:val="110"/>
          <w:sz w:val="18"/>
        </w:rPr>
        <w:t> to</w:t>
      </w:r>
      <w:r>
        <w:rPr>
          <w:w w:val="110"/>
          <w:sz w:val="18"/>
        </w:rPr>
        <w:t> discharge</w:t>
      </w:r>
      <w:r>
        <w:rPr>
          <w:w w:val="110"/>
          <w:sz w:val="18"/>
        </w:rPr>
        <w:t> any function</w:t>
      </w:r>
      <w:r>
        <w:rPr>
          <w:spacing w:val="-15"/>
          <w:w w:val="110"/>
          <w:sz w:val="18"/>
        </w:rPr>
        <w:t> </w:t>
      </w:r>
      <w:r>
        <w:rPr>
          <w:w w:val="110"/>
          <w:sz w:val="18"/>
        </w:rPr>
        <w:t>of</w:t>
      </w:r>
      <w:r>
        <w:rPr>
          <w:spacing w:val="-15"/>
          <w:w w:val="110"/>
          <w:sz w:val="18"/>
        </w:rPr>
        <w:t> </w:t>
      </w:r>
      <w:r>
        <w:rPr>
          <w:w w:val="110"/>
          <w:sz w:val="18"/>
        </w:rPr>
        <w:t>the</w:t>
      </w:r>
      <w:r>
        <w:rPr>
          <w:spacing w:val="-11"/>
          <w:w w:val="110"/>
          <w:sz w:val="18"/>
        </w:rPr>
        <w:t> </w:t>
      </w:r>
      <w:r>
        <w:rPr>
          <w:w w:val="110"/>
          <w:sz w:val="18"/>
        </w:rPr>
        <w:t>office</w:t>
      </w:r>
      <w:r>
        <w:rPr>
          <w:spacing w:val="-11"/>
          <w:w w:val="110"/>
          <w:sz w:val="18"/>
        </w:rPr>
        <w:t> </w:t>
      </w:r>
      <w:r>
        <w:rPr>
          <w:w w:val="110"/>
          <w:sz w:val="18"/>
        </w:rPr>
        <w:t>of</w:t>
      </w:r>
      <w:r>
        <w:rPr>
          <w:spacing w:val="-15"/>
          <w:w w:val="110"/>
          <w:sz w:val="18"/>
        </w:rPr>
        <w:t> </w:t>
      </w:r>
      <w:r>
        <w:rPr>
          <w:w w:val="110"/>
          <w:sz w:val="18"/>
        </w:rPr>
        <w:t>President</w:t>
      </w:r>
      <w:r>
        <w:rPr>
          <w:spacing w:val="-10"/>
          <w:w w:val="110"/>
          <w:sz w:val="18"/>
        </w:rPr>
        <w:t> </w:t>
      </w:r>
      <w:r>
        <w:rPr>
          <w:w w:val="110"/>
          <w:sz w:val="18"/>
        </w:rPr>
        <w:t>shall</w:t>
      </w:r>
      <w:r>
        <w:rPr>
          <w:spacing w:val="-15"/>
          <w:w w:val="110"/>
          <w:sz w:val="18"/>
        </w:rPr>
        <w:t> </w:t>
      </w:r>
      <w:r>
        <w:rPr>
          <w:w w:val="110"/>
          <w:sz w:val="18"/>
        </w:rPr>
        <w:t>not</w:t>
      </w:r>
      <w:r>
        <w:rPr>
          <w:spacing w:val="-10"/>
          <w:w w:val="110"/>
          <w:sz w:val="18"/>
        </w:rPr>
        <w:t> </w:t>
      </w:r>
      <w:r>
        <w:rPr>
          <w:w w:val="110"/>
          <w:sz w:val="18"/>
        </w:rPr>
        <w:t>be</w:t>
      </w:r>
      <w:r>
        <w:rPr>
          <w:spacing w:val="-11"/>
          <w:w w:val="110"/>
          <w:sz w:val="18"/>
        </w:rPr>
        <w:t> </w:t>
      </w:r>
      <w:r>
        <w:rPr>
          <w:w w:val="110"/>
          <w:sz w:val="18"/>
        </w:rPr>
        <w:t>deemed</w:t>
      </w:r>
      <w:r>
        <w:rPr>
          <w:spacing w:val="-15"/>
          <w:w w:val="110"/>
          <w:sz w:val="18"/>
        </w:rPr>
        <w:t> </w:t>
      </w:r>
      <w:r>
        <w:rPr>
          <w:w w:val="110"/>
          <w:sz w:val="18"/>
        </w:rPr>
        <w:t>to</w:t>
      </w:r>
      <w:r>
        <w:rPr>
          <w:spacing w:val="-15"/>
          <w:w w:val="110"/>
          <w:sz w:val="18"/>
        </w:rPr>
        <w:t> </w:t>
      </w:r>
      <w:r>
        <w:rPr>
          <w:w w:val="110"/>
          <w:sz w:val="18"/>
        </w:rPr>
        <w:t>prevent</w:t>
      </w:r>
      <w:r>
        <w:rPr>
          <w:spacing w:val="-10"/>
          <w:w w:val="110"/>
          <w:sz w:val="18"/>
        </w:rPr>
        <w:t> </w:t>
      </w:r>
      <w:r>
        <w:rPr>
          <w:w w:val="110"/>
          <w:sz w:val="18"/>
        </w:rPr>
        <w:t>the </w:t>
      </w:r>
      <w:r>
        <w:rPr>
          <w:spacing w:val="-4"/>
          <w:w w:val="110"/>
          <w:sz w:val="18"/>
        </w:rPr>
        <w:t>President</w:t>
      </w:r>
      <w:r>
        <w:rPr>
          <w:spacing w:val="-16"/>
          <w:w w:val="110"/>
          <w:sz w:val="18"/>
        </w:rPr>
        <w:t> </w:t>
      </w:r>
      <w:r>
        <w:rPr>
          <w:spacing w:val="-4"/>
          <w:w w:val="110"/>
          <w:sz w:val="18"/>
        </w:rPr>
        <w:t>from</w:t>
      </w:r>
      <w:r>
        <w:rPr>
          <w:spacing w:val="-16"/>
          <w:w w:val="110"/>
          <w:sz w:val="18"/>
        </w:rPr>
        <w:t> </w:t>
      </w:r>
      <w:r>
        <w:rPr>
          <w:spacing w:val="-4"/>
          <w:w w:val="110"/>
          <w:sz w:val="18"/>
        </w:rPr>
        <w:t>discharging</w:t>
      </w:r>
      <w:r>
        <w:rPr>
          <w:spacing w:val="-13"/>
          <w:w w:val="110"/>
          <w:sz w:val="18"/>
        </w:rPr>
        <w:t> </w:t>
      </w:r>
      <w:r>
        <w:rPr>
          <w:spacing w:val="-4"/>
          <w:w w:val="110"/>
          <w:sz w:val="18"/>
        </w:rPr>
        <w:t>such</w:t>
      </w:r>
      <w:r>
        <w:rPr>
          <w:spacing w:val="-22"/>
          <w:w w:val="110"/>
          <w:sz w:val="18"/>
        </w:rPr>
        <w:t> </w:t>
      </w:r>
      <w:r>
        <w:rPr>
          <w:spacing w:val="-4"/>
          <w:w w:val="110"/>
          <w:sz w:val="18"/>
        </w:rPr>
        <w:t>function</w:t>
      </w:r>
      <w:r>
        <w:rPr>
          <w:spacing w:val="-22"/>
          <w:w w:val="110"/>
          <w:sz w:val="18"/>
        </w:rPr>
        <w:t> </w:t>
      </w:r>
      <w:r>
        <w:rPr>
          <w:spacing w:val="-4"/>
          <w:w w:val="110"/>
          <w:sz w:val="18"/>
        </w:rPr>
        <w:t>himself.</w:t>
      </w:r>
    </w:p>
    <w:p>
      <w:pPr>
        <w:pStyle w:val="ListParagraph"/>
        <w:numPr>
          <w:ilvl w:val="1"/>
          <w:numId w:val="2"/>
        </w:numPr>
        <w:tabs>
          <w:tab w:pos="662" w:val="left" w:leader="none"/>
        </w:tabs>
        <w:spacing w:line="214" w:lineRule="exact" w:before="181" w:after="0"/>
        <w:ind w:left="662" w:right="0" w:hanging="202"/>
        <w:jc w:val="left"/>
        <w:rPr>
          <w:sz w:val="18"/>
        </w:rPr>
      </w:pPr>
      <w:r>
        <w:rPr>
          <w:sz w:val="18"/>
        </w:rPr>
        <w:t>For</w:t>
      </w:r>
      <w:r>
        <w:rPr>
          <w:spacing w:val="-11"/>
          <w:sz w:val="18"/>
        </w:rPr>
        <w:t> </w:t>
      </w:r>
      <w:r>
        <w:rPr>
          <w:sz w:val="18"/>
        </w:rPr>
        <w:t>the</w:t>
      </w:r>
      <w:r>
        <w:rPr>
          <w:spacing w:val="-3"/>
          <w:sz w:val="18"/>
        </w:rPr>
        <w:t> </w:t>
      </w:r>
      <w:r>
        <w:rPr>
          <w:sz w:val="18"/>
        </w:rPr>
        <w:t>purposes</w:t>
      </w:r>
      <w:r>
        <w:rPr>
          <w:spacing w:val="1"/>
          <w:sz w:val="18"/>
        </w:rPr>
        <w:t> </w:t>
      </w:r>
      <w:r>
        <w:rPr>
          <w:sz w:val="18"/>
        </w:rPr>
        <w:t>of</w:t>
      </w:r>
      <w:r>
        <w:rPr>
          <w:spacing w:val="-12"/>
          <w:sz w:val="18"/>
        </w:rPr>
        <w:t> </w:t>
      </w:r>
      <w:r>
        <w:rPr>
          <w:sz w:val="18"/>
        </w:rPr>
        <w:t>clarity</w:t>
      </w:r>
      <w:r>
        <w:rPr>
          <w:spacing w:val="-1"/>
          <w:sz w:val="18"/>
        </w:rPr>
        <w:t> </w:t>
      </w:r>
      <w:r>
        <w:rPr>
          <w:sz w:val="18"/>
        </w:rPr>
        <w:t>of</w:t>
      </w:r>
      <w:r>
        <w:rPr>
          <w:spacing w:val="-12"/>
          <w:sz w:val="18"/>
        </w:rPr>
        <w:t> </w:t>
      </w:r>
      <w:r>
        <w:rPr>
          <w:sz w:val="18"/>
        </w:rPr>
        <w:t>the</w:t>
      </w:r>
      <w:r>
        <w:rPr>
          <w:spacing w:val="-3"/>
          <w:sz w:val="18"/>
        </w:rPr>
        <w:t> </w:t>
      </w:r>
      <w:r>
        <w:rPr>
          <w:sz w:val="18"/>
        </w:rPr>
        <w:t>provisions</w:t>
      </w:r>
      <w:r>
        <w:rPr>
          <w:spacing w:val="1"/>
          <w:sz w:val="18"/>
        </w:rPr>
        <w:t> </w:t>
      </w:r>
      <w:r>
        <w:rPr>
          <w:sz w:val="18"/>
        </w:rPr>
        <w:t>of</w:t>
      </w:r>
      <w:r>
        <w:rPr>
          <w:spacing w:val="-12"/>
          <w:sz w:val="18"/>
        </w:rPr>
        <w:t> </w:t>
      </w:r>
      <w:r>
        <w:rPr>
          <w:sz w:val="18"/>
        </w:rPr>
        <w:t>this</w:t>
      </w:r>
      <w:r>
        <w:rPr>
          <w:spacing w:val="1"/>
          <w:sz w:val="18"/>
        </w:rPr>
        <w:t> </w:t>
      </w:r>
      <w:r>
        <w:rPr>
          <w:spacing w:val="-2"/>
          <w:sz w:val="18"/>
        </w:rPr>
        <w:t>Article—</w:t>
      </w:r>
    </w:p>
    <w:p>
      <w:pPr>
        <w:pStyle w:val="ListParagraph"/>
        <w:numPr>
          <w:ilvl w:val="2"/>
          <w:numId w:val="2"/>
        </w:numPr>
        <w:tabs>
          <w:tab w:pos="1226" w:val="left" w:leader="none"/>
          <w:tab w:pos="1228" w:val="left" w:leader="none"/>
        </w:tabs>
        <w:spacing w:line="232" w:lineRule="auto" w:before="2" w:after="0"/>
        <w:ind w:left="1228" w:right="1371" w:hanging="190"/>
        <w:jc w:val="left"/>
        <w:rPr>
          <w:sz w:val="18"/>
        </w:rPr>
      </w:pPr>
      <w:r>
        <w:rPr>
          <w:spacing w:val="-2"/>
          <w:w w:val="105"/>
          <w:sz w:val="18"/>
        </w:rPr>
        <w:t>a</w:t>
      </w:r>
      <w:r>
        <w:rPr>
          <w:spacing w:val="-10"/>
          <w:w w:val="105"/>
          <w:sz w:val="18"/>
        </w:rPr>
        <w:t> </w:t>
      </w:r>
      <w:r>
        <w:rPr>
          <w:spacing w:val="-2"/>
          <w:w w:val="105"/>
          <w:sz w:val="18"/>
        </w:rPr>
        <w:t>Cabinet</w:t>
      </w:r>
      <w:r>
        <w:rPr>
          <w:spacing w:val="-13"/>
          <w:w w:val="105"/>
          <w:sz w:val="18"/>
        </w:rPr>
        <w:t> </w:t>
      </w:r>
      <w:r>
        <w:rPr>
          <w:spacing w:val="-2"/>
          <w:w w:val="105"/>
          <w:sz w:val="18"/>
        </w:rPr>
        <w:t>meeting</w:t>
      </w:r>
      <w:r>
        <w:rPr>
          <w:spacing w:val="-11"/>
          <w:w w:val="105"/>
          <w:sz w:val="18"/>
        </w:rPr>
        <w:t> </w:t>
      </w:r>
      <w:r>
        <w:rPr>
          <w:spacing w:val="-2"/>
          <w:w w:val="105"/>
          <w:sz w:val="18"/>
        </w:rPr>
        <w:t>held</w:t>
      </w:r>
      <w:r>
        <w:rPr>
          <w:spacing w:val="-21"/>
          <w:w w:val="105"/>
          <w:sz w:val="18"/>
        </w:rPr>
        <w:t> </w:t>
      </w:r>
      <w:r>
        <w:rPr>
          <w:spacing w:val="-2"/>
          <w:w w:val="105"/>
          <w:sz w:val="18"/>
        </w:rPr>
        <w:t>for</w:t>
      </w:r>
      <w:r>
        <w:rPr>
          <w:spacing w:val="-20"/>
          <w:w w:val="105"/>
          <w:sz w:val="18"/>
        </w:rPr>
        <w:t> </w:t>
      </w:r>
      <w:r>
        <w:rPr>
          <w:spacing w:val="-2"/>
          <w:w w:val="105"/>
          <w:sz w:val="18"/>
        </w:rPr>
        <w:t>the</w:t>
      </w:r>
      <w:r>
        <w:rPr>
          <w:spacing w:val="-13"/>
          <w:w w:val="105"/>
          <w:sz w:val="18"/>
        </w:rPr>
        <w:t> </w:t>
      </w:r>
      <w:r>
        <w:rPr>
          <w:spacing w:val="-2"/>
          <w:w w:val="105"/>
          <w:sz w:val="18"/>
        </w:rPr>
        <w:t>purpose</w:t>
      </w:r>
      <w:r>
        <w:rPr>
          <w:spacing w:val="-13"/>
          <w:w w:val="105"/>
          <w:sz w:val="18"/>
        </w:rPr>
        <w:t> </w:t>
      </w:r>
      <w:r>
        <w:rPr>
          <w:spacing w:val="-2"/>
          <w:w w:val="105"/>
          <w:sz w:val="18"/>
        </w:rPr>
        <w:t>of</w:t>
      </w:r>
      <w:r>
        <w:rPr>
          <w:spacing w:val="-21"/>
          <w:w w:val="105"/>
          <w:sz w:val="18"/>
        </w:rPr>
        <w:t> </w:t>
      </w:r>
      <w:r>
        <w:rPr>
          <w:spacing w:val="-2"/>
          <w:w w:val="105"/>
          <w:sz w:val="18"/>
        </w:rPr>
        <w:t>submitting</w:t>
      </w:r>
      <w:r>
        <w:rPr>
          <w:spacing w:val="-11"/>
          <w:w w:val="105"/>
          <w:sz w:val="18"/>
        </w:rPr>
        <w:t> </w:t>
      </w:r>
      <w:r>
        <w:rPr>
          <w:spacing w:val="-2"/>
          <w:w w:val="105"/>
          <w:sz w:val="18"/>
        </w:rPr>
        <w:t>to</w:t>
      </w:r>
      <w:r>
        <w:rPr>
          <w:spacing w:val="-20"/>
          <w:w w:val="105"/>
          <w:sz w:val="18"/>
        </w:rPr>
        <w:t> </w:t>
      </w:r>
      <w:r>
        <w:rPr>
          <w:spacing w:val="-2"/>
          <w:w w:val="105"/>
          <w:sz w:val="18"/>
        </w:rPr>
        <w:t>the</w:t>
      </w:r>
      <w:r>
        <w:rPr>
          <w:spacing w:val="-13"/>
          <w:w w:val="105"/>
          <w:sz w:val="18"/>
        </w:rPr>
        <w:t> </w:t>
      </w:r>
      <w:r>
        <w:rPr>
          <w:spacing w:val="-2"/>
          <w:w w:val="105"/>
          <w:sz w:val="18"/>
        </w:rPr>
        <w:t>Chief</w:t>
      </w:r>
      <w:r>
        <w:rPr>
          <w:spacing w:val="-21"/>
          <w:w w:val="105"/>
          <w:sz w:val="18"/>
        </w:rPr>
        <w:t> </w:t>
      </w:r>
      <w:r>
        <w:rPr>
          <w:spacing w:val="-2"/>
          <w:w w:val="105"/>
          <w:sz w:val="18"/>
        </w:rPr>
        <w:t>Justice </w:t>
      </w:r>
      <w:r>
        <w:rPr>
          <w:w w:val="105"/>
          <w:sz w:val="18"/>
        </w:rPr>
        <w:t>a</w:t>
      </w:r>
      <w:r>
        <w:rPr>
          <w:spacing w:val="-4"/>
          <w:w w:val="105"/>
          <w:sz w:val="18"/>
        </w:rPr>
        <w:t> </w:t>
      </w:r>
      <w:r>
        <w:rPr>
          <w:w w:val="105"/>
          <w:sz w:val="18"/>
        </w:rPr>
        <w:t>resolution</w:t>
      </w:r>
      <w:r>
        <w:rPr>
          <w:spacing w:val="-15"/>
          <w:w w:val="105"/>
          <w:sz w:val="18"/>
        </w:rPr>
        <w:t> </w:t>
      </w:r>
      <w:r>
        <w:rPr>
          <w:w w:val="105"/>
          <w:sz w:val="18"/>
        </w:rPr>
        <w:t>concerning</w:t>
      </w:r>
      <w:r>
        <w:rPr>
          <w:spacing w:val="-5"/>
          <w:w w:val="105"/>
          <w:sz w:val="18"/>
        </w:rPr>
        <w:t> </w:t>
      </w:r>
      <w:r>
        <w:rPr>
          <w:w w:val="105"/>
          <w:sz w:val="18"/>
        </w:rPr>
        <w:t>the</w:t>
      </w:r>
      <w:r>
        <w:rPr>
          <w:spacing w:val="-8"/>
          <w:w w:val="105"/>
          <w:sz w:val="18"/>
        </w:rPr>
        <w:t> </w:t>
      </w:r>
      <w:r>
        <w:rPr>
          <w:w w:val="105"/>
          <w:sz w:val="18"/>
        </w:rPr>
        <w:t>state</w:t>
      </w:r>
      <w:r>
        <w:rPr>
          <w:spacing w:val="-8"/>
          <w:w w:val="105"/>
          <w:sz w:val="18"/>
        </w:rPr>
        <w:t> </w:t>
      </w:r>
      <w:r>
        <w:rPr>
          <w:w w:val="105"/>
          <w:sz w:val="18"/>
        </w:rPr>
        <w:t>of</w:t>
      </w:r>
      <w:r>
        <w:rPr>
          <w:spacing w:val="-16"/>
          <w:w w:val="105"/>
          <w:sz w:val="18"/>
        </w:rPr>
        <w:t> </w:t>
      </w:r>
      <w:r>
        <w:rPr>
          <w:w w:val="105"/>
          <w:sz w:val="18"/>
        </w:rPr>
        <w:t>health</w:t>
      </w:r>
      <w:r>
        <w:rPr>
          <w:spacing w:val="-15"/>
          <w:w w:val="105"/>
          <w:sz w:val="18"/>
        </w:rPr>
        <w:t> </w:t>
      </w:r>
      <w:r>
        <w:rPr>
          <w:w w:val="105"/>
          <w:sz w:val="18"/>
        </w:rPr>
        <w:t>of</w:t>
      </w:r>
      <w:r>
        <w:rPr>
          <w:spacing w:val="-16"/>
          <w:w w:val="105"/>
          <w:sz w:val="18"/>
        </w:rPr>
        <w:t> </w:t>
      </w:r>
      <w:r>
        <w:rPr>
          <w:w w:val="105"/>
          <w:sz w:val="18"/>
        </w:rPr>
        <w:t>the</w:t>
      </w:r>
      <w:r>
        <w:rPr>
          <w:spacing w:val="-8"/>
          <w:w w:val="105"/>
          <w:sz w:val="18"/>
        </w:rPr>
        <w:t> </w:t>
      </w:r>
      <w:r>
        <w:rPr>
          <w:w w:val="105"/>
          <w:sz w:val="18"/>
        </w:rPr>
        <w:t>President</w:t>
      </w:r>
      <w:r>
        <w:rPr>
          <w:spacing w:val="-8"/>
          <w:w w:val="105"/>
          <w:sz w:val="18"/>
        </w:rPr>
        <w:t> </w:t>
      </w:r>
      <w:r>
        <w:rPr>
          <w:w w:val="105"/>
          <w:sz w:val="18"/>
        </w:rPr>
        <w:t>shall</w:t>
      </w:r>
      <w:r>
        <w:rPr>
          <w:spacing w:val="-15"/>
          <w:w w:val="105"/>
          <w:sz w:val="18"/>
        </w:rPr>
        <w:t> </w:t>
      </w:r>
      <w:r>
        <w:rPr>
          <w:w w:val="105"/>
          <w:sz w:val="18"/>
        </w:rPr>
        <w:t>be deemed</w:t>
      </w:r>
      <w:r>
        <w:rPr>
          <w:spacing w:val="-17"/>
          <w:w w:val="105"/>
          <w:sz w:val="18"/>
        </w:rPr>
        <w:t> </w:t>
      </w:r>
      <w:r>
        <w:rPr>
          <w:w w:val="105"/>
          <w:sz w:val="18"/>
        </w:rPr>
        <w:t>to</w:t>
      </w:r>
      <w:r>
        <w:rPr>
          <w:spacing w:val="-16"/>
          <w:w w:val="105"/>
          <w:sz w:val="18"/>
        </w:rPr>
        <w:t> </w:t>
      </w:r>
      <w:r>
        <w:rPr>
          <w:w w:val="105"/>
          <w:sz w:val="18"/>
        </w:rPr>
        <w:t>be</w:t>
      </w:r>
      <w:r>
        <w:rPr>
          <w:spacing w:val="-9"/>
          <w:w w:val="105"/>
          <w:sz w:val="18"/>
        </w:rPr>
        <w:t> </w:t>
      </w:r>
      <w:r>
        <w:rPr>
          <w:w w:val="105"/>
          <w:sz w:val="18"/>
        </w:rPr>
        <w:t>valid</w:t>
      </w:r>
      <w:r>
        <w:rPr>
          <w:spacing w:val="-17"/>
          <w:w w:val="105"/>
          <w:sz w:val="18"/>
        </w:rPr>
        <w:t> </w:t>
      </w:r>
      <w:r>
        <w:rPr>
          <w:w w:val="105"/>
          <w:sz w:val="18"/>
        </w:rPr>
        <w:t>notwithstanding</w:t>
      </w:r>
      <w:r>
        <w:rPr>
          <w:spacing w:val="-6"/>
          <w:w w:val="105"/>
          <w:sz w:val="18"/>
        </w:rPr>
        <w:t> </w:t>
      </w:r>
      <w:r>
        <w:rPr>
          <w:w w:val="105"/>
          <w:sz w:val="18"/>
        </w:rPr>
        <w:t>that</w:t>
      </w:r>
      <w:r>
        <w:rPr>
          <w:spacing w:val="-9"/>
          <w:w w:val="105"/>
          <w:sz w:val="18"/>
        </w:rPr>
        <w:t> </w:t>
      </w:r>
      <w:r>
        <w:rPr>
          <w:w w:val="105"/>
          <w:sz w:val="18"/>
        </w:rPr>
        <w:t>any</w:t>
      </w:r>
      <w:r>
        <w:rPr>
          <w:spacing w:val="-6"/>
          <w:w w:val="105"/>
          <w:sz w:val="18"/>
        </w:rPr>
        <w:t> </w:t>
      </w:r>
      <w:r>
        <w:rPr>
          <w:w w:val="105"/>
          <w:sz w:val="18"/>
        </w:rPr>
        <w:t>member</w:t>
      </w:r>
      <w:r>
        <w:rPr>
          <w:spacing w:val="-16"/>
          <w:w w:val="105"/>
          <w:sz w:val="18"/>
        </w:rPr>
        <w:t> </w:t>
      </w:r>
      <w:r>
        <w:rPr>
          <w:w w:val="105"/>
          <w:sz w:val="18"/>
        </w:rPr>
        <w:t>of</w:t>
      </w:r>
      <w:r>
        <w:rPr>
          <w:spacing w:val="-17"/>
          <w:w w:val="105"/>
          <w:sz w:val="18"/>
        </w:rPr>
        <w:t> </w:t>
      </w:r>
      <w:r>
        <w:rPr>
          <w:w w:val="105"/>
          <w:sz w:val="18"/>
        </w:rPr>
        <w:t>the</w:t>
      </w:r>
      <w:r>
        <w:rPr>
          <w:spacing w:val="-9"/>
          <w:w w:val="105"/>
          <w:sz w:val="18"/>
        </w:rPr>
        <w:t> </w:t>
      </w:r>
      <w:r>
        <w:rPr>
          <w:w w:val="105"/>
          <w:sz w:val="18"/>
        </w:rPr>
        <w:t>Cabinet</w:t>
      </w:r>
      <w:r>
        <w:rPr>
          <w:spacing w:val="-9"/>
          <w:w w:val="105"/>
          <w:sz w:val="18"/>
        </w:rPr>
        <w:t> </w:t>
      </w:r>
      <w:r>
        <w:rPr>
          <w:w w:val="105"/>
          <w:sz w:val="18"/>
        </w:rPr>
        <w:t>is absent</w:t>
      </w:r>
      <w:r>
        <w:rPr>
          <w:spacing w:val="-8"/>
          <w:w w:val="105"/>
          <w:sz w:val="18"/>
        </w:rPr>
        <w:t> </w:t>
      </w:r>
      <w:r>
        <w:rPr>
          <w:w w:val="105"/>
          <w:sz w:val="18"/>
        </w:rPr>
        <w:t>or</w:t>
      </w:r>
      <w:r>
        <w:rPr>
          <w:spacing w:val="-15"/>
          <w:w w:val="105"/>
          <w:sz w:val="18"/>
        </w:rPr>
        <w:t> </w:t>
      </w:r>
      <w:r>
        <w:rPr>
          <w:w w:val="105"/>
          <w:sz w:val="18"/>
        </w:rPr>
        <w:t>that</w:t>
      </w:r>
      <w:r>
        <w:rPr>
          <w:spacing w:val="-8"/>
          <w:w w:val="105"/>
          <w:sz w:val="18"/>
        </w:rPr>
        <w:t> </w:t>
      </w:r>
      <w:r>
        <w:rPr>
          <w:w w:val="105"/>
          <w:sz w:val="18"/>
        </w:rPr>
        <w:t>his</w:t>
      </w:r>
      <w:r>
        <w:rPr>
          <w:spacing w:val="-5"/>
          <w:w w:val="105"/>
          <w:sz w:val="18"/>
        </w:rPr>
        <w:t> </w:t>
      </w:r>
      <w:r>
        <w:rPr>
          <w:w w:val="105"/>
          <w:sz w:val="18"/>
        </w:rPr>
        <w:t>position</w:t>
      </w:r>
      <w:r>
        <w:rPr>
          <w:spacing w:val="-15"/>
          <w:w w:val="105"/>
          <w:sz w:val="18"/>
        </w:rPr>
        <w:t> </w:t>
      </w:r>
      <w:r>
        <w:rPr>
          <w:w w:val="105"/>
          <w:sz w:val="18"/>
        </w:rPr>
        <w:t>is</w:t>
      </w:r>
      <w:r>
        <w:rPr>
          <w:spacing w:val="-5"/>
          <w:w w:val="105"/>
          <w:sz w:val="18"/>
        </w:rPr>
        <w:t> </w:t>
      </w:r>
      <w:r>
        <w:rPr>
          <w:w w:val="105"/>
          <w:sz w:val="18"/>
        </w:rPr>
        <w:t>vacant</w:t>
      </w:r>
      <w:r>
        <w:rPr>
          <w:spacing w:val="-8"/>
          <w:w w:val="105"/>
          <w:sz w:val="18"/>
        </w:rPr>
        <w:t> </w:t>
      </w:r>
      <w:r>
        <w:rPr>
          <w:w w:val="105"/>
          <w:sz w:val="18"/>
        </w:rPr>
        <w:t>and</w:t>
      </w:r>
      <w:r>
        <w:rPr>
          <w:spacing w:val="-17"/>
          <w:w w:val="105"/>
          <w:sz w:val="18"/>
        </w:rPr>
        <w:t> </w:t>
      </w:r>
      <w:r>
        <w:rPr>
          <w:w w:val="105"/>
          <w:sz w:val="18"/>
        </w:rPr>
        <w:t>it</w:t>
      </w:r>
      <w:r>
        <w:rPr>
          <w:spacing w:val="-8"/>
          <w:w w:val="105"/>
          <w:sz w:val="18"/>
        </w:rPr>
        <w:t> </w:t>
      </w:r>
      <w:r>
        <w:rPr>
          <w:w w:val="105"/>
          <w:sz w:val="18"/>
        </w:rPr>
        <w:t>shall</w:t>
      </w:r>
      <w:r>
        <w:rPr>
          <w:spacing w:val="-15"/>
          <w:w w:val="105"/>
          <w:sz w:val="18"/>
        </w:rPr>
        <w:t> </w:t>
      </w:r>
      <w:r>
        <w:rPr>
          <w:w w:val="105"/>
          <w:sz w:val="18"/>
        </w:rPr>
        <w:t>be</w:t>
      </w:r>
      <w:r>
        <w:rPr>
          <w:spacing w:val="-8"/>
          <w:w w:val="105"/>
          <w:sz w:val="18"/>
        </w:rPr>
        <w:t> </w:t>
      </w:r>
      <w:r>
        <w:rPr>
          <w:w w:val="105"/>
          <w:sz w:val="18"/>
        </w:rPr>
        <w:t>deemed</w:t>
      </w:r>
      <w:r>
        <w:rPr>
          <w:spacing w:val="-17"/>
          <w:w w:val="105"/>
          <w:sz w:val="18"/>
        </w:rPr>
        <w:t> </w:t>
      </w:r>
      <w:r>
        <w:rPr>
          <w:w w:val="105"/>
          <w:sz w:val="18"/>
        </w:rPr>
        <w:t>that</w:t>
      </w:r>
      <w:r>
        <w:rPr>
          <w:spacing w:val="-8"/>
          <w:w w:val="105"/>
          <w:sz w:val="18"/>
        </w:rPr>
        <w:t> </w:t>
      </w:r>
      <w:r>
        <w:rPr>
          <w:w w:val="105"/>
          <w:sz w:val="18"/>
        </w:rPr>
        <w:t>the Cabinet</w:t>
      </w:r>
      <w:r>
        <w:rPr>
          <w:spacing w:val="-7"/>
          <w:w w:val="105"/>
          <w:sz w:val="18"/>
        </w:rPr>
        <w:t> </w:t>
      </w:r>
      <w:r>
        <w:rPr>
          <w:w w:val="105"/>
          <w:sz w:val="18"/>
        </w:rPr>
        <w:t>has</w:t>
      </w:r>
      <w:r>
        <w:rPr>
          <w:spacing w:val="-3"/>
          <w:w w:val="105"/>
          <w:sz w:val="18"/>
        </w:rPr>
        <w:t> </w:t>
      </w:r>
      <w:r>
        <w:rPr>
          <w:w w:val="105"/>
          <w:sz w:val="18"/>
        </w:rPr>
        <w:t>passed</w:t>
      </w:r>
      <w:r>
        <w:rPr>
          <w:spacing w:val="-16"/>
          <w:w w:val="105"/>
          <w:sz w:val="18"/>
        </w:rPr>
        <w:t> </w:t>
      </w:r>
      <w:r>
        <w:rPr>
          <w:w w:val="105"/>
          <w:sz w:val="18"/>
        </w:rPr>
        <w:t>that</w:t>
      </w:r>
      <w:r>
        <w:rPr>
          <w:spacing w:val="-7"/>
          <w:w w:val="105"/>
          <w:sz w:val="18"/>
        </w:rPr>
        <w:t> </w:t>
      </w:r>
      <w:r>
        <w:rPr>
          <w:w w:val="105"/>
          <w:sz w:val="18"/>
        </w:rPr>
        <w:t>resolution</w:t>
      </w:r>
      <w:r>
        <w:rPr>
          <w:spacing w:val="-15"/>
          <w:w w:val="105"/>
          <w:sz w:val="18"/>
        </w:rPr>
        <w:t> </w:t>
      </w:r>
      <w:r>
        <w:rPr>
          <w:w w:val="105"/>
          <w:sz w:val="18"/>
        </w:rPr>
        <w:t>provided</w:t>
      </w:r>
      <w:r>
        <w:rPr>
          <w:spacing w:val="-16"/>
          <w:w w:val="105"/>
          <w:sz w:val="18"/>
        </w:rPr>
        <w:t> </w:t>
      </w:r>
      <w:r>
        <w:rPr>
          <w:w w:val="105"/>
          <w:sz w:val="18"/>
        </w:rPr>
        <w:t>that</w:t>
      </w:r>
      <w:r>
        <w:rPr>
          <w:spacing w:val="-7"/>
          <w:w w:val="105"/>
          <w:sz w:val="18"/>
        </w:rPr>
        <w:t> </w:t>
      </w:r>
      <w:r>
        <w:rPr>
          <w:w w:val="105"/>
          <w:sz w:val="18"/>
        </w:rPr>
        <w:t>it</w:t>
      </w:r>
      <w:r>
        <w:rPr>
          <w:spacing w:val="-7"/>
          <w:w w:val="105"/>
          <w:sz w:val="18"/>
        </w:rPr>
        <w:t> </w:t>
      </w:r>
      <w:r>
        <w:rPr>
          <w:w w:val="105"/>
          <w:sz w:val="18"/>
        </w:rPr>
        <w:t>is</w:t>
      </w:r>
      <w:r>
        <w:rPr>
          <w:spacing w:val="-3"/>
          <w:w w:val="105"/>
          <w:sz w:val="18"/>
        </w:rPr>
        <w:t> </w:t>
      </w:r>
      <w:r>
        <w:rPr>
          <w:w w:val="105"/>
          <w:sz w:val="18"/>
        </w:rPr>
        <w:t>supported</w:t>
      </w:r>
      <w:r>
        <w:rPr>
          <w:spacing w:val="-16"/>
          <w:w w:val="105"/>
          <w:sz w:val="18"/>
        </w:rPr>
        <w:t> </w:t>
      </w:r>
      <w:r>
        <w:rPr>
          <w:w w:val="105"/>
          <w:sz w:val="18"/>
        </w:rPr>
        <w:t>by</w:t>
      </w:r>
      <w:r>
        <w:rPr>
          <w:spacing w:val="-5"/>
          <w:w w:val="105"/>
          <w:sz w:val="18"/>
        </w:rPr>
        <w:t> </w:t>
      </w:r>
      <w:r>
        <w:rPr>
          <w:w w:val="105"/>
          <w:sz w:val="18"/>
        </w:rPr>
        <w:t>the majority</w:t>
      </w:r>
      <w:r>
        <w:rPr>
          <w:spacing w:val="-1"/>
          <w:w w:val="105"/>
          <w:sz w:val="18"/>
        </w:rPr>
        <w:t> </w:t>
      </w:r>
      <w:r>
        <w:rPr>
          <w:w w:val="105"/>
          <w:sz w:val="18"/>
        </w:rPr>
        <w:t>vote</w:t>
      </w:r>
      <w:r>
        <w:rPr>
          <w:spacing w:val="-3"/>
          <w:w w:val="105"/>
          <w:sz w:val="18"/>
        </w:rPr>
        <w:t> </w:t>
      </w:r>
      <w:r>
        <w:rPr>
          <w:w w:val="105"/>
          <w:sz w:val="18"/>
        </w:rPr>
        <w:t>of</w:t>
      </w:r>
      <w:r>
        <w:rPr>
          <w:spacing w:val="-13"/>
          <w:w w:val="105"/>
          <w:sz w:val="18"/>
        </w:rPr>
        <w:t> </w:t>
      </w:r>
      <w:r>
        <w:rPr>
          <w:w w:val="105"/>
          <w:sz w:val="18"/>
        </w:rPr>
        <w:t>members attending</w:t>
      </w:r>
      <w:r>
        <w:rPr>
          <w:spacing w:val="-1"/>
          <w:w w:val="105"/>
          <w:sz w:val="18"/>
        </w:rPr>
        <w:t> </w:t>
      </w:r>
      <w:r>
        <w:rPr>
          <w:w w:val="105"/>
          <w:sz w:val="18"/>
        </w:rPr>
        <w:t>and</w:t>
      </w:r>
      <w:r>
        <w:rPr>
          <w:spacing w:val="-13"/>
          <w:w w:val="105"/>
          <w:sz w:val="18"/>
        </w:rPr>
        <w:t> </w:t>
      </w:r>
      <w:r>
        <w:rPr>
          <w:w w:val="105"/>
          <w:sz w:val="18"/>
        </w:rPr>
        <w:t>voting;</w:t>
      </w:r>
    </w:p>
    <w:p>
      <w:pPr>
        <w:pStyle w:val="ListParagraph"/>
        <w:numPr>
          <w:ilvl w:val="2"/>
          <w:numId w:val="2"/>
        </w:numPr>
        <w:tabs>
          <w:tab w:pos="1226" w:val="left" w:leader="none"/>
          <w:tab w:pos="1228" w:val="left" w:leader="none"/>
        </w:tabs>
        <w:spacing w:line="232" w:lineRule="auto" w:before="5" w:after="0"/>
        <w:ind w:left="1228" w:right="1251" w:hanging="190"/>
        <w:jc w:val="left"/>
        <w:rPr>
          <w:sz w:val="18"/>
        </w:rPr>
      </w:pPr>
      <w:r>
        <w:rPr>
          <w:w w:val="105"/>
          <w:sz w:val="18"/>
        </w:rPr>
        <w:t>the</w:t>
      </w:r>
      <w:r>
        <w:rPr>
          <w:spacing w:val="-10"/>
          <w:w w:val="105"/>
          <w:sz w:val="18"/>
        </w:rPr>
        <w:t> </w:t>
      </w:r>
      <w:r>
        <w:rPr>
          <w:w w:val="105"/>
          <w:sz w:val="18"/>
        </w:rPr>
        <w:t>President</w:t>
      </w:r>
      <w:r>
        <w:rPr>
          <w:spacing w:val="-10"/>
          <w:w w:val="105"/>
          <w:sz w:val="18"/>
        </w:rPr>
        <w:t> </w:t>
      </w:r>
      <w:r>
        <w:rPr>
          <w:w w:val="105"/>
          <w:sz w:val="18"/>
        </w:rPr>
        <w:t>shall</w:t>
      </w:r>
      <w:r>
        <w:rPr>
          <w:spacing w:val="-17"/>
          <w:w w:val="105"/>
          <w:sz w:val="18"/>
        </w:rPr>
        <w:t> </w:t>
      </w:r>
      <w:r>
        <w:rPr>
          <w:w w:val="105"/>
          <w:sz w:val="18"/>
        </w:rPr>
        <w:t>not</w:t>
      </w:r>
      <w:r>
        <w:rPr>
          <w:spacing w:val="-10"/>
          <w:w w:val="105"/>
          <w:sz w:val="18"/>
        </w:rPr>
        <w:t> </w:t>
      </w:r>
      <w:r>
        <w:rPr>
          <w:w w:val="105"/>
          <w:sz w:val="18"/>
        </w:rPr>
        <w:t>be</w:t>
      </w:r>
      <w:r>
        <w:rPr>
          <w:spacing w:val="-10"/>
          <w:w w:val="105"/>
          <w:sz w:val="18"/>
        </w:rPr>
        <w:t> </w:t>
      </w:r>
      <w:r>
        <w:rPr>
          <w:w w:val="105"/>
          <w:sz w:val="18"/>
        </w:rPr>
        <w:t>deemed</w:t>
      </w:r>
      <w:r>
        <w:rPr>
          <w:spacing w:val="-18"/>
          <w:w w:val="105"/>
          <w:sz w:val="18"/>
        </w:rPr>
        <w:t> </w:t>
      </w:r>
      <w:r>
        <w:rPr>
          <w:w w:val="105"/>
          <w:sz w:val="18"/>
        </w:rPr>
        <w:t>as</w:t>
      </w:r>
      <w:r>
        <w:rPr>
          <w:spacing w:val="-6"/>
          <w:w w:val="105"/>
          <w:sz w:val="18"/>
        </w:rPr>
        <w:t> </w:t>
      </w:r>
      <w:r>
        <w:rPr>
          <w:w w:val="105"/>
          <w:sz w:val="18"/>
        </w:rPr>
        <w:t>being</w:t>
      </w:r>
      <w:r>
        <w:rPr>
          <w:spacing w:val="-7"/>
          <w:w w:val="105"/>
          <w:sz w:val="18"/>
        </w:rPr>
        <w:t> </w:t>
      </w:r>
      <w:r>
        <w:rPr>
          <w:w w:val="105"/>
          <w:sz w:val="18"/>
        </w:rPr>
        <w:t>absent</w:t>
      </w:r>
      <w:r>
        <w:rPr>
          <w:spacing w:val="-10"/>
          <w:w w:val="105"/>
          <w:sz w:val="18"/>
        </w:rPr>
        <w:t> </w:t>
      </w:r>
      <w:r>
        <w:rPr>
          <w:w w:val="105"/>
          <w:sz w:val="18"/>
        </w:rPr>
        <w:t>from</w:t>
      </w:r>
      <w:r>
        <w:rPr>
          <w:spacing w:val="-10"/>
          <w:w w:val="105"/>
          <w:sz w:val="18"/>
        </w:rPr>
        <w:t> </w:t>
      </w:r>
      <w:r>
        <w:rPr>
          <w:w w:val="105"/>
          <w:sz w:val="18"/>
        </w:rPr>
        <w:t>the</w:t>
      </w:r>
      <w:r>
        <w:rPr>
          <w:spacing w:val="-10"/>
          <w:w w:val="105"/>
          <w:sz w:val="18"/>
        </w:rPr>
        <w:t> </w:t>
      </w:r>
      <w:r>
        <w:rPr>
          <w:w w:val="105"/>
          <w:sz w:val="18"/>
        </w:rPr>
        <w:t>United Republic</w:t>
      </w:r>
      <w:r>
        <w:rPr>
          <w:spacing w:val="-18"/>
          <w:w w:val="105"/>
          <w:sz w:val="18"/>
        </w:rPr>
        <w:t> </w:t>
      </w:r>
      <w:r>
        <w:rPr>
          <w:w w:val="105"/>
          <w:sz w:val="18"/>
        </w:rPr>
        <w:t>by</w:t>
      </w:r>
      <w:r>
        <w:rPr>
          <w:spacing w:val="-11"/>
          <w:w w:val="105"/>
          <w:sz w:val="18"/>
        </w:rPr>
        <w:t> </w:t>
      </w:r>
      <w:r>
        <w:rPr>
          <w:w w:val="105"/>
          <w:sz w:val="18"/>
        </w:rPr>
        <w:t>reason</w:t>
      </w:r>
      <w:r>
        <w:rPr>
          <w:spacing w:val="-20"/>
          <w:w w:val="105"/>
          <w:sz w:val="18"/>
        </w:rPr>
        <w:t> </w:t>
      </w:r>
      <w:r>
        <w:rPr>
          <w:w w:val="105"/>
          <w:sz w:val="18"/>
        </w:rPr>
        <w:t>only</w:t>
      </w:r>
      <w:r>
        <w:rPr>
          <w:spacing w:val="-11"/>
          <w:w w:val="105"/>
          <w:sz w:val="18"/>
        </w:rPr>
        <w:t> </w:t>
      </w:r>
      <w:r>
        <w:rPr>
          <w:w w:val="105"/>
          <w:sz w:val="18"/>
        </w:rPr>
        <w:t>of</w:t>
      </w:r>
      <w:r>
        <w:rPr>
          <w:spacing w:val="-21"/>
          <w:w w:val="105"/>
          <w:sz w:val="18"/>
        </w:rPr>
        <w:t> </w:t>
      </w:r>
      <w:r>
        <w:rPr>
          <w:w w:val="105"/>
          <w:sz w:val="18"/>
        </w:rPr>
        <w:t>the</w:t>
      </w:r>
      <w:r>
        <w:rPr>
          <w:spacing w:val="-13"/>
          <w:w w:val="105"/>
          <w:sz w:val="18"/>
        </w:rPr>
        <w:t> </w:t>
      </w:r>
      <w:r>
        <w:rPr>
          <w:w w:val="105"/>
          <w:sz w:val="18"/>
        </w:rPr>
        <w:t>fact</w:t>
      </w:r>
      <w:r>
        <w:rPr>
          <w:spacing w:val="-13"/>
          <w:w w:val="105"/>
          <w:sz w:val="18"/>
        </w:rPr>
        <w:t> </w:t>
      </w:r>
      <w:r>
        <w:rPr>
          <w:w w:val="105"/>
          <w:sz w:val="18"/>
        </w:rPr>
        <w:t>that</w:t>
      </w:r>
      <w:r>
        <w:rPr>
          <w:spacing w:val="-13"/>
          <w:w w:val="105"/>
          <w:sz w:val="18"/>
        </w:rPr>
        <w:t> </w:t>
      </w:r>
      <w:r>
        <w:rPr>
          <w:w w:val="105"/>
          <w:sz w:val="18"/>
        </w:rPr>
        <w:t>he</w:t>
      </w:r>
      <w:r>
        <w:rPr>
          <w:spacing w:val="-13"/>
          <w:w w:val="105"/>
          <w:sz w:val="18"/>
        </w:rPr>
        <w:t> </w:t>
      </w:r>
      <w:r>
        <w:rPr>
          <w:w w:val="105"/>
          <w:sz w:val="18"/>
        </w:rPr>
        <w:t>is</w:t>
      </w:r>
      <w:r>
        <w:rPr>
          <w:spacing w:val="-10"/>
          <w:w w:val="105"/>
          <w:sz w:val="18"/>
        </w:rPr>
        <w:t> </w:t>
      </w:r>
      <w:r>
        <w:rPr>
          <w:w w:val="105"/>
          <w:sz w:val="18"/>
        </w:rPr>
        <w:t>in</w:t>
      </w:r>
      <w:r>
        <w:rPr>
          <w:spacing w:val="-20"/>
          <w:w w:val="105"/>
          <w:sz w:val="18"/>
        </w:rPr>
        <w:t> </w:t>
      </w:r>
      <w:r>
        <w:rPr>
          <w:w w:val="105"/>
          <w:sz w:val="18"/>
        </w:rPr>
        <w:t>passage</w:t>
      </w:r>
      <w:r>
        <w:rPr>
          <w:spacing w:val="-13"/>
          <w:w w:val="105"/>
          <w:sz w:val="18"/>
        </w:rPr>
        <w:t> </w:t>
      </w:r>
      <w:r>
        <w:rPr>
          <w:w w:val="105"/>
          <w:sz w:val="18"/>
        </w:rPr>
        <w:t>from</w:t>
      </w:r>
      <w:r>
        <w:rPr>
          <w:spacing w:val="-13"/>
          <w:w w:val="105"/>
          <w:sz w:val="18"/>
        </w:rPr>
        <w:t> </w:t>
      </w:r>
      <w:r>
        <w:rPr>
          <w:w w:val="105"/>
          <w:sz w:val="18"/>
        </w:rPr>
        <w:t>one</w:t>
      </w:r>
      <w:r>
        <w:rPr>
          <w:spacing w:val="-13"/>
          <w:w w:val="105"/>
          <w:sz w:val="18"/>
        </w:rPr>
        <w:t> </w:t>
      </w:r>
      <w:r>
        <w:rPr>
          <w:w w:val="105"/>
          <w:sz w:val="18"/>
        </w:rPr>
        <w:t>part</w:t>
      </w:r>
      <w:r>
        <w:rPr>
          <w:spacing w:val="-13"/>
          <w:w w:val="105"/>
          <w:sz w:val="18"/>
        </w:rPr>
        <w:t> </w:t>
      </w:r>
      <w:r>
        <w:rPr>
          <w:w w:val="105"/>
          <w:sz w:val="18"/>
        </w:rPr>
        <w:t>of Tanzania</w:t>
      </w:r>
      <w:r>
        <w:rPr>
          <w:spacing w:val="-11"/>
          <w:w w:val="105"/>
          <w:sz w:val="18"/>
        </w:rPr>
        <w:t> </w:t>
      </w:r>
      <w:r>
        <w:rPr>
          <w:w w:val="105"/>
          <w:sz w:val="18"/>
        </w:rPr>
        <w:t>to</w:t>
      </w:r>
      <w:r>
        <w:rPr>
          <w:spacing w:val="-21"/>
          <w:w w:val="105"/>
          <w:sz w:val="18"/>
        </w:rPr>
        <w:t> </w:t>
      </w:r>
      <w:r>
        <w:rPr>
          <w:w w:val="105"/>
          <w:sz w:val="18"/>
        </w:rPr>
        <w:t>another</w:t>
      </w:r>
      <w:r>
        <w:rPr>
          <w:spacing w:val="-21"/>
          <w:w w:val="105"/>
          <w:sz w:val="18"/>
        </w:rPr>
        <w:t> </w:t>
      </w:r>
      <w:r>
        <w:rPr>
          <w:w w:val="105"/>
          <w:sz w:val="18"/>
        </w:rPr>
        <w:t>through</w:t>
      </w:r>
      <w:r>
        <w:rPr>
          <w:spacing w:val="-21"/>
          <w:w w:val="105"/>
          <w:sz w:val="18"/>
        </w:rPr>
        <w:t> </w:t>
      </w:r>
      <w:r>
        <w:rPr>
          <w:w w:val="105"/>
          <w:sz w:val="18"/>
        </w:rPr>
        <w:t>a</w:t>
      </w:r>
      <w:r>
        <w:rPr>
          <w:spacing w:val="-11"/>
          <w:w w:val="105"/>
          <w:sz w:val="18"/>
        </w:rPr>
        <w:t> </w:t>
      </w:r>
      <w:r>
        <w:rPr>
          <w:w w:val="105"/>
          <w:sz w:val="18"/>
        </w:rPr>
        <w:t>foreign</w:t>
      </w:r>
      <w:r>
        <w:rPr>
          <w:spacing w:val="-21"/>
          <w:w w:val="105"/>
          <w:sz w:val="18"/>
        </w:rPr>
        <w:t> </w:t>
      </w:r>
      <w:r>
        <w:rPr>
          <w:w w:val="105"/>
          <w:sz w:val="18"/>
        </w:rPr>
        <w:t>country,</w:t>
      </w:r>
      <w:r>
        <w:rPr>
          <w:spacing w:val="-12"/>
          <w:w w:val="105"/>
          <w:sz w:val="18"/>
        </w:rPr>
        <w:t> </w:t>
      </w:r>
      <w:r>
        <w:rPr>
          <w:w w:val="105"/>
          <w:sz w:val="18"/>
        </w:rPr>
        <w:t>or</w:t>
      </w:r>
      <w:r>
        <w:rPr>
          <w:spacing w:val="-21"/>
          <w:w w:val="105"/>
          <w:sz w:val="18"/>
        </w:rPr>
        <w:t> </w:t>
      </w:r>
      <w:r>
        <w:rPr>
          <w:w w:val="105"/>
          <w:sz w:val="18"/>
        </w:rPr>
        <w:t>for</w:t>
      </w:r>
      <w:r>
        <w:rPr>
          <w:spacing w:val="-21"/>
          <w:w w:val="105"/>
          <w:sz w:val="18"/>
        </w:rPr>
        <w:t> </w:t>
      </w:r>
      <w:r>
        <w:rPr>
          <w:w w:val="105"/>
          <w:sz w:val="18"/>
        </w:rPr>
        <w:t>the</w:t>
      </w:r>
      <w:r>
        <w:rPr>
          <w:spacing w:val="-14"/>
          <w:w w:val="105"/>
          <w:sz w:val="18"/>
        </w:rPr>
        <w:t> </w:t>
      </w:r>
      <w:r>
        <w:rPr>
          <w:w w:val="105"/>
          <w:sz w:val="18"/>
        </w:rPr>
        <w:t>reason</w:t>
      </w:r>
      <w:r>
        <w:rPr>
          <w:spacing w:val="-21"/>
          <w:w w:val="105"/>
          <w:sz w:val="18"/>
        </w:rPr>
        <w:t> </w:t>
      </w:r>
      <w:r>
        <w:rPr>
          <w:w w:val="105"/>
          <w:sz w:val="18"/>
        </w:rPr>
        <w:t>that</w:t>
      </w:r>
      <w:r>
        <w:rPr>
          <w:spacing w:val="-14"/>
          <w:w w:val="105"/>
          <w:sz w:val="18"/>
        </w:rPr>
        <w:t> </w:t>
      </w:r>
      <w:r>
        <w:rPr>
          <w:w w:val="105"/>
          <w:sz w:val="18"/>
        </w:rPr>
        <w:t>he </w:t>
      </w:r>
      <w:r>
        <w:rPr>
          <w:spacing w:val="-2"/>
          <w:w w:val="105"/>
          <w:sz w:val="18"/>
        </w:rPr>
        <w:t>has</w:t>
      </w:r>
      <w:r>
        <w:rPr>
          <w:spacing w:val="-14"/>
          <w:w w:val="105"/>
          <w:sz w:val="18"/>
        </w:rPr>
        <w:t> </w:t>
      </w:r>
      <w:r>
        <w:rPr>
          <w:spacing w:val="-2"/>
          <w:w w:val="105"/>
          <w:sz w:val="18"/>
        </w:rPr>
        <w:t>given</w:t>
      </w:r>
      <w:r>
        <w:rPr>
          <w:spacing w:val="-23"/>
          <w:w w:val="105"/>
          <w:sz w:val="18"/>
        </w:rPr>
        <w:t> </w:t>
      </w:r>
      <w:r>
        <w:rPr>
          <w:spacing w:val="-2"/>
          <w:w w:val="105"/>
          <w:sz w:val="18"/>
        </w:rPr>
        <w:t>directions</w:t>
      </w:r>
      <w:r>
        <w:rPr>
          <w:spacing w:val="-14"/>
          <w:w w:val="105"/>
          <w:sz w:val="18"/>
        </w:rPr>
        <w:t> </w:t>
      </w:r>
      <w:r>
        <w:rPr>
          <w:spacing w:val="-2"/>
          <w:w w:val="105"/>
          <w:sz w:val="18"/>
        </w:rPr>
        <w:t>in</w:t>
      </w:r>
      <w:r>
        <w:rPr>
          <w:spacing w:val="-23"/>
          <w:w w:val="105"/>
          <w:sz w:val="18"/>
        </w:rPr>
        <w:t> </w:t>
      </w:r>
      <w:r>
        <w:rPr>
          <w:spacing w:val="-2"/>
          <w:w w:val="105"/>
          <w:sz w:val="18"/>
        </w:rPr>
        <w:t>accordance</w:t>
      </w:r>
      <w:r>
        <w:rPr>
          <w:spacing w:val="-17"/>
          <w:w w:val="105"/>
          <w:sz w:val="18"/>
        </w:rPr>
        <w:t> </w:t>
      </w:r>
      <w:r>
        <w:rPr>
          <w:spacing w:val="-2"/>
          <w:w w:val="105"/>
          <w:sz w:val="18"/>
        </w:rPr>
        <w:t>with</w:t>
      </w:r>
      <w:r>
        <w:rPr>
          <w:spacing w:val="-22"/>
          <w:w w:val="105"/>
          <w:sz w:val="18"/>
        </w:rPr>
        <w:t> </w:t>
      </w:r>
      <w:r>
        <w:rPr>
          <w:spacing w:val="-2"/>
          <w:w w:val="105"/>
          <w:sz w:val="18"/>
        </w:rPr>
        <w:t>the</w:t>
      </w:r>
      <w:r>
        <w:rPr>
          <w:spacing w:val="-17"/>
          <w:w w:val="105"/>
          <w:sz w:val="18"/>
        </w:rPr>
        <w:t> </w:t>
      </w:r>
      <w:r>
        <w:rPr>
          <w:spacing w:val="-2"/>
          <w:w w:val="105"/>
          <w:sz w:val="18"/>
        </w:rPr>
        <w:t>provisions</w:t>
      </w:r>
      <w:r>
        <w:rPr>
          <w:spacing w:val="-14"/>
          <w:w w:val="105"/>
          <w:sz w:val="18"/>
        </w:rPr>
        <w:t> </w:t>
      </w:r>
      <w:r>
        <w:rPr>
          <w:spacing w:val="-2"/>
          <w:w w:val="105"/>
          <w:sz w:val="18"/>
        </w:rPr>
        <w:t>of</w:t>
      </w:r>
      <w:r>
        <w:rPr>
          <w:spacing w:val="-24"/>
          <w:w w:val="105"/>
          <w:sz w:val="18"/>
        </w:rPr>
        <w:t> </w:t>
      </w:r>
      <w:r>
        <w:rPr>
          <w:spacing w:val="-2"/>
          <w:w w:val="105"/>
          <w:sz w:val="18"/>
        </w:rPr>
        <w:t>subarticle</w:t>
      </w:r>
      <w:r>
        <w:rPr>
          <w:spacing w:val="-17"/>
          <w:w w:val="105"/>
          <w:sz w:val="18"/>
        </w:rPr>
        <w:t> </w:t>
      </w:r>
      <w:r>
        <w:rPr>
          <w:spacing w:val="-2"/>
          <w:w w:val="105"/>
          <w:sz w:val="18"/>
        </w:rPr>
        <w:t>(7)</w:t>
      </w:r>
      <w:r>
        <w:rPr>
          <w:spacing w:val="-16"/>
          <w:w w:val="105"/>
          <w:sz w:val="18"/>
        </w:rPr>
        <w:t> </w:t>
      </w:r>
      <w:r>
        <w:rPr>
          <w:spacing w:val="-2"/>
          <w:w w:val="105"/>
          <w:sz w:val="18"/>
        </w:rPr>
        <w:t>and </w:t>
      </w:r>
      <w:r>
        <w:rPr>
          <w:w w:val="105"/>
          <w:sz w:val="18"/>
        </w:rPr>
        <w:t>those</w:t>
      </w:r>
      <w:r>
        <w:rPr>
          <w:spacing w:val="-2"/>
          <w:w w:val="105"/>
          <w:sz w:val="18"/>
        </w:rPr>
        <w:t> </w:t>
      </w:r>
      <w:r>
        <w:rPr>
          <w:w w:val="105"/>
          <w:sz w:val="18"/>
        </w:rPr>
        <w:t>directions have</w:t>
      </w:r>
      <w:r>
        <w:rPr>
          <w:spacing w:val="-2"/>
          <w:w w:val="105"/>
          <w:sz w:val="18"/>
        </w:rPr>
        <w:t> </w:t>
      </w:r>
      <w:r>
        <w:rPr>
          <w:w w:val="105"/>
          <w:sz w:val="18"/>
        </w:rPr>
        <w:t>not</w:t>
      </w:r>
      <w:r>
        <w:rPr>
          <w:spacing w:val="-2"/>
          <w:w w:val="105"/>
          <w:sz w:val="18"/>
        </w:rPr>
        <w:t> </w:t>
      </w:r>
      <w:r>
        <w:rPr>
          <w:w w:val="105"/>
          <w:sz w:val="18"/>
        </w:rPr>
        <w:t>been</w:t>
      </w:r>
      <w:r>
        <w:rPr>
          <w:spacing w:val="-10"/>
          <w:w w:val="105"/>
          <w:sz w:val="18"/>
        </w:rPr>
        <w:t> </w:t>
      </w:r>
      <w:r>
        <w:rPr>
          <w:w w:val="105"/>
          <w:sz w:val="18"/>
        </w:rPr>
        <w:t>rescinded.</w:t>
      </w:r>
    </w:p>
    <w:p>
      <w:pPr>
        <w:pStyle w:val="ListParagraph"/>
        <w:numPr>
          <w:ilvl w:val="1"/>
          <w:numId w:val="2"/>
        </w:numPr>
        <w:tabs>
          <w:tab w:pos="661" w:val="left" w:leader="none"/>
          <w:tab w:pos="664" w:val="left" w:leader="none"/>
        </w:tabs>
        <w:spacing w:line="232" w:lineRule="auto" w:before="3" w:after="0"/>
        <w:ind w:left="664" w:right="1295" w:hanging="317"/>
        <w:jc w:val="left"/>
        <w:rPr>
          <w:sz w:val="18"/>
        </w:rPr>
      </w:pPr>
      <w:r>
        <w:rPr>
          <w:spacing w:val="-4"/>
          <w:w w:val="110"/>
          <w:sz w:val="18"/>
        </w:rPr>
        <w:t>Notwithstanding</w:t>
      </w:r>
      <w:r>
        <w:rPr>
          <w:spacing w:val="-11"/>
          <w:w w:val="110"/>
          <w:sz w:val="18"/>
        </w:rPr>
        <w:t> </w:t>
      </w:r>
      <w:r>
        <w:rPr>
          <w:spacing w:val="-4"/>
          <w:w w:val="110"/>
          <w:sz w:val="18"/>
        </w:rPr>
        <w:t>the</w:t>
      </w:r>
      <w:r>
        <w:rPr>
          <w:spacing w:val="-13"/>
          <w:w w:val="110"/>
          <w:sz w:val="18"/>
        </w:rPr>
        <w:t> </w:t>
      </w:r>
      <w:r>
        <w:rPr>
          <w:spacing w:val="-4"/>
          <w:w w:val="110"/>
          <w:sz w:val="18"/>
        </w:rPr>
        <w:t>preceding</w:t>
      </w:r>
      <w:r>
        <w:rPr>
          <w:spacing w:val="-11"/>
          <w:w w:val="110"/>
          <w:sz w:val="18"/>
        </w:rPr>
        <w:t> </w:t>
      </w:r>
      <w:r>
        <w:rPr>
          <w:spacing w:val="-4"/>
          <w:w w:val="110"/>
          <w:sz w:val="18"/>
        </w:rPr>
        <w:t>provisions</w:t>
      </w:r>
      <w:r>
        <w:rPr>
          <w:spacing w:val="-10"/>
          <w:w w:val="110"/>
          <w:sz w:val="18"/>
        </w:rPr>
        <w:t> </w:t>
      </w:r>
      <w:r>
        <w:rPr>
          <w:spacing w:val="-4"/>
          <w:w w:val="110"/>
          <w:sz w:val="18"/>
        </w:rPr>
        <w:t>set</w:t>
      </w:r>
      <w:r>
        <w:rPr>
          <w:spacing w:val="-13"/>
          <w:w w:val="110"/>
          <w:sz w:val="18"/>
        </w:rPr>
        <w:t> </w:t>
      </w:r>
      <w:r>
        <w:rPr>
          <w:spacing w:val="-4"/>
          <w:w w:val="110"/>
          <w:sz w:val="18"/>
        </w:rPr>
        <w:t>out</w:t>
      </w:r>
      <w:r>
        <w:rPr>
          <w:spacing w:val="-13"/>
          <w:w w:val="110"/>
          <w:sz w:val="18"/>
        </w:rPr>
        <w:t> </w:t>
      </w:r>
      <w:r>
        <w:rPr>
          <w:spacing w:val="-4"/>
          <w:w w:val="110"/>
          <w:sz w:val="18"/>
        </w:rPr>
        <w:t>in</w:t>
      </w:r>
      <w:r>
        <w:rPr>
          <w:spacing w:val="-20"/>
          <w:w w:val="110"/>
          <w:sz w:val="18"/>
        </w:rPr>
        <w:t> </w:t>
      </w:r>
      <w:r>
        <w:rPr>
          <w:spacing w:val="-4"/>
          <w:w w:val="110"/>
          <w:sz w:val="18"/>
        </w:rPr>
        <w:t>this</w:t>
      </w:r>
      <w:r>
        <w:rPr>
          <w:spacing w:val="-10"/>
          <w:w w:val="110"/>
          <w:sz w:val="18"/>
        </w:rPr>
        <w:t> </w:t>
      </w:r>
      <w:r>
        <w:rPr>
          <w:spacing w:val="-4"/>
          <w:w w:val="110"/>
          <w:sz w:val="18"/>
        </w:rPr>
        <w:t>Article,</w:t>
      </w:r>
      <w:r>
        <w:rPr>
          <w:spacing w:val="-11"/>
          <w:w w:val="110"/>
          <w:sz w:val="18"/>
        </w:rPr>
        <w:t> </w:t>
      </w:r>
      <w:r>
        <w:rPr>
          <w:spacing w:val="-4"/>
          <w:w w:val="110"/>
          <w:sz w:val="18"/>
        </w:rPr>
        <w:t>a</w:t>
      </w:r>
      <w:r>
        <w:rPr>
          <w:spacing w:val="-10"/>
          <w:w w:val="110"/>
          <w:sz w:val="18"/>
        </w:rPr>
        <w:t> </w:t>
      </w:r>
      <w:r>
        <w:rPr>
          <w:spacing w:val="-4"/>
          <w:w w:val="110"/>
          <w:sz w:val="18"/>
        </w:rPr>
        <w:t>person discharging</w:t>
      </w:r>
      <w:r>
        <w:rPr>
          <w:spacing w:val="-13"/>
          <w:w w:val="110"/>
          <w:sz w:val="18"/>
        </w:rPr>
        <w:t> </w:t>
      </w:r>
      <w:r>
        <w:rPr>
          <w:spacing w:val="-4"/>
          <w:w w:val="110"/>
          <w:sz w:val="18"/>
        </w:rPr>
        <w:t>the</w:t>
      </w:r>
      <w:r>
        <w:rPr>
          <w:spacing w:val="-15"/>
          <w:w w:val="110"/>
          <w:sz w:val="18"/>
        </w:rPr>
        <w:t> </w:t>
      </w:r>
      <w:r>
        <w:rPr>
          <w:spacing w:val="-4"/>
          <w:w w:val="110"/>
          <w:sz w:val="18"/>
        </w:rPr>
        <w:t>functions</w:t>
      </w:r>
      <w:r>
        <w:rPr>
          <w:spacing w:val="-11"/>
          <w:w w:val="110"/>
          <w:sz w:val="18"/>
        </w:rPr>
        <w:t> </w:t>
      </w:r>
      <w:r>
        <w:rPr>
          <w:spacing w:val="-4"/>
          <w:w w:val="110"/>
          <w:sz w:val="18"/>
        </w:rPr>
        <w:t>of</w:t>
      </w:r>
      <w:r>
        <w:rPr>
          <w:spacing w:val="-23"/>
          <w:w w:val="110"/>
          <w:sz w:val="18"/>
        </w:rPr>
        <w:t> </w:t>
      </w:r>
      <w:r>
        <w:rPr>
          <w:spacing w:val="-4"/>
          <w:w w:val="110"/>
          <w:sz w:val="18"/>
        </w:rPr>
        <w:t>the</w:t>
      </w:r>
      <w:r>
        <w:rPr>
          <w:spacing w:val="-15"/>
          <w:w w:val="110"/>
          <w:sz w:val="18"/>
        </w:rPr>
        <w:t> </w:t>
      </w:r>
      <w:r>
        <w:rPr>
          <w:spacing w:val="-4"/>
          <w:w w:val="110"/>
          <w:sz w:val="18"/>
        </w:rPr>
        <w:t>office</w:t>
      </w:r>
      <w:r>
        <w:rPr>
          <w:spacing w:val="-15"/>
          <w:w w:val="110"/>
          <w:sz w:val="18"/>
        </w:rPr>
        <w:t> </w:t>
      </w:r>
      <w:r>
        <w:rPr>
          <w:spacing w:val="-4"/>
          <w:w w:val="110"/>
          <w:sz w:val="18"/>
        </w:rPr>
        <w:t>of</w:t>
      </w:r>
      <w:r>
        <w:rPr>
          <w:spacing w:val="-23"/>
          <w:w w:val="110"/>
          <w:sz w:val="18"/>
        </w:rPr>
        <w:t> </w:t>
      </w:r>
      <w:r>
        <w:rPr>
          <w:spacing w:val="-4"/>
          <w:w w:val="110"/>
          <w:sz w:val="18"/>
        </w:rPr>
        <w:t>President</w:t>
      </w:r>
      <w:r>
        <w:rPr>
          <w:spacing w:val="-15"/>
          <w:w w:val="110"/>
          <w:sz w:val="18"/>
        </w:rPr>
        <w:t> </w:t>
      </w:r>
      <w:r>
        <w:rPr>
          <w:spacing w:val="-4"/>
          <w:w w:val="110"/>
          <w:sz w:val="18"/>
        </w:rPr>
        <w:t>under</w:t>
      </w:r>
      <w:r>
        <w:rPr>
          <w:spacing w:val="-22"/>
          <w:w w:val="110"/>
          <w:sz w:val="18"/>
        </w:rPr>
        <w:t> </w:t>
      </w:r>
      <w:r>
        <w:rPr>
          <w:spacing w:val="-4"/>
          <w:w w:val="110"/>
          <w:sz w:val="18"/>
        </w:rPr>
        <w:t>this</w:t>
      </w:r>
      <w:r>
        <w:rPr>
          <w:spacing w:val="-11"/>
          <w:w w:val="110"/>
          <w:sz w:val="18"/>
        </w:rPr>
        <w:t> </w:t>
      </w:r>
      <w:r>
        <w:rPr>
          <w:spacing w:val="-4"/>
          <w:w w:val="110"/>
          <w:sz w:val="18"/>
        </w:rPr>
        <w:t>Article</w:t>
      </w:r>
      <w:r>
        <w:rPr>
          <w:spacing w:val="-15"/>
          <w:w w:val="110"/>
          <w:sz w:val="18"/>
        </w:rPr>
        <w:t> </w:t>
      </w:r>
      <w:r>
        <w:rPr>
          <w:spacing w:val="-4"/>
          <w:w w:val="110"/>
          <w:sz w:val="18"/>
        </w:rPr>
        <w:t>shall</w:t>
      </w:r>
      <w:r>
        <w:rPr>
          <w:spacing w:val="-22"/>
          <w:w w:val="110"/>
          <w:sz w:val="18"/>
        </w:rPr>
        <w:t> </w:t>
      </w:r>
      <w:r>
        <w:rPr>
          <w:spacing w:val="-4"/>
          <w:w w:val="110"/>
          <w:sz w:val="18"/>
        </w:rPr>
        <w:t>not </w:t>
      </w:r>
      <w:r>
        <w:rPr>
          <w:sz w:val="18"/>
        </w:rPr>
        <w:t>have power</w:t>
      </w:r>
      <w:r>
        <w:rPr>
          <w:spacing w:val="-5"/>
          <w:sz w:val="18"/>
        </w:rPr>
        <w:t> </w:t>
      </w:r>
      <w:r>
        <w:rPr>
          <w:sz w:val="18"/>
        </w:rPr>
        <w:t>to</w:t>
      </w:r>
      <w:r>
        <w:rPr>
          <w:spacing w:val="-5"/>
          <w:sz w:val="18"/>
        </w:rPr>
        <w:t> </w:t>
      </w:r>
      <w:r>
        <w:rPr>
          <w:sz w:val="18"/>
        </w:rPr>
        <w:t>dissolve Parliament, to</w:t>
      </w:r>
      <w:r>
        <w:rPr>
          <w:spacing w:val="-5"/>
          <w:sz w:val="18"/>
        </w:rPr>
        <w:t> </w:t>
      </w:r>
      <w:r>
        <w:rPr>
          <w:sz w:val="18"/>
        </w:rPr>
        <w:t>remove any of</w:t>
      </w:r>
      <w:r>
        <w:rPr>
          <w:spacing w:val="-6"/>
          <w:sz w:val="18"/>
        </w:rPr>
        <w:t> </w:t>
      </w:r>
      <w:r>
        <w:rPr>
          <w:sz w:val="18"/>
        </w:rPr>
        <w:t>the Ministers from office or </w:t>
      </w:r>
      <w:r>
        <w:rPr>
          <w:spacing w:val="-2"/>
          <w:w w:val="110"/>
          <w:sz w:val="18"/>
        </w:rPr>
        <w:t>to</w:t>
      </w:r>
      <w:r>
        <w:rPr>
          <w:spacing w:val="-25"/>
          <w:w w:val="110"/>
          <w:sz w:val="18"/>
        </w:rPr>
        <w:t> </w:t>
      </w:r>
      <w:r>
        <w:rPr>
          <w:spacing w:val="-2"/>
          <w:w w:val="110"/>
          <w:sz w:val="18"/>
        </w:rPr>
        <w:t>revoke</w:t>
      </w:r>
      <w:r>
        <w:rPr>
          <w:spacing w:val="-19"/>
          <w:w w:val="110"/>
          <w:sz w:val="18"/>
        </w:rPr>
        <w:t> </w:t>
      </w:r>
      <w:r>
        <w:rPr>
          <w:spacing w:val="-2"/>
          <w:w w:val="110"/>
          <w:sz w:val="18"/>
        </w:rPr>
        <w:t>any</w:t>
      </w:r>
      <w:r>
        <w:rPr>
          <w:spacing w:val="-17"/>
          <w:w w:val="110"/>
          <w:sz w:val="18"/>
        </w:rPr>
        <w:t> </w:t>
      </w:r>
      <w:r>
        <w:rPr>
          <w:spacing w:val="-2"/>
          <w:w w:val="110"/>
          <w:sz w:val="18"/>
        </w:rPr>
        <w:t>appointment</w:t>
      </w:r>
      <w:r>
        <w:rPr>
          <w:spacing w:val="-19"/>
          <w:w w:val="110"/>
          <w:sz w:val="18"/>
        </w:rPr>
        <w:t> </w:t>
      </w:r>
      <w:r>
        <w:rPr>
          <w:spacing w:val="-2"/>
          <w:w w:val="110"/>
          <w:sz w:val="18"/>
        </w:rPr>
        <w:t>made</w:t>
      </w:r>
      <w:r>
        <w:rPr>
          <w:spacing w:val="-19"/>
          <w:w w:val="110"/>
          <w:sz w:val="18"/>
        </w:rPr>
        <w:t> </w:t>
      </w:r>
      <w:r>
        <w:rPr>
          <w:spacing w:val="-2"/>
          <w:w w:val="110"/>
          <w:sz w:val="18"/>
        </w:rPr>
        <w:t>by</w:t>
      </w:r>
      <w:r>
        <w:rPr>
          <w:spacing w:val="-17"/>
          <w:w w:val="110"/>
          <w:sz w:val="18"/>
        </w:rPr>
        <w:t> </w:t>
      </w:r>
      <w:r>
        <w:rPr>
          <w:spacing w:val="-2"/>
          <w:w w:val="110"/>
          <w:sz w:val="18"/>
        </w:rPr>
        <w:t>the</w:t>
      </w:r>
      <w:r>
        <w:rPr>
          <w:spacing w:val="-19"/>
          <w:w w:val="110"/>
          <w:sz w:val="18"/>
        </w:rPr>
        <w:t> </w:t>
      </w:r>
      <w:r>
        <w:rPr>
          <w:spacing w:val="-2"/>
          <w:w w:val="110"/>
          <w:sz w:val="18"/>
        </w:rPr>
        <w:t>President.</w:t>
      </w:r>
    </w:p>
    <w:p>
      <w:pPr>
        <w:pStyle w:val="ListParagraph"/>
        <w:numPr>
          <w:ilvl w:val="1"/>
          <w:numId w:val="2"/>
        </w:numPr>
        <w:tabs>
          <w:tab w:pos="661" w:val="left" w:leader="none"/>
          <w:tab w:pos="664" w:val="left" w:leader="none"/>
        </w:tabs>
        <w:spacing w:line="232" w:lineRule="auto" w:before="3" w:after="0"/>
        <w:ind w:left="664" w:right="1413" w:hanging="317"/>
        <w:jc w:val="left"/>
        <w:rPr>
          <w:sz w:val="18"/>
        </w:rPr>
      </w:pPr>
      <w:r>
        <w:rPr>
          <w:spacing w:val="-2"/>
          <w:w w:val="105"/>
          <w:sz w:val="18"/>
        </w:rPr>
        <w:t>If</w:t>
      </w:r>
      <w:r>
        <w:rPr>
          <w:spacing w:val="-18"/>
          <w:w w:val="105"/>
          <w:sz w:val="18"/>
        </w:rPr>
        <w:t> </w:t>
      </w:r>
      <w:r>
        <w:rPr>
          <w:spacing w:val="-2"/>
          <w:w w:val="105"/>
          <w:sz w:val="18"/>
        </w:rPr>
        <w:t>any</w:t>
      </w:r>
      <w:r>
        <w:rPr>
          <w:spacing w:val="-7"/>
          <w:w w:val="105"/>
          <w:sz w:val="18"/>
        </w:rPr>
        <w:t> </w:t>
      </w:r>
      <w:r>
        <w:rPr>
          <w:spacing w:val="-2"/>
          <w:w w:val="105"/>
          <w:sz w:val="18"/>
        </w:rPr>
        <w:t>person</w:t>
      </w:r>
      <w:r>
        <w:rPr>
          <w:spacing w:val="-17"/>
          <w:w w:val="105"/>
          <w:sz w:val="18"/>
        </w:rPr>
        <w:t> </w:t>
      </w:r>
      <w:r>
        <w:rPr>
          <w:spacing w:val="-2"/>
          <w:w w:val="105"/>
          <w:sz w:val="18"/>
        </w:rPr>
        <w:t>discharging</w:t>
      </w:r>
      <w:r>
        <w:rPr>
          <w:spacing w:val="-7"/>
          <w:w w:val="105"/>
          <w:sz w:val="18"/>
        </w:rPr>
        <w:t> </w:t>
      </w:r>
      <w:r>
        <w:rPr>
          <w:spacing w:val="-2"/>
          <w:w w:val="105"/>
          <w:sz w:val="18"/>
        </w:rPr>
        <w:t>the</w:t>
      </w:r>
      <w:r>
        <w:rPr>
          <w:spacing w:val="-9"/>
          <w:w w:val="105"/>
          <w:sz w:val="18"/>
        </w:rPr>
        <w:t> </w:t>
      </w:r>
      <w:r>
        <w:rPr>
          <w:spacing w:val="-2"/>
          <w:w w:val="105"/>
          <w:sz w:val="18"/>
        </w:rPr>
        <w:t>functions</w:t>
      </w:r>
      <w:r>
        <w:rPr>
          <w:spacing w:val="-6"/>
          <w:w w:val="105"/>
          <w:sz w:val="18"/>
        </w:rPr>
        <w:t> </w:t>
      </w:r>
      <w:r>
        <w:rPr>
          <w:spacing w:val="-2"/>
          <w:w w:val="105"/>
          <w:sz w:val="18"/>
        </w:rPr>
        <w:t>of</w:t>
      </w:r>
      <w:r>
        <w:rPr>
          <w:spacing w:val="-18"/>
          <w:w w:val="105"/>
          <w:sz w:val="18"/>
        </w:rPr>
        <w:t> </w:t>
      </w:r>
      <w:r>
        <w:rPr>
          <w:spacing w:val="-2"/>
          <w:w w:val="105"/>
          <w:sz w:val="18"/>
        </w:rPr>
        <w:t>the</w:t>
      </w:r>
      <w:r>
        <w:rPr>
          <w:spacing w:val="-9"/>
          <w:w w:val="105"/>
          <w:sz w:val="18"/>
        </w:rPr>
        <w:t> </w:t>
      </w:r>
      <w:r>
        <w:rPr>
          <w:spacing w:val="-2"/>
          <w:w w:val="105"/>
          <w:sz w:val="18"/>
        </w:rPr>
        <w:t>office</w:t>
      </w:r>
      <w:r>
        <w:rPr>
          <w:spacing w:val="-9"/>
          <w:w w:val="105"/>
          <w:sz w:val="18"/>
        </w:rPr>
        <w:t> </w:t>
      </w:r>
      <w:r>
        <w:rPr>
          <w:spacing w:val="-2"/>
          <w:w w:val="105"/>
          <w:sz w:val="18"/>
        </w:rPr>
        <w:t>of</w:t>
      </w:r>
      <w:r>
        <w:rPr>
          <w:spacing w:val="-18"/>
          <w:w w:val="105"/>
          <w:sz w:val="18"/>
        </w:rPr>
        <w:t> </w:t>
      </w:r>
      <w:r>
        <w:rPr>
          <w:spacing w:val="-2"/>
          <w:w w:val="105"/>
          <w:sz w:val="18"/>
        </w:rPr>
        <w:t>President</w:t>
      </w:r>
      <w:r>
        <w:rPr>
          <w:spacing w:val="-9"/>
          <w:w w:val="105"/>
          <w:sz w:val="18"/>
        </w:rPr>
        <w:t> </w:t>
      </w:r>
      <w:r>
        <w:rPr>
          <w:spacing w:val="-2"/>
          <w:w w:val="105"/>
          <w:sz w:val="18"/>
        </w:rPr>
        <w:t>in</w:t>
      </w:r>
      <w:r>
        <w:rPr>
          <w:spacing w:val="-17"/>
          <w:w w:val="105"/>
          <w:sz w:val="18"/>
        </w:rPr>
        <w:t> </w:t>
      </w:r>
      <w:r>
        <w:rPr>
          <w:spacing w:val="-2"/>
          <w:w w:val="105"/>
          <w:sz w:val="18"/>
        </w:rPr>
        <w:t>accordance with</w:t>
      </w:r>
      <w:r>
        <w:rPr>
          <w:spacing w:val="-18"/>
          <w:w w:val="105"/>
          <w:sz w:val="18"/>
        </w:rPr>
        <w:t> </w:t>
      </w:r>
      <w:r>
        <w:rPr>
          <w:spacing w:val="-2"/>
          <w:w w:val="105"/>
          <w:sz w:val="18"/>
        </w:rPr>
        <w:t>the</w:t>
      </w:r>
      <w:r>
        <w:rPr>
          <w:spacing w:val="-11"/>
          <w:w w:val="105"/>
          <w:sz w:val="18"/>
        </w:rPr>
        <w:t> </w:t>
      </w:r>
      <w:r>
        <w:rPr>
          <w:spacing w:val="-2"/>
          <w:w w:val="105"/>
          <w:sz w:val="18"/>
        </w:rPr>
        <w:t>provisions</w:t>
      </w:r>
      <w:r>
        <w:rPr>
          <w:spacing w:val="-7"/>
          <w:w w:val="105"/>
          <w:sz w:val="18"/>
        </w:rPr>
        <w:t> </w:t>
      </w:r>
      <w:r>
        <w:rPr>
          <w:spacing w:val="-2"/>
          <w:w w:val="105"/>
          <w:sz w:val="18"/>
        </w:rPr>
        <w:t>of</w:t>
      </w:r>
      <w:r>
        <w:rPr>
          <w:spacing w:val="-19"/>
          <w:w w:val="105"/>
          <w:sz w:val="18"/>
        </w:rPr>
        <w:t> </w:t>
      </w:r>
      <w:r>
        <w:rPr>
          <w:spacing w:val="-2"/>
          <w:w w:val="105"/>
          <w:sz w:val="18"/>
        </w:rPr>
        <w:t>this</w:t>
      </w:r>
      <w:r>
        <w:rPr>
          <w:spacing w:val="-7"/>
          <w:w w:val="105"/>
          <w:sz w:val="18"/>
        </w:rPr>
        <w:t> </w:t>
      </w:r>
      <w:r>
        <w:rPr>
          <w:spacing w:val="-2"/>
          <w:w w:val="105"/>
          <w:sz w:val="18"/>
        </w:rPr>
        <w:t>Article</w:t>
      </w:r>
      <w:r>
        <w:rPr>
          <w:spacing w:val="-11"/>
          <w:w w:val="105"/>
          <w:sz w:val="18"/>
        </w:rPr>
        <w:t> </w:t>
      </w:r>
      <w:r>
        <w:rPr>
          <w:spacing w:val="-2"/>
          <w:w w:val="105"/>
          <w:sz w:val="18"/>
        </w:rPr>
        <w:t>is</w:t>
      </w:r>
      <w:r>
        <w:rPr>
          <w:spacing w:val="-7"/>
          <w:w w:val="105"/>
          <w:sz w:val="18"/>
        </w:rPr>
        <w:t> </w:t>
      </w:r>
      <w:r>
        <w:rPr>
          <w:spacing w:val="-2"/>
          <w:w w:val="105"/>
          <w:sz w:val="18"/>
        </w:rPr>
        <w:t>a</w:t>
      </w:r>
      <w:r>
        <w:rPr>
          <w:spacing w:val="-7"/>
          <w:w w:val="105"/>
          <w:sz w:val="18"/>
        </w:rPr>
        <w:t> </w:t>
      </w:r>
      <w:r>
        <w:rPr>
          <w:spacing w:val="-2"/>
          <w:w w:val="105"/>
          <w:sz w:val="18"/>
        </w:rPr>
        <w:t>Member</w:t>
      </w:r>
      <w:r>
        <w:rPr>
          <w:spacing w:val="-18"/>
          <w:w w:val="105"/>
          <w:sz w:val="18"/>
        </w:rPr>
        <w:t> </w:t>
      </w:r>
      <w:r>
        <w:rPr>
          <w:spacing w:val="-2"/>
          <w:w w:val="105"/>
          <w:sz w:val="18"/>
        </w:rPr>
        <w:t>of</w:t>
      </w:r>
      <w:r>
        <w:rPr>
          <w:spacing w:val="-19"/>
          <w:w w:val="105"/>
          <w:sz w:val="18"/>
        </w:rPr>
        <w:t> </w:t>
      </w:r>
      <w:r>
        <w:rPr>
          <w:spacing w:val="-2"/>
          <w:w w:val="105"/>
          <w:sz w:val="18"/>
        </w:rPr>
        <w:t>Parliament,</w:t>
      </w:r>
      <w:r>
        <w:rPr>
          <w:spacing w:val="-9"/>
          <w:w w:val="105"/>
          <w:sz w:val="18"/>
        </w:rPr>
        <w:t> </w:t>
      </w:r>
      <w:r>
        <w:rPr>
          <w:spacing w:val="-2"/>
          <w:w w:val="105"/>
          <w:sz w:val="18"/>
        </w:rPr>
        <w:t>he</w:t>
      </w:r>
      <w:r>
        <w:rPr>
          <w:spacing w:val="-11"/>
          <w:w w:val="105"/>
          <w:sz w:val="18"/>
        </w:rPr>
        <w:t> </w:t>
      </w:r>
      <w:r>
        <w:rPr>
          <w:spacing w:val="-2"/>
          <w:w w:val="105"/>
          <w:sz w:val="18"/>
        </w:rPr>
        <w:t>shall</w:t>
      </w:r>
      <w:r>
        <w:rPr>
          <w:spacing w:val="-18"/>
          <w:w w:val="105"/>
          <w:sz w:val="18"/>
        </w:rPr>
        <w:t> </w:t>
      </w:r>
      <w:r>
        <w:rPr>
          <w:spacing w:val="-2"/>
          <w:w w:val="105"/>
          <w:sz w:val="18"/>
        </w:rPr>
        <w:t>not</w:t>
      </w:r>
      <w:r>
        <w:rPr>
          <w:spacing w:val="-11"/>
          <w:w w:val="105"/>
          <w:sz w:val="18"/>
        </w:rPr>
        <w:t> </w:t>
      </w:r>
      <w:r>
        <w:rPr>
          <w:spacing w:val="-2"/>
          <w:w w:val="105"/>
          <w:sz w:val="18"/>
        </w:rPr>
        <w:t>forfeit</w:t>
      </w:r>
    </w:p>
    <w:p>
      <w:pPr>
        <w:pStyle w:val="ListParagraph"/>
        <w:spacing w:after="0" w:line="232" w:lineRule="auto"/>
        <w:jc w:val="left"/>
        <w:rPr>
          <w:sz w:val="18"/>
        </w:rPr>
        <w:sectPr>
          <w:type w:val="continuous"/>
          <w:pgSz w:w="12240" w:h="15840"/>
          <w:pgMar w:header="280" w:footer="332" w:top="240" w:bottom="280" w:left="360" w:right="360"/>
          <w:cols w:num="2" w:equalWidth="0">
            <w:col w:w="1889" w:space="1207"/>
            <w:col w:w="8424"/>
          </w:cols>
        </w:sectPr>
      </w:pPr>
    </w:p>
    <w:p>
      <w:pPr>
        <w:pStyle w:val="BodyText"/>
        <w:rPr>
          <w:sz w:val="15"/>
        </w:rPr>
      </w:pPr>
    </w:p>
    <w:p>
      <w:pPr>
        <w:pStyle w:val="BodyText"/>
        <w:spacing w:after="0"/>
        <w:rPr>
          <w:sz w:val="15"/>
        </w:rPr>
        <w:sectPr>
          <w:pgSz w:w="12240" w:h="15840"/>
          <w:pgMar w:header="280" w:footer="332" w:top="500" w:bottom="520" w:left="360" w:right="360"/>
        </w:sect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55"/>
        <w:rPr>
          <w:sz w:val="13"/>
        </w:rPr>
      </w:pPr>
    </w:p>
    <w:p>
      <w:pPr>
        <w:spacing w:before="0"/>
        <w:ind w:left="159" w:right="0" w:firstLine="0"/>
        <w:jc w:val="left"/>
        <w:rPr>
          <w:sz w:val="13"/>
        </w:rPr>
      </w:pPr>
      <w:r>
        <w:rPr>
          <w:position w:val="3"/>
        </w:rPr>
        <w:drawing>
          <wp:inline distT="0" distB="0" distL="0" distR="0">
            <wp:extent cx="26855" cy="26837"/>
            <wp:effectExtent l="0" t="0" r="0" b="0"/>
            <wp:docPr id="117" name="Image 117"/>
            <wp:cNvGraphicFramePr>
              <a:graphicFrameLocks/>
            </wp:cNvGraphicFramePr>
            <a:graphic>
              <a:graphicData uri="http://schemas.openxmlformats.org/drawingml/2006/picture">
                <pic:pic>
                  <pic:nvPicPr>
                    <pic:cNvPr id="117" name="Image 117"/>
                    <pic:cNvPicPr/>
                  </pic:nvPicPr>
                  <pic:blipFill>
                    <a:blip r:embed="rId28" cstate="print"/>
                    <a:stretch>
                      <a:fillRect/>
                    </a:stretch>
                  </pic:blipFill>
                  <pic:spPr>
                    <a:xfrm>
                      <a:off x="0" y="0"/>
                      <a:ext cx="26855" cy="26837"/>
                    </a:xfrm>
                    <a:prstGeom prst="rect">
                      <a:avLst/>
                    </a:prstGeom>
                  </pic:spPr>
                </pic:pic>
              </a:graphicData>
            </a:graphic>
          </wp:inline>
        </w:drawing>
      </w:r>
      <w:r>
        <w:rPr>
          <w:position w:val="3"/>
        </w:rPr>
      </w:r>
      <w:r>
        <w:rPr>
          <w:rFonts w:ascii="Times New Roman"/>
          <w:spacing w:val="80"/>
          <w:sz w:val="20"/>
        </w:rPr>
        <w:t> </w:t>
      </w:r>
      <w:r>
        <w:rPr>
          <w:color w:val="2B2B2B"/>
          <w:sz w:val="13"/>
        </w:rPr>
        <w:t>Head</w:t>
      </w:r>
      <w:r>
        <w:rPr>
          <w:color w:val="2B2B2B"/>
          <w:spacing w:val="-4"/>
          <w:sz w:val="13"/>
        </w:rPr>
        <w:t> </w:t>
      </w:r>
      <w:r>
        <w:rPr>
          <w:color w:val="2B2B2B"/>
          <w:sz w:val="13"/>
        </w:rPr>
        <w:t>of</w:t>
      </w:r>
      <w:r>
        <w:rPr>
          <w:color w:val="2B2B2B"/>
          <w:spacing w:val="-2"/>
          <w:sz w:val="13"/>
        </w:rPr>
        <w:t> </w:t>
      </w:r>
      <w:r>
        <w:rPr>
          <w:color w:val="2B2B2B"/>
          <w:sz w:val="13"/>
        </w:rPr>
        <w:t>state selection</w:t>
      </w:r>
    </w:p>
    <w:p>
      <w:pPr>
        <w:pStyle w:val="BodyText"/>
        <w:rPr>
          <w:sz w:val="13"/>
        </w:rPr>
      </w:pPr>
    </w:p>
    <w:p>
      <w:pPr>
        <w:pStyle w:val="BodyText"/>
        <w:rPr>
          <w:sz w:val="13"/>
        </w:rPr>
      </w:pPr>
    </w:p>
    <w:p>
      <w:pPr>
        <w:pStyle w:val="BodyText"/>
        <w:rPr>
          <w:sz w:val="13"/>
        </w:rPr>
      </w:pPr>
    </w:p>
    <w:p>
      <w:pPr>
        <w:pStyle w:val="BodyText"/>
        <w:spacing w:before="61"/>
        <w:rPr>
          <w:sz w:val="13"/>
        </w:rPr>
      </w:pPr>
    </w:p>
    <w:p>
      <w:pPr>
        <w:spacing w:line="156" w:lineRule="exact" w:before="0"/>
        <w:ind w:left="159" w:right="0" w:firstLine="0"/>
        <w:jc w:val="left"/>
        <w:rPr>
          <w:sz w:val="13"/>
        </w:rPr>
      </w:pPr>
      <w:r>
        <w:rPr>
          <w:position w:val="3"/>
        </w:rPr>
        <w:drawing>
          <wp:inline distT="0" distB="0" distL="0" distR="0">
            <wp:extent cx="26855" cy="26837"/>
            <wp:effectExtent l="0" t="0" r="0" b="0"/>
            <wp:docPr id="118" name="Image 118"/>
            <wp:cNvGraphicFramePr>
              <a:graphicFrameLocks/>
            </wp:cNvGraphicFramePr>
            <a:graphic>
              <a:graphicData uri="http://schemas.openxmlformats.org/drawingml/2006/picture">
                <pic:pic>
                  <pic:nvPicPr>
                    <pic:cNvPr id="118" name="Image 118"/>
                    <pic:cNvPicPr/>
                  </pic:nvPicPr>
                  <pic:blipFill>
                    <a:blip r:embed="rId28" cstate="print"/>
                    <a:stretch>
                      <a:fillRect/>
                    </a:stretch>
                  </pic:blipFill>
                  <pic:spPr>
                    <a:xfrm>
                      <a:off x="0" y="0"/>
                      <a:ext cx="26855" cy="26837"/>
                    </a:xfrm>
                    <a:prstGeom prst="rect">
                      <a:avLst/>
                    </a:prstGeom>
                  </pic:spPr>
                </pic:pic>
              </a:graphicData>
            </a:graphic>
          </wp:inline>
        </w:drawing>
      </w:r>
      <w:r>
        <w:rPr>
          <w:position w:val="3"/>
        </w:rPr>
      </w:r>
      <w:r>
        <w:rPr>
          <w:rFonts w:ascii="Times New Roman"/>
          <w:spacing w:val="80"/>
          <w:sz w:val="20"/>
        </w:rPr>
        <w:t> </w:t>
      </w:r>
      <w:r>
        <w:rPr>
          <w:color w:val="2B2B2B"/>
          <w:sz w:val="13"/>
        </w:rPr>
        <w:t>Head</w:t>
      </w:r>
      <w:r>
        <w:rPr>
          <w:color w:val="2B2B2B"/>
          <w:spacing w:val="-4"/>
          <w:sz w:val="13"/>
        </w:rPr>
        <w:t> </w:t>
      </w:r>
      <w:r>
        <w:rPr>
          <w:color w:val="2B2B2B"/>
          <w:sz w:val="13"/>
        </w:rPr>
        <w:t>of</w:t>
      </w:r>
      <w:r>
        <w:rPr>
          <w:color w:val="2B2B2B"/>
          <w:spacing w:val="-2"/>
          <w:sz w:val="13"/>
        </w:rPr>
        <w:t> </w:t>
      </w:r>
      <w:r>
        <w:rPr>
          <w:color w:val="2B2B2B"/>
          <w:sz w:val="13"/>
        </w:rPr>
        <w:t>state removal</w:t>
      </w:r>
    </w:p>
    <w:p>
      <w:pPr>
        <w:spacing w:line="156" w:lineRule="exact" w:before="0"/>
        <w:ind w:left="159" w:right="0" w:firstLine="0"/>
        <w:jc w:val="left"/>
        <w:rPr>
          <w:sz w:val="13"/>
        </w:rPr>
      </w:pPr>
      <w:r>
        <w:rPr>
          <w:position w:val="3"/>
        </w:rPr>
        <w:drawing>
          <wp:inline distT="0" distB="0" distL="0" distR="0">
            <wp:extent cx="26855" cy="26837"/>
            <wp:effectExtent l="0" t="0" r="0" b="0"/>
            <wp:docPr id="119" name="Image 119"/>
            <wp:cNvGraphicFramePr>
              <a:graphicFrameLocks/>
            </wp:cNvGraphicFramePr>
            <a:graphic>
              <a:graphicData uri="http://schemas.openxmlformats.org/drawingml/2006/picture">
                <pic:pic>
                  <pic:nvPicPr>
                    <pic:cNvPr id="119" name="Image 119"/>
                    <pic:cNvPicPr/>
                  </pic:nvPicPr>
                  <pic:blipFill>
                    <a:blip r:embed="rId29" cstate="print"/>
                    <a:stretch>
                      <a:fillRect/>
                    </a:stretch>
                  </pic:blipFill>
                  <pic:spPr>
                    <a:xfrm>
                      <a:off x="0" y="0"/>
                      <a:ext cx="26855" cy="26837"/>
                    </a:xfrm>
                    <a:prstGeom prst="rect">
                      <a:avLst/>
                    </a:prstGeom>
                  </pic:spPr>
                </pic:pic>
              </a:graphicData>
            </a:graphic>
          </wp:inline>
        </w:drawing>
      </w:r>
      <w:r>
        <w:rPr>
          <w:position w:val="3"/>
        </w:rPr>
      </w:r>
      <w:r>
        <w:rPr>
          <w:rFonts w:ascii="Times New Roman"/>
          <w:spacing w:val="80"/>
          <w:sz w:val="20"/>
        </w:rPr>
        <w:t> </w:t>
      </w:r>
      <w:r>
        <w:rPr>
          <w:color w:val="2B2B2B"/>
          <w:sz w:val="13"/>
        </w:rPr>
        <w:t>Head</w:t>
      </w:r>
      <w:r>
        <w:rPr>
          <w:color w:val="2B2B2B"/>
          <w:spacing w:val="-4"/>
          <w:sz w:val="13"/>
        </w:rPr>
        <w:t> </w:t>
      </w:r>
      <w:r>
        <w:rPr>
          <w:color w:val="2B2B2B"/>
          <w:sz w:val="13"/>
        </w:rPr>
        <w:t>of</w:t>
      </w:r>
      <w:r>
        <w:rPr>
          <w:color w:val="2B2B2B"/>
          <w:spacing w:val="-2"/>
          <w:sz w:val="13"/>
        </w:rPr>
        <w:t> </w:t>
      </w:r>
      <w:r>
        <w:rPr>
          <w:color w:val="2B2B2B"/>
          <w:sz w:val="13"/>
        </w:rPr>
        <w:t>state replacement</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138"/>
        <w:rPr>
          <w:sz w:val="13"/>
        </w:rPr>
      </w:pPr>
    </w:p>
    <w:p>
      <w:pPr>
        <w:spacing w:before="0"/>
        <w:ind w:left="159" w:right="0" w:firstLine="0"/>
        <w:jc w:val="left"/>
        <w:rPr>
          <w:sz w:val="13"/>
        </w:rPr>
      </w:pPr>
      <w:r>
        <w:rPr>
          <w:position w:val="3"/>
        </w:rPr>
        <w:drawing>
          <wp:inline distT="0" distB="0" distL="0" distR="0">
            <wp:extent cx="26855" cy="26837"/>
            <wp:effectExtent l="0" t="0" r="0" b="0"/>
            <wp:docPr id="120" name="Image 120"/>
            <wp:cNvGraphicFramePr>
              <a:graphicFrameLocks/>
            </wp:cNvGraphicFramePr>
            <a:graphic>
              <a:graphicData uri="http://schemas.openxmlformats.org/drawingml/2006/picture">
                <pic:pic>
                  <pic:nvPicPr>
                    <pic:cNvPr id="120" name="Image 120"/>
                    <pic:cNvPicPr/>
                  </pic:nvPicPr>
                  <pic:blipFill>
                    <a:blip r:embed="rId30" cstate="print"/>
                    <a:stretch>
                      <a:fillRect/>
                    </a:stretch>
                  </pic:blipFill>
                  <pic:spPr>
                    <a:xfrm>
                      <a:off x="0" y="0"/>
                      <a:ext cx="26855" cy="26837"/>
                    </a:xfrm>
                    <a:prstGeom prst="rect">
                      <a:avLst/>
                    </a:prstGeom>
                  </pic:spPr>
                </pic:pic>
              </a:graphicData>
            </a:graphic>
          </wp:inline>
        </w:drawing>
      </w:r>
      <w:r>
        <w:rPr>
          <w:position w:val="3"/>
        </w:rPr>
      </w:r>
      <w:r>
        <w:rPr>
          <w:rFonts w:ascii="Times New Roman"/>
          <w:spacing w:val="80"/>
          <w:w w:val="150"/>
          <w:sz w:val="20"/>
        </w:rPr>
        <w:t> </w:t>
      </w:r>
      <w:r>
        <w:rPr>
          <w:color w:val="2B2B2B"/>
          <w:spacing w:val="-2"/>
          <w:sz w:val="13"/>
        </w:rPr>
        <w:t>Eligibility for head</w:t>
      </w:r>
      <w:r>
        <w:rPr>
          <w:color w:val="2B2B2B"/>
          <w:spacing w:val="-4"/>
          <w:sz w:val="13"/>
        </w:rPr>
        <w:t> </w:t>
      </w:r>
      <w:r>
        <w:rPr>
          <w:color w:val="2B2B2B"/>
          <w:spacing w:val="-2"/>
          <w:sz w:val="13"/>
        </w:rPr>
        <w:t>of state</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124"/>
        <w:rPr>
          <w:sz w:val="13"/>
        </w:rPr>
      </w:pPr>
    </w:p>
    <w:p>
      <w:pPr>
        <w:spacing w:before="0"/>
        <w:ind w:left="159" w:right="0" w:firstLine="0"/>
        <w:jc w:val="left"/>
        <w:rPr>
          <w:sz w:val="13"/>
        </w:rPr>
      </w:pPr>
      <w:r>
        <w:rPr>
          <w:position w:val="3"/>
        </w:rPr>
        <w:drawing>
          <wp:inline distT="0" distB="0" distL="0" distR="0">
            <wp:extent cx="26855" cy="26837"/>
            <wp:effectExtent l="0" t="0" r="0" b="0"/>
            <wp:docPr id="121" name="Image 121"/>
            <wp:cNvGraphicFramePr>
              <a:graphicFrameLocks/>
            </wp:cNvGraphicFramePr>
            <a:graphic>
              <a:graphicData uri="http://schemas.openxmlformats.org/drawingml/2006/picture">
                <pic:pic>
                  <pic:nvPicPr>
                    <pic:cNvPr id="121" name="Image 121"/>
                    <pic:cNvPicPr/>
                  </pic:nvPicPr>
                  <pic:blipFill>
                    <a:blip r:embed="rId20" cstate="print"/>
                    <a:stretch>
                      <a:fillRect/>
                    </a:stretch>
                  </pic:blipFill>
                  <pic:spPr>
                    <a:xfrm>
                      <a:off x="0" y="0"/>
                      <a:ext cx="26855" cy="26837"/>
                    </a:xfrm>
                    <a:prstGeom prst="rect">
                      <a:avLst/>
                    </a:prstGeom>
                  </pic:spPr>
                </pic:pic>
              </a:graphicData>
            </a:graphic>
          </wp:inline>
        </w:drawing>
      </w:r>
      <w:r>
        <w:rPr>
          <w:position w:val="3"/>
        </w:rPr>
      </w:r>
      <w:r>
        <w:rPr>
          <w:rFonts w:ascii="Times New Roman"/>
          <w:spacing w:val="80"/>
          <w:w w:val="150"/>
          <w:sz w:val="20"/>
        </w:rPr>
        <w:t> </w:t>
      </w:r>
      <w:r>
        <w:rPr>
          <w:color w:val="2B2B2B"/>
          <w:spacing w:val="-2"/>
          <w:sz w:val="13"/>
        </w:rPr>
        <w:t>Minimum</w:t>
      </w:r>
      <w:r>
        <w:rPr>
          <w:color w:val="2B2B2B"/>
          <w:spacing w:val="-19"/>
          <w:sz w:val="13"/>
        </w:rPr>
        <w:t> </w:t>
      </w:r>
      <w:r>
        <w:rPr>
          <w:color w:val="2B2B2B"/>
          <w:spacing w:val="-2"/>
          <w:sz w:val="13"/>
        </w:rPr>
        <w:t>age</w:t>
      </w:r>
      <w:r>
        <w:rPr>
          <w:color w:val="2B2B2B"/>
          <w:spacing w:val="-6"/>
          <w:sz w:val="13"/>
        </w:rPr>
        <w:t> </w:t>
      </w:r>
      <w:r>
        <w:rPr>
          <w:color w:val="2B2B2B"/>
          <w:spacing w:val="-2"/>
          <w:sz w:val="13"/>
        </w:rPr>
        <w:t>of</w:t>
      </w:r>
      <w:r>
        <w:rPr>
          <w:color w:val="2B2B2B"/>
          <w:spacing w:val="-10"/>
          <w:sz w:val="13"/>
        </w:rPr>
        <w:t> </w:t>
      </w:r>
      <w:r>
        <w:rPr>
          <w:color w:val="2B2B2B"/>
          <w:spacing w:val="-2"/>
          <w:sz w:val="13"/>
        </w:rPr>
        <w:t>head</w:t>
      </w:r>
      <w:r>
        <w:rPr>
          <w:color w:val="2B2B2B"/>
          <w:spacing w:val="-12"/>
          <w:sz w:val="13"/>
        </w:rPr>
        <w:t> </w:t>
      </w:r>
      <w:r>
        <w:rPr>
          <w:color w:val="2B2B2B"/>
          <w:spacing w:val="-2"/>
          <w:sz w:val="13"/>
        </w:rPr>
        <w:t>of</w:t>
      </w:r>
      <w:r>
        <w:rPr>
          <w:color w:val="2B2B2B"/>
          <w:spacing w:val="-10"/>
          <w:sz w:val="13"/>
        </w:rPr>
        <w:t> </w:t>
      </w:r>
      <w:r>
        <w:rPr>
          <w:color w:val="2B2B2B"/>
          <w:spacing w:val="-2"/>
          <w:sz w:val="13"/>
        </w:rPr>
        <w:t>state</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96"/>
        <w:rPr>
          <w:sz w:val="13"/>
        </w:rPr>
      </w:pPr>
    </w:p>
    <w:p>
      <w:pPr>
        <w:spacing w:before="0"/>
        <w:ind w:left="159" w:right="0" w:firstLine="0"/>
        <w:jc w:val="left"/>
        <w:rPr>
          <w:sz w:val="13"/>
        </w:rPr>
      </w:pPr>
      <w:r>
        <w:rPr>
          <w:position w:val="3"/>
        </w:rPr>
        <w:drawing>
          <wp:inline distT="0" distB="0" distL="0" distR="0">
            <wp:extent cx="26855" cy="26855"/>
            <wp:effectExtent l="0" t="0" r="0" b="0"/>
            <wp:docPr id="122" name="Image 122"/>
            <wp:cNvGraphicFramePr>
              <a:graphicFrameLocks/>
            </wp:cNvGraphicFramePr>
            <a:graphic>
              <a:graphicData uri="http://schemas.openxmlformats.org/drawingml/2006/picture">
                <pic:pic>
                  <pic:nvPicPr>
                    <pic:cNvPr id="122" name="Image 122"/>
                    <pic:cNvPicPr/>
                  </pic:nvPicPr>
                  <pic:blipFill>
                    <a:blip r:embed="rId21" cstate="print"/>
                    <a:stretch>
                      <a:fillRect/>
                    </a:stretch>
                  </pic:blipFill>
                  <pic:spPr>
                    <a:xfrm>
                      <a:off x="0" y="0"/>
                      <a:ext cx="26855" cy="26855"/>
                    </a:xfrm>
                    <a:prstGeom prst="rect">
                      <a:avLst/>
                    </a:prstGeom>
                  </pic:spPr>
                </pic:pic>
              </a:graphicData>
            </a:graphic>
          </wp:inline>
        </w:drawing>
      </w:r>
      <w:r>
        <w:rPr>
          <w:position w:val="3"/>
        </w:rPr>
      </w:r>
      <w:r>
        <w:rPr>
          <w:rFonts w:ascii="Times New Roman"/>
          <w:spacing w:val="80"/>
          <w:sz w:val="20"/>
        </w:rPr>
        <w:t> </w:t>
      </w:r>
      <w:r>
        <w:rPr>
          <w:color w:val="2B2B2B"/>
          <w:sz w:val="13"/>
        </w:rPr>
        <w:t>Head</w:t>
      </w:r>
      <w:r>
        <w:rPr>
          <w:color w:val="2B2B2B"/>
          <w:spacing w:val="-4"/>
          <w:sz w:val="13"/>
        </w:rPr>
        <w:t> </w:t>
      </w:r>
      <w:r>
        <w:rPr>
          <w:color w:val="2B2B2B"/>
          <w:sz w:val="13"/>
        </w:rPr>
        <w:t>of</w:t>
      </w:r>
      <w:r>
        <w:rPr>
          <w:color w:val="2B2B2B"/>
          <w:spacing w:val="-3"/>
          <w:sz w:val="13"/>
        </w:rPr>
        <w:t> </w:t>
      </w:r>
      <w:r>
        <w:rPr>
          <w:color w:val="2B2B2B"/>
          <w:sz w:val="13"/>
        </w:rPr>
        <w:t>state term</w:t>
      </w:r>
      <w:r>
        <w:rPr>
          <w:color w:val="2B2B2B"/>
          <w:spacing w:val="-13"/>
          <w:sz w:val="13"/>
        </w:rPr>
        <w:t> </w:t>
      </w:r>
      <w:r>
        <w:rPr>
          <w:color w:val="2B2B2B"/>
          <w:sz w:val="13"/>
        </w:rPr>
        <w:t>limits</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35"/>
        <w:rPr>
          <w:sz w:val="13"/>
        </w:rPr>
      </w:pPr>
    </w:p>
    <w:p>
      <w:pPr>
        <w:spacing w:line="156" w:lineRule="exact" w:before="0"/>
        <w:ind w:left="159" w:right="0" w:firstLine="0"/>
        <w:jc w:val="left"/>
        <w:rPr>
          <w:sz w:val="13"/>
        </w:rPr>
      </w:pPr>
      <w:r>
        <w:rPr>
          <w:position w:val="3"/>
        </w:rPr>
        <w:drawing>
          <wp:inline distT="0" distB="0" distL="0" distR="0">
            <wp:extent cx="26855" cy="26837"/>
            <wp:effectExtent l="0" t="0" r="0" b="0"/>
            <wp:docPr id="123" name="Image 123"/>
            <wp:cNvGraphicFramePr>
              <a:graphicFrameLocks/>
            </wp:cNvGraphicFramePr>
            <a:graphic>
              <a:graphicData uri="http://schemas.openxmlformats.org/drawingml/2006/picture">
                <pic:pic>
                  <pic:nvPicPr>
                    <pic:cNvPr id="123" name="Image 123"/>
                    <pic:cNvPicPr/>
                  </pic:nvPicPr>
                  <pic:blipFill>
                    <a:blip r:embed="rId31" cstate="print"/>
                    <a:stretch>
                      <a:fillRect/>
                    </a:stretch>
                  </pic:blipFill>
                  <pic:spPr>
                    <a:xfrm>
                      <a:off x="0" y="0"/>
                      <a:ext cx="26855" cy="26837"/>
                    </a:xfrm>
                    <a:prstGeom prst="rect">
                      <a:avLst/>
                    </a:prstGeom>
                  </pic:spPr>
                </pic:pic>
              </a:graphicData>
            </a:graphic>
          </wp:inline>
        </w:drawing>
      </w:r>
      <w:r>
        <w:rPr>
          <w:position w:val="3"/>
        </w:rPr>
      </w:r>
      <w:r>
        <w:rPr>
          <w:rFonts w:ascii="Times New Roman"/>
          <w:spacing w:val="80"/>
          <w:sz w:val="20"/>
        </w:rPr>
        <w:t> </w:t>
      </w:r>
      <w:r>
        <w:rPr>
          <w:color w:val="2B2B2B"/>
          <w:sz w:val="13"/>
        </w:rPr>
        <w:t>Deputy executive</w:t>
      </w:r>
    </w:p>
    <w:p>
      <w:pPr>
        <w:spacing w:line="155" w:lineRule="exact" w:before="0"/>
        <w:ind w:left="159" w:right="0" w:firstLine="0"/>
        <w:jc w:val="left"/>
        <w:rPr>
          <w:sz w:val="13"/>
        </w:rPr>
      </w:pPr>
      <w:r>
        <w:rPr>
          <w:position w:val="3"/>
        </w:rPr>
        <w:drawing>
          <wp:inline distT="0" distB="0" distL="0" distR="0">
            <wp:extent cx="26855" cy="26837"/>
            <wp:effectExtent l="0" t="0" r="0" b="0"/>
            <wp:docPr id="124" name="Image 124"/>
            <wp:cNvGraphicFramePr>
              <a:graphicFrameLocks/>
            </wp:cNvGraphicFramePr>
            <a:graphic>
              <a:graphicData uri="http://schemas.openxmlformats.org/drawingml/2006/picture">
                <pic:pic>
                  <pic:nvPicPr>
                    <pic:cNvPr id="124" name="Image 124"/>
                    <pic:cNvPicPr/>
                  </pic:nvPicPr>
                  <pic:blipFill>
                    <a:blip r:embed="rId32" cstate="print"/>
                    <a:stretch>
                      <a:fillRect/>
                    </a:stretch>
                  </pic:blipFill>
                  <pic:spPr>
                    <a:xfrm>
                      <a:off x="0" y="0"/>
                      <a:ext cx="26855" cy="26837"/>
                    </a:xfrm>
                    <a:prstGeom prst="rect">
                      <a:avLst/>
                    </a:prstGeom>
                  </pic:spPr>
                </pic:pic>
              </a:graphicData>
            </a:graphic>
          </wp:inline>
        </w:drawing>
      </w:r>
      <w:r>
        <w:rPr>
          <w:position w:val="3"/>
        </w:rPr>
      </w:r>
      <w:r>
        <w:rPr>
          <w:rFonts w:ascii="Times New Roman"/>
          <w:spacing w:val="80"/>
          <w:sz w:val="20"/>
        </w:rPr>
        <w:t> </w:t>
      </w:r>
      <w:r>
        <w:rPr>
          <w:color w:val="2B2B2B"/>
          <w:sz w:val="13"/>
        </w:rPr>
        <w:t>Head</w:t>
      </w:r>
      <w:r>
        <w:rPr>
          <w:color w:val="2B2B2B"/>
          <w:spacing w:val="-4"/>
          <w:sz w:val="13"/>
        </w:rPr>
        <w:t> </w:t>
      </w:r>
      <w:r>
        <w:rPr>
          <w:color w:val="2B2B2B"/>
          <w:sz w:val="13"/>
        </w:rPr>
        <w:t>of</w:t>
      </w:r>
      <w:r>
        <w:rPr>
          <w:color w:val="2B2B2B"/>
          <w:spacing w:val="-2"/>
          <w:sz w:val="13"/>
        </w:rPr>
        <w:t> </w:t>
      </w:r>
      <w:r>
        <w:rPr>
          <w:color w:val="2B2B2B"/>
          <w:sz w:val="13"/>
        </w:rPr>
        <w:t>state selection</w:t>
      </w:r>
    </w:p>
    <w:p>
      <w:pPr>
        <w:spacing w:line="156" w:lineRule="exact" w:before="0"/>
        <w:ind w:left="159" w:right="0" w:firstLine="0"/>
        <w:jc w:val="left"/>
        <w:rPr>
          <w:sz w:val="13"/>
        </w:rPr>
      </w:pPr>
      <w:r>
        <w:rPr>
          <w:position w:val="3"/>
        </w:rPr>
        <w:drawing>
          <wp:inline distT="0" distB="0" distL="0" distR="0">
            <wp:extent cx="26855" cy="26837"/>
            <wp:effectExtent l="0" t="0" r="0" b="0"/>
            <wp:docPr id="125" name="Image 125"/>
            <wp:cNvGraphicFramePr>
              <a:graphicFrameLocks/>
            </wp:cNvGraphicFramePr>
            <a:graphic>
              <a:graphicData uri="http://schemas.openxmlformats.org/drawingml/2006/picture">
                <pic:pic>
                  <pic:nvPicPr>
                    <pic:cNvPr id="125" name="Image 125"/>
                    <pic:cNvPicPr/>
                  </pic:nvPicPr>
                  <pic:blipFill>
                    <a:blip r:embed="rId33" cstate="print"/>
                    <a:stretch>
                      <a:fillRect/>
                    </a:stretch>
                  </pic:blipFill>
                  <pic:spPr>
                    <a:xfrm>
                      <a:off x="0" y="0"/>
                      <a:ext cx="26855" cy="26837"/>
                    </a:xfrm>
                    <a:prstGeom prst="rect">
                      <a:avLst/>
                    </a:prstGeom>
                  </pic:spPr>
                </pic:pic>
              </a:graphicData>
            </a:graphic>
          </wp:inline>
        </w:drawing>
      </w:r>
      <w:r>
        <w:rPr>
          <w:position w:val="3"/>
        </w:rPr>
      </w:r>
      <w:r>
        <w:rPr>
          <w:rFonts w:ascii="Times New Roman"/>
          <w:spacing w:val="80"/>
          <w:sz w:val="20"/>
        </w:rPr>
        <w:t> </w:t>
      </w:r>
      <w:r>
        <w:rPr>
          <w:color w:val="2B2B2B"/>
          <w:sz w:val="13"/>
        </w:rPr>
        <w:t>Electoral</w:t>
      </w:r>
      <w:r>
        <w:rPr>
          <w:color w:val="2B2B2B"/>
          <w:spacing w:val="-4"/>
          <w:sz w:val="13"/>
        </w:rPr>
        <w:t> </w:t>
      </w:r>
      <w:r>
        <w:rPr>
          <w:color w:val="2B2B2B"/>
          <w:sz w:val="13"/>
        </w:rPr>
        <w:t>commission</w:t>
      </w:r>
    </w:p>
    <w:p>
      <w:pPr>
        <w:pStyle w:val="BodyText"/>
        <w:spacing w:line="232" w:lineRule="auto" w:before="111"/>
        <w:ind w:left="911" w:right="1202" w:hanging="317"/>
      </w:pPr>
      <w:r>
        <w:rPr/>
        <w:br w:type="column"/>
      </w:r>
      <w:r>
        <w:rPr>
          <w:b/>
          <w:spacing w:val="-2"/>
          <w:w w:val="105"/>
        </w:rPr>
        <w:t>11. </w:t>
      </w:r>
      <w:r>
        <w:rPr>
          <w:spacing w:val="-2"/>
          <w:w w:val="105"/>
        </w:rPr>
        <w:t>his</w:t>
      </w:r>
      <w:r>
        <w:rPr>
          <w:spacing w:val="-9"/>
          <w:w w:val="105"/>
        </w:rPr>
        <w:t> </w:t>
      </w:r>
      <w:r>
        <w:rPr>
          <w:spacing w:val="-2"/>
          <w:w w:val="105"/>
        </w:rPr>
        <w:t>seat</w:t>
      </w:r>
      <w:r>
        <w:rPr>
          <w:spacing w:val="-12"/>
          <w:w w:val="105"/>
        </w:rPr>
        <w:t> </w:t>
      </w:r>
      <w:r>
        <w:rPr>
          <w:spacing w:val="-2"/>
          <w:w w:val="105"/>
        </w:rPr>
        <w:t>in</w:t>
      </w:r>
      <w:r>
        <w:rPr>
          <w:spacing w:val="-19"/>
          <w:w w:val="105"/>
        </w:rPr>
        <w:t> </w:t>
      </w:r>
      <w:r>
        <w:rPr>
          <w:spacing w:val="-2"/>
          <w:w w:val="105"/>
        </w:rPr>
        <w:t>the</w:t>
      </w:r>
      <w:r>
        <w:rPr>
          <w:spacing w:val="-12"/>
          <w:w w:val="105"/>
        </w:rPr>
        <w:t> </w:t>
      </w:r>
      <w:r>
        <w:rPr>
          <w:spacing w:val="-2"/>
          <w:w w:val="105"/>
        </w:rPr>
        <w:t>National</w:t>
      </w:r>
      <w:r>
        <w:rPr>
          <w:spacing w:val="-19"/>
          <w:w w:val="105"/>
        </w:rPr>
        <w:t> </w:t>
      </w:r>
      <w:r>
        <w:rPr>
          <w:spacing w:val="-2"/>
          <w:w w:val="105"/>
        </w:rPr>
        <w:t>Assembly</w:t>
      </w:r>
      <w:r>
        <w:rPr>
          <w:spacing w:val="-10"/>
          <w:w w:val="105"/>
        </w:rPr>
        <w:t> </w:t>
      </w:r>
      <w:r>
        <w:rPr>
          <w:spacing w:val="-2"/>
          <w:w w:val="105"/>
        </w:rPr>
        <w:t>or</w:t>
      </w:r>
      <w:r>
        <w:rPr>
          <w:spacing w:val="-19"/>
          <w:w w:val="105"/>
        </w:rPr>
        <w:t> </w:t>
      </w:r>
      <w:r>
        <w:rPr>
          <w:spacing w:val="-2"/>
          <w:w w:val="105"/>
        </w:rPr>
        <w:t>be</w:t>
      </w:r>
      <w:r>
        <w:rPr>
          <w:spacing w:val="-12"/>
          <w:w w:val="105"/>
        </w:rPr>
        <w:t> </w:t>
      </w:r>
      <w:r>
        <w:rPr>
          <w:spacing w:val="-2"/>
          <w:w w:val="105"/>
        </w:rPr>
        <w:t>disqualified</w:t>
      </w:r>
      <w:r>
        <w:rPr>
          <w:spacing w:val="-20"/>
          <w:w w:val="105"/>
        </w:rPr>
        <w:t> </w:t>
      </w:r>
      <w:r>
        <w:rPr>
          <w:spacing w:val="-2"/>
          <w:w w:val="105"/>
        </w:rPr>
        <w:t>for</w:t>
      </w:r>
      <w:r>
        <w:rPr>
          <w:spacing w:val="-19"/>
          <w:w w:val="105"/>
        </w:rPr>
        <w:t> </w:t>
      </w:r>
      <w:r>
        <w:rPr>
          <w:spacing w:val="-2"/>
          <w:w w:val="105"/>
        </w:rPr>
        <w:t>election</w:t>
      </w:r>
      <w:r>
        <w:rPr>
          <w:spacing w:val="-19"/>
          <w:w w:val="105"/>
        </w:rPr>
        <w:t> </w:t>
      </w:r>
      <w:r>
        <w:rPr>
          <w:spacing w:val="-2"/>
          <w:w w:val="105"/>
        </w:rPr>
        <w:t>as</w:t>
      </w:r>
      <w:r>
        <w:rPr>
          <w:spacing w:val="-9"/>
          <w:w w:val="105"/>
        </w:rPr>
        <w:t> </w:t>
      </w:r>
      <w:r>
        <w:rPr>
          <w:spacing w:val="-2"/>
          <w:w w:val="105"/>
        </w:rPr>
        <w:t>Member</w:t>
      </w:r>
      <w:r>
        <w:rPr>
          <w:spacing w:val="-19"/>
          <w:w w:val="105"/>
        </w:rPr>
        <w:t> </w:t>
      </w:r>
      <w:r>
        <w:rPr>
          <w:spacing w:val="-2"/>
          <w:w w:val="105"/>
        </w:rPr>
        <w:t>of </w:t>
      </w:r>
      <w:r>
        <w:rPr>
          <w:w w:val="105"/>
        </w:rPr>
        <w:t>Parliament</w:t>
      </w:r>
      <w:r>
        <w:rPr>
          <w:spacing w:val="-13"/>
          <w:w w:val="105"/>
        </w:rPr>
        <w:t> </w:t>
      </w:r>
      <w:r>
        <w:rPr>
          <w:w w:val="105"/>
        </w:rPr>
        <w:t>by</w:t>
      </w:r>
      <w:r>
        <w:rPr>
          <w:spacing w:val="-11"/>
          <w:w w:val="105"/>
        </w:rPr>
        <w:t> </w:t>
      </w:r>
      <w:r>
        <w:rPr>
          <w:w w:val="105"/>
        </w:rPr>
        <w:t>reason</w:t>
      </w:r>
      <w:r>
        <w:rPr>
          <w:spacing w:val="-20"/>
          <w:w w:val="105"/>
        </w:rPr>
        <w:t> </w:t>
      </w:r>
      <w:r>
        <w:rPr>
          <w:w w:val="105"/>
        </w:rPr>
        <w:t>only</w:t>
      </w:r>
      <w:r>
        <w:rPr>
          <w:spacing w:val="-11"/>
          <w:w w:val="105"/>
        </w:rPr>
        <w:t> </w:t>
      </w:r>
      <w:r>
        <w:rPr>
          <w:w w:val="105"/>
        </w:rPr>
        <w:t>of</w:t>
      </w:r>
      <w:r>
        <w:rPr>
          <w:spacing w:val="-21"/>
          <w:w w:val="105"/>
        </w:rPr>
        <w:t> </w:t>
      </w:r>
      <w:r>
        <w:rPr>
          <w:w w:val="105"/>
        </w:rPr>
        <w:t>his</w:t>
      </w:r>
      <w:r>
        <w:rPr>
          <w:spacing w:val="-10"/>
          <w:w w:val="105"/>
        </w:rPr>
        <w:t> </w:t>
      </w:r>
      <w:r>
        <w:rPr>
          <w:w w:val="105"/>
        </w:rPr>
        <w:t>discharging</w:t>
      </w:r>
      <w:r>
        <w:rPr>
          <w:spacing w:val="-11"/>
          <w:w w:val="105"/>
        </w:rPr>
        <w:t> </w:t>
      </w:r>
      <w:r>
        <w:rPr>
          <w:w w:val="105"/>
        </w:rPr>
        <w:t>the</w:t>
      </w:r>
      <w:r>
        <w:rPr>
          <w:spacing w:val="-13"/>
          <w:w w:val="105"/>
        </w:rPr>
        <w:t> </w:t>
      </w:r>
      <w:r>
        <w:rPr>
          <w:w w:val="105"/>
        </w:rPr>
        <w:t>functions</w:t>
      </w:r>
      <w:r>
        <w:rPr>
          <w:spacing w:val="-10"/>
          <w:w w:val="105"/>
        </w:rPr>
        <w:t> </w:t>
      </w:r>
      <w:r>
        <w:rPr>
          <w:w w:val="105"/>
        </w:rPr>
        <w:t>of</w:t>
      </w:r>
      <w:r>
        <w:rPr>
          <w:spacing w:val="-21"/>
          <w:w w:val="105"/>
        </w:rPr>
        <w:t> </w:t>
      </w:r>
      <w:r>
        <w:rPr>
          <w:w w:val="105"/>
        </w:rPr>
        <w:t>President.</w:t>
      </w:r>
    </w:p>
    <w:p>
      <w:pPr>
        <w:pStyle w:val="Heading4"/>
        <w:numPr>
          <w:ilvl w:val="0"/>
          <w:numId w:val="2"/>
        </w:numPr>
        <w:tabs>
          <w:tab w:pos="698" w:val="left" w:leader="none"/>
        </w:tabs>
        <w:spacing w:line="240" w:lineRule="auto" w:before="210" w:after="0"/>
        <w:ind w:left="698" w:right="0" w:hanging="351"/>
        <w:jc w:val="left"/>
      </w:pPr>
      <w:bookmarkStart w:name="s445" w:id="42"/>
      <w:bookmarkEnd w:id="42"/>
      <w:r>
        <w:rPr>
          <w:b w:val="0"/>
        </w:rPr>
      </w:r>
      <w:r>
        <w:rPr>
          <w:w w:val="90"/>
        </w:rPr>
        <w:t>Election</w:t>
      </w:r>
      <w:r>
        <w:rPr>
          <w:spacing w:val="-7"/>
          <w:w w:val="90"/>
        </w:rPr>
        <w:t> </w:t>
      </w:r>
      <w:r>
        <w:rPr>
          <w:w w:val="90"/>
        </w:rPr>
        <w:t>of</w:t>
      </w:r>
      <w:r>
        <w:rPr>
          <w:spacing w:val="-5"/>
        </w:rPr>
        <w:t> </w:t>
      </w:r>
      <w:r>
        <w:rPr>
          <w:spacing w:val="-2"/>
          <w:w w:val="90"/>
        </w:rPr>
        <w:t>President</w:t>
      </w:r>
    </w:p>
    <w:p>
      <w:pPr>
        <w:pStyle w:val="ListParagraph"/>
        <w:numPr>
          <w:ilvl w:val="1"/>
          <w:numId w:val="2"/>
        </w:numPr>
        <w:tabs>
          <w:tab w:pos="909" w:val="left" w:leader="none"/>
          <w:tab w:pos="911" w:val="left" w:leader="none"/>
        </w:tabs>
        <w:spacing w:line="232" w:lineRule="auto" w:before="217" w:after="0"/>
        <w:ind w:left="911" w:right="1286" w:hanging="204"/>
        <w:jc w:val="left"/>
        <w:rPr>
          <w:sz w:val="18"/>
        </w:rPr>
      </w:pPr>
      <w:r>
        <w:rPr>
          <w:spacing w:val="-2"/>
          <w:w w:val="105"/>
          <w:sz w:val="18"/>
        </w:rPr>
        <w:t>The</w:t>
      </w:r>
      <w:r>
        <w:rPr>
          <w:spacing w:val="-10"/>
          <w:w w:val="105"/>
          <w:sz w:val="18"/>
        </w:rPr>
        <w:t> </w:t>
      </w:r>
      <w:r>
        <w:rPr>
          <w:spacing w:val="-2"/>
          <w:w w:val="105"/>
          <w:sz w:val="18"/>
        </w:rPr>
        <w:t>President</w:t>
      </w:r>
      <w:r>
        <w:rPr>
          <w:spacing w:val="-10"/>
          <w:w w:val="105"/>
          <w:sz w:val="18"/>
        </w:rPr>
        <w:t> </w:t>
      </w:r>
      <w:r>
        <w:rPr>
          <w:spacing w:val="-2"/>
          <w:w w:val="105"/>
          <w:sz w:val="18"/>
        </w:rPr>
        <w:t>shall</w:t>
      </w:r>
      <w:r>
        <w:rPr>
          <w:spacing w:val="-17"/>
          <w:w w:val="105"/>
          <w:sz w:val="18"/>
        </w:rPr>
        <w:t> </w:t>
      </w:r>
      <w:r>
        <w:rPr>
          <w:spacing w:val="-2"/>
          <w:w w:val="105"/>
          <w:sz w:val="18"/>
        </w:rPr>
        <w:t>be</w:t>
      </w:r>
      <w:r>
        <w:rPr>
          <w:spacing w:val="-10"/>
          <w:w w:val="105"/>
          <w:sz w:val="18"/>
        </w:rPr>
        <w:t> </w:t>
      </w:r>
      <w:r>
        <w:rPr>
          <w:spacing w:val="-2"/>
          <w:w w:val="105"/>
          <w:sz w:val="18"/>
        </w:rPr>
        <w:t>elected</w:t>
      </w:r>
      <w:r>
        <w:rPr>
          <w:spacing w:val="-18"/>
          <w:w w:val="105"/>
          <w:sz w:val="18"/>
        </w:rPr>
        <w:t> </w:t>
      </w:r>
      <w:r>
        <w:rPr>
          <w:spacing w:val="-2"/>
          <w:w w:val="105"/>
          <w:sz w:val="18"/>
        </w:rPr>
        <w:t>by</w:t>
      </w:r>
      <w:r>
        <w:rPr>
          <w:spacing w:val="-8"/>
          <w:w w:val="105"/>
          <w:sz w:val="18"/>
        </w:rPr>
        <w:t> </w:t>
      </w:r>
      <w:r>
        <w:rPr>
          <w:spacing w:val="-2"/>
          <w:w w:val="105"/>
          <w:sz w:val="18"/>
        </w:rPr>
        <w:t>the</w:t>
      </w:r>
      <w:r>
        <w:rPr>
          <w:spacing w:val="-10"/>
          <w:w w:val="105"/>
          <w:sz w:val="18"/>
        </w:rPr>
        <w:t> </w:t>
      </w:r>
      <w:r>
        <w:rPr>
          <w:spacing w:val="-2"/>
          <w:w w:val="105"/>
          <w:sz w:val="18"/>
        </w:rPr>
        <w:t>citizen</w:t>
      </w:r>
      <w:r>
        <w:rPr>
          <w:spacing w:val="-17"/>
          <w:w w:val="105"/>
          <w:sz w:val="18"/>
        </w:rPr>
        <w:t> </w:t>
      </w:r>
      <w:r>
        <w:rPr>
          <w:spacing w:val="-2"/>
          <w:w w:val="105"/>
          <w:sz w:val="18"/>
        </w:rPr>
        <w:t>in</w:t>
      </w:r>
      <w:r>
        <w:rPr>
          <w:spacing w:val="-17"/>
          <w:w w:val="105"/>
          <w:sz w:val="18"/>
        </w:rPr>
        <w:t> </w:t>
      </w:r>
      <w:r>
        <w:rPr>
          <w:spacing w:val="-2"/>
          <w:w w:val="105"/>
          <w:sz w:val="18"/>
        </w:rPr>
        <w:t>accordance</w:t>
      </w:r>
      <w:r>
        <w:rPr>
          <w:spacing w:val="-10"/>
          <w:w w:val="105"/>
          <w:sz w:val="18"/>
        </w:rPr>
        <w:t> </w:t>
      </w:r>
      <w:r>
        <w:rPr>
          <w:spacing w:val="-2"/>
          <w:w w:val="105"/>
          <w:sz w:val="18"/>
        </w:rPr>
        <w:t>with</w:t>
      </w:r>
      <w:r>
        <w:rPr>
          <w:spacing w:val="-17"/>
          <w:w w:val="105"/>
          <w:sz w:val="18"/>
        </w:rPr>
        <w:t> </w:t>
      </w:r>
      <w:r>
        <w:rPr>
          <w:spacing w:val="-2"/>
          <w:w w:val="105"/>
          <w:sz w:val="18"/>
        </w:rPr>
        <w:t>the</w:t>
      </w:r>
      <w:r>
        <w:rPr>
          <w:spacing w:val="-10"/>
          <w:w w:val="105"/>
          <w:sz w:val="18"/>
        </w:rPr>
        <w:t> </w:t>
      </w:r>
      <w:r>
        <w:rPr>
          <w:spacing w:val="-2"/>
          <w:w w:val="105"/>
          <w:sz w:val="18"/>
        </w:rPr>
        <w:t>provisions</w:t>
      </w:r>
      <w:r>
        <w:rPr>
          <w:spacing w:val="-6"/>
          <w:w w:val="105"/>
          <w:sz w:val="18"/>
        </w:rPr>
        <w:t> </w:t>
      </w:r>
      <w:r>
        <w:rPr>
          <w:spacing w:val="-2"/>
          <w:w w:val="105"/>
          <w:sz w:val="18"/>
        </w:rPr>
        <w:t>of this</w:t>
      </w:r>
      <w:r>
        <w:rPr>
          <w:spacing w:val="-7"/>
          <w:w w:val="105"/>
          <w:sz w:val="18"/>
        </w:rPr>
        <w:t> </w:t>
      </w:r>
      <w:r>
        <w:rPr>
          <w:spacing w:val="-2"/>
          <w:w w:val="105"/>
          <w:sz w:val="18"/>
        </w:rPr>
        <w:t>Constitution</w:t>
      </w:r>
      <w:r>
        <w:rPr>
          <w:spacing w:val="-18"/>
          <w:w w:val="105"/>
          <w:sz w:val="18"/>
        </w:rPr>
        <w:t> </w:t>
      </w:r>
      <w:r>
        <w:rPr>
          <w:spacing w:val="-2"/>
          <w:w w:val="105"/>
          <w:sz w:val="18"/>
        </w:rPr>
        <w:t>and</w:t>
      </w:r>
      <w:r>
        <w:rPr>
          <w:spacing w:val="-19"/>
          <w:w w:val="105"/>
          <w:sz w:val="18"/>
        </w:rPr>
        <w:t> </w:t>
      </w:r>
      <w:r>
        <w:rPr>
          <w:spacing w:val="-2"/>
          <w:w w:val="105"/>
          <w:sz w:val="18"/>
        </w:rPr>
        <w:t>in</w:t>
      </w:r>
      <w:r>
        <w:rPr>
          <w:spacing w:val="-18"/>
          <w:w w:val="105"/>
          <w:sz w:val="18"/>
        </w:rPr>
        <w:t> </w:t>
      </w:r>
      <w:r>
        <w:rPr>
          <w:spacing w:val="-2"/>
          <w:w w:val="105"/>
          <w:sz w:val="18"/>
        </w:rPr>
        <w:t>accordance</w:t>
      </w:r>
      <w:r>
        <w:rPr>
          <w:spacing w:val="-11"/>
          <w:w w:val="105"/>
          <w:sz w:val="18"/>
        </w:rPr>
        <w:t> </w:t>
      </w:r>
      <w:r>
        <w:rPr>
          <w:spacing w:val="-2"/>
          <w:w w:val="105"/>
          <w:sz w:val="18"/>
        </w:rPr>
        <w:t>with</w:t>
      </w:r>
      <w:r>
        <w:rPr>
          <w:spacing w:val="-18"/>
          <w:w w:val="105"/>
          <w:sz w:val="18"/>
        </w:rPr>
        <w:t> </w:t>
      </w:r>
      <w:r>
        <w:rPr>
          <w:spacing w:val="-2"/>
          <w:w w:val="105"/>
          <w:sz w:val="18"/>
        </w:rPr>
        <w:t>the</w:t>
      </w:r>
      <w:r>
        <w:rPr>
          <w:spacing w:val="-11"/>
          <w:w w:val="105"/>
          <w:sz w:val="18"/>
        </w:rPr>
        <w:t> </w:t>
      </w:r>
      <w:r>
        <w:rPr>
          <w:spacing w:val="-2"/>
          <w:w w:val="105"/>
          <w:sz w:val="18"/>
        </w:rPr>
        <w:t>law</w:t>
      </w:r>
      <w:r>
        <w:rPr>
          <w:spacing w:val="-14"/>
          <w:w w:val="105"/>
          <w:sz w:val="18"/>
        </w:rPr>
        <w:t> </w:t>
      </w:r>
      <w:r>
        <w:rPr>
          <w:spacing w:val="-2"/>
          <w:w w:val="105"/>
          <w:sz w:val="18"/>
        </w:rPr>
        <w:t>enacted</w:t>
      </w:r>
      <w:r>
        <w:rPr>
          <w:spacing w:val="-19"/>
          <w:w w:val="105"/>
          <w:sz w:val="18"/>
        </w:rPr>
        <w:t> </w:t>
      </w:r>
      <w:r>
        <w:rPr>
          <w:spacing w:val="-2"/>
          <w:w w:val="105"/>
          <w:sz w:val="18"/>
        </w:rPr>
        <w:t>by</w:t>
      </w:r>
      <w:r>
        <w:rPr>
          <w:spacing w:val="-9"/>
          <w:w w:val="105"/>
          <w:sz w:val="18"/>
        </w:rPr>
        <w:t> </w:t>
      </w:r>
      <w:r>
        <w:rPr>
          <w:spacing w:val="-2"/>
          <w:w w:val="105"/>
          <w:sz w:val="18"/>
        </w:rPr>
        <w:t>Parliament</w:t>
      </w:r>
      <w:r>
        <w:rPr>
          <w:spacing w:val="-11"/>
          <w:w w:val="105"/>
          <w:sz w:val="18"/>
        </w:rPr>
        <w:t> </w:t>
      </w:r>
      <w:r>
        <w:rPr>
          <w:spacing w:val="-2"/>
          <w:w w:val="105"/>
          <w:sz w:val="18"/>
        </w:rPr>
        <w:t>pursuant </w:t>
      </w:r>
      <w:r>
        <w:rPr>
          <w:w w:val="105"/>
          <w:sz w:val="18"/>
        </w:rPr>
        <w:t>to</w:t>
      </w:r>
      <w:r>
        <w:rPr>
          <w:spacing w:val="-23"/>
          <w:w w:val="105"/>
          <w:sz w:val="18"/>
        </w:rPr>
        <w:t> </w:t>
      </w:r>
      <w:r>
        <w:rPr>
          <w:w w:val="105"/>
          <w:sz w:val="18"/>
        </w:rPr>
        <w:t>the</w:t>
      </w:r>
      <w:r>
        <w:rPr>
          <w:spacing w:val="-17"/>
          <w:w w:val="105"/>
          <w:sz w:val="18"/>
        </w:rPr>
        <w:t> </w:t>
      </w:r>
      <w:r>
        <w:rPr>
          <w:w w:val="105"/>
          <w:sz w:val="18"/>
        </w:rPr>
        <w:t>provisions</w:t>
      </w:r>
      <w:r>
        <w:rPr>
          <w:spacing w:val="-15"/>
          <w:w w:val="105"/>
          <w:sz w:val="18"/>
        </w:rPr>
        <w:t> </w:t>
      </w:r>
      <w:r>
        <w:rPr>
          <w:w w:val="105"/>
          <w:sz w:val="18"/>
        </w:rPr>
        <w:t>of</w:t>
      </w:r>
      <w:r>
        <w:rPr>
          <w:spacing w:val="-24"/>
          <w:w w:val="105"/>
          <w:sz w:val="18"/>
        </w:rPr>
        <w:t> </w:t>
      </w:r>
      <w:r>
        <w:rPr>
          <w:w w:val="105"/>
          <w:sz w:val="18"/>
        </w:rPr>
        <w:t>this</w:t>
      </w:r>
      <w:r>
        <w:rPr>
          <w:spacing w:val="-14"/>
          <w:w w:val="105"/>
          <w:sz w:val="18"/>
        </w:rPr>
        <w:t> </w:t>
      </w:r>
      <w:r>
        <w:rPr>
          <w:w w:val="105"/>
          <w:sz w:val="18"/>
        </w:rPr>
        <w:t>Constitution,</w:t>
      </w:r>
      <w:r>
        <w:rPr>
          <w:spacing w:val="-15"/>
          <w:w w:val="105"/>
          <w:sz w:val="18"/>
        </w:rPr>
        <w:t> </w:t>
      </w:r>
      <w:r>
        <w:rPr>
          <w:w w:val="105"/>
          <w:sz w:val="18"/>
        </w:rPr>
        <w:t>making</w:t>
      </w:r>
      <w:r>
        <w:rPr>
          <w:spacing w:val="-15"/>
          <w:w w:val="105"/>
          <w:sz w:val="18"/>
        </w:rPr>
        <w:t> </w:t>
      </w:r>
      <w:r>
        <w:rPr>
          <w:w w:val="105"/>
          <w:sz w:val="18"/>
        </w:rPr>
        <w:t>provisions</w:t>
      </w:r>
      <w:r>
        <w:rPr>
          <w:spacing w:val="-15"/>
          <w:w w:val="105"/>
          <w:sz w:val="18"/>
        </w:rPr>
        <w:t> </w:t>
      </w:r>
      <w:r>
        <w:rPr>
          <w:w w:val="105"/>
          <w:sz w:val="18"/>
        </w:rPr>
        <w:t>concerning</w:t>
      </w:r>
      <w:r>
        <w:rPr>
          <w:spacing w:val="-15"/>
          <w:w w:val="105"/>
          <w:sz w:val="18"/>
        </w:rPr>
        <w:t> </w:t>
      </w:r>
      <w:r>
        <w:rPr>
          <w:w w:val="105"/>
          <w:sz w:val="18"/>
        </w:rPr>
        <w:t>the</w:t>
      </w:r>
      <w:r>
        <w:rPr>
          <w:spacing w:val="-16"/>
          <w:w w:val="105"/>
          <w:sz w:val="18"/>
        </w:rPr>
        <w:t> </w:t>
      </w:r>
      <w:r>
        <w:rPr>
          <w:w w:val="105"/>
          <w:sz w:val="18"/>
        </w:rPr>
        <w:t>election of</w:t>
      </w:r>
      <w:r>
        <w:rPr>
          <w:spacing w:val="-7"/>
          <w:w w:val="105"/>
          <w:sz w:val="18"/>
        </w:rPr>
        <w:t> </w:t>
      </w:r>
      <w:r>
        <w:rPr>
          <w:w w:val="105"/>
          <w:sz w:val="18"/>
        </w:rPr>
        <w:t>the President.</w:t>
      </w:r>
    </w:p>
    <w:p>
      <w:pPr>
        <w:pStyle w:val="ListParagraph"/>
        <w:numPr>
          <w:ilvl w:val="1"/>
          <w:numId w:val="2"/>
        </w:numPr>
        <w:tabs>
          <w:tab w:pos="909" w:val="left" w:leader="none"/>
          <w:tab w:pos="911" w:val="left" w:leader="none"/>
        </w:tabs>
        <w:spacing w:line="232" w:lineRule="auto" w:before="3" w:after="0"/>
        <w:ind w:left="911" w:right="1342" w:hanging="204"/>
        <w:jc w:val="left"/>
        <w:rPr>
          <w:sz w:val="18"/>
        </w:rPr>
      </w:pPr>
      <w:r>
        <w:rPr>
          <w:w w:val="105"/>
          <w:sz w:val="18"/>
        </w:rPr>
        <w:t>Subject</w:t>
      </w:r>
      <w:r>
        <w:rPr>
          <w:spacing w:val="-15"/>
          <w:w w:val="105"/>
          <w:sz w:val="18"/>
        </w:rPr>
        <w:t> </w:t>
      </w:r>
      <w:r>
        <w:rPr>
          <w:w w:val="105"/>
          <w:sz w:val="18"/>
        </w:rPr>
        <w:t>to</w:t>
      </w:r>
      <w:r>
        <w:rPr>
          <w:spacing w:val="-21"/>
          <w:w w:val="105"/>
          <w:sz w:val="18"/>
        </w:rPr>
        <w:t> </w:t>
      </w:r>
      <w:r>
        <w:rPr>
          <w:w w:val="105"/>
          <w:sz w:val="18"/>
        </w:rPr>
        <w:t>the</w:t>
      </w:r>
      <w:r>
        <w:rPr>
          <w:spacing w:val="-15"/>
          <w:w w:val="105"/>
          <w:sz w:val="18"/>
        </w:rPr>
        <w:t> </w:t>
      </w:r>
      <w:r>
        <w:rPr>
          <w:w w:val="105"/>
          <w:sz w:val="18"/>
        </w:rPr>
        <w:t>other</w:t>
      </w:r>
      <w:r>
        <w:rPr>
          <w:spacing w:val="-21"/>
          <w:w w:val="105"/>
          <w:sz w:val="18"/>
        </w:rPr>
        <w:t> </w:t>
      </w:r>
      <w:r>
        <w:rPr>
          <w:w w:val="105"/>
          <w:sz w:val="18"/>
        </w:rPr>
        <w:t>provisions</w:t>
      </w:r>
      <w:r>
        <w:rPr>
          <w:spacing w:val="-12"/>
          <w:w w:val="105"/>
          <w:sz w:val="18"/>
        </w:rPr>
        <w:t> </w:t>
      </w:r>
      <w:r>
        <w:rPr>
          <w:w w:val="105"/>
          <w:sz w:val="18"/>
        </w:rPr>
        <w:t>of</w:t>
      </w:r>
      <w:r>
        <w:rPr>
          <w:spacing w:val="-23"/>
          <w:w w:val="105"/>
          <w:sz w:val="18"/>
        </w:rPr>
        <w:t> </w:t>
      </w:r>
      <w:r>
        <w:rPr>
          <w:w w:val="105"/>
          <w:sz w:val="18"/>
        </w:rPr>
        <w:t>this</w:t>
      </w:r>
      <w:r>
        <w:rPr>
          <w:spacing w:val="-12"/>
          <w:w w:val="105"/>
          <w:sz w:val="18"/>
        </w:rPr>
        <w:t> </w:t>
      </w:r>
      <w:r>
        <w:rPr>
          <w:w w:val="105"/>
          <w:sz w:val="18"/>
        </w:rPr>
        <w:t>Constitution,</w:t>
      </w:r>
      <w:r>
        <w:rPr>
          <w:spacing w:val="-13"/>
          <w:w w:val="105"/>
          <w:sz w:val="18"/>
        </w:rPr>
        <w:t> </w:t>
      </w:r>
      <w:r>
        <w:rPr>
          <w:w w:val="105"/>
          <w:sz w:val="18"/>
        </w:rPr>
        <w:t>the</w:t>
      </w:r>
      <w:r>
        <w:rPr>
          <w:spacing w:val="-15"/>
          <w:w w:val="105"/>
          <w:sz w:val="18"/>
        </w:rPr>
        <w:t> </w:t>
      </w:r>
      <w:r>
        <w:rPr>
          <w:w w:val="105"/>
          <w:sz w:val="18"/>
        </w:rPr>
        <w:t>office</w:t>
      </w:r>
      <w:r>
        <w:rPr>
          <w:spacing w:val="-15"/>
          <w:w w:val="105"/>
          <w:sz w:val="18"/>
        </w:rPr>
        <w:t> </w:t>
      </w:r>
      <w:r>
        <w:rPr>
          <w:w w:val="105"/>
          <w:sz w:val="18"/>
        </w:rPr>
        <w:t>of</w:t>
      </w:r>
      <w:r>
        <w:rPr>
          <w:spacing w:val="-23"/>
          <w:w w:val="105"/>
          <w:sz w:val="18"/>
        </w:rPr>
        <w:t> </w:t>
      </w:r>
      <w:r>
        <w:rPr>
          <w:w w:val="105"/>
          <w:sz w:val="18"/>
        </w:rPr>
        <w:t>President</w:t>
      </w:r>
      <w:r>
        <w:rPr>
          <w:spacing w:val="-15"/>
          <w:w w:val="105"/>
          <w:sz w:val="18"/>
        </w:rPr>
        <w:t> </w:t>
      </w:r>
      <w:r>
        <w:rPr>
          <w:w w:val="105"/>
          <w:sz w:val="18"/>
        </w:rPr>
        <w:t>shall </w:t>
      </w:r>
      <w:r>
        <w:rPr>
          <w:spacing w:val="-2"/>
          <w:w w:val="105"/>
          <w:sz w:val="18"/>
        </w:rPr>
        <w:t>be</w:t>
      </w:r>
      <w:r>
        <w:rPr>
          <w:spacing w:val="-13"/>
          <w:w w:val="105"/>
          <w:sz w:val="18"/>
        </w:rPr>
        <w:t> </w:t>
      </w:r>
      <w:r>
        <w:rPr>
          <w:spacing w:val="-2"/>
          <w:w w:val="105"/>
          <w:sz w:val="18"/>
        </w:rPr>
        <w:t>vacant</w:t>
      </w:r>
      <w:r>
        <w:rPr>
          <w:spacing w:val="-13"/>
          <w:w w:val="105"/>
          <w:sz w:val="18"/>
        </w:rPr>
        <w:t> </w:t>
      </w:r>
      <w:r>
        <w:rPr>
          <w:spacing w:val="-2"/>
          <w:w w:val="105"/>
          <w:sz w:val="18"/>
        </w:rPr>
        <w:t>and</w:t>
      </w:r>
      <w:r>
        <w:rPr>
          <w:spacing w:val="-20"/>
          <w:w w:val="105"/>
          <w:sz w:val="18"/>
        </w:rPr>
        <w:t> </w:t>
      </w:r>
      <w:r>
        <w:rPr>
          <w:spacing w:val="-2"/>
          <w:w w:val="105"/>
          <w:sz w:val="18"/>
        </w:rPr>
        <w:t>the</w:t>
      </w:r>
      <w:r>
        <w:rPr>
          <w:spacing w:val="-13"/>
          <w:w w:val="105"/>
          <w:sz w:val="18"/>
        </w:rPr>
        <w:t> </w:t>
      </w:r>
      <w:r>
        <w:rPr>
          <w:spacing w:val="-2"/>
          <w:w w:val="105"/>
          <w:sz w:val="18"/>
        </w:rPr>
        <w:t>election</w:t>
      </w:r>
      <w:r>
        <w:rPr>
          <w:spacing w:val="-19"/>
          <w:w w:val="105"/>
          <w:sz w:val="18"/>
        </w:rPr>
        <w:t> </w:t>
      </w:r>
      <w:r>
        <w:rPr>
          <w:spacing w:val="-2"/>
          <w:w w:val="105"/>
          <w:sz w:val="18"/>
        </w:rPr>
        <w:t>of</w:t>
      </w:r>
      <w:r>
        <w:rPr>
          <w:spacing w:val="-20"/>
          <w:w w:val="105"/>
          <w:sz w:val="18"/>
        </w:rPr>
        <w:t> </w:t>
      </w:r>
      <w:r>
        <w:rPr>
          <w:spacing w:val="-2"/>
          <w:w w:val="105"/>
          <w:sz w:val="18"/>
        </w:rPr>
        <w:t>the</w:t>
      </w:r>
      <w:r>
        <w:rPr>
          <w:spacing w:val="-13"/>
          <w:w w:val="105"/>
          <w:sz w:val="18"/>
        </w:rPr>
        <w:t> </w:t>
      </w:r>
      <w:r>
        <w:rPr>
          <w:spacing w:val="-2"/>
          <w:w w:val="105"/>
          <w:sz w:val="18"/>
        </w:rPr>
        <w:t>President</w:t>
      </w:r>
      <w:r>
        <w:rPr>
          <w:spacing w:val="-13"/>
          <w:w w:val="105"/>
          <w:sz w:val="18"/>
        </w:rPr>
        <w:t> </w:t>
      </w:r>
      <w:r>
        <w:rPr>
          <w:spacing w:val="-2"/>
          <w:w w:val="105"/>
          <w:sz w:val="18"/>
        </w:rPr>
        <w:t>shall</w:t>
      </w:r>
      <w:r>
        <w:rPr>
          <w:spacing w:val="-19"/>
          <w:w w:val="105"/>
          <w:sz w:val="18"/>
        </w:rPr>
        <w:t> </w:t>
      </w:r>
      <w:r>
        <w:rPr>
          <w:spacing w:val="-2"/>
          <w:w w:val="105"/>
          <w:sz w:val="18"/>
        </w:rPr>
        <w:t>be</w:t>
      </w:r>
      <w:r>
        <w:rPr>
          <w:spacing w:val="-13"/>
          <w:w w:val="105"/>
          <w:sz w:val="18"/>
        </w:rPr>
        <w:t> </w:t>
      </w:r>
      <w:r>
        <w:rPr>
          <w:spacing w:val="-2"/>
          <w:w w:val="105"/>
          <w:sz w:val="18"/>
        </w:rPr>
        <w:t>held</w:t>
      </w:r>
      <w:r>
        <w:rPr>
          <w:spacing w:val="-20"/>
          <w:w w:val="105"/>
          <w:sz w:val="18"/>
        </w:rPr>
        <w:t> </w:t>
      </w:r>
      <w:r>
        <w:rPr>
          <w:spacing w:val="-2"/>
          <w:w w:val="105"/>
          <w:sz w:val="18"/>
        </w:rPr>
        <w:t>or</w:t>
      </w:r>
      <w:r>
        <w:rPr>
          <w:spacing w:val="-19"/>
          <w:w w:val="105"/>
          <w:sz w:val="18"/>
        </w:rPr>
        <w:t> </w:t>
      </w:r>
      <w:r>
        <w:rPr>
          <w:spacing w:val="-2"/>
          <w:w w:val="105"/>
          <w:sz w:val="18"/>
        </w:rPr>
        <w:t>that</w:t>
      </w:r>
      <w:r>
        <w:rPr>
          <w:spacing w:val="-13"/>
          <w:w w:val="105"/>
          <w:sz w:val="18"/>
        </w:rPr>
        <w:t> </w:t>
      </w:r>
      <w:r>
        <w:rPr>
          <w:spacing w:val="-2"/>
          <w:w w:val="105"/>
          <w:sz w:val="18"/>
        </w:rPr>
        <w:t>vacancy</w:t>
      </w:r>
      <w:r>
        <w:rPr>
          <w:spacing w:val="-10"/>
          <w:w w:val="105"/>
          <w:sz w:val="18"/>
        </w:rPr>
        <w:t> </w:t>
      </w:r>
      <w:r>
        <w:rPr>
          <w:spacing w:val="-2"/>
          <w:w w:val="105"/>
          <w:sz w:val="18"/>
        </w:rPr>
        <w:t>shall</w:t>
      </w:r>
      <w:r>
        <w:rPr>
          <w:spacing w:val="-19"/>
          <w:w w:val="105"/>
          <w:sz w:val="18"/>
        </w:rPr>
        <w:t> </w:t>
      </w:r>
      <w:r>
        <w:rPr>
          <w:spacing w:val="-2"/>
          <w:w w:val="105"/>
          <w:sz w:val="18"/>
        </w:rPr>
        <w:t>be </w:t>
      </w:r>
      <w:r>
        <w:rPr>
          <w:w w:val="105"/>
          <w:sz w:val="18"/>
        </w:rPr>
        <w:t>filled</w:t>
      </w:r>
      <w:r>
        <w:rPr>
          <w:spacing w:val="-22"/>
          <w:w w:val="105"/>
          <w:sz w:val="18"/>
        </w:rPr>
        <w:t> </w:t>
      </w:r>
      <w:r>
        <w:rPr>
          <w:w w:val="105"/>
          <w:sz w:val="18"/>
        </w:rPr>
        <w:t>otherwise</w:t>
      </w:r>
      <w:r>
        <w:rPr>
          <w:spacing w:val="-14"/>
          <w:w w:val="105"/>
          <w:sz w:val="18"/>
        </w:rPr>
        <w:t> </w:t>
      </w:r>
      <w:r>
        <w:rPr>
          <w:w w:val="105"/>
          <w:sz w:val="18"/>
        </w:rPr>
        <w:t>in</w:t>
      </w:r>
      <w:r>
        <w:rPr>
          <w:spacing w:val="-21"/>
          <w:w w:val="105"/>
          <w:sz w:val="18"/>
        </w:rPr>
        <w:t> </w:t>
      </w:r>
      <w:r>
        <w:rPr>
          <w:w w:val="105"/>
          <w:sz w:val="18"/>
        </w:rPr>
        <w:t>accordance</w:t>
      </w:r>
      <w:r>
        <w:rPr>
          <w:spacing w:val="-14"/>
          <w:w w:val="105"/>
          <w:sz w:val="18"/>
        </w:rPr>
        <w:t> </w:t>
      </w:r>
      <w:r>
        <w:rPr>
          <w:w w:val="105"/>
          <w:sz w:val="18"/>
        </w:rPr>
        <w:t>with</w:t>
      </w:r>
      <w:r>
        <w:rPr>
          <w:spacing w:val="-21"/>
          <w:w w:val="105"/>
          <w:sz w:val="18"/>
        </w:rPr>
        <w:t> </w:t>
      </w:r>
      <w:r>
        <w:rPr>
          <w:w w:val="105"/>
          <w:sz w:val="18"/>
        </w:rPr>
        <w:t>this</w:t>
      </w:r>
      <w:r>
        <w:rPr>
          <w:spacing w:val="-11"/>
          <w:w w:val="105"/>
          <w:sz w:val="18"/>
        </w:rPr>
        <w:t> </w:t>
      </w:r>
      <w:r>
        <w:rPr>
          <w:w w:val="105"/>
          <w:sz w:val="18"/>
        </w:rPr>
        <w:t>Constitution,</w:t>
      </w:r>
      <w:r>
        <w:rPr>
          <w:spacing w:val="-12"/>
          <w:w w:val="105"/>
          <w:sz w:val="18"/>
        </w:rPr>
        <w:t> </w:t>
      </w:r>
      <w:r>
        <w:rPr>
          <w:w w:val="105"/>
          <w:sz w:val="18"/>
        </w:rPr>
        <w:t>as</w:t>
      </w:r>
      <w:r>
        <w:rPr>
          <w:spacing w:val="-11"/>
          <w:w w:val="105"/>
          <w:sz w:val="18"/>
        </w:rPr>
        <w:t> </w:t>
      </w:r>
      <w:r>
        <w:rPr>
          <w:w w:val="105"/>
          <w:sz w:val="18"/>
        </w:rPr>
        <w:t>the</w:t>
      </w:r>
      <w:r>
        <w:rPr>
          <w:spacing w:val="-14"/>
          <w:w w:val="105"/>
          <w:sz w:val="18"/>
        </w:rPr>
        <w:t> </w:t>
      </w:r>
      <w:r>
        <w:rPr>
          <w:w w:val="105"/>
          <w:sz w:val="18"/>
        </w:rPr>
        <w:t>case</w:t>
      </w:r>
      <w:r>
        <w:rPr>
          <w:spacing w:val="-14"/>
          <w:w w:val="105"/>
          <w:sz w:val="18"/>
        </w:rPr>
        <w:t> </w:t>
      </w:r>
      <w:r>
        <w:rPr>
          <w:w w:val="105"/>
          <w:sz w:val="18"/>
        </w:rPr>
        <w:t>may</w:t>
      </w:r>
      <w:r>
        <w:rPr>
          <w:spacing w:val="-12"/>
          <w:w w:val="105"/>
          <w:sz w:val="18"/>
        </w:rPr>
        <w:t> </w:t>
      </w:r>
      <w:r>
        <w:rPr>
          <w:w w:val="105"/>
          <w:sz w:val="18"/>
        </w:rPr>
        <w:t>be,</w:t>
      </w:r>
      <w:r>
        <w:rPr>
          <w:spacing w:val="-12"/>
          <w:w w:val="105"/>
          <w:sz w:val="18"/>
        </w:rPr>
        <w:t> </w:t>
      </w:r>
      <w:r>
        <w:rPr>
          <w:w w:val="105"/>
          <w:sz w:val="18"/>
        </w:rPr>
        <w:t>upon the</w:t>
      </w:r>
      <w:r>
        <w:rPr>
          <w:spacing w:val="-6"/>
          <w:w w:val="105"/>
          <w:sz w:val="18"/>
        </w:rPr>
        <w:t> </w:t>
      </w:r>
      <w:r>
        <w:rPr>
          <w:w w:val="105"/>
          <w:sz w:val="18"/>
        </w:rPr>
        <w:t>occurrence</w:t>
      </w:r>
      <w:r>
        <w:rPr>
          <w:spacing w:val="-6"/>
          <w:w w:val="105"/>
          <w:sz w:val="18"/>
        </w:rPr>
        <w:t> </w:t>
      </w:r>
      <w:r>
        <w:rPr>
          <w:w w:val="105"/>
          <w:sz w:val="18"/>
        </w:rPr>
        <w:t>of</w:t>
      </w:r>
      <w:r>
        <w:rPr>
          <w:spacing w:val="-15"/>
          <w:w w:val="105"/>
          <w:sz w:val="18"/>
        </w:rPr>
        <w:t> </w:t>
      </w:r>
      <w:r>
        <w:rPr>
          <w:w w:val="105"/>
          <w:sz w:val="18"/>
        </w:rPr>
        <w:t>any</w:t>
      </w:r>
      <w:r>
        <w:rPr>
          <w:spacing w:val="-3"/>
          <w:w w:val="105"/>
          <w:sz w:val="18"/>
        </w:rPr>
        <w:t> </w:t>
      </w:r>
      <w:r>
        <w:rPr>
          <w:w w:val="105"/>
          <w:sz w:val="18"/>
        </w:rPr>
        <w:t>of</w:t>
      </w:r>
      <w:r>
        <w:rPr>
          <w:spacing w:val="-15"/>
          <w:w w:val="105"/>
          <w:sz w:val="18"/>
        </w:rPr>
        <w:t> </w:t>
      </w:r>
      <w:r>
        <w:rPr>
          <w:w w:val="105"/>
          <w:sz w:val="18"/>
        </w:rPr>
        <w:t>the</w:t>
      </w:r>
      <w:r>
        <w:rPr>
          <w:spacing w:val="-6"/>
          <w:w w:val="105"/>
          <w:sz w:val="18"/>
        </w:rPr>
        <w:t> </w:t>
      </w:r>
      <w:r>
        <w:rPr>
          <w:w w:val="105"/>
          <w:sz w:val="18"/>
        </w:rPr>
        <w:t>following</w:t>
      </w:r>
      <w:r>
        <w:rPr>
          <w:spacing w:val="-3"/>
          <w:w w:val="105"/>
          <w:sz w:val="18"/>
        </w:rPr>
        <w:t> </w:t>
      </w:r>
      <w:r>
        <w:rPr>
          <w:w w:val="105"/>
          <w:sz w:val="18"/>
        </w:rPr>
        <w:t>events—</w:t>
      </w:r>
    </w:p>
    <w:p>
      <w:pPr>
        <w:pStyle w:val="ListParagraph"/>
        <w:numPr>
          <w:ilvl w:val="2"/>
          <w:numId w:val="2"/>
        </w:numPr>
        <w:tabs>
          <w:tab w:pos="1474" w:val="left" w:leader="none"/>
        </w:tabs>
        <w:spacing w:line="212" w:lineRule="exact" w:before="0" w:after="0"/>
        <w:ind w:left="1474" w:right="0" w:hanging="188"/>
        <w:jc w:val="left"/>
        <w:rPr>
          <w:sz w:val="18"/>
        </w:rPr>
      </w:pPr>
      <w:r>
        <w:rPr>
          <w:spacing w:val="-2"/>
          <w:w w:val="105"/>
          <w:sz w:val="18"/>
        </w:rPr>
        <w:t>the</w:t>
      </w:r>
      <w:r>
        <w:rPr>
          <w:spacing w:val="-16"/>
          <w:w w:val="105"/>
          <w:sz w:val="18"/>
        </w:rPr>
        <w:t> </w:t>
      </w:r>
      <w:r>
        <w:rPr>
          <w:spacing w:val="-2"/>
          <w:w w:val="105"/>
          <w:sz w:val="18"/>
        </w:rPr>
        <w:t>dissolution</w:t>
      </w:r>
      <w:r>
        <w:rPr>
          <w:spacing w:val="-21"/>
          <w:w w:val="105"/>
          <w:sz w:val="18"/>
        </w:rPr>
        <w:t> </w:t>
      </w:r>
      <w:r>
        <w:rPr>
          <w:spacing w:val="-2"/>
          <w:w w:val="105"/>
          <w:sz w:val="18"/>
        </w:rPr>
        <w:t>of</w:t>
      </w:r>
      <w:r>
        <w:rPr>
          <w:spacing w:val="-23"/>
          <w:w w:val="105"/>
          <w:sz w:val="18"/>
        </w:rPr>
        <w:t> </w:t>
      </w:r>
      <w:r>
        <w:rPr>
          <w:spacing w:val="-2"/>
          <w:w w:val="105"/>
          <w:sz w:val="18"/>
        </w:rPr>
        <w:t>Parliament;</w:t>
      </w:r>
    </w:p>
    <w:p>
      <w:pPr>
        <w:pStyle w:val="ListParagraph"/>
        <w:numPr>
          <w:ilvl w:val="2"/>
          <w:numId w:val="2"/>
        </w:numPr>
        <w:tabs>
          <w:tab w:pos="1474" w:val="left" w:leader="none"/>
        </w:tabs>
        <w:spacing w:line="211" w:lineRule="exact" w:before="0" w:after="0"/>
        <w:ind w:left="1474" w:right="0" w:hanging="188"/>
        <w:jc w:val="left"/>
        <w:rPr>
          <w:sz w:val="18"/>
        </w:rPr>
      </w:pPr>
      <w:r>
        <w:rPr>
          <w:sz w:val="18"/>
        </w:rPr>
        <w:t>the</w:t>
      </w:r>
      <w:r>
        <w:rPr>
          <w:spacing w:val="3"/>
          <w:sz w:val="18"/>
        </w:rPr>
        <w:t> </w:t>
      </w:r>
      <w:r>
        <w:rPr>
          <w:sz w:val="18"/>
        </w:rPr>
        <w:t>resignation</w:t>
      </w:r>
      <w:r>
        <w:rPr>
          <w:spacing w:val="-6"/>
          <w:sz w:val="18"/>
        </w:rPr>
        <w:t> </w:t>
      </w:r>
      <w:r>
        <w:rPr>
          <w:sz w:val="18"/>
        </w:rPr>
        <w:t>of</w:t>
      </w:r>
      <w:r>
        <w:rPr>
          <w:spacing w:val="-7"/>
          <w:sz w:val="18"/>
        </w:rPr>
        <w:t> </w:t>
      </w:r>
      <w:r>
        <w:rPr>
          <w:sz w:val="18"/>
        </w:rPr>
        <w:t>the</w:t>
      </w:r>
      <w:r>
        <w:rPr>
          <w:spacing w:val="3"/>
          <w:sz w:val="18"/>
        </w:rPr>
        <w:t> </w:t>
      </w:r>
      <w:r>
        <w:rPr>
          <w:sz w:val="18"/>
        </w:rPr>
        <w:t>President</w:t>
      </w:r>
      <w:r>
        <w:rPr>
          <w:spacing w:val="3"/>
          <w:sz w:val="18"/>
        </w:rPr>
        <w:t> </w:t>
      </w:r>
      <w:r>
        <w:rPr>
          <w:sz w:val="18"/>
        </w:rPr>
        <w:t>without</w:t>
      </w:r>
      <w:r>
        <w:rPr>
          <w:spacing w:val="3"/>
          <w:sz w:val="18"/>
        </w:rPr>
        <w:t> </w:t>
      </w:r>
      <w:r>
        <w:rPr>
          <w:sz w:val="18"/>
        </w:rPr>
        <w:t>first</w:t>
      </w:r>
      <w:r>
        <w:rPr>
          <w:spacing w:val="3"/>
          <w:sz w:val="18"/>
        </w:rPr>
        <w:t> </w:t>
      </w:r>
      <w:r>
        <w:rPr>
          <w:sz w:val="18"/>
        </w:rPr>
        <w:t>dissolving</w:t>
      </w:r>
      <w:r>
        <w:rPr>
          <w:spacing w:val="6"/>
          <w:sz w:val="18"/>
        </w:rPr>
        <w:t> </w:t>
      </w:r>
      <w:r>
        <w:rPr>
          <w:spacing w:val="-2"/>
          <w:sz w:val="18"/>
        </w:rPr>
        <w:t>Parliament;</w:t>
      </w:r>
    </w:p>
    <w:p>
      <w:pPr>
        <w:pStyle w:val="ListParagraph"/>
        <w:numPr>
          <w:ilvl w:val="2"/>
          <w:numId w:val="2"/>
        </w:numPr>
        <w:tabs>
          <w:tab w:pos="1473" w:val="left" w:leader="none"/>
        </w:tabs>
        <w:spacing w:line="211" w:lineRule="exact" w:before="0" w:after="0"/>
        <w:ind w:left="1473" w:right="0" w:hanging="173"/>
        <w:jc w:val="left"/>
        <w:rPr>
          <w:sz w:val="18"/>
        </w:rPr>
      </w:pPr>
      <w:r>
        <w:rPr>
          <w:sz w:val="18"/>
        </w:rPr>
        <w:t>the</w:t>
      </w:r>
      <w:r>
        <w:rPr>
          <w:spacing w:val="-1"/>
          <w:sz w:val="18"/>
        </w:rPr>
        <w:t> </w:t>
      </w:r>
      <w:r>
        <w:rPr>
          <w:sz w:val="18"/>
        </w:rPr>
        <w:t>disqualification</w:t>
      </w:r>
      <w:r>
        <w:rPr>
          <w:spacing w:val="-9"/>
          <w:sz w:val="18"/>
        </w:rPr>
        <w:t> </w:t>
      </w:r>
      <w:r>
        <w:rPr>
          <w:sz w:val="18"/>
        </w:rPr>
        <w:t>of</w:t>
      </w:r>
      <w:r>
        <w:rPr>
          <w:spacing w:val="-10"/>
          <w:sz w:val="18"/>
        </w:rPr>
        <w:t> </w:t>
      </w:r>
      <w:r>
        <w:rPr>
          <w:sz w:val="18"/>
        </w:rPr>
        <w:t>the</w:t>
      </w:r>
      <w:r>
        <w:rPr>
          <w:spacing w:val="-1"/>
          <w:sz w:val="18"/>
        </w:rPr>
        <w:t> </w:t>
      </w:r>
      <w:r>
        <w:rPr>
          <w:sz w:val="18"/>
        </w:rPr>
        <w:t>President</w:t>
      </w:r>
      <w:r>
        <w:rPr>
          <w:spacing w:val="-1"/>
          <w:sz w:val="18"/>
        </w:rPr>
        <w:t> </w:t>
      </w:r>
      <w:r>
        <w:rPr>
          <w:sz w:val="18"/>
        </w:rPr>
        <w:t>from</w:t>
      </w:r>
      <w:r>
        <w:rPr>
          <w:spacing w:val="-1"/>
          <w:sz w:val="18"/>
        </w:rPr>
        <w:t> </w:t>
      </w:r>
      <w:r>
        <w:rPr>
          <w:sz w:val="18"/>
        </w:rPr>
        <w:t>holding</w:t>
      </w:r>
      <w:r>
        <w:rPr>
          <w:spacing w:val="2"/>
          <w:sz w:val="18"/>
        </w:rPr>
        <w:t> </w:t>
      </w:r>
      <w:r>
        <w:rPr>
          <w:sz w:val="18"/>
        </w:rPr>
        <w:t>elective</w:t>
      </w:r>
      <w:r>
        <w:rPr>
          <w:spacing w:val="-1"/>
          <w:sz w:val="18"/>
        </w:rPr>
        <w:t> </w:t>
      </w:r>
      <w:r>
        <w:rPr>
          <w:spacing w:val="-2"/>
          <w:sz w:val="18"/>
        </w:rPr>
        <w:t>office;</w:t>
      </w:r>
    </w:p>
    <w:p>
      <w:pPr>
        <w:pStyle w:val="ListParagraph"/>
        <w:numPr>
          <w:ilvl w:val="2"/>
          <w:numId w:val="2"/>
        </w:numPr>
        <w:tabs>
          <w:tab w:pos="1473" w:val="left" w:leader="none"/>
          <w:tab w:pos="1475" w:val="left" w:leader="none"/>
        </w:tabs>
        <w:spacing w:line="232" w:lineRule="auto" w:before="2" w:after="0"/>
        <w:ind w:left="1475" w:right="2154" w:hanging="190"/>
        <w:jc w:val="left"/>
        <w:rPr>
          <w:sz w:val="18"/>
        </w:rPr>
      </w:pPr>
      <w:r>
        <w:rPr>
          <w:spacing w:val="-2"/>
          <w:w w:val="105"/>
          <w:sz w:val="18"/>
        </w:rPr>
        <w:t>the</w:t>
      </w:r>
      <w:r>
        <w:rPr>
          <w:spacing w:val="-11"/>
          <w:w w:val="105"/>
          <w:sz w:val="18"/>
        </w:rPr>
        <w:t> </w:t>
      </w:r>
      <w:r>
        <w:rPr>
          <w:spacing w:val="-2"/>
          <w:w w:val="105"/>
          <w:sz w:val="18"/>
        </w:rPr>
        <w:t>impeachment</w:t>
      </w:r>
      <w:r>
        <w:rPr>
          <w:spacing w:val="-11"/>
          <w:w w:val="105"/>
          <w:sz w:val="18"/>
        </w:rPr>
        <w:t> </w:t>
      </w:r>
      <w:r>
        <w:rPr>
          <w:spacing w:val="-2"/>
          <w:w w:val="105"/>
          <w:sz w:val="18"/>
        </w:rPr>
        <w:t>of</w:t>
      </w:r>
      <w:r>
        <w:rPr>
          <w:spacing w:val="-19"/>
          <w:w w:val="105"/>
          <w:sz w:val="18"/>
        </w:rPr>
        <w:t> </w:t>
      </w:r>
      <w:r>
        <w:rPr>
          <w:spacing w:val="-2"/>
          <w:w w:val="105"/>
          <w:sz w:val="18"/>
        </w:rPr>
        <w:t>the</w:t>
      </w:r>
      <w:r>
        <w:rPr>
          <w:spacing w:val="-11"/>
          <w:w w:val="105"/>
          <w:sz w:val="18"/>
        </w:rPr>
        <w:t> </w:t>
      </w:r>
      <w:r>
        <w:rPr>
          <w:spacing w:val="-2"/>
          <w:w w:val="105"/>
          <w:sz w:val="18"/>
        </w:rPr>
        <w:t>President</w:t>
      </w:r>
      <w:r>
        <w:rPr>
          <w:spacing w:val="-11"/>
          <w:w w:val="105"/>
          <w:sz w:val="18"/>
        </w:rPr>
        <w:t> </w:t>
      </w:r>
      <w:r>
        <w:rPr>
          <w:spacing w:val="-2"/>
          <w:w w:val="105"/>
          <w:sz w:val="18"/>
        </w:rPr>
        <w:t>by</w:t>
      </w:r>
      <w:r>
        <w:rPr>
          <w:spacing w:val="-8"/>
          <w:w w:val="105"/>
          <w:sz w:val="18"/>
        </w:rPr>
        <w:t> </w:t>
      </w:r>
      <w:r>
        <w:rPr>
          <w:spacing w:val="-2"/>
          <w:w w:val="105"/>
          <w:sz w:val="18"/>
        </w:rPr>
        <w:t>the</w:t>
      </w:r>
      <w:r>
        <w:rPr>
          <w:spacing w:val="-11"/>
          <w:w w:val="105"/>
          <w:sz w:val="18"/>
        </w:rPr>
        <w:t> </w:t>
      </w:r>
      <w:r>
        <w:rPr>
          <w:spacing w:val="-2"/>
          <w:w w:val="105"/>
          <w:sz w:val="18"/>
        </w:rPr>
        <w:t>National</w:t>
      </w:r>
      <w:r>
        <w:rPr>
          <w:spacing w:val="-17"/>
          <w:w w:val="105"/>
          <w:sz w:val="18"/>
        </w:rPr>
        <w:t> </w:t>
      </w:r>
      <w:r>
        <w:rPr>
          <w:spacing w:val="-2"/>
          <w:w w:val="105"/>
          <w:sz w:val="18"/>
        </w:rPr>
        <w:t>Assembly</w:t>
      </w:r>
      <w:r>
        <w:rPr>
          <w:spacing w:val="-8"/>
          <w:w w:val="105"/>
          <w:sz w:val="18"/>
        </w:rPr>
        <w:t> </w:t>
      </w:r>
      <w:r>
        <w:rPr>
          <w:spacing w:val="-2"/>
          <w:w w:val="105"/>
          <w:sz w:val="18"/>
        </w:rPr>
        <w:t>in </w:t>
      </w:r>
      <w:r>
        <w:rPr>
          <w:w w:val="105"/>
          <w:sz w:val="18"/>
        </w:rPr>
        <w:t>accordance</w:t>
      </w:r>
      <w:r>
        <w:rPr>
          <w:spacing w:val="-17"/>
          <w:w w:val="105"/>
          <w:sz w:val="18"/>
        </w:rPr>
        <w:t> </w:t>
      </w:r>
      <w:r>
        <w:rPr>
          <w:w w:val="105"/>
          <w:sz w:val="18"/>
        </w:rPr>
        <w:t>with</w:t>
      </w:r>
      <w:r>
        <w:rPr>
          <w:spacing w:val="-23"/>
          <w:w w:val="105"/>
          <w:sz w:val="18"/>
        </w:rPr>
        <w:t> </w:t>
      </w:r>
      <w:r>
        <w:rPr>
          <w:w w:val="105"/>
          <w:sz w:val="18"/>
        </w:rPr>
        <w:t>this</w:t>
      </w:r>
      <w:r>
        <w:rPr>
          <w:spacing w:val="-15"/>
          <w:w w:val="105"/>
          <w:sz w:val="18"/>
        </w:rPr>
        <w:t> </w:t>
      </w:r>
      <w:r>
        <w:rPr>
          <w:w w:val="105"/>
          <w:sz w:val="18"/>
        </w:rPr>
        <w:t>Constitution</w:t>
      </w:r>
      <w:r>
        <w:rPr>
          <w:spacing w:val="-23"/>
          <w:w w:val="105"/>
          <w:sz w:val="18"/>
        </w:rPr>
        <w:t> </w:t>
      </w:r>
      <w:r>
        <w:rPr>
          <w:w w:val="105"/>
          <w:sz w:val="18"/>
        </w:rPr>
        <w:t>and</w:t>
      </w:r>
      <w:r>
        <w:rPr>
          <w:spacing w:val="-24"/>
          <w:w w:val="105"/>
          <w:sz w:val="18"/>
        </w:rPr>
        <w:t> </w:t>
      </w:r>
      <w:r>
        <w:rPr>
          <w:w w:val="105"/>
          <w:sz w:val="18"/>
        </w:rPr>
        <w:t>his</w:t>
      </w:r>
      <w:r>
        <w:rPr>
          <w:spacing w:val="-14"/>
          <w:w w:val="105"/>
          <w:sz w:val="18"/>
        </w:rPr>
        <w:t> </w:t>
      </w:r>
      <w:r>
        <w:rPr>
          <w:w w:val="105"/>
          <w:sz w:val="18"/>
        </w:rPr>
        <w:t>removal</w:t>
      </w:r>
      <w:r>
        <w:rPr>
          <w:spacing w:val="-23"/>
          <w:w w:val="105"/>
          <w:sz w:val="18"/>
        </w:rPr>
        <w:t> </w:t>
      </w:r>
      <w:r>
        <w:rPr>
          <w:w w:val="105"/>
          <w:sz w:val="18"/>
        </w:rPr>
        <w:t>from</w:t>
      </w:r>
      <w:r>
        <w:rPr>
          <w:spacing w:val="-17"/>
          <w:w w:val="105"/>
          <w:sz w:val="18"/>
        </w:rPr>
        <w:t> </w:t>
      </w:r>
      <w:r>
        <w:rPr>
          <w:w w:val="105"/>
          <w:sz w:val="18"/>
        </w:rPr>
        <w:t>office;</w:t>
      </w:r>
    </w:p>
    <w:p>
      <w:pPr>
        <w:pStyle w:val="ListParagraph"/>
        <w:numPr>
          <w:ilvl w:val="2"/>
          <w:numId w:val="2"/>
        </w:numPr>
        <w:tabs>
          <w:tab w:pos="1473" w:val="left" w:leader="none"/>
          <w:tab w:pos="1475" w:val="left" w:leader="none"/>
        </w:tabs>
        <w:spacing w:line="232" w:lineRule="auto" w:before="2" w:after="0"/>
        <w:ind w:left="1475" w:right="1463" w:hanging="190"/>
        <w:jc w:val="left"/>
        <w:rPr>
          <w:sz w:val="18"/>
        </w:rPr>
      </w:pPr>
      <w:r>
        <w:rPr>
          <w:sz w:val="18"/>
        </w:rPr>
        <w:t>certification pursuant to the provisions of</w:t>
      </w:r>
      <w:r>
        <w:rPr>
          <w:spacing w:val="-1"/>
          <w:sz w:val="18"/>
        </w:rPr>
        <w:t> </w:t>
      </w:r>
      <w:r>
        <w:rPr>
          <w:sz w:val="18"/>
        </w:rPr>
        <w:t>Article 37 of</w:t>
      </w:r>
      <w:r>
        <w:rPr>
          <w:spacing w:val="-1"/>
          <w:sz w:val="18"/>
        </w:rPr>
        <w:t> </w:t>
      </w:r>
      <w:r>
        <w:rPr>
          <w:sz w:val="18"/>
        </w:rPr>
        <w:t>this Constitution </w:t>
      </w:r>
      <w:r>
        <w:rPr>
          <w:spacing w:val="-4"/>
          <w:w w:val="110"/>
          <w:sz w:val="18"/>
        </w:rPr>
        <w:t>that</w:t>
      </w:r>
      <w:r>
        <w:rPr>
          <w:spacing w:val="-16"/>
          <w:w w:val="110"/>
          <w:sz w:val="18"/>
        </w:rPr>
        <w:t> </w:t>
      </w:r>
      <w:r>
        <w:rPr>
          <w:spacing w:val="-4"/>
          <w:w w:val="110"/>
          <w:sz w:val="18"/>
        </w:rPr>
        <w:t>the</w:t>
      </w:r>
      <w:r>
        <w:rPr>
          <w:spacing w:val="-16"/>
          <w:w w:val="110"/>
          <w:sz w:val="18"/>
        </w:rPr>
        <w:t> </w:t>
      </w:r>
      <w:r>
        <w:rPr>
          <w:spacing w:val="-4"/>
          <w:w w:val="110"/>
          <w:sz w:val="18"/>
        </w:rPr>
        <w:t>President</w:t>
      </w:r>
      <w:r>
        <w:rPr>
          <w:spacing w:val="-16"/>
          <w:w w:val="110"/>
          <w:sz w:val="18"/>
        </w:rPr>
        <w:t> </w:t>
      </w:r>
      <w:r>
        <w:rPr>
          <w:spacing w:val="-4"/>
          <w:w w:val="110"/>
          <w:sz w:val="18"/>
        </w:rPr>
        <w:t>is</w:t>
      </w:r>
      <w:r>
        <w:rPr>
          <w:spacing w:val="-13"/>
          <w:w w:val="110"/>
          <w:sz w:val="18"/>
        </w:rPr>
        <w:t> </w:t>
      </w:r>
      <w:r>
        <w:rPr>
          <w:spacing w:val="-4"/>
          <w:w w:val="110"/>
          <w:sz w:val="18"/>
        </w:rPr>
        <w:t>unable</w:t>
      </w:r>
      <w:r>
        <w:rPr>
          <w:spacing w:val="-16"/>
          <w:w w:val="110"/>
          <w:sz w:val="18"/>
        </w:rPr>
        <w:t> </w:t>
      </w:r>
      <w:r>
        <w:rPr>
          <w:spacing w:val="-4"/>
          <w:w w:val="110"/>
          <w:sz w:val="18"/>
        </w:rPr>
        <w:t>to</w:t>
      </w:r>
      <w:r>
        <w:rPr>
          <w:spacing w:val="-22"/>
          <w:w w:val="110"/>
          <w:sz w:val="18"/>
        </w:rPr>
        <w:t> </w:t>
      </w:r>
      <w:r>
        <w:rPr>
          <w:spacing w:val="-4"/>
          <w:w w:val="110"/>
          <w:sz w:val="18"/>
        </w:rPr>
        <w:t>discharge</w:t>
      </w:r>
      <w:r>
        <w:rPr>
          <w:spacing w:val="-16"/>
          <w:w w:val="110"/>
          <w:sz w:val="18"/>
        </w:rPr>
        <w:t> </w:t>
      </w:r>
      <w:r>
        <w:rPr>
          <w:spacing w:val="-4"/>
          <w:w w:val="110"/>
          <w:sz w:val="18"/>
        </w:rPr>
        <w:t>his</w:t>
      </w:r>
      <w:r>
        <w:rPr>
          <w:spacing w:val="-13"/>
          <w:w w:val="110"/>
          <w:sz w:val="18"/>
        </w:rPr>
        <w:t> </w:t>
      </w:r>
      <w:r>
        <w:rPr>
          <w:spacing w:val="-4"/>
          <w:w w:val="110"/>
          <w:sz w:val="18"/>
        </w:rPr>
        <w:t>duties</w:t>
      </w:r>
      <w:r>
        <w:rPr>
          <w:spacing w:val="-13"/>
          <w:w w:val="110"/>
          <w:sz w:val="18"/>
        </w:rPr>
        <w:t> </w:t>
      </w:r>
      <w:r>
        <w:rPr>
          <w:spacing w:val="-4"/>
          <w:w w:val="110"/>
          <w:sz w:val="18"/>
        </w:rPr>
        <w:t>and</w:t>
      </w:r>
      <w:r>
        <w:rPr>
          <w:spacing w:val="-24"/>
          <w:w w:val="110"/>
          <w:sz w:val="18"/>
        </w:rPr>
        <w:t> </w:t>
      </w:r>
      <w:r>
        <w:rPr>
          <w:spacing w:val="-4"/>
          <w:w w:val="110"/>
          <w:sz w:val="18"/>
        </w:rPr>
        <w:t>functions;</w:t>
      </w:r>
    </w:p>
    <w:p>
      <w:pPr>
        <w:pStyle w:val="ListParagraph"/>
        <w:numPr>
          <w:ilvl w:val="2"/>
          <w:numId w:val="2"/>
        </w:numPr>
        <w:tabs>
          <w:tab w:pos="1473" w:val="left" w:leader="none"/>
        </w:tabs>
        <w:spacing w:line="210" w:lineRule="exact" w:before="0" w:after="0"/>
        <w:ind w:left="1473" w:right="0" w:hanging="145"/>
        <w:jc w:val="left"/>
        <w:rPr>
          <w:sz w:val="18"/>
        </w:rPr>
      </w:pPr>
      <w:r>
        <w:rPr>
          <w:spacing w:val="-2"/>
          <w:w w:val="105"/>
          <w:sz w:val="18"/>
        </w:rPr>
        <w:t>the</w:t>
      </w:r>
      <w:r>
        <w:rPr>
          <w:spacing w:val="-13"/>
          <w:w w:val="105"/>
          <w:sz w:val="18"/>
        </w:rPr>
        <w:t> </w:t>
      </w:r>
      <w:r>
        <w:rPr>
          <w:spacing w:val="-2"/>
          <w:w w:val="105"/>
          <w:sz w:val="18"/>
        </w:rPr>
        <w:t>death</w:t>
      </w:r>
      <w:r>
        <w:rPr>
          <w:spacing w:val="-20"/>
          <w:w w:val="105"/>
          <w:sz w:val="18"/>
        </w:rPr>
        <w:t> </w:t>
      </w:r>
      <w:r>
        <w:rPr>
          <w:spacing w:val="-2"/>
          <w:w w:val="105"/>
          <w:sz w:val="18"/>
        </w:rPr>
        <w:t>of</w:t>
      </w:r>
      <w:r>
        <w:rPr>
          <w:spacing w:val="-21"/>
          <w:w w:val="105"/>
          <w:sz w:val="18"/>
        </w:rPr>
        <w:t> </w:t>
      </w:r>
      <w:r>
        <w:rPr>
          <w:spacing w:val="-2"/>
          <w:w w:val="105"/>
          <w:sz w:val="18"/>
        </w:rPr>
        <w:t>the</w:t>
      </w:r>
      <w:r>
        <w:rPr>
          <w:spacing w:val="-12"/>
          <w:w w:val="105"/>
          <w:sz w:val="18"/>
        </w:rPr>
        <w:t> </w:t>
      </w:r>
      <w:r>
        <w:rPr>
          <w:spacing w:val="-2"/>
          <w:w w:val="105"/>
          <w:sz w:val="18"/>
        </w:rPr>
        <w:t>President.</w:t>
      </w:r>
    </w:p>
    <w:p>
      <w:pPr>
        <w:pStyle w:val="ListParagraph"/>
        <w:numPr>
          <w:ilvl w:val="1"/>
          <w:numId w:val="2"/>
        </w:numPr>
        <w:tabs>
          <w:tab w:pos="909" w:val="left" w:leader="none"/>
          <w:tab w:pos="911" w:val="left" w:leader="none"/>
        </w:tabs>
        <w:spacing w:line="232" w:lineRule="auto" w:before="2" w:after="0"/>
        <w:ind w:left="911" w:right="1356" w:hanging="204"/>
        <w:jc w:val="left"/>
        <w:rPr>
          <w:sz w:val="18"/>
        </w:rPr>
      </w:pPr>
      <w:r>
        <w:rPr>
          <w:spacing w:val="-2"/>
          <w:w w:val="105"/>
          <w:sz w:val="18"/>
        </w:rPr>
        <w:t>The</w:t>
      </w:r>
      <w:r>
        <w:rPr>
          <w:spacing w:val="-14"/>
          <w:w w:val="105"/>
          <w:sz w:val="18"/>
        </w:rPr>
        <w:t> </w:t>
      </w:r>
      <w:r>
        <w:rPr>
          <w:spacing w:val="-2"/>
          <w:w w:val="105"/>
          <w:sz w:val="18"/>
        </w:rPr>
        <w:t>office</w:t>
      </w:r>
      <w:r>
        <w:rPr>
          <w:spacing w:val="-14"/>
          <w:w w:val="105"/>
          <w:sz w:val="18"/>
        </w:rPr>
        <w:t> </w:t>
      </w:r>
      <w:r>
        <w:rPr>
          <w:spacing w:val="-2"/>
          <w:w w:val="105"/>
          <w:sz w:val="18"/>
        </w:rPr>
        <w:t>of</w:t>
      </w:r>
      <w:r>
        <w:rPr>
          <w:spacing w:val="-21"/>
          <w:w w:val="105"/>
          <w:sz w:val="18"/>
        </w:rPr>
        <w:t> </w:t>
      </w:r>
      <w:r>
        <w:rPr>
          <w:spacing w:val="-2"/>
          <w:w w:val="105"/>
          <w:sz w:val="18"/>
        </w:rPr>
        <w:t>President</w:t>
      </w:r>
      <w:r>
        <w:rPr>
          <w:spacing w:val="-14"/>
          <w:w w:val="105"/>
          <w:sz w:val="18"/>
        </w:rPr>
        <w:t> </w:t>
      </w:r>
      <w:r>
        <w:rPr>
          <w:spacing w:val="-2"/>
          <w:w w:val="105"/>
          <w:sz w:val="18"/>
        </w:rPr>
        <w:t>shall</w:t>
      </w:r>
      <w:r>
        <w:rPr>
          <w:spacing w:val="-20"/>
          <w:w w:val="105"/>
          <w:sz w:val="18"/>
        </w:rPr>
        <w:t> </w:t>
      </w:r>
      <w:r>
        <w:rPr>
          <w:spacing w:val="-2"/>
          <w:w w:val="105"/>
          <w:sz w:val="18"/>
        </w:rPr>
        <w:t>not</w:t>
      </w:r>
      <w:r>
        <w:rPr>
          <w:spacing w:val="-14"/>
          <w:w w:val="105"/>
          <w:sz w:val="18"/>
        </w:rPr>
        <w:t> </w:t>
      </w:r>
      <w:r>
        <w:rPr>
          <w:spacing w:val="-2"/>
          <w:w w:val="105"/>
          <w:sz w:val="18"/>
        </w:rPr>
        <w:t>be</w:t>
      </w:r>
      <w:r>
        <w:rPr>
          <w:spacing w:val="-14"/>
          <w:w w:val="105"/>
          <w:sz w:val="18"/>
        </w:rPr>
        <w:t> </w:t>
      </w:r>
      <w:r>
        <w:rPr>
          <w:spacing w:val="-2"/>
          <w:w w:val="105"/>
          <w:sz w:val="18"/>
        </w:rPr>
        <w:t>deemed</w:t>
      </w:r>
      <w:r>
        <w:rPr>
          <w:spacing w:val="-21"/>
          <w:w w:val="105"/>
          <w:sz w:val="18"/>
        </w:rPr>
        <w:t> </w:t>
      </w:r>
      <w:r>
        <w:rPr>
          <w:spacing w:val="-2"/>
          <w:w w:val="105"/>
          <w:sz w:val="18"/>
        </w:rPr>
        <w:t>to</w:t>
      </w:r>
      <w:r>
        <w:rPr>
          <w:spacing w:val="-20"/>
          <w:w w:val="105"/>
          <w:sz w:val="18"/>
        </w:rPr>
        <w:t> </w:t>
      </w:r>
      <w:r>
        <w:rPr>
          <w:spacing w:val="-2"/>
          <w:w w:val="105"/>
          <w:sz w:val="18"/>
        </w:rPr>
        <w:t>be</w:t>
      </w:r>
      <w:r>
        <w:rPr>
          <w:spacing w:val="-14"/>
          <w:w w:val="105"/>
          <w:sz w:val="18"/>
        </w:rPr>
        <w:t> </w:t>
      </w:r>
      <w:r>
        <w:rPr>
          <w:spacing w:val="-2"/>
          <w:w w:val="105"/>
          <w:sz w:val="18"/>
        </w:rPr>
        <w:t>vacant</w:t>
      </w:r>
      <w:r>
        <w:rPr>
          <w:spacing w:val="-14"/>
          <w:w w:val="105"/>
          <w:sz w:val="18"/>
        </w:rPr>
        <w:t> </w:t>
      </w:r>
      <w:r>
        <w:rPr>
          <w:spacing w:val="-2"/>
          <w:w w:val="105"/>
          <w:sz w:val="18"/>
        </w:rPr>
        <w:t>by</w:t>
      </w:r>
      <w:r>
        <w:rPr>
          <w:spacing w:val="-12"/>
          <w:w w:val="105"/>
          <w:sz w:val="18"/>
        </w:rPr>
        <w:t> </w:t>
      </w:r>
      <w:r>
        <w:rPr>
          <w:spacing w:val="-2"/>
          <w:w w:val="105"/>
          <w:sz w:val="18"/>
        </w:rPr>
        <w:t>reason</w:t>
      </w:r>
      <w:r>
        <w:rPr>
          <w:spacing w:val="-20"/>
          <w:w w:val="105"/>
          <w:sz w:val="18"/>
        </w:rPr>
        <w:t> </w:t>
      </w:r>
      <w:r>
        <w:rPr>
          <w:spacing w:val="-2"/>
          <w:w w:val="105"/>
          <w:sz w:val="18"/>
        </w:rPr>
        <w:t>only</w:t>
      </w:r>
      <w:r>
        <w:rPr>
          <w:spacing w:val="-12"/>
          <w:w w:val="105"/>
          <w:sz w:val="18"/>
        </w:rPr>
        <w:t> </w:t>
      </w:r>
      <w:r>
        <w:rPr>
          <w:spacing w:val="-2"/>
          <w:w w:val="105"/>
          <w:sz w:val="18"/>
        </w:rPr>
        <w:t>that</w:t>
      </w:r>
      <w:r>
        <w:rPr>
          <w:spacing w:val="-14"/>
          <w:w w:val="105"/>
          <w:sz w:val="18"/>
        </w:rPr>
        <w:t> </w:t>
      </w:r>
      <w:r>
        <w:rPr>
          <w:spacing w:val="-2"/>
          <w:w w:val="105"/>
          <w:sz w:val="18"/>
        </w:rPr>
        <w:t>the </w:t>
      </w:r>
      <w:r>
        <w:rPr>
          <w:w w:val="105"/>
          <w:sz w:val="18"/>
        </w:rPr>
        <w:t>National</w:t>
      </w:r>
      <w:r>
        <w:rPr>
          <w:spacing w:val="-22"/>
          <w:w w:val="105"/>
          <w:sz w:val="18"/>
        </w:rPr>
        <w:t> </w:t>
      </w:r>
      <w:r>
        <w:rPr>
          <w:w w:val="105"/>
          <w:sz w:val="18"/>
        </w:rPr>
        <w:t>Assembly</w:t>
      </w:r>
      <w:r>
        <w:rPr>
          <w:spacing w:val="-14"/>
          <w:w w:val="105"/>
          <w:sz w:val="18"/>
        </w:rPr>
        <w:t> </w:t>
      </w:r>
      <w:r>
        <w:rPr>
          <w:w w:val="105"/>
          <w:sz w:val="18"/>
        </w:rPr>
        <w:t>has</w:t>
      </w:r>
      <w:r>
        <w:rPr>
          <w:spacing w:val="-13"/>
          <w:w w:val="105"/>
          <w:sz w:val="18"/>
        </w:rPr>
        <w:t> </w:t>
      </w:r>
      <w:r>
        <w:rPr>
          <w:w w:val="105"/>
          <w:sz w:val="18"/>
        </w:rPr>
        <w:t>passed</w:t>
      </w:r>
      <w:r>
        <w:rPr>
          <w:spacing w:val="-23"/>
          <w:w w:val="105"/>
          <w:sz w:val="18"/>
        </w:rPr>
        <w:t> </w:t>
      </w:r>
      <w:r>
        <w:rPr>
          <w:w w:val="105"/>
          <w:sz w:val="18"/>
        </w:rPr>
        <w:t>a</w:t>
      </w:r>
      <w:r>
        <w:rPr>
          <w:spacing w:val="-13"/>
          <w:w w:val="105"/>
          <w:sz w:val="18"/>
        </w:rPr>
        <w:t> </w:t>
      </w:r>
      <w:r>
        <w:rPr>
          <w:w w:val="105"/>
          <w:sz w:val="18"/>
        </w:rPr>
        <w:t>motion</w:t>
      </w:r>
      <w:r>
        <w:rPr>
          <w:spacing w:val="-22"/>
          <w:w w:val="105"/>
          <w:sz w:val="18"/>
        </w:rPr>
        <w:t> </w:t>
      </w:r>
      <w:r>
        <w:rPr>
          <w:w w:val="105"/>
          <w:sz w:val="18"/>
        </w:rPr>
        <w:t>of</w:t>
      </w:r>
      <w:r>
        <w:rPr>
          <w:spacing w:val="-23"/>
          <w:w w:val="105"/>
          <w:sz w:val="18"/>
        </w:rPr>
        <w:t> </w:t>
      </w:r>
      <w:r>
        <w:rPr>
          <w:w w:val="105"/>
          <w:sz w:val="18"/>
        </w:rPr>
        <w:t>no</w:t>
      </w:r>
      <w:r>
        <w:rPr>
          <w:spacing w:val="-22"/>
          <w:w w:val="105"/>
          <w:sz w:val="18"/>
        </w:rPr>
        <w:t> </w:t>
      </w:r>
      <w:r>
        <w:rPr>
          <w:w w:val="105"/>
          <w:sz w:val="18"/>
        </w:rPr>
        <w:t>confidence</w:t>
      </w:r>
      <w:r>
        <w:rPr>
          <w:spacing w:val="-16"/>
          <w:w w:val="105"/>
          <w:sz w:val="18"/>
        </w:rPr>
        <w:t> </w:t>
      </w:r>
      <w:r>
        <w:rPr>
          <w:w w:val="105"/>
          <w:sz w:val="18"/>
        </w:rPr>
        <w:t>in</w:t>
      </w:r>
      <w:r>
        <w:rPr>
          <w:spacing w:val="-22"/>
          <w:w w:val="105"/>
          <w:sz w:val="18"/>
        </w:rPr>
        <w:t> </w:t>
      </w:r>
      <w:r>
        <w:rPr>
          <w:w w:val="105"/>
          <w:sz w:val="18"/>
        </w:rPr>
        <w:t>the</w:t>
      </w:r>
      <w:r>
        <w:rPr>
          <w:spacing w:val="-16"/>
          <w:w w:val="105"/>
          <w:sz w:val="18"/>
        </w:rPr>
        <w:t> </w:t>
      </w:r>
      <w:r>
        <w:rPr>
          <w:w w:val="105"/>
          <w:sz w:val="18"/>
        </w:rPr>
        <w:t>Prime</w:t>
      </w:r>
      <w:r>
        <w:rPr>
          <w:spacing w:val="-16"/>
          <w:w w:val="105"/>
          <w:sz w:val="18"/>
        </w:rPr>
        <w:t> </w:t>
      </w:r>
      <w:r>
        <w:rPr>
          <w:w w:val="105"/>
          <w:sz w:val="18"/>
        </w:rPr>
        <w:t>Minister.</w:t>
      </w:r>
    </w:p>
    <w:p>
      <w:pPr>
        <w:pStyle w:val="Heading4"/>
        <w:numPr>
          <w:ilvl w:val="0"/>
          <w:numId w:val="2"/>
        </w:numPr>
        <w:tabs>
          <w:tab w:pos="698" w:val="left" w:leader="none"/>
        </w:tabs>
        <w:spacing w:line="240" w:lineRule="auto" w:before="210" w:after="0"/>
        <w:ind w:left="698" w:right="0" w:hanging="351"/>
        <w:jc w:val="left"/>
      </w:pPr>
      <w:bookmarkStart w:name="s464" w:id="43"/>
      <w:bookmarkEnd w:id="43"/>
      <w:r>
        <w:rPr>
          <w:b w:val="0"/>
        </w:rPr>
      </w:r>
      <w:r>
        <w:rPr>
          <w:w w:val="90"/>
        </w:rPr>
        <w:t>Qualifications</w:t>
      </w:r>
      <w:r>
        <w:rPr>
          <w:spacing w:val="-8"/>
          <w:w w:val="90"/>
        </w:rPr>
        <w:t> </w:t>
      </w:r>
      <w:r>
        <w:rPr>
          <w:w w:val="90"/>
        </w:rPr>
        <w:t>for</w:t>
      </w:r>
      <w:r>
        <w:rPr>
          <w:spacing w:val="-6"/>
        </w:rPr>
        <w:t> </w:t>
      </w:r>
      <w:r>
        <w:rPr>
          <w:w w:val="90"/>
        </w:rPr>
        <w:t>election</w:t>
      </w:r>
      <w:r>
        <w:rPr>
          <w:spacing w:val="-8"/>
          <w:w w:val="90"/>
        </w:rPr>
        <w:t> </w:t>
      </w:r>
      <w:r>
        <w:rPr>
          <w:w w:val="90"/>
        </w:rPr>
        <w:t>as</w:t>
      </w:r>
      <w:r>
        <w:rPr>
          <w:spacing w:val="-8"/>
          <w:w w:val="90"/>
        </w:rPr>
        <w:t> </w:t>
      </w:r>
      <w:r>
        <w:rPr>
          <w:spacing w:val="-2"/>
          <w:w w:val="90"/>
        </w:rPr>
        <w:t>President</w:t>
      </w:r>
    </w:p>
    <w:p>
      <w:pPr>
        <w:pStyle w:val="ListParagraph"/>
        <w:numPr>
          <w:ilvl w:val="1"/>
          <w:numId w:val="2"/>
        </w:numPr>
        <w:tabs>
          <w:tab w:pos="909" w:val="left" w:leader="none"/>
          <w:tab w:pos="911" w:val="left" w:leader="none"/>
        </w:tabs>
        <w:spacing w:line="232" w:lineRule="auto" w:before="217" w:after="0"/>
        <w:ind w:left="911" w:right="1427" w:hanging="204"/>
        <w:jc w:val="left"/>
        <w:rPr>
          <w:sz w:val="18"/>
        </w:rPr>
      </w:pPr>
      <w:r>
        <w:rPr>
          <w:sz w:val="18"/>
        </w:rPr>
        <w:t>A person</w:t>
      </w:r>
      <w:r>
        <w:rPr>
          <w:spacing w:val="-7"/>
          <w:sz w:val="18"/>
        </w:rPr>
        <w:t> </w:t>
      </w:r>
      <w:r>
        <w:rPr>
          <w:sz w:val="18"/>
        </w:rPr>
        <w:t>shall</w:t>
      </w:r>
      <w:r>
        <w:rPr>
          <w:spacing w:val="-7"/>
          <w:sz w:val="18"/>
        </w:rPr>
        <w:t> </w:t>
      </w:r>
      <w:r>
        <w:rPr>
          <w:sz w:val="18"/>
        </w:rPr>
        <w:t>not be entitled</w:t>
      </w:r>
      <w:r>
        <w:rPr>
          <w:spacing w:val="-8"/>
          <w:sz w:val="18"/>
        </w:rPr>
        <w:t> </w:t>
      </w:r>
      <w:r>
        <w:rPr>
          <w:sz w:val="18"/>
        </w:rPr>
        <w:t>to</w:t>
      </w:r>
      <w:r>
        <w:rPr>
          <w:spacing w:val="-7"/>
          <w:sz w:val="18"/>
        </w:rPr>
        <w:t> </w:t>
      </w:r>
      <w:r>
        <w:rPr>
          <w:sz w:val="18"/>
        </w:rPr>
        <w:t>be elected</w:t>
      </w:r>
      <w:r>
        <w:rPr>
          <w:spacing w:val="-8"/>
          <w:sz w:val="18"/>
        </w:rPr>
        <w:t> </w:t>
      </w:r>
      <w:r>
        <w:rPr>
          <w:sz w:val="18"/>
        </w:rPr>
        <w:t>to</w:t>
      </w:r>
      <w:r>
        <w:rPr>
          <w:spacing w:val="-7"/>
          <w:sz w:val="18"/>
        </w:rPr>
        <w:t> </w:t>
      </w:r>
      <w:r>
        <w:rPr>
          <w:sz w:val="18"/>
        </w:rPr>
        <w:t>hold</w:t>
      </w:r>
      <w:r>
        <w:rPr>
          <w:spacing w:val="-8"/>
          <w:sz w:val="18"/>
        </w:rPr>
        <w:t> </w:t>
      </w:r>
      <w:r>
        <w:rPr>
          <w:sz w:val="18"/>
        </w:rPr>
        <w:t>the office of</w:t>
      </w:r>
      <w:r>
        <w:rPr>
          <w:spacing w:val="-8"/>
          <w:sz w:val="18"/>
        </w:rPr>
        <w:t> </w:t>
      </w:r>
      <w:r>
        <w:rPr>
          <w:sz w:val="18"/>
        </w:rPr>
        <w:t>President of</w:t>
      </w:r>
      <w:r>
        <w:rPr>
          <w:spacing w:val="-8"/>
          <w:sz w:val="18"/>
        </w:rPr>
        <w:t> </w:t>
      </w:r>
      <w:r>
        <w:rPr>
          <w:sz w:val="18"/>
        </w:rPr>
        <w:t>the </w:t>
      </w:r>
      <w:r>
        <w:rPr>
          <w:w w:val="110"/>
          <w:sz w:val="18"/>
        </w:rPr>
        <w:t>United</w:t>
      </w:r>
      <w:r>
        <w:rPr>
          <w:spacing w:val="-27"/>
          <w:w w:val="110"/>
          <w:sz w:val="18"/>
        </w:rPr>
        <w:t> </w:t>
      </w:r>
      <w:r>
        <w:rPr>
          <w:w w:val="110"/>
          <w:sz w:val="18"/>
        </w:rPr>
        <w:t>Republic</w:t>
      </w:r>
      <w:r>
        <w:rPr>
          <w:spacing w:val="-24"/>
          <w:w w:val="110"/>
          <w:sz w:val="18"/>
        </w:rPr>
        <w:t> </w:t>
      </w:r>
      <w:r>
        <w:rPr>
          <w:w w:val="110"/>
          <w:sz w:val="18"/>
        </w:rPr>
        <w:t>save</w:t>
      </w:r>
      <w:r>
        <w:rPr>
          <w:spacing w:val="-19"/>
          <w:w w:val="110"/>
          <w:sz w:val="18"/>
        </w:rPr>
        <w:t> </w:t>
      </w:r>
      <w:r>
        <w:rPr>
          <w:w w:val="110"/>
          <w:sz w:val="18"/>
        </w:rPr>
        <w:t>only</w:t>
      </w:r>
      <w:r>
        <w:rPr>
          <w:spacing w:val="-18"/>
          <w:w w:val="110"/>
          <w:sz w:val="18"/>
        </w:rPr>
        <w:t> </w:t>
      </w:r>
      <w:r>
        <w:rPr>
          <w:w w:val="110"/>
          <w:sz w:val="18"/>
        </w:rPr>
        <w:t>if—</w:t>
      </w:r>
    </w:p>
    <w:p>
      <w:pPr>
        <w:pStyle w:val="ListParagraph"/>
        <w:numPr>
          <w:ilvl w:val="2"/>
          <w:numId w:val="2"/>
        </w:numPr>
        <w:tabs>
          <w:tab w:pos="1473" w:val="left" w:leader="none"/>
          <w:tab w:pos="1475" w:val="left" w:leader="none"/>
        </w:tabs>
        <w:spacing w:line="232" w:lineRule="auto" w:before="1" w:after="0"/>
        <w:ind w:left="1475" w:right="1549" w:hanging="190"/>
        <w:jc w:val="left"/>
        <w:rPr>
          <w:sz w:val="18"/>
        </w:rPr>
      </w:pPr>
      <w:r>
        <w:rPr>
          <w:sz w:val="18"/>
        </w:rPr>
        <w:t>he</w:t>
      </w:r>
      <w:r>
        <w:rPr>
          <w:spacing w:val="-2"/>
          <w:sz w:val="18"/>
        </w:rPr>
        <w:t> </w:t>
      </w:r>
      <w:r>
        <w:rPr>
          <w:sz w:val="18"/>
        </w:rPr>
        <w:t>is a citizen</w:t>
      </w:r>
      <w:r>
        <w:rPr>
          <w:spacing w:val="-10"/>
          <w:sz w:val="18"/>
        </w:rPr>
        <w:t> </w:t>
      </w:r>
      <w:r>
        <w:rPr>
          <w:sz w:val="18"/>
        </w:rPr>
        <w:t>of</w:t>
      </w:r>
      <w:r>
        <w:rPr>
          <w:spacing w:val="-11"/>
          <w:sz w:val="18"/>
        </w:rPr>
        <w:t> </w:t>
      </w:r>
      <w:r>
        <w:rPr>
          <w:sz w:val="18"/>
        </w:rPr>
        <w:t>the</w:t>
      </w:r>
      <w:r>
        <w:rPr>
          <w:spacing w:val="-2"/>
          <w:sz w:val="18"/>
        </w:rPr>
        <w:t> </w:t>
      </w:r>
      <w:r>
        <w:rPr>
          <w:sz w:val="18"/>
        </w:rPr>
        <w:t>United</w:t>
      </w:r>
      <w:r>
        <w:rPr>
          <w:spacing w:val="-11"/>
          <w:sz w:val="18"/>
        </w:rPr>
        <w:t> </w:t>
      </w:r>
      <w:r>
        <w:rPr>
          <w:sz w:val="18"/>
        </w:rPr>
        <w:t>Republic</w:t>
      </w:r>
      <w:r>
        <w:rPr>
          <w:spacing w:val="-7"/>
          <w:sz w:val="18"/>
        </w:rPr>
        <w:t> </w:t>
      </w:r>
      <w:r>
        <w:rPr>
          <w:sz w:val="18"/>
        </w:rPr>
        <w:t>by birth</w:t>
      </w:r>
      <w:r>
        <w:rPr>
          <w:spacing w:val="-10"/>
          <w:sz w:val="18"/>
        </w:rPr>
        <w:t> </w:t>
      </w:r>
      <w:r>
        <w:rPr>
          <w:sz w:val="18"/>
        </w:rPr>
        <w:t>in</w:t>
      </w:r>
      <w:r>
        <w:rPr>
          <w:spacing w:val="-10"/>
          <w:sz w:val="18"/>
        </w:rPr>
        <w:t> </w:t>
      </w:r>
      <w:r>
        <w:rPr>
          <w:sz w:val="18"/>
        </w:rPr>
        <w:t>terms of</w:t>
      </w:r>
      <w:r>
        <w:rPr>
          <w:spacing w:val="-11"/>
          <w:sz w:val="18"/>
        </w:rPr>
        <w:t> </w:t>
      </w:r>
      <w:r>
        <w:rPr>
          <w:sz w:val="18"/>
        </w:rPr>
        <w:t>the</w:t>
      </w:r>
      <w:r>
        <w:rPr>
          <w:spacing w:val="-2"/>
          <w:sz w:val="18"/>
        </w:rPr>
        <w:t> </w:t>
      </w:r>
      <w:r>
        <w:rPr>
          <w:sz w:val="18"/>
        </w:rPr>
        <w:t>citizenship </w:t>
      </w:r>
      <w:r>
        <w:rPr>
          <w:spacing w:val="-4"/>
          <w:w w:val="110"/>
          <w:sz w:val="18"/>
        </w:rPr>
        <w:t>law;</w:t>
      </w:r>
    </w:p>
    <w:p>
      <w:pPr>
        <w:pStyle w:val="ListParagraph"/>
        <w:numPr>
          <w:ilvl w:val="2"/>
          <w:numId w:val="2"/>
        </w:numPr>
        <w:tabs>
          <w:tab w:pos="1474" w:val="left" w:leader="none"/>
        </w:tabs>
        <w:spacing w:line="210" w:lineRule="exact" w:before="0" w:after="0"/>
        <w:ind w:left="1474" w:right="0" w:hanging="188"/>
        <w:jc w:val="left"/>
        <w:rPr>
          <w:sz w:val="18"/>
        </w:rPr>
      </w:pPr>
      <w:r>
        <w:rPr>
          <w:spacing w:val="-2"/>
          <w:w w:val="105"/>
          <w:sz w:val="18"/>
        </w:rPr>
        <w:t>he</w:t>
      </w:r>
      <w:r>
        <w:rPr>
          <w:spacing w:val="-15"/>
          <w:w w:val="105"/>
          <w:sz w:val="18"/>
        </w:rPr>
        <w:t> </w:t>
      </w:r>
      <w:r>
        <w:rPr>
          <w:spacing w:val="-2"/>
          <w:w w:val="105"/>
          <w:sz w:val="18"/>
        </w:rPr>
        <w:t>has</w:t>
      </w:r>
      <w:r>
        <w:rPr>
          <w:spacing w:val="-11"/>
          <w:w w:val="105"/>
          <w:sz w:val="18"/>
        </w:rPr>
        <w:t> </w:t>
      </w:r>
      <w:r>
        <w:rPr>
          <w:spacing w:val="-2"/>
          <w:w w:val="105"/>
          <w:sz w:val="18"/>
        </w:rPr>
        <w:t>attained</w:t>
      </w:r>
      <w:r>
        <w:rPr>
          <w:spacing w:val="-22"/>
          <w:w w:val="105"/>
          <w:sz w:val="18"/>
        </w:rPr>
        <w:t> </w:t>
      </w:r>
      <w:r>
        <w:rPr>
          <w:spacing w:val="-2"/>
          <w:w w:val="105"/>
          <w:sz w:val="18"/>
        </w:rPr>
        <w:t>the</w:t>
      </w:r>
      <w:r>
        <w:rPr>
          <w:spacing w:val="-15"/>
          <w:w w:val="105"/>
          <w:sz w:val="18"/>
        </w:rPr>
        <w:t> </w:t>
      </w:r>
      <w:r>
        <w:rPr>
          <w:spacing w:val="-2"/>
          <w:w w:val="105"/>
          <w:sz w:val="18"/>
        </w:rPr>
        <w:t>age</w:t>
      </w:r>
      <w:r>
        <w:rPr>
          <w:spacing w:val="-14"/>
          <w:w w:val="105"/>
          <w:sz w:val="18"/>
        </w:rPr>
        <w:t> </w:t>
      </w:r>
      <w:r>
        <w:rPr>
          <w:spacing w:val="-2"/>
          <w:w w:val="105"/>
          <w:sz w:val="18"/>
        </w:rPr>
        <w:t>of</w:t>
      </w:r>
      <w:r>
        <w:rPr>
          <w:spacing w:val="-22"/>
          <w:w w:val="105"/>
          <w:sz w:val="18"/>
        </w:rPr>
        <w:t> </w:t>
      </w:r>
      <w:r>
        <w:rPr>
          <w:spacing w:val="-2"/>
          <w:w w:val="105"/>
          <w:sz w:val="18"/>
        </w:rPr>
        <w:t>forty</w:t>
      </w:r>
      <w:r>
        <w:rPr>
          <w:spacing w:val="-12"/>
          <w:w w:val="105"/>
          <w:sz w:val="18"/>
        </w:rPr>
        <w:t> </w:t>
      </w:r>
      <w:r>
        <w:rPr>
          <w:spacing w:val="-2"/>
          <w:w w:val="105"/>
          <w:sz w:val="18"/>
        </w:rPr>
        <w:t>years;</w:t>
      </w:r>
    </w:p>
    <w:p>
      <w:pPr>
        <w:pStyle w:val="ListParagraph"/>
        <w:numPr>
          <w:ilvl w:val="2"/>
          <w:numId w:val="2"/>
        </w:numPr>
        <w:tabs>
          <w:tab w:pos="1473" w:val="left" w:leader="none"/>
        </w:tabs>
        <w:spacing w:line="211" w:lineRule="exact" w:before="0" w:after="0"/>
        <w:ind w:left="1473" w:right="0" w:hanging="173"/>
        <w:jc w:val="left"/>
        <w:rPr>
          <w:sz w:val="18"/>
        </w:rPr>
      </w:pPr>
      <w:r>
        <w:rPr>
          <w:sz w:val="18"/>
        </w:rPr>
        <w:t>he</w:t>
      </w:r>
      <w:r>
        <w:rPr>
          <w:spacing w:val="-12"/>
          <w:sz w:val="18"/>
        </w:rPr>
        <w:t> </w:t>
      </w:r>
      <w:r>
        <w:rPr>
          <w:sz w:val="18"/>
        </w:rPr>
        <w:t>is</w:t>
      </w:r>
      <w:r>
        <w:rPr>
          <w:spacing w:val="-9"/>
          <w:sz w:val="18"/>
        </w:rPr>
        <w:t> </w:t>
      </w:r>
      <w:r>
        <w:rPr>
          <w:sz w:val="18"/>
        </w:rPr>
        <w:t>a</w:t>
      </w:r>
      <w:r>
        <w:rPr>
          <w:spacing w:val="-8"/>
          <w:sz w:val="18"/>
        </w:rPr>
        <w:t> </w:t>
      </w:r>
      <w:r>
        <w:rPr>
          <w:sz w:val="18"/>
        </w:rPr>
        <w:t>member</w:t>
      </w:r>
      <w:r>
        <w:rPr>
          <w:spacing w:val="-18"/>
          <w:sz w:val="18"/>
        </w:rPr>
        <w:t> </w:t>
      </w:r>
      <w:r>
        <w:rPr>
          <w:sz w:val="18"/>
        </w:rPr>
        <w:t>of,</w:t>
      </w:r>
      <w:r>
        <w:rPr>
          <w:spacing w:val="-10"/>
          <w:sz w:val="18"/>
        </w:rPr>
        <w:t> </w:t>
      </w:r>
      <w:r>
        <w:rPr>
          <w:sz w:val="18"/>
        </w:rPr>
        <w:t>and</w:t>
      </w:r>
      <w:r>
        <w:rPr>
          <w:spacing w:val="-19"/>
          <w:sz w:val="18"/>
        </w:rPr>
        <w:t> </w:t>
      </w:r>
      <w:r>
        <w:rPr>
          <w:sz w:val="18"/>
        </w:rPr>
        <w:t>a</w:t>
      </w:r>
      <w:r>
        <w:rPr>
          <w:spacing w:val="-9"/>
          <w:sz w:val="18"/>
        </w:rPr>
        <w:t> </w:t>
      </w:r>
      <w:r>
        <w:rPr>
          <w:sz w:val="18"/>
        </w:rPr>
        <w:t>candidate</w:t>
      </w:r>
      <w:r>
        <w:rPr>
          <w:spacing w:val="-11"/>
          <w:sz w:val="18"/>
        </w:rPr>
        <w:t> </w:t>
      </w:r>
      <w:r>
        <w:rPr>
          <w:sz w:val="18"/>
        </w:rPr>
        <w:t>nominated</w:t>
      </w:r>
      <w:r>
        <w:rPr>
          <w:spacing w:val="-19"/>
          <w:sz w:val="18"/>
        </w:rPr>
        <w:t> </w:t>
      </w:r>
      <w:r>
        <w:rPr>
          <w:sz w:val="18"/>
        </w:rPr>
        <w:t>by,</w:t>
      </w:r>
      <w:r>
        <w:rPr>
          <w:spacing w:val="-10"/>
          <w:sz w:val="18"/>
        </w:rPr>
        <w:t> </w:t>
      </w:r>
      <w:r>
        <w:rPr>
          <w:sz w:val="18"/>
        </w:rPr>
        <w:t>a</w:t>
      </w:r>
      <w:r>
        <w:rPr>
          <w:spacing w:val="-9"/>
          <w:sz w:val="18"/>
        </w:rPr>
        <w:t> </w:t>
      </w:r>
      <w:r>
        <w:rPr>
          <w:sz w:val="18"/>
        </w:rPr>
        <w:t>political</w:t>
      </w:r>
      <w:r>
        <w:rPr>
          <w:spacing w:val="-18"/>
          <w:sz w:val="18"/>
        </w:rPr>
        <w:t> </w:t>
      </w:r>
      <w:r>
        <w:rPr>
          <w:spacing w:val="-2"/>
          <w:sz w:val="18"/>
        </w:rPr>
        <w:t>party;</w:t>
      </w:r>
    </w:p>
    <w:p>
      <w:pPr>
        <w:pStyle w:val="ListParagraph"/>
        <w:numPr>
          <w:ilvl w:val="2"/>
          <w:numId w:val="2"/>
        </w:numPr>
        <w:tabs>
          <w:tab w:pos="1473" w:val="left" w:leader="none"/>
          <w:tab w:pos="1475" w:val="left" w:leader="none"/>
        </w:tabs>
        <w:spacing w:line="232" w:lineRule="auto" w:before="3" w:after="0"/>
        <w:ind w:left="1475" w:right="1293" w:hanging="190"/>
        <w:jc w:val="left"/>
        <w:rPr>
          <w:sz w:val="18"/>
        </w:rPr>
      </w:pPr>
      <w:r>
        <w:rPr>
          <w:w w:val="105"/>
          <w:sz w:val="18"/>
        </w:rPr>
        <w:t>he</w:t>
      </w:r>
      <w:r>
        <w:rPr>
          <w:spacing w:val="-17"/>
          <w:w w:val="105"/>
          <w:sz w:val="18"/>
        </w:rPr>
        <w:t> </w:t>
      </w:r>
      <w:r>
        <w:rPr>
          <w:w w:val="105"/>
          <w:sz w:val="18"/>
        </w:rPr>
        <w:t>is</w:t>
      </w:r>
      <w:r>
        <w:rPr>
          <w:spacing w:val="-15"/>
          <w:w w:val="105"/>
          <w:sz w:val="18"/>
        </w:rPr>
        <w:t> </w:t>
      </w:r>
      <w:r>
        <w:rPr>
          <w:w w:val="105"/>
          <w:sz w:val="18"/>
        </w:rPr>
        <w:t>qualified</w:t>
      </w:r>
      <w:r>
        <w:rPr>
          <w:spacing w:val="-24"/>
          <w:w w:val="105"/>
          <w:sz w:val="18"/>
        </w:rPr>
        <w:t> </w:t>
      </w:r>
      <w:r>
        <w:rPr>
          <w:w w:val="105"/>
          <w:sz w:val="18"/>
        </w:rPr>
        <w:t>to</w:t>
      </w:r>
      <w:r>
        <w:rPr>
          <w:spacing w:val="-23"/>
          <w:w w:val="105"/>
          <w:sz w:val="18"/>
        </w:rPr>
        <w:t> </w:t>
      </w:r>
      <w:r>
        <w:rPr>
          <w:w w:val="105"/>
          <w:sz w:val="18"/>
        </w:rPr>
        <w:t>be</w:t>
      </w:r>
      <w:r>
        <w:rPr>
          <w:spacing w:val="-17"/>
          <w:w w:val="105"/>
          <w:sz w:val="18"/>
        </w:rPr>
        <w:t> </w:t>
      </w:r>
      <w:r>
        <w:rPr>
          <w:w w:val="105"/>
          <w:sz w:val="18"/>
        </w:rPr>
        <w:t>a</w:t>
      </w:r>
      <w:r>
        <w:rPr>
          <w:spacing w:val="-14"/>
          <w:w w:val="105"/>
          <w:sz w:val="18"/>
        </w:rPr>
        <w:t> </w:t>
      </w:r>
      <w:r>
        <w:rPr>
          <w:w w:val="105"/>
          <w:sz w:val="18"/>
        </w:rPr>
        <w:t>Member</w:t>
      </w:r>
      <w:r>
        <w:rPr>
          <w:spacing w:val="-23"/>
          <w:w w:val="105"/>
          <w:sz w:val="18"/>
        </w:rPr>
        <w:t> </w:t>
      </w:r>
      <w:r>
        <w:rPr>
          <w:w w:val="105"/>
          <w:sz w:val="18"/>
        </w:rPr>
        <w:t>of</w:t>
      </w:r>
      <w:r>
        <w:rPr>
          <w:spacing w:val="-24"/>
          <w:w w:val="105"/>
          <w:sz w:val="18"/>
        </w:rPr>
        <w:t> </w:t>
      </w:r>
      <w:r>
        <w:rPr>
          <w:w w:val="105"/>
          <w:sz w:val="18"/>
        </w:rPr>
        <w:t>Parliament</w:t>
      </w:r>
      <w:r>
        <w:rPr>
          <w:spacing w:val="-17"/>
          <w:w w:val="105"/>
          <w:sz w:val="18"/>
        </w:rPr>
        <w:t> </w:t>
      </w:r>
      <w:r>
        <w:rPr>
          <w:w w:val="105"/>
          <w:sz w:val="18"/>
        </w:rPr>
        <w:t>or</w:t>
      </w:r>
      <w:r>
        <w:rPr>
          <w:spacing w:val="-23"/>
          <w:w w:val="105"/>
          <w:sz w:val="18"/>
        </w:rPr>
        <w:t> </w:t>
      </w:r>
      <w:r>
        <w:rPr>
          <w:w w:val="105"/>
          <w:sz w:val="18"/>
        </w:rPr>
        <w:t>a</w:t>
      </w:r>
      <w:r>
        <w:rPr>
          <w:spacing w:val="-14"/>
          <w:w w:val="105"/>
          <w:sz w:val="18"/>
        </w:rPr>
        <w:t> </w:t>
      </w:r>
      <w:r>
        <w:rPr>
          <w:w w:val="105"/>
          <w:sz w:val="18"/>
        </w:rPr>
        <w:t>Member</w:t>
      </w:r>
      <w:r>
        <w:rPr>
          <w:spacing w:val="-23"/>
          <w:w w:val="105"/>
          <w:sz w:val="18"/>
        </w:rPr>
        <w:t> </w:t>
      </w:r>
      <w:r>
        <w:rPr>
          <w:w w:val="105"/>
          <w:sz w:val="18"/>
        </w:rPr>
        <w:t>of</w:t>
      </w:r>
      <w:r>
        <w:rPr>
          <w:spacing w:val="-24"/>
          <w:w w:val="105"/>
          <w:sz w:val="18"/>
        </w:rPr>
        <w:t> </w:t>
      </w:r>
      <w:r>
        <w:rPr>
          <w:w w:val="105"/>
          <w:sz w:val="18"/>
        </w:rPr>
        <w:t>the</w:t>
      </w:r>
      <w:r>
        <w:rPr>
          <w:spacing w:val="-17"/>
          <w:w w:val="105"/>
          <w:sz w:val="18"/>
        </w:rPr>
        <w:t> </w:t>
      </w:r>
      <w:r>
        <w:rPr>
          <w:w w:val="105"/>
          <w:sz w:val="18"/>
        </w:rPr>
        <w:t>House</w:t>
      </w:r>
      <w:r>
        <w:rPr>
          <w:spacing w:val="-17"/>
          <w:w w:val="105"/>
          <w:sz w:val="18"/>
        </w:rPr>
        <w:t> </w:t>
      </w:r>
      <w:r>
        <w:rPr>
          <w:w w:val="105"/>
          <w:sz w:val="18"/>
        </w:rPr>
        <w:t>of </w:t>
      </w:r>
      <w:r>
        <w:rPr>
          <w:spacing w:val="-2"/>
          <w:w w:val="105"/>
          <w:sz w:val="18"/>
        </w:rPr>
        <w:t>Representatives;</w:t>
      </w:r>
    </w:p>
    <w:p>
      <w:pPr>
        <w:pStyle w:val="ListParagraph"/>
        <w:numPr>
          <w:ilvl w:val="2"/>
          <w:numId w:val="2"/>
        </w:numPr>
        <w:tabs>
          <w:tab w:pos="1473" w:val="left" w:leader="none"/>
          <w:tab w:pos="1475" w:val="left" w:leader="none"/>
        </w:tabs>
        <w:spacing w:line="232" w:lineRule="auto" w:before="1" w:after="0"/>
        <w:ind w:left="1475" w:right="1274" w:hanging="190"/>
        <w:jc w:val="left"/>
        <w:rPr>
          <w:sz w:val="18"/>
        </w:rPr>
      </w:pPr>
      <w:r>
        <w:rPr>
          <w:w w:val="105"/>
          <w:sz w:val="18"/>
        </w:rPr>
        <w:t>within</w:t>
      </w:r>
      <w:r>
        <w:rPr>
          <w:spacing w:val="-16"/>
          <w:w w:val="105"/>
          <w:sz w:val="18"/>
        </w:rPr>
        <w:t> </w:t>
      </w:r>
      <w:r>
        <w:rPr>
          <w:w w:val="105"/>
          <w:sz w:val="18"/>
        </w:rPr>
        <w:t>the</w:t>
      </w:r>
      <w:r>
        <w:rPr>
          <w:spacing w:val="-9"/>
          <w:w w:val="105"/>
          <w:sz w:val="18"/>
        </w:rPr>
        <w:t> </w:t>
      </w:r>
      <w:r>
        <w:rPr>
          <w:w w:val="105"/>
          <w:sz w:val="18"/>
        </w:rPr>
        <w:t>period</w:t>
      </w:r>
      <w:r>
        <w:rPr>
          <w:spacing w:val="-17"/>
          <w:w w:val="105"/>
          <w:sz w:val="18"/>
        </w:rPr>
        <w:t> </w:t>
      </w:r>
      <w:r>
        <w:rPr>
          <w:w w:val="105"/>
          <w:sz w:val="18"/>
        </w:rPr>
        <w:t>of</w:t>
      </w:r>
      <w:r>
        <w:rPr>
          <w:spacing w:val="-17"/>
          <w:w w:val="105"/>
          <w:sz w:val="18"/>
        </w:rPr>
        <w:t> </w:t>
      </w:r>
      <w:r>
        <w:rPr>
          <w:w w:val="105"/>
          <w:sz w:val="18"/>
        </w:rPr>
        <w:t>five</w:t>
      </w:r>
      <w:r>
        <w:rPr>
          <w:spacing w:val="-9"/>
          <w:w w:val="105"/>
          <w:sz w:val="18"/>
        </w:rPr>
        <w:t> </w:t>
      </w:r>
      <w:r>
        <w:rPr>
          <w:w w:val="105"/>
          <w:sz w:val="18"/>
        </w:rPr>
        <w:t>years</w:t>
      </w:r>
      <w:r>
        <w:rPr>
          <w:spacing w:val="-6"/>
          <w:w w:val="105"/>
          <w:sz w:val="18"/>
        </w:rPr>
        <w:t> </w:t>
      </w:r>
      <w:r>
        <w:rPr>
          <w:w w:val="105"/>
          <w:sz w:val="18"/>
        </w:rPr>
        <w:t>before</w:t>
      </w:r>
      <w:r>
        <w:rPr>
          <w:spacing w:val="-9"/>
          <w:w w:val="105"/>
          <w:sz w:val="18"/>
        </w:rPr>
        <w:t> </w:t>
      </w:r>
      <w:r>
        <w:rPr>
          <w:w w:val="105"/>
          <w:sz w:val="18"/>
        </w:rPr>
        <w:t>the</w:t>
      </w:r>
      <w:r>
        <w:rPr>
          <w:spacing w:val="-9"/>
          <w:w w:val="105"/>
          <w:sz w:val="18"/>
        </w:rPr>
        <w:t> </w:t>
      </w:r>
      <w:r>
        <w:rPr>
          <w:w w:val="105"/>
          <w:sz w:val="18"/>
        </w:rPr>
        <w:t>General</w:t>
      </w:r>
      <w:r>
        <w:rPr>
          <w:spacing w:val="-16"/>
          <w:w w:val="105"/>
          <w:sz w:val="18"/>
        </w:rPr>
        <w:t> </w:t>
      </w:r>
      <w:r>
        <w:rPr>
          <w:w w:val="105"/>
          <w:sz w:val="18"/>
        </w:rPr>
        <w:t>Elections,</w:t>
      </w:r>
      <w:r>
        <w:rPr>
          <w:spacing w:val="-7"/>
          <w:w w:val="105"/>
          <w:sz w:val="18"/>
        </w:rPr>
        <w:t> </w:t>
      </w:r>
      <w:r>
        <w:rPr>
          <w:w w:val="105"/>
          <w:sz w:val="18"/>
        </w:rPr>
        <w:t>he</w:t>
      </w:r>
      <w:r>
        <w:rPr>
          <w:spacing w:val="-9"/>
          <w:w w:val="105"/>
          <w:sz w:val="18"/>
        </w:rPr>
        <w:t> </w:t>
      </w:r>
      <w:r>
        <w:rPr>
          <w:w w:val="105"/>
          <w:sz w:val="18"/>
        </w:rPr>
        <w:t>has</w:t>
      </w:r>
      <w:r>
        <w:rPr>
          <w:spacing w:val="-6"/>
          <w:w w:val="105"/>
          <w:sz w:val="18"/>
        </w:rPr>
        <w:t> </w:t>
      </w:r>
      <w:r>
        <w:rPr>
          <w:w w:val="105"/>
          <w:sz w:val="18"/>
        </w:rPr>
        <w:t>not </w:t>
      </w:r>
      <w:r>
        <w:rPr>
          <w:spacing w:val="-2"/>
          <w:w w:val="105"/>
          <w:sz w:val="18"/>
        </w:rPr>
        <w:t>been</w:t>
      </w:r>
      <w:r>
        <w:rPr>
          <w:spacing w:val="-21"/>
          <w:w w:val="105"/>
          <w:sz w:val="18"/>
        </w:rPr>
        <w:t> </w:t>
      </w:r>
      <w:r>
        <w:rPr>
          <w:spacing w:val="-2"/>
          <w:w w:val="105"/>
          <w:sz w:val="18"/>
        </w:rPr>
        <w:t>convicted</w:t>
      </w:r>
      <w:r>
        <w:rPr>
          <w:spacing w:val="-22"/>
          <w:w w:val="105"/>
          <w:sz w:val="18"/>
        </w:rPr>
        <w:t> </w:t>
      </w:r>
      <w:r>
        <w:rPr>
          <w:spacing w:val="-2"/>
          <w:w w:val="105"/>
          <w:sz w:val="18"/>
        </w:rPr>
        <w:t>by</w:t>
      </w:r>
      <w:r>
        <w:rPr>
          <w:spacing w:val="-12"/>
          <w:w w:val="105"/>
          <w:sz w:val="18"/>
        </w:rPr>
        <w:t> </w:t>
      </w:r>
      <w:r>
        <w:rPr>
          <w:spacing w:val="-2"/>
          <w:w w:val="105"/>
          <w:sz w:val="18"/>
        </w:rPr>
        <w:t>any</w:t>
      </w:r>
      <w:r>
        <w:rPr>
          <w:spacing w:val="-12"/>
          <w:w w:val="105"/>
          <w:sz w:val="18"/>
        </w:rPr>
        <w:t> </w:t>
      </w:r>
      <w:r>
        <w:rPr>
          <w:spacing w:val="-2"/>
          <w:w w:val="105"/>
          <w:sz w:val="18"/>
        </w:rPr>
        <w:t>court</w:t>
      </w:r>
      <w:r>
        <w:rPr>
          <w:spacing w:val="-14"/>
          <w:w w:val="105"/>
          <w:sz w:val="18"/>
        </w:rPr>
        <w:t> </w:t>
      </w:r>
      <w:r>
        <w:rPr>
          <w:spacing w:val="-2"/>
          <w:w w:val="105"/>
          <w:sz w:val="18"/>
        </w:rPr>
        <w:t>for</w:t>
      </w:r>
      <w:r>
        <w:rPr>
          <w:spacing w:val="-21"/>
          <w:w w:val="105"/>
          <w:sz w:val="18"/>
        </w:rPr>
        <w:t> </w:t>
      </w:r>
      <w:r>
        <w:rPr>
          <w:spacing w:val="-2"/>
          <w:w w:val="105"/>
          <w:sz w:val="18"/>
        </w:rPr>
        <w:t>any</w:t>
      </w:r>
      <w:r>
        <w:rPr>
          <w:spacing w:val="-12"/>
          <w:w w:val="105"/>
          <w:sz w:val="18"/>
        </w:rPr>
        <w:t> </w:t>
      </w:r>
      <w:r>
        <w:rPr>
          <w:spacing w:val="-2"/>
          <w:w w:val="105"/>
          <w:sz w:val="18"/>
        </w:rPr>
        <w:t>offence</w:t>
      </w:r>
      <w:r>
        <w:rPr>
          <w:spacing w:val="-14"/>
          <w:w w:val="105"/>
          <w:sz w:val="18"/>
        </w:rPr>
        <w:t> </w:t>
      </w:r>
      <w:r>
        <w:rPr>
          <w:spacing w:val="-2"/>
          <w:w w:val="105"/>
          <w:sz w:val="18"/>
        </w:rPr>
        <w:t>relating</w:t>
      </w:r>
      <w:r>
        <w:rPr>
          <w:spacing w:val="-12"/>
          <w:w w:val="105"/>
          <w:sz w:val="18"/>
        </w:rPr>
        <w:t> </w:t>
      </w:r>
      <w:r>
        <w:rPr>
          <w:spacing w:val="-2"/>
          <w:w w:val="105"/>
          <w:sz w:val="18"/>
        </w:rPr>
        <w:t>to</w:t>
      </w:r>
      <w:r>
        <w:rPr>
          <w:spacing w:val="-21"/>
          <w:w w:val="105"/>
          <w:sz w:val="18"/>
        </w:rPr>
        <w:t> </w:t>
      </w:r>
      <w:r>
        <w:rPr>
          <w:spacing w:val="-2"/>
          <w:w w:val="105"/>
          <w:sz w:val="18"/>
        </w:rPr>
        <w:t>evasion</w:t>
      </w:r>
      <w:r>
        <w:rPr>
          <w:spacing w:val="-21"/>
          <w:w w:val="105"/>
          <w:sz w:val="18"/>
        </w:rPr>
        <w:t> </w:t>
      </w:r>
      <w:r>
        <w:rPr>
          <w:spacing w:val="-2"/>
          <w:w w:val="105"/>
          <w:sz w:val="18"/>
        </w:rPr>
        <w:t>to</w:t>
      </w:r>
      <w:r>
        <w:rPr>
          <w:spacing w:val="-21"/>
          <w:w w:val="105"/>
          <w:sz w:val="18"/>
        </w:rPr>
        <w:t> </w:t>
      </w:r>
      <w:r>
        <w:rPr>
          <w:spacing w:val="-2"/>
          <w:w w:val="105"/>
          <w:sz w:val="18"/>
        </w:rPr>
        <w:t>pay</w:t>
      </w:r>
      <w:r>
        <w:rPr>
          <w:spacing w:val="-12"/>
          <w:w w:val="105"/>
          <w:sz w:val="18"/>
        </w:rPr>
        <w:t> </w:t>
      </w:r>
      <w:r>
        <w:rPr>
          <w:spacing w:val="-2"/>
          <w:w w:val="105"/>
          <w:sz w:val="18"/>
        </w:rPr>
        <w:t>any </w:t>
      </w:r>
      <w:r>
        <w:rPr>
          <w:w w:val="105"/>
          <w:sz w:val="18"/>
        </w:rPr>
        <w:t>tax due to the Govemment.</w:t>
      </w:r>
    </w:p>
    <w:p>
      <w:pPr>
        <w:pStyle w:val="ListParagraph"/>
        <w:numPr>
          <w:ilvl w:val="1"/>
          <w:numId w:val="2"/>
        </w:numPr>
        <w:tabs>
          <w:tab w:pos="909" w:val="left" w:leader="none"/>
          <w:tab w:pos="911" w:val="left" w:leader="none"/>
        </w:tabs>
        <w:spacing w:line="232" w:lineRule="auto" w:before="3" w:after="0"/>
        <w:ind w:left="911" w:right="1371" w:hanging="204"/>
        <w:jc w:val="left"/>
        <w:rPr>
          <w:sz w:val="18"/>
        </w:rPr>
      </w:pPr>
      <w:r>
        <w:rPr>
          <w:w w:val="105"/>
          <w:sz w:val="18"/>
        </w:rPr>
        <w:t>Without</w:t>
      </w:r>
      <w:r>
        <w:rPr>
          <w:spacing w:val="-12"/>
          <w:w w:val="105"/>
          <w:sz w:val="18"/>
        </w:rPr>
        <w:t> </w:t>
      </w:r>
      <w:r>
        <w:rPr>
          <w:w w:val="105"/>
          <w:sz w:val="18"/>
        </w:rPr>
        <w:t>prejudice</w:t>
      </w:r>
      <w:r>
        <w:rPr>
          <w:spacing w:val="-12"/>
          <w:w w:val="105"/>
          <w:sz w:val="18"/>
        </w:rPr>
        <w:t> </w:t>
      </w:r>
      <w:r>
        <w:rPr>
          <w:w w:val="105"/>
          <w:sz w:val="18"/>
        </w:rPr>
        <w:t>to</w:t>
      </w:r>
      <w:r>
        <w:rPr>
          <w:spacing w:val="-19"/>
          <w:w w:val="105"/>
          <w:sz w:val="18"/>
        </w:rPr>
        <w:t> </w:t>
      </w:r>
      <w:r>
        <w:rPr>
          <w:w w:val="105"/>
          <w:sz w:val="18"/>
        </w:rPr>
        <w:t>any</w:t>
      </w:r>
      <w:r>
        <w:rPr>
          <w:spacing w:val="-10"/>
          <w:w w:val="105"/>
          <w:sz w:val="18"/>
        </w:rPr>
        <w:t> </w:t>
      </w:r>
      <w:r>
        <w:rPr>
          <w:w w:val="105"/>
          <w:sz w:val="18"/>
        </w:rPr>
        <w:t>person’s</w:t>
      </w:r>
      <w:r>
        <w:rPr>
          <w:spacing w:val="-9"/>
          <w:w w:val="105"/>
          <w:sz w:val="18"/>
        </w:rPr>
        <w:t> </w:t>
      </w:r>
      <w:r>
        <w:rPr>
          <w:w w:val="105"/>
          <w:sz w:val="18"/>
        </w:rPr>
        <w:t>right</w:t>
      </w:r>
      <w:r>
        <w:rPr>
          <w:spacing w:val="-12"/>
          <w:w w:val="105"/>
          <w:sz w:val="18"/>
        </w:rPr>
        <w:t> </w:t>
      </w:r>
      <w:r>
        <w:rPr>
          <w:w w:val="105"/>
          <w:sz w:val="18"/>
        </w:rPr>
        <w:t>and</w:t>
      </w:r>
      <w:r>
        <w:rPr>
          <w:spacing w:val="-20"/>
          <w:w w:val="105"/>
          <w:sz w:val="18"/>
        </w:rPr>
        <w:t> </w:t>
      </w:r>
      <w:r>
        <w:rPr>
          <w:w w:val="105"/>
          <w:sz w:val="18"/>
        </w:rPr>
        <w:t>freedom</w:t>
      </w:r>
      <w:r>
        <w:rPr>
          <w:spacing w:val="-12"/>
          <w:w w:val="105"/>
          <w:sz w:val="18"/>
        </w:rPr>
        <w:t> </w:t>
      </w:r>
      <w:r>
        <w:rPr>
          <w:w w:val="105"/>
          <w:sz w:val="18"/>
        </w:rPr>
        <w:t>of</w:t>
      </w:r>
      <w:r>
        <w:rPr>
          <w:spacing w:val="-20"/>
          <w:w w:val="105"/>
          <w:sz w:val="18"/>
        </w:rPr>
        <w:t> </w:t>
      </w:r>
      <w:r>
        <w:rPr>
          <w:w w:val="105"/>
          <w:sz w:val="18"/>
        </w:rPr>
        <w:t>expression</w:t>
      </w:r>
      <w:r>
        <w:rPr>
          <w:spacing w:val="-19"/>
          <w:w w:val="105"/>
          <w:sz w:val="18"/>
        </w:rPr>
        <w:t> </w:t>
      </w:r>
      <w:r>
        <w:rPr>
          <w:w w:val="105"/>
          <w:sz w:val="18"/>
        </w:rPr>
        <w:t>to</w:t>
      </w:r>
      <w:r>
        <w:rPr>
          <w:spacing w:val="-19"/>
          <w:w w:val="105"/>
          <w:sz w:val="18"/>
        </w:rPr>
        <w:t> </w:t>
      </w:r>
      <w:r>
        <w:rPr>
          <w:w w:val="105"/>
          <w:sz w:val="18"/>
        </w:rPr>
        <w:t>hold</w:t>
      </w:r>
      <w:r>
        <w:rPr>
          <w:spacing w:val="-20"/>
          <w:w w:val="105"/>
          <w:sz w:val="18"/>
        </w:rPr>
        <w:t> </w:t>
      </w:r>
      <w:r>
        <w:rPr>
          <w:w w:val="105"/>
          <w:sz w:val="18"/>
        </w:rPr>
        <w:t>his </w:t>
      </w:r>
      <w:r>
        <w:rPr>
          <w:spacing w:val="-2"/>
          <w:w w:val="105"/>
          <w:sz w:val="18"/>
        </w:rPr>
        <w:t>own</w:t>
      </w:r>
      <w:r>
        <w:rPr>
          <w:spacing w:val="-22"/>
          <w:w w:val="105"/>
          <w:sz w:val="18"/>
        </w:rPr>
        <w:t> </w:t>
      </w:r>
      <w:r>
        <w:rPr>
          <w:spacing w:val="-2"/>
          <w:w w:val="105"/>
          <w:sz w:val="18"/>
        </w:rPr>
        <w:t>views,</w:t>
      </w:r>
      <w:r>
        <w:rPr>
          <w:spacing w:val="-14"/>
          <w:w w:val="105"/>
          <w:sz w:val="18"/>
        </w:rPr>
        <w:t> </w:t>
      </w:r>
      <w:r>
        <w:rPr>
          <w:spacing w:val="-2"/>
          <w:w w:val="105"/>
          <w:sz w:val="18"/>
        </w:rPr>
        <w:t>to</w:t>
      </w:r>
      <w:r>
        <w:rPr>
          <w:spacing w:val="-22"/>
          <w:w w:val="105"/>
          <w:sz w:val="18"/>
        </w:rPr>
        <w:t> </w:t>
      </w:r>
      <w:r>
        <w:rPr>
          <w:spacing w:val="-2"/>
          <w:w w:val="105"/>
          <w:sz w:val="18"/>
        </w:rPr>
        <w:t>profess</w:t>
      </w:r>
      <w:r>
        <w:rPr>
          <w:spacing w:val="-13"/>
          <w:w w:val="105"/>
          <w:sz w:val="18"/>
        </w:rPr>
        <w:t> </w:t>
      </w:r>
      <w:r>
        <w:rPr>
          <w:spacing w:val="-2"/>
          <w:w w:val="105"/>
          <w:sz w:val="18"/>
        </w:rPr>
        <w:t>a</w:t>
      </w:r>
      <w:r>
        <w:rPr>
          <w:spacing w:val="-13"/>
          <w:w w:val="105"/>
          <w:sz w:val="18"/>
        </w:rPr>
        <w:t> </w:t>
      </w:r>
      <w:r>
        <w:rPr>
          <w:spacing w:val="-2"/>
          <w:w w:val="105"/>
          <w:sz w:val="18"/>
        </w:rPr>
        <w:t>religious</w:t>
      </w:r>
      <w:r>
        <w:rPr>
          <w:spacing w:val="-13"/>
          <w:w w:val="105"/>
          <w:sz w:val="18"/>
        </w:rPr>
        <w:t> </w:t>
      </w:r>
      <w:r>
        <w:rPr>
          <w:spacing w:val="-2"/>
          <w:w w:val="105"/>
          <w:sz w:val="18"/>
        </w:rPr>
        <w:t>faith</w:t>
      </w:r>
      <w:r>
        <w:rPr>
          <w:spacing w:val="-22"/>
          <w:w w:val="105"/>
          <w:sz w:val="18"/>
        </w:rPr>
        <w:t> </w:t>
      </w:r>
      <w:r>
        <w:rPr>
          <w:spacing w:val="-2"/>
          <w:w w:val="105"/>
          <w:sz w:val="18"/>
        </w:rPr>
        <w:t>of</w:t>
      </w:r>
      <w:r>
        <w:rPr>
          <w:spacing w:val="-23"/>
          <w:w w:val="105"/>
          <w:sz w:val="18"/>
        </w:rPr>
        <w:t> </w:t>
      </w:r>
      <w:r>
        <w:rPr>
          <w:spacing w:val="-2"/>
          <w:w w:val="105"/>
          <w:sz w:val="18"/>
        </w:rPr>
        <w:t>his</w:t>
      </w:r>
      <w:r>
        <w:rPr>
          <w:spacing w:val="-13"/>
          <w:w w:val="105"/>
          <w:sz w:val="18"/>
        </w:rPr>
        <w:t> </w:t>
      </w:r>
      <w:r>
        <w:rPr>
          <w:spacing w:val="-2"/>
          <w:w w:val="105"/>
          <w:sz w:val="18"/>
        </w:rPr>
        <w:t>choice,</w:t>
      </w:r>
      <w:r>
        <w:rPr>
          <w:spacing w:val="-14"/>
          <w:w w:val="105"/>
          <w:sz w:val="18"/>
        </w:rPr>
        <w:t> </w:t>
      </w:r>
      <w:r>
        <w:rPr>
          <w:spacing w:val="-2"/>
          <w:w w:val="105"/>
          <w:sz w:val="18"/>
        </w:rPr>
        <w:t>to</w:t>
      </w:r>
      <w:r>
        <w:rPr>
          <w:spacing w:val="-22"/>
          <w:w w:val="105"/>
          <w:sz w:val="18"/>
        </w:rPr>
        <w:t> </w:t>
      </w:r>
      <w:r>
        <w:rPr>
          <w:spacing w:val="-2"/>
          <w:w w:val="105"/>
          <w:sz w:val="18"/>
        </w:rPr>
        <w:t>associate</w:t>
      </w:r>
      <w:r>
        <w:rPr>
          <w:spacing w:val="-16"/>
          <w:w w:val="105"/>
          <w:sz w:val="18"/>
        </w:rPr>
        <w:t> </w:t>
      </w:r>
      <w:r>
        <w:rPr>
          <w:spacing w:val="-2"/>
          <w:w w:val="105"/>
          <w:sz w:val="18"/>
        </w:rPr>
        <w:t>with</w:t>
      </w:r>
      <w:r>
        <w:rPr>
          <w:spacing w:val="-22"/>
          <w:w w:val="105"/>
          <w:sz w:val="18"/>
        </w:rPr>
        <w:t> </w:t>
      </w:r>
      <w:r>
        <w:rPr>
          <w:spacing w:val="-2"/>
          <w:w w:val="105"/>
          <w:sz w:val="18"/>
        </w:rPr>
        <w:t>others</w:t>
      </w:r>
      <w:r>
        <w:rPr>
          <w:spacing w:val="-13"/>
          <w:w w:val="105"/>
          <w:sz w:val="18"/>
        </w:rPr>
        <w:t> </w:t>
      </w:r>
      <w:r>
        <w:rPr>
          <w:spacing w:val="-2"/>
          <w:w w:val="105"/>
          <w:sz w:val="18"/>
        </w:rPr>
        <w:t>and to</w:t>
      </w:r>
      <w:r>
        <w:rPr>
          <w:spacing w:val="-19"/>
          <w:w w:val="105"/>
          <w:sz w:val="18"/>
        </w:rPr>
        <w:t> </w:t>
      </w:r>
      <w:r>
        <w:rPr>
          <w:spacing w:val="-2"/>
          <w:w w:val="105"/>
          <w:sz w:val="18"/>
        </w:rPr>
        <w:t>participate</w:t>
      </w:r>
      <w:r>
        <w:rPr>
          <w:spacing w:val="-12"/>
          <w:w w:val="105"/>
          <w:sz w:val="18"/>
        </w:rPr>
        <w:t> </w:t>
      </w:r>
      <w:r>
        <w:rPr>
          <w:spacing w:val="-2"/>
          <w:w w:val="105"/>
          <w:sz w:val="18"/>
        </w:rPr>
        <w:t>with</w:t>
      </w:r>
      <w:r>
        <w:rPr>
          <w:spacing w:val="-19"/>
          <w:w w:val="105"/>
          <w:sz w:val="18"/>
        </w:rPr>
        <w:t> </w:t>
      </w:r>
      <w:r>
        <w:rPr>
          <w:spacing w:val="-2"/>
          <w:w w:val="105"/>
          <w:sz w:val="18"/>
        </w:rPr>
        <w:t>others</w:t>
      </w:r>
      <w:r>
        <w:rPr>
          <w:spacing w:val="-9"/>
          <w:w w:val="105"/>
          <w:sz w:val="18"/>
        </w:rPr>
        <w:t> </w:t>
      </w:r>
      <w:r>
        <w:rPr>
          <w:spacing w:val="-2"/>
          <w:w w:val="105"/>
          <w:sz w:val="18"/>
        </w:rPr>
        <w:t>in</w:t>
      </w:r>
      <w:r>
        <w:rPr>
          <w:spacing w:val="-19"/>
          <w:w w:val="105"/>
          <w:sz w:val="18"/>
        </w:rPr>
        <w:t> </w:t>
      </w:r>
      <w:r>
        <w:rPr>
          <w:spacing w:val="-2"/>
          <w:w w:val="105"/>
          <w:sz w:val="18"/>
        </w:rPr>
        <w:t>community</w:t>
      </w:r>
      <w:r>
        <w:rPr>
          <w:spacing w:val="-10"/>
          <w:w w:val="105"/>
          <w:sz w:val="18"/>
        </w:rPr>
        <w:t> </w:t>
      </w:r>
      <w:r>
        <w:rPr>
          <w:spacing w:val="-2"/>
          <w:w w:val="105"/>
          <w:sz w:val="18"/>
        </w:rPr>
        <w:t>work</w:t>
      </w:r>
      <w:r>
        <w:rPr>
          <w:spacing w:val="-12"/>
          <w:w w:val="105"/>
          <w:sz w:val="18"/>
        </w:rPr>
        <w:t> </w:t>
      </w:r>
      <w:r>
        <w:rPr>
          <w:spacing w:val="-2"/>
          <w:w w:val="105"/>
          <w:sz w:val="18"/>
        </w:rPr>
        <w:t>in</w:t>
      </w:r>
      <w:r>
        <w:rPr>
          <w:spacing w:val="-19"/>
          <w:w w:val="105"/>
          <w:sz w:val="18"/>
        </w:rPr>
        <w:t> </w:t>
      </w:r>
      <w:r>
        <w:rPr>
          <w:spacing w:val="-2"/>
          <w:w w:val="105"/>
          <w:sz w:val="18"/>
        </w:rPr>
        <w:t>accordance</w:t>
      </w:r>
      <w:r>
        <w:rPr>
          <w:spacing w:val="-12"/>
          <w:w w:val="105"/>
          <w:sz w:val="18"/>
        </w:rPr>
        <w:t> </w:t>
      </w:r>
      <w:r>
        <w:rPr>
          <w:spacing w:val="-2"/>
          <w:w w:val="105"/>
          <w:sz w:val="18"/>
        </w:rPr>
        <w:t>with</w:t>
      </w:r>
      <w:r>
        <w:rPr>
          <w:spacing w:val="-19"/>
          <w:w w:val="105"/>
          <w:sz w:val="18"/>
        </w:rPr>
        <w:t> </w:t>
      </w:r>
      <w:r>
        <w:rPr>
          <w:spacing w:val="-2"/>
          <w:w w:val="105"/>
          <w:sz w:val="18"/>
        </w:rPr>
        <w:t>the</w:t>
      </w:r>
      <w:r>
        <w:rPr>
          <w:spacing w:val="-12"/>
          <w:w w:val="105"/>
          <w:sz w:val="18"/>
        </w:rPr>
        <w:t> </w:t>
      </w:r>
      <w:r>
        <w:rPr>
          <w:spacing w:val="-2"/>
          <w:w w:val="105"/>
          <w:sz w:val="18"/>
        </w:rPr>
        <w:t>laws</w:t>
      </w:r>
      <w:r>
        <w:rPr>
          <w:spacing w:val="-9"/>
          <w:w w:val="105"/>
          <w:sz w:val="18"/>
        </w:rPr>
        <w:t> </w:t>
      </w:r>
      <w:r>
        <w:rPr>
          <w:spacing w:val="-2"/>
          <w:w w:val="105"/>
          <w:sz w:val="18"/>
        </w:rPr>
        <w:t>of</w:t>
      </w:r>
      <w:r>
        <w:rPr>
          <w:spacing w:val="-20"/>
          <w:w w:val="105"/>
          <w:sz w:val="18"/>
        </w:rPr>
        <w:t> </w:t>
      </w:r>
      <w:r>
        <w:rPr>
          <w:spacing w:val="-2"/>
          <w:w w:val="105"/>
          <w:sz w:val="18"/>
        </w:rPr>
        <w:t>the </w:t>
      </w:r>
      <w:r>
        <w:rPr>
          <w:w w:val="105"/>
          <w:sz w:val="18"/>
        </w:rPr>
        <w:t>land,</w:t>
      </w:r>
      <w:r>
        <w:rPr>
          <w:spacing w:val="-15"/>
          <w:w w:val="105"/>
          <w:sz w:val="18"/>
        </w:rPr>
        <w:t> </w:t>
      </w:r>
      <w:r>
        <w:rPr>
          <w:w w:val="105"/>
          <w:sz w:val="18"/>
        </w:rPr>
        <w:t>no</w:t>
      </w:r>
      <w:r>
        <w:rPr>
          <w:spacing w:val="-23"/>
          <w:w w:val="105"/>
          <w:sz w:val="18"/>
        </w:rPr>
        <w:t> </w:t>
      </w:r>
      <w:r>
        <w:rPr>
          <w:w w:val="105"/>
          <w:sz w:val="18"/>
        </w:rPr>
        <w:t>person</w:t>
      </w:r>
      <w:r>
        <w:rPr>
          <w:spacing w:val="-23"/>
          <w:w w:val="105"/>
          <w:sz w:val="18"/>
        </w:rPr>
        <w:t> </w:t>
      </w:r>
      <w:r>
        <w:rPr>
          <w:w w:val="105"/>
          <w:sz w:val="18"/>
        </w:rPr>
        <w:t>shall</w:t>
      </w:r>
      <w:r>
        <w:rPr>
          <w:spacing w:val="-23"/>
          <w:w w:val="105"/>
          <w:sz w:val="18"/>
        </w:rPr>
        <w:t> </w:t>
      </w:r>
      <w:r>
        <w:rPr>
          <w:w w:val="105"/>
          <w:sz w:val="18"/>
        </w:rPr>
        <w:t>be</w:t>
      </w:r>
      <w:r>
        <w:rPr>
          <w:spacing w:val="-16"/>
          <w:w w:val="105"/>
          <w:sz w:val="18"/>
        </w:rPr>
        <w:t> </w:t>
      </w:r>
      <w:r>
        <w:rPr>
          <w:w w:val="105"/>
          <w:sz w:val="18"/>
        </w:rPr>
        <w:t>qualified</w:t>
      </w:r>
      <w:r>
        <w:rPr>
          <w:spacing w:val="-24"/>
          <w:w w:val="105"/>
          <w:sz w:val="18"/>
        </w:rPr>
        <w:t> </w:t>
      </w:r>
      <w:r>
        <w:rPr>
          <w:w w:val="105"/>
          <w:sz w:val="18"/>
        </w:rPr>
        <w:t>to</w:t>
      </w:r>
      <w:r>
        <w:rPr>
          <w:spacing w:val="-23"/>
          <w:w w:val="105"/>
          <w:sz w:val="18"/>
        </w:rPr>
        <w:t> </w:t>
      </w:r>
      <w:r>
        <w:rPr>
          <w:w w:val="105"/>
          <w:sz w:val="18"/>
        </w:rPr>
        <w:t>be</w:t>
      </w:r>
      <w:r>
        <w:rPr>
          <w:spacing w:val="-17"/>
          <w:w w:val="105"/>
          <w:sz w:val="18"/>
        </w:rPr>
        <w:t> </w:t>
      </w:r>
      <w:r>
        <w:rPr>
          <w:w w:val="105"/>
          <w:sz w:val="18"/>
        </w:rPr>
        <w:t>elected</w:t>
      </w:r>
      <w:r>
        <w:rPr>
          <w:spacing w:val="-24"/>
          <w:w w:val="105"/>
          <w:sz w:val="18"/>
        </w:rPr>
        <w:t> </w:t>
      </w:r>
      <w:r>
        <w:rPr>
          <w:w w:val="105"/>
          <w:sz w:val="18"/>
        </w:rPr>
        <w:t>to</w:t>
      </w:r>
      <w:r>
        <w:rPr>
          <w:spacing w:val="-22"/>
          <w:w w:val="105"/>
          <w:sz w:val="18"/>
        </w:rPr>
        <w:t> </w:t>
      </w:r>
      <w:r>
        <w:rPr>
          <w:w w:val="105"/>
          <w:sz w:val="18"/>
        </w:rPr>
        <w:t>hold</w:t>
      </w:r>
      <w:r>
        <w:rPr>
          <w:spacing w:val="-24"/>
          <w:w w:val="105"/>
          <w:sz w:val="18"/>
        </w:rPr>
        <w:t> </w:t>
      </w:r>
      <w:r>
        <w:rPr>
          <w:w w:val="105"/>
          <w:sz w:val="18"/>
        </w:rPr>
        <w:t>the</w:t>
      </w:r>
      <w:r>
        <w:rPr>
          <w:spacing w:val="-17"/>
          <w:w w:val="105"/>
          <w:sz w:val="18"/>
        </w:rPr>
        <w:t> </w:t>
      </w:r>
      <w:r>
        <w:rPr>
          <w:w w:val="105"/>
          <w:sz w:val="18"/>
        </w:rPr>
        <w:t>office</w:t>
      </w:r>
      <w:r>
        <w:rPr>
          <w:spacing w:val="-17"/>
          <w:w w:val="105"/>
          <w:sz w:val="18"/>
        </w:rPr>
        <w:t> </w:t>
      </w:r>
      <w:r>
        <w:rPr>
          <w:w w:val="105"/>
          <w:sz w:val="18"/>
        </w:rPr>
        <w:t>of</w:t>
      </w:r>
      <w:r>
        <w:rPr>
          <w:spacing w:val="-24"/>
          <w:w w:val="105"/>
          <w:sz w:val="18"/>
        </w:rPr>
        <w:t> </w:t>
      </w:r>
      <w:r>
        <w:rPr>
          <w:w w:val="105"/>
          <w:sz w:val="18"/>
        </w:rPr>
        <w:t>President</w:t>
      </w:r>
      <w:r>
        <w:rPr>
          <w:spacing w:val="-16"/>
          <w:w w:val="105"/>
          <w:sz w:val="18"/>
        </w:rPr>
        <w:t> </w:t>
      </w:r>
      <w:r>
        <w:rPr>
          <w:w w:val="105"/>
          <w:sz w:val="18"/>
        </w:rPr>
        <w:t>of </w:t>
      </w:r>
      <w:r>
        <w:rPr>
          <w:spacing w:val="-2"/>
          <w:w w:val="105"/>
          <w:sz w:val="18"/>
        </w:rPr>
        <w:t>the</w:t>
      </w:r>
      <w:r>
        <w:rPr>
          <w:spacing w:val="-11"/>
          <w:w w:val="105"/>
          <w:sz w:val="18"/>
        </w:rPr>
        <w:t> </w:t>
      </w:r>
      <w:r>
        <w:rPr>
          <w:spacing w:val="-2"/>
          <w:w w:val="105"/>
          <w:sz w:val="18"/>
        </w:rPr>
        <w:t>United</w:t>
      </w:r>
      <w:r>
        <w:rPr>
          <w:spacing w:val="-19"/>
          <w:w w:val="105"/>
          <w:sz w:val="18"/>
        </w:rPr>
        <w:t> </w:t>
      </w:r>
      <w:r>
        <w:rPr>
          <w:spacing w:val="-2"/>
          <w:w w:val="105"/>
          <w:sz w:val="18"/>
        </w:rPr>
        <w:t>Republic</w:t>
      </w:r>
      <w:r>
        <w:rPr>
          <w:spacing w:val="-16"/>
          <w:w w:val="105"/>
          <w:sz w:val="18"/>
        </w:rPr>
        <w:t> </w:t>
      </w:r>
      <w:r>
        <w:rPr>
          <w:spacing w:val="-2"/>
          <w:w w:val="105"/>
          <w:sz w:val="18"/>
        </w:rPr>
        <w:t>unless</w:t>
      </w:r>
      <w:r>
        <w:rPr>
          <w:spacing w:val="-8"/>
          <w:w w:val="105"/>
          <w:sz w:val="18"/>
        </w:rPr>
        <w:t> </w:t>
      </w:r>
      <w:r>
        <w:rPr>
          <w:spacing w:val="-2"/>
          <w:w w:val="105"/>
          <w:sz w:val="18"/>
        </w:rPr>
        <w:t>he</w:t>
      </w:r>
      <w:r>
        <w:rPr>
          <w:spacing w:val="-11"/>
          <w:w w:val="105"/>
          <w:sz w:val="18"/>
        </w:rPr>
        <w:t> </w:t>
      </w:r>
      <w:r>
        <w:rPr>
          <w:spacing w:val="-2"/>
          <w:w w:val="105"/>
          <w:sz w:val="18"/>
        </w:rPr>
        <w:t>is</w:t>
      </w:r>
      <w:r>
        <w:rPr>
          <w:spacing w:val="-8"/>
          <w:w w:val="105"/>
          <w:sz w:val="18"/>
        </w:rPr>
        <w:t> </w:t>
      </w:r>
      <w:r>
        <w:rPr>
          <w:spacing w:val="-2"/>
          <w:w w:val="105"/>
          <w:sz w:val="18"/>
        </w:rPr>
        <w:t>a</w:t>
      </w:r>
      <w:r>
        <w:rPr>
          <w:spacing w:val="-8"/>
          <w:w w:val="105"/>
          <w:sz w:val="18"/>
        </w:rPr>
        <w:t> </w:t>
      </w:r>
      <w:r>
        <w:rPr>
          <w:spacing w:val="-2"/>
          <w:w w:val="105"/>
          <w:sz w:val="18"/>
        </w:rPr>
        <w:t>member</w:t>
      </w:r>
      <w:r>
        <w:rPr>
          <w:spacing w:val="-18"/>
          <w:w w:val="105"/>
          <w:sz w:val="18"/>
        </w:rPr>
        <w:t> </w:t>
      </w:r>
      <w:r>
        <w:rPr>
          <w:spacing w:val="-2"/>
          <w:w w:val="105"/>
          <w:sz w:val="18"/>
        </w:rPr>
        <w:t>of,</w:t>
      </w:r>
      <w:r>
        <w:rPr>
          <w:spacing w:val="-9"/>
          <w:w w:val="105"/>
          <w:sz w:val="18"/>
        </w:rPr>
        <w:t> </w:t>
      </w:r>
      <w:r>
        <w:rPr>
          <w:spacing w:val="-2"/>
          <w:w w:val="105"/>
          <w:sz w:val="18"/>
        </w:rPr>
        <w:t>and</w:t>
      </w:r>
      <w:r>
        <w:rPr>
          <w:spacing w:val="-19"/>
          <w:w w:val="105"/>
          <w:sz w:val="18"/>
        </w:rPr>
        <w:t> </w:t>
      </w:r>
      <w:r>
        <w:rPr>
          <w:spacing w:val="-2"/>
          <w:w w:val="105"/>
          <w:sz w:val="18"/>
        </w:rPr>
        <w:t>a</w:t>
      </w:r>
      <w:r>
        <w:rPr>
          <w:spacing w:val="-8"/>
          <w:w w:val="105"/>
          <w:sz w:val="18"/>
        </w:rPr>
        <w:t> </w:t>
      </w:r>
      <w:r>
        <w:rPr>
          <w:spacing w:val="-2"/>
          <w:w w:val="105"/>
          <w:sz w:val="18"/>
        </w:rPr>
        <w:t>candidate</w:t>
      </w:r>
      <w:r>
        <w:rPr>
          <w:spacing w:val="-11"/>
          <w:w w:val="105"/>
          <w:sz w:val="18"/>
        </w:rPr>
        <w:t> </w:t>
      </w:r>
      <w:r>
        <w:rPr>
          <w:spacing w:val="-2"/>
          <w:w w:val="105"/>
          <w:sz w:val="18"/>
        </w:rPr>
        <w:t>proposed</w:t>
      </w:r>
      <w:r>
        <w:rPr>
          <w:spacing w:val="-19"/>
          <w:w w:val="105"/>
          <w:sz w:val="18"/>
        </w:rPr>
        <w:t> </w:t>
      </w:r>
      <w:r>
        <w:rPr>
          <w:spacing w:val="-2"/>
          <w:w w:val="105"/>
          <w:sz w:val="18"/>
        </w:rPr>
        <w:t>by,</w:t>
      </w:r>
      <w:r>
        <w:rPr>
          <w:spacing w:val="-9"/>
          <w:w w:val="105"/>
          <w:sz w:val="18"/>
        </w:rPr>
        <w:t> </w:t>
      </w:r>
      <w:r>
        <w:rPr>
          <w:spacing w:val="-2"/>
          <w:w w:val="105"/>
          <w:sz w:val="18"/>
        </w:rPr>
        <w:t>a </w:t>
      </w:r>
      <w:r>
        <w:rPr>
          <w:w w:val="105"/>
          <w:sz w:val="18"/>
        </w:rPr>
        <w:t>political</w:t>
      </w:r>
      <w:r>
        <w:rPr>
          <w:spacing w:val="-23"/>
          <w:w w:val="105"/>
          <w:sz w:val="18"/>
        </w:rPr>
        <w:t> </w:t>
      </w:r>
      <w:r>
        <w:rPr>
          <w:w w:val="105"/>
          <w:sz w:val="18"/>
        </w:rPr>
        <w:t>party.</w:t>
      </w:r>
    </w:p>
    <w:p>
      <w:pPr>
        <w:pStyle w:val="BodyText"/>
        <w:spacing w:before="9"/>
      </w:pPr>
    </w:p>
    <w:p>
      <w:pPr>
        <w:pStyle w:val="Heading4"/>
        <w:numPr>
          <w:ilvl w:val="0"/>
          <w:numId w:val="2"/>
        </w:numPr>
        <w:tabs>
          <w:tab w:pos="698" w:val="left" w:leader="none"/>
        </w:tabs>
        <w:spacing w:line="240" w:lineRule="auto" w:before="0" w:after="0"/>
        <w:ind w:left="698" w:right="0" w:hanging="351"/>
        <w:jc w:val="left"/>
      </w:pPr>
      <w:bookmarkStart w:name="s479" w:id="44"/>
      <w:bookmarkEnd w:id="44"/>
      <w:r>
        <w:rPr>
          <w:b w:val="0"/>
        </w:rPr>
      </w:r>
      <w:r>
        <w:rPr>
          <w:w w:val="90"/>
        </w:rPr>
        <w:t>Eligibility</w:t>
      </w:r>
      <w:r>
        <w:rPr>
          <w:spacing w:val="-6"/>
          <w:w w:val="90"/>
        </w:rPr>
        <w:t> </w:t>
      </w:r>
      <w:r>
        <w:rPr>
          <w:w w:val="90"/>
        </w:rPr>
        <w:t>for</w:t>
      </w:r>
      <w:r>
        <w:rPr>
          <w:spacing w:val="-6"/>
          <w:w w:val="90"/>
        </w:rPr>
        <w:t> </w:t>
      </w:r>
      <w:r>
        <w:rPr>
          <w:w w:val="90"/>
        </w:rPr>
        <w:t>re-</w:t>
      </w:r>
      <w:r>
        <w:rPr>
          <w:spacing w:val="-2"/>
          <w:w w:val="90"/>
        </w:rPr>
        <w:t>election</w:t>
      </w:r>
    </w:p>
    <w:p>
      <w:pPr>
        <w:pStyle w:val="ListParagraph"/>
        <w:numPr>
          <w:ilvl w:val="1"/>
          <w:numId w:val="2"/>
        </w:numPr>
        <w:tabs>
          <w:tab w:pos="909" w:val="left" w:leader="none"/>
          <w:tab w:pos="911" w:val="left" w:leader="none"/>
        </w:tabs>
        <w:spacing w:line="232" w:lineRule="auto" w:before="203" w:after="0"/>
        <w:ind w:left="911" w:right="1669" w:hanging="204"/>
        <w:jc w:val="left"/>
        <w:rPr>
          <w:sz w:val="18"/>
        </w:rPr>
      </w:pPr>
      <w:r>
        <w:rPr>
          <w:spacing w:val="-2"/>
          <w:w w:val="105"/>
          <w:sz w:val="18"/>
        </w:rPr>
        <w:t>Subject</w:t>
      </w:r>
      <w:r>
        <w:rPr>
          <w:spacing w:val="-17"/>
          <w:w w:val="105"/>
          <w:sz w:val="18"/>
        </w:rPr>
        <w:t> </w:t>
      </w:r>
      <w:r>
        <w:rPr>
          <w:spacing w:val="-2"/>
          <w:w w:val="105"/>
          <w:sz w:val="18"/>
        </w:rPr>
        <w:t>to</w:t>
      </w:r>
      <w:r>
        <w:rPr>
          <w:spacing w:val="-23"/>
          <w:w w:val="105"/>
          <w:sz w:val="18"/>
        </w:rPr>
        <w:t> </w:t>
      </w:r>
      <w:r>
        <w:rPr>
          <w:spacing w:val="-2"/>
          <w:w w:val="105"/>
          <w:sz w:val="18"/>
        </w:rPr>
        <w:t>the</w:t>
      </w:r>
      <w:r>
        <w:rPr>
          <w:spacing w:val="-16"/>
          <w:w w:val="105"/>
          <w:sz w:val="18"/>
        </w:rPr>
        <w:t> </w:t>
      </w:r>
      <w:r>
        <w:rPr>
          <w:spacing w:val="-2"/>
          <w:w w:val="105"/>
          <w:sz w:val="18"/>
        </w:rPr>
        <w:t>other</w:t>
      </w:r>
      <w:r>
        <w:rPr>
          <w:spacing w:val="-23"/>
          <w:w w:val="105"/>
          <w:sz w:val="18"/>
        </w:rPr>
        <w:t> </w:t>
      </w:r>
      <w:r>
        <w:rPr>
          <w:spacing w:val="-2"/>
          <w:w w:val="105"/>
          <w:sz w:val="18"/>
        </w:rPr>
        <w:t>provisions</w:t>
      </w:r>
      <w:r>
        <w:rPr>
          <w:spacing w:val="-13"/>
          <w:w w:val="105"/>
          <w:sz w:val="18"/>
        </w:rPr>
        <w:t> </w:t>
      </w:r>
      <w:r>
        <w:rPr>
          <w:spacing w:val="-2"/>
          <w:w w:val="105"/>
          <w:sz w:val="18"/>
        </w:rPr>
        <w:t>of</w:t>
      </w:r>
      <w:r>
        <w:rPr>
          <w:spacing w:val="-24"/>
          <w:w w:val="105"/>
          <w:sz w:val="18"/>
        </w:rPr>
        <w:t> </w:t>
      </w:r>
      <w:r>
        <w:rPr>
          <w:spacing w:val="-2"/>
          <w:w w:val="105"/>
          <w:sz w:val="18"/>
        </w:rPr>
        <w:t>this</w:t>
      </w:r>
      <w:r>
        <w:rPr>
          <w:spacing w:val="-13"/>
          <w:w w:val="105"/>
          <w:sz w:val="18"/>
        </w:rPr>
        <w:t> </w:t>
      </w:r>
      <w:r>
        <w:rPr>
          <w:spacing w:val="-2"/>
          <w:w w:val="105"/>
          <w:sz w:val="18"/>
        </w:rPr>
        <w:t>Article,</w:t>
      </w:r>
      <w:r>
        <w:rPr>
          <w:spacing w:val="-15"/>
          <w:w w:val="105"/>
          <w:sz w:val="18"/>
        </w:rPr>
        <w:t> </w:t>
      </w:r>
      <w:r>
        <w:rPr>
          <w:spacing w:val="-2"/>
          <w:w w:val="105"/>
          <w:sz w:val="18"/>
        </w:rPr>
        <w:t>any</w:t>
      </w:r>
      <w:r>
        <w:rPr>
          <w:spacing w:val="-14"/>
          <w:w w:val="105"/>
          <w:sz w:val="18"/>
        </w:rPr>
        <w:t> </w:t>
      </w:r>
      <w:r>
        <w:rPr>
          <w:spacing w:val="-2"/>
          <w:w w:val="105"/>
          <w:sz w:val="18"/>
        </w:rPr>
        <w:t>person</w:t>
      </w:r>
      <w:r>
        <w:rPr>
          <w:spacing w:val="-23"/>
          <w:w w:val="105"/>
          <w:sz w:val="18"/>
        </w:rPr>
        <w:t> </w:t>
      </w:r>
      <w:r>
        <w:rPr>
          <w:spacing w:val="-2"/>
          <w:w w:val="105"/>
          <w:sz w:val="18"/>
        </w:rPr>
        <w:t>who</w:t>
      </w:r>
      <w:r>
        <w:rPr>
          <w:spacing w:val="-23"/>
          <w:w w:val="105"/>
          <w:sz w:val="18"/>
        </w:rPr>
        <w:t> </w:t>
      </w:r>
      <w:r>
        <w:rPr>
          <w:spacing w:val="-2"/>
          <w:w w:val="105"/>
          <w:sz w:val="18"/>
        </w:rPr>
        <w:t>holds</w:t>
      </w:r>
      <w:r>
        <w:rPr>
          <w:spacing w:val="-13"/>
          <w:w w:val="105"/>
          <w:sz w:val="18"/>
        </w:rPr>
        <w:t> </w:t>
      </w:r>
      <w:r>
        <w:rPr>
          <w:spacing w:val="-2"/>
          <w:w w:val="105"/>
          <w:sz w:val="18"/>
        </w:rPr>
        <w:t>office</w:t>
      </w:r>
      <w:r>
        <w:rPr>
          <w:spacing w:val="-17"/>
          <w:w w:val="105"/>
          <w:sz w:val="18"/>
        </w:rPr>
        <w:t> </w:t>
      </w:r>
      <w:r>
        <w:rPr>
          <w:spacing w:val="-2"/>
          <w:w w:val="105"/>
          <w:sz w:val="18"/>
        </w:rPr>
        <w:t>as </w:t>
      </w:r>
      <w:r>
        <w:rPr>
          <w:w w:val="105"/>
          <w:sz w:val="18"/>
        </w:rPr>
        <w:t>President</w:t>
      </w:r>
      <w:r>
        <w:rPr>
          <w:spacing w:val="-3"/>
          <w:w w:val="105"/>
          <w:sz w:val="18"/>
        </w:rPr>
        <w:t> </w:t>
      </w:r>
      <w:r>
        <w:rPr>
          <w:w w:val="105"/>
          <w:sz w:val="18"/>
        </w:rPr>
        <w:t>shall</w:t>
      </w:r>
      <w:r>
        <w:rPr>
          <w:spacing w:val="-11"/>
          <w:w w:val="105"/>
          <w:sz w:val="18"/>
        </w:rPr>
        <w:t> </w:t>
      </w:r>
      <w:r>
        <w:rPr>
          <w:w w:val="105"/>
          <w:sz w:val="18"/>
        </w:rPr>
        <w:t>be</w:t>
      </w:r>
      <w:r>
        <w:rPr>
          <w:spacing w:val="-3"/>
          <w:w w:val="105"/>
          <w:sz w:val="18"/>
        </w:rPr>
        <w:t> </w:t>
      </w:r>
      <w:r>
        <w:rPr>
          <w:w w:val="105"/>
          <w:sz w:val="18"/>
        </w:rPr>
        <w:t>eligible</w:t>
      </w:r>
      <w:r>
        <w:rPr>
          <w:spacing w:val="-3"/>
          <w:w w:val="105"/>
          <w:sz w:val="18"/>
        </w:rPr>
        <w:t> </w:t>
      </w:r>
      <w:r>
        <w:rPr>
          <w:w w:val="105"/>
          <w:sz w:val="18"/>
        </w:rPr>
        <w:t>for</w:t>
      </w:r>
      <w:r>
        <w:rPr>
          <w:spacing w:val="-11"/>
          <w:w w:val="105"/>
          <w:sz w:val="18"/>
        </w:rPr>
        <w:t> </w:t>
      </w:r>
      <w:r>
        <w:rPr>
          <w:w w:val="105"/>
          <w:sz w:val="18"/>
        </w:rPr>
        <w:t>re-election</w:t>
      </w:r>
      <w:r>
        <w:rPr>
          <w:spacing w:val="-11"/>
          <w:w w:val="105"/>
          <w:sz w:val="18"/>
        </w:rPr>
        <w:t> </w:t>
      </w:r>
      <w:r>
        <w:rPr>
          <w:w w:val="105"/>
          <w:sz w:val="18"/>
        </w:rPr>
        <w:t>to</w:t>
      </w:r>
      <w:r>
        <w:rPr>
          <w:spacing w:val="-11"/>
          <w:w w:val="105"/>
          <w:sz w:val="18"/>
        </w:rPr>
        <w:t> </w:t>
      </w:r>
      <w:r>
        <w:rPr>
          <w:w w:val="105"/>
          <w:sz w:val="18"/>
        </w:rPr>
        <w:t>that</w:t>
      </w:r>
      <w:r>
        <w:rPr>
          <w:spacing w:val="-3"/>
          <w:w w:val="105"/>
          <w:sz w:val="18"/>
        </w:rPr>
        <w:t> </w:t>
      </w:r>
      <w:r>
        <w:rPr>
          <w:w w:val="105"/>
          <w:sz w:val="18"/>
        </w:rPr>
        <w:t>office.</w:t>
      </w:r>
    </w:p>
    <w:p>
      <w:pPr>
        <w:pStyle w:val="ListParagraph"/>
        <w:numPr>
          <w:ilvl w:val="1"/>
          <w:numId w:val="2"/>
        </w:numPr>
        <w:tabs>
          <w:tab w:pos="910" w:val="left" w:leader="none"/>
        </w:tabs>
        <w:spacing w:line="210" w:lineRule="exact" w:before="0" w:after="0"/>
        <w:ind w:left="910" w:right="0" w:hanging="202"/>
        <w:jc w:val="left"/>
        <w:rPr>
          <w:sz w:val="18"/>
        </w:rPr>
      </w:pPr>
      <w:r>
        <w:rPr>
          <w:spacing w:val="-2"/>
          <w:w w:val="105"/>
          <w:sz w:val="18"/>
        </w:rPr>
        <w:t>No</w:t>
      </w:r>
      <w:r>
        <w:rPr>
          <w:spacing w:val="-20"/>
          <w:w w:val="105"/>
          <w:sz w:val="18"/>
        </w:rPr>
        <w:t> </w:t>
      </w:r>
      <w:r>
        <w:rPr>
          <w:spacing w:val="-2"/>
          <w:w w:val="105"/>
          <w:sz w:val="18"/>
        </w:rPr>
        <w:t>person</w:t>
      </w:r>
      <w:r>
        <w:rPr>
          <w:spacing w:val="-20"/>
          <w:w w:val="105"/>
          <w:sz w:val="18"/>
        </w:rPr>
        <w:t> </w:t>
      </w:r>
      <w:r>
        <w:rPr>
          <w:spacing w:val="-2"/>
          <w:w w:val="105"/>
          <w:sz w:val="18"/>
        </w:rPr>
        <w:t>shall</w:t>
      </w:r>
      <w:r>
        <w:rPr>
          <w:spacing w:val="-20"/>
          <w:w w:val="105"/>
          <w:sz w:val="18"/>
        </w:rPr>
        <w:t> </w:t>
      </w:r>
      <w:r>
        <w:rPr>
          <w:spacing w:val="-2"/>
          <w:w w:val="105"/>
          <w:sz w:val="18"/>
        </w:rPr>
        <w:t>be</w:t>
      </w:r>
      <w:r>
        <w:rPr>
          <w:spacing w:val="-14"/>
          <w:w w:val="105"/>
          <w:sz w:val="18"/>
        </w:rPr>
        <w:t> </w:t>
      </w:r>
      <w:r>
        <w:rPr>
          <w:spacing w:val="-2"/>
          <w:w w:val="105"/>
          <w:sz w:val="18"/>
        </w:rPr>
        <w:t>elected</w:t>
      </w:r>
      <w:r>
        <w:rPr>
          <w:spacing w:val="-21"/>
          <w:w w:val="105"/>
          <w:sz w:val="18"/>
        </w:rPr>
        <w:t> </w:t>
      </w:r>
      <w:r>
        <w:rPr>
          <w:spacing w:val="-2"/>
          <w:w w:val="105"/>
          <w:sz w:val="18"/>
        </w:rPr>
        <w:t>more</w:t>
      </w:r>
      <w:r>
        <w:rPr>
          <w:spacing w:val="-13"/>
          <w:w w:val="105"/>
          <w:sz w:val="18"/>
        </w:rPr>
        <w:t> </w:t>
      </w:r>
      <w:r>
        <w:rPr>
          <w:spacing w:val="-2"/>
          <w:w w:val="105"/>
          <w:sz w:val="18"/>
        </w:rPr>
        <w:t>than</w:t>
      </w:r>
      <w:r>
        <w:rPr>
          <w:spacing w:val="-20"/>
          <w:w w:val="105"/>
          <w:sz w:val="18"/>
        </w:rPr>
        <w:t> </w:t>
      </w:r>
      <w:r>
        <w:rPr>
          <w:spacing w:val="-2"/>
          <w:w w:val="105"/>
          <w:sz w:val="18"/>
        </w:rPr>
        <w:t>twice</w:t>
      </w:r>
      <w:r>
        <w:rPr>
          <w:spacing w:val="-14"/>
          <w:w w:val="105"/>
          <w:sz w:val="18"/>
        </w:rPr>
        <w:t> </w:t>
      </w:r>
      <w:r>
        <w:rPr>
          <w:spacing w:val="-2"/>
          <w:w w:val="105"/>
          <w:sz w:val="18"/>
        </w:rPr>
        <w:t>to</w:t>
      </w:r>
      <w:r>
        <w:rPr>
          <w:spacing w:val="-20"/>
          <w:w w:val="105"/>
          <w:sz w:val="18"/>
        </w:rPr>
        <w:t> </w:t>
      </w:r>
      <w:r>
        <w:rPr>
          <w:spacing w:val="-2"/>
          <w:w w:val="105"/>
          <w:sz w:val="18"/>
        </w:rPr>
        <w:t>hold</w:t>
      </w:r>
      <w:r>
        <w:rPr>
          <w:spacing w:val="-21"/>
          <w:w w:val="105"/>
          <w:sz w:val="18"/>
        </w:rPr>
        <w:t> </w:t>
      </w:r>
      <w:r>
        <w:rPr>
          <w:spacing w:val="-2"/>
          <w:w w:val="105"/>
          <w:sz w:val="18"/>
        </w:rPr>
        <w:t>the</w:t>
      </w:r>
      <w:r>
        <w:rPr>
          <w:spacing w:val="-13"/>
          <w:w w:val="105"/>
          <w:sz w:val="18"/>
        </w:rPr>
        <w:t> </w:t>
      </w:r>
      <w:r>
        <w:rPr>
          <w:spacing w:val="-2"/>
          <w:w w:val="105"/>
          <w:sz w:val="18"/>
        </w:rPr>
        <w:t>office</w:t>
      </w:r>
      <w:r>
        <w:rPr>
          <w:spacing w:val="-14"/>
          <w:w w:val="105"/>
          <w:sz w:val="18"/>
        </w:rPr>
        <w:t> </w:t>
      </w:r>
      <w:r>
        <w:rPr>
          <w:spacing w:val="-2"/>
          <w:w w:val="105"/>
          <w:sz w:val="18"/>
        </w:rPr>
        <w:t>of</w:t>
      </w:r>
      <w:r>
        <w:rPr>
          <w:spacing w:val="-21"/>
          <w:w w:val="105"/>
          <w:sz w:val="18"/>
        </w:rPr>
        <w:t> </w:t>
      </w:r>
      <w:r>
        <w:rPr>
          <w:spacing w:val="-2"/>
          <w:w w:val="105"/>
          <w:sz w:val="18"/>
        </w:rPr>
        <w:t>President.</w:t>
      </w:r>
    </w:p>
    <w:p>
      <w:pPr>
        <w:pStyle w:val="ListParagraph"/>
        <w:numPr>
          <w:ilvl w:val="1"/>
          <w:numId w:val="2"/>
        </w:numPr>
        <w:tabs>
          <w:tab w:pos="909" w:val="left" w:leader="none"/>
          <w:tab w:pos="911" w:val="left" w:leader="none"/>
        </w:tabs>
        <w:spacing w:line="232" w:lineRule="auto" w:before="2" w:after="0"/>
        <w:ind w:left="911" w:right="1237" w:hanging="204"/>
        <w:jc w:val="left"/>
        <w:rPr>
          <w:sz w:val="18"/>
        </w:rPr>
      </w:pPr>
      <w:r>
        <w:rPr>
          <w:w w:val="105"/>
          <w:sz w:val="18"/>
        </w:rPr>
        <w:t>A</w:t>
      </w:r>
      <w:r>
        <w:rPr>
          <w:spacing w:val="-18"/>
          <w:w w:val="105"/>
          <w:sz w:val="18"/>
        </w:rPr>
        <w:t> </w:t>
      </w:r>
      <w:r>
        <w:rPr>
          <w:w w:val="105"/>
          <w:sz w:val="18"/>
        </w:rPr>
        <w:t>person</w:t>
      </w:r>
      <w:r>
        <w:rPr>
          <w:spacing w:val="-23"/>
          <w:w w:val="105"/>
          <w:sz w:val="18"/>
        </w:rPr>
        <w:t> </w:t>
      </w:r>
      <w:r>
        <w:rPr>
          <w:w w:val="105"/>
          <w:sz w:val="18"/>
        </w:rPr>
        <w:t>who</w:t>
      </w:r>
      <w:r>
        <w:rPr>
          <w:spacing w:val="-23"/>
          <w:w w:val="105"/>
          <w:sz w:val="18"/>
        </w:rPr>
        <w:t> </w:t>
      </w:r>
      <w:r>
        <w:rPr>
          <w:w w:val="105"/>
          <w:sz w:val="18"/>
        </w:rPr>
        <w:t>has</w:t>
      </w:r>
      <w:r>
        <w:rPr>
          <w:spacing w:val="-15"/>
          <w:w w:val="105"/>
          <w:sz w:val="18"/>
        </w:rPr>
        <w:t> </w:t>
      </w:r>
      <w:r>
        <w:rPr>
          <w:w w:val="105"/>
          <w:sz w:val="18"/>
        </w:rPr>
        <w:t>been</w:t>
      </w:r>
      <w:r>
        <w:rPr>
          <w:spacing w:val="-23"/>
          <w:w w:val="105"/>
          <w:sz w:val="18"/>
        </w:rPr>
        <w:t> </w:t>
      </w:r>
      <w:r>
        <w:rPr>
          <w:w w:val="105"/>
          <w:sz w:val="18"/>
        </w:rPr>
        <w:t>President</w:t>
      </w:r>
      <w:r>
        <w:rPr>
          <w:spacing w:val="-16"/>
          <w:w w:val="105"/>
          <w:sz w:val="18"/>
        </w:rPr>
        <w:t> </w:t>
      </w:r>
      <w:r>
        <w:rPr>
          <w:w w:val="105"/>
          <w:sz w:val="18"/>
        </w:rPr>
        <w:t>of</w:t>
      </w:r>
      <w:r>
        <w:rPr>
          <w:spacing w:val="-24"/>
          <w:w w:val="105"/>
          <w:sz w:val="18"/>
        </w:rPr>
        <w:t> </w:t>
      </w:r>
      <w:r>
        <w:rPr>
          <w:w w:val="105"/>
          <w:sz w:val="18"/>
        </w:rPr>
        <w:t>Zanzibar</w:t>
      </w:r>
      <w:r>
        <w:rPr>
          <w:spacing w:val="-23"/>
          <w:w w:val="105"/>
          <w:sz w:val="18"/>
        </w:rPr>
        <w:t> </w:t>
      </w:r>
      <w:r>
        <w:rPr>
          <w:w w:val="105"/>
          <w:sz w:val="18"/>
        </w:rPr>
        <w:t>shall</w:t>
      </w:r>
      <w:r>
        <w:rPr>
          <w:spacing w:val="-23"/>
          <w:w w:val="105"/>
          <w:sz w:val="18"/>
        </w:rPr>
        <w:t> </w:t>
      </w:r>
      <w:r>
        <w:rPr>
          <w:w w:val="105"/>
          <w:sz w:val="18"/>
        </w:rPr>
        <w:t>not</w:t>
      </w:r>
      <w:r>
        <w:rPr>
          <w:spacing w:val="-17"/>
          <w:w w:val="105"/>
          <w:sz w:val="18"/>
        </w:rPr>
        <w:t> </w:t>
      </w:r>
      <w:r>
        <w:rPr>
          <w:w w:val="105"/>
          <w:sz w:val="18"/>
        </w:rPr>
        <w:t>be</w:t>
      </w:r>
      <w:r>
        <w:rPr>
          <w:spacing w:val="-16"/>
          <w:w w:val="105"/>
          <w:sz w:val="18"/>
        </w:rPr>
        <w:t> </w:t>
      </w:r>
      <w:r>
        <w:rPr>
          <w:w w:val="105"/>
          <w:sz w:val="18"/>
        </w:rPr>
        <w:t>disqualified</w:t>
      </w:r>
      <w:r>
        <w:rPr>
          <w:spacing w:val="-24"/>
          <w:w w:val="105"/>
          <w:sz w:val="18"/>
        </w:rPr>
        <w:t> </w:t>
      </w:r>
      <w:r>
        <w:rPr>
          <w:w w:val="105"/>
          <w:sz w:val="18"/>
        </w:rPr>
        <w:t>from</w:t>
      </w:r>
      <w:r>
        <w:rPr>
          <w:spacing w:val="-17"/>
          <w:w w:val="105"/>
          <w:sz w:val="18"/>
        </w:rPr>
        <w:t> </w:t>
      </w:r>
      <w:r>
        <w:rPr>
          <w:w w:val="105"/>
          <w:sz w:val="18"/>
        </w:rPr>
        <w:t>being </w:t>
      </w:r>
      <w:r>
        <w:rPr>
          <w:spacing w:val="-2"/>
          <w:w w:val="105"/>
          <w:sz w:val="18"/>
        </w:rPr>
        <w:t>elected</w:t>
      </w:r>
      <w:r>
        <w:rPr>
          <w:spacing w:val="-22"/>
          <w:w w:val="105"/>
          <w:sz w:val="18"/>
        </w:rPr>
        <w:t> </w:t>
      </w:r>
      <w:r>
        <w:rPr>
          <w:spacing w:val="-2"/>
          <w:w w:val="105"/>
          <w:sz w:val="18"/>
        </w:rPr>
        <w:t>President</w:t>
      </w:r>
      <w:r>
        <w:rPr>
          <w:spacing w:val="-14"/>
          <w:w w:val="105"/>
          <w:sz w:val="18"/>
        </w:rPr>
        <w:t> </w:t>
      </w:r>
      <w:r>
        <w:rPr>
          <w:spacing w:val="-2"/>
          <w:w w:val="105"/>
          <w:sz w:val="18"/>
        </w:rPr>
        <w:t>of</w:t>
      </w:r>
      <w:r>
        <w:rPr>
          <w:spacing w:val="-22"/>
          <w:w w:val="105"/>
          <w:sz w:val="18"/>
        </w:rPr>
        <w:t> </w:t>
      </w:r>
      <w:r>
        <w:rPr>
          <w:spacing w:val="-2"/>
          <w:w w:val="105"/>
          <w:sz w:val="18"/>
        </w:rPr>
        <w:t>the</w:t>
      </w:r>
      <w:r>
        <w:rPr>
          <w:spacing w:val="-14"/>
          <w:w w:val="105"/>
          <w:sz w:val="18"/>
        </w:rPr>
        <w:t> </w:t>
      </w:r>
      <w:r>
        <w:rPr>
          <w:spacing w:val="-2"/>
          <w:w w:val="105"/>
          <w:sz w:val="18"/>
        </w:rPr>
        <w:t>United</w:t>
      </w:r>
      <w:r>
        <w:rPr>
          <w:spacing w:val="-22"/>
          <w:w w:val="105"/>
          <w:sz w:val="18"/>
        </w:rPr>
        <w:t> </w:t>
      </w:r>
      <w:r>
        <w:rPr>
          <w:spacing w:val="-2"/>
          <w:w w:val="105"/>
          <w:sz w:val="18"/>
        </w:rPr>
        <w:t>Republic</w:t>
      </w:r>
      <w:r>
        <w:rPr>
          <w:spacing w:val="-19"/>
          <w:w w:val="105"/>
          <w:sz w:val="18"/>
        </w:rPr>
        <w:t> </w:t>
      </w:r>
      <w:r>
        <w:rPr>
          <w:spacing w:val="-2"/>
          <w:w w:val="105"/>
          <w:sz w:val="18"/>
        </w:rPr>
        <w:t>for</w:t>
      </w:r>
      <w:r>
        <w:rPr>
          <w:spacing w:val="-21"/>
          <w:w w:val="105"/>
          <w:sz w:val="18"/>
        </w:rPr>
        <w:t> </w:t>
      </w:r>
      <w:r>
        <w:rPr>
          <w:spacing w:val="-2"/>
          <w:w w:val="105"/>
          <w:sz w:val="18"/>
        </w:rPr>
        <w:t>the</w:t>
      </w:r>
      <w:r>
        <w:rPr>
          <w:spacing w:val="-14"/>
          <w:w w:val="105"/>
          <w:sz w:val="18"/>
        </w:rPr>
        <w:t> </w:t>
      </w:r>
      <w:r>
        <w:rPr>
          <w:spacing w:val="-2"/>
          <w:w w:val="105"/>
          <w:sz w:val="18"/>
        </w:rPr>
        <w:t>reason</w:t>
      </w:r>
      <w:r>
        <w:rPr>
          <w:spacing w:val="-21"/>
          <w:w w:val="105"/>
          <w:sz w:val="18"/>
        </w:rPr>
        <w:t> </w:t>
      </w:r>
      <w:r>
        <w:rPr>
          <w:spacing w:val="-2"/>
          <w:w w:val="105"/>
          <w:sz w:val="18"/>
        </w:rPr>
        <w:t>only</w:t>
      </w:r>
      <w:r>
        <w:rPr>
          <w:spacing w:val="-12"/>
          <w:w w:val="105"/>
          <w:sz w:val="18"/>
        </w:rPr>
        <w:t> </w:t>
      </w:r>
      <w:r>
        <w:rPr>
          <w:spacing w:val="-2"/>
          <w:w w:val="105"/>
          <w:sz w:val="18"/>
        </w:rPr>
        <w:t>that</w:t>
      </w:r>
      <w:r>
        <w:rPr>
          <w:spacing w:val="-14"/>
          <w:w w:val="105"/>
          <w:sz w:val="18"/>
        </w:rPr>
        <w:t> </w:t>
      </w:r>
      <w:r>
        <w:rPr>
          <w:spacing w:val="-2"/>
          <w:w w:val="105"/>
          <w:sz w:val="18"/>
        </w:rPr>
        <w:t>he</w:t>
      </w:r>
      <w:r>
        <w:rPr>
          <w:spacing w:val="-14"/>
          <w:w w:val="105"/>
          <w:sz w:val="18"/>
        </w:rPr>
        <w:t> </w:t>
      </w:r>
      <w:r>
        <w:rPr>
          <w:spacing w:val="-2"/>
          <w:w w:val="105"/>
          <w:sz w:val="18"/>
        </w:rPr>
        <w:t>has</w:t>
      </w:r>
      <w:r>
        <w:rPr>
          <w:spacing w:val="-11"/>
          <w:w w:val="105"/>
          <w:sz w:val="18"/>
        </w:rPr>
        <w:t> </w:t>
      </w:r>
      <w:r>
        <w:rPr>
          <w:spacing w:val="-2"/>
          <w:w w:val="105"/>
          <w:sz w:val="18"/>
        </w:rPr>
        <w:t>once</w:t>
      </w:r>
      <w:r>
        <w:rPr>
          <w:spacing w:val="-14"/>
          <w:w w:val="105"/>
          <w:sz w:val="18"/>
        </w:rPr>
        <w:t> </w:t>
      </w:r>
      <w:r>
        <w:rPr>
          <w:spacing w:val="-2"/>
          <w:w w:val="105"/>
          <w:sz w:val="18"/>
        </w:rPr>
        <w:t>held </w:t>
      </w:r>
      <w:r>
        <w:rPr>
          <w:w w:val="105"/>
          <w:sz w:val="18"/>
        </w:rPr>
        <w:t>office as President of</w:t>
      </w:r>
      <w:r>
        <w:rPr>
          <w:spacing w:val="-3"/>
          <w:w w:val="105"/>
          <w:sz w:val="18"/>
        </w:rPr>
        <w:t> </w:t>
      </w:r>
      <w:r>
        <w:rPr>
          <w:w w:val="105"/>
          <w:sz w:val="18"/>
        </w:rPr>
        <w:t>Zanzibar.</w:t>
      </w:r>
    </w:p>
    <w:p>
      <w:pPr>
        <w:pStyle w:val="ListParagraph"/>
        <w:numPr>
          <w:ilvl w:val="1"/>
          <w:numId w:val="2"/>
        </w:numPr>
        <w:tabs>
          <w:tab w:pos="909" w:val="left" w:leader="none"/>
          <w:tab w:pos="911" w:val="left" w:leader="none"/>
        </w:tabs>
        <w:spacing w:line="232" w:lineRule="auto" w:before="2" w:after="0"/>
        <w:ind w:left="911" w:right="1272" w:hanging="204"/>
        <w:jc w:val="left"/>
        <w:rPr>
          <w:sz w:val="18"/>
        </w:rPr>
      </w:pPr>
      <w:r>
        <w:rPr>
          <w:w w:val="105"/>
          <w:sz w:val="18"/>
        </w:rPr>
        <w:t>Where</w:t>
      </w:r>
      <w:r>
        <w:rPr>
          <w:spacing w:val="-7"/>
          <w:w w:val="105"/>
          <w:sz w:val="18"/>
        </w:rPr>
        <w:t> </w:t>
      </w:r>
      <w:r>
        <w:rPr>
          <w:w w:val="105"/>
          <w:sz w:val="18"/>
        </w:rPr>
        <w:t>the</w:t>
      </w:r>
      <w:r>
        <w:rPr>
          <w:spacing w:val="-7"/>
          <w:w w:val="105"/>
          <w:sz w:val="18"/>
        </w:rPr>
        <w:t> </w:t>
      </w:r>
      <w:r>
        <w:rPr>
          <w:w w:val="105"/>
          <w:sz w:val="18"/>
        </w:rPr>
        <w:t>Vice-President</w:t>
      </w:r>
      <w:r>
        <w:rPr>
          <w:spacing w:val="-7"/>
          <w:w w:val="105"/>
          <w:sz w:val="18"/>
        </w:rPr>
        <w:t> </w:t>
      </w:r>
      <w:r>
        <w:rPr>
          <w:w w:val="105"/>
          <w:sz w:val="18"/>
        </w:rPr>
        <w:t>holds</w:t>
      </w:r>
      <w:r>
        <w:rPr>
          <w:spacing w:val="-4"/>
          <w:w w:val="105"/>
          <w:sz w:val="18"/>
        </w:rPr>
        <w:t> </w:t>
      </w:r>
      <w:r>
        <w:rPr>
          <w:w w:val="105"/>
          <w:sz w:val="18"/>
        </w:rPr>
        <w:t>the</w:t>
      </w:r>
      <w:r>
        <w:rPr>
          <w:spacing w:val="-7"/>
          <w:w w:val="105"/>
          <w:sz w:val="18"/>
        </w:rPr>
        <w:t> </w:t>
      </w:r>
      <w:r>
        <w:rPr>
          <w:w w:val="105"/>
          <w:sz w:val="18"/>
        </w:rPr>
        <w:t>office</w:t>
      </w:r>
      <w:r>
        <w:rPr>
          <w:spacing w:val="-7"/>
          <w:w w:val="105"/>
          <w:sz w:val="18"/>
        </w:rPr>
        <w:t> </w:t>
      </w:r>
      <w:r>
        <w:rPr>
          <w:w w:val="105"/>
          <w:sz w:val="18"/>
        </w:rPr>
        <w:t>of</w:t>
      </w:r>
      <w:r>
        <w:rPr>
          <w:spacing w:val="-16"/>
          <w:w w:val="105"/>
          <w:sz w:val="18"/>
        </w:rPr>
        <w:t> </w:t>
      </w:r>
      <w:r>
        <w:rPr>
          <w:w w:val="105"/>
          <w:sz w:val="18"/>
        </w:rPr>
        <w:t>President</w:t>
      </w:r>
      <w:r>
        <w:rPr>
          <w:spacing w:val="-7"/>
          <w:w w:val="105"/>
          <w:sz w:val="18"/>
        </w:rPr>
        <w:t> </w:t>
      </w:r>
      <w:r>
        <w:rPr>
          <w:w w:val="105"/>
          <w:sz w:val="18"/>
        </w:rPr>
        <w:t>in</w:t>
      </w:r>
      <w:r>
        <w:rPr>
          <w:spacing w:val="-15"/>
          <w:w w:val="105"/>
          <w:sz w:val="18"/>
        </w:rPr>
        <w:t> </w:t>
      </w:r>
      <w:r>
        <w:rPr>
          <w:w w:val="105"/>
          <w:sz w:val="18"/>
        </w:rPr>
        <w:t>accordance</w:t>
      </w:r>
      <w:r>
        <w:rPr>
          <w:spacing w:val="-7"/>
          <w:w w:val="105"/>
          <w:sz w:val="18"/>
        </w:rPr>
        <w:t> </w:t>
      </w:r>
      <w:r>
        <w:rPr>
          <w:w w:val="105"/>
          <w:sz w:val="18"/>
        </w:rPr>
        <w:t>with</w:t>
      </w:r>
      <w:r>
        <w:rPr>
          <w:spacing w:val="-15"/>
          <w:w w:val="105"/>
          <w:sz w:val="18"/>
        </w:rPr>
        <w:t> </w:t>
      </w:r>
      <w:r>
        <w:rPr>
          <w:w w:val="105"/>
          <w:sz w:val="18"/>
        </w:rPr>
        <w:t>the </w:t>
      </w:r>
      <w:r>
        <w:rPr>
          <w:spacing w:val="-2"/>
          <w:w w:val="105"/>
          <w:sz w:val="18"/>
        </w:rPr>
        <w:t>provisions</w:t>
      </w:r>
      <w:r>
        <w:rPr>
          <w:spacing w:val="-9"/>
          <w:w w:val="105"/>
          <w:sz w:val="18"/>
        </w:rPr>
        <w:t> </w:t>
      </w:r>
      <w:r>
        <w:rPr>
          <w:spacing w:val="-2"/>
          <w:w w:val="105"/>
          <w:sz w:val="18"/>
        </w:rPr>
        <w:t>of</w:t>
      </w:r>
      <w:r>
        <w:rPr>
          <w:spacing w:val="-20"/>
          <w:w w:val="105"/>
          <w:sz w:val="18"/>
        </w:rPr>
        <w:t> </w:t>
      </w:r>
      <w:r>
        <w:rPr>
          <w:spacing w:val="-2"/>
          <w:w w:val="105"/>
          <w:sz w:val="18"/>
        </w:rPr>
        <w:t>Article</w:t>
      </w:r>
      <w:r>
        <w:rPr>
          <w:spacing w:val="-12"/>
          <w:w w:val="105"/>
          <w:sz w:val="18"/>
        </w:rPr>
        <w:t> </w:t>
      </w:r>
      <w:r>
        <w:rPr>
          <w:spacing w:val="-2"/>
          <w:w w:val="105"/>
          <w:sz w:val="18"/>
        </w:rPr>
        <w:t>37(5)</w:t>
      </w:r>
      <w:r>
        <w:rPr>
          <w:spacing w:val="-12"/>
          <w:w w:val="105"/>
          <w:sz w:val="18"/>
        </w:rPr>
        <w:t> </w:t>
      </w:r>
      <w:r>
        <w:rPr>
          <w:spacing w:val="-2"/>
          <w:w w:val="105"/>
          <w:sz w:val="18"/>
        </w:rPr>
        <w:t>for</w:t>
      </w:r>
      <w:r>
        <w:rPr>
          <w:spacing w:val="-19"/>
          <w:w w:val="105"/>
          <w:sz w:val="18"/>
        </w:rPr>
        <w:t> </w:t>
      </w:r>
      <w:r>
        <w:rPr>
          <w:spacing w:val="-2"/>
          <w:w w:val="105"/>
          <w:sz w:val="18"/>
        </w:rPr>
        <w:t>less</w:t>
      </w:r>
      <w:r>
        <w:rPr>
          <w:spacing w:val="-9"/>
          <w:w w:val="105"/>
          <w:sz w:val="18"/>
        </w:rPr>
        <w:t> </w:t>
      </w:r>
      <w:r>
        <w:rPr>
          <w:spacing w:val="-2"/>
          <w:w w:val="105"/>
          <w:sz w:val="18"/>
        </w:rPr>
        <w:t>than</w:t>
      </w:r>
      <w:r>
        <w:rPr>
          <w:spacing w:val="-19"/>
          <w:w w:val="105"/>
          <w:sz w:val="18"/>
        </w:rPr>
        <w:t> </w:t>
      </w:r>
      <w:r>
        <w:rPr>
          <w:spacing w:val="-2"/>
          <w:w w:val="105"/>
          <w:sz w:val="18"/>
        </w:rPr>
        <w:t>three</w:t>
      </w:r>
      <w:r>
        <w:rPr>
          <w:spacing w:val="-12"/>
          <w:w w:val="105"/>
          <w:sz w:val="18"/>
        </w:rPr>
        <w:t> </w:t>
      </w:r>
      <w:r>
        <w:rPr>
          <w:spacing w:val="-2"/>
          <w:w w:val="105"/>
          <w:sz w:val="18"/>
        </w:rPr>
        <w:t>years,</w:t>
      </w:r>
      <w:r>
        <w:rPr>
          <w:spacing w:val="-10"/>
          <w:w w:val="105"/>
          <w:sz w:val="18"/>
        </w:rPr>
        <w:t> </w:t>
      </w:r>
      <w:r>
        <w:rPr>
          <w:spacing w:val="-2"/>
          <w:w w:val="105"/>
          <w:sz w:val="18"/>
        </w:rPr>
        <w:t>he</w:t>
      </w:r>
      <w:r>
        <w:rPr>
          <w:spacing w:val="-12"/>
          <w:w w:val="105"/>
          <w:sz w:val="18"/>
        </w:rPr>
        <w:t> </w:t>
      </w:r>
      <w:r>
        <w:rPr>
          <w:spacing w:val="-2"/>
          <w:w w:val="105"/>
          <w:sz w:val="18"/>
        </w:rPr>
        <w:t>shall</w:t>
      </w:r>
      <w:r>
        <w:rPr>
          <w:spacing w:val="-19"/>
          <w:w w:val="105"/>
          <w:sz w:val="18"/>
        </w:rPr>
        <w:t> </w:t>
      </w:r>
      <w:r>
        <w:rPr>
          <w:spacing w:val="-2"/>
          <w:w w:val="105"/>
          <w:sz w:val="18"/>
        </w:rPr>
        <w:t>be</w:t>
      </w:r>
      <w:r>
        <w:rPr>
          <w:spacing w:val="-12"/>
          <w:w w:val="105"/>
          <w:sz w:val="18"/>
        </w:rPr>
        <w:t> </w:t>
      </w:r>
      <w:r>
        <w:rPr>
          <w:spacing w:val="-2"/>
          <w:w w:val="105"/>
          <w:sz w:val="18"/>
        </w:rPr>
        <w:t>eligible</w:t>
      </w:r>
      <w:r>
        <w:rPr>
          <w:spacing w:val="-12"/>
          <w:w w:val="105"/>
          <w:sz w:val="18"/>
        </w:rPr>
        <w:t> </w:t>
      </w:r>
      <w:r>
        <w:rPr>
          <w:spacing w:val="-2"/>
          <w:w w:val="105"/>
          <w:sz w:val="18"/>
        </w:rPr>
        <w:t>to</w:t>
      </w:r>
      <w:r>
        <w:rPr>
          <w:spacing w:val="-19"/>
          <w:w w:val="105"/>
          <w:sz w:val="18"/>
        </w:rPr>
        <w:t> </w:t>
      </w:r>
      <w:r>
        <w:rPr>
          <w:spacing w:val="-2"/>
          <w:w w:val="105"/>
          <w:sz w:val="18"/>
        </w:rPr>
        <w:t>contest </w:t>
      </w:r>
      <w:r>
        <w:rPr>
          <w:w w:val="105"/>
          <w:sz w:val="18"/>
        </w:rPr>
        <w:t>for</w:t>
      </w:r>
      <w:r>
        <w:rPr>
          <w:spacing w:val="-19"/>
          <w:w w:val="105"/>
          <w:sz w:val="18"/>
        </w:rPr>
        <w:t> </w:t>
      </w:r>
      <w:r>
        <w:rPr>
          <w:w w:val="105"/>
          <w:sz w:val="18"/>
        </w:rPr>
        <w:t>the</w:t>
      </w:r>
      <w:r>
        <w:rPr>
          <w:spacing w:val="-13"/>
          <w:w w:val="105"/>
          <w:sz w:val="18"/>
        </w:rPr>
        <w:t> </w:t>
      </w:r>
      <w:r>
        <w:rPr>
          <w:w w:val="105"/>
          <w:sz w:val="18"/>
        </w:rPr>
        <w:t>office</w:t>
      </w:r>
      <w:r>
        <w:rPr>
          <w:spacing w:val="-13"/>
          <w:w w:val="105"/>
          <w:sz w:val="18"/>
        </w:rPr>
        <w:t> </w:t>
      </w:r>
      <w:r>
        <w:rPr>
          <w:w w:val="105"/>
          <w:sz w:val="18"/>
        </w:rPr>
        <w:t>of</w:t>
      </w:r>
      <w:r>
        <w:rPr>
          <w:spacing w:val="-20"/>
          <w:w w:val="105"/>
          <w:sz w:val="18"/>
        </w:rPr>
        <w:t> </w:t>
      </w:r>
      <w:r>
        <w:rPr>
          <w:w w:val="105"/>
          <w:sz w:val="18"/>
        </w:rPr>
        <w:t>President</w:t>
      </w:r>
      <w:r>
        <w:rPr>
          <w:spacing w:val="-13"/>
          <w:w w:val="105"/>
          <w:sz w:val="18"/>
        </w:rPr>
        <w:t> </w:t>
      </w:r>
      <w:r>
        <w:rPr>
          <w:w w:val="105"/>
          <w:sz w:val="18"/>
        </w:rPr>
        <w:t>for</w:t>
      </w:r>
      <w:r>
        <w:rPr>
          <w:spacing w:val="-19"/>
          <w:w w:val="105"/>
          <w:sz w:val="18"/>
        </w:rPr>
        <w:t> </w:t>
      </w:r>
      <w:r>
        <w:rPr>
          <w:w w:val="105"/>
          <w:sz w:val="18"/>
        </w:rPr>
        <w:t>two</w:t>
      </w:r>
      <w:r>
        <w:rPr>
          <w:spacing w:val="-19"/>
          <w:w w:val="105"/>
          <w:sz w:val="18"/>
        </w:rPr>
        <w:t> </w:t>
      </w:r>
      <w:r>
        <w:rPr>
          <w:w w:val="105"/>
          <w:sz w:val="18"/>
        </w:rPr>
        <w:t>terms,</w:t>
      </w:r>
      <w:r>
        <w:rPr>
          <w:spacing w:val="-10"/>
          <w:w w:val="105"/>
          <w:sz w:val="18"/>
        </w:rPr>
        <w:t> </w:t>
      </w:r>
      <w:r>
        <w:rPr>
          <w:w w:val="105"/>
          <w:sz w:val="18"/>
        </w:rPr>
        <w:t>but</w:t>
      </w:r>
      <w:r>
        <w:rPr>
          <w:spacing w:val="-13"/>
          <w:w w:val="105"/>
          <w:sz w:val="18"/>
        </w:rPr>
        <w:t> </w:t>
      </w:r>
      <w:r>
        <w:rPr>
          <w:w w:val="105"/>
          <w:sz w:val="18"/>
        </w:rPr>
        <w:t>where</w:t>
      </w:r>
      <w:r>
        <w:rPr>
          <w:spacing w:val="-13"/>
          <w:w w:val="105"/>
          <w:sz w:val="18"/>
        </w:rPr>
        <w:t> </w:t>
      </w:r>
      <w:r>
        <w:rPr>
          <w:w w:val="105"/>
          <w:sz w:val="18"/>
        </w:rPr>
        <w:t>he</w:t>
      </w:r>
      <w:r>
        <w:rPr>
          <w:spacing w:val="-13"/>
          <w:w w:val="105"/>
          <w:sz w:val="18"/>
        </w:rPr>
        <w:t> </w:t>
      </w:r>
      <w:r>
        <w:rPr>
          <w:w w:val="105"/>
          <w:sz w:val="18"/>
        </w:rPr>
        <w:t>occupies</w:t>
      </w:r>
      <w:r>
        <w:rPr>
          <w:spacing w:val="-9"/>
          <w:w w:val="105"/>
          <w:sz w:val="18"/>
        </w:rPr>
        <w:t> </w:t>
      </w:r>
      <w:r>
        <w:rPr>
          <w:w w:val="105"/>
          <w:sz w:val="18"/>
        </w:rPr>
        <w:t>the</w:t>
      </w:r>
      <w:r>
        <w:rPr>
          <w:spacing w:val="-13"/>
          <w:w w:val="105"/>
          <w:sz w:val="18"/>
        </w:rPr>
        <w:t> </w:t>
      </w:r>
      <w:r>
        <w:rPr>
          <w:w w:val="105"/>
          <w:sz w:val="18"/>
        </w:rPr>
        <w:t>office</w:t>
      </w:r>
      <w:r>
        <w:rPr>
          <w:spacing w:val="-13"/>
          <w:w w:val="105"/>
          <w:sz w:val="18"/>
        </w:rPr>
        <w:t> </w:t>
      </w:r>
      <w:r>
        <w:rPr>
          <w:w w:val="105"/>
          <w:sz w:val="18"/>
        </w:rPr>
        <w:t>of President</w:t>
      </w:r>
      <w:r>
        <w:rPr>
          <w:spacing w:val="-14"/>
          <w:w w:val="105"/>
          <w:sz w:val="18"/>
        </w:rPr>
        <w:t> </w:t>
      </w:r>
      <w:r>
        <w:rPr>
          <w:w w:val="105"/>
          <w:sz w:val="18"/>
        </w:rPr>
        <w:t>for</w:t>
      </w:r>
      <w:r>
        <w:rPr>
          <w:spacing w:val="-20"/>
          <w:w w:val="105"/>
          <w:sz w:val="18"/>
        </w:rPr>
        <w:t> </w:t>
      </w:r>
      <w:r>
        <w:rPr>
          <w:w w:val="105"/>
          <w:sz w:val="18"/>
        </w:rPr>
        <w:t>three</w:t>
      </w:r>
      <w:r>
        <w:rPr>
          <w:spacing w:val="-14"/>
          <w:w w:val="105"/>
          <w:sz w:val="18"/>
        </w:rPr>
        <w:t> </w:t>
      </w:r>
      <w:r>
        <w:rPr>
          <w:w w:val="105"/>
          <w:sz w:val="18"/>
        </w:rPr>
        <w:t>years</w:t>
      </w:r>
      <w:r>
        <w:rPr>
          <w:spacing w:val="-11"/>
          <w:w w:val="105"/>
          <w:sz w:val="18"/>
        </w:rPr>
        <w:t> </w:t>
      </w:r>
      <w:r>
        <w:rPr>
          <w:w w:val="105"/>
          <w:sz w:val="18"/>
        </w:rPr>
        <w:t>or</w:t>
      </w:r>
      <w:r>
        <w:rPr>
          <w:spacing w:val="-20"/>
          <w:w w:val="105"/>
          <w:sz w:val="18"/>
        </w:rPr>
        <w:t> </w:t>
      </w:r>
      <w:r>
        <w:rPr>
          <w:w w:val="105"/>
          <w:sz w:val="18"/>
        </w:rPr>
        <w:t>more,</w:t>
      </w:r>
      <w:r>
        <w:rPr>
          <w:spacing w:val="-12"/>
          <w:w w:val="105"/>
          <w:sz w:val="18"/>
        </w:rPr>
        <w:t> </w:t>
      </w:r>
      <w:r>
        <w:rPr>
          <w:w w:val="105"/>
          <w:sz w:val="18"/>
        </w:rPr>
        <w:t>he</w:t>
      </w:r>
      <w:r>
        <w:rPr>
          <w:spacing w:val="-14"/>
          <w:w w:val="105"/>
          <w:sz w:val="18"/>
        </w:rPr>
        <w:t> </w:t>
      </w:r>
      <w:r>
        <w:rPr>
          <w:w w:val="105"/>
          <w:sz w:val="18"/>
        </w:rPr>
        <w:t>shall</w:t>
      </w:r>
      <w:r>
        <w:rPr>
          <w:spacing w:val="-20"/>
          <w:w w:val="105"/>
          <w:sz w:val="18"/>
        </w:rPr>
        <w:t> </w:t>
      </w:r>
      <w:r>
        <w:rPr>
          <w:w w:val="105"/>
          <w:sz w:val="18"/>
        </w:rPr>
        <w:t>be</w:t>
      </w:r>
      <w:r>
        <w:rPr>
          <w:spacing w:val="-14"/>
          <w:w w:val="105"/>
          <w:sz w:val="18"/>
        </w:rPr>
        <w:t> </w:t>
      </w:r>
      <w:r>
        <w:rPr>
          <w:w w:val="105"/>
          <w:sz w:val="18"/>
        </w:rPr>
        <w:t>eligible</w:t>
      </w:r>
      <w:r>
        <w:rPr>
          <w:spacing w:val="-14"/>
          <w:w w:val="105"/>
          <w:sz w:val="18"/>
        </w:rPr>
        <w:t> </w:t>
      </w:r>
      <w:r>
        <w:rPr>
          <w:w w:val="105"/>
          <w:sz w:val="18"/>
        </w:rPr>
        <w:t>to</w:t>
      </w:r>
      <w:r>
        <w:rPr>
          <w:spacing w:val="-20"/>
          <w:w w:val="105"/>
          <w:sz w:val="18"/>
        </w:rPr>
        <w:t> </w:t>
      </w:r>
      <w:r>
        <w:rPr>
          <w:w w:val="105"/>
          <w:sz w:val="18"/>
        </w:rPr>
        <w:t>contest</w:t>
      </w:r>
      <w:r>
        <w:rPr>
          <w:spacing w:val="-14"/>
          <w:w w:val="105"/>
          <w:sz w:val="18"/>
        </w:rPr>
        <w:t> </w:t>
      </w:r>
      <w:r>
        <w:rPr>
          <w:w w:val="105"/>
          <w:sz w:val="18"/>
        </w:rPr>
        <w:t>for</w:t>
      </w:r>
      <w:r>
        <w:rPr>
          <w:spacing w:val="-20"/>
          <w:w w:val="105"/>
          <w:sz w:val="18"/>
        </w:rPr>
        <w:t> </w:t>
      </w:r>
      <w:r>
        <w:rPr>
          <w:w w:val="105"/>
          <w:sz w:val="18"/>
        </w:rPr>
        <w:t>the</w:t>
      </w:r>
      <w:r>
        <w:rPr>
          <w:spacing w:val="-14"/>
          <w:w w:val="105"/>
          <w:sz w:val="18"/>
        </w:rPr>
        <w:t> </w:t>
      </w:r>
      <w:r>
        <w:rPr>
          <w:w w:val="105"/>
          <w:sz w:val="18"/>
        </w:rPr>
        <w:t>office</w:t>
      </w:r>
      <w:r>
        <w:rPr>
          <w:spacing w:val="-14"/>
          <w:w w:val="105"/>
          <w:sz w:val="18"/>
        </w:rPr>
        <w:t> </w:t>
      </w:r>
      <w:r>
        <w:rPr>
          <w:w w:val="105"/>
          <w:sz w:val="18"/>
        </w:rPr>
        <w:t>of President for one term only.</w:t>
      </w:r>
    </w:p>
    <w:p>
      <w:pPr>
        <w:pStyle w:val="BodyText"/>
        <w:spacing w:before="9"/>
      </w:pPr>
    </w:p>
    <w:p>
      <w:pPr>
        <w:pStyle w:val="Heading4"/>
        <w:numPr>
          <w:ilvl w:val="0"/>
          <w:numId w:val="2"/>
        </w:numPr>
        <w:tabs>
          <w:tab w:pos="698" w:val="left" w:leader="none"/>
        </w:tabs>
        <w:spacing w:line="240" w:lineRule="auto" w:before="0" w:after="0"/>
        <w:ind w:left="698" w:right="0" w:hanging="351"/>
        <w:jc w:val="left"/>
      </w:pPr>
      <w:bookmarkStart w:name="s488" w:id="45"/>
      <w:bookmarkEnd w:id="45"/>
      <w:r>
        <w:rPr>
          <w:b w:val="0"/>
        </w:rPr>
      </w:r>
      <w:r>
        <w:rPr>
          <w:w w:val="90"/>
        </w:rPr>
        <w:t>Procedure</w:t>
      </w:r>
      <w:r>
        <w:rPr>
          <w:spacing w:val="6"/>
        </w:rPr>
        <w:t> </w:t>
      </w:r>
      <w:r>
        <w:rPr>
          <w:w w:val="90"/>
        </w:rPr>
        <w:t>for</w:t>
      </w:r>
      <w:r>
        <w:rPr>
          <w:spacing w:val="4"/>
        </w:rPr>
        <w:t> </w:t>
      </w:r>
      <w:r>
        <w:rPr>
          <w:w w:val="90"/>
        </w:rPr>
        <w:t>the</w:t>
      </w:r>
      <w:r>
        <w:rPr>
          <w:spacing w:val="6"/>
        </w:rPr>
        <w:t> </w:t>
      </w:r>
      <w:r>
        <w:rPr>
          <w:w w:val="90"/>
        </w:rPr>
        <w:t>election</w:t>
      </w:r>
      <w:r>
        <w:rPr>
          <w:spacing w:val="-5"/>
        </w:rPr>
        <w:t> </w:t>
      </w:r>
      <w:r>
        <w:rPr>
          <w:w w:val="90"/>
        </w:rPr>
        <w:t>of</w:t>
      </w:r>
      <w:r>
        <w:rPr>
          <w:spacing w:val="3"/>
        </w:rPr>
        <w:t> </w:t>
      </w:r>
      <w:r>
        <w:rPr>
          <w:spacing w:val="-2"/>
          <w:w w:val="90"/>
        </w:rPr>
        <w:t>President</w:t>
      </w:r>
    </w:p>
    <w:p>
      <w:pPr>
        <w:pStyle w:val="ListParagraph"/>
        <w:numPr>
          <w:ilvl w:val="1"/>
          <w:numId w:val="2"/>
        </w:numPr>
        <w:tabs>
          <w:tab w:pos="909" w:val="left" w:leader="none"/>
          <w:tab w:pos="911" w:val="left" w:leader="none"/>
        </w:tabs>
        <w:spacing w:line="232" w:lineRule="auto" w:before="203" w:after="0"/>
        <w:ind w:left="911" w:right="1266" w:hanging="204"/>
        <w:jc w:val="left"/>
        <w:rPr>
          <w:sz w:val="18"/>
        </w:rPr>
      </w:pPr>
      <w:r>
        <w:rPr>
          <w:w w:val="105"/>
          <w:sz w:val="18"/>
        </w:rPr>
        <w:t>Where</w:t>
      </w:r>
      <w:r>
        <w:rPr>
          <w:spacing w:val="-8"/>
          <w:w w:val="105"/>
          <w:sz w:val="18"/>
        </w:rPr>
        <w:t> </w:t>
      </w:r>
      <w:r>
        <w:rPr>
          <w:w w:val="105"/>
          <w:sz w:val="18"/>
        </w:rPr>
        <w:t>Parliament</w:t>
      </w:r>
      <w:r>
        <w:rPr>
          <w:spacing w:val="-8"/>
          <w:w w:val="105"/>
          <w:sz w:val="18"/>
        </w:rPr>
        <w:t> </w:t>
      </w:r>
      <w:r>
        <w:rPr>
          <w:w w:val="105"/>
          <w:sz w:val="18"/>
        </w:rPr>
        <w:t>has</w:t>
      </w:r>
      <w:r>
        <w:rPr>
          <w:spacing w:val="-5"/>
          <w:w w:val="105"/>
          <w:sz w:val="18"/>
        </w:rPr>
        <w:t> </w:t>
      </w:r>
      <w:r>
        <w:rPr>
          <w:w w:val="105"/>
          <w:sz w:val="18"/>
        </w:rPr>
        <w:t>been</w:t>
      </w:r>
      <w:r>
        <w:rPr>
          <w:spacing w:val="-15"/>
          <w:w w:val="105"/>
          <w:sz w:val="18"/>
        </w:rPr>
        <w:t> </w:t>
      </w:r>
      <w:r>
        <w:rPr>
          <w:w w:val="105"/>
          <w:sz w:val="18"/>
        </w:rPr>
        <w:t>dissolved</w:t>
      </w:r>
      <w:r>
        <w:rPr>
          <w:spacing w:val="-17"/>
          <w:w w:val="105"/>
          <w:sz w:val="18"/>
        </w:rPr>
        <w:t> </w:t>
      </w:r>
      <w:r>
        <w:rPr>
          <w:w w:val="105"/>
          <w:sz w:val="18"/>
        </w:rPr>
        <w:t>or</w:t>
      </w:r>
      <w:r>
        <w:rPr>
          <w:spacing w:val="-15"/>
          <w:w w:val="105"/>
          <w:sz w:val="18"/>
        </w:rPr>
        <w:t> </w:t>
      </w:r>
      <w:r>
        <w:rPr>
          <w:w w:val="105"/>
          <w:sz w:val="18"/>
        </w:rPr>
        <w:t>where</w:t>
      </w:r>
      <w:r>
        <w:rPr>
          <w:spacing w:val="-8"/>
          <w:w w:val="105"/>
          <w:sz w:val="18"/>
        </w:rPr>
        <w:t> </w:t>
      </w:r>
      <w:r>
        <w:rPr>
          <w:w w:val="105"/>
          <w:sz w:val="18"/>
        </w:rPr>
        <w:t>any</w:t>
      </w:r>
      <w:r>
        <w:rPr>
          <w:spacing w:val="-6"/>
          <w:w w:val="105"/>
          <w:sz w:val="18"/>
        </w:rPr>
        <w:t> </w:t>
      </w:r>
      <w:r>
        <w:rPr>
          <w:w w:val="105"/>
          <w:sz w:val="18"/>
        </w:rPr>
        <w:t>of</w:t>
      </w:r>
      <w:r>
        <w:rPr>
          <w:spacing w:val="-17"/>
          <w:w w:val="105"/>
          <w:sz w:val="18"/>
        </w:rPr>
        <w:t> </w:t>
      </w:r>
      <w:r>
        <w:rPr>
          <w:w w:val="105"/>
          <w:sz w:val="18"/>
        </w:rPr>
        <w:t>the</w:t>
      </w:r>
      <w:r>
        <w:rPr>
          <w:spacing w:val="-8"/>
          <w:w w:val="105"/>
          <w:sz w:val="18"/>
        </w:rPr>
        <w:t> </w:t>
      </w:r>
      <w:r>
        <w:rPr>
          <w:w w:val="105"/>
          <w:sz w:val="18"/>
        </w:rPr>
        <w:t>events</w:t>
      </w:r>
      <w:r>
        <w:rPr>
          <w:spacing w:val="-5"/>
          <w:w w:val="105"/>
          <w:sz w:val="18"/>
        </w:rPr>
        <w:t> </w:t>
      </w:r>
      <w:r>
        <w:rPr>
          <w:w w:val="105"/>
          <w:sz w:val="18"/>
        </w:rPr>
        <w:t>specified</w:t>
      </w:r>
      <w:r>
        <w:rPr>
          <w:spacing w:val="-17"/>
          <w:w w:val="105"/>
          <w:sz w:val="18"/>
        </w:rPr>
        <w:t> </w:t>
      </w:r>
      <w:r>
        <w:rPr>
          <w:w w:val="105"/>
          <w:sz w:val="18"/>
        </w:rPr>
        <w:t>in subarticle</w:t>
      </w:r>
      <w:r>
        <w:rPr>
          <w:spacing w:val="-10"/>
          <w:w w:val="105"/>
          <w:sz w:val="18"/>
        </w:rPr>
        <w:t> </w:t>
      </w:r>
      <w:r>
        <w:rPr>
          <w:w w:val="105"/>
          <w:sz w:val="18"/>
        </w:rPr>
        <w:t>(2)</w:t>
      </w:r>
      <w:r>
        <w:rPr>
          <w:spacing w:val="-10"/>
          <w:w w:val="105"/>
          <w:sz w:val="18"/>
        </w:rPr>
        <w:t> </w:t>
      </w:r>
      <w:r>
        <w:rPr>
          <w:w w:val="105"/>
          <w:sz w:val="18"/>
        </w:rPr>
        <w:t>of</w:t>
      </w:r>
      <w:r>
        <w:rPr>
          <w:spacing w:val="-18"/>
          <w:w w:val="105"/>
          <w:sz w:val="18"/>
        </w:rPr>
        <w:t> </w:t>
      </w:r>
      <w:r>
        <w:rPr>
          <w:w w:val="105"/>
          <w:sz w:val="18"/>
        </w:rPr>
        <w:t>Article</w:t>
      </w:r>
      <w:r>
        <w:rPr>
          <w:spacing w:val="-10"/>
          <w:w w:val="105"/>
          <w:sz w:val="18"/>
        </w:rPr>
        <w:t> </w:t>
      </w:r>
      <w:r>
        <w:rPr>
          <w:w w:val="105"/>
          <w:sz w:val="18"/>
        </w:rPr>
        <w:t>38</w:t>
      </w:r>
      <w:r>
        <w:rPr>
          <w:spacing w:val="-6"/>
          <w:w w:val="105"/>
          <w:sz w:val="18"/>
        </w:rPr>
        <w:t> </w:t>
      </w:r>
      <w:r>
        <w:rPr>
          <w:w w:val="105"/>
          <w:sz w:val="18"/>
        </w:rPr>
        <w:t>have</w:t>
      </w:r>
      <w:r>
        <w:rPr>
          <w:spacing w:val="-10"/>
          <w:w w:val="105"/>
          <w:sz w:val="18"/>
        </w:rPr>
        <w:t> </w:t>
      </w:r>
      <w:r>
        <w:rPr>
          <w:w w:val="105"/>
          <w:sz w:val="18"/>
        </w:rPr>
        <w:t>occurred</w:t>
      </w:r>
      <w:r>
        <w:rPr>
          <w:spacing w:val="-18"/>
          <w:w w:val="105"/>
          <w:sz w:val="18"/>
        </w:rPr>
        <w:t> </w:t>
      </w:r>
      <w:r>
        <w:rPr>
          <w:w w:val="105"/>
          <w:sz w:val="18"/>
        </w:rPr>
        <w:t>and</w:t>
      </w:r>
      <w:r>
        <w:rPr>
          <w:spacing w:val="-18"/>
          <w:w w:val="105"/>
          <w:sz w:val="18"/>
        </w:rPr>
        <w:t> </w:t>
      </w:r>
      <w:r>
        <w:rPr>
          <w:w w:val="105"/>
          <w:sz w:val="18"/>
        </w:rPr>
        <w:t>it</w:t>
      </w:r>
      <w:r>
        <w:rPr>
          <w:spacing w:val="-10"/>
          <w:w w:val="105"/>
          <w:sz w:val="18"/>
        </w:rPr>
        <w:t> </w:t>
      </w:r>
      <w:r>
        <w:rPr>
          <w:w w:val="105"/>
          <w:sz w:val="18"/>
        </w:rPr>
        <w:t>becomes</w:t>
      </w:r>
      <w:r>
        <w:rPr>
          <w:spacing w:val="-6"/>
          <w:w w:val="105"/>
          <w:sz w:val="18"/>
        </w:rPr>
        <w:t> </w:t>
      </w:r>
      <w:r>
        <w:rPr>
          <w:w w:val="105"/>
          <w:sz w:val="18"/>
        </w:rPr>
        <w:t>necessary</w:t>
      </w:r>
      <w:r>
        <w:rPr>
          <w:spacing w:val="-7"/>
          <w:w w:val="105"/>
          <w:sz w:val="18"/>
        </w:rPr>
        <w:t> </w:t>
      </w:r>
      <w:r>
        <w:rPr>
          <w:w w:val="105"/>
          <w:sz w:val="18"/>
        </w:rPr>
        <w:t>to</w:t>
      </w:r>
      <w:r>
        <w:rPr>
          <w:spacing w:val="-17"/>
          <w:w w:val="105"/>
          <w:sz w:val="18"/>
        </w:rPr>
        <w:t> </w:t>
      </w:r>
      <w:r>
        <w:rPr>
          <w:w w:val="105"/>
          <w:sz w:val="18"/>
        </w:rPr>
        <w:t>hold</w:t>
      </w:r>
      <w:r>
        <w:rPr>
          <w:spacing w:val="-18"/>
          <w:w w:val="105"/>
          <w:sz w:val="18"/>
        </w:rPr>
        <w:t> </w:t>
      </w:r>
      <w:r>
        <w:rPr>
          <w:w w:val="105"/>
          <w:sz w:val="18"/>
        </w:rPr>
        <w:t>an election</w:t>
      </w:r>
      <w:r>
        <w:rPr>
          <w:spacing w:val="-14"/>
          <w:w w:val="105"/>
          <w:sz w:val="18"/>
        </w:rPr>
        <w:t> </w:t>
      </w:r>
      <w:r>
        <w:rPr>
          <w:w w:val="105"/>
          <w:sz w:val="18"/>
        </w:rPr>
        <w:t>of</w:t>
      </w:r>
      <w:r>
        <w:rPr>
          <w:spacing w:val="-15"/>
          <w:w w:val="105"/>
          <w:sz w:val="18"/>
        </w:rPr>
        <w:t> </w:t>
      </w:r>
      <w:r>
        <w:rPr>
          <w:w w:val="105"/>
          <w:sz w:val="18"/>
        </w:rPr>
        <w:t>the</w:t>
      </w:r>
      <w:r>
        <w:rPr>
          <w:spacing w:val="-7"/>
          <w:w w:val="105"/>
          <w:sz w:val="18"/>
        </w:rPr>
        <w:t> </w:t>
      </w:r>
      <w:r>
        <w:rPr>
          <w:w w:val="105"/>
          <w:sz w:val="18"/>
        </w:rPr>
        <w:t>President,</w:t>
      </w:r>
      <w:r>
        <w:rPr>
          <w:spacing w:val="-4"/>
          <w:w w:val="105"/>
          <w:sz w:val="18"/>
        </w:rPr>
        <w:t> </w:t>
      </w:r>
      <w:r>
        <w:rPr>
          <w:w w:val="105"/>
          <w:sz w:val="18"/>
        </w:rPr>
        <w:t>every</w:t>
      </w:r>
      <w:r>
        <w:rPr>
          <w:spacing w:val="-4"/>
          <w:w w:val="105"/>
          <w:sz w:val="18"/>
        </w:rPr>
        <w:t> </w:t>
      </w:r>
      <w:r>
        <w:rPr>
          <w:w w:val="105"/>
          <w:sz w:val="18"/>
        </w:rPr>
        <w:t>political</w:t>
      </w:r>
      <w:r>
        <w:rPr>
          <w:spacing w:val="-14"/>
          <w:w w:val="105"/>
          <w:sz w:val="18"/>
        </w:rPr>
        <w:t> </w:t>
      </w:r>
      <w:r>
        <w:rPr>
          <w:w w:val="105"/>
          <w:sz w:val="18"/>
        </w:rPr>
        <w:t>party</w:t>
      </w:r>
      <w:r>
        <w:rPr>
          <w:spacing w:val="-4"/>
          <w:w w:val="105"/>
          <w:sz w:val="18"/>
        </w:rPr>
        <w:t> </w:t>
      </w:r>
      <w:r>
        <w:rPr>
          <w:w w:val="105"/>
          <w:sz w:val="18"/>
        </w:rPr>
        <w:t>wishing</w:t>
      </w:r>
      <w:r>
        <w:rPr>
          <w:spacing w:val="-4"/>
          <w:w w:val="105"/>
          <w:sz w:val="18"/>
        </w:rPr>
        <w:t> </w:t>
      </w:r>
      <w:r>
        <w:rPr>
          <w:w w:val="105"/>
          <w:sz w:val="18"/>
        </w:rPr>
        <w:t>to</w:t>
      </w:r>
      <w:r>
        <w:rPr>
          <w:spacing w:val="-14"/>
          <w:w w:val="105"/>
          <w:sz w:val="18"/>
        </w:rPr>
        <w:t> </w:t>
      </w:r>
      <w:r>
        <w:rPr>
          <w:w w:val="105"/>
          <w:sz w:val="18"/>
        </w:rPr>
        <w:t>participate</w:t>
      </w:r>
      <w:r>
        <w:rPr>
          <w:spacing w:val="-7"/>
          <w:w w:val="105"/>
          <w:sz w:val="18"/>
        </w:rPr>
        <w:t> </w:t>
      </w:r>
      <w:r>
        <w:rPr>
          <w:w w:val="105"/>
          <w:sz w:val="18"/>
        </w:rPr>
        <w:t>in</w:t>
      </w:r>
      <w:r>
        <w:rPr>
          <w:spacing w:val="-14"/>
          <w:w w:val="105"/>
          <w:sz w:val="18"/>
        </w:rPr>
        <w:t> </w:t>
      </w:r>
      <w:r>
        <w:rPr>
          <w:w w:val="105"/>
          <w:sz w:val="18"/>
        </w:rPr>
        <w:t>the election</w:t>
      </w:r>
      <w:r>
        <w:rPr>
          <w:spacing w:val="-15"/>
          <w:w w:val="105"/>
          <w:sz w:val="18"/>
        </w:rPr>
        <w:t> </w:t>
      </w:r>
      <w:r>
        <w:rPr>
          <w:w w:val="105"/>
          <w:sz w:val="18"/>
        </w:rPr>
        <w:t>of</w:t>
      </w:r>
      <w:r>
        <w:rPr>
          <w:spacing w:val="-16"/>
          <w:w w:val="105"/>
          <w:sz w:val="18"/>
        </w:rPr>
        <w:t> </w:t>
      </w:r>
      <w:r>
        <w:rPr>
          <w:w w:val="105"/>
          <w:sz w:val="18"/>
        </w:rPr>
        <w:t>President</w:t>
      </w:r>
      <w:r>
        <w:rPr>
          <w:spacing w:val="-7"/>
          <w:w w:val="105"/>
          <w:sz w:val="18"/>
        </w:rPr>
        <w:t> </w:t>
      </w:r>
      <w:r>
        <w:rPr>
          <w:w w:val="105"/>
          <w:sz w:val="18"/>
        </w:rPr>
        <w:t>shall</w:t>
      </w:r>
      <w:r>
        <w:rPr>
          <w:spacing w:val="-15"/>
          <w:w w:val="105"/>
          <w:sz w:val="18"/>
        </w:rPr>
        <w:t> </w:t>
      </w:r>
      <w:r>
        <w:rPr>
          <w:w w:val="105"/>
          <w:sz w:val="18"/>
        </w:rPr>
        <w:t>submit</w:t>
      </w:r>
      <w:r>
        <w:rPr>
          <w:spacing w:val="-7"/>
          <w:w w:val="105"/>
          <w:sz w:val="18"/>
        </w:rPr>
        <w:t> </w:t>
      </w:r>
      <w:r>
        <w:rPr>
          <w:w w:val="105"/>
          <w:sz w:val="18"/>
        </w:rPr>
        <w:t>to</w:t>
      </w:r>
      <w:r>
        <w:rPr>
          <w:spacing w:val="-15"/>
          <w:w w:val="105"/>
          <w:sz w:val="18"/>
        </w:rPr>
        <w:t> </w:t>
      </w:r>
      <w:r>
        <w:rPr>
          <w:w w:val="105"/>
          <w:sz w:val="18"/>
        </w:rPr>
        <w:t>the</w:t>
      </w:r>
      <w:r>
        <w:rPr>
          <w:spacing w:val="-7"/>
          <w:w w:val="105"/>
          <w:sz w:val="18"/>
        </w:rPr>
        <w:t> </w:t>
      </w:r>
      <w:r>
        <w:rPr>
          <w:w w:val="105"/>
          <w:sz w:val="18"/>
        </w:rPr>
        <w:t>Electoral</w:t>
      </w:r>
      <w:r>
        <w:rPr>
          <w:spacing w:val="-15"/>
          <w:w w:val="105"/>
          <w:sz w:val="18"/>
        </w:rPr>
        <w:t> </w:t>
      </w:r>
      <w:r>
        <w:rPr>
          <w:w w:val="105"/>
          <w:sz w:val="18"/>
        </w:rPr>
        <w:t>Commission,</w:t>
      </w:r>
      <w:r>
        <w:rPr>
          <w:spacing w:val="-5"/>
          <w:w w:val="105"/>
          <w:sz w:val="18"/>
        </w:rPr>
        <w:t> </w:t>
      </w:r>
      <w:r>
        <w:rPr>
          <w:w w:val="105"/>
          <w:sz w:val="18"/>
        </w:rPr>
        <w:t>in</w:t>
      </w:r>
      <w:r>
        <w:rPr>
          <w:spacing w:val="-15"/>
          <w:w w:val="105"/>
          <w:sz w:val="18"/>
        </w:rPr>
        <w:t> </w:t>
      </w:r>
      <w:r>
        <w:rPr>
          <w:w w:val="105"/>
          <w:sz w:val="18"/>
        </w:rPr>
        <w:t>accordance </w:t>
      </w:r>
      <w:r>
        <w:rPr>
          <w:sz w:val="18"/>
        </w:rPr>
        <w:t>with</w:t>
      </w:r>
      <w:r>
        <w:rPr>
          <w:spacing w:val="-14"/>
          <w:sz w:val="18"/>
        </w:rPr>
        <w:t> </w:t>
      </w:r>
      <w:r>
        <w:rPr>
          <w:sz w:val="18"/>
        </w:rPr>
        <w:t>the</w:t>
      </w:r>
      <w:r>
        <w:rPr>
          <w:spacing w:val="-6"/>
          <w:sz w:val="18"/>
        </w:rPr>
        <w:t> </w:t>
      </w:r>
      <w:r>
        <w:rPr>
          <w:sz w:val="18"/>
        </w:rPr>
        <w:t>law,</w:t>
      </w:r>
      <w:r>
        <w:rPr>
          <w:spacing w:val="-4"/>
          <w:sz w:val="18"/>
        </w:rPr>
        <w:t> </w:t>
      </w:r>
      <w:r>
        <w:rPr>
          <w:sz w:val="18"/>
        </w:rPr>
        <w:t>the</w:t>
      </w:r>
      <w:r>
        <w:rPr>
          <w:spacing w:val="-6"/>
          <w:sz w:val="18"/>
        </w:rPr>
        <w:t> </w:t>
      </w:r>
      <w:r>
        <w:rPr>
          <w:sz w:val="18"/>
        </w:rPr>
        <w:t>name</w:t>
      </w:r>
      <w:r>
        <w:rPr>
          <w:spacing w:val="-6"/>
          <w:sz w:val="18"/>
        </w:rPr>
        <w:t> </w:t>
      </w:r>
      <w:r>
        <w:rPr>
          <w:sz w:val="18"/>
        </w:rPr>
        <w:t>of</w:t>
      </w:r>
      <w:r>
        <w:rPr>
          <w:spacing w:val="-15"/>
          <w:sz w:val="18"/>
        </w:rPr>
        <w:t> </w:t>
      </w:r>
      <w:r>
        <w:rPr>
          <w:sz w:val="18"/>
        </w:rPr>
        <w:t>one</w:t>
      </w:r>
      <w:r>
        <w:rPr>
          <w:spacing w:val="-6"/>
          <w:sz w:val="18"/>
        </w:rPr>
        <w:t> </w:t>
      </w:r>
      <w:r>
        <w:rPr>
          <w:sz w:val="18"/>
        </w:rPr>
        <w:t>of</w:t>
      </w:r>
      <w:r>
        <w:rPr>
          <w:spacing w:val="-15"/>
          <w:sz w:val="18"/>
        </w:rPr>
        <w:t> </w:t>
      </w:r>
      <w:r>
        <w:rPr>
          <w:sz w:val="18"/>
        </w:rPr>
        <w:t>its</w:t>
      </w:r>
      <w:r>
        <w:rPr>
          <w:spacing w:val="-2"/>
          <w:sz w:val="18"/>
        </w:rPr>
        <w:t> </w:t>
      </w:r>
      <w:r>
        <w:rPr>
          <w:sz w:val="18"/>
        </w:rPr>
        <w:t>members</w:t>
      </w:r>
      <w:r>
        <w:rPr>
          <w:spacing w:val="-3"/>
          <w:sz w:val="18"/>
        </w:rPr>
        <w:t> </w:t>
      </w:r>
      <w:r>
        <w:rPr>
          <w:sz w:val="18"/>
        </w:rPr>
        <w:t>whom</w:t>
      </w:r>
      <w:r>
        <w:rPr>
          <w:spacing w:val="-6"/>
          <w:sz w:val="18"/>
        </w:rPr>
        <w:t> </w:t>
      </w:r>
      <w:r>
        <w:rPr>
          <w:sz w:val="18"/>
        </w:rPr>
        <w:t>it</w:t>
      </w:r>
      <w:r>
        <w:rPr>
          <w:spacing w:val="-7"/>
          <w:sz w:val="18"/>
        </w:rPr>
        <w:t> </w:t>
      </w:r>
      <w:r>
        <w:rPr>
          <w:sz w:val="18"/>
        </w:rPr>
        <w:t>proposes</w:t>
      </w:r>
      <w:r>
        <w:rPr>
          <w:spacing w:val="-2"/>
          <w:sz w:val="18"/>
        </w:rPr>
        <w:t> </w:t>
      </w:r>
      <w:r>
        <w:rPr>
          <w:sz w:val="18"/>
        </w:rPr>
        <w:t>as</w:t>
      </w:r>
      <w:r>
        <w:rPr>
          <w:spacing w:val="-3"/>
          <w:sz w:val="18"/>
        </w:rPr>
        <w:t> </w:t>
      </w:r>
      <w:r>
        <w:rPr>
          <w:sz w:val="18"/>
        </w:rPr>
        <w:t>a</w:t>
      </w:r>
      <w:r>
        <w:rPr>
          <w:spacing w:val="-3"/>
          <w:sz w:val="18"/>
        </w:rPr>
        <w:t> </w:t>
      </w:r>
      <w:r>
        <w:rPr>
          <w:sz w:val="18"/>
        </w:rPr>
        <w:t>candidate</w:t>
      </w:r>
      <w:r>
        <w:rPr>
          <w:spacing w:val="-6"/>
          <w:sz w:val="18"/>
        </w:rPr>
        <w:t> </w:t>
      </w:r>
      <w:r>
        <w:rPr>
          <w:spacing w:val="-5"/>
          <w:sz w:val="18"/>
        </w:rPr>
        <w:t>to</w:t>
      </w:r>
    </w:p>
    <w:p>
      <w:pPr>
        <w:pStyle w:val="ListParagraph"/>
        <w:spacing w:after="0" w:line="232" w:lineRule="auto"/>
        <w:jc w:val="left"/>
        <w:rPr>
          <w:sz w:val="18"/>
        </w:rPr>
        <w:sectPr>
          <w:type w:val="continuous"/>
          <w:pgSz w:w="12240" w:h="15840"/>
          <w:pgMar w:header="280" w:footer="332" w:top="240" w:bottom="280" w:left="360" w:right="360"/>
          <w:cols w:num="2" w:equalWidth="0">
            <w:col w:w="2036" w:space="813"/>
            <w:col w:w="8671"/>
          </w:cols>
        </w:sectPr>
      </w:pPr>
    </w:p>
    <w:p>
      <w:pPr>
        <w:pStyle w:val="BodyText"/>
        <w:rPr>
          <w:sz w:val="15"/>
        </w:rPr>
      </w:pPr>
    </w:p>
    <w:p>
      <w:pPr>
        <w:pStyle w:val="BodyText"/>
        <w:spacing w:after="0"/>
        <w:rPr>
          <w:sz w:val="15"/>
        </w:rPr>
        <w:sectPr>
          <w:pgSz w:w="12240" w:h="15840"/>
          <w:pgMar w:header="280" w:footer="332" w:top="500" w:bottom="520" w:left="360" w:right="360"/>
        </w:sect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6"/>
        <w:rPr>
          <w:sz w:val="13"/>
        </w:rPr>
      </w:pPr>
    </w:p>
    <w:p>
      <w:pPr>
        <w:spacing w:before="0"/>
        <w:ind w:left="159" w:right="0" w:firstLine="0"/>
        <w:jc w:val="left"/>
        <w:rPr>
          <w:sz w:val="13"/>
        </w:rPr>
      </w:pPr>
      <w:r>
        <w:rPr>
          <w:position w:val="3"/>
        </w:rPr>
        <w:drawing>
          <wp:inline distT="0" distB="0" distL="0" distR="0">
            <wp:extent cx="26855" cy="26837"/>
            <wp:effectExtent l="0" t="0" r="0" b="0"/>
            <wp:docPr id="126" name="Image 126"/>
            <wp:cNvGraphicFramePr>
              <a:graphicFrameLocks/>
            </wp:cNvGraphicFramePr>
            <a:graphic>
              <a:graphicData uri="http://schemas.openxmlformats.org/drawingml/2006/picture">
                <pic:pic>
                  <pic:nvPicPr>
                    <pic:cNvPr id="126" name="Image 126"/>
                    <pic:cNvPicPr/>
                  </pic:nvPicPr>
                  <pic:blipFill>
                    <a:blip r:embed="rId34" cstate="print"/>
                    <a:stretch>
                      <a:fillRect/>
                    </a:stretch>
                  </pic:blipFill>
                  <pic:spPr>
                    <a:xfrm>
                      <a:off x="0" y="0"/>
                      <a:ext cx="26855" cy="26837"/>
                    </a:xfrm>
                    <a:prstGeom prst="rect">
                      <a:avLst/>
                    </a:prstGeom>
                  </pic:spPr>
                </pic:pic>
              </a:graphicData>
            </a:graphic>
          </wp:inline>
        </w:drawing>
      </w:r>
      <w:r>
        <w:rPr>
          <w:position w:val="3"/>
        </w:rPr>
      </w:r>
      <w:r>
        <w:rPr>
          <w:rFonts w:ascii="Times New Roman"/>
          <w:spacing w:val="80"/>
          <w:sz w:val="20"/>
        </w:rPr>
        <w:t> </w:t>
      </w:r>
      <w:r>
        <w:rPr>
          <w:color w:val="2B2B2B"/>
          <w:sz w:val="13"/>
        </w:rPr>
        <w:t>Head</w:t>
      </w:r>
      <w:r>
        <w:rPr>
          <w:color w:val="2B2B2B"/>
          <w:spacing w:val="-4"/>
          <w:sz w:val="13"/>
        </w:rPr>
        <w:t> </w:t>
      </w:r>
      <w:r>
        <w:rPr>
          <w:color w:val="2B2B2B"/>
          <w:sz w:val="13"/>
        </w:rPr>
        <w:t>of</w:t>
      </w:r>
      <w:r>
        <w:rPr>
          <w:color w:val="2B2B2B"/>
          <w:spacing w:val="-3"/>
          <w:sz w:val="13"/>
        </w:rPr>
        <w:t> </w:t>
      </w:r>
      <w:r>
        <w:rPr>
          <w:color w:val="2B2B2B"/>
          <w:sz w:val="13"/>
        </w:rPr>
        <w:t>state term</w:t>
      </w:r>
      <w:r>
        <w:rPr>
          <w:color w:val="2B2B2B"/>
          <w:spacing w:val="-13"/>
          <w:sz w:val="13"/>
        </w:rPr>
        <w:t> </w:t>
      </w:r>
      <w:r>
        <w:rPr>
          <w:color w:val="2B2B2B"/>
          <w:sz w:val="13"/>
        </w:rPr>
        <w:t>length</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136"/>
        <w:rPr>
          <w:sz w:val="13"/>
        </w:rPr>
      </w:pPr>
    </w:p>
    <w:p>
      <w:pPr>
        <w:spacing w:before="0"/>
        <w:ind w:left="159" w:right="0" w:firstLine="0"/>
        <w:jc w:val="left"/>
        <w:rPr>
          <w:sz w:val="13"/>
        </w:rPr>
      </w:pPr>
      <w:r>
        <w:rPr>
          <w:position w:val="3"/>
        </w:rPr>
        <w:drawing>
          <wp:inline distT="0" distB="0" distL="0" distR="0">
            <wp:extent cx="26855" cy="26837"/>
            <wp:effectExtent l="0" t="0" r="0" b="0"/>
            <wp:docPr id="127" name="Image 127"/>
            <wp:cNvGraphicFramePr>
              <a:graphicFrameLocks/>
            </wp:cNvGraphicFramePr>
            <a:graphic>
              <a:graphicData uri="http://schemas.openxmlformats.org/drawingml/2006/picture">
                <pic:pic>
                  <pic:nvPicPr>
                    <pic:cNvPr id="127" name="Image 127"/>
                    <pic:cNvPicPr/>
                  </pic:nvPicPr>
                  <pic:blipFill>
                    <a:blip r:embed="rId8" cstate="print"/>
                    <a:stretch>
                      <a:fillRect/>
                    </a:stretch>
                  </pic:blipFill>
                  <pic:spPr>
                    <a:xfrm>
                      <a:off x="0" y="0"/>
                      <a:ext cx="26855" cy="26837"/>
                    </a:xfrm>
                    <a:prstGeom prst="rect">
                      <a:avLst/>
                    </a:prstGeom>
                  </pic:spPr>
                </pic:pic>
              </a:graphicData>
            </a:graphic>
          </wp:inline>
        </w:drawing>
      </w:r>
      <w:r>
        <w:rPr>
          <w:position w:val="3"/>
        </w:rPr>
      </w:r>
      <w:r>
        <w:rPr>
          <w:rFonts w:ascii="Times New Roman"/>
          <w:spacing w:val="80"/>
          <w:sz w:val="20"/>
        </w:rPr>
        <w:t> </w:t>
      </w:r>
      <w:r>
        <w:rPr>
          <w:color w:val="2B2B2B"/>
          <w:spacing w:val="-2"/>
          <w:sz w:val="13"/>
        </w:rPr>
        <w:t>Oaths</w:t>
      </w:r>
      <w:r>
        <w:rPr>
          <w:color w:val="2B2B2B"/>
          <w:spacing w:val="-3"/>
          <w:sz w:val="13"/>
        </w:rPr>
        <w:t> </w:t>
      </w:r>
      <w:r>
        <w:rPr>
          <w:color w:val="2B2B2B"/>
          <w:spacing w:val="-2"/>
          <w:sz w:val="13"/>
        </w:rPr>
        <w:t>to</w:t>
      </w:r>
      <w:r>
        <w:rPr>
          <w:color w:val="2B2B2B"/>
          <w:spacing w:val="-6"/>
          <w:sz w:val="13"/>
        </w:rPr>
        <w:t> </w:t>
      </w:r>
      <w:r>
        <w:rPr>
          <w:color w:val="2B2B2B"/>
          <w:spacing w:val="-2"/>
          <w:sz w:val="13"/>
        </w:rPr>
        <w:t>abide by constitution</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104"/>
        <w:rPr>
          <w:sz w:val="13"/>
        </w:rPr>
      </w:pPr>
    </w:p>
    <w:p>
      <w:pPr>
        <w:spacing w:before="0"/>
        <w:ind w:left="159" w:right="0" w:firstLine="0"/>
        <w:jc w:val="left"/>
        <w:rPr>
          <w:sz w:val="13"/>
        </w:rPr>
      </w:pPr>
      <w:r>
        <w:rPr>
          <w:position w:val="3"/>
        </w:rPr>
        <w:drawing>
          <wp:inline distT="0" distB="0" distL="0" distR="0">
            <wp:extent cx="26855" cy="26837"/>
            <wp:effectExtent l="0" t="0" r="0" b="0"/>
            <wp:docPr id="128" name="Image 128"/>
            <wp:cNvGraphicFramePr>
              <a:graphicFrameLocks/>
            </wp:cNvGraphicFramePr>
            <a:graphic>
              <a:graphicData uri="http://schemas.openxmlformats.org/drawingml/2006/picture">
                <pic:pic>
                  <pic:nvPicPr>
                    <pic:cNvPr id="128" name="Image 128"/>
                    <pic:cNvPicPr/>
                  </pic:nvPicPr>
                  <pic:blipFill>
                    <a:blip r:embed="rId20" cstate="print"/>
                    <a:stretch>
                      <a:fillRect/>
                    </a:stretch>
                  </pic:blipFill>
                  <pic:spPr>
                    <a:xfrm>
                      <a:off x="0" y="0"/>
                      <a:ext cx="26855" cy="26837"/>
                    </a:xfrm>
                    <a:prstGeom prst="rect">
                      <a:avLst/>
                    </a:prstGeom>
                  </pic:spPr>
                </pic:pic>
              </a:graphicData>
            </a:graphic>
          </wp:inline>
        </w:drawing>
      </w:r>
      <w:r>
        <w:rPr>
          <w:position w:val="3"/>
        </w:rPr>
      </w:r>
      <w:r>
        <w:rPr>
          <w:rFonts w:ascii="Times New Roman"/>
          <w:spacing w:val="80"/>
          <w:sz w:val="20"/>
        </w:rPr>
        <w:t> </w:t>
      </w:r>
      <w:r>
        <w:rPr>
          <w:color w:val="2B2B2B"/>
          <w:sz w:val="13"/>
        </w:rPr>
        <w:t>Power</w:t>
      </w:r>
      <w:r>
        <w:rPr>
          <w:color w:val="2B2B2B"/>
          <w:spacing w:val="-5"/>
          <w:sz w:val="13"/>
        </w:rPr>
        <w:t> </w:t>
      </w:r>
      <w:r>
        <w:rPr>
          <w:color w:val="2B2B2B"/>
          <w:sz w:val="13"/>
        </w:rPr>
        <w:t>to</w:t>
      </w:r>
      <w:r>
        <w:rPr>
          <w:color w:val="2B2B2B"/>
          <w:spacing w:val="-12"/>
          <w:sz w:val="13"/>
        </w:rPr>
        <w:t> </w:t>
      </w:r>
      <w:r>
        <w:rPr>
          <w:color w:val="2B2B2B"/>
          <w:sz w:val="13"/>
        </w:rPr>
        <w:t>declare/approve</w:t>
      </w:r>
      <w:r>
        <w:rPr>
          <w:color w:val="2B2B2B"/>
          <w:spacing w:val="-6"/>
          <w:sz w:val="13"/>
        </w:rPr>
        <w:t> </w:t>
      </w:r>
      <w:r>
        <w:rPr>
          <w:color w:val="2B2B2B"/>
          <w:sz w:val="13"/>
        </w:rPr>
        <w:t>war</w:t>
      </w:r>
    </w:p>
    <w:p>
      <w:pPr>
        <w:pStyle w:val="ListParagraph"/>
        <w:numPr>
          <w:ilvl w:val="0"/>
          <w:numId w:val="6"/>
        </w:numPr>
        <w:tabs>
          <w:tab w:pos="909" w:val="left" w:leader="none"/>
          <w:tab w:pos="911" w:val="left" w:leader="none"/>
        </w:tabs>
        <w:spacing w:line="232" w:lineRule="auto" w:before="111" w:after="0"/>
        <w:ind w:left="911" w:right="1415" w:hanging="204"/>
        <w:jc w:val="left"/>
        <w:rPr>
          <w:sz w:val="18"/>
        </w:rPr>
      </w:pPr>
      <w:r>
        <w:rPr/>
        <w:br w:type="column"/>
      </w:r>
      <w:r>
        <w:rPr>
          <w:spacing w:val="-4"/>
          <w:w w:val="110"/>
          <w:sz w:val="18"/>
        </w:rPr>
        <w:t>contest</w:t>
      </w:r>
      <w:r>
        <w:rPr>
          <w:spacing w:val="-13"/>
          <w:w w:val="110"/>
          <w:sz w:val="18"/>
        </w:rPr>
        <w:t> </w:t>
      </w:r>
      <w:r>
        <w:rPr>
          <w:spacing w:val="-4"/>
          <w:w w:val="110"/>
          <w:sz w:val="18"/>
        </w:rPr>
        <w:t>the</w:t>
      </w:r>
      <w:r>
        <w:rPr>
          <w:spacing w:val="-13"/>
          <w:w w:val="110"/>
          <w:sz w:val="18"/>
        </w:rPr>
        <w:t> </w:t>
      </w:r>
      <w:r>
        <w:rPr>
          <w:spacing w:val="-4"/>
          <w:w w:val="110"/>
          <w:sz w:val="18"/>
        </w:rPr>
        <w:t>election</w:t>
      </w:r>
      <w:r>
        <w:rPr>
          <w:spacing w:val="-20"/>
          <w:w w:val="110"/>
          <w:sz w:val="18"/>
        </w:rPr>
        <w:t> </w:t>
      </w:r>
      <w:r>
        <w:rPr>
          <w:spacing w:val="-4"/>
          <w:w w:val="110"/>
          <w:sz w:val="18"/>
        </w:rPr>
        <w:t>for</w:t>
      </w:r>
      <w:r>
        <w:rPr>
          <w:spacing w:val="-20"/>
          <w:w w:val="110"/>
          <w:sz w:val="18"/>
        </w:rPr>
        <w:t> </w:t>
      </w:r>
      <w:r>
        <w:rPr>
          <w:spacing w:val="-4"/>
          <w:w w:val="110"/>
          <w:sz w:val="18"/>
        </w:rPr>
        <w:t>the</w:t>
      </w:r>
      <w:r>
        <w:rPr>
          <w:spacing w:val="-13"/>
          <w:w w:val="110"/>
          <w:sz w:val="18"/>
        </w:rPr>
        <w:t> </w:t>
      </w:r>
      <w:r>
        <w:rPr>
          <w:spacing w:val="-4"/>
          <w:w w:val="110"/>
          <w:sz w:val="18"/>
        </w:rPr>
        <w:t>President</w:t>
      </w:r>
      <w:r>
        <w:rPr>
          <w:spacing w:val="-13"/>
          <w:w w:val="110"/>
          <w:sz w:val="18"/>
        </w:rPr>
        <w:t> </w:t>
      </w:r>
      <w:r>
        <w:rPr>
          <w:spacing w:val="-4"/>
          <w:w w:val="110"/>
          <w:sz w:val="18"/>
        </w:rPr>
        <w:t>of</w:t>
      </w:r>
      <w:r>
        <w:rPr>
          <w:spacing w:val="-21"/>
          <w:w w:val="110"/>
          <w:sz w:val="18"/>
        </w:rPr>
        <w:t> </w:t>
      </w:r>
      <w:r>
        <w:rPr>
          <w:spacing w:val="-4"/>
          <w:w w:val="110"/>
          <w:sz w:val="18"/>
        </w:rPr>
        <w:t>the</w:t>
      </w:r>
      <w:r>
        <w:rPr>
          <w:spacing w:val="-13"/>
          <w:w w:val="110"/>
          <w:sz w:val="18"/>
        </w:rPr>
        <w:t> </w:t>
      </w:r>
      <w:r>
        <w:rPr>
          <w:spacing w:val="-4"/>
          <w:w w:val="110"/>
          <w:sz w:val="18"/>
        </w:rPr>
        <w:t>United</w:t>
      </w:r>
      <w:r>
        <w:rPr>
          <w:spacing w:val="-21"/>
          <w:w w:val="110"/>
          <w:sz w:val="18"/>
        </w:rPr>
        <w:t> </w:t>
      </w:r>
      <w:r>
        <w:rPr>
          <w:spacing w:val="-4"/>
          <w:w w:val="110"/>
          <w:sz w:val="18"/>
        </w:rPr>
        <w:t>Republic</w:t>
      </w:r>
      <w:r>
        <w:rPr>
          <w:spacing w:val="-18"/>
          <w:w w:val="110"/>
          <w:sz w:val="18"/>
        </w:rPr>
        <w:t> </w:t>
      </w:r>
      <w:r>
        <w:rPr>
          <w:spacing w:val="-4"/>
          <w:w w:val="110"/>
          <w:sz w:val="18"/>
        </w:rPr>
        <w:t>and</w:t>
      </w:r>
      <w:r>
        <w:rPr>
          <w:spacing w:val="-21"/>
          <w:w w:val="110"/>
          <w:sz w:val="18"/>
        </w:rPr>
        <w:t> </w:t>
      </w:r>
      <w:r>
        <w:rPr>
          <w:spacing w:val="-4"/>
          <w:w w:val="110"/>
          <w:sz w:val="18"/>
        </w:rPr>
        <w:t>the</w:t>
      </w:r>
      <w:r>
        <w:rPr>
          <w:spacing w:val="-13"/>
          <w:w w:val="110"/>
          <w:sz w:val="18"/>
        </w:rPr>
        <w:t> </w:t>
      </w:r>
      <w:r>
        <w:rPr>
          <w:spacing w:val="-4"/>
          <w:w w:val="110"/>
          <w:sz w:val="18"/>
        </w:rPr>
        <w:t>name</w:t>
      </w:r>
      <w:r>
        <w:rPr>
          <w:spacing w:val="-13"/>
          <w:w w:val="110"/>
          <w:sz w:val="18"/>
        </w:rPr>
        <w:t> </w:t>
      </w:r>
      <w:r>
        <w:rPr>
          <w:spacing w:val="-4"/>
          <w:w w:val="110"/>
          <w:sz w:val="18"/>
        </w:rPr>
        <w:t>of </w:t>
      </w:r>
      <w:r>
        <w:rPr>
          <w:sz w:val="18"/>
        </w:rPr>
        <w:t>another</w:t>
      </w:r>
      <w:r>
        <w:rPr>
          <w:spacing w:val="-6"/>
          <w:sz w:val="18"/>
        </w:rPr>
        <w:t> </w:t>
      </w:r>
      <w:r>
        <w:rPr>
          <w:sz w:val="18"/>
        </w:rPr>
        <w:t>member</w:t>
      </w:r>
      <w:r>
        <w:rPr>
          <w:spacing w:val="-6"/>
          <w:sz w:val="18"/>
        </w:rPr>
        <w:t> </w:t>
      </w:r>
      <w:r>
        <w:rPr>
          <w:sz w:val="18"/>
        </w:rPr>
        <w:t>of</w:t>
      </w:r>
      <w:r>
        <w:rPr>
          <w:spacing w:val="-7"/>
          <w:sz w:val="18"/>
        </w:rPr>
        <w:t> </w:t>
      </w:r>
      <w:r>
        <w:rPr>
          <w:sz w:val="18"/>
        </w:rPr>
        <w:t>the party whom it proposes for</w:t>
      </w:r>
      <w:r>
        <w:rPr>
          <w:spacing w:val="-6"/>
          <w:sz w:val="18"/>
        </w:rPr>
        <w:t> </w:t>
      </w:r>
      <w:r>
        <w:rPr>
          <w:sz w:val="18"/>
        </w:rPr>
        <w:t>the office of</w:t>
      </w:r>
      <w:r>
        <w:rPr>
          <w:spacing w:val="-7"/>
          <w:sz w:val="18"/>
        </w:rPr>
        <w:t> </w:t>
      </w:r>
      <w:r>
        <w:rPr>
          <w:sz w:val="18"/>
        </w:rPr>
        <w:t>Vice-President.</w:t>
      </w:r>
    </w:p>
    <w:p>
      <w:pPr>
        <w:pStyle w:val="ListParagraph"/>
        <w:numPr>
          <w:ilvl w:val="0"/>
          <w:numId w:val="6"/>
        </w:numPr>
        <w:tabs>
          <w:tab w:pos="909" w:val="left" w:leader="none"/>
          <w:tab w:pos="911" w:val="left" w:leader="none"/>
        </w:tabs>
        <w:spacing w:line="232" w:lineRule="auto" w:before="2" w:after="0"/>
        <w:ind w:left="911" w:right="1294" w:hanging="204"/>
        <w:jc w:val="left"/>
        <w:rPr>
          <w:sz w:val="18"/>
        </w:rPr>
      </w:pPr>
      <w:r>
        <w:rPr>
          <w:w w:val="105"/>
          <w:sz w:val="18"/>
        </w:rPr>
        <w:t>The</w:t>
      </w:r>
      <w:r>
        <w:rPr>
          <w:spacing w:val="-10"/>
          <w:w w:val="105"/>
          <w:sz w:val="18"/>
        </w:rPr>
        <w:t> </w:t>
      </w:r>
      <w:r>
        <w:rPr>
          <w:w w:val="105"/>
          <w:sz w:val="18"/>
        </w:rPr>
        <w:t>names</w:t>
      </w:r>
      <w:r>
        <w:rPr>
          <w:spacing w:val="-6"/>
          <w:w w:val="105"/>
          <w:sz w:val="18"/>
        </w:rPr>
        <w:t> </w:t>
      </w:r>
      <w:r>
        <w:rPr>
          <w:w w:val="105"/>
          <w:sz w:val="18"/>
        </w:rPr>
        <w:t>of</w:t>
      </w:r>
      <w:r>
        <w:rPr>
          <w:spacing w:val="-18"/>
          <w:w w:val="105"/>
          <w:sz w:val="18"/>
        </w:rPr>
        <w:t> </w:t>
      </w:r>
      <w:r>
        <w:rPr>
          <w:w w:val="105"/>
          <w:sz w:val="18"/>
        </w:rPr>
        <w:t>the</w:t>
      </w:r>
      <w:r>
        <w:rPr>
          <w:spacing w:val="-10"/>
          <w:w w:val="105"/>
          <w:sz w:val="18"/>
        </w:rPr>
        <w:t> </w:t>
      </w:r>
      <w:r>
        <w:rPr>
          <w:w w:val="105"/>
          <w:sz w:val="18"/>
        </w:rPr>
        <w:t>candidates</w:t>
      </w:r>
      <w:r>
        <w:rPr>
          <w:spacing w:val="-6"/>
          <w:w w:val="105"/>
          <w:sz w:val="18"/>
        </w:rPr>
        <w:t> </w:t>
      </w:r>
      <w:r>
        <w:rPr>
          <w:w w:val="105"/>
          <w:sz w:val="18"/>
        </w:rPr>
        <w:t>proposed</w:t>
      </w:r>
      <w:r>
        <w:rPr>
          <w:spacing w:val="-18"/>
          <w:w w:val="105"/>
          <w:sz w:val="18"/>
        </w:rPr>
        <w:t> </w:t>
      </w:r>
      <w:r>
        <w:rPr>
          <w:w w:val="105"/>
          <w:sz w:val="18"/>
        </w:rPr>
        <w:t>for</w:t>
      </w:r>
      <w:r>
        <w:rPr>
          <w:spacing w:val="-17"/>
          <w:w w:val="105"/>
          <w:sz w:val="18"/>
        </w:rPr>
        <w:t> </w:t>
      </w:r>
      <w:r>
        <w:rPr>
          <w:w w:val="105"/>
          <w:sz w:val="18"/>
        </w:rPr>
        <w:t>the</w:t>
      </w:r>
      <w:r>
        <w:rPr>
          <w:spacing w:val="-10"/>
          <w:w w:val="105"/>
          <w:sz w:val="18"/>
        </w:rPr>
        <w:t> </w:t>
      </w:r>
      <w:r>
        <w:rPr>
          <w:w w:val="105"/>
          <w:sz w:val="18"/>
        </w:rPr>
        <w:t>Presidential</w:t>
      </w:r>
      <w:r>
        <w:rPr>
          <w:spacing w:val="-17"/>
          <w:w w:val="105"/>
          <w:sz w:val="18"/>
        </w:rPr>
        <w:t> </w:t>
      </w:r>
      <w:r>
        <w:rPr>
          <w:w w:val="105"/>
          <w:sz w:val="18"/>
        </w:rPr>
        <w:t>election</w:t>
      </w:r>
      <w:r>
        <w:rPr>
          <w:spacing w:val="-17"/>
          <w:w w:val="105"/>
          <w:sz w:val="18"/>
        </w:rPr>
        <w:t> </w:t>
      </w:r>
      <w:r>
        <w:rPr>
          <w:w w:val="105"/>
          <w:sz w:val="18"/>
        </w:rPr>
        <w:t>shall</w:t>
      </w:r>
      <w:r>
        <w:rPr>
          <w:spacing w:val="-17"/>
          <w:w w:val="105"/>
          <w:sz w:val="18"/>
        </w:rPr>
        <w:t> </w:t>
      </w:r>
      <w:r>
        <w:rPr>
          <w:w w:val="105"/>
          <w:sz w:val="18"/>
        </w:rPr>
        <w:t>be submitted</w:t>
      </w:r>
      <w:r>
        <w:rPr>
          <w:spacing w:val="-14"/>
          <w:w w:val="105"/>
          <w:sz w:val="18"/>
        </w:rPr>
        <w:t> </w:t>
      </w:r>
      <w:r>
        <w:rPr>
          <w:w w:val="105"/>
          <w:sz w:val="18"/>
        </w:rPr>
        <w:t>to</w:t>
      </w:r>
      <w:r>
        <w:rPr>
          <w:spacing w:val="-13"/>
          <w:w w:val="105"/>
          <w:sz w:val="18"/>
        </w:rPr>
        <w:t> </w:t>
      </w:r>
      <w:r>
        <w:rPr>
          <w:w w:val="105"/>
          <w:sz w:val="18"/>
        </w:rPr>
        <w:t>the</w:t>
      </w:r>
      <w:r>
        <w:rPr>
          <w:spacing w:val="-5"/>
          <w:w w:val="105"/>
          <w:sz w:val="18"/>
        </w:rPr>
        <w:t> </w:t>
      </w:r>
      <w:r>
        <w:rPr>
          <w:w w:val="105"/>
          <w:sz w:val="18"/>
        </w:rPr>
        <w:t>Electoral</w:t>
      </w:r>
      <w:r>
        <w:rPr>
          <w:spacing w:val="-13"/>
          <w:w w:val="105"/>
          <w:sz w:val="18"/>
        </w:rPr>
        <w:t> </w:t>
      </w:r>
      <w:r>
        <w:rPr>
          <w:w w:val="105"/>
          <w:sz w:val="18"/>
        </w:rPr>
        <w:t>Commission</w:t>
      </w:r>
      <w:r>
        <w:rPr>
          <w:spacing w:val="-13"/>
          <w:w w:val="105"/>
          <w:sz w:val="18"/>
        </w:rPr>
        <w:t> </w:t>
      </w:r>
      <w:r>
        <w:rPr>
          <w:w w:val="105"/>
          <w:sz w:val="18"/>
        </w:rPr>
        <w:t>on</w:t>
      </w:r>
      <w:r>
        <w:rPr>
          <w:spacing w:val="-13"/>
          <w:w w:val="105"/>
          <w:sz w:val="18"/>
        </w:rPr>
        <w:t> </w:t>
      </w:r>
      <w:r>
        <w:rPr>
          <w:w w:val="105"/>
          <w:sz w:val="18"/>
        </w:rPr>
        <w:t>a</w:t>
      </w:r>
      <w:r>
        <w:rPr>
          <w:spacing w:val="-1"/>
          <w:w w:val="105"/>
          <w:sz w:val="18"/>
        </w:rPr>
        <w:t> </w:t>
      </w:r>
      <w:r>
        <w:rPr>
          <w:w w:val="105"/>
          <w:sz w:val="18"/>
        </w:rPr>
        <w:t>date</w:t>
      </w:r>
      <w:r>
        <w:rPr>
          <w:spacing w:val="-5"/>
          <w:w w:val="105"/>
          <w:sz w:val="18"/>
        </w:rPr>
        <w:t> </w:t>
      </w:r>
      <w:r>
        <w:rPr>
          <w:w w:val="105"/>
          <w:sz w:val="18"/>
        </w:rPr>
        <w:t>and</w:t>
      </w:r>
      <w:r>
        <w:rPr>
          <w:spacing w:val="-14"/>
          <w:w w:val="105"/>
          <w:sz w:val="18"/>
        </w:rPr>
        <w:t> </w:t>
      </w:r>
      <w:r>
        <w:rPr>
          <w:w w:val="105"/>
          <w:sz w:val="18"/>
        </w:rPr>
        <w:t>time</w:t>
      </w:r>
      <w:r>
        <w:rPr>
          <w:spacing w:val="-5"/>
          <w:w w:val="105"/>
          <w:sz w:val="18"/>
        </w:rPr>
        <w:t> </w:t>
      </w:r>
      <w:r>
        <w:rPr>
          <w:w w:val="105"/>
          <w:sz w:val="18"/>
        </w:rPr>
        <w:t>appointed</w:t>
      </w:r>
      <w:r>
        <w:rPr>
          <w:spacing w:val="-14"/>
          <w:w w:val="105"/>
          <w:sz w:val="18"/>
        </w:rPr>
        <w:t> </w:t>
      </w:r>
      <w:r>
        <w:rPr>
          <w:w w:val="105"/>
          <w:sz w:val="18"/>
        </w:rPr>
        <w:t>in accordance</w:t>
      </w:r>
      <w:r>
        <w:rPr>
          <w:spacing w:val="-12"/>
          <w:w w:val="105"/>
          <w:sz w:val="18"/>
        </w:rPr>
        <w:t> </w:t>
      </w:r>
      <w:r>
        <w:rPr>
          <w:w w:val="105"/>
          <w:sz w:val="18"/>
        </w:rPr>
        <w:t>with</w:t>
      </w:r>
      <w:r>
        <w:rPr>
          <w:spacing w:val="-19"/>
          <w:w w:val="105"/>
          <w:sz w:val="18"/>
        </w:rPr>
        <w:t> </w:t>
      </w:r>
      <w:r>
        <w:rPr>
          <w:w w:val="105"/>
          <w:sz w:val="18"/>
        </w:rPr>
        <w:t>a</w:t>
      </w:r>
      <w:r>
        <w:rPr>
          <w:spacing w:val="-9"/>
          <w:w w:val="105"/>
          <w:sz w:val="18"/>
        </w:rPr>
        <w:t> </w:t>
      </w:r>
      <w:r>
        <w:rPr>
          <w:w w:val="105"/>
          <w:sz w:val="18"/>
        </w:rPr>
        <w:t>law</w:t>
      </w:r>
      <w:r>
        <w:rPr>
          <w:spacing w:val="-15"/>
          <w:w w:val="105"/>
          <w:sz w:val="18"/>
        </w:rPr>
        <w:t> </w:t>
      </w:r>
      <w:r>
        <w:rPr>
          <w:w w:val="105"/>
          <w:sz w:val="18"/>
        </w:rPr>
        <w:t>enacted</w:t>
      </w:r>
      <w:r>
        <w:rPr>
          <w:spacing w:val="-20"/>
          <w:w w:val="105"/>
          <w:sz w:val="18"/>
        </w:rPr>
        <w:t> </w:t>
      </w:r>
      <w:r>
        <w:rPr>
          <w:w w:val="105"/>
          <w:sz w:val="18"/>
        </w:rPr>
        <w:t>by</w:t>
      </w:r>
      <w:r>
        <w:rPr>
          <w:spacing w:val="-10"/>
          <w:w w:val="105"/>
          <w:sz w:val="18"/>
        </w:rPr>
        <w:t> </w:t>
      </w:r>
      <w:r>
        <w:rPr>
          <w:w w:val="105"/>
          <w:sz w:val="18"/>
        </w:rPr>
        <w:t>Parliament,</w:t>
      </w:r>
      <w:r>
        <w:rPr>
          <w:spacing w:val="-10"/>
          <w:w w:val="105"/>
          <w:sz w:val="18"/>
        </w:rPr>
        <w:t> </w:t>
      </w:r>
      <w:r>
        <w:rPr>
          <w:w w:val="105"/>
          <w:sz w:val="18"/>
        </w:rPr>
        <w:t>and</w:t>
      </w:r>
      <w:r>
        <w:rPr>
          <w:spacing w:val="-20"/>
          <w:w w:val="105"/>
          <w:sz w:val="18"/>
        </w:rPr>
        <w:t> </w:t>
      </w:r>
      <w:r>
        <w:rPr>
          <w:w w:val="105"/>
          <w:sz w:val="18"/>
        </w:rPr>
        <w:t>a</w:t>
      </w:r>
      <w:r>
        <w:rPr>
          <w:spacing w:val="-9"/>
          <w:w w:val="105"/>
          <w:sz w:val="18"/>
        </w:rPr>
        <w:t> </w:t>
      </w:r>
      <w:r>
        <w:rPr>
          <w:w w:val="105"/>
          <w:sz w:val="18"/>
        </w:rPr>
        <w:t>person</w:t>
      </w:r>
      <w:r>
        <w:rPr>
          <w:spacing w:val="-19"/>
          <w:w w:val="105"/>
          <w:sz w:val="18"/>
        </w:rPr>
        <w:t> </w:t>
      </w:r>
      <w:r>
        <w:rPr>
          <w:w w:val="105"/>
          <w:sz w:val="18"/>
        </w:rPr>
        <w:t>shall</w:t>
      </w:r>
      <w:r>
        <w:rPr>
          <w:spacing w:val="-19"/>
          <w:w w:val="105"/>
          <w:sz w:val="18"/>
        </w:rPr>
        <w:t> </w:t>
      </w:r>
      <w:r>
        <w:rPr>
          <w:w w:val="105"/>
          <w:sz w:val="18"/>
        </w:rPr>
        <w:t>not</w:t>
      </w:r>
      <w:r>
        <w:rPr>
          <w:spacing w:val="-12"/>
          <w:w w:val="105"/>
          <w:sz w:val="18"/>
        </w:rPr>
        <w:t> </w:t>
      </w:r>
      <w:r>
        <w:rPr>
          <w:w w:val="105"/>
          <w:sz w:val="18"/>
        </w:rPr>
        <w:t>be</w:t>
      </w:r>
      <w:r>
        <w:rPr>
          <w:spacing w:val="-12"/>
          <w:w w:val="105"/>
          <w:sz w:val="18"/>
        </w:rPr>
        <w:t> </w:t>
      </w:r>
      <w:r>
        <w:rPr>
          <w:w w:val="105"/>
          <w:sz w:val="18"/>
        </w:rPr>
        <w:t>validly </w:t>
      </w:r>
      <w:r>
        <w:rPr>
          <w:spacing w:val="-2"/>
          <w:w w:val="105"/>
          <w:sz w:val="18"/>
        </w:rPr>
        <w:t>nominated</w:t>
      </w:r>
      <w:r>
        <w:rPr>
          <w:spacing w:val="-24"/>
          <w:w w:val="105"/>
          <w:sz w:val="18"/>
        </w:rPr>
        <w:t> </w:t>
      </w:r>
      <w:r>
        <w:rPr>
          <w:spacing w:val="-2"/>
          <w:w w:val="105"/>
          <w:sz w:val="18"/>
        </w:rPr>
        <w:t>save</w:t>
      </w:r>
      <w:r>
        <w:rPr>
          <w:spacing w:val="-17"/>
          <w:w w:val="105"/>
          <w:sz w:val="18"/>
        </w:rPr>
        <w:t> </w:t>
      </w:r>
      <w:r>
        <w:rPr>
          <w:spacing w:val="-2"/>
          <w:w w:val="105"/>
          <w:sz w:val="18"/>
        </w:rPr>
        <w:t>only</w:t>
      </w:r>
      <w:r>
        <w:rPr>
          <w:spacing w:val="-15"/>
          <w:w w:val="105"/>
          <w:sz w:val="18"/>
        </w:rPr>
        <w:t> </w:t>
      </w:r>
      <w:r>
        <w:rPr>
          <w:spacing w:val="-2"/>
          <w:w w:val="105"/>
          <w:sz w:val="18"/>
        </w:rPr>
        <w:t>if</w:t>
      </w:r>
      <w:r>
        <w:rPr>
          <w:spacing w:val="-24"/>
          <w:w w:val="105"/>
          <w:sz w:val="18"/>
        </w:rPr>
        <w:t> </w:t>
      </w:r>
      <w:r>
        <w:rPr>
          <w:spacing w:val="-2"/>
          <w:w w:val="105"/>
          <w:sz w:val="18"/>
        </w:rPr>
        <w:t>his</w:t>
      </w:r>
      <w:r>
        <w:rPr>
          <w:spacing w:val="-13"/>
          <w:w w:val="105"/>
          <w:sz w:val="18"/>
        </w:rPr>
        <w:t> </w:t>
      </w:r>
      <w:r>
        <w:rPr>
          <w:spacing w:val="-2"/>
          <w:w w:val="105"/>
          <w:sz w:val="18"/>
        </w:rPr>
        <w:t>nomination</w:t>
      </w:r>
      <w:r>
        <w:rPr>
          <w:spacing w:val="-23"/>
          <w:w w:val="105"/>
          <w:sz w:val="18"/>
        </w:rPr>
        <w:t> </w:t>
      </w:r>
      <w:r>
        <w:rPr>
          <w:spacing w:val="-2"/>
          <w:w w:val="105"/>
          <w:sz w:val="18"/>
        </w:rPr>
        <w:t>is</w:t>
      </w:r>
      <w:r>
        <w:rPr>
          <w:spacing w:val="-14"/>
          <w:w w:val="105"/>
          <w:sz w:val="18"/>
        </w:rPr>
        <w:t> </w:t>
      </w:r>
      <w:r>
        <w:rPr>
          <w:spacing w:val="-2"/>
          <w:w w:val="105"/>
          <w:sz w:val="18"/>
        </w:rPr>
        <w:t>supported</w:t>
      </w:r>
      <w:r>
        <w:rPr>
          <w:spacing w:val="-24"/>
          <w:w w:val="105"/>
          <w:sz w:val="18"/>
        </w:rPr>
        <w:t> </w:t>
      </w:r>
      <w:r>
        <w:rPr>
          <w:spacing w:val="-2"/>
          <w:w w:val="105"/>
          <w:sz w:val="18"/>
        </w:rPr>
        <w:t>by</w:t>
      </w:r>
      <w:r>
        <w:rPr>
          <w:spacing w:val="-15"/>
          <w:w w:val="105"/>
          <w:sz w:val="18"/>
        </w:rPr>
        <w:t> </w:t>
      </w:r>
      <w:r>
        <w:rPr>
          <w:spacing w:val="-2"/>
          <w:w w:val="105"/>
          <w:sz w:val="18"/>
        </w:rPr>
        <w:t>such</w:t>
      </w:r>
      <w:r>
        <w:rPr>
          <w:spacing w:val="-22"/>
          <w:w w:val="105"/>
          <w:sz w:val="18"/>
        </w:rPr>
        <w:t> </w:t>
      </w:r>
      <w:r>
        <w:rPr>
          <w:spacing w:val="-2"/>
          <w:w w:val="105"/>
          <w:sz w:val="18"/>
        </w:rPr>
        <w:t>number</w:t>
      </w:r>
      <w:r>
        <w:rPr>
          <w:spacing w:val="-23"/>
          <w:w w:val="105"/>
          <w:sz w:val="18"/>
        </w:rPr>
        <w:t> </w:t>
      </w:r>
      <w:r>
        <w:rPr>
          <w:spacing w:val="-2"/>
          <w:w w:val="105"/>
          <w:sz w:val="18"/>
        </w:rPr>
        <w:t>of</w:t>
      </w:r>
      <w:r>
        <w:rPr>
          <w:spacing w:val="-24"/>
          <w:w w:val="105"/>
          <w:sz w:val="18"/>
        </w:rPr>
        <w:t> </w:t>
      </w:r>
      <w:r>
        <w:rPr>
          <w:spacing w:val="-2"/>
          <w:w w:val="105"/>
          <w:sz w:val="18"/>
        </w:rPr>
        <w:t>voters</w:t>
      </w:r>
      <w:r>
        <w:rPr>
          <w:spacing w:val="-14"/>
          <w:w w:val="105"/>
          <w:sz w:val="18"/>
        </w:rPr>
        <w:t> </w:t>
      </w:r>
      <w:r>
        <w:rPr>
          <w:spacing w:val="-2"/>
          <w:w w:val="105"/>
          <w:sz w:val="18"/>
        </w:rPr>
        <w:t>and </w:t>
      </w:r>
      <w:r>
        <w:rPr>
          <w:w w:val="105"/>
          <w:sz w:val="18"/>
        </w:rPr>
        <w:t>in</w:t>
      </w:r>
      <w:r>
        <w:rPr>
          <w:spacing w:val="-15"/>
          <w:w w:val="105"/>
          <w:sz w:val="18"/>
        </w:rPr>
        <w:t> </w:t>
      </w:r>
      <w:r>
        <w:rPr>
          <w:w w:val="105"/>
          <w:sz w:val="18"/>
        </w:rPr>
        <w:t>such</w:t>
      </w:r>
      <w:r>
        <w:rPr>
          <w:spacing w:val="-15"/>
          <w:w w:val="105"/>
          <w:sz w:val="18"/>
        </w:rPr>
        <w:t> </w:t>
      </w:r>
      <w:r>
        <w:rPr>
          <w:w w:val="105"/>
          <w:sz w:val="18"/>
        </w:rPr>
        <w:t>manner</w:t>
      </w:r>
      <w:r>
        <w:rPr>
          <w:spacing w:val="-15"/>
          <w:w w:val="105"/>
          <w:sz w:val="18"/>
        </w:rPr>
        <w:t> </w:t>
      </w:r>
      <w:r>
        <w:rPr>
          <w:w w:val="105"/>
          <w:sz w:val="18"/>
        </w:rPr>
        <w:t>as</w:t>
      </w:r>
      <w:r>
        <w:rPr>
          <w:spacing w:val="-4"/>
          <w:w w:val="105"/>
          <w:sz w:val="18"/>
        </w:rPr>
        <w:t> </w:t>
      </w:r>
      <w:r>
        <w:rPr>
          <w:w w:val="105"/>
          <w:sz w:val="18"/>
        </w:rPr>
        <w:t>shall</w:t>
      </w:r>
      <w:r>
        <w:rPr>
          <w:spacing w:val="-15"/>
          <w:w w:val="105"/>
          <w:sz w:val="18"/>
        </w:rPr>
        <w:t> </w:t>
      </w:r>
      <w:r>
        <w:rPr>
          <w:w w:val="105"/>
          <w:sz w:val="18"/>
        </w:rPr>
        <w:t>be</w:t>
      </w:r>
      <w:r>
        <w:rPr>
          <w:spacing w:val="-8"/>
          <w:w w:val="105"/>
          <w:sz w:val="18"/>
        </w:rPr>
        <w:t> </w:t>
      </w:r>
      <w:r>
        <w:rPr>
          <w:w w:val="105"/>
          <w:sz w:val="18"/>
        </w:rPr>
        <w:t>prescribed</w:t>
      </w:r>
      <w:r>
        <w:rPr>
          <w:spacing w:val="-16"/>
          <w:w w:val="105"/>
          <w:sz w:val="18"/>
        </w:rPr>
        <w:t> </w:t>
      </w:r>
      <w:r>
        <w:rPr>
          <w:w w:val="105"/>
          <w:sz w:val="18"/>
        </w:rPr>
        <w:t>by</w:t>
      </w:r>
      <w:r>
        <w:rPr>
          <w:spacing w:val="-5"/>
          <w:w w:val="105"/>
          <w:sz w:val="18"/>
        </w:rPr>
        <w:t> </w:t>
      </w:r>
      <w:r>
        <w:rPr>
          <w:w w:val="105"/>
          <w:sz w:val="18"/>
        </w:rPr>
        <w:t>an</w:t>
      </w:r>
      <w:r>
        <w:rPr>
          <w:spacing w:val="-15"/>
          <w:w w:val="105"/>
          <w:sz w:val="18"/>
        </w:rPr>
        <w:t> </w:t>
      </w:r>
      <w:r>
        <w:rPr>
          <w:w w:val="105"/>
          <w:sz w:val="18"/>
        </w:rPr>
        <w:t>Act</w:t>
      </w:r>
      <w:r>
        <w:rPr>
          <w:spacing w:val="-8"/>
          <w:w w:val="105"/>
          <w:sz w:val="18"/>
        </w:rPr>
        <w:t> </w:t>
      </w:r>
      <w:r>
        <w:rPr>
          <w:w w:val="105"/>
          <w:sz w:val="18"/>
        </w:rPr>
        <w:t>of</w:t>
      </w:r>
      <w:r>
        <w:rPr>
          <w:spacing w:val="-16"/>
          <w:w w:val="105"/>
          <w:sz w:val="18"/>
        </w:rPr>
        <w:t> </w:t>
      </w:r>
      <w:r>
        <w:rPr>
          <w:w w:val="105"/>
          <w:sz w:val="18"/>
        </w:rPr>
        <w:t>Parliament.</w:t>
      </w:r>
    </w:p>
    <w:p>
      <w:pPr>
        <w:pStyle w:val="ListParagraph"/>
        <w:numPr>
          <w:ilvl w:val="0"/>
          <w:numId w:val="6"/>
        </w:numPr>
        <w:tabs>
          <w:tab w:pos="909" w:val="left" w:leader="none"/>
          <w:tab w:pos="911" w:val="left" w:leader="none"/>
        </w:tabs>
        <w:spacing w:line="232" w:lineRule="auto" w:before="3" w:after="0"/>
        <w:ind w:left="911" w:right="1406" w:hanging="204"/>
        <w:jc w:val="left"/>
        <w:rPr>
          <w:sz w:val="18"/>
        </w:rPr>
      </w:pPr>
      <w:r>
        <w:rPr>
          <w:spacing w:val="-2"/>
          <w:w w:val="105"/>
          <w:sz w:val="18"/>
        </w:rPr>
        <w:t>If</w:t>
      </w:r>
      <w:r>
        <w:rPr>
          <w:spacing w:val="-24"/>
          <w:w w:val="105"/>
          <w:sz w:val="18"/>
        </w:rPr>
        <w:t> </w:t>
      </w:r>
      <w:r>
        <w:rPr>
          <w:spacing w:val="-2"/>
          <w:w w:val="105"/>
          <w:sz w:val="18"/>
        </w:rPr>
        <w:t>on</w:t>
      </w:r>
      <w:r>
        <w:rPr>
          <w:spacing w:val="-23"/>
          <w:w w:val="105"/>
          <w:sz w:val="18"/>
        </w:rPr>
        <w:t> </w:t>
      </w:r>
      <w:r>
        <w:rPr>
          <w:spacing w:val="-2"/>
          <w:w w:val="105"/>
          <w:sz w:val="18"/>
        </w:rPr>
        <w:t>the</w:t>
      </w:r>
      <w:r>
        <w:rPr>
          <w:spacing w:val="-17"/>
          <w:w w:val="105"/>
          <w:sz w:val="18"/>
        </w:rPr>
        <w:t> </w:t>
      </w:r>
      <w:r>
        <w:rPr>
          <w:spacing w:val="-2"/>
          <w:w w:val="105"/>
          <w:sz w:val="18"/>
        </w:rPr>
        <w:t>date</w:t>
      </w:r>
      <w:r>
        <w:rPr>
          <w:spacing w:val="-17"/>
          <w:w w:val="105"/>
          <w:sz w:val="18"/>
        </w:rPr>
        <w:t> </w:t>
      </w:r>
      <w:r>
        <w:rPr>
          <w:spacing w:val="-2"/>
          <w:w w:val="105"/>
          <w:sz w:val="18"/>
        </w:rPr>
        <w:t>and</w:t>
      </w:r>
      <w:r>
        <w:rPr>
          <w:spacing w:val="-24"/>
          <w:w w:val="105"/>
          <w:sz w:val="18"/>
        </w:rPr>
        <w:t> </w:t>
      </w:r>
      <w:r>
        <w:rPr>
          <w:spacing w:val="-2"/>
          <w:w w:val="105"/>
          <w:sz w:val="18"/>
        </w:rPr>
        <w:t>time</w:t>
      </w:r>
      <w:r>
        <w:rPr>
          <w:spacing w:val="-16"/>
          <w:w w:val="105"/>
          <w:sz w:val="18"/>
        </w:rPr>
        <w:t> </w:t>
      </w:r>
      <w:r>
        <w:rPr>
          <w:spacing w:val="-2"/>
          <w:w w:val="105"/>
          <w:sz w:val="18"/>
        </w:rPr>
        <w:t>appointed</w:t>
      </w:r>
      <w:r>
        <w:rPr>
          <w:spacing w:val="-24"/>
          <w:w w:val="105"/>
          <w:sz w:val="18"/>
        </w:rPr>
        <w:t> </w:t>
      </w:r>
      <w:r>
        <w:rPr>
          <w:spacing w:val="-2"/>
          <w:w w:val="105"/>
          <w:sz w:val="18"/>
        </w:rPr>
        <w:t>for</w:t>
      </w:r>
      <w:r>
        <w:rPr>
          <w:spacing w:val="-23"/>
          <w:w w:val="105"/>
          <w:sz w:val="18"/>
        </w:rPr>
        <w:t> </w:t>
      </w:r>
      <w:r>
        <w:rPr>
          <w:spacing w:val="-2"/>
          <w:w w:val="105"/>
          <w:sz w:val="18"/>
        </w:rPr>
        <w:t>the</w:t>
      </w:r>
      <w:r>
        <w:rPr>
          <w:spacing w:val="-17"/>
          <w:w w:val="105"/>
          <w:sz w:val="18"/>
        </w:rPr>
        <w:t> </w:t>
      </w:r>
      <w:r>
        <w:rPr>
          <w:spacing w:val="-2"/>
          <w:w w:val="105"/>
          <w:sz w:val="18"/>
        </w:rPr>
        <w:t>purpose</w:t>
      </w:r>
      <w:r>
        <w:rPr>
          <w:spacing w:val="-17"/>
          <w:w w:val="105"/>
          <w:sz w:val="18"/>
        </w:rPr>
        <w:t> </w:t>
      </w:r>
      <w:r>
        <w:rPr>
          <w:spacing w:val="-2"/>
          <w:w w:val="105"/>
          <w:sz w:val="18"/>
        </w:rPr>
        <w:t>of</w:t>
      </w:r>
      <w:r>
        <w:rPr>
          <w:spacing w:val="-23"/>
          <w:w w:val="105"/>
          <w:sz w:val="18"/>
        </w:rPr>
        <w:t> </w:t>
      </w:r>
      <w:r>
        <w:rPr>
          <w:spacing w:val="-2"/>
          <w:w w:val="105"/>
          <w:sz w:val="18"/>
        </w:rPr>
        <w:t>submission</w:t>
      </w:r>
      <w:r>
        <w:rPr>
          <w:spacing w:val="-23"/>
          <w:w w:val="105"/>
          <w:sz w:val="18"/>
        </w:rPr>
        <w:t> </w:t>
      </w:r>
      <w:r>
        <w:rPr>
          <w:spacing w:val="-2"/>
          <w:w w:val="105"/>
          <w:sz w:val="18"/>
        </w:rPr>
        <w:t>of</w:t>
      </w:r>
      <w:r>
        <w:rPr>
          <w:spacing w:val="-24"/>
          <w:w w:val="105"/>
          <w:sz w:val="18"/>
        </w:rPr>
        <w:t> </w:t>
      </w:r>
      <w:r>
        <w:rPr>
          <w:spacing w:val="-2"/>
          <w:w w:val="105"/>
          <w:sz w:val="18"/>
        </w:rPr>
        <w:t>the</w:t>
      </w:r>
      <w:r>
        <w:rPr>
          <w:spacing w:val="-17"/>
          <w:w w:val="105"/>
          <w:sz w:val="18"/>
        </w:rPr>
        <w:t> </w:t>
      </w:r>
      <w:r>
        <w:rPr>
          <w:spacing w:val="-2"/>
          <w:w w:val="105"/>
          <w:sz w:val="18"/>
        </w:rPr>
        <w:t>names</w:t>
      </w:r>
      <w:r>
        <w:rPr>
          <w:spacing w:val="-14"/>
          <w:w w:val="105"/>
          <w:sz w:val="18"/>
        </w:rPr>
        <w:t> </w:t>
      </w:r>
      <w:r>
        <w:rPr>
          <w:spacing w:val="-2"/>
          <w:w w:val="105"/>
          <w:sz w:val="18"/>
        </w:rPr>
        <w:t>of the</w:t>
      </w:r>
      <w:r>
        <w:rPr>
          <w:spacing w:val="-11"/>
          <w:w w:val="105"/>
          <w:sz w:val="18"/>
        </w:rPr>
        <w:t> </w:t>
      </w:r>
      <w:r>
        <w:rPr>
          <w:spacing w:val="-2"/>
          <w:w w:val="105"/>
          <w:sz w:val="18"/>
        </w:rPr>
        <w:t>candidates</w:t>
      </w:r>
      <w:r>
        <w:rPr>
          <w:spacing w:val="-7"/>
          <w:w w:val="105"/>
          <w:sz w:val="18"/>
        </w:rPr>
        <w:t> </w:t>
      </w:r>
      <w:r>
        <w:rPr>
          <w:spacing w:val="-2"/>
          <w:w w:val="105"/>
          <w:sz w:val="18"/>
        </w:rPr>
        <w:t>proposed</w:t>
      </w:r>
      <w:r>
        <w:rPr>
          <w:spacing w:val="-19"/>
          <w:w w:val="105"/>
          <w:sz w:val="18"/>
        </w:rPr>
        <w:t> </w:t>
      </w:r>
      <w:r>
        <w:rPr>
          <w:spacing w:val="-2"/>
          <w:w w:val="105"/>
          <w:sz w:val="18"/>
        </w:rPr>
        <w:t>only</w:t>
      </w:r>
      <w:r>
        <w:rPr>
          <w:spacing w:val="-8"/>
          <w:w w:val="105"/>
          <w:sz w:val="18"/>
        </w:rPr>
        <w:t> </w:t>
      </w:r>
      <w:r>
        <w:rPr>
          <w:spacing w:val="-2"/>
          <w:w w:val="105"/>
          <w:sz w:val="18"/>
        </w:rPr>
        <w:t>one</w:t>
      </w:r>
      <w:r>
        <w:rPr>
          <w:spacing w:val="-11"/>
          <w:w w:val="105"/>
          <w:sz w:val="18"/>
        </w:rPr>
        <w:t> </w:t>
      </w:r>
      <w:r>
        <w:rPr>
          <w:spacing w:val="-2"/>
          <w:w w:val="105"/>
          <w:sz w:val="18"/>
        </w:rPr>
        <w:t>candidate</w:t>
      </w:r>
      <w:r>
        <w:rPr>
          <w:spacing w:val="-11"/>
          <w:w w:val="105"/>
          <w:sz w:val="18"/>
        </w:rPr>
        <w:t> </w:t>
      </w:r>
      <w:r>
        <w:rPr>
          <w:spacing w:val="-2"/>
          <w:w w:val="105"/>
          <w:sz w:val="18"/>
        </w:rPr>
        <w:t>is</w:t>
      </w:r>
      <w:r>
        <w:rPr>
          <w:spacing w:val="-7"/>
          <w:w w:val="105"/>
          <w:sz w:val="18"/>
        </w:rPr>
        <w:t> </w:t>
      </w:r>
      <w:r>
        <w:rPr>
          <w:spacing w:val="-2"/>
          <w:w w:val="105"/>
          <w:sz w:val="18"/>
        </w:rPr>
        <w:t>validly</w:t>
      </w:r>
      <w:r>
        <w:rPr>
          <w:spacing w:val="-8"/>
          <w:w w:val="105"/>
          <w:sz w:val="18"/>
        </w:rPr>
        <w:t> </w:t>
      </w:r>
      <w:r>
        <w:rPr>
          <w:spacing w:val="-2"/>
          <w:w w:val="105"/>
          <w:sz w:val="18"/>
        </w:rPr>
        <w:t>nominated,</w:t>
      </w:r>
      <w:r>
        <w:rPr>
          <w:spacing w:val="-8"/>
          <w:w w:val="105"/>
          <w:sz w:val="18"/>
        </w:rPr>
        <w:t> </w:t>
      </w:r>
      <w:r>
        <w:rPr>
          <w:spacing w:val="-2"/>
          <w:w w:val="105"/>
          <w:sz w:val="18"/>
        </w:rPr>
        <w:t>the</w:t>
      </w:r>
      <w:r>
        <w:rPr>
          <w:spacing w:val="-11"/>
          <w:w w:val="105"/>
          <w:sz w:val="18"/>
        </w:rPr>
        <w:t> </w:t>
      </w:r>
      <w:r>
        <w:rPr>
          <w:spacing w:val="-2"/>
          <w:w w:val="105"/>
          <w:sz w:val="18"/>
        </w:rPr>
        <w:t>Electoral </w:t>
      </w:r>
      <w:r>
        <w:rPr>
          <w:w w:val="105"/>
          <w:sz w:val="18"/>
        </w:rPr>
        <w:t>Commission</w:t>
      </w:r>
      <w:r>
        <w:rPr>
          <w:spacing w:val="-23"/>
          <w:w w:val="105"/>
          <w:sz w:val="18"/>
        </w:rPr>
        <w:t> </w:t>
      </w:r>
      <w:r>
        <w:rPr>
          <w:w w:val="105"/>
          <w:sz w:val="18"/>
        </w:rPr>
        <w:t>shall</w:t>
      </w:r>
      <w:r>
        <w:rPr>
          <w:spacing w:val="-23"/>
          <w:w w:val="105"/>
          <w:sz w:val="18"/>
        </w:rPr>
        <w:t> </w:t>
      </w:r>
      <w:r>
        <w:rPr>
          <w:w w:val="105"/>
          <w:sz w:val="18"/>
        </w:rPr>
        <w:t>present</w:t>
      </w:r>
      <w:r>
        <w:rPr>
          <w:spacing w:val="-17"/>
          <w:w w:val="105"/>
          <w:sz w:val="18"/>
        </w:rPr>
        <w:t> </w:t>
      </w:r>
      <w:r>
        <w:rPr>
          <w:w w:val="105"/>
          <w:sz w:val="18"/>
        </w:rPr>
        <w:t>such</w:t>
      </w:r>
      <w:r>
        <w:rPr>
          <w:spacing w:val="-23"/>
          <w:w w:val="105"/>
          <w:sz w:val="18"/>
        </w:rPr>
        <w:t> </w:t>
      </w:r>
      <w:r>
        <w:rPr>
          <w:w w:val="105"/>
          <w:sz w:val="18"/>
        </w:rPr>
        <w:t>candidate’s</w:t>
      </w:r>
      <w:r>
        <w:rPr>
          <w:spacing w:val="-15"/>
          <w:w w:val="105"/>
          <w:sz w:val="18"/>
        </w:rPr>
        <w:t> </w:t>
      </w:r>
      <w:r>
        <w:rPr>
          <w:w w:val="105"/>
          <w:sz w:val="18"/>
        </w:rPr>
        <w:t>name</w:t>
      </w:r>
      <w:r>
        <w:rPr>
          <w:spacing w:val="-16"/>
          <w:w w:val="105"/>
          <w:sz w:val="18"/>
        </w:rPr>
        <w:t> </w:t>
      </w:r>
      <w:r>
        <w:rPr>
          <w:w w:val="105"/>
          <w:sz w:val="18"/>
        </w:rPr>
        <w:t>to</w:t>
      </w:r>
      <w:r>
        <w:rPr>
          <w:spacing w:val="-23"/>
          <w:w w:val="105"/>
          <w:sz w:val="18"/>
        </w:rPr>
        <w:t> </w:t>
      </w:r>
      <w:r>
        <w:rPr>
          <w:w w:val="105"/>
          <w:sz w:val="18"/>
        </w:rPr>
        <w:t>the</w:t>
      </w:r>
      <w:r>
        <w:rPr>
          <w:spacing w:val="-17"/>
          <w:w w:val="105"/>
          <w:sz w:val="18"/>
        </w:rPr>
        <w:t> </w:t>
      </w:r>
      <w:r>
        <w:rPr>
          <w:w w:val="105"/>
          <w:sz w:val="18"/>
        </w:rPr>
        <w:t>people,</w:t>
      </w:r>
      <w:r>
        <w:rPr>
          <w:spacing w:val="-15"/>
          <w:w w:val="105"/>
          <w:sz w:val="18"/>
        </w:rPr>
        <w:t> </w:t>
      </w:r>
      <w:r>
        <w:rPr>
          <w:w w:val="105"/>
          <w:sz w:val="18"/>
        </w:rPr>
        <w:t>who</w:t>
      </w:r>
      <w:r>
        <w:rPr>
          <w:spacing w:val="-23"/>
          <w:w w:val="105"/>
          <w:sz w:val="18"/>
        </w:rPr>
        <w:t> </w:t>
      </w:r>
      <w:r>
        <w:rPr>
          <w:w w:val="105"/>
          <w:sz w:val="18"/>
        </w:rPr>
        <w:t>shall</w:t>
      </w:r>
      <w:r>
        <w:rPr>
          <w:spacing w:val="-22"/>
          <w:w w:val="105"/>
          <w:sz w:val="18"/>
        </w:rPr>
        <w:t> </w:t>
      </w:r>
      <w:r>
        <w:rPr>
          <w:w w:val="105"/>
          <w:sz w:val="18"/>
        </w:rPr>
        <w:t>vote </w:t>
      </w:r>
      <w:r>
        <w:rPr>
          <w:spacing w:val="-2"/>
          <w:w w:val="105"/>
          <w:sz w:val="18"/>
        </w:rPr>
        <w:t>either</w:t>
      </w:r>
      <w:r>
        <w:rPr>
          <w:spacing w:val="-18"/>
          <w:w w:val="105"/>
          <w:sz w:val="18"/>
        </w:rPr>
        <w:t> </w:t>
      </w:r>
      <w:r>
        <w:rPr>
          <w:spacing w:val="-2"/>
          <w:w w:val="105"/>
          <w:sz w:val="18"/>
        </w:rPr>
        <w:t>for</w:t>
      </w:r>
      <w:r>
        <w:rPr>
          <w:spacing w:val="-18"/>
          <w:w w:val="105"/>
          <w:sz w:val="18"/>
        </w:rPr>
        <w:t> </w:t>
      </w:r>
      <w:r>
        <w:rPr>
          <w:spacing w:val="-2"/>
          <w:w w:val="105"/>
          <w:sz w:val="18"/>
        </w:rPr>
        <w:t>or</w:t>
      </w:r>
      <w:r>
        <w:rPr>
          <w:spacing w:val="-18"/>
          <w:w w:val="105"/>
          <w:sz w:val="18"/>
        </w:rPr>
        <w:t> </w:t>
      </w:r>
      <w:r>
        <w:rPr>
          <w:spacing w:val="-2"/>
          <w:w w:val="105"/>
          <w:sz w:val="18"/>
        </w:rPr>
        <w:t>against</w:t>
      </w:r>
      <w:r>
        <w:rPr>
          <w:spacing w:val="-11"/>
          <w:w w:val="105"/>
          <w:sz w:val="18"/>
        </w:rPr>
        <w:t> </w:t>
      </w:r>
      <w:r>
        <w:rPr>
          <w:spacing w:val="-2"/>
          <w:w w:val="105"/>
          <w:sz w:val="18"/>
        </w:rPr>
        <w:t>him</w:t>
      </w:r>
      <w:r>
        <w:rPr>
          <w:spacing w:val="-11"/>
          <w:w w:val="105"/>
          <w:sz w:val="18"/>
        </w:rPr>
        <w:t> </w:t>
      </w:r>
      <w:r>
        <w:rPr>
          <w:spacing w:val="-2"/>
          <w:w w:val="105"/>
          <w:sz w:val="18"/>
        </w:rPr>
        <w:t>in</w:t>
      </w:r>
      <w:r>
        <w:rPr>
          <w:spacing w:val="-18"/>
          <w:w w:val="105"/>
          <w:sz w:val="18"/>
        </w:rPr>
        <w:t> </w:t>
      </w:r>
      <w:r>
        <w:rPr>
          <w:spacing w:val="-2"/>
          <w:w w:val="105"/>
          <w:sz w:val="18"/>
        </w:rPr>
        <w:t>accordance</w:t>
      </w:r>
      <w:r>
        <w:rPr>
          <w:spacing w:val="-11"/>
          <w:w w:val="105"/>
          <w:sz w:val="18"/>
        </w:rPr>
        <w:t> </w:t>
      </w:r>
      <w:r>
        <w:rPr>
          <w:spacing w:val="-2"/>
          <w:w w:val="105"/>
          <w:sz w:val="18"/>
        </w:rPr>
        <w:t>with</w:t>
      </w:r>
      <w:r>
        <w:rPr>
          <w:spacing w:val="-18"/>
          <w:w w:val="105"/>
          <w:sz w:val="18"/>
        </w:rPr>
        <w:t> </w:t>
      </w:r>
      <w:r>
        <w:rPr>
          <w:spacing w:val="-2"/>
          <w:w w:val="105"/>
          <w:sz w:val="18"/>
        </w:rPr>
        <w:t>the</w:t>
      </w:r>
      <w:r>
        <w:rPr>
          <w:spacing w:val="-11"/>
          <w:w w:val="105"/>
          <w:sz w:val="18"/>
        </w:rPr>
        <w:t> </w:t>
      </w:r>
      <w:r>
        <w:rPr>
          <w:spacing w:val="-2"/>
          <w:w w:val="105"/>
          <w:sz w:val="18"/>
        </w:rPr>
        <w:t>provisions</w:t>
      </w:r>
      <w:r>
        <w:rPr>
          <w:spacing w:val="-8"/>
          <w:w w:val="105"/>
          <w:sz w:val="18"/>
        </w:rPr>
        <w:t> </w:t>
      </w:r>
      <w:r>
        <w:rPr>
          <w:spacing w:val="-2"/>
          <w:w w:val="105"/>
          <w:sz w:val="18"/>
        </w:rPr>
        <w:t>of</w:t>
      </w:r>
      <w:r>
        <w:rPr>
          <w:spacing w:val="-19"/>
          <w:w w:val="105"/>
          <w:sz w:val="18"/>
        </w:rPr>
        <w:t> </w:t>
      </w:r>
      <w:r>
        <w:rPr>
          <w:spacing w:val="-2"/>
          <w:w w:val="105"/>
          <w:sz w:val="18"/>
        </w:rPr>
        <w:t>this</w:t>
      </w:r>
      <w:r>
        <w:rPr>
          <w:spacing w:val="-8"/>
          <w:w w:val="105"/>
          <w:sz w:val="18"/>
        </w:rPr>
        <w:t> </w:t>
      </w:r>
      <w:r>
        <w:rPr>
          <w:spacing w:val="-2"/>
          <w:w w:val="105"/>
          <w:sz w:val="18"/>
        </w:rPr>
        <w:t>Article</w:t>
      </w:r>
      <w:r>
        <w:rPr>
          <w:spacing w:val="-11"/>
          <w:w w:val="105"/>
          <w:sz w:val="18"/>
        </w:rPr>
        <w:t> </w:t>
      </w:r>
      <w:r>
        <w:rPr>
          <w:spacing w:val="-2"/>
          <w:w w:val="105"/>
          <w:sz w:val="18"/>
        </w:rPr>
        <w:t>and</w:t>
      </w:r>
      <w:r>
        <w:rPr>
          <w:spacing w:val="-19"/>
          <w:w w:val="105"/>
          <w:sz w:val="18"/>
        </w:rPr>
        <w:t> </w:t>
      </w:r>
      <w:r>
        <w:rPr>
          <w:spacing w:val="-2"/>
          <w:w w:val="105"/>
          <w:sz w:val="18"/>
        </w:rPr>
        <w:t>an </w:t>
      </w:r>
      <w:r>
        <w:rPr>
          <w:w w:val="105"/>
          <w:sz w:val="18"/>
        </w:rPr>
        <w:t>Act enacted</w:t>
      </w:r>
      <w:r>
        <w:rPr>
          <w:spacing w:val="-1"/>
          <w:w w:val="105"/>
          <w:sz w:val="18"/>
        </w:rPr>
        <w:t> </w:t>
      </w:r>
      <w:r>
        <w:rPr>
          <w:w w:val="105"/>
          <w:sz w:val="18"/>
        </w:rPr>
        <w:t>by Parliament.</w:t>
      </w:r>
    </w:p>
    <w:p>
      <w:pPr>
        <w:pStyle w:val="ListParagraph"/>
        <w:numPr>
          <w:ilvl w:val="0"/>
          <w:numId w:val="6"/>
        </w:numPr>
        <w:tabs>
          <w:tab w:pos="909" w:val="left" w:leader="none"/>
          <w:tab w:pos="911" w:val="left" w:leader="none"/>
        </w:tabs>
        <w:spacing w:line="232" w:lineRule="auto" w:before="4" w:after="0"/>
        <w:ind w:left="911" w:right="1345" w:hanging="204"/>
        <w:jc w:val="left"/>
        <w:rPr>
          <w:sz w:val="18"/>
        </w:rPr>
      </w:pPr>
      <w:r>
        <w:rPr>
          <w:spacing w:val="-2"/>
          <w:w w:val="105"/>
          <w:sz w:val="18"/>
        </w:rPr>
        <w:t>The</w:t>
      </w:r>
      <w:r>
        <w:rPr>
          <w:spacing w:val="-12"/>
          <w:w w:val="105"/>
          <w:sz w:val="18"/>
        </w:rPr>
        <w:t> </w:t>
      </w:r>
      <w:r>
        <w:rPr>
          <w:spacing w:val="-2"/>
          <w:w w:val="105"/>
          <w:sz w:val="18"/>
        </w:rPr>
        <w:t>election</w:t>
      </w:r>
      <w:r>
        <w:rPr>
          <w:spacing w:val="-19"/>
          <w:w w:val="105"/>
          <w:sz w:val="18"/>
        </w:rPr>
        <w:t> </w:t>
      </w:r>
      <w:r>
        <w:rPr>
          <w:spacing w:val="-2"/>
          <w:w w:val="105"/>
          <w:sz w:val="18"/>
        </w:rPr>
        <w:t>of</w:t>
      </w:r>
      <w:r>
        <w:rPr>
          <w:spacing w:val="-20"/>
          <w:w w:val="105"/>
          <w:sz w:val="18"/>
        </w:rPr>
        <w:t> </w:t>
      </w:r>
      <w:r>
        <w:rPr>
          <w:spacing w:val="-2"/>
          <w:w w:val="105"/>
          <w:sz w:val="18"/>
        </w:rPr>
        <w:t>the</w:t>
      </w:r>
      <w:r>
        <w:rPr>
          <w:spacing w:val="-12"/>
          <w:w w:val="105"/>
          <w:sz w:val="18"/>
        </w:rPr>
        <w:t> </w:t>
      </w:r>
      <w:r>
        <w:rPr>
          <w:spacing w:val="-2"/>
          <w:w w:val="105"/>
          <w:sz w:val="18"/>
        </w:rPr>
        <w:t>President</w:t>
      </w:r>
      <w:r>
        <w:rPr>
          <w:spacing w:val="-12"/>
          <w:w w:val="105"/>
          <w:sz w:val="18"/>
        </w:rPr>
        <w:t> </w:t>
      </w:r>
      <w:r>
        <w:rPr>
          <w:spacing w:val="-2"/>
          <w:w w:val="105"/>
          <w:sz w:val="18"/>
        </w:rPr>
        <w:t>of</w:t>
      </w:r>
      <w:r>
        <w:rPr>
          <w:spacing w:val="-20"/>
          <w:w w:val="105"/>
          <w:sz w:val="18"/>
        </w:rPr>
        <w:t> </w:t>
      </w:r>
      <w:r>
        <w:rPr>
          <w:spacing w:val="-2"/>
          <w:w w:val="105"/>
          <w:sz w:val="18"/>
        </w:rPr>
        <w:t>the</w:t>
      </w:r>
      <w:r>
        <w:rPr>
          <w:spacing w:val="-12"/>
          <w:w w:val="105"/>
          <w:sz w:val="18"/>
        </w:rPr>
        <w:t> </w:t>
      </w:r>
      <w:r>
        <w:rPr>
          <w:spacing w:val="-2"/>
          <w:w w:val="105"/>
          <w:sz w:val="18"/>
        </w:rPr>
        <w:t>United</w:t>
      </w:r>
      <w:r>
        <w:rPr>
          <w:spacing w:val="-20"/>
          <w:w w:val="105"/>
          <w:sz w:val="18"/>
        </w:rPr>
        <w:t> </w:t>
      </w:r>
      <w:r>
        <w:rPr>
          <w:spacing w:val="-2"/>
          <w:w w:val="105"/>
          <w:sz w:val="18"/>
        </w:rPr>
        <w:t>Republic</w:t>
      </w:r>
      <w:r>
        <w:rPr>
          <w:spacing w:val="-17"/>
          <w:w w:val="105"/>
          <w:sz w:val="18"/>
        </w:rPr>
        <w:t> </w:t>
      </w:r>
      <w:r>
        <w:rPr>
          <w:spacing w:val="-2"/>
          <w:w w:val="105"/>
          <w:sz w:val="18"/>
        </w:rPr>
        <w:t>shall</w:t>
      </w:r>
      <w:r>
        <w:rPr>
          <w:spacing w:val="-19"/>
          <w:w w:val="105"/>
          <w:sz w:val="18"/>
        </w:rPr>
        <w:t> </w:t>
      </w:r>
      <w:r>
        <w:rPr>
          <w:spacing w:val="-2"/>
          <w:w w:val="105"/>
          <w:sz w:val="18"/>
        </w:rPr>
        <w:t>be</w:t>
      </w:r>
      <w:r>
        <w:rPr>
          <w:spacing w:val="-12"/>
          <w:w w:val="105"/>
          <w:sz w:val="18"/>
        </w:rPr>
        <w:t> </w:t>
      </w:r>
      <w:r>
        <w:rPr>
          <w:spacing w:val="-2"/>
          <w:w w:val="105"/>
          <w:sz w:val="18"/>
        </w:rPr>
        <w:t>held</w:t>
      </w:r>
      <w:r>
        <w:rPr>
          <w:spacing w:val="-20"/>
          <w:w w:val="105"/>
          <w:sz w:val="18"/>
        </w:rPr>
        <w:t> </w:t>
      </w:r>
      <w:r>
        <w:rPr>
          <w:spacing w:val="-2"/>
          <w:w w:val="105"/>
          <w:sz w:val="18"/>
        </w:rPr>
        <w:t>on</w:t>
      </w:r>
      <w:r>
        <w:rPr>
          <w:spacing w:val="-19"/>
          <w:w w:val="105"/>
          <w:sz w:val="18"/>
        </w:rPr>
        <w:t> </w:t>
      </w:r>
      <w:r>
        <w:rPr>
          <w:spacing w:val="-2"/>
          <w:w w:val="105"/>
          <w:sz w:val="18"/>
        </w:rPr>
        <w:t>a</w:t>
      </w:r>
      <w:r>
        <w:rPr>
          <w:spacing w:val="-9"/>
          <w:w w:val="105"/>
          <w:sz w:val="18"/>
        </w:rPr>
        <w:t> </w:t>
      </w:r>
      <w:r>
        <w:rPr>
          <w:spacing w:val="-2"/>
          <w:w w:val="105"/>
          <w:sz w:val="18"/>
        </w:rPr>
        <w:t>date</w:t>
      </w:r>
      <w:r>
        <w:rPr>
          <w:spacing w:val="-12"/>
          <w:w w:val="105"/>
          <w:sz w:val="18"/>
        </w:rPr>
        <w:t> </w:t>
      </w:r>
      <w:r>
        <w:rPr>
          <w:spacing w:val="-2"/>
          <w:w w:val="105"/>
          <w:sz w:val="18"/>
        </w:rPr>
        <w:t>to</w:t>
      </w:r>
      <w:r>
        <w:rPr>
          <w:spacing w:val="-19"/>
          <w:w w:val="105"/>
          <w:sz w:val="18"/>
        </w:rPr>
        <w:t> </w:t>
      </w:r>
      <w:r>
        <w:rPr>
          <w:spacing w:val="-2"/>
          <w:w w:val="105"/>
          <w:sz w:val="18"/>
        </w:rPr>
        <w:t>be appointed</w:t>
      </w:r>
      <w:r>
        <w:rPr>
          <w:spacing w:val="-18"/>
          <w:w w:val="105"/>
          <w:sz w:val="18"/>
        </w:rPr>
        <w:t> </w:t>
      </w:r>
      <w:r>
        <w:rPr>
          <w:spacing w:val="-2"/>
          <w:w w:val="105"/>
          <w:sz w:val="18"/>
        </w:rPr>
        <w:t>by</w:t>
      </w:r>
      <w:r>
        <w:rPr>
          <w:spacing w:val="-8"/>
          <w:w w:val="105"/>
          <w:sz w:val="18"/>
        </w:rPr>
        <w:t> </w:t>
      </w:r>
      <w:r>
        <w:rPr>
          <w:spacing w:val="-2"/>
          <w:w w:val="105"/>
          <w:sz w:val="18"/>
        </w:rPr>
        <w:t>the</w:t>
      </w:r>
      <w:r>
        <w:rPr>
          <w:spacing w:val="-10"/>
          <w:w w:val="105"/>
          <w:sz w:val="18"/>
        </w:rPr>
        <w:t> </w:t>
      </w:r>
      <w:r>
        <w:rPr>
          <w:spacing w:val="-2"/>
          <w:w w:val="105"/>
          <w:sz w:val="18"/>
        </w:rPr>
        <w:t>Electoral</w:t>
      </w:r>
      <w:r>
        <w:rPr>
          <w:spacing w:val="-17"/>
          <w:w w:val="105"/>
          <w:sz w:val="18"/>
        </w:rPr>
        <w:t> </w:t>
      </w:r>
      <w:r>
        <w:rPr>
          <w:spacing w:val="-2"/>
          <w:w w:val="105"/>
          <w:sz w:val="18"/>
        </w:rPr>
        <w:t>Commission</w:t>
      </w:r>
      <w:r>
        <w:rPr>
          <w:spacing w:val="-17"/>
          <w:w w:val="105"/>
          <w:sz w:val="18"/>
        </w:rPr>
        <w:t> </w:t>
      </w:r>
      <w:r>
        <w:rPr>
          <w:spacing w:val="-2"/>
          <w:w w:val="105"/>
          <w:sz w:val="18"/>
        </w:rPr>
        <w:t>in</w:t>
      </w:r>
      <w:r>
        <w:rPr>
          <w:spacing w:val="-17"/>
          <w:w w:val="105"/>
          <w:sz w:val="18"/>
        </w:rPr>
        <w:t> </w:t>
      </w:r>
      <w:r>
        <w:rPr>
          <w:spacing w:val="-2"/>
          <w:w w:val="105"/>
          <w:sz w:val="18"/>
        </w:rPr>
        <w:t>accordance</w:t>
      </w:r>
      <w:r>
        <w:rPr>
          <w:spacing w:val="-10"/>
          <w:w w:val="105"/>
          <w:sz w:val="18"/>
        </w:rPr>
        <w:t> </w:t>
      </w:r>
      <w:r>
        <w:rPr>
          <w:spacing w:val="-2"/>
          <w:w w:val="105"/>
          <w:sz w:val="18"/>
        </w:rPr>
        <w:t>with</w:t>
      </w:r>
      <w:r>
        <w:rPr>
          <w:spacing w:val="-17"/>
          <w:w w:val="105"/>
          <w:sz w:val="18"/>
        </w:rPr>
        <w:t> </w:t>
      </w:r>
      <w:r>
        <w:rPr>
          <w:spacing w:val="-2"/>
          <w:w w:val="105"/>
          <w:sz w:val="18"/>
        </w:rPr>
        <w:t>an</w:t>
      </w:r>
      <w:r>
        <w:rPr>
          <w:spacing w:val="-17"/>
          <w:w w:val="105"/>
          <w:sz w:val="18"/>
        </w:rPr>
        <w:t> </w:t>
      </w:r>
      <w:r>
        <w:rPr>
          <w:spacing w:val="-2"/>
          <w:w w:val="105"/>
          <w:sz w:val="18"/>
        </w:rPr>
        <w:t>Act</w:t>
      </w:r>
      <w:r>
        <w:rPr>
          <w:spacing w:val="-10"/>
          <w:w w:val="105"/>
          <w:sz w:val="18"/>
        </w:rPr>
        <w:t> </w:t>
      </w:r>
      <w:r>
        <w:rPr>
          <w:spacing w:val="-2"/>
          <w:w w:val="105"/>
          <w:sz w:val="18"/>
        </w:rPr>
        <w:t>of</w:t>
      </w:r>
      <w:r>
        <w:rPr>
          <w:spacing w:val="-18"/>
          <w:w w:val="105"/>
          <w:sz w:val="18"/>
        </w:rPr>
        <w:t> </w:t>
      </w:r>
      <w:r>
        <w:rPr>
          <w:spacing w:val="-2"/>
          <w:w w:val="105"/>
          <w:sz w:val="18"/>
        </w:rPr>
        <w:t>Parliament.</w:t>
      </w:r>
    </w:p>
    <w:p>
      <w:pPr>
        <w:pStyle w:val="ListParagraph"/>
        <w:numPr>
          <w:ilvl w:val="0"/>
          <w:numId w:val="6"/>
        </w:numPr>
        <w:tabs>
          <w:tab w:pos="909" w:val="left" w:leader="none"/>
          <w:tab w:pos="911" w:val="left" w:leader="none"/>
        </w:tabs>
        <w:spacing w:line="232" w:lineRule="auto" w:before="1" w:after="0"/>
        <w:ind w:left="911" w:right="1584" w:hanging="204"/>
        <w:jc w:val="left"/>
        <w:rPr>
          <w:sz w:val="18"/>
        </w:rPr>
      </w:pPr>
      <w:r>
        <w:rPr>
          <w:spacing w:val="-2"/>
          <w:w w:val="105"/>
          <w:sz w:val="18"/>
        </w:rPr>
        <w:t>All</w:t>
      </w:r>
      <w:r>
        <w:rPr>
          <w:spacing w:val="-19"/>
          <w:w w:val="105"/>
          <w:sz w:val="18"/>
        </w:rPr>
        <w:t> </w:t>
      </w:r>
      <w:r>
        <w:rPr>
          <w:spacing w:val="-2"/>
          <w:w w:val="105"/>
          <w:sz w:val="18"/>
        </w:rPr>
        <w:t>other</w:t>
      </w:r>
      <w:r>
        <w:rPr>
          <w:spacing w:val="-19"/>
          <w:w w:val="105"/>
          <w:sz w:val="18"/>
        </w:rPr>
        <w:t> </w:t>
      </w:r>
      <w:r>
        <w:rPr>
          <w:spacing w:val="-2"/>
          <w:w w:val="105"/>
          <w:sz w:val="18"/>
        </w:rPr>
        <w:t>matters</w:t>
      </w:r>
      <w:r>
        <w:rPr>
          <w:spacing w:val="-9"/>
          <w:w w:val="105"/>
          <w:sz w:val="18"/>
        </w:rPr>
        <w:t> </w:t>
      </w:r>
      <w:r>
        <w:rPr>
          <w:spacing w:val="-2"/>
          <w:w w:val="105"/>
          <w:sz w:val="18"/>
        </w:rPr>
        <w:t>concerning</w:t>
      </w:r>
      <w:r>
        <w:rPr>
          <w:spacing w:val="-10"/>
          <w:w w:val="105"/>
          <w:sz w:val="18"/>
        </w:rPr>
        <w:t> </w:t>
      </w:r>
      <w:r>
        <w:rPr>
          <w:spacing w:val="-2"/>
          <w:w w:val="105"/>
          <w:sz w:val="18"/>
        </w:rPr>
        <w:t>the</w:t>
      </w:r>
      <w:r>
        <w:rPr>
          <w:spacing w:val="-12"/>
          <w:w w:val="105"/>
          <w:sz w:val="18"/>
        </w:rPr>
        <w:t> </w:t>
      </w:r>
      <w:r>
        <w:rPr>
          <w:spacing w:val="-2"/>
          <w:w w:val="105"/>
          <w:sz w:val="18"/>
        </w:rPr>
        <w:t>procedures</w:t>
      </w:r>
      <w:r>
        <w:rPr>
          <w:spacing w:val="-9"/>
          <w:w w:val="105"/>
          <w:sz w:val="18"/>
        </w:rPr>
        <w:t> </w:t>
      </w:r>
      <w:r>
        <w:rPr>
          <w:spacing w:val="-2"/>
          <w:w w:val="105"/>
          <w:sz w:val="18"/>
        </w:rPr>
        <w:t>for</w:t>
      </w:r>
      <w:r>
        <w:rPr>
          <w:spacing w:val="-19"/>
          <w:w w:val="105"/>
          <w:sz w:val="18"/>
        </w:rPr>
        <w:t> </w:t>
      </w:r>
      <w:r>
        <w:rPr>
          <w:spacing w:val="-2"/>
          <w:w w:val="105"/>
          <w:sz w:val="18"/>
        </w:rPr>
        <w:t>the</w:t>
      </w:r>
      <w:r>
        <w:rPr>
          <w:spacing w:val="-12"/>
          <w:w w:val="105"/>
          <w:sz w:val="18"/>
        </w:rPr>
        <w:t> </w:t>
      </w:r>
      <w:r>
        <w:rPr>
          <w:spacing w:val="-2"/>
          <w:w w:val="105"/>
          <w:sz w:val="18"/>
        </w:rPr>
        <w:t>election</w:t>
      </w:r>
      <w:r>
        <w:rPr>
          <w:spacing w:val="-19"/>
          <w:w w:val="105"/>
          <w:sz w:val="18"/>
        </w:rPr>
        <w:t> </w:t>
      </w:r>
      <w:r>
        <w:rPr>
          <w:spacing w:val="-2"/>
          <w:w w:val="105"/>
          <w:sz w:val="18"/>
        </w:rPr>
        <w:t>of</w:t>
      </w:r>
      <w:r>
        <w:rPr>
          <w:spacing w:val="-20"/>
          <w:w w:val="105"/>
          <w:sz w:val="18"/>
        </w:rPr>
        <w:t> </w:t>
      </w:r>
      <w:r>
        <w:rPr>
          <w:spacing w:val="-2"/>
          <w:w w:val="105"/>
          <w:sz w:val="18"/>
        </w:rPr>
        <w:t>the</w:t>
      </w:r>
      <w:r>
        <w:rPr>
          <w:spacing w:val="-12"/>
          <w:w w:val="105"/>
          <w:sz w:val="18"/>
        </w:rPr>
        <w:t> </w:t>
      </w:r>
      <w:r>
        <w:rPr>
          <w:spacing w:val="-2"/>
          <w:w w:val="105"/>
          <w:sz w:val="18"/>
        </w:rPr>
        <w:t>President, </w:t>
      </w:r>
      <w:r>
        <w:rPr>
          <w:w w:val="105"/>
          <w:sz w:val="18"/>
        </w:rPr>
        <w:t>shall</w:t>
      </w:r>
      <w:r>
        <w:rPr>
          <w:spacing w:val="-19"/>
          <w:w w:val="105"/>
          <w:sz w:val="18"/>
        </w:rPr>
        <w:t> </w:t>
      </w:r>
      <w:r>
        <w:rPr>
          <w:w w:val="105"/>
          <w:sz w:val="18"/>
        </w:rPr>
        <w:t>be</w:t>
      </w:r>
      <w:r>
        <w:rPr>
          <w:spacing w:val="-12"/>
          <w:w w:val="105"/>
          <w:sz w:val="18"/>
        </w:rPr>
        <w:t> </w:t>
      </w:r>
      <w:r>
        <w:rPr>
          <w:w w:val="105"/>
          <w:sz w:val="18"/>
        </w:rPr>
        <w:t>as</w:t>
      </w:r>
      <w:r>
        <w:rPr>
          <w:spacing w:val="-8"/>
          <w:w w:val="105"/>
          <w:sz w:val="18"/>
        </w:rPr>
        <w:t> </w:t>
      </w:r>
      <w:r>
        <w:rPr>
          <w:w w:val="105"/>
          <w:sz w:val="18"/>
        </w:rPr>
        <w:t>provided</w:t>
      </w:r>
      <w:r>
        <w:rPr>
          <w:spacing w:val="-20"/>
          <w:w w:val="105"/>
          <w:sz w:val="18"/>
        </w:rPr>
        <w:t> </w:t>
      </w:r>
      <w:r>
        <w:rPr>
          <w:w w:val="105"/>
          <w:sz w:val="18"/>
        </w:rPr>
        <w:t>for</w:t>
      </w:r>
      <w:r>
        <w:rPr>
          <w:spacing w:val="-19"/>
          <w:w w:val="105"/>
          <w:sz w:val="18"/>
        </w:rPr>
        <w:t> </w:t>
      </w:r>
      <w:r>
        <w:rPr>
          <w:w w:val="105"/>
          <w:sz w:val="18"/>
        </w:rPr>
        <w:t>in</w:t>
      </w:r>
      <w:r>
        <w:rPr>
          <w:spacing w:val="-19"/>
          <w:w w:val="105"/>
          <w:sz w:val="18"/>
        </w:rPr>
        <w:t> </w:t>
      </w:r>
      <w:r>
        <w:rPr>
          <w:w w:val="105"/>
          <w:sz w:val="18"/>
        </w:rPr>
        <w:t>a</w:t>
      </w:r>
      <w:r>
        <w:rPr>
          <w:spacing w:val="-8"/>
          <w:w w:val="105"/>
          <w:sz w:val="18"/>
        </w:rPr>
        <w:t> </w:t>
      </w:r>
      <w:r>
        <w:rPr>
          <w:w w:val="105"/>
          <w:sz w:val="18"/>
        </w:rPr>
        <w:t>law</w:t>
      </w:r>
      <w:r>
        <w:rPr>
          <w:spacing w:val="-15"/>
          <w:w w:val="105"/>
          <w:sz w:val="18"/>
        </w:rPr>
        <w:t> </w:t>
      </w:r>
      <w:r>
        <w:rPr>
          <w:w w:val="105"/>
          <w:sz w:val="18"/>
        </w:rPr>
        <w:t>enacted</w:t>
      </w:r>
      <w:r>
        <w:rPr>
          <w:spacing w:val="-20"/>
          <w:w w:val="105"/>
          <w:sz w:val="18"/>
        </w:rPr>
        <w:t> </w:t>
      </w:r>
      <w:r>
        <w:rPr>
          <w:w w:val="105"/>
          <w:sz w:val="18"/>
        </w:rPr>
        <w:t>by</w:t>
      </w:r>
      <w:r>
        <w:rPr>
          <w:spacing w:val="-9"/>
          <w:w w:val="105"/>
          <w:sz w:val="18"/>
        </w:rPr>
        <w:t> </w:t>
      </w:r>
      <w:r>
        <w:rPr>
          <w:w w:val="105"/>
          <w:sz w:val="18"/>
        </w:rPr>
        <w:t>Parliament</w:t>
      </w:r>
      <w:r>
        <w:rPr>
          <w:spacing w:val="-12"/>
          <w:w w:val="105"/>
          <w:sz w:val="18"/>
        </w:rPr>
        <w:t> </w:t>
      </w:r>
      <w:r>
        <w:rPr>
          <w:w w:val="105"/>
          <w:sz w:val="18"/>
        </w:rPr>
        <w:t>in</w:t>
      </w:r>
      <w:r>
        <w:rPr>
          <w:spacing w:val="-19"/>
          <w:w w:val="105"/>
          <w:sz w:val="18"/>
        </w:rPr>
        <w:t> </w:t>
      </w:r>
      <w:r>
        <w:rPr>
          <w:w w:val="105"/>
          <w:sz w:val="18"/>
        </w:rPr>
        <w:t>that</w:t>
      </w:r>
      <w:r>
        <w:rPr>
          <w:spacing w:val="-12"/>
          <w:w w:val="105"/>
          <w:sz w:val="18"/>
        </w:rPr>
        <w:t> </w:t>
      </w:r>
      <w:r>
        <w:rPr>
          <w:w w:val="105"/>
          <w:sz w:val="18"/>
        </w:rPr>
        <w:t>behalf.</w:t>
      </w:r>
    </w:p>
    <w:p>
      <w:pPr>
        <w:pStyle w:val="ListParagraph"/>
        <w:numPr>
          <w:ilvl w:val="0"/>
          <w:numId w:val="6"/>
        </w:numPr>
        <w:tabs>
          <w:tab w:pos="909" w:val="left" w:leader="none"/>
          <w:tab w:pos="911" w:val="left" w:leader="none"/>
        </w:tabs>
        <w:spacing w:line="232" w:lineRule="auto" w:before="2" w:after="0"/>
        <w:ind w:left="911" w:right="1237" w:hanging="204"/>
        <w:jc w:val="left"/>
        <w:rPr>
          <w:sz w:val="18"/>
        </w:rPr>
      </w:pPr>
      <w:r>
        <w:rPr>
          <w:spacing w:val="-2"/>
          <w:w w:val="105"/>
          <w:sz w:val="18"/>
        </w:rPr>
        <w:t>Any</w:t>
      </w:r>
      <w:r>
        <w:rPr>
          <w:spacing w:val="-11"/>
          <w:w w:val="105"/>
          <w:sz w:val="18"/>
        </w:rPr>
        <w:t> </w:t>
      </w:r>
      <w:r>
        <w:rPr>
          <w:spacing w:val="-2"/>
          <w:w w:val="105"/>
          <w:sz w:val="18"/>
        </w:rPr>
        <w:t>candidate</w:t>
      </w:r>
      <w:r>
        <w:rPr>
          <w:spacing w:val="-13"/>
          <w:w w:val="105"/>
          <w:sz w:val="18"/>
        </w:rPr>
        <w:t> </w:t>
      </w:r>
      <w:r>
        <w:rPr>
          <w:spacing w:val="-2"/>
          <w:w w:val="105"/>
          <w:sz w:val="18"/>
        </w:rPr>
        <w:t>contesting</w:t>
      </w:r>
      <w:r>
        <w:rPr>
          <w:spacing w:val="-11"/>
          <w:w w:val="105"/>
          <w:sz w:val="18"/>
        </w:rPr>
        <w:t> </w:t>
      </w:r>
      <w:r>
        <w:rPr>
          <w:spacing w:val="-2"/>
          <w:w w:val="105"/>
          <w:sz w:val="18"/>
        </w:rPr>
        <w:t>for</w:t>
      </w:r>
      <w:r>
        <w:rPr>
          <w:spacing w:val="-20"/>
          <w:w w:val="105"/>
          <w:sz w:val="18"/>
        </w:rPr>
        <w:t> </w:t>
      </w:r>
      <w:r>
        <w:rPr>
          <w:spacing w:val="-2"/>
          <w:w w:val="105"/>
          <w:sz w:val="18"/>
        </w:rPr>
        <w:t>the</w:t>
      </w:r>
      <w:r>
        <w:rPr>
          <w:spacing w:val="-13"/>
          <w:w w:val="105"/>
          <w:sz w:val="18"/>
        </w:rPr>
        <w:t> </w:t>
      </w:r>
      <w:r>
        <w:rPr>
          <w:spacing w:val="-2"/>
          <w:w w:val="105"/>
          <w:sz w:val="18"/>
        </w:rPr>
        <w:t>office</w:t>
      </w:r>
      <w:r>
        <w:rPr>
          <w:spacing w:val="-13"/>
          <w:w w:val="105"/>
          <w:sz w:val="18"/>
        </w:rPr>
        <w:t> </w:t>
      </w:r>
      <w:r>
        <w:rPr>
          <w:spacing w:val="-2"/>
          <w:w w:val="105"/>
          <w:sz w:val="18"/>
        </w:rPr>
        <w:t>of</w:t>
      </w:r>
      <w:r>
        <w:rPr>
          <w:spacing w:val="-21"/>
          <w:w w:val="105"/>
          <w:sz w:val="18"/>
        </w:rPr>
        <w:t> </w:t>
      </w:r>
      <w:r>
        <w:rPr>
          <w:spacing w:val="-2"/>
          <w:w w:val="105"/>
          <w:sz w:val="18"/>
        </w:rPr>
        <w:t>President</w:t>
      </w:r>
      <w:r>
        <w:rPr>
          <w:spacing w:val="-13"/>
          <w:w w:val="105"/>
          <w:sz w:val="18"/>
        </w:rPr>
        <w:t> </w:t>
      </w:r>
      <w:r>
        <w:rPr>
          <w:spacing w:val="-2"/>
          <w:w w:val="105"/>
          <w:sz w:val="18"/>
        </w:rPr>
        <w:t>shall</w:t>
      </w:r>
      <w:r>
        <w:rPr>
          <w:spacing w:val="-20"/>
          <w:w w:val="105"/>
          <w:sz w:val="18"/>
        </w:rPr>
        <w:t> </w:t>
      </w:r>
      <w:r>
        <w:rPr>
          <w:spacing w:val="-2"/>
          <w:w w:val="105"/>
          <w:sz w:val="18"/>
        </w:rPr>
        <w:t>be</w:t>
      </w:r>
      <w:r>
        <w:rPr>
          <w:spacing w:val="-13"/>
          <w:w w:val="105"/>
          <w:sz w:val="18"/>
        </w:rPr>
        <w:t> </w:t>
      </w:r>
      <w:r>
        <w:rPr>
          <w:spacing w:val="-2"/>
          <w:w w:val="105"/>
          <w:sz w:val="18"/>
        </w:rPr>
        <w:t>declared</w:t>
      </w:r>
      <w:r>
        <w:rPr>
          <w:spacing w:val="-21"/>
          <w:w w:val="105"/>
          <w:sz w:val="18"/>
        </w:rPr>
        <w:t> </w:t>
      </w:r>
      <w:r>
        <w:rPr>
          <w:spacing w:val="-2"/>
          <w:w w:val="105"/>
          <w:sz w:val="18"/>
        </w:rPr>
        <w:t>duly</w:t>
      </w:r>
      <w:r>
        <w:rPr>
          <w:spacing w:val="-11"/>
          <w:w w:val="105"/>
          <w:sz w:val="18"/>
        </w:rPr>
        <w:t> </w:t>
      </w:r>
      <w:r>
        <w:rPr>
          <w:spacing w:val="-2"/>
          <w:w w:val="105"/>
          <w:sz w:val="18"/>
        </w:rPr>
        <w:t>elected </w:t>
      </w:r>
      <w:r>
        <w:rPr>
          <w:w w:val="105"/>
          <w:sz w:val="18"/>
        </w:rPr>
        <w:t>President</w:t>
      </w:r>
      <w:r>
        <w:rPr>
          <w:spacing w:val="-12"/>
          <w:w w:val="105"/>
          <w:sz w:val="18"/>
        </w:rPr>
        <w:t> </w:t>
      </w:r>
      <w:r>
        <w:rPr>
          <w:w w:val="105"/>
          <w:sz w:val="18"/>
        </w:rPr>
        <w:t>only</w:t>
      </w:r>
      <w:r>
        <w:rPr>
          <w:spacing w:val="-9"/>
          <w:w w:val="105"/>
          <w:sz w:val="18"/>
        </w:rPr>
        <w:t> </w:t>
      </w:r>
      <w:r>
        <w:rPr>
          <w:w w:val="105"/>
          <w:sz w:val="18"/>
        </w:rPr>
        <w:t>if</w:t>
      </w:r>
      <w:r>
        <w:rPr>
          <w:spacing w:val="-20"/>
          <w:w w:val="105"/>
          <w:sz w:val="18"/>
        </w:rPr>
        <w:t> </w:t>
      </w:r>
      <w:r>
        <w:rPr>
          <w:w w:val="105"/>
          <w:sz w:val="18"/>
        </w:rPr>
        <w:t>he</w:t>
      </w:r>
      <w:r>
        <w:rPr>
          <w:spacing w:val="-12"/>
          <w:w w:val="105"/>
          <w:sz w:val="18"/>
        </w:rPr>
        <w:t> </w:t>
      </w:r>
      <w:r>
        <w:rPr>
          <w:w w:val="105"/>
          <w:sz w:val="18"/>
        </w:rPr>
        <w:t>has</w:t>
      </w:r>
      <w:r>
        <w:rPr>
          <w:spacing w:val="-8"/>
          <w:w w:val="105"/>
          <w:sz w:val="18"/>
        </w:rPr>
        <w:t> </w:t>
      </w:r>
      <w:r>
        <w:rPr>
          <w:w w:val="105"/>
          <w:sz w:val="18"/>
        </w:rPr>
        <w:t>obtained</w:t>
      </w:r>
      <w:r>
        <w:rPr>
          <w:spacing w:val="-20"/>
          <w:w w:val="105"/>
          <w:sz w:val="18"/>
        </w:rPr>
        <w:t> </w:t>
      </w:r>
      <w:r>
        <w:rPr>
          <w:w w:val="105"/>
          <w:sz w:val="18"/>
        </w:rPr>
        <w:t>more</w:t>
      </w:r>
      <w:r>
        <w:rPr>
          <w:spacing w:val="-12"/>
          <w:w w:val="105"/>
          <w:sz w:val="18"/>
        </w:rPr>
        <w:t> </w:t>
      </w:r>
      <w:r>
        <w:rPr>
          <w:w w:val="105"/>
          <w:sz w:val="18"/>
        </w:rPr>
        <w:t>than</w:t>
      </w:r>
      <w:r>
        <w:rPr>
          <w:spacing w:val="-18"/>
          <w:w w:val="105"/>
          <w:sz w:val="18"/>
        </w:rPr>
        <w:t> </w:t>
      </w:r>
      <w:r>
        <w:rPr>
          <w:w w:val="105"/>
          <w:sz w:val="18"/>
        </w:rPr>
        <w:t>half</w:t>
      </w:r>
      <w:r>
        <w:rPr>
          <w:spacing w:val="-20"/>
          <w:w w:val="105"/>
          <w:sz w:val="18"/>
        </w:rPr>
        <w:t> </w:t>
      </w:r>
      <w:r>
        <w:rPr>
          <w:w w:val="105"/>
          <w:sz w:val="18"/>
        </w:rPr>
        <w:t>of</w:t>
      </w:r>
      <w:r>
        <w:rPr>
          <w:spacing w:val="-20"/>
          <w:w w:val="105"/>
          <w:sz w:val="18"/>
        </w:rPr>
        <w:t> </w:t>
      </w:r>
      <w:r>
        <w:rPr>
          <w:w w:val="105"/>
          <w:sz w:val="18"/>
        </w:rPr>
        <w:t>all</w:t>
      </w:r>
      <w:r>
        <w:rPr>
          <w:spacing w:val="-18"/>
          <w:w w:val="105"/>
          <w:sz w:val="18"/>
        </w:rPr>
        <w:t> </w:t>
      </w:r>
      <w:r>
        <w:rPr>
          <w:w w:val="105"/>
          <w:sz w:val="18"/>
        </w:rPr>
        <w:t>the</w:t>
      </w:r>
      <w:r>
        <w:rPr>
          <w:spacing w:val="-12"/>
          <w:w w:val="105"/>
          <w:sz w:val="18"/>
        </w:rPr>
        <w:t> </w:t>
      </w:r>
      <w:r>
        <w:rPr>
          <w:w w:val="105"/>
          <w:sz w:val="18"/>
        </w:rPr>
        <w:t>valid</w:t>
      </w:r>
      <w:r>
        <w:rPr>
          <w:spacing w:val="-20"/>
          <w:w w:val="105"/>
          <w:sz w:val="18"/>
        </w:rPr>
        <w:t> </w:t>
      </w:r>
      <w:r>
        <w:rPr>
          <w:w w:val="105"/>
          <w:sz w:val="18"/>
        </w:rPr>
        <w:t>votes</w:t>
      </w:r>
      <w:r>
        <w:rPr>
          <w:spacing w:val="-8"/>
          <w:w w:val="105"/>
          <w:sz w:val="18"/>
        </w:rPr>
        <w:t> </w:t>
      </w:r>
      <w:r>
        <w:rPr>
          <w:w w:val="105"/>
          <w:sz w:val="18"/>
        </w:rPr>
        <w:t>cast</w:t>
      </w:r>
      <w:r>
        <w:rPr>
          <w:spacing w:val="-12"/>
          <w:w w:val="105"/>
          <w:sz w:val="18"/>
        </w:rPr>
        <w:t> </w:t>
      </w:r>
      <w:r>
        <w:rPr>
          <w:w w:val="105"/>
          <w:sz w:val="18"/>
        </w:rPr>
        <w:t>or, where</w:t>
      </w:r>
      <w:r>
        <w:rPr>
          <w:spacing w:val="-12"/>
          <w:w w:val="105"/>
          <w:sz w:val="18"/>
        </w:rPr>
        <w:t> </w:t>
      </w:r>
      <w:r>
        <w:rPr>
          <w:w w:val="105"/>
          <w:sz w:val="18"/>
        </w:rPr>
        <w:t>a</w:t>
      </w:r>
      <w:r>
        <w:rPr>
          <w:spacing w:val="-8"/>
          <w:w w:val="105"/>
          <w:sz w:val="18"/>
        </w:rPr>
        <w:t> </w:t>
      </w:r>
      <w:r>
        <w:rPr>
          <w:w w:val="105"/>
          <w:sz w:val="18"/>
        </w:rPr>
        <w:t>second</w:t>
      </w:r>
      <w:r>
        <w:rPr>
          <w:spacing w:val="-20"/>
          <w:w w:val="105"/>
          <w:sz w:val="18"/>
        </w:rPr>
        <w:t> </w:t>
      </w:r>
      <w:r>
        <w:rPr>
          <w:w w:val="105"/>
          <w:sz w:val="18"/>
        </w:rPr>
        <w:t>ballot</w:t>
      </w:r>
      <w:r>
        <w:rPr>
          <w:spacing w:val="-12"/>
          <w:w w:val="105"/>
          <w:sz w:val="18"/>
        </w:rPr>
        <w:t> </w:t>
      </w:r>
      <w:r>
        <w:rPr>
          <w:w w:val="105"/>
          <w:sz w:val="18"/>
        </w:rPr>
        <w:t>is</w:t>
      </w:r>
      <w:r>
        <w:rPr>
          <w:spacing w:val="-8"/>
          <w:w w:val="105"/>
          <w:sz w:val="18"/>
        </w:rPr>
        <w:t> </w:t>
      </w:r>
      <w:r>
        <w:rPr>
          <w:w w:val="105"/>
          <w:sz w:val="18"/>
        </w:rPr>
        <w:t>held</w:t>
      </w:r>
      <w:r>
        <w:rPr>
          <w:spacing w:val="-20"/>
          <w:w w:val="105"/>
          <w:sz w:val="18"/>
        </w:rPr>
        <w:t> </w:t>
      </w:r>
      <w:r>
        <w:rPr>
          <w:w w:val="105"/>
          <w:sz w:val="18"/>
        </w:rPr>
        <w:t>for</w:t>
      </w:r>
      <w:r>
        <w:rPr>
          <w:spacing w:val="-18"/>
          <w:w w:val="105"/>
          <w:sz w:val="18"/>
        </w:rPr>
        <w:t> </w:t>
      </w:r>
      <w:r>
        <w:rPr>
          <w:w w:val="105"/>
          <w:sz w:val="18"/>
        </w:rPr>
        <w:t>the</w:t>
      </w:r>
      <w:r>
        <w:rPr>
          <w:spacing w:val="-12"/>
          <w:w w:val="105"/>
          <w:sz w:val="18"/>
        </w:rPr>
        <w:t> </w:t>
      </w:r>
      <w:r>
        <w:rPr>
          <w:w w:val="105"/>
          <w:sz w:val="18"/>
        </w:rPr>
        <w:t>reason</w:t>
      </w:r>
      <w:r>
        <w:rPr>
          <w:spacing w:val="-18"/>
          <w:w w:val="105"/>
          <w:sz w:val="18"/>
        </w:rPr>
        <w:t> </w:t>
      </w:r>
      <w:r>
        <w:rPr>
          <w:w w:val="105"/>
          <w:sz w:val="18"/>
        </w:rPr>
        <w:t>that</w:t>
      </w:r>
      <w:r>
        <w:rPr>
          <w:spacing w:val="-12"/>
          <w:w w:val="105"/>
          <w:sz w:val="18"/>
        </w:rPr>
        <w:t> </w:t>
      </w:r>
      <w:r>
        <w:rPr>
          <w:w w:val="105"/>
          <w:sz w:val="18"/>
        </w:rPr>
        <w:t>no</w:t>
      </w:r>
      <w:r>
        <w:rPr>
          <w:spacing w:val="-18"/>
          <w:w w:val="105"/>
          <w:sz w:val="18"/>
        </w:rPr>
        <w:t> </w:t>
      </w:r>
      <w:r>
        <w:rPr>
          <w:w w:val="105"/>
          <w:sz w:val="18"/>
        </w:rPr>
        <w:t>candidate</w:t>
      </w:r>
      <w:r>
        <w:rPr>
          <w:spacing w:val="-12"/>
          <w:w w:val="105"/>
          <w:sz w:val="18"/>
        </w:rPr>
        <w:t> </w:t>
      </w:r>
      <w:r>
        <w:rPr>
          <w:w w:val="105"/>
          <w:sz w:val="18"/>
        </w:rPr>
        <w:t>obtained</w:t>
      </w:r>
      <w:r>
        <w:rPr>
          <w:spacing w:val="-20"/>
          <w:w w:val="105"/>
          <w:sz w:val="18"/>
        </w:rPr>
        <w:t> </w:t>
      </w:r>
      <w:r>
        <w:rPr>
          <w:w w:val="105"/>
          <w:sz w:val="18"/>
        </w:rPr>
        <w:t>more than</w:t>
      </w:r>
      <w:r>
        <w:rPr>
          <w:spacing w:val="-23"/>
          <w:w w:val="105"/>
          <w:sz w:val="18"/>
        </w:rPr>
        <w:t> </w:t>
      </w:r>
      <w:r>
        <w:rPr>
          <w:w w:val="105"/>
          <w:sz w:val="18"/>
        </w:rPr>
        <w:t>half</w:t>
      </w:r>
      <w:r>
        <w:rPr>
          <w:spacing w:val="-24"/>
          <w:w w:val="105"/>
          <w:sz w:val="18"/>
        </w:rPr>
        <w:t> </w:t>
      </w:r>
      <w:r>
        <w:rPr>
          <w:w w:val="105"/>
          <w:sz w:val="18"/>
        </w:rPr>
        <w:t>of</w:t>
      </w:r>
      <w:r>
        <w:rPr>
          <w:spacing w:val="-24"/>
          <w:w w:val="105"/>
          <w:sz w:val="18"/>
        </w:rPr>
        <w:t> </w:t>
      </w:r>
      <w:r>
        <w:rPr>
          <w:w w:val="105"/>
          <w:sz w:val="18"/>
        </w:rPr>
        <w:t>all</w:t>
      </w:r>
      <w:r>
        <w:rPr>
          <w:spacing w:val="-23"/>
          <w:w w:val="105"/>
          <w:sz w:val="18"/>
        </w:rPr>
        <w:t> </w:t>
      </w:r>
      <w:r>
        <w:rPr>
          <w:w w:val="105"/>
          <w:sz w:val="18"/>
        </w:rPr>
        <w:t>the</w:t>
      </w:r>
      <w:r>
        <w:rPr>
          <w:spacing w:val="-17"/>
          <w:w w:val="105"/>
          <w:sz w:val="18"/>
        </w:rPr>
        <w:t> </w:t>
      </w:r>
      <w:r>
        <w:rPr>
          <w:w w:val="105"/>
          <w:sz w:val="18"/>
        </w:rPr>
        <w:t>valid</w:t>
      </w:r>
      <w:r>
        <w:rPr>
          <w:spacing w:val="-23"/>
          <w:w w:val="105"/>
          <w:sz w:val="18"/>
        </w:rPr>
        <w:t> </w:t>
      </w:r>
      <w:r>
        <w:rPr>
          <w:w w:val="105"/>
          <w:sz w:val="18"/>
        </w:rPr>
        <w:t>votes,</w:t>
      </w:r>
      <w:r>
        <w:rPr>
          <w:spacing w:val="-15"/>
          <w:w w:val="105"/>
          <w:sz w:val="18"/>
        </w:rPr>
        <w:t> </w:t>
      </w:r>
      <w:r>
        <w:rPr>
          <w:w w:val="105"/>
          <w:sz w:val="18"/>
        </w:rPr>
        <w:t>if</w:t>
      </w:r>
      <w:r>
        <w:rPr>
          <w:spacing w:val="-24"/>
          <w:w w:val="105"/>
          <w:sz w:val="18"/>
        </w:rPr>
        <w:t> </w:t>
      </w:r>
      <w:r>
        <w:rPr>
          <w:w w:val="105"/>
          <w:sz w:val="18"/>
        </w:rPr>
        <w:t>he</w:t>
      </w:r>
      <w:r>
        <w:rPr>
          <w:spacing w:val="-17"/>
          <w:w w:val="105"/>
          <w:sz w:val="18"/>
        </w:rPr>
        <w:t> </w:t>
      </w:r>
      <w:r>
        <w:rPr>
          <w:w w:val="105"/>
          <w:sz w:val="18"/>
        </w:rPr>
        <w:t>obtains</w:t>
      </w:r>
      <w:r>
        <w:rPr>
          <w:spacing w:val="-15"/>
          <w:w w:val="105"/>
          <w:sz w:val="18"/>
        </w:rPr>
        <w:t> </w:t>
      </w:r>
      <w:r>
        <w:rPr>
          <w:w w:val="105"/>
          <w:sz w:val="18"/>
        </w:rPr>
        <w:t>either</w:t>
      </w:r>
      <w:r>
        <w:rPr>
          <w:spacing w:val="-22"/>
          <w:w w:val="105"/>
          <w:sz w:val="18"/>
        </w:rPr>
        <w:t> </w:t>
      </w:r>
      <w:r>
        <w:rPr>
          <w:w w:val="105"/>
          <w:sz w:val="18"/>
        </w:rPr>
        <w:t>more</w:t>
      </w:r>
      <w:r>
        <w:rPr>
          <w:spacing w:val="-17"/>
          <w:w w:val="105"/>
          <w:sz w:val="18"/>
        </w:rPr>
        <w:t> </w:t>
      </w:r>
      <w:r>
        <w:rPr>
          <w:w w:val="105"/>
          <w:sz w:val="18"/>
        </w:rPr>
        <w:t>than</w:t>
      </w:r>
      <w:r>
        <w:rPr>
          <w:spacing w:val="-23"/>
          <w:w w:val="105"/>
          <w:sz w:val="18"/>
        </w:rPr>
        <w:t> </w:t>
      </w:r>
      <w:r>
        <w:rPr>
          <w:w w:val="105"/>
          <w:sz w:val="18"/>
        </w:rPr>
        <w:t>half</w:t>
      </w:r>
      <w:r>
        <w:rPr>
          <w:spacing w:val="-24"/>
          <w:w w:val="105"/>
          <w:sz w:val="18"/>
        </w:rPr>
        <w:t> </w:t>
      </w:r>
      <w:r>
        <w:rPr>
          <w:w w:val="105"/>
          <w:sz w:val="18"/>
        </w:rPr>
        <w:t>of</w:t>
      </w:r>
      <w:r>
        <w:rPr>
          <w:spacing w:val="-24"/>
          <w:w w:val="105"/>
          <w:sz w:val="18"/>
        </w:rPr>
        <w:t> </w:t>
      </w:r>
      <w:r>
        <w:rPr>
          <w:w w:val="105"/>
          <w:sz w:val="18"/>
        </w:rPr>
        <w:t>all</w:t>
      </w:r>
      <w:r>
        <w:rPr>
          <w:spacing w:val="-22"/>
          <w:w w:val="105"/>
          <w:sz w:val="18"/>
        </w:rPr>
        <w:t> </w:t>
      </w:r>
      <w:r>
        <w:rPr>
          <w:w w:val="105"/>
          <w:sz w:val="18"/>
        </w:rPr>
        <w:t>valid</w:t>
      </w:r>
      <w:r>
        <w:rPr>
          <w:spacing w:val="-24"/>
          <w:w w:val="105"/>
          <w:sz w:val="18"/>
        </w:rPr>
        <w:t> </w:t>
      </w:r>
      <w:r>
        <w:rPr>
          <w:w w:val="105"/>
          <w:sz w:val="18"/>
        </w:rPr>
        <w:t>votes cast</w:t>
      </w:r>
      <w:r>
        <w:rPr>
          <w:spacing w:val="-4"/>
          <w:w w:val="105"/>
          <w:sz w:val="18"/>
        </w:rPr>
        <w:t> </w:t>
      </w:r>
      <w:r>
        <w:rPr>
          <w:w w:val="105"/>
          <w:sz w:val="18"/>
        </w:rPr>
        <w:t>or</w:t>
      </w:r>
      <w:r>
        <w:rPr>
          <w:spacing w:val="-12"/>
          <w:w w:val="105"/>
          <w:sz w:val="18"/>
        </w:rPr>
        <w:t> </w:t>
      </w:r>
      <w:r>
        <w:rPr>
          <w:w w:val="105"/>
          <w:sz w:val="18"/>
        </w:rPr>
        <w:t>more</w:t>
      </w:r>
      <w:r>
        <w:rPr>
          <w:spacing w:val="-4"/>
          <w:w w:val="105"/>
          <w:sz w:val="18"/>
        </w:rPr>
        <w:t> </w:t>
      </w:r>
      <w:r>
        <w:rPr>
          <w:w w:val="105"/>
          <w:sz w:val="18"/>
        </w:rPr>
        <w:t>votes than</w:t>
      </w:r>
      <w:r>
        <w:rPr>
          <w:spacing w:val="-12"/>
          <w:w w:val="105"/>
          <w:sz w:val="18"/>
        </w:rPr>
        <w:t> </w:t>
      </w:r>
      <w:r>
        <w:rPr>
          <w:w w:val="105"/>
          <w:sz w:val="18"/>
        </w:rPr>
        <w:t>any</w:t>
      </w:r>
      <w:r>
        <w:rPr>
          <w:spacing w:val="-1"/>
          <w:w w:val="105"/>
          <w:sz w:val="18"/>
        </w:rPr>
        <w:t> </w:t>
      </w:r>
      <w:r>
        <w:rPr>
          <w:w w:val="105"/>
          <w:sz w:val="18"/>
        </w:rPr>
        <w:t>of</w:t>
      </w:r>
      <w:r>
        <w:rPr>
          <w:spacing w:val="-13"/>
          <w:w w:val="105"/>
          <w:sz w:val="18"/>
        </w:rPr>
        <w:t> </w:t>
      </w:r>
      <w:r>
        <w:rPr>
          <w:w w:val="105"/>
          <w:sz w:val="18"/>
        </w:rPr>
        <w:t>the</w:t>
      </w:r>
      <w:r>
        <w:rPr>
          <w:spacing w:val="-4"/>
          <w:w w:val="105"/>
          <w:sz w:val="18"/>
        </w:rPr>
        <w:t> </w:t>
      </w:r>
      <w:r>
        <w:rPr>
          <w:w w:val="105"/>
          <w:sz w:val="18"/>
        </w:rPr>
        <w:t>other</w:t>
      </w:r>
      <w:r>
        <w:rPr>
          <w:spacing w:val="-12"/>
          <w:w w:val="105"/>
          <w:sz w:val="18"/>
        </w:rPr>
        <w:t> </w:t>
      </w:r>
      <w:r>
        <w:rPr>
          <w:w w:val="105"/>
          <w:sz w:val="18"/>
        </w:rPr>
        <w:t>candidates.</w:t>
      </w:r>
    </w:p>
    <w:p>
      <w:pPr>
        <w:pStyle w:val="ListParagraph"/>
        <w:numPr>
          <w:ilvl w:val="0"/>
          <w:numId w:val="6"/>
        </w:numPr>
        <w:tabs>
          <w:tab w:pos="909" w:val="left" w:leader="none"/>
          <w:tab w:pos="911" w:val="left" w:leader="none"/>
        </w:tabs>
        <w:spacing w:line="232" w:lineRule="auto" w:before="3" w:after="0"/>
        <w:ind w:left="911" w:right="1295" w:hanging="204"/>
        <w:jc w:val="left"/>
        <w:rPr>
          <w:sz w:val="18"/>
        </w:rPr>
      </w:pPr>
      <w:r>
        <w:rPr>
          <w:w w:val="105"/>
          <w:sz w:val="18"/>
        </w:rPr>
        <w:t>When</w:t>
      </w:r>
      <w:r>
        <w:rPr>
          <w:spacing w:val="-16"/>
          <w:w w:val="105"/>
          <w:sz w:val="18"/>
        </w:rPr>
        <w:t> </w:t>
      </w:r>
      <w:r>
        <w:rPr>
          <w:w w:val="105"/>
          <w:sz w:val="18"/>
        </w:rPr>
        <w:t>a</w:t>
      </w:r>
      <w:r>
        <w:rPr>
          <w:spacing w:val="-5"/>
          <w:w w:val="105"/>
          <w:sz w:val="18"/>
        </w:rPr>
        <w:t> </w:t>
      </w:r>
      <w:r>
        <w:rPr>
          <w:w w:val="105"/>
          <w:sz w:val="18"/>
        </w:rPr>
        <w:t>candidate</w:t>
      </w:r>
      <w:r>
        <w:rPr>
          <w:spacing w:val="-8"/>
          <w:w w:val="105"/>
          <w:sz w:val="18"/>
        </w:rPr>
        <w:t> </w:t>
      </w:r>
      <w:r>
        <w:rPr>
          <w:w w:val="105"/>
          <w:sz w:val="18"/>
        </w:rPr>
        <w:t>is</w:t>
      </w:r>
      <w:r>
        <w:rPr>
          <w:spacing w:val="-5"/>
          <w:w w:val="105"/>
          <w:sz w:val="18"/>
        </w:rPr>
        <w:t> </w:t>
      </w:r>
      <w:r>
        <w:rPr>
          <w:w w:val="105"/>
          <w:sz w:val="18"/>
        </w:rPr>
        <w:t>declared</w:t>
      </w:r>
      <w:r>
        <w:rPr>
          <w:spacing w:val="-17"/>
          <w:w w:val="105"/>
          <w:sz w:val="18"/>
        </w:rPr>
        <w:t> </w:t>
      </w:r>
      <w:r>
        <w:rPr>
          <w:w w:val="105"/>
          <w:sz w:val="18"/>
        </w:rPr>
        <w:t>by</w:t>
      </w:r>
      <w:r>
        <w:rPr>
          <w:spacing w:val="-6"/>
          <w:w w:val="105"/>
          <w:sz w:val="18"/>
        </w:rPr>
        <w:t> </w:t>
      </w:r>
      <w:r>
        <w:rPr>
          <w:w w:val="105"/>
          <w:sz w:val="18"/>
        </w:rPr>
        <w:t>the</w:t>
      </w:r>
      <w:r>
        <w:rPr>
          <w:spacing w:val="-8"/>
          <w:w w:val="105"/>
          <w:sz w:val="18"/>
        </w:rPr>
        <w:t> </w:t>
      </w:r>
      <w:r>
        <w:rPr>
          <w:w w:val="105"/>
          <w:sz w:val="18"/>
        </w:rPr>
        <w:t>Electoral</w:t>
      </w:r>
      <w:r>
        <w:rPr>
          <w:spacing w:val="-16"/>
          <w:w w:val="105"/>
          <w:sz w:val="18"/>
        </w:rPr>
        <w:t> </w:t>
      </w:r>
      <w:r>
        <w:rPr>
          <w:w w:val="105"/>
          <w:sz w:val="18"/>
        </w:rPr>
        <w:t>Commission</w:t>
      </w:r>
      <w:r>
        <w:rPr>
          <w:spacing w:val="-16"/>
          <w:w w:val="105"/>
          <w:sz w:val="18"/>
        </w:rPr>
        <w:t> </w:t>
      </w:r>
      <w:r>
        <w:rPr>
          <w:w w:val="105"/>
          <w:sz w:val="18"/>
        </w:rPr>
        <w:t>to</w:t>
      </w:r>
      <w:r>
        <w:rPr>
          <w:spacing w:val="-16"/>
          <w:w w:val="105"/>
          <w:sz w:val="18"/>
        </w:rPr>
        <w:t> </w:t>
      </w:r>
      <w:r>
        <w:rPr>
          <w:w w:val="105"/>
          <w:sz w:val="18"/>
        </w:rPr>
        <w:t>have</w:t>
      </w:r>
      <w:r>
        <w:rPr>
          <w:spacing w:val="-8"/>
          <w:w w:val="105"/>
          <w:sz w:val="18"/>
        </w:rPr>
        <w:t> </w:t>
      </w:r>
      <w:r>
        <w:rPr>
          <w:w w:val="105"/>
          <w:sz w:val="18"/>
        </w:rPr>
        <w:t>been</w:t>
      </w:r>
      <w:r>
        <w:rPr>
          <w:spacing w:val="-16"/>
          <w:w w:val="105"/>
          <w:sz w:val="18"/>
        </w:rPr>
        <w:t> </w:t>
      </w:r>
      <w:r>
        <w:rPr>
          <w:w w:val="105"/>
          <w:sz w:val="18"/>
        </w:rPr>
        <w:t>duly </w:t>
      </w:r>
      <w:r>
        <w:rPr>
          <w:spacing w:val="-2"/>
          <w:w w:val="105"/>
          <w:sz w:val="18"/>
        </w:rPr>
        <w:t>elected</w:t>
      </w:r>
      <w:r>
        <w:rPr>
          <w:spacing w:val="-20"/>
          <w:w w:val="105"/>
          <w:sz w:val="18"/>
        </w:rPr>
        <w:t> </w:t>
      </w:r>
      <w:r>
        <w:rPr>
          <w:spacing w:val="-2"/>
          <w:w w:val="105"/>
          <w:sz w:val="18"/>
        </w:rPr>
        <w:t>in</w:t>
      </w:r>
      <w:r>
        <w:rPr>
          <w:spacing w:val="-19"/>
          <w:w w:val="105"/>
          <w:sz w:val="18"/>
        </w:rPr>
        <w:t> </w:t>
      </w:r>
      <w:r>
        <w:rPr>
          <w:spacing w:val="-2"/>
          <w:w w:val="105"/>
          <w:sz w:val="18"/>
        </w:rPr>
        <w:t>accordance</w:t>
      </w:r>
      <w:r>
        <w:rPr>
          <w:spacing w:val="-13"/>
          <w:w w:val="105"/>
          <w:sz w:val="18"/>
        </w:rPr>
        <w:t> </w:t>
      </w:r>
      <w:r>
        <w:rPr>
          <w:spacing w:val="-2"/>
          <w:w w:val="105"/>
          <w:sz w:val="18"/>
        </w:rPr>
        <w:t>with</w:t>
      </w:r>
      <w:r>
        <w:rPr>
          <w:spacing w:val="-19"/>
          <w:w w:val="105"/>
          <w:sz w:val="18"/>
        </w:rPr>
        <w:t> </w:t>
      </w:r>
      <w:r>
        <w:rPr>
          <w:spacing w:val="-2"/>
          <w:w w:val="105"/>
          <w:sz w:val="18"/>
        </w:rPr>
        <w:t>this</w:t>
      </w:r>
      <w:r>
        <w:rPr>
          <w:spacing w:val="-9"/>
          <w:w w:val="105"/>
          <w:sz w:val="18"/>
        </w:rPr>
        <w:t> </w:t>
      </w:r>
      <w:r>
        <w:rPr>
          <w:spacing w:val="-2"/>
          <w:w w:val="105"/>
          <w:sz w:val="18"/>
        </w:rPr>
        <w:t>Article,</w:t>
      </w:r>
      <w:r>
        <w:rPr>
          <w:spacing w:val="-10"/>
          <w:w w:val="105"/>
          <w:sz w:val="18"/>
        </w:rPr>
        <w:t> </w:t>
      </w:r>
      <w:r>
        <w:rPr>
          <w:spacing w:val="-2"/>
          <w:w w:val="105"/>
          <w:sz w:val="18"/>
        </w:rPr>
        <w:t>then</w:t>
      </w:r>
      <w:r>
        <w:rPr>
          <w:spacing w:val="-19"/>
          <w:w w:val="105"/>
          <w:sz w:val="18"/>
        </w:rPr>
        <w:t> </w:t>
      </w:r>
      <w:r>
        <w:rPr>
          <w:spacing w:val="-2"/>
          <w:w w:val="105"/>
          <w:sz w:val="18"/>
        </w:rPr>
        <w:t>no</w:t>
      </w:r>
      <w:r>
        <w:rPr>
          <w:spacing w:val="-19"/>
          <w:w w:val="105"/>
          <w:sz w:val="18"/>
        </w:rPr>
        <w:t> </w:t>
      </w:r>
      <w:r>
        <w:rPr>
          <w:spacing w:val="-2"/>
          <w:w w:val="105"/>
          <w:sz w:val="18"/>
        </w:rPr>
        <w:t>court</w:t>
      </w:r>
      <w:r>
        <w:rPr>
          <w:spacing w:val="-13"/>
          <w:w w:val="105"/>
          <w:sz w:val="18"/>
        </w:rPr>
        <w:t> </w:t>
      </w:r>
      <w:r>
        <w:rPr>
          <w:spacing w:val="-2"/>
          <w:w w:val="105"/>
          <w:sz w:val="18"/>
        </w:rPr>
        <w:t>of</w:t>
      </w:r>
      <w:r>
        <w:rPr>
          <w:spacing w:val="-20"/>
          <w:w w:val="105"/>
          <w:sz w:val="18"/>
        </w:rPr>
        <w:t> </w:t>
      </w:r>
      <w:r>
        <w:rPr>
          <w:spacing w:val="-2"/>
          <w:w w:val="105"/>
          <w:sz w:val="18"/>
        </w:rPr>
        <w:t>law</w:t>
      </w:r>
      <w:r>
        <w:rPr>
          <w:spacing w:val="-16"/>
          <w:w w:val="105"/>
          <w:sz w:val="18"/>
        </w:rPr>
        <w:t> </w:t>
      </w:r>
      <w:r>
        <w:rPr>
          <w:spacing w:val="-2"/>
          <w:w w:val="105"/>
          <w:sz w:val="18"/>
        </w:rPr>
        <w:t>shall</w:t>
      </w:r>
      <w:r>
        <w:rPr>
          <w:spacing w:val="-19"/>
          <w:w w:val="105"/>
          <w:sz w:val="18"/>
        </w:rPr>
        <w:t> </w:t>
      </w:r>
      <w:r>
        <w:rPr>
          <w:spacing w:val="-2"/>
          <w:w w:val="105"/>
          <w:sz w:val="18"/>
        </w:rPr>
        <w:t>have</w:t>
      </w:r>
      <w:r>
        <w:rPr>
          <w:spacing w:val="-13"/>
          <w:w w:val="105"/>
          <w:sz w:val="18"/>
        </w:rPr>
        <w:t> </w:t>
      </w:r>
      <w:r>
        <w:rPr>
          <w:spacing w:val="-2"/>
          <w:w w:val="105"/>
          <w:sz w:val="18"/>
        </w:rPr>
        <w:t>any</w:t>
      </w:r>
      <w:r>
        <w:rPr>
          <w:spacing w:val="-10"/>
          <w:w w:val="105"/>
          <w:sz w:val="18"/>
        </w:rPr>
        <w:t> </w:t>
      </w:r>
      <w:r>
        <w:rPr>
          <w:spacing w:val="-2"/>
          <w:w w:val="105"/>
          <w:sz w:val="18"/>
        </w:rPr>
        <w:t>power </w:t>
      </w:r>
      <w:r>
        <w:rPr>
          <w:w w:val="105"/>
          <w:sz w:val="18"/>
        </w:rPr>
        <w:t>to</w:t>
      </w:r>
      <w:r>
        <w:rPr>
          <w:spacing w:val="-9"/>
          <w:w w:val="105"/>
          <w:sz w:val="18"/>
        </w:rPr>
        <w:t> </w:t>
      </w:r>
      <w:r>
        <w:rPr>
          <w:w w:val="105"/>
          <w:sz w:val="18"/>
        </w:rPr>
        <w:t>inquire into</w:t>
      </w:r>
      <w:r>
        <w:rPr>
          <w:spacing w:val="-9"/>
          <w:w w:val="105"/>
          <w:sz w:val="18"/>
        </w:rPr>
        <w:t> </w:t>
      </w:r>
      <w:r>
        <w:rPr>
          <w:w w:val="105"/>
          <w:sz w:val="18"/>
        </w:rPr>
        <w:t>the election</w:t>
      </w:r>
      <w:r>
        <w:rPr>
          <w:spacing w:val="-9"/>
          <w:w w:val="105"/>
          <w:sz w:val="18"/>
        </w:rPr>
        <w:t> </w:t>
      </w:r>
      <w:r>
        <w:rPr>
          <w:w w:val="105"/>
          <w:sz w:val="18"/>
        </w:rPr>
        <w:t>of</w:t>
      </w:r>
      <w:r>
        <w:rPr>
          <w:spacing w:val="-10"/>
          <w:w w:val="105"/>
          <w:sz w:val="18"/>
        </w:rPr>
        <w:t> </w:t>
      </w:r>
      <w:r>
        <w:rPr>
          <w:w w:val="105"/>
          <w:sz w:val="18"/>
        </w:rPr>
        <w:t>that candidate.</w:t>
      </w:r>
    </w:p>
    <w:p>
      <w:pPr>
        <w:pStyle w:val="Heading4"/>
        <w:numPr>
          <w:ilvl w:val="0"/>
          <w:numId w:val="2"/>
        </w:numPr>
        <w:tabs>
          <w:tab w:pos="698" w:val="left" w:leader="none"/>
        </w:tabs>
        <w:spacing w:line="240" w:lineRule="auto" w:before="211" w:after="0"/>
        <w:ind w:left="698" w:right="0" w:hanging="351"/>
        <w:jc w:val="left"/>
      </w:pPr>
      <w:bookmarkStart w:name="s503" w:id="46"/>
      <w:bookmarkEnd w:id="46"/>
      <w:r>
        <w:rPr>
          <w:b w:val="0"/>
        </w:rPr>
      </w:r>
      <w:r>
        <w:rPr>
          <w:w w:val="85"/>
        </w:rPr>
        <w:t>Time</w:t>
      </w:r>
      <w:r>
        <w:rPr>
          <w:spacing w:val="18"/>
        </w:rPr>
        <w:t> </w:t>
      </w:r>
      <w:r>
        <w:rPr>
          <w:w w:val="85"/>
        </w:rPr>
        <w:t>of</w:t>
      </w:r>
      <w:r>
        <w:rPr>
          <w:spacing w:val="15"/>
        </w:rPr>
        <w:t> </w:t>
      </w:r>
      <w:r>
        <w:rPr>
          <w:w w:val="85"/>
        </w:rPr>
        <w:t>assumption</w:t>
      </w:r>
      <w:r>
        <w:rPr>
          <w:spacing w:val="5"/>
        </w:rPr>
        <w:t> </w:t>
      </w:r>
      <w:r>
        <w:rPr>
          <w:w w:val="85"/>
        </w:rPr>
        <w:t>and</w:t>
      </w:r>
      <w:r>
        <w:rPr>
          <w:spacing w:val="6"/>
        </w:rPr>
        <w:t> </w:t>
      </w:r>
      <w:r>
        <w:rPr>
          <w:w w:val="85"/>
        </w:rPr>
        <w:t>term</w:t>
      </w:r>
      <w:r>
        <w:rPr>
          <w:spacing w:val="-1"/>
        </w:rPr>
        <w:t> </w:t>
      </w:r>
      <w:r>
        <w:rPr>
          <w:w w:val="85"/>
        </w:rPr>
        <w:t>of</w:t>
      </w:r>
      <w:r>
        <w:rPr>
          <w:spacing w:val="15"/>
        </w:rPr>
        <w:t> </w:t>
      </w:r>
      <w:r>
        <w:rPr>
          <w:w w:val="85"/>
        </w:rPr>
        <w:t>office</w:t>
      </w:r>
      <w:r>
        <w:rPr>
          <w:spacing w:val="18"/>
        </w:rPr>
        <w:t> </w:t>
      </w:r>
      <w:r>
        <w:rPr>
          <w:w w:val="85"/>
        </w:rPr>
        <w:t>of</w:t>
      </w:r>
      <w:r>
        <w:rPr>
          <w:spacing w:val="15"/>
        </w:rPr>
        <w:t> </w:t>
      </w:r>
      <w:r>
        <w:rPr>
          <w:spacing w:val="-2"/>
          <w:w w:val="85"/>
        </w:rPr>
        <w:t>President</w:t>
      </w:r>
    </w:p>
    <w:p>
      <w:pPr>
        <w:pStyle w:val="ListParagraph"/>
        <w:numPr>
          <w:ilvl w:val="1"/>
          <w:numId w:val="2"/>
        </w:numPr>
        <w:tabs>
          <w:tab w:pos="909" w:val="left" w:leader="none"/>
          <w:tab w:pos="911" w:val="left" w:leader="none"/>
        </w:tabs>
        <w:spacing w:line="232" w:lineRule="auto" w:before="217" w:after="0"/>
        <w:ind w:left="911" w:right="1275" w:hanging="204"/>
        <w:jc w:val="left"/>
        <w:rPr>
          <w:sz w:val="18"/>
        </w:rPr>
      </w:pPr>
      <w:r>
        <w:rPr>
          <w:spacing w:val="-2"/>
          <w:w w:val="105"/>
          <w:sz w:val="18"/>
        </w:rPr>
        <w:t>The</w:t>
      </w:r>
      <w:r>
        <w:rPr>
          <w:spacing w:val="-12"/>
          <w:w w:val="105"/>
          <w:sz w:val="18"/>
        </w:rPr>
        <w:t> </w:t>
      </w:r>
      <w:r>
        <w:rPr>
          <w:spacing w:val="-2"/>
          <w:w w:val="105"/>
          <w:sz w:val="18"/>
        </w:rPr>
        <w:t>President-elect</w:t>
      </w:r>
      <w:r>
        <w:rPr>
          <w:spacing w:val="-12"/>
          <w:w w:val="105"/>
          <w:sz w:val="18"/>
        </w:rPr>
        <w:t> </w:t>
      </w:r>
      <w:r>
        <w:rPr>
          <w:spacing w:val="-2"/>
          <w:w w:val="105"/>
          <w:sz w:val="18"/>
        </w:rPr>
        <w:t>shall</w:t>
      </w:r>
      <w:r>
        <w:rPr>
          <w:spacing w:val="-19"/>
          <w:w w:val="105"/>
          <w:sz w:val="18"/>
        </w:rPr>
        <w:t> </w:t>
      </w:r>
      <w:r>
        <w:rPr>
          <w:spacing w:val="-2"/>
          <w:w w:val="105"/>
          <w:sz w:val="18"/>
        </w:rPr>
        <w:t>assume</w:t>
      </w:r>
      <w:r>
        <w:rPr>
          <w:spacing w:val="-12"/>
          <w:w w:val="105"/>
          <w:sz w:val="18"/>
        </w:rPr>
        <w:t> </w:t>
      </w:r>
      <w:r>
        <w:rPr>
          <w:spacing w:val="-2"/>
          <w:w w:val="105"/>
          <w:sz w:val="18"/>
        </w:rPr>
        <w:t>office</w:t>
      </w:r>
      <w:r>
        <w:rPr>
          <w:spacing w:val="-12"/>
          <w:w w:val="105"/>
          <w:sz w:val="18"/>
        </w:rPr>
        <w:t> </w:t>
      </w:r>
      <w:r>
        <w:rPr>
          <w:spacing w:val="-2"/>
          <w:w w:val="105"/>
          <w:sz w:val="18"/>
        </w:rPr>
        <w:t>of</w:t>
      </w:r>
      <w:r>
        <w:rPr>
          <w:spacing w:val="-20"/>
          <w:w w:val="105"/>
          <w:sz w:val="18"/>
        </w:rPr>
        <w:t> </w:t>
      </w:r>
      <w:r>
        <w:rPr>
          <w:spacing w:val="-2"/>
          <w:w w:val="105"/>
          <w:sz w:val="18"/>
        </w:rPr>
        <w:t>President</w:t>
      </w:r>
      <w:r>
        <w:rPr>
          <w:spacing w:val="-12"/>
          <w:w w:val="105"/>
          <w:sz w:val="18"/>
        </w:rPr>
        <w:t> </w:t>
      </w:r>
      <w:r>
        <w:rPr>
          <w:spacing w:val="-2"/>
          <w:w w:val="105"/>
          <w:sz w:val="18"/>
        </w:rPr>
        <w:t>as</w:t>
      </w:r>
      <w:r>
        <w:rPr>
          <w:spacing w:val="-9"/>
          <w:w w:val="105"/>
          <w:sz w:val="18"/>
        </w:rPr>
        <w:t> </w:t>
      </w:r>
      <w:r>
        <w:rPr>
          <w:spacing w:val="-2"/>
          <w:w w:val="105"/>
          <w:sz w:val="18"/>
        </w:rPr>
        <w:t>soon</w:t>
      </w:r>
      <w:r>
        <w:rPr>
          <w:spacing w:val="-19"/>
          <w:w w:val="105"/>
          <w:sz w:val="18"/>
        </w:rPr>
        <w:t> </w:t>
      </w:r>
      <w:r>
        <w:rPr>
          <w:spacing w:val="-2"/>
          <w:w w:val="105"/>
          <w:sz w:val="18"/>
        </w:rPr>
        <w:t>as</w:t>
      </w:r>
      <w:r>
        <w:rPr>
          <w:spacing w:val="-9"/>
          <w:w w:val="105"/>
          <w:sz w:val="18"/>
        </w:rPr>
        <w:t> </w:t>
      </w:r>
      <w:r>
        <w:rPr>
          <w:spacing w:val="-2"/>
          <w:w w:val="105"/>
          <w:sz w:val="18"/>
        </w:rPr>
        <w:t>possible</w:t>
      </w:r>
      <w:r>
        <w:rPr>
          <w:spacing w:val="-12"/>
          <w:w w:val="105"/>
          <w:sz w:val="18"/>
        </w:rPr>
        <w:t> </w:t>
      </w:r>
      <w:r>
        <w:rPr>
          <w:spacing w:val="-2"/>
          <w:w w:val="105"/>
          <w:sz w:val="18"/>
        </w:rPr>
        <w:t>after</w:t>
      </w:r>
      <w:r>
        <w:rPr>
          <w:spacing w:val="-19"/>
          <w:w w:val="105"/>
          <w:sz w:val="18"/>
        </w:rPr>
        <w:t> </w:t>
      </w:r>
      <w:r>
        <w:rPr>
          <w:spacing w:val="-2"/>
          <w:w w:val="105"/>
          <w:sz w:val="18"/>
        </w:rPr>
        <w:t>it</w:t>
      </w:r>
      <w:r>
        <w:rPr>
          <w:spacing w:val="-12"/>
          <w:w w:val="105"/>
          <w:sz w:val="18"/>
        </w:rPr>
        <w:t> </w:t>
      </w:r>
      <w:r>
        <w:rPr>
          <w:spacing w:val="-2"/>
          <w:w w:val="105"/>
          <w:sz w:val="18"/>
        </w:rPr>
        <w:t>is </w:t>
      </w:r>
      <w:r>
        <w:rPr>
          <w:w w:val="105"/>
          <w:sz w:val="18"/>
        </w:rPr>
        <w:t>declared</w:t>
      </w:r>
      <w:r>
        <w:rPr>
          <w:spacing w:val="-19"/>
          <w:w w:val="105"/>
          <w:sz w:val="18"/>
        </w:rPr>
        <w:t> </w:t>
      </w:r>
      <w:r>
        <w:rPr>
          <w:w w:val="105"/>
          <w:sz w:val="18"/>
        </w:rPr>
        <w:t>that</w:t>
      </w:r>
      <w:r>
        <w:rPr>
          <w:spacing w:val="-12"/>
          <w:w w:val="105"/>
          <w:sz w:val="18"/>
        </w:rPr>
        <w:t> </w:t>
      </w:r>
      <w:r>
        <w:rPr>
          <w:w w:val="105"/>
          <w:sz w:val="18"/>
        </w:rPr>
        <w:t>he</w:t>
      </w:r>
      <w:r>
        <w:rPr>
          <w:spacing w:val="-12"/>
          <w:w w:val="105"/>
          <w:sz w:val="18"/>
        </w:rPr>
        <w:t> </w:t>
      </w:r>
      <w:r>
        <w:rPr>
          <w:w w:val="105"/>
          <w:sz w:val="18"/>
        </w:rPr>
        <w:t>has</w:t>
      </w:r>
      <w:r>
        <w:rPr>
          <w:spacing w:val="-8"/>
          <w:w w:val="105"/>
          <w:sz w:val="18"/>
        </w:rPr>
        <w:t> </w:t>
      </w:r>
      <w:r>
        <w:rPr>
          <w:w w:val="105"/>
          <w:sz w:val="18"/>
        </w:rPr>
        <w:t>been</w:t>
      </w:r>
      <w:r>
        <w:rPr>
          <w:spacing w:val="-18"/>
          <w:w w:val="105"/>
          <w:sz w:val="18"/>
        </w:rPr>
        <w:t> </w:t>
      </w:r>
      <w:r>
        <w:rPr>
          <w:w w:val="105"/>
          <w:sz w:val="18"/>
        </w:rPr>
        <w:t>elected</w:t>
      </w:r>
      <w:r>
        <w:rPr>
          <w:spacing w:val="-19"/>
          <w:w w:val="105"/>
          <w:sz w:val="18"/>
        </w:rPr>
        <w:t> </w:t>
      </w:r>
      <w:r>
        <w:rPr>
          <w:w w:val="105"/>
          <w:sz w:val="18"/>
        </w:rPr>
        <w:t>President,</w:t>
      </w:r>
      <w:r>
        <w:rPr>
          <w:spacing w:val="-9"/>
          <w:w w:val="105"/>
          <w:sz w:val="18"/>
        </w:rPr>
        <w:t> </w:t>
      </w:r>
      <w:r>
        <w:rPr>
          <w:w w:val="105"/>
          <w:sz w:val="18"/>
        </w:rPr>
        <w:t>but</w:t>
      </w:r>
      <w:r>
        <w:rPr>
          <w:spacing w:val="-12"/>
          <w:w w:val="105"/>
          <w:sz w:val="18"/>
        </w:rPr>
        <w:t> </w:t>
      </w:r>
      <w:r>
        <w:rPr>
          <w:w w:val="105"/>
          <w:sz w:val="18"/>
        </w:rPr>
        <w:t>in</w:t>
      </w:r>
      <w:r>
        <w:rPr>
          <w:spacing w:val="-18"/>
          <w:w w:val="105"/>
          <w:sz w:val="18"/>
        </w:rPr>
        <w:t> </w:t>
      </w:r>
      <w:r>
        <w:rPr>
          <w:w w:val="105"/>
          <w:sz w:val="18"/>
        </w:rPr>
        <w:t>any</w:t>
      </w:r>
      <w:r>
        <w:rPr>
          <w:spacing w:val="-9"/>
          <w:w w:val="105"/>
          <w:sz w:val="18"/>
        </w:rPr>
        <w:t> </w:t>
      </w:r>
      <w:r>
        <w:rPr>
          <w:w w:val="105"/>
          <w:sz w:val="18"/>
        </w:rPr>
        <w:t>event</w:t>
      </w:r>
      <w:r>
        <w:rPr>
          <w:spacing w:val="-12"/>
          <w:w w:val="105"/>
          <w:sz w:val="18"/>
        </w:rPr>
        <w:t> </w:t>
      </w:r>
      <w:r>
        <w:rPr>
          <w:w w:val="105"/>
          <w:sz w:val="18"/>
        </w:rPr>
        <w:t>he</w:t>
      </w:r>
      <w:r>
        <w:rPr>
          <w:spacing w:val="-12"/>
          <w:w w:val="105"/>
          <w:sz w:val="18"/>
        </w:rPr>
        <w:t> </w:t>
      </w:r>
      <w:r>
        <w:rPr>
          <w:w w:val="105"/>
          <w:sz w:val="18"/>
        </w:rPr>
        <w:t>shall</w:t>
      </w:r>
      <w:r>
        <w:rPr>
          <w:spacing w:val="-18"/>
          <w:w w:val="105"/>
          <w:sz w:val="18"/>
        </w:rPr>
        <w:t> </w:t>
      </w:r>
      <w:r>
        <w:rPr>
          <w:w w:val="105"/>
          <w:sz w:val="18"/>
        </w:rPr>
        <w:t>assume office</w:t>
      </w:r>
      <w:r>
        <w:rPr>
          <w:spacing w:val="-7"/>
          <w:w w:val="105"/>
          <w:sz w:val="18"/>
        </w:rPr>
        <w:t> </w:t>
      </w:r>
      <w:r>
        <w:rPr>
          <w:w w:val="105"/>
          <w:sz w:val="18"/>
        </w:rPr>
        <w:t>before</w:t>
      </w:r>
      <w:r>
        <w:rPr>
          <w:spacing w:val="-7"/>
          <w:w w:val="105"/>
          <w:sz w:val="18"/>
        </w:rPr>
        <w:t> </w:t>
      </w:r>
      <w:r>
        <w:rPr>
          <w:w w:val="105"/>
          <w:sz w:val="18"/>
        </w:rPr>
        <w:t>the</w:t>
      </w:r>
      <w:r>
        <w:rPr>
          <w:spacing w:val="-7"/>
          <w:w w:val="105"/>
          <w:sz w:val="18"/>
        </w:rPr>
        <w:t> </w:t>
      </w:r>
      <w:r>
        <w:rPr>
          <w:w w:val="105"/>
          <w:sz w:val="18"/>
        </w:rPr>
        <w:t>expiration</w:t>
      </w:r>
      <w:r>
        <w:rPr>
          <w:spacing w:val="-14"/>
          <w:w w:val="105"/>
          <w:sz w:val="18"/>
        </w:rPr>
        <w:t> </w:t>
      </w:r>
      <w:r>
        <w:rPr>
          <w:w w:val="105"/>
          <w:sz w:val="18"/>
        </w:rPr>
        <w:t>of</w:t>
      </w:r>
      <w:r>
        <w:rPr>
          <w:spacing w:val="-15"/>
          <w:w w:val="105"/>
          <w:sz w:val="18"/>
        </w:rPr>
        <w:t> </w:t>
      </w:r>
      <w:r>
        <w:rPr>
          <w:w w:val="105"/>
          <w:sz w:val="18"/>
        </w:rPr>
        <w:t>not</w:t>
      </w:r>
      <w:r>
        <w:rPr>
          <w:spacing w:val="-7"/>
          <w:w w:val="105"/>
          <w:sz w:val="18"/>
        </w:rPr>
        <w:t> </w:t>
      </w:r>
      <w:r>
        <w:rPr>
          <w:w w:val="105"/>
          <w:sz w:val="18"/>
        </w:rPr>
        <w:t>more</w:t>
      </w:r>
      <w:r>
        <w:rPr>
          <w:spacing w:val="-7"/>
          <w:w w:val="105"/>
          <w:sz w:val="18"/>
        </w:rPr>
        <w:t> </w:t>
      </w:r>
      <w:r>
        <w:rPr>
          <w:w w:val="105"/>
          <w:sz w:val="18"/>
        </w:rPr>
        <w:t>than</w:t>
      </w:r>
      <w:r>
        <w:rPr>
          <w:spacing w:val="-14"/>
          <w:w w:val="105"/>
          <w:sz w:val="18"/>
        </w:rPr>
        <w:t> </w:t>
      </w:r>
      <w:r>
        <w:rPr>
          <w:w w:val="105"/>
          <w:sz w:val="18"/>
        </w:rPr>
        <w:t>seven</w:t>
      </w:r>
      <w:r>
        <w:rPr>
          <w:spacing w:val="-14"/>
          <w:w w:val="105"/>
          <w:sz w:val="18"/>
        </w:rPr>
        <w:t> </w:t>
      </w:r>
      <w:r>
        <w:rPr>
          <w:w w:val="105"/>
          <w:sz w:val="18"/>
        </w:rPr>
        <w:t>days.</w:t>
      </w:r>
    </w:p>
    <w:p>
      <w:pPr>
        <w:pStyle w:val="ListParagraph"/>
        <w:numPr>
          <w:ilvl w:val="1"/>
          <w:numId w:val="2"/>
        </w:numPr>
        <w:tabs>
          <w:tab w:pos="909" w:val="left" w:leader="none"/>
          <w:tab w:pos="911" w:val="left" w:leader="none"/>
        </w:tabs>
        <w:spacing w:line="232" w:lineRule="auto" w:before="2" w:after="0"/>
        <w:ind w:left="911" w:right="1385" w:hanging="204"/>
        <w:jc w:val="left"/>
        <w:rPr>
          <w:sz w:val="18"/>
        </w:rPr>
      </w:pPr>
      <w:r>
        <w:rPr>
          <w:spacing w:val="-2"/>
          <w:w w:val="105"/>
          <w:sz w:val="18"/>
        </w:rPr>
        <w:t>Unless</w:t>
      </w:r>
      <w:r>
        <w:rPr>
          <w:spacing w:val="-13"/>
          <w:w w:val="105"/>
          <w:sz w:val="18"/>
        </w:rPr>
        <w:t> </w:t>
      </w:r>
      <w:r>
        <w:rPr>
          <w:spacing w:val="-2"/>
          <w:w w:val="105"/>
          <w:sz w:val="18"/>
        </w:rPr>
        <w:t>he</w:t>
      </w:r>
      <w:r>
        <w:rPr>
          <w:spacing w:val="-16"/>
          <w:w w:val="105"/>
          <w:sz w:val="18"/>
        </w:rPr>
        <w:t> </w:t>
      </w:r>
      <w:r>
        <w:rPr>
          <w:spacing w:val="-2"/>
          <w:w w:val="105"/>
          <w:sz w:val="18"/>
        </w:rPr>
        <w:t>sooner</w:t>
      </w:r>
      <w:r>
        <w:rPr>
          <w:spacing w:val="-23"/>
          <w:w w:val="105"/>
          <w:sz w:val="18"/>
        </w:rPr>
        <w:t> </w:t>
      </w:r>
      <w:r>
        <w:rPr>
          <w:spacing w:val="-2"/>
          <w:w w:val="105"/>
          <w:sz w:val="18"/>
        </w:rPr>
        <w:t>resigns</w:t>
      </w:r>
      <w:r>
        <w:rPr>
          <w:spacing w:val="-13"/>
          <w:w w:val="105"/>
          <w:sz w:val="18"/>
        </w:rPr>
        <w:t> </w:t>
      </w:r>
      <w:r>
        <w:rPr>
          <w:spacing w:val="-2"/>
          <w:w w:val="105"/>
          <w:sz w:val="18"/>
        </w:rPr>
        <w:t>or</w:t>
      </w:r>
      <w:r>
        <w:rPr>
          <w:spacing w:val="-23"/>
          <w:w w:val="105"/>
          <w:sz w:val="18"/>
        </w:rPr>
        <w:t> </w:t>
      </w:r>
      <w:r>
        <w:rPr>
          <w:spacing w:val="-2"/>
          <w:w w:val="105"/>
          <w:sz w:val="18"/>
        </w:rPr>
        <w:t>dies,</w:t>
      </w:r>
      <w:r>
        <w:rPr>
          <w:spacing w:val="-14"/>
          <w:w w:val="105"/>
          <w:sz w:val="18"/>
        </w:rPr>
        <w:t> </w:t>
      </w:r>
      <w:r>
        <w:rPr>
          <w:spacing w:val="-2"/>
          <w:w w:val="105"/>
          <w:sz w:val="18"/>
        </w:rPr>
        <w:t>the</w:t>
      </w:r>
      <w:r>
        <w:rPr>
          <w:spacing w:val="-16"/>
          <w:w w:val="105"/>
          <w:sz w:val="18"/>
        </w:rPr>
        <w:t> </w:t>
      </w:r>
      <w:r>
        <w:rPr>
          <w:spacing w:val="-2"/>
          <w:w w:val="105"/>
          <w:sz w:val="18"/>
        </w:rPr>
        <w:t>person</w:t>
      </w:r>
      <w:r>
        <w:rPr>
          <w:spacing w:val="-23"/>
          <w:w w:val="105"/>
          <w:sz w:val="18"/>
        </w:rPr>
        <w:t> </w:t>
      </w:r>
      <w:r>
        <w:rPr>
          <w:spacing w:val="-2"/>
          <w:w w:val="105"/>
          <w:sz w:val="18"/>
        </w:rPr>
        <w:t>elected</w:t>
      </w:r>
      <w:r>
        <w:rPr>
          <w:spacing w:val="-23"/>
          <w:w w:val="105"/>
          <w:sz w:val="18"/>
        </w:rPr>
        <w:t> </w:t>
      </w:r>
      <w:r>
        <w:rPr>
          <w:spacing w:val="-2"/>
          <w:w w:val="105"/>
          <w:sz w:val="18"/>
        </w:rPr>
        <w:t>as</w:t>
      </w:r>
      <w:r>
        <w:rPr>
          <w:spacing w:val="-13"/>
          <w:w w:val="105"/>
          <w:sz w:val="18"/>
        </w:rPr>
        <w:t> </w:t>
      </w:r>
      <w:r>
        <w:rPr>
          <w:spacing w:val="-2"/>
          <w:w w:val="105"/>
          <w:sz w:val="18"/>
        </w:rPr>
        <w:t>President,</w:t>
      </w:r>
      <w:r>
        <w:rPr>
          <w:spacing w:val="-14"/>
          <w:w w:val="105"/>
          <w:sz w:val="18"/>
        </w:rPr>
        <w:t> </w:t>
      </w:r>
      <w:r>
        <w:rPr>
          <w:spacing w:val="-2"/>
          <w:w w:val="105"/>
          <w:sz w:val="18"/>
        </w:rPr>
        <w:t>subject</w:t>
      </w:r>
      <w:r>
        <w:rPr>
          <w:spacing w:val="-16"/>
          <w:w w:val="105"/>
          <w:sz w:val="18"/>
        </w:rPr>
        <w:t> </w:t>
      </w:r>
      <w:r>
        <w:rPr>
          <w:spacing w:val="-2"/>
          <w:w w:val="105"/>
          <w:sz w:val="18"/>
        </w:rPr>
        <w:t>to</w:t>
      </w:r>
      <w:r>
        <w:rPr>
          <w:spacing w:val="-23"/>
          <w:w w:val="105"/>
          <w:sz w:val="18"/>
        </w:rPr>
        <w:t> </w:t>
      </w:r>
      <w:r>
        <w:rPr>
          <w:spacing w:val="-2"/>
          <w:w w:val="105"/>
          <w:sz w:val="18"/>
        </w:rPr>
        <w:t>the </w:t>
      </w:r>
      <w:r>
        <w:rPr>
          <w:w w:val="105"/>
          <w:sz w:val="18"/>
        </w:rPr>
        <w:t>provisions</w:t>
      </w:r>
      <w:r>
        <w:rPr>
          <w:spacing w:val="-12"/>
          <w:w w:val="105"/>
          <w:sz w:val="18"/>
        </w:rPr>
        <w:t> </w:t>
      </w:r>
      <w:r>
        <w:rPr>
          <w:w w:val="105"/>
          <w:sz w:val="18"/>
        </w:rPr>
        <w:t>contained</w:t>
      </w:r>
      <w:r>
        <w:rPr>
          <w:spacing w:val="-22"/>
          <w:w w:val="105"/>
          <w:sz w:val="18"/>
        </w:rPr>
        <w:t> </w:t>
      </w:r>
      <w:r>
        <w:rPr>
          <w:w w:val="105"/>
          <w:sz w:val="18"/>
        </w:rPr>
        <w:t>in</w:t>
      </w:r>
      <w:r>
        <w:rPr>
          <w:spacing w:val="-21"/>
          <w:w w:val="105"/>
          <w:sz w:val="18"/>
        </w:rPr>
        <w:t> </w:t>
      </w:r>
      <w:r>
        <w:rPr>
          <w:w w:val="105"/>
          <w:sz w:val="18"/>
        </w:rPr>
        <w:t>subarticle</w:t>
      </w:r>
      <w:r>
        <w:rPr>
          <w:spacing w:val="-15"/>
          <w:w w:val="105"/>
          <w:sz w:val="18"/>
        </w:rPr>
        <w:t> </w:t>
      </w:r>
      <w:r>
        <w:rPr>
          <w:w w:val="105"/>
          <w:sz w:val="18"/>
        </w:rPr>
        <w:t>(3),</w:t>
      </w:r>
      <w:r>
        <w:rPr>
          <w:spacing w:val="-13"/>
          <w:w w:val="105"/>
          <w:sz w:val="18"/>
        </w:rPr>
        <w:t> </w:t>
      </w:r>
      <w:r>
        <w:rPr>
          <w:w w:val="105"/>
          <w:sz w:val="18"/>
        </w:rPr>
        <w:t>shall</w:t>
      </w:r>
      <w:r>
        <w:rPr>
          <w:spacing w:val="-21"/>
          <w:w w:val="105"/>
          <w:sz w:val="18"/>
        </w:rPr>
        <w:t> </w:t>
      </w:r>
      <w:r>
        <w:rPr>
          <w:w w:val="105"/>
          <w:sz w:val="18"/>
        </w:rPr>
        <w:t>hold</w:t>
      </w:r>
      <w:r>
        <w:rPr>
          <w:spacing w:val="-22"/>
          <w:w w:val="105"/>
          <w:sz w:val="18"/>
        </w:rPr>
        <w:t> </w:t>
      </w:r>
      <w:r>
        <w:rPr>
          <w:w w:val="105"/>
          <w:sz w:val="18"/>
        </w:rPr>
        <w:t>the</w:t>
      </w:r>
      <w:r>
        <w:rPr>
          <w:spacing w:val="-15"/>
          <w:w w:val="105"/>
          <w:sz w:val="18"/>
        </w:rPr>
        <w:t> </w:t>
      </w:r>
      <w:r>
        <w:rPr>
          <w:w w:val="105"/>
          <w:sz w:val="18"/>
        </w:rPr>
        <w:t>office</w:t>
      </w:r>
      <w:r>
        <w:rPr>
          <w:spacing w:val="-15"/>
          <w:w w:val="105"/>
          <w:sz w:val="18"/>
        </w:rPr>
        <w:t> </w:t>
      </w:r>
      <w:r>
        <w:rPr>
          <w:w w:val="105"/>
          <w:sz w:val="18"/>
        </w:rPr>
        <w:t>of</w:t>
      </w:r>
      <w:r>
        <w:rPr>
          <w:spacing w:val="-22"/>
          <w:w w:val="105"/>
          <w:sz w:val="18"/>
        </w:rPr>
        <w:t> </w:t>
      </w:r>
      <w:r>
        <w:rPr>
          <w:w w:val="105"/>
          <w:sz w:val="18"/>
        </w:rPr>
        <w:t>President</w:t>
      </w:r>
      <w:r>
        <w:rPr>
          <w:spacing w:val="-15"/>
          <w:w w:val="105"/>
          <w:sz w:val="18"/>
        </w:rPr>
        <w:t> </w:t>
      </w:r>
      <w:r>
        <w:rPr>
          <w:w w:val="105"/>
          <w:sz w:val="18"/>
        </w:rPr>
        <w:t>for</w:t>
      </w:r>
      <w:r>
        <w:rPr>
          <w:spacing w:val="-21"/>
          <w:w w:val="105"/>
          <w:sz w:val="18"/>
        </w:rPr>
        <w:t> </w:t>
      </w:r>
      <w:r>
        <w:rPr>
          <w:w w:val="105"/>
          <w:sz w:val="18"/>
        </w:rPr>
        <w:t>a period</w:t>
      </w:r>
      <w:r>
        <w:rPr>
          <w:spacing w:val="-18"/>
          <w:w w:val="105"/>
          <w:sz w:val="18"/>
        </w:rPr>
        <w:t> </w:t>
      </w:r>
      <w:r>
        <w:rPr>
          <w:w w:val="105"/>
          <w:sz w:val="18"/>
        </w:rPr>
        <w:t>of</w:t>
      </w:r>
      <w:r>
        <w:rPr>
          <w:spacing w:val="-18"/>
          <w:w w:val="105"/>
          <w:sz w:val="18"/>
        </w:rPr>
        <w:t> </w:t>
      </w:r>
      <w:r>
        <w:rPr>
          <w:w w:val="105"/>
          <w:sz w:val="18"/>
        </w:rPr>
        <w:t>five</w:t>
      </w:r>
      <w:r>
        <w:rPr>
          <w:spacing w:val="-10"/>
          <w:w w:val="105"/>
          <w:sz w:val="18"/>
        </w:rPr>
        <w:t> </w:t>
      </w:r>
      <w:r>
        <w:rPr>
          <w:w w:val="105"/>
          <w:sz w:val="18"/>
        </w:rPr>
        <w:t>years</w:t>
      </w:r>
      <w:r>
        <w:rPr>
          <w:spacing w:val="-6"/>
          <w:w w:val="105"/>
          <w:sz w:val="18"/>
        </w:rPr>
        <w:t> </w:t>
      </w:r>
      <w:r>
        <w:rPr>
          <w:w w:val="105"/>
          <w:sz w:val="18"/>
        </w:rPr>
        <w:t>from</w:t>
      </w:r>
      <w:r>
        <w:rPr>
          <w:spacing w:val="-10"/>
          <w:w w:val="105"/>
          <w:sz w:val="18"/>
        </w:rPr>
        <w:t> </w:t>
      </w:r>
      <w:r>
        <w:rPr>
          <w:w w:val="105"/>
          <w:sz w:val="18"/>
        </w:rPr>
        <w:t>the</w:t>
      </w:r>
      <w:r>
        <w:rPr>
          <w:spacing w:val="-10"/>
          <w:w w:val="105"/>
          <w:sz w:val="18"/>
        </w:rPr>
        <w:t> </w:t>
      </w:r>
      <w:r>
        <w:rPr>
          <w:w w:val="105"/>
          <w:sz w:val="18"/>
        </w:rPr>
        <w:t>date</w:t>
      </w:r>
      <w:r>
        <w:rPr>
          <w:spacing w:val="-10"/>
          <w:w w:val="105"/>
          <w:sz w:val="18"/>
        </w:rPr>
        <w:t> </w:t>
      </w:r>
      <w:r>
        <w:rPr>
          <w:w w:val="105"/>
          <w:sz w:val="18"/>
        </w:rPr>
        <w:t>on</w:t>
      </w:r>
      <w:r>
        <w:rPr>
          <w:spacing w:val="-17"/>
          <w:w w:val="105"/>
          <w:sz w:val="18"/>
        </w:rPr>
        <w:t> </w:t>
      </w:r>
      <w:r>
        <w:rPr>
          <w:w w:val="105"/>
          <w:sz w:val="18"/>
        </w:rPr>
        <w:t>which</w:t>
      </w:r>
      <w:r>
        <w:rPr>
          <w:spacing w:val="-17"/>
          <w:w w:val="105"/>
          <w:sz w:val="18"/>
        </w:rPr>
        <w:t> </w:t>
      </w:r>
      <w:r>
        <w:rPr>
          <w:w w:val="105"/>
          <w:sz w:val="18"/>
        </w:rPr>
        <w:t>he</w:t>
      </w:r>
      <w:r>
        <w:rPr>
          <w:spacing w:val="-10"/>
          <w:w w:val="105"/>
          <w:sz w:val="18"/>
        </w:rPr>
        <w:t> </w:t>
      </w:r>
      <w:r>
        <w:rPr>
          <w:w w:val="105"/>
          <w:sz w:val="18"/>
        </w:rPr>
        <w:t>was</w:t>
      </w:r>
      <w:r>
        <w:rPr>
          <w:spacing w:val="-6"/>
          <w:w w:val="105"/>
          <w:sz w:val="18"/>
        </w:rPr>
        <w:t> </w:t>
      </w:r>
      <w:r>
        <w:rPr>
          <w:w w:val="105"/>
          <w:sz w:val="18"/>
        </w:rPr>
        <w:t>elected</w:t>
      </w:r>
      <w:r>
        <w:rPr>
          <w:spacing w:val="-18"/>
          <w:w w:val="105"/>
          <w:sz w:val="18"/>
        </w:rPr>
        <w:t> </w:t>
      </w:r>
      <w:r>
        <w:rPr>
          <w:w w:val="105"/>
          <w:sz w:val="18"/>
        </w:rPr>
        <w:t>President.</w:t>
      </w:r>
    </w:p>
    <w:p>
      <w:pPr>
        <w:pStyle w:val="ListParagraph"/>
        <w:numPr>
          <w:ilvl w:val="1"/>
          <w:numId w:val="2"/>
        </w:numPr>
        <w:tabs>
          <w:tab w:pos="910" w:val="left" w:leader="none"/>
        </w:tabs>
        <w:spacing w:line="211" w:lineRule="exact" w:before="0" w:after="0"/>
        <w:ind w:left="910" w:right="0" w:hanging="202"/>
        <w:jc w:val="left"/>
        <w:rPr>
          <w:sz w:val="18"/>
        </w:rPr>
      </w:pPr>
      <w:r>
        <w:rPr>
          <w:sz w:val="18"/>
        </w:rPr>
        <w:t>A</w:t>
      </w:r>
      <w:r>
        <w:rPr>
          <w:spacing w:val="1"/>
          <w:sz w:val="18"/>
        </w:rPr>
        <w:t> </w:t>
      </w:r>
      <w:r>
        <w:rPr>
          <w:sz w:val="18"/>
        </w:rPr>
        <w:t>person</w:t>
      </w:r>
      <w:r>
        <w:rPr>
          <w:spacing w:val="-6"/>
          <w:sz w:val="18"/>
        </w:rPr>
        <w:t> </w:t>
      </w:r>
      <w:r>
        <w:rPr>
          <w:sz w:val="18"/>
        </w:rPr>
        <w:t>elected</w:t>
      </w:r>
      <w:r>
        <w:rPr>
          <w:spacing w:val="-7"/>
          <w:sz w:val="18"/>
        </w:rPr>
        <w:t> </w:t>
      </w:r>
      <w:r>
        <w:rPr>
          <w:sz w:val="18"/>
        </w:rPr>
        <w:t>President</w:t>
      </w:r>
      <w:r>
        <w:rPr>
          <w:spacing w:val="2"/>
          <w:sz w:val="18"/>
        </w:rPr>
        <w:t> </w:t>
      </w:r>
      <w:r>
        <w:rPr>
          <w:sz w:val="18"/>
        </w:rPr>
        <w:t>shall</w:t>
      </w:r>
      <w:r>
        <w:rPr>
          <w:spacing w:val="-6"/>
          <w:sz w:val="18"/>
        </w:rPr>
        <w:t> </w:t>
      </w:r>
      <w:r>
        <w:rPr>
          <w:sz w:val="18"/>
        </w:rPr>
        <w:t>hold</w:t>
      </w:r>
      <w:r>
        <w:rPr>
          <w:spacing w:val="-7"/>
          <w:sz w:val="18"/>
        </w:rPr>
        <w:t> </w:t>
      </w:r>
      <w:r>
        <w:rPr>
          <w:sz w:val="18"/>
        </w:rPr>
        <w:t>the</w:t>
      </w:r>
      <w:r>
        <w:rPr>
          <w:spacing w:val="3"/>
          <w:sz w:val="18"/>
        </w:rPr>
        <w:t> </w:t>
      </w:r>
      <w:r>
        <w:rPr>
          <w:sz w:val="18"/>
        </w:rPr>
        <w:t>office</w:t>
      </w:r>
      <w:r>
        <w:rPr>
          <w:spacing w:val="2"/>
          <w:sz w:val="18"/>
        </w:rPr>
        <w:t> </w:t>
      </w:r>
      <w:r>
        <w:rPr>
          <w:sz w:val="18"/>
        </w:rPr>
        <w:t>of</w:t>
      </w:r>
      <w:r>
        <w:rPr>
          <w:spacing w:val="-7"/>
          <w:sz w:val="18"/>
        </w:rPr>
        <w:t> </w:t>
      </w:r>
      <w:r>
        <w:rPr>
          <w:sz w:val="18"/>
        </w:rPr>
        <w:t>President</w:t>
      </w:r>
      <w:r>
        <w:rPr>
          <w:spacing w:val="3"/>
          <w:sz w:val="18"/>
        </w:rPr>
        <w:t> </w:t>
      </w:r>
      <w:r>
        <w:rPr>
          <w:spacing w:val="-2"/>
          <w:sz w:val="18"/>
        </w:rPr>
        <w:t>until—</w:t>
      </w:r>
    </w:p>
    <w:p>
      <w:pPr>
        <w:pStyle w:val="ListParagraph"/>
        <w:numPr>
          <w:ilvl w:val="2"/>
          <w:numId w:val="2"/>
        </w:numPr>
        <w:tabs>
          <w:tab w:pos="1474" w:val="left" w:leader="none"/>
        </w:tabs>
        <w:spacing w:line="211" w:lineRule="exact" w:before="0" w:after="0"/>
        <w:ind w:left="1474" w:right="0" w:hanging="188"/>
        <w:jc w:val="left"/>
        <w:rPr>
          <w:sz w:val="18"/>
        </w:rPr>
      </w:pPr>
      <w:r>
        <w:rPr>
          <w:spacing w:val="-4"/>
          <w:w w:val="105"/>
          <w:sz w:val="18"/>
        </w:rPr>
        <w:t>the</w:t>
      </w:r>
      <w:r>
        <w:rPr>
          <w:spacing w:val="-9"/>
          <w:w w:val="105"/>
          <w:sz w:val="18"/>
        </w:rPr>
        <w:t> </w:t>
      </w:r>
      <w:r>
        <w:rPr>
          <w:spacing w:val="-4"/>
          <w:w w:val="105"/>
          <w:sz w:val="18"/>
        </w:rPr>
        <w:t>day</w:t>
      </w:r>
      <w:r>
        <w:rPr>
          <w:spacing w:val="-6"/>
          <w:w w:val="105"/>
          <w:sz w:val="18"/>
        </w:rPr>
        <w:t> </w:t>
      </w:r>
      <w:r>
        <w:rPr>
          <w:spacing w:val="-4"/>
          <w:w w:val="105"/>
          <w:sz w:val="18"/>
        </w:rPr>
        <w:t>his</w:t>
      </w:r>
      <w:r>
        <w:rPr>
          <w:spacing w:val="-6"/>
          <w:w w:val="105"/>
          <w:sz w:val="18"/>
        </w:rPr>
        <w:t> </w:t>
      </w:r>
      <w:r>
        <w:rPr>
          <w:spacing w:val="-4"/>
          <w:w w:val="105"/>
          <w:sz w:val="18"/>
        </w:rPr>
        <w:t>successor</w:t>
      </w:r>
      <w:r>
        <w:rPr>
          <w:spacing w:val="-15"/>
          <w:w w:val="105"/>
          <w:sz w:val="18"/>
        </w:rPr>
        <w:t> </w:t>
      </w:r>
      <w:r>
        <w:rPr>
          <w:spacing w:val="-4"/>
          <w:w w:val="105"/>
          <w:sz w:val="18"/>
        </w:rPr>
        <w:t>in</w:t>
      </w:r>
      <w:r>
        <w:rPr>
          <w:spacing w:val="-16"/>
          <w:w w:val="105"/>
          <w:sz w:val="18"/>
        </w:rPr>
        <w:t> </w:t>
      </w:r>
      <w:r>
        <w:rPr>
          <w:spacing w:val="-4"/>
          <w:w w:val="105"/>
          <w:sz w:val="18"/>
        </w:rPr>
        <w:t>office</w:t>
      </w:r>
      <w:r>
        <w:rPr>
          <w:spacing w:val="-9"/>
          <w:w w:val="105"/>
          <w:sz w:val="18"/>
        </w:rPr>
        <w:t> </w:t>
      </w:r>
      <w:r>
        <w:rPr>
          <w:spacing w:val="-4"/>
          <w:w w:val="105"/>
          <w:sz w:val="18"/>
        </w:rPr>
        <w:t>takes</w:t>
      </w:r>
      <w:r>
        <w:rPr>
          <w:spacing w:val="-5"/>
          <w:w w:val="105"/>
          <w:sz w:val="18"/>
        </w:rPr>
        <w:t> </w:t>
      </w:r>
      <w:r>
        <w:rPr>
          <w:spacing w:val="-4"/>
          <w:w w:val="105"/>
          <w:sz w:val="18"/>
        </w:rPr>
        <w:t>the</w:t>
      </w:r>
      <w:r>
        <w:rPr>
          <w:spacing w:val="-9"/>
          <w:w w:val="105"/>
          <w:sz w:val="18"/>
        </w:rPr>
        <w:t> </w:t>
      </w:r>
      <w:r>
        <w:rPr>
          <w:spacing w:val="-4"/>
          <w:w w:val="105"/>
          <w:sz w:val="18"/>
        </w:rPr>
        <w:t>oath</w:t>
      </w:r>
      <w:r>
        <w:rPr>
          <w:spacing w:val="-15"/>
          <w:w w:val="105"/>
          <w:sz w:val="18"/>
        </w:rPr>
        <w:t> </w:t>
      </w:r>
      <w:r>
        <w:rPr>
          <w:spacing w:val="-4"/>
          <w:w w:val="105"/>
          <w:sz w:val="18"/>
        </w:rPr>
        <w:t>of</w:t>
      </w:r>
      <w:r>
        <w:rPr>
          <w:spacing w:val="-18"/>
          <w:w w:val="105"/>
          <w:sz w:val="18"/>
        </w:rPr>
        <w:t> </w:t>
      </w:r>
      <w:r>
        <w:rPr>
          <w:spacing w:val="-4"/>
          <w:w w:val="105"/>
          <w:sz w:val="18"/>
        </w:rPr>
        <w:t>office;</w:t>
      </w:r>
      <w:r>
        <w:rPr>
          <w:spacing w:val="-15"/>
          <w:w w:val="105"/>
          <w:sz w:val="18"/>
        </w:rPr>
        <w:t> </w:t>
      </w:r>
      <w:r>
        <w:rPr>
          <w:spacing w:val="-5"/>
          <w:w w:val="105"/>
          <w:sz w:val="18"/>
        </w:rPr>
        <w:t>or</w:t>
      </w:r>
    </w:p>
    <w:p>
      <w:pPr>
        <w:pStyle w:val="ListParagraph"/>
        <w:numPr>
          <w:ilvl w:val="2"/>
          <w:numId w:val="2"/>
        </w:numPr>
        <w:tabs>
          <w:tab w:pos="1474" w:val="left" w:leader="none"/>
        </w:tabs>
        <w:spacing w:line="211" w:lineRule="exact" w:before="0" w:after="0"/>
        <w:ind w:left="1474" w:right="0" w:hanging="188"/>
        <w:jc w:val="left"/>
        <w:rPr>
          <w:sz w:val="18"/>
        </w:rPr>
      </w:pPr>
      <w:r>
        <w:rPr>
          <w:sz w:val="18"/>
        </w:rPr>
        <w:t>the</w:t>
      </w:r>
      <w:r>
        <w:rPr>
          <w:spacing w:val="-12"/>
          <w:sz w:val="18"/>
        </w:rPr>
        <w:t> </w:t>
      </w:r>
      <w:r>
        <w:rPr>
          <w:sz w:val="18"/>
        </w:rPr>
        <w:t>day</w:t>
      </w:r>
      <w:r>
        <w:rPr>
          <w:spacing w:val="-9"/>
          <w:sz w:val="18"/>
        </w:rPr>
        <w:t> </w:t>
      </w:r>
      <w:r>
        <w:rPr>
          <w:sz w:val="18"/>
        </w:rPr>
        <w:t>he</w:t>
      </w:r>
      <w:r>
        <w:rPr>
          <w:spacing w:val="-12"/>
          <w:sz w:val="18"/>
        </w:rPr>
        <w:t> </w:t>
      </w:r>
      <w:r>
        <w:rPr>
          <w:sz w:val="18"/>
        </w:rPr>
        <w:t>dies</w:t>
      </w:r>
      <w:r>
        <w:rPr>
          <w:spacing w:val="-8"/>
          <w:sz w:val="18"/>
        </w:rPr>
        <w:t> </w:t>
      </w:r>
      <w:r>
        <w:rPr>
          <w:sz w:val="18"/>
        </w:rPr>
        <w:t>while</w:t>
      </w:r>
      <w:r>
        <w:rPr>
          <w:spacing w:val="-11"/>
          <w:sz w:val="18"/>
        </w:rPr>
        <w:t> </w:t>
      </w:r>
      <w:r>
        <w:rPr>
          <w:sz w:val="18"/>
        </w:rPr>
        <w:t>in</w:t>
      </w:r>
      <w:r>
        <w:rPr>
          <w:spacing w:val="-18"/>
          <w:sz w:val="18"/>
        </w:rPr>
        <w:t> </w:t>
      </w:r>
      <w:r>
        <w:rPr>
          <w:sz w:val="18"/>
        </w:rPr>
        <w:t>office;</w:t>
      </w:r>
      <w:r>
        <w:rPr>
          <w:spacing w:val="-18"/>
          <w:sz w:val="18"/>
        </w:rPr>
        <w:t> </w:t>
      </w:r>
      <w:r>
        <w:rPr>
          <w:spacing w:val="-5"/>
          <w:sz w:val="18"/>
        </w:rPr>
        <w:t>or</w:t>
      </w:r>
    </w:p>
    <w:p>
      <w:pPr>
        <w:pStyle w:val="ListParagraph"/>
        <w:numPr>
          <w:ilvl w:val="2"/>
          <w:numId w:val="2"/>
        </w:numPr>
        <w:tabs>
          <w:tab w:pos="1473" w:val="left" w:leader="none"/>
        </w:tabs>
        <w:spacing w:line="211" w:lineRule="exact" w:before="0" w:after="0"/>
        <w:ind w:left="1473" w:right="0" w:hanging="173"/>
        <w:jc w:val="left"/>
        <w:rPr>
          <w:sz w:val="18"/>
        </w:rPr>
      </w:pPr>
      <w:r>
        <w:rPr>
          <w:sz w:val="18"/>
        </w:rPr>
        <w:t>the</w:t>
      </w:r>
      <w:r>
        <w:rPr>
          <w:spacing w:val="-12"/>
          <w:sz w:val="18"/>
        </w:rPr>
        <w:t> </w:t>
      </w:r>
      <w:r>
        <w:rPr>
          <w:sz w:val="18"/>
        </w:rPr>
        <w:t>day</w:t>
      </w:r>
      <w:r>
        <w:rPr>
          <w:spacing w:val="-9"/>
          <w:sz w:val="18"/>
        </w:rPr>
        <w:t> </w:t>
      </w:r>
      <w:r>
        <w:rPr>
          <w:sz w:val="18"/>
        </w:rPr>
        <w:t>he</w:t>
      </w:r>
      <w:r>
        <w:rPr>
          <w:spacing w:val="-11"/>
          <w:sz w:val="18"/>
        </w:rPr>
        <w:t> </w:t>
      </w:r>
      <w:r>
        <w:rPr>
          <w:sz w:val="18"/>
        </w:rPr>
        <w:t>resigns</w:t>
      </w:r>
      <w:r>
        <w:rPr>
          <w:spacing w:val="-8"/>
          <w:sz w:val="18"/>
        </w:rPr>
        <w:t> </w:t>
      </w:r>
      <w:r>
        <w:rPr>
          <w:sz w:val="18"/>
        </w:rPr>
        <w:t>from</w:t>
      </w:r>
      <w:r>
        <w:rPr>
          <w:spacing w:val="-11"/>
          <w:sz w:val="18"/>
        </w:rPr>
        <w:t> </w:t>
      </w:r>
      <w:r>
        <w:rPr>
          <w:sz w:val="18"/>
        </w:rPr>
        <w:t>office;</w:t>
      </w:r>
      <w:r>
        <w:rPr>
          <w:spacing w:val="-18"/>
          <w:sz w:val="18"/>
        </w:rPr>
        <w:t> </w:t>
      </w:r>
      <w:r>
        <w:rPr>
          <w:spacing w:val="-5"/>
          <w:sz w:val="18"/>
        </w:rPr>
        <w:t>or</w:t>
      </w:r>
    </w:p>
    <w:p>
      <w:pPr>
        <w:pStyle w:val="ListParagraph"/>
        <w:numPr>
          <w:ilvl w:val="2"/>
          <w:numId w:val="2"/>
        </w:numPr>
        <w:tabs>
          <w:tab w:pos="1473" w:val="left" w:leader="none"/>
          <w:tab w:pos="1475" w:val="left" w:leader="none"/>
        </w:tabs>
        <w:spacing w:line="232" w:lineRule="auto" w:before="2" w:after="0"/>
        <w:ind w:left="1475" w:right="1303" w:hanging="190"/>
        <w:jc w:val="left"/>
        <w:rPr>
          <w:sz w:val="18"/>
        </w:rPr>
      </w:pPr>
      <w:r>
        <w:rPr>
          <w:sz w:val="18"/>
        </w:rPr>
        <w:t>he ceases to</w:t>
      </w:r>
      <w:r>
        <w:rPr>
          <w:spacing w:val="-8"/>
          <w:sz w:val="18"/>
        </w:rPr>
        <w:t> </w:t>
      </w:r>
      <w:r>
        <w:rPr>
          <w:sz w:val="18"/>
        </w:rPr>
        <w:t>hold</w:t>
      </w:r>
      <w:r>
        <w:rPr>
          <w:spacing w:val="-10"/>
          <w:sz w:val="18"/>
        </w:rPr>
        <w:t> </w:t>
      </w:r>
      <w:r>
        <w:rPr>
          <w:sz w:val="18"/>
        </w:rPr>
        <w:t>the office of</w:t>
      </w:r>
      <w:r>
        <w:rPr>
          <w:spacing w:val="-10"/>
          <w:sz w:val="18"/>
        </w:rPr>
        <w:t> </w:t>
      </w:r>
      <w:r>
        <w:rPr>
          <w:sz w:val="18"/>
        </w:rPr>
        <w:t>President in</w:t>
      </w:r>
      <w:r>
        <w:rPr>
          <w:spacing w:val="-8"/>
          <w:sz w:val="18"/>
        </w:rPr>
        <w:t> </w:t>
      </w:r>
      <w:r>
        <w:rPr>
          <w:sz w:val="18"/>
        </w:rPr>
        <w:t>accordance with</w:t>
      </w:r>
      <w:r>
        <w:rPr>
          <w:spacing w:val="-8"/>
          <w:sz w:val="18"/>
        </w:rPr>
        <w:t> </w:t>
      </w:r>
      <w:r>
        <w:rPr>
          <w:sz w:val="18"/>
        </w:rPr>
        <w:t>the provisions </w:t>
      </w:r>
      <w:r>
        <w:rPr>
          <w:w w:val="110"/>
          <w:sz w:val="18"/>
        </w:rPr>
        <w:t>of</w:t>
      </w:r>
      <w:r>
        <w:rPr>
          <w:spacing w:val="-9"/>
          <w:w w:val="110"/>
          <w:sz w:val="18"/>
        </w:rPr>
        <w:t> </w:t>
      </w:r>
      <w:r>
        <w:rPr>
          <w:w w:val="110"/>
          <w:sz w:val="18"/>
        </w:rPr>
        <w:t>this Constitution.</w:t>
      </w:r>
    </w:p>
    <w:p>
      <w:pPr>
        <w:pStyle w:val="ListParagraph"/>
        <w:numPr>
          <w:ilvl w:val="1"/>
          <w:numId w:val="2"/>
        </w:numPr>
        <w:tabs>
          <w:tab w:pos="909" w:val="left" w:leader="none"/>
          <w:tab w:pos="911" w:val="left" w:leader="none"/>
        </w:tabs>
        <w:spacing w:line="232" w:lineRule="auto" w:before="2" w:after="0"/>
        <w:ind w:left="911" w:right="1303" w:hanging="204"/>
        <w:jc w:val="left"/>
        <w:rPr>
          <w:sz w:val="18"/>
        </w:rPr>
      </w:pPr>
      <w:r>
        <w:rPr>
          <w:spacing w:val="-2"/>
          <w:w w:val="110"/>
          <w:sz w:val="18"/>
        </w:rPr>
        <w:t>If</w:t>
      </w:r>
      <w:r>
        <w:rPr>
          <w:spacing w:val="-27"/>
          <w:w w:val="110"/>
          <w:sz w:val="18"/>
        </w:rPr>
        <w:t> </w:t>
      </w:r>
      <w:r>
        <w:rPr>
          <w:spacing w:val="-2"/>
          <w:w w:val="110"/>
          <w:sz w:val="18"/>
        </w:rPr>
        <w:t>the</w:t>
      </w:r>
      <w:r>
        <w:rPr>
          <w:spacing w:val="-20"/>
          <w:w w:val="110"/>
          <w:sz w:val="18"/>
        </w:rPr>
        <w:t> </w:t>
      </w:r>
      <w:r>
        <w:rPr>
          <w:spacing w:val="-2"/>
          <w:w w:val="110"/>
          <w:sz w:val="18"/>
        </w:rPr>
        <w:t>United</w:t>
      </w:r>
      <w:r>
        <w:rPr>
          <w:spacing w:val="-26"/>
          <w:w w:val="110"/>
          <w:sz w:val="18"/>
        </w:rPr>
        <w:t> </w:t>
      </w:r>
      <w:r>
        <w:rPr>
          <w:spacing w:val="-2"/>
          <w:w w:val="110"/>
          <w:sz w:val="18"/>
        </w:rPr>
        <w:t>Republic</w:t>
      </w:r>
      <w:r>
        <w:rPr>
          <w:spacing w:val="-24"/>
          <w:w w:val="110"/>
          <w:sz w:val="18"/>
        </w:rPr>
        <w:t> </w:t>
      </w:r>
      <w:r>
        <w:rPr>
          <w:spacing w:val="-2"/>
          <w:w w:val="110"/>
          <w:sz w:val="18"/>
        </w:rPr>
        <w:t>is</w:t>
      </w:r>
      <w:r>
        <w:rPr>
          <w:spacing w:val="-17"/>
          <w:w w:val="110"/>
          <w:sz w:val="18"/>
        </w:rPr>
        <w:t> </w:t>
      </w:r>
      <w:r>
        <w:rPr>
          <w:spacing w:val="-2"/>
          <w:w w:val="110"/>
          <w:sz w:val="18"/>
        </w:rPr>
        <w:t>at</w:t>
      </w:r>
      <w:r>
        <w:rPr>
          <w:spacing w:val="-19"/>
          <w:w w:val="110"/>
          <w:sz w:val="18"/>
        </w:rPr>
        <w:t> </w:t>
      </w:r>
      <w:r>
        <w:rPr>
          <w:spacing w:val="-2"/>
          <w:w w:val="110"/>
          <w:sz w:val="18"/>
        </w:rPr>
        <w:t>war</w:t>
      </w:r>
      <w:r>
        <w:rPr>
          <w:spacing w:val="-26"/>
          <w:w w:val="110"/>
          <w:sz w:val="18"/>
        </w:rPr>
        <w:t> </w:t>
      </w:r>
      <w:r>
        <w:rPr>
          <w:spacing w:val="-2"/>
          <w:w w:val="110"/>
          <w:sz w:val="18"/>
        </w:rPr>
        <w:t>and</w:t>
      </w:r>
      <w:r>
        <w:rPr>
          <w:spacing w:val="-26"/>
          <w:w w:val="110"/>
          <w:sz w:val="18"/>
        </w:rPr>
        <w:t> </w:t>
      </w:r>
      <w:r>
        <w:rPr>
          <w:spacing w:val="-2"/>
          <w:w w:val="110"/>
          <w:sz w:val="18"/>
        </w:rPr>
        <w:t>the</w:t>
      </w:r>
      <w:r>
        <w:rPr>
          <w:spacing w:val="-20"/>
          <w:w w:val="110"/>
          <w:sz w:val="18"/>
        </w:rPr>
        <w:t> </w:t>
      </w:r>
      <w:r>
        <w:rPr>
          <w:spacing w:val="-2"/>
          <w:w w:val="110"/>
          <w:sz w:val="18"/>
        </w:rPr>
        <w:t>President</w:t>
      </w:r>
      <w:r>
        <w:rPr>
          <w:spacing w:val="-20"/>
          <w:w w:val="110"/>
          <w:sz w:val="18"/>
        </w:rPr>
        <w:t> </w:t>
      </w:r>
      <w:r>
        <w:rPr>
          <w:spacing w:val="-2"/>
          <w:w w:val="110"/>
          <w:sz w:val="18"/>
        </w:rPr>
        <w:t>considers</w:t>
      </w:r>
      <w:r>
        <w:rPr>
          <w:spacing w:val="-16"/>
          <w:w w:val="110"/>
          <w:sz w:val="18"/>
        </w:rPr>
        <w:t> </w:t>
      </w:r>
      <w:r>
        <w:rPr>
          <w:spacing w:val="-2"/>
          <w:w w:val="110"/>
          <w:sz w:val="18"/>
        </w:rPr>
        <w:t>that</w:t>
      </w:r>
      <w:r>
        <w:rPr>
          <w:spacing w:val="-20"/>
          <w:w w:val="110"/>
          <w:sz w:val="18"/>
        </w:rPr>
        <w:t> </w:t>
      </w:r>
      <w:r>
        <w:rPr>
          <w:spacing w:val="-2"/>
          <w:w w:val="110"/>
          <w:sz w:val="18"/>
        </w:rPr>
        <w:t>it</w:t>
      </w:r>
      <w:r>
        <w:rPr>
          <w:spacing w:val="-20"/>
          <w:w w:val="110"/>
          <w:sz w:val="18"/>
        </w:rPr>
        <w:t> </w:t>
      </w:r>
      <w:r>
        <w:rPr>
          <w:spacing w:val="-2"/>
          <w:w w:val="110"/>
          <w:sz w:val="18"/>
        </w:rPr>
        <w:t>is</w:t>
      </w:r>
      <w:r>
        <w:rPr>
          <w:spacing w:val="-16"/>
          <w:w w:val="110"/>
          <w:sz w:val="18"/>
        </w:rPr>
        <w:t> </w:t>
      </w:r>
      <w:r>
        <w:rPr>
          <w:spacing w:val="-2"/>
          <w:w w:val="110"/>
          <w:sz w:val="18"/>
        </w:rPr>
        <w:t>not </w:t>
      </w:r>
      <w:r>
        <w:rPr>
          <w:sz w:val="18"/>
        </w:rPr>
        <w:t>practicable to</w:t>
      </w:r>
      <w:r>
        <w:rPr>
          <w:spacing w:val="-5"/>
          <w:sz w:val="18"/>
        </w:rPr>
        <w:t> </w:t>
      </w:r>
      <w:r>
        <w:rPr>
          <w:sz w:val="18"/>
        </w:rPr>
        <w:t>hold</w:t>
      </w:r>
      <w:r>
        <w:rPr>
          <w:spacing w:val="-7"/>
          <w:sz w:val="18"/>
        </w:rPr>
        <w:t> </w:t>
      </w:r>
      <w:r>
        <w:rPr>
          <w:sz w:val="18"/>
        </w:rPr>
        <w:t>elections, the National</w:t>
      </w:r>
      <w:r>
        <w:rPr>
          <w:spacing w:val="-5"/>
          <w:sz w:val="18"/>
        </w:rPr>
        <w:t> </w:t>
      </w:r>
      <w:r>
        <w:rPr>
          <w:sz w:val="18"/>
        </w:rPr>
        <w:t>Assembly may from time to</w:t>
      </w:r>
      <w:r>
        <w:rPr>
          <w:spacing w:val="-5"/>
          <w:sz w:val="18"/>
        </w:rPr>
        <w:t> </w:t>
      </w:r>
      <w:r>
        <w:rPr>
          <w:sz w:val="18"/>
        </w:rPr>
        <w:t>time, pass a resolution extending the period of five years specified in subarticle (2) of this Article save that no such extension shall exceed a period of six months at any </w:t>
      </w:r>
      <w:r>
        <w:rPr>
          <w:w w:val="110"/>
          <w:sz w:val="18"/>
        </w:rPr>
        <w:t>one</w:t>
      </w:r>
      <w:r>
        <w:rPr>
          <w:spacing w:val="-18"/>
          <w:w w:val="110"/>
          <w:sz w:val="18"/>
        </w:rPr>
        <w:t> </w:t>
      </w:r>
      <w:r>
        <w:rPr>
          <w:w w:val="110"/>
          <w:sz w:val="18"/>
        </w:rPr>
        <w:t>time.</w:t>
      </w:r>
    </w:p>
    <w:p>
      <w:pPr>
        <w:pStyle w:val="ListParagraph"/>
        <w:numPr>
          <w:ilvl w:val="1"/>
          <w:numId w:val="2"/>
        </w:numPr>
        <w:tabs>
          <w:tab w:pos="909" w:val="left" w:leader="none"/>
          <w:tab w:pos="911" w:val="left" w:leader="none"/>
        </w:tabs>
        <w:spacing w:line="232" w:lineRule="auto" w:before="3" w:after="0"/>
        <w:ind w:left="911" w:right="1247" w:hanging="204"/>
        <w:jc w:val="left"/>
        <w:rPr>
          <w:sz w:val="18"/>
        </w:rPr>
      </w:pPr>
      <w:r>
        <w:rPr>
          <w:w w:val="105"/>
          <w:sz w:val="18"/>
        </w:rPr>
        <w:t>Every</w:t>
      </w:r>
      <w:r>
        <w:rPr>
          <w:spacing w:val="-5"/>
          <w:w w:val="105"/>
          <w:sz w:val="18"/>
        </w:rPr>
        <w:t> </w:t>
      </w:r>
      <w:r>
        <w:rPr>
          <w:w w:val="105"/>
          <w:sz w:val="18"/>
        </w:rPr>
        <w:t>President-elect</w:t>
      </w:r>
      <w:r>
        <w:rPr>
          <w:spacing w:val="-8"/>
          <w:w w:val="105"/>
          <w:sz w:val="18"/>
        </w:rPr>
        <w:t> </w:t>
      </w:r>
      <w:r>
        <w:rPr>
          <w:w w:val="105"/>
          <w:sz w:val="18"/>
        </w:rPr>
        <w:t>and</w:t>
      </w:r>
      <w:r>
        <w:rPr>
          <w:spacing w:val="-16"/>
          <w:w w:val="105"/>
          <w:sz w:val="18"/>
        </w:rPr>
        <w:t> </w:t>
      </w:r>
      <w:r>
        <w:rPr>
          <w:w w:val="105"/>
          <w:sz w:val="18"/>
        </w:rPr>
        <w:t>every</w:t>
      </w:r>
      <w:r>
        <w:rPr>
          <w:spacing w:val="-5"/>
          <w:w w:val="105"/>
          <w:sz w:val="18"/>
        </w:rPr>
        <w:t> </w:t>
      </w:r>
      <w:r>
        <w:rPr>
          <w:w w:val="105"/>
          <w:sz w:val="18"/>
        </w:rPr>
        <w:t>person</w:t>
      </w:r>
      <w:r>
        <w:rPr>
          <w:spacing w:val="-15"/>
          <w:w w:val="105"/>
          <w:sz w:val="18"/>
        </w:rPr>
        <w:t> </w:t>
      </w:r>
      <w:r>
        <w:rPr>
          <w:w w:val="105"/>
          <w:sz w:val="18"/>
        </w:rPr>
        <w:t>acting</w:t>
      </w:r>
      <w:r>
        <w:rPr>
          <w:spacing w:val="-5"/>
          <w:w w:val="105"/>
          <w:sz w:val="18"/>
        </w:rPr>
        <w:t> </w:t>
      </w:r>
      <w:r>
        <w:rPr>
          <w:w w:val="105"/>
          <w:sz w:val="18"/>
        </w:rPr>
        <w:t>in</w:t>
      </w:r>
      <w:r>
        <w:rPr>
          <w:spacing w:val="-15"/>
          <w:w w:val="105"/>
          <w:sz w:val="18"/>
        </w:rPr>
        <w:t> </w:t>
      </w:r>
      <w:r>
        <w:rPr>
          <w:w w:val="105"/>
          <w:sz w:val="18"/>
        </w:rPr>
        <w:t>the</w:t>
      </w:r>
      <w:r>
        <w:rPr>
          <w:spacing w:val="-8"/>
          <w:w w:val="105"/>
          <w:sz w:val="18"/>
        </w:rPr>
        <w:t> </w:t>
      </w:r>
      <w:r>
        <w:rPr>
          <w:w w:val="105"/>
          <w:sz w:val="18"/>
        </w:rPr>
        <w:t>office</w:t>
      </w:r>
      <w:r>
        <w:rPr>
          <w:spacing w:val="-8"/>
          <w:w w:val="105"/>
          <w:sz w:val="18"/>
        </w:rPr>
        <w:t> </w:t>
      </w:r>
      <w:r>
        <w:rPr>
          <w:w w:val="105"/>
          <w:sz w:val="18"/>
        </w:rPr>
        <w:t>of</w:t>
      </w:r>
      <w:r>
        <w:rPr>
          <w:spacing w:val="-16"/>
          <w:w w:val="105"/>
          <w:sz w:val="18"/>
        </w:rPr>
        <w:t> </w:t>
      </w:r>
      <w:r>
        <w:rPr>
          <w:w w:val="105"/>
          <w:sz w:val="18"/>
        </w:rPr>
        <w:t>President</w:t>
      </w:r>
      <w:r>
        <w:rPr>
          <w:spacing w:val="-8"/>
          <w:w w:val="105"/>
          <w:sz w:val="18"/>
        </w:rPr>
        <w:t> </w:t>
      </w:r>
      <w:r>
        <w:rPr>
          <w:w w:val="105"/>
          <w:sz w:val="18"/>
        </w:rPr>
        <w:t>shall, before</w:t>
      </w:r>
      <w:r>
        <w:rPr>
          <w:spacing w:val="-17"/>
          <w:w w:val="105"/>
          <w:sz w:val="18"/>
        </w:rPr>
        <w:t> </w:t>
      </w:r>
      <w:r>
        <w:rPr>
          <w:w w:val="105"/>
          <w:sz w:val="18"/>
        </w:rPr>
        <w:t>assuming</w:t>
      </w:r>
      <w:r>
        <w:rPr>
          <w:spacing w:val="-14"/>
          <w:w w:val="105"/>
          <w:sz w:val="18"/>
        </w:rPr>
        <w:t> </w:t>
      </w:r>
      <w:r>
        <w:rPr>
          <w:w w:val="105"/>
          <w:sz w:val="18"/>
        </w:rPr>
        <w:t>the</w:t>
      </w:r>
      <w:r>
        <w:rPr>
          <w:spacing w:val="-17"/>
          <w:w w:val="105"/>
          <w:sz w:val="18"/>
        </w:rPr>
        <w:t> </w:t>
      </w:r>
      <w:r>
        <w:rPr>
          <w:w w:val="105"/>
          <w:sz w:val="18"/>
        </w:rPr>
        <w:t>functions</w:t>
      </w:r>
      <w:r>
        <w:rPr>
          <w:spacing w:val="-13"/>
          <w:w w:val="105"/>
          <w:sz w:val="18"/>
        </w:rPr>
        <w:t> </w:t>
      </w:r>
      <w:r>
        <w:rPr>
          <w:w w:val="105"/>
          <w:sz w:val="18"/>
        </w:rPr>
        <w:t>of</w:t>
      </w:r>
      <w:r>
        <w:rPr>
          <w:spacing w:val="-24"/>
          <w:w w:val="105"/>
          <w:sz w:val="18"/>
        </w:rPr>
        <w:t> </w:t>
      </w:r>
      <w:r>
        <w:rPr>
          <w:w w:val="105"/>
          <w:sz w:val="18"/>
        </w:rPr>
        <w:t>the</w:t>
      </w:r>
      <w:r>
        <w:rPr>
          <w:spacing w:val="-16"/>
          <w:w w:val="105"/>
          <w:sz w:val="18"/>
        </w:rPr>
        <w:t> </w:t>
      </w:r>
      <w:r>
        <w:rPr>
          <w:w w:val="105"/>
          <w:sz w:val="18"/>
        </w:rPr>
        <w:t>office</w:t>
      </w:r>
      <w:r>
        <w:rPr>
          <w:spacing w:val="-17"/>
          <w:w w:val="105"/>
          <w:sz w:val="18"/>
        </w:rPr>
        <w:t> </w:t>
      </w:r>
      <w:r>
        <w:rPr>
          <w:w w:val="105"/>
          <w:sz w:val="18"/>
        </w:rPr>
        <w:t>of</w:t>
      </w:r>
      <w:r>
        <w:rPr>
          <w:spacing w:val="-24"/>
          <w:w w:val="105"/>
          <w:sz w:val="18"/>
        </w:rPr>
        <w:t> </w:t>
      </w:r>
      <w:r>
        <w:rPr>
          <w:w w:val="105"/>
          <w:sz w:val="18"/>
        </w:rPr>
        <w:t>President,</w:t>
      </w:r>
      <w:r>
        <w:rPr>
          <w:spacing w:val="-14"/>
          <w:w w:val="105"/>
          <w:sz w:val="18"/>
        </w:rPr>
        <w:t> </w:t>
      </w:r>
      <w:r>
        <w:rPr>
          <w:w w:val="105"/>
          <w:sz w:val="18"/>
        </w:rPr>
        <w:t>take</w:t>
      </w:r>
      <w:r>
        <w:rPr>
          <w:spacing w:val="-17"/>
          <w:w w:val="105"/>
          <w:sz w:val="18"/>
        </w:rPr>
        <w:t> </w:t>
      </w:r>
      <w:r>
        <w:rPr>
          <w:w w:val="105"/>
          <w:sz w:val="18"/>
        </w:rPr>
        <w:t>and</w:t>
      </w:r>
      <w:r>
        <w:rPr>
          <w:spacing w:val="-24"/>
          <w:w w:val="105"/>
          <w:sz w:val="18"/>
        </w:rPr>
        <w:t> </w:t>
      </w:r>
      <w:r>
        <w:rPr>
          <w:w w:val="105"/>
          <w:sz w:val="18"/>
        </w:rPr>
        <w:t>subscribe,</w:t>
      </w:r>
      <w:r>
        <w:rPr>
          <w:spacing w:val="-14"/>
          <w:w w:val="105"/>
          <w:sz w:val="18"/>
        </w:rPr>
        <w:t> </w:t>
      </w:r>
      <w:r>
        <w:rPr>
          <w:w w:val="105"/>
          <w:sz w:val="18"/>
        </w:rPr>
        <w:t>in the</w:t>
      </w:r>
      <w:r>
        <w:rPr>
          <w:spacing w:val="-11"/>
          <w:w w:val="105"/>
          <w:sz w:val="18"/>
        </w:rPr>
        <w:t> </w:t>
      </w:r>
      <w:r>
        <w:rPr>
          <w:w w:val="105"/>
          <w:sz w:val="18"/>
        </w:rPr>
        <w:t>presence</w:t>
      </w:r>
      <w:r>
        <w:rPr>
          <w:spacing w:val="-11"/>
          <w:w w:val="105"/>
          <w:sz w:val="18"/>
        </w:rPr>
        <w:t> </w:t>
      </w:r>
      <w:r>
        <w:rPr>
          <w:w w:val="105"/>
          <w:sz w:val="18"/>
        </w:rPr>
        <w:t>of</w:t>
      </w:r>
      <w:r>
        <w:rPr>
          <w:spacing w:val="-19"/>
          <w:w w:val="105"/>
          <w:sz w:val="18"/>
        </w:rPr>
        <w:t> </w:t>
      </w:r>
      <w:r>
        <w:rPr>
          <w:w w:val="105"/>
          <w:sz w:val="18"/>
        </w:rPr>
        <w:t>the</w:t>
      </w:r>
      <w:r>
        <w:rPr>
          <w:spacing w:val="-11"/>
          <w:w w:val="105"/>
          <w:sz w:val="18"/>
        </w:rPr>
        <w:t> </w:t>
      </w:r>
      <w:r>
        <w:rPr>
          <w:w w:val="105"/>
          <w:sz w:val="18"/>
        </w:rPr>
        <w:t>Chief</w:t>
      </w:r>
      <w:r>
        <w:rPr>
          <w:spacing w:val="-19"/>
          <w:w w:val="105"/>
          <w:sz w:val="18"/>
        </w:rPr>
        <w:t> </w:t>
      </w:r>
      <w:r>
        <w:rPr>
          <w:w w:val="105"/>
          <w:sz w:val="18"/>
        </w:rPr>
        <w:t>Justice</w:t>
      </w:r>
      <w:r>
        <w:rPr>
          <w:spacing w:val="-11"/>
          <w:w w:val="105"/>
          <w:sz w:val="18"/>
        </w:rPr>
        <w:t> </w:t>
      </w:r>
      <w:r>
        <w:rPr>
          <w:w w:val="105"/>
          <w:sz w:val="18"/>
        </w:rPr>
        <w:t>of</w:t>
      </w:r>
      <w:r>
        <w:rPr>
          <w:spacing w:val="-19"/>
          <w:w w:val="105"/>
          <w:sz w:val="18"/>
        </w:rPr>
        <w:t> </w:t>
      </w:r>
      <w:r>
        <w:rPr>
          <w:w w:val="105"/>
          <w:sz w:val="18"/>
        </w:rPr>
        <w:t>the</w:t>
      </w:r>
      <w:r>
        <w:rPr>
          <w:spacing w:val="-11"/>
          <w:w w:val="105"/>
          <w:sz w:val="18"/>
        </w:rPr>
        <w:t> </w:t>
      </w:r>
      <w:r>
        <w:rPr>
          <w:w w:val="105"/>
          <w:sz w:val="18"/>
        </w:rPr>
        <w:t>United</w:t>
      </w:r>
      <w:r>
        <w:rPr>
          <w:spacing w:val="-19"/>
          <w:w w:val="105"/>
          <w:sz w:val="18"/>
        </w:rPr>
        <w:t> </w:t>
      </w:r>
      <w:r>
        <w:rPr>
          <w:w w:val="105"/>
          <w:sz w:val="18"/>
        </w:rPr>
        <w:t>Republic,</w:t>
      </w:r>
      <w:r>
        <w:rPr>
          <w:spacing w:val="-9"/>
          <w:w w:val="105"/>
          <w:sz w:val="18"/>
        </w:rPr>
        <w:t> </w:t>
      </w:r>
      <w:r>
        <w:rPr>
          <w:w w:val="105"/>
          <w:sz w:val="18"/>
        </w:rPr>
        <w:t>the</w:t>
      </w:r>
      <w:r>
        <w:rPr>
          <w:spacing w:val="-11"/>
          <w:w w:val="105"/>
          <w:sz w:val="18"/>
        </w:rPr>
        <w:t> </w:t>
      </w:r>
      <w:r>
        <w:rPr>
          <w:w w:val="105"/>
          <w:sz w:val="18"/>
        </w:rPr>
        <w:t>oath</w:t>
      </w:r>
      <w:r>
        <w:rPr>
          <w:spacing w:val="-18"/>
          <w:w w:val="105"/>
          <w:sz w:val="18"/>
        </w:rPr>
        <w:t> </w:t>
      </w:r>
      <w:r>
        <w:rPr>
          <w:w w:val="105"/>
          <w:sz w:val="18"/>
        </w:rPr>
        <w:t>of</w:t>
      </w:r>
      <w:r>
        <w:rPr>
          <w:spacing w:val="-19"/>
          <w:w w:val="105"/>
          <w:sz w:val="18"/>
        </w:rPr>
        <w:t> </w:t>
      </w:r>
      <w:r>
        <w:rPr>
          <w:w w:val="105"/>
          <w:sz w:val="18"/>
        </w:rPr>
        <w:t>allegiance </w:t>
      </w:r>
      <w:r>
        <w:rPr>
          <w:spacing w:val="-2"/>
          <w:w w:val="105"/>
          <w:sz w:val="18"/>
        </w:rPr>
        <w:t>and</w:t>
      </w:r>
      <w:r>
        <w:rPr>
          <w:spacing w:val="-22"/>
          <w:w w:val="105"/>
          <w:sz w:val="18"/>
        </w:rPr>
        <w:t> </w:t>
      </w:r>
      <w:r>
        <w:rPr>
          <w:spacing w:val="-2"/>
          <w:w w:val="105"/>
          <w:sz w:val="18"/>
        </w:rPr>
        <w:t>such</w:t>
      </w:r>
      <w:r>
        <w:rPr>
          <w:spacing w:val="-21"/>
          <w:w w:val="105"/>
          <w:sz w:val="18"/>
        </w:rPr>
        <w:t> </w:t>
      </w:r>
      <w:r>
        <w:rPr>
          <w:spacing w:val="-2"/>
          <w:w w:val="105"/>
          <w:sz w:val="18"/>
        </w:rPr>
        <w:t>other</w:t>
      </w:r>
      <w:r>
        <w:rPr>
          <w:spacing w:val="-21"/>
          <w:w w:val="105"/>
          <w:sz w:val="18"/>
        </w:rPr>
        <w:t> </w:t>
      </w:r>
      <w:r>
        <w:rPr>
          <w:spacing w:val="-2"/>
          <w:w w:val="105"/>
          <w:sz w:val="18"/>
        </w:rPr>
        <w:t>oath</w:t>
      </w:r>
      <w:r>
        <w:rPr>
          <w:spacing w:val="-21"/>
          <w:w w:val="105"/>
          <w:sz w:val="18"/>
        </w:rPr>
        <w:t> </w:t>
      </w:r>
      <w:r>
        <w:rPr>
          <w:spacing w:val="-2"/>
          <w:w w:val="105"/>
          <w:sz w:val="18"/>
        </w:rPr>
        <w:t>for</w:t>
      </w:r>
      <w:r>
        <w:rPr>
          <w:spacing w:val="-21"/>
          <w:w w:val="105"/>
          <w:sz w:val="18"/>
        </w:rPr>
        <w:t> </w:t>
      </w:r>
      <w:r>
        <w:rPr>
          <w:spacing w:val="-2"/>
          <w:w w:val="105"/>
          <w:sz w:val="18"/>
        </w:rPr>
        <w:t>the</w:t>
      </w:r>
      <w:r>
        <w:rPr>
          <w:spacing w:val="-14"/>
          <w:w w:val="105"/>
          <w:sz w:val="18"/>
        </w:rPr>
        <w:t> </w:t>
      </w:r>
      <w:r>
        <w:rPr>
          <w:spacing w:val="-2"/>
          <w:w w:val="105"/>
          <w:sz w:val="18"/>
        </w:rPr>
        <w:t>execution</w:t>
      </w:r>
      <w:r>
        <w:rPr>
          <w:spacing w:val="-21"/>
          <w:w w:val="105"/>
          <w:sz w:val="18"/>
        </w:rPr>
        <w:t> </w:t>
      </w:r>
      <w:r>
        <w:rPr>
          <w:spacing w:val="-2"/>
          <w:w w:val="105"/>
          <w:sz w:val="18"/>
        </w:rPr>
        <w:t>of</w:t>
      </w:r>
      <w:r>
        <w:rPr>
          <w:spacing w:val="-22"/>
          <w:w w:val="105"/>
          <w:sz w:val="18"/>
        </w:rPr>
        <w:t> </w:t>
      </w:r>
      <w:r>
        <w:rPr>
          <w:spacing w:val="-2"/>
          <w:w w:val="105"/>
          <w:sz w:val="18"/>
        </w:rPr>
        <w:t>the</w:t>
      </w:r>
      <w:r>
        <w:rPr>
          <w:spacing w:val="-14"/>
          <w:w w:val="105"/>
          <w:sz w:val="18"/>
        </w:rPr>
        <w:t> </w:t>
      </w:r>
      <w:r>
        <w:rPr>
          <w:spacing w:val="-2"/>
          <w:w w:val="105"/>
          <w:sz w:val="18"/>
        </w:rPr>
        <w:t>functions</w:t>
      </w:r>
      <w:r>
        <w:rPr>
          <w:spacing w:val="-11"/>
          <w:w w:val="105"/>
          <w:sz w:val="18"/>
        </w:rPr>
        <w:t> </w:t>
      </w:r>
      <w:r>
        <w:rPr>
          <w:spacing w:val="-2"/>
          <w:w w:val="105"/>
          <w:sz w:val="18"/>
        </w:rPr>
        <w:t>of</w:t>
      </w:r>
      <w:r>
        <w:rPr>
          <w:spacing w:val="-22"/>
          <w:w w:val="105"/>
          <w:sz w:val="18"/>
        </w:rPr>
        <w:t> </w:t>
      </w:r>
      <w:r>
        <w:rPr>
          <w:spacing w:val="-2"/>
          <w:w w:val="105"/>
          <w:sz w:val="18"/>
        </w:rPr>
        <w:t>the</w:t>
      </w:r>
      <w:r>
        <w:rPr>
          <w:spacing w:val="-14"/>
          <w:w w:val="105"/>
          <w:sz w:val="18"/>
        </w:rPr>
        <w:t> </w:t>
      </w:r>
      <w:r>
        <w:rPr>
          <w:spacing w:val="-2"/>
          <w:w w:val="105"/>
          <w:sz w:val="18"/>
        </w:rPr>
        <w:t>office</w:t>
      </w:r>
      <w:r>
        <w:rPr>
          <w:spacing w:val="-14"/>
          <w:w w:val="105"/>
          <w:sz w:val="18"/>
        </w:rPr>
        <w:t> </w:t>
      </w:r>
      <w:r>
        <w:rPr>
          <w:spacing w:val="-2"/>
          <w:w w:val="105"/>
          <w:sz w:val="18"/>
        </w:rPr>
        <w:t>of</w:t>
      </w:r>
      <w:r>
        <w:rPr>
          <w:spacing w:val="-22"/>
          <w:w w:val="105"/>
          <w:sz w:val="18"/>
        </w:rPr>
        <w:t> </w:t>
      </w:r>
      <w:r>
        <w:rPr>
          <w:spacing w:val="-2"/>
          <w:w w:val="105"/>
          <w:sz w:val="18"/>
        </w:rPr>
        <w:t>President</w:t>
      </w:r>
      <w:r>
        <w:rPr>
          <w:spacing w:val="-14"/>
          <w:w w:val="105"/>
          <w:sz w:val="18"/>
        </w:rPr>
        <w:t> </w:t>
      </w:r>
      <w:r>
        <w:rPr>
          <w:spacing w:val="-2"/>
          <w:w w:val="105"/>
          <w:sz w:val="18"/>
        </w:rPr>
        <w:t>as </w:t>
      </w:r>
      <w:r>
        <w:rPr>
          <w:w w:val="105"/>
          <w:sz w:val="18"/>
        </w:rPr>
        <w:t>may be prescribed</w:t>
      </w:r>
      <w:r>
        <w:rPr>
          <w:spacing w:val="-8"/>
          <w:w w:val="105"/>
          <w:sz w:val="18"/>
        </w:rPr>
        <w:t> </w:t>
      </w:r>
      <w:r>
        <w:rPr>
          <w:w w:val="105"/>
          <w:sz w:val="18"/>
        </w:rPr>
        <w:t>by an</w:t>
      </w:r>
      <w:r>
        <w:rPr>
          <w:spacing w:val="-7"/>
          <w:w w:val="105"/>
          <w:sz w:val="18"/>
        </w:rPr>
        <w:t> </w:t>
      </w:r>
      <w:r>
        <w:rPr>
          <w:w w:val="105"/>
          <w:sz w:val="18"/>
        </w:rPr>
        <w:t>Act of</w:t>
      </w:r>
      <w:r>
        <w:rPr>
          <w:spacing w:val="-8"/>
          <w:w w:val="105"/>
          <w:sz w:val="18"/>
        </w:rPr>
        <w:t> </w:t>
      </w:r>
      <w:r>
        <w:rPr>
          <w:w w:val="105"/>
          <w:sz w:val="18"/>
        </w:rPr>
        <w:t>Parliament.</w:t>
      </w:r>
    </w:p>
    <w:p>
      <w:pPr>
        <w:pStyle w:val="Heading4"/>
        <w:numPr>
          <w:ilvl w:val="0"/>
          <w:numId w:val="2"/>
        </w:numPr>
        <w:tabs>
          <w:tab w:pos="698" w:val="left" w:leader="none"/>
        </w:tabs>
        <w:spacing w:line="240" w:lineRule="auto" w:before="212" w:after="0"/>
        <w:ind w:left="698" w:right="0" w:hanging="351"/>
        <w:jc w:val="left"/>
      </w:pPr>
      <w:r>
        <w:rPr>
          <w:w w:val="90"/>
        </w:rPr>
        <w:t>Terms</w:t>
      </w:r>
      <w:r>
        <w:rPr>
          <w:spacing w:val="-7"/>
          <w:w w:val="90"/>
        </w:rPr>
        <w:t> </w:t>
      </w:r>
      <w:r>
        <w:rPr>
          <w:w w:val="90"/>
        </w:rPr>
        <w:t>of</w:t>
      </w:r>
      <w:r>
        <w:rPr>
          <w:spacing w:val="-1"/>
          <w:w w:val="90"/>
        </w:rPr>
        <w:t> </w:t>
      </w:r>
      <w:r>
        <w:rPr>
          <w:w w:val="90"/>
        </w:rPr>
        <w:t>office</w:t>
      </w:r>
      <w:r>
        <w:rPr>
          <w:spacing w:val="-6"/>
        </w:rPr>
        <w:t> </w:t>
      </w:r>
      <w:r>
        <w:rPr>
          <w:w w:val="90"/>
        </w:rPr>
        <w:t>of</w:t>
      </w:r>
      <w:r>
        <w:rPr>
          <w:spacing w:val="-1"/>
          <w:w w:val="90"/>
        </w:rPr>
        <w:t> </w:t>
      </w:r>
      <w:r>
        <w:rPr>
          <w:spacing w:val="-2"/>
          <w:w w:val="90"/>
        </w:rPr>
        <w:t>President</w:t>
      </w:r>
    </w:p>
    <w:p>
      <w:pPr>
        <w:pStyle w:val="ListParagraph"/>
        <w:numPr>
          <w:ilvl w:val="1"/>
          <w:numId w:val="2"/>
        </w:numPr>
        <w:tabs>
          <w:tab w:pos="909" w:val="left" w:leader="none"/>
          <w:tab w:pos="911" w:val="left" w:leader="none"/>
        </w:tabs>
        <w:spacing w:line="232" w:lineRule="auto" w:before="217" w:after="0"/>
        <w:ind w:left="911" w:right="1274" w:hanging="204"/>
        <w:jc w:val="left"/>
        <w:rPr>
          <w:sz w:val="18"/>
        </w:rPr>
      </w:pPr>
      <w:r>
        <w:rPr>
          <w:w w:val="105"/>
          <w:sz w:val="18"/>
        </w:rPr>
        <w:t>The</w:t>
      </w:r>
      <w:r>
        <w:rPr>
          <w:spacing w:val="-11"/>
          <w:w w:val="105"/>
          <w:sz w:val="18"/>
        </w:rPr>
        <w:t> </w:t>
      </w:r>
      <w:r>
        <w:rPr>
          <w:w w:val="105"/>
          <w:sz w:val="18"/>
        </w:rPr>
        <w:t>President</w:t>
      </w:r>
      <w:r>
        <w:rPr>
          <w:spacing w:val="-11"/>
          <w:w w:val="105"/>
          <w:sz w:val="18"/>
        </w:rPr>
        <w:t> </w:t>
      </w:r>
      <w:r>
        <w:rPr>
          <w:w w:val="105"/>
          <w:sz w:val="18"/>
        </w:rPr>
        <w:t>shall</w:t>
      </w:r>
      <w:r>
        <w:rPr>
          <w:spacing w:val="-18"/>
          <w:w w:val="105"/>
          <w:sz w:val="18"/>
        </w:rPr>
        <w:t> </w:t>
      </w:r>
      <w:r>
        <w:rPr>
          <w:w w:val="105"/>
          <w:sz w:val="18"/>
        </w:rPr>
        <w:t>be</w:t>
      </w:r>
      <w:r>
        <w:rPr>
          <w:spacing w:val="-11"/>
          <w:w w:val="105"/>
          <w:sz w:val="18"/>
        </w:rPr>
        <w:t> </w:t>
      </w:r>
      <w:r>
        <w:rPr>
          <w:w w:val="105"/>
          <w:sz w:val="18"/>
        </w:rPr>
        <w:t>paid</w:t>
      </w:r>
      <w:r>
        <w:rPr>
          <w:spacing w:val="-19"/>
          <w:w w:val="105"/>
          <w:sz w:val="18"/>
        </w:rPr>
        <w:t> </w:t>
      </w:r>
      <w:r>
        <w:rPr>
          <w:w w:val="105"/>
          <w:sz w:val="18"/>
        </w:rPr>
        <w:t>such</w:t>
      </w:r>
      <w:r>
        <w:rPr>
          <w:spacing w:val="-18"/>
          <w:w w:val="105"/>
          <w:sz w:val="18"/>
        </w:rPr>
        <w:t> </w:t>
      </w:r>
      <w:r>
        <w:rPr>
          <w:w w:val="105"/>
          <w:sz w:val="18"/>
        </w:rPr>
        <w:t>salary</w:t>
      </w:r>
      <w:r>
        <w:rPr>
          <w:spacing w:val="-8"/>
          <w:w w:val="105"/>
          <w:sz w:val="18"/>
        </w:rPr>
        <w:t> </w:t>
      </w:r>
      <w:r>
        <w:rPr>
          <w:w w:val="105"/>
          <w:sz w:val="18"/>
        </w:rPr>
        <w:t>and</w:t>
      </w:r>
      <w:r>
        <w:rPr>
          <w:spacing w:val="-19"/>
          <w:w w:val="105"/>
          <w:sz w:val="18"/>
        </w:rPr>
        <w:t> </w:t>
      </w:r>
      <w:r>
        <w:rPr>
          <w:w w:val="105"/>
          <w:sz w:val="18"/>
        </w:rPr>
        <w:t>other</w:t>
      </w:r>
      <w:r>
        <w:rPr>
          <w:spacing w:val="-18"/>
          <w:w w:val="105"/>
          <w:sz w:val="18"/>
        </w:rPr>
        <w:t> </w:t>
      </w:r>
      <w:r>
        <w:rPr>
          <w:w w:val="105"/>
          <w:sz w:val="18"/>
        </w:rPr>
        <w:t>remuneration,</w:t>
      </w:r>
      <w:r>
        <w:rPr>
          <w:spacing w:val="-8"/>
          <w:w w:val="105"/>
          <w:sz w:val="18"/>
        </w:rPr>
        <w:t> </w:t>
      </w:r>
      <w:r>
        <w:rPr>
          <w:w w:val="105"/>
          <w:sz w:val="18"/>
        </w:rPr>
        <w:t>and</w:t>
      </w:r>
      <w:r>
        <w:rPr>
          <w:spacing w:val="-19"/>
          <w:w w:val="105"/>
          <w:sz w:val="18"/>
        </w:rPr>
        <w:t> </w:t>
      </w:r>
      <w:r>
        <w:rPr>
          <w:w w:val="105"/>
          <w:sz w:val="18"/>
        </w:rPr>
        <w:t>on retirement</w:t>
      </w:r>
      <w:r>
        <w:rPr>
          <w:spacing w:val="-13"/>
          <w:w w:val="105"/>
          <w:sz w:val="18"/>
        </w:rPr>
        <w:t> </w:t>
      </w:r>
      <w:r>
        <w:rPr>
          <w:w w:val="105"/>
          <w:sz w:val="18"/>
        </w:rPr>
        <w:t>he</w:t>
      </w:r>
      <w:r>
        <w:rPr>
          <w:spacing w:val="-13"/>
          <w:w w:val="105"/>
          <w:sz w:val="18"/>
        </w:rPr>
        <w:t> </w:t>
      </w:r>
      <w:r>
        <w:rPr>
          <w:w w:val="105"/>
          <w:sz w:val="18"/>
        </w:rPr>
        <w:t>shall</w:t>
      </w:r>
      <w:r>
        <w:rPr>
          <w:spacing w:val="-20"/>
          <w:w w:val="105"/>
          <w:sz w:val="18"/>
        </w:rPr>
        <w:t> </w:t>
      </w:r>
      <w:r>
        <w:rPr>
          <w:w w:val="105"/>
          <w:sz w:val="18"/>
        </w:rPr>
        <w:t>receive</w:t>
      </w:r>
      <w:r>
        <w:rPr>
          <w:spacing w:val="-13"/>
          <w:w w:val="105"/>
          <w:sz w:val="18"/>
        </w:rPr>
        <w:t> </w:t>
      </w:r>
      <w:r>
        <w:rPr>
          <w:w w:val="105"/>
          <w:sz w:val="18"/>
        </w:rPr>
        <w:t>such</w:t>
      </w:r>
      <w:r>
        <w:rPr>
          <w:spacing w:val="-20"/>
          <w:w w:val="105"/>
          <w:sz w:val="18"/>
        </w:rPr>
        <w:t> </w:t>
      </w:r>
      <w:r>
        <w:rPr>
          <w:w w:val="105"/>
          <w:sz w:val="18"/>
        </w:rPr>
        <w:t>pension,</w:t>
      </w:r>
      <w:r>
        <w:rPr>
          <w:spacing w:val="-11"/>
          <w:w w:val="105"/>
          <w:sz w:val="18"/>
        </w:rPr>
        <w:t> </w:t>
      </w:r>
      <w:r>
        <w:rPr>
          <w:w w:val="105"/>
          <w:sz w:val="18"/>
        </w:rPr>
        <w:t>gratuity</w:t>
      </w:r>
      <w:r>
        <w:rPr>
          <w:spacing w:val="-11"/>
          <w:w w:val="105"/>
          <w:sz w:val="18"/>
        </w:rPr>
        <w:t> </w:t>
      </w:r>
      <w:r>
        <w:rPr>
          <w:w w:val="105"/>
          <w:sz w:val="18"/>
        </w:rPr>
        <w:t>or</w:t>
      </w:r>
      <w:r>
        <w:rPr>
          <w:spacing w:val="-20"/>
          <w:w w:val="105"/>
          <w:sz w:val="18"/>
        </w:rPr>
        <w:t> </w:t>
      </w:r>
      <w:r>
        <w:rPr>
          <w:w w:val="105"/>
          <w:sz w:val="18"/>
        </w:rPr>
        <w:t>allowances,</w:t>
      </w:r>
      <w:r>
        <w:rPr>
          <w:spacing w:val="-11"/>
          <w:w w:val="105"/>
          <w:sz w:val="18"/>
        </w:rPr>
        <w:t> </w:t>
      </w:r>
      <w:r>
        <w:rPr>
          <w:w w:val="105"/>
          <w:sz w:val="18"/>
        </w:rPr>
        <w:t>as</w:t>
      </w:r>
      <w:r>
        <w:rPr>
          <w:spacing w:val="-10"/>
          <w:w w:val="105"/>
          <w:sz w:val="18"/>
        </w:rPr>
        <w:t> </w:t>
      </w:r>
      <w:r>
        <w:rPr>
          <w:w w:val="105"/>
          <w:sz w:val="18"/>
        </w:rPr>
        <w:t>may</w:t>
      </w:r>
      <w:r>
        <w:rPr>
          <w:spacing w:val="-11"/>
          <w:w w:val="105"/>
          <w:sz w:val="18"/>
        </w:rPr>
        <w:t> </w:t>
      </w:r>
      <w:r>
        <w:rPr>
          <w:w w:val="105"/>
          <w:sz w:val="18"/>
        </w:rPr>
        <w:t>be determined</w:t>
      </w:r>
      <w:r>
        <w:rPr>
          <w:spacing w:val="-19"/>
          <w:w w:val="105"/>
          <w:sz w:val="18"/>
        </w:rPr>
        <w:t> </w:t>
      </w:r>
      <w:r>
        <w:rPr>
          <w:w w:val="105"/>
          <w:sz w:val="18"/>
        </w:rPr>
        <w:t>by</w:t>
      </w:r>
      <w:r>
        <w:rPr>
          <w:spacing w:val="-9"/>
          <w:w w:val="105"/>
          <w:sz w:val="18"/>
        </w:rPr>
        <w:t> </w:t>
      </w:r>
      <w:r>
        <w:rPr>
          <w:w w:val="105"/>
          <w:sz w:val="18"/>
        </w:rPr>
        <w:t>the</w:t>
      </w:r>
      <w:r>
        <w:rPr>
          <w:spacing w:val="-11"/>
          <w:w w:val="105"/>
          <w:sz w:val="18"/>
        </w:rPr>
        <w:t> </w:t>
      </w:r>
      <w:r>
        <w:rPr>
          <w:w w:val="105"/>
          <w:sz w:val="18"/>
        </w:rPr>
        <w:t>National</w:t>
      </w:r>
      <w:r>
        <w:rPr>
          <w:spacing w:val="-18"/>
          <w:w w:val="105"/>
          <w:sz w:val="18"/>
        </w:rPr>
        <w:t> </w:t>
      </w:r>
      <w:r>
        <w:rPr>
          <w:w w:val="105"/>
          <w:sz w:val="18"/>
        </w:rPr>
        <w:t>Assembly,</w:t>
      </w:r>
      <w:r>
        <w:rPr>
          <w:spacing w:val="-9"/>
          <w:w w:val="105"/>
          <w:sz w:val="18"/>
        </w:rPr>
        <w:t> </w:t>
      </w:r>
      <w:r>
        <w:rPr>
          <w:w w:val="105"/>
          <w:sz w:val="18"/>
        </w:rPr>
        <w:t>and</w:t>
      </w:r>
      <w:r>
        <w:rPr>
          <w:spacing w:val="-19"/>
          <w:w w:val="105"/>
          <w:sz w:val="18"/>
        </w:rPr>
        <w:t> </w:t>
      </w:r>
      <w:r>
        <w:rPr>
          <w:w w:val="105"/>
          <w:sz w:val="18"/>
        </w:rPr>
        <w:t>the</w:t>
      </w:r>
      <w:r>
        <w:rPr>
          <w:spacing w:val="-11"/>
          <w:w w:val="105"/>
          <w:sz w:val="18"/>
        </w:rPr>
        <w:t> </w:t>
      </w:r>
      <w:r>
        <w:rPr>
          <w:w w:val="105"/>
          <w:sz w:val="18"/>
        </w:rPr>
        <w:t>salary,</w:t>
      </w:r>
      <w:r>
        <w:rPr>
          <w:spacing w:val="-9"/>
          <w:w w:val="105"/>
          <w:sz w:val="18"/>
        </w:rPr>
        <w:t> </w:t>
      </w:r>
      <w:r>
        <w:rPr>
          <w:w w:val="105"/>
          <w:sz w:val="18"/>
        </w:rPr>
        <w:t>other</w:t>
      </w:r>
      <w:r>
        <w:rPr>
          <w:spacing w:val="-18"/>
          <w:w w:val="105"/>
          <w:sz w:val="18"/>
        </w:rPr>
        <w:t> </w:t>
      </w:r>
      <w:r>
        <w:rPr>
          <w:w w:val="105"/>
          <w:sz w:val="18"/>
        </w:rPr>
        <w:t>remuneration, pension,</w:t>
      </w:r>
      <w:r>
        <w:rPr>
          <w:spacing w:val="-10"/>
          <w:w w:val="105"/>
          <w:sz w:val="18"/>
        </w:rPr>
        <w:t> </w:t>
      </w:r>
      <w:r>
        <w:rPr>
          <w:w w:val="105"/>
          <w:sz w:val="18"/>
        </w:rPr>
        <w:t>and</w:t>
      </w:r>
      <w:r>
        <w:rPr>
          <w:spacing w:val="-20"/>
          <w:w w:val="105"/>
          <w:sz w:val="18"/>
        </w:rPr>
        <w:t> </w:t>
      </w:r>
      <w:r>
        <w:rPr>
          <w:w w:val="105"/>
          <w:sz w:val="18"/>
        </w:rPr>
        <w:t>that</w:t>
      </w:r>
      <w:r>
        <w:rPr>
          <w:spacing w:val="-12"/>
          <w:w w:val="105"/>
          <w:sz w:val="18"/>
        </w:rPr>
        <w:t> </w:t>
      </w:r>
      <w:r>
        <w:rPr>
          <w:w w:val="105"/>
          <w:sz w:val="18"/>
        </w:rPr>
        <w:t>gratuity</w:t>
      </w:r>
      <w:r>
        <w:rPr>
          <w:spacing w:val="-10"/>
          <w:w w:val="105"/>
          <w:sz w:val="18"/>
        </w:rPr>
        <w:t> </w:t>
      </w:r>
      <w:r>
        <w:rPr>
          <w:w w:val="105"/>
          <w:sz w:val="18"/>
        </w:rPr>
        <w:t>shall</w:t>
      </w:r>
      <w:r>
        <w:rPr>
          <w:spacing w:val="-19"/>
          <w:w w:val="105"/>
          <w:sz w:val="18"/>
        </w:rPr>
        <w:t> </w:t>
      </w:r>
      <w:r>
        <w:rPr>
          <w:w w:val="105"/>
          <w:sz w:val="18"/>
        </w:rPr>
        <w:t>all</w:t>
      </w:r>
      <w:r>
        <w:rPr>
          <w:spacing w:val="-19"/>
          <w:w w:val="105"/>
          <w:sz w:val="18"/>
        </w:rPr>
        <w:t> </w:t>
      </w:r>
      <w:r>
        <w:rPr>
          <w:w w:val="105"/>
          <w:sz w:val="18"/>
        </w:rPr>
        <w:t>be</w:t>
      </w:r>
      <w:r>
        <w:rPr>
          <w:spacing w:val="-12"/>
          <w:w w:val="105"/>
          <w:sz w:val="18"/>
        </w:rPr>
        <w:t> </w:t>
      </w:r>
      <w:r>
        <w:rPr>
          <w:w w:val="105"/>
          <w:sz w:val="18"/>
        </w:rPr>
        <w:t>charged</w:t>
      </w:r>
      <w:r>
        <w:rPr>
          <w:spacing w:val="-20"/>
          <w:w w:val="105"/>
          <w:sz w:val="18"/>
        </w:rPr>
        <w:t> </w:t>
      </w:r>
      <w:r>
        <w:rPr>
          <w:w w:val="105"/>
          <w:sz w:val="18"/>
        </w:rPr>
        <w:t>on</w:t>
      </w:r>
      <w:r>
        <w:rPr>
          <w:spacing w:val="-19"/>
          <w:w w:val="105"/>
          <w:sz w:val="18"/>
        </w:rPr>
        <w:t> </w:t>
      </w:r>
      <w:r>
        <w:rPr>
          <w:w w:val="105"/>
          <w:sz w:val="18"/>
        </w:rPr>
        <w:t>the</w:t>
      </w:r>
      <w:r>
        <w:rPr>
          <w:spacing w:val="-12"/>
          <w:w w:val="105"/>
          <w:sz w:val="18"/>
        </w:rPr>
        <w:t> </w:t>
      </w:r>
      <w:r>
        <w:rPr>
          <w:w w:val="105"/>
          <w:sz w:val="18"/>
        </w:rPr>
        <w:t>Consolidated</w:t>
      </w:r>
      <w:r>
        <w:rPr>
          <w:spacing w:val="-20"/>
          <w:w w:val="105"/>
          <w:sz w:val="18"/>
        </w:rPr>
        <w:t> </w:t>
      </w:r>
      <w:r>
        <w:rPr>
          <w:w w:val="105"/>
          <w:sz w:val="18"/>
        </w:rPr>
        <w:t>Fund</w:t>
      </w:r>
      <w:r>
        <w:rPr>
          <w:spacing w:val="-20"/>
          <w:w w:val="105"/>
          <w:sz w:val="18"/>
        </w:rPr>
        <w:t> </w:t>
      </w:r>
      <w:r>
        <w:rPr>
          <w:w w:val="105"/>
          <w:sz w:val="18"/>
        </w:rPr>
        <w:t>of</w:t>
      </w:r>
      <w:r>
        <w:rPr>
          <w:spacing w:val="-20"/>
          <w:w w:val="105"/>
          <w:sz w:val="18"/>
        </w:rPr>
        <w:t> </w:t>
      </w:r>
      <w:r>
        <w:rPr>
          <w:w w:val="105"/>
          <w:sz w:val="18"/>
        </w:rPr>
        <w:t>the </w:t>
      </w:r>
      <w:r>
        <w:rPr>
          <w:spacing w:val="-2"/>
          <w:w w:val="105"/>
          <w:sz w:val="18"/>
        </w:rPr>
        <w:t>United</w:t>
      </w:r>
      <w:r>
        <w:rPr>
          <w:spacing w:val="-23"/>
          <w:w w:val="105"/>
          <w:sz w:val="18"/>
        </w:rPr>
        <w:t> </w:t>
      </w:r>
      <w:r>
        <w:rPr>
          <w:spacing w:val="-2"/>
          <w:w w:val="105"/>
          <w:sz w:val="18"/>
        </w:rPr>
        <w:t>Republic</w:t>
      </w:r>
      <w:r>
        <w:rPr>
          <w:spacing w:val="-20"/>
          <w:w w:val="105"/>
          <w:sz w:val="18"/>
        </w:rPr>
        <w:t> </w:t>
      </w:r>
      <w:r>
        <w:rPr>
          <w:spacing w:val="-2"/>
          <w:w w:val="105"/>
          <w:sz w:val="18"/>
        </w:rPr>
        <w:t>and</w:t>
      </w:r>
      <w:r>
        <w:rPr>
          <w:spacing w:val="-23"/>
          <w:w w:val="105"/>
          <w:sz w:val="18"/>
        </w:rPr>
        <w:t> </w:t>
      </w:r>
      <w:r>
        <w:rPr>
          <w:spacing w:val="-2"/>
          <w:w w:val="105"/>
          <w:sz w:val="18"/>
        </w:rPr>
        <w:t>shall</w:t>
      </w:r>
      <w:r>
        <w:rPr>
          <w:spacing w:val="-22"/>
          <w:w w:val="105"/>
          <w:sz w:val="18"/>
        </w:rPr>
        <w:t> </w:t>
      </w:r>
      <w:r>
        <w:rPr>
          <w:spacing w:val="-2"/>
          <w:w w:val="105"/>
          <w:sz w:val="18"/>
        </w:rPr>
        <w:t>be</w:t>
      </w:r>
      <w:r>
        <w:rPr>
          <w:spacing w:val="-15"/>
          <w:w w:val="105"/>
          <w:sz w:val="18"/>
        </w:rPr>
        <w:t> </w:t>
      </w:r>
      <w:r>
        <w:rPr>
          <w:spacing w:val="-2"/>
          <w:w w:val="105"/>
          <w:sz w:val="18"/>
        </w:rPr>
        <w:t>paid</w:t>
      </w:r>
      <w:r>
        <w:rPr>
          <w:spacing w:val="-23"/>
          <w:w w:val="105"/>
          <w:sz w:val="18"/>
        </w:rPr>
        <w:t> </w:t>
      </w:r>
      <w:r>
        <w:rPr>
          <w:spacing w:val="-2"/>
          <w:w w:val="105"/>
          <w:sz w:val="18"/>
        </w:rPr>
        <w:t>in</w:t>
      </w:r>
      <w:r>
        <w:rPr>
          <w:spacing w:val="-22"/>
          <w:w w:val="105"/>
          <w:sz w:val="18"/>
        </w:rPr>
        <w:t> </w:t>
      </w:r>
      <w:r>
        <w:rPr>
          <w:spacing w:val="-2"/>
          <w:w w:val="105"/>
          <w:sz w:val="18"/>
        </w:rPr>
        <w:t>accordance</w:t>
      </w:r>
      <w:r>
        <w:rPr>
          <w:spacing w:val="-15"/>
          <w:w w:val="105"/>
          <w:sz w:val="18"/>
        </w:rPr>
        <w:t> </w:t>
      </w:r>
      <w:r>
        <w:rPr>
          <w:spacing w:val="-2"/>
          <w:w w:val="105"/>
          <w:sz w:val="18"/>
        </w:rPr>
        <w:t>with</w:t>
      </w:r>
      <w:r>
        <w:rPr>
          <w:spacing w:val="-22"/>
          <w:w w:val="105"/>
          <w:sz w:val="18"/>
        </w:rPr>
        <w:t> </w:t>
      </w:r>
      <w:r>
        <w:rPr>
          <w:spacing w:val="-2"/>
          <w:w w:val="105"/>
          <w:sz w:val="18"/>
        </w:rPr>
        <w:t>the</w:t>
      </w:r>
      <w:r>
        <w:rPr>
          <w:spacing w:val="-15"/>
          <w:w w:val="105"/>
          <w:sz w:val="18"/>
        </w:rPr>
        <w:t> </w:t>
      </w:r>
      <w:r>
        <w:rPr>
          <w:spacing w:val="-2"/>
          <w:w w:val="105"/>
          <w:sz w:val="18"/>
        </w:rPr>
        <w:t>provisions</w:t>
      </w:r>
      <w:r>
        <w:rPr>
          <w:spacing w:val="-12"/>
          <w:w w:val="105"/>
          <w:sz w:val="18"/>
        </w:rPr>
        <w:t> </w:t>
      </w:r>
      <w:r>
        <w:rPr>
          <w:spacing w:val="-2"/>
          <w:w w:val="105"/>
          <w:sz w:val="18"/>
        </w:rPr>
        <w:t>of</w:t>
      </w:r>
      <w:r>
        <w:rPr>
          <w:spacing w:val="-23"/>
          <w:w w:val="105"/>
          <w:sz w:val="18"/>
        </w:rPr>
        <w:t> </w:t>
      </w:r>
      <w:r>
        <w:rPr>
          <w:spacing w:val="-2"/>
          <w:w w:val="105"/>
          <w:sz w:val="18"/>
        </w:rPr>
        <w:t>this</w:t>
      </w:r>
      <w:r>
        <w:rPr>
          <w:spacing w:val="-12"/>
          <w:w w:val="105"/>
          <w:sz w:val="18"/>
        </w:rPr>
        <w:t> </w:t>
      </w:r>
      <w:r>
        <w:rPr>
          <w:spacing w:val="-2"/>
          <w:w w:val="105"/>
          <w:sz w:val="18"/>
        </w:rPr>
        <w:t>Article.</w:t>
      </w:r>
    </w:p>
    <w:p>
      <w:pPr>
        <w:pStyle w:val="ListParagraph"/>
        <w:numPr>
          <w:ilvl w:val="1"/>
          <w:numId w:val="2"/>
        </w:numPr>
        <w:tabs>
          <w:tab w:pos="909" w:val="left" w:leader="none"/>
          <w:tab w:pos="911" w:val="left" w:leader="none"/>
        </w:tabs>
        <w:spacing w:line="232" w:lineRule="auto" w:before="4" w:after="0"/>
        <w:ind w:left="911" w:right="1688" w:hanging="204"/>
        <w:jc w:val="left"/>
        <w:rPr>
          <w:sz w:val="18"/>
        </w:rPr>
      </w:pPr>
      <w:r>
        <w:rPr>
          <w:spacing w:val="-2"/>
          <w:w w:val="105"/>
          <w:sz w:val="18"/>
        </w:rPr>
        <w:t>The</w:t>
      </w:r>
      <w:r>
        <w:rPr>
          <w:spacing w:val="-13"/>
          <w:w w:val="105"/>
          <w:sz w:val="18"/>
        </w:rPr>
        <w:t> </w:t>
      </w:r>
      <w:r>
        <w:rPr>
          <w:spacing w:val="-2"/>
          <w:w w:val="105"/>
          <w:sz w:val="18"/>
        </w:rPr>
        <w:t>salary</w:t>
      </w:r>
      <w:r>
        <w:rPr>
          <w:spacing w:val="-11"/>
          <w:w w:val="105"/>
          <w:sz w:val="18"/>
        </w:rPr>
        <w:t> </w:t>
      </w:r>
      <w:r>
        <w:rPr>
          <w:spacing w:val="-2"/>
          <w:w w:val="105"/>
          <w:sz w:val="18"/>
        </w:rPr>
        <w:t>and</w:t>
      </w:r>
      <w:r>
        <w:rPr>
          <w:spacing w:val="-21"/>
          <w:w w:val="105"/>
          <w:sz w:val="18"/>
        </w:rPr>
        <w:t> </w:t>
      </w:r>
      <w:r>
        <w:rPr>
          <w:spacing w:val="-2"/>
          <w:w w:val="105"/>
          <w:sz w:val="18"/>
        </w:rPr>
        <w:t>all</w:t>
      </w:r>
      <w:r>
        <w:rPr>
          <w:spacing w:val="-20"/>
          <w:w w:val="105"/>
          <w:sz w:val="18"/>
        </w:rPr>
        <w:t> </w:t>
      </w:r>
      <w:r>
        <w:rPr>
          <w:spacing w:val="-2"/>
          <w:w w:val="105"/>
          <w:sz w:val="18"/>
        </w:rPr>
        <w:t>other</w:t>
      </w:r>
      <w:r>
        <w:rPr>
          <w:spacing w:val="-20"/>
          <w:w w:val="105"/>
          <w:sz w:val="18"/>
        </w:rPr>
        <w:t> </w:t>
      </w:r>
      <w:r>
        <w:rPr>
          <w:spacing w:val="-2"/>
          <w:w w:val="105"/>
          <w:sz w:val="18"/>
        </w:rPr>
        <w:t>payments</w:t>
      </w:r>
      <w:r>
        <w:rPr>
          <w:spacing w:val="-10"/>
          <w:w w:val="105"/>
          <w:sz w:val="18"/>
        </w:rPr>
        <w:t> </w:t>
      </w:r>
      <w:r>
        <w:rPr>
          <w:spacing w:val="-2"/>
          <w:w w:val="105"/>
          <w:sz w:val="18"/>
        </w:rPr>
        <w:t>due</w:t>
      </w:r>
      <w:r>
        <w:rPr>
          <w:spacing w:val="-13"/>
          <w:w w:val="105"/>
          <w:sz w:val="18"/>
        </w:rPr>
        <w:t> </w:t>
      </w:r>
      <w:r>
        <w:rPr>
          <w:spacing w:val="-2"/>
          <w:w w:val="105"/>
          <w:sz w:val="18"/>
        </w:rPr>
        <w:t>to</w:t>
      </w:r>
      <w:r>
        <w:rPr>
          <w:spacing w:val="-20"/>
          <w:w w:val="105"/>
          <w:sz w:val="18"/>
        </w:rPr>
        <w:t> </w:t>
      </w:r>
      <w:r>
        <w:rPr>
          <w:spacing w:val="-2"/>
          <w:w w:val="105"/>
          <w:sz w:val="18"/>
        </w:rPr>
        <w:t>the</w:t>
      </w:r>
      <w:r>
        <w:rPr>
          <w:spacing w:val="-13"/>
          <w:w w:val="105"/>
          <w:sz w:val="18"/>
        </w:rPr>
        <w:t> </w:t>
      </w:r>
      <w:r>
        <w:rPr>
          <w:spacing w:val="-2"/>
          <w:w w:val="105"/>
          <w:sz w:val="18"/>
        </w:rPr>
        <w:t>President</w:t>
      </w:r>
      <w:r>
        <w:rPr>
          <w:spacing w:val="-13"/>
          <w:w w:val="105"/>
          <w:sz w:val="18"/>
        </w:rPr>
        <w:t> </w:t>
      </w:r>
      <w:r>
        <w:rPr>
          <w:spacing w:val="-2"/>
          <w:w w:val="105"/>
          <w:sz w:val="18"/>
        </w:rPr>
        <w:t>shall</w:t>
      </w:r>
      <w:r>
        <w:rPr>
          <w:spacing w:val="-20"/>
          <w:w w:val="105"/>
          <w:sz w:val="18"/>
        </w:rPr>
        <w:t> </w:t>
      </w:r>
      <w:r>
        <w:rPr>
          <w:spacing w:val="-2"/>
          <w:w w:val="105"/>
          <w:sz w:val="18"/>
        </w:rPr>
        <w:t>not</w:t>
      </w:r>
      <w:r>
        <w:rPr>
          <w:spacing w:val="-13"/>
          <w:w w:val="105"/>
          <w:sz w:val="18"/>
        </w:rPr>
        <w:t> </w:t>
      </w:r>
      <w:r>
        <w:rPr>
          <w:spacing w:val="-2"/>
          <w:w w:val="105"/>
          <w:sz w:val="18"/>
        </w:rPr>
        <w:t>be</w:t>
      </w:r>
      <w:r>
        <w:rPr>
          <w:spacing w:val="-13"/>
          <w:w w:val="105"/>
          <w:sz w:val="18"/>
        </w:rPr>
        <w:t> </w:t>
      </w:r>
      <w:r>
        <w:rPr>
          <w:spacing w:val="-2"/>
          <w:w w:val="105"/>
          <w:sz w:val="18"/>
        </w:rPr>
        <w:t>reduced </w:t>
      </w:r>
      <w:r>
        <w:rPr>
          <w:w w:val="105"/>
          <w:sz w:val="18"/>
        </w:rPr>
        <w:t>while</w:t>
      </w:r>
      <w:r>
        <w:rPr>
          <w:spacing w:val="-13"/>
          <w:w w:val="105"/>
          <w:sz w:val="18"/>
        </w:rPr>
        <w:t> </w:t>
      </w:r>
      <w:r>
        <w:rPr>
          <w:w w:val="105"/>
          <w:sz w:val="18"/>
        </w:rPr>
        <w:t>he</w:t>
      </w:r>
      <w:r>
        <w:rPr>
          <w:spacing w:val="-13"/>
          <w:w w:val="105"/>
          <w:sz w:val="18"/>
        </w:rPr>
        <w:t> </w:t>
      </w:r>
      <w:r>
        <w:rPr>
          <w:w w:val="105"/>
          <w:sz w:val="18"/>
        </w:rPr>
        <w:t>is</w:t>
      </w:r>
      <w:r>
        <w:rPr>
          <w:spacing w:val="-10"/>
          <w:w w:val="105"/>
          <w:sz w:val="18"/>
        </w:rPr>
        <w:t> </w:t>
      </w:r>
      <w:r>
        <w:rPr>
          <w:w w:val="105"/>
          <w:sz w:val="18"/>
        </w:rPr>
        <w:t>in</w:t>
      </w:r>
      <w:r>
        <w:rPr>
          <w:spacing w:val="-19"/>
          <w:w w:val="105"/>
          <w:sz w:val="18"/>
        </w:rPr>
        <w:t> </w:t>
      </w:r>
      <w:r>
        <w:rPr>
          <w:w w:val="105"/>
          <w:sz w:val="18"/>
        </w:rPr>
        <w:t>office</w:t>
      </w:r>
      <w:r>
        <w:rPr>
          <w:spacing w:val="-13"/>
          <w:w w:val="105"/>
          <w:sz w:val="18"/>
        </w:rPr>
        <w:t> </w:t>
      </w:r>
      <w:r>
        <w:rPr>
          <w:w w:val="105"/>
          <w:sz w:val="18"/>
        </w:rPr>
        <w:t>in</w:t>
      </w:r>
      <w:r>
        <w:rPr>
          <w:spacing w:val="-19"/>
          <w:w w:val="105"/>
          <w:sz w:val="18"/>
        </w:rPr>
        <w:t> </w:t>
      </w:r>
      <w:r>
        <w:rPr>
          <w:w w:val="105"/>
          <w:sz w:val="18"/>
        </w:rPr>
        <w:t>accordance</w:t>
      </w:r>
      <w:r>
        <w:rPr>
          <w:spacing w:val="-13"/>
          <w:w w:val="105"/>
          <w:sz w:val="18"/>
        </w:rPr>
        <w:t> </w:t>
      </w:r>
      <w:r>
        <w:rPr>
          <w:w w:val="105"/>
          <w:sz w:val="18"/>
        </w:rPr>
        <w:t>with</w:t>
      </w:r>
      <w:r>
        <w:rPr>
          <w:spacing w:val="-19"/>
          <w:w w:val="105"/>
          <w:sz w:val="18"/>
        </w:rPr>
        <w:t> </w:t>
      </w:r>
      <w:r>
        <w:rPr>
          <w:w w:val="105"/>
          <w:sz w:val="18"/>
        </w:rPr>
        <w:t>the</w:t>
      </w:r>
      <w:r>
        <w:rPr>
          <w:spacing w:val="-13"/>
          <w:w w:val="105"/>
          <w:sz w:val="18"/>
        </w:rPr>
        <w:t> </w:t>
      </w:r>
      <w:r>
        <w:rPr>
          <w:w w:val="105"/>
          <w:sz w:val="18"/>
        </w:rPr>
        <w:t>provisions</w:t>
      </w:r>
      <w:r>
        <w:rPr>
          <w:spacing w:val="-10"/>
          <w:w w:val="105"/>
          <w:sz w:val="18"/>
        </w:rPr>
        <w:t> </w:t>
      </w:r>
      <w:r>
        <w:rPr>
          <w:w w:val="105"/>
          <w:sz w:val="18"/>
        </w:rPr>
        <w:t>of</w:t>
      </w:r>
      <w:r>
        <w:rPr>
          <w:spacing w:val="-21"/>
          <w:w w:val="105"/>
          <w:sz w:val="18"/>
        </w:rPr>
        <w:t> </w:t>
      </w:r>
      <w:r>
        <w:rPr>
          <w:w w:val="105"/>
          <w:sz w:val="18"/>
        </w:rPr>
        <w:t>this</w:t>
      </w:r>
      <w:r>
        <w:rPr>
          <w:spacing w:val="-10"/>
          <w:w w:val="105"/>
          <w:sz w:val="18"/>
        </w:rPr>
        <w:t> </w:t>
      </w:r>
      <w:r>
        <w:rPr>
          <w:w w:val="105"/>
          <w:sz w:val="18"/>
        </w:rPr>
        <w:t>Constitution.</w:t>
      </w:r>
    </w:p>
    <w:p>
      <w:pPr>
        <w:pStyle w:val="BodyText"/>
        <w:spacing w:before="6"/>
      </w:pPr>
    </w:p>
    <w:p>
      <w:pPr>
        <w:pStyle w:val="Heading4"/>
        <w:numPr>
          <w:ilvl w:val="0"/>
          <w:numId w:val="2"/>
        </w:numPr>
        <w:tabs>
          <w:tab w:pos="698" w:val="left" w:leader="none"/>
        </w:tabs>
        <w:spacing w:line="240" w:lineRule="auto" w:before="0" w:after="0"/>
        <w:ind w:left="698" w:right="0" w:hanging="351"/>
        <w:jc w:val="left"/>
      </w:pPr>
      <w:bookmarkStart w:name="s527" w:id="47"/>
      <w:bookmarkEnd w:id="47"/>
      <w:r>
        <w:rPr>
          <w:b w:val="0"/>
        </w:rPr>
      </w:r>
      <w:r>
        <w:rPr>
          <w:w w:val="90"/>
        </w:rPr>
        <w:t>Power</w:t>
      </w:r>
      <w:r>
        <w:rPr>
          <w:spacing w:val="4"/>
        </w:rPr>
        <w:t> </w:t>
      </w:r>
      <w:r>
        <w:rPr>
          <w:w w:val="90"/>
        </w:rPr>
        <w:t>to</w:t>
      </w:r>
      <w:r>
        <w:rPr>
          <w:spacing w:val="-5"/>
        </w:rPr>
        <w:t> </w:t>
      </w:r>
      <w:r>
        <w:rPr>
          <w:w w:val="90"/>
        </w:rPr>
        <w:t>declare</w:t>
      </w:r>
      <w:r>
        <w:rPr>
          <w:spacing w:val="6"/>
        </w:rPr>
        <w:t> </w:t>
      </w:r>
      <w:r>
        <w:rPr>
          <w:spacing w:val="-5"/>
          <w:w w:val="90"/>
        </w:rPr>
        <w:t>war</w:t>
      </w:r>
    </w:p>
    <w:p>
      <w:pPr>
        <w:pStyle w:val="ListParagraph"/>
        <w:numPr>
          <w:ilvl w:val="1"/>
          <w:numId w:val="2"/>
        </w:numPr>
        <w:tabs>
          <w:tab w:pos="909" w:val="left" w:leader="none"/>
          <w:tab w:pos="911" w:val="left" w:leader="none"/>
        </w:tabs>
        <w:spacing w:line="232" w:lineRule="auto" w:before="203" w:after="0"/>
        <w:ind w:left="911" w:right="1443" w:hanging="204"/>
        <w:jc w:val="left"/>
        <w:rPr>
          <w:sz w:val="18"/>
        </w:rPr>
      </w:pPr>
      <w:r>
        <w:rPr>
          <w:sz w:val="18"/>
        </w:rPr>
        <w:t>Subject to</w:t>
      </w:r>
      <w:r>
        <w:rPr>
          <w:spacing w:val="-7"/>
          <w:sz w:val="18"/>
        </w:rPr>
        <w:t> </w:t>
      </w:r>
      <w:r>
        <w:rPr>
          <w:sz w:val="18"/>
        </w:rPr>
        <w:t>this Constitution</w:t>
      </w:r>
      <w:r>
        <w:rPr>
          <w:spacing w:val="-7"/>
          <w:sz w:val="18"/>
        </w:rPr>
        <w:t> </w:t>
      </w:r>
      <w:r>
        <w:rPr>
          <w:sz w:val="18"/>
        </w:rPr>
        <w:t>or</w:t>
      </w:r>
      <w:r>
        <w:rPr>
          <w:spacing w:val="-7"/>
          <w:sz w:val="18"/>
        </w:rPr>
        <w:t> </w:t>
      </w:r>
      <w:r>
        <w:rPr>
          <w:sz w:val="18"/>
        </w:rPr>
        <w:t>to</w:t>
      </w:r>
      <w:r>
        <w:rPr>
          <w:spacing w:val="-7"/>
          <w:sz w:val="18"/>
        </w:rPr>
        <w:t> </w:t>
      </w:r>
      <w:r>
        <w:rPr>
          <w:sz w:val="18"/>
        </w:rPr>
        <w:t>any Act of</w:t>
      </w:r>
      <w:r>
        <w:rPr>
          <w:spacing w:val="-8"/>
          <w:sz w:val="18"/>
        </w:rPr>
        <w:t> </w:t>
      </w:r>
      <w:r>
        <w:rPr>
          <w:sz w:val="18"/>
        </w:rPr>
        <w:t>Parliament providing in</w:t>
      </w:r>
      <w:r>
        <w:rPr>
          <w:spacing w:val="-7"/>
          <w:sz w:val="18"/>
        </w:rPr>
        <w:t> </w:t>
      </w:r>
      <w:r>
        <w:rPr>
          <w:sz w:val="18"/>
        </w:rPr>
        <w:t>that behalf, the President may declare the existence of a state of war between the United </w:t>
      </w:r>
      <w:r>
        <w:rPr>
          <w:spacing w:val="-2"/>
          <w:w w:val="110"/>
          <w:sz w:val="18"/>
        </w:rPr>
        <w:t>Republic</w:t>
      </w:r>
      <w:r>
        <w:rPr>
          <w:spacing w:val="-19"/>
          <w:w w:val="110"/>
          <w:sz w:val="18"/>
        </w:rPr>
        <w:t> </w:t>
      </w:r>
      <w:r>
        <w:rPr>
          <w:spacing w:val="-2"/>
          <w:w w:val="110"/>
          <w:sz w:val="18"/>
        </w:rPr>
        <w:t>and</w:t>
      </w:r>
      <w:r>
        <w:rPr>
          <w:spacing w:val="-23"/>
          <w:w w:val="110"/>
          <w:sz w:val="18"/>
        </w:rPr>
        <w:t> </w:t>
      </w:r>
      <w:r>
        <w:rPr>
          <w:spacing w:val="-2"/>
          <w:w w:val="110"/>
          <w:sz w:val="18"/>
        </w:rPr>
        <w:t>any</w:t>
      </w:r>
      <w:r>
        <w:rPr>
          <w:spacing w:val="-13"/>
          <w:w w:val="110"/>
          <w:sz w:val="18"/>
        </w:rPr>
        <w:t> </w:t>
      </w:r>
      <w:r>
        <w:rPr>
          <w:spacing w:val="-2"/>
          <w:w w:val="110"/>
          <w:sz w:val="18"/>
        </w:rPr>
        <w:t>other</w:t>
      </w:r>
      <w:r>
        <w:rPr>
          <w:spacing w:val="-22"/>
          <w:w w:val="110"/>
          <w:sz w:val="18"/>
        </w:rPr>
        <w:t> </w:t>
      </w:r>
      <w:r>
        <w:rPr>
          <w:spacing w:val="-2"/>
          <w:w w:val="110"/>
          <w:sz w:val="18"/>
        </w:rPr>
        <w:t>country.</w:t>
      </w:r>
    </w:p>
    <w:p>
      <w:pPr>
        <w:pStyle w:val="ListParagraph"/>
        <w:spacing w:after="0" w:line="232" w:lineRule="auto"/>
        <w:jc w:val="left"/>
        <w:rPr>
          <w:sz w:val="18"/>
        </w:rPr>
        <w:sectPr>
          <w:type w:val="continuous"/>
          <w:pgSz w:w="12240" w:h="15840"/>
          <w:pgMar w:header="280" w:footer="332" w:top="240" w:bottom="280" w:left="360" w:right="360"/>
          <w:cols w:num="2" w:equalWidth="0">
            <w:col w:w="2119" w:space="730"/>
            <w:col w:w="8671"/>
          </w:cols>
        </w:sectPr>
      </w:pPr>
    </w:p>
    <w:p>
      <w:pPr>
        <w:pStyle w:val="BodyText"/>
        <w:rPr>
          <w:sz w:val="15"/>
        </w:rPr>
      </w:pPr>
    </w:p>
    <w:p>
      <w:pPr>
        <w:pStyle w:val="BodyText"/>
        <w:spacing w:after="0"/>
        <w:rPr>
          <w:sz w:val="15"/>
        </w:rPr>
        <w:sectPr>
          <w:pgSz w:w="12240" w:h="15840"/>
          <w:pgMar w:header="280" w:footer="332" w:top="500" w:bottom="520" w:left="360" w:right="360"/>
        </w:sect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107"/>
        <w:rPr>
          <w:sz w:val="13"/>
        </w:rPr>
      </w:pPr>
    </w:p>
    <w:p>
      <w:pPr>
        <w:pStyle w:val="ListParagraph"/>
        <w:numPr>
          <w:ilvl w:val="0"/>
          <w:numId w:val="7"/>
        </w:numPr>
        <w:tabs>
          <w:tab w:pos="346" w:val="left" w:leader="none"/>
        </w:tabs>
        <w:spacing w:line="240" w:lineRule="auto" w:before="1" w:after="0"/>
        <w:ind w:left="346" w:right="0" w:hanging="187"/>
        <w:jc w:val="left"/>
        <w:rPr>
          <w:sz w:val="13"/>
        </w:rPr>
      </w:pPr>
      <w:r>
        <w:rPr>
          <w:color w:val="2B2B2B"/>
          <w:spacing w:val="-2"/>
          <w:w w:val="105"/>
          <w:sz w:val="13"/>
        </w:rPr>
        <w:t>Power</w:t>
      </w:r>
      <w:r>
        <w:rPr>
          <w:color w:val="2B2B2B"/>
          <w:spacing w:val="-7"/>
          <w:w w:val="105"/>
          <w:sz w:val="13"/>
        </w:rPr>
        <w:t> </w:t>
      </w:r>
      <w:r>
        <w:rPr>
          <w:color w:val="2B2B2B"/>
          <w:spacing w:val="-2"/>
          <w:w w:val="105"/>
          <w:sz w:val="13"/>
        </w:rPr>
        <w:t>to</w:t>
      </w:r>
      <w:r>
        <w:rPr>
          <w:color w:val="2B2B2B"/>
          <w:spacing w:val="-13"/>
          <w:w w:val="105"/>
          <w:sz w:val="13"/>
        </w:rPr>
        <w:t> </w:t>
      </w:r>
      <w:r>
        <w:rPr>
          <w:color w:val="2B2B2B"/>
          <w:spacing w:val="-2"/>
          <w:w w:val="105"/>
          <w:sz w:val="13"/>
        </w:rPr>
        <w:t>pardon</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55"/>
        <w:rPr>
          <w:sz w:val="13"/>
        </w:rPr>
      </w:pPr>
    </w:p>
    <w:p>
      <w:pPr>
        <w:pStyle w:val="ListParagraph"/>
        <w:numPr>
          <w:ilvl w:val="0"/>
          <w:numId w:val="7"/>
        </w:numPr>
        <w:tabs>
          <w:tab w:pos="346" w:val="left" w:leader="none"/>
        </w:tabs>
        <w:spacing w:line="240" w:lineRule="auto" w:before="0" w:after="0"/>
        <w:ind w:left="346" w:right="0" w:hanging="187"/>
        <w:jc w:val="left"/>
        <w:rPr>
          <w:sz w:val="13"/>
        </w:rPr>
      </w:pPr>
      <w:r>
        <w:rPr>
          <w:color w:val="2B2B2B"/>
          <w:sz w:val="13"/>
        </w:rPr>
        <w:t>Head</w:t>
      </w:r>
      <w:r>
        <w:rPr>
          <w:color w:val="2B2B2B"/>
          <w:spacing w:val="-13"/>
          <w:sz w:val="13"/>
        </w:rPr>
        <w:t> </w:t>
      </w:r>
      <w:r>
        <w:rPr>
          <w:color w:val="2B2B2B"/>
          <w:sz w:val="13"/>
        </w:rPr>
        <w:t>of</w:t>
      </w:r>
      <w:r>
        <w:rPr>
          <w:color w:val="2B2B2B"/>
          <w:spacing w:val="-12"/>
          <w:sz w:val="13"/>
        </w:rPr>
        <w:t> </w:t>
      </w:r>
      <w:r>
        <w:rPr>
          <w:color w:val="2B2B2B"/>
          <w:sz w:val="13"/>
        </w:rPr>
        <w:t>state</w:t>
      </w:r>
      <w:r>
        <w:rPr>
          <w:color w:val="2B2B2B"/>
          <w:spacing w:val="-6"/>
          <w:sz w:val="13"/>
        </w:rPr>
        <w:t> </w:t>
      </w:r>
      <w:r>
        <w:rPr>
          <w:color w:val="2B2B2B"/>
          <w:spacing w:val="-2"/>
          <w:sz w:val="13"/>
        </w:rPr>
        <w:t>immunity</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63"/>
        <w:rPr>
          <w:sz w:val="13"/>
        </w:rPr>
      </w:pPr>
    </w:p>
    <w:p>
      <w:pPr>
        <w:pStyle w:val="ListParagraph"/>
        <w:numPr>
          <w:ilvl w:val="0"/>
          <w:numId w:val="7"/>
        </w:numPr>
        <w:tabs>
          <w:tab w:pos="346" w:val="left" w:leader="none"/>
        </w:tabs>
        <w:spacing w:line="240" w:lineRule="auto" w:before="0" w:after="0"/>
        <w:ind w:left="346" w:right="0" w:hanging="187"/>
        <w:jc w:val="left"/>
        <w:rPr>
          <w:sz w:val="13"/>
        </w:rPr>
      </w:pPr>
      <w:r>
        <w:rPr>
          <w:color w:val="2B2B2B"/>
          <w:sz w:val="13"/>
        </w:rPr>
        <w:t>Head</w:t>
      </w:r>
      <w:r>
        <w:rPr>
          <w:color w:val="2B2B2B"/>
          <w:spacing w:val="-13"/>
          <w:sz w:val="13"/>
        </w:rPr>
        <w:t> </w:t>
      </w:r>
      <w:r>
        <w:rPr>
          <w:color w:val="2B2B2B"/>
          <w:sz w:val="13"/>
        </w:rPr>
        <w:t>of</w:t>
      </w:r>
      <w:r>
        <w:rPr>
          <w:color w:val="2B2B2B"/>
          <w:spacing w:val="-12"/>
          <w:sz w:val="13"/>
        </w:rPr>
        <w:t> </w:t>
      </w:r>
      <w:r>
        <w:rPr>
          <w:color w:val="2B2B2B"/>
          <w:sz w:val="13"/>
        </w:rPr>
        <w:t>state</w:t>
      </w:r>
      <w:r>
        <w:rPr>
          <w:color w:val="2B2B2B"/>
          <w:spacing w:val="-6"/>
          <w:sz w:val="13"/>
        </w:rPr>
        <w:t> </w:t>
      </w:r>
      <w:r>
        <w:rPr>
          <w:color w:val="2B2B2B"/>
          <w:spacing w:val="-2"/>
          <w:sz w:val="13"/>
        </w:rPr>
        <w:t>removal</w:t>
      </w:r>
    </w:p>
    <w:p>
      <w:pPr>
        <w:pStyle w:val="ListParagraph"/>
        <w:numPr>
          <w:ilvl w:val="1"/>
          <w:numId w:val="2"/>
        </w:numPr>
        <w:tabs>
          <w:tab w:pos="909" w:val="left" w:leader="none"/>
          <w:tab w:pos="911" w:val="left" w:leader="none"/>
        </w:tabs>
        <w:spacing w:line="232" w:lineRule="auto" w:before="111" w:after="0"/>
        <w:ind w:left="911" w:right="1266" w:hanging="204"/>
        <w:jc w:val="left"/>
        <w:rPr>
          <w:sz w:val="18"/>
        </w:rPr>
      </w:pPr>
      <w:r>
        <w:rPr/>
        <w:br w:type="column"/>
      </w:r>
      <w:r>
        <w:rPr>
          <w:w w:val="105"/>
          <w:sz w:val="18"/>
        </w:rPr>
        <w:t>After</w:t>
      </w:r>
      <w:r>
        <w:rPr>
          <w:spacing w:val="-15"/>
          <w:w w:val="105"/>
          <w:sz w:val="18"/>
        </w:rPr>
        <w:t> </w:t>
      </w:r>
      <w:r>
        <w:rPr>
          <w:w w:val="105"/>
          <w:sz w:val="18"/>
        </w:rPr>
        <w:t>making</w:t>
      </w:r>
      <w:r>
        <w:rPr>
          <w:spacing w:val="-6"/>
          <w:w w:val="105"/>
          <w:sz w:val="18"/>
        </w:rPr>
        <w:t> </w:t>
      </w:r>
      <w:r>
        <w:rPr>
          <w:w w:val="105"/>
          <w:sz w:val="18"/>
        </w:rPr>
        <w:t>the</w:t>
      </w:r>
      <w:r>
        <w:rPr>
          <w:spacing w:val="-8"/>
          <w:w w:val="105"/>
          <w:sz w:val="18"/>
        </w:rPr>
        <w:t> </w:t>
      </w:r>
      <w:r>
        <w:rPr>
          <w:w w:val="105"/>
          <w:sz w:val="18"/>
        </w:rPr>
        <w:t>declaration,</w:t>
      </w:r>
      <w:r>
        <w:rPr>
          <w:spacing w:val="-6"/>
          <w:w w:val="105"/>
          <w:sz w:val="18"/>
        </w:rPr>
        <w:t> </w:t>
      </w:r>
      <w:r>
        <w:rPr>
          <w:w w:val="105"/>
          <w:sz w:val="18"/>
        </w:rPr>
        <w:t>the</w:t>
      </w:r>
      <w:r>
        <w:rPr>
          <w:spacing w:val="-8"/>
          <w:w w:val="105"/>
          <w:sz w:val="18"/>
        </w:rPr>
        <w:t> </w:t>
      </w:r>
      <w:r>
        <w:rPr>
          <w:w w:val="105"/>
          <w:sz w:val="18"/>
        </w:rPr>
        <w:t>President</w:t>
      </w:r>
      <w:r>
        <w:rPr>
          <w:spacing w:val="-8"/>
          <w:w w:val="105"/>
          <w:sz w:val="18"/>
        </w:rPr>
        <w:t> </w:t>
      </w:r>
      <w:r>
        <w:rPr>
          <w:w w:val="105"/>
          <w:sz w:val="18"/>
        </w:rPr>
        <w:t>shall</w:t>
      </w:r>
      <w:r>
        <w:rPr>
          <w:spacing w:val="-15"/>
          <w:w w:val="105"/>
          <w:sz w:val="18"/>
        </w:rPr>
        <w:t> </w:t>
      </w:r>
      <w:r>
        <w:rPr>
          <w:w w:val="105"/>
          <w:sz w:val="18"/>
        </w:rPr>
        <w:t>transmit</w:t>
      </w:r>
      <w:r>
        <w:rPr>
          <w:spacing w:val="-8"/>
          <w:w w:val="105"/>
          <w:sz w:val="18"/>
        </w:rPr>
        <w:t> </w:t>
      </w:r>
      <w:r>
        <w:rPr>
          <w:w w:val="105"/>
          <w:sz w:val="18"/>
        </w:rPr>
        <w:t>a</w:t>
      </w:r>
      <w:r>
        <w:rPr>
          <w:spacing w:val="-4"/>
          <w:w w:val="105"/>
          <w:sz w:val="18"/>
        </w:rPr>
        <w:t> </w:t>
      </w:r>
      <w:r>
        <w:rPr>
          <w:w w:val="105"/>
          <w:sz w:val="18"/>
        </w:rPr>
        <w:t>copy</w:t>
      </w:r>
      <w:r>
        <w:rPr>
          <w:spacing w:val="-6"/>
          <w:w w:val="105"/>
          <w:sz w:val="18"/>
        </w:rPr>
        <w:t> </w:t>
      </w:r>
      <w:r>
        <w:rPr>
          <w:w w:val="105"/>
          <w:sz w:val="18"/>
        </w:rPr>
        <w:t>of</w:t>
      </w:r>
      <w:r>
        <w:rPr>
          <w:spacing w:val="-17"/>
          <w:w w:val="105"/>
          <w:sz w:val="18"/>
        </w:rPr>
        <w:t> </w:t>
      </w:r>
      <w:r>
        <w:rPr>
          <w:w w:val="105"/>
          <w:sz w:val="18"/>
        </w:rPr>
        <w:t>such </w:t>
      </w:r>
      <w:r>
        <w:rPr>
          <w:spacing w:val="-2"/>
          <w:w w:val="105"/>
          <w:sz w:val="18"/>
        </w:rPr>
        <w:t>declaration</w:t>
      </w:r>
      <w:r>
        <w:rPr>
          <w:spacing w:val="-15"/>
          <w:w w:val="105"/>
          <w:sz w:val="18"/>
        </w:rPr>
        <w:t> </w:t>
      </w:r>
      <w:r>
        <w:rPr>
          <w:spacing w:val="-2"/>
          <w:w w:val="105"/>
          <w:sz w:val="18"/>
        </w:rPr>
        <w:t>to</w:t>
      </w:r>
      <w:r>
        <w:rPr>
          <w:spacing w:val="-15"/>
          <w:w w:val="105"/>
          <w:sz w:val="18"/>
        </w:rPr>
        <w:t> </w:t>
      </w:r>
      <w:r>
        <w:rPr>
          <w:spacing w:val="-2"/>
          <w:w w:val="105"/>
          <w:sz w:val="18"/>
        </w:rPr>
        <w:t>the</w:t>
      </w:r>
      <w:r>
        <w:rPr>
          <w:spacing w:val="-7"/>
          <w:w w:val="105"/>
          <w:sz w:val="18"/>
        </w:rPr>
        <w:t> </w:t>
      </w:r>
      <w:r>
        <w:rPr>
          <w:spacing w:val="-2"/>
          <w:w w:val="105"/>
          <w:sz w:val="18"/>
        </w:rPr>
        <w:t>Speaker</w:t>
      </w:r>
      <w:r>
        <w:rPr>
          <w:spacing w:val="-15"/>
          <w:w w:val="105"/>
          <w:sz w:val="18"/>
        </w:rPr>
        <w:t> </w:t>
      </w:r>
      <w:r>
        <w:rPr>
          <w:spacing w:val="-2"/>
          <w:w w:val="105"/>
          <w:sz w:val="18"/>
        </w:rPr>
        <w:t>of</w:t>
      </w:r>
      <w:r>
        <w:rPr>
          <w:spacing w:val="-16"/>
          <w:w w:val="105"/>
          <w:sz w:val="18"/>
        </w:rPr>
        <w:t> </w:t>
      </w:r>
      <w:r>
        <w:rPr>
          <w:spacing w:val="-2"/>
          <w:w w:val="105"/>
          <w:sz w:val="18"/>
        </w:rPr>
        <w:t>the</w:t>
      </w:r>
      <w:r>
        <w:rPr>
          <w:spacing w:val="-7"/>
          <w:w w:val="105"/>
          <w:sz w:val="18"/>
        </w:rPr>
        <w:t> </w:t>
      </w:r>
      <w:r>
        <w:rPr>
          <w:spacing w:val="-2"/>
          <w:w w:val="105"/>
          <w:sz w:val="18"/>
        </w:rPr>
        <w:t>National</w:t>
      </w:r>
      <w:r>
        <w:rPr>
          <w:spacing w:val="-15"/>
          <w:w w:val="105"/>
          <w:sz w:val="18"/>
        </w:rPr>
        <w:t> </w:t>
      </w:r>
      <w:r>
        <w:rPr>
          <w:spacing w:val="-2"/>
          <w:w w:val="105"/>
          <w:sz w:val="18"/>
        </w:rPr>
        <w:t>Assembly</w:t>
      </w:r>
      <w:r>
        <w:rPr>
          <w:spacing w:val="-5"/>
          <w:w w:val="105"/>
          <w:sz w:val="18"/>
        </w:rPr>
        <w:t> </w:t>
      </w:r>
      <w:r>
        <w:rPr>
          <w:spacing w:val="-2"/>
          <w:w w:val="105"/>
          <w:sz w:val="18"/>
        </w:rPr>
        <w:t>who,</w:t>
      </w:r>
      <w:r>
        <w:rPr>
          <w:spacing w:val="-5"/>
          <w:w w:val="105"/>
          <w:sz w:val="18"/>
        </w:rPr>
        <w:t> </w:t>
      </w:r>
      <w:r>
        <w:rPr>
          <w:spacing w:val="-2"/>
          <w:w w:val="105"/>
          <w:sz w:val="18"/>
        </w:rPr>
        <w:t>after</w:t>
      </w:r>
      <w:r>
        <w:rPr>
          <w:spacing w:val="-15"/>
          <w:w w:val="105"/>
          <w:sz w:val="18"/>
        </w:rPr>
        <w:t> </w:t>
      </w:r>
      <w:r>
        <w:rPr>
          <w:spacing w:val="-2"/>
          <w:w w:val="105"/>
          <w:sz w:val="18"/>
        </w:rPr>
        <w:t>consultation</w:t>
      </w:r>
      <w:r>
        <w:rPr>
          <w:spacing w:val="-15"/>
          <w:w w:val="105"/>
          <w:sz w:val="18"/>
        </w:rPr>
        <w:t> </w:t>
      </w:r>
      <w:r>
        <w:rPr>
          <w:spacing w:val="-2"/>
          <w:w w:val="105"/>
          <w:sz w:val="18"/>
        </w:rPr>
        <w:t>with </w:t>
      </w:r>
      <w:r>
        <w:rPr>
          <w:w w:val="105"/>
          <w:sz w:val="18"/>
        </w:rPr>
        <w:t>the</w:t>
      </w:r>
      <w:r>
        <w:rPr>
          <w:spacing w:val="-4"/>
          <w:w w:val="105"/>
          <w:sz w:val="18"/>
        </w:rPr>
        <w:t> </w:t>
      </w:r>
      <w:r>
        <w:rPr>
          <w:w w:val="105"/>
          <w:sz w:val="18"/>
        </w:rPr>
        <w:t>Leader</w:t>
      </w:r>
      <w:r>
        <w:rPr>
          <w:spacing w:val="-12"/>
          <w:w w:val="105"/>
          <w:sz w:val="18"/>
        </w:rPr>
        <w:t> </w:t>
      </w:r>
      <w:r>
        <w:rPr>
          <w:w w:val="105"/>
          <w:sz w:val="18"/>
        </w:rPr>
        <w:t>of</w:t>
      </w:r>
      <w:r>
        <w:rPr>
          <w:spacing w:val="-13"/>
          <w:w w:val="105"/>
          <w:sz w:val="18"/>
        </w:rPr>
        <w:t> </w:t>
      </w:r>
      <w:r>
        <w:rPr>
          <w:w w:val="105"/>
          <w:sz w:val="18"/>
        </w:rPr>
        <w:t>Government</w:t>
      </w:r>
      <w:r>
        <w:rPr>
          <w:spacing w:val="-4"/>
          <w:w w:val="105"/>
          <w:sz w:val="18"/>
        </w:rPr>
        <w:t> </w:t>
      </w:r>
      <w:r>
        <w:rPr>
          <w:w w:val="105"/>
          <w:sz w:val="18"/>
        </w:rPr>
        <w:t>Business in</w:t>
      </w:r>
      <w:r>
        <w:rPr>
          <w:spacing w:val="-12"/>
          <w:w w:val="105"/>
          <w:sz w:val="18"/>
        </w:rPr>
        <w:t> </w:t>
      </w:r>
      <w:r>
        <w:rPr>
          <w:w w:val="105"/>
          <w:sz w:val="18"/>
        </w:rPr>
        <w:t>the</w:t>
      </w:r>
      <w:r>
        <w:rPr>
          <w:spacing w:val="-4"/>
          <w:w w:val="105"/>
          <w:sz w:val="18"/>
        </w:rPr>
        <w:t> </w:t>
      </w:r>
      <w:r>
        <w:rPr>
          <w:w w:val="105"/>
          <w:sz w:val="18"/>
        </w:rPr>
        <w:t>National</w:t>
      </w:r>
      <w:r>
        <w:rPr>
          <w:spacing w:val="-12"/>
          <w:w w:val="105"/>
          <w:sz w:val="18"/>
        </w:rPr>
        <w:t> </w:t>
      </w:r>
      <w:r>
        <w:rPr>
          <w:w w:val="105"/>
          <w:sz w:val="18"/>
        </w:rPr>
        <w:t>Assembly,</w:t>
      </w:r>
      <w:r>
        <w:rPr>
          <w:spacing w:val="-2"/>
          <w:w w:val="105"/>
          <w:sz w:val="18"/>
        </w:rPr>
        <w:t> </w:t>
      </w:r>
      <w:r>
        <w:rPr>
          <w:w w:val="105"/>
          <w:sz w:val="18"/>
        </w:rPr>
        <w:t>shall</w:t>
      </w:r>
      <w:r>
        <w:rPr>
          <w:spacing w:val="-12"/>
          <w:w w:val="105"/>
          <w:sz w:val="18"/>
        </w:rPr>
        <w:t> </w:t>
      </w:r>
      <w:r>
        <w:rPr>
          <w:w w:val="105"/>
          <w:sz w:val="18"/>
        </w:rPr>
        <w:t>within fourteen</w:t>
      </w:r>
      <w:r>
        <w:rPr>
          <w:spacing w:val="-19"/>
          <w:w w:val="105"/>
          <w:sz w:val="18"/>
        </w:rPr>
        <w:t> </w:t>
      </w:r>
      <w:r>
        <w:rPr>
          <w:w w:val="105"/>
          <w:sz w:val="18"/>
        </w:rPr>
        <w:t>days</w:t>
      </w:r>
      <w:r>
        <w:rPr>
          <w:spacing w:val="-9"/>
          <w:w w:val="105"/>
          <w:sz w:val="18"/>
        </w:rPr>
        <w:t> </w:t>
      </w:r>
      <w:r>
        <w:rPr>
          <w:w w:val="105"/>
          <w:sz w:val="18"/>
        </w:rPr>
        <w:t>from</w:t>
      </w:r>
      <w:r>
        <w:rPr>
          <w:spacing w:val="-13"/>
          <w:w w:val="105"/>
          <w:sz w:val="18"/>
        </w:rPr>
        <w:t> </w:t>
      </w:r>
      <w:r>
        <w:rPr>
          <w:w w:val="105"/>
          <w:sz w:val="18"/>
        </w:rPr>
        <w:t>the</w:t>
      </w:r>
      <w:r>
        <w:rPr>
          <w:spacing w:val="-13"/>
          <w:w w:val="105"/>
          <w:sz w:val="18"/>
        </w:rPr>
        <w:t> </w:t>
      </w:r>
      <w:r>
        <w:rPr>
          <w:w w:val="105"/>
          <w:sz w:val="18"/>
        </w:rPr>
        <w:t>date</w:t>
      </w:r>
      <w:r>
        <w:rPr>
          <w:spacing w:val="-13"/>
          <w:w w:val="105"/>
          <w:sz w:val="18"/>
        </w:rPr>
        <w:t> </w:t>
      </w:r>
      <w:r>
        <w:rPr>
          <w:w w:val="105"/>
          <w:sz w:val="18"/>
        </w:rPr>
        <w:t>of</w:t>
      </w:r>
      <w:r>
        <w:rPr>
          <w:spacing w:val="-21"/>
          <w:w w:val="105"/>
          <w:sz w:val="18"/>
        </w:rPr>
        <w:t> </w:t>
      </w:r>
      <w:r>
        <w:rPr>
          <w:w w:val="105"/>
          <w:sz w:val="18"/>
        </w:rPr>
        <w:t>the</w:t>
      </w:r>
      <w:r>
        <w:rPr>
          <w:spacing w:val="-13"/>
          <w:w w:val="105"/>
          <w:sz w:val="18"/>
        </w:rPr>
        <w:t> </w:t>
      </w:r>
      <w:r>
        <w:rPr>
          <w:w w:val="105"/>
          <w:sz w:val="18"/>
        </w:rPr>
        <w:t>declaration,</w:t>
      </w:r>
      <w:r>
        <w:rPr>
          <w:spacing w:val="-11"/>
          <w:w w:val="105"/>
          <w:sz w:val="18"/>
        </w:rPr>
        <w:t> </w:t>
      </w:r>
      <w:r>
        <w:rPr>
          <w:w w:val="105"/>
          <w:sz w:val="18"/>
        </w:rPr>
        <w:t>convene</w:t>
      </w:r>
      <w:r>
        <w:rPr>
          <w:spacing w:val="-13"/>
          <w:w w:val="105"/>
          <w:sz w:val="18"/>
        </w:rPr>
        <w:t> </w:t>
      </w:r>
      <w:r>
        <w:rPr>
          <w:w w:val="105"/>
          <w:sz w:val="18"/>
        </w:rPr>
        <w:t>a</w:t>
      </w:r>
      <w:r>
        <w:rPr>
          <w:spacing w:val="-9"/>
          <w:w w:val="105"/>
          <w:sz w:val="18"/>
        </w:rPr>
        <w:t> </w:t>
      </w:r>
      <w:r>
        <w:rPr>
          <w:w w:val="105"/>
          <w:sz w:val="18"/>
        </w:rPr>
        <w:t>meeting</w:t>
      </w:r>
      <w:r>
        <w:rPr>
          <w:spacing w:val="-11"/>
          <w:w w:val="105"/>
          <w:sz w:val="18"/>
        </w:rPr>
        <w:t> </w:t>
      </w:r>
      <w:r>
        <w:rPr>
          <w:w w:val="105"/>
          <w:sz w:val="18"/>
        </w:rPr>
        <w:t>of</w:t>
      </w:r>
      <w:r>
        <w:rPr>
          <w:spacing w:val="-21"/>
          <w:w w:val="105"/>
          <w:sz w:val="18"/>
        </w:rPr>
        <w:t> </w:t>
      </w:r>
      <w:r>
        <w:rPr>
          <w:w w:val="105"/>
          <w:sz w:val="18"/>
        </w:rPr>
        <w:t>the National</w:t>
      </w:r>
      <w:r>
        <w:rPr>
          <w:spacing w:val="-11"/>
          <w:w w:val="105"/>
          <w:sz w:val="18"/>
        </w:rPr>
        <w:t> </w:t>
      </w:r>
      <w:r>
        <w:rPr>
          <w:w w:val="105"/>
          <w:sz w:val="18"/>
        </w:rPr>
        <w:t>Assembly to</w:t>
      </w:r>
      <w:r>
        <w:rPr>
          <w:spacing w:val="-11"/>
          <w:w w:val="105"/>
          <w:sz w:val="18"/>
        </w:rPr>
        <w:t> </w:t>
      </w:r>
      <w:r>
        <w:rPr>
          <w:w w:val="105"/>
          <w:sz w:val="18"/>
        </w:rPr>
        <w:t>deliberate</w:t>
      </w:r>
      <w:r>
        <w:rPr>
          <w:spacing w:val="-3"/>
          <w:w w:val="105"/>
          <w:sz w:val="18"/>
        </w:rPr>
        <w:t> </w:t>
      </w:r>
      <w:r>
        <w:rPr>
          <w:w w:val="105"/>
          <w:sz w:val="18"/>
        </w:rPr>
        <w:t>on</w:t>
      </w:r>
      <w:r>
        <w:rPr>
          <w:spacing w:val="-11"/>
          <w:w w:val="105"/>
          <w:sz w:val="18"/>
        </w:rPr>
        <w:t> </w:t>
      </w:r>
      <w:r>
        <w:rPr>
          <w:w w:val="105"/>
          <w:sz w:val="18"/>
        </w:rPr>
        <w:t>the</w:t>
      </w:r>
      <w:r>
        <w:rPr>
          <w:spacing w:val="-3"/>
          <w:w w:val="105"/>
          <w:sz w:val="18"/>
        </w:rPr>
        <w:t> </w:t>
      </w:r>
      <w:r>
        <w:rPr>
          <w:w w:val="105"/>
          <w:sz w:val="18"/>
        </w:rPr>
        <w:t>prevailing situation</w:t>
      </w:r>
      <w:r>
        <w:rPr>
          <w:spacing w:val="-11"/>
          <w:w w:val="105"/>
          <w:sz w:val="18"/>
        </w:rPr>
        <w:t> </w:t>
      </w:r>
      <w:r>
        <w:rPr>
          <w:w w:val="105"/>
          <w:sz w:val="18"/>
        </w:rPr>
        <w:t>and</w:t>
      </w:r>
      <w:r>
        <w:rPr>
          <w:spacing w:val="-13"/>
          <w:w w:val="105"/>
          <w:sz w:val="18"/>
        </w:rPr>
        <w:t> </w:t>
      </w:r>
      <w:r>
        <w:rPr>
          <w:w w:val="105"/>
          <w:sz w:val="18"/>
        </w:rPr>
        <w:t>to</w:t>
      </w:r>
      <w:r>
        <w:rPr>
          <w:spacing w:val="-11"/>
          <w:w w:val="105"/>
          <w:sz w:val="18"/>
        </w:rPr>
        <w:t> </w:t>
      </w:r>
      <w:r>
        <w:rPr>
          <w:w w:val="105"/>
          <w:sz w:val="18"/>
        </w:rPr>
        <w:t>consider whether</w:t>
      </w:r>
      <w:r>
        <w:rPr>
          <w:spacing w:val="-21"/>
          <w:w w:val="105"/>
          <w:sz w:val="18"/>
        </w:rPr>
        <w:t> </w:t>
      </w:r>
      <w:r>
        <w:rPr>
          <w:w w:val="105"/>
          <w:sz w:val="18"/>
        </w:rPr>
        <w:t>or</w:t>
      </w:r>
      <w:r>
        <w:rPr>
          <w:spacing w:val="-21"/>
          <w:w w:val="105"/>
          <w:sz w:val="18"/>
        </w:rPr>
        <w:t> </w:t>
      </w:r>
      <w:r>
        <w:rPr>
          <w:w w:val="105"/>
          <w:sz w:val="18"/>
        </w:rPr>
        <w:t>not</w:t>
      </w:r>
      <w:r>
        <w:rPr>
          <w:spacing w:val="-15"/>
          <w:w w:val="105"/>
          <w:sz w:val="18"/>
        </w:rPr>
        <w:t> </w:t>
      </w:r>
      <w:r>
        <w:rPr>
          <w:w w:val="105"/>
          <w:sz w:val="18"/>
        </w:rPr>
        <w:t>to</w:t>
      </w:r>
      <w:r>
        <w:rPr>
          <w:spacing w:val="-21"/>
          <w:w w:val="105"/>
          <w:sz w:val="18"/>
        </w:rPr>
        <w:t> </w:t>
      </w:r>
      <w:r>
        <w:rPr>
          <w:w w:val="105"/>
          <w:sz w:val="18"/>
        </w:rPr>
        <w:t>pass</w:t>
      </w:r>
      <w:r>
        <w:rPr>
          <w:spacing w:val="-12"/>
          <w:w w:val="105"/>
          <w:sz w:val="18"/>
        </w:rPr>
        <w:t> </w:t>
      </w:r>
      <w:r>
        <w:rPr>
          <w:w w:val="105"/>
          <w:sz w:val="18"/>
        </w:rPr>
        <w:t>a</w:t>
      </w:r>
      <w:r>
        <w:rPr>
          <w:spacing w:val="-12"/>
          <w:w w:val="105"/>
          <w:sz w:val="18"/>
        </w:rPr>
        <w:t> </w:t>
      </w:r>
      <w:r>
        <w:rPr>
          <w:w w:val="105"/>
          <w:sz w:val="18"/>
        </w:rPr>
        <w:t>resolution</w:t>
      </w:r>
      <w:r>
        <w:rPr>
          <w:spacing w:val="-21"/>
          <w:w w:val="105"/>
          <w:sz w:val="18"/>
        </w:rPr>
        <w:t> </w:t>
      </w:r>
      <w:r>
        <w:rPr>
          <w:w w:val="105"/>
          <w:sz w:val="18"/>
        </w:rPr>
        <w:t>in</w:t>
      </w:r>
      <w:r>
        <w:rPr>
          <w:spacing w:val="-21"/>
          <w:w w:val="105"/>
          <w:sz w:val="18"/>
        </w:rPr>
        <w:t> </w:t>
      </w:r>
      <w:r>
        <w:rPr>
          <w:w w:val="105"/>
          <w:sz w:val="18"/>
        </w:rPr>
        <w:t>support</w:t>
      </w:r>
      <w:r>
        <w:rPr>
          <w:spacing w:val="-15"/>
          <w:w w:val="105"/>
          <w:sz w:val="18"/>
        </w:rPr>
        <w:t> </w:t>
      </w:r>
      <w:r>
        <w:rPr>
          <w:w w:val="105"/>
          <w:sz w:val="18"/>
        </w:rPr>
        <w:t>of</w:t>
      </w:r>
      <w:r>
        <w:rPr>
          <w:spacing w:val="-22"/>
          <w:w w:val="105"/>
          <w:sz w:val="18"/>
        </w:rPr>
        <w:t> </w:t>
      </w:r>
      <w:r>
        <w:rPr>
          <w:w w:val="105"/>
          <w:sz w:val="18"/>
        </w:rPr>
        <w:t>the</w:t>
      </w:r>
      <w:r>
        <w:rPr>
          <w:spacing w:val="-15"/>
          <w:w w:val="105"/>
          <w:sz w:val="18"/>
        </w:rPr>
        <w:t> </w:t>
      </w:r>
      <w:r>
        <w:rPr>
          <w:w w:val="105"/>
          <w:sz w:val="18"/>
        </w:rPr>
        <w:t>declaration</w:t>
      </w:r>
      <w:r>
        <w:rPr>
          <w:spacing w:val="-21"/>
          <w:w w:val="105"/>
          <w:sz w:val="18"/>
        </w:rPr>
        <w:t> </w:t>
      </w:r>
      <w:r>
        <w:rPr>
          <w:w w:val="105"/>
          <w:sz w:val="18"/>
        </w:rPr>
        <w:t>of</w:t>
      </w:r>
      <w:r>
        <w:rPr>
          <w:spacing w:val="-22"/>
          <w:w w:val="105"/>
          <w:sz w:val="18"/>
        </w:rPr>
        <w:t> </w:t>
      </w:r>
      <w:r>
        <w:rPr>
          <w:w w:val="105"/>
          <w:sz w:val="18"/>
        </w:rPr>
        <w:t>war</w:t>
      </w:r>
      <w:r>
        <w:rPr>
          <w:spacing w:val="-21"/>
          <w:w w:val="105"/>
          <w:sz w:val="18"/>
        </w:rPr>
        <w:t> </w:t>
      </w:r>
      <w:r>
        <w:rPr>
          <w:w w:val="105"/>
          <w:sz w:val="18"/>
        </w:rPr>
        <w:t>made</w:t>
      </w:r>
      <w:r>
        <w:rPr>
          <w:spacing w:val="-15"/>
          <w:w w:val="105"/>
          <w:sz w:val="18"/>
        </w:rPr>
        <w:t> </w:t>
      </w:r>
      <w:r>
        <w:rPr>
          <w:w w:val="105"/>
          <w:sz w:val="18"/>
        </w:rPr>
        <w:t>by the</w:t>
      </w:r>
      <w:r>
        <w:rPr>
          <w:spacing w:val="-15"/>
          <w:w w:val="105"/>
          <w:sz w:val="18"/>
        </w:rPr>
        <w:t> </w:t>
      </w:r>
      <w:r>
        <w:rPr>
          <w:w w:val="105"/>
          <w:sz w:val="18"/>
        </w:rPr>
        <w:t>President.</w:t>
      </w:r>
    </w:p>
    <w:p>
      <w:pPr>
        <w:pStyle w:val="Heading4"/>
        <w:numPr>
          <w:ilvl w:val="0"/>
          <w:numId w:val="2"/>
        </w:numPr>
        <w:tabs>
          <w:tab w:pos="698" w:val="left" w:leader="none"/>
        </w:tabs>
        <w:spacing w:line="240" w:lineRule="auto" w:before="214" w:after="0"/>
        <w:ind w:left="698" w:right="0" w:hanging="351"/>
        <w:jc w:val="left"/>
      </w:pPr>
      <w:bookmarkStart w:name="s532" w:id="48"/>
      <w:bookmarkEnd w:id="48"/>
      <w:r>
        <w:rPr>
          <w:b w:val="0"/>
        </w:rPr>
      </w:r>
      <w:r>
        <w:rPr>
          <w:w w:val="90"/>
        </w:rPr>
        <w:t>Prerogative</w:t>
      </w:r>
      <w:r>
        <w:rPr>
          <w:spacing w:val="7"/>
        </w:rPr>
        <w:t> </w:t>
      </w:r>
      <w:r>
        <w:rPr>
          <w:w w:val="90"/>
        </w:rPr>
        <w:t>of</w:t>
      </w:r>
      <w:r>
        <w:rPr>
          <w:spacing w:val="4"/>
        </w:rPr>
        <w:t> </w:t>
      </w:r>
      <w:r>
        <w:rPr>
          <w:spacing w:val="-2"/>
          <w:w w:val="90"/>
        </w:rPr>
        <w:t>mercy</w:t>
      </w:r>
    </w:p>
    <w:p>
      <w:pPr>
        <w:pStyle w:val="ListParagraph"/>
        <w:numPr>
          <w:ilvl w:val="1"/>
          <w:numId w:val="2"/>
        </w:numPr>
        <w:tabs>
          <w:tab w:pos="909" w:val="left" w:leader="none"/>
          <w:tab w:pos="911" w:val="left" w:leader="none"/>
        </w:tabs>
        <w:spacing w:line="232" w:lineRule="auto" w:before="217" w:after="0"/>
        <w:ind w:left="911" w:right="1562" w:hanging="204"/>
        <w:jc w:val="left"/>
        <w:rPr>
          <w:sz w:val="18"/>
        </w:rPr>
      </w:pPr>
      <w:r>
        <w:rPr>
          <w:spacing w:val="-2"/>
          <w:w w:val="105"/>
          <w:sz w:val="18"/>
        </w:rPr>
        <w:t>Subject</w:t>
      </w:r>
      <w:r>
        <w:rPr>
          <w:spacing w:val="-13"/>
          <w:w w:val="105"/>
          <w:sz w:val="18"/>
        </w:rPr>
        <w:t> </w:t>
      </w:r>
      <w:r>
        <w:rPr>
          <w:spacing w:val="-2"/>
          <w:w w:val="105"/>
          <w:sz w:val="18"/>
        </w:rPr>
        <w:t>to</w:t>
      </w:r>
      <w:r>
        <w:rPr>
          <w:spacing w:val="-20"/>
          <w:w w:val="105"/>
          <w:sz w:val="18"/>
        </w:rPr>
        <w:t> </w:t>
      </w:r>
      <w:r>
        <w:rPr>
          <w:spacing w:val="-2"/>
          <w:w w:val="105"/>
          <w:sz w:val="18"/>
        </w:rPr>
        <w:t>the</w:t>
      </w:r>
      <w:r>
        <w:rPr>
          <w:spacing w:val="-13"/>
          <w:w w:val="105"/>
          <w:sz w:val="18"/>
        </w:rPr>
        <w:t> </w:t>
      </w:r>
      <w:r>
        <w:rPr>
          <w:spacing w:val="-2"/>
          <w:w w:val="105"/>
          <w:sz w:val="18"/>
        </w:rPr>
        <w:t>other</w:t>
      </w:r>
      <w:r>
        <w:rPr>
          <w:spacing w:val="-20"/>
          <w:w w:val="105"/>
          <w:sz w:val="18"/>
        </w:rPr>
        <w:t> </w:t>
      </w:r>
      <w:r>
        <w:rPr>
          <w:spacing w:val="-2"/>
          <w:w w:val="105"/>
          <w:sz w:val="18"/>
        </w:rPr>
        <w:t>provisions</w:t>
      </w:r>
      <w:r>
        <w:rPr>
          <w:spacing w:val="-10"/>
          <w:w w:val="105"/>
          <w:sz w:val="18"/>
        </w:rPr>
        <w:t> </w:t>
      </w:r>
      <w:r>
        <w:rPr>
          <w:spacing w:val="-2"/>
          <w:w w:val="105"/>
          <w:sz w:val="18"/>
        </w:rPr>
        <w:t>contained</w:t>
      </w:r>
      <w:r>
        <w:rPr>
          <w:spacing w:val="-21"/>
          <w:w w:val="105"/>
          <w:sz w:val="18"/>
        </w:rPr>
        <w:t> </w:t>
      </w:r>
      <w:r>
        <w:rPr>
          <w:spacing w:val="-2"/>
          <w:w w:val="105"/>
          <w:sz w:val="18"/>
        </w:rPr>
        <w:t>in</w:t>
      </w:r>
      <w:r>
        <w:rPr>
          <w:spacing w:val="-20"/>
          <w:w w:val="105"/>
          <w:sz w:val="18"/>
        </w:rPr>
        <w:t> </w:t>
      </w:r>
      <w:r>
        <w:rPr>
          <w:spacing w:val="-2"/>
          <w:w w:val="105"/>
          <w:sz w:val="18"/>
        </w:rPr>
        <w:t>this</w:t>
      </w:r>
      <w:r>
        <w:rPr>
          <w:spacing w:val="-10"/>
          <w:w w:val="105"/>
          <w:sz w:val="18"/>
        </w:rPr>
        <w:t> </w:t>
      </w:r>
      <w:r>
        <w:rPr>
          <w:spacing w:val="-2"/>
          <w:w w:val="105"/>
          <w:sz w:val="18"/>
        </w:rPr>
        <w:t>Article,</w:t>
      </w:r>
      <w:r>
        <w:rPr>
          <w:spacing w:val="-11"/>
          <w:w w:val="105"/>
          <w:sz w:val="18"/>
        </w:rPr>
        <w:t> </w:t>
      </w:r>
      <w:r>
        <w:rPr>
          <w:spacing w:val="-2"/>
          <w:w w:val="105"/>
          <w:sz w:val="18"/>
        </w:rPr>
        <w:t>the</w:t>
      </w:r>
      <w:r>
        <w:rPr>
          <w:spacing w:val="-13"/>
          <w:w w:val="105"/>
          <w:sz w:val="18"/>
        </w:rPr>
        <w:t> </w:t>
      </w:r>
      <w:r>
        <w:rPr>
          <w:spacing w:val="-2"/>
          <w:w w:val="105"/>
          <w:sz w:val="18"/>
        </w:rPr>
        <w:t>President</w:t>
      </w:r>
      <w:r>
        <w:rPr>
          <w:spacing w:val="-13"/>
          <w:w w:val="105"/>
          <w:sz w:val="18"/>
        </w:rPr>
        <w:t> </w:t>
      </w:r>
      <w:r>
        <w:rPr>
          <w:spacing w:val="-2"/>
          <w:w w:val="105"/>
          <w:sz w:val="18"/>
        </w:rPr>
        <w:t>may</w:t>
      </w:r>
      <w:r>
        <w:rPr>
          <w:spacing w:val="-11"/>
          <w:w w:val="105"/>
          <w:sz w:val="18"/>
        </w:rPr>
        <w:t> </w:t>
      </w:r>
      <w:r>
        <w:rPr>
          <w:spacing w:val="-2"/>
          <w:w w:val="105"/>
          <w:sz w:val="18"/>
        </w:rPr>
        <w:t>do </w:t>
      </w:r>
      <w:r>
        <w:rPr>
          <w:w w:val="105"/>
          <w:sz w:val="18"/>
        </w:rPr>
        <w:t>any of</w:t>
      </w:r>
      <w:r>
        <w:rPr>
          <w:spacing w:val="-1"/>
          <w:w w:val="105"/>
          <w:sz w:val="18"/>
        </w:rPr>
        <w:t> </w:t>
      </w:r>
      <w:r>
        <w:rPr>
          <w:w w:val="105"/>
          <w:sz w:val="18"/>
        </w:rPr>
        <w:t>the following:</w:t>
      </w:r>
    </w:p>
    <w:p>
      <w:pPr>
        <w:pStyle w:val="ListParagraph"/>
        <w:numPr>
          <w:ilvl w:val="2"/>
          <w:numId w:val="2"/>
        </w:numPr>
        <w:tabs>
          <w:tab w:pos="1473" w:val="left" w:leader="none"/>
          <w:tab w:pos="1475" w:val="left" w:leader="none"/>
        </w:tabs>
        <w:spacing w:line="232" w:lineRule="auto" w:before="1" w:after="0"/>
        <w:ind w:left="1475" w:right="1322" w:hanging="190"/>
        <w:jc w:val="left"/>
        <w:rPr>
          <w:sz w:val="18"/>
        </w:rPr>
      </w:pPr>
      <w:r>
        <w:rPr>
          <w:w w:val="105"/>
          <w:sz w:val="18"/>
        </w:rPr>
        <w:t>grant</w:t>
      </w:r>
      <w:r>
        <w:rPr>
          <w:spacing w:val="-15"/>
          <w:w w:val="105"/>
          <w:sz w:val="18"/>
        </w:rPr>
        <w:t> </w:t>
      </w:r>
      <w:r>
        <w:rPr>
          <w:w w:val="105"/>
          <w:sz w:val="18"/>
        </w:rPr>
        <w:t>a</w:t>
      </w:r>
      <w:r>
        <w:rPr>
          <w:spacing w:val="-12"/>
          <w:w w:val="105"/>
          <w:sz w:val="18"/>
        </w:rPr>
        <w:t> </w:t>
      </w:r>
      <w:r>
        <w:rPr>
          <w:w w:val="105"/>
          <w:sz w:val="18"/>
        </w:rPr>
        <w:t>pardon</w:t>
      </w:r>
      <w:r>
        <w:rPr>
          <w:spacing w:val="-21"/>
          <w:w w:val="105"/>
          <w:sz w:val="18"/>
        </w:rPr>
        <w:t> </w:t>
      </w:r>
      <w:r>
        <w:rPr>
          <w:w w:val="105"/>
          <w:sz w:val="18"/>
        </w:rPr>
        <w:t>to</w:t>
      </w:r>
      <w:r>
        <w:rPr>
          <w:spacing w:val="-21"/>
          <w:w w:val="105"/>
          <w:sz w:val="18"/>
        </w:rPr>
        <w:t> </w:t>
      </w:r>
      <w:r>
        <w:rPr>
          <w:w w:val="105"/>
          <w:sz w:val="18"/>
        </w:rPr>
        <w:t>any</w:t>
      </w:r>
      <w:r>
        <w:rPr>
          <w:spacing w:val="-13"/>
          <w:w w:val="105"/>
          <w:sz w:val="18"/>
        </w:rPr>
        <w:t> </w:t>
      </w:r>
      <w:r>
        <w:rPr>
          <w:w w:val="105"/>
          <w:sz w:val="18"/>
        </w:rPr>
        <w:t>person</w:t>
      </w:r>
      <w:r>
        <w:rPr>
          <w:spacing w:val="-21"/>
          <w:w w:val="105"/>
          <w:sz w:val="18"/>
        </w:rPr>
        <w:t> </w:t>
      </w:r>
      <w:r>
        <w:rPr>
          <w:w w:val="105"/>
          <w:sz w:val="18"/>
        </w:rPr>
        <w:t>convicted</w:t>
      </w:r>
      <w:r>
        <w:rPr>
          <w:spacing w:val="-22"/>
          <w:w w:val="105"/>
          <w:sz w:val="18"/>
        </w:rPr>
        <w:t> </w:t>
      </w:r>
      <w:r>
        <w:rPr>
          <w:w w:val="105"/>
          <w:sz w:val="18"/>
        </w:rPr>
        <w:t>by</w:t>
      </w:r>
      <w:r>
        <w:rPr>
          <w:spacing w:val="-13"/>
          <w:w w:val="105"/>
          <w:sz w:val="18"/>
        </w:rPr>
        <w:t> </w:t>
      </w:r>
      <w:r>
        <w:rPr>
          <w:w w:val="105"/>
          <w:sz w:val="18"/>
        </w:rPr>
        <w:t>a</w:t>
      </w:r>
      <w:r>
        <w:rPr>
          <w:spacing w:val="-12"/>
          <w:w w:val="105"/>
          <w:sz w:val="18"/>
        </w:rPr>
        <w:t> </w:t>
      </w:r>
      <w:r>
        <w:rPr>
          <w:w w:val="105"/>
          <w:sz w:val="18"/>
        </w:rPr>
        <w:t>court</w:t>
      </w:r>
      <w:r>
        <w:rPr>
          <w:spacing w:val="-15"/>
          <w:w w:val="105"/>
          <w:sz w:val="18"/>
        </w:rPr>
        <w:t> </w:t>
      </w:r>
      <w:r>
        <w:rPr>
          <w:w w:val="105"/>
          <w:sz w:val="18"/>
        </w:rPr>
        <w:t>of</w:t>
      </w:r>
      <w:r>
        <w:rPr>
          <w:spacing w:val="-22"/>
          <w:w w:val="105"/>
          <w:sz w:val="18"/>
        </w:rPr>
        <w:t> </w:t>
      </w:r>
      <w:r>
        <w:rPr>
          <w:w w:val="105"/>
          <w:sz w:val="18"/>
        </w:rPr>
        <w:t>law</w:t>
      </w:r>
      <w:r>
        <w:rPr>
          <w:spacing w:val="-18"/>
          <w:w w:val="105"/>
          <w:sz w:val="18"/>
        </w:rPr>
        <w:t> </w:t>
      </w:r>
      <w:r>
        <w:rPr>
          <w:w w:val="105"/>
          <w:sz w:val="18"/>
        </w:rPr>
        <w:t>of</w:t>
      </w:r>
      <w:r>
        <w:rPr>
          <w:spacing w:val="-22"/>
          <w:w w:val="105"/>
          <w:sz w:val="18"/>
        </w:rPr>
        <w:t> </w:t>
      </w:r>
      <w:r>
        <w:rPr>
          <w:w w:val="105"/>
          <w:sz w:val="18"/>
        </w:rPr>
        <w:t>any</w:t>
      </w:r>
      <w:r>
        <w:rPr>
          <w:spacing w:val="-13"/>
          <w:w w:val="105"/>
          <w:sz w:val="18"/>
        </w:rPr>
        <w:t> </w:t>
      </w:r>
      <w:r>
        <w:rPr>
          <w:w w:val="105"/>
          <w:sz w:val="18"/>
        </w:rPr>
        <w:t>offence, </w:t>
      </w:r>
      <w:r>
        <w:rPr>
          <w:spacing w:val="-4"/>
          <w:w w:val="105"/>
          <w:sz w:val="18"/>
        </w:rPr>
        <w:t>and</w:t>
      </w:r>
      <w:r>
        <w:rPr>
          <w:spacing w:val="-18"/>
          <w:w w:val="105"/>
          <w:sz w:val="18"/>
        </w:rPr>
        <w:t> </w:t>
      </w:r>
      <w:r>
        <w:rPr>
          <w:spacing w:val="-4"/>
          <w:w w:val="105"/>
          <w:sz w:val="18"/>
        </w:rPr>
        <w:t>he</w:t>
      </w:r>
      <w:r>
        <w:rPr>
          <w:spacing w:val="-10"/>
          <w:w w:val="105"/>
          <w:sz w:val="18"/>
        </w:rPr>
        <w:t> </w:t>
      </w:r>
      <w:r>
        <w:rPr>
          <w:spacing w:val="-4"/>
          <w:w w:val="105"/>
          <w:sz w:val="18"/>
        </w:rPr>
        <w:t>may</w:t>
      </w:r>
      <w:r>
        <w:rPr>
          <w:spacing w:val="-7"/>
          <w:w w:val="105"/>
          <w:sz w:val="18"/>
        </w:rPr>
        <w:t> </w:t>
      </w:r>
      <w:r>
        <w:rPr>
          <w:spacing w:val="-4"/>
          <w:w w:val="105"/>
          <w:sz w:val="18"/>
        </w:rPr>
        <w:t>grant</w:t>
      </w:r>
      <w:r>
        <w:rPr>
          <w:spacing w:val="-10"/>
          <w:w w:val="105"/>
          <w:sz w:val="18"/>
        </w:rPr>
        <w:t> </w:t>
      </w:r>
      <w:r>
        <w:rPr>
          <w:spacing w:val="-4"/>
          <w:w w:val="105"/>
          <w:sz w:val="18"/>
        </w:rPr>
        <w:t>such</w:t>
      </w:r>
      <w:r>
        <w:rPr>
          <w:spacing w:val="-17"/>
          <w:w w:val="105"/>
          <w:sz w:val="18"/>
        </w:rPr>
        <w:t> </w:t>
      </w:r>
      <w:r>
        <w:rPr>
          <w:spacing w:val="-4"/>
          <w:w w:val="105"/>
          <w:sz w:val="18"/>
        </w:rPr>
        <w:t>pardon</w:t>
      </w:r>
      <w:r>
        <w:rPr>
          <w:spacing w:val="-17"/>
          <w:w w:val="105"/>
          <w:sz w:val="18"/>
        </w:rPr>
        <w:t> </w:t>
      </w:r>
      <w:r>
        <w:rPr>
          <w:spacing w:val="-4"/>
          <w:w w:val="105"/>
          <w:sz w:val="18"/>
        </w:rPr>
        <w:t>unconditionally</w:t>
      </w:r>
      <w:r>
        <w:rPr>
          <w:spacing w:val="-7"/>
          <w:w w:val="105"/>
          <w:sz w:val="18"/>
        </w:rPr>
        <w:t> </w:t>
      </w:r>
      <w:r>
        <w:rPr>
          <w:spacing w:val="-4"/>
          <w:w w:val="105"/>
          <w:sz w:val="18"/>
        </w:rPr>
        <w:t>or</w:t>
      </w:r>
      <w:r>
        <w:rPr>
          <w:spacing w:val="-17"/>
          <w:w w:val="105"/>
          <w:sz w:val="18"/>
        </w:rPr>
        <w:t> </w:t>
      </w:r>
      <w:r>
        <w:rPr>
          <w:spacing w:val="-4"/>
          <w:w w:val="105"/>
          <w:sz w:val="18"/>
        </w:rPr>
        <w:t>on</w:t>
      </w:r>
      <w:r>
        <w:rPr>
          <w:spacing w:val="-17"/>
          <w:w w:val="105"/>
          <w:sz w:val="18"/>
        </w:rPr>
        <w:t> </w:t>
      </w:r>
      <w:r>
        <w:rPr>
          <w:spacing w:val="-4"/>
          <w:w w:val="105"/>
          <w:sz w:val="18"/>
        </w:rPr>
        <w:t>conditions,</w:t>
      </w:r>
      <w:r>
        <w:rPr>
          <w:spacing w:val="-7"/>
          <w:w w:val="105"/>
          <w:sz w:val="18"/>
        </w:rPr>
        <w:t> </w:t>
      </w:r>
      <w:r>
        <w:rPr>
          <w:spacing w:val="-4"/>
          <w:w w:val="105"/>
          <w:sz w:val="18"/>
        </w:rPr>
        <w:t>subject</w:t>
      </w:r>
      <w:r>
        <w:rPr>
          <w:spacing w:val="-10"/>
          <w:w w:val="105"/>
          <w:sz w:val="18"/>
        </w:rPr>
        <w:t> </w:t>
      </w:r>
      <w:r>
        <w:rPr>
          <w:spacing w:val="-4"/>
          <w:w w:val="105"/>
          <w:sz w:val="18"/>
        </w:rPr>
        <w:t>to law;</w:t>
      </w:r>
    </w:p>
    <w:p>
      <w:pPr>
        <w:pStyle w:val="ListParagraph"/>
        <w:numPr>
          <w:ilvl w:val="2"/>
          <w:numId w:val="2"/>
        </w:numPr>
        <w:tabs>
          <w:tab w:pos="1473" w:val="left" w:leader="none"/>
          <w:tab w:pos="1475" w:val="left" w:leader="none"/>
        </w:tabs>
        <w:spacing w:line="232" w:lineRule="auto" w:before="2" w:after="0"/>
        <w:ind w:left="1475" w:right="1351" w:hanging="190"/>
        <w:jc w:val="left"/>
        <w:rPr>
          <w:sz w:val="18"/>
        </w:rPr>
      </w:pPr>
      <w:r>
        <w:rPr>
          <w:spacing w:val="-2"/>
          <w:w w:val="105"/>
          <w:sz w:val="18"/>
        </w:rPr>
        <w:t>grant</w:t>
      </w:r>
      <w:r>
        <w:rPr>
          <w:spacing w:val="-11"/>
          <w:w w:val="105"/>
          <w:sz w:val="18"/>
        </w:rPr>
        <w:t> </w:t>
      </w:r>
      <w:r>
        <w:rPr>
          <w:spacing w:val="-2"/>
          <w:w w:val="105"/>
          <w:sz w:val="18"/>
        </w:rPr>
        <w:t>any</w:t>
      </w:r>
      <w:r>
        <w:rPr>
          <w:spacing w:val="-9"/>
          <w:w w:val="105"/>
          <w:sz w:val="18"/>
        </w:rPr>
        <w:t> </w:t>
      </w:r>
      <w:r>
        <w:rPr>
          <w:spacing w:val="-2"/>
          <w:w w:val="105"/>
          <w:sz w:val="18"/>
        </w:rPr>
        <w:t>person</w:t>
      </w:r>
      <w:r>
        <w:rPr>
          <w:spacing w:val="-18"/>
          <w:w w:val="105"/>
          <w:sz w:val="18"/>
        </w:rPr>
        <w:t> </w:t>
      </w:r>
      <w:r>
        <w:rPr>
          <w:spacing w:val="-2"/>
          <w:w w:val="105"/>
          <w:sz w:val="18"/>
        </w:rPr>
        <w:t>a</w:t>
      </w:r>
      <w:r>
        <w:rPr>
          <w:spacing w:val="-8"/>
          <w:w w:val="105"/>
          <w:sz w:val="18"/>
        </w:rPr>
        <w:t> </w:t>
      </w:r>
      <w:r>
        <w:rPr>
          <w:spacing w:val="-2"/>
          <w:w w:val="105"/>
          <w:sz w:val="18"/>
        </w:rPr>
        <w:t>respite,</w:t>
      </w:r>
      <w:r>
        <w:rPr>
          <w:spacing w:val="-9"/>
          <w:w w:val="105"/>
          <w:sz w:val="18"/>
        </w:rPr>
        <w:t> </w:t>
      </w:r>
      <w:r>
        <w:rPr>
          <w:spacing w:val="-2"/>
          <w:w w:val="105"/>
          <w:sz w:val="18"/>
        </w:rPr>
        <w:t>either</w:t>
      </w:r>
      <w:r>
        <w:rPr>
          <w:spacing w:val="-18"/>
          <w:w w:val="105"/>
          <w:sz w:val="18"/>
        </w:rPr>
        <w:t> </w:t>
      </w:r>
      <w:r>
        <w:rPr>
          <w:spacing w:val="-2"/>
          <w:w w:val="105"/>
          <w:sz w:val="18"/>
        </w:rPr>
        <w:t>indefinitely</w:t>
      </w:r>
      <w:r>
        <w:rPr>
          <w:spacing w:val="-9"/>
          <w:w w:val="105"/>
          <w:sz w:val="18"/>
        </w:rPr>
        <w:t> </w:t>
      </w:r>
      <w:r>
        <w:rPr>
          <w:spacing w:val="-2"/>
          <w:w w:val="105"/>
          <w:sz w:val="18"/>
        </w:rPr>
        <w:t>or</w:t>
      </w:r>
      <w:r>
        <w:rPr>
          <w:spacing w:val="-18"/>
          <w:w w:val="105"/>
          <w:sz w:val="18"/>
        </w:rPr>
        <w:t> </w:t>
      </w:r>
      <w:r>
        <w:rPr>
          <w:spacing w:val="-2"/>
          <w:w w:val="105"/>
          <w:sz w:val="18"/>
        </w:rPr>
        <w:t>for</w:t>
      </w:r>
      <w:r>
        <w:rPr>
          <w:spacing w:val="-18"/>
          <w:w w:val="105"/>
          <w:sz w:val="18"/>
        </w:rPr>
        <w:t> </w:t>
      </w:r>
      <w:r>
        <w:rPr>
          <w:spacing w:val="-2"/>
          <w:w w:val="105"/>
          <w:sz w:val="18"/>
        </w:rPr>
        <w:t>a</w:t>
      </w:r>
      <w:r>
        <w:rPr>
          <w:spacing w:val="-8"/>
          <w:w w:val="105"/>
          <w:sz w:val="18"/>
        </w:rPr>
        <w:t> </w:t>
      </w:r>
      <w:r>
        <w:rPr>
          <w:spacing w:val="-2"/>
          <w:w w:val="105"/>
          <w:sz w:val="18"/>
        </w:rPr>
        <w:t>specified</w:t>
      </w:r>
      <w:r>
        <w:rPr>
          <w:spacing w:val="-19"/>
          <w:w w:val="105"/>
          <w:sz w:val="18"/>
        </w:rPr>
        <w:t> </w:t>
      </w:r>
      <w:r>
        <w:rPr>
          <w:spacing w:val="-2"/>
          <w:w w:val="105"/>
          <w:sz w:val="18"/>
        </w:rPr>
        <w:t>period,</w:t>
      </w:r>
      <w:r>
        <w:rPr>
          <w:spacing w:val="-9"/>
          <w:w w:val="105"/>
          <w:sz w:val="18"/>
        </w:rPr>
        <w:t> </w:t>
      </w:r>
      <w:r>
        <w:rPr>
          <w:spacing w:val="-2"/>
          <w:w w:val="105"/>
          <w:sz w:val="18"/>
        </w:rPr>
        <w:t>of the</w:t>
      </w:r>
      <w:r>
        <w:rPr>
          <w:spacing w:val="-17"/>
          <w:w w:val="105"/>
          <w:sz w:val="18"/>
        </w:rPr>
        <w:t> </w:t>
      </w:r>
      <w:r>
        <w:rPr>
          <w:spacing w:val="-2"/>
          <w:w w:val="105"/>
          <w:sz w:val="18"/>
        </w:rPr>
        <w:t>execution</w:t>
      </w:r>
      <w:r>
        <w:rPr>
          <w:spacing w:val="-23"/>
          <w:w w:val="105"/>
          <w:sz w:val="18"/>
        </w:rPr>
        <w:t> </w:t>
      </w:r>
      <w:r>
        <w:rPr>
          <w:spacing w:val="-2"/>
          <w:w w:val="105"/>
          <w:sz w:val="18"/>
        </w:rPr>
        <w:t>of</w:t>
      </w:r>
      <w:r>
        <w:rPr>
          <w:spacing w:val="-24"/>
          <w:w w:val="105"/>
          <w:sz w:val="18"/>
        </w:rPr>
        <w:t> </w:t>
      </w:r>
      <w:r>
        <w:rPr>
          <w:spacing w:val="-2"/>
          <w:w w:val="105"/>
          <w:sz w:val="18"/>
        </w:rPr>
        <w:t>any</w:t>
      </w:r>
      <w:r>
        <w:rPr>
          <w:spacing w:val="-15"/>
          <w:w w:val="105"/>
          <w:sz w:val="18"/>
        </w:rPr>
        <w:t> </w:t>
      </w:r>
      <w:r>
        <w:rPr>
          <w:spacing w:val="-2"/>
          <w:w w:val="105"/>
          <w:sz w:val="18"/>
        </w:rPr>
        <w:t>punishment</w:t>
      </w:r>
      <w:r>
        <w:rPr>
          <w:spacing w:val="-17"/>
          <w:w w:val="105"/>
          <w:sz w:val="18"/>
        </w:rPr>
        <w:t> </w:t>
      </w:r>
      <w:r>
        <w:rPr>
          <w:spacing w:val="-2"/>
          <w:w w:val="105"/>
          <w:sz w:val="18"/>
        </w:rPr>
        <w:t>imposed</w:t>
      </w:r>
      <w:r>
        <w:rPr>
          <w:spacing w:val="-23"/>
          <w:w w:val="105"/>
          <w:sz w:val="18"/>
        </w:rPr>
        <w:t> </w:t>
      </w:r>
      <w:r>
        <w:rPr>
          <w:spacing w:val="-2"/>
          <w:w w:val="105"/>
          <w:sz w:val="18"/>
        </w:rPr>
        <w:t>on</w:t>
      </w:r>
      <w:r>
        <w:rPr>
          <w:spacing w:val="-23"/>
          <w:w w:val="105"/>
          <w:sz w:val="18"/>
        </w:rPr>
        <w:t> </w:t>
      </w:r>
      <w:r>
        <w:rPr>
          <w:spacing w:val="-2"/>
          <w:w w:val="105"/>
          <w:sz w:val="18"/>
        </w:rPr>
        <w:t>that</w:t>
      </w:r>
      <w:r>
        <w:rPr>
          <w:spacing w:val="-17"/>
          <w:w w:val="105"/>
          <w:sz w:val="18"/>
        </w:rPr>
        <w:t> </w:t>
      </w:r>
      <w:r>
        <w:rPr>
          <w:spacing w:val="-2"/>
          <w:w w:val="105"/>
          <w:sz w:val="18"/>
        </w:rPr>
        <w:t>person</w:t>
      </w:r>
      <w:r>
        <w:rPr>
          <w:spacing w:val="-23"/>
          <w:w w:val="105"/>
          <w:sz w:val="18"/>
        </w:rPr>
        <w:t> </w:t>
      </w:r>
      <w:r>
        <w:rPr>
          <w:spacing w:val="-2"/>
          <w:w w:val="105"/>
          <w:sz w:val="18"/>
        </w:rPr>
        <w:t>for</w:t>
      </w:r>
      <w:r>
        <w:rPr>
          <w:spacing w:val="-23"/>
          <w:w w:val="105"/>
          <w:sz w:val="18"/>
        </w:rPr>
        <w:t> </w:t>
      </w:r>
      <w:r>
        <w:rPr>
          <w:spacing w:val="-2"/>
          <w:w w:val="105"/>
          <w:sz w:val="18"/>
        </w:rPr>
        <w:t>any</w:t>
      </w:r>
      <w:r>
        <w:rPr>
          <w:spacing w:val="-14"/>
          <w:w w:val="105"/>
          <w:sz w:val="18"/>
        </w:rPr>
        <w:t> </w:t>
      </w:r>
      <w:r>
        <w:rPr>
          <w:spacing w:val="-2"/>
          <w:w w:val="105"/>
          <w:sz w:val="18"/>
        </w:rPr>
        <w:t>offence;</w:t>
      </w:r>
    </w:p>
    <w:p>
      <w:pPr>
        <w:pStyle w:val="ListParagraph"/>
        <w:numPr>
          <w:ilvl w:val="2"/>
          <w:numId w:val="2"/>
        </w:numPr>
        <w:tabs>
          <w:tab w:pos="1472" w:val="left" w:leader="none"/>
          <w:tab w:pos="1475" w:val="left" w:leader="none"/>
        </w:tabs>
        <w:spacing w:line="232" w:lineRule="auto" w:before="2" w:after="0"/>
        <w:ind w:left="1475" w:right="1364" w:hanging="176"/>
        <w:jc w:val="left"/>
        <w:rPr>
          <w:sz w:val="18"/>
        </w:rPr>
      </w:pPr>
      <w:r>
        <w:rPr>
          <w:spacing w:val="-2"/>
          <w:w w:val="105"/>
          <w:sz w:val="18"/>
        </w:rPr>
        <w:t>substitute</w:t>
      </w:r>
      <w:r>
        <w:rPr>
          <w:spacing w:val="-17"/>
          <w:w w:val="105"/>
          <w:sz w:val="18"/>
        </w:rPr>
        <w:t> </w:t>
      </w:r>
      <w:r>
        <w:rPr>
          <w:spacing w:val="-2"/>
          <w:w w:val="105"/>
          <w:sz w:val="18"/>
        </w:rPr>
        <w:t>a</w:t>
      </w:r>
      <w:r>
        <w:rPr>
          <w:spacing w:val="-14"/>
          <w:w w:val="105"/>
          <w:sz w:val="18"/>
        </w:rPr>
        <w:t> </w:t>
      </w:r>
      <w:r>
        <w:rPr>
          <w:spacing w:val="-2"/>
          <w:w w:val="105"/>
          <w:sz w:val="18"/>
        </w:rPr>
        <w:t>less</w:t>
      </w:r>
      <w:r>
        <w:rPr>
          <w:spacing w:val="-14"/>
          <w:w w:val="105"/>
          <w:sz w:val="18"/>
        </w:rPr>
        <w:t> </w:t>
      </w:r>
      <w:r>
        <w:rPr>
          <w:spacing w:val="-2"/>
          <w:w w:val="105"/>
          <w:sz w:val="18"/>
        </w:rPr>
        <w:t>severe</w:t>
      </w:r>
      <w:r>
        <w:rPr>
          <w:spacing w:val="-17"/>
          <w:w w:val="105"/>
          <w:sz w:val="18"/>
        </w:rPr>
        <w:t> </w:t>
      </w:r>
      <w:r>
        <w:rPr>
          <w:spacing w:val="-2"/>
          <w:w w:val="105"/>
          <w:sz w:val="18"/>
        </w:rPr>
        <w:t>form</w:t>
      </w:r>
      <w:r>
        <w:rPr>
          <w:spacing w:val="-17"/>
          <w:w w:val="105"/>
          <w:sz w:val="18"/>
        </w:rPr>
        <w:t> </w:t>
      </w:r>
      <w:r>
        <w:rPr>
          <w:spacing w:val="-2"/>
          <w:w w:val="105"/>
          <w:sz w:val="18"/>
        </w:rPr>
        <w:t>of</w:t>
      </w:r>
      <w:r>
        <w:rPr>
          <w:spacing w:val="-23"/>
          <w:w w:val="105"/>
          <w:sz w:val="18"/>
        </w:rPr>
        <w:t> </w:t>
      </w:r>
      <w:r>
        <w:rPr>
          <w:spacing w:val="-2"/>
          <w:w w:val="105"/>
          <w:sz w:val="18"/>
        </w:rPr>
        <w:t>punishment</w:t>
      </w:r>
      <w:r>
        <w:rPr>
          <w:spacing w:val="-17"/>
          <w:w w:val="105"/>
          <w:sz w:val="18"/>
        </w:rPr>
        <w:t> </w:t>
      </w:r>
      <w:r>
        <w:rPr>
          <w:spacing w:val="-2"/>
          <w:w w:val="105"/>
          <w:sz w:val="18"/>
        </w:rPr>
        <w:t>for</w:t>
      </w:r>
      <w:r>
        <w:rPr>
          <w:spacing w:val="-23"/>
          <w:w w:val="105"/>
          <w:sz w:val="18"/>
        </w:rPr>
        <w:t> </w:t>
      </w:r>
      <w:r>
        <w:rPr>
          <w:spacing w:val="-2"/>
          <w:w w:val="105"/>
          <w:sz w:val="18"/>
        </w:rPr>
        <w:t>any</w:t>
      </w:r>
      <w:r>
        <w:rPr>
          <w:spacing w:val="-15"/>
          <w:w w:val="105"/>
          <w:sz w:val="18"/>
        </w:rPr>
        <w:t> </w:t>
      </w:r>
      <w:r>
        <w:rPr>
          <w:spacing w:val="-2"/>
          <w:w w:val="105"/>
          <w:sz w:val="18"/>
        </w:rPr>
        <w:t>punishment</w:t>
      </w:r>
      <w:r>
        <w:rPr>
          <w:spacing w:val="-17"/>
          <w:w w:val="105"/>
          <w:sz w:val="18"/>
        </w:rPr>
        <w:t> </w:t>
      </w:r>
      <w:r>
        <w:rPr>
          <w:spacing w:val="-2"/>
          <w:w w:val="105"/>
          <w:sz w:val="18"/>
        </w:rPr>
        <w:t>imposed </w:t>
      </w:r>
      <w:r>
        <w:rPr>
          <w:w w:val="105"/>
          <w:sz w:val="18"/>
        </w:rPr>
        <w:t>on</w:t>
      </w:r>
      <w:r>
        <w:rPr>
          <w:spacing w:val="-11"/>
          <w:w w:val="105"/>
          <w:sz w:val="18"/>
        </w:rPr>
        <w:t> </w:t>
      </w:r>
      <w:r>
        <w:rPr>
          <w:w w:val="105"/>
          <w:sz w:val="18"/>
        </w:rPr>
        <w:t>any person</w:t>
      </w:r>
      <w:r>
        <w:rPr>
          <w:spacing w:val="-11"/>
          <w:w w:val="105"/>
          <w:sz w:val="18"/>
        </w:rPr>
        <w:t> </w:t>
      </w:r>
      <w:r>
        <w:rPr>
          <w:w w:val="105"/>
          <w:sz w:val="18"/>
        </w:rPr>
        <w:t>for</w:t>
      </w:r>
      <w:r>
        <w:rPr>
          <w:spacing w:val="-11"/>
          <w:w w:val="105"/>
          <w:sz w:val="18"/>
        </w:rPr>
        <w:t> </w:t>
      </w:r>
      <w:r>
        <w:rPr>
          <w:w w:val="105"/>
          <w:sz w:val="18"/>
        </w:rPr>
        <w:t>any offence;</w:t>
      </w:r>
      <w:r>
        <w:rPr>
          <w:spacing w:val="-11"/>
          <w:w w:val="105"/>
          <w:sz w:val="18"/>
        </w:rPr>
        <w:t> </w:t>
      </w:r>
      <w:r>
        <w:rPr>
          <w:w w:val="105"/>
          <w:sz w:val="18"/>
        </w:rPr>
        <w:t>and</w:t>
      </w:r>
    </w:p>
    <w:p>
      <w:pPr>
        <w:pStyle w:val="ListParagraph"/>
        <w:numPr>
          <w:ilvl w:val="2"/>
          <w:numId w:val="2"/>
        </w:numPr>
        <w:tabs>
          <w:tab w:pos="1473" w:val="left" w:leader="none"/>
          <w:tab w:pos="1475" w:val="left" w:leader="none"/>
        </w:tabs>
        <w:spacing w:line="232" w:lineRule="auto" w:before="1" w:after="0"/>
        <w:ind w:left="1475" w:right="1238" w:hanging="190"/>
        <w:jc w:val="left"/>
        <w:rPr>
          <w:sz w:val="18"/>
        </w:rPr>
      </w:pPr>
      <w:r>
        <w:rPr>
          <w:w w:val="105"/>
          <w:sz w:val="18"/>
        </w:rPr>
        <w:t>remit</w:t>
      </w:r>
      <w:r>
        <w:rPr>
          <w:spacing w:val="-17"/>
          <w:w w:val="105"/>
          <w:sz w:val="18"/>
        </w:rPr>
        <w:t> </w:t>
      </w:r>
      <w:r>
        <w:rPr>
          <w:w w:val="105"/>
          <w:sz w:val="18"/>
        </w:rPr>
        <w:t>the</w:t>
      </w:r>
      <w:r>
        <w:rPr>
          <w:spacing w:val="-17"/>
          <w:w w:val="105"/>
          <w:sz w:val="18"/>
        </w:rPr>
        <w:t> </w:t>
      </w:r>
      <w:r>
        <w:rPr>
          <w:w w:val="105"/>
          <w:sz w:val="18"/>
        </w:rPr>
        <w:t>whole</w:t>
      </w:r>
      <w:r>
        <w:rPr>
          <w:spacing w:val="-17"/>
          <w:w w:val="105"/>
          <w:sz w:val="18"/>
        </w:rPr>
        <w:t> </w:t>
      </w:r>
      <w:r>
        <w:rPr>
          <w:w w:val="105"/>
          <w:sz w:val="18"/>
        </w:rPr>
        <w:t>or</w:t>
      </w:r>
      <w:r>
        <w:rPr>
          <w:spacing w:val="-23"/>
          <w:w w:val="105"/>
          <w:sz w:val="18"/>
        </w:rPr>
        <w:t> </w:t>
      </w:r>
      <w:r>
        <w:rPr>
          <w:w w:val="105"/>
          <w:sz w:val="18"/>
        </w:rPr>
        <w:t>part</w:t>
      </w:r>
      <w:r>
        <w:rPr>
          <w:spacing w:val="-17"/>
          <w:w w:val="105"/>
          <w:sz w:val="18"/>
        </w:rPr>
        <w:t> </w:t>
      </w:r>
      <w:r>
        <w:rPr>
          <w:w w:val="105"/>
          <w:sz w:val="18"/>
        </w:rPr>
        <w:t>of</w:t>
      </w:r>
      <w:r>
        <w:rPr>
          <w:spacing w:val="-23"/>
          <w:w w:val="105"/>
          <w:sz w:val="18"/>
        </w:rPr>
        <w:t> </w:t>
      </w:r>
      <w:r>
        <w:rPr>
          <w:w w:val="105"/>
          <w:sz w:val="18"/>
        </w:rPr>
        <w:t>any</w:t>
      </w:r>
      <w:r>
        <w:rPr>
          <w:spacing w:val="-15"/>
          <w:w w:val="105"/>
          <w:sz w:val="18"/>
        </w:rPr>
        <w:t> </w:t>
      </w:r>
      <w:r>
        <w:rPr>
          <w:w w:val="105"/>
          <w:sz w:val="18"/>
        </w:rPr>
        <w:t>punishment</w:t>
      </w:r>
      <w:r>
        <w:rPr>
          <w:spacing w:val="-17"/>
          <w:w w:val="105"/>
          <w:sz w:val="18"/>
        </w:rPr>
        <w:t> </w:t>
      </w:r>
      <w:r>
        <w:rPr>
          <w:w w:val="105"/>
          <w:sz w:val="18"/>
        </w:rPr>
        <w:t>imposed</w:t>
      </w:r>
      <w:r>
        <w:rPr>
          <w:spacing w:val="-24"/>
          <w:w w:val="105"/>
          <w:sz w:val="18"/>
        </w:rPr>
        <w:t> </w:t>
      </w:r>
      <w:r>
        <w:rPr>
          <w:w w:val="105"/>
          <w:sz w:val="18"/>
        </w:rPr>
        <w:t>on</w:t>
      </w:r>
      <w:r>
        <w:rPr>
          <w:spacing w:val="-23"/>
          <w:w w:val="105"/>
          <w:sz w:val="18"/>
        </w:rPr>
        <w:t> </w:t>
      </w:r>
      <w:r>
        <w:rPr>
          <w:w w:val="105"/>
          <w:sz w:val="18"/>
        </w:rPr>
        <w:t>any</w:t>
      </w:r>
      <w:r>
        <w:rPr>
          <w:spacing w:val="-14"/>
          <w:w w:val="105"/>
          <w:sz w:val="18"/>
        </w:rPr>
        <w:t> </w:t>
      </w:r>
      <w:r>
        <w:rPr>
          <w:w w:val="105"/>
          <w:sz w:val="18"/>
        </w:rPr>
        <w:t>person</w:t>
      </w:r>
      <w:r>
        <w:rPr>
          <w:spacing w:val="-23"/>
          <w:w w:val="105"/>
          <w:sz w:val="18"/>
        </w:rPr>
        <w:t> </w:t>
      </w:r>
      <w:r>
        <w:rPr>
          <w:w w:val="105"/>
          <w:sz w:val="18"/>
        </w:rPr>
        <w:t>for</w:t>
      </w:r>
      <w:r>
        <w:rPr>
          <w:spacing w:val="-23"/>
          <w:w w:val="105"/>
          <w:sz w:val="18"/>
        </w:rPr>
        <w:t> </w:t>
      </w:r>
      <w:r>
        <w:rPr>
          <w:w w:val="105"/>
          <w:sz w:val="18"/>
        </w:rPr>
        <w:t>any offence,</w:t>
      </w:r>
      <w:r>
        <w:rPr>
          <w:spacing w:val="-9"/>
          <w:w w:val="105"/>
          <w:sz w:val="18"/>
        </w:rPr>
        <w:t> </w:t>
      </w:r>
      <w:r>
        <w:rPr>
          <w:w w:val="105"/>
          <w:sz w:val="18"/>
        </w:rPr>
        <w:t>or</w:t>
      </w:r>
      <w:r>
        <w:rPr>
          <w:spacing w:val="-18"/>
          <w:w w:val="105"/>
          <w:sz w:val="18"/>
        </w:rPr>
        <w:t> </w:t>
      </w:r>
      <w:r>
        <w:rPr>
          <w:w w:val="105"/>
          <w:sz w:val="18"/>
        </w:rPr>
        <w:t>remit</w:t>
      </w:r>
      <w:r>
        <w:rPr>
          <w:spacing w:val="-12"/>
          <w:w w:val="105"/>
          <w:sz w:val="18"/>
        </w:rPr>
        <w:t> </w:t>
      </w:r>
      <w:r>
        <w:rPr>
          <w:w w:val="105"/>
          <w:sz w:val="18"/>
        </w:rPr>
        <w:t>the</w:t>
      </w:r>
      <w:r>
        <w:rPr>
          <w:spacing w:val="-12"/>
          <w:w w:val="105"/>
          <w:sz w:val="18"/>
        </w:rPr>
        <w:t> </w:t>
      </w:r>
      <w:r>
        <w:rPr>
          <w:w w:val="105"/>
          <w:sz w:val="18"/>
        </w:rPr>
        <w:t>whole</w:t>
      </w:r>
      <w:r>
        <w:rPr>
          <w:spacing w:val="-12"/>
          <w:w w:val="105"/>
          <w:sz w:val="18"/>
        </w:rPr>
        <w:t> </w:t>
      </w:r>
      <w:r>
        <w:rPr>
          <w:w w:val="105"/>
          <w:sz w:val="18"/>
        </w:rPr>
        <w:t>or</w:t>
      </w:r>
      <w:r>
        <w:rPr>
          <w:spacing w:val="-18"/>
          <w:w w:val="105"/>
          <w:sz w:val="18"/>
        </w:rPr>
        <w:t> </w:t>
      </w:r>
      <w:r>
        <w:rPr>
          <w:w w:val="105"/>
          <w:sz w:val="18"/>
        </w:rPr>
        <w:t>part</w:t>
      </w:r>
      <w:r>
        <w:rPr>
          <w:spacing w:val="-12"/>
          <w:w w:val="105"/>
          <w:sz w:val="18"/>
        </w:rPr>
        <w:t> </w:t>
      </w:r>
      <w:r>
        <w:rPr>
          <w:w w:val="105"/>
          <w:sz w:val="18"/>
        </w:rPr>
        <w:t>of</w:t>
      </w:r>
      <w:r>
        <w:rPr>
          <w:spacing w:val="-20"/>
          <w:w w:val="105"/>
          <w:sz w:val="18"/>
        </w:rPr>
        <w:t> </w:t>
      </w:r>
      <w:r>
        <w:rPr>
          <w:w w:val="105"/>
          <w:sz w:val="18"/>
        </w:rPr>
        <w:t>any</w:t>
      </w:r>
      <w:r>
        <w:rPr>
          <w:spacing w:val="-9"/>
          <w:w w:val="105"/>
          <w:sz w:val="18"/>
        </w:rPr>
        <w:t> </w:t>
      </w:r>
      <w:r>
        <w:rPr>
          <w:w w:val="105"/>
          <w:sz w:val="18"/>
        </w:rPr>
        <w:t>penalty</w:t>
      </w:r>
      <w:r>
        <w:rPr>
          <w:spacing w:val="-9"/>
          <w:w w:val="105"/>
          <w:sz w:val="18"/>
        </w:rPr>
        <w:t> </w:t>
      </w:r>
      <w:r>
        <w:rPr>
          <w:w w:val="105"/>
          <w:sz w:val="18"/>
        </w:rPr>
        <w:t>of</w:t>
      </w:r>
      <w:r>
        <w:rPr>
          <w:spacing w:val="-20"/>
          <w:w w:val="105"/>
          <w:sz w:val="18"/>
        </w:rPr>
        <w:t> </w:t>
      </w:r>
      <w:r>
        <w:rPr>
          <w:w w:val="105"/>
          <w:sz w:val="18"/>
        </w:rPr>
        <w:t>fine</w:t>
      </w:r>
      <w:r>
        <w:rPr>
          <w:spacing w:val="-12"/>
          <w:w w:val="105"/>
          <w:sz w:val="18"/>
        </w:rPr>
        <w:t> </w:t>
      </w:r>
      <w:r>
        <w:rPr>
          <w:w w:val="105"/>
          <w:sz w:val="18"/>
        </w:rPr>
        <w:t>or</w:t>
      </w:r>
      <w:r>
        <w:rPr>
          <w:spacing w:val="-18"/>
          <w:w w:val="105"/>
          <w:sz w:val="18"/>
        </w:rPr>
        <w:t> </w:t>
      </w:r>
      <w:r>
        <w:rPr>
          <w:w w:val="105"/>
          <w:sz w:val="18"/>
        </w:rPr>
        <w:t>forfeiture</w:t>
      </w:r>
      <w:r>
        <w:rPr>
          <w:spacing w:val="-12"/>
          <w:w w:val="105"/>
          <w:sz w:val="18"/>
        </w:rPr>
        <w:t> </w:t>
      </w:r>
      <w:r>
        <w:rPr>
          <w:w w:val="105"/>
          <w:sz w:val="18"/>
        </w:rPr>
        <w:t>of </w:t>
      </w:r>
      <w:r>
        <w:rPr>
          <w:spacing w:val="-2"/>
          <w:w w:val="105"/>
          <w:sz w:val="18"/>
        </w:rPr>
        <w:t>property</w:t>
      </w:r>
      <w:r>
        <w:rPr>
          <w:spacing w:val="-15"/>
          <w:w w:val="105"/>
          <w:sz w:val="18"/>
        </w:rPr>
        <w:t> </w:t>
      </w:r>
      <w:r>
        <w:rPr>
          <w:spacing w:val="-2"/>
          <w:w w:val="105"/>
          <w:sz w:val="18"/>
        </w:rPr>
        <w:t>belonging</w:t>
      </w:r>
      <w:r>
        <w:rPr>
          <w:spacing w:val="-15"/>
          <w:w w:val="105"/>
          <w:sz w:val="18"/>
        </w:rPr>
        <w:t> </w:t>
      </w:r>
      <w:r>
        <w:rPr>
          <w:spacing w:val="-2"/>
          <w:w w:val="105"/>
          <w:sz w:val="18"/>
        </w:rPr>
        <w:t>to</w:t>
      </w:r>
      <w:r>
        <w:rPr>
          <w:spacing w:val="-23"/>
          <w:w w:val="105"/>
          <w:sz w:val="18"/>
        </w:rPr>
        <w:t> </w:t>
      </w:r>
      <w:r>
        <w:rPr>
          <w:spacing w:val="-2"/>
          <w:w w:val="105"/>
          <w:sz w:val="18"/>
        </w:rPr>
        <w:t>a</w:t>
      </w:r>
      <w:r>
        <w:rPr>
          <w:spacing w:val="-13"/>
          <w:w w:val="105"/>
          <w:sz w:val="18"/>
        </w:rPr>
        <w:t> </w:t>
      </w:r>
      <w:r>
        <w:rPr>
          <w:spacing w:val="-2"/>
          <w:w w:val="105"/>
          <w:sz w:val="18"/>
        </w:rPr>
        <w:t>convicted</w:t>
      </w:r>
      <w:r>
        <w:rPr>
          <w:spacing w:val="-24"/>
          <w:w w:val="105"/>
          <w:sz w:val="18"/>
        </w:rPr>
        <w:t> </w:t>
      </w:r>
      <w:r>
        <w:rPr>
          <w:spacing w:val="-2"/>
          <w:w w:val="105"/>
          <w:sz w:val="18"/>
        </w:rPr>
        <w:t>person</w:t>
      </w:r>
      <w:r>
        <w:rPr>
          <w:spacing w:val="-23"/>
          <w:w w:val="105"/>
          <w:sz w:val="18"/>
        </w:rPr>
        <w:t> </w:t>
      </w:r>
      <w:r>
        <w:rPr>
          <w:spacing w:val="-2"/>
          <w:w w:val="105"/>
          <w:sz w:val="18"/>
        </w:rPr>
        <w:t>which</w:t>
      </w:r>
      <w:r>
        <w:rPr>
          <w:spacing w:val="-23"/>
          <w:w w:val="105"/>
          <w:sz w:val="18"/>
        </w:rPr>
        <w:t> </w:t>
      </w:r>
      <w:r>
        <w:rPr>
          <w:spacing w:val="-2"/>
          <w:w w:val="105"/>
          <w:sz w:val="18"/>
        </w:rPr>
        <w:t>would</w:t>
      </w:r>
      <w:r>
        <w:rPr>
          <w:spacing w:val="-23"/>
          <w:w w:val="105"/>
          <w:sz w:val="18"/>
        </w:rPr>
        <w:t> </w:t>
      </w:r>
      <w:r>
        <w:rPr>
          <w:spacing w:val="-2"/>
          <w:w w:val="105"/>
          <w:sz w:val="18"/>
        </w:rPr>
        <w:t>otherwise</w:t>
      </w:r>
      <w:r>
        <w:rPr>
          <w:spacing w:val="-17"/>
          <w:w w:val="105"/>
          <w:sz w:val="18"/>
        </w:rPr>
        <w:t> </w:t>
      </w:r>
      <w:r>
        <w:rPr>
          <w:spacing w:val="-2"/>
          <w:w w:val="105"/>
          <w:sz w:val="18"/>
        </w:rPr>
        <w:t>be</w:t>
      </w:r>
      <w:r>
        <w:rPr>
          <w:spacing w:val="-17"/>
          <w:w w:val="105"/>
          <w:sz w:val="18"/>
        </w:rPr>
        <w:t> </w:t>
      </w:r>
      <w:r>
        <w:rPr>
          <w:spacing w:val="-2"/>
          <w:w w:val="105"/>
          <w:sz w:val="18"/>
        </w:rPr>
        <w:t>due</w:t>
      </w:r>
      <w:r>
        <w:rPr>
          <w:spacing w:val="-17"/>
          <w:w w:val="105"/>
          <w:sz w:val="18"/>
        </w:rPr>
        <w:t> </w:t>
      </w:r>
      <w:r>
        <w:rPr>
          <w:spacing w:val="-2"/>
          <w:w w:val="105"/>
          <w:sz w:val="18"/>
        </w:rPr>
        <w:t>to </w:t>
      </w:r>
      <w:r>
        <w:rPr>
          <w:w w:val="105"/>
          <w:sz w:val="18"/>
        </w:rPr>
        <w:t>the</w:t>
      </w:r>
      <w:r>
        <w:rPr>
          <w:spacing w:val="-11"/>
          <w:w w:val="105"/>
          <w:sz w:val="18"/>
        </w:rPr>
        <w:t> </w:t>
      </w:r>
      <w:r>
        <w:rPr>
          <w:w w:val="105"/>
          <w:sz w:val="18"/>
        </w:rPr>
        <w:t>Government</w:t>
      </w:r>
      <w:r>
        <w:rPr>
          <w:spacing w:val="-11"/>
          <w:w w:val="105"/>
          <w:sz w:val="18"/>
        </w:rPr>
        <w:t> </w:t>
      </w:r>
      <w:r>
        <w:rPr>
          <w:w w:val="105"/>
          <w:sz w:val="18"/>
        </w:rPr>
        <w:t>of</w:t>
      </w:r>
      <w:r>
        <w:rPr>
          <w:spacing w:val="-19"/>
          <w:w w:val="105"/>
          <w:sz w:val="18"/>
        </w:rPr>
        <w:t> </w:t>
      </w:r>
      <w:r>
        <w:rPr>
          <w:w w:val="105"/>
          <w:sz w:val="18"/>
        </w:rPr>
        <w:t>the</w:t>
      </w:r>
      <w:r>
        <w:rPr>
          <w:spacing w:val="-11"/>
          <w:w w:val="105"/>
          <w:sz w:val="18"/>
        </w:rPr>
        <w:t> </w:t>
      </w:r>
      <w:r>
        <w:rPr>
          <w:w w:val="105"/>
          <w:sz w:val="18"/>
        </w:rPr>
        <w:t>United</w:t>
      </w:r>
      <w:r>
        <w:rPr>
          <w:spacing w:val="-19"/>
          <w:w w:val="105"/>
          <w:sz w:val="18"/>
        </w:rPr>
        <w:t> </w:t>
      </w:r>
      <w:r>
        <w:rPr>
          <w:w w:val="105"/>
          <w:sz w:val="18"/>
        </w:rPr>
        <w:t>Republic</w:t>
      </w:r>
      <w:r>
        <w:rPr>
          <w:spacing w:val="-15"/>
          <w:w w:val="105"/>
          <w:sz w:val="18"/>
        </w:rPr>
        <w:t> </w:t>
      </w:r>
      <w:r>
        <w:rPr>
          <w:w w:val="105"/>
          <w:sz w:val="18"/>
        </w:rPr>
        <w:t>on</w:t>
      </w:r>
      <w:r>
        <w:rPr>
          <w:spacing w:val="-18"/>
          <w:w w:val="105"/>
          <w:sz w:val="18"/>
        </w:rPr>
        <w:t> </w:t>
      </w:r>
      <w:r>
        <w:rPr>
          <w:w w:val="105"/>
          <w:sz w:val="18"/>
        </w:rPr>
        <w:t>account</w:t>
      </w:r>
      <w:r>
        <w:rPr>
          <w:spacing w:val="-11"/>
          <w:w w:val="105"/>
          <w:sz w:val="18"/>
        </w:rPr>
        <w:t> </w:t>
      </w:r>
      <w:r>
        <w:rPr>
          <w:w w:val="105"/>
          <w:sz w:val="18"/>
        </w:rPr>
        <w:t>of</w:t>
      </w:r>
      <w:r>
        <w:rPr>
          <w:spacing w:val="-19"/>
          <w:w w:val="105"/>
          <w:sz w:val="18"/>
        </w:rPr>
        <w:t> </w:t>
      </w:r>
      <w:r>
        <w:rPr>
          <w:w w:val="105"/>
          <w:sz w:val="18"/>
        </w:rPr>
        <w:t>any</w:t>
      </w:r>
      <w:r>
        <w:rPr>
          <w:spacing w:val="-9"/>
          <w:w w:val="105"/>
          <w:sz w:val="18"/>
        </w:rPr>
        <w:t> </w:t>
      </w:r>
      <w:r>
        <w:rPr>
          <w:w w:val="105"/>
          <w:sz w:val="18"/>
        </w:rPr>
        <w:t>offence.</w:t>
      </w:r>
    </w:p>
    <w:p>
      <w:pPr>
        <w:pStyle w:val="ListParagraph"/>
        <w:numPr>
          <w:ilvl w:val="1"/>
          <w:numId w:val="2"/>
        </w:numPr>
        <w:tabs>
          <w:tab w:pos="909" w:val="left" w:leader="none"/>
          <w:tab w:pos="911" w:val="left" w:leader="none"/>
        </w:tabs>
        <w:spacing w:line="232" w:lineRule="auto" w:before="3" w:after="0"/>
        <w:ind w:left="911" w:right="1822" w:hanging="204"/>
        <w:jc w:val="left"/>
        <w:rPr>
          <w:sz w:val="18"/>
        </w:rPr>
      </w:pPr>
      <w:r>
        <w:rPr>
          <w:spacing w:val="-2"/>
          <w:w w:val="105"/>
          <w:sz w:val="18"/>
        </w:rPr>
        <w:t>Parliament</w:t>
      </w:r>
      <w:r>
        <w:rPr>
          <w:spacing w:val="-13"/>
          <w:w w:val="105"/>
          <w:sz w:val="18"/>
        </w:rPr>
        <w:t> </w:t>
      </w:r>
      <w:r>
        <w:rPr>
          <w:spacing w:val="-2"/>
          <w:w w:val="105"/>
          <w:sz w:val="18"/>
        </w:rPr>
        <w:t>may</w:t>
      </w:r>
      <w:r>
        <w:rPr>
          <w:spacing w:val="-11"/>
          <w:w w:val="105"/>
          <w:sz w:val="18"/>
        </w:rPr>
        <w:t> </w:t>
      </w:r>
      <w:r>
        <w:rPr>
          <w:spacing w:val="-2"/>
          <w:w w:val="105"/>
          <w:sz w:val="18"/>
        </w:rPr>
        <w:t>enact</w:t>
      </w:r>
      <w:r>
        <w:rPr>
          <w:spacing w:val="-13"/>
          <w:w w:val="105"/>
          <w:sz w:val="18"/>
        </w:rPr>
        <w:t> </w:t>
      </w:r>
      <w:r>
        <w:rPr>
          <w:spacing w:val="-2"/>
          <w:w w:val="105"/>
          <w:sz w:val="18"/>
        </w:rPr>
        <w:t>legislation</w:t>
      </w:r>
      <w:r>
        <w:rPr>
          <w:spacing w:val="-20"/>
          <w:w w:val="105"/>
          <w:sz w:val="18"/>
        </w:rPr>
        <w:t> </w:t>
      </w:r>
      <w:r>
        <w:rPr>
          <w:spacing w:val="-2"/>
          <w:w w:val="105"/>
          <w:sz w:val="18"/>
        </w:rPr>
        <w:t>making</w:t>
      </w:r>
      <w:r>
        <w:rPr>
          <w:spacing w:val="-11"/>
          <w:w w:val="105"/>
          <w:sz w:val="18"/>
        </w:rPr>
        <w:t> </w:t>
      </w:r>
      <w:r>
        <w:rPr>
          <w:spacing w:val="-2"/>
          <w:w w:val="105"/>
          <w:sz w:val="18"/>
        </w:rPr>
        <w:t>provision</w:t>
      </w:r>
      <w:r>
        <w:rPr>
          <w:spacing w:val="-20"/>
          <w:w w:val="105"/>
          <w:sz w:val="18"/>
        </w:rPr>
        <w:t> </w:t>
      </w:r>
      <w:r>
        <w:rPr>
          <w:spacing w:val="-2"/>
          <w:w w:val="105"/>
          <w:sz w:val="18"/>
        </w:rPr>
        <w:t>for</w:t>
      </w:r>
      <w:r>
        <w:rPr>
          <w:spacing w:val="-20"/>
          <w:w w:val="105"/>
          <w:sz w:val="18"/>
        </w:rPr>
        <w:t> </w:t>
      </w:r>
      <w:r>
        <w:rPr>
          <w:spacing w:val="-2"/>
          <w:w w:val="105"/>
          <w:sz w:val="18"/>
        </w:rPr>
        <w:t>the</w:t>
      </w:r>
      <w:r>
        <w:rPr>
          <w:spacing w:val="-13"/>
          <w:w w:val="105"/>
          <w:sz w:val="18"/>
        </w:rPr>
        <w:t> </w:t>
      </w:r>
      <w:r>
        <w:rPr>
          <w:spacing w:val="-2"/>
          <w:w w:val="105"/>
          <w:sz w:val="18"/>
        </w:rPr>
        <w:t>procedure</w:t>
      </w:r>
      <w:r>
        <w:rPr>
          <w:spacing w:val="-13"/>
          <w:w w:val="105"/>
          <w:sz w:val="18"/>
        </w:rPr>
        <w:t> </w:t>
      </w:r>
      <w:r>
        <w:rPr>
          <w:spacing w:val="-2"/>
          <w:w w:val="105"/>
          <w:sz w:val="18"/>
        </w:rPr>
        <w:t>to</w:t>
      </w:r>
      <w:r>
        <w:rPr>
          <w:spacing w:val="-20"/>
          <w:w w:val="105"/>
          <w:sz w:val="18"/>
        </w:rPr>
        <w:t> </w:t>
      </w:r>
      <w:r>
        <w:rPr>
          <w:spacing w:val="-2"/>
          <w:w w:val="105"/>
          <w:sz w:val="18"/>
        </w:rPr>
        <w:t>be </w:t>
      </w:r>
      <w:r>
        <w:rPr>
          <w:w w:val="105"/>
          <w:sz w:val="18"/>
        </w:rPr>
        <w:t>followed</w:t>
      </w:r>
      <w:r>
        <w:rPr>
          <w:spacing w:val="-22"/>
          <w:w w:val="105"/>
          <w:sz w:val="18"/>
        </w:rPr>
        <w:t> </w:t>
      </w:r>
      <w:r>
        <w:rPr>
          <w:w w:val="105"/>
          <w:sz w:val="18"/>
        </w:rPr>
        <w:t>by</w:t>
      </w:r>
      <w:r>
        <w:rPr>
          <w:spacing w:val="-13"/>
          <w:w w:val="105"/>
          <w:sz w:val="18"/>
        </w:rPr>
        <w:t> </w:t>
      </w:r>
      <w:r>
        <w:rPr>
          <w:w w:val="105"/>
          <w:sz w:val="18"/>
        </w:rPr>
        <w:t>the</w:t>
      </w:r>
      <w:r>
        <w:rPr>
          <w:spacing w:val="-15"/>
          <w:w w:val="105"/>
          <w:sz w:val="18"/>
        </w:rPr>
        <w:t> </w:t>
      </w:r>
      <w:r>
        <w:rPr>
          <w:w w:val="105"/>
          <w:sz w:val="18"/>
        </w:rPr>
        <w:t>President</w:t>
      </w:r>
      <w:r>
        <w:rPr>
          <w:spacing w:val="-15"/>
          <w:w w:val="105"/>
          <w:sz w:val="18"/>
        </w:rPr>
        <w:t> </w:t>
      </w:r>
      <w:r>
        <w:rPr>
          <w:w w:val="105"/>
          <w:sz w:val="18"/>
        </w:rPr>
        <w:t>in</w:t>
      </w:r>
      <w:r>
        <w:rPr>
          <w:spacing w:val="-21"/>
          <w:w w:val="105"/>
          <w:sz w:val="18"/>
        </w:rPr>
        <w:t> </w:t>
      </w:r>
      <w:r>
        <w:rPr>
          <w:w w:val="105"/>
          <w:sz w:val="18"/>
        </w:rPr>
        <w:t>the</w:t>
      </w:r>
      <w:r>
        <w:rPr>
          <w:spacing w:val="-15"/>
          <w:w w:val="105"/>
          <w:sz w:val="18"/>
        </w:rPr>
        <w:t> </w:t>
      </w:r>
      <w:r>
        <w:rPr>
          <w:w w:val="105"/>
          <w:sz w:val="18"/>
        </w:rPr>
        <w:t>exercise</w:t>
      </w:r>
      <w:r>
        <w:rPr>
          <w:spacing w:val="-15"/>
          <w:w w:val="105"/>
          <w:sz w:val="18"/>
        </w:rPr>
        <w:t> </w:t>
      </w:r>
      <w:r>
        <w:rPr>
          <w:w w:val="105"/>
          <w:sz w:val="18"/>
        </w:rPr>
        <w:t>of</w:t>
      </w:r>
      <w:r>
        <w:rPr>
          <w:spacing w:val="-22"/>
          <w:w w:val="105"/>
          <w:sz w:val="18"/>
        </w:rPr>
        <w:t> </w:t>
      </w:r>
      <w:r>
        <w:rPr>
          <w:w w:val="105"/>
          <w:sz w:val="18"/>
        </w:rPr>
        <w:t>his</w:t>
      </w:r>
      <w:r>
        <w:rPr>
          <w:spacing w:val="-11"/>
          <w:w w:val="105"/>
          <w:sz w:val="18"/>
        </w:rPr>
        <w:t> </w:t>
      </w:r>
      <w:r>
        <w:rPr>
          <w:w w:val="105"/>
          <w:sz w:val="18"/>
        </w:rPr>
        <w:t>powers</w:t>
      </w:r>
      <w:r>
        <w:rPr>
          <w:spacing w:val="-11"/>
          <w:w w:val="105"/>
          <w:sz w:val="18"/>
        </w:rPr>
        <w:t> </w:t>
      </w:r>
      <w:r>
        <w:rPr>
          <w:w w:val="105"/>
          <w:sz w:val="18"/>
        </w:rPr>
        <w:t>under</w:t>
      </w:r>
      <w:r>
        <w:rPr>
          <w:spacing w:val="-21"/>
          <w:w w:val="105"/>
          <w:sz w:val="18"/>
        </w:rPr>
        <w:t> </w:t>
      </w:r>
      <w:r>
        <w:rPr>
          <w:w w:val="105"/>
          <w:sz w:val="18"/>
        </w:rPr>
        <w:t>this</w:t>
      </w:r>
      <w:r>
        <w:rPr>
          <w:spacing w:val="-11"/>
          <w:w w:val="105"/>
          <w:sz w:val="18"/>
        </w:rPr>
        <w:t> </w:t>
      </w:r>
      <w:r>
        <w:rPr>
          <w:w w:val="105"/>
          <w:sz w:val="18"/>
        </w:rPr>
        <w:t>Article.</w:t>
      </w:r>
    </w:p>
    <w:p>
      <w:pPr>
        <w:pStyle w:val="ListParagraph"/>
        <w:numPr>
          <w:ilvl w:val="1"/>
          <w:numId w:val="2"/>
        </w:numPr>
        <w:tabs>
          <w:tab w:pos="909" w:val="left" w:leader="none"/>
          <w:tab w:pos="911" w:val="left" w:leader="none"/>
        </w:tabs>
        <w:spacing w:line="232" w:lineRule="auto" w:before="1" w:after="0"/>
        <w:ind w:left="911" w:right="1540" w:hanging="204"/>
        <w:jc w:val="left"/>
        <w:rPr>
          <w:sz w:val="18"/>
        </w:rPr>
      </w:pPr>
      <w:r>
        <w:rPr>
          <w:spacing w:val="-2"/>
          <w:w w:val="105"/>
          <w:sz w:val="18"/>
        </w:rPr>
        <w:t>The</w:t>
      </w:r>
      <w:r>
        <w:rPr>
          <w:spacing w:val="-10"/>
          <w:w w:val="105"/>
          <w:sz w:val="18"/>
        </w:rPr>
        <w:t> </w:t>
      </w:r>
      <w:r>
        <w:rPr>
          <w:spacing w:val="-2"/>
          <w:w w:val="105"/>
          <w:sz w:val="18"/>
        </w:rPr>
        <w:t>provisions</w:t>
      </w:r>
      <w:r>
        <w:rPr>
          <w:spacing w:val="-7"/>
          <w:w w:val="105"/>
          <w:sz w:val="18"/>
        </w:rPr>
        <w:t> </w:t>
      </w:r>
      <w:r>
        <w:rPr>
          <w:spacing w:val="-2"/>
          <w:w w:val="105"/>
          <w:sz w:val="18"/>
        </w:rPr>
        <w:t>of</w:t>
      </w:r>
      <w:r>
        <w:rPr>
          <w:spacing w:val="-18"/>
          <w:w w:val="105"/>
          <w:sz w:val="18"/>
        </w:rPr>
        <w:t> </w:t>
      </w:r>
      <w:r>
        <w:rPr>
          <w:spacing w:val="-2"/>
          <w:w w:val="105"/>
          <w:sz w:val="18"/>
        </w:rPr>
        <w:t>this</w:t>
      </w:r>
      <w:r>
        <w:rPr>
          <w:spacing w:val="-7"/>
          <w:w w:val="105"/>
          <w:sz w:val="18"/>
        </w:rPr>
        <w:t> </w:t>
      </w:r>
      <w:r>
        <w:rPr>
          <w:spacing w:val="-2"/>
          <w:w w:val="105"/>
          <w:sz w:val="18"/>
        </w:rPr>
        <w:t>Article</w:t>
      </w:r>
      <w:r>
        <w:rPr>
          <w:spacing w:val="-10"/>
          <w:w w:val="105"/>
          <w:sz w:val="18"/>
        </w:rPr>
        <w:t> </w:t>
      </w:r>
      <w:r>
        <w:rPr>
          <w:spacing w:val="-2"/>
          <w:w w:val="105"/>
          <w:sz w:val="18"/>
        </w:rPr>
        <w:t>shall</w:t>
      </w:r>
      <w:r>
        <w:rPr>
          <w:spacing w:val="-17"/>
          <w:w w:val="105"/>
          <w:sz w:val="18"/>
        </w:rPr>
        <w:t> </w:t>
      </w:r>
      <w:r>
        <w:rPr>
          <w:spacing w:val="-2"/>
          <w:w w:val="105"/>
          <w:sz w:val="18"/>
        </w:rPr>
        <w:t>apply</w:t>
      </w:r>
      <w:r>
        <w:rPr>
          <w:spacing w:val="-8"/>
          <w:w w:val="105"/>
          <w:sz w:val="18"/>
        </w:rPr>
        <w:t> </w:t>
      </w:r>
      <w:r>
        <w:rPr>
          <w:spacing w:val="-2"/>
          <w:w w:val="105"/>
          <w:sz w:val="18"/>
        </w:rPr>
        <w:t>to</w:t>
      </w:r>
      <w:r>
        <w:rPr>
          <w:spacing w:val="-17"/>
          <w:w w:val="105"/>
          <w:sz w:val="18"/>
        </w:rPr>
        <w:t> </w:t>
      </w:r>
      <w:r>
        <w:rPr>
          <w:spacing w:val="-2"/>
          <w:w w:val="105"/>
          <w:sz w:val="18"/>
        </w:rPr>
        <w:t>persons</w:t>
      </w:r>
      <w:r>
        <w:rPr>
          <w:spacing w:val="-7"/>
          <w:w w:val="105"/>
          <w:sz w:val="18"/>
        </w:rPr>
        <w:t> </w:t>
      </w:r>
      <w:r>
        <w:rPr>
          <w:spacing w:val="-2"/>
          <w:w w:val="105"/>
          <w:sz w:val="18"/>
        </w:rPr>
        <w:t>convicted</w:t>
      </w:r>
      <w:r>
        <w:rPr>
          <w:spacing w:val="-18"/>
          <w:w w:val="105"/>
          <w:sz w:val="18"/>
        </w:rPr>
        <w:t> </w:t>
      </w:r>
      <w:r>
        <w:rPr>
          <w:spacing w:val="-2"/>
          <w:w w:val="105"/>
          <w:sz w:val="18"/>
        </w:rPr>
        <w:t>and</w:t>
      </w:r>
      <w:r>
        <w:rPr>
          <w:spacing w:val="-18"/>
          <w:w w:val="105"/>
          <w:sz w:val="18"/>
        </w:rPr>
        <w:t> </w:t>
      </w:r>
      <w:r>
        <w:rPr>
          <w:spacing w:val="-2"/>
          <w:w w:val="105"/>
          <w:sz w:val="18"/>
        </w:rPr>
        <w:t>punished</w:t>
      </w:r>
      <w:r>
        <w:rPr>
          <w:spacing w:val="-18"/>
          <w:w w:val="105"/>
          <w:sz w:val="18"/>
        </w:rPr>
        <w:t> </w:t>
      </w:r>
      <w:r>
        <w:rPr>
          <w:spacing w:val="-2"/>
          <w:w w:val="105"/>
          <w:sz w:val="18"/>
        </w:rPr>
        <w:t>in </w:t>
      </w:r>
      <w:r>
        <w:rPr>
          <w:w w:val="105"/>
          <w:sz w:val="18"/>
        </w:rPr>
        <w:t>Tanzania</w:t>
      </w:r>
      <w:r>
        <w:rPr>
          <w:spacing w:val="-15"/>
          <w:w w:val="105"/>
          <w:sz w:val="18"/>
        </w:rPr>
        <w:t> </w:t>
      </w:r>
      <w:r>
        <w:rPr>
          <w:w w:val="105"/>
          <w:sz w:val="18"/>
        </w:rPr>
        <w:t>Zanzibar</w:t>
      </w:r>
      <w:r>
        <w:rPr>
          <w:spacing w:val="-23"/>
          <w:w w:val="105"/>
          <w:sz w:val="18"/>
        </w:rPr>
        <w:t> </w:t>
      </w:r>
      <w:r>
        <w:rPr>
          <w:w w:val="105"/>
          <w:sz w:val="18"/>
        </w:rPr>
        <w:t>and</w:t>
      </w:r>
      <w:r>
        <w:rPr>
          <w:spacing w:val="-24"/>
          <w:w w:val="105"/>
          <w:sz w:val="18"/>
        </w:rPr>
        <w:t> </w:t>
      </w:r>
      <w:r>
        <w:rPr>
          <w:w w:val="105"/>
          <w:sz w:val="18"/>
        </w:rPr>
        <w:t>to</w:t>
      </w:r>
      <w:r>
        <w:rPr>
          <w:spacing w:val="-23"/>
          <w:w w:val="105"/>
          <w:sz w:val="18"/>
        </w:rPr>
        <w:t> </w:t>
      </w:r>
      <w:r>
        <w:rPr>
          <w:w w:val="105"/>
          <w:sz w:val="18"/>
        </w:rPr>
        <w:t>punishments</w:t>
      </w:r>
      <w:r>
        <w:rPr>
          <w:spacing w:val="-14"/>
          <w:w w:val="105"/>
          <w:sz w:val="18"/>
        </w:rPr>
        <w:t> </w:t>
      </w:r>
      <w:r>
        <w:rPr>
          <w:w w:val="105"/>
          <w:sz w:val="18"/>
        </w:rPr>
        <w:t>imposed</w:t>
      </w:r>
      <w:r>
        <w:rPr>
          <w:spacing w:val="-24"/>
          <w:w w:val="105"/>
          <w:sz w:val="18"/>
        </w:rPr>
        <w:t> </w:t>
      </w:r>
      <w:r>
        <w:rPr>
          <w:w w:val="105"/>
          <w:sz w:val="18"/>
        </w:rPr>
        <w:t>in</w:t>
      </w:r>
      <w:r>
        <w:rPr>
          <w:spacing w:val="-23"/>
          <w:w w:val="105"/>
          <w:sz w:val="18"/>
        </w:rPr>
        <w:t> </w:t>
      </w:r>
      <w:r>
        <w:rPr>
          <w:w w:val="105"/>
          <w:sz w:val="18"/>
        </w:rPr>
        <w:t>Tanzania</w:t>
      </w:r>
      <w:r>
        <w:rPr>
          <w:spacing w:val="-15"/>
          <w:w w:val="105"/>
          <w:sz w:val="18"/>
        </w:rPr>
        <w:t> </w:t>
      </w:r>
      <w:r>
        <w:rPr>
          <w:w w:val="105"/>
          <w:sz w:val="18"/>
        </w:rPr>
        <w:t>Zanzibar</w:t>
      </w:r>
      <w:r>
        <w:rPr>
          <w:spacing w:val="-23"/>
          <w:w w:val="105"/>
          <w:sz w:val="18"/>
        </w:rPr>
        <w:t> </w:t>
      </w:r>
      <w:r>
        <w:rPr>
          <w:w w:val="105"/>
          <w:sz w:val="18"/>
        </w:rPr>
        <w:t>under </w:t>
      </w:r>
      <w:r>
        <w:rPr>
          <w:spacing w:val="-2"/>
          <w:w w:val="105"/>
          <w:sz w:val="18"/>
        </w:rPr>
        <w:t>legislation</w:t>
      </w:r>
      <w:r>
        <w:rPr>
          <w:spacing w:val="-23"/>
          <w:w w:val="105"/>
          <w:sz w:val="18"/>
        </w:rPr>
        <w:t> </w:t>
      </w:r>
      <w:r>
        <w:rPr>
          <w:spacing w:val="-2"/>
          <w:w w:val="105"/>
          <w:sz w:val="18"/>
        </w:rPr>
        <w:t>enacted</w:t>
      </w:r>
      <w:r>
        <w:rPr>
          <w:spacing w:val="-24"/>
          <w:w w:val="105"/>
          <w:sz w:val="18"/>
        </w:rPr>
        <w:t> </w:t>
      </w:r>
      <w:r>
        <w:rPr>
          <w:spacing w:val="-2"/>
          <w:w w:val="105"/>
          <w:sz w:val="18"/>
        </w:rPr>
        <w:t>by</w:t>
      </w:r>
      <w:r>
        <w:rPr>
          <w:spacing w:val="-15"/>
          <w:w w:val="105"/>
          <w:sz w:val="18"/>
        </w:rPr>
        <w:t> </w:t>
      </w:r>
      <w:r>
        <w:rPr>
          <w:spacing w:val="-2"/>
          <w:w w:val="105"/>
          <w:sz w:val="18"/>
        </w:rPr>
        <w:t>Parliament</w:t>
      </w:r>
      <w:r>
        <w:rPr>
          <w:spacing w:val="-17"/>
          <w:w w:val="105"/>
          <w:sz w:val="18"/>
        </w:rPr>
        <w:t> </w:t>
      </w:r>
      <w:r>
        <w:rPr>
          <w:spacing w:val="-2"/>
          <w:w w:val="105"/>
          <w:sz w:val="18"/>
        </w:rPr>
        <w:t>which</w:t>
      </w:r>
      <w:r>
        <w:rPr>
          <w:spacing w:val="-23"/>
          <w:w w:val="105"/>
          <w:sz w:val="18"/>
        </w:rPr>
        <w:t> </w:t>
      </w:r>
      <w:r>
        <w:rPr>
          <w:spacing w:val="-2"/>
          <w:w w:val="105"/>
          <w:sz w:val="18"/>
        </w:rPr>
        <w:t>applies</w:t>
      </w:r>
      <w:r>
        <w:rPr>
          <w:spacing w:val="-13"/>
          <w:w w:val="105"/>
          <w:sz w:val="18"/>
        </w:rPr>
        <w:t> </w:t>
      </w:r>
      <w:r>
        <w:rPr>
          <w:spacing w:val="-2"/>
          <w:w w:val="105"/>
          <w:sz w:val="18"/>
        </w:rPr>
        <w:t>to</w:t>
      </w:r>
      <w:r>
        <w:rPr>
          <w:spacing w:val="-23"/>
          <w:w w:val="105"/>
          <w:sz w:val="18"/>
        </w:rPr>
        <w:t> </w:t>
      </w:r>
      <w:r>
        <w:rPr>
          <w:spacing w:val="-2"/>
          <w:w w:val="105"/>
          <w:sz w:val="18"/>
        </w:rPr>
        <w:t>Tanzania</w:t>
      </w:r>
      <w:r>
        <w:rPr>
          <w:spacing w:val="-14"/>
          <w:w w:val="105"/>
          <w:sz w:val="18"/>
        </w:rPr>
        <w:t> </w:t>
      </w:r>
      <w:r>
        <w:rPr>
          <w:spacing w:val="-2"/>
          <w:w w:val="105"/>
          <w:sz w:val="18"/>
        </w:rPr>
        <w:t>Zanzibar,</w:t>
      </w:r>
      <w:r>
        <w:rPr>
          <w:spacing w:val="-15"/>
          <w:w w:val="105"/>
          <w:sz w:val="18"/>
        </w:rPr>
        <w:t> </w:t>
      </w:r>
      <w:r>
        <w:rPr>
          <w:spacing w:val="-2"/>
          <w:w w:val="105"/>
          <w:sz w:val="18"/>
        </w:rPr>
        <w:t>likewise </w:t>
      </w:r>
      <w:r>
        <w:rPr>
          <w:w w:val="105"/>
          <w:sz w:val="18"/>
        </w:rPr>
        <w:t>such</w:t>
      </w:r>
      <w:r>
        <w:rPr>
          <w:spacing w:val="-18"/>
          <w:w w:val="105"/>
          <w:sz w:val="18"/>
        </w:rPr>
        <w:t> </w:t>
      </w:r>
      <w:r>
        <w:rPr>
          <w:w w:val="105"/>
          <w:sz w:val="18"/>
        </w:rPr>
        <w:t>provisions</w:t>
      </w:r>
      <w:r>
        <w:rPr>
          <w:spacing w:val="-7"/>
          <w:w w:val="105"/>
          <w:sz w:val="18"/>
        </w:rPr>
        <w:t> </w:t>
      </w:r>
      <w:r>
        <w:rPr>
          <w:w w:val="105"/>
          <w:sz w:val="18"/>
        </w:rPr>
        <w:t>shall</w:t>
      </w:r>
      <w:r>
        <w:rPr>
          <w:spacing w:val="-18"/>
          <w:w w:val="105"/>
          <w:sz w:val="18"/>
        </w:rPr>
        <w:t> </w:t>
      </w:r>
      <w:r>
        <w:rPr>
          <w:w w:val="105"/>
          <w:sz w:val="18"/>
        </w:rPr>
        <w:t>apply</w:t>
      </w:r>
      <w:r>
        <w:rPr>
          <w:spacing w:val="-9"/>
          <w:w w:val="105"/>
          <w:sz w:val="18"/>
        </w:rPr>
        <w:t> </w:t>
      </w:r>
      <w:r>
        <w:rPr>
          <w:w w:val="105"/>
          <w:sz w:val="18"/>
        </w:rPr>
        <w:t>to</w:t>
      </w:r>
      <w:r>
        <w:rPr>
          <w:spacing w:val="-18"/>
          <w:w w:val="105"/>
          <w:sz w:val="18"/>
        </w:rPr>
        <w:t> </w:t>
      </w:r>
      <w:r>
        <w:rPr>
          <w:w w:val="105"/>
          <w:sz w:val="18"/>
        </w:rPr>
        <w:t>persons</w:t>
      </w:r>
      <w:r>
        <w:rPr>
          <w:spacing w:val="-7"/>
          <w:w w:val="105"/>
          <w:sz w:val="18"/>
        </w:rPr>
        <w:t> </w:t>
      </w:r>
      <w:r>
        <w:rPr>
          <w:w w:val="105"/>
          <w:sz w:val="18"/>
        </w:rPr>
        <w:t>convicted</w:t>
      </w:r>
      <w:r>
        <w:rPr>
          <w:spacing w:val="-19"/>
          <w:w w:val="105"/>
          <w:sz w:val="18"/>
        </w:rPr>
        <w:t> </w:t>
      </w:r>
      <w:r>
        <w:rPr>
          <w:w w:val="105"/>
          <w:sz w:val="18"/>
        </w:rPr>
        <w:t>and</w:t>
      </w:r>
      <w:r>
        <w:rPr>
          <w:spacing w:val="-19"/>
          <w:w w:val="105"/>
          <w:sz w:val="18"/>
        </w:rPr>
        <w:t> </w:t>
      </w:r>
      <w:r>
        <w:rPr>
          <w:w w:val="105"/>
          <w:sz w:val="18"/>
        </w:rPr>
        <w:t>punished</w:t>
      </w:r>
      <w:r>
        <w:rPr>
          <w:spacing w:val="-19"/>
          <w:w w:val="105"/>
          <w:sz w:val="18"/>
        </w:rPr>
        <w:t> </w:t>
      </w:r>
      <w:r>
        <w:rPr>
          <w:w w:val="105"/>
          <w:sz w:val="18"/>
        </w:rPr>
        <w:t>in</w:t>
      </w:r>
      <w:r>
        <w:rPr>
          <w:spacing w:val="-18"/>
          <w:w w:val="105"/>
          <w:sz w:val="18"/>
        </w:rPr>
        <w:t> </w:t>
      </w:r>
      <w:r>
        <w:rPr>
          <w:w w:val="105"/>
          <w:sz w:val="18"/>
        </w:rPr>
        <w:t>Mainland Tanzania in</w:t>
      </w:r>
      <w:r>
        <w:rPr>
          <w:spacing w:val="-8"/>
          <w:w w:val="105"/>
          <w:sz w:val="18"/>
        </w:rPr>
        <w:t> </w:t>
      </w:r>
      <w:r>
        <w:rPr>
          <w:w w:val="105"/>
          <w:sz w:val="18"/>
        </w:rPr>
        <w:t>accordance with</w:t>
      </w:r>
      <w:r>
        <w:rPr>
          <w:spacing w:val="-8"/>
          <w:w w:val="105"/>
          <w:sz w:val="18"/>
        </w:rPr>
        <w:t> </w:t>
      </w:r>
      <w:r>
        <w:rPr>
          <w:w w:val="105"/>
          <w:sz w:val="18"/>
        </w:rPr>
        <w:t>law.</w:t>
      </w:r>
    </w:p>
    <w:p>
      <w:pPr>
        <w:pStyle w:val="Heading4"/>
        <w:numPr>
          <w:ilvl w:val="0"/>
          <w:numId w:val="2"/>
        </w:numPr>
        <w:tabs>
          <w:tab w:pos="698" w:val="left" w:leader="none"/>
        </w:tabs>
        <w:spacing w:line="240" w:lineRule="auto" w:before="212" w:after="0"/>
        <w:ind w:left="698" w:right="0" w:hanging="351"/>
        <w:jc w:val="left"/>
      </w:pPr>
      <w:bookmarkStart w:name="s547" w:id="49"/>
      <w:bookmarkEnd w:id="49"/>
      <w:r>
        <w:rPr>
          <w:b w:val="0"/>
        </w:rPr>
      </w:r>
      <w:r>
        <w:rPr>
          <w:w w:val="85"/>
        </w:rPr>
        <w:t>Immunity</w:t>
      </w:r>
      <w:r>
        <w:rPr>
          <w:spacing w:val="20"/>
        </w:rPr>
        <w:t> </w:t>
      </w:r>
      <w:r>
        <w:rPr>
          <w:w w:val="85"/>
        </w:rPr>
        <w:t>from</w:t>
      </w:r>
      <w:r>
        <w:rPr>
          <w:spacing w:val="1"/>
        </w:rPr>
        <w:t> </w:t>
      </w:r>
      <w:r>
        <w:rPr>
          <w:w w:val="85"/>
        </w:rPr>
        <w:t>criminal</w:t>
      </w:r>
      <w:r>
        <w:rPr>
          <w:spacing w:val="-1"/>
        </w:rPr>
        <w:t> </w:t>
      </w:r>
      <w:r>
        <w:rPr>
          <w:w w:val="85"/>
        </w:rPr>
        <w:t>and</w:t>
      </w:r>
      <w:r>
        <w:rPr>
          <w:spacing w:val="7"/>
        </w:rPr>
        <w:t> </w:t>
      </w:r>
      <w:r>
        <w:rPr>
          <w:w w:val="85"/>
        </w:rPr>
        <w:t>civil</w:t>
      </w:r>
      <w:r>
        <w:rPr>
          <w:spacing w:val="-1"/>
        </w:rPr>
        <w:t> </w:t>
      </w:r>
      <w:r>
        <w:rPr>
          <w:spacing w:val="-2"/>
          <w:w w:val="85"/>
        </w:rPr>
        <w:t>proceedings</w:t>
      </w:r>
    </w:p>
    <w:p>
      <w:pPr>
        <w:pStyle w:val="ListParagraph"/>
        <w:numPr>
          <w:ilvl w:val="1"/>
          <w:numId w:val="2"/>
        </w:numPr>
        <w:tabs>
          <w:tab w:pos="909" w:val="left" w:leader="none"/>
          <w:tab w:pos="911" w:val="left" w:leader="none"/>
        </w:tabs>
        <w:spacing w:line="232" w:lineRule="auto" w:before="217" w:after="0"/>
        <w:ind w:left="911" w:right="1625" w:hanging="204"/>
        <w:jc w:val="left"/>
        <w:rPr>
          <w:sz w:val="18"/>
        </w:rPr>
      </w:pPr>
      <w:r>
        <w:rPr>
          <w:sz w:val="18"/>
        </w:rPr>
        <w:t>During the President’s tenure of</w:t>
      </w:r>
      <w:r>
        <w:rPr>
          <w:spacing w:val="-5"/>
          <w:sz w:val="18"/>
        </w:rPr>
        <w:t> </w:t>
      </w:r>
      <w:r>
        <w:rPr>
          <w:sz w:val="18"/>
        </w:rPr>
        <w:t>office in</w:t>
      </w:r>
      <w:r>
        <w:rPr>
          <w:spacing w:val="-4"/>
          <w:sz w:val="18"/>
        </w:rPr>
        <w:t> </w:t>
      </w:r>
      <w:r>
        <w:rPr>
          <w:sz w:val="18"/>
        </w:rPr>
        <w:t>accordance with</w:t>
      </w:r>
      <w:r>
        <w:rPr>
          <w:spacing w:val="-4"/>
          <w:sz w:val="18"/>
        </w:rPr>
        <w:t> </w:t>
      </w:r>
      <w:r>
        <w:rPr>
          <w:sz w:val="18"/>
        </w:rPr>
        <w:t>this Constitution</w:t>
      </w:r>
      <w:r>
        <w:rPr>
          <w:spacing w:val="-4"/>
          <w:sz w:val="18"/>
        </w:rPr>
        <w:t> </w:t>
      </w:r>
      <w:r>
        <w:rPr>
          <w:sz w:val="18"/>
        </w:rPr>
        <w:t>it shall be prohibited to institute or continue in court any criminal proceedings </w:t>
      </w:r>
      <w:r>
        <w:rPr>
          <w:w w:val="110"/>
          <w:sz w:val="18"/>
        </w:rPr>
        <w:t>whatsoever</w:t>
      </w:r>
      <w:r>
        <w:rPr>
          <w:spacing w:val="-10"/>
          <w:w w:val="110"/>
          <w:sz w:val="18"/>
        </w:rPr>
        <w:t> </w:t>
      </w:r>
      <w:r>
        <w:rPr>
          <w:w w:val="110"/>
          <w:sz w:val="18"/>
        </w:rPr>
        <w:t>against</w:t>
      </w:r>
      <w:r>
        <w:rPr>
          <w:spacing w:val="-1"/>
          <w:w w:val="110"/>
          <w:sz w:val="18"/>
        </w:rPr>
        <w:t> </w:t>
      </w:r>
      <w:r>
        <w:rPr>
          <w:w w:val="110"/>
          <w:sz w:val="18"/>
        </w:rPr>
        <w:t>him.</w:t>
      </w:r>
    </w:p>
    <w:p>
      <w:pPr>
        <w:pStyle w:val="ListParagraph"/>
        <w:numPr>
          <w:ilvl w:val="1"/>
          <w:numId w:val="2"/>
        </w:numPr>
        <w:tabs>
          <w:tab w:pos="909" w:val="left" w:leader="none"/>
          <w:tab w:pos="911" w:val="left" w:leader="none"/>
        </w:tabs>
        <w:spacing w:line="232" w:lineRule="auto" w:before="2" w:after="0"/>
        <w:ind w:left="911" w:right="1349" w:hanging="204"/>
        <w:jc w:val="left"/>
        <w:rPr>
          <w:sz w:val="18"/>
        </w:rPr>
      </w:pPr>
      <w:r>
        <w:rPr>
          <w:w w:val="105"/>
          <w:sz w:val="18"/>
        </w:rPr>
        <w:t>During</w:t>
      </w:r>
      <w:r>
        <w:rPr>
          <w:spacing w:val="-11"/>
          <w:w w:val="105"/>
          <w:sz w:val="18"/>
        </w:rPr>
        <w:t> </w:t>
      </w:r>
      <w:r>
        <w:rPr>
          <w:w w:val="105"/>
          <w:sz w:val="18"/>
        </w:rPr>
        <w:t>the</w:t>
      </w:r>
      <w:r>
        <w:rPr>
          <w:spacing w:val="-13"/>
          <w:w w:val="105"/>
          <w:sz w:val="18"/>
        </w:rPr>
        <w:t> </w:t>
      </w:r>
      <w:r>
        <w:rPr>
          <w:w w:val="105"/>
          <w:sz w:val="18"/>
        </w:rPr>
        <w:t>President’s</w:t>
      </w:r>
      <w:r>
        <w:rPr>
          <w:spacing w:val="-10"/>
          <w:w w:val="105"/>
          <w:sz w:val="18"/>
        </w:rPr>
        <w:t> </w:t>
      </w:r>
      <w:r>
        <w:rPr>
          <w:w w:val="105"/>
          <w:sz w:val="18"/>
        </w:rPr>
        <w:t>tenure</w:t>
      </w:r>
      <w:r>
        <w:rPr>
          <w:spacing w:val="-13"/>
          <w:w w:val="105"/>
          <w:sz w:val="18"/>
        </w:rPr>
        <w:t> </w:t>
      </w:r>
      <w:r>
        <w:rPr>
          <w:w w:val="105"/>
          <w:sz w:val="18"/>
        </w:rPr>
        <w:t>of</w:t>
      </w:r>
      <w:r>
        <w:rPr>
          <w:spacing w:val="-21"/>
          <w:w w:val="105"/>
          <w:sz w:val="18"/>
        </w:rPr>
        <w:t> </w:t>
      </w:r>
      <w:r>
        <w:rPr>
          <w:w w:val="105"/>
          <w:sz w:val="18"/>
        </w:rPr>
        <w:t>office</w:t>
      </w:r>
      <w:r>
        <w:rPr>
          <w:spacing w:val="-13"/>
          <w:w w:val="105"/>
          <w:sz w:val="18"/>
        </w:rPr>
        <w:t> </w:t>
      </w:r>
      <w:r>
        <w:rPr>
          <w:w w:val="105"/>
          <w:sz w:val="18"/>
        </w:rPr>
        <w:t>in</w:t>
      </w:r>
      <w:r>
        <w:rPr>
          <w:spacing w:val="-20"/>
          <w:w w:val="105"/>
          <w:sz w:val="18"/>
        </w:rPr>
        <w:t> </w:t>
      </w:r>
      <w:r>
        <w:rPr>
          <w:w w:val="105"/>
          <w:sz w:val="18"/>
        </w:rPr>
        <w:t>accordance</w:t>
      </w:r>
      <w:r>
        <w:rPr>
          <w:spacing w:val="-13"/>
          <w:w w:val="105"/>
          <w:sz w:val="18"/>
        </w:rPr>
        <w:t> </w:t>
      </w:r>
      <w:r>
        <w:rPr>
          <w:w w:val="105"/>
          <w:sz w:val="18"/>
        </w:rPr>
        <w:t>with</w:t>
      </w:r>
      <w:r>
        <w:rPr>
          <w:spacing w:val="-20"/>
          <w:w w:val="105"/>
          <w:sz w:val="18"/>
        </w:rPr>
        <w:t> </w:t>
      </w:r>
      <w:r>
        <w:rPr>
          <w:w w:val="105"/>
          <w:sz w:val="18"/>
        </w:rPr>
        <w:t>this</w:t>
      </w:r>
      <w:r>
        <w:rPr>
          <w:spacing w:val="-10"/>
          <w:w w:val="105"/>
          <w:sz w:val="18"/>
        </w:rPr>
        <w:t> </w:t>
      </w:r>
      <w:r>
        <w:rPr>
          <w:w w:val="105"/>
          <w:sz w:val="18"/>
        </w:rPr>
        <w:t>Constitution,</w:t>
      </w:r>
      <w:r>
        <w:rPr>
          <w:spacing w:val="-11"/>
          <w:w w:val="105"/>
          <w:sz w:val="18"/>
        </w:rPr>
        <w:t> </w:t>
      </w:r>
      <w:r>
        <w:rPr>
          <w:w w:val="105"/>
          <w:sz w:val="18"/>
        </w:rPr>
        <w:t>no civil</w:t>
      </w:r>
      <w:r>
        <w:rPr>
          <w:spacing w:val="-19"/>
          <w:w w:val="105"/>
          <w:sz w:val="18"/>
        </w:rPr>
        <w:t> </w:t>
      </w:r>
      <w:r>
        <w:rPr>
          <w:w w:val="105"/>
          <w:sz w:val="18"/>
        </w:rPr>
        <w:t>proceedings</w:t>
      </w:r>
      <w:r>
        <w:rPr>
          <w:spacing w:val="-8"/>
          <w:w w:val="105"/>
          <w:sz w:val="18"/>
        </w:rPr>
        <w:t> </w:t>
      </w:r>
      <w:r>
        <w:rPr>
          <w:w w:val="105"/>
          <w:sz w:val="18"/>
        </w:rPr>
        <w:t>against</w:t>
      </w:r>
      <w:r>
        <w:rPr>
          <w:spacing w:val="-12"/>
          <w:w w:val="105"/>
          <w:sz w:val="18"/>
        </w:rPr>
        <w:t> </w:t>
      </w:r>
      <w:r>
        <w:rPr>
          <w:w w:val="105"/>
          <w:sz w:val="18"/>
        </w:rPr>
        <w:t>him</w:t>
      </w:r>
      <w:r>
        <w:rPr>
          <w:spacing w:val="-12"/>
          <w:w w:val="105"/>
          <w:sz w:val="18"/>
        </w:rPr>
        <w:t> </w:t>
      </w:r>
      <w:r>
        <w:rPr>
          <w:w w:val="105"/>
          <w:sz w:val="18"/>
        </w:rPr>
        <w:t>shall</w:t>
      </w:r>
      <w:r>
        <w:rPr>
          <w:spacing w:val="-19"/>
          <w:w w:val="105"/>
          <w:sz w:val="18"/>
        </w:rPr>
        <w:t> </w:t>
      </w:r>
      <w:r>
        <w:rPr>
          <w:w w:val="105"/>
          <w:sz w:val="18"/>
        </w:rPr>
        <w:t>be</w:t>
      </w:r>
      <w:r>
        <w:rPr>
          <w:spacing w:val="-12"/>
          <w:w w:val="105"/>
          <w:sz w:val="18"/>
        </w:rPr>
        <w:t> </w:t>
      </w:r>
      <w:r>
        <w:rPr>
          <w:w w:val="105"/>
          <w:sz w:val="18"/>
        </w:rPr>
        <w:t>instituted</w:t>
      </w:r>
      <w:r>
        <w:rPr>
          <w:spacing w:val="-20"/>
          <w:w w:val="105"/>
          <w:sz w:val="18"/>
        </w:rPr>
        <w:t> </w:t>
      </w:r>
      <w:r>
        <w:rPr>
          <w:w w:val="105"/>
          <w:sz w:val="18"/>
        </w:rPr>
        <w:t>in</w:t>
      </w:r>
      <w:r>
        <w:rPr>
          <w:spacing w:val="-19"/>
          <w:w w:val="105"/>
          <w:sz w:val="18"/>
        </w:rPr>
        <w:t> </w:t>
      </w:r>
      <w:r>
        <w:rPr>
          <w:w w:val="105"/>
          <w:sz w:val="18"/>
        </w:rPr>
        <w:t>court</w:t>
      </w:r>
      <w:r>
        <w:rPr>
          <w:spacing w:val="-12"/>
          <w:w w:val="105"/>
          <w:sz w:val="18"/>
        </w:rPr>
        <w:t> </w:t>
      </w:r>
      <w:r>
        <w:rPr>
          <w:w w:val="105"/>
          <w:sz w:val="18"/>
        </w:rPr>
        <w:t>in</w:t>
      </w:r>
      <w:r>
        <w:rPr>
          <w:spacing w:val="-19"/>
          <w:w w:val="105"/>
          <w:sz w:val="18"/>
        </w:rPr>
        <w:t> </w:t>
      </w:r>
      <w:r>
        <w:rPr>
          <w:w w:val="105"/>
          <w:sz w:val="18"/>
        </w:rPr>
        <w:t>respect</w:t>
      </w:r>
      <w:r>
        <w:rPr>
          <w:spacing w:val="-12"/>
          <w:w w:val="105"/>
          <w:sz w:val="18"/>
        </w:rPr>
        <w:t> </w:t>
      </w:r>
      <w:r>
        <w:rPr>
          <w:w w:val="105"/>
          <w:sz w:val="18"/>
        </w:rPr>
        <w:t>of</w:t>
      </w:r>
      <w:r>
        <w:rPr>
          <w:spacing w:val="-20"/>
          <w:w w:val="105"/>
          <w:sz w:val="18"/>
        </w:rPr>
        <w:t> </w:t>
      </w:r>
      <w:r>
        <w:rPr>
          <w:w w:val="105"/>
          <w:sz w:val="18"/>
        </w:rPr>
        <w:t>anything done</w:t>
      </w:r>
      <w:r>
        <w:rPr>
          <w:spacing w:val="-17"/>
          <w:w w:val="105"/>
          <w:sz w:val="18"/>
        </w:rPr>
        <w:t> </w:t>
      </w:r>
      <w:r>
        <w:rPr>
          <w:w w:val="105"/>
          <w:sz w:val="18"/>
        </w:rPr>
        <w:t>or</w:t>
      </w:r>
      <w:r>
        <w:rPr>
          <w:spacing w:val="-23"/>
          <w:w w:val="105"/>
          <w:sz w:val="18"/>
        </w:rPr>
        <w:t> </w:t>
      </w:r>
      <w:r>
        <w:rPr>
          <w:w w:val="105"/>
          <w:sz w:val="18"/>
        </w:rPr>
        <w:t>not</w:t>
      </w:r>
      <w:r>
        <w:rPr>
          <w:spacing w:val="-17"/>
          <w:w w:val="105"/>
          <w:sz w:val="18"/>
        </w:rPr>
        <w:t> </w:t>
      </w:r>
      <w:r>
        <w:rPr>
          <w:w w:val="105"/>
          <w:sz w:val="18"/>
        </w:rPr>
        <w:t>done,</w:t>
      </w:r>
      <w:r>
        <w:rPr>
          <w:spacing w:val="-15"/>
          <w:w w:val="105"/>
          <w:sz w:val="18"/>
        </w:rPr>
        <w:t> </w:t>
      </w:r>
      <w:r>
        <w:rPr>
          <w:w w:val="105"/>
          <w:sz w:val="18"/>
        </w:rPr>
        <w:t>or</w:t>
      </w:r>
      <w:r>
        <w:rPr>
          <w:spacing w:val="-23"/>
          <w:w w:val="105"/>
          <w:sz w:val="18"/>
        </w:rPr>
        <w:t> </w:t>
      </w:r>
      <w:r>
        <w:rPr>
          <w:w w:val="105"/>
          <w:sz w:val="18"/>
        </w:rPr>
        <w:t>purporting</w:t>
      </w:r>
      <w:r>
        <w:rPr>
          <w:spacing w:val="-14"/>
          <w:w w:val="105"/>
          <w:sz w:val="18"/>
        </w:rPr>
        <w:t> </w:t>
      </w:r>
      <w:r>
        <w:rPr>
          <w:w w:val="105"/>
          <w:sz w:val="18"/>
        </w:rPr>
        <w:t>to</w:t>
      </w:r>
      <w:r>
        <w:rPr>
          <w:spacing w:val="-23"/>
          <w:w w:val="105"/>
          <w:sz w:val="18"/>
        </w:rPr>
        <w:t> </w:t>
      </w:r>
      <w:r>
        <w:rPr>
          <w:w w:val="105"/>
          <w:sz w:val="18"/>
        </w:rPr>
        <w:t>have</w:t>
      </w:r>
      <w:r>
        <w:rPr>
          <w:spacing w:val="-17"/>
          <w:w w:val="105"/>
          <w:sz w:val="18"/>
        </w:rPr>
        <w:t> </w:t>
      </w:r>
      <w:r>
        <w:rPr>
          <w:w w:val="105"/>
          <w:sz w:val="18"/>
        </w:rPr>
        <w:t>been</w:t>
      </w:r>
      <w:r>
        <w:rPr>
          <w:spacing w:val="-23"/>
          <w:w w:val="105"/>
          <w:sz w:val="18"/>
        </w:rPr>
        <w:t> </w:t>
      </w:r>
      <w:r>
        <w:rPr>
          <w:w w:val="105"/>
          <w:sz w:val="18"/>
        </w:rPr>
        <w:t>done</w:t>
      </w:r>
      <w:r>
        <w:rPr>
          <w:spacing w:val="-17"/>
          <w:w w:val="105"/>
          <w:sz w:val="18"/>
        </w:rPr>
        <w:t> </w:t>
      </w:r>
      <w:r>
        <w:rPr>
          <w:w w:val="105"/>
          <w:sz w:val="18"/>
        </w:rPr>
        <w:t>or</w:t>
      </w:r>
      <w:r>
        <w:rPr>
          <w:spacing w:val="-22"/>
          <w:w w:val="105"/>
          <w:sz w:val="18"/>
        </w:rPr>
        <w:t> </w:t>
      </w:r>
      <w:r>
        <w:rPr>
          <w:w w:val="105"/>
          <w:sz w:val="18"/>
        </w:rPr>
        <w:t>not</w:t>
      </w:r>
      <w:r>
        <w:rPr>
          <w:spacing w:val="-17"/>
          <w:w w:val="105"/>
          <w:sz w:val="18"/>
        </w:rPr>
        <w:t> </w:t>
      </w:r>
      <w:r>
        <w:rPr>
          <w:w w:val="105"/>
          <w:sz w:val="18"/>
        </w:rPr>
        <w:t>done,</w:t>
      </w:r>
      <w:r>
        <w:rPr>
          <w:spacing w:val="-15"/>
          <w:w w:val="105"/>
          <w:sz w:val="18"/>
        </w:rPr>
        <w:t> </w:t>
      </w:r>
      <w:r>
        <w:rPr>
          <w:w w:val="105"/>
          <w:sz w:val="18"/>
        </w:rPr>
        <w:t>by</w:t>
      </w:r>
      <w:r>
        <w:rPr>
          <w:spacing w:val="-15"/>
          <w:w w:val="105"/>
          <w:sz w:val="18"/>
        </w:rPr>
        <w:t> </w:t>
      </w:r>
      <w:r>
        <w:rPr>
          <w:w w:val="105"/>
          <w:sz w:val="18"/>
        </w:rPr>
        <w:t>him</w:t>
      </w:r>
      <w:r>
        <w:rPr>
          <w:spacing w:val="-17"/>
          <w:w w:val="105"/>
          <w:sz w:val="18"/>
        </w:rPr>
        <w:t> </w:t>
      </w:r>
      <w:r>
        <w:rPr>
          <w:w w:val="105"/>
          <w:sz w:val="18"/>
        </w:rPr>
        <w:t>in</w:t>
      </w:r>
      <w:r>
        <w:rPr>
          <w:spacing w:val="-22"/>
          <w:w w:val="105"/>
          <w:sz w:val="18"/>
        </w:rPr>
        <w:t> </w:t>
      </w:r>
      <w:r>
        <w:rPr>
          <w:w w:val="105"/>
          <w:sz w:val="18"/>
        </w:rPr>
        <w:t>his </w:t>
      </w:r>
      <w:r>
        <w:rPr>
          <w:spacing w:val="-2"/>
          <w:w w:val="105"/>
          <w:sz w:val="18"/>
        </w:rPr>
        <w:t>personal</w:t>
      </w:r>
      <w:r>
        <w:rPr>
          <w:spacing w:val="-18"/>
          <w:w w:val="105"/>
          <w:sz w:val="18"/>
        </w:rPr>
        <w:t> </w:t>
      </w:r>
      <w:r>
        <w:rPr>
          <w:spacing w:val="-2"/>
          <w:w w:val="105"/>
          <w:sz w:val="18"/>
        </w:rPr>
        <w:t>capacity</w:t>
      </w:r>
      <w:r>
        <w:rPr>
          <w:spacing w:val="-9"/>
          <w:w w:val="105"/>
          <w:sz w:val="18"/>
        </w:rPr>
        <w:t> </w:t>
      </w:r>
      <w:r>
        <w:rPr>
          <w:spacing w:val="-2"/>
          <w:w w:val="105"/>
          <w:sz w:val="18"/>
        </w:rPr>
        <w:t>as</w:t>
      </w:r>
      <w:r>
        <w:rPr>
          <w:spacing w:val="-8"/>
          <w:w w:val="105"/>
          <w:sz w:val="18"/>
        </w:rPr>
        <w:t> </w:t>
      </w:r>
      <w:r>
        <w:rPr>
          <w:spacing w:val="-2"/>
          <w:w w:val="105"/>
          <w:sz w:val="18"/>
        </w:rPr>
        <w:t>an</w:t>
      </w:r>
      <w:r>
        <w:rPr>
          <w:spacing w:val="-18"/>
          <w:w w:val="105"/>
          <w:sz w:val="18"/>
        </w:rPr>
        <w:t> </w:t>
      </w:r>
      <w:r>
        <w:rPr>
          <w:spacing w:val="-2"/>
          <w:w w:val="105"/>
          <w:sz w:val="18"/>
        </w:rPr>
        <w:t>ordinary</w:t>
      </w:r>
      <w:r>
        <w:rPr>
          <w:spacing w:val="-9"/>
          <w:w w:val="105"/>
          <w:sz w:val="18"/>
        </w:rPr>
        <w:t> </w:t>
      </w:r>
      <w:r>
        <w:rPr>
          <w:spacing w:val="-2"/>
          <w:w w:val="105"/>
          <w:sz w:val="18"/>
        </w:rPr>
        <w:t>citizen</w:t>
      </w:r>
      <w:r>
        <w:rPr>
          <w:spacing w:val="-18"/>
          <w:w w:val="105"/>
          <w:sz w:val="18"/>
        </w:rPr>
        <w:t> </w:t>
      </w:r>
      <w:r>
        <w:rPr>
          <w:spacing w:val="-2"/>
          <w:w w:val="105"/>
          <w:sz w:val="18"/>
        </w:rPr>
        <w:t>whether</w:t>
      </w:r>
      <w:r>
        <w:rPr>
          <w:spacing w:val="-18"/>
          <w:w w:val="105"/>
          <w:sz w:val="18"/>
        </w:rPr>
        <w:t> </w:t>
      </w:r>
      <w:r>
        <w:rPr>
          <w:spacing w:val="-2"/>
          <w:w w:val="105"/>
          <w:sz w:val="18"/>
        </w:rPr>
        <w:t>before</w:t>
      </w:r>
      <w:r>
        <w:rPr>
          <w:spacing w:val="-12"/>
          <w:w w:val="105"/>
          <w:sz w:val="18"/>
        </w:rPr>
        <w:t> </w:t>
      </w:r>
      <w:r>
        <w:rPr>
          <w:spacing w:val="-2"/>
          <w:w w:val="105"/>
          <w:sz w:val="18"/>
        </w:rPr>
        <w:t>or</w:t>
      </w:r>
      <w:r>
        <w:rPr>
          <w:spacing w:val="-18"/>
          <w:w w:val="105"/>
          <w:sz w:val="18"/>
        </w:rPr>
        <w:t> </w:t>
      </w:r>
      <w:r>
        <w:rPr>
          <w:spacing w:val="-2"/>
          <w:w w:val="105"/>
          <w:sz w:val="18"/>
        </w:rPr>
        <w:t>after</w:t>
      </w:r>
      <w:r>
        <w:rPr>
          <w:spacing w:val="-18"/>
          <w:w w:val="105"/>
          <w:sz w:val="18"/>
        </w:rPr>
        <w:t> </w:t>
      </w:r>
      <w:r>
        <w:rPr>
          <w:spacing w:val="-2"/>
          <w:w w:val="105"/>
          <w:sz w:val="18"/>
        </w:rPr>
        <w:t>he</w:t>
      </w:r>
      <w:r>
        <w:rPr>
          <w:spacing w:val="-12"/>
          <w:w w:val="105"/>
          <w:sz w:val="18"/>
        </w:rPr>
        <w:t> </w:t>
      </w:r>
      <w:r>
        <w:rPr>
          <w:spacing w:val="-2"/>
          <w:w w:val="105"/>
          <w:sz w:val="18"/>
        </w:rPr>
        <w:t>assumed</w:t>
      </w:r>
      <w:r>
        <w:rPr>
          <w:spacing w:val="-19"/>
          <w:w w:val="105"/>
          <w:sz w:val="18"/>
        </w:rPr>
        <w:t> </w:t>
      </w:r>
      <w:r>
        <w:rPr>
          <w:spacing w:val="-2"/>
          <w:w w:val="105"/>
          <w:sz w:val="18"/>
        </w:rPr>
        <w:t>the </w:t>
      </w:r>
      <w:r>
        <w:rPr>
          <w:w w:val="105"/>
          <w:sz w:val="18"/>
        </w:rPr>
        <w:t>office</w:t>
      </w:r>
      <w:r>
        <w:rPr>
          <w:spacing w:val="-12"/>
          <w:w w:val="105"/>
          <w:sz w:val="18"/>
        </w:rPr>
        <w:t> </w:t>
      </w:r>
      <w:r>
        <w:rPr>
          <w:w w:val="105"/>
          <w:sz w:val="18"/>
        </w:rPr>
        <w:t>of</w:t>
      </w:r>
      <w:r>
        <w:rPr>
          <w:spacing w:val="-20"/>
          <w:w w:val="105"/>
          <w:sz w:val="18"/>
        </w:rPr>
        <w:t> </w:t>
      </w:r>
      <w:r>
        <w:rPr>
          <w:w w:val="105"/>
          <w:sz w:val="18"/>
        </w:rPr>
        <w:t>President,</w:t>
      </w:r>
      <w:r>
        <w:rPr>
          <w:spacing w:val="-9"/>
          <w:w w:val="105"/>
          <w:sz w:val="18"/>
        </w:rPr>
        <w:t> </w:t>
      </w:r>
      <w:r>
        <w:rPr>
          <w:w w:val="105"/>
          <w:sz w:val="18"/>
        </w:rPr>
        <w:t>unless</w:t>
      </w:r>
      <w:r>
        <w:rPr>
          <w:spacing w:val="-8"/>
          <w:w w:val="105"/>
          <w:sz w:val="18"/>
        </w:rPr>
        <w:t> </w:t>
      </w:r>
      <w:r>
        <w:rPr>
          <w:w w:val="105"/>
          <w:sz w:val="18"/>
        </w:rPr>
        <w:t>at</w:t>
      </w:r>
      <w:r>
        <w:rPr>
          <w:spacing w:val="-12"/>
          <w:w w:val="105"/>
          <w:sz w:val="18"/>
        </w:rPr>
        <w:t> </w:t>
      </w:r>
      <w:r>
        <w:rPr>
          <w:w w:val="105"/>
          <w:sz w:val="18"/>
        </w:rPr>
        <w:t>least</w:t>
      </w:r>
      <w:r>
        <w:rPr>
          <w:spacing w:val="-12"/>
          <w:w w:val="105"/>
          <w:sz w:val="18"/>
        </w:rPr>
        <w:t> </w:t>
      </w:r>
      <w:r>
        <w:rPr>
          <w:w w:val="105"/>
          <w:sz w:val="18"/>
        </w:rPr>
        <w:t>thirty</w:t>
      </w:r>
      <w:r>
        <w:rPr>
          <w:spacing w:val="-9"/>
          <w:w w:val="105"/>
          <w:sz w:val="18"/>
        </w:rPr>
        <w:t> </w:t>
      </w:r>
      <w:r>
        <w:rPr>
          <w:w w:val="105"/>
          <w:sz w:val="18"/>
        </w:rPr>
        <w:t>days</w:t>
      </w:r>
      <w:r>
        <w:rPr>
          <w:spacing w:val="-8"/>
          <w:w w:val="105"/>
          <w:sz w:val="18"/>
        </w:rPr>
        <w:t> </w:t>
      </w:r>
      <w:r>
        <w:rPr>
          <w:w w:val="105"/>
          <w:sz w:val="18"/>
        </w:rPr>
        <w:t>before</w:t>
      </w:r>
      <w:r>
        <w:rPr>
          <w:spacing w:val="-12"/>
          <w:w w:val="105"/>
          <w:sz w:val="18"/>
        </w:rPr>
        <w:t> </w:t>
      </w:r>
      <w:r>
        <w:rPr>
          <w:w w:val="105"/>
          <w:sz w:val="18"/>
        </w:rPr>
        <w:t>the</w:t>
      </w:r>
      <w:r>
        <w:rPr>
          <w:spacing w:val="-12"/>
          <w:w w:val="105"/>
          <w:sz w:val="18"/>
        </w:rPr>
        <w:t> </w:t>
      </w:r>
      <w:r>
        <w:rPr>
          <w:w w:val="105"/>
          <w:sz w:val="18"/>
        </w:rPr>
        <w:t>proceedings</w:t>
      </w:r>
      <w:r>
        <w:rPr>
          <w:spacing w:val="-8"/>
          <w:w w:val="105"/>
          <w:sz w:val="18"/>
        </w:rPr>
        <w:t> </w:t>
      </w:r>
      <w:r>
        <w:rPr>
          <w:w w:val="105"/>
          <w:sz w:val="18"/>
        </w:rPr>
        <w:t>are </w:t>
      </w:r>
      <w:r>
        <w:rPr>
          <w:spacing w:val="-2"/>
          <w:w w:val="105"/>
          <w:sz w:val="18"/>
        </w:rPr>
        <w:t>instituted</w:t>
      </w:r>
      <w:r>
        <w:rPr>
          <w:spacing w:val="-19"/>
          <w:w w:val="105"/>
          <w:sz w:val="18"/>
        </w:rPr>
        <w:t> </w:t>
      </w:r>
      <w:r>
        <w:rPr>
          <w:spacing w:val="-2"/>
          <w:w w:val="105"/>
          <w:sz w:val="18"/>
        </w:rPr>
        <w:t>in</w:t>
      </w:r>
      <w:r>
        <w:rPr>
          <w:spacing w:val="-18"/>
          <w:w w:val="105"/>
          <w:sz w:val="18"/>
        </w:rPr>
        <w:t> </w:t>
      </w:r>
      <w:r>
        <w:rPr>
          <w:spacing w:val="-2"/>
          <w:w w:val="105"/>
          <w:sz w:val="18"/>
        </w:rPr>
        <w:t>court,</w:t>
      </w:r>
      <w:r>
        <w:rPr>
          <w:spacing w:val="-9"/>
          <w:w w:val="105"/>
          <w:sz w:val="18"/>
        </w:rPr>
        <w:t> </w:t>
      </w:r>
      <w:r>
        <w:rPr>
          <w:spacing w:val="-2"/>
          <w:w w:val="105"/>
          <w:sz w:val="18"/>
        </w:rPr>
        <w:t>notice</w:t>
      </w:r>
      <w:r>
        <w:rPr>
          <w:spacing w:val="-11"/>
          <w:w w:val="105"/>
          <w:sz w:val="18"/>
        </w:rPr>
        <w:t> </w:t>
      </w:r>
      <w:r>
        <w:rPr>
          <w:spacing w:val="-2"/>
          <w:w w:val="105"/>
          <w:sz w:val="18"/>
        </w:rPr>
        <w:t>of</w:t>
      </w:r>
      <w:r>
        <w:rPr>
          <w:spacing w:val="-19"/>
          <w:w w:val="105"/>
          <w:sz w:val="18"/>
        </w:rPr>
        <w:t> </w:t>
      </w:r>
      <w:r>
        <w:rPr>
          <w:spacing w:val="-2"/>
          <w:w w:val="105"/>
          <w:sz w:val="18"/>
        </w:rPr>
        <w:t>claim</w:t>
      </w:r>
      <w:r>
        <w:rPr>
          <w:spacing w:val="-11"/>
          <w:w w:val="105"/>
          <w:sz w:val="18"/>
        </w:rPr>
        <w:t> </w:t>
      </w:r>
      <w:r>
        <w:rPr>
          <w:spacing w:val="-2"/>
          <w:w w:val="105"/>
          <w:sz w:val="18"/>
        </w:rPr>
        <w:t>in</w:t>
      </w:r>
      <w:r>
        <w:rPr>
          <w:spacing w:val="-18"/>
          <w:w w:val="105"/>
          <w:sz w:val="18"/>
        </w:rPr>
        <w:t> </w:t>
      </w:r>
      <w:r>
        <w:rPr>
          <w:spacing w:val="-2"/>
          <w:w w:val="105"/>
          <w:sz w:val="18"/>
        </w:rPr>
        <w:t>writing</w:t>
      </w:r>
      <w:r>
        <w:rPr>
          <w:spacing w:val="-9"/>
          <w:w w:val="105"/>
          <w:sz w:val="18"/>
        </w:rPr>
        <w:t> </w:t>
      </w:r>
      <w:r>
        <w:rPr>
          <w:spacing w:val="-2"/>
          <w:w w:val="105"/>
          <w:sz w:val="18"/>
        </w:rPr>
        <w:t>has</w:t>
      </w:r>
      <w:r>
        <w:rPr>
          <w:spacing w:val="-8"/>
          <w:w w:val="105"/>
          <w:sz w:val="18"/>
        </w:rPr>
        <w:t> </w:t>
      </w:r>
      <w:r>
        <w:rPr>
          <w:spacing w:val="-2"/>
          <w:w w:val="105"/>
          <w:sz w:val="18"/>
        </w:rPr>
        <w:t>been</w:t>
      </w:r>
      <w:r>
        <w:rPr>
          <w:spacing w:val="-18"/>
          <w:w w:val="105"/>
          <w:sz w:val="18"/>
        </w:rPr>
        <w:t> </w:t>
      </w:r>
      <w:r>
        <w:rPr>
          <w:spacing w:val="-2"/>
          <w:w w:val="105"/>
          <w:sz w:val="18"/>
        </w:rPr>
        <w:t>delivered</w:t>
      </w:r>
      <w:r>
        <w:rPr>
          <w:spacing w:val="-19"/>
          <w:w w:val="105"/>
          <w:sz w:val="18"/>
        </w:rPr>
        <w:t> </w:t>
      </w:r>
      <w:r>
        <w:rPr>
          <w:spacing w:val="-2"/>
          <w:w w:val="105"/>
          <w:sz w:val="18"/>
        </w:rPr>
        <w:t>to</w:t>
      </w:r>
      <w:r>
        <w:rPr>
          <w:spacing w:val="-18"/>
          <w:w w:val="105"/>
          <w:sz w:val="18"/>
        </w:rPr>
        <w:t> </w:t>
      </w:r>
      <w:r>
        <w:rPr>
          <w:spacing w:val="-2"/>
          <w:w w:val="105"/>
          <w:sz w:val="18"/>
        </w:rPr>
        <w:t>him</w:t>
      </w:r>
      <w:r>
        <w:rPr>
          <w:spacing w:val="-11"/>
          <w:w w:val="105"/>
          <w:sz w:val="18"/>
        </w:rPr>
        <w:t> </w:t>
      </w:r>
      <w:r>
        <w:rPr>
          <w:spacing w:val="-2"/>
          <w:w w:val="105"/>
          <w:sz w:val="18"/>
        </w:rPr>
        <w:t>or</w:t>
      </w:r>
      <w:r>
        <w:rPr>
          <w:spacing w:val="-18"/>
          <w:w w:val="105"/>
          <w:sz w:val="18"/>
        </w:rPr>
        <w:t> </w:t>
      </w:r>
      <w:r>
        <w:rPr>
          <w:spacing w:val="-2"/>
          <w:w w:val="105"/>
          <w:sz w:val="18"/>
        </w:rPr>
        <w:t>sent</w:t>
      </w:r>
      <w:r>
        <w:rPr>
          <w:spacing w:val="-11"/>
          <w:w w:val="105"/>
          <w:sz w:val="18"/>
        </w:rPr>
        <w:t> </w:t>
      </w:r>
      <w:r>
        <w:rPr>
          <w:spacing w:val="-2"/>
          <w:w w:val="105"/>
          <w:sz w:val="18"/>
        </w:rPr>
        <w:t>to </w:t>
      </w:r>
      <w:r>
        <w:rPr>
          <w:w w:val="105"/>
          <w:sz w:val="18"/>
        </w:rPr>
        <w:t>him</w:t>
      </w:r>
      <w:r>
        <w:rPr>
          <w:spacing w:val="-10"/>
          <w:w w:val="105"/>
          <w:sz w:val="18"/>
        </w:rPr>
        <w:t> </w:t>
      </w:r>
      <w:r>
        <w:rPr>
          <w:w w:val="105"/>
          <w:sz w:val="18"/>
        </w:rPr>
        <w:t>pursuant</w:t>
      </w:r>
      <w:r>
        <w:rPr>
          <w:spacing w:val="-10"/>
          <w:w w:val="105"/>
          <w:sz w:val="18"/>
        </w:rPr>
        <w:t> </w:t>
      </w:r>
      <w:r>
        <w:rPr>
          <w:w w:val="105"/>
          <w:sz w:val="18"/>
        </w:rPr>
        <w:t>to</w:t>
      </w:r>
      <w:r>
        <w:rPr>
          <w:spacing w:val="-17"/>
          <w:w w:val="105"/>
          <w:sz w:val="18"/>
        </w:rPr>
        <w:t> </w:t>
      </w:r>
      <w:r>
        <w:rPr>
          <w:w w:val="105"/>
          <w:sz w:val="18"/>
        </w:rPr>
        <w:t>the</w:t>
      </w:r>
      <w:r>
        <w:rPr>
          <w:spacing w:val="-10"/>
          <w:w w:val="105"/>
          <w:sz w:val="18"/>
        </w:rPr>
        <w:t> </w:t>
      </w:r>
      <w:r>
        <w:rPr>
          <w:w w:val="105"/>
          <w:sz w:val="18"/>
        </w:rPr>
        <w:t>procedure</w:t>
      </w:r>
      <w:r>
        <w:rPr>
          <w:spacing w:val="-10"/>
          <w:w w:val="105"/>
          <w:sz w:val="18"/>
        </w:rPr>
        <w:t> </w:t>
      </w:r>
      <w:r>
        <w:rPr>
          <w:w w:val="105"/>
          <w:sz w:val="18"/>
        </w:rPr>
        <w:t>prescribed</w:t>
      </w:r>
      <w:r>
        <w:rPr>
          <w:spacing w:val="-18"/>
          <w:w w:val="105"/>
          <w:sz w:val="18"/>
        </w:rPr>
        <w:t> </w:t>
      </w:r>
      <w:r>
        <w:rPr>
          <w:w w:val="105"/>
          <w:sz w:val="18"/>
        </w:rPr>
        <w:t>by</w:t>
      </w:r>
      <w:r>
        <w:rPr>
          <w:spacing w:val="-8"/>
          <w:w w:val="105"/>
          <w:sz w:val="18"/>
        </w:rPr>
        <w:t> </w:t>
      </w:r>
      <w:r>
        <w:rPr>
          <w:w w:val="105"/>
          <w:sz w:val="18"/>
        </w:rPr>
        <w:t>an</w:t>
      </w:r>
      <w:r>
        <w:rPr>
          <w:spacing w:val="-17"/>
          <w:w w:val="105"/>
          <w:sz w:val="18"/>
        </w:rPr>
        <w:t> </w:t>
      </w:r>
      <w:r>
        <w:rPr>
          <w:w w:val="105"/>
          <w:sz w:val="18"/>
        </w:rPr>
        <w:t>Act</w:t>
      </w:r>
      <w:r>
        <w:rPr>
          <w:spacing w:val="-10"/>
          <w:w w:val="105"/>
          <w:sz w:val="18"/>
        </w:rPr>
        <w:t> </w:t>
      </w:r>
      <w:r>
        <w:rPr>
          <w:w w:val="105"/>
          <w:sz w:val="18"/>
        </w:rPr>
        <w:t>of</w:t>
      </w:r>
      <w:r>
        <w:rPr>
          <w:spacing w:val="-18"/>
          <w:w w:val="105"/>
          <w:sz w:val="18"/>
        </w:rPr>
        <w:t> </w:t>
      </w:r>
      <w:r>
        <w:rPr>
          <w:w w:val="105"/>
          <w:sz w:val="18"/>
        </w:rPr>
        <w:t>Parliament,</w:t>
      </w:r>
      <w:r>
        <w:rPr>
          <w:spacing w:val="-8"/>
          <w:w w:val="105"/>
          <w:sz w:val="18"/>
        </w:rPr>
        <w:t> </w:t>
      </w:r>
      <w:r>
        <w:rPr>
          <w:w w:val="105"/>
          <w:sz w:val="18"/>
        </w:rPr>
        <w:t>stating</w:t>
      </w:r>
      <w:r>
        <w:rPr>
          <w:spacing w:val="-8"/>
          <w:w w:val="105"/>
          <w:sz w:val="18"/>
        </w:rPr>
        <w:t> </w:t>
      </w:r>
      <w:r>
        <w:rPr>
          <w:w w:val="105"/>
          <w:sz w:val="18"/>
        </w:rPr>
        <w:t>the </w:t>
      </w:r>
      <w:r>
        <w:rPr>
          <w:spacing w:val="-4"/>
          <w:w w:val="105"/>
          <w:sz w:val="18"/>
        </w:rPr>
        <w:t>nature</w:t>
      </w:r>
      <w:r>
        <w:rPr>
          <w:spacing w:val="-9"/>
          <w:w w:val="105"/>
          <w:sz w:val="18"/>
        </w:rPr>
        <w:t> </w:t>
      </w:r>
      <w:r>
        <w:rPr>
          <w:spacing w:val="-4"/>
          <w:w w:val="105"/>
          <w:sz w:val="18"/>
        </w:rPr>
        <w:t>of</w:t>
      </w:r>
      <w:r>
        <w:rPr>
          <w:spacing w:val="-17"/>
          <w:w w:val="105"/>
          <w:sz w:val="18"/>
        </w:rPr>
        <w:t> </w:t>
      </w:r>
      <w:r>
        <w:rPr>
          <w:spacing w:val="-4"/>
          <w:w w:val="105"/>
          <w:sz w:val="18"/>
        </w:rPr>
        <w:t>such</w:t>
      </w:r>
      <w:r>
        <w:rPr>
          <w:spacing w:val="-16"/>
          <w:w w:val="105"/>
          <w:sz w:val="18"/>
        </w:rPr>
        <w:t> </w:t>
      </w:r>
      <w:r>
        <w:rPr>
          <w:spacing w:val="-4"/>
          <w:w w:val="105"/>
          <w:sz w:val="18"/>
        </w:rPr>
        <w:t>proceedings,</w:t>
      </w:r>
      <w:r>
        <w:rPr>
          <w:spacing w:val="-7"/>
          <w:w w:val="105"/>
          <w:sz w:val="18"/>
        </w:rPr>
        <w:t> </w:t>
      </w:r>
      <w:r>
        <w:rPr>
          <w:spacing w:val="-4"/>
          <w:w w:val="105"/>
          <w:sz w:val="18"/>
        </w:rPr>
        <w:t>the</w:t>
      </w:r>
      <w:r>
        <w:rPr>
          <w:spacing w:val="-9"/>
          <w:w w:val="105"/>
          <w:sz w:val="18"/>
        </w:rPr>
        <w:t> </w:t>
      </w:r>
      <w:r>
        <w:rPr>
          <w:spacing w:val="-4"/>
          <w:w w:val="105"/>
          <w:sz w:val="18"/>
        </w:rPr>
        <w:t>cause</w:t>
      </w:r>
      <w:r>
        <w:rPr>
          <w:spacing w:val="-9"/>
          <w:w w:val="105"/>
          <w:sz w:val="18"/>
        </w:rPr>
        <w:t> </w:t>
      </w:r>
      <w:r>
        <w:rPr>
          <w:spacing w:val="-4"/>
          <w:w w:val="105"/>
          <w:sz w:val="18"/>
        </w:rPr>
        <w:t>of</w:t>
      </w:r>
      <w:r>
        <w:rPr>
          <w:spacing w:val="-17"/>
          <w:w w:val="105"/>
          <w:sz w:val="18"/>
        </w:rPr>
        <w:t> </w:t>
      </w:r>
      <w:r>
        <w:rPr>
          <w:spacing w:val="-4"/>
          <w:w w:val="105"/>
          <w:sz w:val="18"/>
        </w:rPr>
        <w:t>action,</w:t>
      </w:r>
      <w:r>
        <w:rPr>
          <w:spacing w:val="-7"/>
          <w:w w:val="105"/>
          <w:sz w:val="18"/>
        </w:rPr>
        <w:t> </w:t>
      </w:r>
      <w:r>
        <w:rPr>
          <w:spacing w:val="-4"/>
          <w:w w:val="105"/>
          <w:sz w:val="18"/>
        </w:rPr>
        <w:t>the</w:t>
      </w:r>
      <w:r>
        <w:rPr>
          <w:spacing w:val="-9"/>
          <w:w w:val="105"/>
          <w:sz w:val="18"/>
        </w:rPr>
        <w:t> </w:t>
      </w:r>
      <w:r>
        <w:rPr>
          <w:spacing w:val="-4"/>
          <w:w w:val="105"/>
          <w:sz w:val="18"/>
        </w:rPr>
        <w:t>name,</w:t>
      </w:r>
      <w:r>
        <w:rPr>
          <w:spacing w:val="-7"/>
          <w:w w:val="105"/>
          <w:sz w:val="18"/>
        </w:rPr>
        <w:t> </w:t>
      </w:r>
      <w:r>
        <w:rPr>
          <w:spacing w:val="-4"/>
          <w:w w:val="105"/>
          <w:sz w:val="18"/>
        </w:rPr>
        <w:t>residential</w:t>
      </w:r>
      <w:r>
        <w:rPr>
          <w:spacing w:val="-16"/>
          <w:w w:val="105"/>
          <w:sz w:val="18"/>
        </w:rPr>
        <w:t> </w:t>
      </w:r>
      <w:r>
        <w:rPr>
          <w:spacing w:val="-4"/>
          <w:w w:val="105"/>
          <w:sz w:val="18"/>
        </w:rPr>
        <w:t>address</w:t>
      </w:r>
      <w:r>
        <w:rPr>
          <w:spacing w:val="-5"/>
          <w:w w:val="105"/>
          <w:sz w:val="18"/>
        </w:rPr>
        <w:t> </w:t>
      </w:r>
      <w:r>
        <w:rPr>
          <w:spacing w:val="-4"/>
          <w:w w:val="105"/>
          <w:sz w:val="18"/>
        </w:rPr>
        <w:t>of </w:t>
      </w:r>
      <w:r>
        <w:rPr>
          <w:w w:val="105"/>
          <w:sz w:val="18"/>
        </w:rPr>
        <w:t>the</w:t>
      </w:r>
      <w:r>
        <w:rPr>
          <w:spacing w:val="-3"/>
          <w:w w:val="105"/>
          <w:sz w:val="18"/>
        </w:rPr>
        <w:t> </w:t>
      </w:r>
      <w:r>
        <w:rPr>
          <w:w w:val="105"/>
          <w:sz w:val="18"/>
        </w:rPr>
        <w:t>claimant</w:t>
      </w:r>
      <w:r>
        <w:rPr>
          <w:spacing w:val="-3"/>
          <w:w w:val="105"/>
          <w:sz w:val="18"/>
        </w:rPr>
        <w:t> </w:t>
      </w:r>
      <w:r>
        <w:rPr>
          <w:w w:val="105"/>
          <w:sz w:val="18"/>
        </w:rPr>
        <w:t>and</w:t>
      </w:r>
      <w:r>
        <w:rPr>
          <w:spacing w:val="-13"/>
          <w:w w:val="105"/>
          <w:sz w:val="18"/>
        </w:rPr>
        <w:t> </w:t>
      </w:r>
      <w:r>
        <w:rPr>
          <w:w w:val="105"/>
          <w:sz w:val="18"/>
        </w:rPr>
        <w:t>the</w:t>
      </w:r>
      <w:r>
        <w:rPr>
          <w:spacing w:val="-3"/>
          <w:w w:val="105"/>
          <w:sz w:val="18"/>
        </w:rPr>
        <w:t> </w:t>
      </w:r>
      <w:r>
        <w:rPr>
          <w:w w:val="105"/>
          <w:sz w:val="18"/>
        </w:rPr>
        <w:t>relief</w:t>
      </w:r>
      <w:r>
        <w:rPr>
          <w:spacing w:val="-13"/>
          <w:w w:val="105"/>
          <w:sz w:val="18"/>
        </w:rPr>
        <w:t> </w:t>
      </w:r>
      <w:r>
        <w:rPr>
          <w:w w:val="105"/>
          <w:sz w:val="18"/>
        </w:rPr>
        <w:t>which</w:t>
      </w:r>
      <w:r>
        <w:rPr>
          <w:spacing w:val="-11"/>
          <w:w w:val="105"/>
          <w:sz w:val="18"/>
        </w:rPr>
        <w:t> </w:t>
      </w:r>
      <w:r>
        <w:rPr>
          <w:w w:val="105"/>
          <w:sz w:val="18"/>
        </w:rPr>
        <w:t>he</w:t>
      </w:r>
      <w:r>
        <w:rPr>
          <w:spacing w:val="-3"/>
          <w:w w:val="105"/>
          <w:sz w:val="18"/>
        </w:rPr>
        <w:t> </w:t>
      </w:r>
      <w:r>
        <w:rPr>
          <w:w w:val="105"/>
          <w:sz w:val="18"/>
        </w:rPr>
        <w:t>claims.</w:t>
      </w:r>
    </w:p>
    <w:p>
      <w:pPr>
        <w:pStyle w:val="ListParagraph"/>
        <w:numPr>
          <w:ilvl w:val="1"/>
          <w:numId w:val="2"/>
        </w:numPr>
        <w:tabs>
          <w:tab w:pos="909" w:val="left" w:leader="none"/>
          <w:tab w:pos="911" w:val="left" w:leader="none"/>
        </w:tabs>
        <w:spacing w:line="232" w:lineRule="auto" w:before="7" w:after="0"/>
        <w:ind w:left="911" w:right="1244" w:hanging="204"/>
        <w:jc w:val="left"/>
        <w:rPr>
          <w:sz w:val="18"/>
        </w:rPr>
      </w:pPr>
      <w:r>
        <w:rPr>
          <w:spacing w:val="-2"/>
          <w:w w:val="105"/>
          <w:sz w:val="18"/>
        </w:rPr>
        <w:t>Except</w:t>
      </w:r>
      <w:r>
        <w:rPr>
          <w:spacing w:val="-11"/>
          <w:w w:val="105"/>
          <w:sz w:val="18"/>
        </w:rPr>
        <w:t> </w:t>
      </w:r>
      <w:r>
        <w:rPr>
          <w:spacing w:val="-2"/>
          <w:w w:val="105"/>
          <w:sz w:val="18"/>
        </w:rPr>
        <w:t>where</w:t>
      </w:r>
      <w:r>
        <w:rPr>
          <w:spacing w:val="-11"/>
          <w:w w:val="105"/>
          <w:sz w:val="18"/>
        </w:rPr>
        <w:t> </w:t>
      </w:r>
      <w:r>
        <w:rPr>
          <w:spacing w:val="-2"/>
          <w:w w:val="105"/>
          <w:sz w:val="18"/>
        </w:rPr>
        <w:t>he</w:t>
      </w:r>
      <w:r>
        <w:rPr>
          <w:spacing w:val="-11"/>
          <w:w w:val="105"/>
          <w:sz w:val="18"/>
        </w:rPr>
        <w:t> </w:t>
      </w:r>
      <w:r>
        <w:rPr>
          <w:spacing w:val="-2"/>
          <w:w w:val="105"/>
          <w:sz w:val="18"/>
        </w:rPr>
        <w:t>ceases</w:t>
      </w:r>
      <w:r>
        <w:rPr>
          <w:spacing w:val="-7"/>
          <w:w w:val="105"/>
          <w:sz w:val="18"/>
        </w:rPr>
        <w:t> </w:t>
      </w:r>
      <w:r>
        <w:rPr>
          <w:spacing w:val="-2"/>
          <w:w w:val="105"/>
          <w:sz w:val="18"/>
        </w:rPr>
        <w:t>to</w:t>
      </w:r>
      <w:r>
        <w:rPr>
          <w:spacing w:val="-18"/>
          <w:w w:val="105"/>
          <w:sz w:val="18"/>
        </w:rPr>
        <w:t> </w:t>
      </w:r>
      <w:r>
        <w:rPr>
          <w:spacing w:val="-2"/>
          <w:w w:val="105"/>
          <w:sz w:val="18"/>
        </w:rPr>
        <w:t>hold</w:t>
      </w:r>
      <w:r>
        <w:rPr>
          <w:spacing w:val="-19"/>
          <w:w w:val="105"/>
          <w:sz w:val="18"/>
        </w:rPr>
        <w:t> </w:t>
      </w:r>
      <w:r>
        <w:rPr>
          <w:spacing w:val="-2"/>
          <w:w w:val="105"/>
          <w:sz w:val="18"/>
        </w:rPr>
        <w:t>the</w:t>
      </w:r>
      <w:r>
        <w:rPr>
          <w:spacing w:val="-11"/>
          <w:w w:val="105"/>
          <w:sz w:val="18"/>
        </w:rPr>
        <w:t> </w:t>
      </w:r>
      <w:r>
        <w:rPr>
          <w:spacing w:val="-2"/>
          <w:w w:val="105"/>
          <w:sz w:val="18"/>
        </w:rPr>
        <w:t>office</w:t>
      </w:r>
      <w:r>
        <w:rPr>
          <w:spacing w:val="-11"/>
          <w:w w:val="105"/>
          <w:sz w:val="18"/>
        </w:rPr>
        <w:t> </w:t>
      </w:r>
      <w:r>
        <w:rPr>
          <w:spacing w:val="-2"/>
          <w:w w:val="105"/>
          <w:sz w:val="18"/>
        </w:rPr>
        <w:t>of</w:t>
      </w:r>
      <w:r>
        <w:rPr>
          <w:spacing w:val="-19"/>
          <w:w w:val="105"/>
          <w:sz w:val="18"/>
        </w:rPr>
        <w:t> </w:t>
      </w:r>
      <w:r>
        <w:rPr>
          <w:spacing w:val="-2"/>
          <w:w w:val="105"/>
          <w:sz w:val="18"/>
        </w:rPr>
        <w:t>President</w:t>
      </w:r>
      <w:r>
        <w:rPr>
          <w:spacing w:val="-11"/>
          <w:w w:val="105"/>
          <w:sz w:val="18"/>
        </w:rPr>
        <w:t> </w:t>
      </w:r>
      <w:r>
        <w:rPr>
          <w:spacing w:val="-2"/>
          <w:w w:val="105"/>
          <w:sz w:val="18"/>
        </w:rPr>
        <w:t>pursuant</w:t>
      </w:r>
      <w:r>
        <w:rPr>
          <w:spacing w:val="-11"/>
          <w:w w:val="105"/>
          <w:sz w:val="18"/>
        </w:rPr>
        <w:t> </w:t>
      </w:r>
      <w:r>
        <w:rPr>
          <w:spacing w:val="-2"/>
          <w:w w:val="105"/>
          <w:sz w:val="18"/>
        </w:rPr>
        <w:t>to</w:t>
      </w:r>
      <w:r>
        <w:rPr>
          <w:spacing w:val="-18"/>
          <w:w w:val="105"/>
          <w:sz w:val="18"/>
        </w:rPr>
        <w:t> </w:t>
      </w:r>
      <w:r>
        <w:rPr>
          <w:spacing w:val="-2"/>
          <w:w w:val="105"/>
          <w:sz w:val="18"/>
        </w:rPr>
        <w:t>the</w:t>
      </w:r>
      <w:r>
        <w:rPr>
          <w:spacing w:val="-11"/>
          <w:w w:val="105"/>
          <w:sz w:val="18"/>
        </w:rPr>
        <w:t> </w:t>
      </w:r>
      <w:r>
        <w:rPr>
          <w:spacing w:val="-2"/>
          <w:w w:val="105"/>
          <w:sz w:val="18"/>
        </w:rPr>
        <w:t>provisions </w:t>
      </w:r>
      <w:r>
        <w:rPr>
          <w:w w:val="105"/>
          <w:sz w:val="18"/>
        </w:rPr>
        <w:t>of</w:t>
      </w:r>
      <w:r>
        <w:rPr>
          <w:spacing w:val="-13"/>
          <w:w w:val="105"/>
          <w:sz w:val="18"/>
        </w:rPr>
        <w:t> </w:t>
      </w:r>
      <w:r>
        <w:rPr>
          <w:w w:val="105"/>
          <w:sz w:val="18"/>
        </w:rPr>
        <w:t>Article</w:t>
      </w:r>
      <w:r>
        <w:rPr>
          <w:spacing w:val="-3"/>
          <w:w w:val="105"/>
          <w:sz w:val="18"/>
        </w:rPr>
        <w:t> </w:t>
      </w:r>
      <w:r>
        <w:rPr>
          <w:w w:val="105"/>
          <w:sz w:val="18"/>
        </w:rPr>
        <w:t>46A(10)</w:t>
      </w:r>
      <w:r>
        <w:rPr>
          <w:spacing w:val="-3"/>
          <w:w w:val="105"/>
          <w:sz w:val="18"/>
        </w:rPr>
        <w:t> </w:t>
      </w:r>
      <w:r>
        <w:rPr>
          <w:w w:val="105"/>
          <w:sz w:val="18"/>
        </w:rPr>
        <w:t>it</w:t>
      </w:r>
      <w:r>
        <w:rPr>
          <w:spacing w:val="-3"/>
          <w:w w:val="105"/>
          <w:sz w:val="18"/>
        </w:rPr>
        <w:t> </w:t>
      </w:r>
      <w:r>
        <w:rPr>
          <w:w w:val="105"/>
          <w:sz w:val="18"/>
        </w:rPr>
        <w:t>shall</w:t>
      </w:r>
      <w:r>
        <w:rPr>
          <w:spacing w:val="-11"/>
          <w:w w:val="105"/>
          <w:sz w:val="18"/>
        </w:rPr>
        <w:t> </w:t>
      </w:r>
      <w:r>
        <w:rPr>
          <w:w w:val="105"/>
          <w:sz w:val="18"/>
        </w:rPr>
        <w:t>be</w:t>
      </w:r>
      <w:r>
        <w:rPr>
          <w:spacing w:val="-3"/>
          <w:w w:val="105"/>
          <w:sz w:val="18"/>
        </w:rPr>
        <w:t> </w:t>
      </w:r>
      <w:r>
        <w:rPr>
          <w:w w:val="105"/>
          <w:sz w:val="18"/>
        </w:rPr>
        <w:t>prohibited</w:t>
      </w:r>
      <w:r>
        <w:rPr>
          <w:spacing w:val="-13"/>
          <w:w w:val="105"/>
          <w:sz w:val="18"/>
        </w:rPr>
        <w:t> </w:t>
      </w:r>
      <w:r>
        <w:rPr>
          <w:w w:val="105"/>
          <w:sz w:val="18"/>
        </w:rPr>
        <w:t>to</w:t>
      </w:r>
      <w:r>
        <w:rPr>
          <w:spacing w:val="-11"/>
          <w:w w:val="105"/>
          <w:sz w:val="18"/>
        </w:rPr>
        <w:t> </w:t>
      </w:r>
      <w:r>
        <w:rPr>
          <w:w w:val="105"/>
          <w:sz w:val="18"/>
        </w:rPr>
        <w:t>institute</w:t>
      </w:r>
      <w:r>
        <w:rPr>
          <w:spacing w:val="-3"/>
          <w:w w:val="105"/>
          <w:sz w:val="18"/>
        </w:rPr>
        <w:t> </w:t>
      </w:r>
      <w:r>
        <w:rPr>
          <w:w w:val="105"/>
          <w:sz w:val="18"/>
        </w:rPr>
        <w:t>in</w:t>
      </w:r>
      <w:r>
        <w:rPr>
          <w:spacing w:val="-11"/>
          <w:w w:val="105"/>
          <w:sz w:val="18"/>
        </w:rPr>
        <w:t> </w:t>
      </w:r>
      <w:r>
        <w:rPr>
          <w:w w:val="105"/>
          <w:sz w:val="18"/>
        </w:rPr>
        <w:t>court</w:t>
      </w:r>
      <w:r>
        <w:rPr>
          <w:spacing w:val="-3"/>
          <w:w w:val="105"/>
          <w:sz w:val="18"/>
        </w:rPr>
        <w:t> </w:t>
      </w:r>
      <w:r>
        <w:rPr>
          <w:w w:val="105"/>
          <w:sz w:val="18"/>
        </w:rPr>
        <w:t>criminal</w:t>
      </w:r>
      <w:r>
        <w:rPr>
          <w:spacing w:val="-11"/>
          <w:w w:val="105"/>
          <w:sz w:val="18"/>
        </w:rPr>
        <w:t> </w:t>
      </w:r>
      <w:r>
        <w:rPr>
          <w:w w:val="105"/>
          <w:sz w:val="18"/>
        </w:rPr>
        <w:t>or</w:t>
      </w:r>
      <w:r>
        <w:rPr>
          <w:spacing w:val="-11"/>
          <w:w w:val="105"/>
          <w:sz w:val="18"/>
        </w:rPr>
        <w:t> </w:t>
      </w:r>
      <w:r>
        <w:rPr>
          <w:w w:val="105"/>
          <w:sz w:val="18"/>
        </w:rPr>
        <w:t>civil </w:t>
      </w:r>
      <w:r>
        <w:rPr>
          <w:spacing w:val="-2"/>
          <w:w w:val="105"/>
          <w:sz w:val="18"/>
        </w:rPr>
        <w:t>proceedings</w:t>
      </w:r>
      <w:r>
        <w:rPr>
          <w:spacing w:val="-14"/>
          <w:w w:val="105"/>
          <w:sz w:val="18"/>
        </w:rPr>
        <w:t> </w:t>
      </w:r>
      <w:r>
        <w:rPr>
          <w:spacing w:val="-2"/>
          <w:w w:val="105"/>
          <w:sz w:val="18"/>
        </w:rPr>
        <w:t>whatsoever</w:t>
      </w:r>
      <w:r>
        <w:rPr>
          <w:spacing w:val="-23"/>
          <w:w w:val="105"/>
          <w:sz w:val="18"/>
        </w:rPr>
        <w:t> </w:t>
      </w:r>
      <w:r>
        <w:rPr>
          <w:spacing w:val="-2"/>
          <w:w w:val="105"/>
          <w:sz w:val="18"/>
        </w:rPr>
        <w:t>against</w:t>
      </w:r>
      <w:r>
        <w:rPr>
          <w:spacing w:val="-17"/>
          <w:w w:val="105"/>
          <w:sz w:val="18"/>
        </w:rPr>
        <w:t> </w:t>
      </w:r>
      <w:r>
        <w:rPr>
          <w:spacing w:val="-2"/>
          <w:w w:val="105"/>
          <w:sz w:val="18"/>
        </w:rPr>
        <w:t>a</w:t>
      </w:r>
      <w:r>
        <w:rPr>
          <w:spacing w:val="-13"/>
          <w:w w:val="105"/>
          <w:sz w:val="18"/>
        </w:rPr>
        <w:t> </w:t>
      </w:r>
      <w:r>
        <w:rPr>
          <w:spacing w:val="-2"/>
          <w:w w:val="105"/>
          <w:sz w:val="18"/>
        </w:rPr>
        <w:t>person</w:t>
      </w:r>
      <w:r>
        <w:rPr>
          <w:spacing w:val="-23"/>
          <w:w w:val="105"/>
          <w:sz w:val="18"/>
        </w:rPr>
        <w:t> </w:t>
      </w:r>
      <w:r>
        <w:rPr>
          <w:spacing w:val="-2"/>
          <w:w w:val="105"/>
          <w:sz w:val="18"/>
        </w:rPr>
        <w:t>who</w:t>
      </w:r>
      <w:r>
        <w:rPr>
          <w:spacing w:val="-23"/>
          <w:w w:val="105"/>
          <w:sz w:val="18"/>
        </w:rPr>
        <w:t> </w:t>
      </w:r>
      <w:r>
        <w:rPr>
          <w:spacing w:val="-2"/>
          <w:w w:val="105"/>
          <w:sz w:val="18"/>
        </w:rPr>
        <w:t>was</w:t>
      </w:r>
      <w:r>
        <w:rPr>
          <w:spacing w:val="-14"/>
          <w:w w:val="105"/>
          <w:sz w:val="18"/>
        </w:rPr>
        <w:t> </w:t>
      </w:r>
      <w:r>
        <w:rPr>
          <w:spacing w:val="-2"/>
          <w:w w:val="105"/>
          <w:sz w:val="18"/>
        </w:rPr>
        <w:t>holding</w:t>
      </w:r>
      <w:r>
        <w:rPr>
          <w:spacing w:val="-14"/>
          <w:w w:val="105"/>
          <w:sz w:val="18"/>
        </w:rPr>
        <w:t> </w:t>
      </w:r>
      <w:r>
        <w:rPr>
          <w:spacing w:val="-2"/>
          <w:w w:val="105"/>
          <w:sz w:val="18"/>
        </w:rPr>
        <w:t>the</w:t>
      </w:r>
      <w:r>
        <w:rPr>
          <w:spacing w:val="-17"/>
          <w:w w:val="105"/>
          <w:sz w:val="18"/>
        </w:rPr>
        <w:t> </w:t>
      </w:r>
      <w:r>
        <w:rPr>
          <w:spacing w:val="-2"/>
          <w:w w:val="105"/>
          <w:sz w:val="18"/>
        </w:rPr>
        <w:t>office</w:t>
      </w:r>
      <w:r>
        <w:rPr>
          <w:spacing w:val="-17"/>
          <w:w w:val="105"/>
          <w:sz w:val="18"/>
        </w:rPr>
        <w:t> </w:t>
      </w:r>
      <w:r>
        <w:rPr>
          <w:spacing w:val="-2"/>
          <w:w w:val="105"/>
          <w:sz w:val="18"/>
        </w:rPr>
        <w:t>of</w:t>
      </w:r>
      <w:r>
        <w:rPr>
          <w:spacing w:val="-24"/>
          <w:w w:val="105"/>
          <w:sz w:val="18"/>
        </w:rPr>
        <w:t> </w:t>
      </w:r>
      <w:r>
        <w:rPr>
          <w:spacing w:val="-2"/>
          <w:w w:val="105"/>
          <w:sz w:val="18"/>
        </w:rPr>
        <w:t>President after</w:t>
      </w:r>
      <w:r>
        <w:rPr>
          <w:spacing w:val="-18"/>
          <w:w w:val="105"/>
          <w:sz w:val="18"/>
        </w:rPr>
        <w:t> </w:t>
      </w:r>
      <w:r>
        <w:rPr>
          <w:spacing w:val="-2"/>
          <w:w w:val="105"/>
          <w:sz w:val="18"/>
        </w:rPr>
        <w:t>he</w:t>
      </w:r>
      <w:r>
        <w:rPr>
          <w:spacing w:val="-12"/>
          <w:w w:val="105"/>
          <w:sz w:val="18"/>
        </w:rPr>
        <w:t> </w:t>
      </w:r>
      <w:r>
        <w:rPr>
          <w:spacing w:val="-2"/>
          <w:w w:val="105"/>
          <w:sz w:val="18"/>
        </w:rPr>
        <w:t>ceases</w:t>
      </w:r>
      <w:r>
        <w:rPr>
          <w:spacing w:val="-8"/>
          <w:w w:val="105"/>
          <w:sz w:val="18"/>
        </w:rPr>
        <w:t> </w:t>
      </w:r>
      <w:r>
        <w:rPr>
          <w:spacing w:val="-2"/>
          <w:w w:val="105"/>
          <w:sz w:val="18"/>
        </w:rPr>
        <w:t>to</w:t>
      </w:r>
      <w:r>
        <w:rPr>
          <w:spacing w:val="-18"/>
          <w:w w:val="105"/>
          <w:sz w:val="18"/>
        </w:rPr>
        <w:t> </w:t>
      </w:r>
      <w:r>
        <w:rPr>
          <w:spacing w:val="-2"/>
          <w:w w:val="105"/>
          <w:sz w:val="18"/>
        </w:rPr>
        <w:t>hold</w:t>
      </w:r>
      <w:r>
        <w:rPr>
          <w:spacing w:val="-19"/>
          <w:w w:val="105"/>
          <w:sz w:val="18"/>
        </w:rPr>
        <w:t> </w:t>
      </w:r>
      <w:r>
        <w:rPr>
          <w:spacing w:val="-2"/>
          <w:w w:val="105"/>
          <w:sz w:val="18"/>
        </w:rPr>
        <w:t>such</w:t>
      </w:r>
      <w:r>
        <w:rPr>
          <w:spacing w:val="-18"/>
          <w:w w:val="105"/>
          <w:sz w:val="18"/>
        </w:rPr>
        <w:t> </w:t>
      </w:r>
      <w:r>
        <w:rPr>
          <w:spacing w:val="-2"/>
          <w:w w:val="105"/>
          <w:sz w:val="18"/>
        </w:rPr>
        <w:t>office</w:t>
      </w:r>
      <w:r>
        <w:rPr>
          <w:spacing w:val="-12"/>
          <w:w w:val="105"/>
          <w:sz w:val="18"/>
        </w:rPr>
        <w:t> </w:t>
      </w:r>
      <w:r>
        <w:rPr>
          <w:spacing w:val="-2"/>
          <w:w w:val="105"/>
          <w:sz w:val="18"/>
        </w:rPr>
        <w:t>for</w:t>
      </w:r>
      <w:r>
        <w:rPr>
          <w:spacing w:val="-18"/>
          <w:w w:val="105"/>
          <w:sz w:val="18"/>
        </w:rPr>
        <w:t> </w:t>
      </w:r>
      <w:r>
        <w:rPr>
          <w:spacing w:val="-2"/>
          <w:w w:val="105"/>
          <w:sz w:val="18"/>
        </w:rPr>
        <w:t>anything</w:t>
      </w:r>
      <w:r>
        <w:rPr>
          <w:spacing w:val="-9"/>
          <w:w w:val="105"/>
          <w:sz w:val="18"/>
        </w:rPr>
        <w:t> </w:t>
      </w:r>
      <w:r>
        <w:rPr>
          <w:spacing w:val="-2"/>
          <w:w w:val="105"/>
          <w:sz w:val="18"/>
        </w:rPr>
        <w:t>he</w:t>
      </w:r>
      <w:r>
        <w:rPr>
          <w:spacing w:val="-12"/>
          <w:w w:val="105"/>
          <w:sz w:val="18"/>
        </w:rPr>
        <w:t> </w:t>
      </w:r>
      <w:r>
        <w:rPr>
          <w:spacing w:val="-2"/>
          <w:w w:val="105"/>
          <w:sz w:val="18"/>
        </w:rPr>
        <w:t>did</w:t>
      </w:r>
      <w:r>
        <w:rPr>
          <w:spacing w:val="-19"/>
          <w:w w:val="105"/>
          <w:sz w:val="18"/>
        </w:rPr>
        <w:t> </w:t>
      </w:r>
      <w:r>
        <w:rPr>
          <w:spacing w:val="-2"/>
          <w:w w:val="105"/>
          <w:sz w:val="18"/>
        </w:rPr>
        <w:t>in</w:t>
      </w:r>
      <w:r>
        <w:rPr>
          <w:spacing w:val="-18"/>
          <w:w w:val="105"/>
          <w:sz w:val="18"/>
        </w:rPr>
        <w:t> </w:t>
      </w:r>
      <w:r>
        <w:rPr>
          <w:spacing w:val="-2"/>
          <w:w w:val="105"/>
          <w:sz w:val="18"/>
        </w:rPr>
        <w:t>his</w:t>
      </w:r>
      <w:r>
        <w:rPr>
          <w:spacing w:val="-8"/>
          <w:w w:val="105"/>
          <w:sz w:val="18"/>
        </w:rPr>
        <w:t> </w:t>
      </w:r>
      <w:r>
        <w:rPr>
          <w:spacing w:val="-2"/>
          <w:w w:val="105"/>
          <w:sz w:val="18"/>
        </w:rPr>
        <w:t>capacity</w:t>
      </w:r>
      <w:r>
        <w:rPr>
          <w:spacing w:val="-9"/>
          <w:w w:val="105"/>
          <w:sz w:val="18"/>
        </w:rPr>
        <w:t> </w:t>
      </w:r>
      <w:r>
        <w:rPr>
          <w:spacing w:val="-2"/>
          <w:w w:val="105"/>
          <w:sz w:val="18"/>
        </w:rPr>
        <w:t>as</w:t>
      </w:r>
      <w:r>
        <w:rPr>
          <w:spacing w:val="-8"/>
          <w:w w:val="105"/>
          <w:sz w:val="18"/>
        </w:rPr>
        <w:t> </w:t>
      </w:r>
      <w:r>
        <w:rPr>
          <w:spacing w:val="-2"/>
          <w:w w:val="105"/>
          <w:sz w:val="18"/>
        </w:rPr>
        <w:t>President </w:t>
      </w:r>
      <w:r>
        <w:rPr>
          <w:w w:val="105"/>
          <w:sz w:val="18"/>
        </w:rPr>
        <w:t>while</w:t>
      </w:r>
      <w:r>
        <w:rPr>
          <w:spacing w:val="-11"/>
          <w:w w:val="105"/>
          <w:sz w:val="18"/>
        </w:rPr>
        <w:t> </w:t>
      </w:r>
      <w:r>
        <w:rPr>
          <w:w w:val="105"/>
          <w:sz w:val="18"/>
        </w:rPr>
        <w:t>he</w:t>
      </w:r>
      <w:r>
        <w:rPr>
          <w:spacing w:val="-11"/>
          <w:w w:val="105"/>
          <w:sz w:val="18"/>
        </w:rPr>
        <w:t> </w:t>
      </w:r>
      <w:r>
        <w:rPr>
          <w:w w:val="105"/>
          <w:sz w:val="18"/>
        </w:rPr>
        <w:t>held</w:t>
      </w:r>
      <w:r>
        <w:rPr>
          <w:spacing w:val="-19"/>
          <w:w w:val="105"/>
          <w:sz w:val="18"/>
        </w:rPr>
        <w:t> </w:t>
      </w:r>
      <w:r>
        <w:rPr>
          <w:w w:val="105"/>
          <w:sz w:val="18"/>
        </w:rPr>
        <w:t>the</w:t>
      </w:r>
      <w:r>
        <w:rPr>
          <w:spacing w:val="-11"/>
          <w:w w:val="105"/>
          <w:sz w:val="18"/>
        </w:rPr>
        <w:t> </w:t>
      </w:r>
      <w:r>
        <w:rPr>
          <w:w w:val="105"/>
          <w:sz w:val="18"/>
        </w:rPr>
        <w:t>office</w:t>
      </w:r>
      <w:r>
        <w:rPr>
          <w:spacing w:val="-11"/>
          <w:w w:val="105"/>
          <w:sz w:val="18"/>
        </w:rPr>
        <w:t> </w:t>
      </w:r>
      <w:r>
        <w:rPr>
          <w:w w:val="105"/>
          <w:sz w:val="18"/>
        </w:rPr>
        <w:t>of</w:t>
      </w:r>
      <w:r>
        <w:rPr>
          <w:spacing w:val="-19"/>
          <w:w w:val="105"/>
          <w:sz w:val="18"/>
        </w:rPr>
        <w:t> </w:t>
      </w:r>
      <w:r>
        <w:rPr>
          <w:w w:val="105"/>
          <w:sz w:val="18"/>
        </w:rPr>
        <w:t>President</w:t>
      </w:r>
      <w:r>
        <w:rPr>
          <w:spacing w:val="-11"/>
          <w:w w:val="105"/>
          <w:sz w:val="18"/>
        </w:rPr>
        <w:t> </w:t>
      </w:r>
      <w:r>
        <w:rPr>
          <w:w w:val="105"/>
          <w:sz w:val="18"/>
        </w:rPr>
        <w:t>in</w:t>
      </w:r>
      <w:r>
        <w:rPr>
          <w:spacing w:val="-18"/>
          <w:w w:val="105"/>
          <w:sz w:val="18"/>
        </w:rPr>
        <w:t> </w:t>
      </w:r>
      <w:r>
        <w:rPr>
          <w:w w:val="105"/>
          <w:sz w:val="18"/>
        </w:rPr>
        <w:t>accordance</w:t>
      </w:r>
      <w:r>
        <w:rPr>
          <w:spacing w:val="-11"/>
          <w:w w:val="105"/>
          <w:sz w:val="18"/>
        </w:rPr>
        <w:t> </w:t>
      </w:r>
      <w:r>
        <w:rPr>
          <w:w w:val="105"/>
          <w:sz w:val="18"/>
        </w:rPr>
        <w:t>with</w:t>
      </w:r>
      <w:r>
        <w:rPr>
          <w:spacing w:val="-18"/>
          <w:w w:val="105"/>
          <w:sz w:val="18"/>
        </w:rPr>
        <w:t> </w:t>
      </w:r>
      <w:r>
        <w:rPr>
          <w:w w:val="105"/>
          <w:sz w:val="18"/>
        </w:rPr>
        <w:t>this</w:t>
      </w:r>
      <w:r>
        <w:rPr>
          <w:spacing w:val="-7"/>
          <w:w w:val="105"/>
          <w:sz w:val="18"/>
        </w:rPr>
        <w:t> </w:t>
      </w:r>
      <w:r>
        <w:rPr>
          <w:w w:val="105"/>
          <w:sz w:val="18"/>
        </w:rPr>
        <w:t>Constitution.</w:t>
      </w:r>
    </w:p>
    <w:p>
      <w:pPr>
        <w:pStyle w:val="BodyText"/>
        <w:spacing w:before="8"/>
      </w:pPr>
    </w:p>
    <w:p>
      <w:pPr>
        <w:pStyle w:val="Heading4"/>
        <w:ind w:left="347" w:firstLine="0"/>
      </w:pPr>
      <w:bookmarkStart w:name="s554" w:id="50"/>
      <w:bookmarkEnd w:id="50"/>
      <w:r>
        <w:rPr>
          <w:b w:val="0"/>
        </w:rPr>
      </w:r>
      <w:r>
        <w:rPr>
          <w:w w:val="85"/>
        </w:rPr>
        <w:t>46A.</w:t>
      </w:r>
      <w:r>
        <w:rPr>
          <w:spacing w:val="19"/>
        </w:rPr>
        <w:t> </w:t>
      </w:r>
      <w:r>
        <w:rPr>
          <w:w w:val="85"/>
        </w:rPr>
        <w:t>Impeachment</w:t>
      </w:r>
      <w:r>
        <w:rPr>
          <w:spacing w:val="7"/>
        </w:rPr>
        <w:t> </w:t>
      </w:r>
      <w:r>
        <w:rPr>
          <w:w w:val="85"/>
        </w:rPr>
        <w:t>by</w:t>
      </w:r>
      <w:r>
        <w:rPr>
          <w:spacing w:val="25"/>
        </w:rPr>
        <w:t> </w:t>
      </w:r>
      <w:r>
        <w:rPr>
          <w:w w:val="85"/>
        </w:rPr>
        <w:t>the</w:t>
      </w:r>
      <w:r>
        <w:rPr>
          <w:spacing w:val="24"/>
        </w:rPr>
        <w:t> </w:t>
      </w:r>
      <w:r>
        <w:rPr>
          <w:w w:val="85"/>
        </w:rPr>
        <w:t>National</w:t>
      </w:r>
      <w:r>
        <w:rPr>
          <w:spacing w:val="2"/>
        </w:rPr>
        <w:t> </w:t>
      </w:r>
      <w:r>
        <w:rPr>
          <w:spacing w:val="-2"/>
          <w:w w:val="85"/>
        </w:rPr>
        <w:t>Assembly</w:t>
      </w:r>
    </w:p>
    <w:p>
      <w:pPr>
        <w:pStyle w:val="ListParagraph"/>
        <w:numPr>
          <w:ilvl w:val="0"/>
          <w:numId w:val="8"/>
        </w:numPr>
        <w:tabs>
          <w:tab w:pos="909" w:val="left" w:leader="none"/>
          <w:tab w:pos="911" w:val="left" w:leader="none"/>
        </w:tabs>
        <w:spacing w:line="232" w:lineRule="auto" w:before="203" w:after="0"/>
        <w:ind w:left="911" w:right="1331" w:hanging="204"/>
        <w:jc w:val="left"/>
        <w:rPr>
          <w:sz w:val="18"/>
        </w:rPr>
      </w:pPr>
      <w:r>
        <w:rPr>
          <w:spacing w:val="-2"/>
          <w:w w:val="110"/>
          <w:sz w:val="18"/>
        </w:rPr>
        <w:t>Notwithstanding</w:t>
      </w:r>
      <w:r>
        <w:rPr>
          <w:spacing w:val="-14"/>
          <w:w w:val="110"/>
          <w:sz w:val="18"/>
        </w:rPr>
        <w:t> </w:t>
      </w:r>
      <w:r>
        <w:rPr>
          <w:spacing w:val="-2"/>
          <w:w w:val="110"/>
          <w:sz w:val="18"/>
        </w:rPr>
        <w:t>the</w:t>
      </w:r>
      <w:r>
        <w:rPr>
          <w:spacing w:val="-16"/>
          <w:w w:val="110"/>
          <w:sz w:val="18"/>
        </w:rPr>
        <w:t> </w:t>
      </w:r>
      <w:r>
        <w:rPr>
          <w:spacing w:val="-2"/>
          <w:w w:val="110"/>
          <w:sz w:val="18"/>
        </w:rPr>
        <w:t>provisions</w:t>
      </w:r>
      <w:r>
        <w:rPr>
          <w:spacing w:val="-13"/>
          <w:w w:val="110"/>
          <w:sz w:val="18"/>
        </w:rPr>
        <w:t> </w:t>
      </w:r>
      <w:r>
        <w:rPr>
          <w:spacing w:val="-2"/>
          <w:w w:val="110"/>
          <w:sz w:val="18"/>
        </w:rPr>
        <w:t>of</w:t>
      </w:r>
      <w:r>
        <w:rPr>
          <w:spacing w:val="-24"/>
          <w:w w:val="110"/>
          <w:sz w:val="18"/>
        </w:rPr>
        <w:t> </w:t>
      </w:r>
      <w:r>
        <w:rPr>
          <w:spacing w:val="-2"/>
          <w:w w:val="110"/>
          <w:sz w:val="18"/>
        </w:rPr>
        <w:t>Article</w:t>
      </w:r>
      <w:r>
        <w:rPr>
          <w:spacing w:val="-16"/>
          <w:w w:val="110"/>
          <w:sz w:val="18"/>
        </w:rPr>
        <w:t> </w:t>
      </w:r>
      <w:r>
        <w:rPr>
          <w:spacing w:val="-2"/>
          <w:w w:val="110"/>
          <w:sz w:val="18"/>
        </w:rPr>
        <w:t>46</w:t>
      </w:r>
      <w:r>
        <w:rPr>
          <w:spacing w:val="-13"/>
          <w:w w:val="110"/>
          <w:sz w:val="18"/>
        </w:rPr>
        <w:t> </w:t>
      </w:r>
      <w:r>
        <w:rPr>
          <w:spacing w:val="-2"/>
          <w:w w:val="110"/>
          <w:sz w:val="18"/>
        </w:rPr>
        <w:t>of</w:t>
      </w:r>
      <w:r>
        <w:rPr>
          <w:spacing w:val="-24"/>
          <w:w w:val="110"/>
          <w:sz w:val="18"/>
        </w:rPr>
        <w:t> </w:t>
      </w:r>
      <w:r>
        <w:rPr>
          <w:spacing w:val="-2"/>
          <w:w w:val="110"/>
          <w:sz w:val="18"/>
        </w:rPr>
        <w:t>this</w:t>
      </w:r>
      <w:r>
        <w:rPr>
          <w:spacing w:val="-13"/>
          <w:w w:val="110"/>
          <w:sz w:val="18"/>
        </w:rPr>
        <w:t> </w:t>
      </w:r>
      <w:r>
        <w:rPr>
          <w:spacing w:val="-2"/>
          <w:w w:val="110"/>
          <w:sz w:val="18"/>
        </w:rPr>
        <w:t>Constitution</w:t>
      </w:r>
      <w:r>
        <w:rPr>
          <w:spacing w:val="-23"/>
          <w:w w:val="110"/>
          <w:sz w:val="18"/>
        </w:rPr>
        <w:t> </w:t>
      </w:r>
      <w:r>
        <w:rPr>
          <w:spacing w:val="-2"/>
          <w:w w:val="110"/>
          <w:sz w:val="18"/>
        </w:rPr>
        <w:t>the</w:t>
      </w:r>
      <w:r>
        <w:rPr>
          <w:spacing w:val="-16"/>
          <w:w w:val="110"/>
          <w:sz w:val="18"/>
        </w:rPr>
        <w:t> </w:t>
      </w:r>
      <w:r>
        <w:rPr>
          <w:spacing w:val="-2"/>
          <w:w w:val="110"/>
          <w:sz w:val="18"/>
        </w:rPr>
        <w:t>National </w:t>
      </w:r>
      <w:r>
        <w:rPr>
          <w:sz w:val="18"/>
        </w:rPr>
        <w:t>Assembly may pass a resolution</w:t>
      </w:r>
      <w:r>
        <w:rPr>
          <w:spacing w:val="-4"/>
          <w:sz w:val="18"/>
        </w:rPr>
        <w:t> </w:t>
      </w:r>
      <w:r>
        <w:rPr>
          <w:sz w:val="18"/>
        </w:rPr>
        <w:t>to</w:t>
      </w:r>
      <w:r>
        <w:rPr>
          <w:spacing w:val="-4"/>
          <w:sz w:val="18"/>
        </w:rPr>
        <w:t> </w:t>
      </w:r>
      <w:r>
        <w:rPr>
          <w:sz w:val="18"/>
        </w:rPr>
        <w:t>remove the President from office if</w:t>
      </w:r>
      <w:r>
        <w:rPr>
          <w:spacing w:val="-5"/>
          <w:sz w:val="18"/>
        </w:rPr>
        <w:t> </w:t>
      </w:r>
      <w:r>
        <w:rPr>
          <w:sz w:val="18"/>
        </w:rPr>
        <w:t>a motion to</w:t>
      </w:r>
      <w:r>
        <w:rPr>
          <w:spacing w:val="-5"/>
          <w:sz w:val="18"/>
        </w:rPr>
        <w:t> </w:t>
      </w:r>
      <w:r>
        <w:rPr>
          <w:sz w:val="18"/>
        </w:rPr>
        <w:t>impeach</w:t>
      </w:r>
      <w:r>
        <w:rPr>
          <w:spacing w:val="-5"/>
          <w:sz w:val="18"/>
        </w:rPr>
        <w:t> </w:t>
      </w:r>
      <w:r>
        <w:rPr>
          <w:sz w:val="18"/>
        </w:rPr>
        <w:t>the President is moved</w:t>
      </w:r>
      <w:r>
        <w:rPr>
          <w:spacing w:val="-7"/>
          <w:sz w:val="18"/>
        </w:rPr>
        <w:t> </w:t>
      </w:r>
      <w:r>
        <w:rPr>
          <w:sz w:val="18"/>
        </w:rPr>
        <w:t>and</w:t>
      </w:r>
      <w:r>
        <w:rPr>
          <w:spacing w:val="-7"/>
          <w:sz w:val="18"/>
        </w:rPr>
        <w:t> </w:t>
      </w:r>
      <w:r>
        <w:rPr>
          <w:sz w:val="18"/>
        </w:rPr>
        <w:t>passed</w:t>
      </w:r>
      <w:r>
        <w:rPr>
          <w:spacing w:val="-7"/>
          <w:sz w:val="18"/>
        </w:rPr>
        <w:t> </w:t>
      </w:r>
      <w:r>
        <w:rPr>
          <w:sz w:val="18"/>
        </w:rPr>
        <w:t>in</w:t>
      </w:r>
      <w:r>
        <w:rPr>
          <w:spacing w:val="-5"/>
          <w:sz w:val="18"/>
        </w:rPr>
        <w:t> </w:t>
      </w:r>
      <w:r>
        <w:rPr>
          <w:sz w:val="18"/>
        </w:rPr>
        <w:t>accordance with</w:t>
      </w:r>
      <w:r>
        <w:rPr>
          <w:spacing w:val="-5"/>
          <w:sz w:val="18"/>
        </w:rPr>
        <w:t> </w:t>
      </w:r>
      <w:r>
        <w:rPr>
          <w:sz w:val="18"/>
        </w:rPr>
        <w:t>the provisions </w:t>
      </w:r>
      <w:r>
        <w:rPr>
          <w:w w:val="110"/>
          <w:sz w:val="18"/>
        </w:rPr>
        <w:t>of</w:t>
      </w:r>
      <w:r>
        <w:rPr>
          <w:spacing w:val="-9"/>
          <w:w w:val="110"/>
          <w:sz w:val="18"/>
        </w:rPr>
        <w:t> </w:t>
      </w:r>
      <w:r>
        <w:rPr>
          <w:w w:val="110"/>
          <w:sz w:val="18"/>
        </w:rPr>
        <w:t>this Article.</w:t>
      </w:r>
    </w:p>
    <w:p>
      <w:pPr>
        <w:pStyle w:val="ListParagraph"/>
        <w:numPr>
          <w:ilvl w:val="0"/>
          <w:numId w:val="8"/>
        </w:numPr>
        <w:tabs>
          <w:tab w:pos="909" w:val="left" w:leader="none"/>
          <w:tab w:pos="911" w:val="left" w:leader="none"/>
        </w:tabs>
        <w:spacing w:line="232" w:lineRule="auto" w:before="3" w:after="0"/>
        <w:ind w:left="911" w:right="1244" w:hanging="204"/>
        <w:jc w:val="left"/>
        <w:rPr>
          <w:sz w:val="18"/>
        </w:rPr>
      </w:pPr>
      <w:r>
        <w:rPr>
          <w:sz w:val="18"/>
        </w:rPr>
        <w:t>Subject to</w:t>
      </w:r>
      <w:r>
        <w:rPr>
          <w:spacing w:val="-6"/>
          <w:sz w:val="18"/>
        </w:rPr>
        <w:t> </w:t>
      </w:r>
      <w:r>
        <w:rPr>
          <w:sz w:val="18"/>
        </w:rPr>
        <w:t>the other</w:t>
      </w:r>
      <w:r>
        <w:rPr>
          <w:spacing w:val="-6"/>
          <w:sz w:val="18"/>
        </w:rPr>
        <w:t> </w:t>
      </w:r>
      <w:r>
        <w:rPr>
          <w:sz w:val="18"/>
        </w:rPr>
        <w:t>provisions of</w:t>
      </w:r>
      <w:r>
        <w:rPr>
          <w:spacing w:val="-7"/>
          <w:sz w:val="18"/>
        </w:rPr>
        <w:t> </w:t>
      </w:r>
      <w:r>
        <w:rPr>
          <w:sz w:val="18"/>
        </w:rPr>
        <w:t>this Article, no</w:t>
      </w:r>
      <w:r>
        <w:rPr>
          <w:spacing w:val="-6"/>
          <w:sz w:val="18"/>
        </w:rPr>
        <w:t> </w:t>
      </w:r>
      <w:r>
        <w:rPr>
          <w:sz w:val="18"/>
        </w:rPr>
        <w:t>motion</w:t>
      </w:r>
      <w:r>
        <w:rPr>
          <w:spacing w:val="-6"/>
          <w:sz w:val="18"/>
        </w:rPr>
        <w:t> </w:t>
      </w:r>
      <w:r>
        <w:rPr>
          <w:sz w:val="18"/>
        </w:rPr>
        <w:t>to</w:t>
      </w:r>
      <w:r>
        <w:rPr>
          <w:spacing w:val="-6"/>
          <w:sz w:val="18"/>
        </w:rPr>
        <w:t> </w:t>
      </w:r>
      <w:r>
        <w:rPr>
          <w:sz w:val="18"/>
        </w:rPr>
        <w:t>impeach</w:t>
      </w:r>
      <w:r>
        <w:rPr>
          <w:spacing w:val="-6"/>
          <w:sz w:val="18"/>
        </w:rPr>
        <w:t> </w:t>
      </w:r>
      <w:r>
        <w:rPr>
          <w:sz w:val="18"/>
        </w:rPr>
        <w:t>the President </w:t>
      </w:r>
      <w:r>
        <w:rPr>
          <w:spacing w:val="-2"/>
          <w:w w:val="110"/>
          <w:sz w:val="18"/>
        </w:rPr>
        <w:t>shall</w:t>
      </w:r>
      <w:r>
        <w:rPr>
          <w:spacing w:val="-25"/>
          <w:w w:val="110"/>
          <w:sz w:val="18"/>
        </w:rPr>
        <w:t> </w:t>
      </w:r>
      <w:r>
        <w:rPr>
          <w:spacing w:val="-2"/>
          <w:w w:val="110"/>
          <w:sz w:val="18"/>
        </w:rPr>
        <w:t>be</w:t>
      </w:r>
      <w:r>
        <w:rPr>
          <w:spacing w:val="-19"/>
          <w:w w:val="110"/>
          <w:sz w:val="18"/>
        </w:rPr>
        <w:t> </w:t>
      </w:r>
      <w:r>
        <w:rPr>
          <w:spacing w:val="-2"/>
          <w:w w:val="110"/>
          <w:sz w:val="18"/>
        </w:rPr>
        <w:t>moved</w:t>
      </w:r>
      <w:r>
        <w:rPr>
          <w:spacing w:val="-26"/>
          <w:w w:val="110"/>
          <w:sz w:val="18"/>
        </w:rPr>
        <w:t> </w:t>
      </w:r>
      <w:r>
        <w:rPr>
          <w:spacing w:val="-2"/>
          <w:w w:val="110"/>
          <w:sz w:val="18"/>
        </w:rPr>
        <w:t>save</w:t>
      </w:r>
      <w:r>
        <w:rPr>
          <w:spacing w:val="-19"/>
          <w:w w:val="110"/>
          <w:sz w:val="18"/>
        </w:rPr>
        <w:t> </w:t>
      </w:r>
      <w:r>
        <w:rPr>
          <w:spacing w:val="-2"/>
          <w:w w:val="110"/>
          <w:sz w:val="18"/>
        </w:rPr>
        <w:t>only</w:t>
      </w:r>
      <w:r>
        <w:rPr>
          <w:spacing w:val="-17"/>
          <w:w w:val="110"/>
          <w:sz w:val="18"/>
        </w:rPr>
        <w:t> </w:t>
      </w:r>
      <w:r>
        <w:rPr>
          <w:spacing w:val="-2"/>
          <w:w w:val="110"/>
          <w:sz w:val="18"/>
        </w:rPr>
        <w:t>if</w:t>
      </w:r>
      <w:r>
        <w:rPr>
          <w:spacing w:val="-26"/>
          <w:w w:val="110"/>
          <w:sz w:val="18"/>
        </w:rPr>
        <w:t> </w:t>
      </w:r>
      <w:r>
        <w:rPr>
          <w:spacing w:val="-2"/>
          <w:w w:val="110"/>
          <w:sz w:val="18"/>
        </w:rPr>
        <w:t>it</w:t>
      </w:r>
      <w:r>
        <w:rPr>
          <w:spacing w:val="-19"/>
          <w:w w:val="110"/>
          <w:sz w:val="18"/>
        </w:rPr>
        <w:t> </w:t>
      </w:r>
      <w:r>
        <w:rPr>
          <w:spacing w:val="-2"/>
          <w:w w:val="110"/>
          <w:sz w:val="18"/>
        </w:rPr>
        <w:t>is</w:t>
      </w:r>
      <w:r>
        <w:rPr>
          <w:spacing w:val="-16"/>
          <w:w w:val="110"/>
          <w:sz w:val="18"/>
        </w:rPr>
        <w:t> </w:t>
      </w:r>
      <w:r>
        <w:rPr>
          <w:spacing w:val="-2"/>
          <w:w w:val="110"/>
          <w:sz w:val="18"/>
        </w:rPr>
        <w:t>alleged</w:t>
      </w:r>
      <w:r>
        <w:rPr>
          <w:spacing w:val="-26"/>
          <w:w w:val="110"/>
          <w:sz w:val="18"/>
        </w:rPr>
        <w:t> </w:t>
      </w:r>
      <w:r>
        <w:rPr>
          <w:spacing w:val="-2"/>
          <w:w w:val="110"/>
          <w:sz w:val="18"/>
        </w:rPr>
        <w:t>that</w:t>
      </w:r>
      <w:r>
        <w:rPr>
          <w:spacing w:val="-19"/>
          <w:w w:val="110"/>
          <w:sz w:val="18"/>
        </w:rPr>
        <w:t> </w:t>
      </w:r>
      <w:r>
        <w:rPr>
          <w:spacing w:val="-2"/>
          <w:w w:val="110"/>
          <w:sz w:val="18"/>
        </w:rPr>
        <w:t>the</w:t>
      </w:r>
      <w:r>
        <w:rPr>
          <w:spacing w:val="-19"/>
          <w:w w:val="110"/>
          <w:sz w:val="18"/>
        </w:rPr>
        <w:t> </w:t>
      </w:r>
      <w:r>
        <w:rPr>
          <w:spacing w:val="-2"/>
          <w:w w:val="110"/>
          <w:sz w:val="18"/>
        </w:rPr>
        <w:t>President—</w:t>
      </w:r>
    </w:p>
    <w:p>
      <w:pPr>
        <w:pStyle w:val="ListParagraph"/>
        <w:numPr>
          <w:ilvl w:val="1"/>
          <w:numId w:val="8"/>
        </w:numPr>
        <w:tabs>
          <w:tab w:pos="1473" w:val="left" w:leader="none"/>
          <w:tab w:pos="1475" w:val="left" w:leader="none"/>
        </w:tabs>
        <w:spacing w:line="232" w:lineRule="auto" w:before="2" w:after="0"/>
        <w:ind w:left="1475" w:right="1522" w:hanging="190"/>
        <w:jc w:val="left"/>
        <w:rPr>
          <w:sz w:val="18"/>
        </w:rPr>
      </w:pPr>
      <w:r>
        <w:rPr>
          <w:spacing w:val="-2"/>
          <w:w w:val="105"/>
          <w:sz w:val="18"/>
        </w:rPr>
        <w:t>has</w:t>
      </w:r>
      <w:r>
        <w:rPr>
          <w:spacing w:val="-6"/>
          <w:w w:val="105"/>
          <w:sz w:val="18"/>
        </w:rPr>
        <w:t> </w:t>
      </w:r>
      <w:r>
        <w:rPr>
          <w:spacing w:val="-2"/>
          <w:w w:val="105"/>
          <w:sz w:val="18"/>
        </w:rPr>
        <w:t>committed</w:t>
      </w:r>
      <w:r>
        <w:rPr>
          <w:spacing w:val="-17"/>
          <w:w w:val="105"/>
          <w:sz w:val="18"/>
        </w:rPr>
        <w:t> </w:t>
      </w:r>
      <w:r>
        <w:rPr>
          <w:spacing w:val="-2"/>
          <w:w w:val="105"/>
          <w:sz w:val="18"/>
        </w:rPr>
        <w:t>acts</w:t>
      </w:r>
      <w:r>
        <w:rPr>
          <w:spacing w:val="-6"/>
          <w:w w:val="105"/>
          <w:sz w:val="18"/>
        </w:rPr>
        <w:t> </w:t>
      </w:r>
      <w:r>
        <w:rPr>
          <w:spacing w:val="-2"/>
          <w:w w:val="105"/>
          <w:sz w:val="18"/>
        </w:rPr>
        <w:t>which</w:t>
      </w:r>
      <w:r>
        <w:rPr>
          <w:spacing w:val="-16"/>
          <w:w w:val="105"/>
          <w:sz w:val="18"/>
        </w:rPr>
        <w:t> </w:t>
      </w:r>
      <w:r>
        <w:rPr>
          <w:spacing w:val="-2"/>
          <w:w w:val="105"/>
          <w:sz w:val="18"/>
        </w:rPr>
        <w:t>generally</w:t>
      </w:r>
      <w:r>
        <w:rPr>
          <w:spacing w:val="-7"/>
          <w:w w:val="105"/>
          <w:sz w:val="18"/>
        </w:rPr>
        <w:t> </w:t>
      </w:r>
      <w:r>
        <w:rPr>
          <w:spacing w:val="-2"/>
          <w:w w:val="105"/>
          <w:sz w:val="18"/>
        </w:rPr>
        <w:t>violate</w:t>
      </w:r>
      <w:r>
        <w:rPr>
          <w:spacing w:val="-9"/>
          <w:w w:val="105"/>
          <w:sz w:val="18"/>
        </w:rPr>
        <w:t> </w:t>
      </w:r>
      <w:r>
        <w:rPr>
          <w:spacing w:val="-2"/>
          <w:w w:val="105"/>
          <w:sz w:val="18"/>
        </w:rPr>
        <w:t>the</w:t>
      </w:r>
      <w:r>
        <w:rPr>
          <w:spacing w:val="-9"/>
          <w:w w:val="105"/>
          <w:sz w:val="18"/>
        </w:rPr>
        <w:t> </w:t>
      </w:r>
      <w:r>
        <w:rPr>
          <w:spacing w:val="-2"/>
          <w:w w:val="105"/>
          <w:sz w:val="18"/>
        </w:rPr>
        <w:t>Constitution</w:t>
      </w:r>
      <w:r>
        <w:rPr>
          <w:spacing w:val="-16"/>
          <w:w w:val="105"/>
          <w:sz w:val="18"/>
        </w:rPr>
        <w:t> </w:t>
      </w:r>
      <w:r>
        <w:rPr>
          <w:spacing w:val="-2"/>
          <w:w w:val="105"/>
          <w:sz w:val="18"/>
        </w:rPr>
        <w:t>or</w:t>
      </w:r>
      <w:r>
        <w:rPr>
          <w:spacing w:val="-16"/>
          <w:w w:val="105"/>
          <w:sz w:val="18"/>
        </w:rPr>
        <w:t> </w:t>
      </w:r>
      <w:r>
        <w:rPr>
          <w:spacing w:val="-2"/>
          <w:w w:val="105"/>
          <w:sz w:val="18"/>
        </w:rPr>
        <w:t>the</w:t>
      </w:r>
      <w:r>
        <w:rPr>
          <w:spacing w:val="-9"/>
          <w:w w:val="105"/>
          <w:sz w:val="18"/>
        </w:rPr>
        <w:t> </w:t>
      </w:r>
      <w:r>
        <w:rPr>
          <w:spacing w:val="-2"/>
          <w:w w:val="105"/>
          <w:sz w:val="18"/>
        </w:rPr>
        <w:t>law </w:t>
      </w:r>
      <w:r>
        <w:rPr>
          <w:w w:val="105"/>
          <w:sz w:val="18"/>
        </w:rPr>
        <w:t>concerning</w:t>
      </w:r>
      <w:r>
        <w:rPr>
          <w:spacing w:val="-3"/>
          <w:w w:val="105"/>
          <w:sz w:val="18"/>
        </w:rPr>
        <w:t> </w:t>
      </w:r>
      <w:r>
        <w:rPr>
          <w:w w:val="105"/>
          <w:sz w:val="18"/>
        </w:rPr>
        <w:t>the</w:t>
      </w:r>
      <w:r>
        <w:rPr>
          <w:spacing w:val="-5"/>
          <w:w w:val="105"/>
          <w:sz w:val="18"/>
        </w:rPr>
        <w:t> </w:t>
      </w:r>
      <w:r>
        <w:rPr>
          <w:w w:val="105"/>
          <w:sz w:val="18"/>
        </w:rPr>
        <w:t>ethics</w:t>
      </w:r>
      <w:r>
        <w:rPr>
          <w:spacing w:val="-1"/>
          <w:w w:val="105"/>
          <w:sz w:val="18"/>
        </w:rPr>
        <w:t> </w:t>
      </w:r>
      <w:r>
        <w:rPr>
          <w:w w:val="105"/>
          <w:sz w:val="18"/>
        </w:rPr>
        <w:t>of</w:t>
      </w:r>
      <w:r>
        <w:rPr>
          <w:spacing w:val="-14"/>
          <w:w w:val="105"/>
          <w:sz w:val="18"/>
        </w:rPr>
        <w:t> </w:t>
      </w:r>
      <w:r>
        <w:rPr>
          <w:w w:val="105"/>
          <w:sz w:val="18"/>
        </w:rPr>
        <w:t>public</w:t>
      </w:r>
      <w:r>
        <w:rPr>
          <w:spacing w:val="-10"/>
          <w:w w:val="105"/>
          <w:sz w:val="18"/>
        </w:rPr>
        <w:t> </w:t>
      </w:r>
      <w:r>
        <w:rPr>
          <w:w w:val="105"/>
          <w:sz w:val="18"/>
        </w:rPr>
        <w:t>leaders;</w:t>
      </w:r>
    </w:p>
    <w:p>
      <w:pPr>
        <w:pStyle w:val="ListParagraph"/>
        <w:numPr>
          <w:ilvl w:val="1"/>
          <w:numId w:val="8"/>
        </w:numPr>
        <w:tabs>
          <w:tab w:pos="1473" w:val="left" w:leader="none"/>
          <w:tab w:pos="1475" w:val="left" w:leader="none"/>
        </w:tabs>
        <w:spacing w:line="232" w:lineRule="auto" w:before="1" w:after="0"/>
        <w:ind w:left="1475" w:right="1751" w:hanging="190"/>
        <w:jc w:val="left"/>
        <w:rPr>
          <w:sz w:val="18"/>
        </w:rPr>
      </w:pPr>
      <w:r>
        <w:rPr>
          <w:spacing w:val="-2"/>
          <w:w w:val="105"/>
          <w:sz w:val="18"/>
        </w:rPr>
        <w:t>has</w:t>
      </w:r>
      <w:r>
        <w:rPr>
          <w:spacing w:val="-14"/>
          <w:w w:val="105"/>
          <w:sz w:val="18"/>
        </w:rPr>
        <w:t> </w:t>
      </w:r>
      <w:r>
        <w:rPr>
          <w:spacing w:val="-2"/>
          <w:w w:val="105"/>
          <w:sz w:val="18"/>
        </w:rPr>
        <w:t>committed</w:t>
      </w:r>
      <w:r>
        <w:rPr>
          <w:spacing w:val="-24"/>
          <w:w w:val="105"/>
          <w:sz w:val="18"/>
        </w:rPr>
        <w:t> </w:t>
      </w:r>
      <w:r>
        <w:rPr>
          <w:spacing w:val="-2"/>
          <w:w w:val="105"/>
          <w:sz w:val="18"/>
        </w:rPr>
        <w:t>acts</w:t>
      </w:r>
      <w:r>
        <w:rPr>
          <w:spacing w:val="-14"/>
          <w:w w:val="105"/>
          <w:sz w:val="18"/>
        </w:rPr>
        <w:t> </w:t>
      </w:r>
      <w:r>
        <w:rPr>
          <w:spacing w:val="-2"/>
          <w:w w:val="105"/>
          <w:sz w:val="18"/>
        </w:rPr>
        <w:t>which</w:t>
      </w:r>
      <w:r>
        <w:rPr>
          <w:spacing w:val="-23"/>
          <w:w w:val="105"/>
          <w:sz w:val="18"/>
        </w:rPr>
        <w:t> </w:t>
      </w:r>
      <w:r>
        <w:rPr>
          <w:spacing w:val="-2"/>
          <w:w w:val="105"/>
          <w:sz w:val="18"/>
        </w:rPr>
        <w:t>contravene</w:t>
      </w:r>
      <w:r>
        <w:rPr>
          <w:spacing w:val="-17"/>
          <w:w w:val="105"/>
          <w:sz w:val="18"/>
        </w:rPr>
        <w:t> </w:t>
      </w:r>
      <w:r>
        <w:rPr>
          <w:spacing w:val="-2"/>
          <w:w w:val="105"/>
          <w:sz w:val="18"/>
        </w:rPr>
        <w:t>the</w:t>
      </w:r>
      <w:r>
        <w:rPr>
          <w:spacing w:val="-16"/>
          <w:w w:val="105"/>
          <w:sz w:val="18"/>
        </w:rPr>
        <w:t> </w:t>
      </w:r>
      <w:r>
        <w:rPr>
          <w:spacing w:val="-2"/>
          <w:w w:val="105"/>
          <w:sz w:val="18"/>
        </w:rPr>
        <w:t>conditions</w:t>
      </w:r>
      <w:r>
        <w:rPr>
          <w:spacing w:val="-14"/>
          <w:w w:val="105"/>
          <w:sz w:val="18"/>
        </w:rPr>
        <w:t> </w:t>
      </w:r>
      <w:r>
        <w:rPr>
          <w:spacing w:val="-2"/>
          <w:w w:val="105"/>
          <w:sz w:val="18"/>
        </w:rPr>
        <w:t>concerning</w:t>
      </w:r>
      <w:r>
        <w:rPr>
          <w:spacing w:val="-15"/>
          <w:w w:val="105"/>
          <w:sz w:val="18"/>
        </w:rPr>
        <w:t> </w:t>
      </w:r>
      <w:r>
        <w:rPr>
          <w:spacing w:val="-2"/>
          <w:w w:val="105"/>
          <w:sz w:val="18"/>
        </w:rPr>
        <w:t>the </w:t>
      </w:r>
      <w:r>
        <w:rPr>
          <w:w w:val="105"/>
          <w:sz w:val="18"/>
        </w:rPr>
        <w:t>registration</w:t>
      </w:r>
      <w:r>
        <w:rPr>
          <w:spacing w:val="-9"/>
          <w:w w:val="105"/>
          <w:sz w:val="18"/>
        </w:rPr>
        <w:t> </w:t>
      </w:r>
      <w:r>
        <w:rPr>
          <w:w w:val="105"/>
          <w:sz w:val="18"/>
        </w:rPr>
        <w:t>of</w:t>
      </w:r>
      <w:r>
        <w:rPr>
          <w:spacing w:val="-10"/>
          <w:w w:val="105"/>
          <w:sz w:val="18"/>
        </w:rPr>
        <w:t> </w:t>
      </w:r>
      <w:r>
        <w:rPr>
          <w:w w:val="105"/>
          <w:sz w:val="18"/>
        </w:rPr>
        <w:t>political</w:t>
      </w:r>
      <w:r>
        <w:rPr>
          <w:spacing w:val="-9"/>
          <w:w w:val="105"/>
          <w:sz w:val="18"/>
        </w:rPr>
        <w:t> </w:t>
      </w:r>
      <w:r>
        <w:rPr>
          <w:w w:val="105"/>
          <w:sz w:val="18"/>
        </w:rPr>
        <w:t>parties specified</w:t>
      </w:r>
      <w:r>
        <w:rPr>
          <w:spacing w:val="-10"/>
          <w:w w:val="105"/>
          <w:sz w:val="18"/>
        </w:rPr>
        <w:t> </w:t>
      </w:r>
      <w:r>
        <w:rPr>
          <w:w w:val="105"/>
          <w:sz w:val="18"/>
        </w:rPr>
        <w:t>in</w:t>
      </w:r>
      <w:r>
        <w:rPr>
          <w:spacing w:val="-9"/>
          <w:w w:val="105"/>
          <w:sz w:val="18"/>
        </w:rPr>
        <w:t> </w:t>
      </w:r>
      <w:r>
        <w:rPr>
          <w:w w:val="105"/>
          <w:sz w:val="18"/>
        </w:rPr>
        <w:t>Article</w:t>
      </w:r>
      <w:r>
        <w:rPr>
          <w:spacing w:val="-1"/>
          <w:w w:val="105"/>
          <w:sz w:val="18"/>
        </w:rPr>
        <w:t> </w:t>
      </w:r>
      <w:r>
        <w:rPr>
          <w:w w:val="105"/>
          <w:sz w:val="18"/>
        </w:rPr>
        <w:t>20(2)</w:t>
      </w:r>
      <w:r>
        <w:rPr>
          <w:spacing w:val="-1"/>
          <w:w w:val="105"/>
          <w:sz w:val="18"/>
        </w:rPr>
        <w:t> </w:t>
      </w:r>
      <w:r>
        <w:rPr>
          <w:w w:val="105"/>
          <w:sz w:val="18"/>
        </w:rPr>
        <w:t>of</w:t>
      </w:r>
      <w:r>
        <w:rPr>
          <w:spacing w:val="-10"/>
          <w:w w:val="105"/>
          <w:sz w:val="18"/>
        </w:rPr>
        <w:t> </w:t>
      </w:r>
      <w:r>
        <w:rPr>
          <w:w w:val="105"/>
          <w:sz w:val="18"/>
        </w:rPr>
        <w:t>this Constitution;</w:t>
      </w:r>
      <w:r>
        <w:rPr>
          <w:spacing w:val="-23"/>
          <w:w w:val="105"/>
          <w:sz w:val="18"/>
        </w:rPr>
        <w:t> </w:t>
      </w:r>
      <w:r>
        <w:rPr>
          <w:w w:val="105"/>
          <w:sz w:val="18"/>
        </w:rPr>
        <w:t>or</w:t>
      </w:r>
    </w:p>
    <w:p>
      <w:pPr>
        <w:pStyle w:val="ListParagraph"/>
        <w:numPr>
          <w:ilvl w:val="1"/>
          <w:numId w:val="8"/>
        </w:numPr>
        <w:tabs>
          <w:tab w:pos="1472" w:val="left" w:leader="none"/>
          <w:tab w:pos="1475" w:val="left" w:leader="none"/>
        </w:tabs>
        <w:spacing w:line="232" w:lineRule="auto" w:before="2" w:after="0"/>
        <w:ind w:left="1475" w:right="1399" w:hanging="176"/>
        <w:jc w:val="left"/>
        <w:rPr>
          <w:sz w:val="18"/>
        </w:rPr>
      </w:pPr>
      <w:r>
        <w:rPr>
          <w:spacing w:val="-2"/>
          <w:w w:val="105"/>
          <w:sz w:val="18"/>
        </w:rPr>
        <w:t>has</w:t>
      </w:r>
      <w:r>
        <w:rPr>
          <w:spacing w:val="-14"/>
          <w:w w:val="105"/>
          <w:sz w:val="18"/>
        </w:rPr>
        <w:t> </w:t>
      </w:r>
      <w:r>
        <w:rPr>
          <w:spacing w:val="-2"/>
          <w:w w:val="105"/>
          <w:sz w:val="18"/>
        </w:rPr>
        <w:t>conducted</w:t>
      </w:r>
      <w:r>
        <w:rPr>
          <w:spacing w:val="-24"/>
          <w:w w:val="105"/>
          <w:sz w:val="18"/>
        </w:rPr>
        <w:t> </w:t>
      </w:r>
      <w:r>
        <w:rPr>
          <w:spacing w:val="-2"/>
          <w:w w:val="105"/>
          <w:sz w:val="18"/>
        </w:rPr>
        <w:t>himself</w:t>
      </w:r>
      <w:r>
        <w:rPr>
          <w:spacing w:val="-24"/>
          <w:w w:val="105"/>
          <w:sz w:val="18"/>
        </w:rPr>
        <w:t> </w:t>
      </w:r>
      <w:r>
        <w:rPr>
          <w:spacing w:val="-2"/>
          <w:w w:val="105"/>
          <w:sz w:val="18"/>
        </w:rPr>
        <w:t>in</w:t>
      </w:r>
      <w:r>
        <w:rPr>
          <w:spacing w:val="-23"/>
          <w:w w:val="105"/>
          <w:sz w:val="18"/>
        </w:rPr>
        <w:t> </w:t>
      </w:r>
      <w:r>
        <w:rPr>
          <w:spacing w:val="-2"/>
          <w:w w:val="105"/>
          <w:sz w:val="18"/>
        </w:rPr>
        <w:t>a</w:t>
      </w:r>
      <w:r>
        <w:rPr>
          <w:spacing w:val="-14"/>
          <w:w w:val="105"/>
          <w:sz w:val="18"/>
        </w:rPr>
        <w:t> </w:t>
      </w:r>
      <w:r>
        <w:rPr>
          <w:spacing w:val="-2"/>
          <w:w w:val="105"/>
          <w:sz w:val="18"/>
        </w:rPr>
        <w:t>manner</w:t>
      </w:r>
      <w:r>
        <w:rPr>
          <w:spacing w:val="-22"/>
          <w:w w:val="105"/>
          <w:sz w:val="18"/>
        </w:rPr>
        <w:t> </w:t>
      </w:r>
      <w:r>
        <w:rPr>
          <w:spacing w:val="-2"/>
          <w:w w:val="105"/>
          <w:sz w:val="18"/>
        </w:rPr>
        <w:t>which</w:t>
      </w:r>
      <w:r>
        <w:rPr>
          <w:spacing w:val="-23"/>
          <w:w w:val="105"/>
          <w:sz w:val="18"/>
        </w:rPr>
        <w:t> </w:t>
      </w:r>
      <w:r>
        <w:rPr>
          <w:spacing w:val="-2"/>
          <w:w w:val="105"/>
          <w:sz w:val="18"/>
        </w:rPr>
        <w:t>lowers</w:t>
      </w:r>
      <w:r>
        <w:rPr>
          <w:spacing w:val="-14"/>
          <w:w w:val="105"/>
          <w:sz w:val="18"/>
        </w:rPr>
        <w:t> </w:t>
      </w:r>
      <w:r>
        <w:rPr>
          <w:spacing w:val="-2"/>
          <w:w w:val="105"/>
          <w:sz w:val="18"/>
        </w:rPr>
        <w:t>the</w:t>
      </w:r>
      <w:r>
        <w:rPr>
          <w:spacing w:val="-17"/>
          <w:w w:val="105"/>
          <w:sz w:val="18"/>
        </w:rPr>
        <w:t> </w:t>
      </w:r>
      <w:r>
        <w:rPr>
          <w:spacing w:val="-2"/>
          <w:w w:val="105"/>
          <w:sz w:val="18"/>
        </w:rPr>
        <w:t>esteem</w:t>
      </w:r>
      <w:r>
        <w:rPr>
          <w:spacing w:val="-17"/>
          <w:w w:val="105"/>
          <w:sz w:val="18"/>
        </w:rPr>
        <w:t> </w:t>
      </w:r>
      <w:r>
        <w:rPr>
          <w:spacing w:val="-2"/>
          <w:w w:val="105"/>
          <w:sz w:val="18"/>
        </w:rPr>
        <w:t>of</w:t>
      </w:r>
      <w:r>
        <w:rPr>
          <w:spacing w:val="-23"/>
          <w:w w:val="105"/>
          <w:sz w:val="18"/>
        </w:rPr>
        <w:t> </w:t>
      </w:r>
      <w:r>
        <w:rPr>
          <w:spacing w:val="-2"/>
          <w:w w:val="105"/>
          <w:sz w:val="18"/>
        </w:rPr>
        <w:t>the</w:t>
      </w:r>
      <w:r>
        <w:rPr>
          <w:spacing w:val="-17"/>
          <w:w w:val="105"/>
          <w:sz w:val="18"/>
        </w:rPr>
        <w:t> </w:t>
      </w:r>
      <w:r>
        <w:rPr>
          <w:spacing w:val="-2"/>
          <w:w w:val="105"/>
          <w:sz w:val="18"/>
        </w:rPr>
        <w:t>office </w:t>
      </w:r>
      <w:r>
        <w:rPr>
          <w:w w:val="105"/>
          <w:sz w:val="18"/>
        </w:rPr>
        <w:t>of</w:t>
      </w:r>
      <w:r>
        <w:rPr>
          <w:spacing w:val="-23"/>
          <w:w w:val="105"/>
          <w:sz w:val="18"/>
        </w:rPr>
        <w:t> </w:t>
      </w:r>
      <w:r>
        <w:rPr>
          <w:w w:val="105"/>
          <w:sz w:val="18"/>
        </w:rPr>
        <w:t>President</w:t>
      </w:r>
      <w:r>
        <w:rPr>
          <w:spacing w:val="-16"/>
          <w:w w:val="105"/>
          <w:sz w:val="18"/>
        </w:rPr>
        <w:t> </w:t>
      </w:r>
      <w:r>
        <w:rPr>
          <w:w w:val="105"/>
          <w:sz w:val="18"/>
        </w:rPr>
        <w:t>of</w:t>
      </w:r>
      <w:r>
        <w:rPr>
          <w:spacing w:val="-23"/>
          <w:w w:val="105"/>
          <w:sz w:val="18"/>
        </w:rPr>
        <w:t> </w:t>
      </w:r>
      <w:r>
        <w:rPr>
          <w:w w:val="105"/>
          <w:sz w:val="18"/>
        </w:rPr>
        <w:t>the</w:t>
      </w:r>
      <w:r>
        <w:rPr>
          <w:spacing w:val="-16"/>
          <w:w w:val="105"/>
          <w:sz w:val="18"/>
        </w:rPr>
        <w:t> </w:t>
      </w:r>
      <w:r>
        <w:rPr>
          <w:w w:val="105"/>
          <w:sz w:val="18"/>
        </w:rPr>
        <w:t>United</w:t>
      </w:r>
      <w:r>
        <w:rPr>
          <w:spacing w:val="-23"/>
          <w:w w:val="105"/>
          <w:sz w:val="18"/>
        </w:rPr>
        <w:t> </w:t>
      </w:r>
      <w:r>
        <w:rPr>
          <w:w w:val="105"/>
          <w:sz w:val="18"/>
        </w:rPr>
        <w:t>Republic,</w:t>
      </w:r>
      <w:r>
        <w:rPr>
          <w:spacing w:val="-13"/>
          <w:w w:val="105"/>
          <w:sz w:val="18"/>
        </w:rPr>
        <w:t> </w:t>
      </w:r>
      <w:r>
        <w:rPr>
          <w:w w:val="105"/>
          <w:sz w:val="18"/>
        </w:rPr>
        <w:t>and</w:t>
      </w:r>
      <w:r>
        <w:rPr>
          <w:spacing w:val="-23"/>
          <w:w w:val="105"/>
          <w:sz w:val="18"/>
        </w:rPr>
        <w:t> </w:t>
      </w:r>
      <w:r>
        <w:rPr>
          <w:w w:val="105"/>
          <w:sz w:val="18"/>
        </w:rPr>
        <w:t>no</w:t>
      </w:r>
      <w:r>
        <w:rPr>
          <w:spacing w:val="-22"/>
          <w:w w:val="105"/>
          <w:sz w:val="18"/>
        </w:rPr>
        <w:t> </w:t>
      </w:r>
      <w:r>
        <w:rPr>
          <w:w w:val="105"/>
          <w:sz w:val="18"/>
        </w:rPr>
        <w:t>such</w:t>
      </w:r>
      <w:r>
        <w:rPr>
          <w:spacing w:val="-22"/>
          <w:w w:val="105"/>
          <w:sz w:val="18"/>
        </w:rPr>
        <w:t> </w:t>
      </w:r>
      <w:r>
        <w:rPr>
          <w:w w:val="105"/>
          <w:sz w:val="18"/>
        </w:rPr>
        <w:t>motion</w:t>
      </w:r>
      <w:r>
        <w:rPr>
          <w:spacing w:val="-22"/>
          <w:w w:val="105"/>
          <w:sz w:val="18"/>
        </w:rPr>
        <w:t> </w:t>
      </w:r>
      <w:r>
        <w:rPr>
          <w:w w:val="105"/>
          <w:sz w:val="18"/>
        </w:rPr>
        <w:t>shall</w:t>
      </w:r>
      <w:r>
        <w:rPr>
          <w:spacing w:val="-22"/>
          <w:w w:val="105"/>
          <w:sz w:val="18"/>
        </w:rPr>
        <w:t> </w:t>
      </w:r>
      <w:r>
        <w:rPr>
          <w:w w:val="105"/>
          <w:sz w:val="18"/>
        </w:rPr>
        <w:t>be</w:t>
      </w:r>
      <w:r>
        <w:rPr>
          <w:spacing w:val="-16"/>
          <w:w w:val="105"/>
          <w:sz w:val="18"/>
        </w:rPr>
        <w:t> </w:t>
      </w:r>
      <w:r>
        <w:rPr>
          <w:w w:val="105"/>
          <w:sz w:val="18"/>
        </w:rPr>
        <w:t>moved</w:t>
      </w:r>
    </w:p>
    <w:p>
      <w:pPr>
        <w:pStyle w:val="ListParagraph"/>
        <w:spacing w:after="0" w:line="232" w:lineRule="auto"/>
        <w:jc w:val="left"/>
        <w:rPr>
          <w:sz w:val="18"/>
        </w:rPr>
        <w:sectPr>
          <w:type w:val="continuous"/>
          <w:pgSz w:w="12240" w:h="15840"/>
          <w:pgMar w:header="280" w:footer="332" w:top="240" w:bottom="280" w:left="360" w:right="360"/>
          <w:cols w:num="2" w:equalWidth="0">
            <w:col w:w="1682" w:space="1167"/>
            <w:col w:w="8671"/>
          </w:cols>
        </w:sectPr>
      </w:pPr>
    </w:p>
    <w:p>
      <w:pPr>
        <w:pStyle w:val="BodyText"/>
        <w:spacing w:before="66"/>
      </w:pPr>
    </w:p>
    <w:p>
      <w:pPr>
        <w:pStyle w:val="ListParagraph"/>
        <w:numPr>
          <w:ilvl w:val="2"/>
          <w:numId w:val="8"/>
        </w:numPr>
        <w:tabs>
          <w:tab w:pos="4149" w:val="left" w:leader="none"/>
          <w:tab w:pos="4324" w:val="left" w:leader="none"/>
        </w:tabs>
        <w:spacing w:line="232" w:lineRule="auto" w:before="0" w:after="0"/>
        <w:ind w:left="4324" w:right="1246" w:hanging="768"/>
        <w:jc w:val="left"/>
        <w:rPr>
          <w:sz w:val="18"/>
        </w:rPr>
      </w:pPr>
      <w:r>
        <w:rPr>
          <w:b/>
          <w:sz w:val="18"/>
        </w:rPr>
        <w:t>c. </w:t>
      </w:r>
      <w:r>
        <w:rPr>
          <w:sz w:val="18"/>
        </w:rPr>
        <w:t>within</w:t>
      </w:r>
      <w:r>
        <w:rPr>
          <w:spacing w:val="-9"/>
          <w:sz w:val="18"/>
        </w:rPr>
        <w:t> </w:t>
      </w:r>
      <w:r>
        <w:rPr>
          <w:sz w:val="18"/>
        </w:rPr>
        <w:t>twenty months from</w:t>
      </w:r>
      <w:r>
        <w:rPr>
          <w:spacing w:val="-1"/>
          <w:sz w:val="18"/>
        </w:rPr>
        <w:t> </w:t>
      </w:r>
      <w:r>
        <w:rPr>
          <w:sz w:val="18"/>
        </w:rPr>
        <w:t>the</w:t>
      </w:r>
      <w:r>
        <w:rPr>
          <w:spacing w:val="-1"/>
          <w:sz w:val="18"/>
        </w:rPr>
        <w:t> </w:t>
      </w:r>
      <w:r>
        <w:rPr>
          <w:sz w:val="18"/>
        </w:rPr>
        <w:t>time</w:t>
      </w:r>
      <w:r>
        <w:rPr>
          <w:spacing w:val="-1"/>
          <w:sz w:val="18"/>
        </w:rPr>
        <w:t> </w:t>
      </w:r>
      <w:r>
        <w:rPr>
          <w:sz w:val="18"/>
        </w:rPr>
        <w:t>when</w:t>
      </w:r>
      <w:r>
        <w:rPr>
          <w:spacing w:val="-9"/>
          <w:sz w:val="18"/>
        </w:rPr>
        <w:t> </w:t>
      </w:r>
      <w:r>
        <w:rPr>
          <w:sz w:val="18"/>
        </w:rPr>
        <w:t>a similar</w:t>
      </w:r>
      <w:r>
        <w:rPr>
          <w:spacing w:val="-9"/>
          <w:sz w:val="18"/>
        </w:rPr>
        <w:t> </w:t>
      </w:r>
      <w:r>
        <w:rPr>
          <w:sz w:val="18"/>
        </w:rPr>
        <w:t>motion</w:t>
      </w:r>
      <w:r>
        <w:rPr>
          <w:spacing w:val="-9"/>
          <w:sz w:val="18"/>
        </w:rPr>
        <w:t> </w:t>
      </w:r>
      <w:r>
        <w:rPr>
          <w:sz w:val="18"/>
        </w:rPr>
        <w:t>was previously </w:t>
      </w:r>
      <w:r>
        <w:rPr>
          <w:spacing w:val="-2"/>
          <w:w w:val="110"/>
          <w:sz w:val="18"/>
        </w:rPr>
        <w:t>moved</w:t>
      </w:r>
      <w:r>
        <w:rPr>
          <w:spacing w:val="-23"/>
          <w:w w:val="110"/>
          <w:sz w:val="18"/>
        </w:rPr>
        <w:t> </w:t>
      </w:r>
      <w:r>
        <w:rPr>
          <w:spacing w:val="-2"/>
          <w:w w:val="110"/>
          <w:sz w:val="18"/>
        </w:rPr>
        <w:t>and</w:t>
      </w:r>
      <w:r>
        <w:rPr>
          <w:spacing w:val="-23"/>
          <w:w w:val="110"/>
          <w:sz w:val="18"/>
        </w:rPr>
        <w:t> </w:t>
      </w:r>
      <w:r>
        <w:rPr>
          <w:spacing w:val="-2"/>
          <w:w w:val="110"/>
          <w:sz w:val="18"/>
        </w:rPr>
        <w:t>rejected</w:t>
      </w:r>
      <w:r>
        <w:rPr>
          <w:spacing w:val="-23"/>
          <w:w w:val="110"/>
          <w:sz w:val="18"/>
        </w:rPr>
        <w:t> </w:t>
      </w:r>
      <w:r>
        <w:rPr>
          <w:spacing w:val="-2"/>
          <w:w w:val="110"/>
          <w:sz w:val="18"/>
        </w:rPr>
        <w:t>by</w:t>
      </w:r>
      <w:r>
        <w:rPr>
          <w:spacing w:val="-13"/>
          <w:w w:val="110"/>
          <w:sz w:val="18"/>
        </w:rPr>
        <w:t> </w:t>
      </w:r>
      <w:r>
        <w:rPr>
          <w:spacing w:val="-2"/>
          <w:w w:val="110"/>
          <w:sz w:val="18"/>
        </w:rPr>
        <w:t>the</w:t>
      </w:r>
      <w:r>
        <w:rPr>
          <w:spacing w:val="-15"/>
          <w:w w:val="110"/>
          <w:sz w:val="18"/>
        </w:rPr>
        <w:t> </w:t>
      </w:r>
      <w:r>
        <w:rPr>
          <w:spacing w:val="-2"/>
          <w:w w:val="110"/>
          <w:sz w:val="18"/>
        </w:rPr>
        <w:t>National</w:t>
      </w:r>
      <w:r>
        <w:rPr>
          <w:spacing w:val="-22"/>
          <w:w w:val="110"/>
          <w:sz w:val="18"/>
        </w:rPr>
        <w:t> </w:t>
      </w:r>
      <w:r>
        <w:rPr>
          <w:spacing w:val="-2"/>
          <w:w w:val="110"/>
          <w:sz w:val="18"/>
        </w:rPr>
        <w:t>Assembly.</w:t>
      </w:r>
    </w:p>
    <w:p>
      <w:pPr>
        <w:pStyle w:val="ListParagraph"/>
        <w:numPr>
          <w:ilvl w:val="2"/>
          <w:numId w:val="8"/>
        </w:numPr>
        <w:tabs>
          <w:tab w:pos="3759" w:val="left" w:leader="none"/>
          <w:tab w:pos="3761" w:val="left" w:leader="none"/>
        </w:tabs>
        <w:spacing w:line="232" w:lineRule="auto" w:before="11" w:after="0"/>
        <w:ind w:left="3761" w:right="1526" w:hanging="204"/>
        <w:jc w:val="left"/>
        <w:rPr>
          <w:sz w:val="18"/>
        </w:rPr>
      </w:pPr>
      <w:r>
        <w:rPr>
          <w:spacing w:val="-2"/>
          <w:w w:val="105"/>
          <w:sz w:val="18"/>
        </w:rPr>
        <w:t>The</w:t>
      </w:r>
      <w:r>
        <w:rPr>
          <w:spacing w:val="-10"/>
          <w:w w:val="105"/>
          <w:sz w:val="18"/>
        </w:rPr>
        <w:t> </w:t>
      </w:r>
      <w:r>
        <w:rPr>
          <w:spacing w:val="-2"/>
          <w:w w:val="105"/>
          <w:sz w:val="18"/>
        </w:rPr>
        <w:t>National</w:t>
      </w:r>
      <w:r>
        <w:rPr>
          <w:spacing w:val="-17"/>
          <w:w w:val="105"/>
          <w:sz w:val="18"/>
        </w:rPr>
        <w:t> </w:t>
      </w:r>
      <w:r>
        <w:rPr>
          <w:spacing w:val="-2"/>
          <w:w w:val="105"/>
          <w:sz w:val="18"/>
        </w:rPr>
        <w:t>Assembly</w:t>
      </w:r>
      <w:r>
        <w:rPr>
          <w:spacing w:val="-8"/>
          <w:w w:val="105"/>
          <w:sz w:val="18"/>
        </w:rPr>
        <w:t> </w:t>
      </w:r>
      <w:r>
        <w:rPr>
          <w:spacing w:val="-2"/>
          <w:w w:val="105"/>
          <w:sz w:val="18"/>
        </w:rPr>
        <w:t>shall</w:t>
      </w:r>
      <w:r>
        <w:rPr>
          <w:spacing w:val="-17"/>
          <w:w w:val="105"/>
          <w:sz w:val="18"/>
        </w:rPr>
        <w:t> </w:t>
      </w:r>
      <w:r>
        <w:rPr>
          <w:spacing w:val="-2"/>
          <w:w w:val="105"/>
          <w:sz w:val="18"/>
        </w:rPr>
        <w:t>not</w:t>
      </w:r>
      <w:r>
        <w:rPr>
          <w:spacing w:val="-10"/>
          <w:w w:val="105"/>
          <w:sz w:val="18"/>
        </w:rPr>
        <w:t> </w:t>
      </w:r>
      <w:r>
        <w:rPr>
          <w:spacing w:val="-2"/>
          <w:w w:val="105"/>
          <w:sz w:val="18"/>
        </w:rPr>
        <w:t>pass</w:t>
      </w:r>
      <w:r>
        <w:rPr>
          <w:spacing w:val="-7"/>
          <w:w w:val="105"/>
          <w:sz w:val="18"/>
        </w:rPr>
        <w:t> </w:t>
      </w:r>
      <w:r>
        <w:rPr>
          <w:spacing w:val="-2"/>
          <w:w w:val="105"/>
          <w:sz w:val="18"/>
        </w:rPr>
        <w:t>a</w:t>
      </w:r>
      <w:r>
        <w:rPr>
          <w:spacing w:val="-7"/>
          <w:w w:val="105"/>
          <w:sz w:val="18"/>
        </w:rPr>
        <w:t> </w:t>
      </w:r>
      <w:r>
        <w:rPr>
          <w:spacing w:val="-2"/>
          <w:w w:val="105"/>
          <w:sz w:val="18"/>
        </w:rPr>
        <w:t>motion</w:t>
      </w:r>
      <w:r>
        <w:rPr>
          <w:spacing w:val="-17"/>
          <w:w w:val="105"/>
          <w:sz w:val="18"/>
        </w:rPr>
        <w:t> </w:t>
      </w:r>
      <w:r>
        <w:rPr>
          <w:spacing w:val="-2"/>
          <w:w w:val="105"/>
          <w:sz w:val="18"/>
        </w:rPr>
        <w:t>to</w:t>
      </w:r>
      <w:r>
        <w:rPr>
          <w:spacing w:val="-17"/>
          <w:w w:val="105"/>
          <w:sz w:val="18"/>
        </w:rPr>
        <w:t> </w:t>
      </w:r>
      <w:r>
        <w:rPr>
          <w:spacing w:val="-2"/>
          <w:w w:val="105"/>
          <w:sz w:val="18"/>
        </w:rPr>
        <w:t>impeach</w:t>
      </w:r>
      <w:r>
        <w:rPr>
          <w:spacing w:val="-17"/>
          <w:w w:val="105"/>
          <w:sz w:val="18"/>
        </w:rPr>
        <w:t> </w:t>
      </w:r>
      <w:r>
        <w:rPr>
          <w:spacing w:val="-2"/>
          <w:w w:val="105"/>
          <w:sz w:val="18"/>
        </w:rPr>
        <w:t>the</w:t>
      </w:r>
      <w:r>
        <w:rPr>
          <w:spacing w:val="-10"/>
          <w:w w:val="105"/>
          <w:sz w:val="18"/>
        </w:rPr>
        <w:t> </w:t>
      </w:r>
      <w:r>
        <w:rPr>
          <w:spacing w:val="-2"/>
          <w:w w:val="105"/>
          <w:sz w:val="18"/>
        </w:rPr>
        <w:t>President</w:t>
      </w:r>
      <w:r>
        <w:rPr>
          <w:spacing w:val="-10"/>
          <w:w w:val="105"/>
          <w:sz w:val="18"/>
        </w:rPr>
        <w:t> </w:t>
      </w:r>
      <w:r>
        <w:rPr>
          <w:spacing w:val="-2"/>
          <w:w w:val="105"/>
          <w:sz w:val="18"/>
        </w:rPr>
        <w:t>save </w:t>
      </w:r>
      <w:r>
        <w:rPr>
          <w:w w:val="105"/>
          <w:sz w:val="18"/>
        </w:rPr>
        <w:t>only</w:t>
      </w:r>
      <w:r>
        <w:rPr>
          <w:spacing w:val="-11"/>
          <w:w w:val="105"/>
          <w:sz w:val="18"/>
        </w:rPr>
        <w:t> </w:t>
      </w:r>
      <w:r>
        <w:rPr>
          <w:w w:val="105"/>
          <w:sz w:val="18"/>
        </w:rPr>
        <w:t>if—</w:t>
      </w:r>
    </w:p>
    <w:p>
      <w:pPr>
        <w:pStyle w:val="ListParagraph"/>
        <w:numPr>
          <w:ilvl w:val="3"/>
          <w:numId w:val="8"/>
        </w:numPr>
        <w:tabs>
          <w:tab w:pos="4322" w:val="left" w:leader="none"/>
          <w:tab w:pos="4324" w:val="left" w:leader="none"/>
        </w:tabs>
        <w:spacing w:line="232" w:lineRule="auto" w:before="1" w:after="0"/>
        <w:ind w:left="4324" w:right="1238" w:hanging="190"/>
        <w:jc w:val="left"/>
        <w:rPr>
          <w:sz w:val="18"/>
        </w:rPr>
      </w:pPr>
      <w:r>
        <w:rPr>
          <w:spacing w:val="-2"/>
          <w:w w:val="110"/>
          <w:sz w:val="18"/>
        </w:rPr>
        <w:t>a</w:t>
      </w:r>
      <w:r>
        <w:rPr>
          <w:spacing w:val="-17"/>
          <w:w w:val="110"/>
          <w:sz w:val="18"/>
        </w:rPr>
        <w:t> </w:t>
      </w:r>
      <w:r>
        <w:rPr>
          <w:spacing w:val="-2"/>
          <w:w w:val="110"/>
          <w:sz w:val="18"/>
        </w:rPr>
        <w:t>written</w:t>
      </w:r>
      <w:r>
        <w:rPr>
          <w:spacing w:val="-26"/>
          <w:w w:val="110"/>
          <w:sz w:val="18"/>
        </w:rPr>
        <w:t> </w:t>
      </w:r>
      <w:r>
        <w:rPr>
          <w:spacing w:val="-2"/>
          <w:w w:val="110"/>
          <w:sz w:val="18"/>
        </w:rPr>
        <w:t>notice</w:t>
      </w:r>
      <w:r>
        <w:rPr>
          <w:spacing w:val="-19"/>
          <w:w w:val="110"/>
          <w:sz w:val="18"/>
        </w:rPr>
        <w:t> </w:t>
      </w:r>
      <w:r>
        <w:rPr>
          <w:spacing w:val="-2"/>
          <w:w w:val="110"/>
          <w:sz w:val="18"/>
        </w:rPr>
        <w:t>signed</w:t>
      </w:r>
      <w:r>
        <w:rPr>
          <w:spacing w:val="-27"/>
          <w:w w:val="110"/>
          <w:sz w:val="18"/>
        </w:rPr>
        <w:t> </w:t>
      </w:r>
      <w:r>
        <w:rPr>
          <w:spacing w:val="-2"/>
          <w:w w:val="110"/>
          <w:sz w:val="18"/>
        </w:rPr>
        <w:t>and</w:t>
      </w:r>
      <w:r>
        <w:rPr>
          <w:spacing w:val="-27"/>
          <w:w w:val="110"/>
          <w:sz w:val="18"/>
        </w:rPr>
        <w:t> </w:t>
      </w:r>
      <w:r>
        <w:rPr>
          <w:spacing w:val="-2"/>
          <w:w w:val="110"/>
          <w:sz w:val="18"/>
        </w:rPr>
        <w:t>supported</w:t>
      </w:r>
      <w:r>
        <w:rPr>
          <w:spacing w:val="-26"/>
          <w:w w:val="110"/>
          <w:sz w:val="18"/>
        </w:rPr>
        <w:t> </w:t>
      </w:r>
      <w:r>
        <w:rPr>
          <w:spacing w:val="-2"/>
          <w:w w:val="110"/>
          <w:sz w:val="18"/>
        </w:rPr>
        <w:t>by</w:t>
      </w:r>
      <w:r>
        <w:rPr>
          <w:spacing w:val="-18"/>
          <w:w w:val="110"/>
          <w:sz w:val="18"/>
        </w:rPr>
        <w:t> </w:t>
      </w:r>
      <w:r>
        <w:rPr>
          <w:spacing w:val="-2"/>
          <w:w w:val="110"/>
          <w:sz w:val="18"/>
        </w:rPr>
        <w:t>not</w:t>
      </w:r>
      <w:r>
        <w:rPr>
          <w:spacing w:val="-19"/>
          <w:w w:val="110"/>
          <w:sz w:val="18"/>
        </w:rPr>
        <w:t> </w:t>
      </w:r>
      <w:r>
        <w:rPr>
          <w:spacing w:val="-2"/>
          <w:w w:val="110"/>
          <w:sz w:val="18"/>
        </w:rPr>
        <w:t>less</w:t>
      </w:r>
      <w:r>
        <w:rPr>
          <w:spacing w:val="-17"/>
          <w:w w:val="110"/>
          <w:sz w:val="18"/>
        </w:rPr>
        <w:t> </w:t>
      </w:r>
      <w:r>
        <w:rPr>
          <w:spacing w:val="-2"/>
          <w:w w:val="110"/>
          <w:sz w:val="18"/>
        </w:rPr>
        <w:t>the</w:t>
      </w:r>
      <w:r>
        <w:rPr>
          <w:spacing w:val="-20"/>
          <w:w w:val="110"/>
          <w:sz w:val="18"/>
        </w:rPr>
        <w:t> </w:t>
      </w:r>
      <w:r>
        <w:rPr>
          <w:spacing w:val="-2"/>
          <w:w w:val="110"/>
          <w:sz w:val="18"/>
        </w:rPr>
        <w:t>twenty</w:t>
      </w:r>
      <w:r>
        <w:rPr>
          <w:spacing w:val="-17"/>
          <w:w w:val="110"/>
          <w:sz w:val="18"/>
        </w:rPr>
        <w:t> </w:t>
      </w:r>
      <w:r>
        <w:rPr>
          <w:spacing w:val="-2"/>
          <w:w w:val="110"/>
          <w:sz w:val="18"/>
        </w:rPr>
        <w:t>per</w:t>
      </w:r>
      <w:r>
        <w:rPr>
          <w:spacing w:val="-26"/>
          <w:w w:val="110"/>
          <w:sz w:val="18"/>
        </w:rPr>
        <w:t> </w:t>
      </w:r>
      <w:r>
        <w:rPr>
          <w:spacing w:val="-2"/>
          <w:w w:val="110"/>
          <w:sz w:val="18"/>
        </w:rPr>
        <w:t>cent</w:t>
      </w:r>
      <w:r>
        <w:rPr>
          <w:spacing w:val="-20"/>
          <w:w w:val="110"/>
          <w:sz w:val="18"/>
        </w:rPr>
        <w:t> </w:t>
      </w:r>
      <w:r>
        <w:rPr>
          <w:spacing w:val="-2"/>
          <w:w w:val="110"/>
          <w:sz w:val="18"/>
        </w:rPr>
        <w:t>of </w:t>
      </w:r>
      <w:r>
        <w:rPr>
          <w:sz w:val="18"/>
        </w:rPr>
        <w:t>all</w:t>
      </w:r>
      <w:r>
        <w:rPr>
          <w:spacing w:val="-2"/>
          <w:sz w:val="18"/>
        </w:rPr>
        <w:t> </w:t>
      </w:r>
      <w:r>
        <w:rPr>
          <w:sz w:val="18"/>
        </w:rPr>
        <w:t>the member</w:t>
      </w:r>
      <w:r>
        <w:rPr>
          <w:spacing w:val="-2"/>
          <w:sz w:val="18"/>
        </w:rPr>
        <w:t> </w:t>
      </w:r>
      <w:r>
        <w:rPr>
          <w:sz w:val="18"/>
        </w:rPr>
        <w:t>of</w:t>
      </w:r>
      <w:r>
        <w:rPr>
          <w:spacing w:val="-3"/>
          <w:sz w:val="18"/>
        </w:rPr>
        <w:t> </w:t>
      </w:r>
      <w:r>
        <w:rPr>
          <w:sz w:val="18"/>
        </w:rPr>
        <w:t>Parliament is submitted</w:t>
      </w:r>
      <w:r>
        <w:rPr>
          <w:spacing w:val="-3"/>
          <w:sz w:val="18"/>
        </w:rPr>
        <w:t> </w:t>
      </w:r>
      <w:r>
        <w:rPr>
          <w:sz w:val="18"/>
        </w:rPr>
        <w:t>to</w:t>
      </w:r>
      <w:r>
        <w:rPr>
          <w:spacing w:val="-2"/>
          <w:sz w:val="18"/>
        </w:rPr>
        <w:t> </w:t>
      </w:r>
      <w:r>
        <w:rPr>
          <w:sz w:val="18"/>
        </w:rPr>
        <w:t>the Speaker</w:t>
      </w:r>
      <w:r>
        <w:rPr>
          <w:spacing w:val="-2"/>
          <w:sz w:val="18"/>
        </w:rPr>
        <w:t> </w:t>
      </w:r>
      <w:r>
        <w:rPr>
          <w:sz w:val="18"/>
        </w:rPr>
        <w:t>thirty days prior to</w:t>
      </w:r>
      <w:r>
        <w:rPr>
          <w:spacing w:val="-7"/>
          <w:sz w:val="18"/>
        </w:rPr>
        <w:t> </w:t>
      </w:r>
      <w:r>
        <w:rPr>
          <w:sz w:val="18"/>
        </w:rPr>
        <w:t>the sitting at which</w:t>
      </w:r>
      <w:r>
        <w:rPr>
          <w:spacing w:val="-7"/>
          <w:sz w:val="18"/>
        </w:rPr>
        <w:t> </w:t>
      </w:r>
      <w:r>
        <w:rPr>
          <w:sz w:val="18"/>
        </w:rPr>
        <w:t>such</w:t>
      </w:r>
      <w:r>
        <w:rPr>
          <w:spacing w:val="-7"/>
          <w:sz w:val="18"/>
        </w:rPr>
        <w:t> </w:t>
      </w:r>
      <w:r>
        <w:rPr>
          <w:sz w:val="18"/>
        </w:rPr>
        <w:t>motion</w:t>
      </w:r>
      <w:r>
        <w:rPr>
          <w:spacing w:val="-7"/>
          <w:sz w:val="18"/>
        </w:rPr>
        <w:t> </w:t>
      </w:r>
      <w:r>
        <w:rPr>
          <w:sz w:val="18"/>
        </w:rPr>
        <w:t>is intended</w:t>
      </w:r>
      <w:r>
        <w:rPr>
          <w:spacing w:val="-8"/>
          <w:sz w:val="18"/>
        </w:rPr>
        <w:t> </w:t>
      </w:r>
      <w:r>
        <w:rPr>
          <w:sz w:val="18"/>
        </w:rPr>
        <w:t>to</w:t>
      </w:r>
      <w:r>
        <w:rPr>
          <w:spacing w:val="-7"/>
          <w:sz w:val="18"/>
        </w:rPr>
        <w:t> </w:t>
      </w:r>
      <w:r>
        <w:rPr>
          <w:sz w:val="18"/>
        </w:rPr>
        <w:t>be moved</w:t>
      </w:r>
      <w:r>
        <w:rPr>
          <w:spacing w:val="-8"/>
          <w:sz w:val="18"/>
        </w:rPr>
        <w:t> </w:t>
      </w:r>
      <w:r>
        <w:rPr>
          <w:sz w:val="18"/>
        </w:rPr>
        <w:t>in</w:t>
      </w:r>
      <w:r>
        <w:rPr>
          <w:spacing w:val="-7"/>
          <w:sz w:val="18"/>
        </w:rPr>
        <w:t> </w:t>
      </w:r>
      <w:r>
        <w:rPr>
          <w:sz w:val="18"/>
        </w:rPr>
        <w:t>the National </w:t>
      </w:r>
      <w:r>
        <w:rPr>
          <w:spacing w:val="-4"/>
          <w:w w:val="110"/>
          <w:sz w:val="18"/>
        </w:rPr>
        <w:t>Assembly,</w:t>
      </w:r>
      <w:r>
        <w:rPr>
          <w:spacing w:val="-14"/>
          <w:w w:val="110"/>
          <w:sz w:val="18"/>
        </w:rPr>
        <w:t> </w:t>
      </w:r>
      <w:r>
        <w:rPr>
          <w:spacing w:val="-4"/>
          <w:w w:val="110"/>
          <w:sz w:val="18"/>
        </w:rPr>
        <w:t>specifying</w:t>
      </w:r>
      <w:r>
        <w:rPr>
          <w:spacing w:val="-14"/>
          <w:w w:val="110"/>
          <w:sz w:val="18"/>
        </w:rPr>
        <w:t> </w:t>
      </w:r>
      <w:r>
        <w:rPr>
          <w:spacing w:val="-4"/>
          <w:w w:val="110"/>
          <w:sz w:val="18"/>
        </w:rPr>
        <w:t>the</w:t>
      </w:r>
      <w:r>
        <w:rPr>
          <w:spacing w:val="-16"/>
          <w:w w:val="110"/>
          <w:sz w:val="18"/>
        </w:rPr>
        <w:t> </w:t>
      </w:r>
      <w:r>
        <w:rPr>
          <w:spacing w:val="-4"/>
          <w:w w:val="110"/>
          <w:sz w:val="18"/>
        </w:rPr>
        <w:t>wrong</w:t>
      </w:r>
      <w:r>
        <w:rPr>
          <w:spacing w:val="-14"/>
          <w:w w:val="110"/>
          <w:sz w:val="18"/>
        </w:rPr>
        <w:t> </w:t>
      </w:r>
      <w:r>
        <w:rPr>
          <w:spacing w:val="-4"/>
          <w:w w:val="110"/>
          <w:sz w:val="18"/>
        </w:rPr>
        <w:t>committed</w:t>
      </w:r>
      <w:r>
        <w:rPr>
          <w:spacing w:val="-23"/>
          <w:w w:val="110"/>
          <w:sz w:val="18"/>
        </w:rPr>
        <w:t> </w:t>
      </w:r>
      <w:r>
        <w:rPr>
          <w:spacing w:val="-4"/>
          <w:w w:val="110"/>
          <w:sz w:val="18"/>
        </w:rPr>
        <w:t>by</w:t>
      </w:r>
      <w:r>
        <w:rPr>
          <w:spacing w:val="-14"/>
          <w:w w:val="110"/>
          <w:sz w:val="18"/>
        </w:rPr>
        <w:t> </w:t>
      </w:r>
      <w:r>
        <w:rPr>
          <w:spacing w:val="-4"/>
          <w:w w:val="110"/>
          <w:sz w:val="18"/>
        </w:rPr>
        <w:t>the</w:t>
      </w:r>
      <w:r>
        <w:rPr>
          <w:spacing w:val="-16"/>
          <w:w w:val="110"/>
          <w:sz w:val="18"/>
        </w:rPr>
        <w:t> </w:t>
      </w:r>
      <w:r>
        <w:rPr>
          <w:spacing w:val="-4"/>
          <w:w w:val="110"/>
          <w:sz w:val="18"/>
        </w:rPr>
        <w:t>president</w:t>
      </w:r>
      <w:r>
        <w:rPr>
          <w:spacing w:val="-16"/>
          <w:w w:val="110"/>
          <w:sz w:val="18"/>
        </w:rPr>
        <w:t> </w:t>
      </w:r>
      <w:r>
        <w:rPr>
          <w:spacing w:val="-4"/>
          <w:w w:val="110"/>
          <w:sz w:val="18"/>
        </w:rPr>
        <w:t>and</w:t>
      </w:r>
      <w:r>
        <w:rPr>
          <w:spacing w:val="-4"/>
          <w:w w:val="110"/>
          <w:sz w:val="18"/>
        </w:rPr>
        <w:t> proposing</w:t>
      </w:r>
      <w:r>
        <w:rPr>
          <w:spacing w:val="-12"/>
          <w:w w:val="110"/>
          <w:sz w:val="18"/>
        </w:rPr>
        <w:t> </w:t>
      </w:r>
      <w:r>
        <w:rPr>
          <w:spacing w:val="-4"/>
          <w:w w:val="110"/>
          <w:sz w:val="18"/>
        </w:rPr>
        <w:t>that</w:t>
      </w:r>
      <w:r>
        <w:rPr>
          <w:spacing w:val="-14"/>
          <w:w w:val="110"/>
          <w:sz w:val="18"/>
        </w:rPr>
        <w:t> </w:t>
      </w:r>
      <w:r>
        <w:rPr>
          <w:spacing w:val="-4"/>
          <w:w w:val="110"/>
          <w:sz w:val="18"/>
        </w:rPr>
        <w:t>a</w:t>
      </w:r>
      <w:r>
        <w:rPr>
          <w:spacing w:val="-11"/>
          <w:w w:val="110"/>
          <w:sz w:val="18"/>
        </w:rPr>
        <w:t> </w:t>
      </w:r>
      <w:r>
        <w:rPr>
          <w:spacing w:val="-4"/>
          <w:w w:val="110"/>
          <w:sz w:val="18"/>
        </w:rPr>
        <w:t>Special</w:t>
      </w:r>
      <w:r>
        <w:rPr>
          <w:spacing w:val="-21"/>
          <w:w w:val="110"/>
          <w:sz w:val="18"/>
        </w:rPr>
        <w:t> </w:t>
      </w:r>
      <w:r>
        <w:rPr>
          <w:spacing w:val="-4"/>
          <w:w w:val="110"/>
          <w:sz w:val="18"/>
        </w:rPr>
        <w:t>Committee</w:t>
      </w:r>
      <w:r>
        <w:rPr>
          <w:spacing w:val="-14"/>
          <w:w w:val="110"/>
          <w:sz w:val="18"/>
        </w:rPr>
        <w:t> </w:t>
      </w:r>
      <w:r>
        <w:rPr>
          <w:spacing w:val="-4"/>
          <w:w w:val="110"/>
          <w:sz w:val="18"/>
        </w:rPr>
        <w:t>of</w:t>
      </w:r>
      <w:r>
        <w:rPr>
          <w:spacing w:val="-22"/>
          <w:w w:val="110"/>
          <w:sz w:val="18"/>
        </w:rPr>
        <w:t> </w:t>
      </w:r>
      <w:r>
        <w:rPr>
          <w:spacing w:val="-4"/>
          <w:w w:val="110"/>
          <w:sz w:val="18"/>
        </w:rPr>
        <w:t>Inquiry</w:t>
      </w:r>
      <w:r>
        <w:rPr>
          <w:spacing w:val="-12"/>
          <w:w w:val="110"/>
          <w:sz w:val="18"/>
        </w:rPr>
        <w:t> </w:t>
      </w:r>
      <w:r>
        <w:rPr>
          <w:spacing w:val="-4"/>
          <w:w w:val="110"/>
          <w:sz w:val="18"/>
        </w:rPr>
        <w:t>be</w:t>
      </w:r>
      <w:r>
        <w:rPr>
          <w:spacing w:val="-14"/>
          <w:w w:val="110"/>
          <w:sz w:val="18"/>
        </w:rPr>
        <w:t> </w:t>
      </w:r>
      <w:r>
        <w:rPr>
          <w:spacing w:val="-4"/>
          <w:w w:val="110"/>
          <w:sz w:val="18"/>
        </w:rPr>
        <w:t>constituted</w:t>
      </w:r>
      <w:r>
        <w:rPr>
          <w:spacing w:val="-22"/>
          <w:w w:val="110"/>
          <w:sz w:val="18"/>
        </w:rPr>
        <w:t> </w:t>
      </w:r>
      <w:r>
        <w:rPr>
          <w:spacing w:val="-4"/>
          <w:w w:val="110"/>
          <w:sz w:val="18"/>
        </w:rPr>
        <w:t>to</w:t>
      </w:r>
      <w:r>
        <w:rPr>
          <w:spacing w:val="-21"/>
          <w:w w:val="110"/>
          <w:sz w:val="18"/>
        </w:rPr>
        <w:t> </w:t>
      </w:r>
      <w:r>
        <w:rPr>
          <w:spacing w:val="-4"/>
          <w:w w:val="110"/>
          <w:sz w:val="18"/>
        </w:rPr>
        <w:t>inquire </w:t>
      </w:r>
      <w:r>
        <w:rPr>
          <w:spacing w:val="-2"/>
          <w:w w:val="110"/>
          <w:sz w:val="18"/>
        </w:rPr>
        <w:t>into</w:t>
      </w:r>
      <w:r>
        <w:rPr>
          <w:spacing w:val="-26"/>
          <w:w w:val="110"/>
          <w:sz w:val="18"/>
        </w:rPr>
        <w:t> </w:t>
      </w:r>
      <w:r>
        <w:rPr>
          <w:spacing w:val="-2"/>
          <w:w w:val="110"/>
          <w:sz w:val="18"/>
        </w:rPr>
        <w:t>the</w:t>
      </w:r>
      <w:r>
        <w:rPr>
          <w:spacing w:val="-20"/>
          <w:w w:val="110"/>
          <w:sz w:val="18"/>
        </w:rPr>
        <w:t> </w:t>
      </w:r>
      <w:r>
        <w:rPr>
          <w:spacing w:val="-2"/>
          <w:w w:val="110"/>
          <w:sz w:val="18"/>
        </w:rPr>
        <w:t>charges</w:t>
      </w:r>
      <w:r>
        <w:rPr>
          <w:spacing w:val="-16"/>
          <w:w w:val="110"/>
          <w:sz w:val="18"/>
        </w:rPr>
        <w:t> </w:t>
      </w:r>
      <w:r>
        <w:rPr>
          <w:spacing w:val="-2"/>
          <w:w w:val="110"/>
          <w:sz w:val="18"/>
        </w:rPr>
        <w:t>brought</w:t>
      </w:r>
      <w:r>
        <w:rPr>
          <w:spacing w:val="-20"/>
          <w:w w:val="110"/>
          <w:sz w:val="18"/>
        </w:rPr>
        <w:t> </w:t>
      </w:r>
      <w:r>
        <w:rPr>
          <w:spacing w:val="-2"/>
          <w:w w:val="110"/>
          <w:sz w:val="18"/>
        </w:rPr>
        <w:t>against</w:t>
      </w:r>
      <w:r>
        <w:rPr>
          <w:spacing w:val="-19"/>
          <w:w w:val="110"/>
          <w:sz w:val="18"/>
        </w:rPr>
        <w:t> </w:t>
      </w:r>
      <w:r>
        <w:rPr>
          <w:spacing w:val="-2"/>
          <w:w w:val="110"/>
          <w:sz w:val="18"/>
        </w:rPr>
        <w:t>the</w:t>
      </w:r>
      <w:r>
        <w:rPr>
          <w:spacing w:val="-20"/>
          <w:w w:val="110"/>
          <w:sz w:val="18"/>
        </w:rPr>
        <w:t> </w:t>
      </w:r>
      <w:r>
        <w:rPr>
          <w:spacing w:val="-2"/>
          <w:w w:val="110"/>
          <w:sz w:val="18"/>
        </w:rPr>
        <w:t>President.</w:t>
      </w:r>
    </w:p>
    <w:p>
      <w:pPr>
        <w:pStyle w:val="ListParagraph"/>
        <w:numPr>
          <w:ilvl w:val="3"/>
          <w:numId w:val="8"/>
        </w:numPr>
        <w:tabs>
          <w:tab w:pos="4322" w:val="left" w:leader="none"/>
          <w:tab w:pos="4324" w:val="left" w:leader="none"/>
        </w:tabs>
        <w:spacing w:line="232" w:lineRule="auto" w:before="4" w:after="0"/>
        <w:ind w:left="4324" w:right="1258" w:hanging="190"/>
        <w:jc w:val="left"/>
        <w:rPr>
          <w:sz w:val="18"/>
        </w:rPr>
      </w:pPr>
      <w:r>
        <w:rPr>
          <w:spacing w:val="-2"/>
          <w:w w:val="110"/>
          <w:sz w:val="18"/>
        </w:rPr>
        <w:t>at</w:t>
      </w:r>
      <w:r>
        <w:rPr>
          <w:spacing w:val="-20"/>
          <w:w w:val="110"/>
          <w:sz w:val="18"/>
        </w:rPr>
        <w:t> </w:t>
      </w:r>
      <w:r>
        <w:rPr>
          <w:spacing w:val="-2"/>
          <w:w w:val="110"/>
          <w:sz w:val="18"/>
        </w:rPr>
        <w:t>any</w:t>
      </w:r>
      <w:r>
        <w:rPr>
          <w:spacing w:val="-18"/>
          <w:w w:val="110"/>
          <w:sz w:val="18"/>
        </w:rPr>
        <w:t> </w:t>
      </w:r>
      <w:r>
        <w:rPr>
          <w:spacing w:val="-2"/>
          <w:w w:val="110"/>
          <w:sz w:val="18"/>
        </w:rPr>
        <w:t>time</w:t>
      </w:r>
      <w:r>
        <w:rPr>
          <w:spacing w:val="-19"/>
          <w:w w:val="110"/>
          <w:sz w:val="18"/>
        </w:rPr>
        <w:t> </w:t>
      </w:r>
      <w:r>
        <w:rPr>
          <w:spacing w:val="-2"/>
          <w:w w:val="110"/>
          <w:sz w:val="18"/>
        </w:rPr>
        <w:t>after</w:t>
      </w:r>
      <w:r>
        <w:rPr>
          <w:spacing w:val="-26"/>
          <w:w w:val="110"/>
          <w:sz w:val="18"/>
        </w:rPr>
        <w:t> </w:t>
      </w:r>
      <w:r>
        <w:rPr>
          <w:spacing w:val="-2"/>
          <w:w w:val="110"/>
          <w:sz w:val="18"/>
        </w:rPr>
        <w:t>the</w:t>
      </w:r>
      <w:r>
        <w:rPr>
          <w:spacing w:val="-20"/>
          <w:w w:val="110"/>
          <w:sz w:val="18"/>
        </w:rPr>
        <w:t> </w:t>
      </w:r>
      <w:r>
        <w:rPr>
          <w:spacing w:val="-2"/>
          <w:w w:val="110"/>
          <w:sz w:val="18"/>
        </w:rPr>
        <w:t>Speaker</w:t>
      </w:r>
      <w:r>
        <w:rPr>
          <w:spacing w:val="-25"/>
          <w:w w:val="110"/>
          <w:sz w:val="18"/>
        </w:rPr>
        <w:t> </w:t>
      </w:r>
      <w:r>
        <w:rPr>
          <w:spacing w:val="-2"/>
          <w:w w:val="110"/>
          <w:sz w:val="18"/>
        </w:rPr>
        <w:t>receives</w:t>
      </w:r>
      <w:r>
        <w:rPr>
          <w:spacing w:val="-17"/>
          <w:w w:val="110"/>
          <w:sz w:val="18"/>
        </w:rPr>
        <w:t> </w:t>
      </w:r>
      <w:r>
        <w:rPr>
          <w:spacing w:val="-2"/>
          <w:w w:val="110"/>
          <w:sz w:val="18"/>
        </w:rPr>
        <w:t>the</w:t>
      </w:r>
      <w:r>
        <w:rPr>
          <w:spacing w:val="-19"/>
          <w:w w:val="110"/>
          <w:sz w:val="18"/>
        </w:rPr>
        <w:t> </w:t>
      </w:r>
      <w:r>
        <w:rPr>
          <w:spacing w:val="-2"/>
          <w:w w:val="110"/>
          <w:sz w:val="18"/>
        </w:rPr>
        <w:t>notice</w:t>
      </w:r>
      <w:r>
        <w:rPr>
          <w:spacing w:val="-20"/>
          <w:w w:val="110"/>
          <w:sz w:val="18"/>
        </w:rPr>
        <w:t> </w:t>
      </w:r>
      <w:r>
        <w:rPr>
          <w:spacing w:val="-2"/>
          <w:w w:val="110"/>
          <w:sz w:val="18"/>
        </w:rPr>
        <w:t>duly</w:t>
      </w:r>
      <w:r>
        <w:rPr>
          <w:spacing w:val="-18"/>
          <w:w w:val="110"/>
          <w:sz w:val="18"/>
        </w:rPr>
        <w:t> </w:t>
      </w:r>
      <w:r>
        <w:rPr>
          <w:spacing w:val="-2"/>
          <w:w w:val="110"/>
          <w:sz w:val="18"/>
        </w:rPr>
        <w:t>signed</w:t>
      </w:r>
      <w:r>
        <w:rPr>
          <w:spacing w:val="-26"/>
          <w:w w:val="110"/>
          <w:sz w:val="18"/>
        </w:rPr>
        <w:t> </w:t>
      </w:r>
      <w:r>
        <w:rPr>
          <w:spacing w:val="-2"/>
          <w:w w:val="110"/>
          <w:sz w:val="18"/>
        </w:rPr>
        <w:t>by</w:t>
      </w:r>
      <w:r>
        <w:rPr>
          <w:spacing w:val="-18"/>
          <w:w w:val="110"/>
          <w:sz w:val="18"/>
        </w:rPr>
        <w:t> </w:t>
      </w:r>
      <w:r>
        <w:rPr>
          <w:spacing w:val="-2"/>
          <w:w w:val="110"/>
          <w:sz w:val="18"/>
        </w:rPr>
        <w:t>the Member</w:t>
      </w:r>
      <w:r>
        <w:rPr>
          <w:spacing w:val="-25"/>
          <w:w w:val="110"/>
          <w:sz w:val="18"/>
        </w:rPr>
        <w:t> </w:t>
      </w:r>
      <w:r>
        <w:rPr>
          <w:spacing w:val="-2"/>
          <w:w w:val="110"/>
          <w:sz w:val="18"/>
        </w:rPr>
        <w:t>of</w:t>
      </w:r>
      <w:r>
        <w:rPr>
          <w:spacing w:val="-26"/>
          <w:w w:val="110"/>
          <w:sz w:val="18"/>
        </w:rPr>
        <w:t> </w:t>
      </w:r>
      <w:r>
        <w:rPr>
          <w:spacing w:val="-2"/>
          <w:w w:val="110"/>
          <w:sz w:val="18"/>
        </w:rPr>
        <w:t>Parliament</w:t>
      </w:r>
      <w:r>
        <w:rPr>
          <w:spacing w:val="-19"/>
          <w:w w:val="110"/>
          <w:sz w:val="18"/>
        </w:rPr>
        <w:t> </w:t>
      </w:r>
      <w:r>
        <w:rPr>
          <w:spacing w:val="-2"/>
          <w:w w:val="110"/>
          <w:sz w:val="18"/>
        </w:rPr>
        <w:t>and</w:t>
      </w:r>
      <w:r>
        <w:rPr>
          <w:spacing w:val="-26"/>
          <w:w w:val="110"/>
          <w:sz w:val="18"/>
        </w:rPr>
        <w:t> </w:t>
      </w:r>
      <w:r>
        <w:rPr>
          <w:spacing w:val="-2"/>
          <w:w w:val="110"/>
          <w:sz w:val="18"/>
        </w:rPr>
        <w:t>satisfies</w:t>
      </w:r>
      <w:r>
        <w:rPr>
          <w:spacing w:val="-16"/>
          <w:w w:val="110"/>
          <w:sz w:val="18"/>
        </w:rPr>
        <w:t> </w:t>
      </w:r>
      <w:r>
        <w:rPr>
          <w:spacing w:val="-2"/>
          <w:w w:val="110"/>
          <w:sz w:val="18"/>
        </w:rPr>
        <w:t>himself</w:t>
      </w:r>
      <w:r>
        <w:rPr>
          <w:spacing w:val="-26"/>
          <w:w w:val="110"/>
          <w:sz w:val="18"/>
        </w:rPr>
        <w:t> </w:t>
      </w:r>
      <w:r>
        <w:rPr>
          <w:spacing w:val="-2"/>
          <w:w w:val="110"/>
          <w:sz w:val="18"/>
        </w:rPr>
        <w:t>that</w:t>
      </w:r>
      <w:r>
        <w:rPr>
          <w:spacing w:val="-19"/>
          <w:w w:val="110"/>
          <w:sz w:val="18"/>
        </w:rPr>
        <w:t> </w:t>
      </w:r>
      <w:r>
        <w:rPr>
          <w:spacing w:val="-2"/>
          <w:w w:val="110"/>
          <w:sz w:val="18"/>
        </w:rPr>
        <w:t>the</w:t>
      </w:r>
      <w:r>
        <w:rPr>
          <w:spacing w:val="-19"/>
          <w:w w:val="110"/>
          <w:sz w:val="18"/>
        </w:rPr>
        <w:t> </w:t>
      </w:r>
      <w:r>
        <w:rPr>
          <w:spacing w:val="-2"/>
          <w:w w:val="110"/>
          <w:sz w:val="18"/>
        </w:rPr>
        <w:t>provisions</w:t>
      </w:r>
      <w:r>
        <w:rPr>
          <w:spacing w:val="-16"/>
          <w:w w:val="110"/>
          <w:sz w:val="18"/>
        </w:rPr>
        <w:t> </w:t>
      </w:r>
      <w:r>
        <w:rPr>
          <w:spacing w:val="-2"/>
          <w:w w:val="110"/>
          <w:sz w:val="18"/>
        </w:rPr>
        <w:t>of</w:t>
      </w:r>
      <w:r>
        <w:rPr>
          <w:spacing w:val="-26"/>
          <w:w w:val="110"/>
          <w:sz w:val="18"/>
        </w:rPr>
        <w:t> </w:t>
      </w:r>
      <w:r>
        <w:rPr>
          <w:spacing w:val="-2"/>
          <w:w w:val="110"/>
          <w:sz w:val="18"/>
        </w:rPr>
        <w:t>the </w:t>
      </w:r>
      <w:r>
        <w:rPr>
          <w:spacing w:val="-4"/>
          <w:w w:val="110"/>
          <w:sz w:val="18"/>
        </w:rPr>
        <w:t>Constitution</w:t>
      </w:r>
      <w:r>
        <w:rPr>
          <w:spacing w:val="-20"/>
          <w:w w:val="110"/>
          <w:sz w:val="18"/>
        </w:rPr>
        <w:t> </w:t>
      </w:r>
      <w:r>
        <w:rPr>
          <w:spacing w:val="-4"/>
          <w:w w:val="110"/>
          <w:sz w:val="18"/>
        </w:rPr>
        <w:t>for</w:t>
      </w:r>
      <w:r>
        <w:rPr>
          <w:spacing w:val="-20"/>
          <w:w w:val="110"/>
          <w:sz w:val="18"/>
        </w:rPr>
        <w:t> </w:t>
      </w:r>
      <w:r>
        <w:rPr>
          <w:spacing w:val="-4"/>
          <w:w w:val="110"/>
          <w:sz w:val="18"/>
        </w:rPr>
        <w:t>the</w:t>
      </w:r>
      <w:r>
        <w:rPr>
          <w:spacing w:val="-13"/>
          <w:w w:val="110"/>
          <w:sz w:val="18"/>
        </w:rPr>
        <w:t> </w:t>
      </w:r>
      <w:r>
        <w:rPr>
          <w:spacing w:val="-4"/>
          <w:w w:val="110"/>
          <w:sz w:val="18"/>
        </w:rPr>
        <w:t>moving</w:t>
      </w:r>
      <w:r>
        <w:rPr>
          <w:spacing w:val="-10"/>
          <w:w w:val="110"/>
          <w:sz w:val="18"/>
        </w:rPr>
        <w:t> </w:t>
      </w:r>
      <w:r>
        <w:rPr>
          <w:spacing w:val="-4"/>
          <w:w w:val="110"/>
          <w:sz w:val="18"/>
        </w:rPr>
        <w:t>of</w:t>
      </w:r>
      <w:r>
        <w:rPr>
          <w:spacing w:val="-21"/>
          <w:w w:val="110"/>
          <w:sz w:val="18"/>
        </w:rPr>
        <w:t> </w:t>
      </w:r>
      <w:r>
        <w:rPr>
          <w:spacing w:val="-4"/>
          <w:w w:val="110"/>
          <w:sz w:val="18"/>
        </w:rPr>
        <w:t>the</w:t>
      </w:r>
      <w:r>
        <w:rPr>
          <w:spacing w:val="-13"/>
          <w:w w:val="110"/>
          <w:sz w:val="18"/>
        </w:rPr>
        <w:t> </w:t>
      </w:r>
      <w:r>
        <w:rPr>
          <w:spacing w:val="-4"/>
          <w:w w:val="110"/>
          <w:sz w:val="18"/>
        </w:rPr>
        <w:t>motion</w:t>
      </w:r>
      <w:r>
        <w:rPr>
          <w:spacing w:val="-20"/>
          <w:w w:val="110"/>
          <w:sz w:val="18"/>
        </w:rPr>
        <w:t> </w:t>
      </w:r>
      <w:r>
        <w:rPr>
          <w:spacing w:val="-4"/>
          <w:w w:val="110"/>
          <w:sz w:val="18"/>
        </w:rPr>
        <w:t>have</w:t>
      </w:r>
      <w:r>
        <w:rPr>
          <w:spacing w:val="-13"/>
          <w:w w:val="110"/>
          <w:sz w:val="18"/>
        </w:rPr>
        <w:t> </w:t>
      </w:r>
      <w:r>
        <w:rPr>
          <w:spacing w:val="-4"/>
          <w:w w:val="110"/>
          <w:sz w:val="18"/>
        </w:rPr>
        <w:t>been</w:t>
      </w:r>
      <w:r>
        <w:rPr>
          <w:spacing w:val="-20"/>
          <w:w w:val="110"/>
          <w:sz w:val="18"/>
        </w:rPr>
        <w:t> </w:t>
      </w:r>
      <w:r>
        <w:rPr>
          <w:spacing w:val="-4"/>
          <w:w w:val="110"/>
          <w:sz w:val="18"/>
        </w:rPr>
        <w:t>complied</w:t>
      </w:r>
      <w:r>
        <w:rPr>
          <w:spacing w:val="-21"/>
          <w:w w:val="110"/>
          <w:sz w:val="18"/>
        </w:rPr>
        <w:t> </w:t>
      </w:r>
      <w:r>
        <w:rPr>
          <w:spacing w:val="-4"/>
          <w:w w:val="110"/>
          <w:sz w:val="18"/>
        </w:rPr>
        <w:t>with,</w:t>
      </w:r>
      <w:r>
        <w:rPr>
          <w:spacing w:val="-10"/>
          <w:w w:val="110"/>
          <w:sz w:val="18"/>
        </w:rPr>
        <w:t> </w:t>
      </w:r>
      <w:r>
        <w:rPr>
          <w:spacing w:val="-4"/>
          <w:w w:val="110"/>
          <w:sz w:val="18"/>
        </w:rPr>
        <w:t>to </w:t>
      </w:r>
      <w:r>
        <w:rPr>
          <w:sz w:val="18"/>
        </w:rPr>
        <w:t>vote</w:t>
      </w:r>
      <w:r>
        <w:rPr>
          <w:spacing w:val="-1"/>
          <w:sz w:val="18"/>
        </w:rPr>
        <w:t> </w:t>
      </w:r>
      <w:r>
        <w:rPr>
          <w:sz w:val="18"/>
        </w:rPr>
        <w:t>on</w:t>
      </w:r>
      <w:r>
        <w:rPr>
          <w:spacing w:val="-9"/>
          <w:sz w:val="18"/>
        </w:rPr>
        <w:t> </w:t>
      </w:r>
      <w:r>
        <w:rPr>
          <w:sz w:val="18"/>
        </w:rPr>
        <w:t>the</w:t>
      </w:r>
      <w:r>
        <w:rPr>
          <w:spacing w:val="-1"/>
          <w:sz w:val="18"/>
        </w:rPr>
        <w:t> </w:t>
      </w:r>
      <w:r>
        <w:rPr>
          <w:sz w:val="18"/>
        </w:rPr>
        <w:t>motion</w:t>
      </w:r>
      <w:r>
        <w:rPr>
          <w:spacing w:val="-9"/>
          <w:sz w:val="18"/>
        </w:rPr>
        <w:t> </w:t>
      </w:r>
      <w:r>
        <w:rPr>
          <w:sz w:val="18"/>
        </w:rPr>
        <w:t>to</w:t>
      </w:r>
      <w:r>
        <w:rPr>
          <w:spacing w:val="-9"/>
          <w:sz w:val="18"/>
        </w:rPr>
        <w:t> </w:t>
      </w:r>
      <w:r>
        <w:rPr>
          <w:sz w:val="18"/>
        </w:rPr>
        <w:t>constitute</w:t>
      </w:r>
      <w:r>
        <w:rPr>
          <w:spacing w:val="-1"/>
          <w:sz w:val="18"/>
        </w:rPr>
        <w:t> </w:t>
      </w:r>
      <w:r>
        <w:rPr>
          <w:sz w:val="18"/>
        </w:rPr>
        <w:t>a Special</w:t>
      </w:r>
      <w:r>
        <w:rPr>
          <w:spacing w:val="-9"/>
          <w:sz w:val="18"/>
        </w:rPr>
        <w:t> </w:t>
      </w:r>
      <w:r>
        <w:rPr>
          <w:sz w:val="18"/>
        </w:rPr>
        <w:t>Committee</w:t>
      </w:r>
      <w:r>
        <w:rPr>
          <w:spacing w:val="-1"/>
          <w:sz w:val="18"/>
        </w:rPr>
        <w:t> </w:t>
      </w:r>
      <w:r>
        <w:rPr>
          <w:sz w:val="18"/>
        </w:rPr>
        <w:t>of</w:t>
      </w:r>
      <w:r>
        <w:rPr>
          <w:spacing w:val="-11"/>
          <w:sz w:val="18"/>
        </w:rPr>
        <w:t> </w:t>
      </w:r>
      <w:r>
        <w:rPr>
          <w:sz w:val="18"/>
        </w:rPr>
        <w:t>Inquiry, and</w:t>
      </w:r>
      <w:r>
        <w:rPr>
          <w:spacing w:val="-11"/>
          <w:sz w:val="18"/>
        </w:rPr>
        <w:t> </w:t>
      </w:r>
      <w:r>
        <w:rPr>
          <w:sz w:val="18"/>
        </w:rPr>
        <w:t>if</w:t>
      </w:r>
      <w:r>
        <w:rPr>
          <w:spacing w:val="-11"/>
          <w:sz w:val="18"/>
        </w:rPr>
        <w:t> </w:t>
      </w:r>
      <w:r>
        <w:rPr>
          <w:sz w:val="18"/>
        </w:rPr>
        <w:t>it</w:t>
      </w:r>
      <w:r>
        <w:rPr>
          <w:spacing w:val="-1"/>
          <w:sz w:val="18"/>
        </w:rPr>
        <w:t> </w:t>
      </w:r>
      <w:r>
        <w:rPr>
          <w:sz w:val="18"/>
        </w:rPr>
        <w:t>is supported</w:t>
      </w:r>
      <w:r>
        <w:rPr>
          <w:spacing w:val="-7"/>
          <w:sz w:val="18"/>
        </w:rPr>
        <w:t> </w:t>
      </w:r>
      <w:r>
        <w:rPr>
          <w:sz w:val="18"/>
        </w:rPr>
        <w:t>by not less than</w:t>
      </w:r>
      <w:r>
        <w:rPr>
          <w:spacing w:val="-6"/>
          <w:sz w:val="18"/>
        </w:rPr>
        <w:t> </w:t>
      </w:r>
      <w:r>
        <w:rPr>
          <w:sz w:val="18"/>
        </w:rPr>
        <w:t>two</w:t>
      </w:r>
      <w:r>
        <w:rPr>
          <w:spacing w:val="-6"/>
          <w:sz w:val="18"/>
        </w:rPr>
        <w:t> </w:t>
      </w:r>
      <w:r>
        <w:rPr>
          <w:sz w:val="18"/>
        </w:rPr>
        <w:t>thirds of</w:t>
      </w:r>
      <w:r>
        <w:rPr>
          <w:spacing w:val="-7"/>
          <w:sz w:val="18"/>
        </w:rPr>
        <w:t> </w:t>
      </w:r>
      <w:r>
        <w:rPr>
          <w:sz w:val="18"/>
        </w:rPr>
        <w:t>all</w:t>
      </w:r>
      <w:r>
        <w:rPr>
          <w:spacing w:val="-6"/>
          <w:sz w:val="18"/>
        </w:rPr>
        <w:t> </w:t>
      </w:r>
      <w:r>
        <w:rPr>
          <w:sz w:val="18"/>
        </w:rPr>
        <w:t>the Member</w:t>
      </w:r>
      <w:r>
        <w:rPr>
          <w:spacing w:val="-6"/>
          <w:sz w:val="18"/>
        </w:rPr>
        <w:t> </w:t>
      </w:r>
      <w:r>
        <w:rPr>
          <w:sz w:val="18"/>
        </w:rPr>
        <w:t>of</w:t>
      </w:r>
      <w:r>
        <w:rPr>
          <w:spacing w:val="-7"/>
          <w:sz w:val="18"/>
        </w:rPr>
        <w:t> </w:t>
      </w:r>
      <w:r>
        <w:rPr>
          <w:sz w:val="18"/>
        </w:rPr>
        <w:t>Parliament, the Speaker shall announce the names of the member of the Special </w:t>
      </w:r>
      <w:r>
        <w:rPr>
          <w:w w:val="110"/>
          <w:sz w:val="18"/>
        </w:rPr>
        <w:t>Committee of</w:t>
      </w:r>
      <w:r>
        <w:rPr>
          <w:spacing w:val="-10"/>
          <w:w w:val="110"/>
          <w:sz w:val="18"/>
        </w:rPr>
        <w:t> </w:t>
      </w:r>
      <w:r>
        <w:rPr>
          <w:w w:val="110"/>
          <w:sz w:val="18"/>
        </w:rPr>
        <w:t>Inquiry</w:t>
      </w:r>
    </w:p>
    <w:p>
      <w:pPr>
        <w:pStyle w:val="ListParagraph"/>
        <w:numPr>
          <w:ilvl w:val="2"/>
          <w:numId w:val="8"/>
        </w:numPr>
        <w:tabs>
          <w:tab w:pos="3759" w:val="left" w:leader="none"/>
          <w:tab w:pos="3761" w:val="left" w:leader="none"/>
        </w:tabs>
        <w:spacing w:line="232" w:lineRule="auto" w:before="5" w:after="0"/>
        <w:ind w:left="3761" w:right="1476" w:hanging="204"/>
        <w:jc w:val="left"/>
        <w:rPr>
          <w:sz w:val="18"/>
        </w:rPr>
      </w:pPr>
      <w:r>
        <w:rPr>
          <w:sz w:val="18"/>
        </w:rPr>
        <w:t>The Special</w:t>
      </w:r>
      <w:r>
        <w:rPr>
          <w:spacing w:val="-7"/>
          <w:sz w:val="18"/>
        </w:rPr>
        <w:t> </w:t>
      </w:r>
      <w:r>
        <w:rPr>
          <w:sz w:val="18"/>
        </w:rPr>
        <w:t>Committee of</w:t>
      </w:r>
      <w:r>
        <w:rPr>
          <w:spacing w:val="-8"/>
          <w:sz w:val="18"/>
        </w:rPr>
        <w:t> </w:t>
      </w:r>
      <w:r>
        <w:rPr>
          <w:sz w:val="18"/>
        </w:rPr>
        <w:t>Inquiry for</w:t>
      </w:r>
      <w:r>
        <w:rPr>
          <w:spacing w:val="-7"/>
          <w:sz w:val="18"/>
        </w:rPr>
        <w:t> </w:t>
      </w:r>
      <w:r>
        <w:rPr>
          <w:sz w:val="18"/>
        </w:rPr>
        <w:t>the purpose of</w:t>
      </w:r>
      <w:r>
        <w:rPr>
          <w:spacing w:val="-8"/>
          <w:sz w:val="18"/>
        </w:rPr>
        <w:t> </w:t>
      </w:r>
      <w:r>
        <w:rPr>
          <w:sz w:val="18"/>
        </w:rPr>
        <w:t>this Article shall</w:t>
      </w:r>
      <w:r>
        <w:rPr>
          <w:spacing w:val="-7"/>
          <w:sz w:val="18"/>
        </w:rPr>
        <w:t> </w:t>
      </w:r>
      <w:r>
        <w:rPr>
          <w:sz w:val="18"/>
        </w:rPr>
        <w:t>consist of </w:t>
      </w:r>
      <w:r>
        <w:rPr>
          <w:spacing w:val="-2"/>
          <w:w w:val="110"/>
          <w:sz w:val="18"/>
        </w:rPr>
        <w:t>the</w:t>
      </w:r>
      <w:r>
        <w:rPr>
          <w:spacing w:val="-17"/>
          <w:w w:val="110"/>
          <w:sz w:val="18"/>
        </w:rPr>
        <w:t> </w:t>
      </w:r>
      <w:r>
        <w:rPr>
          <w:spacing w:val="-2"/>
          <w:w w:val="110"/>
          <w:sz w:val="18"/>
        </w:rPr>
        <w:t>following</w:t>
      </w:r>
      <w:r>
        <w:rPr>
          <w:spacing w:val="-15"/>
          <w:w w:val="110"/>
          <w:sz w:val="18"/>
        </w:rPr>
        <w:t> </w:t>
      </w:r>
      <w:r>
        <w:rPr>
          <w:spacing w:val="-2"/>
          <w:w w:val="110"/>
          <w:sz w:val="18"/>
        </w:rPr>
        <w:t>members,</w:t>
      </w:r>
      <w:r>
        <w:rPr>
          <w:spacing w:val="-15"/>
          <w:w w:val="110"/>
          <w:sz w:val="18"/>
        </w:rPr>
        <w:t> </w:t>
      </w:r>
      <w:r>
        <w:rPr>
          <w:spacing w:val="-2"/>
          <w:w w:val="110"/>
          <w:sz w:val="18"/>
        </w:rPr>
        <w:t>that</w:t>
      </w:r>
      <w:r>
        <w:rPr>
          <w:spacing w:val="-17"/>
          <w:w w:val="110"/>
          <w:sz w:val="18"/>
        </w:rPr>
        <w:t> </w:t>
      </w:r>
      <w:r>
        <w:rPr>
          <w:spacing w:val="-2"/>
          <w:w w:val="110"/>
          <w:sz w:val="18"/>
        </w:rPr>
        <w:t>is</w:t>
      </w:r>
      <w:r>
        <w:rPr>
          <w:spacing w:val="-14"/>
          <w:w w:val="110"/>
          <w:sz w:val="18"/>
        </w:rPr>
        <w:t> </w:t>
      </w:r>
      <w:r>
        <w:rPr>
          <w:spacing w:val="-2"/>
          <w:w w:val="110"/>
          <w:sz w:val="18"/>
        </w:rPr>
        <w:t>to</w:t>
      </w:r>
      <w:r>
        <w:rPr>
          <w:spacing w:val="-24"/>
          <w:w w:val="110"/>
          <w:sz w:val="18"/>
        </w:rPr>
        <w:t> </w:t>
      </w:r>
      <w:r>
        <w:rPr>
          <w:spacing w:val="-2"/>
          <w:w w:val="110"/>
          <w:sz w:val="18"/>
        </w:rPr>
        <w:t>say—</w:t>
      </w:r>
    </w:p>
    <w:p>
      <w:pPr>
        <w:pStyle w:val="ListParagraph"/>
        <w:numPr>
          <w:ilvl w:val="3"/>
          <w:numId w:val="8"/>
        </w:numPr>
        <w:tabs>
          <w:tab w:pos="4322" w:val="left" w:leader="none"/>
          <w:tab w:pos="4324" w:val="left" w:leader="none"/>
        </w:tabs>
        <w:spacing w:line="232" w:lineRule="auto" w:before="2" w:after="0"/>
        <w:ind w:left="4324" w:right="1371" w:hanging="190"/>
        <w:jc w:val="left"/>
        <w:rPr>
          <w:sz w:val="18"/>
        </w:rPr>
      </w:pPr>
      <w:r>
        <w:rPr>
          <w:spacing w:val="-2"/>
          <w:w w:val="105"/>
          <w:sz w:val="18"/>
        </w:rPr>
        <w:t>the</w:t>
      </w:r>
      <w:r>
        <w:rPr>
          <w:spacing w:val="-12"/>
          <w:w w:val="105"/>
          <w:sz w:val="18"/>
        </w:rPr>
        <w:t> </w:t>
      </w:r>
      <w:r>
        <w:rPr>
          <w:spacing w:val="-2"/>
          <w:w w:val="105"/>
          <w:sz w:val="18"/>
        </w:rPr>
        <w:t>Chief</w:t>
      </w:r>
      <w:r>
        <w:rPr>
          <w:spacing w:val="-20"/>
          <w:w w:val="105"/>
          <w:sz w:val="18"/>
        </w:rPr>
        <w:t> </w:t>
      </w:r>
      <w:r>
        <w:rPr>
          <w:spacing w:val="-2"/>
          <w:w w:val="105"/>
          <w:sz w:val="18"/>
        </w:rPr>
        <w:t>Justice</w:t>
      </w:r>
      <w:r>
        <w:rPr>
          <w:spacing w:val="-12"/>
          <w:w w:val="105"/>
          <w:sz w:val="18"/>
        </w:rPr>
        <w:t> </w:t>
      </w:r>
      <w:r>
        <w:rPr>
          <w:spacing w:val="-2"/>
          <w:w w:val="105"/>
          <w:sz w:val="18"/>
        </w:rPr>
        <w:t>of</w:t>
      </w:r>
      <w:r>
        <w:rPr>
          <w:spacing w:val="-20"/>
          <w:w w:val="105"/>
          <w:sz w:val="18"/>
        </w:rPr>
        <w:t> </w:t>
      </w:r>
      <w:r>
        <w:rPr>
          <w:spacing w:val="-2"/>
          <w:w w:val="105"/>
          <w:sz w:val="18"/>
        </w:rPr>
        <w:t>the</w:t>
      </w:r>
      <w:r>
        <w:rPr>
          <w:spacing w:val="-12"/>
          <w:w w:val="105"/>
          <w:sz w:val="18"/>
        </w:rPr>
        <w:t> </w:t>
      </w:r>
      <w:r>
        <w:rPr>
          <w:spacing w:val="-2"/>
          <w:w w:val="105"/>
          <w:sz w:val="18"/>
        </w:rPr>
        <w:t>United</w:t>
      </w:r>
      <w:r>
        <w:rPr>
          <w:spacing w:val="-20"/>
          <w:w w:val="105"/>
          <w:sz w:val="18"/>
        </w:rPr>
        <w:t> </w:t>
      </w:r>
      <w:r>
        <w:rPr>
          <w:spacing w:val="-2"/>
          <w:w w:val="105"/>
          <w:sz w:val="18"/>
        </w:rPr>
        <w:t>Republic</w:t>
      </w:r>
      <w:r>
        <w:rPr>
          <w:spacing w:val="-17"/>
          <w:w w:val="105"/>
          <w:sz w:val="18"/>
        </w:rPr>
        <w:t> </w:t>
      </w:r>
      <w:r>
        <w:rPr>
          <w:spacing w:val="-2"/>
          <w:w w:val="105"/>
          <w:sz w:val="18"/>
        </w:rPr>
        <w:t>who</w:t>
      </w:r>
      <w:r>
        <w:rPr>
          <w:spacing w:val="-19"/>
          <w:w w:val="105"/>
          <w:sz w:val="18"/>
        </w:rPr>
        <w:t> </w:t>
      </w:r>
      <w:r>
        <w:rPr>
          <w:spacing w:val="-2"/>
          <w:w w:val="105"/>
          <w:sz w:val="18"/>
        </w:rPr>
        <w:t>shall</w:t>
      </w:r>
      <w:r>
        <w:rPr>
          <w:spacing w:val="-19"/>
          <w:w w:val="105"/>
          <w:sz w:val="18"/>
        </w:rPr>
        <w:t> </w:t>
      </w:r>
      <w:r>
        <w:rPr>
          <w:spacing w:val="-2"/>
          <w:w w:val="105"/>
          <w:sz w:val="18"/>
        </w:rPr>
        <w:t>be</w:t>
      </w:r>
      <w:r>
        <w:rPr>
          <w:spacing w:val="-12"/>
          <w:w w:val="105"/>
          <w:sz w:val="18"/>
        </w:rPr>
        <w:t> </w:t>
      </w:r>
      <w:r>
        <w:rPr>
          <w:spacing w:val="-2"/>
          <w:w w:val="105"/>
          <w:sz w:val="18"/>
        </w:rPr>
        <w:t>the</w:t>
      </w:r>
      <w:r>
        <w:rPr>
          <w:spacing w:val="-12"/>
          <w:w w:val="105"/>
          <w:sz w:val="18"/>
        </w:rPr>
        <w:t> </w:t>
      </w:r>
      <w:r>
        <w:rPr>
          <w:spacing w:val="-2"/>
          <w:w w:val="105"/>
          <w:sz w:val="18"/>
        </w:rPr>
        <w:t>Chairman</w:t>
      </w:r>
      <w:r>
        <w:rPr>
          <w:spacing w:val="-19"/>
          <w:w w:val="105"/>
          <w:sz w:val="18"/>
        </w:rPr>
        <w:t> </w:t>
      </w:r>
      <w:r>
        <w:rPr>
          <w:spacing w:val="-2"/>
          <w:w w:val="105"/>
          <w:sz w:val="18"/>
        </w:rPr>
        <w:t>of</w:t>
      </w:r>
      <w:r>
        <w:rPr>
          <w:spacing w:val="-20"/>
          <w:w w:val="105"/>
          <w:sz w:val="18"/>
        </w:rPr>
        <w:t> </w:t>
      </w:r>
      <w:r>
        <w:rPr>
          <w:spacing w:val="-2"/>
          <w:w w:val="105"/>
          <w:sz w:val="18"/>
        </w:rPr>
        <w:t>the Committee;</w:t>
      </w:r>
    </w:p>
    <w:p>
      <w:pPr>
        <w:pStyle w:val="ListParagraph"/>
        <w:numPr>
          <w:ilvl w:val="3"/>
          <w:numId w:val="8"/>
        </w:numPr>
        <w:tabs>
          <w:tab w:pos="4323" w:val="left" w:leader="none"/>
        </w:tabs>
        <w:spacing w:line="210" w:lineRule="exact" w:before="0" w:after="0"/>
        <w:ind w:left="4323" w:right="0" w:hanging="188"/>
        <w:jc w:val="left"/>
        <w:rPr>
          <w:sz w:val="18"/>
        </w:rPr>
      </w:pPr>
      <w:r>
        <w:rPr>
          <w:spacing w:val="-4"/>
          <w:w w:val="105"/>
          <w:sz w:val="18"/>
        </w:rPr>
        <w:t>the</w:t>
      </w:r>
      <w:r>
        <w:rPr>
          <w:spacing w:val="-8"/>
          <w:w w:val="105"/>
          <w:sz w:val="18"/>
        </w:rPr>
        <w:t> </w:t>
      </w:r>
      <w:r>
        <w:rPr>
          <w:spacing w:val="-4"/>
          <w:w w:val="105"/>
          <w:sz w:val="18"/>
        </w:rPr>
        <w:t>Chief</w:t>
      </w:r>
      <w:r>
        <w:rPr>
          <w:spacing w:val="-16"/>
          <w:w w:val="105"/>
          <w:sz w:val="18"/>
        </w:rPr>
        <w:t> </w:t>
      </w:r>
      <w:r>
        <w:rPr>
          <w:spacing w:val="-4"/>
          <w:w w:val="105"/>
          <w:sz w:val="18"/>
        </w:rPr>
        <w:t>Justice</w:t>
      </w:r>
      <w:r>
        <w:rPr>
          <w:spacing w:val="-8"/>
          <w:w w:val="105"/>
          <w:sz w:val="18"/>
        </w:rPr>
        <w:t> </w:t>
      </w:r>
      <w:r>
        <w:rPr>
          <w:spacing w:val="-4"/>
          <w:w w:val="105"/>
          <w:sz w:val="18"/>
        </w:rPr>
        <w:t>of</w:t>
      </w:r>
      <w:r>
        <w:rPr>
          <w:spacing w:val="-16"/>
          <w:w w:val="105"/>
          <w:sz w:val="18"/>
        </w:rPr>
        <w:t> </w:t>
      </w:r>
      <w:r>
        <w:rPr>
          <w:spacing w:val="-4"/>
          <w:w w:val="105"/>
          <w:sz w:val="18"/>
        </w:rPr>
        <w:t>Tanzania</w:t>
      </w:r>
      <w:r>
        <w:rPr>
          <w:spacing w:val="-1"/>
          <w:sz w:val="18"/>
        </w:rPr>
        <w:t> </w:t>
      </w:r>
      <w:r>
        <w:rPr>
          <w:spacing w:val="-4"/>
          <w:w w:val="105"/>
          <w:sz w:val="18"/>
        </w:rPr>
        <w:t>Zanzibar;</w:t>
      </w:r>
      <w:r>
        <w:rPr>
          <w:spacing w:val="-15"/>
          <w:w w:val="105"/>
          <w:sz w:val="18"/>
        </w:rPr>
        <w:t> </w:t>
      </w:r>
      <w:r>
        <w:rPr>
          <w:spacing w:val="-5"/>
          <w:w w:val="105"/>
          <w:sz w:val="18"/>
        </w:rPr>
        <w:t>and</w:t>
      </w:r>
    </w:p>
    <w:p>
      <w:pPr>
        <w:pStyle w:val="ListParagraph"/>
        <w:numPr>
          <w:ilvl w:val="3"/>
          <w:numId w:val="8"/>
        </w:numPr>
        <w:tabs>
          <w:tab w:pos="4321" w:val="left" w:leader="none"/>
          <w:tab w:pos="4324" w:val="left" w:leader="none"/>
        </w:tabs>
        <w:spacing w:line="232" w:lineRule="auto" w:before="2" w:after="0"/>
        <w:ind w:left="4324" w:right="1421" w:hanging="176"/>
        <w:jc w:val="left"/>
        <w:rPr>
          <w:sz w:val="18"/>
        </w:rPr>
      </w:pPr>
      <w:r>
        <w:rPr>
          <w:w w:val="105"/>
          <w:sz w:val="18"/>
        </w:rPr>
        <w:t>seven</w:t>
      </w:r>
      <w:r>
        <w:rPr>
          <w:spacing w:val="-14"/>
          <w:w w:val="105"/>
          <w:sz w:val="18"/>
        </w:rPr>
        <w:t> </w:t>
      </w:r>
      <w:r>
        <w:rPr>
          <w:w w:val="105"/>
          <w:sz w:val="18"/>
        </w:rPr>
        <w:t>members</w:t>
      </w:r>
      <w:r>
        <w:rPr>
          <w:spacing w:val="-3"/>
          <w:w w:val="105"/>
          <w:sz w:val="18"/>
        </w:rPr>
        <w:t> </w:t>
      </w:r>
      <w:r>
        <w:rPr>
          <w:w w:val="105"/>
          <w:sz w:val="18"/>
        </w:rPr>
        <w:t>appointed</w:t>
      </w:r>
      <w:r>
        <w:rPr>
          <w:spacing w:val="-16"/>
          <w:w w:val="105"/>
          <w:sz w:val="18"/>
        </w:rPr>
        <w:t> </w:t>
      </w:r>
      <w:r>
        <w:rPr>
          <w:w w:val="105"/>
          <w:sz w:val="18"/>
        </w:rPr>
        <w:t>by</w:t>
      </w:r>
      <w:r>
        <w:rPr>
          <w:spacing w:val="-5"/>
          <w:w w:val="105"/>
          <w:sz w:val="18"/>
        </w:rPr>
        <w:t> </w:t>
      </w:r>
      <w:r>
        <w:rPr>
          <w:w w:val="105"/>
          <w:sz w:val="18"/>
        </w:rPr>
        <w:t>the</w:t>
      </w:r>
      <w:r>
        <w:rPr>
          <w:spacing w:val="-7"/>
          <w:w w:val="105"/>
          <w:sz w:val="18"/>
        </w:rPr>
        <w:t> </w:t>
      </w:r>
      <w:r>
        <w:rPr>
          <w:w w:val="105"/>
          <w:sz w:val="18"/>
        </w:rPr>
        <w:t>Speaker</w:t>
      </w:r>
      <w:r>
        <w:rPr>
          <w:spacing w:val="-14"/>
          <w:w w:val="105"/>
          <w:sz w:val="18"/>
        </w:rPr>
        <w:t> </w:t>
      </w:r>
      <w:r>
        <w:rPr>
          <w:w w:val="105"/>
          <w:sz w:val="18"/>
        </w:rPr>
        <w:t>in</w:t>
      </w:r>
      <w:r>
        <w:rPr>
          <w:spacing w:val="-14"/>
          <w:w w:val="105"/>
          <w:sz w:val="18"/>
        </w:rPr>
        <w:t> </w:t>
      </w:r>
      <w:r>
        <w:rPr>
          <w:w w:val="105"/>
          <w:sz w:val="18"/>
        </w:rPr>
        <w:t>accordance</w:t>
      </w:r>
      <w:r>
        <w:rPr>
          <w:spacing w:val="-7"/>
          <w:w w:val="105"/>
          <w:sz w:val="18"/>
        </w:rPr>
        <w:t> </w:t>
      </w:r>
      <w:r>
        <w:rPr>
          <w:w w:val="105"/>
          <w:sz w:val="18"/>
        </w:rPr>
        <w:t>with</w:t>
      </w:r>
      <w:r>
        <w:rPr>
          <w:spacing w:val="-14"/>
          <w:w w:val="105"/>
          <w:sz w:val="18"/>
        </w:rPr>
        <w:t> </w:t>
      </w:r>
      <w:r>
        <w:rPr>
          <w:w w:val="105"/>
          <w:sz w:val="18"/>
        </w:rPr>
        <w:t>the Standing</w:t>
      </w:r>
      <w:r>
        <w:rPr>
          <w:spacing w:val="-5"/>
          <w:w w:val="105"/>
          <w:sz w:val="18"/>
        </w:rPr>
        <w:t> </w:t>
      </w:r>
      <w:r>
        <w:rPr>
          <w:w w:val="105"/>
          <w:sz w:val="18"/>
        </w:rPr>
        <w:t>Orders</w:t>
      </w:r>
      <w:r>
        <w:rPr>
          <w:spacing w:val="-4"/>
          <w:w w:val="105"/>
          <w:sz w:val="18"/>
        </w:rPr>
        <w:t> </w:t>
      </w:r>
      <w:r>
        <w:rPr>
          <w:w w:val="105"/>
          <w:sz w:val="18"/>
        </w:rPr>
        <w:t>of</w:t>
      </w:r>
      <w:r>
        <w:rPr>
          <w:spacing w:val="-16"/>
          <w:w w:val="105"/>
          <w:sz w:val="18"/>
        </w:rPr>
        <w:t> </w:t>
      </w:r>
      <w:r>
        <w:rPr>
          <w:w w:val="105"/>
          <w:sz w:val="18"/>
        </w:rPr>
        <w:t>the</w:t>
      </w:r>
      <w:r>
        <w:rPr>
          <w:spacing w:val="-8"/>
          <w:w w:val="105"/>
          <w:sz w:val="18"/>
        </w:rPr>
        <w:t> </w:t>
      </w:r>
      <w:r>
        <w:rPr>
          <w:w w:val="105"/>
          <w:sz w:val="18"/>
        </w:rPr>
        <w:t>National</w:t>
      </w:r>
      <w:r>
        <w:rPr>
          <w:spacing w:val="-15"/>
          <w:w w:val="105"/>
          <w:sz w:val="18"/>
        </w:rPr>
        <w:t> </w:t>
      </w:r>
      <w:r>
        <w:rPr>
          <w:w w:val="105"/>
          <w:sz w:val="18"/>
        </w:rPr>
        <w:t>Assembly</w:t>
      </w:r>
      <w:r>
        <w:rPr>
          <w:spacing w:val="-5"/>
          <w:w w:val="105"/>
          <w:sz w:val="18"/>
        </w:rPr>
        <w:t> </w:t>
      </w:r>
      <w:r>
        <w:rPr>
          <w:w w:val="105"/>
          <w:sz w:val="18"/>
        </w:rPr>
        <w:t>and</w:t>
      </w:r>
      <w:r>
        <w:rPr>
          <w:spacing w:val="-16"/>
          <w:w w:val="105"/>
          <w:sz w:val="18"/>
        </w:rPr>
        <w:t> </w:t>
      </w:r>
      <w:r>
        <w:rPr>
          <w:w w:val="105"/>
          <w:sz w:val="18"/>
        </w:rPr>
        <w:t>taking</w:t>
      </w:r>
      <w:r>
        <w:rPr>
          <w:spacing w:val="-5"/>
          <w:w w:val="105"/>
          <w:sz w:val="18"/>
        </w:rPr>
        <w:t> </w:t>
      </w:r>
      <w:r>
        <w:rPr>
          <w:w w:val="105"/>
          <w:sz w:val="18"/>
        </w:rPr>
        <w:t>into</w:t>
      </w:r>
      <w:r>
        <w:rPr>
          <w:spacing w:val="-15"/>
          <w:w w:val="105"/>
          <w:sz w:val="18"/>
        </w:rPr>
        <w:t> </w:t>
      </w:r>
      <w:r>
        <w:rPr>
          <w:w w:val="105"/>
          <w:sz w:val="18"/>
        </w:rPr>
        <w:t>account</w:t>
      </w:r>
      <w:r>
        <w:rPr>
          <w:spacing w:val="-8"/>
          <w:w w:val="105"/>
          <w:sz w:val="18"/>
        </w:rPr>
        <w:t> </w:t>
      </w:r>
      <w:r>
        <w:rPr>
          <w:w w:val="105"/>
          <w:sz w:val="18"/>
        </w:rPr>
        <w:t>the </w:t>
      </w:r>
      <w:r>
        <w:rPr>
          <w:spacing w:val="-2"/>
          <w:w w:val="105"/>
          <w:sz w:val="18"/>
        </w:rPr>
        <w:t>proportional</w:t>
      </w:r>
      <w:r>
        <w:rPr>
          <w:spacing w:val="-16"/>
          <w:w w:val="105"/>
          <w:sz w:val="18"/>
        </w:rPr>
        <w:t> </w:t>
      </w:r>
      <w:r>
        <w:rPr>
          <w:spacing w:val="-2"/>
          <w:w w:val="105"/>
          <w:sz w:val="18"/>
        </w:rPr>
        <w:t>representation</w:t>
      </w:r>
      <w:r>
        <w:rPr>
          <w:spacing w:val="-16"/>
          <w:w w:val="105"/>
          <w:sz w:val="18"/>
        </w:rPr>
        <w:t> </w:t>
      </w:r>
      <w:r>
        <w:rPr>
          <w:spacing w:val="-2"/>
          <w:w w:val="105"/>
          <w:sz w:val="18"/>
        </w:rPr>
        <w:t>amongst</w:t>
      </w:r>
      <w:r>
        <w:rPr>
          <w:spacing w:val="-9"/>
          <w:w w:val="105"/>
          <w:sz w:val="18"/>
        </w:rPr>
        <w:t> </w:t>
      </w:r>
      <w:r>
        <w:rPr>
          <w:spacing w:val="-2"/>
          <w:w w:val="105"/>
          <w:sz w:val="18"/>
        </w:rPr>
        <w:t>the</w:t>
      </w:r>
      <w:r>
        <w:rPr>
          <w:spacing w:val="-9"/>
          <w:w w:val="105"/>
          <w:sz w:val="18"/>
        </w:rPr>
        <w:t> </w:t>
      </w:r>
      <w:r>
        <w:rPr>
          <w:spacing w:val="-2"/>
          <w:w w:val="105"/>
          <w:sz w:val="18"/>
        </w:rPr>
        <w:t>political</w:t>
      </w:r>
      <w:r>
        <w:rPr>
          <w:spacing w:val="-16"/>
          <w:w w:val="105"/>
          <w:sz w:val="18"/>
        </w:rPr>
        <w:t> </w:t>
      </w:r>
      <w:r>
        <w:rPr>
          <w:spacing w:val="-2"/>
          <w:w w:val="105"/>
          <w:sz w:val="18"/>
        </w:rPr>
        <w:t>parties</w:t>
      </w:r>
      <w:r>
        <w:rPr>
          <w:spacing w:val="-5"/>
          <w:w w:val="105"/>
          <w:sz w:val="18"/>
        </w:rPr>
        <w:t> </w:t>
      </w:r>
      <w:r>
        <w:rPr>
          <w:spacing w:val="-2"/>
          <w:w w:val="105"/>
          <w:sz w:val="18"/>
        </w:rPr>
        <w:t>represented</w:t>
      </w:r>
      <w:r>
        <w:rPr>
          <w:spacing w:val="-17"/>
          <w:w w:val="105"/>
          <w:sz w:val="18"/>
        </w:rPr>
        <w:t> </w:t>
      </w:r>
      <w:r>
        <w:rPr>
          <w:spacing w:val="-2"/>
          <w:w w:val="105"/>
          <w:sz w:val="18"/>
        </w:rPr>
        <w:t>in </w:t>
      </w:r>
      <w:r>
        <w:rPr>
          <w:w w:val="105"/>
          <w:sz w:val="18"/>
        </w:rPr>
        <w:t>the National</w:t>
      </w:r>
      <w:r>
        <w:rPr>
          <w:spacing w:val="-6"/>
          <w:w w:val="105"/>
          <w:sz w:val="18"/>
        </w:rPr>
        <w:t> </w:t>
      </w:r>
      <w:r>
        <w:rPr>
          <w:w w:val="105"/>
          <w:sz w:val="18"/>
        </w:rPr>
        <w:t>Assembly.</w:t>
      </w:r>
    </w:p>
    <w:p>
      <w:pPr>
        <w:pStyle w:val="ListParagraph"/>
        <w:numPr>
          <w:ilvl w:val="2"/>
          <w:numId w:val="8"/>
        </w:numPr>
        <w:tabs>
          <w:tab w:pos="3759" w:val="left" w:leader="none"/>
          <w:tab w:pos="3761" w:val="left" w:leader="none"/>
        </w:tabs>
        <w:spacing w:line="232" w:lineRule="auto" w:before="3" w:after="0"/>
        <w:ind w:left="3761" w:right="1260" w:hanging="204"/>
        <w:jc w:val="left"/>
        <w:rPr>
          <w:sz w:val="18"/>
        </w:rPr>
      </w:pPr>
      <w:r>
        <w:rPr>
          <w:spacing w:val="-2"/>
          <w:w w:val="110"/>
          <w:sz w:val="18"/>
        </w:rPr>
        <w:t>In</w:t>
      </w:r>
      <w:r>
        <w:rPr>
          <w:spacing w:val="-25"/>
          <w:w w:val="110"/>
          <w:sz w:val="18"/>
        </w:rPr>
        <w:t> </w:t>
      </w:r>
      <w:r>
        <w:rPr>
          <w:spacing w:val="-2"/>
          <w:w w:val="110"/>
          <w:sz w:val="18"/>
        </w:rPr>
        <w:t>the</w:t>
      </w:r>
      <w:r>
        <w:rPr>
          <w:spacing w:val="-19"/>
          <w:w w:val="110"/>
          <w:sz w:val="18"/>
        </w:rPr>
        <w:t> </w:t>
      </w:r>
      <w:r>
        <w:rPr>
          <w:spacing w:val="-2"/>
          <w:w w:val="110"/>
          <w:sz w:val="18"/>
        </w:rPr>
        <w:t>event</w:t>
      </w:r>
      <w:r>
        <w:rPr>
          <w:spacing w:val="-19"/>
          <w:w w:val="110"/>
          <w:sz w:val="18"/>
        </w:rPr>
        <w:t> </w:t>
      </w:r>
      <w:r>
        <w:rPr>
          <w:spacing w:val="-2"/>
          <w:w w:val="110"/>
          <w:sz w:val="18"/>
        </w:rPr>
        <w:t>that</w:t>
      </w:r>
      <w:r>
        <w:rPr>
          <w:spacing w:val="-19"/>
          <w:w w:val="110"/>
          <w:sz w:val="18"/>
        </w:rPr>
        <w:t> </w:t>
      </w:r>
      <w:r>
        <w:rPr>
          <w:spacing w:val="-2"/>
          <w:w w:val="110"/>
          <w:sz w:val="18"/>
        </w:rPr>
        <w:t>the</w:t>
      </w:r>
      <w:r>
        <w:rPr>
          <w:spacing w:val="-19"/>
          <w:w w:val="110"/>
          <w:sz w:val="18"/>
        </w:rPr>
        <w:t> </w:t>
      </w:r>
      <w:r>
        <w:rPr>
          <w:spacing w:val="-2"/>
          <w:w w:val="110"/>
          <w:sz w:val="18"/>
        </w:rPr>
        <w:t>National</w:t>
      </w:r>
      <w:r>
        <w:rPr>
          <w:spacing w:val="-25"/>
          <w:w w:val="110"/>
          <w:sz w:val="18"/>
        </w:rPr>
        <w:t> </w:t>
      </w:r>
      <w:r>
        <w:rPr>
          <w:spacing w:val="-2"/>
          <w:w w:val="110"/>
          <w:sz w:val="18"/>
        </w:rPr>
        <w:t>Assembly</w:t>
      </w:r>
      <w:r>
        <w:rPr>
          <w:spacing w:val="-17"/>
          <w:w w:val="110"/>
          <w:sz w:val="18"/>
        </w:rPr>
        <w:t> </w:t>
      </w:r>
      <w:r>
        <w:rPr>
          <w:spacing w:val="-2"/>
          <w:w w:val="110"/>
          <w:sz w:val="18"/>
        </w:rPr>
        <w:t>passes</w:t>
      </w:r>
      <w:r>
        <w:rPr>
          <w:spacing w:val="-16"/>
          <w:w w:val="110"/>
          <w:sz w:val="18"/>
        </w:rPr>
        <w:t> </w:t>
      </w:r>
      <w:r>
        <w:rPr>
          <w:spacing w:val="-2"/>
          <w:w w:val="110"/>
          <w:sz w:val="18"/>
        </w:rPr>
        <w:t>the</w:t>
      </w:r>
      <w:r>
        <w:rPr>
          <w:spacing w:val="-19"/>
          <w:w w:val="110"/>
          <w:sz w:val="18"/>
        </w:rPr>
        <w:t> </w:t>
      </w:r>
      <w:r>
        <w:rPr>
          <w:spacing w:val="-2"/>
          <w:w w:val="110"/>
          <w:sz w:val="18"/>
        </w:rPr>
        <w:t>motion</w:t>
      </w:r>
      <w:r>
        <w:rPr>
          <w:spacing w:val="-25"/>
          <w:w w:val="110"/>
          <w:sz w:val="18"/>
        </w:rPr>
        <w:t> </w:t>
      </w:r>
      <w:r>
        <w:rPr>
          <w:spacing w:val="-2"/>
          <w:w w:val="110"/>
          <w:sz w:val="18"/>
        </w:rPr>
        <w:t>to</w:t>
      </w:r>
      <w:r>
        <w:rPr>
          <w:spacing w:val="-25"/>
          <w:w w:val="110"/>
          <w:sz w:val="18"/>
        </w:rPr>
        <w:t> </w:t>
      </w:r>
      <w:r>
        <w:rPr>
          <w:spacing w:val="-2"/>
          <w:w w:val="110"/>
          <w:sz w:val="18"/>
        </w:rPr>
        <w:t>constitute</w:t>
      </w:r>
      <w:r>
        <w:rPr>
          <w:spacing w:val="-19"/>
          <w:w w:val="110"/>
          <w:sz w:val="18"/>
        </w:rPr>
        <w:t> </w:t>
      </w:r>
      <w:r>
        <w:rPr>
          <w:spacing w:val="-2"/>
          <w:w w:val="110"/>
          <w:sz w:val="18"/>
        </w:rPr>
        <w:t>a </w:t>
      </w:r>
      <w:r>
        <w:rPr>
          <w:sz w:val="18"/>
        </w:rPr>
        <w:t>Special Committee of Inquiry, the President shall be deemed to be out of office, </w:t>
      </w:r>
      <w:r>
        <w:rPr>
          <w:spacing w:val="-4"/>
          <w:w w:val="110"/>
          <w:sz w:val="18"/>
        </w:rPr>
        <w:t>and</w:t>
      </w:r>
      <w:r>
        <w:rPr>
          <w:spacing w:val="-24"/>
          <w:w w:val="110"/>
          <w:sz w:val="18"/>
        </w:rPr>
        <w:t> </w:t>
      </w:r>
      <w:r>
        <w:rPr>
          <w:spacing w:val="-4"/>
          <w:w w:val="110"/>
          <w:sz w:val="18"/>
        </w:rPr>
        <w:t>the</w:t>
      </w:r>
      <w:r>
        <w:rPr>
          <w:spacing w:val="-17"/>
          <w:w w:val="110"/>
          <w:sz w:val="18"/>
        </w:rPr>
        <w:t> </w:t>
      </w:r>
      <w:r>
        <w:rPr>
          <w:spacing w:val="-4"/>
          <w:w w:val="110"/>
          <w:sz w:val="18"/>
        </w:rPr>
        <w:t>duties</w:t>
      </w:r>
      <w:r>
        <w:rPr>
          <w:spacing w:val="-14"/>
          <w:w w:val="110"/>
          <w:sz w:val="18"/>
        </w:rPr>
        <w:t> </w:t>
      </w:r>
      <w:r>
        <w:rPr>
          <w:spacing w:val="-4"/>
          <w:w w:val="110"/>
          <w:sz w:val="18"/>
        </w:rPr>
        <w:t>and</w:t>
      </w:r>
      <w:r>
        <w:rPr>
          <w:spacing w:val="-24"/>
          <w:w w:val="110"/>
          <w:sz w:val="18"/>
        </w:rPr>
        <w:t> </w:t>
      </w:r>
      <w:r>
        <w:rPr>
          <w:spacing w:val="-4"/>
          <w:w w:val="110"/>
          <w:sz w:val="18"/>
        </w:rPr>
        <w:t>functions</w:t>
      </w:r>
      <w:r>
        <w:rPr>
          <w:spacing w:val="-14"/>
          <w:w w:val="110"/>
          <w:sz w:val="18"/>
        </w:rPr>
        <w:t> </w:t>
      </w:r>
      <w:r>
        <w:rPr>
          <w:spacing w:val="-4"/>
          <w:w w:val="110"/>
          <w:sz w:val="18"/>
        </w:rPr>
        <w:t>of</w:t>
      </w:r>
      <w:r>
        <w:rPr>
          <w:spacing w:val="-24"/>
          <w:w w:val="110"/>
          <w:sz w:val="18"/>
        </w:rPr>
        <w:t> </w:t>
      </w:r>
      <w:r>
        <w:rPr>
          <w:spacing w:val="-4"/>
          <w:w w:val="110"/>
          <w:sz w:val="18"/>
        </w:rPr>
        <w:t>the</w:t>
      </w:r>
      <w:r>
        <w:rPr>
          <w:spacing w:val="-17"/>
          <w:w w:val="110"/>
          <w:sz w:val="18"/>
        </w:rPr>
        <w:t> </w:t>
      </w:r>
      <w:r>
        <w:rPr>
          <w:spacing w:val="-4"/>
          <w:w w:val="110"/>
          <w:sz w:val="18"/>
        </w:rPr>
        <w:t>office</w:t>
      </w:r>
      <w:r>
        <w:rPr>
          <w:spacing w:val="-17"/>
          <w:w w:val="110"/>
          <w:sz w:val="18"/>
        </w:rPr>
        <w:t> </w:t>
      </w:r>
      <w:r>
        <w:rPr>
          <w:spacing w:val="-4"/>
          <w:w w:val="110"/>
          <w:sz w:val="18"/>
        </w:rPr>
        <w:t>of</w:t>
      </w:r>
      <w:r>
        <w:rPr>
          <w:spacing w:val="-24"/>
          <w:w w:val="110"/>
          <w:sz w:val="18"/>
        </w:rPr>
        <w:t> </w:t>
      </w:r>
      <w:r>
        <w:rPr>
          <w:spacing w:val="-4"/>
          <w:w w:val="110"/>
          <w:sz w:val="18"/>
        </w:rPr>
        <w:t>President</w:t>
      </w:r>
      <w:r>
        <w:rPr>
          <w:spacing w:val="-17"/>
          <w:w w:val="110"/>
          <w:sz w:val="18"/>
        </w:rPr>
        <w:t> </w:t>
      </w:r>
      <w:r>
        <w:rPr>
          <w:spacing w:val="-4"/>
          <w:w w:val="110"/>
          <w:sz w:val="18"/>
        </w:rPr>
        <w:t>shall</w:t>
      </w:r>
      <w:r>
        <w:rPr>
          <w:spacing w:val="-23"/>
          <w:w w:val="110"/>
          <w:sz w:val="18"/>
        </w:rPr>
        <w:t> </w:t>
      </w:r>
      <w:r>
        <w:rPr>
          <w:spacing w:val="-4"/>
          <w:w w:val="110"/>
          <w:sz w:val="18"/>
        </w:rPr>
        <w:t>be</w:t>
      </w:r>
      <w:r>
        <w:rPr>
          <w:spacing w:val="-17"/>
          <w:w w:val="110"/>
          <w:sz w:val="18"/>
        </w:rPr>
        <w:t> </w:t>
      </w:r>
      <w:r>
        <w:rPr>
          <w:spacing w:val="-4"/>
          <w:w w:val="110"/>
          <w:sz w:val="18"/>
        </w:rPr>
        <w:t>discharged</w:t>
      </w:r>
      <w:r>
        <w:rPr>
          <w:spacing w:val="-24"/>
          <w:w w:val="110"/>
          <w:sz w:val="18"/>
        </w:rPr>
        <w:t> </w:t>
      </w:r>
      <w:r>
        <w:rPr>
          <w:spacing w:val="-4"/>
          <w:w w:val="110"/>
          <w:sz w:val="18"/>
        </w:rPr>
        <w:t>in </w:t>
      </w:r>
      <w:r>
        <w:rPr>
          <w:spacing w:val="-2"/>
          <w:w w:val="110"/>
          <w:sz w:val="18"/>
        </w:rPr>
        <w:t>accordance</w:t>
      </w:r>
      <w:r>
        <w:rPr>
          <w:spacing w:val="-20"/>
          <w:w w:val="110"/>
          <w:sz w:val="18"/>
        </w:rPr>
        <w:t> </w:t>
      </w:r>
      <w:r>
        <w:rPr>
          <w:spacing w:val="-2"/>
          <w:w w:val="110"/>
          <w:sz w:val="18"/>
        </w:rPr>
        <w:t>with</w:t>
      </w:r>
      <w:r>
        <w:rPr>
          <w:spacing w:val="-26"/>
          <w:w w:val="110"/>
          <w:sz w:val="18"/>
        </w:rPr>
        <w:t> </w:t>
      </w:r>
      <w:r>
        <w:rPr>
          <w:spacing w:val="-2"/>
          <w:w w:val="110"/>
          <w:sz w:val="18"/>
        </w:rPr>
        <w:t>the</w:t>
      </w:r>
      <w:r>
        <w:rPr>
          <w:spacing w:val="-19"/>
          <w:w w:val="110"/>
          <w:sz w:val="18"/>
        </w:rPr>
        <w:t> </w:t>
      </w:r>
      <w:r>
        <w:rPr>
          <w:spacing w:val="-2"/>
          <w:w w:val="110"/>
          <w:sz w:val="18"/>
        </w:rPr>
        <w:t>provisions</w:t>
      </w:r>
      <w:r>
        <w:rPr>
          <w:spacing w:val="-17"/>
          <w:w w:val="110"/>
          <w:sz w:val="18"/>
        </w:rPr>
        <w:t> </w:t>
      </w:r>
      <w:r>
        <w:rPr>
          <w:spacing w:val="-2"/>
          <w:w w:val="110"/>
          <w:sz w:val="18"/>
        </w:rPr>
        <w:t>of</w:t>
      </w:r>
      <w:r>
        <w:rPr>
          <w:spacing w:val="-27"/>
          <w:w w:val="110"/>
          <w:sz w:val="18"/>
        </w:rPr>
        <w:t> </w:t>
      </w:r>
      <w:r>
        <w:rPr>
          <w:spacing w:val="-2"/>
          <w:w w:val="110"/>
          <w:sz w:val="18"/>
        </w:rPr>
        <w:t>Article</w:t>
      </w:r>
      <w:r>
        <w:rPr>
          <w:spacing w:val="-19"/>
          <w:w w:val="110"/>
          <w:sz w:val="18"/>
        </w:rPr>
        <w:t> </w:t>
      </w:r>
      <w:r>
        <w:rPr>
          <w:spacing w:val="-2"/>
          <w:w w:val="110"/>
          <w:sz w:val="18"/>
        </w:rPr>
        <w:t>37(3)</w:t>
      </w:r>
      <w:r>
        <w:rPr>
          <w:spacing w:val="-20"/>
          <w:w w:val="110"/>
          <w:sz w:val="18"/>
        </w:rPr>
        <w:t> </w:t>
      </w:r>
      <w:r>
        <w:rPr>
          <w:spacing w:val="-2"/>
          <w:w w:val="110"/>
          <w:sz w:val="18"/>
        </w:rPr>
        <w:t>of</w:t>
      </w:r>
      <w:r>
        <w:rPr>
          <w:spacing w:val="-26"/>
          <w:w w:val="110"/>
          <w:sz w:val="18"/>
        </w:rPr>
        <w:t> </w:t>
      </w:r>
      <w:r>
        <w:rPr>
          <w:spacing w:val="-2"/>
          <w:w w:val="110"/>
          <w:sz w:val="18"/>
        </w:rPr>
        <w:t>this</w:t>
      </w:r>
      <w:r>
        <w:rPr>
          <w:spacing w:val="-17"/>
          <w:w w:val="110"/>
          <w:sz w:val="18"/>
        </w:rPr>
        <w:t> </w:t>
      </w:r>
      <w:r>
        <w:rPr>
          <w:spacing w:val="-2"/>
          <w:w w:val="110"/>
          <w:sz w:val="18"/>
        </w:rPr>
        <w:t>Constitution</w:t>
      </w:r>
      <w:r>
        <w:rPr>
          <w:spacing w:val="-26"/>
          <w:w w:val="110"/>
          <w:sz w:val="18"/>
        </w:rPr>
        <w:t> </w:t>
      </w:r>
      <w:r>
        <w:rPr>
          <w:spacing w:val="-2"/>
          <w:w w:val="110"/>
          <w:sz w:val="18"/>
        </w:rPr>
        <w:t>until</w:t>
      </w:r>
      <w:r>
        <w:rPr>
          <w:spacing w:val="-25"/>
          <w:w w:val="110"/>
          <w:sz w:val="18"/>
        </w:rPr>
        <w:t> </w:t>
      </w:r>
      <w:r>
        <w:rPr>
          <w:spacing w:val="-2"/>
          <w:w w:val="110"/>
          <w:sz w:val="18"/>
        </w:rPr>
        <w:t>the </w:t>
      </w:r>
      <w:r>
        <w:rPr>
          <w:sz w:val="18"/>
        </w:rPr>
        <w:t>Speaker</w:t>
      </w:r>
      <w:r>
        <w:rPr>
          <w:spacing w:val="-1"/>
          <w:sz w:val="18"/>
        </w:rPr>
        <w:t> </w:t>
      </w:r>
      <w:r>
        <w:rPr>
          <w:sz w:val="18"/>
        </w:rPr>
        <w:t>shall</w:t>
      </w:r>
      <w:r>
        <w:rPr>
          <w:spacing w:val="-1"/>
          <w:sz w:val="18"/>
        </w:rPr>
        <w:t> </w:t>
      </w:r>
      <w:r>
        <w:rPr>
          <w:sz w:val="18"/>
        </w:rPr>
        <w:t>inform the President about the resolution</w:t>
      </w:r>
      <w:r>
        <w:rPr>
          <w:spacing w:val="-1"/>
          <w:sz w:val="18"/>
        </w:rPr>
        <w:t> </w:t>
      </w:r>
      <w:r>
        <w:rPr>
          <w:sz w:val="18"/>
        </w:rPr>
        <w:t>of</w:t>
      </w:r>
      <w:r>
        <w:rPr>
          <w:spacing w:val="-2"/>
          <w:sz w:val="18"/>
        </w:rPr>
        <w:t> </w:t>
      </w:r>
      <w:r>
        <w:rPr>
          <w:sz w:val="18"/>
        </w:rPr>
        <w:t>the National</w:t>
      </w:r>
      <w:r>
        <w:rPr>
          <w:spacing w:val="-1"/>
          <w:sz w:val="18"/>
        </w:rPr>
        <w:t> </w:t>
      </w:r>
      <w:r>
        <w:rPr>
          <w:sz w:val="18"/>
        </w:rPr>
        <w:t>Assembly </w:t>
      </w:r>
      <w:r>
        <w:rPr>
          <w:spacing w:val="-4"/>
          <w:w w:val="110"/>
          <w:sz w:val="18"/>
        </w:rPr>
        <w:t>in</w:t>
      </w:r>
      <w:r>
        <w:rPr>
          <w:spacing w:val="-20"/>
          <w:w w:val="110"/>
          <w:sz w:val="18"/>
        </w:rPr>
        <w:t> </w:t>
      </w:r>
      <w:r>
        <w:rPr>
          <w:spacing w:val="-4"/>
          <w:w w:val="110"/>
          <w:sz w:val="18"/>
        </w:rPr>
        <w:t>connection</w:t>
      </w:r>
      <w:r>
        <w:rPr>
          <w:spacing w:val="-20"/>
          <w:w w:val="110"/>
          <w:sz w:val="18"/>
        </w:rPr>
        <w:t> </w:t>
      </w:r>
      <w:r>
        <w:rPr>
          <w:spacing w:val="-4"/>
          <w:w w:val="110"/>
          <w:sz w:val="18"/>
        </w:rPr>
        <w:t>with</w:t>
      </w:r>
      <w:r>
        <w:rPr>
          <w:spacing w:val="-20"/>
          <w:w w:val="110"/>
          <w:sz w:val="18"/>
        </w:rPr>
        <w:t> </w:t>
      </w:r>
      <w:r>
        <w:rPr>
          <w:spacing w:val="-4"/>
          <w:w w:val="110"/>
          <w:sz w:val="18"/>
        </w:rPr>
        <w:t>the</w:t>
      </w:r>
      <w:r>
        <w:rPr>
          <w:spacing w:val="-13"/>
          <w:w w:val="110"/>
          <w:sz w:val="18"/>
        </w:rPr>
        <w:t> </w:t>
      </w:r>
      <w:r>
        <w:rPr>
          <w:spacing w:val="-4"/>
          <w:w w:val="110"/>
          <w:sz w:val="18"/>
        </w:rPr>
        <w:t>charges</w:t>
      </w:r>
      <w:r>
        <w:rPr>
          <w:spacing w:val="-10"/>
          <w:w w:val="110"/>
          <w:sz w:val="18"/>
        </w:rPr>
        <w:t> </w:t>
      </w:r>
      <w:r>
        <w:rPr>
          <w:spacing w:val="-4"/>
          <w:w w:val="110"/>
          <w:sz w:val="18"/>
        </w:rPr>
        <w:t>brought</w:t>
      </w:r>
      <w:r>
        <w:rPr>
          <w:spacing w:val="-13"/>
          <w:w w:val="110"/>
          <w:sz w:val="18"/>
        </w:rPr>
        <w:t> </w:t>
      </w:r>
      <w:r>
        <w:rPr>
          <w:spacing w:val="-4"/>
          <w:w w:val="110"/>
          <w:sz w:val="18"/>
        </w:rPr>
        <w:t>against</w:t>
      </w:r>
      <w:r>
        <w:rPr>
          <w:spacing w:val="-13"/>
          <w:w w:val="110"/>
          <w:sz w:val="18"/>
        </w:rPr>
        <w:t> </w:t>
      </w:r>
      <w:r>
        <w:rPr>
          <w:spacing w:val="-4"/>
          <w:w w:val="110"/>
          <w:sz w:val="18"/>
        </w:rPr>
        <w:t>him.</w:t>
      </w:r>
    </w:p>
    <w:p>
      <w:pPr>
        <w:pStyle w:val="ListParagraph"/>
        <w:numPr>
          <w:ilvl w:val="2"/>
          <w:numId w:val="8"/>
        </w:numPr>
        <w:tabs>
          <w:tab w:pos="3759" w:val="left" w:leader="none"/>
          <w:tab w:pos="3761" w:val="left" w:leader="none"/>
        </w:tabs>
        <w:spacing w:line="232" w:lineRule="auto" w:before="4" w:after="0"/>
        <w:ind w:left="3761" w:right="1421" w:hanging="204"/>
        <w:jc w:val="left"/>
        <w:rPr>
          <w:sz w:val="18"/>
        </w:rPr>
      </w:pPr>
      <w:r>
        <w:rPr>
          <w:spacing w:val="-2"/>
          <w:w w:val="105"/>
          <w:sz w:val="18"/>
        </w:rPr>
        <w:t>Within</w:t>
      </w:r>
      <w:r>
        <w:rPr>
          <w:spacing w:val="-18"/>
          <w:w w:val="105"/>
          <w:sz w:val="18"/>
        </w:rPr>
        <w:t> </w:t>
      </w:r>
      <w:r>
        <w:rPr>
          <w:spacing w:val="-2"/>
          <w:w w:val="105"/>
          <w:sz w:val="18"/>
        </w:rPr>
        <w:t>seven</w:t>
      </w:r>
      <w:r>
        <w:rPr>
          <w:spacing w:val="-18"/>
          <w:w w:val="105"/>
          <w:sz w:val="18"/>
        </w:rPr>
        <w:t> </w:t>
      </w:r>
      <w:r>
        <w:rPr>
          <w:spacing w:val="-2"/>
          <w:w w:val="105"/>
          <w:sz w:val="18"/>
        </w:rPr>
        <w:t>days</w:t>
      </w:r>
      <w:r>
        <w:rPr>
          <w:spacing w:val="-8"/>
          <w:w w:val="105"/>
          <w:sz w:val="18"/>
        </w:rPr>
        <w:t> </w:t>
      </w:r>
      <w:r>
        <w:rPr>
          <w:spacing w:val="-2"/>
          <w:w w:val="105"/>
          <w:sz w:val="18"/>
        </w:rPr>
        <w:t>after</w:t>
      </w:r>
      <w:r>
        <w:rPr>
          <w:spacing w:val="-18"/>
          <w:w w:val="105"/>
          <w:sz w:val="18"/>
        </w:rPr>
        <w:t> </w:t>
      </w:r>
      <w:r>
        <w:rPr>
          <w:spacing w:val="-2"/>
          <w:w w:val="105"/>
          <w:sz w:val="18"/>
        </w:rPr>
        <w:t>the</w:t>
      </w:r>
      <w:r>
        <w:rPr>
          <w:spacing w:val="-11"/>
          <w:w w:val="105"/>
          <w:sz w:val="18"/>
        </w:rPr>
        <w:t> </w:t>
      </w:r>
      <w:r>
        <w:rPr>
          <w:spacing w:val="-2"/>
          <w:w w:val="105"/>
          <w:sz w:val="18"/>
        </w:rPr>
        <w:t>Special</w:t>
      </w:r>
      <w:r>
        <w:rPr>
          <w:spacing w:val="-18"/>
          <w:w w:val="105"/>
          <w:sz w:val="18"/>
        </w:rPr>
        <w:t> </w:t>
      </w:r>
      <w:r>
        <w:rPr>
          <w:spacing w:val="-2"/>
          <w:w w:val="105"/>
          <w:sz w:val="18"/>
        </w:rPr>
        <w:t>Committee</w:t>
      </w:r>
      <w:r>
        <w:rPr>
          <w:spacing w:val="-11"/>
          <w:w w:val="105"/>
          <w:sz w:val="18"/>
        </w:rPr>
        <w:t> </w:t>
      </w:r>
      <w:r>
        <w:rPr>
          <w:spacing w:val="-2"/>
          <w:w w:val="105"/>
          <w:sz w:val="18"/>
        </w:rPr>
        <w:t>of</w:t>
      </w:r>
      <w:r>
        <w:rPr>
          <w:spacing w:val="-19"/>
          <w:w w:val="105"/>
          <w:sz w:val="18"/>
        </w:rPr>
        <w:t> </w:t>
      </w:r>
      <w:r>
        <w:rPr>
          <w:spacing w:val="-2"/>
          <w:w w:val="105"/>
          <w:sz w:val="18"/>
        </w:rPr>
        <w:t>Inquiry</w:t>
      </w:r>
      <w:r>
        <w:rPr>
          <w:spacing w:val="-9"/>
          <w:w w:val="105"/>
          <w:sz w:val="18"/>
        </w:rPr>
        <w:t> </w:t>
      </w:r>
      <w:r>
        <w:rPr>
          <w:spacing w:val="-2"/>
          <w:w w:val="105"/>
          <w:sz w:val="18"/>
        </w:rPr>
        <w:t>is</w:t>
      </w:r>
      <w:r>
        <w:rPr>
          <w:spacing w:val="-8"/>
          <w:w w:val="105"/>
          <w:sz w:val="18"/>
        </w:rPr>
        <w:t> </w:t>
      </w:r>
      <w:r>
        <w:rPr>
          <w:spacing w:val="-2"/>
          <w:w w:val="105"/>
          <w:sz w:val="18"/>
        </w:rPr>
        <w:t>constituted,</w:t>
      </w:r>
      <w:r>
        <w:rPr>
          <w:spacing w:val="-9"/>
          <w:w w:val="105"/>
          <w:sz w:val="18"/>
        </w:rPr>
        <w:t> </w:t>
      </w:r>
      <w:r>
        <w:rPr>
          <w:spacing w:val="-2"/>
          <w:w w:val="105"/>
          <w:sz w:val="18"/>
        </w:rPr>
        <w:t>it</w:t>
      </w:r>
      <w:r>
        <w:rPr>
          <w:spacing w:val="-11"/>
          <w:w w:val="105"/>
          <w:sz w:val="18"/>
        </w:rPr>
        <w:t> </w:t>
      </w:r>
      <w:r>
        <w:rPr>
          <w:spacing w:val="-2"/>
          <w:w w:val="105"/>
          <w:sz w:val="18"/>
        </w:rPr>
        <w:t>shall </w:t>
      </w:r>
      <w:r>
        <w:rPr>
          <w:w w:val="105"/>
          <w:sz w:val="18"/>
        </w:rPr>
        <w:t>sit,</w:t>
      </w:r>
      <w:r>
        <w:rPr>
          <w:spacing w:val="-9"/>
          <w:w w:val="105"/>
          <w:sz w:val="18"/>
        </w:rPr>
        <w:t> </w:t>
      </w:r>
      <w:r>
        <w:rPr>
          <w:w w:val="105"/>
          <w:sz w:val="18"/>
        </w:rPr>
        <w:t>inquire</w:t>
      </w:r>
      <w:r>
        <w:rPr>
          <w:spacing w:val="-11"/>
          <w:w w:val="105"/>
          <w:sz w:val="18"/>
        </w:rPr>
        <w:t> </w:t>
      </w:r>
      <w:r>
        <w:rPr>
          <w:w w:val="105"/>
          <w:sz w:val="18"/>
        </w:rPr>
        <w:t>into</w:t>
      </w:r>
      <w:r>
        <w:rPr>
          <w:spacing w:val="-18"/>
          <w:w w:val="105"/>
          <w:sz w:val="18"/>
        </w:rPr>
        <w:t> </w:t>
      </w:r>
      <w:r>
        <w:rPr>
          <w:w w:val="105"/>
          <w:sz w:val="18"/>
        </w:rPr>
        <w:t>and</w:t>
      </w:r>
      <w:r>
        <w:rPr>
          <w:spacing w:val="-19"/>
          <w:w w:val="105"/>
          <w:sz w:val="18"/>
        </w:rPr>
        <w:t> </w:t>
      </w:r>
      <w:r>
        <w:rPr>
          <w:w w:val="105"/>
          <w:sz w:val="18"/>
        </w:rPr>
        <w:t>analyse</w:t>
      </w:r>
      <w:r>
        <w:rPr>
          <w:spacing w:val="-11"/>
          <w:w w:val="105"/>
          <w:sz w:val="18"/>
        </w:rPr>
        <w:t> </w:t>
      </w:r>
      <w:r>
        <w:rPr>
          <w:w w:val="105"/>
          <w:sz w:val="18"/>
        </w:rPr>
        <w:t>the</w:t>
      </w:r>
      <w:r>
        <w:rPr>
          <w:spacing w:val="-11"/>
          <w:w w:val="105"/>
          <w:sz w:val="18"/>
        </w:rPr>
        <w:t> </w:t>
      </w:r>
      <w:r>
        <w:rPr>
          <w:w w:val="105"/>
          <w:sz w:val="18"/>
        </w:rPr>
        <w:t>charges</w:t>
      </w:r>
      <w:r>
        <w:rPr>
          <w:spacing w:val="-8"/>
          <w:w w:val="105"/>
          <w:sz w:val="18"/>
        </w:rPr>
        <w:t> </w:t>
      </w:r>
      <w:r>
        <w:rPr>
          <w:w w:val="105"/>
          <w:sz w:val="18"/>
        </w:rPr>
        <w:t>preferred</w:t>
      </w:r>
      <w:r>
        <w:rPr>
          <w:spacing w:val="-19"/>
          <w:w w:val="105"/>
          <w:sz w:val="18"/>
        </w:rPr>
        <w:t> </w:t>
      </w:r>
      <w:r>
        <w:rPr>
          <w:w w:val="105"/>
          <w:sz w:val="18"/>
        </w:rPr>
        <w:t>against</w:t>
      </w:r>
      <w:r>
        <w:rPr>
          <w:spacing w:val="-11"/>
          <w:w w:val="105"/>
          <w:sz w:val="18"/>
        </w:rPr>
        <w:t> </w:t>
      </w:r>
      <w:r>
        <w:rPr>
          <w:w w:val="105"/>
          <w:sz w:val="18"/>
        </w:rPr>
        <w:t>the</w:t>
      </w:r>
      <w:r>
        <w:rPr>
          <w:spacing w:val="-11"/>
          <w:w w:val="105"/>
          <w:sz w:val="18"/>
        </w:rPr>
        <w:t> </w:t>
      </w:r>
      <w:r>
        <w:rPr>
          <w:w w:val="105"/>
          <w:sz w:val="18"/>
        </w:rPr>
        <w:t>President, including</w:t>
      </w:r>
      <w:r>
        <w:rPr>
          <w:spacing w:val="-14"/>
          <w:w w:val="105"/>
          <w:sz w:val="18"/>
        </w:rPr>
        <w:t> </w:t>
      </w:r>
      <w:r>
        <w:rPr>
          <w:w w:val="105"/>
          <w:sz w:val="18"/>
        </w:rPr>
        <w:t>affording</w:t>
      </w:r>
      <w:r>
        <w:rPr>
          <w:spacing w:val="-14"/>
          <w:w w:val="105"/>
          <w:sz w:val="18"/>
        </w:rPr>
        <w:t> </w:t>
      </w:r>
      <w:r>
        <w:rPr>
          <w:w w:val="105"/>
          <w:sz w:val="18"/>
        </w:rPr>
        <w:t>the</w:t>
      </w:r>
      <w:r>
        <w:rPr>
          <w:spacing w:val="-16"/>
          <w:w w:val="105"/>
          <w:sz w:val="18"/>
        </w:rPr>
        <w:t> </w:t>
      </w:r>
      <w:r>
        <w:rPr>
          <w:w w:val="105"/>
          <w:sz w:val="18"/>
        </w:rPr>
        <w:t>President</w:t>
      </w:r>
      <w:r>
        <w:rPr>
          <w:spacing w:val="-16"/>
          <w:w w:val="105"/>
          <w:sz w:val="18"/>
        </w:rPr>
        <w:t> </w:t>
      </w:r>
      <w:r>
        <w:rPr>
          <w:w w:val="105"/>
          <w:sz w:val="18"/>
        </w:rPr>
        <w:t>the</w:t>
      </w:r>
      <w:r>
        <w:rPr>
          <w:spacing w:val="-16"/>
          <w:w w:val="105"/>
          <w:sz w:val="18"/>
        </w:rPr>
        <w:t> </w:t>
      </w:r>
      <w:r>
        <w:rPr>
          <w:w w:val="105"/>
          <w:sz w:val="18"/>
        </w:rPr>
        <w:t>opportunity</w:t>
      </w:r>
      <w:r>
        <w:rPr>
          <w:spacing w:val="-14"/>
          <w:w w:val="105"/>
          <w:sz w:val="18"/>
        </w:rPr>
        <w:t> </w:t>
      </w:r>
      <w:r>
        <w:rPr>
          <w:w w:val="105"/>
          <w:sz w:val="18"/>
        </w:rPr>
        <w:t>to</w:t>
      </w:r>
      <w:r>
        <w:rPr>
          <w:spacing w:val="-22"/>
          <w:w w:val="105"/>
          <w:sz w:val="18"/>
        </w:rPr>
        <w:t> </w:t>
      </w:r>
      <w:r>
        <w:rPr>
          <w:w w:val="105"/>
          <w:sz w:val="18"/>
        </w:rPr>
        <w:t>be</w:t>
      </w:r>
      <w:r>
        <w:rPr>
          <w:spacing w:val="-16"/>
          <w:w w:val="105"/>
          <w:sz w:val="18"/>
        </w:rPr>
        <w:t> </w:t>
      </w:r>
      <w:r>
        <w:rPr>
          <w:w w:val="105"/>
          <w:sz w:val="18"/>
        </w:rPr>
        <w:t>heard</w:t>
      </w:r>
      <w:r>
        <w:rPr>
          <w:spacing w:val="-23"/>
          <w:w w:val="105"/>
          <w:sz w:val="18"/>
        </w:rPr>
        <w:t> </w:t>
      </w:r>
      <w:r>
        <w:rPr>
          <w:w w:val="105"/>
          <w:sz w:val="18"/>
        </w:rPr>
        <w:t>in</w:t>
      </w:r>
      <w:r>
        <w:rPr>
          <w:spacing w:val="-22"/>
          <w:w w:val="105"/>
          <w:sz w:val="18"/>
        </w:rPr>
        <w:t> </w:t>
      </w:r>
      <w:r>
        <w:rPr>
          <w:w w:val="105"/>
          <w:sz w:val="18"/>
        </w:rPr>
        <w:t>his</w:t>
      </w:r>
      <w:r>
        <w:rPr>
          <w:spacing w:val="-13"/>
          <w:w w:val="105"/>
          <w:sz w:val="18"/>
        </w:rPr>
        <w:t> </w:t>
      </w:r>
      <w:r>
        <w:rPr>
          <w:w w:val="105"/>
          <w:sz w:val="18"/>
        </w:rPr>
        <w:t>defence</w:t>
      </w:r>
      <w:r>
        <w:rPr>
          <w:spacing w:val="-16"/>
          <w:w w:val="105"/>
          <w:sz w:val="18"/>
        </w:rPr>
        <w:t> </w:t>
      </w:r>
      <w:r>
        <w:rPr>
          <w:w w:val="105"/>
          <w:sz w:val="18"/>
        </w:rPr>
        <w:t>in</w:t>
      </w:r>
    </w:p>
    <w:p>
      <w:pPr>
        <w:pStyle w:val="BodyText"/>
        <w:spacing w:line="232" w:lineRule="auto" w:before="3"/>
        <w:ind w:left="3761" w:right="1230"/>
      </w:pPr>
      <w:r>
        <w:rPr>
          <w:spacing w:val="-2"/>
          <w:w w:val="105"/>
        </w:rPr>
        <w:t>accordance</w:t>
      </w:r>
      <w:r>
        <w:rPr>
          <w:spacing w:val="-14"/>
          <w:w w:val="105"/>
        </w:rPr>
        <w:t> </w:t>
      </w:r>
      <w:r>
        <w:rPr>
          <w:spacing w:val="-2"/>
          <w:w w:val="105"/>
        </w:rPr>
        <w:t>with</w:t>
      </w:r>
      <w:r>
        <w:rPr>
          <w:spacing w:val="-21"/>
          <w:w w:val="105"/>
        </w:rPr>
        <w:t> </w:t>
      </w:r>
      <w:r>
        <w:rPr>
          <w:spacing w:val="-2"/>
          <w:w w:val="105"/>
        </w:rPr>
        <w:t>the</w:t>
      </w:r>
      <w:r>
        <w:rPr>
          <w:spacing w:val="-14"/>
          <w:w w:val="105"/>
        </w:rPr>
        <w:t> </w:t>
      </w:r>
      <w:r>
        <w:rPr>
          <w:spacing w:val="-2"/>
          <w:w w:val="105"/>
        </w:rPr>
        <w:t>procedure</w:t>
      </w:r>
      <w:r>
        <w:rPr>
          <w:spacing w:val="-14"/>
          <w:w w:val="105"/>
        </w:rPr>
        <w:t> </w:t>
      </w:r>
      <w:r>
        <w:rPr>
          <w:spacing w:val="-2"/>
          <w:w w:val="105"/>
        </w:rPr>
        <w:t>prescribed</w:t>
      </w:r>
      <w:r>
        <w:rPr>
          <w:spacing w:val="-22"/>
          <w:w w:val="105"/>
        </w:rPr>
        <w:t> </w:t>
      </w:r>
      <w:r>
        <w:rPr>
          <w:spacing w:val="-2"/>
          <w:w w:val="105"/>
        </w:rPr>
        <w:t>by</w:t>
      </w:r>
      <w:r>
        <w:rPr>
          <w:spacing w:val="-12"/>
          <w:w w:val="105"/>
        </w:rPr>
        <w:t> </w:t>
      </w:r>
      <w:r>
        <w:rPr>
          <w:spacing w:val="-2"/>
          <w:w w:val="105"/>
        </w:rPr>
        <w:t>the</w:t>
      </w:r>
      <w:r>
        <w:rPr>
          <w:spacing w:val="-14"/>
          <w:w w:val="105"/>
        </w:rPr>
        <w:t> </w:t>
      </w:r>
      <w:r>
        <w:rPr>
          <w:spacing w:val="-2"/>
          <w:w w:val="105"/>
        </w:rPr>
        <w:t>Standing</w:t>
      </w:r>
      <w:r>
        <w:rPr>
          <w:spacing w:val="-12"/>
          <w:w w:val="105"/>
        </w:rPr>
        <w:t> </w:t>
      </w:r>
      <w:r>
        <w:rPr>
          <w:spacing w:val="-2"/>
          <w:w w:val="105"/>
        </w:rPr>
        <w:t>Orders</w:t>
      </w:r>
      <w:r>
        <w:rPr>
          <w:spacing w:val="-11"/>
          <w:w w:val="105"/>
        </w:rPr>
        <w:t> </w:t>
      </w:r>
      <w:r>
        <w:rPr>
          <w:spacing w:val="-2"/>
          <w:w w:val="105"/>
        </w:rPr>
        <w:t>of</w:t>
      </w:r>
      <w:r>
        <w:rPr>
          <w:spacing w:val="-22"/>
          <w:w w:val="105"/>
        </w:rPr>
        <w:t> </w:t>
      </w:r>
      <w:r>
        <w:rPr>
          <w:spacing w:val="-2"/>
          <w:w w:val="105"/>
        </w:rPr>
        <w:t>the</w:t>
      </w:r>
      <w:r>
        <w:rPr>
          <w:spacing w:val="-14"/>
          <w:w w:val="105"/>
        </w:rPr>
        <w:t> </w:t>
      </w:r>
      <w:r>
        <w:rPr>
          <w:spacing w:val="-2"/>
          <w:w w:val="105"/>
        </w:rPr>
        <w:t>National Assembly.</w:t>
      </w:r>
    </w:p>
    <w:p>
      <w:pPr>
        <w:pStyle w:val="ListParagraph"/>
        <w:numPr>
          <w:ilvl w:val="2"/>
          <w:numId w:val="8"/>
        </w:numPr>
        <w:tabs>
          <w:tab w:pos="3759" w:val="left" w:leader="none"/>
          <w:tab w:pos="3761" w:val="left" w:leader="none"/>
        </w:tabs>
        <w:spacing w:line="232" w:lineRule="auto" w:before="1" w:after="0"/>
        <w:ind w:left="3761" w:right="1612" w:hanging="204"/>
        <w:jc w:val="left"/>
        <w:rPr>
          <w:sz w:val="18"/>
        </w:rPr>
      </w:pPr>
      <w:r>
        <w:rPr>
          <w:sz w:val="18"/>
        </w:rPr>
        <w:t>As soon</w:t>
      </w:r>
      <w:r>
        <w:rPr>
          <w:spacing w:val="-6"/>
          <w:sz w:val="18"/>
        </w:rPr>
        <w:t> </w:t>
      </w:r>
      <w:r>
        <w:rPr>
          <w:sz w:val="18"/>
        </w:rPr>
        <w:t>as possible and</w:t>
      </w:r>
      <w:r>
        <w:rPr>
          <w:spacing w:val="-7"/>
          <w:sz w:val="18"/>
        </w:rPr>
        <w:t> </w:t>
      </w:r>
      <w:r>
        <w:rPr>
          <w:sz w:val="18"/>
        </w:rPr>
        <w:t>in</w:t>
      </w:r>
      <w:r>
        <w:rPr>
          <w:spacing w:val="-6"/>
          <w:sz w:val="18"/>
        </w:rPr>
        <w:t> </w:t>
      </w:r>
      <w:r>
        <w:rPr>
          <w:sz w:val="18"/>
        </w:rPr>
        <w:t>any event within</w:t>
      </w:r>
      <w:r>
        <w:rPr>
          <w:spacing w:val="-6"/>
          <w:sz w:val="18"/>
        </w:rPr>
        <w:t> </w:t>
      </w:r>
      <w:r>
        <w:rPr>
          <w:sz w:val="18"/>
        </w:rPr>
        <w:t>a period</w:t>
      </w:r>
      <w:r>
        <w:rPr>
          <w:spacing w:val="-7"/>
          <w:sz w:val="18"/>
        </w:rPr>
        <w:t> </w:t>
      </w:r>
      <w:r>
        <w:rPr>
          <w:sz w:val="18"/>
        </w:rPr>
        <w:t>of</w:t>
      </w:r>
      <w:r>
        <w:rPr>
          <w:spacing w:val="-7"/>
          <w:sz w:val="18"/>
        </w:rPr>
        <w:t> </w:t>
      </w:r>
      <w:r>
        <w:rPr>
          <w:sz w:val="18"/>
        </w:rPr>
        <w:t>not more than</w:t>
      </w:r>
      <w:r>
        <w:rPr>
          <w:spacing w:val="-6"/>
          <w:sz w:val="18"/>
        </w:rPr>
        <w:t> </w:t>
      </w:r>
      <w:r>
        <w:rPr>
          <w:sz w:val="18"/>
        </w:rPr>
        <w:t>ninety days, the</w:t>
      </w:r>
      <w:r>
        <w:rPr>
          <w:spacing w:val="-1"/>
          <w:sz w:val="18"/>
        </w:rPr>
        <w:t> </w:t>
      </w:r>
      <w:r>
        <w:rPr>
          <w:sz w:val="18"/>
        </w:rPr>
        <w:t>Special</w:t>
      </w:r>
      <w:r>
        <w:rPr>
          <w:spacing w:val="-9"/>
          <w:sz w:val="18"/>
        </w:rPr>
        <w:t> </w:t>
      </w:r>
      <w:r>
        <w:rPr>
          <w:sz w:val="18"/>
        </w:rPr>
        <w:t>Committee</w:t>
      </w:r>
      <w:r>
        <w:rPr>
          <w:spacing w:val="-1"/>
          <w:sz w:val="18"/>
        </w:rPr>
        <w:t> </w:t>
      </w:r>
      <w:r>
        <w:rPr>
          <w:sz w:val="18"/>
        </w:rPr>
        <w:t>of</w:t>
      </w:r>
      <w:r>
        <w:rPr>
          <w:spacing w:val="-10"/>
          <w:sz w:val="18"/>
        </w:rPr>
        <w:t> </w:t>
      </w:r>
      <w:r>
        <w:rPr>
          <w:sz w:val="18"/>
        </w:rPr>
        <w:t>Inquiry shall</w:t>
      </w:r>
      <w:r>
        <w:rPr>
          <w:spacing w:val="-9"/>
          <w:sz w:val="18"/>
        </w:rPr>
        <w:t> </w:t>
      </w:r>
      <w:r>
        <w:rPr>
          <w:sz w:val="18"/>
        </w:rPr>
        <w:t>submit</w:t>
      </w:r>
      <w:r>
        <w:rPr>
          <w:spacing w:val="-1"/>
          <w:sz w:val="18"/>
        </w:rPr>
        <w:t> </w:t>
      </w:r>
      <w:r>
        <w:rPr>
          <w:sz w:val="18"/>
        </w:rPr>
        <w:t>its report</w:t>
      </w:r>
      <w:r>
        <w:rPr>
          <w:spacing w:val="-1"/>
          <w:sz w:val="18"/>
        </w:rPr>
        <w:t> </w:t>
      </w:r>
      <w:r>
        <w:rPr>
          <w:sz w:val="18"/>
        </w:rPr>
        <w:t>to</w:t>
      </w:r>
      <w:r>
        <w:rPr>
          <w:spacing w:val="-9"/>
          <w:sz w:val="18"/>
        </w:rPr>
        <w:t> </w:t>
      </w:r>
      <w:r>
        <w:rPr>
          <w:sz w:val="18"/>
        </w:rPr>
        <w:t>the</w:t>
      </w:r>
      <w:r>
        <w:rPr>
          <w:spacing w:val="-1"/>
          <w:sz w:val="18"/>
        </w:rPr>
        <w:t> </w:t>
      </w:r>
      <w:r>
        <w:rPr>
          <w:sz w:val="18"/>
        </w:rPr>
        <w:t>Speaker.</w:t>
      </w:r>
    </w:p>
    <w:p>
      <w:pPr>
        <w:pStyle w:val="ListParagraph"/>
        <w:numPr>
          <w:ilvl w:val="2"/>
          <w:numId w:val="8"/>
        </w:numPr>
        <w:tabs>
          <w:tab w:pos="3759" w:val="left" w:leader="none"/>
          <w:tab w:pos="3761" w:val="left" w:leader="none"/>
        </w:tabs>
        <w:spacing w:line="232" w:lineRule="auto" w:before="1" w:after="0"/>
        <w:ind w:left="3761" w:right="1526" w:hanging="204"/>
        <w:jc w:val="left"/>
        <w:rPr>
          <w:sz w:val="18"/>
        </w:rPr>
      </w:pPr>
      <w:r>
        <w:rPr>
          <w:spacing w:val="-2"/>
          <w:w w:val="105"/>
          <w:sz w:val="18"/>
        </w:rPr>
        <w:t>After</w:t>
      </w:r>
      <w:r>
        <w:rPr>
          <w:spacing w:val="-19"/>
          <w:w w:val="105"/>
          <w:sz w:val="18"/>
        </w:rPr>
        <w:t> </w:t>
      </w:r>
      <w:r>
        <w:rPr>
          <w:spacing w:val="-2"/>
          <w:w w:val="105"/>
          <w:sz w:val="18"/>
        </w:rPr>
        <w:t>the</w:t>
      </w:r>
      <w:r>
        <w:rPr>
          <w:spacing w:val="-12"/>
          <w:w w:val="105"/>
          <w:sz w:val="18"/>
        </w:rPr>
        <w:t> </w:t>
      </w:r>
      <w:r>
        <w:rPr>
          <w:spacing w:val="-2"/>
          <w:w w:val="105"/>
          <w:sz w:val="18"/>
        </w:rPr>
        <w:t>Speaker</w:t>
      </w:r>
      <w:r>
        <w:rPr>
          <w:spacing w:val="-19"/>
          <w:w w:val="105"/>
          <w:sz w:val="18"/>
        </w:rPr>
        <w:t> </w:t>
      </w:r>
      <w:r>
        <w:rPr>
          <w:spacing w:val="-2"/>
          <w:w w:val="105"/>
          <w:sz w:val="18"/>
        </w:rPr>
        <w:t>receives</w:t>
      </w:r>
      <w:r>
        <w:rPr>
          <w:spacing w:val="-9"/>
          <w:w w:val="105"/>
          <w:sz w:val="18"/>
        </w:rPr>
        <w:t> </w:t>
      </w:r>
      <w:r>
        <w:rPr>
          <w:spacing w:val="-2"/>
          <w:w w:val="105"/>
          <w:sz w:val="18"/>
        </w:rPr>
        <w:t>the</w:t>
      </w:r>
      <w:r>
        <w:rPr>
          <w:spacing w:val="-12"/>
          <w:w w:val="105"/>
          <w:sz w:val="18"/>
        </w:rPr>
        <w:t> </w:t>
      </w:r>
      <w:r>
        <w:rPr>
          <w:spacing w:val="-2"/>
          <w:w w:val="105"/>
          <w:sz w:val="18"/>
        </w:rPr>
        <w:t>report</w:t>
      </w:r>
      <w:r>
        <w:rPr>
          <w:spacing w:val="-12"/>
          <w:w w:val="105"/>
          <w:sz w:val="18"/>
        </w:rPr>
        <w:t> </w:t>
      </w:r>
      <w:r>
        <w:rPr>
          <w:spacing w:val="-2"/>
          <w:w w:val="105"/>
          <w:sz w:val="18"/>
        </w:rPr>
        <w:t>of</w:t>
      </w:r>
      <w:r>
        <w:rPr>
          <w:spacing w:val="-20"/>
          <w:w w:val="105"/>
          <w:sz w:val="18"/>
        </w:rPr>
        <w:t> </w:t>
      </w:r>
      <w:r>
        <w:rPr>
          <w:spacing w:val="-2"/>
          <w:w w:val="105"/>
          <w:sz w:val="18"/>
        </w:rPr>
        <w:t>the</w:t>
      </w:r>
      <w:r>
        <w:rPr>
          <w:spacing w:val="-12"/>
          <w:w w:val="105"/>
          <w:sz w:val="18"/>
        </w:rPr>
        <w:t> </w:t>
      </w:r>
      <w:r>
        <w:rPr>
          <w:spacing w:val="-2"/>
          <w:w w:val="105"/>
          <w:sz w:val="18"/>
        </w:rPr>
        <w:t>Special</w:t>
      </w:r>
      <w:r>
        <w:rPr>
          <w:spacing w:val="-19"/>
          <w:w w:val="105"/>
          <w:sz w:val="18"/>
        </w:rPr>
        <w:t> </w:t>
      </w:r>
      <w:r>
        <w:rPr>
          <w:spacing w:val="-2"/>
          <w:w w:val="105"/>
          <w:sz w:val="18"/>
        </w:rPr>
        <w:t>Committee</w:t>
      </w:r>
      <w:r>
        <w:rPr>
          <w:spacing w:val="-12"/>
          <w:w w:val="105"/>
          <w:sz w:val="18"/>
        </w:rPr>
        <w:t> </w:t>
      </w:r>
      <w:r>
        <w:rPr>
          <w:spacing w:val="-2"/>
          <w:w w:val="105"/>
          <w:sz w:val="18"/>
        </w:rPr>
        <w:t>of</w:t>
      </w:r>
      <w:r>
        <w:rPr>
          <w:spacing w:val="-20"/>
          <w:w w:val="105"/>
          <w:sz w:val="18"/>
        </w:rPr>
        <w:t> </w:t>
      </w:r>
      <w:r>
        <w:rPr>
          <w:spacing w:val="-2"/>
          <w:w w:val="105"/>
          <w:sz w:val="18"/>
        </w:rPr>
        <w:t>Inquiry,</w:t>
      </w:r>
      <w:r>
        <w:rPr>
          <w:spacing w:val="-10"/>
          <w:w w:val="105"/>
          <w:sz w:val="18"/>
        </w:rPr>
        <w:t> </w:t>
      </w:r>
      <w:r>
        <w:rPr>
          <w:spacing w:val="-2"/>
          <w:w w:val="105"/>
          <w:sz w:val="18"/>
        </w:rPr>
        <w:t>the </w:t>
      </w:r>
      <w:r>
        <w:rPr>
          <w:w w:val="105"/>
          <w:sz w:val="18"/>
        </w:rPr>
        <w:t>report</w:t>
      </w:r>
      <w:r>
        <w:rPr>
          <w:spacing w:val="-6"/>
          <w:w w:val="105"/>
          <w:sz w:val="18"/>
        </w:rPr>
        <w:t> </w:t>
      </w:r>
      <w:r>
        <w:rPr>
          <w:w w:val="105"/>
          <w:sz w:val="18"/>
        </w:rPr>
        <w:t>shall</w:t>
      </w:r>
      <w:r>
        <w:rPr>
          <w:spacing w:val="-14"/>
          <w:w w:val="105"/>
          <w:sz w:val="18"/>
        </w:rPr>
        <w:t> </w:t>
      </w:r>
      <w:r>
        <w:rPr>
          <w:w w:val="105"/>
          <w:sz w:val="18"/>
        </w:rPr>
        <w:t>be</w:t>
      </w:r>
      <w:r>
        <w:rPr>
          <w:spacing w:val="-6"/>
          <w:w w:val="105"/>
          <w:sz w:val="18"/>
        </w:rPr>
        <w:t> </w:t>
      </w:r>
      <w:r>
        <w:rPr>
          <w:w w:val="105"/>
          <w:sz w:val="18"/>
        </w:rPr>
        <w:t>tabled</w:t>
      </w:r>
      <w:r>
        <w:rPr>
          <w:spacing w:val="-15"/>
          <w:w w:val="105"/>
          <w:sz w:val="18"/>
        </w:rPr>
        <w:t> </w:t>
      </w:r>
      <w:r>
        <w:rPr>
          <w:w w:val="105"/>
          <w:sz w:val="18"/>
        </w:rPr>
        <w:t>before</w:t>
      </w:r>
      <w:r>
        <w:rPr>
          <w:spacing w:val="-6"/>
          <w:w w:val="105"/>
          <w:sz w:val="18"/>
        </w:rPr>
        <w:t> </w:t>
      </w:r>
      <w:r>
        <w:rPr>
          <w:w w:val="105"/>
          <w:sz w:val="18"/>
        </w:rPr>
        <w:t>the</w:t>
      </w:r>
      <w:r>
        <w:rPr>
          <w:spacing w:val="-6"/>
          <w:w w:val="105"/>
          <w:sz w:val="18"/>
        </w:rPr>
        <w:t> </w:t>
      </w:r>
      <w:r>
        <w:rPr>
          <w:w w:val="105"/>
          <w:sz w:val="18"/>
        </w:rPr>
        <w:t>National</w:t>
      </w:r>
      <w:r>
        <w:rPr>
          <w:spacing w:val="-14"/>
          <w:w w:val="105"/>
          <w:sz w:val="18"/>
        </w:rPr>
        <w:t> </w:t>
      </w:r>
      <w:r>
        <w:rPr>
          <w:w w:val="105"/>
          <w:sz w:val="18"/>
        </w:rPr>
        <w:t>Assembly</w:t>
      </w:r>
      <w:r>
        <w:rPr>
          <w:spacing w:val="-3"/>
          <w:w w:val="105"/>
          <w:sz w:val="18"/>
        </w:rPr>
        <w:t> </w:t>
      </w:r>
      <w:r>
        <w:rPr>
          <w:w w:val="105"/>
          <w:sz w:val="18"/>
        </w:rPr>
        <w:t>in</w:t>
      </w:r>
      <w:r>
        <w:rPr>
          <w:spacing w:val="-14"/>
          <w:w w:val="105"/>
          <w:sz w:val="18"/>
        </w:rPr>
        <w:t> </w:t>
      </w:r>
      <w:r>
        <w:rPr>
          <w:w w:val="105"/>
          <w:sz w:val="18"/>
        </w:rPr>
        <w:t>accordance</w:t>
      </w:r>
      <w:r>
        <w:rPr>
          <w:spacing w:val="-6"/>
          <w:w w:val="105"/>
          <w:sz w:val="18"/>
        </w:rPr>
        <w:t> </w:t>
      </w:r>
      <w:r>
        <w:rPr>
          <w:w w:val="105"/>
          <w:sz w:val="18"/>
        </w:rPr>
        <w:t>with</w:t>
      </w:r>
      <w:r>
        <w:rPr>
          <w:spacing w:val="-14"/>
          <w:w w:val="105"/>
          <w:sz w:val="18"/>
        </w:rPr>
        <w:t> </w:t>
      </w:r>
      <w:r>
        <w:rPr>
          <w:w w:val="105"/>
          <w:sz w:val="18"/>
        </w:rPr>
        <w:t>the procedure</w:t>
      </w:r>
      <w:r>
        <w:rPr>
          <w:spacing w:val="-10"/>
          <w:w w:val="105"/>
          <w:sz w:val="18"/>
        </w:rPr>
        <w:t> </w:t>
      </w:r>
      <w:r>
        <w:rPr>
          <w:w w:val="105"/>
          <w:sz w:val="18"/>
        </w:rPr>
        <w:t>prescribed</w:t>
      </w:r>
      <w:r>
        <w:rPr>
          <w:spacing w:val="-18"/>
          <w:w w:val="105"/>
          <w:sz w:val="18"/>
        </w:rPr>
        <w:t> </w:t>
      </w:r>
      <w:r>
        <w:rPr>
          <w:w w:val="105"/>
          <w:sz w:val="18"/>
        </w:rPr>
        <w:t>by</w:t>
      </w:r>
      <w:r>
        <w:rPr>
          <w:spacing w:val="-7"/>
          <w:w w:val="105"/>
          <w:sz w:val="18"/>
        </w:rPr>
        <w:t> </w:t>
      </w:r>
      <w:r>
        <w:rPr>
          <w:w w:val="105"/>
          <w:sz w:val="18"/>
        </w:rPr>
        <w:t>the</w:t>
      </w:r>
      <w:r>
        <w:rPr>
          <w:spacing w:val="-10"/>
          <w:w w:val="105"/>
          <w:sz w:val="18"/>
        </w:rPr>
        <w:t> </w:t>
      </w:r>
      <w:r>
        <w:rPr>
          <w:w w:val="105"/>
          <w:sz w:val="18"/>
        </w:rPr>
        <w:t>Standing</w:t>
      </w:r>
      <w:r>
        <w:rPr>
          <w:spacing w:val="-7"/>
          <w:w w:val="105"/>
          <w:sz w:val="18"/>
        </w:rPr>
        <w:t> </w:t>
      </w:r>
      <w:r>
        <w:rPr>
          <w:w w:val="105"/>
          <w:sz w:val="18"/>
        </w:rPr>
        <w:t>Orders</w:t>
      </w:r>
      <w:r>
        <w:rPr>
          <w:spacing w:val="-6"/>
          <w:w w:val="105"/>
          <w:sz w:val="18"/>
        </w:rPr>
        <w:t> </w:t>
      </w:r>
      <w:r>
        <w:rPr>
          <w:w w:val="105"/>
          <w:sz w:val="18"/>
        </w:rPr>
        <w:t>of</w:t>
      </w:r>
      <w:r>
        <w:rPr>
          <w:spacing w:val="-18"/>
          <w:w w:val="105"/>
          <w:sz w:val="18"/>
        </w:rPr>
        <w:t> </w:t>
      </w:r>
      <w:r>
        <w:rPr>
          <w:w w:val="105"/>
          <w:sz w:val="18"/>
        </w:rPr>
        <w:t>the</w:t>
      </w:r>
      <w:r>
        <w:rPr>
          <w:spacing w:val="-10"/>
          <w:w w:val="105"/>
          <w:sz w:val="18"/>
        </w:rPr>
        <w:t> </w:t>
      </w:r>
      <w:r>
        <w:rPr>
          <w:w w:val="105"/>
          <w:sz w:val="18"/>
        </w:rPr>
        <w:t>National</w:t>
      </w:r>
      <w:r>
        <w:rPr>
          <w:spacing w:val="-17"/>
          <w:w w:val="105"/>
          <w:sz w:val="18"/>
        </w:rPr>
        <w:t> </w:t>
      </w:r>
      <w:r>
        <w:rPr>
          <w:w w:val="105"/>
          <w:sz w:val="18"/>
        </w:rPr>
        <w:t>Assembly.</w:t>
      </w:r>
    </w:p>
    <w:p>
      <w:pPr>
        <w:pStyle w:val="ListParagraph"/>
        <w:numPr>
          <w:ilvl w:val="2"/>
          <w:numId w:val="8"/>
        </w:numPr>
        <w:tabs>
          <w:tab w:pos="3759" w:val="left" w:leader="none"/>
          <w:tab w:pos="3761" w:val="left" w:leader="none"/>
        </w:tabs>
        <w:spacing w:line="232" w:lineRule="auto" w:before="3" w:after="0"/>
        <w:ind w:left="3761" w:right="1265" w:hanging="204"/>
        <w:jc w:val="left"/>
        <w:rPr>
          <w:sz w:val="18"/>
        </w:rPr>
      </w:pPr>
      <w:r>
        <w:rPr>
          <w:w w:val="105"/>
          <w:sz w:val="18"/>
        </w:rPr>
        <w:t>After</w:t>
      </w:r>
      <w:r>
        <w:rPr>
          <w:spacing w:val="-14"/>
          <w:w w:val="105"/>
          <w:sz w:val="18"/>
        </w:rPr>
        <w:t> </w:t>
      </w:r>
      <w:r>
        <w:rPr>
          <w:w w:val="105"/>
          <w:sz w:val="18"/>
        </w:rPr>
        <w:t>the</w:t>
      </w:r>
      <w:r>
        <w:rPr>
          <w:spacing w:val="-7"/>
          <w:w w:val="105"/>
          <w:sz w:val="18"/>
        </w:rPr>
        <w:t> </w:t>
      </w:r>
      <w:r>
        <w:rPr>
          <w:w w:val="105"/>
          <w:sz w:val="18"/>
        </w:rPr>
        <w:t>report</w:t>
      </w:r>
      <w:r>
        <w:rPr>
          <w:spacing w:val="-7"/>
          <w:w w:val="105"/>
          <w:sz w:val="18"/>
        </w:rPr>
        <w:t> </w:t>
      </w:r>
      <w:r>
        <w:rPr>
          <w:w w:val="105"/>
          <w:sz w:val="18"/>
        </w:rPr>
        <w:t>of</w:t>
      </w:r>
      <w:r>
        <w:rPr>
          <w:spacing w:val="-15"/>
          <w:w w:val="105"/>
          <w:sz w:val="18"/>
        </w:rPr>
        <w:t> </w:t>
      </w:r>
      <w:r>
        <w:rPr>
          <w:w w:val="105"/>
          <w:sz w:val="18"/>
        </w:rPr>
        <w:t>the</w:t>
      </w:r>
      <w:r>
        <w:rPr>
          <w:spacing w:val="-7"/>
          <w:w w:val="105"/>
          <w:sz w:val="18"/>
        </w:rPr>
        <w:t> </w:t>
      </w:r>
      <w:r>
        <w:rPr>
          <w:w w:val="105"/>
          <w:sz w:val="18"/>
        </w:rPr>
        <w:t>Special</w:t>
      </w:r>
      <w:r>
        <w:rPr>
          <w:spacing w:val="-14"/>
          <w:w w:val="105"/>
          <w:sz w:val="18"/>
        </w:rPr>
        <w:t> </w:t>
      </w:r>
      <w:r>
        <w:rPr>
          <w:w w:val="105"/>
          <w:sz w:val="18"/>
        </w:rPr>
        <w:t>Committee</w:t>
      </w:r>
      <w:r>
        <w:rPr>
          <w:spacing w:val="-7"/>
          <w:w w:val="105"/>
          <w:sz w:val="18"/>
        </w:rPr>
        <w:t> </w:t>
      </w:r>
      <w:r>
        <w:rPr>
          <w:w w:val="105"/>
          <w:sz w:val="18"/>
        </w:rPr>
        <w:t>of</w:t>
      </w:r>
      <w:r>
        <w:rPr>
          <w:spacing w:val="-15"/>
          <w:w w:val="105"/>
          <w:sz w:val="18"/>
        </w:rPr>
        <w:t> </w:t>
      </w:r>
      <w:r>
        <w:rPr>
          <w:w w:val="105"/>
          <w:sz w:val="18"/>
        </w:rPr>
        <w:t>Inquiry</w:t>
      </w:r>
      <w:r>
        <w:rPr>
          <w:spacing w:val="-4"/>
          <w:w w:val="105"/>
          <w:sz w:val="18"/>
        </w:rPr>
        <w:t> </w:t>
      </w:r>
      <w:r>
        <w:rPr>
          <w:w w:val="105"/>
          <w:sz w:val="18"/>
        </w:rPr>
        <w:t>is</w:t>
      </w:r>
      <w:r>
        <w:rPr>
          <w:spacing w:val="-3"/>
          <w:w w:val="105"/>
          <w:sz w:val="18"/>
        </w:rPr>
        <w:t> </w:t>
      </w:r>
      <w:r>
        <w:rPr>
          <w:w w:val="105"/>
          <w:sz w:val="18"/>
        </w:rPr>
        <w:t>submitted</w:t>
      </w:r>
      <w:r>
        <w:rPr>
          <w:spacing w:val="-15"/>
          <w:w w:val="105"/>
          <w:sz w:val="18"/>
        </w:rPr>
        <w:t> </w:t>
      </w:r>
      <w:r>
        <w:rPr>
          <w:w w:val="105"/>
          <w:sz w:val="18"/>
        </w:rPr>
        <w:t>pursuant</w:t>
      </w:r>
      <w:r>
        <w:rPr>
          <w:spacing w:val="-7"/>
          <w:w w:val="105"/>
          <w:sz w:val="18"/>
        </w:rPr>
        <w:t> </w:t>
      </w:r>
      <w:r>
        <w:rPr>
          <w:w w:val="105"/>
          <w:sz w:val="18"/>
        </w:rPr>
        <w:t>to subarticle</w:t>
      </w:r>
      <w:r>
        <w:rPr>
          <w:spacing w:val="-17"/>
          <w:w w:val="105"/>
          <w:sz w:val="18"/>
        </w:rPr>
        <w:t> </w:t>
      </w:r>
      <w:r>
        <w:rPr>
          <w:w w:val="105"/>
          <w:sz w:val="18"/>
        </w:rPr>
        <w:t>(8)</w:t>
      </w:r>
      <w:r>
        <w:rPr>
          <w:spacing w:val="-17"/>
          <w:w w:val="105"/>
          <w:sz w:val="18"/>
        </w:rPr>
        <w:t> </w:t>
      </w:r>
      <w:r>
        <w:rPr>
          <w:w w:val="105"/>
          <w:sz w:val="18"/>
        </w:rPr>
        <w:t>the</w:t>
      </w:r>
      <w:r>
        <w:rPr>
          <w:spacing w:val="-16"/>
          <w:w w:val="105"/>
          <w:sz w:val="18"/>
        </w:rPr>
        <w:t> </w:t>
      </w:r>
      <w:r>
        <w:rPr>
          <w:w w:val="105"/>
          <w:sz w:val="18"/>
        </w:rPr>
        <w:t>National</w:t>
      </w:r>
      <w:r>
        <w:rPr>
          <w:spacing w:val="-23"/>
          <w:w w:val="105"/>
          <w:sz w:val="18"/>
        </w:rPr>
        <w:t> </w:t>
      </w:r>
      <w:r>
        <w:rPr>
          <w:w w:val="105"/>
          <w:sz w:val="18"/>
        </w:rPr>
        <w:t>Assembly</w:t>
      </w:r>
      <w:r>
        <w:rPr>
          <w:spacing w:val="-15"/>
          <w:w w:val="105"/>
          <w:sz w:val="18"/>
        </w:rPr>
        <w:t> </w:t>
      </w:r>
      <w:r>
        <w:rPr>
          <w:w w:val="105"/>
          <w:sz w:val="18"/>
        </w:rPr>
        <w:t>shall</w:t>
      </w:r>
      <w:r>
        <w:rPr>
          <w:spacing w:val="-22"/>
          <w:w w:val="105"/>
          <w:sz w:val="18"/>
        </w:rPr>
        <w:t> </w:t>
      </w:r>
      <w:r>
        <w:rPr>
          <w:w w:val="105"/>
          <w:sz w:val="18"/>
        </w:rPr>
        <w:t>discuss</w:t>
      </w:r>
      <w:r>
        <w:rPr>
          <w:spacing w:val="-14"/>
          <w:w w:val="105"/>
          <w:sz w:val="18"/>
        </w:rPr>
        <w:t> </w:t>
      </w:r>
      <w:r>
        <w:rPr>
          <w:w w:val="105"/>
          <w:sz w:val="18"/>
        </w:rPr>
        <w:t>the</w:t>
      </w:r>
      <w:r>
        <w:rPr>
          <w:spacing w:val="-17"/>
          <w:w w:val="105"/>
          <w:sz w:val="18"/>
        </w:rPr>
        <w:t> </w:t>
      </w:r>
      <w:r>
        <w:rPr>
          <w:w w:val="105"/>
          <w:sz w:val="18"/>
        </w:rPr>
        <w:t>report</w:t>
      </w:r>
      <w:r>
        <w:rPr>
          <w:spacing w:val="-16"/>
          <w:w w:val="105"/>
          <w:sz w:val="18"/>
        </w:rPr>
        <w:t> </w:t>
      </w:r>
      <w:r>
        <w:rPr>
          <w:w w:val="105"/>
          <w:sz w:val="18"/>
        </w:rPr>
        <w:t>and</w:t>
      </w:r>
      <w:r>
        <w:rPr>
          <w:spacing w:val="-24"/>
          <w:w w:val="105"/>
          <w:sz w:val="18"/>
        </w:rPr>
        <w:t> </w:t>
      </w:r>
      <w:r>
        <w:rPr>
          <w:w w:val="105"/>
          <w:sz w:val="18"/>
        </w:rPr>
        <w:t>shall</w:t>
      </w:r>
      <w:r>
        <w:rPr>
          <w:spacing w:val="-23"/>
          <w:w w:val="105"/>
          <w:sz w:val="18"/>
        </w:rPr>
        <w:t> </w:t>
      </w:r>
      <w:r>
        <w:rPr>
          <w:w w:val="105"/>
          <w:sz w:val="18"/>
        </w:rPr>
        <w:t>afford</w:t>
      </w:r>
      <w:r>
        <w:rPr>
          <w:spacing w:val="-24"/>
          <w:w w:val="105"/>
          <w:sz w:val="18"/>
        </w:rPr>
        <w:t> </w:t>
      </w:r>
      <w:r>
        <w:rPr>
          <w:w w:val="105"/>
          <w:sz w:val="18"/>
        </w:rPr>
        <w:t>the </w:t>
      </w:r>
      <w:r>
        <w:rPr>
          <w:spacing w:val="-2"/>
          <w:w w:val="105"/>
          <w:sz w:val="18"/>
        </w:rPr>
        <w:t>President</w:t>
      </w:r>
      <w:r>
        <w:rPr>
          <w:spacing w:val="-14"/>
          <w:w w:val="105"/>
          <w:sz w:val="18"/>
        </w:rPr>
        <w:t> </w:t>
      </w:r>
      <w:r>
        <w:rPr>
          <w:spacing w:val="-2"/>
          <w:w w:val="105"/>
          <w:sz w:val="18"/>
        </w:rPr>
        <w:t>the</w:t>
      </w:r>
      <w:r>
        <w:rPr>
          <w:spacing w:val="-14"/>
          <w:w w:val="105"/>
          <w:sz w:val="18"/>
        </w:rPr>
        <w:t> </w:t>
      </w:r>
      <w:r>
        <w:rPr>
          <w:spacing w:val="-2"/>
          <w:w w:val="105"/>
          <w:sz w:val="18"/>
        </w:rPr>
        <w:t>opportunity</w:t>
      </w:r>
      <w:r>
        <w:rPr>
          <w:spacing w:val="-11"/>
          <w:w w:val="105"/>
          <w:sz w:val="18"/>
        </w:rPr>
        <w:t> </w:t>
      </w:r>
      <w:r>
        <w:rPr>
          <w:spacing w:val="-2"/>
          <w:w w:val="105"/>
          <w:sz w:val="18"/>
        </w:rPr>
        <w:t>to</w:t>
      </w:r>
      <w:r>
        <w:rPr>
          <w:spacing w:val="-20"/>
          <w:w w:val="105"/>
          <w:sz w:val="18"/>
        </w:rPr>
        <w:t> </w:t>
      </w:r>
      <w:r>
        <w:rPr>
          <w:spacing w:val="-2"/>
          <w:w w:val="105"/>
          <w:sz w:val="18"/>
        </w:rPr>
        <w:t>be</w:t>
      </w:r>
      <w:r>
        <w:rPr>
          <w:spacing w:val="-14"/>
          <w:w w:val="105"/>
          <w:sz w:val="18"/>
        </w:rPr>
        <w:t> </w:t>
      </w:r>
      <w:r>
        <w:rPr>
          <w:spacing w:val="-2"/>
          <w:w w:val="105"/>
          <w:sz w:val="18"/>
        </w:rPr>
        <w:t>heard,</w:t>
      </w:r>
      <w:r>
        <w:rPr>
          <w:spacing w:val="-11"/>
          <w:w w:val="105"/>
          <w:sz w:val="18"/>
        </w:rPr>
        <w:t> </w:t>
      </w:r>
      <w:r>
        <w:rPr>
          <w:spacing w:val="-2"/>
          <w:w w:val="105"/>
          <w:sz w:val="18"/>
        </w:rPr>
        <w:t>and</w:t>
      </w:r>
      <w:r>
        <w:rPr>
          <w:spacing w:val="-21"/>
          <w:w w:val="105"/>
          <w:sz w:val="18"/>
        </w:rPr>
        <w:t> </w:t>
      </w:r>
      <w:r>
        <w:rPr>
          <w:spacing w:val="-2"/>
          <w:w w:val="105"/>
          <w:sz w:val="18"/>
        </w:rPr>
        <w:t>then</w:t>
      </w:r>
      <w:r>
        <w:rPr>
          <w:spacing w:val="-20"/>
          <w:w w:val="105"/>
          <w:sz w:val="18"/>
        </w:rPr>
        <w:t> </w:t>
      </w:r>
      <w:r>
        <w:rPr>
          <w:spacing w:val="-2"/>
          <w:w w:val="105"/>
          <w:sz w:val="18"/>
        </w:rPr>
        <w:t>by</w:t>
      </w:r>
      <w:r>
        <w:rPr>
          <w:spacing w:val="-11"/>
          <w:w w:val="105"/>
          <w:sz w:val="18"/>
        </w:rPr>
        <w:t> </w:t>
      </w:r>
      <w:r>
        <w:rPr>
          <w:spacing w:val="-2"/>
          <w:w w:val="105"/>
          <w:sz w:val="18"/>
        </w:rPr>
        <w:t>the</w:t>
      </w:r>
      <w:r>
        <w:rPr>
          <w:spacing w:val="-14"/>
          <w:w w:val="105"/>
          <w:sz w:val="18"/>
        </w:rPr>
        <w:t> </w:t>
      </w:r>
      <w:r>
        <w:rPr>
          <w:spacing w:val="-2"/>
          <w:w w:val="105"/>
          <w:sz w:val="18"/>
        </w:rPr>
        <w:t>votes</w:t>
      </w:r>
      <w:r>
        <w:rPr>
          <w:spacing w:val="-10"/>
          <w:w w:val="105"/>
          <w:sz w:val="18"/>
        </w:rPr>
        <w:t> </w:t>
      </w:r>
      <w:r>
        <w:rPr>
          <w:spacing w:val="-2"/>
          <w:w w:val="105"/>
          <w:sz w:val="18"/>
        </w:rPr>
        <w:t>of</w:t>
      </w:r>
      <w:r>
        <w:rPr>
          <w:spacing w:val="-21"/>
          <w:w w:val="105"/>
          <w:sz w:val="18"/>
        </w:rPr>
        <w:t> </w:t>
      </w:r>
      <w:r>
        <w:rPr>
          <w:spacing w:val="-2"/>
          <w:w w:val="105"/>
          <w:sz w:val="18"/>
        </w:rPr>
        <w:t>not</w:t>
      </w:r>
      <w:r>
        <w:rPr>
          <w:spacing w:val="-14"/>
          <w:w w:val="105"/>
          <w:sz w:val="18"/>
        </w:rPr>
        <w:t> </w:t>
      </w:r>
      <w:r>
        <w:rPr>
          <w:spacing w:val="-2"/>
          <w:w w:val="105"/>
          <w:sz w:val="18"/>
        </w:rPr>
        <w:t>less</w:t>
      </w:r>
      <w:r>
        <w:rPr>
          <w:spacing w:val="-10"/>
          <w:w w:val="105"/>
          <w:sz w:val="18"/>
        </w:rPr>
        <w:t> </w:t>
      </w:r>
      <w:r>
        <w:rPr>
          <w:spacing w:val="-2"/>
          <w:w w:val="105"/>
          <w:sz w:val="18"/>
        </w:rPr>
        <w:t>than</w:t>
      </w:r>
      <w:r>
        <w:rPr>
          <w:spacing w:val="-20"/>
          <w:w w:val="105"/>
          <w:sz w:val="18"/>
        </w:rPr>
        <w:t> </w:t>
      </w:r>
      <w:r>
        <w:rPr>
          <w:spacing w:val="-2"/>
          <w:w w:val="105"/>
          <w:sz w:val="18"/>
        </w:rPr>
        <w:t>two </w:t>
      </w:r>
      <w:r>
        <w:rPr>
          <w:w w:val="105"/>
          <w:sz w:val="18"/>
        </w:rPr>
        <w:t>thirds majority</w:t>
      </w:r>
      <w:r>
        <w:rPr>
          <w:spacing w:val="-1"/>
          <w:w w:val="105"/>
          <w:sz w:val="18"/>
        </w:rPr>
        <w:t> </w:t>
      </w:r>
      <w:r>
        <w:rPr>
          <w:w w:val="105"/>
          <w:sz w:val="18"/>
        </w:rPr>
        <w:t>of</w:t>
      </w:r>
      <w:r>
        <w:rPr>
          <w:spacing w:val="-13"/>
          <w:w w:val="105"/>
          <w:sz w:val="18"/>
        </w:rPr>
        <w:t> </w:t>
      </w:r>
      <w:r>
        <w:rPr>
          <w:w w:val="105"/>
          <w:sz w:val="18"/>
        </w:rPr>
        <w:t>all</w:t>
      </w:r>
      <w:r>
        <w:rPr>
          <w:spacing w:val="-12"/>
          <w:w w:val="105"/>
          <w:sz w:val="18"/>
        </w:rPr>
        <w:t> </w:t>
      </w:r>
      <w:r>
        <w:rPr>
          <w:w w:val="105"/>
          <w:sz w:val="18"/>
        </w:rPr>
        <w:t>the</w:t>
      </w:r>
      <w:r>
        <w:rPr>
          <w:spacing w:val="-4"/>
          <w:w w:val="105"/>
          <w:sz w:val="18"/>
        </w:rPr>
        <w:t> </w:t>
      </w:r>
      <w:r>
        <w:rPr>
          <w:w w:val="105"/>
          <w:sz w:val="18"/>
        </w:rPr>
        <w:t>Members of</w:t>
      </w:r>
      <w:r>
        <w:rPr>
          <w:spacing w:val="-13"/>
          <w:w w:val="105"/>
          <w:sz w:val="18"/>
        </w:rPr>
        <w:t> </w:t>
      </w:r>
      <w:r>
        <w:rPr>
          <w:w w:val="105"/>
          <w:sz w:val="18"/>
        </w:rPr>
        <w:t>Parliament,</w:t>
      </w:r>
      <w:r>
        <w:rPr>
          <w:spacing w:val="-1"/>
          <w:w w:val="105"/>
          <w:sz w:val="18"/>
        </w:rPr>
        <w:t> </w:t>
      </w:r>
      <w:r>
        <w:rPr>
          <w:w w:val="105"/>
          <w:sz w:val="18"/>
        </w:rPr>
        <w:t>the</w:t>
      </w:r>
      <w:r>
        <w:rPr>
          <w:spacing w:val="-4"/>
          <w:w w:val="105"/>
          <w:sz w:val="18"/>
        </w:rPr>
        <w:t> </w:t>
      </w:r>
      <w:r>
        <w:rPr>
          <w:w w:val="105"/>
          <w:sz w:val="18"/>
        </w:rPr>
        <w:t>National</w:t>
      </w:r>
      <w:r>
        <w:rPr>
          <w:spacing w:val="-12"/>
          <w:w w:val="105"/>
          <w:sz w:val="18"/>
        </w:rPr>
        <w:t> </w:t>
      </w:r>
      <w:r>
        <w:rPr>
          <w:w w:val="105"/>
          <w:sz w:val="18"/>
        </w:rPr>
        <w:t>Assembly</w:t>
      </w:r>
      <w:r>
        <w:rPr>
          <w:spacing w:val="-1"/>
          <w:w w:val="105"/>
          <w:sz w:val="18"/>
        </w:rPr>
        <w:t> </w:t>
      </w:r>
      <w:r>
        <w:rPr>
          <w:w w:val="105"/>
          <w:sz w:val="18"/>
        </w:rPr>
        <w:t>shall </w:t>
      </w:r>
      <w:r>
        <w:rPr>
          <w:spacing w:val="-2"/>
          <w:w w:val="105"/>
          <w:sz w:val="18"/>
        </w:rPr>
        <w:t>pass</w:t>
      </w:r>
      <w:r>
        <w:rPr>
          <w:spacing w:val="-9"/>
          <w:w w:val="105"/>
          <w:sz w:val="18"/>
        </w:rPr>
        <w:t> </w:t>
      </w:r>
      <w:r>
        <w:rPr>
          <w:spacing w:val="-2"/>
          <w:w w:val="105"/>
          <w:sz w:val="18"/>
        </w:rPr>
        <w:t>a</w:t>
      </w:r>
      <w:r>
        <w:rPr>
          <w:spacing w:val="-9"/>
          <w:w w:val="105"/>
          <w:sz w:val="18"/>
        </w:rPr>
        <w:t> </w:t>
      </w:r>
      <w:r>
        <w:rPr>
          <w:spacing w:val="-2"/>
          <w:w w:val="105"/>
          <w:sz w:val="18"/>
        </w:rPr>
        <w:t>resolution</w:t>
      </w:r>
      <w:r>
        <w:rPr>
          <w:spacing w:val="-19"/>
          <w:w w:val="105"/>
          <w:sz w:val="18"/>
        </w:rPr>
        <w:t> </w:t>
      </w:r>
      <w:r>
        <w:rPr>
          <w:spacing w:val="-2"/>
          <w:w w:val="105"/>
          <w:sz w:val="18"/>
        </w:rPr>
        <w:t>either</w:t>
      </w:r>
      <w:r>
        <w:rPr>
          <w:spacing w:val="-19"/>
          <w:w w:val="105"/>
          <w:sz w:val="18"/>
        </w:rPr>
        <w:t> </w:t>
      </w:r>
      <w:r>
        <w:rPr>
          <w:spacing w:val="-2"/>
          <w:w w:val="105"/>
          <w:sz w:val="18"/>
        </w:rPr>
        <w:t>that</w:t>
      </w:r>
      <w:r>
        <w:rPr>
          <w:spacing w:val="-12"/>
          <w:w w:val="105"/>
          <w:sz w:val="18"/>
        </w:rPr>
        <w:t> </w:t>
      </w:r>
      <w:r>
        <w:rPr>
          <w:spacing w:val="-2"/>
          <w:w w:val="105"/>
          <w:sz w:val="18"/>
        </w:rPr>
        <w:t>the</w:t>
      </w:r>
      <w:r>
        <w:rPr>
          <w:spacing w:val="-12"/>
          <w:w w:val="105"/>
          <w:sz w:val="18"/>
        </w:rPr>
        <w:t> </w:t>
      </w:r>
      <w:r>
        <w:rPr>
          <w:spacing w:val="-2"/>
          <w:w w:val="105"/>
          <w:sz w:val="18"/>
        </w:rPr>
        <w:t>charges</w:t>
      </w:r>
      <w:r>
        <w:rPr>
          <w:spacing w:val="-9"/>
          <w:w w:val="105"/>
          <w:sz w:val="18"/>
        </w:rPr>
        <w:t> </w:t>
      </w:r>
      <w:r>
        <w:rPr>
          <w:spacing w:val="-2"/>
          <w:w w:val="105"/>
          <w:sz w:val="18"/>
        </w:rPr>
        <w:t>against</w:t>
      </w:r>
      <w:r>
        <w:rPr>
          <w:spacing w:val="-12"/>
          <w:w w:val="105"/>
          <w:sz w:val="18"/>
        </w:rPr>
        <w:t> </w:t>
      </w:r>
      <w:r>
        <w:rPr>
          <w:spacing w:val="-2"/>
          <w:w w:val="105"/>
          <w:sz w:val="18"/>
        </w:rPr>
        <w:t>the</w:t>
      </w:r>
      <w:r>
        <w:rPr>
          <w:spacing w:val="-12"/>
          <w:w w:val="105"/>
          <w:sz w:val="18"/>
        </w:rPr>
        <w:t> </w:t>
      </w:r>
      <w:r>
        <w:rPr>
          <w:spacing w:val="-2"/>
          <w:w w:val="105"/>
          <w:sz w:val="18"/>
        </w:rPr>
        <w:t>President</w:t>
      </w:r>
      <w:r>
        <w:rPr>
          <w:spacing w:val="-12"/>
          <w:w w:val="105"/>
          <w:sz w:val="18"/>
        </w:rPr>
        <w:t> </w:t>
      </w:r>
      <w:r>
        <w:rPr>
          <w:spacing w:val="-2"/>
          <w:w w:val="105"/>
          <w:sz w:val="18"/>
        </w:rPr>
        <w:t>have</w:t>
      </w:r>
      <w:r>
        <w:rPr>
          <w:spacing w:val="-12"/>
          <w:w w:val="105"/>
          <w:sz w:val="18"/>
        </w:rPr>
        <w:t> </w:t>
      </w:r>
      <w:r>
        <w:rPr>
          <w:spacing w:val="-2"/>
          <w:w w:val="105"/>
          <w:sz w:val="18"/>
        </w:rPr>
        <w:t>been</w:t>
      </w:r>
      <w:r>
        <w:rPr>
          <w:spacing w:val="-19"/>
          <w:w w:val="105"/>
          <w:sz w:val="18"/>
        </w:rPr>
        <w:t> </w:t>
      </w:r>
      <w:r>
        <w:rPr>
          <w:spacing w:val="-2"/>
          <w:w w:val="105"/>
          <w:sz w:val="18"/>
        </w:rPr>
        <w:t>proved </w:t>
      </w:r>
      <w:r>
        <w:rPr>
          <w:w w:val="105"/>
          <w:sz w:val="18"/>
        </w:rPr>
        <w:t>and</w:t>
      </w:r>
      <w:r>
        <w:rPr>
          <w:spacing w:val="-21"/>
          <w:w w:val="105"/>
          <w:sz w:val="18"/>
        </w:rPr>
        <w:t> </w:t>
      </w:r>
      <w:r>
        <w:rPr>
          <w:w w:val="105"/>
          <w:sz w:val="18"/>
        </w:rPr>
        <w:t>that</w:t>
      </w:r>
      <w:r>
        <w:rPr>
          <w:spacing w:val="-13"/>
          <w:w w:val="105"/>
          <w:sz w:val="18"/>
        </w:rPr>
        <w:t> </w:t>
      </w:r>
      <w:r>
        <w:rPr>
          <w:w w:val="105"/>
          <w:sz w:val="18"/>
        </w:rPr>
        <w:t>he</w:t>
      </w:r>
      <w:r>
        <w:rPr>
          <w:spacing w:val="-13"/>
          <w:w w:val="105"/>
          <w:sz w:val="18"/>
        </w:rPr>
        <w:t> </w:t>
      </w:r>
      <w:r>
        <w:rPr>
          <w:w w:val="105"/>
          <w:sz w:val="18"/>
        </w:rPr>
        <w:t>is</w:t>
      </w:r>
      <w:r>
        <w:rPr>
          <w:spacing w:val="-10"/>
          <w:w w:val="105"/>
          <w:sz w:val="18"/>
        </w:rPr>
        <w:t> </w:t>
      </w:r>
      <w:r>
        <w:rPr>
          <w:w w:val="105"/>
          <w:sz w:val="18"/>
        </w:rPr>
        <w:t>unworthy</w:t>
      </w:r>
      <w:r>
        <w:rPr>
          <w:spacing w:val="-11"/>
          <w:w w:val="105"/>
          <w:sz w:val="18"/>
        </w:rPr>
        <w:t> </w:t>
      </w:r>
      <w:r>
        <w:rPr>
          <w:w w:val="105"/>
          <w:sz w:val="18"/>
        </w:rPr>
        <w:t>of</w:t>
      </w:r>
      <w:r>
        <w:rPr>
          <w:spacing w:val="-21"/>
          <w:w w:val="105"/>
          <w:sz w:val="18"/>
        </w:rPr>
        <w:t> </w:t>
      </w:r>
      <w:r>
        <w:rPr>
          <w:w w:val="105"/>
          <w:sz w:val="18"/>
        </w:rPr>
        <w:t>continuing</w:t>
      </w:r>
      <w:r>
        <w:rPr>
          <w:spacing w:val="-11"/>
          <w:w w:val="105"/>
          <w:sz w:val="18"/>
        </w:rPr>
        <w:t> </w:t>
      </w:r>
      <w:r>
        <w:rPr>
          <w:w w:val="105"/>
          <w:sz w:val="18"/>
        </w:rPr>
        <w:t>to</w:t>
      </w:r>
      <w:r>
        <w:rPr>
          <w:spacing w:val="-20"/>
          <w:w w:val="105"/>
          <w:sz w:val="18"/>
        </w:rPr>
        <w:t> </w:t>
      </w:r>
      <w:r>
        <w:rPr>
          <w:w w:val="105"/>
          <w:sz w:val="18"/>
        </w:rPr>
        <w:t>hold</w:t>
      </w:r>
      <w:r>
        <w:rPr>
          <w:spacing w:val="-21"/>
          <w:w w:val="105"/>
          <w:sz w:val="18"/>
        </w:rPr>
        <w:t> </w:t>
      </w:r>
      <w:r>
        <w:rPr>
          <w:w w:val="105"/>
          <w:sz w:val="18"/>
        </w:rPr>
        <w:t>the</w:t>
      </w:r>
      <w:r>
        <w:rPr>
          <w:spacing w:val="-13"/>
          <w:w w:val="105"/>
          <w:sz w:val="18"/>
        </w:rPr>
        <w:t> </w:t>
      </w:r>
      <w:r>
        <w:rPr>
          <w:w w:val="105"/>
          <w:sz w:val="18"/>
        </w:rPr>
        <w:t>office</w:t>
      </w:r>
      <w:r>
        <w:rPr>
          <w:spacing w:val="-13"/>
          <w:w w:val="105"/>
          <w:sz w:val="18"/>
        </w:rPr>
        <w:t> </w:t>
      </w:r>
      <w:r>
        <w:rPr>
          <w:w w:val="105"/>
          <w:sz w:val="18"/>
        </w:rPr>
        <w:t>of</w:t>
      </w:r>
      <w:r>
        <w:rPr>
          <w:spacing w:val="-21"/>
          <w:w w:val="105"/>
          <w:sz w:val="18"/>
        </w:rPr>
        <w:t> </w:t>
      </w:r>
      <w:r>
        <w:rPr>
          <w:w w:val="105"/>
          <w:sz w:val="18"/>
        </w:rPr>
        <w:t>President,</w:t>
      </w:r>
      <w:r>
        <w:rPr>
          <w:spacing w:val="-11"/>
          <w:w w:val="105"/>
          <w:sz w:val="18"/>
        </w:rPr>
        <w:t> </w:t>
      </w:r>
      <w:r>
        <w:rPr>
          <w:w w:val="105"/>
          <w:sz w:val="18"/>
        </w:rPr>
        <w:t>or</w:t>
      </w:r>
      <w:r>
        <w:rPr>
          <w:spacing w:val="-20"/>
          <w:w w:val="105"/>
          <w:sz w:val="18"/>
        </w:rPr>
        <w:t> </w:t>
      </w:r>
      <w:r>
        <w:rPr>
          <w:w w:val="105"/>
          <w:sz w:val="18"/>
        </w:rPr>
        <w:t>that</w:t>
      </w:r>
      <w:r>
        <w:rPr>
          <w:spacing w:val="-13"/>
          <w:w w:val="105"/>
          <w:sz w:val="18"/>
        </w:rPr>
        <w:t> </w:t>
      </w:r>
      <w:r>
        <w:rPr>
          <w:w w:val="105"/>
          <w:sz w:val="18"/>
        </w:rPr>
        <w:t>the charges have not been</w:t>
      </w:r>
      <w:r>
        <w:rPr>
          <w:spacing w:val="-3"/>
          <w:w w:val="105"/>
          <w:sz w:val="18"/>
        </w:rPr>
        <w:t> </w:t>
      </w:r>
      <w:r>
        <w:rPr>
          <w:w w:val="105"/>
          <w:sz w:val="18"/>
        </w:rPr>
        <w:t>proved.</w:t>
      </w:r>
    </w:p>
    <w:p>
      <w:pPr>
        <w:pStyle w:val="ListParagraph"/>
        <w:numPr>
          <w:ilvl w:val="2"/>
          <w:numId w:val="8"/>
        </w:numPr>
        <w:tabs>
          <w:tab w:pos="3758" w:val="left" w:leader="none"/>
          <w:tab w:pos="3761" w:val="left" w:leader="none"/>
        </w:tabs>
        <w:spacing w:line="232" w:lineRule="auto" w:before="5" w:after="0"/>
        <w:ind w:left="3761" w:right="1272" w:hanging="317"/>
        <w:jc w:val="left"/>
        <w:rPr>
          <w:sz w:val="18"/>
        </w:rPr>
      </w:pPr>
      <w:r>
        <w:rPr>
          <w:w w:val="105"/>
          <w:sz w:val="18"/>
        </w:rPr>
        <w:t>In</w:t>
      </w:r>
      <w:r>
        <w:rPr>
          <w:spacing w:val="-23"/>
          <w:w w:val="105"/>
          <w:sz w:val="18"/>
        </w:rPr>
        <w:t> </w:t>
      </w:r>
      <w:r>
        <w:rPr>
          <w:w w:val="105"/>
          <w:sz w:val="18"/>
        </w:rPr>
        <w:t>the</w:t>
      </w:r>
      <w:r>
        <w:rPr>
          <w:spacing w:val="-17"/>
          <w:w w:val="105"/>
          <w:sz w:val="18"/>
        </w:rPr>
        <w:t> </w:t>
      </w:r>
      <w:r>
        <w:rPr>
          <w:w w:val="105"/>
          <w:sz w:val="18"/>
        </w:rPr>
        <w:t>event</w:t>
      </w:r>
      <w:r>
        <w:rPr>
          <w:spacing w:val="-17"/>
          <w:w w:val="105"/>
          <w:sz w:val="18"/>
        </w:rPr>
        <w:t> </w:t>
      </w:r>
      <w:r>
        <w:rPr>
          <w:w w:val="105"/>
          <w:sz w:val="18"/>
        </w:rPr>
        <w:t>the</w:t>
      </w:r>
      <w:r>
        <w:rPr>
          <w:spacing w:val="-17"/>
          <w:w w:val="105"/>
          <w:sz w:val="18"/>
        </w:rPr>
        <w:t> </w:t>
      </w:r>
      <w:r>
        <w:rPr>
          <w:w w:val="105"/>
          <w:sz w:val="18"/>
        </w:rPr>
        <w:t>National</w:t>
      </w:r>
      <w:r>
        <w:rPr>
          <w:spacing w:val="-23"/>
          <w:w w:val="105"/>
          <w:sz w:val="18"/>
        </w:rPr>
        <w:t> </w:t>
      </w:r>
      <w:r>
        <w:rPr>
          <w:w w:val="105"/>
          <w:sz w:val="18"/>
        </w:rPr>
        <w:t>Assembly</w:t>
      </w:r>
      <w:r>
        <w:rPr>
          <w:spacing w:val="-14"/>
          <w:w w:val="105"/>
          <w:sz w:val="18"/>
        </w:rPr>
        <w:t> </w:t>
      </w:r>
      <w:r>
        <w:rPr>
          <w:w w:val="105"/>
          <w:sz w:val="18"/>
        </w:rPr>
        <w:t>passes</w:t>
      </w:r>
      <w:r>
        <w:rPr>
          <w:spacing w:val="-15"/>
          <w:w w:val="105"/>
          <w:sz w:val="18"/>
        </w:rPr>
        <w:t> </w:t>
      </w:r>
      <w:r>
        <w:rPr>
          <w:w w:val="105"/>
          <w:sz w:val="18"/>
        </w:rPr>
        <w:t>a</w:t>
      </w:r>
      <w:r>
        <w:rPr>
          <w:spacing w:val="-15"/>
          <w:w w:val="105"/>
          <w:sz w:val="18"/>
        </w:rPr>
        <w:t> </w:t>
      </w:r>
      <w:r>
        <w:rPr>
          <w:w w:val="105"/>
          <w:sz w:val="18"/>
        </w:rPr>
        <w:t>resolution</w:t>
      </w:r>
      <w:r>
        <w:rPr>
          <w:spacing w:val="-23"/>
          <w:w w:val="105"/>
          <w:sz w:val="18"/>
        </w:rPr>
        <w:t> </w:t>
      </w:r>
      <w:r>
        <w:rPr>
          <w:w w:val="105"/>
          <w:sz w:val="18"/>
        </w:rPr>
        <w:t>that</w:t>
      </w:r>
      <w:r>
        <w:rPr>
          <w:spacing w:val="-17"/>
          <w:w w:val="105"/>
          <w:sz w:val="18"/>
        </w:rPr>
        <w:t> </w:t>
      </w:r>
      <w:r>
        <w:rPr>
          <w:w w:val="105"/>
          <w:sz w:val="18"/>
        </w:rPr>
        <w:t>the</w:t>
      </w:r>
      <w:r>
        <w:rPr>
          <w:spacing w:val="-16"/>
          <w:w w:val="105"/>
          <w:sz w:val="18"/>
        </w:rPr>
        <w:t> </w:t>
      </w:r>
      <w:r>
        <w:rPr>
          <w:w w:val="105"/>
          <w:sz w:val="18"/>
        </w:rPr>
        <w:t>charges</w:t>
      </w:r>
      <w:r>
        <w:rPr>
          <w:spacing w:val="-15"/>
          <w:w w:val="105"/>
          <w:sz w:val="18"/>
        </w:rPr>
        <w:t> </w:t>
      </w:r>
      <w:r>
        <w:rPr>
          <w:w w:val="105"/>
          <w:sz w:val="18"/>
        </w:rPr>
        <w:t>against </w:t>
      </w:r>
      <w:r>
        <w:rPr>
          <w:spacing w:val="-2"/>
          <w:w w:val="105"/>
          <w:sz w:val="18"/>
        </w:rPr>
        <w:t>the</w:t>
      </w:r>
      <w:r>
        <w:rPr>
          <w:spacing w:val="-15"/>
          <w:w w:val="105"/>
          <w:sz w:val="18"/>
        </w:rPr>
        <w:t> </w:t>
      </w:r>
      <w:r>
        <w:rPr>
          <w:spacing w:val="-2"/>
          <w:w w:val="105"/>
          <w:sz w:val="18"/>
        </w:rPr>
        <w:t>President</w:t>
      </w:r>
      <w:r>
        <w:rPr>
          <w:spacing w:val="-15"/>
          <w:w w:val="105"/>
          <w:sz w:val="18"/>
        </w:rPr>
        <w:t> </w:t>
      </w:r>
      <w:r>
        <w:rPr>
          <w:spacing w:val="-2"/>
          <w:w w:val="105"/>
          <w:sz w:val="18"/>
        </w:rPr>
        <w:t>have</w:t>
      </w:r>
      <w:r>
        <w:rPr>
          <w:spacing w:val="-15"/>
          <w:w w:val="105"/>
          <w:sz w:val="18"/>
        </w:rPr>
        <w:t> </w:t>
      </w:r>
      <w:r>
        <w:rPr>
          <w:spacing w:val="-2"/>
          <w:w w:val="105"/>
          <w:sz w:val="18"/>
        </w:rPr>
        <w:t>been</w:t>
      </w:r>
      <w:r>
        <w:rPr>
          <w:spacing w:val="-22"/>
          <w:w w:val="105"/>
          <w:sz w:val="18"/>
        </w:rPr>
        <w:t> </w:t>
      </w:r>
      <w:r>
        <w:rPr>
          <w:spacing w:val="-2"/>
          <w:w w:val="105"/>
          <w:sz w:val="18"/>
        </w:rPr>
        <w:t>proved</w:t>
      </w:r>
      <w:r>
        <w:rPr>
          <w:spacing w:val="-23"/>
          <w:w w:val="105"/>
          <w:sz w:val="18"/>
        </w:rPr>
        <w:t> </w:t>
      </w:r>
      <w:r>
        <w:rPr>
          <w:spacing w:val="-2"/>
          <w:w w:val="105"/>
          <w:sz w:val="18"/>
        </w:rPr>
        <w:t>and</w:t>
      </w:r>
      <w:r>
        <w:rPr>
          <w:spacing w:val="-23"/>
          <w:w w:val="105"/>
          <w:sz w:val="18"/>
        </w:rPr>
        <w:t> </w:t>
      </w:r>
      <w:r>
        <w:rPr>
          <w:spacing w:val="-2"/>
          <w:w w:val="105"/>
          <w:sz w:val="18"/>
        </w:rPr>
        <w:t>that</w:t>
      </w:r>
      <w:r>
        <w:rPr>
          <w:spacing w:val="-15"/>
          <w:w w:val="105"/>
          <w:sz w:val="18"/>
        </w:rPr>
        <w:t> </w:t>
      </w:r>
      <w:r>
        <w:rPr>
          <w:spacing w:val="-2"/>
          <w:w w:val="105"/>
          <w:sz w:val="18"/>
        </w:rPr>
        <w:t>he</w:t>
      </w:r>
      <w:r>
        <w:rPr>
          <w:spacing w:val="-15"/>
          <w:w w:val="105"/>
          <w:sz w:val="18"/>
        </w:rPr>
        <w:t> </w:t>
      </w:r>
      <w:r>
        <w:rPr>
          <w:spacing w:val="-2"/>
          <w:w w:val="105"/>
          <w:sz w:val="18"/>
        </w:rPr>
        <w:t>is</w:t>
      </w:r>
      <w:r>
        <w:rPr>
          <w:spacing w:val="-12"/>
          <w:w w:val="105"/>
          <w:sz w:val="18"/>
        </w:rPr>
        <w:t> </w:t>
      </w:r>
      <w:r>
        <w:rPr>
          <w:spacing w:val="-2"/>
          <w:w w:val="105"/>
          <w:sz w:val="18"/>
        </w:rPr>
        <w:t>unworthy</w:t>
      </w:r>
      <w:r>
        <w:rPr>
          <w:spacing w:val="-13"/>
          <w:w w:val="105"/>
          <w:sz w:val="18"/>
        </w:rPr>
        <w:t> </w:t>
      </w:r>
      <w:r>
        <w:rPr>
          <w:spacing w:val="-2"/>
          <w:w w:val="105"/>
          <w:sz w:val="18"/>
        </w:rPr>
        <w:t>of</w:t>
      </w:r>
      <w:r>
        <w:rPr>
          <w:spacing w:val="-23"/>
          <w:w w:val="105"/>
          <w:sz w:val="18"/>
        </w:rPr>
        <w:t> </w:t>
      </w:r>
      <w:r>
        <w:rPr>
          <w:spacing w:val="-2"/>
          <w:w w:val="105"/>
          <w:sz w:val="18"/>
        </w:rPr>
        <w:t>continuing</w:t>
      </w:r>
      <w:r>
        <w:rPr>
          <w:spacing w:val="-13"/>
          <w:w w:val="105"/>
          <w:sz w:val="18"/>
        </w:rPr>
        <w:t> </w:t>
      </w:r>
      <w:r>
        <w:rPr>
          <w:spacing w:val="-2"/>
          <w:w w:val="105"/>
          <w:sz w:val="18"/>
        </w:rPr>
        <w:t>to</w:t>
      </w:r>
      <w:r>
        <w:rPr>
          <w:spacing w:val="-22"/>
          <w:w w:val="105"/>
          <w:sz w:val="18"/>
        </w:rPr>
        <w:t> </w:t>
      </w:r>
      <w:r>
        <w:rPr>
          <w:spacing w:val="-2"/>
          <w:w w:val="105"/>
          <w:sz w:val="18"/>
        </w:rPr>
        <w:t>hold</w:t>
      </w:r>
      <w:r>
        <w:rPr>
          <w:spacing w:val="-23"/>
          <w:w w:val="105"/>
          <w:sz w:val="18"/>
        </w:rPr>
        <w:t> </w:t>
      </w:r>
      <w:r>
        <w:rPr>
          <w:spacing w:val="-2"/>
          <w:w w:val="105"/>
          <w:sz w:val="18"/>
        </w:rPr>
        <w:t>the </w:t>
      </w:r>
      <w:r>
        <w:rPr>
          <w:w w:val="105"/>
          <w:sz w:val="18"/>
        </w:rPr>
        <w:t>office</w:t>
      </w:r>
      <w:r>
        <w:rPr>
          <w:spacing w:val="-10"/>
          <w:w w:val="105"/>
          <w:sz w:val="18"/>
        </w:rPr>
        <w:t> </w:t>
      </w:r>
      <w:r>
        <w:rPr>
          <w:w w:val="105"/>
          <w:sz w:val="18"/>
        </w:rPr>
        <w:t>of</w:t>
      </w:r>
      <w:r>
        <w:rPr>
          <w:spacing w:val="-18"/>
          <w:w w:val="105"/>
          <w:sz w:val="18"/>
        </w:rPr>
        <w:t> </w:t>
      </w:r>
      <w:r>
        <w:rPr>
          <w:w w:val="105"/>
          <w:sz w:val="18"/>
        </w:rPr>
        <w:t>President,</w:t>
      </w:r>
      <w:r>
        <w:rPr>
          <w:spacing w:val="-7"/>
          <w:w w:val="105"/>
          <w:sz w:val="18"/>
        </w:rPr>
        <w:t> </w:t>
      </w:r>
      <w:r>
        <w:rPr>
          <w:w w:val="105"/>
          <w:sz w:val="18"/>
        </w:rPr>
        <w:t>the</w:t>
      </w:r>
      <w:r>
        <w:rPr>
          <w:spacing w:val="-10"/>
          <w:w w:val="105"/>
          <w:sz w:val="18"/>
        </w:rPr>
        <w:t> </w:t>
      </w:r>
      <w:r>
        <w:rPr>
          <w:w w:val="105"/>
          <w:sz w:val="18"/>
        </w:rPr>
        <w:t>Speaker</w:t>
      </w:r>
      <w:r>
        <w:rPr>
          <w:spacing w:val="-17"/>
          <w:w w:val="105"/>
          <w:sz w:val="18"/>
        </w:rPr>
        <w:t> </w:t>
      </w:r>
      <w:r>
        <w:rPr>
          <w:w w:val="105"/>
          <w:sz w:val="18"/>
        </w:rPr>
        <w:t>shall</w:t>
      </w:r>
      <w:r>
        <w:rPr>
          <w:spacing w:val="-17"/>
          <w:w w:val="105"/>
          <w:sz w:val="18"/>
        </w:rPr>
        <w:t> </w:t>
      </w:r>
      <w:r>
        <w:rPr>
          <w:w w:val="105"/>
          <w:sz w:val="18"/>
        </w:rPr>
        <w:t>inform</w:t>
      </w:r>
      <w:r>
        <w:rPr>
          <w:spacing w:val="-10"/>
          <w:w w:val="105"/>
          <w:sz w:val="18"/>
        </w:rPr>
        <w:t> </w:t>
      </w:r>
      <w:r>
        <w:rPr>
          <w:w w:val="105"/>
          <w:sz w:val="18"/>
        </w:rPr>
        <w:t>the</w:t>
      </w:r>
      <w:r>
        <w:rPr>
          <w:spacing w:val="-10"/>
          <w:w w:val="105"/>
          <w:sz w:val="18"/>
        </w:rPr>
        <w:t> </w:t>
      </w:r>
      <w:r>
        <w:rPr>
          <w:w w:val="105"/>
          <w:sz w:val="18"/>
        </w:rPr>
        <w:t>President</w:t>
      </w:r>
      <w:r>
        <w:rPr>
          <w:spacing w:val="-10"/>
          <w:w w:val="105"/>
          <w:sz w:val="18"/>
        </w:rPr>
        <w:t> </w:t>
      </w:r>
      <w:r>
        <w:rPr>
          <w:w w:val="105"/>
          <w:sz w:val="18"/>
        </w:rPr>
        <w:t>and</w:t>
      </w:r>
      <w:r>
        <w:rPr>
          <w:spacing w:val="-18"/>
          <w:w w:val="105"/>
          <w:sz w:val="18"/>
        </w:rPr>
        <w:t> </w:t>
      </w:r>
      <w:r>
        <w:rPr>
          <w:w w:val="105"/>
          <w:sz w:val="18"/>
        </w:rPr>
        <w:t>the</w:t>
      </w:r>
      <w:r>
        <w:rPr>
          <w:spacing w:val="-10"/>
          <w:w w:val="105"/>
          <w:sz w:val="18"/>
        </w:rPr>
        <w:t> </w:t>
      </w:r>
      <w:r>
        <w:rPr>
          <w:w w:val="105"/>
          <w:sz w:val="18"/>
        </w:rPr>
        <w:t>Chairman</w:t>
      </w:r>
      <w:r>
        <w:rPr>
          <w:spacing w:val="-17"/>
          <w:w w:val="105"/>
          <w:sz w:val="18"/>
        </w:rPr>
        <w:t> </w:t>
      </w:r>
      <w:r>
        <w:rPr>
          <w:w w:val="105"/>
          <w:sz w:val="18"/>
        </w:rPr>
        <w:t>of the</w:t>
      </w:r>
      <w:r>
        <w:rPr>
          <w:spacing w:val="-4"/>
          <w:w w:val="105"/>
          <w:sz w:val="18"/>
        </w:rPr>
        <w:t> </w:t>
      </w:r>
      <w:r>
        <w:rPr>
          <w:w w:val="105"/>
          <w:sz w:val="18"/>
        </w:rPr>
        <w:t>Electoral</w:t>
      </w:r>
      <w:r>
        <w:rPr>
          <w:spacing w:val="-12"/>
          <w:w w:val="105"/>
          <w:sz w:val="18"/>
        </w:rPr>
        <w:t> </w:t>
      </w:r>
      <w:r>
        <w:rPr>
          <w:w w:val="105"/>
          <w:sz w:val="18"/>
        </w:rPr>
        <w:t>Commission</w:t>
      </w:r>
      <w:r>
        <w:rPr>
          <w:spacing w:val="-12"/>
          <w:w w:val="105"/>
          <w:sz w:val="18"/>
        </w:rPr>
        <w:t> </w:t>
      </w:r>
      <w:r>
        <w:rPr>
          <w:w w:val="105"/>
          <w:sz w:val="18"/>
        </w:rPr>
        <w:t>about</w:t>
      </w:r>
      <w:r>
        <w:rPr>
          <w:spacing w:val="-4"/>
          <w:w w:val="105"/>
          <w:sz w:val="18"/>
        </w:rPr>
        <w:t> </w:t>
      </w:r>
      <w:r>
        <w:rPr>
          <w:w w:val="105"/>
          <w:sz w:val="18"/>
        </w:rPr>
        <w:t>such</w:t>
      </w:r>
      <w:r>
        <w:rPr>
          <w:spacing w:val="-12"/>
          <w:w w:val="105"/>
          <w:sz w:val="18"/>
        </w:rPr>
        <w:t> </w:t>
      </w:r>
      <w:r>
        <w:rPr>
          <w:w w:val="105"/>
          <w:sz w:val="18"/>
        </w:rPr>
        <w:t>resolution</w:t>
      </w:r>
      <w:r>
        <w:rPr>
          <w:spacing w:val="-12"/>
          <w:w w:val="105"/>
          <w:sz w:val="18"/>
        </w:rPr>
        <w:t> </w:t>
      </w:r>
      <w:r>
        <w:rPr>
          <w:w w:val="105"/>
          <w:sz w:val="18"/>
        </w:rPr>
        <w:t>of</w:t>
      </w:r>
      <w:r>
        <w:rPr>
          <w:spacing w:val="-13"/>
          <w:w w:val="105"/>
          <w:sz w:val="18"/>
        </w:rPr>
        <w:t> </w:t>
      </w:r>
      <w:r>
        <w:rPr>
          <w:w w:val="105"/>
          <w:sz w:val="18"/>
        </w:rPr>
        <w:t>the</w:t>
      </w:r>
      <w:r>
        <w:rPr>
          <w:spacing w:val="-4"/>
          <w:w w:val="105"/>
          <w:sz w:val="18"/>
        </w:rPr>
        <w:t> </w:t>
      </w:r>
      <w:r>
        <w:rPr>
          <w:w w:val="105"/>
          <w:sz w:val="18"/>
        </w:rPr>
        <w:t>National</w:t>
      </w:r>
      <w:r>
        <w:rPr>
          <w:spacing w:val="-12"/>
          <w:w w:val="105"/>
          <w:sz w:val="18"/>
        </w:rPr>
        <w:t> </w:t>
      </w:r>
      <w:r>
        <w:rPr>
          <w:w w:val="105"/>
          <w:sz w:val="18"/>
        </w:rPr>
        <w:t>Assembly, whereupon</w:t>
      </w:r>
      <w:r>
        <w:rPr>
          <w:spacing w:val="-17"/>
          <w:w w:val="105"/>
          <w:sz w:val="18"/>
        </w:rPr>
        <w:t> </w:t>
      </w:r>
      <w:r>
        <w:rPr>
          <w:w w:val="105"/>
          <w:sz w:val="18"/>
        </w:rPr>
        <w:t>the</w:t>
      </w:r>
      <w:r>
        <w:rPr>
          <w:spacing w:val="-10"/>
          <w:w w:val="105"/>
          <w:sz w:val="18"/>
        </w:rPr>
        <w:t> </w:t>
      </w:r>
      <w:r>
        <w:rPr>
          <w:w w:val="105"/>
          <w:sz w:val="18"/>
        </w:rPr>
        <w:t>President</w:t>
      </w:r>
      <w:r>
        <w:rPr>
          <w:spacing w:val="-10"/>
          <w:w w:val="105"/>
          <w:sz w:val="18"/>
        </w:rPr>
        <w:t> </w:t>
      </w:r>
      <w:r>
        <w:rPr>
          <w:w w:val="105"/>
          <w:sz w:val="18"/>
        </w:rPr>
        <w:t>shall</w:t>
      </w:r>
      <w:r>
        <w:rPr>
          <w:spacing w:val="-17"/>
          <w:w w:val="105"/>
          <w:sz w:val="18"/>
        </w:rPr>
        <w:t> </w:t>
      </w:r>
      <w:r>
        <w:rPr>
          <w:w w:val="105"/>
          <w:sz w:val="18"/>
        </w:rPr>
        <w:t>be</w:t>
      </w:r>
      <w:r>
        <w:rPr>
          <w:spacing w:val="-10"/>
          <w:w w:val="105"/>
          <w:sz w:val="18"/>
        </w:rPr>
        <w:t> </w:t>
      </w:r>
      <w:r>
        <w:rPr>
          <w:w w:val="105"/>
          <w:sz w:val="18"/>
        </w:rPr>
        <w:t>obliged</w:t>
      </w:r>
      <w:r>
        <w:rPr>
          <w:spacing w:val="-18"/>
          <w:w w:val="105"/>
          <w:sz w:val="18"/>
        </w:rPr>
        <w:t> </w:t>
      </w:r>
      <w:r>
        <w:rPr>
          <w:w w:val="105"/>
          <w:sz w:val="18"/>
        </w:rPr>
        <w:t>to</w:t>
      </w:r>
      <w:r>
        <w:rPr>
          <w:spacing w:val="-17"/>
          <w:w w:val="105"/>
          <w:sz w:val="18"/>
        </w:rPr>
        <w:t> </w:t>
      </w:r>
      <w:r>
        <w:rPr>
          <w:w w:val="105"/>
          <w:sz w:val="18"/>
        </w:rPr>
        <w:t>resign</w:t>
      </w:r>
      <w:r>
        <w:rPr>
          <w:spacing w:val="-17"/>
          <w:w w:val="105"/>
          <w:sz w:val="18"/>
        </w:rPr>
        <w:t> </w:t>
      </w:r>
      <w:r>
        <w:rPr>
          <w:w w:val="105"/>
          <w:sz w:val="18"/>
        </w:rPr>
        <w:t>before</w:t>
      </w:r>
      <w:r>
        <w:rPr>
          <w:spacing w:val="-10"/>
          <w:w w:val="105"/>
          <w:sz w:val="18"/>
        </w:rPr>
        <w:t> </w:t>
      </w:r>
      <w:r>
        <w:rPr>
          <w:w w:val="105"/>
          <w:sz w:val="18"/>
        </w:rPr>
        <w:t>the</w:t>
      </w:r>
      <w:r>
        <w:rPr>
          <w:spacing w:val="-10"/>
          <w:w w:val="105"/>
          <w:sz w:val="18"/>
        </w:rPr>
        <w:t> </w:t>
      </w:r>
      <w:r>
        <w:rPr>
          <w:w w:val="105"/>
          <w:sz w:val="18"/>
        </w:rPr>
        <w:t>expiry</w:t>
      </w:r>
      <w:r>
        <w:rPr>
          <w:spacing w:val="-7"/>
          <w:w w:val="105"/>
          <w:sz w:val="18"/>
        </w:rPr>
        <w:t> </w:t>
      </w:r>
      <w:r>
        <w:rPr>
          <w:w w:val="105"/>
          <w:sz w:val="18"/>
        </w:rPr>
        <w:t>of</w:t>
      </w:r>
      <w:r>
        <w:rPr>
          <w:spacing w:val="-18"/>
          <w:w w:val="105"/>
          <w:sz w:val="18"/>
        </w:rPr>
        <w:t> </w:t>
      </w:r>
      <w:r>
        <w:rPr>
          <w:w w:val="105"/>
          <w:sz w:val="18"/>
        </w:rPr>
        <w:t>three days</w:t>
      </w:r>
      <w:r>
        <w:rPr>
          <w:spacing w:val="-1"/>
          <w:w w:val="105"/>
          <w:sz w:val="18"/>
        </w:rPr>
        <w:t> </w:t>
      </w:r>
      <w:r>
        <w:rPr>
          <w:w w:val="105"/>
          <w:sz w:val="18"/>
        </w:rPr>
        <w:t>from</w:t>
      </w:r>
      <w:r>
        <w:rPr>
          <w:spacing w:val="-5"/>
          <w:w w:val="105"/>
          <w:sz w:val="18"/>
        </w:rPr>
        <w:t> </w:t>
      </w:r>
      <w:r>
        <w:rPr>
          <w:w w:val="105"/>
          <w:sz w:val="18"/>
        </w:rPr>
        <w:t>the</w:t>
      </w:r>
      <w:r>
        <w:rPr>
          <w:spacing w:val="-5"/>
          <w:w w:val="105"/>
          <w:sz w:val="18"/>
        </w:rPr>
        <w:t> </w:t>
      </w:r>
      <w:r>
        <w:rPr>
          <w:w w:val="105"/>
          <w:sz w:val="18"/>
        </w:rPr>
        <w:t>day</w:t>
      </w:r>
      <w:r>
        <w:rPr>
          <w:spacing w:val="-3"/>
          <w:w w:val="105"/>
          <w:sz w:val="18"/>
        </w:rPr>
        <w:t> </w:t>
      </w:r>
      <w:r>
        <w:rPr>
          <w:w w:val="105"/>
          <w:sz w:val="18"/>
        </w:rPr>
        <w:t>the</w:t>
      </w:r>
      <w:r>
        <w:rPr>
          <w:spacing w:val="-5"/>
          <w:w w:val="105"/>
          <w:sz w:val="18"/>
        </w:rPr>
        <w:t> </w:t>
      </w:r>
      <w:r>
        <w:rPr>
          <w:w w:val="105"/>
          <w:sz w:val="18"/>
        </w:rPr>
        <w:t>National</w:t>
      </w:r>
      <w:r>
        <w:rPr>
          <w:spacing w:val="-13"/>
          <w:w w:val="105"/>
          <w:sz w:val="18"/>
        </w:rPr>
        <w:t> </w:t>
      </w:r>
      <w:r>
        <w:rPr>
          <w:w w:val="105"/>
          <w:sz w:val="18"/>
        </w:rPr>
        <w:t>Assembly</w:t>
      </w:r>
      <w:r>
        <w:rPr>
          <w:spacing w:val="-3"/>
          <w:w w:val="105"/>
          <w:sz w:val="18"/>
        </w:rPr>
        <w:t> </w:t>
      </w:r>
      <w:r>
        <w:rPr>
          <w:w w:val="105"/>
          <w:sz w:val="18"/>
        </w:rPr>
        <w:t>passed</w:t>
      </w:r>
      <w:r>
        <w:rPr>
          <w:spacing w:val="-14"/>
          <w:w w:val="105"/>
          <w:sz w:val="18"/>
        </w:rPr>
        <w:t> </w:t>
      </w:r>
      <w:r>
        <w:rPr>
          <w:w w:val="105"/>
          <w:sz w:val="18"/>
        </w:rPr>
        <w:t>the</w:t>
      </w:r>
      <w:r>
        <w:rPr>
          <w:spacing w:val="-5"/>
          <w:w w:val="105"/>
          <w:sz w:val="18"/>
        </w:rPr>
        <w:t> </w:t>
      </w:r>
      <w:r>
        <w:rPr>
          <w:w w:val="105"/>
          <w:sz w:val="18"/>
        </w:rPr>
        <w:t>resolution.</w:t>
      </w:r>
    </w:p>
    <w:p>
      <w:pPr>
        <w:pStyle w:val="ListParagraph"/>
        <w:numPr>
          <w:ilvl w:val="2"/>
          <w:numId w:val="8"/>
        </w:numPr>
        <w:tabs>
          <w:tab w:pos="3758" w:val="left" w:leader="none"/>
          <w:tab w:pos="3761" w:val="left" w:leader="none"/>
        </w:tabs>
        <w:spacing w:line="232" w:lineRule="auto" w:before="4" w:after="0"/>
        <w:ind w:left="3761" w:right="1258" w:hanging="317"/>
        <w:jc w:val="left"/>
        <w:rPr>
          <w:sz w:val="18"/>
        </w:rPr>
      </w:pPr>
      <w:r>
        <w:rPr>
          <w:w w:val="105"/>
          <w:sz w:val="18"/>
        </w:rPr>
        <w:t>In</w:t>
      </w:r>
      <w:r>
        <w:rPr>
          <w:spacing w:val="-23"/>
          <w:w w:val="105"/>
          <w:sz w:val="18"/>
        </w:rPr>
        <w:t> </w:t>
      </w:r>
      <w:r>
        <w:rPr>
          <w:w w:val="105"/>
          <w:sz w:val="18"/>
        </w:rPr>
        <w:t>the</w:t>
      </w:r>
      <w:r>
        <w:rPr>
          <w:spacing w:val="-17"/>
          <w:w w:val="105"/>
          <w:sz w:val="18"/>
        </w:rPr>
        <w:t> </w:t>
      </w:r>
      <w:r>
        <w:rPr>
          <w:w w:val="105"/>
          <w:sz w:val="18"/>
        </w:rPr>
        <w:t>event</w:t>
      </w:r>
      <w:r>
        <w:rPr>
          <w:spacing w:val="-17"/>
          <w:w w:val="105"/>
          <w:sz w:val="18"/>
        </w:rPr>
        <w:t> </w:t>
      </w:r>
      <w:r>
        <w:rPr>
          <w:w w:val="105"/>
          <w:sz w:val="18"/>
        </w:rPr>
        <w:t>the</w:t>
      </w:r>
      <w:r>
        <w:rPr>
          <w:spacing w:val="-17"/>
          <w:w w:val="105"/>
          <w:sz w:val="18"/>
        </w:rPr>
        <w:t> </w:t>
      </w:r>
      <w:r>
        <w:rPr>
          <w:w w:val="105"/>
          <w:sz w:val="18"/>
        </w:rPr>
        <w:t>President</w:t>
      </w:r>
      <w:r>
        <w:rPr>
          <w:spacing w:val="-17"/>
          <w:w w:val="105"/>
          <w:sz w:val="18"/>
        </w:rPr>
        <w:t> </w:t>
      </w:r>
      <w:r>
        <w:rPr>
          <w:w w:val="105"/>
          <w:sz w:val="18"/>
        </w:rPr>
        <w:t>ceases</w:t>
      </w:r>
      <w:r>
        <w:rPr>
          <w:spacing w:val="-14"/>
          <w:w w:val="105"/>
          <w:sz w:val="18"/>
        </w:rPr>
        <w:t> </w:t>
      </w:r>
      <w:r>
        <w:rPr>
          <w:w w:val="105"/>
          <w:sz w:val="18"/>
        </w:rPr>
        <w:t>to</w:t>
      </w:r>
      <w:r>
        <w:rPr>
          <w:spacing w:val="-23"/>
          <w:w w:val="105"/>
          <w:sz w:val="18"/>
        </w:rPr>
        <w:t> </w:t>
      </w:r>
      <w:r>
        <w:rPr>
          <w:w w:val="105"/>
          <w:sz w:val="18"/>
        </w:rPr>
        <w:t>hold</w:t>
      </w:r>
      <w:r>
        <w:rPr>
          <w:spacing w:val="-24"/>
          <w:w w:val="105"/>
          <w:sz w:val="18"/>
        </w:rPr>
        <w:t> </w:t>
      </w:r>
      <w:r>
        <w:rPr>
          <w:w w:val="105"/>
          <w:sz w:val="18"/>
        </w:rPr>
        <w:t>the</w:t>
      </w:r>
      <w:r>
        <w:rPr>
          <w:spacing w:val="-17"/>
          <w:w w:val="105"/>
          <w:sz w:val="18"/>
        </w:rPr>
        <w:t> </w:t>
      </w:r>
      <w:r>
        <w:rPr>
          <w:w w:val="105"/>
          <w:sz w:val="18"/>
        </w:rPr>
        <w:t>office</w:t>
      </w:r>
      <w:r>
        <w:rPr>
          <w:spacing w:val="-17"/>
          <w:w w:val="105"/>
          <w:sz w:val="18"/>
        </w:rPr>
        <w:t> </w:t>
      </w:r>
      <w:r>
        <w:rPr>
          <w:w w:val="105"/>
          <w:sz w:val="18"/>
        </w:rPr>
        <w:t>of</w:t>
      </w:r>
      <w:r>
        <w:rPr>
          <w:spacing w:val="-23"/>
          <w:w w:val="105"/>
          <w:sz w:val="18"/>
        </w:rPr>
        <w:t> </w:t>
      </w:r>
      <w:r>
        <w:rPr>
          <w:w w:val="105"/>
          <w:sz w:val="18"/>
        </w:rPr>
        <w:t>President</w:t>
      </w:r>
      <w:r>
        <w:rPr>
          <w:spacing w:val="-17"/>
          <w:w w:val="105"/>
          <w:sz w:val="18"/>
        </w:rPr>
        <w:t> </w:t>
      </w:r>
      <w:r>
        <w:rPr>
          <w:w w:val="105"/>
          <w:sz w:val="18"/>
        </w:rPr>
        <w:t>by</w:t>
      </w:r>
      <w:r>
        <w:rPr>
          <w:spacing w:val="-15"/>
          <w:w w:val="105"/>
          <w:sz w:val="18"/>
        </w:rPr>
        <w:t> </w:t>
      </w:r>
      <w:r>
        <w:rPr>
          <w:w w:val="105"/>
          <w:sz w:val="18"/>
        </w:rPr>
        <w:t>reason</w:t>
      </w:r>
      <w:r>
        <w:rPr>
          <w:spacing w:val="-23"/>
          <w:w w:val="105"/>
          <w:sz w:val="18"/>
        </w:rPr>
        <w:t> </w:t>
      </w:r>
      <w:r>
        <w:rPr>
          <w:w w:val="105"/>
          <w:sz w:val="18"/>
        </w:rPr>
        <w:t>of</w:t>
      </w:r>
      <w:r>
        <w:rPr>
          <w:spacing w:val="-24"/>
          <w:w w:val="105"/>
          <w:sz w:val="18"/>
        </w:rPr>
        <w:t> </w:t>
      </w:r>
      <w:r>
        <w:rPr>
          <w:w w:val="105"/>
          <w:sz w:val="18"/>
        </w:rPr>
        <w:t>the </w:t>
      </w:r>
      <w:r>
        <w:rPr>
          <w:spacing w:val="-2"/>
          <w:w w:val="105"/>
          <w:sz w:val="18"/>
        </w:rPr>
        <w:t>charges</w:t>
      </w:r>
      <w:r>
        <w:rPr>
          <w:spacing w:val="-12"/>
          <w:w w:val="105"/>
          <w:sz w:val="18"/>
        </w:rPr>
        <w:t> </w:t>
      </w:r>
      <w:r>
        <w:rPr>
          <w:spacing w:val="-2"/>
          <w:w w:val="105"/>
          <w:sz w:val="18"/>
        </w:rPr>
        <w:t>against</w:t>
      </w:r>
      <w:r>
        <w:rPr>
          <w:spacing w:val="-16"/>
          <w:w w:val="105"/>
          <w:sz w:val="18"/>
        </w:rPr>
        <w:t> </w:t>
      </w:r>
      <w:r>
        <w:rPr>
          <w:spacing w:val="-2"/>
          <w:w w:val="105"/>
          <w:sz w:val="18"/>
        </w:rPr>
        <w:t>him</w:t>
      </w:r>
      <w:r>
        <w:rPr>
          <w:spacing w:val="-16"/>
          <w:w w:val="105"/>
          <w:sz w:val="18"/>
        </w:rPr>
        <w:t> </w:t>
      </w:r>
      <w:r>
        <w:rPr>
          <w:spacing w:val="-2"/>
          <w:w w:val="105"/>
          <w:sz w:val="18"/>
        </w:rPr>
        <w:t>being</w:t>
      </w:r>
      <w:r>
        <w:rPr>
          <w:spacing w:val="-13"/>
          <w:w w:val="105"/>
          <w:sz w:val="18"/>
        </w:rPr>
        <w:t> </w:t>
      </w:r>
      <w:r>
        <w:rPr>
          <w:spacing w:val="-2"/>
          <w:w w:val="105"/>
          <w:sz w:val="18"/>
        </w:rPr>
        <w:t>proved</w:t>
      </w:r>
      <w:r>
        <w:rPr>
          <w:spacing w:val="-23"/>
          <w:w w:val="105"/>
          <w:sz w:val="18"/>
        </w:rPr>
        <w:t> </w:t>
      </w:r>
      <w:r>
        <w:rPr>
          <w:spacing w:val="-2"/>
          <w:w w:val="105"/>
          <w:sz w:val="18"/>
        </w:rPr>
        <w:t>he</w:t>
      </w:r>
      <w:r>
        <w:rPr>
          <w:spacing w:val="-16"/>
          <w:w w:val="105"/>
          <w:sz w:val="18"/>
        </w:rPr>
        <w:t> </w:t>
      </w:r>
      <w:r>
        <w:rPr>
          <w:spacing w:val="-2"/>
          <w:w w:val="105"/>
          <w:sz w:val="18"/>
        </w:rPr>
        <w:t>shall</w:t>
      </w:r>
      <w:r>
        <w:rPr>
          <w:spacing w:val="-22"/>
          <w:w w:val="105"/>
          <w:sz w:val="18"/>
        </w:rPr>
        <w:t> </w:t>
      </w:r>
      <w:r>
        <w:rPr>
          <w:spacing w:val="-2"/>
          <w:w w:val="105"/>
          <w:sz w:val="18"/>
        </w:rPr>
        <w:t>not</w:t>
      </w:r>
      <w:r>
        <w:rPr>
          <w:spacing w:val="-16"/>
          <w:w w:val="105"/>
          <w:sz w:val="18"/>
        </w:rPr>
        <w:t> </w:t>
      </w:r>
      <w:r>
        <w:rPr>
          <w:spacing w:val="-2"/>
          <w:w w:val="105"/>
          <w:sz w:val="18"/>
        </w:rPr>
        <w:t>be</w:t>
      </w:r>
      <w:r>
        <w:rPr>
          <w:spacing w:val="-16"/>
          <w:w w:val="105"/>
          <w:sz w:val="18"/>
        </w:rPr>
        <w:t> </w:t>
      </w:r>
      <w:r>
        <w:rPr>
          <w:spacing w:val="-2"/>
          <w:w w:val="105"/>
          <w:sz w:val="18"/>
        </w:rPr>
        <w:t>entitled</w:t>
      </w:r>
      <w:r>
        <w:rPr>
          <w:spacing w:val="-23"/>
          <w:w w:val="105"/>
          <w:sz w:val="18"/>
        </w:rPr>
        <w:t> </w:t>
      </w:r>
      <w:r>
        <w:rPr>
          <w:spacing w:val="-2"/>
          <w:w w:val="105"/>
          <w:sz w:val="18"/>
        </w:rPr>
        <w:t>to</w:t>
      </w:r>
      <w:r>
        <w:rPr>
          <w:spacing w:val="-22"/>
          <w:w w:val="105"/>
          <w:sz w:val="18"/>
        </w:rPr>
        <w:t> </w:t>
      </w:r>
      <w:r>
        <w:rPr>
          <w:spacing w:val="-2"/>
          <w:w w:val="105"/>
          <w:sz w:val="18"/>
        </w:rPr>
        <w:t>receive</w:t>
      </w:r>
      <w:r>
        <w:rPr>
          <w:spacing w:val="-16"/>
          <w:w w:val="105"/>
          <w:sz w:val="18"/>
        </w:rPr>
        <w:t> </w:t>
      </w:r>
      <w:r>
        <w:rPr>
          <w:spacing w:val="-2"/>
          <w:w w:val="105"/>
          <w:sz w:val="18"/>
        </w:rPr>
        <w:t>any</w:t>
      </w:r>
      <w:r>
        <w:rPr>
          <w:spacing w:val="-13"/>
          <w:w w:val="105"/>
          <w:sz w:val="18"/>
        </w:rPr>
        <w:t> </w:t>
      </w:r>
      <w:r>
        <w:rPr>
          <w:spacing w:val="-2"/>
          <w:w w:val="105"/>
          <w:sz w:val="18"/>
        </w:rPr>
        <w:t>payment </w:t>
      </w:r>
      <w:r>
        <w:rPr>
          <w:w w:val="105"/>
          <w:sz w:val="18"/>
        </w:rPr>
        <w:t>by</w:t>
      </w:r>
      <w:r>
        <w:rPr>
          <w:spacing w:val="-9"/>
          <w:w w:val="105"/>
          <w:sz w:val="18"/>
        </w:rPr>
        <w:t> </w:t>
      </w:r>
      <w:r>
        <w:rPr>
          <w:w w:val="105"/>
          <w:sz w:val="18"/>
        </w:rPr>
        <w:t>way</w:t>
      </w:r>
      <w:r>
        <w:rPr>
          <w:spacing w:val="-9"/>
          <w:w w:val="105"/>
          <w:sz w:val="18"/>
        </w:rPr>
        <w:t> </w:t>
      </w:r>
      <w:r>
        <w:rPr>
          <w:w w:val="105"/>
          <w:sz w:val="18"/>
        </w:rPr>
        <w:t>of</w:t>
      </w:r>
      <w:r>
        <w:rPr>
          <w:spacing w:val="-19"/>
          <w:w w:val="105"/>
          <w:sz w:val="18"/>
        </w:rPr>
        <w:t> </w:t>
      </w:r>
      <w:r>
        <w:rPr>
          <w:w w:val="105"/>
          <w:sz w:val="18"/>
        </w:rPr>
        <w:t>pension</w:t>
      </w:r>
      <w:r>
        <w:rPr>
          <w:spacing w:val="-18"/>
          <w:w w:val="105"/>
          <w:sz w:val="18"/>
        </w:rPr>
        <w:t> </w:t>
      </w:r>
      <w:r>
        <w:rPr>
          <w:w w:val="105"/>
          <w:sz w:val="18"/>
        </w:rPr>
        <w:t>or</w:t>
      </w:r>
      <w:r>
        <w:rPr>
          <w:spacing w:val="-18"/>
          <w:w w:val="105"/>
          <w:sz w:val="18"/>
        </w:rPr>
        <w:t> </w:t>
      </w:r>
      <w:r>
        <w:rPr>
          <w:w w:val="105"/>
          <w:sz w:val="18"/>
        </w:rPr>
        <w:t>to</w:t>
      </w:r>
      <w:r>
        <w:rPr>
          <w:spacing w:val="-18"/>
          <w:w w:val="105"/>
          <w:sz w:val="18"/>
        </w:rPr>
        <w:t> </w:t>
      </w:r>
      <w:r>
        <w:rPr>
          <w:w w:val="105"/>
          <w:sz w:val="18"/>
        </w:rPr>
        <w:t>receive</w:t>
      </w:r>
      <w:r>
        <w:rPr>
          <w:spacing w:val="-11"/>
          <w:w w:val="105"/>
          <w:sz w:val="18"/>
        </w:rPr>
        <w:t> </w:t>
      </w:r>
      <w:r>
        <w:rPr>
          <w:w w:val="105"/>
          <w:sz w:val="18"/>
        </w:rPr>
        <w:t>any</w:t>
      </w:r>
      <w:r>
        <w:rPr>
          <w:spacing w:val="-9"/>
          <w:w w:val="105"/>
          <w:sz w:val="18"/>
        </w:rPr>
        <w:t> </w:t>
      </w:r>
      <w:r>
        <w:rPr>
          <w:w w:val="105"/>
          <w:sz w:val="18"/>
        </w:rPr>
        <w:t>benefits</w:t>
      </w:r>
      <w:r>
        <w:rPr>
          <w:spacing w:val="-8"/>
          <w:w w:val="105"/>
          <w:sz w:val="18"/>
        </w:rPr>
        <w:t> </w:t>
      </w:r>
      <w:r>
        <w:rPr>
          <w:w w:val="105"/>
          <w:sz w:val="18"/>
        </w:rPr>
        <w:t>or</w:t>
      </w:r>
      <w:r>
        <w:rPr>
          <w:spacing w:val="-18"/>
          <w:w w:val="105"/>
          <w:sz w:val="18"/>
        </w:rPr>
        <w:t> </w:t>
      </w:r>
      <w:r>
        <w:rPr>
          <w:w w:val="105"/>
          <w:sz w:val="18"/>
        </w:rPr>
        <w:t>other</w:t>
      </w:r>
      <w:r>
        <w:rPr>
          <w:spacing w:val="-18"/>
          <w:w w:val="105"/>
          <w:sz w:val="18"/>
        </w:rPr>
        <w:t> </w:t>
      </w:r>
      <w:r>
        <w:rPr>
          <w:w w:val="105"/>
          <w:sz w:val="18"/>
        </w:rPr>
        <w:t>privileges</w:t>
      </w:r>
      <w:r>
        <w:rPr>
          <w:spacing w:val="-8"/>
          <w:w w:val="105"/>
          <w:sz w:val="18"/>
        </w:rPr>
        <w:t> </w:t>
      </w:r>
      <w:r>
        <w:rPr>
          <w:w w:val="105"/>
          <w:sz w:val="18"/>
        </w:rPr>
        <w:t>which</w:t>
      </w:r>
      <w:r>
        <w:rPr>
          <w:spacing w:val="-18"/>
          <w:w w:val="105"/>
          <w:sz w:val="18"/>
        </w:rPr>
        <w:t> </w:t>
      </w:r>
      <w:r>
        <w:rPr>
          <w:w w:val="105"/>
          <w:sz w:val="18"/>
        </w:rPr>
        <w:t>he</w:t>
      </w:r>
      <w:r>
        <w:rPr>
          <w:spacing w:val="-11"/>
          <w:w w:val="105"/>
          <w:sz w:val="18"/>
        </w:rPr>
        <w:t> </w:t>
      </w:r>
      <w:r>
        <w:rPr>
          <w:w w:val="105"/>
          <w:sz w:val="18"/>
        </w:rPr>
        <w:t>has under</w:t>
      </w:r>
      <w:r>
        <w:rPr>
          <w:spacing w:val="-10"/>
          <w:w w:val="105"/>
          <w:sz w:val="18"/>
        </w:rPr>
        <w:t> </w:t>
      </w:r>
      <w:r>
        <w:rPr>
          <w:w w:val="105"/>
          <w:sz w:val="18"/>
        </w:rPr>
        <w:t>the</w:t>
      </w:r>
      <w:r>
        <w:rPr>
          <w:spacing w:val="-2"/>
          <w:w w:val="105"/>
          <w:sz w:val="18"/>
        </w:rPr>
        <w:t> </w:t>
      </w:r>
      <w:r>
        <w:rPr>
          <w:w w:val="105"/>
          <w:sz w:val="18"/>
        </w:rPr>
        <w:t>Constitution</w:t>
      </w:r>
      <w:r>
        <w:rPr>
          <w:spacing w:val="-10"/>
          <w:w w:val="105"/>
          <w:sz w:val="18"/>
        </w:rPr>
        <w:t> </w:t>
      </w:r>
      <w:r>
        <w:rPr>
          <w:w w:val="105"/>
          <w:sz w:val="18"/>
        </w:rPr>
        <w:t>or</w:t>
      </w:r>
      <w:r>
        <w:rPr>
          <w:spacing w:val="-10"/>
          <w:w w:val="105"/>
          <w:sz w:val="18"/>
        </w:rPr>
        <w:t> </w:t>
      </w:r>
      <w:r>
        <w:rPr>
          <w:w w:val="105"/>
          <w:sz w:val="18"/>
        </w:rPr>
        <w:t>any other</w:t>
      </w:r>
      <w:r>
        <w:rPr>
          <w:spacing w:val="-10"/>
          <w:w w:val="105"/>
          <w:sz w:val="18"/>
        </w:rPr>
        <w:t> </w:t>
      </w:r>
      <w:r>
        <w:rPr>
          <w:w w:val="105"/>
          <w:sz w:val="18"/>
        </w:rPr>
        <w:t>law</w:t>
      </w:r>
      <w:r>
        <w:rPr>
          <w:spacing w:val="-6"/>
          <w:w w:val="105"/>
          <w:sz w:val="18"/>
        </w:rPr>
        <w:t> </w:t>
      </w:r>
      <w:r>
        <w:rPr>
          <w:w w:val="105"/>
          <w:sz w:val="18"/>
        </w:rPr>
        <w:t>enacted</w:t>
      </w:r>
      <w:r>
        <w:rPr>
          <w:spacing w:val="-11"/>
          <w:w w:val="105"/>
          <w:sz w:val="18"/>
        </w:rPr>
        <w:t> </w:t>
      </w:r>
      <w:r>
        <w:rPr>
          <w:w w:val="105"/>
          <w:sz w:val="18"/>
        </w:rPr>
        <w:t>by Parliament.</w:t>
      </w:r>
    </w:p>
    <w:p>
      <w:pPr>
        <w:pStyle w:val="BodyText"/>
        <w:spacing w:before="2"/>
      </w:pPr>
    </w:p>
    <w:p>
      <w:pPr>
        <w:pStyle w:val="Heading4"/>
        <w:spacing w:line="230" w:lineRule="auto" w:before="1"/>
        <w:ind w:left="3197" w:right="1230" w:firstLine="0"/>
      </w:pPr>
      <w:bookmarkStart w:name="s593" w:id="51"/>
      <w:bookmarkEnd w:id="51"/>
      <w:r>
        <w:rPr>
          <w:b w:val="0"/>
        </w:rPr>
      </w:r>
      <w:r>
        <w:rPr>
          <w:w w:val="90"/>
        </w:rPr>
        <w:t>46B. Duty of principal</w:t>
      </w:r>
      <w:r>
        <w:rPr>
          <w:spacing w:val="-11"/>
          <w:w w:val="90"/>
        </w:rPr>
        <w:t> </w:t>
      </w:r>
      <w:r>
        <w:rPr>
          <w:w w:val="90"/>
        </w:rPr>
        <w:t>leaders</w:t>
      </w:r>
      <w:r>
        <w:rPr>
          <w:spacing w:val="-4"/>
          <w:w w:val="90"/>
        </w:rPr>
        <w:t> </w:t>
      </w:r>
      <w:r>
        <w:rPr>
          <w:w w:val="90"/>
        </w:rPr>
        <w:t>of organs</w:t>
      </w:r>
      <w:r>
        <w:rPr>
          <w:spacing w:val="-4"/>
          <w:w w:val="90"/>
        </w:rPr>
        <w:t> </w:t>
      </w:r>
      <w:r>
        <w:rPr>
          <w:w w:val="90"/>
        </w:rPr>
        <w:t>with</w:t>
      </w:r>
      <w:r>
        <w:rPr>
          <w:spacing w:val="-5"/>
          <w:w w:val="90"/>
        </w:rPr>
        <w:t> </w:t>
      </w:r>
      <w:r>
        <w:rPr>
          <w:w w:val="90"/>
        </w:rPr>
        <w:t>executive power to </w:t>
      </w:r>
      <w:r>
        <w:rPr/>
        <w:t>preserve</w:t>
      </w:r>
      <w:r>
        <w:rPr>
          <w:spacing w:val="-2"/>
        </w:rPr>
        <w:t> </w:t>
      </w:r>
      <w:r>
        <w:rPr/>
        <w:t>Union</w:t>
      </w:r>
    </w:p>
    <w:p>
      <w:pPr>
        <w:pStyle w:val="ListParagraph"/>
        <w:numPr>
          <w:ilvl w:val="0"/>
          <w:numId w:val="9"/>
        </w:numPr>
        <w:tabs>
          <w:tab w:pos="3759" w:val="left" w:leader="none"/>
          <w:tab w:pos="3761" w:val="left" w:leader="none"/>
        </w:tabs>
        <w:spacing w:line="232" w:lineRule="auto" w:before="217" w:after="0"/>
        <w:ind w:left="3761" w:right="1515" w:hanging="204"/>
        <w:jc w:val="left"/>
        <w:rPr>
          <w:sz w:val="18"/>
        </w:rPr>
      </w:pPr>
      <w:r>
        <w:rPr>
          <w:sz w:val="18"/>
        </w:rPr>
        <w:t>Without prejudice to</w:t>
      </w:r>
      <w:r>
        <w:rPr>
          <w:spacing w:val="-4"/>
          <w:sz w:val="18"/>
        </w:rPr>
        <w:t> </w:t>
      </w:r>
      <w:r>
        <w:rPr>
          <w:sz w:val="18"/>
        </w:rPr>
        <w:t>the duty of</w:t>
      </w:r>
      <w:r>
        <w:rPr>
          <w:spacing w:val="-6"/>
          <w:sz w:val="18"/>
        </w:rPr>
        <w:t> </w:t>
      </w:r>
      <w:r>
        <w:rPr>
          <w:sz w:val="18"/>
        </w:rPr>
        <w:t>every citizen</w:t>
      </w:r>
      <w:r>
        <w:rPr>
          <w:spacing w:val="-4"/>
          <w:sz w:val="18"/>
        </w:rPr>
        <w:t> </w:t>
      </w:r>
      <w:r>
        <w:rPr>
          <w:sz w:val="18"/>
        </w:rPr>
        <w:t>which</w:t>
      </w:r>
      <w:r>
        <w:rPr>
          <w:spacing w:val="-4"/>
          <w:sz w:val="18"/>
        </w:rPr>
        <w:t> </w:t>
      </w:r>
      <w:r>
        <w:rPr>
          <w:sz w:val="18"/>
        </w:rPr>
        <w:t>is mentioned</w:t>
      </w:r>
      <w:r>
        <w:rPr>
          <w:spacing w:val="-6"/>
          <w:sz w:val="18"/>
        </w:rPr>
        <w:t> </w:t>
      </w:r>
      <w:r>
        <w:rPr>
          <w:sz w:val="18"/>
        </w:rPr>
        <w:t>in</w:t>
      </w:r>
      <w:r>
        <w:rPr>
          <w:spacing w:val="-4"/>
          <w:sz w:val="18"/>
        </w:rPr>
        <w:t> </w:t>
      </w:r>
      <w:r>
        <w:rPr>
          <w:sz w:val="18"/>
        </w:rPr>
        <w:t>Article 28 </w:t>
      </w:r>
      <w:r>
        <w:rPr>
          <w:spacing w:val="-4"/>
          <w:w w:val="110"/>
          <w:sz w:val="18"/>
        </w:rPr>
        <w:t>this</w:t>
      </w:r>
      <w:r>
        <w:rPr>
          <w:spacing w:val="-6"/>
          <w:w w:val="110"/>
          <w:sz w:val="18"/>
        </w:rPr>
        <w:t> </w:t>
      </w:r>
      <w:r>
        <w:rPr>
          <w:spacing w:val="-4"/>
          <w:w w:val="110"/>
          <w:sz w:val="18"/>
        </w:rPr>
        <w:t>Constitution,</w:t>
      </w:r>
      <w:r>
        <w:rPr>
          <w:spacing w:val="-7"/>
          <w:w w:val="110"/>
          <w:sz w:val="18"/>
        </w:rPr>
        <w:t> </w:t>
      </w:r>
      <w:r>
        <w:rPr>
          <w:spacing w:val="-4"/>
          <w:w w:val="110"/>
          <w:sz w:val="18"/>
        </w:rPr>
        <w:t>the</w:t>
      </w:r>
      <w:r>
        <w:rPr>
          <w:spacing w:val="-10"/>
          <w:w w:val="110"/>
          <w:sz w:val="18"/>
        </w:rPr>
        <w:t> </w:t>
      </w:r>
      <w:r>
        <w:rPr>
          <w:spacing w:val="-4"/>
          <w:w w:val="110"/>
          <w:sz w:val="18"/>
        </w:rPr>
        <w:t>principal</w:t>
      </w:r>
      <w:r>
        <w:rPr>
          <w:spacing w:val="-17"/>
          <w:w w:val="110"/>
          <w:sz w:val="18"/>
        </w:rPr>
        <w:t> </w:t>
      </w:r>
      <w:r>
        <w:rPr>
          <w:spacing w:val="-4"/>
          <w:w w:val="110"/>
          <w:sz w:val="18"/>
        </w:rPr>
        <w:t>executive</w:t>
      </w:r>
      <w:r>
        <w:rPr>
          <w:spacing w:val="-10"/>
          <w:w w:val="110"/>
          <w:sz w:val="18"/>
        </w:rPr>
        <w:t> </w:t>
      </w:r>
      <w:r>
        <w:rPr>
          <w:spacing w:val="-4"/>
          <w:w w:val="110"/>
          <w:sz w:val="18"/>
        </w:rPr>
        <w:t>leaders</w:t>
      </w:r>
      <w:r>
        <w:rPr>
          <w:spacing w:val="-6"/>
          <w:w w:val="110"/>
          <w:sz w:val="18"/>
        </w:rPr>
        <w:t> </w:t>
      </w:r>
      <w:r>
        <w:rPr>
          <w:spacing w:val="-4"/>
          <w:w w:val="110"/>
          <w:sz w:val="18"/>
        </w:rPr>
        <w:t>of</w:t>
      </w:r>
      <w:r>
        <w:rPr>
          <w:spacing w:val="-19"/>
          <w:w w:val="110"/>
          <w:sz w:val="18"/>
        </w:rPr>
        <w:t> </w:t>
      </w:r>
      <w:r>
        <w:rPr>
          <w:spacing w:val="-4"/>
          <w:w w:val="110"/>
          <w:sz w:val="18"/>
        </w:rPr>
        <w:t>the</w:t>
      </w:r>
      <w:r>
        <w:rPr>
          <w:spacing w:val="-10"/>
          <w:w w:val="110"/>
          <w:sz w:val="18"/>
        </w:rPr>
        <w:t> </w:t>
      </w:r>
      <w:r>
        <w:rPr>
          <w:spacing w:val="-4"/>
          <w:w w:val="110"/>
          <w:sz w:val="18"/>
        </w:rPr>
        <w:t>organs</w:t>
      </w:r>
      <w:r>
        <w:rPr>
          <w:spacing w:val="-6"/>
          <w:w w:val="110"/>
          <w:sz w:val="18"/>
        </w:rPr>
        <w:t> </w:t>
      </w:r>
      <w:r>
        <w:rPr>
          <w:spacing w:val="-4"/>
          <w:w w:val="110"/>
          <w:sz w:val="18"/>
        </w:rPr>
        <w:t>vested</w:t>
      </w:r>
      <w:r>
        <w:rPr>
          <w:spacing w:val="-19"/>
          <w:w w:val="110"/>
          <w:sz w:val="18"/>
        </w:rPr>
        <w:t> </w:t>
      </w:r>
      <w:r>
        <w:rPr>
          <w:spacing w:val="-4"/>
          <w:w w:val="110"/>
          <w:sz w:val="18"/>
        </w:rPr>
        <w:t>with </w:t>
      </w:r>
      <w:r>
        <w:rPr>
          <w:spacing w:val="-2"/>
          <w:w w:val="110"/>
          <w:sz w:val="18"/>
        </w:rPr>
        <w:t>executive</w:t>
      </w:r>
      <w:r>
        <w:rPr>
          <w:spacing w:val="-20"/>
          <w:w w:val="110"/>
          <w:sz w:val="18"/>
        </w:rPr>
        <w:t> </w:t>
      </w:r>
      <w:r>
        <w:rPr>
          <w:spacing w:val="-2"/>
          <w:w w:val="110"/>
          <w:sz w:val="18"/>
        </w:rPr>
        <w:t>powers</w:t>
      </w:r>
      <w:r>
        <w:rPr>
          <w:spacing w:val="-17"/>
          <w:w w:val="110"/>
          <w:sz w:val="18"/>
        </w:rPr>
        <w:t> </w:t>
      </w:r>
      <w:r>
        <w:rPr>
          <w:spacing w:val="-2"/>
          <w:w w:val="110"/>
          <w:sz w:val="18"/>
        </w:rPr>
        <w:t>in</w:t>
      </w:r>
      <w:r>
        <w:rPr>
          <w:spacing w:val="-25"/>
          <w:w w:val="110"/>
          <w:sz w:val="18"/>
        </w:rPr>
        <w:t> </w:t>
      </w:r>
      <w:r>
        <w:rPr>
          <w:spacing w:val="-2"/>
          <w:w w:val="110"/>
          <w:sz w:val="18"/>
        </w:rPr>
        <w:t>the</w:t>
      </w:r>
      <w:r>
        <w:rPr>
          <w:spacing w:val="-20"/>
          <w:w w:val="110"/>
          <w:sz w:val="18"/>
        </w:rPr>
        <w:t> </w:t>
      </w:r>
      <w:r>
        <w:rPr>
          <w:spacing w:val="-2"/>
          <w:w w:val="110"/>
          <w:sz w:val="18"/>
        </w:rPr>
        <w:t>United</w:t>
      </w:r>
      <w:r>
        <w:rPr>
          <w:spacing w:val="-27"/>
          <w:w w:val="110"/>
          <w:sz w:val="18"/>
        </w:rPr>
        <w:t> </w:t>
      </w:r>
      <w:r>
        <w:rPr>
          <w:spacing w:val="-2"/>
          <w:w w:val="110"/>
          <w:sz w:val="18"/>
        </w:rPr>
        <w:t>Republic</w:t>
      </w:r>
      <w:r>
        <w:rPr>
          <w:spacing w:val="-23"/>
          <w:w w:val="110"/>
          <w:sz w:val="18"/>
        </w:rPr>
        <w:t> </w:t>
      </w:r>
      <w:r>
        <w:rPr>
          <w:spacing w:val="-2"/>
          <w:w w:val="110"/>
          <w:sz w:val="18"/>
        </w:rPr>
        <w:t>mentioned</w:t>
      </w:r>
      <w:r>
        <w:rPr>
          <w:spacing w:val="-27"/>
          <w:w w:val="110"/>
          <w:sz w:val="18"/>
        </w:rPr>
        <w:t> </w:t>
      </w:r>
      <w:r>
        <w:rPr>
          <w:spacing w:val="-2"/>
          <w:w w:val="110"/>
          <w:sz w:val="18"/>
        </w:rPr>
        <w:t>in</w:t>
      </w:r>
      <w:r>
        <w:rPr>
          <w:spacing w:val="-25"/>
          <w:w w:val="110"/>
          <w:sz w:val="18"/>
        </w:rPr>
        <w:t> </w:t>
      </w:r>
      <w:r>
        <w:rPr>
          <w:spacing w:val="-2"/>
          <w:w w:val="110"/>
          <w:sz w:val="18"/>
        </w:rPr>
        <w:t>Article</w:t>
      </w:r>
      <w:r>
        <w:rPr>
          <w:spacing w:val="-20"/>
          <w:w w:val="110"/>
          <w:sz w:val="18"/>
        </w:rPr>
        <w:t> </w:t>
      </w:r>
      <w:r>
        <w:rPr>
          <w:spacing w:val="-2"/>
          <w:w w:val="110"/>
          <w:sz w:val="18"/>
        </w:rPr>
        <w:t>4</w:t>
      </w:r>
      <w:r>
        <w:rPr>
          <w:spacing w:val="-17"/>
          <w:w w:val="110"/>
          <w:sz w:val="18"/>
        </w:rPr>
        <w:t> </w:t>
      </w:r>
      <w:r>
        <w:rPr>
          <w:spacing w:val="-2"/>
          <w:w w:val="110"/>
          <w:sz w:val="18"/>
        </w:rPr>
        <w:t>of</w:t>
      </w:r>
      <w:r>
        <w:rPr>
          <w:spacing w:val="-26"/>
          <w:w w:val="110"/>
          <w:sz w:val="18"/>
        </w:rPr>
        <w:t> </w:t>
      </w:r>
      <w:r>
        <w:rPr>
          <w:spacing w:val="-2"/>
          <w:w w:val="110"/>
          <w:sz w:val="18"/>
        </w:rPr>
        <w:t>this</w:t>
      </w:r>
    </w:p>
    <w:p>
      <w:pPr>
        <w:pStyle w:val="ListParagraph"/>
        <w:spacing w:after="0" w:line="232" w:lineRule="auto"/>
        <w:jc w:val="left"/>
        <w:rPr>
          <w:sz w:val="18"/>
        </w:rPr>
        <w:sectPr>
          <w:pgSz w:w="12240" w:h="15840"/>
          <w:pgMar w:header="280" w:footer="332" w:top="500" w:bottom="520" w:left="360" w:right="360"/>
        </w:sectPr>
      </w:pPr>
    </w:p>
    <w:p>
      <w:pPr>
        <w:pStyle w:val="BodyText"/>
        <w:rPr>
          <w:sz w:val="15"/>
        </w:rPr>
      </w:pPr>
    </w:p>
    <w:p>
      <w:pPr>
        <w:pStyle w:val="BodyText"/>
        <w:spacing w:after="0"/>
        <w:rPr>
          <w:sz w:val="15"/>
        </w:rPr>
        <w:sectPr>
          <w:headerReference w:type="default" r:id="rId35"/>
          <w:footerReference w:type="default" r:id="rId36"/>
          <w:pgSz w:w="12240" w:h="15840"/>
          <w:pgMar w:header="280" w:footer="332" w:top="500" w:bottom="520" w:left="360" w:right="360"/>
        </w:sect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101"/>
        <w:rPr>
          <w:sz w:val="13"/>
        </w:rPr>
      </w:pPr>
    </w:p>
    <w:p>
      <w:pPr>
        <w:pStyle w:val="ListParagraph"/>
        <w:numPr>
          <w:ilvl w:val="0"/>
          <w:numId w:val="10"/>
        </w:numPr>
        <w:tabs>
          <w:tab w:pos="346" w:val="left" w:leader="none"/>
        </w:tabs>
        <w:spacing w:line="240" w:lineRule="auto" w:before="0" w:after="0"/>
        <w:ind w:left="346" w:right="0" w:hanging="187"/>
        <w:jc w:val="left"/>
        <w:rPr>
          <w:sz w:val="13"/>
        </w:rPr>
      </w:pPr>
      <w:r>
        <w:rPr>
          <w:color w:val="2B2B2B"/>
          <w:spacing w:val="-2"/>
          <w:sz w:val="13"/>
        </w:rPr>
        <w:t>Oaths</w:t>
      </w:r>
      <w:r>
        <w:rPr>
          <w:color w:val="2B2B2B"/>
          <w:spacing w:val="-9"/>
          <w:sz w:val="13"/>
        </w:rPr>
        <w:t> </w:t>
      </w:r>
      <w:r>
        <w:rPr>
          <w:color w:val="2B2B2B"/>
          <w:spacing w:val="-2"/>
          <w:sz w:val="13"/>
        </w:rPr>
        <w:t>to</w:t>
      </w:r>
      <w:r>
        <w:rPr>
          <w:color w:val="2B2B2B"/>
          <w:spacing w:val="-11"/>
          <w:sz w:val="13"/>
        </w:rPr>
        <w:t> </w:t>
      </w:r>
      <w:r>
        <w:rPr>
          <w:color w:val="2B2B2B"/>
          <w:spacing w:val="-2"/>
          <w:sz w:val="13"/>
        </w:rPr>
        <w:t>abide</w:t>
      </w:r>
      <w:r>
        <w:rPr>
          <w:color w:val="2B2B2B"/>
          <w:spacing w:val="-5"/>
          <w:sz w:val="13"/>
        </w:rPr>
        <w:t> </w:t>
      </w:r>
      <w:r>
        <w:rPr>
          <w:color w:val="2B2B2B"/>
          <w:spacing w:val="-2"/>
          <w:sz w:val="13"/>
        </w:rPr>
        <w:t>by</w:t>
      </w:r>
      <w:r>
        <w:rPr>
          <w:color w:val="2B2B2B"/>
          <w:spacing w:val="-4"/>
          <w:sz w:val="13"/>
        </w:rPr>
        <w:t> </w:t>
      </w:r>
      <w:r>
        <w:rPr>
          <w:color w:val="2B2B2B"/>
          <w:spacing w:val="-2"/>
          <w:sz w:val="13"/>
        </w:rPr>
        <w:t>constitution</w:t>
      </w: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116"/>
        <w:rPr>
          <w:sz w:val="13"/>
        </w:rPr>
      </w:pPr>
    </w:p>
    <w:p>
      <w:pPr>
        <w:pStyle w:val="ListParagraph"/>
        <w:numPr>
          <w:ilvl w:val="0"/>
          <w:numId w:val="10"/>
        </w:numPr>
        <w:tabs>
          <w:tab w:pos="346" w:val="left" w:leader="none"/>
        </w:tabs>
        <w:spacing w:line="240" w:lineRule="auto" w:before="0" w:after="0"/>
        <w:ind w:left="346" w:right="0" w:hanging="187"/>
        <w:jc w:val="left"/>
        <w:rPr>
          <w:sz w:val="13"/>
        </w:rPr>
      </w:pPr>
      <w:r>
        <w:rPr>
          <w:color w:val="2B2B2B"/>
          <w:spacing w:val="-2"/>
          <w:sz w:val="13"/>
        </w:rPr>
        <w:t>Oaths</w:t>
      </w:r>
      <w:r>
        <w:rPr>
          <w:color w:val="2B2B2B"/>
          <w:spacing w:val="-9"/>
          <w:sz w:val="13"/>
        </w:rPr>
        <w:t> </w:t>
      </w:r>
      <w:r>
        <w:rPr>
          <w:color w:val="2B2B2B"/>
          <w:spacing w:val="-2"/>
          <w:sz w:val="13"/>
        </w:rPr>
        <w:t>to</w:t>
      </w:r>
      <w:r>
        <w:rPr>
          <w:color w:val="2B2B2B"/>
          <w:spacing w:val="-11"/>
          <w:sz w:val="13"/>
        </w:rPr>
        <w:t> </w:t>
      </w:r>
      <w:r>
        <w:rPr>
          <w:color w:val="2B2B2B"/>
          <w:spacing w:val="-2"/>
          <w:sz w:val="13"/>
        </w:rPr>
        <w:t>abide</w:t>
      </w:r>
      <w:r>
        <w:rPr>
          <w:color w:val="2B2B2B"/>
          <w:spacing w:val="-5"/>
          <w:sz w:val="13"/>
        </w:rPr>
        <w:t> </w:t>
      </w:r>
      <w:r>
        <w:rPr>
          <w:color w:val="2B2B2B"/>
          <w:spacing w:val="-2"/>
          <w:sz w:val="13"/>
        </w:rPr>
        <w:t>by</w:t>
      </w:r>
      <w:r>
        <w:rPr>
          <w:color w:val="2B2B2B"/>
          <w:spacing w:val="-4"/>
          <w:sz w:val="13"/>
        </w:rPr>
        <w:t> </w:t>
      </w:r>
      <w:r>
        <w:rPr>
          <w:color w:val="2B2B2B"/>
          <w:spacing w:val="-2"/>
          <w:sz w:val="13"/>
        </w:rPr>
        <w:t>constitution</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1"/>
        <w:rPr>
          <w:sz w:val="13"/>
        </w:rPr>
      </w:pPr>
    </w:p>
    <w:p>
      <w:pPr>
        <w:pStyle w:val="ListParagraph"/>
        <w:numPr>
          <w:ilvl w:val="0"/>
          <w:numId w:val="10"/>
        </w:numPr>
        <w:tabs>
          <w:tab w:pos="346" w:val="left" w:leader="none"/>
        </w:tabs>
        <w:spacing w:line="240" w:lineRule="auto" w:before="0" w:after="0"/>
        <w:ind w:left="346" w:right="0" w:hanging="187"/>
        <w:jc w:val="left"/>
        <w:rPr>
          <w:sz w:val="13"/>
        </w:rPr>
      </w:pPr>
      <w:r>
        <w:rPr>
          <w:color w:val="2B2B2B"/>
          <w:sz w:val="13"/>
        </w:rPr>
        <w:t>Deputy</w:t>
      </w:r>
      <w:r>
        <w:rPr>
          <w:color w:val="2B2B2B"/>
          <w:spacing w:val="-4"/>
          <w:sz w:val="13"/>
        </w:rPr>
        <w:t> </w:t>
      </w:r>
      <w:r>
        <w:rPr>
          <w:color w:val="2B2B2B"/>
          <w:spacing w:val="-2"/>
          <w:sz w:val="13"/>
        </w:rPr>
        <w:t>executive</w:t>
      </w:r>
    </w:p>
    <w:p>
      <w:pPr>
        <w:pStyle w:val="ListParagraph"/>
        <w:numPr>
          <w:ilvl w:val="0"/>
          <w:numId w:val="11"/>
        </w:numPr>
        <w:tabs>
          <w:tab w:pos="909" w:val="left" w:leader="none"/>
          <w:tab w:pos="911" w:val="left" w:leader="none"/>
        </w:tabs>
        <w:spacing w:line="232" w:lineRule="auto" w:before="111" w:after="0"/>
        <w:ind w:left="911" w:right="1328" w:hanging="204"/>
        <w:jc w:val="left"/>
        <w:rPr>
          <w:sz w:val="18"/>
        </w:rPr>
      </w:pPr>
      <w:r>
        <w:rPr/>
        <w:br w:type="column"/>
      </w:r>
      <w:r>
        <w:rPr>
          <w:w w:val="105"/>
          <w:sz w:val="18"/>
        </w:rPr>
        <w:t>Constitution</w:t>
      </w:r>
      <w:r>
        <w:rPr>
          <w:spacing w:val="-23"/>
          <w:w w:val="105"/>
          <w:sz w:val="18"/>
        </w:rPr>
        <w:t> </w:t>
      </w:r>
      <w:r>
        <w:rPr>
          <w:w w:val="105"/>
          <w:sz w:val="18"/>
        </w:rPr>
        <w:t>Act</w:t>
      </w:r>
      <w:r>
        <w:rPr>
          <w:spacing w:val="-17"/>
          <w:w w:val="105"/>
          <w:sz w:val="18"/>
        </w:rPr>
        <w:t> </w:t>
      </w:r>
      <w:r>
        <w:rPr>
          <w:w w:val="105"/>
          <w:sz w:val="18"/>
        </w:rPr>
        <w:t>No.</w:t>
      </w:r>
      <w:r>
        <w:rPr>
          <w:spacing w:val="-14"/>
          <w:w w:val="105"/>
          <w:sz w:val="18"/>
        </w:rPr>
        <w:t> </w:t>
      </w:r>
      <w:r>
        <w:rPr>
          <w:w w:val="105"/>
          <w:sz w:val="18"/>
        </w:rPr>
        <w:t>12</w:t>
      </w:r>
      <w:r>
        <w:rPr>
          <w:spacing w:val="-14"/>
          <w:w w:val="105"/>
          <w:sz w:val="18"/>
        </w:rPr>
        <w:t> </w:t>
      </w:r>
      <w:r>
        <w:rPr>
          <w:w w:val="105"/>
          <w:sz w:val="18"/>
        </w:rPr>
        <w:t>shall</w:t>
      </w:r>
      <w:r>
        <w:rPr>
          <w:spacing w:val="-23"/>
          <w:w w:val="105"/>
          <w:sz w:val="18"/>
        </w:rPr>
        <w:t> </w:t>
      </w:r>
      <w:r>
        <w:rPr>
          <w:w w:val="105"/>
          <w:sz w:val="18"/>
        </w:rPr>
        <w:t>be</w:t>
      </w:r>
      <w:r>
        <w:rPr>
          <w:spacing w:val="-16"/>
          <w:w w:val="105"/>
          <w:sz w:val="18"/>
        </w:rPr>
        <w:t> </w:t>
      </w:r>
      <w:r>
        <w:rPr>
          <w:w w:val="105"/>
          <w:sz w:val="18"/>
        </w:rPr>
        <w:t>duty</w:t>
      </w:r>
      <w:r>
        <w:rPr>
          <w:spacing w:val="-15"/>
          <w:w w:val="105"/>
          <w:sz w:val="18"/>
        </w:rPr>
        <w:t> </w:t>
      </w:r>
      <w:r>
        <w:rPr>
          <w:w w:val="105"/>
          <w:sz w:val="18"/>
        </w:rPr>
        <w:t>bound,</w:t>
      </w:r>
      <w:r>
        <w:rPr>
          <w:spacing w:val="-15"/>
          <w:w w:val="105"/>
          <w:sz w:val="18"/>
        </w:rPr>
        <w:t> </w:t>
      </w:r>
      <w:r>
        <w:rPr>
          <w:w w:val="105"/>
          <w:sz w:val="18"/>
        </w:rPr>
        <w:t>each</w:t>
      </w:r>
      <w:r>
        <w:rPr>
          <w:spacing w:val="-22"/>
          <w:w w:val="105"/>
          <w:sz w:val="18"/>
        </w:rPr>
        <w:t> </w:t>
      </w:r>
      <w:r>
        <w:rPr>
          <w:w w:val="105"/>
          <w:sz w:val="18"/>
        </w:rPr>
        <w:t>of</w:t>
      </w:r>
      <w:r>
        <w:rPr>
          <w:spacing w:val="-24"/>
          <w:w w:val="105"/>
          <w:sz w:val="18"/>
        </w:rPr>
        <w:t> </w:t>
      </w:r>
      <w:r>
        <w:rPr>
          <w:w w:val="105"/>
          <w:sz w:val="18"/>
        </w:rPr>
        <w:t>them</w:t>
      </w:r>
      <w:r>
        <w:rPr>
          <w:spacing w:val="-17"/>
          <w:w w:val="105"/>
          <w:sz w:val="18"/>
        </w:rPr>
        <w:t> </w:t>
      </w:r>
      <w:r>
        <w:rPr>
          <w:w w:val="105"/>
          <w:sz w:val="18"/>
        </w:rPr>
        <w:t>in</w:t>
      </w:r>
      <w:r>
        <w:rPr>
          <w:spacing w:val="-22"/>
          <w:w w:val="105"/>
          <w:sz w:val="18"/>
        </w:rPr>
        <w:t> </w:t>
      </w:r>
      <w:r>
        <w:rPr>
          <w:w w:val="105"/>
          <w:sz w:val="18"/>
        </w:rPr>
        <w:t>the</w:t>
      </w:r>
      <w:r>
        <w:rPr>
          <w:spacing w:val="-17"/>
          <w:w w:val="105"/>
          <w:sz w:val="18"/>
        </w:rPr>
        <w:t> </w:t>
      </w:r>
      <w:r>
        <w:rPr>
          <w:w w:val="105"/>
          <w:sz w:val="18"/>
        </w:rPr>
        <w:t>exercise</w:t>
      </w:r>
      <w:r>
        <w:rPr>
          <w:spacing w:val="-17"/>
          <w:w w:val="105"/>
          <w:sz w:val="18"/>
        </w:rPr>
        <w:t> </w:t>
      </w:r>
      <w:r>
        <w:rPr>
          <w:w w:val="105"/>
          <w:sz w:val="18"/>
        </w:rPr>
        <w:t>of</w:t>
      </w:r>
      <w:r>
        <w:rPr>
          <w:spacing w:val="-24"/>
          <w:w w:val="105"/>
          <w:sz w:val="18"/>
        </w:rPr>
        <w:t> </w:t>
      </w:r>
      <w:r>
        <w:rPr>
          <w:w w:val="105"/>
          <w:sz w:val="18"/>
        </w:rPr>
        <w:t>the powers</w:t>
      </w:r>
      <w:r>
        <w:rPr>
          <w:spacing w:val="-2"/>
          <w:w w:val="105"/>
          <w:sz w:val="18"/>
        </w:rPr>
        <w:t> </w:t>
      </w:r>
      <w:r>
        <w:rPr>
          <w:w w:val="105"/>
          <w:sz w:val="18"/>
        </w:rPr>
        <w:t>conferred</w:t>
      </w:r>
      <w:r>
        <w:rPr>
          <w:spacing w:val="-14"/>
          <w:w w:val="105"/>
          <w:sz w:val="18"/>
        </w:rPr>
        <w:t> </w:t>
      </w:r>
      <w:r>
        <w:rPr>
          <w:w w:val="105"/>
          <w:sz w:val="18"/>
        </w:rPr>
        <w:t>on</w:t>
      </w:r>
      <w:r>
        <w:rPr>
          <w:spacing w:val="-13"/>
          <w:w w:val="105"/>
          <w:sz w:val="18"/>
        </w:rPr>
        <w:t> </w:t>
      </w:r>
      <w:r>
        <w:rPr>
          <w:w w:val="105"/>
          <w:sz w:val="18"/>
        </w:rPr>
        <w:t>him</w:t>
      </w:r>
      <w:r>
        <w:rPr>
          <w:spacing w:val="-5"/>
          <w:w w:val="105"/>
          <w:sz w:val="18"/>
        </w:rPr>
        <w:t> </w:t>
      </w:r>
      <w:r>
        <w:rPr>
          <w:w w:val="105"/>
          <w:sz w:val="18"/>
        </w:rPr>
        <w:t>by</w:t>
      </w:r>
      <w:r>
        <w:rPr>
          <w:spacing w:val="-3"/>
          <w:w w:val="105"/>
          <w:sz w:val="18"/>
        </w:rPr>
        <w:t> </w:t>
      </w:r>
      <w:r>
        <w:rPr>
          <w:w w:val="105"/>
          <w:sz w:val="18"/>
        </w:rPr>
        <w:t>this</w:t>
      </w:r>
      <w:r>
        <w:rPr>
          <w:spacing w:val="-2"/>
          <w:w w:val="105"/>
          <w:sz w:val="18"/>
        </w:rPr>
        <w:t> </w:t>
      </w:r>
      <w:r>
        <w:rPr>
          <w:w w:val="105"/>
          <w:sz w:val="18"/>
        </w:rPr>
        <w:t>Constitution</w:t>
      </w:r>
      <w:r>
        <w:rPr>
          <w:spacing w:val="-13"/>
          <w:w w:val="105"/>
          <w:sz w:val="18"/>
        </w:rPr>
        <w:t> </w:t>
      </w:r>
      <w:r>
        <w:rPr>
          <w:w w:val="105"/>
          <w:sz w:val="18"/>
        </w:rPr>
        <w:t>or</w:t>
      </w:r>
      <w:r>
        <w:rPr>
          <w:spacing w:val="-13"/>
          <w:w w:val="105"/>
          <w:sz w:val="18"/>
        </w:rPr>
        <w:t> </w:t>
      </w:r>
      <w:r>
        <w:rPr>
          <w:w w:val="105"/>
          <w:sz w:val="18"/>
        </w:rPr>
        <w:t>the</w:t>
      </w:r>
      <w:r>
        <w:rPr>
          <w:spacing w:val="-5"/>
          <w:w w:val="105"/>
          <w:sz w:val="18"/>
        </w:rPr>
        <w:t> </w:t>
      </w:r>
      <w:r>
        <w:rPr>
          <w:w w:val="105"/>
          <w:sz w:val="18"/>
        </w:rPr>
        <w:t>Constitution</w:t>
      </w:r>
      <w:r>
        <w:rPr>
          <w:spacing w:val="-13"/>
          <w:w w:val="105"/>
          <w:sz w:val="18"/>
        </w:rPr>
        <w:t> </w:t>
      </w:r>
      <w:r>
        <w:rPr>
          <w:w w:val="105"/>
          <w:sz w:val="18"/>
        </w:rPr>
        <w:t>of</w:t>
      </w:r>
      <w:r>
        <w:rPr>
          <w:spacing w:val="-14"/>
          <w:w w:val="105"/>
          <w:sz w:val="18"/>
        </w:rPr>
        <w:t> </w:t>
      </w:r>
      <w:r>
        <w:rPr>
          <w:w w:val="105"/>
          <w:sz w:val="18"/>
        </w:rPr>
        <w:t>Zanzibar </w:t>
      </w:r>
      <w:r>
        <w:rPr>
          <w:spacing w:val="-2"/>
          <w:w w:val="105"/>
          <w:sz w:val="18"/>
        </w:rPr>
        <w:t>1984,</w:t>
      </w:r>
      <w:r>
        <w:rPr>
          <w:spacing w:val="-8"/>
          <w:w w:val="105"/>
          <w:sz w:val="18"/>
        </w:rPr>
        <w:t> </w:t>
      </w:r>
      <w:r>
        <w:rPr>
          <w:spacing w:val="-2"/>
          <w:w w:val="105"/>
          <w:sz w:val="18"/>
        </w:rPr>
        <w:t>to</w:t>
      </w:r>
      <w:r>
        <w:rPr>
          <w:spacing w:val="-17"/>
          <w:w w:val="105"/>
          <w:sz w:val="18"/>
        </w:rPr>
        <w:t> </w:t>
      </w:r>
      <w:r>
        <w:rPr>
          <w:spacing w:val="-2"/>
          <w:w w:val="105"/>
          <w:sz w:val="18"/>
        </w:rPr>
        <w:t>ensure</w:t>
      </w:r>
      <w:r>
        <w:rPr>
          <w:spacing w:val="-10"/>
          <w:w w:val="105"/>
          <w:sz w:val="18"/>
        </w:rPr>
        <w:t> </w:t>
      </w:r>
      <w:r>
        <w:rPr>
          <w:spacing w:val="-2"/>
          <w:w w:val="105"/>
          <w:sz w:val="18"/>
        </w:rPr>
        <w:t>that</w:t>
      </w:r>
      <w:r>
        <w:rPr>
          <w:spacing w:val="-10"/>
          <w:w w:val="105"/>
          <w:sz w:val="18"/>
        </w:rPr>
        <w:t> </w:t>
      </w:r>
      <w:r>
        <w:rPr>
          <w:spacing w:val="-2"/>
          <w:w w:val="105"/>
          <w:sz w:val="18"/>
        </w:rPr>
        <w:t>he</w:t>
      </w:r>
      <w:r>
        <w:rPr>
          <w:spacing w:val="-10"/>
          <w:w w:val="105"/>
          <w:sz w:val="18"/>
        </w:rPr>
        <w:t> </w:t>
      </w:r>
      <w:r>
        <w:rPr>
          <w:spacing w:val="-2"/>
          <w:w w:val="105"/>
          <w:sz w:val="18"/>
        </w:rPr>
        <w:t>protects,</w:t>
      </w:r>
      <w:r>
        <w:rPr>
          <w:spacing w:val="-8"/>
          <w:w w:val="105"/>
          <w:sz w:val="18"/>
        </w:rPr>
        <w:t> </w:t>
      </w:r>
      <w:r>
        <w:rPr>
          <w:spacing w:val="-2"/>
          <w:w w:val="105"/>
          <w:sz w:val="18"/>
        </w:rPr>
        <w:t>strengthens</w:t>
      </w:r>
      <w:r>
        <w:rPr>
          <w:spacing w:val="-6"/>
          <w:w w:val="105"/>
          <w:sz w:val="18"/>
        </w:rPr>
        <w:t> </w:t>
      </w:r>
      <w:r>
        <w:rPr>
          <w:spacing w:val="-2"/>
          <w:w w:val="105"/>
          <w:sz w:val="18"/>
        </w:rPr>
        <w:t>and</w:t>
      </w:r>
      <w:r>
        <w:rPr>
          <w:spacing w:val="-18"/>
          <w:w w:val="105"/>
          <w:sz w:val="18"/>
        </w:rPr>
        <w:t> </w:t>
      </w:r>
      <w:r>
        <w:rPr>
          <w:spacing w:val="-2"/>
          <w:w w:val="105"/>
          <w:sz w:val="18"/>
        </w:rPr>
        <w:t>preserves</w:t>
      </w:r>
      <w:r>
        <w:rPr>
          <w:spacing w:val="-6"/>
          <w:w w:val="105"/>
          <w:sz w:val="18"/>
        </w:rPr>
        <w:t> </w:t>
      </w:r>
      <w:r>
        <w:rPr>
          <w:spacing w:val="-2"/>
          <w:w w:val="105"/>
          <w:sz w:val="18"/>
        </w:rPr>
        <w:t>the</w:t>
      </w:r>
      <w:r>
        <w:rPr>
          <w:spacing w:val="-10"/>
          <w:w w:val="105"/>
          <w:sz w:val="18"/>
        </w:rPr>
        <w:t> </w:t>
      </w:r>
      <w:r>
        <w:rPr>
          <w:spacing w:val="-2"/>
          <w:w w:val="105"/>
          <w:sz w:val="18"/>
        </w:rPr>
        <w:t>integrity</w:t>
      </w:r>
      <w:r>
        <w:rPr>
          <w:spacing w:val="-8"/>
          <w:w w:val="105"/>
          <w:sz w:val="18"/>
        </w:rPr>
        <w:t> </w:t>
      </w:r>
      <w:r>
        <w:rPr>
          <w:spacing w:val="-2"/>
          <w:w w:val="105"/>
          <w:sz w:val="18"/>
        </w:rPr>
        <w:t>of</w:t>
      </w:r>
      <w:r>
        <w:rPr>
          <w:spacing w:val="-18"/>
          <w:w w:val="105"/>
          <w:sz w:val="18"/>
        </w:rPr>
        <w:t> </w:t>
      </w:r>
      <w:r>
        <w:rPr>
          <w:spacing w:val="-2"/>
          <w:w w:val="105"/>
          <w:sz w:val="18"/>
        </w:rPr>
        <w:t>the </w:t>
      </w:r>
      <w:r>
        <w:rPr>
          <w:w w:val="105"/>
          <w:sz w:val="18"/>
        </w:rPr>
        <w:t>United</w:t>
      </w:r>
      <w:r>
        <w:rPr>
          <w:spacing w:val="-24"/>
          <w:w w:val="105"/>
          <w:sz w:val="18"/>
        </w:rPr>
        <w:t> </w:t>
      </w:r>
      <w:r>
        <w:rPr>
          <w:w w:val="105"/>
          <w:sz w:val="18"/>
        </w:rPr>
        <w:t>Republic.</w:t>
      </w:r>
    </w:p>
    <w:p>
      <w:pPr>
        <w:pStyle w:val="ListParagraph"/>
        <w:numPr>
          <w:ilvl w:val="0"/>
          <w:numId w:val="11"/>
        </w:numPr>
        <w:tabs>
          <w:tab w:pos="909" w:val="left" w:leader="none"/>
          <w:tab w:pos="911" w:val="left" w:leader="none"/>
        </w:tabs>
        <w:spacing w:line="232" w:lineRule="auto" w:before="3" w:after="0"/>
        <w:ind w:left="911" w:right="1416" w:hanging="204"/>
        <w:jc w:val="left"/>
        <w:rPr>
          <w:sz w:val="18"/>
        </w:rPr>
      </w:pPr>
      <w:r>
        <w:rPr>
          <w:spacing w:val="-2"/>
          <w:w w:val="105"/>
          <w:sz w:val="18"/>
        </w:rPr>
        <w:t>For</w:t>
      </w:r>
      <w:r>
        <w:rPr>
          <w:spacing w:val="-23"/>
          <w:w w:val="105"/>
          <w:sz w:val="18"/>
        </w:rPr>
        <w:t> </w:t>
      </w:r>
      <w:r>
        <w:rPr>
          <w:spacing w:val="-2"/>
          <w:w w:val="105"/>
          <w:sz w:val="18"/>
        </w:rPr>
        <w:t>the</w:t>
      </w:r>
      <w:r>
        <w:rPr>
          <w:spacing w:val="-17"/>
          <w:w w:val="105"/>
          <w:sz w:val="18"/>
        </w:rPr>
        <w:t> </w:t>
      </w:r>
      <w:r>
        <w:rPr>
          <w:spacing w:val="-2"/>
          <w:w w:val="105"/>
          <w:sz w:val="18"/>
        </w:rPr>
        <w:t>purposes</w:t>
      </w:r>
      <w:r>
        <w:rPr>
          <w:spacing w:val="-14"/>
          <w:w w:val="105"/>
          <w:sz w:val="18"/>
        </w:rPr>
        <w:t> </w:t>
      </w:r>
      <w:r>
        <w:rPr>
          <w:spacing w:val="-2"/>
          <w:w w:val="105"/>
          <w:sz w:val="18"/>
        </w:rPr>
        <w:t>of</w:t>
      </w:r>
      <w:r>
        <w:rPr>
          <w:spacing w:val="-24"/>
          <w:w w:val="105"/>
          <w:sz w:val="18"/>
        </w:rPr>
        <w:t> </w:t>
      </w:r>
      <w:r>
        <w:rPr>
          <w:spacing w:val="-2"/>
          <w:w w:val="105"/>
          <w:sz w:val="18"/>
        </w:rPr>
        <w:t>the</w:t>
      </w:r>
      <w:r>
        <w:rPr>
          <w:spacing w:val="-17"/>
          <w:w w:val="105"/>
          <w:sz w:val="18"/>
        </w:rPr>
        <w:t> </w:t>
      </w:r>
      <w:r>
        <w:rPr>
          <w:spacing w:val="-2"/>
          <w:w w:val="105"/>
          <w:sz w:val="18"/>
        </w:rPr>
        <w:t>provisions</w:t>
      </w:r>
      <w:r>
        <w:rPr>
          <w:spacing w:val="-13"/>
          <w:w w:val="105"/>
          <w:sz w:val="18"/>
        </w:rPr>
        <w:t> </w:t>
      </w:r>
      <w:r>
        <w:rPr>
          <w:spacing w:val="-2"/>
          <w:w w:val="105"/>
          <w:sz w:val="18"/>
        </w:rPr>
        <w:t>of</w:t>
      </w:r>
      <w:r>
        <w:rPr>
          <w:spacing w:val="-24"/>
          <w:w w:val="105"/>
          <w:sz w:val="18"/>
        </w:rPr>
        <w:t> </w:t>
      </w:r>
      <w:r>
        <w:rPr>
          <w:spacing w:val="-2"/>
          <w:w w:val="105"/>
          <w:sz w:val="18"/>
        </w:rPr>
        <w:t>subarticle</w:t>
      </w:r>
      <w:r>
        <w:rPr>
          <w:spacing w:val="-17"/>
          <w:w w:val="105"/>
          <w:sz w:val="18"/>
        </w:rPr>
        <w:t> </w:t>
      </w:r>
      <w:r>
        <w:rPr>
          <w:spacing w:val="-2"/>
          <w:w w:val="105"/>
          <w:sz w:val="18"/>
        </w:rPr>
        <w:t>(1),</w:t>
      </w:r>
      <w:r>
        <w:rPr>
          <w:spacing w:val="-15"/>
          <w:w w:val="105"/>
          <w:sz w:val="18"/>
        </w:rPr>
        <w:t> </w:t>
      </w:r>
      <w:r>
        <w:rPr>
          <w:spacing w:val="-2"/>
          <w:w w:val="105"/>
          <w:sz w:val="18"/>
        </w:rPr>
        <w:t>each</w:t>
      </w:r>
      <w:r>
        <w:rPr>
          <w:spacing w:val="-23"/>
          <w:w w:val="105"/>
          <w:sz w:val="18"/>
        </w:rPr>
        <w:t> </w:t>
      </w:r>
      <w:r>
        <w:rPr>
          <w:spacing w:val="-2"/>
          <w:w w:val="105"/>
          <w:sz w:val="18"/>
        </w:rPr>
        <w:t>of</w:t>
      </w:r>
      <w:r>
        <w:rPr>
          <w:spacing w:val="-23"/>
          <w:w w:val="105"/>
          <w:sz w:val="18"/>
        </w:rPr>
        <w:t> </w:t>
      </w:r>
      <w:r>
        <w:rPr>
          <w:spacing w:val="-2"/>
          <w:w w:val="105"/>
          <w:sz w:val="18"/>
        </w:rPr>
        <w:t>the</w:t>
      </w:r>
      <w:r>
        <w:rPr>
          <w:spacing w:val="-17"/>
          <w:w w:val="105"/>
          <w:sz w:val="18"/>
        </w:rPr>
        <w:t> </w:t>
      </w:r>
      <w:r>
        <w:rPr>
          <w:spacing w:val="-2"/>
          <w:w w:val="105"/>
          <w:sz w:val="18"/>
        </w:rPr>
        <w:t>principal</w:t>
      </w:r>
      <w:r>
        <w:rPr>
          <w:spacing w:val="-23"/>
          <w:w w:val="105"/>
          <w:sz w:val="18"/>
        </w:rPr>
        <w:t> </w:t>
      </w:r>
      <w:r>
        <w:rPr>
          <w:spacing w:val="-2"/>
          <w:w w:val="105"/>
          <w:sz w:val="18"/>
        </w:rPr>
        <w:t>leaders of</w:t>
      </w:r>
      <w:r>
        <w:rPr>
          <w:spacing w:val="-21"/>
          <w:w w:val="105"/>
          <w:sz w:val="18"/>
        </w:rPr>
        <w:t> </w:t>
      </w:r>
      <w:r>
        <w:rPr>
          <w:spacing w:val="-2"/>
          <w:w w:val="105"/>
          <w:sz w:val="18"/>
        </w:rPr>
        <w:t>the</w:t>
      </w:r>
      <w:r>
        <w:rPr>
          <w:spacing w:val="-14"/>
          <w:w w:val="105"/>
          <w:sz w:val="18"/>
        </w:rPr>
        <w:t> </w:t>
      </w:r>
      <w:r>
        <w:rPr>
          <w:spacing w:val="-2"/>
          <w:w w:val="105"/>
          <w:sz w:val="18"/>
        </w:rPr>
        <w:t>organs</w:t>
      </w:r>
      <w:r>
        <w:rPr>
          <w:spacing w:val="-10"/>
          <w:w w:val="105"/>
          <w:sz w:val="18"/>
        </w:rPr>
        <w:t> </w:t>
      </w:r>
      <w:r>
        <w:rPr>
          <w:spacing w:val="-2"/>
          <w:w w:val="105"/>
          <w:sz w:val="18"/>
        </w:rPr>
        <w:t>vested</w:t>
      </w:r>
      <w:r>
        <w:rPr>
          <w:spacing w:val="-21"/>
          <w:w w:val="105"/>
          <w:sz w:val="18"/>
        </w:rPr>
        <w:t> </w:t>
      </w:r>
      <w:r>
        <w:rPr>
          <w:spacing w:val="-2"/>
          <w:w w:val="105"/>
          <w:sz w:val="18"/>
        </w:rPr>
        <w:t>with</w:t>
      </w:r>
      <w:r>
        <w:rPr>
          <w:spacing w:val="-20"/>
          <w:w w:val="105"/>
          <w:sz w:val="18"/>
        </w:rPr>
        <w:t> </w:t>
      </w:r>
      <w:r>
        <w:rPr>
          <w:spacing w:val="-2"/>
          <w:w w:val="105"/>
          <w:sz w:val="18"/>
        </w:rPr>
        <w:t>executive</w:t>
      </w:r>
      <w:r>
        <w:rPr>
          <w:spacing w:val="-14"/>
          <w:w w:val="105"/>
          <w:sz w:val="18"/>
        </w:rPr>
        <w:t> </w:t>
      </w:r>
      <w:r>
        <w:rPr>
          <w:spacing w:val="-2"/>
          <w:w w:val="105"/>
          <w:sz w:val="18"/>
        </w:rPr>
        <w:t>powers</w:t>
      </w:r>
      <w:r>
        <w:rPr>
          <w:spacing w:val="-10"/>
          <w:w w:val="105"/>
          <w:sz w:val="18"/>
        </w:rPr>
        <w:t> </w:t>
      </w:r>
      <w:r>
        <w:rPr>
          <w:spacing w:val="-2"/>
          <w:w w:val="105"/>
          <w:sz w:val="18"/>
        </w:rPr>
        <w:t>of</w:t>
      </w:r>
      <w:r>
        <w:rPr>
          <w:spacing w:val="-21"/>
          <w:w w:val="105"/>
          <w:sz w:val="18"/>
        </w:rPr>
        <w:t> </w:t>
      </w:r>
      <w:r>
        <w:rPr>
          <w:spacing w:val="-2"/>
          <w:w w:val="105"/>
          <w:sz w:val="18"/>
        </w:rPr>
        <w:t>the</w:t>
      </w:r>
      <w:r>
        <w:rPr>
          <w:spacing w:val="-14"/>
          <w:w w:val="105"/>
          <w:sz w:val="18"/>
        </w:rPr>
        <w:t> </w:t>
      </w:r>
      <w:r>
        <w:rPr>
          <w:spacing w:val="-2"/>
          <w:w w:val="105"/>
          <w:sz w:val="18"/>
        </w:rPr>
        <w:t>United</w:t>
      </w:r>
      <w:r>
        <w:rPr>
          <w:spacing w:val="-21"/>
          <w:w w:val="105"/>
          <w:sz w:val="18"/>
        </w:rPr>
        <w:t> </w:t>
      </w:r>
      <w:r>
        <w:rPr>
          <w:spacing w:val="-2"/>
          <w:w w:val="105"/>
          <w:sz w:val="18"/>
        </w:rPr>
        <w:t>Republic</w:t>
      </w:r>
      <w:r>
        <w:rPr>
          <w:spacing w:val="-18"/>
          <w:w w:val="105"/>
          <w:sz w:val="18"/>
        </w:rPr>
        <w:t> </w:t>
      </w:r>
      <w:r>
        <w:rPr>
          <w:spacing w:val="-2"/>
          <w:w w:val="105"/>
          <w:sz w:val="18"/>
        </w:rPr>
        <w:t>shall,</w:t>
      </w:r>
      <w:r>
        <w:rPr>
          <w:spacing w:val="-11"/>
          <w:w w:val="105"/>
          <w:sz w:val="18"/>
        </w:rPr>
        <w:t> </w:t>
      </w:r>
      <w:r>
        <w:rPr>
          <w:spacing w:val="-2"/>
          <w:w w:val="105"/>
          <w:sz w:val="18"/>
        </w:rPr>
        <w:t>before </w:t>
      </w:r>
      <w:r>
        <w:rPr>
          <w:w w:val="105"/>
          <w:sz w:val="18"/>
        </w:rPr>
        <w:t>assuming</w:t>
      </w:r>
      <w:r>
        <w:rPr>
          <w:spacing w:val="-9"/>
          <w:w w:val="105"/>
          <w:sz w:val="18"/>
        </w:rPr>
        <w:t> </w:t>
      </w:r>
      <w:r>
        <w:rPr>
          <w:w w:val="105"/>
          <w:sz w:val="18"/>
        </w:rPr>
        <w:t>office</w:t>
      </w:r>
      <w:r>
        <w:rPr>
          <w:spacing w:val="-12"/>
          <w:w w:val="105"/>
          <w:sz w:val="18"/>
        </w:rPr>
        <w:t> </w:t>
      </w:r>
      <w:r>
        <w:rPr>
          <w:w w:val="105"/>
          <w:sz w:val="18"/>
        </w:rPr>
        <w:t>in</w:t>
      </w:r>
      <w:r>
        <w:rPr>
          <w:spacing w:val="-18"/>
          <w:w w:val="105"/>
          <w:sz w:val="18"/>
        </w:rPr>
        <w:t> </w:t>
      </w:r>
      <w:r>
        <w:rPr>
          <w:w w:val="105"/>
          <w:sz w:val="18"/>
        </w:rPr>
        <w:t>accordance</w:t>
      </w:r>
      <w:r>
        <w:rPr>
          <w:spacing w:val="-12"/>
          <w:w w:val="105"/>
          <w:sz w:val="18"/>
        </w:rPr>
        <w:t> </w:t>
      </w:r>
      <w:r>
        <w:rPr>
          <w:w w:val="105"/>
          <w:sz w:val="18"/>
        </w:rPr>
        <w:t>with</w:t>
      </w:r>
      <w:r>
        <w:rPr>
          <w:spacing w:val="-18"/>
          <w:w w:val="105"/>
          <w:sz w:val="18"/>
        </w:rPr>
        <w:t> </w:t>
      </w:r>
      <w:r>
        <w:rPr>
          <w:w w:val="105"/>
          <w:sz w:val="18"/>
        </w:rPr>
        <w:t>this</w:t>
      </w:r>
      <w:r>
        <w:rPr>
          <w:spacing w:val="-8"/>
          <w:w w:val="105"/>
          <w:sz w:val="18"/>
        </w:rPr>
        <w:t> </w:t>
      </w:r>
      <w:r>
        <w:rPr>
          <w:w w:val="105"/>
          <w:sz w:val="18"/>
        </w:rPr>
        <w:t>Constitution,</w:t>
      </w:r>
      <w:r>
        <w:rPr>
          <w:spacing w:val="-9"/>
          <w:w w:val="105"/>
          <w:sz w:val="18"/>
        </w:rPr>
        <w:t> </w:t>
      </w:r>
      <w:r>
        <w:rPr>
          <w:w w:val="105"/>
          <w:sz w:val="18"/>
        </w:rPr>
        <w:t>take</w:t>
      </w:r>
      <w:r>
        <w:rPr>
          <w:spacing w:val="-12"/>
          <w:w w:val="105"/>
          <w:sz w:val="18"/>
        </w:rPr>
        <w:t> </w:t>
      </w:r>
      <w:r>
        <w:rPr>
          <w:w w:val="105"/>
          <w:sz w:val="18"/>
        </w:rPr>
        <w:t>oath</w:t>
      </w:r>
      <w:r>
        <w:rPr>
          <w:spacing w:val="-18"/>
          <w:w w:val="105"/>
          <w:sz w:val="18"/>
        </w:rPr>
        <w:t> </w:t>
      </w:r>
      <w:r>
        <w:rPr>
          <w:w w:val="105"/>
          <w:sz w:val="18"/>
        </w:rPr>
        <w:t>to</w:t>
      </w:r>
      <w:r>
        <w:rPr>
          <w:spacing w:val="-18"/>
          <w:w w:val="105"/>
          <w:sz w:val="18"/>
        </w:rPr>
        <w:t> </w:t>
      </w:r>
      <w:r>
        <w:rPr>
          <w:w w:val="105"/>
          <w:sz w:val="18"/>
        </w:rPr>
        <w:t>defend</w:t>
      </w:r>
      <w:r>
        <w:rPr>
          <w:spacing w:val="-20"/>
          <w:w w:val="105"/>
          <w:sz w:val="18"/>
        </w:rPr>
        <w:t> </w:t>
      </w:r>
      <w:r>
        <w:rPr>
          <w:w w:val="105"/>
          <w:sz w:val="18"/>
        </w:rPr>
        <w:t>and preserve</w:t>
      </w:r>
      <w:r>
        <w:rPr>
          <w:spacing w:val="-7"/>
          <w:w w:val="105"/>
          <w:sz w:val="18"/>
        </w:rPr>
        <w:t> </w:t>
      </w:r>
      <w:r>
        <w:rPr>
          <w:w w:val="105"/>
          <w:sz w:val="18"/>
        </w:rPr>
        <w:t>the</w:t>
      </w:r>
      <w:r>
        <w:rPr>
          <w:spacing w:val="-7"/>
          <w:w w:val="105"/>
          <w:sz w:val="18"/>
        </w:rPr>
        <w:t> </w:t>
      </w:r>
      <w:r>
        <w:rPr>
          <w:w w:val="105"/>
          <w:sz w:val="18"/>
        </w:rPr>
        <w:t>integrity</w:t>
      </w:r>
      <w:r>
        <w:rPr>
          <w:spacing w:val="-4"/>
          <w:w w:val="105"/>
          <w:sz w:val="18"/>
        </w:rPr>
        <w:t> </w:t>
      </w:r>
      <w:r>
        <w:rPr>
          <w:w w:val="105"/>
          <w:sz w:val="18"/>
        </w:rPr>
        <w:t>of</w:t>
      </w:r>
      <w:r>
        <w:rPr>
          <w:spacing w:val="-15"/>
          <w:w w:val="105"/>
          <w:sz w:val="18"/>
        </w:rPr>
        <w:t> </w:t>
      </w:r>
      <w:r>
        <w:rPr>
          <w:w w:val="105"/>
          <w:sz w:val="18"/>
        </w:rPr>
        <w:t>the</w:t>
      </w:r>
      <w:r>
        <w:rPr>
          <w:spacing w:val="-7"/>
          <w:w w:val="105"/>
          <w:sz w:val="18"/>
        </w:rPr>
        <w:t> </w:t>
      </w:r>
      <w:r>
        <w:rPr>
          <w:w w:val="105"/>
          <w:sz w:val="18"/>
        </w:rPr>
        <w:t>United</w:t>
      </w:r>
      <w:r>
        <w:rPr>
          <w:spacing w:val="-15"/>
          <w:w w:val="105"/>
          <w:sz w:val="18"/>
        </w:rPr>
        <w:t> </w:t>
      </w:r>
      <w:r>
        <w:rPr>
          <w:w w:val="105"/>
          <w:sz w:val="18"/>
        </w:rPr>
        <w:t>Republic</w:t>
      </w:r>
      <w:r>
        <w:rPr>
          <w:spacing w:val="-12"/>
          <w:w w:val="105"/>
          <w:sz w:val="18"/>
        </w:rPr>
        <w:t> </w:t>
      </w:r>
      <w:r>
        <w:rPr>
          <w:w w:val="105"/>
          <w:sz w:val="18"/>
        </w:rPr>
        <w:t>in</w:t>
      </w:r>
      <w:r>
        <w:rPr>
          <w:spacing w:val="-14"/>
          <w:w w:val="105"/>
          <w:sz w:val="18"/>
        </w:rPr>
        <w:t> </w:t>
      </w:r>
      <w:r>
        <w:rPr>
          <w:w w:val="105"/>
          <w:sz w:val="18"/>
        </w:rPr>
        <w:t>accordance</w:t>
      </w:r>
      <w:r>
        <w:rPr>
          <w:spacing w:val="-7"/>
          <w:w w:val="105"/>
          <w:sz w:val="18"/>
        </w:rPr>
        <w:t> </w:t>
      </w:r>
      <w:r>
        <w:rPr>
          <w:w w:val="105"/>
          <w:sz w:val="18"/>
        </w:rPr>
        <w:t>with</w:t>
      </w:r>
      <w:r>
        <w:rPr>
          <w:spacing w:val="-14"/>
          <w:w w:val="105"/>
          <w:sz w:val="18"/>
        </w:rPr>
        <w:t> </w:t>
      </w:r>
      <w:r>
        <w:rPr>
          <w:w w:val="105"/>
          <w:sz w:val="18"/>
        </w:rPr>
        <w:t>this </w:t>
      </w:r>
      <w:r>
        <w:rPr>
          <w:spacing w:val="-2"/>
          <w:w w:val="105"/>
          <w:sz w:val="18"/>
        </w:rPr>
        <w:t>Constitution.</w:t>
      </w:r>
    </w:p>
    <w:p>
      <w:pPr>
        <w:pStyle w:val="ListParagraph"/>
        <w:numPr>
          <w:ilvl w:val="0"/>
          <w:numId w:val="11"/>
        </w:numPr>
        <w:tabs>
          <w:tab w:pos="910" w:val="left" w:leader="none"/>
        </w:tabs>
        <w:spacing w:line="213" w:lineRule="exact" w:before="0" w:after="0"/>
        <w:ind w:left="910" w:right="0" w:hanging="202"/>
        <w:jc w:val="left"/>
        <w:rPr>
          <w:sz w:val="18"/>
        </w:rPr>
      </w:pPr>
      <w:r>
        <w:rPr>
          <w:spacing w:val="-2"/>
          <w:w w:val="105"/>
          <w:sz w:val="18"/>
        </w:rPr>
        <w:t>The</w:t>
      </w:r>
      <w:r>
        <w:rPr>
          <w:spacing w:val="-16"/>
          <w:w w:val="105"/>
          <w:sz w:val="18"/>
        </w:rPr>
        <w:t> </w:t>
      </w:r>
      <w:r>
        <w:rPr>
          <w:spacing w:val="-2"/>
          <w:w w:val="105"/>
          <w:sz w:val="18"/>
        </w:rPr>
        <w:t>principal</w:t>
      </w:r>
      <w:r>
        <w:rPr>
          <w:spacing w:val="-21"/>
          <w:w w:val="105"/>
          <w:sz w:val="18"/>
        </w:rPr>
        <w:t> </w:t>
      </w:r>
      <w:r>
        <w:rPr>
          <w:spacing w:val="-2"/>
          <w:w w:val="105"/>
          <w:sz w:val="18"/>
        </w:rPr>
        <w:t>leaders</w:t>
      </w:r>
      <w:r>
        <w:rPr>
          <w:spacing w:val="-13"/>
          <w:w w:val="105"/>
          <w:sz w:val="18"/>
        </w:rPr>
        <w:t> </w:t>
      </w:r>
      <w:r>
        <w:rPr>
          <w:spacing w:val="-2"/>
          <w:w w:val="105"/>
          <w:sz w:val="18"/>
        </w:rPr>
        <w:t>to</w:t>
      </w:r>
      <w:r>
        <w:rPr>
          <w:spacing w:val="-21"/>
          <w:w w:val="105"/>
          <w:sz w:val="18"/>
        </w:rPr>
        <w:t> </w:t>
      </w:r>
      <w:r>
        <w:rPr>
          <w:spacing w:val="-2"/>
          <w:w w:val="105"/>
          <w:sz w:val="18"/>
        </w:rPr>
        <w:t>whom</w:t>
      </w:r>
      <w:r>
        <w:rPr>
          <w:spacing w:val="-15"/>
          <w:w w:val="105"/>
          <w:sz w:val="18"/>
        </w:rPr>
        <w:t> </w:t>
      </w:r>
      <w:r>
        <w:rPr>
          <w:spacing w:val="-2"/>
          <w:w w:val="105"/>
          <w:sz w:val="18"/>
        </w:rPr>
        <w:t>the</w:t>
      </w:r>
      <w:r>
        <w:rPr>
          <w:spacing w:val="-16"/>
          <w:w w:val="105"/>
          <w:sz w:val="18"/>
        </w:rPr>
        <w:t> </w:t>
      </w:r>
      <w:r>
        <w:rPr>
          <w:spacing w:val="-2"/>
          <w:w w:val="105"/>
          <w:sz w:val="18"/>
        </w:rPr>
        <w:t>provisions</w:t>
      </w:r>
      <w:r>
        <w:rPr>
          <w:spacing w:val="-12"/>
          <w:w w:val="105"/>
          <w:sz w:val="18"/>
        </w:rPr>
        <w:t> </w:t>
      </w:r>
      <w:r>
        <w:rPr>
          <w:spacing w:val="-2"/>
          <w:w w:val="105"/>
          <w:sz w:val="18"/>
        </w:rPr>
        <w:t>of</w:t>
      </w:r>
      <w:r>
        <w:rPr>
          <w:spacing w:val="-22"/>
          <w:w w:val="105"/>
          <w:sz w:val="18"/>
        </w:rPr>
        <w:t> </w:t>
      </w:r>
      <w:r>
        <w:rPr>
          <w:spacing w:val="-2"/>
          <w:w w:val="105"/>
          <w:sz w:val="18"/>
        </w:rPr>
        <w:t>this</w:t>
      </w:r>
      <w:r>
        <w:rPr>
          <w:spacing w:val="-13"/>
          <w:w w:val="105"/>
          <w:sz w:val="18"/>
        </w:rPr>
        <w:t> </w:t>
      </w:r>
      <w:r>
        <w:rPr>
          <w:spacing w:val="-2"/>
          <w:w w:val="105"/>
          <w:sz w:val="18"/>
        </w:rPr>
        <w:t>Article</w:t>
      </w:r>
      <w:r>
        <w:rPr>
          <w:spacing w:val="-15"/>
          <w:w w:val="105"/>
          <w:sz w:val="18"/>
        </w:rPr>
        <w:t> </w:t>
      </w:r>
      <w:r>
        <w:rPr>
          <w:spacing w:val="-2"/>
          <w:w w:val="105"/>
          <w:sz w:val="18"/>
        </w:rPr>
        <w:t>apply</w:t>
      </w:r>
      <w:r>
        <w:rPr>
          <w:spacing w:val="-13"/>
          <w:w w:val="105"/>
          <w:sz w:val="18"/>
        </w:rPr>
        <w:t> </w:t>
      </w:r>
      <w:r>
        <w:rPr>
          <w:spacing w:val="-4"/>
          <w:w w:val="105"/>
          <w:sz w:val="18"/>
        </w:rPr>
        <w:t>are:</w:t>
      </w:r>
    </w:p>
    <w:p>
      <w:pPr>
        <w:pStyle w:val="ListParagraph"/>
        <w:numPr>
          <w:ilvl w:val="1"/>
          <w:numId w:val="11"/>
        </w:numPr>
        <w:tabs>
          <w:tab w:pos="1474" w:val="left" w:leader="none"/>
        </w:tabs>
        <w:spacing w:line="211" w:lineRule="exact" w:before="0" w:after="0"/>
        <w:ind w:left="1474" w:right="0" w:hanging="188"/>
        <w:jc w:val="left"/>
        <w:rPr>
          <w:sz w:val="18"/>
        </w:rPr>
      </w:pPr>
      <w:r>
        <w:rPr>
          <w:sz w:val="18"/>
        </w:rPr>
        <w:t>the</w:t>
      </w:r>
      <w:r>
        <w:rPr>
          <w:spacing w:val="3"/>
          <w:sz w:val="18"/>
        </w:rPr>
        <w:t> </w:t>
      </w:r>
      <w:r>
        <w:rPr>
          <w:sz w:val="18"/>
        </w:rPr>
        <w:t>President</w:t>
      </w:r>
      <w:r>
        <w:rPr>
          <w:spacing w:val="4"/>
          <w:sz w:val="18"/>
        </w:rPr>
        <w:t> </w:t>
      </w:r>
      <w:r>
        <w:rPr>
          <w:sz w:val="18"/>
        </w:rPr>
        <w:t>of</w:t>
      </w:r>
      <w:r>
        <w:rPr>
          <w:spacing w:val="-6"/>
          <w:sz w:val="18"/>
        </w:rPr>
        <w:t> </w:t>
      </w:r>
      <w:r>
        <w:rPr>
          <w:sz w:val="18"/>
        </w:rPr>
        <w:t>the</w:t>
      </w:r>
      <w:r>
        <w:rPr>
          <w:spacing w:val="3"/>
          <w:sz w:val="18"/>
        </w:rPr>
        <w:t> </w:t>
      </w:r>
      <w:r>
        <w:rPr>
          <w:sz w:val="18"/>
        </w:rPr>
        <w:t>United</w:t>
      </w:r>
      <w:r>
        <w:rPr>
          <w:spacing w:val="-6"/>
          <w:sz w:val="18"/>
        </w:rPr>
        <w:t> </w:t>
      </w:r>
      <w:r>
        <w:rPr>
          <w:spacing w:val="-2"/>
          <w:sz w:val="18"/>
        </w:rPr>
        <w:t>Republic;</w:t>
      </w:r>
    </w:p>
    <w:p>
      <w:pPr>
        <w:pStyle w:val="ListParagraph"/>
        <w:numPr>
          <w:ilvl w:val="1"/>
          <w:numId w:val="11"/>
        </w:numPr>
        <w:tabs>
          <w:tab w:pos="1474" w:val="left" w:leader="none"/>
        </w:tabs>
        <w:spacing w:line="211" w:lineRule="exact" w:before="0" w:after="0"/>
        <w:ind w:left="1474" w:right="0" w:hanging="188"/>
        <w:jc w:val="left"/>
        <w:rPr>
          <w:sz w:val="18"/>
        </w:rPr>
      </w:pPr>
      <w:r>
        <w:rPr>
          <w:sz w:val="18"/>
        </w:rPr>
        <w:t>the</w:t>
      </w:r>
      <w:r>
        <w:rPr>
          <w:spacing w:val="9"/>
          <w:sz w:val="18"/>
        </w:rPr>
        <w:t> </w:t>
      </w:r>
      <w:r>
        <w:rPr>
          <w:sz w:val="18"/>
        </w:rPr>
        <w:t>Vice-President</w:t>
      </w:r>
      <w:r>
        <w:rPr>
          <w:spacing w:val="9"/>
          <w:sz w:val="18"/>
        </w:rPr>
        <w:t> </w:t>
      </w:r>
      <w:r>
        <w:rPr>
          <w:sz w:val="18"/>
        </w:rPr>
        <w:t>of</w:t>
      </w:r>
      <w:r>
        <w:rPr>
          <w:spacing w:val="-1"/>
          <w:sz w:val="18"/>
        </w:rPr>
        <w:t> </w:t>
      </w:r>
      <w:r>
        <w:rPr>
          <w:sz w:val="18"/>
        </w:rPr>
        <w:t>the</w:t>
      </w:r>
      <w:r>
        <w:rPr>
          <w:spacing w:val="9"/>
          <w:sz w:val="18"/>
        </w:rPr>
        <w:t> </w:t>
      </w:r>
      <w:r>
        <w:rPr>
          <w:sz w:val="18"/>
        </w:rPr>
        <w:t>United</w:t>
      </w:r>
      <w:r>
        <w:rPr>
          <w:spacing w:val="-2"/>
          <w:sz w:val="18"/>
        </w:rPr>
        <w:t> Republic;</w:t>
      </w:r>
    </w:p>
    <w:p>
      <w:pPr>
        <w:pStyle w:val="ListParagraph"/>
        <w:numPr>
          <w:ilvl w:val="1"/>
          <w:numId w:val="11"/>
        </w:numPr>
        <w:tabs>
          <w:tab w:pos="1473" w:val="left" w:leader="none"/>
        </w:tabs>
        <w:spacing w:line="211" w:lineRule="exact" w:before="0" w:after="0"/>
        <w:ind w:left="1473" w:right="0" w:hanging="173"/>
        <w:jc w:val="left"/>
        <w:rPr>
          <w:sz w:val="18"/>
        </w:rPr>
      </w:pPr>
      <w:r>
        <w:rPr>
          <w:spacing w:val="-2"/>
          <w:w w:val="105"/>
          <w:sz w:val="18"/>
        </w:rPr>
        <w:t>the</w:t>
      </w:r>
      <w:r>
        <w:rPr>
          <w:spacing w:val="-16"/>
          <w:w w:val="105"/>
          <w:sz w:val="18"/>
        </w:rPr>
        <w:t> </w:t>
      </w:r>
      <w:r>
        <w:rPr>
          <w:spacing w:val="-2"/>
          <w:w w:val="105"/>
          <w:sz w:val="18"/>
        </w:rPr>
        <w:t>President</w:t>
      </w:r>
      <w:r>
        <w:rPr>
          <w:spacing w:val="-16"/>
          <w:w w:val="105"/>
          <w:sz w:val="18"/>
        </w:rPr>
        <w:t> </w:t>
      </w:r>
      <w:r>
        <w:rPr>
          <w:spacing w:val="-2"/>
          <w:w w:val="105"/>
          <w:sz w:val="18"/>
        </w:rPr>
        <w:t>of</w:t>
      </w:r>
      <w:r>
        <w:rPr>
          <w:spacing w:val="-22"/>
          <w:w w:val="105"/>
          <w:sz w:val="18"/>
        </w:rPr>
        <w:t> </w:t>
      </w:r>
      <w:r>
        <w:rPr>
          <w:spacing w:val="-2"/>
          <w:w w:val="105"/>
          <w:sz w:val="18"/>
        </w:rPr>
        <w:t>Zanzibar;</w:t>
      </w:r>
      <w:r>
        <w:rPr>
          <w:spacing w:val="-22"/>
          <w:w w:val="105"/>
          <w:sz w:val="18"/>
        </w:rPr>
        <w:t> </w:t>
      </w:r>
      <w:r>
        <w:rPr>
          <w:spacing w:val="-5"/>
          <w:w w:val="105"/>
          <w:sz w:val="18"/>
        </w:rPr>
        <w:t>and</w:t>
      </w:r>
    </w:p>
    <w:p>
      <w:pPr>
        <w:pStyle w:val="ListParagraph"/>
        <w:numPr>
          <w:ilvl w:val="1"/>
          <w:numId w:val="11"/>
        </w:numPr>
        <w:tabs>
          <w:tab w:pos="1474" w:val="left" w:leader="none"/>
        </w:tabs>
        <w:spacing w:line="214" w:lineRule="exact" w:before="0" w:after="0"/>
        <w:ind w:left="1474" w:right="0" w:hanging="188"/>
        <w:jc w:val="left"/>
        <w:rPr>
          <w:sz w:val="18"/>
        </w:rPr>
      </w:pPr>
      <w:r>
        <w:rPr>
          <w:sz w:val="18"/>
        </w:rPr>
        <w:t>the</w:t>
      </w:r>
      <w:r>
        <w:rPr>
          <w:spacing w:val="9"/>
          <w:sz w:val="18"/>
        </w:rPr>
        <w:t> </w:t>
      </w:r>
      <w:r>
        <w:rPr>
          <w:sz w:val="18"/>
        </w:rPr>
        <w:t>Prime</w:t>
      </w:r>
      <w:r>
        <w:rPr>
          <w:spacing w:val="9"/>
          <w:sz w:val="18"/>
        </w:rPr>
        <w:t> </w:t>
      </w:r>
      <w:r>
        <w:rPr>
          <w:sz w:val="18"/>
        </w:rPr>
        <w:t>Minister of</w:t>
      </w:r>
      <w:r>
        <w:rPr>
          <w:spacing w:val="-2"/>
          <w:sz w:val="18"/>
        </w:rPr>
        <w:t> </w:t>
      </w:r>
      <w:r>
        <w:rPr>
          <w:sz w:val="18"/>
        </w:rPr>
        <w:t>the</w:t>
      </w:r>
      <w:r>
        <w:rPr>
          <w:spacing w:val="9"/>
          <w:sz w:val="18"/>
        </w:rPr>
        <w:t> </w:t>
      </w:r>
      <w:r>
        <w:rPr>
          <w:sz w:val="18"/>
        </w:rPr>
        <w:t>United</w:t>
      </w:r>
      <w:r>
        <w:rPr>
          <w:spacing w:val="-1"/>
          <w:sz w:val="18"/>
        </w:rPr>
        <w:t> </w:t>
      </w:r>
      <w:r>
        <w:rPr>
          <w:spacing w:val="-2"/>
          <w:sz w:val="18"/>
        </w:rPr>
        <w:t>Republic.</w:t>
      </w:r>
    </w:p>
    <w:p>
      <w:pPr>
        <w:pStyle w:val="BodyText"/>
        <w:spacing w:before="35"/>
      </w:pPr>
    </w:p>
    <w:p>
      <w:pPr>
        <w:pStyle w:val="Heading2"/>
        <w:spacing w:before="1"/>
      </w:pPr>
      <w:bookmarkStart w:name="heading-s608" w:id="52"/>
      <w:bookmarkEnd w:id="52"/>
      <w:r>
        <w:rPr>
          <w:b w:val="0"/>
        </w:rPr>
      </w:r>
      <w:bookmarkStart w:name="s608" w:id="53"/>
      <w:bookmarkEnd w:id="53"/>
      <w:r>
        <w:rPr>
          <w:b w:val="0"/>
        </w:rPr>
      </w:r>
      <w:r>
        <w:rPr>
          <w:w w:val="85"/>
        </w:rPr>
        <w:t>PART</w:t>
      </w:r>
      <w:r>
        <w:rPr>
          <w:spacing w:val="14"/>
        </w:rPr>
        <w:t> </w:t>
      </w:r>
      <w:r>
        <w:rPr>
          <w:w w:val="85"/>
        </w:rPr>
        <w:t>II.</w:t>
      </w:r>
      <w:r>
        <w:rPr>
          <w:spacing w:val="12"/>
        </w:rPr>
        <w:t> </w:t>
      </w:r>
      <w:r>
        <w:rPr>
          <w:w w:val="85"/>
        </w:rPr>
        <w:t>VICE-</w:t>
      </w:r>
      <w:r>
        <w:rPr>
          <w:spacing w:val="-2"/>
          <w:w w:val="85"/>
        </w:rPr>
        <w:t>PRESIDENT</w:t>
      </w:r>
    </w:p>
    <w:p>
      <w:pPr>
        <w:pStyle w:val="Heading4"/>
        <w:numPr>
          <w:ilvl w:val="0"/>
          <w:numId w:val="2"/>
        </w:numPr>
        <w:tabs>
          <w:tab w:pos="698" w:val="left" w:leader="none"/>
        </w:tabs>
        <w:spacing w:line="240" w:lineRule="auto" w:before="261" w:after="0"/>
        <w:ind w:left="698" w:right="0" w:hanging="351"/>
        <w:jc w:val="left"/>
      </w:pPr>
      <w:r>
        <w:rPr>
          <w:spacing w:val="2"/>
          <w:w w:val="85"/>
        </w:rPr>
        <w:t>Vice-President</w:t>
      </w:r>
      <w:r>
        <w:rPr>
          <w:spacing w:val="9"/>
        </w:rPr>
        <w:t> </w:t>
      </w:r>
      <w:r>
        <w:rPr>
          <w:spacing w:val="2"/>
          <w:w w:val="85"/>
        </w:rPr>
        <w:t>his</w:t>
      </w:r>
      <w:r>
        <w:rPr>
          <w:spacing w:val="16"/>
        </w:rPr>
        <w:t> </w:t>
      </w:r>
      <w:r>
        <w:rPr>
          <w:spacing w:val="2"/>
          <w:w w:val="85"/>
        </w:rPr>
        <w:t>duties</w:t>
      </w:r>
      <w:r>
        <w:rPr>
          <w:spacing w:val="15"/>
        </w:rPr>
        <w:t> </w:t>
      </w:r>
      <w:r>
        <w:rPr>
          <w:spacing w:val="2"/>
          <w:w w:val="85"/>
        </w:rPr>
        <w:t>and</w:t>
      </w:r>
      <w:r>
        <w:rPr>
          <w:spacing w:val="13"/>
        </w:rPr>
        <w:t> </w:t>
      </w:r>
      <w:r>
        <w:rPr>
          <w:spacing w:val="-2"/>
          <w:w w:val="85"/>
        </w:rPr>
        <w:t>powers</w:t>
      </w:r>
    </w:p>
    <w:p>
      <w:pPr>
        <w:pStyle w:val="ListParagraph"/>
        <w:numPr>
          <w:ilvl w:val="1"/>
          <w:numId w:val="2"/>
        </w:numPr>
        <w:tabs>
          <w:tab w:pos="909" w:val="left" w:leader="none"/>
          <w:tab w:pos="911" w:val="left" w:leader="none"/>
        </w:tabs>
        <w:spacing w:line="232" w:lineRule="auto" w:before="217" w:after="0"/>
        <w:ind w:left="911" w:right="1576" w:hanging="204"/>
        <w:jc w:val="left"/>
        <w:rPr>
          <w:sz w:val="18"/>
        </w:rPr>
      </w:pPr>
      <w:r>
        <w:rPr>
          <w:w w:val="105"/>
          <w:sz w:val="18"/>
        </w:rPr>
        <w:t>There</w:t>
      </w:r>
      <w:r>
        <w:rPr>
          <w:spacing w:val="-8"/>
          <w:w w:val="105"/>
          <w:sz w:val="18"/>
        </w:rPr>
        <w:t> </w:t>
      </w:r>
      <w:r>
        <w:rPr>
          <w:w w:val="105"/>
          <w:sz w:val="18"/>
        </w:rPr>
        <w:t>shall</w:t>
      </w:r>
      <w:r>
        <w:rPr>
          <w:spacing w:val="-15"/>
          <w:w w:val="105"/>
          <w:sz w:val="18"/>
        </w:rPr>
        <w:t> </w:t>
      </w:r>
      <w:r>
        <w:rPr>
          <w:w w:val="105"/>
          <w:sz w:val="18"/>
        </w:rPr>
        <w:t>be</w:t>
      </w:r>
      <w:r>
        <w:rPr>
          <w:spacing w:val="-8"/>
          <w:w w:val="105"/>
          <w:sz w:val="18"/>
        </w:rPr>
        <w:t> </w:t>
      </w:r>
      <w:r>
        <w:rPr>
          <w:w w:val="105"/>
          <w:sz w:val="18"/>
        </w:rPr>
        <w:t>a</w:t>
      </w:r>
      <w:r>
        <w:rPr>
          <w:spacing w:val="-4"/>
          <w:w w:val="105"/>
          <w:sz w:val="18"/>
        </w:rPr>
        <w:t> </w:t>
      </w:r>
      <w:r>
        <w:rPr>
          <w:w w:val="105"/>
          <w:sz w:val="18"/>
        </w:rPr>
        <w:t>Vice-President,</w:t>
      </w:r>
      <w:r>
        <w:rPr>
          <w:spacing w:val="-6"/>
          <w:w w:val="105"/>
          <w:sz w:val="18"/>
        </w:rPr>
        <w:t> </w:t>
      </w:r>
      <w:r>
        <w:rPr>
          <w:w w:val="105"/>
          <w:sz w:val="18"/>
        </w:rPr>
        <w:t>who</w:t>
      </w:r>
      <w:r>
        <w:rPr>
          <w:spacing w:val="-15"/>
          <w:w w:val="105"/>
          <w:sz w:val="18"/>
        </w:rPr>
        <w:t> </w:t>
      </w:r>
      <w:r>
        <w:rPr>
          <w:w w:val="105"/>
          <w:sz w:val="18"/>
        </w:rPr>
        <w:t>shall</w:t>
      </w:r>
      <w:r>
        <w:rPr>
          <w:spacing w:val="-15"/>
          <w:w w:val="105"/>
          <w:sz w:val="18"/>
        </w:rPr>
        <w:t> </w:t>
      </w:r>
      <w:r>
        <w:rPr>
          <w:w w:val="105"/>
          <w:sz w:val="18"/>
        </w:rPr>
        <w:t>be</w:t>
      </w:r>
      <w:r>
        <w:rPr>
          <w:spacing w:val="-8"/>
          <w:w w:val="105"/>
          <w:sz w:val="18"/>
        </w:rPr>
        <w:t> </w:t>
      </w:r>
      <w:r>
        <w:rPr>
          <w:w w:val="105"/>
          <w:sz w:val="18"/>
        </w:rPr>
        <w:t>the</w:t>
      </w:r>
      <w:r>
        <w:rPr>
          <w:spacing w:val="-8"/>
          <w:w w:val="105"/>
          <w:sz w:val="18"/>
        </w:rPr>
        <w:t> </w:t>
      </w:r>
      <w:r>
        <w:rPr>
          <w:w w:val="105"/>
          <w:sz w:val="18"/>
        </w:rPr>
        <w:t>principal</w:t>
      </w:r>
      <w:r>
        <w:rPr>
          <w:spacing w:val="-15"/>
          <w:w w:val="105"/>
          <w:sz w:val="18"/>
        </w:rPr>
        <w:t> </w:t>
      </w:r>
      <w:r>
        <w:rPr>
          <w:w w:val="105"/>
          <w:sz w:val="18"/>
        </w:rPr>
        <w:t>assistant</w:t>
      </w:r>
      <w:r>
        <w:rPr>
          <w:spacing w:val="-8"/>
          <w:w w:val="105"/>
          <w:sz w:val="18"/>
        </w:rPr>
        <w:t> </w:t>
      </w:r>
      <w:r>
        <w:rPr>
          <w:w w:val="105"/>
          <w:sz w:val="18"/>
        </w:rPr>
        <w:t>to</w:t>
      </w:r>
      <w:r>
        <w:rPr>
          <w:spacing w:val="-15"/>
          <w:w w:val="105"/>
          <w:sz w:val="18"/>
        </w:rPr>
        <w:t> </w:t>
      </w:r>
      <w:r>
        <w:rPr>
          <w:w w:val="105"/>
          <w:sz w:val="18"/>
        </w:rPr>
        <w:t>the </w:t>
      </w:r>
      <w:r>
        <w:rPr>
          <w:spacing w:val="-2"/>
          <w:w w:val="105"/>
          <w:sz w:val="18"/>
        </w:rPr>
        <w:t>President</w:t>
      </w:r>
      <w:r>
        <w:rPr>
          <w:spacing w:val="-14"/>
          <w:w w:val="105"/>
          <w:sz w:val="18"/>
        </w:rPr>
        <w:t> </w:t>
      </w:r>
      <w:r>
        <w:rPr>
          <w:spacing w:val="-2"/>
          <w:w w:val="105"/>
          <w:sz w:val="18"/>
        </w:rPr>
        <w:t>in</w:t>
      </w:r>
      <w:r>
        <w:rPr>
          <w:spacing w:val="-20"/>
          <w:w w:val="105"/>
          <w:sz w:val="18"/>
        </w:rPr>
        <w:t> </w:t>
      </w:r>
      <w:r>
        <w:rPr>
          <w:spacing w:val="-2"/>
          <w:w w:val="105"/>
          <w:sz w:val="18"/>
        </w:rPr>
        <w:t>respect</w:t>
      </w:r>
      <w:r>
        <w:rPr>
          <w:spacing w:val="-14"/>
          <w:w w:val="105"/>
          <w:sz w:val="18"/>
        </w:rPr>
        <w:t> </w:t>
      </w:r>
      <w:r>
        <w:rPr>
          <w:spacing w:val="-2"/>
          <w:w w:val="105"/>
          <w:sz w:val="18"/>
        </w:rPr>
        <w:t>of</w:t>
      </w:r>
      <w:r>
        <w:rPr>
          <w:spacing w:val="-21"/>
          <w:w w:val="105"/>
          <w:sz w:val="18"/>
        </w:rPr>
        <w:t> </w:t>
      </w:r>
      <w:r>
        <w:rPr>
          <w:spacing w:val="-2"/>
          <w:w w:val="105"/>
          <w:sz w:val="18"/>
        </w:rPr>
        <w:t>all</w:t>
      </w:r>
      <w:r>
        <w:rPr>
          <w:spacing w:val="-20"/>
          <w:w w:val="105"/>
          <w:sz w:val="18"/>
        </w:rPr>
        <w:t> </w:t>
      </w:r>
      <w:r>
        <w:rPr>
          <w:spacing w:val="-2"/>
          <w:w w:val="105"/>
          <w:sz w:val="18"/>
        </w:rPr>
        <w:t>the</w:t>
      </w:r>
      <w:r>
        <w:rPr>
          <w:spacing w:val="-14"/>
          <w:w w:val="105"/>
          <w:sz w:val="18"/>
        </w:rPr>
        <w:t> </w:t>
      </w:r>
      <w:r>
        <w:rPr>
          <w:spacing w:val="-2"/>
          <w:w w:val="105"/>
          <w:sz w:val="18"/>
        </w:rPr>
        <w:t>matters</w:t>
      </w:r>
      <w:r>
        <w:rPr>
          <w:spacing w:val="-10"/>
          <w:w w:val="105"/>
          <w:sz w:val="18"/>
        </w:rPr>
        <w:t> </w:t>
      </w:r>
      <w:r>
        <w:rPr>
          <w:spacing w:val="-2"/>
          <w:w w:val="105"/>
          <w:sz w:val="18"/>
        </w:rPr>
        <w:t>in</w:t>
      </w:r>
      <w:r>
        <w:rPr>
          <w:spacing w:val="-20"/>
          <w:w w:val="105"/>
          <w:sz w:val="18"/>
        </w:rPr>
        <w:t> </w:t>
      </w:r>
      <w:r>
        <w:rPr>
          <w:spacing w:val="-2"/>
          <w:w w:val="105"/>
          <w:sz w:val="18"/>
        </w:rPr>
        <w:t>the</w:t>
      </w:r>
      <w:r>
        <w:rPr>
          <w:spacing w:val="-14"/>
          <w:w w:val="105"/>
          <w:sz w:val="18"/>
        </w:rPr>
        <w:t> </w:t>
      </w:r>
      <w:r>
        <w:rPr>
          <w:spacing w:val="-2"/>
          <w:w w:val="105"/>
          <w:sz w:val="18"/>
        </w:rPr>
        <w:t>United</w:t>
      </w:r>
      <w:r>
        <w:rPr>
          <w:spacing w:val="-21"/>
          <w:w w:val="105"/>
          <w:sz w:val="18"/>
        </w:rPr>
        <w:t> </w:t>
      </w:r>
      <w:r>
        <w:rPr>
          <w:spacing w:val="-2"/>
          <w:w w:val="105"/>
          <w:sz w:val="18"/>
        </w:rPr>
        <w:t>Republic</w:t>
      </w:r>
      <w:r>
        <w:rPr>
          <w:spacing w:val="-18"/>
          <w:w w:val="105"/>
          <w:sz w:val="18"/>
        </w:rPr>
        <w:t> </w:t>
      </w:r>
      <w:r>
        <w:rPr>
          <w:spacing w:val="-2"/>
          <w:w w:val="105"/>
          <w:sz w:val="18"/>
        </w:rPr>
        <w:t>generally</w:t>
      </w:r>
      <w:r>
        <w:rPr>
          <w:spacing w:val="-12"/>
          <w:w w:val="105"/>
          <w:sz w:val="18"/>
        </w:rPr>
        <w:t> </w:t>
      </w:r>
      <w:r>
        <w:rPr>
          <w:spacing w:val="-2"/>
          <w:w w:val="105"/>
          <w:sz w:val="18"/>
        </w:rPr>
        <w:t>and,</w:t>
      </w:r>
      <w:r>
        <w:rPr>
          <w:spacing w:val="-12"/>
          <w:w w:val="105"/>
          <w:sz w:val="18"/>
        </w:rPr>
        <w:t> </w:t>
      </w:r>
      <w:r>
        <w:rPr>
          <w:spacing w:val="-2"/>
          <w:w w:val="105"/>
          <w:sz w:val="18"/>
        </w:rPr>
        <w:t>in </w:t>
      </w:r>
      <w:r>
        <w:rPr>
          <w:w w:val="105"/>
          <w:sz w:val="18"/>
        </w:rPr>
        <w:t>particular,</w:t>
      </w:r>
      <w:r>
        <w:rPr>
          <w:spacing w:val="-11"/>
          <w:w w:val="105"/>
          <w:sz w:val="18"/>
        </w:rPr>
        <w:t> </w:t>
      </w:r>
      <w:r>
        <w:rPr>
          <w:w w:val="105"/>
          <w:sz w:val="18"/>
        </w:rPr>
        <w:t>shall—</w:t>
      </w:r>
    </w:p>
    <w:p>
      <w:pPr>
        <w:pStyle w:val="ListParagraph"/>
        <w:numPr>
          <w:ilvl w:val="2"/>
          <w:numId w:val="2"/>
        </w:numPr>
        <w:tabs>
          <w:tab w:pos="1473" w:val="left" w:leader="none"/>
          <w:tab w:pos="1475" w:val="left" w:leader="none"/>
        </w:tabs>
        <w:spacing w:line="232" w:lineRule="auto" w:before="2" w:after="0"/>
        <w:ind w:left="1475" w:right="2360" w:hanging="190"/>
        <w:jc w:val="left"/>
        <w:rPr>
          <w:sz w:val="18"/>
        </w:rPr>
      </w:pPr>
      <w:r>
        <w:rPr>
          <w:spacing w:val="-2"/>
          <w:w w:val="105"/>
          <w:sz w:val="18"/>
        </w:rPr>
        <w:t>assist</w:t>
      </w:r>
      <w:r>
        <w:rPr>
          <w:spacing w:val="-13"/>
          <w:w w:val="105"/>
          <w:sz w:val="18"/>
        </w:rPr>
        <w:t> </w:t>
      </w:r>
      <w:r>
        <w:rPr>
          <w:spacing w:val="-2"/>
          <w:w w:val="105"/>
          <w:sz w:val="18"/>
        </w:rPr>
        <w:t>the</w:t>
      </w:r>
      <w:r>
        <w:rPr>
          <w:spacing w:val="-13"/>
          <w:w w:val="105"/>
          <w:sz w:val="18"/>
        </w:rPr>
        <w:t> </w:t>
      </w:r>
      <w:r>
        <w:rPr>
          <w:spacing w:val="-2"/>
          <w:w w:val="105"/>
          <w:sz w:val="18"/>
        </w:rPr>
        <w:t>President</w:t>
      </w:r>
      <w:r>
        <w:rPr>
          <w:spacing w:val="-13"/>
          <w:w w:val="105"/>
          <w:sz w:val="18"/>
        </w:rPr>
        <w:t> </w:t>
      </w:r>
      <w:r>
        <w:rPr>
          <w:spacing w:val="-2"/>
          <w:w w:val="105"/>
          <w:sz w:val="18"/>
        </w:rPr>
        <w:t>in</w:t>
      </w:r>
      <w:r>
        <w:rPr>
          <w:spacing w:val="-20"/>
          <w:w w:val="105"/>
          <w:sz w:val="18"/>
        </w:rPr>
        <w:t> </w:t>
      </w:r>
      <w:r>
        <w:rPr>
          <w:spacing w:val="-2"/>
          <w:w w:val="105"/>
          <w:sz w:val="18"/>
        </w:rPr>
        <w:t>making</w:t>
      </w:r>
      <w:r>
        <w:rPr>
          <w:spacing w:val="-11"/>
          <w:w w:val="105"/>
          <w:sz w:val="18"/>
        </w:rPr>
        <w:t> </w:t>
      </w:r>
      <w:r>
        <w:rPr>
          <w:spacing w:val="-2"/>
          <w:w w:val="105"/>
          <w:sz w:val="18"/>
        </w:rPr>
        <w:t>a</w:t>
      </w:r>
      <w:r>
        <w:rPr>
          <w:spacing w:val="-10"/>
          <w:w w:val="105"/>
          <w:sz w:val="18"/>
        </w:rPr>
        <w:t> </w:t>
      </w:r>
      <w:r>
        <w:rPr>
          <w:spacing w:val="-2"/>
          <w:w w:val="105"/>
          <w:sz w:val="18"/>
        </w:rPr>
        <w:t>follow-up</w:t>
      </w:r>
      <w:r>
        <w:rPr>
          <w:spacing w:val="-19"/>
          <w:w w:val="105"/>
          <w:sz w:val="18"/>
        </w:rPr>
        <w:t> </w:t>
      </w:r>
      <w:r>
        <w:rPr>
          <w:spacing w:val="-2"/>
          <w:w w:val="105"/>
          <w:sz w:val="18"/>
        </w:rPr>
        <w:t>on</w:t>
      </w:r>
      <w:r>
        <w:rPr>
          <w:spacing w:val="-20"/>
          <w:w w:val="105"/>
          <w:sz w:val="18"/>
        </w:rPr>
        <w:t> </w:t>
      </w:r>
      <w:r>
        <w:rPr>
          <w:spacing w:val="-2"/>
          <w:w w:val="105"/>
          <w:sz w:val="18"/>
        </w:rPr>
        <w:t>the</w:t>
      </w:r>
      <w:r>
        <w:rPr>
          <w:spacing w:val="-13"/>
          <w:w w:val="105"/>
          <w:sz w:val="18"/>
        </w:rPr>
        <w:t> </w:t>
      </w:r>
      <w:r>
        <w:rPr>
          <w:spacing w:val="-2"/>
          <w:w w:val="105"/>
          <w:sz w:val="18"/>
        </w:rPr>
        <w:t>day-to-day </w:t>
      </w:r>
      <w:r>
        <w:rPr>
          <w:w w:val="105"/>
          <w:sz w:val="18"/>
        </w:rPr>
        <w:t>implementation</w:t>
      </w:r>
      <w:r>
        <w:rPr>
          <w:spacing w:val="-1"/>
          <w:w w:val="105"/>
          <w:sz w:val="18"/>
        </w:rPr>
        <w:t> </w:t>
      </w:r>
      <w:r>
        <w:rPr>
          <w:w w:val="105"/>
          <w:sz w:val="18"/>
        </w:rPr>
        <w:t>of</w:t>
      </w:r>
      <w:r>
        <w:rPr>
          <w:spacing w:val="-2"/>
          <w:w w:val="105"/>
          <w:sz w:val="18"/>
        </w:rPr>
        <w:t> </w:t>
      </w:r>
      <w:r>
        <w:rPr>
          <w:w w:val="105"/>
          <w:sz w:val="18"/>
        </w:rPr>
        <w:t>Union</w:t>
      </w:r>
      <w:r>
        <w:rPr>
          <w:spacing w:val="-1"/>
          <w:w w:val="105"/>
          <w:sz w:val="18"/>
        </w:rPr>
        <w:t> </w:t>
      </w:r>
      <w:r>
        <w:rPr>
          <w:w w:val="105"/>
          <w:sz w:val="18"/>
        </w:rPr>
        <w:t>Matters;</w:t>
      </w:r>
    </w:p>
    <w:p>
      <w:pPr>
        <w:pStyle w:val="ListParagraph"/>
        <w:numPr>
          <w:ilvl w:val="2"/>
          <w:numId w:val="2"/>
        </w:numPr>
        <w:tabs>
          <w:tab w:pos="1474" w:val="left" w:leader="none"/>
        </w:tabs>
        <w:spacing w:line="210" w:lineRule="exact" w:before="0" w:after="0"/>
        <w:ind w:left="1474" w:right="0" w:hanging="188"/>
        <w:jc w:val="left"/>
        <w:rPr>
          <w:sz w:val="18"/>
        </w:rPr>
      </w:pPr>
      <w:r>
        <w:rPr>
          <w:spacing w:val="-4"/>
          <w:w w:val="105"/>
          <w:sz w:val="18"/>
        </w:rPr>
        <w:t>perform</w:t>
      </w:r>
      <w:r>
        <w:rPr>
          <w:spacing w:val="-7"/>
          <w:w w:val="105"/>
          <w:sz w:val="18"/>
        </w:rPr>
        <w:t> </w:t>
      </w:r>
      <w:r>
        <w:rPr>
          <w:spacing w:val="-4"/>
          <w:w w:val="105"/>
          <w:sz w:val="18"/>
        </w:rPr>
        <w:t>all</w:t>
      </w:r>
      <w:r>
        <w:rPr>
          <w:spacing w:val="-14"/>
          <w:w w:val="105"/>
          <w:sz w:val="18"/>
        </w:rPr>
        <w:t> </w:t>
      </w:r>
      <w:r>
        <w:rPr>
          <w:spacing w:val="-4"/>
          <w:w w:val="105"/>
          <w:sz w:val="18"/>
        </w:rPr>
        <w:t>duties</w:t>
      </w:r>
      <w:r>
        <w:rPr>
          <w:spacing w:val="-1"/>
          <w:sz w:val="18"/>
        </w:rPr>
        <w:t> </w:t>
      </w:r>
      <w:r>
        <w:rPr>
          <w:spacing w:val="-4"/>
          <w:w w:val="105"/>
          <w:sz w:val="18"/>
        </w:rPr>
        <w:t>assigned</w:t>
      </w:r>
      <w:r>
        <w:rPr>
          <w:spacing w:val="-15"/>
          <w:w w:val="105"/>
          <w:sz w:val="18"/>
        </w:rPr>
        <w:t> </w:t>
      </w:r>
      <w:r>
        <w:rPr>
          <w:spacing w:val="-4"/>
          <w:w w:val="105"/>
          <w:sz w:val="18"/>
        </w:rPr>
        <w:t>to</w:t>
      </w:r>
      <w:r>
        <w:rPr>
          <w:spacing w:val="-14"/>
          <w:w w:val="105"/>
          <w:sz w:val="18"/>
        </w:rPr>
        <w:t> </w:t>
      </w:r>
      <w:r>
        <w:rPr>
          <w:spacing w:val="-4"/>
          <w:w w:val="105"/>
          <w:sz w:val="18"/>
        </w:rPr>
        <w:t>him</w:t>
      </w:r>
      <w:r>
        <w:rPr>
          <w:spacing w:val="-7"/>
          <w:w w:val="105"/>
          <w:sz w:val="18"/>
        </w:rPr>
        <w:t> </w:t>
      </w:r>
      <w:r>
        <w:rPr>
          <w:spacing w:val="-4"/>
          <w:w w:val="105"/>
          <w:sz w:val="18"/>
        </w:rPr>
        <w:t>by</w:t>
      </w:r>
      <w:r>
        <w:rPr>
          <w:spacing w:val="-1"/>
          <w:sz w:val="18"/>
        </w:rPr>
        <w:t> </w:t>
      </w:r>
      <w:r>
        <w:rPr>
          <w:spacing w:val="-4"/>
          <w:w w:val="105"/>
          <w:sz w:val="18"/>
        </w:rPr>
        <w:t>the</w:t>
      </w:r>
      <w:r>
        <w:rPr>
          <w:spacing w:val="-7"/>
          <w:w w:val="105"/>
          <w:sz w:val="18"/>
        </w:rPr>
        <w:t> </w:t>
      </w:r>
      <w:r>
        <w:rPr>
          <w:spacing w:val="-4"/>
          <w:w w:val="105"/>
          <w:sz w:val="18"/>
        </w:rPr>
        <w:t>President;</w:t>
      </w:r>
      <w:r>
        <w:rPr>
          <w:spacing w:val="-14"/>
          <w:w w:val="105"/>
          <w:sz w:val="18"/>
        </w:rPr>
        <w:t> </w:t>
      </w:r>
      <w:r>
        <w:rPr>
          <w:spacing w:val="-5"/>
          <w:w w:val="105"/>
          <w:sz w:val="18"/>
        </w:rPr>
        <w:t>and</w:t>
      </w:r>
    </w:p>
    <w:p>
      <w:pPr>
        <w:pStyle w:val="ListParagraph"/>
        <w:numPr>
          <w:ilvl w:val="2"/>
          <w:numId w:val="2"/>
        </w:numPr>
        <w:tabs>
          <w:tab w:pos="1472" w:val="left" w:leader="none"/>
          <w:tab w:pos="1475" w:val="left" w:leader="none"/>
        </w:tabs>
        <w:spacing w:line="232" w:lineRule="auto" w:before="3" w:after="0"/>
        <w:ind w:left="1475" w:right="1878" w:hanging="176"/>
        <w:jc w:val="left"/>
        <w:rPr>
          <w:sz w:val="18"/>
        </w:rPr>
      </w:pPr>
      <w:r>
        <w:rPr>
          <w:spacing w:val="-2"/>
          <w:w w:val="105"/>
          <w:sz w:val="18"/>
        </w:rPr>
        <w:t>perform</w:t>
      </w:r>
      <w:r>
        <w:rPr>
          <w:spacing w:val="-17"/>
          <w:w w:val="105"/>
          <w:sz w:val="18"/>
        </w:rPr>
        <w:t> </w:t>
      </w:r>
      <w:r>
        <w:rPr>
          <w:spacing w:val="-2"/>
          <w:w w:val="105"/>
          <w:sz w:val="18"/>
        </w:rPr>
        <w:t>all</w:t>
      </w:r>
      <w:r>
        <w:rPr>
          <w:spacing w:val="-23"/>
          <w:w w:val="105"/>
          <w:sz w:val="18"/>
        </w:rPr>
        <w:t> </w:t>
      </w:r>
      <w:r>
        <w:rPr>
          <w:spacing w:val="-2"/>
          <w:w w:val="105"/>
          <w:sz w:val="18"/>
        </w:rPr>
        <w:t>duties</w:t>
      </w:r>
      <w:r>
        <w:rPr>
          <w:spacing w:val="-13"/>
          <w:w w:val="105"/>
          <w:sz w:val="18"/>
        </w:rPr>
        <w:t> </w:t>
      </w:r>
      <w:r>
        <w:rPr>
          <w:spacing w:val="-2"/>
          <w:w w:val="105"/>
          <w:sz w:val="18"/>
        </w:rPr>
        <w:t>and</w:t>
      </w:r>
      <w:r>
        <w:rPr>
          <w:spacing w:val="-24"/>
          <w:w w:val="105"/>
          <w:sz w:val="18"/>
        </w:rPr>
        <w:t> </w:t>
      </w:r>
      <w:r>
        <w:rPr>
          <w:spacing w:val="-2"/>
          <w:w w:val="105"/>
          <w:sz w:val="18"/>
        </w:rPr>
        <w:t>functions</w:t>
      </w:r>
      <w:r>
        <w:rPr>
          <w:spacing w:val="-14"/>
          <w:w w:val="105"/>
          <w:sz w:val="18"/>
        </w:rPr>
        <w:t> </w:t>
      </w:r>
      <w:r>
        <w:rPr>
          <w:spacing w:val="-2"/>
          <w:w w:val="105"/>
          <w:sz w:val="18"/>
        </w:rPr>
        <w:t>of</w:t>
      </w:r>
      <w:r>
        <w:rPr>
          <w:spacing w:val="-23"/>
          <w:w w:val="105"/>
          <w:sz w:val="18"/>
        </w:rPr>
        <w:t> </w:t>
      </w:r>
      <w:r>
        <w:rPr>
          <w:spacing w:val="-2"/>
          <w:w w:val="105"/>
          <w:sz w:val="18"/>
        </w:rPr>
        <w:t>the</w:t>
      </w:r>
      <w:r>
        <w:rPr>
          <w:spacing w:val="-17"/>
          <w:w w:val="105"/>
          <w:sz w:val="18"/>
        </w:rPr>
        <w:t> </w:t>
      </w:r>
      <w:r>
        <w:rPr>
          <w:spacing w:val="-2"/>
          <w:w w:val="105"/>
          <w:sz w:val="18"/>
        </w:rPr>
        <w:t>office</w:t>
      </w:r>
      <w:r>
        <w:rPr>
          <w:spacing w:val="-17"/>
          <w:w w:val="105"/>
          <w:sz w:val="18"/>
        </w:rPr>
        <w:t> </w:t>
      </w:r>
      <w:r>
        <w:rPr>
          <w:spacing w:val="-2"/>
          <w:w w:val="105"/>
          <w:sz w:val="18"/>
        </w:rPr>
        <w:t>of</w:t>
      </w:r>
      <w:r>
        <w:rPr>
          <w:spacing w:val="-23"/>
          <w:w w:val="105"/>
          <w:sz w:val="18"/>
        </w:rPr>
        <w:t> </w:t>
      </w:r>
      <w:r>
        <w:rPr>
          <w:spacing w:val="-2"/>
          <w:w w:val="105"/>
          <w:sz w:val="18"/>
        </w:rPr>
        <w:t>President</w:t>
      </w:r>
      <w:r>
        <w:rPr>
          <w:spacing w:val="-17"/>
          <w:w w:val="105"/>
          <w:sz w:val="18"/>
        </w:rPr>
        <w:t> </w:t>
      </w:r>
      <w:r>
        <w:rPr>
          <w:spacing w:val="-2"/>
          <w:w w:val="105"/>
          <w:sz w:val="18"/>
        </w:rPr>
        <w:t>when</w:t>
      </w:r>
      <w:r>
        <w:rPr>
          <w:spacing w:val="-23"/>
          <w:w w:val="105"/>
          <w:sz w:val="18"/>
        </w:rPr>
        <w:t> </w:t>
      </w:r>
      <w:r>
        <w:rPr>
          <w:spacing w:val="-2"/>
          <w:w w:val="105"/>
          <w:sz w:val="18"/>
        </w:rPr>
        <w:t>the </w:t>
      </w:r>
      <w:r>
        <w:rPr>
          <w:w w:val="105"/>
          <w:sz w:val="18"/>
        </w:rPr>
        <w:t>President</w:t>
      </w:r>
      <w:r>
        <w:rPr>
          <w:spacing w:val="-7"/>
          <w:w w:val="105"/>
          <w:sz w:val="18"/>
        </w:rPr>
        <w:t> </w:t>
      </w:r>
      <w:r>
        <w:rPr>
          <w:w w:val="105"/>
          <w:sz w:val="18"/>
        </w:rPr>
        <w:t>is</w:t>
      </w:r>
      <w:r>
        <w:rPr>
          <w:spacing w:val="-3"/>
          <w:w w:val="105"/>
          <w:sz w:val="18"/>
        </w:rPr>
        <w:t> </w:t>
      </w:r>
      <w:r>
        <w:rPr>
          <w:w w:val="105"/>
          <w:sz w:val="18"/>
        </w:rPr>
        <w:t>out</w:t>
      </w:r>
      <w:r>
        <w:rPr>
          <w:spacing w:val="-7"/>
          <w:w w:val="105"/>
          <w:sz w:val="18"/>
        </w:rPr>
        <w:t> </w:t>
      </w:r>
      <w:r>
        <w:rPr>
          <w:w w:val="105"/>
          <w:sz w:val="18"/>
        </w:rPr>
        <w:t>of</w:t>
      </w:r>
      <w:r>
        <w:rPr>
          <w:spacing w:val="-16"/>
          <w:w w:val="105"/>
          <w:sz w:val="18"/>
        </w:rPr>
        <w:t> </w:t>
      </w:r>
      <w:r>
        <w:rPr>
          <w:w w:val="105"/>
          <w:sz w:val="18"/>
        </w:rPr>
        <w:t>office</w:t>
      </w:r>
      <w:r>
        <w:rPr>
          <w:spacing w:val="-7"/>
          <w:w w:val="105"/>
          <w:sz w:val="18"/>
        </w:rPr>
        <w:t> </w:t>
      </w:r>
      <w:r>
        <w:rPr>
          <w:w w:val="105"/>
          <w:sz w:val="18"/>
        </w:rPr>
        <w:t>or</w:t>
      </w:r>
      <w:r>
        <w:rPr>
          <w:spacing w:val="-14"/>
          <w:w w:val="105"/>
          <w:sz w:val="18"/>
        </w:rPr>
        <w:t> </w:t>
      </w:r>
      <w:r>
        <w:rPr>
          <w:w w:val="105"/>
          <w:sz w:val="18"/>
        </w:rPr>
        <w:t>out</w:t>
      </w:r>
      <w:r>
        <w:rPr>
          <w:spacing w:val="-7"/>
          <w:w w:val="105"/>
          <w:sz w:val="18"/>
        </w:rPr>
        <w:t> </w:t>
      </w:r>
      <w:r>
        <w:rPr>
          <w:w w:val="105"/>
          <w:sz w:val="18"/>
        </w:rPr>
        <w:t>of</w:t>
      </w:r>
      <w:r>
        <w:rPr>
          <w:spacing w:val="-16"/>
          <w:w w:val="105"/>
          <w:sz w:val="18"/>
        </w:rPr>
        <w:t> </w:t>
      </w:r>
      <w:r>
        <w:rPr>
          <w:w w:val="105"/>
          <w:sz w:val="18"/>
        </w:rPr>
        <w:t>the</w:t>
      </w:r>
      <w:r>
        <w:rPr>
          <w:spacing w:val="-7"/>
          <w:w w:val="105"/>
          <w:sz w:val="18"/>
        </w:rPr>
        <w:t> </w:t>
      </w:r>
      <w:r>
        <w:rPr>
          <w:w w:val="105"/>
          <w:sz w:val="18"/>
        </w:rPr>
        <w:t>country.</w:t>
      </w:r>
    </w:p>
    <w:p>
      <w:pPr>
        <w:pStyle w:val="ListParagraph"/>
        <w:numPr>
          <w:ilvl w:val="1"/>
          <w:numId w:val="2"/>
        </w:numPr>
        <w:tabs>
          <w:tab w:pos="909" w:val="left" w:leader="none"/>
          <w:tab w:pos="911" w:val="left" w:leader="none"/>
        </w:tabs>
        <w:spacing w:line="232" w:lineRule="auto" w:before="1" w:after="0"/>
        <w:ind w:left="911" w:right="1378" w:hanging="204"/>
        <w:jc w:val="left"/>
        <w:rPr>
          <w:sz w:val="18"/>
        </w:rPr>
      </w:pPr>
      <w:r>
        <w:rPr>
          <w:sz w:val="18"/>
        </w:rPr>
        <w:t>Without prejudice to</w:t>
      </w:r>
      <w:r>
        <w:rPr>
          <w:spacing w:val="-4"/>
          <w:sz w:val="18"/>
        </w:rPr>
        <w:t> </w:t>
      </w:r>
      <w:r>
        <w:rPr>
          <w:sz w:val="18"/>
        </w:rPr>
        <w:t>the provisions of</w:t>
      </w:r>
      <w:r>
        <w:rPr>
          <w:spacing w:val="-6"/>
          <w:sz w:val="18"/>
        </w:rPr>
        <w:t> </w:t>
      </w:r>
      <w:r>
        <w:rPr>
          <w:sz w:val="18"/>
        </w:rPr>
        <w:t>Article 37 (5), the Vice-President shall</w:t>
      </w:r>
      <w:r>
        <w:rPr>
          <w:spacing w:val="-4"/>
          <w:sz w:val="18"/>
        </w:rPr>
        <w:t> </w:t>
      </w:r>
      <w:r>
        <w:rPr>
          <w:sz w:val="18"/>
        </w:rPr>
        <w:t>be elected</w:t>
      </w:r>
      <w:r>
        <w:rPr>
          <w:spacing w:val="-4"/>
          <w:sz w:val="18"/>
        </w:rPr>
        <w:t> </w:t>
      </w:r>
      <w:r>
        <w:rPr>
          <w:sz w:val="18"/>
        </w:rPr>
        <w:t>in</w:t>
      </w:r>
      <w:r>
        <w:rPr>
          <w:spacing w:val="-3"/>
          <w:sz w:val="18"/>
        </w:rPr>
        <w:t> </w:t>
      </w:r>
      <w:r>
        <w:rPr>
          <w:sz w:val="18"/>
        </w:rPr>
        <w:t>the same election</w:t>
      </w:r>
      <w:r>
        <w:rPr>
          <w:spacing w:val="-3"/>
          <w:sz w:val="18"/>
        </w:rPr>
        <w:t> </w:t>
      </w:r>
      <w:r>
        <w:rPr>
          <w:sz w:val="18"/>
        </w:rPr>
        <w:t>together</w:t>
      </w:r>
      <w:r>
        <w:rPr>
          <w:spacing w:val="-3"/>
          <w:sz w:val="18"/>
        </w:rPr>
        <w:t> </w:t>
      </w:r>
      <w:r>
        <w:rPr>
          <w:sz w:val="18"/>
        </w:rPr>
        <w:t>with</w:t>
      </w:r>
      <w:r>
        <w:rPr>
          <w:spacing w:val="-3"/>
          <w:sz w:val="18"/>
        </w:rPr>
        <w:t> </w:t>
      </w:r>
      <w:r>
        <w:rPr>
          <w:sz w:val="18"/>
        </w:rPr>
        <w:t>the President, after</w:t>
      </w:r>
      <w:r>
        <w:rPr>
          <w:spacing w:val="-3"/>
          <w:sz w:val="18"/>
        </w:rPr>
        <w:t> </w:t>
      </w:r>
      <w:r>
        <w:rPr>
          <w:sz w:val="18"/>
        </w:rPr>
        <w:t>being nominated by his party at the same time as the Presidential</w:t>
      </w:r>
      <w:r>
        <w:rPr>
          <w:spacing w:val="-4"/>
          <w:sz w:val="18"/>
        </w:rPr>
        <w:t> </w:t>
      </w:r>
      <w:r>
        <w:rPr>
          <w:sz w:val="18"/>
        </w:rPr>
        <w:t>candidate and</w:t>
      </w:r>
      <w:r>
        <w:rPr>
          <w:spacing w:val="-6"/>
          <w:sz w:val="18"/>
        </w:rPr>
        <w:t> </w:t>
      </w:r>
      <w:r>
        <w:rPr>
          <w:sz w:val="18"/>
        </w:rPr>
        <w:t>being voted</w:t>
      </w:r>
      <w:r>
        <w:rPr>
          <w:spacing w:val="-6"/>
          <w:sz w:val="18"/>
        </w:rPr>
        <w:t> </w:t>
      </w:r>
      <w:r>
        <w:rPr>
          <w:sz w:val="18"/>
        </w:rPr>
        <w:t>for </w:t>
      </w:r>
      <w:r>
        <w:rPr>
          <w:spacing w:val="-2"/>
          <w:w w:val="110"/>
          <w:sz w:val="18"/>
        </w:rPr>
        <w:t>together</w:t>
      </w:r>
      <w:r>
        <w:rPr>
          <w:spacing w:val="-26"/>
          <w:w w:val="110"/>
          <w:sz w:val="18"/>
        </w:rPr>
        <w:t> </w:t>
      </w:r>
      <w:r>
        <w:rPr>
          <w:spacing w:val="-2"/>
          <w:w w:val="110"/>
          <w:sz w:val="18"/>
        </w:rPr>
        <w:t>on</w:t>
      </w:r>
      <w:r>
        <w:rPr>
          <w:spacing w:val="-26"/>
          <w:w w:val="110"/>
          <w:sz w:val="18"/>
        </w:rPr>
        <w:t> </w:t>
      </w:r>
      <w:r>
        <w:rPr>
          <w:spacing w:val="-2"/>
          <w:w w:val="110"/>
          <w:sz w:val="18"/>
        </w:rPr>
        <w:t>the</w:t>
      </w:r>
      <w:r>
        <w:rPr>
          <w:spacing w:val="-19"/>
          <w:w w:val="110"/>
          <w:sz w:val="18"/>
        </w:rPr>
        <w:t> </w:t>
      </w:r>
      <w:r>
        <w:rPr>
          <w:spacing w:val="-2"/>
          <w:w w:val="110"/>
          <w:sz w:val="18"/>
        </w:rPr>
        <w:t>same</w:t>
      </w:r>
      <w:r>
        <w:rPr>
          <w:spacing w:val="-20"/>
          <w:w w:val="110"/>
          <w:sz w:val="18"/>
        </w:rPr>
        <w:t> </w:t>
      </w:r>
      <w:r>
        <w:rPr>
          <w:spacing w:val="-2"/>
          <w:w w:val="110"/>
          <w:sz w:val="18"/>
        </w:rPr>
        <w:t>ticket.</w:t>
      </w:r>
      <w:r>
        <w:rPr>
          <w:spacing w:val="-18"/>
          <w:w w:val="110"/>
          <w:sz w:val="18"/>
        </w:rPr>
        <w:t> </w:t>
      </w:r>
      <w:r>
        <w:rPr>
          <w:spacing w:val="-2"/>
          <w:w w:val="110"/>
          <w:sz w:val="18"/>
        </w:rPr>
        <w:t>When</w:t>
      </w:r>
      <w:r>
        <w:rPr>
          <w:spacing w:val="-25"/>
          <w:w w:val="110"/>
          <w:sz w:val="18"/>
        </w:rPr>
        <w:t> </w:t>
      </w:r>
      <w:r>
        <w:rPr>
          <w:spacing w:val="-2"/>
          <w:w w:val="110"/>
          <w:sz w:val="18"/>
        </w:rPr>
        <w:t>the</w:t>
      </w:r>
      <w:r>
        <w:rPr>
          <w:spacing w:val="-20"/>
          <w:w w:val="110"/>
          <w:sz w:val="18"/>
        </w:rPr>
        <w:t> </w:t>
      </w:r>
      <w:r>
        <w:rPr>
          <w:spacing w:val="-2"/>
          <w:w w:val="110"/>
          <w:sz w:val="18"/>
        </w:rPr>
        <w:t>Presidential</w:t>
      </w:r>
      <w:r>
        <w:rPr>
          <w:spacing w:val="-25"/>
          <w:w w:val="110"/>
          <w:sz w:val="18"/>
        </w:rPr>
        <w:t> </w:t>
      </w:r>
      <w:r>
        <w:rPr>
          <w:spacing w:val="-2"/>
          <w:w w:val="110"/>
          <w:sz w:val="18"/>
        </w:rPr>
        <w:t>candidate</w:t>
      </w:r>
      <w:r>
        <w:rPr>
          <w:spacing w:val="-20"/>
          <w:w w:val="110"/>
          <w:sz w:val="18"/>
        </w:rPr>
        <w:t> </w:t>
      </w:r>
      <w:r>
        <w:rPr>
          <w:spacing w:val="-2"/>
          <w:w w:val="110"/>
          <w:sz w:val="18"/>
        </w:rPr>
        <w:t>is</w:t>
      </w:r>
      <w:r>
        <w:rPr>
          <w:spacing w:val="-17"/>
          <w:w w:val="110"/>
          <w:sz w:val="18"/>
        </w:rPr>
        <w:t> </w:t>
      </w:r>
      <w:r>
        <w:rPr>
          <w:spacing w:val="-2"/>
          <w:w w:val="110"/>
          <w:sz w:val="18"/>
        </w:rPr>
        <w:t>elected</w:t>
      </w:r>
      <w:r>
        <w:rPr>
          <w:spacing w:val="-26"/>
          <w:w w:val="110"/>
          <w:sz w:val="18"/>
        </w:rPr>
        <w:t> </w:t>
      </w:r>
      <w:r>
        <w:rPr>
          <w:spacing w:val="-2"/>
          <w:w w:val="110"/>
          <w:sz w:val="18"/>
        </w:rPr>
        <w:t>the </w:t>
      </w:r>
      <w:r>
        <w:rPr>
          <w:w w:val="110"/>
          <w:sz w:val="18"/>
        </w:rPr>
        <w:t>Vice-President</w:t>
      </w:r>
      <w:r>
        <w:rPr>
          <w:spacing w:val="-20"/>
          <w:w w:val="110"/>
          <w:sz w:val="18"/>
        </w:rPr>
        <w:t> </w:t>
      </w:r>
      <w:r>
        <w:rPr>
          <w:w w:val="110"/>
          <w:sz w:val="18"/>
        </w:rPr>
        <w:t>shall</w:t>
      </w:r>
      <w:r>
        <w:rPr>
          <w:spacing w:val="-26"/>
          <w:w w:val="110"/>
          <w:sz w:val="18"/>
        </w:rPr>
        <w:t> </w:t>
      </w:r>
      <w:r>
        <w:rPr>
          <w:w w:val="110"/>
          <w:sz w:val="18"/>
        </w:rPr>
        <w:t>have</w:t>
      </w:r>
      <w:r>
        <w:rPr>
          <w:spacing w:val="-19"/>
          <w:w w:val="110"/>
          <w:sz w:val="18"/>
        </w:rPr>
        <w:t> </w:t>
      </w:r>
      <w:r>
        <w:rPr>
          <w:w w:val="110"/>
          <w:sz w:val="18"/>
        </w:rPr>
        <w:t>been</w:t>
      </w:r>
      <w:r>
        <w:rPr>
          <w:spacing w:val="-26"/>
          <w:w w:val="110"/>
          <w:sz w:val="18"/>
        </w:rPr>
        <w:t> </w:t>
      </w:r>
      <w:r>
        <w:rPr>
          <w:w w:val="110"/>
          <w:sz w:val="18"/>
        </w:rPr>
        <w:t>elected.</w:t>
      </w:r>
    </w:p>
    <w:p>
      <w:pPr>
        <w:pStyle w:val="ListParagraph"/>
        <w:numPr>
          <w:ilvl w:val="1"/>
          <w:numId w:val="2"/>
        </w:numPr>
        <w:tabs>
          <w:tab w:pos="909" w:val="left" w:leader="none"/>
          <w:tab w:pos="911" w:val="left" w:leader="none"/>
        </w:tabs>
        <w:spacing w:line="232" w:lineRule="auto" w:before="4" w:after="0"/>
        <w:ind w:left="911" w:right="1428" w:hanging="204"/>
        <w:jc w:val="left"/>
        <w:rPr>
          <w:sz w:val="18"/>
        </w:rPr>
      </w:pPr>
      <w:r>
        <w:rPr>
          <w:w w:val="105"/>
          <w:sz w:val="18"/>
        </w:rPr>
        <w:t>A</w:t>
      </w:r>
      <w:r>
        <w:rPr>
          <w:spacing w:val="-10"/>
          <w:w w:val="105"/>
          <w:sz w:val="18"/>
        </w:rPr>
        <w:t> </w:t>
      </w:r>
      <w:r>
        <w:rPr>
          <w:w w:val="105"/>
          <w:sz w:val="18"/>
        </w:rPr>
        <w:t>person</w:t>
      </w:r>
      <w:r>
        <w:rPr>
          <w:spacing w:val="-16"/>
          <w:w w:val="105"/>
          <w:sz w:val="18"/>
        </w:rPr>
        <w:t> </w:t>
      </w:r>
      <w:r>
        <w:rPr>
          <w:w w:val="105"/>
          <w:sz w:val="18"/>
        </w:rPr>
        <w:t>shall</w:t>
      </w:r>
      <w:r>
        <w:rPr>
          <w:spacing w:val="-16"/>
          <w:w w:val="105"/>
          <w:sz w:val="18"/>
        </w:rPr>
        <w:t> </w:t>
      </w:r>
      <w:r>
        <w:rPr>
          <w:w w:val="105"/>
          <w:sz w:val="18"/>
        </w:rPr>
        <w:t>be</w:t>
      </w:r>
      <w:r>
        <w:rPr>
          <w:spacing w:val="-9"/>
          <w:w w:val="105"/>
          <w:sz w:val="18"/>
        </w:rPr>
        <w:t> </w:t>
      </w:r>
      <w:r>
        <w:rPr>
          <w:w w:val="105"/>
          <w:sz w:val="18"/>
        </w:rPr>
        <w:t>nominated</w:t>
      </w:r>
      <w:r>
        <w:rPr>
          <w:spacing w:val="-17"/>
          <w:w w:val="105"/>
          <w:sz w:val="18"/>
        </w:rPr>
        <w:t> </w:t>
      </w:r>
      <w:r>
        <w:rPr>
          <w:w w:val="105"/>
          <w:sz w:val="18"/>
        </w:rPr>
        <w:t>to</w:t>
      </w:r>
      <w:r>
        <w:rPr>
          <w:spacing w:val="-16"/>
          <w:w w:val="105"/>
          <w:sz w:val="18"/>
        </w:rPr>
        <w:t> </w:t>
      </w:r>
      <w:r>
        <w:rPr>
          <w:w w:val="105"/>
          <w:sz w:val="18"/>
        </w:rPr>
        <w:t>contest</w:t>
      </w:r>
      <w:r>
        <w:rPr>
          <w:spacing w:val="-9"/>
          <w:w w:val="105"/>
          <w:sz w:val="18"/>
        </w:rPr>
        <w:t> </w:t>
      </w:r>
      <w:r>
        <w:rPr>
          <w:w w:val="105"/>
          <w:sz w:val="18"/>
        </w:rPr>
        <w:t>for</w:t>
      </w:r>
      <w:r>
        <w:rPr>
          <w:spacing w:val="-16"/>
          <w:w w:val="105"/>
          <w:sz w:val="18"/>
        </w:rPr>
        <w:t> </w:t>
      </w:r>
      <w:r>
        <w:rPr>
          <w:w w:val="105"/>
          <w:sz w:val="18"/>
        </w:rPr>
        <w:t>the</w:t>
      </w:r>
      <w:r>
        <w:rPr>
          <w:spacing w:val="-9"/>
          <w:w w:val="105"/>
          <w:sz w:val="18"/>
        </w:rPr>
        <w:t> </w:t>
      </w:r>
      <w:r>
        <w:rPr>
          <w:w w:val="105"/>
          <w:sz w:val="18"/>
        </w:rPr>
        <w:t>office</w:t>
      </w:r>
      <w:r>
        <w:rPr>
          <w:spacing w:val="-9"/>
          <w:w w:val="105"/>
          <w:sz w:val="18"/>
        </w:rPr>
        <w:t> </w:t>
      </w:r>
      <w:r>
        <w:rPr>
          <w:w w:val="105"/>
          <w:sz w:val="18"/>
        </w:rPr>
        <w:t>of</w:t>
      </w:r>
      <w:r>
        <w:rPr>
          <w:spacing w:val="-17"/>
          <w:w w:val="105"/>
          <w:sz w:val="18"/>
        </w:rPr>
        <w:t> </w:t>
      </w:r>
      <w:r>
        <w:rPr>
          <w:w w:val="105"/>
          <w:sz w:val="18"/>
        </w:rPr>
        <w:t>Vice-President</w:t>
      </w:r>
      <w:r>
        <w:rPr>
          <w:spacing w:val="-9"/>
          <w:w w:val="105"/>
          <w:sz w:val="18"/>
        </w:rPr>
        <w:t> </w:t>
      </w:r>
      <w:r>
        <w:rPr>
          <w:w w:val="105"/>
          <w:sz w:val="18"/>
        </w:rPr>
        <w:t>on</w:t>
      </w:r>
      <w:r>
        <w:rPr>
          <w:spacing w:val="-16"/>
          <w:w w:val="105"/>
          <w:sz w:val="18"/>
        </w:rPr>
        <w:t> </w:t>
      </w:r>
      <w:r>
        <w:rPr>
          <w:w w:val="105"/>
          <w:sz w:val="18"/>
        </w:rPr>
        <w:t>the </w:t>
      </w:r>
      <w:r>
        <w:rPr>
          <w:spacing w:val="-2"/>
          <w:w w:val="105"/>
          <w:sz w:val="18"/>
        </w:rPr>
        <w:t>basis</w:t>
      </w:r>
      <w:r>
        <w:rPr>
          <w:spacing w:val="-12"/>
          <w:w w:val="105"/>
          <w:sz w:val="18"/>
        </w:rPr>
        <w:t> </w:t>
      </w:r>
      <w:r>
        <w:rPr>
          <w:spacing w:val="-2"/>
          <w:w w:val="105"/>
          <w:sz w:val="18"/>
        </w:rPr>
        <w:t>of</w:t>
      </w:r>
      <w:r>
        <w:rPr>
          <w:spacing w:val="-22"/>
          <w:w w:val="105"/>
          <w:sz w:val="18"/>
        </w:rPr>
        <w:t> </w:t>
      </w:r>
      <w:r>
        <w:rPr>
          <w:spacing w:val="-2"/>
          <w:w w:val="105"/>
          <w:sz w:val="18"/>
        </w:rPr>
        <w:t>the</w:t>
      </w:r>
      <w:r>
        <w:rPr>
          <w:spacing w:val="-15"/>
          <w:w w:val="105"/>
          <w:sz w:val="18"/>
        </w:rPr>
        <w:t> </w:t>
      </w:r>
      <w:r>
        <w:rPr>
          <w:spacing w:val="-2"/>
          <w:w w:val="105"/>
          <w:sz w:val="18"/>
        </w:rPr>
        <w:t>principle</w:t>
      </w:r>
      <w:r>
        <w:rPr>
          <w:spacing w:val="-15"/>
          <w:w w:val="105"/>
          <w:sz w:val="18"/>
        </w:rPr>
        <w:t> </w:t>
      </w:r>
      <w:r>
        <w:rPr>
          <w:spacing w:val="-2"/>
          <w:w w:val="105"/>
          <w:sz w:val="18"/>
        </w:rPr>
        <w:t>that</w:t>
      </w:r>
      <w:r>
        <w:rPr>
          <w:spacing w:val="-15"/>
          <w:w w:val="105"/>
          <w:sz w:val="18"/>
        </w:rPr>
        <w:t> </w:t>
      </w:r>
      <w:r>
        <w:rPr>
          <w:spacing w:val="-2"/>
          <w:w w:val="105"/>
          <w:sz w:val="18"/>
        </w:rPr>
        <w:t>where</w:t>
      </w:r>
      <w:r>
        <w:rPr>
          <w:spacing w:val="-15"/>
          <w:w w:val="105"/>
          <w:sz w:val="18"/>
        </w:rPr>
        <w:t> </w:t>
      </w:r>
      <w:r>
        <w:rPr>
          <w:spacing w:val="-2"/>
          <w:w w:val="105"/>
          <w:sz w:val="18"/>
        </w:rPr>
        <w:t>the</w:t>
      </w:r>
      <w:r>
        <w:rPr>
          <w:spacing w:val="-15"/>
          <w:w w:val="105"/>
          <w:sz w:val="18"/>
        </w:rPr>
        <w:t> </w:t>
      </w:r>
      <w:r>
        <w:rPr>
          <w:spacing w:val="-2"/>
          <w:w w:val="105"/>
          <w:sz w:val="18"/>
        </w:rPr>
        <w:t>President</w:t>
      </w:r>
      <w:r>
        <w:rPr>
          <w:spacing w:val="-15"/>
          <w:w w:val="105"/>
          <w:sz w:val="18"/>
        </w:rPr>
        <w:t> </w:t>
      </w:r>
      <w:r>
        <w:rPr>
          <w:spacing w:val="-2"/>
          <w:w w:val="105"/>
          <w:sz w:val="18"/>
        </w:rPr>
        <w:t>of</w:t>
      </w:r>
      <w:r>
        <w:rPr>
          <w:spacing w:val="-22"/>
          <w:w w:val="105"/>
          <w:sz w:val="18"/>
        </w:rPr>
        <w:t> </w:t>
      </w:r>
      <w:r>
        <w:rPr>
          <w:spacing w:val="-2"/>
          <w:w w:val="105"/>
          <w:sz w:val="18"/>
        </w:rPr>
        <w:t>the</w:t>
      </w:r>
      <w:r>
        <w:rPr>
          <w:spacing w:val="-15"/>
          <w:w w:val="105"/>
          <w:sz w:val="18"/>
        </w:rPr>
        <w:t> </w:t>
      </w:r>
      <w:r>
        <w:rPr>
          <w:spacing w:val="-2"/>
          <w:w w:val="105"/>
          <w:sz w:val="18"/>
        </w:rPr>
        <w:t>United</w:t>
      </w:r>
      <w:r>
        <w:rPr>
          <w:spacing w:val="-22"/>
          <w:w w:val="105"/>
          <w:sz w:val="18"/>
        </w:rPr>
        <w:t> </w:t>
      </w:r>
      <w:r>
        <w:rPr>
          <w:spacing w:val="-2"/>
          <w:w w:val="105"/>
          <w:sz w:val="18"/>
        </w:rPr>
        <w:t>Republic</w:t>
      </w:r>
      <w:r>
        <w:rPr>
          <w:spacing w:val="-19"/>
          <w:w w:val="105"/>
          <w:sz w:val="18"/>
        </w:rPr>
        <w:t> </w:t>
      </w:r>
      <w:r>
        <w:rPr>
          <w:spacing w:val="-2"/>
          <w:w w:val="105"/>
          <w:sz w:val="18"/>
        </w:rPr>
        <w:t>hails</w:t>
      </w:r>
      <w:r>
        <w:rPr>
          <w:spacing w:val="-12"/>
          <w:w w:val="105"/>
          <w:sz w:val="18"/>
        </w:rPr>
        <w:t> </w:t>
      </w:r>
      <w:r>
        <w:rPr>
          <w:spacing w:val="-2"/>
          <w:w w:val="105"/>
          <w:sz w:val="18"/>
        </w:rPr>
        <w:t>from </w:t>
      </w:r>
      <w:r>
        <w:rPr>
          <w:w w:val="105"/>
          <w:sz w:val="18"/>
        </w:rPr>
        <w:t>one</w:t>
      </w:r>
      <w:r>
        <w:rPr>
          <w:spacing w:val="-17"/>
          <w:w w:val="105"/>
          <w:sz w:val="18"/>
        </w:rPr>
        <w:t> </w:t>
      </w:r>
      <w:r>
        <w:rPr>
          <w:w w:val="105"/>
          <w:sz w:val="18"/>
        </w:rPr>
        <w:t>part</w:t>
      </w:r>
      <w:r>
        <w:rPr>
          <w:spacing w:val="-17"/>
          <w:w w:val="105"/>
          <w:sz w:val="18"/>
        </w:rPr>
        <w:t> </w:t>
      </w:r>
      <w:r>
        <w:rPr>
          <w:w w:val="105"/>
          <w:sz w:val="18"/>
        </w:rPr>
        <w:t>of</w:t>
      </w:r>
      <w:r>
        <w:rPr>
          <w:spacing w:val="-24"/>
          <w:w w:val="105"/>
          <w:sz w:val="18"/>
        </w:rPr>
        <w:t> </w:t>
      </w:r>
      <w:r>
        <w:rPr>
          <w:w w:val="105"/>
          <w:sz w:val="18"/>
        </w:rPr>
        <w:t>the</w:t>
      </w:r>
      <w:r>
        <w:rPr>
          <w:spacing w:val="-17"/>
          <w:w w:val="105"/>
          <w:sz w:val="18"/>
        </w:rPr>
        <w:t> </w:t>
      </w:r>
      <w:r>
        <w:rPr>
          <w:w w:val="105"/>
          <w:sz w:val="18"/>
        </w:rPr>
        <w:t>United</w:t>
      </w:r>
      <w:r>
        <w:rPr>
          <w:spacing w:val="-24"/>
          <w:w w:val="105"/>
          <w:sz w:val="18"/>
        </w:rPr>
        <w:t> </w:t>
      </w:r>
      <w:r>
        <w:rPr>
          <w:w w:val="105"/>
          <w:sz w:val="18"/>
        </w:rPr>
        <w:t>Republic,</w:t>
      </w:r>
      <w:r>
        <w:rPr>
          <w:spacing w:val="-14"/>
          <w:w w:val="105"/>
          <w:sz w:val="18"/>
        </w:rPr>
        <w:t> </w:t>
      </w:r>
      <w:r>
        <w:rPr>
          <w:w w:val="105"/>
          <w:sz w:val="18"/>
        </w:rPr>
        <w:t>then</w:t>
      </w:r>
      <w:r>
        <w:rPr>
          <w:spacing w:val="-23"/>
          <w:w w:val="105"/>
          <w:sz w:val="18"/>
        </w:rPr>
        <w:t> </w:t>
      </w:r>
      <w:r>
        <w:rPr>
          <w:w w:val="105"/>
          <w:sz w:val="18"/>
        </w:rPr>
        <w:t>the</w:t>
      </w:r>
      <w:r>
        <w:rPr>
          <w:spacing w:val="-17"/>
          <w:w w:val="105"/>
          <w:sz w:val="18"/>
        </w:rPr>
        <w:t> </w:t>
      </w:r>
      <w:r>
        <w:rPr>
          <w:w w:val="105"/>
          <w:sz w:val="18"/>
        </w:rPr>
        <w:t>Vice-President</w:t>
      </w:r>
      <w:r>
        <w:rPr>
          <w:spacing w:val="-17"/>
          <w:w w:val="105"/>
          <w:sz w:val="18"/>
        </w:rPr>
        <w:t> </w:t>
      </w:r>
      <w:r>
        <w:rPr>
          <w:w w:val="105"/>
          <w:sz w:val="18"/>
        </w:rPr>
        <w:t>shall</w:t>
      </w:r>
      <w:r>
        <w:rPr>
          <w:spacing w:val="-23"/>
          <w:w w:val="105"/>
          <w:sz w:val="18"/>
        </w:rPr>
        <w:t> </w:t>
      </w:r>
      <w:r>
        <w:rPr>
          <w:w w:val="105"/>
          <w:sz w:val="18"/>
        </w:rPr>
        <w:t>be</w:t>
      </w:r>
      <w:r>
        <w:rPr>
          <w:spacing w:val="-16"/>
          <w:w w:val="105"/>
          <w:sz w:val="18"/>
        </w:rPr>
        <w:t> </w:t>
      </w:r>
      <w:r>
        <w:rPr>
          <w:w w:val="105"/>
          <w:sz w:val="18"/>
        </w:rPr>
        <w:t>a</w:t>
      </w:r>
      <w:r>
        <w:rPr>
          <w:spacing w:val="-15"/>
          <w:w w:val="105"/>
          <w:sz w:val="18"/>
        </w:rPr>
        <w:t> </w:t>
      </w:r>
      <w:r>
        <w:rPr>
          <w:w w:val="105"/>
          <w:sz w:val="18"/>
        </w:rPr>
        <w:t>person</w:t>
      </w:r>
      <w:r>
        <w:rPr>
          <w:spacing w:val="-23"/>
          <w:w w:val="105"/>
          <w:sz w:val="18"/>
        </w:rPr>
        <w:t> </w:t>
      </w:r>
      <w:r>
        <w:rPr>
          <w:w w:val="105"/>
          <w:sz w:val="18"/>
        </w:rPr>
        <w:t>who hails from</w:t>
      </w:r>
      <w:r>
        <w:rPr>
          <w:spacing w:val="-2"/>
          <w:w w:val="105"/>
          <w:sz w:val="18"/>
        </w:rPr>
        <w:t> </w:t>
      </w:r>
      <w:r>
        <w:rPr>
          <w:w w:val="105"/>
          <w:sz w:val="18"/>
        </w:rPr>
        <w:t>the</w:t>
      </w:r>
      <w:r>
        <w:rPr>
          <w:spacing w:val="-2"/>
          <w:w w:val="105"/>
          <w:sz w:val="18"/>
        </w:rPr>
        <w:t> </w:t>
      </w:r>
      <w:r>
        <w:rPr>
          <w:w w:val="105"/>
          <w:sz w:val="18"/>
        </w:rPr>
        <w:t>other</w:t>
      </w:r>
      <w:r>
        <w:rPr>
          <w:spacing w:val="-10"/>
          <w:w w:val="105"/>
          <w:sz w:val="18"/>
        </w:rPr>
        <w:t> </w:t>
      </w:r>
      <w:r>
        <w:rPr>
          <w:w w:val="105"/>
          <w:sz w:val="18"/>
        </w:rPr>
        <w:t>part</w:t>
      </w:r>
      <w:r>
        <w:rPr>
          <w:spacing w:val="-2"/>
          <w:w w:val="105"/>
          <w:sz w:val="18"/>
        </w:rPr>
        <w:t> </w:t>
      </w:r>
      <w:r>
        <w:rPr>
          <w:w w:val="105"/>
          <w:sz w:val="18"/>
        </w:rPr>
        <w:t>of</w:t>
      </w:r>
      <w:r>
        <w:rPr>
          <w:spacing w:val="-12"/>
          <w:w w:val="105"/>
          <w:sz w:val="18"/>
        </w:rPr>
        <w:t> </w:t>
      </w:r>
      <w:r>
        <w:rPr>
          <w:w w:val="105"/>
          <w:sz w:val="18"/>
        </w:rPr>
        <w:t>the</w:t>
      </w:r>
      <w:r>
        <w:rPr>
          <w:spacing w:val="-2"/>
          <w:w w:val="105"/>
          <w:sz w:val="18"/>
        </w:rPr>
        <w:t> </w:t>
      </w:r>
      <w:r>
        <w:rPr>
          <w:w w:val="105"/>
          <w:sz w:val="18"/>
        </w:rPr>
        <w:t>Union.</w:t>
      </w:r>
    </w:p>
    <w:p>
      <w:pPr>
        <w:pStyle w:val="ListParagraph"/>
        <w:numPr>
          <w:ilvl w:val="1"/>
          <w:numId w:val="2"/>
        </w:numPr>
        <w:tabs>
          <w:tab w:pos="909" w:val="left" w:leader="none"/>
          <w:tab w:pos="911" w:val="left" w:leader="none"/>
        </w:tabs>
        <w:spacing w:line="232" w:lineRule="auto" w:before="3" w:after="0"/>
        <w:ind w:left="911" w:right="1314" w:hanging="204"/>
        <w:jc w:val="left"/>
        <w:rPr>
          <w:sz w:val="18"/>
        </w:rPr>
      </w:pPr>
      <w:r>
        <w:rPr>
          <w:spacing w:val="-2"/>
          <w:w w:val="105"/>
          <w:sz w:val="18"/>
        </w:rPr>
        <w:t>A</w:t>
      </w:r>
      <w:r>
        <w:rPr>
          <w:spacing w:val="-12"/>
          <w:w w:val="105"/>
          <w:sz w:val="18"/>
        </w:rPr>
        <w:t> </w:t>
      </w:r>
      <w:r>
        <w:rPr>
          <w:spacing w:val="-2"/>
          <w:w w:val="105"/>
          <w:sz w:val="18"/>
        </w:rPr>
        <w:t>person</w:t>
      </w:r>
      <w:r>
        <w:rPr>
          <w:spacing w:val="-17"/>
          <w:w w:val="105"/>
          <w:sz w:val="18"/>
        </w:rPr>
        <w:t> </w:t>
      </w:r>
      <w:r>
        <w:rPr>
          <w:spacing w:val="-2"/>
          <w:w w:val="105"/>
          <w:sz w:val="18"/>
        </w:rPr>
        <w:t>shall</w:t>
      </w:r>
      <w:r>
        <w:rPr>
          <w:spacing w:val="-18"/>
          <w:w w:val="105"/>
          <w:sz w:val="18"/>
        </w:rPr>
        <w:t> </w:t>
      </w:r>
      <w:r>
        <w:rPr>
          <w:spacing w:val="-2"/>
          <w:w w:val="105"/>
          <w:sz w:val="18"/>
        </w:rPr>
        <w:t>not</w:t>
      </w:r>
      <w:r>
        <w:rPr>
          <w:spacing w:val="-11"/>
          <w:w w:val="105"/>
          <w:sz w:val="18"/>
        </w:rPr>
        <w:t> </w:t>
      </w:r>
      <w:r>
        <w:rPr>
          <w:spacing w:val="-2"/>
          <w:w w:val="105"/>
          <w:sz w:val="18"/>
        </w:rPr>
        <w:t>be</w:t>
      </w:r>
      <w:r>
        <w:rPr>
          <w:spacing w:val="-11"/>
          <w:w w:val="105"/>
          <w:sz w:val="18"/>
        </w:rPr>
        <w:t> </w:t>
      </w:r>
      <w:r>
        <w:rPr>
          <w:spacing w:val="-2"/>
          <w:w w:val="105"/>
          <w:sz w:val="18"/>
        </w:rPr>
        <w:t>nominated</w:t>
      </w:r>
      <w:r>
        <w:rPr>
          <w:spacing w:val="-19"/>
          <w:w w:val="105"/>
          <w:sz w:val="18"/>
        </w:rPr>
        <w:t> </w:t>
      </w:r>
      <w:r>
        <w:rPr>
          <w:spacing w:val="-2"/>
          <w:w w:val="105"/>
          <w:sz w:val="18"/>
        </w:rPr>
        <w:t>to</w:t>
      </w:r>
      <w:r>
        <w:rPr>
          <w:spacing w:val="-17"/>
          <w:w w:val="105"/>
          <w:sz w:val="18"/>
        </w:rPr>
        <w:t> </w:t>
      </w:r>
      <w:r>
        <w:rPr>
          <w:spacing w:val="-2"/>
          <w:w w:val="105"/>
          <w:sz w:val="18"/>
        </w:rPr>
        <w:t>contest</w:t>
      </w:r>
      <w:r>
        <w:rPr>
          <w:spacing w:val="-11"/>
          <w:w w:val="105"/>
          <w:sz w:val="18"/>
        </w:rPr>
        <w:t> </w:t>
      </w:r>
      <w:r>
        <w:rPr>
          <w:spacing w:val="-2"/>
          <w:w w:val="105"/>
          <w:sz w:val="18"/>
        </w:rPr>
        <w:t>for</w:t>
      </w:r>
      <w:r>
        <w:rPr>
          <w:spacing w:val="-17"/>
          <w:w w:val="105"/>
          <w:sz w:val="18"/>
        </w:rPr>
        <w:t> </w:t>
      </w:r>
      <w:r>
        <w:rPr>
          <w:spacing w:val="-2"/>
          <w:w w:val="105"/>
          <w:sz w:val="18"/>
        </w:rPr>
        <w:t>the</w:t>
      </w:r>
      <w:r>
        <w:rPr>
          <w:spacing w:val="-11"/>
          <w:w w:val="105"/>
          <w:sz w:val="18"/>
        </w:rPr>
        <w:t> </w:t>
      </w:r>
      <w:r>
        <w:rPr>
          <w:spacing w:val="-2"/>
          <w:w w:val="105"/>
          <w:sz w:val="18"/>
        </w:rPr>
        <w:t>office</w:t>
      </w:r>
      <w:r>
        <w:rPr>
          <w:spacing w:val="-11"/>
          <w:w w:val="105"/>
          <w:sz w:val="18"/>
        </w:rPr>
        <w:t> </w:t>
      </w:r>
      <w:r>
        <w:rPr>
          <w:spacing w:val="-2"/>
          <w:w w:val="105"/>
          <w:sz w:val="18"/>
        </w:rPr>
        <w:t>of</w:t>
      </w:r>
      <w:r>
        <w:rPr>
          <w:spacing w:val="-19"/>
          <w:w w:val="105"/>
          <w:sz w:val="18"/>
        </w:rPr>
        <w:t> </w:t>
      </w:r>
      <w:r>
        <w:rPr>
          <w:spacing w:val="-2"/>
          <w:w w:val="105"/>
          <w:sz w:val="18"/>
        </w:rPr>
        <w:t>Vice-President</w:t>
      </w:r>
      <w:r>
        <w:rPr>
          <w:spacing w:val="-11"/>
          <w:w w:val="105"/>
          <w:sz w:val="18"/>
        </w:rPr>
        <w:t> </w:t>
      </w:r>
      <w:r>
        <w:rPr>
          <w:spacing w:val="-2"/>
          <w:w w:val="105"/>
          <w:sz w:val="18"/>
        </w:rPr>
        <w:t>of</w:t>
      </w:r>
      <w:r>
        <w:rPr>
          <w:spacing w:val="-19"/>
          <w:w w:val="105"/>
          <w:sz w:val="18"/>
        </w:rPr>
        <w:t> </w:t>
      </w:r>
      <w:r>
        <w:rPr>
          <w:spacing w:val="-2"/>
          <w:w w:val="105"/>
          <w:sz w:val="18"/>
        </w:rPr>
        <w:t>the </w:t>
      </w:r>
      <w:r>
        <w:rPr>
          <w:w w:val="105"/>
          <w:sz w:val="18"/>
        </w:rPr>
        <w:t>United</w:t>
      </w:r>
      <w:r>
        <w:rPr>
          <w:spacing w:val="-7"/>
          <w:w w:val="105"/>
          <w:sz w:val="18"/>
        </w:rPr>
        <w:t> </w:t>
      </w:r>
      <w:r>
        <w:rPr>
          <w:w w:val="105"/>
          <w:sz w:val="18"/>
        </w:rPr>
        <w:t>Republic, save only if—</w:t>
      </w:r>
    </w:p>
    <w:p>
      <w:pPr>
        <w:pStyle w:val="ListParagraph"/>
        <w:numPr>
          <w:ilvl w:val="2"/>
          <w:numId w:val="2"/>
        </w:numPr>
        <w:tabs>
          <w:tab w:pos="1473" w:val="left" w:leader="none"/>
          <w:tab w:pos="1475" w:val="left" w:leader="none"/>
        </w:tabs>
        <w:spacing w:line="232" w:lineRule="auto" w:before="1" w:after="0"/>
        <w:ind w:left="1475" w:right="1808" w:hanging="190"/>
        <w:jc w:val="left"/>
        <w:rPr>
          <w:sz w:val="18"/>
        </w:rPr>
      </w:pPr>
      <w:r>
        <w:rPr>
          <w:sz w:val="18"/>
        </w:rPr>
        <w:t>he</w:t>
      </w:r>
      <w:r>
        <w:rPr>
          <w:spacing w:val="-3"/>
          <w:sz w:val="18"/>
        </w:rPr>
        <w:t> </w:t>
      </w:r>
      <w:r>
        <w:rPr>
          <w:sz w:val="18"/>
        </w:rPr>
        <w:t>is a citizen</w:t>
      </w:r>
      <w:r>
        <w:rPr>
          <w:spacing w:val="-10"/>
          <w:sz w:val="18"/>
        </w:rPr>
        <w:t> </w:t>
      </w:r>
      <w:r>
        <w:rPr>
          <w:sz w:val="18"/>
        </w:rPr>
        <w:t>of</w:t>
      </w:r>
      <w:r>
        <w:rPr>
          <w:spacing w:val="-12"/>
          <w:sz w:val="18"/>
        </w:rPr>
        <w:t> </w:t>
      </w:r>
      <w:r>
        <w:rPr>
          <w:sz w:val="18"/>
        </w:rPr>
        <w:t>the</w:t>
      </w:r>
      <w:r>
        <w:rPr>
          <w:spacing w:val="-3"/>
          <w:sz w:val="18"/>
        </w:rPr>
        <w:t> </w:t>
      </w:r>
      <w:r>
        <w:rPr>
          <w:sz w:val="18"/>
        </w:rPr>
        <w:t>United</w:t>
      </w:r>
      <w:r>
        <w:rPr>
          <w:spacing w:val="-12"/>
          <w:sz w:val="18"/>
        </w:rPr>
        <w:t> </w:t>
      </w:r>
      <w:r>
        <w:rPr>
          <w:sz w:val="18"/>
        </w:rPr>
        <w:t>by birth</w:t>
      </w:r>
      <w:r>
        <w:rPr>
          <w:spacing w:val="-10"/>
          <w:sz w:val="18"/>
        </w:rPr>
        <w:t> </w:t>
      </w:r>
      <w:r>
        <w:rPr>
          <w:sz w:val="18"/>
        </w:rPr>
        <w:t>Republic</w:t>
      </w:r>
      <w:r>
        <w:rPr>
          <w:spacing w:val="-8"/>
          <w:sz w:val="18"/>
        </w:rPr>
        <w:t> </w:t>
      </w:r>
      <w:r>
        <w:rPr>
          <w:sz w:val="18"/>
        </w:rPr>
        <w:t>in</w:t>
      </w:r>
      <w:r>
        <w:rPr>
          <w:spacing w:val="-10"/>
          <w:sz w:val="18"/>
        </w:rPr>
        <w:t> </w:t>
      </w:r>
      <w:r>
        <w:rPr>
          <w:sz w:val="18"/>
        </w:rPr>
        <w:t>accordance</w:t>
      </w:r>
      <w:r>
        <w:rPr>
          <w:spacing w:val="-3"/>
          <w:sz w:val="18"/>
        </w:rPr>
        <w:t> </w:t>
      </w:r>
      <w:r>
        <w:rPr>
          <w:sz w:val="18"/>
        </w:rPr>
        <w:t>with</w:t>
      </w:r>
      <w:r>
        <w:rPr>
          <w:spacing w:val="-10"/>
          <w:sz w:val="18"/>
        </w:rPr>
        <w:t> </w:t>
      </w:r>
      <w:r>
        <w:rPr>
          <w:sz w:val="18"/>
        </w:rPr>
        <w:t>the </w:t>
      </w:r>
      <w:r>
        <w:rPr>
          <w:w w:val="110"/>
          <w:sz w:val="18"/>
        </w:rPr>
        <w:t>citizenship</w:t>
      </w:r>
      <w:r>
        <w:rPr>
          <w:spacing w:val="-25"/>
          <w:w w:val="110"/>
          <w:sz w:val="18"/>
        </w:rPr>
        <w:t> </w:t>
      </w:r>
      <w:r>
        <w:rPr>
          <w:w w:val="110"/>
          <w:sz w:val="18"/>
        </w:rPr>
        <w:t>law;</w:t>
      </w:r>
    </w:p>
    <w:p>
      <w:pPr>
        <w:pStyle w:val="ListParagraph"/>
        <w:numPr>
          <w:ilvl w:val="2"/>
          <w:numId w:val="2"/>
        </w:numPr>
        <w:tabs>
          <w:tab w:pos="1474" w:val="left" w:leader="none"/>
        </w:tabs>
        <w:spacing w:line="210" w:lineRule="exact" w:before="0" w:after="0"/>
        <w:ind w:left="1474" w:right="0" w:hanging="188"/>
        <w:jc w:val="left"/>
        <w:rPr>
          <w:sz w:val="18"/>
        </w:rPr>
      </w:pPr>
      <w:r>
        <w:rPr>
          <w:sz w:val="18"/>
        </w:rPr>
        <w:t>he</w:t>
      </w:r>
      <w:r>
        <w:rPr>
          <w:spacing w:val="-5"/>
          <w:sz w:val="18"/>
        </w:rPr>
        <w:t> </w:t>
      </w:r>
      <w:r>
        <w:rPr>
          <w:sz w:val="18"/>
        </w:rPr>
        <w:t>has</w:t>
      </w:r>
      <w:r>
        <w:rPr>
          <w:spacing w:val="-1"/>
          <w:sz w:val="18"/>
        </w:rPr>
        <w:t> </w:t>
      </w:r>
      <w:r>
        <w:rPr>
          <w:sz w:val="18"/>
        </w:rPr>
        <w:t>attained</w:t>
      </w:r>
      <w:r>
        <w:rPr>
          <w:spacing w:val="-13"/>
          <w:sz w:val="18"/>
        </w:rPr>
        <w:t> </w:t>
      </w:r>
      <w:r>
        <w:rPr>
          <w:sz w:val="18"/>
        </w:rPr>
        <w:t>the</w:t>
      </w:r>
      <w:r>
        <w:rPr>
          <w:spacing w:val="-5"/>
          <w:sz w:val="18"/>
        </w:rPr>
        <w:t> </w:t>
      </w:r>
      <w:r>
        <w:rPr>
          <w:sz w:val="18"/>
        </w:rPr>
        <w:t>age</w:t>
      </w:r>
      <w:r>
        <w:rPr>
          <w:spacing w:val="-4"/>
          <w:sz w:val="18"/>
        </w:rPr>
        <w:t> </w:t>
      </w:r>
      <w:r>
        <w:rPr>
          <w:sz w:val="18"/>
        </w:rPr>
        <w:t>of</w:t>
      </w:r>
      <w:r>
        <w:rPr>
          <w:spacing w:val="-13"/>
          <w:sz w:val="18"/>
        </w:rPr>
        <w:t> </w:t>
      </w:r>
      <w:r>
        <w:rPr>
          <w:spacing w:val="-2"/>
          <w:sz w:val="18"/>
        </w:rPr>
        <w:t>forty;</w:t>
      </w:r>
    </w:p>
    <w:p>
      <w:pPr>
        <w:pStyle w:val="ListParagraph"/>
        <w:numPr>
          <w:ilvl w:val="2"/>
          <w:numId w:val="2"/>
        </w:numPr>
        <w:tabs>
          <w:tab w:pos="1473" w:val="left" w:leader="none"/>
        </w:tabs>
        <w:spacing w:line="211" w:lineRule="exact" w:before="0" w:after="0"/>
        <w:ind w:left="1473" w:right="0" w:hanging="173"/>
        <w:jc w:val="left"/>
        <w:rPr>
          <w:sz w:val="18"/>
        </w:rPr>
      </w:pPr>
      <w:r>
        <w:rPr>
          <w:sz w:val="18"/>
        </w:rPr>
        <w:t>he</w:t>
      </w:r>
      <w:r>
        <w:rPr>
          <w:spacing w:val="-12"/>
          <w:sz w:val="18"/>
        </w:rPr>
        <w:t> </w:t>
      </w:r>
      <w:r>
        <w:rPr>
          <w:sz w:val="18"/>
        </w:rPr>
        <w:t>is</w:t>
      </w:r>
      <w:r>
        <w:rPr>
          <w:spacing w:val="-9"/>
          <w:sz w:val="18"/>
        </w:rPr>
        <w:t> </w:t>
      </w:r>
      <w:r>
        <w:rPr>
          <w:sz w:val="18"/>
        </w:rPr>
        <w:t>a</w:t>
      </w:r>
      <w:r>
        <w:rPr>
          <w:spacing w:val="-8"/>
          <w:sz w:val="18"/>
        </w:rPr>
        <w:t> </w:t>
      </w:r>
      <w:r>
        <w:rPr>
          <w:sz w:val="18"/>
        </w:rPr>
        <w:t>member</w:t>
      </w:r>
      <w:r>
        <w:rPr>
          <w:spacing w:val="-18"/>
          <w:sz w:val="18"/>
        </w:rPr>
        <w:t> </w:t>
      </w:r>
      <w:r>
        <w:rPr>
          <w:sz w:val="18"/>
        </w:rPr>
        <w:t>of,</w:t>
      </w:r>
      <w:r>
        <w:rPr>
          <w:spacing w:val="-10"/>
          <w:sz w:val="18"/>
        </w:rPr>
        <w:t> </w:t>
      </w:r>
      <w:r>
        <w:rPr>
          <w:sz w:val="18"/>
        </w:rPr>
        <w:t>and</w:t>
      </w:r>
      <w:r>
        <w:rPr>
          <w:spacing w:val="-19"/>
          <w:sz w:val="18"/>
        </w:rPr>
        <w:t> </w:t>
      </w:r>
      <w:r>
        <w:rPr>
          <w:sz w:val="18"/>
        </w:rPr>
        <w:t>a</w:t>
      </w:r>
      <w:r>
        <w:rPr>
          <w:spacing w:val="-9"/>
          <w:sz w:val="18"/>
        </w:rPr>
        <w:t> </w:t>
      </w:r>
      <w:r>
        <w:rPr>
          <w:sz w:val="18"/>
        </w:rPr>
        <w:t>candidate</w:t>
      </w:r>
      <w:r>
        <w:rPr>
          <w:spacing w:val="-11"/>
          <w:sz w:val="18"/>
        </w:rPr>
        <w:t> </w:t>
      </w:r>
      <w:r>
        <w:rPr>
          <w:sz w:val="18"/>
        </w:rPr>
        <w:t>nominated</w:t>
      </w:r>
      <w:r>
        <w:rPr>
          <w:spacing w:val="-19"/>
          <w:sz w:val="18"/>
        </w:rPr>
        <w:t> </w:t>
      </w:r>
      <w:r>
        <w:rPr>
          <w:sz w:val="18"/>
        </w:rPr>
        <w:t>by,</w:t>
      </w:r>
      <w:r>
        <w:rPr>
          <w:spacing w:val="-10"/>
          <w:sz w:val="18"/>
        </w:rPr>
        <w:t> </w:t>
      </w:r>
      <w:r>
        <w:rPr>
          <w:sz w:val="18"/>
        </w:rPr>
        <w:t>a</w:t>
      </w:r>
      <w:r>
        <w:rPr>
          <w:spacing w:val="-9"/>
          <w:sz w:val="18"/>
        </w:rPr>
        <w:t> </w:t>
      </w:r>
      <w:r>
        <w:rPr>
          <w:sz w:val="18"/>
        </w:rPr>
        <w:t>political</w:t>
      </w:r>
      <w:r>
        <w:rPr>
          <w:spacing w:val="-18"/>
          <w:sz w:val="18"/>
        </w:rPr>
        <w:t> </w:t>
      </w:r>
      <w:r>
        <w:rPr>
          <w:spacing w:val="-2"/>
          <w:sz w:val="18"/>
        </w:rPr>
        <w:t>party;</w:t>
      </w:r>
    </w:p>
    <w:p>
      <w:pPr>
        <w:pStyle w:val="ListParagraph"/>
        <w:numPr>
          <w:ilvl w:val="2"/>
          <w:numId w:val="2"/>
        </w:numPr>
        <w:tabs>
          <w:tab w:pos="1473" w:val="left" w:leader="none"/>
          <w:tab w:pos="1475" w:val="left" w:leader="none"/>
        </w:tabs>
        <w:spacing w:line="232" w:lineRule="auto" w:before="3" w:after="0"/>
        <w:ind w:left="1475" w:right="1293" w:hanging="190"/>
        <w:jc w:val="left"/>
        <w:rPr>
          <w:sz w:val="18"/>
        </w:rPr>
      </w:pPr>
      <w:r>
        <w:rPr>
          <w:w w:val="105"/>
          <w:sz w:val="18"/>
        </w:rPr>
        <w:t>he</w:t>
      </w:r>
      <w:r>
        <w:rPr>
          <w:spacing w:val="-17"/>
          <w:w w:val="105"/>
          <w:sz w:val="18"/>
        </w:rPr>
        <w:t> </w:t>
      </w:r>
      <w:r>
        <w:rPr>
          <w:w w:val="105"/>
          <w:sz w:val="18"/>
        </w:rPr>
        <w:t>is</w:t>
      </w:r>
      <w:r>
        <w:rPr>
          <w:spacing w:val="-15"/>
          <w:w w:val="105"/>
          <w:sz w:val="18"/>
        </w:rPr>
        <w:t> </w:t>
      </w:r>
      <w:r>
        <w:rPr>
          <w:w w:val="105"/>
          <w:sz w:val="18"/>
        </w:rPr>
        <w:t>qualified</w:t>
      </w:r>
      <w:r>
        <w:rPr>
          <w:spacing w:val="-24"/>
          <w:w w:val="105"/>
          <w:sz w:val="18"/>
        </w:rPr>
        <w:t> </w:t>
      </w:r>
      <w:r>
        <w:rPr>
          <w:w w:val="105"/>
          <w:sz w:val="18"/>
        </w:rPr>
        <w:t>to</w:t>
      </w:r>
      <w:r>
        <w:rPr>
          <w:spacing w:val="-23"/>
          <w:w w:val="105"/>
          <w:sz w:val="18"/>
        </w:rPr>
        <w:t> </w:t>
      </w:r>
      <w:r>
        <w:rPr>
          <w:w w:val="105"/>
          <w:sz w:val="18"/>
        </w:rPr>
        <w:t>be</w:t>
      </w:r>
      <w:r>
        <w:rPr>
          <w:spacing w:val="-17"/>
          <w:w w:val="105"/>
          <w:sz w:val="18"/>
        </w:rPr>
        <w:t> </w:t>
      </w:r>
      <w:r>
        <w:rPr>
          <w:w w:val="105"/>
          <w:sz w:val="18"/>
        </w:rPr>
        <w:t>a</w:t>
      </w:r>
      <w:r>
        <w:rPr>
          <w:spacing w:val="-14"/>
          <w:w w:val="105"/>
          <w:sz w:val="18"/>
        </w:rPr>
        <w:t> </w:t>
      </w:r>
      <w:r>
        <w:rPr>
          <w:w w:val="105"/>
          <w:sz w:val="18"/>
        </w:rPr>
        <w:t>Member</w:t>
      </w:r>
      <w:r>
        <w:rPr>
          <w:spacing w:val="-23"/>
          <w:w w:val="105"/>
          <w:sz w:val="18"/>
        </w:rPr>
        <w:t> </w:t>
      </w:r>
      <w:r>
        <w:rPr>
          <w:w w:val="105"/>
          <w:sz w:val="18"/>
        </w:rPr>
        <w:t>of</w:t>
      </w:r>
      <w:r>
        <w:rPr>
          <w:spacing w:val="-24"/>
          <w:w w:val="105"/>
          <w:sz w:val="18"/>
        </w:rPr>
        <w:t> </w:t>
      </w:r>
      <w:r>
        <w:rPr>
          <w:w w:val="105"/>
          <w:sz w:val="18"/>
        </w:rPr>
        <w:t>Parliament</w:t>
      </w:r>
      <w:r>
        <w:rPr>
          <w:spacing w:val="-17"/>
          <w:w w:val="105"/>
          <w:sz w:val="18"/>
        </w:rPr>
        <w:t> </w:t>
      </w:r>
      <w:r>
        <w:rPr>
          <w:w w:val="105"/>
          <w:sz w:val="18"/>
        </w:rPr>
        <w:t>or</w:t>
      </w:r>
      <w:r>
        <w:rPr>
          <w:spacing w:val="-23"/>
          <w:w w:val="105"/>
          <w:sz w:val="18"/>
        </w:rPr>
        <w:t> </w:t>
      </w:r>
      <w:r>
        <w:rPr>
          <w:w w:val="105"/>
          <w:sz w:val="18"/>
        </w:rPr>
        <w:t>a</w:t>
      </w:r>
      <w:r>
        <w:rPr>
          <w:spacing w:val="-14"/>
          <w:w w:val="105"/>
          <w:sz w:val="18"/>
        </w:rPr>
        <w:t> </w:t>
      </w:r>
      <w:r>
        <w:rPr>
          <w:w w:val="105"/>
          <w:sz w:val="18"/>
        </w:rPr>
        <w:t>Member</w:t>
      </w:r>
      <w:r>
        <w:rPr>
          <w:spacing w:val="-23"/>
          <w:w w:val="105"/>
          <w:sz w:val="18"/>
        </w:rPr>
        <w:t> </w:t>
      </w:r>
      <w:r>
        <w:rPr>
          <w:w w:val="105"/>
          <w:sz w:val="18"/>
        </w:rPr>
        <w:t>of</w:t>
      </w:r>
      <w:r>
        <w:rPr>
          <w:spacing w:val="-24"/>
          <w:w w:val="105"/>
          <w:sz w:val="18"/>
        </w:rPr>
        <w:t> </w:t>
      </w:r>
      <w:r>
        <w:rPr>
          <w:w w:val="105"/>
          <w:sz w:val="18"/>
        </w:rPr>
        <w:t>the</w:t>
      </w:r>
      <w:r>
        <w:rPr>
          <w:spacing w:val="-17"/>
          <w:w w:val="105"/>
          <w:sz w:val="18"/>
        </w:rPr>
        <w:t> </w:t>
      </w:r>
      <w:r>
        <w:rPr>
          <w:w w:val="105"/>
          <w:sz w:val="18"/>
        </w:rPr>
        <w:t>House</w:t>
      </w:r>
      <w:r>
        <w:rPr>
          <w:spacing w:val="-17"/>
          <w:w w:val="105"/>
          <w:sz w:val="18"/>
        </w:rPr>
        <w:t> </w:t>
      </w:r>
      <w:r>
        <w:rPr>
          <w:w w:val="105"/>
          <w:sz w:val="18"/>
        </w:rPr>
        <w:t>of Representatives;</w:t>
      </w:r>
      <w:r>
        <w:rPr>
          <w:spacing w:val="-23"/>
          <w:w w:val="105"/>
          <w:sz w:val="18"/>
        </w:rPr>
        <w:t> </w:t>
      </w:r>
      <w:r>
        <w:rPr>
          <w:w w:val="105"/>
          <w:sz w:val="18"/>
        </w:rPr>
        <w:t>and</w:t>
      </w:r>
    </w:p>
    <w:p>
      <w:pPr>
        <w:pStyle w:val="ListParagraph"/>
        <w:numPr>
          <w:ilvl w:val="2"/>
          <w:numId w:val="2"/>
        </w:numPr>
        <w:tabs>
          <w:tab w:pos="1473" w:val="left" w:leader="none"/>
          <w:tab w:pos="1475" w:val="left" w:leader="none"/>
        </w:tabs>
        <w:spacing w:line="232" w:lineRule="auto" w:before="1" w:after="0"/>
        <w:ind w:left="1475" w:right="1403" w:hanging="190"/>
        <w:jc w:val="left"/>
        <w:rPr>
          <w:sz w:val="18"/>
        </w:rPr>
      </w:pPr>
      <w:r>
        <w:rPr>
          <w:w w:val="105"/>
          <w:sz w:val="18"/>
        </w:rPr>
        <w:t>within</w:t>
      </w:r>
      <w:r>
        <w:rPr>
          <w:spacing w:val="-17"/>
          <w:w w:val="105"/>
          <w:sz w:val="18"/>
        </w:rPr>
        <w:t> </w:t>
      </w:r>
      <w:r>
        <w:rPr>
          <w:w w:val="105"/>
          <w:sz w:val="18"/>
        </w:rPr>
        <w:t>the</w:t>
      </w:r>
      <w:r>
        <w:rPr>
          <w:spacing w:val="-10"/>
          <w:w w:val="105"/>
          <w:sz w:val="18"/>
        </w:rPr>
        <w:t> </w:t>
      </w:r>
      <w:r>
        <w:rPr>
          <w:w w:val="105"/>
          <w:sz w:val="18"/>
        </w:rPr>
        <w:t>period</w:t>
      </w:r>
      <w:r>
        <w:rPr>
          <w:spacing w:val="-19"/>
          <w:w w:val="105"/>
          <w:sz w:val="18"/>
        </w:rPr>
        <w:t> </w:t>
      </w:r>
      <w:r>
        <w:rPr>
          <w:w w:val="105"/>
          <w:sz w:val="18"/>
        </w:rPr>
        <w:t>of</w:t>
      </w:r>
      <w:r>
        <w:rPr>
          <w:spacing w:val="-19"/>
          <w:w w:val="105"/>
          <w:sz w:val="18"/>
        </w:rPr>
        <w:t> </w:t>
      </w:r>
      <w:r>
        <w:rPr>
          <w:w w:val="105"/>
          <w:sz w:val="18"/>
        </w:rPr>
        <w:t>five</w:t>
      </w:r>
      <w:r>
        <w:rPr>
          <w:spacing w:val="-10"/>
          <w:w w:val="105"/>
          <w:sz w:val="18"/>
        </w:rPr>
        <w:t> </w:t>
      </w:r>
      <w:r>
        <w:rPr>
          <w:w w:val="105"/>
          <w:sz w:val="18"/>
        </w:rPr>
        <w:t>years</w:t>
      </w:r>
      <w:r>
        <w:rPr>
          <w:spacing w:val="-7"/>
          <w:w w:val="105"/>
          <w:sz w:val="18"/>
        </w:rPr>
        <w:t> </w:t>
      </w:r>
      <w:r>
        <w:rPr>
          <w:w w:val="105"/>
          <w:sz w:val="18"/>
        </w:rPr>
        <w:t>before</w:t>
      </w:r>
      <w:r>
        <w:rPr>
          <w:spacing w:val="-10"/>
          <w:w w:val="105"/>
          <w:sz w:val="18"/>
        </w:rPr>
        <w:t> </w:t>
      </w:r>
      <w:r>
        <w:rPr>
          <w:w w:val="105"/>
          <w:sz w:val="18"/>
        </w:rPr>
        <w:t>the</w:t>
      </w:r>
      <w:r>
        <w:rPr>
          <w:spacing w:val="-10"/>
          <w:w w:val="105"/>
          <w:sz w:val="18"/>
        </w:rPr>
        <w:t> </w:t>
      </w:r>
      <w:r>
        <w:rPr>
          <w:w w:val="105"/>
          <w:sz w:val="18"/>
        </w:rPr>
        <w:t>elections</w:t>
      </w:r>
      <w:r>
        <w:rPr>
          <w:spacing w:val="-7"/>
          <w:w w:val="105"/>
          <w:sz w:val="18"/>
        </w:rPr>
        <w:t> </w:t>
      </w:r>
      <w:r>
        <w:rPr>
          <w:w w:val="105"/>
          <w:sz w:val="18"/>
        </w:rPr>
        <w:t>he</w:t>
      </w:r>
      <w:r>
        <w:rPr>
          <w:spacing w:val="-10"/>
          <w:w w:val="105"/>
          <w:sz w:val="18"/>
        </w:rPr>
        <w:t> </w:t>
      </w:r>
      <w:r>
        <w:rPr>
          <w:w w:val="105"/>
          <w:sz w:val="18"/>
        </w:rPr>
        <w:t>has</w:t>
      </w:r>
      <w:r>
        <w:rPr>
          <w:spacing w:val="-7"/>
          <w:w w:val="105"/>
          <w:sz w:val="18"/>
        </w:rPr>
        <w:t> </w:t>
      </w:r>
      <w:r>
        <w:rPr>
          <w:w w:val="105"/>
          <w:sz w:val="18"/>
        </w:rPr>
        <w:t>not</w:t>
      </w:r>
      <w:r>
        <w:rPr>
          <w:spacing w:val="-10"/>
          <w:w w:val="105"/>
          <w:sz w:val="18"/>
        </w:rPr>
        <w:t> </w:t>
      </w:r>
      <w:r>
        <w:rPr>
          <w:w w:val="105"/>
          <w:sz w:val="18"/>
        </w:rPr>
        <w:t>been </w:t>
      </w:r>
      <w:r>
        <w:rPr>
          <w:spacing w:val="-2"/>
          <w:w w:val="105"/>
          <w:sz w:val="18"/>
        </w:rPr>
        <w:t>convicted</w:t>
      </w:r>
      <w:r>
        <w:rPr>
          <w:spacing w:val="-21"/>
          <w:w w:val="105"/>
          <w:sz w:val="18"/>
        </w:rPr>
        <w:t> </w:t>
      </w:r>
      <w:r>
        <w:rPr>
          <w:spacing w:val="-2"/>
          <w:w w:val="105"/>
          <w:sz w:val="18"/>
        </w:rPr>
        <w:t>by</w:t>
      </w:r>
      <w:r>
        <w:rPr>
          <w:spacing w:val="-11"/>
          <w:w w:val="105"/>
          <w:sz w:val="18"/>
        </w:rPr>
        <w:t> </w:t>
      </w:r>
      <w:r>
        <w:rPr>
          <w:spacing w:val="-2"/>
          <w:w w:val="105"/>
          <w:sz w:val="18"/>
        </w:rPr>
        <w:t>any</w:t>
      </w:r>
      <w:r>
        <w:rPr>
          <w:spacing w:val="-11"/>
          <w:w w:val="105"/>
          <w:sz w:val="18"/>
        </w:rPr>
        <w:t> </w:t>
      </w:r>
      <w:r>
        <w:rPr>
          <w:spacing w:val="-2"/>
          <w:w w:val="105"/>
          <w:sz w:val="18"/>
        </w:rPr>
        <w:t>court</w:t>
      </w:r>
      <w:r>
        <w:rPr>
          <w:spacing w:val="-13"/>
          <w:w w:val="105"/>
          <w:sz w:val="18"/>
        </w:rPr>
        <w:t> </w:t>
      </w:r>
      <w:r>
        <w:rPr>
          <w:spacing w:val="-2"/>
          <w:w w:val="105"/>
          <w:sz w:val="18"/>
        </w:rPr>
        <w:t>for</w:t>
      </w:r>
      <w:r>
        <w:rPr>
          <w:spacing w:val="-20"/>
          <w:w w:val="105"/>
          <w:sz w:val="18"/>
        </w:rPr>
        <w:t> </w:t>
      </w:r>
      <w:r>
        <w:rPr>
          <w:spacing w:val="-2"/>
          <w:w w:val="105"/>
          <w:sz w:val="18"/>
        </w:rPr>
        <w:t>any</w:t>
      </w:r>
      <w:r>
        <w:rPr>
          <w:spacing w:val="-11"/>
          <w:w w:val="105"/>
          <w:sz w:val="18"/>
        </w:rPr>
        <w:t> </w:t>
      </w:r>
      <w:r>
        <w:rPr>
          <w:spacing w:val="-2"/>
          <w:w w:val="105"/>
          <w:sz w:val="18"/>
        </w:rPr>
        <w:t>offence</w:t>
      </w:r>
      <w:r>
        <w:rPr>
          <w:spacing w:val="-13"/>
          <w:w w:val="105"/>
          <w:sz w:val="18"/>
        </w:rPr>
        <w:t> </w:t>
      </w:r>
      <w:r>
        <w:rPr>
          <w:spacing w:val="-2"/>
          <w:w w:val="105"/>
          <w:sz w:val="18"/>
        </w:rPr>
        <w:t>relating</w:t>
      </w:r>
      <w:r>
        <w:rPr>
          <w:spacing w:val="-11"/>
          <w:w w:val="105"/>
          <w:sz w:val="18"/>
        </w:rPr>
        <w:t> </w:t>
      </w:r>
      <w:r>
        <w:rPr>
          <w:spacing w:val="-2"/>
          <w:w w:val="105"/>
          <w:sz w:val="18"/>
        </w:rPr>
        <w:t>to</w:t>
      </w:r>
      <w:r>
        <w:rPr>
          <w:spacing w:val="-20"/>
          <w:w w:val="105"/>
          <w:sz w:val="18"/>
        </w:rPr>
        <w:t> </w:t>
      </w:r>
      <w:r>
        <w:rPr>
          <w:spacing w:val="-2"/>
          <w:w w:val="105"/>
          <w:sz w:val="18"/>
        </w:rPr>
        <w:t>evasion</w:t>
      </w:r>
      <w:r>
        <w:rPr>
          <w:spacing w:val="-20"/>
          <w:w w:val="105"/>
          <w:sz w:val="18"/>
        </w:rPr>
        <w:t> </w:t>
      </w:r>
      <w:r>
        <w:rPr>
          <w:spacing w:val="-2"/>
          <w:w w:val="105"/>
          <w:sz w:val="18"/>
        </w:rPr>
        <w:t>to</w:t>
      </w:r>
      <w:r>
        <w:rPr>
          <w:spacing w:val="-20"/>
          <w:w w:val="105"/>
          <w:sz w:val="18"/>
        </w:rPr>
        <w:t> </w:t>
      </w:r>
      <w:r>
        <w:rPr>
          <w:spacing w:val="-2"/>
          <w:w w:val="105"/>
          <w:sz w:val="18"/>
        </w:rPr>
        <w:t>pay</w:t>
      </w:r>
      <w:r>
        <w:rPr>
          <w:spacing w:val="-11"/>
          <w:w w:val="105"/>
          <w:sz w:val="18"/>
        </w:rPr>
        <w:t> </w:t>
      </w:r>
      <w:r>
        <w:rPr>
          <w:spacing w:val="-2"/>
          <w:w w:val="105"/>
          <w:sz w:val="18"/>
        </w:rPr>
        <w:t>any</w:t>
      </w:r>
      <w:r>
        <w:rPr>
          <w:spacing w:val="-11"/>
          <w:w w:val="105"/>
          <w:sz w:val="18"/>
        </w:rPr>
        <w:t> </w:t>
      </w:r>
      <w:r>
        <w:rPr>
          <w:spacing w:val="-2"/>
          <w:w w:val="105"/>
          <w:sz w:val="18"/>
        </w:rPr>
        <w:t>tax </w:t>
      </w:r>
      <w:r>
        <w:rPr>
          <w:w w:val="105"/>
          <w:sz w:val="18"/>
        </w:rPr>
        <w:t>due to the Government..</w:t>
      </w:r>
    </w:p>
    <w:p>
      <w:pPr>
        <w:pStyle w:val="ListParagraph"/>
        <w:numPr>
          <w:ilvl w:val="1"/>
          <w:numId w:val="2"/>
        </w:numPr>
        <w:tabs>
          <w:tab w:pos="909" w:val="left" w:leader="none"/>
          <w:tab w:pos="911" w:val="left" w:leader="none"/>
        </w:tabs>
        <w:spacing w:line="232" w:lineRule="auto" w:before="2" w:after="0"/>
        <w:ind w:left="911" w:right="1385" w:hanging="204"/>
        <w:jc w:val="left"/>
        <w:rPr>
          <w:sz w:val="18"/>
        </w:rPr>
      </w:pPr>
      <w:r>
        <w:rPr>
          <w:sz w:val="18"/>
        </w:rPr>
        <w:t>Any party shall</w:t>
      </w:r>
      <w:r>
        <w:rPr>
          <w:spacing w:val="-6"/>
          <w:sz w:val="18"/>
        </w:rPr>
        <w:t> </w:t>
      </w:r>
      <w:r>
        <w:rPr>
          <w:sz w:val="18"/>
        </w:rPr>
        <w:t>not be prevented</w:t>
      </w:r>
      <w:r>
        <w:rPr>
          <w:spacing w:val="-8"/>
          <w:sz w:val="18"/>
        </w:rPr>
        <w:t> </w:t>
      </w:r>
      <w:r>
        <w:rPr>
          <w:sz w:val="18"/>
        </w:rPr>
        <w:t>from nominating any person</w:t>
      </w:r>
      <w:r>
        <w:rPr>
          <w:spacing w:val="-6"/>
          <w:sz w:val="18"/>
        </w:rPr>
        <w:t> </w:t>
      </w:r>
      <w:r>
        <w:rPr>
          <w:sz w:val="18"/>
        </w:rPr>
        <w:t>to</w:t>
      </w:r>
      <w:r>
        <w:rPr>
          <w:spacing w:val="-6"/>
          <w:sz w:val="18"/>
        </w:rPr>
        <w:t> </w:t>
      </w:r>
      <w:r>
        <w:rPr>
          <w:sz w:val="18"/>
        </w:rPr>
        <w:t>contest for</w:t>
      </w:r>
      <w:r>
        <w:rPr>
          <w:spacing w:val="-6"/>
          <w:sz w:val="18"/>
        </w:rPr>
        <w:t> </w:t>
      </w:r>
      <w:r>
        <w:rPr>
          <w:sz w:val="18"/>
        </w:rPr>
        <w:t>the </w:t>
      </w:r>
      <w:r>
        <w:rPr>
          <w:spacing w:val="-2"/>
          <w:w w:val="110"/>
          <w:sz w:val="18"/>
        </w:rPr>
        <w:t>office</w:t>
      </w:r>
      <w:r>
        <w:rPr>
          <w:spacing w:val="-20"/>
          <w:w w:val="110"/>
          <w:sz w:val="18"/>
        </w:rPr>
        <w:t> </w:t>
      </w:r>
      <w:r>
        <w:rPr>
          <w:spacing w:val="-2"/>
          <w:w w:val="110"/>
          <w:sz w:val="18"/>
        </w:rPr>
        <w:t>of</w:t>
      </w:r>
      <w:r>
        <w:rPr>
          <w:spacing w:val="-27"/>
          <w:w w:val="110"/>
          <w:sz w:val="18"/>
        </w:rPr>
        <w:t> </w:t>
      </w:r>
      <w:r>
        <w:rPr>
          <w:spacing w:val="-2"/>
          <w:w w:val="110"/>
          <w:sz w:val="18"/>
        </w:rPr>
        <w:t>Vice-President</w:t>
      </w:r>
      <w:r>
        <w:rPr>
          <w:spacing w:val="-19"/>
          <w:w w:val="110"/>
          <w:sz w:val="18"/>
        </w:rPr>
        <w:t> </w:t>
      </w:r>
      <w:r>
        <w:rPr>
          <w:spacing w:val="-2"/>
          <w:w w:val="110"/>
          <w:sz w:val="18"/>
        </w:rPr>
        <w:t>for</w:t>
      </w:r>
      <w:r>
        <w:rPr>
          <w:spacing w:val="-26"/>
          <w:w w:val="110"/>
          <w:sz w:val="18"/>
        </w:rPr>
        <w:t> </w:t>
      </w:r>
      <w:r>
        <w:rPr>
          <w:spacing w:val="-2"/>
          <w:w w:val="110"/>
          <w:sz w:val="18"/>
        </w:rPr>
        <w:t>the</w:t>
      </w:r>
      <w:r>
        <w:rPr>
          <w:spacing w:val="-20"/>
          <w:w w:val="110"/>
          <w:sz w:val="18"/>
        </w:rPr>
        <w:t> </w:t>
      </w:r>
      <w:r>
        <w:rPr>
          <w:spacing w:val="-2"/>
          <w:w w:val="110"/>
          <w:sz w:val="18"/>
        </w:rPr>
        <w:t>reason</w:t>
      </w:r>
      <w:r>
        <w:rPr>
          <w:spacing w:val="-25"/>
          <w:w w:val="110"/>
          <w:sz w:val="18"/>
        </w:rPr>
        <w:t> </w:t>
      </w:r>
      <w:r>
        <w:rPr>
          <w:spacing w:val="-2"/>
          <w:w w:val="110"/>
          <w:sz w:val="18"/>
        </w:rPr>
        <w:t>only</w:t>
      </w:r>
      <w:r>
        <w:rPr>
          <w:spacing w:val="-18"/>
          <w:w w:val="110"/>
          <w:sz w:val="18"/>
        </w:rPr>
        <w:t> </w:t>
      </w:r>
      <w:r>
        <w:rPr>
          <w:spacing w:val="-2"/>
          <w:w w:val="110"/>
          <w:sz w:val="18"/>
        </w:rPr>
        <w:t>that</w:t>
      </w:r>
      <w:r>
        <w:rPr>
          <w:spacing w:val="-19"/>
          <w:w w:val="110"/>
          <w:sz w:val="18"/>
        </w:rPr>
        <w:t> </w:t>
      </w:r>
      <w:r>
        <w:rPr>
          <w:spacing w:val="-2"/>
          <w:w w:val="110"/>
          <w:sz w:val="18"/>
        </w:rPr>
        <w:t>such</w:t>
      </w:r>
      <w:r>
        <w:rPr>
          <w:spacing w:val="-26"/>
          <w:w w:val="110"/>
          <w:sz w:val="18"/>
        </w:rPr>
        <w:t> </w:t>
      </w:r>
      <w:r>
        <w:rPr>
          <w:spacing w:val="-2"/>
          <w:w w:val="110"/>
          <w:sz w:val="18"/>
        </w:rPr>
        <w:t>person</w:t>
      </w:r>
      <w:r>
        <w:rPr>
          <w:spacing w:val="-26"/>
          <w:w w:val="110"/>
          <w:sz w:val="18"/>
        </w:rPr>
        <w:t> </w:t>
      </w:r>
      <w:r>
        <w:rPr>
          <w:spacing w:val="-2"/>
          <w:w w:val="110"/>
          <w:sz w:val="18"/>
        </w:rPr>
        <w:t>is</w:t>
      </w:r>
      <w:r>
        <w:rPr>
          <w:spacing w:val="-16"/>
          <w:w w:val="110"/>
          <w:sz w:val="18"/>
        </w:rPr>
        <w:t> </w:t>
      </w:r>
      <w:r>
        <w:rPr>
          <w:spacing w:val="-2"/>
          <w:w w:val="110"/>
          <w:sz w:val="18"/>
        </w:rPr>
        <w:t>at</w:t>
      </w:r>
      <w:r>
        <w:rPr>
          <w:spacing w:val="-20"/>
          <w:w w:val="110"/>
          <w:sz w:val="18"/>
        </w:rPr>
        <w:t> </w:t>
      </w:r>
      <w:r>
        <w:rPr>
          <w:spacing w:val="-2"/>
          <w:w w:val="110"/>
          <w:sz w:val="18"/>
        </w:rPr>
        <w:t>that</w:t>
      </w:r>
      <w:r>
        <w:rPr>
          <w:spacing w:val="-20"/>
          <w:w w:val="110"/>
          <w:sz w:val="18"/>
        </w:rPr>
        <w:t> </w:t>
      </w:r>
      <w:r>
        <w:rPr>
          <w:spacing w:val="-2"/>
          <w:w w:val="110"/>
          <w:sz w:val="18"/>
        </w:rPr>
        <w:t>time </w:t>
      </w:r>
      <w:r>
        <w:rPr>
          <w:spacing w:val="-4"/>
          <w:w w:val="110"/>
          <w:sz w:val="18"/>
        </w:rPr>
        <w:t>holding</w:t>
      </w:r>
      <w:r>
        <w:rPr>
          <w:spacing w:val="-15"/>
          <w:w w:val="110"/>
          <w:sz w:val="18"/>
        </w:rPr>
        <w:t> </w:t>
      </w:r>
      <w:r>
        <w:rPr>
          <w:spacing w:val="-4"/>
          <w:w w:val="110"/>
          <w:sz w:val="18"/>
        </w:rPr>
        <w:t>the</w:t>
      </w:r>
      <w:r>
        <w:rPr>
          <w:spacing w:val="-17"/>
          <w:w w:val="110"/>
          <w:sz w:val="18"/>
        </w:rPr>
        <w:t> </w:t>
      </w:r>
      <w:r>
        <w:rPr>
          <w:spacing w:val="-4"/>
          <w:w w:val="110"/>
          <w:sz w:val="18"/>
        </w:rPr>
        <w:t>office</w:t>
      </w:r>
      <w:r>
        <w:rPr>
          <w:spacing w:val="-17"/>
          <w:w w:val="110"/>
          <w:sz w:val="18"/>
        </w:rPr>
        <w:t> </w:t>
      </w:r>
      <w:r>
        <w:rPr>
          <w:spacing w:val="-4"/>
          <w:w w:val="110"/>
          <w:sz w:val="18"/>
        </w:rPr>
        <w:t>of</w:t>
      </w:r>
      <w:r>
        <w:rPr>
          <w:spacing w:val="-25"/>
          <w:w w:val="110"/>
          <w:sz w:val="18"/>
        </w:rPr>
        <w:t> </w:t>
      </w:r>
      <w:r>
        <w:rPr>
          <w:spacing w:val="-4"/>
          <w:w w:val="110"/>
          <w:sz w:val="18"/>
        </w:rPr>
        <w:t>President</w:t>
      </w:r>
      <w:r>
        <w:rPr>
          <w:spacing w:val="-17"/>
          <w:w w:val="110"/>
          <w:sz w:val="18"/>
        </w:rPr>
        <w:t> </w:t>
      </w:r>
      <w:r>
        <w:rPr>
          <w:spacing w:val="-4"/>
          <w:w w:val="110"/>
          <w:sz w:val="18"/>
        </w:rPr>
        <w:t>of</w:t>
      </w:r>
      <w:r>
        <w:rPr>
          <w:spacing w:val="-25"/>
          <w:w w:val="110"/>
          <w:sz w:val="18"/>
        </w:rPr>
        <w:t> </w:t>
      </w:r>
      <w:r>
        <w:rPr>
          <w:spacing w:val="-4"/>
          <w:w w:val="110"/>
          <w:sz w:val="18"/>
        </w:rPr>
        <w:t>Zanzibar</w:t>
      </w:r>
      <w:r>
        <w:rPr>
          <w:spacing w:val="-24"/>
          <w:w w:val="110"/>
          <w:sz w:val="18"/>
        </w:rPr>
        <w:t> </w:t>
      </w:r>
      <w:r>
        <w:rPr>
          <w:spacing w:val="-4"/>
          <w:w w:val="110"/>
          <w:sz w:val="18"/>
        </w:rPr>
        <w:t>or</w:t>
      </w:r>
      <w:r>
        <w:rPr>
          <w:spacing w:val="-24"/>
          <w:w w:val="110"/>
          <w:sz w:val="18"/>
        </w:rPr>
        <w:t> </w:t>
      </w:r>
      <w:r>
        <w:rPr>
          <w:spacing w:val="-4"/>
          <w:w w:val="110"/>
          <w:sz w:val="18"/>
        </w:rPr>
        <w:t>the</w:t>
      </w:r>
      <w:r>
        <w:rPr>
          <w:spacing w:val="-17"/>
          <w:w w:val="110"/>
          <w:sz w:val="18"/>
        </w:rPr>
        <w:t> </w:t>
      </w:r>
      <w:r>
        <w:rPr>
          <w:spacing w:val="-4"/>
          <w:w w:val="110"/>
          <w:sz w:val="18"/>
        </w:rPr>
        <w:t>office</w:t>
      </w:r>
      <w:r>
        <w:rPr>
          <w:spacing w:val="-17"/>
          <w:w w:val="110"/>
          <w:sz w:val="18"/>
        </w:rPr>
        <w:t> </w:t>
      </w:r>
      <w:r>
        <w:rPr>
          <w:spacing w:val="-4"/>
          <w:w w:val="110"/>
          <w:sz w:val="18"/>
        </w:rPr>
        <w:t>of</w:t>
      </w:r>
      <w:r>
        <w:rPr>
          <w:spacing w:val="-25"/>
          <w:w w:val="110"/>
          <w:sz w:val="18"/>
        </w:rPr>
        <w:t> </w:t>
      </w:r>
      <w:r>
        <w:rPr>
          <w:spacing w:val="-4"/>
          <w:w w:val="110"/>
          <w:sz w:val="18"/>
        </w:rPr>
        <w:t>Prime</w:t>
      </w:r>
      <w:r>
        <w:rPr>
          <w:spacing w:val="-17"/>
          <w:w w:val="110"/>
          <w:sz w:val="18"/>
        </w:rPr>
        <w:t> </w:t>
      </w:r>
      <w:r>
        <w:rPr>
          <w:spacing w:val="-4"/>
          <w:w w:val="110"/>
          <w:sz w:val="18"/>
        </w:rPr>
        <w:t>Minister</w:t>
      </w:r>
      <w:r>
        <w:rPr>
          <w:spacing w:val="-24"/>
          <w:w w:val="110"/>
          <w:sz w:val="18"/>
        </w:rPr>
        <w:t> </w:t>
      </w:r>
      <w:r>
        <w:rPr>
          <w:spacing w:val="-4"/>
          <w:w w:val="110"/>
          <w:sz w:val="18"/>
        </w:rPr>
        <w:t>of</w:t>
      </w:r>
      <w:r>
        <w:rPr>
          <w:spacing w:val="-25"/>
          <w:w w:val="110"/>
          <w:sz w:val="18"/>
        </w:rPr>
        <w:t> </w:t>
      </w:r>
      <w:r>
        <w:rPr>
          <w:spacing w:val="-4"/>
          <w:w w:val="110"/>
          <w:sz w:val="18"/>
        </w:rPr>
        <w:t>the </w:t>
      </w:r>
      <w:r>
        <w:rPr>
          <w:w w:val="110"/>
          <w:sz w:val="18"/>
        </w:rPr>
        <w:t>United</w:t>
      </w:r>
      <w:r>
        <w:rPr>
          <w:spacing w:val="-27"/>
          <w:w w:val="110"/>
          <w:sz w:val="18"/>
        </w:rPr>
        <w:t> </w:t>
      </w:r>
      <w:r>
        <w:rPr>
          <w:w w:val="110"/>
          <w:sz w:val="18"/>
        </w:rPr>
        <w:t>Republic.</w:t>
      </w:r>
    </w:p>
    <w:p>
      <w:pPr>
        <w:pStyle w:val="ListParagraph"/>
        <w:numPr>
          <w:ilvl w:val="1"/>
          <w:numId w:val="2"/>
        </w:numPr>
        <w:tabs>
          <w:tab w:pos="909" w:val="left" w:leader="none"/>
          <w:tab w:pos="911" w:val="left" w:leader="none"/>
        </w:tabs>
        <w:spacing w:line="232" w:lineRule="auto" w:before="3" w:after="0"/>
        <w:ind w:left="911" w:right="1272" w:hanging="204"/>
        <w:jc w:val="left"/>
        <w:rPr>
          <w:sz w:val="18"/>
        </w:rPr>
      </w:pPr>
      <w:r>
        <w:rPr>
          <w:w w:val="105"/>
          <w:sz w:val="18"/>
        </w:rPr>
        <w:t>The</w:t>
      </w:r>
      <w:r>
        <w:rPr>
          <w:spacing w:val="-17"/>
          <w:w w:val="105"/>
          <w:sz w:val="18"/>
        </w:rPr>
        <w:t> </w:t>
      </w:r>
      <w:r>
        <w:rPr>
          <w:w w:val="105"/>
          <w:sz w:val="18"/>
        </w:rPr>
        <w:t>Vice-President</w:t>
      </w:r>
      <w:r>
        <w:rPr>
          <w:spacing w:val="-17"/>
          <w:w w:val="105"/>
          <w:sz w:val="18"/>
        </w:rPr>
        <w:t> </w:t>
      </w:r>
      <w:r>
        <w:rPr>
          <w:w w:val="105"/>
          <w:sz w:val="18"/>
        </w:rPr>
        <w:t>shall</w:t>
      </w:r>
      <w:r>
        <w:rPr>
          <w:spacing w:val="-23"/>
          <w:w w:val="105"/>
          <w:sz w:val="18"/>
        </w:rPr>
        <w:t> </w:t>
      </w:r>
      <w:r>
        <w:rPr>
          <w:w w:val="105"/>
          <w:sz w:val="18"/>
        </w:rPr>
        <w:t>not</w:t>
      </w:r>
      <w:r>
        <w:rPr>
          <w:spacing w:val="-17"/>
          <w:w w:val="105"/>
          <w:sz w:val="18"/>
        </w:rPr>
        <w:t> </w:t>
      </w:r>
      <w:r>
        <w:rPr>
          <w:w w:val="105"/>
          <w:sz w:val="18"/>
        </w:rPr>
        <w:t>at</w:t>
      </w:r>
      <w:r>
        <w:rPr>
          <w:spacing w:val="-17"/>
          <w:w w:val="105"/>
          <w:sz w:val="18"/>
        </w:rPr>
        <w:t> </w:t>
      </w:r>
      <w:r>
        <w:rPr>
          <w:w w:val="105"/>
          <w:sz w:val="18"/>
        </w:rPr>
        <w:t>the</w:t>
      </w:r>
      <w:r>
        <w:rPr>
          <w:spacing w:val="-16"/>
          <w:w w:val="105"/>
          <w:sz w:val="18"/>
        </w:rPr>
        <w:t> </w:t>
      </w:r>
      <w:r>
        <w:rPr>
          <w:w w:val="105"/>
          <w:sz w:val="18"/>
        </w:rPr>
        <w:t>same</w:t>
      </w:r>
      <w:r>
        <w:rPr>
          <w:spacing w:val="-17"/>
          <w:w w:val="105"/>
          <w:sz w:val="18"/>
        </w:rPr>
        <w:t> </w:t>
      </w:r>
      <w:r>
        <w:rPr>
          <w:w w:val="105"/>
          <w:sz w:val="18"/>
        </w:rPr>
        <w:t>time</w:t>
      </w:r>
      <w:r>
        <w:rPr>
          <w:spacing w:val="-17"/>
          <w:w w:val="105"/>
          <w:sz w:val="18"/>
        </w:rPr>
        <w:t> </w:t>
      </w:r>
      <w:r>
        <w:rPr>
          <w:w w:val="105"/>
          <w:sz w:val="18"/>
        </w:rPr>
        <w:t>be</w:t>
      </w:r>
      <w:r>
        <w:rPr>
          <w:spacing w:val="-17"/>
          <w:w w:val="105"/>
          <w:sz w:val="18"/>
        </w:rPr>
        <w:t> </w:t>
      </w:r>
      <w:r>
        <w:rPr>
          <w:w w:val="105"/>
          <w:sz w:val="18"/>
        </w:rPr>
        <w:t>a</w:t>
      </w:r>
      <w:r>
        <w:rPr>
          <w:spacing w:val="-15"/>
          <w:w w:val="105"/>
          <w:sz w:val="18"/>
        </w:rPr>
        <w:t> </w:t>
      </w:r>
      <w:r>
        <w:rPr>
          <w:w w:val="105"/>
          <w:sz w:val="18"/>
        </w:rPr>
        <w:t>Member</w:t>
      </w:r>
      <w:r>
        <w:rPr>
          <w:spacing w:val="-22"/>
          <w:w w:val="105"/>
          <w:sz w:val="18"/>
        </w:rPr>
        <w:t> </w:t>
      </w:r>
      <w:r>
        <w:rPr>
          <w:w w:val="105"/>
          <w:sz w:val="18"/>
        </w:rPr>
        <w:t>of</w:t>
      </w:r>
      <w:r>
        <w:rPr>
          <w:spacing w:val="-24"/>
          <w:w w:val="105"/>
          <w:sz w:val="18"/>
        </w:rPr>
        <w:t> </w:t>
      </w:r>
      <w:r>
        <w:rPr>
          <w:w w:val="105"/>
          <w:sz w:val="18"/>
        </w:rPr>
        <w:t>Parliament,</w:t>
      </w:r>
      <w:r>
        <w:rPr>
          <w:spacing w:val="-15"/>
          <w:w w:val="105"/>
          <w:sz w:val="18"/>
        </w:rPr>
        <w:t> </w:t>
      </w:r>
      <w:r>
        <w:rPr>
          <w:w w:val="105"/>
          <w:sz w:val="18"/>
        </w:rPr>
        <w:t>Prime Minister</w:t>
      </w:r>
      <w:r>
        <w:rPr>
          <w:spacing w:val="-12"/>
          <w:w w:val="105"/>
          <w:sz w:val="18"/>
        </w:rPr>
        <w:t> </w:t>
      </w:r>
      <w:r>
        <w:rPr>
          <w:w w:val="105"/>
          <w:sz w:val="18"/>
        </w:rPr>
        <w:t>of</w:t>
      </w:r>
      <w:r>
        <w:rPr>
          <w:spacing w:val="-13"/>
          <w:w w:val="105"/>
          <w:sz w:val="18"/>
        </w:rPr>
        <w:t> </w:t>
      </w:r>
      <w:r>
        <w:rPr>
          <w:w w:val="105"/>
          <w:sz w:val="18"/>
        </w:rPr>
        <w:t>the</w:t>
      </w:r>
      <w:r>
        <w:rPr>
          <w:spacing w:val="-4"/>
          <w:w w:val="105"/>
          <w:sz w:val="18"/>
        </w:rPr>
        <w:t> </w:t>
      </w:r>
      <w:r>
        <w:rPr>
          <w:w w:val="105"/>
          <w:sz w:val="18"/>
        </w:rPr>
        <w:t>United</w:t>
      </w:r>
      <w:r>
        <w:rPr>
          <w:spacing w:val="-13"/>
          <w:w w:val="105"/>
          <w:sz w:val="18"/>
        </w:rPr>
        <w:t> </w:t>
      </w:r>
      <w:r>
        <w:rPr>
          <w:w w:val="105"/>
          <w:sz w:val="18"/>
        </w:rPr>
        <w:t>Republic,</w:t>
      </w:r>
      <w:r>
        <w:rPr>
          <w:spacing w:val="-1"/>
          <w:w w:val="105"/>
          <w:sz w:val="18"/>
        </w:rPr>
        <w:t> </w:t>
      </w:r>
      <w:r>
        <w:rPr>
          <w:w w:val="105"/>
          <w:sz w:val="18"/>
        </w:rPr>
        <w:t>or</w:t>
      </w:r>
      <w:r>
        <w:rPr>
          <w:spacing w:val="-12"/>
          <w:w w:val="105"/>
          <w:sz w:val="18"/>
        </w:rPr>
        <w:t> </w:t>
      </w:r>
      <w:r>
        <w:rPr>
          <w:w w:val="105"/>
          <w:sz w:val="18"/>
        </w:rPr>
        <w:t>President</w:t>
      </w:r>
      <w:r>
        <w:rPr>
          <w:spacing w:val="-4"/>
          <w:w w:val="105"/>
          <w:sz w:val="18"/>
        </w:rPr>
        <w:t> </w:t>
      </w:r>
      <w:r>
        <w:rPr>
          <w:w w:val="105"/>
          <w:sz w:val="18"/>
        </w:rPr>
        <w:t>of</w:t>
      </w:r>
      <w:r>
        <w:rPr>
          <w:spacing w:val="-13"/>
          <w:w w:val="105"/>
          <w:sz w:val="18"/>
        </w:rPr>
        <w:t> </w:t>
      </w:r>
      <w:r>
        <w:rPr>
          <w:w w:val="105"/>
          <w:sz w:val="18"/>
        </w:rPr>
        <w:t>Zanzibar.</w:t>
      </w:r>
    </w:p>
    <w:p>
      <w:pPr>
        <w:pStyle w:val="ListParagraph"/>
        <w:numPr>
          <w:ilvl w:val="1"/>
          <w:numId w:val="2"/>
        </w:numPr>
        <w:tabs>
          <w:tab w:pos="909" w:val="left" w:leader="none"/>
          <w:tab w:pos="911" w:val="left" w:leader="none"/>
        </w:tabs>
        <w:spacing w:line="232" w:lineRule="auto" w:before="2" w:after="0"/>
        <w:ind w:left="911" w:right="1450" w:hanging="204"/>
        <w:jc w:val="left"/>
        <w:rPr>
          <w:sz w:val="18"/>
        </w:rPr>
      </w:pPr>
      <w:r>
        <w:rPr>
          <w:spacing w:val="-2"/>
          <w:w w:val="105"/>
          <w:sz w:val="18"/>
        </w:rPr>
        <w:t>Where</w:t>
      </w:r>
      <w:r>
        <w:rPr>
          <w:spacing w:val="-11"/>
          <w:w w:val="105"/>
          <w:sz w:val="18"/>
        </w:rPr>
        <w:t> </w:t>
      </w:r>
      <w:r>
        <w:rPr>
          <w:spacing w:val="-2"/>
          <w:w w:val="105"/>
          <w:sz w:val="18"/>
        </w:rPr>
        <w:t>a</w:t>
      </w:r>
      <w:r>
        <w:rPr>
          <w:spacing w:val="-8"/>
          <w:w w:val="105"/>
          <w:sz w:val="18"/>
        </w:rPr>
        <w:t> </w:t>
      </w:r>
      <w:r>
        <w:rPr>
          <w:spacing w:val="-2"/>
          <w:w w:val="105"/>
          <w:sz w:val="18"/>
        </w:rPr>
        <w:t>person</w:t>
      </w:r>
      <w:r>
        <w:rPr>
          <w:spacing w:val="-18"/>
          <w:w w:val="105"/>
          <w:sz w:val="18"/>
        </w:rPr>
        <w:t> </w:t>
      </w:r>
      <w:r>
        <w:rPr>
          <w:spacing w:val="-2"/>
          <w:w w:val="105"/>
          <w:sz w:val="18"/>
        </w:rPr>
        <w:t>who</w:t>
      </w:r>
      <w:r>
        <w:rPr>
          <w:spacing w:val="-18"/>
          <w:w w:val="105"/>
          <w:sz w:val="18"/>
        </w:rPr>
        <w:t> </w:t>
      </w:r>
      <w:r>
        <w:rPr>
          <w:spacing w:val="-2"/>
          <w:w w:val="105"/>
          <w:sz w:val="18"/>
        </w:rPr>
        <w:t>is</w:t>
      </w:r>
      <w:r>
        <w:rPr>
          <w:spacing w:val="-8"/>
          <w:w w:val="105"/>
          <w:sz w:val="18"/>
        </w:rPr>
        <w:t> </w:t>
      </w:r>
      <w:r>
        <w:rPr>
          <w:spacing w:val="-2"/>
          <w:w w:val="105"/>
          <w:sz w:val="18"/>
        </w:rPr>
        <w:t>Prime</w:t>
      </w:r>
      <w:r>
        <w:rPr>
          <w:spacing w:val="-11"/>
          <w:w w:val="105"/>
          <w:sz w:val="18"/>
        </w:rPr>
        <w:t> </w:t>
      </w:r>
      <w:r>
        <w:rPr>
          <w:spacing w:val="-2"/>
          <w:w w:val="105"/>
          <w:sz w:val="18"/>
        </w:rPr>
        <w:t>Minister,</w:t>
      </w:r>
      <w:r>
        <w:rPr>
          <w:spacing w:val="-9"/>
          <w:w w:val="105"/>
          <w:sz w:val="18"/>
        </w:rPr>
        <w:t> </w:t>
      </w:r>
      <w:r>
        <w:rPr>
          <w:spacing w:val="-2"/>
          <w:w w:val="105"/>
          <w:sz w:val="18"/>
        </w:rPr>
        <w:t>or</w:t>
      </w:r>
      <w:r>
        <w:rPr>
          <w:spacing w:val="-18"/>
          <w:w w:val="105"/>
          <w:sz w:val="18"/>
        </w:rPr>
        <w:t> </w:t>
      </w:r>
      <w:r>
        <w:rPr>
          <w:spacing w:val="-2"/>
          <w:w w:val="105"/>
          <w:sz w:val="18"/>
        </w:rPr>
        <w:t>President</w:t>
      </w:r>
      <w:r>
        <w:rPr>
          <w:spacing w:val="-11"/>
          <w:w w:val="105"/>
          <w:sz w:val="18"/>
        </w:rPr>
        <w:t> </w:t>
      </w:r>
      <w:r>
        <w:rPr>
          <w:spacing w:val="-2"/>
          <w:w w:val="105"/>
          <w:sz w:val="18"/>
        </w:rPr>
        <w:t>of</w:t>
      </w:r>
      <w:r>
        <w:rPr>
          <w:spacing w:val="-19"/>
          <w:w w:val="105"/>
          <w:sz w:val="18"/>
        </w:rPr>
        <w:t> </w:t>
      </w:r>
      <w:r>
        <w:rPr>
          <w:spacing w:val="-2"/>
          <w:w w:val="105"/>
          <w:sz w:val="18"/>
        </w:rPr>
        <w:t>Zanzibar</w:t>
      </w:r>
      <w:r>
        <w:rPr>
          <w:spacing w:val="-18"/>
          <w:w w:val="105"/>
          <w:sz w:val="18"/>
        </w:rPr>
        <w:t> </w:t>
      </w:r>
      <w:r>
        <w:rPr>
          <w:spacing w:val="-2"/>
          <w:w w:val="105"/>
          <w:sz w:val="18"/>
        </w:rPr>
        <w:t>is</w:t>
      </w:r>
      <w:r>
        <w:rPr>
          <w:spacing w:val="-8"/>
          <w:w w:val="105"/>
          <w:sz w:val="18"/>
        </w:rPr>
        <w:t> </w:t>
      </w:r>
      <w:r>
        <w:rPr>
          <w:spacing w:val="-2"/>
          <w:w w:val="105"/>
          <w:sz w:val="18"/>
        </w:rPr>
        <w:t>appointed</w:t>
      </w:r>
      <w:r>
        <w:rPr>
          <w:spacing w:val="-19"/>
          <w:w w:val="105"/>
          <w:sz w:val="18"/>
        </w:rPr>
        <w:t> </w:t>
      </w:r>
      <w:r>
        <w:rPr>
          <w:spacing w:val="-2"/>
          <w:w w:val="105"/>
          <w:sz w:val="18"/>
        </w:rPr>
        <w:t>or </w:t>
      </w:r>
      <w:r>
        <w:rPr>
          <w:w w:val="105"/>
          <w:sz w:val="18"/>
        </w:rPr>
        <w:t>elected</w:t>
      </w:r>
      <w:r>
        <w:rPr>
          <w:spacing w:val="-17"/>
          <w:w w:val="105"/>
          <w:sz w:val="18"/>
        </w:rPr>
        <w:t> </w:t>
      </w:r>
      <w:r>
        <w:rPr>
          <w:w w:val="105"/>
          <w:sz w:val="18"/>
        </w:rPr>
        <w:t>to</w:t>
      </w:r>
      <w:r>
        <w:rPr>
          <w:spacing w:val="-16"/>
          <w:w w:val="105"/>
          <w:sz w:val="18"/>
        </w:rPr>
        <w:t> </w:t>
      </w:r>
      <w:r>
        <w:rPr>
          <w:w w:val="105"/>
          <w:sz w:val="18"/>
        </w:rPr>
        <w:t>be</w:t>
      </w:r>
      <w:r>
        <w:rPr>
          <w:spacing w:val="-8"/>
          <w:w w:val="105"/>
          <w:sz w:val="18"/>
        </w:rPr>
        <w:t> </w:t>
      </w:r>
      <w:r>
        <w:rPr>
          <w:w w:val="105"/>
          <w:sz w:val="18"/>
        </w:rPr>
        <w:t>Vice-President</w:t>
      </w:r>
      <w:r>
        <w:rPr>
          <w:spacing w:val="-8"/>
          <w:w w:val="105"/>
          <w:sz w:val="18"/>
        </w:rPr>
        <w:t> </w:t>
      </w:r>
      <w:r>
        <w:rPr>
          <w:w w:val="105"/>
          <w:sz w:val="18"/>
        </w:rPr>
        <w:t>of</w:t>
      </w:r>
      <w:r>
        <w:rPr>
          <w:spacing w:val="-17"/>
          <w:w w:val="105"/>
          <w:sz w:val="18"/>
        </w:rPr>
        <w:t> </w:t>
      </w:r>
      <w:r>
        <w:rPr>
          <w:w w:val="105"/>
          <w:sz w:val="18"/>
        </w:rPr>
        <w:t>the</w:t>
      </w:r>
      <w:r>
        <w:rPr>
          <w:spacing w:val="-8"/>
          <w:w w:val="105"/>
          <w:sz w:val="18"/>
        </w:rPr>
        <w:t> </w:t>
      </w:r>
      <w:r>
        <w:rPr>
          <w:w w:val="105"/>
          <w:sz w:val="18"/>
        </w:rPr>
        <w:t>United</w:t>
      </w:r>
      <w:r>
        <w:rPr>
          <w:spacing w:val="-17"/>
          <w:w w:val="105"/>
          <w:sz w:val="18"/>
        </w:rPr>
        <w:t> </w:t>
      </w:r>
      <w:r>
        <w:rPr>
          <w:w w:val="105"/>
          <w:sz w:val="18"/>
        </w:rPr>
        <w:t>Republic</w:t>
      </w:r>
      <w:r>
        <w:rPr>
          <w:spacing w:val="-13"/>
          <w:w w:val="105"/>
          <w:sz w:val="18"/>
        </w:rPr>
        <w:t> </w:t>
      </w:r>
      <w:r>
        <w:rPr>
          <w:w w:val="105"/>
          <w:sz w:val="18"/>
        </w:rPr>
        <w:t>he</w:t>
      </w:r>
      <w:r>
        <w:rPr>
          <w:spacing w:val="-8"/>
          <w:w w:val="105"/>
          <w:sz w:val="18"/>
        </w:rPr>
        <w:t> </w:t>
      </w:r>
      <w:r>
        <w:rPr>
          <w:w w:val="105"/>
          <w:sz w:val="18"/>
        </w:rPr>
        <w:t>shall</w:t>
      </w:r>
      <w:r>
        <w:rPr>
          <w:spacing w:val="-16"/>
          <w:w w:val="105"/>
          <w:sz w:val="18"/>
        </w:rPr>
        <w:t> </w:t>
      </w:r>
      <w:r>
        <w:rPr>
          <w:w w:val="105"/>
          <w:sz w:val="18"/>
        </w:rPr>
        <w:t>cease</w:t>
      </w:r>
      <w:r>
        <w:rPr>
          <w:spacing w:val="-8"/>
          <w:w w:val="105"/>
          <w:sz w:val="18"/>
        </w:rPr>
        <w:t> </w:t>
      </w:r>
      <w:r>
        <w:rPr>
          <w:w w:val="105"/>
          <w:sz w:val="18"/>
        </w:rPr>
        <w:t>to</w:t>
      </w:r>
      <w:r>
        <w:rPr>
          <w:spacing w:val="-16"/>
          <w:w w:val="105"/>
          <w:sz w:val="18"/>
        </w:rPr>
        <w:t> </w:t>
      </w:r>
      <w:r>
        <w:rPr>
          <w:w w:val="105"/>
          <w:sz w:val="18"/>
        </w:rPr>
        <w:t>hold</w:t>
      </w:r>
      <w:r>
        <w:rPr>
          <w:spacing w:val="-17"/>
          <w:w w:val="105"/>
          <w:sz w:val="18"/>
        </w:rPr>
        <w:t> </w:t>
      </w:r>
      <w:r>
        <w:rPr>
          <w:w w:val="105"/>
          <w:sz w:val="18"/>
        </w:rPr>
        <w:t>the office</w:t>
      </w:r>
      <w:r>
        <w:rPr>
          <w:spacing w:val="-9"/>
          <w:w w:val="105"/>
          <w:sz w:val="18"/>
        </w:rPr>
        <w:t> </w:t>
      </w:r>
      <w:r>
        <w:rPr>
          <w:w w:val="105"/>
          <w:sz w:val="18"/>
        </w:rPr>
        <w:t>of</w:t>
      </w:r>
      <w:r>
        <w:rPr>
          <w:spacing w:val="-17"/>
          <w:w w:val="105"/>
          <w:sz w:val="18"/>
        </w:rPr>
        <w:t> </w:t>
      </w:r>
      <w:r>
        <w:rPr>
          <w:w w:val="105"/>
          <w:sz w:val="18"/>
        </w:rPr>
        <w:t>Prime</w:t>
      </w:r>
      <w:r>
        <w:rPr>
          <w:spacing w:val="-9"/>
          <w:w w:val="105"/>
          <w:sz w:val="18"/>
        </w:rPr>
        <w:t> </w:t>
      </w:r>
      <w:r>
        <w:rPr>
          <w:w w:val="105"/>
          <w:sz w:val="18"/>
        </w:rPr>
        <w:t>Minister</w:t>
      </w:r>
      <w:r>
        <w:rPr>
          <w:spacing w:val="-16"/>
          <w:w w:val="105"/>
          <w:sz w:val="18"/>
        </w:rPr>
        <w:t> </w:t>
      </w:r>
      <w:r>
        <w:rPr>
          <w:w w:val="105"/>
          <w:sz w:val="18"/>
        </w:rPr>
        <w:t>or</w:t>
      </w:r>
      <w:r>
        <w:rPr>
          <w:spacing w:val="-16"/>
          <w:w w:val="105"/>
          <w:sz w:val="18"/>
        </w:rPr>
        <w:t> </w:t>
      </w:r>
      <w:r>
        <w:rPr>
          <w:w w:val="105"/>
          <w:sz w:val="18"/>
        </w:rPr>
        <w:t>President</w:t>
      </w:r>
      <w:r>
        <w:rPr>
          <w:spacing w:val="-9"/>
          <w:w w:val="105"/>
          <w:sz w:val="18"/>
        </w:rPr>
        <w:t> </w:t>
      </w:r>
      <w:r>
        <w:rPr>
          <w:w w:val="105"/>
          <w:sz w:val="18"/>
        </w:rPr>
        <w:t>of</w:t>
      </w:r>
      <w:r>
        <w:rPr>
          <w:spacing w:val="-17"/>
          <w:w w:val="105"/>
          <w:sz w:val="18"/>
        </w:rPr>
        <w:t> </w:t>
      </w:r>
      <w:r>
        <w:rPr>
          <w:w w:val="105"/>
          <w:sz w:val="18"/>
        </w:rPr>
        <w:t>Zanzibar,</w:t>
      </w:r>
      <w:r>
        <w:rPr>
          <w:spacing w:val="-7"/>
          <w:w w:val="105"/>
          <w:sz w:val="18"/>
        </w:rPr>
        <w:t> </w:t>
      </w:r>
      <w:r>
        <w:rPr>
          <w:w w:val="105"/>
          <w:sz w:val="18"/>
        </w:rPr>
        <w:t>as</w:t>
      </w:r>
      <w:r>
        <w:rPr>
          <w:spacing w:val="-5"/>
          <w:w w:val="105"/>
          <w:sz w:val="18"/>
        </w:rPr>
        <w:t> </w:t>
      </w:r>
      <w:r>
        <w:rPr>
          <w:w w:val="105"/>
          <w:sz w:val="18"/>
        </w:rPr>
        <w:t>the</w:t>
      </w:r>
      <w:r>
        <w:rPr>
          <w:spacing w:val="-9"/>
          <w:w w:val="105"/>
          <w:sz w:val="18"/>
        </w:rPr>
        <w:t> </w:t>
      </w:r>
      <w:r>
        <w:rPr>
          <w:w w:val="105"/>
          <w:sz w:val="18"/>
        </w:rPr>
        <w:t>case</w:t>
      </w:r>
      <w:r>
        <w:rPr>
          <w:spacing w:val="-9"/>
          <w:w w:val="105"/>
          <w:sz w:val="18"/>
        </w:rPr>
        <w:t> </w:t>
      </w:r>
      <w:r>
        <w:rPr>
          <w:w w:val="105"/>
          <w:sz w:val="18"/>
        </w:rPr>
        <w:t>may</w:t>
      </w:r>
      <w:r>
        <w:rPr>
          <w:spacing w:val="-7"/>
          <w:w w:val="105"/>
          <w:sz w:val="18"/>
        </w:rPr>
        <w:t> </w:t>
      </w:r>
      <w:r>
        <w:rPr>
          <w:w w:val="105"/>
          <w:sz w:val="18"/>
        </w:rPr>
        <w:t>be.</w:t>
      </w:r>
    </w:p>
    <w:p>
      <w:pPr>
        <w:pStyle w:val="ListParagraph"/>
        <w:numPr>
          <w:ilvl w:val="1"/>
          <w:numId w:val="2"/>
        </w:numPr>
        <w:tabs>
          <w:tab w:pos="909" w:val="left" w:leader="none"/>
          <w:tab w:pos="911" w:val="left" w:leader="none"/>
        </w:tabs>
        <w:spacing w:line="232" w:lineRule="auto" w:before="2" w:after="0"/>
        <w:ind w:left="911" w:right="1237" w:hanging="204"/>
        <w:jc w:val="left"/>
        <w:rPr>
          <w:sz w:val="18"/>
        </w:rPr>
      </w:pPr>
      <w:r>
        <w:rPr>
          <w:spacing w:val="-2"/>
          <w:w w:val="105"/>
          <w:sz w:val="18"/>
        </w:rPr>
        <w:t>The</w:t>
      </w:r>
      <w:r>
        <w:rPr>
          <w:spacing w:val="-13"/>
          <w:w w:val="105"/>
          <w:sz w:val="18"/>
        </w:rPr>
        <w:t> </w:t>
      </w:r>
      <w:r>
        <w:rPr>
          <w:spacing w:val="-2"/>
          <w:w w:val="105"/>
          <w:sz w:val="18"/>
        </w:rPr>
        <w:t>Vice-President</w:t>
      </w:r>
      <w:r>
        <w:rPr>
          <w:spacing w:val="-13"/>
          <w:w w:val="105"/>
          <w:sz w:val="18"/>
        </w:rPr>
        <w:t> </w:t>
      </w:r>
      <w:r>
        <w:rPr>
          <w:spacing w:val="-2"/>
          <w:w w:val="105"/>
          <w:sz w:val="18"/>
        </w:rPr>
        <w:t>shall</w:t>
      </w:r>
      <w:r>
        <w:rPr>
          <w:spacing w:val="-20"/>
          <w:w w:val="105"/>
          <w:sz w:val="18"/>
        </w:rPr>
        <w:t> </w:t>
      </w:r>
      <w:r>
        <w:rPr>
          <w:spacing w:val="-2"/>
          <w:w w:val="105"/>
          <w:sz w:val="18"/>
        </w:rPr>
        <w:t>perform</w:t>
      </w:r>
      <w:r>
        <w:rPr>
          <w:spacing w:val="-13"/>
          <w:w w:val="105"/>
          <w:sz w:val="18"/>
        </w:rPr>
        <w:t> </w:t>
      </w:r>
      <w:r>
        <w:rPr>
          <w:spacing w:val="-2"/>
          <w:w w:val="105"/>
          <w:sz w:val="18"/>
        </w:rPr>
        <w:t>his</w:t>
      </w:r>
      <w:r>
        <w:rPr>
          <w:spacing w:val="-10"/>
          <w:w w:val="105"/>
          <w:sz w:val="18"/>
        </w:rPr>
        <w:t> </w:t>
      </w:r>
      <w:r>
        <w:rPr>
          <w:spacing w:val="-2"/>
          <w:w w:val="105"/>
          <w:sz w:val="18"/>
        </w:rPr>
        <w:t>duties</w:t>
      </w:r>
      <w:r>
        <w:rPr>
          <w:spacing w:val="-10"/>
          <w:w w:val="105"/>
          <w:sz w:val="18"/>
        </w:rPr>
        <w:t> </w:t>
      </w:r>
      <w:r>
        <w:rPr>
          <w:spacing w:val="-2"/>
          <w:w w:val="105"/>
          <w:sz w:val="18"/>
        </w:rPr>
        <w:t>under</w:t>
      </w:r>
      <w:r>
        <w:rPr>
          <w:spacing w:val="-20"/>
          <w:w w:val="105"/>
          <w:sz w:val="18"/>
        </w:rPr>
        <w:t> </w:t>
      </w:r>
      <w:r>
        <w:rPr>
          <w:spacing w:val="-2"/>
          <w:w w:val="105"/>
          <w:sz w:val="18"/>
        </w:rPr>
        <w:t>the</w:t>
      </w:r>
      <w:r>
        <w:rPr>
          <w:spacing w:val="-13"/>
          <w:w w:val="105"/>
          <w:sz w:val="18"/>
        </w:rPr>
        <w:t> </w:t>
      </w:r>
      <w:r>
        <w:rPr>
          <w:spacing w:val="-2"/>
          <w:w w:val="105"/>
          <w:sz w:val="18"/>
        </w:rPr>
        <w:t>direction</w:t>
      </w:r>
      <w:r>
        <w:rPr>
          <w:spacing w:val="-20"/>
          <w:w w:val="105"/>
          <w:sz w:val="18"/>
        </w:rPr>
        <w:t> </w:t>
      </w:r>
      <w:r>
        <w:rPr>
          <w:spacing w:val="-2"/>
          <w:w w:val="105"/>
          <w:sz w:val="18"/>
        </w:rPr>
        <w:t>and</w:t>
      </w:r>
      <w:r>
        <w:rPr>
          <w:spacing w:val="-21"/>
          <w:w w:val="105"/>
          <w:sz w:val="18"/>
        </w:rPr>
        <w:t> </w:t>
      </w:r>
      <w:r>
        <w:rPr>
          <w:spacing w:val="-2"/>
          <w:w w:val="105"/>
          <w:sz w:val="18"/>
        </w:rPr>
        <w:t>supervision</w:t>
      </w:r>
      <w:r>
        <w:rPr>
          <w:spacing w:val="-20"/>
          <w:w w:val="105"/>
          <w:sz w:val="18"/>
        </w:rPr>
        <w:t> </w:t>
      </w:r>
      <w:r>
        <w:rPr>
          <w:spacing w:val="-2"/>
          <w:w w:val="105"/>
          <w:sz w:val="18"/>
        </w:rPr>
        <w:t>of </w:t>
      </w:r>
      <w:r>
        <w:rPr>
          <w:w w:val="105"/>
          <w:sz w:val="18"/>
        </w:rPr>
        <w:t>the</w:t>
      </w:r>
      <w:r>
        <w:rPr>
          <w:spacing w:val="-17"/>
          <w:w w:val="105"/>
          <w:sz w:val="18"/>
        </w:rPr>
        <w:t> </w:t>
      </w:r>
      <w:r>
        <w:rPr>
          <w:w w:val="105"/>
          <w:sz w:val="18"/>
        </w:rPr>
        <w:t>President</w:t>
      </w:r>
      <w:r>
        <w:rPr>
          <w:spacing w:val="-17"/>
          <w:w w:val="105"/>
          <w:sz w:val="18"/>
        </w:rPr>
        <w:t> </w:t>
      </w:r>
      <w:r>
        <w:rPr>
          <w:w w:val="105"/>
          <w:sz w:val="18"/>
        </w:rPr>
        <w:t>and</w:t>
      </w:r>
      <w:r>
        <w:rPr>
          <w:spacing w:val="-24"/>
          <w:w w:val="105"/>
          <w:sz w:val="18"/>
        </w:rPr>
        <w:t> </w:t>
      </w:r>
      <w:r>
        <w:rPr>
          <w:w w:val="105"/>
          <w:sz w:val="18"/>
        </w:rPr>
        <w:t>shall</w:t>
      </w:r>
      <w:r>
        <w:rPr>
          <w:spacing w:val="-23"/>
          <w:w w:val="105"/>
          <w:sz w:val="18"/>
        </w:rPr>
        <w:t> </w:t>
      </w:r>
      <w:r>
        <w:rPr>
          <w:w w:val="105"/>
          <w:sz w:val="18"/>
        </w:rPr>
        <w:t>provide</w:t>
      </w:r>
      <w:r>
        <w:rPr>
          <w:spacing w:val="-16"/>
          <w:w w:val="105"/>
          <w:sz w:val="18"/>
        </w:rPr>
        <w:t> </w:t>
      </w:r>
      <w:r>
        <w:rPr>
          <w:w w:val="105"/>
          <w:sz w:val="18"/>
        </w:rPr>
        <w:t>leadership</w:t>
      </w:r>
      <w:r>
        <w:rPr>
          <w:spacing w:val="-22"/>
          <w:w w:val="105"/>
          <w:sz w:val="18"/>
        </w:rPr>
        <w:t> </w:t>
      </w:r>
      <w:r>
        <w:rPr>
          <w:w w:val="105"/>
          <w:sz w:val="18"/>
        </w:rPr>
        <w:t>and</w:t>
      </w:r>
      <w:r>
        <w:rPr>
          <w:spacing w:val="-24"/>
          <w:w w:val="105"/>
          <w:sz w:val="18"/>
        </w:rPr>
        <w:t> </w:t>
      </w:r>
      <w:r>
        <w:rPr>
          <w:w w:val="105"/>
          <w:sz w:val="18"/>
        </w:rPr>
        <w:t>be</w:t>
      </w:r>
      <w:r>
        <w:rPr>
          <w:spacing w:val="-17"/>
          <w:w w:val="105"/>
          <w:sz w:val="18"/>
        </w:rPr>
        <w:t> </w:t>
      </w:r>
      <w:r>
        <w:rPr>
          <w:w w:val="105"/>
          <w:sz w:val="18"/>
        </w:rPr>
        <w:t>answerable</w:t>
      </w:r>
      <w:r>
        <w:rPr>
          <w:spacing w:val="-16"/>
          <w:w w:val="105"/>
          <w:sz w:val="18"/>
        </w:rPr>
        <w:t> </w:t>
      </w:r>
      <w:r>
        <w:rPr>
          <w:w w:val="105"/>
          <w:sz w:val="18"/>
        </w:rPr>
        <w:t>to</w:t>
      </w:r>
      <w:r>
        <w:rPr>
          <w:spacing w:val="-23"/>
          <w:w w:val="105"/>
          <w:sz w:val="18"/>
        </w:rPr>
        <w:t> </w:t>
      </w:r>
      <w:r>
        <w:rPr>
          <w:w w:val="105"/>
          <w:sz w:val="18"/>
        </w:rPr>
        <w:t>the</w:t>
      </w:r>
      <w:r>
        <w:rPr>
          <w:spacing w:val="-17"/>
          <w:w w:val="105"/>
          <w:sz w:val="18"/>
        </w:rPr>
        <w:t> </w:t>
      </w:r>
      <w:r>
        <w:rPr>
          <w:w w:val="105"/>
          <w:sz w:val="18"/>
        </w:rPr>
        <w:t>President</w:t>
      </w:r>
      <w:r>
        <w:rPr>
          <w:spacing w:val="-17"/>
          <w:w w:val="105"/>
          <w:sz w:val="18"/>
        </w:rPr>
        <w:t> </w:t>
      </w:r>
      <w:r>
        <w:rPr>
          <w:w w:val="105"/>
          <w:sz w:val="18"/>
        </w:rPr>
        <w:t>in respect</w:t>
      </w:r>
      <w:r>
        <w:rPr>
          <w:spacing w:val="-9"/>
          <w:w w:val="105"/>
          <w:sz w:val="18"/>
        </w:rPr>
        <w:t> </w:t>
      </w:r>
      <w:r>
        <w:rPr>
          <w:w w:val="105"/>
          <w:sz w:val="18"/>
        </w:rPr>
        <w:t>of</w:t>
      </w:r>
      <w:r>
        <w:rPr>
          <w:spacing w:val="-17"/>
          <w:w w:val="105"/>
          <w:sz w:val="18"/>
        </w:rPr>
        <w:t> </w:t>
      </w:r>
      <w:r>
        <w:rPr>
          <w:w w:val="105"/>
          <w:sz w:val="18"/>
        </w:rPr>
        <w:t>any</w:t>
      </w:r>
      <w:r>
        <w:rPr>
          <w:spacing w:val="-7"/>
          <w:w w:val="105"/>
          <w:sz w:val="18"/>
        </w:rPr>
        <w:t> </w:t>
      </w:r>
      <w:r>
        <w:rPr>
          <w:w w:val="105"/>
          <w:sz w:val="18"/>
        </w:rPr>
        <w:t>matters</w:t>
      </w:r>
      <w:r>
        <w:rPr>
          <w:spacing w:val="-5"/>
          <w:w w:val="105"/>
          <w:sz w:val="18"/>
        </w:rPr>
        <w:t> </w:t>
      </w:r>
      <w:r>
        <w:rPr>
          <w:w w:val="105"/>
          <w:sz w:val="18"/>
        </w:rPr>
        <w:t>or</w:t>
      </w:r>
      <w:r>
        <w:rPr>
          <w:spacing w:val="-16"/>
          <w:w w:val="105"/>
          <w:sz w:val="18"/>
        </w:rPr>
        <w:t> </w:t>
      </w:r>
      <w:r>
        <w:rPr>
          <w:w w:val="105"/>
          <w:sz w:val="18"/>
        </w:rPr>
        <w:t>functions</w:t>
      </w:r>
      <w:r>
        <w:rPr>
          <w:spacing w:val="-5"/>
          <w:w w:val="105"/>
          <w:sz w:val="18"/>
        </w:rPr>
        <w:t> </w:t>
      </w:r>
      <w:r>
        <w:rPr>
          <w:w w:val="105"/>
          <w:sz w:val="18"/>
        </w:rPr>
        <w:t>assigned</w:t>
      </w:r>
      <w:r>
        <w:rPr>
          <w:spacing w:val="-17"/>
          <w:w w:val="105"/>
          <w:sz w:val="18"/>
        </w:rPr>
        <w:t> </w:t>
      </w:r>
      <w:r>
        <w:rPr>
          <w:w w:val="105"/>
          <w:sz w:val="18"/>
        </w:rPr>
        <w:t>to</w:t>
      </w:r>
      <w:r>
        <w:rPr>
          <w:spacing w:val="-16"/>
          <w:w w:val="105"/>
          <w:sz w:val="18"/>
        </w:rPr>
        <w:t> </w:t>
      </w:r>
      <w:r>
        <w:rPr>
          <w:w w:val="105"/>
          <w:sz w:val="18"/>
        </w:rPr>
        <w:t>him</w:t>
      </w:r>
      <w:r>
        <w:rPr>
          <w:spacing w:val="-9"/>
          <w:w w:val="105"/>
          <w:sz w:val="18"/>
        </w:rPr>
        <w:t> </w:t>
      </w:r>
      <w:r>
        <w:rPr>
          <w:w w:val="105"/>
          <w:sz w:val="18"/>
        </w:rPr>
        <w:t>by</w:t>
      </w:r>
      <w:r>
        <w:rPr>
          <w:spacing w:val="-7"/>
          <w:w w:val="105"/>
          <w:sz w:val="18"/>
        </w:rPr>
        <w:t> </w:t>
      </w:r>
      <w:r>
        <w:rPr>
          <w:w w:val="105"/>
          <w:sz w:val="18"/>
        </w:rPr>
        <w:t>the</w:t>
      </w:r>
      <w:r>
        <w:rPr>
          <w:spacing w:val="-9"/>
          <w:w w:val="105"/>
          <w:sz w:val="18"/>
        </w:rPr>
        <w:t> </w:t>
      </w:r>
      <w:r>
        <w:rPr>
          <w:w w:val="105"/>
          <w:sz w:val="18"/>
        </w:rPr>
        <w:t>President.</w:t>
      </w:r>
    </w:p>
    <w:p>
      <w:pPr>
        <w:pStyle w:val="Heading4"/>
        <w:numPr>
          <w:ilvl w:val="0"/>
          <w:numId w:val="2"/>
        </w:numPr>
        <w:tabs>
          <w:tab w:pos="698" w:val="left" w:leader="none"/>
        </w:tabs>
        <w:spacing w:line="240" w:lineRule="auto" w:before="210" w:after="0"/>
        <w:ind w:left="698" w:right="0" w:hanging="351"/>
        <w:jc w:val="left"/>
      </w:pPr>
      <w:r>
        <w:rPr>
          <w:w w:val="90"/>
        </w:rPr>
        <w:t>Time</w:t>
      </w:r>
      <w:r>
        <w:rPr>
          <w:spacing w:val="-8"/>
        </w:rPr>
        <w:t> </w:t>
      </w:r>
      <w:r>
        <w:rPr>
          <w:w w:val="90"/>
        </w:rPr>
        <w:t>of</w:t>
      </w:r>
      <w:r>
        <w:rPr>
          <w:spacing w:val="-2"/>
          <w:w w:val="90"/>
        </w:rPr>
        <w:t> </w:t>
      </w:r>
      <w:r>
        <w:rPr>
          <w:w w:val="90"/>
        </w:rPr>
        <w:t>assumption</w:t>
      </w:r>
      <w:r>
        <w:rPr>
          <w:spacing w:val="-8"/>
          <w:w w:val="90"/>
        </w:rPr>
        <w:t> </w:t>
      </w:r>
      <w:r>
        <w:rPr>
          <w:w w:val="90"/>
        </w:rPr>
        <w:t>of</w:t>
      </w:r>
      <w:r>
        <w:rPr>
          <w:spacing w:val="-2"/>
          <w:w w:val="90"/>
        </w:rPr>
        <w:t> </w:t>
      </w:r>
      <w:r>
        <w:rPr>
          <w:w w:val="90"/>
        </w:rPr>
        <w:t>office</w:t>
      </w:r>
      <w:r>
        <w:rPr>
          <w:spacing w:val="-6"/>
        </w:rPr>
        <w:t> </w:t>
      </w:r>
      <w:r>
        <w:rPr>
          <w:w w:val="90"/>
        </w:rPr>
        <w:t>of</w:t>
      </w:r>
      <w:r>
        <w:rPr>
          <w:spacing w:val="-2"/>
          <w:w w:val="90"/>
        </w:rPr>
        <w:t> </w:t>
      </w:r>
      <w:r>
        <w:rPr>
          <w:w w:val="90"/>
        </w:rPr>
        <w:t>the</w:t>
      </w:r>
      <w:r>
        <w:rPr>
          <w:spacing w:val="-5"/>
        </w:rPr>
        <w:t> </w:t>
      </w:r>
      <w:r>
        <w:rPr>
          <w:w w:val="90"/>
        </w:rPr>
        <w:t>Vice-</w:t>
      </w:r>
      <w:r>
        <w:rPr>
          <w:spacing w:val="-2"/>
          <w:w w:val="90"/>
        </w:rPr>
        <w:t>President</w:t>
      </w:r>
    </w:p>
    <w:p>
      <w:pPr>
        <w:pStyle w:val="ListParagraph"/>
        <w:numPr>
          <w:ilvl w:val="1"/>
          <w:numId w:val="2"/>
        </w:numPr>
        <w:tabs>
          <w:tab w:pos="909" w:val="left" w:leader="none"/>
          <w:tab w:pos="911" w:val="left" w:leader="none"/>
        </w:tabs>
        <w:spacing w:line="232" w:lineRule="auto" w:before="217" w:after="0"/>
        <w:ind w:left="911" w:right="1542" w:hanging="204"/>
        <w:jc w:val="left"/>
        <w:rPr>
          <w:sz w:val="18"/>
        </w:rPr>
      </w:pPr>
      <w:r>
        <w:rPr>
          <w:spacing w:val="-2"/>
          <w:w w:val="105"/>
          <w:sz w:val="18"/>
        </w:rPr>
        <w:t>The</w:t>
      </w:r>
      <w:r>
        <w:rPr>
          <w:spacing w:val="-10"/>
          <w:w w:val="105"/>
          <w:sz w:val="18"/>
        </w:rPr>
        <w:t> </w:t>
      </w:r>
      <w:r>
        <w:rPr>
          <w:spacing w:val="-2"/>
          <w:w w:val="105"/>
          <w:sz w:val="18"/>
        </w:rPr>
        <w:t>Vice-President</w:t>
      </w:r>
      <w:r>
        <w:rPr>
          <w:spacing w:val="-10"/>
          <w:w w:val="105"/>
          <w:sz w:val="18"/>
        </w:rPr>
        <w:t> </w:t>
      </w:r>
      <w:r>
        <w:rPr>
          <w:spacing w:val="-2"/>
          <w:w w:val="105"/>
          <w:sz w:val="18"/>
        </w:rPr>
        <w:t>shall</w:t>
      </w:r>
      <w:r>
        <w:rPr>
          <w:spacing w:val="-17"/>
          <w:w w:val="105"/>
          <w:sz w:val="18"/>
        </w:rPr>
        <w:t> </w:t>
      </w:r>
      <w:r>
        <w:rPr>
          <w:spacing w:val="-2"/>
          <w:w w:val="105"/>
          <w:sz w:val="18"/>
        </w:rPr>
        <w:t>assume</w:t>
      </w:r>
      <w:r>
        <w:rPr>
          <w:spacing w:val="-10"/>
          <w:w w:val="105"/>
          <w:sz w:val="18"/>
        </w:rPr>
        <w:t> </w:t>
      </w:r>
      <w:r>
        <w:rPr>
          <w:spacing w:val="-2"/>
          <w:w w:val="105"/>
          <w:sz w:val="18"/>
        </w:rPr>
        <w:t>the</w:t>
      </w:r>
      <w:r>
        <w:rPr>
          <w:spacing w:val="-10"/>
          <w:w w:val="105"/>
          <w:sz w:val="18"/>
        </w:rPr>
        <w:t> </w:t>
      </w:r>
      <w:r>
        <w:rPr>
          <w:spacing w:val="-2"/>
          <w:w w:val="105"/>
          <w:sz w:val="18"/>
        </w:rPr>
        <w:t>office</w:t>
      </w:r>
      <w:r>
        <w:rPr>
          <w:spacing w:val="-10"/>
          <w:w w:val="105"/>
          <w:sz w:val="18"/>
        </w:rPr>
        <w:t> </w:t>
      </w:r>
      <w:r>
        <w:rPr>
          <w:spacing w:val="-2"/>
          <w:w w:val="105"/>
          <w:sz w:val="18"/>
        </w:rPr>
        <w:t>of</w:t>
      </w:r>
      <w:r>
        <w:rPr>
          <w:spacing w:val="-18"/>
          <w:w w:val="105"/>
          <w:sz w:val="18"/>
        </w:rPr>
        <w:t> </w:t>
      </w:r>
      <w:r>
        <w:rPr>
          <w:spacing w:val="-2"/>
          <w:w w:val="105"/>
          <w:sz w:val="18"/>
        </w:rPr>
        <w:t>Vice-President</w:t>
      </w:r>
      <w:r>
        <w:rPr>
          <w:spacing w:val="-10"/>
          <w:w w:val="105"/>
          <w:sz w:val="18"/>
        </w:rPr>
        <w:t> </w:t>
      </w:r>
      <w:r>
        <w:rPr>
          <w:spacing w:val="-2"/>
          <w:w w:val="105"/>
          <w:sz w:val="18"/>
        </w:rPr>
        <w:t>on</w:t>
      </w:r>
      <w:r>
        <w:rPr>
          <w:spacing w:val="-17"/>
          <w:w w:val="105"/>
          <w:sz w:val="18"/>
        </w:rPr>
        <w:t> </w:t>
      </w:r>
      <w:r>
        <w:rPr>
          <w:spacing w:val="-2"/>
          <w:w w:val="105"/>
          <w:sz w:val="18"/>
        </w:rPr>
        <w:t>the</w:t>
      </w:r>
      <w:r>
        <w:rPr>
          <w:spacing w:val="-10"/>
          <w:w w:val="105"/>
          <w:sz w:val="18"/>
        </w:rPr>
        <w:t> </w:t>
      </w:r>
      <w:r>
        <w:rPr>
          <w:spacing w:val="-2"/>
          <w:w w:val="105"/>
          <w:sz w:val="18"/>
        </w:rPr>
        <w:t>same</w:t>
      </w:r>
      <w:r>
        <w:rPr>
          <w:spacing w:val="-10"/>
          <w:w w:val="105"/>
          <w:sz w:val="18"/>
        </w:rPr>
        <w:t> </w:t>
      </w:r>
      <w:r>
        <w:rPr>
          <w:spacing w:val="-2"/>
          <w:w w:val="105"/>
          <w:sz w:val="18"/>
        </w:rPr>
        <w:t>day </w:t>
      </w:r>
      <w:r>
        <w:rPr>
          <w:w w:val="105"/>
          <w:sz w:val="18"/>
        </w:rPr>
        <w:t>the President assumes office.</w:t>
      </w:r>
    </w:p>
    <w:p>
      <w:pPr>
        <w:pStyle w:val="ListParagraph"/>
        <w:spacing w:after="0" w:line="232" w:lineRule="auto"/>
        <w:jc w:val="left"/>
        <w:rPr>
          <w:sz w:val="18"/>
        </w:rPr>
        <w:sectPr>
          <w:type w:val="continuous"/>
          <w:pgSz w:w="12240" w:h="15840"/>
          <w:pgMar w:header="280" w:footer="332" w:top="240" w:bottom="280" w:left="360" w:right="360"/>
          <w:cols w:num="2" w:equalWidth="0">
            <w:col w:w="2055" w:space="795"/>
            <w:col w:w="8670"/>
          </w:cols>
        </w:sectPr>
      </w:pPr>
    </w:p>
    <w:p>
      <w:pPr>
        <w:pStyle w:val="BodyText"/>
        <w:rPr>
          <w:sz w:val="15"/>
        </w:rPr>
      </w:pPr>
    </w:p>
    <w:p>
      <w:pPr>
        <w:pStyle w:val="BodyText"/>
        <w:spacing w:after="0"/>
        <w:rPr>
          <w:sz w:val="15"/>
        </w:rPr>
        <w:sectPr>
          <w:headerReference w:type="default" r:id="rId37"/>
          <w:footerReference w:type="default" r:id="rId38"/>
          <w:pgSz w:w="12240" w:h="15840"/>
          <w:pgMar w:header="280" w:footer="332" w:top="500" w:bottom="520" w:left="360" w:right="360"/>
          <w:pgNumType w:start="1"/>
        </w:sect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46"/>
        <w:rPr>
          <w:sz w:val="13"/>
        </w:rPr>
      </w:pPr>
    </w:p>
    <w:p>
      <w:pPr>
        <w:spacing w:before="0"/>
        <w:ind w:left="159" w:right="0" w:firstLine="0"/>
        <w:jc w:val="left"/>
        <w:rPr>
          <w:sz w:val="13"/>
        </w:rPr>
      </w:pPr>
      <w:bookmarkStart w:name="s687" w:id="54"/>
      <w:bookmarkEnd w:id="54"/>
      <w:r>
        <w:rPr/>
      </w:r>
      <w:r>
        <w:rPr>
          <w:position w:val="3"/>
        </w:rPr>
        <w:drawing>
          <wp:inline distT="0" distB="0" distL="0" distR="0">
            <wp:extent cx="26855" cy="26837"/>
            <wp:effectExtent l="0" t="0" r="0" b="0"/>
            <wp:docPr id="137" name="Image 137"/>
            <wp:cNvGraphicFramePr>
              <a:graphicFrameLocks/>
            </wp:cNvGraphicFramePr>
            <a:graphic>
              <a:graphicData uri="http://schemas.openxmlformats.org/drawingml/2006/picture">
                <pic:pic>
                  <pic:nvPicPr>
                    <pic:cNvPr id="137" name="Image 137"/>
                    <pic:cNvPicPr/>
                  </pic:nvPicPr>
                  <pic:blipFill>
                    <a:blip r:embed="rId7" cstate="print"/>
                    <a:stretch>
                      <a:fillRect/>
                    </a:stretch>
                  </pic:blipFill>
                  <pic:spPr>
                    <a:xfrm>
                      <a:off x="0" y="0"/>
                      <a:ext cx="26855" cy="26837"/>
                    </a:xfrm>
                    <a:prstGeom prst="rect">
                      <a:avLst/>
                    </a:prstGeom>
                  </pic:spPr>
                </pic:pic>
              </a:graphicData>
            </a:graphic>
          </wp:inline>
        </w:drawing>
      </w:r>
      <w:r>
        <w:rPr>
          <w:position w:val="3"/>
        </w:rPr>
      </w:r>
      <w:r>
        <w:rPr>
          <w:rFonts w:ascii="Times New Roman"/>
          <w:spacing w:val="80"/>
          <w:sz w:val="20"/>
        </w:rPr>
        <w:t> </w:t>
      </w:r>
      <w:r>
        <w:rPr>
          <w:color w:val="2B2B2B"/>
          <w:spacing w:val="-2"/>
          <w:sz w:val="13"/>
        </w:rPr>
        <w:t>Oaths</w:t>
      </w:r>
      <w:r>
        <w:rPr>
          <w:color w:val="2B2B2B"/>
          <w:spacing w:val="-10"/>
          <w:sz w:val="13"/>
        </w:rPr>
        <w:t> </w:t>
      </w:r>
      <w:r>
        <w:rPr>
          <w:color w:val="2B2B2B"/>
          <w:spacing w:val="-2"/>
          <w:sz w:val="13"/>
        </w:rPr>
        <w:t>to</w:t>
      </w:r>
      <w:r>
        <w:rPr>
          <w:color w:val="2B2B2B"/>
          <w:spacing w:val="-12"/>
          <w:sz w:val="13"/>
        </w:rPr>
        <w:t> </w:t>
      </w:r>
      <w:r>
        <w:rPr>
          <w:color w:val="2B2B2B"/>
          <w:spacing w:val="-2"/>
          <w:sz w:val="13"/>
        </w:rPr>
        <w:t>abide</w:t>
      </w:r>
      <w:r>
        <w:rPr>
          <w:color w:val="2B2B2B"/>
          <w:spacing w:val="-6"/>
          <w:sz w:val="13"/>
        </w:rPr>
        <w:t> </w:t>
      </w:r>
      <w:r>
        <w:rPr>
          <w:color w:val="2B2B2B"/>
          <w:spacing w:val="-2"/>
          <w:sz w:val="13"/>
        </w:rPr>
        <w:t>by</w:t>
      </w:r>
      <w:r>
        <w:rPr>
          <w:color w:val="2B2B2B"/>
          <w:spacing w:val="-5"/>
          <w:sz w:val="13"/>
        </w:rPr>
        <w:t> </w:t>
      </w:r>
      <w:r>
        <w:rPr>
          <w:color w:val="2B2B2B"/>
          <w:spacing w:val="-2"/>
          <w:sz w:val="13"/>
        </w:rPr>
        <w:t>constitution</w:t>
      </w:r>
    </w:p>
    <w:p>
      <w:pPr>
        <w:pStyle w:val="ListParagraph"/>
        <w:numPr>
          <w:ilvl w:val="1"/>
          <w:numId w:val="2"/>
        </w:numPr>
        <w:tabs>
          <w:tab w:pos="909" w:val="left" w:leader="none"/>
          <w:tab w:pos="911" w:val="left" w:leader="none"/>
        </w:tabs>
        <w:spacing w:line="232" w:lineRule="auto" w:before="111" w:after="0"/>
        <w:ind w:left="911" w:right="1477" w:hanging="204"/>
        <w:jc w:val="left"/>
        <w:rPr>
          <w:sz w:val="18"/>
        </w:rPr>
      </w:pPr>
      <w:r>
        <w:rPr/>
        <w:br w:type="column"/>
      </w:r>
      <w:r>
        <w:rPr>
          <w:spacing w:val="-2"/>
          <w:w w:val="105"/>
          <w:sz w:val="18"/>
        </w:rPr>
        <w:t>The</w:t>
      </w:r>
      <w:r>
        <w:rPr>
          <w:spacing w:val="-8"/>
          <w:w w:val="105"/>
          <w:sz w:val="18"/>
        </w:rPr>
        <w:t> </w:t>
      </w:r>
      <w:r>
        <w:rPr>
          <w:spacing w:val="-2"/>
          <w:w w:val="105"/>
          <w:sz w:val="18"/>
        </w:rPr>
        <w:t>Vice-President</w:t>
      </w:r>
      <w:r>
        <w:rPr>
          <w:spacing w:val="-8"/>
          <w:w w:val="105"/>
          <w:sz w:val="18"/>
        </w:rPr>
        <w:t> </w:t>
      </w:r>
      <w:r>
        <w:rPr>
          <w:spacing w:val="-2"/>
          <w:w w:val="105"/>
          <w:sz w:val="18"/>
        </w:rPr>
        <w:t>appointed</w:t>
      </w:r>
      <w:r>
        <w:rPr>
          <w:spacing w:val="-17"/>
          <w:w w:val="105"/>
          <w:sz w:val="18"/>
        </w:rPr>
        <w:t> </w:t>
      </w:r>
      <w:r>
        <w:rPr>
          <w:spacing w:val="-2"/>
          <w:w w:val="105"/>
          <w:sz w:val="18"/>
        </w:rPr>
        <w:t>in</w:t>
      </w:r>
      <w:r>
        <w:rPr>
          <w:spacing w:val="-15"/>
          <w:w w:val="105"/>
          <w:sz w:val="18"/>
        </w:rPr>
        <w:t> </w:t>
      </w:r>
      <w:r>
        <w:rPr>
          <w:spacing w:val="-2"/>
          <w:w w:val="105"/>
          <w:sz w:val="18"/>
        </w:rPr>
        <w:t>accordance</w:t>
      </w:r>
      <w:r>
        <w:rPr>
          <w:spacing w:val="-8"/>
          <w:w w:val="105"/>
          <w:sz w:val="18"/>
        </w:rPr>
        <w:t> </w:t>
      </w:r>
      <w:r>
        <w:rPr>
          <w:spacing w:val="-2"/>
          <w:w w:val="105"/>
          <w:sz w:val="18"/>
        </w:rPr>
        <w:t>with</w:t>
      </w:r>
      <w:r>
        <w:rPr>
          <w:spacing w:val="-15"/>
          <w:w w:val="105"/>
          <w:sz w:val="18"/>
        </w:rPr>
        <w:t> </w:t>
      </w:r>
      <w:r>
        <w:rPr>
          <w:spacing w:val="-2"/>
          <w:w w:val="105"/>
          <w:sz w:val="18"/>
        </w:rPr>
        <w:t>Article</w:t>
      </w:r>
      <w:r>
        <w:rPr>
          <w:spacing w:val="-8"/>
          <w:w w:val="105"/>
          <w:sz w:val="18"/>
        </w:rPr>
        <w:t> </w:t>
      </w:r>
      <w:r>
        <w:rPr>
          <w:spacing w:val="-2"/>
          <w:w w:val="105"/>
          <w:sz w:val="18"/>
        </w:rPr>
        <w:t>50</w:t>
      </w:r>
      <w:r>
        <w:rPr>
          <w:spacing w:val="-5"/>
          <w:w w:val="105"/>
          <w:sz w:val="18"/>
        </w:rPr>
        <w:t> </w:t>
      </w:r>
      <w:r>
        <w:rPr>
          <w:spacing w:val="-2"/>
          <w:w w:val="105"/>
          <w:sz w:val="18"/>
        </w:rPr>
        <w:t>(4)</w:t>
      </w:r>
      <w:r>
        <w:rPr>
          <w:spacing w:val="-8"/>
          <w:w w:val="105"/>
          <w:sz w:val="18"/>
        </w:rPr>
        <w:t> </w:t>
      </w:r>
      <w:r>
        <w:rPr>
          <w:spacing w:val="-2"/>
          <w:w w:val="105"/>
          <w:sz w:val="18"/>
        </w:rPr>
        <w:t>shall</w:t>
      </w:r>
      <w:r>
        <w:rPr>
          <w:spacing w:val="-15"/>
          <w:w w:val="105"/>
          <w:sz w:val="18"/>
        </w:rPr>
        <w:t> </w:t>
      </w:r>
      <w:r>
        <w:rPr>
          <w:spacing w:val="-2"/>
          <w:w w:val="105"/>
          <w:sz w:val="18"/>
        </w:rPr>
        <w:t>take</w:t>
      </w:r>
      <w:r>
        <w:rPr>
          <w:spacing w:val="-8"/>
          <w:w w:val="105"/>
          <w:sz w:val="18"/>
        </w:rPr>
        <w:t> </w:t>
      </w:r>
      <w:r>
        <w:rPr>
          <w:spacing w:val="-2"/>
          <w:w w:val="105"/>
          <w:sz w:val="18"/>
        </w:rPr>
        <w:t>oath </w:t>
      </w:r>
      <w:r>
        <w:rPr>
          <w:w w:val="105"/>
          <w:sz w:val="18"/>
        </w:rPr>
        <w:t>and</w:t>
      </w:r>
      <w:r>
        <w:rPr>
          <w:spacing w:val="-19"/>
          <w:w w:val="105"/>
          <w:sz w:val="18"/>
        </w:rPr>
        <w:t> </w:t>
      </w:r>
      <w:r>
        <w:rPr>
          <w:w w:val="105"/>
          <w:sz w:val="18"/>
        </w:rPr>
        <w:t>assume</w:t>
      </w:r>
      <w:r>
        <w:rPr>
          <w:spacing w:val="-11"/>
          <w:w w:val="105"/>
          <w:sz w:val="18"/>
        </w:rPr>
        <w:t> </w:t>
      </w:r>
      <w:r>
        <w:rPr>
          <w:w w:val="105"/>
          <w:sz w:val="18"/>
        </w:rPr>
        <w:t>his</w:t>
      </w:r>
      <w:r>
        <w:rPr>
          <w:spacing w:val="-8"/>
          <w:w w:val="105"/>
          <w:sz w:val="18"/>
        </w:rPr>
        <w:t> </w:t>
      </w:r>
      <w:r>
        <w:rPr>
          <w:w w:val="105"/>
          <w:sz w:val="18"/>
        </w:rPr>
        <w:t>office</w:t>
      </w:r>
      <w:r>
        <w:rPr>
          <w:spacing w:val="-11"/>
          <w:w w:val="105"/>
          <w:sz w:val="18"/>
        </w:rPr>
        <w:t> </w:t>
      </w:r>
      <w:r>
        <w:rPr>
          <w:w w:val="105"/>
          <w:sz w:val="18"/>
        </w:rPr>
        <w:t>after</w:t>
      </w:r>
      <w:r>
        <w:rPr>
          <w:spacing w:val="-18"/>
          <w:w w:val="105"/>
          <w:sz w:val="18"/>
        </w:rPr>
        <w:t> </w:t>
      </w:r>
      <w:r>
        <w:rPr>
          <w:w w:val="105"/>
          <w:sz w:val="18"/>
        </w:rPr>
        <w:t>his</w:t>
      </w:r>
      <w:r>
        <w:rPr>
          <w:spacing w:val="-8"/>
          <w:w w:val="105"/>
          <w:sz w:val="18"/>
        </w:rPr>
        <w:t> </w:t>
      </w:r>
      <w:r>
        <w:rPr>
          <w:w w:val="105"/>
          <w:sz w:val="18"/>
        </w:rPr>
        <w:t>appointment</w:t>
      </w:r>
      <w:r>
        <w:rPr>
          <w:spacing w:val="-11"/>
          <w:w w:val="105"/>
          <w:sz w:val="18"/>
        </w:rPr>
        <w:t> </w:t>
      </w:r>
      <w:r>
        <w:rPr>
          <w:w w:val="105"/>
          <w:sz w:val="18"/>
        </w:rPr>
        <w:t>is</w:t>
      </w:r>
      <w:r>
        <w:rPr>
          <w:spacing w:val="-8"/>
          <w:w w:val="105"/>
          <w:sz w:val="18"/>
        </w:rPr>
        <w:t> </w:t>
      </w:r>
      <w:r>
        <w:rPr>
          <w:w w:val="105"/>
          <w:sz w:val="18"/>
        </w:rPr>
        <w:t>confirmed</w:t>
      </w:r>
      <w:r>
        <w:rPr>
          <w:spacing w:val="-19"/>
          <w:w w:val="105"/>
          <w:sz w:val="18"/>
        </w:rPr>
        <w:t> </w:t>
      </w:r>
      <w:r>
        <w:rPr>
          <w:w w:val="105"/>
          <w:sz w:val="18"/>
        </w:rPr>
        <w:t>by</w:t>
      </w:r>
      <w:r>
        <w:rPr>
          <w:spacing w:val="-9"/>
          <w:w w:val="105"/>
          <w:sz w:val="18"/>
        </w:rPr>
        <w:t> </w:t>
      </w:r>
      <w:r>
        <w:rPr>
          <w:w w:val="105"/>
          <w:sz w:val="18"/>
        </w:rPr>
        <w:t>the</w:t>
      </w:r>
      <w:r>
        <w:rPr>
          <w:spacing w:val="-11"/>
          <w:w w:val="105"/>
          <w:sz w:val="18"/>
        </w:rPr>
        <w:t> </w:t>
      </w:r>
      <w:r>
        <w:rPr>
          <w:w w:val="105"/>
          <w:sz w:val="18"/>
        </w:rPr>
        <w:t>National </w:t>
      </w:r>
      <w:r>
        <w:rPr>
          <w:spacing w:val="-2"/>
          <w:w w:val="105"/>
          <w:sz w:val="18"/>
        </w:rPr>
        <w:t>Assembly.</w:t>
      </w:r>
    </w:p>
    <w:p>
      <w:pPr>
        <w:pStyle w:val="Heading4"/>
        <w:numPr>
          <w:ilvl w:val="0"/>
          <w:numId w:val="2"/>
        </w:numPr>
        <w:tabs>
          <w:tab w:pos="698" w:val="left" w:leader="none"/>
        </w:tabs>
        <w:spacing w:line="240" w:lineRule="auto" w:before="211" w:after="0"/>
        <w:ind w:left="698" w:right="0" w:hanging="351"/>
        <w:jc w:val="left"/>
      </w:pPr>
      <w:bookmarkStart w:name="s647" w:id="55"/>
      <w:bookmarkEnd w:id="55"/>
      <w:r>
        <w:rPr>
          <w:b w:val="0"/>
        </w:rPr>
      </w:r>
      <w:r>
        <w:rPr>
          <w:w w:val="90"/>
        </w:rPr>
        <w:t>Oath</w:t>
      </w:r>
      <w:r>
        <w:rPr>
          <w:spacing w:val="-1"/>
          <w:w w:val="90"/>
        </w:rPr>
        <w:t> </w:t>
      </w:r>
      <w:r>
        <w:rPr>
          <w:w w:val="90"/>
        </w:rPr>
        <w:t>of</w:t>
      </w:r>
      <w:r>
        <w:rPr>
          <w:spacing w:val="2"/>
        </w:rPr>
        <w:t> </w:t>
      </w:r>
      <w:r>
        <w:rPr>
          <w:w w:val="90"/>
        </w:rPr>
        <w:t>office</w:t>
      </w:r>
      <w:r>
        <w:rPr>
          <w:spacing w:val="4"/>
        </w:rPr>
        <w:t> </w:t>
      </w:r>
      <w:r>
        <w:rPr>
          <w:w w:val="90"/>
        </w:rPr>
        <w:t>of</w:t>
      </w:r>
      <w:r>
        <w:rPr>
          <w:spacing w:val="2"/>
        </w:rPr>
        <w:t> </w:t>
      </w:r>
      <w:r>
        <w:rPr>
          <w:w w:val="90"/>
        </w:rPr>
        <w:t>the</w:t>
      </w:r>
      <w:r>
        <w:rPr>
          <w:spacing w:val="4"/>
        </w:rPr>
        <w:t> </w:t>
      </w:r>
      <w:r>
        <w:rPr>
          <w:w w:val="90"/>
        </w:rPr>
        <w:t>Vice-</w:t>
      </w:r>
      <w:r>
        <w:rPr>
          <w:spacing w:val="-2"/>
          <w:w w:val="90"/>
        </w:rPr>
        <w:t>President</w:t>
      </w:r>
    </w:p>
    <w:p>
      <w:pPr>
        <w:pStyle w:val="BodyText"/>
        <w:spacing w:line="232" w:lineRule="auto" w:before="217"/>
        <w:ind w:left="347" w:right="1237"/>
        <w:jc w:val="both"/>
      </w:pPr>
      <w:r>
        <w:rPr>
          <w:w w:val="105"/>
        </w:rPr>
        <w:t>The</w:t>
      </w:r>
      <w:r>
        <w:rPr>
          <w:spacing w:val="-15"/>
          <w:w w:val="105"/>
        </w:rPr>
        <w:t> </w:t>
      </w:r>
      <w:r>
        <w:rPr>
          <w:w w:val="105"/>
        </w:rPr>
        <w:t>Vice-President</w:t>
      </w:r>
      <w:r>
        <w:rPr>
          <w:spacing w:val="-12"/>
          <w:w w:val="105"/>
        </w:rPr>
        <w:t> </w:t>
      </w:r>
      <w:r>
        <w:rPr>
          <w:w w:val="105"/>
        </w:rPr>
        <w:t>shall,</w:t>
      </w:r>
      <w:r>
        <w:rPr>
          <w:spacing w:val="-11"/>
          <w:w w:val="105"/>
        </w:rPr>
        <w:t> </w:t>
      </w:r>
      <w:r>
        <w:rPr>
          <w:w w:val="105"/>
        </w:rPr>
        <w:t>before</w:t>
      </w:r>
      <w:r>
        <w:rPr>
          <w:spacing w:val="-12"/>
          <w:w w:val="105"/>
        </w:rPr>
        <w:t> </w:t>
      </w:r>
      <w:r>
        <w:rPr>
          <w:w w:val="105"/>
        </w:rPr>
        <w:t>assuming</w:t>
      </w:r>
      <w:r>
        <w:rPr>
          <w:spacing w:val="-11"/>
          <w:w w:val="105"/>
        </w:rPr>
        <w:t> </w:t>
      </w:r>
      <w:r>
        <w:rPr>
          <w:w w:val="105"/>
        </w:rPr>
        <w:t>office,</w:t>
      </w:r>
      <w:r>
        <w:rPr>
          <w:spacing w:val="-11"/>
          <w:w w:val="105"/>
        </w:rPr>
        <w:t> </w:t>
      </w:r>
      <w:r>
        <w:rPr>
          <w:w w:val="105"/>
        </w:rPr>
        <w:t>make</w:t>
      </w:r>
      <w:r>
        <w:rPr>
          <w:spacing w:val="-12"/>
          <w:w w:val="105"/>
        </w:rPr>
        <w:t> </w:t>
      </w:r>
      <w:r>
        <w:rPr>
          <w:w w:val="105"/>
        </w:rPr>
        <w:t>and</w:t>
      </w:r>
      <w:r>
        <w:rPr>
          <w:spacing w:val="-15"/>
          <w:w w:val="105"/>
        </w:rPr>
        <w:t> </w:t>
      </w:r>
      <w:r>
        <w:rPr>
          <w:w w:val="105"/>
        </w:rPr>
        <w:t>subscribe</w:t>
      </w:r>
      <w:r>
        <w:rPr>
          <w:spacing w:val="-12"/>
          <w:w w:val="105"/>
        </w:rPr>
        <w:t> </w:t>
      </w:r>
      <w:r>
        <w:rPr>
          <w:w w:val="105"/>
        </w:rPr>
        <w:t>before</w:t>
      </w:r>
      <w:r>
        <w:rPr>
          <w:spacing w:val="-12"/>
          <w:w w:val="105"/>
        </w:rPr>
        <w:t> </w:t>
      </w:r>
      <w:r>
        <w:rPr>
          <w:w w:val="105"/>
        </w:rPr>
        <w:t>the</w:t>
      </w:r>
      <w:r>
        <w:rPr>
          <w:spacing w:val="-12"/>
          <w:w w:val="105"/>
        </w:rPr>
        <w:t> </w:t>
      </w:r>
      <w:r>
        <w:rPr>
          <w:w w:val="105"/>
        </w:rPr>
        <w:t>Chief </w:t>
      </w:r>
      <w:r>
        <w:rPr>
          <w:spacing w:val="-2"/>
          <w:w w:val="105"/>
        </w:rPr>
        <w:t>Justice</w:t>
      </w:r>
      <w:r>
        <w:rPr>
          <w:spacing w:val="-13"/>
          <w:w w:val="105"/>
        </w:rPr>
        <w:t> </w:t>
      </w:r>
      <w:r>
        <w:rPr>
          <w:spacing w:val="-2"/>
          <w:w w:val="105"/>
        </w:rPr>
        <w:t>of</w:t>
      </w:r>
      <w:r>
        <w:rPr>
          <w:spacing w:val="-13"/>
          <w:w w:val="105"/>
        </w:rPr>
        <w:t> </w:t>
      </w:r>
      <w:r>
        <w:rPr>
          <w:spacing w:val="-2"/>
          <w:w w:val="105"/>
        </w:rPr>
        <w:t>the</w:t>
      </w:r>
      <w:r>
        <w:rPr>
          <w:spacing w:val="-13"/>
          <w:w w:val="105"/>
        </w:rPr>
        <w:t> </w:t>
      </w:r>
      <w:r>
        <w:rPr>
          <w:spacing w:val="-2"/>
          <w:w w:val="105"/>
        </w:rPr>
        <w:t>United</w:t>
      </w:r>
      <w:r>
        <w:rPr>
          <w:spacing w:val="-13"/>
          <w:w w:val="105"/>
        </w:rPr>
        <w:t> </w:t>
      </w:r>
      <w:r>
        <w:rPr>
          <w:spacing w:val="-2"/>
          <w:w w:val="105"/>
        </w:rPr>
        <w:t>Republic</w:t>
      </w:r>
      <w:r>
        <w:rPr>
          <w:spacing w:val="-12"/>
          <w:w w:val="105"/>
        </w:rPr>
        <w:t> </w:t>
      </w:r>
      <w:r>
        <w:rPr>
          <w:spacing w:val="-2"/>
          <w:w w:val="105"/>
        </w:rPr>
        <w:t>the</w:t>
      </w:r>
      <w:r>
        <w:rPr>
          <w:spacing w:val="-13"/>
          <w:w w:val="105"/>
        </w:rPr>
        <w:t> </w:t>
      </w:r>
      <w:r>
        <w:rPr>
          <w:spacing w:val="-2"/>
          <w:w w:val="105"/>
        </w:rPr>
        <w:t>oath</w:t>
      </w:r>
      <w:r>
        <w:rPr>
          <w:spacing w:val="-13"/>
          <w:w w:val="105"/>
        </w:rPr>
        <w:t> </w:t>
      </w:r>
      <w:r>
        <w:rPr>
          <w:spacing w:val="-2"/>
          <w:w w:val="105"/>
        </w:rPr>
        <w:t>of</w:t>
      </w:r>
      <w:r>
        <w:rPr>
          <w:spacing w:val="-13"/>
          <w:w w:val="105"/>
        </w:rPr>
        <w:t> </w:t>
      </w:r>
      <w:r>
        <w:rPr>
          <w:spacing w:val="-2"/>
          <w:w w:val="105"/>
        </w:rPr>
        <w:t>allegiance</w:t>
      </w:r>
      <w:r>
        <w:rPr>
          <w:spacing w:val="-12"/>
          <w:w w:val="105"/>
        </w:rPr>
        <w:t> </w:t>
      </w:r>
      <w:r>
        <w:rPr>
          <w:spacing w:val="-2"/>
          <w:w w:val="105"/>
        </w:rPr>
        <w:t>and</w:t>
      </w:r>
      <w:r>
        <w:rPr>
          <w:spacing w:val="-13"/>
          <w:w w:val="105"/>
        </w:rPr>
        <w:t> </w:t>
      </w:r>
      <w:r>
        <w:rPr>
          <w:spacing w:val="-2"/>
          <w:w w:val="105"/>
        </w:rPr>
        <w:t>such</w:t>
      </w:r>
      <w:r>
        <w:rPr>
          <w:spacing w:val="-13"/>
          <w:w w:val="105"/>
        </w:rPr>
        <w:t> </w:t>
      </w:r>
      <w:r>
        <w:rPr>
          <w:spacing w:val="-2"/>
          <w:w w:val="105"/>
        </w:rPr>
        <w:t>other</w:t>
      </w:r>
      <w:r>
        <w:rPr>
          <w:spacing w:val="-13"/>
          <w:w w:val="105"/>
        </w:rPr>
        <w:t> </w:t>
      </w:r>
      <w:r>
        <w:rPr>
          <w:spacing w:val="-2"/>
          <w:w w:val="105"/>
        </w:rPr>
        <w:t>oath</w:t>
      </w:r>
      <w:r>
        <w:rPr>
          <w:spacing w:val="-12"/>
          <w:w w:val="105"/>
        </w:rPr>
        <w:t> </w:t>
      </w:r>
      <w:r>
        <w:rPr>
          <w:spacing w:val="-2"/>
          <w:w w:val="105"/>
        </w:rPr>
        <w:t>concerning</w:t>
      </w:r>
      <w:r>
        <w:rPr>
          <w:spacing w:val="-7"/>
          <w:w w:val="105"/>
        </w:rPr>
        <w:t> </w:t>
      </w:r>
      <w:r>
        <w:rPr>
          <w:spacing w:val="-2"/>
          <w:w w:val="105"/>
        </w:rPr>
        <w:t>the </w:t>
      </w:r>
      <w:r>
        <w:rPr>
          <w:w w:val="105"/>
        </w:rPr>
        <w:t>due</w:t>
      </w:r>
      <w:r>
        <w:rPr>
          <w:spacing w:val="-15"/>
          <w:w w:val="105"/>
        </w:rPr>
        <w:t> </w:t>
      </w:r>
      <w:r>
        <w:rPr>
          <w:w w:val="105"/>
        </w:rPr>
        <w:t>discharge</w:t>
      </w:r>
      <w:r>
        <w:rPr>
          <w:spacing w:val="-15"/>
          <w:w w:val="105"/>
        </w:rPr>
        <w:t> </w:t>
      </w:r>
      <w:r>
        <w:rPr>
          <w:w w:val="105"/>
        </w:rPr>
        <w:t>of</w:t>
      </w:r>
      <w:r>
        <w:rPr>
          <w:spacing w:val="-22"/>
          <w:w w:val="105"/>
        </w:rPr>
        <w:t> </w:t>
      </w:r>
      <w:r>
        <w:rPr>
          <w:w w:val="105"/>
        </w:rPr>
        <w:t>the</w:t>
      </w:r>
      <w:r>
        <w:rPr>
          <w:spacing w:val="-15"/>
          <w:w w:val="105"/>
        </w:rPr>
        <w:t> </w:t>
      </w:r>
      <w:r>
        <w:rPr>
          <w:w w:val="105"/>
        </w:rPr>
        <w:t>function</w:t>
      </w:r>
      <w:r>
        <w:rPr>
          <w:spacing w:val="-21"/>
          <w:w w:val="105"/>
        </w:rPr>
        <w:t> </w:t>
      </w:r>
      <w:r>
        <w:rPr>
          <w:w w:val="105"/>
        </w:rPr>
        <w:t>of</w:t>
      </w:r>
      <w:r>
        <w:rPr>
          <w:spacing w:val="-22"/>
          <w:w w:val="105"/>
        </w:rPr>
        <w:t> </w:t>
      </w:r>
      <w:r>
        <w:rPr>
          <w:w w:val="105"/>
        </w:rPr>
        <w:t>his</w:t>
      </w:r>
      <w:r>
        <w:rPr>
          <w:spacing w:val="-12"/>
          <w:w w:val="105"/>
        </w:rPr>
        <w:t> </w:t>
      </w:r>
      <w:r>
        <w:rPr>
          <w:w w:val="105"/>
        </w:rPr>
        <w:t>office</w:t>
      </w:r>
      <w:r>
        <w:rPr>
          <w:spacing w:val="-15"/>
          <w:w w:val="105"/>
        </w:rPr>
        <w:t> </w:t>
      </w:r>
      <w:r>
        <w:rPr>
          <w:w w:val="105"/>
        </w:rPr>
        <w:t>as</w:t>
      </w:r>
      <w:r>
        <w:rPr>
          <w:spacing w:val="-12"/>
          <w:w w:val="105"/>
        </w:rPr>
        <w:t> </w:t>
      </w:r>
      <w:r>
        <w:rPr>
          <w:w w:val="105"/>
        </w:rPr>
        <w:t>may</w:t>
      </w:r>
      <w:r>
        <w:rPr>
          <w:spacing w:val="-13"/>
          <w:w w:val="105"/>
        </w:rPr>
        <w:t> </w:t>
      </w:r>
      <w:r>
        <w:rPr>
          <w:w w:val="105"/>
        </w:rPr>
        <w:t>be</w:t>
      </w:r>
      <w:r>
        <w:rPr>
          <w:spacing w:val="-15"/>
          <w:w w:val="105"/>
        </w:rPr>
        <w:t> </w:t>
      </w:r>
      <w:r>
        <w:rPr>
          <w:w w:val="105"/>
        </w:rPr>
        <w:t>prescribed</w:t>
      </w:r>
      <w:r>
        <w:rPr>
          <w:spacing w:val="-22"/>
          <w:w w:val="105"/>
        </w:rPr>
        <w:t> </w:t>
      </w:r>
      <w:r>
        <w:rPr>
          <w:w w:val="105"/>
        </w:rPr>
        <w:t>by</w:t>
      </w:r>
      <w:r>
        <w:rPr>
          <w:spacing w:val="-13"/>
          <w:w w:val="105"/>
        </w:rPr>
        <w:t> </w:t>
      </w:r>
      <w:r>
        <w:rPr>
          <w:w w:val="105"/>
        </w:rPr>
        <w:t>Act</w:t>
      </w:r>
      <w:r>
        <w:rPr>
          <w:spacing w:val="-15"/>
          <w:w w:val="105"/>
        </w:rPr>
        <w:t> </w:t>
      </w:r>
      <w:r>
        <w:rPr>
          <w:w w:val="105"/>
        </w:rPr>
        <w:t>of</w:t>
      </w:r>
      <w:r>
        <w:rPr>
          <w:spacing w:val="-22"/>
          <w:w w:val="105"/>
        </w:rPr>
        <w:t> </w:t>
      </w:r>
      <w:r>
        <w:rPr>
          <w:w w:val="105"/>
        </w:rPr>
        <w:t>Parliament.</w:t>
      </w:r>
    </w:p>
    <w:p>
      <w:pPr>
        <w:pStyle w:val="Heading4"/>
        <w:numPr>
          <w:ilvl w:val="0"/>
          <w:numId w:val="2"/>
        </w:numPr>
        <w:tabs>
          <w:tab w:pos="698" w:val="left" w:leader="none"/>
        </w:tabs>
        <w:spacing w:line="240" w:lineRule="auto" w:before="210" w:after="0"/>
        <w:ind w:left="698" w:right="0" w:hanging="351"/>
        <w:jc w:val="left"/>
      </w:pPr>
      <w:r>
        <w:rPr>
          <w:w w:val="90"/>
        </w:rPr>
        <w:t>Tenure</w:t>
      </w:r>
      <w:r>
        <w:rPr>
          <w:spacing w:val="4"/>
        </w:rPr>
        <w:t> </w:t>
      </w:r>
      <w:r>
        <w:rPr>
          <w:w w:val="90"/>
        </w:rPr>
        <w:t>of</w:t>
      </w:r>
      <w:r>
        <w:rPr>
          <w:spacing w:val="2"/>
        </w:rPr>
        <w:t> </w:t>
      </w:r>
      <w:r>
        <w:rPr>
          <w:w w:val="90"/>
        </w:rPr>
        <w:t>office</w:t>
      </w:r>
      <w:r>
        <w:rPr>
          <w:spacing w:val="4"/>
        </w:rPr>
        <w:t> </w:t>
      </w:r>
      <w:r>
        <w:rPr>
          <w:w w:val="90"/>
        </w:rPr>
        <w:t>of</w:t>
      </w:r>
      <w:r>
        <w:rPr>
          <w:spacing w:val="2"/>
        </w:rPr>
        <w:t> </w:t>
      </w:r>
      <w:r>
        <w:rPr>
          <w:w w:val="90"/>
        </w:rPr>
        <w:t>Vice-</w:t>
      </w:r>
      <w:r>
        <w:rPr>
          <w:spacing w:val="-2"/>
          <w:w w:val="90"/>
        </w:rPr>
        <w:t>President</w:t>
      </w:r>
    </w:p>
    <w:p>
      <w:pPr>
        <w:pStyle w:val="ListParagraph"/>
        <w:numPr>
          <w:ilvl w:val="1"/>
          <w:numId w:val="2"/>
        </w:numPr>
        <w:tabs>
          <w:tab w:pos="909" w:val="left" w:leader="none"/>
          <w:tab w:pos="911" w:val="left" w:leader="none"/>
        </w:tabs>
        <w:spacing w:line="232" w:lineRule="auto" w:before="217" w:after="0"/>
        <w:ind w:left="911" w:right="1418" w:hanging="204"/>
        <w:jc w:val="left"/>
        <w:rPr>
          <w:sz w:val="18"/>
        </w:rPr>
      </w:pPr>
      <w:r>
        <w:rPr>
          <w:w w:val="105"/>
          <w:sz w:val="18"/>
        </w:rPr>
        <w:t>Unless</w:t>
      </w:r>
      <w:r>
        <w:rPr>
          <w:spacing w:val="-12"/>
          <w:w w:val="105"/>
          <w:sz w:val="18"/>
        </w:rPr>
        <w:t> </w:t>
      </w:r>
      <w:r>
        <w:rPr>
          <w:w w:val="105"/>
          <w:sz w:val="18"/>
        </w:rPr>
        <w:t>he</w:t>
      </w:r>
      <w:r>
        <w:rPr>
          <w:spacing w:val="-15"/>
          <w:w w:val="105"/>
          <w:sz w:val="18"/>
        </w:rPr>
        <w:t> </w:t>
      </w:r>
      <w:r>
        <w:rPr>
          <w:w w:val="105"/>
          <w:sz w:val="18"/>
        </w:rPr>
        <w:t>sooner</w:t>
      </w:r>
      <w:r>
        <w:rPr>
          <w:spacing w:val="-21"/>
          <w:w w:val="105"/>
          <w:sz w:val="18"/>
        </w:rPr>
        <w:t> </w:t>
      </w:r>
      <w:r>
        <w:rPr>
          <w:w w:val="105"/>
          <w:sz w:val="18"/>
        </w:rPr>
        <w:t>resigns</w:t>
      </w:r>
      <w:r>
        <w:rPr>
          <w:spacing w:val="-12"/>
          <w:w w:val="105"/>
          <w:sz w:val="18"/>
        </w:rPr>
        <w:t> </w:t>
      </w:r>
      <w:r>
        <w:rPr>
          <w:w w:val="105"/>
          <w:sz w:val="18"/>
        </w:rPr>
        <w:t>or</w:t>
      </w:r>
      <w:r>
        <w:rPr>
          <w:spacing w:val="-21"/>
          <w:w w:val="105"/>
          <w:sz w:val="18"/>
        </w:rPr>
        <w:t> </w:t>
      </w:r>
      <w:r>
        <w:rPr>
          <w:w w:val="105"/>
          <w:sz w:val="18"/>
        </w:rPr>
        <w:t>dies,</w:t>
      </w:r>
      <w:r>
        <w:rPr>
          <w:spacing w:val="-13"/>
          <w:w w:val="105"/>
          <w:sz w:val="18"/>
        </w:rPr>
        <w:t> </w:t>
      </w:r>
      <w:r>
        <w:rPr>
          <w:w w:val="105"/>
          <w:sz w:val="18"/>
        </w:rPr>
        <w:t>a</w:t>
      </w:r>
      <w:r>
        <w:rPr>
          <w:spacing w:val="-12"/>
          <w:w w:val="105"/>
          <w:sz w:val="18"/>
        </w:rPr>
        <w:t> </w:t>
      </w:r>
      <w:r>
        <w:rPr>
          <w:w w:val="105"/>
          <w:sz w:val="18"/>
        </w:rPr>
        <w:t>person</w:t>
      </w:r>
      <w:r>
        <w:rPr>
          <w:spacing w:val="-21"/>
          <w:w w:val="105"/>
          <w:sz w:val="18"/>
        </w:rPr>
        <w:t> </w:t>
      </w:r>
      <w:r>
        <w:rPr>
          <w:w w:val="105"/>
          <w:sz w:val="18"/>
        </w:rPr>
        <w:t>elected</w:t>
      </w:r>
      <w:r>
        <w:rPr>
          <w:spacing w:val="-22"/>
          <w:w w:val="105"/>
          <w:sz w:val="18"/>
        </w:rPr>
        <w:t> </w:t>
      </w:r>
      <w:r>
        <w:rPr>
          <w:w w:val="105"/>
          <w:sz w:val="18"/>
        </w:rPr>
        <w:t>or</w:t>
      </w:r>
      <w:r>
        <w:rPr>
          <w:spacing w:val="-21"/>
          <w:w w:val="105"/>
          <w:sz w:val="18"/>
        </w:rPr>
        <w:t> </w:t>
      </w:r>
      <w:r>
        <w:rPr>
          <w:w w:val="105"/>
          <w:sz w:val="18"/>
        </w:rPr>
        <w:t>appointed</w:t>
      </w:r>
      <w:r>
        <w:rPr>
          <w:spacing w:val="-22"/>
          <w:w w:val="105"/>
          <w:sz w:val="18"/>
        </w:rPr>
        <w:t> </w:t>
      </w:r>
      <w:r>
        <w:rPr>
          <w:w w:val="105"/>
          <w:sz w:val="18"/>
        </w:rPr>
        <w:t>in</w:t>
      </w:r>
      <w:r>
        <w:rPr>
          <w:spacing w:val="-21"/>
          <w:w w:val="105"/>
          <w:sz w:val="18"/>
        </w:rPr>
        <w:t> </w:t>
      </w:r>
      <w:r>
        <w:rPr>
          <w:w w:val="105"/>
          <w:sz w:val="18"/>
        </w:rPr>
        <w:t>accordance </w:t>
      </w:r>
      <w:r>
        <w:rPr>
          <w:spacing w:val="-2"/>
          <w:w w:val="105"/>
          <w:sz w:val="18"/>
        </w:rPr>
        <w:t>with</w:t>
      </w:r>
      <w:r>
        <w:rPr>
          <w:spacing w:val="-19"/>
          <w:w w:val="105"/>
          <w:sz w:val="18"/>
        </w:rPr>
        <w:t> </w:t>
      </w:r>
      <w:r>
        <w:rPr>
          <w:spacing w:val="-2"/>
          <w:w w:val="105"/>
          <w:sz w:val="18"/>
        </w:rPr>
        <w:t>Article</w:t>
      </w:r>
      <w:r>
        <w:rPr>
          <w:spacing w:val="-12"/>
          <w:w w:val="105"/>
          <w:sz w:val="18"/>
        </w:rPr>
        <w:t> </w:t>
      </w:r>
      <w:r>
        <w:rPr>
          <w:spacing w:val="-2"/>
          <w:w w:val="105"/>
          <w:sz w:val="18"/>
        </w:rPr>
        <w:t>37(5),</w:t>
      </w:r>
      <w:r>
        <w:rPr>
          <w:spacing w:val="-10"/>
          <w:w w:val="105"/>
          <w:sz w:val="18"/>
        </w:rPr>
        <w:t> </w:t>
      </w:r>
      <w:r>
        <w:rPr>
          <w:spacing w:val="-2"/>
          <w:w w:val="105"/>
          <w:sz w:val="18"/>
        </w:rPr>
        <w:t>to</w:t>
      </w:r>
      <w:r>
        <w:rPr>
          <w:spacing w:val="-19"/>
          <w:w w:val="105"/>
          <w:sz w:val="18"/>
        </w:rPr>
        <w:t> </w:t>
      </w:r>
      <w:r>
        <w:rPr>
          <w:spacing w:val="-2"/>
          <w:w w:val="105"/>
          <w:sz w:val="18"/>
        </w:rPr>
        <w:t>be</w:t>
      </w:r>
      <w:r>
        <w:rPr>
          <w:spacing w:val="-12"/>
          <w:w w:val="105"/>
          <w:sz w:val="18"/>
        </w:rPr>
        <w:t> </w:t>
      </w:r>
      <w:r>
        <w:rPr>
          <w:spacing w:val="-2"/>
          <w:w w:val="105"/>
          <w:sz w:val="18"/>
        </w:rPr>
        <w:t>Vice-President,</w:t>
      </w:r>
      <w:r>
        <w:rPr>
          <w:spacing w:val="-10"/>
          <w:w w:val="105"/>
          <w:sz w:val="18"/>
        </w:rPr>
        <w:t> </w:t>
      </w:r>
      <w:r>
        <w:rPr>
          <w:spacing w:val="-2"/>
          <w:w w:val="105"/>
          <w:sz w:val="18"/>
        </w:rPr>
        <w:t>shall,</w:t>
      </w:r>
      <w:r>
        <w:rPr>
          <w:spacing w:val="-10"/>
          <w:w w:val="105"/>
          <w:sz w:val="18"/>
        </w:rPr>
        <w:t> </w:t>
      </w:r>
      <w:r>
        <w:rPr>
          <w:spacing w:val="-2"/>
          <w:w w:val="105"/>
          <w:sz w:val="18"/>
        </w:rPr>
        <w:t>subject</w:t>
      </w:r>
      <w:r>
        <w:rPr>
          <w:spacing w:val="-12"/>
          <w:w w:val="105"/>
          <w:sz w:val="18"/>
        </w:rPr>
        <w:t> </w:t>
      </w:r>
      <w:r>
        <w:rPr>
          <w:spacing w:val="-2"/>
          <w:w w:val="105"/>
          <w:sz w:val="18"/>
        </w:rPr>
        <w:t>to</w:t>
      </w:r>
      <w:r>
        <w:rPr>
          <w:spacing w:val="-19"/>
          <w:w w:val="105"/>
          <w:sz w:val="18"/>
        </w:rPr>
        <w:t> </w:t>
      </w:r>
      <w:r>
        <w:rPr>
          <w:spacing w:val="-2"/>
          <w:w w:val="105"/>
          <w:sz w:val="18"/>
        </w:rPr>
        <w:t>the</w:t>
      </w:r>
      <w:r>
        <w:rPr>
          <w:spacing w:val="-12"/>
          <w:w w:val="105"/>
          <w:sz w:val="18"/>
        </w:rPr>
        <w:t> </w:t>
      </w:r>
      <w:r>
        <w:rPr>
          <w:spacing w:val="-2"/>
          <w:w w:val="105"/>
          <w:sz w:val="18"/>
        </w:rPr>
        <w:t>other</w:t>
      </w:r>
      <w:r>
        <w:rPr>
          <w:spacing w:val="-19"/>
          <w:w w:val="105"/>
          <w:sz w:val="18"/>
        </w:rPr>
        <w:t> </w:t>
      </w:r>
      <w:r>
        <w:rPr>
          <w:spacing w:val="-2"/>
          <w:w w:val="105"/>
          <w:sz w:val="18"/>
        </w:rPr>
        <w:t>provisions</w:t>
      </w:r>
      <w:r>
        <w:rPr>
          <w:spacing w:val="-9"/>
          <w:w w:val="105"/>
          <w:sz w:val="18"/>
        </w:rPr>
        <w:t> </w:t>
      </w:r>
      <w:r>
        <w:rPr>
          <w:spacing w:val="-2"/>
          <w:w w:val="105"/>
          <w:sz w:val="18"/>
        </w:rPr>
        <w:t>of this</w:t>
      </w:r>
      <w:r>
        <w:rPr>
          <w:spacing w:val="-11"/>
          <w:w w:val="105"/>
          <w:sz w:val="18"/>
        </w:rPr>
        <w:t> </w:t>
      </w:r>
      <w:r>
        <w:rPr>
          <w:spacing w:val="-2"/>
          <w:w w:val="105"/>
          <w:sz w:val="18"/>
        </w:rPr>
        <w:t>Article,</w:t>
      </w:r>
      <w:r>
        <w:rPr>
          <w:spacing w:val="-12"/>
          <w:w w:val="105"/>
          <w:sz w:val="18"/>
        </w:rPr>
        <w:t> </w:t>
      </w:r>
      <w:r>
        <w:rPr>
          <w:spacing w:val="-2"/>
          <w:w w:val="105"/>
          <w:sz w:val="18"/>
        </w:rPr>
        <w:t>hold</w:t>
      </w:r>
      <w:r>
        <w:rPr>
          <w:spacing w:val="-22"/>
          <w:w w:val="105"/>
          <w:sz w:val="18"/>
        </w:rPr>
        <w:t> </w:t>
      </w:r>
      <w:r>
        <w:rPr>
          <w:spacing w:val="-2"/>
          <w:w w:val="105"/>
          <w:sz w:val="18"/>
        </w:rPr>
        <w:t>office</w:t>
      </w:r>
      <w:r>
        <w:rPr>
          <w:spacing w:val="-14"/>
          <w:w w:val="105"/>
          <w:sz w:val="18"/>
        </w:rPr>
        <w:t> </w:t>
      </w:r>
      <w:r>
        <w:rPr>
          <w:spacing w:val="-2"/>
          <w:w w:val="105"/>
          <w:sz w:val="18"/>
        </w:rPr>
        <w:t>for</w:t>
      </w:r>
      <w:r>
        <w:rPr>
          <w:spacing w:val="-21"/>
          <w:w w:val="105"/>
          <w:sz w:val="18"/>
        </w:rPr>
        <w:t> </w:t>
      </w:r>
      <w:r>
        <w:rPr>
          <w:spacing w:val="-2"/>
          <w:w w:val="105"/>
          <w:sz w:val="18"/>
        </w:rPr>
        <w:t>a</w:t>
      </w:r>
      <w:r>
        <w:rPr>
          <w:spacing w:val="-11"/>
          <w:w w:val="105"/>
          <w:sz w:val="18"/>
        </w:rPr>
        <w:t> </w:t>
      </w:r>
      <w:r>
        <w:rPr>
          <w:spacing w:val="-2"/>
          <w:w w:val="105"/>
          <w:sz w:val="18"/>
        </w:rPr>
        <w:t>period</w:t>
      </w:r>
      <w:r>
        <w:rPr>
          <w:spacing w:val="-22"/>
          <w:w w:val="105"/>
          <w:sz w:val="18"/>
        </w:rPr>
        <w:t> </w:t>
      </w:r>
      <w:r>
        <w:rPr>
          <w:spacing w:val="-2"/>
          <w:w w:val="105"/>
          <w:sz w:val="18"/>
        </w:rPr>
        <w:t>of</w:t>
      </w:r>
      <w:r>
        <w:rPr>
          <w:spacing w:val="-22"/>
          <w:w w:val="105"/>
          <w:sz w:val="18"/>
        </w:rPr>
        <w:t> </w:t>
      </w:r>
      <w:r>
        <w:rPr>
          <w:spacing w:val="-2"/>
          <w:w w:val="105"/>
          <w:sz w:val="18"/>
        </w:rPr>
        <w:t>five</w:t>
      </w:r>
      <w:r>
        <w:rPr>
          <w:spacing w:val="-14"/>
          <w:w w:val="105"/>
          <w:sz w:val="18"/>
        </w:rPr>
        <w:t> </w:t>
      </w:r>
      <w:r>
        <w:rPr>
          <w:spacing w:val="-2"/>
          <w:w w:val="105"/>
          <w:sz w:val="18"/>
        </w:rPr>
        <w:t>years</w:t>
      </w:r>
      <w:r>
        <w:rPr>
          <w:spacing w:val="-11"/>
          <w:w w:val="105"/>
          <w:sz w:val="18"/>
        </w:rPr>
        <w:t> </w:t>
      </w:r>
      <w:r>
        <w:rPr>
          <w:spacing w:val="-2"/>
          <w:w w:val="105"/>
          <w:sz w:val="18"/>
        </w:rPr>
        <w:t>from</w:t>
      </w:r>
      <w:r>
        <w:rPr>
          <w:spacing w:val="-14"/>
          <w:w w:val="105"/>
          <w:sz w:val="18"/>
        </w:rPr>
        <w:t> </w:t>
      </w:r>
      <w:r>
        <w:rPr>
          <w:spacing w:val="-2"/>
          <w:w w:val="105"/>
          <w:sz w:val="18"/>
        </w:rPr>
        <w:t>the</w:t>
      </w:r>
      <w:r>
        <w:rPr>
          <w:spacing w:val="-14"/>
          <w:w w:val="105"/>
          <w:sz w:val="18"/>
        </w:rPr>
        <w:t> </w:t>
      </w:r>
      <w:r>
        <w:rPr>
          <w:spacing w:val="-2"/>
          <w:w w:val="105"/>
          <w:sz w:val="18"/>
        </w:rPr>
        <w:t>day</w:t>
      </w:r>
      <w:r>
        <w:rPr>
          <w:spacing w:val="-12"/>
          <w:w w:val="105"/>
          <w:sz w:val="18"/>
        </w:rPr>
        <w:t> </w:t>
      </w:r>
      <w:r>
        <w:rPr>
          <w:spacing w:val="-2"/>
          <w:w w:val="105"/>
          <w:sz w:val="18"/>
        </w:rPr>
        <w:t>he</w:t>
      </w:r>
      <w:r>
        <w:rPr>
          <w:spacing w:val="-14"/>
          <w:w w:val="105"/>
          <w:sz w:val="18"/>
        </w:rPr>
        <w:t> </w:t>
      </w:r>
      <w:r>
        <w:rPr>
          <w:spacing w:val="-2"/>
          <w:w w:val="105"/>
          <w:sz w:val="18"/>
        </w:rPr>
        <w:t>is</w:t>
      </w:r>
      <w:r>
        <w:rPr>
          <w:spacing w:val="-11"/>
          <w:w w:val="105"/>
          <w:sz w:val="18"/>
        </w:rPr>
        <w:t> </w:t>
      </w:r>
      <w:r>
        <w:rPr>
          <w:spacing w:val="-2"/>
          <w:w w:val="105"/>
          <w:sz w:val="18"/>
        </w:rPr>
        <w:t>elected</w:t>
      </w:r>
      <w:r>
        <w:rPr>
          <w:spacing w:val="-22"/>
          <w:w w:val="105"/>
          <w:sz w:val="18"/>
        </w:rPr>
        <w:t> </w:t>
      </w:r>
      <w:r>
        <w:rPr>
          <w:spacing w:val="-2"/>
          <w:w w:val="105"/>
          <w:sz w:val="18"/>
        </w:rPr>
        <w:t>Vice-President.</w:t>
      </w:r>
    </w:p>
    <w:p>
      <w:pPr>
        <w:pStyle w:val="ListParagraph"/>
        <w:numPr>
          <w:ilvl w:val="1"/>
          <w:numId w:val="2"/>
        </w:numPr>
        <w:tabs>
          <w:tab w:pos="910" w:val="left" w:leader="none"/>
        </w:tabs>
        <w:spacing w:line="212" w:lineRule="exact" w:before="0" w:after="0"/>
        <w:ind w:left="910" w:right="0" w:hanging="202"/>
        <w:jc w:val="left"/>
        <w:rPr>
          <w:sz w:val="18"/>
        </w:rPr>
      </w:pPr>
      <w:r>
        <w:rPr>
          <w:spacing w:val="-2"/>
          <w:w w:val="105"/>
          <w:sz w:val="18"/>
        </w:rPr>
        <w:t>The</w:t>
      </w:r>
      <w:r>
        <w:rPr>
          <w:spacing w:val="-14"/>
          <w:w w:val="105"/>
          <w:sz w:val="18"/>
        </w:rPr>
        <w:t> </w:t>
      </w:r>
      <w:r>
        <w:rPr>
          <w:spacing w:val="-2"/>
          <w:w w:val="105"/>
          <w:sz w:val="18"/>
        </w:rPr>
        <w:t>Vice-President</w:t>
      </w:r>
      <w:r>
        <w:rPr>
          <w:spacing w:val="-13"/>
          <w:w w:val="105"/>
          <w:sz w:val="18"/>
        </w:rPr>
        <w:t> </w:t>
      </w:r>
      <w:r>
        <w:rPr>
          <w:spacing w:val="-2"/>
          <w:w w:val="105"/>
          <w:sz w:val="18"/>
        </w:rPr>
        <w:t>shall</w:t>
      </w:r>
      <w:r>
        <w:rPr>
          <w:spacing w:val="-19"/>
          <w:w w:val="105"/>
          <w:sz w:val="18"/>
        </w:rPr>
        <w:t> </w:t>
      </w:r>
      <w:r>
        <w:rPr>
          <w:spacing w:val="-2"/>
          <w:w w:val="105"/>
          <w:sz w:val="18"/>
        </w:rPr>
        <w:t>hold</w:t>
      </w:r>
      <w:r>
        <w:rPr>
          <w:spacing w:val="-21"/>
          <w:w w:val="105"/>
          <w:sz w:val="18"/>
        </w:rPr>
        <w:t> </w:t>
      </w:r>
      <w:r>
        <w:rPr>
          <w:spacing w:val="-2"/>
          <w:w w:val="105"/>
          <w:sz w:val="18"/>
        </w:rPr>
        <w:t>office</w:t>
      </w:r>
      <w:r>
        <w:rPr>
          <w:spacing w:val="-13"/>
          <w:w w:val="105"/>
          <w:sz w:val="18"/>
        </w:rPr>
        <w:t> </w:t>
      </w:r>
      <w:r>
        <w:rPr>
          <w:spacing w:val="-2"/>
          <w:w w:val="105"/>
          <w:sz w:val="18"/>
        </w:rPr>
        <w:t>until—</w:t>
      </w:r>
    </w:p>
    <w:p>
      <w:pPr>
        <w:pStyle w:val="ListParagraph"/>
        <w:numPr>
          <w:ilvl w:val="2"/>
          <w:numId w:val="2"/>
        </w:numPr>
        <w:tabs>
          <w:tab w:pos="1474" w:val="left" w:leader="none"/>
        </w:tabs>
        <w:spacing w:line="211" w:lineRule="exact" w:before="0" w:after="0"/>
        <w:ind w:left="1474" w:right="0" w:hanging="188"/>
        <w:jc w:val="left"/>
        <w:rPr>
          <w:sz w:val="18"/>
        </w:rPr>
      </w:pPr>
      <w:r>
        <w:rPr>
          <w:spacing w:val="-4"/>
          <w:w w:val="105"/>
          <w:sz w:val="18"/>
        </w:rPr>
        <w:t>his</w:t>
      </w:r>
      <w:r>
        <w:rPr>
          <w:spacing w:val="-8"/>
          <w:w w:val="105"/>
          <w:sz w:val="18"/>
        </w:rPr>
        <w:t> </w:t>
      </w:r>
      <w:r>
        <w:rPr>
          <w:spacing w:val="-4"/>
          <w:w w:val="105"/>
          <w:sz w:val="18"/>
        </w:rPr>
        <w:t>tenure</w:t>
      </w:r>
      <w:r>
        <w:rPr>
          <w:spacing w:val="-11"/>
          <w:w w:val="105"/>
          <w:sz w:val="18"/>
        </w:rPr>
        <w:t> </w:t>
      </w:r>
      <w:r>
        <w:rPr>
          <w:spacing w:val="-4"/>
          <w:w w:val="105"/>
          <w:sz w:val="18"/>
        </w:rPr>
        <w:t>of</w:t>
      </w:r>
      <w:r>
        <w:rPr>
          <w:spacing w:val="-19"/>
          <w:w w:val="105"/>
          <w:sz w:val="18"/>
        </w:rPr>
        <w:t> </w:t>
      </w:r>
      <w:r>
        <w:rPr>
          <w:spacing w:val="-4"/>
          <w:w w:val="105"/>
          <w:sz w:val="18"/>
        </w:rPr>
        <w:t>office</w:t>
      </w:r>
      <w:r>
        <w:rPr>
          <w:spacing w:val="-11"/>
          <w:w w:val="105"/>
          <w:sz w:val="18"/>
        </w:rPr>
        <w:t> </w:t>
      </w:r>
      <w:r>
        <w:rPr>
          <w:spacing w:val="-4"/>
          <w:w w:val="105"/>
          <w:sz w:val="18"/>
        </w:rPr>
        <w:t>expires;</w:t>
      </w:r>
    </w:p>
    <w:p>
      <w:pPr>
        <w:pStyle w:val="ListParagraph"/>
        <w:numPr>
          <w:ilvl w:val="2"/>
          <w:numId w:val="2"/>
        </w:numPr>
        <w:tabs>
          <w:tab w:pos="1474" w:val="left" w:leader="none"/>
        </w:tabs>
        <w:spacing w:line="211" w:lineRule="exact" w:before="0" w:after="0"/>
        <w:ind w:left="1474" w:right="0" w:hanging="188"/>
        <w:jc w:val="left"/>
        <w:rPr>
          <w:sz w:val="18"/>
        </w:rPr>
      </w:pPr>
      <w:r>
        <w:rPr>
          <w:spacing w:val="-4"/>
          <w:w w:val="105"/>
          <w:sz w:val="18"/>
        </w:rPr>
        <w:t>he</w:t>
      </w:r>
      <w:r>
        <w:rPr>
          <w:spacing w:val="-14"/>
          <w:w w:val="105"/>
          <w:sz w:val="18"/>
        </w:rPr>
        <w:t> </w:t>
      </w:r>
      <w:r>
        <w:rPr>
          <w:spacing w:val="-4"/>
          <w:w w:val="105"/>
          <w:sz w:val="18"/>
        </w:rPr>
        <w:t>dies</w:t>
      </w:r>
      <w:r>
        <w:rPr>
          <w:spacing w:val="-9"/>
          <w:w w:val="105"/>
          <w:sz w:val="18"/>
        </w:rPr>
        <w:t> </w:t>
      </w:r>
      <w:r>
        <w:rPr>
          <w:spacing w:val="-4"/>
          <w:w w:val="105"/>
          <w:sz w:val="18"/>
        </w:rPr>
        <w:t>while</w:t>
      </w:r>
      <w:r>
        <w:rPr>
          <w:spacing w:val="-13"/>
          <w:w w:val="105"/>
          <w:sz w:val="18"/>
        </w:rPr>
        <w:t> </w:t>
      </w:r>
      <w:r>
        <w:rPr>
          <w:spacing w:val="-4"/>
          <w:w w:val="105"/>
          <w:sz w:val="18"/>
        </w:rPr>
        <w:t>in</w:t>
      </w:r>
      <w:r>
        <w:rPr>
          <w:spacing w:val="-20"/>
          <w:w w:val="105"/>
          <w:sz w:val="18"/>
        </w:rPr>
        <w:t> </w:t>
      </w:r>
      <w:r>
        <w:rPr>
          <w:spacing w:val="-4"/>
          <w:w w:val="105"/>
          <w:sz w:val="18"/>
        </w:rPr>
        <w:t>office;</w:t>
      </w:r>
    </w:p>
    <w:p>
      <w:pPr>
        <w:pStyle w:val="ListParagraph"/>
        <w:numPr>
          <w:ilvl w:val="2"/>
          <w:numId w:val="2"/>
        </w:numPr>
        <w:tabs>
          <w:tab w:pos="1473" w:val="left" w:leader="none"/>
        </w:tabs>
        <w:spacing w:line="211" w:lineRule="exact" w:before="0" w:after="0"/>
        <w:ind w:left="1473" w:right="0" w:hanging="173"/>
        <w:jc w:val="left"/>
        <w:rPr>
          <w:sz w:val="18"/>
        </w:rPr>
      </w:pPr>
      <w:r>
        <w:rPr>
          <w:sz w:val="18"/>
        </w:rPr>
        <w:t>he</w:t>
      </w:r>
      <w:r>
        <w:rPr>
          <w:spacing w:val="-14"/>
          <w:sz w:val="18"/>
        </w:rPr>
        <w:t> </w:t>
      </w:r>
      <w:r>
        <w:rPr>
          <w:spacing w:val="-2"/>
          <w:sz w:val="18"/>
        </w:rPr>
        <w:t>resigns;</w:t>
      </w:r>
    </w:p>
    <w:p>
      <w:pPr>
        <w:pStyle w:val="ListParagraph"/>
        <w:numPr>
          <w:ilvl w:val="2"/>
          <w:numId w:val="2"/>
        </w:numPr>
        <w:tabs>
          <w:tab w:pos="1474" w:val="left" w:leader="none"/>
        </w:tabs>
        <w:spacing w:line="211" w:lineRule="exact" w:before="0" w:after="0"/>
        <w:ind w:left="1474" w:right="0" w:hanging="188"/>
        <w:jc w:val="left"/>
        <w:rPr>
          <w:sz w:val="18"/>
        </w:rPr>
      </w:pPr>
      <w:r>
        <w:rPr>
          <w:sz w:val="18"/>
        </w:rPr>
        <w:t>he</w:t>
      </w:r>
      <w:r>
        <w:rPr>
          <w:spacing w:val="-3"/>
          <w:sz w:val="18"/>
        </w:rPr>
        <w:t> </w:t>
      </w:r>
      <w:r>
        <w:rPr>
          <w:sz w:val="18"/>
        </w:rPr>
        <w:t>is</w:t>
      </w:r>
      <w:r>
        <w:rPr>
          <w:spacing w:val="2"/>
          <w:sz w:val="18"/>
        </w:rPr>
        <w:t> </w:t>
      </w:r>
      <w:r>
        <w:rPr>
          <w:sz w:val="18"/>
        </w:rPr>
        <w:t>sworn</w:t>
      </w:r>
      <w:r>
        <w:rPr>
          <w:spacing w:val="-10"/>
          <w:sz w:val="18"/>
        </w:rPr>
        <w:t> </w:t>
      </w:r>
      <w:r>
        <w:rPr>
          <w:sz w:val="18"/>
        </w:rPr>
        <w:t>in</w:t>
      </w:r>
      <w:r>
        <w:rPr>
          <w:spacing w:val="-10"/>
          <w:sz w:val="18"/>
        </w:rPr>
        <w:t> </w:t>
      </w:r>
      <w:r>
        <w:rPr>
          <w:sz w:val="18"/>
        </w:rPr>
        <w:t>as</w:t>
      </w:r>
      <w:r>
        <w:rPr>
          <w:spacing w:val="2"/>
          <w:sz w:val="18"/>
        </w:rPr>
        <w:t> </w:t>
      </w:r>
      <w:r>
        <w:rPr>
          <w:sz w:val="18"/>
        </w:rPr>
        <w:t>President</w:t>
      </w:r>
      <w:r>
        <w:rPr>
          <w:spacing w:val="-2"/>
          <w:sz w:val="18"/>
        </w:rPr>
        <w:t> </w:t>
      </w:r>
      <w:r>
        <w:rPr>
          <w:sz w:val="18"/>
        </w:rPr>
        <w:t>after</w:t>
      </w:r>
      <w:r>
        <w:rPr>
          <w:spacing w:val="-10"/>
          <w:sz w:val="18"/>
        </w:rPr>
        <w:t> </w:t>
      </w:r>
      <w:r>
        <w:rPr>
          <w:sz w:val="18"/>
        </w:rPr>
        <w:t>the</w:t>
      </w:r>
      <w:r>
        <w:rPr>
          <w:spacing w:val="-2"/>
          <w:sz w:val="18"/>
        </w:rPr>
        <w:t> </w:t>
      </w:r>
      <w:r>
        <w:rPr>
          <w:sz w:val="18"/>
        </w:rPr>
        <w:t>office</w:t>
      </w:r>
      <w:r>
        <w:rPr>
          <w:spacing w:val="-2"/>
          <w:sz w:val="18"/>
        </w:rPr>
        <w:t> </w:t>
      </w:r>
      <w:r>
        <w:rPr>
          <w:sz w:val="18"/>
        </w:rPr>
        <w:t>of</w:t>
      </w:r>
      <w:r>
        <w:rPr>
          <w:spacing w:val="-11"/>
          <w:sz w:val="18"/>
        </w:rPr>
        <w:t> </w:t>
      </w:r>
      <w:r>
        <w:rPr>
          <w:sz w:val="18"/>
        </w:rPr>
        <w:t>President</w:t>
      </w:r>
      <w:r>
        <w:rPr>
          <w:spacing w:val="-2"/>
          <w:sz w:val="18"/>
        </w:rPr>
        <w:t> </w:t>
      </w:r>
      <w:r>
        <w:rPr>
          <w:sz w:val="18"/>
        </w:rPr>
        <w:t>falls</w:t>
      </w:r>
      <w:r>
        <w:rPr>
          <w:spacing w:val="1"/>
          <w:sz w:val="18"/>
        </w:rPr>
        <w:t> </w:t>
      </w:r>
      <w:r>
        <w:rPr>
          <w:spacing w:val="-2"/>
          <w:sz w:val="18"/>
        </w:rPr>
        <w:t>vacant;</w:t>
      </w:r>
    </w:p>
    <w:p>
      <w:pPr>
        <w:pStyle w:val="ListParagraph"/>
        <w:numPr>
          <w:ilvl w:val="2"/>
          <w:numId w:val="2"/>
        </w:numPr>
        <w:tabs>
          <w:tab w:pos="1474" w:val="left" w:leader="none"/>
        </w:tabs>
        <w:spacing w:line="211" w:lineRule="exact" w:before="0" w:after="0"/>
        <w:ind w:left="1474" w:right="0" w:hanging="188"/>
        <w:jc w:val="left"/>
        <w:rPr>
          <w:sz w:val="18"/>
        </w:rPr>
      </w:pPr>
      <w:r>
        <w:rPr>
          <w:spacing w:val="-4"/>
          <w:w w:val="105"/>
          <w:sz w:val="18"/>
        </w:rPr>
        <w:t>he</w:t>
      </w:r>
      <w:r>
        <w:rPr>
          <w:spacing w:val="-9"/>
          <w:w w:val="105"/>
          <w:sz w:val="18"/>
        </w:rPr>
        <w:t> </w:t>
      </w:r>
      <w:r>
        <w:rPr>
          <w:spacing w:val="-4"/>
          <w:w w:val="105"/>
          <w:sz w:val="18"/>
        </w:rPr>
        <w:t>is</w:t>
      </w:r>
      <w:r>
        <w:rPr>
          <w:spacing w:val="-1"/>
          <w:sz w:val="18"/>
        </w:rPr>
        <w:t> </w:t>
      </w:r>
      <w:r>
        <w:rPr>
          <w:spacing w:val="-4"/>
          <w:w w:val="105"/>
          <w:sz w:val="18"/>
        </w:rPr>
        <w:t>convicted</w:t>
      </w:r>
      <w:r>
        <w:rPr>
          <w:spacing w:val="-17"/>
          <w:w w:val="105"/>
          <w:sz w:val="18"/>
        </w:rPr>
        <w:t> </w:t>
      </w:r>
      <w:r>
        <w:rPr>
          <w:spacing w:val="-4"/>
          <w:w w:val="105"/>
          <w:sz w:val="18"/>
        </w:rPr>
        <w:t>of</w:t>
      </w:r>
      <w:r>
        <w:rPr>
          <w:spacing w:val="-16"/>
          <w:w w:val="105"/>
          <w:sz w:val="18"/>
        </w:rPr>
        <w:t> </w:t>
      </w:r>
      <w:r>
        <w:rPr>
          <w:spacing w:val="-4"/>
          <w:w w:val="105"/>
          <w:sz w:val="18"/>
        </w:rPr>
        <w:t>any</w:t>
      </w:r>
      <w:r>
        <w:rPr>
          <w:spacing w:val="-6"/>
          <w:w w:val="105"/>
          <w:sz w:val="18"/>
        </w:rPr>
        <w:t> </w:t>
      </w:r>
      <w:r>
        <w:rPr>
          <w:spacing w:val="-4"/>
          <w:w w:val="105"/>
          <w:sz w:val="18"/>
        </w:rPr>
        <w:t>criminal</w:t>
      </w:r>
      <w:r>
        <w:rPr>
          <w:spacing w:val="-15"/>
          <w:w w:val="105"/>
          <w:sz w:val="18"/>
        </w:rPr>
        <w:t> </w:t>
      </w:r>
      <w:r>
        <w:rPr>
          <w:spacing w:val="-4"/>
          <w:w w:val="105"/>
          <w:sz w:val="18"/>
        </w:rPr>
        <w:t>offence</w:t>
      </w:r>
      <w:r>
        <w:rPr>
          <w:spacing w:val="-8"/>
          <w:w w:val="105"/>
          <w:sz w:val="18"/>
        </w:rPr>
        <w:t> </w:t>
      </w:r>
      <w:r>
        <w:rPr>
          <w:spacing w:val="-4"/>
          <w:w w:val="105"/>
          <w:sz w:val="18"/>
        </w:rPr>
        <w:t>disclosing</w:t>
      </w:r>
      <w:r>
        <w:rPr>
          <w:spacing w:val="-6"/>
          <w:w w:val="105"/>
          <w:sz w:val="18"/>
        </w:rPr>
        <w:t> </w:t>
      </w:r>
      <w:r>
        <w:rPr>
          <w:spacing w:val="-4"/>
          <w:w w:val="105"/>
          <w:sz w:val="18"/>
        </w:rPr>
        <w:t>lack</w:t>
      </w:r>
      <w:r>
        <w:rPr>
          <w:spacing w:val="-8"/>
          <w:w w:val="105"/>
          <w:sz w:val="18"/>
        </w:rPr>
        <w:t> </w:t>
      </w:r>
      <w:r>
        <w:rPr>
          <w:spacing w:val="-4"/>
          <w:w w:val="105"/>
          <w:sz w:val="18"/>
        </w:rPr>
        <w:t>of</w:t>
      </w:r>
      <w:r>
        <w:rPr>
          <w:spacing w:val="-16"/>
          <w:w w:val="105"/>
          <w:sz w:val="18"/>
        </w:rPr>
        <w:t> </w:t>
      </w:r>
      <w:r>
        <w:rPr>
          <w:spacing w:val="-4"/>
          <w:w w:val="105"/>
          <w:sz w:val="18"/>
        </w:rPr>
        <w:t>honesty</w:t>
      </w:r>
      <w:r>
        <w:rPr>
          <w:spacing w:val="-6"/>
          <w:w w:val="105"/>
          <w:sz w:val="18"/>
        </w:rPr>
        <w:t> </w:t>
      </w:r>
      <w:r>
        <w:rPr>
          <w:spacing w:val="-4"/>
          <w:w w:val="105"/>
          <w:sz w:val="18"/>
        </w:rPr>
        <w:t>or</w:t>
      </w:r>
      <w:r>
        <w:rPr>
          <w:spacing w:val="-15"/>
          <w:w w:val="105"/>
          <w:sz w:val="18"/>
        </w:rPr>
        <w:t> </w:t>
      </w:r>
      <w:r>
        <w:rPr>
          <w:spacing w:val="-4"/>
          <w:w w:val="105"/>
          <w:sz w:val="18"/>
        </w:rPr>
        <w:t>loyalty;</w:t>
      </w:r>
    </w:p>
    <w:p>
      <w:pPr>
        <w:pStyle w:val="ListParagraph"/>
        <w:numPr>
          <w:ilvl w:val="2"/>
          <w:numId w:val="2"/>
        </w:numPr>
        <w:tabs>
          <w:tab w:pos="1472" w:val="left" w:leader="none"/>
          <w:tab w:pos="1475" w:val="left" w:leader="none"/>
        </w:tabs>
        <w:spacing w:line="232" w:lineRule="auto" w:before="3" w:after="0"/>
        <w:ind w:left="1475" w:right="1977" w:hanging="148"/>
        <w:jc w:val="left"/>
        <w:rPr>
          <w:sz w:val="18"/>
        </w:rPr>
      </w:pPr>
      <w:r>
        <w:rPr>
          <w:sz w:val="18"/>
        </w:rPr>
        <w:t>when</w:t>
      </w:r>
      <w:r>
        <w:rPr>
          <w:spacing w:val="-6"/>
          <w:sz w:val="18"/>
        </w:rPr>
        <w:t> </w:t>
      </w:r>
      <w:r>
        <w:rPr>
          <w:sz w:val="18"/>
        </w:rPr>
        <w:t>another</w:t>
      </w:r>
      <w:r>
        <w:rPr>
          <w:spacing w:val="-6"/>
          <w:sz w:val="18"/>
        </w:rPr>
        <w:t> </w:t>
      </w:r>
      <w:r>
        <w:rPr>
          <w:sz w:val="18"/>
        </w:rPr>
        <w:t>President is sworn</w:t>
      </w:r>
      <w:r>
        <w:rPr>
          <w:spacing w:val="-6"/>
          <w:sz w:val="18"/>
        </w:rPr>
        <w:t> </w:t>
      </w:r>
      <w:r>
        <w:rPr>
          <w:sz w:val="18"/>
        </w:rPr>
        <w:t>in</w:t>
      </w:r>
      <w:r>
        <w:rPr>
          <w:spacing w:val="-6"/>
          <w:sz w:val="18"/>
        </w:rPr>
        <w:t> </w:t>
      </w:r>
      <w:r>
        <w:rPr>
          <w:sz w:val="18"/>
        </w:rPr>
        <w:t>to</w:t>
      </w:r>
      <w:r>
        <w:rPr>
          <w:spacing w:val="-6"/>
          <w:sz w:val="18"/>
        </w:rPr>
        <w:t> </w:t>
      </w:r>
      <w:r>
        <w:rPr>
          <w:sz w:val="18"/>
        </w:rPr>
        <w:t>hold</w:t>
      </w:r>
      <w:r>
        <w:rPr>
          <w:spacing w:val="-8"/>
          <w:sz w:val="18"/>
        </w:rPr>
        <w:t> </w:t>
      </w:r>
      <w:r>
        <w:rPr>
          <w:sz w:val="18"/>
        </w:rPr>
        <w:t>the office of</w:t>
      </w:r>
      <w:r>
        <w:rPr>
          <w:spacing w:val="-8"/>
          <w:sz w:val="18"/>
        </w:rPr>
        <w:t> </w:t>
      </w:r>
      <w:r>
        <w:rPr>
          <w:sz w:val="18"/>
        </w:rPr>
        <w:t>President </w:t>
      </w:r>
      <w:r>
        <w:rPr>
          <w:w w:val="110"/>
          <w:sz w:val="18"/>
        </w:rPr>
        <w:t>together</w:t>
      </w:r>
      <w:r>
        <w:rPr>
          <w:spacing w:val="-18"/>
          <w:w w:val="110"/>
          <w:sz w:val="18"/>
        </w:rPr>
        <w:t> </w:t>
      </w:r>
      <w:r>
        <w:rPr>
          <w:w w:val="110"/>
          <w:sz w:val="18"/>
        </w:rPr>
        <w:t>with</w:t>
      </w:r>
      <w:r>
        <w:rPr>
          <w:spacing w:val="-18"/>
          <w:w w:val="110"/>
          <w:sz w:val="18"/>
        </w:rPr>
        <w:t> </w:t>
      </w:r>
      <w:r>
        <w:rPr>
          <w:w w:val="110"/>
          <w:sz w:val="18"/>
        </w:rPr>
        <w:t>his</w:t>
      </w:r>
      <w:r>
        <w:rPr>
          <w:spacing w:val="-7"/>
          <w:w w:val="110"/>
          <w:sz w:val="18"/>
        </w:rPr>
        <w:t> </w:t>
      </w:r>
      <w:r>
        <w:rPr>
          <w:w w:val="110"/>
          <w:sz w:val="18"/>
        </w:rPr>
        <w:t>Vice-President;</w:t>
      </w:r>
    </w:p>
    <w:p>
      <w:pPr>
        <w:pStyle w:val="ListParagraph"/>
        <w:numPr>
          <w:ilvl w:val="2"/>
          <w:numId w:val="2"/>
        </w:numPr>
        <w:tabs>
          <w:tab w:pos="1473" w:val="left" w:leader="none"/>
          <w:tab w:pos="1475" w:val="left" w:leader="none"/>
        </w:tabs>
        <w:spacing w:line="232" w:lineRule="auto" w:before="1" w:after="0"/>
        <w:ind w:left="1475" w:right="1238" w:hanging="190"/>
        <w:jc w:val="left"/>
        <w:rPr>
          <w:sz w:val="18"/>
        </w:rPr>
      </w:pPr>
      <w:r>
        <w:rPr>
          <w:w w:val="105"/>
          <w:sz w:val="18"/>
        </w:rPr>
        <w:t>he</w:t>
      </w:r>
      <w:r>
        <w:rPr>
          <w:spacing w:val="-12"/>
          <w:w w:val="105"/>
          <w:sz w:val="18"/>
        </w:rPr>
        <w:t> </w:t>
      </w:r>
      <w:r>
        <w:rPr>
          <w:w w:val="105"/>
          <w:sz w:val="18"/>
        </w:rPr>
        <w:t>is</w:t>
      </w:r>
      <w:r>
        <w:rPr>
          <w:spacing w:val="-9"/>
          <w:w w:val="105"/>
          <w:sz w:val="18"/>
        </w:rPr>
        <w:t> </w:t>
      </w:r>
      <w:r>
        <w:rPr>
          <w:w w:val="105"/>
          <w:sz w:val="18"/>
        </w:rPr>
        <w:t>removed</w:t>
      </w:r>
      <w:r>
        <w:rPr>
          <w:spacing w:val="-20"/>
          <w:w w:val="105"/>
          <w:sz w:val="18"/>
        </w:rPr>
        <w:t> </w:t>
      </w:r>
      <w:r>
        <w:rPr>
          <w:w w:val="105"/>
          <w:sz w:val="18"/>
        </w:rPr>
        <w:t>from</w:t>
      </w:r>
      <w:r>
        <w:rPr>
          <w:spacing w:val="-12"/>
          <w:w w:val="105"/>
          <w:sz w:val="18"/>
        </w:rPr>
        <w:t> </w:t>
      </w:r>
      <w:r>
        <w:rPr>
          <w:w w:val="105"/>
          <w:sz w:val="18"/>
        </w:rPr>
        <w:t>office</w:t>
      </w:r>
      <w:r>
        <w:rPr>
          <w:spacing w:val="-12"/>
          <w:w w:val="105"/>
          <w:sz w:val="18"/>
        </w:rPr>
        <w:t> </w:t>
      </w:r>
      <w:r>
        <w:rPr>
          <w:w w:val="105"/>
          <w:sz w:val="18"/>
        </w:rPr>
        <w:t>following</w:t>
      </w:r>
      <w:r>
        <w:rPr>
          <w:spacing w:val="-10"/>
          <w:w w:val="105"/>
          <w:sz w:val="18"/>
        </w:rPr>
        <w:t> </w:t>
      </w:r>
      <w:r>
        <w:rPr>
          <w:w w:val="105"/>
          <w:sz w:val="18"/>
        </w:rPr>
        <w:t>his</w:t>
      </w:r>
      <w:r>
        <w:rPr>
          <w:spacing w:val="-9"/>
          <w:w w:val="105"/>
          <w:sz w:val="18"/>
        </w:rPr>
        <w:t> </w:t>
      </w:r>
      <w:r>
        <w:rPr>
          <w:w w:val="105"/>
          <w:sz w:val="18"/>
        </w:rPr>
        <w:t>impeachment</w:t>
      </w:r>
      <w:r>
        <w:rPr>
          <w:spacing w:val="-12"/>
          <w:w w:val="105"/>
          <w:sz w:val="18"/>
        </w:rPr>
        <w:t> </w:t>
      </w:r>
      <w:r>
        <w:rPr>
          <w:w w:val="105"/>
          <w:sz w:val="18"/>
        </w:rPr>
        <w:t>by</w:t>
      </w:r>
      <w:r>
        <w:rPr>
          <w:spacing w:val="-10"/>
          <w:w w:val="105"/>
          <w:sz w:val="18"/>
        </w:rPr>
        <w:t> </w:t>
      </w:r>
      <w:r>
        <w:rPr>
          <w:w w:val="105"/>
          <w:sz w:val="18"/>
        </w:rPr>
        <w:t>the</w:t>
      </w:r>
      <w:r>
        <w:rPr>
          <w:spacing w:val="-12"/>
          <w:w w:val="105"/>
          <w:sz w:val="18"/>
        </w:rPr>
        <w:t> </w:t>
      </w:r>
      <w:r>
        <w:rPr>
          <w:w w:val="105"/>
          <w:sz w:val="18"/>
        </w:rPr>
        <w:t>National </w:t>
      </w:r>
      <w:r>
        <w:rPr>
          <w:spacing w:val="-2"/>
          <w:w w:val="105"/>
          <w:sz w:val="18"/>
        </w:rPr>
        <w:t>Assembly</w:t>
      </w:r>
      <w:r>
        <w:rPr>
          <w:spacing w:val="-13"/>
          <w:w w:val="105"/>
          <w:sz w:val="18"/>
        </w:rPr>
        <w:t> </w:t>
      </w:r>
      <w:r>
        <w:rPr>
          <w:spacing w:val="-2"/>
          <w:w w:val="105"/>
          <w:sz w:val="18"/>
        </w:rPr>
        <w:t>in</w:t>
      </w:r>
      <w:r>
        <w:rPr>
          <w:spacing w:val="-21"/>
          <w:w w:val="105"/>
          <w:sz w:val="18"/>
        </w:rPr>
        <w:t> </w:t>
      </w:r>
      <w:r>
        <w:rPr>
          <w:spacing w:val="-2"/>
          <w:w w:val="105"/>
          <w:sz w:val="18"/>
        </w:rPr>
        <w:t>accordance</w:t>
      </w:r>
      <w:r>
        <w:rPr>
          <w:spacing w:val="-15"/>
          <w:w w:val="105"/>
          <w:sz w:val="18"/>
        </w:rPr>
        <w:t> </w:t>
      </w:r>
      <w:r>
        <w:rPr>
          <w:spacing w:val="-2"/>
          <w:w w:val="105"/>
          <w:sz w:val="18"/>
        </w:rPr>
        <w:t>with</w:t>
      </w:r>
      <w:r>
        <w:rPr>
          <w:spacing w:val="-21"/>
          <w:w w:val="105"/>
          <w:sz w:val="18"/>
        </w:rPr>
        <w:t> </w:t>
      </w:r>
      <w:r>
        <w:rPr>
          <w:spacing w:val="-2"/>
          <w:w w:val="105"/>
          <w:sz w:val="18"/>
        </w:rPr>
        <w:t>the</w:t>
      </w:r>
      <w:r>
        <w:rPr>
          <w:spacing w:val="-15"/>
          <w:w w:val="105"/>
          <w:sz w:val="18"/>
        </w:rPr>
        <w:t> </w:t>
      </w:r>
      <w:r>
        <w:rPr>
          <w:spacing w:val="-2"/>
          <w:w w:val="105"/>
          <w:sz w:val="18"/>
        </w:rPr>
        <w:t>provisions</w:t>
      </w:r>
      <w:r>
        <w:rPr>
          <w:spacing w:val="-12"/>
          <w:w w:val="105"/>
          <w:sz w:val="18"/>
        </w:rPr>
        <w:t> </w:t>
      </w:r>
      <w:r>
        <w:rPr>
          <w:spacing w:val="-2"/>
          <w:w w:val="105"/>
          <w:sz w:val="18"/>
        </w:rPr>
        <w:t>of</w:t>
      </w:r>
      <w:r>
        <w:rPr>
          <w:spacing w:val="-22"/>
          <w:w w:val="105"/>
          <w:sz w:val="18"/>
        </w:rPr>
        <w:t> </w:t>
      </w:r>
      <w:r>
        <w:rPr>
          <w:spacing w:val="-2"/>
          <w:w w:val="105"/>
          <w:sz w:val="18"/>
        </w:rPr>
        <w:t>subarticle</w:t>
      </w:r>
      <w:r>
        <w:rPr>
          <w:spacing w:val="-15"/>
          <w:w w:val="105"/>
          <w:sz w:val="18"/>
        </w:rPr>
        <w:t> </w:t>
      </w:r>
      <w:r>
        <w:rPr>
          <w:spacing w:val="-2"/>
          <w:w w:val="105"/>
          <w:sz w:val="18"/>
        </w:rPr>
        <w:t>(3)</w:t>
      </w:r>
      <w:r>
        <w:rPr>
          <w:spacing w:val="-15"/>
          <w:w w:val="105"/>
          <w:sz w:val="18"/>
        </w:rPr>
        <w:t> </w:t>
      </w:r>
      <w:r>
        <w:rPr>
          <w:spacing w:val="-2"/>
          <w:w w:val="105"/>
          <w:sz w:val="18"/>
        </w:rPr>
        <w:t>of</w:t>
      </w:r>
      <w:r>
        <w:rPr>
          <w:spacing w:val="-22"/>
          <w:w w:val="105"/>
          <w:sz w:val="18"/>
        </w:rPr>
        <w:t> </w:t>
      </w:r>
      <w:r>
        <w:rPr>
          <w:spacing w:val="-2"/>
          <w:w w:val="105"/>
          <w:sz w:val="18"/>
        </w:rPr>
        <w:t>this</w:t>
      </w:r>
      <w:r>
        <w:rPr>
          <w:spacing w:val="-12"/>
          <w:w w:val="105"/>
          <w:sz w:val="18"/>
        </w:rPr>
        <w:t> </w:t>
      </w:r>
      <w:r>
        <w:rPr>
          <w:spacing w:val="-2"/>
          <w:w w:val="105"/>
          <w:sz w:val="18"/>
        </w:rPr>
        <w:t>Article;</w:t>
      </w:r>
    </w:p>
    <w:p>
      <w:pPr>
        <w:pStyle w:val="ListParagraph"/>
        <w:numPr>
          <w:ilvl w:val="2"/>
          <w:numId w:val="2"/>
        </w:numPr>
        <w:tabs>
          <w:tab w:pos="1472" w:val="left" w:leader="none"/>
          <w:tab w:pos="1475" w:val="left" w:leader="none"/>
        </w:tabs>
        <w:spacing w:line="232" w:lineRule="auto" w:before="2" w:after="0"/>
        <w:ind w:left="1475" w:right="1596" w:hanging="190"/>
        <w:jc w:val="left"/>
        <w:rPr>
          <w:sz w:val="18"/>
        </w:rPr>
      </w:pPr>
      <w:r>
        <w:rPr>
          <w:sz w:val="18"/>
        </w:rPr>
        <w:t>he otherwise ceases to</w:t>
      </w:r>
      <w:r>
        <w:rPr>
          <w:spacing w:val="-5"/>
          <w:sz w:val="18"/>
        </w:rPr>
        <w:t> </w:t>
      </w:r>
      <w:r>
        <w:rPr>
          <w:sz w:val="18"/>
        </w:rPr>
        <w:t>hold</w:t>
      </w:r>
      <w:r>
        <w:rPr>
          <w:spacing w:val="-7"/>
          <w:sz w:val="18"/>
        </w:rPr>
        <w:t> </w:t>
      </w:r>
      <w:r>
        <w:rPr>
          <w:sz w:val="18"/>
        </w:rPr>
        <w:t>the office of</w:t>
      </w:r>
      <w:r>
        <w:rPr>
          <w:spacing w:val="-7"/>
          <w:sz w:val="18"/>
        </w:rPr>
        <w:t> </w:t>
      </w:r>
      <w:r>
        <w:rPr>
          <w:sz w:val="18"/>
        </w:rPr>
        <w:t>Vice-President in</w:t>
      </w:r>
      <w:r>
        <w:rPr>
          <w:spacing w:val="-5"/>
          <w:sz w:val="18"/>
        </w:rPr>
        <w:t> </w:t>
      </w:r>
      <w:r>
        <w:rPr>
          <w:sz w:val="18"/>
        </w:rPr>
        <w:t>accordance </w:t>
      </w:r>
      <w:r>
        <w:rPr>
          <w:w w:val="110"/>
          <w:sz w:val="18"/>
        </w:rPr>
        <w:t>with</w:t>
      </w:r>
      <w:r>
        <w:rPr>
          <w:spacing w:val="-26"/>
          <w:w w:val="110"/>
          <w:sz w:val="18"/>
        </w:rPr>
        <w:t> </w:t>
      </w:r>
      <w:r>
        <w:rPr>
          <w:w w:val="110"/>
          <w:sz w:val="18"/>
        </w:rPr>
        <w:t>the</w:t>
      </w:r>
      <w:r>
        <w:rPr>
          <w:spacing w:val="-20"/>
          <w:w w:val="110"/>
          <w:sz w:val="18"/>
        </w:rPr>
        <w:t> </w:t>
      </w:r>
      <w:r>
        <w:rPr>
          <w:w w:val="110"/>
          <w:sz w:val="18"/>
        </w:rPr>
        <w:t>provisions</w:t>
      </w:r>
      <w:r>
        <w:rPr>
          <w:spacing w:val="-16"/>
          <w:w w:val="110"/>
          <w:sz w:val="18"/>
        </w:rPr>
        <w:t> </w:t>
      </w:r>
      <w:r>
        <w:rPr>
          <w:w w:val="110"/>
          <w:sz w:val="18"/>
        </w:rPr>
        <w:t>of</w:t>
      </w:r>
      <w:r>
        <w:rPr>
          <w:spacing w:val="-27"/>
          <w:w w:val="110"/>
          <w:sz w:val="18"/>
        </w:rPr>
        <w:t> </w:t>
      </w:r>
      <w:r>
        <w:rPr>
          <w:w w:val="110"/>
          <w:sz w:val="18"/>
        </w:rPr>
        <w:t>this</w:t>
      </w:r>
      <w:r>
        <w:rPr>
          <w:spacing w:val="-17"/>
          <w:w w:val="110"/>
          <w:sz w:val="18"/>
        </w:rPr>
        <w:t> </w:t>
      </w:r>
      <w:r>
        <w:rPr>
          <w:w w:val="110"/>
          <w:sz w:val="18"/>
        </w:rPr>
        <w:t>Constitution.</w:t>
      </w:r>
    </w:p>
    <w:p>
      <w:pPr>
        <w:pStyle w:val="ListParagraph"/>
        <w:numPr>
          <w:ilvl w:val="1"/>
          <w:numId w:val="2"/>
        </w:numPr>
        <w:tabs>
          <w:tab w:pos="909" w:val="left" w:leader="none"/>
          <w:tab w:pos="911" w:val="left" w:leader="none"/>
        </w:tabs>
        <w:spacing w:line="232" w:lineRule="auto" w:before="1" w:after="0"/>
        <w:ind w:left="911" w:right="1272" w:hanging="204"/>
        <w:jc w:val="left"/>
        <w:rPr>
          <w:sz w:val="18"/>
        </w:rPr>
      </w:pPr>
      <w:r>
        <w:rPr>
          <w:sz w:val="18"/>
        </w:rPr>
        <w:t>The National Assembly shall have the same power to remove the Vice-President from office as it has in</w:t>
      </w:r>
      <w:r>
        <w:rPr>
          <w:spacing w:val="-5"/>
          <w:sz w:val="18"/>
        </w:rPr>
        <w:t> </w:t>
      </w:r>
      <w:r>
        <w:rPr>
          <w:sz w:val="18"/>
        </w:rPr>
        <w:t>relation</w:t>
      </w:r>
      <w:r>
        <w:rPr>
          <w:spacing w:val="-5"/>
          <w:sz w:val="18"/>
        </w:rPr>
        <w:t> </w:t>
      </w:r>
      <w:r>
        <w:rPr>
          <w:sz w:val="18"/>
        </w:rPr>
        <w:t>to</w:t>
      </w:r>
      <w:r>
        <w:rPr>
          <w:spacing w:val="-5"/>
          <w:sz w:val="18"/>
        </w:rPr>
        <w:t> </w:t>
      </w:r>
      <w:r>
        <w:rPr>
          <w:sz w:val="18"/>
        </w:rPr>
        <w:t>the President save that any motion</w:t>
      </w:r>
      <w:r>
        <w:rPr>
          <w:spacing w:val="-5"/>
          <w:sz w:val="18"/>
        </w:rPr>
        <w:t> </w:t>
      </w:r>
      <w:r>
        <w:rPr>
          <w:sz w:val="18"/>
        </w:rPr>
        <w:t>to</w:t>
      </w:r>
      <w:r>
        <w:rPr>
          <w:spacing w:val="-5"/>
          <w:sz w:val="18"/>
        </w:rPr>
        <w:t> </w:t>
      </w:r>
      <w:r>
        <w:rPr>
          <w:sz w:val="18"/>
        </w:rPr>
        <w:t>impeach </w:t>
      </w:r>
      <w:r>
        <w:rPr>
          <w:spacing w:val="-2"/>
          <w:w w:val="110"/>
          <w:sz w:val="18"/>
        </w:rPr>
        <w:t>the</w:t>
      </w:r>
      <w:r>
        <w:rPr>
          <w:spacing w:val="-19"/>
          <w:w w:val="110"/>
          <w:sz w:val="18"/>
        </w:rPr>
        <w:t> </w:t>
      </w:r>
      <w:r>
        <w:rPr>
          <w:spacing w:val="-2"/>
          <w:w w:val="110"/>
          <w:sz w:val="18"/>
        </w:rPr>
        <w:t>Vice-President</w:t>
      </w:r>
      <w:r>
        <w:rPr>
          <w:spacing w:val="-19"/>
          <w:w w:val="110"/>
          <w:sz w:val="18"/>
        </w:rPr>
        <w:t> </w:t>
      </w:r>
      <w:r>
        <w:rPr>
          <w:spacing w:val="-2"/>
          <w:w w:val="110"/>
          <w:sz w:val="18"/>
        </w:rPr>
        <w:t>shall</w:t>
      </w:r>
      <w:r>
        <w:rPr>
          <w:spacing w:val="-25"/>
          <w:w w:val="110"/>
          <w:sz w:val="18"/>
        </w:rPr>
        <w:t> </w:t>
      </w:r>
      <w:r>
        <w:rPr>
          <w:spacing w:val="-2"/>
          <w:w w:val="110"/>
          <w:sz w:val="18"/>
        </w:rPr>
        <w:t>be</w:t>
      </w:r>
      <w:r>
        <w:rPr>
          <w:spacing w:val="-19"/>
          <w:w w:val="110"/>
          <w:sz w:val="18"/>
        </w:rPr>
        <w:t> </w:t>
      </w:r>
      <w:r>
        <w:rPr>
          <w:spacing w:val="-2"/>
          <w:w w:val="110"/>
          <w:sz w:val="18"/>
        </w:rPr>
        <w:t>moved</w:t>
      </w:r>
      <w:r>
        <w:rPr>
          <w:spacing w:val="-26"/>
          <w:w w:val="110"/>
          <w:sz w:val="18"/>
        </w:rPr>
        <w:t> </w:t>
      </w:r>
      <w:r>
        <w:rPr>
          <w:spacing w:val="-2"/>
          <w:w w:val="110"/>
          <w:sz w:val="18"/>
        </w:rPr>
        <w:t>before</w:t>
      </w:r>
      <w:r>
        <w:rPr>
          <w:spacing w:val="-19"/>
          <w:w w:val="110"/>
          <w:sz w:val="18"/>
        </w:rPr>
        <w:t> </w:t>
      </w:r>
      <w:r>
        <w:rPr>
          <w:spacing w:val="-2"/>
          <w:w w:val="110"/>
          <w:sz w:val="18"/>
        </w:rPr>
        <w:t>the</w:t>
      </w:r>
      <w:r>
        <w:rPr>
          <w:spacing w:val="-19"/>
          <w:w w:val="110"/>
          <w:sz w:val="18"/>
        </w:rPr>
        <w:t> </w:t>
      </w:r>
      <w:r>
        <w:rPr>
          <w:spacing w:val="-2"/>
          <w:w w:val="110"/>
          <w:sz w:val="18"/>
        </w:rPr>
        <w:t>National</w:t>
      </w:r>
      <w:r>
        <w:rPr>
          <w:spacing w:val="-25"/>
          <w:w w:val="110"/>
          <w:sz w:val="18"/>
        </w:rPr>
        <w:t> </w:t>
      </w:r>
      <w:r>
        <w:rPr>
          <w:spacing w:val="-2"/>
          <w:w w:val="110"/>
          <w:sz w:val="18"/>
        </w:rPr>
        <w:t>Assembly</w:t>
      </w:r>
      <w:r>
        <w:rPr>
          <w:spacing w:val="-17"/>
          <w:w w:val="110"/>
          <w:sz w:val="18"/>
        </w:rPr>
        <w:t> </w:t>
      </w:r>
      <w:r>
        <w:rPr>
          <w:spacing w:val="-2"/>
          <w:w w:val="110"/>
          <w:sz w:val="18"/>
        </w:rPr>
        <w:t>only</w:t>
      </w:r>
      <w:r>
        <w:rPr>
          <w:spacing w:val="-17"/>
          <w:w w:val="110"/>
          <w:sz w:val="18"/>
        </w:rPr>
        <w:t> </w:t>
      </w:r>
      <w:r>
        <w:rPr>
          <w:spacing w:val="-2"/>
          <w:w w:val="110"/>
          <w:sz w:val="18"/>
        </w:rPr>
        <w:t>if</w:t>
      </w:r>
      <w:r>
        <w:rPr>
          <w:spacing w:val="-26"/>
          <w:w w:val="110"/>
          <w:sz w:val="18"/>
        </w:rPr>
        <w:t> </w:t>
      </w:r>
      <w:r>
        <w:rPr>
          <w:spacing w:val="-2"/>
          <w:w w:val="110"/>
          <w:sz w:val="18"/>
        </w:rPr>
        <w:t>it</w:t>
      </w:r>
      <w:r>
        <w:rPr>
          <w:spacing w:val="-19"/>
          <w:w w:val="110"/>
          <w:sz w:val="18"/>
        </w:rPr>
        <w:t> </w:t>
      </w:r>
      <w:r>
        <w:rPr>
          <w:spacing w:val="-2"/>
          <w:w w:val="110"/>
          <w:sz w:val="18"/>
        </w:rPr>
        <w:t>is </w:t>
      </w:r>
      <w:r>
        <w:rPr>
          <w:w w:val="110"/>
          <w:sz w:val="18"/>
        </w:rPr>
        <w:t>alleged</w:t>
      </w:r>
      <w:r>
        <w:rPr>
          <w:spacing w:val="-27"/>
          <w:w w:val="110"/>
          <w:sz w:val="18"/>
        </w:rPr>
        <w:t> </w:t>
      </w:r>
      <w:r>
        <w:rPr>
          <w:w w:val="110"/>
          <w:sz w:val="18"/>
        </w:rPr>
        <w:t>that—</w:t>
      </w:r>
    </w:p>
    <w:p>
      <w:pPr>
        <w:pStyle w:val="ListParagraph"/>
        <w:numPr>
          <w:ilvl w:val="2"/>
          <w:numId w:val="2"/>
        </w:numPr>
        <w:tabs>
          <w:tab w:pos="1473" w:val="left" w:leader="none"/>
          <w:tab w:pos="1475" w:val="left" w:leader="none"/>
        </w:tabs>
        <w:spacing w:line="232" w:lineRule="auto" w:before="3" w:after="0"/>
        <w:ind w:left="1475" w:right="1387" w:hanging="190"/>
        <w:jc w:val="both"/>
        <w:rPr>
          <w:sz w:val="18"/>
        </w:rPr>
      </w:pPr>
      <w:r>
        <w:rPr>
          <w:sz w:val="18"/>
        </w:rPr>
        <w:t>the President has submitted</w:t>
      </w:r>
      <w:r>
        <w:rPr>
          <w:spacing w:val="-3"/>
          <w:sz w:val="18"/>
        </w:rPr>
        <w:t> </w:t>
      </w:r>
      <w:r>
        <w:rPr>
          <w:sz w:val="18"/>
        </w:rPr>
        <w:t>a certificate to</w:t>
      </w:r>
      <w:r>
        <w:rPr>
          <w:spacing w:val="-2"/>
          <w:sz w:val="18"/>
        </w:rPr>
        <w:t> </w:t>
      </w:r>
      <w:r>
        <w:rPr>
          <w:sz w:val="18"/>
        </w:rPr>
        <w:t>the Speaker</w:t>
      </w:r>
      <w:r>
        <w:rPr>
          <w:spacing w:val="-2"/>
          <w:sz w:val="18"/>
        </w:rPr>
        <w:t> </w:t>
      </w:r>
      <w:r>
        <w:rPr>
          <w:sz w:val="18"/>
        </w:rPr>
        <w:t>stating that the Vice-President has ceased</w:t>
      </w:r>
      <w:r>
        <w:rPr>
          <w:spacing w:val="-6"/>
          <w:sz w:val="18"/>
        </w:rPr>
        <w:t> </w:t>
      </w:r>
      <w:r>
        <w:rPr>
          <w:sz w:val="18"/>
        </w:rPr>
        <w:t>or</w:t>
      </w:r>
      <w:r>
        <w:rPr>
          <w:spacing w:val="-5"/>
          <w:sz w:val="18"/>
        </w:rPr>
        <w:t> </w:t>
      </w:r>
      <w:r>
        <w:rPr>
          <w:sz w:val="18"/>
        </w:rPr>
        <w:t>failed</w:t>
      </w:r>
      <w:r>
        <w:rPr>
          <w:spacing w:val="-6"/>
          <w:sz w:val="18"/>
        </w:rPr>
        <w:t> </w:t>
      </w:r>
      <w:r>
        <w:rPr>
          <w:sz w:val="18"/>
        </w:rPr>
        <w:t>to</w:t>
      </w:r>
      <w:r>
        <w:rPr>
          <w:spacing w:val="-5"/>
          <w:sz w:val="18"/>
        </w:rPr>
        <w:t> </w:t>
      </w:r>
      <w:r>
        <w:rPr>
          <w:sz w:val="18"/>
        </w:rPr>
        <w:t>discharge the duties and</w:t>
      </w:r>
      <w:r>
        <w:rPr>
          <w:spacing w:val="-6"/>
          <w:sz w:val="18"/>
        </w:rPr>
        <w:t> </w:t>
      </w:r>
      <w:r>
        <w:rPr>
          <w:sz w:val="18"/>
        </w:rPr>
        <w:t>functions </w:t>
      </w:r>
      <w:r>
        <w:rPr>
          <w:w w:val="110"/>
          <w:sz w:val="18"/>
        </w:rPr>
        <w:t>of</w:t>
      </w:r>
      <w:r>
        <w:rPr>
          <w:spacing w:val="-23"/>
          <w:w w:val="110"/>
          <w:sz w:val="18"/>
        </w:rPr>
        <w:t> </w:t>
      </w:r>
      <w:r>
        <w:rPr>
          <w:w w:val="110"/>
          <w:sz w:val="18"/>
        </w:rPr>
        <w:t>the</w:t>
      </w:r>
      <w:r>
        <w:rPr>
          <w:spacing w:val="-15"/>
          <w:w w:val="110"/>
          <w:sz w:val="18"/>
        </w:rPr>
        <w:t> </w:t>
      </w:r>
      <w:r>
        <w:rPr>
          <w:w w:val="110"/>
          <w:sz w:val="18"/>
        </w:rPr>
        <w:t>office</w:t>
      </w:r>
      <w:r>
        <w:rPr>
          <w:spacing w:val="-15"/>
          <w:w w:val="110"/>
          <w:sz w:val="18"/>
        </w:rPr>
        <w:t> </w:t>
      </w:r>
      <w:r>
        <w:rPr>
          <w:w w:val="110"/>
          <w:sz w:val="18"/>
        </w:rPr>
        <w:t>of</w:t>
      </w:r>
      <w:r>
        <w:rPr>
          <w:spacing w:val="-23"/>
          <w:w w:val="110"/>
          <w:sz w:val="18"/>
        </w:rPr>
        <w:t> </w:t>
      </w:r>
      <w:r>
        <w:rPr>
          <w:w w:val="110"/>
          <w:sz w:val="18"/>
        </w:rPr>
        <w:t>Vice-President;</w:t>
      </w:r>
    </w:p>
    <w:p>
      <w:pPr>
        <w:pStyle w:val="ListParagraph"/>
        <w:numPr>
          <w:ilvl w:val="2"/>
          <w:numId w:val="2"/>
        </w:numPr>
        <w:tabs>
          <w:tab w:pos="1473" w:val="left" w:leader="none"/>
          <w:tab w:pos="1475" w:val="left" w:leader="none"/>
        </w:tabs>
        <w:spacing w:line="232" w:lineRule="auto" w:before="2" w:after="0"/>
        <w:ind w:left="1475" w:right="1283" w:hanging="190"/>
        <w:jc w:val="both"/>
        <w:rPr>
          <w:sz w:val="18"/>
        </w:rPr>
      </w:pPr>
      <w:r>
        <w:rPr>
          <w:spacing w:val="-2"/>
          <w:w w:val="105"/>
          <w:sz w:val="18"/>
        </w:rPr>
        <w:t>he</w:t>
      </w:r>
      <w:r>
        <w:rPr>
          <w:spacing w:val="-13"/>
          <w:w w:val="105"/>
          <w:sz w:val="18"/>
        </w:rPr>
        <w:t> </w:t>
      </w:r>
      <w:r>
        <w:rPr>
          <w:spacing w:val="-2"/>
          <w:w w:val="105"/>
          <w:sz w:val="18"/>
        </w:rPr>
        <w:t>has</w:t>
      </w:r>
      <w:r>
        <w:rPr>
          <w:spacing w:val="-13"/>
          <w:w w:val="105"/>
          <w:sz w:val="18"/>
        </w:rPr>
        <w:t> </w:t>
      </w:r>
      <w:r>
        <w:rPr>
          <w:spacing w:val="-2"/>
          <w:w w:val="105"/>
          <w:sz w:val="18"/>
        </w:rPr>
        <w:t>committed</w:t>
      </w:r>
      <w:r>
        <w:rPr>
          <w:spacing w:val="-13"/>
          <w:w w:val="105"/>
          <w:sz w:val="18"/>
        </w:rPr>
        <w:t> </w:t>
      </w:r>
      <w:r>
        <w:rPr>
          <w:spacing w:val="-2"/>
          <w:w w:val="105"/>
          <w:sz w:val="18"/>
        </w:rPr>
        <w:t>acts</w:t>
      </w:r>
      <w:r>
        <w:rPr>
          <w:spacing w:val="-13"/>
          <w:w w:val="105"/>
          <w:sz w:val="18"/>
        </w:rPr>
        <w:t> </w:t>
      </w:r>
      <w:r>
        <w:rPr>
          <w:spacing w:val="-2"/>
          <w:w w:val="105"/>
          <w:sz w:val="18"/>
        </w:rPr>
        <w:t>which</w:t>
      </w:r>
      <w:r>
        <w:rPr>
          <w:spacing w:val="-12"/>
          <w:w w:val="105"/>
          <w:sz w:val="18"/>
        </w:rPr>
        <w:t> </w:t>
      </w:r>
      <w:r>
        <w:rPr>
          <w:spacing w:val="-2"/>
          <w:w w:val="105"/>
          <w:sz w:val="18"/>
        </w:rPr>
        <w:t>generally</w:t>
      </w:r>
      <w:r>
        <w:rPr>
          <w:spacing w:val="-10"/>
          <w:w w:val="105"/>
          <w:sz w:val="18"/>
        </w:rPr>
        <w:t> </w:t>
      </w:r>
      <w:r>
        <w:rPr>
          <w:spacing w:val="-2"/>
          <w:w w:val="105"/>
          <w:sz w:val="18"/>
        </w:rPr>
        <w:t>violate</w:t>
      </w:r>
      <w:r>
        <w:rPr>
          <w:spacing w:val="-10"/>
          <w:w w:val="105"/>
          <w:sz w:val="18"/>
        </w:rPr>
        <w:t> </w:t>
      </w:r>
      <w:r>
        <w:rPr>
          <w:spacing w:val="-2"/>
          <w:w w:val="105"/>
          <w:sz w:val="18"/>
        </w:rPr>
        <w:t>the</w:t>
      </w:r>
      <w:r>
        <w:rPr>
          <w:spacing w:val="-10"/>
          <w:w w:val="105"/>
          <w:sz w:val="18"/>
        </w:rPr>
        <w:t> </w:t>
      </w:r>
      <w:r>
        <w:rPr>
          <w:spacing w:val="-2"/>
          <w:w w:val="105"/>
          <w:sz w:val="18"/>
        </w:rPr>
        <w:t>Constitution</w:t>
      </w:r>
      <w:r>
        <w:rPr>
          <w:spacing w:val="-13"/>
          <w:w w:val="105"/>
          <w:sz w:val="18"/>
        </w:rPr>
        <w:t> </w:t>
      </w:r>
      <w:r>
        <w:rPr>
          <w:spacing w:val="-2"/>
          <w:w w:val="105"/>
          <w:sz w:val="18"/>
        </w:rPr>
        <w:t>or</w:t>
      </w:r>
      <w:r>
        <w:rPr>
          <w:spacing w:val="-13"/>
          <w:w w:val="105"/>
          <w:sz w:val="18"/>
        </w:rPr>
        <w:t> </w:t>
      </w:r>
      <w:r>
        <w:rPr>
          <w:spacing w:val="-2"/>
          <w:w w:val="105"/>
          <w:sz w:val="18"/>
        </w:rPr>
        <w:t>the</w:t>
      </w:r>
      <w:r>
        <w:rPr>
          <w:spacing w:val="-10"/>
          <w:w w:val="105"/>
          <w:sz w:val="18"/>
        </w:rPr>
        <w:t> </w:t>
      </w:r>
      <w:r>
        <w:rPr>
          <w:spacing w:val="-2"/>
          <w:w w:val="105"/>
          <w:sz w:val="18"/>
        </w:rPr>
        <w:t>law </w:t>
      </w:r>
      <w:r>
        <w:rPr>
          <w:w w:val="105"/>
          <w:sz w:val="18"/>
        </w:rPr>
        <w:t>concerning</w:t>
      </w:r>
      <w:r>
        <w:rPr>
          <w:spacing w:val="-3"/>
          <w:w w:val="105"/>
          <w:sz w:val="18"/>
        </w:rPr>
        <w:t> </w:t>
      </w:r>
      <w:r>
        <w:rPr>
          <w:w w:val="105"/>
          <w:sz w:val="18"/>
        </w:rPr>
        <w:t>the</w:t>
      </w:r>
      <w:r>
        <w:rPr>
          <w:spacing w:val="-5"/>
          <w:w w:val="105"/>
          <w:sz w:val="18"/>
        </w:rPr>
        <w:t> </w:t>
      </w:r>
      <w:r>
        <w:rPr>
          <w:w w:val="105"/>
          <w:sz w:val="18"/>
        </w:rPr>
        <w:t>ethics</w:t>
      </w:r>
      <w:r>
        <w:rPr>
          <w:spacing w:val="-1"/>
          <w:w w:val="105"/>
          <w:sz w:val="18"/>
        </w:rPr>
        <w:t> </w:t>
      </w:r>
      <w:r>
        <w:rPr>
          <w:w w:val="105"/>
          <w:sz w:val="18"/>
        </w:rPr>
        <w:t>of</w:t>
      </w:r>
      <w:r>
        <w:rPr>
          <w:spacing w:val="-14"/>
          <w:w w:val="105"/>
          <w:sz w:val="18"/>
        </w:rPr>
        <w:t> </w:t>
      </w:r>
      <w:r>
        <w:rPr>
          <w:w w:val="105"/>
          <w:sz w:val="18"/>
        </w:rPr>
        <w:t>public</w:t>
      </w:r>
      <w:r>
        <w:rPr>
          <w:spacing w:val="-10"/>
          <w:w w:val="105"/>
          <w:sz w:val="18"/>
        </w:rPr>
        <w:t> </w:t>
      </w:r>
      <w:r>
        <w:rPr>
          <w:w w:val="105"/>
          <w:sz w:val="18"/>
        </w:rPr>
        <w:t>leaders;</w:t>
      </w:r>
    </w:p>
    <w:p>
      <w:pPr>
        <w:pStyle w:val="ListParagraph"/>
        <w:numPr>
          <w:ilvl w:val="2"/>
          <w:numId w:val="2"/>
        </w:numPr>
        <w:tabs>
          <w:tab w:pos="1472" w:val="left" w:leader="none"/>
          <w:tab w:pos="1475" w:val="left" w:leader="none"/>
        </w:tabs>
        <w:spacing w:line="232" w:lineRule="auto" w:before="1" w:after="0"/>
        <w:ind w:left="1475" w:right="1512" w:hanging="176"/>
        <w:jc w:val="left"/>
        <w:rPr>
          <w:sz w:val="18"/>
        </w:rPr>
      </w:pPr>
      <w:r>
        <w:rPr>
          <w:sz w:val="18"/>
        </w:rPr>
        <w:t>he</w:t>
      </w:r>
      <w:r>
        <w:rPr>
          <w:spacing w:val="-1"/>
          <w:sz w:val="18"/>
        </w:rPr>
        <w:t> </w:t>
      </w:r>
      <w:r>
        <w:rPr>
          <w:sz w:val="18"/>
        </w:rPr>
        <w:t>has committed</w:t>
      </w:r>
      <w:r>
        <w:rPr>
          <w:spacing w:val="-10"/>
          <w:sz w:val="18"/>
        </w:rPr>
        <w:t> </w:t>
      </w:r>
      <w:r>
        <w:rPr>
          <w:sz w:val="18"/>
        </w:rPr>
        <w:t>acts which</w:t>
      </w:r>
      <w:r>
        <w:rPr>
          <w:spacing w:val="-9"/>
          <w:sz w:val="18"/>
        </w:rPr>
        <w:t> </w:t>
      </w:r>
      <w:r>
        <w:rPr>
          <w:sz w:val="18"/>
        </w:rPr>
        <w:t>contravene</w:t>
      </w:r>
      <w:r>
        <w:rPr>
          <w:spacing w:val="-1"/>
          <w:sz w:val="18"/>
        </w:rPr>
        <w:t> </w:t>
      </w:r>
      <w:r>
        <w:rPr>
          <w:sz w:val="18"/>
        </w:rPr>
        <w:t>the</w:t>
      </w:r>
      <w:r>
        <w:rPr>
          <w:spacing w:val="-1"/>
          <w:sz w:val="18"/>
        </w:rPr>
        <w:t> </w:t>
      </w:r>
      <w:r>
        <w:rPr>
          <w:sz w:val="18"/>
        </w:rPr>
        <w:t>conditions concerning the </w:t>
      </w:r>
      <w:r>
        <w:rPr>
          <w:spacing w:val="-2"/>
          <w:w w:val="110"/>
          <w:sz w:val="18"/>
        </w:rPr>
        <w:t>registration</w:t>
      </w:r>
      <w:r>
        <w:rPr>
          <w:spacing w:val="-22"/>
          <w:w w:val="110"/>
          <w:sz w:val="18"/>
        </w:rPr>
        <w:t> </w:t>
      </w:r>
      <w:r>
        <w:rPr>
          <w:spacing w:val="-2"/>
          <w:w w:val="110"/>
          <w:sz w:val="18"/>
        </w:rPr>
        <w:t>of</w:t>
      </w:r>
      <w:r>
        <w:rPr>
          <w:spacing w:val="-23"/>
          <w:w w:val="110"/>
          <w:sz w:val="18"/>
        </w:rPr>
        <w:t> </w:t>
      </w:r>
      <w:r>
        <w:rPr>
          <w:spacing w:val="-2"/>
          <w:w w:val="110"/>
          <w:sz w:val="18"/>
        </w:rPr>
        <w:t>political</w:t>
      </w:r>
      <w:r>
        <w:rPr>
          <w:spacing w:val="-22"/>
          <w:w w:val="110"/>
          <w:sz w:val="18"/>
        </w:rPr>
        <w:t> </w:t>
      </w:r>
      <w:r>
        <w:rPr>
          <w:spacing w:val="-2"/>
          <w:w w:val="110"/>
          <w:sz w:val="18"/>
        </w:rPr>
        <w:t>parties</w:t>
      </w:r>
      <w:r>
        <w:rPr>
          <w:spacing w:val="-12"/>
          <w:w w:val="110"/>
          <w:sz w:val="18"/>
        </w:rPr>
        <w:t> </w:t>
      </w:r>
      <w:r>
        <w:rPr>
          <w:spacing w:val="-2"/>
          <w:w w:val="110"/>
          <w:sz w:val="18"/>
        </w:rPr>
        <w:t>specified</w:t>
      </w:r>
      <w:r>
        <w:rPr>
          <w:spacing w:val="-23"/>
          <w:w w:val="110"/>
          <w:sz w:val="18"/>
        </w:rPr>
        <w:t> </w:t>
      </w:r>
      <w:r>
        <w:rPr>
          <w:spacing w:val="-2"/>
          <w:w w:val="110"/>
          <w:sz w:val="18"/>
        </w:rPr>
        <w:t>in</w:t>
      </w:r>
      <w:r>
        <w:rPr>
          <w:spacing w:val="-22"/>
          <w:w w:val="110"/>
          <w:sz w:val="18"/>
        </w:rPr>
        <w:t> </w:t>
      </w:r>
      <w:r>
        <w:rPr>
          <w:spacing w:val="-2"/>
          <w:w w:val="110"/>
          <w:sz w:val="18"/>
        </w:rPr>
        <w:t>Article</w:t>
      </w:r>
      <w:r>
        <w:rPr>
          <w:spacing w:val="-16"/>
          <w:w w:val="110"/>
          <w:sz w:val="18"/>
        </w:rPr>
        <w:t> </w:t>
      </w:r>
      <w:r>
        <w:rPr>
          <w:spacing w:val="-2"/>
          <w:w w:val="110"/>
          <w:sz w:val="18"/>
        </w:rPr>
        <w:t>20(2)</w:t>
      </w:r>
      <w:r>
        <w:rPr>
          <w:spacing w:val="-16"/>
          <w:w w:val="110"/>
          <w:sz w:val="18"/>
        </w:rPr>
        <w:t> </w:t>
      </w:r>
      <w:r>
        <w:rPr>
          <w:spacing w:val="-2"/>
          <w:w w:val="110"/>
          <w:sz w:val="18"/>
        </w:rPr>
        <w:t>of</w:t>
      </w:r>
      <w:r>
        <w:rPr>
          <w:spacing w:val="-23"/>
          <w:w w:val="110"/>
          <w:sz w:val="18"/>
        </w:rPr>
        <w:t> </w:t>
      </w:r>
      <w:r>
        <w:rPr>
          <w:spacing w:val="-2"/>
          <w:w w:val="110"/>
          <w:sz w:val="18"/>
        </w:rPr>
        <w:t>the Constitution;</w:t>
      </w:r>
    </w:p>
    <w:p>
      <w:pPr>
        <w:pStyle w:val="ListParagraph"/>
        <w:numPr>
          <w:ilvl w:val="2"/>
          <w:numId w:val="2"/>
        </w:numPr>
        <w:tabs>
          <w:tab w:pos="1473" w:val="left" w:leader="none"/>
          <w:tab w:pos="1475" w:val="left" w:leader="none"/>
        </w:tabs>
        <w:spacing w:line="232" w:lineRule="auto" w:before="3" w:after="0"/>
        <w:ind w:left="1475" w:right="1286" w:hanging="190"/>
        <w:jc w:val="left"/>
        <w:rPr>
          <w:sz w:val="18"/>
        </w:rPr>
      </w:pPr>
      <w:r>
        <w:rPr>
          <w:spacing w:val="-2"/>
          <w:w w:val="105"/>
          <w:sz w:val="18"/>
        </w:rPr>
        <w:t>he</w:t>
      </w:r>
      <w:r>
        <w:rPr>
          <w:spacing w:val="-17"/>
          <w:w w:val="105"/>
          <w:sz w:val="18"/>
        </w:rPr>
        <w:t> </w:t>
      </w:r>
      <w:r>
        <w:rPr>
          <w:spacing w:val="-2"/>
          <w:w w:val="105"/>
          <w:sz w:val="18"/>
        </w:rPr>
        <w:t>has</w:t>
      </w:r>
      <w:r>
        <w:rPr>
          <w:spacing w:val="-13"/>
          <w:w w:val="105"/>
          <w:sz w:val="18"/>
        </w:rPr>
        <w:t> </w:t>
      </w:r>
      <w:r>
        <w:rPr>
          <w:spacing w:val="-2"/>
          <w:w w:val="105"/>
          <w:sz w:val="18"/>
        </w:rPr>
        <w:t>conducted</w:t>
      </w:r>
      <w:r>
        <w:rPr>
          <w:spacing w:val="-24"/>
          <w:w w:val="105"/>
          <w:sz w:val="18"/>
        </w:rPr>
        <w:t> </w:t>
      </w:r>
      <w:r>
        <w:rPr>
          <w:spacing w:val="-2"/>
          <w:w w:val="105"/>
          <w:sz w:val="18"/>
        </w:rPr>
        <w:t>himself</w:t>
      </w:r>
      <w:r>
        <w:rPr>
          <w:spacing w:val="-24"/>
          <w:w w:val="105"/>
          <w:sz w:val="18"/>
        </w:rPr>
        <w:t> </w:t>
      </w:r>
      <w:r>
        <w:rPr>
          <w:spacing w:val="-2"/>
          <w:w w:val="105"/>
          <w:sz w:val="18"/>
        </w:rPr>
        <w:t>in</w:t>
      </w:r>
      <w:r>
        <w:rPr>
          <w:spacing w:val="-22"/>
          <w:w w:val="105"/>
          <w:sz w:val="18"/>
        </w:rPr>
        <w:t> </w:t>
      </w:r>
      <w:r>
        <w:rPr>
          <w:spacing w:val="-2"/>
          <w:w w:val="105"/>
          <w:sz w:val="18"/>
        </w:rPr>
        <w:t>a</w:t>
      </w:r>
      <w:r>
        <w:rPr>
          <w:spacing w:val="-14"/>
          <w:w w:val="105"/>
          <w:sz w:val="18"/>
        </w:rPr>
        <w:t> </w:t>
      </w:r>
      <w:r>
        <w:rPr>
          <w:spacing w:val="-2"/>
          <w:w w:val="105"/>
          <w:sz w:val="18"/>
        </w:rPr>
        <w:t>manner</w:t>
      </w:r>
      <w:r>
        <w:rPr>
          <w:spacing w:val="-23"/>
          <w:w w:val="105"/>
          <w:sz w:val="18"/>
        </w:rPr>
        <w:t> </w:t>
      </w:r>
      <w:r>
        <w:rPr>
          <w:spacing w:val="-2"/>
          <w:w w:val="105"/>
          <w:sz w:val="18"/>
        </w:rPr>
        <w:t>that</w:t>
      </w:r>
      <w:r>
        <w:rPr>
          <w:spacing w:val="-16"/>
          <w:w w:val="105"/>
          <w:sz w:val="18"/>
        </w:rPr>
        <w:t> </w:t>
      </w:r>
      <w:r>
        <w:rPr>
          <w:spacing w:val="-2"/>
          <w:w w:val="105"/>
          <w:sz w:val="18"/>
        </w:rPr>
        <w:t>lowers</w:t>
      </w:r>
      <w:r>
        <w:rPr>
          <w:spacing w:val="-14"/>
          <w:w w:val="105"/>
          <w:sz w:val="18"/>
        </w:rPr>
        <w:t> </w:t>
      </w:r>
      <w:r>
        <w:rPr>
          <w:spacing w:val="-2"/>
          <w:w w:val="105"/>
          <w:sz w:val="18"/>
        </w:rPr>
        <w:t>the</w:t>
      </w:r>
      <w:r>
        <w:rPr>
          <w:spacing w:val="-16"/>
          <w:w w:val="105"/>
          <w:sz w:val="18"/>
        </w:rPr>
        <w:t> </w:t>
      </w:r>
      <w:r>
        <w:rPr>
          <w:spacing w:val="-2"/>
          <w:w w:val="105"/>
          <w:sz w:val="18"/>
        </w:rPr>
        <w:t>esteem</w:t>
      </w:r>
      <w:r>
        <w:rPr>
          <w:spacing w:val="-17"/>
          <w:w w:val="105"/>
          <w:sz w:val="18"/>
        </w:rPr>
        <w:t> </w:t>
      </w:r>
      <w:r>
        <w:rPr>
          <w:spacing w:val="-2"/>
          <w:w w:val="105"/>
          <w:sz w:val="18"/>
        </w:rPr>
        <w:t>of</w:t>
      </w:r>
      <w:r>
        <w:rPr>
          <w:spacing w:val="-24"/>
          <w:w w:val="105"/>
          <w:sz w:val="18"/>
        </w:rPr>
        <w:t> </w:t>
      </w:r>
      <w:r>
        <w:rPr>
          <w:spacing w:val="-2"/>
          <w:w w:val="105"/>
          <w:sz w:val="18"/>
        </w:rPr>
        <w:t>the</w:t>
      </w:r>
      <w:r>
        <w:rPr>
          <w:spacing w:val="-16"/>
          <w:w w:val="105"/>
          <w:sz w:val="18"/>
        </w:rPr>
        <w:t> </w:t>
      </w:r>
      <w:r>
        <w:rPr>
          <w:spacing w:val="-2"/>
          <w:w w:val="105"/>
          <w:sz w:val="18"/>
        </w:rPr>
        <w:t>office </w:t>
      </w:r>
      <w:r>
        <w:rPr>
          <w:w w:val="105"/>
          <w:sz w:val="18"/>
        </w:rPr>
        <w:t>of</w:t>
      </w:r>
      <w:r>
        <w:rPr>
          <w:spacing w:val="-15"/>
          <w:w w:val="105"/>
          <w:sz w:val="18"/>
        </w:rPr>
        <w:t> </w:t>
      </w:r>
      <w:r>
        <w:rPr>
          <w:w w:val="105"/>
          <w:sz w:val="18"/>
        </w:rPr>
        <w:t>President</w:t>
      </w:r>
      <w:r>
        <w:rPr>
          <w:spacing w:val="-6"/>
          <w:w w:val="105"/>
          <w:sz w:val="18"/>
        </w:rPr>
        <w:t> </w:t>
      </w:r>
      <w:r>
        <w:rPr>
          <w:w w:val="105"/>
          <w:sz w:val="18"/>
        </w:rPr>
        <w:t>of</w:t>
      </w:r>
      <w:r>
        <w:rPr>
          <w:spacing w:val="-15"/>
          <w:w w:val="105"/>
          <w:sz w:val="18"/>
        </w:rPr>
        <w:t> </w:t>
      </w:r>
      <w:r>
        <w:rPr>
          <w:w w:val="105"/>
          <w:sz w:val="18"/>
        </w:rPr>
        <w:t>the</w:t>
      </w:r>
      <w:r>
        <w:rPr>
          <w:spacing w:val="-6"/>
          <w:w w:val="105"/>
          <w:sz w:val="18"/>
        </w:rPr>
        <w:t> </w:t>
      </w:r>
      <w:r>
        <w:rPr>
          <w:w w:val="105"/>
          <w:sz w:val="18"/>
        </w:rPr>
        <w:t>United</w:t>
      </w:r>
      <w:r>
        <w:rPr>
          <w:spacing w:val="-15"/>
          <w:w w:val="105"/>
          <w:sz w:val="18"/>
        </w:rPr>
        <w:t> </w:t>
      </w:r>
      <w:r>
        <w:rPr>
          <w:w w:val="105"/>
          <w:sz w:val="18"/>
        </w:rPr>
        <w:t>Republic</w:t>
      </w:r>
      <w:r>
        <w:rPr>
          <w:spacing w:val="-11"/>
          <w:w w:val="105"/>
          <w:sz w:val="18"/>
        </w:rPr>
        <w:t> </w:t>
      </w:r>
      <w:r>
        <w:rPr>
          <w:w w:val="105"/>
          <w:sz w:val="18"/>
        </w:rPr>
        <w:t>or</w:t>
      </w:r>
      <w:r>
        <w:rPr>
          <w:spacing w:val="-13"/>
          <w:w w:val="105"/>
          <w:sz w:val="18"/>
        </w:rPr>
        <w:t> </w:t>
      </w:r>
      <w:r>
        <w:rPr>
          <w:w w:val="105"/>
          <w:sz w:val="18"/>
        </w:rPr>
        <w:t>the</w:t>
      </w:r>
      <w:r>
        <w:rPr>
          <w:spacing w:val="-6"/>
          <w:w w:val="105"/>
          <w:sz w:val="18"/>
        </w:rPr>
        <w:t> </w:t>
      </w:r>
      <w:r>
        <w:rPr>
          <w:w w:val="105"/>
          <w:sz w:val="18"/>
        </w:rPr>
        <w:t>office</w:t>
      </w:r>
      <w:r>
        <w:rPr>
          <w:spacing w:val="-6"/>
          <w:w w:val="105"/>
          <w:sz w:val="18"/>
        </w:rPr>
        <w:t> </w:t>
      </w:r>
      <w:r>
        <w:rPr>
          <w:w w:val="105"/>
          <w:sz w:val="18"/>
        </w:rPr>
        <w:t>of</w:t>
      </w:r>
      <w:r>
        <w:rPr>
          <w:spacing w:val="-15"/>
          <w:w w:val="105"/>
          <w:sz w:val="18"/>
        </w:rPr>
        <w:t> </w:t>
      </w:r>
      <w:r>
        <w:rPr>
          <w:w w:val="105"/>
          <w:sz w:val="18"/>
        </w:rPr>
        <w:t>Vice-President.</w:t>
      </w:r>
    </w:p>
    <w:p>
      <w:pPr>
        <w:pStyle w:val="BodyText"/>
        <w:spacing w:line="232" w:lineRule="auto" w:before="184"/>
        <w:ind w:left="911" w:right="1105"/>
      </w:pPr>
      <w:r>
        <w:rPr>
          <w:w w:val="105"/>
        </w:rPr>
        <w:t>And</w:t>
      </w:r>
      <w:r>
        <w:rPr>
          <w:spacing w:val="-15"/>
          <w:w w:val="105"/>
        </w:rPr>
        <w:t> </w:t>
      </w:r>
      <w:r>
        <w:rPr>
          <w:w w:val="105"/>
        </w:rPr>
        <w:t>no</w:t>
      </w:r>
      <w:r>
        <w:rPr>
          <w:spacing w:val="-15"/>
          <w:w w:val="105"/>
        </w:rPr>
        <w:t> </w:t>
      </w:r>
      <w:r>
        <w:rPr>
          <w:w w:val="105"/>
        </w:rPr>
        <w:t>such</w:t>
      </w:r>
      <w:r>
        <w:rPr>
          <w:spacing w:val="-15"/>
          <w:w w:val="105"/>
        </w:rPr>
        <w:t> </w:t>
      </w:r>
      <w:r>
        <w:rPr>
          <w:w w:val="105"/>
        </w:rPr>
        <w:t>motion</w:t>
      </w:r>
      <w:r>
        <w:rPr>
          <w:spacing w:val="-15"/>
          <w:w w:val="105"/>
        </w:rPr>
        <w:t> </w:t>
      </w:r>
      <w:r>
        <w:rPr>
          <w:w w:val="105"/>
        </w:rPr>
        <w:t>shall</w:t>
      </w:r>
      <w:r>
        <w:rPr>
          <w:spacing w:val="-14"/>
          <w:w w:val="105"/>
        </w:rPr>
        <w:t> </w:t>
      </w:r>
      <w:r>
        <w:rPr>
          <w:w w:val="105"/>
        </w:rPr>
        <w:t>be</w:t>
      </w:r>
      <w:r>
        <w:rPr>
          <w:spacing w:val="-15"/>
          <w:w w:val="105"/>
        </w:rPr>
        <w:t> </w:t>
      </w:r>
      <w:r>
        <w:rPr>
          <w:w w:val="105"/>
        </w:rPr>
        <w:t>moved</w:t>
      </w:r>
      <w:r>
        <w:rPr>
          <w:spacing w:val="-15"/>
          <w:w w:val="105"/>
        </w:rPr>
        <w:t> </w:t>
      </w:r>
      <w:r>
        <w:rPr>
          <w:w w:val="105"/>
        </w:rPr>
        <w:t>within</w:t>
      </w:r>
      <w:r>
        <w:rPr>
          <w:spacing w:val="-15"/>
          <w:w w:val="105"/>
        </w:rPr>
        <w:t> </w:t>
      </w:r>
      <w:r>
        <w:rPr>
          <w:w w:val="105"/>
        </w:rPr>
        <w:t>twelve</w:t>
      </w:r>
      <w:r>
        <w:rPr>
          <w:spacing w:val="-14"/>
          <w:w w:val="105"/>
        </w:rPr>
        <w:t> </w:t>
      </w:r>
      <w:r>
        <w:rPr>
          <w:w w:val="105"/>
        </w:rPr>
        <w:t>months</w:t>
      </w:r>
      <w:r>
        <w:rPr>
          <w:spacing w:val="-15"/>
          <w:w w:val="105"/>
        </w:rPr>
        <w:t> </w:t>
      </w:r>
      <w:r>
        <w:rPr>
          <w:w w:val="105"/>
        </w:rPr>
        <w:t>from</w:t>
      </w:r>
      <w:r>
        <w:rPr>
          <w:spacing w:val="-15"/>
          <w:w w:val="105"/>
        </w:rPr>
        <w:t> </w:t>
      </w:r>
      <w:r>
        <w:rPr>
          <w:w w:val="105"/>
        </w:rPr>
        <w:t>the</w:t>
      </w:r>
      <w:r>
        <w:rPr>
          <w:spacing w:val="-15"/>
          <w:w w:val="105"/>
        </w:rPr>
        <w:t> </w:t>
      </w:r>
      <w:r>
        <w:rPr>
          <w:w w:val="105"/>
        </w:rPr>
        <w:t>time</w:t>
      </w:r>
      <w:r>
        <w:rPr>
          <w:spacing w:val="-14"/>
          <w:w w:val="105"/>
        </w:rPr>
        <w:t> </w:t>
      </w:r>
      <w:r>
        <w:rPr>
          <w:w w:val="105"/>
        </w:rPr>
        <w:t>when</w:t>
      </w:r>
      <w:r>
        <w:rPr>
          <w:spacing w:val="-15"/>
          <w:w w:val="105"/>
        </w:rPr>
        <w:t> </w:t>
      </w:r>
      <w:r>
        <w:rPr>
          <w:w w:val="105"/>
        </w:rPr>
        <w:t>a similar</w:t>
      </w:r>
      <w:r>
        <w:rPr>
          <w:spacing w:val="-15"/>
          <w:w w:val="105"/>
        </w:rPr>
        <w:t> </w:t>
      </w:r>
      <w:r>
        <w:rPr>
          <w:w w:val="105"/>
        </w:rPr>
        <w:t>motion</w:t>
      </w:r>
      <w:r>
        <w:rPr>
          <w:spacing w:val="-15"/>
          <w:w w:val="105"/>
        </w:rPr>
        <w:t> </w:t>
      </w:r>
      <w:r>
        <w:rPr>
          <w:w w:val="105"/>
        </w:rPr>
        <w:t>was</w:t>
      </w:r>
      <w:r>
        <w:rPr>
          <w:spacing w:val="-3"/>
          <w:w w:val="105"/>
        </w:rPr>
        <w:t> </w:t>
      </w:r>
      <w:r>
        <w:rPr>
          <w:w w:val="105"/>
        </w:rPr>
        <w:t>previously</w:t>
      </w:r>
      <w:r>
        <w:rPr>
          <w:spacing w:val="-5"/>
          <w:w w:val="105"/>
        </w:rPr>
        <w:t> </w:t>
      </w:r>
      <w:r>
        <w:rPr>
          <w:w w:val="105"/>
        </w:rPr>
        <w:t>moved</w:t>
      </w:r>
      <w:r>
        <w:rPr>
          <w:spacing w:val="-16"/>
          <w:w w:val="105"/>
        </w:rPr>
        <w:t> </w:t>
      </w:r>
      <w:r>
        <w:rPr>
          <w:w w:val="105"/>
        </w:rPr>
        <w:t>and</w:t>
      </w:r>
      <w:r>
        <w:rPr>
          <w:spacing w:val="-16"/>
          <w:w w:val="105"/>
        </w:rPr>
        <w:t> </w:t>
      </w:r>
      <w:r>
        <w:rPr>
          <w:w w:val="105"/>
        </w:rPr>
        <w:t>rejected</w:t>
      </w:r>
      <w:r>
        <w:rPr>
          <w:spacing w:val="-16"/>
          <w:w w:val="105"/>
        </w:rPr>
        <w:t> </w:t>
      </w:r>
      <w:r>
        <w:rPr>
          <w:w w:val="105"/>
        </w:rPr>
        <w:t>by</w:t>
      </w:r>
      <w:r>
        <w:rPr>
          <w:spacing w:val="-5"/>
          <w:w w:val="105"/>
        </w:rPr>
        <w:t> </w:t>
      </w:r>
      <w:r>
        <w:rPr>
          <w:w w:val="105"/>
        </w:rPr>
        <w:t>the</w:t>
      </w:r>
      <w:r>
        <w:rPr>
          <w:spacing w:val="-7"/>
          <w:w w:val="105"/>
        </w:rPr>
        <w:t> </w:t>
      </w:r>
      <w:r>
        <w:rPr>
          <w:w w:val="105"/>
        </w:rPr>
        <w:t>National</w:t>
      </w:r>
      <w:r>
        <w:rPr>
          <w:spacing w:val="-15"/>
          <w:w w:val="105"/>
        </w:rPr>
        <w:t> </w:t>
      </w:r>
      <w:r>
        <w:rPr>
          <w:w w:val="105"/>
        </w:rPr>
        <w:t>Assembly.</w:t>
      </w:r>
    </w:p>
    <w:p>
      <w:pPr>
        <w:pStyle w:val="ListParagraph"/>
        <w:numPr>
          <w:ilvl w:val="1"/>
          <w:numId w:val="2"/>
        </w:numPr>
        <w:tabs>
          <w:tab w:pos="909" w:val="left" w:leader="none"/>
          <w:tab w:pos="911" w:val="left" w:leader="none"/>
        </w:tabs>
        <w:spacing w:line="232" w:lineRule="auto" w:before="199" w:after="0"/>
        <w:ind w:left="911" w:right="1314" w:hanging="204"/>
        <w:jc w:val="left"/>
        <w:rPr>
          <w:sz w:val="18"/>
        </w:rPr>
      </w:pPr>
      <w:r>
        <w:rPr>
          <w:w w:val="105"/>
          <w:sz w:val="18"/>
        </w:rPr>
        <w:t>In</w:t>
      </w:r>
      <w:r>
        <w:rPr>
          <w:spacing w:val="-20"/>
          <w:w w:val="105"/>
          <w:sz w:val="18"/>
        </w:rPr>
        <w:t> </w:t>
      </w:r>
      <w:r>
        <w:rPr>
          <w:w w:val="105"/>
          <w:sz w:val="18"/>
        </w:rPr>
        <w:t>the</w:t>
      </w:r>
      <w:r>
        <w:rPr>
          <w:spacing w:val="-13"/>
          <w:w w:val="105"/>
          <w:sz w:val="18"/>
        </w:rPr>
        <w:t> </w:t>
      </w:r>
      <w:r>
        <w:rPr>
          <w:w w:val="105"/>
          <w:sz w:val="18"/>
        </w:rPr>
        <w:t>event</w:t>
      </w:r>
      <w:r>
        <w:rPr>
          <w:spacing w:val="-13"/>
          <w:w w:val="105"/>
          <w:sz w:val="18"/>
        </w:rPr>
        <w:t> </w:t>
      </w:r>
      <w:r>
        <w:rPr>
          <w:w w:val="105"/>
          <w:sz w:val="18"/>
        </w:rPr>
        <w:t>that</w:t>
      </w:r>
      <w:r>
        <w:rPr>
          <w:spacing w:val="-13"/>
          <w:w w:val="105"/>
          <w:sz w:val="18"/>
        </w:rPr>
        <w:t> </w:t>
      </w:r>
      <w:r>
        <w:rPr>
          <w:w w:val="105"/>
          <w:sz w:val="18"/>
        </w:rPr>
        <w:t>the</w:t>
      </w:r>
      <w:r>
        <w:rPr>
          <w:spacing w:val="-13"/>
          <w:w w:val="105"/>
          <w:sz w:val="18"/>
        </w:rPr>
        <w:t> </w:t>
      </w:r>
      <w:r>
        <w:rPr>
          <w:w w:val="105"/>
          <w:sz w:val="18"/>
        </w:rPr>
        <w:t>office</w:t>
      </w:r>
      <w:r>
        <w:rPr>
          <w:spacing w:val="-13"/>
          <w:w w:val="105"/>
          <w:sz w:val="18"/>
        </w:rPr>
        <w:t> </w:t>
      </w:r>
      <w:r>
        <w:rPr>
          <w:w w:val="105"/>
          <w:sz w:val="18"/>
        </w:rPr>
        <w:t>of</w:t>
      </w:r>
      <w:r>
        <w:rPr>
          <w:spacing w:val="-21"/>
          <w:w w:val="105"/>
          <w:sz w:val="18"/>
        </w:rPr>
        <w:t> </w:t>
      </w:r>
      <w:r>
        <w:rPr>
          <w:w w:val="105"/>
          <w:sz w:val="18"/>
        </w:rPr>
        <w:t>Vice-President</w:t>
      </w:r>
      <w:r>
        <w:rPr>
          <w:spacing w:val="-13"/>
          <w:w w:val="105"/>
          <w:sz w:val="18"/>
        </w:rPr>
        <w:t> </w:t>
      </w:r>
      <w:r>
        <w:rPr>
          <w:w w:val="105"/>
          <w:sz w:val="18"/>
        </w:rPr>
        <w:t>is</w:t>
      </w:r>
      <w:r>
        <w:rPr>
          <w:spacing w:val="-10"/>
          <w:w w:val="105"/>
          <w:sz w:val="18"/>
        </w:rPr>
        <w:t> </w:t>
      </w:r>
      <w:r>
        <w:rPr>
          <w:w w:val="105"/>
          <w:sz w:val="18"/>
        </w:rPr>
        <w:t>vacant</w:t>
      </w:r>
      <w:r>
        <w:rPr>
          <w:spacing w:val="-13"/>
          <w:w w:val="105"/>
          <w:sz w:val="18"/>
        </w:rPr>
        <w:t> </w:t>
      </w:r>
      <w:r>
        <w:rPr>
          <w:w w:val="105"/>
          <w:sz w:val="18"/>
        </w:rPr>
        <w:t>pursuant</w:t>
      </w:r>
      <w:r>
        <w:rPr>
          <w:spacing w:val="-13"/>
          <w:w w:val="105"/>
          <w:sz w:val="18"/>
        </w:rPr>
        <w:t> </w:t>
      </w:r>
      <w:r>
        <w:rPr>
          <w:w w:val="105"/>
          <w:sz w:val="18"/>
        </w:rPr>
        <w:t>to</w:t>
      </w:r>
      <w:r>
        <w:rPr>
          <w:spacing w:val="-20"/>
          <w:w w:val="105"/>
          <w:sz w:val="18"/>
        </w:rPr>
        <w:t> </w:t>
      </w:r>
      <w:r>
        <w:rPr>
          <w:w w:val="105"/>
          <w:sz w:val="18"/>
        </w:rPr>
        <w:t>the</w:t>
      </w:r>
      <w:r>
        <w:rPr>
          <w:spacing w:val="-13"/>
          <w:w w:val="105"/>
          <w:sz w:val="18"/>
        </w:rPr>
        <w:t> </w:t>
      </w:r>
      <w:r>
        <w:rPr>
          <w:w w:val="105"/>
          <w:sz w:val="18"/>
        </w:rPr>
        <w:t>relevant </w:t>
      </w:r>
      <w:r>
        <w:rPr>
          <w:spacing w:val="-2"/>
          <w:w w:val="105"/>
          <w:sz w:val="18"/>
        </w:rPr>
        <w:t>provisions</w:t>
      </w:r>
      <w:r>
        <w:rPr>
          <w:spacing w:val="-14"/>
          <w:w w:val="105"/>
          <w:sz w:val="18"/>
        </w:rPr>
        <w:t> </w:t>
      </w:r>
      <w:r>
        <w:rPr>
          <w:spacing w:val="-2"/>
          <w:w w:val="105"/>
          <w:sz w:val="18"/>
        </w:rPr>
        <w:t>subarticle</w:t>
      </w:r>
      <w:r>
        <w:rPr>
          <w:spacing w:val="-16"/>
          <w:w w:val="105"/>
          <w:sz w:val="18"/>
        </w:rPr>
        <w:t> </w:t>
      </w:r>
      <w:r>
        <w:rPr>
          <w:spacing w:val="-2"/>
          <w:w w:val="105"/>
          <w:sz w:val="18"/>
        </w:rPr>
        <w:t>(2)</w:t>
      </w:r>
      <w:r>
        <w:rPr>
          <w:spacing w:val="-17"/>
          <w:w w:val="105"/>
          <w:sz w:val="18"/>
        </w:rPr>
        <w:t> </w:t>
      </w:r>
      <w:r>
        <w:rPr>
          <w:spacing w:val="-2"/>
          <w:w w:val="105"/>
          <w:sz w:val="18"/>
        </w:rPr>
        <w:t>or</w:t>
      </w:r>
      <w:r>
        <w:rPr>
          <w:spacing w:val="-23"/>
          <w:w w:val="105"/>
          <w:sz w:val="18"/>
        </w:rPr>
        <w:t> </w:t>
      </w:r>
      <w:r>
        <w:rPr>
          <w:spacing w:val="-2"/>
          <w:w w:val="105"/>
          <w:sz w:val="18"/>
        </w:rPr>
        <w:t>(3)</w:t>
      </w:r>
      <w:r>
        <w:rPr>
          <w:spacing w:val="-16"/>
          <w:w w:val="105"/>
          <w:sz w:val="18"/>
        </w:rPr>
        <w:t> </w:t>
      </w:r>
      <w:r>
        <w:rPr>
          <w:spacing w:val="-2"/>
          <w:w w:val="105"/>
          <w:sz w:val="18"/>
        </w:rPr>
        <w:t>of</w:t>
      </w:r>
      <w:r>
        <w:rPr>
          <w:spacing w:val="-24"/>
          <w:w w:val="105"/>
          <w:sz w:val="18"/>
        </w:rPr>
        <w:t> </w:t>
      </w:r>
      <w:r>
        <w:rPr>
          <w:spacing w:val="-2"/>
          <w:w w:val="105"/>
          <w:sz w:val="18"/>
        </w:rPr>
        <w:t>this</w:t>
      </w:r>
      <w:r>
        <w:rPr>
          <w:spacing w:val="-13"/>
          <w:w w:val="105"/>
          <w:sz w:val="18"/>
        </w:rPr>
        <w:t> </w:t>
      </w:r>
      <w:r>
        <w:rPr>
          <w:spacing w:val="-2"/>
          <w:w w:val="105"/>
          <w:sz w:val="18"/>
        </w:rPr>
        <w:t>Article</w:t>
      </w:r>
      <w:r>
        <w:rPr>
          <w:spacing w:val="-17"/>
          <w:w w:val="105"/>
          <w:sz w:val="18"/>
        </w:rPr>
        <w:t> </w:t>
      </w:r>
      <w:r>
        <w:rPr>
          <w:spacing w:val="-2"/>
          <w:w w:val="105"/>
          <w:sz w:val="18"/>
        </w:rPr>
        <w:t>as</w:t>
      </w:r>
      <w:r>
        <w:rPr>
          <w:spacing w:val="-13"/>
          <w:w w:val="105"/>
          <w:sz w:val="18"/>
        </w:rPr>
        <w:t> </w:t>
      </w:r>
      <w:r>
        <w:rPr>
          <w:spacing w:val="-2"/>
          <w:w w:val="105"/>
          <w:sz w:val="18"/>
        </w:rPr>
        <w:t>soon</w:t>
      </w:r>
      <w:r>
        <w:rPr>
          <w:spacing w:val="-23"/>
          <w:w w:val="105"/>
          <w:sz w:val="18"/>
        </w:rPr>
        <w:t> </w:t>
      </w:r>
      <w:r>
        <w:rPr>
          <w:spacing w:val="-2"/>
          <w:w w:val="105"/>
          <w:sz w:val="18"/>
        </w:rPr>
        <w:t>as</w:t>
      </w:r>
      <w:r>
        <w:rPr>
          <w:spacing w:val="-13"/>
          <w:w w:val="105"/>
          <w:sz w:val="18"/>
        </w:rPr>
        <w:t> </w:t>
      </w:r>
      <w:r>
        <w:rPr>
          <w:spacing w:val="-2"/>
          <w:w w:val="105"/>
          <w:sz w:val="18"/>
        </w:rPr>
        <w:t>possible</w:t>
      </w:r>
      <w:r>
        <w:rPr>
          <w:spacing w:val="-17"/>
          <w:w w:val="105"/>
          <w:sz w:val="18"/>
        </w:rPr>
        <w:t> </w:t>
      </w:r>
      <w:r>
        <w:rPr>
          <w:spacing w:val="-2"/>
          <w:w w:val="105"/>
          <w:sz w:val="18"/>
        </w:rPr>
        <w:t>and</w:t>
      </w:r>
      <w:r>
        <w:rPr>
          <w:spacing w:val="-24"/>
          <w:w w:val="105"/>
          <w:sz w:val="18"/>
        </w:rPr>
        <w:t> </w:t>
      </w:r>
      <w:r>
        <w:rPr>
          <w:spacing w:val="-2"/>
          <w:w w:val="105"/>
          <w:sz w:val="18"/>
        </w:rPr>
        <w:t>in</w:t>
      </w:r>
      <w:r>
        <w:rPr>
          <w:spacing w:val="-22"/>
          <w:w w:val="105"/>
          <w:sz w:val="18"/>
        </w:rPr>
        <w:t> </w:t>
      </w:r>
      <w:r>
        <w:rPr>
          <w:spacing w:val="-2"/>
          <w:w w:val="105"/>
          <w:sz w:val="18"/>
        </w:rPr>
        <w:t>any</w:t>
      </w:r>
      <w:r>
        <w:rPr>
          <w:spacing w:val="-15"/>
          <w:w w:val="105"/>
          <w:sz w:val="18"/>
        </w:rPr>
        <w:t> </w:t>
      </w:r>
      <w:r>
        <w:rPr>
          <w:spacing w:val="-2"/>
          <w:w w:val="105"/>
          <w:sz w:val="18"/>
        </w:rPr>
        <w:t>event within</w:t>
      </w:r>
      <w:r>
        <w:rPr>
          <w:spacing w:val="-18"/>
          <w:w w:val="105"/>
          <w:sz w:val="18"/>
        </w:rPr>
        <w:t> </w:t>
      </w:r>
      <w:r>
        <w:rPr>
          <w:spacing w:val="-2"/>
          <w:w w:val="105"/>
          <w:sz w:val="18"/>
        </w:rPr>
        <w:t>a</w:t>
      </w:r>
      <w:r>
        <w:rPr>
          <w:spacing w:val="-7"/>
          <w:w w:val="105"/>
          <w:sz w:val="18"/>
        </w:rPr>
        <w:t> </w:t>
      </w:r>
      <w:r>
        <w:rPr>
          <w:spacing w:val="-2"/>
          <w:w w:val="105"/>
          <w:sz w:val="18"/>
        </w:rPr>
        <w:t>period</w:t>
      </w:r>
      <w:r>
        <w:rPr>
          <w:spacing w:val="-19"/>
          <w:w w:val="105"/>
          <w:sz w:val="18"/>
        </w:rPr>
        <w:t> </w:t>
      </w:r>
      <w:r>
        <w:rPr>
          <w:spacing w:val="-2"/>
          <w:w w:val="105"/>
          <w:sz w:val="18"/>
        </w:rPr>
        <w:t>not</w:t>
      </w:r>
      <w:r>
        <w:rPr>
          <w:spacing w:val="-11"/>
          <w:w w:val="105"/>
          <w:sz w:val="18"/>
        </w:rPr>
        <w:t> </w:t>
      </w:r>
      <w:r>
        <w:rPr>
          <w:spacing w:val="-2"/>
          <w:w w:val="105"/>
          <w:sz w:val="18"/>
        </w:rPr>
        <w:t>exceeding</w:t>
      </w:r>
      <w:r>
        <w:rPr>
          <w:spacing w:val="-9"/>
          <w:w w:val="105"/>
          <w:sz w:val="18"/>
        </w:rPr>
        <w:t> </w:t>
      </w:r>
      <w:r>
        <w:rPr>
          <w:spacing w:val="-2"/>
          <w:w w:val="105"/>
          <w:sz w:val="18"/>
        </w:rPr>
        <w:t>fourteen</w:t>
      </w:r>
      <w:r>
        <w:rPr>
          <w:spacing w:val="-18"/>
          <w:w w:val="105"/>
          <w:sz w:val="18"/>
        </w:rPr>
        <w:t> </w:t>
      </w:r>
      <w:r>
        <w:rPr>
          <w:spacing w:val="-2"/>
          <w:w w:val="105"/>
          <w:sz w:val="18"/>
        </w:rPr>
        <w:t>days</w:t>
      </w:r>
      <w:r>
        <w:rPr>
          <w:spacing w:val="-7"/>
          <w:w w:val="105"/>
          <w:sz w:val="18"/>
        </w:rPr>
        <w:t> </w:t>
      </w:r>
      <w:r>
        <w:rPr>
          <w:spacing w:val="-2"/>
          <w:w w:val="105"/>
          <w:sz w:val="18"/>
        </w:rPr>
        <w:t>after</w:t>
      </w:r>
      <w:r>
        <w:rPr>
          <w:spacing w:val="-18"/>
          <w:w w:val="105"/>
          <w:sz w:val="18"/>
        </w:rPr>
        <w:t> </w:t>
      </w:r>
      <w:r>
        <w:rPr>
          <w:spacing w:val="-2"/>
          <w:w w:val="105"/>
          <w:sz w:val="18"/>
        </w:rPr>
        <w:t>the</w:t>
      </w:r>
      <w:r>
        <w:rPr>
          <w:spacing w:val="-11"/>
          <w:w w:val="105"/>
          <w:sz w:val="18"/>
        </w:rPr>
        <w:t> </w:t>
      </w:r>
      <w:r>
        <w:rPr>
          <w:spacing w:val="-2"/>
          <w:w w:val="105"/>
          <w:sz w:val="18"/>
        </w:rPr>
        <w:t>Vice-President</w:t>
      </w:r>
      <w:r>
        <w:rPr>
          <w:spacing w:val="-11"/>
          <w:w w:val="105"/>
          <w:sz w:val="18"/>
        </w:rPr>
        <w:t> </w:t>
      </w:r>
      <w:r>
        <w:rPr>
          <w:spacing w:val="-2"/>
          <w:w w:val="105"/>
          <w:sz w:val="18"/>
        </w:rPr>
        <w:t>has</w:t>
      </w:r>
      <w:r>
        <w:rPr>
          <w:spacing w:val="-7"/>
          <w:w w:val="105"/>
          <w:sz w:val="18"/>
        </w:rPr>
        <w:t> </w:t>
      </w:r>
      <w:r>
        <w:rPr>
          <w:spacing w:val="-2"/>
          <w:w w:val="105"/>
          <w:sz w:val="18"/>
        </w:rPr>
        <w:t>ceased </w:t>
      </w:r>
      <w:r>
        <w:rPr>
          <w:w w:val="105"/>
          <w:sz w:val="18"/>
        </w:rPr>
        <w:t>to</w:t>
      </w:r>
      <w:r>
        <w:rPr>
          <w:spacing w:val="-19"/>
          <w:w w:val="105"/>
          <w:sz w:val="18"/>
        </w:rPr>
        <w:t> </w:t>
      </w:r>
      <w:r>
        <w:rPr>
          <w:w w:val="105"/>
          <w:sz w:val="18"/>
        </w:rPr>
        <w:t>hold</w:t>
      </w:r>
      <w:r>
        <w:rPr>
          <w:spacing w:val="-21"/>
          <w:w w:val="105"/>
          <w:sz w:val="18"/>
        </w:rPr>
        <w:t> </w:t>
      </w:r>
      <w:r>
        <w:rPr>
          <w:w w:val="105"/>
          <w:sz w:val="18"/>
        </w:rPr>
        <w:t>his</w:t>
      </w:r>
      <w:r>
        <w:rPr>
          <w:spacing w:val="-9"/>
          <w:w w:val="105"/>
          <w:sz w:val="18"/>
        </w:rPr>
        <w:t> </w:t>
      </w:r>
      <w:r>
        <w:rPr>
          <w:w w:val="105"/>
          <w:sz w:val="18"/>
        </w:rPr>
        <w:t>office,</w:t>
      </w:r>
      <w:r>
        <w:rPr>
          <w:spacing w:val="-11"/>
          <w:w w:val="105"/>
          <w:sz w:val="18"/>
        </w:rPr>
        <w:t> </w:t>
      </w:r>
      <w:r>
        <w:rPr>
          <w:w w:val="105"/>
          <w:sz w:val="18"/>
        </w:rPr>
        <w:t>the</w:t>
      </w:r>
      <w:r>
        <w:rPr>
          <w:spacing w:val="-13"/>
          <w:w w:val="105"/>
          <w:sz w:val="18"/>
        </w:rPr>
        <w:t> </w:t>
      </w:r>
      <w:r>
        <w:rPr>
          <w:w w:val="105"/>
          <w:sz w:val="18"/>
        </w:rPr>
        <w:t>President</w:t>
      </w:r>
      <w:r>
        <w:rPr>
          <w:spacing w:val="-13"/>
          <w:w w:val="105"/>
          <w:sz w:val="18"/>
        </w:rPr>
        <w:t> </w:t>
      </w:r>
      <w:r>
        <w:rPr>
          <w:w w:val="105"/>
          <w:sz w:val="18"/>
        </w:rPr>
        <w:t>shall</w:t>
      </w:r>
      <w:r>
        <w:rPr>
          <w:spacing w:val="-19"/>
          <w:w w:val="105"/>
          <w:sz w:val="18"/>
        </w:rPr>
        <w:t> </w:t>
      </w:r>
      <w:r>
        <w:rPr>
          <w:w w:val="105"/>
          <w:sz w:val="18"/>
        </w:rPr>
        <w:t>appoint</w:t>
      </w:r>
      <w:r>
        <w:rPr>
          <w:spacing w:val="-13"/>
          <w:w w:val="105"/>
          <w:sz w:val="18"/>
        </w:rPr>
        <w:t> </w:t>
      </w:r>
      <w:r>
        <w:rPr>
          <w:w w:val="105"/>
          <w:sz w:val="18"/>
        </w:rPr>
        <w:t>a</w:t>
      </w:r>
      <w:r>
        <w:rPr>
          <w:spacing w:val="-9"/>
          <w:w w:val="105"/>
          <w:sz w:val="18"/>
        </w:rPr>
        <w:t> </w:t>
      </w:r>
      <w:r>
        <w:rPr>
          <w:w w:val="105"/>
          <w:sz w:val="18"/>
        </w:rPr>
        <w:t>person</w:t>
      </w:r>
      <w:r>
        <w:rPr>
          <w:spacing w:val="-19"/>
          <w:w w:val="105"/>
          <w:sz w:val="18"/>
        </w:rPr>
        <w:t> </w:t>
      </w:r>
      <w:r>
        <w:rPr>
          <w:w w:val="105"/>
          <w:sz w:val="18"/>
        </w:rPr>
        <w:t>who</w:t>
      </w:r>
      <w:r>
        <w:rPr>
          <w:spacing w:val="-19"/>
          <w:w w:val="105"/>
          <w:sz w:val="18"/>
        </w:rPr>
        <w:t> </w:t>
      </w:r>
      <w:r>
        <w:rPr>
          <w:w w:val="105"/>
          <w:sz w:val="18"/>
        </w:rPr>
        <w:t>shall</w:t>
      </w:r>
      <w:r>
        <w:rPr>
          <w:spacing w:val="-19"/>
          <w:w w:val="105"/>
          <w:sz w:val="18"/>
        </w:rPr>
        <w:t> </w:t>
      </w:r>
      <w:r>
        <w:rPr>
          <w:w w:val="105"/>
          <w:sz w:val="18"/>
        </w:rPr>
        <w:t>be</w:t>
      </w:r>
      <w:r>
        <w:rPr>
          <w:spacing w:val="-13"/>
          <w:w w:val="105"/>
          <w:sz w:val="18"/>
        </w:rPr>
        <w:t> </w:t>
      </w:r>
      <w:r>
        <w:rPr>
          <w:w w:val="105"/>
          <w:sz w:val="18"/>
        </w:rPr>
        <w:t>the</w:t>
      </w:r>
      <w:r>
        <w:rPr>
          <w:spacing w:val="-13"/>
          <w:w w:val="105"/>
          <w:sz w:val="18"/>
        </w:rPr>
        <w:t> </w:t>
      </w:r>
      <w:r>
        <w:rPr>
          <w:w w:val="105"/>
          <w:sz w:val="18"/>
        </w:rPr>
        <w:t>Vice-</w:t>
      </w:r>
      <w:r>
        <w:rPr>
          <w:spacing w:val="-2"/>
          <w:w w:val="105"/>
          <w:sz w:val="18"/>
        </w:rPr>
        <w:t>President</w:t>
      </w:r>
      <w:r>
        <w:rPr>
          <w:spacing w:val="-13"/>
          <w:w w:val="105"/>
          <w:sz w:val="18"/>
        </w:rPr>
        <w:t> </w:t>
      </w:r>
      <w:r>
        <w:rPr>
          <w:spacing w:val="-2"/>
          <w:w w:val="105"/>
          <w:sz w:val="18"/>
        </w:rPr>
        <w:t>and</w:t>
      </w:r>
      <w:r>
        <w:rPr>
          <w:spacing w:val="-20"/>
          <w:w w:val="105"/>
          <w:sz w:val="18"/>
        </w:rPr>
        <w:t> </w:t>
      </w:r>
      <w:r>
        <w:rPr>
          <w:spacing w:val="-2"/>
          <w:w w:val="105"/>
          <w:sz w:val="18"/>
        </w:rPr>
        <w:t>such</w:t>
      </w:r>
      <w:r>
        <w:rPr>
          <w:spacing w:val="-19"/>
          <w:w w:val="105"/>
          <w:sz w:val="18"/>
        </w:rPr>
        <w:t> </w:t>
      </w:r>
      <w:r>
        <w:rPr>
          <w:spacing w:val="-2"/>
          <w:w w:val="105"/>
          <w:sz w:val="18"/>
        </w:rPr>
        <w:t>appointment</w:t>
      </w:r>
      <w:r>
        <w:rPr>
          <w:spacing w:val="-13"/>
          <w:w w:val="105"/>
          <w:sz w:val="18"/>
        </w:rPr>
        <w:t> </w:t>
      </w:r>
      <w:r>
        <w:rPr>
          <w:spacing w:val="-2"/>
          <w:w w:val="105"/>
          <w:sz w:val="18"/>
        </w:rPr>
        <w:t>shall</w:t>
      </w:r>
      <w:r>
        <w:rPr>
          <w:spacing w:val="-19"/>
          <w:w w:val="105"/>
          <w:sz w:val="18"/>
        </w:rPr>
        <w:t> </w:t>
      </w:r>
      <w:r>
        <w:rPr>
          <w:spacing w:val="-2"/>
          <w:w w:val="105"/>
          <w:sz w:val="18"/>
        </w:rPr>
        <w:t>be</w:t>
      </w:r>
      <w:r>
        <w:rPr>
          <w:spacing w:val="-13"/>
          <w:w w:val="105"/>
          <w:sz w:val="18"/>
        </w:rPr>
        <w:t> </w:t>
      </w:r>
      <w:r>
        <w:rPr>
          <w:spacing w:val="-2"/>
          <w:w w:val="105"/>
          <w:sz w:val="18"/>
        </w:rPr>
        <w:t>confirmed</w:t>
      </w:r>
      <w:r>
        <w:rPr>
          <w:spacing w:val="-20"/>
          <w:w w:val="105"/>
          <w:sz w:val="18"/>
        </w:rPr>
        <w:t> </w:t>
      </w:r>
      <w:r>
        <w:rPr>
          <w:spacing w:val="-2"/>
          <w:w w:val="105"/>
          <w:sz w:val="18"/>
        </w:rPr>
        <w:t>by</w:t>
      </w:r>
      <w:r>
        <w:rPr>
          <w:spacing w:val="-10"/>
          <w:w w:val="105"/>
          <w:sz w:val="18"/>
        </w:rPr>
        <w:t> </w:t>
      </w:r>
      <w:r>
        <w:rPr>
          <w:spacing w:val="-2"/>
          <w:w w:val="105"/>
          <w:sz w:val="18"/>
        </w:rPr>
        <w:t>the</w:t>
      </w:r>
      <w:r>
        <w:rPr>
          <w:spacing w:val="-13"/>
          <w:w w:val="105"/>
          <w:sz w:val="18"/>
        </w:rPr>
        <w:t> </w:t>
      </w:r>
      <w:r>
        <w:rPr>
          <w:spacing w:val="-2"/>
          <w:w w:val="105"/>
          <w:sz w:val="18"/>
        </w:rPr>
        <w:t>National</w:t>
      </w:r>
      <w:r>
        <w:rPr>
          <w:spacing w:val="-19"/>
          <w:w w:val="105"/>
          <w:sz w:val="18"/>
        </w:rPr>
        <w:t> </w:t>
      </w:r>
      <w:r>
        <w:rPr>
          <w:spacing w:val="-2"/>
          <w:w w:val="105"/>
          <w:sz w:val="18"/>
        </w:rPr>
        <w:t>Assembly</w:t>
      </w:r>
      <w:r>
        <w:rPr>
          <w:spacing w:val="-10"/>
          <w:w w:val="105"/>
          <w:sz w:val="18"/>
        </w:rPr>
        <w:t> </w:t>
      </w:r>
      <w:r>
        <w:rPr>
          <w:spacing w:val="-2"/>
          <w:w w:val="105"/>
          <w:sz w:val="18"/>
        </w:rPr>
        <w:t>by </w:t>
      </w:r>
      <w:r>
        <w:rPr>
          <w:w w:val="105"/>
          <w:sz w:val="18"/>
        </w:rPr>
        <w:t>a majority vote of</w:t>
      </w:r>
      <w:r>
        <w:rPr>
          <w:spacing w:val="-7"/>
          <w:w w:val="105"/>
          <w:sz w:val="18"/>
        </w:rPr>
        <w:t> </w:t>
      </w:r>
      <w:r>
        <w:rPr>
          <w:w w:val="105"/>
          <w:sz w:val="18"/>
        </w:rPr>
        <w:t>the Members of</w:t>
      </w:r>
      <w:r>
        <w:rPr>
          <w:spacing w:val="-7"/>
          <w:w w:val="105"/>
          <w:sz w:val="18"/>
        </w:rPr>
        <w:t> </w:t>
      </w:r>
      <w:r>
        <w:rPr>
          <w:w w:val="105"/>
          <w:sz w:val="18"/>
        </w:rPr>
        <w:t>Parliament.</w:t>
      </w:r>
    </w:p>
    <w:p>
      <w:pPr>
        <w:pStyle w:val="ListParagraph"/>
        <w:numPr>
          <w:ilvl w:val="1"/>
          <w:numId w:val="2"/>
        </w:numPr>
        <w:tabs>
          <w:tab w:pos="909" w:val="left" w:leader="none"/>
          <w:tab w:pos="911" w:val="left" w:leader="none"/>
        </w:tabs>
        <w:spacing w:line="232" w:lineRule="auto" w:before="4" w:after="0"/>
        <w:ind w:left="911" w:right="1379" w:hanging="204"/>
        <w:jc w:val="left"/>
        <w:rPr>
          <w:sz w:val="18"/>
        </w:rPr>
      </w:pPr>
      <w:r>
        <w:rPr>
          <w:sz w:val="18"/>
        </w:rPr>
        <w:t>All other provisions of</w:t>
      </w:r>
      <w:r>
        <w:rPr>
          <w:spacing w:val="-1"/>
          <w:sz w:val="18"/>
        </w:rPr>
        <w:t> </w:t>
      </w:r>
      <w:r>
        <w:rPr>
          <w:sz w:val="18"/>
        </w:rPr>
        <w:t>Article 46A of</w:t>
      </w:r>
      <w:r>
        <w:rPr>
          <w:spacing w:val="-1"/>
          <w:sz w:val="18"/>
        </w:rPr>
        <w:t> </w:t>
      </w:r>
      <w:r>
        <w:rPr>
          <w:sz w:val="18"/>
        </w:rPr>
        <w:t>the Constitution shall apply also in relation </w:t>
      </w:r>
      <w:r>
        <w:rPr>
          <w:spacing w:val="-2"/>
          <w:w w:val="110"/>
          <w:sz w:val="18"/>
        </w:rPr>
        <w:t>to</w:t>
      </w:r>
      <w:r>
        <w:rPr>
          <w:spacing w:val="-26"/>
          <w:w w:val="110"/>
          <w:sz w:val="18"/>
        </w:rPr>
        <w:t> </w:t>
      </w:r>
      <w:r>
        <w:rPr>
          <w:spacing w:val="-2"/>
          <w:w w:val="110"/>
          <w:sz w:val="18"/>
        </w:rPr>
        <w:t>the</w:t>
      </w:r>
      <w:r>
        <w:rPr>
          <w:spacing w:val="-19"/>
          <w:w w:val="110"/>
          <w:sz w:val="18"/>
        </w:rPr>
        <w:t> </w:t>
      </w:r>
      <w:r>
        <w:rPr>
          <w:spacing w:val="-2"/>
          <w:w w:val="110"/>
          <w:sz w:val="18"/>
        </w:rPr>
        <w:t>Vice-President</w:t>
      </w:r>
      <w:r>
        <w:rPr>
          <w:spacing w:val="-20"/>
          <w:w w:val="110"/>
          <w:sz w:val="18"/>
        </w:rPr>
        <w:t> </w:t>
      </w:r>
      <w:r>
        <w:rPr>
          <w:spacing w:val="-2"/>
          <w:w w:val="110"/>
          <w:sz w:val="18"/>
        </w:rPr>
        <w:t>save</w:t>
      </w:r>
      <w:r>
        <w:rPr>
          <w:spacing w:val="-19"/>
          <w:w w:val="110"/>
          <w:sz w:val="18"/>
        </w:rPr>
        <w:t> </w:t>
      </w:r>
      <w:r>
        <w:rPr>
          <w:spacing w:val="-2"/>
          <w:w w:val="110"/>
          <w:sz w:val="18"/>
        </w:rPr>
        <w:t>only</w:t>
      </w:r>
      <w:r>
        <w:rPr>
          <w:spacing w:val="-18"/>
          <w:w w:val="110"/>
          <w:sz w:val="18"/>
        </w:rPr>
        <w:t> </w:t>
      </w:r>
      <w:r>
        <w:rPr>
          <w:spacing w:val="-2"/>
          <w:w w:val="110"/>
          <w:sz w:val="18"/>
        </w:rPr>
        <w:t>that</w:t>
      </w:r>
      <w:r>
        <w:rPr>
          <w:spacing w:val="-19"/>
          <w:w w:val="110"/>
          <w:sz w:val="18"/>
        </w:rPr>
        <w:t> </w:t>
      </w:r>
      <w:r>
        <w:rPr>
          <w:spacing w:val="-2"/>
          <w:w w:val="110"/>
          <w:sz w:val="18"/>
        </w:rPr>
        <w:t>a</w:t>
      </w:r>
      <w:r>
        <w:rPr>
          <w:spacing w:val="-16"/>
          <w:w w:val="110"/>
          <w:sz w:val="18"/>
        </w:rPr>
        <w:t> </w:t>
      </w:r>
      <w:r>
        <w:rPr>
          <w:spacing w:val="-2"/>
          <w:w w:val="110"/>
          <w:sz w:val="18"/>
        </w:rPr>
        <w:t>Vice-President</w:t>
      </w:r>
      <w:r>
        <w:rPr>
          <w:spacing w:val="-20"/>
          <w:w w:val="110"/>
          <w:sz w:val="18"/>
        </w:rPr>
        <w:t> </w:t>
      </w:r>
      <w:r>
        <w:rPr>
          <w:spacing w:val="-2"/>
          <w:w w:val="110"/>
          <w:sz w:val="18"/>
        </w:rPr>
        <w:t>who</w:t>
      </w:r>
      <w:r>
        <w:rPr>
          <w:spacing w:val="-25"/>
          <w:w w:val="110"/>
          <w:sz w:val="18"/>
        </w:rPr>
        <w:t> </w:t>
      </w:r>
      <w:r>
        <w:rPr>
          <w:spacing w:val="-2"/>
          <w:w w:val="110"/>
          <w:sz w:val="18"/>
        </w:rPr>
        <w:t>has</w:t>
      </w:r>
      <w:r>
        <w:rPr>
          <w:spacing w:val="-16"/>
          <w:w w:val="110"/>
          <w:sz w:val="18"/>
        </w:rPr>
        <w:t> </w:t>
      </w:r>
      <w:r>
        <w:rPr>
          <w:spacing w:val="-2"/>
          <w:w w:val="110"/>
          <w:sz w:val="18"/>
        </w:rPr>
        <w:t>been</w:t>
      </w:r>
      <w:r>
        <w:rPr>
          <w:spacing w:val="-26"/>
          <w:w w:val="110"/>
          <w:sz w:val="18"/>
        </w:rPr>
        <w:t> </w:t>
      </w:r>
      <w:r>
        <w:rPr>
          <w:spacing w:val="-2"/>
          <w:w w:val="110"/>
          <w:sz w:val="18"/>
        </w:rPr>
        <w:t>removed </w:t>
      </w:r>
      <w:r>
        <w:rPr>
          <w:spacing w:val="-4"/>
          <w:w w:val="110"/>
          <w:sz w:val="18"/>
        </w:rPr>
        <w:t>from</w:t>
      </w:r>
      <w:r>
        <w:rPr>
          <w:spacing w:val="-18"/>
          <w:w w:val="110"/>
          <w:sz w:val="18"/>
        </w:rPr>
        <w:t> </w:t>
      </w:r>
      <w:r>
        <w:rPr>
          <w:spacing w:val="-4"/>
          <w:w w:val="110"/>
          <w:sz w:val="18"/>
        </w:rPr>
        <w:t>office</w:t>
      </w:r>
      <w:r>
        <w:rPr>
          <w:spacing w:val="-18"/>
          <w:w w:val="110"/>
          <w:sz w:val="18"/>
        </w:rPr>
        <w:t> </w:t>
      </w:r>
      <w:r>
        <w:rPr>
          <w:spacing w:val="-4"/>
          <w:w w:val="110"/>
          <w:sz w:val="18"/>
        </w:rPr>
        <w:t>under</w:t>
      </w:r>
      <w:r>
        <w:rPr>
          <w:spacing w:val="-25"/>
          <w:w w:val="110"/>
          <w:sz w:val="18"/>
        </w:rPr>
        <w:t> </w:t>
      </w:r>
      <w:r>
        <w:rPr>
          <w:spacing w:val="-4"/>
          <w:w w:val="110"/>
          <w:sz w:val="18"/>
        </w:rPr>
        <w:t>subarticle</w:t>
      </w:r>
      <w:r>
        <w:rPr>
          <w:spacing w:val="-18"/>
          <w:w w:val="110"/>
          <w:sz w:val="18"/>
        </w:rPr>
        <w:t> </w:t>
      </w:r>
      <w:r>
        <w:rPr>
          <w:spacing w:val="-4"/>
          <w:w w:val="110"/>
          <w:sz w:val="18"/>
        </w:rPr>
        <w:t>(3)</w:t>
      </w:r>
      <w:r>
        <w:rPr>
          <w:spacing w:val="-18"/>
          <w:w w:val="110"/>
          <w:sz w:val="18"/>
        </w:rPr>
        <w:t> </w:t>
      </w:r>
      <w:r>
        <w:rPr>
          <w:spacing w:val="-4"/>
          <w:w w:val="110"/>
          <w:sz w:val="18"/>
        </w:rPr>
        <w:t>shall</w:t>
      </w:r>
      <w:r>
        <w:rPr>
          <w:spacing w:val="-25"/>
          <w:w w:val="110"/>
          <w:sz w:val="18"/>
        </w:rPr>
        <w:t> </w:t>
      </w:r>
      <w:r>
        <w:rPr>
          <w:spacing w:val="-4"/>
          <w:w w:val="110"/>
          <w:sz w:val="18"/>
        </w:rPr>
        <w:t>no</w:t>
      </w:r>
      <w:r>
        <w:rPr>
          <w:spacing w:val="-25"/>
          <w:w w:val="110"/>
          <w:sz w:val="18"/>
        </w:rPr>
        <w:t> </w:t>
      </w:r>
      <w:r>
        <w:rPr>
          <w:spacing w:val="-4"/>
          <w:w w:val="110"/>
          <w:sz w:val="18"/>
        </w:rPr>
        <w:t>longer</w:t>
      </w:r>
      <w:r>
        <w:rPr>
          <w:spacing w:val="-25"/>
          <w:w w:val="110"/>
          <w:sz w:val="18"/>
        </w:rPr>
        <w:t> </w:t>
      </w:r>
      <w:r>
        <w:rPr>
          <w:spacing w:val="-4"/>
          <w:w w:val="110"/>
          <w:sz w:val="18"/>
        </w:rPr>
        <w:t>qualify</w:t>
      </w:r>
      <w:r>
        <w:rPr>
          <w:spacing w:val="-16"/>
          <w:w w:val="110"/>
          <w:sz w:val="18"/>
        </w:rPr>
        <w:t> </w:t>
      </w:r>
      <w:r>
        <w:rPr>
          <w:spacing w:val="-4"/>
          <w:w w:val="110"/>
          <w:sz w:val="18"/>
        </w:rPr>
        <w:t>to</w:t>
      </w:r>
      <w:r>
        <w:rPr>
          <w:spacing w:val="-25"/>
          <w:w w:val="110"/>
          <w:sz w:val="18"/>
        </w:rPr>
        <w:t> </w:t>
      </w:r>
      <w:r>
        <w:rPr>
          <w:spacing w:val="-4"/>
          <w:w w:val="110"/>
          <w:sz w:val="18"/>
        </w:rPr>
        <w:t>hold</w:t>
      </w:r>
      <w:r>
        <w:rPr>
          <w:spacing w:val="-26"/>
          <w:w w:val="110"/>
          <w:sz w:val="18"/>
        </w:rPr>
        <w:t> </w:t>
      </w:r>
      <w:r>
        <w:rPr>
          <w:spacing w:val="-4"/>
          <w:w w:val="110"/>
          <w:sz w:val="18"/>
        </w:rPr>
        <w:t>the</w:t>
      </w:r>
      <w:r>
        <w:rPr>
          <w:spacing w:val="-18"/>
          <w:w w:val="110"/>
          <w:sz w:val="18"/>
        </w:rPr>
        <w:t> </w:t>
      </w:r>
      <w:r>
        <w:rPr>
          <w:spacing w:val="-4"/>
          <w:w w:val="110"/>
          <w:sz w:val="18"/>
        </w:rPr>
        <w:t>office</w:t>
      </w:r>
      <w:r>
        <w:rPr>
          <w:spacing w:val="-18"/>
          <w:w w:val="110"/>
          <w:sz w:val="18"/>
        </w:rPr>
        <w:t> </w:t>
      </w:r>
      <w:r>
        <w:rPr>
          <w:spacing w:val="-4"/>
          <w:w w:val="110"/>
          <w:sz w:val="18"/>
        </w:rPr>
        <w:t>of </w:t>
      </w:r>
      <w:r>
        <w:rPr>
          <w:spacing w:val="-2"/>
          <w:w w:val="110"/>
          <w:sz w:val="18"/>
        </w:rPr>
        <w:t>President,</w:t>
      </w:r>
      <w:r>
        <w:rPr>
          <w:spacing w:val="-17"/>
          <w:w w:val="110"/>
          <w:sz w:val="18"/>
        </w:rPr>
        <w:t> </w:t>
      </w:r>
      <w:r>
        <w:rPr>
          <w:spacing w:val="-2"/>
          <w:w w:val="110"/>
          <w:sz w:val="18"/>
        </w:rPr>
        <w:t>Vice-President,</w:t>
      </w:r>
      <w:r>
        <w:rPr>
          <w:spacing w:val="-17"/>
          <w:w w:val="110"/>
          <w:sz w:val="18"/>
        </w:rPr>
        <w:t> </w:t>
      </w:r>
      <w:r>
        <w:rPr>
          <w:spacing w:val="-2"/>
          <w:w w:val="110"/>
          <w:sz w:val="18"/>
        </w:rPr>
        <w:t>Prime</w:t>
      </w:r>
      <w:r>
        <w:rPr>
          <w:spacing w:val="-19"/>
          <w:w w:val="110"/>
          <w:sz w:val="18"/>
        </w:rPr>
        <w:t> </w:t>
      </w:r>
      <w:r>
        <w:rPr>
          <w:spacing w:val="-2"/>
          <w:w w:val="110"/>
          <w:sz w:val="18"/>
        </w:rPr>
        <w:t>Minister</w:t>
      </w:r>
      <w:r>
        <w:rPr>
          <w:spacing w:val="-25"/>
          <w:w w:val="110"/>
          <w:sz w:val="18"/>
        </w:rPr>
        <w:t> </w:t>
      </w:r>
      <w:r>
        <w:rPr>
          <w:spacing w:val="-2"/>
          <w:w w:val="110"/>
          <w:sz w:val="18"/>
        </w:rPr>
        <w:t>or</w:t>
      </w:r>
      <w:r>
        <w:rPr>
          <w:spacing w:val="-25"/>
          <w:w w:val="110"/>
          <w:sz w:val="18"/>
        </w:rPr>
        <w:t> </w:t>
      </w:r>
      <w:r>
        <w:rPr>
          <w:spacing w:val="-2"/>
          <w:w w:val="110"/>
          <w:sz w:val="18"/>
        </w:rPr>
        <w:t>President</w:t>
      </w:r>
      <w:r>
        <w:rPr>
          <w:spacing w:val="-19"/>
          <w:w w:val="110"/>
          <w:sz w:val="18"/>
        </w:rPr>
        <w:t> </w:t>
      </w:r>
      <w:r>
        <w:rPr>
          <w:spacing w:val="-2"/>
          <w:w w:val="110"/>
          <w:sz w:val="18"/>
        </w:rPr>
        <w:t>of</w:t>
      </w:r>
      <w:r>
        <w:rPr>
          <w:spacing w:val="-26"/>
          <w:w w:val="110"/>
          <w:sz w:val="18"/>
        </w:rPr>
        <w:t> </w:t>
      </w:r>
      <w:r>
        <w:rPr>
          <w:spacing w:val="-2"/>
          <w:w w:val="110"/>
          <w:sz w:val="18"/>
        </w:rPr>
        <w:t>Zanzibar.</w:t>
      </w:r>
    </w:p>
    <w:p>
      <w:pPr>
        <w:pStyle w:val="BodyText"/>
        <w:spacing w:before="41"/>
      </w:pPr>
    </w:p>
    <w:p>
      <w:pPr>
        <w:pStyle w:val="Heading2"/>
        <w:spacing w:line="237" w:lineRule="auto"/>
        <w:ind w:right="2672"/>
        <w:jc w:val="both"/>
      </w:pPr>
      <w:bookmarkStart w:name="heading-s685" w:id="56"/>
      <w:bookmarkEnd w:id="56"/>
      <w:r>
        <w:rPr>
          <w:b w:val="0"/>
        </w:rPr>
      </w:r>
      <w:r>
        <w:rPr>
          <w:w w:val="90"/>
        </w:rPr>
        <w:t>PART III. PRIME MINISTER, CABINET AND THE </w:t>
      </w:r>
      <w:r>
        <w:rPr>
          <w:spacing w:val="-2"/>
        </w:rPr>
        <w:t>GOVERNMENT</w:t>
      </w:r>
    </w:p>
    <w:p>
      <w:pPr>
        <w:pStyle w:val="Heading4"/>
        <w:spacing w:before="262"/>
        <w:ind w:left="347" w:firstLine="0"/>
        <w:jc w:val="both"/>
      </w:pPr>
      <w:r>
        <w:rPr>
          <w:w w:val="85"/>
        </w:rPr>
        <w:t>Section</w:t>
      </w:r>
      <w:r>
        <w:rPr>
          <w:spacing w:val="8"/>
        </w:rPr>
        <w:t> </w:t>
      </w:r>
      <w:r>
        <w:rPr>
          <w:w w:val="85"/>
        </w:rPr>
        <w:t>1.</w:t>
      </w:r>
      <w:r>
        <w:rPr>
          <w:spacing w:val="16"/>
        </w:rPr>
        <w:t> </w:t>
      </w:r>
      <w:r>
        <w:rPr>
          <w:w w:val="85"/>
        </w:rPr>
        <w:t>Prime</w:t>
      </w:r>
      <w:r>
        <w:rPr>
          <w:spacing w:val="22"/>
        </w:rPr>
        <w:t> </w:t>
      </w:r>
      <w:r>
        <w:rPr>
          <w:spacing w:val="-2"/>
          <w:w w:val="85"/>
        </w:rPr>
        <w:t>Minister</w:t>
      </w:r>
    </w:p>
    <w:p>
      <w:pPr>
        <w:pStyle w:val="Heading4"/>
        <w:spacing w:after="0"/>
        <w:jc w:val="both"/>
        <w:sectPr>
          <w:type w:val="continuous"/>
          <w:pgSz w:w="12240" w:h="15840"/>
          <w:pgMar w:header="280" w:footer="332" w:top="240" w:bottom="280" w:left="360" w:right="360"/>
          <w:cols w:num="2" w:equalWidth="0">
            <w:col w:w="2055" w:space="795"/>
            <w:col w:w="8670"/>
          </w:cols>
        </w:sectPr>
      </w:pPr>
    </w:p>
    <w:p>
      <w:pPr>
        <w:pStyle w:val="BodyText"/>
        <w:spacing w:before="162"/>
        <w:rPr>
          <w:b/>
          <w:sz w:val="20"/>
        </w:rPr>
      </w:pPr>
    </w:p>
    <w:p>
      <w:pPr>
        <w:pStyle w:val="BodyText"/>
        <w:spacing w:after="0"/>
        <w:rPr>
          <w:b/>
          <w:sz w:val="20"/>
        </w:rPr>
        <w:sectPr>
          <w:pgSz w:w="12240" w:h="15840"/>
          <w:pgMar w:header="280" w:footer="332" w:top="500" w:bottom="520" w:left="360" w:right="360"/>
        </w:sect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spacing w:before="37"/>
        <w:rPr>
          <w:b/>
          <w:sz w:val="13"/>
        </w:rPr>
      </w:pPr>
    </w:p>
    <w:p>
      <w:pPr>
        <w:spacing w:line="156" w:lineRule="exact" w:before="0"/>
        <w:ind w:left="159" w:right="0" w:firstLine="0"/>
        <w:jc w:val="left"/>
        <w:rPr>
          <w:sz w:val="13"/>
        </w:rPr>
      </w:pPr>
      <w:r>
        <w:rPr>
          <w:position w:val="3"/>
        </w:rPr>
        <w:drawing>
          <wp:inline distT="0" distB="0" distL="0" distR="0">
            <wp:extent cx="26855" cy="26837"/>
            <wp:effectExtent l="0" t="0" r="0" b="0"/>
            <wp:docPr id="138" name="Image 138"/>
            <wp:cNvGraphicFramePr>
              <a:graphicFrameLocks/>
            </wp:cNvGraphicFramePr>
            <a:graphic>
              <a:graphicData uri="http://schemas.openxmlformats.org/drawingml/2006/picture">
                <pic:pic>
                  <pic:nvPicPr>
                    <pic:cNvPr id="138" name="Image 138"/>
                    <pic:cNvPicPr/>
                  </pic:nvPicPr>
                  <pic:blipFill>
                    <a:blip r:embed="rId39" cstate="print"/>
                    <a:stretch>
                      <a:fillRect/>
                    </a:stretch>
                  </pic:blipFill>
                  <pic:spPr>
                    <a:xfrm>
                      <a:off x="0" y="0"/>
                      <a:ext cx="26855" cy="26837"/>
                    </a:xfrm>
                    <a:prstGeom prst="rect">
                      <a:avLst/>
                    </a:prstGeom>
                  </pic:spPr>
                </pic:pic>
              </a:graphicData>
            </a:graphic>
          </wp:inline>
        </w:drawing>
      </w:r>
      <w:r>
        <w:rPr>
          <w:position w:val="3"/>
        </w:rPr>
      </w:r>
      <w:r>
        <w:rPr>
          <w:rFonts w:ascii="Times New Roman"/>
          <w:spacing w:val="80"/>
          <w:sz w:val="20"/>
        </w:rPr>
        <w:t> </w:t>
      </w:r>
      <w:r>
        <w:rPr>
          <w:color w:val="2B2B2B"/>
          <w:spacing w:val="-2"/>
          <w:sz w:val="13"/>
        </w:rPr>
        <w:t>Oaths to</w:t>
      </w:r>
      <w:r>
        <w:rPr>
          <w:color w:val="2B2B2B"/>
          <w:spacing w:val="-4"/>
          <w:sz w:val="13"/>
        </w:rPr>
        <w:t> </w:t>
      </w:r>
      <w:r>
        <w:rPr>
          <w:color w:val="2B2B2B"/>
          <w:spacing w:val="-2"/>
          <w:sz w:val="13"/>
        </w:rPr>
        <w:t>abide by constitution</w:t>
      </w:r>
    </w:p>
    <w:p>
      <w:pPr>
        <w:spacing w:line="155" w:lineRule="exact" w:before="0"/>
        <w:ind w:left="159" w:right="0" w:firstLine="0"/>
        <w:jc w:val="left"/>
        <w:rPr>
          <w:sz w:val="13"/>
        </w:rPr>
      </w:pPr>
      <w:r>
        <w:rPr>
          <w:position w:val="3"/>
        </w:rPr>
        <w:drawing>
          <wp:inline distT="0" distB="0" distL="0" distR="0">
            <wp:extent cx="26855" cy="26837"/>
            <wp:effectExtent l="0" t="0" r="0" b="0"/>
            <wp:docPr id="139" name="Image 139"/>
            <wp:cNvGraphicFramePr>
              <a:graphicFrameLocks/>
            </wp:cNvGraphicFramePr>
            <a:graphic>
              <a:graphicData uri="http://schemas.openxmlformats.org/drawingml/2006/picture">
                <pic:pic>
                  <pic:nvPicPr>
                    <pic:cNvPr id="139" name="Image 139"/>
                    <pic:cNvPicPr/>
                  </pic:nvPicPr>
                  <pic:blipFill>
                    <a:blip r:embed="rId40" cstate="print"/>
                    <a:stretch>
                      <a:fillRect/>
                    </a:stretch>
                  </pic:blipFill>
                  <pic:spPr>
                    <a:xfrm>
                      <a:off x="0" y="0"/>
                      <a:ext cx="26855" cy="26837"/>
                    </a:xfrm>
                    <a:prstGeom prst="rect">
                      <a:avLst/>
                    </a:prstGeom>
                  </pic:spPr>
                </pic:pic>
              </a:graphicData>
            </a:graphic>
          </wp:inline>
        </w:drawing>
      </w:r>
      <w:r>
        <w:rPr>
          <w:position w:val="3"/>
        </w:rPr>
      </w:r>
      <w:r>
        <w:rPr>
          <w:rFonts w:ascii="Times New Roman"/>
          <w:spacing w:val="80"/>
          <w:sz w:val="20"/>
        </w:rPr>
        <w:t> </w:t>
      </w:r>
      <w:r>
        <w:rPr>
          <w:color w:val="2B2B2B"/>
          <w:spacing w:val="-2"/>
          <w:sz w:val="13"/>
        </w:rPr>
        <w:t>Name/structure of executive(s)</w:t>
      </w:r>
    </w:p>
    <w:p>
      <w:pPr>
        <w:spacing w:line="156" w:lineRule="exact" w:before="0"/>
        <w:ind w:left="159" w:right="0" w:firstLine="0"/>
        <w:jc w:val="left"/>
        <w:rPr>
          <w:sz w:val="13"/>
        </w:rPr>
      </w:pPr>
      <w:r>
        <w:rPr>
          <w:position w:val="3"/>
        </w:rPr>
        <w:drawing>
          <wp:inline distT="0" distB="0" distL="0" distR="0">
            <wp:extent cx="26855" cy="26837"/>
            <wp:effectExtent l="0" t="0" r="0" b="0"/>
            <wp:docPr id="140" name="Image 140"/>
            <wp:cNvGraphicFramePr>
              <a:graphicFrameLocks/>
            </wp:cNvGraphicFramePr>
            <a:graphic>
              <a:graphicData uri="http://schemas.openxmlformats.org/drawingml/2006/picture">
                <pic:pic>
                  <pic:nvPicPr>
                    <pic:cNvPr id="140" name="Image 140"/>
                    <pic:cNvPicPr/>
                  </pic:nvPicPr>
                  <pic:blipFill>
                    <a:blip r:embed="rId20" cstate="print"/>
                    <a:stretch>
                      <a:fillRect/>
                    </a:stretch>
                  </pic:blipFill>
                  <pic:spPr>
                    <a:xfrm>
                      <a:off x="0" y="0"/>
                      <a:ext cx="26855" cy="26837"/>
                    </a:xfrm>
                    <a:prstGeom prst="rect">
                      <a:avLst/>
                    </a:prstGeom>
                  </pic:spPr>
                </pic:pic>
              </a:graphicData>
            </a:graphic>
          </wp:inline>
        </w:drawing>
      </w:r>
      <w:r>
        <w:rPr>
          <w:position w:val="3"/>
        </w:rPr>
      </w:r>
      <w:r>
        <w:rPr>
          <w:rFonts w:ascii="Times New Roman"/>
          <w:spacing w:val="80"/>
          <w:sz w:val="20"/>
        </w:rPr>
        <w:t> </w:t>
      </w:r>
      <w:r>
        <w:rPr>
          <w:color w:val="2B2B2B"/>
          <w:sz w:val="13"/>
        </w:rPr>
        <w:t>Head</w:t>
      </w:r>
      <w:r>
        <w:rPr>
          <w:color w:val="2B2B2B"/>
          <w:spacing w:val="-3"/>
          <w:sz w:val="13"/>
        </w:rPr>
        <w:t> </w:t>
      </w:r>
      <w:r>
        <w:rPr>
          <w:color w:val="2B2B2B"/>
          <w:sz w:val="13"/>
        </w:rPr>
        <w:t>of</w:t>
      </w:r>
      <w:r>
        <w:rPr>
          <w:color w:val="2B2B2B"/>
          <w:spacing w:val="-1"/>
          <w:sz w:val="13"/>
        </w:rPr>
        <w:t> </w:t>
      </w:r>
      <w:r>
        <w:rPr>
          <w:color w:val="2B2B2B"/>
          <w:sz w:val="13"/>
        </w:rPr>
        <w:t>government</w:t>
      </w:r>
      <w:r>
        <w:rPr>
          <w:color w:val="2B2B2B"/>
          <w:spacing w:val="-9"/>
          <w:sz w:val="13"/>
        </w:rPr>
        <w:t> </w:t>
      </w:r>
      <w:r>
        <w:rPr>
          <w:color w:val="2B2B2B"/>
          <w:sz w:val="13"/>
        </w:rPr>
        <w:t>selection</w:t>
      </w:r>
    </w:p>
    <w:p>
      <w:pPr>
        <w:pStyle w:val="BodyText"/>
        <w:rPr>
          <w:sz w:val="13"/>
        </w:rPr>
      </w:pPr>
    </w:p>
    <w:p>
      <w:pPr>
        <w:pStyle w:val="BodyText"/>
        <w:spacing w:before="65"/>
        <w:rPr>
          <w:sz w:val="13"/>
        </w:rPr>
      </w:pPr>
    </w:p>
    <w:p>
      <w:pPr>
        <w:spacing w:line="156" w:lineRule="exact" w:before="0"/>
        <w:ind w:left="159" w:right="0" w:firstLine="0"/>
        <w:jc w:val="left"/>
        <w:rPr>
          <w:sz w:val="13"/>
        </w:rPr>
      </w:pPr>
      <w:r>
        <w:rPr>
          <w:position w:val="3"/>
        </w:rPr>
        <w:drawing>
          <wp:inline distT="0" distB="0" distL="0" distR="0">
            <wp:extent cx="26855" cy="26837"/>
            <wp:effectExtent l="0" t="0" r="0" b="0"/>
            <wp:docPr id="141" name="Image 141"/>
            <wp:cNvGraphicFramePr>
              <a:graphicFrameLocks/>
            </wp:cNvGraphicFramePr>
            <a:graphic>
              <a:graphicData uri="http://schemas.openxmlformats.org/drawingml/2006/picture">
                <pic:pic>
                  <pic:nvPicPr>
                    <pic:cNvPr id="141" name="Image 141"/>
                    <pic:cNvPicPr/>
                  </pic:nvPicPr>
                  <pic:blipFill>
                    <a:blip r:embed="rId41" cstate="print"/>
                    <a:stretch>
                      <a:fillRect/>
                    </a:stretch>
                  </pic:blipFill>
                  <pic:spPr>
                    <a:xfrm>
                      <a:off x="0" y="0"/>
                      <a:ext cx="26855" cy="26837"/>
                    </a:xfrm>
                    <a:prstGeom prst="rect">
                      <a:avLst/>
                    </a:prstGeom>
                  </pic:spPr>
                </pic:pic>
              </a:graphicData>
            </a:graphic>
          </wp:inline>
        </w:drawing>
      </w:r>
      <w:r>
        <w:rPr>
          <w:position w:val="3"/>
        </w:rPr>
      </w:r>
      <w:r>
        <w:rPr>
          <w:rFonts w:ascii="Times New Roman"/>
          <w:spacing w:val="80"/>
          <w:w w:val="150"/>
          <w:sz w:val="20"/>
        </w:rPr>
        <w:t> </w:t>
      </w:r>
      <w:r>
        <w:rPr>
          <w:color w:val="2B2B2B"/>
          <w:spacing w:val="-2"/>
          <w:sz w:val="13"/>
        </w:rPr>
        <w:t>Eligibility for head</w:t>
      </w:r>
      <w:r>
        <w:rPr>
          <w:color w:val="2B2B2B"/>
          <w:spacing w:val="-4"/>
          <w:sz w:val="13"/>
        </w:rPr>
        <w:t> </w:t>
      </w:r>
      <w:r>
        <w:rPr>
          <w:color w:val="2B2B2B"/>
          <w:spacing w:val="-2"/>
          <w:sz w:val="13"/>
        </w:rPr>
        <w:t>of government</w:t>
      </w:r>
    </w:p>
    <w:p>
      <w:pPr>
        <w:spacing w:line="155" w:lineRule="exact" w:before="0"/>
        <w:ind w:left="159" w:right="0" w:firstLine="0"/>
        <w:jc w:val="left"/>
        <w:rPr>
          <w:sz w:val="13"/>
        </w:rPr>
      </w:pPr>
      <w:r>
        <w:rPr>
          <w:position w:val="3"/>
        </w:rPr>
        <w:drawing>
          <wp:inline distT="0" distB="0" distL="0" distR="0">
            <wp:extent cx="26855" cy="26837"/>
            <wp:effectExtent l="0" t="0" r="0" b="0"/>
            <wp:docPr id="142" name="Image 142"/>
            <wp:cNvGraphicFramePr>
              <a:graphicFrameLocks/>
            </wp:cNvGraphicFramePr>
            <a:graphic>
              <a:graphicData uri="http://schemas.openxmlformats.org/drawingml/2006/picture">
                <pic:pic>
                  <pic:nvPicPr>
                    <pic:cNvPr id="142" name="Image 142"/>
                    <pic:cNvPicPr/>
                  </pic:nvPicPr>
                  <pic:blipFill>
                    <a:blip r:embed="rId10" cstate="print"/>
                    <a:stretch>
                      <a:fillRect/>
                    </a:stretch>
                  </pic:blipFill>
                  <pic:spPr>
                    <a:xfrm>
                      <a:off x="0" y="0"/>
                      <a:ext cx="26855" cy="26837"/>
                    </a:xfrm>
                    <a:prstGeom prst="rect">
                      <a:avLst/>
                    </a:prstGeom>
                  </pic:spPr>
                </pic:pic>
              </a:graphicData>
            </a:graphic>
          </wp:inline>
        </w:drawing>
      </w:r>
      <w:r>
        <w:rPr>
          <w:position w:val="3"/>
        </w:rPr>
      </w:r>
      <w:r>
        <w:rPr>
          <w:rFonts w:ascii="Times New Roman"/>
          <w:spacing w:val="80"/>
          <w:sz w:val="20"/>
        </w:rPr>
        <w:t> </w:t>
      </w:r>
      <w:r>
        <w:rPr>
          <w:color w:val="2B2B2B"/>
          <w:sz w:val="13"/>
        </w:rPr>
        <w:t>Head</w:t>
      </w:r>
      <w:r>
        <w:rPr>
          <w:color w:val="2B2B2B"/>
          <w:spacing w:val="-3"/>
          <w:sz w:val="13"/>
        </w:rPr>
        <w:t> </w:t>
      </w:r>
      <w:r>
        <w:rPr>
          <w:color w:val="2B2B2B"/>
          <w:sz w:val="13"/>
        </w:rPr>
        <w:t>of</w:t>
      </w:r>
      <w:r>
        <w:rPr>
          <w:color w:val="2B2B2B"/>
          <w:spacing w:val="-1"/>
          <w:sz w:val="13"/>
        </w:rPr>
        <w:t> </w:t>
      </w:r>
      <w:r>
        <w:rPr>
          <w:color w:val="2B2B2B"/>
          <w:sz w:val="13"/>
        </w:rPr>
        <w:t>government</w:t>
      </w:r>
      <w:r>
        <w:rPr>
          <w:color w:val="2B2B2B"/>
          <w:spacing w:val="-9"/>
          <w:sz w:val="13"/>
        </w:rPr>
        <w:t> </w:t>
      </w:r>
      <w:r>
        <w:rPr>
          <w:color w:val="2B2B2B"/>
          <w:sz w:val="13"/>
        </w:rPr>
        <w:t>selection</w:t>
      </w:r>
    </w:p>
    <w:p>
      <w:pPr>
        <w:spacing w:line="156" w:lineRule="exact" w:before="0"/>
        <w:ind w:left="159" w:right="0" w:firstLine="0"/>
        <w:jc w:val="left"/>
        <w:rPr>
          <w:sz w:val="13"/>
        </w:rPr>
      </w:pPr>
      <w:r>
        <w:rPr>
          <w:position w:val="3"/>
        </w:rPr>
        <w:drawing>
          <wp:inline distT="0" distB="0" distL="0" distR="0">
            <wp:extent cx="26855" cy="26837"/>
            <wp:effectExtent l="0" t="0" r="0" b="0"/>
            <wp:docPr id="143" name="Image 143"/>
            <wp:cNvGraphicFramePr>
              <a:graphicFrameLocks/>
            </wp:cNvGraphicFramePr>
            <a:graphic>
              <a:graphicData uri="http://schemas.openxmlformats.org/drawingml/2006/picture">
                <pic:pic>
                  <pic:nvPicPr>
                    <pic:cNvPr id="143" name="Image 143"/>
                    <pic:cNvPicPr/>
                  </pic:nvPicPr>
                  <pic:blipFill>
                    <a:blip r:embed="rId39" cstate="print"/>
                    <a:stretch>
                      <a:fillRect/>
                    </a:stretch>
                  </pic:blipFill>
                  <pic:spPr>
                    <a:xfrm>
                      <a:off x="0" y="0"/>
                      <a:ext cx="26855" cy="26837"/>
                    </a:xfrm>
                    <a:prstGeom prst="rect">
                      <a:avLst/>
                    </a:prstGeom>
                  </pic:spPr>
                </pic:pic>
              </a:graphicData>
            </a:graphic>
          </wp:inline>
        </w:drawing>
      </w:r>
      <w:r>
        <w:rPr>
          <w:position w:val="3"/>
        </w:rPr>
      </w:r>
      <w:r>
        <w:rPr>
          <w:rFonts w:ascii="Times New Roman"/>
          <w:spacing w:val="80"/>
          <w:sz w:val="20"/>
        </w:rPr>
        <w:t> </w:t>
      </w:r>
      <w:r>
        <w:rPr>
          <w:color w:val="2B2B2B"/>
          <w:sz w:val="13"/>
        </w:rPr>
        <w:t>Head</w:t>
      </w:r>
      <w:r>
        <w:rPr>
          <w:color w:val="2B2B2B"/>
          <w:spacing w:val="-16"/>
          <w:sz w:val="13"/>
        </w:rPr>
        <w:t> </w:t>
      </w:r>
      <w:r>
        <w:rPr>
          <w:color w:val="2B2B2B"/>
          <w:sz w:val="13"/>
        </w:rPr>
        <w:t>of</w:t>
      </w:r>
      <w:r>
        <w:rPr>
          <w:color w:val="2B2B2B"/>
          <w:spacing w:val="-15"/>
          <w:sz w:val="13"/>
        </w:rPr>
        <w:t> </w:t>
      </w:r>
      <w:r>
        <w:rPr>
          <w:color w:val="2B2B2B"/>
          <w:sz w:val="13"/>
        </w:rPr>
        <w:t>government's</w:t>
      </w:r>
      <w:r>
        <w:rPr>
          <w:color w:val="2B2B2B"/>
          <w:spacing w:val="-14"/>
          <w:sz w:val="13"/>
        </w:rPr>
        <w:t> </w:t>
      </w:r>
      <w:r>
        <w:rPr>
          <w:color w:val="2B2B2B"/>
          <w:sz w:val="13"/>
        </w:rPr>
        <w:t>role</w:t>
      </w:r>
      <w:r>
        <w:rPr>
          <w:color w:val="2B2B2B"/>
          <w:spacing w:val="-11"/>
          <w:sz w:val="13"/>
        </w:rPr>
        <w:t> </w:t>
      </w:r>
      <w:r>
        <w:rPr>
          <w:color w:val="2B2B2B"/>
          <w:sz w:val="13"/>
        </w:rPr>
        <w:t>in</w:t>
      </w:r>
      <w:r>
        <w:rPr>
          <w:color w:val="2B2B2B"/>
          <w:spacing w:val="-16"/>
          <w:sz w:val="13"/>
        </w:rPr>
        <w:t> </w:t>
      </w:r>
      <w:r>
        <w:rPr>
          <w:color w:val="2B2B2B"/>
          <w:sz w:val="13"/>
        </w:rPr>
        <w:t>the</w:t>
      </w:r>
      <w:r>
        <w:rPr>
          <w:color w:val="2B2B2B"/>
          <w:spacing w:val="-11"/>
          <w:sz w:val="13"/>
        </w:rPr>
        <w:t> </w:t>
      </w:r>
      <w:r>
        <w:rPr>
          <w:color w:val="2B2B2B"/>
          <w:sz w:val="13"/>
        </w:rPr>
        <w:t>legislature</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85"/>
        <w:rPr>
          <w:sz w:val="13"/>
        </w:rPr>
      </w:pPr>
    </w:p>
    <w:p>
      <w:pPr>
        <w:spacing w:before="0"/>
        <w:ind w:left="159" w:right="0" w:firstLine="0"/>
        <w:jc w:val="left"/>
        <w:rPr>
          <w:sz w:val="13"/>
        </w:rPr>
      </w:pPr>
      <w:r>
        <w:rPr>
          <w:position w:val="3"/>
        </w:rPr>
        <w:drawing>
          <wp:inline distT="0" distB="0" distL="0" distR="0">
            <wp:extent cx="26855" cy="26855"/>
            <wp:effectExtent l="0" t="0" r="0" b="0"/>
            <wp:docPr id="144" name="Image 144"/>
            <wp:cNvGraphicFramePr>
              <a:graphicFrameLocks/>
            </wp:cNvGraphicFramePr>
            <a:graphic>
              <a:graphicData uri="http://schemas.openxmlformats.org/drawingml/2006/picture">
                <pic:pic>
                  <pic:nvPicPr>
                    <pic:cNvPr id="144" name="Image 144"/>
                    <pic:cNvPicPr/>
                  </pic:nvPicPr>
                  <pic:blipFill>
                    <a:blip r:embed="rId42" cstate="print"/>
                    <a:stretch>
                      <a:fillRect/>
                    </a:stretch>
                  </pic:blipFill>
                  <pic:spPr>
                    <a:xfrm>
                      <a:off x="0" y="0"/>
                      <a:ext cx="26855" cy="26855"/>
                    </a:xfrm>
                    <a:prstGeom prst="rect">
                      <a:avLst/>
                    </a:prstGeom>
                  </pic:spPr>
                </pic:pic>
              </a:graphicData>
            </a:graphic>
          </wp:inline>
        </w:drawing>
      </w:r>
      <w:r>
        <w:rPr>
          <w:position w:val="3"/>
        </w:rPr>
      </w:r>
      <w:r>
        <w:rPr>
          <w:rFonts w:ascii="Times New Roman"/>
          <w:spacing w:val="80"/>
          <w:sz w:val="20"/>
        </w:rPr>
        <w:t> </w:t>
      </w:r>
      <w:r>
        <w:rPr>
          <w:color w:val="2B2B2B"/>
          <w:sz w:val="13"/>
        </w:rPr>
        <w:t>Head</w:t>
      </w:r>
      <w:r>
        <w:rPr>
          <w:color w:val="2B2B2B"/>
          <w:spacing w:val="-3"/>
          <w:sz w:val="13"/>
        </w:rPr>
        <w:t> </w:t>
      </w:r>
      <w:r>
        <w:rPr>
          <w:color w:val="2B2B2B"/>
          <w:sz w:val="13"/>
        </w:rPr>
        <w:t>of</w:t>
      </w:r>
      <w:r>
        <w:rPr>
          <w:color w:val="2B2B2B"/>
          <w:spacing w:val="-1"/>
          <w:sz w:val="13"/>
        </w:rPr>
        <w:t> </w:t>
      </w:r>
      <w:r>
        <w:rPr>
          <w:color w:val="2B2B2B"/>
          <w:sz w:val="13"/>
        </w:rPr>
        <w:t>government</w:t>
      </w:r>
      <w:r>
        <w:rPr>
          <w:color w:val="2B2B2B"/>
          <w:spacing w:val="-9"/>
          <w:sz w:val="13"/>
        </w:rPr>
        <w:t> </w:t>
      </w:r>
      <w:r>
        <w:rPr>
          <w:color w:val="2B2B2B"/>
          <w:sz w:val="13"/>
        </w:rPr>
        <w:t>removal</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24"/>
        <w:rPr>
          <w:sz w:val="13"/>
        </w:rPr>
      </w:pPr>
    </w:p>
    <w:p>
      <w:pPr>
        <w:spacing w:line="156" w:lineRule="exact" w:before="0"/>
        <w:ind w:left="159" w:right="0" w:firstLine="0"/>
        <w:jc w:val="left"/>
        <w:rPr>
          <w:sz w:val="13"/>
        </w:rPr>
      </w:pPr>
      <w:r>
        <w:rPr>
          <w:position w:val="3"/>
        </w:rPr>
        <w:drawing>
          <wp:inline distT="0" distB="0" distL="0" distR="0">
            <wp:extent cx="26855" cy="26837"/>
            <wp:effectExtent l="0" t="0" r="0" b="0"/>
            <wp:docPr id="145" name="Image 145"/>
            <wp:cNvGraphicFramePr>
              <a:graphicFrameLocks/>
            </wp:cNvGraphicFramePr>
            <a:graphic>
              <a:graphicData uri="http://schemas.openxmlformats.org/drawingml/2006/picture">
                <pic:pic>
                  <pic:nvPicPr>
                    <pic:cNvPr id="145" name="Image 145"/>
                    <pic:cNvPicPr/>
                  </pic:nvPicPr>
                  <pic:blipFill>
                    <a:blip r:embed="rId39" cstate="print"/>
                    <a:stretch>
                      <a:fillRect/>
                    </a:stretch>
                  </pic:blipFill>
                  <pic:spPr>
                    <a:xfrm>
                      <a:off x="0" y="0"/>
                      <a:ext cx="26855" cy="26837"/>
                    </a:xfrm>
                    <a:prstGeom prst="rect">
                      <a:avLst/>
                    </a:prstGeom>
                  </pic:spPr>
                </pic:pic>
              </a:graphicData>
            </a:graphic>
          </wp:inline>
        </w:drawing>
      </w:r>
      <w:r>
        <w:rPr>
          <w:position w:val="3"/>
        </w:rPr>
      </w:r>
      <w:r>
        <w:rPr>
          <w:rFonts w:ascii="Times New Roman"/>
          <w:spacing w:val="80"/>
          <w:sz w:val="20"/>
        </w:rPr>
        <w:t> </w:t>
      </w:r>
      <w:r>
        <w:rPr>
          <w:color w:val="2B2B2B"/>
          <w:sz w:val="13"/>
        </w:rPr>
        <w:t>Head</w:t>
      </w:r>
      <w:r>
        <w:rPr>
          <w:color w:val="2B2B2B"/>
          <w:spacing w:val="-3"/>
          <w:sz w:val="13"/>
        </w:rPr>
        <w:t> </w:t>
      </w:r>
      <w:r>
        <w:rPr>
          <w:color w:val="2B2B2B"/>
          <w:sz w:val="13"/>
        </w:rPr>
        <w:t>of</w:t>
      </w:r>
      <w:r>
        <w:rPr>
          <w:color w:val="2B2B2B"/>
          <w:spacing w:val="-1"/>
          <w:sz w:val="13"/>
        </w:rPr>
        <w:t> </w:t>
      </w:r>
      <w:r>
        <w:rPr>
          <w:color w:val="2B2B2B"/>
          <w:sz w:val="13"/>
        </w:rPr>
        <w:t>government</w:t>
      </w:r>
      <w:r>
        <w:rPr>
          <w:color w:val="2B2B2B"/>
          <w:spacing w:val="-9"/>
          <w:sz w:val="13"/>
        </w:rPr>
        <w:t> </w:t>
      </w:r>
      <w:r>
        <w:rPr>
          <w:color w:val="2B2B2B"/>
          <w:sz w:val="13"/>
        </w:rPr>
        <w:t>removal</w:t>
      </w:r>
    </w:p>
    <w:p>
      <w:pPr>
        <w:spacing w:line="156" w:lineRule="exact" w:before="0"/>
        <w:ind w:left="159" w:right="0" w:firstLine="0"/>
        <w:jc w:val="left"/>
        <w:rPr>
          <w:sz w:val="13"/>
        </w:rPr>
      </w:pPr>
      <w:r>
        <w:rPr>
          <w:position w:val="3"/>
        </w:rPr>
        <w:drawing>
          <wp:inline distT="0" distB="0" distL="0" distR="0">
            <wp:extent cx="26855" cy="26837"/>
            <wp:effectExtent l="0" t="0" r="0" b="0"/>
            <wp:docPr id="146" name="Image 146"/>
            <wp:cNvGraphicFramePr>
              <a:graphicFrameLocks/>
            </wp:cNvGraphicFramePr>
            <a:graphic>
              <a:graphicData uri="http://schemas.openxmlformats.org/drawingml/2006/picture">
                <pic:pic>
                  <pic:nvPicPr>
                    <pic:cNvPr id="146" name="Image 146"/>
                    <pic:cNvPicPr/>
                  </pic:nvPicPr>
                  <pic:blipFill>
                    <a:blip r:embed="rId43" cstate="print"/>
                    <a:stretch>
                      <a:fillRect/>
                    </a:stretch>
                  </pic:blipFill>
                  <pic:spPr>
                    <a:xfrm>
                      <a:off x="0" y="0"/>
                      <a:ext cx="26855" cy="26837"/>
                    </a:xfrm>
                    <a:prstGeom prst="rect">
                      <a:avLst/>
                    </a:prstGeom>
                  </pic:spPr>
                </pic:pic>
              </a:graphicData>
            </a:graphic>
          </wp:inline>
        </w:drawing>
      </w:r>
      <w:r>
        <w:rPr>
          <w:position w:val="3"/>
        </w:rPr>
      </w:r>
      <w:r>
        <w:rPr>
          <w:rFonts w:ascii="Times New Roman"/>
          <w:spacing w:val="80"/>
          <w:sz w:val="20"/>
        </w:rPr>
        <w:t> </w:t>
      </w:r>
      <w:r>
        <w:rPr>
          <w:color w:val="2B2B2B"/>
          <w:sz w:val="13"/>
        </w:rPr>
        <w:t>Cabinet</w:t>
      </w:r>
      <w:r>
        <w:rPr>
          <w:color w:val="2B2B2B"/>
          <w:spacing w:val="-7"/>
          <w:sz w:val="13"/>
        </w:rPr>
        <w:t> </w:t>
      </w:r>
      <w:r>
        <w:rPr>
          <w:color w:val="2B2B2B"/>
          <w:sz w:val="13"/>
        </w:rPr>
        <w:t>removal</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23"/>
        <w:rPr>
          <w:sz w:val="13"/>
        </w:rPr>
      </w:pPr>
    </w:p>
    <w:p>
      <w:pPr>
        <w:spacing w:before="0"/>
        <w:ind w:left="159" w:right="0" w:firstLine="0"/>
        <w:jc w:val="left"/>
        <w:rPr>
          <w:sz w:val="13"/>
        </w:rPr>
      </w:pPr>
      <w:r>
        <w:rPr>
          <w:position w:val="3"/>
        </w:rPr>
        <w:drawing>
          <wp:inline distT="0" distB="0" distL="0" distR="0">
            <wp:extent cx="26855" cy="26837"/>
            <wp:effectExtent l="0" t="0" r="0" b="0"/>
            <wp:docPr id="147" name="Image 147"/>
            <wp:cNvGraphicFramePr>
              <a:graphicFrameLocks/>
            </wp:cNvGraphicFramePr>
            <a:graphic>
              <a:graphicData uri="http://schemas.openxmlformats.org/drawingml/2006/picture">
                <pic:pic>
                  <pic:nvPicPr>
                    <pic:cNvPr id="147" name="Image 147"/>
                    <pic:cNvPicPr/>
                  </pic:nvPicPr>
                  <pic:blipFill>
                    <a:blip r:embed="rId40" cstate="print"/>
                    <a:stretch>
                      <a:fillRect/>
                    </a:stretch>
                  </pic:blipFill>
                  <pic:spPr>
                    <a:xfrm>
                      <a:off x="0" y="0"/>
                      <a:ext cx="26855" cy="26837"/>
                    </a:xfrm>
                    <a:prstGeom prst="rect">
                      <a:avLst/>
                    </a:prstGeom>
                  </pic:spPr>
                </pic:pic>
              </a:graphicData>
            </a:graphic>
          </wp:inline>
        </w:drawing>
      </w:r>
      <w:r>
        <w:rPr>
          <w:position w:val="3"/>
        </w:rPr>
      </w:r>
      <w:r>
        <w:rPr>
          <w:rFonts w:ascii="Times New Roman"/>
          <w:spacing w:val="80"/>
          <w:w w:val="150"/>
          <w:sz w:val="20"/>
        </w:rPr>
        <w:t> </w:t>
      </w:r>
      <w:r>
        <w:rPr>
          <w:color w:val="2B2B2B"/>
          <w:spacing w:val="-2"/>
          <w:sz w:val="13"/>
        </w:rPr>
        <w:t>Limits on</w:t>
      </w:r>
      <w:r>
        <w:rPr>
          <w:color w:val="2B2B2B"/>
          <w:spacing w:val="-5"/>
          <w:sz w:val="13"/>
        </w:rPr>
        <w:t> </w:t>
      </w:r>
      <w:r>
        <w:rPr>
          <w:color w:val="2B2B2B"/>
          <w:spacing w:val="-2"/>
          <w:sz w:val="13"/>
        </w:rPr>
        <w:t>removing head</w:t>
      </w:r>
      <w:r>
        <w:rPr>
          <w:color w:val="2B2B2B"/>
          <w:spacing w:val="-5"/>
          <w:sz w:val="13"/>
        </w:rPr>
        <w:t> </w:t>
      </w:r>
      <w:r>
        <w:rPr>
          <w:color w:val="2B2B2B"/>
          <w:spacing w:val="-2"/>
          <w:sz w:val="13"/>
        </w:rPr>
        <w:t>of</w:t>
      </w:r>
      <w:r>
        <w:rPr>
          <w:color w:val="2B2B2B"/>
          <w:spacing w:val="-4"/>
          <w:sz w:val="13"/>
        </w:rPr>
        <w:t> </w:t>
      </w:r>
      <w:r>
        <w:rPr>
          <w:color w:val="2B2B2B"/>
          <w:spacing w:val="-2"/>
          <w:sz w:val="13"/>
        </w:rPr>
        <w:t>government</w:t>
      </w:r>
    </w:p>
    <w:p>
      <w:pPr>
        <w:pStyle w:val="Heading4"/>
        <w:numPr>
          <w:ilvl w:val="0"/>
          <w:numId w:val="2"/>
        </w:numPr>
        <w:tabs>
          <w:tab w:pos="694" w:val="left" w:leader="none"/>
        </w:tabs>
        <w:spacing w:line="240" w:lineRule="auto" w:before="97" w:after="0"/>
        <w:ind w:left="694" w:right="0" w:hanging="351"/>
        <w:jc w:val="left"/>
      </w:pPr>
      <w:r>
        <w:rPr>
          <w:b w:val="0"/>
        </w:rPr>
        <w:br w:type="column"/>
      </w:r>
      <w:r>
        <w:rPr>
          <w:w w:val="90"/>
        </w:rPr>
        <w:t>Prime</w:t>
      </w:r>
      <w:r>
        <w:rPr>
          <w:spacing w:val="2"/>
        </w:rPr>
        <w:t> </w:t>
      </w:r>
      <w:r>
        <w:rPr>
          <w:w w:val="90"/>
        </w:rPr>
        <w:t>Minister</w:t>
      </w:r>
      <w:r>
        <w:rPr>
          <w:spacing w:val="1"/>
        </w:rPr>
        <w:t> </w:t>
      </w:r>
      <w:r>
        <w:rPr>
          <w:w w:val="90"/>
        </w:rPr>
        <w:t>of</w:t>
      </w:r>
      <w:r>
        <w:rPr/>
        <w:t> </w:t>
      </w:r>
      <w:r>
        <w:rPr>
          <w:w w:val="90"/>
        </w:rPr>
        <w:t>the</w:t>
      </w:r>
      <w:r>
        <w:rPr>
          <w:spacing w:val="3"/>
        </w:rPr>
        <w:t> </w:t>
      </w:r>
      <w:r>
        <w:rPr>
          <w:w w:val="90"/>
        </w:rPr>
        <w:t>United</w:t>
      </w:r>
      <w:r>
        <w:rPr>
          <w:spacing w:val="-2"/>
          <w:w w:val="90"/>
        </w:rPr>
        <w:t> Republic</w:t>
      </w:r>
    </w:p>
    <w:p>
      <w:pPr>
        <w:pStyle w:val="ListParagraph"/>
        <w:numPr>
          <w:ilvl w:val="1"/>
          <w:numId w:val="2"/>
        </w:numPr>
        <w:tabs>
          <w:tab w:pos="905" w:val="left" w:leader="none"/>
          <w:tab w:pos="907" w:val="left" w:leader="none"/>
        </w:tabs>
        <w:spacing w:line="232" w:lineRule="auto" w:before="217" w:after="0"/>
        <w:ind w:left="907" w:right="1331" w:hanging="204"/>
        <w:jc w:val="left"/>
        <w:rPr>
          <w:sz w:val="18"/>
        </w:rPr>
      </w:pPr>
      <w:r>
        <w:rPr>
          <w:spacing w:val="-2"/>
          <w:w w:val="105"/>
          <w:sz w:val="18"/>
        </w:rPr>
        <w:t>There</w:t>
      </w:r>
      <w:r>
        <w:rPr>
          <w:spacing w:val="-13"/>
          <w:w w:val="105"/>
          <w:sz w:val="18"/>
        </w:rPr>
        <w:t> </w:t>
      </w:r>
      <w:r>
        <w:rPr>
          <w:spacing w:val="-2"/>
          <w:w w:val="105"/>
          <w:sz w:val="18"/>
        </w:rPr>
        <w:t>shall</w:t>
      </w:r>
      <w:r>
        <w:rPr>
          <w:spacing w:val="-19"/>
          <w:w w:val="105"/>
          <w:sz w:val="18"/>
        </w:rPr>
        <w:t> </w:t>
      </w:r>
      <w:r>
        <w:rPr>
          <w:spacing w:val="-2"/>
          <w:w w:val="105"/>
          <w:sz w:val="18"/>
        </w:rPr>
        <w:t>be</w:t>
      </w:r>
      <w:r>
        <w:rPr>
          <w:spacing w:val="-13"/>
          <w:w w:val="105"/>
          <w:sz w:val="18"/>
        </w:rPr>
        <w:t> </w:t>
      </w:r>
      <w:r>
        <w:rPr>
          <w:spacing w:val="-2"/>
          <w:w w:val="105"/>
          <w:sz w:val="18"/>
        </w:rPr>
        <w:t>a</w:t>
      </w:r>
      <w:r>
        <w:rPr>
          <w:spacing w:val="-9"/>
          <w:w w:val="105"/>
          <w:sz w:val="18"/>
        </w:rPr>
        <w:t> </w:t>
      </w:r>
      <w:r>
        <w:rPr>
          <w:spacing w:val="-2"/>
          <w:w w:val="105"/>
          <w:sz w:val="18"/>
        </w:rPr>
        <w:t>Prime</w:t>
      </w:r>
      <w:r>
        <w:rPr>
          <w:spacing w:val="-13"/>
          <w:w w:val="105"/>
          <w:sz w:val="18"/>
        </w:rPr>
        <w:t> </w:t>
      </w:r>
      <w:r>
        <w:rPr>
          <w:spacing w:val="-2"/>
          <w:w w:val="105"/>
          <w:sz w:val="18"/>
        </w:rPr>
        <w:t>Minister</w:t>
      </w:r>
      <w:r>
        <w:rPr>
          <w:spacing w:val="-19"/>
          <w:w w:val="105"/>
          <w:sz w:val="18"/>
        </w:rPr>
        <w:t> </w:t>
      </w:r>
      <w:r>
        <w:rPr>
          <w:spacing w:val="-2"/>
          <w:w w:val="105"/>
          <w:sz w:val="18"/>
        </w:rPr>
        <w:t>of</w:t>
      </w:r>
      <w:r>
        <w:rPr>
          <w:spacing w:val="-20"/>
          <w:w w:val="105"/>
          <w:sz w:val="18"/>
        </w:rPr>
        <w:t> </w:t>
      </w:r>
      <w:r>
        <w:rPr>
          <w:spacing w:val="-2"/>
          <w:w w:val="105"/>
          <w:sz w:val="18"/>
        </w:rPr>
        <w:t>the</w:t>
      </w:r>
      <w:r>
        <w:rPr>
          <w:spacing w:val="-13"/>
          <w:w w:val="105"/>
          <w:sz w:val="18"/>
        </w:rPr>
        <w:t> </w:t>
      </w:r>
      <w:r>
        <w:rPr>
          <w:spacing w:val="-2"/>
          <w:w w:val="105"/>
          <w:sz w:val="18"/>
        </w:rPr>
        <w:t>United</w:t>
      </w:r>
      <w:r>
        <w:rPr>
          <w:spacing w:val="-20"/>
          <w:w w:val="105"/>
          <w:sz w:val="18"/>
        </w:rPr>
        <w:t> </w:t>
      </w:r>
      <w:r>
        <w:rPr>
          <w:spacing w:val="-2"/>
          <w:w w:val="105"/>
          <w:sz w:val="18"/>
        </w:rPr>
        <w:t>Republic</w:t>
      </w:r>
      <w:r>
        <w:rPr>
          <w:spacing w:val="-17"/>
          <w:w w:val="105"/>
          <w:sz w:val="18"/>
        </w:rPr>
        <w:t> </w:t>
      </w:r>
      <w:r>
        <w:rPr>
          <w:spacing w:val="-2"/>
          <w:w w:val="105"/>
          <w:sz w:val="18"/>
        </w:rPr>
        <w:t>who</w:t>
      </w:r>
      <w:r>
        <w:rPr>
          <w:spacing w:val="-19"/>
          <w:w w:val="105"/>
          <w:sz w:val="18"/>
        </w:rPr>
        <w:t> </w:t>
      </w:r>
      <w:r>
        <w:rPr>
          <w:spacing w:val="-2"/>
          <w:w w:val="105"/>
          <w:sz w:val="18"/>
        </w:rPr>
        <w:t>shall</w:t>
      </w:r>
      <w:r>
        <w:rPr>
          <w:spacing w:val="-19"/>
          <w:w w:val="105"/>
          <w:sz w:val="18"/>
        </w:rPr>
        <w:t> </w:t>
      </w:r>
      <w:r>
        <w:rPr>
          <w:spacing w:val="-2"/>
          <w:w w:val="105"/>
          <w:sz w:val="18"/>
        </w:rPr>
        <w:t>be</w:t>
      </w:r>
      <w:r>
        <w:rPr>
          <w:spacing w:val="-13"/>
          <w:w w:val="105"/>
          <w:sz w:val="18"/>
        </w:rPr>
        <w:t> </w:t>
      </w:r>
      <w:r>
        <w:rPr>
          <w:spacing w:val="-2"/>
          <w:w w:val="105"/>
          <w:sz w:val="18"/>
        </w:rPr>
        <w:t>appointed</w:t>
      </w:r>
      <w:r>
        <w:rPr>
          <w:spacing w:val="-20"/>
          <w:w w:val="105"/>
          <w:sz w:val="18"/>
        </w:rPr>
        <w:t> </w:t>
      </w:r>
      <w:r>
        <w:rPr>
          <w:spacing w:val="-2"/>
          <w:w w:val="105"/>
          <w:sz w:val="18"/>
        </w:rPr>
        <w:t>by </w:t>
      </w:r>
      <w:r>
        <w:rPr>
          <w:w w:val="105"/>
          <w:sz w:val="18"/>
        </w:rPr>
        <w:t>the</w:t>
      </w:r>
      <w:r>
        <w:rPr>
          <w:spacing w:val="-11"/>
          <w:w w:val="105"/>
          <w:sz w:val="18"/>
        </w:rPr>
        <w:t> </w:t>
      </w:r>
      <w:r>
        <w:rPr>
          <w:w w:val="105"/>
          <w:sz w:val="18"/>
        </w:rPr>
        <w:t>President</w:t>
      </w:r>
      <w:r>
        <w:rPr>
          <w:spacing w:val="-11"/>
          <w:w w:val="105"/>
          <w:sz w:val="18"/>
        </w:rPr>
        <w:t> </w:t>
      </w:r>
      <w:r>
        <w:rPr>
          <w:w w:val="105"/>
          <w:sz w:val="18"/>
        </w:rPr>
        <w:t>in</w:t>
      </w:r>
      <w:r>
        <w:rPr>
          <w:spacing w:val="-18"/>
          <w:w w:val="105"/>
          <w:sz w:val="18"/>
        </w:rPr>
        <w:t> </w:t>
      </w:r>
      <w:r>
        <w:rPr>
          <w:w w:val="105"/>
          <w:sz w:val="18"/>
        </w:rPr>
        <w:t>accordance</w:t>
      </w:r>
      <w:r>
        <w:rPr>
          <w:spacing w:val="-11"/>
          <w:w w:val="105"/>
          <w:sz w:val="18"/>
        </w:rPr>
        <w:t> </w:t>
      </w:r>
      <w:r>
        <w:rPr>
          <w:w w:val="105"/>
          <w:sz w:val="18"/>
        </w:rPr>
        <w:t>with</w:t>
      </w:r>
      <w:r>
        <w:rPr>
          <w:spacing w:val="-18"/>
          <w:w w:val="105"/>
          <w:sz w:val="18"/>
        </w:rPr>
        <w:t> </w:t>
      </w:r>
      <w:r>
        <w:rPr>
          <w:w w:val="105"/>
          <w:sz w:val="18"/>
        </w:rPr>
        <w:t>the</w:t>
      </w:r>
      <w:r>
        <w:rPr>
          <w:spacing w:val="-11"/>
          <w:w w:val="105"/>
          <w:sz w:val="18"/>
        </w:rPr>
        <w:t> </w:t>
      </w:r>
      <w:r>
        <w:rPr>
          <w:w w:val="105"/>
          <w:sz w:val="18"/>
        </w:rPr>
        <w:t>provisions</w:t>
      </w:r>
      <w:r>
        <w:rPr>
          <w:spacing w:val="-8"/>
          <w:w w:val="105"/>
          <w:sz w:val="18"/>
        </w:rPr>
        <w:t> </w:t>
      </w:r>
      <w:r>
        <w:rPr>
          <w:w w:val="105"/>
          <w:sz w:val="18"/>
        </w:rPr>
        <w:t>of</w:t>
      </w:r>
      <w:r>
        <w:rPr>
          <w:spacing w:val="-19"/>
          <w:w w:val="105"/>
          <w:sz w:val="18"/>
        </w:rPr>
        <w:t> </w:t>
      </w:r>
      <w:r>
        <w:rPr>
          <w:w w:val="105"/>
          <w:sz w:val="18"/>
        </w:rPr>
        <w:t>this</w:t>
      </w:r>
      <w:r>
        <w:rPr>
          <w:spacing w:val="-8"/>
          <w:w w:val="105"/>
          <w:sz w:val="18"/>
        </w:rPr>
        <w:t> </w:t>
      </w:r>
      <w:r>
        <w:rPr>
          <w:w w:val="105"/>
          <w:sz w:val="18"/>
        </w:rPr>
        <w:t>Article</w:t>
      </w:r>
      <w:r>
        <w:rPr>
          <w:spacing w:val="-11"/>
          <w:w w:val="105"/>
          <w:sz w:val="18"/>
        </w:rPr>
        <w:t> </w:t>
      </w:r>
      <w:r>
        <w:rPr>
          <w:w w:val="105"/>
          <w:sz w:val="18"/>
        </w:rPr>
        <w:t>and</w:t>
      </w:r>
      <w:r>
        <w:rPr>
          <w:spacing w:val="-19"/>
          <w:w w:val="105"/>
          <w:sz w:val="18"/>
        </w:rPr>
        <w:t> </w:t>
      </w:r>
      <w:r>
        <w:rPr>
          <w:w w:val="105"/>
          <w:sz w:val="18"/>
        </w:rPr>
        <w:t>who,</w:t>
      </w:r>
      <w:r>
        <w:rPr>
          <w:spacing w:val="-9"/>
          <w:w w:val="105"/>
          <w:sz w:val="18"/>
        </w:rPr>
        <w:t> </w:t>
      </w:r>
      <w:r>
        <w:rPr>
          <w:w w:val="105"/>
          <w:sz w:val="18"/>
        </w:rPr>
        <w:t>before assuming</w:t>
      </w:r>
      <w:r>
        <w:rPr>
          <w:spacing w:val="-12"/>
          <w:w w:val="105"/>
          <w:sz w:val="18"/>
        </w:rPr>
        <w:t> </w:t>
      </w:r>
      <w:r>
        <w:rPr>
          <w:w w:val="105"/>
          <w:sz w:val="18"/>
        </w:rPr>
        <w:t>his</w:t>
      </w:r>
      <w:r>
        <w:rPr>
          <w:spacing w:val="-11"/>
          <w:w w:val="105"/>
          <w:sz w:val="18"/>
        </w:rPr>
        <w:t> </w:t>
      </w:r>
      <w:r>
        <w:rPr>
          <w:w w:val="105"/>
          <w:sz w:val="18"/>
        </w:rPr>
        <w:t>office,</w:t>
      </w:r>
      <w:r>
        <w:rPr>
          <w:spacing w:val="-12"/>
          <w:w w:val="105"/>
          <w:sz w:val="18"/>
        </w:rPr>
        <w:t> </w:t>
      </w:r>
      <w:r>
        <w:rPr>
          <w:w w:val="105"/>
          <w:sz w:val="18"/>
        </w:rPr>
        <w:t>shall</w:t>
      </w:r>
      <w:r>
        <w:rPr>
          <w:spacing w:val="-21"/>
          <w:w w:val="105"/>
          <w:sz w:val="18"/>
        </w:rPr>
        <w:t> </w:t>
      </w:r>
      <w:r>
        <w:rPr>
          <w:w w:val="105"/>
          <w:sz w:val="18"/>
        </w:rPr>
        <w:t>take</w:t>
      </w:r>
      <w:r>
        <w:rPr>
          <w:spacing w:val="-14"/>
          <w:w w:val="105"/>
          <w:sz w:val="18"/>
        </w:rPr>
        <w:t> </w:t>
      </w:r>
      <w:r>
        <w:rPr>
          <w:w w:val="105"/>
          <w:sz w:val="18"/>
        </w:rPr>
        <w:t>and</w:t>
      </w:r>
      <w:r>
        <w:rPr>
          <w:spacing w:val="-22"/>
          <w:w w:val="105"/>
          <w:sz w:val="18"/>
        </w:rPr>
        <w:t> </w:t>
      </w:r>
      <w:r>
        <w:rPr>
          <w:w w:val="105"/>
          <w:sz w:val="18"/>
        </w:rPr>
        <w:t>subscribe</w:t>
      </w:r>
      <w:r>
        <w:rPr>
          <w:spacing w:val="-14"/>
          <w:w w:val="105"/>
          <w:sz w:val="18"/>
        </w:rPr>
        <w:t> </w:t>
      </w:r>
      <w:r>
        <w:rPr>
          <w:w w:val="105"/>
          <w:sz w:val="18"/>
        </w:rPr>
        <w:t>before</w:t>
      </w:r>
      <w:r>
        <w:rPr>
          <w:spacing w:val="-14"/>
          <w:w w:val="105"/>
          <w:sz w:val="18"/>
        </w:rPr>
        <w:t> </w:t>
      </w:r>
      <w:r>
        <w:rPr>
          <w:w w:val="105"/>
          <w:sz w:val="18"/>
        </w:rPr>
        <w:t>the</w:t>
      </w:r>
      <w:r>
        <w:rPr>
          <w:spacing w:val="-14"/>
          <w:w w:val="105"/>
          <w:sz w:val="18"/>
        </w:rPr>
        <w:t> </w:t>
      </w:r>
      <w:r>
        <w:rPr>
          <w:w w:val="105"/>
          <w:sz w:val="18"/>
        </w:rPr>
        <w:t>President</w:t>
      </w:r>
      <w:r>
        <w:rPr>
          <w:spacing w:val="-14"/>
          <w:w w:val="105"/>
          <w:sz w:val="18"/>
        </w:rPr>
        <w:t> </w:t>
      </w:r>
      <w:r>
        <w:rPr>
          <w:w w:val="105"/>
          <w:sz w:val="18"/>
        </w:rPr>
        <w:t>such</w:t>
      </w:r>
      <w:r>
        <w:rPr>
          <w:spacing w:val="-21"/>
          <w:w w:val="105"/>
          <w:sz w:val="18"/>
        </w:rPr>
        <w:t> </w:t>
      </w:r>
      <w:r>
        <w:rPr>
          <w:w w:val="105"/>
          <w:sz w:val="18"/>
        </w:rPr>
        <w:t>oath</w:t>
      </w:r>
      <w:r>
        <w:rPr>
          <w:spacing w:val="-21"/>
          <w:w w:val="105"/>
          <w:sz w:val="18"/>
        </w:rPr>
        <w:t> </w:t>
      </w:r>
      <w:r>
        <w:rPr>
          <w:w w:val="105"/>
          <w:sz w:val="18"/>
        </w:rPr>
        <w:t>of office</w:t>
      </w:r>
      <w:r>
        <w:rPr>
          <w:spacing w:val="-4"/>
          <w:w w:val="105"/>
          <w:sz w:val="18"/>
        </w:rPr>
        <w:t> </w:t>
      </w:r>
      <w:r>
        <w:rPr>
          <w:w w:val="105"/>
          <w:sz w:val="18"/>
        </w:rPr>
        <w:t>of</w:t>
      </w:r>
      <w:r>
        <w:rPr>
          <w:spacing w:val="-13"/>
          <w:w w:val="105"/>
          <w:sz w:val="18"/>
        </w:rPr>
        <w:t> </w:t>
      </w:r>
      <w:r>
        <w:rPr>
          <w:w w:val="105"/>
          <w:sz w:val="18"/>
        </w:rPr>
        <w:t>Prime</w:t>
      </w:r>
      <w:r>
        <w:rPr>
          <w:spacing w:val="-4"/>
          <w:w w:val="105"/>
          <w:sz w:val="18"/>
        </w:rPr>
        <w:t> </w:t>
      </w:r>
      <w:r>
        <w:rPr>
          <w:w w:val="105"/>
          <w:sz w:val="18"/>
        </w:rPr>
        <w:t>Minister</w:t>
      </w:r>
      <w:r>
        <w:rPr>
          <w:spacing w:val="-11"/>
          <w:w w:val="105"/>
          <w:sz w:val="18"/>
        </w:rPr>
        <w:t> </w:t>
      </w:r>
      <w:r>
        <w:rPr>
          <w:w w:val="105"/>
          <w:sz w:val="18"/>
        </w:rPr>
        <w:t>as may</w:t>
      </w:r>
      <w:r>
        <w:rPr>
          <w:spacing w:val="-1"/>
          <w:w w:val="105"/>
          <w:sz w:val="18"/>
        </w:rPr>
        <w:t> </w:t>
      </w:r>
      <w:r>
        <w:rPr>
          <w:w w:val="105"/>
          <w:sz w:val="18"/>
        </w:rPr>
        <w:t>be</w:t>
      </w:r>
      <w:r>
        <w:rPr>
          <w:spacing w:val="-4"/>
          <w:w w:val="105"/>
          <w:sz w:val="18"/>
        </w:rPr>
        <w:t> </w:t>
      </w:r>
      <w:r>
        <w:rPr>
          <w:w w:val="105"/>
          <w:sz w:val="18"/>
        </w:rPr>
        <w:t>prescribed</w:t>
      </w:r>
      <w:r>
        <w:rPr>
          <w:spacing w:val="-13"/>
          <w:w w:val="105"/>
          <w:sz w:val="18"/>
        </w:rPr>
        <w:t> </w:t>
      </w:r>
      <w:r>
        <w:rPr>
          <w:w w:val="105"/>
          <w:sz w:val="18"/>
        </w:rPr>
        <w:t>by</w:t>
      </w:r>
      <w:r>
        <w:rPr>
          <w:spacing w:val="-1"/>
          <w:w w:val="105"/>
          <w:sz w:val="18"/>
        </w:rPr>
        <w:t> </w:t>
      </w:r>
      <w:r>
        <w:rPr>
          <w:w w:val="105"/>
          <w:sz w:val="18"/>
        </w:rPr>
        <w:t>Parliament.</w:t>
      </w:r>
    </w:p>
    <w:p>
      <w:pPr>
        <w:pStyle w:val="ListParagraph"/>
        <w:numPr>
          <w:ilvl w:val="1"/>
          <w:numId w:val="2"/>
        </w:numPr>
        <w:tabs>
          <w:tab w:pos="905" w:val="left" w:leader="none"/>
          <w:tab w:pos="907" w:val="left" w:leader="none"/>
        </w:tabs>
        <w:spacing w:line="232" w:lineRule="auto" w:before="3" w:after="0"/>
        <w:ind w:left="907" w:right="1252" w:hanging="204"/>
        <w:jc w:val="left"/>
        <w:rPr>
          <w:sz w:val="18"/>
        </w:rPr>
      </w:pPr>
      <w:r>
        <w:rPr>
          <w:w w:val="105"/>
          <w:sz w:val="18"/>
        </w:rPr>
        <w:t>As</w:t>
      </w:r>
      <w:r>
        <w:rPr>
          <w:spacing w:val="-9"/>
          <w:w w:val="105"/>
          <w:sz w:val="18"/>
        </w:rPr>
        <w:t> </w:t>
      </w:r>
      <w:r>
        <w:rPr>
          <w:w w:val="105"/>
          <w:sz w:val="18"/>
        </w:rPr>
        <w:t>soon</w:t>
      </w:r>
      <w:r>
        <w:rPr>
          <w:spacing w:val="-19"/>
          <w:w w:val="105"/>
          <w:sz w:val="18"/>
        </w:rPr>
        <w:t> </w:t>
      </w:r>
      <w:r>
        <w:rPr>
          <w:w w:val="105"/>
          <w:sz w:val="18"/>
        </w:rPr>
        <w:t>as</w:t>
      </w:r>
      <w:r>
        <w:rPr>
          <w:spacing w:val="-9"/>
          <w:w w:val="105"/>
          <w:sz w:val="18"/>
        </w:rPr>
        <w:t> </w:t>
      </w:r>
      <w:r>
        <w:rPr>
          <w:w w:val="105"/>
          <w:sz w:val="18"/>
        </w:rPr>
        <w:t>possible,</w:t>
      </w:r>
      <w:r>
        <w:rPr>
          <w:spacing w:val="-10"/>
          <w:w w:val="105"/>
          <w:sz w:val="18"/>
        </w:rPr>
        <w:t> </w:t>
      </w:r>
      <w:r>
        <w:rPr>
          <w:w w:val="105"/>
          <w:sz w:val="18"/>
        </w:rPr>
        <w:t>and</w:t>
      </w:r>
      <w:r>
        <w:rPr>
          <w:spacing w:val="-20"/>
          <w:w w:val="105"/>
          <w:sz w:val="18"/>
        </w:rPr>
        <w:t> </w:t>
      </w:r>
      <w:r>
        <w:rPr>
          <w:w w:val="105"/>
          <w:sz w:val="18"/>
        </w:rPr>
        <w:t>in</w:t>
      </w:r>
      <w:r>
        <w:rPr>
          <w:spacing w:val="-19"/>
          <w:w w:val="105"/>
          <w:sz w:val="18"/>
        </w:rPr>
        <w:t> </w:t>
      </w:r>
      <w:r>
        <w:rPr>
          <w:w w:val="105"/>
          <w:sz w:val="18"/>
        </w:rPr>
        <w:t>any</w:t>
      </w:r>
      <w:r>
        <w:rPr>
          <w:spacing w:val="-10"/>
          <w:w w:val="105"/>
          <w:sz w:val="18"/>
        </w:rPr>
        <w:t> </w:t>
      </w:r>
      <w:r>
        <w:rPr>
          <w:w w:val="105"/>
          <w:sz w:val="18"/>
        </w:rPr>
        <w:t>event</w:t>
      </w:r>
      <w:r>
        <w:rPr>
          <w:spacing w:val="-13"/>
          <w:w w:val="105"/>
          <w:sz w:val="18"/>
        </w:rPr>
        <w:t> </w:t>
      </w:r>
      <w:r>
        <w:rPr>
          <w:w w:val="105"/>
          <w:sz w:val="18"/>
        </w:rPr>
        <w:t>within</w:t>
      </w:r>
      <w:r>
        <w:rPr>
          <w:spacing w:val="-19"/>
          <w:w w:val="105"/>
          <w:sz w:val="18"/>
        </w:rPr>
        <w:t> </w:t>
      </w:r>
      <w:r>
        <w:rPr>
          <w:w w:val="105"/>
          <w:sz w:val="18"/>
        </w:rPr>
        <w:t>fourteen</w:t>
      </w:r>
      <w:r>
        <w:rPr>
          <w:spacing w:val="-19"/>
          <w:w w:val="105"/>
          <w:sz w:val="18"/>
        </w:rPr>
        <w:t> </w:t>
      </w:r>
      <w:r>
        <w:rPr>
          <w:w w:val="105"/>
          <w:sz w:val="18"/>
        </w:rPr>
        <w:t>days</w:t>
      </w:r>
      <w:r>
        <w:rPr>
          <w:spacing w:val="-9"/>
          <w:w w:val="105"/>
          <w:sz w:val="18"/>
        </w:rPr>
        <w:t> </w:t>
      </w:r>
      <w:r>
        <w:rPr>
          <w:w w:val="105"/>
          <w:sz w:val="18"/>
        </w:rPr>
        <w:t>after</w:t>
      </w:r>
      <w:r>
        <w:rPr>
          <w:spacing w:val="-19"/>
          <w:w w:val="105"/>
          <w:sz w:val="18"/>
        </w:rPr>
        <w:t> </w:t>
      </w:r>
      <w:r>
        <w:rPr>
          <w:w w:val="105"/>
          <w:sz w:val="18"/>
        </w:rPr>
        <w:t>assuming</w:t>
      </w:r>
      <w:r>
        <w:rPr>
          <w:spacing w:val="-10"/>
          <w:w w:val="105"/>
          <w:sz w:val="18"/>
        </w:rPr>
        <w:t> </w:t>
      </w:r>
      <w:r>
        <w:rPr>
          <w:w w:val="105"/>
          <w:sz w:val="18"/>
        </w:rPr>
        <w:t>his office,</w:t>
      </w:r>
      <w:r>
        <w:rPr>
          <w:spacing w:val="-6"/>
          <w:w w:val="105"/>
          <w:sz w:val="18"/>
        </w:rPr>
        <w:t> </w:t>
      </w:r>
      <w:r>
        <w:rPr>
          <w:w w:val="105"/>
          <w:sz w:val="18"/>
        </w:rPr>
        <w:t>the</w:t>
      </w:r>
      <w:r>
        <w:rPr>
          <w:spacing w:val="-8"/>
          <w:w w:val="105"/>
          <w:sz w:val="18"/>
        </w:rPr>
        <w:t> </w:t>
      </w:r>
      <w:r>
        <w:rPr>
          <w:w w:val="105"/>
          <w:sz w:val="18"/>
        </w:rPr>
        <w:t>President</w:t>
      </w:r>
      <w:r>
        <w:rPr>
          <w:spacing w:val="-8"/>
          <w:w w:val="105"/>
          <w:sz w:val="18"/>
        </w:rPr>
        <w:t> </w:t>
      </w:r>
      <w:r>
        <w:rPr>
          <w:w w:val="105"/>
          <w:sz w:val="18"/>
        </w:rPr>
        <w:t>shall</w:t>
      </w:r>
      <w:r>
        <w:rPr>
          <w:spacing w:val="-15"/>
          <w:w w:val="105"/>
          <w:sz w:val="18"/>
        </w:rPr>
        <w:t> </w:t>
      </w:r>
      <w:r>
        <w:rPr>
          <w:w w:val="105"/>
          <w:sz w:val="18"/>
        </w:rPr>
        <w:t>appoint</w:t>
      </w:r>
      <w:r>
        <w:rPr>
          <w:spacing w:val="-8"/>
          <w:w w:val="105"/>
          <w:sz w:val="18"/>
        </w:rPr>
        <w:t> </w:t>
      </w:r>
      <w:r>
        <w:rPr>
          <w:w w:val="105"/>
          <w:sz w:val="18"/>
        </w:rPr>
        <w:t>a</w:t>
      </w:r>
      <w:r>
        <w:rPr>
          <w:spacing w:val="-4"/>
          <w:w w:val="105"/>
          <w:sz w:val="18"/>
        </w:rPr>
        <w:t> </w:t>
      </w:r>
      <w:r>
        <w:rPr>
          <w:w w:val="105"/>
          <w:sz w:val="18"/>
        </w:rPr>
        <w:t>Member</w:t>
      </w:r>
      <w:r>
        <w:rPr>
          <w:spacing w:val="-15"/>
          <w:w w:val="105"/>
          <w:sz w:val="18"/>
        </w:rPr>
        <w:t> </w:t>
      </w:r>
      <w:r>
        <w:rPr>
          <w:w w:val="105"/>
          <w:sz w:val="18"/>
        </w:rPr>
        <w:t>of</w:t>
      </w:r>
      <w:r>
        <w:rPr>
          <w:spacing w:val="-17"/>
          <w:w w:val="105"/>
          <w:sz w:val="18"/>
        </w:rPr>
        <w:t> </w:t>
      </w:r>
      <w:r>
        <w:rPr>
          <w:w w:val="105"/>
          <w:sz w:val="18"/>
        </w:rPr>
        <w:t>Parliament</w:t>
      </w:r>
      <w:r>
        <w:rPr>
          <w:spacing w:val="-8"/>
          <w:w w:val="105"/>
          <w:sz w:val="18"/>
        </w:rPr>
        <w:t> </w:t>
      </w:r>
      <w:r>
        <w:rPr>
          <w:w w:val="105"/>
          <w:sz w:val="18"/>
        </w:rPr>
        <w:t>elected</w:t>
      </w:r>
      <w:r>
        <w:rPr>
          <w:spacing w:val="-17"/>
          <w:w w:val="105"/>
          <w:sz w:val="18"/>
        </w:rPr>
        <w:t> </w:t>
      </w:r>
      <w:r>
        <w:rPr>
          <w:w w:val="105"/>
          <w:sz w:val="18"/>
        </w:rPr>
        <w:t>from</w:t>
      </w:r>
      <w:r>
        <w:rPr>
          <w:spacing w:val="-8"/>
          <w:w w:val="105"/>
          <w:sz w:val="18"/>
        </w:rPr>
        <w:t> </w:t>
      </w:r>
      <w:r>
        <w:rPr>
          <w:w w:val="105"/>
          <w:sz w:val="18"/>
        </w:rPr>
        <w:t>a </w:t>
      </w:r>
      <w:r>
        <w:rPr>
          <w:spacing w:val="-2"/>
          <w:w w:val="105"/>
          <w:sz w:val="18"/>
        </w:rPr>
        <w:t>constituency</w:t>
      </w:r>
      <w:r>
        <w:rPr>
          <w:spacing w:val="-10"/>
          <w:w w:val="105"/>
          <w:sz w:val="18"/>
        </w:rPr>
        <w:t> </w:t>
      </w:r>
      <w:r>
        <w:rPr>
          <w:spacing w:val="-2"/>
          <w:w w:val="105"/>
          <w:sz w:val="18"/>
        </w:rPr>
        <w:t>from</w:t>
      </w:r>
      <w:r>
        <w:rPr>
          <w:spacing w:val="-12"/>
          <w:w w:val="105"/>
          <w:sz w:val="18"/>
        </w:rPr>
        <w:t> </w:t>
      </w:r>
      <w:r>
        <w:rPr>
          <w:spacing w:val="-2"/>
          <w:w w:val="105"/>
          <w:sz w:val="18"/>
        </w:rPr>
        <w:t>a</w:t>
      </w:r>
      <w:r>
        <w:rPr>
          <w:spacing w:val="-9"/>
          <w:w w:val="105"/>
          <w:sz w:val="18"/>
        </w:rPr>
        <w:t> </w:t>
      </w:r>
      <w:r>
        <w:rPr>
          <w:spacing w:val="-2"/>
          <w:w w:val="105"/>
          <w:sz w:val="18"/>
        </w:rPr>
        <w:t>political</w:t>
      </w:r>
      <w:r>
        <w:rPr>
          <w:spacing w:val="-19"/>
          <w:w w:val="105"/>
          <w:sz w:val="18"/>
        </w:rPr>
        <w:t> </w:t>
      </w:r>
      <w:r>
        <w:rPr>
          <w:spacing w:val="-2"/>
          <w:w w:val="105"/>
          <w:sz w:val="18"/>
        </w:rPr>
        <w:t>party</w:t>
      </w:r>
      <w:r>
        <w:rPr>
          <w:spacing w:val="-10"/>
          <w:w w:val="105"/>
          <w:sz w:val="18"/>
        </w:rPr>
        <w:t> </w:t>
      </w:r>
      <w:r>
        <w:rPr>
          <w:spacing w:val="-2"/>
          <w:w w:val="105"/>
          <w:sz w:val="18"/>
        </w:rPr>
        <w:t>having</w:t>
      </w:r>
      <w:r>
        <w:rPr>
          <w:spacing w:val="-10"/>
          <w:w w:val="105"/>
          <w:sz w:val="18"/>
        </w:rPr>
        <w:t> </w:t>
      </w:r>
      <w:r>
        <w:rPr>
          <w:spacing w:val="-2"/>
          <w:w w:val="105"/>
          <w:sz w:val="18"/>
        </w:rPr>
        <w:t>a</w:t>
      </w:r>
      <w:r>
        <w:rPr>
          <w:spacing w:val="-9"/>
          <w:w w:val="105"/>
          <w:sz w:val="18"/>
        </w:rPr>
        <w:t> </w:t>
      </w:r>
      <w:r>
        <w:rPr>
          <w:spacing w:val="-2"/>
          <w:w w:val="105"/>
          <w:sz w:val="18"/>
        </w:rPr>
        <w:t>majority</w:t>
      </w:r>
      <w:r>
        <w:rPr>
          <w:spacing w:val="-10"/>
          <w:w w:val="105"/>
          <w:sz w:val="18"/>
        </w:rPr>
        <w:t> </w:t>
      </w:r>
      <w:r>
        <w:rPr>
          <w:spacing w:val="-2"/>
          <w:w w:val="105"/>
          <w:sz w:val="18"/>
        </w:rPr>
        <w:t>of</w:t>
      </w:r>
      <w:r>
        <w:rPr>
          <w:spacing w:val="-20"/>
          <w:w w:val="105"/>
          <w:sz w:val="18"/>
        </w:rPr>
        <w:t> </w:t>
      </w:r>
      <w:r>
        <w:rPr>
          <w:spacing w:val="-2"/>
          <w:w w:val="105"/>
          <w:sz w:val="18"/>
        </w:rPr>
        <w:t>Members</w:t>
      </w:r>
      <w:r>
        <w:rPr>
          <w:spacing w:val="-9"/>
          <w:w w:val="105"/>
          <w:sz w:val="18"/>
        </w:rPr>
        <w:t> </w:t>
      </w:r>
      <w:r>
        <w:rPr>
          <w:spacing w:val="-2"/>
          <w:w w:val="105"/>
          <w:sz w:val="18"/>
        </w:rPr>
        <w:t>of</w:t>
      </w:r>
      <w:r>
        <w:rPr>
          <w:spacing w:val="-20"/>
          <w:w w:val="105"/>
          <w:sz w:val="18"/>
        </w:rPr>
        <w:t> </w:t>
      </w:r>
      <w:r>
        <w:rPr>
          <w:spacing w:val="-2"/>
          <w:w w:val="105"/>
          <w:sz w:val="18"/>
        </w:rPr>
        <w:t>Parliament</w:t>
      </w:r>
      <w:r>
        <w:rPr>
          <w:spacing w:val="-12"/>
          <w:w w:val="105"/>
          <w:sz w:val="18"/>
        </w:rPr>
        <w:t> </w:t>
      </w:r>
      <w:r>
        <w:rPr>
          <w:spacing w:val="-2"/>
          <w:w w:val="105"/>
          <w:sz w:val="18"/>
        </w:rPr>
        <w:t>in </w:t>
      </w:r>
      <w:r>
        <w:rPr>
          <w:w w:val="105"/>
          <w:sz w:val="18"/>
        </w:rPr>
        <w:t>the</w:t>
      </w:r>
      <w:r>
        <w:rPr>
          <w:spacing w:val="-12"/>
          <w:w w:val="105"/>
          <w:sz w:val="18"/>
        </w:rPr>
        <w:t> </w:t>
      </w:r>
      <w:r>
        <w:rPr>
          <w:w w:val="105"/>
          <w:sz w:val="18"/>
        </w:rPr>
        <w:t>National</w:t>
      </w:r>
      <w:r>
        <w:rPr>
          <w:spacing w:val="-19"/>
          <w:w w:val="105"/>
          <w:sz w:val="18"/>
        </w:rPr>
        <w:t> </w:t>
      </w:r>
      <w:r>
        <w:rPr>
          <w:w w:val="105"/>
          <w:sz w:val="18"/>
        </w:rPr>
        <w:t>Assembly</w:t>
      </w:r>
      <w:r>
        <w:rPr>
          <w:spacing w:val="-10"/>
          <w:w w:val="105"/>
          <w:sz w:val="18"/>
        </w:rPr>
        <w:t> </w:t>
      </w:r>
      <w:r>
        <w:rPr>
          <w:w w:val="105"/>
          <w:sz w:val="18"/>
        </w:rPr>
        <w:t>or,</w:t>
      </w:r>
      <w:r>
        <w:rPr>
          <w:spacing w:val="-10"/>
          <w:w w:val="105"/>
          <w:sz w:val="18"/>
        </w:rPr>
        <w:t> </w:t>
      </w:r>
      <w:r>
        <w:rPr>
          <w:w w:val="105"/>
          <w:sz w:val="18"/>
        </w:rPr>
        <w:t>if</w:t>
      </w:r>
      <w:r>
        <w:rPr>
          <w:spacing w:val="-20"/>
          <w:w w:val="105"/>
          <w:sz w:val="18"/>
        </w:rPr>
        <w:t> </w:t>
      </w:r>
      <w:r>
        <w:rPr>
          <w:w w:val="105"/>
          <w:sz w:val="18"/>
        </w:rPr>
        <w:t>no</w:t>
      </w:r>
      <w:r>
        <w:rPr>
          <w:spacing w:val="-19"/>
          <w:w w:val="105"/>
          <w:sz w:val="18"/>
        </w:rPr>
        <w:t> </w:t>
      </w:r>
      <w:r>
        <w:rPr>
          <w:w w:val="105"/>
          <w:sz w:val="18"/>
        </w:rPr>
        <w:t>political</w:t>
      </w:r>
      <w:r>
        <w:rPr>
          <w:spacing w:val="-19"/>
          <w:w w:val="105"/>
          <w:sz w:val="18"/>
        </w:rPr>
        <w:t> </w:t>
      </w:r>
      <w:r>
        <w:rPr>
          <w:w w:val="105"/>
          <w:sz w:val="18"/>
        </w:rPr>
        <w:t>party</w:t>
      </w:r>
      <w:r>
        <w:rPr>
          <w:spacing w:val="-10"/>
          <w:w w:val="105"/>
          <w:sz w:val="18"/>
        </w:rPr>
        <w:t> </w:t>
      </w:r>
      <w:r>
        <w:rPr>
          <w:w w:val="105"/>
          <w:sz w:val="18"/>
        </w:rPr>
        <w:t>has</w:t>
      </w:r>
      <w:r>
        <w:rPr>
          <w:spacing w:val="-9"/>
          <w:w w:val="105"/>
          <w:sz w:val="18"/>
        </w:rPr>
        <w:t> </w:t>
      </w:r>
      <w:r>
        <w:rPr>
          <w:w w:val="105"/>
          <w:sz w:val="18"/>
        </w:rPr>
        <w:t>a</w:t>
      </w:r>
      <w:r>
        <w:rPr>
          <w:spacing w:val="-9"/>
          <w:w w:val="105"/>
          <w:sz w:val="18"/>
        </w:rPr>
        <w:t> </w:t>
      </w:r>
      <w:r>
        <w:rPr>
          <w:w w:val="105"/>
          <w:sz w:val="18"/>
        </w:rPr>
        <w:t>majority,</w:t>
      </w:r>
      <w:r>
        <w:rPr>
          <w:spacing w:val="-10"/>
          <w:w w:val="105"/>
          <w:sz w:val="18"/>
        </w:rPr>
        <w:t> </w:t>
      </w:r>
      <w:r>
        <w:rPr>
          <w:w w:val="105"/>
          <w:sz w:val="18"/>
        </w:rPr>
        <w:t>who</w:t>
      </w:r>
      <w:r>
        <w:rPr>
          <w:spacing w:val="-19"/>
          <w:w w:val="105"/>
          <w:sz w:val="18"/>
        </w:rPr>
        <w:t> </w:t>
      </w:r>
      <w:r>
        <w:rPr>
          <w:w w:val="105"/>
          <w:sz w:val="18"/>
        </w:rPr>
        <w:t>appears</w:t>
      </w:r>
      <w:r>
        <w:rPr>
          <w:spacing w:val="-9"/>
          <w:w w:val="105"/>
          <w:sz w:val="18"/>
        </w:rPr>
        <w:t> </w:t>
      </w:r>
      <w:r>
        <w:rPr>
          <w:w w:val="105"/>
          <w:sz w:val="18"/>
        </w:rPr>
        <w:t>to have</w:t>
      </w:r>
      <w:r>
        <w:rPr>
          <w:spacing w:val="-8"/>
          <w:w w:val="105"/>
          <w:sz w:val="18"/>
        </w:rPr>
        <w:t> </w:t>
      </w:r>
      <w:r>
        <w:rPr>
          <w:w w:val="105"/>
          <w:sz w:val="18"/>
        </w:rPr>
        <w:t>the</w:t>
      </w:r>
      <w:r>
        <w:rPr>
          <w:spacing w:val="-8"/>
          <w:w w:val="105"/>
          <w:sz w:val="18"/>
        </w:rPr>
        <w:t> </w:t>
      </w:r>
      <w:r>
        <w:rPr>
          <w:w w:val="105"/>
          <w:sz w:val="18"/>
        </w:rPr>
        <w:t>support</w:t>
      </w:r>
      <w:r>
        <w:rPr>
          <w:spacing w:val="-8"/>
          <w:w w:val="105"/>
          <w:sz w:val="18"/>
        </w:rPr>
        <w:t> </w:t>
      </w:r>
      <w:r>
        <w:rPr>
          <w:w w:val="105"/>
          <w:sz w:val="18"/>
        </w:rPr>
        <w:t>of</w:t>
      </w:r>
      <w:r>
        <w:rPr>
          <w:spacing w:val="-16"/>
          <w:w w:val="105"/>
          <w:sz w:val="18"/>
        </w:rPr>
        <w:t> </w:t>
      </w:r>
      <w:r>
        <w:rPr>
          <w:w w:val="105"/>
          <w:sz w:val="18"/>
        </w:rPr>
        <w:t>the</w:t>
      </w:r>
      <w:r>
        <w:rPr>
          <w:spacing w:val="-8"/>
          <w:w w:val="105"/>
          <w:sz w:val="18"/>
        </w:rPr>
        <w:t> </w:t>
      </w:r>
      <w:r>
        <w:rPr>
          <w:w w:val="105"/>
          <w:sz w:val="18"/>
        </w:rPr>
        <w:t>majority</w:t>
      </w:r>
      <w:r>
        <w:rPr>
          <w:spacing w:val="-6"/>
          <w:w w:val="105"/>
          <w:sz w:val="18"/>
        </w:rPr>
        <w:t> </w:t>
      </w:r>
      <w:r>
        <w:rPr>
          <w:w w:val="105"/>
          <w:sz w:val="18"/>
        </w:rPr>
        <w:t>of</w:t>
      </w:r>
      <w:r>
        <w:rPr>
          <w:spacing w:val="-16"/>
          <w:w w:val="105"/>
          <w:sz w:val="18"/>
        </w:rPr>
        <w:t> </w:t>
      </w:r>
      <w:r>
        <w:rPr>
          <w:w w:val="105"/>
          <w:sz w:val="18"/>
        </w:rPr>
        <w:t>the</w:t>
      </w:r>
      <w:r>
        <w:rPr>
          <w:spacing w:val="-8"/>
          <w:w w:val="105"/>
          <w:sz w:val="18"/>
        </w:rPr>
        <w:t> </w:t>
      </w:r>
      <w:r>
        <w:rPr>
          <w:w w:val="105"/>
          <w:sz w:val="18"/>
        </w:rPr>
        <w:t>Members</w:t>
      </w:r>
      <w:r>
        <w:rPr>
          <w:spacing w:val="-4"/>
          <w:w w:val="105"/>
          <w:sz w:val="18"/>
        </w:rPr>
        <w:t> </w:t>
      </w:r>
      <w:r>
        <w:rPr>
          <w:w w:val="105"/>
          <w:sz w:val="18"/>
        </w:rPr>
        <w:t>of</w:t>
      </w:r>
      <w:r>
        <w:rPr>
          <w:spacing w:val="-16"/>
          <w:w w:val="105"/>
          <w:sz w:val="18"/>
        </w:rPr>
        <w:t> </w:t>
      </w:r>
      <w:r>
        <w:rPr>
          <w:w w:val="105"/>
          <w:sz w:val="18"/>
        </w:rPr>
        <w:t>Parliament,</w:t>
      </w:r>
      <w:r>
        <w:rPr>
          <w:spacing w:val="-6"/>
          <w:w w:val="105"/>
          <w:sz w:val="18"/>
        </w:rPr>
        <w:t> </w:t>
      </w:r>
      <w:r>
        <w:rPr>
          <w:w w:val="105"/>
          <w:sz w:val="18"/>
        </w:rPr>
        <w:t>to</w:t>
      </w:r>
      <w:r>
        <w:rPr>
          <w:spacing w:val="-15"/>
          <w:w w:val="105"/>
          <w:sz w:val="18"/>
        </w:rPr>
        <w:t> </w:t>
      </w:r>
      <w:r>
        <w:rPr>
          <w:w w:val="105"/>
          <w:sz w:val="18"/>
        </w:rPr>
        <w:t>be</w:t>
      </w:r>
      <w:r>
        <w:rPr>
          <w:spacing w:val="-8"/>
          <w:w w:val="105"/>
          <w:sz w:val="18"/>
        </w:rPr>
        <w:t> </w:t>
      </w:r>
      <w:r>
        <w:rPr>
          <w:w w:val="105"/>
          <w:sz w:val="18"/>
        </w:rPr>
        <w:t>Prime Minister</w:t>
      </w:r>
      <w:r>
        <w:rPr>
          <w:spacing w:val="-18"/>
          <w:w w:val="105"/>
          <w:sz w:val="18"/>
        </w:rPr>
        <w:t> </w:t>
      </w:r>
      <w:r>
        <w:rPr>
          <w:w w:val="105"/>
          <w:sz w:val="18"/>
        </w:rPr>
        <w:t>of</w:t>
      </w:r>
      <w:r>
        <w:rPr>
          <w:spacing w:val="-19"/>
          <w:w w:val="105"/>
          <w:sz w:val="18"/>
        </w:rPr>
        <w:t> </w:t>
      </w:r>
      <w:r>
        <w:rPr>
          <w:w w:val="105"/>
          <w:sz w:val="18"/>
        </w:rPr>
        <w:t>the</w:t>
      </w:r>
      <w:r>
        <w:rPr>
          <w:spacing w:val="-11"/>
          <w:w w:val="105"/>
          <w:sz w:val="18"/>
        </w:rPr>
        <w:t> </w:t>
      </w:r>
      <w:r>
        <w:rPr>
          <w:w w:val="105"/>
          <w:sz w:val="18"/>
        </w:rPr>
        <w:t>United</w:t>
      </w:r>
      <w:r>
        <w:rPr>
          <w:spacing w:val="-19"/>
          <w:w w:val="105"/>
          <w:sz w:val="18"/>
        </w:rPr>
        <w:t> </w:t>
      </w:r>
      <w:r>
        <w:rPr>
          <w:w w:val="105"/>
          <w:sz w:val="18"/>
        </w:rPr>
        <w:t>Republic,</w:t>
      </w:r>
      <w:r>
        <w:rPr>
          <w:spacing w:val="-9"/>
          <w:w w:val="105"/>
          <w:sz w:val="18"/>
        </w:rPr>
        <w:t> </w:t>
      </w:r>
      <w:r>
        <w:rPr>
          <w:w w:val="105"/>
          <w:sz w:val="18"/>
        </w:rPr>
        <w:t>and</w:t>
      </w:r>
      <w:r>
        <w:rPr>
          <w:spacing w:val="-19"/>
          <w:w w:val="105"/>
          <w:sz w:val="18"/>
        </w:rPr>
        <w:t> </w:t>
      </w:r>
      <w:r>
        <w:rPr>
          <w:w w:val="105"/>
          <w:sz w:val="18"/>
        </w:rPr>
        <w:t>he</w:t>
      </w:r>
      <w:r>
        <w:rPr>
          <w:spacing w:val="-11"/>
          <w:w w:val="105"/>
          <w:sz w:val="18"/>
        </w:rPr>
        <w:t> </w:t>
      </w:r>
      <w:r>
        <w:rPr>
          <w:w w:val="105"/>
          <w:sz w:val="18"/>
        </w:rPr>
        <w:t>shall</w:t>
      </w:r>
      <w:r>
        <w:rPr>
          <w:spacing w:val="-18"/>
          <w:w w:val="105"/>
          <w:sz w:val="18"/>
        </w:rPr>
        <w:t> </w:t>
      </w:r>
      <w:r>
        <w:rPr>
          <w:w w:val="105"/>
          <w:sz w:val="18"/>
        </w:rPr>
        <w:t>not</w:t>
      </w:r>
      <w:r>
        <w:rPr>
          <w:spacing w:val="-11"/>
          <w:w w:val="105"/>
          <w:sz w:val="18"/>
        </w:rPr>
        <w:t> </w:t>
      </w:r>
      <w:r>
        <w:rPr>
          <w:w w:val="105"/>
          <w:sz w:val="18"/>
        </w:rPr>
        <w:t>assume</w:t>
      </w:r>
      <w:r>
        <w:rPr>
          <w:spacing w:val="-11"/>
          <w:w w:val="105"/>
          <w:sz w:val="18"/>
        </w:rPr>
        <w:t> </w:t>
      </w:r>
      <w:r>
        <w:rPr>
          <w:w w:val="105"/>
          <w:sz w:val="18"/>
        </w:rPr>
        <w:t>office</w:t>
      </w:r>
      <w:r>
        <w:rPr>
          <w:spacing w:val="-11"/>
          <w:w w:val="105"/>
          <w:sz w:val="18"/>
        </w:rPr>
        <w:t> </w:t>
      </w:r>
      <w:r>
        <w:rPr>
          <w:w w:val="105"/>
          <w:sz w:val="18"/>
        </w:rPr>
        <w:t>until</w:t>
      </w:r>
      <w:r>
        <w:rPr>
          <w:spacing w:val="-18"/>
          <w:w w:val="105"/>
          <w:sz w:val="18"/>
        </w:rPr>
        <w:t> </w:t>
      </w:r>
      <w:r>
        <w:rPr>
          <w:w w:val="105"/>
          <w:sz w:val="18"/>
        </w:rPr>
        <w:t>his appointment</w:t>
      </w:r>
      <w:r>
        <w:rPr>
          <w:spacing w:val="-6"/>
          <w:w w:val="105"/>
          <w:sz w:val="18"/>
        </w:rPr>
        <w:t> </w:t>
      </w:r>
      <w:r>
        <w:rPr>
          <w:w w:val="105"/>
          <w:sz w:val="18"/>
        </w:rPr>
        <w:t>is</w:t>
      </w:r>
      <w:r>
        <w:rPr>
          <w:spacing w:val="-3"/>
          <w:w w:val="105"/>
          <w:sz w:val="18"/>
        </w:rPr>
        <w:t> </w:t>
      </w:r>
      <w:r>
        <w:rPr>
          <w:w w:val="105"/>
          <w:sz w:val="18"/>
        </w:rPr>
        <w:t>first</w:t>
      </w:r>
      <w:r>
        <w:rPr>
          <w:spacing w:val="-6"/>
          <w:w w:val="105"/>
          <w:sz w:val="18"/>
        </w:rPr>
        <w:t> </w:t>
      </w:r>
      <w:r>
        <w:rPr>
          <w:w w:val="105"/>
          <w:sz w:val="18"/>
        </w:rPr>
        <w:t>confirmed</w:t>
      </w:r>
      <w:r>
        <w:rPr>
          <w:spacing w:val="-15"/>
          <w:w w:val="105"/>
          <w:sz w:val="18"/>
        </w:rPr>
        <w:t> </w:t>
      </w:r>
      <w:r>
        <w:rPr>
          <w:w w:val="105"/>
          <w:sz w:val="18"/>
        </w:rPr>
        <w:t>by</w:t>
      </w:r>
      <w:r>
        <w:rPr>
          <w:spacing w:val="-4"/>
          <w:w w:val="105"/>
          <w:sz w:val="18"/>
        </w:rPr>
        <w:t> </w:t>
      </w:r>
      <w:r>
        <w:rPr>
          <w:w w:val="105"/>
          <w:sz w:val="18"/>
        </w:rPr>
        <w:t>a</w:t>
      </w:r>
      <w:r>
        <w:rPr>
          <w:spacing w:val="-3"/>
          <w:w w:val="105"/>
          <w:sz w:val="18"/>
        </w:rPr>
        <w:t> </w:t>
      </w:r>
      <w:r>
        <w:rPr>
          <w:w w:val="105"/>
          <w:sz w:val="18"/>
        </w:rPr>
        <w:t>resolution</w:t>
      </w:r>
      <w:r>
        <w:rPr>
          <w:spacing w:val="-14"/>
          <w:w w:val="105"/>
          <w:sz w:val="18"/>
        </w:rPr>
        <w:t> </w:t>
      </w:r>
      <w:r>
        <w:rPr>
          <w:w w:val="105"/>
          <w:sz w:val="18"/>
        </w:rPr>
        <w:t>of</w:t>
      </w:r>
      <w:r>
        <w:rPr>
          <w:spacing w:val="-15"/>
          <w:w w:val="105"/>
          <w:sz w:val="18"/>
        </w:rPr>
        <w:t> </w:t>
      </w:r>
      <w:r>
        <w:rPr>
          <w:w w:val="105"/>
          <w:sz w:val="18"/>
        </w:rPr>
        <w:t>the</w:t>
      </w:r>
      <w:r>
        <w:rPr>
          <w:spacing w:val="-6"/>
          <w:w w:val="105"/>
          <w:sz w:val="18"/>
        </w:rPr>
        <w:t> </w:t>
      </w:r>
      <w:r>
        <w:rPr>
          <w:w w:val="105"/>
          <w:sz w:val="18"/>
        </w:rPr>
        <w:t>National</w:t>
      </w:r>
      <w:r>
        <w:rPr>
          <w:spacing w:val="-14"/>
          <w:w w:val="105"/>
          <w:sz w:val="18"/>
        </w:rPr>
        <w:t> </w:t>
      </w:r>
      <w:r>
        <w:rPr>
          <w:w w:val="105"/>
          <w:sz w:val="18"/>
        </w:rPr>
        <w:t>Assembly supported</w:t>
      </w:r>
      <w:r>
        <w:rPr>
          <w:spacing w:val="-11"/>
          <w:w w:val="105"/>
          <w:sz w:val="18"/>
        </w:rPr>
        <w:t> </w:t>
      </w:r>
      <w:r>
        <w:rPr>
          <w:w w:val="105"/>
          <w:sz w:val="18"/>
        </w:rPr>
        <w:t>by a majority vote</w:t>
      </w:r>
      <w:r>
        <w:rPr>
          <w:spacing w:val="-2"/>
          <w:w w:val="105"/>
          <w:sz w:val="18"/>
        </w:rPr>
        <w:t> </w:t>
      </w:r>
      <w:r>
        <w:rPr>
          <w:w w:val="105"/>
          <w:sz w:val="18"/>
        </w:rPr>
        <w:t>of</w:t>
      </w:r>
      <w:r>
        <w:rPr>
          <w:spacing w:val="-11"/>
          <w:w w:val="105"/>
          <w:sz w:val="18"/>
        </w:rPr>
        <w:t> </w:t>
      </w:r>
      <w:r>
        <w:rPr>
          <w:w w:val="105"/>
          <w:sz w:val="18"/>
        </w:rPr>
        <w:t>Members of</w:t>
      </w:r>
      <w:r>
        <w:rPr>
          <w:spacing w:val="-11"/>
          <w:w w:val="105"/>
          <w:sz w:val="18"/>
        </w:rPr>
        <w:t> </w:t>
      </w:r>
      <w:r>
        <w:rPr>
          <w:w w:val="105"/>
          <w:sz w:val="18"/>
        </w:rPr>
        <w:t>Parliament.</w:t>
      </w:r>
    </w:p>
    <w:p>
      <w:pPr>
        <w:pStyle w:val="ListParagraph"/>
        <w:numPr>
          <w:ilvl w:val="1"/>
          <w:numId w:val="2"/>
        </w:numPr>
        <w:tabs>
          <w:tab w:pos="905" w:val="left" w:leader="none"/>
          <w:tab w:pos="907" w:val="left" w:leader="none"/>
        </w:tabs>
        <w:spacing w:line="232" w:lineRule="auto" w:before="6" w:after="0"/>
        <w:ind w:left="907" w:right="1336" w:hanging="204"/>
        <w:jc w:val="left"/>
        <w:rPr>
          <w:sz w:val="18"/>
        </w:rPr>
      </w:pPr>
      <w:r>
        <w:rPr>
          <w:sz w:val="18"/>
        </w:rPr>
        <w:t>Subject to</w:t>
      </w:r>
      <w:r>
        <w:rPr>
          <w:spacing w:val="-4"/>
          <w:sz w:val="18"/>
        </w:rPr>
        <w:t> </w:t>
      </w:r>
      <w:r>
        <w:rPr>
          <w:sz w:val="18"/>
        </w:rPr>
        <w:t>the other</w:t>
      </w:r>
      <w:r>
        <w:rPr>
          <w:spacing w:val="-4"/>
          <w:sz w:val="18"/>
        </w:rPr>
        <w:t> </w:t>
      </w:r>
      <w:r>
        <w:rPr>
          <w:sz w:val="18"/>
        </w:rPr>
        <w:t>provisions of</w:t>
      </w:r>
      <w:r>
        <w:rPr>
          <w:spacing w:val="-5"/>
          <w:sz w:val="18"/>
        </w:rPr>
        <w:t> </w:t>
      </w:r>
      <w:r>
        <w:rPr>
          <w:sz w:val="18"/>
        </w:rPr>
        <w:t>this Constitution, the Prime Minister</w:t>
      </w:r>
      <w:r>
        <w:rPr>
          <w:spacing w:val="-4"/>
          <w:sz w:val="18"/>
        </w:rPr>
        <w:t> </w:t>
      </w:r>
      <w:r>
        <w:rPr>
          <w:sz w:val="18"/>
        </w:rPr>
        <w:t>shall</w:t>
      </w:r>
      <w:r>
        <w:rPr>
          <w:spacing w:val="-4"/>
          <w:sz w:val="18"/>
        </w:rPr>
        <w:t> </w:t>
      </w:r>
      <w:r>
        <w:rPr>
          <w:sz w:val="18"/>
        </w:rPr>
        <w:t>hold </w:t>
      </w:r>
      <w:r>
        <w:rPr>
          <w:w w:val="110"/>
          <w:sz w:val="18"/>
        </w:rPr>
        <w:t>the</w:t>
      </w:r>
      <w:r>
        <w:rPr>
          <w:spacing w:val="-15"/>
          <w:w w:val="110"/>
          <w:sz w:val="18"/>
        </w:rPr>
        <w:t> </w:t>
      </w:r>
      <w:r>
        <w:rPr>
          <w:w w:val="110"/>
          <w:sz w:val="18"/>
        </w:rPr>
        <w:t>office</w:t>
      </w:r>
      <w:r>
        <w:rPr>
          <w:spacing w:val="-15"/>
          <w:w w:val="110"/>
          <w:sz w:val="18"/>
        </w:rPr>
        <w:t> </w:t>
      </w:r>
      <w:r>
        <w:rPr>
          <w:w w:val="110"/>
          <w:sz w:val="18"/>
        </w:rPr>
        <w:t>of</w:t>
      </w:r>
      <w:r>
        <w:rPr>
          <w:spacing w:val="-23"/>
          <w:w w:val="110"/>
          <w:sz w:val="18"/>
        </w:rPr>
        <w:t> </w:t>
      </w:r>
      <w:r>
        <w:rPr>
          <w:w w:val="110"/>
          <w:sz w:val="18"/>
        </w:rPr>
        <w:t>Prime</w:t>
      </w:r>
      <w:r>
        <w:rPr>
          <w:spacing w:val="-15"/>
          <w:w w:val="110"/>
          <w:sz w:val="18"/>
        </w:rPr>
        <w:t> </w:t>
      </w:r>
      <w:r>
        <w:rPr>
          <w:w w:val="110"/>
          <w:sz w:val="18"/>
        </w:rPr>
        <w:t>Minister</w:t>
      </w:r>
      <w:r>
        <w:rPr>
          <w:spacing w:val="-22"/>
          <w:w w:val="110"/>
          <w:sz w:val="18"/>
        </w:rPr>
        <w:t> </w:t>
      </w:r>
      <w:r>
        <w:rPr>
          <w:w w:val="110"/>
          <w:sz w:val="18"/>
        </w:rPr>
        <w:t>until—</w:t>
      </w:r>
    </w:p>
    <w:p>
      <w:pPr>
        <w:pStyle w:val="ListParagraph"/>
        <w:numPr>
          <w:ilvl w:val="2"/>
          <w:numId w:val="2"/>
        </w:numPr>
        <w:tabs>
          <w:tab w:pos="1470" w:val="left" w:leader="none"/>
        </w:tabs>
        <w:spacing w:line="210" w:lineRule="exact" w:before="0" w:after="0"/>
        <w:ind w:left="1470" w:right="0" w:hanging="188"/>
        <w:jc w:val="left"/>
        <w:rPr>
          <w:sz w:val="18"/>
        </w:rPr>
      </w:pPr>
      <w:r>
        <w:rPr>
          <w:spacing w:val="-2"/>
          <w:w w:val="105"/>
          <w:sz w:val="18"/>
        </w:rPr>
        <w:t>the</w:t>
      </w:r>
      <w:r>
        <w:rPr>
          <w:spacing w:val="-15"/>
          <w:w w:val="105"/>
          <w:sz w:val="18"/>
        </w:rPr>
        <w:t> </w:t>
      </w:r>
      <w:r>
        <w:rPr>
          <w:spacing w:val="-2"/>
          <w:w w:val="105"/>
          <w:sz w:val="18"/>
        </w:rPr>
        <w:t>day</w:t>
      </w:r>
      <w:r>
        <w:rPr>
          <w:spacing w:val="-12"/>
          <w:w w:val="105"/>
          <w:sz w:val="18"/>
        </w:rPr>
        <w:t> </w:t>
      </w:r>
      <w:r>
        <w:rPr>
          <w:spacing w:val="-2"/>
          <w:w w:val="105"/>
          <w:sz w:val="18"/>
        </w:rPr>
        <w:t>the</w:t>
      </w:r>
      <w:r>
        <w:rPr>
          <w:spacing w:val="-15"/>
          <w:w w:val="105"/>
          <w:sz w:val="18"/>
        </w:rPr>
        <w:t> </w:t>
      </w:r>
      <w:r>
        <w:rPr>
          <w:spacing w:val="-2"/>
          <w:w w:val="105"/>
          <w:sz w:val="18"/>
        </w:rPr>
        <w:t>President-elect</w:t>
      </w:r>
      <w:r>
        <w:rPr>
          <w:spacing w:val="-15"/>
          <w:w w:val="105"/>
          <w:sz w:val="18"/>
        </w:rPr>
        <w:t> </w:t>
      </w:r>
      <w:r>
        <w:rPr>
          <w:spacing w:val="-2"/>
          <w:w w:val="105"/>
          <w:sz w:val="18"/>
        </w:rPr>
        <w:t>takes</w:t>
      </w:r>
      <w:r>
        <w:rPr>
          <w:spacing w:val="-11"/>
          <w:w w:val="105"/>
          <w:sz w:val="18"/>
        </w:rPr>
        <w:t> </w:t>
      </w:r>
      <w:r>
        <w:rPr>
          <w:spacing w:val="-2"/>
          <w:w w:val="105"/>
          <w:sz w:val="18"/>
        </w:rPr>
        <w:t>his</w:t>
      </w:r>
      <w:r>
        <w:rPr>
          <w:spacing w:val="-11"/>
          <w:w w:val="105"/>
          <w:sz w:val="18"/>
        </w:rPr>
        <w:t> </w:t>
      </w:r>
      <w:r>
        <w:rPr>
          <w:spacing w:val="-2"/>
          <w:w w:val="105"/>
          <w:sz w:val="18"/>
        </w:rPr>
        <w:t>oath</w:t>
      </w:r>
      <w:r>
        <w:rPr>
          <w:spacing w:val="-21"/>
          <w:w w:val="105"/>
          <w:sz w:val="18"/>
        </w:rPr>
        <w:t> </w:t>
      </w:r>
      <w:r>
        <w:rPr>
          <w:spacing w:val="-2"/>
          <w:w w:val="105"/>
          <w:sz w:val="18"/>
        </w:rPr>
        <w:t>of</w:t>
      </w:r>
      <w:r>
        <w:rPr>
          <w:spacing w:val="-22"/>
          <w:w w:val="105"/>
          <w:sz w:val="18"/>
        </w:rPr>
        <w:t> </w:t>
      </w:r>
      <w:r>
        <w:rPr>
          <w:spacing w:val="-2"/>
          <w:w w:val="105"/>
          <w:sz w:val="18"/>
        </w:rPr>
        <w:t>office;</w:t>
      </w:r>
      <w:r>
        <w:rPr>
          <w:spacing w:val="-21"/>
          <w:w w:val="105"/>
          <w:sz w:val="18"/>
        </w:rPr>
        <w:t> </w:t>
      </w:r>
      <w:r>
        <w:rPr>
          <w:spacing w:val="-5"/>
          <w:w w:val="105"/>
          <w:sz w:val="18"/>
        </w:rPr>
        <w:t>or</w:t>
      </w:r>
    </w:p>
    <w:p>
      <w:pPr>
        <w:pStyle w:val="ListParagraph"/>
        <w:numPr>
          <w:ilvl w:val="2"/>
          <w:numId w:val="2"/>
        </w:numPr>
        <w:tabs>
          <w:tab w:pos="1470" w:val="left" w:leader="none"/>
        </w:tabs>
        <w:spacing w:line="211" w:lineRule="exact" w:before="0" w:after="0"/>
        <w:ind w:left="1470" w:right="0" w:hanging="188"/>
        <w:jc w:val="left"/>
        <w:rPr>
          <w:sz w:val="18"/>
        </w:rPr>
      </w:pPr>
      <w:r>
        <w:rPr>
          <w:spacing w:val="-4"/>
          <w:w w:val="105"/>
          <w:sz w:val="18"/>
        </w:rPr>
        <w:t>the</w:t>
      </w:r>
      <w:r>
        <w:rPr>
          <w:spacing w:val="-12"/>
          <w:w w:val="105"/>
          <w:sz w:val="18"/>
        </w:rPr>
        <w:t> </w:t>
      </w:r>
      <w:r>
        <w:rPr>
          <w:spacing w:val="-4"/>
          <w:w w:val="105"/>
          <w:sz w:val="18"/>
        </w:rPr>
        <w:t>day</w:t>
      </w:r>
      <w:r>
        <w:rPr>
          <w:spacing w:val="-10"/>
          <w:w w:val="105"/>
          <w:sz w:val="18"/>
        </w:rPr>
        <w:t> </w:t>
      </w:r>
      <w:r>
        <w:rPr>
          <w:spacing w:val="-4"/>
          <w:w w:val="105"/>
          <w:sz w:val="18"/>
        </w:rPr>
        <w:t>he</w:t>
      </w:r>
      <w:r>
        <w:rPr>
          <w:spacing w:val="-12"/>
          <w:w w:val="105"/>
          <w:sz w:val="18"/>
        </w:rPr>
        <w:t> </w:t>
      </w:r>
      <w:r>
        <w:rPr>
          <w:spacing w:val="-4"/>
          <w:w w:val="105"/>
          <w:sz w:val="18"/>
        </w:rPr>
        <w:t>dies</w:t>
      </w:r>
      <w:r>
        <w:rPr>
          <w:spacing w:val="-8"/>
          <w:w w:val="105"/>
          <w:sz w:val="18"/>
        </w:rPr>
        <w:t> </w:t>
      </w:r>
      <w:r>
        <w:rPr>
          <w:spacing w:val="-4"/>
          <w:w w:val="105"/>
          <w:sz w:val="18"/>
        </w:rPr>
        <w:t>while</w:t>
      </w:r>
      <w:r>
        <w:rPr>
          <w:spacing w:val="-12"/>
          <w:w w:val="105"/>
          <w:sz w:val="18"/>
        </w:rPr>
        <w:t> </w:t>
      </w:r>
      <w:r>
        <w:rPr>
          <w:spacing w:val="-4"/>
          <w:w w:val="105"/>
          <w:sz w:val="18"/>
        </w:rPr>
        <w:t>in</w:t>
      </w:r>
      <w:r>
        <w:rPr>
          <w:spacing w:val="-19"/>
          <w:w w:val="105"/>
          <w:sz w:val="18"/>
        </w:rPr>
        <w:t> </w:t>
      </w:r>
      <w:r>
        <w:rPr>
          <w:spacing w:val="-4"/>
          <w:w w:val="105"/>
          <w:sz w:val="18"/>
        </w:rPr>
        <w:t>office;</w:t>
      </w:r>
    </w:p>
    <w:p>
      <w:pPr>
        <w:pStyle w:val="ListParagraph"/>
        <w:numPr>
          <w:ilvl w:val="2"/>
          <w:numId w:val="2"/>
        </w:numPr>
        <w:tabs>
          <w:tab w:pos="1469" w:val="left" w:leader="none"/>
        </w:tabs>
        <w:spacing w:line="211" w:lineRule="exact" w:before="0" w:after="0"/>
        <w:ind w:left="1469" w:right="0" w:hanging="173"/>
        <w:jc w:val="left"/>
        <w:rPr>
          <w:sz w:val="18"/>
        </w:rPr>
      </w:pPr>
      <w:r>
        <w:rPr>
          <w:sz w:val="18"/>
        </w:rPr>
        <w:t>the</w:t>
      </w:r>
      <w:r>
        <w:rPr>
          <w:spacing w:val="-11"/>
          <w:sz w:val="18"/>
        </w:rPr>
        <w:t> </w:t>
      </w:r>
      <w:r>
        <w:rPr>
          <w:sz w:val="18"/>
        </w:rPr>
        <w:t>day</w:t>
      </w:r>
      <w:r>
        <w:rPr>
          <w:spacing w:val="-8"/>
          <w:sz w:val="18"/>
        </w:rPr>
        <w:t> </w:t>
      </w:r>
      <w:r>
        <w:rPr>
          <w:sz w:val="18"/>
        </w:rPr>
        <w:t>he</w:t>
      </w:r>
      <w:r>
        <w:rPr>
          <w:spacing w:val="-11"/>
          <w:sz w:val="18"/>
        </w:rPr>
        <w:t> </w:t>
      </w:r>
      <w:r>
        <w:rPr>
          <w:sz w:val="18"/>
        </w:rPr>
        <w:t>resigns;</w:t>
      </w:r>
      <w:r>
        <w:rPr>
          <w:spacing w:val="-17"/>
          <w:sz w:val="18"/>
        </w:rPr>
        <w:t> </w:t>
      </w:r>
      <w:r>
        <w:rPr>
          <w:spacing w:val="-5"/>
          <w:sz w:val="18"/>
        </w:rPr>
        <w:t>or</w:t>
      </w:r>
    </w:p>
    <w:p>
      <w:pPr>
        <w:pStyle w:val="ListParagraph"/>
        <w:numPr>
          <w:ilvl w:val="2"/>
          <w:numId w:val="2"/>
        </w:numPr>
        <w:tabs>
          <w:tab w:pos="1469" w:val="left" w:leader="none"/>
          <w:tab w:pos="1471" w:val="left" w:leader="none"/>
        </w:tabs>
        <w:spacing w:line="232" w:lineRule="auto" w:before="2" w:after="0"/>
        <w:ind w:left="1471" w:right="1286" w:hanging="190"/>
        <w:jc w:val="left"/>
        <w:rPr>
          <w:sz w:val="18"/>
        </w:rPr>
      </w:pPr>
      <w:r>
        <w:rPr>
          <w:sz w:val="18"/>
        </w:rPr>
        <w:t>the day the President appoints another</w:t>
      </w:r>
      <w:r>
        <w:rPr>
          <w:spacing w:val="-2"/>
          <w:sz w:val="18"/>
        </w:rPr>
        <w:t> </w:t>
      </w:r>
      <w:r>
        <w:rPr>
          <w:sz w:val="18"/>
        </w:rPr>
        <w:t>Member</w:t>
      </w:r>
      <w:r>
        <w:rPr>
          <w:spacing w:val="-2"/>
          <w:sz w:val="18"/>
        </w:rPr>
        <w:t> </w:t>
      </w:r>
      <w:r>
        <w:rPr>
          <w:sz w:val="18"/>
        </w:rPr>
        <w:t>of</w:t>
      </w:r>
      <w:r>
        <w:rPr>
          <w:spacing w:val="-3"/>
          <w:sz w:val="18"/>
        </w:rPr>
        <w:t> </w:t>
      </w:r>
      <w:r>
        <w:rPr>
          <w:sz w:val="18"/>
        </w:rPr>
        <w:t>Parliament to</w:t>
      </w:r>
      <w:r>
        <w:rPr>
          <w:spacing w:val="-2"/>
          <w:sz w:val="18"/>
        </w:rPr>
        <w:t> </w:t>
      </w:r>
      <w:r>
        <w:rPr>
          <w:sz w:val="18"/>
        </w:rPr>
        <w:t>hold</w:t>
      </w:r>
      <w:r>
        <w:rPr>
          <w:spacing w:val="-3"/>
          <w:sz w:val="18"/>
        </w:rPr>
        <w:t> </w:t>
      </w:r>
      <w:r>
        <w:rPr>
          <w:sz w:val="18"/>
        </w:rPr>
        <w:t>the </w:t>
      </w:r>
      <w:r>
        <w:rPr>
          <w:w w:val="110"/>
          <w:sz w:val="18"/>
        </w:rPr>
        <w:t>office</w:t>
      </w:r>
      <w:r>
        <w:rPr>
          <w:spacing w:val="-5"/>
          <w:w w:val="110"/>
          <w:sz w:val="18"/>
        </w:rPr>
        <w:t> </w:t>
      </w:r>
      <w:r>
        <w:rPr>
          <w:w w:val="110"/>
          <w:sz w:val="18"/>
        </w:rPr>
        <w:t>of</w:t>
      </w:r>
      <w:r>
        <w:rPr>
          <w:spacing w:val="-15"/>
          <w:w w:val="110"/>
          <w:sz w:val="18"/>
        </w:rPr>
        <w:t> </w:t>
      </w:r>
      <w:r>
        <w:rPr>
          <w:w w:val="110"/>
          <w:sz w:val="18"/>
        </w:rPr>
        <w:t>Prime</w:t>
      </w:r>
      <w:r>
        <w:rPr>
          <w:spacing w:val="-5"/>
          <w:w w:val="110"/>
          <w:sz w:val="18"/>
        </w:rPr>
        <w:t> </w:t>
      </w:r>
      <w:r>
        <w:rPr>
          <w:w w:val="110"/>
          <w:sz w:val="18"/>
        </w:rPr>
        <w:t>Minister;</w:t>
      </w:r>
      <w:r>
        <w:rPr>
          <w:spacing w:val="-13"/>
          <w:w w:val="110"/>
          <w:sz w:val="18"/>
        </w:rPr>
        <w:t> </w:t>
      </w:r>
      <w:r>
        <w:rPr>
          <w:w w:val="110"/>
          <w:sz w:val="18"/>
        </w:rPr>
        <w:t>or</w:t>
      </w:r>
    </w:p>
    <w:p>
      <w:pPr>
        <w:pStyle w:val="ListParagraph"/>
        <w:numPr>
          <w:ilvl w:val="2"/>
          <w:numId w:val="2"/>
        </w:numPr>
        <w:tabs>
          <w:tab w:pos="1469" w:val="left" w:leader="none"/>
          <w:tab w:pos="1471" w:val="left" w:leader="none"/>
        </w:tabs>
        <w:spacing w:line="232" w:lineRule="auto" w:before="2" w:after="0"/>
        <w:ind w:left="1471" w:right="1252" w:hanging="190"/>
        <w:jc w:val="left"/>
        <w:rPr>
          <w:sz w:val="18"/>
        </w:rPr>
      </w:pPr>
      <w:r>
        <w:rPr>
          <w:sz w:val="18"/>
        </w:rPr>
        <w:t>he ceases to</w:t>
      </w:r>
      <w:r>
        <w:rPr>
          <w:spacing w:val="-6"/>
          <w:sz w:val="18"/>
        </w:rPr>
        <w:t> </w:t>
      </w:r>
      <w:r>
        <w:rPr>
          <w:sz w:val="18"/>
        </w:rPr>
        <w:t>hold</w:t>
      </w:r>
      <w:r>
        <w:rPr>
          <w:spacing w:val="-7"/>
          <w:sz w:val="18"/>
        </w:rPr>
        <w:t> </w:t>
      </w:r>
      <w:r>
        <w:rPr>
          <w:sz w:val="18"/>
        </w:rPr>
        <w:t>the office of</w:t>
      </w:r>
      <w:r>
        <w:rPr>
          <w:spacing w:val="-7"/>
          <w:sz w:val="18"/>
        </w:rPr>
        <w:t> </w:t>
      </w:r>
      <w:r>
        <w:rPr>
          <w:sz w:val="18"/>
        </w:rPr>
        <w:t>Prime Minister</w:t>
      </w:r>
      <w:r>
        <w:rPr>
          <w:spacing w:val="-6"/>
          <w:sz w:val="18"/>
        </w:rPr>
        <w:t> </w:t>
      </w:r>
      <w:r>
        <w:rPr>
          <w:sz w:val="18"/>
        </w:rPr>
        <w:t>in</w:t>
      </w:r>
      <w:r>
        <w:rPr>
          <w:spacing w:val="-6"/>
          <w:sz w:val="18"/>
        </w:rPr>
        <w:t> </w:t>
      </w:r>
      <w:r>
        <w:rPr>
          <w:sz w:val="18"/>
        </w:rPr>
        <w:t>accordance with</w:t>
      </w:r>
      <w:r>
        <w:rPr>
          <w:spacing w:val="-6"/>
          <w:sz w:val="18"/>
        </w:rPr>
        <w:t> </w:t>
      </w:r>
      <w:r>
        <w:rPr>
          <w:sz w:val="18"/>
        </w:rPr>
        <w:t>the other </w:t>
      </w:r>
      <w:r>
        <w:rPr>
          <w:w w:val="110"/>
          <w:sz w:val="18"/>
        </w:rPr>
        <w:t>provisions</w:t>
      </w:r>
      <w:r>
        <w:rPr>
          <w:spacing w:val="-14"/>
          <w:w w:val="110"/>
          <w:sz w:val="18"/>
        </w:rPr>
        <w:t> </w:t>
      </w:r>
      <w:r>
        <w:rPr>
          <w:w w:val="110"/>
          <w:sz w:val="18"/>
        </w:rPr>
        <w:t>of</w:t>
      </w:r>
      <w:r>
        <w:rPr>
          <w:spacing w:val="-25"/>
          <w:w w:val="110"/>
          <w:sz w:val="18"/>
        </w:rPr>
        <w:t> </w:t>
      </w:r>
      <w:r>
        <w:rPr>
          <w:w w:val="110"/>
          <w:sz w:val="18"/>
        </w:rPr>
        <w:t>this</w:t>
      </w:r>
      <w:r>
        <w:rPr>
          <w:spacing w:val="-14"/>
          <w:w w:val="110"/>
          <w:sz w:val="18"/>
        </w:rPr>
        <w:t> </w:t>
      </w:r>
      <w:r>
        <w:rPr>
          <w:w w:val="110"/>
          <w:sz w:val="18"/>
        </w:rPr>
        <w:t>Constitution.</w:t>
      </w:r>
    </w:p>
    <w:p>
      <w:pPr>
        <w:pStyle w:val="Heading4"/>
        <w:numPr>
          <w:ilvl w:val="0"/>
          <w:numId w:val="2"/>
        </w:numPr>
        <w:tabs>
          <w:tab w:pos="694" w:val="left" w:leader="none"/>
        </w:tabs>
        <w:spacing w:line="240" w:lineRule="auto" w:before="210" w:after="0"/>
        <w:ind w:left="694" w:right="0" w:hanging="351"/>
        <w:jc w:val="left"/>
      </w:pPr>
      <w:r>
        <w:rPr>
          <w:w w:val="90"/>
        </w:rPr>
        <w:t>Functions</w:t>
      </w:r>
      <w:r>
        <w:rPr>
          <w:spacing w:val="-11"/>
          <w:w w:val="90"/>
        </w:rPr>
        <w:t> </w:t>
      </w:r>
      <w:r>
        <w:rPr>
          <w:w w:val="90"/>
        </w:rPr>
        <w:t>and</w:t>
      </w:r>
      <w:r>
        <w:rPr>
          <w:spacing w:val="-12"/>
          <w:w w:val="90"/>
        </w:rPr>
        <w:t> </w:t>
      </w:r>
      <w:r>
        <w:rPr>
          <w:w w:val="90"/>
        </w:rPr>
        <w:t>authority</w:t>
      </w:r>
      <w:r>
        <w:rPr>
          <w:spacing w:val="-3"/>
          <w:w w:val="90"/>
        </w:rPr>
        <w:t> </w:t>
      </w:r>
      <w:r>
        <w:rPr>
          <w:w w:val="90"/>
        </w:rPr>
        <w:t>of</w:t>
      </w:r>
      <w:r>
        <w:rPr>
          <w:spacing w:val="-5"/>
          <w:w w:val="90"/>
        </w:rPr>
        <w:t> </w:t>
      </w:r>
      <w:r>
        <w:rPr>
          <w:w w:val="90"/>
        </w:rPr>
        <w:t>the</w:t>
      </w:r>
      <w:r>
        <w:rPr>
          <w:spacing w:val="-3"/>
          <w:w w:val="90"/>
        </w:rPr>
        <w:t> </w:t>
      </w:r>
      <w:r>
        <w:rPr>
          <w:w w:val="90"/>
        </w:rPr>
        <w:t>Prime</w:t>
      </w:r>
      <w:r>
        <w:rPr>
          <w:spacing w:val="-3"/>
          <w:w w:val="90"/>
        </w:rPr>
        <w:t> </w:t>
      </w:r>
      <w:r>
        <w:rPr>
          <w:spacing w:val="-2"/>
          <w:w w:val="90"/>
        </w:rPr>
        <w:t>Minister</w:t>
      </w:r>
    </w:p>
    <w:p>
      <w:pPr>
        <w:pStyle w:val="ListParagraph"/>
        <w:numPr>
          <w:ilvl w:val="1"/>
          <w:numId w:val="2"/>
        </w:numPr>
        <w:tabs>
          <w:tab w:pos="905" w:val="left" w:leader="none"/>
          <w:tab w:pos="907" w:val="left" w:leader="none"/>
        </w:tabs>
        <w:spacing w:line="232" w:lineRule="auto" w:before="216" w:after="0"/>
        <w:ind w:left="907" w:right="1765" w:hanging="204"/>
        <w:jc w:val="left"/>
        <w:rPr>
          <w:sz w:val="18"/>
        </w:rPr>
      </w:pPr>
      <w:r>
        <w:rPr>
          <w:w w:val="105"/>
          <w:sz w:val="18"/>
        </w:rPr>
        <w:t>The</w:t>
      </w:r>
      <w:r>
        <w:rPr>
          <w:spacing w:val="-8"/>
          <w:w w:val="105"/>
          <w:sz w:val="18"/>
        </w:rPr>
        <w:t> </w:t>
      </w:r>
      <w:r>
        <w:rPr>
          <w:w w:val="105"/>
          <w:sz w:val="18"/>
        </w:rPr>
        <w:t>Prime</w:t>
      </w:r>
      <w:r>
        <w:rPr>
          <w:spacing w:val="-8"/>
          <w:w w:val="105"/>
          <w:sz w:val="18"/>
        </w:rPr>
        <w:t> </w:t>
      </w:r>
      <w:r>
        <w:rPr>
          <w:w w:val="105"/>
          <w:sz w:val="18"/>
        </w:rPr>
        <w:t>Minister</w:t>
      </w:r>
      <w:r>
        <w:rPr>
          <w:spacing w:val="-15"/>
          <w:w w:val="105"/>
          <w:sz w:val="18"/>
        </w:rPr>
        <w:t> </w:t>
      </w:r>
      <w:r>
        <w:rPr>
          <w:w w:val="105"/>
          <w:sz w:val="18"/>
        </w:rPr>
        <w:t>shall</w:t>
      </w:r>
      <w:r>
        <w:rPr>
          <w:spacing w:val="-15"/>
          <w:w w:val="105"/>
          <w:sz w:val="18"/>
        </w:rPr>
        <w:t> </w:t>
      </w:r>
      <w:r>
        <w:rPr>
          <w:w w:val="105"/>
          <w:sz w:val="18"/>
        </w:rPr>
        <w:t>have</w:t>
      </w:r>
      <w:r>
        <w:rPr>
          <w:spacing w:val="-8"/>
          <w:w w:val="105"/>
          <w:sz w:val="18"/>
        </w:rPr>
        <w:t> </w:t>
      </w:r>
      <w:r>
        <w:rPr>
          <w:w w:val="105"/>
          <w:sz w:val="18"/>
        </w:rPr>
        <w:t>authority</w:t>
      </w:r>
      <w:r>
        <w:rPr>
          <w:spacing w:val="-6"/>
          <w:w w:val="105"/>
          <w:sz w:val="18"/>
        </w:rPr>
        <w:t> </w:t>
      </w:r>
      <w:r>
        <w:rPr>
          <w:w w:val="105"/>
          <w:sz w:val="18"/>
        </w:rPr>
        <w:t>over</w:t>
      </w:r>
      <w:r>
        <w:rPr>
          <w:spacing w:val="-15"/>
          <w:w w:val="105"/>
          <w:sz w:val="18"/>
        </w:rPr>
        <w:t> </w:t>
      </w:r>
      <w:r>
        <w:rPr>
          <w:w w:val="105"/>
          <w:sz w:val="18"/>
        </w:rPr>
        <w:t>the</w:t>
      </w:r>
      <w:r>
        <w:rPr>
          <w:spacing w:val="-8"/>
          <w:w w:val="105"/>
          <w:sz w:val="18"/>
        </w:rPr>
        <w:t> </w:t>
      </w:r>
      <w:r>
        <w:rPr>
          <w:w w:val="105"/>
          <w:sz w:val="18"/>
        </w:rPr>
        <w:t>control,</w:t>
      </w:r>
      <w:r>
        <w:rPr>
          <w:spacing w:val="-6"/>
          <w:w w:val="105"/>
          <w:sz w:val="18"/>
        </w:rPr>
        <w:t> </w:t>
      </w:r>
      <w:r>
        <w:rPr>
          <w:w w:val="105"/>
          <w:sz w:val="18"/>
        </w:rPr>
        <w:t>supervision</w:t>
      </w:r>
      <w:r>
        <w:rPr>
          <w:spacing w:val="-15"/>
          <w:w w:val="105"/>
          <w:sz w:val="18"/>
        </w:rPr>
        <w:t> </w:t>
      </w:r>
      <w:r>
        <w:rPr>
          <w:w w:val="105"/>
          <w:sz w:val="18"/>
        </w:rPr>
        <w:t>and </w:t>
      </w:r>
      <w:r>
        <w:rPr>
          <w:spacing w:val="-2"/>
          <w:w w:val="105"/>
          <w:sz w:val="18"/>
        </w:rPr>
        <w:t>execution</w:t>
      </w:r>
      <w:r>
        <w:rPr>
          <w:spacing w:val="-19"/>
          <w:w w:val="105"/>
          <w:sz w:val="18"/>
        </w:rPr>
        <w:t> </w:t>
      </w:r>
      <w:r>
        <w:rPr>
          <w:spacing w:val="-2"/>
          <w:w w:val="105"/>
          <w:sz w:val="18"/>
        </w:rPr>
        <w:t>of</w:t>
      </w:r>
      <w:r>
        <w:rPr>
          <w:spacing w:val="-21"/>
          <w:w w:val="105"/>
          <w:sz w:val="18"/>
        </w:rPr>
        <w:t> </w:t>
      </w:r>
      <w:r>
        <w:rPr>
          <w:spacing w:val="-2"/>
          <w:w w:val="105"/>
          <w:sz w:val="18"/>
        </w:rPr>
        <w:t>the</w:t>
      </w:r>
      <w:r>
        <w:rPr>
          <w:spacing w:val="-13"/>
          <w:w w:val="105"/>
          <w:sz w:val="18"/>
        </w:rPr>
        <w:t> </w:t>
      </w:r>
      <w:r>
        <w:rPr>
          <w:spacing w:val="-2"/>
          <w:w w:val="105"/>
          <w:sz w:val="18"/>
        </w:rPr>
        <w:t>day-to-day</w:t>
      </w:r>
      <w:r>
        <w:rPr>
          <w:spacing w:val="-11"/>
          <w:w w:val="105"/>
          <w:sz w:val="18"/>
        </w:rPr>
        <w:t> </w:t>
      </w:r>
      <w:r>
        <w:rPr>
          <w:spacing w:val="-2"/>
          <w:w w:val="105"/>
          <w:sz w:val="18"/>
        </w:rPr>
        <w:t>functions</w:t>
      </w:r>
      <w:r>
        <w:rPr>
          <w:spacing w:val="-9"/>
          <w:w w:val="105"/>
          <w:sz w:val="18"/>
        </w:rPr>
        <w:t> </w:t>
      </w:r>
      <w:r>
        <w:rPr>
          <w:spacing w:val="-2"/>
          <w:w w:val="105"/>
          <w:sz w:val="18"/>
        </w:rPr>
        <w:t>and</w:t>
      </w:r>
      <w:r>
        <w:rPr>
          <w:spacing w:val="-21"/>
          <w:w w:val="105"/>
          <w:sz w:val="18"/>
        </w:rPr>
        <w:t> </w:t>
      </w:r>
      <w:r>
        <w:rPr>
          <w:spacing w:val="-2"/>
          <w:w w:val="105"/>
          <w:sz w:val="18"/>
        </w:rPr>
        <w:t>affairs</w:t>
      </w:r>
      <w:r>
        <w:rPr>
          <w:spacing w:val="-9"/>
          <w:w w:val="105"/>
          <w:sz w:val="18"/>
        </w:rPr>
        <w:t> </w:t>
      </w:r>
      <w:r>
        <w:rPr>
          <w:spacing w:val="-2"/>
          <w:w w:val="105"/>
          <w:sz w:val="18"/>
        </w:rPr>
        <w:t>of</w:t>
      </w:r>
      <w:r>
        <w:rPr>
          <w:spacing w:val="-21"/>
          <w:w w:val="105"/>
          <w:sz w:val="18"/>
        </w:rPr>
        <w:t> </w:t>
      </w:r>
      <w:r>
        <w:rPr>
          <w:spacing w:val="-2"/>
          <w:w w:val="105"/>
          <w:sz w:val="18"/>
        </w:rPr>
        <w:t>the</w:t>
      </w:r>
      <w:r>
        <w:rPr>
          <w:spacing w:val="-13"/>
          <w:w w:val="105"/>
          <w:sz w:val="18"/>
        </w:rPr>
        <w:t> </w:t>
      </w:r>
      <w:r>
        <w:rPr>
          <w:spacing w:val="-2"/>
          <w:w w:val="105"/>
          <w:sz w:val="18"/>
        </w:rPr>
        <w:t>Government</w:t>
      </w:r>
      <w:r>
        <w:rPr>
          <w:spacing w:val="-13"/>
          <w:w w:val="105"/>
          <w:sz w:val="18"/>
        </w:rPr>
        <w:t> </w:t>
      </w:r>
      <w:r>
        <w:rPr>
          <w:spacing w:val="-2"/>
          <w:w w:val="105"/>
          <w:sz w:val="18"/>
        </w:rPr>
        <w:t>of</w:t>
      </w:r>
      <w:r>
        <w:rPr>
          <w:spacing w:val="-21"/>
          <w:w w:val="105"/>
          <w:sz w:val="18"/>
        </w:rPr>
        <w:t> </w:t>
      </w:r>
      <w:r>
        <w:rPr>
          <w:spacing w:val="-2"/>
          <w:w w:val="105"/>
          <w:sz w:val="18"/>
        </w:rPr>
        <w:t>the </w:t>
      </w:r>
      <w:r>
        <w:rPr>
          <w:w w:val="105"/>
          <w:sz w:val="18"/>
        </w:rPr>
        <w:t>United</w:t>
      </w:r>
      <w:r>
        <w:rPr>
          <w:spacing w:val="-24"/>
          <w:w w:val="105"/>
          <w:sz w:val="18"/>
        </w:rPr>
        <w:t> </w:t>
      </w:r>
      <w:r>
        <w:rPr>
          <w:w w:val="105"/>
          <w:sz w:val="18"/>
        </w:rPr>
        <w:t>Republic.</w:t>
      </w:r>
    </w:p>
    <w:p>
      <w:pPr>
        <w:pStyle w:val="ListParagraph"/>
        <w:numPr>
          <w:ilvl w:val="1"/>
          <w:numId w:val="2"/>
        </w:numPr>
        <w:tabs>
          <w:tab w:pos="905" w:val="left" w:leader="none"/>
          <w:tab w:pos="907" w:val="left" w:leader="none"/>
        </w:tabs>
        <w:spacing w:line="232" w:lineRule="auto" w:before="3" w:after="0"/>
        <w:ind w:left="907" w:right="1393" w:hanging="204"/>
        <w:jc w:val="left"/>
        <w:rPr>
          <w:sz w:val="18"/>
        </w:rPr>
      </w:pPr>
      <w:r>
        <w:rPr>
          <w:w w:val="105"/>
          <w:sz w:val="18"/>
        </w:rPr>
        <w:t>The</w:t>
      </w:r>
      <w:r>
        <w:rPr>
          <w:spacing w:val="-17"/>
          <w:w w:val="105"/>
          <w:sz w:val="18"/>
        </w:rPr>
        <w:t> </w:t>
      </w:r>
      <w:r>
        <w:rPr>
          <w:w w:val="105"/>
          <w:sz w:val="18"/>
        </w:rPr>
        <w:t>Prime</w:t>
      </w:r>
      <w:r>
        <w:rPr>
          <w:spacing w:val="-17"/>
          <w:w w:val="105"/>
          <w:sz w:val="18"/>
        </w:rPr>
        <w:t> </w:t>
      </w:r>
      <w:r>
        <w:rPr>
          <w:w w:val="105"/>
          <w:sz w:val="18"/>
        </w:rPr>
        <w:t>Minister</w:t>
      </w:r>
      <w:r>
        <w:rPr>
          <w:spacing w:val="-23"/>
          <w:w w:val="105"/>
          <w:sz w:val="18"/>
        </w:rPr>
        <w:t> </w:t>
      </w:r>
      <w:r>
        <w:rPr>
          <w:w w:val="105"/>
          <w:sz w:val="18"/>
        </w:rPr>
        <w:t>shall</w:t>
      </w:r>
      <w:r>
        <w:rPr>
          <w:spacing w:val="-23"/>
          <w:w w:val="105"/>
          <w:sz w:val="18"/>
        </w:rPr>
        <w:t> </w:t>
      </w:r>
      <w:r>
        <w:rPr>
          <w:w w:val="105"/>
          <w:sz w:val="18"/>
        </w:rPr>
        <w:t>be</w:t>
      </w:r>
      <w:r>
        <w:rPr>
          <w:spacing w:val="-17"/>
          <w:w w:val="105"/>
          <w:sz w:val="18"/>
        </w:rPr>
        <w:t> </w:t>
      </w:r>
      <w:r>
        <w:rPr>
          <w:w w:val="105"/>
          <w:sz w:val="18"/>
        </w:rPr>
        <w:t>the</w:t>
      </w:r>
      <w:r>
        <w:rPr>
          <w:spacing w:val="-16"/>
          <w:w w:val="105"/>
          <w:sz w:val="18"/>
        </w:rPr>
        <w:t> </w:t>
      </w:r>
      <w:r>
        <w:rPr>
          <w:w w:val="105"/>
          <w:sz w:val="18"/>
        </w:rPr>
        <w:t>Leader</w:t>
      </w:r>
      <w:r>
        <w:rPr>
          <w:spacing w:val="-23"/>
          <w:w w:val="105"/>
          <w:sz w:val="18"/>
        </w:rPr>
        <w:t> </w:t>
      </w:r>
      <w:r>
        <w:rPr>
          <w:w w:val="105"/>
          <w:sz w:val="18"/>
        </w:rPr>
        <w:t>of</w:t>
      </w:r>
      <w:r>
        <w:rPr>
          <w:spacing w:val="-24"/>
          <w:w w:val="105"/>
          <w:sz w:val="18"/>
        </w:rPr>
        <w:t> </w:t>
      </w:r>
      <w:r>
        <w:rPr>
          <w:w w:val="105"/>
          <w:sz w:val="18"/>
        </w:rPr>
        <w:t>Government</w:t>
      </w:r>
      <w:r>
        <w:rPr>
          <w:spacing w:val="-17"/>
          <w:w w:val="105"/>
          <w:sz w:val="18"/>
        </w:rPr>
        <w:t> </w:t>
      </w:r>
      <w:r>
        <w:rPr>
          <w:w w:val="105"/>
          <w:sz w:val="18"/>
        </w:rPr>
        <w:t>Business</w:t>
      </w:r>
      <w:r>
        <w:rPr>
          <w:spacing w:val="-15"/>
          <w:w w:val="105"/>
          <w:sz w:val="18"/>
        </w:rPr>
        <w:t> </w:t>
      </w:r>
      <w:r>
        <w:rPr>
          <w:w w:val="105"/>
          <w:sz w:val="18"/>
        </w:rPr>
        <w:t>in</w:t>
      </w:r>
      <w:r>
        <w:rPr>
          <w:spacing w:val="-22"/>
          <w:w w:val="105"/>
          <w:sz w:val="18"/>
        </w:rPr>
        <w:t> </w:t>
      </w:r>
      <w:r>
        <w:rPr>
          <w:w w:val="105"/>
          <w:sz w:val="18"/>
        </w:rPr>
        <w:t>the</w:t>
      </w:r>
      <w:r>
        <w:rPr>
          <w:spacing w:val="-17"/>
          <w:w w:val="105"/>
          <w:sz w:val="18"/>
        </w:rPr>
        <w:t> </w:t>
      </w:r>
      <w:r>
        <w:rPr>
          <w:w w:val="105"/>
          <w:sz w:val="18"/>
        </w:rPr>
        <w:t>National </w:t>
      </w:r>
      <w:r>
        <w:rPr>
          <w:spacing w:val="-2"/>
          <w:w w:val="105"/>
          <w:sz w:val="18"/>
        </w:rPr>
        <w:t>Assembly.</w:t>
      </w:r>
    </w:p>
    <w:p>
      <w:pPr>
        <w:pStyle w:val="ListParagraph"/>
        <w:numPr>
          <w:ilvl w:val="1"/>
          <w:numId w:val="2"/>
        </w:numPr>
        <w:tabs>
          <w:tab w:pos="905" w:val="left" w:leader="none"/>
          <w:tab w:pos="907" w:val="left" w:leader="none"/>
        </w:tabs>
        <w:spacing w:line="232" w:lineRule="auto" w:before="1" w:after="0"/>
        <w:ind w:left="907" w:right="1469" w:hanging="204"/>
        <w:jc w:val="left"/>
        <w:rPr>
          <w:sz w:val="18"/>
        </w:rPr>
      </w:pPr>
      <w:r>
        <w:rPr>
          <w:spacing w:val="-2"/>
          <w:w w:val="105"/>
          <w:sz w:val="18"/>
        </w:rPr>
        <w:t>In</w:t>
      </w:r>
      <w:r>
        <w:rPr>
          <w:spacing w:val="-19"/>
          <w:w w:val="105"/>
          <w:sz w:val="18"/>
        </w:rPr>
        <w:t> </w:t>
      </w:r>
      <w:r>
        <w:rPr>
          <w:spacing w:val="-2"/>
          <w:w w:val="105"/>
          <w:sz w:val="18"/>
        </w:rPr>
        <w:t>the</w:t>
      </w:r>
      <w:r>
        <w:rPr>
          <w:spacing w:val="-13"/>
          <w:w w:val="105"/>
          <w:sz w:val="18"/>
        </w:rPr>
        <w:t> </w:t>
      </w:r>
      <w:r>
        <w:rPr>
          <w:spacing w:val="-2"/>
          <w:w w:val="105"/>
          <w:sz w:val="18"/>
        </w:rPr>
        <w:t>exercise</w:t>
      </w:r>
      <w:r>
        <w:rPr>
          <w:spacing w:val="-13"/>
          <w:w w:val="105"/>
          <w:sz w:val="18"/>
        </w:rPr>
        <w:t> </w:t>
      </w:r>
      <w:r>
        <w:rPr>
          <w:spacing w:val="-2"/>
          <w:w w:val="105"/>
          <w:sz w:val="18"/>
        </w:rPr>
        <w:t>of</w:t>
      </w:r>
      <w:r>
        <w:rPr>
          <w:spacing w:val="-20"/>
          <w:w w:val="105"/>
          <w:sz w:val="18"/>
        </w:rPr>
        <w:t> </w:t>
      </w:r>
      <w:r>
        <w:rPr>
          <w:spacing w:val="-2"/>
          <w:w w:val="105"/>
          <w:sz w:val="18"/>
        </w:rPr>
        <w:t>his</w:t>
      </w:r>
      <w:r>
        <w:rPr>
          <w:spacing w:val="-9"/>
          <w:w w:val="105"/>
          <w:sz w:val="18"/>
        </w:rPr>
        <w:t> </w:t>
      </w:r>
      <w:r>
        <w:rPr>
          <w:spacing w:val="-2"/>
          <w:w w:val="105"/>
          <w:sz w:val="18"/>
        </w:rPr>
        <w:t>authority,</w:t>
      </w:r>
      <w:r>
        <w:rPr>
          <w:spacing w:val="-10"/>
          <w:w w:val="105"/>
          <w:sz w:val="18"/>
        </w:rPr>
        <w:t> </w:t>
      </w:r>
      <w:r>
        <w:rPr>
          <w:spacing w:val="-2"/>
          <w:w w:val="105"/>
          <w:sz w:val="18"/>
        </w:rPr>
        <w:t>the</w:t>
      </w:r>
      <w:r>
        <w:rPr>
          <w:spacing w:val="-13"/>
          <w:w w:val="105"/>
          <w:sz w:val="18"/>
        </w:rPr>
        <w:t> </w:t>
      </w:r>
      <w:r>
        <w:rPr>
          <w:spacing w:val="-2"/>
          <w:w w:val="105"/>
          <w:sz w:val="18"/>
        </w:rPr>
        <w:t>Prime</w:t>
      </w:r>
      <w:r>
        <w:rPr>
          <w:spacing w:val="-13"/>
          <w:w w:val="105"/>
          <w:sz w:val="18"/>
        </w:rPr>
        <w:t> </w:t>
      </w:r>
      <w:r>
        <w:rPr>
          <w:spacing w:val="-2"/>
          <w:w w:val="105"/>
          <w:sz w:val="18"/>
        </w:rPr>
        <w:t>Minister</w:t>
      </w:r>
      <w:r>
        <w:rPr>
          <w:spacing w:val="-19"/>
          <w:w w:val="105"/>
          <w:sz w:val="18"/>
        </w:rPr>
        <w:t> </w:t>
      </w:r>
      <w:r>
        <w:rPr>
          <w:spacing w:val="-2"/>
          <w:w w:val="105"/>
          <w:sz w:val="18"/>
        </w:rPr>
        <w:t>shall</w:t>
      </w:r>
      <w:r>
        <w:rPr>
          <w:spacing w:val="-19"/>
          <w:w w:val="105"/>
          <w:sz w:val="18"/>
        </w:rPr>
        <w:t> </w:t>
      </w:r>
      <w:r>
        <w:rPr>
          <w:spacing w:val="-2"/>
          <w:w w:val="105"/>
          <w:sz w:val="18"/>
        </w:rPr>
        <w:t>perform</w:t>
      </w:r>
      <w:r>
        <w:rPr>
          <w:spacing w:val="-13"/>
          <w:w w:val="105"/>
          <w:sz w:val="18"/>
        </w:rPr>
        <w:t> </w:t>
      </w:r>
      <w:r>
        <w:rPr>
          <w:spacing w:val="-2"/>
          <w:w w:val="105"/>
          <w:sz w:val="18"/>
        </w:rPr>
        <w:t>or</w:t>
      </w:r>
      <w:r>
        <w:rPr>
          <w:spacing w:val="-19"/>
          <w:w w:val="105"/>
          <w:sz w:val="18"/>
        </w:rPr>
        <w:t> </w:t>
      </w:r>
      <w:r>
        <w:rPr>
          <w:spacing w:val="-2"/>
          <w:w w:val="105"/>
          <w:sz w:val="18"/>
        </w:rPr>
        <w:t>cause</w:t>
      </w:r>
      <w:r>
        <w:rPr>
          <w:spacing w:val="-13"/>
          <w:w w:val="105"/>
          <w:sz w:val="18"/>
        </w:rPr>
        <w:t> </w:t>
      </w:r>
      <w:r>
        <w:rPr>
          <w:spacing w:val="-2"/>
          <w:w w:val="105"/>
          <w:sz w:val="18"/>
        </w:rPr>
        <w:t>to</w:t>
      </w:r>
      <w:r>
        <w:rPr>
          <w:spacing w:val="-19"/>
          <w:w w:val="105"/>
          <w:sz w:val="18"/>
        </w:rPr>
        <w:t> </w:t>
      </w:r>
      <w:r>
        <w:rPr>
          <w:spacing w:val="-2"/>
          <w:w w:val="105"/>
          <w:sz w:val="18"/>
        </w:rPr>
        <w:t>be </w:t>
      </w:r>
      <w:r>
        <w:rPr>
          <w:w w:val="105"/>
          <w:sz w:val="18"/>
        </w:rPr>
        <w:t>performed</w:t>
      </w:r>
      <w:r>
        <w:rPr>
          <w:spacing w:val="-16"/>
          <w:w w:val="105"/>
          <w:sz w:val="18"/>
        </w:rPr>
        <w:t> </w:t>
      </w:r>
      <w:r>
        <w:rPr>
          <w:w w:val="105"/>
          <w:sz w:val="18"/>
        </w:rPr>
        <w:t>any</w:t>
      </w:r>
      <w:r>
        <w:rPr>
          <w:spacing w:val="-5"/>
          <w:w w:val="105"/>
          <w:sz w:val="18"/>
        </w:rPr>
        <w:t> </w:t>
      </w:r>
      <w:r>
        <w:rPr>
          <w:w w:val="105"/>
          <w:sz w:val="18"/>
        </w:rPr>
        <w:t>matter</w:t>
      </w:r>
      <w:r>
        <w:rPr>
          <w:spacing w:val="-14"/>
          <w:w w:val="105"/>
          <w:sz w:val="18"/>
        </w:rPr>
        <w:t> </w:t>
      </w:r>
      <w:r>
        <w:rPr>
          <w:w w:val="105"/>
          <w:sz w:val="18"/>
        </w:rPr>
        <w:t>or</w:t>
      </w:r>
      <w:r>
        <w:rPr>
          <w:spacing w:val="-14"/>
          <w:w w:val="105"/>
          <w:sz w:val="18"/>
        </w:rPr>
        <w:t> </w:t>
      </w:r>
      <w:r>
        <w:rPr>
          <w:w w:val="105"/>
          <w:sz w:val="18"/>
        </w:rPr>
        <w:t>matters</w:t>
      </w:r>
      <w:r>
        <w:rPr>
          <w:spacing w:val="-3"/>
          <w:w w:val="105"/>
          <w:sz w:val="18"/>
        </w:rPr>
        <w:t> </w:t>
      </w:r>
      <w:r>
        <w:rPr>
          <w:w w:val="105"/>
          <w:sz w:val="18"/>
        </w:rPr>
        <w:t>which</w:t>
      </w:r>
      <w:r>
        <w:rPr>
          <w:spacing w:val="-14"/>
          <w:w w:val="105"/>
          <w:sz w:val="18"/>
        </w:rPr>
        <w:t> </w:t>
      </w:r>
      <w:r>
        <w:rPr>
          <w:w w:val="105"/>
          <w:sz w:val="18"/>
        </w:rPr>
        <w:t>the</w:t>
      </w:r>
      <w:r>
        <w:rPr>
          <w:spacing w:val="-7"/>
          <w:w w:val="105"/>
          <w:sz w:val="18"/>
        </w:rPr>
        <w:t> </w:t>
      </w:r>
      <w:r>
        <w:rPr>
          <w:w w:val="105"/>
          <w:sz w:val="18"/>
        </w:rPr>
        <w:t>President</w:t>
      </w:r>
      <w:r>
        <w:rPr>
          <w:spacing w:val="-7"/>
          <w:w w:val="105"/>
          <w:sz w:val="18"/>
        </w:rPr>
        <w:t> </w:t>
      </w:r>
      <w:r>
        <w:rPr>
          <w:w w:val="105"/>
          <w:sz w:val="18"/>
        </w:rPr>
        <w:t>directs</w:t>
      </w:r>
      <w:r>
        <w:rPr>
          <w:spacing w:val="-3"/>
          <w:w w:val="105"/>
          <w:sz w:val="18"/>
        </w:rPr>
        <w:t> </w:t>
      </w:r>
      <w:r>
        <w:rPr>
          <w:w w:val="105"/>
          <w:sz w:val="18"/>
        </w:rPr>
        <w:t>to</w:t>
      </w:r>
      <w:r>
        <w:rPr>
          <w:spacing w:val="-14"/>
          <w:w w:val="105"/>
          <w:sz w:val="18"/>
        </w:rPr>
        <w:t> </w:t>
      </w:r>
      <w:r>
        <w:rPr>
          <w:w w:val="105"/>
          <w:sz w:val="18"/>
        </w:rPr>
        <w:t>be</w:t>
      </w:r>
      <w:r>
        <w:rPr>
          <w:spacing w:val="-7"/>
          <w:w w:val="105"/>
          <w:sz w:val="18"/>
        </w:rPr>
        <w:t> </w:t>
      </w:r>
      <w:r>
        <w:rPr>
          <w:w w:val="105"/>
          <w:sz w:val="18"/>
        </w:rPr>
        <w:t>done.</w:t>
      </w:r>
    </w:p>
    <w:p>
      <w:pPr>
        <w:pStyle w:val="BodyText"/>
        <w:spacing w:before="6"/>
      </w:pPr>
    </w:p>
    <w:p>
      <w:pPr>
        <w:pStyle w:val="Heading4"/>
        <w:numPr>
          <w:ilvl w:val="0"/>
          <w:numId w:val="2"/>
        </w:numPr>
        <w:tabs>
          <w:tab w:pos="694" w:val="left" w:leader="none"/>
        </w:tabs>
        <w:spacing w:line="240" w:lineRule="auto" w:before="1" w:after="0"/>
        <w:ind w:left="694" w:right="0" w:hanging="351"/>
        <w:jc w:val="left"/>
      </w:pPr>
      <w:r>
        <w:rPr>
          <w:w w:val="90"/>
        </w:rPr>
        <w:t>Accountability</w:t>
      </w:r>
      <w:r>
        <w:rPr>
          <w:spacing w:val="-6"/>
        </w:rPr>
        <w:t> </w:t>
      </w:r>
      <w:r>
        <w:rPr>
          <w:w w:val="90"/>
        </w:rPr>
        <w:t>of</w:t>
      </w:r>
      <w:r>
        <w:rPr>
          <w:spacing w:val="-1"/>
          <w:w w:val="90"/>
        </w:rPr>
        <w:t> </w:t>
      </w:r>
      <w:r>
        <w:rPr>
          <w:w w:val="90"/>
        </w:rPr>
        <w:t>the</w:t>
      </w:r>
      <w:r>
        <w:rPr>
          <w:spacing w:val="-6"/>
        </w:rPr>
        <w:t> </w:t>
      </w:r>
      <w:r>
        <w:rPr>
          <w:spacing w:val="-2"/>
          <w:w w:val="90"/>
        </w:rPr>
        <w:t>Executive</w:t>
      </w:r>
    </w:p>
    <w:p>
      <w:pPr>
        <w:pStyle w:val="ListParagraph"/>
        <w:numPr>
          <w:ilvl w:val="1"/>
          <w:numId w:val="2"/>
        </w:numPr>
        <w:tabs>
          <w:tab w:pos="905" w:val="left" w:leader="none"/>
          <w:tab w:pos="907" w:val="left" w:leader="none"/>
        </w:tabs>
        <w:spacing w:line="232" w:lineRule="auto" w:before="202" w:after="0"/>
        <w:ind w:left="907" w:right="1963" w:hanging="204"/>
        <w:jc w:val="left"/>
        <w:rPr>
          <w:sz w:val="18"/>
        </w:rPr>
      </w:pPr>
      <w:r>
        <w:rPr>
          <w:sz w:val="18"/>
        </w:rPr>
        <w:t>Subject to</w:t>
      </w:r>
      <w:r>
        <w:rPr>
          <w:spacing w:val="-5"/>
          <w:sz w:val="18"/>
        </w:rPr>
        <w:t> </w:t>
      </w:r>
      <w:r>
        <w:rPr>
          <w:sz w:val="18"/>
        </w:rPr>
        <w:t>the provisions of</w:t>
      </w:r>
      <w:r>
        <w:rPr>
          <w:spacing w:val="-6"/>
          <w:sz w:val="18"/>
        </w:rPr>
        <w:t> </w:t>
      </w:r>
      <w:r>
        <w:rPr>
          <w:sz w:val="18"/>
        </w:rPr>
        <w:t>this Constitution, the Prime Minister</w:t>
      </w:r>
      <w:r>
        <w:rPr>
          <w:spacing w:val="-5"/>
          <w:sz w:val="18"/>
        </w:rPr>
        <w:t> </w:t>
      </w:r>
      <w:r>
        <w:rPr>
          <w:sz w:val="18"/>
        </w:rPr>
        <w:t>shall</w:t>
      </w:r>
      <w:r>
        <w:rPr>
          <w:spacing w:val="-5"/>
          <w:sz w:val="18"/>
        </w:rPr>
        <w:t> </w:t>
      </w:r>
      <w:r>
        <w:rPr>
          <w:sz w:val="18"/>
        </w:rPr>
        <w:t>be </w:t>
      </w:r>
      <w:r>
        <w:rPr>
          <w:spacing w:val="-2"/>
          <w:w w:val="110"/>
          <w:sz w:val="18"/>
        </w:rPr>
        <w:t>accountable</w:t>
      </w:r>
      <w:r>
        <w:rPr>
          <w:spacing w:val="-20"/>
          <w:w w:val="110"/>
          <w:sz w:val="18"/>
        </w:rPr>
        <w:t> </w:t>
      </w:r>
      <w:r>
        <w:rPr>
          <w:spacing w:val="-2"/>
          <w:w w:val="110"/>
          <w:sz w:val="18"/>
        </w:rPr>
        <w:t>to</w:t>
      </w:r>
      <w:r>
        <w:rPr>
          <w:spacing w:val="-26"/>
          <w:w w:val="110"/>
          <w:sz w:val="18"/>
        </w:rPr>
        <w:t> </w:t>
      </w:r>
      <w:r>
        <w:rPr>
          <w:spacing w:val="-2"/>
          <w:w w:val="110"/>
          <w:sz w:val="18"/>
        </w:rPr>
        <w:t>the</w:t>
      </w:r>
      <w:r>
        <w:rPr>
          <w:spacing w:val="-19"/>
          <w:w w:val="110"/>
          <w:sz w:val="18"/>
        </w:rPr>
        <w:t> </w:t>
      </w:r>
      <w:r>
        <w:rPr>
          <w:spacing w:val="-2"/>
          <w:w w:val="110"/>
          <w:sz w:val="18"/>
        </w:rPr>
        <w:t>President</w:t>
      </w:r>
      <w:r>
        <w:rPr>
          <w:spacing w:val="-20"/>
          <w:w w:val="110"/>
          <w:sz w:val="18"/>
        </w:rPr>
        <w:t> </w:t>
      </w:r>
      <w:r>
        <w:rPr>
          <w:spacing w:val="-2"/>
          <w:w w:val="110"/>
          <w:sz w:val="18"/>
        </w:rPr>
        <w:t>for</w:t>
      </w:r>
      <w:r>
        <w:rPr>
          <w:spacing w:val="-26"/>
          <w:w w:val="110"/>
          <w:sz w:val="18"/>
        </w:rPr>
        <w:t> </w:t>
      </w:r>
      <w:r>
        <w:rPr>
          <w:spacing w:val="-2"/>
          <w:w w:val="110"/>
          <w:sz w:val="18"/>
        </w:rPr>
        <w:t>the</w:t>
      </w:r>
      <w:r>
        <w:rPr>
          <w:spacing w:val="-19"/>
          <w:w w:val="110"/>
          <w:sz w:val="18"/>
        </w:rPr>
        <w:t> </w:t>
      </w:r>
      <w:r>
        <w:rPr>
          <w:spacing w:val="-2"/>
          <w:w w:val="110"/>
          <w:sz w:val="18"/>
        </w:rPr>
        <w:t>exercise</w:t>
      </w:r>
      <w:r>
        <w:rPr>
          <w:spacing w:val="-20"/>
          <w:w w:val="110"/>
          <w:sz w:val="18"/>
        </w:rPr>
        <w:t> </w:t>
      </w:r>
      <w:r>
        <w:rPr>
          <w:spacing w:val="-2"/>
          <w:w w:val="110"/>
          <w:sz w:val="18"/>
        </w:rPr>
        <w:t>of</w:t>
      </w:r>
      <w:r>
        <w:rPr>
          <w:spacing w:val="-26"/>
          <w:w w:val="110"/>
          <w:sz w:val="18"/>
        </w:rPr>
        <w:t> </w:t>
      </w:r>
      <w:r>
        <w:rPr>
          <w:spacing w:val="-2"/>
          <w:w w:val="110"/>
          <w:sz w:val="18"/>
        </w:rPr>
        <w:t>his</w:t>
      </w:r>
      <w:r>
        <w:rPr>
          <w:spacing w:val="-17"/>
          <w:w w:val="110"/>
          <w:sz w:val="18"/>
        </w:rPr>
        <w:t> </w:t>
      </w:r>
      <w:r>
        <w:rPr>
          <w:spacing w:val="-2"/>
          <w:w w:val="110"/>
          <w:sz w:val="18"/>
        </w:rPr>
        <w:t>authority.</w:t>
      </w:r>
    </w:p>
    <w:p>
      <w:pPr>
        <w:pStyle w:val="ListParagraph"/>
        <w:numPr>
          <w:ilvl w:val="1"/>
          <w:numId w:val="2"/>
        </w:numPr>
        <w:tabs>
          <w:tab w:pos="905" w:val="left" w:leader="none"/>
          <w:tab w:pos="907" w:val="left" w:leader="none"/>
        </w:tabs>
        <w:spacing w:line="232" w:lineRule="auto" w:before="2" w:after="0"/>
        <w:ind w:left="907" w:right="1365" w:hanging="204"/>
        <w:jc w:val="left"/>
        <w:rPr>
          <w:sz w:val="18"/>
        </w:rPr>
      </w:pPr>
      <w:r>
        <w:rPr>
          <w:spacing w:val="-2"/>
          <w:w w:val="105"/>
          <w:sz w:val="18"/>
        </w:rPr>
        <w:t>The</w:t>
      </w:r>
      <w:r>
        <w:rPr>
          <w:spacing w:val="-14"/>
          <w:w w:val="105"/>
          <w:sz w:val="18"/>
        </w:rPr>
        <w:t> </w:t>
      </w:r>
      <w:r>
        <w:rPr>
          <w:spacing w:val="-2"/>
          <w:w w:val="105"/>
          <w:sz w:val="18"/>
        </w:rPr>
        <w:t>Executive</w:t>
      </w:r>
      <w:r>
        <w:rPr>
          <w:spacing w:val="-14"/>
          <w:w w:val="105"/>
          <w:sz w:val="18"/>
        </w:rPr>
        <w:t> </w:t>
      </w:r>
      <w:r>
        <w:rPr>
          <w:spacing w:val="-2"/>
          <w:w w:val="105"/>
          <w:sz w:val="18"/>
        </w:rPr>
        <w:t>of</w:t>
      </w:r>
      <w:r>
        <w:rPr>
          <w:spacing w:val="-22"/>
          <w:w w:val="105"/>
          <w:sz w:val="18"/>
        </w:rPr>
        <w:t> </w:t>
      </w:r>
      <w:r>
        <w:rPr>
          <w:spacing w:val="-2"/>
          <w:w w:val="105"/>
          <w:sz w:val="18"/>
        </w:rPr>
        <w:t>the</w:t>
      </w:r>
      <w:r>
        <w:rPr>
          <w:spacing w:val="-14"/>
          <w:w w:val="105"/>
          <w:sz w:val="18"/>
        </w:rPr>
        <w:t> </w:t>
      </w:r>
      <w:r>
        <w:rPr>
          <w:spacing w:val="-2"/>
          <w:w w:val="105"/>
          <w:sz w:val="18"/>
        </w:rPr>
        <w:t>United</w:t>
      </w:r>
      <w:r>
        <w:rPr>
          <w:spacing w:val="-22"/>
          <w:w w:val="105"/>
          <w:sz w:val="18"/>
        </w:rPr>
        <w:t> </w:t>
      </w:r>
      <w:r>
        <w:rPr>
          <w:spacing w:val="-2"/>
          <w:w w:val="105"/>
          <w:sz w:val="18"/>
        </w:rPr>
        <w:t>Republic,</w:t>
      </w:r>
      <w:r>
        <w:rPr>
          <w:spacing w:val="-12"/>
          <w:w w:val="105"/>
          <w:sz w:val="18"/>
        </w:rPr>
        <w:t> </w:t>
      </w:r>
      <w:r>
        <w:rPr>
          <w:spacing w:val="-2"/>
          <w:w w:val="105"/>
          <w:sz w:val="18"/>
        </w:rPr>
        <w:t>under</w:t>
      </w:r>
      <w:r>
        <w:rPr>
          <w:spacing w:val="-20"/>
          <w:w w:val="105"/>
          <w:sz w:val="18"/>
        </w:rPr>
        <w:t> </w:t>
      </w:r>
      <w:r>
        <w:rPr>
          <w:spacing w:val="-2"/>
          <w:w w:val="105"/>
          <w:sz w:val="18"/>
        </w:rPr>
        <w:t>the</w:t>
      </w:r>
      <w:r>
        <w:rPr>
          <w:spacing w:val="-14"/>
          <w:w w:val="105"/>
          <w:sz w:val="18"/>
        </w:rPr>
        <w:t> </w:t>
      </w:r>
      <w:r>
        <w:rPr>
          <w:spacing w:val="-2"/>
          <w:w w:val="105"/>
          <w:sz w:val="18"/>
        </w:rPr>
        <w:t>authority</w:t>
      </w:r>
      <w:r>
        <w:rPr>
          <w:spacing w:val="-12"/>
          <w:w w:val="105"/>
          <w:sz w:val="18"/>
        </w:rPr>
        <w:t> </w:t>
      </w:r>
      <w:r>
        <w:rPr>
          <w:spacing w:val="-2"/>
          <w:w w:val="105"/>
          <w:sz w:val="18"/>
        </w:rPr>
        <w:t>of</w:t>
      </w:r>
      <w:r>
        <w:rPr>
          <w:spacing w:val="-22"/>
          <w:w w:val="105"/>
          <w:sz w:val="18"/>
        </w:rPr>
        <w:t> </w:t>
      </w:r>
      <w:r>
        <w:rPr>
          <w:spacing w:val="-2"/>
          <w:w w:val="105"/>
          <w:sz w:val="18"/>
        </w:rPr>
        <w:t>the</w:t>
      </w:r>
      <w:r>
        <w:rPr>
          <w:spacing w:val="-14"/>
          <w:w w:val="105"/>
          <w:sz w:val="18"/>
        </w:rPr>
        <w:t> </w:t>
      </w:r>
      <w:r>
        <w:rPr>
          <w:spacing w:val="-2"/>
          <w:w w:val="105"/>
          <w:sz w:val="18"/>
        </w:rPr>
        <w:t>President,</w:t>
      </w:r>
      <w:r>
        <w:rPr>
          <w:spacing w:val="-12"/>
          <w:w w:val="105"/>
          <w:sz w:val="18"/>
        </w:rPr>
        <w:t> </w:t>
      </w:r>
      <w:r>
        <w:rPr>
          <w:spacing w:val="-2"/>
          <w:w w:val="105"/>
          <w:sz w:val="18"/>
        </w:rPr>
        <w:t>shall </w:t>
      </w:r>
      <w:r>
        <w:rPr>
          <w:w w:val="105"/>
          <w:sz w:val="18"/>
        </w:rPr>
        <w:t>be</w:t>
      </w:r>
      <w:r>
        <w:rPr>
          <w:spacing w:val="-10"/>
          <w:w w:val="105"/>
          <w:sz w:val="18"/>
        </w:rPr>
        <w:t> </w:t>
      </w:r>
      <w:r>
        <w:rPr>
          <w:w w:val="105"/>
          <w:sz w:val="18"/>
        </w:rPr>
        <w:t>the</w:t>
      </w:r>
      <w:r>
        <w:rPr>
          <w:spacing w:val="-10"/>
          <w:w w:val="105"/>
          <w:sz w:val="18"/>
        </w:rPr>
        <w:t> </w:t>
      </w:r>
      <w:r>
        <w:rPr>
          <w:w w:val="105"/>
          <w:sz w:val="18"/>
        </w:rPr>
        <w:t>organ</w:t>
      </w:r>
      <w:r>
        <w:rPr>
          <w:spacing w:val="-17"/>
          <w:w w:val="105"/>
          <w:sz w:val="18"/>
        </w:rPr>
        <w:t> </w:t>
      </w:r>
      <w:r>
        <w:rPr>
          <w:w w:val="105"/>
          <w:sz w:val="18"/>
        </w:rPr>
        <w:t>having</w:t>
      </w:r>
      <w:r>
        <w:rPr>
          <w:spacing w:val="-7"/>
          <w:w w:val="105"/>
          <w:sz w:val="18"/>
        </w:rPr>
        <w:t> </w:t>
      </w:r>
      <w:r>
        <w:rPr>
          <w:w w:val="105"/>
          <w:sz w:val="18"/>
        </w:rPr>
        <w:t>the</w:t>
      </w:r>
      <w:r>
        <w:rPr>
          <w:spacing w:val="-10"/>
          <w:w w:val="105"/>
          <w:sz w:val="18"/>
        </w:rPr>
        <w:t> </w:t>
      </w:r>
      <w:r>
        <w:rPr>
          <w:w w:val="105"/>
          <w:sz w:val="18"/>
        </w:rPr>
        <w:t>power</w:t>
      </w:r>
      <w:r>
        <w:rPr>
          <w:spacing w:val="-17"/>
          <w:w w:val="105"/>
          <w:sz w:val="18"/>
        </w:rPr>
        <w:t> </w:t>
      </w:r>
      <w:r>
        <w:rPr>
          <w:w w:val="105"/>
          <w:sz w:val="18"/>
        </w:rPr>
        <w:t>to</w:t>
      </w:r>
      <w:r>
        <w:rPr>
          <w:spacing w:val="-17"/>
          <w:w w:val="105"/>
          <w:sz w:val="18"/>
        </w:rPr>
        <w:t> </w:t>
      </w:r>
      <w:r>
        <w:rPr>
          <w:w w:val="105"/>
          <w:sz w:val="18"/>
        </w:rPr>
        <w:t>determine</w:t>
      </w:r>
      <w:r>
        <w:rPr>
          <w:spacing w:val="-10"/>
          <w:w w:val="105"/>
          <w:sz w:val="18"/>
        </w:rPr>
        <w:t> </w:t>
      </w:r>
      <w:r>
        <w:rPr>
          <w:w w:val="105"/>
          <w:sz w:val="18"/>
        </w:rPr>
        <w:t>the</w:t>
      </w:r>
      <w:r>
        <w:rPr>
          <w:spacing w:val="-10"/>
          <w:w w:val="105"/>
          <w:sz w:val="18"/>
        </w:rPr>
        <w:t> </w:t>
      </w:r>
      <w:r>
        <w:rPr>
          <w:w w:val="105"/>
          <w:sz w:val="18"/>
        </w:rPr>
        <w:t>policy</w:t>
      </w:r>
      <w:r>
        <w:rPr>
          <w:spacing w:val="-7"/>
          <w:w w:val="105"/>
          <w:sz w:val="18"/>
        </w:rPr>
        <w:t> </w:t>
      </w:r>
      <w:r>
        <w:rPr>
          <w:w w:val="105"/>
          <w:sz w:val="18"/>
        </w:rPr>
        <w:t>of</w:t>
      </w:r>
      <w:r>
        <w:rPr>
          <w:spacing w:val="-18"/>
          <w:w w:val="105"/>
          <w:sz w:val="18"/>
        </w:rPr>
        <w:t> </w:t>
      </w:r>
      <w:r>
        <w:rPr>
          <w:w w:val="105"/>
          <w:sz w:val="18"/>
        </w:rPr>
        <w:t>the</w:t>
      </w:r>
      <w:r>
        <w:rPr>
          <w:spacing w:val="-10"/>
          <w:w w:val="105"/>
          <w:sz w:val="18"/>
        </w:rPr>
        <w:t> </w:t>
      </w:r>
      <w:r>
        <w:rPr>
          <w:w w:val="105"/>
          <w:sz w:val="18"/>
        </w:rPr>
        <w:t>Government</w:t>
      </w:r>
      <w:r>
        <w:rPr>
          <w:spacing w:val="-10"/>
          <w:w w:val="105"/>
          <w:sz w:val="18"/>
        </w:rPr>
        <w:t> </w:t>
      </w:r>
      <w:r>
        <w:rPr>
          <w:w w:val="105"/>
          <w:sz w:val="18"/>
        </w:rPr>
        <w:t>in general,</w:t>
      </w:r>
      <w:r>
        <w:rPr>
          <w:spacing w:val="-7"/>
          <w:w w:val="105"/>
          <w:sz w:val="18"/>
        </w:rPr>
        <w:t> </w:t>
      </w:r>
      <w:r>
        <w:rPr>
          <w:w w:val="105"/>
          <w:sz w:val="18"/>
        </w:rPr>
        <w:t>and</w:t>
      </w:r>
      <w:r>
        <w:rPr>
          <w:spacing w:val="-17"/>
          <w:w w:val="105"/>
          <w:sz w:val="18"/>
        </w:rPr>
        <w:t> </w:t>
      </w:r>
      <w:r>
        <w:rPr>
          <w:w w:val="105"/>
          <w:sz w:val="18"/>
        </w:rPr>
        <w:t>Ministers</w:t>
      </w:r>
      <w:r>
        <w:rPr>
          <w:spacing w:val="-5"/>
          <w:w w:val="105"/>
          <w:sz w:val="18"/>
        </w:rPr>
        <w:t> </w:t>
      </w:r>
      <w:r>
        <w:rPr>
          <w:w w:val="105"/>
          <w:sz w:val="18"/>
        </w:rPr>
        <w:t>under</w:t>
      </w:r>
      <w:r>
        <w:rPr>
          <w:spacing w:val="-16"/>
          <w:w w:val="105"/>
          <w:sz w:val="18"/>
        </w:rPr>
        <w:t> </w:t>
      </w:r>
      <w:r>
        <w:rPr>
          <w:w w:val="105"/>
          <w:sz w:val="18"/>
        </w:rPr>
        <w:t>the</w:t>
      </w:r>
      <w:r>
        <w:rPr>
          <w:spacing w:val="-9"/>
          <w:w w:val="105"/>
          <w:sz w:val="18"/>
        </w:rPr>
        <w:t> </w:t>
      </w:r>
      <w:r>
        <w:rPr>
          <w:w w:val="105"/>
          <w:sz w:val="18"/>
        </w:rPr>
        <w:t>leadership</w:t>
      </w:r>
      <w:r>
        <w:rPr>
          <w:spacing w:val="-15"/>
          <w:w w:val="105"/>
          <w:sz w:val="18"/>
        </w:rPr>
        <w:t> </w:t>
      </w:r>
      <w:r>
        <w:rPr>
          <w:w w:val="105"/>
          <w:sz w:val="18"/>
        </w:rPr>
        <w:t>of</w:t>
      </w:r>
      <w:r>
        <w:rPr>
          <w:spacing w:val="-17"/>
          <w:w w:val="105"/>
          <w:sz w:val="18"/>
        </w:rPr>
        <w:t> </w:t>
      </w:r>
      <w:r>
        <w:rPr>
          <w:w w:val="105"/>
          <w:sz w:val="18"/>
        </w:rPr>
        <w:t>the</w:t>
      </w:r>
      <w:r>
        <w:rPr>
          <w:spacing w:val="-9"/>
          <w:w w:val="105"/>
          <w:sz w:val="18"/>
        </w:rPr>
        <w:t> </w:t>
      </w:r>
      <w:r>
        <w:rPr>
          <w:w w:val="105"/>
          <w:sz w:val="18"/>
        </w:rPr>
        <w:t>Prime</w:t>
      </w:r>
      <w:r>
        <w:rPr>
          <w:spacing w:val="-9"/>
          <w:w w:val="105"/>
          <w:sz w:val="18"/>
        </w:rPr>
        <w:t> </w:t>
      </w:r>
      <w:r>
        <w:rPr>
          <w:w w:val="105"/>
          <w:sz w:val="18"/>
        </w:rPr>
        <w:t>Minister,</w:t>
      </w:r>
      <w:r>
        <w:rPr>
          <w:spacing w:val="-7"/>
          <w:w w:val="105"/>
          <w:sz w:val="18"/>
        </w:rPr>
        <w:t> </w:t>
      </w:r>
      <w:r>
        <w:rPr>
          <w:w w:val="105"/>
          <w:sz w:val="18"/>
        </w:rPr>
        <w:t>shall</w:t>
      </w:r>
      <w:r>
        <w:rPr>
          <w:spacing w:val="-16"/>
          <w:w w:val="105"/>
          <w:sz w:val="18"/>
        </w:rPr>
        <w:t> </w:t>
      </w:r>
      <w:r>
        <w:rPr>
          <w:w w:val="105"/>
          <w:sz w:val="18"/>
        </w:rPr>
        <w:t>be </w:t>
      </w:r>
      <w:r>
        <w:rPr>
          <w:spacing w:val="-2"/>
          <w:w w:val="105"/>
          <w:sz w:val="18"/>
        </w:rPr>
        <w:t>collectively</w:t>
      </w:r>
      <w:r>
        <w:rPr>
          <w:spacing w:val="-6"/>
          <w:w w:val="105"/>
          <w:sz w:val="18"/>
        </w:rPr>
        <w:t> </w:t>
      </w:r>
      <w:r>
        <w:rPr>
          <w:spacing w:val="-2"/>
          <w:w w:val="105"/>
          <w:sz w:val="18"/>
        </w:rPr>
        <w:t>responsible</w:t>
      </w:r>
      <w:r>
        <w:rPr>
          <w:spacing w:val="-8"/>
          <w:w w:val="105"/>
          <w:sz w:val="18"/>
        </w:rPr>
        <w:t> </w:t>
      </w:r>
      <w:r>
        <w:rPr>
          <w:spacing w:val="-2"/>
          <w:w w:val="105"/>
          <w:sz w:val="18"/>
        </w:rPr>
        <w:t>in</w:t>
      </w:r>
      <w:r>
        <w:rPr>
          <w:spacing w:val="-16"/>
          <w:w w:val="105"/>
          <w:sz w:val="18"/>
        </w:rPr>
        <w:t> </w:t>
      </w:r>
      <w:r>
        <w:rPr>
          <w:spacing w:val="-2"/>
          <w:w w:val="105"/>
          <w:sz w:val="18"/>
        </w:rPr>
        <w:t>the</w:t>
      </w:r>
      <w:r>
        <w:rPr>
          <w:spacing w:val="-8"/>
          <w:w w:val="105"/>
          <w:sz w:val="18"/>
        </w:rPr>
        <w:t> </w:t>
      </w:r>
      <w:r>
        <w:rPr>
          <w:spacing w:val="-2"/>
          <w:w w:val="105"/>
          <w:sz w:val="18"/>
        </w:rPr>
        <w:t>National</w:t>
      </w:r>
      <w:r>
        <w:rPr>
          <w:spacing w:val="-16"/>
          <w:w w:val="105"/>
          <w:sz w:val="18"/>
        </w:rPr>
        <w:t> </w:t>
      </w:r>
      <w:r>
        <w:rPr>
          <w:spacing w:val="-2"/>
          <w:w w:val="105"/>
          <w:sz w:val="18"/>
        </w:rPr>
        <w:t>Assembly</w:t>
      </w:r>
      <w:r>
        <w:rPr>
          <w:spacing w:val="-6"/>
          <w:w w:val="105"/>
          <w:sz w:val="18"/>
        </w:rPr>
        <w:t> </w:t>
      </w:r>
      <w:r>
        <w:rPr>
          <w:spacing w:val="-2"/>
          <w:w w:val="105"/>
          <w:sz w:val="18"/>
        </w:rPr>
        <w:t>for</w:t>
      </w:r>
      <w:r>
        <w:rPr>
          <w:spacing w:val="-16"/>
          <w:w w:val="105"/>
          <w:sz w:val="18"/>
        </w:rPr>
        <w:t> </w:t>
      </w:r>
      <w:r>
        <w:rPr>
          <w:spacing w:val="-2"/>
          <w:w w:val="105"/>
          <w:sz w:val="18"/>
        </w:rPr>
        <w:t>the</w:t>
      </w:r>
      <w:r>
        <w:rPr>
          <w:spacing w:val="-8"/>
          <w:w w:val="105"/>
          <w:sz w:val="18"/>
        </w:rPr>
        <w:t> </w:t>
      </w:r>
      <w:r>
        <w:rPr>
          <w:spacing w:val="-2"/>
          <w:w w:val="105"/>
          <w:sz w:val="18"/>
        </w:rPr>
        <w:t>execution</w:t>
      </w:r>
      <w:r>
        <w:rPr>
          <w:spacing w:val="-16"/>
          <w:w w:val="105"/>
          <w:sz w:val="18"/>
        </w:rPr>
        <w:t> </w:t>
      </w:r>
      <w:r>
        <w:rPr>
          <w:spacing w:val="-2"/>
          <w:w w:val="105"/>
          <w:sz w:val="18"/>
        </w:rPr>
        <w:t>of</w:t>
      </w:r>
      <w:r>
        <w:rPr>
          <w:spacing w:val="-17"/>
          <w:w w:val="105"/>
          <w:sz w:val="18"/>
        </w:rPr>
        <w:t> </w:t>
      </w:r>
      <w:r>
        <w:rPr>
          <w:spacing w:val="-2"/>
          <w:w w:val="105"/>
          <w:sz w:val="18"/>
        </w:rPr>
        <w:t>the</w:t>
      </w:r>
      <w:r>
        <w:rPr>
          <w:spacing w:val="-8"/>
          <w:w w:val="105"/>
          <w:sz w:val="18"/>
        </w:rPr>
        <w:t> </w:t>
      </w:r>
      <w:r>
        <w:rPr>
          <w:spacing w:val="-2"/>
          <w:w w:val="105"/>
          <w:sz w:val="18"/>
        </w:rPr>
        <w:t>affairs </w:t>
      </w:r>
      <w:r>
        <w:rPr>
          <w:w w:val="105"/>
          <w:sz w:val="18"/>
        </w:rPr>
        <w:t>of</w:t>
      </w:r>
      <w:r>
        <w:rPr>
          <w:spacing w:val="-8"/>
          <w:w w:val="105"/>
          <w:sz w:val="18"/>
        </w:rPr>
        <w:t> </w:t>
      </w:r>
      <w:r>
        <w:rPr>
          <w:w w:val="105"/>
          <w:sz w:val="18"/>
        </w:rPr>
        <w:t>the Government of</w:t>
      </w:r>
      <w:r>
        <w:rPr>
          <w:spacing w:val="-8"/>
          <w:w w:val="105"/>
          <w:sz w:val="18"/>
        </w:rPr>
        <w:t> </w:t>
      </w:r>
      <w:r>
        <w:rPr>
          <w:w w:val="105"/>
          <w:sz w:val="18"/>
        </w:rPr>
        <w:t>the United</w:t>
      </w:r>
      <w:r>
        <w:rPr>
          <w:spacing w:val="-8"/>
          <w:w w:val="105"/>
          <w:sz w:val="18"/>
        </w:rPr>
        <w:t> </w:t>
      </w:r>
      <w:r>
        <w:rPr>
          <w:w w:val="105"/>
          <w:sz w:val="18"/>
        </w:rPr>
        <w:t>Republic.</w:t>
      </w:r>
    </w:p>
    <w:p>
      <w:pPr>
        <w:pStyle w:val="BodyText"/>
        <w:spacing w:before="8"/>
      </w:pPr>
    </w:p>
    <w:p>
      <w:pPr>
        <w:pStyle w:val="Heading4"/>
        <w:spacing w:before="1"/>
        <w:ind w:left="343" w:firstLine="0"/>
      </w:pPr>
      <w:bookmarkStart w:name="s716" w:id="57"/>
      <w:bookmarkEnd w:id="57"/>
      <w:r>
        <w:rPr>
          <w:b w:val="0"/>
        </w:rPr>
      </w:r>
      <w:r>
        <w:rPr>
          <w:w w:val="90"/>
        </w:rPr>
        <w:t>53A.</w:t>
      </w:r>
      <w:r>
        <w:rPr>
          <w:spacing w:val="-4"/>
          <w:w w:val="90"/>
        </w:rPr>
        <w:t> </w:t>
      </w:r>
      <w:r>
        <w:rPr>
          <w:w w:val="90"/>
        </w:rPr>
        <w:t>Vote</w:t>
      </w:r>
      <w:r>
        <w:rPr>
          <w:spacing w:val="-1"/>
          <w:w w:val="90"/>
        </w:rPr>
        <w:t> </w:t>
      </w:r>
      <w:r>
        <w:rPr>
          <w:w w:val="90"/>
        </w:rPr>
        <w:t>of</w:t>
      </w:r>
      <w:r>
        <w:rPr>
          <w:spacing w:val="-2"/>
          <w:w w:val="90"/>
        </w:rPr>
        <w:t> </w:t>
      </w:r>
      <w:r>
        <w:rPr>
          <w:w w:val="90"/>
        </w:rPr>
        <w:t>no</w:t>
      </w:r>
      <w:r>
        <w:rPr>
          <w:spacing w:val="-10"/>
          <w:w w:val="90"/>
        </w:rPr>
        <w:t> </w:t>
      </w:r>
      <w:r>
        <w:rPr>
          <w:spacing w:val="-2"/>
          <w:w w:val="90"/>
        </w:rPr>
        <w:t>confidence</w:t>
      </w:r>
    </w:p>
    <w:p>
      <w:pPr>
        <w:pStyle w:val="ListParagraph"/>
        <w:numPr>
          <w:ilvl w:val="0"/>
          <w:numId w:val="12"/>
        </w:numPr>
        <w:tabs>
          <w:tab w:pos="905" w:val="left" w:leader="none"/>
          <w:tab w:pos="907" w:val="left" w:leader="none"/>
        </w:tabs>
        <w:spacing w:line="232" w:lineRule="auto" w:before="202" w:after="0"/>
        <w:ind w:left="907" w:right="1251" w:hanging="204"/>
        <w:jc w:val="left"/>
        <w:rPr>
          <w:sz w:val="18"/>
        </w:rPr>
      </w:pPr>
      <w:r>
        <w:rPr>
          <w:spacing w:val="-2"/>
          <w:w w:val="110"/>
          <w:sz w:val="18"/>
        </w:rPr>
        <w:t>Notwithstanding</w:t>
      </w:r>
      <w:r>
        <w:rPr>
          <w:spacing w:val="-17"/>
          <w:w w:val="110"/>
          <w:sz w:val="18"/>
        </w:rPr>
        <w:t> </w:t>
      </w:r>
      <w:r>
        <w:rPr>
          <w:spacing w:val="-2"/>
          <w:w w:val="110"/>
          <w:sz w:val="18"/>
        </w:rPr>
        <w:t>the</w:t>
      </w:r>
      <w:r>
        <w:rPr>
          <w:spacing w:val="-19"/>
          <w:w w:val="110"/>
          <w:sz w:val="18"/>
        </w:rPr>
        <w:t> </w:t>
      </w:r>
      <w:r>
        <w:rPr>
          <w:spacing w:val="-2"/>
          <w:w w:val="110"/>
          <w:sz w:val="18"/>
        </w:rPr>
        <w:t>provisions</w:t>
      </w:r>
      <w:r>
        <w:rPr>
          <w:spacing w:val="-16"/>
          <w:w w:val="110"/>
          <w:sz w:val="18"/>
        </w:rPr>
        <w:t> </w:t>
      </w:r>
      <w:r>
        <w:rPr>
          <w:spacing w:val="-2"/>
          <w:w w:val="110"/>
          <w:sz w:val="18"/>
        </w:rPr>
        <w:t>of</w:t>
      </w:r>
      <w:r>
        <w:rPr>
          <w:spacing w:val="-26"/>
          <w:w w:val="110"/>
          <w:sz w:val="18"/>
        </w:rPr>
        <w:t> </w:t>
      </w:r>
      <w:r>
        <w:rPr>
          <w:spacing w:val="-2"/>
          <w:w w:val="110"/>
          <w:sz w:val="18"/>
        </w:rPr>
        <w:t>Article</w:t>
      </w:r>
      <w:r>
        <w:rPr>
          <w:spacing w:val="-19"/>
          <w:w w:val="110"/>
          <w:sz w:val="18"/>
        </w:rPr>
        <w:t> </w:t>
      </w:r>
      <w:r>
        <w:rPr>
          <w:spacing w:val="-2"/>
          <w:w w:val="110"/>
          <w:sz w:val="18"/>
        </w:rPr>
        <w:t>51</w:t>
      </w:r>
      <w:r>
        <w:rPr>
          <w:spacing w:val="-16"/>
          <w:w w:val="110"/>
          <w:sz w:val="18"/>
        </w:rPr>
        <w:t> </w:t>
      </w:r>
      <w:r>
        <w:rPr>
          <w:spacing w:val="-2"/>
          <w:w w:val="110"/>
          <w:sz w:val="18"/>
        </w:rPr>
        <w:t>of</w:t>
      </w:r>
      <w:r>
        <w:rPr>
          <w:spacing w:val="-26"/>
          <w:w w:val="110"/>
          <w:sz w:val="18"/>
        </w:rPr>
        <w:t> </w:t>
      </w:r>
      <w:r>
        <w:rPr>
          <w:spacing w:val="-2"/>
          <w:w w:val="110"/>
          <w:sz w:val="18"/>
        </w:rPr>
        <w:t>this</w:t>
      </w:r>
      <w:r>
        <w:rPr>
          <w:spacing w:val="-16"/>
          <w:w w:val="110"/>
          <w:sz w:val="18"/>
        </w:rPr>
        <w:t> </w:t>
      </w:r>
      <w:r>
        <w:rPr>
          <w:spacing w:val="-2"/>
          <w:w w:val="110"/>
          <w:sz w:val="18"/>
        </w:rPr>
        <w:t>Constitution,</w:t>
      </w:r>
      <w:r>
        <w:rPr>
          <w:spacing w:val="-17"/>
          <w:w w:val="110"/>
          <w:sz w:val="18"/>
        </w:rPr>
        <w:t> </w:t>
      </w:r>
      <w:r>
        <w:rPr>
          <w:spacing w:val="-2"/>
          <w:w w:val="110"/>
          <w:sz w:val="18"/>
        </w:rPr>
        <w:t>the</w:t>
      </w:r>
      <w:r>
        <w:rPr>
          <w:spacing w:val="-19"/>
          <w:w w:val="110"/>
          <w:sz w:val="18"/>
        </w:rPr>
        <w:t> </w:t>
      </w:r>
      <w:r>
        <w:rPr>
          <w:spacing w:val="-2"/>
          <w:w w:val="110"/>
          <w:sz w:val="18"/>
        </w:rPr>
        <w:t>National Assembly</w:t>
      </w:r>
      <w:r>
        <w:rPr>
          <w:spacing w:val="-18"/>
          <w:w w:val="110"/>
          <w:sz w:val="18"/>
        </w:rPr>
        <w:t> </w:t>
      </w:r>
      <w:r>
        <w:rPr>
          <w:spacing w:val="-2"/>
          <w:w w:val="110"/>
          <w:sz w:val="18"/>
        </w:rPr>
        <w:t>may</w:t>
      </w:r>
      <w:r>
        <w:rPr>
          <w:spacing w:val="-18"/>
          <w:w w:val="110"/>
          <w:sz w:val="18"/>
        </w:rPr>
        <w:t> </w:t>
      </w:r>
      <w:r>
        <w:rPr>
          <w:spacing w:val="-2"/>
          <w:w w:val="110"/>
          <w:sz w:val="18"/>
        </w:rPr>
        <w:t>pass</w:t>
      </w:r>
      <w:r>
        <w:rPr>
          <w:spacing w:val="-16"/>
          <w:w w:val="110"/>
          <w:sz w:val="18"/>
        </w:rPr>
        <w:t> </w:t>
      </w:r>
      <w:r>
        <w:rPr>
          <w:spacing w:val="-2"/>
          <w:w w:val="110"/>
          <w:sz w:val="18"/>
        </w:rPr>
        <w:t>a</w:t>
      </w:r>
      <w:r>
        <w:rPr>
          <w:spacing w:val="-17"/>
          <w:w w:val="110"/>
          <w:sz w:val="18"/>
        </w:rPr>
        <w:t> </w:t>
      </w:r>
      <w:r>
        <w:rPr>
          <w:spacing w:val="-2"/>
          <w:w w:val="110"/>
          <w:sz w:val="18"/>
        </w:rPr>
        <w:t>vote</w:t>
      </w:r>
      <w:r>
        <w:rPr>
          <w:spacing w:val="-20"/>
          <w:w w:val="110"/>
          <w:sz w:val="18"/>
        </w:rPr>
        <w:t> </w:t>
      </w:r>
      <w:r>
        <w:rPr>
          <w:spacing w:val="-2"/>
          <w:w w:val="110"/>
          <w:sz w:val="18"/>
        </w:rPr>
        <w:t>of</w:t>
      </w:r>
      <w:r>
        <w:rPr>
          <w:spacing w:val="-26"/>
          <w:w w:val="110"/>
          <w:sz w:val="18"/>
        </w:rPr>
        <w:t> </w:t>
      </w:r>
      <w:r>
        <w:rPr>
          <w:spacing w:val="-2"/>
          <w:w w:val="110"/>
          <w:sz w:val="18"/>
        </w:rPr>
        <w:t>no</w:t>
      </w:r>
      <w:r>
        <w:rPr>
          <w:spacing w:val="-26"/>
          <w:w w:val="110"/>
          <w:sz w:val="18"/>
        </w:rPr>
        <w:t> </w:t>
      </w:r>
      <w:r>
        <w:rPr>
          <w:spacing w:val="-2"/>
          <w:w w:val="110"/>
          <w:sz w:val="18"/>
        </w:rPr>
        <w:t>confidence</w:t>
      </w:r>
      <w:r>
        <w:rPr>
          <w:spacing w:val="-19"/>
          <w:w w:val="110"/>
          <w:sz w:val="18"/>
        </w:rPr>
        <w:t> </w:t>
      </w:r>
      <w:r>
        <w:rPr>
          <w:spacing w:val="-2"/>
          <w:w w:val="110"/>
          <w:sz w:val="18"/>
        </w:rPr>
        <w:t>in</w:t>
      </w:r>
      <w:r>
        <w:rPr>
          <w:spacing w:val="-26"/>
          <w:w w:val="110"/>
          <w:sz w:val="18"/>
        </w:rPr>
        <w:t> </w:t>
      </w:r>
      <w:r>
        <w:rPr>
          <w:spacing w:val="-2"/>
          <w:w w:val="110"/>
          <w:sz w:val="18"/>
        </w:rPr>
        <w:t>the</w:t>
      </w:r>
      <w:r>
        <w:rPr>
          <w:spacing w:val="-20"/>
          <w:w w:val="110"/>
          <w:sz w:val="18"/>
        </w:rPr>
        <w:t> </w:t>
      </w:r>
      <w:r>
        <w:rPr>
          <w:spacing w:val="-2"/>
          <w:w w:val="110"/>
          <w:sz w:val="18"/>
        </w:rPr>
        <w:t>Prime</w:t>
      </w:r>
      <w:r>
        <w:rPr>
          <w:spacing w:val="-19"/>
          <w:w w:val="110"/>
          <w:sz w:val="18"/>
        </w:rPr>
        <w:t> </w:t>
      </w:r>
      <w:r>
        <w:rPr>
          <w:spacing w:val="-2"/>
          <w:w w:val="110"/>
          <w:sz w:val="18"/>
        </w:rPr>
        <w:t>Minister</w:t>
      </w:r>
      <w:r>
        <w:rPr>
          <w:spacing w:val="-26"/>
          <w:w w:val="110"/>
          <w:sz w:val="18"/>
        </w:rPr>
        <w:t> </w:t>
      </w:r>
      <w:r>
        <w:rPr>
          <w:spacing w:val="-2"/>
          <w:w w:val="110"/>
          <w:sz w:val="18"/>
        </w:rPr>
        <w:t>if</w:t>
      </w:r>
      <w:r>
        <w:rPr>
          <w:spacing w:val="-27"/>
          <w:w w:val="110"/>
          <w:sz w:val="18"/>
        </w:rPr>
        <w:t> </w:t>
      </w:r>
      <w:r>
        <w:rPr>
          <w:spacing w:val="-2"/>
          <w:w w:val="110"/>
          <w:sz w:val="18"/>
        </w:rPr>
        <w:t>a</w:t>
      </w:r>
      <w:r>
        <w:rPr>
          <w:spacing w:val="-16"/>
          <w:w w:val="110"/>
          <w:sz w:val="18"/>
        </w:rPr>
        <w:t> </w:t>
      </w:r>
      <w:r>
        <w:rPr>
          <w:spacing w:val="-2"/>
          <w:w w:val="110"/>
          <w:sz w:val="18"/>
        </w:rPr>
        <w:t>motion </w:t>
      </w:r>
      <w:r>
        <w:rPr>
          <w:sz w:val="18"/>
        </w:rPr>
        <w:t>proposing in</w:t>
      </w:r>
      <w:r>
        <w:rPr>
          <w:spacing w:val="-9"/>
          <w:sz w:val="18"/>
        </w:rPr>
        <w:t> </w:t>
      </w:r>
      <w:r>
        <w:rPr>
          <w:sz w:val="18"/>
        </w:rPr>
        <w:t>that</w:t>
      </w:r>
      <w:r>
        <w:rPr>
          <w:spacing w:val="-1"/>
          <w:sz w:val="18"/>
        </w:rPr>
        <w:t> </w:t>
      </w:r>
      <w:r>
        <w:rPr>
          <w:sz w:val="18"/>
        </w:rPr>
        <w:t>behalf</w:t>
      </w:r>
      <w:r>
        <w:rPr>
          <w:spacing w:val="-11"/>
          <w:sz w:val="18"/>
        </w:rPr>
        <w:t> </w:t>
      </w:r>
      <w:r>
        <w:rPr>
          <w:sz w:val="18"/>
        </w:rPr>
        <w:t>is moved</w:t>
      </w:r>
      <w:r>
        <w:rPr>
          <w:spacing w:val="-11"/>
          <w:sz w:val="18"/>
        </w:rPr>
        <w:t> </w:t>
      </w:r>
      <w:r>
        <w:rPr>
          <w:sz w:val="18"/>
        </w:rPr>
        <w:t>and</w:t>
      </w:r>
      <w:r>
        <w:rPr>
          <w:spacing w:val="-11"/>
          <w:sz w:val="18"/>
        </w:rPr>
        <w:t> </w:t>
      </w:r>
      <w:r>
        <w:rPr>
          <w:sz w:val="18"/>
        </w:rPr>
        <w:t>passed</w:t>
      </w:r>
      <w:r>
        <w:rPr>
          <w:spacing w:val="-11"/>
          <w:sz w:val="18"/>
        </w:rPr>
        <w:t> </w:t>
      </w:r>
      <w:r>
        <w:rPr>
          <w:sz w:val="18"/>
        </w:rPr>
        <w:t>in</w:t>
      </w:r>
      <w:r>
        <w:rPr>
          <w:spacing w:val="-9"/>
          <w:sz w:val="18"/>
        </w:rPr>
        <w:t> </w:t>
      </w:r>
      <w:r>
        <w:rPr>
          <w:sz w:val="18"/>
        </w:rPr>
        <w:t>accordance</w:t>
      </w:r>
      <w:r>
        <w:rPr>
          <w:spacing w:val="-1"/>
          <w:sz w:val="18"/>
        </w:rPr>
        <w:t> </w:t>
      </w:r>
      <w:r>
        <w:rPr>
          <w:sz w:val="18"/>
        </w:rPr>
        <w:t>with</w:t>
      </w:r>
      <w:r>
        <w:rPr>
          <w:spacing w:val="-9"/>
          <w:sz w:val="18"/>
        </w:rPr>
        <w:t> </w:t>
      </w:r>
      <w:r>
        <w:rPr>
          <w:sz w:val="18"/>
        </w:rPr>
        <w:t>the</w:t>
      </w:r>
      <w:r>
        <w:rPr>
          <w:spacing w:val="-1"/>
          <w:sz w:val="18"/>
        </w:rPr>
        <w:t> </w:t>
      </w:r>
      <w:r>
        <w:rPr>
          <w:sz w:val="18"/>
        </w:rPr>
        <w:t>provisions of </w:t>
      </w:r>
      <w:r>
        <w:rPr>
          <w:w w:val="110"/>
          <w:sz w:val="18"/>
        </w:rPr>
        <w:t>this</w:t>
      </w:r>
      <w:r>
        <w:rPr>
          <w:spacing w:val="-12"/>
          <w:w w:val="110"/>
          <w:sz w:val="18"/>
        </w:rPr>
        <w:t> </w:t>
      </w:r>
      <w:r>
        <w:rPr>
          <w:w w:val="110"/>
          <w:sz w:val="18"/>
        </w:rPr>
        <w:t>Article.</w:t>
      </w:r>
    </w:p>
    <w:p>
      <w:pPr>
        <w:pStyle w:val="ListParagraph"/>
        <w:numPr>
          <w:ilvl w:val="0"/>
          <w:numId w:val="12"/>
        </w:numPr>
        <w:tabs>
          <w:tab w:pos="905" w:val="left" w:leader="none"/>
          <w:tab w:pos="907" w:val="left" w:leader="none"/>
        </w:tabs>
        <w:spacing w:line="232" w:lineRule="auto" w:before="3" w:after="0"/>
        <w:ind w:left="907" w:right="1258" w:hanging="204"/>
        <w:jc w:val="left"/>
        <w:rPr>
          <w:sz w:val="18"/>
        </w:rPr>
      </w:pPr>
      <w:r>
        <w:rPr>
          <w:spacing w:val="-4"/>
          <w:w w:val="110"/>
          <w:sz w:val="18"/>
        </w:rPr>
        <w:t>Subject</w:t>
      </w:r>
      <w:r>
        <w:rPr>
          <w:spacing w:val="-13"/>
          <w:w w:val="110"/>
          <w:sz w:val="18"/>
        </w:rPr>
        <w:t> </w:t>
      </w:r>
      <w:r>
        <w:rPr>
          <w:spacing w:val="-4"/>
          <w:w w:val="110"/>
          <w:sz w:val="18"/>
        </w:rPr>
        <w:t>to</w:t>
      </w:r>
      <w:r>
        <w:rPr>
          <w:spacing w:val="-20"/>
          <w:w w:val="110"/>
          <w:sz w:val="18"/>
        </w:rPr>
        <w:t> </w:t>
      </w:r>
      <w:r>
        <w:rPr>
          <w:spacing w:val="-4"/>
          <w:w w:val="110"/>
          <w:sz w:val="18"/>
        </w:rPr>
        <w:t>the</w:t>
      </w:r>
      <w:r>
        <w:rPr>
          <w:spacing w:val="-13"/>
          <w:w w:val="110"/>
          <w:sz w:val="18"/>
        </w:rPr>
        <w:t> </w:t>
      </w:r>
      <w:r>
        <w:rPr>
          <w:spacing w:val="-4"/>
          <w:w w:val="110"/>
          <w:sz w:val="18"/>
        </w:rPr>
        <w:t>other</w:t>
      </w:r>
      <w:r>
        <w:rPr>
          <w:spacing w:val="-20"/>
          <w:w w:val="110"/>
          <w:sz w:val="18"/>
        </w:rPr>
        <w:t> </w:t>
      </w:r>
      <w:r>
        <w:rPr>
          <w:spacing w:val="-4"/>
          <w:w w:val="110"/>
          <w:sz w:val="18"/>
        </w:rPr>
        <w:t>provisions</w:t>
      </w:r>
      <w:r>
        <w:rPr>
          <w:spacing w:val="-10"/>
          <w:w w:val="110"/>
          <w:sz w:val="18"/>
        </w:rPr>
        <w:t> </w:t>
      </w:r>
      <w:r>
        <w:rPr>
          <w:spacing w:val="-4"/>
          <w:w w:val="110"/>
          <w:sz w:val="18"/>
        </w:rPr>
        <w:t>of</w:t>
      </w:r>
      <w:r>
        <w:rPr>
          <w:spacing w:val="-21"/>
          <w:w w:val="110"/>
          <w:sz w:val="18"/>
        </w:rPr>
        <w:t> </w:t>
      </w:r>
      <w:r>
        <w:rPr>
          <w:spacing w:val="-4"/>
          <w:w w:val="110"/>
          <w:sz w:val="18"/>
        </w:rPr>
        <w:t>this</w:t>
      </w:r>
      <w:r>
        <w:rPr>
          <w:spacing w:val="-10"/>
          <w:w w:val="110"/>
          <w:sz w:val="18"/>
        </w:rPr>
        <w:t> </w:t>
      </w:r>
      <w:r>
        <w:rPr>
          <w:spacing w:val="-4"/>
          <w:w w:val="110"/>
          <w:sz w:val="18"/>
        </w:rPr>
        <w:t>Article,</w:t>
      </w:r>
      <w:r>
        <w:rPr>
          <w:spacing w:val="-11"/>
          <w:w w:val="110"/>
          <w:sz w:val="18"/>
        </w:rPr>
        <w:t> </w:t>
      </w:r>
      <w:r>
        <w:rPr>
          <w:spacing w:val="-4"/>
          <w:w w:val="110"/>
          <w:sz w:val="18"/>
        </w:rPr>
        <w:t>any</w:t>
      </w:r>
      <w:r>
        <w:rPr>
          <w:spacing w:val="-11"/>
          <w:w w:val="110"/>
          <w:sz w:val="18"/>
        </w:rPr>
        <w:t> </w:t>
      </w:r>
      <w:r>
        <w:rPr>
          <w:spacing w:val="-4"/>
          <w:w w:val="110"/>
          <w:sz w:val="18"/>
        </w:rPr>
        <w:t>motion</w:t>
      </w:r>
      <w:r>
        <w:rPr>
          <w:spacing w:val="-20"/>
          <w:w w:val="110"/>
          <w:sz w:val="18"/>
        </w:rPr>
        <w:t> </w:t>
      </w:r>
      <w:r>
        <w:rPr>
          <w:spacing w:val="-4"/>
          <w:w w:val="110"/>
          <w:sz w:val="18"/>
        </w:rPr>
        <w:t>for</w:t>
      </w:r>
      <w:r>
        <w:rPr>
          <w:spacing w:val="-20"/>
          <w:w w:val="110"/>
          <w:sz w:val="18"/>
        </w:rPr>
        <w:t> </w:t>
      </w:r>
      <w:r>
        <w:rPr>
          <w:spacing w:val="-4"/>
          <w:w w:val="110"/>
          <w:sz w:val="18"/>
        </w:rPr>
        <w:t>a</w:t>
      </w:r>
      <w:r>
        <w:rPr>
          <w:spacing w:val="-10"/>
          <w:w w:val="110"/>
          <w:sz w:val="18"/>
        </w:rPr>
        <w:t> </w:t>
      </w:r>
      <w:r>
        <w:rPr>
          <w:spacing w:val="-4"/>
          <w:w w:val="110"/>
          <w:sz w:val="18"/>
        </w:rPr>
        <w:t>vote</w:t>
      </w:r>
      <w:r>
        <w:rPr>
          <w:spacing w:val="-13"/>
          <w:w w:val="110"/>
          <w:sz w:val="18"/>
        </w:rPr>
        <w:t> </w:t>
      </w:r>
      <w:r>
        <w:rPr>
          <w:spacing w:val="-4"/>
          <w:w w:val="110"/>
          <w:sz w:val="18"/>
        </w:rPr>
        <w:t>of</w:t>
      </w:r>
      <w:r>
        <w:rPr>
          <w:spacing w:val="-21"/>
          <w:w w:val="110"/>
          <w:sz w:val="18"/>
        </w:rPr>
        <w:t> </w:t>
      </w:r>
      <w:r>
        <w:rPr>
          <w:spacing w:val="-4"/>
          <w:w w:val="110"/>
          <w:sz w:val="18"/>
        </w:rPr>
        <w:t>no </w:t>
      </w:r>
      <w:r>
        <w:rPr>
          <w:sz w:val="18"/>
        </w:rPr>
        <w:t>confidence in</w:t>
      </w:r>
      <w:r>
        <w:rPr>
          <w:spacing w:val="-4"/>
          <w:sz w:val="18"/>
        </w:rPr>
        <w:t> </w:t>
      </w:r>
      <w:r>
        <w:rPr>
          <w:sz w:val="18"/>
        </w:rPr>
        <w:t>the Prime Minister</w:t>
      </w:r>
      <w:r>
        <w:rPr>
          <w:spacing w:val="-4"/>
          <w:sz w:val="18"/>
        </w:rPr>
        <w:t> </w:t>
      </w:r>
      <w:r>
        <w:rPr>
          <w:sz w:val="18"/>
        </w:rPr>
        <w:t>shall</w:t>
      </w:r>
      <w:r>
        <w:rPr>
          <w:spacing w:val="-4"/>
          <w:sz w:val="18"/>
        </w:rPr>
        <w:t> </w:t>
      </w:r>
      <w:r>
        <w:rPr>
          <w:sz w:val="18"/>
        </w:rPr>
        <w:t>not be moved</w:t>
      </w:r>
      <w:r>
        <w:rPr>
          <w:spacing w:val="-6"/>
          <w:sz w:val="18"/>
        </w:rPr>
        <w:t> </w:t>
      </w:r>
      <w:r>
        <w:rPr>
          <w:sz w:val="18"/>
        </w:rPr>
        <w:t>in</w:t>
      </w:r>
      <w:r>
        <w:rPr>
          <w:spacing w:val="-4"/>
          <w:sz w:val="18"/>
        </w:rPr>
        <w:t> </w:t>
      </w:r>
      <w:r>
        <w:rPr>
          <w:sz w:val="18"/>
        </w:rPr>
        <w:t>the National</w:t>
      </w:r>
      <w:r>
        <w:rPr>
          <w:spacing w:val="-4"/>
          <w:sz w:val="18"/>
        </w:rPr>
        <w:t> </w:t>
      </w:r>
      <w:r>
        <w:rPr>
          <w:sz w:val="18"/>
        </w:rPr>
        <w:t>Assembly if—</w:t>
      </w:r>
    </w:p>
    <w:p>
      <w:pPr>
        <w:pStyle w:val="ListParagraph"/>
        <w:numPr>
          <w:ilvl w:val="1"/>
          <w:numId w:val="12"/>
        </w:numPr>
        <w:tabs>
          <w:tab w:pos="1469" w:val="left" w:leader="none"/>
          <w:tab w:pos="1471" w:val="left" w:leader="none"/>
        </w:tabs>
        <w:spacing w:line="232" w:lineRule="auto" w:before="2" w:after="0"/>
        <w:ind w:left="1471" w:right="1314" w:hanging="190"/>
        <w:jc w:val="left"/>
        <w:rPr>
          <w:sz w:val="18"/>
        </w:rPr>
      </w:pPr>
      <w:r>
        <w:rPr>
          <w:spacing w:val="-2"/>
          <w:w w:val="110"/>
          <w:sz w:val="18"/>
        </w:rPr>
        <w:t>either</w:t>
      </w:r>
      <w:r>
        <w:rPr>
          <w:spacing w:val="-26"/>
          <w:w w:val="110"/>
          <w:sz w:val="18"/>
        </w:rPr>
        <w:t> </w:t>
      </w:r>
      <w:r>
        <w:rPr>
          <w:spacing w:val="-2"/>
          <w:w w:val="110"/>
          <w:sz w:val="18"/>
        </w:rPr>
        <w:t>it</w:t>
      </w:r>
      <w:r>
        <w:rPr>
          <w:spacing w:val="-20"/>
          <w:w w:val="110"/>
          <w:sz w:val="18"/>
        </w:rPr>
        <w:t> </w:t>
      </w:r>
      <w:r>
        <w:rPr>
          <w:spacing w:val="-2"/>
          <w:w w:val="110"/>
          <w:sz w:val="18"/>
        </w:rPr>
        <w:t>has</w:t>
      </w:r>
      <w:r>
        <w:rPr>
          <w:spacing w:val="-16"/>
          <w:w w:val="110"/>
          <w:sz w:val="18"/>
        </w:rPr>
        <w:t> </w:t>
      </w:r>
      <w:r>
        <w:rPr>
          <w:spacing w:val="-2"/>
          <w:w w:val="110"/>
          <w:sz w:val="18"/>
        </w:rPr>
        <w:t>no</w:t>
      </w:r>
      <w:r>
        <w:rPr>
          <w:spacing w:val="-26"/>
          <w:w w:val="110"/>
          <w:sz w:val="18"/>
        </w:rPr>
        <w:t> </w:t>
      </w:r>
      <w:r>
        <w:rPr>
          <w:spacing w:val="-2"/>
          <w:w w:val="110"/>
          <w:sz w:val="18"/>
        </w:rPr>
        <w:t>relation</w:t>
      </w:r>
      <w:r>
        <w:rPr>
          <w:spacing w:val="-26"/>
          <w:w w:val="110"/>
          <w:sz w:val="18"/>
        </w:rPr>
        <w:t> </w:t>
      </w:r>
      <w:r>
        <w:rPr>
          <w:spacing w:val="-2"/>
          <w:w w:val="110"/>
          <w:sz w:val="18"/>
        </w:rPr>
        <w:t>with</w:t>
      </w:r>
      <w:r>
        <w:rPr>
          <w:spacing w:val="-25"/>
          <w:w w:val="110"/>
          <w:sz w:val="18"/>
        </w:rPr>
        <w:t> </w:t>
      </w:r>
      <w:r>
        <w:rPr>
          <w:spacing w:val="-2"/>
          <w:w w:val="110"/>
          <w:sz w:val="18"/>
        </w:rPr>
        <w:t>the</w:t>
      </w:r>
      <w:r>
        <w:rPr>
          <w:spacing w:val="-20"/>
          <w:w w:val="110"/>
          <w:sz w:val="18"/>
        </w:rPr>
        <w:t> </w:t>
      </w:r>
      <w:r>
        <w:rPr>
          <w:spacing w:val="-2"/>
          <w:w w:val="110"/>
          <w:sz w:val="18"/>
        </w:rPr>
        <w:t>discharge</w:t>
      </w:r>
      <w:r>
        <w:rPr>
          <w:spacing w:val="-19"/>
          <w:w w:val="110"/>
          <w:sz w:val="18"/>
        </w:rPr>
        <w:t> </w:t>
      </w:r>
      <w:r>
        <w:rPr>
          <w:spacing w:val="-2"/>
          <w:w w:val="110"/>
          <w:sz w:val="18"/>
        </w:rPr>
        <w:t>of</w:t>
      </w:r>
      <w:r>
        <w:rPr>
          <w:spacing w:val="-27"/>
          <w:w w:val="110"/>
          <w:sz w:val="18"/>
        </w:rPr>
        <w:t> </w:t>
      </w:r>
      <w:r>
        <w:rPr>
          <w:spacing w:val="-2"/>
          <w:w w:val="110"/>
          <w:sz w:val="18"/>
        </w:rPr>
        <w:t>the</w:t>
      </w:r>
      <w:r>
        <w:rPr>
          <w:spacing w:val="-20"/>
          <w:w w:val="110"/>
          <w:sz w:val="18"/>
        </w:rPr>
        <w:t> </w:t>
      </w:r>
      <w:r>
        <w:rPr>
          <w:spacing w:val="-2"/>
          <w:w w:val="110"/>
          <w:sz w:val="18"/>
        </w:rPr>
        <w:t>responsibilities</w:t>
      </w:r>
      <w:r>
        <w:rPr>
          <w:spacing w:val="-16"/>
          <w:w w:val="110"/>
          <w:sz w:val="18"/>
        </w:rPr>
        <w:t> </w:t>
      </w:r>
      <w:r>
        <w:rPr>
          <w:spacing w:val="-2"/>
          <w:w w:val="110"/>
          <w:sz w:val="18"/>
        </w:rPr>
        <w:t>of</w:t>
      </w:r>
      <w:r>
        <w:rPr>
          <w:spacing w:val="-27"/>
          <w:w w:val="110"/>
          <w:sz w:val="18"/>
        </w:rPr>
        <w:t> </w:t>
      </w:r>
      <w:r>
        <w:rPr>
          <w:spacing w:val="-2"/>
          <w:w w:val="110"/>
          <w:sz w:val="18"/>
        </w:rPr>
        <w:t>the </w:t>
      </w:r>
      <w:r>
        <w:rPr>
          <w:sz w:val="18"/>
        </w:rPr>
        <w:t>Prime Minister in accordance with Article 52 of the Constitution) or there </w:t>
      </w:r>
      <w:r>
        <w:rPr>
          <w:spacing w:val="-2"/>
          <w:w w:val="110"/>
          <w:sz w:val="18"/>
        </w:rPr>
        <w:t>are</w:t>
      </w:r>
      <w:r>
        <w:rPr>
          <w:spacing w:val="-18"/>
          <w:w w:val="110"/>
          <w:sz w:val="18"/>
        </w:rPr>
        <w:t> </w:t>
      </w:r>
      <w:r>
        <w:rPr>
          <w:spacing w:val="-2"/>
          <w:w w:val="110"/>
          <w:sz w:val="18"/>
        </w:rPr>
        <w:t>no</w:t>
      </w:r>
      <w:r>
        <w:rPr>
          <w:spacing w:val="-24"/>
          <w:w w:val="110"/>
          <w:sz w:val="18"/>
        </w:rPr>
        <w:t> </w:t>
      </w:r>
      <w:r>
        <w:rPr>
          <w:spacing w:val="-2"/>
          <w:w w:val="110"/>
          <w:sz w:val="18"/>
        </w:rPr>
        <w:t>allegations</w:t>
      </w:r>
      <w:r>
        <w:rPr>
          <w:spacing w:val="-14"/>
          <w:w w:val="110"/>
          <w:sz w:val="18"/>
        </w:rPr>
        <w:t> </w:t>
      </w:r>
      <w:r>
        <w:rPr>
          <w:spacing w:val="-2"/>
          <w:w w:val="110"/>
          <w:sz w:val="18"/>
        </w:rPr>
        <w:t>that</w:t>
      </w:r>
      <w:r>
        <w:rPr>
          <w:spacing w:val="-18"/>
          <w:w w:val="110"/>
          <w:sz w:val="18"/>
        </w:rPr>
        <w:t> </w:t>
      </w:r>
      <w:r>
        <w:rPr>
          <w:spacing w:val="-2"/>
          <w:w w:val="110"/>
          <w:sz w:val="18"/>
        </w:rPr>
        <w:t>the</w:t>
      </w:r>
      <w:r>
        <w:rPr>
          <w:spacing w:val="-18"/>
          <w:w w:val="110"/>
          <w:sz w:val="18"/>
        </w:rPr>
        <w:t> </w:t>
      </w:r>
      <w:r>
        <w:rPr>
          <w:spacing w:val="-2"/>
          <w:w w:val="110"/>
          <w:sz w:val="18"/>
        </w:rPr>
        <w:t>Prime</w:t>
      </w:r>
      <w:r>
        <w:rPr>
          <w:spacing w:val="-18"/>
          <w:w w:val="110"/>
          <w:sz w:val="18"/>
        </w:rPr>
        <w:t> </w:t>
      </w:r>
      <w:r>
        <w:rPr>
          <w:spacing w:val="-2"/>
          <w:w w:val="110"/>
          <w:sz w:val="18"/>
        </w:rPr>
        <w:t>Minister</w:t>
      </w:r>
      <w:r>
        <w:rPr>
          <w:spacing w:val="-24"/>
          <w:w w:val="110"/>
          <w:sz w:val="18"/>
        </w:rPr>
        <w:t> </w:t>
      </w:r>
      <w:r>
        <w:rPr>
          <w:spacing w:val="-2"/>
          <w:w w:val="110"/>
          <w:sz w:val="18"/>
        </w:rPr>
        <w:t>has</w:t>
      </w:r>
      <w:r>
        <w:rPr>
          <w:spacing w:val="-14"/>
          <w:w w:val="110"/>
          <w:sz w:val="18"/>
        </w:rPr>
        <w:t> </w:t>
      </w:r>
      <w:r>
        <w:rPr>
          <w:spacing w:val="-2"/>
          <w:w w:val="110"/>
          <w:sz w:val="18"/>
        </w:rPr>
        <w:t>contravened</w:t>
      </w:r>
      <w:r>
        <w:rPr>
          <w:spacing w:val="-25"/>
          <w:w w:val="110"/>
          <w:sz w:val="18"/>
        </w:rPr>
        <w:t> </w:t>
      </w:r>
      <w:r>
        <w:rPr>
          <w:spacing w:val="-2"/>
          <w:w w:val="110"/>
          <w:sz w:val="18"/>
        </w:rPr>
        <w:t>the</w:t>
      </w:r>
      <w:r>
        <w:rPr>
          <w:spacing w:val="-18"/>
          <w:w w:val="110"/>
          <w:sz w:val="18"/>
        </w:rPr>
        <w:t> </w:t>
      </w:r>
      <w:r>
        <w:rPr>
          <w:spacing w:val="-2"/>
          <w:w w:val="110"/>
          <w:sz w:val="18"/>
        </w:rPr>
        <w:t>law concerning</w:t>
      </w:r>
      <w:r>
        <w:rPr>
          <w:spacing w:val="-18"/>
          <w:w w:val="110"/>
          <w:sz w:val="18"/>
        </w:rPr>
        <w:t> </w:t>
      </w:r>
      <w:r>
        <w:rPr>
          <w:spacing w:val="-2"/>
          <w:w w:val="110"/>
          <w:sz w:val="18"/>
        </w:rPr>
        <w:t>the</w:t>
      </w:r>
      <w:r>
        <w:rPr>
          <w:spacing w:val="-20"/>
          <w:w w:val="110"/>
          <w:sz w:val="18"/>
        </w:rPr>
        <w:t> </w:t>
      </w:r>
      <w:r>
        <w:rPr>
          <w:spacing w:val="-2"/>
          <w:w w:val="110"/>
          <w:sz w:val="18"/>
        </w:rPr>
        <w:t>ethics</w:t>
      </w:r>
      <w:r>
        <w:rPr>
          <w:spacing w:val="-16"/>
          <w:w w:val="110"/>
          <w:sz w:val="18"/>
        </w:rPr>
        <w:t> </w:t>
      </w:r>
      <w:r>
        <w:rPr>
          <w:spacing w:val="-2"/>
          <w:w w:val="110"/>
          <w:sz w:val="18"/>
        </w:rPr>
        <w:t>of</w:t>
      </w:r>
      <w:r>
        <w:rPr>
          <w:spacing w:val="-27"/>
          <w:w w:val="110"/>
          <w:sz w:val="18"/>
        </w:rPr>
        <w:t> </w:t>
      </w:r>
      <w:r>
        <w:rPr>
          <w:spacing w:val="-2"/>
          <w:w w:val="110"/>
          <w:sz w:val="18"/>
        </w:rPr>
        <w:t>public</w:t>
      </w:r>
      <w:r>
        <w:rPr>
          <w:spacing w:val="-24"/>
          <w:w w:val="110"/>
          <w:sz w:val="18"/>
        </w:rPr>
        <w:t> </w:t>
      </w:r>
      <w:r>
        <w:rPr>
          <w:spacing w:val="-2"/>
          <w:w w:val="110"/>
          <w:sz w:val="18"/>
        </w:rPr>
        <w:t>leaders;</w:t>
      </w:r>
    </w:p>
    <w:p>
      <w:pPr>
        <w:pStyle w:val="ListParagraph"/>
        <w:numPr>
          <w:ilvl w:val="1"/>
          <w:numId w:val="12"/>
        </w:numPr>
        <w:tabs>
          <w:tab w:pos="1470" w:val="left" w:leader="none"/>
        </w:tabs>
        <w:spacing w:line="212" w:lineRule="exact" w:before="0" w:after="0"/>
        <w:ind w:left="1470" w:right="0" w:hanging="188"/>
        <w:jc w:val="left"/>
        <w:rPr>
          <w:sz w:val="18"/>
        </w:rPr>
      </w:pPr>
      <w:r>
        <w:rPr>
          <w:sz w:val="18"/>
        </w:rPr>
        <w:t>six</w:t>
      </w:r>
      <w:r>
        <w:rPr>
          <w:spacing w:val="-1"/>
          <w:sz w:val="18"/>
        </w:rPr>
        <w:t> </w:t>
      </w:r>
      <w:r>
        <w:rPr>
          <w:sz w:val="18"/>
        </w:rPr>
        <w:t>months</w:t>
      </w:r>
      <w:r>
        <w:rPr>
          <w:spacing w:val="-2"/>
          <w:sz w:val="18"/>
        </w:rPr>
        <w:t> </w:t>
      </w:r>
      <w:r>
        <w:rPr>
          <w:sz w:val="18"/>
        </w:rPr>
        <w:t>have</w:t>
      </w:r>
      <w:r>
        <w:rPr>
          <w:spacing w:val="-6"/>
          <w:sz w:val="18"/>
        </w:rPr>
        <w:t> </w:t>
      </w:r>
      <w:r>
        <w:rPr>
          <w:sz w:val="18"/>
        </w:rPr>
        <w:t>not</w:t>
      </w:r>
      <w:r>
        <w:rPr>
          <w:spacing w:val="-5"/>
          <w:sz w:val="18"/>
        </w:rPr>
        <w:t> </w:t>
      </w:r>
      <w:r>
        <w:rPr>
          <w:sz w:val="18"/>
        </w:rPr>
        <w:t>lapsed</w:t>
      </w:r>
      <w:r>
        <w:rPr>
          <w:spacing w:val="-14"/>
          <w:sz w:val="18"/>
        </w:rPr>
        <w:t> </w:t>
      </w:r>
      <w:r>
        <w:rPr>
          <w:sz w:val="18"/>
        </w:rPr>
        <w:t>since</w:t>
      </w:r>
      <w:r>
        <w:rPr>
          <w:spacing w:val="-6"/>
          <w:sz w:val="18"/>
        </w:rPr>
        <w:t> </w:t>
      </w:r>
      <w:r>
        <w:rPr>
          <w:sz w:val="18"/>
        </w:rPr>
        <w:t>he</w:t>
      </w:r>
      <w:r>
        <w:rPr>
          <w:spacing w:val="-5"/>
          <w:sz w:val="18"/>
        </w:rPr>
        <w:t> </w:t>
      </w:r>
      <w:r>
        <w:rPr>
          <w:sz w:val="18"/>
        </w:rPr>
        <w:t>was</w:t>
      </w:r>
      <w:r>
        <w:rPr>
          <w:spacing w:val="-2"/>
          <w:sz w:val="18"/>
        </w:rPr>
        <w:t> appointed;</w:t>
      </w:r>
    </w:p>
    <w:p>
      <w:pPr>
        <w:pStyle w:val="ListParagraph"/>
        <w:numPr>
          <w:ilvl w:val="1"/>
          <w:numId w:val="12"/>
        </w:numPr>
        <w:tabs>
          <w:tab w:pos="1468" w:val="left" w:leader="none"/>
          <w:tab w:pos="1471" w:val="left" w:leader="none"/>
        </w:tabs>
        <w:spacing w:line="232" w:lineRule="auto" w:before="2" w:after="0"/>
        <w:ind w:left="1471" w:right="1632" w:hanging="176"/>
        <w:jc w:val="left"/>
        <w:rPr>
          <w:sz w:val="18"/>
        </w:rPr>
      </w:pPr>
      <w:r>
        <w:rPr>
          <w:spacing w:val="-2"/>
          <w:w w:val="105"/>
          <w:sz w:val="18"/>
        </w:rPr>
        <w:t>nine</w:t>
      </w:r>
      <w:r>
        <w:rPr>
          <w:spacing w:val="-17"/>
          <w:w w:val="105"/>
          <w:sz w:val="18"/>
        </w:rPr>
        <w:t> </w:t>
      </w:r>
      <w:r>
        <w:rPr>
          <w:spacing w:val="-2"/>
          <w:w w:val="105"/>
          <w:sz w:val="18"/>
        </w:rPr>
        <w:t>months</w:t>
      </w:r>
      <w:r>
        <w:rPr>
          <w:spacing w:val="-14"/>
          <w:w w:val="105"/>
          <w:sz w:val="18"/>
        </w:rPr>
        <w:t> </w:t>
      </w:r>
      <w:r>
        <w:rPr>
          <w:spacing w:val="-2"/>
          <w:w w:val="105"/>
          <w:sz w:val="18"/>
        </w:rPr>
        <w:t>have</w:t>
      </w:r>
      <w:r>
        <w:rPr>
          <w:spacing w:val="-17"/>
          <w:w w:val="105"/>
          <w:sz w:val="18"/>
        </w:rPr>
        <w:t> </w:t>
      </w:r>
      <w:r>
        <w:rPr>
          <w:spacing w:val="-2"/>
          <w:w w:val="105"/>
          <w:sz w:val="18"/>
        </w:rPr>
        <w:t>not</w:t>
      </w:r>
      <w:r>
        <w:rPr>
          <w:spacing w:val="-17"/>
          <w:w w:val="105"/>
          <w:sz w:val="18"/>
        </w:rPr>
        <w:t> </w:t>
      </w:r>
      <w:r>
        <w:rPr>
          <w:spacing w:val="-2"/>
          <w:w w:val="105"/>
          <w:sz w:val="18"/>
        </w:rPr>
        <w:t>lapsed</w:t>
      </w:r>
      <w:r>
        <w:rPr>
          <w:spacing w:val="-24"/>
          <w:w w:val="105"/>
          <w:sz w:val="18"/>
        </w:rPr>
        <w:t> </w:t>
      </w:r>
      <w:r>
        <w:rPr>
          <w:spacing w:val="-2"/>
          <w:w w:val="105"/>
          <w:sz w:val="18"/>
        </w:rPr>
        <w:t>since</w:t>
      </w:r>
      <w:r>
        <w:rPr>
          <w:spacing w:val="-16"/>
          <w:w w:val="105"/>
          <w:sz w:val="18"/>
        </w:rPr>
        <w:t> </w:t>
      </w:r>
      <w:r>
        <w:rPr>
          <w:spacing w:val="-2"/>
          <w:w w:val="105"/>
          <w:sz w:val="18"/>
        </w:rPr>
        <w:t>a</w:t>
      </w:r>
      <w:r>
        <w:rPr>
          <w:spacing w:val="-14"/>
          <w:w w:val="105"/>
          <w:sz w:val="18"/>
        </w:rPr>
        <w:t> </w:t>
      </w:r>
      <w:r>
        <w:rPr>
          <w:spacing w:val="-2"/>
          <w:w w:val="105"/>
          <w:sz w:val="18"/>
        </w:rPr>
        <w:t>similar</w:t>
      </w:r>
      <w:r>
        <w:rPr>
          <w:spacing w:val="-23"/>
          <w:w w:val="105"/>
          <w:sz w:val="18"/>
        </w:rPr>
        <w:t> </w:t>
      </w:r>
      <w:r>
        <w:rPr>
          <w:spacing w:val="-2"/>
          <w:w w:val="105"/>
          <w:sz w:val="18"/>
        </w:rPr>
        <w:t>motion</w:t>
      </w:r>
      <w:r>
        <w:rPr>
          <w:spacing w:val="-23"/>
          <w:w w:val="105"/>
          <w:sz w:val="18"/>
        </w:rPr>
        <w:t> </w:t>
      </w:r>
      <w:r>
        <w:rPr>
          <w:spacing w:val="-2"/>
          <w:w w:val="105"/>
          <w:sz w:val="18"/>
        </w:rPr>
        <w:t>was</w:t>
      </w:r>
      <w:r>
        <w:rPr>
          <w:spacing w:val="-14"/>
          <w:w w:val="105"/>
          <w:sz w:val="18"/>
        </w:rPr>
        <w:t> </w:t>
      </w:r>
      <w:r>
        <w:rPr>
          <w:spacing w:val="-2"/>
          <w:w w:val="105"/>
          <w:sz w:val="18"/>
        </w:rPr>
        <w:t>moved</w:t>
      </w:r>
      <w:r>
        <w:rPr>
          <w:spacing w:val="-23"/>
          <w:w w:val="105"/>
          <w:sz w:val="18"/>
        </w:rPr>
        <w:t> </w:t>
      </w:r>
      <w:r>
        <w:rPr>
          <w:spacing w:val="-2"/>
          <w:w w:val="105"/>
          <w:sz w:val="18"/>
        </w:rPr>
        <w:t>in</w:t>
      </w:r>
      <w:r>
        <w:rPr>
          <w:spacing w:val="-23"/>
          <w:w w:val="105"/>
          <w:sz w:val="18"/>
        </w:rPr>
        <w:t> </w:t>
      </w:r>
      <w:r>
        <w:rPr>
          <w:spacing w:val="-2"/>
          <w:w w:val="105"/>
          <w:sz w:val="18"/>
        </w:rPr>
        <w:t>and </w:t>
      </w:r>
      <w:r>
        <w:rPr>
          <w:w w:val="105"/>
          <w:sz w:val="18"/>
        </w:rPr>
        <w:t>rejected by the National Assembly.</w:t>
      </w:r>
    </w:p>
    <w:p>
      <w:pPr>
        <w:pStyle w:val="ListParagraph"/>
        <w:numPr>
          <w:ilvl w:val="0"/>
          <w:numId w:val="12"/>
        </w:numPr>
        <w:tabs>
          <w:tab w:pos="905" w:val="left" w:leader="none"/>
          <w:tab w:pos="907" w:val="left" w:leader="none"/>
        </w:tabs>
        <w:spacing w:line="232" w:lineRule="auto" w:before="2" w:after="0"/>
        <w:ind w:left="907" w:right="1331" w:hanging="204"/>
        <w:jc w:val="left"/>
        <w:rPr>
          <w:sz w:val="18"/>
        </w:rPr>
      </w:pPr>
      <w:r>
        <w:rPr>
          <w:spacing w:val="-2"/>
          <w:w w:val="105"/>
          <w:sz w:val="18"/>
        </w:rPr>
        <w:t>A</w:t>
      </w:r>
      <w:r>
        <w:rPr>
          <w:spacing w:val="-13"/>
          <w:w w:val="105"/>
          <w:sz w:val="18"/>
        </w:rPr>
        <w:t> </w:t>
      </w:r>
      <w:r>
        <w:rPr>
          <w:spacing w:val="-2"/>
          <w:w w:val="105"/>
          <w:sz w:val="18"/>
        </w:rPr>
        <w:t>motion</w:t>
      </w:r>
      <w:r>
        <w:rPr>
          <w:spacing w:val="-19"/>
          <w:w w:val="105"/>
          <w:sz w:val="18"/>
        </w:rPr>
        <w:t> </w:t>
      </w:r>
      <w:r>
        <w:rPr>
          <w:spacing w:val="-2"/>
          <w:w w:val="105"/>
          <w:sz w:val="18"/>
        </w:rPr>
        <w:t>for</w:t>
      </w:r>
      <w:r>
        <w:rPr>
          <w:spacing w:val="-19"/>
          <w:w w:val="105"/>
          <w:sz w:val="18"/>
        </w:rPr>
        <w:t> </w:t>
      </w:r>
      <w:r>
        <w:rPr>
          <w:spacing w:val="-2"/>
          <w:w w:val="105"/>
          <w:sz w:val="18"/>
        </w:rPr>
        <w:t>a</w:t>
      </w:r>
      <w:r>
        <w:rPr>
          <w:spacing w:val="-9"/>
          <w:w w:val="105"/>
          <w:sz w:val="18"/>
        </w:rPr>
        <w:t> </w:t>
      </w:r>
      <w:r>
        <w:rPr>
          <w:spacing w:val="-2"/>
          <w:w w:val="105"/>
          <w:sz w:val="18"/>
        </w:rPr>
        <w:t>vote</w:t>
      </w:r>
      <w:r>
        <w:rPr>
          <w:spacing w:val="-12"/>
          <w:w w:val="105"/>
          <w:sz w:val="18"/>
        </w:rPr>
        <w:t> </w:t>
      </w:r>
      <w:r>
        <w:rPr>
          <w:spacing w:val="-2"/>
          <w:w w:val="105"/>
          <w:sz w:val="18"/>
        </w:rPr>
        <w:t>of</w:t>
      </w:r>
      <w:r>
        <w:rPr>
          <w:spacing w:val="-20"/>
          <w:w w:val="105"/>
          <w:sz w:val="18"/>
        </w:rPr>
        <w:t> </w:t>
      </w:r>
      <w:r>
        <w:rPr>
          <w:spacing w:val="-2"/>
          <w:w w:val="105"/>
          <w:sz w:val="18"/>
        </w:rPr>
        <w:t>no</w:t>
      </w:r>
      <w:r>
        <w:rPr>
          <w:spacing w:val="-19"/>
          <w:w w:val="105"/>
          <w:sz w:val="18"/>
        </w:rPr>
        <w:t> </w:t>
      </w:r>
      <w:r>
        <w:rPr>
          <w:spacing w:val="-2"/>
          <w:w w:val="105"/>
          <w:sz w:val="18"/>
        </w:rPr>
        <w:t>confidence</w:t>
      </w:r>
      <w:r>
        <w:rPr>
          <w:spacing w:val="-12"/>
          <w:w w:val="105"/>
          <w:sz w:val="18"/>
        </w:rPr>
        <w:t> </w:t>
      </w:r>
      <w:r>
        <w:rPr>
          <w:spacing w:val="-2"/>
          <w:w w:val="105"/>
          <w:sz w:val="18"/>
        </w:rPr>
        <w:t>in</w:t>
      </w:r>
      <w:r>
        <w:rPr>
          <w:spacing w:val="-19"/>
          <w:w w:val="105"/>
          <w:sz w:val="18"/>
        </w:rPr>
        <w:t> </w:t>
      </w:r>
      <w:r>
        <w:rPr>
          <w:spacing w:val="-2"/>
          <w:w w:val="105"/>
          <w:sz w:val="18"/>
        </w:rPr>
        <w:t>the</w:t>
      </w:r>
      <w:r>
        <w:rPr>
          <w:spacing w:val="-12"/>
          <w:w w:val="105"/>
          <w:sz w:val="18"/>
        </w:rPr>
        <w:t> </w:t>
      </w:r>
      <w:r>
        <w:rPr>
          <w:spacing w:val="-2"/>
          <w:w w:val="105"/>
          <w:sz w:val="18"/>
        </w:rPr>
        <w:t>Prime</w:t>
      </w:r>
      <w:r>
        <w:rPr>
          <w:spacing w:val="-12"/>
          <w:w w:val="105"/>
          <w:sz w:val="18"/>
        </w:rPr>
        <w:t> </w:t>
      </w:r>
      <w:r>
        <w:rPr>
          <w:spacing w:val="-2"/>
          <w:w w:val="105"/>
          <w:sz w:val="18"/>
        </w:rPr>
        <w:t>Minister</w:t>
      </w:r>
      <w:r>
        <w:rPr>
          <w:spacing w:val="-19"/>
          <w:w w:val="105"/>
          <w:sz w:val="18"/>
        </w:rPr>
        <w:t> </w:t>
      </w:r>
      <w:r>
        <w:rPr>
          <w:spacing w:val="-2"/>
          <w:w w:val="105"/>
          <w:sz w:val="18"/>
        </w:rPr>
        <w:t>shall</w:t>
      </w:r>
      <w:r>
        <w:rPr>
          <w:spacing w:val="-19"/>
          <w:w w:val="105"/>
          <w:sz w:val="18"/>
        </w:rPr>
        <w:t> </w:t>
      </w:r>
      <w:r>
        <w:rPr>
          <w:spacing w:val="-2"/>
          <w:w w:val="105"/>
          <w:sz w:val="18"/>
        </w:rPr>
        <w:t>not</w:t>
      </w:r>
      <w:r>
        <w:rPr>
          <w:spacing w:val="-12"/>
          <w:w w:val="105"/>
          <w:sz w:val="18"/>
        </w:rPr>
        <w:t> </w:t>
      </w:r>
      <w:r>
        <w:rPr>
          <w:spacing w:val="-2"/>
          <w:w w:val="105"/>
          <w:sz w:val="18"/>
        </w:rPr>
        <w:t>be</w:t>
      </w:r>
      <w:r>
        <w:rPr>
          <w:spacing w:val="-12"/>
          <w:w w:val="105"/>
          <w:sz w:val="18"/>
        </w:rPr>
        <w:t> </w:t>
      </w:r>
      <w:r>
        <w:rPr>
          <w:spacing w:val="-2"/>
          <w:w w:val="105"/>
          <w:sz w:val="18"/>
        </w:rPr>
        <w:t>passed</w:t>
      </w:r>
      <w:r>
        <w:rPr>
          <w:spacing w:val="-20"/>
          <w:w w:val="105"/>
          <w:sz w:val="18"/>
        </w:rPr>
        <w:t> </w:t>
      </w:r>
      <w:r>
        <w:rPr>
          <w:spacing w:val="-2"/>
          <w:w w:val="105"/>
          <w:sz w:val="18"/>
        </w:rPr>
        <w:t>by </w:t>
      </w:r>
      <w:r>
        <w:rPr>
          <w:w w:val="105"/>
          <w:sz w:val="18"/>
        </w:rPr>
        <w:t>the National Assembly save only if:</w:t>
      </w:r>
    </w:p>
    <w:p>
      <w:pPr>
        <w:pStyle w:val="ListParagraph"/>
        <w:numPr>
          <w:ilvl w:val="1"/>
          <w:numId w:val="12"/>
        </w:numPr>
        <w:tabs>
          <w:tab w:pos="1469" w:val="left" w:leader="none"/>
          <w:tab w:pos="1471" w:val="left" w:leader="none"/>
        </w:tabs>
        <w:spacing w:line="232" w:lineRule="auto" w:before="1" w:after="0"/>
        <w:ind w:left="1471" w:right="1272" w:hanging="190"/>
        <w:jc w:val="left"/>
        <w:rPr>
          <w:sz w:val="18"/>
        </w:rPr>
      </w:pPr>
      <w:r>
        <w:rPr>
          <w:spacing w:val="-2"/>
          <w:w w:val="105"/>
          <w:sz w:val="18"/>
        </w:rPr>
        <w:t>a</w:t>
      </w:r>
      <w:r>
        <w:rPr>
          <w:spacing w:val="-12"/>
          <w:w w:val="105"/>
          <w:sz w:val="18"/>
        </w:rPr>
        <w:t> </w:t>
      </w:r>
      <w:r>
        <w:rPr>
          <w:spacing w:val="-2"/>
          <w:w w:val="105"/>
          <w:sz w:val="18"/>
        </w:rPr>
        <w:t>written</w:t>
      </w:r>
      <w:r>
        <w:rPr>
          <w:spacing w:val="-21"/>
          <w:w w:val="105"/>
          <w:sz w:val="18"/>
        </w:rPr>
        <w:t> </w:t>
      </w:r>
      <w:r>
        <w:rPr>
          <w:spacing w:val="-2"/>
          <w:w w:val="105"/>
          <w:sz w:val="18"/>
        </w:rPr>
        <w:t>notice,</w:t>
      </w:r>
      <w:r>
        <w:rPr>
          <w:spacing w:val="-13"/>
          <w:w w:val="105"/>
          <w:sz w:val="18"/>
        </w:rPr>
        <w:t> </w:t>
      </w:r>
      <w:r>
        <w:rPr>
          <w:spacing w:val="-2"/>
          <w:w w:val="105"/>
          <w:sz w:val="18"/>
        </w:rPr>
        <w:t>signed</w:t>
      </w:r>
      <w:r>
        <w:rPr>
          <w:spacing w:val="-22"/>
          <w:w w:val="105"/>
          <w:sz w:val="18"/>
        </w:rPr>
        <w:t> </w:t>
      </w:r>
      <w:r>
        <w:rPr>
          <w:spacing w:val="-2"/>
          <w:w w:val="105"/>
          <w:sz w:val="18"/>
        </w:rPr>
        <w:t>and</w:t>
      </w:r>
      <w:r>
        <w:rPr>
          <w:spacing w:val="-22"/>
          <w:w w:val="105"/>
          <w:sz w:val="18"/>
        </w:rPr>
        <w:t> </w:t>
      </w:r>
      <w:r>
        <w:rPr>
          <w:spacing w:val="-2"/>
          <w:w w:val="105"/>
          <w:sz w:val="18"/>
        </w:rPr>
        <w:t>supported</w:t>
      </w:r>
      <w:r>
        <w:rPr>
          <w:spacing w:val="-22"/>
          <w:w w:val="105"/>
          <w:sz w:val="18"/>
        </w:rPr>
        <w:t> </w:t>
      </w:r>
      <w:r>
        <w:rPr>
          <w:spacing w:val="-2"/>
          <w:w w:val="105"/>
          <w:sz w:val="18"/>
        </w:rPr>
        <w:t>by</w:t>
      </w:r>
      <w:r>
        <w:rPr>
          <w:spacing w:val="-13"/>
          <w:w w:val="105"/>
          <w:sz w:val="18"/>
        </w:rPr>
        <w:t> </w:t>
      </w:r>
      <w:r>
        <w:rPr>
          <w:spacing w:val="-2"/>
          <w:w w:val="105"/>
          <w:sz w:val="18"/>
        </w:rPr>
        <w:t>not</w:t>
      </w:r>
      <w:r>
        <w:rPr>
          <w:spacing w:val="-15"/>
          <w:w w:val="105"/>
          <w:sz w:val="18"/>
        </w:rPr>
        <w:t> </w:t>
      </w:r>
      <w:r>
        <w:rPr>
          <w:spacing w:val="-2"/>
          <w:w w:val="105"/>
          <w:sz w:val="18"/>
        </w:rPr>
        <w:t>less</w:t>
      </w:r>
      <w:r>
        <w:rPr>
          <w:spacing w:val="-12"/>
          <w:w w:val="105"/>
          <w:sz w:val="18"/>
        </w:rPr>
        <w:t> </w:t>
      </w:r>
      <w:r>
        <w:rPr>
          <w:spacing w:val="-2"/>
          <w:w w:val="105"/>
          <w:sz w:val="18"/>
        </w:rPr>
        <w:t>than</w:t>
      </w:r>
      <w:r>
        <w:rPr>
          <w:spacing w:val="-21"/>
          <w:w w:val="105"/>
          <w:sz w:val="18"/>
        </w:rPr>
        <w:t> </w:t>
      </w:r>
      <w:r>
        <w:rPr>
          <w:spacing w:val="-2"/>
          <w:w w:val="105"/>
          <w:sz w:val="18"/>
        </w:rPr>
        <w:t>twenty</w:t>
      </w:r>
      <w:r>
        <w:rPr>
          <w:spacing w:val="-13"/>
          <w:w w:val="105"/>
          <w:sz w:val="18"/>
        </w:rPr>
        <w:t> </w:t>
      </w:r>
      <w:r>
        <w:rPr>
          <w:spacing w:val="-2"/>
          <w:w w:val="105"/>
          <w:sz w:val="18"/>
        </w:rPr>
        <w:t>percentum </w:t>
      </w:r>
      <w:r>
        <w:rPr>
          <w:w w:val="105"/>
          <w:sz w:val="18"/>
        </w:rPr>
        <w:t>of</w:t>
      </w:r>
      <w:r>
        <w:rPr>
          <w:spacing w:val="-14"/>
          <w:w w:val="105"/>
          <w:sz w:val="18"/>
        </w:rPr>
        <w:t> </w:t>
      </w:r>
      <w:r>
        <w:rPr>
          <w:w w:val="105"/>
          <w:sz w:val="18"/>
        </w:rPr>
        <w:t>all</w:t>
      </w:r>
      <w:r>
        <w:rPr>
          <w:spacing w:val="-13"/>
          <w:w w:val="105"/>
          <w:sz w:val="18"/>
        </w:rPr>
        <w:t> </w:t>
      </w:r>
      <w:r>
        <w:rPr>
          <w:w w:val="105"/>
          <w:sz w:val="18"/>
        </w:rPr>
        <w:t>the</w:t>
      </w:r>
      <w:r>
        <w:rPr>
          <w:spacing w:val="-5"/>
          <w:w w:val="105"/>
          <w:sz w:val="18"/>
        </w:rPr>
        <w:t> </w:t>
      </w:r>
      <w:r>
        <w:rPr>
          <w:w w:val="105"/>
          <w:sz w:val="18"/>
        </w:rPr>
        <w:t>Members</w:t>
      </w:r>
      <w:r>
        <w:rPr>
          <w:spacing w:val="-2"/>
          <w:w w:val="105"/>
          <w:sz w:val="18"/>
        </w:rPr>
        <w:t> </w:t>
      </w:r>
      <w:r>
        <w:rPr>
          <w:w w:val="105"/>
          <w:sz w:val="18"/>
        </w:rPr>
        <w:t>of</w:t>
      </w:r>
      <w:r>
        <w:rPr>
          <w:spacing w:val="-14"/>
          <w:w w:val="105"/>
          <w:sz w:val="18"/>
        </w:rPr>
        <w:t> </w:t>
      </w:r>
      <w:r>
        <w:rPr>
          <w:w w:val="105"/>
          <w:sz w:val="18"/>
        </w:rPr>
        <w:t>Parliament</w:t>
      </w:r>
      <w:r>
        <w:rPr>
          <w:spacing w:val="-5"/>
          <w:w w:val="105"/>
          <w:sz w:val="18"/>
        </w:rPr>
        <w:t> </w:t>
      </w:r>
      <w:r>
        <w:rPr>
          <w:w w:val="105"/>
          <w:sz w:val="18"/>
        </w:rPr>
        <w:t>is</w:t>
      </w:r>
      <w:r>
        <w:rPr>
          <w:spacing w:val="-2"/>
          <w:w w:val="105"/>
          <w:sz w:val="18"/>
        </w:rPr>
        <w:t> </w:t>
      </w:r>
      <w:r>
        <w:rPr>
          <w:w w:val="105"/>
          <w:sz w:val="18"/>
        </w:rPr>
        <w:t>submitted</w:t>
      </w:r>
      <w:r>
        <w:rPr>
          <w:spacing w:val="-14"/>
          <w:w w:val="105"/>
          <w:sz w:val="18"/>
        </w:rPr>
        <w:t> </w:t>
      </w:r>
      <w:r>
        <w:rPr>
          <w:w w:val="105"/>
          <w:sz w:val="18"/>
        </w:rPr>
        <w:t>to</w:t>
      </w:r>
      <w:r>
        <w:rPr>
          <w:spacing w:val="-13"/>
          <w:w w:val="105"/>
          <w:sz w:val="18"/>
        </w:rPr>
        <w:t> </w:t>
      </w:r>
      <w:r>
        <w:rPr>
          <w:w w:val="105"/>
          <w:sz w:val="18"/>
        </w:rPr>
        <w:t>the</w:t>
      </w:r>
      <w:r>
        <w:rPr>
          <w:spacing w:val="-5"/>
          <w:w w:val="105"/>
          <w:sz w:val="18"/>
        </w:rPr>
        <w:t> </w:t>
      </w:r>
      <w:r>
        <w:rPr>
          <w:w w:val="105"/>
          <w:sz w:val="18"/>
        </w:rPr>
        <w:t>Speaker,</w:t>
      </w:r>
      <w:r>
        <w:rPr>
          <w:spacing w:val="-3"/>
          <w:w w:val="105"/>
          <w:sz w:val="18"/>
        </w:rPr>
        <w:t> </w:t>
      </w:r>
      <w:r>
        <w:rPr>
          <w:w w:val="105"/>
          <w:sz w:val="18"/>
        </w:rPr>
        <w:t>at</w:t>
      </w:r>
      <w:r>
        <w:rPr>
          <w:spacing w:val="-5"/>
          <w:w w:val="105"/>
          <w:sz w:val="18"/>
        </w:rPr>
        <w:t> </w:t>
      </w:r>
      <w:r>
        <w:rPr>
          <w:w w:val="105"/>
          <w:sz w:val="18"/>
        </w:rPr>
        <w:t>least fourteen</w:t>
      </w:r>
      <w:r>
        <w:rPr>
          <w:spacing w:val="-16"/>
          <w:w w:val="105"/>
          <w:sz w:val="18"/>
        </w:rPr>
        <w:t> </w:t>
      </w:r>
      <w:r>
        <w:rPr>
          <w:w w:val="105"/>
          <w:sz w:val="18"/>
        </w:rPr>
        <w:t>days</w:t>
      </w:r>
      <w:r>
        <w:rPr>
          <w:spacing w:val="-5"/>
          <w:w w:val="105"/>
          <w:sz w:val="18"/>
        </w:rPr>
        <w:t> </w:t>
      </w:r>
      <w:r>
        <w:rPr>
          <w:w w:val="105"/>
          <w:sz w:val="18"/>
        </w:rPr>
        <w:t>prior</w:t>
      </w:r>
      <w:r>
        <w:rPr>
          <w:spacing w:val="-16"/>
          <w:w w:val="105"/>
          <w:sz w:val="18"/>
        </w:rPr>
        <w:t> </w:t>
      </w:r>
      <w:r>
        <w:rPr>
          <w:w w:val="105"/>
          <w:sz w:val="18"/>
        </w:rPr>
        <w:t>to</w:t>
      </w:r>
      <w:r>
        <w:rPr>
          <w:spacing w:val="-16"/>
          <w:w w:val="105"/>
          <w:sz w:val="18"/>
        </w:rPr>
        <w:t> </w:t>
      </w:r>
      <w:r>
        <w:rPr>
          <w:w w:val="105"/>
          <w:sz w:val="18"/>
        </w:rPr>
        <w:t>the</w:t>
      </w:r>
      <w:r>
        <w:rPr>
          <w:spacing w:val="-9"/>
          <w:w w:val="105"/>
          <w:sz w:val="18"/>
        </w:rPr>
        <w:t> </w:t>
      </w:r>
      <w:r>
        <w:rPr>
          <w:w w:val="105"/>
          <w:sz w:val="18"/>
        </w:rPr>
        <w:t>day</w:t>
      </w:r>
      <w:r>
        <w:rPr>
          <w:spacing w:val="-7"/>
          <w:w w:val="105"/>
          <w:sz w:val="18"/>
        </w:rPr>
        <w:t> </w:t>
      </w:r>
      <w:r>
        <w:rPr>
          <w:w w:val="105"/>
          <w:sz w:val="18"/>
        </w:rPr>
        <w:t>on</w:t>
      </w:r>
      <w:r>
        <w:rPr>
          <w:spacing w:val="-16"/>
          <w:w w:val="105"/>
          <w:sz w:val="18"/>
        </w:rPr>
        <w:t> </w:t>
      </w:r>
      <w:r>
        <w:rPr>
          <w:w w:val="105"/>
          <w:sz w:val="18"/>
        </w:rPr>
        <w:t>which</w:t>
      </w:r>
      <w:r>
        <w:rPr>
          <w:spacing w:val="-16"/>
          <w:w w:val="105"/>
          <w:sz w:val="18"/>
        </w:rPr>
        <w:t> </w:t>
      </w:r>
      <w:r>
        <w:rPr>
          <w:w w:val="105"/>
          <w:sz w:val="18"/>
        </w:rPr>
        <w:t>the</w:t>
      </w:r>
      <w:r>
        <w:rPr>
          <w:spacing w:val="-9"/>
          <w:w w:val="105"/>
          <w:sz w:val="18"/>
        </w:rPr>
        <w:t> </w:t>
      </w:r>
      <w:r>
        <w:rPr>
          <w:w w:val="105"/>
          <w:sz w:val="18"/>
        </w:rPr>
        <w:t>motion</w:t>
      </w:r>
      <w:r>
        <w:rPr>
          <w:spacing w:val="-16"/>
          <w:w w:val="105"/>
          <w:sz w:val="18"/>
        </w:rPr>
        <w:t> </w:t>
      </w:r>
      <w:r>
        <w:rPr>
          <w:w w:val="105"/>
          <w:sz w:val="18"/>
        </w:rPr>
        <w:t>is</w:t>
      </w:r>
      <w:r>
        <w:rPr>
          <w:spacing w:val="-5"/>
          <w:w w:val="105"/>
          <w:sz w:val="18"/>
        </w:rPr>
        <w:t> </w:t>
      </w:r>
      <w:r>
        <w:rPr>
          <w:w w:val="105"/>
          <w:sz w:val="18"/>
        </w:rPr>
        <w:t>intended</w:t>
      </w:r>
      <w:r>
        <w:rPr>
          <w:spacing w:val="-17"/>
          <w:w w:val="105"/>
          <w:sz w:val="18"/>
        </w:rPr>
        <w:t> </w:t>
      </w:r>
      <w:r>
        <w:rPr>
          <w:w w:val="105"/>
          <w:sz w:val="18"/>
        </w:rPr>
        <w:t>to</w:t>
      </w:r>
      <w:r>
        <w:rPr>
          <w:spacing w:val="-16"/>
          <w:w w:val="105"/>
          <w:sz w:val="18"/>
        </w:rPr>
        <w:t> </w:t>
      </w:r>
      <w:r>
        <w:rPr>
          <w:w w:val="105"/>
          <w:sz w:val="18"/>
        </w:rPr>
        <w:t>be moved before the National Assembly;</w:t>
      </w:r>
    </w:p>
    <w:p>
      <w:pPr>
        <w:pStyle w:val="ListParagraph"/>
        <w:spacing w:after="0" w:line="232" w:lineRule="auto"/>
        <w:jc w:val="left"/>
        <w:rPr>
          <w:sz w:val="18"/>
        </w:rPr>
        <w:sectPr>
          <w:type w:val="continuous"/>
          <w:pgSz w:w="12240" w:h="15840"/>
          <w:pgMar w:header="280" w:footer="332" w:top="240" w:bottom="280" w:left="360" w:right="360"/>
          <w:cols w:num="2" w:equalWidth="0">
            <w:col w:w="2814" w:space="40"/>
            <w:col w:w="8666"/>
          </w:cols>
        </w:sectPr>
      </w:pPr>
    </w:p>
    <w:p>
      <w:pPr>
        <w:pStyle w:val="BodyText"/>
        <w:spacing w:before="66"/>
      </w:pPr>
    </w:p>
    <w:p>
      <w:pPr>
        <w:pStyle w:val="ListParagraph"/>
        <w:numPr>
          <w:ilvl w:val="1"/>
          <w:numId w:val="2"/>
        </w:numPr>
        <w:tabs>
          <w:tab w:pos="4135" w:val="left" w:leader="none"/>
          <w:tab w:pos="4324" w:val="left" w:leader="none"/>
        </w:tabs>
        <w:spacing w:line="232" w:lineRule="auto" w:before="0" w:after="0"/>
        <w:ind w:left="4324" w:right="1745" w:hanging="768"/>
        <w:jc w:val="left"/>
        <w:rPr>
          <w:sz w:val="18"/>
        </w:rPr>
      </w:pPr>
      <w:r>
        <w:rPr>
          <w:b/>
          <w:spacing w:val="-2"/>
          <w:w w:val="105"/>
          <w:sz w:val="18"/>
        </w:rPr>
        <w:t>b.</w:t>
      </w:r>
      <w:r>
        <w:rPr>
          <w:b/>
          <w:spacing w:val="-4"/>
          <w:w w:val="105"/>
          <w:sz w:val="18"/>
        </w:rPr>
        <w:t> </w:t>
      </w:r>
      <w:r>
        <w:rPr>
          <w:spacing w:val="-2"/>
          <w:w w:val="105"/>
          <w:sz w:val="18"/>
        </w:rPr>
        <w:t>The</w:t>
      </w:r>
      <w:r>
        <w:rPr>
          <w:spacing w:val="-14"/>
          <w:w w:val="105"/>
          <w:sz w:val="18"/>
        </w:rPr>
        <w:t> </w:t>
      </w:r>
      <w:r>
        <w:rPr>
          <w:spacing w:val="-2"/>
          <w:w w:val="105"/>
          <w:sz w:val="18"/>
        </w:rPr>
        <w:t>Speaker</w:t>
      </w:r>
      <w:r>
        <w:rPr>
          <w:spacing w:val="-20"/>
          <w:w w:val="105"/>
          <w:sz w:val="18"/>
        </w:rPr>
        <w:t> </w:t>
      </w:r>
      <w:r>
        <w:rPr>
          <w:spacing w:val="-2"/>
          <w:w w:val="105"/>
          <w:sz w:val="18"/>
        </w:rPr>
        <w:t>satisfies</w:t>
      </w:r>
      <w:r>
        <w:rPr>
          <w:spacing w:val="-11"/>
          <w:w w:val="105"/>
          <w:sz w:val="18"/>
        </w:rPr>
        <w:t> </w:t>
      </w:r>
      <w:r>
        <w:rPr>
          <w:spacing w:val="-2"/>
          <w:w w:val="105"/>
          <w:sz w:val="18"/>
        </w:rPr>
        <w:t>himself</w:t>
      </w:r>
      <w:r>
        <w:rPr>
          <w:spacing w:val="-22"/>
          <w:w w:val="105"/>
          <w:sz w:val="18"/>
        </w:rPr>
        <w:t> </w:t>
      </w:r>
      <w:r>
        <w:rPr>
          <w:spacing w:val="-2"/>
          <w:w w:val="105"/>
          <w:sz w:val="18"/>
        </w:rPr>
        <w:t>that</w:t>
      </w:r>
      <w:r>
        <w:rPr>
          <w:spacing w:val="-14"/>
          <w:w w:val="105"/>
          <w:sz w:val="18"/>
        </w:rPr>
        <w:t> </w:t>
      </w:r>
      <w:r>
        <w:rPr>
          <w:spacing w:val="-2"/>
          <w:w w:val="105"/>
          <w:sz w:val="18"/>
        </w:rPr>
        <w:t>the</w:t>
      </w:r>
      <w:r>
        <w:rPr>
          <w:spacing w:val="-14"/>
          <w:w w:val="105"/>
          <w:sz w:val="18"/>
        </w:rPr>
        <w:t> </w:t>
      </w:r>
      <w:r>
        <w:rPr>
          <w:spacing w:val="-2"/>
          <w:w w:val="105"/>
          <w:sz w:val="18"/>
        </w:rPr>
        <w:t>provisions</w:t>
      </w:r>
      <w:r>
        <w:rPr>
          <w:spacing w:val="-11"/>
          <w:w w:val="105"/>
          <w:sz w:val="18"/>
        </w:rPr>
        <w:t> </w:t>
      </w:r>
      <w:r>
        <w:rPr>
          <w:spacing w:val="-2"/>
          <w:w w:val="105"/>
          <w:sz w:val="18"/>
        </w:rPr>
        <w:t>of</w:t>
      </w:r>
      <w:r>
        <w:rPr>
          <w:spacing w:val="-22"/>
          <w:w w:val="105"/>
          <w:sz w:val="18"/>
        </w:rPr>
        <w:t> </w:t>
      </w:r>
      <w:r>
        <w:rPr>
          <w:spacing w:val="-2"/>
          <w:w w:val="105"/>
          <w:sz w:val="18"/>
        </w:rPr>
        <w:t>the</w:t>
      </w:r>
      <w:r>
        <w:rPr>
          <w:spacing w:val="-14"/>
          <w:w w:val="105"/>
          <w:sz w:val="18"/>
        </w:rPr>
        <w:t> </w:t>
      </w:r>
      <w:r>
        <w:rPr>
          <w:spacing w:val="-2"/>
          <w:w w:val="105"/>
          <w:sz w:val="18"/>
        </w:rPr>
        <w:t>Constitution </w:t>
      </w:r>
      <w:r>
        <w:rPr>
          <w:w w:val="105"/>
          <w:sz w:val="18"/>
        </w:rPr>
        <w:t>governing</w:t>
      </w:r>
      <w:r>
        <w:rPr>
          <w:spacing w:val="-10"/>
          <w:w w:val="105"/>
          <w:sz w:val="18"/>
        </w:rPr>
        <w:t> </w:t>
      </w:r>
      <w:r>
        <w:rPr>
          <w:w w:val="105"/>
          <w:sz w:val="18"/>
        </w:rPr>
        <w:t>the</w:t>
      </w:r>
      <w:r>
        <w:rPr>
          <w:spacing w:val="-12"/>
          <w:w w:val="105"/>
          <w:sz w:val="18"/>
        </w:rPr>
        <w:t> </w:t>
      </w:r>
      <w:r>
        <w:rPr>
          <w:w w:val="105"/>
          <w:sz w:val="18"/>
        </w:rPr>
        <w:t>moving</w:t>
      </w:r>
      <w:r>
        <w:rPr>
          <w:spacing w:val="-10"/>
          <w:w w:val="105"/>
          <w:sz w:val="18"/>
        </w:rPr>
        <w:t> </w:t>
      </w:r>
      <w:r>
        <w:rPr>
          <w:w w:val="105"/>
          <w:sz w:val="18"/>
        </w:rPr>
        <w:t>of</w:t>
      </w:r>
      <w:r>
        <w:rPr>
          <w:spacing w:val="-20"/>
          <w:w w:val="105"/>
          <w:sz w:val="18"/>
        </w:rPr>
        <w:t> </w:t>
      </w:r>
      <w:r>
        <w:rPr>
          <w:w w:val="105"/>
          <w:sz w:val="18"/>
        </w:rPr>
        <w:t>the</w:t>
      </w:r>
      <w:r>
        <w:rPr>
          <w:spacing w:val="-12"/>
          <w:w w:val="105"/>
          <w:sz w:val="18"/>
        </w:rPr>
        <w:t> </w:t>
      </w:r>
      <w:r>
        <w:rPr>
          <w:w w:val="105"/>
          <w:sz w:val="18"/>
        </w:rPr>
        <w:t>motion</w:t>
      </w:r>
      <w:r>
        <w:rPr>
          <w:spacing w:val="-19"/>
          <w:w w:val="105"/>
          <w:sz w:val="18"/>
        </w:rPr>
        <w:t> </w:t>
      </w:r>
      <w:r>
        <w:rPr>
          <w:w w:val="105"/>
          <w:sz w:val="18"/>
        </w:rPr>
        <w:t>have</w:t>
      </w:r>
      <w:r>
        <w:rPr>
          <w:spacing w:val="-12"/>
          <w:w w:val="105"/>
          <w:sz w:val="18"/>
        </w:rPr>
        <w:t> </w:t>
      </w:r>
      <w:r>
        <w:rPr>
          <w:w w:val="105"/>
          <w:sz w:val="18"/>
        </w:rPr>
        <w:t>been</w:t>
      </w:r>
      <w:r>
        <w:rPr>
          <w:spacing w:val="-19"/>
          <w:w w:val="105"/>
          <w:sz w:val="18"/>
        </w:rPr>
        <w:t> </w:t>
      </w:r>
      <w:r>
        <w:rPr>
          <w:w w:val="105"/>
          <w:sz w:val="18"/>
        </w:rPr>
        <w:t>complied</w:t>
      </w:r>
      <w:r>
        <w:rPr>
          <w:spacing w:val="-20"/>
          <w:w w:val="105"/>
          <w:sz w:val="18"/>
        </w:rPr>
        <w:t> </w:t>
      </w:r>
      <w:r>
        <w:rPr>
          <w:w w:val="105"/>
          <w:sz w:val="18"/>
        </w:rPr>
        <w:t>with.</w:t>
      </w:r>
    </w:p>
    <w:p>
      <w:pPr>
        <w:pStyle w:val="ListParagraph"/>
        <w:spacing w:after="0" w:line="232" w:lineRule="auto"/>
        <w:jc w:val="left"/>
        <w:rPr>
          <w:sz w:val="18"/>
        </w:rPr>
        <w:sectPr>
          <w:pgSz w:w="12240" w:h="15840"/>
          <w:pgMar w:header="280" w:footer="332" w:top="500" w:bottom="520" w:left="360" w:right="360"/>
        </w:sect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68"/>
        <w:rPr>
          <w:sz w:val="13"/>
        </w:rPr>
      </w:pPr>
    </w:p>
    <w:p>
      <w:pPr>
        <w:spacing w:before="0"/>
        <w:ind w:left="159" w:right="0" w:firstLine="0"/>
        <w:jc w:val="left"/>
        <w:rPr>
          <w:sz w:val="13"/>
        </w:rPr>
      </w:pPr>
      <w:r>
        <w:rPr>
          <w:position w:val="3"/>
        </w:rPr>
        <w:drawing>
          <wp:inline distT="0" distB="0" distL="0" distR="0">
            <wp:extent cx="26855" cy="26837"/>
            <wp:effectExtent l="0" t="0" r="0" b="0"/>
            <wp:docPr id="148" name="Image 148"/>
            <wp:cNvGraphicFramePr>
              <a:graphicFrameLocks/>
            </wp:cNvGraphicFramePr>
            <a:graphic>
              <a:graphicData uri="http://schemas.openxmlformats.org/drawingml/2006/picture">
                <pic:pic>
                  <pic:nvPicPr>
                    <pic:cNvPr id="148" name="Image 148"/>
                    <pic:cNvPicPr/>
                  </pic:nvPicPr>
                  <pic:blipFill>
                    <a:blip r:embed="rId44" cstate="print"/>
                    <a:stretch>
                      <a:fillRect/>
                    </a:stretch>
                  </pic:blipFill>
                  <pic:spPr>
                    <a:xfrm>
                      <a:off x="0" y="0"/>
                      <a:ext cx="26855" cy="26837"/>
                    </a:xfrm>
                    <a:prstGeom prst="rect">
                      <a:avLst/>
                    </a:prstGeom>
                  </pic:spPr>
                </pic:pic>
              </a:graphicData>
            </a:graphic>
          </wp:inline>
        </w:drawing>
      </w:r>
      <w:r>
        <w:rPr>
          <w:position w:val="3"/>
        </w:rPr>
      </w:r>
      <w:r>
        <w:rPr>
          <w:rFonts w:ascii="Times New Roman"/>
          <w:spacing w:val="80"/>
          <w:sz w:val="20"/>
        </w:rPr>
        <w:t> </w:t>
      </w:r>
      <w:r>
        <w:rPr>
          <w:color w:val="2B2B2B"/>
          <w:spacing w:val="-2"/>
          <w:sz w:val="13"/>
        </w:rPr>
        <w:t>Establishment</w:t>
      </w:r>
      <w:r>
        <w:rPr>
          <w:color w:val="2B2B2B"/>
          <w:spacing w:val="-17"/>
          <w:sz w:val="13"/>
        </w:rPr>
        <w:t> </w:t>
      </w:r>
      <w:r>
        <w:rPr>
          <w:color w:val="2B2B2B"/>
          <w:spacing w:val="-2"/>
          <w:sz w:val="13"/>
        </w:rPr>
        <w:t>of</w:t>
      </w:r>
      <w:r>
        <w:rPr>
          <w:color w:val="2B2B2B"/>
          <w:spacing w:val="-11"/>
          <w:sz w:val="13"/>
        </w:rPr>
        <w:t> </w:t>
      </w:r>
      <w:r>
        <w:rPr>
          <w:color w:val="2B2B2B"/>
          <w:spacing w:val="-2"/>
          <w:sz w:val="13"/>
        </w:rPr>
        <w:t>cabinet/ministers</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71"/>
        <w:rPr>
          <w:sz w:val="13"/>
        </w:rPr>
      </w:pPr>
    </w:p>
    <w:p>
      <w:pPr>
        <w:spacing w:before="0"/>
        <w:ind w:left="159" w:right="0" w:firstLine="0"/>
        <w:jc w:val="left"/>
        <w:rPr>
          <w:sz w:val="13"/>
        </w:rPr>
      </w:pPr>
      <w:r>
        <w:rPr>
          <w:position w:val="3"/>
        </w:rPr>
        <w:drawing>
          <wp:inline distT="0" distB="0" distL="0" distR="0">
            <wp:extent cx="26855" cy="26837"/>
            <wp:effectExtent l="0" t="0" r="0" b="0"/>
            <wp:docPr id="149" name="Image 149"/>
            <wp:cNvGraphicFramePr>
              <a:graphicFrameLocks/>
            </wp:cNvGraphicFramePr>
            <a:graphic>
              <a:graphicData uri="http://schemas.openxmlformats.org/drawingml/2006/picture">
                <pic:pic>
                  <pic:nvPicPr>
                    <pic:cNvPr id="149" name="Image 149"/>
                    <pic:cNvPicPr/>
                  </pic:nvPicPr>
                  <pic:blipFill>
                    <a:blip r:embed="rId45" cstate="print"/>
                    <a:stretch>
                      <a:fillRect/>
                    </a:stretch>
                  </pic:blipFill>
                  <pic:spPr>
                    <a:xfrm>
                      <a:off x="0" y="0"/>
                      <a:ext cx="26855" cy="26837"/>
                    </a:xfrm>
                    <a:prstGeom prst="rect">
                      <a:avLst/>
                    </a:prstGeom>
                  </pic:spPr>
                </pic:pic>
              </a:graphicData>
            </a:graphic>
          </wp:inline>
        </w:drawing>
      </w:r>
      <w:r>
        <w:rPr>
          <w:position w:val="3"/>
        </w:rPr>
      </w:r>
      <w:r>
        <w:rPr>
          <w:rFonts w:ascii="Times New Roman"/>
          <w:spacing w:val="80"/>
          <w:sz w:val="20"/>
        </w:rPr>
        <w:t> </w:t>
      </w:r>
      <w:r>
        <w:rPr>
          <w:color w:val="2B2B2B"/>
          <w:sz w:val="13"/>
        </w:rPr>
        <w:t>Powers of cabinet</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13"/>
        <w:rPr>
          <w:sz w:val="13"/>
        </w:rPr>
      </w:pPr>
    </w:p>
    <w:p>
      <w:pPr>
        <w:spacing w:before="1"/>
        <w:ind w:left="159" w:right="0" w:firstLine="0"/>
        <w:jc w:val="left"/>
        <w:rPr>
          <w:sz w:val="13"/>
        </w:rPr>
      </w:pPr>
      <w:r>
        <w:rPr>
          <w:position w:val="3"/>
        </w:rPr>
        <w:drawing>
          <wp:inline distT="0" distB="0" distL="0" distR="0">
            <wp:extent cx="26855" cy="26837"/>
            <wp:effectExtent l="0" t="0" r="0" b="0"/>
            <wp:docPr id="150" name="Image 150"/>
            <wp:cNvGraphicFramePr>
              <a:graphicFrameLocks/>
            </wp:cNvGraphicFramePr>
            <a:graphic>
              <a:graphicData uri="http://schemas.openxmlformats.org/drawingml/2006/picture">
                <pic:pic>
                  <pic:nvPicPr>
                    <pic:cNvPr id="150" name="Image 150"/>
                    <pic:cNvPicPr/>
                  </pic:nvPicPr>
                  <pic:blipFill>
                    <a:blip r:embed="rId46" cstate="print"/>
                    <a:stretch>
                      <a:fillRect/>
                    </a:stretch>
                  </pic:blipFill>
                  <pic:spPr>
                    <a:xfrm>
                      <a:off x="0" y="0"/>
                      <a:ext cx="26855" cy="26837"/>
                    </a:xfrm>
                    <a:prstGeom prst="rect">
                      <a:avLst/>
                    </a:prstGeom>
                  </pic:spPr>
                </pic:pic>
              </a:graphicData>
            </a:graphic>
          </wp:inline>
        </w:drawing>
      </w:r>
      <w:r>
        <w:rPr>
          <w:position w:val="3"/>
        </w:rPr>
      </w:r>
      <w:r>
        <w:rPr>
          <w:rFonts w:ascii="Times New Roman"/>
          <w:spacing w:val="80"/>
          <w:w w:val="105"/>
          <w:sz w:val="20"/>
        </w:rPr>
        <w:t> </w:t>
      </w:r>
      <w:r>
        <w:rPr>
          <w:color w:val="2B2B2B"/>
          <w:spacing w:val="-2"/>
          <w:w w:val="105"/>
          <w:sz w:val="13"/>
        </w:rPr>
        <w:t>Attorney </w:t>
      </w:r>
      <w:r>
        <w:rPr>
          <w:color w:val="2B2B2B"/>
          <w:w w:val="105"/>
          <w:sz w:val="13"/>
        </w:rPr>
        <w:t>general</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36"/>
        <w:rPr>
          <w:sz w:val="13"/>
        </w:rPr>
      </w:pPr>
    </w:p>
    <w:p>
      <w:pPr>
        <w:spacing w:before="0"/>
        <w:ind w:left="159" w:right="0" w:firstLine="0"/>
        <w:jc w:val="left"/>
        <w:rPr>
          <w:sz w:val="13"/>
        </w:rPr>
      </w:pPr>
      <w:r>
        <w:rPr>
          <w:position w:val="3"/>
        </w:rPr>
        <w:drawing>
          <wp:inline distT="0" distB="0" distL="0" distR="0">
            <wp:extent cx="26855" cy="26837"/>
            <wp:effectExtent l="0" t="0" r="0" b="0"/>
            <wp:docPr id="151" name="Image 151"/>
            <wp:cNvGraphicFramePr>
              <a:graphicFrameLocks/>
            </wp:cNvGraphicFramePr>
            <a:graphic>
              <a:graphicData uri="http://schemas.openxmlformats.org/drawingml/2006/picture">
                <pic:pic>
                  <pic:nvPicPr>
                    <pic:cNvPr id="151" name="Image 151"/>
                    <pic:cNvPicPr/>
                  </pic:nvPicPr>
                  <pic:blipFill>
                    <a:blip r:embed="rId47" cstate="print"/>
                    <a:stretch>
                      <a:fillRect/>
                    </a:stretch>
                  </pic:blipFill>
                  <pic:spPr>
                    <a:xfrm>
                      <a:off x="0" y="0"/>
                      <a:ext cx="26855" cy="26837"/>
                    </a:xfrm>
                    <a:prstGeom prst="rect">
                      <a:avLst/>
                    </a:prstGeom>
                  </pic:spPr>
                </pic:pic>
              </a:graphicData>
            </a:graphic>
          </wp:inline>
        </w:drawing>
      </w:r>
      <w:r>
        <w:rPr>
          <w:position w:val="3"/>
        </w:rPr>
      </w:r>
      <w:r>
        <w:rPr>
          <w:rFonts w:ascii="Times New Roman"/>
          <w:spacing w:val="80"/>
          <w:sz w:val="20"/>
        </w:rPr>
        <w:t> </w:t>
      </w:r>
      <w:r>
        <w:rPr>
          <w:color w:val="2B2B2B"/>
          <w:sz w:val="13"/>
        </w:rPr>
        <w:t>Cabinet</w:t>
      </w:r>
      <w:r>
        <w:rPr>
          <w:color w:val="2B2B2B"/>
          <w:spacing w:val="-7"/>
          <w:sz w:val="13"/>
        </w:rPr>
        <w:t> </w:t>
      </w:r>
      <w:r>
        <w:rPr>
          <w:color w:val="2B2B2B"/>
          <w:sz w:val="13"/>
        </w:rPr>
        <w:t>selection</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20"/>
        <w:rPr>
          <w:sz w:val="13"/>
        </w:rPr>
      </w:pPr>
    </w:p>
    <w:p>
      <w:pPr>
        <w:spacing w:before="0"/>
        <w:ind w:left="159" w:right="0" w:firstLine="0"/>
        <w:jc w:val="left"/>
        <w:rPr>
          <w:sz w:val="13"/>
        </w:rPr>
      </w:pPr>
      <w:r>
        <w:rPr>
          <w:position w:val="3"/>
        </w:rPr>
        <w:drawing>
          <wp:inline distT="0" distB="0" distL="0" distR="0">
            <wp:extent cx="26855" cy="26837"/>
            <wp:effectExtent l="0" t="0" r="0" b="0"/>
            <wp:docPr id="152" name="Image 152"/>
            <wp:cNvGraphicFramePr>
              <a:graphicFrameLocks/>
            </wp:cNvGraphicFramePr>
            <a:graphic>
              <a:graphicData uri="http://schemas.openxmlformats.org/drawingml/2006/picture">
                <pic:pic>
                  <pic:nvPicPr>
                    <pic:cNvPr id="152" name="Image 152"/>
                    <pic:cNvPicPr/>
                  </pic:nvPicPr>
                  <pic:blipFill>
                    <a:blip r:embed="rId44" cstate="print"/>
                    <a:stretch>
                      <a:fillRect/>
                    </a:stretch>
                  </pic:blipFill>
                  <pic:spPr>
                    <a:xfrm>
                      <a:off x="0" y="0"/>
                      <a:ext cx="26855" cy="26837"/>
                    </a:xfrm>
                    <a:prstGeom prst="rect">
                      <a:avLst/>
                    </a:prstGeom>
                  </pic:spPr>
                </pic:pic>
              </a:graphicData>
            </a:graphic>
          </wp:inline>
        </w:drawing>
      </w:r>
      <w:r>
        <w:rPr>
          <w:position w:val="3"/>
        </w:rPr>
      </w:r>
      <w:r>
        <w:rPr>
          <w:rFonts w:ascii="Times New Roman"/>
          <w:spacing w:val="80"/>
          <w:w w:val="105"/>
          <w:sz w:val="20"/>
        </w:rPr>
        <w:t> </w:t>
      </w:r>
      <w:r>
        <w:rPr>
          <w:color w:val="2B2B2B"/>
          <w:spacing w:val="-4"/>
          <w:w w:val="105"/>
          <w:sz w:val="13"/>
        </w:rPr>
        <w:t>Eligibility for cabinet</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13"/>
        <w:rPr>
          <w:sz w:val="13"/>
        </w:rPr>
      </w:pPr>
    </w:p>
    <w:p>
      <w:pPr>
        <w:spacing w:before="0"/>
        <w:ind w:left="159" w:right="0" w:firstLine="0"/>
        <w:jc w:val="left"/>
        <w:rPr>
          <w:sz w:val="13"/>
        </w:rPr>
      </w:pPr>
      <w:r>
        <w:rPr>
          <w:position w:val="3"/>
        </w:rPr>
        <w:drawing>
          <wp:inline distT="0" distB="0" distL="0" distR="0">
            <wp:extent cx="26855" cy="26837"/>
            <wp:effectExtent l="0" t="0" r="0" b="0"/>
            <wp:docPr id="153" name="Image 153"/>
            <wp:cNvGraphicFramePr>
              <a:graphicFrameLocks/>
            </wp:cNvGraphicFramePr>
            <a:graphic>
              <a:graphicData uri="http://schemas.openxmlformats.org/drawingml/2006/picture">
                <pic:pic>
                  <pic:nvPicPr>
                    <pic:cNvPr id="153" name="Image 153"/>
                    <pic:cNvPicPr/>
                  </pic:nvPicPr>
                  <pic:blipFill>
                    <a:blip r:embed="rId44" cstate="print"/>
                    <a:stretch>
                      <a:fillRect/>
                    </a:stretch>
                  </pic:blipFill>
                  <pic:spPr>
                    <a:xfrm>
                      <a:off x="0" y="0"/>
                      <a:ext cx="26855" cy="26837"/>
                    </a:xfrm>
                    <a:prstGeom prst="rect">
                      <a:avLst/>
                    </a:prstGeom>
                  </pic:spPr>
                </pic:pic>
              </a:graphicData>
            </a:graphic>
          </wp:inline>
        </w:drawing>
      </w:r>
      <w:r>
        <w:rPr>
          <w:position w:val="3"/>
        </w:rPr>
      </w:r>
      <w:r>
        <w:rPr>
          <w:rFonts w:ascii="Times New Roman"/>
          <w:spacing w:val="80"/>
          <w:sz w:val="20"/>
        </w:rPr>
        <w:t> </w:t>
      </w:r>
      <w:r>
        <w:rPr>
          <w:color w:val="2B2B2B"/>
          <w:spacing w:val="-2"/>
          <w:sz w:val="13"/>
        </w:rPr>
        <w:t>Oaths to</w:t>
      </w:r>
      <w:r>
        <w:rPr>
          <w:color w:val="2B2B2B"/>
          <w:spacing w:val="-4"/>
          <w:sz w:val="13"/>
        </w:rPr>
        <w:t> </w:t>
      </w:r>
      <w:r>
        <w:rPr>
          <w:color w:val="2B2B2B"/>
          <w:spacing w:val="-2"/>
          <w:sz w:val="13"/>
        </w:rPr>
        <w:t>abide by constitution</w:t>
      </w:r>
    </w:p>
    <w:p>
      <w:pPr>
        <w:pStyle w:val="ListParagraph"/>
        <w:numPr>
          <w:ilvl w:val="0"/>
          <w:numId w:val="12"/>
        </w:numPr>
        <w:tabs>
          <w:tab w:pos="909" w:val="left" w:leader="none"/>
          <w:tab w:pos="911" w:val="left" w:leader="none"/>
        </w:tabs>
        <w:spacing w:line="232" w:lineRule="auto" w:before="11" w:after="0"/>
        <w:ind w:left="911" w:right="1265" w:hanging="204"/>
        <w:jc w:val="left"/>
        <w:rPr>
          <w:sz w:val="18"/>
        </w:rPr>
      </w:pPr>
      <w:r>
        <w:rPr/>
        <w:br w:type="column"/>
      </w:r>
      <w:r>
        <w:rPr>
          <w:w w:val="105"/>
          <w:sz w:val="18"/>
        </w:rPr>
        <w:t>A</w:t>
      </w:r>
      <w:r>
        <w:rPr>
          <w:spacing w:val="-12"/>
          <w:w w:val="105"/>
          <w:sz w:val="18"/>
        </w:rPr>
        <w:t> </w:t>
      </w:r>
      <w:r>
        <w:rPr>
          <w:w w:val="105"/>
          <w:sz w:val="18"/>
        </w:rPr>
        <w:t>motion</w:t>
      </w:r>
      <w:r>
        <w:rPr>
          <w:spacing w:val="-18"/>
          <w:w w:val="105"/>
          <w:sz w:val="18"/>
        </w:rPr>
        <w:t> </w:t>
      </w:r>
      <w:r>
        <w:rPr>
          <w:w w:val="105"/>
          <w:sz w:val="18"/>
        </w:rPr>
        <w:t>which</w:t>
      </w:r>
      <w:r>
        <w:rPr>
          <w:spacing w:val="-18"/>
          <w:w w:val="105"/>
          <w:sz w:val="18"/>
        </w:rPr>
        <w:t> </w:t>
      </w:r>
      <w:r>
        <w:rPr>
          <w:w w:val="105"/>
          <w:sz w:val="18"/>
        </w:rPr>
        <w:t>satisfies</w:t>
      </w:r>
      <w:r>
        <w:rPr>
          <w:spacing w:val="-7"/>
          <w:w w:val="105"/>
          <w:sz w:val="18"/>
        </w:rPr>
        <w:t> </w:t>
      </w:r>
      <w:r>
        <w:rPr>
          <w:w w:val="105"/>
          <w:sz w:val="18"/>
        </w:rPr>
        <w:t>the</w:t>
      </w:r>
      <w:r>
        <w:rPr>
          <w:spacing w:val="-11"/>
          <w:w w:val="105"/>
          <w:sz w:val="18"/>
        </w:rPr>
        <w:t> </w:t>
      </w:r>
      <w:r>
        <w:rPr>
          <w:w w:val="105"/>
          <w:sz w:val="18"/>
        </w:rPr>
        <w:t>provisions</w:t>
      </w:r>
      <w:r>
        <w:rPr>
          <w:spacing w:val="-7"/>
          <w:w w:val="105"/>
          <w:sz w:val="18"/>
        </w:rPr>
        <w:t> </w:t>
      </w:r>
      <w:r>
        <w:rPr>
          <w:w w:val="105"/>
          <w:sz w:val="18"/>
        </w:rPr>
        <w:t>of</w:t>
      </w:r>
      <w:r>
        <w:rPr>
          <w:spacing w:val="-19"/>
          <w:w w:val="105"/>
          <w:sz w:val="18"/>
        </w:rPr>
        <w:t> </w:t>
      </w:r>
      <w:r>
        <w:rPr>
          <w:w w:val="105"/>
          <w:sz w:val="18"/>
        </w:rPr>
        <w:t>this</w:t>
      </w:r>
      <w:r>
        <w:rPr>
          <w:spacing w:val="-7"/>
          <w:w w:val="105"/>
          <w:sz w:val="18"/>
        </w:rPr>
        <w:t> </w:t>
      </w:r>
      <w:r>
        <w:rPr>
          <w:w w:val="105"/>
          <w:sz w:val="18"/>
        </w:rPr>
        <w:t>Article</w:t>
      </w:r>
      <w:r>
        <w:rPr>
          <w:spacing w:val="-11"/>
          <w:w w:val="105"/>
          <w:sz w:val="18"/>
        </w:rPr>
        <w:t> </w:t>
      </w:r>
      <w:r>
        <w:rPr>
          <w:w w:val="105"/>
          <w:sz w:val="18"/>
        </w:rPr>
        <w:t>shall</w:t>
      </w:r>
      <w:r>
        <w:rPr>
          <w:spacing w:val="-18"/>
          <w:w w:val="105"/>
          <w:sz w:val="18"/>
        </w:rPr>
        <w:t> </w:t>
      </w:r>
      <w:r>
        <w:rPr>
          <w:w w:val="105"/>
          <w:sz w:val="18"/>
        </w:rPr>
        <w:t>be</w:t>
      </w:r>
      <w:r>
        <w:rPr>
          <w:spacing w:val="-11"/>
          <w:w w:val="105"/>
          <w:sz w:val="18"/>
        </w:rPr>
        <w:t> </w:t>
      </w:r>
      <w:r>
        <w:rPr>
          <w:w w:val="105"/>
          <w:sz w:val="18"/>
        </w:rPr>
        <w:t>moved</w:t>
      </w:r>
      <w:r>
        <w:rPr>
          <w:spacing w:val="-19"/>
          <w:w w:val="105"/>
          <w:sz w:val="18"/>
        </w:rPr>
        <w:t> </w:t>
      </w:r>
      <w:r>
        <w:rPr>
          <w:w w:val="105"/>
          <w:sz w:val="18"/>
        </w:rPr>
        <w:t>before</w:t>
      </w:r>
      <w:r>
        <w:rPr>
          <w:spacing w:val="-11"/>
          <w:w w:val="105"/>
          <w:sz w:val="18"/>
        </w:rPr>
        <w:t> </w:t>
      </w:r>
      <w:r>
        <w:rPr>
          <w:w w:val="105"/>
          <w:sz w:val="18"/>
        </w:rPr>
        <w:t>the </w:t>
      </w:r>
      <w:r>
        <w:rPr>
          <w:spacing w:val="-2"/>
          <w:w w:val="105"/>
          <w:sz w:val="18"/>
        </w:rPr>
        <w:t>National</w:t>
      </w:r>
      <w:r>
        <w:rPr>
          <w:spacing w:val="-20"/>
          <w:w w:val="105"/>
          <w:sz w:val="18"/>
        </w:rPr>
        <w:t> </w:t>
      </w:r>
      <w:r>
        <w:rPr>
          <w:spacing w:val="-2"/>
          <w:w w:val="105"/>
          <w:sz w:val="18"/>
        </w:rPr>
        <w:t>Assembly</w:t>
      </w:r>
      <w:r>
        <w:rPr>
          <w:spacing w:val="-12"/>
          <w:w w:val="105"/>
          <w:sz w:val="18"/>
        </w:rPr>
        <w:t> </w:t>
      </w:r>
      <w:r>
        <w:rPr>
          <w:spacing w:val="-2"/>
          <w:w w:val="105"/>
          <w:sz w:val="18"/>
        </w:rPr>
        <w:t>as</w:t>
      </w:r>
      <w:r>
        <w:rPr>
          <w:spacing w:val="-11"/>
          <w:w w:val="105"/>
          <w:sz w:val="18"/>
        </w:rPr>
        <w:t> </w:t>
      </w:r>
      <w:r>
        <w:rPr>
          <w:spacing w:val="-2"/>
          <w:w w:val="105"/>
          <w:sz w:val="18"/>
        </w:rPr>
        <w:t>soon</w:t>
      </w:r>
      <w:r>
        <w:rPr>
          <w:spacing w:val="-20"/>
          <w:w w:val="105"/>
          <w:sz w:val="18"/>
        </w:rPr>
        <w:t> </w:t>
      </w:r>
      <w:r>
        <w:rPr>
          <w:spacing w:val="-2"/>
          <w:w w:val="105"/>
          <w:sz w:val="18"/>
        </w:rPr>
        <w:t>as</w:t>
      </w:r>
      <w:r>
        <w:rPr>
          <w:spacing w:val="-11"/>
          <w:w w:val="105"/>
          <w:sz w:val="18"/>
        </w:rPr>
        <w:t> </w:t>
      </w:r>
      <w:r>
        <w:rPr>
          <w:spacing w:val="-2"/>
          <w:w w:val="105"/>
          <w:sz w:val="18"/>
        </w:rPr>
        <w:t>possible</w:t>
      </w:r>
      <w:r>
        <w:rPr>
          <w:spacing w:val="-14"/>
          <w:w w:val="105"/>
          <w:sz w:val="18"/>
        </w:rPr>
        <w:t> </w:t>
      </w:r>
      <w:r>
        <w:rPr>
          <w:spacing w:val="-2"/>
          <w:w w:val="105"/>
          <w:sz w:val="18"/>
        </w:rPr>
        <w:t>in</w:t>
      </w:r>
      <w:r>
        <w:rPr>
          <w:spacing w:val="-20"/>
          <w:w w:val="105"/>
          <w:sz w:val="18"/>
        </w:rPr>
        <w:t> </w:t>
      </w:r>
      <w:r>
        <w:rPr>
          <w:spacing w:val="-2"/>
          <w:w w:val="105"/>
          <w:sz w:val="18"/>
        </w:rPr>
        <w:t>accordance</w:t>
      </w:r>
      <w:r>
        <w:rPr>
          <w:spacing w:val="-14"/>
          <w:w w:val="105"/>
          <w:sz w:val="18"/>
        </w:rPr>
        <w:t> </w:t>
      </w:r>
      <w:r>
        <w:rPr>
          <w:spacing w:val="-2"/>
          <w:w w:val="105"/>
          <w:sz w:val="18"/>
        </w:rPr>
        <w:t>with</w:t>
      </w:r>
      <w:r>
        <w:rPr>
          <w:spacing w:val="-20"/>
          <w:w w:val="105"/>
          <w:sz w:val="18"/>
        </w:rPr>
        <w:t> </w:t>
      </w:r>
      <w:r>
        <w:rPr>
          <w:spacing w:val="-2"/>
          <w:w w:val="105"/>
          <w:sz w:val="18"/>
        </w:rPr>
        <w:t>the</w:t>
      </w:r>
      <w:r>
        <w:rPr>
          <w:spacing w:val="-14"/>
          <w:w w:val="105"/>
          <w:sz w:val="18"/>
        </w:rPr>
        <w:t> </w:t>
      </w:r>
      <w:r>
        <w:rPr>
          <w:spacing w:val="-2"/>
          <w:w w:val="105"/>
          <w:sz w:val="18"/>
        </w:rPr>
        <w:t>Standing</w:t>
      </w:r>
      <w:r>
        <w:rPr>
          <w:spacing w:val="-12"/>
          <w:w w:val="105"/>
          <w:sz w:val="18"/>
        </w:rPr>
        <w:t> </w:t>
      </w:r>
      <w:r>
        <w:rPr>
          <w:spacing w:val="-2"/>
          <w:w w:val="105"/>
          <w:sz w:val="18"/>
        </w:rPr>
        <w:t>Orders</w:t>
      </w:r>
      <w:r>
        <w:rPr>
          <w:spacing w:val="-11"/>
          <w:w w:val="105"/>
          <w:sz w:val="18"/>
        </w:rPr>
        <w:t> </w:t>
      </w:r>
      <w:r>
        <w:rPr>
          <w:spacing w:val="-2"/>
          <w:w w:val="105"/>
          <w:sz w:val="18"/>
        </w:rPr>
        <w:t>of </w:t>
      </w:r>
      <w:r>
        <w:rPr>
          <w:w w:val="105"/>
          <w:sz w:val="18"/>
        </w:rPr>
        <w:t>the National</w:t>
      </w:r>
      <w:r>
        <w:rPr>
          <w:spacing w:val="-6"/>
          <w:w w:val="105"/>
          <w:sz w:val="18"/>
        </w:rPr>
        <w:t> </w:t>
      </w:r>
      <w:r>
        <w:rPr>
          <w:w w:val="105"/>
          <w:sz w:val="18"/>
        </w:rPr>
        <w:t>Assembly.</w:t>
      </w:r>
    </w:p>
    <w:p>
      <w:pPr>
        <w:pStyle w:val="ListParagraph"/>
        <w:numPr>
          <w:ilvl w:val="0"/>
          <w:numId w:val="12"/>
        </w:numPr>
        <w:tabs>
          <w:tab w:pos="909" w:val="left" w:leader="none"/>
          <w:tab w:pos="911" w:val="left" w:leader="none"/>
        </w:tabs>
        <w:spacing w:line="232" w:lineRule="auto" w:before="2" w:after="0"/>
        <w:ind w:left="911" w:right="1349" w:hanging="204"/>
        <w:jc w:val="left"/>
        <w:rPr>
          <w:sz w:val="18"/>
        </w:rPr>
      </w:pPr>
      <w:r>
        <w:rPr>
          <w:spacing w:val="-2"/>
          <w:w w:val="105"/>
          <w:sz w:val="18"/>
        </w:rPr>
        <w:t>A</w:t>
      </w:r>
      <w:r>
        <w:rPr>
          <w:spacing w:val="-13"/>
          <w:w w:val="105"/>
          <w:sz w:val="18"/>
        </w:rPr>
        <w:t> </w:t>
      </w:r>
      <w:r>
        <w:rPr>
          <w:spacing w:val="-2"/>
          <w:w w:val="105"/>
          <w:sz w:val="18"/>
        </w:rPr>
        <w:t>motion</w:t>
      </w:r>
      <w:r>
        <w:rPr>
          <w:spacing w:val="-18"/>
          <w:w w:val="105"/>
          <w:sz w:val="18"/>
        </w:rPr>
        <w:t> </w:t>
      </w:r>
      <w:r>
        <w:rPr>
          <w:spacing w:val="-2"/>
          <w:w w:val="105"/>
          <w:sz w:val="18"/>
        </w:rPr>
        <w:t>for</w:t>
      </w:r>
      <w:r>
        <w:rPr>
          <w:spacing w:val="-19"/>
          <w:w w:val="105"/>
          <w:sz w:val="18"/>
        </w:rPr>
        <w:t> </w:t>
      </w:r>
      <w:r>
        <w:rPr>
          <w:spacing w:val="-2"/>
          <w:w w:val="105"/>
          <w:sz w:val="18"/>
        </w:rPr>
        <w:t>a</w:t>
      </w:r>
      <w:r>
        <w:rPr>
          <w:spacing w:val="-8"/>
          <w:w w:val="105"/>
          <w:sz w:val="18"/>
        </w:rPr>
        <w:t> </w:t>
      </w:r>
      <w:r>
        <w:rPr>
          <w:spacing w:val="-2"/>
          <w:w w:val="105"/>
          <w:sz w:val="18"/>
        </w:rPr>
        <w:t>vote</w:t>
      </w:r>
      <w:r>
        <w:rPr>
          <w:spacing w:val="-12"/>
          <w:w w:val="105"/>
          <w:sz w:val="18"/>
        </w:rPr>
        <w:t> </w:t>
      </w:r>
      <w:r>
        <w:rPr>
          <w:spacing w:val="-2"/>
          <w:w w:val="105"/>
          <w:sz w:val="18"/>
        </w:rPr>
        <w:t>of</w:t>
      </w:r>
      <w:r>
        <w:rPr>
          <w:spacing w:val="-20"/>
          <w:w w:val="105"/>
          <w:sz w:val="18"/>
        </w:rPr>
        <w:t> </w:t>
      </w:r>
      <w:r>
        <w:rPr>
          <w:spacing w:val="-2"/>
          <w:w w:val="105"/>
          <w:sz w:val="18"/>
        </w:rPr>
        <w:t>no</w:t>
      </w:r>
      <w:r>
        <w:rPr>
          <w:spacing w:val="-18"/>
          <w:w w:val="105"/>
          <w:sz w:val="18"/>
        </w:rPr>
        <w:t> </w:t>
      </w:r>
      <w:r>
        <w:rPr>
          <w:spacing w:val="-2"/>
          <w:w w:val="105"/>
          <w:sz w:val="18"/>
        </w:rPr>
        <w:t>confidence</w:t>
      </w:r>
      <w:r>
        <w:rPr>
          <w:spacing w:val="-12"/>
          <w:w w:val="105"/>
          <w:sz w:val="18"/>
        </w:rPr>
        <w:t> </w:t>
      </w:r>
      <w:r>
        <w:rPr>
          <w:spacing w:val="-2"/>
          <w:w w:val="105"/>
          <w:sz w:val="18"/>
        </w:rPr>
        <w:t>in</w:t>
      </w:r>
      <w:r>
        <w:rPr>
          <w:spacing w:val="-18"/>
          <w:w w:val="105"/>
          <w:sz w:val="18"/>
        </w:rPr>
        <w:t> </w:t>
      </w:r>
      <w:r>
        <w:rPr>
          <w:spacing w:val="-2"/>
          <w:w w:val="105"/>
          <w:sz w:val="18"/>
        </w:rPr>
        <w:t>the</w:t>
      </w:r>
      <w:r>
        <w:rPr>
          <w:spacing w:val="-12"/>
          <w:w w:val="105"/>
          <w:sz w:val="18"/>
        </w:rPr>
        <w:t> </w:t>
      </w:r>
      <w:r>
        <w:rPr>
          <w:spacing w:val="-2"/>
          <w:w w:val="105"/>
          <w:sz w:val="18"/>
        </w:rPr>
        <w:t>Prime</w:t>
      </w:r>
      <w:r>
        <w:rPr>
          <w:spacing w:val="-12"/>
          <w:w w:val="105"/>
          <w:sz w:val="18"/>
        </w:rPr>
        <w:t> </w:t>
      </w:r>
      <w:r>
        <w:rPr>
          <w:spacing w:val="-2"/>
          <w:w w:val="105"/>
          <w:sz w:val="18"/>
        </w:rPr>
        <w:t>Minister</w:t>
      </w:r>
      <w:r>
        <w:rPr>
          <w:spacing w:val="-18"/>
          <w:w w:val="105"/>
          <w:sz w:val="18"/>
        </w:rPr>
        <w:t> </w:t>
      </w:r>
      <w:r>
        <w:rPr>
          <w:spacing w:val="-2"/>
          <w:w w:val="105"/>
          <w:sz w:val="18"/>
        </w:rPr>
        <w:t>shall</w:t>
      </w:r>
      <w:r>
        <w:rPr>
          <w:spacing w:val="-19"/>
          <w:w w:val="105"/>
          <w:sz w:val="18"/>
        </w:rPr>
        <w:t> </w:t>
      </w:r>
      <w:r>
        <w:rPr>
          <w:spacing w:val="-2"/>
          <w:w w:val="105"/>
          <w:sz w:val="18"/>
        </w:rPr>
        <w:t>be</w:t>
      </w:r>
      <w:r>
        <w:rPr>
          <w:spacing w:val="-12"/>
          <w:w w:val="105"/>
          <w:sz w:val="18"/>
        </w:rPr>
        <w:t> </w:t>
      </w:r>
      <w:r>
        <w:rPr>
          <w:spacing w:val="-2"/>
          <w:w w:val="105"/>
          <w:sz w:val="18"/>
        </w:rPr>
        <w:t>passed</w:t>
      </w:r>
      <w:r>
        <w:rPr>
          <w:spacing w:val="-20"/>
          <w:w w:val="105"/>
          <w:sz w:val="18"/>
        </w:rPr>
        <w:t> </w:t>
      </w:r>
      <w:r>
        <w:rPr>
          <w:spacing w:val="-2"/>
          <w:w w:val="105"/>
          <w:sz w:val="18"/>
        </w:rPr>
        <w:t>only</w:t>
      </w:r>
      <w:r>
        <w:rPr>
          <w:spacing w:val="-9"/>
          <w:w w:val="105"/>
          <w:sz w:val="18"/>
        </w:rPr>
        <w:t> </w:t>
      </w:r>
      <w:r>
        <w:rPr>
          <w:spacing w:val="-2"/>
          <w:w w:val="105"/>
          <w:sz w:val="18"/>
        </w:rPr>
        <w:t>if </w:t>
      </w:r>
      <w:r>
        <w:rPr>
          <w:w w:val="105"/>
          <w:sz w:val="18"/>
        </w:rPr>
        <w:t>it</w:t>
      </w:r>
      <w:r>
        <w:rPr>
          <w:spacing w:val="-6"/>
          <w:w w:val="105"/>
          <w:sz w:val="18"/>
        </w:rPr>
        <w:t> </w:t>
      </w:r>
      <w:r>
        <w:rPr>
          <w:w w:val="105"/>
          <w:sz w:val="18"/>
        </w:rPr>
        <w:t>is</w:t>
      </w:r>
      <w:r>
        <w:rPr>
          <w:spacing w:val="-2"/>
          <w:w w:val="105"/>
          <w:sz w:val="18"/>
        </w:rPr>
        <w:t> </w:t>
      </w:r>
      <w:r>
        <w:rPr>
          <w:w w:val="105"/>
          <w:sz w:val="18"/>
        </w:rPr>
        <w:t>supported</w:t>
      </w:r>
      <w:r>
        <w:rPr>
          <w:spacing w:val="-15"/>
          <w:w w:val="105"/>
          <w:sz w:val="18"/>
        </w:rPr>
        <w:t> </w:t>
      </w:r>
      <w:r>
        <w:rPr>
          <w:w w:val="105"/>
          <w:sz w:val="18"/>
        </w:rPr>
        <w:t>by</w:t>
      </w:r>
      <w:r>
        <w:rPr>
          <w:spacing w:val="-3"/>
          <w:w w:val="105"/>
          <w:sz w:val="18"/>
        </w:rPr>
        <w:t> </w:t>
      </w:r>
      <w:r>
        <w:rPr>
          <w:w w:val="105"/>
          <w:sz w:val="18"/>
        </w:rPr>
        <w:t>a</w:t>
      </w:r>
      <w:r>
        <w:rPr>
          <w:spacing w:val="-2"/>
          <w:w w:val="105"/>
          <w:sz w:val="18"/>
        </w:rPr>
        <w:t> </w:t>
      </w:r>
      <w:r>
        <w:rPr>
          <w:w w:val="105"/>
          <w:sz w:val="18"/>
        </w:rPr>
        <w:t>majority</w:t>
      </w:r>
      <w:r>
        <w:rPr>
          <w:spacing w:val="-3"/>
          <w:w w:val="105"/>
          <w:sz w:val="18"/>
        </w:rPr>
        <w:t> </w:t>
      </w:r>
      <w:r>
        <w:rPr>
          <w:w w:val="105"/>
          <w:sz w:val="18"/>
        </w:rPr>
        <w:t>of</w:t>
      </w:r>
      <w:r>
        <w:rPr>
          <w:spacing w:val="-15"/>
          <w:w w:val="105"/>
          <w:sz w:val="18"/>
        </w:rPr>
        <w:t> </w:t>
      </w:r>
      <w:r>
        <w:rPr>
          <w:w w:val="105"/>
          <w:sz w:val="18"/>
        </w:rPr>
        <w:t>the</w:t>
      </w:r>
      <w:r>
        <w:rPr>
          <w:spacing w:val="-6"/>
          <w:w w:val="105"/>
          <w:sz w:val="18"/>
        </w:rPr>
        <w:t> </w:t>
      </w:r>
      <w:r>
        <w:rPr>
          <w:w w:val="105"/>
          <w:sz w:val="18"/>
        </w:rPr>
        <w:t>Members</w:t>
      </w:r>
      <w:r>
        <w:rPr>
          <w:spacing w:val="-2"/>
          <w:w w:val="105"/>
          <w:sz w:val="18"/>
        </w:rPr>
        <w:t> </w:t>
      </w:r>
      <w:r>
        <w:rPr>
          <w:w w:val="105"/>
          <w:sz w:val="18"/>
        </w:rPr>
        <w:t>of</w:t>
      </w:r>
      <w:r>
        <w:rPr>
          <w:spacing w:val="-15"/>
          <w:w w:val="105"/>
          <w:sz w:val="18"/>
        </w:rPr>
        <w:t> </w:t>
      </w:r>
      <w:r>
        <w:rPr>
          <w:w w:val="105"/>
          <w:sz w:val="18"/>
        </w:rPr>
        <w:t>Parliament.</w:t>
      </w:r>
    </w:p>
    <w:p>
      <w:pPr>
        <w:pStyle w:val="ListParagraph"/>
        <w:numPr>
          <w:ilvl w:val="0"/>
          <w:numId w:val="12"/>
        </w:numPr>
        <w:tabs>
          <w:tab w:pos="909" w:val="left" w:leader="none"/>
          <w:tab w:pos="911" w:val="left" w:leader="none"/>
        </w:tabs>
        <w:spacing w:line="232" w:lineRule="auto" w:before="1" w:after="0"/>
        <w:ind w:left="911" w:right="1328" w:hanging="204"/>
        <w:jc w:val="left"/>
        <w:rPr>
          <w:sz w:val="18"/>
        </w:rPr>
      </w:pPr>
      <w:r>
        <w:rPr>
          <w:w w:val="105"/>
          <w:sz w:val="18"/>
        </w:rPr>
        <w:t>In</w:t>
      </w:r>
      <w:r>
        <w:rPr>
          <w:spacing w:val="-16"/>
          <w:w w:val="105"/>
          <w:sz w:val="18"/>
        </w:rPr>
        <w:t> </w:t>
      </w:r>
      <w:r>
        <w:rPr>
          <w:w w:val="105"/>
          <w:sz w:val="18"/>
        </w:rPr>
        <w:t>the</w:t>
      </w:r>
      <w:r>
        <w:rPr>
          <w:spacing w:val="-9"/>
          <w:w w:val="105"/>
          <w:sz w:val="18"/>
        </w:rPr>
        <w:t> </w:t>
      </w:r>
      <w:r>
        <w:rPr>
          <w:w w:val="105"/>
          <w:sz w:val="18"/>
        </w:rPr>
        <w:t>event</w:t>
      </w:r>
      <w:r>
        <w:rPr>
          <w:spacing w:val="-9"/>
          <w:w w:val="105"/>
          <w:sz w:val="18"/>
        </w:rPr>
        <w:t> </w:t>
      </w:r>
      <w:r>
        <w:rPr>
          <w:w w:val="105"/>
          <w:sz w:val="18"/>
        </w:rPr>
        <w:t>the</w:t>
      </w:r>
      <w:r>
        <w:rPr>
          <w:spacing w:val="-9"/>
          <w:w w:val="105"/>
          <w:sz w:val="18"/>
        </w:rPr>
        <w:t> </w:t>
      </w:r>
      <w:r>
        <w:rPr>
          <w:w w:val="105"/>
          <w:sz w:val="18"/>
        </w:rPr>
        <w:t>motion</w:t>
      </w:r>
      <w:r>
        <w:rPr>
          <w:spacing w:val="-16"/>
          <w:w w:val="105"/>
          <w:sz w:val="18"/>
        </w:rPr>
        <w:t> </w:t>
      </w:r>
      <w:r>
        <w:rPr>
          <w:w w:val="105"/>
          <w:sz w:val="18"/>
        </w:rPr>
        <w:t>for</w:t>
      </w:r>
      <w:r>
        <w:rPr>
          <w:spacing w:val="-16"/>
          <w:w w:val="105"/>
          <w:sz w:val="18"/>
        </w:rPr>
        <w:t> </w:t>
      </w:r>
      <w:r>
        <w:rPr>
          <w:w w:val="105"/>
          <w:sz w:val="18"/>
        </w:rPr>
        <w:t>a</w:t>
      </w:r>
      <w:r>
        <w:rPr>
          <w:spacing w:val="-5"/>
          <w:w w:val="105"/>
          <w:sz w:val="18"/>
        </w:rPr>
        <w:t> </w:t>
      </w:r>
      <w:r>
        <w:rPr>
          <w:w w:val="105"/>
          <w:sz w:val="18"/>
        </w:rPr>
        <w:t>vote</w:t>
      </w:r>
      <w:r>
        <w:rPr>
          <w:spacing w:val="-9"/>
          <w:w w:val="105"/>
          <w:sz w:val="18"/>
        </w:rPr>
        <w:t> </w:t>
      </w:r>
      <w:r>
        <w:rPr>
          <w:w w:val="105"/>
          <w:sz w:val="18"/>
        </w:rPr>
        <w:t>of</w:t>
      </w:r>
      <w:r>
        <w:rPr>
          <w:spacing w:val="-17"/>
          <w:w w:val="105"/>
          <w:sz w:val="18"/>
        </w:rPr>
        <w:t> </w:t>
      </w:r>
      <w:r>
        <w:rPr>
          <w:w w:val="105"/>
          <w:sz w:val="18"/>
        </w:rPr>
        <w:t>no</w:t>
      </w:r>
      <w:r>
        <w:rPr>
          <w:spacing w:val="-16"/>
          <w:w w:val="105"/>
          <w:sz w:val="18"/>
        </w:rPr>
        <w:t> </w:t>
      </w:r>
      <w:r>
        <w:rPr>
          <w:w w:val="105"/>
          <w:sz w:val="18"/>
        </w:rPr>
        <w:t>confidence</w:t>
      </w:r>
      <w:r>
        <w:rPr>
          <w:spacing w:val="-9"/>
          <w:w w:val="105"/>
          <w:sz w:val="18"/>
        </w:rPr>
        <w:t> </w:t>
      </w:r>
      <w:r>
        <w:rPr>
          <w:w w:val="105"/>
          <w:sz w:val="18"/>
        </w:rPr>
        <w:t>in</w:t>
      </w:r>
      <w:r>
        <w:rPr>
          <w:spacing w:val="-16"/>
          <w:w w:val="105"/>
          <w:sz w:val="18"/>
        </w:rPr>
        <w:t> </w:t>
      </w:r>
      <w:r>
        <w:rPr>
          <w:w w:val="105"/>
          <w:sz w:val="18"/>
        </w:rPr>
        <w:t>the</w:t>
      </w:r>
      <w:r>
        <w:rPr>
          <w:spacing w:val="-9"/>
          <w:w w:val="105"/>
          <w:sz w:val="18"/>
        </w:rPr>
        <w:t> </w:t>
      </w:r>
      <w:r>
        <w:rPr>
          <w:w w:val="105"/>
          <w:sz w:val="18"/>
        </w:rPr>
        <w:t>Prime</w:t>
      </w:r>
      <w:r>
        <w:rPr>
          <w:spacing w:val="-9"/>
          <w:w w:val="105"/>
          <w:sz w:val="18"/>
        </w:rPr>
        <w:t> </w:t>
      </w:r>
      <w:r>
        <w:rPr>
          <w:w w:val="105"/>
          <w:sz w:val="18"/>
        </w:rPr>
        <w:t>Minister</w:t>
      </w:r>
      <w:r>
        <w:rPr>
          <w:spacing w:val="-16"/>
          <w:w w:val="105"/>
          <w:sz w:val="18"/>
        </w:rPr>
        <w:t> </w:t>
      </w:r>
      <w:r>
        <w:rPr>
          <w:w w:val="105"/>
          <w:sz w:val="18"/>
        </w:rPr>
        <w:t>is </w:t>
      </w:r>
      <w:r>
        <w:rPr>
          <w:spacing w:val="-2"/>
          <w:w w:val="105"/>
          <w:sz w:val="18"/>
        </w:rPr>
        <w:t>supported</w:t>
      </w:r>
      <w:r>
        <w:rPr>
          <w:spacing w:val="-20"/>
          <w:w w:val="105"/>
          <w:sz w:val="18"/>
        </w:rPr>
        <w:t> </w:t>
      </w:r>
      <w:r>
        <w:rPr>
          <w:spacing w:val="-2"/>
          <w:w w:val="105"/>
          <w:sz w:val="18"/>
        </w:rPr>
        <w:t>by</w:t>
      </w:r>
      <w:r>
        <w:rPr>
          <w:spacing w:val="-10"/>
          <w:w w:val="105"/>
          <w:sz w:val="18"/>
        </w:rPr>
        <w:t> </w:t>
      </w:r>
      <w:r>
        <w:rPr>
          <w:spacing w:val="-2"/>
          <w:w w:val="105"/>
          <w:sz w:val="18"/>
        </w:rPr>
        <w:t>a</w:t>
      </w:r>
      <w:r>
        <w:rPr>
          <w:spacing w:val="-9"/>
          <w:w w:val="105"/>
          <w:sz w:val="18"/>
        </w:rPr>
        <w:t> </w:t>
      </w:r>
      <w:r>
        <w:rPr>
          <w:spacing w:val="-2"/>
          <w:w w:val="105"/>
          <w:sz w:val="18"/>
        </w:rPr>
        <w:t>majority</w:t>
      </w:r>
      <w:r>
        <w:rPr>
          <w:spacing w:val="-10"/>
          <w:w w:val="105"/>
          <w:sz w:val="18"/>
        </w:rPr>
        <w:t> </w:t>
      </w:r>
      <w:r>
        <w:rPr>
          <w:spacing w:val="-2"/>
          <w:w w:val="105"/>
          <w:sz w:val="18"/>
        </w:rPr>
        <w:t>of</w:t>
      </w:r>
      <w:r>
        <w:rPr>
          <w:spacing w:val="-20"/>
          <w:w w:val="105"/>
          <w:sz w:val="18"/>
        </w:rPr>
        <w:t> </w:t>
      </w:r>
      <w:r>
        <w:rPr>
          <w:spacing w:val="-2"/>
          <w:w w:val="105"/>
          <w:sz w:val="18"/>
        </w:rPr>
        <w:t>the</w:t>
      </w:r>
      <w:r>
        <w:rPr>
          <w:spacing w:val="-13"/>
          <w:w w:val="105"/>
          <w:sz w:val="18"/>
        </w:rPr>
        <w:t> </w:t>
      </w:r>
      <w:r>
        <w:rPr>
          <w:spacing w:val="-2"/>
          <w:w w:val="105"/>
          <w:sz w:val="18"/>
        </w:rPr>
        <w:t>Members</w:t>
      </w:r>
      <w:r>
        <w:rPr>
          <w:spacing w:val="-9"/>
          <w:w w:val="105"/>
          <w:sz w:val="18"/>
        </w:rPr>
        <w:t> </w:t>
      </w:r>
      <w:r>
        <w:rPr>
          <w:spacing w:val="-2"/>
          <w:w w:val="105"/>
          <w:sz w:val="18"/>
        </w:rPr>
        <w:t>of</w:t>
      </w:r>
      <w:r>
        <w:rPr>
          <w:spacing w:val="-20"/>
          <w:w w:val="105"/>
          <w:sz w:val="18"/>
        </w:rPr>
        <w:t> </w:t>
      </w:r>
      <w:r>
        <w:rPr>
          <w:spacing w:val="-2"/>
          <w:w w:val="105"/>
          <w:sz w:val="18"/>
        </w:rPr>
        <w:t>Parliament,</w:t>
      </w:r>
      <w:r>
        <w:rPr>
          <w:spacing w:val="-10"/>
          <w:w w:val="105"/>
          <w:sz w:val="18"/>
        </w:rPr>
        <w:t> </w:t>
      </w:r>
      <w:r>
        <w:rPr>
          <w:spacing w:val="-2"/>
          <w:w w:val="105"/>
          <w:sz w:val="18"/>
        </w:rPr>
        <w:t>the</w:t>
      </w:r>
      <w:r>
        <w:rPr>
          <w:spacing w:val="-13"/>
          <w:w w:val="105"/>
          <w:sz w:val="18"/>
        </w:rPr>
        <w:t> </w:t>
      </w:r>
      <w:r>
        <w:rPr>
          <w:spacing w:val="-2"/>
          <w:w w:val="105"/>
          <w:sz w:val="18"/>
        </w:rPr>
        <w:t>Speaker</w:t>
      </w:r>
      <w:r>
        <w:rPr>
          <w:spacing w:val="-19"/>
          <w:w w:val="105"/>
          <w:sz w:val="18"/>
        </w:rPr>
        <w:t> </w:t>
      </w:r>
      <w:r>
        <w:rPr>
          <w:spacing w:val="-2"/>
          <w:w w:val="105"/>
          <w:sz w:val="18"/>
        </w:rPr>
        <w:t>shall</w:t>
      </w:r>
      <w:r>
        <w:rPr>
          <w:spacing w:val="-19"/>
          <w:w w:val="105"/>
          <w:sz w:val="18"/>
        </w:rPr>
        <w:t> </w:t>
      </w:r>
      <w:r>
        <w:rPr>
          <w:spacing w:val="-2"/>
          <w:w w:val="105"/>
          <w:sz w:val="18"/>
        </w:rPr>
        <w:t>submit </w:t>
      </w:r>
      <w:r>
        <w:rPr>
          <w:w w:val="105"/>
          <w:sz w:val="18"/>
        </w:rPr>
        <w:t>the</w:t>
      </w:r>
      <w:r>
        <w:rPr>
          <w:spacing w:val="-16"/>
          <w:w w:val="105"/>
          <w:sz w:val="18"/>
        </w:rPr>
        <w:t> </w:t>
      </w:r>
      <w:r>
        <w:rPr>
          <w:w w:val="105"/>
          <w:sz w:val="18"/>
        </w:rPr>
        <w:t>resolution</w:t>
      </w:r>
      <w:r>
        <w:rPr>
          <w:spacing w:val="-22"/>
          <w:w w:val="105"/>
          <w:sz w:val="18"/>
        </w:rPr>
        <w:t> </w:t>
      </w:r>
      <w:r>
        <w:rPr>
          <w:w w:val="105"/>
          <w:sz w:val="18"/>
        </w:rPr>
        <w:t>to</w:t>
      </w:r>
      <w:r>
        <w:rPr>
          <w:spacing w:val="-22"/>
          <w:w w:val="105"/>
          <w:sz w:val="18"/>
        </w:rPr>
        <w:t> </w:t>
      </w:r>
      <w:r>
        <w:rPr>
          <w:w w:val="105"/>
          <w:sz w:val="18"/>
        </w:rPr>
        <w:t>the</w:t>
      </w:r>
      <w:r>
        <w:rPr>
          <w:spacing w:val="-16"/>
          <w:w w:val="105"/>
          <w:sz w:val="18"/>
        </w:rPr>
        <w:t> </w:t>
      </w:r>
      <w:r>
        <w:rPr>
          <w:w w:val="105"/>
          <w:sz w:val="18"/>
        </w:rPr>
        <w:t>President,</w:t>
      </w:r>
      <w:r>
        <w:rPr>
          <w:spacing w:val="-13"/>
          <w:w w:val="105"/>
          <w:sz w:val="18"/>
        </w:rPr>
        <w:t> </w:t>
      </w:r>
      <w:r>
        <w:rPr>
          <w:w w:val="105"/>
          <w:sz w:val="18"/>
        </w:rPr>
        <w:t>and</w:t>
      </w:r>
      <w:r>
        <w:rPr>
          <w:spacing w:val="-23"/>
          <w:w w:val="105"/>
          <w:sz w:val="18"/>
        </w:rPr>
        <w:t> </w:t>
      </w:r>
      <w:r>
        <w:rPr>
          <w:w w:val="105"/>
          <w:sz w:val="18"/>
        </w:rPr>
        <w:t>as</w:t>
      </w:r>
      <w:r>
        <w:rPr>
          <w:spacing w:val="-12"/>
          <w:w w:val="105"/>
          <w:sz w:val="18"/>
        </w:rPr>
        <w:t> </w:t>
      </w:r>
      <w:r>
        <w:rPr>
          <w:w w:val="105"/>
          <w:sz w:val="18"/>
        </w:rPr>
        <w:t>soon</w:t>
      </w:r>
      <w:r>
        <w:rPr>
          <w:spacing w:val="-22"/>
          <w:w w:val="105"/>
          <w:sz w:val="18"/>
        </w:rPr>
        <w:t> </w:t>
      </w:r>
      <w:r>
        <w:rPr>
          <w:w w:val="105"/>
          <w:sz w:val="18"/>
        </w:rPr>
        <w:t>as</w:t>
      </w:r>
      <w:r>
        <w:rPr>
          <w:spacing w:val="-12"/>
          <w:w w:val="105"/>
          <w:sz w:val="18"/>
        </w:rPr>
        <w:t> </w:t>
      </w:r>
      <w:r>
        <w:rPr>
          <w:w w:val="105"/>
          <w:sz w:val="18"/>
        </w:rPr>
        <w:t>possible</w:t>
      </w:r>
      <w:r>
        <w:rPr>
          <w:spacing w:val="-16"/>
          <w:w w:val="105"/>
          <w:sz w:val="18"/>
        </w:rPr>
        <w:t> </w:t>
      </w:r>
      <w:r>
        <w:rPr>
          <w:w w:val="105"/>
          <w:sz w:val="18"/>
        </w:rPr>
        <w:t>and</w:t>
      </w:r>
      <w:r>
        <w:rPr>
          <w:spacing w:val="-23"/>
          <w:w w:val="105"/>
          <w:sz w:val="18"/>
        </w:rPr>
        <w:t> </w:t>
      </w:r>
      <w:r>
        <w:rPr>
          <w:w w:val="105"/>
          <w:sz w:val="18"/>
        </w:rPr>
        <w:t>in</w:t>
      </w:r>
      <w:r>
        <w:rPr>
          <w:spacing w:val="-22"/>
          <w:w w:val="105"/>
          <w:sz w:val="18"/>
        </w:rPr>
        <w:t> </w:t>
      </w:r>
      <w:r>
        <w:rPr>
          <w:w w:val="105"/>
          <w:sz w:val="18"/>
        </w:rPr>
        <w:t>any</w:t>
      </w:r>
      <w:r>
        <w:rPr>
          <w:spacing w:val="-13"/>
          <w:w w:val="105"/>
          <w:sz w:val="18"/>
        </w:rPr>
        <w:t> </w:t>
      </w:r>
      <w:r>
        <w:rPr>
          <w:w w:val="105"/>
          <w:sz w:val="18"/>
        </w:rPr>
        <w:t>event</w:t>
      </w:r>
      <w:r>
        <w:rPr>
          <w:spacing w:val="-16"/>
          <w:w w:val="105"/>
          <w:sz w:val="18"/>
        </w:rPr>
        <w:t> </w:t>
      </w:r>
      <w:r>
        <w:rPr>
          <w:w w:val="105"/>
          <w:sz w:val="18"/>
        </w:rPr>
        <w:t>within two</w:t>
      </w:r>
      <w:r>
        <w:rPr>
          <w:spacing w:val="-22"/>
          <w:w w:val="105"/>
          <w:sz w:val="18"/>
        </w:rPr>
        <w:t> </w:t>
      </w:r>
      <w:r>
        <w:rPr>
          <w:w w:val="105"/>
          <w:sz w:val="18"/>
        </w:rPr>
        <w:t>days</w:t>
      </w:r>
      <w:r>
        <w:rPr>
          <w:spacing w:val="-12"/>
          <w:w w:val="105"/>
          <w:sz w:val="18"/>
        </w:rPr>
        <w:t> </w:t>
      </w:r>
      <w:r>
        <w:rPr>
          <w:w w:val="105"/>
          <w:sz w:val="18"/>
        </w:rPr>
        <w:t>from</w:t>
      </w:r>
      <w:r>
        <w:rPr>
          <w:spacing w:val="-16"/>
          <w:w w:val="105"/>
          <w:sz w:val="18"/>
        </w:rPr>
        <w:t> </w:t>
      </w:r>
      <w:r>
        <w:rPr>
          <w:w w:val="105"/>
          <w:sz w:val="18"/>
        </w:rPr>
        <w:t>the</w:t>
      </w:r>
      <w:r>
        <w:rPr>
          <w:spacing w:val="-16"/>
          <w:w w:val="105"/>
          <w:sz w:val="18"/>
        </w:rPr>
        <w:t> </w:t>
      </w:r>
      <w:r>
        <w:rPr>
          <w:w w:val="105"/>
          <w:sz w:val="18"/>
        </w:rPr>
        <w:t>day</w:t>
      </w:r>
      <w:r>
        <w:rPr>
          <w:spacing w:val="-13"/>
          <w:w w:val="105"/>
          <w:sz w:val="18"/>
        </w:rPr>
        <w:t> </w:t>
      </w:r>
      <w:r>
        <w:rPr>
          <w:w w:val="105"/>
          <w:sz w:val="18"/>
        </w:rPr>
        <w:t>the</w:t>
      </w:r>
      <w:r>
        <w:rPr>
          <w:spacing w:val="-16"/>
          <w:w w:val="105"/>
          <w:sz w:val="18"/>
        </w:rPr>
        <w:t> </w:t>
      </w:r>
      <w:r>
        <w:rPr>
          <w:w w:val="105"/>
          <w:sz w:val="18"/>
        </w:rPr>
        <w:t>National</w:t>
      </w:r>
      <w:r>
        <w:rPr>
          <w:spacing w:val="-22"/>
          <w:w w:val="105"/>
          <w:sz w:val="18"/>
        </w:rPr>
        <w:t> </w:t>
      </w:r>
      <w:r>
        <w:rPr>
          <w:w w:val="105"/>
          <w:sz w:val="18"/>
        </w:rPr>
        <w:t>Assembly</w:t>
      </w:r>
      <w:r>
        <w:rPr>
          <w:spacing w:val="-13"/>
          <w:w w:val="105"/>
          <w:sz w:val="18"/>
        </w:rPr>
        <w:t> </w:t>
      </w:r>
      <w:r>
        <w:rPr>
          <w:w w:val="105"/>
          <w:sz w:val="18"/>
        </w:rPr>
        <w:t>passed</w:t>
      </w:r>
      <w:r>
        <w:rPr>
          <w:spacing w:val="-23"/>
          <w:w w:val="105"/>
          <w:sz w:val="18"/>
        </w:rPr>
        <w:t> </w:t>
      </w:r>
      <w:r>
        <w:rPr>
          <w:w w:val="105"/>
          <w:sz w:val="18"/>
        </w:rPr>
        <w:t>the</w:t>
      </w:r>
      <w:r>
        <w:rPr>
          <w:spacing w:val="-16"/>
          <w:w w:val="105"/>
          <w:sz w:val="18"/>
        </w:rPr>
        <w:t> </w:t>
      </w:r>
      <w:r>
        <w:rPr>
          <w:w w:val="105"/>
          <w:sz w:val="18"/>
        </w:rPr>
        <w:t>vote</w:t>
      </w:r>
      <w:r>
        <w:rPr>
          <w:spacing w:val="-16"/>
          <w:w w:val="105"/>
          <w:sz w:val="18"/>
        </w:rPr>
        <w:t> </w:t>
      </w:r>
      <w:r>
        <w:rPr>
          <w:w w:val="105"/>
          <w:sz w:val="18"/>
        </w:rPr>
        <w:t>of</w:t>
      </w:r>
      <w:r>
        <w:rPr>
          <w:spacing w:val="-23"/>
          <w:w w:val="105"/>
          <w:sz w:val="18"/>
        </w:rPr>
        <w:t> </w:t>
      </w:r>
      <w:r>
        <w:rPr>
          <w:w w:val="105"/>
          <w:sz w:val="18"/>
        </w:rPr>
        <w:t>no</w:t>
      </w:r>
      <w:r>
        <w:rPr>
          <w:spacing w:val="-22"/>
          <w:w w:val="105"/>
          <w:sz w:val="18"/>
        </w:rPr>
        <w:t> </w:t>
      </w:r>
      <w:r>
        <w:rPr>
          <w:w w:val="105"/>
          <w:sz w:val="18"/>
        </w:rPr>
        <w:t>confidence in</w:t>
      </w:r>
      <w:r>
        <w:rPr>
          <w:spacing w:val="-14"/>
          <w:w w:val="105"/>
          <w:sz w:val="18"/>
        </w:rPr>
        <w:t> </w:t>
      </w:r>
      <w:r>
        <w:rPr>
          <w:w w:val="105"/>
          <w:sz w:val="18"/>
        </w:rPr>
        <w:t>the</w:t>
      </w:r>
      <w:r>
        <w:rPr>
          <w:spacing w:val="-7"/>
          <w:w w:val="105"/>
          <w:sz w:val="18"/>
        </w:rPr>
        <w:t> </w:t>
      </w:r>
      <w:r>
        <w:rPr>
          <w:w w:val="105"/>
          <w:sz w:val="18"/>
        </w:rPr>
        <w:t>Prime</w:t>
      </w:r>
      <w:r>
        <w:rPr>
          <w:spacing w:val="-7"/>
          <w:w w:val="105"/>
          <w:sz w:val="18"/>
        </w:rPr>
        <w:t> </w:t>
      </w:r>
      <w:r>
        <w:rPr>
          <w:w w:val="105"/>
          <w:sz w:val="18"/>
        </w:rPr>
        <w:t>Minister,</w:t>
      </w:r>
      <w:r>
        <w:rPr>
          <w:spacing w:val="-5"/>
          <w:w w:val="105"/>
          <w:sz w:val="18"/>
        </w:rPr>
        <w:t> </w:t>
      </w:r>
      <w:r>
        <w:rPr>
          <w:w w:val="105"/>
          <w:sz w:val="18"/>
        </w:rPr>
        <w:t>the</w:t>
      </w:r>
      <w:r>
        <w:rPr>
          <w:spacing w:val="-7"/>
          <w:w w:val="105"/>
          <w:sz w:val="18"/>
        </w:rPr>
        <w:t> </w:t>
      </w:r>
      <w:r>
        <w:rPr>
          <w:w w:val="105"/>
          <w:sz w:val="18"/>
        </w:rPr>
        <w:t>Prime</w:t>
      </w:r>
      <w:r>
        <w:rPr>
          <w:spacing w:val="-7"/>
          <w:w w:val="105"/>
          <w:sz w:val="18"/>
        </w:rPr>
        <w:t> </w:t>
      </w:r>
      <w:r>
        <w:rPr>
          <w:w w:val="105"/>
          <w:sz w:val="18"/>
        </w:rPr>
        <w:t>Minister</w:t>
      </w:r>
      <w:r>
        <w:rPr>
          <w:spacing w:val="-14"/>
          <w:w w:val="105"/>
          <w:sz w:val="18"/>
        </w:rPr>
        <w:t> </w:t>
      </w:r>
      <w:r>
        <w:rPr>
          <w:w w:val="105"/>
          <w:sz w:val="18"/>
        </w:rPr>
        <w:t>shall</w:t>
      </w:r>
      <w:r>
        <w:rPr>
          <w:spacing w:val="-15"/>
          <w:w w:val="105"/>
          <w:sz w:val="18"/>
        </w:rPr>
        <w:t> </w:t>
      </w:r>
      <w:r>
        <w:rPr>
          <w:w w:val="105"/>
          <w:sz w:val="18"/>
        </w:rPr>
        <w:t>be</w:t>
      </w:r>
      <w:r>
        <w:rPr>
          <w:spacing w:val="-7"/>
          <w:w w:val="105"/>
          <w:sz w:val="18"/>
        </w:rPr>
        <w:t> </w:t>
      </w:r>
      <w:r>
        <w:rPr>
          <w:w w:val="105"/>
          <w:sz w:val="18"/>
        </w:rPr>
        <w:t>required</w:t>
      </w:r>
      <w:r>
        <w:rPr>
          <w:spacing w:val="-16"/>
          <w:w w:val="105"/>
          <w:sz w:val="18"/>
        </w:rPr>
        <w:t> </w:t>
      </w:r>
      <w:r>
        <w:rPr>
          <w:w w:val="105"/>
          <w:sz w:val="18"/>
        </w:rPr>
        <w:t>to</w:t>
      </w:r>
      <w:r>
        <w:rPr>
          <w:spacing w:val="-14"/>
          <w:w w:val="105"/>
          <w:sz w:val="18"/>
        </w:rPr>
        <w:t> </w:t>
      </w:r>
      <w:r>
        <w:rPr>
          <w:w w:val="105"/>
          <w:sz w:val="18"/>
        </w:rPr>
        <w:t>resign,</w:t>
      </w:r>
      <w:r>
        <w:rPr>
          <w:spacing w:val="-5"/>
          <w:w w:val="105"/>
          <w:sz w:val="18"/>
        </w:rPr>
        <w:t> </w:t>
      </w:r>
      <w:r>
        <w:rPr>
          <w:w w:val="105"/>
          <w:sz w:val="18"/>
        </w:rPr>
        <w:t>and</w:t>
      </w:r>
      <w:r>
        <w:rPr>
          <w:spacing w:val="-16"/>
          <w:w w:val="105"/>
          <w:sz w:val="18"/>
        </w:rPr>
        <w:t> </w:t>
      </w:r>
      <w:r>
        <w:rPr>
          <w:w w:val="105"/>
          <w:sz w:val="18"/>
        </w:rPr>
        <w:t>the President</w:t>
      </w:r>
      <w:r>
        <w:rPr>
          <w:spacing w:val="-2"/>
          <w:w w:val="105"/>
          <w:sz w:val="18"/>
        </w:rPr>
        <w:t> </w:t>
      </w:r>
      <w:r>
        <w:rPr>
          <w:w w:val="105"/>
          <w:sz w:val="18"/>
        </w:rPr>
        <w:t>shall</w:t>
      </w:r>
      <w:r>
        <w:rPr>
          <w:spacing w:val="-10"/>
          <w:w w:val="105"/>
          <w:sz w:val="18"/>
        </w:rPr>
        <w:t> </w:t>
      </w:r>
      <w:r>
        <w:rPr>
          <w:w w:val="105"/>
          <w:sz w:val="18"/>
        </w:rPr>
        <w:t>appoint</w:t>
      </w:r>
      <w:r>
        <w:rPr>
          <w:spacing w:val="-2"/>
          <w:w w:val="105"/>
          <w:sz w:val="18"/>
        </w:rPr>
        <w:t> </w:t>
      </w:r>
      <w:r>
        <w:rPr>
          <w:w w:val="105"/>
          <w:sz w:val="18"/>
        </w:rPr>
        <w:t>another</w:t>
      </w:r>
      <w:r>
        <w:rPr>
          <w:spacing w:val="-10"/>
          <w:w w:val="105"/>
          <w:sz w:val="18"/>
        </w:rPr>
        <w:t> </w:t>
      </w:r>
      <w:r>
        <w:rPr>
          <w:w w:val="105"/>
          <w:sz w:val="18"/>
        </w:rPr>
        <w:t>Member</w:t>
      </w:r>
      <w:r>
        <w:rPr>
          <w:spacing w:val="-10"/>
          <w:w w:val="105"/>
          <w:sz w:val="18"/>
        </w:rPr>
        <w:t> </w:t>
      </w:r>
      <w:r>
        <w:rPr>
          <w:w w:val="105"/>
          <w:sz w:val="18"/>
        </w:rPr>
        <w:t>of</w:t>
      </w:r>
      <w:r>
        <w:rPr>
          <w:spacing w:val="-12"/>
          <w:w w:val="105"/>
          <w:sz w:val="18"/>
        </w:rPr>
        <w:t> </w:t>
      </w:r>
      <w:r>
        <w:rPr>
          <w:w w:val="105"/>
          <w:sz w:val="18"/>
        </w:rPr>
        <w:t>Parliament</w:t>
      </w:r>
      <w:r>
        <w:rPr>
          <w:spacing w:val="-2"/>
          <w:w w:val="105"/>
          <w:sz w:val="18"/>
        </w:rPr>
        <w:t> </w:t>
      </w:r>
      <w:r>
        <w:rPr>
          <w:w w:val="105"/>
          <w:sz w:val="18"/>
        </w:rPr>
        <w:t>to</w:t>
      </w:r>
      <w:r>
        <w:rPr>
          <w:spacing w:val="-10"/>
          <w:w w:val="105"/>
          <w:sz w:val="18"/>
        </w:rPr>
        <w:t> </w:t>
      </w:r>
      <w:r>
        <w:rPr>
          <w:w w:val="105"/>
          <w:sz w:val="18"/>
        </w:rPr>
        <w:t>be</w:t>
      </w:r>
      <w:r>
        <w:rPr>
          <w:spacing w:val="-2"/>
          <w:w w:val="105"/>
          <w:sz w:val="18"/>
        </w:rPr>
        <w:t> </w:t>
      </w:r>
      <w:r>
        <w:rPr>
          <w:w w:val="105"/>
          <w:sz w:val="18"/>
        </w:rPr>
        <w:t>Prime</w:t>
      </w:r>
      <w:r>
        <w:rPr>
          <w:spacing w:val="-2"/>
          <w:w w:val="105"/>
          <w:sz w:val="18"/>
        </w:rPr>
        <w:t> </w:t>
      </w:r>
      <w:r>
        <w:rPr>
          <w:w w:val="105"/>
          <w:sz w:val="18"/>
        </w:rPr>
        <w:t>Minister.</w:t>
      </w:r>
    </w:p>
    <w:p>
      <w:pPr>
        <w:pStyle w:val="Heading4"/>
        <w:spacing w:before="213"/>
        <w:ind w:left="347" w:firstLine="0"/>
        <w:jc w:val="both"/>
      </w:pPr>
      <w:bookmarkStart w:name="s739" w:id="58"/>
      <w:bookmarkEnd w:id="58"/>
      <w:r>
        <w:rPr>
          <w:b w:val="0"/>
        </w:rPr>
      </w:r>
      <w:r>
        <w:rPr>
          <w:w w:val="85"/>
        </w:rPr>
        <w:t>Section</w:t>
      </w:r>
      <w:r>
        <w:rPr>
          <w:spacing w:val="10"/>
        </w:rPr>
        <w:t> </w:t>
      </w:r>
      <w:r>
        <w:rPr>
          <w:w w:val="85"/>
        </w:rPr>
        <w:t>2.</w:t>
      </w:r>
      <w:r>
        <w:rPr>
          <w:spacing w:val="19"/>
        </w:rPr>
        <w:t> </w:t>
      </w:r>
      <w:r>
        <w:rPr>
          <w:w w:val="85"/>
        </w:rPr>
        <w:t>Cabinet</w:t>
      </w:r>
      <w:r>
        <w:rPr>
          <w:spacing w:val="7"/>
        </w:rPr>
        <w:t> </w:t>
      </w:r>
      <w:r>
        <w:rPr>
          <w:w w:val="85"/>
        </w:rPr>
        <w:t>and</w:t>
      </w:r>
      <w:r>
        <w:rPr>
          <w:spacing w:val="11"/>
        </w:rPr>
        <w:t> </w:t>
      </w:r>
      <w:r>
        <w:rPr>
          <w:spacing w:val="-2"/>
          <w:w w:val="85"/>
        </w:rPr>
        <w:t>Government</w:t>
      </w:r>
    </w:p>
    <w:p>
      <w:pPr>
        <w:pStyle w:val="ListParagraph"/>
        <w:numPr>
          <w:ilvl w:val="0"/>
          <w:numId w:val="2"/>
        </w:numPr>
        <w:tabs>
          <w:tab w:pos="698" w:val="left" w:leader="none"/>
        </w:tabs>
        <w:spacing w:line="240" w:lineRule="auto" w:before="214" w:after="0"/>
        <w:ind w:left="698" w:right="0" w:hanging="351"/>
        <w:jc w:val="left"/>
        <w:rPr>
          <w:b/>
          <w:sz w:val="22"/>
        </w:rPr>
      </w:pPr>
      <w:bookmarkStart w:name="s740" w:id="59"/>
      <w:bookmarkEnd w:id="59"/>
      <w:r>
        <w:rPr/>
      </w:r>
      <w:r>
        <w:rPr>
          <w:b/>
          <w:spacing w:val="-2"/>
          <w:sz w:val="22"/>
        </w:rPr>
        <w:t>Cabinet</w:t>
      </w:r>
    </w:p>
    <w:p>
      <w:pPr>
        <w:pStyle w:val="ListParagraph"/>
        <w:numPr>
          <w:ilvl w:val="1"/>
          <w:numId w:val="2"/>
        </w:numPr>
        <w:tabs>
          <w:tab w:pos="909" w:val="left" w:leader="none"/>
          <w:tab w:pos="911" w:val="left" w:leader="none"/>
        </w:tabs>
        <w:spacing w:line="232" w:lineRule="auto" w:before="202" w:after="0"/>
        <w:ind w:left="911" w:right="1441" w:hanging="204"/>
        <w:jc w:val="left"/>
        <w:rPr>
          <w:sz w:val="18"/>
        </w:rPr>
      </w:pPr>
      <w:r>
        <w:rPr>
          <w:spacing w:val="-2"/>
          <w:w w:val="105"/>
          <w:sz w:val="18"/>
        </w:rPr>
        <w:t>There</w:t>
      </w:r>
      <w:r>
        <w:rPr>
          <w:spacing w:val="-14"/>
          <w:w w:val="105"/>
          <w:sz w:val="18"/>
        </w:rPr>
        <w:t> </w:t>
      </w:r>
      <w:r>
        <w:rPr>
          <w:spacing w:val="-2"/>
          <w:w w:val="105"/>
          <w:sz w:val="18"/>
        </w:rPr>
        <w:t>shall</w:t>
      </w:r>
      <w:r>
        <w:rPr>
          <w:spacing w:val="-20"/>
          <w:w w:val="105"/>
          <w:sz w:val="18"/>
        </w:rPr>
        <w:t> </w:t>
      </w:r>
      <w:r>
        <w:rPr>
          <w:spacing w:val="-2"/>
          <w:w w:val="105"/>
          <w:sz w:val="18"/>
        </w:rPr>
        <w:t>be</w:t>
      </w:r>
      <w:r>
        <w:rPr>
          <w:spacing w:val="-14"/>
          <w:w w:val="105"/>
          <w:sz w:val="18"/>
        </w:rPr>
        <w:t> </w:t>
      </w:r>
      <w:r>
        <w:rPr>
          <w:spacing w:val="-2"/>
          <w:w w:val="105"/>
          <w:sz w:val="18"/>
        </w:rPr>
        <w:t>a</w:t>
      </w:r>
      <w:r>
        <w:rPr>
          <w:spacing w:val="-10"/>
          <w:w w:val="105"/>
          <w:sz w:val="18"/>
        </w:rPr>
        <w:t> </w:t>
      </w:r>
      <w:r>
        <w:rPr>
          <w:spacing w:val="-2"/>
          <w:w w:val="105"/>
          <w:sz w:val="18"/>
        </w:rPr>
        <w:t>Cabinet</w:t>
      </w:r>
      <w:r>
        <w:rPr>
          <w:spacing w:val="-14"/>
          <w:w w:val="105"/>
          <w:sz w:val="18"/>
        </w:rPr>
        <w:t> </w:t>
      </w:r>
      <w:r>
        <w:rPr>
          <w:spacing w:val="-2"/>
          <w:w w:val="105"/>
          <w:sz w:val="18"/>
        </w:rPr>
        <w:t>the</w:t>
      </w:r>
      <w:r>
        <w:rPr>
          <w:spacing w:val="-14"/>
          <w:w w:val="105"/>
          <w:sz w:val="18"/>
        </w:rPr>
        <w:t> </w:t>
      </w:r>
      <w:r>
        <w:rPr>
          <w:spacing w:val="-2"/>
          <w:w w:val="105"/>
          <w:sz w:val="18"/>
        </w:rPr>
        <w:t>members</w:t>
      </w:r>
      <w:r>
        <w:rPr>
          <w:spacing w:val="-10"/>
          <w:w w:val="105"/>
          <w:sz w:val="18"/>
        </w:rPr>
        <w:t> </w:t>
      </w:r>
      <w:r>
        <w:rPr>
          <w:spacing w:val="-2"/>
          <w:w w:val="105"/>
          <w:sz w:val="18"/>
        </w:rPr>
        <w:t>of</w:t>
      </w:r>
      <w:r>
        <w:rPr>
          <w:spacing w:val="-21"/>
          <w:w w:val="105"/>
          <w:sz w:val="18"/>
        </w:rPr>
        <w:t> </w:t>
      </w:r>
      <w:r>
        <w:rPr>
          <w:spacing w:val="-2"/>
          <w:w w:val="105"/>
          <w:sz w:val="18"/>
        </w:rPr>
        <w:t>which</w:t>
      </w:r>
      <w:r>
        <w:rPr>
          <w:spacing w:val="-20"/>
          <w:w w:val="105"/>
          <w:sz w:val="18"/>
        </w:rPr>
        <w:t> </w:t>
      </w:r>
      <w:r>
        <w:rPr>
          <w:spacing w:val="-2"/>
          <w:w w:val="105"/>
          <w:sz w:val="18"/>
        </w:rPr>
        <w:t>shall</w:t>
      </w:r>
      <w:r>
        <w:rPr>
          <w:spacing w:val="-20"/>
          <w:w w:val="105"/>
          <w:sz w:val="18"/>
        </w:rPr>
        <w:t> </w:t>
      </w:r>
      <w:r>
        <w:rPr>
          <w:spacing w:val="-2"/>
          <w:w w:val="105"/>
          <w:sz w:val="18"/>
        </w:rPr>
        <w:t>be</w:t>
      </w:r>
      <w:r>
        <w:rPr>
          <w:spacing w:val="-14"/>
          <w:w w:val="105"/>
          <w:sz w:val="18"/>
        </w:rPr>
        <w:t> </w:t>
      </w:r>
      <w:r>
        <w:rPr>
          <w:spacing w:val="-2"/>
          <w:w w:val="105"/>
          <w:sz w:val="18"/>
        </w:rPr>
        <w:t>the</w:t>
      </w:r>
      <w:r>
        <w:rPr>
          <w:spacing w:val="-14"/>
          <w:w w:val="105"/>
          <w:sz w:val="18"/>
        </w:rPr>
        <w:t> </w:t>
      </w:r>
      <w:r>
        <w:rPr>
          <w:spacing w:val="-2"/>
          <w:w w:val="105"/>
          <w:sz w:val="18"/>
        </w:rPr>
        <w:t>Vice-President,</w:t>
      </w:r>
      <w:r>
        <w:rPr>
          <w:spacing w:val="-11"/>
          <w:w w:val="105"/>
          <w:sz w:val="18"/>
        </w:rPr>
        <w:t> </w:t>
      </w:r>
      <w:r>
        <w:rPr>
          <w:spacing w:val="-2"/>
          <w:w w:val="105"/>
          <w:sz w:val="18"/>
        </w:rPr>
        <w:t>the </w:t>
      </w:r>
      <w:r>
        <w:rPr>
          <w:w w:val="105"/>
          <w:sz w:val="18"/>
        </w:rPr>
        <w:t>Prime</w:t>
      </w:r>
      <w:r>
        <w:rPr>
          <w:spacing w:val="-4"/>
          <w:w w:val="105"/>
          <w:sz w:val="18"/>
        </w:rPr>
        <w:t> </w:t>
      </w:r>
      <w:r>
        <w:rPr>
          <w:w w:val="105"/>
          <w:sz w:val="18"/>
        </w:rPr>
        <w:t>Minister,</w:t>
      </w:r>
      <w:r>
        <w:rPr>
          <w:spacing w:val="-2"/>
          <w:w w:val="105"/>
          <w:sz w:val="18"/>
        </w:rPr>
        <w:t> </w:t>
      </w:r>
      <w:r>
        <w:rPr>
          <w:w w:val="105"/>
          <w:sz w:val="18"/>
        </w:rPr>
        <w:t>the</w:t>
      </w:r>
      <w:r>
        <w:rPr>
          <w:spacing w:val="-4"/>
          <w:w w:val="105"/>
          <w:sz w:val="18"/>
        </w:rPr>
        <w:t> </w:t>
      </w:r>
      <w:r>
        <w:rPr>
          <w:w w:val="105"/>
          <w:sz w:val="18"/>
        </w:rPr>
        <w:t>President</w:t>
      </w:r>
      <w:r>
        <w:rPr>
          <w:spacing w:val="-4"/>
          <w:w w:val="105"/>
          <w:sz w:val="18"/>
        </w:rPr>
        <w:t> </w:t>
      </w:r>
      <w:r>
        <w:rPr>
          <w:w w:val="105"/>
          <w:sz w:val="18"/>
        </w:rPr>
        <w:t>of</w:t>
      </w:r>
      <w:r>
        <w:rPr>
          <w:spacing w:val="-14"/>
          <w:w w:val="105"/>
          <w:sz w:val="18"/>
        </w:rPr>
        <w:t> </w:t>
      </w:r>
      <w:r>
        <w:rPr>
          <w:w w:val="105"/>
          <w:sz w:val="18"/>
        </w:rPr>
        <w:t>Zanzibar,</w:t>
      </w:r>
      <w:r>
        <w:rPr>
          <w:spacing w:val="-2"/>
          <w:w w:val="105"/>
          <w:sz w:val="18"/>
        </w:rPr>
        <w:t> </w:t>
      </w:r>
      <w:r>
        <w:rPr>
          <w:w w:val="105"/>
          <w:sz w:val="18"/>
        </w:rPr>
        <w:t>and</w:t>
      </w:r>
      <w:r>
        <w:rPr>
          <w:spacing w:val="-14"/>
          <w:w w:val="105"/>
          <w:sz w:val="18"/>
        </w:rPr>
        <w:t> </w:t>
      </w:r>
      <w:r>
        <w:rPr>
          <w:w w:val="105"/>
          <w:sz w:val="18"/>
        </w:rPr>
        <w:t>all</w:t>
      </w:r>
      <w:r>
        <w:rPr>
          <w:spacing w:val="-12"/>
          <w:w w:val="105"/>
          <w:sz w:val="18"/>
        </w:rPr>
        <w:t> </w:t>
      </w:r>
      <w:r>
        <w:rPr>
          <w:w w:val="105"/>
          <w:sz w:val="18"/>
        </w:rPr>
        <w:t>the</w:t>
      </w:r>
      <w:r>
        <w:rPr>
          <w:spacing w:val="-4"/>
          <w:w w:val="105"/>
          <w:sz w:val="18"/>
        </w:rPr>
        <w:t> </w:t>
      </w:r>
      <w:r>
        <w:rPr>
          <w:w w:val="105"/>
          <w:sz w:val="18"/>
        </w:rPr>
        <w:t>Ministers.</w:t>
      </w:r>
    </w:p>
    <w:p>
      <w:pPr>
        <w:pStyle w:val="ListParagraph"/>
        <w:numPr>
          <w:ilvl w:val="1"/>
          <w:numId w:val="2"/>
        </w:numPr>
        <w:tabs>
          <w:tab w:pos="909" w:val="left" w:leader="none"/>
          <w:tab w:pos="911" w:val="left" w:leader="none"/>
        </w:tabs>
        <w:spacing w:line="232" w:lineRule="auto" w:before="2" w:after="0"/>
        <w:ind w:left="911" w:right="1562" w:hanging="204"/>
        <w:jc w:val="left"/>
        <w:rPr>
          <w:sz w:val="18"/>
        </w:rPr>
      </w:pPr>
      <w:r>
        <w:rPr>
          <w:spacing w:val="-2"/>
          <w:w w:val="105"/>
          <w:sz w:val="18"/>
        </w:rPr>
        <w:t>The</w:t>
      </w:r>
      <w:r>
        <w:rPr>
          <w:spacing w:val="-10"/>
          <w:w w:val="105"/>
          <w:sz w:val="18"/>
        </w:rPr>
        <w:t> </w:t>
      </w:r>
      <w:r>
        <w:rPr>
          <w:spacing w:val="-2"/>
          <w:w w:val="105"/>
          <w:sz w:val="18"/>
        </w:rPr>
        <w:t>President</w:t>
      </w:r>
      <w:r>
        <w:rPr>
          <w:spacing w:val="-10"/>
          <w:w w:val="105"/>
          <w:sz w:val="18"/>
        </w:rPr>
        <w:t> </w:t>
      </w:r>
      <w:r>
        <w:rPr>
          <w:spacing w:val="-2"/>
          <w:w w:val="105"/>
          <w:sz w:val="18"/>
        </w:rPr>
        <w:t>shall</w:t>
      </w:r>
      <w:r>
        <w:rPr>
          <w:spacing w:val="-17"/>
          <w:w w:val="105"/>
          <w:sz w:val="18"/>
        </w:rPr>
        <w:t> </w:t>
      </w:r>
      <w:r>
        <w:rPr>
          <w:spacing w:val="-2"/>
          <w:w w:val="105"/>
          <w:sz w:val="18"/>
        </w:rPr>
        <w:t>attend</w:t>
      </w:r>
      <w:r>
        <w:rPr>
          <w:spacing w:val="-19"/>
          <w:w w:val="105"/>
          <w:sz w:val="18"/>
        </w:rPr>
        <w:t> </w:t>
      </w:r>
      <w:r>
        <w:rPr>
          <w:spacing w:val="-2"/>
          <w:w w:val="105"/>
          <w:sz w:val="18"/>
        </w:rPr>
        <w:t>the</w:t>
      </w:r>
      <w:r>
        <w:rPr>
          <w:spacing w:val="-10"/>
          <w:w w:val="105"/>
          <w:sz w:val="18"/>
        </w:rPr>
        <w:t> </w:t>
      </w:r>
      <w:r>
        <w:rPr>
          <w:spacing w:val="-2"/>
          <w:w w:val="105"/>
          <w:sz w:val="18"/>
        </w:rPr>
        <w:t>meetings</w:t>
      </w:r>
      <w:r>
        <w:rPr>
          <w:spacing w:val="-7"/>
          <w:w w:val="105"/>
          <w:sz w:val="18"/>
        </w:rPr>
        <w:t> </w:t>
      </w:r>
      <w:r>
        <w:rPr>
          <w:spacing w:val="-2"/>
          <w:w w:val="105"/>
          <w:sz w:val="18"/>
        </w:rPr>
        <w:t>of</w:t>
      </w:r>
      <w:r>
        <w:rPr>
          <w:spacing w:val="-19"/>
          <w:w w:val="105"/>
          <w:sz w:val="18"/>
        </w:rPr>
        <w:t> </w:t>
      </w:r>
      <w:r>
        <w:rPr>
          <w:spacing w:val="-2"/>
          <w:w w:val="105"/>
          <w:sz w:val="18"/>
        </w:rPr>
        <w:t>the</w:t>
      </w:r>
      <w:r>
        <w:rPr>
          <w:spacing w:val="-10"/>
          <w:w w:val="105"/>
          <w:sz w:val="18"/>
        </w:rPr>
        <w:t> </w:t>
      </w:r>
      <w:r>
        <w:rPr>
          <w:spacing w:val="-2"/>
          <w:w w:val="105"/>
          <w:sz w:val="18"/>
        </w:rPr>
        <w:t>Cabinet</w:t>
      </w:r>
      <w:r>
        <w:rPr>
          <w:spacing w:val="-10"/>
          <w:w w:val="105"/>
          <w:sz w:val="18"/>
        </w:rPr>
        <w:t> </w:t>
      </w:r>
      <w:r>
        <w:rPr>
          <w:spacing w:val="-2"/>
          <w:w w:val="105"/>
          <w:sz w:val="18"/>
        </w:rPr>
        <w:t>and</w:t>
      </w:r>
      <w:r>
        <w:rPr>
          <w:spacing w:val="-19"/>
          <w:w w:val="105"/>
          <w:sz w:val="18"/>
        </w:rPr>
        <w:t> </w:t>
      </w:r>
      <w:r>
        <w:rPr>
          <w:spacing w:val="-2"/>
          <w:w w:val="105"/>
          <w:sz w:val="18"/>
        </w:rPr>
        <w:t>shall</w:t>
      </w:r>
      <w:r>
        <w:rPr>
          <w:spacing w:val="-17"/>
          <w:w w:val="105"/>
          <w:sz w:val="18"/>
        </w:rPr>
        <w:t> </w:t>
      </w:r>
      <w:r>
        <w:rPr>
          <w:spacing w:val="-2"/>
          <w:w w:val="105"/>
          <w:sz w:val="18"/>
        </w:rPr>
        <w:t>preside</w:t>
      </w:r>
      <w:r>
        <w:rPr>
          <w:spacing w:val="-10"/>
          <w:w w:val="105"/>
          <w:sz w:val="18"/>
        </w:rPr>
        <w:t> </w:t>
      </w:r>
      <w:r>
        <w:rPr>
          <w:spacing w:val="-2"/>
          <w:w w:val="105"/>
          <w:sz w:val="18"/>
        </w:rPr>
        <w:t>over </w:t>
      </w:r>
      <w:r>
        <w:rPr>
          <w:w w:val="105"/>
          <w:sz w:val="18"/>
        </w:rPr>
        <w:t>those</w:t>
      </w:r>
      <w:r>
        <w:rPr>
          <w:spacing w:val="-13"/>
          <w:w w:val="105"/>
          <w:sz w:val="18"/>
        </w:rPr>
        <w:t> </w:t>
      </w:r>
      <w:r>
        <w:rPr>
          <w:w w:val="105"/>
          <w:sz w:val="18"/>
        </w:rPr>
        <w:t>meetings.</w:t>
      </w:r>
      <w:r>
        <w:rPr>
          <w:spacing w:val="-11"/>
          <w:w w:val="105"/>
          <w:sz w:val="18"/>
        </w:rPr>
        <w:t> </w:t>
      </w:r>
      <w:r>
        <w:rPr>
          <w:w w:val="105"/>
          <w:sz w:val="18"/>
        </w:rPr>
        <w:t>In</w:t>
      </w:r>
      <w:r>
        <w:rPr>
          <w:spacing w:val="-20"/>
          <w:w w:val="105"/>
          <w:sz w:val="18"/>
        </w:rPr>
        <w:t> </w:t>
      </w:r>
      <w:r>
        <w:rPr>
          <w:w w:val="105"/>
          <w:sz w:val="18"/>
        </w:rPr>
        <w:t>the</w:t>
      </w:r>
      <w:r>
        <w:rPr>
          <w:spacing w:val="-13"/>
          <w:w w:val="105"/>
          <w:sz w:val="18"/>
        </w:rPr>
        <w:t> </w:t>
      </w:r>
      <w:r>
        <w:rPr>
          <w:w w:val="105"/>
          <w:sz w:val="18"/>
        </w:rPr>
        <w:t>event</w:t>
      </w:r>
      <w:r>
        <w:rPr>
          <w:spacing w:val="-13"/>
          <w:w w:val="105"/>
          <w:sz w:val="18"/>
        </w:rPr>
        <w:t> </w:t>
      </w:r>
      <w:r>
        <w:rPr>
          <w:w w:val="105"/>
          <w:sz w:val="18"/>
        </w:rPr>
        <w:t>the</w:t>
      </w:r>
      <w:r>
        <w:rPr>
          <w:spacing w:val="-13"/>
          <w:w w:val="105"/>
          <w:sz w:val="18"/>
        </w:rPr>
        <w:t> </w:t>
      </w:r>
      <w:r>
        <w:rPr>
          <w:w w:val="105"/>
          <w:sz w:val="18"/>
        </w:rPr>
        <w:t>President</w:t>
      </w:r>
      <w:r>
        <w:rPr>
          <w:spacing w:val="-13"/>
          <w:w w:val="105"/>
          <w:sz w:val="18"/>
        </w:rPr>
        <w:t> </w:t>
      </w:r>
      <w:r>
        <w:rPr>
          <w:w w:val="105"/>
          <w:sz w:val="18"/>
        </w:rPr>
        <w:t>is</w:t>
      </w:r>
      <w:r>
        <w:rPr>
          <w:spacing w:val="-10"/>
          <w:w w:val="105"/>
          <w:sz w:val="18"/>
        </w:rPr>
        <w:t> </w:t>
      </w:r>
      <w:r>
        <w:rPr>
          <w:w w:val="105"/>
          <w:sz w:val="18"/>
        </w:rPr>
        <w:t>absent,</w:t>
      </w:r>
      <w:r>
        <w:rPr>
          <w:spacing w:val="-11"/>
          <w:w w:val="105"/>
          <w:sz w:val="18"/>
        </w:rPr>
        <w:t> </w:t>
      </w:r>
      <w:r>
        <w:rPr>
          <w:w w:val="105"/>
          <w:sz w:val="18"/>
        </w:rPr>
        <w:t>the</w:t>
      </w:r>
      <w:r>
        <w:rPr>
          <w:spacing w:val="-13"/>
          <w:w w:val="105"/>
          <w:sz w:val="18"/>
        </w:rPr>
        <w:t> </w:t>
      </w:r>
      <w:r>
        <w:rPr>
          <w:w w:val="105"/>
          <w:sz w:val="18"/>
        </w:rPr>
        <w:t>meetings</w:t>
      </w:r>
      <w:r>
        <w:rPr>
          <w:spacing w:val="-10"/>
          <w:w w:val="105"/>
          <w:sz w:val="18"/>
        </w:rPr>
        <w:t> </w:t>
      </w:r>
      <w:r>
        <w:rPr>
          <w:w w:val="105"/>
          <w:sz w:val="18"/>
        </w:rPr>
        <w:t>shall</w:t>
      </w:r>
      <w:r>
        <w:rPr>
          <w:spacing w:val="-20"/>
          <w:w w:val="105"/>
          <w:sz w:val="18"/>
        </w:rPr>
        <w:t> </w:t>
      </w:r>
      <w:r>
        <w:rPr>
          <w:w w:val="105"/>
          <w:sz w:val="18"/>
        </w:rPr>
        <w:t>be presided</w:t>
      </w:r>
      <w:r>
        <w:rPr>
          <w:spacing w:val="-18"/>
          <w:w w:val="105"/>
          <w:sz w:val="18"/>
        </w:rPr>
        <w:t> </w:t>
      </w:r>
      <w:r>
        <w:rPr>
          <w:w w:val="105"/>
          <w:sz w:val="18"/>
        </w:rPr>
        <w:t>over</w:t>
      </w:r>
      <w:r>
        <w:rPr>
          <w:spacing w:val="-16"/>
          <w:w w:val="105"/>
          <w:sz w:val="18"/>
        </w:rPr>
        <w:t> </w:t>
      </w:r>
      <w:r>
        <w:rPr>
          <w:w w:val="105"/>
          <w:sz w:val="18"/>
        </w:rPr>
        <w:t>by</w:t>
      </w:r>
      <w:r>
        <w:rPr>
          <w:spacing w:val="-7"/>
          <w:w w:val="105"/>
          <w:sz w:val="18"/>
        </w:rPr>
        <w:t> </w:t>
      </w:r>
      <w:r>
        <w:rPr>
          <w:w w:val="105"/>
          <w:sz w:val="18"/>
        </w:rPr>
        <w:t>the</w:t>
      </w:r>
      <w:r>
        <w:rPr>
          <w:spacing w:val="-9"/>
          <w:w w:val="105"/>
          <w:sz w:val="18"/>
        </w:rPr>
        <w:t> </w:t>
      </w:r>
      <w:r>
        <w:rPr>
          <w:w w:val="105"/>
          <w:sz w:val="18"/>
        </w:rPr>
        <w:t>Vice-President,</w:t>
      </w:r>
      <w:r>
        <w:rPr>
          <w:spacing w:val="-7"/>
          <w:w w:val="105"/>
          <w:sz w:val="18"/>
        </w:rPr>
        <w:t> </w:t>
      </w:r>
      <w:r>
        <w:rPr>
          <w:w w:val="105"/>
          <w:sz w:val="18"/>
        </w:rPr>
        <w:t>and</w:t>
      </w:r>
      <w:r>
        <w:rPr>
          <w:spacing w:val="-18"/>
          <w:w w:val="105"/>
          <w:sz w:val="18"/>
        </w:rPr>
        <w:t> </w:t>
      </w:r>
      <w:r>
        <w:rPr>
          <w:w w:val="105"/>
          <w:sz w:val="18"/>
        </w:rPr>
        <w:t>if</w:t>
      </w:r>
      <w:r>
        <w:rPr>
          <w:spacing w:val="-18"/>
          <w:w w:val="105"/>
          <w:sz w:val="18"/>
        </w:rPr>
        <w:t> </w:t>
      </w:r>
      <w:r>
        <w:rPr>
          <w:w w:val="105"/>
          <w:sz w:val="18"/>
        </w:rPr>
        <w:t>both</w:t>
      </w:r>
      <w:r>
        <w:rPr>
          <w:spacing w:val="-16"/>
          <w:w w:val="105"/>
          <w:sz w:val="18"/>
        </w:rPr>
        <w:t> </w:t>
      </w:r>
      <w:r>
        <w:rPr>
          <w:w w:val="105"/>
          <w:sz w:val="18"/>
        </w:rPr>
        <w:t>the</w:t>
      </w:r>
      <w:r>
        <w:rPr>
          <w:spacing w:val="-9"/>
          <w:w w:val="105"/>
          <w:sz w:val="18"/>
        </w:rPr>
        <w:t> </w:t>
      </w:r>
      <w:r>
        <w:rPr>
          <w:w w:val="105"/>
          <w:sz w:val="18"/>
        </w:rPr>
        <w:t>President</w:t>
      </w:r>
      <w:r>
        <w:rPr>
          <w:spacing w:val="-9"/>
          <w:w w:val="105"/>
          <w:sz w:val="18"/>
        </w:rPr>
        <w:t> </w:t>
      </w:r>
      <w:r>
        <w:rPr>
          <w:w w:val="105"/>
          <w:sz w:val="18"/>
        </w:rPr>
        <w:t>and</w:t>
      </w:r>
      <w:r>
        <w:rPr>
          <w:spacing w:val="-18"/>
          <w:w w:val="105"/>
          <w:sz w:val="18"/>
        </w:rPr>
        <w:t> </w:t>
      </w:r>
      <w:r>
        <w:rPr>
          <w:w w:val="105"/>
          <w:sz w:val="18"/>
        </w:rPr>
        <w:t>the</w:t>
      </w:r>
      <w:r>
        <w:rPr>
          <w:spacing w:val="-9"/>
          <w:w w:val="105"/>
          <w:sz w:val="18"/>
        </w:rPr>
        <w:t> </w:t>
      </w:r>
      <w:r>
        <w:rPr>
          <w:w w:val="105"/>
          <w:sz w:val="18"/>
        </w:rPr>
        <w:t>Vice-President</w:t>
      </w:r>
      <w:r>
        <w:rPr>
          <w:spacing w:val="-5"/>
          <w:w w:val="105"/>
          <w:sz w:val="18"/>
        </w:rPr>
        <w:t> </w:t>
      </w:r>
      <w:r>
        <w:rPr>
          <w:w w:val="105"/>
          <w:sz w:val="18"/>
        </w:rPr>
        <w:t>are</w:t>
      </w:r>
      <w:r>
        <w:rPr>
          <w:spacing w:val="-5"/>
          <w:w w:val="105"/>
          <w:sz w:val="18"/>
        </w:rPr>
        <w:t> </w:t>
      </w:r>
      <w:r>
        <w:rPr>
          <w:w w:val="105"/>
          <w:sz w:val="18"/>
        </w:rPr>
        <w:t>absent,</w:t>
      </w:r>
      <w:r>
        <w:rPr>
          <w:spacing w:val="-2"/>
          <w:w w:val="105"/>
          <w:sz w:val="18"/>
        </w:rPr>
        <w:t> </w:t>
      </w:r>
      <w:r>
        <w:rPr>
          <w:w w:val="105"/>
          <w:sz w:val="18"/>
        </w:rPr>
        <w:t>the</w:t>
      </w:r>
      <w:r>
        <w:rPr>
          <w:spacing w:val="-5"/>
          <w:w w:val="105"/>
          <w:sz w:val="18"/>
        </w:rPr>
        <w:t> </w:t>
      </w:r>
      <w:r>
        <w:rPr>
          <w:w w:val="105"/>
          <w:sz w:val="18"/>
        </w:rPr>
        <w:t>Prime</w:t>
      </w:r>
      <w:r>
        <w:rPr>
          <w:spacing w:val="-5"/>
          <w:w w:val="105"/>
          <w:sz w:val="18"/>
        </w:rPr>
        <w:t> </w:t>
      </w:r>
      <w:r>
        <w:rPr>
          <w:w w:val="105"/>
          <w:sz w:val="18"/>
        </w:rPr>
        <w:t>Minister</w:t>
      </w:r>
      <w:r>
        <w:rPr>
          <w:spacing w:val="-13"/>
          <w:w w:val="105"/>
          <w:sz w:val="18"/>
        </w:rPr>
        <w:t> </w:t>
      </w:r>
      <w:r>
        <w:rPr>
          <w:w w:val="105"/>
          <w:sz w:val="18"/>
        </w:rPr>
        <w:t>shall</w:t>
      </w:r>
      <w:r>
        <w:rPr>
          <w:spacing w:val="-13"/>
          <w:w w:val="105"/>
          <w:sz w:val="18"/>
        </w:rPr>
        <w:t> </w:t>
      </w:r>
      <w:r>
        <w:rPr>
          <w:w w:val="105"/>
          <w:sz w:val="18"/>
        </w:rPr>
        <w:t>preside</w:t>
      </w:r>
      <w:r>
        <w:rPr>
          <w:spacing w:val="-5"/>
          <w:w w:val="105"/>
          <w:sz w:val="18"/>
        </w:rPr>
        <w:t> </w:t>
      </w:r>
      <w:r>
        <w:rPr>
          <w:w w:val="105"/>
          <w:sz w:val="18"/>
        </w:rPr>
        <w:t>over</w:t>
      </w:r>
      <w:r>
        <w:rPr>
          <w:spacing w:val="-13"/>
          <w:w w:val="105"/>
          <w:sz w:val="18"/>
        </w:rPr>
        <w:t> </w:t>
      </w:r>
      <w:r>
        <w:rPr>
          <w:w w:val="105"/>
          <w:sz w:val="18"/>
        </w:rPr>
        <w:t>the</w:t>
      </w:r>
      <w:r>
        <w:rPr>
          <w:spacing w:val="-5"/>
          <w:w w:val="105"/>
          <w:sz w:val="18"/>
        </w:rPr>
        <w:t> </w:t>
      </w:r>
      <w:r>
        <w:rPr>
          <w:w w:val="105"/>
          <w:sz w:val="18"/>
        </w:rPr>
        <w:t>meetings.</w:t>
      </w:r>
    </w:p>
    <w:p>
      <w:pPr>
        <w:pStyle w:val="ListParagraph"/>
        <w:numPr>
          <w:ilvl w:val="1"/>
          <w:numId w:val="2"/>
        </w:numPr>
        <w:tabs>
          <w:tab w:pos="909" w:val="left" w:leader="none"/>
          <w:tab w:pos="911" w:val="left" w:leader="none"/>
        </w:tabs>
        <w:spacing w:line="232" w:lineRule="auto" w:before="3" w:after="0"/>
        <w:ind w:left="911" w:right="1289" w:hanging="204"/>
        <w:jc w:val="left"/>
        <w:rPr>
          <w:sz w:val="18"/>
        </w:rPr>
      </w:pPr>
      <w:r>
        <w:rPr>
          <w:w w:val="105"/>
          <w:sz w:val="18"/>
        </w:rPr>
        <w:t>Subject</w:t>
      </w:r>
      <w:r>
        <w:rPr>
          <w:spacing w:val="-7"/>
          <w:w w:val="105"/>
          <w:sz w:val="18"/>
        </w:rPr>
        <w:t> </w:t>
      </w:r>
      <w:r>
        <w:rPr>
          <w:w w:val="105"/>
          <w:sz w:val="18"/>
        </w:rPr>
        <w:t>to</w:t>
      </w:r>
      <w:r>
        <w:rPr>
          <w:spacing w:val="-14"/>
          <w:w w:val="105"/>
          <w:sz w:val="18"/>
        </w:rPr>
        <w:t> </w:t>
      </w:r>
      <w:r>
        <w:rPr>
          <w:w w:val="105"/>
          <w:sz w:val="18"/>
        </w:rPr>
        <w:t>the</w:t>
      </w:r>
      <w:r>
        <w:rPr>
          <w:spacing w:val="-7"/>
          <w:w w:val="105"/>
          <w:sz w:val="18"/>
        </w:rPr>
        <w:t> </w:t>
      </w:r>
      <w:r>
        <w:rPr>
          <w:w w:val="105"/>
          <w:sz w:val="18"/>
        </w:rPr>
        <w:t>provisions</w:t>
      </w:r>
      <w:r>
        <w:rPr>
          <w:spacing w:val="-3"/>
          <w:w w:val="105"/>
          <w:sz w:val="18"/>
        </w:rPr>
        <w:t> </w:t>
      </w:r>
      <w:r>
        <w:rPr>
          <w:w w:val="105"/>
          <w:sz w:val="18"/>
        </w:rPr>
        <w:t>contained</w:t>
      </w:r>
      <w:r>
        <w:rPr>
          <w:spacing w:val="-15"/>
          <w:w w:val="105"/>
          <w:sz w:val="18"/>
        </w:rPr>
        <w:t> </w:t>
      </w:r>
      <w:r>
        <w:rPr>
          <w:w w:val="105"/>
          <w:sz w:val="18"/>
        </w:rPr>
        <w:t>in</w:t>
      </w:r>
      <w:r>
        <w:rPr>
          <w:spacing w:val="-14"/>
          <w:w w:val="105"/>
          <w:sz w:val="18"/>
        </w:rPr>
        <w:t> </w:t>
      </w:r>
      <w:r>
        <w:rPr>
          <w:w w:val="105"/>
          <w:sz w:val="18"/>
        </w:rPr>
        <w:t>Article</w:t>
      </w:r>
      <w:r>
        <w:rPr>
          <w:spacing w:val="-7"/>
          <w:w w:val="105"/>
          <w:sz w:val="18"/>
        </w:rPr>
        <w:t> </w:t>
      </w:r>
      <w:r>
        <w:rPr>
          <w:w w:val="105"/>
          <w:sz w:val="18"/>
        </w:rPr>
        <w:t>37(1)</w:t>
      </w:r>
      <w:r>
        <w:rPr>
          <w:spacing w:val="-7"/>
          <w:w w:val="105"/>
          <w:sz w:val="18"/>
        </w:rPr>
        <w:t> </w:t>
      </w:r>
      <w:r>
        <w:rPr>
          <w:w w:val="105"/>
          <w:sz w:val="18"/>
        </w:rPr>
        <w:t>of</w:t>
      </w:r>
      <w:r>
        <w:rPr>
          <w:spacing w:val="-15"/>
          <w:w w:val="105"/>
          <w:sz w:val="18"/>
        </w:rPr>
        <w:t> </w:t>
      </w:r>
      <w:r>
        <w:rPr>
          <w:w w:val="105"/>
          <w:sz w:val="18"/>
        </w:rPr>
        <w:t>this</w:t>
      </w:r>
      <w:r>
        <w:rPr>
          <w:spacing w:val="-3"/>
          <w:w w:val="105"/>
          <w:sz w:val="18"/>
        </w:rPr>
        <w:t> </w:t>
      </w:r>
      <w:r>
        <w:rPr>
          <w:w w:val="105"/>
          <w:sz w:val="18"/>
        </w:rPr>
        <w:t>Constitution</w:t>
      </w:r>
      <w:r>
        <w:rPr>
          <w:spacing w:val="-14"/>
          <w:w w:val="105"/>
          <w:sz w:val="18"/>
        </w:rPr>
        <w:t> </w:t>
      </w:r>
      <w:r>
        <w:rPr>
          <w:w w:val="105"/>
          <w:sz w:val="18"/>
        </w:rPr>
        <w:t>the Cabinet</w:t>
      </w:r>
      <w:r>
        <w:rPr>
          <w:spacing w:val="-10"/>
          <w:w w:val="105"/>
          <w:sz w:val="18"/>
        </w:rPr>
        <w:t> </w:t>
      </w:r>
      <w:r>
        <w:rPr>
          <w:w w:val="105"/>
          <w:sz w:val="18"/>
        </w:rPr>
        <w:t>shall</w:t>
      </w:r>
      <w:r>
        <w:rPr>
          <w:spacing w:val="-17"/>
          <w:w w:val="105"/>
          <w:sz w:val="18"/>
        </w:rPr>
        <w:t> </w:t>
      </w:r>
      <w:r>
        <w:rPr>
          <w:w w:val="105"/>
          <w:sz w:val="18"/>
        </w:rPr>
        <w:t>be</w:t>
      </w:r>
      <w:r>
        <w:rPr>
          <w:spacing w:val="-10"/>
          <w:w w:val="105"/>
          <w:sz w:val="18"/>
        </w:rPr>
        <w:t> </w:t>
      </w:r>
      <w:r>
        <w:rPr>
          <w:w w:val="105"/>
          <w:sz w:val="18"/>
        </w:rPr>
        <w:t>the</w:t>
      </w:r>
      <w:r>
        <w:rPr>
          <w:spacing w:val="-10"/>
          <w:w w:val="105"/>
          <w:sz w:val="18"/>
        </w:rPr>
        <w:t> </w:t>
      </w:r>
      <w:r>
        <w:rPr>
          <w:w w:val="105"/>
          <w:sz w:val="18"/>
        </w:rPr>
        <w:t>principal</w:t>
      </w:r>
      <w:r>
        <w:rPr>
          <w:spacing w:val="-17"/>
          <w:w w:val="105"/>
          <w:sz w:val="18"/>
        </w:rPr>
        <w:t> </w:t>
      </w:r>
      <w:r>
        <w:rPr>
          <w:w w:val="105"/>
          <w:sz w:val="18"/>
        </w:rPr>
        <w:t>organ</w:t>
      </w:r>
      <w:r>
        <w:rPr>
          <w:spacing w:val="-17"/>
          <w:w w:val="105"/>
          <w:sz w:val="18"/>
        </w:rPr>
        <w:t> </w:t>
      </w:r>
      <w:r>
        <w:rPr>
          <w:w w:val="105"/>
          <w:sz w:val="18"/>
        </w:rPr>
        <w:t>for</w:t>
      </w:r>
      <w:r>
        <w:rPr>
          <w:spacing w:val="-17"/>
          <w:w w:val="105"/>
          <w:sz w:val="18"/>
        </w:rPr>
        <w:t> </w:t>
      </w:r>
      <w:r>
        <w:rPr>
          <w:w w:val="105"/>
          <w:sz w:val="18"/>
        </w:rPr>
        <w:t>advising</w:t>
      </w:r>
      <w:r>
        <w:rPr>
          <w:spacing w:val="-8"/>
          <w:w w:val="105"/>
          <w:sz w:val="18"/>
        </w:rPr>
        <w:t> </w:t>
      </w:r>
      <w:r>
        <w:rPr>
          <w:w w:val="105"/>
          <w:sz w:val="18"/>
        </w:rPr>
        <w:t>the</w:t>
      </w:r>
      <w:r>
        <w:rPr>
          <w:spacing w:val="-10"/>
          <w:w w:val="105"/>
          <w:sz w:val="18"/>
        </w:rPr>
        <w:t> </w:t>
      </w:r>
      <w:r>
        <w:rPr>
          <w:w w:val="105"/>
          <w:sz w:val="18"/>
        </w:rPr>
        <w:t>President</w:t>
      </w:r>
      <w:r>
        <w:rPr>
          <w:spacing w:val="-10"/>
          <w:w w:val="105"/>
          <w:sz w:val="18"/>
        </w:rPr>
        <w:t> </w:t>
      </w:r>
      <w:r>
        <w:rPr>
          <w:w w:val="105"/>
          <w:sz w:val="18"/>
        </w:rPr>
        <w:t>regarding</w:t>
      </w:r>
      <w:r>
        <w:rPr>
          <w:spacing w:val="-8"/>
          <w:w w:val="105"/>
          <w:sz w:val="18"/>
        </w:rPr>
        <w:t> </w:t>
      </w:r>
      <w:r>
        <w:rPr>
          <w:w w:val="105"/>
          <w:sz w:val="18"/>
        </w:rPr>
        <w:t>all </w:t>
      </w:r>
      <w:r>
        <w:rPr>
          <w:spacing w:val="-2"/>
          <w:w w:val="105"/>
          <w:sz w:val="18"/>
        </w:rPr>
        <w:t>matters</w:t>
      </w:r>
      <w:r>
        <w:rPr>
          <w:spacing w:val="-6"/>
          <w:w w:val="105"/>
          <w:sz w:val="18"/>
        </w:rPr>
        <w:t> </w:t>
      </w:r>
      <w:r>
        <w:rPr>
          <w:spacing w:val="-2"/>
          <w:w w:val="105"/>
          <w:sz w:val="18"/>
        </w:rPr>
        <w:t>concerning</w:t>
      </w:r>
      <w:r>
        <w:rPr>
          <w:spacing w:val="-7"/>
          <w:w w:val="105"/>
          <w:sz w:val="18"/>
        </w:rPr>
        <w:t> </w:t>
      </w:r>
      <w:r>
        <w:rPr>
          <w:spacing w:val="-2"/>
          <w:w w:val="105"/>
          <w:sz w:val="18"/>
        </w:rPr>
        <w:t>the</w:t>
      </w:r>
      <w:r>
        <w:rPr>
          <w:spacing w:val="-9"/>
          <w:w w:val="105"/>
          <w:sz w:val="18"/>
        </w:rPr>
        <w:t> </w:t>
      </w:r>
      <w:r>
        <w:rPr>
          <w:spacing w:val="-2"/>
          <w:w w:val="105"/>
          <w:sz w:val="18"/>
        </w:rPr>
        <w:t>exercise</w:t>
      </w:r>
      <w:r>
        <w:rPr>
          <w:spacing w:val="-9"/>
          <w:w w:val="105"/>
          <w:sz w:val="18"/>
        </w:rPr>
        <w:t> </w:t>
      </w:r>
      <w:r>
        <w:rPr>
          <w:spacing w:val="-2"/>
          <w:w w:val="105"/>
          <w:sz w:val="18"/>
        </w:rPr>
        <w:t>of</w:t>
      </w:r>
      <w:r>
        <w:rPr>
          <w:spacing w:val="-18"/>
          <w:w w:val="105"/>
          <w:sz w:val="18"/>
        </w:rPr>
        <w:t> </w:t>
      </w:r>
      <w:r>
        <w:rPr>
          <w:spacing w:val="-2"/>
          <w:w w:val="105"/>
          <w:sz w:val="18"/>
        </w:rPr>
        <w:t>his</w:t>
      </w:r>
      <w:r>
        <w:rPr>
          <w:spacing w:val="-6"/>
          <w:w w:val="105"/>
          <w:sz w:val="18"/>
        </w:rPr>
        <w:t> </w:t>
      </w:r>
      <w:r>
        <w:rPr>
          <w:spacing w:val="-2"/>
          <w:w w:val="105"/>
          <w:sz w:val="18"/>
        </w:rPr>
        <w:t>powers</w:t>
      </w:r>
      <w:r>
        <w:rPr>
          <w:spacing w:val="-6"/>
          <w:w w:val="105"/>
          <w:sz w:val="18"/>
        </w:rPr>
        <w:t> </w:t>
      </w:r>
      <w:r>
        <w:rPr>
          <w:spacing w:val="-2"/>
          <w:w w:val="105"/>
          <w:sz w:val="18"/>
        </w:rPr>
        <w:t>in</w:t>
      </w:r>
      <w:r>
        <w:rPr>
          <w:spacing w:val="-16"/>
          <w:w w:val="105"/>
          <w:sz w:val="18"/>
        </w:rPr>
        <w:t> </w:t>
      </w:r>
      <w:r>
        <w:rPr>
          <w:spacing w:val="-2"/>
          <w:w w:val="105"/>
          <w:sz w:val="18"/>
        </w:rPr>
        <w:t>accordance</w:t>
      </w:r>
      <w:r>
        <w:rPr>
          <w:spacing w:val="-9"/>
          <w:w w:val="105"/>
          <w:sz w:val="18"/>
        </w:rPr>
        <w:t> </w:t>
      </w:r>
      <w:r>
        <w:rPr>
          <w:spacing w:val="-2"/>
          <w:w w:val="105"/>
          <w:sz w:val="18"/>
        </w:rPr>
        <w:t>with</w:t>
      </w:r>
      <w:r>
        <w:rPr>
          <w:spacing w:val="-16"/>
          <w:w w:val="105"/>
          <w:sz w:val="18"/>
        </w:rPr>
        <w:t> </w:t>
      </w:r>
      <w:r>
        <w:rPr>
          <w:spacing w:val="-2"/>
          <w:w w:val="105"/>
          <w:sz w:val="18"/>
        </w:rPr>
        <w:t>the</w:t>
      </w:r>
      <w:r>
        <w:rPr>
          <w:spacing w:val="-9"/>
          <w:w w:val="105"/>
          <w:sz w:val="18"/>
        </w:rPr>
        <w:t> </w:t>
      </w:r>
      <w:r>
        <w:rPr>
          <w:spacing w:val="-2"/>
          <w:w w:val="105"/>
          <w:sz w:val="18"/>
        </w:rPr>
        <w:t>provisions </w:t>
      </w:r>
      <w:r>
        <w:rPr>
          <w:w w:val="105"/>
          <w:sz w:val="18"/>
        </w:rPr>
        <w:t>of</w:t>
      </w:r>
      <w:r>
        <w:rPr>
          <w:spacing w:val="-20"/>
          <w:w w:val="105"/>
          <w:sz w:val="18"/>
        </w:rPr>
        <w:t> </w:t>
      </w:r>
      <w:r>
        <w:rPr>
          <w:w w:val="105"/>
          <w:sz w:val="18"/>
        </w:rPr>
        <w:t>this</w:t>
      </w:r>
      <w:r>
        <w:rPr>
          <w:spacing w:val="-9"/>
          <w:w w:val="105"/>
          <w:sz w:val="18"/>
        </w:rPr>
        <w:t> </w:t>
      </w:r>
      <w:r>
        <w:rPr>
          <w:w w:val="105"/>
          <w:sz w:val="18"/>
        </w:rPr>
        <w:t>Constitution,</w:t>
      </w:r>
      <w:r>
        <w:rPr>
          <w:spacing w:val="-10"/>
          <w:w w:val="105"/>
          <w:sz w:val="18"/>
        </w:rPr>
        <w:t> </w:t>
      </w:r>
      <w:r>
        <w:rPr>
          <w:w w:val="105"/>
          <w:sz w:val="18"/>
        </w:rPr>
        <w:t>and</w:t>
      </w:r>
      <w:r>
        <w:rPr>
          <w:spacing w:val="-20"/>
          <w:w w:val="105"/>
          <w:sz w:val="18"/>
        </w:rPr>
        <w:t> </w:t>
      </w:r>
      <w:r>
        <w:rPr>
          <w:w w:val="105"/>
          <w:sz w:val="18"/>
        </w:rPr>
        <w:t>it</w:t>
      </w:r>
      <w:r>
        <w:rPr>
          <w:spacing w:val="-13"/>
          <w:w w:val="105"/>
          <w:sz w:val="18"/>
        </w:rPr>
        <w:t> </w:t>
      </w:r>
      <w:r>
        <w:rPr>
          <w:w w:val="105"/>
          <w:sz w:val="18"/>
        </w:rPr>
        <w:t>shall</w:t>
      </w:r>
      <w:r>
        <w:rPr>
          <w:spacing w:val="-19"/>
          <w:w w:val="105"/>
          <w:sz w:val="18"/>
        </w:rPr>
        <w:t> </w:t>
      </w:r>
      <w:r>
        <w:rPr>
          <w:w w:val="105"/>
          <w:sz w:val="18"/>
        </w:rPr>
        <w:t>assist</w:t>
      </w:r>
      <w:r>
        <w:rPr>
          <w:spacing w:val="-13"/>
          <w:w w:val="105"/>
          <w:sz w:val="18"/>
        </w:rPr>
        <w:t> </w:t>
      </w:r>
      <w:r>
        <w:rPr>
          <w:w w:val="105"/>
          <w:sz w:val="18"/>
        </w:rPr>
        <w:t>and</w:t>
      </w:r>
      <w:r>
        <w:rPr>
          <w:spacing w:val="-20"/>
          <w:w w:val="105"/>
          <w:sz w:val="18"/>
        </w:rPr>
        <w:t> </w:t>
      </w:r>
      <w:r>
        <w:rPr>
          <w:w w:val="105"/>
          <w:sz w:val="18"/>
        </w:rPr>
        <w:t>advise</w:t>
      </w:r>
      <w:r>
        <w:rPr>
          <w:spacing w:val="-13"/>
          <w:w w:val="105"/>
          <w:sz w:val="18"/>
        </w:rPr>
        <w:t> </w:t>
      </w:r>
      <w:r>
        <w:rPr>
          <w:w w:val="105"/>
          <w:sz w:val="18"/>
        </w:rPr>
        <w:t>the</w:t>
      </w:r>
      <w:r>
        <w:rPr>
          <w:spacing w:val="-13"/>
          <w:w w:val="105"/>
          <w:sz w:val="18"/>
        </w:rPr>
        <w:t> </w:t>
      </w:r>
      <w:r>
        <w:rPr>
          <w:w w:val="105"/>
          <w:sz w:val="18"/>
        </w:rPr>
        <w:t>President</w:t>
      </w:r>
      <w:r>
        <w:rPr>
          <w:spacing w:val="-13"/>
          <w:w w:val="105"/>
          <w:sz w:val="18"/>
        </w:rPr>
        <w:t> </w:t>
      </w:r>
      <w:r>
        <w:rPr>
          <w:w w:val="105"/>
          <w:sz w:val="18"/>
        </w:rPr>
        <w:t>over</w:t>
      </w:r>
      <w:r>
        <w:rPr>
          <w:spacing w:val="-19"/>
          <w:w w:val="105"/>
          <w:sz w:val="18"/>
        </w:rPr>
        <w:t> </w:t>
      </w:r>
      <w:r>
        <w:rPr>
          <w:w w:val="105"/>
          <w:sz w:val="18"/>
        </w:rPr>
        <w:t>any</w:t>
      </w:r>
      <w:r>
        <w:rPr>
          <w:spacing w:val="-10"/>
          <w:w w:val="105"/>
          <w:sz w:val="18"/>
        </w:rPr>
        <w:t> </w:t>
      </w:r>
      <w:r>
        <w:rPr>
          <w:w w:val="105"/>
          <w:sz w:val="18"/>
        </w:rPr>
        <w:t>matter </w:t>
      </w:r>
      <w:r>
        <w:rPr>
          <w:spacing w:val="-2"/>
          <w:w w:val="105"/>
          <w:sz w:val="18"/>
        </w:rPr>
        <w:t>which</w:t>
      </w:r>
      <w:r>
        <w:rPr>
          <w:spacing w:val="-19"/>
          <w:w w:val="105"/>
          <w:sz w:val="18"/>
        </w:rPr>
        <w:t> </w:t>
      </w:r>
      <w:r>
        <w:rPr>
          <w:spacing w:val="-2"/>
          <w:w w:val="105"/>
          <w:sz w:val="18"/>
        </w:rPr>
        <w:t>shall</w:t>
      </w:r>
      <w:r>
        <w:rPr>
          <w:spacing w:val="-19"/>
          <w:w w:val="105"/>
          <w:sz w:val="18"/>
        </w:rPr>
        <w:t> </w:t>
      </w:r>
      <w:r>
        <w:rPr>
          <w:spacing w:val="-2"/>
          <w:w w:val="105"/>
          <w:sz w:val="18"/>
        </w:rPr>
        <w:t>be</w:t>
      </w:r>
      <w:r>
        <w:rPr>
          <w:spacing w:val="-12"/>
          <w:w w:val="105"/>
          <w:sz w:val="18"/>
        </w:rPr>
        <w:t> </w:t>
      </w:r>
      <w:r>
        <w:rPr>
          <w:spacing w:val="-2"/>
          <w:w w:val="105"/>
          <w:sz w:val="18"/>
        </w:rPr>
        <w:t>submitted</w:t>
      </w:r>
      <w:r>
        <w:rPr>
          <w:spacing w:val="-20"/>
          <w:w w:val="105"/>
          <w:sz w:val="18"/>
        </w:rPr>
        <w:t> </w:t>
      </w:r>
      <w:r>
        <w:rPr>
          <w:spacing w:val="-2"/>
          <w:w w:val="105"/>
          <w:sz w:val="18"/>
        </w:rPr>
        <w:t>to</w:t>
      </w:r>
      <w:r>
        <w:rPr>
          <w:spacing w:val="-19"/>
          <w:w w:val="105"/>
          <w:sz w:val="18"/>
        </w:rPr>
        <w:t> </w:t>
      </w:r>
      <w:r>
        <w:rPr>
          <w:spacing w:val="-2"/>
          <w:w w:val="105"/>
          <w:sz w:val="18"/>
        </w:rPr>
        <w:t>the</w:t>
      </w:r>
      <w:r>
        <w:rPr>
          <w:spacing w:val="-12"/>
          <w:w w:val="105"/>
          <w:sz w:val="18"/>
        </w:rPr>
        <w:t> </w:t>
      </w:r>
      <w:r>
        <w:rPr>
          <w:spacing w:val="-2"/>
          <w:w w:val="105"/>
          <w:sz w:val="18"/>
        </w:rPr>
        <w:t>Cabinet</w:t>
      </w:r>
      <w:r>
        <w:rPr>
          <w:spacing w:val="-12"/>
          <w:w w:val="105"/>
          <w:sz w:val="18"/>
        </w:rPr>
        <w:t> </w:t>
      </w:r>
      <w:r>
        <w:rPr>
          <w:spacing w:val="-2"/>
          <w:w w:val="105"/>
          <w:sz w:val="18"/>
        </w:rPr>
        <w:t>pursuant</w:t>
      </w:r>
      <w:r>
        <w:rPr>
          <w:spacing w:val="-12"/>
          <w:w w:val="105"/>
          <w:sz w:val="18"/>
        </w:rPr>
        <w:t> </w:t>
      </w:r>
      <w:r>
        <w:rPr>
          <w:spacing w:val="-2"/>
          <w:w w:val="105"/>
          <w:sz w:val="18"/>
        </w:rPr>
        <w:t>to</w:t>
      </w:r>
      <w:r>
        <w:rPr>
          <w:spacing w:val="-19"/>
          <w:w w:val="105"/>
          <w:sz w:val="18"/>
        </w:rPr>
        <w:t> </w:t>
      </w:r>
      <w:r>
        <w:rPr>
          <w:spacing w:val="-2"/>
          <w:w w:val="105"/>
          <w:sz w:val="18"/>
        </w:rPr>
        <w:t>specific</w:t>
      </w:r>
      <w:r>
        <w:rPr>
          <w:spacing w:val="-16"/>
          <w:w w:val="105"/>
          <w:sz w:val="18"/>
        </w:rPr>
        <w:t> </w:t>
      </w:r>
      <w:r>
        <w:rPr>
          <w:spacing w:val="-2"/>
          <w:w w:val="105"/>
          <w:sz w:val="18"/>
        </w:rPr>
        <w:t>or</w:t>
      </w:r>
      <w:r>
        <w:rPr>
          <w:spacing w:val="-19"/>
          <w:w w:val="105"/>
          <w:sz w:val="18"/>
        </w:rPr>
        <w:t> </w:t>
      </w:r>
      <w:r>
        <w:rPr>
          <w:spacing w:val="-2"/>
          <w:w w:val="105"/>
          <w:sz w:val="18"/>
        </w:rPr>
        <w:t>general</w:t>
      </w:r>
      <w:r>
        <w:rPr>
          <w:spacing w:val="-19"/>
          <w:w w:val="105"/>
          <w:sz w:val="18"/>
        </w:rPr>
        <w:t> </w:t>
      </w:r>
      <w:r>
        <w:rPr>
          <w:spacing w:val="-2"/>
          <w:w w:val="105"/>
          <w:sz w:val="18"/>
        </w:rPr>
        <w:t>directions </w:t>
      </w:r>
      <w:r>
        <w:rPr>
          <w:w w:val="105"/>
          <w:sz w:val="18"/>
        </w:rPr>
        <w:t>issued</w:t>
      </w:r>
      <w:r>
        <w:rPr>
          <w:spacing w:val="-1"/>
          <w:w w:val="105"/>
          <w:sz w:val="18"/>
        </w:rPr>
        <w:t> </w:t>
      </w:r>
      <w:r>
        <w:rPr>
          <w:w w:val="105"/>
          <w:sz w:val="18"/>
        </w:rPr>
        <w:t>by the President.</w:t>
      </w:r>
    </w:p>
    <w:p>
      <w:pPr>
        <w:pStyle w:val="ListParagraph"/>
        <w:numPr>
          <w:ilvl w:val="1"/>
          <w:numId w:val="2"/>
        </w:numPr>
        <w:tabs>
          <w:tab w:pos="909" w:val="left" w:leader="none"/>
          <w:tab w:pos="911" w:val="left" w:leader="none"/>
        </w:tabs>
        <w:spacing w:line="232" w:lineRule="auto" w:before="4" w:after="0"/>
        <w:ind w:left="911" w:right="1286" w:hanging="204"/>
        <w:jc w:val="both"/>
        <w:rPr>
          <w:sz w:val="18"/>
        </w:rPr>
      </w:pPr>
      <w:r>
        <w:rPr>
          <w:spacing w:val="-2"/>
          <w:w w:val="105"/>
          <w:sz w:val="18"/>
        </w:rPr>
        <w:t>The</w:t>
      </w:r>
      <w:r>
        <w:rPr>
          <w:spacing w:val="-13"/>
          <w:w w:val="105"/>
          <w:sz w:val="18"/>
        </w:rPr>
        <w:t> </w:t>
      </w:r>
      <w:r>
        <w:rPr>
          <w:spacing w:val="-2"/>
          <w:w w:val="105"/>
          <w:sz w:val="18"/>
        </w:rPr>
        <w:t>Attorney</w:t>
      </w:r>
      <w:r>
        <w:rPr>
          <w:spacing w:val="-6"/>
          <w:w w:val="105"/>
          <w:sz w:val="18"/>
        </w:rPr>
        <w:t> </w:t>
      </w:r>
      <w:r>
        <w:rPr>
          <w:spacing w:val="-2"/>
          <w:w w:val="105"/>
          <w:sz w:val="18"/>
        </w:rPr>
        <w:t>General</w:t>
      </w:r>
      <w:r>
        <w:rPr>
          <w:spacing w:val="-13"/>
          <w:w w:val="105"/>
          <w:sz w:val="18"/>
        </w:rPr>
        <w:t> </w:t>
      </w:r>
      <w:r>
        <w:rPr>
          <w:spacing w:val="-2"/>
          <w:w w:val="105"/>
          <w:sz w:val="18"/>
        </w:rPr>
        <w:t>shall</w:t>
      </w:r>
      <w:r>
        <w:rPr>
          <w:spacing w:val="-13"/>
          <w:w w:val="105"/>
          <w:sz w:val="18"/>
        </w:rPr>
        <w:t> </w:t>
      </w:r>
      <w:r>
        <w:rPr>
          <w:spacing w:val="-2"/>
          <w:w w:val="105"/>
          <w:sz w:val="18"/>
        </w:rPr>
        <w:t>attend</w:t>
      </w:r>
      <w:r>
        <w:rPr>
          <w:spacing w:val="-13"/>
          <w:w w:val="105"/>
          <w:sz w:val="18"/>
        </w:rPr>
        <w:t> </w:t>
      </w:r>
      <w:r>
        <w:rPr>
          <w:spacing w:val="-2"/>
          <w:w w:val="105"/>
          <w:sz w:val="18"/>
        </w:rPr>
        <w:t>all</w:t>
      </w:r>
      <w:r>
        <w:rPr>
          <w:spacing w:val="-13"/>
          <w:w w:val="105"/>
          <w:sz w:val="18"/>
        </w:rPr>
        <w:t> </w:t>
      </w:r>
      <w:r>
        <w:rPr>
          <w:spacing w:val="-2"/>
          <w:w w:val="105"/>
          <w:sz w:val="18"/>
        </w:rPr>
        <w:t>the</w:t>
      </w:r>
      <w:r>
        <w:rPr>
          <w:spacing w:val="-6"/>
          <w:w w:val="105"/>
          <w:sz w:val="18"/>
        </w:rPr>
        <w:t> </w:t>
      </w:r>
      <w:r>
        <w:rPr>
          <w:spacing w:val="-2"/>
          <w:w w:val="105"/>
          <w:sz w:val="18"/>
        </w:rPr>
        <w:t>meetings</w:t>
      </w:r>
      <w:r>
        <w:rPr>
          <w:spacing w:val="-3"/>
          <w:w w:val="105"/>
          <w:sz w:val="18"/>
        </w:rPr>
        <w:t> </w:t>
      </w:r>
      <w:r>
        <w:rPr>
          <w:spacing w:val="-2"/>
          <w:w w:val="105"/>
          <w:sz w:val="18"/>
        </w:rPr>
        <w:t>of</w:t>
      </w:r>
      <w:r>
        <w:rPr>
          <w:spacing w:val="-13"/>
          <w:w w:val="105"/>
          <w:sz w:val="18"/>
        </w:rPr>
        <w:t> </w:t>
      </w:r>
      <w:r>
        <w:rPr>
          <w:spacing w:val="-2"/>
          <w:w w:val="105"/>
          <w:sz w:val="18"/>
        </w:rPr>
        <w:t>the</w:t>
      </w:r>
      <w:r>
        <w:rPr>
          <w:spacing w:val="-6"/>
          <w:w w:val="105"/>
          <w:sz w:val="18"/>
        </w:rPr>
        <w:t> </w:t>
      </w:r>
      <w:r>
        <w:rPr>
          <w:spacing w:val="-2"/>
          <w:w w:val="105"/>
          <w:sz w:val="18"/>
        </w:rPr>
        <w:t>Cabinet</w:t>
      </w:r>
      <w:r>
        <w:rPr>
          <w:spacing w:val="-6"/>
          <w:w w:val="105"/>
          <w:sz w:val="18"/>
        </w:rPr>
        <w:t> </w:t>
      </w:r>
      <w:r>
        <w:rPr>
          <w:spacing w:val="-2"/>
          <w:w w:val="105"/>
          <w:sz w:val="18"/>
        </w:rPr>
        <w:t>and</w:t>
      </w:r>
      <w:r>
        <w:rPr>
          <w:spacing w:val="-13"/>
          <w:w w:val="105"/>
          <w:sz w:val="18"/>
        </w:rPr>
        <w:t> </w:t>
      </w:r>
      <w:r>
        <w:rPr>
          <w:spacing w:val="-2"/>
          <w:w w:val="105"/>
          <w:sz w:val="18"/>
        </w:rPr>
        <w:t>shall</w:t>
      </w:r>
      <w:r>
        <w:rPr>
          <w:spacing w:val="-13"/>
          <w:w w:val="105"/>
          <w:sz w:val="18"/>
        </w:rPr>
        <w:t> </w:t>
      </w:r>
      <w:r>
        <w:rPr>
          <w:spacing w:val="-2"/>
          <w:w w:val="105"/>
          <w:sz w:val="18"/>
        </w:rPr>
        <w:t>have </w:t>
      </w:r>
      <w:r>
        <w:rPr>
          <w:sz w:val="18"/>
        </w:rPr>
        <w:t>all</w:t>
      </w:r>
      <w:r>
        <w:rPr>
          <w:spacing w:val="-9"/>
          <w:sz w:val="18"/>
        </w:rPr>
        <w:t> </w:t>
      </w:r>
      <w:r>
        <w:rPr>
          <w:sz w:val="18"/>
        </w:rPr>
        <w:t>the</w:t>
      </w:r>
      <w:r>
        <w:rPr>
          <w:spacing w:val="-2"/>
          <w:sz w:val="18"/>
        </w:rPr>
        <w:t> </w:t>
      </w:r>
      <w:r>
        <w:rPr>
          <w:sz w:val="18"/>
        </w:rPr>
        <w:t>rights of</w:t>
      </w:r>
      <w:r>
        <w:rPr>
          <w:spacing w:val="-11"/>
          <w:sz w:val="18"/>
        </w:rPr>
        <w:t> </w:t>
      </w:r>
      <w:r>
        <w:rPr>
          <w:sz w:val="18"/>
        </w:rPr>
        <w:t>a member</w:t>
      </w:r>
      <w:r>
        <w:rPr>
          <w:spacing w:val="-9"/>
          <w:sz w:val="18"/>
        </w:rPr>
        <w:t> </w:t>
      </w:r>
      <w:r>
        <w:rPr>
          <w:sz w:val="18"/>
        </w:rPr>
        <w:t>of</w:t>
      </w:r>
      <w:r>
        <w:rPr>
          <w:spacing w:val="-11"/>
          <w:sz w:val="18"/>
        </w:rPr>
        <w:t> </w:t>
      </w:r>
      <w:r>
        <w:rPr>
          <w:sz w:val="18"/>
        </w:rPr>
        <w:t>those</w:t>
      </w:r>
      <w:r>
        <w:rPr>
          <w:spacing w:val="-2"/>
          <w:sz w:val="18"/>
        </w:rPr>
        <w:t> </w:t>
      </w:r>
      <w:r>
        <w:rPr>
          <w:sz w:val="18"/>
        </w:rPr>
        <w:t>meetings save</w:t>
      </w:r>
      <w:r>
        <w:rPr>
          <w:spacing w:val="-2"/>
          <w:sz w:val="18"/>
        </w:rPr>
        <w:t> </w:t>
      </w:r>
      <w:r>
        <w:rPr>
          <w:sz w:val="18"/>
        </w:rPr>
        <w:t>that</w:t>
      </w:r>
      <w:r>
        <w:rPr>
          <w:spacing w:val="-2"/>
          <w:sz w:val="18"/>
        </w:rPr>
        <w:t> </w:t>
      </w:r>
      <w:r>
        <w:rPr>
          <w:sz w:val="18"/>
        </w:rPr>
        <w:t>he</w:t>
      </w:r>
      <w:r>
        <w:rPr>
          <w:spacing w:val="-2"/>
          <w:sz w:val="18"/>
        </w:rPr>
        <w:t> </w:t>
      </w:r>
      <w:r>
        <w:rPr>
          <w:sz w:val="18"/>
        </w:rPr>
        <w:t>shall</w:t>
      </w:r>
      <w:r>
        <w:rPr>
          <w:spacing w:val="-9"/>
          <w:sz w:val="18"/>
        </w:rPr>
        <w:t> </w:t>
      </w:r>
      <w:r>
        <w:rPr>
          <w:sz w:val="18"/>
        </w:rPr>
        <w:t>not</w:t>
      </w:r>
      <w:r>
        <w:rPr>
          <w:spacing w:val="-2"/>
          <w:sz w:val="18"/>
        </w:rPr>
        <w:t> </w:t>
      </w:r>
      <w:r>
        <w:rPr>
          <w:sz w:val="18"/>
        </w:rPr>
        <w:t>have</w:t>
      </w:r>
      <w:r>
        <w:rPr>
          <w:spacing w:val="-2"/>
          <w:sz w:val="18"/>
        </w:rPr>
        <w:t> </w:t>
      </w:r>
      <w:r>
        <w:rPr>
          <w:sz w:val="18"/>
        </w:rPr>
        <w:t>the</w:t>
      </w:r>
      <w:r>
        <w:rPr>
          <w:spacing w:val="-2"/>
          <w:sz w:val="18"/>
        </w:rPr>
        <w:t> </w:t>
      </w:r>
      <w:r>
        <w:rPr>
          <w:sz w:val="18"/>
        </w:rPr>
        <w:t>right </w:t>
      </w:r>
      <w:r>
        <w:rPr>
          <w:w w:val="105"/>
          <w:sz w:val="18"/>
        </w:rPr>
        <w:t>to vote at such meetings.</w:t>
      </w:r>
    </w:p>
    <w:p>
      <w:pPr>
        <w:pStyle w:val="ListParagraph"/>
        <w:numPr>
          <w:ilvl w:val="1"/>
          <w:numId w:val="2"/>
        </w:numPr>
        <w:tabs>
          <w:tab w:pos="909" w:val="left" w:leader="none"/>
          <w:tab w:pos="911" w:val="left" w:leader="none"/>
        </w:tabs>
        <w:spacing w:line="232" w:lineRule="auto" w:before="2" w:after="0"/>
        <w:ind w:left="911" w:right="1892" w:hanging="204"/>
        <w:jc w:val="both"/>
        <w:rPr>
          <w:sz w:val="18"/>
        </w:rPr>
      </w:pPr>
      <w:r>
        <w:rPr>
          <w:sz w:val="18"/>
        </w:rPr>
        <w:t>The</w:t>
      </w:r>
      <w:r>
        <w:rPr>
          <w:spacing w:val="-3"/>
          <w:sz w:val="18"/>
        </w:rPr>
        <w:t> </w:t>
      </w:r>
      <w:r>
        <w:rPr>
          <w:sz w:val="18"/>
        </w:rPr>
        <w:t>question</w:t>
      </w:r>
      <w:r>
        <w:rPr>
          <w:spacing w:val="-11"/>
          <w:sz w:val="18"/>
        </w:rPr>
        <w:t> </w:t>
      </w:r>
      <w:r>
        <w:rPr>
          <w:sz w:val="18"/>
        </w:rPr>
        <w:t>whether</w:t>
      </w:r>
      <w:r>
        <w:rPr>
          <w:spacing w:val="-11"/>
          <w:sz w:val="18"/>
        </w:rPr>
        <w:t> </w:t>
      </w:r>
      <w:r>
        <w:rPr>
          <w:sz w:val="18"/>
        </w:rPr>
        <w:t>any</w:t>
      </w:r>
      <w:r>
        <w:rPr>
          <w:spacing w:val="-1"/>
          <w:sz w:val="18"/>
        </w:rPr>
        <w:t> </w:t>
      </w:r>
      <w:r>
        <w:rPr>
          <w:sz w:val="18"/>
        </w:rPr>
        <w:t>advice,</w:t>
      </w:r>
      <w:r>
        <w:rPr>
          <w:spacing w:val="-1"/>
          <w:sz w:val="18"/>
        </w:rPr>
        <w:t> </w:t>
      </w:r>
      <w:r>
        <w:rPr>
          <w:sz w:val="18"/>
        </w:rPr>
        <w:t>and</w:t>
      </w:r>
      <w:r>
        <w:rPr>
          <w:spacing w:val="-12"/>
          <w:sz w:val="18"/>
        </w:rPr>
        <w:t> </w:t>
      </w:r>
      <w:r>
        <w:rPr>
          <w:sz w:val="18"/>
        </w:rPr>
        <w:t>if</w:t>
      </w:r>
      <w:r>
        <w:rPr>
          <w:spacing w:val="-12"/>
          <w:sz w:val="18"/>
        </w:rPr>
        <w:t> </w:t>
      </w:r>
      <w:r>
        <w:rPr>
          <w:sz w:val="18"/>
        </w:rPr>
        <w:t>so,</w:t>
      </w:r>
      <w:r>
        <w:rPr>
          <w:spacing w:val="-1"/>
          <w:sz w:val="18"/>
        </w:rPr>
        <w:t> </w:t>
      </w:r>
      <w:r>
        <w:rPr>
          <w:sz w:val="18"/>
        </w:rPr>
        <w:t>what</w:t>
      </w:r>
      <w:r>
        <w:rPr>
          <w:spacing w:val="-3"/>
          <w:sz w:val="18"/>
        </w:rPr>
        <w:t> </w:t>
      </w:r>
      <w:r>
        <w:rPr>
          <w:sz w:val="18"/>
        </w:rPr>
        <w:t>advice</w:t>
      </w:r>
      <w:r>
        <w:rPr>
          <w:spacing w:val="-3"/>
          <w:sz w:val="18"/>
        </w:rPr>
        <w:t> </w:t>
      </w:r>
      <w:r>
        <w:rPr>
          <w:sz w:val="18"/>
        </w:rPr>
        <w:t>was given</w:t>
      </w:r>
      <w:r>
        <w:rPr>
          <w:spacing w:val="-11"/>
          <w:sz w:val="18"/>
        </w:rPr>
        <w:t> </w:t>
      </w:r>
      <w:r>
        <w:rPr>
          <w:sz w:val="18"/>
        </w:rPr>
        <w:t>by</w:t>
      </w:r>
      <w:r>
        <w:rPr>
          <w:spacing w:val="-1"/>
          <w:sz w:val="18"/>
        </w:rPr>
        <w:t> </w:t>
      </w:r>
      <w:r>
        <w:rPr>
          <w:sz w:val="18"/>
        </w:rPr>
        <w:t>the </w:t>
      </w:r>
      <w:r>
        <w:rPr>
          <w:w w:val="105"/>
          <w:sz w:val="18"/>
        </w:rPr>
        <w:t>Cabinet</w:t>
      </w:r>
      <w:r>
        <w:rPr>
          <w:spacing w:val="-9"/>
          <w:w w:val="105"/>
          <w:sz w:val="18"/>
        </w:rPr>
        <w:t> </w:t>
      </w:r>
      <w:r>
        <w:rPr>
          <w:w w:val="105"/>
          <w:sz w:val="18"/>
        </w:rPr>
        <w:t>to</w:t>
      </w:r>
      <w:r>
        <w:rPr>
          <w:spacing w:val="-16"/>
          <w:w w:val="105"/>
          <w:sz w:val="18"/>
        </w:rPr>
        <w:t> </w:t>
      </w:r>
      <w:r>
        <w:rPr>
          <w:w w:val="105"/>
          <w:sz w:val="18"/>
        </w:rPr>
        <w:t>the</w:t>
      </w:r>
      <w:r>
        <w:rPr>
          <w:spacing w:val="-9"/>
          <w:w w:val="105"/>
          <w:sz w:val="18"/>
        </w:rPr>
        <w:t> </w:t>
      </w:r>
      <w:r>
        <w:rPr>
          <w:w w:val="105"/>
          <w:sz w:val="18"/>
        </w:rPr>
        <w:t>President,</w:t>
      </w:r>
      <w:r>
        <w:rPr>
          <w:spacing w:val="-7"/>
          <w:w w:val="105"/>
          <w:sz w:val="18"/>
        </w:rPr>
        <w:t> </w:t>
      </w:r>
      <w:r>
        <w:rPr>
          <w:w w:val="105"/>
          <w:sz w:val="18"/>
        </w:rPr>
        <w:t>shall</w:t>
      </w:r>
      <w:r>
        <w:rPr>
          <w:spacing w:val="-16"/>
          <w:w w:val="105"/>
          <w:sz w:val="18"/>
        </w:rPr>
        <w:t> </w:t>
      </w:r>
      <w:r>
        <w:rPr>
          <w:w w:val="105"/>
          <w:sz w:val="18"/>
        </w:rPr>
        <w:t>not</w:t>
      </w:r>
      <w:r>
        <w:rPr>
          <w:spacing w:val="-9"/>
          <w:w w:val="105"/>
          <w:sz w:val="18"/>
        </w:rPr>
        <w:t> </w:t>
      </w:r>
      <w:r>
        <w:rPr>
          <w:w w:val="105"/>
          <w:sz w:val="18"/>
        </w:rPr>
        <w:t>be</w:t>
      </w:r>
      <w:r>
        <w:rPr>
          <w:spacing w:val="-9"/>
          <w:w w:val="105"/>
          <w:sz w:val="18"/>
        </w:rPr>
        <w:t> </w:t>
      </w:r>
      <w:r>
        <w:rPr>
          <w:w w:val="105"/>
          <w:sz w:val="18"/>
        </w:rPr>
        <w:t>inquired</w:t>
      </w:r>
      <w:r>
        <w:rPr>
          <w:spacing w:val="-17"/>
          <w:w w:val="105"/>
          <w:sz w:val="18"/>
        </w:rPr>
        <w:t> </w:t>
      </w:r>
      <w:r>
        <w:rPr>
          <w:w w:val="105"/>
          <w:sz w:val="18"/>
        </w:rPr>
        <w:t>into</w:t>
      </w:r>
      <w:r>
        <w:rPr>
          <w:spacing w:val="-16"/>
          <w:w w:val="105"/>
          <w:sz w:val="18"/>
        </w:rPr>
        <w:t> </w:t>
      </w:r>
      <w:r>
        <w:rPr>
          <w:w w:val="105"/>
          <w:sz w:val="18"/>
        </w:rPr>
        <w:t>in</w:t>
      </w:r>
      <w:r>
        <w:rPr>
          <w:spacing w:val="-16"/>
          <w:w w:val="105"/>
          <w:sz w:val="18"/>
        </w:rPr>
        <w:t> </w:t>
      </w:r>
      <w:r>
        <w:rPr>
          <w:w w:val="105"/>
          <w:sz w:val="18"/>
        </w:rPr>
        <w:t>any</w:t>
      </w:r>
      <w:r>
        <w:rPr>
          <w:spacing w:val="-7"/>
          <w:w w:val="105"/>
          <w:sz w:val="18"/>
        </w:rPr>
        <w:t> </w:t>
      </w:r>
      <w:r>
        <w:rPr>
          <w:w w:val="105"/>
          <w:sz w:val="18"/>
        </w:rPr>
        <w:t>court.</w:t>
      </w:r>
    </w:p>
    <w:p>
      <w:pPr>
        <w:pStyle w:val="BodyText"/>
        <w:spacing w:before="7"/>
      </w:pPr>
    </w:p>
    <w:p>
      <w:pPr>
        <w:pStyle w:val="Heading4"/>
        <w:numPr>
          <w:ilvl w:val="0"/>
          <w:numId w:val="2"/>
        </w:numPr>
        <w:tabs>
          <w:tab w:pos="698" w:val="left" w:leader="none"/>
        </w:tabs>
        <w:spacing w:line="240" w:lineRule="auto" w:before="0" w:after="0"/>
        <w:ind w:left="698" w:right="0" w:hanging="351"/>
        <w:jc w:val="left"/>
      </w:pPr>
      <w:bookmarkStart w:name="s751" w:id="60"/>
      <w:bookmarkEnd w:id="60"/>
      <w:r>
        <w:rPr>
          <w:b w:val="0"/>
        </w:rPr>
      </w:r>
      <w:r>
        <w:rPr>
          <w:w w:val="90"/>
        </w:rPr>
        <w:t>Appointment</w:t>
      </w:r>
      <w:r>
        <w:rPr>
          <w:spacing w:val="-3"/>
          <w:w w:val="90"/>
        </w:rPr>
        <w:t> </w:t>
      </w:r>
      <w:r>
        <w:rPr>
          <w:w w:val="90"/>
        </w:rPr>
        <w:t>of</w:t>
      </w:r>
      <w:r>
        <w:rPr>
          <w:spacing w:val="3"/>
        </w:rPr>
        <w:t> </w:t>
      </w:r>
      <w:r>
        <w:rPr>
          <w:w w:val="90"/>
        </w:rPr>
        <w:t>Ministers</w:t>
      </w:r>
      <w:r>
        <w:rPr>
          <w:spacing w:val="-5"/>
        </w:rPr>
        <w:t> </w:t>
      </w:r>
      <w:r>
        <w:rPr>
          <w:w w:val="90"/>
        </w:rPr>
        <w:t>and</w:t>
      </w:r>
      <w:r>
        <w:rPr>
          <w:spacing w:val="-6"/>
        </w:rPr>
        <w:t> </w:t>
      </w:r>
      <w:r>
        <w:rPr>
          <w:w w:val="90"/>
        </w:rPr>
        <w:t>Deputy</w:t>
      </w:r>
      <w:r>
        <w:rPr>
          <w:spacing w:val="5"/>
        </w:rPr>
        <w:t> </w:t>
      </w:r>
      <w:r>
        <w:rPr>
          <w:spacing w:val="-2"/>
          <w:w w:val="90"/>
        </w:rPr>
        <w:t>Ministers</w:t>
      </w:r>
    </w:p>
    <w:p>
      <w:pPr>
        <w:pStyle w:val="ListParagraph"/>
        <w:numPr>
          <w:ilvl w:val="1"/>
          <w:numId w:val="2"/>
        </w:numPr>
        <w:tabs>
          <w:tab w:pos="909" w:val="left" w:leader="none"/>
          <w:tab w:pos="911" w:val="left" w:leader="none"/>
        </w:tabs>
        <w:spacing w:line="232" w:lineRule="auto" w:before="217" w:after="0"/>
        <w:ind w:left="911" w:right="1401" w:hanging="204"/>
        <w:jc w:val="left"/>
        <w:rPr>
          <w:sz w:val="18"/>
        </w:rPr>
      </w:pPr>
      <w:r>
        <w:rPr>
          <w:spacing w:val="-2"/>
          <w:w w:val="110"/>
          <w:sz w:val="18"/>
        </w:rPr>
        <w:t>All</w:t>
      </w:r>
      <w:r>
        <w:rPr>
          <w:spacing w:val="-23"/>
          <w:w w:val="110"/>
          <w:sz w:val="18"/>
        </w:rPr>
        <w:t> </w:t>
      </w:r>
      <w:r>
        <w:rPr>
          <w:spacing w:val="-2"/>
          <w:w w:val="110"/>
          <w:sz w:val="18"/>
        </w:rPr>
        <w:t>Ministers</w:t>
      </w:r>
      <w:r>
        <w:rPr>
          <w:spacing w:val="-13"/>
          <w:w w:val="110"/>
          <w:sz w:val="18"/>
        </w:rPr>
        <w:t> </w:t>
      </w:r>
      <w:r>
        <w:rPr>
          <w:spacing w:val="-2"/>
          <w:w w:val="110"/>
          <w:sz w:val="18"/>
        </w:rPr>
        <w:t>who</w:t>
      </w:r>
      <w:r>
        <w:rPr>
          <w:spacing w:val="-23"/>
          <w:w w:val="110"/>
          <w:sz w:val="18"/>
        </w:rPr>
        <w:t> </w:t>
      </w:r>
      <w:r>
        <w:rPr>
          <w:spacing w:val="-2"/>
          <w:w w:val="110"/>
          <w:sz w:val="18"/>
        </w:rPr>
        <w:t>are</w:t>
      </w:r>
      <w:r>
        <w:rPr>
          <w:spacing w:val="-16"/>
          <w:w w:val="110"/>
          <w:sz w:val="18"/>
        </w:rPr>
        <w:t> </w:t>
      </w:r>
      <w:r>
        <w:rPr>
          <w:spacing w:val="-2"/>
          <w:w w:val="110"/>
          <w:sz w:val="18"/>
        </w:rPr>
        <w:t>members</w:t>
      </w:r>
      <w:r>
        <w:rPr>
          <w:spacing w:val="-13"/>
          <w:w w:val="110"/>
          <w:sz w:val="18"/>
        </w:rPr>
        <w:t> </w:t>
      </w:r>
      <w:r>
        <w:rPr>
          <w:spacing w:val="-2"/>
          <w:w w:val="110"/>
          <w:sz w:val="18"/>
        </w:rPr>
        <w:t>of</w:t>
      </w:r>
      <w:r>
        <w:rPr>
          <w:spacing w:val="-24"/>
          <w:w w:val="110"/>
          <w:sz w:val="18"/>
        </w:rPr>
        <w:t> </w:t>
      </w:r>
      <w:r>
        <w:rPr>
          <w:spacing w:val="-2"/>
          <w:w w:val="110"/>
          <w:sz w:val="18"/>
        </w:rPr>
        <w:t>the</w:t>
      </w:r>
      <w:r>
        <w:rPr>
          <w:spacing w:val="-16"/>
          <w:w w:val="110"/>
          <w:sz w:val="18"/>
        </w:rPr>
        <w:t> </w:t>
      </w:r>
      <w:r>
        <w:rPr>
          <w:spacing w:val="-2"/>
          <w:w w:val="110"/>
          <w:sz w:val="18"/>
        </w:rPr>
        <w:t>Cabinet</w:t>
      </w:r>
      <w:r>
        <w:rPr>
          <w:spacing w:val="-16"/>
          <w:w w:val="110"/>
          <w:sz w:val="18"/>
        </w:rPr>
        <w:t> </w:t>
      </w:r>
      <w:r>
        <w:rPr>
          <w:spacing w:val="-2"/>
          <w:w w:val="110"/>
          <w:sz w:val="18"/>
        </w:rPr>
        <w:t>by</w:t>
      </w:r>
      <w:r>
        <w:rPr>
          <w:spacing w:val="-14"/>
          <w:w w:val="110"/>
          <w:sz w:val="18"/>
        </w:rPr>
        <w:t> </w:t>
      </w:r>
      <w:r>
        <w:rPr>
          <w:spacing w:val="-2"/>
          <w:w w:val="110"/>
          <w:sz w:val="18"/>
        </w:rPr>
        <w:t>virtue</w:t>
      </w:r>
      <w:r>
        <w:rPr>
          <w:spacing w:val="-16"/>
          <w:w w:val="110"/>
          <w:sz w:val="18"/>
        </w:rPr>
        <w:t> </w:t>
      </w:r>
      <w:r>
        <w:rPr>
          <w:spacing w:val="-2"/>
          <w:w w:val="110"/>
          <w:sz w:val="18"/>
        </w:rPr>
        <w:t>of</w:t>
      </w:r>
      <w:r>
        <w:rPr>
          <w:spacing w:val="-24"/>
          <w:w w:val="110"/>
          <w:sz w:val="18"/>
        </w:rPr>
        <w:t> </w:t>
      </w:r>
      <w:r>
        <w:rPr>
          <w:spacing w:val="-2"/>
          <w:w w:val="110"/>
          <w:sz w:val="18"/>
        </w:rPr>
        <w:t>Article</w:t>
      </w:r>
      <w:r>
        <w:rPr>
          <w:spacing w:val="-16"/>
          <w:w w:val="110"/>
          <w:sz w:val="18"/>
        </w:rPr>
        <w:t> </w:t>
      </w:r>
      <w:r>
        <w:rPr>
          <w:spacing w:val="-2"/>
          <w:w w:val="110"/>
          <w:sz w:val="18"/>
        </w:rPr>
        <w:t>54</w:t>
      </w:r>
      <w:r>
        <w:rPr>
          <w:spacing w:val="-13"/>
          <w:w w:val="110"/>
          <w:sz w:val="18"/>
        </w:rPr>
        <w:t> </w:t>
      </w:r>
      <w:r>
        <w:rPr>
          <w:spacing w:val="-2"/>
          <w:w w:val="110"/>
          <w:sz w:val="18"/>
        </w:rPr>
        <w:t>shall</w:t>
      </w:r>
      <w:r>
        <w:rPr>
          <w:spacing w:val="-23"/>
          <w:w w:val="110"/>
          <w:sz w:val="18"/>
        </w:rPr>
        <w:t> </w:t>
      </w:r>
      <w:r>
        <w:rPr>
          <w:spacing w:val="-2"/>
          <w:w w:val="110"/>
          <w:sz w:val="18"/>
        </w:rPr>
        <w:t>be </w:t>
      </w:r>
      <w:r>
        <w:rPr>
          <w:sz w:val="18"/>
        </w:rPr>
        <w:t>appointed</w:t>
      </w:r>
      <w:r>
        <w:rPr>
          <w:spacing w:val="-3"/>
          <w:sz w:val="18"/>
        </w:rPr>
        <w:t> </w:t>
      </w:r>
      <w:r>
        <w:rPr>
          <w:sz w:val="18"/>
        </w:rPr>
        <w:t>by the President after</w:t>
      </w:r>
      <w:r>
        <w:rPr>
          <w:spacing w:val="-1"/>
          <w:sz w:val="18"/>
        </w:rPr>
        <w:t> </w:t>
      </w:r>
      <w:r>
        <w:rPr>
          <w:sz w:val="18"/>
        </w:rPr>
        <w:t>consultation</w:t>
      </w:r>
      <w:r>
        <w:rPr>
          <w:spacing w:val="-1"/>
          <w:sz w:val="18"/>
        </w:rPr>
        <w:t> </w:t>
      </w:r>
      <w:r>
        <w:rPr>
          <w:sz w:val="18"/>
        </w:rPr>
        <w:t>with</w:t>
      </w:r>
      <w:r>
        <w:rPr>
          <w:spacing w:val="-1"/>
          <w:sz w:val="18"/>
        </w:rPr>
        <w:t> </w:t>
      </w:r>
      <w:r>
        <w:rPr>
          <w:sz w:val="18"/>
        </w:rPr>
        <w:t>the Prime Minister, and</w:t>
      </w:r>
      <w:r>
        <w:rPr>
          <w:spacing w:val="-3"/>
          <w:sz w:val="18"/>
        </w:rPr>
        <w:t> </w:t>
      </w:r>
      <w:r>
        <w:rPr>
          <w:sz w:val="18"/>
        </w:rPr>
        <w:t>they shall</w:t>
      </w:r>
      <w:r>
        <w:rPr>
          <w:spacing w:val="-9"/>
          <w:sz w:val="18"/>
        </w:rPr>
        <w:t> </w:t>
      </w:r>
      <w:r>
        <w:rPr>
          <w:sz w:val="18"/>
        </w:rPr>
        <w:t>be</w:t>
      </w:r>
      <w:r>
        <w:rPr>
          <w:spacing w:val="-2"/>
          <w:sz w:val="18"/>
        </w:rPr>
        <w:t> </w:t>
      </w:r>
      <w:r>
        <w:rPr>
          <w:sz w:val="18"/>
        </w:rPr>
        <w:t>responsible</w:t>
      </w:r>
      <w:r>
        <w:rPr>
          <w:spacing w:val="-2"/>
          <w:sz w:val="18"/>
        </w:rPr>
        <w:t> </w:t>
      </w:r>
      <w:r>
        <w:rPr>
          <w:sz w:val="18"/>
        </w:rPr>
        <w:t>for</w:t>
      </w:r>
      <w:r>
        <w:rPr>
          <w:spacing w:val="-9"/>
          <w:sz w:val="18"/>
        </w:rPr>
        <w:t> </w:t>
      </w:r>
      <w:r>
        <w:rPr>
          <w:sz w:val="18"/>
        </w:rPr>
        <w:t>such</w:t>
      </w:r>
      <w:r>
        <w:rPr>
          <w:spacing w:val="-9"/>
          <w:sz w:val="18"/>
        </w:rPr>
        <w:t> </w:t>
      </w:r>
      <w:r>
        <w:rPr>
          <w:sz w:val="18"/>
        </w:rPr>
        <w:t>offices as the</w:t>
      </w:r>
      <w:r>
        <w:rPr>
          <w:spacing w:val="-2"/>
          <w:sz w:val="18"/>
        </w:rPr>
        <w:t> </w:t>
      </w:r>
      <w:r>
        <w:rPr>
          <w:sz w:val="18"/>
        </w:rPr>
        <w:t>President</w:t>
      </w:r>
      <w:r>
        <w:rPr>
          <w:spacing w:val="-2"/>
          <w:sz w:val="18"/>
        </w:rPr>
        <w:t> </w:t>
      </w:r>
      <w:r>
        <w:rPr>
          <w:sz w:val="18"/>
        </w:rPr>
        <w:t>may, from</w:t>
      </w:r>
      <w:r>
        <w:rPr>
          <w:spacing w:val="-2"/>
          <w:sz w:val="18"/>
        </w:rPr>
        <w:t> </w:t>
      </w:r>
      <w:r>
        <w:rPr>
          <w:sz w:val="18"/>
        </w:rPr>
        <w:t>time</w:t>
      </w:r>
      <w:r>
        <w:rPr>
          <w:spacing w:val="-2"/>
          <w:sz w:val="18"/>
        </w:rPr>
        <w:t> </w:t>
      </w:r>
      <w:r>
        <w:rPr>
          <w:sz w:val="18"/>
        </w:rPr>
        <w:t>to</w:t>
      </w:r>
      <w:r>
        <w:rPr>
          <w:spacing w:val="-9"/>
          <w:sz w:val="18"/>
        </w:rPr>
        <w:t> </w:t>
      </w:r>
      <w:r>
        <w:rPr>
          <w:sz w:val="18"/>
        </w:rPr>
        <w:t>time, by </w:t>
      </w:r>
      <w:r>
        <w:rPr>
          <w:spacing w:val="-4"/>
          <w:w w:val="110"/>
          <w:sz w:val="18"/>
        </w:rPr>
        <w:t>writing</w:t>
      </w:r>
      <w:r>
        <w:rPr>
          <w:spacing w:val="-13"/>
          <w:w w:val="110"/>
          <w:sz w:val="18"/>
        </w:rPr>
        <w:t> </w:t>
      </w:r>
      <w:r>
        <w:rPr>
          <w:spacing w:val="-4"/>
          <w:w w:val="110"/>
          <w:sz w:val="18"/>
        </w:rPr>
        <w:t>under</w:t>
      </w:r>
      <w:r>
        <w:rPr>
          <w:spacing w:val="-22"/>
          <w:w w:val="110"/>
          <w:sz w:val="18"/>
        </w:rPr>
        <w:t> </w:t>
      </w:r>
      <w:r>
        <w:rPr>
          <w:spacing w:val="-4"/>
          <w:w w:val="110"/>
          <w:sz w:val="18"/>
        </w:rPr>
        <w:t>his</w:t>
      </w:r>
      <w:r>
        <w:rPr>
          <w:spacing w:val="-12"/>
          <w:w w:val="110"/>
          <w:sz w:val="18"/>
        </w:rPr>
        <w:t> </w:t>
      </w:r>
      <w:r>
        <w:rPr>
          <w:spacing w:val="-4"/>
          <w:w w:val="110"/>
          <w:sz w:val="18"/>
        </w:rPr>
        <w:t>hand</w:t>
      </w:r>
      <w:r>
        <w:rPr>
          <w:spacing w:val="-23"/>
          <w:w w:val="110"/>
          <w:sz w:val="18"/>
        </w:rPr>
        <w:t> </w:t>
      </w:r>
      <w:r>
        <w:rPr>
          <w:spacing w:val="-4"/>
          <w:w w:val="110"/>
          <w:sz w:val="18"/>
        </w:rPr>
        <w:t>and</w:t>
      </w:r>
      <w:r>
        <w:rPr>
          <w:spacing w:val="-23"/>
          <w:w w:val="110"/>
          <w:sz w:val="18"/>
        </w:rPr>
        <w:t> </w:t>
      </w:r>
      <w:r>
        <w:rPr>
          <w:spacing w:val="-4"/>
          <w:w w:val="110"/>
          <w:sz w:val="18"/>
        </w:rPr>
        <w:t>the</w:t>
      </w:r>
      <w:r>
        <w:rPr>
          <w:spacing w:val="-15"/>
          <w:w w:val="110"/>
          <w:sz w:val="18"/>
        </w:rPr>
        <w:t> </w:t>
      </w:r>
      <w:r>
        <w:rPr>
          <w:spacing w:val="-4"/>
          <w:w w:val="110"/>
          <w:sz w:val="18"/>
        </w:rPr>
        <w:t>Public</w:t>
      </w:r>
      <w:r>
        <w:rPr>
          <w:spacing w:val="-20"/>
          <w:w w:val="110"/>
          <w:sz w:val="18"/>
        </w:rPr>
        <w:t> </w:t>
      </w:r>
      <w:r>
        <w:rPr>
          <w:spacing w:val="-4"/>
          <w:w w:val="110"/>
          <w:sz w:val="18"/>
        </w:rPr>
        <w:t>Seal,</w:t>
      </w:r>
      <w:r>
        <w:rPr>
          <w:spacing w:val="-13"/>
          <w:w w:val="110"/>
          <w:sz w:val="18"/>
        </w:rPr>
        <w:t> </w:t>
      </w:r>
      <w:r>
        <w:rPr>
          <w:spacing w:val="-4"/>
          <w:w w:val="110"/>
          <w:sz w:val="18"/>
        </w:rPr>
        <w:t>establish.</w:t>
      </w:r>
    </w:p>
    <w:p>
      <w:pPr>
        <w:pStyle w:val="ListParagraph"/>
        <w:numPr>
          <w:ilvl w:val="1"/>
          <w:numId w:val="2"/>
        </w:numPr>
        <w:tabs>
          <w:tab w:pos="909" w:val="left" w:leader="none"/>
          <w:tab w:pos="911" w:val="left" w:leader="none"/>
        </w:tabs>
        <w:spacing w:line="232" w:lineRule="auto" w:before="2" w:after="0"/>
        <w:ind w:left="911" w:right="1393" w:hanging="204"/>
        <w:jc w:val="left"/>
        <w:rPr>
          <w:sz w:val="18"/>
        </w:rPr>
      </w:pPr>
      <w:r>
        <w:rPr>
          <w:sz w:val="18"/>
        </w:rPr>
        <w:t>In</w:t>
      </w:r>
      <w:r>
        <w:rPr>
          <w:spacing w:val="-6"/>
          <w:sz w:val="18"/>
        </w:rPr>
        <w:t> </w:t>
      </w:r>
      <w:r>
        <w:rPr>
          <w:sz w:val="18"/>
        </w:rPr>
        <w:t>addition</w:t>
      </w:r>
      <w:r>
        <w:rPr>
          <w:spacing w:val="-6"/>
          <w:sz w:val="18"/>
        </w:rPr>
        <w:t> </w:t>
      </w:r>
      <w:r>
        <w:rPr>
          <w:sz w:val="18"/>
        </w:rPr>
        <w:t>to</w:t>
      </w:r>
      <w:r>
        <w:rPr>
          <w:spacing w:val="-6"/>
          <w:sz w:val="18"/>
        </w:rPr>
        <w:t> </w:t>
      </w:r>
      <w:r>
        <w:rPr>
          <w:sz w:val="18"/>
        </w:rPr>
        <w:t>the Ministers referred</w:t>
      </w:r>
      <w:r>
        <w:rPr>
          <w:spacing w:val="-7"/>
          <w:sz w:val="18"/>
        </w:rPr>
        <w:t> </w:t>
      </w:r>
      <w:r>
        <w:rPr>
          <w:sz w:val="18"/>
        </w:rPr>
        <w:t>to</w:t>
      </w:r>
      <w:r>
        <w:rPr>
          <w:spacing w:val="-6"/>
          <w:sz w:val="18"/>
        </w:rPr>
        <w:t> </w:t>
      </w:r>
      <w:r>
        <w:rPr>
          <w:sz w:val="18"/>
        </w:rPr>
        <w:t>in</w:t>
      </w:r>
      <w:r>
        <w:rPr>
          <w:spacing w:val="-6"/>
          <w:sz w:val="18"/>
        </w:rPr>
        <w:t> </w:t>
      </w:r>
      <w:r>
        <w:rPr>
          <w:sz w:val="18"/>
        </w:rPr>
        <w:t>subarticle (1) the President may, after </w:t>
      </w:r>
      <w:r>
        <w:rPr>
          <w:spacing w:val="-2"/>
          <w:w w:val="110"/>
          <w:sz w:val="18"/>
        </w:rPr>
        <w:t>consultation</w:t>
      </w:r>
      <w:r>
        <w:rPr>
          <w:spacing w:val="-24"/>
          <w:w w:val="110"/>
          <w:sz w:val="18"/>
        </w:rPr>
        <w:t> </w:t>
      </w:r>
      <w:r>
        <w:rPr>
          <w:spacing w:val="-2"/>
          <w:w w:val="110"/>
          <w:sz w:val="18"/>
        </w:rPr>
        <w:t>with</w:t>
      </w:r>
      <w:r>
        <w:rPr>
          <w:spacing w:val="-24"/>
          <w:w w:val="110"/>
          <w:sz w:val="18"/>
        </w:rPr>
        <w:t> </w:t>
      </w:r>
      <w:r>
        <w:rPr>
          <w:spacing w:val="-2"/>
          <w:w w:val="110"/>
          <w:sz w:val="18"/>
        </w:rPr>
        <w:t>the</w:t>
      </w:r>
      <w:r>
        <w:rPr>
          <w:spacing w:val="-18"/>
          <w:w w:val="110"/>
          <w:sz w:val="18"/>
        </w:rPr>
        <w:t> </w:t>
      </w:r>
      <w:r>
        <w:rPr>
          <w:spacing w:val="-2"/>
          <w:w w:val="110"/>
          <w:sz w:val="18"/>
        </w:rPr>
        <w:t>Prime</w:t>
      </w:r>
      <w:r>
        <w:rPr>
          <w:spacing w:val="-18"/>
          <w:w w:val="110"/>
          <w:sz w:val="18"/>
        </w:rPr>
        <w:t> </w:t>
      </w:r>
      <w:r>
        <w:rPr>
          <w:spacing w:val="-2"/>
          <w:w w:val="110"/>
          <w:sz w:val="18"/>
        </w:rPr>
        <w:t>Minister,</w:t>
      </w:r>
      <w:r>
        <w:rPr>
          <w:spacing w:val="-16"/>
          <w:w w:val="110"/>
          <w:sz w:val="18"/>
        </w:rPr>
        <w:t> </w:t>
      </w:r>
      <w:r>
        <w:rPr>
          <w:spacing w:val="-2"/>
          <w:w w:val="110"/>
          <w:sz w:val="18"/>
        </w:rPr>
        <w:t>appoint</w:t>
      </w:r>
      <w:r>
        <w:rPr>
          <w:spacing w:val="-18"/>
          <w:w w:val="110"/>
          <w:sz w:val="18"/>
        </w:rPr>
        <w:t> </w:t>
      </w:r>
      <w:r>
        <w:rPr>
          <w:spacing w:val="-2"/>
          <w:w w:val="110"/>
          <w:sz w:val="18"/>
        </w:rPr>
        <w:t>Deputy</w:t>
      </w:r>
      <w:r>
        <w:rPr>
          <w:spacing w:val="-16"/>
          <w:w w:val="110"/>
          <w:sz w:val="18"/>
        </w:rPr>
        <w:t> </w:t>
      </w:r>
      <w:r>
        <w:rPr>
          <w:spacing w:val="-2"/>
          <w:w w:val="110"/>
          <w:sz w:val="18"/>
        </w:rPr>
        <w:t>Ministers.</w:t>
      </w:r>
      <w:r>
        <w:rPr>
          <w:spacing w:val="-16"/>
          <w:w w:val="110"/>
          <w:sz w:val="18"/>
        </w:rPr>
        <w:t> </w:t>
      </w:r>
      <w:r>
        <w:rPr>
          <w:spacing w:val="-2"/>
          <w:w w:val="110"/>
          <w:sz w:val="18"/>
        </w:rPr>
        <w:t>All</w:t>
      </w:r>
      <w:r>
        <w:rPr>
          <w:spacing w:val="-24"/>
          <w:w w:val="110"/>
          <w:sz w:val="18"/>
        </w:rPr>
        <w:t> </w:t>
      </w:r>
      <w:r>
        <w:rPr>
          <w:spacing w:val="-2"/>
          <w:w w:val="110"/>
          <w:sz w:val="18"/>
        </w:rPr>
        <w:t>Deputy Ministers</w:t>
      </w:r>
      <w:r>
        <w:rPr>
          <w:spacing w:val="-11"/>
          <w:w w:val="110"/>
          <w:sz w:val="18"/>
        </w:rPr>
        <w:t> </w:t>
      </w:r>
      <w:r>
        <w:rPr>
          <w:spacing w:val="-2"/>
          <w:w w:val="110"/>
          <w:sz w:val="18"/>
        </w:rPr>
        <w:t>shall</w:t>
      </w:r>
      <w:r>
        <w:rPr>
          <w:spacing w:val="-21"/>
          <w:w w:val="110"/>
          <w:sz w:val="18"/>
        </w:rPr>
        <w:t> </w:t>
      </w:r>
      <w:r>
        <w:rPr>
          <w:spacing w:val="-2"/>
          <w:w w:val="110"/>
          <w:sz w:val="18"/>
        </w:rPr>
        <w:t>not</w:t>
      </w:r>
      <w:r>
        <w:rPr>
          <w:spacing w:val="-14"/>
          <w:w w:val="110"/>
          <w:sz w:val="18"/>
        </w:rPr>
        <w:t> </w:t>
      </w:r>
      <w:r>
        <w:rPr>
          <w:spacing w:val="-2"/>
          <w:w w:val="110"/>
          <w:sz w:val="18"/>
        </w:rPr>
        <w:t>be</w:t>
      </w:r>
      <w:r>
        <w:rPr>
          <w:spacing w:val="-14"/>
          <w:w w:val="110"/>
          <w:sz w:val="18"/>
        </w:rPr>
        <w:t> </w:t>
      </w:r>
      <w:r>
        <w:rPr>
          <w:spacing w:val="-2"/>
          <w:w w:val="110"/>
          <w:sz w:val="18"/>
        </w:rPr>
        <w:t>members</w:t>
      </w:r>
      <w:r>
        <w:rPr>
          <w:spacing w:val="-11"/>
          <w:w w:val="110"/>
          <w:sz w:val="18"/>
        </w:rPr>
        <w:t> </w:t>
      </w:r>
      <w:r>
        <w:rPr>
          <w:spacing w:val="-2"/>
          <w:w w:val="110"/>
          <w:sz w:val="18"/>
        </w:rPr>
        <w:t>of</w:t>
      </w:r>
      <w:r>
        <w:rPr>
          <w:spacing w:val="-22"/>
          <w:w w:val="110"/>
          <w:sz w:val="18"/>
        </w:rPr>
        <w:t> </w:t>
      </w:r>
      <w:r>
        <w:rPr>
          <w:spacing w:val="-2"/>
          <w:w w:val="110"/>
          <w:sz w:val="18"/>
        </w:rPr>
        <w:t>the</w:t>
      </w:r>
      <w:r>
        <w:rPr>
          <w:spacing w:val="-14"/>
          <w:w w:val="110"/>
          <w:sz w:val="18"/>
        </w:rPr>
        <w:t> </w:t>
      </w:r>
      <w:r>
        <w:rPr>
          <w:spacing w:val="-2"/>
          <w:w w:val="110"/>
          <w:sz w:val="18"/>
        </w:rPr>
        <w:t>Cabinet.</w:t>
      </w:r>
    </w:p>
    <w:p>
      <w:pPr>
        <w:pStyle w:val="ListParagraph"/>
        <w:numPr>
          <w:ilvl w:val="1"/>
          <w:numId w:val="2"/>
        </w:numPr>
        <w:tabs>
          <w:tab w:pos="909" w:val="left" w:leader="none"/>
          <w:tab w:pos="911" w:val="left" w:leader="none"/>
        </w:tabs>
        <w:spacing w:line="232" w:lineRule="auto" w:before="3" w:after="0"/>
        <w:ind w:left="911" w:right="1639" w:hanging="204"/>
        <w:jc w:val="left"/>
        <w:rPr>
          <w:sz w:val="18"/>
        </w:rPr>
      </w:pPr>
      <w:r>
        <w:rPr>
          <w:spacing w:val="-2"/>
          <w:w w:val="105"/>
          <w:sz w:val="18"/>
        </w:rPr>
        <w:t>The</w:t>
      </w:r>
      <w:r>
        <w:rPr>
          <w:spacing w:val="-10"/>
          <w:w w:val="105"/>
          <w:sz w:val="18"/>
        </w:rPr>
        <w:t> </w:t>
      </w:r>
      <w:r>
        <w:rPr>
          <w:spacing w:val="-2"/>
          <w:w w:val="105"/>
          <w:sz w:val="18"/>
        </w:rPr>
        <w:t>President</w:t>
      </w:r>
      <w:r>
        <w:rPr>
          <w:spacing w:val="-10"/>
          <w:w w:val="105"/>
          <w:sz w:val="18"/>
        </w:rPr>
        <w:t> </w:t>
      </w:r>
      <w:r>
        <w:rPr>
          <w:spacing w:val="-2"/>
          <w:w w:val="105"/>
          <w:sz w:val="18"/>
        </w:rPr>
        <w:t>may</w:t>
      </w:r>
      <w:r>
        <w:rPr>
          <w:spacing w:val="-7"/>
          <w:w w:val="105"/>
          <w:sz w:val="18"/>
        </w:rPr>
        <w:t> </w:t>
      </w:r>
      <w:r>
        <w:rPr>
          <w:spacing w:val="-2"/>
          <w:w w:val="105"/>
          <w:sz w:val="18"/>
        </w:rPr>
        <w:t>appoint</w:t>
      </w:r>
      <w:r>
        <w:rPr>
          <w:spacing w:val="-10"/>
          <w:w w:val="105"/>
          <w:sz w:val="18"/>
        </w:rPr>
        <w:t> </w:t>
      </w:r>
      <w:r>
        <w:rPr>
          <w:spacing w:val="-2"/>
          <w:w w:val="105"/>
          <w:sz w:val="18"/>
        </w:rPr>
        <w:t>any</w:t>
      </w:r>
      <w:r>
        <w:rPr>
          <w:spacing w:val="-7"/>
          <w:w w:val="105"/>
          <w:sz w:val="18"/>
        </w:rPr>
        <w:t> </w:t>
      </w:r>
      <w:r>
        <w:rPr>
          <w:spacing w:val="-2"/>
          <w:w w:val="105"/>
          <w:sz w:val="18"/>
        </w:rPr>
        <w:t>number</w:t>
      </w:r>
      <w:r>
        <w:rPr>
          <w:spacing w:val="-17"/>
          <w:w w:val="105"/>
          <w:sz w:val="18"/>
        </w:rPr>
        <w:t> </w:t>
      </w:r>
      <w:r>
        <w:rPr>
          <w:spacing w:val="-2"/>
          <w:w w:val="105"/>
          <w:sz w:val="18"/>
        </w:rPr>
        <w:t>of</w:t>
      </w:r>
      <w:r>
        <w:rPr>
          <w:spacing w:val="-18"/>
          <w:w w:val="105"/>
          <w:sz w:val="18"/>
        </w:rPr>
        <w:t> </w:t>
      </w:r>
      <w:r>
        <w:rPr>
          <w:spacing w:val="-2"/>
          <w:w w:val="105"/>
          <w:sz w:val="18"/>
        </w:rPr>
        <w:t>Deputy</w:t>
      </w:r>
      <w:r>
        <w:rPr>
          <w:spacing w:val="-7"/>
          <w:w w:val="105"/>
          <w:sz w:val="18"/>
        </w:rPr>
        <w:t> </w:t>
      </w:r>
      <w:r>
        <w:rPr>
          <w:spacing w:val="-2"/>
          <w:w w:val="105"/>
          <w:sz w:val="18"/>
        </w:rPr>
        <w:t>Ministers</w:t>
      </w:r>
      <w:r>
        <w:rPr>
          <w:spacing w:val="-6"/>
          <w:w w:val="105"/>
          <w:sz w:val="18"/>
        </w:rPr>
        <w:t> </w:t>
      </w:r>
      <w:r>
        <w:rPr>
          <w:spacing w:val="-2"/>
          <w:w w:val="105"/>
          <w:sz w:val="18"/>
        </w:rPr>
        <w:t>who</w:t>
      </w:r>
      <w:r>
        <w:rPr>
          <w:spacing w:val="-17"/>
          <w:w w:val="105"/>
          <w:sz w:val="18"/>
        </w:rPr>
        <w:t> </w:t>
      </w:r>
      <w:r>
        <w:rPr>
          <w:spacing w:val="-2"/>
          <w:w w:val="105"/>
          <w:sz w:val="18"/>
        </w:rPr>
        <w:t>shall</w:t>
      </w:r>
      <w:r>
        <w:rPr>
          <w:spacing w:val="-17"/>
          <w:w w:val="105"/>
          <w:sz w:val="18"/>
        </w:rPr>
        <w:t> </w:t>
      </w:r>
      <w:r>
        <w:rPr>
          <w:spacing w:val="-2"/>
          <w:w w:val="105"/>
          <w:sz w:val="18"/>
        </w:rPr>
        <w:t>assist </w:t>
      </w:r>
      <w:r>
        <w:rPr>
          <w:w w:val="105"/>
          <w:sz w:val="18"/>
        </w:rPr>
        <w:t>Ministers</w:t>
      </w:r>
      <w:r>
        <w:rPr>
          <w:spacing w:val="-1"/>
          <w:w w:val="105"/>
          <w:sz w:val="18"/>
        </w:rPr>
        <w:t> </w:t>
      </w:r>
      <w:r>
        <w:rPr>
          <w:w w:val="105"/>
          <w:sz w:val="18"/>
        </w:rPr>
        <w:t>in</w:t>
      </w:r>
      <w:r>
        <w:rPr>
          <w:spacing w:val="-13"/>
          <w:w w:val="105"/>
          <w:sz w:val="18"/>
        </w:rPr>
        <w:t> </w:t>
      </w:r>
      <w:r>
        <w:rPr>
          <w:w w:val="105"/>
          <w:sz w:val="18"/>
        </w:rPr>
        <w:t>the</w:t>
      </w:r>
      <w:r>
        <w:rPr>
          <w:spacing w:val="-5"/>
          <w:w w:val="105"/>
          <w:sz w:val="18"/>
        </w:rPr>
        <w:t> </w:t>
      </w:r>
      <w:r>
        <w:rPr>
          <w:w w:val="105"/>
          <w:sz w:val="18"/>
        </w:rPr>
        <w:t>discharge</w:t>
      </w:r>
      <w:r>
        <w:rPr>
          <w:spacing w:val="-5"/>
          <w:w w:val="105"/>
          <w:sz w:val="18"/>
        </w:rPr>
        <w:t> </w:t>
      </w:r>
      <w:r>
        <w:rPr>
          <w:w w:val="105"/>
          <w:sz w:val="18"/>
        </w:rPr>
        <w:t>of</w:t>
      </w:r>
      <w:r>
        <w:rPr>
          <w:spacing w:val="-14"/>
          <w:w w:val="105"/>
          <w:sz w:val="18"/>
        </w:rPr>
        <w:t> </w:t>
      </w:r>
      <w:r>
        <w:rPr>
          <w:w w:val="105"/>
          <w:sz w:val="18"/>
        </w:rPr>
        <w:t>their</w:t>
      </w:r>
      <w:r>
        <w:rPr>
          <w:spacing w:val="-13"/>
          <w:w w:val="105"/>
          <w:sz w:val="18"/>
        </w:rPr>
        <w:t> </w:t>
      </w:r>
      <w:r>
        <w:rPr>
          <w:w w:val="105"/>
          <w:sz w:val="18"/>
        </w:rPr>
        <w:t>duties</w:t>
      </w:r>
      <w:r>
        <w:rPr>
          <w:spacing w:val="-1"/>
          <w:w w:val="105"/>
          <w:sz w:val="18"/>
        </w:rPr>
        <w:t> </w:t>
      </w:r>
      <w:r>
        <w:rPr>
          <w:w w:val="105"/>
          <w:sz w:val="18"/>
        </w:rPr>
        <w:t>and</w:t>
      </w:r>
      <w:r>
        <w:rPr>
          <w:spacing w:val="-14"/>
          <w:w w:val="105"/>
          <w:sz w:val="18"/>
        </w:rPr>
        <w:t> </w:t>
      </w:r>
      <w:r>
        <w:rPr>
          <w:w w:val="105"/>
          <w:sz w:val="18"/>
        </w:rPr>
        <w:t>functions.</w:t>
      </w:r>
    </w:p>
    <w:p>
      <w:pPr>
        <w:pStyle w:val="ListParagraph"/>
        <w:numPr>
          <w:ilvl w:val="1"/>
          <w:numId w:val="2"/>
        </w:numPr>
        <w:tabs>
          <w:tab w:pos="909" w:val="left" w:leader="none"/>
          <w:tab w:pos="911" w:val="left" w:leader="none"/>
        </w:tabs>
        <w:spacing w:line="232" w:lineRule="auto" w:before="1" w:after="0"/>
        <w:ind w:left="911" w:right="1420" w:hanging="204"/>
        <w:jc w:val="left"/>
        <w:rPr>
          <w:sz w:val="18"/>
        </w:rPr>
      </w:pPr>
      <w:r>
        <w:rPr>
          <w:w w:val="105"/>
          <w:sz w:val="18"/>
        </w:rPr>
        <w:t>All</w:t>
      </w:r>
      <w:r>
        <w:rPr>
          <w:spacing w:val="-23"/>
          <w:w w:val="105"/>
          <w:sz w:val="18"/>
        </w:rPr>
        <w:t> </w:t>
      </w:r>
      <w:r>
        <w:rPr>
          <w:w w:val="105"/>
          <w:sz w:val="18"/>
        </w:rPr>
        <w:t>Ministers</w:t>
      </w:r>
      <w:r>
        <w:rPr>
          <w:spacing w:val="-15"/>
          <w:w w:val="105"/>
          <w:sz w:val="18"/>
        </w:rPr>
        <w:t> </w:t>
      </w:r>
      <w:r>
        <w:rPr>
          <w:w w:val="105"/>
          <w:sz w:val="18"/>
        </w:rPr>
        <w:t>and</w:t>
      </w:r>
      <w:r>
        <w:rPr>
          <w:spacing w:val="-24"/>
          <w:w w:val="105"/>
          <w:sz w:val="18"/>
        </w:rPr>
        <w:t> </w:t>
      </w:r>
      <w:r>
        <w:rPr>
          <w:w w:val="105"/>
          <w:sz w:val="18"/>
        </w:rPr>
        <w:t>Deputy</w:t>
      </w:r>
      <w:r>
        <w:rPr>
          <w:spacing w:val="-15"/>
          <w:w w:val="105"/>
          <w:sz w:val="18"/>
        </w:rPr>
        <w:t> </w:t>
      </w:r>
      <w:r>
        <w:rPr>
          <w:w w:val="105"/>
          <w:sz w:val="18"/>
        </w:rPr>
        <w:t>Ministers</w:t>
      </w:r>
      <w:r>
        <w:rPr>
          <w:spacing w:val="-14"/>
          <w:w w:val="105"/>
          <w:sz w:val="18"/>
        </w:rPr>
        <w:t> </w:t>
      </w:r>
      <w:r>
        <w:rPr>
          <w:w w:val="105"/>
          <w:sz w:val="18"/>
        </w:rPr>
        <w:t>shall</w:t>
      </w:r>
      <w:r>
        <w:rPr>
          <w:spacing w:val="-23"/>
          <w:w w:val="105"/>
          <w:sz w:val="18"/>
        </w:rPr>
        <w:t> </w:t>
      </w:r>
      <w:r>
        <w:rPr>
          <w:w w:val="105"/>
          <w:sz w:val="18"/>
        </w:rPr>
        <w:t>be</w:t>
      </w:r>
      <w:r>
        <w:rPr>
          <w:spacing w:val="-17"/>
          <w:w w:val="105"/>
          <w:sz w:val="18"/>
        </w:rPr>
        <w:t> </w:t>
      </w:r>
      <w:r>
        <w:rPr>
          <w:w w:val="105"/>
          <w:sz w:val="18"/>
        </w:rPr>
        <w:t>appointed</w:t>
      </w:r>
      <w:r>
        <w:rPr>
          <w:spacing w:val="-24"/>
          <w:w w:val="105"/>
          <w:sz w:val="18"/>
        </w:rPr>
        <w:t> </w:t>
      </w:r>
      <w:r>
        <w:rPr>
          <w:w w:val="105"/>
          <w:sz w:val="18"/>
        </w:rPr>
        <w:t>from</w:t>
      </w:r>
      <w:r>
        <w:rPr>
          <w:spacing w:val="-17"/>
          <w:w w:val="105"/>
          <w:sz w:val="18"/>
        </w:rPr>
        <w:t> </w:t>
      </w:r>
      <w:r>
        <w:rPr>
          <w:w w:val="105"/>
          <w:sz w:val="18"/>
        </w:rPr>
        <w:t>among</w:t>
      </w:r>
      <w:r>
        <w:rPr>
          <w:spacing w:val="-15"/>
          <w:w w:val="105"/>
          <w:sz w:val="18"/>
        </w:rPr>
        <w:t> </w:t>
      </w:r>
      <w:r>
        <w:rPr>
          <w:w w:val="105"/>
          <w:sz w:val="18"/>
        </w:rPr>
        <w:t>Members</w:t>
      </w:r>
      <w:r>
        <w:rPr>
          <w:spacing w:val="-14"/>
          <w:w w:val="105"/>
          <w:sz w:val="18"/>
        </w:rPr>
        <w:t> </w:t>
      </w:r>
      <w:r>
        <w:rPr>
          <w:w w:val="105"/>
          <w:sz w:val="18"/>
        </w:rPr>
        <w:t>of </w:t>
      </w:r>
      <w:r>
        <w:rPr>
          <w:spacing w:val="-2"/>
          <w:w w:val="105"/>
          <w:sz w:val="18"/>
        </w:rPr>
        <w:t>Parliament.</w:t>
      </w:r>
    </w:p>
    <w:p>
      <w:pPr>
        <w:pStyle w:val="ListParagraph"/>
        <w:numPr>
          <w:ilvl w:val="1"/>
          <w:numId w:val="2"/>
        </w:numPr>
        <w:tabs>
          <w:tab w:pos="909" w:val="left" w:leader="none"/>
          <w:tab w:pos="911" w:val="left" w:leader="none"/>
        </w:tabs>
        <w:spacing w:line="232" w:lineRule="auto" w:before="1" w:after="0"/>
        <w:ind w:left="911" w:right="1385" w:hanging="204"/>
        <w:jc w:val="left"/>
        <w:rPr>
          <w:sz w:val="18"/>
        </w:rPr>
      </w:pPr>
      <w:r>
        <w:rPr>
          <w:sz w:val="18"/>
        </w:rPr>
        <w:t>Notwithstanding the provisions of</w:t>
      </w:r>
      <w:r>
        <w:rPr>
          <w:spacing w:val="-7"/>
          <w:sz w:val="18"/>
        </w:rPr>
        <w:t> </w:t>
      </w:r>
      <w:r>
        <w:rPr>
          <w:sz w:val="18"/>
        </w:rPr>
        <w:t>subarticle (4), in</w:t>
      </w:r>
      <w:r>
        <w:rPr>
          <w:spacing w:val="-5"/>
          <w:sz w:val="18"/>
        </w:rPr>
        <w:t> </w:t>
      </w:r>
      <w:r>
        <w:rPr>
          <w:sz w:val="18"/>
        </w:rPr>
        <w:t>the event that the President </w:t>
      </w:r>
      <w:r>
        <w:rPr>
          <w:spacing w:val="-2"/>
          <w:w w:val="110"/>
          <w:sz w:val="18"/>
        </w:rPr>
        <w:t>is</w:t>
      </w:r>
      <w:r>
        <w:rPr>
          <w:spacing w:val="-13"/>
          <w:w w:val="110"/>
          <w:sz w:val="18"/>
        </w:rPr>
        <w:t> </w:t>
      </w:r>
      <w:r>
        <w:rPr>
          <w:spacing w:val="-2"/>
          <w:w w:val="110"/>
          <w:sz w:val="18"/>
        </w:rPr>
        <w:t>obliged</w:t>
      </w:r>
      <w:r>
        <w:rPr>
          <w:spacing w:val="-24"/>
          <w:w w:val="110"/>
          <w:sz w:val="18"/>
        </w:rPr>
        <w:t> </w:t>
      </w:r>
      <w:r>
        <w:rPr>
          <w:spacing w:val="-2"/>
          <w:w w:val="110"/>
          <w:sz w:val="18"/>
        </w:rPr>
        <w:t>to</w:t>
      </w:r>
      <w:r>
        <w:rPr>
          <w:spacing w:val="-22"/>
          <w:w w:val="110"/>
          <w:sz w:val="18"/>
        </w:rPr>
        <w:t> </w:t>
      </w:r>
      <w:r>
        <w:rPr>
          <w:spacing w:val="-2"/>
          <w:w w:val="110"/>
          <w:sz w:val="18"/>
        </w:rPr>
        <w:t>appoint</w:t>
      </w:r>
      <w:r>
        <w:rPr>
          <w:spacing w:val="-16"/>
          <w:w w:val="110"/>
          <w:sz w:val="18"/>
        </w:rPr>
        <w:t> </w:t>
      </w:r>
      <w:r>
        <w:rPr>
          <w:spacing w:val="-2"/>
          <w:w w:val="110"/>
          <w:sz w:val="18"/>
        </w:rPr>
        <w:t>a</w:t>
      </w:r>
      <w:r>
        <w:rPr>
          <w:spacing w:val="-13"/>
          <w:w w:val="110"/>
          <w:sz w:val="18"/>
        </w:rPr>
        <w:t> </w:t>
      </w:r>
      <w:r>
        <w:rPr>
          <w:spacing w:val="-2"/>
          <w:w w:val="110"/>
          <w:sz w:val="18"/>
        </w:rPr>
        <w:t>Minister</w:t>
      </w:r>
      <w:r>
        <w:rPr>
          <w:spacing w:val="-22"/>
          <w:w w:val="110"/>
          <w:sz w:val="18"/>
        </w:rPr>
        <w:t> </w:t>
      </w:r>
      <w:r>
        <w:rPr>
          <w:spacing w:val="-2"/>
          <w:w w:val="110"/>
          <w:sz w:val="18"/>
        </w:rPr>
        <w:t>or</w:t>
      </w:r>
      <w:r>
        <w:rPr>
          <w:spacing w:val="-22"/>
          <w:w w:val="110"/>
          <w:sz w:val="18"/>
        </w:rPr>
        <w:t> </w:t>
      </w:r>
      <w:r>
        <w:rPr>
          <w:spacing w:val="-2"/>
          <w:w w:val="110"/>
          <w:sz w:val="18"/>
        </w:rPr>
        <w:t>a</w:t>
      </w:r>
      <w:r>
        <w:rPr>
          <w:spacing w:val="-13"/>
          <w:w w:val="110"/>
          <w:sz w:val="18"/>
        </w:rPr>
        <w:t> </w:t>
      </w:r>
      <w:r>
        <w:rPr>
          <w:spacing w:val="-2"/>
          <w:w w:val="110"/>
          <w:sz w:val="18"/>
        </w:rPr>
        <w:t>Deputy</w:t>
      </w:r>
      <w:r>
        <w:rPr>
          <w:spacing w:val="-14"/>
          <w:w w:val="110"/>
          <w:sz w:val="18"/>
        </w:rPr>
        <w:t> </w:t>
      </w:r>
      <w:r>
        <w:rPr>
          <w:spacing w:val="-2"/>
          <w:w w:val="110"/>
          <w:sz w:val="18"/>
        </w:rPr>
        <w:t>Minister</w:t>
      </w:r>
      <w:r>
        <w:rPr>
          <w:spacing w:val="-22"/>
          <w:w w:val="110"/>
          <w:sz w:val="18"/>
        </w:rPr>
        <w:t> </w:t>
      </w:r>
      <w:r>
        <w:rPr>
          <w:spacing w:val="-2"/>
          <w:w w:val="110"/>
          <w:sz w:val="18"/>
        </w:rPr>
        <w:t>after</w:t>
      </w:r>
      <w:r>
        <w:rPr>
          <w:spacing w:val="-22"/>
          <w:w w:val="110"/>
          <w:sz w:val="18"/>
        </w:rPr>
        <w:t> </w:t>
      </w:r>
      <w:r>
        <w:rPr>
          <w:spacing w:val="-2"/>
          <w:w w:val="110"/>
          <w:sz w:val="18"/>
        </w:rPr>
        <w:t>dissolution</w:t>
      </w:r>
      <w:r>
        <w:rPr>
          <w:spacing w:val="-22"/>
          <w:w w:val="110"/>
          <w:sz w:val="18"/>
        </w:rPr>
        <w:t> </w:t>
      </w:r>
      <w:r>
        <w:rPr>
          <w:spacing w:val="-2"/>
          <w:w w:val="110"/>
          <w:sz w:val="18"/>
        </w:rPr>
        <w:t>of </w:t>
      </w:r>
      <w:r>
        <w:rPr>
          <w:sz w:val="18"/>
        </w:rPr>
        <w:t>Parliament then he may appoint any person who was a Member of Parliament </w:t>
      </w:r>
      <w:r>
        <w:rPr>
          <w:w w:val="110"/>
          <w:sz w:val="18"/>
        </w:rPr>
        <w:t>before</w:t>
      </w:r>
      <w:r>
        <w:rPr>
          <w:spacing w:val="-20"/>
          <w:w w:val="110"/>
          <w:sz w:val="18"/>
        </w:rPr>
        <w:t> </w:t>
      </w:r>
      <w:r>
        <w:rPr>
          <w:w w:val="110"/>
          <w:sz w:val="18"/>
        </w:rPr>
        <w:t>Parliament</w:t>
      </w:r>
      <w:r>
        <w:rPr>
          <w:spacing w:val="-20"/>
          <w:w w:val="110"/>
          <w:sz w:val="18"/>
        </w:rPr>
        <w:t> </w:t>
      </w:r>
      <w:r>
        <w:rPr>
          <w:w w:val="110"/>
          <w:sz w:val="18"/>
        </w:rPr>
        <w:t>was</w:t>
      </w:r>
      <w:r>
        <w:rPr>
          <w:spacing w:val="-16"/>
          <w:w w:val="110"/>
          <w:sz w:val="18"/>
        </w:rPr>
        <w:t> </w:t>
      </w:r>
      <w:r>
        <w:rPr>
          <w:w w:val="110"/>
          <w:sz w:val="18"/>
        </w:rPr>
        <w:t>dissolved.</w:t>
      </w:r>
    </w:p>
    <w:p>
      <w:pPr>
        <w:pStyle w:val="Heading4"/>
        <w:numPr>
          <w:ilvl w:val="0"/>
          <w:numId w:val="2"/>
        </w:numPr>
        <w:tabs>
          <w:tab w:pos="698" w:val="left" w:leader="none"/>
        </w:tabs>
        <w:spacing w:line="240" w:lineRule="auto" w:before="212" w:after="0"/>
        <w:ind w:left="698" w:right="0" w:hanging="351"/>
        <w:jc w:val="left"/>
      </w:pPr>
      <w:bookmarkStart w:name="s762" w:id="61"/>
      <w:bookmarkEnd w:id="61"/>
      <w:r>
        <w:rPr>
          <w:b w:val="0"/>
        </w:rPr>
      </w:r>
      <w:r>
        <w:rPr>
          <w:w w:val="90"/>
        </w:rPr>
        <w:t>Oath</w:t>
      </w:r>
      <w:r>
        <w:rPr>
          <w:spacing w:val="-1"/>
          <w:w w:val="90"/>
        </w:rPr>
        <w:t> </w:t>
      </w:r>
      <w:r>
        <w:rPr>
          <w:w w:val="90"/>
        </w:rPr>
        <w:t>of</w:t>
      </w:r>
      <w:r>
        <w:rPr>
          <w:spacing w:val="1"/>
        </w:rPr>
        <w:t> </w:t>
      </w:r>
      <w:r>
        <w:rPr>
          <w:w w:val="90"/>
        </w:rPr>
        <w:t>office</w:t>
      </w:r>
      <w:r>
        <w:rPr>
          <w:spacing w:val="3"/>
        </w:rPr>
        <w:t> </w:t>
      </w:r>
      <w:r>
        <w:rPr>
          <w:w w:val="90"/>
        </w:rPr>
        <w:t>of</w:t>
      </w:r>
      <w:r>
        <w:rPr>
          <w:spacing w:val="1"/>
        </w:rPr>
        <w:t> </w:t>
      </w:r>
      <w:r>
        <w:rPr>
          <w:w w:val="90"/>
        </w:rPr>
        <w:t>Ministers</w:t>
      </w:r>
      <w:r>
        <w:rPr>
          <w:spacing w:val="-6"/>
        </w:rPr>
        <w:t> </w:t>
      </w:r>
      <w:r>
        <w:rPr>
          <w:w w:val="90"/>
        </w:rPr>
        <w:t>and</w:t>
      </w:r>
      <w:r>
        <w:rPr>
          <w:spacing w:val="-1"/>
          <w:w w:val="90"/>
        </w:rPr>
        <w:t> </w:t>
      </w:r>
      <w:r>
        <w:rPr>
          <w:w w:val="90"/>
        </w:rPr>
        <w:t>Deputy</w:t>
      </w:r>
      <w:r>
        <w:rPr>
          <w:spacing w:val="4"/>
        </w:rPr>
        <w:t> </w:t>
      </w:r>
      <w:r>
        <w:rPr>
          <w:spacing w:val="-2"/>
          <w:w w:val="90"/>
        </w:rPr>
        <w:t>Ministers</w:t>
      </w:r>
    </w:p>
    <w:p>
      <w:pPr>
        <w:pStyle w:val="BodyText"/>
        <w:spacing w:line="232" w:lineRule="auto" w:before="217"/>
        <w:ind w:left="347" w:right="1237"/>
        <w:jc w:val="both"/>
      </w:pPr>
      <w:r>
        <w:rPr>
          <w:w w:val="105"/>
        </w:rPr>
        <w:t>A</w:t>
      </w:r>
      <w:r>
        <w:rPr>
          <w:spacing w:val="-6"/>
          <w:w w:val="105"/>
        </w:rPr>
        <w:t> </w:t>
      </w:r>
      <w:r>
        <w:rPr>
          <w:w w:val="105"/>
        </w:rPr>
        <w:t>Minister</w:t>
      </w:r>
      <w:r>
        <w:rPr>
          <w:spacing w:val="-10"/>
          <w:w w:val="105"/>
        </w:rPr>
        <w:t> </w:t>
      </w:r>
      <w:r>
        <w:rPr>
          <w:w w:val="105"/>
        </w:rPr>
        <w:t>or</w:t>
      </w:r>
      <w:r>
        <w:rPr>
          <w:spacing w:val="-10"/>
          <w:w w:val="105"/>
        </w:rPr>
        <w:t> </w:t>
      </w:r>
      <w:r>
        <w:rPr>
          <w:w w:val="105"/>
        </w:rPr>
        <w:t>a</w:t>
      </w:r>
      <w:r>
        <w:rPr>
          <w:spacing w:val="-2"/>
          <w:w w:val="105"/>
        </w:rPr>
        <w:t> </w:t>
      </w:r>
      <w:r>
        <w:rPr>
          <w:w w:val="105"/>
        </w:rPr>
        <w:t>Deputy</w:t>
      </w:r>
      <w:r>
        <w:rPr>
          <w:spacing w:val="-3"/>
          <w:w w:val="105"/>
        </w:rPr>
        <w:t> </w:t>
      </w:r>
      <w:r>
        <w:rPr>
          <w:w w:val="105"/>
        </w:rPr>
        <w:t>Minister</w:t>
      </w:r>
      <w:r>
        <w:rPr>
          <w:spacing w:val="-10"/>
          <w:w w:val="105"/>
        </w:rPr>
        <w:t> </w:t>
      </w:r>
      <w:r>
        <w:rPr>
          <w:w w:val="105"/>
        </w:rPr>
        <w:t>shall</w:t>
      </w:r>
      <w:r>
        <w:rPr>
          <w:spacing w:val="-11"/>
          <w:w w:val="105"/>
        </w:rPr>
        <w:t> </w:t>
      </w:r>
      <w:r>
        <w:rPr>
          <w:w w:val="105"/>
        </w:rPr>
        <w:t>not</w:t>
      </w:r>
      <w:r>
        <w:rPr>
          <w:spacing w:val="-5"/>
          <w:w w:val="105"/>
        </w:rPr>
        <w:t> </w:t>
      </w:r>
      <w:r>
        <w:rPr>
          <w:w w:val="105"/>
        </w:rPr>
        <w:t>assume</w:t>
      </w:r>
      <w:r>
        <w:rPr>
          <w:spacing w:val="-5"/>
          <w:w w:val="105"/>
        </w:rPr>
        <w:t> </w:t>
      </w:r>
      <w:r>
        <w:rPr>
          <w:w w:val="105"/>
        </w:rPr>
        <w:t>his</w:t>
      </w:r>
      <w:r>
        <w:rPr>
          <w:spacing w:val="-2"/>
          <w:w w:val="105"/>
        </w:rPr>
        <w:t> </w:t>
      </w:r>
      <w:r>
        <w:rPr>
          <w:w w:val="105"/>
        </w:rPr>
        <w:t>office</w:t>
      </w:r>
      <w:r>
        <w:rPr>
          <w:spacing w:val="-5"/>
          <w:w w:val="105"/>
        </w:rPr>
        <w:t> </w:t>
      </w:r>
      <w:r>
        <w:rPr>
          <w:w w:val="105"/>
        </w:rPr>
        <w:t>until</w:t>
      </w:r>
      <w:r>
        <w:rPr>
          <w:spacing w:val="-11"/>
          <w:w w:val="105"/>
        </w:rPr>
        <w:t> </w:t>
      </w:r>
      <w:r>
        <w:rPr>
          <w:w w:val="105"/>
        </w:rPr>
        <w:t>he</w:t>
      </w:r>
      <w:r>
        <w:rPr>
          <w:spacing w:val="-5"/>
          <w:w w:val="105"/>
        </w:rPr>
        <w:t> </w:t>
      </w:r>
      <w:r>
        <w:rPr>
          <w:w w:val="105"/>
        </w:rPr>
        <w:t>has</w:t>
      </w:r>
      <w:r>
        <w:rPr>
          <w:spacing w:val="-2"/>
          <w:w w:val="105"/>
        </w:rPr>
        <w:t> </w:t>
      </w:r>
      <w:r>
        <w:rPr>
          <w:w w:val="105"/>
        </w:rPr>
        <w:t>first</w:t>
      </w:r>
      <w:r>
        <w:rPr>
          <w:spacing w:val="-5"/>
          <w:w w:val="105"/>
        </w:rPr>
        <w:t> </w:t>
      </w:r>
      <w:r>
        <w:rPr>
          <w:w w:val="105"/>
        </w:rPr>
        <w:t>taken</w:t>
      </w:r>
      <w:r>
        <w:rPr>
          <w:spacing w:val="-11"/>
          <w:w w:val="105"/>
        </w:rPr>
        <w:t> </w:t>
      </w:r>
      <w:r>
        <w:rPr>
          <w:w w:val="105"/>
        </w:rPr>
        <w:t>and subscribed, before the President, the oath of allegiance and such other oath for the discharge</w:t>
      </w:r>
      <w:r>
        <w:rPr>
          <w:w w:val="105"/>
        </w:rPr>
        <w:t> of</w:t>
      </w:r>
      <w:r>
        <w:rPr>
          <w:w w:val="105"/>
        </w:rPr>
        <w:t> the</w:t>
      </w:r>
      <w:r>
        <w:rPr>
          <w:w w:val="105"/>
        </w:rPr>
        <w:t> duties</w:t>
      </w:r>
      <w:r>
        <w:rPr>
          <w:w w:val="105"/>
        </w:rPr>
        <w:t> of</w:t>
      </w:r>
      <w:r>
        <w:rPr>
          <w:w w:val="105"/>
        </w:rPr>
        <w:t> his</w:t>
      </w:r>
      <w:r>
        <w:rPr>
          <w:w w:val="105"/>
        </w:rPr>
        <w:t> office</w:t>
      </w:r>
      <w:r>
        <w:rPr>
          <w:w w:val="105"/>
        </w:rPr>
        <w:t> as</w:t>
      </w:r>
      <w:r>
        <w:rPr>
          <w:w w:val="105"/>
        </w:rPr>
        <w:t> may</w:t>
      </w:r>
      <w:r>
        <w:rPr>
          <w:w w:val="105"/>
        </w:rPr>
        <w:t> be</w:t>
      </w:r>
      <w:r>
        <w:rPr>
          <w:w w:val="105"/>
        </w:rPr>
        <w:t> prescribed</w:t>
      </w:r>
      <w:r>
        <w:rPr>
          <w:w w:val="105"/>
        </w:rPr>
        <w:t> by</w:t>
      </w:r>
      <w:r>
        <w:rPr>
          <w:w w:val="105"/>
        </w:rPr>
        <w:t> a</w:t>
      </w:r>
      <w:r>
        <w:rPr>
          <w:w w:val="105"/>
        </w:rPr>
        <w:t> law</w:t>
      </w:r>
      <w:r>
        <w:rPr>
          <w:w w:val="105"/>
        </w:rPr>
        <w:t> enacted</w:t>
      </w:r>
      <w:r>
        <w:rPr>
          <w:w w:val="105"/>
        </w:rPr>
        <w:t> by </w:t>
      </w:r>
      <w:r>
        <w:rPr>
          <w:spacing w:val="-2"/>
          <w:w w:val="105"/>
        </w:rPr>
        <w:t>Parliament.</w:t>
      </w:r>
    </w:p>
    <w:p>
      <w:pPr>
        <w:pStyle w:val="Heading4"/>
        <w:numPr>
          <w:ilvl w:val="0"/>
          <w:numId w:val="2"/>
        </w:numPr>
        <w:tabs>
          <w:tab w:pos="698" w:val="left" w:leader="none"/>
        </w:tabs>
        <w:spacing w:line="240" w:lineRule="auto" w:before="211" w:after="0"/>
        <w:ind w:left="698" w:right="0" w:hanging="351"/>
        <w:jc w:val="left"/>
      </w:pPr>
      <w:bookmarkStart w:name="s764" w:id="62"/>
      <w:bookmarkEnd w:id="62"/>
      <w:r>
        <w:rPr>
          <w:b w:val="0"/>
        </w:rPr>
      </w:r>
      <w:r>
        <w:rPr>
          <w:w w:val="90"/>
        </w:rPr>
        <w:t>Tenure</w:t>
      </w:r>
      <w:r>
        <w:rPr/>
        <w:t> </w:t>
      </w:r>
      <w:r>
        <w:rPr>
          <w:w w:val="90"/>
        </w:rPr>
        <w:t>of</w:t>
      </w:r>
      <w:r>
        <w:rPr>
          <w:spacing w:val="-1"/>
        </w:rPr>
        <w:t> </w:t>
      </w:r>
      <w:r>
        <w:rPr>
          <w:w w:val="90"/>
        </w:rPr>
        <w:t>office</w:t>
      </w:r>
      <w:r>
        <w:rPr>
          <w:spacing w:val="1"/>
        </w:rPr>
        <w:t> </w:t>
      </w:r>
      <w:r>
        <w:rPr>
          <w:w w:val="90"/>
        </w:rPr>
        <w:t>of</w:t>
      </w:r>
      <w:r>
        <w:rPr>
          <w:spacing w:val="-2"/>
        </w:rPr>
        <w:t> </w:t>
      </w:r>
      <w:r>
        <w:rPr>
          <w:w w:val="90"/>
        </w:rPr>
        <w:t>Ministers</w:t>
      </w:r>
      <w:r>
        <w:rPr>
          <w:spacing w:val="-1"/>
          <w:w w:val="90"/>
        </w:rPr>
        <w:t> </w:t>
      </w:r>
      <w:r>
        <w:rPr>
          <w:w w:val="90"/>
        </w:rPr>
        <w:t>and</w:t>
      </w:r>
      <w:r>
        <w:rPr>
          <w:spacing w:val="-3"/>
          <w:w w:val="90"/>
        </w:rPr>
        <w:t> </w:t>
      </w:r>
      <w:r>
        <w:rPr>
          <w:w w:val="90"/>
        </w:rPr>
        <w:t>Deputy</w:t>
      </w:r>
      <w:r>
        <w:rPr>
          <w:spacing w:val="1"/>
        </w:rPr>
        <w:t> </w:t>
      </w:r>
      <w:r>
        <w:rPr>
          <w:spacing w:val="-2"/>
          <w:w w:val="90"/>
        </w:rPr>
        <w:t>Ministers</w:t>
      </w:r>
    </w:p>
    <w:p>
      <w:pPr>
        <w:pStyle w:val="ListParagraph"/>
        <w:numPr>
          <w:ilvl w:val="1"/>
          <w:numId w:val="2"/>
        </w:numPr>
        <w:tabs>
          <w:tab w:pos="909" w:val="left" w:leader="none"/>
          <w:tab w:pos="911" w:val="left" w:leader="none"/>
        </w:tabs>
        <w:spacing w:line="232" w:lineRule="auto" w:before="217" w:after="0"/>
        <w:ind w:left="911" w:right="1512" w:hanging="204"/>
        <w:jc w:val="left"/>
        <w:rPr>
          <w:sz w:val="18"/>
        </w:rPr>
      </w:pPr>
      <w:r>
        <w:rPr>
          <w:spacing w:val="-2"/>
          <w:w w:val="105"/>
          <w:sz w:val="18"/>
        </w:rPr>
        <w:t>The</w:t>
      </w:r>
      <w:r>
        <w:rPr>
          <w:spacing w:val="-13"/>
          <w:w w:val="105"/>
          <w:sz w:val="18"/>
        </w:rPr>
        <w:t> </w:t>
      </w:r>
      <w:r>
        <w:rPr>
          <w:spacing w:val="-2"/>
          <w:w w:val="105"/>
          <w:sz w:val="18"/>
        </w:rPr>
        <w:t>tenure</w:t>
      </w:r>
      <w:r>
        <w:rPr>
          <w:spacing w:val="-13"/>
          <w:w w:val="105"/>
          <w:sz w:val="18"/>
        </w:rPr>
        <w:t> </w:t>
      </w:r>
      <w:r>
        <w:rPr>
          <w:spacing w:val="-2"/>
          <w:w w:val="105"/>
          <w:sz w:val="18"/>
        </w:rPr>
        <w:t>of</w:t>
      </w:r>
      <w:r>
        <w:rPr>
          <w:spacing w:val="-20"/>
          <w:w w:val="105"/>
          <w:sz w:val="18"/>
        </w:rPr>
        <w:t> </w:t>
      </w:r>
      <w:r>
        <w:rPr>
          <w:spacing w:val="-2"/>
          <w:w w:val="105"/>
          <w:sz w:val="18"/>
        </w:rPr>
        <w:t>office</w:t>
      </w:r>
      <w:r>
        <w:rPr>
          <w:spacing w:val="-13"/>
          <w:w w:val="105"/>
          <w:sz w:val="18"/>
        </w:rPr>
        <w:t> </w:t>
      </w:r>
      <w:r>
        <w:rPr>
          <w:spacing w:val="-2"/>
          <w:w w:val="105"/>
          <w:sz w:val="18"/>
        </w:rPr>
        <w:t>of</w:t>
      </w:r>
      <w:r>
        <w:rPr>
          <w:spacing w:val="-20"/>
          <w:w w:val="105"/>
          <w:sz w:val="18"/>
        </w:rPr>
        <w:t> </w:t>
      </w:r>
      <w:r>
        <w:rPr>
          <w:spacing w:val="-2"/>
          <w:w w:val="105"/>
          <w:sz w:val="18"/>
        </w:rPr>
        <w:t>a</w:t>
      </w:r>
      <w:r>
        <w:rPr>
          <w:spacing w:val="-9"/>
          <w:w w:val="105"/>
          <w:sz w:val="18"/>
        </w:rPr>
        <w:t> </w:t>
      </w:r>
      <w:r>
        <w:rPr>
          <w:spacing w:val="-2"/>
          <w:w w:val="105"/>
          <w:sz w:val="18"/>
        </w:rPr>
        <w:t>Minister,</w:t>
      </w:r>
      <w:r>
        <w:rPr>
          <w:spacing w:val="-10"/>
          <w:w w:val="105"/>
          <w:sz w:val="18"/>
        </w:rPr>
        <w:t> </w:t>
      </w:r>
      <w:r>
        <w:rPr>
          <w:spacing w:val="-2"/>
          <w:w w:val="105"/>
          <w:sz w:val="18"/>
        </w:rPr>
        <w:t>or</w:t>
      </w:r>
      <w:r>
        <w:rPr>
          <w:spacing w:val="-19"/>
          <w:w w:val="105"/>
          <w:sz w:val="18"/>
        </w:rPr>
        <w:t> </w:t>
      </w:r>
      <w:r>
        <w:rPr>
          <w:spacing w:val="-2"/>
          <w:w w:val="105"/>
          <w:sz w:val="18"/>
        </w:rPr>
        <w:t>a</w:t>
      </w:r>
      <w:r>
        <w:rPr>
          <w:spacing w:val="-9"/>
          <w:w w:val="105"/>
          <w:sz w:val="18"/>
        </w:rPr>
        <w:t> </w:t>
      </w:r>
      <w:r>
        <w:rPr>
          <w:spacing w:val="-2"/>
          <w:w w:val="105"/>
          <w:sz w:val="18"/>
        </w:rPr>
        <w:t>Deputy</w:t>
      </w:r>
      <w:r>
        <w:rPr>
          <w:spacing w:val="-10"/>
          <w:w w:val="105"/>
          <w:sz w:val="18"/>
        </w:rPr>
        <w:t> </w:t>
      </w:r>
      <w:r>
        <w:rPr>
          <w:spacing w:val="-2"/>
          <w:w w:val="105"/>
          <w:sz w:val="18"/>
        </w:rPr>
        <w:t>Minister</w:t>
      </w:r>
      <w:r>
        <w:rPr>
          <w:spacing w:val="-19"/>
          <w:w w:val="105"/>
          <w:sz w:val="18"/>
        </w:rPr>
        <w:t> </w:t>
      </w:r>
      <w:r>
        <w:rPr>
          <w:spacing w:val="-2"/>
          <w:w w:val="105"/>
          <w:sz w:val="18"/>
        </w:rPr>
        <w:t>shall</w:t>
      </w:r>
      <w:r>
        <w:rPr>
          <w:spacing w:val="-19"/>
          <w:w w:val="105"/>
          <w:sz w:val="18"/>
        </w:rPr>
        <w:t> </w:t>
      </w:r>
      <w:r>
        <w:rPr>
          <w:spacing w:val="-2"/>
          <w:w w:val="105"/>
          <w:sz w:val="18"/>
        </w:rPr>
        <w:t>commence</w:t>
      </w:r>
      <w:r>
        <w:rPr>
          <w:spacing w:val="-13"/>
          <w:w w:val="105"/>
          <w:sz w:val="18"/>
        </w:rPr>
        <w:t> </w:t>
      </w:r>
      <w:r>
        <w:rPr>
          <w:spacing w:val="-2"/>
          <w:w w:val="105"/>
          <w:sz w:val="18"/>
        </w:rPr>
        <w:t>on</w:t>
      </w:r>
      <w:r>
        <w:rPr>
          <w:spacing w:val="-19"/>
          <w:w w:val="105"/>
          <w:sz w:val="18"/>
        </w:rPr>
        <w:t> </w:t>
      </w:r>
      <w:r>
        <w:rPr>
          <w:spacing w:val="-2"/>
          <w:w w:val="105"/>
          <w:sz w:val="18"/>
        </w:rPr>
        <w:t>the </w:t>
      </w:r>
      <w:r>
        <w:rPr>
          <w:w w:val="105"/>
          <w:sz w:val="18"/>
        </w:rPr>
        <w:t>date</w:t>
      </w:r>
      <w:r>
        <w:rPr>
          <w:spacing w:val="-3"/>
          <w:w w:val="105"/>
          <w:sz w:val="18"/>
        </w:rPr>
        <w:t> </w:t>
      </w:r>
      <w:r>
        <w:rPr>
          <w:w w:val="105"/>
          <w:sz w:val="18"/>
        </w:rPr>
        <w:t>he</w:t>
      </w:r>
      <w:r>
        <w:rPr>
          <w:spacing w:val="-3"/>
          <w:w w:val="105"/>
          <w:sz w:val="18"/>
        </w:rPr>
        <w:t> </w:t>
      </w:r>
      <w:r>
        <w:rPr>
          <w:w w:val="105"/>
          <w:sz w:val="18"/>
        </w:rPr>
        <w:t>is appointed</w:t>
      </w:r>
      <w:r>
        <w:rPr>
          <w:spacing w:val="-12"/>
          <w:w w:val="105"/>
          <w:sz w:val="18"/>
        </w:rPr>
        <w:t> </w:t>
      </w:r>
      <w:r>
        <w:rPr>
          <w:w w:val="105"/>
          <w:sz w:val="18"/>
        </w:rPr>
        <w:t>to</w:t>
      </w:r>
      <w:r>
        <w:rPr>
          <w:spacing w:val="-11"/>
          <w:w w:val="105"/>
          <w:sz w:val="18"/>
        </w:rPr>
        <w:t> </w:t>
      </w:r>
      <w:r>
        <w:rPr>
          <w:w w:val="105"/>
          <w:sz w:val="18"/>
        </w:rPr>
        <w:t>hold</w:t>
      </w:r>
      <w:r>
        <w:rPr>
          <w:spacing w:val="-12"/>
          <w:w w:val="105"/>
          <w:sz w:val="18"/>
        </w:rPr>
        <w:t> </w:t>
      </w:r>
      <w:r>
        <w:rPr>
          <w:w w:val="105"/>
          <w:sz w:val="18"/>
        </w:rPr>
        <w:t>that</w:t>
      </w:r>
      <w:r>
        <w:rPr>
          <w:spacing w:val="-3"/>
          <w:w w:val="105"/>
          <w:sz w:val="18"/>
        </w:rPr>
        <w:t> </w:t>
      </w:r>
      <w:r>
        <w:rPr>
          <w:w w:val="105"/>
          <w:sz w:val="18"/>
        </w:rPr>
        <w:t>office.</w:t>
      </w:r>
    </w:p>
    <w:p>
      <w:pPr>
        <w:pStyle w:val="ListParagraph"/>
        <w:spacing w:after="0" w:line="232" w:lineRule="auto"/>
        <w:jc w:val="left"/>
        <w:rPr>
          <w:sz w:val="18"/>
        </w:rPr>
        <w:sectPr>
          <w:type w:val="continuous"/>
          <w:pgSz w:w="12240" w:h="15840"/>
          <w:pgMar w:header="280" w:footer="332" w:top="240" w:bottom="280" w:left="360" w:right="360"/>
          <w:cols w:num="2" w:equalWidth="0">
            <w:col w:w="2292" w:space="557"/>
            <w:col w:w="8671"/>
          </w:cols>
        </w:sectPr>
      </w:pPr>
    </w:p>
    <w:p>
      <w:pPr>
        <w:pStyle w:val="BodyText"/>
        <w:rPr>
          <w:sz w:val="15"/>
        </w:rPr>
      </w:pPr>
    </w:p>
    <w:p>
      <w:pPr>
        <w:pStyle w:val="BodyText"/>
        <w:spacing w:after="0"/>
        <w:rPr>
          <w:sz w:val="15"/>
        </w:rPr>
        <w:sectPr>
          <w:pgSz w:w="12240" w:h="15840"/>
          <w:pgMar w:header="280" w:footer="332" w:top="500" w:bottom="520" w:left="360" w:right="360"/>
        </w:sectPr>
      </w:pPr>
    </w:p>
    <w:p>
      <w:pPr>
        <w:pStyle w:val="BodyText"/>
        <w:rPr>
          <w:sz w:val="13"/>
        </w:rPr>
      </w:pPr>
    </w:p>
    <w:p>
      <w:pPr>
        <w:pStyle w:val="BodyText"/>
        <w:spacing w:before="39"/>
        <w:rPr>
          <w:sz w:val="13"/>
        </w:rPr>
      </w:pPr>
    </w:p>
    <w:p>
      <w:pPr>
        <w:spacing w:before="1"/>
        <w:ind w:left="159" w:right="0" w:firstLine="0"/>
        <w:jc w:val="left"/>
        <w:rPr>
          <w:sz w:val="13"/>
        </w:rPr>
      </w:pPr>
      <w:r>
        <w:rPr>
          <w:position w:val="3"/>
        </w:rPr>
        <w:drawing>
          <wp:inline distT="0" distB="0" distL="0" distR="0">
            <wp:extent cx="26855" cy="26837"/>
            <wp:effectExtent l="0" t="0" r="0" b="0"/>
            <wp:docPr id="154" name="Image 154"/>
            <wp:cNvGraphicFramePr>
              <a:graphicFrameLocks/>
            </wp:cNvGraphicFramePr>
            <a:graphic>
              <a:graphicData uri="http://schemas.openxmlformats.org/drawingml/2006/picture">
                <pic:pic>
                  <pic:nvPicPr>
                    <pic:cNvPr id="154" name="Image 154"/>
                    <pic:cNvPicPr/>
                  </pic:nvPicPr>
                  <pic:blipFill>
                    <a:blip r:embed="rId48" cstate="print"/>
                    <a:stretch>
                      <a:fillRect/>
                    </a:stretch>
                  </pic:blipFill>
                  <pic:spPr>
                    <a:xfrm>
                      <a:off x="0" y="0"/>
                      <a:ext cx="26855" cy="26837"/>
                    </a:xfrm>
                    <a:prstGeom prst="rect">
                      <a:avLst/>
                    </a:prstGeom>
                  </pic:spPr>
                </pic:pic>
              </a:graphicData>
            </a:graphic>
          </wp:inline>
        </w:drawing>
      </w:r>
      <w:r>
        <w:rPr>
          <w:position w:val="3"/>
        </w:rPr>
      </w:r>
      <w:r>
        <w:rPr>
          <w:rFonts w:ascii="Times New Roman"/>
          <w:spacing w:val="80"/>
          <w:sz w:val="20"/>
        </w:rPr>
        <w:t> </w:t>
      </w:r>
      <w:r>
        <w:rPr>
          <w:color w:val="2B2B2B"/>
          <w:sz w:val="13"/>
        </w:rPr>
        <w:t>Cabinet</w:t>
      </w:r>
      <w:r>
        <w:rPr>
          <w:color w:val="2B2B2B"/>
          <w:spacing w:val="-12"/>
          <w:sz w:val="13"/>
        </w:rPr>
        <w:t> </w:t>
      </w:r>
      <w:r>
        <w:rPr>
          <w:color w:val="2B2B2B"/>
          <w:sz w:val="13"/>
        </w:rPr>
        <w:t>removal</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151"/>
        <w:rPr>
          <w:sz w:val="13"/>
        </w:rPr>
      </w:pPr>
    </w:p>
    <w:p>
      <w:pPr>
        <w:spacing w:before="0"/>
        <w:ind w:left="159" w:right="0" w:firstLine="0"/>
        <w:jc w:val="left"/>
        <w:rPr>
          <w:sz w:val="13"/>
        </w:rPr>
      </w:pPr>
      <w:r>
        <w:rPr>
          <w:position w:val="3"/>
        </w:rPr>
        <w:drawing>
          <wp:inline distT="0" distB="0" distL="0" distR="0">
            <wp:extent cx="26855" cy="26837"/>
            <wp:effectExtent l="0" t="0" r="0" b="0"/>
            <wp:docPr id="155" name="Image 155"/>
            <wp:cNvGraphicFramePr>
              <a:graphicFrameLocks/>
            </wp:cNvGraphicFramePr>
            <a:graphic>
              <a:graphicData uri="http://schemas.openxmlformats.org/drawingml/2006/picture">
                <pic:pic>
                  <pic:nvPicPr>
                    <pic:cNvPr id="155" name="Image 155"/>
                    <pic:cNvPicPr/>
                  </pic:nvPicPr>
                  <pic:blipFill>
                    <a:blip r:embed="rId49" cstate="print"/>
                    <a:stretch>
                      <a:fillRect/>
                    </a:stretch>
                  </pic:blipFill>
                  <pic:spPr>
                    <a:xfrm>
                      <a:off x="0" y="0"/>
                      <a:ext cx="26855" cy="26837"/>
                    </a:xfrm>
                    <a:prstGeom prst="rect">
                      <a:avLst/>
                    </a:prstGeom>
                  </pic:spPr>
                </pic:pic>
              </a:graphicData>
            </a:graphic>
          </wp:inline>
        </w:drawing>
      </w:r>
      <w:r>
        <w:rPr>
          <w:position w:val="3"/>
        </w:rPr>
      </w:r>
      <w:r>
        <w:rPr>
          <w:rFonts w:ascii="Times New Roman"/>
          <w:spacing w:val="80"/>
          <w:w w:val="105"/>
          <w:sz w:val="20"/>
        </w:rPr>
        <w:t> </w:t>
      </w:r>
      <w:r>
        <w:rPr>
          <w:color w:val="2B2B2B"/>
          <w:spacing w:val="-2"/>
          <w:w w:val="105"/>
          <w:sz w:val="13"/>
        </w:rPr>
        <w:t>Attorney</w:t>
      </w:r>
      <w:r>
        <w:rPr>
          <w:color w:val="2B2B2B"/>
          <w:spacing w:val="-11"/>
          <w:w w:val="105"/>
          <w:sz w:val="13"/>
        </w:rPr>
        <w:t> </w:t>
      </w:r>
      <w:r>
        <w:rPr>
          <w:color w:val="2B2B2B"/>
          <w:w w:val="105"/>
          <w:sz w:val="13"/>
        </w:rPr>
        <w:t>general</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22"/>
        <w:rPr>
          <w:sz w:val="13"/>
        </w:rPr>
      </w:pPr>
    </w:p>
    <w:p>
      <w:pPr>
        <w:spacing w:before="0"/>
        <w:ind w:left="159" w:right="0" w:firstLine="0"/>
        <w:jc w:val="left"/>
        <w:rPr>
          <w:sz w:val="13"/>
        </w:rPr>
      </w:pPr>
      <w:r>
        <w:rPr>
          <w:position w:val="3"/>
        </w:rPr>
        <w:drawing>
          <wp:inline distT="0" distB="0" distL="0" distR="0">
            <wp:extent cx="26855" cy="26837"/>
            <wp:effectExtent l="0" t="0" r="0" b="0"/>
            <wp:docPr id="156" name="Image 156"/>
            <wp:cNvGraphicFramePr>
              <a:graphicFrameLocks/>
            </wp:cNvGraphicFramePr>
            <a:graphic>
              <a:graphicData uri="http://schemas.openxmlformats.org/drawingml/2006/picture">
                <pic:pic>
                  <pic:nvPicPr>
                    <pic:cNvPr id="156" name="Image 156"/>
                    <pic:cNvPicPr/>
                  </pic:nvPicPr>
                  <pic:blipFill>
                    <a:blip r:embed="rId50" cstate="print"/>
                    <a:stretch>
                      <a:fillRect/>
                    </a:stretch>
                  </pic:blipFill>
                  <pic:spPr>
                    <a:xfrm>
                      <a:off x="0" y="0"/>
                      <a:ext cx="26855" cy="26837"/>
                    </a:xfrm>
                    <a:prstGeom prst="rect">
                      <a:avLst/>
                    </a:prstGeom>
                  </pic:spPr>
                </pic:pic>
              </a:graphicData>
            </a:graphic>
          </wp:inline>
        </w:drawing>
      </w:r>
      <w:r>
        <w:rPr>
          <w:position w:val="3"/>
        </w:rPr>
      </w:r>
      <w:r>
        <w:rPr>
          <w:rFonts w:ascii="Times New Roman"/>
          <w:spacing w:val="80"/>
          <w:w w:val="105"/>
          <w:sz w:val="20"/>
        </w:rPr>
        <w:t> </w:t>
      </w:r>
      <w:r>
        <w:rPr>
          <w:color w:val="2B2B2B"/>
          <w:spacing w:val="-2"/>
          <w:w w:val="105"/>
          <w:sz w:val="13"/>
        </w:rPr>
        <w:t>Attorney</w:t>
      </w:r>
      <w:r>
        <w:rPr>
          <w:color w:val="2B2B2B"/>
          <w:spacing w:val="-11"/>
          <w:w w:val="105"/>
          <w:sz w:val="13"/>
        </w:rPr>
        <w:t> </w:t>
      </w:r>
      <w:r>
        <w:rPr>
          <w:color w:val="2B2B2B"/>
          <w:w w:val="105"/>
          <w:sz w:val="13"/>
        </w:rPr>
        <w:t>general</w:t>
      </w:r>
    </w:p>
    <w:p>
      <w:pPr>
        <w:pStyle w:val="ListParagraph"/>
        <w:numPr>
          <w:ilvl w:val="1"/>
          <w:numId w:val="2"/>
        </w:numPr>
        <w:tabs>
          <w:tab w:pos="909" w:val="left" w:leader="none"/>
          <w:tab w:pos="911" w:val="left" w:leader="none"/>
        </w:tabs>
        <w:spacing w:line="232" w:lineRule="auto" w:before="111" w:after="0"/>
        <w:ind w:left="911" w:right="1723" w:hanging="204"/>
        <w:jc w:val="left"/>
        <w:rPr>
          <w:sz w:val="18"/>
        </w:rPr>
      </w:pPr>
      <w:r>
        <w:rPr/>
        <w:br w:type="column"/>
      </w:r>
      <w:r>
        <w:rPr>
          <w:w w:val="105"/>
          <w:sz w:val="18"/>
        </w:rPr>
        <w:t>The</w:t>
      </w:r>
      <w:r>
        <w:rPr>
          <w:spacing w:val="-17"/>
          <w:w w:val="105"/>
          <w:sz w:val="18"/>
        </w:rPr>
        <w:t> </w:t>
      </w:r>
      <w:r>
        <w:rPr>
          <w:w w:val="105"/>
          <w:sz w:val="18"/>
        </w:rPr>
        <w:t>Office</w:t>
      </w:r>
      <w:r>
        <w:rPr>
          <w:spacing w:val="-17"/>
          <w:w w:val="105"/>
          <w:sz w:val="18"/>
        </w:rPr>
        <w:t> </w:t>
      </w:r>
      <w:r>
        <w:rPr>
          <w:w w:val="105"/>
          <w:sz w:val="18"/>
        </w:rPr>
        <w:t>of</w:t>
      </w:r>
      <w:r>
        <w:rPr>
          <w:spacing w:val="-24"/>
          <w:w w:val="105"/>
          <w:sz w:val="18"/>
        </w:rPr>
        <w:t> </w:t>
      </w:r>
      <w:r>
        <w:rPr>
          <w:w w:val="105"/>
          <w:sz w:val="18"/>
        </w:rPr>
        <w:t>a</w:t>
      </w:r>
      <w:r>
        <w:rPr>
          <w:spacing w:val="-15"/>
          <w:w w:val="105"/>
          <w:sz w:val="18"/>
        </w:rPr>
        <w:t> </w:t>
      </w:r>
      <w:r>
        <w:rPr>
          <w:w w:val="105"/>
          <w:sz w:val="18"/>
        </w:rPr>
        <w:t>Minister</w:t>
      </w:r>
      <w:r>
        <w:rPr>
          <w:spacing w:val="-23"/>
          <w:w w:val="105"/>
          <w:sz w:val="18"/>
        </w:rPr>
        <w:t> </w:t>
      </w:r>
      <w:r>
        <w:rPr>
          <w:w w:val="105"/>
          <w:sz w:val="18"/>
        </w:rPr>
        <w:t>or</w:t>
      </w:r>
      <w:r>
        <w:rPr>
          <w:spacing w:val="-22"/>
          <w:w w:val="105"/>
          <w:sz w:val="18"/>
        </w:rPr>
        <w:t> </w:t>
      </w:r>
      <w:r>
        <w:rPr>
          <w:w w:val="105"/>
          <w:sz w:val="18"/>
        </w:rPr>
        <w:t>a</w:t>
      </w:r>
      <w:r>
        <w:rPr>
          <w:spacing w:val="-15"/>
          <w:w w:val="105"/>
          <w:sz w:val="18"/>
        </w:rPr>
        <w:t> </w:t>
      </w:r>
      <w:r>
        <w:rPr>
          <w:w w:val="105"/>
          <w:sz w:val="18"/>
        </w:rPr>
        <w:t>Deputy</w:t>
      </w:r>
      <w:r>
        <w:rPr>
          <w:spacing w:val="-15"/>
          <w:w w:val="105"/>
          <w:sz w:val="18"/>
        </w:rPr>
        <w:t> </w:t>
      </w:r>
      <w:r>
        <w:rPr>
          <w:w w:val="105"/>
          <w:sz w:val="18"/>
        </w:rPr>
        <w:t>Minister</w:t>
      </w:r>
      <w:r>
        <w:rPr>
          <w:spacing w:val="-23"/>
          <w:w w:val="105"/>
          <w:sz w:val="18"/>
        </w:rPr>
        <w:t> </w:t>
      </w:r>
      <w:r>
        <w:rPr>
          <w:w w:val="105"/>
          <w:sz w:val="18"/>
        </w:rPr>
        <w:t>shall</w:t>
      </w:r>
      <w:r>
        <w:rPr>
          <w:spacing w:val="-23"/>
          <w:w w:val="105"/>
          <w:sz w:val="18"/>
        </w:rPr>
        <w:t> </w:t>
      </w:r>
      <w:r>
        <w:rPr>
          <w:w w:val="105"/>
          <w:sz w:val="18"/>
        </w:rPr>
        <w:t>become</w:t>
      </w:r>
      <w:r>
        <w:rPr>
          <w:spacing w:val="-16"/>
          <w:w w:val="105"/>
          <w:sz w:val="18"/>
        </w:rPr>
        <w:t> </w:t>
      </w:r>
      <w:r>
        <w:rPr>
          <w:w w:val="105"/>
          <w:sz w:val="18"/>
        </w:rPr>
        <w:t>vacant</w:t>
      </w:r>
      <w:r>
        <w:rPr>
          <w:spacing w:val="-17"/>
          <w:w w:val="105"/>
          <w:sz w:val="18"/>
        </w:rPr>
        <w:t> </w:t>
      </w:r>
      <w:r>
        <w:rPr>
          <w:w w:val="105"/>
          <w:sz w:val="18"/>
        </w:rPr>
        <w:t>upon</w:t>
      </w:r>
      <w:r>
        <w:rPr>
          <w:spacing w:val="-23"/>
          <w:w w:val="105"/>
          <w:sz w:val="18"/>
        </w:rPr>
        <w:t> </w:t>
      </w:r>
      <w:r>
        <w:rPr>
          <w:w w:val="105"/>
          <w:sz w:val="18"/>
        </w:rPr>
        <w:t>the occurrence</w:t>
      </w:r>
      <w:r>
        <w:rPr>
          <w:spacing w:val="-1"/>
          <w:w w:val="105"/>
          <w:sz w:val="18"/>
        </w:rPr>
        <w:t> </w:t>
      </w:r>
      <w:r>
        <w:rPr>
          <w:w w:val="105"/>
          <w:sz w:val="18"/>
        </w:rPr>
        <w:t>of</w:t>
      </w:r>
      <w:r>
        <w:rPr>
          <w:spacing w:val="-11"/>
          <w:w w:val="105"/>
          <w:sz w:val="18"/>
        </w:rPr>
        <w:t> </w:t>
      </w:r>
      <w:r>
        <w:rPr>
          <w:w w:val="105"/>
          <w:sz w:val="18"/>
        </w:rPr>
        <w:t>any of</w:t>
      </w:r>
      <w:r>
        <w:rPr>
          <w:spacing w:val="-11"/>
          <w:w w:val="105"/>
          <w:sz w:val="18"/>
        </w:rPr>
        <w:t> </w:t>
      </w:r>
      <w:r>
        <w:rPr>
          <w:w w:val="105"/>
          <w:sz w:val="18"/>
        </w:rPr>
        <w:t>the</w:t>
      </w:r>
      <w:r>
        <w:rPr>
          <w:spacing w:val="-1"/>
          <w:w w:val="105"/>
          <w:sz w:val="18"/>
        </w:rPr>
        <w:t> </w:t>
      </w:r>
      <w:r>
        <w:rPr>
          <w:w w:val="105"/>
          <w:sz w:val="18"/>
        </w:rPr>
        <w:t>following:</w:t>
      </w:r>
    </w:p>
    <w:p>
      <w:pPr>
        <w:pStyle w:val="ListParagraph"/>
        <w:numPr>
          <w:ilvl w:val="2"/>
          <w:numId w:val="2"/>
        </w:numPr>
        <w:tabs>
          <w:tab w:pos="1474" w:val="left" w:leader="none"/>
        </w:tabs>
        <w:spacing w:line="210" w:lineRule="exact" w:before="0" w:after="0"/>
        <w:ind w:left="1474" w:right="0" w:hanging="188"/>
        <w:jc w:val="left"/>
        <w:rPr>
          <w:sz w:val="18"/>
        </w:rPr>
      </w:pPr>
      <w:r>
        <w:rPr>
          <w:spacing w:val="-4"/>
          <w:w w:val="105"/>
          <w:sz w:val="18"/>
        </w:rPr>
        <w:t>if</w:t>
      </w:r>
      <w:r>
        <w:rPr>
          <w:spacing w:val="-17"/>
          <w:w w:val="105"/>
          <w:sz w:val="18"/>
        </w:rPr>
        <w:t> </w:t>
      </w:r>
      <w:r>
        <w:rPr>
          <w:spacing w:val="-4"/>
          <w:w w:val="105"/>
          <w:sz w:val="18"/>
        </w:rPr>
        <w:t>the</w:t>
      </w:r>
      <w:r>
        <w:rPr>
          <w:spacing w:val="-9"/>
          <w:w w:val="105"/>
          <w:sz w:val="18"/>
        </w:rPr>
        <w:t> </w:t>
      </w:r>
      <w:r>
        <w:rPr>
          <w:spacing w:val="-4"/>
          <w:w w:val="105"/>
          <w:sz w:val="18"/>
        </w:rPr>
        <w:t>incumbent</w:t>
      </w:r>
      <w:r>
        <w:rPr>
          <w:spacing w:val="-8"/>
          <w:w w:val="105"/>
          <w:sz w:val="18"/>
        </w:rPr>
        <w:t> </w:t>
      </w:r>
      <w:r>
        <w:rPr>
          <w:spacing w:val="-4"/>
          <w:w w:val="105"/>
          <w:sz w:val="18"/>
        </w:rPr>
        <w:t>resigns</w:t>
      </w:r>
      <w:r>
        <w:rPr>
          <w:spacing w:val="-5"/>
          <w:w w:val="105"/>
          <w:sz w:val="18"/>
        </w:rPr>
        <w:t> </w:t>
      </w:r>
      <w:r>
        <w:rPr>
          <w:spacing w:val="-4"/>
          <w:w w:val="105"/>
          <w:sz w:val="18"/>
        </w:rPr>
        <w:t>or</w:t>
      </w:r>
      <w:r>
        <w:rPr>
          <w:spacing w:val="-15"/>
          <w:w w:val="105"/>
          <w:sz w:val="18"/>
        </w:rPr>
        <w:t> </w:t>
      </w:r>
      <w:r>
        <w:rPr>
          <w:spacing w:val="-4"/>
          <w:w w:val="105"/>
          <w:sz w:val="18"/>
        </w:rPr>
        <w:t>dies;</w:t>
      </w:r>
    </w:p>
    <w:p>
      <w:pPr>
        <w:pStyle w:val="ListParagraph"/>
        <w:numPr>
          <w:ilvl w:val="2"/>
          <w:numId w:val="2"/>
        </w:numPr>
        <w:tabs>
          <w:tab w:pos="1473" w:val="left" w:leader="none"/>
          <w:tab w:pos="1475" w:val="left" w:leader="none"/>
        </w:tabs>
        <w:spacing w:line="232" w:lineRule="auto" w:before="3" w:after="0"/>
        <w:ind w:left="1475" w:right="1238" w:hanging="190"/>
        <w:jc w:val="left"/>
        <w:rPr>
          <w:sz w:val="18"/>
        </w:rPr>
      </w:pPr>
      <w:r>
        <w:rPr>
          <w:spacing w:val="-2"/>
          <w:w w:val="105"/>
          <w:sz w:val="18"/>
        </w:rPr>
        <w:t>where</w:t>
      </w:r>
      <w:r>
        <w:rPr>
          <w:spacing w:val="-12"/>
          <w:w w:val="105"/>
          <w:sz w:val="18"/>
        </w:rPr>
        <w:t> </w:t>
      </w:r>
      <w:r>
        <w:rPr>
          <w:spacing w:val="-2"/>
          <w:w w:val="105"/>
          <w:sz w:val="18"/>
        </w:rPr>
        <w:t>the</w:t>
      </w:r>
      <w:r>
        <w:rPr>
          <w:spacing w:val="-12"/>
          <w:w w:val="105"/>
          <w:sz w:val="18"/>
        </w:rPr>
        <w:t> </w:t>
      </w:r>
      <w:r>
        <w:rPr>
          <w:spacing w:val="-2"/>
          <w:w w:val="105"/>
          <w:sz w:val="18"/>
        </w:rPr>
        <w:t>incumbent</w:t>
      </w:r>
      <w:r>
        <w:rPr>
          <w:spacing w:val="-12"/>
          <w:w w:val="105"/>
          <w:sz w:val="18"/>
        </w:rPr>
        <w:t> </w:t>
      </w:r>
      <w:r>
        <w:rPr>
          <w:spacing w:val="-2"/>
          <w:w w:val="105"/>
          <w:sz w:val="18"/>
        </w:rPr>
        <w:t>ceases</w:t>
      </w:r>
      <w:r>
        <w:rPr>
          <w:spacing w:val="-9"/>
          <w:w w:val="105"/>
          <w:sz w:val="18"/>
        </w:rPr>
        <w:t> </w:t>
      </w:r>
      <w:r>
        <w:rPr>
          <w:spacing w:val="-2"/>
          <w:w w:val="105"/>
          <w:sz w:val="18"/>
        </w:rPr>
        <w:t>to</w:t>
      </w:r>
      <w:r>
        <w:rPr>
          <w:spacing w:val="-19"/>
          <w:w w:val="105"/>
          <w:sz w:val="18"/>
        </w:rPr>
        <w:t> </w:t>
      </w:r>
      <w:r>
        <w:rPr>
          <w:spacing w:val="-2"/>
          <w:w w:val="105"/>
          <w:sz w:val="18"/>
        </w:rPr>
        <w:t>be</w:t>
      </w:r>
      <w:r>
        <w:rPr>
          <w:spacing w:val="-12"/>
          <w:w w:val="105"/>
          <w:sz w:val="18"/>
        </w:rPr>
        <w:t> </w:t>
      </w:r>
      <w:r>
        <w:rPr>
          <w:spacing w:val="-2"/>
          <w:w w:val="105"/>
          <w:sz w:val="18"/>
        </w:rPr>
        <w:t>a</w:t>
      </w:r>
      <w:r>
        <w:rPr>
          <w:spacing w:val="-9"/>
          <w:w w:val="105"/>
          <w:sz w:val="18"/>
        </w:rPr>
        <w:t> </w:t>
      </w:r>
      <w:r>
        <w:rPr>
          <w:spacing w:val="-2"/>
          <w:w w:val="105"/>
          <w:sz w:val="18"/>
        </w:rPr>
        <w:t>Member</w:t>
      </w:r>
      <w:r>
        <w:rPr>
          <w:spacing w:val="-19"/>
          <w:w w:val="105"/>
          <w:sz w:val="18"/>
        </w:rPr>
        <w:t> </w:t>
      </w:r>
      <w:r>
        <w:rPr>
          <w:spacing w:val="-2"/>
          <w:w w:val="105"/>
          <w:sz w:val="18"/>
        </w:rPr>
        <w:t>of</w:t>
      </w:r>
      <w:r>
        <w:rPr>
          <w:spacing w:val="-20"/>
          <w:w w:val="105"/>
          <w:sz w:val="18"/>
        </w:rPr>
        <w:t> </w:t>
      </w:r>
      <w:r>
        <w:rPr>
          <w:spacing w:val="-2"/>
          <w:w w:val="105"/>
          <w:sz w:val="18"/>
        </w:rPr>
        <w:t>Parliament</w:t>
      </w:r>
      <w:r>
        <w:rPr>
          <w:spacing w:val="-12"/>
          <w:w w:val="105"/>
          <w:sz w:val="18"/>
        </w:rPr>
        <w:t> </w:t>
      </w:r>
      <w:r>
        <w:rPr>
          <w:spacing w:val="-2"/>
          <w:w w:val="105"/>
          <w:sz w:val="18"/>
        </w:rPr>
        <w:t>for</w:t>
      </w:r>
      <w:r>
        <w:rPr>
          <w:spacing w:val="-19"/>
          <w:w w:val="105"/>
          <w:sz w:val="18"/>
        </w:rPr>
        <w:t> </w:t>
      </w:r>
      <w:r>
        <w:rPr>
          <w:spacing w:val="-2"/>
          <w:w w:val="105"/>
          <w:sz w:val="18"/>
        </w:rPr>
        <w:t>any</w:t>
      </w:r>
      <w:r>
        <w:rPr>
          <w:spacing w:val="-10"/>
          <w:w w:val="105"/>
          <w:sz w:val="18"/>
        </w:rPr>
        <w:t> </w:t>
      </w:r>
      <w:r>
        <w:rPr>
          <w:spacing w:val="-2"/>
          <w:w w:val="105"/>
          <w:sz w:val="18"/>
        </w:rPr>
        <w:t>reason </w:t>
      </w:r>
      <w:r>
        <w:rPr>
          <w:w w:val="105"/>
          <w:sz w:val="18"/>
        </w:rPr>
        <w:t>not connected</w:t>
      </w:r>
      <w:r>
        <w:rPr>
          <w:spacing w:val="-9"/>
          <w:w w:val="105"/>
          <w:sz w:val="18"/>
        </w:rPr>
        <w:t> </w:t>
      </w:r>
      <w:r>
        <w:rPr>
          <w:w w:val="105"/>
          <w:sz w:val="18"/>
        </w:rPr>
        <w:t>with</w:t>
      </w:r>
      <w:r>
        <w:rPr>
          <w:spacing w:val="-7"/>
          <w:w w:val="105"/>
          <w:sz w:val="18"/>
        </w:rPr>
        <w:t> </w:t>
      </w:r>
      <w:r>
        <w:rPr>
          <w:w w:val="105"/>
          <w:sz w:val="18"/>
        </w:rPr>
        <w:t>the dissolution</w:t>
      </w:r>
      <w:r>
        <w:rPr>
          <w:spacing w:val="-7"/>
          <w:w w:val="105"/>
          <w:sz w:val="18"/>
        </w:rPr>
        <w:t> </w:t>
      </w:r>
      <w:r>
        <w:rPr>
          <w:w w:val="105"/>
          <w:sz w:val="18"/>
        </w:rPr>
        <w:t>of</w:t>
      </w:r>
      <w:r>
        <w:rPr>
          <w:spacing w:val="-9"/>
          <w:w w:val="105"/>
          <w:sz w:val="18"/>
        </w:rPr>
        <w:t> </w:t>
      </w:r>
      <w:r>
        <w:rPr>
          <w:w w:val="105"/>
          <w:sz w:val="18"/>
        </w:rPr>
        <w:t>Parliament;</w:t>
      </w:r>
    </w:p>
    <w:p>
      <w:pPr>
        <w:pStyle w:val="ListParagraph"/>
        <w:numPr>
          <w:ilvl w:val="2"/>
          <w:numId w:val="2"/>
        </w:numPr>
        <w:tabs>
          <w:tab w:pos="1472" w:val="left" w:leader="none"/>
          <w:tab w:pos="1475" w:val="left" w:leader="none"/>
        </w:tabs>
        <w:spacing w:line="232" w:lineRule="auto" w:before="1" w:after="0"/>
        <w:ind w:left="1475" w:right="1695" w:hanging="176"/>
        <w:jc w:val="left"/>
        <w:rPr>
          <w:sz w:val="18"/>
        </w:rPr>
      </w:pPr>
      <w:r>
        <w:rPr>
          <w:spacing w:val="-2"/>
          <w:w w:val="105"/>
          <w:sz w:val="18"/>
        </w:rPr>
        <w:t>where</w:t>
      </w:r>
      <w:r>
        <w:rPr>
          <w:spacing w:val="-13"/>
          <w:w w:val="105"/>
          <w:sz w:val="18"/>
        </w:rPr>
        <w:t> </w:t>
      </w:r>
      <w:r>
        <w:rPr>
          <w:spacing w:val="-2"/>
          <w:w w:val="105"/>
          <w:sz w:val="18"/>
        </w:rPr>
        <w:t>the</w:t>
      </w:r>
      <w:r>
        <w:rPr>
          <w:spacing w:val="-13"/>
          <w:w w:val="105"/>
          <w:sz w:val="18"/>
        </w:rPr>
        <w:t> </w:t>
      </w:r>
      <w:r>
        <w:rPr>
          <w:spacing w:val="-2"/>
          <w:w w:val="105"/>
          <w:sz w:val="18"/>
        </w:rPr>
        <w:t>President</w:t>
      </w:r>
      <w:r>
        <w:rPr>
          <w:spacing w:val="-13"/>
          <w:w w:val="105"/>
          <w:sz w:val="18"/>
        </w:rPr>
        <w:t> </w:t>
      </w:r>
      <w:r>
        <w:rPr>
          <w:spacing w:val="-2"/>
          <w:w w:val="105"/>
          <w:sz w:val="18"/>
        </w:rPr>
        <w:t>revokes</w:t>
      </w:r>
      <w:r>
        <w:rPr>
          <w:spacing w:val="-9"/>
          <w:w w:val="105"/>
          <w:sz w:val="18"/>
        </w:rPr>
        <w:t> </w:t>
      </w:r>
      <w:r>
        <w:rPr>
          <w:spacing w:val="-2"/>
          <w:w w:val="105"/>
          <w:sz w:val="18"/>
        </w:rPr>
        <w:t>the</w:t>
      </w:r>
      <w:r>
        <w:rPr>
          <w:spacing w:val="-13"/>
          <w:w w:val="105"/>
          <w:sz w:val="18"/>
        </w:rPr>
        <w:t> </w:t>
      </w:r>
      <w:r>
        <w:rPr>
          <w:spacing w:val="-2"/>
          <w:w w:val="105"/>
          <w:sz w:val="18"/>
        </w:rPr>
        <w:t>appointment</w:t>
      </w:r>
      <w:r>
        <w:rPr>
          <w:spacing w:val="-13"/>
          <w:w w:val="105"/>
          <w:sz w:val="18"/>
        </w:rPr>
        <w:t> </w:t>
      </w:r>
      <w:r>
        <w:rPr>
          <w:spacing w:val="-2"/>
          <w:w w:val="105"/>
          <w:sz w:val="18"/>
        </w:rPr>
        <w:t>thereby</w:t>
      </w:r>
      <w:r>
        <w:rPr>
          <w:spacing w:val="-10"/>
          <w:w w:val="105"/>
          <w:sz w:val="18"/>
        </w:rPr>
        <w:t> </w:t>
      </w:r>
      <w:r>
        <w:rPr>
          <w:spacing w:val="-2"/>
          <w:w w:val="105"/>
          <w:sz w:val="18"/>
        </w:rPr>
        <w:t>removing</w:t>
      </w:r>
      <w:r>
        <w:rPr>
          <w:spacing w:val="-10"/>
          <w:w w:val="105"/>
          <w:sz w:val="18"/>
        </w:rPr>
        <w:t> </w:t>
      </w:r>
      <w:r>
        <w:rPr>
          <w:spacing w:val="-2"/>
          <w:w w:val="105"/>
          <w:sz w:val="18"/>
        </w:rPr>
        <w:t>the </w:t>
      </w:r>
      <w:r>
        <w:rPr>
          <w:w w:val="105"/>
          <w:sz w:val="18"/>
        </w:rPr>
        <w:t>incumbent from office;</w:t>
      </w:r>
    </w:p>
    <w:p>
      <w:pPr>
        <w:pStyle w:val="ListParagraph"/>
        <w:numPr>
          <w:ilvl w:val="2"/>
          <w:numId w:val="2"/>
        </w:numPr>
        <w:tabs>
          <w:tab w:pos="1474" w:val="left" w:leader="none"/>
        </w:tabs>
        <w:spacing w:line="210" w:lineRule="exact" w:before="0" w:after="0"/>
        <w:ind w:left="1474" w:right="0" w:hanging="188"/>
        <w:jc w:val="left"/>
        <w:rPr>
          <w:sz w:val="18"/>
        </w:rPr>
      </w:pPr>
      <w:r>
        <w:rPr>
          <w:spacing w:val="-2"/>
          <w:w w:val="105"/>
          <w:sz w:val="18"/>
        </w:rPr>
        <w:t>where</w:t>
      </w:r>
      <w:r>
        <w:rPr>
          <w:spacing w:val="-16"/>
          <w:w w:val="105"/>
          <w:sz w:val="18"/>
        </w:rPr>
        <w:t> </w:t>
      </w:r>
      <w:r>
        <w:rPr>
          <w:spacing w:val="-2"/>
          <w:w w:val="105"/>
          <w:sz w:val="18"/>
        </w:rPr>
        <w:t>he</w:t>
      </w:r>
      <w:r>
        <w:rPr>
          <w:spacing w:val="-16"/>
          <w:w w:val="105"/>
          <w:sz w:val="18"/>
        </w:rPr>
        <w:t> </w:t>
      </w:r>
      <w:r>
        <w:rPr>
          <w:spacing w:val="-2"/>
          <w:w w:val="105"/>
          <w:sz w:val="18"/>
        </w:rPr>
        <w:t>is</w:t>
      </w:r>
      <w:r>
        <w:rPr>
          <w:spacing w:val="-13"/>
          <w:w w:val="105"/>
          <w:sz w:val="18"/>
        </w:rPr>
        <w:t> </w:t>
      </w:r>
      <w:r>
        <w:rPr>
          <w:spacing w:val="-2"/>
          <w:w w:val="105"/>
          <w:sz w:val="18"/>
        </w:rPr>
        <w:t>elected</w:t>
      </w:r>
      <w:r>
        <w:rPr>
          <w:spacing w:val="-23"/>
          <w:w w:val="105"/>
          <w:sz w:val="18"/>
        </w:rPr>
        <w:t> </w:t>
      </w:r>
      <w:r>
        <w:rPr>
          <w:spacing w:val="-2"/>
          <w:w w:val="105"/>
          <w:sz w:val="18"/>
        </w:rPr>
        <w:t>Speaker;</w:t>
      </w:r>
    </w:p>
    <w:p>
      <w:pPr>
        <w:pStyle w:val="ListParagraph"/>
        <w:numPr>
          <w:ilvl w:val="2"/>
          <w:numId w:val="2"/>
        </w:numPr>
        <w:tabs>
          <w:tab w:pos="1473" w:val="left" w:leader="none"/>
          <w:tab w:pos="1475" w:val="left" w:leader="none"/>
        </w:tabs>
        <w:spacing w:line="232" w:lineRule="auto" w:before="3" w:after="0"/>
        <w:ind w:left="1475" w:right="1598" w:hanging="190"/>
        <w:jc w:val="left"/>
        <w:rPr>
          <w:sz w:val="18"/>
        </w:rPr>
      </w:pPr>
      <w:r>
        <w:rPr>
          <w:spacing w:val="-2"/>
          <w:w w:val="105"/>
          <w:sz w:val="18"/>
        </w:rPr>
        <w:t>where</w:t>
      </w:r>
      <w:r>
        <w:rPr>
          <w:spacing w:val="-12"/>
          <w:w w:val="105"/>
          <w:sz w:val="18"/>
        </w:rPr>
        <w:t> </w:t>
      </w:r>
      <w:r>
        <w:rPr>
          <w:spacing w:val="-2"/>
          <w:w w:val="105"/>
          <w:sz w:val="18"/>
        </w:rPr>
        <w:t>the</w:t>
      </w:r>
      <w:r>
        <w:rPr>
          <w:spacing w:val="-13"/>
          <w:w w:val="105"/>
          <w:sz w:val="18"/>
        </w:rPr>
        <w:t> </w:t>
      </w:r>
      <w:r>
        <w:rPr>
          <w:spacing w:val="-2"/>
          <w:w w:val="105"/>
          <w:sz w:val="18"/>
        </w:rPr>
        <w:t>Prime</w:t>
      </w:r>
      <w:r>
        <w:rPr>
          <w:spacing w:val="-12"/>
          <w:w w:val="105"/>
          <w:sz w:val="18"/>
        </w:rPr>
        <w:t> </w:t>
      </w:r>
      <w:r>
        <w:rPr>
          <w:spacing w:val="-2"/>
          <w:w w:val="105"/>
          <w:sz w:val="18"/>
        </w:rPr>
        <w:t>Minister</w:t>
      </w:r>
      <w:r>
        <w:rPr>
          <w:spacing w:val="-19"/>
          <w:w w:val="105"/>
          <w:sz w:val="18"/>
        </w:rPr>
        <w:t> </w:t>
      </w:r>
      <w:r>
        <w:rPr>
          <w:spacing w:val="-2"/>
          <w:w w:val="105"/>
          <w:sz w:val="18"/>
        </w:rPr>
        <w:t>resigns</w:t>
      </w:r>
      <w:r>
        <w:rPr>
          <w:spacing w:val="-9"/>
          <w:w w:val="105"/>
          <w:sz w:val="18"/>
        </w:rPr>
        <w:t> </w:t>
      </w:r>
      <w:r>
        <w:rPr>
          <w:spacing w:val="-2"/>
          <w:w w:val="105"/>
          <w:sz w:val="18"/>
        </w:rPr>
        <w:t>or</w:t>
      </w:r>
      <w:r>
        <w:rPr>
          <w:spacing w:val="-19"/>
          <w:w w:val="105"/>
          <w:sz w:val="18"/>
        </w:rPr>
        <w:t> </w:t>
      </w:r>
      <w:r>
        <w:rPr>
          <w:spacing w:val="-2"/>
          <w:w w:val="105"/>
          <w:sz w:val="18"/>
        </w:rPr>
        <w:t>his</w:t>
      </w:r>
      <w:r>
        <w:rPr>
          <w:spacing w:val="-9"/>
          <w:w w:val="105"/>
          <w:sz w:val="18"/>
        </w:rPr>
        <w:t> </w:t>
      </w:r>
      <w:r>
        <w:rPr>
          <w:spacing w:val="-2"/>
          <w:w w:val="105"/>
          <w:sz w:val="18"/>
        </w:rPr>
        <w:t>office</w:t>
      </w:r>
      <w:r>
        <w:rPr>
          <w:spacing w:val="-12"/>
          <w:w w:val="105"/>
          <w:sz w:val="18"/>
        </w:rPr>
        <w:t> </w:t>
      </w:r>
      <w:r>
        <w:rPr>
          <w:spacing w:val="-2"/>
          <w:w w:val="105"/>
          <w:sz w:val="18"/>
        </w:rPr>
        <w:t>becomes</w:t>
      </w:r>
      <w:r>
        <w:rPr>
          <w:spacing w:val="-9"/>
          <w:w w:val="105"/>
          <w:sz w:val="18"/>
        </w:rPr>
        <w:t> </w:t>
      </w:r>
      <w:r>
        <w:rPr>
          <w:spacing w:val="-2"/>
          <w:w w:val="105"/>
          <w:sz w:val="18"/>
        </w:rPr>
        <w:t>vacant</w:t>
      </w:r>
      <w:r>
        <w:rPr>
          <w:spacing w:val="-12"/>
          <w:w w:val="105"/>
          <w:sz w:val="18"/>
        </w:rPr>
        <w:t> </w:t>
      </w:r>
      <w:r>
        <w:rPr>
          <w:spacing w:val="-2"/>
          <w:w w:val="105"/>
          <w:sz w:val="18"/>
        </w:rPr>
        <w:t>for</w:t>
      </w:r>
      <w:r>
        <w:rPr>
          <w:spacing w:val="-19"/>
          <w:w w:val="105"/>
          <w:sz w:val="18"/>
        </w:rPr>
        <w:t> </w:t>
      </w:r>
      <w:r>
        <w:rPr>
          <w:spacing w:val="-2"/>
          <w:w w:val="105"/>
          <w:sz w:val="18"/>
        </w:rPr>
        <w:t>any </w:t>
      </w:r>
      <w:r>
        <w:rPr>
          <w:w w:val="105"/>
          <w:sz w:val="18"/>
        </w:rPr>
        <w:t>other</w:t>
      </w:r>
      <w:r>
        <w:rPr>
          <w:spacing w:val="-23"/>
          <w:w w:val="105"/>
          <w:sz w:val="18"/>
        </w:rPr>
        <w:t> </w:t>
      </w:r>
      <w:r>
        <w:rPr>
          <w:w w:val="105"/>
          <w:sz w:val="18"/>
        </w:rPr>
        <w:t>reason;</w:t>
      </w:r>
    </w:p>
    <w:p>
      <w:pPr>
        <w:pStyle w:val="ListParagraph"/>
        <w:numPr>
          <w:ilvl w:val="2"/>
          <w:numId w:val="2"/>
        </w:numPr>
        <w:tabs>
          <w:tab w:pos="1473" w:val="left" w:leader="none"/>
        </w:tabs>
        <w:spacing w:line="210" w:lineRule="exact" w:before="0" w:after="0"/>
        <w:ind w:left="1473" w:right="0" w:hanging="145"/>
        <w:jc w:val="left"/>
        <w:rPr>
          <w:sz w:val="18"/>
        </w:rPr>
      </w:pPr>
      <w:r>
        <w:rPr>
          <w:spacing w:val="-2"/>
          <w:w w:val="105"/>
          <w:sz w:val="18"/>
        </w:rPr>
        <w:t>immediately</w:t>
      </w:r>
      <w:r>
        <w:rPr>
          <w:spacing w:val="-12"/>
          <w:w w:val="105"/>
          <w:sz w:val="18"/>
        </w:rPr>
        <w:t> </w:t>
      </w:r>
      <w:r>
        <w:rPr>
          <w:spacing w:val="-2"/>
          <w:w w:val="105"/>
          <w:sz w:val="18"/>
        </w:rPr>
        <w:t>before</w:t>
      </w:r>
      <w:r>
        <w:rPr>
          <w:spacing w:val="-14"/>
          <w:w w:val="105"/>
          <w:sz w:val="18"/>
        </w:rPr>
        <w:t> </w:t>
      </w:r>
      <w:r>
        <w:rPr>
          <w:spacing w:val="-2"/>
          <w:w w:val="105"/>
          <w:sz w:val="18"/>
        </w:rPr>
        <w:t>the</w:t>
      </w:r>
      <w:r>
        <w:rPr>
          <w:spacing w:val="-14"/>
          <w:w w:val="105"/>
          <w:sz w:val="18"/>
        </w:rPr>
        <w:t> </w:t>
      </w:r>
      <w:r>
        <w:rPr>
          <w:spacing w:val="-2"/>
          <w:w w:val="105"/>
          <w:sz w:val="18"/>
        </w:rPr>
        <w:t>President</w:t>
      </w:r>
      <w:r>
        <w:rPr>
          <w:spacing w:val="-14"/>
          <w:w w:val="105"/>
          <w:sz w:val="18"/>
        </w:rPr>
        <w:t> </w:t>
      </w:r>
      <w:r>
        <w:rPr>
          <w:spacing w:val="-2"/>
          <w:w w:val="105"/>
          <w:sz w:val="18"/>
        </w:rPr>
        <w:t>elect</w:t>
      </w:r>
      <w:r>
        <w:rPr>
          <w:spacing w:val="-14"/>
          <w:w w:val="105"/>
          <w:sz w:val="18"/>
        </w:rPr>
        <w:t> </w:t>
      </w:r>
      <w:r>
        <w:rPr>
          <w:spacing w:val="-2"/>
          <w:w w:val="105"/>
          <w:sz w:val="18"/>
        </w:rPr>
        <w:t>assumes</w:t>
      </w:r>
      <w:r>
        <w:rPr>
          <w:spacing w:val="-11"/>
          <w:w w:val="105"/>
          <w:sz w:val="18"/>
        </w:rPr>
        <w:t> </w:t>
      </w:r>
      <w:r>
        <w:rPr>
          <w:spacing w:val="-2"/>
          <w:w w:val="105"/>
          <w:sz w:val="18"/>
        </w:rPr>
        <w:t>office;</w:t>
      </w:r>
    </w:p>
    <w:p>
      <w:pPr>
        <w:pStyle w:val="ListParagraph"/>
        <w:numPr>
          <w:ilvl w:val="2"/>
          <w:numId w:val="2"/>
        </w:numPr>
        <w:tabs>
          <w:tab w:pos="1473" w:val="left" w:leader="none"/>
          <w:tab w:pos="1475" w:val="left" w:leader="none"/>
        </w:tabs>
        <w:spacing w:line="232" w:lineRule="auto" w:before="2" w:after="0"/>
        <w:ind w:left="1475" w:right="1909" w:hanging="190"/>
        <w:jc w:val="left"/>
        <w:rPr>
          <w:sz w:val="18"/>
        </w:rPr>
      </w:pPr>
      <w:r>
        <w:rPr>
          <w:spacing w:val="-2"/>
          <w:w w:val="105"/>
          <w:sz w:val="18"/>
        </w:rPr>
        <w:t>where</w:t>
      </w:r>
      <w:r>
        <w:rPr>
          <w:spacing w:val="-17"/>
          <w:w w:val="105"/>
          <w:sz w:val="18"/>
        </w:rPr>
        <w:t> </w:t>
      </w:r>
      <w:r>
        <w:rPr>
          <w:spacing w:val="-2"/>
          <w:w w:val="105"/>
          <w:sz w:val="18"/>
        </w:rPr>
        <w:t>the</w:t>
      </w:r>
      <w:r>
        <w:rPr>
          <w:spacing w:val="-17"/>
          <w:w w:val="105"/>
          <w:sz w:val="18"/>
        </w:rPr>
        <w:t> </w:t>
      </w:r>
      <w:r>
        <w:rPr>
          <w:spacing w:val="-2"/>
          <w:w w:val="105"/>
          <w:sz w:val="18"/>
        </w:rPr>
        <w:t>Ethics</w:t>
      </w:r>
      <w:r>
        <w:rPr>
          <w:spacing w:val="-14"/>
          <w:w w:val="105"/>
          <w:sz w:val="18"/>
        </w:rPr>
        <w:t> </w:t>
      </w:r>
      <w:r>
        <w:rPr>
          <w:spacing w:val="-2"/>
          <w:w w:val="105"/>
          <w:sz w:val="18"/>
        </w:rPr>
        <w:t>Tribunal</w:t>
      </w:r>
      <w:r>
        <w:rPr>
          <w:spacing w:val="-23"/>
          <w:w w:val="105"/>
          <w:sz w:val="18"/>
        </w:rPr>
        <w:t> </w:t>
      </w:r>
      <w:r>
        <w:rPr>
          <w:spacing w:val="-2"/>
          <w:w w:val="105"/>
          <w:sz w:val="18"/>
        </w:rPr>
        <w:t>makes</w:t>
      </w:r>
      <w:r>
        <w:rPr>
          <w:spacing w:val="-14"/>
          <w:w w:val="105"/>
          <w:sz w:val="18"/>
        </w:rPr>
        <w:t> </w:t>
      </w:r>
      <w:r>
        <w:rPr>
          <w:spacing w:val="-2"/>
          <w:w w:val="105"/>
          <w:sz w:val="18"/>
        </w:rPr>
        <w:t>a</w:t>
      </w:r>
      <w:r>
        <w:rPr>
          <w:spacing w:val="-13"/>
          <w:w w:val="105"/>
          <w:sz w:val="18"/>
        </w:rPr>
        <w:t> </w:t>
      </w:r>
      <w:r>
        <w:rPr>
          <w:spacing w:val="-2"/>
          <w:w w:val="105"/>
          <w:sz w:val="18"/>
        </w:rPr>
        <w:t>decision</w:t>
      </w:r>
      <w:r>
        <w:rPr>
          <w:spacing w:val="-23"/>
          <w:w w:val="105"/>
          <w:sz w:val="18"/>
        </w:rPr>
        <w:t> </w:t>
      </w:r>
      <w:r>
        <w:rPr>
          <w:spacing w:val="-2"/>
          <w:w w:val="105"/>
          <w:sz w:val="18"/>
        </w:rPr>
        <w:t>confirming</w:t>
      </w:r>
      <w:r>
        <w:rPr>
          <w:spacing w:val="-15"/>
          <w:w w:val="105"/>
          <w:sz w:val="18"/>
        </w:rPr>
        <w:t> </w:t>
      </w:r>
      <w:r>
        <w:rPr>
          <w:spacing w:val="-2"/>
          <w:w w:val="105"/>
          <w:sz w:val="18"/>
        </w:rPr>
        <w:t>that</w:t>
      </w:r>
      <w:r>
        <w:rPr>
          <w:spacing w:val="-17"/>
          <w:w w:val="105"/>
          <w:sz w:val="18"/>
        </w:rPr>
        <w:t> </w:t>
      </w:r>
      <w:r>
        <w:rPr>
          <w:spacing w:val="-2"/>
          <w:w w:val="105"/>
          <w:sz w:val="18"/>
        </w:rPr>
        <w:t>he</w:t>
      </w:r>
      <w:r>
        <w:rPr>
          <w:spacing w:val="-17"/>
          <w:w w:val="105"/>
          <w:sz w:val="18"/>
        </w:rPr>
        <w:t> </w:t>
      </w:r>
      <w:r>
        <w:rPr>
          <w:spacing w:val="-2"/>
          <w:w w:val="105"/>
          <w:sz w:val="18"/>
        </w:rPr>
        <w:t>has </w:t>
      </w:r>
      <w:r>
        <w:rPr>
          <w:w w:val="105"/>
          <w:sz w:val="18"/>
        </w:rPr>
        <w:t>contravened</w:t>
      </w:r>
      <w:r>
        <w:rPr>
          <w:spacing w:val="-18"/>
          <w:w w:val="105"/>
          <w:sz w:val="18"/>
        </w:rPr>
        <w:t> </w:t>
      </w:r>
      <w:r>
        <w:rPr>
          <w:w w:val="105"/>
          <w:sz w:val="18"/>
        </w:rPr>
        <w:t>the</w:t>
      </w:r>
      <w:r>
        <w:rPr>
          <w:spacing w:val="-10"/>
          <w:w w:val="105"/>
          <w:sz w:val="18"/>
        </w:rPr>
        <w:t> </w:t>
      </w:r>
      <w:r>
        <w:rPr>
          <w:w w:val="105"/>
          <w:sz w:val="18"/>
        </w:rPr>
        <w:t>law</w:t>
      </w:r>
      <w:r>
        <w:rPr>
          <w:spacing w:val="-13"/>
          <w:w w:val="105"/>
          <w:sz w:val="18"/>
        </w:rPr>
        <w:t> </w:t>
      </w:r>
      <w:r>
        <w:rPr>
          <w:w w:val="105"/>
          <w:sz w:val="18"/>
        </w:rPr>
        <w:t>concerning</w:t>
      </w:r>
      <w:r>
        <w:rPr>
          <w:spacing w:val="-7"/>
          <w:w w:val="105"/>
          <w:sz w:val="18"/>
        </w:rPr>
        <w:t> </w:t>
      </w:r>
      <w:r>
        <w:rPr>
          <w:w w:val="105"/>
          <w:sz w:val="18"/>
        </w:rPr>
        <w:t>ethics</w:t>
      </w:r>
      <w:r>
        <w:rPr>
          <w:spacing w:val="-6"/>
          <w:w w:val="105"/>
          <w:sz w:val="18"/>
        </w:rPr>
        <w:t> </w:t>
      </w:r>
      <w:r>
        <w:rPr>
          <w:w w:val="105"/>
          <w:sz w:val="18"/>
        </w:rPr>
        <w:t>of</w:t>
      </w:r>
      <w:r>
        <w:rPr>
          <w:spacing w:val="-18"/>
          <w:w w:val="105"/>
          <w:sz w:val="18"/>
        </w:rPr>
        <w:t> </w:t>
      </w:r>
      <w:r>
        <w:rPr>
          <w:w w:val="105"/>
          <w:sz w:val="18"/>
        </w:rPr>
        <w:t>public</w:t>
      </w:r>
      <w:r>
        <w:rPr>
          <w:spacing w:val="-14"/>
          <w:w w:val="105"/>
          <w:sz w:val="18"/>
        </w:rPr>
        <w:t> </w:t>
      </w:r>
      <w:r>
        <w:rPr>
          <w:w w:val="105"/>
          <w:sz w:val="18"/>
        </w:rPr>
        <w:t>leaders.</w:t>
      </w:r>
    </w:p>
    <w:p>
      <w:pPr>
        <w:pStyle w:val="Heading4"/>
        <w:numPr>
          <w:ilvl w:val="0"/>
          <w:numId w:val="2"/>
        </w:numPr>
        <w:tabs>
          <w:tab w:pos="698" w:val="left" w:leader="none"/>
        </w:tabs>
        <w:spacing w:line="240" w:lineRule="auto" w:before="210" w:after="0"/>
        <w:ind w:left="698" w:right="0" w:hanging="351"/>
        <w:jc w:val="left"/>
      </w:pPr>
      <w:r>
        <w:rPr>
          <w:w w:val="90"/>
        </w:rPr>
        <w:t>Terms</w:t>
      </w:r>
      <w:r>
        <w:rPr>
          <w:spacing w:val="-3"/>
          <w:w w:val="90"/>
        </w:rPr>
        <w:t> </w:t>
      </w:r>
      <w:r>
        <w:rPr>
          <w:w w:val="90"/>
        </w:rPr>
        <w:t>of</w:t>
      </w:r>
      <w:r>
        <w:rPr>
          <w:spacing w:val="-3"/>
        </w:rPr>
        <w:t> </w:t>
      </w:r>
      <w:r>
        <w:rPr>
          <w:w w:val="90"/>
        </w:rPr>
        <w:t>office</w:t>
      </w:r>
      <w:r>
        <w:rPr/>
        <w:t> </w:t>
      </w:r>
      <w:r>
        <w:rPr>
          <w:w w:val="90"/>
        </w:rPr>
        <w:t>of</w:t>
      </w:r>
      <w:r>
        <w:rPr>
          <w:spacing w:val="-2"/>
        </w:rPr>
        <w:t> </w:t>
      </w:r>
      <w:r>
        <w:rPr>
          <w:w w:val="90"/>
        </w:rPr>
        <w:t>Ministers</w:t>
      </w:r>
      <w:r>
        <w:rPr>
          <w:spacing w:val="-3"/>
          <w:w w:val="90"/>
        </w:rPr>
        <w:t> </w:t>
      </w:r>
      <w:r>
        <w:rPr>
          <w:w w:val="90"/>
        </w:rPr>
        <w:t>and</w:t>
      </w:r>
      <w:r>
        <w:rPr>
          <w:spacing w:val="-4"/>
          <w:w w:val="90"/>
        </w:rPr>
        <w:t> </w:t>
      </w:r>
      <w:r>
        <w:rPr>
          <w:w w:val="90"/>
        </w:rPr>
        <w:t>Deputy</w:t>
      </w:r>
      <w:r>
        <w:rPr/>
        <w:t> </w:t>
      </w:r>
      <w:r>
        <w:rPr>
          <w:spacing w:val="-2"/>
          <w:w w:val="90"/>
        </w:rPr>
        <w:t>Ministers</w:t>
      </w:r>
    </w:p>
    <w:p>
      <w:pPr>
        <w:pStyle w:val="BodyText"/>
        <w:spacing w:line="232" w:lineRule="auto" w:before="217"/>
        <w:ind w:left="347" w:right="1241"/>
        <w:jc w:val="both"/>
      </w:pPr>
      <w:r>
        <w:rPr>
          <w:w w:val="105"/>
        </w:rPr>
        <w:t>Ministers and</w:t>
      </w:r>
      <w:r>
        <w:rPr>
          <w:spacing w:val="-4"/>
          <w:w w:val="105"/>
        </w:rPr>
        <w:t> </w:t>
      </w:r>
      <w:r>
        <w:rPr>
          <w:w w:val="105"/>
        </w:rPr>
        <w:t>Deputy Ministers shall</w:t>
      </w:r>
      <w:r>
        <w:rPr>
          <w:spacing w:val="-4"/>
          <w:w w:val="105"/>
        </w:rPr>
        <w:t> </w:t>
      </w:r>
      <w:r>
        <w:rPr>
          <w:w w:val="105"/>
        </w:rPr>
        <w:t>hold</w:t>
      </w:r>
      <w:r>
        <w:rPr>
          <w:spacing w:val="-4"/>
          <w:w w:val="105"/>
        </w:rPr>
        <w:t> </w:t>
      </w:r>
      <w:r>
        <w:rPr>
          <w:w w:val="105"/>
        </w:rPr>
        <w:t>office during the pleasure of</w:t>
      </w:r>
      <w:r>
        <w:rPr>
          <w:spacing w:val="-5"/>
          <w:w w:val="105"/>
        </w:rPr>
        <w:t> </w:t>
      </w:r>
      <w:r>
        <w:rPr>
          <w:w w:val="105"/>
        </w:rPr>
        <w:t>the President, </w:t>
      </w:r>
      <w:r>
        <w:rPr>
          <w:spacing w:val="-2"/>
          <w:w w:val="105"/>
        </w:rPr>
        <w:t>and</w:t>
      </w:r>
      <w:r>
        <w:rPr>
          <w:spacing w:val="-13"/>
          <w:w w:val="105"/>
        </w:rPr>
        <w:t> </w:t>
      </w:r>
      <w:r>
        <w:rPr>
          <w:spacing w:val="-2"/>
          <w:w w:val="105"/>
        </w:rPr>
        <w:t>shall</w:t>
      </w:r>
      <w:r>
        <w:rPr>
          <w:spacing w:val="-12"/>
          <w:w w:val="105"/>
        </w:rPr>
        <w:t> </w:t>
      </w:r>
      <w:r>
        <w:rPr>
          <w:spacing w:val="-2"/>
          <w:w w:val="105"/>
        </w:rPr>
        <w:t>be</w:t>
      </w:r>
      <w:r>
        <w:rPr>
          <w:spacing w:val="-6"/>
          <w:w w:val="105"/>
        </w:rPr>
        <w:t> </w:t>
      </w:r>
      <w:r>
        <w:rPr>
          <w:spacing w:val="-2"/>
          <w:w w:val="105"/>
        </w:rPr>
        <w:t>paid</w:t>
      </w:r>
      <w:r>
        <w:rPr>
          <w:spacing w:val="-13"/>
          <w:w w:val="105"/>
        </w:rPr>
        <w:t> </w:t>
      </w:r>
      <w:r>
        <w:rPr>
          <w:spacing w:val="-2"/>
          <w:w w:val="105"/>
        </w:rPr>
        <w:t>a</w:t>
      </w:r>
      <w:r>
        <w:rPr>
          <w:spacing w:val="-3"/>
          <w:w w:val="105"/>
        </w:rPr>
        <w:t> </w:t>
      </w:r>
      <w:r>
        <w:rPr>
          <w:spacing w:val="-2"/>
          <w:w w:val="105"/>
        </w:rPr>
        <w:t>salary,</w:t>
      </w:r>
      <w:r>
        <w:rPr>
          <w:spacing w:val="-4"/>
          <w:w w:val="105"/>
        </w:rPr>
        <w:t> </w:t>
      </w:r>
      <w:r>
        <w:rPr>
          <w:spacing w:val="-2"/>
          <w:w w:val="105"/>
        </w:rPr>
        <w:t>allowances</w:t>
      </w:r>
      <w:r>
        <w:rPr>
          <w:spacing w:val="-3"/>
          <w:w w:val="105"/>
        </w:rPr>
        <w:t> </w:t>
      </w:r>
      <w:r>
        <w:rPr>
          <w:spacing w:val="-2"/>
          <w:w w:val="105"/>
        </w:rPr>
        <w:t>and</w:t>
      </w:r>
      <w:r>
        <w:rPr>
          <w:spacing w:val="-13"/>
          <w:w w:val="105"/>
        </w:rPr>
        <w:t> </w:t>
      </w:r>
      <w:r>
        <w:rPr>
          <w:spacing w:val="-2"/>
          <w:w w:val="105"/>
        </w:rPr>
        <w:t>other</w:t>
      </w:r>
      <w:r>
        <w:rPr>
          <w:spacing w:val="-12"/>
          <w:w w:val="105"/>
        </w:rPr>
        <w:t> </w:t>
      </w:r>
      <w:r>
        <w:rPr>
          <w:spacing w:val="-2"/>
          <w:w w:val="105"/>
        </w:rPr>
        <w:t>remuneration</w:t>
      </w:r>
      <w:r>
        <w:rPr>
          <w:spacing w:val="-12"/>
          <w:w w:val="105"/>
        </w:rPr>
        <w:t> </w:t>
      </w:r>
      <w:r>
        <w:rPr>
          <w:spacing w:val="-2"/>
          <w:w w:val="105"/>
        </w:rPr>
        <w:t>in</w:t>
      </w:r>
      <w:r>
        <w:rPr>
          <w:spacing w:val="-12"/>
          <w:w w:val="105"/>
        </w:rPr>
        <w:t> </w:t>
      </w:r>
      <w:r>
        <w:rPr>
          <w:spacing w:val="-2"/>
          <w:w w:val="105"/>
        </w:rPr>
        <w:t>accordance</w:t>
      </w:r>
      <w:r>
        <w:rPr>
          <w:spacing w:val="-6"/>
          <w:w w:val="105"/>
        </w:rPr>
        <w:t> </w:t>
      </w:r>
      <w:r>
        <w:rPr>
          <w:spacing w:val="-2"/>
          <w:w w:val="105"/>
        </w:rPr>
        <w:t>with</w:t>
      </w:r>
      <w:r>
        <w:rPr>
          <w:spacing w:val="-12"/>
          <w:w w:val="105"/>
        </w:rPr>
        <w:t> </w:t>
      </w:r>
      <w:r>
        <w:rPr>
          <w:spacing w:val="-2"/>
          <w:w w:val="105"/>
        </w:rPr>
        <w:t>a</w:t>
      </w:r>
      <w:r>
        <w:rPr>
          <w:spacing w:val="-3"/>
          <w:w w:val="105"/>
        </w:rPr>
        <w:t> </w:t>
      </w:r>
      <w:r>
        <w:rPr>
          <w:spacing w:val="-2"/>
          <w:w w:val="105"/>
        </w:rPr>
        <w:t>law </w:t>
      </w:r>
      <w:r>
        <w:rPr>
          <w:w w:val="105"/>
        </w:rPr>
        <w:t>enacted</w:t>
      </w:r>
      <w:r>
        <w:rPr>
          <w:spacing w:val="-7"/>
          <w:w w:val="105"/>
        </w:rPr>
        <w:t> </w:t>
      </w:r>
      <w:r>
        <w:rPr>
          <w:w w:val="105"/>
        </w:rPr>
        <w:t>by Parliament.</w:t>
      </w:r>
    </w:p>
    <w:p>
      <w:pPr>
        <w:pStyle w:val="Heading4"/>
        <w:numPr>
          <w:ilvl w:val="0"/>
          <w:numId w:val="2"/>
        </w:numPr>
        <w:tabs>
          <w:tab w:pos="698" w:val="left" w:leader="none"/>
        </w:tabs>
        <w:spacing w:line="240" w:lineRule="auto" w:before="210" w:after="0"/>
        <w:ind w:left="698" w:right="0" w:hanging="351"/>
        <w:jc w:val="left"/>
      </w:pPr>
      <w:bookmarkStart w:name="s785" w:id="63"/>
      <w:bookmarkEnd w:id="63"/>
      <w:r>
        <w:rPr>
          <w:b w:val="0"/>
        </w:rPr>
      </w:r>
      <w:r>
        <w:rPr>
          <w:w w:val="90"/>
        </w:rPr>
        <w:t>Attorney</w:t>
      </w:r>
      <w:r>
        <w:rPr>
          <w:spacing w:val="13"/>
        </w:rPr>
        <w:t> </w:t>
      </w:r>
      <w:r>
        <w:rPr>
          <w:w w:val="90"/>
        </w:rPr>
        <w:t>General</w:t>
      </w:r>
      <w:r>
        <w:rPr>
          <w:spacing w:val="-6"/>
        </w:rPr>
        <w:t> </w:t>
      </w:r>
      <w:r>
        <w:rPr>
          <w:w w:val="90"/>
        </w:rPr>
        <w:t>for</w:t>
      </w:r>
      <w:r>
        <w:rPr>
          <w:spacing w:val="11"/>
        </w:rPr>
        <w:t> </w:t>
      </w:r>
      <w:r>
        <w:rPr>
          <w:w w:val="90"/>
        </w:rPr>
        <w:t>the</w:t>
      </w:r>
      <w:r>
        <w:rPr>
          <w:spacing w:val="14"/>
        </w:rPr>
        <w:t> </w:t>
      </w:r>
      <w:r>
        <w:rPr>
          <w:w w:val="90"/>
        </w:rPr>
        <w:t>Government</w:t>
      </w:r>
      <w:r>
        <w:rPr>
          <w:spacing w:val="-2"/>
        </w:rPr>
        <w:t> </w:t>
      </w:r>
      <w:r>
        <w:rPr>
          <w:w w:val="90"/>
        </w:rPr>
        <w:t>of</w:t>
      </w:r>
      <w:r>
        <w:rPr>
          <w:spacing w:val="11"/>
        </w:rPr>
        <w:t> </w:t>
      </w:r>
      <w:r>
        <w:rPr>
          <w:w w:val="90"/>
        </w:rPr>
        <w:t>the</w:t>
      </w:r>
      <w:r>
        <w:rPr>
          <w:spacing w:val="13"/>
        </w:rPr>
        <w:t> </w:t>
      </w:r>
      <w:r>
        <w:rPr>
          <w:w w:val="90"/>
        </w:rPr>
        <w:t>United</w:t>
      </w:r>
      <w:r>
        <w:rPr>
          <w:spacing w:val="1"/>
        </w:rPr>
        <w:t> </w:t>
      </w:r>
      <w:r>
        <w:rPr>
          <w:spacing w:val="-2"/>
          <w:w w:val="90"/>
        </w:rPr>
        <w:t>Republic</w:t>
      </w:r>
    </w:p>
    <w:p>
      <w:pPr>
        <w:pStyle w:val="ListParagraph"/>
        <w:numPr>
          <w:ilvl w:val="1"/>
          <w:numId w:val="2"/>
        </w:numPr>
        <w:tabs>
          <w:tab w:pos="909" w:val="left" w:leader="none"/>
          <w:tab w:pos="911" w:val="left" w:leader="none"/>
        </w:tabs>
        <w:spacing w:line="232" w:lineRule="auto" w:before="217" w:after="0"/>
        <w:ind w:left="911" w:right="1317" w:hanging="204"/>
        <w:jc w:val="left"/>
        <w:rPr>
          <w:sz w:val="18"/>
        </w:rPr>
      </w:pPr>
      <w:r>
        <w:rPr>
          <w:w w:val="105"/>
          <w:sz w:val="18"/>
        </w:rPr>
        <w:t>There</w:t>
      </w:r>
      <w:r>
        <w:rPr>
          <w:spacing w:val="-12"/>
          <w:w w:val="105"/>
          <w:sz w:val="18"/>
        </w:rPr>
        <w:t> </w:t>
      </w:r>
      <w:r>
        <w:rPr>
          <w:w w:val="105"/>
          <w:sz w:val="18"/>
        </w:rPr>
        <w:t>shall</w:t>
      </w:r>
      <w:r>
        <w:rPr>
          <w:spacing w:val="-19"/>
          <w:w w:val="105"/>
          <w:sz w:val="18"/>
        </w:rPr>
        <w:t> </w:t>
      </w:r>
      <w:r>
        <w:rPr>
          <w:w w:val="105"/>
          <w:sz w:val="18"/>
        </w:rPr>
        <w:t>be</w:t>
      </w:r>
      <w:r>
        <w:rPr>
          <w:spacing w:val="-12"/>
          <w:w w:val="105"/>
          <w:sz w:val="18"/>
        </w:rPr>
        <w:t> </w:t>
      </w:r>
      <w:r>
        <w:rPr>
          <w:w w:val="105"/>
          <w:sz w:val="18"/>
        </w:rPr>
        <w:t>an</w:t>
      </w:r>
      <w:r>
        <w:rPr>
          <w:spacing w:val="-19"/>
          <w:w w:val="105"/>
          <w:sz w:val="18"/>
        </w:rPr>
        <w:t> </w:t>
      </w:r>
      <w:r>
        <w:rPr>
          <w:w w:val="105"/>
          <w:sz w:val="18"/>
        </w:rPr>
        <w:t>Attorney</w:t>
      </w:r>
      <w:r>
        <w:rPr>
          <w:spacing w:val="-10"/>
          <w:w w:val="105"/>
          <w:sz w:val="18"/>
        </w:rPr>
        <w:t> </w:t>
      </w:r>
      <w:r>
        <w:rPr>
          <w:w w:val="105"/>
          <w:sz w:val="18"/>
        </w:rPr>
        <w:t>General</w:t>
      </w:r>
      <w:r>
        <w:rPr>
          <w:spacing w:val="-19"/>
          <w:w w:val="105"/>
          <w:sz w:val="18"/>
        </w:rPr>
        <w:t> </w:t>
      </w:r>
      <w:r>
        <w:rPr>
          <w:w w:val="105"/>
          <w:sz w:val="18"/>
        </w:rPr>
        <w:t>for</w:t>
      </w:r>
      <w:r>
        <w:rPr>
          <w:spacing w:val="-19"/>
          <w:w w:val="105"/>
          <w:sz w:val="18"/>
        </w:rPr>
        <w:t> </w:t>
      </w:r>
      <w:r>
        <w:rPr>
          <w:w w:val="105"/>
          <w:sz w:val="18"/>
        </w:rPr>
        <w:t>the</w:t>
      </w:r>
      <w:r>
        <w:rPr>
          <w:spacing w:val="-12"/>
          <w:w w:val="105"/>
          <w:sz w:val="18"/>
        </w:rPr>
        <w:t> </w:t>
      </w:r>
      <w:r>
        <w:rPr>
          <w:w w:val="105"/>
          <w:sz w:val="18"/>
        </w:rPr>
        <w:t>Government</w:t>
      </w:r>
      <w:r>
        <w:rPr>
          <w:spacing w:val="-12"/>
          <w:w w:val="105"/>
          <w:sz w:val="18"/>
        </w:rPr>
        <w:t> </w:t>
      </w:r>
      <w:r>
        <w:rPr>
          <w:w w:val="105"/>
          <w:sz w:val="18"/>
        </w:rPr>
        <w:t>of</w:t>
      </w:r>
      <w:r>
        <w:rPr>
          <w:spacing w:val="-20"/>
          <w:w w:val="105"/>
          <w:sz w:val="18"/>
        </w:rPr>
        <w:t> </w:t>
      </w:r>
      <w:r>
        <w:rPr>
          <w:w w:val="105"/>
          <w:sz w:val="18"/>
        </w:rPr>
        <w:t>the</w:t>
      </w:r>
      <w:r>
        <w:rPr>
          <w:spacing w:val="-12"/>
          <w:w w:val="105"/>
          <w:sz w:val="18"/>
        </w:rPr>
        <w:t> </w:t>
      </w:r>
      <w:r>
        <w:rPr>
          <w:w w:val="105"/>
          <w:sz w:val="18"/>
        </w:rPr>
        <w:t>United</w:t>
      </w:r>
      <w:r>
        <w:rPr>
          <w:spacing w:val="-20"/>
          <w:w w:val="105"/>
          <w:sz w:val="18"/>
        </w:rPr>
        <w:t> </w:t>
      </w:r>
      <w:r>
        <w:rPr>
          <w:w w:val="105"/>
          <w:sz w:val="18"/>
        </w:rPr>
        <w:t>Republic, </w:t>
      </w:r>
      <w:r>
        <w:rPr>
          <w:spacing w:val="-2"/>
          <w:w w:val="105"/>
          <w:sz w:val="18"/>
        </w:rPr>
        <w:t>who</w:t>
      </w:r>
      <w:r>
        <w:rPr>
          <w:spacing w:val="-19"/>
          <w:w w:val="105"/>
          <w:sz w:val="18"/>
        </w:rPr>
        <w:t> </w:t>
      </w:r>
      <w:r>
        <w:rPr>
          <w:spacing w:val="-2"/>
          <w:w w:val="105"/>
          <w:sz w:val="18"/>
        </w:rPr>
        <w:t>in</w:t>
      </w:r>
      <w:r>
        <w:rPr>
          <w:spacing w:val="-19"/>
          <w:w w:val="105"/>
          <w:sz w:val="18"/>
        </w:rPr>
        <w:t> </w:t>
      </w:r>
      <w:r>
        <w:rPr>
          <w:spacing w:val="-2"/>
          <w:w w:val="105"/>
          <w:sz w:val="18"/>
        </w:rPr>
        <w:t>the</w:t>
      </w:r>
      <w:r>
        <w:rPr>
          <w:spacing w:val="-12"/>
          <w:w w:val="105"/>
          <w:sz w:val="18"/>
        </w:rPr>
        <w:t> </w:t>
      </w:r>
      <w:r>
        <w:rPr>
          <w:spacing w:val="-2"/>
          <w:w w:val="105"/>
          <w:sz w:val="18"/>
        </w:rPr>
        <w:t>subsequent</w:t>
      </w:r>
      <w:r>
        <w:rPr>
          <w:spacing w:val="-12"/>
          <w:w w:val="105"/>
          <w:sz w:val="18"/>
        </w:rPr>
        <w:t> </w:t>
      </w:r>
      <w:r>
        <w:rPr>
          <w:spacing w:val="-2"/>
          <w:w w:val="105"/>
          <w:sz w:val="18"/>
        </w:rPr>
        <w:t>Articles</w:t>
      </w:r>
      <w:r>
        <w:rPr>
          <w:spacing w:val="-9"/>
          <w:w w:val="105"/>
          <w:sz w:val="18"/>
        </w:rPr>
        <w:t> </w:t>
      </w:r>
      <w:r>
        <w:rPr>
          <w:spacing w:val="-2"/>
          <w:w w:val="105"/>
          <w:sz w:val="18"/>
        </w:rPr>
        <w:t>of</w:t>
      </w:r>
      <w:r>
        <w:rPr>
          <w:spacing w:val="-20"/>
          <w:w w:val="105"/>
          <w:sz w:val="18"/>
        </w:rPr>
        <w:t> </w:t>
      </w:r>
      <w:r>
        <w:rPr>
          <w:spacing w:val="-2"/>
          <w:w w:val="105"/>
          <w:sz w:val="18"/>
        </w:rPr>
        <w:t>this</w:t>
      </w:r>
      <w:r>
        <w:rPr>
          <w:spacing w:val="-9"/>
          <w:w w:val="105"/>
          <w:sz w:val="18"/>
        </w:rPr>
        <w:t> </w:t>
      </w:r>
      <w:r>
        <w:rPr>
          <w:spacing w:val="-2"/>
          <w:w w:val="105"/>
          <w:sz w:val="18"/>
        </w:rPr>
        <w:t>Constitution,</w:t>
      </w:r>
      <w:r>
        <w:rPr>
          <w:spacing w:val="-10"/>
          <w:w w:val="105"/>
          <w:sz w:val="18"/>
        </w:rPr>
        <w:t> </w:t>
      </w:r>
      <w:r>
        <w:rPr>
          <w:spacing w:val="-2"/>
          <w:w w:val="105"/>
          <w:sz w:val="18"/>
        </w:rPr>
        <w:t>shall</w:t>
      </w:r>
      <w:r>
        <w:rPr>
          <w:spacing w:val="-19"/>
          <w:w w:val="105"/>
          <w:sz w:val="18"/>
        </w:rPr>
        <w:t> </w:t>
      </w:r>
      <w:r>
        <w:rPr>
          <w:spacing w:val="-2"/>
          <w:w w:val="105"/>
          <w:sz w:val="18"/>
        </w:rPr>
        <w:t>simply</w:t>
      </w:r>
      <w:r>
        <w:rPr>
          <w:spacing w:val="-10"/>
          <w:w w:val="105"/>
          <w:sz w:val="18"/>
        </w:rPr>
        <w:t> </w:t>
      </w:r>
      <w:r>
        <w:rPr>
          <w:spacing w:val="-2"/>
          <w:w w:val="105"/>
          <w:sz w:val="18"/>
        </w:rPr>
        <w:t>be</w:t>
      </w:r>
      <w:r>
        <w:rPr>
          <w:spacing w:val="-12"/>
          <w:w w:val="105"/>
          <w:sz w:val="18"/>
        </w:rPr>
        <w:t> </w:t>
      </w:r>
      <w:r>
        <w:rPr>
          <w:spacing w:val="-2"/>
          <w:w w:val="105"/>
          <w:sz w:val="18"/>
        </w:rPr>
        <w:t>referred</w:t>
      </w:r>
      <w:r>
        <w:rPr>
          <w:spacing w:val="-20"/>
          <w:w w:val="105"/>
          <w:sz w:val="18"/>
        </w:rPr>
        <w:t> </w:t>
      </w:r>
      <w:r>
        <w:rPr>
          <w:spacing w:val="-2"/>
          <w:w w:val="105"/>
          <w:sz w:val="18"/>
        </w:rPr>
        <w:t>to</w:t>
      </w:r>
      <w:r>
        <w:rPr>
          <w:spacing w:val="-19"/>
          <w:w w:val="105"/>
          <w:sz w:val="18"/>
        </w:rPr>
        <w:t> </w:t>
      </w:r>
      <w:r>
        <w:rPr>
          <w:spacing w:val="-2"/>
          <w:w w:val="105"/>
          <w:sz w:val="18"/>
        </w:rPr>
        <w:t>as </w:t>
      </w:r>
      <w:r>
        <w:rPr>
          <w:w w:val="105"/>
          <w:sz w:val="18"/>
        </w:rPr>
        <w:t>the</w:t>
      </w:r>
      <w:r>
        <w:rPr>
          <w:spacing w:val="-6"/>
          <w:w w:val="105"/>
          <w:sz w:val="18"/>
        </w:rPr>
        <w:t> </w:t>
      </w:r>
      <w:r>
        <w:rPr>
          <w:w w:val="105"/>
          <w:sz w:val="18"/>
        </w:rPr>
        <w:t>“Attorney</w:t>
      </w:r>
      <w:r>
        <w:rPr>
          <w:spacing w:val="-4"/>
          <w:w w:val="105"/>
          <w:sz w:val="18"/>
        </w:rPr>
        <w:t> </w:t>
      </w:r>
      <w:r>
        <w:rPr>
          <w:w w:val="105"/>
          <w:sz w:val="18"/>
        </w:rPr>
        <w:t>General”</w:t>
      </w:r>
      <w:r>
        <w:rPr>
          <w:spacing w:val="-4"/>
          <w:w w:val="105"/>
          <w:sz w:val="18"/>
        </w:rPr>
        <w:t> </w:t>
      </w:r>
      <w:r>
        <w:rPr>
          <w:w w:val="105"/>
          <w:sz w:val="18"/>
        </w:rPr>
        <w:t>who</w:t>
      </w:r>
      <w:r>
        <w:rPr>
          <w:spacing w:val="-14"/>
          <w:w w:val="105"/>
          <w:sz w:val="18"/>
        </w:rPr>
        <w:t> </w:t>
      </w:r>
      <w:r>
        <w:rPr>
          <w:w w:val="105"/>
          <w:sz w:val="18"/>
        </w:rPr>
        <w:t>shall</w:t>
      </w:r>
      <w:r>
        <w:rPr>
          <w:spacing w:val="-14"/>
          <w:w w:val="105"/>
          <w:sz w:val="18"/>
        </w:rPr>
        <w:t> </w:t>
      </w:r>
      <w:r>
        <w:rPr>
          <w:w w:val="105"/>
          <w:sz w:val="18"/>
        </w:rPr>
        <w:t>be</w:t>
      </w:r>
      <w:r>
        <w:rPr>
          <w:spacing w:val="-6"/>
          <w:w w:val="105"/>
          <w:sz w:val="18"/>
        </w:rPr>
        <w:t> </w:t>
      </w:r>
      <w:r>
        <w:rPr>
          <w:w w:val="105"/>
          <w:sz w:val="18"/>
        </w:rPr>
        <w:t>appointed</w:t>
      </w:r>
      <w:r>
        <w:rPr>
          <w:spacing w:val="-15"/>
          <w:w w:val="105"/>
          <w:sz w:val="18"/>
        </w:rPr>
        <w:t> </w:t>
      </w:r>
      <w:r>
        <w:rPr>
          <w:w w:val="105"/>
          <w:sz w:val="18"/>
        </w:rPr>
        <w:t>by</w:t>
      </w:r>
      <w:r>
        <w:rPr>
          <w:spacing w:val="-4"/>
          <w:w w:val="105"/>
          <w:sz w:val="18"/>
        </w:rPr>
        <w:t> </w:t>
      </w:r>
      <w:r>
        <w:rPr>
          <w:w w:val="105"/>
          <w:sz w:val="18"/>
        </w:rPr>
        <w:t>the</w:t>
      </w:r>
      <w:r>
        <w:rPr>
          <w:spacing w:val="-6"/>
          <w:w w:val="105"/>
          <w:sz w:val="18"/>
        </w:rPr>
        <w:t> </w:t>
      </w:r>
      <w:r>
        <w:rPr>
          <w:w w:val="105"/>
          <w:sz w:val="18"/>
        </w:rPr>
        <w:t>President.</w:t>
      </w:r>
    </w:p>
    <w:p>
      <w:pPr>
        <w:pStyle w:val="ListParagraph"/>
        <w:numPr>
          <w:ilvl w:val="1"/>
          <w:numId w:val="2"/>
        </w:numPr>
        <w:tabs>
          <w:tab w:pos="909" w:val="left" w:leader="none"/>
          <w:tab w:pos="911" w:val="left" w:leader="none"/>
        </w:tabs>
        <w:spacing w:line="232" w:lineRule="auto" w:before="3" w:after="0"/>
        <w:ind w:left="911" w:right="1238" w:hanging="204"/>
        <w:jc w:val="left"/>
        <w:rPr>
          <w:sz w:val="18"/>
        </w:rPr>
      </w:pPr>
      <w:r>
        <w:rPr>
          <w:spacing w:val="-2"/>
          <w:w w:val="105"/>
          <w:sz w:val="18"/>
        </w:rPr>
        <w:t>The</w:t>
      </w:r>
      <w:r>
        <w:rPr>
          <w:spacing w:val="-13"/>
          <w:w w:val="105"/>
          <w:sz w:val="18"/>
        </w:rPr>
        <w:t> </w:t>
      </w:r>
      <w:r>
        <w:rPr>
          <w:spacing w:val="-2"/>
          <w:w w:val="105"/>
          <w:sz w:val="18"/>
        </w:rPr>
        <w:t>Attorney</w:t>
      </w:r>
      <w:r>
        <w:rPr>
          <w:spacing w:val="-11"/>
          <w:w w:val="105"/>
          <w:sz w:val="18"/>
        </w:rPr>
        <w:t> </w:t>
      </w:r>
      <w:r>
        <w:rPr>
          <w:spacing w:val="-2"/>
          <w:w w:val="105"/>
          <w:sz w:val="18"/>
        </w:rPr>
        <w:t>General</w:t>
      </w:r>
      <w:r>
        <w:rPr>
          <w:spacing w:val="-20"/>
          <w:w w:val="105"/>
          <w:sz w:val="18"/>
        </w:rPr>
        <w:t> </w:t>
      </w:r>
      <w:r>
        <w:rPr>
          <w:spacing w:val="-2"/>
          <w:w w:val="105"/>
          <w:sz w:val="18"/>
        </w:rPr>
        <w:t>shall</w:t>
      </w:r>
      <w:r>
        <w:rPr>
          <w:spacing w:val="-20"/>
          <w:w w:val="105"/>
          <w:sz w:val="18"/>
        </w:rPr>
        <w:t> </w:t>
      </w:r>
      <w:r>
        <w:rPr>
          <w:spacing w:val="-2"/>
          <w:w w:val="105"/>
          <w:sz w:val="18"/>
        </w:rPr>
        <w:t>be</w:t>
      </w:r>
      <w:r>
        <w:rPr>
          <w:spacing w:val="-13"/>
          <w:w w:val="105"/>
          <w:sz w:val="18"/>
        </w:rPr>
        <w:t> </w:t>
      </w:r>
      <w:r>
        <w:rPr>
          <w:spacing w:val="-2"/>
          <w:w w:val="105"/>
          <w:sz w:val="18"/>
        </w:rPr>
        <w:t>appointed</w:t>
      </w:r>
      <w:r>
        <w:rPr>
          <w:spacing w:val="-21"/>
          <w:w w:val="105"/>
          <w:sz w:val="18"/>
        </w:rPr>
        <w:t> </w:t>
      </w:r>
      <w:r>
        <w:rPr>
          <w:spacing w:val="-2"/>
          <w:w w:val="105"/>
          <w:sz w:val="18"/>
        </w:rPr>
        <w:t>from</w:t>
      </w:r>
      <w:r>
        <w:rPr>
          <w:spacing w:val="-13"/>
          <w:w w:val="105"/>
          <w:sz w:val="18"/>
        </w:rPr>
        <w:t> </w:t>
      </w:r>
      <w:r>
        <w:rPr>
          <w:spacing w:val="-2"/>
          <w:w w:val="105"/>
          <w:sz w:val="18"/>
        </w:rPr>
        <w:t>amongst</w:t>
      </w:r>
      <w:r>
        <w:rPr>
          <w:spacing w:val="-13"/>
          <w:w w:val="105"/>
          <w:sz w:val="18"/>
        </w:rPr>
        <w:t> </w:t>
      </w:r>
      <w:r>
        <w:rPr>
          <w:spacing w:val="-2"/>
          <w:w w:val="105"/>
          <w:sz w:val="18"/>
        </w:rPr>
        <w:t>public</w:t>
      </w:r>
      <w:r>
        <w:rPr>
          <w:spacing w:val="-18"/>
          <w:w w:val="105"/>
          <w:sz w:val="18"/>
        </w:rPr>
        <w:t> </w:t>
      </w:r>
      <w:r>
        <w:rPr>
          <w:spacing w:val="-2"/>
          <w:w w:val="105"/>
          <w:sz w:val="18"/>
        </w:rPr>
        <w:t>officers</w:t>
      </w:r>
      <w:r>
        <w:rPr>
          <w:spacing w:val="-10"/>
          <w:w w:val="105"/>
          <w:sz w:val="18"/>
        </w:rPr>
        <w:t> </w:t>
      </w:r>
      <w:r>
        <w:rPr>
          <w:spacing w:val="-2"/>
          <w:w w:val="105"/>
          <w:sz w:val="18"/>
        </w:rPr>
        <w:t>qualified</w:t>
      </w:r>
      <w:r>
        <w:rPr>
          <w:spacing w:val="-21"/>
          <w:w w:val="105"/>
          <w:sz w:val="18"/>
        </w:rPr>
        <w:t> </w:t>
      </w:r>
      <w:r>
        <w:rPr>
          <w:spacing w:val="-2"/>
          <w:w w:val="105"/>
          <w:sz w:val="18"/>
        </w:rPr>
        <w:t>to </w:t>
      </w:r>
      <w:r>
        <w:rPr>
          <w:w w:val="105"/>
          <w:sz w:val="18"/>
        </w:rPr>
        <w:t>perform</w:t>
      </w:r>
      <w:r>
        <w:rPr>
          <w:spacing w:val="-15"/>
          <w:w w:val="105"/>
          <w:sz w:val="18"/>
        </w:rPr>
        <w:t> </w:t>
      </w:r>
      <w:r>
        <w:rPr>
          <w:w w:val="105"/>
          <w:sz w:val="18"/>
        </w:rPr>
        <w:t>functions</w:t>
      </w:r>
      <w:r>
        <w:rPr>
          <w:spacing w:val="-12"/>
          <w:w w:val="105"/>
          <w:sz w:val="18"/>
        </w:rPr>
        <w:t> </w:t>
      </w:r>
      <w:r>
        <w:rPr>
          <w:w w:val="105"/>
          <w:sz w:val="18"/>
        </w:rPr>
        <w:t>of</w:t>
      </w:r>
      <w:r>
        <w:rPr>
          <w:spacing w:val="-23"/>
          <w:w w:val="105"/>
          <w:sz w:val="18"/>
        </w:rPr>
        <w:t> </w:t>
      </w:r>
      <w:r>
        <w:rPr>
          <w:w w:val="105"/>
          <w:sz w:val="18"/>
        </w:rPr>
        <w:t>advocate</w:t>
      </w:r>
      <w:r>
        <w:rPr>
          <w:spacing w:val="-15"/>
          <w:w w:val="105"/>
          <w:sz w:val="18"/>
        </w:rPr>
        <w:t> </w:t>
      </w:r>
      <w:r>
        <w:rPr>
          <w:w w:val="105"/>
          <w:sz w:val="18"/>
        </w:rPr>
        <w:t>or,</w:t>
      </w:r>
      <w:r>
        <w:rPr>
          <w:spacing w:val="-13"/>
          <w:w w:val="105"/>
          <w:sz w:val="18"/>
        </w:rPr>
        <w:t> </w:t>
      </w:r>
      <w:r>
        <w:rPr>
          <w:w w:val="105"/>
          <w:sz w:val="18"/>
        </w:rPr>
        <w:t>persons</w:t>
      </w:r>
      <w:r>
        <w:rPr>
          <w:spacing w:val="-12"/>
          <w:w w:val="105"/>
          <w:sz w:val="18"/>
        </w:rPr>
        <w:t> </w:t>
      </w:r>
      <w:r>
        <w:rPr>
          <w:w w:val="105"/>
          <w:sz w:val="18"/>
        </w:rPr>
        <w:t>who</w:t>
      </w:r>
      <w:r>
        <w:rPr>
          <w:spacing w:val="-21"/>
          <w:w w:val="105"/>
          <w:sz w:val="18"/>
        </w:rPr>
        <w:t> </w:t>
      </w:r>
      <w:r>
        <w:rPr>
          <w:w w:val="105"/>
          <w:sz w:val="18"/>
        </w:rPr>
        <w:t>are</w:t>
      </w:r>
      <w:r>
        <w:rPr>
          <w:spacing w:val="-15"/>
          <w:w w:val="105"/>
          <w:sz w:val="18"/>
        </w:rPr>
        <w:t> </w:t>
      </w:r>
      <w:r>
        <w:rPr>
          <w:w w:val="105"/>
          <w:sz w:val="18"/>
        </w:rPr>
        <w:t>qualified</w:t>
      </w:r>
      <w:r>
        <w:rPr>
          <w:spacing w:val="-23"/>
          <w:w w:val="105"/>
          <w:sz w:val="18"/>
        </w:rPr>
        <w:t> </w:t>
      </w:r>
      <w:r>
        <w:rPr>
          <w:w w:val="105"/>
          <w:sz w:val="18"/>
        </w:rPr>
        <w:t>to</w:t>
      </w:r>
      <w:r>
        <w:rPr>
          <w:spacing w:val="-21"/>
          <w:w w:val="105"/>
          <w:sz w:val="18"/>
        </w:rPr>
        <w:t> </w:t>
      </w:r>
      <w:r>
        <w:rPr>
          <w:w w:val="105"/>
          <w:sz w:val="18"/>
        </w:rPr>
        <w:t>be</w:t>
      </w:r>
      <w:r>
        <w:rPr>
          <w:spacing w:val="-15"/>
          <w:w w:val="105"/>
          <w:sz w:val="18"/>
        </w:rPr>
        <w:t> </w:t>
      </w:r>
      <w:r>
        <w:rPr>
          <w:w w:val="105"/>
          <w:sz w:val="18"/>
        </w:rPr>
        <w:t>registered</w:t>
      </w:r>
      <w:r>
        <w:rPr>
          <w:spacing w:val="-23"/>
          <w:w w:val="105"/>
          <w:sz w:val="18"/>
        </w:rPr>
        <w:t> </w:t>
      </w:r>
      <w:r>
        <w:rPr>
          <w:w w:val="105"/>
          <w:sz w:val="18"/>
        </w:rPr>
        <w:t>as </w:t>
      </w:r>
      <w:r>
        <w:rPr>
          <w:spacing w:val="-2"/>
          <w:w w:val="105"/>
          <w:sz w:val="18"/>
        </w:rPr>
        <w:t>advocates</w:t>
      </w:r>
      <w:r>
        <w:rPr>
          <w:spacing w:val="-5"/>
          <w:w w:val="105"/>
          <w:sz w:val="18"/>
        </w:rPr>
        <w:t> </w:t>
      </w:r>
      <w:r>
        <w:rPr>
          <w:spacing w:val="-2"/>
          <w:w w:val="105"/>
          <w:sz w:val="18"/>
        </w:rPr>
        <w:t>and,</w:t>
      </w:r>
      <w:r>
        <w:rPr>
          <w:spacing w:val="-6"/>
          <w:w w:val="105"/>
          <w:sz w:val="18"/>
        </w:rPr>
        <w:t> </w:t>
      </w:r>
      <w:r>
        <w:rPr>
          <w:spacing w:val="-2"/>
          <w:w w:val="105"/>
          <w:sz w:val="18"/>
        </w:rPr>
        <w:t>has</w:t>
      </w:r>
      <w:r>
        <w:rPr>
          <w:spacing w:val="-5"/>
          <w:w w:val="105"/>
          <w:sz w:val="18"/>
        </w:rPr>
        <w:t> </w:t>
      </w:r>
      <w:r>
        <w:rPr>
          <w:spacing w:val="-2"/>
          <w:w w:val="105"/>
          <w:sz w:val="18"/>
        </w:rPr>
        <w:t>continuously</w:t>
      </w:r>
      <w:r>
        <w:rPr>
          <w:spacing w:val="-6"/>
          <w:w w:val="105"/>
          <w:sz w:val="18"/>
        </w:rPr>
        <w:t> </w:t>
      </w:r>
      <w:r>
        <w:rPr>
          <w:spacing w:val="-2"/>
          <w:w w:val="105"/>
          <w:sz w:val="18"/>
        </w:rPr>
        <w:t>held</w:t>
      </w:r>
      <w:r>
        <w:rPr>
          <w:spacing w:val="-17"/>
          <w:w w:val="105"/>
          <w:sz w:val="18"/>
        </w:rPr>
        <w:t> </w:t>
      </w:r>
      <w:r>
        <w:rPr>
          <w:spacing w:val="-2"/>
          <w:w w:val="105"/>
          <w:sz w:val="18"/>
        </w:rPr>
        <w:t>those</w:t>
      </w:r>
      <w:r>
        <w:rPr>
          <w:spacing w:val="-8"/>
          <w:w w:val="105"/>
          <w:sz w:val="18"/>
        </w:rPr>
        <w:t> </w:t>
      </w:r>
      <w:r>
        <w:rPr>
          <w:spacing w:val="-2"/>
          <w:w w:val="105"/>
          <w:sz w:val="18"/>
        </w:rPr>
        <w:t>qualifications</w:t>
      </w:r>
      <w:r>
        <w:rPr>
          <w:spacing w:val="-5"/>
          <w:w w:val="105"/>
          <w:sz w:val="18"/>
        </w:rPr>
        <w:t> </w:t>
      </w:r>
      <w:r>
        <w:rPr>
          <w:spacing w:val="-2"/>
          <w:w w:val="105"/>
          <w:sz w:val="18"/>
        </w:rPr>
        <w:t>for</w:t>
      </w:r>
      <w:r>
        <w:rPr>
          <w:spacing w:val="-16"/>
          <w:w w:val="105"/>
          <w:sz w:val="18"/>
        </w:rPr>
        <w:t> </w:t>
      </w:r>
      <w:r>
        <w:rPr>
          <w:spacing w:val="-2"/>
          <w:w w:val="105"/>
          <w:sz w:val="18"/>
        </w:rPr>
        <w:t>a</w:t>
      </w:r>
      <w:r>
        <w:rPr>
          <w:spacing w:val="-5"/>
          <w:w w:val="105"/>
          <w:sz w:val="18"/>
        </w:rPr>
        <w:t> </w:t>
      </w:r>
      <w:r>
        <w:rPr>
          <w:spacing w:val="-2"/>
          <w:w w:val="105"/>
          <w:sz w:val="18"/>
        </w:rPr>
        <w:t>period</w:t>
      </w:r>
      <w:r>
        <w:rPr>
          <w:spacing w:val="-17"/>
          <w:w w:val="105"/>
          <w:sz w:val="18"/>
        </w:rPr>
        <w:t> </w:t>
      </w:r>
      <w:r>
        <w:rPr>
          <w:spacing w:val="-2"/>
          <w:w w:val="105"/>
          <w:sz w:val="18"/>
        </w:rPr>
        <w:t>of</w:t>
      </w:r>
      <w:r>
        <w:rPr>
          <w:spacing w:val="-17"/>
          <w:w w:val="105"/>
          <w:sz w:val="18"/>
        </w:rPr>
        <w:t> </w:t>
      </w:r>
      <w:r>
        <w:rPr>
          <w:spacing w:val="-2"/>
          <w:w w:val="105"/>
          <w:sz w:val="18"/>
        </w:rPr>
        <w:t>not</w:t>
      </w:r>
      <w:r>
        <w:rPr>
          <w:spacing w:val="-8"/>
          <w:w w:val="105"/>
          <w:sz w:val="18"/>
        </w:rPr>
        <w:t> </w:t>
      </w:r>
      <w:r>
        <w:rPr>
          <w:spacing w:val="-2"/>
          <w:w w:val="105"/>
          <w:sz w:val="18"/>
        </w:rPr>
        <w:t>less </w:t>
      </w:r>
      <w:r>
        <w:rPr>
          <w:w w:val="105"/>
          <w:sz w:val="18"/>
        </w:rPr>
        <w:t>than</w:t>
      </w:r>
      <w:r>
        <w:rPr>
          <w:spacing w:val="-7"/>
          <w:w w:val="105"/>
          <w:sz w:val="18"/>
        </w:rPr>
        <w:t> </w:t>
      </w:r>
      <w:r>
        <w:rPr>
          <w:w w:val="105"/>
          <w:sz w:val="18"/>
        </w:rPr>
        <w:t>ten</w:t>
      </w:r>
      <w:r>
        <w:rPr>
          <w:spacing w:val="-7"/>
          <w:w w:val="105"/>
          <w:sz w:val="18"/>
        </w:rPr>
        <w:t> </w:t>
      </w:r>
      <w:r>
        <w:rPr>
          <w:w w:val="105"/>
          <w:sz w:val="18"/>
        </w:rPr>
        <w:t>years.</w:t>
      </w:r>
    </w:p>
    <w:p>
      <w:pPr>
        <w:pStyle w:val="ListParagraph"/>
        <w:numPr>
          <w:ilvl w:val="1"/>
          <w:numId w:val="2"/>
        </w:numPr>
        <w:tabs>
          <w:tab w:pos="909" w:val="left" w:leader="none"/>
          <w:tab w:pos="911" w:val="left" w:leader="none"/>
        </w:tabs>
        <w:spacing w:line="232" w:lineRule="auto" w:before="2" w:after="0"/>
        <w:ind w:left="911" w:right="1288" w:hanging="204"/>
        <w:jc w:val="left"/>
        <w:rPr>
          <w:sz w:val="18"/>
        </w:rPr>
      </w:pPr>
      <w:r>
        <w:rPr>
          <w:w w:val="105"/>
          <w:sz w:val="18"/>
        </w:rPr>
        <w:t>The</w:t>
      </w:r>
      <w:r>
        <w:rPr>
          <w:spacing w:val="-2"/>
          <w:w w:val="105"/>
          <w:sz w:val="18"/>
        </w:rPr>
        <w:t> </w:t>
      </w:r>
      <w:r>
        <w:rPr>
          <w:w w:val="105"/>
          <w:sz w:val="18"/>
        </w:rPr>
        <w:t>Attorney General</w:t>
      </w:r>
      <w:r>
        <w:rPr>
          <w:spacing w:val="-10"/>
          <w:w w:val="105"/>
          <w:sz w:val="18"/>
        </w:rPr>
        <w:t> </w:t>
      </w:r>
      <w:r>
        <w:rPr>
          <w:w w:val="105"/>
          <w:sz w:val="18"/>
        </w:rPr>
        <w:t>shall</w:t>
      </w:r>
      <w:r>
        <w:rPr>
          <w:spacing w:val="-10"/>
          <w:w w:val="105"/>
          <w:sz w:val="18"/>
        </w:rPr>
        <w:t> </w:t>
      </w:r>
      <w:r>
        <w:rPr>
          <w:w w:val="105"/>
          <w:sz w:val="18"/>
        </w:rPr>
        <w:t>be</w:t>
      </w:r>
      <w:r>
        <w:rPr>
          <w:spacing w:val="-2"/>
          <w:w w:val="105"/>
          <w:sz w:val="18"/>
        </w:rPr>
        <w:t> </w:t>
      </w:r>
      <w:r>
        <w:rPr>
          <w:w w:val="105"/>
          <w:sz w:val="18"/>
        </w:rPr>
        <w:t>the</w:t>
      </w:r>
      <w:r>
        <w:rPr>
          <w:spacing w:val="-2"/>
          <w:w w:val="105"/>
          <w:sz w:val="18"/>
        </w:rPr>
        <w:t> </w:t>
      </w:r>
      <w:r>
        <w:rPr>
          <w:w w:val="105"/>
          <w:sz w:val="18"/>
        </w:rPr>
        <w:t>adviser</w:t>
      </w:r>
      <w:r>
        <w:rPr>
          <w:spacing w:val="-10"/>
          <w:w w:val="105"/>
          <w:sz w:val="18"/>
        </w:rPr>
        <w:t> </w:t>
      </w:r>
      <w:r>
        <w:rPr>
          <w:w w:val="105"/>
          <w:sz w:val="18"/>
        </w:rPr>
        <w:t>of</w:t>
      </w:r>
      <w:r>
        <w:rPr>
          <w:spacing w:val="-11"/>
          <w:w w:val="105"/>
          <w:sz w:val="18"/>
        </w:rPr>
        <w:t> </w:t>
      </w:r>
      <w:r>
        <w:rPr>
          <w:w w:val="105"/>
          <w:sz w:val="18"/>
        </w:rPr>
        <w:t>the</w:t>
      </w:r>
      <w:r>
        <w:rPr>
          <w:spacing w:val="-2"/>
          <w:w w:val="105"/>
          <w:sz w:val="18"/>
        </w:rPr>
        <w:t> </w:t>
      </w:r>
      <w:r>
        <w:rPr>
          <w:w w:val="105"/>
          <w:sz w:val="18"/>
        </w:rPr>
        <w:t>Government</w:t>
      </w:r>
      <w:r>
        <w:rPr>
          <w:spacing w:val="-2"/>
          <w:w w:val="105"/>
          <w:sz w:val="18"/>
        </w:rPr>
        <w:t> </w:t>
      </w:r>
      <w:r>
        <w:rPr>
          <w:w w:val="105"/>
          <w:sz w:val="18"/>
        </w:rPr>
        <w:t>of</w:t>
      </w:r>
      <w:r>
        <w:rPr>
          <w:spacing w:val="-11"/>
          <w:w w:val="105"/>
          <w:sz w:val="18"/>
        </w:rPr>
        <w:t> </w:t>
      </w:r>
      <w:r>
        <w:rPr>
          <w:w w:val="105"/>
          <w:sz w:val="18"/>
        </w:rPr>
        <w:t>the</w:t>
      </w:r>
      <w:r>
        <w:rPr>
          <w:spacing w:val="-2"/>
          <w:w w:val="105"/>
          <w:sz w:val="18"/>
        </w:rPr>
        <w:t> </w:t>
      </w:r>
      <w:r>
        <w:rPr>
          <w:w w:val="105"/>
          <w:sz w:val="18"/>
        </w:rPr>
        <w:t>United Republic</w:t>
      </w:r>
      <w:r>
        <w:rPr>
          <w:spacing w:val="-18"/>
          <w:w w:val="105"/>
          <w:sz w:val="18"/>
        </w:rPr>
        <w:t> </w:t>
      </w:r>
      <w:r>
        <w:rPr>
          <w:w w:val="105"/>
          <w:sz w:val="18"/>
        </w:rPr>
        <w:t>on</w:t>
      </w:r>
      <w:r>
        <w:rPr>
          <w:spacing w:val="-20"/>
          <w:w w:val="105"/>
          <w:sz w:val="18"/>
        </w:rPr>
        <w:t> </w:t>
      </w:r>
      <w:r>
        <w:rPr>
          <w:w w:val="105"/>
          <w:sz w:val="18"/>
        </w:rPr>
        <w:t>legal</w:t>
      </w:r>
      <w:r>
        <w:rPr>
          <w:spacing w:val="-20"/>
          <w:w w:val="105"/>
          <w:sz w:val="18"/>
        </w:rPr>
        <w:t> </w:t>
      </w:r>
      <w:r>
        <w:rPr>
          <w:w w:val="105"/>
          <w:sz w:val="18"/>
        </w:rPr>
        <w:t>matters</w:t>
      </w:r>
      <w:r>
        <w:rPr>
          <w:spacing w:val="-10"/>
          <w:w w:val="105"/>
          <w:sz w:val="18"/>
        </w:rPr>
        <w:t> </w:t>
      </w:r>
      <w:r>
        <w:rPr>
          <w:w w:val="105"/>
          <w:sz w:val="18"/>
        </w:rPr>
        <w:t>and</w:t>
      </w:r>
      <w:r>
        <w:rPr>
          <w:spacing w:val="-21"/>
          <w:w w:val="105"/>
          <w:sz w:val="18"/>
        </w:rPr>
        <w:t> </w:t>
      </w:r>
      <w:r>
        <w:rPr>
          <w:w w:val="105"/>
          <w:sz w:val="18"/>
        </w:rPr>
        <w:t>for</w:t>
      </w:r>
      <w:r>
        <w:rPr>
          <w:spacing w:val="-20"/>
          <w:w w:val="105"/>
          <w:sz w:val="18"/>
        </w:rPr>
        <w:t> </w:t>
      </w:r>
      <w:r>
        <w:rPr>
          <w:w w:val="105"/>
          <w:sz w:val="18"/>
        </w:rPr>
        <w:t>that</w:t>
      </w:r>
      <w:r>
        <w:rPr>
          <w:spacing w:val="-13"/>
          <w:w w:val="105"/>
          <w:sz w:val="18"/>
        </w:rPr>
        <w:t> </w:t>
      </w:r>
      <w:r>
        <w:rPr>
          <w:w w:val="105"/>
          <w:sz w:val="18"/>
        </w:rPr>
        <w:t>purpose</w:t>
      </w:r>
      <w:r>
        <w:rPr>
          <w:spacing w:val="-13"/>
          <w:w w:val="105"/>
          <w:sz w:val="18"/>
        </w:rPr>
        <w:t> </w:t>
      </w:r>
      <w:r>
        <w:rPr>
          <w:w w:val="105"/>
          <w:sz w:val="18"/>
        </w:rPr>
        <w:t>shall</w:t>
      </w:r>
      <w:r>
        <w:rPr>
          <w:spacing w:val="-20"/>
          <w:w w:val="105"/>
          <w:sz w:val="18"/>
        </w:rPr>
        <w:t> </w:t>
      </w:r>
      <w:r>
        <w:rPr>
          <w:w w:val="105"/>
          <w:sz w:val="18"/>
        </w:rPr>
        <w:t>be</w:t>
      </w:r>
      <w:r>
        <w:rPr>
          <w:spacing w:val="-13"/>
          <w:w w:val="105"/>
          <w:sz w:val="18"/>
        </w:rPr>
        <w:t> </w:t>
      </w:r>
      <w:r>
        <w:rPr>
          <w:w w:val="105"/>
          <w:sz w:val="18"/>
        </w:rPr>
        <w:t>responsible</w:t>
      </w:r>
      <w:r>
        <w:rPr>
          <w:spacing w:val="-13"/>
          <w:w w:val="105"/>
          <w:sz w:val="18"/>
        </w:rPr>
        <w:t> </w:t>
      </w:r>
      <w:r>
        <w:rPr>
          <w:w w:val="105"/>
          <w:sz w:val="18"/>
        </w:rPr>
        <w:t>for</w:t>
      </w:r>
      <w:r>
        <w:rPr>
          <w:spacing w:val="-20"/>
          <w:w w:val="105"/>
          <w:sz w:val="18"/>
        </w:rPr>
        <w:t> </w:t>
      </w:r>
      <w:r>
        <w:rPr>
          <w:w w:val="105"/>
          <w:sz w:val="18"/>
        </w:rPr>
        <w:t>advising </w:t>
      </w:r>
      <w:r>
        <w:rPr>
          <w:spacing w:val="-2"/>
          <w:w w:val="105"/>
          <w:sz w:val="18"/>
        </w:rPr>
        <w:t>the</w:t>
      </w:r>
      <w:r>
        <w:rPr>
          <w:spacing w:val="-13"/>
          <w:w w:val="105"/>
          <w:sz w:val="18"/>
        </w:rPr>
        <w:t> </w:t>
      </w:r>
      <w:r>
        <w:rPr>
          <w:spacing w:val="-2"/>
          <w:w w:val="105"/>
          <w:sz w:val="18"/>
        </w:rPr>
        <w:t>Government</w:t>
      </w:r>
      <w:r>
        <w:rPr>
          <w:spacing w:val="-13"/>
          <w:w w:val="105"/>
          <w:sz w:val="18"/>
        </w:rPr>
        <w:t> </w:t>
      </w:r>
      <w:r>
        <w:rPr>
          <w:spacing w:val="-2"/>
          <w:w w:val="105"/>
          <w:sz w:val="18"/>
        </w:rPr>
        <w:t>of</w:t>
      </w:r>
      <w:r>
        <w:rPr>
          <w:spacing w:val="-21"/>
          <w:w w:val="105"/>
          <w:sz w:val="18"/>
        </w:rPr>
        <w:t> </w:t>
      </w:r>
      <w:r>
        <w:rPr>
          <w:spacing w:val="-2"/>
          <w:w w:val="105"/>
          <w:sz w:val="18"/>
        </w:rPr>
        <w:t>the</w:t>
      </w:r>
      <w:r>
        <w:rPr>
          <w:spacing w:val="-13"/>
          <w:w w:val="105"/>
          <w:sz w:val="18"/>
        </w:rPr>
        <w:t> </w:t>
      </w:r>
      <w:r>
        <w:rPr>
          <w:spacing w:val="-2"/>
          <w:w w:val="105"/>
          <w:sz w:val="18"/>
        </w:rPr>
        <w:t>United</w:t>
      </w:r>
      <w:r>
        <w:rPr>
          <w:spacing w:val="-21"/>
          <w:w w:val="105"/>
          <w:sz w:val="18"/>
        </w:rPr>
        <w:t> </w:t>
      </w:r>
      <w:r>
        <w:rPr>
          <w:spacing w:val="-2"/>
          <w:w w:val="105"/>
          <w:sz w:val="18"/>
        </w:rPr>
        <w:t>Republic</w:t>
      </w:r>
      <w:r>
        <w:rPr>
          <w:spacing w:val="-17"/>
          <w:w w:val="105"/>
          <w:sz w:val="18"/>
        </w:rPr>
        <w:t> </w:t>
      </w:r>
      <w:r>
        <w:rPr>
          <w:spacing w:val="-2"/>
          <w:w w:val="105"/>
          <w:sz w:val="18"/>
        </w:rPr>
        <w:t>on</w:t>
      </w:r>
      <w:r>
        <w:rPr>
          <w:spacing w:val="-20"/>
          <w:w w:val="105"/>
          <w:sz w:val="18"/>
        </w:rPr>
        <w:t> </w:t>
      </w:r>
      <w:r>
        <w:rPr>
          <w:spacing w:val="-2"/>
          <w:w w:val="105"/>
          <w:sz w:val="18"/>
        </w:rPr>
        <w:t>all</w:t>
      </w:r>
      <w:r>
        <w:rPr>
          <w:spacing w:val="-20"/>
          <w:w w:val="105"/>
          <w:sz w:val="18"/>
        </w:rPr>
        <w:t> </w:t>
      </w:r>
      <w:r>
        <w:rPr>
          <w:spacing w:val="-2"/>
          <w:w w:val="105"/>
          <w:sz w:val="18"/>
        </w:rPr>
        <w:t>legal</w:t>
      </w:r>
      <w:r>
        <w:rPr>
          <w:spacing w:val="-20"/>
          <w:w w:val="105"/>
          <w:sz w:val="18"/>
        </w:rPr>
        <w:t> </w:t>
      </w:r>
      <w:r>
        <w:rPr>
          <w:spacing w:val="-2"/>
          <w:w w:val="105"/>
          <w:sz w:val="18"/>
        </w:rPr>
        <w:t>matters,</w:t>
      </w:r>
      <w:r>
        <w:rPr>
          <w:spacing w:val="-11"/>
          <w:w w:val="105"/>
          <w:sz w:val="18"/>
        </w:rPr>
        <w:t> </w:t>
      </w:r>
      <w:r>
        <w:rPr>
          <w:spacing w:val="-2"/>
          <w:w w:val="105"/>
          <w:sz w:val="18"/>
        </w:rPr>
        <w:t>and</w:t>
      </w:r>
      <w:r>
        <w:rPr>
          <w:spacing w:val="-21"/>
          <w:w w:val="105"/>
          <w:sz w:val="18"/>
        </w:rPr>
        <w:t> </w:t>
      </w:r>
      <w:r>
        <w:rPr>
          <w:spacing w:val="-2"/>
          <w:w w:val="105"/>
          <w:sz w:val="18"/>
        </w:rPr>
        <w:t>to</w:t>
      </w:r>
      <w:r>
        <w:rPr>
          <w:spacing w:val="-20"/>
          <w:w w:val="105"/>
          <w:sz w:val="18"/>
        </w:rPr>
        <w:t> </w:t>
      </w:r>
      <w:r>
        <w:rPr>
          <w:spacing w:val="-2"/>
          <w:w w:val="105"/>
          <w:sz w:val="18"/>
        </w:rPr>
        <w:t>discharge</w:t>
      </w:r>
      <w:r>
        <w:rPr>
          <w:spacing w:val="-13"/>
          <w:w w:val="105"/>
          <w:sz w:val="18"/>
        </w:rPr>
        <w:t> </w:t>
      </w:r>
      <w:r>
        <w:rPr>
          <w:spacing w:val="-2"/>
          <w:w w:val="105"/>
          <w:sz w:val="18"/>
        </w:rPr>
        <w:t>any </w:t>
      </w:r>
      <w:r>
        <w:rPr>
          <w:w w:val="105"/>
          <w:sz w:val="18"/>
        </w:rPr>
        <w:t>other</w:t>
      </w:r>
      <w:r>
        <w:rPr>
          <w:spacing w:val="-15"/>
          <w:w w:val="105"/>
          <w:sz w:val="18"/>
        </w:rPr>
        <w:t> </w:t>
      </w:r>
      <w:r>
        <w:rPr>
          <w:w w:val="105"/>
          <w:sz w:val="18"/>
        </w:rPr>
        <w:t>functions</w:t>
      </w:r>
      <w:r>
        <w:rPr>
          <w:spacing w:val="-4"/>
          <w:w w:val="105"/>
          <w:sz w:val="18"/>
        </w:rPr>
        <w:t> </w:t>
      </w:r>
      <w:r>
        <w:rPr>
          <w:w w:val="105"/>
          <w:sz w:val="18"/>
        </w:rPr>
        <w:t>pertaining</w:t>
      </w:r>
      <w:r>
        <w:rPr>
          <w:spacing w:val="-5"/>
          <w:w w:val="105"/>
          <w:sz w:val="18"/>
        </w:rPr>
        <w:t> </w:t>
      </w:r>
      <w:r>
        <w:rPr>
          <w:w w:val="105"/>
          <w:sz w:val="18"/>
        </w:rPr>
        <w:t>to</w:t>
      </w:r>
      <w:r>
        <w:rPr>
          <w:spacing w:val="-15"/>
          <w:w w:val="105"/>
          <w:sz w:val="18"/>
        </w:rPr>
        <w:t> </w:t>
      </w:r>
      <w:r>
        <w:rPr>
          <w:w w:val="105"/>
          <w:sz w:val="18"/>
        </w:rPr>
        <w:t>or</w:t>
      </w:r>
      <w:r>
        <w:rPr>
          <w:spacing w:val="-15"/>
          <w:w w:val="105"/>
          <w:sz w:val="18"/>
        </w:rPr>
        <w:t> </w:t>
      </w:r>
      <w:r>
        <w:rPr>
          <w:w w:val="105"/>
          <w:sz w:val="18"/>
        </w:rPr>
        <w:t>connected</w:t>
      </w:r>
      <w:r>
        <w:rPr>
          <w:spacing w:val="-16"/>
          <w:w w:val="105"/>
          <w:sz w:val="18"/>
        </w:rPr>
        <w:t> </w:t>
      </w:r>
      <w:r>
        <w:rPr>
          <w:w w:val="105"/>
          <w:sz w:val="18"/>
        </w:rPr>
        <w:t>with</w:t>
      </w:r>
      <w:r>
        <w:rPr>
          <w:spacing w:val="-15"/>
          <w:w w:val="105"/>
          <w:sz w:val="18"/>
        </w:rPr>
        <w:t> </w:t>
      </w:r>
      <w:r>
        <w:rPr>
          <w:w w:val="105"/>
          <w:sz w:val="18"/>
        </w:rPr>
        <w:t>law</w:t>
      </w:r>
      <w:r>
        <w:rPr>
          <w:spacing w:val="-11"/>
          <w:w w:val="105"/>
          <w:sz w:val="18"/>
        </w:rPr>
        <w:t> </w:t>
      </w:r>
      <w:r>
        <w:rPr>
          <w:w w:val="105"/>
          <w:sz w:val="18"/>
        </w:rPr>
        <w:t>which</w:t>
      </w:r>
      <w:r>
        <w:rPr>
          <w:spacing w:val="-15"/>
          <w:w w:val="105"/>
          <w:sz w:val="18"/>
        </w:rPr>
        <w:t> </w:t>
      </w:r>
      <w:r>
        <w:rPr>
          <w:w w:val="105"/>
          <w:sz w:val="18"/>
        </w:rPr>
        <w:t>are</w:t>
      </w:r>
      <w:r>
        <w:rPr>
          <w:spacing w:val="-7"/>
          <w:w w:val="105"/>
          <w:sz w:val="18"/>
        </w:rPr>
        <w:t> </w:t>
      </w:r>
      <w:r>
        <w:rPr>
          <w:w w:val="105"/>
          <w:sz w:val="18"/>
        </w:rPr>
        <w:t>referred</w:t>
      </w:r>
      <w:r>
        <w:rPr>
          <w:spacing w:val="-16"/>
          <w:w w:val="105"/>
          <w:sz w:val="18"/>
        </w:rPr>
        <w:t> </w:t>
      </w:r>
      <w:r>
        <w:rPr>
          <w:w w:val="105"/>
          <w:sz w:val="18"/>
        </w:rPr>
        <w:t>to</w:t>
      </w:r>
      <w:r>
        <w:rPr>
          <w:spacing w:val="-15"/>
          <w:w w:val="105"/>
          <w:sz w:val="18"/>
        </w:rPr>
        <w:t> </w:t>
      </w:r>
      <w:r>
        <w:rPr>
          <w:w w:val="105"/>
          <w:sz w:val="18"/>
        </w:rPr>
        <w:t>or assigned</w:t>
      </w:r>
      <w:r>
        <w:rPr>
          <w:spacing w:val="-18"/>
          <w:w w:val="105"/>
          <w:sz w:val="18"/>
        </w:rPr>
        <w:t> </w:t>
      </w:r>
      <w:r>
        <w:rPr>
          <w:w w:val="105"/>
          <w:sz w:val="18"/>
        </w:rPr>
        <w:t>to</w:t>
      </w:r>
      <w:r>
        <w:rPr>
          <w:spacing w:val="-16"/>
          <w:w w:val="105"/>
          <w:sz w:val="18"/>
        </w:rPr>
        <w:t> </w:t>
      </w:r>
      <w:r>
        <w:rPr>
          <w:w w:val="105"/>
          <w:sz w:val="18"/>
        </w:rPr>
        <w:t>him</w:t>
      </w:r>
      <w:r>
        <w:rPr>
          <w:spacing w:val="-9"/>
          <w:w w:val="105"/>
          <w:sz w:val="18"/>
        </w:rPr>
        <w:t> </w:t>
      </w:r>
      <w:r>
        <w:rPr>
          <w:w w:val="105"/>
          <w:sz w:val="18"/>
        </w:rPr>
        <w:t>by</w:t>
      </w:r>
      <w:r>
        <w:rPr>
          <w:spacing w:val="-7"/>
          <w:w w:val="105"/>
          <w:sz w:val="18"/>
        </w:rPr>
        <w:t> </w:t>
      </w:r>
      <w:r>
        <w:rPr>
          <w:w w:val="105"/>
          <w:sz w:val="18"/>
        </w:rPr>
        <w:t>the</w:t>
      </w:r>
      <w:r>
        <w:rPr>
          <w:spacing w:val="-9"/>
          <w:w w:val="105"/>
          <w:sz w:val="18"/>
        </w:rPr>
        <w:t> </w:t>
      </w:r>
      <w:r>
        <w:rPr>
          <w:w w:val="105"/>
          <w:sz w:val="18"/>
        </w:rPr>
        <w:t>President</w:t>
      </w:r>
      <w:r>
        <w:rPr>
          <w:spacing w:val="-9"/>
          <w:w w:val="105"/>
          <w:sz w:val="18"/>
        </w:rPr>
        <w:t> </w:t>
      </w:r>
      <w:r>
        <w:rPr>
          <w:w w:val="105"/>
          <w:sz w:val="18"/>
        </w:rPr>
        <w:t>and</w:t>
      </w:r>
      <w:r>
        <w:rPr>
          <w:spacing w:val="-18"/>
          <w:w w:val="105"/>
          <w:sz w:val="18"/>
        </w:rPr>
        <w:t> </w:t>
      </w:r>
      <w:r>
        <w:rPr>
          <w:w w:val="105"/>
          <w:sz w:val="18"/>
        </w:rPr>
        <w:t>also</w:t>
      </w:r>
      <w:r>
        <w:rPr>
          <w:spacing w:val="-16"/>
          <w:w w:val="105"/>
          <w:sz w:val="18"/>
        </w:rPr>
        <w:t> </w:t>
      </w:r>
      <w:r>
        <w:rPr>
          <w:w w:val="105"/>
          <w:sz w:val="18"/>
        </w:rPr>
        <w:t>to</w:t>
      </w:r>
      <w:r>
        <w:rPr>
          <w:spacing w:val="-16"/>
          <w:w w:val="105"/>
          <w:sz w:val="18"/>
        </w:rPr>
        <w:t> </w:t>
      </w:r>
      <w:r>
        <w:rPr>
          <w:w w:val="105"/>
          <w:sz w:val="18"/>
        </w:rPr>
        <w:t>discharge</w:t>
      </w:r>
      <w:r>
        <w:rPr>
          <w:spacing w:val="-9"/>
          <w:w w:val="105"/>
          <w:sz w:val="18"/>
        </w:rPr>
        <w:t> </w:t>
      </w:r>
      <w:r>
        <w:rPr>
          <w:w w:val="105"/>
          <w:sz w:val="18"/>
        </w:rPr>
        <w:t>such</w:t>
      </w:r>
      <w:r>
        <w:rPr>
          <w:spacing w:val="-16"/>
          <w:w w:val="105"/>
          <w:sz w:val="18"/>
        </w:rPr>
        <w:t> </w:t>
      </w:r>
      <w:r>
        <w:rPr>
          <w:w w:val="105"/>
          <w:sz w:val="18"/>
        </w:rPr>
        <w:t>other</w:t>
      </w:r>
      <w:r>
        <w:rPr>
          <w:spacing w:val="-16"/>
          <w:w w:val="105"/>
          <w:sz w:val="18"/>
        </w:rPr>
        <w:t> </w:t>
      </w:r>
      <w:r>
        <w:rPr>
          <w:w w:val="105"/>
          <w:sz w:val="18"/>
        </w:rPr>
        <w:t>duties</w:t>
      </w:r>
      <w:r>
        <w:rPr>
          <w:spacing w:val="-6"/>
          <w:w w:val="105"/>
          <w:sz w:val="18"/>
        </w:rPr>
        <w:t> </w:t>
      </w:r>
      <w:r>
        <w:rPr>
          <w:w w:val="105"/>
          <w:sz w:val="18"/>
        </w:rPr>
        <w:t>or functions</w:t>
      </w:r>
      <w:r>
        <w:rPr>
          <w:spacing w:val="-7"/>
          <w:w w:val="105"/>
          <w:sz w:val="18"/>
        </w:rPr>
        <w:t> </w:t>
      </w:r>
      <w:r>
        <w:rPr>
          <w:w w:val="105"/>
          <w:sz w:val="18"/>
        </w:rPr>
        <w:t>which</w:t>
      </w:r>
      <w:r>
        <w:rPr>
          <w:spacing w:val="-18"/>
          <w:w w:val="105"/>
          <w:sz w:val="18"/>
        </w:rPr>
        <w:t> </w:t>
      </w:r>
      <w:r>
        <w:rPr>
          <w:w w:val="105"/>
          <w:sz w:val="18"/>
        </w:rPr>
        <w:t>shall</w:t>
      </w:r>
      <w:r>
        <w:rPr>
          <w:spacing w:val="-18"/>
          <w:w w:val="105"/>
          <w:sz w:val="18"/>
        </w:rPr>
        <w:t> </w:t>
      </w:r>
      <w:r>
        <w:rPr>
          <w:w w:val="105"/>
          <w:sz w:val="18"/>
        </w:rPr>
        <w:t>be</w:t>
      </w:r>
      <w:r>
        <w:rPr>
          <w:spacing w:val="-11"/>
          <w:w w:val="105"/>
          <w:sz w:val="18"/>
        </w:rPr>
        <w:t> </w:t>
      </w:r>
      <w:r>
        <w:rPr>
          <w:w w:val="105"/>
          <w:sz w:val="18"/>
        </w:rPr>
        <w:t>entrusted</w:t>
      </w:r>
      <w:r>
        <w:rPr>
          <w:spacing w:val="-19"/>
          <w:w w:val="105"/>
          <w:sz w:val="18"/>
        </w:rPr>
        <w:t> </w:t>
      </w:r>
      <w:r>
        <w:rPr>
          <w:w w:val="105"/>
          <w:sz w:val="18"/>
        </w:rPr>
        <w:t>to</w:t>
      </w:r>
      <w:r>
        <w:rPr>
          <w:spacing w:val="-18"/>
          <w:w w:val="105"/>
          <w:sz w:val="18"/>
        </w:rPr>
        <w:t> </w:t>
      </w:r>
      <w:r>
        <w:rPr>
          <w:w w:val="105"/>
          <w:sz w:val="18"/>
        </w:rPr>
        <w:t>him</w:t>
      </w:r>
      <w:r>
        <w:rPr>
          <w:spacing w:val="-11"/>
          <w:w w:val="105"/>
          <w:sz w:val="18"/>
        </w:rPr>
        <w:t> </w:t>
      </w:r>
      <w:r>
        <w:rPr>
          <w:w w:val="105"/>
          <w:sz w:val="18"/>
        </w:rPr>
        <w:t>by</w:t>
      </w:r>
      <w:r>
        <w:rPr>
          <w:spacing w:val="-9"/>
          <w:w w:val="105"/>
          <w:sz w:val="18"/>
        </w:rPr>
        <w:t> </w:t>
      </w:r>
      <w:r>
        <w:rPr>
          <w:w w:val="105"/>
          <w:sz w:val="18"/>
        </w:rPr>
        <w:t>this</w:t>
      </w:r>
      <w:r>
        <w:rPr>
          <w:spacing w:val="-7"/>
          <w:w w:val="105"/>
          <w:sz w:val="18"/>
        </w:rPr>
        <w:t> </w:t>
      </w:r>
      <w:r>
        <w:rPr>
          <w:w w:val="105"/>
          <w:sz w:val="18"/>
        </w:rPr>
        <w:t>Constitution</w:t>
      </w:r>
      <w:r>
        <w:rPr>
          <w:spacing w:val="-18"/>
          <w:w w:val="105"/>
          <w:sz w:val="18"/>
        </w:rPr>
        <w:t> </w:t>
      </w:r>
      <w:r>
        <w:rPr>
          <w:w w:val="105"/>
          <w:sz w:val="18"/>
        </w:rPr>
        <w:t>or</w:t>
      </w:r>
      <w:r>
        <w:rPr>
          <w:spacing w:val="-18"/>
          <w:w w:val="105"/>
          <w:sz w:val="18"/>
        </w:rPr>
        <w:t> </w:t>
      </w:r>
      <w:r>
        <w:rPr>
          <w:w w:val="105"/>
          <w:sz w:val="18"/>
        </w:rPr>
        <w:t>by</w:t>
      </w:r>
      <w:r>
        <w:rPr>
          <w:spacing w:val="-9"/>
          <w:w w:val="105"/>
          <w:sz w:val="18"/>
        </w:rPr>
        <w:t> </w:t>
      </w:r>
      <w:r>
        <w:rPr>
          <w:w w:val="105"/>
          <w:sz w:val="18"/>
        </w:rPr>
        <w:t>any</w:t>
      </w:r>
      <w:r>
        <w:rPr>
          <w:spacing w:val="-9"/>
          <w:w w:val="105"/>
          <w:sz w:val="18"/>
        </w:rPr>
        <w:t> </w:t>
      </w:r>
      <w:r>
        <w:rPr>
          <w:w w:val="105"/>
          <w:sz w:val="18"/>
        </w:rPr>
        <w:t>law.</w:t>
      </w:r>
    </w:p>
    <w:p>
      <w:pPr>
        <w:pStyle w:val="ListParagraph"/>
        <w:numPr>
          <w:ilvl w:val="1"/>
          <w:numId w:val="2"/>
        </w:numPr>
        <w:tabs>
          <w:tab w:pos="909" w:val="left" w:leader="none"/>
          <w:tab w:pos="911" w:val="left" w:leader="none"/>
        </w:tabs>
        <w:spacing w:line="232" w:lineRule="auto" w:before="5" w:after="0"/>
        <w:ind w:left="911" w:right="1554" w:hanging="204"/>
        <w:jc w:val="left"/>
        <w:rPr>
          <w:sz w:val="18"/>
        </w:rPr>
      </w:pPr>
      <w:r>
        <w:rPr>
          <w:spacing w:val="-2"/>
          <w:w w:val="105"/>
          <w:sz w:val="18"/>
        </w:rPr>
        <w:t>In</w:t>
      </w:r>
      <w:r>
        <w:rPr>
          <w:spacing w:val="-23"/>
          <w:w w:val="105"/>
          <w:sz w:val="18"/>
        </w:rPr>
        <w:t> </w:t>
      </w:r>
      <w:r>
        <w:rPr>
          <w:spacing w:val="-2"/>
          <w:w w:val="105"/>
          <w:sz w:val="18"/>
        </w:rPr>
        <w:t>the</w:t>
      </w:r>
      <w:r>
        <w:rPr>
          <w:spacing w:val="-17"/>
          <w:w w:val="105"/>
          <w:sz w:val="18"/>
        </w:rPr>
        <w:t> </w:t>
      </w:r>
      <w:r>
        <w:rPr>
          <w:spacing w:val="-2"/>
          <w:w w:val="105"/>
          <w:sz w:val="18"/>
        </w:rPr>
        <w:t>discharge</w:t>
      </w:r>
      <w:r>
        <w:rPr>
          <w:spacing w:val="-17"/>
          <w:w w:val="105"/>
          <w:sz w:val="18"/>
        </w:rPr>
        <w:t> </w:t>
      </w:r>
      <w:r>
        <w:rPr>
          <w:spacing w:val="-2"/>
          <w:w w:val="105"/>
          <w:sz w:val="18"/>
        </w:rPr>
        <w:t>of</w:t>
      </w:r>
      <w:r>
        <w:rPr>
          <w:spacing w:val="-24"/>
          <w:w w:val="105"/>
          <w:sz w:val="18"/>
        </w:rPr>
        <w:t> </w:t>
      </w:r>
      <w:r>
        <w:rPr>
          <w:spacing w:val="-2"/>
          <w:w w:val="105"/>
          <w:sz w:val="18"/>
        </w:rPr>
        <w:t>his</w:t>
      </w:r>
      <w:r>
        <w:rPr>
          <w:spacing w:val="-14"/>
          <w:w w:val="105"/>
          <w:sz w:val="18"/>
        </w:rPr>
        <w:t> </w:t>
      </w:r>
      <w:r>
        <w:rPr>
          <w:spacing w:val="-2"/>
          <w:w w:val="105"/>
          <w:sz w:val="18"/>
        </w:rPr>
        <w:t>duties</w:t>
      </w:r>
      <w:r>
        <w:rPr>
          <w:spacing w:val="-13"/>
          <w:w w:val="105"/>
          <w:sz w:val="18"/>
        </w:rPr>
        <w:t> </w:t>
      </w:r>
      <w:r>
        <w:rPr>
          <w:spacing w:val="-2"/>
          <w:w w:val="105"/>
          <w:sz w:val="18"/>
        </w:rPr>
        <w:t>and</w:t>
      </w:r>
      <w:r>
        <w:rPr>
          <w:spacing w:val="-24"/>
          <w:w w:val="105"/>
          <w:sz w:val="18"/>
        </w:rPr>
        <w:t> </w:t>
      </w:r>
      <w:r>
        <w:rPr>
          <w:spacing w:val="-2"/>
          <w:w w:val="105"/>
          <w:sz w:val="18"/>
        </w:rPr>
        <w:t>functions</w:t>
      </w:r>
      <w:r>
        <w:rPr>
          <w:spacing w:val="-14"/>
          <w:w w:val="105"/>
          <w:sz w:val="18"/>
        </w:rPr>
        <w:t> </w:t>
      </w:r>
      <w:r>
        <w:rPr>
          <w:spacing w:val="-2"/>
          <w:w w:val="105"/>
          <w:sz w:val="18"/>
        </w:rPr>
        <w:t>in</w:t>
      </w:r>
      <w:r>
        <w:rPr>
          <w:spacing w:val="-23"/>
          <w:w w:val="105"/>
          <w:sz w:val="18"/>
        </w:rPr>
        <w:t> </w:t>
      </w:r>
      <w:r>
        <w:rPr>
          <w:spacing w:val="-2"/>
          <w:w w:val="105"/>
          <w:sz w:val="18"/>
        </w:rPr>
        <w:t>accordance</w:t>
      </w:r>
      <w:r>
        <w:rPr>
          <w:spacing w:val="-17"/>
          <w:w w:val="105"/>
          <w:sz w:val="18"/>
        </w:rPr>
        <w:t> </w:t>
      </w:r>
      <w:r>
        <w:rPr>
          <w:spacing w:val="-2"/>
          <w:w w:val="105"/>
          <w:sz w:val="18"/>
        </w:rPr>
        <w:t>with</w:t>
      </w:r>
      <w:r>
        <w:rPr>
          <w:spacing w:val="-22"/>
          <w:w w:val="105"/>
          <w:sz w:val="18"/>
        </w:rPr>
        <w:t> </w:t>
      </w:r>
      <w:r>
        <w:rPr>
          <w:spacing w:val="-2"/>
          <w:w w:val="105"/>
          <w:sz w:val="18"/>
        </w:rPr>
        <w:t>this</w:t>
      </w:r>
      <w:r>
        <w:rPr>
          <w:spacing w:val="-14"/>
          <w:w w:val="105"/>
          <w:sz w:val="18"/>
        </w:rPr>
        <w:t> </w:t>
      </w:r>
      <w:r>
        <w:rPr>
          <w:spacing w:val="-2"/>
          <w:w w:val="105"/>
          <w:sz w:val="18"/>
        </w:rPr>
        <w:t>Article,</w:t>
      </w:r>
      <w:r>
        <w:rPr>
          <w:spacing w:val="-15"/>
          <w:w w:val="105"/>
          <w:sz w:val="18"/>
        </w:rPr>
        <w:t> </w:t>
      </w:r>
      <w:r>
        <w:rPr>
          <w:spacing w:val="-2"/>
          <w:w w:val="105"/>
          <w:sz w:val="18"/>
        </w:rPr>
        <w:t>the </w:t>
      </w:r>
      <w:r>
        <w:rPr>
          <w:w w:val="105"/>
          <w:sz w:val="18"/>
        </w:rPr>
        <w:t>Attorney</w:t>
      </w:r>
      <w:r>
        <w:rPr>
          <w:spacing w:val="-8"/>
          <w:w w:val="105"/>
          <w:sz w:val="18"/>
        </w:rPr>
        <w:t> </w:t>
      </w:r>
      <w:r>
        <w:rPr>
          <w:w w:val="105"/>
          <w:sz w:val="18"/>
        </w:rPr>
        <w:t>General</w:t>
      </w:r>
      <w:r>
        <w:rPr>
          <w:spacing w:val="-17"/>
          <w:w w:val="105"/>
          <w:sz w:val="18"/>
        </w:rPr>
        <w:t> </w:t>
      </w:r>
      <w:r>
        <w:rPr>
          <w:w w:val="105"/>
          <w:sz w:val="18"/>
        </w:rPr>
        <w:t>shall</w:t>
      </w:r>
      <w:r>
        <w:rPr>
          <w:spacing w:val="-17"/>
          <w:w w:val="105"/>
          <w:sz w:val="18"/>
        </w:rPr>
        <w:t> </w:t>
      </w:r>
      <w:r>
        <w:rPr>
          <w:w w:val="105"/>
          <w:sz w:val="18"/>
        </w:rPr>
        <w:t>be</w:t>
      </w:r>
      <w:r>
        <w:rPr>
          <w:spacing w:val="-10"/>
          <w:w w:val="105"/>
          <w:sz w:val="18"/>
        </w:rPr>
        <w:t> </w:t>
      </w:r>
      <w:r>
        <w:rPr>
          <w:w w:val="105"/>
          <w:sz w:val="18"/>
        </w:rPr>
        <w:t>entitled</w:t>
      </w:r>
      <w:r>
        <w:rPr>
          <w:spacing w:val="-19"/>
          <w:w w:val="105"/>
          <w:sz w:val="18"/>
        </w:rPr>
        <w:t> </w:t>
      </w:r>
      <w:r>
        <w:rPr>
          <w:w w:val="105"/>
          <w:sz w:val="18"/>
        </w:rPr>
        <w:t>to</w:t>
      </w:r>
      <w:r>
        <w:rPr>
          <w:spacing w:val="-17"/>
          <w:w w:val="105"/>
          <w:sz w:val="18"/>
        </w:rPr>
        <w:t> </w:t>
      </w:r>
      <w:r>
        <w:rPr>
          <w:w w:val="105"/>
          <w:sz w:val="18"/>
        </w:rPr>
        <w:t>appear</w:t>
      </w:r>
      <w:r>
        <w:rPr>
          <w:spacing w:val="-17"/>
          <w:w w:val="105"/>
          <w:sz w:val="18"/>
        </w:rPr>
        <w:t> </w:t>
      </w:r>
      <w:r>
        <w:rPr>
          <w:w w:val="105"/>
          <w:sz w:val="18"/>
        </w:rPr>
        <w:t>and</w:t>
      </w:r>
      <w:r>
        <w:rPr>
          <w:spacing w:val="-19"/>
          <w:w w:val="105"/>
          <w:sz w:val="18"/>
        </w:rPr>
        <w:t> </w:t>
      </w:r>
      <w:r>
        <w:rPr>
          <w:w w:val="105"/>
          <w:sz w:val="18"/>
        </w:rPr>
        <w:t>be</w:t>
      </w:r>
      <w:r>
        <w:rPr>
          <w:spacing w:val="-10"/>
          <w:w w:val="105"/>
          <w:sz w:val="18"/>
        </w:rPr>
        <w:t> </w:t>
      </w:r>
      <w:r>
        <w:rPr>
          <w:w w:val="105"/>
          <w:sz w:val="18"/>
        </w:rPr>
        <w:t>heard</w:t>
      </w:r>
      <w:r>
        <w:rPr>
          <w:spacing w:val="-19"/>
          <w:w w:val="105"/>
          <w:sz w:val="18"/>
        </w:rPr>
        <w:t> </w:t>
      </w:r>
      <w:r>
        <w:rPr>
          <w:w w:val="105"/>
          <w:sz w:val="18"/>
        </w:rPr>
        <w:t>in</w:t>
      </w:r>
      <w:r>
        <w:rPr>
          <w:spacing w:val="-17"/>
          <w:w w:val="105"/>
          <w:sz w:val="18"/>
        </w:rPr>
        <w:t> </w:t>
      </w:r>
      <w:r>
        <w:rPr>
          <w:w w:val="105"/>
          <w:sz w:val="18"/>
        </w:rPr>
        <w:t>all</w:t>
      </w:r>
      <w:r>
        <w:rPr>
          <w:spacing w:val="-17"/>
          <w:w w:val="105"/>
          <w:sz w:val="18"/>
        </w:rPr>
        <w:t> </w:t>
      </w:r>
      <w:r>
        <w:rPr>
          <w:w w:val="105"/>
          <w:sz w:val="18"/>
        </w:rPr>
        <w:t>courts</w:t>
      </w:r>
      <w:r>
        <w:rPr>
          <w:spacing w:val="-7"/>
          <w:w w:val="105"/>
          <w:sz w:val="18"/>
        </w:rPr>
        <w:t> </w:t>
      </w:r>
      <w:r>
        <w:rPr>
          <w:w w:val="105"/>
          <w:sz w:val="18"/>
        </w:rPr>
        <w:t>in</w:t>
      </w:r>
      <w:r>
        <w:rPr>
          <w:spacing w:val="-17"/>
          <w:w w:val="105"/>
          <w:sz w:val="18"/>
        </w:rPr>
        <w:t> </w:t>
      </w:r>
      <w:r>
        <w:rPr>
          <w:w w:val="105"/>
          <w:sz w:val="18"/>
        </w:rPr>
        <w:t>the United</w:t>
      </w:r>
      <w:r>
        <w:rPr>
          <w:spacing w:val="-24"/>
          <w:w w:val="105"/>
          <w:sz w:val="18"/>
        </w:rPr>
        <w:t> </w:t>
      </w:r>
      <w:r>
        <w:rPr>
          <w:w w:val="105"/>
          <w:sz w:val="18"/>
        </w:rPr>
        <w:t>Republic.</w:t>
      </w:r>
    </w:p>
    <w:p>
      <w:pPr>
        <w:pStyle w:val="ListParagraph"/>
        <w:numPr>
          <w:ilvl w:val="1"/>
          <w:numId w:val="2"/>
        </w:numPr>
        <w:tabs>
          <w:tab w:pos="909" w:val="left" w:leader="none"/>
          <w:tab w:pos="911" w:val="left" w:leader="none"/>
        </w:tabs>
        <w:spacing w:line="232" w:lineRule="auto" w:before="2" w:after="0"/>
        <w:ind w:left="911" w:right="1237" w:hanging="204"/>
        <w:jc w:val="left"/>
        <w:rPr>
          <w:sz w:val="18"/>
        </w:rPr>
      </w:pPr>
      <w:r>
        <w:rPr>
          <w:sz w:val="18"/>
        </w:rPr>
        <w:t>The Attorney General</w:t>
      </w:r>
      <w:r>
        <w:rPr>
          <w:spacing w:val="-5"/>
          <w:sz w:val="18"/>
        </w:rPr>
        <w:t> </w:t>
      </w:r>
      <w:r>
        <w:rPr>
          <w:sz w:val="18"/>
        </w:rPr>
        <w:t>shall</w:t>
      </w:r>
      <w:r>
        <w:rPr>
          <w:spacing w:val="-5"/>
          <w:sz w:val="18"/>
        </w:rPr>
        <w:t> </w:t>
      </w:r>
      <w:r>
        <w:rPr>
          <w:sz w:val="18"/>
        </w:rPr>
        <w:t>be a Member</w:t>
      </w:r>
      <w:r>
        <w:rPr>
          <w:spacing w:val="-5"/>
          <w:sz w:val="18"/>
        </w:rPr>
        <w:t> </w:t>
      </w:r>
      <w:r>
        <w:rPr>
          <w:sz w:val="18"/>
        </w:rPr>
        <w:t>of</w:t>
      </w:r>
      <w:r>
        <w:rPr>
          <w:spacing w:val="-7"/>
          <w:sz w:val="18"/>
        </w:rPr>
        <w:t> </w:t>
      </w:r>
      <w:r>
        <w:rPr>
          <w:sz w:val="18"/>
        </w:rPr>
        <w:t>Parliament by virtue of</w:t>
      </w:r>
      <w:r>
        <w:rPr>
          <w:spacing w:val="-7"/>
          <w:sz w:val="18"/>
        </w:rPr>
        <w:t> </w:t>
      </w:r>
      <w:r>
        <w:rPr>
          <w:sz w:val="18"/>
        </w:rPr>
        <w:t>his office, and </w:t>
      </w:r>
      <w:r>
        <w:rPr>
          <w:w w:val="110"/>
          <w:sz w:val="18"/>
        </w:rPr>
        <w:t>he</w:t>
      </w:r>
      <w:r>
        <w:rPr>
          <w:spacing w:val="-20"/>
          <w:w w:val="110"/>
          <w:sz w:val="18"/>
        </w:rPr>
        <w:t> </w:t>
      </w:r>
      <w:r>
        <w:rPr>
          <w:w w:val="110"/>
          <w:sz w:val="18"/>
        </w:rPr>
        <w:t>shall</w:t>
      </w:r>
      <w:r>
        <w:rPr>
          <w:spacing w:val="-26"/>
          <w:w w:val="110"/>
          <w:sz w:val="18"/>
        </w:rPr>
        <w:t> </w:t>
      </w:r>
      <w:r>
        <w:rPr>
          <w:w w:val="110"/>
          <w:sz w:val="18"/>
        </w:rPr>
        <w:t>hold</w:t>
      </w:r>
      <w:r>
        <w:rPr>
          <w:spacing w:val="-26"/>
          <w:w w:val="110"/>
          <w:sz w:val="18"/>
        </w:rPr>
        <w:t> </w:t>
      </w:r>
      <w:r>
        <w:rPr>
          <w:w w:val="110"/>
          <w:sz w:val="18"/>
        </w:rPr>
        <w:t>office</w:t>
      </w:r>
      <w:r>
        <w:rPr>
          <w:spacing w:val="-20"/>
          <w:w w:val="110"/>
          <w:sz w:val="18"/>
        </w:rPr>
        <w:t> </w:t>
      </w:r>
      <w:r>
        <w:rPr>
          <w:w w:val="110"/>
          <w:sz w:val="18"/>
        </w:rPr>
        <w:t>until—</w:t>
      </w:r>
    </w:p>
    <w:p>
      <w:pPr>
        <w:pStyle w:val="ListParagraph"/>
        <w:numPr>
          <w:ilvl w:val="2"/>
          <w:numId w:val="2"/>
        </w:numPr>
        <w:tabs>
          <w:tab w:pos="1474" w:val="left" w:leader="none"/>
        </w:tabs>
        <w:spacing w:line="210" w:lineRule="exact" w:before="0" w:after="0"/>
        <w:ind w:left="1474" w:right="0" w:hanging="188"/>
        <w:jc w:val="left"/>
        <w:rPr>
          <w:sz w:val="18"/>
        </w:rPr>
      </w:pPr>
      <w:r>
        <w:rPr>
          <w:spacing w:val="-4"/>
          <w:w w:val="105"/>
          <w:sz w:val="18"/>
        </w:rPr>
        <w:t>his</w:t>
      </w:r>
      <w:r>
        <w:rPr>
          <w:spacing w:val="-3"/>
          <w:w w:val="105"/>
          <w:sz w:val="18"/>
        </w:rPr>
        <w:t> </w:t>
      </w:r>
      <w:r>
        <w:rPr>
          <w:spacing w:val="-4"/>
          <w:w w:val="105"/>
          <w:sz w:val="18"/>
        </w:rPr>
        <w:t>appointment</w:t>
      </w:r>
      <w:r>
        <w:rPr>
          <w:spacing w:val="-6"/>
          <w:w w:val="105"/>
          <w:sz w:val="18"/>
        </w:rPr>
        <w:t> </w:t>
      </w:r>
      <w:r>
        <w:rPr>
          <w:spacing w:val="-4"/>
          <w:w w:val="105"/>
          <w:sz w:val="18"/>
        </w:rPr>
        <w:t>is</w:t>
      </w:r>
      <w:r>
        <w:rPr>
          <w:spacing w:val="-2"/>
          <w:w w:val="105"/>
          <w:sz w:val="18"/>
        </w:rPr>
        <w:t> </w:t>
      </w:r>
      <w:r>
        <w:rPr>
          <w:spacing w:val="-4"/>
          <w:w w:val="105"/>
          <w:sz w:val="18"/>
        </w:rPr>
        <w:t>revoked</w:t>
      </w:r>
      <w:r>
        <w:rPr>
          <w:spacing w:val="-15"/>
          <w:w w:val="105"/>
          <w:sz w:val="18"/>
        </w:rPr>
        <w:t> </w:t>
      </w:r>
      <w:r>
        <w:rPr>
          <w:spacing w:val="-4"/>
          <w:w w:val="105"/>
          <w:sz w:val="18"/>
        </w:rPr>
        <w:t>by</w:t>
      </w:r>
      <w:r>
        <w:rPr>
          <w:spacing w:val="-1"/>
          <w:sz w:val="18"/>
        </w:rPr>
        <w:t> </w:t>
      </w:r>
      <w:r>
        <w:rPr>
          <w:spacing w:val="-4"/>
          <w:w w:val="105"/>
          <w:sz w:val="18"/>
        </w:rPr>
        <w:t>the</w:t>
      </w:r>
      <w:r>
        <w:rPr>
          <w:spacing w:val="-6"/>
          <w:w w:val="105"/>
          <w:sz w:val="18"/>
        </w:rPr>
        <w:t> </w:t>
      </w:r>
      <w:r>
        <w:rPr>
          <w:spacing w:val="-4"/>
          <w:w w:val="105"/>
          <w:sz w:val="18"/>
        </w:rPr>
        <w:t>President;</w:t>
      </w:r>
      <w:r>
        <w:rPr>
          <w:spacing w:val="-13"/>
          <w:w w:val="105"/>
          <w:sz w:val="18"/>
        </w:rPr>
        <w:t> </w:t>
      </w:r>
      <w:r>
        <w:rPr>
          <w:spacing w:val="-5"/>
          <w:w w:val="105"/>
          <w:sz w:val="18"/>
        </w:rPr>
        <w:t>or</w:t>
      </w:r>
    </w:p>
    <w:p>
      <w:pPr>
        <w:pStyle w:val="ListParagraph"/>
        <w:numPr>
          <w:ilvl w:val="2"/>
          <w:numId w:val="2"/>
        </w:numPr>
        <w:tabs>
          <w:tab w:pos="1474" w:val="left" w:leader="none"/>
        </w:tabs>
        <w:spacing w:line="214" w:lineRule="exact" w:before="0" w:after="0"/>
        <w:ind w:left="1474" w:right="0" w:hanging="188"/>
        <w:jc w:val="left"/>
        <w:rPr>
          <w:sz w:val="18"/>
        </w:rPr>
      </w:pPr>
      <w:r>
        <w:rPr>
          <w:spacing w:val="-2"/>
          <w:w w:val="105"/>
          <w:sz w:val="18"/>
        </w:rPr>
        <w:t>immediately</w:t>
      </w:r>
      <w:r>
        <w:rPr>
          <w:spacing w:val="-13"/>
          <w:w w:val="105"/>
          <w:sz w:val="18"/>
        </w:rPr>
        <w:t> </w:t>
      </w:r>
      <w:r>
        <w:rPr>
          <w:spacing w:val="-2"/>
          <w:w w:val="105"/>
          <w:sz w:val="18"/>
        </w:rPr>
        <w:t>before</w:t>
      </w:r>
      <w:r>
        <w:rPr>
          <w:spacing w:val="-15"/>
          <w:w w:val="105"/>
          <w:sz w:val="18"/>
        </w:rPr>
        <w:t> </w:t>
      </w:r>
      <w:r>
        <w:rPr>
          <w:spacing w:val="-2"/>
          <w:w w:val="105"/>
          <w:sz w:val="18"/>
        </w:rPr>
        <w:t>the</w:t>
      </w:r>
      <w:r>
        <w:rPr>
          <w:spacing w:val="-15"/>
          <w:w w:val="105"/>
          <w:sz w:val="18"/>
        </w:rPr>
        <w:t> </w:t>
      </w:r>
      <w:r>
        <w:rPr>
          <w:spacing w:val="-2"/>
          <w:w w:val="105"/>
          <w:sz w:val="18"/>
        </w:rPr>
        <w:t>President-elect</w:t>
      </w:r>
      <w:r>
        <w:rPr>
          <w:spacing w:val="-14"/>
          <w:w w:val="105"/>
          <w:sz w:val="18"/>
        </w:rPr>
        <w:t> </w:t>
      </w:r>
      <w:r>
        <w:rPr>
          <w:spacing w:val="-2"/>
          <w:w w:val="105"/>
          <w:sz w:val="18"/>
        </w:rPr>
        <w:t>assumes</w:t>
      </w:r>
      <w:r>
        <w:rPr>
          <w:spacing w:val="-12"/>
          <w:w w:val="105"/>
          <w:sz w:val="18"/>
        </w:rPr>
        <w:t> </w:t>
      </w:r>
      <w:r>
        <w:rPr>
          <w:spacing w:val="-2"/>
          <w:w w:val="105"/>
          <w:sz w:val="18"/>
        </w:rPr>
        <w:t>the</w:t>
      </w:r>
      <w:r>
        <w:rPr>
          <w:spacing w:val="-15"/>
          <w:w w:val="105"/>
          <w:sz w:val="18"/>
        </w:rPr>
        <w:t> </w:t>
      </w:r>
      <w:r>
        <w:rPr>
          <w:spacing w:val="-2"/>
          <w:w w:val="105"/>
          <w:sz w:val="18"/>
        </w:rPr>
        <w:t>office</w:t>
      </w:r>
      <w:r>
        <w:rPr>
          <w:spacing w:val="-14"/>
          <w:w w:val="105"/>
          <w:sz w:val="18"/>
        </w:rPr>
        <w:t> </w:t>
      </w:r>
      <w:r>
        <w:rPr>
          <w:spacing w:val="-2"/>
          <w:w w:val="105"/>
          <w:sz w:val="18"/>
        </w:rPr>
        <w:t>of</w:t>
      </w:r>
      <w:r>
        <w:rPr>
          <w:spacing w:val="-22"/>
          <w:w w:val="105"/>
          <w:sz w:val="18"/>
        </w:rPr>
        <w:t> </w:t>
      </w:r>
      <w:r>
        <w:rPr>
          <w:spacing w:val="-2"/>
          <w:w w:val="105"/>
          <w:sz w:val="18"/>
        </w:rPr>
        <w:t>President</w:t>
      </w:r>
    </w:p>
    <w:p>
      <w:pPr>
        <w:pStyle w:val="BodyText"/>
        <w:spacing w:line="232" w:lineRule="auto" w:before="183"/>
        <w:ind w:left="911" w:right="948"/>
      </w:pPr>
      <w:r>
        <w:rPr>
          <w:w w:val="105"/>
        </w:rPr>
        <w:t>and</w:t>
      </w:r>
      <w:r>
        <w:rPr>
          <w:spacing w:val="-15"/>
          <w:w w:val="105"/>
        </w:rPr>
        <w:t> </w:t>
      </w:r>
      <w:r>
        <w:rPr>
          <w:w w:val="105"/>
        </w:rPr>
        <w:t>he</w:t>
      </w:r>
      <w:r>
        <w:rPr>
          <w:spacing w:val="-15"/>
          <w:w w:val="105"/>
        </w:rPr>
        <w:t> </w:t>
      </w:r>
      <w:r>
        <w:rPr>
          <w:w w:val="105"/>
        </w:rPr>
        <w:t>shall</w:t>
      </w:r>
      <w:r>
        <w:rPr>
          <w:spacing w:val="-15"/>
          <w:w w:val="105"/>
        </w:rPr>
        <w:t> </w:t>
      </w:r>
      <w:r>
        <w:rPr>
          <w:w w:val="105"/>
        </w:rPr>
        <w:t>be</w:t>
      </w:r>
      <w:r>
        <w:rPr>
          <w:spacing w:val="-15"/>
          <w:w w:val="105"/>
        </w:rPr>
        <w:t> </w:t>
      </w:r>
      <w:r>
        <w:rPr>
          <w:w w:val="105"/>
        </w:rPr>
        <w:t>paid</w:t>
      </w:r>
      <w:r>
        <w:rPr>
          <w:spacing w:val="-14"/>
          <w:w w:val="105"/>
        </w:rPr>
        <w:t> </w:t>
      </w:r>
      <w:r>
        <w:rPr>
          <w:w w:val="105"/>
        </w:rPr>
        <w:t>a</w:t>
      </w:r>
      <w:r>
        <w:rPr>
          <w:spacing w:val="-15"/>
          <w:w w:val="105"/>
        </w:rPr>
        <w:t> </w:t>
      </w:r>
      <w:r>
        <w:rPr>
          <w:w w:val="105"/>
        </w:rPr>
        <w:t>salary,</w:t>
      </w:r>
      <w:r>
        <w:rPr>
          <w:spacing w:val="-15"/>
          <w:w w:val="105"/>
        </w:rPr>
        <w:t> </w:t>
      </w:r>
      <w:r>
        <w:rPr>
          <w:w w:val="105"/>
        </w:rPr>
        <w:t>allowances</w:t>
      </w:r>
      <w:r>
        <w:rPr>
          <w:spacing w:val="-15"/>
          <w:w w:val="105"/>
        </w:rPr>
        <w:t> </w:t>
      </w:r>
      <w:r>
        <w:rPr>
          <w:w w:val="105"/>
        </w:rPr>
        <w:t>and</w:t>
      </w:r>
      <w:r>
        <w:rPr>
          <w:spacing w:val="-14"/>
          <w:w w:val="105"/>
        </w:rPr>
        <w:t> </w:t>
      </w:r>
      <w:r>
        <w:rPr>
          <w:w w:val="105"/>
        </w:rPr>
        <w:t>other</w:t>
      </w:r>
      <w:r>
        <w:rPr>
          <w:spacing w:val="-15"/>
          <w:w w:val="105"/>
        </w:rPr>
        <w:t> </w:t>
      </w:r>
      <w:r>
        <w:rPr>
          <w:w w:val="105"/>
        </w:rPr>
        <w:t>remuneration</w:t>
      </w:r>
      <w:r>
        <w:rPr>
          <w:spacing w:val="-15"/>
          <w:w w:val="105"/>
        </w:rPr>
        <w:t> </w:t>
      </w:r>
      <w:r>
        <w:rPr>
          <w:w w:val="105"/>
        </w:rPr>
        <w:t>in</w:t>
      </w:r>
      <w:r>
        <w:rPr>
          <w:spacing w:val="-15"/>
          <w:w w:val="105"/>
        </w:rPr>
        <w:t> </w:t>
      </w:r>
      <w:r>
        <w:rPr>
          <w:w w:val="105"/>
        </w:rPr>
        <w:t>accordance with a law enacted by Parliament.</w:t>
      </w:r>
    </w:p>
    <w:p>
      <w:pPr>
        <w:pStyle w:val="BodyText"/>
        <w:spacing w:before="6"/>
      </w:pPr>
    </w:p>
    <w:p>
      <w:pPr>
        <w:pStyle w:val="Heading4"/>
        <w:ind w:left="347" w:firstLine="0"/>
        <w:jc w:val="both"/>
      </w:pPr>
      <w:r>
        <w:rPr>
          <w:w w:val="90"/>
        </w:rPr>
        <w:t>59A.</w:t>
      </w:r>
      <w:r>
        <w:rPr>
          <w:spacing w:val="10"/>
        </w:rPr>
        <w:t> </w:t>
      </w:r>
      <w:r>
        <w:rPr>
          <w:w w:val="90"/>
        </w:rPr>
        <w:t>Deputy</w:t>
      </w:r>
      <w:r>
        <w:rPr>
          <w:spacing w:val="14"/>
        </w:rPr>
        <w:t> </w:t>
      </w:r>
      <w:r>
        <w:rPr>
          <w:w w:val="90"/>
        </w:rPr>
        <w:t>Attorney</w:t>
      </w:r>
      <w:r>
        <w:rPr>
          <w:spacing w:val="15"/>
        </w:rPr>
        <w:t> </w:t>
      </w:r>
      <w:r>
        <w:rPr>
          <w:spacing w:val="-2"/>
          <w:w w:val="90"/>
        </w:rPr>
        <w:t>General</w:t>
      </w:r>
    </w:p>
    <w:p>
      <w:pPr>
        <w:pStyle w:val="ListParagraph"/>
        <w:numPr>
          <w:ilvl w:val="0"/>
          <w:numId w:val="13"/>
        </w:numPr>
        <w:tabs>
          <w:tab w:pos="909" w:val="left" w:leader="none"/>
          <w:tab w:pos="911" w:val="left" w:leader="none"/>
        </w:tabs>
        <w:spacing w:line="232" w:lineRule="auto" w:before="217" w:after="0"/>
        <w:ind w:left="911" w:right="1308" w:hanging="204"/>
        <w:jc w:val="left"/>
        <w:rPr>
          <w:sz w:val="18"/>
        </w:rPr>
      </w:pPr>
      <w:r>
        <w:rPr>
          <w:w w:val="105"/>
          <w:sz w:val="18"/>
        </w:rPr>
        <w:t>There</w:t>
      </w:r>
      <w:r>
        <w:rPr>
          <w:spacing w:val="-8"/>
          <w:w w:val="105"/>
          <w:sz w:val="18"/>
        </w:rPr>
        <w:t> </w:t>
      </w:r>
      <w:r>
        <w:rPr>
          <w:w w:val="105"/>
          <w:sz w:val="18"/>
        </w:rPr>
        <w:t>shall</w:t>
      </w:r>
      <w:r>
        <w:rPr>
          <w:spacing w:val="-16"/>
          <w:w w:val="105"/>
          <w:sz w:val="18"/>
        </w:rPr>
        <w:t> </w:t>
      </w:r>
      <w:r>
        <w:rPr>
          <w:w w:val="105"/>
          <w:sz w:val="18"/>
        </w:rPr>
        <w:t>be</w:t>
      </w:r>
      <w:r>
        <w:rPr>
          <w:spacing w:val="-8"/>
          <w:w w:val="105"/>
          <w:sz w:val="18"/>
        </w:rPr>
        <w:t> </w:t>
      </w:r>
      <w:r>
        <w:rPr>
          <w:w w:val="105"/>
          <w:sz w:val="18"/>
        </w:rPr>
        <w:t>a</w:t>
      </w:r>
      <w:r>
        <w:rPr>
          <w:spacing w:val="-5"/>
          <w:w w:val="105"/>
          <w:sz w:val="18"/>
        </w:rPr>
        <w:t> </w:t>
      </w:r>
      <w:r>
        <w:rPr>
          <w:w w:val="105"/>
          <w:sz w:val="18"/>
        </w:rPr>
        <w:t>Deputy</w:t>
      </w:r>
      <w:r>
        <w:rPr>
          <w:spacing w:val="-6"/>
          <w:w w:val="105"/>
          <w:sz w:val="18"/>
        </w:rPr>
        <w:t> </w:t>
      </w:r>
      <w:r>
        <w:rPr>
          <w:w w:val="105"/>
          <w:sz w:val="18"/>
        </w:rPr>
        <w:t>Attorney</w:t>
      </w:r>
      <w:r>
        <w:rPr>
          <w:spacing w:val="-6"/>
          <w:w w:val="105"/>
          <w:sz w:val="18"/>
        </w:rPr>
        <w:t> </w:t>
      </w:r>
      <w:r>
        <w:rPr>
          <w:w w:val="105"/>
          <w:sz w:val="18"/>
        </w:rPr>
        <w:t>General</w:t>
      </w:r>
      <w:r>
        <w:rPr>
          <w:spacing w:val="-16"/>
          <w:w w:val="105"/>
          <w:sz w:val="18"/>
        </w:rPr>
        <w:t> </w:t>
      </w:r>
      <w:r>
        <w:rPr>
          <w:w w:val="105"/>
          <w:sz w:val="18"/>
        </w:rPr>
        <w:t>of</w:t>
      </w:r>
      <w:r>
        <w:rPr>
          <w:spacing w:val="-17"/>
          <w:w w:val="105"/>
          <w:sz w:val="18"/>
        </w:rPr>
        <w:t> </w:t>
      </w:r>
      <w:r>
        <w:rPr>
          <w:w w:val="105"/>
          <w:sz w:val="18"/>
        </w:rPr>
        <w:t>the</w:t>
      </w:r>
      <w:r>
        <w:rPr>
          <w:spacing w:val="-8"/>
          <w:w w:val="105"/>
          <w:sz w:val="18"/>
        </w:rPr>
        <w:t> </w:t>
      </w:r>
      <w:r>
        <w:rPr>
          <w:w w:val="105"/>
          <w:sz w:val="18"/>
        </w:rPr>
        <w:t>United</w:t>
      </w:r>
      <w:r>
        <w:rPr>
          <w:spacing w:val="-17"/>
          <w:w w:val="105"/>
          <w:sz w:val="18"/>
        </w:rPr>
        <w:t> </w:t>
      </w:r>
      <w:r>
        <w:rPr>
          <w:w w:val="105"/>
          <w:sz w:val="18"/>
        </w:rPr>
        <w:t>Republic,</w:t>
      </w:r>
      <w:r>
        <w:rPr>
          <w:spacing w:val="-6"/>
          <w:w w:val="105"/>
          <w:sz w:val="18"/>
        </w:rPr>
        <w:t> </w:t>
      </w:r>
      <w:r>
        <w:rPr>
          <w:w w:val="105"/>
          <w:sz w:val="18"/>
        </w:rPr>
        <w:t>who</w:t>
      </w:r>
      <w:r>
        <w:rPr>
          <w:spacing w:val="-16"/>
          <w:w w:val="105"/>
          <w:sz w:val="18"/>
        </w:rPr>
        <w:t> </w:t>
      </w:r>
      <w:r>
        <w:rPr>
          <w:w w:val="105"/>
          <w:sz w:val="18"/>
        </w:rPr>
        <w:t>shall</w:t>
      </w:r>
      <w:r>
        <w:rPr>
          <w:spacing w:val="-16"/>
          <w:w w:val="105"/>
          <w:sz w:val="18"/>
        </w:rPr>
        <w:t> </w:t>
      </w:r>
      <w:r>
        <w:rPr>
          <w:w w:val="105"/>
          <w:sz w:val="18"/>
        </w:rPr>
        <w:t>be </w:t>
      </w:r>
      <w:r>
        <w:rPr>
          <w:spacing w:val="-2"/>
          <w:w w:val="105"/>
          <w:sz w:val="18"/>
        </w:rPr>
        <w:t>appointed</w:t>
      </w:r>
      <w:r>
        <w:rPr>
          <w:spacing w:val="-24"/>
          <w:w w:val="105"/>
          <w:sz w:val="18"/>
        </w:rPr>
        <w:t> </w:t>
      </w:r>
      <w:r>
        <w:rPr>
          <w:spacing w:val="-2"/>
          <w:w w:val="105"/>
          <w:sz w:val="18"/>
        </w:rPr>
        <w:t>by</w:t>
      </w:r>
      <w:r>
        <w:rPr>
          <w:spacing w:val="-14"/>
          <w:w w:val="105"/>
          <w:sz w:val="18"/>
        </w:rPr>
        <w:t> </w:t>
      </w:r>
      <w:r>
        <w:rPr>
          <w:spacing w:val="-2"/>
          <w:w w:val="105"/>
          <w:sz w:val="18"/>
        </w:rPr>
        <w:t>the</w:t>
      </w:r>
      <w:r>
        <w:rPr>
          <w:spacing w:val="-16"/>
          <w:w w:val="105"/>
          <w:sz w:val="18"/>
        </w:rPr>
        <w:t> </w:t>
      </w:r>
      <w:r>
        <w:rPr>
          <w:spacing w:val="-2"/>
          <w:w w:val="105"/>
          <w:sz w:val="18"/>
        </w:rPr>
        <w:t>President</w:t>
      </w:r>
      <w:r>
        <w:rPr>
          <w:spacing w:val="-16"/>
          <w:w w:val="105"/>
          <w:sz w:val="18"/>
        </w:rPr>
        <w:t> </w:t>
      </w:r>
      <w:r>
        <w:rPr>
          <w:spacing w:val="-2"/>
          <w:w w:val="105"/>
          <w:sz w:val="18"/>
        </w:rPr>
        <w:t>from</w:t>
      </w:r>
      <w:r>
        <w:rPr>
          <w:spacing w:val="-16"/>
          <w:w w:val="105"/>
          <w:sz w:val="18"/>
        </w:rPr>
        <w:t> </w:t>
      </w:r>
      <w:r>
        <w:rPr>
          <w:spacing w:val="-2"/>
          <w:w w:val="105"/>
          <w:sz w:val="18"/>
        </w:rPr>
        <w:t>amongst</w:t>
      </w:r>
      <w:r>
        <w:rPr>
          <w:spacing w:val="-16"/>
          <w:w w:val="105"/>
          <w:sz w:val="18"/>
        </w:rPr>
        <w:t> </w:t>
      </w:r>
      <w:r>
        <w:rPr>
          <w:spacing w:val="-2"/>
          <w:w w:val="105"/>
          <w:sz w:val="18"/>
        </w:rPr>
        <w:t>persons</w:t>
      </w:r>
      <w:r>
        <w:rPr>
          <w:spacing w:val="-13"/>
          <w:w w:val="105"/>
          <w:sz w:val="18"/>
        </w:rPr>
        <w:t> </w:t>
      </w:r>
      <w:r>
        <w:rPr>
          <w:spacing w:val="-2"/>
          <w:w w:val="105"/>
          <w:sz w:val="18"/>
        </w:rPr>
        <w:t>with</w:t>
      </w:r>
      <w:r>
        <w:rPr>
          <w:spacing w:val="-23"/>
          <w:w w:val="105"/>
          <w:sz w:val="18"/>
        </w:rPr>
        <w:t> </w:t>
      </w:r>
      <w:r>
        <w:rPr>
          <w:spacing w:val="-2"/>
          <w:w w:val="105"/>
          <w:sz w:val="18"/>
        </w:rPr>
        <w:t>qualifications</w:t>
      </w:r>
      <w:r>
        <w:rPr>
          <w:spacing w:val="-13"/>
          <w:w w:val="105"/>
          <w:sz w:val="18"/>
        </w:rPr>
        <w:t> </w:t>
      </w:r>
      <w:r>
        <w:rPr>
          <w:spacing w:val="-2"/>
          <w:w w:val="105"/>
          <w:sz w:val="18"/>
        </w:rPr>
        <w:t>specified</w:t>
      </w:r>
      <w:r>
        <w:rPr>
          <w:spacing w:val="-24"/>
          <w:w w:val="105"/>
          <w:sz w:val="18"/>
        </w:rPr>
        <w:t> </w:t>
      </w:r>
      <w:r>
        <w:rPr>
          <w:spacing w:val="-2"/>
          <w:w w:val="105"/>
          <w:sz w:val="18"/>
        </w:rPr>
        <w:t>in </w:t>
      </w:r>
      <w:r>
        <w:rPr>
          <w:w w:val="105"/>
          <w:sz w:val="18"/>
        </w:rPr>
        <w:t>subarticle</w:t>
      </w:r>
      <w:r>
        <w:rPr>
          <w:spacing w:val="-14"/>
          <w:w w:val="105"/>
          <w:sz w:val="18"/>
        </w:rPr>
        <w:t> </w:t>
      </w:r>
      <w:r>
        <w:rPr>
          <w:w w:val="105"/>
          <w:sz w:val="18"/>
        </w:rPr>
        <w:t>(2)</w:t>
      </w:r>
      <w:r>
        <w:rPr>
          <w:spacing w:val="-14"/>
          <w:w w:val="105"/>
          <w:sz w:val="18"/>
        </w:rPr>
        <w:t> </w:t>
      </w:r>
      <w:r>
        <w:rPr>
          <w:w w:val="105"/>
          <w:sz w:val="18"/>
        </w:rPr>
        <w:t>of</w:t>
      </w:r>
      <w:r>
        <w:rPr>
          <w:spacing w:val="-22"/>
          <w:w w:val="105"/>
          <w:sz w:val="18"/>
        </w:rPr>
        <w:t> </w:t>
      </w:r>
      <w:r>
        <w:rPr>
          <w:w w:val="105"/>
          <w:sz w:val="18"/>
        </w:rPr>
        <w:t>Article</w:t>
      </w:r>
      <w:r>
        <w:rPr>
          <w:spacing w:val="-14"/>
          <w:w w:val="105"/>
          <w:sz w:val="18"/>
        </w:rPr>
        <w:t> </w:t>
      </w:r>
      <w:r>
        <w:rPr>
          <w:w w:val="105"/>
          <w:sz w:val="18"/>
        </w:rPr>
        <w:t>59,</w:t>
      </w:r>
      <w:r>
        <w:rPr>
          <w:spacing w:val="-12"/>
          <w:w w:val="105"/>
          <w:sz w:val="18"/>
        </w:rPr>
        <w:t> </w:t>
      </w:r>
      <w:r>
        <w:rPr>
          <w:w w:val="105"/>
          <w:sz w:val="18"/>
        </w:rPr>
        <w:t>and</w:t>
      </w:r>
      <w:r>
        <w:rPr>
          <w:spacing w:val="-22"/>
          <w:w w:val="105"/>
          <w:sz w:val="18"/>
        </w:rPr>
        <w:t> </w:t>
      </w:r>
      <w:r>
        <w:rPr>
          <w:w w:val="105"/>
          <w:sz w:val="18"/>
        </w:rPr>
        <w:t>has</w:t>
      </w:r>
      <w:r>
        <w:rPr>
          <w:spacing w:val="-11"/>
          <w:w w:val="105"/>
          <w:sz w:val="18"/>
        </w:rPr>
        <w:t> </w:t>
      </w:r>
      <w:r>
        <w:rPr>
          <w:w w:val="105"/>
          <w:sz w:val="18"/>
        </w:rPr>
        <w:t>continuously</w:t>
      </w:r>
      <w:r>
        <w:rPr>
          <w:spacing w:val="-12"/>
          <w:w w:val="105"/>
          <w:sz w:val="18"/>
        </w:rPr>
        <w:t> </w:t>
      </w:r>
      <w:r>
        <w:rPr>
          <w:w w:val="105"/>
          <w:sz w:val="18"/>
        </w:rPr>
        <w:t>held</w:t>
      </w:r>
      <w:r>
        <w:rPr>
          <w:spacing w:val="-22"/>
          <w:w w:val="105"/>
          <w:sz w:val="18"/>
        </w:rPr>
        <w:t> </w:t>
      </w:r>
      <w:r>
        <w:rPr>
          <w:w w:val="105"/>
          <w:sz w:val="18"/>
        </w:rPr>
        <w:t>those</w:t>
      </w:r>
      <w:r>
        <w:rPr>
          <w:spacing w:val="-14"/>
          <w:w w:val="105"/>
          <w:sz w:val="18"/>
        </w:rPr>
        <w:t> </w:t>
      </w:r>
      <w:r>
        <w:rPr>
          <w:w w:val="105"/>
          <w:sz w:val="18"/>
        </w:rPr>
        <w:t>qualifications</w:t>
      </w:r>
      <w:r>
        <w:rPr>
          <w:spacing w:val="-11"/>
          <w:w w:val="105"/>
          <w:sz w:val="18"/>
        </w:rPr>
        <w:t> </w:t>
      </w:r>
      <w:r>
        <w:rPr>
          <w:w w:val="105"/>
          <w:sz w:val="18"/>
        </w:rPr>
        <w:t>for</w:t>
      </w:r>
      <w:r>
        <w:rPr>
          <w:spacing w:val="-21"/>
          <w:w w:val="105"/>
          <w:sz w:val="18"/>
        </w:rPr>
        <w:t> </w:t>
      </w:r>
      <w:r>
        <w:rPr>
          <w:w w:val="105"/>
          <w:sz w:val="18"/>
        </w:rPr>
        <w:t>a period</w:t>
      </w:r>
      <w:r>
        <w:rPr>
          <w:spacing w:val="-5"/>
          <w:w w:val="105"/>
          <w:sz w:val="18"/>
        </w:rPr>
        <w:t> </w:t>
      </w:r>
      <w:r>
        <w:rPr>
          <w:w w:val="105"/>
          <w:sz w:val="18"/>
        </w:rPr>
        <w:t>of</w:t>
      </w:r>
      <w:r>
        <w:rPr>
          <w:spacing w:val="-5"/>
          <w:w w:val="105"/>
          <w:sz w:val="18"/>
        </w:rPr>
        <w:t> </w:t>
      </w:r>
      <w:r>
        <w:rPr>
          <w:w w:val="105"/>
          <w:sz w:val="18"/>
        </w:rPr>
        <w:t>not less than</w:t>
      </w:r>
      <w:r>
        <w:rPr>
          <w:spacing w:val="-3"/>
          <w:w w:val="105"/>
          <w:sz w:val="18"/>
        </w:rPr>
        <w:t> </w:t>
      </w:r>
      <w:r>
        <w:rPr>
          <w:w w:val="105"/>
          <w:sz w:val="18"/>
        </w:rPr>
        <w:t>ten</w:t>
      </w:r>
      <w:r>
        <w:rPr>
          <w:spacing w:val="-3"/>
          <w:w w:val="105"/>
          <w:sz w:val="18"/>
        </w:rPr>
        <w:t> </w:t>
      </w:r>
      <w:r>
        <w:rPr>
          <w:w w:val="105"/>
          <w:sz w:val="18"/>
        </w:rPr>
        <w:t>years.</w:t>
      </w:r>
    </w:p>
    <w:p>
      <w:pPr>
        <w:pStyle w:val="ListParagraph"/>
        <w:numPr>
          <w:ilvl w:val="0"/>
          <w:numId w:val="13"/>
        </w:numPr>
        <w:tabs>
          <w:tab w:pos="909" w:val="left" w:leader="none"/>
          <w:tab w:pos="911" w:val="left" w:leader="none"/>
        </w:tabs>
        <w:spacing w:line="232" w:lineRule="auto" w:before="3" w:after="0"/>
        <w:ind w:left="911" w:right="1251" w:hanging="204"/>
        <w:jc w:val="left"/>
        <w:rPr>
          <w:sz w:val="18"/>
        </w:rPr>
      </w:pPr>
      <w:r>
        <w:rPr>
          <w:w w:val="105"/>
          <w:sz w:val="18"/>
        </w:rPr>
        <w:t>The</w:t>
      </w:r>
      <w:r>
        <w:rPr>
          <w:spacing w:val="-11"/>
          <w:w w:val="105"/>
          <w:sz w:val="18"/>
        </w:rPr>
        <w:t> </w:t>
      </w:r>
      <w:r>
        <w:rPr>
          <w:w w:val="105"/>
          <w:sz w:val="18"/>
        </w:rPr>
        <w:t>Deputy</w:t>
      </w:r>
      <w:r>
        <w:rPr>
          <w:spacing w:val="-9"/>
          <w:w w:val="105"/>
          <w:sz w:val="18"/>
        </w:rPr>
        <w:t> </w:t>
      </w:r>
      <w:r>
        <w:rPr>
          <w:w w:val="105"/>
          <w:sz w:val="18"/>
        </w:rPr>
        <w:t>Attorney</w:t>
      </w:r>
      <w:r>
        <w:rPr>
          <w:spacing w:val="-9"/>
          <w:w w:val="105"/>
          <w:sz w:val="18"/>
        </w:rPr>
        <w:t> </w:t>
      </w:r>
      <w:r>
        <w:rPr>
          <w:w w:val="105"/>
          <w:sz w:val="18"/>
        </w:rPr>
        <w:t>General</w:t>
      </w:r>
      <w:r>
        <w:rPr>
          <w:spacing w:val="-18"/>
          <w:w w:val="105"/>
          <w:sz w:val="18"/>
        </w:rPr>
        <w:t> </w:t>
      </w:r>
      <w:r>
        <w:rPr>
          <w:w w:val="105"/>
          <w:sz w:val="18"/>
        </w:rPr>
        <w:t>shall</w:t>
      </w:r>
      <w:r>
        <w:rPr>
          <w:spacing w:val="-18"/>
          <w:w w:val="105"/>
          <w:sz w:val="18"/>
        </w:rPr>
        <w:t> </w:t>
      </w:r>
      <w:r>
        <w:rPr>
          <w:w w:val="105"/>
          <w:sz w:val="18"/>
        </w:rPr>
        <w:t>be</w:t>
      </w:r>
      <w:r>
        <w:rPr>
          <w:spacing w:val="-11"/>
          <w:w w:val="105"/>
          <w:sz w:val="18"/>
        </w:rPr>
        <w:t> </w:t>
      </w:r>
      <w:r>
        <w:rPr>
          <w:w w:val="105"/>
          <w:sz w:val="18"/>
        </w:rPr>
        <w:t>the</w:t>
      </w:r>
      <w:r>
        <w:rPr>
          <w:spacing w:val="-11"/>
          <w:w w:val="105"/>
          <w:sz w:val="18"/>
        </w:rPr>
        <w:t> </w:t>
      </w:r>
      <w:r>
        <w:rPr>
          <w:w w:val="105"/>
          <w:sz w:val="18"/>
        </w:rPr>
        <w:t>principal</w:t>
      </w:r>
      <w:r>
        <w:rPr>
          <w:spacing w:val="-18"/>
          <w:w w:val="105"/>
          <w:sz w:val="18"/>
        </w:rPr>
        <w:t> </w:t>
      </w:r>
      <w:r>
        <w:rPr>
          <w:w w:val="105"/>
          <w:sz w:val="18"/>
        </w:rPr>
        <w:t>assistant</w:t>
      </w:r>
      <w:r>
        <w:rPr>
          <w:spacing w:val="-11"/>
          <w:w w:val="105"/>
          <w:sz w:val="18"/>
        </w:rPr>
        <w:t> </w:t>
      </w:r>
      <w:r>
        <w:rPr>
          <w:w w:val="105"/>
          <w:sz w:val="18"/>
        </w:rPr>
        <w:t>in</w:t>
      </w:r>
      <w:r>
        <w:rPr>
          <w:spacing w:val="-18"/>
          <w:w w:val="105"/>
          <w:sz w:val="18"/>
        </w:rPr>
        <w:t> </w:t>
      </w:r>
      <w:r>
        <w:rPr>
          <w:w w:val="105"/>
          <w:sz w:val="18"/>
        </w:rPr>
        <w:t>the</w:t>
      </w:r>
      <w:r>
        <w:rPr>
          <w:spacing w:val="-11"/>
          <w:w w:val="105"/>
          <w:sz w:val="18"/>
        </w:rPr>
        <w:t> </w:t>
      </w:r>
      <w:r>
        <w:rPr>
          <w:w w:val="105"/>
          <w:sz w:val="18"/>
        </w:rPr>
        <w:t>discharge</w:t>
      </w:r>
      <w:r>
        <w:rPr>
          <w:spacing w:val="-11"/>
          <w:w w:val="105"/>
          <w:sz w:val="18"/>
        </w:rPr>
        <w:t> </w:t>
      </w:r>
      <w:r>
        <w:rPr>
          <w:w w:val="105"/>
          <w:sz w:val="18"/>
        </w:rPr>
        <w:t>of </w:t>
      </w:r>
      <w:r>
        <w:rPr>
          <w:spacing w:val="-2"/>
          <w:w w:val="105"/>
          <w:sz w:val="18"/>
        </w:rPr>
        <w:t>duties</w:t>
      </w:r>
      <w:r>
        <w:rPr>
          <w:spacing w:val="-9"/>
          <w:w w:val="105"/>
          <w:sz w:val="18"/>
        </w:rPr>
        <w:t> </w:t>
      </w:r>
      <w:r>
        <w:rPr>
          <w:spacing w:val="-2"/>
          <w:w w:val="105"/>
          <w:sz w:val="18"/>
        </w:rPr>
        <w:t>and</w:t>
      </w:r>
      <w:r>
        <w:rPr>
          <w:spacing w:val="-21"/>
          <w:w w:val="105"/>
          <w:sz w:val="18"/>
        </w:rPr>
        <w:t> </w:t>
      </w:r>
      <w:r>
        <w:rPr>
          <w:spacing w:val="-2"/>
          <w:w w:val="105"/>
          <w:sz w:val="18"/>
        </w:rPr>
        <w:t>functions</w:t>
      </w:r>
      <w:r>
        <w:rPr>
          <w:spacing w:val="-9"/>
          <w:w w:val="105"/>
          <w:sz w:val="18"/>
        </w:rPr>
        <w:t> </w:t>
      </w:r>
      <w:r>
        <w:rPr>
          <w:spacing w:val="-2"/>
          <w:w w:val="105"/>
          <w:sz w:val="18"/>
        </w:rPr>
        <w:t>of</w:t>
      </w:r>
      <w:r>
        <w:rPr>
          <w:spacing w:val="-21"/>
          <w:w w:val="105"/>
          <w:sz w:val="18"/>
        </w:rPr>
        <w:t> </w:t>
      </w:r>
      <w:r>
        <w:rPr>
          <w:spacing w:val="-2"/>
          <w:w w:val="105"/>
          <w:sz w:val="18"/>
        </w:rPr>
        <w:t>the</w:t>
      </w:r>
      <w:r>
        <w:rPr>
          <w:spacing w:val="-13"/>
          <w:w w:val="105"/>
          <w:sz w:val="18"/>
        </w:rPr>
        <w:t> </w:t>
      </w:r>
      <w:r>
        <w:rPr>
          <w:spacing w:val="-2"/>
          <w:w w:val="105"/>
          <w:sz w:val="18"/>
        </w:rPr>
        <w:t>Attorney</w:t>
      </w:r>
      <w:r>
        <w:rPr>
          <w:spacing w:val="-11"/>
          <w:w w:val="105"/>
          <w:sz w:val="18"/>
        </w:rPr>
        <w:t> </w:t>
      </w:r>
      <w:r>
        <w:rPr>
          <w:spacing w:val="-2"/>
          <w:w w:val="105"/>
          <w:sz w:val="18"/>
        </w:rPr>
        <w:t>General</w:t>
      </w:r>
      <w:r>
        <w:rPr>
          <w:spacing w:val="-19"/>
          <w:w w:val="105"/>
          <w:sz w:val="18"/>
        </w:rPr>
        <w:t> </w:t>
      </w:r>
      <w:r>
        <w:rPr>
          <w:spacing w:val="-2"/>
          <w:w w:val="105"/>
          <w:sz w:val="18"/>
        </w:rPr>
        <w:t>and</w:t>
      </w:r>
      <w:r>
        <w:rPr>
          <w:spacing w:val="-21"/>
          <w:w w:val="105"/>
          <w:sz w:val="18"/>
        </w:rPr>
        <w:t> </w:t>
      </w:r>
      <w:r>
        <w:rPr>
          <w:spacing w:val="-2"/>
          <w:w w:val="105"/>
          <w:sz w:val="18"/>
        </w:rPr>
        <w:t>shall</w:t>
      </w:r>
      <w:r>
        <w:rPr>
          <w:spacing w:val="-19"/>
          <w:w w:val="105"/>
          <w:sz w:val="18"/>
        </w:rPr>
        <w:t> </w:t>
      </w:r>
      <w:r>
        <w:rPr>
          <w:spacing w:val="-2"/>
          <w:w w:val="105"/>
          <w:sz w:val="18"/>
        </w:rPr>
        <w:t>discharge</w:t>
      </w:r>
      <w:r>
        <w:rPr>
          <w:spacing w:val="-13"/>
          <w:w w:val="105"/>
          <w:sz w:val="18"/>
        </w:rPr>
        <w:t> </w:t>
      </w:r>
      <w:r>
        <w:rPr>
          <w:spacing w:val="-2"/>
          <w:w w:val="105"/>
          <w:sz w:val="18"/>
        </w:rPr>
        <w:t>other</w:t>
      </w:r>
      <w:r>
        <w:rPr>
          <w:spacing w:val="-19"/>
          <w:w w:val="105"/>
          <w:sz w:val="18"/>
        </w:rPr>
        <w:t> </w:t>
      </w:r>
      <w:r>
        <w:rPr>
          <w:spacing w:val="-2"/>
          <w:w w:val="105"/>
          <w:sz w:val="18"/>
        </w:rPr>
        <w:t>duties</w:t>
      </w:r>
      <w:r>
        <w:rPr>
          <w:spacing w:val="-9"/>
          <w:w w:val="105"/>
          <w:sz w:val="18"/>
        </w:rPr>
        <w:t> </w:t>
      </w:r>
      <w:r>
        <w:rPr>
          <w:spacing w:val="-2"/>
          <w:w w:val="105"/>
          <w:sz w:val="18"/>
        </w:rPr>
        <w:t>and </w:t>
      </w:r>
      <w:r>
        <w:rPr>
          <w:w w:val="105"/>
          <w:sz w:val="18"/>
        </w:rPr>
        <w:t>functions</w:t>
      </w:r>
      <w:r>
        <w:rPr>
          <w:spacing w:val="-1"/>
          <w:w w:val="105"/>
          <w:sz w:val="18"/>
        </w:rPr>
        <w:t> </w:t>
      </w:r>
      <w:r>
        <w:rPr>
          <w:w w:val="105"/>
          <w:sz w:val="18"/>
        </w:rPr>
        <w:t>as</w:t>
      </w:r>
      <w:r>
        <w:rPr>
          <w:spacing w:val="-1"/>
          <w:w w:val="105"/>
          <w:sz w:val="18"/>
        </w:rPr>
        <w:t> </w:t>
      </w:r>
      <w:r>
        <w:rPr>
          <w:w w:val="105"/>
          <w:sz w:val="18"/>
        </w:rPr>
        <w:t>may</w:t>
      </w:r>
      <w:r>
        <w:rPr>
          <w:spacing w:val="-2"/>
          <w:w w:val="105"/>
          <w:sz w:val="18"/>
        </w:rPr>
        <w:t> </w:t>
      </w:r>
      <w:r>
        <w:rPr>
          <w:w w:val="105"/>
          <w:sz w:val="18"/>
        </w:rPr>
        <w:t>be</w:t>
      </w:r>
      <w:r>
        <w:rPr>
          <w:spacing w:val="-5"/>
          <w:w w:val="105"/>
          <w:sz w:val="18"/>
        </w:rPr>
        <w:t> </w:t>
      </w:r>
      <w:r>
        <w:rPr>
          <w:w w:val="105"/>
          <w:sz w:val="18"/>
        </w:rPr>
        <w:t>assigned</w:t>
      </w:r>
      <w:r>
        <w:rPr>
          <w:spacing w:val="-14"/>
          <w:w w:val="105"/>
          <w:sz w:val="18"/>
        </w:rPr>
        <w:t> </w:t>
      </w:r>
      <w:r>
        <w:rPr>
          <w:w w:val="105"/>
          <w:sz w:val="18"/>
        </w:rPr>
        <w:t>by</w:t>
      </w:r>
      <w:r>
        <w:rPr>
          <w:spacing w:val="-2"/>
          <w:w w:val="105"/>
          <w:sz w:val="18"/>
        </w:rPr>
        <w:t> </w:t>
      </w:r>
      <w:r>
        <w:rPr>
          <w:w w:val="105"/>
          <w:sz w:val="18"/>
        </w:rPr>
        <w:t>the</w:t>
      </w:r>
      <w:r>
        <w:rPr>
          <w:spacing w:val="-5"/>
          <w:w w:val="105"/>
          <w:sz w:val="18"/>
        </w:rPr>
        <w:t> </w:t>
      </w:r>
      <w:r>
        <w:rPr>
          <w:w w:val="105"/>
          <w:sz w:val="18"/>
        </w:rPr>
        <w:t>Attorney</w:t>
      </w:r>
      <w:r>
        <w:rPr>
          <w:spacing w:val="-2"/>
          <w:w w:val="105"/>
          <w:sz w:val="18"/>
        </w:rPr>
        <w:t> </w:t>
      </w:r>
      <w:r>
        <w:rPr>
          <w:w w:val="105"/>
          <w:sz w:val="18"/>
        </w:rPr>
        <w:t>General.</w:t>
      </w:r>
    </w:p>
    <w:p>
      <w:pPr>
        <w:pStyle w:val="Heading4"/>
        <w:spacing w:before="210"/>
        <w:ind w:left="347" w:firstLine="0"/>
        <w:jc w:val="both"/>
      </w:pPr>
      <w:r>
        <w:rPr>
          <w:w w:val="90"/>
        </w:rPr>
        <w:t>59B.</w:t>
      </w:r>
      <w:r>
        <w:rPr>
          <w:spacing w:val="-5"/>
        </w:rPr>
        <w:t> </w:t>
      </w:r>
      <w:r>
        <w:rPr>
          <w:w w:val="90"/>
        </w:rPr>
        <w:t>Director</w:t>
      </w:r>
      <w:r>
        <w:rPr>
          <w:spacing w:val="-3"/>
        </w:rPr>
        <w:t> </w:t>
      </w:r>
      <w:r>
        <w:rPr>
          <w:w w:val="90"/>
        </w:rPr>
        <w:t>of</w:t>
      </w:r>
      <w:r>
        <w:rPr>
          <w:spacing w:val="-3"/>
        </w:rPr>
        <w:t> </w:t>
      </w:r>
      <w:r>
        <w:rPr>
          <w:w w:val="90"/>
        </w:rPr>
        <w:t>Public</w:t>
      </w:r>
      <w:r>
        <w:rPr>
          <w:spacing w:val="-4"/>
        </w:rPr>
        <w:t> </w:t>
      </w:r>
      <w:r>
        <w:rPr>
          <w:spacing w:val="-2"/>
          <w:w w:val="90"/>
        </w:rPr>
        <w:t>Prosecutions</w:t>
      </w:r>
    </w:p>
    <w:p>
      <w:pPr>
        <w:pStyle w:val="ListParagraph"/>
        <w:numPr>
          <w:ilvl w:val="0"/>
          <w:numId w:val="14"/>
        </w:numPr>
        <w:tabs>
          <w:tab w:pos="909" w:val="left" w:leader="none"/>
          <w:tab w:pos="911" w:val="left" w:leader="none"/>
        </w:tabs>
        <w:spacing w:line="232" w:lineRule="auto" w:before="217" w:after="0"/>
        <w:ind w:left="911" w:right="1406" w:hanging="204"/>
        <w:jc w:val="left"/>
        <w:rPr>
          <w:sz w:val="18"/>
        </w:rPr>
      </w:pPr>
      <w:r>
        <w:rPr>
          <w:w w:val="105"/>
          <w:sz w:val="18"/>
        </w:rPr>
        <w:t>There</w:t>
      </w:r>
      <w:r>
        <w:rPr>
          <w:spacing w:val="-13"/>
          <w:w w:val="105"/>
          <w:sz w:val="18"/>
        </w:rPr>
        <w:t> </w:t>
      </w:r>
      <w:r>
        <w:rPr>
          <w:w w:val="105"/>
          <w:sz w:val="18"/>
        </w:rPr>
        <w:t>shall</w:t>
      </w:r>
      <w:r>
        <w:rPr>
          <w:spacing w:val="-19"/>
          <w:w w:val="105"/>
          <w:sz w:val="18"/>
        </w:rPr>
        <w:t> </w:t>
      </w:r>
      <w:r>
        <w:rPr>
          <w:w w:val="105"/>
          <w:sz w:val="18"/>
        </w:rPr>
        <w:t>be</w:t>
      </w:r>
      <w:r>
        <w:rPr>
          <w:spacing w:val="-13"/>
          <w:w w:val="105"/>
          <w:sz w:val="18"/>
        </w:rPr>
        <w:t> </w:t>
      </w:r>
      <w:r>
        <w:rPr>
          <w:w w:val="105"/>
          <w:sz w:val="18"/>
        </w:rPr>
        <w:t>a</w:t>
      </w:r>
      <w:r>
        <w:rPr>
          <w:spacing w:val="-9"/>
          <w:w w:val="105"/>
          <w:sz w:val="18"/>
        </w:rPr>
        <w:t> </w:t>
      </w:r>
      <w:r>
        <w:rPr>
          <w:w w:val="105"/>
          <w:sz w:val="18"/>
        </w:rPr>
        <w:t>Director</w:t>
      </w:r>
      <w:r>
        <w:rPr>
          <w:spacing w:val="-19"/>
          <w:w w:val="105"/>
          <w:sz w:val="18"/>
        </w:rPr>
        <w:t> </w:t>
      </w:r>
      <w:r>
        <w:rPr>
          <w:w w:val="105"/>
          <w:sz w:val="18"/>
        </w:rPr>
        <w:t>of</w:t>
      </w:r>
      <w:r>
        <w:rPr>
          <w:spacing w:val="-20"/>
          <w:w w:val="105"/>
          <w:sz w:val="18"/>
        </w:rPr>
        <w:t> </w:t>
      </w:r>
      <w:r>
        <w:rPr>
          <w:w w:val="105"/>
          <w:sz w:val="18"/>
        </w:rPr>
        <w:t>Public</w:t>
      </w:r>
      <w:r>
        <w:rPr>
          <w:spacing w:val="-17"/>
          <w:w w:val="105"/>
          <w:sz w:val="18"/>
        </w:rPr>
        <w:t> </w:t>
      </w:r>
      <w:r>
        <w:rPr>
          <w:w w:val="105"/>
          <w:sz w:val="18"/>
        </w:rPr>
        <w:t>Prosecutions</w:t>
      </w:r>
      <w:r>
        <w:rPr>
          <w:spacing w:val="-9"/>
          <w:w w:val="105"/>
          <w:sz w:val="18"/>
        </w:rPr>
        <w:t> </w:t>
      </w:r>
      <w:r>
        <w:rPr>
          <w:w w:val="105"/>
          <w:sz w:val="18"/>
        </w:rPr>
        <w:t>who</w:t>
      </w:r>
      <w:r>
        <w:rPr>
          <w:spacing w:val="-19"/>
          <w:w w:val="105"/>
          <w:sz w:val="18"/>
        </w:rPr>
        <w:t> </w:t>
      </w:r>
      <w:r>
        <w:rPr>
          <w:w w:val="105"/>
          <w:sz w:val="18"/>
        </w:rPr>
        <w:t>shall</w:t>
      </w:r>
      <w:r>
        <w:rPr>
          <w:spacing w:val="-19"/>
          <w:w w:val="105"/>
          <w:sz w:val="18"/>
        </w:rPr>
        <w:t> </w:t>
      </w:r>
      <w:r>
        <w:rPr>
          <w:w w:val="105"/>
          <w:sz w:val="18"/>
        </w:rPr>
        <w:t>be</w:t>
      </w:r>
      <w:r>
        <w:rPr>
          <w:spacing w:val="-13"/>
          <w:w w:val="105"/>
          <w:sz w:val="18"/>
        </w:rPr>
        <w:t> </w:t>
      </w:r>
      <w:r>
        <w:rPr>
          <w:w w:val="105"/>
          <w:sz w:val="18"/>
        </w:rPr>
        <w:t>appointed</w:t>
      </w:r>
      <w:r>
        <w:rPr>
          <w:spacing w:val="-20"/>
          <w:w w:val="105"/>
          <w:sz w:val="18"/>
        </w:rPr>
        <w:t> </w:t>
      </w:r>
      <w:r>
        <w:rPr>
          <w:w w:val="105"/>
          <w:sz w:val="18"/>
        </w:rPr>
        <w:t>by</w:t>
      </w:r>
      <w:r>
        <w:rPr>
          <w:spacing w:val="-10"/>
          <w:w w:val="105"/>
          <w:sz w:val="18"/>
        </w:rPr>
        <w:t> </w:t>
      </w:r>
      <w:r>
        <w:rPr>
          <w:w w:val="105"/>
          <w:sz w:val="18"/>
        </w:rPr>
        <w:t>the </w:t>
      </w:r>
      <w:r>
        <w:rPr>
          <w:spacing w:val="-2"/>
          <w:w w:val="105"/>
          <w:sz w:val="18"/>
        </w:rPr>
        <w:t>President</w:t>
      </w:r>
      <w:r>
        <w:rPr>
          <w:spacing w:val="-17"/>
          <w:w w:val="105"/>
          <w:sz w:val="18"/>
        </w:rPr>
        <w:t> </w:t>
      </w:r>
      <w:r>
        <w:rPr>
          <w:spacing w:val="-2"/>
          <w:w w:val="105"/>
          <w:sz w:val="18"/>
        </w:rPr>
        <w:t>from</w:t>
      </w:r>
      <w:r>
        <w:rPr>
          <w:spacing w:val="-17"/>
          <w:w w:val="105"/>
          <w:sz w:val="18"/>
        </w:rPr>
        <w:t> </w:t>
      </w:r>
      <w:r>
        <w:rPr>
          <w:spacing w:val="-2"/>
          <w:w w:val="105"/>
          <w:sz w:val="18"/>
        </w:rPr>
        <w:t>amongst</w:t>
      </w:r>
      <w:r>
        <w:rPr>
          <w:spacing w:val="-17"/>
          <w:w w:val="105"/>
          <w:sz w:val="18"/>
        </w:rPr>
        <w:t> </w:t>
      </w:r>
      <w:r>
        <w:rPr>
          <w:spacing w:val="-2"/>
          <w:w w:val="105"/>
          <w:sz w:val="18"/>
        </w:rPr>
        <w:t>persons</w:t>
      </w:r>
      <w:r>
        <w:rPr>
          <w:spacing w:val="-14"/>
          <w:w w:val="105"/>
          <w:sz w:val="18"/>
        </w:rPr>
        <w:t> </w:t>
      </w:r>
      <w:r>
        <w:rPr>
          <w:spacing w:val="-2"/>
          <w:w w:val="105"/>
          <w:sz w:val="18"/>
        </w:rPr>
        <w:t>with</w:t>
      </w:r>
      <w:r>
        <w:rPr>
          <w:spacing w:val="-23"/>
          <w:w w:val="105"/>
          <w:sz w:val="18"/>
        </w:rPr>
        <w:t> </w:t>
      </w:r>
      <w:r>
        <w:rPr>
          <w:spacing w:val="-2"/>
          <w:w w:val="105"/>
          <w:sz w:val="18"/>
        </w:rPr>
        <w:t>qualifications</w:t>
      </w:r>
      <w:r>
        <w:rPr>
          <w:spacing w:val="-13"/>
          <w:w w:val="105"/>
          <w:sz w:val="18"/>
        </w:rPr>
        <w:t> </w:t>
      </w:r>
      <w:r>
        <w:rPr>
          <w:spacing w:val="-2"/>
          <w:w w:val="105"/>
          <w:sz w:val="18"/>
        </w:rPr>
        <w:t>specified</w:t>
      </w:r>
      <w:r>
        <w:rPr>
          <w:spacing w:val="-24"/>
          <w:w w:val="105"/>
          <w:sz w:val="18"/>
        </w:rPr>
        <w:t> </w:t>
      </w:r>
      <w:r>
        <w:rPr>
          <w:spacing w:val="-2"/>
          <w:w w:val="105"/>
          <w:sz w:val="18"/>
        </w:rPr>
        <w:t>in</w:t>
      </w:r>
      <w:r>
        <w:rPr>
          <w:spacing w:val="-23"/>
          <w:w w:val="105"/>
          <w:sz w:val="18"/>
        </w:rPr>
        <w:t> </w:t>
      </w:r>
      <w:r>
        <w:rPr>
          <w:spacing w:val="-2"/>
          <w:w w:val="105"/>
          <w:sz w:val="18"/>
        </w:rPr>
        <w:t>subarticle</w:t>
      </w:r>
      <w:r>
        <w:rPr>
          <w:spacing w:val="-17"/>
          <w:w w:val="105"/>
          <w:sz w:val="18"/>
        </w:rPr>
        <w:t> </w:t>
      </w:r>
      <w:r>
        <w:rPr>
          <w:spacing w:val="-2"/>
          <w:w w:val="105"/>
          <w:sz w:val="18"/>
        </w:rPr>
        <w:t>(2)</w:t>
      </w:r>
      <w:r>
        <w:rPr>
          <w:spacing w:val="-17"/>
          <w:w w:val="105"/>
          <w:sz w:val="18"/>
        </w:rPr>
        <w:t> </w:t>
      </w:r>
      <w:r>
        <w:rPr>
          <w:spacing w:val="-2"/>
          <w:w w:val="105"/>
          <w:sz w:val="18"/>
        </w:rPr>
        <w:t>of Article</w:t>
      </w:r>
      <w:r>
        <w:rPr>
          <w:spacing w:val="-12"/>
          <w:w w:val="105"/>
          <w:sz w:val="18"/>
        </w:rPr>
        <w:t> </w:t>
      </w:r>
      <w:r>
        <w:rPr>
          <w:spacing w:val="-2"/>
          <w:w w:val="105"/>
          <w:sz w:val="18"/>
        </w:rPr>
        <w:t>59</w:t>
      </w:r>
      <w:r>
        <w:rPr>
          <w:spacing w:val="-8"/>
          <w:w w:val="105"/>
          <w:sz w:val="18"/>
        </w:rPr>
        <w:t> </w:t>
      </w:r>
      <w:r>
        <w:rPr>
          <w:spacing w:val="-2"/>
          <w:w w:val="105"/>
          <w:sz w:val="18"/>
        </w:rPr>
        <w:t>and</w:t>
      </w:r>
      <w:r>
        <w:rPr>
          <w:spacing w:val="-20"/>
          <w:w w:val="105"/>
          <w:sz w:val="18"/>
        </w:rPr>
        <w:t> </w:t>
      </w:r>
      <w:r>
        <w:rPr>
          <w:spacing w:val="-2"/>
          <w:w w:val="105"/>
          <w:sz w:val="18"/>
        </w:rPr>
        <w:t>has</w:t>
      </w:r>
      <w:r>
        <w:rPr>
          <w:spacing w:val="-8"/>
          <w:w w:val="105"/>
          <w:sz w:val="18"/>
        </w:rPr>
        <w:t> </w:t>
      </w:r>
      <w:r>
        <w:rPr>
          <w:spacing w:val="-2"/>
          <w:w w:val="105"/>
          <w:sz w:val="18"/>
        </w:rPr>
        <w:t>continuously</w:t>
      </w:r>
      <w:r>
        <w:rPr>
          <w:spacing w:val="-10"/>
          <w:w w:val="105"/>
          <w:sz w:val="18"/>
        </w:rPr>
        <w:t> </w:t>
      </w:r>
      <w:r>
        <w:rPr>
          <w:spacing w:val="-2"/>
          <w:w w:val="105"/>
          <w:sz w:val="18"/>
        </w:rPr>
        <w:t>held</w:t>
      </w:r>
      <w:r>
        <w:rPr>
          <w:spacing w:val="-20"/>
          <w:w w:val="105"/>
          <w:sz w:val="18"/>
        </w:rPr>
        <w:t> </w:t>
      </w:r>
      <w:r>
        <w:rPr>
          <w:spacing w:val="-2"/>
          <w:w w:val="105"/>
          <w:sz w:val="18"/>
        </w:rPr>
        <w:t>those</w:t>
      </w:r>
      <w:r>
        <w:rPr>
          <w:spacing w:val="-12"/>
          <w:w w:val="105"/>
          <w:sz w:val="18"/>
        </w:rPr>
        <w:t> </w:t>
      </w:r>
      <w:r>
        <w:rPr>
          <w:spacing w:val="-2"/>
          <w:w w:val="105"/>
          <w:sz w:val="18"/>
        </w:rPr>
        <w:t>qualifications</w:t>
      </w:r>
      <w:r>
        <w:rPr>
          <w:spacing w:val="-8"/>
          <w:w w:val="105"/>
          <w:sz w:val="18"/>
        </w:rPr>
        <w:t> </w:t>
      </w:r>
      <w:r>
        <w:rPr>
          <w:spacing w:val="-2"/>
          <w:w w:val="105"/>
          <w:sz w:val="18"/>
        </w:rPr>
        <w:t>for</w:t>
      </w:r>
      <w:r>
        <w:rPr>
          <w:spacing w:val="-19"/>
          <w:w w:val="105"/>
          <w:sz w:val="18"/>
        </w:rPr>
        <w:t> </w:t>
      </w:r>
      <w:r>
        <w:rPr>
          <w:spacing w:val="-2"/>
          <w:w w:val="105"/>
          <w:sz w:val="18"/>
        </w:rPr>
        <w:t>a</w:t>
      </w:r>
      <w:r>
        <w:rPr>
          <w:spacing w:val="-8"/>
          <w:w w:val="105"/>
          <w:sz w:val="18"/>
        </w:rPr>
        <w:t> </w:t>
      </w:r>
      <w:r>
        <w:rPr>
          <w:spacing w:val="-2"/>
          <w:w w:val="105"/>
          <w:sz w:val="18"/>
        </w:rPr>
        <w:t>period</w:t>
      </w:r>
      <w:r>
        <w:rPr>
          <w:spacing w:val="-20"/>
          <w:w w:val="105"/>
          <w:sz w:val="18"/>
        </w:rPr>
        <w:t> </w:t>
      </w:r>
      <w:r>
        <w:rPr>
          <w:spacing w:val="-2"/>
          <w:w w:val="105"/>
          <w:sz w:val="18"/>
        </w:rPr>
        <w:t>of</w:t>
      </w:r>
      <w:r>
        <w:rPr>
          <w:spacing w:val="-20"/>
          <w:w w:val="105"/>
          <w:sz w:val="18"/>
        </w:rPr>
        <w:t> </w:t>
      </w:r>
      <w:r>
        <w:rPr>
          <w:spacing w:val="-2"/>
          <w:w w:val="105"/>
          <w:sz w:val="18"/>
        </w:rPr>
        <w:t>not</w:t>
      </w:r>
      <w:r>
        <w:rPr>
          <w:spacing w:val="-12"/>
          <w:w w:val="105"/>
          <w:sz w:val="18"/>
        </w:rPr>
        <w:t> </w:t>
      </w:r>
      <w:r>
        <w:rPr>
          <w:spacing w:val="-2"/>
          <w:w w:val="105"/>
          <w:sz w:val="18"/>
        </w:rPr>
        <w:t>less </w:t>
      </w:r>
      <w:r>
        <w:rPr>
          <w:w w:val="105"/>
          <w:sz w:val="18"/>
        </w:rPr>
        <w:t>than</w:t>
      </w:r>
      <w:r>
        <w:rPr>
          <w:spacing w:val="-7"/>
          <w:w w:val="105"/>
          <w:sz w:val="18"/>
        </w:rPr>
        <w:t> </w:t>
      </w:r>
      <w:r>
        <w:rPr>
          <w:w w:val="105"/>
          <w:sz w:val="18"/>
        </w:rPr>
        <w:t>ten</w:t>
      </w:r>
      <w:r>
        <w:rPr>
          <w:spacing w:val="-7"/>
          <w:w w:val="105"/>
          <w:sz w:val="18"/>
        </w:rPr>
        <w:t> </w:t>
      </w:r>
      <w:r>
        <w:rPr>
          <w:w w:val="105"/>
          <w:sz w:val="18"/>
        </w:rPr>
        <w:t>years.</w:t>
      </w:r>
    </w:p>
    <w:p>
      <w:pPr>
        <w:pStyle w:val="ListParagraph"/>
        <w:numPr>
          <w:ilvl w:val="0"/>
          <w:numId w:val="14"/>
        </w:numPr>
        <w:tabs>
          <w:tab w:pos="909" w:val="left" w:leader="none"/>
          <w:tab w:pos="911" w:val="left" w:leader="none"/>
        </w:tabs>
        <w:spacing w:line="232" w:lineRule="auto" w:before="3" w:after="0"/>
        <w:ind w:left="911" w:right="1279" w:hanging="204"/>
        <w:jc w:val="left"/>
        <w:rPr>
          <w:sz w:val="18"/>
        </w:rPr>
      </w:pPr>
      <w:r>
        <w:rPr>
          <w:spacing w:val="-2"/>
          <w:w w:val="105"/>
          <w:sz w:val="18"/>
        </w:rPr>
        <w:t>The</w:t>
      </w:r>
      <w:r>
        <w:rPr>
          <w:spacing w:val="-10"/>
          <w:w w:val="105"/>
          <w:sz w:val="18"/>
        </w:rPr>
        <w:t> </w:t>
      </w:r>
      <w:r>
        <w:rPr>
          <w:spacing w:val="-2"/>
          <w:w w:val="105"/>
          <w:sz w:val="18"/>
        </w:rPr>
        <w:t>Director</w:t>
      </w:r>
      <w:r>
        <w:rPr>
          <w:spacing w:val="-17"/>
          <w:w w:val="105"/>
          <w:sz w:val="18"/>
        </w:rPr>
        <w:t> </w:t>
      </w:r>
      <w:r>
        <w:rPr>
          <w:spacing w:val="-2"/>
          <w:w w:val="105"/>
          <w:sz w:val="18"/>
        </w:rPr>
        <w:t>of</w:t>
      </w:r>
      <w:r>
        <w:rPr>
          <w:spacing w:val="-19"/>
          <w:w w:val="105"/>
          <w:sz w:val="18"/>
        </w:rPr>
        <w:t> </w:t>
      </w:r>
      <w:r>
        <w:rPr>
          <w:spacing w:val="-2"/>
          <w:w w:val="105"/>
          <w:sz w:val="18"/>
        </w:rPr>
        <w:t>Public</w:t>
      </w:r>
      <w:r>
        <w:rPr>
          <w:spacing w:val="-15"/>
          <w:w w:val="105"/>
          <w:sz w:val="18"/>
        </w:rPr>
        <w:t> </w:t>
      </w:r>
      <w:r>
        <w:rPr>
          <w:spacing w:val="-2"/>
          <w:w w:val="105"/>
          <w:sz w:val="18"/>
        </w:rPr>
        <w:t>Prosecutions</w:t>
      </w:r>
      <w:r>
        <w:rPr>
          <w:spacing w:val="-7"/>
          <w:w w:val="105"/>
          <w:sz w:val="18"/>
        </w:rPr>
        <w:t> </w:t>
      </w:r>
      <w:r>
        <w:rPr>
          <w:spacing w:val="-2"/>
          <w:w w:val="105"/>
          <w:sz w:val="18"/>
        </w:rPr>
        <w:t>shall</w:t>
      </w:r>
      <w:r>
        <w:rPr>
          <w:spacing w:val="-17"/>
          <w:w w:val="105"/>
          <w:sz w:val="18"/>
        </w:rPr>
        <w:t> </w:t>
      </w:r>
      <w:r>
        <w:rPr>
          <w:spacing w:val="-2"/>
          <w:w w:val="105"/>
          <w:sz w:val="18"/>
        </w:rPr>
        <w:t>have</w:t>
      </w:r>
      <w:r>
        <w:rPr>
          <w:spacing w:val="-10"/>
          <w:w w:val="105"/>
          <w:sz w:val="18"/>
        </w:rPr>
        <w:t> </w:t>
      </w:r>
      <w:r>
        <w:rPr>
          <w:spacing w:val="-2"/>
          <w:w w:val="105"/>
          <w:sz w:val="18"/>
        </w:rPr>
        <w:t>powers</w:t>
      </w:r>
      <w:r>
        <w:rPr>
          <w:spacing w:val="-7"/>
          <w:w w:val="105"/>
          <w:sz w:val="18"/>
        </w:rPr>
        <w:t> </w:t>
      </w:r>
      <w:r>
        <w:rPr>
          <w:spacing w:val="-2"/>
          <w:w w:val="105"/>
          <w:sz w:val="18"/>
        </w:rPr>
        <w:t>to</w:t>
      </w:r>
      <w:r>
        <w:rPr>
          <w:spacing w:val="-17"/>
          <w:w w:val="105"/>
          <w:sz w:val="18"/>
        </w:rPr>
        <w:t> </w:t>
      </w:r>
      <w:r>
        <w:rPr>
          <w:spacing w:val="-2"/>
          <w:w w:val="105"/>
          <w:sz w:val="18"/>
        </w:rPr>
        <w:t>institute,</w:t>
      </w:r>
      <w:r>
        <w:rPr>
          <w:spacing w:val="-8"/>
          <w:w w:val="105"/>
          <w:sz w:val="18"/>
        </w:rPr>
        <w:t> </w:t>
      </w:r>
      <w:r>
        <w:rPr>
          <w:spacing w:val="-2"/>
          <w:w w:val="105"/>
          <w:sz w:val="18"/>
        </w:rPr>
        <w:t>prosecute</w:t>
      </w:r>
      <w:r>
        <w:rPr>
          <w:spacing w:val="-10"/>
          <w:w w:val="105"/>
          <w:sz w:val="18"/>
        </w:rPr>
        <w:t> </w:t>
      </w:r>
      <w:r>
        <w:rPr>
          <w:spacing w:val="-2"/>
          <w:w w:val="105"/>
          <w:sz w:val="18"/>
        </w:rPr>
        <w:t>and </w:t>
      </w:r>
      <w:r>
        <w:rPr>
          <w:w w:val="105"/>
          <w:sz w:val="18"/>
        </w:rPr>
        <w:t>supervise</w:t>
      </w:r>
      <w:r>
        <w:rPr>
          <w:spacing w:val="-5"/>
          <w:w w:val="105"/>
          <w:sz w:val="18"/>
        </w:rPr>
        <w:t> </w:t>
      </w:r>
      <w:r>
        <w:rPr>
          <w:w w:val="105"/>
          <w:sz w:val="18"/>
        </w:rPr>
        <w:t>all</w:t>
      </w:r>
      <w:r>
        <w:rPr>
          <w:spacing w:val="-13"/>
          <w:w w:val="105"/>
          <w:sz w:val="18"/>
        </w:rPr>
        <w:t> </w:t>
      </w:r>
      <w:r>
        <w:rPr>
          <w:w w:val="105"/>
          <w:sz w:val="18"/>
        </w:rPr>
        <w:t>criminal</w:t>
      </w:r>
      <w:r>
        <w:rPr>
          <w:spacing w:val="-13"/>
          <w:w w:val="105"/>
          <w:sz w:val="18"/>
        </w:rPr>
        <w:t> </w:t>
      </w:r>
      <w:r>
        <w:rPr>
          <w:w w:val="105"/>
          <w:sz w:val="18"/>
        </w:rPr>
        <w:t>prosecutions</w:t>
      </w:r>
      <w:r>
        <w:rPr>
          <w:spacing w:val="-1"/>
          <w:w w:val="105"/>
          <w:sz w:val="18"/>
        </w:rPr>
        <w:t> </w:t>
      </w:r>
      <w:r>
        <w:rPr>
          <w:w w:val="105"/>
          <w:sz w:val="18"/>
        </w:rPr>
        <w:t>in</w:t>
      </w:r>
      <w:r>
        <w:rPr>
          <w:spacing w:val="-13"/>
          <w:w w:val="105"/>
          <w:sz w:val="18"/>
        </w:rPr>
        <w:t> </w:t>
      </w:r>
      <w:r>
        <w:rPr>
          <w:w w:val="105"/>
          <w:sz w:val="18"/>
        </w:rPr>
        <w:t>the</w:t>
      </w:r>
      <w:r>
        <w:rPr>
          <w:spacing w:val="-5"/>
          <w:w w:val="105"/>
          <w:sz w:val="18"/>
        </w:rPr>
        <w:t> </w:t>
      </w:r>
      <w:r>
        <w:rPr>
          <w:w w:val="105"/>
          <w:sz w:val="18"/>
        </w:rPr>
        <w:t>country.</w:t>
      </w:r>
    </w:p>
    <w:p>
      <w:pPr>
        <w:pStyle w:val="ListParagraph"/>
        <w:numPr>
          <w:ilvl w:val="0"/>
          <w:numId w:val="14"/>
        </w:numPr>
        <w:tabs>
          <w:tab w:pos="909" w:val="left" w:leader="none"/>
          <w:tab w:pos="911" w:val="left" w:leader="none"/>
        </w:tabs>
        <w:spacing w:line="232" w:lineRule="auto" w:before="2" w:after="0"/>
        <w:ind w:left="911" w:right="1238" w:hanging="204"/>
        <w:jc w:val="left"/>
        <w:rPr>
          <w:sz w:val="18"/>
        </w:rPr>
      </w:pPr>
      <w:r>
        <w:rPr>
          <w:w w:val="105"/>
          <w:sz w:val="18"/>
        </w:rPr>
        <w:t>The</w:t>
      </w:r>
      <w:r>
        <w:rPr>
          <w:spacing w:val="-12"/>
          <w:w w:val="105"/>
          <w:sz w:val="18"/>
        </w:rPr>
        <w:t> </w:t>
      </w:r>
      <w:r>
        <w:rPr>
          <w:w w:val="105"/>
          <w:sz w:val="18"/>
        </w:rPr>
        <w:t>powers</w:t>
      </w:r>
      <w:r>
        <w:rPr>
          <w:spacing w:val="-9"/>
          <w:w w:val="105"/>
          <w:sz w:val="18"/>
        </w:rPr>
        <w:t> </w:t>
      </w:r>
      <w:r>
        <w:rPr>
          <w:w w:val="105"/>
          <w:sz w:val="18"/>
        </w:rPr>
        <w:t>of</w:t>
      </w:r>
      <w:r>
        <w:rPr>
          <w:spacing w:val="-20"/>
          <w:w w:val="105"/>
          <w:sz w:val="18"/>
        </w:rPr>
        <w:t> </w:t>
      </w:r>
      <w:r>
        <w:rPr>
          <w:w w:val="105"/>
          <w:sz w:val="18"/>
        </w:rPr>
        <w:t>the</w:t>
      </w:r>
      <w:r>
        <w:rPr>
          <w:spacing w:val="-12"/>
          <w:w w:val="105"/>
          <w:sz w:val="18"/>
        </w:rPr>
        <w:t> </w:t>
      </w:r>
      <w:r>
        <w:rPr>
          <w:w w:val="105"/>
          <w:sz w:val="18"/>
        </w:rPr>
        <w:t>Director</w:t>
      </w:r>
      <w:r>
        <w:rPr>
          <w:spacing w:val="-19"/>
          <w:w w:val="105"/>
          <w:sz w:val="18"/>
        </w:rPr>
        <w:t> </w:t>
      </w:r>
      <w:r>
        <w:rPr>
          <w:w w:val="105"/>
          <w:sz w:val="18"/>
        </w:rPr>
        <w:t>of</w:t>
      </w:r>
      <w:r>
        <w:rPr>
          <w:spacing w:val="-20"/>
          <w:w w:val="105"/>
          <w:sz w:val="18"/>
        </w:rPr>
        <w:t> </w:t>
      </w:r>
      <w:r>
        <w:rPr>
          <w:w w:val="105"/>
          <w:sz w:val="18"/>
        </w:rPr>
        <w:t>Public</w:t>
      </w:r>
      <w:r>
        <w:rPr>
          <w:spacing w:val="-17"/>
          <w:w w:val="105"/>
          <w:sz w:val="18"/>
        </w:rPr>
        <w:t> </w:t>
      </w:r>
      <w:r>
        <w:rPr>
          <w:w w:val="105"/>
          <w:sz w:val="18"/>
        </w:rPr>
        <w:t>Prosecutions</w:t>
      </w:r>
      <w:r>
        <w:rPr>
          <w:spacing w:val="-9"/>
          <w:w w:val="105"/>
          <w:sz w:val="18"/>
        </w:rPr>
        <w:t> </w:t>
      </w:r>
      <w:r>
        <w:rPr>
          <w:w w:val="105"/>
          <w:sz w:val="18"/>
        </w:rPr>
        <w:t>under</w:t>
      </w:r>
      <w:r>
        <w:rPr>
          <w:spacing w:val="-19"/>
          <w:w w:val="105"/>
          <w:sz w:val="18"/>
        </w:rPr>
        <w:t> </w:t>
      </w:r>
      <w:r>
        <w:rPr>
          <w:w w:val="105"/>
          <w:sz w:val="18"/>
        </w:rPr>
        <w:t>subarticle</w:t>
      </w:r>
      <w:r>
        <w:rPr>
          <w:spacing w:val="-12"/>
          <w:w w:val="105"/>
          <w:sz w:val="18"/>
        </w:rPr>
        <w:t> </w:t>
      </w:r>
      <w:r>
        <w:rPr>
          <w:w w:val="105"/>
          <w:sz w:val="18"/>
        </w:rPr>
        <w:t>(2),</w:t>
      </w:r>
      <w:r>
        <w:rPr>
          <w:spacing w:val="-10"/>
          <w:w w:val="105"/>
          <w:sz w:val="18"/>
        </w:rPr>
        <w:t> </w:t>
      </w:r>
      <w:r>
        <w:rPr>
          <w:w w:val="105"/>
          <w:sz w:val="18"/>
        </w:rPr>
        <w:t>may</w:t>
      </w:r>
      <w:r>
        <w:rPr>
          <w:spacing w:val="-10"/>
          <w:w w:val="105"/>
          <w:sz w:val="18"/>
        </w:rPr>
        <w:t> </w:t>
      </w:r>
      <w:r>
        <w:rPr>
          <w:w w:val="105"/>
          <w:sz w:val="18"/>
        </w:rPr>
        <w:t>be </w:t>
      </w:r>
      <w:r>
        <w:rPr>
          <w:spacing w:val="-2"/>
          <w:w w:val="105"/>
          <w:sz w:val="18"/>
        </w:rPr>
        <w:t>exercised</w:t>
      </w:r>
      <w:r>
        <w:rPr>
          <w:spacing w:val="-24"/>
          <w:w w:val="105"/>
          <w:sz w:val="18"/>
        </w:rPr>
        <w:t> </w:t>
      </w:r>
      <w:r>
        <w:rPr>
          <w:spacing w:val="-2"/>
          <w:w w:val="105"/>
          <w:sz w:val="18"/>
        </w:rPr>
        <w:t>by</w:t>
      </w:r>
      <w:r>
        <w:rPr>
          <w:spacing w:val="-15"/>
          <w:w w:val="105"/>
          <w:sz w:val="18"/>
        </w:rPr>
        <w:t> </w:t>
      </w:r>
      <w:r>
        <w:rPr>
          <w:spacing w:val="-2"/>
          <w:w w:val="105"/>
          <w:sz w:val="18"/>
        </w:rPr>
        <w:t>him</w:t>
      </w:r>
      <w:r>
        <w:rPr>
          <w:spacing w:val="-17"/>
          <w:w w:val="105"/>
          <w:sz w:val="18"/>
        </w:rPr>
        <w:t> </w:t>
      </w:r>
      <w:r>
        <w:rPr>
          <w:spacing w:val="-2"/>
          <w:w w:val="105"/>
          <w:sz w:val="18"/>
        </w:rPr>
        <w:t>in</w:t>
      </w:r>
      <w:r>
        <w:rPr>
          <w:spacing w:val="-23"/>
          <w:w w:val="105"/>
          <w:sz w:val="18"/>
        </w:rPr>
        <w:t> </w:t>
      </w:r>
      <w:r>
        <w:rPr>
          <w:spacing w:val="-2"/>
          <w:w w:val="105"/>
          <w:sz w:val="18"/>
        </w:rPr>
        <w:t>person</w:t>
      </w:r>
      <w:r>
        <w:rPr>
          <w:spacing w:val="-23"/>
          <w:w w:val="105"/>
          <w:sz w:val="18"/>
        </w:rPr>
        <w:t> </w:t>
      </w:r>
      <w:r>
        <w:rPr>
          <w:spacing w:val="-2"/>
          <w:w w:val="105"/>
          <w:sz w:val="18"/>
        </w:rPr>
        <w:t>or</w:t>
      </w:r>
      <w:r>
        <w:rPr>
          <w:spacing w:val="-22"/>
          <w:w w:val="105"/>
          <w:sz w:val="18"/>
        </w:rPr>
        <w:t> </w:t>
      </w:r>
      <w:r>
        <w:rPr>
          <w:spacing w:val="-2"/>
          <w:w w:val="105"/>
          <w:sz w:val="18"/>
        </w:rPr>
        <w:t>on</w:t>
      </w:r>
      <w:r>
        <w:rPr>
          <w:spacing w:val="-23"/>
          <w:w w:val="105"/>
          <w:sz w:val="18"/>
        </w:rPr>
        <w:t> </w:t>
      </w:r>
      <w:r>
        <w:rPr>
          <w:spacing w:val="-2"/>
          <w:w w:val="105"/>
          <w:sz w:val="18"/>
        </w:rPr>
        <w:t>his</w:t>
      </w:r>
      <w:r>
        <w:rPr>
          <w:spacing w:val="-14"/>
          <w:w w:val="105"/>
          <w:sz w:val="18"/>
        </w:rPr>
        <w:t> </w:t>
      </w:r>
      <w:r>
        <w:rPr>
          <w:spacing w:val="-2"/>
          <w:w w:val="105"/>
          <w:sz w:val="18"/>
        </w:rPr>
        <w:t>directions,</w:t>
      </w:r>
      <w:r>
        <w:rPr>
          <w:spacing w:val="-15"/>
          <w:w w:val="105"/>
          <w:sz w:val="18"/>
        </w:rPr>
        <w:t> </w:t>
      </w:r>
      <w:r>
        <w:rPr>
          <w:spacing w:val="-2"/>
          <w:w w:val="105"/>
          <w:sz w:val="18"/>
        </w:rPr>
        <w:t>by</w:t>
      </w:r>
      <w:r>
        <w:rPr>
          <w:spacing w:val="-15"/>
          <w:w w:val="105"/>
          <w:sz w:val="18"/>
        </w:rPr>
        <w:t> </w:t>
      </w:r>
      <w:r>
        <w:rPr>
          <w:spacing w:val="-2"/>
          <w:w w:val="105"/>
          <w:sz w:val="18"/>
        </w:rPr>
        <w:t>officers</w:t>
      </w:r>
      <w:r>
        <w:rPr>
          <w:spacing w:val="-13"/>
          <w:w w:val="105"/>
          <w:sz w:val="18"/>
        </w:rPr>
        <w:t> </w:t>
      </w:r>
      <w:r>
        <w:rPr>
          <w:spacing w:val="-2"/>
          <w:w w:val="105"/>
          <w:sz w:val="18"/>
        </w:rPr>
        <w:t>under</w:t>
      </w:r>
      <w:r>
        <w:rPr>
          <w:spacing w:val="-23"/>
          <w:w w:val="105"/>
          <w:sz w:val="18"/>
        </w:rPr>
        <w:t> </w:t>
      </w:r>
      <w:r>
        <w:rPr>
          <w:spacing w:val="-2"/>
          <w:w w:val="105"/>
          <w:sz w:val="18"/>
        </w:rPr>
        <w:t>him,</w:t>
      </w:r>
      <w:r>
        <w:rPr>
          <w:spacing w:val="-15"/>
          <w:w w:val="105"/>
          <w:sz w:val="18"/>
        </w:rPr>
        <w:t> </w:t>
      </w:r>
      <w:r>
        <w:rPr>
          <w:spacing w:val="-2"/>
          <w:w w:val="105"/>
          <w:sz w:val="18"/>
        </w:rPr>
        <w:t>or</w:t>
      </w:r>
      <w:r>
        <w:rPr>
          <w:spacing w:val="-23"/>
          <w:w w:val="105"/>
          <w:sz w:val="18"/>
        </w:rPr>
        <w:t> </w:t>
      </w:r>
      <w:r>
        <w:rPr>
          <w:spacing w:val="-2"/>
          <w:w w:val="105"/>
          <w:sz w:val="18"/>
        </w:rPr>
        <w:t>any</w:t>
      </w:r>
      <w:r>
        <w:rPr>
          <w:spacing w:val="-15"/>
          <w:w w:val="105"/>
          <w:sz w:val="18"/>
        </w:rPr>
        <w:t> </w:t>
      </w:r>
      <w:r>
        <w:rPr>
          <w:spacing w:val="-2"/>
          <w:w w:val="105"/>
          <w:sz w:val="18"/>
        </w:rPr>
        <w:t>other</w:t>
      </w:r>
    </w:p>
    <w:p>
      <w:pPr>
        <w:pStyle w:val="ListParagraph"/>
        <w:spacing w:after="0" w:line="232" w:lineRule="auto"/>
        <w:jc w:val="left"/>
        <w:rPr>
          <w:sz w:val="18"/>
        </w:rPr>
        <w:sectPr>
          <w:type w:val="continuous"/>
          <w:pgSz w:w="12240" w:h="15840"/>
          <w:pgMar w:header="280" w:footer="332" w:top="240" w:bottom="280" w:left="360" w:right="360"/>
          <w:cols w:num="2" w:equalWidth="0">
            <w:col w:w="1367" w:space="1483"/>
            <w:col w:w="8670"/>
          </w:cols>
        </w:sectPr>
      </w:pPr>
    </w:p>
    <w:p>
      <w:pPr>
        <w:pStyle w:val="BodyText"/>
        <w:rPr>
          <w:sz w:val="15"/>
        </w:rPr>
      </w:pPr>
    </w:p>
    <w:p>
      <w:pPr>
        <w:pStyle w:val="BodyText"/>
        <w:spacing w:after="0"/>
        <w:rPr>
          <w:sz w:val="15"/>
        </w:rPr>
        <w:sectPr>
          <w:pgSz w:w="12240" w:h="15840"/>
          <w:pgMar w:header="280" w:footer="332" w:top="500" w:bottom="520" w:left="360" w:right="360"/>
        </w:sect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17"/>
        <w:rPr>
          <w:sz w:val="13"/>
        </w:rPr>
      </w:pPr>
    </w:p>
    <w:p>
      <w:pPr>
        <w:pStyle w:val="ListParagraph"/>
        <w:numPr>
          <w:ilvl w:val="0"/>
          <w:numId w:val="15"/>
        </w:numPr>
        <w:tabs>
          <w:tab w:pos="346" w:val="left" w:leader="none"/>
        </w:tabs>
        <w:spacing w:line="240" w:lineRule="auto" w:before="0" w:after="0"/>
        <w:ind w:left="346" w:right="0" w:hanging="187"/>
        <w:jc w:val="left"/>
        <w:rPr>
          <w:sz w:val="13"/>
        </w:rPr>
      </w:pPr>
      <w:r>
        <w:rPr>
          <w:color w:val="2B2B2B"/>
          <w:spacing w:val="-2"/>
          <w:sz w:val="13"/>
        </w:rPr>
        <w:t>Subsidiary</w:t>
      </w:r>
      <w:r>
        <w:rPr>
          <w:color w:val="2B2B2B"/>
          <w:spacing w:val="2"/>
          <w:sz w:val="13"/>
        </w:rPr>
        <w:t> </w:t>
      </w:r>
      <w:r>
        <w:rPr>
          <w:color w:val="2B2B2B"/>
          <w:spacing w:val="-2"/>
          <w:sz w:val="13"/>
        </w:rPr>
        <w:t>unit</w:t>
      </w:r>
      <w:r>
        <w:rPr>
          <w:color w:val="2B2B2B"/>
          <w:spacing w:val="-12"/>
          <w:sz w:val="13"/>
        </w:rPr>
        <w:t> </w:t>
      </w:r>
      <w:r>
        <w:rPr>
          <w:color w:val="2B2B2B"/>
          <w:spacing w:val="-2"/>
          <w:sz w:val="13"/>
        </w:rPr>
        <w:t>government</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39"/>
        <w:rPr>
          <w:sz w:val="13"/>
        </w:rPr>
      </w:pPr>
    </w:p>
    <w:p>
      <w:pPr>
        <w:pStyle w:val="ListParagraph"/>
        <w:numPr>
          <w:ilvl w:val="0"/>
          <w:numId w:val="15"/>
        </w:numPr>
        <w:tabs>
          <w:tab w:pos="346" w:val="left" w:leader="none"/>
        </w:tabs>
        <w:spacing w:line="240" w:lineRule="auto" w:before="0" w:after="0"/>
        <w:ind w:left="346" w:right="0" w:hanging="187"/>
        <w:jc w:val="left"/>
        <w:rPr>
          <w:sz w:val="13"/>
        </w:rPr>
      </w:pPr>
      <w:r>
        <w:rPr>
          <w:color w:val="2B2B2B"/>
          <w:spacing w:val="-2"/>
          <w:sz w:val="13"/>
        </w:rPr>
        <w:t>Structure</w:t>
      </w:r>
      <w:r>
        <w:rPr>
          <w:color w:val="2B2B2B"/>
          <w:spacing w:val="2"/>
          <w:sz w:val="13"/>
        </w:rPr>
        <w:t> </w:t>
      </w:r>
      <w:r>
        <w:rPr>
          <w:color w:val="2B2B2B"/>
          <w:spacing w:val="-2"/>
          <w:sz w:val="13"/>
        </w:rPr>
        <w:t>of legislative</w:t>
      </w:r>
      <w:r>
        <w:rPr>
          <w:color w:val="2B2B2B"/>
          <w:spacing w:val="2"/>
          <w:sz w:val="13"/>
        </w:rPr>
        <w:t> </w:t>
      </w:r>
      <w:r>
        <w:rPr>
          <w:color w:val="2B2B2B"/>
          <w:spacing w:val="-2"/>
          <w:sz w:val="13"/>
        </w:rPr>
        <w:t>chamber(s)</w:t>
      </w:r>
    </w:p>
    <w:p>
      <w:pPr>
        <w:pStyle w:val="ListParagraph"/>
        <w:numPr>
          <w:ilvl w:val="0"/>
          <w:numId w:val="16"/>
        </w:numPr>
        <w:tabs>
          <w:tab w:pos="910" w:val="left" w:leader="none"/>
        </w:tabs>
        <w:spacing w:line="214" w:lineRule="exact" w:before="106" w:after="0"/>
        <w:ind w:left="910" w:right="0" w:hanging="202"/>
        <w:jc w:val="left"/>
        <w:rPr>
          <w:sz w:val="18"/>
        </w:rPr>
      </w:pPr>
      <w:r>
        <w:rPr/>
        <w:br w:type="column"/>
      </w:r>
      <w:r>
        <w:rPr>
          <w:spacing w:val="-4"/>
          <w:w w:val="105"/>
          <w:sz w:val="18"/>
        </w:rPr>
        <w:t>officers</w:t>
      </w:r>
      <w:r>
        <w:rPr>
          <w:spacing w:val="-6"/>
          <w:w w:val="105"/>
          <w:sz w:val="18"/>
        </w:rPr>
        <w:t> </w:t>
      </w:r>
      <w:r>
        <w:rPr>
          <w:spacing w:val="-4"/>
          <w:w w:val="105"/>
          <w:sz w:val="18"/>
        </w:rPr>
        <w:t>who</w:t>
      </w:r>
      <w:r>
        <w:rPr>
          <w:spacing w:val="-17"/>
          <w:w w:val="105"/>
          <w:sz w:val="18"/>
        </w:rPr>
        <w:t> </w:t>
      </w:r>
      <w:r>
        <w:rPr>
          <w:spacing w:val="-4"/>
          <w:w w:val="105"/>
          <w:sz w:val="18"/>
        </w:rPr>
        <w:t>discharge</w:t>
      </w:r>
      <w:r>
        <w:rPr>
          <w:spacing w:val="-9"/>
          <w:w w:val="105"/>
          <w:sz w:val="18"/>
        </w:rPr>
        <w:t> </w:t>
      </w:r>
      <w:r>
        <w:rPr>
          <w:spacing w:val="-4"/>
          <w:w w:val="105"/>
          <w:sz w:val="18"/>
        </w:rPr>
        <w:t>these</w:t>
      </w:r>
      <w:r>
        <w:rPr>
          <w:spacing w:val="-10"/>
          <w:w w:val="105"/>
          <w:sz w:val="18"/>
        </w:rPr>
        <w:t> </w:t>
      </w:r>
      <w:r>
        <w:rPr>
          <w:spacing w:val="-4"/>
          <w:w w:val="105"/>
          <w:sz w:val="18"/>
        </w:rPr>
        <w:t>duties</w:t>
      </w:r>
      <w:r>
        <w:rPr>
          <w:spacing w:val="-5"/>
          <w:w w:val="105"/>
          <w:sz w:val="18"/>
        </w:rPr>
        <w:t> </w:t>
      </w:r>
      <w:r>
        <w:rPr>
          <w:spacing w:val="-4"/>
          <w:w w:val="105"/>
          <w:sz w:val="18"/>
        </w:rPr>
        <w:t>under</w:t>
      </w:r>
      <w:r>
        <w:rPr>
          <w:spacing w:val="-17"/>
          <w:w w:val="105"/>
          <w:sz w:val="18"/>
        </w:rPr>
        <w:t> </w:t>
      </w:r>
      <w:r>
        <w:rPr>
          <w:spacing w:val="-4"/>
          <w:w w:val="105"/>
          <w:sz w:val="18"/>
        </w:rPr>
        <w:t>his</w:t>
      </w:r>
      <w:r>
        <w:rPr>
          <w:spacing w:val="-6"/>
          <w:w w:val="105"/>
          <w:sz w:val="18"/>
        </w:rPr>
        <w:t> </w:t>
      </w:r>
      <w:r>
        <w:rPr>
          <w:spacing w:val="-4"/>
          <w:w w:val="105"/>
          <w:sz w:val="18"/>
        </w:rPr>
        <w:t>instructions.</w:t>
      </w:r>
    </w:p>
    <w:p>
      <w:pPr>
        <w:pStyle w:val="ListParagraph"/>
        <w:numPr>
          <w:ilvl w:val="0"/>
          <w:numId w:val="16"/>
        </w:numPr>
        <w:tabs>
          <w:tab w:pos="909" w:val="left" w:leader="none"/>
          <w:tab w:pos="911" w:val="left" w:leader="none"/>
        </w:tabs>
        <w:spacing w:line="232" w:lineRule="auto" w:before="3" w:after="0"/>
        <w:ind w:left="911" w:right="1336" w:hanging="204"/>
        <w:jc w:val="left"/>
        <w:rPr>
          <w:sz w:val="18"/>
        </w:rPr>
      </w:pPr>
      <w:r>
        <w:rPr>
          <w:sz w:val="18"/>
        </w:rPr>
        <w:t>In exercising his powers, the Director of Public Prosecutions shall be free, shall not be interfered</w:t>
      </w:r>
      <w:r>
        <w:rPr>
          <w:spacing w:val="-8"/>
          <w:sz w:val="18"/>
        </w:rPr>
        <w:t> </w:t>
      </w:r>
      <w:r>
        <w:rPr>
          <w:sz w:val="18"/>
        </w:rPr>
        <w:t>with</w:t>
      </w:r>
      <w:r>
        <w:rPr>
          <w:spacing w:val="-6"/>
          <w:sz w:val="18"/>
        </w:rPr>
        <w:t> </w:t>
      </w:r>
      <w:r>
        <w:rPr>
          <w:sz w:val="18"/>
        </w:rPr>
        <w:t>by any person</w:t>
      </w:r>
      <w:r>
        <w:rPr>
          <w:spacing w:val="-6"/>
          <w:sz w:val="18"/>
        </w:rPr>
        <w:t> </w:t>
      </w:r>
      <w:r>
        <w:rPr>
          <w:sz w:val="18"/>
        </w:rPr>
        <w:t>or</w:t>
      </w:r>
      <w:r>
        <w:rPr>
          <w:spacing w:val="-6"/>
          <w:sz w:val="18"/>
        </w:rPr>
        <w:t> </w:t>
      </w:r>
      <w:r>
        <w:rPr>
          <w:sz w:val="18"/>
        </w:rPr>
        <w:t>with</w:t>
      </w:r>
      <w:r>
        <w:rPr>
          <w:spacing w:val="-6"/>
          <w:sz w:val="18"/>
        </w:rPr>
        <w:t> </w:t>
      </w:r>
      <w:r>
        <w:rPr>
          <w:sz w:val="18"/>
        </w:rPr>
        <w:t>any authority and</w:t>
      </w:r>
      <w:r>
        <w:rPr>
          <w:spacing w:val="-8"/>
          <w:sz w:val="18"/>
        </w:rPr>
        <w:t> </w:t>
      </w:r>
      <w:r>
        <w:rPr>
          <w:sz w:val="18"/>
        </w:rPr>
        <w:t>shall</w:t>
      </w:r>
      <w:r>
        <w:rPr>
          <w:spacing w:val="-6"/>
          <w:sz w:val="18"/>
        </w:rPr>
        <w:t> </w:t>
      </w:r>
      <w:r>
        <w:rPr>
          <w:sz w:val="18"/>
        </w:rPr>
        <w:t>have regard </w:t>
      </w:r>
      <w:r>
        <w:rPr>
          <w:w w:val="110"/>
          <w:sz w:val="18"/>
        </w:rPr>
        <w:t>to</w:t>
      </w:r>
      <w:r>
        <w:rPr>
          <w:spacing w:val="-4"/>
          <w:w w:val="110"/>
          <w:sz w:val="18"/>
        </w:rPr>
        <w:t> </w:t>
      </w:r>
      <w:r>
        <w:rPr>
          <w:w w:val="110"/>
          <w:sz w:val="18"/>
        </w:rPr>
        <w:t>the following -</w:t>
      </w:r>
    </w:p>
    <w:p>
      <w:pPr>
        <w:pStyle w:val="ListParagraph"/>
        <w:numPr>
          <w:ilvl w:val="1"/>
          <w:numId w:val="16"/>
        </w:numPr>
        <w:tabs>
          <w:tab w:pos="1474" w:val="left" w:leader="none"/>
        </w:tabs>
        <w:spacing w:line="211" w:lineRule="exact" w:before="0" w:after="0"/>
        <w:ind w:left="1474" w:right="0" w:hanging="188"/>
        <w:jc w:val="left"/>
        <w:rPr>
          <w:sz w:val="18"/>
        </w:rPr>
      </w:pPr>
      <w:r>
        <w:rPr>
          <w:sz w:val="18"/>
        </w:rPr>
        <w:t>the</w:t>
      </w:r>
      <w:r>
        <w:rPr>
          <w:spacing w:val="-5"/>
          <w:sz w:val="18"/>
        </w:rPr>
        <w:t> </w:t>
      </w:r>
      <w:r>
        <w:rPr>
          <w:sz w:val="18"/>
        </w:rPr>
        <w:t>need</w:t>
      </w:r>
      <w:r>
        <w:rPr>
          <w:spacing w:val="-14"/>
          <w:sz w:val="18"/>
        </w:rPr>
        <w:t> </w:t>
      </w:r>
      <w:r>
        <w:rPr>
          <w:sz w:val="18"/>
        </w:rPr>
        <w:t>to</w:t>
      </w:r>
      <w:r>
        <w:rPr>
          <w:spacing w:val="-12"/>
          <w:sz w:val="18"/>
        </w:rPr>
        <w:t> </w:t>
      </w:r>
      <w:r>
        <w:rPr>
          <w:sz w:val="18"/>
        </w:rPr>
        <w:t>dispensing</w:t>
      </w:r>
      <w:r>
        <w:rPr>
          <w:spacing w:val="-2"/>
          <w:sz w:val="18"/>
        </w:rPr>
        <w:t> justice;</w:t>
      </w:r>
    </w:p>
    <w:p>
      <w:pPr>
        <w:pStyle w:val="ListParagraph"/>
        <w:numPr>
          <w:ilvl w:val="1"/>
          <w:numId w:val="16"/>
        </w:numPr>
        <w:tabs>
          <w:tab w:pos="1474" w:val="left" w:leader="none"/>
        </w:tabs>
        <w:spacing w:line="211" w:lineRule="exact" w:before="0" w:after="0"/>
        <w:ind w:left="1474" w:right="0" w:hanging="188"/>
        <w:jc w:val="left"/>
        <w:rPr>
          <w:sz w:val="18"/>
        </w:rPr>
      </w:pPr>
      <w:r>
        <w:rPr>
          <w:spacing w:val="-4"/>
          <w:w w:val="105"/>
          <w:sz w:val="18"/>
        </w:rPr>
        <w:t>prevention</w:t>
      </w:r>
      <w:r>
        <w:rPr>
          <w:spacing w:val="-15"/>
          <w:w w:val="105"/>
          <w:sz w:val="18"/>
        </w:rPr>
        <w:t> </w:t>
      </w:r>
      <w:r>
        <w:rPr>
          <w:spacing w:val="-4"/>
          <w:w w:val="105"/>
          <w:sz w:val="18"/>
        </w:rPr>
        <w:t>of</w:t>
      </w:r>
      <w:r>
        <w:rPr>
          <w:spacing w:val="-17"/>
          <w:w w:val="105"/>
          <w:sz w:val="18"/>
        </w:rPr>
        <w:t> </w:t>
      </w:r>
      <w:r>
        <w:rPr>
          <w:spacing w:val="-4"/>
          <w:w w:val="105"/>
          <w:sz w:val="18"/>
        </w:rPr>
        <w:t>misuse</w:t>
      </w:r>
      <w:r>
        <w:rPr>
          <w:spacing w:val="-7"/>
          <w:w w:val="105"/>
          <w:sz w:val="18"/>
        </w:rPr>
        <w:t> </w:t>
      </w:r>
      <w:r>
        <w:rPr>
          <w:spacing w:val="-4"/>
          <w:w w:val="105"/>
          <w:sz w:val="18"/>
        </w:rPr>
        <w:t>of</w:t>
      </w:r>
      <w:r>
        <w:rPr>
          <w:spacing w:val="-16"/>
          <w:w w:val="105"/>
          <w:sz w:val="18"/>
        </w:rPr>
        <w:t> </w:t>
      </w:r>
      <w:r>
        <w:rPr>
          <w:spacing w:val="-4"/>
          <w:w w:val="105"/>
          <w:sz w:val="18"/>
        </w:rPr>
        <w:t>procedures</w:t>
      </w:r>
      <w:r>
        <w:rPr>
          <w:spacing w:val="-2"/>
          <w:sz w:val="18"/>
        </w:rPr>
        <w:t> </w:t>
      </w:r>
      <w:r>
        <w:rPr>
          <w:spacing w:val="-4"/>
          <w:w w:val="105"/>
          <w:sz w:val="18"/>
        </w:rPr>
        <w:t>for</w:t>
      </w:r>
      <w:r>
        <w:rPr>
          <w:spacing w:val="-15"/>
          <w:w w:val="105"/>
          <w:sz w:val="18"/>
        </w:rPr>
        <w:t> </w:t>
      </w:r>
      <w:r>
        <w:rPr>
          <w:spacing w:val="-4"/>
          <w:w w:val="105"/>
          <w:sz w:val="18"/>
        </w:rPr>
        <w:t>dispensing</w:t>
      </w:r>
      <w:r>
        <w:rPr>
          <w:spacing w:val="-5"/>
          <w:w w:val="105"/>
          <w:sz w:val="18"/>
        </w:rPr>
        <w:t> </w:t>
      </w:r>
      <w:r>
        <w:rPr>
          <w:spacing w:val="-4"/>
          <w:w w:val="105"/>
          <w:sz w:val="18"/>
        </w:rPr>
        <w:t>justice;</w:t>
      </w:r>
    </w:p>
    <w:p>
      <w:pPr>
        <w:pStyle w:val="ListParagraph"/>
        <w:numPr>
          <w:ilvl w:val="1"/>
          <w:numId w:val="16"/>
        </w:numPr>
        <w:tabs>
          <w:tab w:pos="1473" w:val="left" w:leader="none"/>
        </w:tabs>
        <w:spacing w:line="211" w:lineRule="exact" w:before="0" w:after="0"/>
        <w:ind w:left="1473" w:right="0" w:hanging="173"/>
        <w:jc w:val="left"/>
        <w:rPr>
          <w:sz w:val="18"/>
        </w:rPr>
      </w:pPr>
      <w:r>
        <w:rPr>
          <w:spacing w:val="-4"/>
          <w:w w:val="105"/>
          <w:sz w:val="18"/>
        </w:rPr>
        <w:t>public</w:t>
      </w:r>
      <w:r>
        <w:rPr>
          <w:spacing w:val="-21"/>
          <w:w w:val="105"/>
          <w:sz w:val="18"/>
        </w:rPr>
        <w:t> </w:t>
      </w:r>
      <w:r>
        <w:rPr>
          <w:spacing w:val="-2"/>
          <w:w w:val="105"/>
          <w:sz w:val="18"/>
        </w:rPr>
        <w:t>interest.</w:t>
      </w:r>
    </w:p>
    <w:p>
      <w:pPr>
        <w:pStyle w:val="ListParagraph"/>
        <w:numPr>
          <w:ilvl w:val="0"/>
          <w:numId w:val="16"/>
        </w:numPr>
        <w:tabs>
          <w:tab w:pos="909" w:val="left" w:leader="none"/>
          <w:tab w:pos="911" w:val="left" w:leader="none"/>
        </w:tabs>
        <w:spacing w:line="232" w:lineRule="auto" w:before="2" w:after="0"/>
        <w:ind w:left="911" w:right="2033" w:hanging="204"/>
        <w:jc w:val="left"/>
        <w:rPr>
          <w:sz w:val="18"/>
        </w:rPr>
      </w:pPr>
      <w:r>
        <w:rPr>
          <w:spacing w:val="-2"/>
          <w:w w:val="105"/>
          <w:sz w:val="18"/>
        </w:rPr>
        <w:t>The</w:t>
      </w:r>
      <w:r>
        <w:rPr>
          <w:spacing w:val="-12"/>
          <w:w w:val="105"/>
          <w:sz w:val="18"/>
        </w:rPr>
        <w:t> </w:t>
      </w:r>
      <w:r>
        <w:rPr>
          <w:spacing w:val="-2"/>
          <w:w w:val="105"/>
          <w:sz w:val="18"/>
        </w:rPr>
        <w:t>Director</w:t>
      </w:r>
      <w:r>
        <w:rPr>
          <w:spacing w:val="-19"/>
          <w:w w:val="105"/>
          <w:sz w:val="18"/>
        </w:rPr>
        <w:t> </w:t>
      </w:r>
      <w:r>
        <w:rPr>
          <w:spacing w:val="-2"/>
          <w:w w:val="105"/>
          <w:sz w:val="18"/>
        </w:rPr>
        <w:t>of</w:t>
      </w:r>
      <w:r>
        <w:rPr>
          <w:spacing w:val="-20"/>
          <w:w w:val="105"/>
          <w:sz w:val="18"/>
        </w:rPr>
        <w:t> </w:t>
      </w:r>
      <w:r>
        <w:rPr>
          <w:spacing w:val="-2"/>
          <w:w w:val="105"/>
          <w:sz w:val="18"/>
        </w:rPr>
        <w:t>Public</w:t>
      </w:r>
      <w:r>
        <w:rPr>
          <w:spacing w:val="-17"/>
          <w:w w:val="105"/>
          <w:sz w:val="18"/>
        </w:rPr>
        <w:t> </w:t>
      </w:r>
      <w:r>
        <w:rPr>
          <w:spacing w:val="-2"/>
          <w:w w:val="105"/>
          <w:sz w:val="18"/>
        </w:rPr>
        <w:t>Prosecutions</w:t>
      </w:r>
      <w:r>
        <w:rPr>
          <w:spacing w:val="-9"/>
          <w:w w:val="105"/>
          <w:sz w:val="18"/>
        </w:rPr>
        <w:t> </w:t>
      </w:r>
      <w:r>
        <w:rPr>
          <w:spacing w:val="-2"/>
          <w:w w:val="105"/>
          <w:sz w:val="18"/>
        </w:rPr>
        <w:t>shall</w:t>
      </w:r>
      <w:r>
        <w:rPr>
          <w:spacing w:val="-19"/>
          <w:w w:val="105"/>
          <w:sz w:val="18"/>
        </w:rPr>
        <w:t> </w:t>
      </w:r>
      <w:r>
        <w:rPr>
          <w:spacing w:val="-2"/>
          <w:w w:val="105"/>
          <w:sz w:val="18"/>
        </w:rPr>
        <w:t>exercise</w:t>
      </w:r>
      <w:r>
        <w:rPr>
          <w:spacing w:val="-12"/>
          <w:w w:val="105"/>
          <w:sz w:val="18"/>
        </w:rPr>
        <w:t> </w:t>
      </w:r>
      <w:r>
        <w:rPr>
          <w:spacing w:val="-2"/>
          <w:w w:val="105"/>
          <w:sz w:val="18"/>
        </w:rPr>
        <w:t>his</w:t>
      </w:r>
      <w:r>
        <w:rPr>
          <w:spacing w:val="-9"/>
          <w:w w:val="105"/>
          <w:sz w:val="18"/>
        </w:rPr>
        <w:t> </w:t>
      </w:r>
      <w:r>
        <w:rPr>
          <w:spacing w:val="-2"/>
          <w:w w:val="105"/>
          <w:sz w:val="18"/>
        </w:rPr>
        <w:t>powers</w:t>
      </w:r>
      <w:r>
        <w:rPr>
          <w:spacing w:val="-9"/>
          <w:w w:val="105"/>
          <w:sz w:val="18"/>
        </w:rPr>
        <w:t> </w:t>
      </w:r>
      <w:r>
        <w:rPr>
          <w:spacing w:val="-2"/>
          <w:w w:val="105"/>
          <w:sz w:val="18"/>
        </w:rPr>
        <w:t>as</w:t>
      </w:r>
      <w:r>
        <w:rPr>
          <w:spacing w:val="-9"/>
          <w:w w:val="105"/>
          <w:sz w:val="18"/>
        </w:rPr>
        <w:t> </w:t>
      </w:r>
      <w:r>
        <w:rPr>
          <w:spacing w:val="-2"/>
          <w:w w:val="105"/>
          <w:sz w:val="18"/>
        </w:rPr>
        <w:t>may</w:t>
      </w:r>
      <w:r>
        <w:rPr>
          <w:spacing w:val="-10"/>
          <w:w w:val="105"/>
          <w:sz w:val="18"/>
        </w:rPr>
        <w:t> </w:t>
      </w:r>
      <w:r>
        <w:rPr>
          <w:spacing w:val="-2"/>
          <w:w w:val="105"/>
          <w:sz w:val="18"/>
        </w:rPr>
        <w:t>be </w:t>
      </w:r>
      <w:r>
        <w:rPr>
          <w:w w:val="105"/>
          <w:sz w:val="18"/>
        </w:rPr>
        <w:t>prescribed</w:t>
      </w:r>
      <w:r>
        <w:rPr>
          <w:spacing w:val="-16"/>
          <w:w w:val="105"/>
          <w:sz w:val="18"/>
        </w:rPr>
        <w:t> </w:t>
      </w:r>
      <w:r>
        <w:rPr>
          <w:w w:val="105"/>
          <w:sz w:val="18"/>
        </w:rPr>
        <w:t>by</w:t>
      </w:r>
      <w:r>
        <w:rPr>
          <w:spacing w:val="-5"/>
          <w:w w:val="105"/>
          <w:sz w:val="18"/>
        </w:rPr>
        <w:t> </w:t>
      </w:r>
      <w:r>
        <w:rPr>
          <w:w w:val="105"/>
          <w:sz w:val="18"/>
        </w:rPr>
        <w:t>any</w:t>
      </w:r>
      <w:r>
        <w:rPr>
          <w:spacing w:val="-5"/>
          <w:w w:val="105"/>
          <w:sz w:val="18"/>
        </w:rPr>
        <w:t> </w:t>
      </w:r>
      <w:r>
        <w:rPr>
          <w:w w:val="105"/>
          <w:sz w:val="18"/>
        </w:rPr>
        <w:t>law</w:t>
      </w:r>
      <w:r>
        <w:rPr>
          <w:spacing w:val="-11"/>
          <w:w w:val="105"/>
          <w:sz w:val="18"/>
        </w:rPr>
        <w:t> </w:t>
      </w:r>
      <w:r>
        <w:rPr>
          <w:w w:val="105"/>
          <w:sz w:val="18"/>
        </w:rPr>
        <w:t>enacted</w:t>
      </w:r>
      <w:r>
        <w:rPr>
          <w:spacing w:val="-16"/>
          <w:w w:val="105"/>
          <w:sz w:val="18"/>
        </w:rPr>
        <w:t> </w:t>
      </w:r>
      <w:r>
        <w:rPr>
          <w:w w:val="105"/>
          <w:sz w:val="18"/>
        </w:rPr>
        <w:t>or</w:t>
      </w:r>
      <w:r>
        <w:rPr>
          <w:spacing w:val="-14"/>
          <w:w w:val="105"/>
          <w:sz w:val="18"/>
        </w:rPr>
        <w:t> </w:t>
      </w:r>
      <w:r>
        <w:rPr>
          <w:w w:val="105"/>
          <w:sz w:val="18"/>
        </w:rPr>
        <w:t>to</w:t>
      </w:r>
      <w:r>
        <w:rPr>
          <w:spacing w:val="-14"/>
          <w:w w:val="105"/>
          <w:sz w:val="18"/>
        </w:rPr>
        <w:t> </w:t>
      </w:r>
      <w:r>
        <w:rPr>
          <w:w w:val="105"/>
          <w:sz w:val="18"/>
        </w:rPr>
        <w:t>be</w:t>
      </w:r>
      <w:r>
        <w:rPr>
          <w:spacing w:val="-7"/>
          <w:w w:val="105"/>
          <w:sz w:val="18"/>
        </w:rPr>
        <w:t> </w:t>
      </w:r>
      <w:r>
        <w:rPr>
          <w:w w:val="105"/>
          <w:sz w:val="18"/>
        </w:rPr>
        <w:t>enacted</w:t>
      </w:r>
      <w:r>
        <w:rPr>
          <w:spacing w:val="-16"/>
          <w:w w:val="105"/>
          <w:sz w:val="18"/>
        </w:rPr>
        <w:t> </w:t>
      </w:r>
      <w:r>
        <w:rPr>
          <w:w w:val="105"/>
          <w:sz w:val="18"/>
        </w:rPr>
        <w:t>by</w:t>
      </w:r>
      <w:r>
        <w:rPr>
          <w:spacing w:val="-5"/>
          <w:w w:val="105"/>
          <w:sz w:val="18"/>
        </w:rPr>
        <w:t> </w:t>
      </w:r>
      <w:r>
        <w:rPr>
          <w:w w:val="105"/>
          <w:sz w:val="18"/>
        </w:rPr>
        <w:t>the</w:t>
      </w:r>
      <w:r>
        <w:rPr>
          <w:spacing w:val="-7"/>
          <w:w w:val="105"/>
          <w:sz w:val="18"/>
        </w:rPr>
        <w:t> </w:t>
      </w:r>
      <w:r>
        <w:rPr>
          <w:w w:val="105"/>
          <w:sz w:val="18"/>
        </w:rPr>
        <w:t>Parliament.</w:t>
      </w:r>
    </w:p>
    <w:p>
      <w:pPr>
        <w:pStyle w:val="Heading4"/>
        <w:numPr>
          <w:ilvl w:val="0"/>
          <w:numId w:val="2"/>
        </w:numPr>
        <w:tabs>
          <w:tab w:pos="698" w:val="left" w:leader="none"/>
        </w:tabs>
        <w:spacing w:line="240" w:lineRule="auto" w:before="210" w:after="0"/>
        <w:ind w:left="698" w:right="0" w:hanging="351"/>
        <w:jc w:val="left"/>
      </w:pPr>
      <w:r>
        <w:rPr>
          <w:w w:val="90"/>
        </w:rPr>
        <w:t>Secretary</w:t>
      </w:r>
      <w:r>
        <w:rPr>
          <w:spacing w:val="4"/>
        </w:rPr>
        <w:t> </w:t>
      </w:r>
      <w:r>
        <w:rPr>
          <w:w w:val="90"/>
        </w:rPr>
        <w:t>to</w:t>
      </w:r>
      <w:r>
        <w:rPr>
          <w:spacing w:val="-6"/>
        </w:rPr>
        <w:t> </w:t>
      </w:r>
      <w:r>
        <w:rPr>
          <w:w w:val="90"/>
        </w:rPr>
        <w:t>the</w:t>
      </w:r>
      <w:r>
        <w:rPr>
          <w:spacing w:val="4"/>
        </w:rPr>
        <w:t> </w:t>
      </w:r>
      <w:r>
        <w:rPr>
          <w:spacing w:val="-2"/>
          <w:w w:val="90"/>
        </w:rPr>
        <w:t>Cabinet</w:t>
      </w:r>
    </w:p>
    <w:p>
      <w:pPr>
        <w:pStyle w:val="BodyText"/>
        <w:spacing w:line="232" w:lineRule="auto" w:before="217"/>
        <w:ind w:left="347" w:right="1238"/>
        <w:jc w:val="both"/>
      </w:pPr>
      <w:r>
        <w:rPr>
          <w:w w:val="105"/>
        </w:rPr>
        <w:t>There</w:t>
      </w:r>
      <w:r>
        <w:rPr>
          <w:spacing w:val="-15"/>
          <w:w w:val="105"/>
        </w:rPr>
        <w:t> </w:t>
      </w:r>
      <w:r>
        <w:rPr>
          <w:w w:val="105"/>
        </w:rPr>
        <w:t>shall</w:t>
      </w:r>
      <w:r>
        <w:rPr>
          <w:spacing w:val="-15"/>
          <w:w w:val="105"/>
        </w:rPr>
        <w:t> </w:t>
      </w:r>
      <w:r>
        <w:rPr>
          <w:w w:val="105"/>
        </w:rPr>
        <w:t>be</w:t>
      </w:r>
      <w:r>
        <w:rPr>
          <w:spacing w:val="-15"/>
          <w:w w:val="105"/>
        </w:rPr>
        <w:t> </w:t>
      </w:r>
      <w:r>
        <w:rPr>
          <w:w w:val="105"/>
        </w:rPr>
        <w:t>a</w:t>
      </w:r>
      <w:r>
        <w:rPr>
          <w:spacing w:val="-15"/>
          <w:w w:val="105"/>
        </w:rPr>
        <w:t> </w:t>
      </w:r>
      <w:r>
        <w:rPr>
          <w:w w:val="105"/>
        </w:rPr>
        <w:t>Secretary</w:t>
      </w:r>
      <w:r>
        <w:rPr>
          <w:spacing w:val="-14"/>
          <w:w w:val="105"/>
        </w:rPr>
        <w:t> </w:t>
      </w:r>
      <w:r>
        <w:rPr>
          <w:w w:val="105"/>
        </w:rPr>
        <w:t>to</w:t>
      </w:r>
      <w:r>
        <w:rPr>
          <w:spacing w:val="-15"/>
          <w:w w:val="105"/>
        </w:rPr>
        <w:t> </w:t>
      </w:r>
      <w:r>
        <w:rPr>
          <w:w w:val="105"/>
        </w:rPr>
        <w:t>the</w:t>
      </w:r>
      <w:r>
        <w:rPr>
          <w:spacing w:val="-12"/>
          <w:w w:val="105"/>
        </w:rPr>
        <w:t> </w:t>
      </w:r>
      <w:r>
        <w:rPr>
          <w:w w:val="105"/>
        </w:rPr>
        <w:t>Cabinet</w:t>
      </w:r>
      <w:r>
        <w:rPr>
          <w:spacing w:val="-12"/>
          <w:w w:val="105"/>
        </w:rPr>
        <w:t> </w:t>
      </w:r>
      <w:r>
        <w:rPr>
          <w:w w:val="105"/>
        </w:rPr>
        <w:t>who</w:t>
      </w:r>
      <w:r>
        <w:rPr>
          <w:spacing w:val="-15"/>
          <w:w w:val="105"/>
        </w:rPr>
        <w:t> </w:t>
      </w:r>
      <w:r>
        <w:rPr>
          <w:w w:val="105"/>
        </w:rPr>
        <w:t>shall</w:t>
      </w:r>
      <w:r>
        <w:rPr>
          <w:spacing w:val="-15"/>
          <w:w w:val="105"/>
        </w:rPr>
        <w:t> </w:t>
      </w:r>
      <w:r>
        <w:rPr>
          <w:w w:val="105"/>
        </w:rPr>
        <w:t>be</w:t>
      </w:r>
      <w:r>
        <w:rPr>
          <w:spacing w:val="-12"/>
          <w:w w:val="105"/>
        </w:rPr>
        <w:t> </w:t>
      </w:r>
      <w:r>
        <w:rPr>
          <w:w w:val="105"/>
        </w:rPr>
        <w:t>the</w:t>
      </w:r>
      <w:r>
        <w:rPr>
          <w:spacing w:val="-12"/>
          <w:w w:val="105"/>
        </w:rPr>
        <w:t> </w:t>
      </w:r>
      <w:r>
        <w:rPr>
          <w:w w:val="105"/>
        </w:rPr>
        <w:t>chief</w:t>
      </w:r>
      <w:r>
        <w:rPr>
          <w:spacing w:val="-15"/>
          <w:w w:val="105"/>
        </w:rPr>
        <w:t> </w:t>
      </w:r>
      <w:r>
        <w:rPr>
          <w:w w:val="105"/>
        </w:rPr>
        <w:t>executive</w:t>
      </w:r>
      <w:r>
        <w:rPr>
          <w:spacing w:val="-12"/>
          <w:w w:val="105"/>
        </w:rPr>
        <w:t> </w:t>
      </w:r>
      <w:r>
        <w:rPr>
          <w:w w:val="105"/>
        </w:rPr>
        <w:t>officer</w:t>
      </w:r>
      <w:r>
        <w:rPr>
          <w:spacing w:val="-15"/>
          <w:w w:val="105"/>
        </w:rPr>
        <w:t> </w:t>
      </w:r>
      <w:r>
        <w:rPr>
          <w:w w:val="105"/>
        </w:rPr>
        <w:t>in</w:t>
      </w:r>
      <w:r>
        <w:rPr>
          <w:spacing w:val="-15"/>
          <w:w w:val="105"/>
        </w:rPr>
        <w:t> </w:t>
      </w:r>
      <w:r>
        <w:rPr>
          <w:w w:val="105"/>
        </w:rPr>
        <w:t>the </w:t>
      </w:r>
      <w:r>
        <w:rPr>
          <w:spacing w:val="-2"/>
          <w:w w:val="105"/>
        </w:rPr>
        <w:t>office</w:t>
      </w:r>
      <w:r>
        <w:rPr>
          <w:spacing w:val="-5"/>
          <w:w w:val="105"/>
        </w:rPr>
        <w:t> </w:t>
      </w:r>
      <w:r>
        <w:rPr>
          <w:spacing w:val="-2"/>
          <w:w w:val="105"/>
        </w:rPr>
        <w:t>of</w:t>
      </w:r>
      <w:r>
        <w:rPr>
          <w:spacing w:val="-12"/>
          <w:w w:val="105"/>
        </w:rPr>
        <w:t> </w:t>
      </w:r>
      <w:r>
        <w:rPr>
          <w:spacing w:val="-2"/>
          <w:w w:val="105"/>
        </w:rPr>
        <w:t>the</w:t>
      </w:r>
      <w:r>
        <w:rPr>
          <w:spacing w:val="-5"/>
          <w:w w:val="105"/>
        </w:rPr>
        <w:t> </w:t>
      </w:r>
      <w:r>
        <w:rPr>
          <w:spacing w:val="-2"/>
          <w:w w:val="105"/>
        </w:rPr>
        <w:t>Cabinet,</w:t>
      </w:r>
      <w:r>
        <w:rPr>
          <w:spacing w:val="-4"/>
          <w:w w:val="105"/>
        </w:rPr>
        <w:t> </w:t>
      </w:r>
      <w:r>
        <w:rPr>
          <w:spacing w:val="-2"/>
          <w:w w:val="105"/>
        </w:rPr>
        <w:t>and</w:t>
      </w:r>
      <w:r>
        <w:rPr>
          <w:spacing w:val="-12"/>
          <w:w w:val="105"/>
        </w:rPr>
        <w:t> </w:t>
      </w:r>
      <w:r>
        <w:rPr>
          <w:spacing w:val="-2"/>
          <w:w w:val="105"/>
        </w:rPr>
        <w:t>he</w:t>
      </w:r>
      <w:r>
        <w:rPr>
          <w:spacing w:val="-5"/>
          <w:w w:val="105"/>
        </w:rPr>
        <w:t> </w:t>
      </w:r>
      <w:r>
        <w:rPr>
          <w:spacing w:val="-2"/>
          <w:w w:val="105"/>
        </w:rPr>
        <w:t>shall</w:t>
      </w:r>
      <w:r>
        <w:rPr>
          <w:spacing w:val="-11"/>
          <w:w w:val="105"/>
        </w:rPr>
        <w:t> </w:t>
      </w:r>
      <w:r>
        <w:rPr>
          <w:spacing w:val="-2"/>
          <w:w w:val="105"/>
        </w:rPr>
        <w:t>discharge</w:t>
      </w:r>
      <w:r>
        <w:rPr>
          <w:spacing w:val="-5"/>
          <w:w w:val="105"/>
        </w:rPr>
        <w:t> </w:t>
      </w:r>
      <w:r>
        <w:rPr>
          <w:spacing w:val="-2"/>
          <w:w w:val="105"/>
        </w:rPr>
        <w:t>the</w:t>
      </w:r>
      <w:r>
        <w:rPr>
          <w:spacing w:val="-5"/>
          <w:w w:val="105"/>
        </w:rPr>
        <w:t> </w:t>
      </w:r>
      <w:r>
        <w:rPr>
          <w:spacing w:val="-2"/>
          <w:w w:val="105"/>
        </w:rPr>
        <w:t>following</w:t>
      </w:r>
      <w:r>
        <w:rPr>
          <w:spacing w:val="-4"/>
          <w:w w:val="105"/>
        </w:rPr>
        <w:t> </w:t>
      </w:r>
      <w:r>
        <w:rPr>
          <w:spacing w:val="-2"/>
          <w:w w:val="105"/>
        </w:rPr>
        <w:t>functions,</w:t>
      </w:r>
      <w:r>
        <w:rPr>
          <w:spacing w:val="-4"/>
          <w:w w:val="105"/>
        </w:rPr>
        <w:t> </w:t>
      </w:r>
      <w:r>
        <w:rPr>
          <w:spacing w:val="-2"/>
          <w:w w:val="105"/>
        </w:rPr>
        <w:t>in</w:t>
      </w:r>
      <w:r>
        <w:rPr>
          <w:spacing w:val="-11"/>
          <w:w w:val="105"/>
        </w:rPr>
        <w:t> </w:t>
      </w:r>
      <w:r>
        <w:rPr>
          <w:spacing w:val="-2"/>
          <w:w w:val="105"/>
        </w:rPr>
        <w:t>compliance</w:t>
      </w:r>
      <w:r>
        <w:rPr>
          <w:spacing w:val="-5"/>
          <w:w w:val="105"/>
        </w:rPr>
        <w:t> </w:t>
      </w:r>
      <w:r>
        <w:rPr>
          <w:spacing w:val="-2"/>
          <w:w w:val="105"/>
        </w:rPr>
        <w:t>with </w:t>
      </w:r>
      <w:r>
        <w:rPr>
          <w:w w:val="105"/>
        </w:rPr>
        <w:t>the</w:t>
      </w:r>
      <w:r>
        <w:rPr>
          <w:spacing w:val="-12"/>
          <w:w w:val="105"/>
        </w:rPr>
        <w:t> </w:t>
      </w:r>
      <w:r>
        <w:rPr>
          <w:w w:val="105"/>
        </w:rPr>
        <w:t>general</w:t>
      </w:r>
      <w:r>
        <w:rPr>
          <w:spacing w:val="-18"/>
          <w:w w:val="105"/>
        </w:rPr>
        <w:t> </w:t>
      </w:r>
      <w:r>
        <w:rPr>
          <w:w w:val="105"/>
        </w:rPr>
        <w:t>or</w:t>
      </w:r>
      <w:r>
        <w:rPr>
          <w:spacing w:val="-18"/>
          <w:w w:val="105"/>
        </w:rPr>
        <w:t> </w:t>
      </w:r>
      <w:r>
        <w:rPr>
          <w:w w:val="105"/>
        </w:rPr>
        <w:t>specific</w:t>
      </w:r>
      <w:r>
        <w:rPr>
          <w:spacing w:val="-16"/>
          <w:w w:val="105"/>
        </w:rPr>
        <w:t> </w:t>
      </w:r>
      <w:r>
        <w:rPr>
          <w:w w:val="105"/>
        </w:rPr>
        <w:t>directions</w:t>
      </w:r>
      <w:r>
        <w:rPr>
          <w:spacing w:val="-8"/>
          <w:w w:val="105"/>
        </w:rPr>
        <w:t> </w:t>
      </w:r>
      <w:r>
        <w:rPr>
          <w:w w:val="105"/>
        </w:rPr>
        <w:t>issued</w:t>
      </w:r>
      <w:r>
        <w:rPr>
          <w:spacing w:val="-19"/>
          <w:w w:val="105"/>
        </w:rPr>
        <w:t> </w:t>
      </w:r>
      <w:r>
        <w:rPr>
          <w:w w:val="105"/>
        </w:rPr>
        <w:t>to</w:t>
      </w:r>
      <w:r>
        <w:rPr>
          <w:spacing w:val="-18"/>
          <w:w w:val="105"/>
        </w:rPr>
        <w:t> </w:t>
      </w:r>
      <w:r>
        <w:rPr>
          <w:w w:val="105"/>
        </w:rPr>
        <w:t>him</w:t>
      </w:r>
      <w:r>
        <w:rPr>
          <w:spacing w:val="-12"/>
          <w:w w:val="105"/>
        </w:rPr>
        <w:t> </w:t>
      </w:r>
      <w:r>
        <w:rPr>
          <w:w w:val="105"/>
        </w:rPr>
        <w:t>by</w:t>
      </w:r>
      <w:r>
        <w:rPr>
          <w:spacing w:val="-9"/>
          <w:w w:val="105"/>
        </w:rPr>
        <w:t> </w:t>
      </w:r>
      <w:r>
        <w:rPr>
          <w:w w:val="105"/>
        </w:rPr>
        <w:t>the</w:t>
      </w:r>
      <w:r>
        <w:rPr>
          <w:spacing w:val="-12"/>
          <w:w w:val="105"/>
        </w:rPr>
        <w:t> </w:t>
      </w:r>
      <w:r>
        <w:rPr>
          <w:w w:val="105"/>
        </w:rPr>
        <w:t>President,</w:t>
      </w:r>
      <w:r>
        <w:rPr>
          <w:spacing w:val="-9"/>
          <w:w w:val="105"/>
        </w:rPr>
        <w:t> </w:t>
      </w:r>
      <w:r>
        <w:rPr>
          <w:w w:val="105"/>
        </w:rPr>
        <w:t>that</w:t>
      </w:r>
      <w:r>
        <w:rPr>
          <w:spacing w:val="-12"/>
          <w:w w:val="105"/>
        </w:rPr>
        <w:t> </w:t>
      </w:r>
      <w:r>
        <w:rPr>
          <w:w w:val="105"/>
        </w:rPr>
        <w:t>is</w:t>
      </w:r>
      <w:r>
        <w:rPr>
          <w:spacing w:val="-8"/>
          <w:w w:val="105"/>
        </w:rPr>
        <w:t> </w:t>
      </w:r>
      <w:r>
        <w:rPr>
          <w:w w:val="105"/>
        </w:rPr>
        <w:t>to</w:t>
      </w:r>
      <w:r>
        <w:rPr>
          <w:spacing w:val="-18"/>
          <w:w w:val="105"/>
        </w:rPr>
        <w:t> </w:t>
      </w:r>
      <w:r>
        <w:rPr>
          <w:w w:val="105"/>
        </w:rPr>
        <w:t>say:</w:t>
      </w:r>
    </w:p>
    <w:p>
      <w:pPr>
        <w:pStyle w:val="ListParagraph"/>
        <w:numPr>
          <w:ilvl w:val="0"/>
          <w:numId w:val="17"/>
        </w:numPr>
        <w:tabs>
          <w:tab w:pos="909" w:val="left" w:leader="none"/>
          <w:tab w:pos="911" w:val="left" w:leader="none"/>
        </w:tabs>
        <w:spacing w:line="232" w:lineRule="auto" w:before="185" w:after="0"/>
        <w:ind w:left="911" w:right="1238" w:hanging="190"/>
        <w:jc w:val="left"/>
        <w:rPr>
          <w:sz w:val="18"/>
        </w:rPr>
      </w:pPr>
      <w:r>
        <w:rPr>
          <w:spacing w:val="-2"/>
          <w:w w:val="105"/>
          <w:sz w:val="18"/>
        </w:rPr>
        <w:t>to</w:t>
      </w:r>
      <w:r>
        <w:rPr>
          <w:spacing w:val="-16"/>
          <w:w w:val="105"/>
          <w:sz w:val="18"/>
        </w:rPr>
        <w:t> </w:t>
      </w:r>
      <w:r>
        <w:rPr>
          <w:spacing w:val="-2"/>
          <w:w w:val="105"/>
          <w:sz w:val="18"/>
        </w:rPr>
        <w:t>work</w:t>
      </w:r>
      <w:r>
        <w:rPr>
          <w:spacing w:val="-10"/>
          <w:w w:val="105"/>
          <w:sz w:val="18"/>
        </w:rPr>
        <w:t> </w:t>
      </w:r>
      <w:r>
        <w:rPr>
          <w:spacing w:val="-2"/>
          <w:w w:val="105"/>
          <w:sz w:val="18"/>
        </w:rPr>
        <w:t>out</w:t>
      </w:r>
      <w:r>
        <w:rPr>
          <w:spacing w:val="-10"/>
          <w:w w:val="105"/>
          <w:sz w:val="18"/>
        </w:rPr>
        <w:t> </w:t>
      </w:r>
      <w:r>
        <w:rPr>
          <w:spacing w:val="-2"/>
          <w:w w:val="105"/>
          <w:sz w:val="18"/>
        </w:rPr>
        <w:t>a</w:t>
      </w:r>
      <w:r>
        <w:rPr>
          <w:spacing w:val="-7"/>
          <w:w w:val="105"/>
          <w:sz w:val="18"/>
        </w:rPr>
        <w:t> </w:t>
      </w:r>
      <w:r>
        <w:rPr>
          <w:spacing w:val="-2"/>
          <w:w w:val="105"/>
          <w:sz w:val="18"/>
        </w:rPr>
        <w:t>programme</w:t>
      </w:r>
      <w:r>
        <w:rPr>
          <w:spacing w:val="-10"/>
          <w:w w:val="105"/>
          <w:sz w:val="18"/>
        </w:rPr>
        <w:t> </w:t>
      </w:r>
      <w:r>
        <w:rPr>
          <w:spacing w:val="-2"/>
          <w:w w:val="105"/>
          <w:sz w:val="18"/>
        </w:rPr>
        <w:t>for</w:t>
      </w:r>
      <w:r>
        <w:rPr>
          <w:spacing w:val="-15"/>
          <w:w w:val="105"/>
          <w:sz w:val="18"/>
        </w:rPr>
        <w:t> </w:t>
      </w:r>
      <w:r>
        <w:rPr>
          <w:spacing w:val="-2"/>
          <w:w w:val="105"/>
          <w:sz w:val="18"/>
        </w:rPr>
        <w:t>Cabinet</w:t>
      </w:r>
      <w:r>
        <w:rPr>
          <w:spacing w:val="-10"/>
          <w:w w:val="105"/>
          <w:sz w:val="18"/>
        </w:rPr>
        <w:t> </w:t>
      </w:r>
      <w:r>
        <w:rPr>
          <w:spacing w:val="-2"/>
          <w:w w:val="105"/>
          <w:sz w:val="18"/>
        </w:rPr>
        <w:t>meetings</w:t>
      </w:r>
      <w:r>
        <w:rPr>
          <w:spacing w:val="-7"/>
          <w:w w:val="105"/>
          <w:sz w:val="18"/>
        </w:rPr>
        <w:t> </w:t>
      </w:r>
      <w:r>
        <w:rPr>
          <w:spacing w:val="-2"/>
          <w:w w:val="105"/>
          <w:sz w:val="18"/>
        </w:rPr>
        <w:t>and</w:t>
      </w:r>
      <w:r>
        <w:rPr>
          <w:spacing w:val="-16"/>
          <w:w w:val="105"/>
          <w:sz w:val="18"/>
        </w:rPr>
        <w:t> </w:t>
      </w:r>
      <w:r>
        <w:rPr>
          <w:spacing w:val="-2"/>
          <w:w w:val="105"/>
          <w:sz w:val="18"/>
        </w:rPr>
        <w:t>prepare</w:t>
      </w:r>
      <w:r>
        <w:rPr>
          <w:spacing w:val="-10"/>
          <w:w w:val="105"/>
          <w:sz w:val="18"/>
        </w:rPr>
        <w:t> </w:t>
      </w:r>
      <w:r>
        <w:rPr>
          <w:spacing w:val="-2"/>
          <w:w w:val="105"/>
          <w:sz w:val="18"/>
        </w:rPr>
        <w:t>the</w:t>
      </w:r>
      <w:r>
        <w:rPr>
          <w:spacing w:val="-10"/>
          <w:w w:val="105"/>
          <w:sz w:val="18"/>
        </w:rPr>
        <w:t> </w:t>
      </w:r>
      <w:r>
        <w:rPr>
          <w:spacing w:val="-2"/>
          <w:w w:val="105"/>
          <w:sz w:val="18"/>
        </w:rPr>
        <w:t>agenda</w:t>
      </w:r>
      <w:r>
        <w:rPr>
          <w:spacing w:val="-7"/>
          <w:w w:val="105"/>
          <w:sz w:val="18"/>
        </w:rPr>
        <w:t> </w:t>
      </w:r>
      <w:r>
        <w:rPr>
          <w:spacing w:val="-2"/>
          <w:w w:val="105"/>
          <w:sz w:val="18"/>
        </w:rPr>
        <w:t>for</w:t>
      </w:r>
      <w:r>
        <w:rPr>
          <w:spacing w:val="-15"/>
          <w:w w:val="105"/>
          <w:sz w:val="18"/>
        </w:rPr>
        <w:t> </w:t>
      </w:r>
      <w:r>
        <w:rPr>
          <w:spacing w:val="-2"/>
          <w:w w:val="105"/>
          <w:sz w:val="18"/>
        </w:rPr>
        <w:t>each meeting;</w:t>
      </w:r>
    </w:p>
    <w:p>
      <w:pPr>
        <w:pStyle w:val="ListParagraph"/>
        <w:numPr>
          <w:ilvl w:val="0"/>
          <w:numId w:val="17"/>
        </w:numPr>
        <w:tabs>
          <w:tab w:pos="910" w:val="left" w:leader="none"/>
        </w:tabs>
        <w:spacing w:line="240" w:lineRule="auto" w:before="193" w:after="0"/>
        <w:ind w:left="910" w:right="0" w:hanging="188"/>
        <w:jc w:val="left"/>
        <w:rPr>
          <w:sz w:val="18"/>
        </w:rPr>
      </w:pPr>
      <w:r>
        <w:rPr>
          <w:spacing w:val="-2"/>
          <w:w w:val="105"/>
          <w:sz w:val="18"/>
        </w:rPr>
        <w:t>to</w:t>
      </w:r>
      <w:r>
        <w:rPr>
          <w:spacing w:val="-20"/>
          <w:w w:val="105"/>
          <w:sz w:val="18"/>
        </w:rPr>
        <w:t> </w:t>
      </w:r>
      <w:r>
        <w:rPr>
          <w:spacing w:val="-2"/>
          <w:w w:val="105"/>
          <w:sz w:val="18"/>
        </w:rPr>
        <w:t>record</w:t>
      </w:r>
      <w:r>
        <w:rPr>
          <w:spacing w:val="-21"/>
          <w:w w:val="105"/>
          <w:sz w:val="18"/>
        </w:rPr>
        <w:t> </w:t>
      </w:r>
      <w:r>
        <w:rPr>
          <w:spacing w:val="-2"/>
          <w:w w:val="105"/>
          <w:sz w:val="18"/>
        </w:rPr>
        <w:t>minutes</w:t>
      </w:r>
      <w:r>
        <w:rPr>
          <w:spacing w:val="-10"/>
          <w:w w:val="105"/>
          <w:sz w:val="18"/>
        </w:rPr>
        <w:t> </w:t>
      </w:r>
      <w:r>
        <w:rPr>
          <w:spacing w:val="-2"/>
          <w:w w:val="105"/>
          <w:sz w:val="18"/>
        </w:rPr>
        <w:t>and</w:t>
      </w:r>
      <w:r>
        <w:rPr>
          <w:spacing w:val="-21"/>
          <w:w w:val="105"/>
          <w:sz w:val="18"/>
        </w:rPr>
        <w:t> </w:t>
      </w:r>
      <w:r>
        <w:rPr>
          <w:spacing w:val="-2"/>
          <w:w w:val="105"/>
          <w:sz w:val="18"/>
        </w:rPr>
        <w:t>maintain</w:t>
      </w:r>
      <w:r>
        <w:rPr>
          <w:spacing w:val="-20"/>
          <w:w w:val="105"/>
          <w:sz w:val="18"/>
        </w:rPr>
        <w:t> </w:t>
      </w:r>
      <w:r>
        <w:rPr>
          <w:spacing w:val="-2"/>
          <w:w w:val="105"/>
          <w:sz w:val="18"/>
        </w:rPr>
        <w:t>a</w:t>
      </w:r>
      <w:r>
        <w:rPr>
          <w:spacing w:val="-10"/>
          <w:w w:val="105"/>
          <w:sz w:val="18"/>
        </w:rPr>
        <w:t> </w:t>
      </w:r>
      <w:r>
        <w:rPr>
          <w:spacing w:val="-2"/>
          <w:w w:val="105"/>
          <w:sz w:val="18"/>
        </w:rPr>
        <w:t>record</w:t>
      </w:r>
      <w:r>
        <w:rPr>
          <w:spacing w:val="-21"/>
          <w:w w:val="105"/>
          <w:sz w:val="18"/>
        </w:rPr>
        <w:t> </w:t>
      </w:r>
      <w:r>
        <w:rPr>
          <w:spacing w:val="-2"/>
          <w:w w:val="105"/>
          <w:sz w:val="18"/>
        </w:rPr>
        <w:t>of</w:t>
      </w:r>
      <w:r>
        <w:rPr>
          <w:spacing w:val="-21"/>
          <w:w w:val="105"/>
          <w:sz w:val="18"/>
        </w:rPr>
        <w:t> </w:t>
      </w:r>
      <w:r>
        <w:rPr>
          <w:spacing w:val="-2"/>
          <w:w w:val="105"/>
          <w:sz w:val="18"/>
        </w:rPr>
        <w:t>Cabinet</w:t>
      </w:r>
      <w:r>
        <w:rPr>
          <w:spacing w:val="-13"/>
          <w:w w:val="105"/>
          <w:sz w:val="18"/>
        </w:rPr>
        <w:t> </w:t>
      </w:r>
      <w:r>
        <w:rPr>
          <w:spacing w:val="-2"/>
          <w:w w:val="105"/>
          <w:sz w:val="18"/>
        </w:rPr>
        <w:t>meetings;</w:t>
      </w:r>
    </w:p>
    <w:p>
      <w:pPr>
        <w:pStyle w:val="ListParagraph"/>
        <w:numPr>
          <w:ilvl w:val="0"/>
          <w:numId w:val="17"/>
        </w:numPr>
        <w:tabs>
          <w:tab w:pos="908" w:val="left" w:leader="none"/>
          <w:tab w:pos="911" w:val="left" w:leader="none"/>
        </w:tabs>
        <w:spacing w:line="232" w:lineRule="auto" w:before="183" w:after="0"/>
        <w:ind w:left="911" w:right="1240" w:hanging="176"/>
        <w:jc w:val="left"/>
        <w:rPr>
          <w:sz w:val="18"/>
        </w:rPr>
      </w:pPr>
      <w:r>
        <w:rPr>
          <w:w w:val="105"/>
          <w:sz w:val="18"/>
        </w:rPr>
        <w:t>to</w:t>
      </w:r>
      <w:r>
        <w:rPr>
          <w:spacing w:val="23"/>
          <w:w w:val="105"/>
          <w:sz w:val="18"/>
        </w:rPr>
        <w:t> </w:t>
      </w:r>
      <w:r>
        <w:rPr>
          <w:w w:val="105"/>
          <w:sz w:val="18"/>
        </w:rPr>
        <w:t>notify</w:t>
      </w:r>
      <w:r>
        <w:rPr>
          <w:spacing w:val="32"/>
          <w:w w:val="105"/>
          <w:sz w:val="18"/>
        </w:rPr>
        <w:t> </w:t>
      </w:r>
      <w:r>
        <w:rPr>
          <w:w w:val="105"/>
          <w:sz w:val="18"/>
        </w:rPr>
        <w:t>and</w:t>
      </w:r>
      <w:r>
        <w:rPr>
          <w:spacing w:val="23"/>
          <w:w w:val="105"/>
          <w:sz w:val="18"/>
        </w:rPr>
        <w:t> </w:t>
      </w:r>
      <w:r>
        <w:rPr>
          <w:w w:val="105"/>
          <w:sz w:val="18"/>
        </w:rPr>
        <w:t>explain</w:t>
      </w:r>
      <w:r>
        <w:rPr>
          <w:spacing w:val="23"/>
          <w:w w:val="105"/>
          <w:sz w:val="18"/>
        </w:rPr>
        <w:t> </w:t>
      </w:r>
      <w:r>
        <w:rPr>
          <w:w w:val="105"/>
          <w:sz w:val="18"/>
        </w:rPr>
        <w:t>the</w:t>
      </w:r>
      <w:r>
        <w:rPr>
          <w:spacing w:val="29"/>
          <w:w w:val="105"/>
          <w:sz w:val="18"/>
        </w:rPr>
        <w:t> </w:t>
      </w:r>
      <w:r>
        <w:rPr>
          <w:w w:val="105"/>
          <w:sz w:val="18"/>
        </w:rPr>
        <w:t>decision</w:t>
      </w:r>
      <w:r>
        <w:rPr>
          <w:spacing w:val="23"/>
          <w:w w:val="105"/>
          <w:sz w:val="18"/>
        </w:rPr>
        <w:t> </w:t>
      </w:r>
      <w:r>
        <w:rPr>
          <w:w w:val="105"/>
          <w:sz w:val="18"/>
        </w:rPr>
        <w:t>of</w:t>
      </w:r>
      <w:r>
        <w:rPr>
          <w:spacing w:val="22"/>
          <w:w w:val="105"/>
          <w:sz w:val="18"/>
        </w:rPr>
        <w:t> </w:t>
      </w:r>
      <w:r>
        <w:rPr>
          <w:w w:val="105"/>
          <w:sz w:val="18"/>
        </w:rPr>
        <w:t>the</w:t>
      </w:r>
      <w:r>
        <w:rPr>
          <w:spacing w:val="29"/>
          <w:w w:val="105"/>
          <w:sz w:val="18"/>
        </w:rPr>
        <w:t> </w:t>
      </w:r>
      <w:r>
        <w:rPr>
          <w:w w:val="105"/>
          <w:sz w:val="18"/>
        </w:rPr>
        <w:t>Cabinet</w:t>
      </w:r>
      <w:r>
        <w:rPr>
          <w:spacing w:val="30"/>
          <w:w w:val="105"/>
          <w:sz w:val="18"/>
        </w:rPr>
        <w:t> </w:t>
      </w:r>
      <w:r>
        <w:rPr>
          <w:w w:val="105"/>
          <w:sz w:val="18"/>
        </w:rPr>
        <w:t>to</w:t>
      </w:r>
      <w:r>
        <w:rPr>
          <w:spacing w:val="23"/>
          <w:w w:val="105"/>
          <w:sz w:val="18"/>
        </w:rPr>
        <w:t> </w:t>
      </w:r>
      <w:r>
        <w:rPr>
          <w:w w:val="105"/>
          <w:sz w:val="18"/>
        </w:rPr>
        <w:t>every</w:t>
      </w:r>
      <w:r>
        <w:rPr>
          <w:spacing w:val="32"/>
          <w:w w:val="105"/>
          <w:sz w:val="18"/>
        </w:rPr>
        <w:t> </w:t>
      </w:r>
      <w:r>
        <w:rPr>
          <w:w w:val="105"/>
          <w:sz w:val="18"/>
        </w:rPr>
        <w:t>person</w:t>
      </w:r>
      <w:r>
        <w:rPr>
          <w:spacing w:val="23"/>
          <w:w w:val="105"/>
          <w:sz w:val="18"/>
        </w:rPr>
        <w:t> </w:t>
      </w:r>
      <w:r>
        <w:rPr>
          <w:w w:val="105"/>
          <w:sz w:val="18"/>
        </w:rPr>
        <w:t>or</w:t>
      </w:r>
      <w:r>
        <w:rPr>
          <w:spacing w:val="24"/>
          <w:w w:val="105"/>
          <w:sz w:val="18"/>
        </w:rPr>
        <w:t> </w:t>
      </w:r>
      <w:r>
        <w:rPr>
          <w:w w:val="105"/>
          <w:sz w:val="18"/>
        </w:rPr>
        <w:t>public institution</w:t>
      </w:r>
      <w:r>
        <w:rPr>
          <w:spacing w:val="-12"/>
          <w:w w:val="105"/>
          <w:sz w:val="18"/>
        </w:rPr>
        <w:t> </w:t>
      </w:r>
      <w:r>
        <w:rPr>
          <w:w w:val="105"/>
          <w:sz w:val="18"/>
        </w:rPr>
        <w:t>concerned</w:t>
      </w:r>
      <w:r>
        <w:rPr>
          <w:spacing w:val="-13"/>
          <w:w w:val="105"/>
          <w:sz w:val="18"/>
        </w:rPr>
        <w:t> </w:t>
      </w:r>
      <w:r>
        <w:rPr>
          <w:w w:val="105"/>
          <w:sz w:val="18"/>
        </w:rPr>
        <w:t>with</w:t>
      </w:r>
      <w:r>
        <w:rPr>
          <w:spacing w:val="-12"/>
          <w:w w:val="105"/>
          <w:sz w:val="18"/>
        </w:rPr>
        <w:t> </w:t>
      </w:r>
      <w:r>
        <w:rPr>
          <w:w w:val="105"/>
          <w:sz w:val="18"/>
        </w:rPr>
        <w:t>any</w:t>
      </w:r>
      <w:r>
        <w:rPr>
          <w:spacing w:val="-1"/>
          <w:w w:val="105"/>
          <w:sz w:val="18"/>
        </w:rPr>
        <w:t> </w:t>
      </w:r>
      <w:r>
        <w:rPr>
          <w:w w:val="105"/>
          <w:sz w:val="18"/>
        </w:rPr>
        <w:t>such</w:t>
      </w:r>
      <w:r>
        <w:rPr>
          <w:spacing w:val="-12"/>
          <w:w w:val="105"/>
          <w:sz w:val="18"/>
        </w:rPr>
        <w:t> </w:t>
      </w:r>
      <w:r>
        <w:rPr>
          <w:w w:val="105"/>
          <w:sz w:val="18"/>
        </w:rPr>
        <w:t>decision;</w:t>
      </w:r>
      <w:r>
        <w:rPr>
          <w:spacing w:val="-12"/>
          <w:w w:val="105"/>
          <w:sz w:val="18"/>
        </w:rPr>
        <w:t> </w:t>
      </w:r>
      <w:r>
        <w:rPr>
          <w:w w:val="105"/>
          <w:sz w:val="18"/>
        </w:rPr>
        <w:t>and</w:t>
      </w:r>
    </w:p>
    <w:p>
      <w:pPr>
        <w:pStyle w:val="ListParagraph"/>
        <w:numPr>
          <w:ilvl w:val="0"/>
          <w:numId w:val="17"/>
        </w:numPr>
        <w:tabs>
          <w:tab w:pos="909" w:val="left" w:leader="none"/>
          <w:tab w:pos="911" w:val="left" w:leader="none"/>
        </w:tabs>
        <w:spacing w:line="232" w:lineRule="auto" w:before="185" w:after="0"/>
        <w:ind w:left="911" w:right="1244" w:hanging="190"/>
        <w:jc w:val="left"/>
        <w:rPr>
          <w:sz w:val="18"/>
        </w:rPr>
      </w:pPr>
      <w:r>
        <w:rPr>
          <w:spacing w:val="-2"/>
          <w:w w:val="105"/>
          <w:sz w:val="18"/>
        </w:rPr>
        <w:t>to</w:t>
      </w:r>
      <w:r>
        <w:rPr>
          <w:spacing w:val="-19"/>
          <w:w w:val="105"/>
          <w:sz w:val="18"/>
        </w:rPr>
        <w:t> </w:t>
      </w:r>
      <w:r>
        <w:rPr>
          <w:spacing w:val="-2"/>
          <w:w w:val="105"/>
          <w:sz w:val="18"/>
        </w:rPr>
        <w:t>discharge</w:t>
      </w:r>
      <w:r>
        <w:rPr>
          <w:spacing w:val="-12"/>
          <w:w w:val="105"/>
          <w:sz w:val="18"/>
        </w:rPr>
        <w:t> </w:t>
      </w:r>
      <w:r>
        <w:rPr>
          <w:spacing w:val="-2"/>
          <w:w w:val="105"/>
          <w:sz w:val="18"/>
        </w:rPr>
        <w:t>any</w:t>
      </w:r>
      <w:r>
        <w:rPr>
          <w:spacing w:val="-10"/>
          <w:w w:val="105"/>
          <w:sz w:val="18"/>
        </w:rPr>
        <w:t> </w:t>
      </w:r>
      <w:r>
        <w:rPr>
          <w:spacing w:val="-2"/>
          <w:w w:val="105"/>
          <w:sz w:val="18"/>
        </w:rPr>
        <w:t>other</w:t>
      </w:r>
      <w:r>
        <w:rPr>
          <w:spacing w:val="-19"/>
          <w:w w:val="105"/>
          <w:sz w:val="18"/>
        </w:rPr>
        <w:t> </w:t>
      </w:r>
      <w:r>
        <w:rPr>
          <w:spacing w:val="-2"/>
          <w:w w:val="105"/>
          <w:sz w:val="18"/>
        </w:rPr>
        <w:t>duties</w:t>
      </w:r>
      <w:r>
        <w:rPr>
          <w:spacing w:val="-9"/>
          <w:w w:val="105"/>
          <w:sz w:val="18"/>
        </w:rPr>
        <w:t> </w:t>
      </w:r>
      <w:r>
        <w:rPr>
          <w:spacing w:val="-2"/>
          <w:w w:val="105"/>
          <w:sz w:val="18"/>
        </w:rPr>
        <w:t>and</w:t>
      </w:r>
      <w:r>
        <w:rPr>
          <w:spacing w:val="-20"/>
          <w:w w:val="105"/>
          <w:sz w:val="18"/>
        </w:rPr>
        <w:t> </w:t>
      </w:r>
      <w:r>
        <w:rPr>
          <w:spacing w:val="-2"/>
          <w:w w:val="105"/>
          <w:sz w:val="18"/>
        </w:rPr>
        <w:t>functions</w:t>
      </w:r>
      <w:r>
        <w:rPr>
          <w:spacing w:val="-9"/>
          <w:w w:val="105"/>
          <w:sz w:val="18"/>
        </w:rPr>
        <w:t> </w:t>
      </w:r>
      <w:r>
        <w:rPr>
          <w:spacing w:val="-2"/>
          <w:w w:val="105"/>
          <w:sz w:val="18"/>
        </w:rPr>
        <w:t>as</w:t>
      </w:r>
      <w:r>
        <w:rPr>
          <w:spacing w:val="-9"/>
          <w:w w:val="105"/>
          <w:sz w:val="18"/>
        </w:rPr>
        <w:t> </w:t>
      </w:r>
      <w:r>
        <w:rPr>
          <w:spacing w:val="-2"/>
          <w:w w:val="105"/>
          <w:sz w:val="18"/>
        </w:rPr>
        <w:t>shall</w:t>
      </w:r>
      <w:r>
        <w:rPr>
          <w:spacing w:val="-19"/>
          <w:w w:val="105"/>
          <w:sz w:val="18"/>
        </w:rPr>
        <w:t> </w:t>
      </w:r>
      <w:r>
        <w:rPr>
          <w:spacing w:val="-2"/>
          <w:w w:val="105"/>
          <w:sz w:val="18"/>
        </w:rPr>
        <w:t>be</w:t>
      </w:r>
      <w:r>
        <w:rPr>
          <w:spacing w:val="-12"/>
          <w:w w:val="105"/>
          <w:sz w:val="18"/>
        </w:rPr>
        <w:t> </w:t>
      </w:r>
      <w:r>
        <w:rPr>
          <w:spacing w:val="-2"/>
          <w:w w:val="105"/>
          <w:sz w:val="18"/>
        </w:rPr>
        <w:t>directed</w:t>
      </w:r>
      <w:r>
        <w:rPr>
          <w:spacing w:val="-20"/>
          <w:w w:val="105"/>
          <w:sz w:val="18"/>
        </w:rPr>
        <w:t> </w:t>
      </w:r>
      <w:r>
        <w:rPr>
          <w:spacing w:val="-2"/>
          <w:w w:val="105"/>
          <w:sz w:val="18"/>
        </w:rPr>
        <w:t>from</w:t>
      </w:r>
      <w:r>
        <w:rPr>
          <w:spacing w:val="-12"/>
          <w:w w:val="105"/>
          <w:sz w:val="18"/>
        </w:rPr>
        <w:t> </w:t>
      </w:r>
      <w:r>
        <w:rPr>
          <w:spacing w:val="-2"/>
          <w:w w:val="105"/>
          <w:sz w:val="18"/>
        </w:rPr>
        <w:t>time</w:t>
      </w:r>
      <w:r>
        <w:rPr>
          <w:spacing w:val="-12"/>
          <w:w w:val="105"/>
          <w:sz w:val="18"/>
        </w:rPr>
        <w:t> </w:t>
      </w:r>
      <w:r>
        <w:rPr>
          <w:spacing w:val="-2"/>
          <w:w w:val="105"/>
          <w:sz w:val="18"/>
        </w:rPr>
        <w:t>to</w:t>
      </w:r>
      <w:r>
        <w:rPr>
          <w:spacing w:val="-19"/>
          <w:w w:val="105"/>
          <w:sz w:val="18"/>
        </w:rPr>
        <w:t> </w:t>
      </w:r>
      <w:r>
        <w:rPr>
          <w:spacing w:val="-2"/>
          <w:w w:val="105"/>
          <w:sz w:val="18"/>
        </w:rPr>
        <w:t>time </w:t>
      </w:r>
      <w:r>
        <w:rPr>
          <w:w w:val="105"/>
          <w:sz w:val="18"/>
        </w:rPr>
        <w:t>by the President.</w:t>
      </w:r>
    </w:p>
    <w:p>
      <w:pPr>
        <w:pStyle w:val="BodyText"/>
        <w:spacing w:before="6"/>
      </w:pPr>
    </w:p>
    <w:p>
      <w:pPr>
        <w:pStyle w:val="Heading4"/>
        <w:numPr>
          <w:ilvl w:val="0"/>
          <w:numId w:val="2"/>
        </w:numPr>
        <w:tabs>
          <w:tab w:pos="698" w:val="left" w:leader="none"/>
        </w:tabs>
        <w:spacing w:line="240" w:lineRule="auto" w:before="1" w:after="0"/>
        <w:ind w:left="698" w:right="0" w:hanging="351"/>
        <w:jc w:val="left"/>
      </w:pPr>
      <w:bookmarkStart w:name="s833" w:id="64"/>
      <w:bookmarkEnd w:id="64"/>
      <w:r>
        <w:rPr>
          <w:b w:val="0"/>
        </w:rPr>
      </w:r>
      <w:r>
        <w:rPr>
          <w:w w:val="85"/>
        </w:rPr>
        <w:t>Regional</w:t>
      </w:r>
      <w:r>
        <w:rPr>
          <w:spacing w:val="4"/>
        </w:rPr>
        <w:t> </w:t>
      </w:r>
      <w:r>
        <w:rPr>
          <w:spacing w:val="-2"/>
        </w:rPr>
        <w:t>Commissioners</w:t>
      </w:r>
    </w:p>
    <w:p>
      <w:pPr>
        <w:pStyle w:val="ListParagraph"/>
        <w:numPr>
          <w:ilvl w:val="1"/>
          <w:numId w:val="2"/>
        </w:numPr>
        <w:tabs>
          <w:tab w:pos="909" w:val="left" w:leader="none"/>
          <w:tab w:pos="911" w:val="left" w:leader="none"/>
        </w:tabs>
        <w:spacing w:line="232" w:lineRule="auto" w:before="202" w:after="0"/>
        <w:ind w:left="911" w:right="1272" w:hanging="204"/>
        <w:jc w:val="left"/>
        <w:rPr>
          <w:sz w:val="18"/>
        </w:rPr>
      </w:pPr>
      <w:r>
        <w:rPr>
          <w:w w:val="105"/>
          <w:sz w:val="18"/>
        </w:rPr>
        <w:t>There</w:t>
      </w:r>
      <w:r>
        <w:rPr>
          <w:spacing w:val="-8"/>
          <w:w w:val="105"/>
          <w:sz w:val="18"/>
        </w:rPr>
        <w:t> </w:t>
      </w:r>
      <w:r>
        <w:rPr>
          <w:w w:val="105"/>
          <w:sz w:val="18"/>
        </w:rPr>
        <w:t>shall</w:t>
      </w:r>
      <w:r>
        <w:rPr>
          <w:spacing w:val="-16"/>
          <w:w w:val="105"/>
          <w:sz w:val="18"/>
        </w:rPr>
        <w:t> </w:t>
      </w:r>
      <w:r>
        <w:rPr>
          <w:w w:val="105"/>
          <w:sz w:val="18"/>
        </w:rPr>
        <w:t>be</w:t>
      </w:r>
      <w:r>
        <w:rPr>
          <w:spacing w:val="-8"/>
          <w:w w:val="105"/>
          <w:sz w:val="18"/>
        </w:rPr>
        <w:t> </w:t>
      </w:r>
      <w:r>
        <w:rPr>
          <w:w w:val="105"/>
          <w:sz w:val="18"/>
        </w:rPr>
        <w:t>a</w:t>
      </w:r>
      <w:r>
        <w:rPr>
          <w:spacing w:val="-5"/>
          <w:w w:val="105"/>
          <w:sz w:val="18"/>
        </w:rPr>
        <w:t> </w:t>
      </w:r>
      <w:r>
        <w:rPr>
          <w:w w:val="105"/>
          <w:sz w:val="18"/>
        </w:rPr>
        <w:t>Regional</w:t>
      </w:r>
      <w:r>
        <w:rPr>
          <w:spacing w:val="-16"/>
          <w:w w:val="105"/>
          <w:sz w:val="18"/>
        </w:rPr>
        <w:t> </w:t>
      </w:r>
      <w:r>
        <w:rPr>
          <w:w w:val="105"/>
          <w:sz w:val="18"/>
        </w:rPr>
        <w:t>Commissioner</w:t>
      </w:r>
      <w:r>
        <w:rPr>
          <w:spacing w:val="-16"/>
          <w:w w:val="105"/>
          <w:sz w:val="18"/>
        </w:rPr>
        <w:t> </w:t>
      </w:r>
      <w:r>
        <w:rPr>
          <w:w w:val="105"/>
          <w:sz w:val="18"/>
        </w:rPr>
        <w:t>for</w:t>
      </w:r>
      <w:r>
        <w:rPr>
          <w:spacing w:val="-16"/>
          <w:w w:val="105"/>
          <w:sz w:val="18"/>
        </w:rPr>
        <w:t> </w:t>
      </w:r>
      <w:r>
        <w:rPr>
          <w:w w:val="105"/>
          <w:sz w:val="18"/>
        </w:rPr>
        <w:t>each</w:t>
      </w:r>
      <w:r>
        <w:rPr>
          <w:spacing w:val="-16"/>
          <w:w w:val="105"/>
          <w:sz w:val="18"/>
        </w:rPr>
        <w:t> </w:t>
      </w:r>
      <w:r>
        <w:rPr>
          <w:w w:val="105"/>
          <w:sz w:val="18"/>
        </w:rPr>
        <w:t>region</w:t>
      </w:r>
      <w:r>
        <w:rPr>
          <w:spacing w:val="-16"/>
          <w:w w:val="105"/>
          <w:sz w:val="18"/>
        </w:rPr>
        <w:t> </w:t>
      </w:r>
      <w:r>
        <w:rPr>
          <w:w w:val="105"/>
          <w:sz w:val="18"/>
        </w:rPr>
        <w:t>within</w:t>
      </w:r>
      <w:r>
        <w:rPr>
          <w:spacing w:val="-16"/>
          <w:w w:val="105"/>
          <w:sz w:val="18"/>
        </w:rPr>
        <w:t> </w:t>
      </w:r>
      <w:r>
        <w:rPr>
          <w:w w:val="105"/>
          <w:sz w:val="18"/>
        </w:rPr>
        <w:t>the</w:t>
      </w:r>
      <w:r>
        <w:rPr>
          <w:spacing w:val="-8"/>
          <w:w w:val="105"/>
          <w:sz w:val="18"/>
        </w:rPr>
        <w:t> </w:t>
      </w:r>
      <w:r>
        <w:rPr>
          <w:w w:val="105"/>
          <w:sz w:val="18"/>
        </w:rPr>
        <w:t>United </w:t>
      </w:r>
      <w:r>
        <w:rPr>
          <w:spacing w:val="-2"/>
          <w:w w:val="105"/>
          <w:sz w:val="18"/>
        </w:rPr>
        <w:t>Republic</w:t>
      </w:r>
      <w:r>
        <w:rPr>
          <w:spacing w:val="-21"/>
          <w:w w:val="105"/>
          <w:sz w:val="18"/>
        </w:rPr>
        <w:t> </w:t>
      </w:r>
      <w:r>
        <w:rPr>
          <w:spacing w:val="-2"/>
          <w:w w:val="105"/>
          <w:sz w:val="18"/>
        </w:rPr>
        <w:t>who,</w:t>
      </w:r>
      <w:r>
        <w:rPr>
          <w:spacing w:val="-15"/>
          <w:w w:val="105"/>
          <w:sz w:val="18"/>
        </w:rPr>
        <w:t> </w:t>
      </w:r>
      <w:r>
        <w:rPr>
          <w:spacing w:val="-2"/>
          <w:w w:val="105"/>
          <w:sz w:val="18"/>
        </w:rPr>
        <w:t>subject</w:t>
      </w:r>
      <w:r>
        <w:rPr>
          <w:spacing w:val="-17"/>
          <w:w w:val="105"/>
          <w:sz w:val="18"/>
        </w:rPr>
        <w:t> </w:t>
      </w:r>
      <w:r>
        <w:rPr>
          <w:spacing w:val="-2"/>
          <w:w w:val="105"/>
          <w:sz w:val="18"/>
        </w:rPr>
        <w:t>to</w:t>
      </w:r>
      <w:r>
        <w:rPr>
          <w:spacing w:val="-23"/>
          <w:w w:val="105"/>
          <w:sz w:val="18"/>
        </w:rPr>
        <w:t> </w:t>
      </w:r>
      <w:r>
        <w:rPr>
          <w:spacing w:val="-2"/>
          <w:w w:val="105"/>
          <w:sz w:val="18"/>
        </w:rPr>
        <w:t>subarticle</w:t>
      </w:r>
      <w:r>
        <w:rPr>
          <w:spacing w:val="-17"/>
          <w:w w:val="105"/>
          <w:sz w:val="18"/>
        </w:rPr>
        <w:t> </w:t>
      </w:r>
      <w:r>
        <w:rPr>
          <w:spacing w:val="-2"/>
          <w:w w:val="105"/>
          <w:sz w:val="18"/>
        </w:rPr>
        <w:t>(3),</w:t>
      </w:r>
      <w:r>
        <w:rPr>
          <w:spacing w:val="-14"/>
          <w:w w:val="105"/>
          <w:sz w:val="18"/>
        </w:rPr>
        <w:t> </w:t>
      </w:r>
      <w:r>
        <w:rPr>
          <w:spacing w:val="-2"/>
          <w:w w:val="105"/>
          <w:sz w:val="18"/>
        </w:rPr>
        <w:t>shall</w:t>
      </w:r>
      <w:r>
        <w:rPr>
          <w:spacing w:val="-23"/>
          <w:w w:val="105"/>
          <w:sz w:val="18"/>
        </w:rPr>
        <w:t> </w:t>
      </w:r>
      <w:r>
        <w:rPr>
          <w:spacing w:val="-2"/>
          <w:w w:val="105"/>
          <w:sz w:val="18"/>
        </w:rPr>
        <w:t>be</w:t>
      </w:r>
      <w:r>
        <w:rPr>
          <w:spacing w:val="-17"/>
          <w:w w:val="105"/>
          <w:sz w:val="18"/>
        </w:rPr>
        <w:t> </w:t>
      </w:r>
      <w:r>
        <w:rPr>
          <w:spacing w:val="-2"/>
          <w:w w:val="105"/>
          <w:sz w:val="18"/>
        </w:rPr>
        <w:t>a</w:t>
      </w:r>
      <w:r>
        <w:rPr>
          <w:spacing w:val="-14"/>
          <w:w w:val="105"/>
          <w:sz w:val="18"/>
        </w:rPr>
        <w:t> </w:t>
      </w:r>
      <w:r>
        <w:rPr>
          <w:spacing w:val="-2"/>
          <w:w w:val="105"/>
          <w:sz w:val="18"/>
        </w:rPr>
        <w:t>leader</w:t>
      </w:r>
      <w:r>
        <w:rPr>
          <w:spacing w:val="-23"/>
          <w:w w:val="105"/>
          <w:sz w:val="18"/>
        </w:rPr>
        <w:t> </w:t>
      </w:r>
      <w:r>
        <w:rPr>
          <w:spacing w:val="-2"/>
          <w:w w:val="105"/>
          <w:sz w:val="18"/>
        </w:rPr>
        <w:t>in</w:t>
      </w:r>
      <w:r>
        <w:rPr>
          <w:spacing w:val="-22"/>
          <w:w w:val="105"/>
          <w:sz w:val="18"/>
        </w:rPr>
        <w:t> </w:t>
      </w:r>
      <w:r>
        <w:rPr>
          <w:spacing w:val="-2"/>
          <w:w w:val="105"/>
          <w:sz w:val="18"/>
        </w:rPr>
        <w:t>the</w:t>
      </w:r>
      <w:r>
        <w:rPr>
          <w:spacing w:val="-17"/>
          <w:w w:val="105"/>
          <w:sz w:val="18"/>
        </w:rPr>
        <w:t> </w:t>
      </w:r>
      <w:r>
        <w:rPr>
          <w:spacing w:val="-2"/>
          <w:w w:val="105"/>
          <w:sz w:val="18"/>
        </w:rPr>
        <w:t>Government</w:t>
      </w:r>
      <w:r>
        <w:rPr>
          <w:spacing w:val="-17"/>
          <w:w w:val="105"/>
          <w:sz w:val="18"/>
        </w:rPr>
        <w:t> </w:t>
      </w:r>
      <w:r>
        <w:rPr>
          <w:spacing w:val="-2"/>
          <w:w w:val="105"/>
          <w:sz w:val="18"/>
        </w:rPr>
        <w:t>of</w:t>
      </w:r>
      <w:r>
        <w:rPr>
          <w:spacing w:val="-24"/>
          <w:w w:val="105"/>
          <w:sz w:val="18"/>
        </w:rPr>
        <w:t> </w:t>
      </w:r>
      <w:r>
        <w:rPr>
          <w:spacing w:val="-2"/>
          <w:w w:val="105"/>
          <w:sz w:val="18"/>
        </w:rPr>
        <w:t>the </w:t>
      </w:r>
      <w:r>
        <w:rPr>
          <w:w w:val="105"/>
          <w:sz w:val="18"/>
        </w:rPr>
        <w:t>United</w:t>
      </w:r>
      <w:r>
        <w:rPr>
          <w:spacing w:val="-24"/>
          <w:w w:val="105"/>
          <w:sz w:val="18"/>
        </w:rPr>
        <w:t> </w:t>
      </w:r>
      <w:r>
        <w:rPr>
          <w:w w:val="105"/>
          <w:sz w:val="18"/>
        </w:rPr>
        <w:t>Republic.</w:t>
      </w:r>
    </w:p>
    <w:p>
      <w:pPr>
        <w:pStyle w:val="ListParagraph"/>
        <w:numPr>
          <w:ilvl w:val="1"/>
          <w:numId w:val="2"/>
        </w:numPr>
        <w:tabs>
          <w:tab w:pos="909" w:val="left" w:leader="none"/>
          <w:tab w:pos="911" w:val="left" w:leader="none"/>
        </w:tabs>
        <w:spacing w:line="232" w:lineRule="auto" w:before="3" w:after="0"/>
        <w:ind w:left="911" w:right="2019" w:hanging="204"/>
        <w:jc w:val="left"/>
        <w:rPr>
          <w:sz w:val="18"/>
        </w:rPr>
      </w:pPr>
      <w:r>
        <w:rPr>
          <w:spacing w:val="-2"/>
          <w:w w:val="105"/>
          <w:sz w:val="18"/>
        </w:rPr>
        <w:t>Regional</w:t>
      </w:r>
      <w:r>
        <w:rPr>
          <w:spacing w:val="-23"/>
          <w:w w:val="105"/>
          <w:sz w:val="18"/>
        </w:rPr>
        <w:t> </w:t>
      </w:r>
      <w:r>
        <w:rPr>
          <w:spacing w:val="-2"/>
          <w:w w:val="105"/>
          <w:sz w:val="18"/>
        </w:rPr>
        <w:t>Commissioners</w:t>
      </w:r>
      <w:r>
        <w:rPr>
          <w:spacing w:val="-14"/>
          <w:w w:val="105"/>
          <w:sz w:val="18"/>
        </w:rPr>
        <w:t> </w:t>
      </w:r>
      <w:r>
        <w:rPr>
          <w:spacing w:val="-2"/>
          <w:w w:val="105"/>
          <w:sz w:val="18"/>
        </w:rPr>
        <w:t>in</w:t>
      </w:r>
      <w:r>
        <w:rPr>
          <w:spacing w:val="-23"/>
          <w:w w:val="105"/>
          <w:sz w:val="18"/>
        </w:rPr>
        <w:t> </w:t>
      </w:r>
      <w:r>
        <w:rPr>
          <w:spacing w:val="-2"/>
          <w:w w:val="105"/>
          <w:sz w:val="18"/>
        </w:rPr>
        <w:t>Mainland</w:t>
      </w:r>
      <w:r>
        <w:rPr>
          <w:spacing w:val="-24"/>
          <w:w w:val="105"/>
          <w:sz w:val="18"/>
        </w:rPr>
        <w:t> </w:t>
      </w:r>
      <w:r>
        <w:rPr>
          <w:spacing w:val="-2"/>
          <w:w w:val="105"/>
          <w:sz w:val="18"/>
        </w:rPr>
        <w:t>Tanzania</w:t>
      </w:r>
      <w:r>
        <w:rPr>
          <w:spacing w:val="-14"/>
          <w:w w:val="105"/>
          <w:sz w:val="18"/>
        </w:rPr>
        <w:t> </w:t>
      </w:r>
      <w:r>
        <w:rPr>
          <w:spacing w:val="-2"/>
          <w:w w:val="105"/>
          <w:sz w:val="18"/>
        </w:rPr>
        <w:t>shall</w:t>
      </w:r>
      <w:r>
        <w:rPr>
          <w:spacing w:val="-22"/>
          <w:w w:val="105"/>
          <w:sz w:val="18"/>
        </w:rPr>
        <w:t> </w:t>
      </w:r>
      <w:r>
        <w:rPr>
          <w:spacing w:val="-2"/>
          <w:w w:val="105"/>
          <w:sz w:val="18"/>
        </w:rPr>
        <w:t>be</w:t>
      </w:r>
      <w:r>
        <w:rPr>
          <w:spacing w:val="-17"/>
          <w:w w:val="105"/>
          <w:sz w:val="18"/>
        </w:rPr>
        <w:t> </w:t>
      </w:r>
      <w:r>
        <w:rPr>
          <w:spacing w:val="-2"/>
          <w:w w:val="105"/>
          <w:sz w:val="18"/>
        </w:rPr>
        <w:t>appointed</w:t>
      </w:r>
      <w:r>
        <w:rPr>
          <w:spacing w:val="-24"/>
          <w:w w:val="105"/>
          <w:sz w:val="18"/>
        </w:rPr>
        <w:t> </w:t>
      </w:r>
      <w:r>
        <w:rPr>
          <w:spacing w:val="-2"/>
          <w:w w:val="105"/>
          <w:sz w:val="18"/>
        </w:rPr>
        <w:t>by</w:t>
      </w:r>
      <w:r>
        <w:rPr>
          <w:spacing w:val="-15"/>
          <w:w w:val="105"/>
          <w:sz w:val="18"/>
        </w:rPr>
        <w:t> </w:t>
      </w:r>
      <w:r>
        <w:rPr>
          <w:spacing w:val="-2"/>
          <w:w w:val="105"/>
          <w:sz w:val="18"/>
        </w:rPr>
        <w:t>the </w:t>
      </w:r>
      <w:r>
        <w:rPr>
          <w:w w:val="105"/>
          <w:sz w:val="18"/>
        </w:rPr>
        <w:t>President, after</w:t>
      </w:r>
      <w:r>
        <w:rPr>
          <w:spacing w:val="-3"/>
          <w:w w:val="105"/>
          <w:sz w:val="18"/>
        </w:rPr>
        <w:t> </w:t>
      </w:r>
      <w:r>
        <w:rPr>
          <w:w w:val="105"/>
          <w:sz w:val="18"/>
        </w:rPr>
        <w:t>consultation</w:t>
      </w:r>
      <w:r>
        <w:rPr>
          <w:spacing w:val="-3"/>
          <w:w w:val="105"/>
          <w:sz w:val="18"/>
        </w:rPr>
        <w:t> </w:t>
      </w:r>
      <w:r>
        <w:rPr>
          <w:w w:val="105"/>
          <w:sz w:val="18"/>
        </w:rPr>
        <w:t>with</w:t>
      </w:r>
      <w:r>
        <w:rPr>
          <w:spacing w:val="-3"/>
          <w:w w:val="105"/>
          <w:sz w:val="18"/>
        </w:rPr>
        <w:t> </w:t>
      </w:r>
      <w:r>
        <w:rPr>
          <w:w w:val="105"/>
          <w:sz w:val="18"/>
        </w:rPr>
        <w:t>the Prime Minister.</w:t>
      </w:r>
    </w:p>
    <w:p>
      <w:pPr>
        <w:pStyle w:val="ListParagraph"/>
        <w:numPr>
          <w:ilvl w:val="1"/>
          <w:numId w:val="2"/>
        </w:numPr>
        <w:tabs>
          <w:tab w:pos="909" w:val="left" w:leader="none"/>
          <w:tab w:pos="911" w:val="left" w:leader="none"/>
        </w:tabs>
        <w:spacing w:line="232" w:lineRule="auto" w:before="1" w:after="0"/>
        <w:ind w:left="911" w:right="1244" w:hanging="204"/>
        <w:jc w:val="left"/>
        <w:rPr>
          <w:sz w:val="18"/>
        </w:rPr>
      </w:pPr>
      <w:r>
        <w:rPr>
          <w:spacing w:val="-2"/>
          <w:w w:val="105"/>
          <w:sz w:val="18"/>
        </w:rPr>
        <w:t>Regional</w:t>
      </w:r>
      <w:r>
        <w:rPr>
          <w:spacing w:val="-23"/>
          <w:w w:val="105"/>
          <w:sz w:val="18"/>
        </w:rPr>
        <w:t> </w:t>
      </w:r>
      <w:r>
        <w:rPr>
          <w:spacing w:val="-2"/>
          <w:w w:val="105"/>
          <w:sz w:val="18"/>
        </w:rPr>
        <w:t>Commissioners</w:t>
      </w:r>
      <w:r>
        <w:rPr>
          <w:spacing w:val="-14"/>
          <w:w w:val="105"/>
          <w:sz w:val="18"/>
        </w:rPr>
        <w:t> </w:t>
      </w:r>
      <w:r>
        <w:rPr>
          <w:spacing w:val="-2"/>
          <w:w w:val="105"/>
          <w:sz w:val="18"/>
        </w:rPr>
        <w:t>in</w:t>
      </w:r>
      <w:r>
        <w:rPr>
          <w:spacing w:val="-22"/>
          <w:w w:val="105"/>
          <w:sz w:val="18"/>
        </w:rPr>
        <w:t> </w:t>
      </w:r>
      <w:r>
        <w:rPr>
          <w:spacing w:val="-2"/>
          <w:w w:val="105"/>
          <w:sz w:val="18"/>
        </w:rPr>
        <w:t>Tanzania</w:t>
      </w:r>
      <w:r>
        <w:rPr>
          <w:spacing w:val="-14"/>
          <w:w w:val="105"/>
          <w:sz w:val="18"/>
        </w:rPr>
        <w:t> </w:t>
      </w:r>
      <w:r>
        <w:rPr>
          <w:spacing w:val="-2"/>
          <w:w w:val="105"/>
          <w:sz w:val="18"/>
        </w:rPr>
        <w:t>Zanzibar</w:t>
      </w:r>
      <w:r>
        <w:rPr>
          <w:spacing w:val="-23"/>
          <w:w w:val="105"/>
          <w:sz w:val="18"/>
        </w:rPr>
        <w:t> </w:t>
      </w:r>
      <w:r>
        <w:rPr>
          <w:spacing w:val="-2"/>
          <w:w w:val="105"/>
          <w:sz w:val="18"/>
        </w:rPr>
        <w:t>shall</w:t>
      </w:r>
      <w:r>
        <w:rPr>
          <w:spacing w:val="-22"/>
          <w:w w:val="105"/>
          <w:sz w:val="18"/>
        </w:rPr>
        <w:t> </w:t>
      </w:r>
      <w:r>
        <w:rPr>
          <w:spacing w:val="-2"/>
          <w:w w:val="105"/>
          <w:sz w:val="18"/>
        </w:rPr>
        <w:t>be</w:t>
      </w:r>
      <w:r>
        <w:rPr>
          <w:spacing w:val="-17"/>
          <w:w w:val="105"/>
          <w:sz w:val="18"/>
        </w:rPr>
        <w:t> </w:t>
      </w:r>
      <w:r>
        <w:rPr>
          <w:spacing w:val="-2"/>
          <w:w w:val="105"/>
          <w:sz w:val="18"/>
        </w:rPr>
        <w:t>appointed</w:t>
      </w:r>
      <w:r>
        <w:rPr>
          <w:spacing w:val="-24"/>
          <w:w w:val="105"/>
          <w:sz w:val="18"/>
        </w:rPr>
        <w:t> </w:t>
      </w:r>
      <w:r>
        <w:rPr>
          <w:spacing w:val="-2"/>
          <w:w w:val="105"/>
          <w:sz w:val="18"/>
        </w:rPr>
        <w:t>by</w:t>
      </w:r>
      <w:r>
        <w:rPr>
          <w:spacing w:val="-14"/>
          <w:w w:val="105"/>
          <w:sz w:val="18"/>
        </w:rPr>
        <w:t> </w:t>
      </w:r>
      <w:r>
        <w:rPr>
          <w:spacing w:val="-2"/>
          <w:w w:val="105"/>
          <w:sz w:val="18"/>
        </w:rPr>
        <w:t>the</w:t>
      </w:r>
      <w:r>
        <w:rPr>
          <w:spacing w:val="-17"/>
          <w:w w:val="105"/>
          <w:sz w:val="18"/>
        </w:rPr>
        <w:t> </w:t>
      </w:r>
      <w:r>
        <w:rPr>
          <w:spacing w:val="-2"/>
          <w:w w:val="105"/>
          <w:sz w:val="18"/>
        </w:rPr>
        <w:t>President </w:t>
      </w:r>
      <w:r>
        <w:rPr>
          <w:w w:val="105"/>
          <w:sz w:val="18"/>
        </w:rPr>
        <w:t>of</w:t>
      </w:r>
      <w:r>
        <w:rPr>
          <w:spacing w:val="-9"/>
          <w:w w:val="105"/>
          <w:sz w:val="18"/>
        </w:rPr>
        <w:t> </w:t>
      </w:r>
      <w:r>
        <w:rPr>
          <w:w w:val="105"/>
          <w:sz w:val="18"/>
        </w:rPr>
        <w:t>Zanzibar, after</w:t>
      </w:r>
      <w:r>
        <w:rPr>
          <w:spacing w:val="-8"/>
          <w:w w:val="105"/>
          <w:sz w:val="18"/>
        </w:rPr>
        <w:t> </w:t>
      </w:r>
      <w:r>
        <w:rPr>
          <w:w w:val="105"/>
          <w:sz w:val="18"/>
        </w:rPr>
        <w:t>consultation</w:t>
      </w:r>
      <w:r>
        <w:rPr>
          <w:spacing w:val="-8"/>
          <w:w w:val="105"/>
          <w:sz w:val="18"/>
        </w:rPr>
        <w:t> </w:t>
      </w:r>
      <w:r>
        <w:rPr>
          <w:w w:val="105"/>
          <w:sz w:val="18"/>
        </w:rPr>
        <w:t>with</w:t>
      </w:r>
      <w:r>
        <w:rPr>
          <w:spacing w:val="-8"/>
          <w:w w:val="105"/>
          <w:sz w:val="18"/>
        </w:rPr>
        <w:t> </w:t>
      </w:r>
      <w:r>
        <w:rPr>
          <w:w w:val="105"/>
          <w:sz w:val="18"/>
        </w:rPr>
        <w:t>the President.</w:t>
      </w:r>
    </w:p>
    <w:p>
      <w:pPr>
        <w:pStyle w:val="ListParagraph"/>
        <w:numPr>
          <w:ilvl w:val="1"/>
          <w:numId w:val="2"/>
        </w:numPr>
        <w:tabs>
          <w:tab w:pos="909" w:val="left" w:leader="none"/>
          <w:tab w:pos="911" w:val="left" w:leader="none"/>
        </w:tabs>
        <w:spacing w:line="232" w:lineRule="auto" w:before="1" w:after="0"/>
        <w:ind w:left="911" w:right="1265" w:hanging="204"/>
        <w:jc w:val="left"/>
        <w:rPr>
          <w:sz w:val="18"/>
        </w:rPr>
      </w:pPr>
      <w:r>
        <w:rPr>
          <w:w w:val="105"/>
          <w:sz w:val="18"/>
        </w:rPr>
        <w:t>Without</w:t>
      </w:r>
      <w:r>
        <w:rPr>
          <w:spacing w:val="-12"/>
          <w:w w:val="105"/>
          <w:sz w:val="18"/>
        </w:rPr>
        <w:t> </w:t>
      </w:r>
      <w:r>
        <w:rPr>
          <w:w w:val="105"/>
          <w:sz w:val="18"/>
        </w:rPr>
        <w:t>prejudice</w:t>
      </w:r>
      <w:r>
        <w:rPr>
          <w:spacing w:val="-12"/>
          <w:w w:val="105"/>
          <w:sz w:val="18"/>
        </w:rPr>
        <w:t> </w:t>
      </w:r>
      <w:r>
        <w:rPr>
          <w:w w:val="105"/>
          <w:sz w:val="18"/>
        </w:rPr>
        <w:t>to</w:t>
      </w:r>
      <w:r>
        <w:rPr>
          <w:spacing w:val="-19"/>
          <w:w w:val="105"/>
          <w:sz w:val="18"/>
        </w:rPr>
        <w:t> </w:t>
      </w:r>
      <w:r>
        <w:rPr>
          <w:w w:val="105"/>
          <w:sz w:val="18"/>
        </w:rPr>
        <w:t>the</w:t>
      </w:r>
      <w:r>
        <w:rPr>
          <w:spacing w:val="-12"/>
          <w:w w:val="105"/>
          <w:sz w:val="18"/>
        </w:rPr>
        <w:t> </w:t>
      </w:r>
      <w:r>
        <w:rPr>
          <w:w w:val="105"/>
          <w:sz w:val="18"/>
        </w:rPr>
        <w:t>provisions</w:t>
      </w:r>
      <w:r>
        <w:rPr>
          <w:spacing w:val="-8"/>
          <w:w w:val="105"/>
          <w:sz w:val="18"/>
        </w:rPr>
        <w:t> </w:t>
      </w:r>
      <w:r>
        <w:rPr>
          <w:w w:val="105"/>
          <w:sz w:val="18"/>
        </w:rPr>
        <w:t>of</w:t>
      </w:r>
      <w:r>
        <w:rPr>
          <w:spacing w:val="-20"/>
          <w:w w:val="105"/>
          <w:sz w:val="18"/>
        </w:rPr>
        <w:t> </w:t>
      </w:r>
      <w:r>
        <w:rPr>
          <w:w w:val="105"/>
          <w:sz w:val="18"/>
        </w:rPr>
        <w:t>subarticle</w:t>
      </w:r>
      <w:r>
        <w:rPr>
          <w:spacing w:val="-12"/>
          <w:w w:val="105"/>
          <w:sz w:val="18"/>
        </w:rPr>
        <w:t> </w:t>
      </w:r>
      <w:r>
        <w:rPr>
          <w:w w:val="105"/>
          <w:sz w:val="18"/>
        </w:rPr>
        <w:t>(5),</w:t>
      </w:r>
      <w:r>
        <w:rPr>
          <w:spacing w:val="-10"/>
          <w:w w:val="105"/>
          <w:sz w:val="18"/>
        </w:rPr>
        <w:t> </w:t>
      </w:r>
      <w:r>
        <w:rPr>
          <w:w w:val="105"/>
          <w:sz w:val="18"/>
        </w:rPr>
        <w:t>every</w:t>
      </w:r>
      <w:r>
        <w:rPr>
          <w:spacing w:val="-10"/>
          <w:w w:val="105"/>
          <w:sz w:val="18"/>
        </w:rPr>
        <w:t> </w:t>
      </w:r>
      <w:r>
        <w:rPr>
          <w:w w:val="105"/>
          <w:sz w:val="18"/>
        </w:rPr>
        <w:t>Regional </w:t>
      </w:r>
      <w:r>
        <w:rPr>
          <w:spacing w:val="-2"/>
          <w:w w:val="105"/>
          <w:sz w:val="18"/>
        </w:rPr>
        <w:t>Commissioner</w:t>
      </w:r>
      <w:r>
        <w:rPr>
          <w:spacing w:val="-19"/>
          <w:w w:val="105"/>
          <w:sz w:val="18"/>
        </w:rPr>
        <w:t> </w:t>
      </w:r>
      <w:r>
        <w:rPr>
          <w:spacing w:val="-2"/>
          <w:w w:val="105"/>
          <w:sz w:val="18"/>
        </w:rPr>
        <w:t>shall</w:t>
      </w:r>
      <w:r>
        <w:rPr>
          <w:spacing w:val="-19"/>
          <w:w w:val="105"/>
          <w:sz w:val="18"/>
        </w:rPr>
        <w:t> </w:t>
      </w:r>
      <w:r>
        <w:rPr>
          <w:spacing w:val="-2"/>
          <w:w w:val="105"/>
          <w:sz w:val="18"/>
        </w:rPr>
        <w:t>have</w:t>
      </w:r>
      <w:r>
        <w:rPr>
          <w:spacing w:val="-13"/>
          <w:w w:val="105"/>
          <w:sz w:val="18"/>
        </w:rPr>
        <w:t> </w:t>
      </w:r>
      <w:r>
        <w:rPr>
          <w:spacing w:val="-2"/>
          <w:w w:val="105"/>
          <w:sz w:val="18"/>
        </w:rPr>
        <w:t>the</w:t>
      </w:r>
      <w:r>
        <w:rPr>
          <w:spacing w:val="-13"/>
          <w:w w:val="105"/>
          <w:sz w:val="18"/>
        </w:rPr>
        <w:t> </w:t>
      </w:r>
      <w:r>
        <w:rPr>
          <w:spacing w:val="-2"/>
          <w:w w:val="105"/>
          <w:sz w:val="18"/>
        </w:rPr>
        <w:t>duty</w:t>
      </w:r>
      <w:r>
        <w:rPr>
          <w:spacing w:val="-11"/>
          <w:w w:val="105"/>
          <w:sz w:val="18"/>
        </w:rPr>
        <w:t> </w:t>
      </w:r>
      <w:r>
        <w:rPr>
          <w:spacing w:val="-2"/>
          <w:w w:val="105"/>
          <w:sz w:val="18"/>
        </w:rPr>
        <w:t>to</w:t>
      </w:r>
      <w:r>
        <w:rPr>
          <w:spacing w:val="-19"/>
          <w:w w:val="105"/>
          <w:sz w:val="18"/>
        </w:rPr>
        <w:t> </w:t>
      </w:r>
      <w:r>
        <w:rPr>
          <w:spacing w:val="-2"/>
          <w:w w:val="105"/>
          <w:sz w:val="18"/>
        </w:rPr>
        <w:t>supervise</w:t>
      </w:r>
      <w:r>
        <w:rPr>
          <w:spacing w:val="-13"/>
          <w:w w:val="105"/>
          <w:sz w:val="18"/>
        </w:rPr>
        <w:t> </w:t>
      </w:r>
      <w:r>
        <w:rPr>
          <w:spacing w:val="-2"/>
          <w:w w:val="105"/>
          <w:sz w:val="18"/>
        </w:rPr>
        <w:t>the</w:t>
      </w:r>
      <w:r>
        <w:rPr>
          <w:spacing w:val="-13"/>
          <w:w w:val="105"/>
          <w:sz w:val="18"/>
        </w:rPr>
        <w:t> </w:t>
      </w:r>
      <w:r>
        <w:rPr>
          <w:spacing w:val="-2"/>
          <w:w w:val="105"/>
          <w:sz w:val="18"/>
        </w:rPr>
        <w:t>discharge</w:t>
      </w:r>
      <w:r>
        <w:rPr>
          <w:spacing w:val="-13"/>
          <w:w w:val="105"/>
          <w:sz w:val="18"/>
        </w:rPr>
        <w:t> </w:t>
      </w:r>
      <w:r>
        <w:rPr>
          <w:spacing w:val="-2"/>
          <w:w w:val="105"/>
          <w:sz w:val="18"/>
        </w:rPr>
        <w:t>of</w:t>
      </w:r>
      <w:r>
        <w:rPr>
          <w:spacing w:val="-21"/>
          <w:w w:val="105"/>
          <w:sz w:val="18"/>
        </w:rPr>
        <w:t> </w:t>
      </w:r>
      <w:r>
        <w:rPr>
          <w:spacing w:val="-2"/>
          <w:w w:val="105"/>
          <w:sz w:val="18"/>
        </w:rPr>
        <w:t>all</w:t>
      </w:r>
      <w:r>
        <w:rPr>
          <w:spacing w:val="-19"/>
          <w:w w:val="105"/>
          <w:sz w:val="18"/>
        </w:rPr>
        <w:t> </w:t>
      </w:r>
      <w:r>
        <w:rPr>
          <w:spacing w:val="-2"/>
          <w:w w:val="105"/>
          <w:sz w:val="18"/>
        </w:rPr>
        <w:t>the</w:t>
      </w:r>
      <w:r>
        <w:rPr>
          <w:spacing w:val="-13"/>
          <w:w w:val="105"/>
          <w:sz w:val="18"/>
        </w:rPr>
        <w:t> </w:t>
      </w:r>
      <w:r>
        <w:rPr>
          <w:spacing w:val="-2"/>
          <w:w w:val="105"/>
          <w:sz w:val="18"/>
        </w:rPr>
        <w:t>duties</w:t>
      </w:r>
      <w:r>
        <w:rPr>
          <w:spacing w:val="-9"/>
          <w:w w:val="105"/>
          <w:sz w:val="18"/>
        </w:rPr>
        <w:t> </w:t>
      </w:r>
      <w:r>
        <w:rPr>
          <w:spacing w:val="-2"/>
          <w:w w:val="105"/>
          <w:sz w:val="18"/>
        </w:rPr>
        <w:t>and functions</w:t>
      </w:r>
      <w:r>
        <w:rPr>
          <w:spacing w:val="-9"/>
          <w:w w:val="105"/>
          <w:sz w:val="18"/>
        </w:rPr>
        <w:t> </w:t>
      </w:r>
      <w:r>
        <w:rPr>
          <w:spacing w:val="-2"/>
          <w:w w:val="105"/>
          <w:sz w:val="18"/>
        </w:rPr>
        <w:t>of</w:t>
      </w:r>
      <w:r>
        <w:rPr>
          <w:spacing w:val="-20"/>
          <w:w w:val="105"/>
          <w:sz w:val="18"/>
        </w:rPr>
        <w:t> </w:t>
      </w:r>
      <w:r>
        <w:rPr>
          <w:spacing w:val="-2"/>
          <w:w w:val="105"/>
          <w:sz w:val="18"/>
        </w:rPr>
        <w:t>the</w:t>
      </w:r>
      <w:r>
        <w:rPr>
          <w:spacing w:val="-12"/>
          <w:w w:val="105"/>
          <w:sz w:val="18"/>
        </w:rPr>
        <w:t> </w:t>
      </w:r>
      <w:r>
        <w:rPr>
          <w:spacing w:val="-2"/>
          <w:w w:val="105"/>
          <w:sz w:val="18"/>
        </w:rPr>
        <w:t>Government</w:t>
      </w:r>
      <w:r>
        <w:rPr>
          <w:spacing w:val="-12"/>
          <w:w w:val="105"/>
          <w:sz w:val="18"/>
        </w:rPr>
        <w:t> </w:t>
      </w:r>
      <w:r>
        <w:rPr>
          <w:spacing w:val="-2"/>
          <w:w w:val="105"/>
          <w:sz w:val="18"/>
        </w:rPr>
        <w:t>of</w:t>
      </w:r>
      <w:r>
        <w:rPr>
          <w:spacing w:val="-20"/>
          <w:w w:val="105"/>
          <w:sz w:val="18"/>
        </w:rPr>
        <w:t> </w:t>
      </w:r>
      <w:r>
        <w:rPr>
          <w:spacing w:val="-2"/>
          <w:w w:val="105"/>
          <w:sz w:val="18"/>
        </w:rPr>
        <w:t>the</w:t>
      </w:r>
      <w:r>
        <w:rPr>
          <w:spacing w:val="-12"/>
          <w:w w:val="105"/>
          <w:sz w:val="18"/>
        </w:rPr>
        <w:t> </w:t>
      </w:r>
      <w:r>
        <w:rPr>
          <w:spacing w:val="-2"/>
          <w:w w:val="105"/>
          <w:sz w:val="18"/>
        </w:rPr>
        <w:t>United</w:t>
      </w:r>
      <w:r>
        <w:rPr>
          <w:spacing w:val="-20"/>
          <w:w w:val="105"/>
          <w:sz w:val="18"/>
        </w:rPr>
        <w:t> </w:t>
      </w:r>
      <w:r>
        <w:rPr>
          <w:spacing w:val="-2"/>
          <w:w w:val="105"/>
          <w:sz w:val="18"/>
        </w:rPr>
        <w:t>Republic</w:t>
      </w:r>
      <w:r>
        <w:rPr>
          <w:spacing w:val="-17"/>
          <w:w w:val="105"/>
          <w:sz w:val="18"/>
        </w:rPr>
        <w:t> </w:t>
      </w:r>
      <w:r>
        <w:rPr>
          <w:spacing w:val="-2"/>
          <w:w w:val="105"/>
          <w:sz w:val="18"/>
        </w:rPr>
        <w:t>in</w:t>
      </w:r>
      <w:r>
        <w:rPr>
          <w:spacing w:val="-19"/>
          <w:w w:val="105"/>
          <w:sz w:val="18"/>
        </w:rPr>
        <w:t> </w:t>
      </w:r>
      <w:r>
        <w:rPr>
          <w:spacing w:val="-2"/>
          <w:w w:val="105"/>
          <w:sz w:val="18"/>
        </w:rPr>
        <w:t>the</w:t>
      </w:r>
      <w:r>
        <w:rPr>
          <w:spacing w:val="-12"/>
          <w:w w:val="105"/>
          <w:sz w:val="18"/>
        </w:rPr>
        <w:t> </w:t>
      </w:r>
      <w:r>
        <w:rPr>
          <w:spacing w:val="-2"/>
          <w:w w:val="105"/>
          <w:sz w:val="18"/>
        </w:rPr>
        <w:t>region</w:t>
      </w:r>
      <w:r>
        <w:rPr>
          <w:spacing w:val="-19"/>
          <w:w w:val="105"/>
          <w:sz w:val="18"/>
        </w:rPr>
        <w:t> </w:t>
      </w:r>
      <w:r>
        <w:rPr>
          <w:spacing w:val="-2"/>
          <w:w w:val="105"/>
          <w:sz w:val="18"/>
        </w:rPr>
        <w:t>assigned</w:t>
      </w:r>
      <w:r>
        <w:rPr>
          <w:spacing w:val="-20"/>
          <w:w w:val="105"/>
          <w:sz w:val="18"/>
        </w:rPr>
        <w:t> </w:t>
      </w:r>
      <w:r>
        <w:rPr>
          <w:spacing w:val="-2"/>
          <w:w w:val="105"/>
          <w:sz w:val="18"/>
        </w:rPr>
        <w:t>to</w:t>
      </w:r>
      <w:r>
        <w:rPr>
          <w:spacing w:val="-19"/>
          <w:w w:val="105"/>
          <w:sz w:val="18"/>
        </w:rPr>
        <w:t> </w:t>
      </w:r>
      <w:r>
        <w:rPr>
          <w:spacing w:val="-2"/>
          <w:w w:val="105"/>
          <w:sz w:val="18"/>
        </w:rPr>
        <w:t>him </w:t>
      </w:r>
      <w:r>
        <w:rPr>
          <w:w w:val="105"/>
          <w:sz w:val="18"/>
        </w:rPr>
        <w:t>and</w:t>
      </w:r>
      <w:r>
        <w:rPr>
          <w:spacing w:val="-23"/>
          <w:w w:val="105"/>
          <w:sz w:val="18"/>
        </w:rPr>
        <w:t> </w:t>
      </w:r>
      <w:r>
        <w:rPr>
          <w:w w:val="105"/>
          <w:sz w:val="18"/>
        </w:rPr>
        <w:t>for</w:t>
      </w:r>
      <w:r>
        <w:rPr>
          <w:spacing w:val="-22"/>
          <w:w w:val="105"/>
          <w:sz w:val="18"/>
        </w:rPr>
        <w:t> </w:t>
      </w:r>
      <w:r>
        <w:rPr>
          <w:w w:val="105"/>
          <w:sz w:val="18"/>
        </w:rPr>
        <w:t>that</w:t>
      </w:r>
      <w:r>
        <w:rPr>
          <w:spacing w:val="-16"/>
          <w:w w:val="105"/>
          <w:sz w:val="18"/>
        </w:rPr>
        <w:t> </w:t>
      </w:r>
      <w:r>
        <w:rPr>
          <w:w w:val="105"/>
          <w:sz w:val="18"/>
        </w:rPr>
        <w:t>purpose,</w:t>
      </w:r>
      <w:r>
        <w:rPr>
          <w:spacing w:val="-14"/>
          <w:w w:val="105"/>
          <w:sz w:val="18"/>
        </w:rPr>
        <w:t> </w:t>
      </w:r>
      <w:r>
        <w:rPr>
          <w:w w:val="105"/>
          <w:sz w:val="18"/>
        </w:rPr>
        <w:t>he</w:t>
      </w:r>
      <w:r>
        <w:rPr>
          <w:spacing w:val="-16"/>
          <w:w w:val="105"/>
          <w:sz w:val="18"/>
        </w:rPr>
        <w:t> </w:t>
      </w:r>
      <w:r>
        <w:rPr>
          <w:w w:val="105"/>
          <w:sz w:val="18"/>
        </w:rPr>
        <w:t>shall</w:t>
      </w:r>
      <w:r>
        <w:rPr>
          <w:spacing w:val="-22"/>
          <w:w w:val="105"/>
          <w:sz w:val="18"/>
        </w:rPr>
        <w:t> </w:t>
      </w:r>
      <w:r>
        <w:rPr>
          <w:w w:val="105"/>
          <w:sz w:val="18"/>
        </w:rPr>
        <w:t>discharge</w:t>
      </w:r>
      <w:r>
        <w:rPr>
          <w:spacing w:val="-16"/>
          <w:w w:val="105"/>
          <w:sz w:val="18"/>
        </w:rPr>
        <w:t> </w:t>
      </w:r>
      <w:r>
        <w:rPr>
          <w:w w:val="105"/>
          <w:sz w:val="18"/>
        </w:rPr>
        <w:t>all</w:t>
      </w:r>
      <w:r>
        <w:rPr>
          <w:spacing w:val="-22"/>
          <w:w w:val="105"/>
          <w:sz w:val="18"/>
        </w:rPr>
        <w:t> </w:t>
      </w:r>
      <w:r>
        <w:rPr>
          <w:w w:val="105"/>
          <w:sz w:val="18"/>
        </w:rPr>
        <w:t>duties</w:t>
      </w:r>
      <w:r>
        <w:rPr>
          <w:spacing w:val="-13"/>
          <w:w w:val="105"/>
          <w:sz w:val="18"/>
        </w:rPr>
        <w:t> </w:t>
      </w:r>
      <w:r>
        <w:rPr>
          <w:w w:val="105"/>
          <w:sz w:val="18"/>
        </w:rPr>
        <w:t>and</w:t>
      </w:r>
      <w:r>
        <w:rPr>
          <w:spacing w:val="-23"/>
          <w:w w:val="105"/>
          <w:sz w:val="18"/>
        </w:rPr>
        <w:t> </w:t>
      </w:r>
      <w:r>
        <w:rPr>
          <w:w w:val="105"/>
          <w:sz w:val="18"/>
        </w:rPr>
        <w:t>functions</w:t>
      </w:r>
      <w:r>
        <w:rPr>
          <w:spacing w:val="-13"/>
          <w:w w:val="105"/>
          <w:sz w:val="18"/>
        </w:rPr>
        <w:t> </w:t>
      </w:r>
      <w:r>
        <w:rPr>
          <w:w w:val="105"/>
          <w:sz w:val="18"/>
        </w:rPr>
        <w:t>specified</w:t>
      </w:r>
      <w:r>
        <w:rPr>
          <w:spacing w:val="-23"/>
          <w:w w:val="105"/>
          <w:sz w:val="18"/>
        </w:rPr>
        <w:t> </w:t>
      </w:r>
      <w:r>
        <w:rPr>
          <w:w w:val="105"/>
          <w:sz w:val="18"/>
        </w:rPr>
        <w:t>by</w:t>
      </w:r>
      <w:r>
        <w:rPr>
          <w:spacing w:val="-14"/>
          <w:w w:val="105"/>
          <w:sz w:val="18"/>
        </w:rPr>
        <w:t> </w:t>
      </w:r>
      <w:r>
        <w:rPr>
          <w:w w:val="105"/>
          <w:sz w:val="18"/>
        </w:rPr>
        <w:t>or under</w:t>
      </w:r>
      <w:r>
        <w:rPr>
          <w:spacing w:val="-22"/>
          <w:w w:val="105"/>
          <w:sz w:val="18"/>
        </w:rPr>
        <w:t> </w:t>
      </w:r>
      <w:r>
        <w:rPr>
          <w:w w:val="105"/>
          <w:sz w:val="18"/>
        </w:rPr>
        <w:t>any</w:t>
      </w:r>
      <w:r>
        <w:rPr>
          <w:spacing w:val="-14"/>
          <w:w w:val="105"/>
          <w:sz w:val="18"/>
        </w:rPr>
        <w:t> </w:t>
      </w:r>
      <w:r>
        <w:rPr>
          <w:w w:val="105"/>
          <w:sz w:val="18"/>
        </w:rPr>
        <w:t>written</w:t>
      </w:r>
      <w:r>
        <w:rPr>
          <w:spacing w:val="-22"/>
          <w:w w:val="105"/>
          <w:sz w:val="18"/>
        </w:rPr>
        <w:t> </w:t>
      </w:r>
      <w:r>
        <w:rPr>
          <w:w w:val="105"/>
          <w:sz w:val="18"/>
        </w:rPr>
        <w:t>law</w:t>
      </w:r>
      <w:r>
        <w:rPr>
          <w:spacing w:val="-19"/>
          <w:w w:val="105"/>
          <w:sz w:val="18"/>
        </w:rPr>
        <w:t> </w:t>
      </w:r>
      <w:r>
        <w:rPr>
          <w:w w:val="105"/>
          <w:sz w:val="18"/>
        </w:rPr>
        <w:t>as</w:t>
      </w:r>
      <w:r>
        <w:rPr>
          <w:spacing w:val="-13"/>
          <w:w w:val="105"/>
          <w:sz w:val="18"/>
        </w:rPr>
        <w:t> </w:t>
      </w:r>
      <w:r>
        <w:rPr>
          <w:w w:val="105"/>
          <w:sz w:val="18"/>
        </w:rPr>
        <w:t>being</w:t>
      </w:r>
      <w:r>
        <w:rPr>
          <w:spacing w:val="-14"/>
          <w:w w:val="105"/>
          <w:sz w:val="18"/>
        </w:rPr>
        <w:t> </w:t>
      </w:r>
      <w:r>
        <w:rPr>
          <w:w w:val="105"/>
          <w:sz w:val="18"/>
        </w:rPr>
        <w:t>functions</w:t>
      </w:r>
      <w:r>
        <w:rPr>
          <w:spacing w:val="-13"/>
          <w:w w:val="105"/>
          <w:sz w:val="18"/>
        </w:rPr>
        <w:t> </w:t>
      </w:r>
      <w:r>
        <w:rPr>
          <w:w w:val="105"/>
          <w:sz w:val="18"/>
        </w:rPr>
        <w:t>of</w:t>
      </w:r>
      <w:r>
        <w:rPr>
          <w:spacing w:val="-23"/>
          <w:w w:val="105"/>
          <w:sz w:val="18"/>
        </w:rPr>
        <w:t> </w:t>
      </w:r>
      <w:r>
        <w:rPr>
          <w:w w:val="105"/>
          <w:sz w:val="18"/>
        </w:rPr>
        <w:t>a</w:t>
      </w:r>
      <w:r>
        <w:rPr>
          <w:spacing w:val="-13"/>
          <w:w w:val="105"/>
          <w:sz w:val="18"/>
        </w:rPr>
        <w:t> </w:t>
      </w:r>
      <w:r>
        <w:rPr>
          <w:w w:val="105"/>
          <w:sz w:val="18"/>
        </w:rPr>
        <w:t>Regional</w:t>
      </w:r>
      <w:r>
        <w:rPr>
          <w:spacing w:val="-22"/>
          <w:w w:val="105"/>
          <w:sz w:val="18"/>
        </w:rPr>
        <w:t> </w:t>
      </w:r>
      <w:r>
        <w:rPr>
          <w:w w:val="105"/>
          <w:sz w:val="18"/>
        </w:rPr>
        <w:t>Commissioner,</w:t>
      </w:r>
      <w:r>
        <w:rPr>
          <w:spacing w:val="-14"/>
          <w:w w:val="105"/>
          <w:sz w:val="18"/>
        </w:rPr>
        <w:t> </w:t>
      </w:r>
      <w:r>
        <w:rPr>
          <w:w w:val="105"/>
          <w:sz w:val="18"/>
        </w:rPr>
        <w:t>and</w:t>
      </w:r>
      <w:r>
        <w:rPr>
          <w:spacing w:val="-23"/>
          <w:w w:val="105"/>
          <w:sz w:val="18"/>
        </w:rPr>
        <w:t> </w:t>
      </w:r>
      <w:r>
        <w:rPr>
          <w:w w:val="105"/>
          <w:sz w:val="18"/>
        </w:rPr>
        <w:t>shall exercise</w:t>
      </w:r>
      <w:r>
        <w:rPr>
          <w:spacing w:val="-9"/>
          <w:w w:val="105"/>
          <w:sz w:val="18"/>
        </w:rPr>
        <w:t> </w:t>
      </w:r>
      <w:r>
        <w:rPr>
          <w:w w:val="105"/>
          <w:sz w:val="18"/>
        </w:rPr>
        <w:t>all</w:t>
      </w:r>
      <w:r>
        <w:rPr>
          <w:spacing w:val="-16"/>
          <w:w w:val="105"/>
          <w:sz w:val="18"/>
        </w:rPr>
        <w:t> </w:t>
      </w:r>
      <w:r>
        <w:rPr>
          <w:w w:val="105"/>
          <w:sz w:val="18"/>
        </w:rPr>
        <w:t>such</w:t>
      </w:r>
      <w:r>
        <w:rPr>
          <w:spacing w:val="-16"/>
          <w:w w:val="105"/>
          <w:sz w:val="18"/>
        </w:rPr>
        <w:t> </w:t>
      </w:r>
      <w:r>
        <w:rPr>
          <w:w w:val="105"/>
          <w:sz w:val="18"/>
        </w:rPr>
        <w:t>powers</w:t>
      </w:r>
      <w:r>
        <w:rPr>
          <w:spacing w:val="-5"/>
          <w:w w:val="105"/>
          <w:sz w:val="18"/>
        </w:rPr>
        <w:t> </w:t>
      </w:r>
      <w:r>
        <w:rPr>
          <w:w w:val="105"/>
          <w:sz w:val="18"/>
        </w:rPr>
        <w:t>specified</w:t>
      </w:r>
      <w:r>
        <w:rPr>
          <w:spacing w:val="-17"/>
          <w:w w:val="105"/>
          <w:sz w:val="18"/>
        </w:rPr>
        <w:t> </w:t>
      </w:r>
      <w:r>
        <w:rPr>
          <w:w w:val="105"/>
          <w:sz w:val="18"/>
        </w:rPr>
        <w:t>by</w:t>
      </w:r>
      <w:r>
        <w:rPr>
          <w:spacing w:val="-6"/>
          <w:w w:val="105"/>
          <w:sz w:val="18"/>
        </w:rPr>
        <w:t> </w:t>
      </w:r>
      <w:r>
        <w:rPr>
          <w:w w:val="105"/>
          <w:sz w:val="18"/>
        </w:rPr>
        <w:t>any</w:t>
      </w:r>
      <w:r>
        <w:rPr>
          <w:spacing w:val="-6"/>
          <w:w w:val="105"/>
          <w:sz w:val="18"/>
        </w:rPr>
        <w:t> </w:t>
      </w:r>
      <w:r>
        <w:rPr>
          <w:w w:val="105"/>
          <w:sz w:val="18"/>
        </w:rPr>
        <w:t>law</w:t>
      </w:r>
      <w:r>
        <w:rPr>
          <w:spacing w:val="-12"/>
          <w:w w:val="105"/>
          <w:sz w:val="18"/>
        </w:rPr>
        <w:t> </w:t>
      </w:r>
      <w:r>
        <w:rPr>
          <w:w w:val="105"/>
          <w:sz w:val="18"/>
        </w:rPr>
        <w:t>enacted</w:t>
      </w:r>
      <w:r>
        <w:rPr>
          <w:spacing w:val="-17"/>
          <w:w w:val="105"/>
          <w:sz w:val="18"/>
        </w:rPr>
        <w:t> </w:t>
      </w:r>
      <w:r>
        <w:rPr>
          <w:w w:val="105"/>
          <w:sz w:val="18"/>
        </w:rPr>
        <w:t>by</w:t>
      </w:r>
      <w:r>
        <w:rPr>
          <w:spacing w:val="-6"/>
          <w:w w:val="105"/>
          <w:sz w:val="18"/>
        </w:rPr>
        <w:t> </w:t>
      </w:r>
      <w:r>
        <w:rPr>
          <w:w w:val="105"/>
          <w:sz w:val="18"/>
        </w:rPr>
        <w:t>Parliament.</w:t>
      </w:r>
    </w:p>
    <w:p>
      <w:pPr>
        <w:pStyle w:val="ListParagraph"/>
        <w:numPr>
          <w:ilvl w:val="1"/>
          <w:numId w:val="2"/>
        </w:numPr>
        <w:tabs>
          <w:tab w:pos="909" w:val="left" w:leader="none"/>
          <w:tab w:pos="911" w:val="left" w:leader="none"/>
        </w:tabs>
        <w:spacing w:line="232" w:lineRule="auto" w:before="5" w:after="0"/>
        <w:ind w:left="911" w:right="1317" w:hanging="204"/>
        <w:jc w:val="left"/>
        <w:rPr>
          <w:sz w:val="18"/>
        </w:rPr>
      </w:pPr>
      <w:r>
        <w:rPr>
          <w:spacing w:val="-2"/>
          <w:w w:val="105"/>
          <w:sz w:val="18"/>
        </w:rPr>
        <w:t>In</w:t>
      </w:r>
      <w:r>
        <w:rPr>
          <w:spacing w:val="-23"/>
          <w:w w:val="105"/>
          <w:sz w:val="18"/>
        </w:rPr>
        <w:t> </w:t>
      </w:r>
      <w:r>
        <w:rPr>
          <w:spacing w:val="-2"/>
          <w:w w:val="105"/>
          <w:sz w:val="18"/>
        </w:rPr>
        <w:t>addition</w:t>
      </w:r>
      <w:r>
        <w:rPr>
          <w:spacing w:val="-23"/>
          <w:w w:val="105"/>
          <w:sz w:val="18"/>
        </w:rPr>
        <w:t> </w:t>
      </w:r>
      <w:r>
        <w:rPr>
          <w:spacing w:val="-2"/>
          <w:w w:val="105"/>
          <w:sz w:val="18"/>
        </w:rPr>
        <w:t>to</w:t>
      </w:r>
      <w:r>
        <w:rPr>
          <w:spacing w:val="-23"/>
          <w:w w:val="105"/>
          <w:sz w:val="18"/>
        </w:rPr>
        <w:t> </w:t>
      </w:r>
      <w:r>
        <w:rPr>
          <w:spacing w:val="-2"/>
          <w:w w:val="105"/>
          <w:sz w:val="18"/>
        </w:rPr>
        <w:t>his</w:t>
      </w:r>
      <w:r>
        <w:rPr>
          <w:spacing w:val="-14"/>
          <w:w w:val="105"/>
          <w:sz w:val="18"/>
        </w:rPr>
        <w:t> </w:t>
      </w:r>
      <w:r>
        <w:rPr>
          <w:spacing w:val="-2"/>
          <w:w w:val="105"/>
          <w:sz w:val="18"/>
        </w:rPr>
        <w:t>duties</w:t>
      </w:r>
      <w:r>
        <w:rPr>
          <w:spacing w:val="-14"/>
          <w:w w:val="105"/>
          <w:sz w:val="18"/>
        </w:rPr>
        <w:t> </w:t>
      </w:r>
      <w:r>
        <w:rPr>
          <w:spacing w:val="-2"/>
          <w:w w:val="105"/>
          <w:sz w:val="18"/>
        </w:rPr>
        <w:t>and</w:t>
      </w:r>
      <w:r>
        <w:rPr>
          <w:spacing w:val="-23"/>
          <w:w w:val="105"/>
          <w:sz w:val="18"/>
        </w:rPr>
        <w:t> </w:t>
      </w:r>
      <w:r>
        <w:rPr>
          <w:spacing w:val="-2"/>
          <w:w w:val="105"/>
          <w:sz w:val="18"/>
        </w:rPr>
        <w:t>functions</w:t>
      </w:r>
      <w:r>
        <w:rPr>
          <w:spacing w:val="-14"/>
          <w:w w:val="105"/>
          <w:sz w:val="18"/>
        </w:rPr>
        <w:t> </w:t>
      </w:r>
      <w:r>
        <w:rPr>
          <w:spacing w:val="-2"/>
          <w:w w:val="105"/>
          <w:sz w:val="18"/>
        </w:rPr>
        <w:t>specified</w:t>
      </w:r>
      <w:r>
        <w:rPr>
          <w:spacing w:val="-24"/>
          <w:w w:val="105"/>
          <w:sz w:val="18"/>
        </w:rPr>
        <w:t> </w:t>
      </w:r>
      <w:r>
        <w:rPr>
          <w:spacing w:val="-2"/>
          <w:w w:val="105"/>
          <w:sz w:val="18"/>
        </w:rPr>
        <w:t>in</w:t>
      </w:r>
      <w:r>
        <w:rPr>
          <w:spacing w:val="-23"/>
          <w:w w:val="105"/>
          <w:sz w:val="18"/>
        </w:rPr>
        <w:t> </w:t>
      </w:r>
      <w:r>
        <w:rPr>
          <w:spacing w:val="-2"/>
          <w:w w:val="105"/>
          <w:sz w:val="18"/>
        </w:rPr>
        <w:t>the</w:t>
      </w:r>
      <w:r>
        <w:rPr>
          <w:spacing w:val="-17"/>
          <w:w w:val="105"/>
          <w:sz w:val="18"/>
        </w:rPr>
        <w:t> </w:t>
      </w:r>
      <w:r>
        <w:rPr>
          <w:spacing w:val="-2"/>
          <w:w w:val="105"/>
          <w:sz w:val="18"/>
        </w:rPr>
        <w:t>preceding</w:t>
      </w:r>
      <w:r>
        <w:rPr>
          <w:spacing w:val="-14"/>
          <w:w w:val="105"/>
          <w:sz w:val="18"/>
        </w:rPr>
        <w:t> </w:t>
      </w:r>
      <w:r>
        <w:rPr>
          <w:spacing w:val="-2"/>
          <w:w w:val="105"/>
          <w:sz w:val="18"/>
        </w:rPr>
        <w:t>provisions</w:t>
      </w:r>
      <w:r>
        <w:rPr>
          <w:spacing w:val="-14"/>
          <w:w w:val="105"/>
          <w:sz w:val="18"/>
        </w:rPr>
        <w:t> </w:t>
      </w:r>
      <w:r>
        <w:rPr>
          <w:spacing w:val="-2"/>
          <w:w w:val="105"/>
          <w:sz w:val="18"/>
        </w:rPr>
        <w:t>of</w:t>
      </w:r>
      <w:r>
        <w:rPr>
          <w:spacing w:val="-24"/>
          <w:w w:val="105"/>
          <w:sz w:val="18"/>
        </w:rPr>
        <w:t> </w:t>
      </w:r>
      <w:r>
        <w:rPr>
          <w:spacing w:val="-2"/>
          <w:w w:val="105"/>
          <w:sz w:val="18"/>
        </w:rPr>
        <w:t>this </w:t>
      </w:r>
      <w:r>
        <w:rPr>
          <w:w w:val="105"/>
          <w:sz w:val="18"/>
        </w:rPr>
        <w:t>Article,</w:t>
      </w:r>
      <w:r>
        <w:rPr>
          <w:spacing w:val="-9"/>
          <w:w w:val="105"/>
          <w:sz w:val="18"/>
        </w:rPr>
        <w:t> </w:t>
      </w:r>
      <w:r>
        <w:rPr>
          <w:w w:val="105"/>
          <w:sz w:val="18"/>
        </w:rPr>
        <w:t>a</w:t>
      </w:r>
      <w:r>
        <w:rPr>
          <w:spacing w:val="-8"/>
          <w:w w:val="105"/>
          <w:sz w:val="18"/>
        </w:rPr>
        <w:t> </w:t>
      </w:r>
      <w:r>
        <w:rPr>
          <w:w w:val="105"/>
          <w:sz w:val="18"/>
        </w:rPr>
        <w:t>Regional</w:t>
      </w:r>
      <w:r>
        <w:rPr>
          <w:spacing w:val="-18"/>
          <w:w w:val="105"/>
          <w:sz w:val="18"/>
        </w:rPr>
        <w:t> </w:t>
      </w:r>
      <w:r>
        <w:rPr>
          <w:w w:val="105"/>
          <w:sz w:val="18"/>
        </w:rPr>
        <w:t>Commissioner</w:t>
      </w:r>
      <w:r>
        <w:rPr>
          <w:spacing w:val="-18"/>
          <w:w w:val="105"/>
          <w:sz w:val="18"/>
        </w:rPr>
        <w:t> </w:t>
      </w:r>
      <w:r>
        <w:rPr>
          <w:w w:val="105"/>
          <w:sz w:val="18"/>
        </w:rPr>
        <w:t>for</w:t>
      </w:r>
      <w:r>
        <w:rPr>
          <w:spacing w:val="-18"/>
          <w:w w:val="105"/>
          <w:sz w:val="18"/>
        </w:rPr>
        <w:t> </w:t>
      </w:r>
      <w:r>
        <w:rPr>
          <w:w w:val="105"/>
          <w:sz w:val="18"/>
        </w:rPr>
        <w:t>any</w:t>
      </w:r>
      <w:r>
        <w:rPr>
          <w:spacing w:val="-9"/>
          <w:w w:val="105"/>
          <w:sz w:val="18"/>
        </w:rPr>
        <w:t> </w:t>
      </w:r>
      <w:r>
        <w:rPr>
          <w:w w:val="105"/>
          <w:sz w:val="18"/>
        </w:rPr>
        <w:t>region</w:t>
      </w:r>
      <w:r>
        <w:rPr>
          <w:spacing w:val="-18"/>
          <w:w w:val="105"/>
          <w:sz w:val="18"/>
        </w:rPr>
        <w:t> </w:t>
      </w:r>
      <w:r>
        <w:rPr>
          <w:w w:val="105"/>
          <w:sz w:val="18"/>
        </w:rPr>
        <w:t>in</w:t>
      </w:r>
      <w:r>
        <w:rPr>
          <w:spacing w:val="-18"/>
          <w:w w:val="105"/>
          <w:sz w:val="18"/>
        </w:rPr>
        <w:t> </w:t>
      </w:r>
      <w:r>
        <w:rPr>
          <w:w w:val="105"/>
          <w:sz w:val="18"/>
        </w:rPr>
        <w:t>Tanzania</w:t>
      </w:r>
      <w:r>
        <w:rPr>
          <w:spacing w:val="-8"/>
          <w:w w:val="105"/>
          <w:sz w:val="18"/>
        </w:rPr>
        <w:t> </w:t>
      </w:r>
      <w:r>
        <w:rPr>
          <w:w w:val="105"/>
          <w:sz w:val="18"/>
        </w:rPr>
        <w:t>Zanzibar</w:t>
      </w:r>
      <w:r>
        <w:rPr>
          <w:spacing w:val="-18"/>
          <w:w w:val="105"/>
          <w:sz w:val="18"/>
        </w:rPr>
        <w:t> </w:t>
      </w:r>
      <w:r>
        <w:rPr>
          <w:w w:val="105"/>
          <w:sz w:val="18"/>
        </w:rPr>
        <w:t>shall </w:t>
      </w:r>
      <w:r>
        <w:rPr>
          <w:spacing w:val="-2"/>
          <w:w w:val="105"/>
          <w:sz w:val="18"/>
        </w:rPr>
        <w:t>discharge</w:t>
      </w:r>
      <w:r>
        <w:rPr>
          <w:spacing w:val="-14"/>
          <w:w w:val="105"/>
          <w:sz w:val="18"/>
        </w:rPr>
        <w:t> </w:t>
      </w:r>
      <w:r>
        <w:rPr>
          <w:spacing w:val="-2"/>
          <w:w w:val="105"/>
          <w:sz w:val="18"/>
        </w:rPr>
        <w:t>the</w:t>
      </w:r>
      <w:r>
        <w:rPr>
          <w:spacing w:val="-14"/>
          <w:w w:val="105"/>
          <w:sz w:val="18"/>
        </w:rPr>
        <w:t> </w:t>
      </w:r>
      <w:r>
        <w:rPr>
          <w:spacing w:val="-2"/>
          <w:w w:val="105"/>
          <w:sz w:val="18"/>
        </w:rPr>
        <w:t>duties</w:t>
      </w:r>
      <w:r>
        <w:rPr>
          <w:spacing w:val="-10"/>
          <w:w w:val="105"/>
          <w:sz w:val="18"/>
        </w:rPr>
        <w:t> </w:t>
      </w:r>
      <w:r>
        <w:rPr>
          <w:spacing w:val="-2"/>
          <w:w w:val="105"/>
          <w:sz w:val="18"/>
        </w:rPr>
        <w:t>and</w:t>
      </w:r>
      <w:r>
        <w:rPr>
          <w:spacing w:val="-21"/>
          <w:w w:val="105"/>
          <w:sz w:val="18"/>
        </w:rPr>
        <w:t> </w:t>
      </w:r>
      <w:r>
        <w:rPr>
          <w:spacing w:val="-2"/>
          <w:w w:val="105"/>
          <w:sz w:val="18"/>
        </w:rPr>
        <w:t>functions</w:t>
      </w:r>
      <w:r>
        <w:rPr>
          <w:spacing w:val="-10"/>
          <w:w w:val="105"/>
          <w:sz w:val="18"/>
        </w:rPr>
        <w:t> </w:t>
      </w:r>
      <w:r>
        <w:rPr>
          <w:spacing w:val="-2"/>
          <w:w w:val="105"/>
          <w:sz w:val="18"/>
        </w:rPr>
        <w:t>of</w:t>
      </w:r>
      <w:r>
        <w:rPr>
          <w:spacing w:val="-21"/>
          <w:w w:val="105"/>
          <w:sz w:val="18"/>
        </w:rPr>
        <w:t> </w:t>
      </w:r>
      <w:r>
        <w:rPr>
          <w:spacing w:val="-2"/>
          <w:w w:val="105"/>
          <w:sz w:val="18"/>
        </w:rPr>
        <w:t>the</w:t>
      </w:r>
      <w:r>
        <w:rPr>
          <w:spacing w:val="-14"/>
          <w:w w:val="105"/>
          <w:sz w:val="18"/>
        </w:rPr>
        <w:t> </w:t>
      </w:r>
      <w:r>
        <w:rPr>
          <w:spacing w:val="-2"/>
          <w:w w:val="105"/>
          <w:sz w:val="18"/>
        </w:rPr>
        <w:t>Revolutionary</w:t>
      </w:r>
      <w:r>
        <w:rPr>
          <w:spacing w:val="-11"/>
          <w:w w:val="105"/>
          <w:sz w:val="18"/>
        </w:rPr>
        <w:t> </w:t>
      </w:r>
      <w:r>
        <w:rPr>
          <w:spacing w:val="-2"/>
          <w:w w:val="105"/>
          <w:sz w:val="18"/>
        </w:rPr>
        <w:t>Government</w:t>
      </w:r>
      <w:r>
        <w:rPr>
          <w:spacing w:val="-14"/>
          <w:w w:val="105"/>
          <w:sz w:val="18"/>
        </w:rPr>
        <w:t> </w:t>
      </w:r>
      <w:r>
        <w:rPr>
          <w:spacing w:val="-2"/>
          <w:w w:val="105"/>
          <w:sz w:val="18"/>
        </w:rPr>
        <w:t>of</w:t>
      </w:r>
      <w:r>
        <w:rPr>
          <w:spacing w:val="-21"/>
          <w:w w:val="105"/>
          <w:sz w:val="18"/>
        </w:rPr>
        <w:t> </w:t>
      </w:r>
      <w:r>
        <w:rPr>
          <w:spacing w:val="-2"/>
          <w:w w:val="105"/>
          <w:sz w:val="18"/>
        </w:rPr>
        <w:t>Zanzibar </w:t>
      </w:r>
      <w:r>
        <w:rPr>
          <w:w w:val="105"/>
          <w:sz w:val="18"/>
        </w:rPr>
        <w:t>which</w:t>
      </w:r>
      <w:r>
        <w:rPr>
          <w:spacing w:val="-18"/>
          <w:w w:val="105"/>
          <w:sz w:val="18"/>
        </w:rPr>
        <w:t> </w:t>
      </w:r>
      <w:r>
        <w:rPr>
          <w:w w:val="105"/>
          <w:sz w:val="18"/>
        </w:rPr>
        <w:t>shall</w:t>
      </w:r>
      <w:r>
        <w:rPr>
          <w:spacing w:val="-18"/>
          <w:w w:val="105"/>
          <w:sz w:val="18"/>
        </w:rPr>
        <w:t> </w:t>
      </w:r>
      <w:r>
        <w:rPr>
          <w:w w:val="105"/>
          <w:sz w:val="18"/>
        </w:rPr>
        <w:t>be</w:t>
      </w:r>
      <w:r>
        <w:rPr>
          <w:spacing w:val="-11"/>
          <w:w w:val="105"/>
          <w:sz w:val="18"/>
        </w:rPr>
        <w:t> </w:t>
      </w:r>
      <w:r>
        <w:rPr>
          <w:w w:val="105"/>
          <w:sz w:val="18"/>
        </w:rPr>
        <w:t>assigned</w:t>
      </w:r>
      <w:r>
        <w:rPr>
          <w:spacing w:val="-19"/>
          <w:w w:val="105"/>
          <w:sz w:val="18"/>
        </w:rPr>
        <w:t> </w:t>
      </w:r>
      <w:r>
        <w:rPr>
          <w:w w:val="105"/>
          <w:sz w:val="18"/>
        </w:rPr>
        <w:t>to</w:t>
      </w:r>
      <w:r>
        <w:rPr>
          <w:spacing w:val="-18"/>
          <w:w w:val="105"/>
          <w:sz w:val="18"/>
        </w:rPr>
        <w:t> </w:t>
      </w:r>
      <w:r>
        <w:rPr>
          <w:w w:val="105"/>
          <w:sz w:val="18"/>
        </w:rPr>
        <w:t>him</w:t>
      </w:r>
      <w:r>
        <w:rPr>
          <w:spacing w:val="-11"/>
          <w:w w:val="105"/>
          <w:sz w:val="18"/>
        </w:rPr>
        <w:t> </w:t>
      </w:r>
      <w:r>
        <w:rPr>
          <w:w w:val="105"/>
          <w:sz w:val="18"/>
        </w:rPr>
        <w:t>by</w:t>
      </w:r>
      <w:r>
        <w:rPr>
          <w:spacing w:val="-9"/>
          <w:w w:val="105"/>
          <w:sz w:val="18"/>
        </w:rPr>
        <w:t> </w:t>
      </w:r>
      <w:r>
        <w:rPr>
          <w:w w:val="105"/>
          <w:sz w:val="18"/>
        </w:rPr>
        <w:t>the</w:t>
      </w:r>
      <w:r>
        <w:rPr>
          <w:spacing w:val="-11"/>
          <w:w w:val="105"/>
          <w:sz w:val="18"/>
        </w:rPr>
        <w:t> </w:t>
      </w:r>
      <w:r>
        <w:rPr>
          <w:w w:val="105"/>
          <w:sz w:val="18"/>
        </w:rPr>
        <w:t>President</w:t>
      </w:r>
      <w:r>
        <w:rPr>
          <w:spacing w:val="-11"/>
          <w:w w:val="105"/>
          <w:sz w:val="18"/>
        </w:rPr>
        <w:t> </w:t>
      </w:r>
      <w:r>
        <w:rPr>
          <w:w w:val="105"/>
          <w:sz w:val="18"/>
        </w:rPr>
        <w:t>of</w:t>
      </w:r>
      <w:r>
        <w:rPr>
          <w:spacing w:val="-19"/>
          <w:w w:val="105"/>
          <w:sz w:val="18"/>
        </w:rPr>
        <w:t> </w:t>
      </w:r>
      <w:r>
        <w:rPr>
          <w:w w:val="105"/>
          <w:sz w:val="18"/>
        </w:rPr>
        <w:t>Zanzibar</w:t>
      </w:r>
      <w:r>
        <w:rPr>
          <w:spacing w:val="-18"/>
          <w:w w:val="105"/>
          <w:sz w:val="18"/>
        </w:rPr>
        <w:t> </w:t>
      </w:r>
      <w:r>
        <w:rPr>
          <w:w w:val="105"/>
          <w:sz w:val="18"/>
        </w:rPr>
        <w:t>and</w:t>
      </w:r>
      <w:r>
        <w:rPr>
          <w:spacing w:val="-19"/>
          <w:w w:val="105"/>
          <w:sz w:val="18"/>
        </w:rPr>
        <w:t> </w:t>
      </w:r>
      <w:r>
        <w:rPr>
          <w:w w:val="105"/>
          <w:sz w:val="18"/>
        </w:rPr>
        <w:t>in</w:t>
      </w:r>
      <w:r>
        <w:rPr>
          <w:spacing w:val="-18"/>
          <w:w w:val="105"/>
          <w:sz w:val="18"/>
        </w:rPr>
        <w:t> </w:t>
      </w:r>
      <w:r>
        <w:rPr>
          <w:w w:val="105"/>
          <w:sz w:val="18"/>
        </w:rPr>
        <w:t>accordance with</w:t>
      </w:r>
      <w:r>
        <w:rPr>
          <w:spacing w:val="-14"/>
          <w:w w:val="105"/>
          <w:sz w:val="18"/>
        </w:rPr>
        <w:t> </w:t>
      </w:r>
      <w:r>
        <w:rPr>
          <w:w w:val="105"/>
          <w:sz w:val="18"/>
        </w:rPr>
        <w:t>the</w:t>
      </w:r>
      <w:r>
        <w:rPr>
          <w:spacing w:val="-6"/>
          <w:w w:val="105"/>
          <w:sz w:val="18"/>
        </w:rPr>
        <w:t> </w:t>
      </w:r>
      <w:r>
        <w:rPr>
          <w:w w:val="105"/>
          <w:sz w:val="18"/>
        </w:rPr>
        <w:t>Constitution</w:t>
      </w:r>
      <w:r>
        <w:rPr>
          <w:spacing w:val="-14"/>
          <w:w w:val="105"/>
          <w:sz w:val="18"/>
        </w:rPr>
        <w:t> </w:t>
      </w:r>
      <w:r>
        <w:rPr>
          <w:w w:val="105"/>
          <w:sz w:val="18"/>
        </w:rPr>
        <w:t>of</w:t>
      </w:r>
      <w:r>
        <w:rPr>
          <w:spacing w:val="-15"/>
          <w:w w:val="105"/>
          <w:sz w:val="18"/>
        </w:rPr>
        <w:t> </w:t>
      </w:r>
      <w:r>
        <w:rPr>
          <w:w w:val="105"/>
          <w:sz w:val="18"/>
        </w:rPr>
        <w:t>Zanzibar,</w:t>
      </w:r>
      <w:r>
        <w:rPr>
          <w:spacing w:val="-4"/>
          <w:w w:val="105"/>
          <w:sz w:val="18"/>
        </w:rPr>
        <w:t> </w:t>
      </w:r>
      <w:r>
        <w:rPr>
          <w:w w:val="105"/>
          <w:sz w:val="18"/>
        </w:rPr>
        <w:t>1984,</w:t>
      </w:r>
      <w:r>
        <w:rPr>
          <w:spacing w:val="-4"/>
          <w:w w:val="105"/>
          <w:sz w:val="18"/>
        </w:rPr>
        <w:t> </w:t>
      </w:r>
      <w:r>
        <w:rPr>
          <w:w w:val="105"/>
          <w:sz w:val="18"/>
        </w:rPr>
        <w:t>or</w:t>
      </w:r>
      <w:r>
        <w:rPr>
          <w:spacing w:val="-14"/>
          <w:w w:val="105"/>
          <w:sz w:val="18"/>
        </w:rPr>
        <w:t> </w:t>
      </w:r>
      <w:r>
        <w:rPr>
          <w:w w:val="105"/>
          <w:sz w:val="18"/>
        </w:rPr>
        <w:t>any</w:t>
      </w:r>
      <w:r>
        <w:rPr>
          <w:spacing w:val="-4"/>
          <w:w w:val="105"/>
          <w:sz w:val="18"/>
        </w:rPr>
        <w:t> </w:t>
      </w:r>
      <w:r>
        <w:rPr>
          <w:w w:val="105"/>
          <w:sz w:val="18"/>
        </w:rPr>
        <w:t>law</w:t>
      </w:r>
      <w:r>
        <w:rPr>
          <w:spacing w:val="-10"/>
          <w:w w:val="105"/>
          <w:sz w:val="18"/>
        </w:rPr>
        <w:t> </w:t>
      </w:r>
      <w:r>
        <w:rPr>
          <w:w w:val="105"/>
          <w:sz w:val="18"/>
        </w:rPr>
        <w:t>enacted</w:t>
      </w:r>
      <w:r>
        <w:rPr>
          <w:spacing w:val="-15"/>
          <w:w w:val="105"/>
          <w:sz w:val="18"/>
        </w:rPr>
        <w:t> </w:t>
      </w:r>
      <w:r>
        <w:rPr>
          <w:w w:val="105"/>
          <w:sz w:val="18"/>
        </w:rPr>
        <w:t>by</w:t>
      </w:r>
      <w:r>
        <w:rPr>
          <w:spacing w:val="-4"/>
          <w:w w:val="105"/>
          <w:sz w:val="18"/>
        </w:rPr>
        <w:t> </w:t>
      </w:r>
      <w:r>
        <w:rPr>
          <w:w w:val="105"/>
          <w:sz w:val="18"/>
        </w:rPr>
        <w:t>the</w:t>
      </w:r>
      <w:r>
        <w:rPr>
          <w:spacing w:val="-6"/>
          <w:w w:val="105"/>
          <w:sz w:val="18"/>
        </w:rPr>
        <w:t> </w:t>
      </w:r>
      <w:r>
        <w:rPr>
          <w:w w:val="105"/>
          <w:sz w:val="18"/>
        </w:rPr>
        <w:t>House</w:t>
      </w:r>
      <w:r>
        <w:rPr>
          <w:spacing w:val="-6"/>
          <w:w w:val="105"/>
          <w:sz w:val="18"/>
        </w:rPr>
        <w:t> </w:t>
      </w:r>
      <w:r>
        <w:rPr>
          <w:w w:val="105"/>
          <w:sz w:val="18"/>
        </w:rPr>
        <w:t>of </w:t>
      </w:r>
      <w:r>
        <w:rPr>
          <w:spacing w:val="-2"/>
          <w:w w:val="105"/>
          <w:sz w:val="18"/>
        </w:rPr>
        <w:t>Representatives.</w:t>
      </w:r>
    </w:p>
    <w:p>
      <w:pPr>
        <w:pStyle w:val="BodyText"/>
        <w:spacing w:before="128"/>
      </w:pPr>
    </w:p>
    <w:p>
      <w:pPr>
        <w:pStyle w:val="Heading1"/>
        <w:spacing w:line="230" w:lineRule="auto"/>
        <w:ind w:right="1202"/>
      </w:pPr>
      <w:bookmarkStart w:name="heading-s844" w:id="65"/>
      <w:bookmarkEnd w:id="65"/>
      <w:r>
        <w:rPr>
          <w:b w:val="0"/>
        </w:rPr>
      </w:r>
      <w:r>
        <w:rPr>
          <w:w w:val="90"/>
        </w:rPr>
        <w:t>CHAPTER 3. THE LEGISLATURE OF THE </w:t>
      </w:r>
      <w:r>
        <w:rPr>
          <w:spacing w:val="-4"/>
        </w:rPr>
        <w:t>UNITED</w:t>
      </w:r>
      <w:r>
        <w:rPr>
          <w:spacing w:val="-29"/>
        </w:rPr>
        <w:t> </w:t>
      </w:r>
      <w:r>
        <w:rPr>
          <w:spacing w:val="-4"/>
        </w:rPr>
        <w:t>REPUBLIC</w:t>
      </w:r>
    </w:p>
    <w:p>
      <w:pPr>
        <w:pStyle w:val="BodyText"/>
        <w:spacing w:before="91"/>
        <w:rPr>
          <w:b/>
          <w:sz w:val="20"/>
        </w:rPr>
      </w:pPr>
      <w:r>
        <w:rPr>
          <w:b/>
          <w:sz w:val="20"/>
        </w:rPr>
        <mc:AlternateContent>
          <mc:Choice Requires="wps">
            <w:drawing>
              <wp:anchor distT="0" distB="0" distL="0" distR="0" allowOverlap="1" layoutInCell="1" locked="0" behindDoc="1" simplePos="0" relativeHeight="487601664">
                <wp:simplePos x="0" y="0"/>
                <wp:positionH relativeFrom="page">
                  <wp:posOffset>2254849</wp:posOffset>
                </wp:positionH>
                <wp:positionV relativeFrom="paragraph">
                  <wp:posOffset>226579</wp:posOffset>
                </wp:positionV>
                <wp:extent cx="4502785" cy="9525"/>
                <wp:effectExtent l="0" t="0" r="0" b="0"/>
                <wp:wrapTopAndBottom/>
                <wp:docPr id="157" name="Graphic 157"/>
                <wp:cNvGraphicFramePr>
                  <a:graphicFrameLocks/>
                </wp:cNvGraphicFramePr>
                <a:graphic>
                  <a:graphicData uri="http://schemas.microsoft.com/office/word/2010/wordprocessingShape">
                    <wps:wsp>
                      <wps:cNvPr id="157" name="Graphic 157"/>
                      <wps:cNvSpPr/>
                      <wps:spPr>
                        <a:xfrm>
                          <a:off x="0" y="0"/>
                          <a:ext cx="4502785" cy="9525"/>
                        </a:xfrm>
                        <a:custGeom>
                          <a:avLst/>
                          <a:gdLst/>
                          <a:ahLst/>
                          <a:cxnLst/>
                          <a:rect l="l" t="t" r="r" b="b"/>
                          <a:pathLst>
                            <a:path w="4502785" h="9525">
                              <a:moveTo>
                                <a:pt x="4502785" y="8951"/>
                              </a:moveTo>
                              <a:lnTo>
                                <a:pt x="0" y="8951"/>
                              </a:lnTo>
                              <a:lnTo>
                                <a:pt x="0" y="0"/>
                              </a:lnTo>
                              <a:lnTo>
                                <a:pt x="4502785" y="0"/>
                              </a:lnTo>
                              <a:lnTo>
                                <a:pt x="4502785" y="8951"/>
                              </a:lnTo>
                              <a:close/>
                            </a:path>
                          </a:pathLst>
                        </a:custGeom>
                        <a:solidFill>
                          <a:srgbClr val="D3D3D3"/>
                        </a:solidFill>
                      </wps:spPr>
                      <wps:bodyPr wrap="square" lIns="0" tIns="0" rIns="0" bIns="0" rtlCol="0">
                        <a:prstTxWarp prst="textNoShape">
                          <a:avLst/>
                        </a:prstTxWarp>
                        <a:noAutofit/>
                      </wps:bodyPr>
                    </wps:wsp>
                  </a:graphicData>
                </a:graphic>
              </wp:anchor>
            </w:drawing>
          </mc:Choice>
          <mc:Fallback>
            <w:pict>
              <v:rect style="position:absolute;margin-left:177.547226pt;margin-top:17.840933pt;width:354.550022pt;height:.704871pt;mso-position-horizontal-relative:page;mso-position-vertical-relative:paragraph;z-index:-15714816;mso-wrap-distance-left:0;mso-wrap-distance-right:0" id="docshape48" filled="true" fillcolor="#d3d3d3" stroked="false">
                <v:fill type="solid"/>
                <w10:wrap type="topAndBottom"/>
              </v:rect>
            </w:pict>
          </mc:Fallback>
        </mc:AlternateContent>
      </w:r>
    </w:p>
    <w:p>
      <w:pPr>
        <w:pStyle w:val="Heading2"/>
        <w:spacing w:before="332"/>
      </w:pPr>
      <w:bookmarkStart w:name="heading-s845" w:id="66"/>
      <w:bookmarkEnd w:id="66"/>
      <w:r>
        <w:rPr>
          <w:b w:val="0"/>
        </w:rPr>
      </w:r>
      <w:r>
        <w:rPr>
          <w:spacing w:val="-6"/>
          <w:w w:val="90"/>
        </w:rPr>
        <w:t>PART</w:t>
      </w:r>
      <w:r>
        <w:rPr>
          <w:spacing w:val="-10"/>
          <w:w w:val="90"/>
        </w:rPr>
        <w:t> </w:t>
      </w:r>
      <w:r>
        <w:rPr>
          <w:spacing w:val="-6"/>
          <w:w w:val="90"/>
        </w:rPr>
        <w:t>I.</w:t>
      </w:r>
      <w:r>
        <w:rPr>
          <w:spacing w:val="-12"/>
          <w:w w:val="90"/>
        </w:rPr>
        <w:t> </w:t>
      </w:r>
      <w:r>
        <w:rPr>
          <w:spacing w:val="-6"/>
          <w:w w:val="90"/>
        </w:rPr>
        <w:t>PARLIAMENT</w:t>
      </w:r>
    </w:p>
    <w:p>
      <w:pPr>
        <w:pStyle w:val="Heading4"/>
        <w:numPr>
          <w:ilvl w:val="0"/>
          <w:numId w:val="2"/>
        </w:numPr>
        <w:tabs>
          <w:tab w:pos="698" w:val="left" w:leader="none"/>
        </w:tabs>
        <w:spacing w:line="240" w:lineRule="auto" w:before="247" w:after="0"/>
        <w:ind w:left="698" w:right="0" w:hanging="351"/>
        <w:jc w:val="left"/>
      </w:pPr>
      <w:bookmarkStart w:name="s846" w:id="67"/>
      <w:bookmarkEnd w:id="67"/>
      <w:r>
        <w:rPr>
          <w:b w:val="0"/>
        </w:rPr>
      </w:r>
      <w:r>
        <w:rPr>
          <w:spacing w:val="-2"/>
        </w:rPr>
        <w:t>Parliament</w:t>
      </w:r>
    </w:p>
    <w:p>
      <w:pPr>
        <w:pStyle w:val="ListParagraph"/>
        <w:numPr>
          <w:ilvl w:val="1"/>
          <w:numId w:val="2"/>
        </w:numPr>
        <w:tabs>
          <w:tab w:pos="909" w:val="left" w:leader="none"/>
          <w:tab w:pos="911" w:val="left" w:leader="none"/>
        </w:tabs>
        <w:spacing w:line="232" w:lineRule="auto" w:before="217" w:after="0"/>
        <w:ind w:left="911" w:right="1675" w:hanging="204"/>
        <w:jc w:val="left"/>
        <w:rPr>
          <w:sz w:val="18"/>
        </w:rPr>
      </w:pPr>
      <w:r>
        <w:rPr>
          <w:sz w:val="18"/>
        </w:rPr>
        <w:t>There shall</w:t>
      </w:r>
      <w:r>
        <w:rPr>
          <w:spacing w:val="-7"/>
          <w:sz w:val="18"/>
        </w:rPr>
        <w:t> </w:t>
      </w:r>
      <w:r>
        <w:rPr>
          <w:sz w:val="18"/>
        </w:rPr>
        <w:t>be a Parliament of</w:t>
      </w:r>
      <w:r>
        <w:rPr>
          <w:spacing w:val="-8"/>
          <w:sz w:val="18"/>
        </w:rPr>
        <w:t> </w:t>
      </w:r>
      <w:r>
        <w:rPr>
          <w:sz w:val="18"/>
        </w:rPr>
        <w:t>the United</w:t>
      </w:r>
      <w:r>
        <w:rPr>
          <w:spacing w:val="-8"/>
          <w:sz w:val="18"/>
        </w:rPr>
        <w:t> </w:t>
      </w:r>
      <w:r>
        <w:rPr>
          <w:sz w:val="18"/>
        </w:rPr>
        <w:t>Republic</w:t>
      </w:r>
      <w:r>
        <w:rPr>
          <w:spacing w:val="-4"/>
          <w:sz w:val="18"/>
        </w:rPr>
        <w:t> </w:t>
      </w:r>
      <w:r>
        <w:rPr>
          <w:sz w:val="18"/>
        </w:rPr>
        <w:t>which</w:t>
      </w:r>
      <w:r>
        <w:rPr>
          <w:spacing w:val="-7"/>
          <w:sz w:val="18"/>
        </w:rPr>
        <w:t> </w:t>
      </w:r>
      <w:r>
        <w:rPr>
          <w:sz w:val="18"/>
        </w:rPr>
        <w:t>shall</w:t>
      </w:r>
      <w:r>
        <w:rPr>
          <w:spacing w:val="-7"/>
          <w:sz w:val="18"/>
        </w:rPr>
        <w:t> </w:t>
      </w:r>
      <w:r>
        <w:rPr>
          <w:sz w:val="18"/>
        </w:rPr>
        <w:t>consist of</w:t>
      </w:r>
      <w:r>
        <w:rPr>
          <w:spacing w:val="-8"/>
          <w:sz w:val="18"/>
        </w:rPr>
        <w:t> </w:t>
      </w:r>
      <w:r>
        <w:rPr>
          <w:sz w:val="18"/>
        </w:rPr>
        <w:t>two </w:t>
      </w:r>
      <w:r>
        <w:rPr>
          <w:spacing w:val="-2"/>
          <w:w w:val="110"/>
          <w:sz w:val="18"/>
        </w:rPr>
        <w:t>parts,</w:t>
      </w:r>
      <w:r>
        <w:rPr>
          <w:spacing w:val="-18"/>
          <w:w w:val="110"/>
          <w:sz w:val="18"/>
        </w:rPr>
        <w:t> </w:t>
      </w:r>
      <w:r>
        <w:rPr>
          <w:spacing w:val="-2"/>
          <w:w w:val="110"/>
          <w:sz w:val="18"/>
        </w:rPr>
        <w:t>that</w:t>
      </w:r>
      <w:r>
        <w:rPr>
          <w:spacing w:val="-20"/>
          <w:w w:val="110"/>
          <w:sz w:val="18"/>
        </w:rPr>
        <w:t> </w:t>
      </w:r>
      <w:r>
        <w:rPr>
          <w:spacing w:val="-2"/>
          <w:w w:val="110"/>
          <w:sz w:val="18"/>
        </w:rPr>
        <w:t>is</w:t>
      </w:r>
      <w:r>
        <w:rPr>
          <w:spacing w:val="-16"/>
          <w:w w:val="110"/>
          <w:sz w:val="18"/>
        </w:rPr>
        <w:t> </w:t>
      </w:r>
      <w:r>
        <w:rPr>
          <w:spacing w:val="-2"/>
          <w:w w:val="110"/>
          <w:sz w:val="18"/>
        </w:rPr>
        <w:t>to</w:t>
      </w:r>
      <w:r>
        <w:rPr>
          <w:spacing w:val="-26"/>
          <w:w w:val="110"/>
          <w:sz w:val="18"/>
        </w:rPr>
        <w:t> </w:t>
      </w:r>
      <w:r>
        <w:rPr>
          <w:spacing w:val="-2"/>
          <w:w w:val="110"/>
          <w:sz w:val="18"/>
        </w:rPr>
        <w:t>say,</w:t>
      </w:r>
      <w:r>
        <w:rPr>
          <w:spacing w:val="-18"/>
          <w:w w:val="110"/>
          <w:sz w:val="18"/>
        </w:rPr>
        <w:t> </w:t>
      </w:r>
      <w:r>
        <w:rPr>
          <w:spacing w:val="-2"/>
          <w:w w:val="110"/>
          <w:sz w:val="18"/>
        </w:rPr>
        <w:t>the</w:t>
      </w:r>
      <w:r>
        <w:rPr>
          <w:spacing w:val="-19"/>
          <w:w w:val="110"/>
          <w:sz w:val="18"/>
        </w:rPr>
        <w:t> </w:t>
      </w:r>
      <w:r>
        <w:rPr>
          <w:spacing w:val="-2"/>
          <w:w w:val="110"/>
          <w:sz w:val="18"/>
        </w:rPr>
        <w:t>President</w:t>
      </w:r>
      <w:r>
        <w:rPr>
          <w:spacing w:val="-20"/>
          <w:w w:val="110"/>
          <w:sz w:val="18"/>
        </w:rPr>
        <w:t> </w:t>
      </w:r>
      <w:r>
        <w:rPr>
          <w:spacing w:val="-2"/>
          <w:w w:val="110"/>
          <w:sz w:val="18"/>
        </w:rPr>
        <w:t>and</w:t>
      </w:r>
      <w:r>
        <w:rPr>
          <w:spacing w:val="-26"/>
          <w:w w:val="110"/>
          <w:sz w:val="18"/>
        </w:rPr>
        <w:t> </w:t>
      </w:r>
      <w:r>
        <w:rPr>
          <w:spacing w:val="-2"/>
          <w:w w:val="110"/>
          <w:sz w:val="18"/>
        </w:rPr>
        <w:t>the</w:t>
      </w:r>
      <w:r>
        <w:rPr>
          <w:spacing w:val="-20"/>
          <w:w w:val="110"/>
          <w:sz w:val="18"/>
        </w:rPr>
        <w:t> </w:t>
      </w:r>
      <w:r>
        <w:rPr>
          <w:spacing w:val="-2"/>
          <w:w w:val="110"/>
          <w:sz w:val="18"/>
        </w:rPr>
        <w:t>National</w:t>
      </w:r>
      <w:r>
        <w:rPr>
          <w:spacing w:val="-26"/>
          <w:w w:val="110"/>
          <w:sz w:val="18"/>
        </w:rPr>
        <w:t> </w:t>
      </w:r>
      <w:r>
        <w:rPr>
          <w:spacing w:val="-2"/>
          <w:w w:val="110"/>
          <w:sz w:val="18"/>
        </w:rPr>
        <w:t>Assembly.</w:t>
      </w:r>
    </w:p>
    <w:p>
      <w:pPr>
        <w:pStyle w:val="ListParagraph"/>
        <w:numPr>
          <w:ilvl w:val="1"/>
          <w:numId w:val="2"/>
        </w:numPr>
        <w:tabs>
          <w:tab w:pos="909" w:val="left" w:leader="none"/>
          <w:tab w:pos="911" w:val="left" w:leader="none"/>
        </w:tabs>
        <w:spacing w:line="232" w:lineRule="auto" w:before="2" w:after="0"/>
        <w:ind w:left="911" w:right="1618" w:hanging="204"/>
        <w:jc w:val="left"/>
        <w:rPr>
          <w:sz w:val="18"/>
        </w:rPr>
      </w:pPr>
      <w:r>
        <w:rPr>
          <w:spacing w:val="-2"/>
          <w:w w:val="105"/>
          <w:sz w:val="18"/>
        </w:rPr>
        <w:t>The</w:t>
      </w:r>
      <w:r>
        <w:rPr>
          <w:spacing w:val="-11"/>
          <w:w w:val="105"/>
          <w:sz w:val="18"/>
        </w:rPr>
        <w:t> </w:t>
      </w:r>
      <w:r>
        <w:rPr>
          <w:spacing w:val="-2"/>
          <w:w w:val="105"/>
          <w:sz w:val="18"/>
        </w:rPr>
        <w:t>National</w:t>
      </w:r>
      <w:r>
        <w:rPr>
          <w:spacing w:val="-18"/>
          <w:w w:val="105"/>
          <w:sz w:val="18"/>
        </w:rPr>
        <w:t> </w:t>
      </w:r>
      <w:r>
        <w:rPr>
          <w:spacing w:val="-2"/>
          <w:w w:val="105"/>
          <w:sz w:val="18"/>
        </w:rPr>
        <w:t>Assembly</w:t>
      </w:r>
      <w:r>
        <w:rPr>
          <w:spacing w:val="-9"/>
          <w:w w:val="105"/>
          <w:sz w:val="18"/>
        </w:rPr>
        <w:t> </w:t>
      </w:r>
      <w:r>
        <w:rPr>
          <w:spacing w:val="-2"/>
          <w:w w:val="105"/>
          <w:sz w:val="18"/>
        </w:rPr>
        <w:t>shall</w:t>
      </w:r>
      <w:r>
        <w:rPr>
          <w:spacing w:val="-18"/>
          <w:w w:val="105"/>
          <w:sz w:val="18"/>
        </w:rPr>
        <w:t> </w:t>
      </w:r>
      <w:r>
        <w:rPr>
          <w:spacing w:val="-2"/>
          <w:w w:val="105"/>
          <w:sz w:val="18"/>
        </w:rPr>
        <w:t>consist</w:t>
      </w:r>
      <w:r>
        <w:rPr>
          <w:spacing w:val="-11"/>
          <w:w w:val="105"/>
          <w:sz w:val="18"/>
        </w:rPr>
        <w:t> </w:t>
      </w:r>
      <w:r>
        <w:rPr>
          <w:spacing w:val="-2"/>
          <w:w w:val="105"/>
          <w:sz w:val="18"/>
        </w:rPr>
        <w:t>of</w:t>
      </w:r>
      <w:r>
        <w:rPr>
          <w:spacing w:val="-19"/>
          <w:w w:val="105"/>
          <w:sz w:val="18"/>
        </w:rPr>
        <w:t> </w:t>
      </w:r>
      <w:r>
        <w:rPr>
          <w:spacing w:val="-2"/>
          <w:w w:val="105"/>
          <w:sz w:val="18"/>
        </w:rPr>
        <w:t>all</w:t>
      </w:r>
      <w:r>
        <w:rPr>
          <w:spacing w:val="-18"/>
          <w:w w:val="105"/>
          <w:sz w:val="18"/>
        </w:rPr>
        <w:t> </w:t>
      </w:r>
      <w:r>
        <w:rPr>
          <w:spacing w:val="-2"/>
          <w:w w:val="105"/>
          <w:sz w:val="18"/>
        </w:rPr>
        <w:t>categories</w:t>
      </w:r>
      <w:r>
        <w:rPr>
          <w:spacing w:val="-7"/>
          <w:w w:val="105"/>
          <w:sz w:val="18"/>
        </w:rPr>
        <w:t> </w:t>
      </w:r>
      <w:r>
        <w:rPr>
          <w:spacing w:val="-2"/>
          <w:w w:val="105"/>
          <w:sz w:val="18"/>
        </w:rPr>
        <w:t>of</w:t>
      </w:r>
      <w:r>
        <w:rPr>
          <w:spacing w:val="-19"/>
          <w:w w:val="105"/>
          <w:sz w:val="18"/>
        </w:rPr>
        <w:t> </w:t>
      </w:r>
      <w:r>
        <w:rPr>
          <w:spacing w:val="-2"/>
          <w:w w:val="105"/>
          <w:sz w:val="18"/>
        </w:rPr>
        <w:t>members</w:t>
      </w:r>
      <w:r>
        <w:rPr>
          <w:spacing w:val="-7"/>
          <w:w w:val="105"/>
          <w:sz w:val="18"/>
        </w:rPr>
        <w:t> </w:t>
      </w:r>
      <w:r>
        <w:rPr>
          <w:spacing w:val="-2"/>
          <w:w w:val="105"/>
          <w:sz w:val="18"/>
        </w:rPr>
        <w:t>specified</w:t>
      </w:r>
      <w:r>
        <w:rPr>
          <w:spacing w:val="-19"/>
          <w:w w:val="105"/>
          <w:sz w:val="18"/>
        </w:rPr>
        <w:t> </w:t>
      </w:r>
      <w:r>
        <w:rPr>
          <w:spacing w:val="-2"/>
          <w:w w:val="105"/>
          <w:sz w:val="18"/>
        </w:rPr>
        <w:t>in </w:t>
      </w:r>
      <w:r>
        <w:rPr>
          <w:w w:val="105"/>
          <w:sz w:val="18"/>
        </w:rPr>
        <w:t>Article</w:t>
      </w:r>
      <w:r>
        <w:rPr>
          <w:spacing w:val="-5"/>
          <w:w w:val="105"/>
          <w:sz w:val="18"/>
        </w:rPr>
        <w:t> </w:t>
      </w:r>
      <w:r>
        <w:rPr>
          <w:w w:val="105"/>
          <w:sz w:val="18"/>
        </w:rPr>
        <w:t>66</w:t>
      </w:r>
      <w:r>
        <w:rPr>
          <w:spacing w:val="-1"/>
          <w:w w:val="105"/>
          <w:sz w:val="18"/>
        </w:rPr>
        <w:t> </w:t>
      </w:r>
      <w:r>
        <w:rPr>
          <w:w w:val="105"/>
          <w:sz w:val="18"/>
        </w:rPr>
        <w:t>of</w:t>
      </w:r>
      <w:r>
        <w:rPr>
          <w:spacing w:val="-14"/>
          <w:w w:val="105"/>
          <w:sz w:val="18"/>
        </w:rPr>
        <w:t> </w:t>
      </w:r>
      <w:r>
        <w:rPr>
          <w:w w:val="105"/>
          <w:sz w:val="18"/>
        </w:rPr>
        <w:t>this</w:t>
      </w:r>
      <w:r>
        <w:rPr>
          <w:spacing w:val="-1"/>
          <w:w w:val="105"/>
          <w:sz w:val="18"/>
        </w:rPr>
        <w:t> </w:t>
      </w:r>
      <w:r>
        <w:rPr>
          <w:w w:val="105"/>
          <w:sz w:val="18"/>
        </w:rPr>
        <w:t>Constitution,</w:t>
      </w:r>
      <w:r>
        <w:rPr>
          <w:spacing w:val="-2"/>
          <w:w w:val="105"/>
          <w:sz w:val="18"/>
        </w:rPr>
        <w:t> </w:t>
      </w:r>
      <w:r>
        <w:rPr>
          <w:w w:val="105"/>
          <w:sz w:val="18"/>
        </w:rPr>
        <w:t>who</w:t>
      </w:r>
      <w:r>
        <w:rPr>
          <w:spacing w:val="-12"/>
          <w:w w:val="105"/>
          <w:sz w:val="18"/>
        </w:rPr>
        <w:t> </w:t>
      </w:r>
      <w:r>
        <w:rPr>
          <w:w w:val="105"/>
          <w:sz w:val="18"/>
        </w:rPr>
        <w:t>shall</w:t>
      </w:r>
      <w:r>
        <w:rPr>
          <w:spacing w:val="-12"/>
          <w:w w:val="105"/>
          <w:sz w:val="18"/>
        </w:rPr>
        <w:t> </w:t>
      </w:r>
      <w:r>
        <w:rPr>
          <w:w w:val="105"/>
          <w:sz w:val="18"/>
        </w:rPr>
        <w:t>all</w:t>
      </w:r>
      <w:r>
        <w:rPr>
          <w:spacing w:val="-12"/>
          <w:w w:val="105"/>
          <w:sz w:val="18"/>
        </w:rPr>
        <w:t> </w:t>
      </w:r>
      <w:r>
        <w:rPr>
          <w:w w:val="105"/>
          <w:sz w:val="18"/>
        </w:rPr>
        <w:t>be</w:t>
      </w:r>
      <w:r>
        <w:rPr>
          <w:spacing w:val="-5"/>
          <w:w w:val="105"/>
          <w:sz w:val="18"/>
        </w:rPr>
        <w:t> </w:t>
      </w:r>
      <w:r>
        <w:rPr>
          <w:w w:val="105"/>
          <w:sz w:val="18"/>
        </w:rPr>
        <w:t>designated</w:t>
      </w:r>
      <w:r>
        <w:rPr>
          <w:spacing w:val="-14"/>
          <w:w w:val="105"/>
          <w:sz w:val="18"/>
        </w:rPr>
        <w:t> </w:t>
      </w:r>
      <w:r>
        <w:rPr>
          <w:w w:val="105"/>
          <w:sz w:val="18"/>
        </w:rPr>
        <w:t>as</w:t>
      </w:r>
      <w:r>
        <w:rPr>
          <w:spacing w:val="-1"/>
          <w:w w:val="105"/>
          <w:sz w:val="18"/>
        </w:rPr>
        <w:t> </w:t>
      </w:r>
      <w:r>
        <w:rPr>
          <w:w w:val="105"/>
          <w:sz w:val="18"/>
        </w:rPr>
        <w:t>Members</w:t>
      </w:r>
      <w:r>
        <w:rPr>
          <w:spacing w:val="-1"/>
          <w:w w:val="105"/>
          <w:sz w:val="18"/>
        </w:rPr>
        <w:t> </w:t>
      </w:r>
      <w:r>
        <w:rPr>
          <w:w w:val="105"/>
          <w:sz w:val="18"/>
        </w:rPr>
        <w:t>of </w:t>
      </w:r>
      <w:r>
        <w:rPr>
          <w:spacing w:val="-2"/>
          <w:w w:val="105"/>
          <w:sz w:val="18"/>
        </w:rPr>
        <w:t>Parliament.</w:t>
      </w:r>
    </w:p>
    <w:p>
      <w:pPr>
        <w:pStyle w:val="ListParagraph"/>
        <w:spacing w:after="0" w:line="232" w:lineRule="auto"/>
        <w:jc w:val="left"/>
        <w:rPr>
          <w:sz w:val="18"/>
        </w:rPr>
        <w:sectPr>
          <w:type w:val="continuous"/>
          <w:pgSz w:w="12240" w:h="15840"/>
          <w:pgMar w:header="280" w:footer="332" w:top="240" w:bottom="280" w:left="360" w:right="360"/>
          <w:cols w:num="2" w:equalWidth="0">
            <w:col w:w="2317" w:space="532"/>
            <w:col w:w="8671"/>
          </w:cols>
        </w:sectPr>
      </w:pPr>
    </w:p>
    <w:p>
      <w:pPr>
        <w:pStyle w:val="BodyText"/>
        <w:rPr>
          <w:sz w:val="15"/>
        </w:rPr>
      </w:pPr>
    </w:p>
    <w:p>
      <w:pPr>
        <w:pStyle w:val="BodyText"/>
        <w:spacing w:after="0"/>
        <w:rPr>
          <w:sz w:val="15"/>
        </w:rPr>
        <w:sectPr>
          <w:pgSz w:w="12240" w:h="15840"/>
          <w:pgMar w:header="280" w:footer="332" w:top="500" w:bottom="520" w:left="360" w:right="360"/>
        </w:sect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129"/>
        <w:rPr>
          <w:sz w:val="13"/>
        </w:rPr>
      </w:pPr>
    </w:p>
    <w:p>
      <w:pPr>
        <w:spacing w:before="1"/>
        <w:ind w:left="159" w:right="0" w:firstLine="0"/>
        <w:jc w:val="left"/>
        <w:rPr>
          <w:sz w:val="13"/>
        </w:rPr>
      </w:pPr>
      <w:r>
        <w:rPr>
          <w:position w:val="3"/>
        </w:rPr>
        <w:drawing>
          <wp:inline distT="0" distB="0" distL="0" distR="0">
            <wp:extent cx="26855" cy="26837"/>
            <wp:effectExtent l="0" t="0" r="0" b="0"/>
            <wp:docPr id="158" name="Image 158"/>
            <wp:cNvGraphicFramePr>
              <a:graphicFrameLocks/>
            </wp:cNvGraphicFramePr>
            <a:graphic>
              <a:graphicData uri="http://schemas.openxmlformats.org/drawingml/2006/picture">
                <pic:pic>
                  <pic:nvPicPr>
                    <pic:cNvPr id="158" name="Image 158"/>
                    <pic:cNvPicPr/>
                  </pic:nvPicPr>
                  <pic:blipFill>
                    <a:blip r:embed="rId51" cstate="print"/>
                    <a:stretch>
                      <a:fillRect/>
                    </a:stretch>
                  </pic:blipFill>
                  <pic:spPr>
                    <a:xfrm>
                      <a:off x="0" y="0"/>
                      <a:ext cx="26855" cy="26837"/>
                    </a:xfrm>
                    <a:prstGeom prst="rect">
                      <a:avLst/>
                    </a:prstGeom>
                  </pic:spPr>
                </pic:pic>
              </a:graphicData>
            </a:graphic>
          </wp:inline>
        </w:drawing>
      </w:r>
      <w:r>
        <w:rPr>
          <w:position w:val="3"/>
        </w:rPr>
      </w:r>
      <w:r>
        <w:rPr>
          <w:rFonts w:ascii="Times New Roman"/>
          <w:spacing w:val="80"/>
          <w:sz w:val="20"/>
        </w:rPr>
        <w:t> </w:t>
      </w:r>
      <w:r>
        <w:rPr>
          <w:color w:val="2B2B2B"/>
          <w:sz w:val="13"/>
        </w:rPr>
        <w:t>Legislative</w:t>
      </w:r>
      <w:r>
        <w:rPr>
          <w:color w:val="2B2B2B"/>
          <w:spacing w:val="-7"/>
          <w:sz w:val="13"/>
        </w:rPr>
        <w:t> </w:t>
      </w:r>
      <w:r>
        <w:rPr>
          <w:color w:val="2B2B2B"/>
          <w:sz w:val="13"/>
        </w:rPr>
        <w:t>oversight</w:t>
      </w:r>
      <w:r>
        <w:rPr>
          <w:color w:val="2B2B2B"/>
          <w:spacing w:val="-18"/>
          <w:sz w:val="13"/>
        </w:rPr>
        <w:t> </w:t>
      </w:r>
      <w:r>
        <w:rPr>
          <w:color w:val="2B2B2B"/>
          <w:sz w:val="13"/>
        </w:rPr>
        <w:t>of</w:t>
      </w:r>
      <w:r>
        <w:rPr>
          <w:color w:val="2B2B2B"/>
          <w:spacing w:val="-12"/>
          <w:sz w:val="13"/>
        </w:rPr>
        <w:t> </w:t>
      </w:r>
      <w:r>
        <w:rPr>
          <w:color w:val="2B2B2B"/>
          <w:sz w:val="13"/>
        </w:rPr>
        <w:t>the</w:t>
      </w:r>
      <w:r>
        <w:rPr>
          <w:color w:val="2B2B2B"/>
          <w:spacing w:val="-7"/>
          <w:sz w:val="13"/>
        </w:rPr>
        <w:t> </w:t>
      </w:r>
      <w:r>
        <w:rPr>
          <w:color w:val="2B2B2B"/>
          <w:sz w:val="13"/>
        </w:rPr>
        <w:t>executive</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122"/>
        <w:rPr>
          <w:sz w:val="13"/>
        </w:rPr>
      </w:pPr>
    </w:p>
    <w:p>
      <w:pPr>
        <w:spacing w:line="156" w:lineRule="exact" w:before="0"/>
        <w:ind w:left="159" w:right="0" w:firstLine="0"/>
        <w:jc w:val="left"/>
        <w:rPr>
          <w:sz w:val="13"/>
        </w:rPr>
      </w:pPr>
      <w:r>
        <w:rPr>
          <w:position w:val="3"/>
        </w:rPr>
        <w:drawing>
          <wp:inline distT="0" distB="0" distL="0" distR="0">
            <wp:extent cx="26855" cy="26837"/>
            <wp:effectExtent l="0" t="0" r="0" b="0"/>
            <wp:docPr id="159" name="Image 159"/>
            <wp:cNvGraphicFramePr>
              <a:graphicFrameLocks/>
            </wp:cNvGraphicFramePr>
            <a:graphic>
              <a:graphicData uri="http://schemas.openxmlformats.org/drawingml/2006/picture">
                <pic:pic>
                  <pic:nvPicPr>
                    <pic:cNvPr id="159" name="Image 159"/>
                    <pic:cNvPicPr/>
                  </pic:nvPicPr>
                  <pic:blipFill>
                    <a:blip r:embed="rId52" cstate="print"/>
                    <a:stretch>
                      <a:fillRect/>
                    </a:stretch>
                  </pic:blipFill>
                  <pic:spPr>
                    <a:xfrm>
                      <a:off x="0" y="0"/>
                      <a:ext cx="26855" cy="26837"/>
                    </a:xfrm>
                    <a:prstGeom prst="rect">
                      <a:avLst/>
                    </a:prstGeom>
                  </pic:spPr>
                </pic:pic>
              </a:graphicData>
            </a:graphic>
          </wp:inline>
        </w:drawing>
      </w:r>
      <w:r>
        <w:rPr>
          <w:position w:val="3"/>
        </w:rPr>
      </w:r>
      <w:r>
        <w:rPr>
          <w:rFonts w:ascii="Times New Roman"/>
          <w:spacing w:val="80"/>
          <w:sz w:val="20"/>
        </w:rPr>
        <w:t> </w:t>
      </w:r>
      <w:r>
        <w:rPr>
          <w:color w:val="2B2B2B"/>
          <w:spacing w:val="-2"/>
          <w:sz w:val="13"/>
        </w:rPr>
        <w:t>Treaty </w:t>
      </w:r>
      <w:r>
        <w:rPr>
          <w:color w:val="2B2B2B"/>
          <w:sz w:val="13"/>
        </w:rPr>
        <w:t>ratification</w:t>
      </w:r>
    </w:p>
    <w:p>
      <w:pPr>
        <w:spacing w:line="156" w:lineRule="exact" w:before="0"/>
        <w:ind w:left="159" w:right="0" w:firstLine="0"/>
        <w:jc w:val="left"/>
        <w:rPr>
          <w:sz w:val="13"/>
        </w:rPr>
      </w:pPr>
      <w:r>
        <w:rPr>
          <w:position w:val="3"/>
        </w:rPr>
        <w:drawing>
          <wp:inline distT="0" distB="0" distL="0" distR="0">
            <wp:extent cx="26855" cy="26837"/>
            <wp:effectExtent l="0" t="0" r="0" b="0"/>
            <wp:docPr id="160" name="Image 160"/>
            <wp:cNvGraphicFramePr>
              <a:graphicFrameLocks/>
            </wp:cNvGraphicFramePr>
            <a:graphic>
              <a:graphicData uri="http://schemas.openxmlformats.org/drawingml/2006/picture">
                <pic:pic>
                  <pic:nvPicPr>
                    <pic:cNvPr id="160" name="Image 160"/>
                    <pic:cNvPicPr/>
                  </pic:nvPicPr>
                  <pic:blipFill>
                    <a:blip r:embed="rId53" cstate="print"/>
                    <a:stretch>
                      <a:fillRect/>
                    </a:stretch>
                  </pic:blipFill>
                  <pic:spPr>
                    <a:xfrm>
                      <a:off x="0" y="0"/>
                      <a:ext cx="26855" cy="26837"/>
                    </a:xfrm>
                    <a:prstGeom prst="rect">
                      <a:avLst/>
                    </a:prstGeom>
                  </pic:spPr>
                </pic:pic>
              </a:graphicData>
            </a:graphic>
          </wp:inline>
        </w:drawing>
      </w:r>
      <w:r>
        <w:rPr>
          <w:position w:val="3"/>
        </w:rPr>
      </w:r>
      <w:r>
        <w:rPr>
          <w:rFonts w:ascii="Times New Roman"/>
          <w:spacing w:val="80"/>
          <w:sz w:val="20"/>
        </w:rPr>
        <w:t> </w:t>
      </w:r>
      <w:r>
        <w:rPr>
          <w:color w:val="2B2B2B"/>
          <w:spacing w:val="-2"/>
          <w:sz w:val="13"/>
        </w:rPr>
        <w:t>International </w:t>
      </w:r>
      <w:r>
        <w:rPr>
          <w:color w:val="2B2B2B"/>
          <w:sz w:val="13"/>
        </w:rPr>
        <w:t>law</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126"/>
        <w:rPr>
          <w:sz w:val="13"/>
        </w:rPr>
      </w:pPr>
    </w:p>
    <w:p>
      <w:pPr>
        <w:spacing w:before="0"/>
        <w:ind w:left="159" w:right="0" w:firstLine="0"/>
        <w:jc w:val="left"/>
        <w:rPr>
          <w:sz w:val="13"/>
        </w:rPr>
      </w:pPr>
      <w:r>
        <w:rPr>
          <w:position w:val="3"/>
        </w:rPr>
        <w:drawing>
          <wp:inline distT="0" distB="0" distL="0" distR="0">
            <wp:extent cx="26855" cy="26837"/>
            <wp:effectExtent l="0" t="0" r="0" b="0"/>
            <wp:docPr id="161" name="Image 161"/>
            <wp:cNvGraphicFramePr>
              <a:graphicFrameLocks/>
            </wp:cNvGraphicFramePr>
            <a:graphic>
              <a:graphicData uri="http://schemas.openxmlformats.org/drawingml/2006/picture">
                <pic:pic>
                  <pic:nvPicPr>
                    <pic:cNvPr id="161" name="Image 161"/>
                    <pic:cNvPicPr/>
                  </pic:nvPicPr>
                  <pic:blipFill>
                    <a:blip r:embed="rId54" cstate="print"/>
                    <a:stretch>
                      <a:fillRect/>
                    </a:stretch>
                  </pic:blipFill>
                  <pic:spPr>
                    <a:xfrm>
                      <a:off x="0" y="0"/>
                      <a:ext cx="26855" cy="26837"/>
                    </a:xfrm>
                    <a:prstGeom prst="rect">
                      <a:avLst/>
                    </a:prstGeom>
                  </pic:spPr>
                </pic:pic>
              </a:graphicData>
            </a:graphic>
          </wp:inline>
        </w:drawing>
      </w:r>
      <w:r>
        <w:rPr>
          <w:position w:val="3"/>
        </w:rPr>
      </w:r>
      <w:r>
        <w:rPr>
          <w:rFonts w:ascii="Times New Roman"/>
          <w:spacing w:val="80"/>
          <w:sz w:val="20"/>
        </w:rPr>
        <w:t> </w:t>
      </w:r>
      <w:r>
        <w:rPr>
          <w:color w:val="2B2B2B"/>
          <w:spacing w:val="-2"/>
          <w:sz w:val="13"/>
        </w:rPr>
        <w:t>Subsidiary unit</w:t>
      </w:r>
      <w:r>
        <w:rPr>
          <w:color w:val="2B2B2B"/>
          <w:spacing w:val="-7"/>
          <w:sz w:val="13"/>
        </w:rPr>
        <w:t> </w:t>
      </w:r>
      <w:r>
        <w:rPr>
          <w:color w:val="2B2B2B"/>
          <w:spacing w:val="-2"/>
          <w:sz w:val="13"/>
        </w:rPr>
        <w:t>government</w:t>
      </w:r>
    </w:p>
    <w:p>
      <w:pPr>
        <w:pStyle w:val="BodyText"/>
        <w:spacing w:before="109"/>
        <w:rPr>
          <w:sz w:val="13"/>
        </w:rPr>
      </w:pPr>
    </w:p>
    <w:p>
      <w:pPr>
        <w:spacing w:before="1"/>
        <w:ind w:left="159" w:right="0" w:firstLine="0"/>
        <w:jc w:val="left"/>
        <w:rPr>
          <w:sz w:val="13"/>
        </w:rPr>
      </w:pPr>
      <w:r>
        <w:rPr>
          <w:position w:val="3"/>
        </w:rPr>
        <w:drawing>
          <wp:inline distT="0" distB="0" distL="0" distR="0">
            <wp:extent cx="26855" cy="26837"/>
            <wp:effectExtent l="0" t="0" r="0" b="0"/>
            <wp:docPr id="162" name="Image 162"/>
            <wp:cNvGraphicFramePr>
              <a:graphicFrameLocks/>
            </wp:cNvGraphicFramePr>
            <a:graphic>
              <a:graphicData uri="http://schemas.openxmlformats.org/drawingml/2006/picture">
                <pic:pic>
                  <pic:nvPicPr>
                    <pic:cNvPr id="162" name="Image 162"/>
                    <pic:cNvPicPr/>
                  </pic:nvPicPr>
                  <pic:blipFill>
                    <a:blip r:embed="rId55" cstate="print"/>
                    <a:stretch>
                      <a:fillRect/>
                    </a:stretch>
                  </pic:blipFill>
                  <pic:spPr>
                    <a:xfrm>
                      <a:off x="0" y="0"/>
                      <a:ext cx="26855" cy="26837"/>
                    </a:xfrm>
                    <a:prstGeom prst="rect">
                      <a:avLst/>
                    </a:prstGeom>
                  </pic:spPr>
                </pic:pic>
              </a:graphicData>
            </a:graphic>
          </wp:inline>
        </w:drawing>
      </w:r>
      <w:r>
        <w:rPr>
          <w:position w:val="3"/>
        </w:rPr>
      </w:r>
      <w:r>
        <w:rPr>
          <w:rFonts w:ascii="Times New Roman"/>
          <w:spacing w:val="80"/>
          <w:sz w:val="20"/>
        </w:rPr>
        <w:t> </w:t>
      </w:r>
      <w:r>
        <w:rPr>
          <w:color w:val="2B2B2B"/>
          <w:sz w:val="13"/>
        </w:rPr>
        <w:t>National</w:t>
      </w:r>
      <w:r>
        <w:rPr>
          <w:color w:val="2B2B2B"/>
          <w:spacing w:val="-7"/>
          <w:sz w:val="13"/>
        </w:rPr>
        <w:t> </w:t>
      </w:r>
      <w:r>
        <w:rPr>
          <w:color w:val="2B2B2B"/>
          <w:sz w:val="13"/>
        </w:rPr>
        <w:t>vs</w:t>
      </w:r>
      <w:r>
        <w:rPr>
          <w:color w:val="2B2B2B"/>
          <w:spacing w:val="-2"/>
          <w:sz w:val="13"/>
        </w:rPr>
        <w:t> </w:t>
      </w:r>
      <w:r>
        <w:rPr>
          <w:color w:val="2B2B2B"/>
          <w:sz w:val="13"/>
        </w:rPr>
        <w:t>subnational</w:t>
      </w:r>
      <w:r>
        <w:rPr>
          <w:color w:val="2B2B2B"/>
          <w:spacing w:val="-7"/>
          <w:sz w:val="13"/>
        </w:rPr>
        <w:t> </w:t>
      </w:r>
      <w:r>
        <w:rPr>
          <w:color w:val="2B2B2B"/>
          <w:sz w:val="13"/>
        </w:rPr>
        <w:t>laws</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94"/>
        <w:rPr>
          <w:sz w:val="13"/>
        </w:rPr>
      </w:pPr>
    </w:p>
    <w:p>
      <w:pPr>
        <w:spacing w:before="0"/>
        <w:ind w:left="159" w:right="0" w:firstLine="0"/>
        <w:jc w:val="left"/>
        <w:rPr>
          <w:sz w:val="13"/>
        </w:rPr>
      </w:pPr>
      <w:r>
        <w:rPr>
          <w:position w:val="3"/>
        </w:rPr>
        <w:drawing>
          <wp:inline distT="0" distB="0" distL="0" distR="0">
            <wp:extent cx="26855" cy="26837"/>
            <wp:effectExtent l="0" t="0" r="0" b="0"/>
            <wp:docPr id="163" name="Image 163"/>
            <wp:cNvGraphicFramePr>
              <a:graphicFrameLocks/>
            </wp:cNvGraphicFramePr>
            <a:graphic>
              <a:graphicData uri="http://schemas.openxmlformats.org/drawingml/2006/picture">
                <pic:pic>
                  <pic:nvPicPr>
                    <pic:cNvPr id="163" name="Image 163"/>
                    <pic:cNvPicPr/>
                  </pic:nvPicPr>
                  <pic:blipFill>
                    <a:blip r:embed="rId56" cstate="print"/>
                    <a:stretch>
                      <a:fillRect/>
                    </a:stretch>
                  </pic:blipFill>
                  <pic:spPr>
                    <a:xfrm>
                      <a:off x="0" y="0"/>
                      <a:ext cx="26855" cy="26837"/>
                    </a:xfrm>
                    <a:prstGeom prst="rect">
                      <a:avLst/>
                    </a:prstGeom>
                  </pic:spPr>
                </pic:pic>
              </a:graphicData>
            </a:graphic>
          </wp:inline>
        </w:drawing>
      </w:r>
      <w:r>
        <w:rPr>
          <w:position w:val="3"/>
        </w:rPr>
      </w:r>
      <w:r>
        <w:rPr>
          <w:rFonts w:ascii="Times New Roman"/>
          <w:spacing w:val="80"/>
          <w:w w:val="105"/>
          <w:sz w:val="20"/>
        </w:rPr>
        <w:t> </w:t>
      </w:r>
      <w:r>
        <w:rPr>
          <w:color w:val="2B2B2B"/>
          <w:spacing w:val="-4"/>
          <w:w w:val="105"/>
          <w:sz w:val="13"/>
        </w:rPr>
        <w:t>Constitutionality of legislation</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77"/>
        <w:rPr>
          <w:sz w:val="13"/>
        </w:rPr>
      </w:pPr>
    </w:p>
    <w:p>
      <w:pPr>
        <w:spacing w:before="0"/>
        <w:ind w:left="159" w:right="0" w:firstLine="0"/>
        <w:jc w:val="left"/>
        <w:rPr>
          <w:sz w:val="13"/>
        </w:rPr>
      </w:pPr>
      <w:r>
        <w:rPr>
          <w:position w:val="3"/>
        </w:rPr>
        <w:drawing>
          <wp:inline distT="0" distB="0" distL="0" distR="0">
            <wp:extent cx="26855" cy="26837"/>
            <wp:effectExtent l="0" t="0" r="0" b="0"/>
            <wp:docPr id="164" name="Image 164"/>
            <wp:cNvGraphicFramePr>
              <a:graphicFrameLocks/>
            </wp:cNvGraphicFramePr>
            <a:graphic>
              <a:graphicData uri="http://schemas.openxmlformats.org/drawingml/2006/picture">
                <pic:pic>
                  <pic:nvPicPr>
                    <pic:cNvPr id="164" name="Image 164"/>
                    <pic:cNvPicPr/>
                  </pic:nvPicPr>
                  <pic:blipFill>
                    <a:blip r:embed="rId57" cstate="print"/>
                    <a:stretch>
                      <a:fillRect/>
                    </a:stretch>
                  </pic:blipFill>
                  <pic:spPr>
                    <a:xfrm>
                      <a:off x="0" y="0"/>
                      <a:ext cx="26855" cy="26837"/>
                    </a:xfrm>
                    <a:prstGeom prst="rect">
                      <a:avLst/>
                    </a:prstGeom>
                  </pic:spPr>
                </pic:pic>
              </a:graphicData>
            </a:graphic>
          </wp:inline>
        </w:drawing>
      </w:r>
      <w:r>
        <w:rPr>
          <w:position w:val="3"/>
        </w:rPr>
      </w:r>
      <w:r>
        <w:rPr>
          <w:rFonts w:ascii="Times New Roman"/>
          <w:spacing w:val="80"/>
          <w:w w:val="150"/>
          <w:sz w:val="20"/>
        </w:rPr>
        <w:t> </w:t>
      </w:r>
      <w:r>
        <w:rPr>
          <w:color w:val="2B2B2B"/>
          <w:spacing w:val="-2"/>
          <w:sz w:val="13"/>
        </w:rPr>
        <w:t>Term</w:t>
      </w:r>
      <w:r>
        <w:rPr>
          <w:color w:val="2B2B2B"/>
          <w:spacing w:val="-12"/>
          <w:sz w:val="13"/>
        </w:rPr>
        <w:t> </w:t>
      </w:r>
      <w:r>
        <w:rPr>
          <w:color w:val="2B2B2B"/>
          <w:spacing w:val="-2"/>
          <w:sz w:val="13"/>
        </w:rPr>
        <w:t>length for first</w:t>
      </w:r>
      <w:r>
        <w:rPr>
          <w:color w:val="2B2B2B"/>
          <w:spacing w:val="-9"/>
          <w:sz w:val="13"/>
        </w:rPr>
        <w:t> </w:t>
      </w:r>
      <w:r>
        <w:rPr>
          <w:color w:val="2B2B2B"/>
          <w:spacing w:val="-2"/>
          <w:sz w:val="13"/>
        </w:rPr>
        <w:t>chamber</w:t>
      </w:r>
    </w:p>
    <w:p>
      <w:pPr>
        <w:pStyle w:val="ListParagraph"/>
        <w:numPr>
          <w:ilvl w:val="1"/>
          <w:numId w:val="2"/>
        </w:numPr>
        <w:tabs>
          <w:tab w:pos="909" w:val="left" w:leader="none"/>
          <w:tab w:pos="911" w:val="left" w:leader="none"/>
        </w:tabs>
        <w:spacing w:line="232" w:lineRule="auto" w:before="111" w:after="0"/>
        <w:ind w:left="911" w:right="1258" w:hanging="204"/>
        <w:jc w:val="left"/>
        <w:rPr>
          <w:sz w:val="18"/>
        </w:rPr>
      </w:pPr>
      <w:r>
        <w:rPr/>
        <w:br w:type="column"/>
      </w:r>
      <w:r>
        <w:rPr>
          <w:spacing w:val="-2"/>
          <w:w w:val="105"/>
          <w:sz w:val="18"/>
        </w:rPr>
        <w:t>Whenever</w:t>
      </w:r>
      <w:r>
        <w:rPr>
          <w:spacing w:val="-18"/>
          <w:w w:val="105"/>
          <w:sz w:val="18"/>
        </w:rPr>
        <w:t> </w:t>
      </w:r>
      <w:r>
        <w:rPr>
          <w:spacing w:val="-2"/>
          <w:w w:val="105"/>
          <w:sz w:val="18"/>
        </w:rPr>
        <w:t>any</w:t>
      </w:r>
      <w:r>
        <w:rPr>
          <w:spacing w:val="-9"/>
          <w:w w:val="105"/>
          <w:sz w:val="18"/>
        </w:rPr>
        <w:t> </w:t>
      </w:r>
      <w:r>
        <w:rPr>
          <w:spacing w:val="-2"/>
          <w:w w:val="105"/>
          <w:sz w:val="18"/>
        </w:rPr>
        <w:t>matter</w:t>
      </w:r>
      <w:r>
        <w:rPr>
          <w:spacing w:val="-18"/>
          <w:w w:val="105"/>
          <w:sz w:val="18"/>
        </w:rPr>
        <w:t> </w:t>
      </w:r>
      <w:r>
        <w:rPr>
          <w:spacing w:val="-2"/>
          <w:w w:val="105"/>
          <w:sz w:val="18"/>
        </w:rPr>
        <w:t>requires</w:t>
      </w:r>
      <w:r>
        <w:rPr>
          <w:spacing w:val="-7"/>
          <w:w w:val="105"/>
          <w:sz w:val="18"/>
        </w:rPr>
        <w:t> </w:t>
      </w:r>
      <w:r>
        <w:rPr>
          <w:spacing w:val="-2"/>
          <w:w w:val="105"/>
          <w:sz w:val="18"/>
        </w:rPr>
        <w:t>to</w:t>
      </w:r>
      <w:r>
        <w:rPr>
          <w:spacing w:val="-18"/>
          <w:w w:val="105"/>
          <w:sz w:val="18"/>
        </w:rPr>
        <w:t> </w:t>
      </w:r>
      <w:r>
        <w:rPr>
          <w:spacing w:val="-2"/>
          <w:w w:val="105"/>
          <w:sz w:val="18"/>
        </w:rPr>
        <w:t>be</w:t>
      </w:r>
      <w:r>
        <w:rPr>
          <w:spacing w:val="-11"/>
          <w:w w:val="105"/>
          <w:sz w:val="18"/>
        </w:rPr>
        <w:t> </w:t>
      </w:r>
      <w:r>
        <w:rPr>
          <w:spacing w:val="-2"/>
          <w:w w:val="105"/>
          <w:sz w:val="18"/>
        </w:rPr>
        <w:t>decided</w:t>
      </w:r>
      <w:r>
        <w:rPr>
          <w:spacing w:val="-19"/>
          <w:w w:val="105"/>
          <w:sz w:val="18"/>
        </w:rPr>
        <w:t> </w:t>
      </w:r>
      <w:r>
        <w:rPr>
          <w:spacing w:val="-2"/>
          <w:w w:val="105"/>
          <w:sz w:val="18"/>
        </w:rPr>
        <w:t>or</w:t>
      </w:r>
      <w:r>
        <w:rPr>
          <w:spacing w:val="-18"/>
          <w:w w:val="105"/>
          <w:sz w:val="18"/>
        </w:rPr>
        <w:t> </w:t>
      </w:r>
      <w:r>
        <w:rPr>
          <w:spacing w:val="-2"/>
          <w:w w:val="105"/>
          <w:sz w:val="18"/>
        </w:rPr>
        <w:t>done</w:t>
      </w:r>
      <w:r>
        <w:rPr>
          <w:spacing w:val="-11"/>
          <w:w w:val="105"/>
          <w:sz w:val="18"/>
        </w:rPr>
        <w:t> </w:t>
      </w:r>
      <w:r>
        <w:rPr>
          <w:spacing w:val="-2"/>
          <w:w w:val="105"/>
          <w:sz w:val="18"/>
        </w:rPr>
        <w:t>by</w:t>
      </w:r>
      <w:r>
        <w:rPr>
          <w:spacing w:val="-9"/>
          <w:w w:val="105"/>
          <w:sz w:val="18"/>
        </w:rPr>
        <w:t> </w:t>
      </w:r>
      <w:r>
        <w:rPr>
          <w:spacing w:val="-2"/>
          <w:w w:val="105"/>
          <w:sz w:val="18"/>
        </w:rPr>
        <w:t>both</w:t>
      </w:r>
      <w:r>
        <w:rPr>
          <w:spacing w:val="-18"/>
          <w:w w:val="105"/>
          <w:sz w:val="18"/>
        </w:rPr>
        <w:t> </w:t>
      </w:r>
      <w:r>
        <w:rPr>
          <w:spacing w:val="-2"/>
          <w:w w:val="105"/>
          <w:sz w:val="18"/>
        </w:rPr>
        <w:t>parts</w:t>
      </w:r>
      <w:r>
        <w:rPr>
          <w:spacing w:val="-7"/>
          <w:w w:val="105"/>
          <w:sz w:val="18"/>
        </w:rPr>
        <w:t> </w:t>
      </w:r>
      <w:r>
        <w:rPr>
          <w:spacing w:val="-2"/>
          <w:w w:val="105"/>
          <w:sz w:val="18"/>
        </w:rPr>
        <w:t>of</w:t>
      </w:r>
      <w:r>
        <w:rPr>
          <w:spacing w:val="-19"/>
          <w:w w:val="105"/>
          <w:sz w:val="18"/>
        </w:rPr>
        <w:t> </w:t>
      </w:r>
      <w:r>
        <w:rPr>
          <w:spacing w:val="-2"/>
          <w:w w:val="105"/>
          <w:sz w:val="18"/>
        </w:rPr>
        <w:t>Parliament </w:t>
      </w:r>
      <w:r>
        <w:rPr>
          <w:w w:val="105"/>
          <w:sz w:val="18"/>
        </w:rPr>
        <w:t>in</w:t>
      </w:r>
      <w:r>
        <w:rPr>
          <w:spacing w:val="-18"/>
          <w:w w:val="105"/>
          <w:sz w:val="18"/>
        </w:rPr>
        <w:t> </w:t>
      </w:r>
      <w:r>
        <w:rPr>
          <w:w w:val="105"/>
          <w:sz w:val="18"/>
        </w:rPr>
        <w:t>accordance</w:t>
      </w:r>
      <w:r>
        <w:rPr>
          <w:spacing w:val="-12"/>
          <w:w w:val="105"/>
          <w:sz w:val="18"/>
        </w:rPr>
        <w:t> </w:t>
      </w:r>
      <w:r>
        <w:rPr>
          <w:w w:val="105"/>
          <w:sz w:val="18"/>
        </w:rPr>
        <w:t>with</w:t>
      </w:r>
      <w:r>
        <w:rPr>
          <w:spacing w:val="-18"/>
          <w:w w:val="105"/>
          <w:sz w:val="18"/>
        </w:rPr>
        <w:t> </w:t>
      </w:r>
      <w:r>
        <w:rPr>
          <w:w w:val="105"/>
          <w:sz w:val="18"/>
        </w:rPr>
        <w:t>the</w:t>
      </w:r>
      <w:r>
        <w:rPr>
          <w:spacing w:val="-12"/>
          <w:w w:val="105"/>
          <w:sz w:val="18"/>
        </w:rPr>
        <w:t> </w:t>
      </w:r>
      <w:r>
        <w:rPr>
          <w:w w:val="105"/>
          <w:sz w:val="18"/>
        </w:rPr>
        <w:t>provisions</w:t>
      </w:r>
      <w:r>
        <w:rPr>
          <w:spacing w:val="-8"/>
          <w:w w:val="105"/>
          <w:sz w:val="18"/>
        </w:rPr>
        <w:t> </w:t>
      </w:r>
      <w:r>
        <w:rPr>
          <w:w w:val="105"/>
          <w:sz w:val="18"/>
        </w:rPr>
        <w:t>of</w:t>
      </w:r>
      <w:r>
        <w:rPr>
          <w:spacing w:val="-19"/>
          <w:w w:val="105"/>
          <w:sz w:val="18"/>
        </w:rPr>
        <w:t> </w:t>
      </w:r>
      <w:r>
        <w:rPr>
          <w:w w:val="105"/>
          <w:sz w:val="18"/>
        </w:rPr>
        <w:t>this</w:t>
      </w:r>
      <w:r>
        <w:rPr>
          <w:spacing w:val="-8"/>
          <w:w w:val="105"/>
          <w:sz w:val="18"/>
        </w:rPr>
        <w:t> </w:t>
      </w:r>
      <w:r>
        <w:rPr>
          <w:w w:val="105"/>
          <w:sz w:val="18"/>
        </w:rPr>
        <w:t>Constitution,</w:t>
      </w:r>
      <w:r>
        <w:rPr>
          <w:spacing w:val="-9"/>
          <w:w w:val="105"/>
          <w:sz w:val="18"/>
        </w:rPr>
        <w:t> </w:t>
      </w:r>
      <w:r>
        <w:rPr>
          <w:w w:val="105"/>
          <w:sz w:val="18"/>
        </w:rPr>
        <w:t>or</w:t>
      </w:r>
      <w:r>
        <w:rPr>
          <w:spacing w:val="-18"/>
          <w:w w:val="105"/>
          <w:sz w:val="18"/>
        </w:rPr>
        <w:t> </w:t>
      </w:r>
      <w:r>
        <w:rPr>
          <w:w w:val="105"/>
          <w:sz w:val="18"/>
        </w:rPr>
        <w:t>of</w:t>
      </w:r>
      <w:r>
        <w:rPr>
          <w:spacing w:val="-19"/>
          <w:w w:val="105"/>
          <w:sz w:val="18"/>
        </w:rPr>
        <w:t> </w:t>
      </w:r>
      <w:r>
        <w:rPr>
          <w:w w:val="105"/>
          <w:sz w:val="18"/>
        </w:rPr>
        <w:t>any</w:t>
      </w:r>
      <w:r>
        <w:rPr>
          <w:spacing w:val="-9"/>
          <w:w w:val="105"/>
          <w:sz w:val="18"/>
        </w:rPr>
        <w:t> </w:t>
      </w:r>
      <w:r>
        <w:rPr>
          <w:w w:val="105"/>
          <w:sz w:val="18"/>
        </w:rPr>
        <w:t>other</w:t>
      </w:r>
      <w:r>
        <w:rPr>
          <w:spacing w:val="-18"/>
          <w:w w:val="105"/>
          <w:sz w:val="18"/>
        </w:rPr>
        <w:t> </w:t>
      </w:r>
      <w:r>
        <w:rPr>
          <w:w w:val="105"/>
          <w:sz w:val="18"/>
        </w:rPr>
        <w:t>law,</w:t>
      </w:r>
      <w:r>
        <w:rPr>
          <w:spacing w:val="-9"/>
          <w:w w:val="105"/>
          <w:sz w:val="18"/>
        </w:rPr>
        <w:t> </w:t>
      </w:r>
      <w:r>
        <w:rPr>
          <w:w w:val="105"/>
          <w:sz w:val="18"/>
        </w:rPr>
        <w:t>then that</w:t>
      </w:r>
      <w:r>
        <w:rPr>
          <w:spacing w:val="-11"/>
          <w:w w:val="105"/>
          <w:sz w:val="18"/>
        </w:rPr>
        <w:t> </w:t>
      </w:r>
      <w:r>
        <w:rPr>
          <w:w w:val="105"/>
          <w:sz w:val="18"/>
        </w:rPr>
        <w:t>matter</w:t>
      </w:r>
      <w:r>
        <w:rPr>
          <w:spacing w:val="-18"/>
          <w:w w:val="105"/>
          <w:sz w:val="18"/>
        </w:rPr>
        <w:t> </w:t>
      </w:r>
      <w:r>
        <w:rPr>
          <w:w w:val="105"/>
          <w:sz w:val="18"/>
        </w:rPr>
        <w:t>shall</w:t>
      </w:r>
      <w:r>
        <w:rPr>
          <w:spacing w:val="-18"/>
          <w:w w:val="105"/>
          <w:sz w:val="18"/>
        </w:rPr>
        <w:t> </w:t>
      </w:r>
      <w:r>
        <w:rPr>
          <w:w w:val="105"/>
          <w:sz w:val="18"/>
        </w:rPr>
        <w:t>not</w:t>
      </w:r>
      <w:r>
        <w:rPr>
          <w:spacing w:val="-11"/>
          <w:w w:val="105"/>
          <w:sz w:val="18"/>
        </w:rPr>
        <w:t> </w:t>
      </w:r>
      <w:r>
        <w:rPr>
          <w:w w:val="105"/>
          <w:sz w:val="18"/>
        </w:rPr>
        <w:t>be</w:t>
      </w:r>
      <w:r>
        <w:rPr>
          <w:spacing w:val="-11"/>
          <w:w w:val="105"/>
          <w:sz w:val="18"/>
        </w:rPr>
        <w:t> </w:t>
      </w:r>
      <w:r>
        <w:rPr>
          <w:w w:val="105"/>
          <w:sz w:val="18"/>
        </w:rPr>
        <w:t>deemed</w:t>
      </w:r>
      <w:r>
        <w:rPr>
          <w:spacing w:val="-19"/>
          <w:w w:val="105"/>
          <w:sz w:val="18"/>
        </w:rPr>
        <w:t> </w:t>
      </w:r>
      <w:r>
        <w:rPr>
          <w:w w:val="105"/>
          <w:sz w:val="18"/>
        </w:rPr>
        <w:t>to</w:t>
      </w:r>
      <w:r>
        <w:rPr>
          <w:spacing w:val="-18"/>
          <w:w w:val="105"/>
          <w:sz w:val="18"/>
        </w:rPr>
        <w:t> </w:t>
      </w:r>
      <w:r>
        <w:rPr>
          <w:w w:val="105"/>
          <w:sz w:val="18"/>
        </w:rPr>
        <w:t>have</w:t>
      </w:r>
      <w:r>
        <w:rPr>
          <w:spacing w:val="-11"/>
          <w:w w:val="105"/>
          <w:sz w:val="18"/>
        </w:rPr>
        <w:t> </w:t>
      </w:r>
      <w:r>
        <w:rPr>
          <w:w w:val="105"/>
          <w:sz w:val="18"/>
        </w:rPr>
        <w:t>been</w:t>
      </w:r>
      <w:r>
        <w:rPr>
          <w:spacing w:val="-18"/>
          <w:w w:val="105"/>
          <w:sz w:val="18"/>
        </w:rPr>
        <w:t> </w:t>
      </w:r>
      <w:r>
        <w:rPr>
          <w:w w:val="105"/>
          <w:sz w:val="18"/>
        </w:rPr>
        <w:t>duly</w:t>
      </w:r>
      <w:r>
        <w:rPr>
          <w:spacing w:val="-9"/>
          <w:w w:val="105"/>
          <w:sz w:val="18"/>
        </w:rPr>
        <w:t> </w:t>
      </w:r>
      <w:r>
        <w:rPr>
          <w:w w:val="105"/>
          <w:sz w:val="18"/>
        </w:rPr>
        <w:t>decided</w:t>
      </w:r>
      <w:r>
        <w:rPr>
          <w:spacing w:val="-19"/>
          <w:w w:val="105"/>
          <w:sz w:val="18"/>
        </w:rPr>
        <w:t> </w:t>
      </w:r>
      <w:r>
        <w:rPr>
          <w:w w:val="105"/>
          <w:sz w:val="18"/>
        </w:rPr>
        <w:t>or</w:t>
      </w:r>
      <w:r>
        <w:rPr>
          <w:spacing w:val="-18"/>
          <w:w w:val="105"/>
          <w:sz w:val="18"/>
        </w:rPr>
        <w:t> </w:t>
      </w:r>
      <w:r>
        <w:rPr>
          <w:w w:val="105"/>
          <w:sz w:val="18"/>
        </w:rPr>
        <w:t>done</w:t>
      </w:r>
      <w:r>
        <w:rPr>
          <w:spacing w:val="-11"/>
          <w:w w:val="105"/>
          <w:sz w:val="18"/>
        </w:rPr>
        <w:t> </w:t>
      </w:r>
      <w:r>
        <w:rPr>
          <w:w w:val="105"/>
          <w:sz w:val="18"/>
        </w:rPr>
        <w:t>unless</w:t>
      </w:r>
      <w:r>
        <w:rPr>
          <w:spacing w:val="-8"/>
          <w:w w:val="105"/>
          <w:sz w:val="18"/>
        </w:rPr>
        <w:t> </w:t>
      </w:r>
      <w:r>
        <w:rPr>
          <w:w w:val="105"/>
          <w:sz w:val="18"/>
        </w:rPr>
        <w:t>it</w:t>
      </w:r>
      <w:r>
        <w:rPr>
          <w:spacing w:val="-11"/>
          <w:w w:val="105"/>
          <w:sz w:val="18"/>
        </w:rPr>
        <w:t> </w:t>
      </w:r>
      <w:r>
        <w:rPr>
          <w:w w:val="105"/>
          <w:sz w:val="18"/>
        </w:rPr>
        <w:t>is decided</w:t>
      </w:r>
      <w:r>
        <w:rPr>
          <w:spacing w:val="-17"/>
          <w:w w:val="105"/>
          <w:sz w:val="18"/>
        </w:rPr>
        <w:t> </w:t>
      </w:r>
      <w:r>
        <w:rPr>
          <w:w w:val="105"/>
          <w:sz w:val="18"/>
        </w:rPr>
        <w:t>or</w:t>
      </w:r>
      <w:r>
        <w:rPr>
          <w:spacing w:val="-15"/>
          <w:w w:val="105"/>
          <w:sz w:val="18"/>
        </w:rPr>
        <w:t> </w:t>
      </w:r>
      <w:r>
        <w:rPr>
          <w:w w:val="105"/>
          <w:sz w:val="18"/>
        </w:rPr>
        <w:t>done</w:t>
      </w:r>
      <w:r>
        <w:rPr>
          <w:spacing w:val="-8"/>
          <w:w w:val="105"/>
          <w:sz w:val="18"/>
        </w:rPr>
        <w:t> </w:t>
      </w:r>
      <w:r>
        <w:rPr>
          <w:w w:val="105"/>
          <w:sz w:val="18"/>
        </w:rPr>
        <w:t>by</w:t>
      </w:r>
      <w:r>
        <w:rPr>
          <w:spacing w:val="-6"/>
          <w:w w:val="105"/>
          <w:sz w:val="18"/>
        </w:rPr>
        <w:t> </w:t>
      </w:r>
      <w:r>
        <w:rPr>
          <w:w w:val="105"/>
          <w:sz w:val="18"/>
        </w:rPr>
        <w:t>the</w:t>
      </w:r>
      <w:r>
        <w:rPr>
          <w:spacing w:val="-8"/>
          <w:w w:val="105"/>
          <w:sz w:val="18"/>
        </w:rPr>
        <w:t> </w:t>
      </w:r>
      <w:r>
        <w:rPr>
          <w:w w:val="105"/>
          <w:sz w:val="18"/>
        </w:rPr>
        <w:t>Members</w:t>
      </w:r>
      <w:r>
        <w:rPr>
          <w:spacing w:val="-4"/>
          <w:w w:val="105"/>
          <w:sz w:val="18"/>
        </w:rPr>
        <w:t> </w:t>
      </w:r>
      <w:r>
        <w:rPr>
          <w:w w:val="105"/>
          <w:sz w:val="18"/>
        </w:rPr>
        <w:t>of</w:t>
      </w:r>
      <w:r>
        <w:rPr>
          <w:spacing w:val="-17"/>
          <w:w w:val="105"/>
          <w:sz w:val="18"/>
        </w:rPr>
        <w:t> </w:t>
      </w:r>
      <w:r>
        <w:rPr>
          <w:w w:val="105"/>
          <w:sz w:val="18"/>
        </w:rPr>
        <w:t>Parliament</w:t>
      </w:r>
      <w:r>
        <w:rPr>
          <w:spacing w:val="-8"/>
          <w:w w:val="105"/>
          <w:sz w:val="18"/>
        </w:rPr>
        <w:t> </w:t>
      </w:r>
      <w:r>
        <w:rPr>
          <w:w w:val="105"/>
          <w:sz w:val="18"/>
        </w:rPr>
        <w:t>and</w:t>
      </w:r>
      <w:r>
        <w:rPr>
          <w:spacing w:val="-17"/>
          <w:w w:val="105"/>
          <w:sz w:val="18"/>
        </w:rPr>
        <w:t> </w:t>
      </w:r>
      <w:r>
        <w:rPr>
          <w:w w:val="105"/>
          <w:sz w:val="18"/>
        </w:rPr>
        <w:t>also</w:t>
      </w:r>
      <w:r>
        <w:rPr>
          <w:spacing w:val="-15"/>
          <w:w w:val="105"/>
          <w:sz w:val="18"/>
        </w:rPr>
        <w:t> </w:t>
      </w:r>
      <w:r>
        <w:rPr>
          <w:w w:val="105"/>
          <w:sz w:val="18"/>
        </w:rPr>
        <w:t>by</w:t>
      </w:r>
      <w:r>
        <w:rPr>
          <w:spacing w:val="-6"/>
          <w:w w:val="105"/>
          <w:sz w:val="18"/>
        </w:rPr>
        <w:t> </w:t>
      </w:r>
      <w:r>
        <w:rPr>
          <w:w w:val="105"/>
          <w:sz w:val="18"/>
        </w:rPr>
        <w:t>the</w:t>
      </w:r>
      <w:r>
        <w:rPr>
          <w:spacing w:val="-8"/>
          <w:w w:val="105"/>
          <w:sz w:val="18"/>
        </w:rPr>
        <w:t> </w:t>
      </w:r>
      <w:r>
        <w:rPr>
          <w:w w:val="105"/>
          <w:sz w:val="18"/>
        </w:rPr>
        <w:t>President</w:t>
      </w:r>
      <w:r>
        <w:rPr>
          <w:spacing w:val="-8"/>
          <w:w w:val="105"/>
          <w:sz w:val="18"/>
        </w:rPr>
        <w:t> </w:t>
      </w:r>
      <w:r>
        <w:rPr>
          <w:w w:val="105"/>
          <w:sz w:val="18"/>
        </w:rPr>
        <w:t>in accordance</w:t>
      </w:r>
      <w:r>
        <w:rPr>
          <w:spacing w:val="-2"/>
          <w:w w:val="105"/>
          <w:sz w:val="18"/>
        </w:rPr>
        <w:t> </w:t>
      </w:r>
      <w:r>
        <w:rPr>
          <w:w w:val="105"/>
          <w:sz w:val="18"/>
        </w:rPr>
        <w:t>with</w:t>
      </w:r>
      <w:r>
        <w:rPr>
          <w:spacing w:val="-10"/>
          <w:w w:val="105"/>
          <w:sz w:val="18"/>
        </w:rPr>
        <w:t> </w:t>
      </w:r>
      <w:r>
        <w:rPr>
          <w:w w:val="105"/>
          <w:sz w:val="18"/>
        </w:rPr>
        <w:t>their</w:t>
      </w:r>
      <w:r>
        <w:rPr>
          <w:spacing w:val="-10"/>
          <w:w w:val="105"/>
          <w:sz w:val="18"/>
        </w:rPr>
        <w:t> </w:t>
      </w:r>
      <w:r>
        <w:rPr>
          <w:w w:val="105"/>
          <w:sz w:val="18"/>
        </w:rPr>
        <w:t>respective</w:t>
      </w:r>
      <w:r>
        <w:rPr>
          <w:spacing w:val="-2"/>
          <w:w w:val="105"/>
          <w:sz w:val="18"/>
        </w:rPr>
        <w:t> </w:t>
      </w:r>
      <w:r>
        <w:rPr>
          <w:w w:val="105"/>
          <w:sz w:val="18"/>
        </w:rPr>
        <w:t>authority in</w:t>
      </w:r>
      <w:r>
        <w:rPr>
          <w:spacing w:val="-10"/>
          <w:w w:val="105"/>
          <w:sz w:val="18"/>
        </w:rPr>
        <w:t> </w:t>
      </w:r>
      <w:r>
        <w:rPr>
          <w:w w:val="105"/>
          <w:sz w:val="18"/>
        </w:rPr>
        <w:t>relation</w:t>
      </w:r>
      <w:r>
        <w:rPr>
          <w:spacing w:val="-10"/>
          <w:w w:val="105"/>
          <w:sz w:val="18"/>
        </w:rPr>
        <w:t> </w:t>
      </w:r>
      <w:r>
        <w:rPr>
          <w:w w:val="105"/>
          <w:sz w:val="18"/>
        </w:rPr>
        <w:t>to</w:t>
      </w:r>
      <w:r>
        <w:rPr>
          <w:spacing w:val="-10"/>
          <w:w w:val="105"/>
          <w:sz w:val="18"/>
        </w:rPr>
        <w:t> </w:t>
      </w:r>
      <w:r>
        <w:rPr>
          <w:w w:val="105"/>
          <w:sz w:val="18"/>
        </w:rPr>
        <w:t>that</w:t>
      </w:r>
      <w:r>
        <w:rPr>
          <w:spacing w:val="-2"/>
          <w:w w:val="105"/>
          <w:sz w:val="18"/>
        </w:rPr>
        <w:t> </w:t>
      </w:r>
      <w:r>
        <w:rPr>
          <w:w w:val="105"/>
          <w:sz w:val="18"/>
        </w:rPr>
        <w:t>matter.</w:t>
      </w:r>
    </w:p>
    <w:p>
      <w:pPr>
        <w:pStyle w:val="Heading4"/>
        <w:numPr>
          <w:ilvl w:val="0"/>
          <w:numId w:val="2"/>
        </w:numPr>
        <w:tabs>
          <w:tab w:pos="698" w:val="left" w:leader="none"/>
        </w:tabs>
        <w:spacing w:line="240" w:lineRule="auto" w:before="212" w:after="0"/>
        <w:ind w:left="698" w:right="0" w:hanging="351"/>
        <w:jc w:val="left"/>
      </w:pPr>
      <w:bookmarkStart w:name="s853" w:id="68"/>
      <w:bookmarkEnd w:id="68"/>
      <w:r>
        <w:rPr>
          <w:b w:val="0"/>
        </w:rPr>
      </w:r>
      <w:r>
        <w:rPr>
          <w:w w:val="90"/>
        </w:rPr>
        <w:t>Authority</w:t>
      </w:r>
      <w:r>
        <w:rPr>
          <w:spacing w:val="5"/>
        </w:rPr>
        <w:t> </w:t>
      </w:r>
      <w:r>
        <w:rPr>
          <w:w w:val="90"/>
        </w:rPr>
        <w:t>of</w:t>
      </w:r>
      <w:r>
        <w:rPr>
          <w:spacing w:val="2"/>
        </w:rPr>
        <w:t> </w:t>
      </w:r>
      <w:r>
        <w:rPr>
          <w:spacing w:val="-2"/>
          <w:w w:val="90"/>
        </w:rPr>
        <w:t>Parliament</w:t>
      </w:r>
    </w:p>
    <w:p>
      <w:pPr>
        <w:pStyle w:val="ListParagraph"/>
        <w:numPr>
          <w:ilvl w:val="1"/>
          <w:numId w:val="2"/>
        </w:numPr>
        <w:tabs>
          <w:tab w:pos="909" w:val="left" w:leader="none"/>
          <w:tab w:pos="911" w:val="left" w:leader="none"/>
        </w:tabs>
        <w:spacing w:line="232" w:lineRule="auto" w:before="217" w:after="0"/>
        <w:ind w:left="911" w:right="1322" w:hanging="204"/>
        <w:jc w:val="left"/>
        <w:rPr>
          <w:sz w:val="18"/>
        </w:rPr>
      </w:pPr>
      <w:r>
        <w:rPr>
          <w:sz w:val="18"/>
        </w:rPr>
        <w:t>The President as one part of</w:t>
      </w:r>
      <w:r>
        <w:rPr>
          <w:spacing w:val="-5"/>
          <w:sz w:val="18"/>
        </w:rPr>
        <w:t> </w:t>
      </w:r>
      <w:r>
        <w:rPr>
          <w:sz w:val="18"/>
        </w:rPr>
        <w:t>Parliament shall</w:t>
      </w:r>
      <w:r>
        <w:rPr>
          <w:spacing w:val="-3"/>
          <w:sz w:val="18"/>
        </w:rPr>
        <w:t> </w:t>
      </w:r>
      <w:r>
        <w:rPr>
          <w:sz w:val="18"/>
        </w:rPr>
        <w:t>exercise all</w:t>
      </w:r>
      <w:r>
        <w:rPr>
          <w:spacing w:val="-3"/>
          <w:sz w:val="18"/>
        </w:rPr>
        <w:t> </w:t>
      </w:r>
      <w:r>
        <w:rPr>
          <w:sz w:val="18"/>
        </w:rPr>
        <w:t>the authority vested</w:t>
      </w:r>
      <w:r>
        <w:rPr>
          <w:spacing w:val="-5"/>
          <w:sz w:val="18"/>
        </w:rPr>
        <w:t> </w:t>
      </w:r>
      <w:r>
        <w:rPr>
          <w:sz w:val="18"/>
        </w:rPr>
        <w:t>in </w:t>
      </w:r>
      <w:r>
        <w:rPr>
          <w:spacing w:val="-2"/>
          <w:w w:val="110"/>
          <w:sz w:val="18"/>
        </w:rPr>
        <w:t>him</w:t>
      </w:r>
      <w:r>
        <w:rPr>
          <w:spacing w:val="-14"/>
          <w:w w:val="110"/>
          <w:sz w:val="18"/>
        </w:rPr>
        <w:t> </w:t>
      </w:r>
      <w:r>
        <w:rPr>
          <w:spacing w:val="-2"/>
          <w:w w:val="110"/>
          <w:sz w:val="18"/>
        </w:rPr>
        <w:t>by</w:t>
      </w:r>
      <w:r>
        <w:rPr>
          <w:spacing w:val="-11"/>
          <w:w w:val="110"/>
          <w:sz w:val="18"/>
        </w:rPr>
        <w:t> </w:t>
      </w:r>
      <w:r>
        <w:rPr>
          <w:spacing w:val="-2"/>
          <w:w w:val="110"/>
          <w:sz w:val="18"/>
        </w:rPr>
        <w:t>this</w:t>
      </w:r>
      <w:r>
        <w:rPr>
          <w:spacing w:val="-10"/>
          <w:w w:val="110"/>
          <w:sz w:val="18"/>
        </w:rPr>
        <w:t> </w:t>
      </w:r>
      <w:r>
        <w:rPr>
          <w:spacing w:val="-2"/>
          <w:w w:val="110"/>
          <w:sz w:val="18"/>
        </w:rPr>
        <w:t>Constitution</w:t>
      </w:r>
      <w:r>
        <w:rPr>
          <w:spacing w:val="-21"/>
          <w:w w:val="110"/>
          <w:sz w:val="18"/>
        </w:rPr>
        <w:t> </w:t>
      </w:r>
      <w:r>
        <w:rPr>
          <w:spacing w:val="-2"/>
          <w:w w:val="110"/>
          <w:sz w:val="18"/>
        </w:rPr>
        <w:t>for</w:t>
      </w:r>
      <w:r>
        <w:rPr>
          <w:spacing w:val="-21"/>
          <w:w w:val="110"/>
          <w:sz w:val="18"/>
        </w:rPr>
        <w:t> </w:t>
      </w:r>
      <w:r>
        <w:rPr>
          <w:spacing w:val="-2"/>
          <w:w w:val="110"/>
          <w:sz w:val="18"/>
        </w:rPr>
        <w:t>that</w:t>
      </w:r>
      <w:r>
        <w:rPr>
          <w:spacing w:val="-14"/>
          <w:w w:val="110"/>
          <w:sz w:val="18"/>
        </w:rPr>
        <w:t> </w:t>
      </w:r>
      <w:r>
        <w:rPr>
          <w:spacing w:val="-2"/>
          <w:w w:val="110"/>
          <w:sz w:val="18"/>
        </w:rPr>
        <w:t>purpose.</w:t>
      </w:r>
    </w:p>
    <w:p>
      <w:pPr>
        <w:pStyle w:val="ListParagraph"/>
        <w:numPr>
          <w:ilvl w:val="1"/>
          <w:numId w:val="2"/>
        </w:numPr>
        <w:tabs>
          <w:tab w:pos="909" w:val="left" w:leader="none"/>
          <w:tab w:pos="911" w:val="left" w:leader="none"/>
        </w:tabs>
        <w:spacing w:line="232" w:lineRule="auto" w:before="2" w:after="0"/>
        <w:ind w:left="911" w:right="1339" w:hanging="204"/>
        <w:jc w:val="left"/>
        <w:rPr>
          <w:sz w:val="18"/>
        </w:rPr>
      </w:pPr>
      <w:r>
        <w:rPr>
          <w:sz w:val="18"/>
        </w:rPr>
        <w:t>The second</w:t>
      </w:r>
      <w:r>
        <w:rPr>
          <w:spacing w:val="-9"/>
          <w:sz w:val="18"/>
        </w:rPr>
        <w:t> </w:t>
      </w:r>
      <w:r>
        <w:rPr>
          <w:sz w:val="18"/>
        </w:rPr>
        <w:t>part of</w:t>
      </w:r>
      <w:r>
        <w:rPr>
          <w:spacing w:val="-9"/>
          <w:sz w:val="18"/>
        </w:rPr>
        <w:t> </w:t>
      </w:r>
      <w:r>
        <w:rPr>
          <w:sz w:val="18"/>
        </w:rPr>
        <w:t>Parliament shall</w:t>
      </w:r>
      <w:r>
        <w:rPr>
          <w:spacing w:val="-7"/>
          <w:sz w:val="18"/>
        </w:rPr>
        <w:t> </w:t>
      </w:r>
      <w:r>
        <w:rPr>
          <w:sz w:val="18"/>
        </w:rPr>
        <w:t>be the principal</w:t>
      </w:r>
      <w:r>
        <w:rPr>
          <w:spacing w:val="-7"/>
          <w:sz w:val="18"/>
        </w:rPr>
        <w:t> </w:t>
      </w:r>
      <w:r>
        <w:rPr>
          <w:sz w:val="18"/>
        </w:rPr>
        <w:t>organ</w:t>
      </w:r>
      <w:r>
        <w:rPr>
          <w:spacing w:val="-7"/>
          <w:sz w:val="18"/>
        </w:rPr>
        <w:t> </w:t>
      </w:r>
      <w:r>
        <w:rPr>
          <w:sz w:val="18"/>
        </w:rPr>
        <w:t>of</w:t>
      </w:r>
      <w:r>
        <w:rPr>
          <w:spacing w:val="-9"/>
          <w:sz w:val="18"/>
        </w:rPr>
        <w:t> </w:t>
      </w:r>
      <w:r>
        <w:rPr>
          <w:sz w:val="18"/>
        </w:rPr>
        <w:t>the United</w:t>
      </w:r>
      <w:r>
        <w:rPr>
          <w:spacing w:val="-9"/>
          <w:sz w:val="18"/>
        </w:rPr>
        <w:t> </w:t>
      </w:r>
      <w:r>
        <w:rPr>
          <w:sz w:val="18"/>
        </w:rPr>
        <w:t>Republic which</w:t>
      </w:r>
      <w:r>
        <w:rPr>
          <w:spacing w:val="-6"/>
          <w:sz w:val="18"/>
        </w:rPr>
        <w:t> </w:t>
      </w:r>
      <w:r>
        <w:rPr>
          <w:sz w:val="18"/>
        </w:rPr>
        <w:t>shall</w:t>
      </w:r>
      <w:r>
        <w:rPr>
          <w:spacing w:val="-6"/>
          <w:sz w:val="18"/>
        </w:rPr>
        <w:t> </w:t>
      </w:r>
      <w:r>
        <w:rPr>
          <w:sz w:val="18"/>
        </w:rPr>
        <w:t>have the authority on</w:t>
      </w:r>
      <w:r>
        <w:rPr>
          <w:spacing w:val="-6"/>
          <w:sz w:val="18"/>
        </w:rPr>
        <w:t> </w:t>
      </w:r>
      <w:r>
        <w:rPr>
          <w:sz w:val="18"/>
        </w:rPr>
        <w:t>behalf</w:t>
      </w:r>
      <w:r>
        <w:rPr>
          <w:spacing w:val="-7"/>
          <w:sz w:val="18"/>
        </w:rPr>
        <w:t> </w:t>
      </w:r>
      <w:r>
        <w:rPr>
          <w:sz w:val="18"/>
        </w:rPr>
        <w:t>of</w:t>
      </w:r>
      <w:r>
        <w:rPr>
          <w:spacing w:val="-7"/>
          <w:sz w:val="18"/>
        </w:rPr>
        <w:t> </w:t>
      </w:r>
      <w:r>
        <w:rPr>
          <w:sz w:val="18"/>
        </w:rPr>
        <w:t>the people to</w:t>
      </w:r>
      <w:r>
        <w:rPr>
          <w:spacing w:val="-6"/>
          <w:sz w:val="18"/>
        </w:rPr>
        <w:t> </w:t>
      </w:r>
      <w:r>
        <w:rPr>
          <w:sz w:val="18"/>
        </w:rPr>
        <w:t>oversee and</w:t>
      </w:r>
      <w:r>
        <w:rPr>
          <w:spacing w:val="-7"/>
          <w:sz w:val="18"/>
        </w:rPr>
        <w:t> </w:t>
      </w:r>
      <w:r>
        <w:rPr>
          <w:sz w:val="18"/>
        </w:rPr>
        <w:t>advise the </w:t>
      </w:r>
      <w:r>
        <w:rPr>
          <w:spacing w:val="-4"/>
          <w:w w:val="110"/>
          <w:sz w:val="18"/>
        </w:rPr>
        <w:t>Government</w:t>
      </w:r>
      <w:r>
        <w:rPr>
          <w:spacing w:val="-14"/>
          <w:w w:val="110"/>
          <w:sz w:val="18"/>
        </w:rPr>
        <w:t> </w:t>
      </w:r>
      <w:r>
        <w:rPr>
          <w:spacing w:val="-4"/>
          <w:w w:val="110"/>
          <w:sz w:val="18"/>
        </w:rPr>
        <w:t>of</w:t>
      </w:r>
      <w:r>
        <w:rPr>
          <w:spacing w:val="-22"/>
          <w:w w:val="110"/>
          <w:sz w:val="18"/>
        </w:rPr>
        <w:t> </w:t>
      </w:r>
      <w:r>
        <w:rPr>
          <w:spacing w:val="-4"/>
          <w:w w:val="110"/>
          <w:sz w:val="18"/>
        </w:rPr>
        <w:t>the</w:t>
      </w:r>
      <w:r>
        <w:rPr>
          <w:spacing w:val="-14"/>
          <w:w w:val="110"/>
          <w:sz w:val="18"/>
        </w:rPr>
        <w:t> </w:t>
      </w:r>
      <w:r>
        <w:rPr>
          <w:spacing w:val="-4"/>
          <w:w w:val="110"/>
          <w:sz w:val="18"/>
        </w:rPr>
        <w:t>United</w:t>
      </w:r>
      <w:r>
        <w:rPr>
          <w:spacing w:val="-22"/>
          <w:w w:val="110"/>
          <w:sz w:val="18"/>
        </w:rPr>
        <w:t> </w:t>
      </w:r>
      <w:r>
        <w:rPr>
          <w:spacing w:val="-4"/>
          <w:w w:val="110"/>
          <w:sz w:val="18"/>
        </w:rPr>
        <w:t>Republic</w:t>
      </w:r>
      <w:r>
        <w:rPr>
          <w:spacing w:val="-18"/>
          <w:w w:val="110"/>
          <w:sz w:val="18"/>
        </w:rPr>
        <w:t> </w:t>
      </w:r>
      <w:r>
        <w:rPr>
          <w:spacing w:val="-4"/>
          <w:w w:val="110"/>
          <w:sz w:val="18"/>
        </w:rPr>
        <w:t>and</w:t>
      </w:r>
      <w:r>
        <w:rPr>
          <w:spacing w:val="-22"/>
          <w:w w:val="110"/>
          <w:sz w:val="18"/>
        </w:rPr>
        <w:t> </w:t>
      </w:r>
      <w:r>
        <w:rPr>
          <w:spacing w:val="-4"/>
          <w:w w:val="110"/>
          <w:sz w:val="18"/>
        </w:rPr>
        <w:t>all</w:t>
      </w:r>
      <w:r>
        <w:rPr>
          <w:spacing w:val="-21"/>
          <w:w w:val="110"/>
          <w:sz w:val="18"/>
        </w:rPr>
        <w:t> </w:t>
      </w:r>
      <w:r>
        <w:rPr>
          <w:spacing w:val="-4"/>
          <w:w w:val="110"/>
          <w:sz w:val="18"/>
        </w:rPr>
        <w:t>its</w:t>
      </w:r>
      <w:r>
        <w:rPr>
          <w:spacing w:val="-10"/>
          <w:w w:val="110"/>
          <w:sz w:val="18"/>
        </w:rPr>
        <w:t> </w:t>
      </w:r>
      <w:r>
        <w:rPr>
          <w:spacing w:val="-4"/>
          <w:w w:val="110"/>
          <w:sz w:val="18"/>
        </w:rPr>
        <w:t>organs</w:t>
      </w:r>
      <w:r>
        <w:rPr>
          <w:spacing w:val="-10"/>
          <w:w w:val="110"/>
          <w:sz w:val="18"/>
        </w:rPr>
        <w:t> </w:t>
      </w:r>
      <w:r>
        <w:rPr>
          <w:spacing w:val="-4"/>
          <w:w w:val="110"/>
          <w:sz w:val="18"/>
        </w:rPr>
        <w:t>in</w:t>
      </w:r>
      <w:r>
        <w:rPr>
          <w:spacing w:val="-21"/>
          <w:w w:val="110"/>
          <w:sz w:val="18"/>
        </w:rPr>
        <w:t> </w:t>
      </w:r>
      <w:r>
        <w:rPr>
          <w:spacing w:val="-4"/>
          <w:w w:val="110"/>
          <w:sz w:val="18"/>
        </w:rPr>
        <w:t>the</w:t>
      </w:r>
      <w:r>
        <w:rPr>
          <w:spacing w:val="-14"/>
          <w:w w:val="110"/>
          <w:sz w:val="18"/>
        </w:rPr>
        <w:t> </w:t>
      </w:r>
      <w:r>
        <w:rPr>
          <w:spacing w:val="-4"/>
          <w:w w:val="110"/>
          <w:sz w:val="18"/>
        </w:rPr>
        <w:t>discharge</w:t>
      </w:r>
      <w:r>
        <w:rPr>
          <w:spacing w:val="-14"/>
          <w:w w:val="110"/>
          <w:sz w:val="18"/>
        </w:rPr>
        <w:t> </w:t>
      </w:r>
      <w:r>
        <w:rPr>
          <w:spacing w:val="-4"/>
          <w:w w:val="110"/>
          <w:sz w:val="18"/>
        </w:rPr>
        <w:t>of</w:t>
      </w:r>
      <w:r>
        <w:rPr>
          <w:spacing w:val="-22"/>
          <w:w w:val="110"/>
          <w:sz w:val="18"/>
        </w:rPr>
        <w:t> </w:t>
      </w:r>
      <w:r>
        <w:rPr>
          <w:spacing w:val="-4"/>
          <w:w w:val="110"/>
          <w:sz w:val="18"/>
        </w:rPr>
        <w:t>their </w:t>
      </w:r>
      <w:r>
        <w:rPr>
          <w:spacing w:val="-2"/>
          <w:w w:val="110"/>
          <w:sz w:val="18"/>
        </w:rPr>
        <w:t>respective</w:t>
      </w:r>
      <w:r>
        <w:rPr>
          <w:spacing w:val="-20"/>
          <w:w w:val="110"/>
          <w:sz w:val="18"/>
        </w:rPr>
        <w:t> </w:t>
      </w:r>
      <w:r>
        <w:rPr>
          <w:spacing w:val="-2"/>
          <w:w w:val="110"/>
          <w:sz w:val="18"/>
        </w:rPr>
        <w:t>responsibilities</w:t>
      </w:r>
      <w:r>
        <w:rPr>
          <w:spacing w:val="-17"/>
          <w:w w:val="110"/>
          <w:sz w:val="18"/>
        </w:rPr>
        <w:t> </w:t>
      </w:r>
      <w:r>
        <w:rPr>
          <w:spacing w:val="-2"/>
          <w:w w:val="110"/>
          <w:sz w:val="18"/>
        </w:rPr>
        <w:t>in</w:t>
      </w:r>
      <w:r>
        <w:rPr>
          <w:spacing w:val="-25"/>
          <w:w w:val="110"/>
          <w:sz w:val="18"/>
        </w:rPr>
        <w:t> </w:t>
      </w:r>
      <w:r>
        <w:rPr>
          <w:spacing w:val="-2"/>
          <w:w w:val="110"/>
          <w:sz w:val="18"/>
        </w:rPr>
        <w:t>accordance</w:t>
      </w:r>
      <w:r>
        <w:rPr>
          <w:spacing w:val="-20"/>
          <w:w w:val="110"/>
          <w:sz w:val="18"/>
        </w:rPr>
        <w:t> </w:t>
      </w:r>
      <w:r>
        <w:rPr>
          <w:spacing w:val="-2"/>
          <w:w w:val="110"/>
          <w:sz w:val="18"/>
        </w:rPr>
        <w:t>with</w:t>
      </w:r>
      <w:r>
        <w:rPr>
          <w:spacing w:val="-26"/>
          <w:w w:val="110"/>
          <w:sz w:val="18"/>
        </w:rPr>
        <w:t> </w:t>
      </w:r>
      <w:r>
        <w:rPr>
          <w:spacing w:val="-2"/>
          <w:w w:val="110"/>
          <w:sz w:val="18"/>
        </w:rPr>
        <w:t>this</w:t>
      </w:r>
      <w:r>
        <w:rPr>
          <w:spacing w:val="-16"/>
          <w:w w:val="110"/>
          <w:sz w:val="18"/>
        </w:rPr>
        <w:t> </w:t>
      </w:r>
      <w:r>
        <w:rPr>
          <w:spacing w:val="-2"/>
          <w:w w:val="110"/>
          <w:sz w:val="18"/>
        </w:rPr>
        <w:t>Constitution.</w:t>
      </w:r>
    </w:p>
    <w:p>
      <w:pPr>
        <w:pStyle w:val="ListParagraph"/>
        <w:numPr>
          <w:ilvl w:val="1"/>
          <w:numId w:val="2"/>
        </w:numPr>
        <w:tabs>
          <w:tab w:pos="910" w:val="left" w:leader="none"/>
        </w:tabs>
        <w:spacing w:line="212" w:lineRule="exact" w:before="0" w:after="0"/>
        <w:ind w:left="910" w:right="0" w:hanging="202"/>
        <w:jc w:val="left"/>
        <w:rPr>
          <w:sz w:val="18"/>
        </w:rPr>
      </w:pPr>
      <w:r>
        <w:rPr>
          <w:spacing w:val="-2"/>
          <w:w w:val="105"/>
          <w:sz w:val="18"/>
        </w:rPr>
        <w:t>For</w:t>
      </w:r>
      <w:r>
        <w:rPr>
          <w:spacing w:val="-22"/>
          <w:w w:val="105"/>
          <w:sz w:val="18"/>
        </w:rPr>
        <w:t> </w:t>
      </w:r>
      <w:r>
        <w:rPr>
          <w:spacing w:val="-2"/>
          <w:w w:val="105"/>
          <w:sz w:val="18"/>
        </w:rPr>
        <w:t>the</w:t>
      </w:r>
      <w:r>
        <w:rPr>
          <w:spacing w:val="-16"/>
          <w:w w:val="105"/>
          <w:sz w:val="18"/>
        </w:rPr>
        <w:t> </w:t>
      </w:r>
      <w:r>
        <w:rPr>
          <w:spacing w:val="-2"/>
          <w:w w:val="105"/>
          <w:sz w:val="18"/>
        </w:rPr>
        <w:t>purposes</w:t>
      </w:r>
      <w:r>
        <w:rPr>
          <w:spacing w:val="-12"/>
          <w:w w:val="105"/>
          <w:sz w:val="18"/>
        </w:rPr>
        <w:t> </w:t>
      </w:r>
      <w:r>
        <w:rPr>
          <w:spacing w:val="-2"/>
          <w:w w:val="105"/>
          <w:sz w:val="18"/>
        </w:rPr>
        <w:t>of</w:t>
      </w:r>
      <w:r>
        <w:rPr>
          <w:spacing w:val="-23"/>
          <w:w w:val="105"/>
          <w:sz w:val="18"/>
        </w:rPr>
        <w:t> </w:t>
      </w:r>
      <w:r>
        <w:rPr>
          <w:spacing w:val="-2"/>
          <w:w w:val="105"/>
          <w:sz w:val="18"/>
        </w:rPr>
        <w:t>discharging</w:t>
      </w:r>
      <w:r>
        <w:rPr>
          <w:spacing w:val="-13"/>
          <w:w w:val="105"/>
          <w:sz w:val="18"/>
        </w:rPr>
        <w:t> </w:t>
      </w:r>
      <w:r>
        <w:rPr>
          <w:spacing w:val="-2"/>
          <w:w w:val="105"/>
          <w:sz w:val="18"/>
        </w:rPr>
        <w:t>its</w:t>
      </w:r>
      <w:r>
        <w:rPr>
          <w:spacing w:val="-13"/>
          <w:w w:val="105"/>
          <w:sz w:val="18"/>
        </w:rPr>
        <w:t> </w:t>
      </w:r>
      <w:r>
        <w:rPr>
          <w:spacing w:val="-2"/>
          <w:w w:val="105"/>
          <w:sz w:val="18"/>
        </w:rPr>
        <w:t>functions</w:t>
      </w:r>
      <w:r>
        <w:rPr>
          <w:spacing w:val="-12"/>
          <w:w w:val="105"/>
          <w:sz w:val="18"/>
        </w:rPr>
        <w:t> </w:t>
      </w:r>
      <w:r>
        <w:rPr>
          <w:spacing w:val="-2"/>
          <w:w w:val="105"/>
          <w:sz w:val="18"/>
        </w:rPr>
        <w:t>the</w:t>
      </w:r>
      <w:r>
        <w:rPr>
          <w:spacing w:val="-15"/>
          <w:w w:val="105"/>
          <w:sz w:val="18"/>
        </w:rPr>
        <w:t> </w:t>
      </w:r>
      <w:r>
        <w:rPr>
          <w:spacing w:val="-2"/>
          <w:w w:val="105"/>
          <w:sz w:val="18"/>
        </w:rPr>
        <w:t>National</w:t>
      </w:r>
      <w:r>
        <w:rPr>
          <w:spacing w:val="-22"/>
          <w:w w:val="105"/>
          <w:sz w:val="18"/>
        </w:rPr>
        <w:t> </w:t>
      </w:r>
      <w:r>
        <w:rPr>
          <w:spacing w:val="-2"/>
          <w:w w:val="105"/>
          <w:sz w:val="18"/>
        </w:rPr>
        <w:t>Assembly</w:t>
      </w:r>
      <w:r>
        <w:rPr>
          <w:spacing w:val="-14"/>
          <w:w w:val="105"/>
          <w:sz w:val="18"/>
        </w:rPr>
        <w:t> </w:t>
      </w:r>
      <w:r>
        <w:rPr>
          <w:spacing w:val="-4"/>
          <w:w w:val="105"/>
          <w:sz w:val="18"/>
        </w:rPr>
        <w:t>may—</w:t>
      </w:r>
    </w:p>
    <w:p>
      <w:pPr>
        <w:pStyle w:val="ListParagraph"/>
        <w:numPr>
          <w:ilvl w:val="2"/>
          <w:numId w:val="2"/>
        </w:numPr>
        <w:tabs>
          <w:tab w:pos="1473" w:val="left" w:leader="none"/>
          <w:tab w:pos="1475" w:val="left" w:leader="none"/>
        </w:tabs>
        <w:spacing w:line="232" w:lineRule="auto" w:before="2" w:after="0"/>
        <w:ind w:left="1475" w:right="1533" w:hanging="190"/>
        <w:jc w:val="left"/>
        <w:rPr>
          <w:sz w:val="18"/>
        </w:rPr>
      </w:pPr>
      <w:r>
        <w:rPr>
          <w:sz w:val="18"/>
        </w:rPr>
        <w:t>put any question</w:t>
      </w:r>
      <w:r>
        <w:rPr>
          <w:spacing w:val="-7"/>
          <w:sz w:val="18"/>
        </w:rPr>
        <w:t> </w:t>
      </w:r>
      <w:r>
        <w:rPr>
          <w:sz w:val="18"/>
        </w:rPr>
        <w:t>to</w:t>
      </w:r>
      <w:r>
        <w:rPr>
          <w:spacing w:val="-7"/>
          <w:sz w:val="18"/>
        </w:rPr>
        <w:t> </w:t>
      </w:r>
      <w:r>
        <w:rPr>
          <w:sz w:val="18"/>
        </w:rPr>
        <w:t>any Minister</w:t>
      </w:r>
      <w:r>
        <w:rPr>
          <w:spacing w:val="-7"/>
          <w:sz w:val="18"/>
        </w:rPr>
        <w:t> </w:t>
      </w:r>
      <w:r>
        <w:rPr>
          <w:sz w:val="18"/>
        </w:rPr>
        <w:t>concerning public</w:t>
      </w:r>
      <w:r>
        <w:rPr>
          <w:spacing w:val="-4"/>
          <w:sz w:val="18"/>
        </w:rPr>
        <w:t> </w:t>
      </w:r>
      <w:r>
        <w:rPr>
          <w:sz w:val="18"/>
        </w:rPr>
        <w:t>affairs in</w:t>
      </w:r>
      <w:r>
        <w:rPr>
          <w:spacing w:val="-7"/>
          <w:sz w:val="18"/>
        </w:rPr>
        <w:t> </w:t>
      </w:r>
      <w:r>
        <w:rPr>
          <w:sz w:val="18"/>
        </w:rPr>
        <w:t>the United </w:t>
      </w:r>
      <w:r>
        <w:rPr>
          <w:spacing w:val="-2"/>
          <w:w w:val="110"/>
          <w:sz w:val="18"/>
        </w:rPr>
        <w:t>Republic</w:t>
      </w:r>
      <w:r>
        <w:rPr>
          <w:spacing w:val="-24"/>
          <w:w w:val="110"/>
          <w:sz w:val="18"/>
        </w:rPr>
        <w:t> </w:t>
      </w:r>
      <w:r>
        <w:rPr>
          <w:spacing w:val="-2"/>
          <w:w w:val="110"/>
          <w:sz w:val="18"/>
        </w:rPr>
        <w:t>which</w:t>
      </w:r>
      <w:r>
        <w:rPr>
          <w:spacing w:val="-26"/>
          <w:w w:val="110"/>
          <w:sz w:val="18"/>
        </w:rPr>
        <w:t> </w:t>
      </w:r>
      <w:r>
        <w:rPr>
          <w:spacing w:val="-2"/>
          <w:w w:val="110"/>
          <w:sz w:val="18"/>
        </w:rPr>
        <w:t>are</w:t>
      </w:r>
      <w:r>
        <w:rPr>
          <w:spacing w:val="-19"/>
          <w:w w:val="110"/>
          <w:sz w:val="18"/>
        </w:rPr>
        <w:t> </w:t>
      </w:r>
      <w:r>
        <w:rPr>
          <w:spacing w:val="-2"/>
          <w:w w:val="110"/>
          <w:sz w:val="18"/>
        </w:rPr>
        <w:t>within</w:t>
      </w:r>
      <w:r>
        <w:rPr>
          <w:spacing w:val="-26"/>
          <w:w w:val="110"/>
          <w:sz w:val="18"/>
        </w:rPr>
        <w:t> </w:t>
      </w:r>
      <w:r>
        <w:rPr>
          <w:spacing w:val="-2"/>
          <w:w w:val="110"/>
          <w:sz w:val="18"/>
        </w:rPr>
        <w:t>his</w:t>
      </w:r>
      <w:r>
        <w:rPr>
          <w:spacing w:val="-17"/>
          <w:w w:val="110"/>
          <w:sz w:val="18"/>
        </w:rPr>
        <w:t> </w:t>
      </w:r>
      <w:r>
        <w:rPr>
          <w:spacing w:val="-2"/>
          <w:w w:val="110"/>
          <w:sz w:val="18"/>
        </w:rPr>
        <w:t>responsibility;</w:t>
      </w:r>
    </w:p>
    <w:p>
      <w:pPr>
        <w:pStyle w:val="ListParagraph"/>
        <w:numPr>
          <w:ilvl w:val="2"/>
          <w:numId w:val="2"/>
        </w:numPr>
        <w:tabs>
          <w:tab w:pos="1473" w:val="left" w:leader="none"/>
          <w:tab w:pos="1475" w:val="left" w:leader="none"/>
        </w:tabs>
        <w:spacing w:line="232" w:lineRule="auto" w:before="2" w:after="0"/>
        <w:ind w:left="1475" w:right="1864" w:hanging="190"/>
        <w:jc w:val="left"/>
        <w:rPr>
          <w:sz w:val="18"/>
        </w:rPr>
      </w:pPr>
      <w:r>
        <w:rPr>
          <w:spacing w:val="-2"/>
          <w:w w:val="105"/>
          <w:sz w:val="18"/>
        </w:rPr>
        <w:t>debate</w:t>
      </w:r>
      <w:r>
        <w:rPr>
          <w:spacing w:val="-16"/>
          <w:w w:val="105"/>
          <w:sz w:val="18"/>
        </w:rPr>
        <w:t> </w:t>
      </w:r>
      <w:r>
        <w:rPr>
          <w:spacing w:val="-2"/>
          <w:w w:val="105"/>
          <w:sz w:val="18"/>
        </w:rPr>
        <w:t>the</w:t>
      </w:r>
      <w:r>
        <w:rPr>
          <w:spacing w:val="-16"/>
          <w:w w:val="105"/>
          <w:sz w:val="18"/>
        </w:rPr>
        <w:t> </w:t>
      </w:r>
      <w:r>
        <w:rPr>
          <w:spacing w:val="-2"/>
          <w:w w:val="105"/>
          <w:sz w:val="18"/>
        </w:rPr>
        <w:t>performance</w:t>
      </w:r>
      <w:r>
        <w:rPr>
          <w:spacing w:val="-16"/>
          <w:w w:val="105"/>
          <w:sz w:val="18"/>
        </w:rPr>
        <w:t> </w:t>
      </w:r>
      <w:r>
        <w:rPr>
          <w:spacing w:val="-2"/>
          <w:w w:val="105"/>
          <w:sz w:val="18"/>
        </w:rPr>
        <w:t>of</w:t>
      </w:r>
      <w:r>
        <w:rPr>
          <w:spacing w:val="-24"/>
          <w:w w:val="105"/>
          <w:sz w:val="18"/>
        </w:rPr>
        <w:t> </w:t>
      </w:r>
      <w:r>
        <w:rPr>
          <w:spacing w:val="-2"/>
          <w:w w:val="105"/>
          <w:sz w:val="18"/>
        </w:rPr>
        <w:t>each</w:t>
      </w:r>
      <w:r>
        <w:rPr>
          <w:spacing w:val="-22"/>
          <w:w w:val="105"/>
          <w:sz w:val="18"/>
        </w:rPr>
        <w:t> </w:t>
      </w:r>
      <w:r>
        <w:rPr>
          <w:spacing w:val="-2"/>
          <w:w w:val="105"/>
          <w:sz w:val="18"/>
        </w:rPr>
        <w:t>Ministry</w:t>
      </w:r>
      <w:r>
        <w:rPr>
          <w:spacing w:val="-14"/>
          <w:w w:val="105"/>
          <w:sz w:val="18"/>
        </w:rPr>
        <w:t> </w:t>
      </w:r>
      <w:r>
        <w:rPr>
          <w:spacing w:val="-2"/>
          <w:w w:val="105"/>
          <w:sz w:val="18"/>
        </w:rPr>
        <w:t>during</w:t>
      </w:r>
      <w:r>
        <w:rPr>
          <w:spacing w:val="-14"/>
          <w:w w:val="105"/>
          <w:sz w:val="18"/>
        </w:rPr>
        <w:t> </w:t>
      </w:r>
      <w:r>
        <w:rPr>
          <w:spacing w:val="-2"/>
          <w:w w:val="105"/>
          <w:sz w:val="18"/>
        </w:rPr>
        <w:t>the</w:t>
      </w:r>
      <w:r>
        <w:rPr>
          <w:spacing w:val="-16"/>
          <w:w w:val="105"/>
          <w:sz w:val="18"/>
        </w:rPr>
        <w:t> </w:t>
      </w:r>
      <w:r>
        <w:rPr>
          <w:spacing w:val="-2"/>
          <w:w w:val="105"/>
          <w:sz w:val="18"/>
        </w:rPr>
        <w:t>annual</w:t>
      </w:r>
      <w:r>
        <w:rPr>
          <w:spacing w:val="-23"/>
          <w:w w:val="105"/>
          <w:sz w:val="18"/>
        </w:rPr>
        <w:t> </w:t>
      </w:r>
      <w:r>
        <w:rPr>
          <w:spacing w:val="-2"/>
          <w:w w:val="105"/>
          <w:sz w:val="18"/>
        </w:rPr>
        <w:t>budget </w:t>
      </w:r>
      <w:r>
        <w:rPr>
          <w:w w:val="105"/>
          <w:sz w:val="18"/>
        </w:rPr>
        <w:t>session of the National Assembly;</w:t>
      </w:r>
    </w:p>
    <w:p>
      <w:pPr>
        <w:pStyle w:val="ListParagraph"/>
        <w:numPr>
          <w:ilvl w:val="2"/>
          <w:numId w:val="2"/>
        </w:numPr>
        <w:tabs>
          <w:tab w:pos="1472" w:val="left" w:leader="none"/>
          <w:tab w:pos="1475" w:val="left" w:leader="none"/>
        </w:tabs>
        <w:spacing w:line="232" w:lineRule="auto" w:before="1" w:after="0"/>
        <w:ind w:left="1475" w:right="1632" w:hanging="176"/>
        <w:jc w:val="left"/>
        <w:rPr>
          <w:sz w:val="18"/>
        </w:rPr>
      </w:pPr>
      <w:r>
        <w:rPr>
          <w:w w:val="105"/>
          <w:sz w:val="18"/>
        </w:rPr>
        <w:t>deliberate</w:t>
      </w:r>
      <w:r>
        <w:rPr>
          <w:spacing w:val="-11"/>
          <w:w w:val="105"/>
          <w:sz w:val="18"/>
        </w:rPr>
        <w:t> </w:t>
      </w:r>
      <w:r>
        <w:rPr>
          <w:w w:val="105"/>
          <w:sz w:val="18"/>
        </w:rPr>
        <w:t>upon</w:t>
      </w:r>
      <w:r>
        <w:rPr>
          <w:spacing w:val="-18"/>
          <w:w w:val="105"/>
          <w:sz w:val="18"/>
        </w:rPr>
        <w:t> </w:t>
      </w:r>
      <w:r>
        <w:rPr>
          <w:w w:val="105"/>
          <w:sz w:val="18"/>
        </w:rPr>
        <w:t>and</w:t>
      </w:r>
      <w:r>
        <w:rPr>
          <w:spacing w:val="-19"/>
          <w:w w:val="105"/>
          <w:sz w:val="18"/>
        </w:rPr>
        <w:t> </w:t>
      </w:r>
      <w:r>
        <w:rPr>
          <w:w w:val="105"/>
          <w:sz w:val="18"/>
        </w:rPr>
        <w:t>authorize</w:t>
      </w:r>
      <w:r>
        <w:rPr>
          <w:spacing w:val="-11"/>
          <w:w w:val="105"/>
          <w:sz w:val="18"/>
        </w:rPr>
        <w:t> </w:t>
      </w:r>
      <w:r>
        <w:rPr>
          <w:w w:val="105"/>
          <w:sz w:val="18"/>
        </w:rPr>
        <w:t>any</w:t>
      </w:r>
      <w:r>
        <w:rPr>
          <w:spacing w:val="-9"/>
          <w:w w:val="105"/>
          <w:sz w:val="18"/>
        </w:rPr>
        <w:t> </w:t>
      </w:r>
      <w:r>
        <w:rPr>
          <w:w w:val="105"/>
          <w:sz w:val="18"/>
        </w:rPr>
        <w:t>long</w:t>
      </w:r>
      <w:r>
        <w:rPr>
          <w:spacing w:val="-9"/>
          <w:w w:val="105"/>
          <w:sz w:val="18"/>
        </w:rPr>
        <w:t> </w:t>
      </w:r>
      <w:r>
        <w:rPr>
          <w:w w:val="105"/>
          <w:sz w:val="18"/>
        </w:rPr>
        <w:t>or</w:t>
      </w:r>
      <w:r>
        <w:rPr>
          <w:spacing w:val="-18"/>
          <w:w w:val="105"/>
          <w:sz w:val="18"/>
        </w:rPr>
        <w:t> </w:t>
      </w:r>
      <w:r>
        <w:rPr>
          <w:w w:val="105"/>
          <w:sz w:val="18"/>
        </w:rPr>
        <w:t>short</w:t>
      </w:r>
      <w:r>
        <w:rPr>
          <w:spacing w:val="-11"/>
          <w:w w:val="105"/>
          <w:sz w:val="18"/>
        </w:rPr>
        <w:t> </w:t>
      </w:r>
      <w:r>
        <w:rPr>
          <w:w w:val="105"/>
          <w:sz w:val="18"/>
        </w:rPr>
        <w:t>term</w:t>
      </w:r>
      <w:r>
        <w:rPr>
          <w:spacing w:val="-11"/>
          <w:w w:val="105"/>
          <w:sz w:val="18"/>
        </w:rPr>
        <w:t> </w:t>
      </w:r>
      <w:r>
        <w:rPr>
          <w:w w:val="105"/>
          <w:sz w:val="18"/>
        </w:rPr>
        <w:t>plan</w:t>
      </w:r>
      <w:r>
        <w:rPr>
          <w:spacing w:val="-18"/>
          <w:w w:val="105"/>
          <w:sz w:val="18"/>
        </w:rPr>
        <w:t> </w:t>
      </w:r>
      <w:r>
        <w:rPr>
          <w:w w:val="105"/>
          <w:sz w:val="18"/>
        </w:rPr>
        <w:t>which</w:t>
      </w:r>
      <w:r>
        <w:rPr>
          <w:spacing w:val="-18"/>
          <w:w w:val="105"/>
          <w:sz w:val="18"/>
        </w:rPr>
        <w:t> </w:t>
      </w:r>
      <w:r>
        <w:rPr>
          <w:w w:val="105"/>
          <w:sz w:val="18"/>
        </w:rPr>
        <w:t>is </w:t>
      </w:r>
      <w:r>
        <w:rPr>
          <w:spacing w:val="-2"/>
          <w:w w:val="105"/>
          <w:sz w:val="18"/>
        </w:rPr>
        <w:t>intended</w:t>
      </w:r>
      <w:r>
        <w:rPr>
          <w:spacing w:val="-22"/>
          <w:w w:val="105"/>
          <w:sz w:val="18"/>
        </w:rPr>
        <w:t> </w:t>
      </w:r>
      <w:r>
        <w:rPr>
          <w:spacing w:val="-2"/>
          <w:w w:val="105"/>
          <w:sz w:val="18"/>
        </w:rPr>
        <w:t>to</w:t>
      </w:r>
      <w:r>
        <w:rPr>
          <w:spacing w:val="-21"/>
          <w:w w:val="105"/>
          <w:sz w:val="18"/>
        </w:rPr>
        <w:t> </w:t>
      </w:r>
      <w:r>
        <w:rPr>
          <w:spacing w:val="-2"/>
          <w:w w:val="105"/>
          <w:sz w:val="18"/>
        </w:rPr>
        <w:t>be</w:t>
      </w:r>
      <w:r>
        <w:rPr>
          <w:spacing w:val="-15"/>
          <w:w w:val="105"/>
          <w:sz w:val="18"/>
        </w:rPr>
        <w:t> </w:t>
      </w:r>
      <w:r>
        <w:rPr>
          <w:spacing w:val="-2"/>
          <w:w w:val="105"/>
          <w:sz w:val="18"/>
        </w:rPr>
        <w:t>implemented</w:t>
      </w:r>
      <w:r>
        <w:rPr>
          <w:spacing w:val="-22"/>
          <w:w w:val="105"/>
          <w:sz w:val="18"/>
        </w:rPr>
        <w:t> </w:t>
      </w:r>
      <w:r>
        <w:rPr>
          <w:spacing w:val="-2"/>
          <w:w w:val="105"/>
          <w:sz w:val="18"/>
        </w:rPr>
        <w:t>in</w:t>
      </w:r>
      <w:r>
        <w:rPr>
          <w:spacing w:val="-21"/>
          <w:w w:val="105"/>
          <w:sz w:val="18"/>
        </w:rPr>
        <w:t> </w:t>
      </w:r>
      <w:r>
        <w:rPr>
          <w:spacing w:val="-2"/>
          <w:w w:val="105"/>
          <w:sz w:val="18"/>
        </w:rPr>
        <w:t>the</w:t>
      </w:r>
      <w:r>
        <w:rPr>
          <w:spacing w:val="-15"/>
          <w:w w:val="105"/>
          <w:sz w:val="18"/>
        </w:rPr>
        <w:t> </w:t>
      </w:r>
      <w:r>
        <w:rPr>
          <w:spacing w:val="-2"/>
          <w:w w:val="105"/>
          <w:sz w:val="18"/>
        </w:rPr>
        <w:t>United</w:t>
      </w:r>
      <w:r>
        <w:rPr>
          <w:spacing w:val="-22"/>
          <w:w w:val="105"/>
          <w:sz w:val="18"/>
        </w:rPr>
        <w:t> </w:t>
      </w:r>
      <w:r>
        <w:rPr>
          <w:spacing w:val="-2"/>
          <w:w w:val="105"/>
          <w:sz w:val="18"/>
        </w:rPr>
        <w:t>Republic</w:t>
      </w:r>
      <w:r>
        <w:rPr>
          <w:spacing w:val="-19"/>
          <w:w w:val="105"/>
          <w:sz w:val="18"/>
        </w:rPr>
        <w:t> </w:t>
      </w:r>
      <w:r>
        <w:rPr>
          <w:spacing w:val="-2"/>
          <w:w w:val="105"/>
          <w:sz w:val="18"/>
        </w:rPr>
        <w:t>and</w:t>
      </w:r>
      <w:r>
        <w:rPr>
          <w:spacing w:val="-22"/>
          <w:w w:val="105"/>
          <w:sz w:val="18"/>
        </w:rPr>
        <w:t> </w:t>
      </w:r>
      <w:r>
        <w:rPr>
          <w:spacing w:val="-2"/>
          <w:w w:val="105"/>
          <w:sz w:val="18"/>
        </w:rPr>
        <w:t>enact</w:t>
      </w:r>
      <w:r>
        <w:rPr>
          <w:spacing w:val="-15"/>
          <w:w w:val="105"/>
          <w:sz w:val="18"/>
        </w:rPr>
        <w:t> </w:t>
      </w:r>
      <w:r>
        <w:rPr>
          <w:spacing w:val="-2"/>
          <w:w w:val="105"/>
          <w:sz w:val="18"/>
        </w:rPr>
        <w:t>a</w:t>
      </w:r>
      <w:r>
        <w:rPr>
          <w:spacing w:val="-12"/>
          <w:w w:val="105"/>
          <w:sz w:val="18"/>
        </w:rPr>
        <w:t> </w:t>
      </w:r>
      <w:r>
        <w:rPr>
          <w:spacing w:val="-2"/>
          <w:w w:val="105"/>
          <w:sz w:val="18"/>
        </w:rPr>
        <w:t>law</w:t>
      </w:r>
      <w:r>
        <w:rPr>
          <w:spacing w:val="-18"/>
          <w:w w:val="105"/>
          <w:sz w:val="18"/>
        </w:rPr>
        <w:t> </w:t>
      </w:r>
      <w:r>
        <w:rPr>
          <w:spacing w:val="-2"/>
          <w:w w:val="105"/>
          <w:sz w:val="18"/>
        </w:rPr>
        <w:t>to </w:t>
      </w:r>
      <w:r>
        <w:rPr>
          <w:w w:val="105"/>
          <w:sz w:val="18"/>
        </w:rPr>
        <w:t>regulate the implementation</w:t>
      </w:r>
      <w:r>
        <w:rPr>
          <w:spacing w:val="-5"/>
          <w:w w:val="105"/>
          <w:sz w:val="18"/>
        </w:rPr>
        <w:t> </w:t>
      </w:r>
      <w:r>
        <w:rPr>
          <w:w w:val="105"/>
          <w:sz w:val="18"/>
        </w:rPr>
        <w:t>of</w:t>
      </w:r>
      <w:r>
        <w:rPr>
          <w:spacing w:val="-7"/>
          <w:w w:val="105"/>
          <w:sz w:val="18"/>
        </w:rPr>
        <w:t> </w:t>
      </w:r>
      <w:r>
        <w:rPr>
          <w:w w:val="105"/>
          <w:sz w:val="18"/>
        </w:rPr>
        <w:t>that plan;</w:t>
      </w:r>
    </w:p>
    <w:p>
      <w:pPr>
        <w:pStyle w:val="ListParagraph"/>
        <w:numPr>
          <w:ilvl w:val="2"/>
          <w:numId w:val="2"/>
        </w:numPr>
        <w:tabs>
          <w:tab w:pos="1474" w:val="left" w:leader="none"/>
        </w:tabs>
        <w:spacing w:line="211" w:lineRule="exact" w:before="0" w:after="0"/>
        <w:ind w:left="1474" w:right="0" w:hanging="188"/>
        <w:jc w:val="left"/>
        <w:rPr>
          <w:sz w:val="18"/>
        </w:rPr>
      </w:pPr>
      <w:r>
        <w:rPr>
          <w:spacing w:val="-2"/>
          <w:w w:val="105"/>
          <w:sz w:val="18"/>
        </w:rPr>
        <w:t>enact</w:t>
      </w:r>
      <w:r>
        <w:rPr>
          <w:spacing w:val="-16"/>
          <w:w w:val="105"/>
          <w:sz w:val="18"/>
        </w:rPr>
        <w:t> </w:t>
      </w:r>
      <w:r>
        <w:rPr>
          <w:spacing w:val="-2"/>
          <w:w w:val="105"/>
          <w:sz w:val="18"/>
        </w:rPr>
        <w:t>legislation</w:t>
      </w:r>
      <w:r>
        <w:rPr>
          <w:spacing w:val="-22"/>
          <w:w w:val="105"/>
          <w:sz w:val="18"/>
        </w:rPr>
        <w:t> </w:t>
      </w:r>
      <w:r>
        <w:rPr>
          <w:spacing w:val="-2"/>
          <w:w w:val="105"/>
          <w:sz w:val="18"/>
        </w:rPr>
        <w:t>where</w:t>
      </w:r>
      <w:r>
        <w:rPr>
          <w:spacing w:val="-15"/>
          <w:w w:val="105"/>
          <w:sz w:val="18"/>
        </w:rPr>
        <w:t> </w:t>
      </w:r>
      <w:r>
        <w:rPr>
          <w:spacing w:val="-2"/>
          <w:w w:val="105"/>
          <w:sz w:val="18"/>
        </w:rPr>
        <w:t>implementation</w:t>
      </w:r>
      <w:r>
        <w:rPr>
          <w:spacing w:val="-22"/>
          <w:w w:val="105"/>
          <w:sz w:val="18"/>
        </w:rPr>
        <w:t> </w:t>
      </w:r>
      <w:r>
        <w:rPr>
          <w:spacing w:val="-2"/>
          <w:w w:val="105"/>
          <w:sz w:val="18"/>
        </w:rPr>
        <w:t>requires</w:t>
      </w:r>
      <w:r>
        <w:rPr>
          <w:spacing w:val="-13"/>
          <w:w w:val="105"/>
          <w:sz w:val="18"/>
        </w:rPr>
        <w:t> </w:t>
      </w:r>
      <w:r>
        <w:rPr>
          <w:spacing w:val="-2"/>
          <w:w w:val="105"/>
          <w:sz w:val="18"/>
        </w:rPr>
        <w:t>legislation;</w:t>
      </w:r>
    </w:p>
    <w:p>
      <w:pPr>
        <w:pStyle w:val="ListParagraph"/>
        <w:numPr>
          <w:ilvl w:val="2"/>
          <w:numId w:val="2"/>
        </w:numPr>
        <w:tabs>
          <w:tab w:pos="1473" w:val="left" w:leader="none"/>
          <w:tab w:pos="1475" w:val="left" w:leader="none"/>
        </w:tabs>
        <w:spacing w:line="232" w:lineRule="auto" w:before="3" w:after="0"/>
        <w:ind w:left="1475" w:right="1251" w:hanging="190"/>
        <w:jc w:val="left"/>
        <w:rPr>
          <w:sz w:val="18"/>
        </w:rPr>
      </w:pPr>
      <w:r>
        <w:rPr>
          <w:spacing w:val="-2"/>
          <w:w w:val="105"/>
          <w:sz w:val="18"/>
        </w:rPr>
        <w:t>deliberate</w:t>
      </w:r>
      <w:r>
        <w:rPr>
          <w:spacing w:val="-11"/>
          <w:w w:val="105"/>
          <w:sz w:val="18"/>
        </w:rPr>
        <w:t> </w:t>
      </w:r>
      <w:r>
        <w:rPr>
          <w:spacing w:val="-2"/>
          <w:w w:val="105"/>
          <w:sz w:val="18"/>
        </w:rPr>
        <w:t>upon</w:t>
      </w:r>
      <w:r>
        <w:rPr>
          <w:spacing w:val="-18"/>
          <w:w w:val="105"/>
          <w:sz w:val="18"/>
        </w:rPr>
        <w:t> </w:t>
      </w:r>
      <w:r>
        <w:rPr>
          <w:spacing w:val="-2"/>
          <w:w w:val="105"/>
          <w:sz w:val="18"/>
        </w:rPr>
        <w:t>and</w:t>
      </w:r>
      <w:r>
        <w:rPr>
          <w:spacing w:val="-19"/>
          <w:w w:val="105"/>
          <w:sz w:val="18"/>
        </w:rPr>
        <w:t> </w:t>
      </w:r>
      <w:r>
        <w:rPr>
          <w:spacing w:val="-2"/>
          <w:w w:val="105"/>
          <w:sz w:val="18"/>
        </w:rPr>
        <w:t>ratify</w:t>
      </w:r>
      <w:r>
        <w:rPr>
          <w:spacing w:val="-8"/>
          <w:w w:val="105"/>
          <w:sz w:val="18"/>
        </w:rPr>
        <w:t> </w:t>
      </w:r>
      <w:r>
        <w:rPr>
          <w:spacing w:val="-2"/>
          <w:w w:val="105"/>
          <w:sz w:val="18"/>
        </w:rPr>
        <w:t>all</w:t>
      </w:r>
      <w:r>
        <w:rPr>
          <w:spacing w:val="-18"/>
          <w:w w:val="105"/>
          <w:sz w:val="18"/>
        </w:rPr>
        <w:t> </w:t>
      </w:r>
      <w:r>
        <w:rPr>
          <w:spacing w:val="-2"/>
          <w:w w:val="105"/>
          <w:sz w:val="18"/>
        </w:rPr>
        <w:t>treaties</w:t>
      </w:r>
      <w:r>
        <w:rPr>
          <w:spacing w:val="-7"/>
          <w:w w:val="105"/>
          <w:sz w:val="18"/>
        </w:rPr>
        <w:t> </w:t>
      </w:r>
      <w:r>
        <w:rPr>
          <w:spacing w:val="-2"/>
          <w:w w:val="105"/>
          <w:sz w:val="18"/>
        </w:rPr>
        <w:t>and</w:t>
      </w:r>
      <w:r>
        <w:rPr>
          <w:spacing w:val="-19"/>
          <w:w w:val="105"/>
          <w:sz w:val="18"/>
        </w:rPr>
        <w:t> </w:t>
      </w:r>
      <w:r>
        <w:rPr>
          <w:spacing w:val="-2"/>
          <w:w w:val="105"/>
          <w:sz w:val="18"/>
        </w:rPr>
        <w:t>agreements</w:t>
      </w:r>
      <w:r>
        <w:rPr>
          <w:spacing w:val="-7"/>
          <w:w w:val="105"/>
          <w:sz w:val="18"/>
        </w:rPr>
        <w:t> </w:t>
      </w:r>
      <w:r>
        <w:rPr>
          <w:spacing w:val="-2"/>
          <w:w w:val="105"/>
          <w:sz w:val="18"/>
        </w:rPr>
        <w:t>to</w:t>
      </w:r>
      <w:r>
        <w:rPr>
          <w:spacing w:val="-18"/>
          <w:w w:val="105"/>
          <w:sz w:val="18"/>
        </w:rPr>
        <w:t> </w:t>
      </w:r>
      <w:r>
        <w:rPr>
          <w:spacing w:val="-2"/>
          <w:w w:val="105"/>
          <w:sz w:val="18"/>
        </w:rPr>
        <w:t>which</w:t>
      </w:r>
      <w:r>
        <w:rPr>
          <w:spacing w:val="-18"/>
          <w:w w:val="105"/>
          <w:sz w:val="18"/>
        </w:rPr>
        <w:t> </w:t>
      </w:r>
      <w:r>
        <w:rPr>
          <w:spacing w:val="-2"/>
          <w:w w:val="105"/>
          <w:sz w:val="18"/>
        </w:rPr>
        <w:t>the</w:t>
      </w:r>
      <w:r>
        <w:rPr>
          <w:spacing w:val="-11"/>
          <w:w w:val="105"/>
          <w:sz w:val="18"/>
        </w:rPr>
        <w:t> </w:t>
      </w:r>
      <w:r>
        <w:rPr>
          <w:spacing w:val="-2"/>
          <w:w w:val="105"/>
          <w:sz w:val="18"/>
        </w:rPr>
        <w:t>United </w:t>
      </w:r>
      <w:r>
        <w:rPr>
          <w:w w:val="105"/>
          <w:sz w:val="18"/>
        </w:rPr>
        <w:t>Republic</w:t>
      </w:r>
      <w:r>
        <w:rPr>
          <w:spacing w:val="-16"/>
          <w:w w:val="105"/>
          <w:sz w:val="18"/>
        </w:rPr>
        <w:t> </w:t>
      </w:r>
      <w:r>
        <w:rPr>
          <w:w w:val="105"/>
          <w:sz w:val="18"/>
        </w:rPr>
        <w:t>is</w:t>
      </w:r>
      <w:r>
        <w:rPr>
          <w:spacing w:val="-8"/>
          <w:w w:val="105"/>
          <w:sz w:val="18"/>
        </w:rPr>
        <w:t> </w:t>
      </w:r>
      <w:r>
        <w:rPr>
          <w:w w:val="105"/>
          <w:sz w:val="18"/>
        </w:rPr>
        <w:t>party</w:t>
      </w:r>
      <w:r>
        <w:rPr>
          <w:spacing w:val="-9"/>
          <w:w w:val="105"/>
          <w:sz w:val="18"/>
        </w:rPr>
        <w:t> </w:t>
      </w:r>
      <w:r>
        <w:rPr>
          <w:w w:val="105"/>
          <w:sz w:val="18"/>
        </w:rPr>
        <w:t>and</w:t>
      </w:r>
      <w:r>
        <w:rPr>
          <w:spacing w:val="-19"/>
          <w:w w:val="105"/>
          <w:sz w:val="18"/>
        </w:rPr>
        <w:t> </w:t>
      </w:r>
      <w:r>
        <w:rPr>
          <w:w w:val="105"/>
          <w:sz w:val="18"/>
        </w:rPr>
        <w:t>the</w:t>
      </w:r>
      <w:r>
        <w:rPr>
          <w:spacing w:val="-12"/>
          <w:w w:val="105"/>
          <w:sz w:val="18"/>
        </w:rPr>
        <w:t> </w:t>
      </w:r>
      <w:r>
        <w:rPr>
          <w:w w:val="105"/>
          <w:sz w:val="18"/>
        </w:rPr>
        <w:t>provisions</w:t>
      </w:r>
      <w:r>
        <w:rPr>
          <w:spacing w:val="-8"/>
          <w:w w:val="105"/>
          <w:sz w:val="18"/>
        </w:rPr>
        <w:t> </w:t>
      </w:r>
      <w:r>
        <w:rPr>
          <w:w w:val="105"/>
          <w:sz w:val="18"/>
        </w:rPr>
        <w:t>of</w:t>
      </w:r>
      <w:r>
        <w:rPr>
          <w:spacing w:val="-19"/>
          <w:w w:val="105"/>
          <w:sz w:val="18"/>
        </w:rPr>
        <w:t> </w:t>
      </w:r>
      <w:r>
        <w:rPr>
          <w:w w:val="105"/>
          <w:sz w:val="18"/>
        </w:rPr>
        <w:t>which</w:t>
      </w:r>
      <w:r>
        <w:rPr>
          <w:spacing w:val="-18"/>
          <w:w w:val="105"/>
          <w:sz w:val="18"/>
        </w:rPr>
        <w:t> </w:t>
      </w:r>
      <w:r>
        <w:rPr>
          <w:w w:val="105"/>
          <w:sz w:val="18"/>
        </w:rPr>
        <w:t>require</w:t>
      </w:r>
      <w:r>
        <w:rPr>
          <w:spacing w:val="-12"/>
          <w:w w:val="105"/>
          <w:sz w:val="18"/>
        </w:rPr>
        <w:t> </w:t>
      </w:r>
      <w:r>
        <w:rPr>
          <w:w w:val="105"/>
          <w:sz w:val="18"/>
        </w:rPr>
        <w:t>ratification.</w:t>
      </w:r>
    </w:p>
    <w:p>
      <w:pPr>
        <w:pStyle w:val="Heading4"/>
        <w:numPr>
          <w:ilvl w:val="0"/>
          <w:numId w:val="2"/>
        </w:numPr>
        <w:tabs>
          <w:tab w:pos="698" w:val="left" w:leader="none"/>
        </w:tabs>
        <w:spacing w:line="240" w:lineRule="auto" w:before="209" w:after="0"/>
        <w:ind w:left="698" w:right="0" w:hanging="351"/>
        <w:jc w:val="left"/>
      </w:pPr>
      <w:bookmarkStart w:name="s870" w:id="69"/>
      <w:bookmarkEnd w:id="69"/>
      <w:r>
        <w:rPr>
          <w:b w:val="0"/>
        </w:rPr>
      </w:r>
      <w:r>
        <w:rPr>
          <w:w w:val="85"/>
        </w:rPr>
        <w:t>Legislative</w:t>
      </w:r>
      <w:r>
        <w:rPr>
          <w:spacing w:val="28"/>
        </w:rPr>
        <w:t> </w:t>
      </w:r>
      <w:r>
        <w:rPr>
          <w:spacing w:val="-2"/>
          <w:w w:val="95"/>
        </w:rPr>
        <w:t>power</w:t>
      </w:r>
    </w:p>
    <w:p>
      <w:pPr>
        <w:pStyle w:val="ListParagraph"/>
        <w:numPr>
          <w:ilvl w:val="1"/>
          <w:numId w:val="2"/>
        </w:numPr>
        <w:tabs>
          <w:tab w:pos="909" w:val="left" w:leader="none"/>
          <w:tab w:pos="911" w:val="left" w:leader="none"/>
        </w:tabs>
        <w:spacing w:line="232" w:lineRule="auto" w:before="217" w:after="0"/>
        <w:ind w:left="911" w:right="1365" w:hanging="204"/>
        <w:jc w:val="left"/>
        <w:rPr>
          <w:sz w:val="18"/>
        </w:rPr>
      </w:pPr>
      <w:r>
        <w:rPr>
          <w:w w:val="105"/>
          <w:sz w:val="18"/>
        </w:rPr>
        <w:t>Legislative</w:t>
      </w:r>
      <w:r>
        <w:rPr>
          <w:spacing w:val="-15"/>
          <w:w w:val="105"/>
          <w:sz w:val="18"/>
        </w:rPr>
        <w:t> </w:t>
      </w:r>
      <w:r>
        <w:rPr>
          <w:w w:val="105"/>
          <w:sz w:val="18"/>
        </w:rPr>
        <w:t>power</w:t>
      </w:r>
      <w:r>
        <w:rPr>
          <w:spacing w:val="-22"/>
          <w:w w:val="105"/>
          <w:sz w:val="18"/>
        </w:rPr>
        <w:t> </w:t>
      </w:r>
      <w:r>
        <w:rPr>
          <w:w w:val="105"/>
          <w:sz w:val="18"/>
        </w:rPr>
        <w:t>in</w:t>
      </w:r>
      <w:r>
        <w:rPr>
          <w:spacing w:val="-22"/>
          <w:w w:val="105"/>
          <w:sz w:val="18"/>
        </w:rPr>
        <w:t> </w:t>
      </w:r>
      <w:r>
        <w:rPr>
          <w:w w:val="105"/>
          <w:sz w:val="18"/>
        </w:rPr>
        <w:t>relation</w:t>
      </w:r>
      <w:r>
        <w:rPr>
          <w:spacing w:val="-22"/>
          <w:w w:val="105"/>
          <w:sz w:val="18"/>
        </w:rPr>
        <w:t> </w:t>
      </w:r>
      <w:r>
        <w:rPr>
          <w:w w:val="105"/>
          <w:sz w:val="18"/>
        </w:rPr>
        <w:t>to</w:t>
      </w:r>
      <w:r>
        <w:rPr>
          <w:spacing w:val="-22"/>
          <w:w w:val="105"/>
          <w:sz w:val="18"/>
        </w:rPr>
        <w:t> </w:t>
      </w:r>
      <w:r>
        <w:rPr>
          <w:w w:val="105"/>
          <w:sz w:val="18"/>
        </w:rPr>
        <w:t>all</w:t>
      </w:r>
      <w:r>
        <w:rPr>
          <w:spacing w:val="-22"/>
          <w:w w:val="105"/>
          <w:sz w:val="18"/>
        </w:rPr>
        <w:t> </w:t>
      </w:r>
      <w:r>
        <w:rPr>
          <w:w w:val="105"/>
          <w:sz w:val="18"/>
        </w:rPr>
        <w:t>Union</w:t>
      </w:r>
      <w:r>
        <w:rPr>
          <w:spacing w:val="-22"/>
          <w:w w:val="105"/>
          <w:sz w:val="18"/>
        </w:rPr>
        <w:t> </w:t>
      </w:r>
      <w:r>
        <w:rPr>
          <w:w w:val="105"/>
          <w:sz w:val="18"/>
        </w:rPr>
        <w:t>Matters</w:t>
      </w:r>
      <w:r>
        <w:rPr>
          <w:spacing w:val="-12"/>
          <w:w w:val="105"/>
          <w:sz w:val="18"/>
        </w:rPr>
        <w:t> </w:t>
      </w:r>
      <w:r>
        <w:rPr>
          <w:w w:val="105"/>
          <w:sz w:val="18"/>
        </w:rPr>
        <w:t>and</w:t>
      </w:r>
      <w:r>
        <w:rPr>
          <w:spacing w:val="-23"/>
          <w:w w:val="105"/>
          <w:sz w:val="18"/>
        </w:rPr>
        <w:t> </w:t>
      </w:r>
      <w:r>
        <w:rPr>
          <w:w w:val="105"/>
          <w:sz w:val="18"/>
        </w:rPr>
        <w:t>also</w:t>
      </w:r>
      <w:r>
        <w:rPr>
          <w:spacing w:val="-22"/>
          <w:w w:val="105"/>
          <w:sz w:val="18"/>
        </w:rPr>
        <w:t> </w:t>
      </w:r>
      <w:r>
        <w:rPr>
          <w:w w:val="105"/>
          <w:sz w:val="18"/>
        </w:rPr>
        <w:t>in</w:t>
      </w:r>
      <w:r>
        <w:rPr>
          <w:spacing w:val="-22"/>
          <w:w w:val="105"/>
          <w:sz w:val="18"/>
        </w:rPr>
        <w:t> </w:t>
      </w:r>
      <w:r>
        <w:rPr>
          <w:w w:val="105"/>
          <w:sz w:val="18"/>
        </w:rPr>
        <w:t>relation</w:t>
      </w:r>
      <w:r>
        <w:rPr>
          <w:spacing w:val="-22"/>
          <w:w w:val="105"/>
          <w:sz w:val="18"/>
        </w:rPr>
        <w:t> </w:t>
      </w:r>
      <w:r>
        <w:rPr>
          <w:w w:val="105"/>
          <w:sz w:val="18"/>
        </w:rPr>
        <w:t>to</w:t>
      </w:r>
      <w:r>
        <w:rPr>
          <w:spacing w:val="-22"/>
          <w:w w:val="105"/>
          <w:sz w:val="18"/>
        </w:rPr>
        <w:t> </w:t>
      </w:r>
      <w:r>
        <w:rPr>
          <w:w w:val="105"/>
          <w:sz w:val="18"/>
        </w:rPr>
        <w:t>all</w:t>
      </w:r>
      <w:r>
        <w:rPr>
          <w:spacing w:val="-22"/>
          <w:w w:val="105"/>
          <w:sz w:val="18"/>
        </w:rPr>
        <w:t> </w:t>
      </w:r>
      <w:r>
        <w:rPr>
          <w:w w:val="105"/>
          <w:sz w:val="18"/>
        </w:rPr>
        <w:t>other matters</w:t>
      </w:r>
      <w:r>
        <w:rPr>
          <w:spacing w:val="-6"/>
          <w:w w:val="105"/>
          <w:sz w:val="18"/>
        </w:rPr>
        <w:t> </w:t>
      </w:r>
      <w:r>
        <w:rPr>
          <w:w w:val="105"/>
          <w:sz w:val="18"/>
        </w:rPr>
        <w:t>concerning</w:t>
      </w:r>
      <w:r>
        <w:rPr>
          <w:spacing w:val="-7"/>
          <w:w w:val="105"/>
          <w:sz w:val="18"/>
        </w:rPr>
        <w:t> </w:t>
      </w:r>
      <w:r>
        <w:rPr>
          <w:w w:val="105"/>
          <w:sz w:val="18"/>
        </w:rPr>
        <w:t>Mainland</w:t>
      </w:r>
      <w:r>
        <w:rPr>
          <w:spacing w:val="-18"/>
          <w:w w:val="105"/>
          <w:sz w:val="18"/>
        </w:rPr>
        <w:t> </w:t>
      </w:r>
      <w:r>
        <w:rPr>
          <w:w w:val="105"/>
          <w:sz w:val="18"/>
        </w:rPr>
        <w:t>Tanzania</w:t>
      </w:r>
      <w:r>
        <w:rPr>
          <w:spacing w:val="-6"/>
          <w:w w:val="105"/>
          <w:sz w:val="18"/>
        </w:rPr>
        <w:t> </w:t>
      </w:r>
      <w:r>
        <w:rPr>
          <w:w w:val="105"/>
          <w:sz w:val="18"/>
        </w:rPr>
        <w:t>is</w:t>
      </w:r>
      <w:r>
        <w:rPr>
          <w:spacing w:val="-6"/>
          <w:w w:val="105"/>
          <w:sz w:val="18"/>
        </w:rPr>
        <w:t> </w:t>
      </w:r>
      <w:r>
        <w:rPr>
          <w:w w:val="105"/>
          <w:sz w:val="18"/>
        </w:rPr>
        <w:t>hereby</w:t>
      </w:r>
      <w:r>
        <w:rPr>
          <w:spacing w:val="-7"/>
          <w:w w:val="105"/>
          <w:sz w:val="18"/>
        </w:rPr>
        <w:t> </w:t>
      </w:r>
      <w:r>
        <w:rPr>
          <w:w w:val="105"/>
          <w:sz w:val="18"/>
        </w:rPr>
        <w:t>vested</w:t>
      </w:r>
      <w:r>
        <w:rPr>
          <w:spacing w:val="-18"/>
          <w:w w:val="105"/>
          <w:sz w:val="18"/>
        </w:rPr>
        <w:t> </w:t>
      </w:r>
      <w:r>
        <w:rPr>
          <w:w w:val="105"/>
          <w:sz w:val="18"/>
        </w:rPr>
        <w:t>in</w:t>
      </w:r>
      <w:r>
        <w:rPr>
          <w:spacing w:val="-17"/>
          <w:w w:val="105"/>
          <w:sz w:val="18"/>
        </w:rPr>
        <w:t> </w:t>
      </w:r>
      <w:r>
        <w:rPr>
          <w:w w:val="105"/>
          <w:sz w:val="18"/>
        </w:rPr>
        <w:t>Parliament.</w:t>
      </w:r>
    </w:p>
    <w:p>
      <w:pPr>
        <w:pStyle w:val="ListParagraph"/>
        <w:numPr>
          <w:ilvl w:val="1"/>
          <w:numId w:val="2"/>
        </w:numPr>
        <w:tabs>
          <w:tab w:pos="909" w:val="left" w:leader="none"/>
          <w:tab w:pos="911" w:val="left" w:leader="none"/>
        </w:tabs>
        <w:spacing w:line="232" w:lineRule="auto" w:before="2" w:after="0"/>
        <w:ind w:left="911" w:right="1689" w:hanging="204"/>
        <w:jc w:val="left"/>
        <w:rPr>
          <w:sz w:val="18"/>
        </w:rPr>
      </w:pPr>
      <w:r>
        <w:rPr>
          <w:sz w:val="18"/>
        </w:rPr>
        <w:t>Legislative power</w:t>
      </w:r>
      <w:r>
        <w:rPr>
          <w:spacing w:val="-4"/>
          <w:sz w:val="18"/>
        </w:rPr>
        <w:t> </w:t>
      </w:r>
      <w:r>
        <w:rPr>
          <w:sz w:val="18"/>
        </w:rPr>
        <w:t>in</w:t>
      </w:r>
      <w:r>
        <w:rPr>
          <w:spacing w:val="-4"/>
          <w:sz w:val="18"/>
        </w:rPr>
        <w:t> </w:t>
      </w:r>
      <w:r>
        <w:rPr>
          <w:sz w:val="18"/>
        </w:rPr>
        <w:t>Tanzania Zanzibar</w:t>
      </w:r>
      <w:r>
        <w:rPr>
          <w:spacing w:val="-4"/>
          <w:sz w:val="18"/>
        </w:rPr>
        <w:t> </w:t>
      </w:r>
      <w:r>
        <w:rPr>
          <w:sz w:val="18"/>
        </w:rPr>
        <w:t>over</w:t>
      </w:r>
      <w:r>
        <w:rPr>
          <w:spacing w:val="-4"/>
          <w:sz w:val="18"/>
        </w:rPr>
        <w:t> </w:t>
      </w:r>
      <w:r>
        <w:rPr>
          <w:sz w:val="18"/>
        </w:rPr>
        <w:t>all</w:t>
      </w:r>
      <w:r>
        <w:rPr>
          <w:spacing w:val="-4"/>
          <w:sz w:val="18"/>
        </w:rPr>
        <w:t> </w:t>
      </w:r>
      <w:r>
        <w:rPr>
          <w:sz w:val="18"/>
        </w:rPr>
        <w:t>matters which</w:t>
      </w:r>
      <w:r>
        <w:rPr>
          <w:spacing w:val="-4"/>
          <w:sz w:val="18"/>
        </w:rPr>
        <w:t> </w:t>
      </w:r>
      <w:r>
        <w:rPr>
          <w:sz w:val="18"/>
        </w:rPr>
        <w:t>are not Union </w:t>
      </w:r>
      <w:r>
        <w:rPr>
          <w:spacing w:val="-2"/>
          <w:w w:val="110"/>
          <w:sz w:val="18"/>
        </w:rPr>
        <w:t>Matters</w:t>
      </w:r>
      <w:r>
        <w:rPr>
          <w:spacing w:val="-10"/>
          <w:w w:val="110"/>
          <w:sz w:val="18"/>
        </w:rPr>
        <w:t> </w:t>
      </w:r>
      <w:r>
        <w:rPr>
          <w:spacing w:val="-2"/>
          <w:w w:val="110"/>
          <w:sz w:val="18"/>
        </w:rPr>
        <w:t>is</w:t>
      </w:r>
      <w:r>
        <w:rPr>
          <w:spacing w:val="-10"/>
          <w:w w:val="110"/>
          <w:sz w:val="18"/>
        </w:rPr>
        <w:t> </w:t>
      </w:r>
      <w:r>
        <w:rPr>
          <w:spacing w:val="-2"/>
          <w:w w:val="110"/>
          <w:sz w:val="18"/>
        </w:rPr>
        <w:t>hereby</w:t>
      </w:r>
      <w:r>
        <w:rPr>
          <w:spacing w:val="-11"/>
          <w:w w:val="110"/>
          <w:sz w:val="18"/>
        </w:rPr>
        <w:t> </w:t>
      </w:r>
      <w:r>
        <w:rPr>
          <w:spacing w:val="-2"/>
          <w:w w:val="110"/>
          <w:sz w:val="18"/>
        </w:rPr>
        <w:t>vested</w:t>
      </w:r>
      <w:r>
        <w:rPr>
          <w:spacing w:val="-21"/>
          <w:w w:val="110"/>
          <w:sz w:val="18"/>
        </w:rPr>
        <w:t> </w:t>
      </w:r>
      <w:r>
        <w:rPr>
          <w:spacing w:val="-2"/>
          <w:w w:val="110"/>
          <w:sz w:val="18"/>
        </w:rPr>
        <w:t>in</w:t>
      </w:r>
      <w:r>
        <w:rPr>
          <w:spacing w:val="-20"/>
          <w:w w:val="110"/>
          <w:sz w:val="18"/>
        </w:rPr>
        <w:t> </w:t>
      </w:r>
      <w:r>
        <w:rPr>
          <w:spacing w:val="-2"/>
          <w:w w:val="110"/>
          <w:sz w:val="18"/>
        </w:rPr>
        <w:t>the</w:t>
      </w:r>
      <w:r>
        <w:rPr>
          <w:spacing w:val="-13"/>
          <w:w w:val="110"/>
          <w:sz w:val="18"/>
        </w:rPr>
        <w:t> </w:t>
      </w:r>
      <w:r>
        <w:rPr>
          <w:spacing w:val="-2"/>
          <w:w w:val="110"/>
          <w:sz w:val="18"/>
        </w:rPr>
        <w:t>House</w:t>
      </w:r>
      <w:r>
        <w:rPr>
          <w:spacing w:val="-13"/>
          <w:w w:val="110"/>
          <w:sz w:val="18"/>
        </w:rPr>
        <w:t> </w:t>
      </w:r>
      <w:r>
        <w:rPr>
          <w:spacing w:val="-2"/>
          <w:w w:val="110"/>
          <w:sz w:val="18"/>
        </w:rPr>
        <w:t>of</w:t>
      </w:r>
      <w:r>
        <w:rPr>
          <w:spacing w:val="-21"/>
          <w:w w:val="110"/>
          <w:sz w:val="18"/>
        </w:rPr>
        <w:t> </w:t>
      </w:r>
      <w:r>
        <w:rPr>
          <w:spacing w:val="-2"/>
          <w:w w:val="110"/>
          <w:sz w:val="18"/>
        </w:rPr>
        <w:t>Representatives.</w:t>
      </w:r>
    </w:p>
    <w:p>
      <w:pPr>
        <w:pStyle w:val="ListParagraph"/>
        <w:numPr>
          <w:ilvl w:val="1"/>
          <w:numId w:val="2"/>
        </w:numPr>
        <w:tabs>
          <w:tab w:pos="909" w:val="left" w:leader="none"/>
          <w:tab w:pos="911" w:val="left" w:leader="none"/>
        </w:tabs>
        <w:spacing w:line="232" w:lineRule="auto" w:before="1" w:after="0"/>
        <w:ind w:left="911" w:right="1280" w:hanging="204"/>
        <w:jc w:val="left"/>
        <w:rPr>
          <w:sz w:val="18"/>
        </w:rPr>
      </w:pPr>
      <w:r>
        <w:rPr>
          <w:spacing w:val="-2"/>
          <w:w w:val="105"/>
          <w:sz w:val="18"/>
        </w:rPr>
        <w:t>Where</w:t>
      </w:r>
      <w:r>
        <w:rPr>
          <w:spacing w:val="-11"/>
          <w:w w:val="105"/>
          <w:sz w:val="18"/>
        </w:rPr>
        <w:t> </w:t>
      </w:r>
      <w:r>
        <w:rPr>
          <w:spacing w:val="-2"/>
          <w:w w:val="105"/>
          <w:sz w:val="18"/>
        </w:rPr>
        <w:t>any</w:t>
      </w:r>
      <w:r>
        <w:rPr>
          <w:spacing w:val="-8"/>
          <w:w w:val="105"/>
          <w:sz w:val="18"/>
        </w:rPr>
        <w:t> </w:t>
      </w:r>
      <w:r>
        <w:rPr>
          <w:spacing w:val="-2"/>
          <w:w w:val="105"/>
          <w:sz w:val="18"/>
        </w:rPr>
        <w:t>law</w:t>
      </w:r>
      <w:r>
        <w:rPr>
          <w:spacing w:val="-14"/>
          <w:w w:val="105"/>
          <w:sz w:val="18"/>
        </w:rPr>
        <w:t> </w:t>
      </w:r>
      <w:r>
        <w:rPr>
          <w:spacing w:val="-2"/>
          <w:w w:val="105"/>
          <w:sz w:val="18"/>
        </w:rPr>
        <w:t>enacted</w:t>
      </w:r>
      <w:r>
        <w:rPr>
          <w:spacing w:val="-19"/>
          <w:w w:val="105"/>
          <w:sz w:val="18"/>
        </w:rPr>
        <w:t> </w:t>
      </w:r>
      <w:r>
        <w:rPr>
          <w:spacing w:val="-2"/>
          <w:w w:val="105"/>
          <w:sz w:val="18"/>
        </w:rPr>
        <w:t>by</w:t>
      </w:r>
      <w:r>
        <w:rPr>
          <w:spacing w:val="-8"/>
          <w:w w:val="105"/>
          <w:sz w:val="18"/>
        </w:rPr>
        <w:t> </w:t>
      </w:r>
      <w:r>
        <w:rPr>
          <w:spacing w:val="-2"/>
          <w:w w:val="105"/>
          <w:sz w:val="18"/>
        </w:rPr>
        <w:t>the</w:t>
      </w:r>
      <w:r>
        <w:rPr>
          <w:spacing w:val="-11"/>
          <w:w w:val="105"/>
          <w:sz w:val="18"/>
        </w:rPr>
        <w:t> </w:t>
      </w:r>
      <w:r>
        <w:rPr>
          <w:spacing w:val="-2"/>
          <w:w w:val="105"/>
          <w:sz w:val="18"/>
        </w:rPr>
        <w:t>House</w:t>
      </w:r>
      <w:r>
        <w:rPr>
          <w:spacing w:val="-11"/>
          <w:w w:val="105"/>
          <w:sz w:val="18"/>
        </w:rPr>
        <w:t> </w:t>
      </w:r>
      <w:r>
        <w:rPr>
          <w:spacing w:val="-2"/>
          <w:w w:val="105"/>
          <w:sz w:val="18"/>
        </w:rPr>
        <w:t>of</w:t>
      </w:r>
      <w:r>
        <w:rPr>
          <w:spacing w:val="-19"/>
          <w:w w:val="105"/>
          <w:sz w:val="18"/>
        </w:rPr>
        <w:t> </w:t>
      </w:r>
      <w:r>
        <w:rPr>
          <w:spacing w:val="-2"/>
          <w:w w:val="105"/>
          <w:sz w:val="18"/>
        </w:rPr>
        <w:t>Representatives</w:t>
      </w:r>
      <w:r>
        <w:rPr>
          <w:spacing w:val="-7"/>
          <w:w w:val="105"/>
          <w:sz w:val="18"/>
        </w:rPr>
        <w:t> </w:t>
      </w:r>
      <w:r>
        <w:rPr>
          <w:spacing w:val="-2"/>
          <w:w w:val="105"/>
          <w:sz w:val="18"/>
        </w:rPr>
        <w:t>concerns</w:t>
      </w:r>
      <w:r>
        <w:rPr>
          <w:spacing w:val="-7"/>
          <w:w w:val="105"/>
          <w:sz w:val="18"/>
        </w:rPr>
        <w:t> </w:t>
      </w:r>
      <w:r>
        <w:rPr>
          <w:spacing w:val="-2"/>
          <w:w w:val="105"/>
          <w:sz w:val="18"/>
        </w:rPr>
        <w:t>any</w:t>
      </w:r>
      <w:r>
        <w:rPr>
          <w:spacing w:val="-8"/>
          <w:w w:val="105"/>
          <w:sz w:val="18"/>
        </w:rPr>
        <w:t> </w:t>
      </w:r>
      <w:r>
        <w:rPr>
          <w:spacing w:val="-2"/>
          <w:w w:val="105"/>
          <w:sz w:val="18"/>
        </w:rPr>
        <w:t>matter</w:t>
      </w:r>
      <w:r>
        <w:rPr>
          <w:spacing w:val="-18"/>
          <w:w w:val="105"/>
          <w:sz w:val="18"/>
        </w:rPr>
        <w:t> </w:t>
      </w:r>
      <w:r>
        <w:rPr>
          <w:spacing w:val="-2"/>
          <w:w w:val="105"/>
          <w:sz w:val="18"/>
        </w:rPr>
        <w:t>in </w:t>
      </w:r>
      <w:r>
        <w:rPr>
          <w:w w:val="105"/>
          <w:sz w:val="18"/>
        </w:rPr>
        <w:t>Tanzania</w:t>
      </w:r>
      <w:r>
        <w:rPr>
          <w:spacing w:val="-9"/>
          <w:w w:val="105"/>
          <w:sz w:val="18"/>
        </w:rPr>
        <w:t> </w:t>
      </w:r>
      <w:r>
        <w:rPr>
          <w:w w:val="105"/>
          <w:sz w:val="18"/>
        </w:rPr>
        <w:t>Zanzibar</w:t>
      </w:r>
      <w:r>
        <w:rPr>
          <w:spacing w:val="-19"/>
          <w:w w:val="105"/>
          <w:sz w:val="18"/>
        </w:rPr>
        <w:t> </w:t>
      </w:r>
      <w:r>
        <w:rPr>
          <w:w w:val="105"/>
          <w:sz w:val="18"/>
        </w:rPr>
        <w:t>which</w:t>
      </w:r>
      <w:r>
        <w:rPr>
          <w:spacing w:val="-19"/>
          <w:w w:val="105"/>
          <w:sz w:val="18"/>
        </w:rPr>
        <w:t> </w:t>
      </w:r>
      <w:r>
        <w:rPr>
          <w:w w:val="105"/>
          <w:sz w:val="18"/>
        </w:rPr>
        <w:t>is</w:t>
      </w:r>
      <w:r>
        <w:rPr>
          <w:spacing w:val="-9"/>
          <w:w w:val="105"/>
          <w:sz w:val="18"/>
        </w:rPr>
        <w:t> </w:t>
      </w:r>
      <w:r>
        <w:rPr>
          <w:w w:val="105"/>
          <w:sz w:val="18"/>
        </w:rPr>
        <w:t>within</w:t>
      </w:r>
      <w:r>
        <w:rPr>
          <w:spacing w:val="-19"/>
          <w:w w:val="105"/>
          <w:sz w:val="18"/>
        </w:rPr>
        <w:t> </w:t>
      </w:r>
      <w:r>
        <w:rPr>
          <w:w w:val="105"/>
          <w:sz w:val="18"/>
        </w:rPr>
        <w:t>the</w:t>
      </w:r>
      <w:r>
        <w:rPr>
          <w:spacing w:val="-12"/>
          <w:w w:val="105"/>
          <w:sz w:val="18"/>
        </w:rPr>
        <w:t> </w:t>
      </w:r>
      <w:r>
        <w:rPr>
          <w:w w:val="105"/>
          <w:sz w:val="18"/>
        </w:rPr>
        <w:t>legislative</w:t>
      </w:r>
      <w:r>
        <w:rPr>
          <w:spacing w:val="-12"/>
          <w:w w:val="105"/>
          <w:sz w:val="18"/>
        </w:rPr>
        <w:t> </w:t>
      </w:r>
      <w:r>
        <w:rPr>
          <w:w w:val="105"/>
          <w:sz w:val="18"/>
        </w:rPr>
        <w:t>jurisdiction</w:t>
      </w:r>
      <w:r>
        <w:rPr>
          <w:spacing w:val="-19"/>
          <w:w w:val="105"/>
          <w:sz w:val="18"/>
        </w:rPr>
        <w:t> </w:t>
      </w:r>
      <w:r>
        <w:rPr>
          <w:w w:val="105"/>
          <w:sz w:val="18"/>
        </w:rPr>
        <w:t>of</w:t>
      </w:r>
      <w:r>
        <w:rPr>
          <w:spacing w:val="-20"/>
          <w:w w:val="105"/>
          <w:sz w:val="18"/>
        </w:rPr>
        <w:t> </w:t>
      </w:r>
      <w:r>
        <w:rPr>
          <w:w w:val="105"/>
          <w:sz w:val="18"/>
        </w:rPr>
        <w:t>Parliament,</w:t>
      </w:r>
      <w:r>
        <w:rPr>
          <w:spacing w:val="-10"/>
          <w:w w:val="105"/>
          <w:sz w:val="18"/>
        </w:rPr>
        <w:t> </w:t>
      </w:r>
      <w:r>
        <w:rPr>
          <w:w w:val="105"/>
          <w:sz w:val="18"/>
        </w:rPr>
        <w:t>that </w:t>
      </w:r>
      <w:r>
        <w:rPr>
          <w:spacing w:val="-2"/>
          <w:w w:val="105"/>
          <w:sz w:val="18"/>
        </w:rPr>
        <w:t>law</w:t>
      </w:r>
      <w:r>
        <w:rPr>
          <w:spacing w:val="-18"/>
          <w:w w:val="105"/>
          <w:sz w:val="18"/>
        </w:rPr>
        <w:t> </w:t>
      </w:r>
      <w:r>
        <w:rPr>
          <w:spacing w:val="-2"/>
          <w:w w:val="105"/>
          <w:sz w:val="18"/>
        </w:rPr>
        <w:t>shall</w:t>
      </w:r>
      <w:r>
        <w:rPr>
          <w:spacing w:val="-21"/>
          <w:w w:val="105"/>
          <w:sz w:val="18"/>
        </w:rPr>
        <w:t> </w:t>
      </w:r>
      <w:r>
        <w:rPr>
          <w:spacing w:val="-2"/>
          <w:w w:val="105"/>
          <w:sz w:val="18"/>
        </w:rPr>
        <w:t>be</w:t>
      </w:r>
      <w:r>
        <w:rPr>
          <w:spacing w:val="-15"/>
          <w:w w:val="105"/>
          <w:sz w:val="18"/>
        </w:rPr>
        <w:t> </w:t>
      </w:r>
      <w:r>
        <w:rPr>
          <w:spacing w:val="-2"/>
          <w:w w:val="105"/>
          <w:sz w:val="18"/>
        </w:rPr>
        <w:t>null</w:t>
      </w:r>
      <w:r>
        <w:rPr>
          <w:spacing w:val="-21"/>
          <w:w w:val="105"/>
          <w:sz w:val="18"/>
        </w:rPr>
        <w:t> </w:t>
      </w:r>
      <w:r>
        <w:rPr>
          <w:spacing w:val="-2"/>
          <w:w w:val="105"/>
          <w:sz w:val="18"/>
        </w:rPr>
        <w:t>and</w:t>
      </w:r>
      <w:r>
        <w:rPr>
          <w:spacing w:val="-22"/>
          <w:w w:val="105"/>
          <w:sz w:val="18"/>
        </w:rPr>
        <w:t> </w:t>
      </w:r>
      <w:r>
        <w:rPr>
          <w:spacing w:val="-2"/>
          <w:w w:val="105"/>
          <w:sz w:val="18"/>
        </w:rPr>
        <w:t>void,</w:t>
      </w:r>
      <w:r>
        <w:rPr>
          <w:spacing w:val="-13"/>
          <w:w w:val="105"/>
          <w:sz w:val="18"/>
        </w:rPr>
        <w:t> </w:t>
      </w:r>
      <w:r>
        <w:rPr>
          <w:spacing w:val="-2"/>
          <w:w w:val="105"/>
          <w:sz w:val="18"/>
        </w:rPr>
        <w:t>and</w:t>
      </w:r>
      <w:r>
        <w:rPr>
          <w:spacing w:val="-22"/>
          <w:w w:val="105"/>
          <w:sz w:val="18"/>
        </w:rPr>
        <w:t> </w:t>
      </w:r>
      <w:r>
        <w:rPr>
          <w:spacing w:val="-2"/>
          <w:w w:val="105"/>
          <w:sz w:val="18"/>
        </w:rPr>
        <w:t>likewise</w:t>
      </w:r>
      <w:r>
        <w:rPr>
          <w:spacing w:val="-15"/>
          <w:w w:val="105"/>
          <w:sz w:val="18"/>
        </w:rPr>
        <w:t> </w:t>
      </w:r>
      <w:r>
        <w:rPr>
          <w:spacing w:val="-2"/>
          <w:w w:val="105"/>
          <w:sz w:val="18"/>
        </w:rPr>
        <w:t>if</w:t>
      </w:r>
      <w:r>
        <w:rPr>
          <w:spacing w:val="-22"/>
          <w:w w:val="105"/>
          <w:sz w:val="18"/>
        </w:rPr>
        <w:t> </w:t>
      </w:r>
      <w:r>
        <w:rPr>
          <w:spacing w:val="-2"/>
          <w:w w:val="105"/>
          <w:sz w:val="18"/>
        </w:rPr>
        <w:t>any</w:t>
      </w:r>
      <w:r>
        <w:rPr>
          <w:spacing w:val="-13"/>
          <w:w w:val="105"/>
          <w:sz w:val="18"/>
        </w:rPr>
        <w:t> </w:t>
      </w:r>
      <w:r>
        <w:rPr>
          <w:spacing w:val="-2"/>
          <w:w w:val="105"/>
          <w:sz w:val="18"/>
        </w:rPr>
        <w:t>law</w:t>
      </w:r>
      <w:r>
        <w:rPr>
          <w:spacing w:val="-18"/>
          <w:w w:val="105"/>
          <w:sz w:val="18"/>
        </w:rPr>
        <w:t> </w:t>
      </w:r>
      <w:r>
        <w:rPr>
          <w:spacing w:val="-2"/>
          <w:w w:val="105"/>
          <w:sz w:val="18"/>
        </w:rPr>
        <w:t>enacted</w:t>
      </w:r>
      <w:r>
        <w:rPr>
          <w:spacing w:val="-22"/>
          <w:w w:val="105"/>
          <w:sz w:val="18"/>
        </w:rPr>
        <w:t> </w:t>
      </w:r>
      <w:r>
        <w:rPr>
          <w:spacing w:val="-2"/>
          <w:w w:val="105"/>
          <w:sz w:val="18"/>
        </w:rPr>
        <w:t>by</w:t>
      </w:r>
      <w:r>
        <w:rPr>
          <w:spacing w:val="-13"/>
          <w:w w:val="105"/>
          <w:sz w:val="18"/>
        </w:rPr>
        <w:t> </w:t>
      </w:r>
      <w:r>
        <w:rPr>
          <w:spacing w:val="-2"/>
          <w:w w:val="105"/>
          <w:sz w:val="18"/>
        </w:rPr>
        <w:t>Parliament</w:t>
      </w:r>
      <w:r>
        <w:rPr>
          <w:spacing w:val="-15"/>
          <w:w w:val="105"/>
          <w:sz w:val="18"/>
        </w:rPr>
        <w:t> </w:t>
      </w:r>
      <w:r>
        <w:rPr>
          <w:spacing w:val="-2"/>
          <w:w w:val="105"/>
          <w:sz w:val="18"/>
        </w:rPr>
        <w:t>concerns </w:t>
      </w:r>
      <w:r>
        <w:rPr>
          <w:w w:val="105"/>
          <w:sz w:val="18"/>
        </w:rPr>
        <w:t>any</w:t>
      </w:r>
      <w:r>
        <w:rPr>
          <w:spacing w:val="-3"/>
          <w:w w:val="105"/>
          <w:sz w:val="18"/>
        </w:rPr>
        <w:t> </w:t>
      </w:r>
      <w:r>
        <w:rPr>
          <w:w w:val="105"/>
          <w:sz w:val="18"/>
        </w:rPr>
        <w:t>matter</w:t>
      </w:r>
      <w:r>
        <w:rPr>
          <w:spacing w:val="-14"/>
          <w:w w:val="105"/>
          <w:sz w:val="18"/>
        </w:rPr>
        <w:t> </w:t>
      </w:r>
      <w:r>
        <w:rPr>
          <w:w w:val="105"/>
          <w:sz w:val="18"/>
        </w:rPr>
        <w:t>which</w:t>
      </w:r>
      <w:r>
        <w:rPr>
          <w:spacing w:val="-14"/>
          <w:w w:val="105"/>
          <w:sz w:val="18"/>
        </w:rPr>
        <w:t> </w:t>
      </w:r>
      <w:r>
        <w:rPr>
          <w:w w:val="105"/>
          <w:sz w:val="18"/>
        </w:rPr>
        <w:t>is</w:t>
      </w:r>
      <w:r>
        <w:rPr>
          <w:spacing w:val="-2"/>
          <w:w w:val="105"/>
          <w:sz w:val="18"/>
        </w:rPr>
        <w:t> </w:t>
      </w:r>
      <w:r>
        <w:rPr>
          <w:w w:val="105"/>
          <w:sz w:val="18"/>
        </w:rPr>
        <w:t>within</w:t>
      </w:r>
      <w:r>
        <w:rPr>
          <w:spacing w:val="-14"/>
          <w:w w:val="105"/>
          <w:sz w:val="18"/>
        </w:rPr>
        <w:t> </w:t>
      </w:r>
      <w:r>
        <w:rPr>
          <w:w w:val="105"/>
          <w:sz w:val="18"/>
        </w:rPr>
        <w:t>the</w:t>
      </w:r>
      <w:r>
        <w:rPr>
          <w:spacing w:val="-6"/>
          <w:w w:val="105"/>
          <w:sz w:val="18"/>
        </w:rPr>
        <w:t> </w:t>
      </w:r>
      <w:r>
        <w:rPr>
          <w:w w:val="105"/>
          <w:sz w:val="18"/>
        </w:rPr>
        <w:t>legislative</w:t>
      </w:r>
      <w:r>
        <w:rPr>
          <w:spacing w:val="-6"/>
          <w:w w:val="105"/>
          <w:sz w:val="18"/>
        </w:rPr>
        <w:t> </w:t>
      </w:r>
      <w:r>
        <w:rPr>
          <w:w w:val="105"/>
          <w:sz w:val="18"/>
        </w:rPr>
        <w:t>jurisdiction</w:t>
      </w:r>
      <w:r>
        <w:rPr>
          <w:spacing w:val="-14"/>
          <w:w w:val="105"/>
          <w:sz w:val="18"/>
        </w:rPr>
        <w:t> </w:t>
      </w:r>
      <w:r>
        <w:rPr>
          <w:w w:val="105"/>
          <w:sz w:val="18"/>
        </w:rPr>
        <w:t>of</w:t>
      </w:r>
      <w:r>
        <w:rPr>
          <w:spacing w:val="-15"/>
          <w:w w:val="105"/>
          <w:sz w:val="18"/>
        </w:rPr>
        <w:t> </w:t>
      </w:r>
      <w:r>
        <w:rPr>
          <w:w w:val="105"/>
          <w:sz w:val="18"/>
        </w:rPr>
        <w:t>the</w:t>
      </w:r>
      <w:r>
        <w:rPr>
          <w:spacing w:val="-6"/>
          <w:w w:val="105"/>
          <w:sz w:val="18"/>
        </w:rPr>
        <w:t> </w:t>
      </w:r>
      <w:r>
        <w:rPr>
          <w:w w:val="105"/>
          <w:sz w:val="18"/>
        </w:rPr>
        <w:t>House</w:t>
      </w:r>
      <w:r>
        <w:rPr>
          <w:spacing w:val="-6"/>
          <w:w w:val="105"/>
          <w:sz w:val="18"/>
        </w:rPr>
        <w:t> </w:t>
      </w:r>
      <w:r>
        <w:rPr>
          <w:w w:val="105"/>
          <w:sz w:val="18"/>
        </w:rPr>
        <w:t>of Representatives that</w:t>
      </w:r>
      <w:r>
        <w:rPr>
          <w:spacing w:val="-1"/>
          <w:w w:val="105"/>
          <w:sz w:val="18"/>
        </w:rPr>
        <w:t> </w:t>
      </w:r>
      <w:r>
        <w:rPr>
          <w:w w:val="105"/>
          <w:sz w:val="18"/>
        </w:rPr>
        <w:t>law</w:t>
      </w:r>
      <w:r>
        <w:rPr>
          <w:spacing w:val="-5"/>
          <w:w w:val="105"/>
          <w:sz w:val="18"/>
        </w:rPr>
        <w:t> </w:t>
      </w:r>
      <w:r>
        <w:rPr>
          <w:w w:val="105"/>
          <w:sz w:val="18"/>
        </w:rPr>
        <w:t>shall</w:t>
      </w:r>
      <w:r>
        <w:rPr>
          <w:spacing w:val="-9"/>
          <w:w w:val="105"/>
          <w:sz w:val="18"/>
        </w:rPr>
        <w:t> </w:t>
      </w:r>
      <w:r>
        <w:rPr>
          <w:w w:val="105"/>
          <w:sz w:val="18"/>
        </w:rPr>
        <w:t>be</w:t>
      </w:r>
      <w:r>
        <w:rPr>
          <w:spacing w:val="-1"/>
          <w:w w:val="105"/>
          <w:sz w:val="18"/>
        </w:rPr>
        <w:t> </w:t>
      </w:r>
      <w:r>
        <w:rPr>
          <w:w w:val="105"/>
          <w:sz w:val="18"/>
        </w:rPr>
        <w:t>null</w:t>
      </w:r>
      <w:r>
        <w:rPr>
          <w:spacing w:val="-9"/>
          <w:w w:val="105"/>
          <w:sz w:val="18"/>
        </w:rPr>
        <w:t> </w:t>
      </w:r>
      <w:r>
        <w:rPr>
          <w:w w:val="105"/>
          <w:sz w:val="18"/>
        </w:rPr>
        <w:t>and</w:t>
      </w:r>
      <w:r>
        <w:rPr>
          <w:spacing w:val="-11"/>
          <w:w w:val="105"/>
          <w:sz w:val="18"/>
        </w:rPr>
        <w:t> </w:t>
      </w:r>
      <w:r>
        <w:rPr>
          <w:w w:val="105"/>
          <w:sz w:val="18"/>
        </w:rPr>
        <w:t>void.</w:t>
      </w:r>
    </w:p>
    <w:p>
      <w:pPr>
        <w:pStyle w:val="ListParagraph"/>
        <w:numPr>
          <w:ilvl w:val="1"/>
          <w:numId w:val="2"/>
        </w:numPr>
        <w:tabs>
          <w:tab w:pos="909" w:val="left" w:leader="none"/>
          <w:tab w:pos="911" w:val="left" w:leader="none"/>
        </w:tabs>
        <w:spacing w:line="232" w:lineRule="auto" w:before="4" w:after="0"/>
        <w:ind w:left="911" w:right="1971" w:hanging="204"/>
        <w:jc w:val="left"/>
        <w:rPr>
          <w:sz w:val="18"/>
        </w:rPr>
      </w:pPr>
      <w:r>
        <w:rPr>
          <w:spacing w:val="-2"/>
          <w:w w:val="105"/>
          <w:sz w:val="18"/>
        </w:rPr>
        <w:t>Any</w:t>
      </w:r>
      <w:r>
        <w:rPr>
          <w:spacing w:val="-9"/>
          <w:w w:val="105"/>
          <w:sz w:val="18"/>
        </w:rPr>
        <w:t> </w:t>
      </w:r>
      <w:r>
        <w:rPr>
          <w:spacing w:val="-2"/>
          <w:w w:val="105"/>
          <w:sz w:val="18"/>
        </w:rPr>
        <w:t>law</w:t>
      </w:r>
      <w:r>
        <w:rPr>
          <w:spacing w:val="-15"/>
          <w:w w:val="105"/>
          <w:sz w:val="18"/>
        </w:rPr>
        <w:t> </w:t>
      </w:r>
      <w:r>
        <w:rPr>
          <w:spacing w:val="-2"/>
          <w:w w:val="105"/>
          <w:sz w:val="18"/>
        </w:rPr>
        <w:t>enacted</w:t>
      </w:r>
      <w:r>
        <w:rPr>
          <w:spacing w:val="-19"/>
          <w:w w:val="105"/>
          <w:sz w:val="18"/>
        </w:rPr>
        <w:t> </w:t>
      </w:r>
      <w:r>
        <w:rPr>
          <w:spacing w:val="-2"/>
          <w:w w:val="105"/>
          <w:sz w:val="18"/>
        </w:rPr>
        <w:t>by</w:t>
      </w:r>
      <w:r>
        <w:rPr>
          <w:spacing w:val="-9"/>
          <w:w w:val="105"/>
          <w:sz w:val="18"/>
        </w:rPr>
        <w:t> </w:t>
      </w:r>
      <w:r>
        <w:rPr>
          <w:spacing w:val="-2"/>
          <w:w w:val="105"/>
          <w:sz w:val="18"/>
        </w:rPr>
        <w:t>Parliament</w:t>
      </w:r>
      <w:r>
        <w:rPr>
          <w:spacing w:val="-11"/>
          <w:w w:val="105"/>
          <w:sz w:val="18"/>
        </w:rPr>
        <w:t> </w:t>
      </w:r>
      <w:r>
        <w:rPr>
          <w:spacing w:val="-2"/>
          <w:w w:val="105"/>
          <w:sz w:val="18"/>
        </w:rPr>
        <w:t>concerning</w:t>
      </w:r>
      <w:r>
        <w:rPr>
          <w:spacing w:val="-9"/>
          <w:w w:val="105"/>
          <w:sz w:val="18"/>
        </w:rPr>
        <w:t> </w:t>
      </w:r>
      <w:r>
        <w:rPr>
          <w:spacing w:val="-2"/>
          <w:w w:val="105"/>
          <w:sz w:val="18"/>
        </w:rPr>
        <w:t>any</w:t>
      </w:r>
      <w:r>
        <w:rPr>
          <w:spacing w:val="-9"/>
          <w:w w:val="105"/>
          <w:sz w:val="18"/>
        </w:rPr>
        <w:t> </w:t>
      </w:r>
      <w:r>
        <w:rPr>
          <w:spacing w:val="-2"/>
          <w:w w:val="105"/>
          <w:sz w:val="18"/>
        </w:rPr>
        <w:t>matter</w:t>
      </w:r>
      <w:r>
        <w:rPr>
          <w:spacing w:val="-18"/>
          <w:w w:val="105"/>
          <w:sz w:val="18"/>
        </w:rPr>
        <w:t> </w:t>
      </w:r>
      <w:r>
        <w:rPr>
          <w:spacing w:val="-2"/>
          <w:w w:val="105"/>
          <w:sz w:val="18"/>
        </w:rPr>
        <w:t>shall</w:t>
      </w:r>
      <w:r>
        <w:rPr>
          <w:spacing w:val="-18"/>
          <w:w w:val="105"/>
          <w:sz w:val="18"/>
        </w:rPr>
        <w:t> </w:t>
      </w:r>
      <w:r>
        <w:rPr>
          <w:spacing w:val="-2"/>
          <w:w w:val="105"/>
          <w:sz w:val="18"/>
        </w:rPr>
        <w:t>not</w:t>
      </w:r>
      <w:r>
        <w:rPr>
          <w:spacing w:val="-11"/>
          <w:w w:val="105"/>
          <w:sz w:val="18"/>
        </w:rPr>
        <w:t> </w:t>
      </w:r>
      <w:r>
        <w:rPr>
          <w:spacing w:val="-2"/>
          <w:w w:val="105"/>
          <w:sz w:val="18"/>
        </w:rPr>
        <w:t>apply</w:t>
      </w:r>
      <w:r>
        <w:rPr>
          <w:spacing w:val="-9"/>
          <w:w w:val="105"/>
          <w:sz w:val="18"/>
        </w:rPr>
        <w:t> </w:t>
      </w:r>
      <w:r>
        <w:rPr>
          <w:spacing w:val="-2"/>
          <w:w w:val="105"/>
          <w:sz w:val="18"/>
        </w:rPr>
        <w:t>to </w:t>
      </w:r>
      <w:r>
        <w:rPr>
          <w:w w:val="105"/>
          <w:sz w:val="18"/>
        </w:rPr>
        <w:t>Tanzania</w:t>
      </w:r>
      <w:r>
        <w:rPr>
          <w:spacing w:val="-12"/>
          <w:w w:val="105"/>
          <w:sz w:val="18"/>
        </w:rPr>
        <w:t> </w:t>
      </w:r>
      <w:r>
        <w:rPr>
          <w:w w:val="105"/>
          <w:sz w:val="18"/>
        </w:rPr>
        <w:t>Zanzibar</w:t>
      </w:r>
      <w:r>
        <w:rPr>
          <w:spacing w:val="-21"/>
          <w:w w:val="105"/>
          <w:sz w:val="18"/>
        </w:rPr>
        <w:t> </w:t>
      </w:r>
      <w:r>
        <w:rPr>
          <w:w w:val="105"/>
          <w:sz w:val="18"/>
        </w:rPr>
        <w:t>save</w:t>
      </w:r>
      <w:r>
        <w:rPr>
          <w:spacing w:val="-15"/>
          <w:w w:val="105"/>
          <w:sz w:val="18"/>
        </w:rPr>
        <w:t> </w:t>
      </w:r>
      <w:r>
        <w:rPr>
          <w:w w:val="105"/>
          <w:sz w:val="18"/>
        </w:rPr>
        <w:t>in</w:t>
      </w:r>
      <w:r>
        <w:rPr>
          <w:spacing w:val="-21"/>
          <w:w w:val="105"/>
          <w:sz w:val="18"/>
        </w:rPr>
        <w:t> </w:t>
      </w:r>
      <w:r>
        <w:rPr>
          <w:w w:val="105"/>
          <w:sz w:val="18"/>
        </w:rPr>
        <w:t>accordance</w:t>
      </w:r>
      <w:r>
        <w:rPr>
          <w:spacing w:val="-15"/>
          <w:w w:val="105"/>
          <w:sz w:val="18"/>
        </w:rPr>
        <w:t> </w:t>
      </w:r>
      <w:r>
        <w:rPr>
          <w:w w:val="105"/>
          <w:sz w:val="18"/>
        </w:rPr>
        <w:t>with</w:t>
      </w:r>
      <w:r>
        <w:rPr>
          <w:spacing w:val="-21"/>
          <w:w w:val="105"/>
          <w:sz w:val="18"/>
        </w:rPr>
        <w:t> </w:t>
      </w:r>
      <w:r>
        <w:rPr>
          <w:w w:val="105"/>
          <w:sz w:val="18"/>
        </w:rPr>
        <w:t>the</w:t>
      </w:r>
      <w:r>
        <w:rPr>
          <w:spacing w:val="-15"/>
          <w:w w:val="105"/>
          <w:sz w:val="18"/>
        </w:rPr>
        <w:t> </w:t>
      </w:r>
      <w:r>
        <w:rPr>
          <w:w w:val="105"/>
          <w:sz w:val="18"/>
        </w:rPr>
        <w:t>following</w:t>
      </w:r>
      <w:r>
        <w:rPr>
          <w:spacing w:val="-13"/>
          <w:w w:val="105"/>
          <w:sz w:val="18"/>
        </w:rPr>
        <w:t> </w:t>
      </w:r>
      <w:r>
        <w:rPr>
          <w:w w:val="105"/>
          <w:sz w:val="18"/>
        </w:rPr>
        <w:t>provisions:</w:t>
      </w:r>
    </w:p>
    <w:p>
      <w:pPr>
        <w:pStyle w:val="ListParagraph"/>
        <w:numPr>
          <w:ilvl w:val="2"/>
          <w:numId w:val="2"/>
        </w:numPr>
        <w:tabs>
          <w:tab w:pos="1473" w:val="left" w:leader="none"/>
          <w:tab w:pos="1475" w:val="left" w:leader="none"/>
        </w:tabs>
        <w:spacing w:line="232" w:lineRule="auto" w:before="1" w:after="0"/>
        <w:ind w:left="1475" w:right="1317" w:hanging="190"/>
        <w:jc w:val="left"/>
        <w:rPr>
          <w:sz w:val="18"/>
        </w:rPr>
      </w:pPr>
      <w:r>
        <w:rPr>
          <w:spacing w:val="-2"/>
          <w:w w:val="110"/>
          <w:sz w:val="18"/>
        </w:rPr>
        <w:t>such</w:t>
      </w:r>
      <w:r>
        <w:rPr>
          <w:spacing w:val="-23"/>
          <w:w w:val="110"/>
          <w:sz w:val="18"/>
        </w:rPr>
        <w:t> </w:t>
      </w:r>
      <w:r>
        <w:rPr>
          <w:spacing w:val="-2"/>
          <w:w w:val="110"/>
          <w:sz w:val="18"/>
        </w:rPr>
        <w:t>law</w:t>
      </w:r>
      <w:r>
        <w:rPr>
          <w:spacing w:val="-19"/>
          <w:w w:val="110"/>
          <w:sz w:val="18"/>
        </w:rPr>
        <w:t> </w:t>
      </w:r>
      <w:r>
        <w:rPr>
          <w:spacing w:val="-2"/>
          <w:w w:val="110"/>
          <w:sz w:val="18"/>
        </w:rPr>
        <w:t>shall</w:t>
      </w:r>
      <w:r>
        <w:rPr>
          <w:spacing w:val="-23"/>
          <w:w w:val="110"/>
          <w:sz w:val="18"/>
        </w:rPr>
        <w:t> </w:t>
      </w:r>
      <w:r>
        <w:rPr>
          <w:spacing w:val="-2"/>
          <w:w w:val="110"/>
          <w:sz w:val="18"/>
        </w:rPr>
        <w:t>have</w:t>
      </w:r>
      <w:r>
        <w:rPr>
          <w:spacing w:val="-16"/>
          <w:w w:val="110"/>
          <w:sz w:val="18"/>
        </w:rPr>
        <w:t> </w:t>
      </w:r>
      <w:r>
        <w:rPr>
          <w:spacing w:val="-2"/>
          <w:w w:val="110"/>
          <w:sz w:val="18"/>
        </w:rPr>
        <w:t>expressly</w:t>
      </w:r>
      <w:r>
        <w:rPr>
          <w:spacing w:val="-14"/>
          <w:w w:val="110"/>
          <w:sz w:val="18"/>
        </w:rPr>
        <w:t> </w:t>
      </w:r>
      <w:r>
        <w:rPr>
          <w:spacing w:val="-2"/>
          <w:w w:val="110"/>
          <w:sz w:val="18"/>
        </w:rPr>
        <w:t>stated</w:t>
      </w:r>
      <w:r>
        <w:rPr>
          <w:spacing w:val="-24"/>
          <w:w w:val="110"/>
          <w:sz w:val="18"/>
        </w:rPr>
        <w:t> </w:t>
      </w:r>
      <w:r>
        <w:rPr>
          <w:spacing w:val="-2"/>
          <w:w w:val="110"/>
          <w:sz w:val="18"/>
        </w:rPr>
        <w:t>that</w:t>
      </w:r>
      <w:r>
        <w:rPr>
          <w:spacing w:val="-16"/>
          <w:w w:val="110"/>
          <w:sz w:val="18"/>
        </w:rPr>
        <w:t> </w:t>
      </w:r>
      <w:r>
        <w:rPr>
          <w:spacing w:val="-2"/>
          <w:w w:val="110"/>
          <w:sz w:val="18"/>
        </w:rPr>
        <w:t>it</w:t>
      </w:r>
      <w:r>
        <w:rPr>
          <w:spacing w:val="-16"/>
          <w:w w:val="110"/>
          <w:sz w:val="18"/>
        </w:rPr>
        <w:t> </w:t>
      </w:r>
      <w:r>
        <w:rPr>
          <w:spacing w:val="-2"/>
          <w:w w:val="110"/>
          <w:sz w:val="18"/>
        </w:rPr>
        <w:t>shall</w:t>
      </w:r>
      <w:r>
        <w:rPr>
          <w:spacing w:val="-23"/>
          <w:w w:val="110"/>
          <w:sz w:val="18"/>
        </w:rPr>
        <w:t> </w:t>
      </w:r>
      <w:r>
        <w:rPr>
          <w:spacing w:val="-2"/>
          <w:w w:val="110"/>
          <w:sz w:val="18"/>
        </w:rPr>
        <w:t>apply</w:t>
      </w:r>
      <w:r>
        <w:rPr>
          <w:spacing w:val="-14"/>
          <w:w w:val="110"/>
          <w:sz w:val="18"/>
        </w:rPr>
        <w:t> </w:t>
      </w:r>
      <w:r>
        <w:rPr>
          <w:spacing w:val="-2"/>
          <w:w w:val="110"/>
          <w:sz w:val="18"/>
        </w:rPr>
        <w:t>to</w:t>
      </w:r>
      <w:r>
        <w:rPr>
          <w:spacing w:val="-23"/>
          <w:w w:val="110"/>
          <w:sz w:val="18"/>
        </w:rPr>
        <w:t> </w:t>
      </w:r>
      <w:r>
        <w:rPr>
          <w:spacing w:val="-2"/>
          <w:w w:val="110"/>
          <w:sz w:val="18"/>
        </w:rPr>
        <w:t>Mainland </w:t>
      </w:r>
      <w:r>
        <w:rPr>
          <w:sz w:val="18"/>
        </w:rPr>
        <w:t>Tanzania</w:t>
      </w:r>
      <w:r>
        <w:rPr>
          <w:spacing w:val="-2"/>
          <w:sz w:val="18"/>
        </w:rPr>
        <w:t> </w:t>
      </w:r>
      <w:r>
        <w:rPr>
          <w:sz w:val="18"/>
        </w:rPr>
        <w:t>as</w:t>
      </w:r>
      <w:r>
        <w:rPr>
          <w:spacing w:val="-2"/>
          <w:sz w:val="18"/>
        </w:rPr>
        <w:t> </w:t>
      </w:r>
      <w:r>
        <w:rPr>
          <w:sz w:val="18"/>
        </w:rPr>
        <w:t>well</w:t>
      </w:r>
      <w:r>
        <w:rPr>
          <w:spacing w:val="-13"/>
          <w:sz w:val="18"/>
        </w:rPr>
        <w:t> </w:t>
      </w:r>
      <w:r>
        <w:rPr>
          <w:sz w:val="18"/>
        </w:rPr>
        <w:t>as</w:t>
      </w:r>
      <w:r>
        <w:rPr>
          <w:spacing w:val="-2"/>
          <w:sz w:val="18"/>
        </w:rPr>
        <w:t> </w:t>
      </w:r>
      <w:r>
        <w:rPr>
          <w:sz w:val="18"/>
        </w:rPr>
        <w:t>to</w:t>
      </w:r>
      <w:r>
        <w:rPr>
          <w:spacing w:val="-13"/>
          <w:sz w:val="18"/>
        </w:rPr>
        <w:t> </w:t>
      </w:r>
      <w:r>
        <w:rPr>
          <w:sz w:val="18"/>
        </w:rPr>
        <w:t>Tanzania</w:t>
      </w:r>
      <w:r>
        <w:rPr>
          <w:spacing w:val="-2"/>
          <w:sz w:val="18"/>
        </w:rPr>
        <w:t> </w:t>
      </w:r>
      <w:r>
        <w:rPr>
          <w:sz w:val="18"/>
        </w:rPr>
        <w:t>Zanzibar</w:t>
      </w:r>
      <w:r>
        <w:rPr>
          <w:spacing w:val="-13"/>
          <w:sz w:val="18"/>
        </w:rPr>
        <w:t> </w:t>
      </w:r>
      <w:r>
        <w:rPr>
          <w:sz w:val="18"/>
        </w:rPr>
        <w:t>or</w:t>
      </w:r>
      <w:r>
        <w:rPr>
          <w:spacing w:val="-13"/>
          <w:sz w:val="18"/>
        </w:rPr>
        <w:t> </w:t>
      </w:r>
      <w:r>
        <w:rPr>
          <w:sz w:val="18"/>
        </w:rPr>
        <w:t>it</w:t>
      </w:r>
      <w:r>
        <w:rPr>
          <w:spacing w:val="-5"/>
          <w:sz w:val="18"/>
        </w:rPr>
        <w:t> </w:t>
      </w:r>
      <w:r>
        <w:rPr>
          <w:sz w:val="18"/>
        </w:rPr>
        <w:t>replaces,</w:t>
      </w:r>
      <w:r>
        <w:rPr>
          <w:spacing w:val="-3"/>
          <w:sz w:val="18"/>
        </w:rPr>
        <w:t> </w:t>
      </w:r>
      <w:r>
        <w:rPr>
          <w:sz w:val="18"/>
        </w:rPr>
        <w:t>amends</w:t>
      </w:r>
      <w:r>
        <w:rPr>
          <w:spacing w:val="-2"/>
          <w:sz w:val="18"/>
        </w:rPr>
        <w:t> </w:t>
      </w:r>
      <w:r>
        <w:rPr>
          <w:sz w:val="18"/>
        </w:rPr>
        <w:t>or</w:t>
      </w:r>
      <w:r>
        <w:rPr>
          <w:spacing w:val="-13"/>
          <w:sz w:val="18"/>
        </w:rPr>
        <w:t> </w:t>
      </w:r>
      <w:r>
        <w:rPr>
          <w:sz w:val="18"/>
        </w:rPr>
        <w:t>repeals </w:t>
      </w:r>
      <w:r>
        <w:rPr>
          <w:spacing w:val="-4"/>
          <w:w w:val="110"/>
          <w:sz w:val="18"/>
        </w:rPr>
        <w:t>a</w:t>
      </w:r>
      <w:r>
        <w:rPr>
          <w:spacing w:val="-11"/>
          <w:w w:val="110"/>
          <w:sz w:val="18"/>
        </w:rPr>
        <w:t> </w:t>
      </w:r>
      <w:r>
        <w:rPr>
          <w:spacing w:val="-4"/>
          <w:w w:val="110"/>
          <w:sz w:val="18"/>
        </w:rPr>
        <w:t>law</w:t>
      </w:r>
      <w:r>
        <w:rPr>
          <w:spacing w:val="-18"/>
          <w:w w:val="110"/>
          <w:sz w:val="18"/>
        </w:rPr>
        <w:t> </w:t>
      </w:r>
      <w:r>
        <w:rPr>
          <w:spacing w:val="-4"/>
          <w:w w:val="110"/>
          <w:sz w:val="18"/>
        </w:rPr>
        <w:t>which</w:t>
      </w:r>
      <w:r>
        <w:rPr>
          <w:spacing w:val="-21"/>
          <w:w w:val="110"/>
          <w:sz w:val="18"/>
        </w:rPr>
        <w:t> </w:t>
      </w:r>
      <w:r>
        <w:rPr>
          <w:spacing w:val="-4"/>
          <w:w w:val="110"/>
          <w:sz w:val="18"/>
        </w:rPr>
        <w:t>is</w:t>
      </w:r>
      <w:r>
        <w:rPr>
          <w:spacing w:val="-11"/>
          <w:w w:val="110"/>
          <w:sz w:val="18"/>
        </w:rPr>
        <w:t> </w:t>
      </w:r>
      <w:r>
        <w:rPr>
          <w:spacing w:val="-4"/>
          <w:w w:val="110"/>
          <w:sz w:val="18"/>
        </w:rPr>
        <w:t>in</w:t>
      </w:r>
      <w:r>
        <w:rPr>
          <w:spacing w:val="-21"/>
          <w:w w:val="110"/>
          <w:sz w:val="18"/>
        </w:rPr>
        <w:t> </w:t>
      </w:r>
      <w:r>
        <w:rPr>
          <w:spacing w:val="-4"/>
          <w:w w:val="110"/>
          <w:sz w:val="18"/>
        </w:rPr>
        <w:t>operation</w:t>
      </w:r>
      <w:r>
        <w:rPr>
          <w:spacing w:val="-21"/>
          <w:w w:val="110"/>
          <w:sz w:val="18"/>
        </w:rPr>
        <w:t> </w:t>
      </w:r>
      <w:r>
        <w:rPr>
          <w:spacing w:val="-4"/>
          <w:w w:val="110"/>
          <w:sz w:val="18"/>
        </w:rPr>
        <w:t>in</w:t>
      </w:r>
      <w:r>
        <w:rPr>
          <w:spacing w:val="-21"/>
          <w:w w:val="110"/>
          <w:sz w:val="18"/>
        </w:rPr>
        <w:t> </w:t>
      </w:r>
      <w:r>
        <w:rPr>
          <w:spacing w:val="-4"/>
          <w:w w:val="110"/>
          <w:sz w:val="18"/>
        </w:rPr>
        <w:t>Tanzania</w:t>
      </w:r>
      <w:r>
        <w:rPr>
          <w:spacing w:val="-11"/>
          <w:w w:val="110"/>
          <w:sz w:val="18"/>
        </w:rPr>
        <w:t> </w:t>
      </w:r>
      <w:r>
        <w:rPr>
          <w:spacing w:val="-4"/>
          <w:w w:val="110"/>
          <w:sz w:val="18"/>
        </w:rPr>
        <w:t>Zanzibar;</w:t>
      </w:r>
    </w:p>
    <w:p>
      <w:pPr>
        <w:pStyle w:val="ListParagraph"/>
        <w:numPr>
          <w:ilvl w:val="2"/>
          <w:numId w:val="2"/>
        </w:numPr>
        <w:tabs>
          <w:tab w:pos="1473" w:val="left" w:leader="none"/>
          <w:tab w:pos="1475" w:val="left" w:leader="none"/>
        </w:tabs>
        <w:spacing w:line="232" w:lineRule="auto" w:before="2" w:after="0"/>
        <w:ind w:left="1475" w:right="1279" w:hanging="190"/>
        <w:jc w:val="left"/>
        <w:rPr>
          <w:sz w:val="18"/>
        </w:rPr>
      </w:pPr>
      <w:r>
        <w:rPr>
          <w:w w:val="105"/>
          <w:sz w:val="18"/>
        </w:rPr>
        <w:t>such</w:t>
      </w:r>
      <w:r>
        <w:rPr>
          <w:spacing w:val="-19"/>
          <w:w w:val="105"/>
          <w:sz w:val="18"/>
        </w:rPr>
        <w:t> </w:t>
      </w:r>
      <w:r>
        <w:rPr>
          <w:w w:val="105"/>
          <w:sz w:val="18"/>
        </w:rPr>
        <w:t>law</w:t>
      </w:r>
      <w:r>
        <w:rPr>
          <w:spacing w:val="-15"/>
          <w:w w:val="105"/>
          <w:sz w:val="18"/>
        </w:rPr>
        <w:t> </w:t>
      </w:r>
      <w:r>
        <w:rPr>
          <w:w w:val="105"/>
          <w:sz w:val="18"/>
        </w:rPr>
        <w:t>replaces,</w:t>
      </w:r>
      <w:r>
        <w:rPr>
          <w:spacing w:val="-10"/>
          <w:w w:val="105"/>
          <w:sz w:val="18"/>
        </w:rPr>
        <w:t> </w:t>
      </w:r>
      <w:r>
        <w:rPr>
          <w:w w:val="105"/>
          <w:sz w:val="18"/>
        </w:rPr>
        <w:t>or</w:t>
      </w:r>
      <w:r>
        <w:rPr>
          <w:spacing w:val="-19"/>
          <w:w w:val="105"/>
          <w:sz w:val="18"/>
        </w:rPr>
        <w:t> </w:t>
      </w:r>
      <w:r>
        <w:rPr>
          <w:w w:val="105"/>
          <w:sz w:val="18"/>
        </w:rPr>
        <w:t>amends</w:t>
      </w:r>
      <w:r>
        <w:rPr>
          <w:spacing w:val="-9"/>
          <w:w w:val="105"/>
          <w:sz w:val="18"/>
        </w:rPr>
        <w:t> </w:t>
      </w:r>
      <w:r>
        <w:rPr>
          <w:w w:val="105"/>
          <w:sz w:val="18"/>
        </w:rPr>
        <w:t>or</w:t>
      </w:r>
      <w:r>
        <w:rPr>
          <w:spacing w:val="-19"/>
          <w:w w:val="105"/>
          <w:sz w:val="18"/>
        </w:rPr>
        <w:t> </w:t>
      </w:r>
      <w:r>
        <w:rPr>
          <w:w w:val="105"/>
          <w:sz w:val="18"/>
        </w:rPr>
        <w:t>repeals</w:t>
      </w:r>
      <w:r>
        <w:rPr>
          <w:spacing w:val="-9"/>
          <w:w w:val="105"/>
          <w:sz w:val="18"/>
        </w:rPr>
        <w:t> </w:t>
      </w:r>
      <w:r>
        <w:rPr>
          <w:w w:val="105"/>
          <w:sz w:val="18"/>
        </w:rPr>
        <w:t>a</w:t>
      </w:r>
      <w:r>
        <w:rPr>
          <w:spacing w:val="-9"/>
          <w:w w:val="105"/>
          <w:sz w:val="18"/>
        </w:rPr>
        <w:t> </w:t>
      </w:r>
      <w:r>
        <w:rPr>
          <w:w w:val="105"/>
          <w:sz w:val="18"/>
        </w:rPr>
        <w:t>law</w:t>
      </w:r>
      <w:r>
        <w:rPr>
          <w:spacing w:val="-15"/>
          <w:w w:val="105"/>
          <w:sz w:val="18"/>
        </w:rPr>
        <w:t> </w:t>
      </w:r>
      <w:r>
        <w:rPr>
          <w:w w:val="105"/>
          <w:sz w:val="18"/>
        </w:rPr>
        <w:t>which</w:t>
      </w:r>
      <w:r>
        <w:rPr>
          <w:spacing w:val="-19"/>
          <w:w w:val="105"/>
          <w:sz w:val="18"/>
        </w:rPr>
        <w:t> </w:t>
      </w:r>
      <w:r>
        <w:rPr>
          <w:w w:val="105"/>
          <w:sz w:val="18"/>
        </w:rPr>
        <w:t>was</w:t>
      </w:r>
      <w:r>
        <w:rPr>
          <w:spacing w:val="-9"/>
          <w:w w:val="105"/>
          <w:sz w:val="18"/>
        </w:rPr>
        <w:t> </w:t>
      </w:r>
      <w:r>
        <w:rPr>
          <w:w w:val="105"/>
          <w:sz w:val="18"/>
        </w:rPr>
        <w:t>previously</w:t>
      </w:r>
      <w:r>
        <w:rPr>
          <w:spacing w:val="-10"/>
          <w:w w:val="105"/>
          <w:sz w:val="18"/>
        </w:rPr>
        <w:t> </w:t>
      </w:r>
      <w:r>
        <w:rPr>
          <w:w w:val="105"/>
          <w:sz w:val="18"/>
        </w:rPr>
        <w:t>in </w:t>
      </w:r>
      <w:r>
        <w:rPr>
          <w:spacing w:val="-2"/>
          <w:w w:val="105"/>
          <w:sz w:val="18"/>
        </w:rPr>
        <w:t>operation</w:t>
      </w:r>
      <w:r>
        <w:rPr>
          <w:spacing w:val="-22"/>
          <w:w w:val="105"/>
          <w:sz w:val="18"/>
        </w:rPr>
        <w:t> </w:t>
      </w:r>
      <w:r>
        <w:rPr>
          <w:spacing w:val="-2"/>
          <w:w w:val="105"/>
          <w:sz w:val="18"/>
        </w:rPr>
        <w:t>in</w:t>
      </w:r>
      <w:r>
        <w:rPr>
          <w:spacing w:val="-22"/>
          <w:w w:val="105"/>
          <w:sz w:val="18"/>
        </w:rPr>
        <w:t> </w:t>
      </w:r>
      <w:r>
        <w:rPr>
          <w:spacing w:val="-2"/>
          <w:w w:val="105"/>
          <w:sz w:val="18"/>
        </w:rPr>
        <w:t>Mainland</w:t>
      </w:r>
      <w:r>
        <w:rPr>
          <w:spacing w:val="-23"/>
          <w:w w:val="105"/>
          <w:sz w:val="18"/>
        </w:rPr>
        <w:t> </w:t>
      </w:r>
      <w:r>
        <w:rPr>
          <w:spacing w:val="-2"/>
          <w:w w:val="105"/>
          <w:sz w:val="18"/>
        </w:rPr>
        <w:t>Tanzania</w:t>
      </w:r>
      <w:r>
        <w:rPr>
          <w:spacing w:val="-12"/>
          <w:w w:val="105"/>
          <w:sz w:val="18"/>
        </w:rPr>
        <w:t> </w:t>
      </w:r>
      <w:r>
        <w:rPr>
          <w:spacing w:val="-2"/>
          <w:w w:val="105"/>
          <w:sz w:val="18"/>
        </w:rPr>
        <w:t>and</w:t>
      </w:r>
      <w:r>
        <w:rPr>
          <w:spacing w:val="-23"/>
          <w:w w:val="105"/>
          <w:sz w:val="18"/>
        </w:rPr>
        <w:t> </w:t>
      </w:r>
      <w:r>
        <w:rPr>
          <w:spacing w:val="-2"/>
          <w:w w:val="105"/>
          <w:sz w:val="18"/>
        </w:rPr>
        <w:t>also</w:t>
      </w:r>
      <w:r>
        <w:rPr>
          <w:spacing w:val="-22"/>
          <w:w w:val="105"/>
          <w:sz w:val="18"/>
        </w:rPr>
        <w:t> </w:t>
      </w:r>
      <w:r>
        <w:rPr>
          <w:spacing w:val="-2"/>
          <w:w w:val="105"/>
          <w:sz w:val="18"/>
        </w:rPr>
        <w:t>in</w:t>
      </w:r>
      <w:r>
        <w:rPr>
          <w:spacing w:val="-22"/>
          <w:w w:val="105"/>
          <w:sz w:val="18"/>
        </w:rPr>
        <w:t> </w:t>
      </w:r>
      <w:r>
        <w:rPr>
          <w:spacing w:val="-2"/>
          <w:w w:val="105"/>
          <w:sz w:val="18"/>
        </w:rPr>
        <w:t>operation</w:t>
      </w:r>
      <w:r>
        <w:rPr>
          <w:spacing w:val="-22"/>
          <w:w w:val="105"/>
          <w:sz w:val="18"/>
        </w:rPr>
        <w:t> </w:t>
      </w:r>
      <w:r>
        <w:rPr>
          <w:spacing w:val="-2"/>
          <w:w w:val="105"/>
          <w:sz w:val="18"/>
        </w:rPr>
        <w:t>in</w:t>
      </w:r>
      <w:r>
        <w:rPr>
          <w:spacing w:val="-22"/>
          <w:w w:val="105"/>
          <w:sz w:val="18"/>
        </w:rPr>
        <w:t> </w:t>
      </w:r>
      <w:r>
        <w:rPr>
          <w:spacing w:val="-2"/>
          <w:w w:val="105"/>
          <w:sz w:val="18"/>
        </w:rPr>
        <w:t>Tanzania</w:t>
      </w:r>
      <w:r>
        <w:rPr>
          <w:spacing w:val="-12"/>
          <w:w w:val="105"/>
          <w:sz w:val="18"/>
        </w:rPr>
        <w:t> </w:t>
      </w:r>
      <w:r>
        <w:rPr>
          <w:spacing w:val="-2"/>
          <w:w w:val="105"/>
          <w:sz w:val="18"/>
        </w:rPr>
        <w:t>Zanzibar </w:t>
      </w:r>
      <w:r>
        <w:rPr>
          <w:w w:val="105"/>
          <w:sz w:val="18"/>
        </w:rPr>
        <w:t>pursuant</w:t>
      </w:r>
      <w:r>
        <w:rPr>
          <w:spacing w:val="-12"/>
          <w:w w:val="105"/>
          <w:sz w:val="18"/>
        </w:rPr>
        <w:t> </w:t>
      </w:r>
      <w:r>
        <w:rPr>
          <w:w w:val="105"/>
          <w:sz w:val="18"/>
        </w:rPr>
        <w:t>to</w:t>
      </w:r>
      <w:r>
        <w:rPr>
          <w:spacing w:val="-19"/>
          <w:w w:val="105"/>
          <w:sz w:val="18"/>
        </w:rPr>
        <w:t> </w:t>
      </w:r>
      <w:r>
        <w:rPr>
          <w:w w:val="105"/>
          <w:sz w:val="18"/>
        </w:rPr>
        <w:t>the</w:t>
      </w:r>
      <w:r>
        <w:rPr>
          <w:spacing w:val="-12"/>
          <w:w w:val="105"/>
          <w:sz w:val="18"/>
        </w:rPr>
        <w:t> </w:t>
      </w:r>
      <w:r>
        <w:rPr>
          <w:w w:val="105"/>
          <w:sz w:val="18"/>
        </w:rPr>
        <w:t>Articles</w:t>
      </w:r>
      <w:r>
        <w:rPr>
          <w:spacing w:val="-8"/>
          <w:w w:val="105"/>
          <w:sz w:val="18"/>
        </w:rPr>
        <w:t> </w:t>
      </w:r>
      <w:r>
        <w:rPr>
          <w:w w:val="105"/>
          <w:sz w:val="18"/>
        </w:rPr>
        <w:t>of</w:t>
      </w:r>
      <w:r>
        <w:rPr>
          <w:spacing w:val="-20"/>
          <w:w w:val="105"/>
          <w:sz w:val="18"/>
        </w:rPr>
        <w:t> </w:t>
      </w:r>
      <w:r>
        <w:rPr>
          <w:w w:val="105"/>
          <w:sz w:val="18"/>
        </w:rPr>
        <w:t>the</w:t>
      </w:r>
      <w:r>
        <w:rPr>
          <w:spacing w:val="-12"/>
          <w:w w:val="105"/>
          <w:sz w:val="18"/>
        </w:rPr>
        <w:t> </w:t>
      </w:r>
      <w:r>
        <w:rPr>
          <w:w w:val="105"/>
          <w:sz w:val="18"/>
        </w:rPr>
        <w:t>Union</w:t>
      </w:r>
      <w:r>
        <w:rPr>
          <w:spacing w:val="-19"/>
          <w:w w:val="105"/>
          <w:sz w:val="18"/>
        </w:rPr>
        <w:t> </w:t>
      </w:r>
      <w:r>
        <w:rPr>
          <w:w w:val="105"/>
          <w:sz w:val="18"/>
        </w:rPr>
        <w:t>of</w:t>
      </w:r>
      <w:r>
        <w:rPr>
          <w:spacing w:val="-20"/>
          <w:w w:val="105"/>
          <w:sz w:val="18"/>
        </w:rPr>
        <w:t> </w:t>
      </w:r>
      <w:r>
        <w:rPr>
          <w:w w:val="105"/>
          <w:sz w:val="18"/>
        </w:rPr>
        <w:t>Tanganyika</w:t>
      </w:r>
      <w:r>
        <w:rPr>
          <w:spacing w:val="-8"/>
          <w:w w:val="105"/>
          <w:sz w:val="18"/>
        </w:rPr>
        <w:t> </w:t>
      </w:r>
      <w:r>
        <w:rPr>
          <w:w w:val="105"/>
          <w:sz w:val="18"/>
        </w:rPr>
        <w:t>and</w:t>
      </w:r>
      <w:r>
        <w:rPr>
          <w:spacing w:val="-20"/>
          <w:w w:val="105"/>
          <w:sz w:val="18"/>
        </w:rPr>
        <w:t> </w:t>
      </w:r>
      <w:r>
        <w:rPr>
          <w:w w:val="105"/>
          <w:sz w:val="18"/>
        </w:rPr>
        <w:t>Zanzibar,</w:t>
      </w:r>
      <w:r>
        <w:rPr>
          <w:spacing w:val="-9"/>
          <w:w w:val="105"/>
          <w:sz w:val="18"/>
        </w:rPr>
        <w:t> </w:t>
      </w:r>
      <w:r>
        <w:rPr>
          <w:w w:val="105"/>
          <w:sz w:val="18"/>
        </w:rPr>
        <w:t>or pursuant</w:t>
      </w:r>
      <w:r>
        <w:rPr>
          <w:spacing w:val="-17"/>
          <w:w w:val="105"/>
          <w:sz w:val="18"/>
        </w:rPr>
        <w:t> </w:t>
      </w:r>
      <w:r>
        <w:rPr>
          <w:w w:val="105"/>
          <w:sz w:val="18"/>
        </w:rPr>
        <w:t>to</w:t>
      </w:r>
      <w:r>
        <w:rPr>
          <w:spacing w:val="-23"/>
          <w:w w:val="105"/>
          <w:sz w:val="18"/>
        </w:rPr>
        <w:t> </w:t>
      </w:r>
      <w:r>
        <w:rPr>
          <w:w w:val="105"/>
          <w:sz w:val="18"/>
        </w:rPr>
        <w:t>any</w:t>
      </w:r>
      <w:r>
        <w:rPr>
          <w:spacing w:val="-15"/>
          <w:w w:val="105"/>
          <w:sz w:val="18"/>
        </w:rPr>
        <w:t> </w:t>
      </w:r>
      <w:r>
        <w:rPr>
          <w:w w:val="105"/>
          <w:sz w:val="18"/>
        </w:rPr>
        <w:t>law</w:t>
      </w:r>
      <w:r>
        <w:rPr>
          <w:spacing w:val="-20"/>
          <w:w w:val="105"/>
          <w:sz w:val="18"/>
        </w:rPr>
        <w:t> </w:t>
      </w:r>
      <w:r>
        <w:rPr>
          <w:w w:val="105"/>
          <w:sz w:val="18"/>
        </w:rPr>
        <w:t>which</w:t>
      </w:r>
      <w:r>
        <w:rPr>
          <w:spacing w:val="-23"/>
          <w:w w:val="105"/>
          <w:sz w:val="18"/>
        </w:rPr>
        <w:t> </w:t>
      </w:r>
      <w:r>
        <w:rPr>
          <w:w w:val="105"/>
          <w:sz w:val="18"/>
        </w:rPr>
        <w:t>expressly</w:t>
      </w:r>
      <w:r>
        <w:rPr>
          <w:spacing w:val="-14"/>
          <w:w w:val="105"/>
          <w:sz w:val="18"/>
        </w:rPr>
        <w:t> </w:t>
      </w:r>
      <w:r>
        <w:rPr>
          <w:w w:val="105"/>
          <w:sz w:val="18"/>
        </w:rPr>
        <w:t>stated</w:t>
      </w:r>
      <w:r>
        <w:rPr>
          <w:spacing w:val="-24"/>
          <w:w w:val="105"/>
          <w:sz w:val="18"/>
        </w:rPr>
        <w:t> </w:t>
      </w:r>
      <w:r>
        <w:rPr>
          <w:w w:val="105"/>
          <w:sz w:val="18"/>
        </w:rPr>
        <w:t>that</w:t>
      </w:r>
      <w:r>
        <w:rPr>
          <w:spacing w:val="-17"/>
          <w:w w:val="105"/>
          <w:sz w:val="18"/>
        </w:rPr>
        <w:t> </w:t>
      </w:r>
      <w:r>
        <w:rPr>
          <w:w w:val="105"/>
          <w:sz w:val="18"/>
        </w:rPr>
        <w:t>it</w:t>
      </w:r>
      <w:r>
        <w:rPr>
          <w:spacing w:val="-17"/>
          <w:w w:val="105"/>
          <w:sz w:val="18"/>
        </w:rPr>
        <w:t> </w:t>
      </w:r>
      <w:r>
        <w:rPr>
          <w:w w:val="105"/>
          <w:sz w:val="18"/>
        </w:rPr>
        <w:t>shall</w:t>
      </w:r>
      <w:r>
        <w:rPr>
          <w:spacing w:val="-23"/>
          <w:w w:val="105"/>
          <w:sz w:val="18"/>
        </w:rPr>
        <w:t> </w:t>
      </w:r>
      <w:r>
        <w:rPr>
          <w:w w:val="105"/>
          <w:sz w:val="18"/>
        </w:rPr>
        <w:t>apply</w:t>
      </w:r>
      <w:r>
        <w:rPr>
          <w:spacing w:val="-14"/>
          <w:w w:val="105"/>
          <w:sz w:val="18"/>
        </w:rPr>
        <w:t> </w:t>
      </w:r>
      <w:r>
        <w:rPr>
          <w:w w:val="105"/>
          <w:sz w:val="18"/>
        </w:rPr>
        <w:t>to</w:t>
      </w:r>
      <w:r>
        <w:rPr>
          <w:spacing w:val="-23"/>
          <w:w w:val="105"/>
          <w:sz w:val="18"/>
        </w:rPr>
        <w:t> </w:t>
      </w:r>
      <w:r>
        <w:rPr>
          <w:w w:val="105"/>
          <w:sz w:val="18"/>
        </w:rPr>
        <w:t>Mainland Tanzania</w:t>
      </w:r>
      <w:r>
        <w:rPr>
          <w:spacing w:val="-8"/>
          <w:w w:val="105"/>
          <w:sz w:val="18"/>
        </w:rPr>
        <w:t> </w:t>
      </w:r>
      <w:r>
        <w:rPr>
          <w:w w:val="105"/>
          <w:sz w:val="18"/>
        </w:rPr>
        <w:t>as</w:t>
      </w:r>
      <w:r>
        <w:rPr>
          <w:spacing w:val="-8"/>
          <w:w w:val="105"/>
          <w:sz w:val="18"/>
        </w:rPr>
        <w:t> </w:t>
      </w:r>
      <w:r>
        <w:rPr>
          <w:w w:val="105"/>
          <w:sz w:val="18"/>
        </w:rPr>
        <w:t>well</w:t>
      </w:r>
      <w:r>
        <w:rPr>
          <w:spacing w:val="-18"/>
          <w:w w:val="105"/>
          <w:sz w:val="18"/>
        </w:rPr>
        <w:t> </w:t>
      </w:r>
      <w:r>
        <w:rPr>
          <w:w w:val="105"/>
          <w:sz w:val="18"/>
        </w:rPr>
        <w:t>as</w:t>
      </w:r>
      <w:r>
        <w:rPr>
          <w:spacing w:val="-8"/>
          <w:w w:val="105"/>
          <w:sz w:val="18"/>
        </w:rPr>
        <w:t> </w:t>
      </w:r>
      <w:r>
        <w:rPr>
          <w:w w:val="105"/>
          <w:sz w:val="18"/>
        </w:rPr>
        <w:t>Tanzania</w:t>
      </w:r>
      <w:r>
        <w:rPr>
          <w:spacing w:val="-8"/>
          <w:w w:val="105"/>
          <w:sz w:val="18"/>
        </w:rPr>
        <w:t> </w:t>
      </w:r>
      <w:r>
        <w:rPr>
          <w:w w:val="105"/>
          <w:sz w:val="18"/>
        </w:rPr>
        <w:t>Zanzibar;</w:t>
      </w:r>
      <w:r>
        <w:rPr>
          <w:spacing w:val="-18"/>
          <w:w w:val="105"/>
          <w:sz w:val="18"/>
        </w:rPr>
        <w:t> </w:t>
      </w:r>
      <w:r>
        <w:rPr>
          <w:w w:val="105"/>
          <w:sz w:val="18"/>
        </w:rPr>
        <w:t>or</w:t>
      </w:r>
    </w:p>
    <w:p>
      <w:pPr>
        <w:pStyle w:val="ListParagraph"/>
        <w:numPr>
          <w:ilvl w:val="2"/>
          <w:numId w:val="2"/>
        </w:numPr>
        <w:tabs>
          <w:tab w:pos="1472" w:val="left" w:leader="none"/>
          <w:tab w:pos="1475" w:val="left" w:leader="none"/>
        </w:tabs>
        <w:spacing w:line="232" w:lineRule="auto" w:before="4" w:after="0"/>
        <w:ind w:left="1475" w:right="1244" w:hanging="176"/>
        <w:jc w:val="left"/>
        <w:rPr>
          <w:sz w:val="18"/>
        </w:rPr>
      </w:pPr>
      <w:r>
        <w:rPr>
          <w:sz w:val="18"/>
        </w:rPr>
        <w:t>such</w:t>
      </w:r>
      <w:r>
        <w:rPr>
          <w:spacing w:val="-3"/>
          <w:sz w:val="18"/>
        </w:rPr>
        <w:t> </w:t>
      </w:r>
      <w:r>
        <w:rPr>
          <w:sz w:val="18"/>
        </w:rPr>
        <w:t>law relates to</w:t>
      </w:r>
      <w:r>
        <w:rPr>
          <w:spacing w:val="-3"/>
          <w:sz w:val="18"/>
        </w:rPr>
        <w:t> </w:t>
      </w:r>
      <w:r>
        <w:rPr>
          <w:sz w:val="18"/>
        </w:rPr>
        <w:t>Union</w:t>
      </w:r>
      <w:r>
        <w:rPr>
          <w:spacing w:val="-3"/>
          <w:sz w:val="18"/>
        </w:rPr>
        <w:t> </w:t>
      </w:r>
      <w:r>
        <w:rPr>
          <w:sz w:val="18"/>
        </w:rPr>
        <w:t>Matters;</w:t>
      </w:r>
      <w:r>
        <w:rPr>
          <w:spacing w:val="-3"/>
          <w:sz w:val="18"/>
        </w:rPr>
        <w:t> </w:t>
      </w:r>
      <w:r>
        <w:rPr>
          <w:sz w:val="18"/>
        </w:rPr>
        <w:t>and</w:t>
      </w:r>
      <w:r>
        <w:rPr>
          <w:spacing w:val="-5"/>
          <w:sz w:val="18"/>
        </w:rPr>
        <w:t> </w:t>
      </w:r>
      <w:r>
        <w:rPr>
          <w:sz w:val="18"/>
        </w:rPr>
        <w:t>whenever</w:t>
      </w:r>
      <w:r>
        <w:rPr>
          <w:spacing w:val="-3"/>
          <w:sz w:val="18"/>
        </w:rPr>
        <w:t> </w:t>
      </w:r>
      <w:r>
        <w:rPr>
          <w:sz w:val="18"/>
        </w:rPr>
        <w:t>reference is made to</w:t>
      </w:r>
      <w:r>
        <w:rPr>
          <w:spacing w:val="-3"/>
          <w:sz w:val="18"/>
        </w:rPr>
        <w:t> </w:t>
      </w:r>
      <w:r>
        <w:rPr>
          <w:sz w:val="18"/>
        </w:rPr>
        <w:t>the term “Tanzania” in</w:t>
      </w:r>
      <w:r>
        <w:rPr>
          <w:spacing w:val="-4"/>
          <w:sz w:val="18"/>
        </w:rPr>
        <w:t> </w:t>
      </w:r>
      <w:r>
        <w:rPr>
          <w:sz w:val="18"/>
        </w:rPr>
        <w:t>any law, it is hereby declared</w:t>
      </w:r>
      <w:r>
        <w:rPr>
          <w:spacing w:val="-6"/>
          <w:sz w:val="18"/>
        </w:rPr>
        <w:t> </w:t>
      </w:r>
      <w:r>
        <w:rPr>
          <w:sz w:val="18"/>
        </w:rPr>
        <w:t>that such</w:t>
      </w:r>
      <w:r>
        <w:rPr>
          <w:spacing w:val="-4"/>
          <w:sz w:val="18"/>
        </w:rPr>
        <w:t> </w:t>
      </w:r>
      <w:r>
        <w:rPr>
          <w:sz w:val="18"/>
        </w:rPr>
        <w:t>law shall</w:t>
      </w:r>
      <w:r>
        <w:rPr>
          <w:spacing w:val="-4"/>
          <w:sz w:val="18"/>
        </w:rPr>
        <w:t> </w:t>
      </w:r>
      <w:r>
        <w:rPr>
          <w:sz w:val="18"/>
        </w:rPr>
        <w:t>apply </w:t>
      </w:r>
      <w:r>
        <w:rPr>
          <w:spacing w:val="-4"/>
          <w:w w:val="110"/>
          <w:sz w:val="18"/>
        </w:rPr>
        <w:t>in</w:t>
      </w:r>
      <w:r>
        <w:rPr>
          <w:spacing w:val="-20"/>
          <w:w w:val="110"/>
          <w:sz w:val="18"/>
        </w:rPr>
        <w:t> </w:t>
      </w:r>
      <w:r>
        <w:rPr>
          <w:spacing w:val="-4"/>
          <w:w w:val="110"/>
          <w:sz w:val="18"/>
        </w:rPr>
        <w:t>the</w:t>
      </w:r>
      <w:r>
        <w:rPr>
          <w:spacing w:val="-13"/>
          <w:w w:val="110"/>
          <w:sz w:val="18"/>
        </w:rPr>
        <w:t> </w:t>
      </w:r>
      <w:r>
        <w:rPr>
          <w:spacing w:val="-4"/>
          <w:w w:val="110"/>
          <w:sz w:val="18"/>
        </w:rPr>
        <w:t>United</w:t>
      </w:r>
      <w:r>
        <w:rPr>
          <w:spacing w:val="-21"/>
          <w:w w:val="110"/>
          <w:sz w:val="18"/>
        </w:rPr>
        <w:t> </w:t>
      </w:r>
      <w:r>
        <w:rPr>
          <w:spacing w:val="-4"/>
          <w:w w:val="110"/>
          <w:sz w:val="18"/>
        </w:rPr>
        <w:t>Republic</w:t>
      </w:r>
      <w:r>
        <w:rPr>
          <w:spacing w:val="-17"/>
          <w:w w:val="110"/>
          <w:sz w:val="18"/>
        </w:rPr>
        <w:t> </w:t>
      </w:r>
      <w:r>
        <w:rPr>
          <w:spacing w:val="-4"/>
          <w:w w:val="110"/>
          <w:sz w:val="18"/>
        </w:rPr>
        <w:t>in</w:t>
      </w:r>
      <w:r>
        <w:rPr>
          <w:spacing w:val="-20"/>
          <w:w w:val="110"/>
          <w:sz w:val="18"/>
        </w:rPr>
        <w:t> </w:t>
      </w:r>
      <w:r>
        <w:rPr>
          <w:spacing w:val="-4"/>
          <w:w w:val="110"/>
          <w:sz w:val="18"/>
        </w:rPr>
        <w:t>accordance</w:t>
      </w:r>
      <w:r>
        <w:rPr>
          <w:spacing w:val="-13"/>
          <w:w w:val="110"/>
          <w:sz w:val="18"/>
        </w:rPr>
        <w:t> </w:t>
      </w:r>
      <w:r>
        <w:rPr>
          <w:spacing w:val="-4"/>
          <w:w w:val="110"/>
          <w:sz w:val="18"/>
        </w:rPr>
        <w:t>with</w:t>
      </w:r>
      <w:r>
        <w:rPr>
          <w:spacing w:val="-20"/>
          <w:w w:val="110"/>
          <w:sz w:val="18"/>
        </w:rPr>
        <w:t> </w:t>
      </w:r>
      <w:r>
        <w:rPr>
          <w:spacing w:val="-4"/>
          <w:w w:val="110"/>
          <w:sz w:val="18"/>
        </w:rPr>
        <w:t>the</w:t>
      </w:r>
      <w:r>
        <w:rPr>
          <w:spacing w:val="-13"/>
          <w:w w:val="110"/>
          <w:sz w:val="18"/>
        </w:rPr>
        <w:t> </w:t>
      </w:r>
      <w:r>
        <w:rPr>
          <w:spacing w:val="-4"/>
          <w:w w:val="110"/>
          <w:sz w:val="18"/>
        </w:rPr>
        <w:t>interpretation</w:t>
      </w:r>
      <w:r>
        <w:rPr>
          <w:spacing w:val="-20"/>
          <w:w w:val="110"/>
          <w:sz w:val="18"/>
        </w:rPr>
        <w:t> </w:t>
      </w:r>
      <w:r>
        <w:rPr>
          <w:spacing w:val="-4"/>
          <w:w w:val="110"/>
          <w:sz w:val="18"/>
        </w:rPr>
        <w:t>contained</w:t>
      </w:r>
      <w:r>
        <w:rPr>
          <w:spacing w:val="-21"/>
          <w:w w:val="110"/>
          <w:sz w:val="18"/>
        </w:rPr>
        <w:t> </w:t>
      </w:r>
      <w:r>
        <w:rPr>
          <w:spacing w:val="-4"/>
          <w:w w:val="110"/>
          <w:sz w:val="18"/>
        </w:rPr>
        <w:t>in </w:t>
      </w:r>
      <w:r>
        <w:rPr>
          <w:w w:val="110"/>
          <w:sz w:val="18"/>
        </w:rPr>
        <w:t>the</w:t>
      </w:r>
      <w:r>
        <w:rPr>
          <w:spacing w:val="-13"/>
          <w:w w:val="110"/>
          <w:sz w:val="18"/>
        </w:rPr>
        <w:t> </w:t>
      </w:r>
      <w:r>
        <w:rPr>
          <w:w w:val="110"/>
          <w:sz w:val="18"/>
        </w:rPr>
        <w:t>provisions</w:t>
      </w:r>
      <w:r>
        <w:rPr>
          <w:spacing w:val="-9"/>
          <w:w w:val="110"/>
          <w:sz w:val="18"/>
        </w:rPr>
        <w:t> </w:t>
      </w:r>
      <w:r>
        <w:rPr>
          <w:w w:val="110"/>
          <w:sz w:val="18"/>
        </w:rPr>
        <w:t>of</w:t>
      </w:r>
      <w:r>
        <w:rPr>
          <w:spacing w:val="-21"/>
          <w:w w:val="110"/>
          <w:sz w:val="18"/>
        </w:rPr>
        <w:t> </w:t>
      </w:r>
      <w:r>
        <w:rPr>
          <w:w w:val="110"/>
          <w:sz w:val="18"/>
        </w:rPr>
        <w:t>this</w:t>
      </w:r>
      <w:r>
        <w:rPr>
          <w:spacing w:val="-9"/>
          <w:w w:val="110"/>
          <w:sz w:val="18"/>
        </w:rPr>
        <w:t> </w:t>
      </w:r>
      <w:r>
        <w:rPr>
          <w:w w:val="110"/>
          <w:sz w:val="18"/>
        </w:rPr>
        <w:t>Article.</w:t>
      </w:r>
    </w:p>
    <w:p>
      <w:pPr>
        <w:pStyle w:val="ListParagraph"/>
        <w:numPr>
          <w:ilvl w:val="1"/>
          <w:numId w:val="2"/>
        </w:numPr>
        <w:tabs>
          <w:tab w:pos="909" w:val="left" w:leader="none"/>
          <w:tab w:pos="911" w:val="left" w:leader="none"/>
        </w:tabs>
        <w:spacing w:line="232" w:lineRule="auto" w:before="3" w:after="0"/>
        <w:ind w:left="911" w:right="1244" w:hanging="204"/>
        <w:jc w:val="left"/>
        <w:rPr>
          <w:sz w:val="18"/>
        </w:rPr>
      </w:pPr>
      <w:r>
        <w:rPr>
          <w:spacing w:val="-2"/>
          <w:w w:val="105"/>
          <w:sz w:val="18"/>
        </w:rPr>
        <w:t>Without</w:t>
      </w:r>
      <w:r>
        <w:rPr>
          <w:spacing w:val="-11"/>
          <w:w w:val="105"/>
          <w:sz w:val="18"/>
        </w:rPr>
        <w:t> </w:t>
      </w:r>
      <w:r>
        <w:rPr>
          <w:spacing w:val="-2"/>
          <w:w w:val="105"/>
          <w:sz w:val="18"/>
        </w:rPr>
        <w:t>prejudice</w:t>
      </w:r>
      <w:r>
        <w:rPr>
          <w:spacing w:val="-11"/>
          <w:w w:val="105"/>
          <w:sz w:val="18"/>
        </w:rPr>
        <w:t> </w:t>
      </w:r>
      <w:r>
        <w:rPr>
          <w:spacing w:val="-2"/>
          <w:w w:val="105"/>
          <w:sz w:val="18"/>
        </w:rPr>
        <w:t>to</w:t>
      </w:r>
      <w:r>
        <w:rPr>
          <w:spacing w:val="-18"/>
          <w:w w:val="105"/>
          <w:sz w:val="18"/>
        </w:rPr>
        <w:t> </w:t>
      </w:r>
      <w:r>
        <w:rPr>
          <w:spacing w:val="-2"/>
          <w:w w:val="105"/>
          <w:sz w:val="18"/>
        </w:rPr>
        <w:t>the</w:t>
      </w:r>
      <w:r>
        <w:rPr>
          <w:spacing w:val="-11"/>
          <w:w w:val="105"/>
          <w:sz w:val="18"/>
        </w:rPr>
        <w:t> </w:t>
      </w:r>
      <w:r>
        <w:rPr>
          <w:spacing w:val="-2"/>
          <w:w w:val="105"/>
          <w:sz w:val="18"/>
        </w:rPr>
        <w:t>application</w:t>
      </w:r>
      <w:r>
        <w:rPr>
          <w:spacing w:val="-18"/>
          <w:w w:val="105"/>
          <w:sz w:val="18"/>
        </w:rPr>
        <w:t> </w:t>
      </w:r>
      <w:r>
        <w:rPr>
          <w:spacing w:val="-2"/>
          <w:w w:val="105"/>
          <w:sz w:val="18"/>
        </w:rPr>
        <w:t>of</w:t>
      </w:r>
      <w:r>
        <w:rPr>
          <w:spacing w:val="-19"/>
          <w:w w:val="105"/>
          <w:sz w:val="18"/>
        </w:rPr>
        <w:t> </w:t>
      </w:r>
      <w:r>
        <w:rPr>
          <w:spacing w:val="-2"/>
          <w:w w:val="105"/>
          <w:sz w:val="18"/>
        </w:rPr>
        <w:t>the</w:t>
      </w:r>
      <w:r>
        <w:rPr>
          <w:spacing w:val="-11"/>
          <w:w w:val="105"/>
          <w:sz w:val="18"/>
        </w:rPr>
        <w:t> </w:t>
      </w:r>
      <w:r>
        <w:rPr>
          <w:spacing w:val="-2"/>
          <w:w w:val="105"/>
          <w:sz w:val="18"/>
        </w:rPr>
        <w:t>Constitution</w:t>
      </w:r>
      <w:r>
        <w:rPr>
          <w:spacing w:val="-18"/>
          <w:w w:val="105"/>
          <w:sz w:val="18"/>
        </w:rPr>
        <w:t> </w:t>
      </w:r>
      <w:r>
        <w:rPr>
          <w:spacing w:val="-2"/>
          <w:w w:val="105"/>
          <w:sz w:val="18"/>
        </w:rPr>
        <w:t>of</w:t>
      </w:r>
      <w:r>
        <w:rPr>
          <w:spacing w:val="-19"/>
          <w:w w:val="105"/>
          <w:sz w:val="18"/>
        </w:rPr>
        <w:t> </w:t>
      </w:r>
      <w:r>
        <w:rPr>
          <w:spacing w:val="-2"/>
          <w:w w:val="105"/>
          <w:sz w:val="18"/>
        </w:rPr>
        <w:t>Zanzibar</w:t>
      </w:r>
      <w:r>
        <w:rPr>
          <w:spacing w:val="-18"/>
          <w:w w:val="105"/>
          <w:sz w:val="18"/>
        </w:rPr>
        <w:t> </w:t>
      </w:r>
      <w:r>
        <w:rPr>
          <w:spacing w:val="-2"/>
          <w:w w:val="105"/>
          <w:sz w:val="18"/>
        </w:rPr>
        <w:t>in</w:t>
      </w:r>
      <w:r>
        <w:rPr>
          <w:spacing w:val="-18"/>
          <w:w w:val="105"/>
          <w:sz w:val="18"/>
        </w:rPr>
        <w:t> </w:t>
      </w:r>
      <w:r>
        <w:rPr>
          <w:spacing w:val="-2"/>
          <w:w w:val="105"/>
          <w:sz w:val="18"/>
        </w:rPr>
        <w:t>accordance </w:t>
      </w:r>
      <w:r>
        <w:rPr>
          <w:w w:val="105"/>
          <w:sz w:val="18"/>
        </w:rPr>
        <w:t>with</w:t>
      </w:r>
      <w:r>
        <w:rPr>
          <w:spacing w:val="-16"/>
          <w:w w:val="105"/>
          <w:sz w:val="18"/>
        </w:rPr>
        <w:t> </w:t>
      </w:r>
      <w:r>
        <w:rPr>
          <w:w w:val="105"/>
          <w:sz w:val="18"/>
        </w:rPr>
        <w:t>this</w:t>
      </w:r>
      <w:r>
        <w:rPr>
          <w:spacing w:val="-5"/>
          <w:w w:val="105"/>
          <w:sz w:val="18"/>
        </w:rPr>
        <w:t> </w:t>
      </w:r>
      <w:r>
        <w:rPr>
          <w:w w:val="105"/>
          <w:sz w:val="18"/>
        </w:rPr>
        <w:t>Constitution</w:t>
      </w:r>
      <w:r>
        <w:rPr>
          <w:spacing w:val="-16"/>
          <w:w w:val="105"/>
          <w:sz w:val="18"/>
        </w:rPr>
        <w:t> </w:t>
      </w:r>
      <w:r>
        <w:rPr>
          <w:w w:val="105"/>
          <w:sz w:val="18"/>
        </w:rPr>
        <w:t>concerning</w:t>
      </w:r>
      <w:r>
        <w:rPr>
          <w:spacing w:val="-7"/>
          <w:w w:val="105"/>
          <w:sz w:val="18"/>
        </w:rPr>
        <w:t> </w:t>
      </w:r>
      <w:r>
        <w:rPr>
          <w:w w:val="105"/>
          <w:sz w:val="18"/>
        </w:rPr>
        <w:t>all</w:t>
      </w:r>
      <w:r>
        <w:rPr>
          <w:spacing w:val="-16"/>
          <w:w w:val="105"/>
          <w:sz w:val="18"/>
        </w:rPr>
        <w:t> </w:t>
      </w:r>
      <w:r>
        <w:rPr>
          <w:w w:val="105"/>
          <w:sz w:val="18"/>
        </w:rPr>
        <w:t>matters</w:t>
      </w:r>
      <w:r>
        <w:rPr>
          <w:spacing w:val="-5"/>
          <w:w w:val="105"/>
          <w:sz w:val="18"/>
        </w:rPr>
        <w:t> </w:t>
      </w:r>
      <w:r>
        <w:rPr>
          <w:w w:val="105"/>
          <w:sz w:val="18"/>
        </w:rPr>
        <w:t>pertaining</w:t>
      </w:r>
      <w:r>
        <w:rPr>
          <w:spacing w:val="-7"/>
          <w:w w:val="105"/>
          <w:sz w:val="18"/>
        </w:rPr>
        <w:t> </w:t>
      </w:r>
      <w:r>
        <w:rPr>
          <w:w w:val="105"/>
          <w:sz w:val="18"/>
        </w:rPr>
        <w:t>to</w:t>
      </w:r>
      <w:r>
        <w:rPr>
          <w:spacing w:val="-16"/>
          <w:w w:val="105"/>
          <w:sz w:val="18"/>
        </w:rPr>
        <w:t> </w:t>
      </w:r>
      <w:r>
        <w:rPr>
          <w:w w:val="105"/>
          <w:sz w:val="18"/>
        </w:rPr>
        <w:t>Tanzania</w:t>
      </w:r>
      <w:r>
        <w:rPr>
          <w:spacing w:val="-5"/>
          <w:w w:val="105"/>
          <w:sz w:val="18"/>
        </w:rPr>
        <w:t> </w:t>
      </w:r>
      <w:r>
        <w:rPr>
          <w:w w:val="105"/>
          <w:sz w:val="18"/>
        </w:rPr>
        <w:t>Zanzibar which</w:t>
      </w:r>
      <w:r>
        <w:rPr>
          <w:spacing w:val="-15"/>
          <w:w w:val="105"/>
          <w:sz w:val="18"/>
        </w:rPr>
        <w:t> </w:t>
      </w:r>
      <w:r>
        <w:rPr>
          <w:w w:val="105"/>
          <w:sz w:val="18"/>
        </w:rPr>
        <w:t>are</w:t>
      </w:r>
      <w:r>
        <w:rPr>
          <w:spacing w:val="-8"/>
          <w:w w:val="105"/>
          <w:sz w:val="18"/>
        </w:rPr>
        <w:t> </w:t>
      </w:r>
      <w:r>
        <w:rPr>
          <w:w w:val="105"/>
          <w:sz w:val="18"/>
        </w:rPr>
        <w:t>not</w:t>
      </w:r>
      <w:r>
        <w:rPr>
          <w:spacing w:val="-8"/>
          <w:w w:val="105"/>
          <w:sz w:val="18"/>
        </w:rPr>
        <w:t> </w:t>
      </w:r>
      <w:r>
        <w:rPr>
          <w:w w:val="105"/>
          <w:sz w:val="18"/>
        </w:rPr>
        <w:t>Union</w:t>
      </w:r>
      <w:r>
        <w:rPr>
          <w:spacing w:val="-15"/>
          <w:w w:val="105"/>
          <w:sz w:val="18"/>
        </w:rPr>
        <w:t> </w:t>
      </w:r>
      <w:r>
        <w:rPr>
          <w:w w:val="105"/>
          <w:sz w:val="18"/>
        </w:rPr>
        <w:t>Matters,</w:t>
      </w:r>
      <w:r>
        <w:rPr>
          <w:spacing w:val="-5"/>
          <w:w w:val="105"/>
          <w:sz w:val="18"/>
        </w:rPr>
        <w:t> </w:t>
      </w:r>
      <w:r>
        <w:rPr>
          <w:w w:val="105"/>
          <w:sz w:val="18"/>
        </w:rPr>
        <w:t>this</w:t>
      </w:r>
      <w:r>
        <w:rPr>
          <w:spacing w:val="-4"/>
          <w:w w:val="105"/>
          <w:sz w:val="18"/>
        </w:rPr>
        <w:t> </w:t>
      </w:r>
      <w:r>
        <w:rPr>
          <w:w w:val="105"/>
          <w:sz w:val="18"/>
        </w:rPr>
        <w:t>Constitution</w:t>
      </w:r>
      <w:r>
        <w:rPr>
          <w:spacing w:val="-15"/>
          <w:w w:val="105"/>
          <w:sz w:val="18"/>
        </w:rPr>
        <w:t> </w:t>
      </w:r>
      <w:r>
        <w:rPr>
          <w:w w:val="105"/>
          <w:sz w:val="18"/>
        </w:rPr>
        <w:t>shall</w:t>
      </w:r>
      <w:r>
        <w:rPr>
          <w:spacing w:val="-15"/>
          <w:w w:val="105"/>
          <w:sz w:val="18"/>
        </w:rPr>
        <w:t> </w:t>
      </w:r>
      <w:r>
        <w:rPr>
          <w:w w:val="105"/>
          <w:sz w:val="18"/>
        </w:rPr>
        <w:t>have</w:t>
      </w:r>
      <w:r>
        <w:rPr>
          <w:spacing w:val="-8"/>
          <w:w w:val="105"/>
          <w:sz w:val="18"/>
        </w:rPr>
        <w:t> </w:t>
      </w:r>
      <w:r>
        <w:rPr>
          <w:w w:val="105"/>
          <w:sz w:val="18"/>
        </w:rPr>
        <w:t>the</w:t>
      </w:r>
      <w:r>
        <w:rPr>
          <w:spacing w:val="-8"/>
          <w:w w:val="105"/>
          <w:sz w:val="18"/>
        </w:rPr>
        <w:t> </w:t>
      </w:r>
      <w:r>
        <w:rPr>
          <w:w w:val="105"/>
          <w:sz w:val="18"/>
        </w:rPr>
        <w:t>force</w:t>
      </w:r>
      <w:r>
        <w:rPr>
          <w:spacing w:val="-8"/>
          <w:w w:val="105"/>
          <w:sz w:val="18"/>
        </w:rPr>
        <w:t> </w:t>
      </w:r>
      <w:r>
        <w:rPr>
          <w:w w:val="105"/>
          <w:sz w:val="18"/>
        </w:rPr>
        <w:t>of</w:t>
      </w:r>
      <w:r>
        <w:rPr>
          <w:spacing w:val="-16"/>
          <w:w w:val="105"/>
          <w:sz w:val="18"/>
        </w:rPr>
        <w:t> </w:t>
      </w:r>
      <w:r>
        <w:rPr>
          <w:w w:val="105"/>
          <w:sz w:val="18"/>
        </w:rPr>
        <w:t>law</w:t>
      </w:r>
      <w:r>
        <w:rPr>
          <w:spacing w:val="-11"/>
          <w:w w:val="105"/>
          <w:sz w:val="18"/>
        </w:rPr>
        <w:t> </w:t>
      </w:r>
      <w:r>
        <w:rPr>
          <w:w w:val="105"/>
          <w:sz w:val="18"/>
        </w:rPr>
        <w:t>in</w:t>
      </w:r>
      <w:r>
        <w:rPr>
          <w:spacing w:val="-15"/>
          <w:w w:val="105"/>
          <w:sz w:val="18"/>
        </w:rPr>
        <w:t> </w:t>
      </w:r>
      <w:r>
        <w:rPr>
          <w:w w:val="105"/>
          <w:sz w:val="18"/>
        </w:rPr>
        <w:t>the whole</w:t>
      </w:r>
      <w:r>
        <w:rPr>
          <w:spacing w:val="-11"/>
          <w:w w:val="105"/>
          <w:sz w:val="18"/>
        </w:rPr>
        <w:t> </w:t>
      </w:r>
      <w:r>
        <w:rPr>
          <w:w w:val="105"/>
          <w:sz w:val="18"/>
        </w:rPr>
        <w:t>of</w:t>
      </w:r>
      <w:r>
        <w:rPr>
          <w:spacing w:val="-19"/>
          <w:w w:val="105"/>
          <w:sz w:val="18"/>
        </w:rPr>
        <w:t> </w:t>
      </w:r>
      <w:r>
        <w:rPr>
          <w:w w:val="105"/>
          <w:sz w:val="18"/>
        </w:rPr>
        <w:t>the</w:t>
      </w:r>
      <w:r>
        <w:rPr>
          <w:spacing w:val="-11"/>
          <w:w w:val="105"/>
          <w:sz w:val="18"/>
        </w:rPr>
        <w:t> </w:t>
      </w:r>
      <w:r>
        <w:rPr>
          <w:w w:val="105"/>
          <w:sz w:val="18"/>
        </w:rPr>
        <w:t>United</w:t>
      </w:r>
      <w:r>
        <w:rPr>
          <w:spacing w:val="-19"/>
          <w:w w:val="105"/>
          <w:sz w:val="18"/>
        </w:rPr>
        <w:t> </w:t>
      </w:r>
      <w:r>
        <w:rPr>
          <w:w w:val="105"/>
          <w:sz w:val="18"/>
        </w:rPr>
        <w:t>Republic,</w:t>
      </w:r>
      <w:r>
        <w:rPr>
          <w:spacing w:val="-8"/>
          <w:w w:val="105"/>
          <w:sz w:val="18"/>
        </w:rPr>
        <w:t> </w:t>
      </w:r>
      <w:r>
        <w:rPr>
          <w:w w:val="105"/>
          <w:sz w:val="18"/>
        </w:rPr>
        <w:t>and</w:t>
      </w:r>
      <w:r>
        <w:rPr>
          <w:spacing w:val="-19"/>
          <w:w w:val="105"/>
          <w:sz w:val="18"/>
        </w:rPr>
        <w:t> </w:t>
      </w:r>
      <w:r>
        <w:rPr>
          <w:w w:val="105"/>
          <w:sz w:val="18"/>
        </w:rPr>
        <w:t>in</w:t>
      </w:r>
      <w:r>
        <w:rPr>
          <w:spacing w:val="-18"/>
          <w:w w:val="105"/>
          <w:sz w:val="18"/>
        </w:rPr>
        <w:t> </w:t>
      </w:r>
      <w:r>
        <w:rPr>
          <w:w w:val="105"/>
          <w:sz w:val="18"/>
        </w:rPr>
        <w:t>the</w:t>
      </w:r>
      <w:r>
        <w:rPr>
          <w:spacing w:val="-11"/>
          <w:w w:val="105"/>
          <w:sz w:val="18"/>
        </w:rPr>
        <w:t> </w:t>
      </w:r>
      <w:r>
        <w:rPr>
          <w:w w:val="105"/>
          <w:sz w:val="18"/>
        </w:rPr>
        <w:t>event</w:t>
      </w:r>
      <w:r>
        <w:rPr>
          <w:spacing w:val="-11"/>
          <w:w w:val="105"/>
          <w:sz w:val="18"/>
        </w:rPr>
        <w:t> </w:t>
      </w:r>
      <w:r>
        <w:rPr>
          <w:w w:val="105"/>
          <w:sz w:val="18"/>
        </w:rPr>
        <w:t>any</w:t>
      </w:r>
      <w:r>
        <w:rPr>
          <w:spacing w:val="-8"/>
          <w:w w:val="105"/>
          <w:sz w:val="18"/>
        </w:rPr>
        <w:t> </w:t>
      </w:r>
      <w:r>
        <w:rPr>
          <w:w w:val="105"/>
          <w:sz w:val="18"/>
        </w:rPr>
        <w:t>other</w:t>
      </w:r>
      <w:r>
        <w:rPr>
          <w:spacing w:val="-18"/>
          <w:w w:val="105"/>
          <w:sz w:val="18"/>
        </w:rPr>
        <w:t> </w:t>
      </w:r>
      <w:r>
        <w:rPr>
          <w:w w:val="105"/>
          <w:sz w:val="18"/>
        </w:rPr>
        <w:t>law</w:t>
      </w:r>
      <w:r>
        <w:rPr>
          <w:spacing w:val="-14"/>
          <w:w w:val="105"/>
          <w:sz w:val="18"/>
        </w:rPr>
        <w:t> </w:t>
      </w:r>
      <w:r>
        <w:rPr>
          <w:w w:val="105"/>
          <w:sz w:val="18"/>
        </w:rPr>
        <w:t>conflicts</w:t>
      </w:r>
      <w:r>
        <w:rPr>
          <w:spacing w:val="-7"/>
          <w:w w:val="105"/>
          <w:sz w:val="18"/>
        </w:rPr>
        <w:t> </w:t>
      </w:r>
      <w:r>
        <w:rPr>
          <w:w w:val="105"/>
          <w:sz w:val="18"/>
        </w:rPr>
        <w:t>with</w:t>
      </w:r>
      <w:r>
        <w:rPr>
          <w:spacing w:val="-18"/>
          <w:w w:val="105"/>
          <w:sz w:val="18"/>
        </w:rPr>
        <w:t> </w:t>
      </w:r>
      <w:r>
        <w:rPr>
          <w:w w:val="105"/>
          <w:sz w:val="18"/>
        </w:rPr>
        <w:t>the provisions</w:t>
      </w:r>
      <w:r>
        <w:rPr>
          <w:spacing w:val="-2"/>
          <w:w w:val="105"/>
          <w:sz w:val="18"/>
        </w:rPr>
        <w:t> </w:t>
      </w:r>
      <w:r>
        <w:rPr>
          <w:w w:val="105"/>
          <w:sz w:val="18"/>
        </w:rPr>
        <w:t>contained</w:t>
      </w:r>
      <w:r>
        <w:rPr>
          <w:spacing w:val="-15"/>
          <w:w w:val="105"/>
          <w:sz w:val="18"/>
        </w:rPr>
        <w:t> </w:t>
      </w:r>
      <w:r>
        <w:rPr>
          <w:w w:val="105"/>
          <w:sz w:val="18"/>
        </w:rPr>
        <w:t>in</w:t>
      </w:r>
      <w:r>
        <w:rPr>
          <w:spacing w:val="-14"/>
          <w:w w:val="105"/>
          <w:sz w:val="18"/>
        </w:rPr>
        <w:t> </w:t>
      </w:r>
      <w:r>
        <w:rPr>
          <w:w w:val="105"/>
          <w:sz w:val="18"/>
        </w:rPr>
        <w:t>this</w:t>
      </w:r>
      <w:r>
        <w:rPr>
          <w:spacing w:val="-2"/>
          <w:w w:val="105"/>
          <w:sz w:val="18"/>
        </w:rPr>
        <w:t> </w:t>
      </w:r>
      <w:r>
        <w:rPr>
          <w:w w:val="105"/>
          <w:sz w:val="18"/>
        </w:rPr>
        <w:t>Constitution,</w:t>
      </w:r>
      <w:r>
        <w:rPr>
          <w:spacing w:val="-3"/>
          <w:w w:val="105"/>
          <w:sz w:val="18"/>
        </w:rPr>
        <w:t> </w:t>
      </w:r>
      <w:r>
        <w:rPr>
          <w:w w:val="105"/>
          <w:sz w:val="18"/>
        </w:rPr>
        <w:t>the</w:t>
      </w:r>
      <w:r>
        <w:rPr>
          <w:spacing w:val="-6"/>
          <w:w w:val="105"/>
          <w:sz w:val="18"/>
        </w:rPr>
        <w:t> </w:t>
      </w:r>
      <w:r>
        <w:rPr>
          <w:w w:val="105"/>
          <w:sz w:val="18"/>
        </w:rPr>
        <w:t>Constitution</w:t>
      </w:r>
      <w:r>
        <w:rPr>
          <w:spacing w:val="-14"/>
          <w:w w:val="105"/>
          <w:sz w:val="18"/>
        </w:rPr>
        <w:t> </w:t>
      </w:r>
      <w:r>
        <w:rPr>
          <w:w w:val="105"/>
          <w:sz w:val="18"/>
        </w:rPr>
        <w:t>shall</w:t>
      </w:r>
      <w:r>
        <w:rPr>
          <w:spacing w:val="-14"/>
          <w:w w:val="105"/>
          <w:sz w:val="18"/>
        </w:rPr>
        <w:t> </w:t>
      </w:r>
      <w:r>
        <w:rPr>
          <w:w w:val="105"/>
          <w:sz w:val="18"/>
        </w:rPr>
        <w:t>prevail</w:t>
      </w:r>
      <w:r>
        <w:rPr>
          <w:spacing w:val="-14"/>
          <w:w w:val="105"/>
          <w:sz w:val="18"/>
        </w:rPr>
        <w:t> </w:t>
      </w:r>
      <w:r>
        <w:rPr>
          <w:w w:val="105"/>
          <w:sz w:val="18"/>
        </w:rPr>
        <w:t>and</w:t>
      </w:r>
      <w:r>
        <w:rPr>
          <w:spacing w:val="-15"/>
          <w:w w:val="105"/>
          <w:sz w:val="18"/>
        </w:rPr>
        <w:t> </w:t>
      </w:r>
      <w:r>
        <w:rPr>
          <w:w w:val="105"/>
          <w:sz w:val="18"/>
        </w:rPr>
        <w:t>that other</w:t>
      </w:r>
      <w:r>
        <w:rPr>
          <w:spacing w:val="-22"/>
          <w:w w:val="105"/>
          <w:sz w:val="18"/>
        </w:rPr>
        <w:t> </w:t>
      </w:r>
      <w:r>
        <w:rPr>
          <w:w w:val="105"/>
          <w:sz w:val="18"/>
        </w:rPr>
        <w:t>law,</w:t>
      </w:r>
      <w:r>
        <w:rPr>
          <w:spacing w:val="-13"/>
          <w:w w:val="105"/>
          <w:sz w:val="18"/>
        </w:rPr>
        <w:t> </w:t>
      </w:r>
      <w:r>
        <w:rPr>
          <w:w w:val="105"/>
          <w:sz w:val="18"/>
        </w:rPr>
        <w:t>to</w:t>
      </w:r>
      <w:r>
        <w:rPr>
          <w:spacing w:val="-22"/>
          <w:w w:val="105"/>
          <w:sz w:val="18"/>
        </w:rPr>
        <w:t> </w:t>
      </w:r>
      <w:r>
        <w:rPr>
          <w:w w:val="105"/>
          <w:sz w:val="18"/>
        </w:rPr>
        <w:t>the</w:t>
      </w:r>
      <w:r>
        <w:rPr>
          <w:spacing w:val="-15"/>
          <w:w w:val="105"/>
          <w:sz w:val="18"/>
        </w:rPr>
        <w:t> </w:t>
      </w:r>
      <w:r>
        <w:rPr>
          <w:w w:val="105"/>
          <w:sz w:val="18"/>
        </w:rPr>
        <w:t>extent</w:t>
      </w:r>
      <w:r>
        <w:rPr>
          <w:spacing w:val="-15"/>
          <w:w w:val="105"/>
          <w:sz w:val="18"/>
        </w:rPr>
        <w:t> </w:t>
      </w:r>
      <w:r>
        <w:rPr>
          <w:w w:val="105"/>
          <w:sz w:val="18"/>
        </w:rPr>
        <w:t>of</w:t>
      </w:r>
      <w:r>
        <w:rPr>
          <w:spacing w:val="-23"/>
          <w:w w:val="105"/>
          <w:sz w:val="18"/>
        </w:rPr>
        <w:t> </w:t>
      </w:r>
      <w:r>
        <w:rPr>
          <w:w w:val="105"/>
          <w:sz w:val="18"/>
        </w:rPr>
        <w:t>the</w:t>
      </w:r>
      <w:r>
        <w:rPr>
          <w:spacing w:val="-15"/>
          <w:w w:val="105"/>
          <w:sz w:val="18"/>
        </w:rPr>
        <w:t> </w:t>
      </w:r>
      <w:r>
        <w:rPr>
          <w:w w:val="105"/>
          <w:sz w:val="18"/>
        </w:rPr>
        <w:t>inconsistency</w:t>
      </w:r>
      <w:r>
        <w:rPr>
          <w:spacing w:val="-13"/>
          <w:w w:val="105"/>
          <w:sz w:val="18"/>
        </w:rPr>
        <w:t> </w:t>
      </w:r>
      <w:r>
        <w:rPr>
          <w:w w:val="105"/>
          <w:sz w:val="18"/>
        </w:rPr>
        <w:t>with</w:t>
      </w:r>
      <w:r>
        <w:rPr>
          <w:spacing w:val="-22"/>
          <w:w w:val="105"/>
          <w:sz w:val="18"/>
        </w:rPr>
        <w:t> </w:t>
      </w:r>
      <w:r>
        <w:rPr>
          <w:w w:val="105"/>
          <w:sz w:val="18"/>
        </w:rPr>
        <w:t>the</w:t>
      </w:r>
      <w:r>
        <w:rPr>
          <w:spacing w:val="-15"/>
          <w:w w:val="105"/>
          <w:sz w:val="18"/>
        </w:rPr>
        <w:t> </w:t>
      </w:r>
      <w:r>
        <w:rPr>
          <w:w w:val="105"/>
          <w:sz w:val="18"/>
        </w:rPr>
        <w:t>Constitution,</w:t>
      </w:r>
      <w:r>
        <w:rPr>
          <w:spacing w:val="-13"/>
          <w:w w:val="105"/>
          <w:sz w:val="18"/>
        </w:rPr>
        <w:t> </w:t>
      </w:r>
      <w:r>
        <w:rPr>
          <w:w w:val="105"/>
          <w:sz w:val="18"/>
        </w:rPr>
        <w:t>shall</w:t>
      </w:r>
      <w:r>
        <w:rPr>
          <w:spacing w:val="-22"/>
          <w:w w:val="105"/>
          <w:sz w:val="18"/>
        </w:rPr>
        <w:t> </w:t>
      </w:r>
      <w:r>
        <w:rPr>
          <w:w w:val="105"/>
          <w:sz w:val="18"/>
        </w:rPr>
        <w:t>be</w:t>
      </w:r>
      <w:r>
        <w:rPr>
          <w:spacing w:val="-15"/>
          <w:w w:val="105"/>
          <w:sz w:val="18"/>
        </w:rPr>
        <w:t> </w:t>
      </w:r>
      <w:r>
        <w:rPr>
          <w:w w:val="105"/>
          <w:sz w:val="18"/>
        </w:rPr>
        <w:t>void.</w:t>
      </w:r>
    </w:p>
    <w:p>
      <w:pPr>
        <w:pStyle w:val="BodyText"/>
        <w:spacing w:before="9"/>
      </w:pPr>
    </w:p>
    <w:p>
      <w:pPr>
        <w:pStyle w:val="Heading4"/>
        <w:numPr>
          <w:ilvl w:val="0"/>
          <w:numId w:val="2"/>
        </w:numPr>
        <w:tabs>
          <w:tab w:pos="698" w:val="left" w:leader="none"/>
        </w:tabs>
        <w:spacing w:line="240" w:lineRule="auto" w:before="0" w:after="0"/>
        <w:ind w:left="698" w:right="0" w:hanging="351"/>
        <w:jc w:val="left"/>
      </w:pPr>
      <w:bookmarkStart w:name="s887" w:id="70"/>
      <w:bookmarkEnd w:id="70"/>
      <w:r>
        <w:rPr>
          <w:b w:val="0"/>
        </w:rPr>
      </w:r>
      <w:r>
        <w:rPr>
          <w:w w:val="90"/>
        </w:rPr>
        <w:t>Life</w:t>
      </w:r>
      <w:r>
        <w:rPr>
          <w:spacing w:val="-4"/>
          <w:w w:val="90"/>
        </w:rPr>
        <w:t> </w:t>
      </w:r>
      <w:r>
        <w:rPr>
          <w:w w:val="90"/>
        </w:rPr>
        <w:t>of</w:t>
      </w:r>
      <w:r>
        <w:rPr>
          <w:spacing w:val="-5"/>
          <w:w w:val="90"/>
        </w:rPr>
        <w:t> </w:t>
      </w:r>
      <w:r>
        <w:rPr>
          <w:spacing w:val="-2"/>
          <w:w w:val="90"/>
        </w:rPr>
        <w:t>Parliament</w:t>
      </w:r>
    </w:p>
    <w:p>
      <w:pPr>
        <w:pStyle w:val="ListParagraph"/>
        <w:numPr>
          <w:ilvl w:val="1"/>
          <w:numId w:val="2"/>
        </w:numPr>
        <w:tabs>
          <w:tab w:pos="909" w:val="left" w:leader="none"/>
          <w:tab w:pos="911" w:val="left" w:leader="none"/>
        </w:tabs>
        <w:spacing w:line="232" w:lineRule="auto" w:before="203" w:after="0"/>
        <w:ind w:left="911" w:right="1540" w:hanging="204"/>
        <w:jc w:val="left"/>
        <w:rPr>
          <w:sz w:val="18"/>
        </w:rPr>
      </w:pPr>
      <w:r>
        <w:rPr>
          <w:spacing w:val="-2"/>
          <w:w w:val="105"/>
          <w:sz w:val="18"/>
        </w:rPr>
        <w:t>Subject</w:t>
      </w:r>
      <w:r>
        <w:rPr>
          <w:spacing w:val="-13"/>
          <w:w w:val="105"/>
          <w:sz w:val="18"/>
        </w:rPr>
        <w:t> </w:t>
      </w:r>
      <w:r>
        <w:rPr>
          <w:spacing w:val="-2"/>
          <w:w w:val="105"/>
          <w:sz w:val="18"/>
        </w:rPr>
        <w:t>to</w:t>
      </w:r>
      <w:r>
        <w:rPr>
          <w:spacing w:val="-20"/>
          <w:w w:val="105"/>
          <w:sz w:val="18"/>
        </w:rPr>
        <w:t> </w:t>
      </w:r>
      <w:r>
        <w:rPr>
          <w:spacing w:val="-2"/>
          <w:w w:val="105"/>
          <w:sz w:val="18"/>
        </w:rPr>
        <w:t>the</w:t>
      </w:r>
      <w:r>
        <w:rPr>
          <w:spacing w:val="-13"/>
          <w:w w:val="105"/>
          <w:sz w:val="18"/>
        </w:rPr>
        <w:t> </w:t>
      </w:r>
      <w:r>
        <w:rPr>
          <w:spacing w:val="-2"/>
          <w:w w:val="105"/>
          <w:sz w:val="18"/>
        </w:rPr>
        <w:t>other</w:t>
      </w:r>
      <w:r>
        <w:rPr>
          <w:spacing w:val="-20"/>
          <w:w w:val="105"/>
          <w:sz w:val="18"/>
        </w:rPr>
        <w:t> </w:t>
      </w:r>
      <w:r>
        <w:rPr>
          <w:spacing w:val="-2"/>
          <w:w w:val="105"/>
          <w:sz w:val="18"/>
        </w:rPr>
        <w:t>provisions</w:t>
      </w:r>
      <w:r>
        <w:rPr>
          <w:spacing w:val="-10"/>
          <w:w w:val="105"/>
          <w:sz w:val="18"/>
        </w:rPr>
        <w:t> </w:t>
      </w:r>
      <w:r>
        <w:rPr>
          <w:spacing w:val="-2"/>
          <w:w w:val="105"/>
          <w:sz w:val="18"/>
        </w:rPr>
        <w:t>of</w:t>
      </w:r>
      <w:r>
        <w:rPr>
          <w:spacing w:val="-21"/>
          <w:w w:val="105"/>
          <w:sz w:val="18"/>
        </w:rPr>
        <w:t> </w:t>
      </w:r>
      <w:r>
        <w:rPr>
          <w:spacing w:val="-2"/>
          <w:w w:val="105"/>
          <w:sz w:val="18"/>
        </w:rPr>
        <w:t>this</w:t>
      </w:r>
      <w:r>
        <w:rPr>
          <w:spacing w:val="-10"/>
          <w:w w:val="105"/>
          <w:sz w:val="18"/>
        </w:rPr>
        <w:t> </w:t>
      </w:r>
      <w:r>
        <w:rPr>
          <w:spacing w:val="-2"/>
          <w:w w:val="105"/>
          <w:sz w:val="18"/>
        </w:rPr>
        <w:t>Constitution,</w:t>
      </w:r>
      <w:r>
        <w:rPr>
          <w:spacing w:val="-11"/>
          <w:w w:val="105"/>
          <w:sz w:val="18"/>
        </w:rPr>
        <w:t> </w:t>
      </w:r>
      <w:r>
        <w:rPr>
          <w:spacing w:val="-2"/>
          <w:w w:val="105"/>
          <w:sz w:val="18"/>
        </w:rPr>
        <w:t>the</w:t>
      </w:r>
      <w:r>
        <w:rPr>
          <w:spacing w:val="-13"/>
          <w:w w:val="105"/>
          <w:sz w:val="18"/>
        </w:rPr>
        <w:t> </w:t>
      </w:r>
      <w:r>
        <w:rPr>
          <w:spacing w:val="-2"/>
          <w:w w:val="105"/>
          <w:sz w:val="18"/>
        </w:rPr>
        <w:t>life</w:t>
      </w:r>
      <w:r>
        <w:rPr>
          <w:spacing w:val="-13"/>
          <w:w w:val="105"/>
          <w:sz w:val="18"/>
        </w:rPr>
        <w:t> </w:t>
      </w:r>
      <w:r>
        <w:rPr>
          <w:spacing w:val="-2"/>
          <w:w w:val="105"/>
          <w:sz w:val="18"/>
        </w:rPr>
        <w:t>of</w:t>
      </w:r>
      <w:r>
        <w:rPr>
          <w:spacing w:val="-21"/>
          <w:w w:val="105"/>
          <w:sz w:val="18"/>
        </w:rPr>
        <w:t> </w:t>
      </w:r>
      <w:r>
        <w:rPr>
          <w:spacing w:val="-2"/>
          <w:w w:val="105"/>
          <w:sz w:val="18"/>
        </w:rPr>
        <w:t>each</w:t>
      </w:r>
      <w:r>
        <w:rPr>
          <w:spacing w:val="-20"/>
          <w:w w:val="105"/>
          <w:sz w:val="18"/>
        </w:rPr>
        <w:t> </w:t>
      </w:r>
      <w:r>
        <w:rPr>
          <w:spacing w:val="-2"/>
          <w:w w:val="105"/>
          <w:sz w:val="18"/>
        </w:rPr>
        <w:t>Parliament </w:t>
      </w:r>
      <w:r>
        <w:rPr>
          <w:w w:val="105"/>
          <w:sz w:val="18"/>
        </w:rPr>
        <w:t>shall be five years.</w:t>
      </w:r>
    </w:p>
    <w:p>
      <w:pPr>
        <w:pStyle w:val="ListParagraph"/>
        <w:numPr>
          <w:ilvl w:val="1"/>
          <w:numId w:val="2"/>
        </w:numPr>
        <w:tabs>
          <w:tab w:pos="909" w:val="left" w:leader="none"/>
          <w:tab w:pos="911" w:val="left" w:leader="none"/>
        </w:tabs>
        <w:spacing w:line="232" w:lineRule="auto" w:before="1" w:after="0"/>
        <w:ind w:left="911" w:right="1413" w:hanging="204"/>
        <w:jc w:val="left"/>
        <w:rPr>
          <w:sz w:val="18"/>
        </w:rPr>
      </w:pPr>
      <w:r>
        <w:rPr>
          <w:w w:val="105"/>
          <w:sz w:val="18"/>
        </w:rPr>
        <w:t>For</w:t>
      </w:r>
      <w:r>
        <w:rPr>
          <w:spacing w:val="-23"/>
          <w:w w:val="105"/>
          <w:sz w:val="18"/>
        </w:rPr>
        <w:t> </w:t>
      </w:r>
      <w:r>
        <w:rPr>
          <w:w w:val="105"/>
          <w:sz w:val="18"/>
        </w:rPr>
        <w:t>the</w:t>
      </w:r>
      <w:r>
        <w:rPr>
          <w:spacing w:val="-17"/>
          <w:w w:val="105"/>
          <w:sz w:val="18"/>
        </w:rPr>
        <w:t> </w:t>
      </w:r>
      <w:r>
        <w:rPr>
          <w:w w:val="105"/>
          <w:sz w:val="18"/>
        </w:rPr>
        <w:t>purposes</w:t>
      </w:r>
      <w:r>
        <w:rPr>
          <w:spacing w:val="-15"/>
          <w:w w:val="105"/>
          <w:sz w:val="18"/>
        </w:rPr>
        <w:t> </w:t>
      </w:r>
      <w:r>
        <w:rPr>
          <w:w w:val="105"/>
          <w:sz w:val="18"/>
        </w:rPr>
        <w:t>of</w:t>
      </w:r>
      <w:r>
        <w:rPr>
          <w:spacing w:val="-24"/>
          <w:w w:val="105"/>
          <w:sz w:val="18"/>
        </w:rPr>
        <w:t> </w:t>
      </w:r>
      <w:r>
        <w:rPr>
          <w:w w:val="105"/>
          <w:sz w:val="18"/>
        </w:rPr>
        <w:t>this</w:t>
      </w:r>
      <w:r>
        <w:rPr>
          <w:spacing w:val="-14"/>
          <w:w w:val="105"/>
          <w:sz w:val="18"/>
        </w:rPr>
        <w:t> </w:t>
      </w:r>
      <w:r>
        <w:rPr>
          <w:w w:val="105"/>
          <w:sz w:val="18"/>
        </w:rPr>
        <w:t>Constitution</w:t>
      </w:r>
      <w:r>
        <w:rPr>
          <w:spacing w:val="-23"/>
          <w:w w:val="105"/>
          <w:sz w:val="18"/>
        </w:rPr>
        <w:t> </w:t>
      </w:r>
      <w:r>
        <w:rPr>
          <w:w w:val="105"/>
          <w:sz w:val="18"/>
        </w:rPr>
        <w:t>the</w:t>
      </w:r>
      <w:r>
        <w:rPr>
          <w:spacing w:val="-17"/>
          <w:w w:val="105"/>
          <w:sz w:val="18"/>
        </w:rPr>
        <w:t> </w:t>
      </w:r>
      <w:r>
        <w:rPr>
          <w:w w:val="105"/>
          <w:sz w:val="18"/>
        </w:rPr>
        <w:t>expression</w:t>
      </w:r>
      <w:r>
        <w:rPr>
          <w:spacing w:val="-23"/>
          <w:w w:val="105"/>
          <w:sz w:val="18"/>
        </w:rPr>
        <w:t> </w:t>
      </w:r>
      <w:r>
        <w:rPr>
          <w:w w:val="105"/>
          <w:sz w:val="18"/>
        </w:rPr>
        <w:t>“life</w:t>
      </w:r>
      <w:r>
        <w:rPr>
          <w:spacing w:val="-17"/>
          <w:w w:val="105"/>
          <w:sz w:val="18"/>
        </w:rPr>
        <w:t> </w:t>
      </w:r>
      <w:r>
        <w:rPr>
          <w:w w:val="105"/>
          <w:sz w:val="18"/>
        </w:rPr>
        <w:t>of</w:t>
      </w:r>
      <w:r>
        <w:rPr>
          <w:spacing w:val="-24"/>
          <w:w w:val="105"/>
          <w:sz w:val="18"/>
        </w:rPr>
        <w:t> </w:t>
      </w:r>
      <w:r>
        <w:rPr>
          <w:w w:val="105"/>
          <w:sz w:val="18"/>
        </w:rPr>
        <w:t>Parliament”</w:t>
      </w:r>
      <w:r>
        <w:rPr>
          <w:spacing w:val="-14"/>
          <w:w w:val="105"/>
          <w:sz w:val="18"/>
        </w:rPr>
        <w:t> </w:t>
      </w:r>
      <w:r>
        <w:rPr>
          <w:w w:val="105"/>
          <w:sz w:val="18"/>
        </w:rPr>
        <w:t>means that</w:t>
      </w:r>
      <w:r>
        <w:rPr>
          <w:spacing w:val="-10"/>
          <w:w w:val="105"/>
          <w:sz w:val="18"/>
        </w:rPr>
        <w:t> </w:t>
      </w:r>
      <w:r>
        <w:rPr>
          <w:w w:val="105"/>
          <w:sz w:val="18"/>
        </w:rPr>
        <w:t>whole</w:t>
      </w:r>
      <w:r>
        <w:rPr>
          <w:spacing w:val="-10"/>
          <w:w w:val="105"/>
          <w:sz w:val="18"/>
        </w:rPr>
        <w:t> </w:t>
      </w:r>
      <w:r>
        <w:rPr>
          <w:w w:val="105"/>
          <w:sz w:val="18"/>
        </w:rPr>
        <w:t>period</w:t>
      </w:r>
      <w:r>
        <w:rPr>
          <w:spacing w:val="-18"/>
          <w:w w:val="105"/>
          <w:sz w:val="18"/>
        </w:rPr>
        <w:t> </w:t>
      </w:r>
      <w:r>
        <w:rPr>
          <w:w w:val="105"/>
          <w:sz w:val="18"/>
        </w:rPr>
        <w:t>commencing</w:t>
      </w:r>
      <w:r>
        <w:rPr>
          <w:spacing w:val="-8"/>
          <w:w w:val="105"/>
          <w:sz w:val="18"/>
        </w:rPr>
        <w:t> </w:t>
      </w:r>
      <w:r>
        <w:rPr>
          <w:w w:val="105"/>
          <w:sz w:val="18"/>
        </w:rPr>
        <w:t>from</w:t>
      </w:r>
      <w:r>
        <w:rPr>
          <w:spacing w:val="-10"/>
          <w:w w:val="105"/>
          <w:sz w:val="18"/>
        </w:rPr>
        <w:t> </w:t>
      </w:r>
      <w:r>
        <w:rPr>
          <w:w w:val="105"/>
          <w:sz w:val="18"/>
        </w:rPr>
        <w:t>the</w:t>
      </w:r>
      <w:r>
        <w:rPr>
          <w:spacing w:val="-10"/>
          <w:w w:val="105"/>
          <w:sz w:val="18"/>
        </w:rPr>
        <w:t> </w:t>
      </w:r>
      <w:r>
        <w:rPr>
          <w:w w:val="105"/>
          <w:sz w:val="18"/>
        </w:rPr>
        <w:t>date</w:t>
      </w:r>
      <w:r>
        <w:rPr>
          <w:spacing w:val="-10"/>
          <w:w w:val="105"/>
          <w:sz w:val="18"/>
        </w:rPr>
        <w:t> </w:t>
      </w:r>
      <w:r>
        <w:rPr>
          <w:w w:val="105"/>
          <w:sz w:val="18"/>
        </w:rPr>
        <w:t>the</w:t>
      </w:r>
      <w:r>
        <w:rPr>
          <w:spacing w:val="-10"/>
          <w:w w:val="105"/>
          <w:sz w:val="18"/>
        </w:rPr>
        <w:t> </w:t>
      </w:r>
      <w:r>
        <w:rPr>
          <w:w w:val="105"/>
          <w:sz w:val="18"/>
        </w:rPr>
        <w:t>new</w:t>
      </w:r>
      <w:r>
        <w:rPr>
          <w:spacing w:val="-13"/>
          <w:w w:val="105"/>
          <w:sz w:val="18"/>
        </w:rPr>
        <w:t> </w:t>
      </w:r>
      <w:r>
        <w:rPr>
          <w:w w:val="105"/>
          <w:sz w:val="18"/>
        </w:rPr>
        <w:t>Parliament</w:t>
      </w:r>
      <w:r>
        <w:rPr>
          <w:spacing w:val="-10"/>
          <w:w w:val="105"/>
          <w:sz w:val="18"/>
        </w:rPr>
        <w:t> </w:t>
      </w:r>
      <w:r>
        <w:rPr>
          <w:w w:val="105"/>
          <w:sz w:val="18"/>
        </w:rPr>
        <w:t>was</w:t>
      </w:r>
      <w:r>
        <w:rPr>
          <w:spacing w:val="-6"/>
          <w:w w:val="105"/>
          <w:sz w:val="18"/>
        </w:rPr>
        <w:t> </w:t>
      </w:r>
      <w:r>
        <w:rPr>
          <w:w w:val="105"/>
          <w:sz w:val="18"/>
        </w:rPr>
        <w:t>first </w:t>
      </w:r>
      <w:r>
        <w:rPr>
          <w:spacing w:val="-2"/>
          <w:w w:val="105"/>
          <w:sz w:val="18"/>
        </w:rPr>
        <w:t>summoned</w:t>
      </w:r>
      <w:r>
        <w:rPr>
          <w:spacing w:val="-23"/>
          <w:w w:val="105"/>
          <w:sz w:val="18"/>
        </w:rPr>
        <w:t> </w:t>
      </w:r>
      <w:r>
        <w:rPr>
          <w:spacing w:val="-2"/>
          <w:w w:val="105"/>
          <w:sz w:val="18"/>
        </w:rPr>
        <w:t>after</w:t>
      </w:r>
      <w:r>
        <w:rPr>
          <w:spacing w:val="-22"/>
          <w:w w:val="105"/>
          <w:sz w:val="18"/>
        </w:rPr>
        <w:t> </w:t>
      </w:r>
      <w:r>
        <w:rPr>
          <w:spacing w:val="-2"/>
          <w:w w:val="105"/>
          <w:sz w:val="18"/>
        </w:rPr>
        <w:t>a</w:t>
      </w:r>
      <w:r>
        <w:rPr>
          <w:spacing w:val="-13"/>
          <w:w w:val="105"/>
          <w:sz w:val="18"/>
        </w:rPr>
        <w:t> </w:t>
      </w:r>
      <w:r>
        <w:rPr>
          <w:spacing w:val="-2"/>
          <w:w w:val="105"/>
          <w:sz w:val="18"/>
        </w:rPr>
        <w:t>general</w:t>
      </w:r>
      <w:r>
        <w:rPr>
          <w:spacing w:val="-22"/>
          <w:w w:val="105"/>
          <w:sz w:val="18"/>
        </w:rPr>
        <w:t> </w:t>
      </w:r>
      <w:r>
        <w:rPr>
          <w:spacing w:val="-2"/>
          <w:w w:val="105"/>
          <w:sz w:val="18"/>
        </w:rPr>
        <w:t>election</w:t>
      </w:r>
      <w:r>
        <w:rPr>
          <w:spacing w:val="-22"/>
          <w:w w:val="105"/>
          <w:sz w:val="18"/>
        </w:rPr>
        <w:t> </w:t>
      </w:r>
      <w:r>
        <w:rPr>
          <w:spacing w:val="-2"/>
          <w:w w:val="105"/>
          <w:sz w:val="18"/>
        </w:rPr>
        <w:t>and</w:t>
      </w:r>
      <w:r>
        <w:rPr>
          <w:spacing w:val="-23"/>
          <w:w w:val="105"/>
          <w:sz w:val="18"/>
        </w:rPr>
        <w:t> </w:t>
      </w:r>
      <w:r>
        <w:rPr>
          <w:spacing w:val="-2"/>
          <w:w w:val="105"/>
          <w:sz w:val="18"/>
        </w:rPr>
        <w:t>ending</w:t>
      </w:r>
      <w:r>
        <w:rPr>
          <w:spacing w:val="-14"/>
          <w:w w:val="105"/>
          <w:sz w:val="18"/>
        </w:rPr>
        <w:t> </w:t>
      </w:r>
      <w:r>
        <w:rPr>
          <w:spacing w:val="-2"/>
          <w:w w:val="105"/>
          <w:sz w:val="18"/>
        </w:rPr>
        <w:t>on</w:t>
      </w:r>
      <w:r>
        <w:rPr>
          <w:spacing w:val="-22"/>
          <w:w w:val="105"/>
          <w:sz w:val="18"/>
        </w:rPr>
        <w:t> </w:t>
      </w:r>
      <w:r>
        <w:rPr>
          <w:spacing w:val="-2"/>
          <w:w w:val="105"/>
          <w:sz w:val="18"/>
        </w:rPr>
        <w:t>the</w:t>
      </w:r>
      <w:r>
        <w:rPr>
          <w:spacing w:val="-16"/>
          <w:w w:val="105"/>
          <w:sz w:val="18"/>
        </w:rPr>
        <w:t> </w:t>
      </w:r>
      <w:r>
        <w:rPr>
          <w:spacing w:val="-2"/>
          <w:w w:val="105"/>
          <w:sz w:val="18"/>
        </w:rPr>
        <w:t>date</w:t>
      </w:r>
      <w:r>
        <w:rPr>
          <w:spacing w:val="-16"/>
          <w:w w:val="105"/>
          <w:sz w:val="18"/>
        </w:rPr>
        <w:t> </w:t>
      </w:r>
      <w:r>
        <w:rPr>
          <w:spacing w:val="-2"/>
          <w:w w:val="105"/>
          <w:sz w:val="18"/>
        </w:rPr>
        <w:t>of</w:t>
      </w:r>
      <w:r>
        <w:rPr>
          <w:spacing w:val="-23"/>
          <w:w w:val="105"/>
          <w:sz w:val="18"/>
        </w:rPr>
        <w:t> </w:t>
      </w:r>
      <w:r>
        <w:rPr>
          <w:spacing w:val="-2"/>
          <w:w w:val="105"/>
          <w:sz w:val="18"/>
        </w:rPr>
        <w:t>dissolution</w:t>
      </w:r>
      <w:r>
        <w:rPr>
          <w:spacing w:val="-22"/>
          <w:w w:val="105"/>
          <w:sz w:val="18"/>
        </w:rPr>
        <w:t> </w:t>
      </w:r>
      <w:r>
        <w:rPr>
          <w:spacing w:val="-2"/>
          <w:w w:val="105"/>
          <w:sz w:val="18"/>
        </w:rPr>
        <w:t>of</w:t>
      </w:r>
      <w:r>
        <w:rPr>
          <w:spacing w:val="-23"/>
          <w:w w:val="105"/>
          <w:sz w:val="18"/>
        </w:rPr>
        <w:t> </w:t>
      </w:r>
      <w:r>
        <w:rPr>
          <w:spacing w:val="-2"/>
          <w:w w:val="105"/>
          <w:sz w:val="18"/>
        </w:rPr>
        <w:t>that</w:t>
      </w:r>
    </w:p>
    <w:p>
      <w:pPr>
        <w:pStyle w:val="ListParagraph"/>
        <w:spacing w:after="0" w:line="232" w:lineRule="auto"/>
        <w:jc w:val="left"/>
        <w:rPr>
          <w:sz w:val="18"/>
        </w:rPr>
        <w:sectPr>
          <w:type w:val="continuous"/>
          <w:pgSz w:w="12240" w:h="15840"/>
          <w:pgMar w:header="280" w:footer="332" w:top="240" w:bottom="280" w:left="360" w:right="360"/>
          <w:cols w:num="2" w:equalWidth="0">
            <w:col w:w="2487" w:space="362"/>
            <w:col w:w="8671"/>
          </w:cols>
        </w:sectPr>
      </w:pPr>
    </w:p>
    <w:p>
      <w:pPr>
        <w:pStyle w:val="BodyText"/>
        <w:rPr>
          <w:sz w:val="15"/>
        </w:rPr>
      </w:pPr>
    </w:p>
    <w:p>
      <w:pPr>
        <w:pStyle w:val="BodyText"/>
        <w:spacing w:after="0"/>
        <w:rPr>
          <w:sz w:val="15"/>
        </w:rPr>
        <w:sectPr>
          <w:pgSz w:w="12240" w:h="15840"/>
          <w:pgMar w:header="280" w:footer="332" w:top="500" w:bottom="520" w:left="360" w:right="360"/>
        </w:sect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38"/>
        <w:rPr>
          <w:sz w:val="13"/>
        </w:rPr>
      </w:pPr>
    </w:p>
    <w:p>
      <w:pPr>
        <w:spacing w:before="0"/>
        <w:ind w:left="159" w:right="0" w:firstLine="0"/>
        <w:jc w:val="left"/>
        <w:rPr>
          <w:sz w:val="13"/>
        </w:rPr>
      </w:pPr>
      <w:r>
        <w:rPr>
          <w:position w:val="3"/>
        </w:rPr>
        <w:drawing>
          <wp:inline distT="0" distB="0" distL="0" distR="0">
            <wp:extent cx="26855" cy="26837"/>
            <wp:effectExtent l="0" t="0" r="0" b="0"/>
            <wp:docPr id="165" name="Image 165"/>
            <wp:cNvGraphicFramePr>
              <a:graphicFrameLocks/>
            </wp:cNvGraphicFramePr>
            <a:graphic>
              <a:graphicData uri="http://schemas.openxmlformats.org/drawingml/2006/picture">
                <pic:pic>
                  <pic:nvPicPr>
                    <pic:cNvPr id="165" name="Image 165"/>
                    <pic:cNvPicPr/>
                  </pic:nvPicPr>
                  <pic:blipFill>
                    <a:blip r:embed="rId58" cstate="print"/>
                    <a:stretch>
                      <a:fillRect/>
                    </a:stretch>
                  </pic:blipFill>
                  <pic:spPr>
                    <a:xfrm>
                      <a:off x="0" y="0"/>
                      <a:ext cx="26855" cy="26837"/>
                    </a:xfrm>
                    <a:prstGeom prst="rect">
                      <a:avLst/>
                    </a:prstGeom>
                  </pic:spPr>
                </pic:pic>
              </a:graphicData>
            </a:graphic>
          </wp:inline>
        </w:drawing>
      </w:r>
      <w:r>
        <w:rPr>
          <w:position w:val="3"/>
        </w:rPr>
      </w:r>
      <w:r>
        <w:rPr>
          <w:rFonts w:ascii="Times New Roman"/>
          <w:spacing w:val="80"/>
          <w:sz w:val="20"/>
        </w:rPr>
        <w:t> </w:t>
      </w:r>
      <w:r>
        <w:rPr>
          <w:color w:val="2B2B2B"/>
          <w:spacing w:val="-2"/>
          <w:sz w:val="13"/>
        </w:rPr>
        <w:t>First</w:t>
      </w:r>
      <w:r>
        <w:rPr>
          <w:color w:val="2B2B2B"/>
          <w:spacing w:val="-7"/>
          <w:sz w:val="13"/>
        </w:rPr>
        <w:t> </w:t>
      </w:r>
      <w:r>
        <w:rPr>
          <w:color w:val="2B2B2B"/>
          <w:spacing w:val="-2"/>
          <w:sz w:val="13"/>
        </w:rPr>
        <w:t>chamber selection</w:t>
      </w:r>
    </w:p>
    <w:p>
      <w:pPr>
        <w:pStyle w:val="BodyText"/>
        <w:rPr>
          <w:sz w:val="13"/>
        </w:rPr>
      </w:pPr>
    </w:p>
    <w:p>
      <w:pPr>
        <w:pStyle w:val="BodyText"/>
        <w:rPr>
          <w:sz w:val="13"/>
        </w:rPr>
      </w:pPr>
    </w:p>
    <w:p>
      <w:pPr>
        <w:pStyle w:val="BodyText"/>
        <w:spacing w:before="7"/>
        <w:rPr>
          <w:sz w:val="13"/>
        </w:rPr>
      </w:pPr>
    </w:p>
    <w:p>
      <w:pPr>
        <w:spacing w:before="0"/>
        <w:ind w:left="159" w:right="0" w:firstLine="0"/>
        <w:jc w:val="left"/>
        <w:rPr>
          <w:sz w:val="13"/>
        </w:rPr>
      </w:pPr>
      <w:r>
        <w:rPr>
          <w:position w:val="3"/>
        </w:rPr>
        <w:drawing>
          <wp:inline distT="0" distB="0" distL="0" distR="0">
            <wp:extent cx="26855" cy="26837"/>
            <wp:effectExtent l="0" t="0" r="0" b="0"/>
            <wp:docPr id="166" name="Image 166"/>
            <wp:cNvGraphicFramePr>
              <a:graphicFrameLocks/>
            </wp:cNvGraphicFramePr>
            <a:graphic>
              <a:graphicData uri="http://schemas.openxmlformats.org/drawingml/2006/picture">
                <pic:pic>
                  <pic:nvPicPr>
                    <pic:cNvPr id="166" name="Image 166"/>
                    <pic:cNvPicPr/>
                  </pic:nvPicPr>
                  <pic:blipFill>
                    <a:blip r:embed="rId59" cstate="print"/>
                    <a:stretch>
                      <a:fillRect/>
                    </a:stretch>
                  </pic:blipFill>
                  <pic:spPr>
                    <a:xfrm>
                      <a:off x="0" y="0"/>
                      <a:ext cx="26855" cy="26837"/>
                    </a:xfrm>
                    <a:prstGeom prst="rect">
                      <a:avLst/>
                    </a:prstGeom>
                  </pic:spPr>
                </pic:pic>
              </a:graphicData>
            </a:graphic>
          </wp:inline>
        </w:drawing>
      </w:r>
      <w:r>
        <w:rPr>
          <w:position w:val="3"/>
        </w:rPr>
      </w:r>
      <w:r>
        <w:rPr>
          <w:rFonts w:ascii="Times New Roman"/>
          <w:spacing w:val="80"/>
          <w:sz w:val="20"/>
        </w:rPr>
        <w:t> </w:t>
      </w:r>
      <w:r>
        <w:rPr>
          <w:color w:val="2B2B2B"/>
          <w:sz w:val="13"/>
        </w:rPr>
        <w:t>First</w:t>
      </w:r>
      <w:r>
        <w:rPr>
          <w:color w:val="2B2B2B"/>
          <w:spacing w:val="-18"/>
          <w:sz w:val="13"/>
        </w:rPr>
        <w:t> </w:t>
      </w:r>
      <w:r>
        <w:rPr>
          <w:color w:val="2B2B2B"/>
          <w:sz w:val="13"/>
        </w:rPr>
        <w:t>chamber</w:t>
      </w:r>
      <w:r>
        <w:rPr>
          <w:color w:val="2B2B2B"/>
          <w:spacing w:val="-7"/>
          <w:sz w:val="13"/>
        </w:rPr>
        <w:t> </w:t>
      </w:r>
      <w:r>
        <w:rPr>
          <w:color w:val="2B2B2B"/>
          <w:sz w:val="13"/>
        </w:rPr>
        <w:t>representation</w:t>
      </w:r>
      <w:r>
        <w:rPr>
          <w:color w:val="2B2B2B"/>
          <w:spacing w:val="-13"/>
          <w:sz w:val="13"/>
        </w:rPr>
        <w:t> </w:t>
      </w:r>
      <w:r>
        <w:rPr>
          <w:color w:val="2B2B2B"/>
          <w:sz w:val="13"/>
        </w:rPr>
        <w:t>quotas</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68"/>
        <w:rPr>
          <w:sz w:val="13"/>
        </w:rPr>
      </w:pPr>
    </w:p>
    <w:p>
      <w:pPr>
        <w:spacing w:before="0"/>
        <w:ind w:left="159" w:right="0" w:firstLine="0"/>
        <w:jc w:val="left"/>
        <w:rPr>
          <w:sz w:val="13"/>
        </w:rPr>
      </w:pPr>
      <w:r>
        <w:rPr>
          <w:position w:val="3"/>
        </w:rPr>
        <w:drawing>
          <wp:inline distT="0" distB="0" distL="0" distR="0">
            <wp:extent cx="26855" cy="26855"/>
            <wp:effectExtent l="0" t="0" r="0" b="0"/>
            <wp:docPr id="167" name="Image 167"/>
            <wp:cNvGraphicFramePr>
              <a:graphicFrameLocks/>
            </wp:cNvGraphicFramePr>
            <a:graphic>
              <a:graphicData uri="http://schemas.openxmlformats.org/drawingml/2006/picture">
                <pic:pic>
                  <pic:nvPicPr>
                    <pic:cNvPr id="167" name="Image 167"/>
                    <pic:cNvPicPr/>
                  </pic:nvPicPr>
                  <pic:blipFill>
                    <a:blip r:embed="rId60" cstate="print"/>
                    <a:stretch>
                      <a:fillRect/>
                    </a:stretch>
                  </pic:blipFill>
                  <pic:spPr>
                    <a:xfrm>
                      <a:off x="0" y="0"/>
                      <a:ext cx="26855" cy="26855"/>
                    </a:xfrm>
                    <a:prstGeom prst="rect">
                      <a:avLst/>
                    </a:prstGeom>
                  </pic:spPr>
                </pic:pic>
              </a:graphicData>
            </a:graphic>
          </wp:inline>
        </w:drawing>
      </w:r>
      <w:r>
        <w:rPr>
          <w:position w:val="3"/>
        </w:rPr>
      </w:r>
      <w:r>
        <w:rPr>
          <w:rFonts w:ascii="Times New Roman"/>
          <w:spacing w:val="80"/>
          <w:sz w:val="20"/>
        </w:rPr>
        <w:t> </w:t>
      </w:r>
      <w:r>
        <w:rPr>
          <w:color w:val="2B2B2B"/>
          <w:sz w:val="13"/>
        </w:rPr>
        <w:t>First</w:t>
      </w:r>
      <w:r>
        <w:rPr>
          <w:color w:val="2B2B2B"/>
          <w:spacing w:val="-18"/>
          <w:sz w:val="13"/>
        </w:rPr>
        <w:t> </w:t>
      </w:r>
      <w:r>
        <w:rPr>
          <w:color w:val="2B2B2B"/>
          <w:sz w:val="13"/>
        </w:rPr>
        <w:t>chamber</w:t>
      </w:r>
      <w:r>
        <w:rPr>
          <w:color w:val="2B2B2B"/>
          <w:spacing w:val="-7"/>
          <w:sz w:val="13"/>
        </w:rPr>
        <w:t> </w:t>
      </w:r>
      <w:r>
        <w:rPr>
          <w:color w:val="2B2B2B"/>
          <w:sz w:val="13"/>
        </w:rPr>
        <w:t>representation</w:t>
      </w:r>
      <w:r>
        <w:rPr>
          <w:color w:val="2B2B2B"/>
          <w:spacing w:val="-13"/>
          <w:sz w:val="13"/>
        </w:rPr>
        <w:t> </w:t>
      </w:r>
      <w:r>
        <w:rPr>
          <w:color w:val="2B2B2B"/>
          <w:sz w:val="13"/>
        </w:rPr>
        <w:t>quotas</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95"/>
        <w:rPr>
          <w:sz w:val="13"/>
        </w:rPr>
      </w:pPr>
    </w:p>
    <w:p>
      <w:pPr>
        <w:spacing w:line="156" w:lineRule="exact" w:before="1"/>
        <w:ind w:left="159" w:right="0" w:firstLine="0"/>
        <w:jc w:val="left"/>
        <w:rPr>
          <w:sz w:val="13"/>
        </w:rPr>
      </w:pPr>
      <w:r>
        <w:rPr>
          <w:position w:val="3"/>
        </w:rPr>
        <w:drawing>
          <wp:inline distT="0" distB="0" distL="0" distR="0">
            <wp:extent cx="26855" cy="26837"/>
            <wp:effectExtent l="0" t="0" r="0" b="0"/>
            <wp:docPr id="168" name="Image 168"/>
            <wp:cNvGraphicFramePr>
              <a:graphicFrameLocks/>
            </wp:cNvGraphicFramePr>
            <a:graphic>
              <a:graphicData uri="http://schemas.openxmlformats.org/drawingml/2006/picture">
                <pic:pic>
                  <pic:nvPicPr>
                    <pic:cNvPr id="168" name="Image 168"/>
                    <pic:cNvPicPr/>
                  </pic:nvPicPr>
                  <pic:blipFill>
                    <a:blip r:embed="rId61" cstate="print"/>
                    <a:stretch>
                      <a:fillRect/>
                    </a:stretch>
                  </pic:blipFill>
                  <pic:spPr>
                    <a:xfrm>
                      <a:off x="0" y="0"/>
                      <a:ext cx="26855" cy="26837"/>
                    </a:xfrm>
                    <a:prstGeom prst="rect">
                      <a:avLst/>
                    </a:prstGeom>
                  </pic:spPr>
                </pic:pic>
              </a:graphicData>
            </a:graphic>
          </wp:inline>
        </w:drawing>
      </w:r>
      <w:r>
        <w:rPr>
          <w:position w:val="3"/>
        </w:rPr>
      </w:r>
      <w:r>
        <w:rPr>
          <w:rFonts w:ascii="Times New Roman"/>
          <w:spacing w:val="80"/>
          <w:w w:val="150"/>
          <w:sz w:val="20"/>
        </w:rPr>
        <w:t> </w:t>
      </w:r>
      <w:r>
        <w:rPr>
          <w:color w:val="2B2B2B"/>
          <w:spacing w:val="-2"/>
          <w:sz w:val="13"/>
        </w:rPr>
        <w:t>Eligibility for head</w:t>
      </w:r>
      <w:r>
        <w:rPr>
          <w:color w:val="2B2B2B"/>
          <w:spacing w:val="-4"/>
          <w:sz w:val="13"/>
        </w:rPr>
        <w:t> </w:t>
      </w:r>
      <w:r>
        <w:rPr>
          <w:color w:val="2B2B2B"/>
          <w:spacing w:val="-2"/>
          <w:sz w:val="13"/>
        </w:rPr>
        <w:t>of government</w:t>
      </w:r>
    </w:p>
    <w:p>
      <w:pPr>
        <w:spacing w:line="155" w:lineRule="exact" w:before="0"/>
        <w:ind w:left="159" w:right="0" w:firstLine="0"/>
        <w:jc w:val="left"/>
        <w:rPr>
          <w:sz w:val="13"/>
        </w:rPr>
      </w:pPr>
      <w:r>
        <w:rPr>
          <w:position w:val="3"/>
        </w:rPr>
        <w:drawing>
          <wp:inline distT="0" distB="0" distL="0" distR="0">
            <wp:extent cx="26855" cy="26837"/>
            <wp:effectExtent l="0" t="0" r="0" b="0"/>
            <wp:docPr id="169" name="Image 169"/>
            <wp:cNvGraphicFramePr>
              <a:graphicFrameLocks/>
            </wp:cNvGraphicFramePr>
            <a:graphic>
              <a:graphicData uri="http://schemas.openxmlformats.org/drawingml/2006/picture">
                <pic:pic>
                  <pic:nvPicPr>
                    <pic:cNvPr id="169" name="Image 169"/>
                    <pic:cNvPicPr/>
                  </pic:nvPicPr>
                  <pic:blipFill>
                    <a:blip r:embed="rId62" cstate="print"/>
                    <a:stretch>
                      <a:fillRect/>
                    </a:stretch>
                  </pic:blipFill>
                  <pic:spPr>
                    <a:xfrm>
                      <a:off x="0" y="0"/>
                      <a:ext cx="26855" cy="26837"/>
                    </a:xfrm>
                    <a:prstGeom prst="rect">
                      <a:avLst/>
                    </a:prstGeom>
                  </pic:spPr>
                </pic:pic>
              </a:graphicData>
            </a:graphic>
          </wp:inline>
        </w:drawing>
      </w:r>
      <w:r>
        <w:rPr>
          <w:position w:val="3"/>
        </w:rPr>
      </w:r>
      <w:r>
        <w:rPr>
          <w:rFonts w:ascii="Times New Roman"/>
          <w:spacing w:val="80"/>
          <w:w w:val="105"/>
          <w:sz w:val="20"/>
        </w:rPr>
        <w:t> </w:t>
      </w:r>
      <w:r>
        <w:rPr>
          <w:color w:val="2B2B2B"/>
          <w:spacing w:val="-4"/>
          <w:w w:val="105"/>
          <w:sz w:val="13"/>
        </w:rPr>
        <w:t>Eligibility for first</w:t>
      </w:r>
      <w:r>
        <w:rPr>
          <w:color w:val="2B2B2B"/>
          <w:spacing w:val="-10"/>
          <w:w w:val="105"/>
          <w:sz w:val="13"/>
        </w:rPr>
        <w:t> </w:t>
      </w:r>
      <w:r>
        <w:rPr>
          <w:color w:val="2B2B2B"/>
          <w:spacing w:val="-4"/>
          <w:w w:val="105"/>
          <w:sz w:val="13"/>
        </w:rPr>
        <w:t>chamber</w:t>
      </w:r>
    </w:p>
    <w:p>
      <w:pPr>
        <w:spacing w:line="156" w:lineRule="exact" w:before="0"/>
        <w:ind w:left="159" w:right="0" w:firstLine="0"/>
        <w:jc w:val="left"/>
        <w:rPr>
          <w:sz w:val="13"/>
        </w:rPr>
      </w:pPr>
      <w:r>
        <w:rPr>
          <w:position w:val="3"/>
        </w:rPr>
        <w:drawing>
          <wp:inline distT="0" distB="0" distL="0" distR="0">
            <wp:extent cx="26855" cy="26837"/>
            <wp:effectExtent l="0" t="0" r="0" b="0"/>
            <wp:docPr id="170" name="Image 170"/>
            <wp:cNvGraphicFramePr>
              <a:graphicFrameLocks/>
            </wp:cNvGraphicFramePr>
            <a:graphic>
              <a:graphicData uri="http://schemas.openxmlformats.org/drawingml/2006/picture">
                <pic:pic>
                  <pic:nvPicPr>
                    <pic:cNvPr id="170" name="Image 170"/>
                    <pic:cNvPicPr/>
                  </pic:nvPicPr>
                  <pic:blipFill>
                    <a:blip r:embed="rId63" cstate="print"/>
                    <a:stretch>
                      <a:fillRect/>
                    </a:stretch>
                  </pic:blipFill>
                  <pic:spPr>
                    <a:xfrm>
                      <a:off x="0" y="0"/>
                      <a:ext cx="26855" cy="26837"/>
                    </a:xfrm>
                    <a:prstGeom prst="rect">
                      <a:avLst/>
                    </a:prstGeom>
                  </pic:spPr>
                </pic:pic>
              </a:graphicData>
            </a:graphic>
          </wp:inline>
        </w:drawing>
      </w:r>
      <w:r>
        <w:rPr>
          <w:position w:val="3"/>
        </w:rPr>
      </w:r>
      <w:r>
        <w:rPr>
          <w:rFonts w:ascii="Times New Roman"/>
          <w:spacing w:val="80"/>
          <w:w w:val="150"/>
          <w:sz w:val="20"/>
        </w:rPr>
        <w:t> </w:t>
      </w:r>
      <w:r>
        <w:rPr>
          <w:color w:val="2B2B2B"/>
          <w:spacing w:val="-2"/>
          <w:sz w:val="13"/>
        </w:rPr>
        <w:t>Eligibility for head</w:t>
      </w:r>
      <w:r>
        <w:rPr>
          <w:color w:val="2B2B2B"/>
          <w:spacing w:val="-4"/>
          <w:sz w:val="13"/>
        </w:rPr>
        <w:t> </w:t>
      </w:r>
      <w:r>
        <w:rPr>
          <w:color w:val="2B2B2B"/>
          <w:spacing w:val="-2"/>
          <w:sz w:val="13"/>
        </w:rPr>
        <w:t>of state</w:t>
      </w:r>
    </w:p>
    <w:p>
      <w:pPr>
        <w:pStyle w:val="BodyText"/>
        <w:rPr>
          <w:sz w:val="13"/>
        </w:rPr>
      </w:pPr>
    </w:p>
    <w:p>
      <w:pPr>
        <w:pStyle w:val="BodyText"/>
        <w:rPr>
          <w:sz w:val="13"/>
        </w:rPr>
      </w:pPr>
    </w:p>
    <w:p>
      <w:pPr>
        <w:pStyle w:val="BodyText"/>
        <w:rPr>
          <w:sz w:val="13"/>
        </w:rPr>
      </w:pPr>
    </w:p>
    <w:p>
      <w:pPr>
        <w:pStyle w:val="BodyText"/>
        <w:spacing w:before="4"/>
        <w:rPr>
          <w:sz w:val="13"/>
        </w:rPr>
      </w:pPr>
    </w:p>
    <w:p>
      <w:pPr>
        <w:spacing w:before="0"/>
        <w:ind w:left="159" w:right="0" w:firstLine="0"/>
        <w:jc w:val="left"/>
        <w:rPr>
          <w:sz w:val="13"/>
        </w:rPr>
      </w:pPr>
      <w:r>
        <w:rPr>
          <w:position w:val="3"/>
        </w:rPr>
        <w:drawing>
          <wp:inline distT="0" distB="0" distL="0" distR="0">
            <wp:extent cx="26855" cy="26837"/>
            <wp:effectExtent l="0" t="0" r="0" b="0"/>
            <wp:docPr id="171" name="Image 171"/>
            <wp:cNvGraphicFramePr>
              <a:graphicFrameLocks/>
            </wp:cNvGraphicFramePr>
            <a:graphic>
              <a:graphicData uri="http://schemas.openxmlformats.org/drawingml/2006/picture">
                <pic:pic>
                  <pic:nvPicPr>
                    <pic:cNvPr id="171" name="Image 171"/>
                    <pic:cNvPicPr/>
                  </pic:nvPicPr>
                  <pic:blipFill>
                    <a:blip r:embed="rId64" cstate="print"/>
                    <a:stretch>
                      <a:fillRect/>
                    </a:stretch>
                  </pic:blipFill>
                  <pic:spPr>
                    <a:xfrm>
                      <a:off x="0" y="0"/>
                      <a:ext cx="26855" cy="26837"/>
                    </a:xfrm>
                    <a:prstGeom prst="rect">
                      <a:avLst/>
                    </a:prstGeom>
                  </pic:spPr>
                </pic:pic>
              </a:graphicData>
            </a:graphic>
          </wp:inline>
        </w:drawing>
      </w:r>
      <w:r>
        <w:rPr>
          <w:position w:val="3"/>
        </w:rPr>
      </w:r>
      <w:r>
        <w:rPr>
          <w:rFonts w:ascii="Times New Roman"/>
          <w:spacing w:val="80"/>
          <w:sz w:val="20"/>
        </w:rPr>
        <w:t> </w:t>
      </w:r>
      <w:r>
        <w:rPr>
          <w:color w:val="2B2B2B"/>
          <w:sz w:val="13"/>
        </w:rPr>
        <w:t>Minimum</w:t>
      </w:r>
      <w:r>
        <w:rPr>
          <w:color w:val="2B2B2B"/>
          <w:spacing w:val="-14"/>
          <w:sz w:val="13"/>
        </w:rPr>
        <w:t> </w:t>
      </w:r>
      <w:r>
        <w:rPr>
          <w:color w:val="2B2B2B"/>
          <w:sz w:val="13"/>
        </w:rPr>
        <w:t>age for first</w:t>
      </w:r>
      <w:r>
        <w:rPr>
          <w:color w:val="2B2B2B"/>
          <w:spacing w:val="-12"/>
          <w:sz w:val="13"/>
        </w:rPr>
        <w:t> </w:t>
      </w:r>
      <w:r>
        <w:rPr>
          <w:color w:val="2B2B2B"/>
          <w:sz w:val="13"/>
        </w:rPr>
        <w:t>chamber</w:t>
      </w:r>
    </w:p>
    <w:p>
      <w:pPr>
        <w:pStyle w:val="BodyText"/>
        <w:spacing w:line="232" w:lineRule="auto" w:before="111"/>
        <w:ind w:left="911" w:right="1202" w:hanging="204"/>
      </w:pPr>
      <w:r>
        <w:rPr/>
        <w:br w:type="column"/>
      </w:r>
      <w:r>
        <w:rPr>
          <w:b/>
        </w:rPr>
        <w:t>2. </w:t>
      </w:r>
      <w:r>
        <w:rPr/>
        <w:t>Parliament</w:t>
      </w:r>
      <w:r>
        <w:rPr>
          <w:spacing w:val="-3"/>
        </w:rPr>
        <w:t> </w:t>
      </w:r>
      <w:r>
        <w:rPr/>
        <w:t>for</w:t>
      </w:r>
      <w:r>
        <w:rPr>
          <w:spacing w:val="-11"/>
        </w:rPr>
        <w:t> </w:t>
      </w:r>
      <w:r>
        <w:rPr/>
        <w:t>the</w:t>
      </w:r>
      <w:r>
        <w:rPr>
          <w:spacing w:val="-3"/>
        </w:rPr>
        <w:t> </w:t>
      </w:r>
      <w:r>
        <w:rPr/>
        <w:t>purpose</w:t>
      </w:r>
      <w:r>
        <w:rPr>
          <w:spacing w:val="-3"/>
        </w:rPr>
        <w:t> </w:t>
      </w:r>
      <w:r>
        <w:rPr/>
        <w:t>of</w:t>
      </w:r>
      <w:r>
        <w:rPr>
          <w:spacing w:val="-12"/>
        </w:rPr>
        <w:t> </w:t>
      </w:r>
      <w:r>
        <w:rPr/>
        <w:t>enabling</w:t>
      </w:r>
      <w:r>
        <w:rPr>
          <w:spacing w:val="-1"/>
        </w:rPr>
        <w:t> </w:t>
      </w:r>
      <w:r>
        <w:rPr/>
        <w:t>the</w:t>
      </w:r>
      <w:r>
        <w:rPr>
          <w:spacing w:val="-3"/>
        </w:rPr>
        <w:t> </w:t>
      </w:r>
      <w:r>
        <w:rPr/>
        <w:t>holding</w:t>
      </w:r>
      <w:r>
        <w:rPr>
          <w:spacing w:val="-1"/>
        </w:rPr>
        <w:t> </w:t>
      </w:r>
      <w:r>
        <w:rPr/>
        <w:t>of</w:t>
      </w:r>
      <w:r>
        <w:rPr>
          <w:spacing w:val="-12"/>
        </w:rPr>
        <w:t> </w:t>
      </w:r>
      <w:r>
        <w:rPr/>
        <w:t>another</w:t>
      </w:r>
      <w:r>
        <w:rPr>
          <w:spacing w:val="-11"/>
        </w:rPr>
        <w:t> </w:t>
      </w:r>
      <w:r>
        <w:rPr/>
        <w:t>ordinary</w:t>
      </w:r>
      <w:r>
        <w:rPr>
          <w:spacing w:val="-1"/>
        </w:rPr>
        <w:t> </w:t>
      </w:r>
      <w:r>
        <w:rPr/>
        <w:t>general </w:t>
      </w:r>
      <w:r>
        <w:rPr>
          <w:spacing w:val="-2"/>
          <w:w w:val="110"/>
        </w:rPr>
        <w:t>election.</w:t>
      </w:r>
    </w:p>
    <w:p>
      <w:pPr>
        <w:pStyle w:val="BodyText"/>
        <w:spacing w:before="40"/>
      </w:pPr>
    </w:p>
    <w:p>
      <w:pPr>
        <w:pStyle w:val="Heading2"/>
        <w:spacing w:line="237" w:lineRule="auto"/>
        <w:ind w:right="1202"/>
      </w:pPr>
      <w:bookmarkStart w:name="heading-s892" w:id="71"/>
      <w:bookmarkEnd w:id="71"/>
      <w:r>
        <w:rPr>
          <w:b w:val="0"/>
        </w:rPr>
      </w:r>
      <w:r>
        <w:rPr>
          <w:w w:val="90"/>
        </w:rPr>
        <w:t>PART II. MEMBERS, CONSTITUENCIES AND ELECTION OF</w:t>
      </w:r>
      <w:r>
        <w:rPr>
          <w:spacing w:val="40"/>
        </w:rPr>
        <w:t> </w:t>
      </w:r>
      <w:r>
        <w:rPr>
          <w:spacing w:val="-2"/>
        </w:rPr>
        <w:t>MEMBERS</w:t>
      </w:r>
    </w:p>
    <w:p>
      <w:pPr>
        <w:pStyle w:val="Heading4"/>
        <w:spacing w:before="262"/>
        <w:ind w:left="347" w:firstLine="0"/>
      </w:pPr>
      <w:r>
        <w:rPr>
          <w:w w:val="90"/>
        </w:rPr>
        <w:t>Section</w:t>
      </w:r>
      <w:r>
        <w:rPr>
          <w:spacing w:val="-6"/>
          <w:w w:val="90"/>
        </w:rPr>
        <w:t> </w:t>
      </w:r>
      <w:r>
        <w:rPr>
          <w:w w:val="90"/>
        </w:rPr>
        <w:t>1.</w:t>
      </w:r>
      <w:r>
        <w:rPr>
          <w:spacing w:val="-6"/>
        </w:rPr>
        <w:t> </w:t>
      </w:r>
      <w:r>
        <w:rPr>
          <w:w w:val="90"/>
        </w:rPr>
        <w:t>Members</w:t>
      </w:r>
      <w:r>
        <w:rPr>
          <w:spacing w:val="-4"/>
          <w:w w:val="90"/>
        </w:rPr>
        <w:t> </w:t>
      </w:r>
      <w:r>
        <w:rPr>
          <w:w w:val="90"/>
        </w:rPr>
        <w:t>of</w:t>
      </w:r>
      <w:r>
        <w:rPr>
          <w:spacing w:val="-5"/>
        </w:rPr>
        <w:t> </w:t>
      </w:r>
      <w:r>
        <w:rPr>
          <w:w w:val="90"/>
        </w:rPr>
        <w:t>the</w:t>
      </w:r>
      <w:r>
        <w:rPr>
          <w:spacing w:val="-2"/>
        </w:rPr>
        <w:t> </w:t>
      </w:r>
      <w:r>
        <w:rPr>
          <w:w w:val="90"/>
        </w:rPr>
        <w:t>National</w:t>
      </w:r>
      <w:r>
        <w:rPr>
          <w:spacing w:val="-12"/>
          <w:w w:val="90"/>
        </w:rPr>
        <w:t> </w:t>
      </w:r>
      <w:r>
        <w:rPr>
          <w:spacing w:val="-2"/>
          <w:w w:val="90"/>
        </w:rPr>
        <w:t>Assembly</w:t>
      </w:r>
    </w:p>
    <w:p>
      <w:pPr>
        <w:pStyle w:val="ListParagraph"/>
        <w:numPr>
          <w:ilvl w:val="0"/>
          <w:numId w:val="2"/>
        </w:numPr>
        <w:tabs>
          <w:tab w:pos="698" w:val="left" w:leader="none"/>
        </w:tabs>
        <w:spacing w:line="240" w:lineRule="auto" w:before="214" w:after="0"/>
        <w:ind w:left="698" w:right="0" w:hanging="351"/>
        <w:jc w:val="left"/>
        <w:rPr>
          <w:b/>
          <w:sz w:val="22"/>
        </w:rPr>
      </w:pPr>
      <w:bookmarkStart w:name="s894" w:id="72"/>
      <w:bookmarkEnd w:id="72"/>
      <w:r>
        <w:rPr/>
      </w:r>
      <w:r>
        <w:rPr>
          <w:b/>
          <w:w w:val="90"/>
          <w:sz w:val="22"/>
        </w:rPr>
        <w:t>Members</w:t>
      </w:r>
      <w:r>
        <w:rPr>
          <w:b/>
          <w:spacing w:val="6"/>
          <w:sz w:val="22"/>
        </w:rPr>
        <w:t> </w:t>
      </w:r>
      <w:r>
        <w:rPr>
          <w:b/>
          <w:w w:val="90"/>
          <w:sz w:val="22"/>
        </w:rPr>
        <w:t>of</w:t>
      </w:r>
      <w:r>
        <w:rPr>
          <w:b/>
          <w:spacing w:val="14"/>
          <w:sz w:val="22"/>
        </w:rPr>
        <w:t> </w:t>
      </w:r>
      <w:r>
        <w:rPr>
          <w:b/>
          <w:spacing w:val="-2"/>
          <w:w w:val="90"/>
          <w:sz w:val="22"/>
        </w:rPr>
        <w:t>Parliament</w:t>
      </w:r>
    </w:p>
    <w:p>
      <w:pPr>
        <w:pStyle w:val="ListParagraph"/>
        <w:numPr>
          <w:ilvl w:val="1"/>
          <w:numId w:val="2"/>
        </w:numPr>
        <w:tabs>
          <w:tab w:pos="909" w:val="left" w:leader="none"/>
          <w:tab w:pos="911" w:val="left" w:leader="none"/>
        </w:tabs>
        <w:spacing w:line="232" w:lineRule="auto" w:before="203" w:after="0"/>
        <w:ind w:left="911" w:right="1951" w:hanging="204"/>
        <w:jc w:val="left"/>
        <w:rPr>
          <w:sz w:val="18"/>
        </w:rPr>
      </w:pPr>
      <w:r>
        <w:rPr>
          <w:spacing w:val="-2"/>
          <w:w w:val="105"/>
          <w:sz w:val="18"/>
        </w:rPr>
        <w:t>Subject</w:t>
      </w:r>
      <w:r>
        <w:rPr>
          <w:spacing w:val="-15"/>
          <w:w w:val="105"/>
          <w:sz w:val="18"/>
        </w:rPr>
        <w:t> </w:t>
      </w:r>
      <w:r>
        <w:rPr>
          <w:spacing w:val="-2"/>
          <w:w w:val="105"/>
          <w:sz w:val="18"/>
        </w:rPr>
        <w:t>to</w:t>
      </w:r>
      <w:r>
        <w:rPr>
          <w:spacing w:val="-21"/>
          <w:w w:val="105"/>
          <w:sz w:val="18"/>
        </w:rPr>
        <w:t> </w:t>
      </w:r>
      <w:r>
        <w:rPr>
          <w:spacing w:val="-2"/>
          <w:w w:val="105"/>
          <w:sz w:val="18"/>
        </w:rPr>
        <w:t>the</w:t>
      </w:r>
      <w:r>
        <w:rPr>
          <w:spacing w:val="-15"/>
          <w:w w:val="105"/>
          <w:sz w:val="18"/>
        </w:rPr>
        <w:t> </w:t>
      </w:r>
      <w:r>
        <w:rPr>
          <w:spacing w:val="-2"/>
          <w:w w:val="105"/>
          <w:sz w:val="18"/>
        </w:rPr>
        <w:t>other</w:t>
      </w:r>
      <w:r>
        <w:rPr>
          <w:spacing w:val="-21"/>
          <w:w w:val="105"/>
          <w:sz w:val="18"/>
        </w:rPr>
        <w:t> </w:t>
      </w:r>
      <w:r>
        <w:rPr>
          <w:spacing w:val="-2"/>
          <w:w w:val="105"/>
          <w:sz w:val="18"/>
        </w:rPr>
        <w:t>provisions</w:t>
      </w:r>
      <w:r>
        <w:rPr>
          <w:spacing w:val="-12"/>
          <w:w w:val="105"/>
          <w:sz w:val="18"/>
        </w:rPr>
        <w:t> </w:t>
      </w:r>
      <w:r>
        <w:rPr>
          <w:spacing w:val="-2"/>
          <w:w w:val="105"/>
          <w:sz w:val="18"/>
        </w:rPr>
        <w:t>of</w:t>
      </w:r>
      <w:r>
        <w:rPr>
          <w:spacing w:val="-22"/>
          <w:w w:val="105"/>
          <w:sz w:val="18"/>
        </w:rPr>
        <w:t> </w:t>
      </w:r>
      <w:r>
        <w:rPr>
          <w:spacing w:val="-2"/>
          <w:w w:val="105"/>
          <w:sz w:val="18"/>
        </w:rPr>
        <w:t>this</w:t>
      </w:r>
      <w:r>
        <w:rPr>
          <w:spacing w:val="-12"/>
          <w:w w:val="105"/>
          <w:sz w:val="18"/>
        </w:rPr>
        <w:t> </w:t>
      </w:r>
      <w:r>
        <w:rPr>
          <w:spacing w:val="-2"/>
          <w:w w:val="105"/>
          <w:sz w:val="18"/>
        </w:rPr>
        <w:t>Article,</w:t>
      </w:r>
      <w:r>
        <w:rPr>
          <w:spacing w:val="-13"/>
          <w:w w:val="105"/>
          <w:sz w:val="18"/>
        </w:rPr>
        <w:t> </w:t>
      </w:r>
      <w:r>
        <w:rPr>
          <w:spacing w:val="-2"/>
          <w:w w:val="105"/>
          <w:sz w:val="18"/>
        </w:rPr>
        <w:t>there</w:t>
      </w:r>
      <w:r>
        <w:rPr>
          <w:spacing w:val="-15"/>
          <w:w w:val="105"/>
          <w:sz w:val="18"/>
        </w:rPr>
        <w:t> </w:t>
      </w:r>
      <w:r>
        <w:rPr>
          <w:spacing w:val="-2"/>
          <w:w w:val="105"/>
          <w:sz w:val="18"/>
        </w:rPr>
        <w:t>shall</w:t>
      </w:r>
      <w:r>
        <w:rPr>
          <w:spacing w:val="-21"/>
          <w:w w:val="105"/>
          <w:sz w:val="18"/>
        </w:rPr>
        <w:t> </w:t>
      </w:r>
      <w:r>
        <w:rPr>
          <w:spacing w:val="-2"/>
          <w:w w:val="105"/>
          <w:sz w:val="18"/>
        </w:rPr>
        <w:t>be</w:t>
      </w:r>
      <w:r>
        <w:rPr>
          <w:spacing w:val="-15"/>
          <w:w w:val="105"/>
          <w:sz w:val="18"/>
        </w:rPr>
        <w:t> </w:t>
      </w:r>
      <w:r>
        <w:rPr>
          <w:spacing w:val="-2"/>
          <w:w w:val="105"/>
          <w:sz w:val="18"/>
        </w:rPr>
        <w:t>the</w:t>
      </w:r>
      <w:r>
        <w:rPr>
          <w:spacing w:val="-15"/>
          <w:w w:val="105"/>
          <w:sz w:val="18"/>
        </w:rPr>
        <w:t> </w:t>
      </w:r>
      <w:r>
        <w:rPr>
          <w:spacing w:val="-2"/>
          <w:w w:val="105"/>
          <w:sz w:val="18"/>
        </w:rPr>
        <w:t>following </w:t>
      </w:r>
      <w:r>
        <w:rPr>
          <w:w w:val="105"/>
          <w:sz w:val="18"/>
        </w:rPr>
        <w:t>categories of</w:t>
      </w:r>
      <w:r>
        <w:rPr>
          <w:spacing w:val="-13"/>
          <w:w w:val="105"/>
          <w:sz w:val="18"/>
        </w:rPr>
        <w:t> </w:t>
      </w:r>
      <w:r>
        <w:rPr>
          <w:w w:val="105"/>
          <w:sz w:val="18"/>
        </w:rPr>
        <w:t>Members of</w:t>
      </w:r>
      <w:r>
        <w:rPr>
          <w:spacing w:val="-13"/>
          <w:w w:val="105"/>
          <w:sz w:val="18"/>
        </w:rPr>
        <w:t> </w:t>
      </w:r>
      <w:r>
        <w:rPr>
          <w:w w:val="105"/>
          <w:sz w:val="18"/>
        </w:rPr>
        <w:t>Parliament,</w:t>
      </w:r>
      <w:r>
        <w:rPr>
          <w:spacing w:val="-1"/>
          <w:w w:val="105"/>
          <w:sz w:val="18"/>
        </w:rPr>
        <w:t> </w:t>
      </w:r>
      <w:r>
        <w:rPr>
          <w:w w:val="105"/>
          <w:sz w:val="18"/>
        </w:rPr>
        <w:t>that</w:t>
      </w:r>
      <w:r>
        <w:rPr>
          <w:spacing w:val="-3"/>
          <w:w w:val="105"/>
          <w:sz w:val="18"/>
        </w:rPr>
        <w:t> </w:t>
      </w:r>
      <w:r>
        <w:rPr>
          <w:w w:val="105"/>
          <w:sz w:val="18"/>
        </w:rPr>
        <w:t>is to</w:t>
      </w:r>
      <w:r>
        <w:rPr>
          <w:spacing w:val="-11"/>
          <w:w w:val="105"/>
          <w:sz w:val="18"/>
        </w:rPr>
        <w:t> </w:t>
      </w:r>
      <w:r>
        <w:rPr>
          <w:w w:val="105"/>
          <w:sz w:val="18"/>
        </w:rPr>
        <w:t>say:—</w:t>
      </w:r>
    </w:p>
    <w:p>
      <w:pPr>
        <w:pStyle w:val="ListParagraph"/>
        <w:numPr>
          <w:ilvl w:val="2"/>
          <w:numId w:val="2"/>
        </w:numPr>
        <w:tabs>
          <w:tab w:pos="1474" w:val="left" w:leader="none"/>
        </w:tabs>
        <w:spacing w:line="210" w:lineRule="exact" w:before="0" w:after="0"/>
        <w:ind w:left="1474" w:right="0" w:hanging="188"/>
        <w:jc w:val="left"/>
        <w:rPr>
          <w:sz w:val="18"/>
        </w:rPr>
      </w:pPr>
      <w:r>
        <w:rPr>
          <w:spacing w:val="-2"/>
          <w:w w:val="105"/>
          <w:sz w:val="18"/>
        </w:rPr>
        <w:t>members</w:t>
      </w:r>
      <w:r>
        <w:rPr>
          <w:spacing w:val="-9"/>
          <w:w w:val="105"/>
          <w:sz w:val="18"/>
        </w:rPr>
        <w:t> </w:t>
      </w:r>
      <w:r>
        <w:rPr>
          <w:spacing w:val="-2"/>
          <w:w w:val="105"/>
          <w:sz w:val="18"/>
        </w:rPr>
        <w:t>elected</w:t>
      </w:r>
      <w:r>
        <w:rPr>
          <w:spacing w:val="-19"/>
          <w:w w:val="105"/>
          <w:sz w:val="18"/>
        </w:rPr>
        <w:t> </w:t>
      </w:r>
      <w:r>
        <w:rPr>
          <w:spacing w:val="-2"/>
          <w:w w:val="105"/>
          <w:sz w:val="18"/>
        </w:rPr>
        <w:t>to</w:t>
      </w:r>
      <w:r>
        <w:rPr>
          <w:spacing w:val="-18"/>
          <w:w w:val="105"/>
          <w:sz w:val="18"/>
        </w:rPr>
        <w:t> </w:t>
      </w:r>
      <w:r>
        <w:rPr>
          <w:spacing w:val="-2"/>
          <w:w w:val="105"/>
          <w:sz w:val="18"/>
        </w:rPr>
        <w:t>represent</w:t>
      </w:r>
      <w:r>
        <w:rPr>
          <w:spacing w:val="-12"/>
          <w:w w:val="105"/>
          <w:sz w:val="18"/>
        </w:rPr>
        <w:t> </w:t>
      </w:r>
      <w:r>
        <w:rPr>
          <w:spacing w:val="-2"/>
          <w:w w:val="105"/>
          <w:sz w:val="18"/>
        </w:rPr>
        <w:t>constituencies;</w:t>
      </w:r>
    </w:p>
    <w:p>
      <w:pPr>
        <w:pStyle w:val="ListParagraph"/>
        <w:numPr>
          <w:ilvl w:val="2"/>
          <w:numId w:val="2"/>
        </w:numPr>
        <w:tabs>
          <w:tab w:pos="1473" w:val="left" w:leader="none"/>
          <w:tab w:pos="1475" w:val="left" w:leader="none"/>
        </w:tabs>
        <w:spacing w:line="232" w:lineRule="auto" w:before="2" w:after="0"/>
        <w:ind w:left="1475" w:right="1303" w:hanging="190"/>
        <w:jc w:val="left"/>
        <w:rPr>
          <w:sz w:val="18"/>
        </w:rPr>
      </w:pPr>
      <w:r>
        <w:rPr>
          <w:spacing w:val="-2"/>
          <w:w w:val="105"/>
          <w:sz w:val="18"/>
        </w:rPr>
        <w:t>women</w:t>
      </w:r>
      <w:r>
        <w:rPr>
          <w:spacing w:val="-23"/>
          <w:w w:val="105"/>
          <w:sz w:val="18"/>
        </w:rPr>
        <w:t> </w:t>
      </w:r>
      <w:r>
        <w:rPr>
          <w:spacing w:val="-2"/>
          <w:w w:val="105"/>
          <w:sz w:val="18"/>
        </w:rPr>
        <w:t>members</w:t>
      </w:r>
      <w:r>
        <w:rPr>
          <w:spacing w:val="-13"/>
          <w:w w:val="105"/>
          <w:sz w:val="18"/>
        </w:rPr>
        <w:t> </w:t>
      </w:r>
      <w:r>
        <w:rPr>
          <w:spacing w:val="-2"/>
          <w:w w:val="105"/>
          <w:sz w:val="18"/>
        </w:rPr>
        <w:t>being</w:t>
      </w:r>
      <w:r>
        <w:rPr>
          <w:spacing w:val="-14"/>
          <w:w w:val="105"/>
          <w:sz w:val="18"/>
        </w:rPr>
        <w:t> </w:t>
      </w:r>
      <w:r>
        <w:rPr>
          <w:spacing w:val="-2"/>
          <w:w w:val="105"/>
          <w:sz w:val="18"/>
        </w:rPr>
        <w:t>not</w:t>
      </w:r>
      <w:r>
        <w:rPr>
          <w:spacing w:val="-16"/>
          <w:w w:val="105"/>
          <w:sz w:val="18"/>
        </w:rPr>
        <w:t> </w:t>
      </w:r>
      <w:r>
        <w:rPr>
          <w:spacing w:val="-2"/>
          <w:w w:val="105"/>
          <w:sz w:val="18"/>
        </w:rPr>
        <w:t>less</w:t>
      </w:r>
      <w:r>
        <w:rPr>
          <w:spacing w:val="-13"/>
          <w:w w:val="105"/>
          <w:sz w:val="18"/>
        </w:rPr>
        <w:t> </w:t>
      </w:r>
      <w:r>
        <w:rPr>
          <w:spacing w:val="-2"/>
          <w:w w:val="105"/>
          <w:sz w:val="18"/>
        </w:rPr>
        <w:t>than</w:t>
      </w:r>
      <w:r>
        <w:rPr>
          <w:spacing w:val="-23"/>
          <w:w w:val="105"/>
          <w:sz w:val="18"/>
        </w:rPr>
        <w:t> </w:t>
      </w:r>
      <w:r>
        <w:rPr>
          <w:spacing w:val="-2"/>
          <w:w w:val="105"/>
          <w:sz w:val="18"/>
        </w:rPr>
        <w:t>thirty</w:t>
      </w:r>
      <w:r>
        <w:rPr>
          <w:spacing w:val="-14"/>
          <w:w w:val="105"/>
          <w:sz w:val="18"/>
        </w:rPr>
        <w:t> </w:t>
      </w:r>
      <w:r>
        <w:rPr>
          <w:spacing w:val="-2"/>
          <w:w w:val="105"/>
          <w:sz w:val="18"/>
        </w:rPr>
        <w:t>percentum</w:t>
      </w:r>
      <w:r>
        <w:rPr>
          <w:spacing w:val="-16"/>
          <w:w w:val="105"/>
          <w:sz w:val="18"/>
        </w:rPr>
        <w:t> </w:t>
      </w:r>
      <w:r>
        <w:rPr>
          <w:spacing w:val="-2"/>
          <w:w w:val="105"/>
          <w:sz w:val="18"/>
        </w:rPr>
        <w:t>of</w:t>
      </w:r>
      <w:r>
        <w:rPr>
          <w:spacing w:val="-24"/>
          <w:w w:val="105"/>
          <w:sz w:val="18"/>
        </w:rPr>
        <w:t> </w:t>
      </w:r>
      <w:r>
        <w:rPr>
          <w:spacing w:val="-2"/>
          <w:w w:val="105"/>
          <w:sz w:val="18"/>
        </w:rPr>
        <w:t>all</w:t>
      </w:r>
      <w:r>
        <w:rPr>
          <w:spacing w:val="-22"/>
          <w:w w:val="105"/>
          <w:sz w:val="18"/>
        </w:rPr>
        <w:t> </w:t>
      </w:r>
      <w:r>
        <w:rPr>
          <w:spacing w:val="-2"/>
          <w:w w:val="105"/>
          <w:sz w:val="18"/>
        </w:rPr>
        <w:t>the</w:t>
      </w:r>
      <w:r>
        <w:rPr>
          <w:spacing w:val="-16"/>
          <w:w w:val="105"/>
          <w:sz w:val="18"/>
        </w:rPr>
        <w:t> </w:t>
      </w:r>
      <w:r>
        <w:rPr>
          <w:spacing w:val="-2"/>
          <w:w w:val="105"/>
          <w:sz w:val="18"/>
        </w:rPr>
        <w:t>members </w:t>
      </w:r>
      <w:r>
        <w:rPr>
          <w:spacing w:val="-4"/>
          <w:w w:val="105"/>
          <w:sz w:val="18"/>
        </w:rPr>
        <w:t>mentioned</w:t>
      </w:r>
      <w:r>
        <w:rPr>
          <w:spacing w:val="-17"/>
          <w:w w:val="105"/>
          <w:sz w:val="18"/>
        </w:rPr>
        <w:t> </w:t>
      </w:r>
      <w:r>
        <w:rPr>
          <w:spacing w:val="-4"/>
          <w:w w:val="105"/>
          <w:sz w:val="18"/>
        </w:rPr>
        <w:t>in</w:t>
      </w:r>
      <w:r>
        <w:rPr>
          <w:spacing w:val="-16"/>
          <w:w w:val="105"/>
          <w:sz w:val="18"/>
        </w:rPr>
        <w:t> </w:t>
      </w:r>
      <w:r>
        <w:rPr>
          <w:spacing w:val="-4"/>
          <w:w w:val="105"/>
          <w:sz w:val="18"/>
        </w:rPr>
        <w:t>paragraphs</w:t>
      </w:r>
      <w:r>
        <w:rPr>
          <w:spacing w:val="-5"/>
          <w:w w:val="105"/>
          <w:sz w:val="18"/>
        </w:rPr>
        <w:t> </w:t>
      </w:r>
      <w:r>
        <w:rPr>
          <w:spacing w:val="-4"/>
          <w:w w:val="105"/>
          <w:sz w:val="18"/>
        </w:rPr>
        <w:t>(a),</w:t>
      </w:r>
      <w:r>
        <w:rPr>
          <w:spacing w:val="-6"/>
          <w:w w:val="105"/>
          <w:sz w:val="18"/>
        </w:rPr>
        <w:t> </w:t>
      </w:r>
      <w:r>
        <w:rPr>
          <w:spacing w:val="-4"/>
          <w:w w:val="105"/>
          <w:sz w:val="18"/>
        </w:rPr>
        <w:t>(c),</w:t>
      </w:r>
      <w:r>
        <w:rPr>
          <w:spacing w:val="-6"/>
          <w:w w:val="105"/>
          <w:sz w:val="18"/>
        </w:rPr>
        <w:t> </w:t>
      </w:r>
      <w:r>
        <w:rPr>
          <w:spacing w:val="-4"/>
          <w:w w:val="105"/>
          <w:sz w:val="18"/>
        </w:rPr>
        <w:t>(d),</w:t>
      </w:r>
      <w:r>
        <w:rPr>
          <w:spacing w:val="-6"/>
          <w:w w:val="105"/>
          <w:sz w:val="18"/>
        </w:rPr>
        <w:t> </w:t>
      </w:r>
      <w:r>
        <w:rPr>
          <w:spacing w:val="-4"/>
          <w:w w:val="105"/>
          <w:sz w:val="18"/>
        </w:rPr>
        <w:t>(e)</w:t>
      </w:r>
      <w:r>
        <w:rPr>
          <w:spacing w:val="-8"/>
          <w:w w:val="105"/>
          <w:sz w:val="18"/>
        </w:rPr>
        <w:t> </w:t>
      </w:r>
      <w:r>
        <w:rPr>
          <w:spacing w:val="-4"/>
          <w:w w:val="105"/>
          <w:sz w:val="18"/>
        </w:rPr>
        <w:t>and</w:t>
      </w:r>
      <w:r>
        <w:rPr>
          <w:spacing w:val="-17"/>
          <w:w w:val="105"/>
          <w:sz w:val="18"/>
        </w:rPr>
        <w:t> </w:t>
      </w:r>
      <w:r>
        <w:rPr>
          <w:spacing w:val="-4"/>
          <w:w w:val="105"/>
          <w:sz w:val="18"/>
        </w:rPr>
        <w:t>(f)</w:t>
      </w:r>
      <w:r>
        <w:rPr>
          <w:spacing w:val="-8"/>
          <w:w w:val="105"/>
          <w:sz w:val="18"/>
        </w:rPr>
        <w:t> </w:t>
      </w:r>
      <w:r>
        <w:rPr>
          <w:spacing w:val="-4"/>
          <w:w w:val="105"/>
          <w:sz w:val="18"/>
        </w:rPr>
        <w:t>with</w:t>
      </w:r>
      <w:r>
        <w:rPr>
          <w:spacing w:val="-16"/>
          <w:w w:val="105"/>
          <w:sz w:val="18"/>
        </w:rPr>
        <w:t> </w:t>
      </w:r>
      <w:r>
        <w:rPr>
          <w:spacing w:val="-4"/>
          <w:w w:val="105"/>
          <w:sz w:val="18"/>
        </w:rPr>
        <w:t>qualifications </w:t>
      </w:r>
      <w:r>
        <w:rPr>
          <w:spacing w:val="-2"/>
          <w:w w:val="105"/>
          <w:sz w:val="18"/>
        </w:rPr>
        <w:t>mentioned</w:t>
      </w:r>
      <w:r>
        <w:rPr>
          <w:spacing w:val="-17"/>
          <w:w w:val="105"/>
          <w:sz w:val="18"/>
        </w:rPr>
        <w:t> </w:t>
      </w:r>
      <w:r>
        <w:rPr>
          <w:spacing w:val="-2"/>
          <w:w w:val="105"/>
          <w:sz w:val="18"/>
        </w:rPr>
        <w:t>in</w:t>
      </w:r>
      <w:r>
        <w:rPr>
          <w:spacing w:val="-16"/>
          <w:w w:val="105"/>
          <w:sz w:val="18"/>
        </w:rPr>
        <w:t> </w:t>
      </w:r>
      <w:r>
        <w:rPr>
          <w:spacing w:val="-2"/>
          <w:w w:val="105"/>
          <w:sz w:val="18"/>
        </w:rPr>
        <w:t>Article</w:t>
      </w:r>
      <w:r>
        <w:rPr>
          <w:spacing w:val="-9"/>
          <w:w w:val="105"/>
          <w:sz w:val="18"/>
        </w:rPr>
        <w:t> </w:t>
      </w:r>
      <w:r>
        <w:rPr>
          <w:spacing w:val="-2"/>
          <w:w w:val="105"/>
          <w:sz w:val="18"/>
        </w:rPr>
        <w:t>67</w:t>
      </w:r>
      <w:r>
        <w:rPr>
          <w:spacing w:val="-5"/>
          <w:w w:val="105"/>
          <w:sz w:val="18"/>
        </w:rPr>
        <w:t> </w:t>
      </w:r>
      <w:r>
        <w:rPr>
          <w:spacing w:val="-2"/>
          <w:w w:val="105"/>
          <w:sz w:val="18"/>
        </w:rPr>
        <w:t>elected</w:t>
      </w:r>
      <w:r>
        <w:rPr>
          <w:spacing w:val="-17"/>
          <w:w w:val="105"/>
          <w:sz w:val="18"/>
        </w:rPr>
        <w:t> </w:t>
      </w:r>
      <w:r>
        <w:rPr>
          <w:spacing w:val="-2"/>
          <w:w w:val="105"/>
          <w:sz w:val="18"/>
        </w:rPr>
        <w:t>by</w:t>
      </w:r>
      <w:r>
        <w:rPr>
          <w:spacing w:val="-6"/>
          <w:w w:val="105"/>
          <w:sz w:val="18"/>
        </w:rPr>
        <w:t> </w:t>
      </w:r>
      <w:r>
        <w:rPr>
          <w:spacing w:val="-2"/>
          <w:w w:val="105"/>
          <w:sz w:val="18"/>
        </w:rPr>
        <w:t>the</w:t>
      </w:r>
      <w:r>
        <w:rPr>
          <w:spacing w:val="-9"/>
          <w:w w:val="105"/>
          <w:sz w:val="18"/>
        </w:rPr>
        <w:t> </w:t>
      </w:r>
      <w:r>
        <w:rPr>
          <w:spacing w:val="-2"/>
          <w:w w:val="105"/>
          <w:sz w:val="18"/>
        </w:rPr>
        <w:t>political</w:t>
      </w:r>
      <w:r>
        <w:rPr>
          <w:spacing w:val="-16"/>
          <w:w w:val="105"/>
          <w:sz w:val="18"/>
        </w:rPr>
        <w:t> </w:t>
      </w:r>
      <w:r>
        <w:rPr>
          <w:spacing w:val="-2"/>
          <w:w w:val="105"/>
          <w:sz w:val="18"/>
        </w:rPr>
        <w:t>parties</w:t>
      </w:r>
      <w:r>
        <w:rPr>
          <w:spacing w:val="-5"/>
          <w:w w:val="105"/>
          <w:sz w:val="18"/>
        </w:rPr>
        <w:t> </w:t>
      </w:r>
      <w:r>
        <w:rPr>
          <w:spacing w:val="-2"/>
          <w:w w:val="105"/>
          <w:sz w:val="18"/>
        </w:rPr>
        <w:t>in</w:t>
      </w:r>
      <w:r>
        <w:rPr>
          <w:spacing w:val="-16"/>
          <w:w w:val="105"/>
          <w:sz w:val="18"/>
        </w:rPr>
        <w:t> </w:t>
      </w:r>
      <w:r>
        <w:rPr>
          <w:spacing w:val="-2"/>
          <w:w w:val="105"/>
          <w:sz w:val="18"/>
        </w:rPr>
        <w:t>accordance</w:t>
      </w:r>
      <w:r>
        <w:rPr>
          <w:spacing w:val="-9"/>
          <w:w w:val="105"/>
          <w:sz w:val="18"/>
        </w:rPr>
        <w:t> </w:t>
      </w:r>
      <w:r>
        <w:rPr>
          <w:spacing w:val="-2"/>
          <w:w w:val="105"/>
          <w:sz w:val="18"/>
        </w:rPr>
        <w:t>with </w:t>
      </w:r>
      <w:r>
        <w:rPr>
          <w:w w:val="105"/>
          <w:sz w:val="18"/>
        </w:rPr>
        <w:t>Article</w:t>
      </w:r>
      <w:r>
        <w:rPr>
          <w:spacing w:val="-1"/>
          <w:w w:val="105"/>
          <w:sz w:val="18"/>
        </w:rPr>
        <w:t> </w:t>
      </w:r>
      <w:r>
        <w:rPr>
          <w:w w:val="105"/>
          <w:sz w:val="18"/>
        </w:rPr>
        <w:t>78, on</w:t>
      </w:r>
      <w:r>
        <w:rPr>
          <w:spacing w:val="-9"/>
          <w:w w:val="105"/>
          <w:sz w:val="18"/>
        </w:rPr>
        <w:t> </w:t>
      </w:r>
      <w:r>
        <w:rPr>
          <w:w w:val="105"/>
          <w:sz w:val="18"/>
        </w:rPr>
        <w:t>the</w:t>
      </w:r>
      <w:r>
        <w:rPr>
          <w:spacing w:val="-1"/>
          <w:w w:val="105"/>
          <w:sz w:val="18"/>
        </w:rPr>
        <w:t> </w:t>
      </w:r>
      <w:r>
        <w:rPr>
          <w:w w:val="105"/>
          <w:sz w:val="18"/>
        </w:rPr>
        <w:t>basis of</w:t>
      </w:r>
      <w:r>
        <w:rPr>
          <w:spacing w:val="-10"/>
          <w:w w:val="105"/>
          <w:sz w:val="18"/>
        </w:rPr>
        <w:t> </w:t>
      </w:r>
      <w:r>
        <w:rPr>
          <w:w w:val="105"/>
          <w:sz w:val="18"/>
        </w:rPr>
        <w:t>proportion</w:t>
      </w:r>
      <w:r>
        <w:rPr>
          <w:spacing w:val="-9"/>
          <w:w w:val="105"/>
          <w:sz w:val="18"/>
        </w:rPr>
        <w:t> </w:t>
      </w:r>
      <w:r>
        <w:rPr>
          <w:w w:val="105"/>
          <w:sz w:val="18"/>
        </w:rPr>
        <w:t>of</w:t>
      </w:r>
      <w:r>
        <w:rPr>
          <w:spacing w:val="-10"/>
          <w:w w:val="105"/>
          <w:sz w:val="18"/>
        </w:rPr>
        <w:t> </w:t>
      </w:r>
      <w:r>
        <w:rPr>
          <w:w w:val="105"/>
          <w:sz w:val="18"/>
        </w:rPr>
        <w:t>votes;</w:t>
      </w:r>
    </w:p>
    <w:p>
      <w:pPr>
        <w:pStyle w:val="ListParagraph"/>
        <w:numPr>
          <w:ilvl w:val="2"/>
          <w:numId w:val="2"/>
        </w:numPr>
        <w:tabs>
          <w:tab w:pos="1472" w:val="left" w:leader="none"/>
          <w:tab w:pos="1475" w:val="left" w:leader="none"/>
        </w:tabs>
        <w:spacing w:line="232" w:lineRule="auto" w:before="3" w:after="0"/>
        <w:ind w:left="1475" w:right="1528" w:hanging="176"/>
        <w:jc w:val="left"/>
        <w:rPr>
          <w:sz w:val="18"/>
        </w:rPr>
      </w:pPr>
      <w:r>
        <w:rPr>
          <w:spacing w:val="-2"/>
          <w:w w:val="105"/>
          <w:sz w:val="18"/>
        </w:rPr>
        <w:t>five</w:t>
      </w:r>
      <w:r>
        <w:rPr>
          <w:spacing w:val="-14"/>
          <w:w w:val="105"/>
          <w:sz w:val="18"/>
        </w:rPr>
        <w:t> </w:t>
      </w:r>
      <w:r>
        <w:rPr>
          <w:spacing w:val="-2"/>
          <w:w w:val="105"/>
          <w:sz w:val="18"/>
        </w:rPr>
        <w:t>members</w:t>
      </w:r>
      <w:r>
        <w:rPr>
          <w:spacing w:val="-11"/>
          <w:w w:val="105"/>
          <w:sz w:val="18"/>
        </w:rPr>
        <w:t> </w:t>
      </w:r>
      <w:r>
        <w:rPr>
          <w:spacing w:val="-2"/>
          <w:w w:val="105"/>
          <w:sz w:val="18"/>
        </w:rPr>
        <w:t>elected</w:t>
      </w:r>
      <w:r>
        <w:rPr>
          <w:spacing w:val="-21"/>
          <w:w w:val="105"/>
          <w:sz w:val="18"/>
        </w:rPr>
        <w:t> </w:t>
      </w:r>
      <w:r>
        <w:rPr>
          <w:spacing w:val="-2"/>
          <w:w w:val="105"/>
          <w:sz w:val="18"/>
        </w:rPr>
        <w:t>by</w:t>
      </w:r>
      <w:r>
        <w:rPr>
          <w:spacing w:val="-12"/>
          <w:w w:val="105"/>
          <w:sz w:val="18"/>
        </w:rPr>
        <w:t> </w:t>
      </w:r>
      <w:r>
        <w:rPr>
          <w:spacing w:val="-2"/>
          <w:w w:val="105"/>
          <w:sz w:val="18"/>
        </w:rPr>
        <w:t>the</w:t>
      </w:r>
      <w:r>
        <w:rPr>
          <w:spacing w:val="-14"/>
          <w:w w:val="105"/>
          <w:sz w:val="18"/>
        </w:rPr>
        <w:t> </w:t>
      </w:r>
      <w:r>
        <w:rPr>
          <w:spacing w:val="-2"/>
          <w:w w:val="105"/>
          <w:sz w:val="18"/>
        </w:rPr>
        <w:t>House</w:t>
      </w:r>
      <w:r>
        <w:rPr>
          <w:spacing w:val="-14"/>
          <w:w w:val="105"/>
          <w:sz w:val="18"/>
        </w:rPr>
        <w:t> </w:t>
      </w:r>
      <w:r>
        <w:rPr>
          <w:spacing w:val="-2"/>
          <w:w w:val="105"/>
          <w:sz w:val="18"/>
        </w:rPr>
        <w:t>of</w:t>
      </w:r>
      <w:r>
        <w:rPr>
          <w:spacing w:val="-21"/>
          <w:w w:val="105"/>
          <w:sz w:val="18"/>
        </w:rPr>
        <w:t> </w:t>
      </w:r>
      <w:r>
        <w:rPr>
          <w:spacing w:val="-2"/>
          <w:w w:val="105"/>
          <w:sz w:val="18"/>
        </w:rPr>
        <w:t>Representatives</w:t>
      </w:r>
      <w:r>
        <w:rPr>
          <w:spacing w:val="-11"/>
          <w:w w:val="105"/>
          <w:sz w:val="18"/>
        </w:rPr>
        <w:t> </w:t>
      </w:r>
      <w:r>
        <w:rPr>
          <w:spacing w:val="-2"/>
          <w:w w:val="105"/>
          <w:sz w:val="18"/>
        </w:rPr>
        <w:t>from</w:t>
      </w:r>
      <w:r>
        <w:rPr>
          <w:spacing w:val="-14"/>
          <w:w w:val="105"/>
          <w:sz w:val="18"/>
        </w:rPr>
        <w:t> </w:t>
      </w:r>
      <w:r>
        <w:rPr>
          <w:spacing w:val="-2"/>
          <w:w w:val="105"/>
          <w:sz w:val="18"/>
        </w:rPr>
        <w:t>among</w:t>
      </w:r>
      <w:r>
        <w:rPr>
          <w:spacing w:val="-12"/>
          <w:w w:val="105"/>
          <w:sz w:val="18"/>
        </w:rPr>
        <w:t> </w:t>
      </w:r>
      <w:r>
        <w:rPr>
          <w:spacing w:val="-2"/>
          <w:w w:val="105"/>
          <w:sz w:val="18"/>
        </w:rPr>
        <w:t>its members;</w:t>
      </w:r>
    </w:p>
    <w:p>
      <w:pPr>
        <w:pStyle w:val="ListParagraph"/>
        <w:numPr>
          <w:ilvl w:val="2"/>
          <w:numId w:val="2"/>
        </w:numPr>
        <w:tabs>
          <w:tab w:pos="1474" w:val="left" w:leader="none"/>
        </w:tabs>
        <w:spacing w:line="210" w:lineRule="exact" w:before="0" w:after="0"/>
        <w:ind w:left="1474" w:right="0" w:hanging="188"/>
        <w:jc w:val="left"/>
        <w:rPr>
          <w:sz w:val="18"/>
        </w:rPr>
      </w:pPr>
      <w:r>
        <w:rPr>
          <w:sz w:val="18"/>
        </w:rPr>
        <w:t>the</w:t>
      </w:r>
      <w:r>
        <w:rPr>
          <w:spacing w:val="15"/>
          <w:sz w:val="18"/>
        </w:rPr>
        <w:t> </w:t>
      </w:r>
      <w:r>
        <w:rPr>
          <w:sz w:val="18"/>
        </w:rPr>
        <w:t>Attorney</w:t>
      </w:r>
      <w:r>
        <w:rPr>
          <w:spacing w:val="18"/>
          <w:sz w:val="18"/>
        </w:rPr>
        <w:t> </w:t>
      </w:r>
      <w:r>
        <w:rPr>
          <w:spacing w:val="-2"/>
          <w:sz w:val="18"/>
        </w:rPr>
        <w:t>General;</w:t>
      </w:r>
    </w:p>
    <w:p>
      <w:pPr>
        <w:pStyle w:val="ListParagraph"/>
        <w:numPr>
          <w:ilvl w:val="2"/>
          <w:numId w:val="2"/>
        </w:numPr>
        <w:tabs>
          <w:tab w:pos="1473" w:val="left" w:leader="none"/>
          <w:tab w:pos="1475" w:val="left" w:leader="none"/>
        </w:tabs>
        <w:spacing w:line="232" w:lineRule="auto" w:before="2" w:after="0"/>
        <w:ind w:left="1475" w:right="1294" w:hanging="190"/>
        <w:jc w:val="left"/>
        <w:rPr>
          <w:sz w:val="18"/>
        </w:rPr>
      </w:pPr>
      <w:r>
        <w:rPr>
          <w:w w:val="105"/>
          <w:sz w:val="18"/>
        </w:rPr>
        <w:t>not</w:t>
      </w:r>
      <w:r>
        <w:rPr>
          <w:spacing w:val="-9"/>
          <w:w w:val="105"/>
          <w:sz w:val="18"/>
        </w:rPr>
        <w:t> </w:t>
      </w:r>
      <w:r>
        <w:rPr>
          <w:w w:val="105"/>
          <w:sz w:val="18"/>
        </w:rPr>
        <w:t>more</w:t>
      </w:r>
      <w:r>
        <w:rPr>
          <w:spacing w:val="-9"/>
          <w:w w:val="105"/>
          <w:sz w:val="18"/>
        </w:rPr>
        <w:t> </w:t>
      </w:r>
      <w:r>
        <w:rPr>
          <w:w w:val="105"/>
          <w:sz w:val="18"/>
        </w:rPr>
        <w:t>than</w:t>
      </w:r>
      <w:r>
        <w:rPr>
          <w:spacing w:val="-16"/>
          <w:w w:val="105"/>
          <w:sz w:val="18"/>
        </w:rPr>
        <w:t> </w:t>
      </w:r>
      <w:r>
        <w:rPr>
          <w:w w:val="105"/>
          <w:sz w:val="18"/>
        </w:rPr>
        <w:t>ten</w:t>
      </w:r>
      <w:r>
        <w:rPr>
          <w:spacing w:val="-16"/>
          <w:w w:val="105"/>
          <w:sz w:val="18"/>
        </w:rPr>
        <w:t> </w:t>
      </w:r>
      <w:r>
        <w:rPr>
          <w:w w:val="105"/>
          <w:sz w:val="18"/>
        </w:rPr>
        <w:t>members</w:t>
      </w:r>
      <w:r>
        <w:rPr>
          <w:spacing w:val="-5"/>
          <w:w w:val="105"/>
          <w:sz w:val="18"/>
        </w:rPr>
        <w:t> </w:t>
      </w:r>
      <w:r>
        <w:rPr>
          <w:w w:val="105"/>
          <w:sz w:val="18"/>
        </w:rPr>
        <w:t>appointed</w:t>
      </w:r>
      <w:r>
        <w:rPr>
          <w:spacing w:val="-17"/>
          <w:w w:val="105"/>
          <w:sz w:val="18"/>
        </w:rPr>
        <w:t> </w:t>
      </w:r>
      <w:r>
        <w:rPr>
          <w:w w:val="105"/>
          <w:sz w:val="18"/>
        </w:rPr>
        <w:t>by</w:t>
      </w:r>
      <w:r>
        <w:rPr>
          <w:spacing w:val="-7"/>
          <w:w w:val="105"/>
          <w:sz w:val="18"/>
        </w:rPr>
        <w:t> </w:t>
      </w:r>
      <w:r>
        <w:rPr>
          <w:w w:val="105"/>
          <w:sz w:val="18"/>
        </w:rPr>
        <w:t>the</w:t>
      </w:r>
      <w:r>
        <w:rPr>
          <w:spacing w:val="-9"/>
          <w:w w:val="105"/>
          <w:sz w:val="18"/>
        </w:rPr>
        <w:t> </w:t>
      </w:r>
      <w:r>
        <w:rPr>
          <w:w w:val="105"/>
          <w:sz w:val="18"/>
        </w:rPr>
        <w:t>President</w:t>
      </w:r>
      <w:r>
        <w:rPr>
          <w:spacing w:val="-9"/>
          <w:w w:val="105"/>
          <w:sz w:val="18"/>
        </w:rPr>
        <w:t> </w:t>
      </w:r>
      <w:r>
        <w:rPr>
          <w:w w:val="105"/>
          <w:sz w:val="18"/>
        </w:rPr>
        <w:t>from</w:t>
      </w:r>
      <w:r>
        <w:rPr>
          <w:spacing w:val="-9"/>
          <w:w w:val="105"/>
          <w:sz w:val="18"/>
        </w:rPr>
        <w:t> </w:t>
      </w:r>
      <w:r>
        <w:rPr>
          <w:w w:val="105"/>
          <w:sz w:val="18"/>
        </w:rPr>
        <w:t>amongst persons</w:t>
      </w:r>
      <w:r>
        <w:rPr>
          <w:spacing w:val="-15"/>
          <w:w w:val="105"/>
          <w:sz w:val="18"/>
        </w:rPr>
        <w:t> </w:t>
      </w:r>
      <w:r>
        <w:rPr>
          <w:w w:val="105"/>
          <w:sz w:val="18"/>
        </w:rPr>
        <w:t>with</w:t>
      </w:r>
      <w:r>
        <w:rPr>
          <w:spacing w:val="-23"/>
          <w:w w:val="105"/>
          <w:sz w:val="18"/>
        </w:rPr>
        <w:t> </w:t>
      </w:r>
      <w:r>
        <w:rPr>
          <w:w w:val="105"/>
          <w:sz w:val="18"/>
        </w:rPr>
        <w:t>qualifications</w:t>
      </w:r>
      <w:r>
        <w:rPr>
          <w:spacing w:val="-15"/>
          <w:w w:val="105"/>
          <w:sz w:val="18"/>
        </w:rPr>
        <w:t> </w:t>
      </w:r>
      <w:r>
        <w:rPr>
          <w:w w:val="105"/>
          <w:sz w:val="18"/>
        </w:rPr>
        <w:t>specified</w:t>
      </w:r>
      <w:r>
        <w:rPr>
          <w:spacing w:val="-24"/>
          <w:w w:val="105"/>
          <w:sz w:val="18"/>
        </w:rPr>
        <w:t> </w:t>
      </w:r>
      <w:r>
        <w:rPr>
          <w:w w:val="105"/>
          <w:sz w:val="18"/>
        </w:rPr>
        <w:t>under</w:t>
      </w:r>
      <w:r>
        <w:rPr>
          <w:spacing w:val="-22"/>
          <w:w w:val="105"/>
          <w:sz w:val="18"/>
        </w:rPr>
        <w:t> </w:t>
      </w:r>
      <w:r>
        <w:rPr>
          <w:w w:val="105"/>
          <w:sz w:val="18"/>
        </w:rPr>
        <w:t>paragraphs</w:t>
      </w:r>
      <w:r>
        <w:rPr>
          <w:spacing w:val="-15"/>
          <w:w w:val="105"/>
          <w:sz w:val="18"/>
        </w:rPr>
        <w:t> </w:t>
      </w:r>
      <w:r>
        <w:rPr>
          <w:w w:val="105"/>
          <w:sz w:val="18"/>
        </w:rPr>
        <w:t>(a)</w:t>
      </w:r>
      <w:r>
        <w:rPr>
          <w:spacing w:val="-17"/>
          <w:w w:val="105"/>
          <w:sz w:val="18"/>
        </w:rPr>
        <w:t> </w:t>
      </w:r>
      <w:r>
        <w:rPr>
          <w:w w:val="105"/>
          <w:sz w:val="18"/>
        </w:rPr>
        <w:t>and</w:t>
      </w:r>
      <w:r>
        <w:rPr>
          <w:spacing w:val="-24"/>
          <w:w w:val="105"/>
          <w:sz w:val="18"/>
        </w:rPr>
        <w:t> </w:t>
      </w:r>
      <w:r>
        <w:rPr>
          <w:w w:val="105"/>
          <w:sz w:val="18"/>
        </w:rPr>
        <w:t>(c)</w:t>
      </w:r>
      <w:r>
        <w:rPr>
          <w:spacing w:val="-17"/>
          <w:w w:val="105"/>
          <w:sz w:val="18"/>
        </w:rPr>
        <w:t> </w:t>
      </w:r>
      <w:r>
        <w:rPr>
          <w:w w:val="105"/>
          <w:sz w:val="18"/>
        </w:rPr>
        <w:t>of </w:t>
      </w:r>
      <w:r>
        <w:rPr>
          <w:spacing w:val="-2"/>
          <w:w w:val="105"/>
          <w:sz w:val="18"/>
        </w:rPr>
        <w:t>subarticle</w:t>
      </w:r>
      <w:r>
        <w:rPr>
          <w:spacing w:val="-14"/>
          <w:w w:val="105"/>
          <w:sz w:val="18"/>
        </w:rPr>
        <w:t> </w:t>
      </w:r>
      <w:r>
        <w:rPr>
          <w:spacing w:val="-2"/>
          <w:w w:val="105"/>
          <w:sz w:val="18"/>
        </w:rPr>
        <w:t>(1)</w:t>
      </w:r>
      <w:r>
        <w:rPr>
          <w:spacing w:val="-14"/>
          <w:w w:val="105"/>
          <w:sz w:val="18"/>
        </w:rPr>
        <w:t> </w:t>
      </w:r>
      <w:r>
        <w:rPr>
          <w:spacing w:val="-2"/>
          <w:w w:val="105"/>
          <w:sz w:val="18"/>
        </w:rPr>
        <w:t>of</w:t>
      </w:r>
      <w:r>
        <w:rPr>
          <w:spacing w:val="-22"/>
          <w:w w:val="105"/>
          <w:sz w:val="18"/>
        </w:rPr>
        <w:t> </w:t>
      </w:r>
      <w:r>
        <w:rPr>
          <w:spacing w:val="-2"/>
          <w:w w:val="105"/>
          <w:sz w:val="18"/>
        </w:rPr>
        <w:t>Article</w:t>
      </w:r>
      <w:r>
        <w:rPr>
          <w:spacing w:val="-14"/>
          <w:w w:val="105"/>
          <w:sz w:val="18"/>
        </w:rPr>
        <w:t> </w:t>
      </w:r>
      <w:r>
        <w:rPr>
          <w:spacing w:val="-2"/>
          <w:w w:val="105"/>
          <w:sz w:val="18"/>
        </w:rPr>
        <w:t>67</w:t>
      </w:r>
      <w:r>
        <w:rPr>
          <w:spacing w:val="-11"/>
          <w:w w:val="105"/>
          <w:sz w:val="18"/>
        </w:rPr>
        <w:t> </w:t>
      </w:r>
      <w:r>
        <w:rPr>
          <w:spacing w:val="-2"/>
          <w:w w:val="105"/>
          <w:sz w:val="18"/>
        </w:rPr>
        <w:t>and,</w:t>
      </w:r>
      <w:r>
        <w:rPr>
          <w:spacing w:val="-12"/>
          <w:w w:val="105"/>
          <w:sz w:val="18"/>
        </w:rPr>
        <w:t> </w:t>
      </w:r>
      <w:r>
        <w:rPr>
          <w:spacing w:val="-2"/>
          <w:w w:val="105"/>
          <w:sz w:val="18"/>
        </w:rPr>
        <w:t>at</w:t>
      </w:r>
      <w:r>
        <w:rPr>
          <w:spacing w:val="-14"/>
          <w:w w:val="105"/>
          <w:sz w:val="18"/>
        </w:rPr>
        <w:t> </w:t>
      </w:r>
      <w:r>
        <w:rPr>
          <w:spacing w:val="-2"/>
          <w:w w:val="105"/>
          <w:sz w:val="18"/>
        </w:rPr>
        <w:t>least</w:t>
      </w:r>
      <w:r>
        <w:rPr>
          <w:spacing w:val="-14"/>
          <w:w w:val="105"/>
          <w:sz w:val="18"/>
        </w:rPr>
        <w:t> </w:t>
      </w:r>
      <w:r>
        <w:rPr>
          <w:spacing w:val="-2"/>
          <w:w w:val="105"/>
          <w:sz w:val="18"/>
        </w:rPr>
        <w:t>five</w:t>
      </w:r>
      <w:r>
        <w:rPr>
          <w:spacing w:val="-14"/>
          <w:w w:val="105"/>
          <w:sz w:val="18"/>
        </w:rPr>
        <w:t> </w:t>
      </w:r>
      <w:r>
        <w:rPr>
          <w:spacing w:val="-2"/>
          <w:w w:val="105"/>
          <w:sz w:val="18"/>
        </w:rPr>
        <w:t>members</w:t>
      </w:r>
      <w:r>
        <w:rPr>
          <w:spacing w:val="-11"/>
          <w:w w:val="105"/>
          <w:sz w:val="18"/>
        </w:rPr>
        <w:t> </w:t>
      </w:r>
      <w:r>
        <w:rPr>
          <w:spacing w:val="-2"/>
          <w:w w:val="105"/>
          <w:sz w:val="18"/>
        </w:rPr>
        <w:t>amongst</w:t>
      </w:r>
      <w:r>
        <w:rPr>
          <w:spacing w:val="-14"/>
          <w:w w:val="105"/>
          <w:sz w:val="18"/>
        </w:rPr>
        <w:t> </w:t>
      </w:r>
      <w:r>
        <w:rPr>
          <w:spacing w:val="-2"/>
          <w:w w:val="105"/>
          <w:sz w:val="18"/>
        </w:rPr>
        <w:t>them</w:t>
      </w:r>
      <w:r>
        <w:rPr>
          <w:spacing w:val="-14"/>
          <w:w w:val="105"/>
          <w:sz w:val="18"/>
        </w:rPr>
        <w:t> </w:t>
      </w:r>
      <w:r>
        <w:rPr>
          <w:spacing w:val="-2"/>
          <w:w w:val="105"/>
          <w:sz w:val="18"/>
        </w:rPr>
        <w:t>shall </w:t>
      </w:r>
      <w:r>
        <w:rPr>
          <w:w w:val="105"/>
          <w:sz w:val="18"/>
        </w:rPr>
        <w:t>be</w:t>
      </w:r>
      <w:r>
        <w:rPr>
          <w:spacing w:val="-15"/>
          <w:w w:val="105"/>
          <w:sz w:val="18"/>
        </w:rPr>
        <w:t> </w:t>
      </w:r>
      <w:r>
        <w:rPr>
          <w:w w:val="105"/>
          <w:sz w:val="18"/>
        </w:rPr>
        <w:t>women;</w:t>
      </w:r>
    </w:p>
    <w:p>
      <w:pPr>
        <w:pStyle w:val="ListParagraph"/>
        <w:numPr>
          <w:ilvl w:val="2"/>
          <w:numId w:val="2"/>
        </w:numPr>
        <w:tabs>
          <w:tab w:pos="1473" w:val="left" w:leader="none"/>
        </w:tabs>
        <w:spacing w:line="212" w:lineRule="exact" w:before="0" w:after="0"/>
        <w:ind w:left="1473" w:right="0" w:hanging="145"/>
        <w:jc w:val="left"/>
        <w:rPr>
          <w:sz w:val="18"/>
        </w:rPr>
      </w:pPr>
      <w:r>
        <w:rPr>
          <w:sz w:val="18"/>
        </w:rPr>
        <w:t>the</w:t>
      </w:r>
      <w:r>
        <w:rPr>
          <w:spacing w:val="-7"/>
          <w:sz w:val="18"/>
        </w:rPr>
        <w:t> </w:t>
      </w:r>
      <w:r>
        <w:rPr>
          <w:sz w:val="18"/>
        </w:rPr>
        <w:t>Speaker,</w:t>
      </w:r>
      <w:r>
        <w:rPr>
          <w:spacing w:val="-5"/>
          <w:sz w:val="18"/>
        </w:rPr>
        <w:t> </w:t>
      </w:r>
      <w:r>
        <w:rPr>
          <w:sz w:val="18"/>
        </w:rPr>
        <w:t>if</w:t>
      </w:r>
      <w:r>
        <w:rPr>
          <w:spacing w:val="-15"/>
          <w:sz w:val="18"/>
        </w:rPr>
        <w:t> </w:t>
      </w:r>
      <w:r>
        <w:rPr>
          <w:sz w:val="18"/>
        </w:rPr>
        <w:t>he</w:t>
      </w:r>
      <w:r>
        <w:rPr>
          <w:spacing w:val="-6"/>
          <w:sz w:val="18"/>
        </w:rPr>
        <w:t> </w:t>
      </w:r>
      <w:r>
        <w:rPr>
          <w:sz w:val="18"/>
        </w:rPr>
        <w:t>is</w:t>
      </w:r>
      <w:r>
        <w:rPr>
          <w:spacing w:val="-4"/>
          <w:sz w:val="18"/>
        </w:rPr>
        <w:t> </w:t>
      </w:r>
      <w:r>
        <w:rPr>
          <w:sz w:val="18"/>
        </w:rPr>
        <w:t>not</w:t>
      </w:r>
      <w:r>
        <w:rPr>
          <w:spacing w:val="-7"/>
          <w:sz w:val="18"/>
        </w:rPr>
        <w:t> </w:t>
      </w:r>
      <w:r>
        <w:rPr>
          <w:sz w:val="18"/>
        </w:rPr>
        <w:t>elected</w:t>
      </w:r>
      <w:r>
        <w:rPr>
          <w:spacing w:val="-14"/>
          <w:sz w:val="18"/>
        </w:rPr>
        <w:t> </w:t>
      </w:r>
      <w:r>
        <w:rPr>
          <w:sz w:val="18"/>
        </w:rPr>
        <w:t>from</w:t>
      </w:r>
      <w:r>
        <w:rPr>
          <w:spacing w:val="-7"/>
          <w:sz w:val="18"/>
        </w:rPr>
        <w:t> </w:t>
      </w:r>
      <w:r>
        <w:rPr>
          <w:sz w:val="18"/>
        </w:rPr>
        <w:t>amongst</w:t>
      </w:r>
      <w:r>
        <w:rPr>
          <w:spacing w:val="-7"/>
          <w:sz w:val="18"/>
        </w:rPr>
        <w:t> </w:t>
      </w:r>
      <w:r>
        <w:rPr>
          <w:sz w:val="18"/>
        </w:rPr>
        <w:t>the</w:t>
      </w:r>
      <w:r>
        <w:rPr>
          <w:spacing w:val="-7"/>
          <w:sz w:val="18"/>
        </w:rPr>
        <w:t> </w:t>
      </w:r>
      <w:r>
        <w:rPr>
          <w:spacing w:val="-2"/>
          <w:sz w:val="18"/>
        </w:rPr>
        <w:t>members.</w:t>
      </w:r>
    </w:p>
    <w:p>
      <w:pPr>
        <w:pStyle w:val="ListParagraph"/>
        <w:numPr>
          <w:ilvl w:val="1"/>
          <w:numId w:val="2"/>
        </w:numPr>
        <w:tabs>
          <w:tab w:pos="910" w:val="left" w:leader="none"/>
        </w:tabs>
        <w:spacing w:line="211" w:lineRule="exact" w:before="0" w:after="0"/>
        <w:ind w:left="910" w:right="0" w:hanging="202"/>
        <w:jc w:val="left"/>
        <w:rPr>
          <w:sz w:val="18"/>
        </w:rPr>
      </w:pPr>
      <w:r>
        <w:rPr>
          <w:spacing w:val="-2"/>
          <w:w w:val="105"/>
          <w:sz w:val="18"/>
        </w:rPr>
        <w:t>The</w:t>
      </w:r>
      <w:r>
        <w:rPr>
          <w:spacing w:val="-11"/>
          <w:w w:val="105"/>
          <w:sz w:val="18"/>
        </w:rPr>
        <w:t> </w:t>
      </w:r>
      <w:r>
        <w:rPr>
          <w:spacing w:val="-2"/>
          <w:w w:val="105"/>
          <w:sz w:val="18"/>
        </w:rPr>
        <w:t>President</w:t>
      </w:r>
      <w:r>
        <w:rPr>
          <w:spacing w:val="-11"/>
          <w:w w:val="105"/>
          <w:sz w:val="18"/>
        </w:rPr>
        <w:t> </w:t>
      </w:r>
      <w:r>
        <w:rPr>
          <w:spacing w:val="-2"/>
          <w:w w:val="105"/>
          <w:sz w:val="18"/>
        </w:rPr>
        <w:t>and</w:t>
      </w:r>
      <w:r>
        <w:rPr>
          <w:spacing w:val="-19"/>
          <w:w w:val="105"/>
          <w:sz w:val="18"/>
        </w:rPr>
        <w:t> </w:t>
      </w:r>
      <w:r>
        <w:rPr>
          <w:spacing w:val="-2"/>
          <w:w w:val="105"/>
          <w:sz w:val="18"/>
        </w:rPr>
        <w:t>the</w:t>
      </w:r>
      <w:r>
        <w:rPr>
          <w:spacing w:val="-11"/>
          <w:w w:val="105"/>
          <w:sz w:val="18"/>
        </w:rPr>
        <w:t> </w:t>
      </w:r>
      <w:r>
        <w:rPr>
          <w:spacing w:val="-2"/>
          <w:w w:val="105"/>
          <w:sz w:val="18"/>
        </w:rPr>
        <w:t>Vice-President</w:t>
      </w:r>
      <w:r>
        <w:rPr>
          <w:spacing w:val="-11"/>
          <w:w w:val="105"/>
          <w:sz w:val="18"/>
        </w:rPr>
        <w:t> </w:t>
      </w:r>
      <w:r>
        <w:rPr>
          <w:spacing w:val="-2"/>
          <w:w w:val="105"/>
          <w:sz w:val="18"/>
        </w:rPr>
        <w:t>shall</w:t>
      </w:r>
      <w:r>
        <w:rPr>
          <w:spacing w:val="-18"/>
          <w:w w:val="105"/>
          <w:sz w:val="18"/>
        </w:rPr>
        <w:t> </w:t>
      </w:r>
      <w:r>
        <w:rPr>
          <w:spacing w:val="-2"/>
          <w:w w:val="105"/>
          <w:sz w:val="18"/>
        </w:rPr>
        <w:t>each</w:t>
      </w:r>
      <w:r>
        <w:rPr>
          <w:spacing w:val="-18"/>
          <w:w w:val="105"/>
          <w:sz w:val="18"/>
        </w:rPr>
        <w:t> </w:t>
      </w:r>
      <w:r>
        <w:rPr>
          <w:spacing w:val="-2"/>
          <w:w w:val="105"/>
          <w:sz w:val="18"/>
        </w:rPr>
        <w:t>not</w:t>
      </w:r>
      <w:r>
        <w:rPr>
          <w:spacing w:val="-11"/>
          <w:w w:val="105"/>
          <w:sz w:val="18"/>
        </w:rPr>
        <w:t> </w:t>
      </w:r>
      <w:r>
        <w:rPr>
          <w:spacing w:val="-2"/>
          <w:w w:val="105"/>
          <w:sz w:val="18"/>
        </w:rPr>
        <w:t>be</w:t>
      </w:r>
      <w:r>
        <w:rPr>
          <w:spacing w:val="-10"/>
          <w:w w:val="105"/>
          <w:sz w:val="18"/>
        </w:rPr>
        <w:t> </w:t>
      </w:r>
      <w:r>
        <w:rPr>
          <w:spacing w:val="-2"/>
          <w:w w:val="105"/>
          <w:sz w:val="18"/>
        </w:rPr>
        <w:t>a</w:t>
      </w:r>
      <w:r>
        <w:rPr>
          <w:spacing w:val="-8"/>
          <w:w w:val="105"/>
          <w:sz w:val="18"/>
        </w:rPr>
        <w:t> </w:t>
      </w:r>
      <w:r>
        <w:rPr>
          <w:spacing w:val="-2"/>
          <w:w w:val="105"/>
          <w:sz w:val="18"/>
        </w:rPr>
        <w:t>Member</w:t>
      </w:r>
      <w:r>
        <w:rPr>
          <w:spacing w:val="-18"/>
          <w:w w:val="105"/>
          <w:sz w:val="18"/>
        </w:rPr>
        <w:t> </w:t>
      </w:r>
      <w:r>
        <w:rPr>
          <w:spacing w:val="-2"/>
          <w:w w:val="105"/>
          <w:sz w:val="18"/>
        </w:rPr>
        <w:t>of</w:t>
      </w:r>
      <w:r>
        <w:rPr>
          <w:spacing w:val="-19"/>
          <w:w w:val="105"/>
          <w:sz w:val="18"/>
        </w:rPr>
        <w:t> </w:t>
      </w:r>
      <w:r>
        <w:rPr>
          <w:spacing w:val="-2"/>
          <w:w w:val="105"/>
          <w:sz w:val="18"/>
        </w:rPr>
        <w:t>Parliament.</w:t>
      </w:r>
    </w:p>
    <w:p>
      <w:pPr>
        <w:pStyle w:val="ListParagraph"/>
        <w:numPr>
          <w:ilvl w:val="1"/>
          <w:numId w:val="2"/>
        </w:numPr>
        <w:tabs>
          <w:tab w:pos="909" w:val="left" w:leader="none"/>
          <w:tab w:pos="911" w:val="left" w:leader="none"/>
        </w:tabs>
        <w:spacing w:line="232" w:lineRule="auto" w:before="3" w:after="0"/>
        <w:ind w:left="911" w:right="1260" w:hanging="204"/>
        <w:jc w:val="left"/>
        <w:rPr>
          <w:sz w:val="18"/>
        </w:rPr>
      </w:pPr>
      <w:r>
        <w:rPr>
          <w:spacing w:val="-2"/>
          <w:w w:val="105"/>
          <w:sz w:val="18"/>
        </w:rPr>
        <w:t>Where</w:t>
      </w:r>
      <w:r>
        <w:rPr>
          <w:spacing w:val="-9"/>
          <w:w w:val="105"/>
          <w:sz w:val="18"/>
        </w:rPr>
        <w:t> </w:t>
      </w:r>
      <w:r>
        <w:rPr>
          <w:spacing w:val="-2"/>
          <w:w w:val="105"/>
          <w:sz w:val="18"/>
        </w:rPr>
        <w:t>a</w:t>
      </w:r>
      <w:r>
        <w:rPr>
          <w:spacing w:val="-5"/>
          <w:w w:val="105"/>
          <w:sz w:val="18"/>
        </w:rPr>
        <w:t> </w:t>
      </w:r>
      <w:r>
        <w:rPr>
          <w:spacing w:val="-2"/>
          <w:w w:val="105"/>
          <w:sz w:val="18"/>
        </w:rPr>
        <w:t>Regional</w:t>
      </w:r>
      <w:r>
        <w:rPr>
          <w:spacing w:val="-16"/>
          <w:w w:val="105"/>
          <w:sz w:val="18"/>
        </w:rPr>
        <w:t> </w:t>
      </w:r>
      <w:r>
        <w:rPr>
          <w:spacing w:val="-2"/>
          <w:w w:val="105"/>
          <w:sz w:val="18"/>
        </w:rPr>
        <w:t>Commissioner</w:t>
      </w:r>
      <w:r>
        <w:rPr>
          <w:spacing w:val="-16"/>
          <w:w w:val="105"/>
          <w:sz w:val="18"/>
        </w:rPr>
        <w:t> </w:t>
      </w:r>
      <w:r>
        <w:rPr>
          <w:spacing w:val="-2"/>
          <w:w w:val="105"/>
          <w:sz w:val="18"/>
        </w:rPr>
        <w:t>is</w:t>
      </w:r>
      <w:r>
        <w:rPr>
          <w:spacing w:val="-5"/>
          <w:w w:val="105"/>
          <w:sz w:val="18"/>
        </w:rPr>
        <w:t> </w:t>
      </w:r>
      <w:r>
        <w:rPr>
          <w:spacing w:val="-2"/>
          <w:w w:val="105"/>
          <w:sz w:val="18"/>
        </w:rPr>
        <w:t>elected</w:t>
      </w:r>
      <w:r>
        <w:rPr>
          <w:spacing w:val="-17"/>
          <w:w w:val="105"/>
          <w:sz w:val="18"/>
        </w:rPr>
        <w:t> </w:t>
      </w:r>
      <w:r>
        <w:rPr>
          <w:spacing w:val="-2"/>
          <w:w w:val="105"/>
          <w:sz w:val="18"/>
        </w:rPr>
        <w:t>a</w:t>
      </w:r>
      <w:r>
        <w:rPr>
          <w:spacing w:val="-5"/>
          <w:w w:val="105"/>
          <w:sz w:val="18"/>
        </w:rPr>
        <w:t> </w:t>
      </w:r>
      <w:r>
        <w:rPr>
          <w:spacing w:val="-2"/>
          <w:w w:val="105"/>
          <w:sz w:val="18"/>
        </w:rPr>
        <w:t>Member</w:t>
      </w:r>
      <w:r>
        <w:rPr>
          <w:spacing w:val="-16"/>
          <w:w w:val="105"/>
          <w:sz w:val="18"/>
        </w:rPr>
        <w:t> </w:t>
      </w:r>
      <w:r>
        <w:rPr>
          <w:spacing w:val="-2"/>
          <w:w w:val="105"/>
          <w:sz w:val="18"/>
        </w:rPr>
        <w:t>of</w:t>
      </w:r>
      <w:r>
        <w:rPr>
          <w:spacing w:val="-17"/>
          <w:w w:val="105"/>
          <w:sz w:val="18"/>
        </w:rPr>
        <w:t> </w:t>
      </w:r>
      <w:r>
        <w:rPr>
          <w:spacing w:val="-2"/>
          <w:w w:val="105"/>
          <w:sz w:val="18"/>
        </w:rPr>
        <w:t>Parliament</w:t>
      </w:r>
      <w:r>
        <w:rPr>
          <w:spacing w:val="-9"/>
          <w:w w:val="105"/>
          <w:sz w:val="18"/>
        </w:rPr>
        <w:t> </w:t>
      </w:r>
      <w:r>
        <w:rPr>
          <w:spacing w:val="-2"/>
          <w:w w:val="105"/>
          <w:sz w:val="18"/>
        </w:rPr>
        <w:t>representing </w:t>
      </w:r>
      <w:r>
        <w:rPr>
          <w:w w:val="105"/>
          <w:sz w:val="18"/>
        </w:rPr>
        <w:t>a</w:t>
      </w:r>
      <w:r>
        <w:rPr>
          <w:spacing w:val="-10"/>
          <w:w w:val="105"/>
          <w:sz w:val="18"/>
        </w:rPr>
        <w:t> </w:t>
      </w:r>
      <w:r>
        <w:rPr>
          <w:w w:val="105"/>
          <w:sz w:val="18"/>
        </w:rPr>
        <w:t>constituency</w:t>
      </w:r>
      <w:r>
        <w:rPr>
          <w:spacing w:val="-11"/>
          <w:w w:val="105"/>
          <w:sz w:val="18"/>
        </w:rPr>
        <w:t> </w:t>
      </w:r>
      <w:r>
        <w:rPr>
          <w:w w:val="105"/>
          <w:sz w:val="18"/>
        </w:rPr>
        <w:t>or</w:t>
      </w:r>
      <w:r>
        <w:rPr>
          <w:spacing w:val="-20"/>
          <w:w w:val="105"/>
          <w:sz w:val="18"/>
        </w:rPr>
        <w:t> </w:t>
      </w:r>
      <w:r>
        <w:rPr>
          <w:w w:val="105"/>
          <w:sz w:val="18"/>
        </w:rPr>
        <w:t>where</w:t>
      </w:r>
      <w:r>
        <w:rPr>
          <w:spacing w:val="-14"/>
          <w:w w:val="105"/>
          <w:sz w:val="18"/>
        </w:rPr>
        <w:t> </w:t>
      </w:r>
      <w:r>
        <w:rPr>
          <w:w w:val="105"/>
          <w:sz w:val="18"/>
        </w:rPr>
        <w:t>a</w:t>
      </w:r>
      <w:r>
        <w:rPr>
          <w:spacing w:val="-10"/>
          <w:w w:val="105"/>
          <w:sz w:val="18"/>
        </w:rPr>
        <w:t> </w:t>
      </w:r>
      <w:r>
        <w:rPr>
          <w:w w:val="105"/>
          <w:sz w:val="18"/>
        </w:rPr>
        <w:t>Member</w:t>
      </w:r>
      <w:r>
        <w:rPr>
          <w:spacing w:val="-20"/>
          <w:w w:val="105"/>
          <w:sz w:val="18"/>
        </w:rPr>
        <w:t> </w:t>
      </w:r>
      <w:r>
        <w:rPr>
          <w:w w:val="105"/>
          <w:sz w:val="18"/>
        </w:rPr>
        <w:t>of</w:t>
      </w:r>
      <w:r>
        <w:rPr>
          <w:spacing w:val="-21"/>
          <w:w w:val="105"/>
          <w:sz w:val="18"/>
        </w:rPr>
        <w:t> </w:t>
      </w:r>
      <w:r>
        <w:rPr>
          <w:w w:val="105"/>
          <w:sz w:val="18"/>
        </w:rPr>
        <w:t>Parliament</w:t>
      </w:r>
      <w:r>
        <w:rPr>
          <w:spacing w:val="-14"/>
          <w:w w:val="105"/>
          <w:sz w:val="18"/>
        </w:rPr>
        <w:t> </w:t>
      </w:r>
      <w:r>
        <w:rPr>
          <w:w w:val="105"/>
          <w:sz w:val="18"/>
        </w:rPr>
        <w:t>representing</w:t>
      </w:r>
      <w:r>
        <w:rPr>
          <w:spacing w:val="-11"/>
          <w:w w:val="105"/>
          <w:sz w:val="18"/>
        </w:rPr>
        <w:t> </w:t>
      </w:r>
      <w:r>
        <w:rPr>
          <w:w w:val="105"/>
          <w:sz w:val="18"/>
        </w:rPr>
        <w:t>a</w:t>
      </w:r>
      <w:r>
        <w:rPr>
          <w:spacing w:val="-10"/>
          <w:w w:val="105"/>
          <w:sz w:val="18"/>
        </w:rPr>
        <w:t> </w:t>
      </w:r>
      <w:r>
        <w:rPr>
          <w:w w:val="105"/>
          <w:sz w:val="18"/>
        </w:rPr>
        <w:t>constituency</w:t>
      </w:r>
      <w:r>
        <w:rPr>
          <w:spacing w:val="-11"/>
          <w:w w:val="105"/>
          <w:sz w:val="18"/>
        </w:rPr>
        <w:t> </w:t>
      </w:r>
      <w:r>
        <w:rPr>
          <w:w w:val="105"/>
          <w:sz w:val="18"/>
        </w:rPr>
        <w:t>is appointed</w:t>
      </w:r>
      <w:r>
        <w:rPr>
          <w:spacing w:val="-19"/>
          <w:w w:val="105"/>
          <w:sz w:val="18"/>
        </w:rPr>
        <w:t> </w:t>
      </w:r>
      <w:r>
        <w:rPr>
          <w:w w:val="105"/>
          <w:sz w:val="18"/>
        </w:rPr>
        <w:t>a</w:t>
      </w:r>
      <w:r>
        <w:rPr>
          <w:spacing w:val="-8"/>
          <w:w w:val="105"/>
          <w:sz w:val="18"/>
        </w:rPr>
        <w:t> </w:t>
      </w:r>
      <w:r>
        <w:rPr>
          <w:w w:val="105"/>
          <w:sz w:val="18"/>
        </w:rPr>
        <w:t>Regional</w:t>
      </w:r>
      <w:r>
        <w:rPr>
          <w:spacing w:val="-18"/>
          <w:w w:val="105"/>
          <w:sz w:val="18"/>
        </w:rPr>
        <w:t> </w:t>
      </w:r>
      <w:r>
        <w:rPr>
          <w:w w:val="105"/>
          <w:sz w:val="18"/>
        </w:rPr>
        <w:t>Conunissioner,</w:t>
      </w:r>
      <w:r>
        <w:rPr>
          <w:spacing w:val="-9"/>
          <w:w w:val="105"/>
          <w:sz w:val="18"/>
        </w:rPr>
        <w:t> </w:t>
      </w:r>
      <w:r>
        <w:rPr>
          <w:w w:val="105"/>
          <w:sz w:val="18"/>
        </w:rPr>
        <w:t>the</w:t>
      </w:r>
      <w:r>
        <w:rPr>
          <w:spacing w:val="-11"/>
          <w:w w:val="105"/>
          <w:sz w:val="18"/>
        </w:rPr>
        <w:t> </w:t>
      </w:r>
      <w:r>
        <w:rPr>
          <w:w w:val="105"/>
          <w:sz w:val="18"/>
        </w:rPr>
        <w:t>National</w:t>
      </w:r>
      <w:r>
        <w:rPr>
          <w:spacing w:val="-18"/>
          <w:w w:val="105"/>
          <w:sz w:val="18"/>
        </w:rPr>
        <w:t> </w:t>
      </w:r>
      <w:r>
        <w:rPr>
          <w:w w:val="105"/>
          <w:sz w:val="18"/>
        </w:rPr>
        <w:t>Assembly</w:t>
      </w:r>
      <w:r>
        <w:rPr>
          <w:spacing w:val="-9"/>
          <w:w w:val="105"/>
          <w:sz w:val="18"/>
        </w:rPr>
        <w:t> </w:t>
      </w:r>
      <w:r>
        <w:rPr>
          <w:w w:val="105"/>
          <w:sz w:val="18"/>
        </w:rPr>
        <w:t>shall</w:t>
      </w:r>
      <w:r>
        <w:rPr>
          <w:spacing w:val="-18"/>
          <w:w w:val="105"/>
          <w:sz w:val="18"/>
        </w:rPr>
        <w:t> </w:t>
      </w:r>
      <w:r>
        <w:rPr>
          <w:w w:val="105"/>
          <w:sz w:val="18"/>
        </w:rPr>
        <w:t>be</w:t>
      </w:r>
      <w:r>
        <w:rPr>
          <w:spacing w:val="-11"/>
          <w:w w:val="105"/>
          <w:sz w:val="18"/>
        </w:rPr>
        <w:t> </w:t>
      </w:r>
      <w:r>
        <w:rPr>
          <w:w w:val="105"/>
          <w:sz w:val="18"/>
        </w:rPr>
        <w:t>deemed</w:t>
      </w:r>
      <w:r>
        <w:rPr>
          <w:spacing w:val="-19"/>
          <w:w w:val="105"/>
          <w:sz w:val="18"/>
        </w:rPr>
        <w:t> </w:t>
      </w:r>
      <w:r>
        <w:rPr>
          <w:w w:val="105"/>
          <w:sz w:val="18"/>
        </w:rPr>
        <w:t>to consist</w:t>
      </w:r>
      <w:r>
        <w:rPr>
          <w:spacing w:val="-13"/>
          <w:w w:val="105"/>
          <w:sz w:val="18"/>
        </w:rPr>
        <w:t> </w:t>
      </w:r>
      <w:r>
        <w:rPr>
          <w:w w:val="105"/>
          <w:sz w:val="18"/>
        </w:rPr>
        <w:t>of</w:t>
      </w:r>
      <w:r>
        <w:rPr>
          <w:spacing w:val="-21"/>
          <w:w w:val="105"/>
          <w:sz w:val="18"/>
        </w:rPr>
        <w:t> </w:t>
      </w:r>
      <w:r>
        <w:rPr>
          <w:w w:val="105"/>
          <w:sz w:val="18"/>
        </w:rPr>
        <w:t>the</w:t>
      </w:r>
      <w:r>
        <w:rPr>
          <w:spacing w:val="-13"/>
          <w:w w:val="105"/>
          <w:sz w:val="18"/>
        </w:rPr>
        <w:t> </w:t>
      </w:r>
      <w:r>
        <w:rPr>
          <w:w w:val="105"/>
          <w:sz w:val="18"/>
        </w:rPr>
        <w:t>requisite</w:t>
      </w:r>
      <w:r>
        <w:rPr>
          <w:spacing w:val="-13"/>
          <w:w w:val="105"/>
          <w:sz w:val="18"/>
        </w:rPr>
        <w:t> </w:t>
      </w:r>
      <w:r>
        <w:rPr>
          <w:w w:val="105"/>
          <w:sz w:val="18"/>
        </w:rPr>
        <w:t>number</w:t>
      </w:r>
      <w:r>
        <w:rPr>
          <w:spacing w:val="-19"/>
          <w:w w:val="105"/>
          <w:sz w:val="18"/>
        </w:rPr>
        <w:t> </w:t>
      </w:r>
      <w:r>
        <w:rPr>
          <w:w w:val="105"/>
          <w:sz w:val="18"/>
        </w:rPr>
        <w:t>of</w:t>
      </w:r>
      <w:r>
        <w:rPr>
          <w:spacing w:val="-21"/>
          <w:w w:val="105"/>
          <w:sz w:val="18"/>
        </w:rPr>
        <w:t> </w:t>
      </w:r>
      <w:r>
        <w:rPr>
          <w:w w:val="105"/>
          <w:sz w:val="18"/>
        </w:rPr>
        <w:t>members</w:t>
      </w:r>
      <w:r>
        <w:rPr>
          <w:spacing w:val="-10"/>
          <w:w w:val="105"/>
          <w:sz w:val="18"/>
        </w:rPr>
        <w:t> </w:t>
      </w:r>
      <w:r>
        <w:rPr>
          <w:w w:val="105"/>
          <w:sz w:val="18"/>
        </w:rPr>
        <w:t>and</w:t>
      </w:r>
      <w:r>
        <w:rPr>
          <w:spacing w:val="-21"/>
          <w:w w:val="105"/>
          <w:sz w:val="18"/>
        </w:rPr>
        <w:t> </w:t>
      </w:r>
      <w:r>
        <w:rPr>
          <w:w w:val="105"/>
          <w:sz w:val="18"/>
        </w:rPr>
        <w:t>its</w:t>
      </w:r>
      <w:r>
        <w:rPr>
          <w:spacing w:val="-10"/>
          <w:w w:val="105"/>
          <w:sz w:val="18"/>
        </w:rPr>
        <w:t> </w:t>
      </w:r>
      <w:r>
        <w:rPr>
          <w:w w:val="105"/>
          <w:sz w:val="18"/>
        </w:rPr>
        <w:t>proceedings</w:t>
      </w:r>
      <w:r>
        <w:rPr>
          <w:spacing w:val="-10"/>
          <w:w w:val="105"/>
          <w:sz w:val="18"/>
        </w:rPr>
        <w:t> </w:t>
      </w:r>
      <w:r>
        <w:rPr>
          <w:w w:val="105"/>
          <w:sz w:val="18"/>
        </w:rPr>
        <w:t>shall</w:t>
      </w:r>
      <w:r>
        <w:rPr>
          <w:spacing w:val="-19"/>
          <w:w w:val="105"/>
          <w:sz w:val="18"/>
        </w:rPr>
        <w:t> </w:t>
      </w:r>
      <w:r>
        <w:rPr>
          <w:w w:val="105"/>
          <w:sz w:val="18"/>
        </w:rPr>
        <w:t>be</w:t>
      </w:r>
      <w:r>
        <w:rPr>
          <w:spacing w:val="-13"/>
          <w:w w:val="105"/>
          <w:sz w:val="18"/>
        </w:rPr>
        <w:t> </w:t>
      </w:r>
      <w:r>
        <w:rPr>
          <w:w w:val="105"/>
          <w:sz w:val="18"/>
        </w:rPr>
        <w:t>valid notwithstanding</w:t>
      </w:r>
      <w:r>
        <w:rPr>
          <w:spacing w:val="-6"/>
          <w:w w:val="105"/>
          <w:sz w:val="18"/>
        </w:rPr>
        <w:t> </w:t>
      </w:r>
      <w:r>
        <w:rPr>
          <w:w w:val="105"/>
          <w:sz w:val="18"/>
        </w:rPr>
        <w:t>that</w:t>
      </w:r>
      <w:r>
        <w:rPr>
          <w:spacing w:val="-9"/>
          <w:w w:val="105"/>
          <w:sz w:val="18"/>
        </w:rPr>
        <w:t> </w:t>
      </w:r>
      <w:r>
        <w:rPr>
          <w:w w:val="105"/>
          <w:sz w:val="18"/>
        </w:rPr>
        <w:t>the</w:t>
      </w:r>
      <w:r>
        <w:rPr>
          <w:spacing w:val="-9"/>
          <w:w w:val="105"/>
          <w:sz w:val="18"/>
        </w:rPr>
        <w:t> </w:t>
      </w:r>
      <w:r>
        <w:rPr>
          <w:w w:val="105"/>
          <w:sz w:val="18"/>
        </w:rPr>
        <w:t>ordinary</w:t>
      </w:r>
      <w:r>
        <w:rPr>
          <w:spacing w:val="-6"/>
          <w:w w:val="105"/>
          <w:sz w:val="18"/>
        </w:rPr>
        <w:t> </w:t>
      </w:r>
      <w:r>
        <w:rPr>
          <w:w w:val="105"/>
          <w:sz w:val="18"/>
        </w:rPr>
        <w:t>total</w:t>
      </w:r>
      <w:r>
        <w:rPr>
          <w:spacing w:val="-16"/>
          <w:w w:val="105"/>
          <w:sz w:val="18"/>
        </w:rPr>
        <w:t> </w:t>
      </w:r>
      <w:r>
        <w:rPr>
          <w:w w:val="105"/>
          <w:sz w:val="18"/>
        </w:rPr>
        <w:t>number</w:t>
      </w:r>
      <w:r>
        <w:rPr>
          <w:spacing w:val="-16"/>
          <w:w w:val="105"/>
          <w:sz w:val="18"/>
        </w:rPr>
        <w:t> </w:t>
      </w:r>
      <w:r>
        <w:rPr>
          <w:w w:val="105"/>
          <w:sz w:val="18"/>
        </w:rPr>
        <w:t>of</w:t>
      </w:r>
      <w:r>
        <w:rPr>
          <w:spacing w:val="-17"/>
          <w:w w:val="105"/>
          <w:sz w:val="18"/>
        </w:rPr>
        <w:t> </w:t>
      </w:r>
      <w:r>
        <w:rPr>
          <w:w w:val="105"/>
          <w:sz w:val="18"/>
        </w:rPr>
        <w:t>members</w:t>
      </w:r>
      <w:r>
        <w:rPr>
          <w:spacing w:val="-5"/>
          <w:w w:val="105"/>
          <w:sz w:val="18"/>
        </w:rPr>
        <w:t> </w:t>
      </w:r>
      <w:r>
        <w:rPr>
          <w:w w:val="105"/>
          <w:sz w:val="18"/>
        </w:rPr>
        <w:t>in</w:t>
      </w:r>
      <w:r>
        <w:rPr>
          <w:spacing w:val="-16"/>
          <w:w w:val="105"/>
          <w:sz w:val="18"/>
        </w:rPr>
        <w:t> </w:t>
      </w:r>
      <w:r>
        <w:rPr>
          <w:w w:val="105"/>
          <w:sz w:val="18"/>
        </w:rPr>
        <w:t>terms</w:t>
      </w:r>
      <w:r>
        <w:rPr>
          <w:spacing w:val="-5"/>
          <w:w w:val="105"/>
          <w:sz w:val="18"/>
        </w:rPr>
        <w:t> </w:t>
      </w:r>
      <w:r>
        <w:rPr>
          <w:w w:val="105"/>
          <w:sz w:val="18"/>
        </w:rPr>
        <w:t>of</w:t>
      </w:r>
      <w:r>
        <w:rPr>
          <w:spacing w:val="-17"/>
          <w:w w:val="105"/>
          <w:sz w:val="18"/>
        </w:rPr>
        <w:t> </w:t>
      </w:r>
      <w:r>
        <w:rPr>
          <w:w w:val="105"/>
          <w:sz w:val="18"/>
        </w:rPr>
        <w:t>this Article</w:t>
      </w:r>
      <w:r>
        <w:rPr>
          <w:spacing w:val="-9"/>
          <w:w w:val="105"/>
          <w:sz w:val="18"/>
        </w:rPr>
        <w:t> </w:t>
      </w:r>
      <w:r>
        <w:rPr>
          <w:w w:val="105"/>
          <w:sz w:val="18"/>
        </w:rPr>
        <w:t>shall</w:t>
      </w:r>
      <w:r>
        <w:rPr>
          <w:spacing w:val="-16"/>
          <w:w w:val="105"/>
          <w:sz w:val="18"/>
        </w:rPr>
        <w:t> </w:t>
      </w:r>
      <w:r>
        <w:rPr>
          <w:w w:val="105"/>
          <w:sz w:val="18"/>
        </w:rPr>
        <w:t>have</w:t>
      </w:r>
      <w:r>
        <w:rPr>
          <w:spacing w:val="-9"/>
          <w:w w:val="105"/>
          <w:sz w:val="18"/>
        </w:rPr>
        <w:t> </w:t>
      </w:r>
      <w:r>
        <w:rPr>
          <w:w w:val="105"/>
          <w:sz w:val="18"/>
        </w:rPr>
        <w:t>been</w:t>
      </w:r>
      <w:r>
        <w:rPr>
          <w:spacing w:val="-16"/>
          <w:w w:val="105"/>
          <w:sz w:val="18"/>
        </w:rPr>
        <w:t> </w:t>
      </w:r>
      <w:r>
        <w:rPr>
          <w:w w:val="105"/>
          <w:sz w:val="18"/>
        </w:rPr>
        <w:t>reduced</w:t>
      </w:r>
      <w:r>
        <w:rPr>
          <w:spacing w:val="-17"/>
          <w:w w:val="105"/>
          <w:sz w:val="18"/>
        </w:rPr>
        <w:t> </w:t>
      </w:r>
      <w:r>
        <w:rPr>
          <w:w w:val="105"/>
          <w:sz w:val="18"/>
        </w:rPr>
        <w:t>by</w:t>
      </w:r>
      <w:r>
        <w:rPr>
          <w:spacing w:val="-7"/>
          <w:w w:val="105"/>
          <w:sz w:val="18"/>
        </w:rPr>
        <w:t> </w:t>
      </w:r>
      <w:r>
        <w:rPr>
          <w:w w:val="105"/>
          <w:sz w:val="18"/>
        </w:rPr>
        <w:t>reason</w:t>
      </w:r>
      <w:r>
        <w:rPr>
          <w:spacing w:val="-16"/>
          <w:w w:val="105"/>
          <w:sz w:val="18"/>
        </w:rPr>
        <w:t> </w:t>
      </w:r>
      <w:r>
        <w:rPr>
          <w:w w:val="105"/>
          <w:sz w:val="18"/>
        </w:rPr>
        <w:t>of</w:t>
      </w:r>
      <w:r>
        <w:rPr>
          <w:spacing w:val="-17"/>
          <w:w w:val="105"/>
          <w:sz w:val="18"/>
        </w:rPr>
        <w:t> </w:t>
      </w:r>
      <w:r>
        <w:rPr>
          <w:w w:val="105"/>
          <w:sz w:val="18"/>
        </w:rPr>
        <w:t>such</w:t>
      </w:r>
      <w:r>
        <w:rPr>
          <w:spacing w:val="-16"/>
          <w:w w:val="105"/>
          <w:sz w:val="18"/>
        </w:rPr>
        <w:t> </w:t>
      </w:r>
      <w:r>
        <w:rPr>
          <w:w w:val="105"/>
          <w:sz w:val="18"/>
        </w:rPr>
        <w:t>election</w:t>
      </w:r>
      <w:r>
        <w:rPr>
          <w:spacing w:val="-16"/>
          <w:w w:val="105"/>
          <w:sz w:val="18"/>
        </w:rPr>
        <w:t> </w:t>
      </w:r>
      <w:r>
        <w:rPr>
          <w:w w:val="105"/>
          <w:sz w:val="18"/>
        </w:rPr>
        <w:t>of</w:t>
      </w:r>
      <w:r>
        <w:rPr>
          <w:spacing w:val="-17"/>
          <w:w w:val="105"/>
          <w:sz w:val="18"/>
        </w:rPr>
        <w:t> </w:t>
      </w:r>
      <w:r>
        <w:rPr>
          <w:w w:val="105"/>
          <w:sz w:val="18"/>
        </w:rPr>
        <w:t>the</w:t>
      </w:r>
      <w:r>
        <w:rPr>
          <w:spacing w:val="-9"/>
          <w:w w:val="105"/>
          <w:sz w:val="18"/>
        </w:rPr>
        <w:t> </w:t>
      </w:r>
      <w:r>
        <w:rPr>
          <w:w w:val="105"/>
          <w:sz w:val="18"/>
        </w:rPr>
        <w:t>Regional Commissioner</w:t>
      </w:r>
      <w:r>
        <w:rPr>
          <w:spacing w:val="-17"/>
          <w:w w:val="105"/>
          <w:sz w:val="18"/>
        </w:rPr>
        <w:t> </w:t>
      </w:r>
      <w:r>
        <w:rPr>
          <w:w w:val="105"/>
          <w:sz w:val="18"/>
        </w:rPr>
        <w:t>or</w:t>
      </w:r>
      <w:r>
        <w:rPr>
          <w:spacing w:val="-17"/>
          <w:w w:val="105"/>
          <w:sz w:val="18"/>
        </w:rPr>
        <w:t> </w:t>
      </w:r>
      <w:r>
        <w:rPr>
          <w:w w:val="105"/>
          <w:sz w:val="18"/>
        </w:rPr>
        <w:t>such</w:t>
      </w:r>
      <w:r>
        <w:rPr>
          <w:spacing w:val="-17"/>
          <w:w w:val="105"/>
          <w:sz w:val="18"/>
        </w:rPr>
        <w:t> </w:t>
      </w:r>
      <w:r>
        <w:rPr>
          <w:w w:val="105"/>
          <w:sz w:val="18"/>
        </w:rPr>
        <w:t>appointment</w:t>
      </w:r>
      <w:r>
        <w:rPr>
          <w:spacing w:val="-9"/>
          <w:w w:val="105"/>
          <w:sz w:val="18"/>
        </w:rPr>
        <w:t> </w:t>
      </w:r>
      <w:r>
        <w:rPr>
          <w:w w:val="105"/>
          <w:sz w:val="18"/>
        </w:rPr>
        <w:t>of</w:t>
      </w:r>
      <w:r>
        <w:rPr>
          <w:spacing w:val="-18"/>
          <w:w w:val="105"/>
          <w:sz w:val="18"/>
        </w:rPr>
        <w:t> </w:t>
      </w:r>
      <w:r>
        <w:rPr>
          <w:w w:val="105"/>
          <w:sz w:val="18"/>
        </w:rPr>
        <w:t>a</w:t>
      </w:r>
      <w:r>
        <w:rPr>
          <w:spacing w:val="-6"/>
          <w:w w:val="105"/>
          <w:sz w:val="18"/>
        </w:rPr>
        <w:t> </w:t>
      </w:r>
      <w:r>
        <w:rPr>
          <w:w w:val="105"/>
          <w:sz w:val="18"/>
        </w:rPr>
        <w:t>constituency</w:t>
      </w:r>
      <w:r>
        <w:rPr>
          <w:spacing w:val="-7"/>
          <w:w w:val="105"/>
          <w:sz w:val="18"/>
        </w:rPr>
        <w:t> </w:t>
      </w:r>
      <w:r>
        <w:rPr>
          <w:w w:val="105"/>
          <w:sz w:val="18"/>
        </w:rPr>
        <w:t>member.</w:t>
      </w:r>
    </w:p>
    <w:p>
      <w:pPr>
        <w:pStyle w:val="BodyText"/>
        <w:spacing w:before="10"/>
      </w:pPr>
    </w:p>
    <w:p>
      <w:pPr>
        <w:pStyle w:val="Heading4"/>
        <w:numPr>
          <w:ilvl w:val="0"/>
          <w:numId w:val="2"/>
        </w:numPr>
        <w:tabs>
          <w:tab w:pos="698" w:val="left" w:leader="none"/>
        </w:tabs>
        <w:spacing w:line="240" w:lineRule="auto" w:before="0" w:after="0"/>
        <w:ind w:left="698" w:right="0" w:hanging="351"/>
        <w:jc w:val="left"/>
      </w:pPr>
      <w:bookmarkStart w:name="s913" w:id="73"/>
      <w:bookmarkEnd w:id="73"/>
      <w:r>
        <w:rPr>
          <w:b w:val="0"/>
        </w:rPr>
      </w:r>
      <w:r>
        <w:rPr>
          <w:w w:val="90"/>
        </w:rPr>
        <w:t>Qualifications</w:t>
      </w:r>
      <w:r>
        <w:rPr>
          <w:spacing w:val="-3"/>
        </w:rPr>
        <w:t> </w:t>
      </w:r>
      <w:r>
        <w:rPr>
          <w:w w:val="90"/>
        </w:rPr>
        <w:t>for</w:t>
      </w:r>
      <w:r>
        <w:rPr>
          <w:spacing w:val="6"/>
        </w:rPr>
        <w:t> </w:t>
      </w:r>
      <w:r>
        <w:rPr>
          <w:w w:val="90"/>
        </w:rPr>
        <w:t>Member</w:t>
      </w:r>
      <w:r>
        <w:rPr>
          <w:spacing w:val="6"/>
        </w:rPr>
        <w:t> </w:t>
      </w:r>
      <w:r>
        <w:rPr>
          <w:w w:val="90"/>
        </w:rPr>
        <w:t>of</w:t>
      </w:r>
      <w:r>
        <w:rPr>
          <w:spacing w:val="4"/>
        </w:rPr>
        <w:t> </w:t>
      </w:r>
      <w:r>
        <w:rPr>
          <w:spacing w:val="-2"/>
          <w:w w:val="90"/>
        </w:rPr>
        <w:t>Parliament</w:t>
      </w:r>
    </w:p>
    <w:p>
      <w:pPr>
        <w:pStyle w:val="ListParagraph"/>
        <w:numPr>
          <w:ilvl w:val="1"/>
          <w:numId w:val="2"/>
        </w:numPr>
        <w:tabs>
          <w:tab w:pos="909" w:val="left" w:leader="none"/>
          <w:tab w:pos="911" w:val="left" w:leader="none"/>
        </w:tabs>
        <w:spacing w:line="232" w:lineRule="auto" w:before="203" w:after="0"/>
        <w:ind w:left="911" w:right="1238" w:hanging="204"/>
        <w:jc w:val="left"/>
        <w:rPr>
          <w:sz w:val="18"/>
        </w:rPr>
      </w:pPr>
      <w:r>
        <w:rPr>
          <w:spacing w:val="-2"/>
          <w:w w:val="105"/>
          <w:sz w:val="18"/>
        </w:rPr>
        <w:t>Subject</w:t>
      </w:r>
      <w:r>
        <w:rPr>
          <w:spacing w:val="-16"/>
          <w:w w:val="105"/>
          <w:sz w:val="18"/>
        </w:rPr>
        <w:t> </w:t>
      </w:r>
      <w:r>
        <w:rPr>
          <w:spacing w:val="-2"/>
          <w:w w:val="105"/>
          <w:sz w:val="18"/>
        </w:rPr>
        <w:t>to</w:t>
      </w:r>
      <w:r>
        <w:rPr>
          <w:spacing w:val="-22"/>
          <w:w w:val="105"/>
          <w:sz w:val="18"/>
        </w:rPr>
        <w:t> </w:t>
      </w:r>
      <w:r>
        <w:rPr>
          <w:spacing w:val="-2"/>
          <w:w w:val="105"/>
          <w:sz w:val="18"/>
        </w:rPr>
        <w:t>the</w:t>
      </w:r>
      <w:r>
        <w:rPr>
          <w:spacing w:val="-16"/>
          <w:w w:val="105"/>
          <w:sz w:val="18"/>
        </w:rPr>
        <w:t> </w:t>
      </w:r>
      <w:r>
        <w:rPr>
          <w:spacing w:val="-2"/>
          <w:w w:val="105"/>
          <w:sz w:val="18"/>
        </w:rPr>
        <w:t>provisions</w:t>
      </w:r>
      <w:r>
        <w:rPr>
          <w:spacing w:val="-13"/>
          <w:w w:val="105"/>
          <w:sz w:val="18"/>
        </w:rPr>
        <w:t> </w:t>
      </w:r>
      <w:r>
        <w:rPr>
          <w:spacing w:val="-2"/>
          <w:w w:val="105"/>
          <w:sz w:val="18"/>
        </w:rPr>
        <w:t>contained</w:t>
      </w:r>
      <w:r>
        <w:rPr>
          <w:spacing w:val="-23"/>
          <w:w w:val="105"/>
          <w:sz w:val="18"/>
        </w:rPr>
        <w:t> </w:t>
      </w:r>
      <w:r>
        <w:rPr>
          <w:spacing w:val="-2"/>
          <w:w w:val="105"/>
          <w:sz w:val="18"/>
        </w:rPr>
        <w:t>in</w:t>
      </w:r>
      <w:r>
        <w:rPr>
          <w:spacing w:val="-22"/>
          <w:w w:val="105"/>
          <w:sz w:val="18"/>
        </w:rPr>
        <w:t> </w:t>
      </w:r>
      <w:r>
        <w:rPr>
          <w:spacing w:val="-2"/>
          <w:w w:val="105"/>
          <w:sz w:val="18"/>
        </w:rPr>
        <w:t>this</w:t>
      </w:r>
      <w:r>
        <w:rPr>
          <w:spacing w:val="-13"/>
          <w:w w:val="105"/>
          <w:sz w:val="18"/>
        </w:rPr>
        <w:t> </w:t>
      </w:r>
      <w:r>
        <w:rPr>
          <w:spacing w:val="-2"/>
          <w:w w:val="105"/>
          <w:sz w:val="18"/>
        </w:rPr>
        <w:t>Article,</w:t>
      </w:r>
      <w:r>
        <w:rPr>
          <w:spacing w:val="-14"/>
          <w:w w:val="105"/>
          <w:sz w:val="18"/>
        </w:rPr>
        <w:t> </w:t>
      </w:r>
      <w:r>
        <w:rPr>
          <w:spacing w:val="-2"/>
          <w:w w:val="105"/>
          <w:sz w:val="18"/>
        </w:rPr>
        <w:t>any</w:t>
      </w:r>
      <w:r>
        <w:rPr>
          <w:spacing w:val="-14"/>
          <w:w w:val="105"/>
          <w:sz w:val="18"/>
        </w:rPr>
        <w:t> </w:t>
      </w:r>
      <w:r>
        <w:rPr>
          <w:spacing w:val="-2"/>
          <w:w w:val="105"/>
          <w:sz w:val="18"/>
        </w:rPr>
        <w:t>person</w:t>
      </w:r>
      <w:r>
        <w:rPr>
          <w:spacing w:val="-22"/>
          <w:w w:val="105"/>
          <w:sz w:val="18"/>
        </w:rPr>
        <w:t> </w:t>
      </w:r>
      <w:r>
        <w:rPr>
          <w:spacing w:val="-2"/>
          <w:w w:val="105"/>
          <w:sz w:val="18"/>
        </w:rPr>
        <w:t>shall</w:t>
      </w:r>
      <w:r>
        <w:rPr>
          <w:spacing w:val="-22"/>
          <w:w w:val="105"/>
          <w:sz w:val="18"/>
        </w:rPr>
        <w:t> </w:t>
      </w:r>
      <w:r>
        <w:rPr>
          <w:spacing w:val="-2"/>
          <w:w w:val="105"/>
          <w:sz w:val="18"/>
        </w:rPr>
        <w:t>be</w:t>
      </w:r>
      <w:r>
        <w:rPr>
          <w:spacing w:val="-16"/>
          <w:w w:val="105"/>
          <w:sz w:val="18"/>
        </w:rPr>
        <w:t> </w:t>
      </w:r>
      <w:r>
        <w:rPr>
          <w:spacing w:val="-2"/>
          <w:w w:val="105"/>
          <w:sz w:val="18"/>
        </w:rPr>
        <w:t>qualified</w:t>
      </w:r>
      <w:r>
        <w:rPr>
          <w:spacing w:val="-23"/>
          <w:w w:val="105"/>
          <w:sz w:val="18"/>
        </w:rPr>
        <w:t> </w:t>
      </w:r>
      <w:r>
        <w:rPr>
          <w:spacing w:val="-2"/>
          <w:w w:val="105"/>
          <w:sz w:val="18"/>
        </w:rPr>
        <w:t>for </w:t>
      </w:r>
      <w:r>
        <w:rPr>
          <w:w w:val="105"/>
          <w:sz w:val="18"/>
        </w:rPr>
        <w:t>election</w:t>
      </w:r>
      <w:r>
        <w:rPr>
          <w:spacing w:val="-11"/>
          <w:w w:val="105"/>
          <w:sz w:val="18"/>
        </w:rPr>
        <w:t> </w:t>
      </w:r>
      <w:r>
        <w:rPr>
          <w:w w:val="105"/>
          <w:sz w:val="18"/>
        </w:rPr>
        <w:t>or</w:t>
      </w:r>
      <w:r>
        <w:rPr>
          <w:spacing w:val="-11"/>
          <w:w w:val="105"/>
          <w:sz w:val="18"/>
        </w:rPr>
        <w:t> </w:t>
      </w:r>
      <w:r>
        <w:rPr>
          <w:w w:val="105"/>
          <w:sz w:val="18"/>
        </w:rPr>
        <w:t>appointment</w:t>
      </w:r>
      <w:r>
        <w:rPr>
          <w:spacing w:val="-3"/>
          <w:w w:val="105"/>
          <w:sz w:val="18"/>
        </w:rPr>
        <w:t> </w:t>
      </w:r>
      <w:r>
        <w:rPr>
          <w:w w:val="105"/>
          <w:sz w:val="18"/>
        </w:rPr>
        <w:t>as a Member</w:t>
      </w:r>
      <w:r>
        <w:rPr>
          <w:spacing w:val="-11"/>
          <w:w w:val="105"/>
          <w:sz w:val="18"/>
        </w:rPr>
        <w:t> </w:t>
      </w:r>
      <w:r>
        <w:rPr>
          <w:w w:val="105"/>
          <w:sz w:val="18"/>
        </w:rPr>
        <w:t>of</w:t>
      </w:r>
      <w:r>
        <w:rPr>
          <w:spacing w:val="-13"/>
          <w:w w:val="105"/>
          <w:sz w:val="18"/>
        </w:rPr>
        <w:t> </w:t>
      </w:r>
      <w:r>
        <w:rPr>
          <w:w w:val="105"/>
          <w:sz w:val="18"/>
        </w:rPr>
        <w:t>Parliament</w:t>
      </w:r>
      <w:r>
        <w:rPr>
          <w:spacing w:val="-3"/>
          <w:w w:val="105"/>
          <w:sz w:val="18"/>
        </w:rPr>
        <w:t> </w:t>
      </w:r>
      <w:r>
        <w:rPr>
          <w:w w:val="105"/>
          <w:sz w:val="18"/>
        </w:rPr>
        <w:t>if</w:t>
      </w:r>
      <w:r>
        <w:rPr>
          <w:spacing w:val="-13"/>
          <w:w w:val="105"/>
          <w:sz w:val="18"/>
        </w:rPr>
        <w:t> </w:t>
      </w:r>
      <w:r>
        <w:rPr>
          <w:w w:val="105"/>
          <w:sz w:val="18"/>
        </w:rPr>
        <w:t>he</w:t>
      </w:r>
      <w:r>
        <w:rPr>
          <w:spacing w:val="-3"/>
          <w:w w:val="105"/>
          <w:sz w:val="18"/>
        </w:rPr>
        <w:t> </w:t>
      </w:r>
      <w:r>
        <w:rPr>
          <w:w w:val="105"/>
          <w:sz w:val="18"/>
        </w:rPr>
        <w:t>-</w:t>
      </w:r>
    </w:p>
    <w:p>
      <w:pPr>
        <w:pStyle w:val="ListParagraph"/>
        <w:numPr>
          <w:ilvl w:val="2"/>
          <w:numId w:val="2"/>
        </w:numPr>
        <w:tabs>
          <w:tab w:pos="1473" w:val="left" w:leader="none"/>
          <w:tab w:pos="1475" w:val="left" w:leader="none"/>
        </w:tabs>
        <w:spacing w:line="232" w:lineRule="auto" w:before="1" w:after="0"/>
        <w:ind w:left="1475" w:right="1300" w:hanging="190"/>
        <w:jc w:val="left"/>
        <w:rPr>
          <w:sz w:val="18"/>
        </w:rPr>
      </w:pPr>
      <w:r>
        <w:rPr>
          <w:sz w:val="18"/>
        </w:rPr>
        <w:t>is a citizen</w:t>
      </w:r>
      <w:r>
        <w:rPr>
          <w:spacing w:val="-8"/>
          <w:sz w:val="18"/>
        </w:rPr>
        <w:t> </w:t>
      </w:r>
      <w:r>
        <w:rPr>
          <w:sz w:val="18"/>
        </w:rPr>
        <w:t>of</w:t>
      </w:r>
      <w:r>
        <w:rPr>
          <w:spacing w:val="-9"/>
          <w:sz w:val="18"/>
        </w:rPr>
        <w:t> </w:t>
      </w:r>
      <w:r>
        <w:rPr>
          <w:sz w:val="18"/>
        </w:rPr>
        <w:t>the United</w:t>
      </w:r>
      <w:r>
        <w:rPr>
          <w:spacing w:val="-9"/>
          <w:sz w:val="18"/>
        </w:rPr>
        <w:t> </w:t>
      </w:r>
      <w:r>
        <w:rPr>
          <w:sz w:val="18"/>
        </w:rPr>
        <w:t>Republic</w:t>
      </w:r>
      <w:r>
        <w:rPr>
          <w:spacing w:val="-5"/>
          <w:sz w:val="18"/>
        </w:rPr>
        <w:t> </w:t>
      </w:r>
      <w:r>
        <w:rPr>
          <w:sz w:val="18"/>
        </w:rPr>
        <w:t>who</w:t>
      </w:r>
      <w:r>
        <w:rPr>
          <w:spacing w:val="-8"/>
          <w:sz w:val="18"/>
        </w:rPr>
        <w:t> </w:t>
      </w:r>
      <w:r>
        <w:rPr>
          <w:sz w:val="18"/>
        </w:rPr>
        <w:t>has attained</w:t>
      </w:r>
      <w:r>
        <w:rPr>
          <w:spacing w:val="-9"/>
          <w:sz w:val="18"/>
        </w:rPr>
        <w:t> </w:t>
      </w:r>
      <w:r>
        <w:rPr>
          <w:sz w:val="18"/>
        </w:rPr>
        <w:t>the age of</w:t>
      </w:r>
      <w:r>
        <w:rPr>
          <w:spacing w:val="-9"/>
          <w:sz w:val="18"/>
        </w:rPr>
        <w:t> </w:t>
      </w:r>
      <w:r>
        <w:rPr>
          <w:sz w:val="18"/>
        </w:rPr>
        <w:t>twenty-one </w:t>
      </w:r>
      <w:r>
        <w:rPr>
          <w:spacing w:val="-2"/>
          <w:w w:val="110"/>
          <w:sz w:val="18"/>
        </w:rPr>
        <w:t>years</w:t>
      </w:r>
      <w:r>
        <w:rPr>
          <w:spacing w:val="-17"/>
          <w:w w:val="110"/>
          <w:sz w:val="18"/>
        </w:rPr>
        <w:t> </w:t>
      </w:r>
      <w:r>
        <w:rPr>
          <w:spacing w:val="-2"/>
          <w:w w:val="110"/>
          <w:sz w:val="18"/>
        </w:rPr>
        <w:t>and</w:t>
      </w:r>
      <w:r>
        <w:rPr>
          <w:spacing w:val="-27"/>
          <w:w w:val="110"/>
          <w:sz w:val="18"/>
        </w:rPr>
        <w:t> </w:t>
      </w:r>
      <w:r>
        <w:rPr>
          <w:spacing w:val="-2"/>
          <w:w w:val="110"/>
          <w:sz w:val="18"/>
        </w:rPr>
        <w:t>who</w:t>
      </w:r>
      <w:r>
        <w:rPr>
          <w:spacing w:val="-25"/>
          <w:w w:val="110"/>
          <w:sz w:val="18"/>
        </w:rPr>
        <w:t> </w:t>
      </w:r>
      <w:r>
        <w:rPr>
          <w:spacing w:val="-2"/>
          <w:w w:val="110"/>
          <w:sz w:val="18"/>
        </w:rPr>
        <w:t>can</w:t>
      </w:r>
      <w:r>
        <w:rPr>
          <w:spacing w:val="-26"/>
          <w:w w:val="110"/>
          <w:sz w:val="18"/>
        </w:rPr>
        <w:t> </w:t>
      </w:r>
      <w:r>
        <w:rPr>
          <w:spacing w:val="-2"/>
          <w:w w:val="110"/>
          <w:sz w:val="18"/>
        </w:rPr>
        <w:t>read</w:t>
      </w:r>
      <w:r>
        <w:rPr>
          <w:spacing w:val="-27"/>
          <w:w w:val="110"/>
          <w:sz w:val="18"/>
        </w:rPr>
        <w:t> </w:t>
      </w:r>
      <w:r>
        <w:rPr>
          <w:spacing w:val="-2"/>
          <w:w w:val="110"/>
          <w:sz w:val="18"/>
        </w:rPr>
        <w:t>and</w:t>
      </w:r>
      <w:r>
        <w:rPr>
          <w:spacing w:val="-26"/>
          <w:w w:val="110"/>
          <w:sz w:val="18"/>
        </w:rPr>
        <w:t> </w:t>
      </w:r>
      <w:r>
        <w:rPr>
          <w:spacing w:val="-2"/>
          <w:w w:val="110"/>
          <w:sz w:val="18"/>
        </w:rPr>
        <w:t>write</w:t>
      </w:r>
      <w:r>
        <w:rPr>
          <w:spacing w:val="-20"/>
          <w:w w:val="110"/>
          <w:sz w:val="18"/>
        </w:rPr>
        <w:t> </w:t>
      </w:r>
      <w:r>
        <w:rPr>
          <w:spacing w:val="-2"/>
          <w:w w:val="110"/>
          <w:sz w:val="18"/>
        </w:rPr>
        <w:t>in</w:t>
      </w:r>
      <w:r>
        <w:rPr>
          <w:spacing w:val="-25"/>
          <w:w w:val="110"/>
          <w:sz w:val="18"/>
        </w:rPr>
        <w:t> </w:t>
      </w:r>
      <w:r>
        <w:rPr>
          <w:spacing w:val="-2"/>
          <w:w w:val="110"/>
          <w:sz w:val="18"/>
        </w:rPr>
        <w:t>Kiswahili</w:t>
      </w:r>
      <w:r>
        <w:rPr>
          <w:spacing w:val="-26"/>
          <w:w w:val="110"/>
          <w:sz w:val="18"/>
        </w:rPr>
        <w:t> </w:t>
      </w:r>
      <w:r>
        <w:rPr>
          <w:spacing w:val="-2"/>
          <w:w w:val="110"/>
          <w:sz w:val="18"/>
        </w:rPr>
        <w:t>or</w:t>
      </w:r>
      <w:r>
        <w:rPr>
          <w:spacing w:val="-26"/>
          <w:w w:val="110"/>
          <w:sz w:val="18"/>
        </w:rPr>
        <w:t> </w:t>
      </w:r>
      <w:r>
        <w:rPr>
          <w:spacing w:val="-2"/>
          <w:w w:val="110"/>
          <w:sz w:val="18"/>
        </w:rPr>
        <w:t>English;</w:t>
      </w:r>
      <w:r>
        <w:rPr>
          <w:spacing w:val="-25"/>
          <w:w w:val="110"/>
          <w:sz w:val="18"/>
        </w:rPr>
        <w:t> </w:t>
      </w:r>
      <w:r>
        <w:rPr>
          <w:spacing w:val="-2"/>
          <w:w w:val="110"/>
          <w:sz w:val="18"/>
        </w:rPr>
        <w:t>and</w:t>
      </w:r>
    </w:p>
    <w:p>
      <w:pPr>
        <w:pStyle w:val="ListParagraph"/>
        <w:numPr>
          <w:ilvl w:val="2"/>
          <w:numId w:val="2"/>
        </w:numPr>
        <w:tabs>
          <w:tab w:pos="1474" w:val="left" w:leader="none"/>
        </w:tabs>
        <w:spacing w:line="210" w:lineRule="exact" w:before="0" w:after="0"/>
        <w:ind w:left="1474" w:right="0" w:hanging="188"/>
        <w:jc w:val="left"/>
        <w:rPr>
          <w:sz w:val="18"/>
        </w:rPr>
      </w:pPr>
      <w:r>
        <w:rPr>
          <w:spacing w:val="-4"/>
          <w:w w:val="105"/>
          <w:sz w:val="18"/>
        </w:rPr>
        <w:t>is</w:t>
      </w:r>
      <w:r>
        <w:rPr>
          <w:spacing w:val="-8"/>
          <w:w w:val="105"/>
          <w:sz w:val="18"/>
        </w:rPr>
        <w:t> </w:t>
      </w:r>
      <w:r>
        <w:rPr>
          <w:spacing w:val="-4"/>
          <w:w w:val="105"/>
          <w:sz w:val="18"/>
        </w:rPr>
        <w:t>a</w:t>
      </w:r>
      <w:r>
        <w:rPr>
          <w:spacing w:val="-7"/>
          <w:w w:val="105"/>
          <w:sz w:val="18"/>
        </w:rPr>
        <w:t> </w:t>
      </w:r>
      <w:r>
        <w:rPr>
          <w:spacing w:val="-4"/>
          <w:w w:val="105"/>
          <w:sz w:val="18"/>
        </w:rPr>
        <w:t>member</w:t>
      </w:r>
      <w:r>
        <w:rPr>
          <w:spacing w:val="-17"/>
          <w:w w:val="105"/>
          <w:sz w:val="18"/>
        </w:rPr>
        <w:t> </w:t>
      </w:r>
      <w:r>
        <w:rPr>
          <w:spacing w:val="-4"/>
          <w:w w:val="105"/>
          <w:sz w:val="18"/>
        </w:rPr>
        <w:t>and</w:t>
      </w:r>
      <w:r>
        <w:rPr>
          <w:spacing w:val="-19"/>
          <w:w w:val="105"/>
          <w:sz w:val="18"/>
        </w:rPr>
        <w:t> </w:t>
      </w:r>
      <w:r>
        <w:rPr>
          <w:spacing w:val="-4"/>
          <w:w w:val="105"/>
          <w:sz w:val="18"/>
        </w:rPr>
        <w:t>a</w:t>
      </w:r>
      <w:r>
        <w:rPr>
          <w:spacing w:val="-7"/>
          <w:w w:val="105"/>
          <w:sz w:val="18"/>
        </w:rPr>
        <w:t> </w:t>
      </w:r>
      <w:r>
        <w:rPr>
          <w:spacing w:val="-4"/>
          <w:w w:val="105"/>
          <w:sz w:val="18"/>
        </w:rPr>
        <w:t>candidate</w:t>
      </w:r>
      <w:r>
        <w:rPr>
          <w:spacing w:val="-10"/>
          <w:w w:val="105"/>
          <w:sz w:val="18"/>
        </w:rPr>
        <w:t> </w:t>
      </w:r>
      <w:r>
        <w:rPr>
          <w:spacing w:val="-4"/>
          <w:w w:val="105"/>
          <w:sz w:val="18"/>
        </w:rPr>
        <w:t>proposed</w:t>
      </w:r>
      <w:r>
        <w:rPr>
          <w:spacing w:val="-19"/>
          <w:w w:val="105"/>
          <w:sz w:val="18"/>
        </w:rPr>
        <w:t> </w:t>
      </w:r>
      <w:r>
        <w:rPr>
          <w:spacing w:val="-4"/>
          <w:w w:val="105"/>
          <w:sz w:val="18"/>
        </w:rPr>
        <w:t>by</w:t>
      </w:r>
      <w:r>
        <w:rPr>
          <w:spacing w:val="-8"/>
          <w:w w:val="105"/>
          <w:sz w:val="18"/>
        </w:rPr>
        <w:t> </w:t>
      </w:r>
      <w:r>
        <w:rPr>
          <w:spacing w:val="-4"/>
          <w:w w:val="105"/>
          <w:sz w:val="18"/>
        </w:rPr>
        <w:t>a</w:t>
      </w:r>
      <w:r>
        <w:rPr>
          <w:spacing w:val="-7"/>
          <w:w w:val="105"/>
          <w:sz w:val="18"/>
        </w:rPr>
        <w:t> </w:t>
      </w:r>
      <w:r>
        <w:rPr>
          <w:spacing w:val="-4"/>
          <w:w w:val="105"/>
          <w:sz w:val="18"/>
        </w:rPr>
        <w:t>political</w:t>
      </w:r>
      <w:r>
        <w:rPr>
          <w:spacing w:val="-17"/>
          <w:w w:val="105"/>
          <w:sz w:val="18"/>
        </w:rPr>
        <w:t> </w:t>
      </w:r>
      <w:r>
        <w:rPr>
          <w:spacing w:val="-4"/>
          <w:w w:val="105"/>
          <w:sz w:val="18"/>
        </w:rPr>
        <w:t>party.</w:t>
      </w:r>
    </w:p>
    <w:p>
      <w:pPr>
        <w:pStyle w:val="ListParagraph"/>
        <w:numPr>
          <w:ilvl w:val="1"/>
          <w:numId w:val="2"/>
        </w:numPr>
        <w:tabs>
          <w:tab w:pos="909" w:val="left" w:leader="none"/>
          <w:tab w:pos="911" w:val="left" w:leader="none"/>
        </w:tabs>
        <w:spacing w:line="232" w:lineRule="auto" w:before="3" w:after="0"/>
        <w:ind w:left="911" w:right="1844" w:hanging="204"/>
        <w:jc w:val="left"/>
        <w:rPr>
          <w:sz w:val="18"/>
        </w:rPr>
      </w:pPr>
      <w:r>
        <w:rPr>
          <w:spacing w:val="-2"/>
          <w:w w:val="105"/>
          <w:sz w:val="18"/>
        </w:rPr>
        <w:t>Such</w:t>
      </w:r>
      <w:r>
        <w:rPr>
          <w:spacing w:val="-22"/>
          <w:w w:val="105"/>
          <w:sz w:val="18"/>
        </w:rPr>
        <w:t> </w:t>
      </w:r>
      <w:r>
        <w:rPr>
          <w:spacing w:val="-2"/>
          <w:w w:val="105"/>
          <w:sz w:val="18"/>
        </w:rPr>
        <w:t>person</w:t>
      </w:r>
      <w:r>
        <w:rPr>
          <w:spacing w:val="-22"/>
          <w:w w:val="105"/>
          <w:sz w:val="18"/>
        </w:rPr>
        <w:t> </w:t>
      </w:r>
      <w:r>
        <w:rPr>
          <w:spacing w:val="-2"/>
          <w:w w:val="105"/>
          <w:sz w:val="18"/>
        </w:rPr>
        <w:t>possesses</w:t>
      </w:r>
      <w:r>
        <w:rPr>
          <w:spacing w:val="-12"/>
          <w:w w:val="105"/>
          <w:sz w:val="18"/>
        </w:rPr>
        <w:t> </w:t>
      </w:r>
      <w:r>
        <w:rPr>
          <w:spacing w:val="-2"/>
          <w:w w:val="105"/>
          <w:sz w:val="18"/>
        </w:rPr>
        <w:t>or</w:t>
      </w:r>
      <w:r>
        <w:rPr>
          <w:spacing w:val="-22"/>
          <w:w w:val="105"/>
          <w:sz w:val="18"/>
        </w:rPr>
        <w:t> </w:t>
      </w:r>
      <w:r>
        <w:rPr>
          <w:spacing w:val="-2"/>
          <w:w w:val="105"/>
          <w:sz w:val="18"/>
        </w:rPr>
        <w:t>has</w:t>
      </w:r>
      <w:r>
        <w:rPr>
          <w:spacing w:val="-12"/>
          <w:w w:val="105"/>
          <w:sz w:val="18"/>
        </w:rPr>
        <w:t> </w:t>
      </w:r>
      <w:r>
        <w:rPr>
          <w:spacing w:val="-2"/>
          <w:w w:val="105"/>
          <w:sz w:val="18"/>
        </w:rPr>
        <w:t>voluntarily</w:t>
      </w:r>
      <w:r>
        <w:rPr>
          <w:spacing w:val="-13"/>
          <w:w w:val="105"/>
          <w:sz w:val="18"/>
        </w:rPr>
        <w:t> </w:t>
      </w:r>
      <w:r>
        <w:rPr>
          <w:spacing w:val="-2"/>
          <w:w w:val="105"/>
          <w:sz w:val="18"/>
        </w:rPr>
        <w:t>acquired</w:t>
      </w:r>
      <w:r>
        <w:rPr>
          <w:spacing w:val="-23"/>
          <w:w w:val="105"/>
          <w:sz w:val="18"/>
        </w:rPr>
        <w:t> </w:t>
      </w:r>
      <w:r>
        <w:rPr>
          <w:spacing w:val="-2"/>
          <w:w w:val="105"/>
          <w:sz w:val="18"/>
        </w:rPr>
        <w:t>citizenship</w:t>
      </w:r>
      <w:r>
        <w:rPr>
          <w:spacing w:val="-21"/>
          <w:w w:val="105"/>
          <w:sz w:val="18"/>
        </w:rPr>
        <w:t> </w:t>
      </w:r>
      <w:r>
        <w:rPr>
          <w:spacing w:val="-2"/>
          <w:w w:val="105"/>
          <w:sz w:val="18"/>
        </w:rPr>
        <w:t>of</w:t>
      </w:r>
      <w:r>
        <w:rPr>
          <w:spacing w:val="-23"/>
          <w:w w:val="105"/>
          <w:sz w:val="18"/>
        </w:rPr>
        <w:t> </w:t>
      </w:r>
      <w:r>
        <w:rPr>
          <w:spacing w:val="-2"/>
          <w:w w:val="105"/>
          <w:sz w:val="18"/>
        </w:rPr>
        <w:t>any</w:t>
      </w:r>
      <w:r>
        <w:rPr>
          <w:spacing w:val="-13"/>
          <w:w w:val="105"/>
          <w:sz w:val="18"/>
        </w:rPr>
        <w:t> </w:t>
      </w:r>
      <w:r>
        <w:rPr>
          <w:spacing w:val="-2"/>
          <w:w w:val="105"/>
          <w:sz w:val="18"/>
        </w:rPr>
        <w:t>other </w:t>
      </w:r>
      <w:r>
        <w:rPr>
          <w:w w:val="105"/>
          <w:sz w:val="18"/>
        </w:rPr>
        <w:t>country-</w:t>
      </w:r>
    </w:p>
    <w:p>
      <w:pPr>
        <w:pStyle w:val="ListParagraph"/>
        <w:numPr>
          <w:ilvl w:val="2"/>
          <w:numId w:val="2"/>
        </w:numPr>
        <w:tabs>
          <w:tab w:pos="1473" w:val="left" w:leader="none"/>
          <w:tab w:pos="1475" w:val="left" w:leader="none"/>
        </w:tabs>
        <w:spacing w:line="232" w:lineRule="auto" w:before="1" w:after="0"/>
        <w:ind w:left="1475" w:right="1323" w:hanging="190"/>
        <w:jc w:val="left"/>
        <w:rPr>
          <w:sz w:val="18"/>
        </w:rPr>
      </w:pPr>
      <w:r>
        <w:rPr>
          <w:spacing w:val="-2"/>
          <w:w w:val="105"/>
          <w:sz w:val="18"/>
        </w:rPr>
        <w:t>such</w:t>
      </w:r>
      <w:r>
        <w:rPr>
          <w:spacing w:val="-21"/>
          <w:w w:val="105"/>
          <w:sz w:val="18"/>
        </w:rPr>
        <w:t> </w:t>
      </w:r>
      <w:r>
        <w:rPr>
          <w:spacing w:val="-2"/>
          <w:w w:val="105"/>
          <w:sz w:val="18"/>
        </w:rPr>
        <w:t>person</w:t>
      </w:r>
      <w:r>
        <w:rPr>
          <w:spacing w:val="-21"/>
          <w:w w:val="105"/>
          <w:sz w:val="18"/>
        </w:rPr>
        <w:t> </w:t>
      </w:r>
      <w:r>
        <w:rPr>
          <w:spacing w:val="-2"/>
          <w:w w:val="105"/>
          <w:sz w:val="18"/>
        </w:rPr>
        <w:t>possesses</w:t>
      </w:r>
      <w:r>
        <w:rPr>
          <w:spacing w:val="-11"/>
          <w:w w:val="105"/>
          <w:sz w:val="18"/>
        </w:rPr>
        <w:t> </w:t>
      </w:r>
      <w:r>
        <w:rPr>
          <w:spacing w:val="-2"/>
          <w:w w:val="105"/>
          <w:sz w:val="18"/>
        </w:rPr>
        <w:t>or</w:t>
      </w:r>
      <w:r>
        <w:rPr>
          <w:spacing w:val="-21"/>
          <w:w w:val="105"/>
          <w:sz w:val="18"/>
        </w:rPr>
        <w:t> </w:t>
      </w:r>
      <w:r>
        <w:rPr>
          <w:spacing w:val="-2"/>
          <w:w w:val="105"/>
          <w:sz w:val="18"/>
        </w:rPr>
        <w:t>voluntarily</w:t>
      </w:r>
      <w:r>
        <w:rPr>
          <w:spacing w:val="-12"/>
          <w:w w:val="105"/>
          <w:sz w:val="18"/>
        </w:rPr>
        <w:t> </w:t>
      </w:r>
      <w:r>
        <w:rPr>
          <w:spacing w:val="-2"/>
          <w:w w:val="105"/>
          <w:sz w:val="18"/>
        </w:rPr>
        <w:t>acquires</w:t>
      </w:r>
      <w:r>
        <w:rPr>
          <w:spacing w:val="-11"/>
          <w:w w:val="105"/>
          <w:sz w:val="18"/>
        </w:rPr>
        <w:t> </w:t>
      </w:r>
      <w:r>
        <w:rPr>
          <w:spacing w:val="-2"/>
          <w:w w:val="105"/>
          <w:sz w:val="18"/>
        </w:rPr>
        <w:t>the</w:t>
      </w:r>
      <w:r>
        <w:rPr>
          <w:spacing w:val="-14"/>
          <w:w w:val="105"/>
          <w:sz w:val="18"/>
        </w:rPr>
        <w:t> </w:t>
      </w:r>
      <w:r>
        <w:rPr>
          <w:spacing w:val="-2"/>
          <w:w w:val="105"/>
          <w:sz w:val="18"/>
        </w:rPr>
        <w:t>citizenship</w:t>
      </w:r>
      <w:r>
        <w:rPr>
          <w:spacing w:val="-19"/>
          <w:w w:val="105"/>
          <w:sz w:val="18"/>
        </w:rPr>
        <w:t> </w:t>
      </w:r>
      <w:r>
        <w:rPr>
          <w:spacing w:val="-2"/>
          <w:w w:val="105"/>
          <w:sz w:val="18"/>
        </w:rPr>
        <w:t>of</w:t>
      </w:r>
      <w:r>
        <w:rPr>
          <w:spacing w:val="-22"/>
          <w:w w:val="105"/>
          <w:sz w:val="18"/>
        </w:rPr>
        <w:t> </w:t>
      </w:r>
      <w:r>
        <w:rPr>
          <w:spacing w:val="-2"/>
          <w:w w:val="105"/>
          <w:sz w:val="18"/>
        </w:rPr>
        <w:t>any</w:t>
      </w:r>
      <w:r>
        <w:rPr>
          <w:spacing w:val="-12"/>
          <w:w w:val="105"/>
          <w:sz w:val="18"/>
        </w:rPr>
        <w:t> </w:t>
      </w:r>
      <w:r>
        <w:rPr>
          <w:spacing w:val="-2"/>
          <w:w w:val="105"/>
          <w:sz w:val="18"/>
        </w:rPr>
        <w:t>other country;</w:t>
      </w:r>
    </w:p>
    <w:p>
      <w:pPr>
        <w:pStyle w:val="ListParagraph"/>
        <w:numPr>
          <w:ilvl w:val="2"/>
          <w:numId w:val="2"/>
        </w:numPr>
        <w:tabs>
          <w:tab w:pos="1473" w:val="left" w:leader="none"/>
          <w:tab w:pos="1475" w:val="left" w:leader="none"/>
        </w:tabs>
        <w:spacing w:line="232" w:lineRule="auto" w:before="2" w:after="0"/>
        <w:ind w:left="1475" w:right="1675" w:hanging="190"/>
        <w:jc w:val="left"/>
        <w:rPr>
          <w:sz w:val="18"/>
        </w:rPr>
      </w:pPr>
      <w:r>
        <w:rPr>
          <w:spacing w:val="-2"/>
          <w:w w:val="105"/>
          <w:sz w:val="18"/>
        </w:rPr>
        <w:t>in</w:t>
      </w:r>
      <w:r>
        <w:rPr>
          <w:spacing w:val="-23"/>
          <w:w w:val="105"/>
          <w:sz w:val="18"/>
        </w:rPr>
        <w:t> </w:t>
      </w:r>
      <w:r>
        <w:rPr>
          <w:spacing w:val="-2"/>
          <w:w w:val="105"/>
          <w:sz w:val="18"/>
        </w:rPr>
        <w:t>accordance</w:t>
      </w:r>
      <w:r>
        <w:rPr>
          <w:spacing w:val="-17"/>
          <w:w w:val="105"/>
          <w:sz w:val="18"/>
        </w:rPr>
        <w:t> </w:t>
      </w:r>
      <w:r>
        <w:rPr>
          <w:spacing w:val="-2"/>
          <w:w w:val="105"/>
          <w:sz w:val="18"/>
        </w:rPr>
        <w:t>with</w:t>
      </w:r>
      <w:r>
        <w:rPr>
          <w:spacing w:val="-23"/>
          <w:w w:val="105"/>
          <w:sz w:val="18"/>
        </w:rPr>
        <w:t> </w:t>
      </w:r>
      <w:r>
        <w:rPr>
          <w:spacing w:val="-2"/>
          <w:w w:val="105"/>
          <w:sz w:val="18"/>
        </w:rPr>
        <w:t>a</w:t>
      </w:r>
      <w:r>
        <w:rPr>
          <w:spacing w:val="-14"/>
          <w:w w:val="105"/>
          <w:sz w:val="18"/>
        </w:rPr>
        <w:t> </w:t>
      </w:r>
      <w:r>
        <w:rPr>
          <w:spacing w:val="-2"/>
          <w:w w:val="105"/>
          <w:sz w:val="18"/>
        </w:rPr>
        <w:t>law</w:t>
      </w:r>
      <w:r>
        <w:rPr>
          <w:spacing w:val="-19"/>
          <w:w w:val="105"/>
          <w:sz w:val="18"/>
        </w:rPr>
        <w:t> </w:t>
      </w:r>
      <w:r>
        <w:rPr>
          <w:spacing w:val="-2"/>
          <w:w w:val="105"/>
          <w:sz w:val="18"/>
        </w:rPr>
        <w:t>applicable</w:t>
      </w:r>
      <w:r>
        <w:rPr>
          <w:spacing w:val="-17"/>
          <w:w w:val="105"/>
          <w:sz w:val="18"/>
        </w:rPr>
        <w:t> </w:t>
      </w:r>
      <w:r>
        <w:rPr>
          <w:spacing w:val="-2"/>
          <w:w w:val="105"/>
          <w:sz w:val="18"/>
        </w:rPr>
        <w:t>in</w:t>
      </w:r>
      <w:r>
        <w:rPr>
          <w:spacing w:val="-23"/>
          <w:w w:val="105"/>
          <w:sz w:val="18"/>
        </w:rPr>
        <w:t> </w:t>
      </w:r>
      <w:r>
        <w:rPr>
          <w:spacing w:val="-2"/>
          <w:w w:val="105"/>
          <w:sz w:val="18"/>
        </w:rPr>
        <w:t>the</w:t>
      </w:r>
      <w:r>
        <w:rPr>
          <w:spacing w:val="-17"/>
          <w:w w:val="105"/>
          <w:sz w:val="18"/>
        </w:rPr>
        <w:t> </w:t>
      </w:r>
      <w:r>
        <w:rPr>
          <w:spacing w:val="-2"/>
          <w:w w:val="105"/>
          <w:sz w:val="18"/>
        </w:rPr>
        <w:t>United</w:t>
      </w:r>
      <w:r>
        <w:rPr>
          <w:spacing w:val="-24"/>
          <w:w w:val="105"/>
          <w:sz w:val="18"/>
        </w:rPr>
        <w:t> </w:t>
      </w:r>
      <w:r>
        <w:rPr>
          <w:spacing w:val="-2"/>
          <w:w w:val="105"/>
          <w:sz w:val="18"/>
        </w:rPr>
        <w:t>Republic</w:t>
      </w:r>
      <w:r>
        <w:rPr>
          <w:spacing w:val="-20"/>
          <w:w w:val="105"/>
          <w:sz w:val="18"/>
        </w:rPr>
        <w:t> </w:t>
      </w:r>
      <w:r>
        <w:rPr>
          <w:spacing w:val="-2"/>
          <w:w w:val="105"/>
          <w:sz w:val="18"/>
        </w:rPr>
        <w:t>it</w:t>
      </w:r>
      <w:r>
        <w:rPr>
          <w:spacing w:val="-17"/>
          <w:w w:val="105"/>
          <w:sz w:val="18"/>
        </w:rPr>
        <w:t> </w:t>
      </w:r>
      <w:r>
        <w:rPr>
          <w:spacing w:val="-2"/>
          <w:w w:val="105"/>
          <w:sz w:val="18"/>
        </w:rPr>
        <w:t>has</w:t>
      </w:r>
      <w:r>
        <w:rPr>
          <w:spacing w:val="-14"/>
          <w:w w:val="105"/>
          <w:sz w:val="18"/>
        </w:rPr>
        <w:t> </w:t>
      </w:r>
      <w:r>
        <w:rPr>
          <w:spacing w:val="-2"/>
          <w:w w:val="105"/>
          <w:sz w:val="18"/>
        </w:rPr>
        <w:t>been </w:t>
      </w:r>
      <w:r>
        <w:rPr>
          <w:w w:val="105"/>
          <w:sz w:val="18"/>
        </w:rPr>
        <w:t>formally</w:t>
      </w:r>
      <w:r>
        <w:rPr>
          <w:spacing w:val="-7"/>
          <w:w w:val="105"/>
          <w:sz w:val="18"/>
        </w:rPr>
        <w:t> </w:t>
      </w:r>
      <w:r>
        <w:rPr>
          <w:w w:val="105"/>
          <w:sz w:val="18"/>
        </w:rPr>
        <w:t>certified</w:t>
      </w:r>
      <w:r>
        <w:rPr>
          <w:spacing w:val="-18"/>
          <w:w w:val="105"/>
          <w:sz w:val="18"/>
        </w:rPr>
        <w:t> </w:t>
      </w:r>
      <w:r>
        <w:rPr>
          <w:w w:val="105"/>
          <w:sz w:val="18"/>
        </w:rPr>
        <w:t>that</w:t>
      </w:r>
      <w:r>
        <w:rPr>
          <w:spacing w:val="-10"/>
          <w:w w:val="105"/>
          <w:sz w:val="18"/>
        </w:rPr>
        <w:t> </w:t>
      </w:r>
      <w:r>
        <w:rPr>
          <w:w w:val="105"/>
          <w:sz w:val="18"/>
        </w:rPr>
        <w:t>such</w:t>
      </w:r>
      <w:r>
        <w:rPr>
          <w:spacing w:val="-17"/>
          <w:w w:val="105"/>
          <w:sz w:val="18"/>
        </w:rPr>
        <w:t> </w:t>
      </w:r>
      <w:r>
        <w:rPr>
          <w:w w:val="105"/>
          <w:sz w:val="18"/>
        </w:rPr>
        <w:t>person</w:t>
      </w:r>
      <w:r>
        <w:rPr>
          <w:spacing w:val="-17"/>
          <w:w w:val="105"/>
          <w:sz w:val="18"/>
        </w:rPr>
        <w:t> </w:t>
      </w:r>
      <w:r>
        <w:rPr>
          <w:w w:val="105"/>
          <w:sz w:val="18"/>
        </w:rPr>
        <w:t>is</w:t>
      </w:r>
      <w:r>
        <w:rPr>
          <w:spacing w:val="-6"/>
          <w:w w:val="105"/>
          <w:sz w:val="18"/>
        </w:rPr>
        <w:t> </w:t>
      </w:r>
      <w:r>
        <w:rPr>
          <w:w w:val="105"/>
          <w:sz w:val="18"/>
        </w:rPr>
        <w:t>of</w:t>
      </w:r>
      <w:r>
        <w:rPr>
          <w:spacing w:val="-18"/>
          <w:w w:val="105"/>
          <w:sz w:val="18"/>
        </w:rPr>
        <w:t> </w:t>
      </w:r>
      <w:r>
        <w:rPr>
          <w:w w:val="105"/>
          <w:sz w:val="18"/>
        </w:rPr>
        <w:t>unsound</w:t>
      </w:r>
      <w:r>
        <w:rPr>
          <w:spacing w:val="-18"/>
          <w:w w:val="105"/>
          <w:sz w:val="18"/>
        </w:rPr>
        <w:t> </w:t>
      </w:r>
      <w:r>
        <w:rPr>
          <w:w w:val="105"/>
          <w:sz w:val="18"/>
        </w:rPr>
        <w:t>mind;</w:t>
      </w:r>
    </w:p>
    <w:p>
      <w:pPr>
        <w:pStyle w:val="ListParagraph"/>
        <w:numPr>
          <w:ilvl w:val="2"/>
          <w:numId w:val="2"/>
        </w:numPr>
        <w:tabs>
          <w:tab w:pos="1472" w:val="left" w:leader="none"/>
          <w:tab w:pos="1475" w:val="left" w:leader="none"/>
        </w:tabs>
        <w:spacing w:line="232" w:lineRule="auto" w:before="1" w:after="0"/>
        <w:ind w:left="1475" w:right="1238" w:hanging="176"/>
        <w:jc w:val="left"/>
        <w:rPr>
          <w:sz w:val="18"/>
        </w:rPr>
      </w:pPr>
      <w:r>
        <w:rPr>
          <w:w w:val="105"/>
          <w:sz w:val="18"/>
        </w:rPr>
        <w:t>such</w:t>
      </w:r>
      <w:r>
        <w:rPr>
          <w:spacing w:val="-19"/>
          <w:w w:val="105"/>
          <w:sz w:val="18"/>
        </w:rPr>
        <w:t> </w:t>
      </w:r>
      <w:r>
        <w:rPr>
          <w:w w:val="105"/>
          <w:sz w:val="18"/>
        </w:rPr>
        <w:t>person</w:t>
      </w:r>
      <w:r>
        <w:rPr>
          <w:spacing w:val="-19"/>
          <w:w w:val="105"/>
          <w:sz w:val="18"/>
        </w:rPr>
        <w:t> </w:t>
      </w:r>
      <w:r>
        <w:rPr>
          <w:w w:val="105"/>
          <w:sz w:val="18"/>
        </w:rPr>
        <w:t>has</w:t>
      </w:r>
      <w:r>
        <w:rPr>
          <w:spacing w:val="-9"/>
          <w:w w:val="105"/>
          <w:sz w:val="18"/>
        </w:rPr>
        <w:t> </w:t>
      </w:r>
      <w:r>
        <w:rPr>
          <w:w w:val="105"/>
          <w:sz w:val="18"/>
        </w:rPr>
        <w:t>been</w:t>
      </w:r>
      <w:r>
        <w:rPr>
          <w:spacing w:val="-19"/>
          <w:w w:val="105"/>
          <w:sz w:val="18"/>
        </w:rPr>
        <w:t> </w:t>
      </w:r>
      <w:r>
        <w:rPr>
          <w:w w:val="105"/>
          <w:sz w:val="18"/>
        </w:rPr>
        <w:t>convicted</w:t>
      </w:r>
      <w:r>
        <w:rPr>
          <w:spacing w:val="-20"/>
          <w:w w:val="105"/>
          <w:sz w:val="18"/>
        </w:rPr>
        <w:t> </w:t>
      </w:r>
      <w:r>
        <w:rPr>
          <w:w w:val="105"/>
          <w:sz w:val="18"/>
        </w:rPr>
        <w:t>by</w:t>
      </w:r>
      <w:r>
        <w:rPr>
          <w:spacing w:val="-10"/>
          <w:w w:val="105"/>
          <w:sz w:val="18"/>
        </w:rPr>
        <w:t> </w:t>
      </w:r>
      <w:r>
        <w:rPr>
          <w:w w:val="105"/>
          <w:sz w:val="18"/>
        </w:rPr>
        <w:t>any</w:t>
      </w:r>
      <w:r>
        <w:rPr>
          <w:spacing w:val="-10"/>
          <w:w w:val="105"/>
          <w:sz w:val="18"/>
        </w:rPr>
        <w:t> </w:t>
      </w:r>
      <w:r>
        <w:rPr>
          <w:w w:val="105"/>
          <w:sz w:val="18"/>
        </w:rPr>
        <w:t>court</w:t>
      </w:r>
      <w:r>
        <w:rPr>
          <w:spacing w:val="-12"/>
          <w:w w:val="105"/>
          <w:sz w:val="18"/>
        </w:rPr>
        <w:t> </w:t>
      </w:r>
      <w:r>
        <w:rPr>
          <w:w w:val="105"/>
          <w:sz w:val="18"/>
        </w:rPr>
        <w:t>in</w:t>
      </w:r>
      <w:r>
        <w:rPr>
          <w:spacing w:val="-19"/>
          <w:w w:val="105"/>
          <w:sz w:val="18"/>
        </w:rPr>
        <w:t> </w:t>
      </w:r>
      <w:r>
        <w:rPr>
          <w:w w:val="105"/>
          <w:sz w:val="18"/>
        </w:rPr>
        <w:t>the</w:t>
      </w:r>
      <w:r>
        <w:rPr>
          <w:spacing w:val="-12"/>
          <w:w w:val="105"/>
          <w:sz w:val="18"/>
        </w:rPr>
        <w:t> </w:t>
      </w:r>
      <w:r>
        <w:rPr>
          <w:w w:val="105"/>
          <w:sz w:val="18"/>
        </w:rPr>
        <w:t>United</w:t>
      </w:r>
      <w:r>
        <w:rPr>
          <w:spacing w:val="-20"/>
          <w:w w:val="105"/>
          <w:sz w:val="18"/>
        </w:rPr>
        <w:t> </w:t>
      </w:r>
      <w:r>
        <w:rPr>
          <w:w w:val="105"/>
          <w:sz w:val="18"/>
        </w:rPr>
        <w:t>Republic</w:t>
      </w:r>
      <w:r>
        <w:rPr>
          <w:spacing w:val="-17"/>
          <w:w w:val="105"/>
          <w:sz w:val="18"/>
        </w:rPr>
        <w:t> </w:t>
      </w:r>
      <w:r>
        <w:rPr>
          <w:w w:val="105"/>
          <w:sz w:val="18"/>
        </w:rPr>
        <w:t>and </w:t>
      </w:r>
      <w:r>
        <w:rPr>
          <w:spacing w:val="-2"/>
          <w:w w:val="105"/>
          <w:sz w:val="18"/>
        </w:rPr>
        <w:t>sentenced</w:t>
      </w:r>
      <w:r>
        <w:rPr>
          <w:spacing w:val="-22"/>
          <w:w w:val="105"/>
          <w:sz w:val="18"/>
        </w:rPr>
        <w:t> </w:t>
      </w:r>
      <w:r>
        <w:rPr>
          <w:spacing w:val="-2"/>
          <w:w w:val="105"/>
          <w:sz w:val="18"/>
        </w:rPr>
        <w:t>to</w:t>
      </w:r>
      <w:r>
        <w:rPr>
          <w:spacing w:val="-20"/>
          <w:w w:val="105"/>
          <w:sz w:val="18"/>
        </w:rPr>
        <w:t> </w:t>
      </w:r>
      <w:r>
        <w:rPr>
          <w:spacing w:val="-2"/>
          <w:w w:val="105"/>
          <w:sz w:val="18"/>
        </w:rPr>
        <w:t>death</w:t>
      </w:r>
      <w:r>
        <w:rPr>
          <w:spacing w:val="-20"/>
          <w:w w:val="105"/>
          <w:sz w:val="18"/>
        </w:rPr>
        <w:t> </w:t>
      </w:r>
      <w:r>
        <w:rPr>
          <w:spacing w:val="-2"/>
          <w:w w:val="105"/>
          <w:sz w:val="18"/>
        </w:rPr>
        <w:t>or</w:t>
      </w:r>
      <w:r>
        <w:rPr>
          <w:spacing w:val="-20"/>
          <w:w w:val="105"/>
          <w:sz w:val="18"/>
        </w:rPr>
        <w:t> </w:t>
      </w:r>
      <w:r>
        <w:rPr>
          <w:spacing w:val="-2"/>
          <w:w w:val="105"/>
          <w:sz w:val="18"/>
        </w:rPr>
        <w:t>to</w:t>
      </w:r>
      <w:r>
        <w:rPr>
          <w:spacing w:val="-20"/>
          <w:w w:val="105"/>
          <w:sz w:val="18"/>
        </w:rPr>
        <w:t> </w:t>
      </w:r>
      <w:r>
        <w:rPr>
          <w:spacing w:val="-2"/>
          <w:w w:val="105"/>
          <w:sz w:val="18"/>
        </w:rPr>
        <w:t>a</w:t>
      </w:r>
      <w:r>
        <w:rPr>
          <w:spacing w:val="-11"/>
          <w:w w:val="105"/>
          <w:sz w:val="18"/>
        </w:rPr>
        <w:t> </w:t>
      </w:r>
      <w:r>
        <w:rPr>
          <w:spacing w:val="-2"/>
          <w:w w:val="105"/>
          <w:sz w:val="18"/>
        </w:rPr>
        <w:t>term</w:t>
      </w:r>
      <w:r>
        <w:rPr>
          <w:spacing w:val="-14"/>
          <w:w w:val="105"/>
          <w:sz w:val="18"/>
        </w:rPr>
        <w:t> </w:t>
      </w:r>
      <w:r>
        <w:rPr>
          <w:spacing w:val="-2"/>
          <w:w w:val="105"/>
          <w:sz w:val="18"/>
        </w:rPr>
        <w:t>of</w:t>
      </w:r>
      <w:r>
        <w:rPr>
          <w:spacing w:val="-22"/>
          <w:w w:val="105"/>
          <w:sz w:val="18"/>
        </w:rPr>
        <w:t> </w:t>
      </w:r>
      <w:r>
        <w:rPr>
          <w:spacing w:val="-2"/>
          <w:w w:val="105"/>
          <w:sz w:val="18"/>
        </w:rPr>
        <w:t>imprisonment</w:t>
      </w:r>
      <w:r>
        <w:rPr>
          <w:spacing w:val="-14"/>
          <w:w w:val="105"/>
          <w:sz w:val="18"/>
        </w:rPr>
        <w:t> </w:t>
      </w:r>
      <w:r>
        <w:rPr>
          <w:spacing w:val="-2"/>
          <w:w w:val="105"/>
          <w:sz w:val="18"/>
        </w:rPr>
        <w:t>exceeding</w:t>
      </w:r>
      <w:r>
        <w:rPr>
          <w:spacing w:val="-12"/>
          <w:w w:val="105"/>
          <w:sz w:val="18"/>
        </w:rPr>
        <w:t> </w:t>
      </w:r>
      <w:r>
        <w:rPr>
          <w:spacing w:val="-2"/>
          <w:w w:val="105"/>
          <w:sz w:val="18"/>
        </w:rPr>
        <w:t>six</w:t>
      </w:r>
      <w:r>
        <w:rPr>
          <w:spacing w:val="-10"/>
          <w:w w:val="105"/>
          <w:sz w:val="18"/>
        </w:rPr>
        <w:t> </w:t>
      </w:r>
      <w:r>
        <w:rPr>
          <w:spacing w:val="-2"/>
          <w:w w:val="105"/>
          <w:sz w:val="18"/>
        </w:rPr>
        <w:t>months</w:t>
      </w:r>
      <w:r>
        <w:rPr>
          <w:spacing w:val="-11"/>
          <w:w w:val="105"/>
          <w:sz w:val="18"/>
        </w:rPr>
        <w:t> </w:t>
      </w:r>
      <w:r>
        <w:rPr>
          <w:spacing w:val="-2"/>
          <w:w w:val="105"/>
          <w:sz w:val="18"/>
        </w:rPr>
        <w:t>for </w:t>
      </w:r>
      <w:r>
        <w:rPr>
          <w:w w:val="105"/>
          <w:sz w:val="18"/>
        </w:rPr>
        <w:t>any offence however</w:t>
      </w:r>
      <w:r>
        <w:rPr>
          <w:spacing w:val="-8"/>
          <w:w w:val="105"/>
          <w:sz w:val="18"/>
        </w:rPr>
        <w:t> </w:t>
      </w:r>
      <w:r>
        <w:rPr>
          <w:w w:val="105"/>
          <w:sz w:val="18"/>
        </w:rPr>
        <w:t>styled</w:t>
      </w:r>
      <w:r>
        <w:rPr>
          <w:spacing w:val="-10"/>
          <w:w w:val="105"/>
          <w:sz w:val="18"/>
        </w:rPr>
        <w:t> </w:t>
      </w:r>
      <w:r>
        <w:rPr>
          <w:w w:val="105"/>
          <w:sz w:val="18"/>
        </w:rPr>
        <w:t>involving dishonesty;</w:t>
      </w:r>
    </w:p>
    <w:p>
      <w:pPr>
        <w:pStyle w:val="ListParagraph"/>
        <w:numPr>
          <w:ilvl w:val="2"/>
          <w:numId w:val="2"/>
        </w:numPr>
        <w:tabs>
          <w:tab w:pos="1473" w:val="left" w:leader="none"/>
          <w:tab w:pos="1475" w:val="left" w:leader="none"/>
        </w:tabs>
        <w:spacing w:line="232" w:lineRule="auto" w:before="2" w:after="0"/>
        <w:ind w:left="1475" w:right="1342" w:hanging="190"/>
        <w:jc w:val="left"/>
        <w:rPr>
          <w:sz w:val="18"/>
        </w:rPr>
      </w:pPr>
      <w:r>
        <w:rPr>
          <w:spacing w:val="-2"/>
          <w:w w:val="105"/>
          <w:sz w:val="18"/>
        </w:rPr>
        <w:t>within</w:t>
      </w:r>
      <w:r>
        <w:rPr>
          <w:spacing w:val="-21"/>
          <w:w w:val="105"/>
          <w:sz w:val="18"/>
        </w:rPr>
        <w:t> </w:t>
      </w:r>
      <w:r>
        <w:rPr>
          <w:spacing w:val="-2"/>
          <w:w w:val="105"/>
          <w:sz w:val="18"/>
        </w:rPr>
        <w:t>a</w:t>
      </w:r>
      <w:r>
        <w:rPr>
          <w:spacing w:val="-11"/>
          <w:w w:val="105"/>
          <w:sz w:val="18"/>
        </w:rPr>
        <w:t> </w:t>
      </w:r>
      <w:r>
        <w:rPr>
          <w:spacing w:val="-2"/>
          <w:w w:val="105"/>
          <w:sz w:val="18"/>
        </w:rPr>
        <w:t>period</w:t>
      </w:r>
      <w:r>
        <w:rPr>
          <w:spacing w:val="-22"/>
          <w:w w:val="105"/>
          <w:sz w:val="18"/>
        </w:rPr>
        <w:t> </w:t>
      </w:r>
      <w:r>
        <w:rPr>
          <w:spacing w:val="-2"/>
          <w:w w:val="105"/>
          <w:sz w:val="18"/>
        </w:rPr>
        <w:t>of</w:t>
      </w:r>
      <w:r>
        <w:rPr>
          <w:spacing w:val="-22"/>
          <w:w w:val="105"/>
          <w:sz w:val="18"/>
        </w:rPr>
        <w:t> </w:t>
      </w:r>
      <w:r>
        <w:rPr>
          <w:spacing w:val="-2"/>
          <w:w w:val="105"/>
          <w:sz w:val="18"/>
        </w:rPr>
        <w:t>five</w:t>
      </w:r>
      <w:r>
        <w:rPr>
          <w:spacing w:val="-15"/>
          <w:w w:val="105"/>
          <w:sz w:val="18"/>
        </w:rPr>
        <w:t> </w:t>
      </w:r>
      <w:r>
        <w:rPr>
          <w:spacing w:val="-2"/>
          <w:w w:val="105"/>
          <w:sz w:val="18"/>
        </w:rPr>
        <w:t>years</w:t>
      </w:r>
      <w:r>
        <w:rPr>
          <w:spacing w:val="-11"/>
          <w:w w:val="105"/>
          <w:sz w:val="18"/>
        </w:rPr>
        <w:t> </w:t>
      </w:r>
      <w:r>
        <w:rPr>
          <w:spacing w:val="-2"/>
          <w:w w:val="105"/>
          <w:sz w:val="18"/>
        </w:rPr>
        <w:t>preceding</w:t>
      </w:r>
      <w:r>
        <w:rPr>
          <w:spacing w:val="-12"/>
          <w:w w:val="105"/>
          <w:sz w:val="18"/>
        </w:rPr>
        <w:t> </w:t>
      </w:r>
      <w:r>
        <w:rPr>
          <w:spacing w:val="-2"/>
          <w:w w:val="105"/>
          <w:sz w:val="18"/>
        </w:rPr>
        <w:t>the</w:t>
      </w:r>
      <w:r>
        <w:rPr>
          <w:spacing w:val="-15"/>
          <w:w w:val="105"/>
          <w:sz w:val="18"/>
        </w:rPr>
        <w:t> </w:t>
      </w:r>
      <w:r>
        <w:rPr>
          <w:spacing w:val="-2"/>
          <w:w w:val="105"/>
          <w:sz w:val="18"/>
        </w:rPr>
        <w:t>date</w:t>
      </w:r>
      <w:r>
        <w:rPr>
          <w:spacing w:val="-15"/>
          <w:w w:val="105"/>
          <w:sz w:val="18"/>
        </w:rPr>
        <w:t> </w:t>
      </w:r>
      <w:r>
        <w:rPr>
          <w:spacing w:val="-2"/>
          <w:w w:val="105"/>
          <w:sz w:val="18"/>
        </w:rPr>
        <w:t>of</w:t>
      </w:r>
      <w:r>
        <w:rPr>
          <w:spacing w:val="-22"/>
          <w:w w:val="105"/>
          <w:sz w:val="18"/>
        </w:rPr>
        <w:t> </w:t>
      </w:r>
      <w:r>
        <w:rPr>
          <w:spacing w:val="-2"/>
          <w:w w:val="105"/>
          <w:sz w:val="18"/>
        </w:rPr>
        <w:t>a</w:t>
      </w:r>
      <w:r>
        <w:rPr>
          <w:spacing w:val="-11"/>
          <w:w w:val="105"/>
          <w:sz w:val="18"/>
        </w:rPr>
        <w:t> </w:t>
      </w:r>
      <w:r>
        <w:rPr>
          <w:spacing w:val="-2"/>
          <w:w w:val="105"/>
          <w:sz w:val="18"/>
        </w:rPr>
        <w:t>general</w:t>
      </w:r>
      <w:r>
        <w:rPr>
          <w:spacing w:val="-21"/>
          <w:w w:val="105"/>
          <w:sz w:val="18"/>
        </w:rPr>
        <w:t> </w:t>
      </w:r>
      <w:r>
        <w:rPr>
          <w:spacing w:val="-2"/>
          <w:w w:val="105"/>
          <w:sz w:val="18"/>
        </w:rPr>
        <w:t>election</w:t>
      </w:r>
      <w:r>
        <w:rPr>
          <w:spacing w:val="-21"/>
          <w:w w:val="105"/>
          <w:sz w:val="18"/>
        </w:rPr>
        <w:t> </w:t>
      </w:r>
      <w:r>
        <w:rPr>
          <w:spacing w:val="-2"/>
          <w:w w:val="105"/>
          <w:sz w:val="18"/>
        </w:rPr>
        <w:t>such person</w:t>
      </w:r>
      <w:r>
        <w:rPr>
          <w:spacing w:val="-23"/>
          <w:w w:val="105"/>
          <w:sz w:val="18"/>
        </w:rPr>
        <w:t> </w:t>
      </w:r>
      <w:r>
        <w:rPr>
          <w:spacing w:val="-2"/>
          <w:w w:val="105"/>
          <w:sz w:val="18"/>
        </w:rPr>
        <w:t>has</w:t>
      </w:r>
      <w:r>
        <w:rPr>
          <w:spacing w:val="-14"/>
          <w:w w:val="105"/>
          <w:sz w:val="18"/>
        </w:rPr>
        <w:t> </w:t>
      </w:r>
      <w:r>
        <w:rPr>
          <w:spacing w:val="-2"/>
          <w:w w:val="105"/>
          <w:sz w:val="18"/>
        </w:rPr>
        <w:t>been</w:t>
      </w:r>
      <w:r>
        <w:rPr>
          <w:spacing w:val="-23"/>
          <w:w w:val="105"/>
          <w:sz w:val="18"/>
        </w:rPr>
        <w:t> </w:t>
      </w:r>
      <w:r>
        <w:rPr>
          <w:spacing w:val="-2"/>
          <w:w w:val="105"/>
          <w:sz w:val="18"/>
        </w:rPr>
        <w:t>convicted</w:t>
      </w:r>
      <w:r>
        <w:rPr>
          <w:spacing w:val="-24"/>
          <w:w w:val="105"/>
          <w:sz w:val="18"/>
        </w:rPr>
        <w:t> </w:t>
      </w:r>
      <w:r>
        <w:rPr>
          <w:spacing w:val="-2"/>
          <w:w w:val="105"/>
          <w:sz w:val="18"/>
        </w:rPr>
        <w:t>and</w:t>
      </w:r>
      <w:r>
        <w:rPr>
          <w:spacing w:val="-24"/>
          <w:w w:val="105"/>
          <w:sz w:val="18"/>
        </w:rPr>
        <w:t> </w:t>
      </w:r>
      <w:r>
        <w:rPr>
          <w:spacing w:val="-2"/>
          <w:w w:val="105"/>
          <w:sz w:val="18"/>
        </w:rPr>
        <w:t>sentenced</w:t>
      </w:r>
      <w:r>
        <w:rPr>
          <w:spacing w:val="-23"/>
          <w:w w:val="105"/>
          <w:sz w:val="18"/>
        </w:rPr>
        <w:t> </w:t>
      </w:r>
      <w:r>
        <w:rPr>
          <w:spacing w:val="-2"/>
          <w:w w:val="105"/>
          <w:sz w:val="18"/>
        </w:rPr>
        <w:t>to</w:t>
      </w:r>
      <w:r>
        <w:rPr>
          <w:spacing w:val="-23"/>
          <w:w w:val="105"/>
          <w:sz w:val="18"/>
        </w:rPr>
        <w:t> </w:t>
      </w:r>
      <w:r>
        <w:rPr>
          <w:spacing w:val="-2"/>
          <w:w w:val="105"/>
          <w:sz w:val="18"/>
        </w:rPr>
        <w:t>imprisonment</w:t>
      </w:r>
      <w:r>
        <w:rPr>
          <w:spacing w:val="-17"/>
          <w:w w:val="105"/>
          <w:sz w:val="18"/>
        </w:rPr>
        <w:t> </w:t>
      </w:r>
      <w:r>
        <w:rPr>
          <w:spacing w:val="-2"/>
          <w:w w:val="105"/>
          <w:sz w:val="18"/>
        </w:rPr>
        <w:t>for</w:t>
      </w:r>
      <w:r>
        <w:rPr>
          <w:spacing w:val="-23"/>
          <w:w w:val="105"/>
          <w:sz w:val="18"/>
        </w:rPr>
        <w:t> </w:t>
      </w:r>
      <w:r>
        <w:rPr>
          <w:spacing w:val="-2"/>
          <w:w w:val="105"/>
          <w:sz w:val="18"/>
        </w:rPr>
        <w:t>an</w:t>
      </w:r>
      <w:r>
        <w:rPr>
          <w:spacing w:val="-23"/>
          <w:w w:val="105"/>
          <w:sz w:val="18"/>
        </w:rPr>
        <w:t> </w:t>
      </w:r>
      <w:r>
        <w:rPr>
          <w:spacing w:val="-2"/>
          <w:w w:val="105"/>
          <w:sz w:val="18"/>
        </w:rPr>
        <w:t>offence </w:t>
      </w:r>
      <w:r>
        <w:rPr>
          <w:w w:val="105"/>
          <w:sz w:val="18"/>
        </w:rPr>
        <w:t>involving</w:t>
      </w:r>
      <w:r>
        <w:rPr>
          <w:spacing w:val="-10"/>
          <w:w w:val="105"/>
          <w:sz w:val="18"/>
        </w:rPr>
        <w:t> </w:t>
      </w:r>
      <w:r>
        <w:rPr>
          <w:w w:val="105"/>
          <w:sz w:val="18"/>
        </w:rPr>
        <w:t>dishonesty</w:t>
      </w:r>
      <w:r>
        <w:rPr>
          <w:spacing w:val="-10"/>
          <w:w w:val="105"/>
          <w:sz w:val="18"/>
        </w:rPr>
        <w:t> </w:t>
      </w:r>
      <w:r>
        <w:rPr>
          <w:w w:val="105"/>
          <w:sz w:val="18"/>
        </w:rPr>
        <w:t>or</w:t>
      </w:r>
      <w:r>
        <w:rPr>
          <w:spacing w:val="-19"/>
          <w:w w:val="105"/>
          <w:sz w:val="18"/>
        </w:rPr>
        <w:t> </w:t>
      </w:r>
      <w:r>
        <w:rPr>
          <w:w w:val="105"/>
          <w:sz w:val="18"/>
        </w:rPr>
        <w:t>for</w:t>
      </w:r>
      <w:r>
        <w:rPr>
          <w:spacing w:val="-19"/>
          <w:w w:val="105"/>
          <w:sz w:val="18"/>
        </w:rPr>
        <w:t> </w:t>
      </w:r>
      <w:r>
        <w:rPr>
          <w:w w:val="105"/>
          <w:sz w:val="18"/>
        </w:rPr>
        <w:t>contravening</w:t>
      </w:r>
      <w:r>
        <w:rPr>
          <w:spacing w:val="-10"/>
          <w:w w:val="105"/>
          <w:sz w:val="18"/>
        </w:rPr>
        <w:t> </w:t>
      </w:r>
      <w:r>
        <w:rPr>
          <w:w w:val="105"/>
          <w:sz w:val="18"/>
        </w:rPr>
        <w:t>the</w:t>
      </w:r>
      <w:r>
        <w:rPr>
          <w:spacing w:val="-12"/>
          <w:w w:val="105"/>
          <w:sz w:val="18"/>
        </w:rPr>
        <w:t> </w:t>
      </w:r>
      <w:r>
        <w:rPr>
          <w:w w:val="105"/>
          <w:sz w:val="18"/>
        </w:rPr>
        <w:t>law</w:t>
      </w:r>
      <w:r>
        <w:rPr>
          <w:spacing w:val="-15"/>
          <w:w w:val="105"/>
          <w:sz w:val="18"/>
        </w:rPr>
        <w:t> </w:t>
      </w:r>
      <w:r>
        <w:rPr>
          <w:w w:val="105"/>
          <w:sz w:val="18"/>
        </w:rPr>
        <w:t>concerning</w:t>
      </w:r>
      <w:r>
        <w:rPr>
          <w:spacing w:val="-10"/>
          <w:w w:val="105"/>
          <w:sz w:val="18"/>
        </w:rPr>
        <w:t> </w:t>
      </w:r>
      <w:r>
        <w:rPr>
          <w:w w:val="105"/>
          <w:sz w:val="18"/>
        </w:rPr>
        <w:t>ethics</w:t>
      </w:r>
      <w:r>
        <w:rPr>
          <w:spacing w:val="-9"/>
          <w:w w:val="105"/>
          <w:sz w:val="18"/>
        </w:rPr>
        <w:t> </w:t>
      </w:r>
      <w:r>
        <w:rPr>
          <w:w w:val="105"/>
          <w:sz w:val="18"/>
        </w:rPr>
        <w:t>of public</w:t>
      </w:r>
      <w:r>
        <w:rPr>
          <w:spacing w:val="-21"/>
          <w:w w:val="105"/>
          <w:sz w:val="18"/>
        </w:rPr>
        <w:t> </w:t>
      </w:r>
      <w:r>
        <w:rPr>
          <w:w w:val="105"/>
          <w:sz w:val="18"/>
        </w:rPr>
        <w:t>leaders;</w:t>
      </w:r>
    </w:p>
    <w:p>
      <w:pPr>
        <w:pStyle w:val="ListParagraph"/>
        <w:numPr>
          <w:ilvl w:val="2"/>
          <w:numId w:val="2"/>
        </w:numPr>
        <w:tabs>
          <w:tab w:pos="1473" w:val="left" w:leader="none"/>
          <w:tab w:pos="1475" w:val="left" w:leader="none"/>
        </w:tabs>
        <w:spacing w:line="232" w:lineRule="auto" w:before="3" w:after="0"/>
        <w:ind w:left="1475" w:right="1238" w:hanging="190"/>
        <w:jc w:val="left"/>
        <w:rPr>
          <w:sz w:val="18"/>
        </w:rPr>
      </w:pPr>
      <w:r>
        <w:rPr>
          <w:spacing w:val="-2"/>
          <w:w w:val="105"/>
          <w:sz w:val="18"/>
        </w:rPr>
        <w:t>without</w:t>
      </w:r>
      <w:r>
        <w:rPr>
          <w:spacing w:val="-17"/>
          <w:w w:val="105"/>
          <w:sz w:val="18"/>
        </w:rPr>
        <w:t> </w:t>
      </w:r>
      <w:r>
        <w:rPr>
          <w:spacing w:val="-2"/>
          <w:w w:val="105"/>
          <w:sz w:val="18"/>
        </w:rPr>
        <w:t>prejudice</w:t>
      </w:r>
      <w:r>
        <w:rPr>
          <w:spacing w:val="-17"/>
          <w:w w:val="105"/>
          <w:sz w:val="18"/>
        </w:rPr>
        <w:t> </w:t>
      </w:r>
      <w:r>
        <w:rPr>
          <w:spacing w:val="-2"/>
          <w:w w:val="105"/>
          <w:sz w:val="18"/>
        </w:rPr>
        <w:t>to</w:t>
      </w:r>
      <w:r>
        <w:rPr>
          <w:spacing w:val="-23"/>
          <w:w w:val="105"/>
          <w:sz w:val="18"/>
        </w:rPr>
        <w:t> </w:t>
      </w:r>
      <w:r>
        <w:rPr>
          <w:spacing w:val="-2"/>
          <w:w w:val="105"/>
          <w:sz w:val="18"/>
        </w:rPr>
        <w:t>a</w:t>
      </w:r>
      <w:r>
        <w:rPr>
          <w:spacing w:val="-14"/>
          <w:w w:val="105"/>
          <w:sz w:val="18"/>
        </w:rPr>
        <w:t> </w:t>
      </w:r>
      <w:r>
        <w:rPr>
          <w:spacing w:val="-2"/>
          <w:w w:val="105"/>
          <w:sz w:val="18"/>
        </w:rPr>
        <w:t>person's</w:t>
      </w:r>
      <w:r>
        <w:rPr>
          <w:spacing w:val="-14"/>
          <w:w w:val="105"/>
          <w:sz w:val="18"/>
        </w:rPr>
        <w:t> </w:t>
      </w:r>
      <w:r>
        <w:rPr>
          <w:spacing w:val="-2"/>
          <w:w w:val="105"/>
          <w:sz w:val="18"/>
        </w:rPr>
        <w:t>right</w:t>
      </w:r>
      <w:r>
        <w:rPr>
          <w:spacing w:val="-16"/>
          <w:w w:val="105"/>
          <w:sz w:val="18"/>
        </w:rPr>
        <w:t> </w:t>
      </w:r>
      <w:r>
        <w:rPr>
          <w:spacing w:val="-2"/>
          <w:w w:val="105"/>
          <w:sz w:val="18"/>
        </w:rPr>
        <w:t>and</w:t>
      </w:r>
      <w:r>
        <w:rPr>
          <w:spacing w:val="-24"/>
          <w:w w:val="105"/>
          <w:sz w:val="18"/>
        </w:rPr>
        <w:t> </w:t>
      </w:r>
      <w:r>
        <w:rPr>
          <w:spacing w:val="-2"/>
          <w:w w:val="105"/>
          <w:sz w:val="18"/>
        </w:rPr>
        <w:t>freedom</w:t>
      </w:r>
      <w:r>
        <w:rPr>
          <w:spacing w:val="-17"/>
          <w:w w:val="105"/>
          <w:sz w:val="18"/>
        </w:rPr>
        <w:t> </w:t>
      </w:r>
      <w:r>
        <w:rPr>
          <w:spacing w:val="-2"/>
          <w:w w:val="105"/>
          <w:sz w:val="18"/>
        </w:rPr>
        <w:t>to</w:t>
      </w:r>
      <w:r>
        <w:rPr>
          <w:spacing w:val="-23"/>
          <w:w w:val="105"/>
          <w:sz w:val="18"/>
        </w:rPr>
        <w:t> </w:t>
      </w:r>
      <w:r>
        <w:rPr>
          <w:spacing w:val="-2"/>
          <w:w w:val="105"/>
          <w:sz w:val="18"/>
        </w:rPr>
        <w:t>hold</w:t>
      </w:r>
      <w:r>
        <w:rPr>
          <w:spacing w:val="-24"/>
          <w:w w:val="105"/>
          <w:sz w:val="18"/>
        </w:rPr>
        <w:t> </w:t>
      </w:r>
      <w:r>
        <w:rPr>
          <w:spacing w:val="-2"/>
          <w:w w:val="105"/>
          <w:sz w:val="18"/>
        </w:rPr>
        <w:t>his</w:t>
      </w:r>
      <w:r>
        <w:rPr>
          <w:spacing w:val="-13"/>
          <w:w w:val="105"/>
          <w:sz w:val="18"/>
        </w:rPr>
        <w:t> </w:t>
      </w:r>
      <w:r>
        <w:rPr>
          <w:spacing w:val="-2"/>
          <w:w w:val="105"/>
          <w:sz w:val="18"/>
        </w:rPr>
        <w:t>own</w:t>
      </w:r>
      <w:r>
        <w:rPr>
          <w:spacing w:val="-23"/>
          <w:w w:val="105"/>
          <w:sz w:val="18"/>
        </w:rPr>
        <w:t> </w:t>
      </w:r>
      <w:r>
        <w:rPr>
          <w:spacing w:val="-2"/>
          <w:w w:val="105"/>
          <w:sz w:val="18"/>
        </w:rPr>
        <w:t>views,</w:t>
      </w:r>
      <w:r>
        <w:rPr>
          <w:spacing w:val="-15"/>
          <w:w w:val="105"/>
          <w:sz w:val="18"/>
        </w:rPr>
        <w:t> </w:t>
      </w:r>
      <w:r>
        <w:rPr>
          <w:spacing w:val="-2"/>
          <w:w w:val="105"/>
          <w:sz w:val="18"/>
        </w:rPr>
        <w:t>to </w:t>
      </w:r>
      <w:r>
        <w:rPr>
          <w:w w:val="105"/>
          <w:sz w:val="18"/>
        </w:rPr>
        <w:t>profess</w:t>
      </w:r>
      <w:r>
        <w:rPr>
          <w:spacing w:val="-8"/>
          <w:w w:val="105"/>
          <w:sz w:val="18"/>
        </w:rPr>
        <w:t> </w:t>
      </w:r>
      <w:r>
        <w:rPr>
          <w:w w:val="105"/>
          <w:sz w:val="18"/>
        </w:rPr>
        <w:t>a</w:t>
      </w:r>
      <w:r>
        <w:rPr>
          <w:spacing w:val="-8"/>
          <w:w w:val="105"/>
          <w:sz w:val="18"/>
        </w:rPr>
        <w:t> </w:t>
      </w:r>
      <w:r>
        <w:rPr>
          <w:w w:val="105"/>
          <w:sz w:val="18"/>
        </w:rPr>
        <w:t>religious</w:t>
      </w:r>
      <w:r>
        <w:rPr>
          <w:spacing w:val="-8"/>
          <w:w w:val="105"/>
          <w:sz w:val="18"/>
        </w:rPr>
        <w:t> </w:t>
      </w:r>
      <w:r>
        <w:rPr>
          <w:w w:val="105"/>
          <w:sz w:val="18"/>
        </w:rPr>
        <w:t>faith</w:t>
      </w:r>
      <w:r>
        <w:rPr>
          <w:spacing w:val="-18"/>
          <w:w w:val="105"/>
          <w:sz w:val="18"/>
        </w:rPr>
        <w:t> </w:t>
      </w:r>
      <w:r>
        <w:rPr>
          <w:w w:val="105"/>
          <w:sz w:val="18"/>
        </w:rPr>
        <w:t>of</w:t>
      </w:r>
      <w:r>
        <w:rPr>
          <w:spacing w:val="-19"/>
          <w:w w:val="105"/>
          <w:sz w:val="18"/>
        </w:rPr>
        <w:t> </w:t>
      </w:r>
      <w:r>
        <w:rPr>
          <w:w w:val="105"/>
          <w:sz w:val="18"/>
        </w:rPr>
        <w:t>his</w:t>
      </w:r>
      <w:r>
        <w:rPr>
          <w:spacing w:val="-8"/>
          <w:w w:val="105"/>
          <w:sz w:val="18"/>
        </w:rPr>
        <w:t> </w:t>
      </w:r>
      <w:r>
        <w:rPr>
          <w:w w:val="105"/>
          <w:sz w:val="18"/>
        </w:rPr>
        <w:t>choice,</w:t>
      </w:r>
      <w:r>
        <w:rPr>
          <w:spacing w:val="-9"/>
          <w:w w:val="105"/>
          <w:sz w:val="18"/>
        </w:rPr>
        <w:t> </w:t>
      </w:r>
      <w:r>
        <w:rPr>
          <w:w w:val="105"/>
          <w:sz w:val="18"/>
        </w:rPr>
        <w:t>to</w:t>
      </w:r>
      <w:r>
        <w:rPr>
          <w:spacing w:val="-18"/>
          <w:w w:val="105"/>
          <w:sz w:val="18"/>
        </w:rPr>
        <w:t> </w:t>
      </w:r>
      <w:r>
        <w:rPr>
          <w:w w:val="105"/>
          <w:sz w:val="18"/>
        </w:rPr>
        <w:t>associate</w:t>
      </w:r>
      <w:r>
        <w:rPr>
          <w:spacing w:val="-11"/>
          <w:w w:val="105"/>
          <w:sz w:val="18"/>
        </w:rPr>
        <w:t> </w:t>
      </w:r>
      <w:r>
        <w:rPr>
          <w:w w:val="105"/>
          <w:sz w:val="18"/>
        </w:rPr>
        <w:t>with</w:t>
      </w:r>
      <w:r>
        <w:rPr>
          <w:spacing w:val="-18"/>
          <w:w w:val="105"/>
          <w:sz w:val="18"/>
        </w:rPr>
        <w:t> </w:t>
      </w:r>
      <w:r>
        <w:rPr>
          <w:w w:val="105"/>
          <w:sz w:val="18"/>
        </w:rPr>
        <w:t>others</w:t>
      </w:r>
      <w:r>
        <w:rPr>
          <w:spacing w:val="-8"/>
          <w:w w:val="105"/>
          <w:sz w:val="18"/>
        </w:rPr>
        <w:t> </w:t>
      </w:r>
      <w:r>
        <w:rPr>
          <w:w w:val="105"/>
          <w:sz w:val="18"/>
        </w:rPr>
        <w:t>and</w:t>
      </w:r>
      <w:r>
        <w:rPr>
          <w:spacing w:val="-19"/>
          <w:w w:val="105"/>
          <w:sz w:val="18"/>
        </w:rPr>
        <w:t> </w:t>
      </w:r>
      <w:r>
        <w:rPr>
          <w:w w:val="105"/>
          <w:sz w:val="18"/>
        </w:rPr>
        <w:t>to </w:t>
      </w:r>
      <w:r>
        <w:rPr>
          <w:spacing w:val="-2"/>
          <w:w w:val="105"/>
          <w:sz w:val="18"/>
        </w:rPr>
        <w:t>participate</w:t>
      </w:r>
      <w:r>
        <w:rPr>
          <w:spacing w:val="-10"/>
          <w:w w:val="105"/>
          <w:sz w:val="18"/>
        </w:rPr>
        <w:t> </w:t>
      </w:r>
      <w:r>
        <w:rPr>
          <w:spacing w:val="-2"/>
          <w:w w:val="105"/>
          <w:sz w:val="18"/>
        </w:rPr>
        <w:t>in</w:t>
      </w:r>
      <w:r>
        <w:rPr>
          <w:spacing w:val="-17"/>
          <w:w w:val="105"/>
          <w:sz w:val="18"/>
        </w:rPr>
        <w:t> </w:t>
      </w:r>
      <w:r>
        <w:rPr>
          <w:spacing w:val="-2"/>
          <w:w w:val="105"/>
          <w:sz w:val="18"/>
        </w:rPr>
        <w:t>community</w:t>
      </w:r>
      <w:r>
        <w:rPr>
          <w:spacing w:val="-8"/>
          <w:w w:val="105"/>
          <w:sz w:val="18"/>
        </w:rPr>
        <w:t> </w:t>
      </w:r>
      <w:r>
        <w:rPr>
          <w:spacing w:val="-2"/>
          <w:w w:val="105"/>
          <w:sz w:val="18"/>
        </w:rPr>
        <w:t>work</w:t>
      </w:r>
      <w:r>
        <w:rPr>
          <w:spacing w:val="-10"/>
          <w:w w:val="105"/>
          <w:sz w:val="18"/>
        </w:rPr>
        <w:t> </w:t>
      </w:r>
      <w:r>
        <w:rPr>
          <w:spacing w:val="-2"/>
          <w:w w:val="105"/>
          <w:sz w:val="18"/>
        </w:rPr>
        <w:t>in</w:t>
      </w:r>
      <w:r>
        <w:rPr>
          <w:spacing w:val="-17"/>
          <w:w w:val="105"/>
          <w:sz w:val="18"/>
        </w:rPr>
        <w:t> </w:t>
      </w:r>
      <w:r>
        <w:rPr>
          <w:spacing w:val="-2"/>
          <w:w w:val="105"/>
          <w:sz w:val="18"/>
        </w:rPr>
        <w:t>accordance</w:t>
      </w:r>
      <w:r>
        <w:rPr>
          <w:spacing w:val="-10"/>
          <w:w w:val="105"/>
          <w:sz w:val="18"/>
        </w:rPr>
        <w:t> </w:t>
      </w:r>
      <w:r>
        <w:rPr>
          <w:spacing w:val="-2"/>
          <w:w w:val="105"/>
          <w:sz w:val="18"/>
        </w:rPr>
        <w:t>with</w:t>
      </w:r>
      <w:r>
        <w:rPr>
          <w:spacing w:val="-17"/>
          <w:w w:val="105"/>
          <w:sz w:val="18"/>
        </w:rPr>
        <w:t> </w:t>
      </w:r>
      <w:r>
        <w:rPr>
          <w:spacing w:val="-2"/>
          <w:w w:val="105"/>
          <w:sz w:val="18"/>
        </w:rPr>
        <w:t>the</w:t>
      </w:r>
      <w:r>
        <w:rPr>
          <w:spacing w:val="-10"/>
          <w:w w:val="105"/>
          <w:sz w:val="18"/>
        </w:rPr>
        <w:t> </w:t>
      </w:r>
      <w:r>
        <w:rPr>
          <w:spacing w:val="-2"/>
          <w:w w:val="105"/>
          <w:sz w:val="18"/>
        </w:rPr>
        <w:t>laws</w:t>
      </w:r>
      <w:r>
        <w:rPr>
          <w:spacing w:val="-7"/>
          <w:w w:val="105"/>
          <w:sz w:val="18"/>
        </w:rPr>
        <w:t> </w:t>
      </w:r>
      <w:r>
        <w:rPr>
          <w:spacing w:val="-2"/>
          <w:w w:val="105"/>
          <w:sz w:val="18"/>
        </w:rPr>
        <w:t>of</w:t>
      </w:r>
      <w:r>
        <w:rPr>
          <w:spacing w:val="-19"/>
          <w:w w:val="105"/>
          <w:sz w:val="18"/>
        </w:rPr>
        <w:t> </w:t>
      </w:r>
      <w:r>
        <w:rPr>
          <w:spacing w:val="-2"/>
          <w:w w:val="105"/>
          <w:sz w:val="18"/>
        </w:rPr>
        <w:t>the</w:t>
      </w:r>
      <w:r>
        <w:rPr>
          <w:spacing w:val="-10"/>
          <w:w w:val="105"/>
          <w:sz w:val="18"/>
        </w:rPr>
        <w:t> </w:t>
      </w:r>
      <w:r>
        <w:rPr>
          <w:spacing w:val="-2"/>
          <w:w w:val="105"/>
          <w:sz w:val="18"/>
        </w:rPr>
        <w:t>land,</w:t>
      </w:r>
      <w:r>
        <w:rPr>
          <w:spacing w:val="-8"/>
          <w:w w:val="105"/>
          <w:sz w:val="18"/>
        </w:rPr>
        <w:t> </w:t>
      </w:r>
      <w:r>
        <w:rPr>
          <w:spacing w:val="-2"/>
          <w:w w:val="105"/>
          <w:sz w:val="18"/>
        </w:rPr>
        <w:t>no </w:t>
      </w:r>
      <w:r>
        <w:rPr>
          <w:w w:val="105"/>
          <w:sz w:val="18"/>
        </w:rPr>
        <w:t>person</w:t>
      </w:r>
      <w:r>
        <w:rPr>
          <w:spacing w:val="-16"/>
          <w:w w:val="105"/>
          <w:sz w:val="18"/>
        </w:rPr>
        <w:t> </w:t>
      </w:r>
      <w:r>
        <w:rPr>
          <w:w w:val="105"/>
          <w:sz w:val="18"/>
        </w:rPr>
        <w:t>shall</w:t>
      </w:r>
      <w:r>
        <w:rPr>
          <w:spacing w:val="-16"/>
          <w:w w:val="105"/>
          <w:sz w:val="18"/>
        </w:rPr>
        <w:t> </w:t>
      </w:r>
      <w:r>
        <w:rPr>
          <w:w w:val="105"/>
          <w:sz w:val="18"/>
        </w:rPr>
        <w:t>be</w:t>
      </w:r>
      <w:r>
        <w:rPr>
          <w:spacing w:val="-8"/>
          <w:w w:val="105"/>
          <w:sz w:val="18"/>
        </w:rPr>
        <w:t> </w:t>
      </w:r>
      <w:r>
        <w:rPr>
          <w:w w:val="105"/>
          <w:sz w:val="18"/>
        </w:rPr>
        <w:t>qualified</w:t>
      </w:r>
      <w:r>
        <w:rPr>
          <w:spacing w:val="-17"/>
          <w:w w:val="105"/>
          <w:sz w:val="18"/>
        </w:rPr>
        <w:t> </w:t>
      </w:r>
      <w:r>
        <w:rPr>
          <w:w w:val="105"/>
          <w:sz w:val="18"/>
        </w:rPr>
        <w:t>to</w:t>
      </w:r>
      <w:r>
        <w:rPr>
          <w:spacing w:val="-16"/>
          <w:w w:val="105"/>
          <w:sz w:val="18"/>
        </w:rPr>
        <w:t> </w:t>
      </w:r>
      <w:r>
        <w:rPr>
          <w:w w:val="105"/>
          <w:sz w:val="18"/>
        </w:rPr>
        <w:t>be</w:t>
      </w:r>
      <w:r>
        <w:rPr>
          <w:spacing w:val="-8"/>
          <w:w w:val="105"/>
          <w:sz w:val="18"/>
        </w:rPr>
        <w:t> </w:t>
      </w:r>
      <w:r>
        <w:rPr>
          <w:w w:val="105"/>
          <w:sz w:val="18"/>
        </w:rPr>
        <w:t>elected</w:t>
      </w:r>
      <w:r>
        <w:rPr>
          <w:spacing w:val="-17"/>
          <w:w w:val="105"/>
          <w:sz w:val="18"/>
        </w:rPr>
        <w:t> </w:t>
      </w:r>
      <w:r>
        <w:rPr>
          <w:w w:val="105"/>
          <w:sz w:val="18"/>
        </w:rPr>
        <w:t>to</w:t>
      </w:r>
      <w:r>
        <w:rPr>
          <w:spacing w:val="-16"/>
          <w:w w:val="105"/>
          <w:sz w:val="18"/>
        </w:rPr>
        <w:t> </w:t>
      </w:r>
      <w:r>
        <w:rPr>
          <w:w w:val="105"/>
          <w:sz w:val="18"/>
        </w:rPr>
        <w:t>the</w:t>
      </w:r>
      <w:r>
        <w:rPr>
          <w:spacing w:val="-8"/>
          <w:w w:val="105"/>
          <w:sz w:val="18"/>
        </w:rPr>
        <w:t> </w:t>
      </w:r>
      <w:r>
        <w:rPr>
          <w:w w:val="105"/>
          <w:sz w:val="18"/>
        </w:rPr>
        <w:t>office</w:t>
      </w:r>
      <w:r>
        <w:rPr>
          <w:spacing w:val="-9"/>
          <w:w w:val="105"/>
          <w:sz w:val="18"/>
        </w:rPr>
        <w:t> </w:t>
      </w:r>
      <w:r>
        <w:rPr>
          <w:w w:val="105"/>
          <w:sz w:val="18"/>
        </w:rPr>
        <w:t>of</w:t>
      </w:r>
      <w:r>
        <w:rPr>
          <w:spacing w:val="-17"/>
          <w:w w:val="105"/>
          <w:sz w:val="18"/>
        </w:rPr>
        <w:t> </w:t>
      </w:r>
      <w:r>
        <w:rPr>
          <w:w w:val="105"/>
          <w:sz w:val="18"/>
        </w:rPr>
        <w:t>President</w:t>
      </w:r>
      <w:r>
        <w:rPr>
          <w:spacing w:val="-8"/>
          <w:w w:val="105"/>
          <w:sz w:val="18"/>
        </w:rPr>
        <w:t> </w:t>
      </w:r>
      <w:r>
        <w:rPr>
          <w:w w:val="105"/>
          <w:sz w:val="18"/>
        </w:rPr>
        <w:t>of</w:t>
      </w:r>
      <w:r>
        <w:rPr>
          <w:spacing w:val="-17"/>
          <w:w w:val="105"/>
          <w:sz w:val="18"/>
        </w:rPr>
        <w:t> </w:t>
      </w:r>
      <w:r>
        <w:rPr>
          <w:w w:val="105"/>
          <w:sz w:val="18"/>
        </w:rPr>
        <w:t>the United</w:t>
      </w:r>
      <w:r>
        <w:rPr>
          <w:spacing w:val="-24"/>
          <w:w w:val="105"/>
          <w:sz w:val="18"/>
        </w:rPr>
        <w:t> </w:t>
      </w:r>
      <w:r>
        <w:rPr>
          <w:w w:val="105"/>
          <w:sz w:val="18"/>
        </w:rPr>
        <w:t>Republic</w:t>
      </w:r>
      <w:r>
        <w:rPr>
          <w:spacing w:val="-21"/>
          <w:w w:val="105"/>
          <w:sz w:val="18"/>
        </w:rPr>
        <w:t> </w:t>
      </w:r>
      <w:r>
        <w:rPr>
          <w:w w:val="105"/>
          <w:sz w:val="18"/>
        </w:rPr>
        <w:t>if</w:t>
      </w:r>
      <w:r>
        <w:rPr>
          <w:spacing w:val="-24"/>
          <w:w w:val="105"/>
          <w:sz w:val="18"/>
        </w:rPr>
        <w:t> </w:t>
      </w:r>
      <w:r>
        <w:rPr>
          <w:w w:val="105"/>
          <w:sz w:val="18"/>
        </w:rPr>
        <w:t>he</w:t>
      </w:r>
      <w:r>
        <w:rPr>
          <w:spacing w:val="-17"/>
          <w:w w:val="105"/>
          <w:sz w:val="18"/>
        </w:rPr>
        <w:t> </w:t>
      </w:r>
      <w:r>
        <w:rPr>
          <w:w w:val="105"/>
          <w:sz w:val="18"/>
        </w:rPr>
        <w:t>is</w:t>
      </w:r>
      <w:r>
        <w:rPr>
          <w:spacing w:val="-15"/>
          <w:w w:val="105"/>
          <w:sz w:val="18"/>
        </w:rPr>
        <w:t> </w:t>
      </w:r>
      <w:r>
        <w:rPr>
          <w:w w:val="105"/>
          <w:sz w:val="18"/>
        </w:rPr>
        <w:t>not</w:t>
      </w:r>
      <w:r>
        <w:rPr>
          <w:spacing w:val="-16"/>
          <w:w w:val="105"/>
          <w:sz w:val="18"/>
        </w:rPr>
        <w:t> </w:t>
      </w:r>
      <w:r>
        <w:rPr>
          <w:w w:val="105"/>
          <w:sz w:val="18"/>
        </w:rPr>
        <w:t>a</w:t>
      </w:r>
      <w:r>
        <w:rPr>
          <w:spacing w:val="-15"/>
          <w:w w:val="105"/>
          <w:sz w:val="18"/>
        </w:rPr>
        <w:t> </w:t>
      </w:r>
      <w:r>
        <w:rPr>
          <w:w w:val="105"/>
          <w:sz w:val="18"/>
        </w:rPr>
        <w:t>member</w:t>
      </w:r>
      <w:r>
        <w:rPr>
          <w:spacing w:val="-23"/>
          <w:w w:val="105"/>
          <w:sz w:val="18"/>
        </w:rPr>
        <w:t> </w:t>
      </w:r>
      <w:r>
        <w:rPr>
          <w:w w:val="105"/>
          <w:sz w:val="18"/>
        </w:rPr>
        <w:t>of,</w:t>
      </w:r>
      <w:r>
        <w:rPr>
          <w:spacing w:val="-15"/>
          <w:w w:val="105"/>
          <w:sz w:val="18"/>
        </w:rPr>
        <w:t> </w:t>
      </w:r>
      <w:r>
        <w:rPr>
          <w:w w:val="105"/>
          <w:sz w:val="18"/>
        </w:rPr>
        <w:t>and</w:t>
      </w:r>
      <w:r>
        <w:rPr>
          <w:spacing w:val="-24"/>
          <w:w w:val="105"/>
          <w:sz w:val="18"/>
        </w:rPr>
        <w:t> </w:t>
      </w:r>
      <w:r>
        <w:rPr>
          <w:w w:val="105"/>
          <w:sz w:val="18"/>
        </w:rPr>
        <w:t>a</w:t>
      </w:r>
      <w:r>
        <w:rPr>
          <w:spacing w:val="-14"/>
          <w:w w:val="105"/>
          <w:sz w:val="18"/>
        </w:rPr>
        <w:t> </w:t>
      </w:r>
      <w:r>
        <w:rPr>
          <w:w w:val="105"/>
          <w:sz w:val="18"/>
        </w:rPr>
        <w:t>candidate</w:t>
      </w:r>
      <w:r>
        <w:rPr>
          <w:spacing w:val="-17"/>
          <w:w w:val="105"/>
          <w:sz w:val="18"/>
        </w:rPr>
        <w:t> </w:t>
      </w:r>
      <w:r>
        <w:rPr>
          <w:w w:val="105"/>
          <w:sz w:val="18"/>
        </w:rPr>
        <w:t>proposed</w:t>
      </w:r>
      <w:r>
        <w:rPr>
          <w:spacing w:val="-24"/>
          <w:w w:val="105"/>
          <w:sz w:val="18"/>
        </w:rPr>
        <w:t> </w:t>
      </w:r>
      <w:r>
        <w:rPr>
          <w:w w:val="105"/>
          <w:sz w:val="18"/>
        </w:rPr>
        <w:t>by,</w:t>
      </w:r>
      <w:r>
        <w:rPr>
          <w:spacing w:val="-15"/>
          <w:w w:val="105"/>
          <w:sz w:val="18"/>
        </w:rPr>
        <w:t> </w:t>
      </w:r>
      <w:r>
        <w:rPr>
          <w:w w:val="105"/>
          <w:sz w:val="18"/>
        </w:rPr>
        <w:t>a political</w:t>
      </w:r>
      <w:r>
        <w:rPr>
          <w:spacing w:val="-23"/>
          <w:w w:val="105"/>
          <w:sz w:val="18"/>
        </w:rPr>
        <w:t> </w:t>
      </w:r>
      <w:r>
        <w:rPr>
          <w:w w:val="105"/>
          <w:sz w:val="18"/>
        </w:rPr>
        <w:t>party;</w:t>
      </w:r>
    </w:p>
    <w:p>
      <w:pPr>
        <w:pStyle w:val="ListParagraph"/>
        <w:numPr>
          <w:ilvl w:val="2"/>
          <w:numId w:val="2"/>
        </w:numPr>
        <w:tabs>
          <w:tab w:pos="1472" w:val="left" w:leader="none"/>
          <w:tab w:pos="1475" w:val="left" w:leader="none"/>
        </w:tabs>
        <w:spacing w:line="232" w:lineRule="auto" w:before="4" w:after="0"/>
        <w:ind w:left="1475" w:right="1441" w:hanging="148"/>
        <w:jc w:val="left"/>
        <w:rPr>
          <w:sz w:val="18"/>
        </w:rPr>
      </w:pPr>
      <w:r>
        <w:rPr>
          <w:w w:val="105"/>
          <w:sz w:val="18"/>
        </w:rPr>
        <w:t>such</w:t>
      </w:r>
      <w:r>
        <w:rPr>
          <w:spacing w:val="-18"/>
          <w:w w:val="105"/>
          <w:sz w:val="18"/>
        </w:rPr>
        <w:t> </w:t>
      </w:r>
      <w:r>
        <w:rPr>
          <w:w w:val="105"/>
          <w:sz w:val="18"/>
        </w:rPr>
        <w:t>person</w:t>
      </w:r>
      <w:r>
        <w:rPr>
          <w:spacing w:val="-18"/>
          <w:w w:val="105"/>
          <w:sz w:val="18"/>
        </w:rPr>
        <w:t> </w:t>
      </w:r>
      <w:r>
        <w:rPr>
          <w:w w:val="105"/>
          <w:sz w:val="18"/>
        </w:rPr>
        <w:t>has</w:t>
      </w:r>
      <w:r>
        <w:rPr>
          <w:spacing w:val="-7"/>
          <w:w w:val="105"/>
          <w:sz w:val="18"/>
        </w:rPr>
        <w:t> </w:t>
      </w:r>
      <w:r>
        <w:rPr>
          <w:w w:val="105"/>
          <w:sz w:val="18"/>
        </w:rPr>
        <w:t>an</w:t>
      </w:r>
      <w:r>
        <w:rPr>
          <w:spacing w:val="-18"/>
          <w:w w:val="105"/>
          <w:sz w:val="18"/>
        </w:rPr>
        <w:t> </w:t>
      </w:r>
      <w:r>
        <w:rPr>
          <w:w w:val="105"/>
          <w:sz w:val="18"/>
        </w:rPr>
        <w:t>interest</w:t>
      </w:r>
      <w:r>
        <w:rPr>
          <w:spacing w:val="-11"/>
          <w:w w:val="105"/>
          <w:sz w:val="18"/>
        </w:rPr>
        <w:t> </w:t>
      </w:r>
      <w:r>
        <w:rPr>
          <w:w w:val="105"/>
          <w:sz w:val="18"/>
        </w:rPr>
        <w:t>in</w:t>
      </w:r>
      <w:r>
        <w:rPr>
          <w:spacing w:val="-18"/>
          <w:w w:val="105"/>
          <w:sz w:val="18"/>
        </w:rPr>
        <w:t> </w:t>
      </w:r>
      <w:r>
        <w:rPr>
          <w:w w:val="105"/>
          <w:sz w:val="18"/>
        </w:rPr>
        <w:t>any</w:t>
      </w:r>
      <w:r>
        <w:rPr>
          <w:spacing w:val="-9"/>
          <w:w w:val="105"/>
          <w:sz w:val="18"/>
        </w:rPr>
        <w:t> </w:t>
      </w:r>
      <w:r>
        <w:rPr>
          <w:w w:val="105"/>
          <w:sz w:val="18"/>
        </w:rPr>
        <w:t>Government</w:t>
      </w:r>
      <w:r>
        <w:rPr>
          <w:spacing w:val="-11"/>
          <w:w w:val="105"/>
          <w:sz w:val="18"/>
        </w:rPr>
        <w:t> </w:t>
      </w:r>
      <w:r>
        <w:rPr>
          <w:w w:val="105"/>
          <w:sz w:val="18"/>
        </w:rPr>
        <w:t>contract</w:t>
      </w:r>
      <w:r>
        <w:rPr>
          <w:spacing w:val="-11"/>
          <w:w w:val="105"/>
          <w:sz w:val="18"/>
        </w:rPr>
        <w:t> </w:t>
      </w:r>
      <w:r>
        <w:rPr>
          <w:w w:val="105"/>
          <w:sz w:val="18"/>
        </w:rPr>
        <w:t>of</w:t>
      </w:r>
      <w:r>
        <w:rPr>
          <w:spacing w:val="-19"/>
          <w:w w:val="105"/>
          <w:sz w:val="18"/>
        </w:rPr>
        <w:t> </w:t>
      </w:r>
      <w:r>
        <w:rPr>
          <w:w w:val="105"/>
          <w:sz w:val="18"/>
        </w:rPr>
        <w:t>any</w:t>
      </w:r>
      <w:r>
        <w:rPr>
          <w:spacing w:val="-9"/>
          <w:w w:val="105"/>
          <w:sz w:val="18"/>
        </w:rPr>
        <w:t> </w:t>
      </w:r>
      <w:r>
        <w:rPr>
          <w:w w:val="105"/>
          <w:sz w:val="18"/>
        </w:rPr>
        <w:t>kind</w:t>
      </w:r>
      <w:r>
        <w:rPr>
          <w:spacing w:val="-19"/>
          <w:w w:val="105"/>
          <w:sz w:val="18"/>
        </w:rPr>
        <w:t> </w:t>
      </w:r>
      <w:r>
        <w:rPr>
          <w:w w:val="105"/>
          <w:sz w:val="18"/>
        </w:rPr>
        <w:t>in </w:t>
      </w:r>
      <w:r>
        <w:rPr>
          <w:spacing w:val="-2"/>
          <w:w w:val="105"/>
          <w:sz w:val="18"/>
        </w:rPr>
        <w:t>respect</w:t>
      </w:r>
      <w:r>
        <w:rPr>
          <w:spacing w:val="-8"/>
          <w:w w:val="105"/>
          <w:sz w:val="18"/>
        </w:rPr>
        <w:t> </w:t>
      </w:r>
      <w:r>
        <w:rPr>
          <w:spacing w:val="-2"/>
          <w:w w:val="105"/>
          <w:sz w:val="18"/>
        </w:rPr>
        <w:t>of</w:t>
      </w:r>
      <w:r>
        <w:rPr>
          <w:spacing w:val="-17"/>
          <w:w w:val="105"/>
          <w:sz w:val="18"/>
        </w:rPr>
        <w:t> </w:t>
      </w:r>
      <w:r>
        <w:rPr>
          <w:spacing w:val="-2"/>
          <w:w w:val="105"/>
          <w:sz w:val="18"/>
        </w:rPr>
        <w:t>which</w:t>
      </w:r>
      <w:r>
        <w:rPr>
          <w:spacing w:val="-16"/>
          <w:w w:val="105"/>
          <w:sz w:val="18"/>
        </w:rPr>
        <w:t> </w:t>
      </w:r>
      <w:r>
        <w:rPr>
          <w:spacing w:val="-2"/>
          <w:w w:val="105"/>
          <w:sz w:val="18"/>
        </w:rPr>
        <w:t>special</w:t>
      </w:r>
      <w:r>
        <w:rPr>
          <w:spacing w:val="-16"/>
          <w:w w:val="105"/>
          <w:sz w:val="18"/>
        </w:rPr>
        <w:t> </w:t>
      </w:r>
      <w:r>
        <w:rPr>
          <w:spacing w:val="-2"/>
          <w:w w:val="105"/>
          <w:sz w:val="18"/>
        </w:rPr>
        <w:t>restrictions</w:t>
      </w:r>
      <w:r>
        <w:rPr>
          <w:spacing w:val="-5"/>
          <w:w w:val="105"/>
          <w:sz w:val="18"/>
        </w:rPr>
        <w:t> </w:t>
      </w:r>
      <w:r>
        <w:rPr>
          <w:spacing w:val="-2"/>
          <w:w w:val="105"/>
          <w:sz w:val="18"/>
        </w:rPr>
        <w:t>are</w:t>
      </w:r>
      <w:r>
        <w:rPr>
          <w:spacing w:val="-8"/>
          <w:w w:val="105"/>
          <w:sz w:val="18"/>
        </w:rPr>
        <w:t> </w:t>
      </w:r>
      <w:r>
        <w:rPr>
          <w:spacing w:val="-2"/>
          <w:w w:val="105"/>
          <w:sz w:val="18"/>
        </w:rPr>
        <w:t>prescribed</w:t>
      </w:r>
      <w:r>
        <w:rPr>
          <w:spacing w:val="-17"/>
          <w:w w:val="105"/>
          <w:sz w:val="18"/>
        </w:rPr>
        <w:t> </w:t>
      </w:r>
      <w:r>
        <w:rPr>
          <w:spacing w:val="-2"/>
          <w:w w:val="105"/>
          <w:sz w:val="18"/>
        </w:rPr>
        <w:t>by</w:t>
      </w:r>
      <w:r>
        <w:rPr>
          <w:spacing w:val="-6"/>
          <w:w w:val="105"/>
          <w:sz w:val="18"/>
        </w:rPr>
        <w:t> </w:t>
      </w:r>
      <w:r>
        <w:rPr>
          <w:spacing w:val="-2"/>
          <w:w w:val="105"/>
          <w:sz w:val="18"/>
        </w:rPr>
        <w:t>Act</w:t>
      </w:r>
      <w:r>
        <w:rPr>
          <w:spacing w:val="-8"/>
          <w:w w:val="105"/>
          <w:sz w:val="18"/>
        </w:rPr>
        <w:t> </w:t>
      </w:r>
      <w:r>
        <w:rPr>
          <w:spacing w:val="-2"/>
          <w:w w:val="105"/>
          <w:sz w:val="18"/>
        </w:rPr>
        <w:t>of</w:t>
      </w:r>
      <w:r>
        <w:rPr>
          <w:spacing w:val="-17"/>
          <w:w w:val="105"/>
          <w:sz w:val="18"/>
        </w:rPr>
        <w:t> </w:t>
      </w:r>
      <w:r>
        <w:rPr>
          <w:spacing w:val="-2"/>
          <w:w w:val="105"/>
          <w:sz w:val="18"/>
        </w:rPr>
        <w:t>Parliament </w:t>
      </w:r>
      <w:r>
        <w:rPr>
          <w:w w:val="105"/>
          <w:sz w:val="18"/>
        </w:rPr>
        <w:t>and</w:t>
      </w:r>
      <w:r>
        <w:rPr>
          <w:spacing w:val="-8"/>
          <w:w w:val="105"/>
          <w:sz w:val="18"/>
        </w:rPr>
        <w:t> </w:t>
      </w:r>
      <w:r>
        <w:rPr>
          <w:w w:val="105"/>
          <w:sz w:val="18"/>
        </w:rPr>
        <w:t>he has contravened</w:t>
      </w:r>
      <w:r>
        <w:rPr>
          <w:spacing w:val="-8"/>
          <w:w w:val="105"/>
          <w:sz w:val="18"/>
        </w:rPr>
        <w:t> </w:t>
      </w:r>
      <w:r>
        <w:rPr>
          <w:w w:val="105"/>
          <w:sz w:val="18"/>
        </w:rPr>
        <w:t>such</w:t>
      </w:r>
      <w:r>
        <w:rPr>
          <w:spacing w:val="-6"/>
          <w:w w:val="105"/>
          <w:sz w:val="18"/>
        </w:rPr>
        <w:t> </w:t>
      </w:r>
      <w:r>
        <w:rPr>
          <w:w w:val="105"/>
          <w:sz w:val="18"/>
        </w:rPr>
        <w:t>restrictions;</w:t>
      </w:r>
    </w:p>
    <w:p>
      <w:pPr>
        <w:pStyle w:val="ListParagraph"/>
        <w:numPr>
          <w:ilvl w:val="2"/>
          <w:numId w:val="2"/>
        </w:numPr>
        <w:tabs>
          <w:tab w:pos="1473" w:val="left" w:leader="none"/>
          <w:tab w:pos="1475" w:val="left" w:leader="none"/>
        </w:tabs>
        <w:spacing w:line="232" w:lineRule="auto" w:before="2" w:after="0"/>
        <w:ind w:left="1475" w:right="1413" w:hanging="190"/>
        <w:jc w:val="left"/>
        <w:rPr>
          <w:sz w:val="18"/>
        </w:rPr>
      </w:pPr>
      <w:r>
        <w:rPr>
          <w:spacing w:val="-2"/>
          <w:w w:val="105"/>
          <w:sz w:val="18"/>
        </w:rPr>
        <w:t>such</w:t>
      </w:r>
      <w:r>
        <w:rPr>
          <w:spacing w:val="-21"/>
          <w:w w:val="105"/>
          <w:sz w:val="18"/>
        </w:rPr>
        <w:t> </w:t>
      </w:r>
      <w:r>
        <w:rPr>
          <w:spacing w:val="-2"/>
          <w:w w:val="105"/>
          <w:sz w:val="18"/>
        </w:rPr>
        <w:t>person</w:t>
      </w:r>
      <w:r>
        <w:rPr>
          <w:spacing w:val="-21"/>
          <w:w w:val="105"/>
          <w:sz w:val="18"/>
        </w:rPr>
        <w:t> </w:t>
      </w:r>
      <w:r>
        <w:rPr>
          <w:spacing w:val="-2"/>
          <w:w w:val="105"/>
          <w:sz w:val="18"/>
        </w:rPr>
        <w:t>holds</w:t>
      </w:r>
      <w:r>
        <w:rPr>
          <w:spacing w:val="-12"/>
          <w:w w:val="105"/>
          <w:sz w:val="18"/>
        </w:rPr>
        <w:t> </w:t>
      </w:r>
      <w:r>
        <w:rPr>
          <w:spacing w:val="-2"/>
          <w:w w:val="105"/>
          <w:sz w:val="18"/>
        </w:rPr>
        <w:t>a</w:t>
      </w:r>
      <w:r>
        <w:rPr>
          <w:spacing w:val="-12"/>
          <w:w w:val="105"/>
          <w:sz w:val="18"/>
        </w:rPr>
        <w:t> </w:t>
      </w:r>
      <w:r>
        <w:rPr>
          <w:spacing w:val="-2"/>
          <w:w w:val="105"/>
          <w:sz w:val="18"/>
        </w:rPr>
        <w:t>senior</w:t>
      </w:r>
      <w:r>
        <w:rPr>
          <w:spacing w:val="-21"/>
          <w:w w:val="105"/>
          <w:sz w:val="18"/>
        </w:rPr>
        <w:t> </w:t>
      </w:r>
      <w:r>
        <w:rPr>
          <w:spacing w:val="-2"/>
          <w:w w:val="105"/>
          <w:sz w:val="18"/>
        </w:rPr>
        <w:t>office</w:t>
      </w:r>
      <w:r>
        <w:rPr>
          <w:spacing w:val="-15"/>
          <w:w w:val="105"/>
          <w:sz w:val="18"/>
        </w:rPr>
        <w:t> </w:t>
      </w:r>
      <w:r>
        <w:rPr>
          <w:spacing w:val="-2"/>
          <w:w w:val="105"/>
          <w:sz w:val="18"/>
        </w:rPr>
        <w:t>in</w:t>
      </w:r>
      <w:r>
        <w:rPr>
          <w:spacing w:val="-21"/>
          <w:w w:val="105"/>
          <w:sz w:val="18"/>
        </w:rPr>
        <w:t> </w:t>
      </w:r>
      <w:r>
        <w:rPr>
          <w:spacing w:val="-2"/>
          <w:w w:val="105"/>
          <w:sz w:val="18"/>
        </w:rPr>
        <w:t>the</w:t>
      </w:r>
      <w:r>
        <w:rPr>
          <w:spacing w:val="-15"/>
          <w:w w:val="105"/>
          <w:sz w:val="18"/>
        </w:rPr>
        <w:t> </w:t>
      </w:r>
      <w:r>
        <w:rPr>
          <w:spacing w:val="-2"/>
          <w:w w:val="105"/>
          <w:sz w:val="18"/>
        </w:rPr>
        <w:t>service</w:t>
      </w:r>
      <w:r>
        <w:rPr>
          <w:spacing w:val="-15"/>
          <w:w w:val="105"/>
          <w:sz w:val="18"/>
        </w:rPr>
        <w:t> </w:t>
      </w:r>
      <w:r>
        <w:rPr>
          <w:spacing w:val="-2"/>
          <w:w w:val="105"/>
          <w:sz w:val="18"/>
        </w:rPr>
        <w:t>of</w:t>
      </w:r>
      <w:r>
        <w:rPr>
          <w:spacing w:val="-22"/>
          <w:w w:val="105"/>
          <w:sz w:val="18"/>
        </w:rPr>
        <w:t> </w:t>
      </w:r>
      <w:r>
        <w:rPr>
          <w:spacing w:val="-2"/>
          <w:w w:val="105"/>
          <w:sz w:val="18"/>
        </w:rPr>
        <w:t>the</w:t>
      </w:r>
      <w:r>
        <w:rPr>
          <w:spacing w:val="-15"/>
          <w:w w:val="105"/>
          <w:sz w:val="18"/>
        </w:rPr>
        <w:t> </w:t>
      </w:r>
      <w:r>
        <w:rPr>
          <w:spacing w:val="-2"/>
          <w:w w:val="105"/>
          <w:sz w:val="18"/>
        </w:rPr>
        <w:t>Government</w:t>
      </w:r>
      <w:r>
        <w:rPr>
          <w:spacing w:val="-15"/>
          <w:w w:val="105"/>
          <w:sz w:val="18"/>
        </w:rPr>
        <w:t> </w:t>
      </w:r>
      <w:r>
        <w:rPr>
          <w:spacing w:val="-2"/>
          <w:w w:val="105"/>
          <w:sz w:val="18"/>
        </w:rPr>
        <w:t>of</w:t>
      </w:r>
      <w:r>
        <w:rPr>
          <w:spacing w:val="-22"/>
          <w:w w:val="105"/>
          <w:sz w:val="18"/>
        </w:rPr>
        <w:t> </w:t>
      </w:r>
      <w:r>
        <w:rPr>
          <w:spacing w:val="-2"/>
          <w:w w:val="105"/>
          <w:sz w:val="18"/>
        </w:rPr>
        <w:t>the </w:t>
      </w:r>
      <w:r>
        <w:rPr>
          <w:w w:val="105"/>
          <w:sz w:val="18"/>
        </w:rPr>
        <w:t>United</w:t>
      </w:r>
      <w:r>
        <w:rPr>
          <w:spacing w:val="-21"/>
          <w:w w:val="105"/>
          <w:sz w:val="18"/>
        </w:rPr>
        <w:t> </w:t>
      </w:r>
      <w:r>
        <w:rPr>
          <w:w w:val="105"/>
          <w:sz w:val="18"/>
        </w:rPr>
        <w:t>Republic,</w:t>
      </w:r>
      <w:r>
        <w:rPr>
          <w:spacing w:val="-11"/>
          <w:w w:val="105"/>
          <w:sz w:val="18"/>
        </w:rPr>
        <w:t> </w:t>
      </w:r>
      <w:r>
        <w:rPr>
          <w:w w:val="105"/>
          <w:sz w:val="18"/>
        </w:rPr>
        <w:t>not</w:t>
      </w:r>
      <w:r>
        <w:rPr>
          <w:spacing w:val="-13"/>
          <w:w w:val="105"/>
          <w:sz w:val="18"/>
        </w:rPr>
        <w:t> </w:t>
      </w:r>
      <w:r>
        <w:rPr>
          <w:w w:val="105"/>
          <w:sz w:val="18"/>
        </w:rPr>
        <w:t>being</w:t>
      </w:r>
      <w:r>
        <w:rPr>
          <w:spacing w:val="-11"/>
          <w:w w:val="105"/>
          <w:sz w:val="18"/>
        </w:rPr>
        <w:t> </w:t>
      </w:r>
      <w:r>
        <w:rPr>
          <w:w w:val="105"/>
          <w:sz w:val="18"/>
        </w:rPr>
        <w:t>an</w:t>
      </w:r>
      <w:r>
        <w:rPr>
          <w:spacing w:val="-20"/>
          <w:w w:val="105"/>
          <w:sz w:val="18"/>
        </w:rPr>
        <w:t> </w:t>
      </w:r>
      <w:r>
        <w:rPr>
          <w:w w:val="105"/>
          <w:sz w:val="18"/>
        </w:rPr>
        <w:t>office</w:t>
      </w:r>
      <w:r>
        <w:rPr>
          <w:spacing w:val="-13"/>
          <w:w w:val="105"/>
          <w:sz w:val="18"/>
        </w:rPr>
        <w:t> </w:t>
      </w:r>
      <w:r>
        <w:rPr>
          <w:w w:val="105"/>
          <w:sz w:val="18"/>
        </w:rPr>
        <w:t>of</w:t>
      </w:r>
      <w:r>
        <w:rPr>
          <w:spacing w:val="-21"/>
          <w:w w:val="105"/>
          <w:sz w:val="18"/>
        </w:rPr>
        <w:t> </w:t>
      </w:r>
      <w:r>
        <w:rPr>
          <w:w w:val="105"/>
          <w:sz w:val="18"/>
        </w:rPr>
        <w:t>which</w:t>
      </w:r>
      <w:r>
        <w:rPr>
          <w:spacing w:val="-20"/>
          <w:w w:val="105"/>
          <w:sz w:val="18"/>
        </w:rPr>
        <w:t> </w:t>
      </w:r>
      <w:r>
        <w:rPr>
          <w:w w:val="105"/>
          <w:sz w:val="18"/>
        </w:rPr>
        <w:t>the</w:t>
      </w:r>
      <w:r>
        <w:rPr>
          <w:spacing w:val="-13"/>
          <w:w w:val="105"/>
          <w:sz w:val="18"/>
        </w:rPr>
        <w:t> </w:t>
      </w:r>
      <w:r>
        <w:rPr>
          <w:w w:val="105"/>
          <w:sz w:val="18"/>
        </w:rPr>
        <w:t>President</w:t>
      </w:r>
      <w:r>
        <w:rPr>
          <w:spacing w:val="-13"/>
          <w:w w:val="105"/>
          <w:sz w:val="18"/>
        </w:rPr>
        <w:t> </w:t>
      </w:r>
      <w:r>
        <w:rPr>
          <w:w w:val="105"/>
          <w:sz w:val="18"/>
        </w:rPr>
        <w:t>may</w:t>
      </w:r>
      <w:r>
        <w:rPr>
          <w:spacing w:val="-11"/>
          <w:w w:val="105"/>
          <w:sz w:val="18"/>
        </w:rPr>
        <w:t> </w:t>
      </w:r>
      <w:r>
        <w:rPr>
          <w:w w:val="105"/>
          <w:sz w:val="18"/>
        </w:rPr>
        <w:t>or</w:t>
      </w:r>
      <w:r>
        <w:rPr>
          <w:spacing w:val="-20"/>
          <w:w w:val="105"/>
          <w:sz w:val="18"/>
        </w:rPr>
        <w:t> </w:t>
      </w:r>
      <w:r>
        <w:rPr>
          <w:w w:val="105"/>
          <w:sz w:val="18"/>
        </w:rPr>
        <w:t>is</w:t>
      </w:r>
    </w:p>
    <w:p>
      <w:pPr>
        <w:pStyle w:val="ListParagraph"/>
        <w:spacing w:after="0" w:line="232" w:lineRule="auto"/>
        <w:jc w:val="left"/>
        <w:rPr>
          <w:sz w:val="18"/>
        </w:rPr>
        <w:sectPr>
          <w:type w:val="continuous"/>
          <w:pgSz w:w="12240" w:h="15840"/>
          <w:pgMar w:header="280" w:footer="332" w:top="240" w:bottom="280" w:left="360" w:right="360"/>
          <w:cols w:num="2" w:equalWidth="0">
            <w:col w:w="2447" w:space="402"/>
            <w:col w:w="8671"/>
          </w:cols>
        </w:sectPr>
      </w:pPr>
    </w:p>
    <w:p>
      <w:pPr>
        <w:pStyle w:val="BodyText"/>
        <w:spacing w:before="75"/>
      </w:pPr>
    </w:p>
    <w:p>
      <w:pPr>
        <w:pStyle w:val="ListParagraph"/>
        <w:numPr>
          <w:ilvl w:val="0"/>
          <w:numId w:val="9"/>
        </w:numPr>
        <w:tabs>
          <w:tab w:pos="4133" w:val="left" w:leader="none"/>
          <w:tab w:pos="4324" w:val="left" w:leader="none"/>
        </w:tabs>
        <w:spacing w:line="232" w:lineRule="auto" w:before="0" w:after="0"/>
        <w:ind w:left="4324" w:right="1782" w:hanging="768"/>
        <w:jc w:val="both"/>
        <w:rPr>
          <w:sz w:val="18"/>
        </w:rPr>
      </w:pPr>
      <w:r>
        <w:rPr>
          <w:b/>
          <w:sz w:val="18"/>
        </w:rPr>
        <w:t>g. </w:t>
      </w:r>
      <w:r>
        <w:rPr>
          <w:sz w:val="18"/>
        </w:rPr>
        <w:t>required</w:t>
      </w:r>
      <w:r>
        <w:rPr>
          <w:spacing w:val="-9"/>
          <w:sz w:val="18"/>
        </w:rPr>
        <w:t> </w:t>
      </w:r>
      <w:r>
        <w:rPr>
          <w:sz w:val="18"/>
        </w:rPr>
        <w:t>to</w:t>
      </w:r>
      <w:r>
        <w:rPr>
          <w:spacing w:val="-7"/>
          <w:sz w:val="18"/>
        </w:rPr>
        <w:t> </w:t>
      </w:r>
      <w:r>
        <w:rPr>
          <w:sz w:val="18"/>
        </w:rPr>
        <w:t>appoint a Member</w:t>
      </w:r>
      <w:r>
        <w:rPr>
          <w:spacing w:val="-7"/>
          <w:sz w:val="18"/>
        </w:rPr>
        <w:t> </w:t>
      </w:r>
      <w:r>
        <w:rPr>
          <w:sz w:val="18"/>
        </w:rPr>
        <w:t>of</w:t>
      </w:r>
      <w:r>
        <w:rPr>
          <w:spacing w:val="-9"/>
          <w:sz w:val="18"/>
        </w:rPr>
        <w:t> </w:t>
      </w:r>
      <w:r>
        <w:rPr>
          <w:sz w:val="18"/>
        </w:rPr>
        <w:t>Parliament in</w:t>
      </w:r>
      <w:r>
        <w:rPr>
          <w:spacing w:val="-7"/>
          <w:sz w:val="18"/>
        </w:rPr>
        <w:t> </w:t>
      </w:r>
      <w:r>
        <w:rPr>
          <w:sz w:val="18"/>
        </w:rPr>
        <w:t>accordance with</w:t>
      </w:r>
      <w:r>
        <w:rPr>
          <w:spacing w:val="-7"/>
          <w:sz w:val="18"/>
        </w:rPr>
        <w:t> </w:t>
      </w:r>
      <w:r>
        <w:rPr>
          <w:sz w:val="18"/>
        </w:rPr>
        <w:t>this </w:t>
      </w:r>
      <w:r>
        <w:rPr>
          <w:w w:val="110"/>
          <w:sz w:val="18"/>
        </w:rPr>
        <w:t>Constitution</w:t>
      </w:r>
      <w:r>
        <w:rPr>
          <w:spacing w:val="-26"/>
          <w:w w:val="110"/>
          <w:sz w:val="18"/>
        </w:rPr>
        <w:t> </w:t>
      </w:r>
      <w:r>
        <w:rPr>
          <w:w w:val="110"/>
          <w:sz w:val="18"/>
        </w:rPr>
        <w:t>or</w:t>
      </w:r>
      <w:r>
        <w:rPr>
          <w:spacing w:val="-26"/>
          <w:w w:val="110"/>
          <w:sz w:val="18"/>
        </w:rPr>
        <w:t> </w:t>
      </w:r>
      <w:r>
        <w:rPr>
          <w:w w:val="110"/>
          <w:sz w:val="18"/>
        </w:rPr>
        <w:t>a</w:t>
      </w:r>
      <w:r>
        <w:rPr>
          <w:spacing w:val="-16"/>
          <w:w w:val="110"/>
          <w:sz w:val="18"/>
        </w:rPr>
        <w:t> </w:t>
      </w:r>
      <w:r>
        <w:rPr>
          <w:w w:val="110"/>
          <w:sz w:val="18"/>
        </w:rPr>
        <w:t>law</w:t>
      </w:r>
      <w:r>
        <w:rPr>
          <w:spacing w:val="-23"/>
          <w:w w:val="110"/>
          <w:sz w:val="18"/>
        </w:rPr>
        <w:t> </w:t>
      </w:r>
      <w:r>
        <w:rPr>
          <w:w w:val="110"/>
          <w:sz w:val="18"/>
        </w:rPr>
        <w:t>enacted</w:t>
      </w:r>
      <w:r>
        <w:rPr>
          <w:spacing w:val="-27"/>
          <w:w w:val="110"/>
          <w:sz w:val="18"/>
        </w:rPr>
        <w:t> </w:t>
      </w:r>
      <w:r>
        <w:rPr>
          <w:w w:val="110"/>
          <w:sz w:val="18"/>
        </w:rPr>
        <w:t>by</w:t>
      </w:r>
      <w:r>
        <w:rPr>
          <w:spacing w:val="-17"/>
          <w:w w:val="110"/>
          <w:sz w:val="18"/>
        </w:rPr>
        <w:t> </w:t>
      </w:r>
      <w:r>
        <w:rPr>
          <w:w w:val="110"/>
          <w:sz w:val="18"/>
        </w:rPr>
        <w:t>Parliament;</w:t>
      </w:r>
      <w:r>
        <w:rPr>
          <w:spacing w:val="-26"/>
          <w:w w:val="110"/>
          <w:sz w:val="18"/>
        </w:rPr>
        <w:t> </w:t>
      </w:r>
      <w:r>
        <w:rPr>
          <w:w w:val="110"/>
          <w:sz w:val="18"/>
        </w:rPr>
        <w:t>or</w:t>
      </w:r>
    </w:p>
    <w:p>
      <w:pPr>
        <w:pStyle w:val="ListParagraph"/>
        <w:numPr>
          <w:ilvl w:val="2"/>
          <w:numId w:val="2"/>
        </w:numPr>
        <w:tabs>
          <w:tab w:pos="4321" w:val="left" w:leader="none"/>
          <w:tab w:pos="4324" w:val="left" w:leader="none"/>
        </w:tabs>
        <w:spacing w:line="232" w:lineRule="auto" w:before="0" w:after="0"/>
        <w:ind w:left="4324" w:right="1597" w:hanging="190"/>
        <w:jc w:val="both"/>
        <w:rPr>
          <w:sz w:val="18"/>
        </w:rPr>
      </w:pPr>
      <w:r>
        <w:rPr>
          <w:spacing w:val="-2"/>
          <w:w w:val="105"/>
          <w:sz w:val="18"/>
        </w:rPr>
        <w:t>in</w:t>
      </w:r>
      <w:r>
        <w:rPr>
          <w:spacing w:val="-13"/>
          <w:w w:val="105"/>
          <w:sz w:val="18"/>
        </w:rPr>
        <w:t> </w:t>
      </w:r>
      <w:r>
        <w:rPr>
          <w:spacing w:val="-2"/>
          <w:w w:val="105"/>
          <w:sz w:val="18"/>
        </w:rPr>
        <w:t>accordance</w:t>
      </w:r>
      <w:r>
        <w:rPr>
          <w:spacing w:val="-13"/>
          <w:w w:val="105"/>
          <w:sz w:val="18"/>
        </w:rPr>
        <w:t> </w:t>
      </w:r>
      <w:r>
        <w:rPr>
          <w:spacing w:val="-2"/>
          <w:w w:val="105"/>
          <w:sz w:val="18"/>
        </w:rPr>
        <w:t>with</w:t>
      </w:r>
      <w:r>
        <w:rPr>
          <w:spacing w:val="-13"/>
          <w:w w:val="105"/>
          <w:sz w:val="18"/>
        </w:rPr>
        <w:t> </w:t>
      </w:r>
      <w:r>
        <w:rPr>
          <w:spacing w:val="-2"/>
          <w:w w:val="105"/>
          <w:sz w:val="18"/>
        </w:rPr>
        <w:t>a</w:t>
      </w:r>
      <w:r>
        <w:rPr>
          <w:spacing w:val="-13"/>
          <w:w w:val="105"/>
          <w:sz w:val="18"/>
        </w:rPr>
        <w:t> </w:t>
      </w:r>
      <w:r>
        <w:rPr>
          <w:spacing w:val="-2"/>
          <w:w w:val="105"/>
          <w:sz w:val="18"/>
        </w:rPr>
        <w:t>law</w:t>
      </w:r>
      <w:r>
        <w:rPr>
          <w:spacing w:val="-12"/>
          <w:w w:val="105"/>
          <w:sz w:val="18"/>
        </w:rPr>
        <w:t> </w:t>
      </w:r>
      <w:r>
        <w:rPr>
          <w:spacing w:val="-2"/>
          <w:w w:val="105"/>
          <w:sz w:val="18"/>
        </w:rPr>
        <w:t>enacted</w:t>
      </w:r>
      <w:r>
        <w:rPr>
          <w:spacing w:val="-13"/>
          <w:w w:val="105"/>
          <w:sz w:val="18"/>
        </w:rPr>
        <w:t> </w:t>
      </w:r>
      <w:r>
        <w:rPr>
          <w:spacing w:val="-2"/>
          <w:w w:val="105"/>
          <w:sz w:val="18"/>
        </w:rPr>
        <w:t>by</w:t>
      </w:r>
      <w:r>
        <w:rPr>
          <w:spacing w:val="-13"/>
          <w:w w:val="105"/>
          <w:sz w:val="18"/>
        </w:rPr>
        <w:t> </w:t>
      </w:r>
      <w:r>
        <w:rPr>
          <w:spacing w:val="-2"/>
          <w:w w:val="105"/>
          <w:sz w:val="18"/>
        </w:rPr>
        <w:t>Parliament</w:t>
      </w:r>
      <w:r>
        <w:rPr>
          <w:spacing w:val="-13"/>
          <w:w w:val="105"/>
          <w:sz w:val="18"/>
        </w:rPr>
        <w:t> </w:t>
      </w:r>
      <w:r>
        <w:rPr>
          <w:spacing w:val="-2"/>
          <w:w w:val="105"/>
          <w:sz w:val="18"/>
        </w:rPr>
        <w:t>dealing</w:t>
      </w:r>
      <w:r>
        <w:rPr>
          <w:spacing w:val="-11"/>
          <w:w w:val="105"/>
          <w:sz w:val="18"/>
        </w:rPr>
        <w:t> </w:t>
      </w:r>
      <w:r>
        <w:rPr>
          <w:spacing w:val="-2"/>
          <w:w w:val="105"/>
          <w:sz w:val="18"/>
        </w:rPr>
        <w:t>with</w:t>
      </w:r>
      <w:r>
        <w:rPr>
          <w:spacing w:val="-13"/>
          <w:w w:val="105"/>
          <w:sz w:val="18"/>
        </w:rPr>
        <w:t> </w:t>
      </w:r>
      <w:r>
        <w:rPr>
          <w:spacing w:val="-2"/>
          <w:w w:val="105"/>
          <w:sz w:val="18"/>
        </w:rPr>
        <w:t>offences </w:t>
      </w:r>
      <w:r>
        <w:rPr>
          <w:sz w:val="18"/>
        </w:rPr>
        <w:t>concerning</w:t>
      </w:r>
      <w:r>
        <w:rPr>
          <w:spacing w:val="-1"/>
          <w:sz w:val="18"/>
        </w:rPr>
        <w:t> </w:t>
      </w:r>
      <w:r>
        <w:rPr>
          <w:sz w:val="18"/>
        </w:rPr>
        <w:t>election</w:t>
      </w:r>
      <w:r>
        <w:rPr>
          <w:spacing w:val="-11"/>
          <w:sz w:val="18"/>
        </w:rPr>
        <w:t> </w:t>
      </w:r>
      <w:r>
        <w:rPr>
          <w:sz w:val="18"/>
        </w:rPr>
        <w:t>of</w:t>
      </w:r>
      <w:r>
        <w:rPr>
          <w:spacing w:val="-12"/>
          <w:sz w:val="18"/>
        </w:rPr>
        <w:t> </w:t>
      </w:r>
      <w:r>
        <w:rPr>
          <w:sz w:val="18"/>
        </w:rPr>
        <w:t>any</w:t>
      </w:r>
      <w:r>
        <w:rPr>
          <w:spacing w:val="-1"/>
          <w:sz w:val="18"/>
        </w:rPr>
        <w:t> </w:t>
      </w:r>
      <w:r>
        <w:rPr>
          <w:sz w:val="18"/>
        </w:rPr>
        <w:t>kind</w:t>
      </w:r>
      <w:r>
        <w:rPr>
          <w:spacing w:val="-12"/>
          <w:sz w:val="18"/>
        </w:rPr>
        <w:t> </w:t>
      </w:r>
      <w:r>
        <w:rPr>
          <w:sz w:val="18"/>
        </w:rPr>
        <w:t>such</w:t>
      </w:r>
      <w:r>
        <w:rPr>
          <w:spacing w:val="-11"/>
          <w:sz w:val="18"/>
        </w:rPr>
        <w:t> </w:t>
      </w:r>
      <w:r>
        <w:rPr>
          <w:sz w:val="18"/>
        </w:rPr>
        <w:t>person</w:t>
      </w:r>
      <w:r>
        <w:rPr>
          <w:spacing w:val="-11"/>
          <w:sz w:val="18"/>
        </w:rPr>
        <w:t> </w:t>
      </w:r>
      <w:r>
        <w:rPr>
          <w:sz w:val="18"/>
        </w:rPr>
        <w:t>has been</w:t>
      </w:r>
      <w:r>
        <w:rPr>
          <w:spacing w:val="-11"/>
          <w:sz w:val="18"/>
        </w:rPr>
        <w:t> </w:t>
      </w:r>
      <w:r>
        <w:rPr>
          <w:sz w:val="18"/>
        </w:rPr>
        <w:t>disqualified</w:t>
      </w:r>
      <w:r>
        <w:rPr>
          <w:spacing w:val="-12"/>
          <w:sz w:val="18"/>
        </w:rPr>
        <w:t> </w:t>
      </w:r>
      <w:r>
        <w:rPr>
          <w:sz w:val="18"/>
        </w:rPr>
        <w:t>from </w:t>
      </w:r>
      <w:r>
        <w:rPr>
          <w:w w:val="105"/>
          <w:sz w:val="18"/>
        </w:rPr>
        <w:t>registering</w:t>
      </w:r>
      <w:r>
        <w:rPr>
          <w:spacing w:val="-5"/>
          <w:w w:val="105"/>
          <w:sz w:val="18"/>
        </w:rPr>
        <w:t> </w:t>
      </w:r>
      <w:r>
        <w:rPr>
          <w:w w:val="105"/>
          <w:sz w:val="18"/>
        </w:rPr>
        <w:t>as</w:t>
      </w:r>
      <w:r>
        <w:rPr>
          <w:spacing w:val="-3"/>
          <w:w w:val="105"/>
          <w:sz w:val="18"/>
        </w:rPr>
        <w:t> </w:t>
      </w:r>
      <w:r>
        <w:rPr>
          <w:w w:val="105"/>
          <w:sz w:val="18"/>
        </w:rPr>
        <w:t>a</w:t>
      </w:r>
      <w:r>
        <w:rPr>
          <w:spacing w:val="-3"/>
          <w:w w:val="105"/>
          <w:sz w:val="18"/>
        </w:rPr>
        <w:t> </w:t>
      </w:r>
      <w:r>
        <w:rPr>
          <w:w w:val="105"/>
          <w:sz w:val="18"/>
        </w:rPr>
        <w:t>voter</w:t>
      </w:r>
      <w:r>
        <w:rPr>
          <w:spacing w:val="-15"/>
          <w:w w:val="105"/>
          <w:sz w:val="18"/>
        </w:rPr>
        <w:t> </w:t>
      </w:r>
      <w:r>
        <w:rPr>
          <w:w w:val="105"/>
          <w:sz w:val="18"/>
        </w:rPr>
        <w:t>or</w:t>
      </w:r>
      <w:r>
        <w:rPr>
          <w:spacing w:val="-15"/>
          <w:w w:val="105"/>
          <w:sz w:val="18"/>
        </w:rPr>
        <w:t> </w:t>
      </w:r>
      <w:r>
        <w:rPr>
          <w:w w:val="105"/>
          <w:sz w:val="18"/>
        </w:rPr>
        <w:t>from</w:t>
      </w:r>
      <w:r>
        <w:rPr>
          <w:spacing w:val="-7"/>
          <w:w w:val="105"/>
          <w:sz w:val="18"/>
        </w:rPr>
        <w:t> </w:t>
      </w:r>
      <w:r>
        <w:rPr>
          <w:w w:val="105"/>
          <w:sz w:val="18"/>
        </w:rPr>
        <w:t>voting</w:t>
      </w:r>
      <w:r>
        <w:rPr>
          <w:spacing w:val="-5"/>
          <w:w w:val="105"/>
          <w:sz w:val="18"/>
        </w:rPr>
        <w:t> </w:t>
      </w:r>
      <w:r>
        <w:rPr>
          <w:w w:val="105"/>
          <w:sz w:val="18"/>
        </w:rPr>
        <w:t>in</w:t>
      </w:r>
      <w:r>
        <w:rPr>
          <w:spacing w:val="-15"/>
          <w:w w:val="105"/>
          <w:sz w:val="18"/>
        </w:rPr>
        <w:t> </w:t>
      </w:r>
      <w:r>
        <w:rPr>
          <w:w w:val="105"/>
          <w:sz w:val="18"/>
        </w:rPr>
        <w:t>a</w:t>
      </w:r>
      <w:r>
        <w:rPr>
          <w:spacing w:val="-3"/>
          <w:w w:val="105"/>
          <w:sz w:val="18"/>
        </w:rPr>
        <w:t> </w:t>
      </w:r>
      <w:r>
        <w:rPr>
          <w:w w:val="105"/>
          <w:sz w:val="18"/>
        </w:rPr>
        <w:t>Parliamentary</w:t>
      </w:r>
      <w:r>
        <w:rPr>
          <w:spacing w:val="-5"/>
          <w:w w:val="105"/>
          <w:sz w:val="18"/>
        </w:rPr>
        <w:t> </w:t>
      </w:r>
      <w:r>
        <w:rPr>
          <w:w w:val="105"/>
          <w:sz w:val="18"/>
        </w:rPr>
        <w:t>election.</w:t>
      </w:r>
    </w:p>
    <w:p>
      <w:pPr>
        <w:pStyle w:val="ListParagraph"/>
        <w:spacing w:after="0" w:line="232" w:lineRule="auto"/>
        <w:jc w:val="both"/>
        <w:rPr>
          <w:sz w:val="18"/>
        </w:rPr>
        <w:sectPr>
          <w:pgSz w:w="12240" w:h="15840"/>
          <w:pgMar w:header="280" w:footer="332" w:top="500" w:bottom="520" w:left="360" w:right="360"/>
        </w:sect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48"/>
        <w:rPr>
          <w:sz w:val="13"/>
        </w:rPr>
      </w:pPr>
    </w:p>
    <w:p>
      <w:pPr>
        <w:spacing w:before="0"/>
        <w:ind w:left="159" w:right="0" w:firstLine="0"/>
        <w:jc w:val="left"/>
        <w:rPr>
          <w:sz w:val="13"/>
        </w:rPr>
      </w:pPr>
      <w:r>
        <w:rPr>
          <w:position w:val="3"/>
        </w:rPr>
        <w:drawing>
          <wp:inline distT="0" distB="0" distL="0" distR="0">
            <wp:extent cx="26855" cy="26837"/>
            <wp:effectExtent l="0" t="0" r="0" b="0"/>
            <wp:docPr id="172" name="Image 172"/>
            <wp:cNvGraphicFramePr>
              <a:graphicFrameLocks/>
            </wp:cNvGraphicFramePr>
            <a:graphic>
              <a:graphicData uri="http://schemas.openxmlformats.org/drawingml/2006/picture">
                <pic:pic>
                  <pic:nvPicPr>
                    <pic:cNvPr id="172" name="Image 172"/>
                    <pic:cNvPicPr/>
                  </pic:nvPicPr>
                  <pic:blipFill>
                    <a:blip r:embed="rId65" cstate="print"/>
                    <a:stretch>
                      <a:fillRect/>
                    </a:stretch>
                  </pic:blipFill>
                  <pic:spPr>
                    <a:xfrm>
                      <a:off x="0" y="0"/>
                      <a:ext cx="26855" cy="26837"/>
                    </a:xfrm>
                    <a:prstGeom prst="rect">
                      <a:avLst/>
                    </a:prstGeom>
                  </pic:spPr>
                </pic:pic>
              </a:graphicData>
            </a:graphic>
          </wp:inline>
        </w:drawing>
      </w:r>
      <w:r>
        <w:rPr>
          <w:position w:val="3"/>
        </w:rPr>
      </w:r>
      <w:r>
        <w:rPr>
          <w:rFonts w:ascii="Times New Roman"/>
          <w:spacing w:val="80"/>
          <w:w w:val="150"/>
          <w:sz w:val="20"/>
        </w:rPr>
        <w:t> </w:t>
      </w:r>
      <w:r>
        <w:rPr>
          <w:color w:val="2B2B2B"/>
          <w:spacing w:val="-2"/>
          <w:sz w:val="13"/>
        </w:rPr>
        <w:t>Outside professions</w:t>
      </w:r>
      <w:r>
        <w:rPr>
          <w:color w:val="2B2B2B"/>
          <w:spacing w:val="-6"/>
          <w:sz w:val="13"/>
        </w:rPr>
        <w:t> </w:t>
      </w:r>
      <w:r>
        <w:rPr>
          <w:color w:val="2B2B2B"/>
          <w:spacing w:val="-2"/>
          <w:sz w:val="13"/>
        </w:rPr>
        <w:t>of</w:t>
      </w:r>
      <w:r>
        <w:rPr>
          <w:color w:val="2B2B2B"/>
          <w:spacing w:val="-7"/>
          <w:sz w:val="13"/>
        </w:rPr>
        <w:t> </w:t>
      </w:r>
      <w:r>
        <w:rPr>
          <w:color w:val="2B2B2B"/>
          <w:spacing w:val="-2"/>
          <w:sz w:val="13"/>
        </w:rPr>
        <w:t>legislators</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100"/>
        <w:rPr>
          <w:sz w:val="13"/>
        </w:rPr>
      </w:pPr>
    </w:p>
    <w:p>
      <w:pPr>
        <w:spacing w:before="1"/>
        <w:ind w:left="159" w:right="0" w:firstLine="0"/>
        <w:jc w:val="left"/>
        <w:rPr>
          <w:sz w:val="13"/>
        </w:rPr>
      </w:pPr>
      <w:r>
        <w:rPr>
          <w:position w:val="3"/>
        </w:rPr>
        <w:drawing>
          <wp:inline distT="0" distB="0" distL="0" distR="0">
            <wp:extent cx="26855" cy="26837"/>
            <wp:effectExtent l="0" t="0" r="0" b="0"/>
            <wp:docPr id="173" name="Image 173"/>
            <wp:cNvGraphicFramePr>
              <a:graphicFrameLocks/>
            </wp:cNvGraphicFramePr>
            <a:graphic>
              <a:graphicData uri="http://schemas.openxmlformats.org/drawingml/2006/picture">
                <pic:pic>
                  <pic:nvPicPr>
                    <pic:cNvPr id="173" name="Image 173"/>
                    <pic:cNvPicPr/>
                  </pic:nvPicPr>
                  <pic:blipFill>
                    <a:blip r:embed="rId66" cstate="print"/>
                    <a:stretch>
                      <a:fillRect/>
                    </a:stretch>
                  </pic:blipFill>
                  <pic:spPr>
                    <a:xfrm>
                      <a:off x="0" y="0"/>
                      <a:ext cx="26855" cy="26837"/>
                    </a:xfrm>
                    <a:prstGeom prst="rect">
                      <a:avLst/>
                    </a:prstGeom>
                  </pic:spPr>
                </pic:pic>
              </a:graphicData>
            </a:graphic>
          </wp:inline>
        </w:drawing>
      </w:r>
      <w:r>
        <w:rPr>
          <w:position w:val="3"/>
        </w:rPr>
      </w:r>
      <w:r>
        <w:rPr>
          <w:rFonts w:ascii="Times New Roman"/>
          <w:spacing w:val="80"/>
          <w:sz w:val="20"/>
        </w:rPr>
        <w:t> </w:t>
      </w:r>
      <w:r>
        <w:rPr>
          <w:color w:val="2B2B2B"/>
          <w:spacing w:val="-2"/>
          <w:sz w:val="13"/>
        </w:rPr>
        <w:t>Oaths to</w:t>
      </w:r>
      <w:r>
        <w:rPr>
          <w:color w:val="2B2B2B"/>
          <w:spacing w:val="-4"/>
          <w:sz w:val="13"/>
        </w:rPr>
        <w:t> </w:t>
      </w:r>
      <w:r>
        <w:rPr>
          <w:color w:val="2B2B2B"/>
          <w:spacing w:val="-2"/>
          <w:sz w:val="13"/>
        </w:rPr>
        <w:t>abide by constitution</w:t>
      </w:r>
    </w:p>
    <w:p>
      <w:pPr>
        <w:pStyle w:val="ListParagraph"/>
        <w:numPr>
          <w:ilvl w:val="1"/>
          <w:numId w:val="2"/>
        </w:numPr>
        <w:tabs>
          <w:tab w:pos="909" w:val="left" w:leader="none"/>
          <w:tab w:pos="911" w:val="left" w:leader="none"/>
        </w:tabs>
        <w:spacing w:line="232" w:lineRule="auto" w:before="4" w:after="0"/>
        <w:ind w:left="911" w:right="1576" w:hanging="204"/>
        <w:jc w:val="left"/>
        <w:rPr>
          <w:sz w:val="18"/>
        </w:rPr>
      </w:pPr>
      <w:r>
        <w:rPr/>
        <w:br w:type="column"/>
      </w:r>
      <w:r>
        <w:rPr>
          <w:w w:val="105"/>
          <w:sz w:val="18"/>
        </w:rPr>
        <w:t>A</w:t>
      </w:r>
      <w:r>
        <w:rPr>
          <w:spacing w:val="-9"/>
          <w:w w:val="105"/>
          <w:sz w:val="18"/>
        </w:rPr>
        <w:t> </w:t>
      </w:r>
      <w:r>
        <w:rPr>
          <w:w w:val="105"/>
          <w:sz w:val="18"/>
        </w:rPr>
        <w:t>person</w:t>
      </w:r>
      <w:r>
        <w:rPr>
          <w:spacing w:val="-15"/>
          <w:w w:val="105"/>
          <w:sz w:val="18"/>
        </w:rPr>
        <w:t> </w:t>
      </w:r>
      <w:r>
        <w:rPr>
          <w:w w:val="105"/>
          <w:sz w:val="18"/>
        </w:rPr>
        <w:t>shall</w:t>
      </w:r>
      <w:r>
        <w:rPr>
          <w:spacing w:val="-15"/>
          <w:w w:val="105"/>
          <w:sz w:val="18"/>
        </w:rPr>
        <w:t> </w:t>
      </w:r>
      <w:r>
        <w:rPr>
          <w:w w:val="105"/>
          <w:sz w:val="18"/>
        </w:rPr>
        <w:t>not</w:t>
      </w:r>
      <w:r>
        <w:rPr>
          <w:spacing w:val="-8"/>
          <w:w w:val="105"/>
          <w:sz w:val="18"/>
        </w:rPr>
        <w:t> </w:t>
      </w:r>
      <w:r>
        <w:rPr>
          <w:w w:val="105"/>
          <w:sz w:val="18"/>
        </w:rPr>
        <w:t>be</w:t>
      </w:r>
      <w:r>
        <w:rPr>
          <w:spacing w:val="-8"/>
          <w:w w:val="105"/>
          <w:sz w:val="18"/>
        </w:rPr>
        <w:t> </w:t>
      </w:r>
      <w:r>
        <w:rPr>
          <w:w w:val="105"/>
          <w:sz w:val="18"/>
        </w:rPr>
        <w:t>competent</w:t>
      </w:r>
      <w:r>
        <w:rPr>
          <w:spacing w:val="-8"/>
          <w:w w:val="105"/>
          <w:sz w:val="18"/>
        </w:rPr>
        <w:t> </w:t>
      </w:r>
      <w:r>
        <w:rPr>
          <w:w w:val="105"/>
          <w:sz w:val="18"/>
        </w:rPr>
        <w:t>to</w:t>
      </w:r>
      <w:r>
        <w:rPr>
          <w:spacing w:val="-15"/>
          <w:w w:val="105"/>
          <w:sz w:val="18"/>
        </w:rPr>
        <w:t> </w:t>
      </w:r>
      <w:r>
        <w:rPr>
          <w:w w:val="105"/>
          <w:sz w:val="18"/>
        </w:rPr>
        <w:t>contest</w:t>
      </w:r>
      <w:r>
        <w:rPr>
          <w:spacing w:val="-8"/>
          <w:w w:val="105"/>
          <w:sz w:val="18"/>
        </w:rPr>
        <w:t> </w:t>
      </w:r>
      <w:r>
        <w:rPr>
          <w:w w:val="105"/>
          <w:sz w:val="18"/>
        </w:rPr>
        <w:t>for</w:t>
      </w:r>
      <w:r>
        <w:rPr>
          <w:spacing w:val="-15"/>
          <w:w w:val="105"/>
          <w:sz w:val="18"/>
        </w:rPr>
        <w:t> </w:t>
      </w:r>
      <w:r>
        <w:rPr>
          <w:w w:val="105"/>
          <w:sz w:val="18"/>
        </w:rPr>
        <w:t>election</w:t>
      </w:r>
      <w:r>
        <w:rPr>
          <w:spacing w:val="-15"/>
          <w:w w:val="105"/>
          <w:sz w:val="18"/>
        </w:rPr>
        <w:t> </w:t>
      </w:r>
      <w:r>
        <w:rPr>
          <w:w w:val="105"/>
          <w:sz w:val="18"/>
        </w:rPr>
        <w:t>as</w:t>
      </w:r>
      <w:r>
        <w:rPr>
          <w:spacing w:val="-4"/>
          <w:w w:val="105"/>
          <w:sz w:val="18"/>
        </w:rPr>
        <w:t> </w:t>
      </w:r>
      <w:r>
        <w:rPr>
          <w:w w:val="105"/>
          <w:sz w:val="18"/>
        </w:rPr>
        <w:t>a</w:t>
      </w:r>
      <w:r>
        <w:rPr>
          <w:spacing w:val="-4"/>
          <w:w w:val="105"/>
          <w:sz w:val="18"/>
        </w:rPr>
        <w:t> </w:t>
      </w:r>
      <w:r>
        <w:rPr>
          <w:w w:val="105"/>
          <w:sz w:val="18"/>
        </w:rPr>
        <w:t>constituency Member</w:t>
      </w:r>
      <w:r>
        <w:rPr>
          <w:spacing w:val="-13"/>
          <w:w w:val="105"/>
          <w:sz w:val="18"/>
        </w:rPr>
        <w:t> </w:t>
      </w:r>
      <w:r>
        <w:rPr>
          <w:w w:val="105"/>
          <w:sz w:val="18"/>
        </w:rPr>
        <w:t>of</w:t>
      </w:r>
      <w:r>
        <w:rPr>
          <w:spacing w:val="-14"/>
          <w:w w:val="105"/>
          <w:sz w:val="18"/>
        </w:rPr>
        <w:t> </w:t>
      </w:r>
      <w:r>
        <w:rPr>
          <w:w w:val="105"/>
          <w:sz w:val="18"/>
        </w:rPr>
        <w:t>Parliament</w:t>
      </w:r>
      <w:r>
        <w:rPr>
          <w:spacing w:val="-5"/>
          <w:w w:val="105"/>
          <w:sz w:val="18"/>
        </w:rPr>
        <w:t> </w:t>
      </w:r>
      <w:r>
        <w:rPr>
          <w:w w:val="105"/>
          <w:sz w:val="18"/>
        </w:rPr>
        <w:t>at</w:t>
      </w:r>
      <w:r>
        <w:rPr>
          <w:spacing w:val="-5"/>
          <w:w w:val="105"/>
          <w:sz w:val="18"/>
        </w:rPr>
        <w:t> </w:t>
      </w:r>
      <w:r>
        <w:rPr>
          <w:w w:val="105"/>
          <w:sz w:val="18"/>
        </w:rPr>
        <w:t>any</w:t>
      </w:r>
      <w:r>
        <w:rPr>
          <w:spacing w:val="-3"/>
          <w:w w:val="105"/>
          <w:sz w:val="18"/>
        </w:rPr>
        <w:t> </w:t>
      </w:r>
      <w:r>
        <w:rPr>
          <w:w w:val="105"/>
          <w:sz w:val="18"/>
        </w:rPr>
        <w:t>general</w:t>
      </w:r>
      <w:r>
        <w:rPr>
          <w:spacing w:val="-13"/>
          <w:w w:val="105"/>
          <w:sz w:val="18"/>
        </w:rPr>
        <w:t> </w:t>
      </w:r>
      <w:r>
        <w:rPr>
          <w:w w:val="105"/>
          <w:sz w:val="18"/>
        </w:rPr>
        <w:t>election</w:t>
      </w:r>
      <w:r>
        <w:rPr>
          <w:spacing w:val="-13"/>
          <w:w w:val="105"/>
          <w:sz w:val="18"/>
        </w:rPr>
        <w:t> </w:t>
      </w:r>
      <w:r>
        <w:rPr>
          <w:w w:val="105"/>
          <w:sz w:val="18"/>
        </w:rPr>
        <w:t>if</w:t>
      </w:r>
      <w:r>
        <w:rPr>
          <w:spacing w:val="-14"/>
          <w:w w:val="105"/>
          <w:sz w:val="18"/>
        </w:rPr>
        <w:t> </w:t>
      </w:r>
      <w:r>
        <w:rPr>
          <w:w w:val="105"/>
          <w:sz w:val="18"/>
        </w:rPr>
        <w:t>he</w:t>
      </w:r>
      <w:r>
        <w:rPr>
          <w:spacing w:val="-5"/>
          <w:w w:val="105"/>
          <w:sz w:val="18"/>
        </w:rPr>
        <w:t> </w:t>
      </w:r>
      <w:r>
        <w:rPr>
          <w:w w:val="105"/>
          <w:sz w:val="18"/>
        </w:rPr>
        <w:t>is</w:t>
      </w:r>
      <w:r>
        <w:rPr>
          <w:spacing w:val="-1"/>
          <w:w w:val="105"/>
          <w:sz w:val="18"/>
        </w:rPr>
        <w:t> </w:t>
      </w:r>
      <w:r>
        <w:rPr>
          <w:w w:val="105"/>
          <w:sz w:val="18"/>
        </w:rPr>
        <w:t>at</w:t>
      </w:r>
      <w:r>
        <w:rPr>
          <w:spacing w:val="-5"/>
          <w:w w:val="105"/>
          <w:sz w:val="18"/>
        </w:rPr>
        <w:t> </w:t>
      </w:r>
      <w:r>
        <w:rPr>
          <w:w w:val="105"/>
          <w:sz w:val="18"/>
        </w:rPr>
        <w:t>the</w:t>
      </w:r>
      <w:r>
        <w:rPr>
          <w:spacing w:val="-5"/>
          <w:w w:val="105"/>
          <w:sz w:val="18"/>
        </w:rPr>
        <w:t> </w:t>
      </w:r>
      <w:r>
        <w:rPr>
          <w:w w:val="105"/>
          <w:sz w:val="18"/>
        </w:rPr>
        <w:t>same</w:t>
      </w:r>
      <w:r>
        <w:rPr>
          <w:spacing w:val="-5"/>
          <w:w w:val="105"/>
          <w:sz w:val="18"/>
        </w:rPr>
        <w:t> </w:t>
      </w:r>
      <w:r>
        <w:rPr>
          <w:w w:val="105"/>
          <w:sz w:val="18"/>
        </w:rPr>
        <w:t>time </w:t>
      </w:r>
      <w:r>
        <w:rPr>
          <w:spacing w:val="-2"/>
          <w:w w:val="105"/>
          <w:sz w:val="18"/>
        </w:rPr>
        <w:t>contesting</w:t>
      </w:r>
      <w:r>
        <w:rPr>
          <w:spacing w:val="-12"/>
          <w:w w:val="105"/>
          <w:sz w:val="18"/>
        </w:rPr>
        <w:t> </w:t>
      </w:r>
      <w:r>
        <w:rPr>
          <w:spacing w:val="-2"/>
          <w:w w:val="105"/>
          <w:sz w:val="18"/>
        </w:rPr>
        <w:t>for</w:t>
      </w:r>
      <w:r>
        <w:rPr>
          <w:spacing w:val="-21"/>
          <w:w w:val="105"/>
          <w:sz w:val="18"/>
        </w:rPr>
        <w:t> </w:t>
      </w:r>
      <w:r>
        <w:rPr>
          <w:spacing w:val="-2"/>
          <w:w w:val="105"/>
          <w:sz w:val="18"/>
        </w:rPr>
        <w:t>election</w:t>
      </w:r>
      <w:r>
        <w:rPr>
          <w:spacing w:val="-21"/>
          <w:w w:val="105"/>
          <w:sz w:val="18"/>
        </w:rPr>
        <w:t> </w:t>
      </w:r>
      <w:r>
        <w:rPr>
          <w:spacing w:val="-2"/>
          <w:w w:val="105"/>
          <w:sz w:val="18"/>
        </w:rPr>
        <w:t>to</w:t>
      </w:r>
      <w:r>
        <w:rPr>
          <w:spacing w:val="-21"/>
          <w:w w:val="105"/>
          <w:sz w:val="18"/>
        </w:rPr>
        <w:t> </w:t>
      </w:r>
      <w:r>
        <w:rPr>
          <w:spacing w:val="-2"/>
          <w:w w:val="105"/>
          <w:sz w:val="18"/>
        </w:rPr>
        <w:t>the</w:t>
      </w:r>
      <w:r>
        <w:rPr>
          <w:spacing w:val="-14"/>
          <w:w w:val="105"/>
          <w:sz w:val="18"/>
        </w:rPr>
        <w:t> </w:t>
      </w:r>
      <w:r>
        <w:rPr>
          <w:spacing w:val="-2"/>
          <w:w w:val="105"/>
          <w:sz w:val="18"/>
        </w:rPr>
        <w:t>office</w:t>
      </w:r>
      <w:r>
        <w:rPr>
          <w:spacing w:val="-14"/>
          <w:w w:val="105"/>
          <w:sz w:val="18"/>
        </w:rPr>
        <w:t> </w:t>
      </w:r>
      <w:r>
        <w:rPr>
          <w:spacing w:val="-2"/>
          <w:w w:val="105"/>
          <w:sz w:val="18"/>
        </w:rPr>
        <w:t>of</w:t>
      </w:r>
      <w:r>
        <w:rPr>
          <w:spacing w:val="-22"/>
          <w:w w:val="105"/>
          <w:sz w:val="18"/>
        </w:rPr>
        <w:t> </w:t>
      </w:r>
      <w:r>
        <w:rPr>
          <w:spacing w:val="-2"/>
          <w:w w:val="105"/>
          <w:sz w:val="18"/>
        </w:rPr>
        <w:t>President,</w:t>
      </w:r>
      <w:r>
        <w:rPr>
          <w:spacing w:val="-12"/>
          <w:w w:val="105"/>
          <w:sz w:val="18"/>
        </w:rPr>
        <w:t> </w:t>
      </w:r>
      <w:r>
        <w:rPr>
          <w:spacing w:val="-2"/>
          <w:w w:val="105"/>
          <w:sz w:val="18"/>
        </w:rPr>
        <w:t>nor</w:t>
      </w:r>
      <w:r>
        <w:rPr>
          <w:spacing w:val="-21"/>
          <w:w w:val="105"/>
          <w:sz w:val="18"/>
        </w:rPr>
        <w:t> </w:t>
      </w:r>
      <w:r>
        <w:rPr>
          <w:spacing w:val="-2"/>
          <w:w w:val="105"/>
          <w:sz w:val="18"/>
        </w:rPr>
        <w:t>shall</w:t>
      </w:r>
      <w:r>
        <w:rPr>
          <w:spacing w:val="-21"/>
          <w:w w:val="105"/>
          <w:sz w:val="18"/>
        </w:rPr>
        <w:t> </w:t>
      </w:r>
      <w:r>
        <w:rPr>
          <w:spacing w:val="-2"/>
          <w:w w:val="105"/>
          <w:sz w:val="18"/>
        </w:rPr>
        <w:t>he</w:t>
      </w:r>
      <w:r>
        <w:rPr>
          <w:spacing w:val="-14"/>
          <w:w w:val="105"/>
          <w:sz w:val="18"/>
        </w:rPr>
        <w:t> </w:t>
      </w:r>
      <w:r>
        <w:rPr>
          <w:spacing w:val="-2"/>
          <w:w w:val="105"/>
          <w:sz w:val="18"/>
        </w:rPr>
        <w:t>be</w:t>
      </w:r>
      <w:r>
        <w:rPr>
          <w:spacing w:val="-14"/>
          <w:w w:val="105"/>
          <w:sz w:val="18"/>
        </w:rPr>
        <w:t> </w:t>
      </w:r>
      <w:r>
        <w:rPr>
          <w:spacing w:val="-2"/>
          <w:w w:val="105"/>
          <w:sz w:val="18"/>
        </w:rPr>
        <w:t>competent</w:t>
      </w:r>
      <w:r>
        <w:rPr>
          <w:spacing w:val="-14"/>
          <w:w w:val="105"/>
          <w:sz w:val="18"/>
        </w:rPr>
        <w:t> </w:t>
      </w:r>
      <w:r>
        <w:rPr>
          <w:spacing w:val="-2"/>
          <w:w w:val="105"/>
          <w:sz w:val="18"/>
        </w:rPr>
        <w:t>to </w:t>
      </w:r>
      <w:r>
        <w:rPr>
          <w:w w:val="105"/>
          <w:sz w:val="18"/>
        </w:rPr>
        <w:t>contest</w:t>
      </w:r>
      <w:r>
        <w:rPr>
          <w:spacing w:val="-6"/>
          <w:w w:val="105"/>
          <w:sz w:val="18"/>
        </w:rPr>
        <w:t> </w:t>
      </w:r>
      <w:r>
        <w:rPr>
          <w:w w:val="105"/>
          <w:sz w:val="18"/>
        </w:rPr>
        <w:t>for</w:t>
      </w:r>
      <w:r>
        <w:rPr>
          <w:spacing w:val="-13"/>
          <w:w w:val="105"/>
          <w:sz w:val="18"/>
        </w:rPr>
        <w:t> </w:t>
      </w:r>
      <w:r>
        <w:rPr>
          <w:w w:val="105"/>
          <w:sz w:val="18"/>
        </w:rPr>
        <w:t>election</w:t>
      </w:r>
      <w:r>
        <w:rPr>
          <w:spacing w:val="-13"/>
          <w:w w:val="105"/>
          <w:sz w:val="18"/>
        </w:rPr>
        <w:t> </w:t>
      </w:r>
      <w:r>
        <w:rPr>
          <w:w w:val="105"/>
          <w:sz w:val="18"/>
        </w:rPr>
        <w:t>as</w:t>
      </w:r>
      <w:r>
        <w:rPr>
          <w:spacing w:val="-2"/>
          <w:w w:val="105"/>
          <w:sz w:val="18"/>
        </w:rPr>
        <w:t> </w:t>
      </w:r>
      <w:r>
        <w:rPr>
          <w:w w:val="105"/>
          <w:sz w:val="18"/>
        </w:rPr>
        <w:t>a</w:t>
      </w:r>
      <w:r>
        <w:rPr>
          <w:spacing w:val="-2"/>
          <w:w w:val="105"/>
          <w:sz w:val="18"/>
        </w:rPr>
        <w:t> </w:t>
      </w:r>
      <w:r>
        <w:rPr>
          <w:w w:val="105"/>
          <w:sz w:val="18"/>
        </w:rPr>
        <w:t>Member</w:t>
      </w:r>
      <w:r>
        <w:rPr>
          <w:spacing w:val="-13"/>
          <w:w w:val="105"/>
          <w:sz w:val="18"/>
        </w:rPr>
        <w:t> </w:t>
      </w:r>
      <w:r>
        <w:rPr>
          <w:w w:val="105"/>
          <w:sz w:val="18"/>
        </w:rPr>
        <w:t>of</w:t>
      </w:r>
      <w:r>
        <w:rPr>
          <w:spacing w:val="-14"/>
          <w:w w:val="105"/>
          <w:sz w:val="18"/>
        </w:rPr>
        <w:t> </w:t>
      </w:r>
      <w:r>
        <w:rPr>
          <w:w w:val="105"/>
          <w:sz w:val="18"/>
        </w:rPr>
        <w:t>Parliament</w:t>
      </w:r>
      <w:r>
        <w:rPr>
          <w:spacing w:val="-6"/>
          <w:w w:val="105"/>
          <w:sz w:val="18"/>
        </w:rPr>
        <w:t> </w:t>
      </w:r>
      <w:r>
        <w:rPr>
          <w:w w:val="105"/>
          <w:sz w:val="18"/>
        </w:rPr>
        <w:t>at</w:t>
      </w:r>
      <w:r>
        <w:rPr>
          <w:spacing w:val="-6"/>
          <w:w w:val="105"/>
          <w:sz w:val="18"/>
        </w:rPr>
        <w:t> </w:t>
      </w:r>
      <w:r>
        <w:rPr>
          <w:w w:val="105"/>
          <w:sz w:val="18"/>
        </w:rPr>
        <w:t>any</w:t>
      </w:r>
      <w:r>
        <w:rPr>
          <w:spacing w:val="-3"/>
          <w:w w:val="105"/>
          <w:sz w:val="18"/>
        </w:rPr>
        <w:t> </w:t>
      </w:r>
      <w:r>
        <w:rPr>
          <w:w w:val="105"/>
          <w:sz w:val="18"/>
        </w:rPr>
        <w:t>by-election</w:t>
      </w:r>
      <w:r>
        <w:rPr>
          <w:spacing w:val="-13"/>
          <w:w w:val="105"/>
          <w:sz w:val="18"/>
        </w:rPr>
        <w:t> </w:t>
      </w:r>
      <w:r>
        <w:rPr>
          <w:w w:val="105"/>
          <w:sz w:val="18"/>
        </w:rPr>
        <w:t>if</w:t>
      </w:r>
      <w:r>
        <w:rPr>
          <w:spacing w:val="-14"/>
          <w:w w:val="105"/>
          <w:sz w:val="18"/>
        </w:rPr>
        <w:t> </w:t>
      </w:r>
      <w:r>
        <w:rPr>
          <w:w w:val="105"/>
          <w:sz w:val="18"/>
        </w:rPr>
        <w:t>he</w:t>
      </w:r>
      <w:r>
        <w:rPr>
          <w:spacing w:val="-6"/>
          <w:w w:val="105"/>
          <w:sz w:val="18"/>
        </w:rPr>
        <w:t> </w:t>
      </w:r>
      <w:r>
        <w:rPr>
          <w:w w:val="105"/>
          <w:sz w:val="18"/>
        </w:rPr>
        <w:t>is </w:t>
      </w:r>
      <w:r>
        <w:rPr>
          <w:spacing w:val="-2"/>
          <w:w w:val="105"/>
          <w:sz w:val="18"/>
        </w:rPr>
        <w:t>President.</w:t>
      </w:r>
    </w:p>
    <w:p>
      <w:pPr>
        <w:pStyle w:val="ListParagraph"/>
        <w:numPr>
          <w:ilvl w:val="1"/>
          <w:numId w:val="2"/>
        </w:numPr>
        <w:tabs>
          <w:tab w:pos="909" w:val="left" w:leader="none"/>
          <w:tab w:pos="911" w:val="left" w:leader="none"/>
        </w:tabs>
        <w:spacing w:line="232" w:lineRule="auto" w:before="3" w:after="0"/>
        <w:ind w:left="911" w:right="1246" w:hanging="204"/>
        <w:jc w:val="left"/>
        <w:rPr>
          <w:sz w:val="18"/>
        </w:rPr>
      </w:pPr>
      <w:r>
        <w:rPr>
          <w:spacing w:val="-2"/>
          <w:w w:val="105"/>
          <w:sz w:val="18"/>
        </w:rPr>
        <w:t>Parliament</w:t>
      </w:r>
      <w:r>
        <w:rPr>
          <w:spacing w:val="-10"/>
          <w:w w:val="105"/>
          <w:sz w:val="18"/>
        </w:rPr>
        <w:t> </w:t>
      </w:r>
      <w:r>
        <w:rPr>
          <w:spacing w:val="-2"/>
          <w:w w:val="105"/>
          <w:sz w:val="18"/>
        </w:rPr>
        <w:t>may</w:t>
      </w:r>
      <w:r>
        <w:rPr>
          <w:spacing w:val="-7"/>
          <w:w w:val="105"/>
          <w:sz w:val="18"/>
        </w:rPr>
        <w:t> </w:t>
      </w:r>
      <w:r>
        <w:rPr>
          <w:spacing w:val="-2"/>
          <w:w w:val="105"/>
          <w:sz w:val="18"/>
        </w:rPr>
        <w:t>enact</w:t>
      </w:r>
      <w:r>
        <w:rPr>
          <w:spacing w:val="-10"/>
          <w:w w:val="105"/>
          <w:sz w:val="18"/>
        </w:rPr>
        <w:t> </w:t>
      </w:r>
      <w:r>
        <w:rPr>
          <w:spacing w:val="-2"/>
          <w:w w:val="105"/>
          <w:sz w:val="18"/>
        </w:rPr>
        <w:t>a</w:t>
      </w:r>
      <w:r>
        <w:rPr>
          <w:spacing w:val="-6"/>
          <w:w w:val="105"/>
          <w:sz w:val="18"/>
        </w:rPr>
        <w:t> </w:t>
      </w:r>
      <w:r>
        <w:rPr>
          <w:spacing w:val="-2"/>
          <w:w w:val="105"/>
          <w:sz w:val="18"/>
        </w:rPr>
        <w:t>law</w:t>
      </w:r>
      <w:r>
        <w:rPr>
          <w:spacing w:val="-13"/>
          <w:w w:val="105"/>
          <w:sz w:val="18"/>
        </w:rPr>
        <w:t> </w:t>
      </w:r>
      <w:r>
        <w:rPr>
          <w:spacing w:val="-2"/>
          <w:w w:val="105"/>
          <w:sz w:val="18"/>
        </w:rPr>
        <w:t>making</w:t>
      </w:r>
      <w:r>
        <w:rPr>
          <w:spacing w:val="-7"/>
          <w:w w:val="105"/>
          <w:sz w:val="18"/>
        </w:rPr>
        <w:t> </w:t>
      </w:r>
      <w:r>
        <w:rPr>
          <w:spacing w:val="-2"/>
          <w:w w:val="105"/>
          <w:sz w:val="18"/>
        </w:rPr>
        <w:t>provisions</w:t>
      </w:r>
      <w:r>
        <w:rPr>
          <w:spacing w:val="-6"/>
          <w:w w:val="105"/>
          <w:sz w:val="18"/>
        </w:rPr>
        <w:t> </w:t>
      </w:r>
      <w:r>
        <w:rPr>
          <w:spacing w:val="-2"/>
          <w:w w:val="105"/>
          <w:sz w:val="18"/>
        </w:rPr>
        <w:t>disqualifying</w:t>
      </w:r>
      <w:r>
        <w:rPr>
          <w:spacing w:val="-7"/>
          <w:w w:val="105"/>
          <w:sz w:val="18"/>
        </w:rPr>
        <w:t> </w:t>
      </w:r>
      <w:r>
        <w:rPr>
          <w:spacing w:val="-2"/>
          <w:w w:val="105"/>
          <w:sz w:val="18"/>
        </w:rPr>
        <w:t>a</w:t>
      </w:r>
      <w:r>
        <w:rPr>
          <w:spacing w:val="-6"/>
          <w:w w:val="105"/>
          <w:sz w:val="18"/>
        </w:rPr>
        <w:t> </w:t>
      </w:r>
      <w:r>
        <w:rPr>
          <w:spacing w:val="-2"/>
          <w:w w:val="105"/>
          <w:sz w:val="18"/>
        </w:rPr>
        <w:t>person</w:t>
      </w:r>
      <w:r>
        <w:rPr>
          <w:spacing w:val="-17"/>
          <w:w w:val="105"/>
          <w:sz w:val="18"/>
        </w:rPr>
        <w:t> </w:t>
      </w:r>
      <w:r>
        <w:rPr>
          <w:spacing w:val="-2"/>
          <w:w w:val="105"/>
          <w:sz w:val="18"/>
        </w:rPr>
        <w:t>from</w:t>
      </w:r>
      <w:r>
        <w:rPr>
          <w:spacing w:val="-10"/>
          <w:w w:val="105"/>
          <w:sz w:val="18"/>
        </w:rPr>
        <w:t> </w:t>
      </w:r>
      <w:r>
        <w:rPr>
          <w:spacing w:val="-2"/>
          <w:w w:val="105"/>
          <w:sz w:val="18"/>
        </w:rPr>
        <w:t>being </w:t>
      </w:r>
      <w:r>
        <w:rPr>
          <w:w w:val="105"/>
          <w:sz w:val="18"/>
        </w:rPr>
        <w:t>elected</w:t>
      </w:r>
      <w:r>
        <w:rPr>
          <w:spacing w:val="-16"/>
          <w:w w:val="105"/>
          <w:sz w:val="18"/>
        </w:rPr>
        <w:t> </w:t>
      </w:r>
      <w:r>
        <w:rPr>
          <w:w w:val="105"/>
          <w:sz w:val="18"/>
        </w:rPr>
        <w:t>Member</w:t>
      </w:r>
      <w:r>
        <w:rPr>
          <w:spacing w:val="-15"/>
          <w:w w:val="105"/>
          <w:sz w:val="18"/>
        </w:rPr>
        <w:t> </w:t>
      </w:r>
      <w:r>
        <w:rPr>
          <w:w w:val="105"/>
          <w:sz w:val="18"/>
        </w:rPr>
        <w:t>of</w:t>
      </w:r>
      <w:r>
        <w:rPr>
          <w:spacing w:val="-16"/>
          <w:w w:val="105"/>
          <w:sz w:val="18"/>
        </w:rPr>
        <w:t> </w:t>
      </w:r>
      <w:r>
        <w:rPr>
          <w:w w:val="105"/>
          <w:sz w:val="18"/>
        </w:rPr>
        <w:t>Parliament</w:t>
      </w:r>
      <w:r>
        <w:rPr>
          <w:spacing w:val="-8"/>
          <w:w w:val="105"/>
          <w:sz w:val="18"/>
        </w:rPr>
        <w:t> </w:t>
      </w:r>
      <w:r>
        <w:rPr>
          <w:w w:val="105"/>
          <w:sz w:val="18"/>
        </w:rPr>
        <w:t>representing</w:t>
      </w:r>
      <w:r>
        <w:rPr>
          <w:spacing w:val="-5"/>
          <w:w w:val="105"/>
          <w:sz w:val="18"/>
        </w:rPr>
        <w:t> </w:t>
      </w:r>
      <w:r>
        <w:rPr>
          <w:w w:val="105"/>
          <w:sz w:val="18"/>
        </w:rPr>
        <w:t>a</w:t>
      </w:r>
      <w:r>
        <w:rPr>
          <w:spacing w:val="-4"/>
          <w:w w:val="105"/>
          <w:sz w:val="18"/>
        </w:rPr>
        <w:t> </w:t>
      </w:r>
      <w:r>
        <w:rPr>
          <w:w w:val="105"/>
          <w:sz w:val="18"/>
        </w:rPr>
        <w:t>constituency</w:t>
      </w:r>
      <w:r>
        <w:rPr>
          <w:spacing w:val="-5"/>
          <w:w w:val="105"/>
          <w:sz w:val="18"/>
        </w:rPr>
        <w:t> </w:t>
      </w:r>
      <w:r>
        <w:rPr>
          <w:w w:val="105"/>
          <w:sz w:val="18"/>
        </w:rPr>
        <w:t>if</w:t>
      </w:r>
      <w:r>
        <w:rPr>
          <w:spacing w:val="-16"/>
          <w:w w:val="105"/>
          <w:sz w:val="18"/>
        </w:rPr>
        <w:t> </w:t>
      </w:r>
      <w:r>
        <w:rPr>
          <w:w w:val="105"/>
          <w:sz w:val="18"/>
        </w:rPr>
        <w:t>such</w:t>
      </w:r>
      <w:r>
        <w:rPr>
          <w:spacing w:val="-15"/>
          <w:w w:val="105"/>
          <w:sz w:val="18"/>
        </w:rPr>
        <w:t> </w:t>
      </w:r>
      <w:r>
        <w:rPr>
          <w:w w:val="105"/>
          <w:sz w:val="18"/>
        </w:rPr>
        <w:t>person</w:t>
      </w:r>
      <w:r>
        <w:rPr>
          <w:spacing w:val="-15"/>
          <w:w w:val="105"/>
          <w:sz w:val="18"/>
        </w:rPr>
        <w:t> </w:t>
      </w:r>
      <w:r>
        <w:rPr>
          <w:w w:val="105"/>
          <w:sz w:val="18"/>
        </w:rPr>
        <w:t>holds </w:t>
      </w:r>
      <w:r>
        <w:rPr>
          <w:spacing w:val="-2"/>
          <w:w w:val="105"/>
          <w:sz w:val="18"/>
        </w:rPr>
        <w:t>an</w:t>
      </w:r>
      <w:r>
        <w:rPr>
          <w:spacing w:val="-23"/>
          <w:w w:val="105"/>
          <w:sz w:val="18"/>
        </w:rPr>
        <w:t> </w:t>
      </w:r>
      <w:r>
        <w:rPr>
          <w:spacing w:val="-2"/>
          <w:w w:val="105"/>
          <w:sz w:val="18"/>
        </w:rPr>
        <w:t>office</w:t>
      </w:r>
      <w:r>
        <w:rPr>
          <w:spacing w:val="-16"/>
          <w:w w:val="105"/>
          <w:sz w:val="18"/>
        </w:rPr>
        <w:t> </w:t>
      </w:r>
      <w:r>
        <w:rPr>
          <w:spacing w:val="-2"/>
          <w:w w:val="105"/>
          <w:sz w:val="18"/>
        </w:rPr>
        <w:t>whose</w:t>
      </w:r>
      <w:r>
        <w:rPr>
          <w:spacing w:val="-17"/>
          <w:w w:val="105"/>
          <w:sz w:val="18"/>
        </w:rPr>
        <w:t> </w:t>
      </w:r>
      <w:r>
        <w:rPr>
          <w:spacing w:val="-2"/>
          <w:w w:val="105"/>
          <w:sz w:val="18"/>
        </w:rPr>
        <w:t>functions</w:t>
      </w:r>
      <w:r>
        <w:rPr>
          <w:spacing w:val="-13"/>
          <w:w w:val="105"/>
          <w:sz w:val="18"/>
        </w:rPr>
        <w:t> </w:t>
      </w:r>
      <w:r>
        <w:rPr>
          <w:spacing w:val="-2"/>
          <w:w w:val="105"/>
          <w:sz w:val="18"/>
        </w:rPr>
        <w:t>involve</w:t>
      </w:r>
      <w:r>
        <w:rPr>
          <w:spacing w:val="-17"/>
          <w:w w:val="105"/>
          <w:sz w:val="18"/>
        </w:rPr>
        <w:t> </w:t>
      </w:r>
      <w:r>
        <w:rPr>
          <w:spacing w:val="-2"/>
          <w:w w:val="105"/>
          <w:sz w:val="18"/>
        </w:rPr>
        <w:t>the</w:t>
      </w:r>
      <w:r>
        <w:rPr>
          <w:spacing w:val="-16"/>
          <w:w w:val="105"/>
          <w:sz w:val="18"/>
        </w:rPr>
        <w:t> </w:t>
      </w:r>
      <w:r>
        <w:rPr>
          <w:spacing w:val="-2"/>
          <w:w w:val="105"/>
          <w:sz w:val="18"/>
        </w:rPr>
        <w:t>conduct</w:t>
      </w:r>
      <w:r>
        <w:rPr>
          <w:spacing w:val="-17"/>
          <w:w w:val="105"/>
          <w:sz w:val="18"/>
        </w:rPr>
        <w:t> </w:t>
      </w:r>
      <w:r>
        <w:rPr>
          <w:spacing w:val="-2"/>
          <w:w w:val="105"/>
          <w:sz w:val="18"/>
        </w:rPr>
        <w:t>of,</w:t>
      </w:r>
      <w:r>
        <w:rPr>
          <w:spacing w:val="-14"/>
          <w:w w:val="105"/>
          <w:sz w:val="18"/>
        </w:rPr>
        <w:t> </w:t>
      </w:r>
      <w:r>
        <w:rPr>
          <w:spacing w:val="-2"/>
          <w:w w:val="105"/>
          <w:sz w:val="18"/>
        </w:rPr>
        <w:t>or</w:t>
      </w:r>
      <w:r>
        <w:rPr>
          <w:spacing w:val="-23"/>
          <w:w w:val="105"/>
          <w:sz w:val="18"/>
        </w:rPr>
        <w:t> </w:t>
      </w:r>
      <w:r>
        <w:rPr>
          <w:spacing w:val="-2"/>
          <w:w w:val="105"/>
          <w:sz w:val="18"/>
        </w:rPr>
        <w:t>supervision</w:t>
      </w:r>
      <w:r>
        <w:rPr>
          <w:spacing w:val="-22"/>
          <w:w w:val="105"/>
          <w:sz w:val="18"/>
        </w:rPr>
        <w:t> </w:t>
      </w:r>
      <w:r>
        <w:rPr>
          <w:spacing w:val="-2"/>
          <w:w w:val="105"/>
          <w:sz w:val="18"/>
        </w:rPr>
        <w:t>over,</w:t>
      </w:r>
      <w:r>
        <w:rPr>
          <w:spacing w:val="-15"/>
          <w:w w:val="105"/>
          <w:sz w:val="18"/>
        </w:rPr>
        <w:t> </w:t>
      </w:r>
      <w:r>
        <w:rPr>
          <w:spacing w:val="-2"/>
          <w:w w:val="105"/>
          <w:sz w:val="18"/>
        </w:rPr>
        <w:t>the</w:t>
      </w:r>
      <w:r>
        <w:rPr>
          <w:spacing w:val="-16"/>
          <w:w w:val="105"/>
          <w:sz w:val="18"/>
        </w:rPr>
        <w:t> </w:t>
      </w:r>
      <w:r>
        <w:rPr>
          <w:spacing w:val="-2"/>
          <w:w w:val="105"/>
          <w:sz w:val="18"/>
        </w:rPr>
        <w:t>election </w:t>
      </w:r>
      <w:r>
        <w:rPr>
          <w:w w:val="105"/>
          <w:sz w:val="18"/>
        </w:rPr>
        <w:t>of</w:t>
      </w:r>
      <w:r>
        <w:rPr>
          <w:spacing w:val="-13"/>
          <w:w w:val="105"/>
          <w:sz w:val="18"/>
        </w:rPr>
        <w:t> </w:t>
      </w:r>
      <w:r>
        <w:rPr>
          <w:w w:val="105"/>
          <w:sz w:val="18"/>
        </w:rPr>
        <w:t>Members of</w:t>
      </w:r>
      <w:r>
        <w:rPr>
          <w:spacing w:val="-13"/>
          <w:w w:val="105"/>
          <w:sz w:val="18"/>
        </w:rPr>
        <w:t> </w:t>
      </w:r>
      <w:r>
        <w:rPr>
          <w:w w:val="105"/>
          <w:sz w:val="18"/>
        </w:rPr>
        <w:t>Parliament</w:t>
      </w:r>
      <w:r>
        <w:rPr>
          <w:spacing w:val="-3"/>
          <w:w w:val="105"/>
          <w:sz w:val="18"/>
        </w:rPr>
        <w:t> </w:t>
      </w:r>
      <w:r>
        <w:rPr>
          <w:w w:val="105"/>
          <w:sz w:val="18"/>
        </w:rPr>
        <w:t>or</w:t>
      </w:r>
      <w:r>
        <w:rPr>
          <w:spacing w:val="-11"/>
          <w:w w:val="105"/>
          <w:sz w:val="18"/>
        </w:rPr>
        <w:t> </w:t>
      </w:r>
      <w:r>
        <w:rPr>
          <w:w w:val="105"/>
          <w:sz w:val="18"/>
        </w:rPr>
        <w:t>the</w:t>
      </w:r>
      <w:r>
        <w:rPr>
          <w:spacing w:val="-3"/>
          <w:w w:val="105"/>
          <w:sz w:val="18"/>
        </w:rPr>
        <w:t> </w:t>
      </w:r>
      <w:r>
        <w:rPr>
          <w:w w:val="105"/>
          <w:sz w:val="18"/>
        </w:rPr>
        <w:t>registration</w:t>
      </w:r>
      <w:r>
        <w:rPr>
          <w:spacing w:val="-11"/>
          <w:w w:val="105"/>
          <w:sz w:val="18"/>
        </w:rPr>
        <w:t> </w:t>
      </w:r>
      <w:r>
        <w:rPr>
          <w:w w:val="105"/>
          <w:sz w:val="18"/>
        </w:rPr>
        <w:t>of</w:t>
      </w:r>
      <w:r>
        <w:rPr>
          <w:spacing w:val="-13"/>
          <w:w w:val="105"/>
          <w:sz w:val="18"/>
        </w:rPr>
        <w:t> </w:t>
      </w:r>
      <w:r>
        <w:rPr>
          <w:w w:val="105"/>
          <w:sz w:val="18"/>
        </w:rPr>
        <w:t>voters for</w:t>
      </w:r>
      <w:r>
        <w:rPr>
          <w:spacing w:val="-11"/>
          <w:w w:val="105"/>
          <w:sz w:val="18"/>
        </w:rPr>
        <w:t> </w:t>
      </w:r>
      <w:r>
        <w:rPr>
          <w:w w:val="105"/>
          <w:sz w:val="18"/>
        </w:rPr>
        <w:t>the</w:t>
      </w:r>
      <w:r>
        <w:rPr>
          <w:spacing w:val="-3"/>
          <w:w w:val="105"/>
          <w:sz w:val="18"/>
        </w:rPr>
        <w:t> </w:t>
      </w:r>
      <w:r>
        <w:rPr>
          <w:w w:val="105"/>
          <w:sz w:val="18"/>
        </w:rPr>
        <w:t>elections of </w:t>
      </w:r>
      <w:r>
        <w:rPr>
          <w:spacing w:val="-2"/>
          <w:w w:val="105"/>
          <w:sz w:val="18"/>
        </w:rPr>
        <w:t>Members</w:t>
      </w:r>
      <w:r>
        <w:rPr>
          <w:spacing w:val="-9"/>
          <w:w w:val="105"/>
          <w:sz w:val="18"/>
        </w:rPr>
        <w:t> </w:t>
      </w:r>
      <w:r>
        <w:rPr>
          <w:spacing w:val="-2"/>
          <w:w w:val="105"/>
          <w:sz w:val="18"/>
        </w:rPr>
        <w:t>of</w:t>
      </w:r>
      <w:r>
        <w:rPr>
          <w:spacing w:val="-20"/>
          <w:w w:val="105"/>
          <w:sz w:val="18"/>
        </w:rPr>
        <w:t> </w:t>
      </w:r>
      <w:r>
        <w:rPr>
          <w:spacing w:val="-2"/>
          <w:w w:val="105"/>
          <w:sz w:val="18"/>
        </w:rPr>
        <w:t>Parliament;</w:t>
      </w:r>
      <w:r>
        <w:rPr>
          <w:spacing w:val="-19"/>
          <w:w w:val="105"/>
          <w:sz w:val="18"/>
        </w:rPr>
        <w:t> </w:t>
      </w:r>
      <w:r>
        <w:rPr>
          <w:spacing w:val="-2"/>
          <w:w w:val="105"/>
          <w:sz w:val="18"/>
        </w:rPr>
        <w:t>save</w:t>
      </w:r>
      <w:r>
        <w:rPr>
          <w:spacing w:val="-12"/>
          <w:w w:val="105"/>
          <w:sz w:val="18"/>
        </w:rPr>
        <w:t> </w:t>
      </w:r>
      <w:r>
        <w:rPr>
          <w:spacing w:val="-2"/>
          <w:w w:val="105"/>
          <w:sz w:val="18"/>
        </w:rPr>
        <w:t>that</w:t>
      </w:r>
      <w:r>
        <w:rPr>
          <w:spacing w:val="-12"/>
          <w:w w:val="105"/>
          <w:sz w:val="18"/>
        </w:rPr>
        <w:t> </w:t>
      </w:r>
      <w:r>
        <w:rPr>
          <w:spacing w:val="-2"/>
          <w:w w:val="105"/>
          <w:sz w:val="18"/>
        </w:rPr>
        <w:t>such</w:t>
      </w:r>
      <w:r>
        <w:rPr>
          <w:spacing w:val="-19"/>
          <w:w w:val="105"/>
          <w:sz w:val="18"/>
        </w:rPr>
        <w:t> </w:t>
      </w:r>
      <w:r>
        <w:rPr>
          <w:spacing w:val="-2"/>
          <w:w w:val="105"/>
          <w:sz w:val="18"/>
        </w:rPr>
        <w:t>law</w:t>
      </w:r>
      <w:r>
        <w:rPr>
          <w:spacing w:val="-16"/>
          <w:w w:val="105"/>
          <w:sz w:val="18"/>
        </w:rPr>
        <w:t> </w:t>
      </w:r>
      <w:r>
        <w:rPr>
          <w:spacing w:val="-2"/>
          <w:w w:val="105"/>
          <w:sz w:val="18"/>
        </w:rPr>
        <w:t>shall</w:t>
      </w:r>
      <w:r>
        <w:rPr>
          <w:spacing w:val="-19"/>
          <w:w w:val="105"/>
          <w:sz w:val="18"/>
        </w:rPr>
        <w:t> </w:t>
      </w:r>
      <w:r>
        <w:rPr>
          <w:spacing w:val="-2"/>
          <w:w w:val="105"/>
          <w:sz w:val="18"/>
        </w:rPr>
        <w:t>not</w:t>
      </w:r>
      <w:r>
        <w:rPr>
          <w:spacing w:val="-12"/>
          <w:w w:val="105"/>
          <w:sz w:val="18"/>
        </w:rPr>
        <w:t> </w:t>
      </w:r>
      <w:r>
        <w:rPr>
          <w:spacing w:val="-2"/>
          <w:w w:val="105"/>
          <w:sz w:val="18"/>
        </w:rPr>
        <w:t>make</w:t>
      </w:r>
      <w:r>
        <w:rPr>
          <w:spacing w:val="-12"/>
          <w:w w:val="105"/>
          <w:sz w:val="18"/>
        </w:rPr>
        <w:t> </w:t>
      </w:r>
      <w:r>
        <w:rPr>
          <w:spacing w:val="-2"/>
          <w:w w:val="105"/>
          <w:sz w:val="18"/>
        </w:rPr>
        <w:t>provision</w:t>
      </w:r>
      <w:r>
        <w:rPr>
          <w:spacing w:val="-19"/>
          <w:w w:val="105"/>
          <w:sz w:val="18"/>
        </w:rPr>
        <w:t> </w:t>
      </w:r>
      <w:r>
        <w:rPr>
          <w:spacing w:val="-2"/>
          <w:w w:val="105"/>
          <w:sz w:val="18"/>
        </w:rPr>
        <w:t>disqualifying </w:t>
      </w:r>
      <w:r>
        <w:rPr>
          <w:w w:val="105"/>
          <w:sz w:val="18"/>
        </w:rPr>
        <w:t>the</w:t>
      </w:r>
      <w:r>
        <w:rPr>
          <w:spacing w:val="-4"/>
          <w:w w:val="105"/>
          <w:sz w:val="18"/>
        </w:rPr>
        <w:t> </w:t>
      </w:r>
      <w:r>
        <w:rPr>
          <w:w w:val="105"/>
          <w:sz w:val="18"/>
        </w:rPr>
        <w:t>Speaker</w:t>
      </w:r>
      <w:r>
        <w:rPr>
          <w:spacing w:val="-12"/>
          <w:w w:val="105"/>
          <w:sz w:val="18"/>
        </w:rPr>
        <w:t> </w:t>
      </w:r>
      <w:r>
        <w:rPr>
          <w:w w:val="105"/>
          <w:sz w:val="18"/>
        </w:rPr>
        <w:t>from</w:t>
      </w:r>
      <w:r>
        <w:rPr>
          <w:spacing w:val="-4"/>
          <w:w w:val="105"/>
          <w:sz w:val="18"/>
        </w:rPr>
        <w:t> </w:t>
      </w:r>
      <w:r>
        <w:rPr>
          <w:w w:val="105"/>
          <w:sz w:val="18"/>
        </w:rPr>
        <w:t>being</w:t>
      </w:r>
      <w:r>
        <w:rPr>
          <w:spacing w:val="-2"/>
          <w:w w:val="105"/>
          <w:sz w:val="18"/>
        </w:rPr>
        <w:t> </w:t>
      </w:r>
      <w:r>
        <w:rPr>
          <w:w w:val="105"/>
          <w:sz w:val="18"/>
        </w:rPr>
        <w:t>elected</w:t>
      </w:r>
      <w:r>
        <w:rPr>
          <w:spacing w:val="-14"/>
          <w:w w:val="105"/>
          <w:sz w:val="18"/>
        </w:rPr>
        <w:t> </w:t>
      </w:r>
      <w:r>
        <w:rPr>
          <w:w w:val="105"/>
          <w:sz w:val="18"/>
        </w:rPr>
        <w:t>Member</w:t>
      </w:r>
      <w:r>
        <w:rPr>
          <w:spacing w:val="-12"/>
          <w:w w:val="105"/>
          <w:sz w:val="18"/>
        </w:rPr>
        <w:t> </w:t>
      </w:r>
      <w:r>
        <w:rPr>
          <w:w w:val="105"/>
          <w:sz w:val="18"/>
        </w:rPr>
        <w:t>of</w:t>
      </w:r>
      <w:r>
        <w:rPr>
          <w:spacing w:val="-14"/>
          <w:w w:val="105"/>
          <w:sz w:val="18"/>
        </w:rPr>
        <w:t> </w:t>
      </w:r>
      <w:r>
        <w:rPr>
          <w:w w:val="105"/>
          <w:sz w:val="18"/>
        </w:rPr>
        <w:t>Parliament</w:t>
      </w:r>
      <w:r>
        <w:rPr>
          <w:spacing w:val="-4"/>
          <w:w w:val="105"/>
          <w:sz w:val="18"/>
        </w:rPr>
        <w:t> </w:t>
      </w:r>
      <w:r>
        <w:rPr>
          <w:w w:val="105"/>
          <w:sz w:val="18"/>
        </w:rPr>
        <w:t>representing</w:t>
      </w:r>
      <w:r>
        <w:rPr>
          <w:spacing w:val="-2"/>
          <w:w w:val="105"/>
          <w:sz w:val="18"/>
        </w:rPr>
        <w:t> </w:t>
      </w:r>
      <w:r>
        <w:rPr>
          <w:w w:val="105"/>
          <w:sz w:val="18"/>
        </w:rPr>
        <w:t>a constituency</w:t>
      </w:r>
      <w:r>
        <w:rPr>
          <w:spacing w:val="-6"/>
          <w:w w:val="105"/>
          <w:sz w:val="18"/>
        </w:rPr>
        <w:t> </w:t>
      </w:r>
      <w:r>
        <w:rPr>
          <w:w w:val="105"/>
          <w:sz w:val="18"/>
        </w:rPr>
        <w:t>nor</w:t>
      </w:r>
      <w:r>
        <w:rPr>
          <w:spacing w:val="-16"/>
          <w:w w:val="105"/>
          <w:sz w:val="18"/>
        </w:rPr>
        <w:t> </w:t>
      </w:r>
      <w:r>
        <w:rPr>
          <w:w w:val="105"/>
          <w:sz w:val="18"/>
        </w:rPr>
        <w:t>make</w:t>
      </w:r>
      <w:r>
        <w:rPr>
          <w:spacing w:val="-9"/>
          <w:w w:val="105"/>
          <w:sz w:val="18"/>
        </w:rPr>
        <w:t> </w:t>
      </w:r>
      <w:r>
        <w:rPr>
          <w:w w:val="105"/>
          <w:sz w:val="18"/>
        </w:rPr>
        <w:t>provisions</w:t>
      </w:r>
      <w:r>
        <w:rPr>
          <w:spacing w:val="-5"/>
          <w:w w:val="105"/>
          <w:sz w:val="18"/>
        </w:rPr>
        <w:t> </w:t>
      </w:r>
      <w:r>
        <w:rPr>
          <w:w w:val="105"/>
          <w:sz w:val="18"/>
        </w:rPr>
        <w:t>which</w:t>
      </w:r>
      <w:r>
        <w:rPr>
          <w:spacing w:val="-16"/>
          <w:w w:val="105"/>
          <w:sz w:val="18"/>
        </w:rPr>
        <w:t> </w:t>
      </w:r>
      <w:r>
        <w:rPr>
          <w:w w:val="105"/>
          <w:sz w:val="18"/>
        </w:rPr>
        <w:t>cause</w:t>
      </w:r>
      <w:r>
        <w:rPr>
          <w:spacing w:val="-9"/>
          <w:w w:val="105"/>
          <w:sz w:val="18"/>
        </w:rPr>
        <w:t> </w:t>
      </w:r>
      <w:r>
        <w:rPr>
          <w:w w:val="105"/>
          <w:sz w:val="18"/>
        </w:rPr>
        <w:t>a</w:t>
      </w:r>
      <w:r>
        <w:rPr>
          <w:spacing w:val="-5"/>
          <w:w w:val="105"/>
          <w:sz w:val="18"/>
        </w:rPr>
        <w:t> </w:t>
      </w:r>
      <w:r>
        <w:rPr>
          <w:w w:val="105"/>
          <w:sz w:val="18"/>
        </w:rPr>
        <w:t>person</w:t>
      </w:r>
      <w:r>
        <w:rPr>
          <w:spacing w:val="-16"/>
          <w:w w:val="105"/>
          <w:sz w:val="18"/>
        </w:rPr>
        <w:t> </w:t>
      </w:r>
      <w:r>
        <w:rPr>
          <w:w w:val="105"/>
          <w:sz w:val="18"/>
        </w:rPr>
        <w:t>elected</w:t>
      </w:r>
      <w:r>
        <w:rPr>
          <w:spacing w:val="-17"/>
          <w:w w:val="105"/>
          <w:sz w:val="18"/>
        </w:rPr>
        <w:t> </w:t>
      </w:r>
      <w:r>
        <w:rPr>
          <w:w w:val="105"/>
          <w:sz w:val="18"/>
        </w:rPr>
        <w:t>Speaker</w:t>
      </w:r>
      <w:r>
        <w:rPr>
          <w:spacing w:val="-16"/>
          <w:w w:val="105"/>
          <w:sz w:val="18"/>
        </w:rPr>
        <w:t> </w:t>
      </w:r>
      <w:r>
        <w:rPr>
          <w:w w:val="105"/>
          <w:sz w:val="18"/>
        </w:rPr>
        <w:t>to vacate</w:t>
      </w:r>
      <w:r>
        <w:rPr>
          <w:spacing w:val="-6"/>
          <w:w w:val="105"/>
          <w:sz w:val="18"/>
        </w:rPr>
        <w:t> </w:t>
      </w:r>
      <w:r>
        <w:rPr>
          <w:w w:val="105"/>
          <w:sz w:val="18"/>
        </w:rPr>
        <w:t>that</w:t>
      </w:r>
      <w:r>
        <w:rPr>
          <w:spacing w:val="-6"/>
          <w:w w:val="105"/>
          <w:sz w:val="18"/>
        </w:rPr>
        <w:t> </w:t>
      </w:r>
      <w:r>
        <w:rPr>
          <w:w w:val="105"/>
          <w:sz w:val="18"/>
        </w:rPr>
        <w:t>office</w:t>
      </w:r>
      <w:r>
        <w:rPr>
          <w:spacing w:val="-6"/>
          <w:w w:val="105"/>
          <w:sz w:val="18"/>
        </w:rPr>
        <w:t> </w:t>
      </w:r>
      <w:r>
        <w:rPr>
          <w:w w:val="105"/>
          <w:sz w:val="18"/>
        </w:rPr>
        <w:t>of</w:t>
      </w:r>
      <w:r>
        <w:rPr>
          <w:spacing w:val="-15"/>
          <w:w w:val="105"/>
          <w:sz w:val="18"/>
        </w:rPr>
        <w:t> </w:t>
      </w:r>
      <w:r>
        <w:rPr>
          <w:w w:val="105"/>
          <w:sz w:val="18"/>
        </w:rPr>
        <w:t>Speaker</w:t>
      </w:r>
      <w:r>
        <w:rPr>
          <w:spacing w:val="-14"/>
          <w:w w:val="105"/>
          <w:sz w:val="18"/>
        </w:rPr>
        <w:t> </w:t>
      </w:r>
      <w:r>
        <w:rPr>
          <w:w w:val="105"/>
          <w:sz w:val="18"/>
        </w:rPr>
        <w:t>or</w:t>
      </w:r>
      <w:r>
        <w:rPr>
          <w:spacing w:val="-14"/>
          <w:w w:val="105"/>
          <w:sz w:val="18"/>
        </w:rPr>
        <w:t> </w:t>
      </w:r>
      <w:r>
        <w:rPr>
          <w:w w:val="105"/>
          <w:sz w:val="18"/>
        </w:rPr>
        <w:t>his</w:t>
      </w:r>
      <w:r>
        <w:rPr>
          <w:spacing w:val="-2"/>
          <w:w w:val="105"/>
          <w:sz w:val="18"/>
        </w:rPr>
        <w:t> </w:t>
      </w:r>
      <w:r>
        <w:rPr>
          <w:w w:val="105"/>
          <w:sz w:val="18"/>
        </w:rPr>
        <w:t>ordinary</w:t>
      </w:r>
      <w:r>
        <w:rPr>
          <w:spacing w:val="-4"/>
          <w:w w:val="105"/>
          <w:sz w:val="18"/>
        </w:rPr>
        <w:t> </w:t>
      </w:r>
      <w:r>
        <w:rPr>
          <w:w w:val="105"/>
          <w:sz w:val="18"/>
        </w:rPr>
        <w:t>seat</w:t>
      </w:r>
      <w:r>
        <w:rPr>
          <w:spacing w:val="-6"/>
          <w:w w:val="105"/>
          <w:sz w:val="18"/>
        </w:rPr>
        <w:t> </w:t>
      </w:r>
      <w:r>
        <w:rPr>
          <w:w w:val="105"/>
          <w:sz w:val="18"/>
        </w:rPr>
        <w:t>as</w:t>
      </w:r>
      <w:r>
        <w:rPr>
          <w:spacing w:val="-2"/>
          <w:w w:val="105"/>
          <w:sz w:val="18"/>
        </w:rPr>
        <w:t> </w:t>
      </w:r>
      <w:r>
        <w:rPr>
          <w:w w:val="105"/>
          <w:sz w:val="18"/>
        </w:rPr>
        <w:t>Member</w:t>
      </w:r>
      <w:r>
        <w:rPr>
          <w:spacing w:val="-14"/>
          <w:w w:val="105"/>
          <w:sz w:val="18"/>
        </w:rPr>
        <w:t> </w:t>
      </w:r>
      <w:r>
        <w:rPr>
          <w:w w:val="105"/>
          <w:sz w:val="18"/>
        </w:rPr>
        <w:t>of</w:t>
      </w:r>
      <w:r>
        <w:rPr>
          <w:spacing w:val="-15"/>
          <w:w w:val="105"/>
          <w:sz w:val="18"/>
        </w:rPr>
        <w:t> </w:t>
      </w:r>
      <w:r>
        <w:rPr>
          <w:w w:val="105"/>
          <w:sz w:val="18"/>
        </w:rPr>
        <w:t>Parliament.</w:t>
      </w:r>
    </w:p>
    <w:p>
      <w:pPr>
        <w:pStyle w:val="ListParagraph"/>
        <w:numPr>
          <w:ilvl w:val="1"/>
          <w:numId w:val="2"/>
        </w:numPr>
        <w:tabs>
          <w:tab w:pos="909" w:val="left" w:leader="none"/>
          <w:tab w:pos="911" w:val="left" w:leader="none"/>
        </w:tabs>
        <w:spacing w:line="232" w:lineRule="auto" w:before="6" w:after="0"/>
        <w:ind w:left="911" w:right="1247" w:hanging="204"/>
        <w:jc w:val="left"/>
        <w:rPr>
          <w:sz w:val="18"/>
        </w:rPr>
      </w:pPr>
      <w:r>
        <w:rPr>
          <w:w w:val="105"/>
          <w:sz w:val="18"/>
        </w:rPr>
        <w:t>Parliament</w:t>
      </w:r>
      <w:r>
        <w:rPr>
          <w:spacing w:val="-10"/>
          <w:w w:val="105"/>
          <w:sz w:val="18"/>
        </w:rPr>
        <w:t> </w:t>
      </w:r>
      <w:r>
        <w:rPr>
          <w:w w:val="105"/>
          <w:sz w:val="18"/>
        </w:rPr>
        <w:t>may</w:t>
      </w:r>
      <w:r>
        <w:rPr>
          <w:spacing w:val="-8"/>
          <w:w w:val="105"/>
          <w:sz w:val="18"/>
        </w:rPr>
        <w:t> </w:t>
      </w:r>
      <w:r>
        <w:rPr>
          <w:w w:val="105"/>
          <w:sz w:val="18"/>
        </w:rPr>
        <w:t>enact</w:t>
      </w:r>
      <w:r>
        <w:rPr>
          <w:spacing w:val="-10"/>
          <w:w w:val="105"/>
          <w:sz w:val="18"/>
        </w:rPr>
        <w:t> </w:t>
      </w:r>
      <w:r>
        <w:rPr>
          <w:w w:val="105"/>
          <w:sz w:val="18"/>
        </w:rPr>
        <w:t>a</w:t>
      </w:r>
      <w:r>
        <w:rPr>
          <w:spacing w:val="-7"/>
          <w:w w:val="105"/>
          <w:sz w:val="18"/>
        </w:rPr>
        <w:t> </w:t>
      </w:r>
      <w:r>
        <w:rPr>
          <w:w w:val="105"/>
          <w:sz w:val="18"/>
        </w:rPr>
        <w:t>law</w:t>
      </w:r>
      <w:r>
        <w:rPr>
          <w:spacing w:val="-14"/>
          <w:w w:val="105"/>
          <w:sz w:val="18"/>
        </w:rPr>
        <w:t> </w:t>
      </w:r>
      <w:r>
        <w:rPr>
          <w:w w:val="105"/>
          <w:sz w:val="18"/>
        </w:rPr>
        <w:t>for</w:t>
      </w:r>
      <w:r>
        <w:rPr>
          <w:spacing w:val="-17"/>
          <w:w w:val="105"/>
          <w:sz w:val="18"/>
        </w:rPr>
        <w:t> </w:t>
      </w:r>
      <w:r>
        <w:rPr>
          <w:w w:val="105"/>
          <w:sz w:val="18"/>
        </w:rPr>
        <w:t>the</w:t>
      </w:r>
      <w:r>
        <w:rPr>
          <w:spacing w:val="-10"/>
          <w:w w:val="105"/>
          <w:sz w:val="18"/>
        </w:rPr>
        <w:t> </w:t>
      </w:r>
      <w:r>
        <w:rPr>
          <w:w w:val="105"/>
          <w:sz w:val="18"/>
        </w:rPr>
        <w:t>purpose</w:t>
      </w:r>
      <w:r>
        <w:rPr>
          <w:spacing w:val="-10"/>
          <w:w w:val="105"/>
          <w:sz w:val="18"/>
        </w:rPr>
        <w:t> </w:t>
      </w:r>
      <w:r>
        <w:rPr>
          <w:w w:val="105"/>
          <w:sz w:val="18"/>
        </w:rPr>
        <w:t>of</w:t>
      </w:r>
      <w:r>
        <w:rPr>
          <w:spacing w:val="-18"/>
          <w:w w:val="105"/>
          <w:sz w:val="18"/>
        </w:rPr>
        <w:t> </w:t>
      </w:r>
      <w:r>
        <w:rPr>
          <w:w w:val="105"/>
          <w:sz w:val="18"/>
        </w:rPr>
        <w:t>making</w:t>
      </w:r>
      <w:r>
        <w:rPr>
          <w:spacing w:val="-8"/>
          <w:w w:val="105"/>
          <w:sz w:val="18"/>
        </w:rPr>
        <w:t> </w:t>
      </w:r>
      <w:r>
        <w:rPr>
          <w:w w:val="105"/>
          <w:sz w:val="18"/>
        </w:rPr>
        <w:t>provisions</w:t>
      </w:r>
      <w:r>
        <w:rPr>
          <w:spacing w:val="-7"/>
          <w:w w:val="105"/>
          <w:sz w:val="18"/>
        </w:rPr>
        <w:t> </w:t>
      </w:r>
      <w:r>
        <w:rPr>
          <w:w w:val="105"/>
          <w:sz w:val="18"/>
        </w:rPr>
        <w:t>for</w:t>
      </w:r>
      <w:r>
        <w:rPr>
          <w:spacing w:val="-17"/>
          <w:w w:val="105"/>
          <w:sz w:val="18"/>
        </w:rPr>
        <w:t> </w:t>
      </w:r>
      <w:r>
        <w:rPr>
          <w:w w:val="105"/>
          <w:sz w:val="18"/>
        </w:rPr>
        <w:t>the disqualification</w:t>
      </w:r>
      <w:r>
        <w:rPr>
          <w:spacing w:val="-15"/>
          <w:w w:val="105"/>
          <w:sz w:val="18"/>
        </w:rPr>
        <w:t> </w:t>
      </w:r>
      <w:r>
        <w:rPr>
          <w:w w:val="105"/>
          <w:sz w:val="18"/>
        </w:rPr>
        <w:t>of</w:t>
      </w:r>
      <w:r>
        <w:rPr>
          <w:spacing w:val="-16"/>
          <w:w w:val="105"/>
          <w:sz w:val="18"/>
        </w:rPr>
        <w:t> </w:t>
      </w:r>
      <w:r>
        <w:rPr>
          <w:w w:val="105"/>
          <w:sz w:val="18"/>
        </w:rPr>
        <w:t>a</w:t>
      </w:r>
      <w:r>
        <w:rPr>
          <w:spacing w:val="-4"/>
          <w:w w:val="105"/>
          <w:sz w:val="18"/>
        </w:rPr>
        <w:t> </w:t>
      </w:r>
      <w:r>
        <w:rPr>
          <w:w w:val="105"/>
          <w:sz w:val="18"/>
        </w:rPr>
        <w:t>person</w:t>
      </w:r>
      <w:r>
        <w:rPr>
          <w:spacing w:val="-15"/>
          <w:w w:val="105"/>
          <w:sz w:val="18"/>
        </w:rPr>
        <w:t> </w:t>
      </w:r>
      <w:r>
        <w:rPr>
          <w:w w:val="105"/>
          <w:sz w:val="18"/>
        </w:rPr>
        <w:t>from</w:t>
      </w:r>
      <w:r>
        <w:rPr>
          <w:spacing w:val="-8"/>
          <w:w w:val="105"/>
          <w:sz w:val="18"/>
        </w:rPr>
        <w:t> </w:t>
      </w:r>
      <w:r>
        <w:rPr>
          <w:w w:val="105"/>
          <w:sz w:val="18"/>
        </w:rPr>
        <w:t>being</w:t>
      </w:r>
      <w:r>
        <w:rPr>
          <w:spacing w:val="-5"/>
          <w:w w:val="105"/>
          <w:sz w:val="18"/>
        </w:rPr>
        <w:t> </w:t>
      </w:r>
      <w:r>
        <w:rPr>
          <w:w w:val="105"/>
          <w:sz w:val="18"/>
        </w:rPr>
        <w:t>elected</w:t>
      </w:r>
      <w:r>
        <w:rPr>
          <w:spacing w:val="-16"/>
          <w:w w:val="105"/>
          <w:sz w:val="18"/>
        </w:rPr>
        <w:t> </w:t>
      </w:r>
      <w:r>
        <w:rPr>
          <w:w w:val="105"/>
          <w:sz w:val="18"/>
        </w:rPr>
        <w:t>a</w:t>
      </w:r>
      <w:r>
        <w:rPr>
          <w:spacing w:val="-4"/>
          <w:w w:val="105"/>
          <w:sz w:val="18"/>
        </w:rPr>
        <w:t> </w:t>
      </w:r>
      <w:r>
        <w:rPr>
          <w:w w:val="105"/>
          <w:sz w:val="18"/>
        </w:rPr>
        <w:t>Member</w:t>
      </w:r>
      <w:r>
        <w:rPr>
          <w:spacing w:val="-15"/>
          <w:w w:val="105"/>
          <w:sz w:val="18"/>
        </w:rPr>
        <w:t> </w:t>
      </w:r>
      <w:r>
        <w:rPr>
          <w:w w:val="105"/>
          <w:sz w:val="18"/>
        </w:rPr>
        <w:t>of</w:t>
      </w:r>
      <w:r>
        <w:rPr>
          <w:spacing w:val="-16"/>
          <w:w w:val="105"/>
          <w:sz w:val="18"/>
        </w:rPr>
        <w:t> </w:t>
      </w:r>
      <w:r>
        <w:rPr>
          <w:w w:val="105"/>
          <w:sz w:val="18"/>
        </w:rPr>
        <w:t>Parliament representing</w:t>
      </w:r>
      <w:r>
        <w:rPr>
          <w:spacing w:val="-12"/>
          <w:w w:val="105"/>
          <w:sz w:val="18"/>
        </w:rPr>
        <w:t> </w:t>
      </w:r>
      <w:r>
        <w:rPr>
          <w:w w:val="105"/>
          <w:sz w:val="18"/>
        </w:rPr>
        <w:t>a</w:t>
      </w:r>
      <w:r>
        <w:rPr>
          <w:spacing w:val="-10"/>
          <w:w w:val="105"/>
          <w:sz w:val="18"/>
        </w:rPr>
        <w:t> </w:t>
      </w:r>
      <w:r>
        <w:rPr>
          <w:w w:val="105"/>
          <w:sz w:val="18"/>
        </w:rPr>
        <w:t>constituency</w:t>
      </w:r>
      <w:r>
        <w:rPr>
          <w:spacing w:val="-12"/>
          <w:w w:val="105"/>
          <w:sz w:val="18"/>
        </w:rPr>
        <w:t> </w:t>
      </w:r>
      <w:r>
        <w:rPr>
          <w:w w:val="105"/>
          <w:sz w:val="18"/>
        </w:rPr>
        <w:t>for</w:t>
      </w:r>
      <w:r>
        <w:rPr>
          <w:spacing w:val="-20"/>
          <w:w w:val="105"/>
          <w:sz w:val="18"/>
        </w:rPr>
        <w:t> </w:t>
      </w:r>
      <w:r>
        <w:rPr>
          <w:w w:val="105"/>
          <w:sz w:val="18"/>
        </w:rPr>
        <w:t>any</w:t>
      </w:r>
      <w:r>
        <w:rPr>
          <w:spacing w:val="-12"/>
          <w:w w:val="105"/>
          <w:sz w:val="18"/>
        </w:rPr>
        <w:t> </w:t>
      </w:r>
      <w:r>
        <w:rPr>
          <w:w w:val="105"/>
          <w:sz w:val="18"/>
        </w:rPr>
        <w:t>period,</w:t>
      </w:r>
      <w:r>
        <w:rPr>
          <w:spacing w:val="-12"/>
          <w:w w:val="105"/>
          <w:sz w:val="18"/>
        </w:rPr>
        <w:t> </w:t>
      </w:r>
      <w:r>
        <w:rPr>
          <w:w w:val="105"/>
          <w:sz w:val="18"/>
        </w:rPr>
        <w:t>to</w:t>
      </w:r>
      <w:r>
        <w:rPr>
          <w:spacing w:val="-20"/>
          <w:w w:val="105"/>
          <w:sz w:val="18"/>
        </w:rPr>
        <w:t> </w:t>
      </w:r>
      <w:r>
        <w:rPr>
          <w:w w:val="105"/>
          <w:sz w:val="18"/>
        </w:rPr>
        <w:t>be</w:t>
      </w:r>
      <w:r>
        <w:rPr>
          <w:spacing w:val="-14"/>
          <w:w w:val="105"/>
          <w:sz w:val="18"/>
        </w:rPr>
        <w:t> </w:t>
      </w:r>
      <w:r>
        <w:rPr>
          <w:w w:val="105"/>
          <w:sz w:val="18"/>
        </w:rPr>
        <w:t>specified</w:t>
      </w:r>
      <w:r>
        <w:rPr>
          <w:spacing w:val="-21"/>
          <w:w w:val="105"/>
          <w:sz w:val="18"/>
        </w:rPr>
        <w:t> </w:t>
      </w:r>
      <w:r>
        <w:rPr>
          <w:w w:val="105"/>
          <w:sz w:val="18"/>
        </w:rPr>
        <w:t>by</w:t>
      </w:r>
      <w:r>
        <w:rPr>
          <w:spacing w:val="-12"/>
          <w:w w:val="105"/>
          <w:sz w:val="18"/>
        </w:rPr>
        <w:t> </w:t>
      </w:r>
      <w:r>
        <w:rPr>
          <w:w w:val="105"/>
          <w:sz w:val="18"/>
        </w:rPr>
        <w:t>Parliament</w:t>
      </w:r>
      <w:r>
        <w:rPr>
          <w:spacing w:val="-14"/>
          <w:w w:val="105"/>
          <w:sz w:val="18"/>
        </w:rPr>
        <w:t> </w:t>
      </w:r>
      <w:r>
        <w:rPr>
          <w:w w:val="105"/>
          <w:sz w:val="18"/>
        </w:rPr>
        <w:t>(save </w:t>
      </w:r>
      <w:r>
        <w:rPr>
          <w:spacing w:val="-2"/>
          <w:w w:val="105"/>
          <w:sz w:val="18"/>
        </w:rPr>
        <w:t>that</w:t>
      </w:r>
      <w:r>
        <w:rPr>
          <w:spacing w:val="-14"/>
          <w:w w:val="105"/>
          <w:sz w:val="18"/>
        </w:rPr>
        <w:t> </w:t>
      </w:r>
      <w:r>
        <w:rPr>
          <w:spacing w:val="-2"/>
          <w:w w:val="105"/>
          <w:sz w:val="18"/>
        </w:rPr>
        <w:t>such</w:t>
      </w:r>
      <w:r>
        <w:rPr>
          <w:spacing w:val="-21"/>
          <w:w w:val="105"/>
          <w:sz w:val="18"/>
        </w:rPr>
        <w:t> </w:t>
      </w:r>
      <w:r>
        <w:rPr>
          <w:spacing w:val="-2"/>
          <w:w w:val="105"/>
          <w:sz w:val="18"/>
        </w:rPr>
        <w:t>period</w:t>
      </w:r>
      <w:r>
        <w:rPr>
          <w:spacing w:val="-22"/>
          <w:w w:val="105"/>
          <w:sz w:val="18"/>
        </w:rPr>
        <w:t> </w:t>
      </w:r>
      <w:r>
        <w:rPr>
          <w:spacing w:val="-2"/>
          <w:w w:val="105"/>
          <w:sz w:val="18"/>
        </w:rPr>
        <w:t>shall</w:t>
      </w:r>
      <w:r>
        <w:rPr>
          <w:spacing w:val="-21"/>
          <w:w w:val="105"/>
          <w:sz w:val="18"/>
        </w:rPr>
        <w:t> </w:t>
      </w:r>
      <w:r>
        <w:rPr>
          <w:spacing w:val="-2"/>
          <w:w w:val="105"/>
          <w:sz w:val="18"/>
        </w:rPr>
        <w:t>not</w:t>
      </w:r>
      <w:r>
        <w:rPr>
          <w:spacing w:val="-14"/>
          <w:w w:val="105"/>
          <w:sz w:val="18"/>
        </w:rPr>
        <w:t> </w:t>
      </w:r>
      <w:r>
        <w:rPr>
          <w:spacing w:val="-2"/>
          <w:w w:val="105"/>
          <w:sz w:val="18"/>
        </w:rPr>
        <w:t>exceed</w:t>
      </w:r>
      <w:r>
        <w:rPr>
          <w:spacing w:val="-22"/>
          <w:w w:val="105"/>
          <w:sz w:val="18"/>
        </w:rPr>
        <w:t> </w:t>
      </w:r>
      <w:r>
        <w:rPr>
          <w:spacing w:val="-2"/>
          <w:w w:val="105"/>
          <w:sz w:val="18"/>
        </w:rPr>
        <w:t>five</w:t>
      </w:r>
      <w:r>
        <w:rPr>
          <w:spacing w:val="-14"/>
          <w:w w:val="105"/>
          <w:sz w:val="18"/>
        </w:rPr>
        <w:t> </w:t>
      </w:r>
      <w:r>
        <w:rPr>
          <w:spacing w:val="-2"/>
          <w:w w:val="105"/>
          <w:sz w:val="18"/>
        </w:rPr>
        <w:t>years)</w:t>
      </w:r>
      <w:r>
        <w:rPr>
          <w:spacing w:val="-15"/>
          <w:w w:val="105"/>
          <w:sz w:val="18"/>
        </w:rPr>
        <w:t> </w:t>
      </w:r>
      <w:r>
        <w:rPr>
          <w:spacing w:val="-2"/>
          <w:w w:val="105"/>
          <w:sz w:val="18"/>
        </w:rPr>
        <w:t>if</w:t>
      </w:r>
      <w:r>
        <w:rPr>
          <w:spacing w:val="-22"/>
          <w:w w:val="105"/>
          <w:sz w:val="18"/>
        </w:rPr>
        <w:t> </w:t>
      </w:r>
      <w:r>
        <w:rPr>
          <w:spacing w:val="-2"/>
          <w:w w:val="105"/>
          <w:sz w:val="18"/>
        </w:rPr>
        <w:t>such</w:t>
      </w:r>
      <w:r>
        <w:rPr>
          <w:spacing w:val="-21"/>
          <w:w w:val="105"/>
          <w:sz w:val="18"/>
        </w:rPr>
        <w:t> </w:t>
      </w:r>
      <w:r>
        <w:rPr>
          <w:spacing w:val="-2"/>
          <w:w w:val="105"/>
          <w:sz w:val="18"/>
        </w:rPr>
        <w:t>person</w:t>
      </w:r>
      <w:r>
        <w:rPr>
          <w:spacing w:val="-21"/>
          <w:w w:val="105"/>
          <w:sz w:val="18"/>
        </w:rPr>
        <w:t> </w:t>
      </w:r>
      <w:r>
        <w:rPr>
          <w:spacing w:val="-2"/>
          <w:w w:val="105"/>
          <w:sz w:val="18"/>
        </w:rPr>
        <w:t>shall</w:t>
      </w:r>
      <w:r>
        <w:rPr>
          <w:spacing w:val="-21"/>
          <w:w w:val="105"/>
          <w:sz w:val="18"/>
        </w:rPr>
        <w:t> </w:t>
      </w:r>
      <w:r>
        <w:rPr>
          <w:spacing w:val="-2"/>
          <w:w w:val="105"/>
          <w:sz w:val="18"/>
        </w:rPr>
        <w:t>be</w:t>
      </w:r>
      <w:r>
        <w:rPr>
          <w:spacing w:val="-14"/>
          <w:w w:val="105"/>
          <w:sz w:val="18"/>
        </w:rPr>
        <w:t> </w:t>
      </w:r>
      <w:r>
        <w:rPr>
          <w:spacing w:val="-2"/>
          <w:w w:val="105"/>
          <w:sz w:val="18"/>
        </w:rPr>
        <w:t>convicted</w:t>
      </w:r>
      <w:r>
        <w:rPr>
          <w:spacing w:val="-22"/>
          <w:w w:val="105"/>
          <w:sz w:val="18"/>
        </w:rPr>
        <w:t> </w:t>
      </w:r>
      <w:r>
        <w:rPr>
          <w:spacing w:val="-2"/>
          <w:w w:val="105"/>
          <w:sz w:val="18"/>
        </w:rPr>
        <w:t>by</w:t>
      </w:r>
      <w:r>
        <w:rPr>
          <w:spacing w:val="-12"/>
          <w:w w:val="105"/>
          <w:sz w:val="18"/>
        </w:rPr>
        <w:t> </w:t>
      </w:r>
      <w:r>
        <w:rPr>
          <w:spacing w:val="-2"/>
          <w:w w:val="105"/>
          <w:sz w:val="18"/>
        </w:rPr>
        <w:t>a </w:t>
      </w:r>
      <w:r>
        <w:rPr>
          <w:w w:val="105"/>
          <w:sz w:val="18"/>
        </w:rPr>
        <w:t>court</w:t>
      </w:r>
      <w:r>
        <w:rPr>
          <w:spacing w:val="-10"/>
          <w:w w:val="105"/>
          <w:sz w:val="18"/>
        </w:rPr>
        <w:t> </w:t>
      </w:r>
      <w:r>
        <w:rPr>
          <w:w w:val="105"/>
          <w:sz w:val="18"/>
        </w:rPr>
        <w:t>for</w:t>
      </w:r>
      <w:r>
        <w:rPr>
          <w:spacing w:val="-17"/>
          <w:w w:val="105"/>
          <w:sz w:val="18"/>
        </w:rPr>
        <w:t> </w:t>
      </w:r>
      <w:r>
        <w:rPr>
          <w:w w:val="105"/>
          <w:sz w:val="18"/>
        </w:rPr>
        <w:t>any</w:t>
      </w:r>
      <w:r>
        <w:rPr>
          <w:spacing w:val="-8"/>
          <w:w w:val="105"/>
          <w:sz w:val="18"/>
        </w:rPr>
        <w:t> </w:t>
      </w:r>
      <w:r>
        <w:rPr>
          <w:w w:val="105"/>
          <w:sz w:val="18"/>
        </w:rPr>
        <w:t>type</w:t>
      </w:r>
      <w:r>
        <w:rPr>
          <w:spacing w:val="-10"/>
          <w:w w:val="105"/>
          <w:sz w:val="18"/>
        </w:rPr>
        <w:t> </w:t>
      </w:r>
      <w:r>
        <w:rPr>
          <w:w w:val="105"/>
          <w:sz w:val="18"/>
        </w:rPr>
        <w:t>of</w:t>
      </w:r>
      <w:r>
        <w:rPr>
          <w:spacing w:val="-18"/>
          <w:w w:val="105"/>
          <w:sz w:val="18"/>
        </w:rPr>
        <w:t> </w:t>
      </w:r>
      <w:r>
        <w:rPr>
          <w:w w:val="105"/>
          <w:sz w:val="18"/>
        </w:rPr>
        <w:t>offences,</w:t>
      </w:r>
      <w:r>
        <w:rPr>
          <w:spacing w:val="-8"/>
          <w:w w:val="105"/>
          <w:sz w:val="18"/>
        </w:rPr>
        <w:t> </w:t>
      </w:r>
      <w:r>
        <w:rPr>
          <w:w w:val="105"/>
          <w:sz w:val="18"/>
        </w:rPr>
        <w:t>in</w:t>
      </w:r>
      <w:r>
        <w:rPr>
          <w:spacing w:val="-17"/>
          <w:w w:val="105"/>
          <w:sz w:val="18"/>
        </w:rPr>
        <w:t> </w:t>
      </w:r>
      <w:r>
        <w:rPr>
          <w:w w:val="105"/>
          <w:sz w:val="18"/>
        </w:rPr>
        <w:t>connection</w:t>
      </w:r>
      <w:r>
        <w:rPr>
          <w:spacing w:val="-17"/>
          <w:w w:val="105"/>
          <w:sz w:val="18"/>
        </w:rPr>
        <w:t> </w:t>
      </w:r>
      <w:r>
        <w:rPr>
          <w:w w:val="105"/>
          <w:sz w:val="18"/>
        </w:rPr>
        <w:t>with</w:t>
      </w:r>
      <w:r>
        <w:rPr>
          <w:spacing w:val="-17"/>
          <w:w w:val="105"/>
          <w:sz w:val="18"/>
        </w:rPr>
        <w:t> </w:t>
      </w:r>
      <w:r>
        <w:rPr>
          <w:w w:val="105"/>
          <w:sz w:val="18"/>
        </w:rPr>
        <w:t>the</w:t>
      </w:r>
      <w:r>
        <w:rPr>
          <w:spacing w:val="-10"/>
          <w:w w:val="105"/>
          <w:sz w:val="18"/>
        </w:rPr>
        <w:t> </w:t>
      </w:r>
      <w:r>
        <w:rPr>
          <w:w w:val="105"/>
          <w:sz w:val="18"/>
        </w:rPr>
        <w:t>election</w:t>
      </w:r>
      <w:r>
        <w:rPr>
          <w:spacing w:val="-17"/>
          <w:w w:val="105"/>
          <w:sz w:val="18"/>
        </w:rPr>
        <w:t> </w:t>
      </w:r>
      <w:r>
        <w:rPr>
          <w:w w:val="105"/>
          <w:sz w:val="18"/>
        </w:rPr>
        <w:t>of</w:t>
      </w:r>
      <w:r>
        <w:rPr>
          <w:spacing w:val="-18"/>
          <w:w w:val="105"/>
          <w:sz w:val="18"/>
        </w:rPr>
        <w:t> </w:t>
      </w:r>
      <w:r>
        <w:rPr>
          <w:w w:val="105"/>
          <w:sz w:val="18"/>
        </w:rPr>
        <w:t>Members</w:t>
      </w:r>
      <w:r>
        <w:rPr>
          <w:spacing w:val="-7"/>
          <w:w w:val="105"/>
          <w:sz w:val="18"/>
        </w:rPr>
        <w:t> </w:t>
      </w:r>
      <w:r>
        <w:rPr>
          <w:w w:val="105"/>
          <w:sz w:val="18"/>
        </w:rPr>
        <w:t>of Parliament, as specified</w:t>
      </w:r>
      <w:r>
        <w:rPr>
          <w:spacing w:val="-6"/>
          <w:w w:val="105"/>
          <w:sz w:val="18"/>
        </w:rPr>
        <w:t> </w:t>
      </w:r>
      <w:r>
        <w:rPr>
          <w:w w:val="105"/>
          <w:sz w:val="18"/>
        </w:rPr>
        <w:t>in</w:t>
      </w:r>
      <w:r>
        <w:rPr>
          <w:spacing w:val="-4"/>
          <w:w w:val="105"/>
          <w:sz w:val="18"/>
        </w:rPr>
        <w:t> </w:t>
      </w:r>
      <w:r>
        <w:rPr>
          <w:w w:val="105"/>
          <w:sz w:val="18"/>
        </w:rPr>
        <w:t>that law.</w:t>
      </w:r>
    </w:p>
    <w:p>
      <w:pPr>
        <w:pStyle w:val="ListParagraph"/>
        <w:numPr>
          <w:ilvl w:val="1"/>
          <w:numId w:val="2"/>
        </w:numPr>
        <w:tabs>
          <w:tab w:pos="909" w:val="left" w:leader="none"/>
          <w:tab w:pos="911" w:val="left" w:leader="none"/>
        </w:tabs>
        <w:spacing w:line="232" w:lineRule="auto" w:before="4" w:after="0"/>
        <w:ind w:left="911" w:right="1266" w:hanging="204"/>
        <w:jc w:val="left"/>
        <w:rPr>
          <w:sz w:val="18"/>
        </w:rPr>
      </w:pPr>
      <w:r>
        <w:rPr>
          <w:w w:val="105"/>
          <w:sz w:val="18"/>
        </w:rPr>
        <w:t>For</w:t>
      </w:r>
      <w:r>
        <w:rPr>
          <w:spacing w:val="-21"/>
          <w:w w:val="105"/>
          <w:sz w:val="18"/>
        </w:rPr>
        <w:t> </w:t>
      </w:r>
      <w:r>
        <w:rPr>
          <w:w w:val="105"/>
          <w:sz w:val="18"/>
        </w:rPr>
        <w:t>the</w:t>
      </w:r>
      <w:r>
        <w:rPr>
          <w:spacing w:val="-14"/>
          <w:w w:val="105"/>
          <w:sz w:val="18"/>
        </w:rPr>
        <w:t> </w:t>
      </w:r>
      <w:r>
        <w:rPr>
          <w:w w:val="105"/>
          <w:sz w:val="18"/>
        </w:rPr>
        <w:t>purposes</w:t>
      </w:r>
      <w:r>
        <w:rPr>
          <w:spacing w:val="-11"/>
          <w:w w:val="105"/>
          <w:sz w:val="18"/>
        </w:rPr>
        <w:t> </w:t>
      </w:r>
      <w:r>
        <w:rPr>
          <w:w w:val="105"/>
          <w:sz w:val="18"/>
        </w:rPr>
        <w:t>of</w:t>
      </w:r>
      <w:r>
        <w:rPr>
          <w:spacing w:val="-22"/>
          <w:w w:val="105"/>
          <w:sz w:val="18"/>
        </w:rPr>
        <w:t> </w:t>
      </w:r>
      <w:r>
        <w:rPr>
          <w:w w:val="105"/>
          <w:sz w:val="18"/>
        </w:rPr>
        <w:t>giving</w:t>
      </w:r>
      <w:r>
        <w:rPr>
          <w:spacing w:val="-12"/>
          <w:w w:val="105"/>
          <w:sz w:val="18"/>
        </w:rPr>
        <w:t> </w:t>
      </w:r>
      <w:r>
        <w:rPr>
          <w:w w:val="105"/>
          <w:sz w:val="18"/>
        </w:rPr>
        <w:t>opportunity</w:t>
      </w:r>
      <w:r>
        <w:rPr>
          <w:spacing w:val="-12"/>
          <w:w w:val="105"/>
          <w:sz w:val="18"/>
        </w:rPr>
        <w:t> </w:t>
      </w:r>
      <w:r>
        <w:rPr>
          <w:w w:val="105"/>
          <w:sz w:val="18"/>
        </w:rPr>
        <w:t>to</w:t>
      </w:r>
      <w:r>
        <w:rPr>
          <w:spacing w:val="-21"/>
          <w:w w:val="105"/>
          <w:sz w:val="18"/>
        </w:rPr>
        <w:t> </w:t>
      </w:r>
      <w:r>
        <w:rPr>
          <w:w w:val="105"/>
          <w:sz w:val="18"/>
        </w:rPr>
        <w:t>appeal</w:t>
      </w:r>
      <w:r>
        <w:rPr>
          <w:spacing w:val="-21"/>
          <w:w w:val="105"/>
          <w:sz w:val="18"/>
        </w:rPr>
        <w:t> </w:t>
      </w:r>
      <w:r>
        <w:rPr>
          <w:w w:val="105"/>
          <w:sz w:val="18"/>
        </w:rPr>
        <w:t>according</w:t>
      </w:r>
      <w:r>
        <w:rPr>
          <w:spacing w:val="-12"/>
          <w:w w:val="105"/>
          <w:sz w:val="18"/>
        </w:rPr>
        <w:t> </w:t>
      </w:r>
      <w:r>
        <w:rPr>
          <w:w w:val="105"/>
          <w:sz w:val="18"/>
        </w:rPr>
        <w:t>to</w:t>
      </w:r>
      <w:r>
        <w:rPr>
          <w:spacing w:val="-21"/>
          <w:w w:val="105"/>
          <w:sz w:val="18"/>
        </w:rPr>
        <w:t> </w:t>
      </w:r>
      <w:r>
        <w:rPr>
          <w:w w:val="105"/>
          <w:sz w:val="18"/>
        </w:rPr>
        <w:t>law</w:t>
      </w:r>
      <w:r>
        <w:rPr>
          <w:spacing w:val="-18"/>
          <w:w w:val="105"/>
          <w:sz w:val="18"/>
        </w:rPr>
        <w:t> </w:t>
      </w:r>
      <w:r>
        <w:rPr>
          <w:w w:val="105"/>
          <w:sz w:val="18"/>
        </w:rPr>
        <w:t>to</w:t>
      </w:r>
      <w:r>
        <w:rPr>
          <w:spacing w:val="-21"/>
          <w:w w:val="105"/>
          <w:sz w:val="18"/>
        </w:rPr>
        <w:t> </w:t>
      </w:r>
      <w:r>
        <w:rPr>
          <w:w w:val="105"/>
          <w:sz w:val="18"/>
        </w:rPr>
        <w:t>any</w:t>
      </w:r>
      <w:r>
        <w:rPr>
          <w:spacing w:val="-12"/>
          <w:w w:val="105"/>
          <w:sz w:val="18"/>
        </w:rPr>
        <w:t> </w:t>
      </w:r>
      <w:r>
        <w:rPr>
          <w:w w:val="105"/>
          <w:sz w:val="18"/>
        </w:rPr>
        <w:t>person who</w:t>
      </w:r>
      <w:r>
        <w:rPr>
          <w:spacing w:val="-20"/>
          <w:w w:val="105"/>
          <w:sz w:val="18"/>
        </w:rPr>
        <w:t> </w:t>
      </w:r>
      <w:r>
        <w:rPr>
          <w:w w:val="105"/>
          <w:sz w:val="18"/>
        </w:rPr>
        <w:t>has</w:t>
      </w:r>
      <w:r>
        <w:rPr>
          <w:spacing w:val="-10"/>
          <w:w w:val="105"/>
          <w:sz w:val="18"/>
        </w:rPr>
        <w:t> </w:t>
      </w:r>
      <w:r>
        <w:rPr>
          <w:w w:val="105"/>
          <w:sz w:val="18"/>
        </w:rPr>
        <w:t>been</w:t>
      </w:r>
      <w:r>
        <w:rPr>
          <w:spacing w:val="-20"/>
          <w:w w:val="105"/>
          <w:sz w:val="18"/>
        </w:rPr>
        <w:t> </w:t>
      </w:r>
      <w:r>
        <w:rPr>
          <w:w w:val="105"/>
          <w:sz w:val="18"/>
        </w:rPr>
        <w:t>formally</w:t>
      </w:r>
      <w:r>
        <w:rPr>
          <w:spacing w:val="-11"/>
          <w:w w:val="105"/>
          <w:sz w:val="18"/>
        </w:rPr>
        <w:t> </w:t>
      </w:r>
      <w:r>
        <w:rPr>
          <w:w w:val="105"/>
          <w:sz w:val="18"/>
        </w:rPr>
        <w:t>certified</w:t>
      </w:r>
      <w:r>
        <w:rPr>
          <w:spacing w:val="-21"/>
          <w:w w:val="105"/>
          <w:sz w:val="18"/>
        </w:rPr>
        <w:t> </w:t>
      </w:r>
      <w:r>
        <w:rPr>
          <w:w w:val="105"/>
          <w:sz w:val="18"/>
        </w:rPr>
        <w:t>to</w:t>
      </w:r>
      <w:r>
        <w:rPr>
          <w:spacing w:val="-20"/>
          <w:w w:val="105"/>
          <w:sz w:val="18"/>
        </w:rPr>
        <w:t> </w:t>
      </w:r>
      <w:r>
        <w:rPr>
          <w:w w:val="105"/>
          <w:sz w:val="18"/>
        </w:rPr>
        <w:t>be</w:t>
      </w:r>
      <w:r>
        <w:rPr>
          <w:spacing w:val="-13"/>
          <w:w w:val="105"/>
          <w:sz w:val="18"/>
        </w:rPr>
        <w:t> </w:t>
      </w:r>
      <w:r>
        <w:rPr>
          <w:w w:val="105"/>
          <w:sz w:val="18"/>
        </w:rPr>
        <w:t>of</w:t>
      </w:r>
      <w:r>
        <w:rPr>
          <w:spacing w:val="-21"/>
          <w:w w:val="105"/>
          <w:sz w:val="18"/>
        </w:rPr>
        <w:t> </w:t>
      </w:r>
      <w:r>
        <w:rPr>
          <w:w w:val="105"/>
          <w:sz w:val="18"/>
        </w:rPr>
        <w:t>unsound</w:t>
      </w:r>
      <w:r>
        <w:rPr>
          <w:spacing w:val="-21"/>
          <w:w w:val="105"/>
          <w:sz w:val="18"/>
        </w:rPr>
        <w:t> </w:t>
      </w:r>
      <w:r>
        <w:rPr>
          <w:w w:val="105"/>
          <w:sz w:val="18"/>
        </w:rPr>
        <w:t>mind,</w:t>
      </w:r>
      <w:r>
        <w:rPr>
          <w:spacing w:val="-11"/>
          <w:w w:val="105"/>
          <w:sz w:val="18"/>
        </w:rPr>
        <w:t> </w:t>
      </w:r>
      <w:r>
        <w:rPr>
          <w:w w:val="105"/>
          <w:sz w:val="18"/>
        </w:rPr>
        <w:t>or</w:t>
      </w:r>
      <w:r>
        <w:rPr>
          <w:spacing w:val="-20"/>
          <w:w w:val="105"/>
          <w:sz w:val="18"/>
        </w:rPr>
        <w:t> </w:t>
      </w:r>
      <w:r>
        <w:rPr>
          <w:w w:val="105"/>
          <w:sz w:val="18"/>
        </w:rPr>
        <w:t>convicted</w:t>
      </w:r>
      <w:r>
        <w:rPr>
          <w:spacing w:val="-21"/>
          <w:w w:val="105"/>
          <w:sz w:val="18"/>
        </w:rPr>
        <w:t> </w:t>
      </w:r>
      <w:r>
        <w:rPr>
          <w:w w:val="105"/>
          <w:sz w:val="18"/>
        </w:rPr>
        <w:t>and </w:t>
      </w:r>
      <w:r>
        <w:rPr>
          <w:spacing w:val="-2"/>
          <w:w w:val="105"/>
          <w:sz w:val="18"/>
        </w:rPr>
        <w:t>sentenced</w:t>
      </w:r>
      <w:r>
        <w:rPr>
          <w:spacing w:val="-23"/>
          <w:w w:val="105"/>
          <w:sz w:val="18"/>
        </w:rPr>
        <w:t> </w:t>
      </w:r>
      <w:r>
        <w:rPr>
          <w:spacing w:val="-2"/>
          <w:w w:val="105"/>
          <w:sz w:val="18"/>
        </w:rPr>
        <w:t>to</w:t>
      </w:r>
      <w:r>
        <w:rPr>
          <w:spacing w:val="-22"/>
          <w:w w:val="105"/>
          <w:sz w:val="18"/>
        </w:rPr>
        <w:t> </w:t>
      </w:r>
      <w:r>
        <w:rPr>
          <w:spacing w:val="-2"/>
          <w:w w:val="105"/>
          <w:sz w:val="18"/>
        </w:rPr>
        <w:t>death</w:t>
      </w:r>
      <w:r>
        <w:rPr>
          <w:spacing w:val="-22"/>
          <w:w w:val="105"/>
          <w:sz w:val="18"/>
        </w:rPr>
        <w:t> </w:t>
      </w:r>
      <w:r>
        <w:rPr>
          <w:spacing w:val="-2"/>
          <w:w w:val="105"/>
          <w:sz w:val="18"/>
        </w:rPr>
        <w:t>or</w:t>
      </w:r>
      <w:r>
        <w:rPr>
          <w:spacing w:val="-22"/>
          <w:w w:val="105"/>
          <w:sz w:val="18"/>
        </w:rPr>
        <w:t> </w:t>
      </w:r>
      <w:r>
        <w:rPr>
          <w:spacing w:val="-2"/>
          <w:w w:val="105"/>
          <w:sz w:val="18"/>
        </w:rPr>
        <w:t>imprisonment,</w:t>
      </w:r>
      <w:r>
        <w:rPr>
          <w:spacing w:val="-14"/>
          <w:w w:val="105"/>
          <w:sz w:val="18"/>
        </w:rPr>
        <w:t> </w:t>
      </w:r>
      <w:r>
        <w:rPr>
          <w:spacing w:val="-2"/>
          <w:w w:val="105"/>
          <w:sz w:val="18"/>
        </w:rPr>
        <w:t>or</w:t>
      </w:r>
      <w:r>
        <w:rPr>
          <w:spacing w:val="-22"/>
          <w:w w:val="105"/>
          <w:sz w:val="18"/>
        </w:rPr>
        <w:t> </w:t>
      </w:r>
      <w:r>
        <w:rPr>
          <w:spacing w:val="-2"/>
          <w:w w:val="105"/>
          <w:sz w:val="18"/>
        </w:rPr>
        <w:t>convicted</w:t>
      </w:r>
      <w:r>
        <w:rPr>
          <w:spacing w:val="-23"/>
          <w:w w:val="105"/>
          <w:sz w:val="18"/>
        </w:rPr>
        <w:t> </w:t>
      </w:r>
      <w:r>
        <w:rPr>
          <w:spacing w:val="-2"/>
          <w:w w:val="105"/>
          <w:sz w:val="18"/>
        </w:rPr>
        <w:t>for</w:t>
      </w:r>
      <w:r>
        <w:rPr>
          <w:spacing w:val="-22"/>
          <w:w w:val="105"/>
          <w:sz w:val="18"/>
        </w:rPr>
        <w:t> </w:t>
      </w:r>
      <w:r>
        <w:rPr>
          <w:spacing w:val="-2"/>
          <w:w w:val="105"/>
          <w:sz w:val="18"/>
        </w:rPr>
        <w:t>any</w:t>
      </w:r>
      <w:r>
        <w:rPr>
          <w:spacing w:val="-14"/>
          <w:w w:val="105"/>
          <w:sz w:val="18"/>
        </w:rPr>
        <w:t> </w:t>
      </w:r>
      <w:r>
        <w:rPr>
          <w:spacing w:val="-2"/>
          <w:w w:val="105"/>
          <w:sz w:val="18"/>
        </w:rPr>
        <w:t>offence</w:t>
      </w:r>
      <w:r>
        <w:rPr>
          <w:spacing w:val="-16"/>
          <w:w w:val="105"/>
          <w:sz w:val="18"/>
        </w:rPr>
        <w:t> </w:t>
      </w:r>
      <w:r>
        <w:rPr>
          <w:spacing w:val="-2"/>
          <w:w w:val="105"/>
          <w:sz w:val="18"/>
        </w:rPr>
        <w:t>specified</w:t>
      </w:r>
      <w:r>
        <w:rPr>
          <w:spacing w:val="-23"/>
          <w:w w:val="105"/>
          <w:sz w:val="18"/>
        </w:rPr>
        <w:t> </w:t>
      </w:r>
      <w:r>
        <w:rPr>
          <w:spacing w:val="-2"/>
          <w:w w:val="105"/>
          <w:sz w:val="18"/>
        </w:rPr>
        <w:t>under </w:t>
      </w:r>
      <w:r>
        <w:rPr>
          <w:w w:val="105"/>
          <w:sz w:val="18"/>
        </w:rPr>
        <w:t>the</w:t>
      </w:r>
      <w:r>
        <w:rPr>
          <w:spacing w:val="-9"/>
          <w:w w:val="105"/>
          <w:sz w:val="18"/>
        </w:rPr>
        <w:t> </w:t>
      </w:r>
      <w:r>
        <w:rPr>
          <w:w w:val="105"/>
          <w:sz w:val="18"/>
        </w:rPr>
        <w:t>law</w:t>
      </w:r>
      <w:r>
        <w:rPr>
          <w:spacing w:val="-12"/>
          <w:w w:val="105"/>
          <w:sz w:val="18"/>
        </w:rPr>
        <w:t> </w:t>
      </w:r>
      <w:r>
        <w:rPr>
          <w:w w:val="105"/>
          <w:sz w:val="18"/>
        </w:rPr>
        <w:t>in</w:t>
      </w:r>
      <w:r>
        <w:rPr>
          <w:spacing w:val="-16"/>
          <w:w w:val="105"/>
          <w:sz w:val="18"/>
        </w:rPr>
        <w:t> </w:t>
      </w:r>
      <w:r>
        <w:rPr>
          <w:w w:val="105"/>
          <w:sz w:val="18"/>
        </w:rPr>
        <w:t>terms</w:t>
      </w:r>
      <w:r>
        <w:rPr>
          <w:spacing w:val="-5"/>
          <w:w w:val="105"/>
          <w:sz w:val="18"/>
        </w:rPr>
        <w:t> </w:t>
      </w:r>
      <w:r>
        <w:rPr>
          <w:w w:val="105"/>
          <w:sz w:val="18"/>
        </w:rPr>
        <w:t>of</w:t>
      </w:r>
      <w:r>
        <w:rPr>
          <w:spacing w:val="-17"/>
          <w:w w:val="105"/>
          <w:sz w:val="18"/>
        </w:rPr>
        <w:t> </w:t>
      </w:r>
      <w:r>
        <w:rPr>
          <w:w w:val="105"/>
          <w:sz w:val="18"/>
        </w:rPr>
        <w:t>subarticle</w:t>
      </w:r>
      <w:r>
        <w:rPr>
          <w:spacing w:val="-9"/>
          <w:w w:val="105"/>
          <w:sz w:val="18"/>
        </w:rPr>
        <w:t> </w:t>
      </w:r>
      <w:r>
        <w:rPr>
          <w:w w:val="105"/>
          <w:sz w:val="18"/>
        </w:rPr>
        <w:t>(5)</w:t>
      </w:r>
      <w:r>
        <w:rPr>
          <w:spacing w:val="-9"/>
          <w:w w:val="105"/>
          <w:sz w:val="18"/>
        </w:rPr>
        <w:t> </w:t>
      </w:r>
      <w:r>
        <w:rPr>
          <w:w w:val="105"/>
          <w:sz w:val="18"/>
        </w:rPr>
        <w:t>of</w:t>
      </w:r>
      <w:r>
        <w:rPr>
          <w:spacing w:val="-17"/>
          <w:w w:val="105"/>
          <w:sz w:val="18"/>
        </w:rPr>
        <w:t> </w:t>
      </w:r>
      <w:r>
        <w:rPr>
          <w:w w:val="105"/>
          <w:sz w:val="18"/>
        </w:rPr>
        <w:t>this</w:t>
      </w:r>
      <w:r>
        <w:rPr>
          <w:spacing w:val="-5"/>
          <w:w w:val="105"/>
          <w:sz w:val="18"/>
        </w:rPr>
        <w:t> </w:t>
      </w:r>
      <w:r>
        <w:rPr>
          <w:w w:val="105"/>
          <w:sz w:val="18"/>
        </w:rPr>
        <w:t>Article,</w:t>
      </w:r>
      <w:r>
        <w:rPr>
          <w:spacing w:val="-6"/>
          <w:w w:val="105"/>
          <w:sz w:val="18"/>
        </w:rPr>
        <w:t> </w:t>
      </w:r>
      <w:r>
        <w:rPr>
          <w:w w:val="105"/>
          <w:sz w:val="18"/>
        </w:rPr>
        <w:t>Parliament</w:t>
      </w:r>
      <w:r>
        <w:rPr>
          <w:spacing w:val="-9"/>
          <w:w w:val="105"/>
          <w:sz w:val="18"/>
        </w:rPr>
        <w:t> </w:t>
      </w:r>
      <w:r>
        <w:rPr>
          <w:w w:val="105"/>
          <w:sz w:val="18"/>
        </w:rPr>
        <w:t>may</w:t>
      </w:r>
      <w:r>
        <w:rPr>
          <w:spacing w:val="-6"/>
          <w:w w:val="105"/>
          <w:sz w:val="18"/>
        </w:rPr>
        <w:t> </w:t>
      </w:r>
      <w:r>
        <w:rPr>
          <w:w w:val="105"/>
          <w:sz w:val="18"/>
        </w:rPr>
        <w:t>enact</w:t>
      </w:r>
      <w:r>
        <w:rPr>
          <w:spacing w:val="-9"/>
          <w:w w:val="105"/>
          <w:sz w:val="18"/>
        </w:rPr>
        <w:t> </w:t>
      </w:r>
      <w:r>
        <w:rPr>
          <w:w w:val="105"/>
          <w:sz w:val="18"/>
        </w:rPr>
        <w:t>law providing</w:t>
      </w:r>
      <w:r>
        <w:rPr>
          <w:spacing w:val="-13"/>
          <w:w w:val="105"/>
          <w:sz w:val="18"/>
        </w:rPr>
        <w:t> </w:t>
      </w:r>
      <w:r>
        <w:rPr>
          <w:w w:val="105"/>
          <w:sz w:val="18"/>
        </w:rPr>
        <w:t>that</w:t>
      </w:r>
      <w:r>
        <w:rPr>
          <w:spacing w:val="-15"/>
          <w:w w:val="105"/>
          <w:sz w:val="18"/>
        </w:rPr>
        <w:t> </w:t>
      </w:r>
      <w:r>
        <w:rPr>
          <w:w w:val="105"/>
          <w:sz w:val="18"/>
        </w:rPr>
        <w:t>such</w:t>
      </w:r>
      <w:r>
        <w:rPr>
          <w:spacing w:val="-22"/>
          <w:w w:val="105"/>
          <w:sz w:val="18"/>
        </w:rPr>
        <w:t> </w:t>
      </w:r>
      <w:r>
        <w:rPr>
          <w:w w:val="105"/>
          <w:sz w:val="18"/>
        </w:rPr>
        <w:t>judgment</w:t>
      </w:r>
      <w:r>
        <w:rPr>
          <w:spacing w:val="-15"/>
          <w:w w:val="105"/>
          <w:sz w:val="18"/>
        </w:rPr>
        <w:t> </w:t>
      </w:r>
      <w:r>
        <w:rPr>
          <w:w w:val="105"/>
          <w:sz w:val="18"/>
        </w:rPr>
        <w:t>being</w:t>
      </w:r>
      <w:r>
        <w:rPr>
          <w:spacing w:val="-13"/>
          <w:w w:val="105"/>
          <w:sz w:val="18"/>
        </w:rPr>
        <w:t> </w:t>
      </w:r>
      <w:r>
        <w:rPr>
          <w:w w:val="105"/>
          <w:sz w:val="18"/>
        </w:rPr>
        <w:t>appealed</w:t>
      </w:r>
      <w:r>
        <w:rPr>
          <w:spacing w:val="-23"/>
          <w:w w:val="105"/>
          <w:sz w:val="18"/>
        </w:rPr>
        <w:t> </w:t>
      </w:r>
      <w:r>
        <w:rPr>
          <w:w w:val="105"/>
          <w:sz w:val="18"/>
        </w:rPr>
        <w:t>against</w:t>
      </w:r>
      <w:r>
        <w:rPr>
          <w:spacing w:val="-15"/>
          <w:w w:val="105"/>
          <w:sz w:val="18"/>
        </w:rPr>
        <w:t> </w:t>
      </w:r>
      <w:r>
        <w:rPr>
          <w:w w:val="105"/>
          <w:sz w:val="18"/>
        </w:rPr>
        <w:t>by</w:t>
      </w:r>
      <w:r>
        <w:rPr>
          <w:spacing w:val="-13"/>
          <w:w w:val="105"/>
          <w:sz w:val="18"/>
        </w:rPr>
        <w:t> </w:t>
      </w:r>
      <w:r>
        <w:rPr>
          <w:w w:val="105"/>
          <w:sz w:val="18"/>
        </w:rPr>
        <w:t>that</w:t>
      </w:r>
      <w:r>
        <w:rPr>
          <w:spacing w:val="-15"/>
          <w:w w:val="105"/>
          <w:sz w:val="18"/>
        </w:rPr>
        <w:t> </w:t>
      </w:r>
      <w:r>
        <w:rPr>
          <w:w w:val="105"/>
          <w:sz w:val="18"/>
        </w:rPr>
        <w:t>person</w:t>
      </w:r>
      <w:r>
        <w:rPr>
          <w:spacing w:val="-22"/>
          <w:w w:val="105"/>
          <w:sz w:val="18"/>
        </w:rPr>
        <w:t> </w:t>
      </w:r>
      <w:r>
        <w:rPr>
          <w:w w:val="105"/>
          <w:sz w:val="18"/>
        </w:rPr>
        <w:t>shall</w:t>
      </w:r>
      <w:r>
        <w:rPr>
          <w:spacing w:val="-22"/>
          <w:w w:val="105"/>
          <w:sz w:val="18"/>
        </w:rPr>
        <w:t> </w:t>
      </w:r>
      <w:r>
        <w:rPr>
          <w:w w:val="105"/>
          <w:sz w:val="18"/>
        </w:rPr>
        <w:t>have no</w:t>
      </w:r>
      <w:r>
        <w:rPr>
          <w:spacing w:val="-20"/>
          <w:w w:val="105"/>
          <w:sz w:val="18"/>
        </w:rPr>
        <w:t> </w:t>
      </w:r>
      <w:r>
        <w:rPr>
          <w:w w:val="105"/>
          <w:sz w:val="18"/>
        </w:rPr>
        <w:t>effect</w:t>
      </w:r>
      <w:r>
        <w:rPr>
          <w:spacing w:val="-14"/>
          <w:w w:val="105"/>
          <w:sz w:val="18"/>
        </w:rPr>
        <w:t> </w:t>
      </w:r>
      <w:r>
        <w:rPr>
          <w:w w:val="105"/>
          <w:sz w:val="18"/>
        </w:rPr>
        <w:t>for</w:t>
      </w:r>
      <w:r>
        <w:rPr>
          <w:spacing w:val="-20"/>
          <w:w w:val="105"/>
          <w:sz w:val="18"/>
        </w:rPr>
        <w:t> </w:t>
      </w:r>
      <w:r>
        <w:rPr>
          <w:w w:val="105"/>
          <w:sz w:val="18"/>
        </w:rPr>
        <w:t>the</w:t>
      </w:r>
      <w:r>
        <w:rPr>
          <w:spacing w:val="-14"/>
          <w:w w:val="105"/>
          <w:sz w:val="18"/>
        </w:rPr>
        <w:t> </w:t>
      </w:r>
      <w:r>
        <w:rPr>
          <w:w w:val="105"/>
          <w:sz w:val="18"/>
        </w:rPr>
        <w:t>purposes</w:t>
      </w:r>
      <w:r>
        <w:rPr>
          <w:spacing w:val="-10"/>
          <w:w w:val="105"/>
          <w:sz w:val="18"/>
        </w:rPr>
        <w:t> </w:t>
      </w:r>
      <w:r>
        <w:rPr>
          <w:w w:val="105"/>
          <w:sz w:val="18"/>
        </w:rPr>
        <w:t>of</w:t>
      </w:r>
      <w:r>
        <w:rPr>
          <w:spacing w:val="-21"/>
          <w:w w:val="105"/>
          <w:sz w:val="18"/>
        </w:rPr>
        <w:t> </w:t>
      </w:r>
      <w:r>
        <w:rPr>
          <w:w w:val="105"/>
          <w:sz w:val="18"/>
        </w:rPr>
        <w:t>the</w:t>
      </w:r>
      <w:r>
        <w:rPr>
          <w:spacing w:val="-14"/>
          <w:w w:val="105"/>
          <w:sz w:val="18"/>
        </w:rPr>
        <w:t> </w:t>
      </w:r>
      <w:r>
        <w:rPr>
          <w:w w:val="105"/>
          <w:sz w:val="18"/>
        </w:rPr>
        <w:t>provisions</w:t>
      </w:r>
      <w:r>
        <w:rPr>
          <w:spacing w:val="-10"/>
          <w:w w:val="105"/>
          <w:sz w:val="18"/>
        </w:rPr>
        <w:t> </w:t>
      </w:r>
      <w:r>
        <w:rPr>
          <w:w w:val="105"/>
          <w:sz w:val="18"/>
        </w:rPr>
        <w:t>of</w:t>
      </w:r>
      <w:r>
        <w:rPr>
          <w:spacing w:val="-21"/>
          <w:w w:val="105"/>
          <w:sz w:val="18"/>
        </w:rPr>
        <w:t> </w:t>
      </w:r>
      <w:r>
        <w:rPr>
          <w:w w:val="105"/>
          <w:sz w:val="18"/>
        </w:rPr>
        <w:t>subarticle</w:t>
      </w:r>
      <w:r>
        <w:rPr>
          <w:spacing w:val="-14"/>
          <w:w w:val="105"/>
          <w:sz w:val="18"/>
        </w:rPr>
        <w:t> </w:t>
      </w:r>
      <w:r>
        <w:rPr>
          <w:w w:val="105"/>
          <w:sz w:val="18"/>
        </w:rPr>
        <w:t>(2)</w:t>
      </w:r>
      <w:r>
        <w:rPr>
          <w:spacing w:val="-14"/>
          <w:w w:val="105"/>
          <w:sz w:val="18"/>
        </w:rPr>
        <w:t> </w:t>
      </w:r>
      <w:r>
        <w:rPr>
          <w:w w:val="105"/>
          <w:sz w:val="18"/>
        </w:rPr>
        <w:t>or</w:t>
      </w:r>
      <w:r>
        <w:rPr>
          <w:spacing w:val="-20"/>
          <w:w w:val="105"/>
          <w:sz w:val="18"/>
        </w:rPr>
        <w:t> </w:t>
      </w:r>
      <w:r>
        <w:rPr>
          <w:w w:val="105"/>
          <w:sz w:val="18"/>
        </w:rPr>
        <w:t>(5)</w:t>
      </w:r>
      <w:r>
        <w:rPr>
          <w:spacing w:val="-14"/>
          <w:w w:val="105"/>
          <w:sz w:val="18"/>
        </w:rPr>
        <w:t> </w:t>
      </w:r>
      <w:r>
        <w:rPr>
          <w:w w:val="105"/>
          <w:sz w:val="18"/>
        </w:rPr>
        <w:t>of</w:t>
      </w:r>
      <w:r>
        <w:rPr>
          <w:spacing w:val="-21"/>
          <w:w w:val="105"/>
          <w:sz w:val="18"/>
        </w:rPr>
        <w:t> </w:t>
      </w:r>
      <w:r>
        <w:rPr>
          <w:w w:val="105"/>
          <w:sz w:val="18"/>
        </w:rPr>
        <w:t>this</w:t>
      </w:r>
      <w:r>
        <w:rPr>
          <w:spacing w:val="-10"/>
          <w:w w:val="105"/>
          <w:sz w:val="18"/>
        </w:rPr>
        <w:t> </w:t>
      </w:r>
      <w:r>
        <w:rPr>
          <w:w w:val="105"/>
          <w:sz w:val="18"/>
        </w:rPr>
        <w:t>Article until</w:t>
      </w:r>
      <w:r>
        <w:rPr>
          <w:spacing w:val="-17"/>
          <w:w w:val="105"/>
          <w:sz w:val="18"/>
        </w:rPr>
        <w:t> </w:t>
      </w:r>
      <w:r>
        <w:rPr>
          <w:w w:val="105"/>
          <w:sz w:val="18"/>
        </w:rPr>
        <w:t>the</w:t>
      </w:r>
      <w:r>
        <w:rPr>
          <w:spacing w:val="-10"/>
          <w:w w:val="105"/>
          <w:sz w:val="18"/>
        </w:rPr>
        <w:t> </w:t>
      </w:r>
      <w:r>
        <w:rPr>
          <w:w w:val="105"/>
          <w:sz w:val="18"/>
        </w:rPr>
        <w:t>expiration</w:t>
      </w:r>
      <w:r>
        <w:rPr>
          <w:spacing w:val="-17"/>
          <w:w w:val="105"/>
          <w:sz w:val="18"/>
        </w:rPr>
        <w:t> </w:t>
      </w:r>
      <w:r>
        <w:rPr>
          <w:w w:val="105"/>
          <w:sz w:val="18"/>
        </w:rPr>
        <w:t>of</w:t>
      </w:r>
      <w:r>
        <w:rPr>
          <w:spacing w:val="-18"/>
          <w:w w:val="105"/>
          <w:sz w:val="18"/>
        </w:rPr>
        <w:t> </w:t>
      </w:r>
      <w:r>
        <w:rPr>
          <w:w w:val="105"/>
          <w:sz w:val="18"/>
        </w:rPr>
        <w:t>the</w:t>
      </w:r>
      <w:r>
        <w:rPr>
          <w:spacing w:val="-10"/>
          <w:w w:val="105"/>
          <w:sz w:val="18"/>
        </w:rPr>
        <w:t> </w:t>
      </w:r>
      <w:r>
        <w:rPr>
          <w:w w:val="105"/>
          <w:sz w:val="18"/>
        </w:rPr>
        <w:t>period</w:t>
      </w:r>
      <w:r>
        <w:rPr>
          <w:spacing w:val="-18"/>
          <w:w w:val="105"/>
          <w:sz w:val="18"/>
        </w:rPr>
        <w:t> </w:t>
      </w:r>
      <w:r>
        <w:rPr>
          <w:w w:val="105"/>
          <w:sz w:val="18"/>
        </w:rPr>
        <w:t>to</w:t>
      </w:r>
      <w:r>
        <w:rPr>
          <w:spacing w:val="-17"/>
          <w:w w:val="105"/>
          <w:sz w:val="18"/>
        </w:rPr>
        <w:t> </w:t>
      </w:r>
      <w:r>
        <w:rPr>
          <w:w w:val="105"/>
          <w:sz w:val="18"/>
        </w:rPr>
        <w:t>be</w:t>
      </w:r>
      <w:r>
        <w:rPr>
          <w:spacing w:val="-10"/>
          <w:w w:val="105"/>
          <w:sz w:val="18"/>
        </w:rPr>
        <w:t> </w:t>
      </w:r>
      <w:r>
        <w:rPr>
          <w:w w:val="105"/>
          <w:sz w:val="18"/>
        </w:rPr>
        <w:t>specified</w:t>
      </w:r>
      <w:r>
        <w:rPr>
          <w:spacing w:val="-18"/>
          <w:w w:val="105"/>
          <w:sz w:val="18"/>
        </w:rPr>
        <w:t> </w:t>
      </w:r>
      <w:r>
        <w:rPr>
          <w:w w:val="105"/>
          <w:sz w:val="18"/>
        </w:rPr>
        <w:t>in</w:t>
      </w:r>
      <w:r>
        <w:rPr>
          <w:spacing w:val="-17"/>
          <w:w w:val="105"/>
          <w:sz w:val="18"/>
        </w:rPr>
        <w:t> </w:t>
      </w:r>
      <w:r>
        <w:rPr>
          <w:w w:val="105"/>
          <w:sz w:val="18"/>
        </w:rPr>
        <w:t>such</w:t>
      </w:r>
      <w:r>
        <w:rPr>
          <w:spacing w:val="-17"/>
          <w:w w:val="105"/>
          <w:sz w:val="18"/>
        </w:rPr>
        <w:t> </w:t>
      </w:r>
      <w:r>
        <w:rPr>
          <w:w w:val="105"/>
          <w:sz w:val="18"/>
        </w:rPr>
        <w:t>legislation.</w:t>
      </w:r>
    </w:p>
    <w:p>
      <w:pPr>
        <w:pStyle w:val="ListParagraph"/>
        <w:numPr>
          <w:ilvl w:val="1"/>
          <w:numId w:val="2"/>
        </w:numPr>
        <w:tabs>
          <w:tab w:pos="909" w:val="left" w:leader="none"/>
          <w:tab w:pos="911" w:val="left" w:leader="none"/>
        </w:tabs>
        <w:spacing w:line="232" w:lineRule="auto" w:before="5" w:after="0"/>
        <w:ind w:left="911" w:right="1314" w:hanging="204"/>
        <w:jc w:val="left"/>
        <w:rPr>
          <w:sz w:val="18"/>
        </w:rPr>
      </w:pPr>
      <w:r>
        <w:rPr>
          <w:spacing w:val="-4"/>
          <w:w w:val="105"/>
          <w:sz w:val="18"/>
        </w:rPr>
        <w:t>The</w:t>
      </w:r>
      <w:r>
        <w:rPr>
          <w:spacing w:val="-13"/>
          <w:w w:val="105"/>
          <w:sz w:val="18"/>
        </w:rPr>
        <w:t> </w:t>
      </w:r>
      <w:r>
        <w:rPr>
          <w:spacing w:val="-4"/>
          <w:w w:val="105"/>
          <w:sz w:val="18"/>
        </w:rPr>
        <w:t>following</w:t>
      </w:r>
      <w:r>
        <w:rPr>
          <w:spacing w:val="-11"/>
          <w:w w:val="105"/>
          <w:sz w:val="18"/>
        </w:rPr>
        <w:t> </w:t>
      </w:r>
      <w:r>
        <w:rPr>
          <w:spacing w:val="-4"/>
          <w:w w:val="105"/>
          <w:sz w:val="18"/>
        </w:rPr>
        <w:t>rules</w:t>
      </w:r>
      <w:r>
        <w:rPr>
          <w:spacing w:val="-10"/>
          <w:w w:val="105"/>
          <w:sz w:val="18"/>
        </w:rPr>
        <w:t> </w:t>
      </w:r>
      <w:r>
        <w:rPr>
          <w:spacing w:val="-4"/>
          <w:w w:val="105"/>
          <w:sz w:val="18"/>
        </w:rPr>
        <w:t>shall</w:t>
      </w:r>
      <w:r>
        <w:rPr>
          <w:spacing w:val="-20"/>
          <w:w w:val="105"/>
          <w:sz w:val="18"/>
        </w:rPr>
        <w:t> </w:t>
      </w:r>
      <w:r>
        <w:rPr>
          <w:spacing w:val="-4"/>
          <w:w w:val="105"/>
          <w:sz w:val="18"/>
        </w:rPr>
        <w:t>apply</w:t>
      </w:r>
      <w:r>
        <w:rPr>
          <w:spacing w:val="-11"/>
          <w:w w:val="105"/>
          <w:sz w:val="18"/>
        </w:rPr>
        <w:t> </w:t>
      </w:r>
      <w:r>
        <w:rPr>
          <w:spacing w:val="-4"/>
          <w:w w:val="105"/>
          <w:sz w:val="18"/>
        </w:rPr>
        <w:t>for</w:t>
      </w:r>
      <w:r>
        <w:rPr>
          <w:spacing w:val="-20"/>
          <w:w w:val="105"/>
          <w:sz w:val="18"/>
        </w:rPr>
        <w:t> </w:t>
      </w:r>
      <w:r>
        <w:rPr>
          <w:spacing w:val="-4"/>
          <w:w w:val="105"/>
          <w:sz w:val="18"/>
        </w:rPr>
        <w:t>the</w:t>
      </w:r>
      <w:r>
        <w:rPr>
          <w:spacing w:val="-13"/>
          <w:w w:val="105"/>
          <w:sz w:val="18"/>
        </w:rPr>
        <w:t> </w:t>
      </w:r>
      <w:r>
        <w:rPr>
          <w:spacing w:val="-4"/>
          <w:w w:val="105"/>
          <w:sz w:val="18"/>
        </w:rPr>
        <w:t>purposes</w:t>
      </w:r>
      <w:r>
        <w:rPr>
          <w:spacing w:val="-10"/>
          <w:w w:val="105"/>
          <w:sz w:val="18"/>
        </w:rPr>
        <w:t> </w:t>
      </w:r>
      <w:r>
        <w:rPr>
          <w:spacing w:val="-4"/>
          <w:w w:val="105"/>
          <w:sz w:val="18"/>
        </w:rPr>
        <w:t>of</w:t>
      </w:r>
      <w:r>
        <w:rPr>
          <w:spacing w:val="-21"/>
          <w:w w:val="105"/>
          <w:sz w:val="18"/>
        </w:rPr>
        <w:t> </w:t>
      </w:r>
      <w:r>
        <w:rPr>
          <w:spacing w:val="-4"/>
          <w:w w:val="105"/>
          <w:sz w:val="18"/>
        </w:rPr>
        <w:t>interpreting</w:t>
      </w:r>
      <w:r>
        <w:rPr>
          <w:spacing w:val="-11"/>
          <w:w w:val="105"/>
          <w:sz w:val="18"/>
        </w:rPr>
        <w:t> </w:t>
      </w:r>
      <w:r>
        <w:rPr>
          <w:spacing w:val="-4"/>
          <w:w w:val="105"/>
          <w:sz w:val="18"/>
        </w:rPr>
        <w:t>paragraphs</w:t>
      </w:r>
      <w:r>
        <w:rPr>
          <w:spacing w:val="-10"/>
          <w:w w:val="105"/>
          <w:sz w:val="18"/>
        </w:rPr>
        <w:t> </w:t>
      </w:r>
      <w:r>
        <w:rPr>
          <w:spacing w:val="-4"/>
          <w:w w:val="105"/>
          <w:sz w:val="18"/>
        </w:rPr>
        <w:t>(c),</w:t>
      </w:r>
      <w:r>
        <w:rPr>
          <w:spacing w:val="-11"/>
          <w:w w:val="105"/>
          <w:sz w:val="18"/>
        </w:rPr>
        <w:t> </w:t>
      </w:r>
      <w:r>
        <w:rPr>
          <w:spacing w:val="-4"/>
          <w:w w:val="105"/>
          <w:sz w:val="18"/>
        </w:rPr>
        <w:t>(d) </w:t>
      </w:r>
      <w:r>
        <w:rPr>
          <w:w w:val="105"/>
          <w:sz w:val="18"/>
        </w:rPr>
        <w:t>and</w:t>
      </w:r>
      <w:r>
        <w:rPr>
          <w:spacing w:val="-17"/>
          <w:w w:val="105"/>
          <w:sz w:val="18"/>
        </w:rPr>
        <w:t> </w:t>
      </w:r>
      <w:r>
        <w:rPr>
          <w:w w:val="105"/>
          <w:sz w:val="18"/>
        </w:rPr>
        <w:t>(e)</w:t>
      </w:r>
      <w:r>
        <w:rPr>
          <w:spacing w:val="-9"/>
          <w:w w:val="105"/>
          <w:sz w:val="18"/>
        </w:rPr>
        <w:t> </w:t>
      </w:r>
      <w:r>
        <w:rPr>
          <w:w w:val="105"/>
          <w:sz w:val="18"/>
        </w:rPr>
        <w:t>of</w:t>
      </w:r>
      <w:r>
        <w:rPr>
          <w:spacing w:val="-17"/>
          <w:w w:val="105"/>
          <w:sz w:val="18"/>
        </w:rPr>
        <w:t> </w:t>
      </w:r>
      <w:r>
        <w:rPr>
          <w:w w:val="105"/>
          <w:sz w:val="18"/>
        </w:rPr>
        <w:t>subarticle</w:t>
      </w:r>
      <w:r>
        <w:rPr>
          <w:spacing w:val="-9"/>
          <w:w w:val="105"/>
          <w:sz w:val="18"/>
        </w:rPr>
        <w:t> </w:t>
      </w:r>
      <w:r>
        <w:rPr>
          <w:w w:val="105"/>
          <w:sz w:val="18"/>
        </w:rPr>
        <w:t>(2)</w:t>
      </w:r>
      <w:r>
        <w:rPr>
          <w:spacing w:val="-9"/>
          <w:w w:val="105"/>
          <w:sz w:val="18"/>
        </w:rPr>
        <w:t> </w:t>
      </w:r>
      <w:r>
        <w:rPr>
          <w:w w:val="105"/>
          <w:sz w:val="18"/>
        </w:rPr>
        <w:t>of</w:t>
      </w:r>
      <w:r>
        <w:rPr>
          <w:spacing w:val="-17"/>
          <w:w w:val="105"/>
          <w:sz w:val="18"/>
        </w:rPr>
        <w:t> </w:t>
      </w:r>
      <w:r>
        <w:rPr>
          <w:w w:val="105"/>
          <w:sz w:val="18"/>
        </w:rPr>
        <w:t>this</w:t>
      </w:r>
      <w:r>
        <w:rPr>
          <w:spacing w:val="-5"/>
          <w:w w:val="105"/>
          <w:sz w:val="18"/>
        </w:rPr>
        <w:t> </w:t>
      </w:r>
      <w:r>
        <w:rPr>
          <w:w w:val="105"/>
          <w:sz w:val="18"/>
        </w:rPr>
        <w:t>Article,</w:t>
      </w:r>
      <w:r>
        <w:rPr>
          <w:spacing w:val="-7"/>
          <w:w w:val="105"/>
          <w:sz w:val="18"/>
        </w:rPr>
        <w:t> </w:t>
      </w:r>
      <w:r>
        <w:rPr>
          <w:w w:val="105"/>
          <w:sz w:val="18"/>
        </w:rPr>
        <w:t>that</w:t>
      </w:r>
      <w:r>
        <w:rPr>
          <w:spacing w:val="-9"/>
          <w:w w:val="105"/>
          <w:sz w:val="18"/>
        </w:rPr>
        <w:t> </w:t>
      </w:r>
      <w:r>
        <w:rPr>
          <w:w w:val="105"/>
          <w:sz w:val="18"/>
        </w:rPr>
        <w:t>is</w:t>
      </w:r>
      <w:r>
        <w:rPr>
          <w:spacing w:val="-5"/>
          <w:w w:val="105"/>
          <w:sz w:val="18"/>
        </w:rPr>
        <w:t> </w:t>
      </w:r>
      <w:r>
        <w:rPr>
          <w:w w:val="105"/>
          <w:sz w:val="18"/>
        </w:rPr>
        <w:t>to</w:t>
      </w:r>
      <w:r>
        <w:rPr>
          <w:spacing w:val="-16"/>
          <w:w w:val="105"/>
          <w:sz w:val="18"/>
        </w:rPr>
        <w:t> </w:t>
      </w:r>
      <w:r>
        <w:rPr>
          <w:w w:val="105"/>
          <w:sz w:val="18"/>
        </w:rPr>
        <w:t>say-</w:t>
      </w:r>
    </w:p>
    <w:p>
      <w:pPr>
        <w:pStyle w:val="ListParagraph"/>
        <w:numPr>
          <w:ilvl w:val="2"/>
          <w:numId w:val="2"/>
        </w:numPr>
        <w:tabs>
          <w:tab w:pos="1473" w:val="left" w:leader="none"/>
          <w:tab w:pos="1475" w:val="left" w:leader="none"/>
        </w:tabs>
        <w:spacing w:line="232" w:lineRule="auto" w:before="2" w:after="0"/>
        <w:ind w:left="1475" w:right="1252" w:hanging="190"/>
        <w:jc w:val="left"/>
        <w:rPr>
          <w:sz w:val="18"/>
        </w:rPr>
      </w:pPr>
      <w:r>
        <w:rPr>
          <w:w w:val="105"/>
          <w:sz w:val="18"/>
        </w:rPr>
        <w:t>where</w:t>
      </w:r>
      <w:r>
        <w:rPr>
          <w:spacing w:val="-9"/>
          <w:w w:val="105"/>
          <w:sz w:val="18"/>
        </w:rPr>
        <w:t> </w:t>
      </w:r>
      <w:r>
        <w:rPr>
          <w:w w:val="105"/>
          <w:sz w:val="18"/>
        </w:rPr>
        <w:t>a</w:t>
      </w:r>
      <w:r>
        <w:rPr>
          <w:spacing w:val="-5"/>
          <w:w w:val="105"/>
          <w:sz w:val="18"/>
        </w:rPr>
        <w:t> </w:t>
      </w:r>
      <w:r>
        <w:rPr>
          <w:w w:val="105"/>
          <w:sz w:val="18"/>
        </w:rPr>
        <w:t>person</w:t>
      </w:r>
      <w:r>
        <w:rPr>
          <w:spacing w:val="-16"/>
          <w:w w:val="105"/>
          <w:sz w:val="18"/>
        </w:rPr>
        <w:t> </w:t>
      </w:r>
      <w:r>
        <w:rPr>
          <w:w w:val="105"/>
          <w:sz w:val="18"/>
        </w:rPr>
        <w:t>has</w:t>
      </w:r>
      <w:r>
        <w:rPr>
          <w:spacing w:val="-5"/>
          <w:w w:val="105"/>
          <w:sz w:val="18"/>
        </w:rPr>
        <w:t> </w:t>
      </w:r>
      <w:r>
        <w:rPr>
          <w:w w:val="105"/>
          <w:sz w:val="18"/>
        </w:rPr>
        <w:t>been</w:t>
      </w:r>
      <w:r>
        <w:rPr>
          <w:spacing w:val="-16"/>
          <w:w w:val="105"/>
          <w:sz w:val="18"/>
        </w:rPr>
        <w:t> </w:t>
      </w:r>
      <w:r>
        <w:rPr>
          <w:w w:val="105"/>
          <w:sz w:val="18"/>
        </w:rPr>
        <w:t>awarded</w:t>
      </w:r>
      <w:r>
        <w:rPr>
          <w:spacing w:val="-17"/>
          <w:w w:val="105"/>
          <w:sz w:val="18"/>
        </w:rPr>
        <w:t> </w:t>
      </w:r>
      <w:r>
        <w:rPr>
          <w:w w:val="105"/>
          <w:sz w:val="18"/>
        </w:rPr>
        <w:t>two</w:t>
      </w:r>
      <w:r>
        <w:rPr>
          <w:spacing w:val="-16"/>
          <w:w w:val="105"/>
          <w:sz w:val="18"/>
        </w:rPr>
        <w:t> </w:t>
      </w:r>
      <w:r>
        <w:rPr>
          <w:w w:val="105"/>
          <w:sz w:val="18"/>
        </w:rPr>
        <w:t>or</w:t>
      </w:r>
      <w:r>
        <w:rPr>
          <w:spacing w:val="-16"/>
          <w:w w:val="105"/>
          <w:sz w:val="18"/>
        </w:rPr>
        <w:t> </w:t>
      </w:r>
      <w:r>
        <w:rPr>
          <w:w w:val="105"/>
          <w:sz w:val="18"/>
        </w:rPr>
        <w:t>more</w:t>
      </w:r>
      <w:r>
        <w:rPr>
          <w:spacing w:val="-9"/>
          <w:w w:val="105"/>
          <w:sz w:val="18"/>
        </w:rPr>
        <w:t> </w:t>
      </w:r>
      <w:r>
        <w:rPr>
          <w:w w:val="105"/>
          <w:sz w:val="18"/>
        </w:rPr>
        <w:t>prison</w:t>
      </w:r>
      <w:r>
        <w:rPr>
          <w:spacing w:val="-16"/>
          <w:w w:val="105"/>
          <w:sz w:val="18"/>
        </w:rPr>
        <w:t> </w:t>
      </w:r>
      <w:r>
        <w:rPr>
          <w:w w:val="105"/>
          <w:sz w:val="18"/>
        </w:rPr>
        <w:t>sentences</w:t>
      </w:r>
      <w:r>
        <w:rPr>
          <w:spacing w:val="-5"/>
          <w:w w:val="105"/>
          <w:sz w:val="18"/>
        </w:rPr>
        <w:t> </w:t>
      </w:r>
      <w:r>
        <w:rPr>
          <w:w w:val="105"/>
          <w:sz w:val="18"/>
        </w:rPr>
        <w:t>to</w:t>
      </w:r>
      <w:r>
        <w:rPr>
          <w:spacing w:val="-16"/>
          <w:w w:val="105"/>
          <w:sz w:val="18"/>
        </w:rPr>
        <w:t> </w:t>
      </w:r>
      <w:r>
        <w:rPr>
          <w:w w:val="105"/>
          <w:sz w:val="18"/>
        </w:rPr>
        <w:t>run consecutively,</w:t>
      </w:r>
      <w:r>
        <w:rPr>
          <w:spacing w:val="-11"/>
          <w:w w:val="105"/>
          <w:sz w:val="18"/>
        </w:rPr>
        <w:t> </w:t>
      </w:r>
      <w:r>
        <w:rPr>
          <w:w w:val="105"/>
          <w:sz w:val="18"/>
        </w:rPr>
        <w:t>such</w:t>
      </w:r>
      <w:r>
        <w:rPr>
          <w:spacing w:val="-20"/>
          <w:w w:val="105"/>
          <w:sz w:val="18"/>
        </w:rPr>
        <w:t> </w:t>
      </w:r>
      <w:r>
        <w:rPr>
          <w:w w:val="105"/>
          <w:sz w:val="18"/>
        </w:rPr>
        <w:t>sentences</w:t>
      </w:r>
      <w:r>
        <w:rPr>
          <w:spacing w:val="-10"/>
          <w:w w:val="105"/>
          <w:sz w:val="18"/>
        </w:rPr>
        <w:t> </w:t>
      </w:r>
      <w:r>
        <w:rPr>
          <w:w w:val="105"/>
          <w:sz w:val="18"/>
        </w:rPr>
        <w:t>shall</w:t>
      </w:r>
      <w:r>
        <w:rPr>
          <w:spacing w:val="-20"/>
          <w:w w:val="105"/>
          <w:sz w:val="18"/>
        </w:rPr>
        <w:t> </w:t>
      </w:r>
      <w:r>
        <w:rPr>
          <w:w w:val="105"/>
          <w:sz w:val="18"/>
        </w:rPr>
        <w:t>be</w:t>
      </w:r>
      <w:r>
        <w:rPr>
          <w:spacing w:val="-14"/>
          <w:w w:val="105"/>
          <w:sz w:val="18"/>
        </w:rPr>
        <w:t> </w:t>
      </w:r>
      <w:r>
        <w:rPr>
          <w:w w:val="105"/>
          <w:sz w:val="18"/>
        </w:rPr>
        <w:t>regarded</w:t>
      </w:r>
      <w:r>
        <w:rPr>
          <w:spacing w:val="-21"/>
          <w:w w:val="105"/>
          <w:sz w:val="18"/>
        </w:rPr>
        <w:t> </w:t>
      </w:r>
      <w:r>
        <w:rPr>
          <w:w w:val="105"/>
          <w:sz w:val="18"/>
        </w:rPr>
        <w:t>to</w:t>
      </w:r>
      <w:r>
        <w:rPr>
          <w:spacing w:val="-20"/>
          <w:w w:val="105"/>
          <w:sz w:val="18"/>
        </w:rPr>
        <w:t> </w:t>
      </w:r>
      <w:r>
        <w:rPr>
          <w:w w:val="105"/>
          <w:sz w:val="18"/>
        </w:rPr>
        <w:t>be</w:t>
      </w:r>
      <w:r>
        <w:rPr>
          <w:spacing w:val="-14"/>
          <w:w w:val="105"/>
          <w:sz w:val="18"/>
        </w:rPr>
        <w:t> </w:t>
      </w:r>
      <w:r>
        <w:rPr>
          <w:w w:val="105"/>
          <w:sz w:val="18"/>
        </w:rPr>
        <w:t>separate</w:t>
      </w:r>
      <w:r>
        <w:rPr>
          <w:spacing w:val="-14"/>
          <w:w w:val="105"/>
          <w:sz w:val="18"/>
        </w:rPr>
        <w:t> </w:t>
      </w:r>
      <w:r>
        <w:rPr>
          <w:w w:val="105"/>
          <w:sz w:val="18"/>
        </w:rPr>
        <w:t>provided that</w:t>
      </w:r>
      <w:r>
        <w:rPr>
          <w:spacing w:val="-12"/>
          <w:w w:val="105"/>
          <w:sz w:val="18"/>
        </w:rPr>
        <w:t> </w:t>
      </w:r>
      <w:r>
        <w:rPr>
          <w:w w:val="105"/>
          <w:sz w:val="18"/>
        </w:rPr>
        <w:t>each</w:t>
      </w:r>
      <w:r>
        <w:rPr>
          <w:spacing w:val="-18"/>
          <w:w w:val="105"/>
          <w:sz w:val="18"/>
        </w:rPr>
        <w:t> </w:t>
      </w:r>
      <w:r>
        <w:rPr>
          <w:w w:val="105"/>
          <w:sz w:val="18"/>
        </w:rPr>
        <w:t>of</w:t>
      </w:r>
      <w:r>
        <w:rPr>
          <w:spacing w:val="-20"/>
          <w:w w:val="105"/>
          <w:sz w:val="18"/>
        </w:rPr>
        <w:t> </w:t>
      </w:r>
      <w:r>
        <w:rPr>
          <w:w w:val="105"/>
          <w:sz w:val="18"/>
        </w:rPr>
        <w:t>the</w:t>
      </w:r>
      <w:r>
        <w:rPr>
          <w:spacing w:val="-12"/>
          <w:w w:val="105"/>
          <w:sz w:val="18"/>
        </w:rPr>
        <w:t> </w:t>
      </w:r>
      <w:r>
        <w:rPr>
          <w:w w:val="105"/>
          <w:sz w:val="18"/>
        </w:rPr>
        <w:t>sentences</w:t>
      </w:r>
      <w:r>
        <w:rPr>
          <w:spacing w:val="-8"/>
          <w:w w:val="105"/>
          <w:sz w:val="18"/>
        </w:rPr>
        <w:t> </w:t>
      </w:r>
      <w:r>
        <w:rPr>
          <w:w w:val="105"/>
          <w:sz w:val="18"/>
        </w:rPr>
        <w:t>does</w:t>
      </w:r>
      <w:r>
        <w:rPr>
          <w:spacing w:val="-8"/>
          <w:w w:val="105"/>
          <w:sz w:val="18"/>
        </w:rPr>
        <w:t> </w:t>
      </w:r>
      <w:r>
        <w:rPr>
          <w:w w:val="105"/>
          <w:sz w:val="18"/>
        </w:rPr>
        <w:t>not</w:t>
      </w:r>
      <w:r>
        <w:rPr>
          <w:spacing w:val="-12"/>
          <w:w w:val="105"/>
          <w:sz w:val="18"/>
        </w:rPr>
        <w:t> </w:t>
      </w:r>
      <w:r>
        <w:rPr>
          <w:w w:val="105"/>
          <w:sz w:val="18"/>
        </w:rPr>
        <w:t>exceed</w:t>
      </w:r>
      <w:r>
        <w:rPr>
          <w:spacing w:val="-20"/>
          <w:w w:val="105"/>
          <w:sz w:val="18"/>
        </w:rPr>
        <w:t> </w:t>
      </w:r>
      <w:r>
        <w:rPr>
          <w:w w:val="105"/>
          <w:sz w:val="18"/>
        </w:rPr>
        <w:t>six</w:t>
      </w:r>
      <w:r>
        <w:rPr>
          <w:spacing w:val="-7"/>
          <w:w w:val="105"/>
          <w:sz w:val="18"/>
        </w:rPr>
        <w:t> </w:t>
      </w:r>
      <w:r>
        <w:rPr>
          <w:w w:val="105"/>
          <w:sz w:val="18"/>
        </w:rPr>
        <w:t>months;</w:t>
      </w:r>
      <w:r>
        <w:rPr>
          <w:spacing w:val="-18"/>
          <w:w w:val="105"/>
          <w:sz w:val="18"/>
        </w:rPr>
        <w:t> </w:t>
      </w:r>
      <w:r>
        <w:rPr>
          <w:w w:val="105"/>
          <w:sz w:val="18"/>
        </w:rPr>
        <w:t>but</w:t>
      </w:r>
      <w:r>
        <w:rPr>
          <w:spacing w:val="-12"/>
          <w:w w:val="105"/>
          <w:sz w:val="18"/>
        </w:rPr>
        <w:t> </w:t>
      </w:r>
      <w:r>
        <w:rPr>
          <w:w w:val="105"/>
          <w:sz w:val="18"/>
        </w:rPr>
        <w:t>if</w:t>
      </w:r>
      <w:r>
        <w:rPr>
          <w:spacing w:val="-20"/>
          <w:w w:val="105"/>
          <w:sz w:val="18"/>
        </w:rPr>
        <w:t> </w:t>
      </w:r>
      <w:r>
        <w:rPr>
          <w:w w:val="105"/>
          <w:sz w:val="18"/>
        </w:rPr>
        <w:t>the</w:t>
      </w:r>
      <w:r>
        <w:rPr>
          <w:spacing w:val="-12"/>
          <w:w w:val="105"/>
          <w:sz w:val="18"/>
        </w:rPr>
        <w:t> </w:t>
      </w:r>
      <w:r>
        <w:rPr>
          <w:w w:val="105"/>
          <w:sz w:val="18"/>
        </w:rPr>
        <w:t>period </w:t>
      </w:r>
      <w:r>
        <w:rPr>
          <w:spacing w:val="-2"/>
          <w:w w:val="105"/>
          <w:sz w:val="18"/>
        </w:rPr>
        <w:t>specified</w:t>
      </w:r>
      <w:r>
        <w:rPr>
          <w:spacing w:val="-24"/>
          <w:w w:val="105"/>
          <w:sz w:val="18"/>
        </w:rPr>
        <w:t> </w:t>
      </w:r>
      <w:r>
        <w:rPr>
          <w:spacing w:val="-2"/>
          <w:w w:val="105"/>
          <w:sz w:val="18"/>
        </w:rPr>
        <w:t>in</w:t>
      </w:r>
      <w:r>
        <w:rPr>
          <w:spacing w:val="-23"/>
          <w:w w:val="105"/>
          <w:sz w:val="18"/>
        </w:rPr>
        <w:t> </w:t>
      </w:r>
      <w:r>
        <w:rPr>
          <w:spacing w:val="-2"/>
          <w:w w:val="105"/>
          <w:sz w:val="18"/>
        </w:rPr>
        <w:t>any</w:t>
      </w:r>
      <w:r>
        <w:rPr>
          <w:spacing w:val="-15"/>
          <w:w w:val="105"/>
          <w:sz w:val="18"/>
        </w:rPr>
        <w:t> </w:t>
      </w:r>
      <w:r>
        <w:rPr>
          <w:spacing w:val="-2"/>
          <w:w w:val="105"/>
          <w:sz w:val="18"/>
        </w:rPr>
        <w:t>of</w:t>
      </w:r>
      <w:r>
        <w:rPr>
          <w:spacing w:val="-24"/>
          <w:w w:val="105"/>
          <w:sz w:val="18"/>
        </w:rPr>
        <w:t> </w:t>
      </w:r>
      <w:r>
        <w:rPr>
          <w:spacing w:val="-2"/>
          <w:w w:val="105"/>
          <w:sz w:val="18"/>
        </w:rPr>
        <w:t>the</w:t>
      </w:r>
      <w:r>
        <w:rPr>
          <w:spacing w:val="-17"/>
          <w:w w:val="105"/>
          <w:sz w:val="18"/>
        </w:rPr>
        <w:t> </w:t>
      </w:r>
      <w:r>
        <w:rPr>
          <w:spacing w:val="-2"/>
          <w:w w:val="105"/>
          <w:sz w:val="18"/>
        </w:rPr>
        <w:t>sentences</w:t>
      </w:r>
      <w:r>
        <w:rPr>
          <w:spacing w:val="-13"/>
          <w:w w:val="105"/>
          <w:sz w:val="18"/>
        </w:rPr>
        <w:t> </w:t>
      </w:r>
      <w:r>
        <w:rPr>
          <w:spacing w:val="-2"/>
          <w:w w:val="105"/>
          <w:sz w:val="18"/>
        </w:rPr>
        <w:t>exceeds</w:t>
      </w:r>
      <w:r>
        <w:rPr>
          <w:spacing w:val="-14"/>
          <w:w w:val="105"/>
          <w:sz w:val="18"/>
        </w:rPr>
        <w:t> </w:t>
      </w:r>
      <w:r>
        <w:rPr>
          <w:spacing w:val="-2"/>
          <w:w w:val="105"/>
          <w:sz w:val="18"/>
        </w:rPr>
        <w:t>six</w:t>
      </w:r>
      <w:r>
        <w:rPr>
          <w:spacing w:val="-13"/>
          <w:w w:val="105"/>
          <w:sz w:val="18"/>
        </w:rPr>
        <w:t> </w:t>
      </w:r>
      <w:r>
        <w:rPr>
          <w:spacing w:val="-2"/>
          <w:w w:val="105"/>
          <w:sz w:val="18"/>
        </w:rPr>
        <w:t>months,</w:t>
      </w:r>
      <w:r>
        <w:rPr>
          <w:spacing w:val="-15"/>
          <w:w w:val="105"/>
          <w:sz w:val="18"/>
        </w:rPr>
        <w:t> </w:t>
      </w:r>
      <w:r>
        <w:rPr>
          <w:spacing w:val="-2"/>
          <w:w w:val="105"/>
          <w:sz w:val="18"/>
        </w:rPr>
        <w:t>such</w:t>
      </w:r>
      <w:r>
        <w:rPr>
          <w:spacing w:val="-23"/>
          <w:w w:val="105"/>
          <w:sz w:val="18"/>
        </w:rPr>
        <w:t> </w:t>
      </w:r>
      <w:r>
        <w:rPr>
          <w:spacing w:val="-2"/>
          <w:w w:val="105"/>
          <w:sz w:val="18"/>
        </w:rPr>
        <w:t>sentences</w:t>
      </w:r>
      <w:r>
        <w:rPr>
          <w:spacing w:val="-13"/>
          <w:w w:val="105"/>
          <w:sz w:val="18"/>
        </w:rPr>
        <w:t> </w:t>
      </w:r>
      <w:r>
        <w:rPr>
          <w:spacing w:val="-2"/>
          <w:w w:val="105"/>
          <w:sz w:val="18"/>
        </w:rPr>
        <w:t>shall </w:t>
      </w:r>
      <w:r>
        <w:rPr>
          <w:w w:val="105"/>
          <w:sz w:val="18"/>
        </w:rPr>
        <w:t>be regarded</w:t>
      </w:r>
      <w:r>
        <w:rPr>
          <w:spacing w:val="-5"/>
          <w:w w:val="105"/>
          <w:sz w:val="18"/>
        </w:rPr>
        <w:t> </w:t>
      </w:r>
      <w:r>
        <w:rPr>
          <w:w w:val="105"/>
          <w:sz w:val="18"/>
        </w:rPr>
        <w:t>as one sentence;</w:t>
      </w:r>
    </w:p>
    <w:p>
      <w:pPr>
        <w:pStyle w:val="ListParagraph"/>
        <w:numPr>
          <w:ilvl w:val="2"/>
          <w:numId w:val="2"/>
        </w:numPr>
        <w:tabs>
          <w:tab w:pos="1473" w:val="left" w:leader="none"/>
          <w:tab w:pos="1475" w:val="left" w:leader="none"/>
        </w:tabs>
        <w:spacing w:line="232" w:lineRule="auto" w:before="3" w:after="0"/>
        <w:ind w:left="1475" w:right="1413" w:hanging="190"/>
        <w:jc w:val="left"/>
        <w:rPr>
          <w:sz w:val="18"/>
        </w:rPr>
      </w:pPr>
      <w:r>
        <w:rPr>
          <w:spacing w:val="-2"/>
          <w:w w:val="105"/>
          <w:sz w:val="18"/>
        </w:rPr>
        <w:t>if</w:t>
      </w:r>
      <w:r>
        <w:rPr>
          <w:spacing w:val="-23"/>
          <w:w w:val="105"/>
          <w:sz w:val="18"/>
        </w:rPr>
        <w:t> </w:t>
      </w:r>
      <w:r>
        <w:rPr>
          <w:spacing w:val="-2"/>
          <w:w w:val="105"/>
          <w:sz w:val="18"/>
        </w:rPr>
        <w:t>a</w:t>
      </w:r>
      <w:r>
        <w:rPr>
          <w:spacing w:val="-13"/>
          <w:w w:val="105"/>
          <w:sz w:val="18"/>
        </w:rPr>
        <w:t> </w:t>
      </w:r>
      <w:r>
        <w:rPr>
          <w:spacing w:val="-2"/>
          <w:w w:val="105"/>
          <w:sz w:val="18"/>
        </w:rPr>
        <w:t>person</w:t>
      </w:r>
      <w:r>
        <w:rPr>
          <w:spacing w:val="-22"/>
          <w:w w:val="105"/>
          <w:sz w:val="18"/>
        </w:rPr>
        <w:t> </w:t>
      </w:r>
      <w:r>
        <w:rPr>
          <w:spacing w:val="-2"/>
          <w:w w:val="105"/>
          <w:sz w:val="18"/>
        </w:rPr>
        <w:t>is</w:t>
      </w:r>
      <w:r>
        <w:rPr>
          <w:spacing w:val="-13"/>
          <w:w w:val="105"/>
          <w:sz w:val="18"/>
        </w:rPr>
        <w:t> </w:t>
      </w:r>
      <w:r>
        <w:rPr>
          <w:spacing w:val="-2"/>
          <w:w w:val="105"/>
          <w:sz w:val="18"/>
        </w:rPr>
        <w:t>sentenced</w:t>
      </w:r>
      <w:r>
        <w:rPr>
          <w:spacing w:val="-23"/>
          <w:w w:val="105"/>
          <w:sz w:val="18"/>
        </w:rPr>
        <w:t> </w:t>
      </w:r>
      <w:r>
        <w:rPr>
          <w:spacing w:val="-2"/>
          <w:w w:val="105"/>
          <w:sz w:val="18"/>
        </w:rPr>
        <w:t>to</w:t>
      </w:r>
      <w:r>
        <w:rPr>
          <w:spacing w:val="-22"/>
          <w:w w:val="105"/>
          <w:sz w:val="18"/>
        </w:rPr>
        <w:t> </w:t>
      </w:r>
      <w:r>
        <w:rPr>
          <w:spacing w:val="-2"/>
          <w:w w:val="105"/>
          <w:sz w:val="18"/>
        </w:rPr>
        <w:t>imprisonment</w:t>
      </w:r>
      <w:r>
        <w:rPr>
          <w:spacing w:val="-16"/>
          <w:w w:val="105"/>
          <w:sz w:val="18"/>
        </w:rPr>
        <w:t> </w:t>
      </w:r>
      <w:r>
        <w:rPr>
          <w:spacing w:val="-2"/>
          <w:w w:val="105"/>
          <w:sz w:val="18"/>
        </w:rPr>
        <w:t>where</w:t>
      </w:r>
      <w:r>
        <w:rPr>
          <w:spacing w:val="-16"/>
          <w:w w:val="105"/>
          <w:sz w:val="18"/>
        </w:rPr>
        <w:t> </w:t>
      </w:r>
      <w:r>
        <w:rPr>
          <w:spacing w:val="-2"/>
          <w:w w:val="105"/>
          <w:sz w:val="18"/>
        </w:rPr>
        <w:t>he</w:t>
      </w:r>
      <w:r>
        <w:rPr>
          <w:spacing w:val="-16"/>
          <w:w w:val="105"/>
          <w:sz w:val="18"/>
        </w:rPr>
        <w:t> </w:t>
      </w:r>
      <w:r>
        <w:rPr>
          <w:spacing w:val="-2"/>
          <w:w w:val="105"/>
          <w:sz w:val="18"/>
        </w:rPr>
        <w:t>could</w:t>
      </w:r>
      <w:r>
        <w:rPr>
          <w:spacing w:val="-23"/>
          <w:w w:val="105"/>
          <w:sz w:val="18"/>
        </w:rPr>
        <w:t> </w:t>
      </w:r>
      <w:r>
        <w:rPr>
          <w:spacing w:val="-2"/>
          <w:w w:val="105"/>
          <w:sz w:val="18"/>
        </w:rPr>
        <w:t>otherwise</w:t>
      </w:r>
      <w:r>
        <w:rPr>
          <w:spacing w:val="-16"/>
          <w:w w:val="105"/>
          <w:sz w:val="18"/>
        </w:rPr>
        <w:t> </w:t>
      </w:r>
      <w:r>
        <w:rPr>
          <w:spacing w:val="-2"/>
          <w:w w:val="105"/>
          <w:sz w:val="18"/>
        </w:rPr>
        <w:t>have </w:t>
      </w:r>
      <w:r>
        <w:rPr>
          <w:w w:val="105"/>
          <w:sz w:val="18"/>
        </w:rPr>
        <w:t>been</w:t>
      </w:r>
      <w:r>
        <w:rPr>
          <w:spacing w:val="-18"/>
          <w:w w:val="105"/>
          <w:sz w:val="18"/>
        </w:rPr>
        <w:t> </w:t>
      </w:r>
      <w:r>
        <w:rPr>
          <w:w w:val="105"/>
          <w:sz w:val="18"/>
        </w:rPr>
        <w:t>sentenced</w:t>
      </w:r>
      <w:r>
        <w:rPr>
          <w:spacing w:val="-19"/>
          <w:w w:val="105"/>
          <w:sz w:val="18"/>
        </w:rPr>
        <w:t> </w:t>
      </w:r>
      <w:r>
        <w:rPr>
          <w:w w:val="105"/>
          <w:sz w:val="18"/>
        </w:rPr>
        <w:t>to</w:t>
      </w:r>
      <w:r>
        <w:rPr>
          <w:spacing w:val="-18"/>
          <w:w w:val="105"/>
          <w:sz w:val="18"/>
        </w:rPr>
        <w:t> </w:t>
      </w:r>
      <w:r>
        <w:rPr>
          <w:w w:val="105"/>
          <w:sz w:val="18"/>
        </w:rPr>
        <w:t>a</w:t>
      </w:r>
      <w:r>
        <w:rPr>
          <w:spacing w:val="-8"/>
          <w:w w:val="105"/>
          <w:sz w:val="18"/>
        </w:rPr>
        <w:t> </w:t>
      </w:r>
      <w:r>
        <w:rPr>
          <w:w w:val="105"/>
          <w:sz w:val="18"/>
        </w:rPr>
        <w:t>fine,</w:t>
      </w:r>
      <w:r>
        <w:rPr>
          <w:spacing w:val="-9"/>
          <w:w w:val="105"/>
          <w:sz w:val="18"/>
        </w:rPr>
        <w:t> </w:t>
      </w:r>
      <w:r>
        <w:rPr>
          <w:w w:val="105"/>
          <w:sz w:val="18"/>
        </w:rPr>
        <w:t>or</w:t>
      </w:r>
      <w:r>
        <w:rPr>
          <w:spacing w:val="-18"/>
          <w:w w:val="105"/>
          <w:sz w:val="18"/>
        </w:rPr>
        <w:t> </w:t>
      </w:r>
      <w:r>
        <w:rPr>
          <w:w w:val="105"/>
          <w:sz w:val="18"/>
        </w:rPr>
        <w:t>where</w:t>
      </w:r>
      <w:r>
        <w:rPr>
          <w:spacing w:val="-11"/>
          <w:w w:val="105"/>
          <w:sz w:val="18"/>
        </w:rPr>
        <w:t> </w:t>
      </w:r>
      <w:r>
        <w:rPr>
          <w:w w:val="105"/>
          <w:sz w:val="18"/>
        </w:rPr>
        <w:t>the</w:t>
      </w:r>
      <w:r>
        <w:rPr>
          <w:spacing w:val="-11"/>
          <w:w w:val="105"/>
          <w:sz w:val="18"/>
        </w:rPr>
        <w:t> </w:t>
      </w:r>
      <w:r>
        <w:rPr>
          <w:w w:val="105"/>
          <w:sz w:val="18"/>
        </w:rPr>
        <w:t>sentence</w:t>
      </w:r>
      <w:r>
        <w:rPr>
          <w:spacing w:val="-11"/>
          <w:w w:val="105"/>
          <w:sz w:val="18"/>
        </w:rPr>
        <w:t> </w:t>
      </w:r>
      <w:r>
        <w:rPr>
          <w:w w:val="105"/>
          <w:sz w:val="18"/>
        </w:rPr>
        <w:t>of</w:t>
      </w:r>
      <w:r>
        <w:rPr>
          <w:spacing w:val="-19"/>
          <w:w w:val="105"/>
          <w:sz w:val="18"/>
        </w:rPr>
        <w:t> </w:t>
      </w:r>
      <w:r>
        <w:rPr>
          <w:w w:val="105"/>
          <w:sz w:val="18"/>
        </w:rPr>
        <w:t>imprisonment</w:t>
      </w:r>
      <w:r>
        <w:rPr>
          <w:spacing w:val="-11"/>
          <w:w w:val="105"/>
          <w:sz w:val="18"/>
        </w:rPr>
        <w:t> </w:t>
      </w:r>
      <w:r>
        <w:rPr>
          <w:w w:val="105"/>
          <w:sz w:val="18"/>
        </w:rPr>
        <w:t>is </w:t>
      </w:r>
      <w:r>
        <w:rPr>
          <w:spacing w:val="-2"/>
          <w:w w:val="105"/>
          <w:sz w:val="18"/>
        </w:rPr>
        <w:t>imposed</w:t>
      </w:r>
      <w:r>
        <w:rPr>
          <w:spacing w:val="-24"/>
          <w:w w:val="105"/>
          <w:sz w:val="18"/>
        </w:rPr>
        <w:t> </w:t>
      </w:r>
      <w:r>
        <w:rPr>
          <w:spacing w:val="-2"/>
          <w:w w:val="105"/>
          <w:sz w:val="18"/>
        </w:rPr>
        <w:t>for</w:t>
      </w:r>
      <w:r>
        <w:rPr>
          <w:spacing w:val="-23"/>
          <w:w w:val="105"/>
          <w:sz w:val="18"/>
        </w:rPr>
        <w:t> </w:t>
      </w:r>
      <w:r>
        <w:rPr>
          <w:spacing w:val="-2"/>
          <w:w w:val="105"/>
          <w:sz w:val="18"/>
        </w:rPr>
        <w:t>failure</w:t>
      </w:r>
      <w:r>
        <w:rPr>
          <w:spacing w:val="-17"/>
          <w:w w:val="105"/>
          <w:sz w:val="18"/>
        </w:rPr>
        <w:t> </w:t>
      </w:r>
      <w:r>
        <w:rPr>
          <w:spacing w:val="-2"/>
          <w:w w:val="105"/>
          <w:sz w:val="18"/>
        </w:rPr>
        <w:t>to</w:t>
      </w:r>
      <w:r>
        <w:rPr>
          <w:spacing w:val="-23"/>
          <w:w w:val="105"/>
          <w:sz w:val="18"/>
        </w:rPr>
        <w:t> </w:t>
      </w:r>
      <w:r>
        <w:rPr>
          <w:spacing w:val="-2"/>
          <w:w w:val="105"/>
          <w:sz w:val="18"/>
        </w:rPr>
        <w:t>pay</w:t>
      </w:r>
      <w:r>
        <w:rPr>
          <w:spacing w:val="-15"/>
          <w:w w:val="105"/>
          <w:sz w:val="18"/>
        </w:rPr>
        <w:t> </w:t>
      </w:r>
      <w:r>
        <w:rPr>
          <w:spacing w:val="-2"/>
          <w:w w:val="105"/>
          <w:sz w:val="18"/>
        </w:rPr>
        <w:t>a</w:t>
      </w:r>
      <w:r>
        <w:rPr>
          <w:spacing w:val="-13"/>
          <w:w w:val="105"/>
          <w:sz w:val="18"/>
        </w:rPr>
        <w:t> </w:t>
      </w:r>
      <w:r>
        <w:rPr>
          <w:spacing w:val="-2"/>
          <w:w w:val="105"/>
          <w:sz w:val="18"/>
        </w:rPr>
        <w:t>fine</w:t>
      </w:r>
      <w:r>
        <w:rPr>
          <w:spacing w:val="-17"/>
          <w:w w:val="105"/>
          <w:sz w:val="18"/>
        </w:rPr>
        <w:t> </w:t>
      </w:r>
      <w:r>
        <w:rPr>
          <w:spacing w:val="-2"/>
          <w:w w:val="105"/>
          <w:sz w:val="18"/>
        </w:rPr>
        <w:t>or</w:t>
      </w:r>
      <w:r>
        <w:rPr>
          <w:spacing w:val="-23"/>
          <w:w w:val="105"/>
          <w:sz w:val="18"/>
        </w:rPr>
        <w:t> </w:t>
      </w:r>
      <w:r>
        <w:rPr>
          <w:spacing w:val="-2"/>
          <w:w w:val="105"/>
          <w:sz w:val="18"/>
        </w:rPr>
        <w:t>ordered,</w:t>
      </w:r>
      <w:r>
        <w:rPr>
          <w:spacing w:val="-15"/>
          <w:w w:val="105"/>
          <w:sz w:val="18"/>
        </w:rPr>
        <w:t> </w:t>
      </w:r>
      <w:r>
        <w:rPr>
          <w:spacing w:val="-2"/>
          <w:w w:val="105"/>
          <w:sz w:val="18"/>
        </w:rPr>
        <w:t>such</w:t>
      </w:r>
      <w:r>
        <w:rPr>
          <w:spacing w:val="-23"/>
          <w:w w:val="105"/>
          <w:sz w:val="18"/>
        </w:rPr>
        <w:t> </w:t>
      </w:r>
      <w:r>
        <w:rPr>
          <w:spacing w:val="-2"/>
          <w:w w:val="105"/>
          <w:sz w:val="18"/>
        </w:rPr>
        <w:t>period</w:t>
      </w:r>
      <w:r>
        <w:rPr>
          <w:spacing w:val="-23"/>
          <w:w w:val="105"/>
          <w:sz w:val="18"/>
        </w:rPr>
        <w:t> </w:t>
      </w:r>
      <w:r>
        <w:rPr>
          <w:spacing w:val="-2"/>
          <w:w w:val="105"/>
          <w:sz w:val="18"/>
        </w:rPr>
        <w:t>of</w:t>
      </w:r>
      <w:r>
        <w:rPr>
          <w:spacing w:val="-24"/>
          <w:w w:val="105"/>
          <w:sz w:val="18"/>
        </w:rPr>
        <w:t> </w:t>
      </w:r>
      <w:r>
        <w:rPr>
          <w:spacing w:val="-2"/>
          <w:w w:val="105"/>
          <w:sz w:val="18"/>
        </w:rPr>
        <w:t>imprisonment </w:t>
      </w:r>
      <w:r>
        <w:rPr>
          <w:w w:val="105"/>
          <w:sz w:val="18"/>
        </w:rPr>
        <w:t>shall</w:t>
      </w:r>
      <w:r>
        <w:rPr>
          <w:spacing w:val="-1"/>
          <w:w w:val="105"/>
          <w:sz w:val="18"/>
        </w:rPr>
        <w:t> </w:t>
      </w:r>
      <w:r>
        <w:rPr>
          <w:w w:val="105"/>
          <w:sz w:val="18"/>
        </w:rPr>
        <w:t>not be taken</w:t>
      </w:r>
      <w:r>
        <w:rPr>
          <w:spacing w:val="-1"/>
          <w:w w:val="105"/>
          <w:sz w:val="18"/>
        </w:rPr>
        <w:t> </w:t>
      </w:r>
      <w:r>
        <w:rPr>
          <w:w w:val="105"/>
          <w:sz w:val="18"/>
        </w:rPr>
        <w:t>into</w:t>
      </w:r>
      <w:r>
        <w:rPr>
          <w:spacing w:val="-1"/>
          <w:w w:val="105"/>
          <w:sz w:val="18"/>
        </w:rPr>
        <w:t> </w:t>
      </w:r>
      <w:r>
        <w:rPr>
          <w:w w:val="105"/>
          <w:sz w:val="18"/>
        </w:rPr>
        <w:t>account.</w:t>
      </w:r>
    </w:p>
    <w:p>
      <w:pPr>
        <w:pStyle w:val="ListParagraph"/>
        <w:numPr>
          <w:ilvl w:val="1"/>
          <w:numId w:val="2"/>
        </w:numPr>
        <w:tabs>
          <w:tab w:pos="909" w:val="left" w:leader="none"/>
          <w:tab w:pos="911" w:val="left" w:leader="none"/>
        </w:tabs>
        <w:spacing w:line="232" w:lineRule="auto" w:before="3" w:after="0"/>
        <w:ind w:left="911" w:right="1252" w:hanging="204"/>
        <w:jc w:val="left"/>
        <w:rPr>
          <w:sz w:val="18"/>
        </w:rPr>
      </w:pPr>
      <w:r>
        <w:rPr>
          <w:sz w:val="18"/>
        </w:rPr>
        <w:t>In</w:t>
      </w:r>
      <w:r>
        <w:rPr>
          <w:spacing w:val="-8"/>
          <w:sz w:val="18"/>
        </w:rPr>
        <w:t> </w:t>
      </w:r>
      <w:r>
        <w:rPr>
          <w:sz w:val="18"/>
        </w:rPr>
        <w:t>paragraph</w:t>
      </w:r>
      <w:r>
        <w:rPr>
          <w:spacing w:val="-8"/>
          <w:sz w:val="18"/>
        </w:rPr>
        <w:t> </w:t>
      </w:r>
      <w:r>
        <w:rPr>
          <w:sz w:val="18"/>
        </w:rPr>
        <w:t>(f) of</w:t>
      </w:r>
      <w:r>
        <w:rPr>
          <w:spacing w:val="-9"/>
          <w:sz w:val="18"/>
        </w:rPr>
        <w:t> </w:t>
      </w:r>
      <w:r>
        <w:rPr>
          <w:sz w:val="18"/>
        </w:rPr>
        <w:t>subarticle (2) of</w:t>
      </w:r>
      <w:r>
        <w:rPr>
          <w:spacing w:val="-9"/>
          <w:sz w:val="18"/>
        </w:rPr>
        <w:t> </w:t>
      </w:r>
      <w:r>
        <w:rPr>
          <w:sz w:val="18"/>
        </w:rPr>
        <w:t>this Article "Government contract"</w:t>
      </w:r>
      <w:r>
        <w:rPr>
          <w:spacing w:val="-7"/>
          <w:sz w:val="18"/>
        </w:rPr>
        <w:t> </w:t>
      </w:r>
      <w:r>
        <w:rPr>
          <w:sz w:val="18"/>
        </w:rPr>
        <w:t>means any </w:t>
      </w:r>
      <w:r>
        <w:rPr>
          <w:spacing w:val="-4"/>
          <w:w w:val="110"/>
          <w:sz w:val="18"/>
        </w:rPr>
        <w:t>contractual</w:t>
      </w:r>
      <w:r>
        <w:rPr>
          <w:spacing w:val="-20"/>
          <w:w w:val="110"/>
          <w:sz w:val="18"/>
        </w:rPr>
        <w:t> </w:t>
      </w:r>
      <w:r>
        <w:rPr>
          <w:spacing w:val="-4"/>
          <w:w w:val="110"/>
          <w:sz w:val="18"/>
        </w:rPr>
        <w:t>agreement</w:t>
      </w:r>
      <w:r>
        <w:rPr>
          <w:spacing w:val="-13"/>
          <w:w w:val="110"/>
          <w:sz w:val="18"/>
        </w:rPr>
        <w:t> </w:t>
      </w:r>
      <w:r>
        <w:rPr>
          <w:spacing w:val="-4"/>
          <w:w w:val="110"/>
          <w:sz w:val="18"/>
        </w:rPr>
        <w:t>in</w:t>
      </w:r>
      <w:r>
        <w:rPr>
          <w:spacing w:val="-20"/>
          <w:w w:val="110"/>
          <w:sz w:val="18"/>
        </w:rPr>
        <w:t> </w:t>
      </w:r>
      <w:r>
        <w:rPr>
          <w:spacing w:val="-4"/>
          <w:w w:val="110"/>
          <w:sz w:val="18"/>
        </w:rPr>
        <w:t>which</w:t>
      </w:r>
      <w:r>
        <w:rPr>
          <w:spacing w:val="-20"/>
          <w:w w:val="110"/>
          <w:sz w:val="18"/>
        </w:rPr>
        <w:t> </w:t>
      </w:r>
      <w:r>
        <w:rPr>
          <w:spacing w:val="-4"/>
          <w:w w:val="110"/>
          <w:sz w:val="18"/>
        </w:rPr>
        <w:t>one</w:t>
      </w:r>
      <w:r>
        <w:rPr>
          <w:spacing w:val="-13"/>
          <w:w w:val="110"/>
          <w:sz w:val="18"/>
        </w:rPr>
        <w:t> </w:t>
      </w:r>
      <w:r>
        <w:rPr>
          <w:spacing w:val="-4"/>
          <w:w w:val="110"/>
          <w:sz w:val="18"/>
        </w:rPr>
        <w:t>of</w:t>
      </w:r>
      <w:r>
        <w:rPr>
          <w:spacing w:val="-21"/>
          <w:w w:val="110"/>
          <w:sz w:val="18"/>
        </w:rPr>
        <w:t> </w:t>
      </w:r>
      <w:r>
        <w:rPr>
          <w:spacing w:val="-4"/>
          <w:w w:val="110"/>
          <w:sz w:val="18"/>
        </w:rPr>
        <w:t>the</w:t>
      </w:r>
      <w:r>
        <w:rPr>
          <w:spacing w:val="-13"/>
          <w:w w:val="110"/>
          <w:sz w:val="18"/>
        </w:rPr>
        <w:t> </w:t>
      </w:r>
      <w:r>
        <w:rPr>
          <w:spacing w:val="-4"/>
          <w:w w:val="110"/>
          <w:sz w:val="18"/>
        </w:rPr>
        <w:t>parties</w:t>
      </w:r>
      <w:r>
        <w:rPr>
          <w:spacing w:val="-9"/>
          <w:w w:val="110"/>
          <w:sz w:val="18"/>
        </w:rPr>
        <w:t> </w:t>
      </w:r>
      <w:r>
        <w:rPr>
          <w:spacing w:val="-4"/>
          <w:w w:val="110"/>
          <w:sz w:val="18"/>
        </w:rPr>
        <w:t>is</w:t>
      </w:r>
      <w:r>
        <w:rPr>
          <w:spacing w:val="-9"/>
          <w:w w:val="110"/>
          <w:sz w:val="18"/>
        </w:rPr>
        <w:t> </w:t>
      </w:r>
      <w:r>
        <w:rPr>
          <w:spacing w:val="-4"/>
          <w:w w:val="110"/>
          <w:sz w:val="18"/>
        </w:rPr>
        <w:t>the</w:t>
      </w:r>
      <w:r>
        <w:rPr>
          <w:spacing w:val="-13"/>
          <w:w w:val="110"/>
          <w:sz w:val="18"/>
        </w:rPr>
        <w:t> </w:t>
      </w:r>
      <w:r>
        <w:rPr>
          <w:spacing w:val="-4"/>
          <w:w w:val="110"/>
          <w:sz w:val="18"/>
        </w:rPr>
        <w:t>Govemment</w:t>
      </w:r>
      <w:r>
        <w:rPr>
          <w:spacing w:val="-13"/>
          <w:w w:val="110"/>
          <w:sz w:val="18"/>
        </w:rPr>
        <w:t> </w:t>
      </w:r>
      <w:r>
        <w:rPr>
          <w:spacing w:val="-4"/>
          <w:w w:val="110"/>
          <w:sz w:val="18"/>
        </w:rPr>
        <w:t>of</w:t>
      </w:r>
      <w:r>
        <w:rPr>
          <w:spacing w:val="-21"/>
          <w:w w:val="110"/>
          <w:sz w:val="18"/>
        </w:rPr>
        <w:t> </w:t>
      </w:r>
      <w:r>
        <w:rPr>
          <w:spacing w:val="-4"/>
          <w:w w:val="110"/>
          <w:sz w:val="18"/>
        </w:rPr>
        <w:t>the United</w:t>
      </w:r>
      <w:r>
        <w:rPr>
          <w:spacing w:val="-20"/>
          <w:w w:val="110"/>
          <w:sz w:val="18"/>
        </w:rPr>
        <w:t> </w:t>
      </w:r>
      <w:r>
        <w:rPr>
          <w:spacing w:val="-4"/>
          <w:w w:val="110"/>
          <w:sz w:val="18"/>
        </w:rPr>
        <w:t>Republic,</w:t>
      </w:r>
      <w:r>
        <w:rPr>
          <w:spacing w:val="-9"/>
          <w:w w:val="110"/>
          <w:sz w:val="18"/>
        </w:rPr>
        <w:t> </w:t>
      </w:r>
      <w:r>
        <w:rPr>
          <w:spacing w:val="-4"/>
          <w:w w:val="110"/>
          <w:sz w:val="18"/>
        </w:rPr>
        <w:t>or</w:t>
      </w:r>
      <w:r>
        <w:rPr>
          <w:spacing w:val="-18"/>
          <w:w w:val="110"/>
          <w:sz w:val="18"/>
        </w:rPr>
        <w:t> </w:t>
      </w:r>
      <w:r>
        <w:rPr>
          <w:spacing w:val="-4"/>
          <w:w w:val="110"/>
          <w:sz w:val="18"/>
        </w:rPr>
        <w:t>the</w:t>
      </w:r>
      <w:r>
        <w:rPr>
          <w:spacing w:val="-11"/>
          <w:w w:val="110"/>
          <w:sz w:val="18"/>
        </w:rPr>
        <w:t> </w:t>
      </w:r>
      <w:r>
        <w:rPr>
          <w:spacing w:val="-4"/>
          <w:w w:val="110"/>
          <w:sz w:val="18"/>
        </w:rPr>
        <w:t>Revolutionary</w:t>
      </w:r>
      <w:r>
        <w:rPr>
          <w:spacing w:val="-9"/>
          <w:w w:val="110"/>
          <w:sz w:val="18"/>
        </w:rPr>
        <w:t> </w:t>
      </w:r>
      <w:r>
        <w:rPr>
          <w:spacing w:val="-4"/>
          <w:w w:val="110"/>
          <w:sz w:val="18"/>
        </w:rPr>
        <w:t>Govemment</w:t>
      </w:r>
      <w:r>
        <w:rPr>
          <w:spacing w:val="-11"/>
          <w:w w:val="110"/>
          <w:sz w:val="18"/>
        </w:rPr>
        <w:t> </w:t>
      </w:r>
      <w:r>
        <w:rPr>
          <w:spacing w:val="-4"/>
          <w:w w:val="110"/>
          <w:sz w:val="18"/>
        </w:rPr>
        <w:t>of</w:t>
      </w:r>
      <w:r>
        <w:rPr>
          <w:spacing w:val="-20"/>
          <w:w w:val="110"/>
          <w:sz w:val="18"/>
        </w:rPr>
        <w:t> </w:t>
      </w:r>
      <w:r>
        <w:rPr>
          <w:spacing w:val="-4"/>
          <w:w w:val="110"/>
          <w:sz w:val="18"/>
        </w:rPr>
        <w:t>Zanzibar</w:t>
      </w:r>
      <w:r>
        <w:rPr>
          <w:spacing w:val="-18"/>
          <w:w w:val="110"/>
          <w:sz w:val="18"/>
        </w:rPr>
        <w:t> </w:t>
      </w:r>
      <w:r>
        <w:rPr>
          <w:spacing w:val="-4"/>
          <w:w w:val="110"/>
          <w:sz w:val="18"/>
        </w:rPr>
        <w:t>or</w:t>
      </w:r>
      <w:r>
        <w:rPr>
          <w:spacing w:val="-18"/>
          <w:w w:val="110"/>
          <w:sz w:val="18"/>
        </w:rPr>
        <w:t> </w:t>
      </w:r>
      <w:r>
        <w:rPr>
          <w:spacing w:val="-4"/>
          <w:w w:val="110"/>
          <w:sz w:val="18"/>
        </w:rPr>
        <w:t>any </w:t>
      </w:r>
      <w:r>
        <w:rPr>
          <w:sz w:val="18"/>
        </w:rPr>
        <w:t>department of</w:t>
      </w:r>
      <w:r>
        <w:rPr>
          <w:spacing w:val="-3"/>
          <w:sz w:val="18"/>
        </w:rPr>
        <w:t> </w:t>
      </w:r>
      <w:r>
        <w:rPr>
          <w:sz w:val="18"/>
        </w:rPr>
        <w:t>that Government or</w:t>
      </w:r>
      <w:r>
        <w:rPr>
          <w:spacing w:val="-2"/>
          <w:sz w:val="18"/>
        </w:rPr>
        <w:t> </w:t>
      </w:r>
      <w:r>
        <w:rPr>
          <w:sz w:val="18"/>
        </w:rPr>
        <w:t>any officer</w:t>
      </w:r>
      <w:r>
        <w:rPr>
          <w:spacing w:val="-2"/>
          <w:sz w:val="18"/>
        </w:rPr>
        <w:t> </w:t>
      </w:r>
      <w:r>
        <w:rPr>
          <w:sz w:val="18"/>
        </w:rPr>
        <w:t>of</w:t>
      </w:r>
      <w:r>
        <w:rPr>
          <w:spacing w:val="-3"/>
          <w:sz w:val="18"/>
        </w:rPr>
        <w:t> </w:t>
      </w:r>
      <w:r>
        <w:rPr>
          <w:sz w:val="18"/>
        </w:rPr>
        <w:t>the Government who</w:t>
      </w:r>
      <w:r>
        <w:rPr>
          <w:spacing w:val="-2"/>
          <w:sz w:val="18"/>
        </w:rPr>
        <w:t> </w:t>
      </w:r>
      <w:r>
        <w:rPr>
          <w:sz w:val="18"/>
        </w:rPr>
        <w:t>has taken </w:t>
      </w:r>
      <w:r>
        <w:rPr>
          <w:w w:val="110"/>
          <w:sz w:val="18"/>
        </w:rPr>
        <w:t>part</w:t>
      </w:r>
      <w:r>
        <w:rPr>
          <w:spacing w:val="-19"/>
          <w:w w:val="110"/>
          <w:sz w:val="18"/>
        </w:rPr>
        <w:t> </w:t>
      </w:r>
      <w:r>
        <w:rPr>
          <w:w w:val="110"/>
          <w:sz w:val="18"/>
        </w:rPr>
        <w:t>on</w:t>
      </w:r>
      <w:r>
        <w:rPr>
          <w:spacing w:val="-25"/>
          <w:w w:val="110"/>
          <w:sz w:val="18"/>
        </w:rPr>
        <w:t> </w:t>
      </w:r>
      <w:r>
        <w:rPr>
          <w:w w:val="110"/>
          <w:sz w:val="18"/>
        </w:rPr>
        <w:t>behalf</w:t>
      </w:r>
      <w:r>
        <w:rPr>
          <w:spacing w:val="-26"/>
          <w:w w:val="110"/>
          <w:sz w:val="18"/>
        </w:rPr>
        <w:t> </w:t>
      </w:r>
      <w:r>
        <w:rPr>
          <w:w w:val="110"/>
          <w:sz w:val="18"/>
        </w:rPr>
        <w:t>of</w:t>
      </w:r>
      <w:r>
        <w:rPr>
          <w:spacing w:val="-26"/>
          <w:w w:val="110"/>
          <w:sz w:val="18"/>
        </w:rPr>
        <w:t> </w:t>
      </w:r>
      <w:r>
        <w:rPr>
          <w:w w:val="110"/>
          <w:sz w:val="18"/>
        </w:rPr>
        <w:t>the</w:t>
      </w:r>
      <w:r>
        <w:rPr>
          <w:spacing w:val="-19"/>
          <w:w w:val="110"/>
          <w:sz w:val="18"/>
        </w:rPr>
        <w:t> </w:t>
      </w:r>
      <w:r>
        <w:rPr>
          <w:w w:val="110"/>
          <w:sz w:val="18"/>
        </w:rPr>
        <w:t>Government.</w:t>
      </w:r>
    </w:p>
    <w:p>
      <w:pPr>
        <w:pStyle w:val="ListParagraph"/>
        <w:numPr>
          <w:ilvl w:val="1"/>
          <w:numId w:val="2"/>
        </w:numPr>
        <w:tabs>
          <w:tab w:pos="910" w:val="left" w:leader="none"/>
        </w:tabs>
        <w:spacing w:line="213" w:lineRule="exact" w:before="0" w:after="0"/>
        <w:ind w:left="910" w:right="0" w:hanging="202"/>
        <w:jc w:val="left"/>
        <w:rPr>
          <w:sz w:val="18"/>
        </w:rPr>
      </w:pPr>
      <w:r>
        <w:rPr>
          <w:sz w:val="18"/>
        </w:rPr>
        <w:t>[Subarticles</w:t>
      </w:r>
      <w:r>
        <w:rPr>
          <w:spacing w:val="-4"/>
          <w:sz w:val="18"/>
        </w:rPr>
        <w:t> </w:t>
      </w:r>
      <w:r>
        <w:rPr>
          <w:sz w:val="18"/>
        </w:rPr>
        <w:t>(9),</w:t>
      </w:r>
      <w:r>
        <w:rPr>
          <w:spacing w:val="-5"/>
          <w:sz w:val="18"/>
        </w:rPr>
        <w:t> </w:t>
      </w:r>
      <w:r>
        <w:rPr>
          <w:sz w:val="18"/>
        </w:rPr>
        <w:t>(10),</w:t>
      </w:r>
      <w:r>
        <w:rPr>
          <w:spacing w:val="-5"/>
          <w:sz w:val="18"/>
        </w:rPr>
        <w:t> </w:t>
      </w:r>
      <w:r>
        <w:rPr>
          <w:sz w:val="18"/>
        </w:rPr>
        <w:t>(11)</w:t>
      </w:r>
      <w:r>
        <w:rPr>
          <w:spacing w:val="-7"/>
          <w:sz w:val="18"/>
        </w:rPr>
        <w:t> </w:t>
      </w:r>
      <w:r>
        <w:rPr>
          <w:sz w:val="18"/>
        </w:rPr>
        <w:t>and</w:t>
      </w:r>
      <w:r>
        <w:rPr>
          <w:spacing w:val="-15"/>
          <w:sz w:val="18"/>
        </w:rPr>
        <w:t> </w:t>
      </w:r>
      <w:r>
        <w:rPr>
          <w:sz w:val="18"/>
        </w:rPr>
        <w:t>(12)</w:t>
      </w:r>
      <w:r>
        <w:rPr>
          <w:spacing w:val="-7"/>
          <w:sz w:val="18"/>
        </w:rPr>
        <w:t> </w:t>
      </w:r>
      <w:r>
        <w:rPr>
          <w:sz w:val="18"/>
        </w:rPr>
        <w:t>are</w:t>
      </w:r>
      <w:r>
        <w:rPr>
          <w:spacing w:val="-8"/>
          <w:sz w:val="18"/>
        </w:rPr>
        <w:t> </w:t>
      </w:r>
      <w:r>
        <w:rPr>
          <w:sz w:val="18"/>
        </w:rPr>
        <w:t>repealed</w:t>
      </w:r>
      <w:r>
        <w:rPr>
          <w:spacing w:val="-15"/>
          <w:sz w:val="18"/>
        </w:rPr>
        <w:t> </w:t>
      </w:r>
      <w:r>
        <w:rPr>
          <w:sz w:val="18"/>
        </w:rPr>
        <w:t>by</w:t>
      </w:r>
      <w:r>
        <w:rPr>
          <w:spacing w:val="-5"/>
          <w:sz w:val="18"/>
        </w:rPr>
        <w:t> </w:t>
      </w:r>
      <w:r>
        <w:rPr>
          <w:sz w:val="18"/>
        </w:rPr>
        <w:t>Act</w:t>
      </w:r>
      <w:r>
        <w:rPr>
          <w:spacing w:val="-7"/>
          <w:sz w:val="18"/>
        </w:rPr>
        <w:t> </w:t>
      </w:r>
      <w:r>
        <w:rPr>
          <w:sz w:val="18"/>
        </w:rPr>
        <w:t>No.</w:t>
      </w:r>
      <w:r>
        <w:rPr>
          <w:spacing w:val="-5"/>
          <w:sz w:val="18"/>
        </w:rPr>
        <w:t> </w:t>
      </w:r>
      <w:r>
        <w:rPr>
          <w:sz w:val="18"/>
        </w:rPr>
        <w:t>4</w:t>
      </w:r>
      <w:r>
        <w:rPr>
          <w:spacing w:val="-3"/>
          <w:sz w:val="18"/>
        </w:rPr>
        <w:t> </w:t>
      </w:r>
      <w:r>
        <w:rPr>
          <w:sz w:val="18"/>
        </w:rPr>
        <w:t>of</w:t>
      </w:r>
      <w:r>
        <w:rPr>
          <w:spacing w:val="-16"/>
          <w:sz w:val="18"/>
        </w:rPr>
        <w:t> </w:t>
      </w:r>
      <w:r>
        <w:rPr>
          <w:sz w:val="18"/>
        </w:rPr>
        <w:t>1992</w:t>
      </w:r>
      <w:r>
        <w:rPr>
          <w:spacing w:val="-3"/>
          <w:sz w:val="18"/>
        </w:rPr>
        <w:t> </w:t>
      </w:r>
      <w:r>
        <w:rPr>
          <w:spacing w:val="-2"/>
          <w:sz w:val="18"/>
        </w:rPr>
        <w:t>Art.19(d)]</w:t>
      </w:r>
    </w:p>
    <w:p>
      <w:pPr>
        <w:pStyle w:val="ListParagraph"/>
        <w:numPr>
          <w:ilvl w:val="1"/>
          <w:numId w:val="2"/>
        </w:numPr>
        <w:tabs>
          <w:tab w:pos="908" w:val="left" w:leader="none"/>
          <w:tab w:pos="911" w:val="left" w:leader="none"/>
        </w:tabs>
        <w:spacing w:line="232" w:lineRule="auto" w:before="3" w:after="0"/>
        <w:ind w:left="911" w:right="1328" w:hanging="317"/>
        <w:jc w:val="left"/>
        <w:rPr>
          <w:sz w:val="18"/>
        </w:rPr>
      </w:pPr>
      <w:r>
        <w:rPr>
          <w:spacing w:val="-4"/>
          <w:w w:val="110"/>
          <w:sz w:val="18"/>
        </w:rPr>
        <w:t>For</w:t>
      </w:r>
      <w:r>
        <w:rPr>
          <w:spacing w:val="-23"/>
          <w:w w:val="110"/>
          <w:sz w:val="18"/>
        </w:rPr>
        <w:t> </w:t>
      </w:r>
      <w:r>
        <w:rPr>
          <w:spacing w:val="-4"/>
          <w:w w:val="110"/>
          <w:sz w:val="18"/>
        </w:rPr>
        <w:t>the</w:t>
      </w:r>
      <w:r>
        <w:rPr>
          <w:spacing w:val="-16"/>
          <w:w w:val="110"/>
          <w:sz w:val="18"/>
        </w:rPr>
        <w:t> </w:t>
      </w:r>
      <w:r>
        <w:rPr>
          <w:spacing w:val="-4"/>
          <w:w w:val="110"/>
          <w:sz w:val="18"/>
        </w:rPr>
        <w:t>purposes</w:t>
      </w:r>
      <w:r>
        <w:rPr>
          <w:spacing w:val="-13"/>
          <w:w w:val="110"/>
          <w:sz w:val="18"/>
        </w:rPr>
        <w:t> </w:t>
      </w:r>
      <w:r>
        <w:rPr>
          <w:spacing w:val="-4"/>
          <w:w w:val="110"/>
          <w:sz w:val="18"/>
        </w:rPr>
        <w:t>of</w:t>
      </w:r>
      <w:r>
        <w:rPr>
          <w:spacing w:val="-24"/>
          <w:w w:val="110"/>
          <w:sz w:val="18"/>
        </w:rPr>
        <w:t> </w:t>
      </w:r>
      <w:r>
        <w:rPr>
          <w:spacing w:val="-4"/>
          <w:w w:val="110"/>
          <w:sz w:val="18"/>
        </w:rPr>
        <w:t>interpretation</w:t>
      </w:r>
      <w:r>
        <w:rPr>
          <w:spacing w:val="-23"/>
          <w:w w:val="110"/>
          <w:sz w:val="18"/>
        </w:rPr>
        <w:t> </w:t>
      </w:r>
      <w:r>
        <w:rPr>
          <w:spacing w:val="-4"/>
          <w:w w:val="110"/>
          <w:sz w:val="18"/>
        </w:rPr>
        <w:t>of</w:t>
      </w:r>
      <w:r>
        <w:rPr>
          <w:spacing w:val="-24"/>
          <w:w w:val="110"/>
          <w:sz w:val="18"/>
        </w:rPr>
        <w:t> </w:t>
      </w:r>
      <w:r>
        <w:rPr>
          <w:spacing w:val="-4"/>
          <w:w w:val="110"/>
          <w:sz w:val="18"/>
        </w:rPr>
        <w:t>the</w:t>
      </w:r>
      <w:r>
        <w:rPr>
          <w:spacing w:val="-16"/>
          <w:w w:val="110"/>
          <w:sz w:val="18"/>
        </w:rPr>
        <w:t> </w:t>
      </w:r>
      <w:r>
        <w:rPr>
          <w:spacing w:val="-4"/>
          <w:w w:val="110"/>
          <w:sz w:val="18"/>
        </w:rPr>
        <w:t>qualifications</w:t>
      </w:r>
      <w:r>
        <w:rPr>
          <w:spacing w:val="-13"/>
          <w:w w:val="110"/>
          <w:sz w:val="18"/>
        </w:rPr>
        <w:t> </w:t>
      </w:r>
      <w:r>
        <w:rPr>
          <w:spacing w:val="-4"/>
          <w:w w:val="110"/>
          <w:sz w:val="18"/>
        </w:rPr>
        <w:t>for</w:t>
      </w:r>
      <w:r>
        <w:rPr>
          <w:spacing w:val="-23"/>
          <w:w w:val="110"/>
          <w:sz w:val="18"/>
        </w:rPr>
        <w:t> </w:t>
      </w:r>
      <w:r>
        <w:rPr>
          <w:spacing w:val="-4"/>
          <w:w w:val="110"/>
          <w:sz w:val="18"/>
        </w:rPr>
        <w:t>election</w:t>
      </w:r>
      <w:r>
        <w:rPr>
          <w:spacing w:val="-23"/>
          <w:w w:val="110"/>
          <w:sz w:val="18"/>
        </w:rPr>
        <w:t> </w:t>
      </w:r>
      <w:r>
        <w:rPr>
          <w:spacing w:val="-4"/>
          <w:w w:val="110"/>
          <w:sz w:val="18"/>
        </w:rPr>
        <w:t>contained</w:t>
      </w:r>
      <w:r>
        <w:rPr>
          <w:spacing w:val="-24"/>
          <w:w w:val="110"/>
          <w:sz w:val="18"/>
        </w:rPr>
        <w:t> </w:t>
      </w:r>
      <w:r>
        <w:rPr>
          <w:spacing w:val="-4"/>
          <w:w w:val="110"/>
          <w:sz w:val="18"/>
        </w:rPr>
        <w:t>in </w:t>
      </w:r>
      <w:r>
        <w:rPr>
          <w:spacing w:val="-2"/>
          <w:w w:val="110"/>
          <w:sz w:val="18"/>
        </w:rPr>
        <w:t>the</w:t>
      </w:r>
      <w:r>
        <w:rPr>
          <w:spacing w:val="-17"/>
          <w:w w:val="110"/>
          <w:sz w:val="18"/>
        </w:rPr>
        <w:t> </w:t>
      </w:r>
      <w:r>
        <w:rPr>
          <w:spacing w:val="-2"/>
          <w:w w:val="110"/>
          <w:sz w:val="18"/>
        </w:rPr>
        <w:t>following</w:t>
      </w:r>
      <w:r>
        <w:rPr>
          <w:spacing w:val="-14"/>
          <w:w w:val="110"/>
          <w:sz w:val="18"/>
        </w:rPr>
        <w:t> </w:t>
      </w:r>
      <w:r>
        <w:rPr>
          <w:spacing w:val="-2"/>
          <w:w w:val="110"/>
          <w:sz w:val="18"/>
        </w:rPr>
        <w:t>Articles</w:t>
      </w:r>
      <w:r>
        <w:rPr>
          <w:spacing w:val="-13"/>
          <w:w w:val="110"/>
          <w:sz w:val="18"/>
        </w:rPr>
        <w:t> </w:t>
      </w:r>
      <w:r>
        <w:rPr>
          <w:spacing w:val="-2"/>
          <w:w w:val="110"/>
          <w:sz w:val="18"/>
        </w:rPr>
        <w:t>whenever</w:t>
      </w:r>
      <w:r>
        <w:rPr>
          <w:spacing w:val="-23"/>
          <w:w w:val="110"/>
          <w:sz w:val="18"/>
        </w:rPr>
        <w:t> </w:t>
      </w:r>
      <w:r>
        <w:rPr>
          <w:spacing w:val="-2"/>
          <w:w w:val="110"/>
          <w:sz w:val="18"/>
        </w:rPr>
        <w:t>it</w:t>
      </w:r>
      <w:r>
        <w:rPr>
          <w:spacing w:val="-17"/>
          <w:w w:val="110"/>
          <w:sz w:val="18"/>
        </w:rPr>
        <w:t> </w:t>
      </w:r>
      <w:r>
        <w:rPr>
          <w:spacing w:val="-2"/>
          <w:w w:val="110"/>
          <w:sz w:val="18"/>
        </w:rPr>
        <w:t>is</w:t>
      </w:r>
      <w:r>
        <w:rPr>
          <w:spacing w:val="-13"/>
          <w:w w:val="110"/>
          <w:sz w:val="18"/>
        </w:rPr>
        <w:t> </w:t>
      </w:r>
      <w:r>
        <w:rPr>
          <w:spacing w:val="-2"/>
          <w:w w:val="110"/>
          <w:sz w:val="18"/>
        </w:rPr>
        <w:t>stated</w:t>
      </w:r>
      <w:r>
        <w:rPr>
          <w:spacing w:val="-24"/>
          <w:w w:val="110"/>
          <w:sz w:val="18"/>
        </w:rPr>
        <w:t> </w:t>
      </w:r>
      <w:r>
        <w:rPr>
          <w:spacing w:val="-2"/>
          <w:w w:val="110"/>
          <w:sz w:val="18"/>
        </w:rPr>
        <w:t>in</w:t>
      </w:r>
      <w:r>
        <w:rPr>
          <w:spacing w:val="-23"/>
          <w:w w:val="110"/>
          <w:sz w:val="18"/>
        </w:rPr>
        <w:t> </w:t>
      </w:r>
      <w:r>
        <w:rPr>
          <w:spacing w:val="-2"/>
          <w:w w:val="110"/>
          <w:sz w:val="18"/>
        </w:rPr>
        <w:t>this</w:t>
      </w:r>
      <w:r>
        <w:rPr>
          <w:spacing w:val="-13"/>
          <w:w w:val="110"/>
          <w:sz w:val="18"/>
        </w:rPr>
        <w:t> </w:t>
      </w:r>
      <w:r>
        <w:rPr>
          <w:spacing w:val="-2"/>
          <w:w w:val="110"/>
          <w:sz w:val="18"/>
        </w:rPr>
        <w:t>Constitution</w:t>
      </w:r>
      <w:r>
        <w:rPr>
          <w:spacing w:val="-23"/>
          <w:w w:val="110"/>
          <w:sz w:val="18"/>
        </w:rPr>
        <w:t> </w:t>
      </w:r>
      <w:r>
        <w:rPr>
          <w:spacing w:val="-2"/>
          <w:w w:val="110"/>
          <w:sz w:val="18"/>
        </w:rPr>
        <w:t>that</w:t>
      </w:r>
      <w:r>
        <w:rPr>
          <w:spacing w:val="-17"/>
          <w:w w:val="110"/>
          <w:sz w:val="18"/>
        </w:rPr>
        <w:t> </w:t>
      </w:r>
      <w:r>
        <w:rPr>
          <w:spacing w:val="-2"/>
          <w:w w:val="110"/>
          <w:sz w:val="18"/>
        </w:rPr>
        <w:t>the </w:t>
      </w:r>
      <w:r>
        <w:rPr>
          <w:spacing w:val="-4"/>
          <w:w w:val="110"/>
          <w:sz w:val="18"/>
        </w:rPr>
        <w:t>implementation</w:t>
      </w:r>
      <w:r>
        <w:rPr>
          <w:spacing w:val="-21"/>
          <w:w w:val="110"/>
          <w:sz w:val="18"/>
        </w:rPr>
        <w:t> </w:t>
      </w:r>
      <w:r>
        <w:rPr>
          <w:spacing w:val="-4"/>
          <w:w w:val="110"/>
          <w:sz w:val="18"/>
        </w:rPr>
        <w:t>of</w:t>
      </w:r>
      <w:r>
        <w:rPr>
          <w:spacing w:val="-22"/>
          <w:w w:val="110"/>
          <w:sz w:val="18"/>
        </w:rPr>
        <w:t> </w:t>
      </w:r>
      <w:r>
        <w:rPr>
          <w:spacing w:val="-4"/>
          <w:w w:val="110"/>
          <w:sz w:val="18"/>
        </w:rPr>
        <w:t>any</w:t>
      </w:r>
      <w:r>
        <w:rPr>
          <w:spacing w:val="-12"/>
          <w:w w:val="110"/>
          <w:sz w:val="18"/>
        </w:rPr>
        <w:t> </w:t>
      </w:r>
      <w:r>
        <w:rPr>
          <w:spacing w:val="-4"/>
          <w:w w:val="110"/>
          <w:sz w:val="18"/>
        </w:rPr>
        <w:t>matter</w:t>
      </w:r>
      <w:r>
        <w:rPr>
          <w:spacing w:val="-21"/>
          <w:w w:val="110"/>
          <w:sz w:val="18"/>
        </w:rPr>
        <w:t> </w:t>
      </w:r>
      <w:r>
        <w:rPr>
          <w:spacing w:val="-4"/>
          <w:w w:val="110"/>
          <w:sz w:val="18"/>
        </w:rPr>
        <w:t>requires</w:t>
      </w:r>
      <w:r>
        <w:rPr>
          <w:spacing w:val="-11"/>
          <w:w w:val="110"/>
          <w:sz w:val="18"/>
        </w:rPr>
        <w:t> </w:t>
      </w:r>
      <w:r>
        <w:rPr>
          <w:spacing w:val="-4"/>
          <w:w w:val="110"/>
          <w:sz w:val="18"/>
        </w:rPr>
        <w:t>a</w:t>
      </w:r>
      <w:r>
        <w:rPr>
          <w:spacing w:val="-11"/>
          <w:w w:val="110"/>
          <w:sz w:val="18"/>
        </w:rPr>
        <w:t> </w:t>
      </w:r>
      <w:r>
        <w:rPr>
          <w:spacing w:val="-4"/>
          <w:w w:val="110"/>
          <w:sz w:val="18"/>
        </w:rPr>
        <w:t>person</w:t>
      </w:r>
      <w:r>
        <w:rPr>
          <w:spacing w:val="-21"/>
          <w:w w:val="110"/>
          <w:sz w:val="18"/>
        </w:rPr>
        <w:t> </w:t>
      </w:r>
      <w:r>
        <w:rPr>
          <w:spacing w:val="-4"/>
          <w:w w:val="110"/>
          <w:sz w:val="18"/>
        </w:rPr>
        <w:t>who</w:t>
      </w:r>
      <w:r>
        <w:rPr>
          <w:spacing w:val="-21"/>
          <w:w w:val="110"/>
          <w:sz w:val="18"/>
        </w:rPr>
        <w:t> </w:t>
      </w:r>
      <w:r>
        <w:rPr>
          <w:spacing w:val="-4"/>
          <w:w w:val="110"/>
          <w:sz w:val="18"/>
        </w:rPr>
        <w:t>has</w:t>
      </w:r>
      <w:r>
        <w:rPr>
          <w:spacing w:val="-11"/>
          <w:w w:val="110"/>
          <w:sz w:val="18"/>
        </w:rPr>
        <w:t> </w:t>
      </w:r>
      <w:r>
        <w:rPr>
          <w:spacing w:val="-4"/>
          <w:w w:val="110"/>
          <w:sz w:val="18"/>
        </w:rPr>
        <w:t>the</w:t>
      </w:r>
      <w:r>
        <w:rPr>
          <w:spacing w:val="-14"/>
          <w:w w:val="110"/>
          <w:sz w:val="18"/>
        </w:rPr>
        <w:t> </w:t>
      </w:r>
      <w:r>
        <w:rPr>
          <w:spacing w:val="-4"/>
          <w:w w:val="110"/>
          <w:sz w:val="18"/>
        </w:rPr>
        <w:t>qualification</w:t>
      </w:r>
      <w:r>
        <w:rPr>
          <w:spacing w:val="-21"/>
          <w:w w:val="110"/>
          <w:sz w:val="18"/>
        </w:rPr>
        <w:t> </w:t>
      </w:r>
      <w:r>
        <w:rPr>
          <w:spacing w:val="-4"/>
          <w:w w:val="110"/>
          <w:sz w:val="18"/>
        </w:rPr>
        <w:t>for </w:t>
      </w:r>
      <w:r>
        <w:rPr>
          <w:sz w:val="18"/>
        </w:rPr>
        <w:t>election,</w:t>
      </w:r>
      <w:r>
        <w:rPr>
          <w:spacing w:val="-3"/>
          <w:sz w:val="18"/>
        </w:rPr>
        <w:t> </w:t>
      </w:r>
      <w:r>
        <w:rPr>
          <w:sz w:val="18"/>
        </w:rPr>
        <w:t>or</w:t>
      </w:r>
      <w:r>
        <w:rPr>
          <w:spacing w:val="-13"/>
          <w:sz w:val="18"/>
        </w:rPr>
        <w:t> </w:t>
      </w:r>
      <w:r>
        <w:rPr>
          <w:sz w:val="18"/>
        </w:rPr>
        <w:t>a</w:t>
      </w:r>
      <w:r>
        <w:rPr>
          <w:spacing w:val="-2"/>
          <w:sz w:val="18"/>
        </w:rPr>
        <w:t> </w:t>
      </w:r>
      <w:r>
        <w:rPr>
          <w:sz w:val="18"/>
        </w:rPr>
        <w:t>person</w:t>
      </w:r>
      <w:r>
        <w:rPr>
          <w:spacing w:val="-13"/>
          <w:sz w:val="18"/>
        </w:rPr>
        <w:t> </w:t>
      </w:r>
      <w:r>
        <w:rPr>
          <w:sz w:val="18"/>
        </w:rPr>
        <w:t>who</w:t>
      </w:r>
      <w:r>
        <w:rPr>
          <w:spacing w:val="-13"/>
          <w:sz w:val="18"/>
        </w:rPr>
        <w:t> </w:t>
      </w:r>
      <w:r>
        <w:rPr>
          <w:sz w:val="18"/>
        </w:rPr>
        <w:t>has</w:t>
      </w:r>
      <w:r>
        <w:rPr>
          <w:spacing w:val="-2"/>
          <w:sz w:val="18"/>
        </w:rPr>
        <w:t> </w:t>
      </w:r>
      <w:r>
        <w:rPr>
          <w:sz w:val="18"/>
        </w:rPr>
        <w:t>not</w:t>
      </w:r>
      <w:r>
        <w:rPr>
          <w:spacing w:val="-5"/>
          <w:sz w:val="18"/>
        </w:rPr>
        <w:t> </w:t>
      </w:r>
      <w:r>
        <w:rPr>
          <w:sz w:val="18"/>
        </w:rPr>
        <w:t>been</w:t>
      </w:r>
      <w:r>
        <w:rPr>
          <w:spacing w:val="-13"/>
          <w:sz w:val="18"/>
        </w:rPr>
        <w:t> </w:t>
      </w:r>
      <w:r>
        <w:rPr>
          <w:sz w:val="18"/>
        </w:rPr>
        <w:t>disqualified</w:t>
      </w:r>
      <w:r>
        <w:rPr>
          <w:spacing w:val="-14"/>
          <w:sz w:val="18"/>
        </w:rPr>
        <w:t> </w:t>
      </w:r>
      <w:r>
        <w:rPr>
          <w:sz w:val="18"/>
        </w:rPr>
        <w:t>from</w:t>
      </w:r>
      <w:r>
        <w:rPr>
          <w:spacing w:val="-5"/>
          <w:sz w:val="18"/>
        </w:rPr>
        <w:t> </w:t>
      </w:r>
      <w:r>
        <w:rPr>
          <w:sz w:val="18"/>
        </w:rPr>
        <w:t>election,</w:t>
      </w:r>
      <w:r>
        <w:rPr>
          <w:spacing w:val="-3"/>
          <w:sz w:val="18"/>
        </w:rPr>
        <w:t> </w:t>
      </w:r>
      <w:r>
        <w:rPr>
          <w:sz w:val="18"/>
        </w:rPr>
        <w:t>then</w:t>
      </w:r>
      <w:r>
        <w:rPr>
          <w:spacing w:val="-13"/>
          <w:sz w:val="18"/>
        </w:rPr>
        <w:t> </w:t>
      </w:r>
      <w:r>
        <w:rPr>
          <w:sz w:val="18"/>
        </w:rPr>
        <w:t>unless</w:t>
      </w:r>
      <w:r>
        <w:rPr>
          <w:spacing w:val="-2"/>
          <w:sz w:val="18"/>
        </w:rPr>
        <w:t> </w:t>
      </w:r>
      <w:r>
        <w:rPr>
          <w:sz w:val="18"/>
        </w:rPr>
        <w:t>the </w:t>
      </w:r>
      <w:r>
        <w:rPr>
          <w:spacing w:val="-4"/>
          <w:w w:val="110"/>
          <w:sz w:val="18"/>
        </w:rPr>
        <w:t>context</w:t>
      </w:r>
      <w:r>
        <w:rPr>
          <w:spacing w:val="-12"/>
          <w:w w:val="110"/>
          <w:sz w:val="18"/>
        </w:rPr>
        <w:t> </w:t>
      </w:r>
      <w:r>
        <w:rPr>
          <w:spacing w:val="-4"/>
          <w:w w:val="110"/>
          <w:sz w:val="18"/>
        </w:rPr>
        <w:t>requires</w:t>
      </w:r>
      <w:r>
        <w:rPr>
          <w:spacing w:val="-9"/>
          <w:w w:val="110"/>
          <w:sz w:val="18"/>
        </w:rPr>
        <w:t> </w:t>
      </w:r>
      <w:r>
        <w:rPr>
          <w:spacing w:val="-4"/>
          <w:w w:val="110"/>
          <w:sz w:val="18"/>
        </w:rPr>
        <w:t>otherwise,</w:t>
      </w:r>
      <w:r>
        <w:rPr>
          <w:spacing w:val="-10"/>
          <w:w w:val="110"/>
          <w:sz w:val="18"/>
        </w:rPr>
        <w:t> </w:t>
      </w:r>
      <w:r>
        <w:rPr>
          <w:spacing w:val="-4"/>
          <w:w w:val="110"/>
          <w:sz w:val="18"/>
        </w:rPr>
        <w:t>it</w:t>
      </w:r>
      <w:r>
        <w:rPr>
          <w:spacing w:val="-12"/>
          <w:w w:val="110"/>
          <w:sz w:val="18"/>
        </w:rPr>
        <w:t> </w:t>
      </w:r>
      <w:r>
        <w:rPr>
          <w:spacing w:val="-4"/>
          <w:w w:val="110"/>
          <w:sz w:val="18"/>
        </w:rPr>
        <w:t>shall</w:t>
      </w:r>
      <w:r>
        <w:rPr>
          <w:spacing w:val="-19"/>
          <w:w w:val="110"/>
          <w:sz w:val="18"/>
        </w:rPr>
        <w:t> </w:t>
      </w:r>
      <w:r>
        <w:rPr>
          <w:spacing w:val="-4"/>
          <w:w w:val="110"/>
          <w:sz w:val="18"/>
        </w:rPr>
        <w:t>be</w:t>
      </w:r>
      <w:r>
        <w:rPr>
          <w:spacing w:val="-12"/>
          <w:w w:val="110"/>
          <w:sz w:val="18"/>
        </w:rPr>
        <w:t> </w:t>
      </w:r>
      <w:r>
        <w:rPr>
          <w:spacing w:val="-4"/>
          <w:w w:val="110"/>
          <w:sz w:val="18"/>
        </w:rPr>
        <w:t>understood</w:t>
      </w:r>
      <w:r>
        <w:rPr>
          <w:spacing w:val="-21"/>
          <w:w w:val="110"/>
          <w:sz w:val="18"/>
        </w:rPr>
        <w:t> </w:t>
      </w:r>
      <w:r>
        <w:rPr>
          <w:spacing w:val="-4"/>
          <w:w w:val="110"/>
          <w:sz w:val="18"/>
        </w:rPr>
        <w:t>that</w:t>
      </w:r>
      <w:r>
        <w:rPr>
          <w:spacing w:val="-12"/>
          <w:w w:val="110"/>
          <w:sz w:val="18"/>
        </w:rPr>
        <w:t> </w:t>
      </w:r>
      <w:r>
        <w:rPr>
          <w:spacing w:val="-4"/>
          <w:w w:val="110"/>
          <w:sz w:val="18"/>
        </w:rPr>
        <w:t>the</w:t>
      </w:r>
      <w:r>
        <w:rPr>
          <w:spacing w:val="-12"/>
          <w:w w:val="110"/>
          <w:sz w:val="18"/>
        </w:rPr>
        <w:t> </w:t>
      </w:r>
      <w:r>
        <w:rPr>
          <w:spacing w:val="-4"/>
          <w:w w:val="110"/>
          <w:sz w:val="18"/>
        </w:rPr>
        <w:t>qualifications </w:t>
      </w:r>
      <w:r>
        <w:rPr>
          <w:sz w:val="18"/>
        </w:rPr>
        <w:t>concerned</w:t>
      </w:r>
      <w:r>
        <w:rPr>
          <w:spacing w:val="-4"/>
          <w:sz w:val="18"/>
        </w:rPr>
        <w:t> </w:t>
      </w:r>
      <w:r>
        <w:rPr>
          <w:sz w:val="18"/>
        </w:rPr>
        <w:t>or</w:t>
      </w:r>
      <w:r>
        <w:rPr>
          <w:spacing w:val="-2"/>
          <w:sz w:val="18"/>
        </w:rPr>
        <w:t> </w:t>
      </w:r>
      <w:r>
        <w:rPr>
          <w:sz w:val="18"/>
        </w:rPr>
        <w:t>those which</w:t>
      </w:r>
      <w:r>
        <w:rPr>
          <w:spacing w:val="-2"/>
          <w:sz w:val="18"/>
        </w:rPr>
        <w:t> </w:t>
      </w:r>
      <w:r>
        <w:rPr>
          <w:sz w:val="18"/>
        </w:rPr>
        <w:t>enable a person</w:t>
      </w:r>
      <w:r>
        <w:rPr>
          <w:spacing w:val="-2"/>
          <w:sz w:val="18"/>
        </w:rPr>
        <w:t> </w:t>
      </w:r>
      <w:r>
        <w:rPr>
          <w:sz w:val="18"/>
        </w:rPr>
        <w:t>to</w:t>
      </w:r>
      <w:r>
        <w:rPr>
          <w:spacing w:val="-2"/>
          <w:sz w:val="18"/>
        </w:rPr>
        <w:t> </w:t>
      </w:r>
      <w:r>
        <w:rPr>
          <w:sz w:val="18"/>
        </w:rPr>
        <w:t>be elected</w:t>
      </w:r>
      <w:r>
        <w:rPr>
          <w:spacing w:val="-4"/>
          <w:sz w:val="18"/>
        </w:rPr>
        <w:t> </w:t>
      </w:r>
      <w:r>
        <w:rPr>
          <w:sz w:val="18"/>
        </w:rPr>
        <w:t>a Member</w:t>
      </w:r>
      <w:r>
        <w:rPr>
          <w:spacing w:val="-2"/>
          <w:sz w:val="18"/>
        </w:rPr>
        <w:t> </w:t>
      </w:r>
      <w:r>
        <w:rPr>
          <w:sz w:val="18"/>
        </w:rPr>
        <w:t>representing </w:t>
      </w:r>
      <w:r>
        <w:rPr>
          <w:spacing w:val="-2"/>
          <w:w w:val="110"/>
          <w:sz w:val="18"/>
        </w:rPr>
        <w:t>a</w:t>
      </w:r>
      <w:r>
        <w:rPr>
          <w:spacing w:val="-17"/>
          <w:w w:val="110"/>
          <w:sz w:val="18"/>
        </w:rPr>
        <w:t> </w:t>
      </w:r>
      <w:r>
        <w:rPr>
          <w:spacing w:val="-2"/>
          <w:w w:val="110"/>
          <w:sz w:val="18"/>
        </w:rPr>
        <w:t>constituency</w:t>
      </w:r>
      <w:r>
        <w:rPr>
          <w:spacing w:val="-18"/>
          <w:w w:val="110"/>
          <w:sz w:val="18"/>
        </w:rPr>
        <w:t> </w:t>
      </w:r>
      <w:r>
        <w:rPr>
          <w:spacing w:val="-2"/>
          <w:w w:val="110"/>
          <w:sz w:val="18"/>
        </w:rPr>
        <w:t>as</w:t>
      </w:r>
      <w:r>
        <w:rPr>
          <w:spacing w:val="-16"/>
          <w:w w:val="110"/>
          <w:sz w:val="18"/>
        </w:rPr>
        <w:t> </w:t>
      </w:r>
      <w:r>
        <w:rPr>
          <w:spacing w:val="-2"/>
          <w:w w:val="110"/>
          <w:sz w:val="18"/>
        </w:rPr>
        <w:t>provided</w:t>
      </w:r>
      <w:r>
        <w:rPr>
          <w:spacing w:val="-27"/>
          <w:w w:val="110"/>
          <w:sz w:val="18"/>
        </w:rPr>
        <w:t> </w:t>
      </w:r>
      <w:r>
        <w:rPr>
          <w:spacing w:val="-2"/>
          <w:w w:val="110"/>
          <w:sz w:val="18"/>
        </w:rPr>
        <w:t>in</w:t>
      </w:r>
      <w:r>
        <w:rPr>
          <w:spacing w:val="-26"/>
          <w:w w:val="110"/>
          <w:sz w:val="18"/>
        </w:rPr>
        <w:t> </w:t>
      </w:r>
      <w:r>
        <w:rPr>
          <w:spacing w:val="-2"/>
          <w:w w:val="110"/>
          <w:sz w:val="18"/>
        </w:rPr>
        <w:t>subarticle</w:t>
      </w:r>
      <w:r>
        <w:rPr>
          <w:spacing w:val="-19"/>
          <w:w w:val="110"/>
          <w:sz w:val="18"/>
        </w:rPr>
        <w:t> </w:t>
      </w:r>
      <w:r>
        <w:rPr>
          <w:spacing w:val="-2"/>
          <w:w w:val="110"/>
          <w:sz w:val="18"/>
        </w:rPr>
        <w:t>(1)</w:t>
      </w:r>
      <w:r>
        <w:rPr>
          <w:spacing w:val="-20"/>
          <w:w w:val="110"/>
          <w:sz w:val="18"/>
        </w:rPr>
        <w:t> </w:t>
      </w:r>
      <w:r>
        <w:rPr>
          <w:spacing w:val="-2"/>
          <w:w w:val="110"/>
          <w:sz w:val="18"/>
        </w:rPr>
        <w:t>of</w:t>
      </w:r>
      <w:r>
        <w:rPr>
          <w:spacing w:val="-26"/>
          <w:w w:val="110"/>
          <w:sz w:val="18"/>
        </w:rPr>
        <w:t> </w:t>
      </w:r>
      <w:r>
        <w:rPr>
          <w:spacing w:val="-2"/>
          <w:w w:val="110"/>
          <w:sz w:val="18"/>
        </w:rPr>
        <w:t>this</w:t>
      </w:r>
      <w:r>
        <w:rPr>
          <w:spacing w:val="-17"/>
          <w:w w:val="110"/>
          <w:sz w:val="18"/>
        </w:rPr>
        <w:t> </w:t>
      </w:r>
      <w:r>
        <w:rPr>
          <w:spacing w:val="-2"/>
          <w:w w:val="110"/>
          <w:sz w:val="18"/>
        </w:rPr>
        <w:t>Article.</w:t>
      </w:r>
    </w:p>
    <w:p>
      <w:pPr>
        <w:pStyle w:val="Heading4"/>
        <w:numPr>
          <w:ilvl w:val="0"/>
          <w:numId w:val="2"/>
        </w:numPr>
        <w:tabs>
          <w:tab w:pos="698" w:val="left" w:leader="none"/>
        </w:tabs>
        <w:spacing w:line="240" w:lineRule="auto" w:before="213" w:after="0"/>
        <w:ind w:left="698" w:right="0" w:hanging="351"/>
        <w:jc w:val="left"/>
      </w:pPr>
      <w:bookmarkStart w:name="s958" w:id="74"/>
      <w:bookmarkEnd w:id="74"/>
      <w:r>
        <w:rPr>
          <w:b w:val="0"/>
        </w:rPr>
      </w:r>
      <w:r>
        <w:rPr>
          <w:w w:val="90"/>
        </w:rPr>
        <w:t>Oath</w:t>
      </w:r>
      <w:r>
        <w:rPr>
          <w:spacing w:val="-3"/>
        </w:rPr>
        <w:t> </w:t>
      </w:r>
      <w:r>
        <w:rPr>
          <w:w w:val="90"/>
        </w:rPr>
        <w:t>of</w:t>
      </w:r>
      <w:r>
        <w:rPr>
          <w:spacing w:val="7"/>
        </w:rPr>
        <w:t> </w:t>
      </w:r>
      <w:r>
        <w:rPr>
          <w:w w:val="90"/>
        </w:rPr>
        <w:t>Members</w:t>
      </w:r>
      <w:r>
        <w:rPr>
          <w:spacing w:val="-1"/>
        </w:rPr>
        <w:t> </w:t>
      </w:r>
      <w:r>
        <w:rPr>
          <w:w w:val="90"/>
        </w:rPr>
        <w:t>of</w:t>
      </w:r>
      <w:r>
        <w:rPr>
          <w:spacing w:val="7"/>
        </w:rPr>
        <w:t> </w:t>
      </w:r>
      <w:r>
        <w:rPr>
          <w:spacing w:val="-2"/>
          <w:w w:val="90"/>
        </w:rPr>
        <w:t>Parliament</w:t>
      </w:r>
    </w:p>
    <w:p>
      <w:pPr>
        <w:pStyle w:val="BodyText"/>
        <w:spacing w:line="232" w:lineRule="auto" w:before="217"/>
        <w:ind w:left="347" w:right="1238"/>
        <w:jc w:val="both"/>
      </w:pPr>
      <w:r>
        <w:rPr/>
        <w:t>Every member</w:t>
      </w:r>
      <w:r>
        <w:rPr>
          <w:spacing w:val="-1"/>
        </w:rPr>
        <w:t> </w:t>
      </w:r>
      <w:r>
        <w:rPr/>
        <w:t>of</w:t>
      </w:r>
      <w:r>
        <w:rPr>
          <w:spacing w:val="-2"/>
        </w:rPr>
        <w:t> </w:t>
      </w:r>
      <w:r>
        <w:rPr/>
        <w:t>Parliament shall</w:t>
      </w:r>
      <w:r>
        <w:rPr>
          <w:spacing w:val="-1"/>
        </w:rPr>
        <w:t> </w:t>
      </w:r>
      <w:r>
        <w:rPr/>
        <w:t>be required</w:t>
      </w:r>
      <w:r>
        <w:rPr>
          <w:spacing w:val="-2"/>
        </w:rPr>
        <w:t> </w:t>
      </w:r>
      <w:r>
        <w:rPr/>
        <w:t>to</w:t>
      </w:r>
      <w:r>
        <w:rPr>
          <w:spacing w:val="-1"/>
        </w:rPr>
        <w:t> </w:t>
      </w:r>
      <w:r>
        <w:rPr/>
        <w:t>take and</w:t>
      </w:r>
      <w:r>
        <w:rPr>
          <w:spacing w:val="-2"/>
        </w:rPr>
        <w:t> </w:t>
      </w:r>
      <w:r>
        <w:rPr/>
        <w:t>subscribe before the National Assembly the oath of allegiance before commencing to take part in the business of the National Assembly save that he may take part in the election of Speaker before taking </w:t>
      </w:r>
      <w:r>
        <w:rPr>
          <w:w w:val="110"/>
        </w:rPr>
        <w:t>that</w:t>
      </w:r>
      <w:r>
        <w:rPr>
          <w:spacing w:val="-18"/>
          <w:w w:val="110"/>
        </w:rPr>
        <w:t> </w:t>
      </w:r>
      <w:r>
        <w:rPr>
          <w:w w:val="110"/>
        </w:rPr>
        <w:t>oath.</w:t>
      </w:r>
    </w:p>
    <w:p>
      <w:pPr>
        <w:pStyle w:val="BodyText"/>
        <w:spacing w:after="0" w:line="232" w:lineRule="auto"/>
        <w:jc w:val="both"/>
        <w:sectPr>
          <w:type w:val="continuous"/>
          <w:pgSz w:w="12240" w:h="15840"/>
          <w:pgMar w:header="280" w:footer="332" w:top="240" w:bottom="280" w:left="360" w:right="360"/>
          <w:cols w:num="2" w:equalWidth="0">
            <w:col w:w="2250" w:space="599"/>
            <w:col w:w="8671"/>
          </w:cols>
        </w:sectPr>
      </w:pPr>
    </w:p>
    <w:p>
      <w:pPr>
        <w:pStyle w:val="BodyText"/>
        <w:spacing w:before="162"/>
        <w:rPr>
          <w:sz w:val="20"/>
        </w:rPr>
      </w:pPr>
    </w:p>
    <w:p>
      <w:pPr>
        <w:pStyle w:val="BodyText"/>
        <w:spacing w:after="0"/>
        <w:rPr>
          <w:sz w:val="20"/>
        </w:rPr>
        <w:sectPr>
          <w:pgSz w:w="12240" w:h="15840"/>
          <w:pgMar w:header="280" w:footer="332" w:top="500" w:bottom="520" w:left="360" w:right="360"/>
        </w:sect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106"/>
        <w:rPr>
          <w:sz w:val="13"/>
        </w:rPr>
      </w:pPr>
    </w:p>
    <w:p>
      <w:pPr>
        <w:spacing w:before="0"/>
        <w:ind w:left="159" w:right="0" w:firstLine="0"/>
        <w:jc w:val="left"/>
        <w:rPr>
          <w:sz w:val="13"/>
        </w:rPr>
      </w:pPr>
      <w:r>
        <w:rPr>
          <w:position w:val="3"/>
        </w:rPr>
        <w:drawing>
          <wp:inline distT="0" distB="0" distL="0" distR="0">
            <wp:extent cx="26855" cy="26837"/>
            <wp:effectExtent l="0" t="0" r="0" b="0"/>
            <wp:docPr id="174" name="Image 174"/>
            <wp:cNvGraphicFramePr>
              <a:graphicFrameLocks/>
            </wp:cNvGraphicFramePr>
            <a:graphic>
              <a:graphicData uri="http://schemas.openxmlformats.org/drawingml/2006/picture">
                <pic:pic>
                  <pic:nvPicPr>
                    <pic:cNvPr id="174" name="Image 174"/>
                    <pic:cNvPicPr/>
                  </pic:nvPicPr>
                  <pic:blipFill>
                    <a:blip r:embed="rId67" cstate="print"/>
                    <a:stretch>
                      <a:fillRect/>
                    </a:stretch>
                  </pic:blipFill>
                  <pic:spPr>
                    <a:xfrm>
                      <a:off x="0" y="0"/>
                      <a:ext cx="26855" cy="26837"/>
                    </a:xfrm>
                    <a:prstGeom prst="rect">
                      <a:avLst/>
                    </a:prstGeom>
                  </pic:spPr>
                </pic:pic>
              </a:graphicData>
            </a:graphic>
          </wp:inline>
        </w:drawing>
      </w:r>
      <w:r>
        <w:rPr>
          <w:position w:val="3"/>
        </w:rPr>
      </w:r>
      <w:r>
        <w:rPr>
          <w:rFonts w:ascii="Times New Roman"/>
          <w:spacing w:val="80"/>
          <w:sz w:val="20"/>
        </w:rPr>
        <w:t> </w:t>
      </w:r>
      <w:r>
        <w:rPr>
          <w:color w:val="2B2B2B"/>
          <w:spacing w:val="-2"/>
          <w:sz w:val="13"/>
        </w:rPr>
        <w:t>Earnings</w:t>
      </w:r>
      <w:r>
        <w:rPr>
          <w:color w:val="2B2B2B"/>
          <w:spacing w:val="-5"/>
          <w:sz w:val="13"/>
        </w:rPr>
        <w:t> </w:t>
      </w:r>
      <w:r>
        <w:rPr>
          <w:color w:val="2B2B2B"/>
          <w:spacing w:val="-2"/>
          <w:sz w:val="13"/>
        </w:rPr>
        <w:t>disclosure requirement</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153"/>
        <w:rPr>
          <w:sz w:val="13"/>
        </w:rPr>
      </w:pPr>
    </w:p>
    <w:p>
      <w:pPr>
        <w:spacing w:before="1"/>
        <w:ind w:left="159" w:right="0" w:firstLine="0"/>
        <w:jc w:val="left"/>
        <w:rPr>
          <w:sz w:val="13"/>
        </w:rPr>
      </w:pPr>
      <w:r>
        <w:rPr>
          <w:position w:val="3"/>
        </w:rPr>
        <w:drawing>
          <wp:inline distT="0" distB="0" distL="0" distR="0">
            <wp:extent cx="26855" cy="26837"/>
            <wp:effectExtent l="0" t="0" r="0" b="0"/>
            <wp:docPr id="175" name="Image 175"/>
            <wp:cNvGraphicFramePr>
              <a:graphicFrameLocks/>
            </wp:cNvGraphicFramePr>
            <a:graphic>
              <a:graphicData uri="http://schemas.openxmlformats.org/drawingml/2006/picture">
                <pic:pic>
                  <pic:nvPicPr>
                    <pic:cNvPr id="175" name="Image 175"/>
                    <pic:cNvPicPr/>
                  </pic:nvPicPr>
                  <pic:blipFill>
                    <a:blip r:embed="rId68" cstate="print"/>
                    <a:stretch>
                      <a:fillRect/>
                    </a:stretch>
                  </pic:blipFill>
                  <pic:spPr>
                    <a:xfrm>
                      <a:off x="0" y="0"/>
                      <a:ext cx="26855" cy="26837"/>
                    </a:xfrm>
                    <a:prstGeom prst="rect">
                      <a:avLst/>
                    </a:prstGeom>
                  </pic:spPr>
                </pic:pic>
              </a:graphicData>
            </a:graphic>
          </wp:inline>
        </w:drawing>
      </w:r>
      <w:r>
        <w:rPr>
          <w:position w:val="3"/>
        </w:rPr>
      </w:r>
      <w:r>
        <w:rPr>
          <w:rFonts w:ascii="Times New Roman"/>
          <w:spacing w:val="80"/>
          <w:w w:val="150"/>
          <w:sz w:val="20"/>
        </w:rPr>
        <w:t> </w:t>
      </w:r>
      <w:r>
        <w:rPr>
          <w:color w:val="2B2B2B"/>
          <w:spacing w:val="-2"/>
          <w:sz w:val="13"/>
        </w:rPr>
        <w:t>Removal</w:t>
      </w:r>
      <w:r>
        <w:rPr>
          <w:color w:val="2B2B2B"/>
          <w:spacing w:val="-8"/>
          <w:sz w:val="13"/>
        </w:rPr>
        <w:t> </w:t>
      </w:r>
      <w:r>
        <w:rPr>
          <w:color w:val="2B2B2B"/>
          <w:spacing w:val="-2"/>
          <w:sz w:val="13"/>
        </w:rPr>
        <w:t>of</w:t>
      </w:r>
      <w:r>
        <w:rPr>
          <w:color w:val="2B2B2B"/>
          <w:spacing w:val="-4"/>
          <w:sz w:val="13"/>
        </w:rPr>
        <w:t> </w:t>
      </w:r>
      <w:r>
        <w:rPr>
          <w:color w:val="2B2B2B"/>
          <w:spacing w:val="-2"/>
          <w:sz w:val="13"/>
        </w:rPr>
        <w:t>individual</w:t>
      </w:r>
      <w:r>
        <w:rPr>
          <w:color w:val="2B2B2B"/>
          <w:spacing w:val="-8"/>
          <w:sz w:val="13"/>
        </w:rPr>
        <w:t> </w:t>
      </w:r>
      <w:r>
        <w:rPr>
          <w:color w:val="2B2B2B"/>
          <w:spacing w:val="-2"/>
          <w:sz w:val="13"/>
        </w:rPr>
        <w:t>legislators</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122"/>
        <w:rPr>
          <w:sz w:val="13"/>
        </w:rPr>
      </w:pPr>
    </w:p>
    <w:p>
      <w:pPr>
        <w:spacing w:before="0"/>
        <w:ind w:left="159" w:right="0" w:firstLine="0"/>
        <w:jc w:val="left"/>
        <w:rPr>
          <w:sz w:val="13"/>
        </w:rPr>
      </w:pPr>
      <w:r>
        <w:rPr>
          <w:position w:val="3"/>
        </w:rPr>
        <w:drawing>
          <wp:inline distT="0" distB="0" distL="0" distR="0">
            <wp:extent cx="26855" cy="26837"/>
            <wp:effectExtent l="0" t="0" r="0" b="0"/>
            <wp:docPr id="176" name="Image 176"/>
            <wp:cNvGraphicFramePr>
              <a:graphicFrameLocks/>
            </wp:cNvGraphicFramePr>
            <a:graphic>
              <a:graphicData uri="http://schemas.openxmlformats.org/drawingml/2006/picture">
                <pic:pic>
                  <pic:nvPicPr>
                    <pic:cNvPr id="176" name="Image 176"/>
                    <pic:cNvPicPr/>
                  </pic:nvPicPr>
                  <pic:blipFill>
                    <a:blip r:embed="rId56" cstate="print"/>
                    <a:stretch>
                      <a:fillRect/>
                    </a:stretch>
                  </pic:blipFill>
                  <pic:spPr>
                    <a:xfrm>
                      <a:off x="0" y="0"/>
                      <a:ext cx="26855" cy="26837"/>
                    </a:xfrm>
                    <a:prstGeom prst="rect">
                      <a:avLst/>
                    </a:prstGeom>
                  </pic:spPr>
                </pic:pic>
              </a:graphicData>
            </a:graphic>
          </wp:inline>
        </w:drawing>
      </w:r>
      <w:r>
        <w:rPr>
          <w:position w:val="3"/>
        </w:rPr>
      </w:r>
      <w:r>
        <w:rPr>
          <w:rFonts w:ascii="Times New Roman"/>
          <w:spacing w:val="80"/>
          <w:sz w:val="20"/>
        </w:rPr>
        <w:t> </w:t>
      </w:r>
      <w:r>
        <w:rPr>
          <w:color w:val="2B2B2B"/>
          <w:spacing w:val="-2"/>
          <w:sz w:val="13"/>
        </w:rPr>
        <w:t>Attendance by legislators</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67"/>
        <w:rPr>
          <w:sz w:val="13"/>
        </w:rPr>
      </w:pPr>
    </w:p>
    <w:p>
      <w:pPr>
        <w:spacing w:before="1"/>
        <w:ind w:left="159" w:right="0" w:firstLine="0"/>
        <w:jc w:val="left"/>
        <w:rPr>
          <w:sz w:val="13"/>
        </w:rPr>
      </w:pPr>
      <w:r>
        <w:rPr>
          <w:position w:val="3"/>
        </w:rPr>
        <w:drawing>
          <wp:inline distT="0" distB="0" distL="0" distR="0">
            <wp:extent cx="26855" cy="26837"/>
            <wp:effectExtent l="0" t="0" r="0" b="0"/>
            <wp:docPr id="177" name="Image 177"/>
            <wp:cNvGraphicFramePr>
              <a:graphicFrameLocks/>
            </wp:cNvGraphicFramePr>
            <a:graphic>
              <a:graphicData uri="http://schemas.openxmlformats.org/drawingml/2006/picture">
                <pic:pic>
                  <pic:nvPicPr>
                    <pic:cNvPr id="177" name="Image 177"/>
                    <pic:cNvPicPr/>
                  </pic:nvPicPr>
                  <pic:blipFill>
                    <a:blip r:embed="rId69" cstate="print"/>
                    <a:stretch>
                      <a:fillRect/>
                    </a:stretch>
                  </pic:blipFill>
                  <pic:spPr>
                    <a:xfrm>
                      <a:off x="0" y="0"/>
                      <a:ext cx="26855" cy="26837"/>
                    </a:xfrm>
                    <a:prstGeom prst="rect">
                      <a:avLst/>
                    </a:prstGeom>
                  </pic:spPr>
                </pic:pic>
              </a:graphicData>
            </a:graphic>
          </wp:inline>
        </w:drawing>
      </w:r>
      <w:r>
        <w:rPr>
          <w:position w:val="3"/>
        </w:rPr>
      </w:r>
      <w:r>
        <w:rPr>
          <w:rFonts w:ascii="Times New Roman"/>
          <w:spacing w:val="80"/>
          <w:w w:val="150"/>
          <w:sz w:val="20"/>
        </w:rPr>
        <w:t> </w:t>
      </w:r>
      <w:r>
        <w:rPr>
          <w:color w:val="2B2B2B"/>
          <w:spacing w:val="-2"/>
          <w:sz w:val="13"/>
        </w:rPr>
        <w:t>Term</w:t>
      </w:r>
      <w:r>
        <w:rPr>
          <w:color w:val="2B2B2B"/>
          <w:spacing w:val="-12"/>
          <w:sz w:val="13"/>
        </w:rPr>
        <w:t> </w:t>
      </w:r>
      <w:r>
        <w:rPr>
          <w:color w:val="2B2B2B"/>
          <w:spacing w:val="-2"/>
          <w:sz w:val="13"/>
        </w:rPr>
        <w:t>length for first</w:t>
      </w:r>
      <w:r>
        <w:rPr>
          <w:color w:val="2B2B2B"/>
          <w:spacing w:val="-9"/>
          <w:sz w:val="13"/>
        </w:rPr>
        <w:t> </w:t>
      </w:r>
      <w:r>
        <w:rPr>
          <w:color w:val="2B2B2B"/>
          <w:spacing w:val="-2"/>
          <w:sz w:val="13"/>
        </w:rPr>
        <w:t>chamber</w:t>
      </w:r>
    </w:p>
    <w:p>
      <w:pPr>
        <w:pStyle w:val="Heading4"/>
        <w:numPr>
          <w:ilvl w:val="0"/>
          <w:numId w:val="2"/>
        </w:numPr>
        <w:tabs>
          <w:tab w:pos="698" w:val="left" w:leader="none"/>
        </w:tabs>
        <w:spacing w:line="230" w:lineRule="auto" w:before="106" w:after="0"/>
        <w:ind w:left="347" w:right="1307" w:firstLine="0"/>
        <w:jc w:val="left"/>
      </w:pPr>
      <w:r>
        <w:rPr>
          <w:b w:val="0"/>
        </w:rPr>
        <w:br w:type="column"/>
      </w:r>
      <w:r>
        <w:rPr>
          <w:w w:val="90"/>
        </w:rPr>
        <w:t>Formal</w:t>
      </w:r>
      <w:r>
        <w:rPr>
          <w:spacing w:val="-6"/>
          <w:w w:val="90"/>
        </w:rPr>
        <w:t> </w:t>
      </w:r>
      <w:r>
        <w:rPr>
          <w:w w:val="90"/>
        </w:rPr>
        <w:t>declaration by Members of Parliament</w:t>
      </w:r>
      <w:r>
        <w:rPr>
          <w:spacing w:val="-1"/>
          <w:w w:val="90"/>
        </w:rPr>
        <w:t> </w:t>
      </w:r>
      <w:r>
        <w:rPr>
          <w:w w:val="90"/>
        </w:rPr>
        <w:t>concerning</w:t>
      </w:r>
      <w:r>
        <w:rPr>
          <w:spacing w:val="-3"/>
          <w:w w:val="90"/>
        </w:rPr>
        <w:t> </w:t>
      </w:r>
      <w:r>
        <w:rPr>
          <w:w w:val="90"/>
        </w:rPr>
        <w:t>ethics of </w:t>
      </w:r>
      <w:r>
        <w:rPr>
          <w:spacing w:val="-2"/>
        </w:rPr>
        <w:t>leaders</w:t>
      </w:r>
    </w:p>
    <w:p>
      <w:pPr>
        <w:pStyle w:val="ListParagraph"/>
        <w:numPr>
          <w:ilvl w:val="1"/>
          <w:numId w:val="2"/>
        </w:numPr>
        <w:tabs>
          <w:tab w:pos="909" w:val="left" w:leader="none"/>
          <w:tab w:pos="911" w:val="left" w:leader="none"/>
        </w:tabs>
        <w:spacing w:line="232" w:lineRule="auto" w:before="218" w:after="0"/>
        <w:ind w:left="911" w:right="1422" w:hanging="204"/>
        <w:jc w:val="left"/>
        <w:rPr>
          <w:sz w:val="18"/>
        </w:rPr>
      </w:pPr>
      <w:r>
        <w:rPr>
          <w:w w:val="105"/>
          <w:sz w:val="18"/>
        </w:rPr>
        <w:t>Every Member</w:t>
      </w:r>
      <w:r>
        <w:rPr>
          <w:spacing w:val="-10"/>
          <w:w w:val="105"/>
          <w:sz w:val="18"/>
        </w:rPr>
        <w:t> </w:t>
      </w:r>
      <w:r>
        <w:rPr>
          <w:w w:val="105"/>
          <w:sz w:val="18"/>
        </w:rPr>
        <w:t>of</w:t>
      </w:r>
      <w:r>
        <w:rPr>
          <w:spacing w:val="-12"/>
          <w:w w:val="105"/>
          <w:sz w:val="18"/>
        </w:rPr>
        <w:t> </w:t>
      </w:r>
      <w:r>
        <w:rPr>
          <w:w w:val="105"/>
          <w:sz w:val="18"/>
        </w:rPr>
        <w:t>Parliament</w:t>
      </w:r>
      <w:r>
        <w:rPr>
          <w:spacing w:val="-2"/>
          <w:w w:val="105"/>
          <w:sz w:val="18"/>
        </w:rPr>
        <w:t> </w:t>
      </w:r>
      <w:r>
        <w:rPr>
          <w:w w:val="105"/>
          <w:sz w:val="18"/>
        </w:rPr>
        <w:t>shall</w:t>
      </w:r>
      <w:r>
        <w:rPr>
          <w:spacing w:val="-10"/>
          <w:w w:val="105"/>
          <w:sz w:val="18"/>
        </w:rPr>
        <w:t> </w:t>
      </w:r>
      <w:r>
        <w:rPr>
          <w:w w:val="105"/>
          <w:sz w:val="18"/>
        </w:rPr>
        <w:t>be</w:t>
      </w:r>
      <w:r>
        <w:rPr>
          <w:spacing w:val="-2"/>
          <w:w w:val="105"/>
          <w:sz w:val="18"/>
        </w:rPr>
        <w:t> </w:t>
      </w:r>
      <w:r>
        <w:rPr>
          <w:w w:val="105"/>
          <w:sz w:val="18"/>
        </w:rPr>
        <w:t>required</w:t>
      </w:r>
      <w:r>
        <w:rPr>
          <w:spacing w:val="-12"/>
          <w:w w:val="105"/>
          <w:sz w:val="18"/>
        </w:rPr>
        <w:t> </w:t>
      </w:r>
      <w:r>
        <w:rPr>
          <w:w w:val="105"/>
          <w:sz w:val="18"/>
        </w:rPr>
        <w:t>before</w:t>
      </w:r>
      <w:r>
        <w:rPr>
          <w:spacing w:val="-2"/>
          <w:w w:val="105"/>
          <w:sz w:val="18"/>
        </w:rPr>
        <w:t> </w:t>
      </w:r>
      <w:r>
        <w:rPr>
          <w:w w:val="105"/>
          <w:sz w:val="18"/>
        </w:rPr>
        <w:t>the</w:t>
      </w:r>
      <w:r>
        <w:rPr>
          <w:spacing w:val="-2"/>
          <w:w w:val="105"/>
          <w:sz w:val="18"/>
        </w:rPr>
        <w:t> </w:t>
      </w:r>
      <w:r>
        <w:rPr>
          <w:w w:val="105"/>
          <w:sz w:val="18"/>
        </w:rPr>
        <w:t>expiration</w:t>
      </w:r>
      <w:r>
        <w:rPr>
          <w:spacing w:val="-10"/>
          <w:w w:val="105"/>
          <w:sz w:val="18"/>
        </w:rPr>
        <w:t> </w:t>
      </w:r>
      <w:r>
        <w:rPr>
          <w:w w:val="105"/>
          <w:sz w:val="18"/>
        </w:rPr>
        <w:t>of</w:t>
      </w:r>
      <w:r>
        <w:rPr>
          <w:spacing w:val="-12"/>
          <w:w w:val="105"/>
          <w:sz w:val="18"/>
        </w:rPr>
        <w:t> </w:t>
      </w:r>
      <w:r>
        <w:rPr>
          <w:w w:val="105"/>
          <w:sz w:val="18"/>
        </w:rPr>
        <w:t>thirty </w:t>
      </w:r>
      <w:r>
        <w:rPr>
          <w:spacing w:val="-2"/>
          <w:w w:val="105"/>
          <w:sz w:val="18"/>
        </w:rPr>
        <w:t>days</w:t>
      </w:r>
      <w:r>
        <w:rPr>
          <w:spacing w:val="-6"/>
          <w:w w:val="105"/>
          <w:sz w:val="18"/>
        </w:rPr>
        <w:t> </w:t>
      </w:r>
      <w:r>
        <w:rPr>
          <w:spacing w:val="-2"/>
          <w:w w:val="105"/>
          <w:sz w:val="18"/>
        </w:rPr>
        <w:t>since</w:t>
      </w:r>
      <w:r>
        <w:rPr>
          <w:spacing w:val="-10"/>
          <w:w w:val="105"/>
          <w:sz w:val="18"/>
        </w:rPr>
        <w:t> </w:t>
      </w:r>
      <w:r>
        <w:rPr>
          <w:spacing w:val="-2"/>
          <w:w w:val="105"/>
          <w:sz w:val="18"/>
        </w:rPr>
        <w:t>taking</w:t>
      </w:r>
      <w:r>
        <w:rPr>
          <w:spacing w:val="-7"/>
          <w:w w:val="105"/>
          <w:sz w:val="18"/>
        </w:rPr>
        <w:t> </w:t>
      </w:r>
      <w:r>
        <w:rPr>
          <w:spacing w:val="-2"/>
          <w:w w:val="105"/>
          <w:sz w:val="18"/>
        </w:rPr>
        <w:t>oath</w:t>
      </w:r>
      <w:r>
        <w:rPr>
          <w:spacing w:val="-17"/>
          <w:w w:val="105"/>
          <w:sz w:val="18"/>
        </w:rPr>
        <w:t> </w:t>
      </w:r>
      <w:r>
        <w:rPr>
          <w:spacing w:val="-2"/>
          <w:w w:val="105"/>
          <w:sz w:val="18"/>
        </w:rPr>
        <w:t>as</w:t>
      </w:r>
      <w:r>
        <w:rPr>
          <w:spacing w:val="-6"/>
          <w:w w:val="105"/>
          <w:sz w:val="18"/>
        </w:rPr>
        <w:t> </w:t>
      </w:r>
      <w:r>
        <w:rPr>
          <w:spacing w:val="-2"/>
          <w:w w:val="105"/>
          <w:sz w:val="18"/>
        </w:rPr>
        <w:t>Memberment</w:t>
      </w:r>
      <w:r>
        <w:rPr>
          <w:spacing w:val="-10"/>
          <w:w w:val="105"/>
          <w:sz w:val="18"/>
        </w:rPr>
        <w:t> </w:t>
      </w:r>
      <w:r>
        <w:rPr>
          <w:spacing w:val="-2"/>
          <w:w w:val="105"/>
          <w:sz w:val="18"/>
        </w:rPr>
        <w:t>of</w:t>
      </w:r>
      <w:r>
        <w:rPr>
          <w:spacing w:val="-18"/>
          <w:w w:val="105"/>
          <w:sz w:val="18"/>
        </w:rPr>
        <w:t> </w:t>
      </w:r>
      <w:r>
        <w:rPr>
          <w:spacing w:val="-2"/>
          <w:w w:val="105"/>
          <w:sz w:val="18"/>
        </w:rPr>
        <w:t>Parliament</w:t>
      </w:r>
      <w:r>
        <w:rPr>
          <w:spacing w:val="-10"/>
          <w:w w:val="105"/>
          <w:sz w:val="18"/>
        </w:rPr>
        <w:t> </w:t>
      </w:r>
      <w:r>
        <w:rPr>
          <w:spacing w:val="-2"/>
          <w:w w:val="105"/>
          <w:sz w:val="18"/>
        </w:rPr>
        <w:t>to</w:t>
      </w:r>
      <w:r>
        <w:rPr>
          <w:spacing w:val="-17"/>
          <w:w w:val="105"/>
          <w:sz w:val="18"/>
        </w:rPr>
        <w:t> </w:t>
      </w:r>
      <w:r>
        <w:rPr>
          <w:spacing w:val="-2"/>
          <w:w w:val="105"/>
          <w:sz w:val="18"/>
        </w:rPr>
        <w:t>submit</w:t>
      </w:r>
      <w:r>
        <w:rPr>
          <w:spacing w:val="-10"/>
          <w:w w:val="105"/>
          <w:sz w:val="18"/>
        </w:rPr>
        <w:t> </w:t>
      </w:r>
      <w:r>
        <w:rPr>
          <w:spacing w:val="-2"/>
          <w:w w:val="105"/>
          <w:sz w:val="18"/>
        </w:rPr>
        <w:t>to</w:t>
      </w:r>
      <w:r>
        <w:rPr>
          <w:spacing w:val="-17"/>
          <w:w w:val="105"/>
          <w:sz w:val="18"/>
        </w:rPr>
        <w:t> </w:t>
      </w:r>
      <w:r>
        <w:rPr>
          <w:spacing w:val="-2"/>
          <w:w w:val="105"/>
          <w:sz w:val="18"/>
        </w:rPr>
        <w:t>the</w:t>
      </w:r>
      <w:r>
        <w:rPr>
          <w:spacing w:val="-10"/>
          <w:w w:val="105"/>
          <w:sz w:val="18"/>
        </w:rPr>
        <w:t> </w:t>
      </w:r>
      <w:r>
        <w:rPr>
          <w:spacing w:val="-2"/>
          <w:w w:val="105"/>
          <w:sz w:val="18"/>
        </w:rPr>
        <w:t>Speaker </w:t>
      </w:r>
      <w:r>
        <w:rPr>
          <w:w w:val="105"/>
          <w:sz w:val="18"/>
        </w:rPr>
        <w:t>two</w:t>
      </w:r>
      <w:r>
        <w:rPr>
          <w:spacing w:val="-18"/>
          <w:w w:val="105"/>
          <w:sz w:val="18"/>
        </w:rPr>
        <w:t> </w:t>
      </w:r>
      <w:r>
        <w:rPr>
          <w:w w:val="105"/>
          <w:sz w:val="18"/>
        </w:rPr>
        <w:t>copies</w:t>
      </w:r>
      <w:r>
        <w:rPr>
          <w:spacing w:val="-8"/>
          <w:w w:val="105"/>
          <w:sz w:val="18"/>
        </w:rPr>
        <w:t> </w:t>
      </w:r>
      <w:r>
        <w:rPr>
          <w:w w:val="105"/>
          <w:sz w:val="18"/>
        </w:rPr>
        <w:t>of</w:t>
      </w:r>
      <w:r>
        <w:rPr>
          <w:spacing w:val="-19"/>
          <w:w w:val="105"/>
          <w:sz w:val="18"/>
        </w:rPr>
        <w:t> </w:t>
      </w:r>
      <w:r>
        <w:rPr>
          <w:w w:val="105"/>
          <w:sz w:val="18"/>
        </w:rPr>
        <w:t>a</w:t>
      </w:r>
      <w:r>
        <w:rPr>
          <w:spacing w:val="-8"/>
          <w:w w:val="105"/>
          <w:sz w:val="18"/>
        </w:rPr>
        <w:t> </w:t>
      </w:r>
      <w:r>
        <w:rPr>
          <w:w w:val="105"/>
          <w:sz w:val="18"/>
        </w:rPr>
        <w:t>formal</w:t>
      </w:r>
      <w:r>
        <w:rPr>
          <w:spacing w:val="-18"/>
          <w:w w:val="105"/>
          <w:sz w:val="18"/>
        </w:rPr>
        <w:t> </w:t>
      </w:r>
      <w:r>
        <w:rPr>
          <w:w w:val="105"/>
          <w:sz w:val="18"/>
        </w:rPr>
        <w:t>declaration</w:t>
      </w:r>
      <w:r>
        <w:rPr>
          <w:spacing w:val="-18"/>
          <w:w w:val="105"/>
          <w:sz w:val="18"/>
        </w:rPr>
        <w:t> </w:t>
      </w:r>
      <w:r>
        <w:rPr>
          <w:w w:val="105"/>
          <w:sz w:val="18"/>
        </w:rPr>
        <w:t>that</w:t>
      </w:r>
      <w:r>
        <w:rPr>
          <w:spacing w:val="-11"/>
          <w:w w:val="105"/>
          <w:sz w:val="18"/>
        </w:rPr>
        <w:t> </w:t>
      </w:r>
      <w:r>
        <w:rPr>
          <w:w w:val="105"/>
          <w:sz w:val="18"/>
        </w:rPr>
        <w:t>he</w:t>
      </w:r>
      <w:r>
        <w:rPr>
          <w:spacing w:val="-11"/>
          <w:w w:val="105"/>
          <w:sz w:val="18"/>
        </w:rPr>
        <w:t> </w:t>
      </w:r>
      <w:r>
        <w:rPr>
          <w:w w:val="105"/>
          <w:sz w:val="18"/>
        </w:rPr>
        <w:t>has</w:t>
      </w:r>
      <w:r>
        <w:rPr>
          <w:spacing w:val="-8"/>
          <w:w w:val="105"/>
          <w:sz w:val="18"/>
        </w:rPr>
        <w:t> </w:t>
      </w:r>
      <w:r>
        <w:rPr>
          <w:w w:val="105"/>
          <w:sz w:val="18"/>
        </w:rPr>
        <w:t>not</w:t>
      </w:r>
      <w:r>
        <w:rPr>
          <w:spacing w:val="-11"/>
          <w:w w:val="105"/>
          <w:sz w:val="18"/>
        </w:rPr>
        <w:t> </w:t>
      </w:r>
      <w:r>
        <w:rPr>
          <w:w w:val="105"/>
          <w:sz w:val="18"/>
        </w:rPr>
        <w:t>lost</w:t>
      </w:r>
      <w:r>
        <w:rPr>
          <w:spacing w:val="-11"/>
          <w:w w:val="105"/>
          <w:sz w:val="18"/>
        </w:rPr>
        <w:t> </w:t>
      </w:r>
      <w:r>
        <w:rPr>
          <w:w w:val="105"/>
          <w:sz w:val="18"/>
        </w:rPr>
        <w:t>the</w:t>
      </w:r>
      <w:r>
        <w:rPr>
          <w:spacing w:val="-11"/>
          <w:w w:val="105"/>
          <w:sz w:val="18"/>
        </w:rPr>
        <w:t> </w:t>
      </w:r>
      <w:r>
        <w:rPr>
          <w:w w:val="105"/>
          <w:sz w:val="18"/>
        </w:rPr>
        <w:t>qualifications</w:t>
      </w:r>
      <w:r>
        <w:rPr>
          <w:spacing w:val="-8"/>
          <w:w w:val="105"/>
          <w:sz w:val="18"/>
        </w:rPr>
        <w:t> </w:t>
      </w:r>
      <w:r>
        <w:rPr>
          <w:w w:val="105"/>
          <w:sz w:val="18"/>
        </w:rPr>
        <w:t>for election</w:t>
      </w:r>
      <w:r>
        <w:rPr>
          <w:spacing w:val="-17"/>
          <w:w w:val="105"/>
          <w:sz w:val="18"/>
        </w:rPr>
        <w:t> </w:t>
      </w:r>
      <w:r>
        <w:rPr>
          <w:w w:val="105"/>
          <w:sz w:val="18"/>
        </w:rPr>
        <w:t>in</w:t>
      </w:r>
      <w:r>
        <w:rPr>
          <w:spacing w:val="-17"/>
          <w:w w:val="105"/>
          <w:sz w:val="18"/>
        </w:rPr>
        <w:t> </w:t>
      </w:r>
      <w:r>
        <w:rPr>
          <w:w w:val="105"/>
          <w:sz w:val="18"/>
        </w:rPr>
        <w:t>terms</w:t>
      </w:r>
      <w:r>
        <w:rPr>
          <w:spacing w:val="-7"/>
          <w:w w:val="105"/>
          <w:sz w:val="18"/>
        </w:rPr>
        <w:t> </w:t>
      </w:r>
      <w:r>
        <w:rPr>
          <w:w w:val="105"/>
          <w:sz w:val="18"/>
        </w:rPr>
        <w:t>of</w:t>
      </w:r>
      <w:r>
        <w:rPr>
          <w:spacing w:val="-18"/>
          <w:w w:val="105"/>
          <w:sz w:val="18"/>
        </w:rPr>
        <w:t> </w:t>
      </w:r>
      <w:r>
        <w:rPr>
          <w:w w:val="105"/>
          <w:sz w:val="18"/>
        </w:rPr>
        <w:t>paragraph</w:t>
      </w:r>
      <w:r>
        <w:rPr>
          <w:spacing w:val="-17"/>
          <w:w w:val="105"/>
          <w:sz w:val="18"/>
        </w:rPr>
        <w:t> </w:t>
      </w:r>
      <w:r>
        <w:rPr>
          <w:w w:val="105"/>
          <w:sz w:val="18"/>
        </w:rPr>
        <w:t>(d)</w:t>
      </w:r>
      <w:r>
        <w:rPr>
          <w:spacing w:val="-10"/>
          <w:w w:val="105"/>
          <w:sz w:val="18"/>
        </w:rPr>
        <w:t> </w:t>
      </w:r>
      <w:r>
        <w:rPr>
          <w:w w:val="105"/>
          <w:sz w:val="18"/>
        </w:rPr>
        <w:t>of</w:t>
      </w:r>
      <w:r>
        <w:rPr>
          <w:spacing w:val="-18"/>
          <w:w w:val="105"/>
          <w:sz w:val="18"/>
        </w:rPr>
        <w:t> </w:t>
      </w:r>
      <w:r>
        <w:rPr>
          <w:w w:val="105"/>
          <w:sz w:val="18"/>
        </w:rPr>
        <w:t>subarticle</w:t>
      </w:r>
      <w:r>
        <w:rPr>
          <w:spacing w:val="-10"/>
          <w:w w:val="105"/>
          <w:sz w:val="18"/>
        </w:rPr>
        <w:t> </w:t>
      </w:r>
      <w:r>
        <w:rPr>
          <w:w w:val="105"/>
          <w:sz w:val="18"/>
        </w:rPr>
        <w:t>(2)</w:t>
      </w:r>
      <w:r>
        <w:rPr>
          <w:spacing w:val="-10"/>
          <w:w w:val="105"/>
          <w:sz w:val="18"/>
        </w:rPr>
        <w:t> </w:t>
      </w:r>
      <w:r>
        <w:rPr>
          <w:w w:val="105"/>
          <w:sz w:val="18"/>
        </w:rPr>
        <w:t>of</w:t>
      </w:r>
      <w:r>
        <w:rPr>
          <w:spacing w:val="-18"/>
          <w:w w:val="105"/>
          <w:sz w:val="18"/>
        </w:rPr>
        <w:t> </w:t>
      </w:r>
      <w:r>
        <w:rPr>
          <w:w w:val="105"/>
          <w:sz w:val="18"/>
        </w:rPr>
        <w:t>Article</w:t>
      </w:r>
      <w:r>
        <w:rPr>
          <w:spacing w:val="-10"/>
          <w:w w:val="105"/>
          <w:sz w:val="18"/>
        </w:rPr>
        <w:t> </w:t>
      </w:r>
      <w:r>
        <w:rPr>
          <w:w w:val="105"/>
          <w:sz w:val="18"/>
        </w:rPr>
        <w:t>67.</w:t>
      </w:r>
    </w:p>
    <w:p>
      <w:pPr>
        <w:pStyle w:val="ListParagraph"/>
        <w:numPr>
          <w:ilvl w:val="1"/>
          <w:numId w:val="2"/>
        </w:numPr>
        <w:tabs>
          <w:tab w:pos="909" w:val="left" w:leader="none"/>
          <w:tab w:pos="911" w:val="left" w:leader="none"/>
        </w:tabs>
        <w:spacing w:line="232" w:lineRule="auto" w:before="3" w:after="0"/>
        <w:ind w:left="911" w:right="1294" w:hanging="204"/>
        <w:jc w:val="left"/>
        <w:rPr>
          <w:sz w:val="18"/>
        </w:rPr>
      </w:pPr>
      <w:r>
        <w:rPr>
          <w:spacing w:val="-2"/>
          <w:w w:val="105"/>
          <w:sz w:val="18"/>
        </w:rPr>
        <w:t>The</w:t>
      </w:r>
      <w:r>
        <w:rPr>
          <w:spacing w:val="-13"/>
          <w:w w:val="105"/>
          <w:sz w:val="18"/>
        </w:rPr>
        <w:t> </w:t>
      </w:r>
      <w:r>
        <w:rPr>
          <w:spacing w:val="-2"/>
          <w:w w:val="105"/>
          <w:sz w:val="18"/>
        </w:rPr>
        <w:t>formal</w:t>
      </w:r>
      <w:r>
        <w:rPr>
          <w:spacing w:val="-19"/>
          <w:w w:val="105"/>
          <w:sz w:val="18"/>
        </w:rPr>
        <w:t> </w:t>
      </w:r>
      <w:r>
        <w:rPr>
          <w:spacing w:val="-2"/>
          <w:w w:val="105"/>
          <w:sz w:val="18"/>
        </w:rPr>
        <w:t>declaration</w:t>
      </w:r>
      <w:r>
        <w:rPr>
          <w:spacing w:val="-19"/>
          <w:w w:val="105"/>
          <w:sz w:val="18"/>
        </w:rPr>
        <w:t> </w:t>
      </w:r>
      <w:r>
        <w:rPr>
          <w:spacing w:val="-2"/>
          <w:w w:val="105"/>
          <w:sz w:val="18"/>
        </w:rPr>
        <w:t>required</w:t>
      </w:r>
      <w:r>
        <w:rPr>
          <w:spacing w:val="-20"/>
          <w:w w:val="105"/>
          <w:sz w:val="18"/>
        </w:rPr>
        <w:t> </w:t>
      </w:r>
      <w:r>
        <w:rPr>
          <w:spacing w:val="-2"/>
          <w:w w:val="105"/>
          <w:sz w:val="18"/>
        </w:rPr>
        <w:t>to</w:t>
      </w:r>
      <w:r>
        <w:rPr>
          <w:spacing w:val="-19"/>
          <w:w w:val="105"/>
          <w:sz w:val="18"/>
        </w:rPr>
        <w:t> </w:t>
      </w:r>
      <w:r>
        <w:rPr>
          <w:spacing w:val="-2"/>
          <w:w w:val="105"/>
          <w:sz w:val="18"/>
        </w:rPr>
        <w:t>be</w:t>
      </w:r>
      <w:r>
        <w:rPr>
          <w:spacing w:val="-13"/>
          <w:w w:val="105"/>
          <w:sz w:val="18"/>
        </w:rPr>
        <w:t> </w:t>
      </w:r>
      <w:r>
        <w:rPr>
          <w:spacing w:val="-2"/>
          <w:w w:val="105"/>
          <w:sz w:val="18"/>
        </w:rPr>
        <w:t>submitted</w:t>
      </w:r>
      <w:r>
        <w:rPr>
          <w:spacing w:val="-20"/>
          <w:w w:val="105"/>
          <w:sz w:val="18"/>
        </w:rPr>
        <w:t> </w:t>
      </w:r>
      <w:r>
        <w:rPr>
          <w:spacing w:val="-2"/>
          <w:w w:val="105"/>
          <w:sz w:val="18"/>
        </w:rPr>
        <w:t>to</w:t>
      </w:r>
      <w:r>
        <w:rPr>
          <w:spacing w:val="-19"/>
          <w:w w:val="105"/>
          <w:sz w:val="18"/>
        </w:rPr>
        <w:t> </w:t>
      </w:r>
      <w:r>
        <w:rPr>
          <w:spacing w:val="-2"/>
          <w:w w:val="105"/>
          <w:sz w:val="18"/>
        </w:rPr>
        <w:t>the</w:t>
      </w:r>
      <w:r>
        <w:rPr>
          <w:spacing w:val="-13"/>
          <w:w w:val="105"/>
          <w:sz w:val="18"/>
        </w:rPr>
        <w:t> </w:t>
      </w:r>
      <w:r>
        <w:rPr>
          <w:spacing w:val="-2"/>
          <w:w w:val="105"/>
          <w:sz w:val="18"/>
        </w:rPr>
        <w:t>Speaker</w:t>
      </w:r>
      <w:r>
        <w:rPr>
          <w:spacing w:val="-19"/>
          <w:w w:val="105"/>
          <w:sz w:val="18"/>
        </w:rPr>
        <w:t> </w:t>
      </w:r>
      <w:r>
        <w:rPr>
          <w:spacing w:val="-2"/>
          <w:w w:val="105"/>
          <w:sz w:val="18"/>
        </w:rPr>
        <w:t>shall</w:t>
      </w:r>
      <w:r>
        <w:rPr>
          <w:spacing w:val="-19"/>
          <w:w w:val="105"/>
          <w:sz w:val="18"/>
        </w:rPr>
        <w:t> </w:t>
      </w:r>
      <w:r>
        <w:rPr>
          <w:spacing w:val="-2"/>
          <w:w w:val="105"/>
          <w:sz w:val="18"/>
        </w:rPr>
        <w:t>be</w:t>
      </w:r>
      <w:r>
        <w:rPr>
          <w:spacing w:val="-13"/>
          <w:w w:val="105"/>
          <w:sz w:val="18"/>
        </w:rPr>
        <w:t> </w:t>
      </w:r>
      <w:r>
        <w:rPr>
          <w:spacing w:val="-2"/>
          <w:w w:val="105"/>
          <w:sz w:val="18"/>
        </w:rPr>
        <w:t>made</w:t>
      </w:r>
      <w:r>
        <w:rPr>
          <w:spacing w:val="-13"/>
          <w:w w:val="105"/>
          <w:sz w:val="18"/>
        </w:rPr>
        <w:t> </w:t>
      </w:r>
      <w:r>
        <w:rPr>
          <w:spacing w:val="-2"/>
          <w:w w:val="105"/>
          <w:sz w:val="18"/>
        </w:rPr>
        <w:t>on </w:t>
      </w:r>
      <w:r>
        <w:rPr>
          <w:w w:val="105"/>
          <w:sz w:val="18"/>
        </w:rPr>
        <w:t>a</w:t>
      </w:r>
      <w:r>
        <w:rPr>
          <w:spacing w:val="-8"/>
          <w:w w:val="105"/>
          <w:sz w:val="18"/>
        </w:rPr>
        <w:t> </w:t>
      </w:r>
      <w:r>
        <w:rPr>
          <w:w w:val="105"/>
          <w:sz w:val="18"/>
        </w:rPr>
        <w:t>special</w:t>
      </w:r>
      <w:r>
        <w:rPr>
          <w:spacing w:val="-18"/>
          <w:w w:val="105"/>
          <w:sz w:val="18"/>
        </w:rPr>
        <w:t> </w:t>
      </w:r>
      <w:r>
        <w:rPr>
          <w:w w:val="105"/>
          <w:sz w:val="18"/>
        </w:rPr>
        <w:t>form</w:t>
      </w:r>
      <w:r>
        <w:rPr>
          <w:spacing w:val="-11"/>
          <w:w w:val="105"/>
          <w:sz w:val="18"/>
        </w:rPr>
        <w:t> </w:t>
      </w:r>
      <w:r>
        <w:rPr>
          <w:w w:val="105"/>
          <w:sz w:val="18"/>
        </w:rPr>
        <w:t>prescribed</w:t>
      </w:r>
      <w:r>
        <w:rPr>
          <w:spacing w:val="-19"/>
          <w:w w:val="105"/>
          <w:sz w:val="18"/>
        </w:rPr>
        <w:t> </w:t>
      </w:r>
      <w:r>
        <w:rPr>
          <w:w w:val="105"/>
          <w:sz w:val="18"/>
        </w:rPr>
        <w:t>in</w:t>
      </w:r>
      <w:r>
        <w:rPr>
          <w:spacing w:val="-18"/>
          <w:w w:val="105"/>
          <w:sz w:val="18"/>
        </w:rPr>
        <w:t> </w:t>
      </w:r>
      <w:r>
        <w:rPr>
          <w:w w:val="105"/>
          <w:sz w:val="18"/>
        </w:rPr>
        <w:t>accordance</w:t>
      </w:r>
      <w:r>
        <w:rPr>
          <w:spacing w:val="-11"/>
          <w:w w:val="105"/>
          <w:sz w:val="18"/>
        </w:rPr>
        <w:t> </w:t>
      </w:r>
      <w:r>
        <w:rPr>
          <w:w w:val="105"/>
          <w:sz w:val="18"/>
        </w:rPr>
        <w:t>with</w:t>
      </w:r>
      <w:r>
        <w:rPr>
          <w:spacing w:val="-18"/>
          <w:w w:val="105"/>
          <w:sz w:val="18"/>
        </w:rPr>
        <w:t> </w:t>
      </w:r>
      <w:r>
        <w:rPr>
          <w:w w:val="105"/>
          <w:sz w:val="18"/>
        </w:rPr>
        <w:t>a</w:t>
      </w:r>
      <w:r>
        <w:rPr>
          <w:spacing w:val="-8"/>
          <w:w w:val="105"/>
          <w:sz w:val="18"/>
        </w:rPr>
        <w:t> </w:t>
      </w:r>
      <w:r>
        <w:rPr>
          <w:w w:val="105"/>
          <w:sz w:val="18"/>
        </w:rPr>
        <w:t>law</w:t>
      </w:r>
      <w:r>
        <w:rPr>
          <w:spacing w:val="-14"/>
          <w:w w:val="105"/>
          <w:sz w:val="18"/>
        </w:rPr>
        <w:t> </w:t>
      </w:r>
      <w:r>
        <w:rPr>
          <w:w w:val="105"/>
          <w:sz w:val="18"/>
        </w:rPr>
        <w:t>enacted</w:t>
      </w:r>
      <w:r>
        <w:rPr>
          <w:spacing w:val="-19"/>
          <w:w w:val="105"/>
          <w:sz w:val="18"/>
        </w:rPr>
        <w:t> </w:t>
      </w:r>
      <w:r>
        <w:rPr>
          <w:w w:val="105"/>
          <w:sz w:val="18"/>
        </w:rPr>
        <w:t>by</w:t>
      </w:r>
      <w:r>
        <w:rPr>
          <w:spacing w:val="-9"/>
          <w:w w:val="105"/>
          <w:sz w:val="18"/>
        </w:rPr>
        <w:t> </w:t>
      </w:r>
      <w:r>
        <w:rPr>
          <w:w w:val="105"/>
          <w:sz w:val="18"/>
        </w:rPr>
        <w:t>Parliament.</w:t>
      </w:r>
    </w:p>
    <w:p>
      <w:pPr>
        <w:pStyle w:val="ListParagraph"/>
        <w:numPr>
          <w:ilvl w:val="1"/>
          <w:numId w:val="2"/>
        </w:numPr>
        <w:tabs>
          <w:tab w:pos="909" w:val="left" w:leader="none"/>
          <w:tab w:pos="911" w:val="left" w:leader="none"/>
        </w:tabs>
        <w:spacing w:line="232" w:lineRule="auto" w:before="1" w:after="0"/>
        <w:ind w:left="911" w:right="1506" w:hanging="204"/>
        <w:jc w:val="left"/>
        <w:rPr>
          <w:sz w:val="18"/>
        </w:rPr>
      </w:pPr>
      <w:r>
        <w:rPr>
          <w:sz w:val="18"/>
        </w:rPr>
        <w:t>The Speaker</w:t>
      </w:r>
      <w:r>
        <w:rPr>
          <w:spacing w:val="-3"/>
          <w:sz w:val="18"/>
        </w:rPr>
        <w:t> </w:t>
      </w:r>
      <w:r>
        <w:rPr>
          <w:sz w:val="18"/>
        </w:rPr>
        <w:t>shall</w:t>
      </w:r>
      <w:r>
        <w:rPr>
          <w:spacing w:val="-3"/>
          <w:sz w:val="18"/>
        </w:rPr>
        <w:t> </w:t>
      </w:r>
      <w:r>
        <w:rPr>
          <w:sz w:val="18"/>
        </w:rPr>
        <w:t>transmit to</w:t>
      </w:r>
      <w:r>
        <w:rPr>
          <w:spacing w:val="-3"/>
          <w:sz w:val="18"/>
        </w:rPr>
        <w:t> </w:t>
      </w:r>
      <w:r>
        <w:rPr>
          <w:sz w:val="18"/>
        </w:rPr>
        <w:t>the Ethics Commissioner</w:t>
      </w:r>
      <w:r>
        <w:rPr>
          <w:spacing w:val="-3"/>
          <w:sz w:val="18"/>
        </w:rPr>
        <w:t> </w:t>
      </w:r>
      <w:r>
        <w:rPr>
          <w:sz w:val="18"/>
        </w:rPr>
        <w:t>a copy of</w:t>
      </w:r>
      <w:r>
        <w:rPr>
          <w:spacing w:val="-5"/>
          <w:sz w:val="18"/>
        </w:rPr>
        <w:t> </w:t>
      </w:r>
      <w:r>
        <w:rPr>
          <w:sz w:val="18"/>
        </w:rPr>
        <w:t>every formal declaration submitted to him in accordance with the provisions of this Article.</w:t>
      </w:r>
    </w:p>
    <w:p>
      <w:pPr>
        <w:pStyle w:val="ListParagraph"/>
        <w:numPr>
          <w:ilvl w:val="1"/>
          <w:numId w:val="2"/>
        </w:numPr>
        <w:tabs>
          <w:tab w:pos="909" w:val="left" w:leader="none"/>
          <w:tab w:pos="911" w:val="left" w:leader="none"/>
        </w:tabs>
        <w:spacing w:line="232" w:lineRule="auto" w:before="1" w:after="0"/>
        <w:ind w:left="911" w:right="1261" w:hanging="204"/>
        <w:jc w:val="left"/>
        <w:rPr>
          <w:sz w:val="18"/>
        </w:rPr>
      </w:pPr>
      <w:r>
        <w:rPr>
          <w:w w:val="105"/>
          <w:sz w:val="18"/>
        </w:rPr>
        <w:t>In</w:t>
      </w:r>
      <w:r>
        <w:rPr>
          <w:spacing w:val="-14"/>
          <w:w w:val="105"/>
          <w:sz w:val="18"/>
        </w:rPr>
        <w:t> </w:t>
      </w:r>
      <w:r>
        <w:rPr>
          <w:w w:val="105"/>
          <w:sz w:val="18"/>
        </w:rPr>
        <w:t>this</w:t>
      </w:r>
      <w:r>
        <w:rPr>
          <w:spacing w:val="-3"/>
          <w:w w:val="105"/>
          <w:sz w:val="18"/>
        </w:rPr>
        <w:t> </w:t>
      </w:r>
      <w:r>
        <w:rPr>
          <w:w w:val="105"/>
          <w:sz w:val="18"/>
        </w:rPr>
        <w:t>Article</w:t>
      </w:r>
      <w:r>
        <w:rPr>
          <w:spacing w:val="-7"/>
          <w:w w:val="105"/>
          <w:sz w:val="18"/>
        </w:rPr>
        <w:t> </w:t>
      </w:r>
      <w:r>
        <w:rPr>
          <w:w w:val="105"/>
          <w:sz w:val="18"/>
        </w:rPr>
        <w:t>and</w:t>
      </w:r>
      <w:r>
        <w:rPr>
          <w:spacing w:val="-15"/>
          <w:w w:val="105"/>
          <w:sz w:val="18"/>
        </w:rPr>
        <w:t> </w:t>
      </w:r>
      <w:r>
        <w:rPr>
          <w:w w:val="105"/>
          <w:sz w:val="18"/>
        </w:rPr>
        <w:t>in</w:t>
      </w:r>
      <w:r>
        <w:rPr>
          <w:spacing w:val="-14"/>
          <w:w w:val="105"/>
          <w:sz w:val="18"/>
        </w:rPr>
        <w:t> </w:t>
      </w:r>
      <w:r>
        <w:rPr>
          <w:w w:val="105"/>
          <w:sz w:val="18"/>
        </w:rPr>
        <w:t>Articles</w:t>
      </w:r>
      <w:r>
        <w:rPr>
          <w:spacing w:val="-3"/>
          <w:w w:val="105"/>
          <w:sz w:val="18"/>
        </w:rPr>
        <w:t> </w:t>
      </w:r>
      <w:r>
        <w:rPr>
          <w:w w:val="105"/>
          <w:sz w:val="18"/>
        </w:rPr>
        <w:t>70</w:t>
      </w:r>
      <w:r>
        <w:rPr>
          <w:spacing w:val="-3"/>
          <w:w w:val="105"/>
          <w:sz w:val="18"/>
        </w:rPr>
        <w:t> </w:t>
      </w:r>
      <w:r>
        <w:rPr>
          <w:w w:val="105"/>
          <w:sz w:val="18"/>
        </w:rPr>
        <w:t>and</w:t>
      </w:r>
      <w:r>
        <w:rPr>
          <w:spacing w:val="-15"/>
          <w:w w:val="105"/>
          <w:sz w:val="18"/>
        </w:rPr>
        <w:t> </w:t>
      </w:r>
      <w:r>
        <w:rPr>
          <w:w w:val="105"/>
          <w:sz w:val="18"/>
        </w:rPr>
        <w:t>84</w:t>
      </w:r>
      <w:r>
        <w:rPr>
          <w:spacing w:val="-3"/>
          <w:w w:val="105"/>
          <w:sz w:val="18"/>
        </w:rPr>
        <w:t> </w:t>
      </w:r>
      <w:r>
        <w:rPr>
          <w:w w:val="105"/>
          <w:sz w:val="18"/>
        </w:rPr>
        <w:t>“the</w:t>
      </w:r>
      <w:r>
        <w:rPr>
          <w:spacing w:val="-7"/>
          <w:w w:val="105"/>
          <w:sz w:val="18"/>
        </w:rPr>
        <w:t> </w:t>
      </w:r>
      <w:r>
        <w:rPr>
          <w:w w:val="105"/>
          <w:sz w:val="18"/>
        </w:rPr>
        <w:t>Ethics</w:t>
      </w:r>
      <w:r>
        <w:rPr>
          <w:spacing w:val="-3"/>
          <w:w w:val="105"/>
          <w:sz w:val="18"/>
        </w:rPr>
        <w:t> </w:t>
      </w:r>
      <w:r>
        <w:rPr>
          <w:w w:val="105"/>
          <w:sz w:val="18"/>
        </w:rPr>
        <w:t>Commissioner”</w:t>
      </w:r>
      <w:r>
        <w:rPr>
          <w:spacing w:val="-4"/>
          <w:w w:val="105"/>
          <w:sz w:val="18"/>
        </w:rPr>
        <w:t> </w:t>
      </w:r>
      <w:r>
        <w:rPr>
          <w:w w:val="105"/>
          <w:sz w:val="18"/>
        </w:rPr>
        <w:t>means</w:t>
      </w:r>
      <w:r>
        <w:rPr>
          <w:spacing w:val="-3"/>
          <w:w w:val="105"/>
          <w:sz w:val="18"/>
        </w:rPr>
        <w:t> </w:t>
      </w:r>
      <w:r>
        <w:rPr>
          <w:w w:val="105"/>
          <w:sz w:val="18"/>
        </w:rPr>
        <w:t>the Commissioner</w:t>
      </w:r>
      <w:r>
        <w:rPr>
          <w:spacing w:val="-23"/>
          <w:w w:val="105"/>
          <w:sz w:val="18"/>
        </w:rPr>
        <w:t> </w:t>
      </w:r>
      <w:r>
        <w:rPr>
          <w:w w:val="105"/>
          <w:sz w:val="18"/>
        </w:rPr>
        <w:t>appointed</w:t>
      </w:r>
      <w:r>
        <w:rPr>
          <w:spacing w:val="-23"/>
          <w:w w:val="105"/>
          <w:sz w:val="18"/>
        </w:rPr>
        <w:t> </w:t>
      </w:r>
      <w:r>
        <w:rPr>
          <w:w w:val="105"/>
          <w:sz w:val="18"/>
        </w:rPr>
        <w:t>to</w:t>
      </w:r>
      <w:r>
        <w:rPr>
          <w:spacing w:val="-23"/>
          <w:w w:val="105"/>
          <w:sz w:val="18"/>
        </w:rPr>
        <w:t> </w:t>
      </w:r>
      <w:r>
        <w:rPr>
          <w:w w:val="105"/>
          <w:sz w:val="18"/>
        </w:rPr>
        <w:t>head</w:t>
      </w:r>
      <w:r>
        <w:rPr>
          <w:spacing w:val="-23"/>
          <w:w w:val="105"/>
          <w:sz w:val="18"/>
        </w:rPr>
        <w:t> </w:t>
      </w:r>
      <w:r>
        <w:rPr>
          <w:w w:val="105"/>
          <w:sz w:val="18"/>
        </w:rPr>
        <w:t>the</w:t>
      </w:r>
      <w:r>
        <w:rPr>
          <w:spacing w:val="-16"/>
          <w:w w:val="105"/>
          <w:sz w:val="18"/>
        </w:rPr>
        <w:t> </w:t>
      </w:r>
      <w:r>
        <w:rPr>
          <w:w w:val="105"/>
          <w:sz w:val="18"/>
        </w:rPr>
        <w:t>Ethics</w:t>
      </w:r>
      <w:r>
        <w:rPr>
          <w:spacing w:val="-13"/>
          <w:w w:val="105"/>
          <w:sz w:val="18"/>
        </w:rPr>
        <w:t> </w:t>
      </w:r>
      <w:r>
        <w:rPr>
          <w:w w:val="105"/>
          <w:sz w:val="18"/>
        </w:rPr>
        <w:t>Secretariat</w:t>
      </w:r>
      <w:r>
        <w:rPr>
          <w:spacing w:val="-16"/>
          <w:w w:val="105"/>
          <w:sz w:val="18"/>
        </w:rPr>
        <w:t> </w:t>
      </w:r>
      <w:r>
        <w:rPr>
          <w:w w:val="105"/>
          <w:sz w:val="18"/>
        </w:rPr>
        <w:t>referred</w:t>
      </w:r>
      <w:r>
        <w:rPr>
          <w:spacing w:val="-24"/>
          <w:w w:val="105"/>
          <w:sz w:val="18"/>
        </w:rPr>
        <w:t> </w:t>
      </w:r>
      <w:r>
        <w:rPr>
          <w:w w:val="105"/>
          <w:sz w:val="18"/>
        </w:rPr>
        <w:t>to</w:t>
      </w:r>
      <w:r>
        <w:rPr>
          <w:spacing w:val="-22"/>
          <w:w w:val="105"/>
          <w:sz w:val="18"/>
        </w:rPr>
        <w:t> </w:t>
      </w:r>
      <w:r>
        <w:rPr>
          <w:w w:val="105"/>
          <w:sz w:val="18"/>
        </w:rPr>
        <w:t>in</w:t>
      </w:r>
      <w:r>
        <w:rPr>
          <w:spacing w:val="-23"/>
          <w:w w:val="105"/>
          <w:sz w:val="18"/>
        </w:rPr>
        <w:t> </w:t>
      </w:r>
      <w:r>
        <w:rPr>
          <w:w w:val="105"/>
          <w:sz w:val="18"/>
        </w:rPr>
        <w:t>Article</w:t>
      </w:r>
      <w:r>
        <w:rPr>
          <w:spacing w:val="-16"/>
          <w:w w:val="105"/>
          <w:sz w:val="18"/>
        </w:rPr>
        <w:t> </w:t>
      </w:r>
      <w:r>
        <w:rPr>
          <w:w w:val="105"/>
          <w:sz w:val="18"/>
        </w:rPr>
        <w:t>132 of</w:t>
      </w:r>
      <w:r>
        <w:rPr>
          <w:spacing w:val="-7"/>
          <w:w w:val="105"/>
          <w:sz w:val="18"/>
        </w:rPr>
        <w:t> </w:t>
      </w:r>
      <w:r>
        <w:rPr>
          <w:w w:val="105"/>
          <w:sz w:val="18"/>
        </w:rPr>
        <w:t>this Constitution.</w:t>
      </w:r>
    </w:p>
    <w:p>
      <w:pPr>
        <w:pStyle w:val="Heading4"/>
        <w:numPr>
          <w:ilvl w:val="0"/>
          <w:numId w:val="2"/>
        </w:numPr>
        <w:tabs>
          <w:tab w:pos="698" w:val="left" w:leader="none"/>
        </w:tabs>
        <w:spacing w:line="240" w:lineRule="auto" w:before="211" w:after="0"/>
        <w:ind w:left="698" w:right="0" w:hanging="351"/>
        <w:jc w:val="left"/>
      </w:pPr>
      <w:bookmarkStart w:name="s969" w:id="75"/>
      <w:bookmarkEnd w:id="75"/>
      <w:r>
        <w:rPr>
          <w:b w:val="0"/>
        </w:rPr>
      </w:r>
      <w:r>
        <w:rPr>
          <w:w w:val="90"/>
        </w:rPr>
        <w:t>Members</w:t>
      </w:r>
      <w:r>
        <w:rPr>
          <w:spacing w:val="-4"/>
          <w:w w:val="90"/>
        </w:rPr>
        <w:t> </w:t>
      </w:r>
      <w:r>
        <w:rPr>
          <w:w w:val="90"/>
        </w:rPr>
        <w:t>to</w:t>
      </w:r>
      <w:r>
        <w:rPr>
          <w:spacing w:val="-4"/>
          <w:w w:val="90"/>
        </w:rPr>
        <w:t> </w:t>
      </w:r>
      <w:r>
        <w:rPr>
          <w:w w:val="90"/>
        </w:rPr>
        <w:t>submit</w:t>
      </w:r>
      <w:r>
        <w:rPr>
          <w:spacing w:val="-7"/>
          <w:w w:val="90"/>
        </w:rPr>
        <w:t> </w:t>
      </w:r>
      <w:r>
        <w:rPr>
          <w:w w:val="90"/>
        </w:rPr>
        <w:t>statement</w:t>
      </w:r>
      <w:r>
        <w:rPr>
          <w:spacing w:val="-7"/>
          <w:w w:val="90"/>
        </w:rPr>
        <w:t> </w:t>
      </w:r>
      <w:r>
        <w:rPr>
          <w:w w:val="90"/>
        </w:rPr>
        <w:t>of</w:t>
      </w:r>
      <w:r>
        <w:rPr>
          <w:spacing w:val="-4"/>
        </w:rPr>
        <w:t> </w:t>
      </w:r>
      <w:r>
        <w:rPr>
          <w:spacing w:val="-2"/>
          <w:w w:val="90"/>
        </w:rPr>
        <w:t>property</w:t>
      </w:r>
    </w:p>
    <w:p>
      <w:pPr>
        <w:pStyle w:val="ListParagraph"/>
        <w:numPr>
          <w:ilvl w:val="1"/>
          <w:numId w:val="2"/>
        </w:numPr>
        <w:tabs>
          <w:tab w:pos="909" w:val="left" w:leader="none"/>
          <w:tab w:pos="911" w:val="left" w:leader="none"/>
        </w:tabs>
        <w:spacing w:line="232" w:lineRule="auto" w:before="217" w:after="0"/>
        <w:ind w:left="911" w:right="1661" w:hanging="204"/>
        <w:jc w:val="left"/>
        <w:rPr>
          <w:sz w:val="18"/>
        </w:rPr>
      </w:pPr>
      <w:r>
        <w:rPr>
          <w:w w:val="105"/>
          <w:sz w:val="18"/>
        </w:rPr>
        <w:t>Every</w:t>
      </w:r>
      <w:r>
        <w:rPr>
          <w:spacing w:val="-15"/>
          <w:w w:val="105"/>
          <w:sz w:val="18"/>
        </w:rPr>
        <w:t> </w:t>
      </w:r>
      <w:r>
        <w:rPr>
          <w:w w:val="105"/>
          <w:sz w:val="18"/>
        </w:rPr>
        <w:t>Member</w:t>
      </w:r>
      <w:r>
        <w:rPr>
          <w:spacing w:val="-23"/>
          <w:w w:val="105"/>
          <w:sz w:val="18"/>
        </w:rPr>
        <w:t> </w:t>
      </w:r>
      <w:r>
        <w:rPr>
          <w:w w:val="105"/>
          <w:sz w:val="18"/>
        </w:rPr>
        <w:t>of</w:t>
      </w:r>
      <w:r>
        <w:rPr>
          <w:spacing w:val="-24"/>
          <w:w w:val="105"/>
          <w:sz w:val="18"/>
        </w:rPr>
        <w:t> </w:t>
      </w:r>
      <w:r>
        <w:rPr>
          <w:w w:val="105"/>
          <w:sz w:val="18"/>
        </w:rPr>
        <w:t>Parliament</w:t>
      </w:r>
      <w:r>
        <w:rPr>
          <w:spacing w:val="-16"/>
          <w:w w:val="105"/>
          <w:sz w:val="18"/>
        </w:rPr>
        <w:t> </w:t>
      </w:r>
      <w:r>
        <w:rPr>
          <w:w w:val="105"/>
          <w:sz w:val="18"/>
        </w:rPr>
        <w:t>shall</w:t>
      </w:r>
      <w:r>
        <w:rPr>
          <w:spacing w:val="-23"/>
          <w:w w:val="105"/>
          <w:sz w:val="18"/>
        </w:rPr>
        <w:t> </w:t>
      </w:r>
      <w:r>
        <w:rPr>
          <w:w w:val="105"/>
          <w:sz w:val="18"/>
        </w:rPr>
        <w:t>be</w:t>
      </w:r>
      <w:r>
        <w:rPr>
          <w:spacing w:val="-17"/>
          <w:w w:val="105"/>
          <w:sz w:val="18"/>
        </w:rPr>
        <w:t> </w:t>
      </w:r>
      <w:r>
        <w:rPr>
          <w:w w:val="105"/>
          <w:sz w:val="18"/>
        </w:rPr>
        <w:t>required</w:t>
      </w:r>
      <w:r>
        <w:rPr>
          <w:spacing w:val="-24"/>
          <w:w w:val="105"/>
          <w:sz w:val="18"/>
        </w:rPr>
        <w:t> </w:t>
      </w:r>
      <w:r>
        <w:rPr>
          <w:w w:val="105"/>
          <w:sz w:val="18"/>
        </w:rPr>
        <w:t>to</w:t>
      </w:r>
      <w:r>
        <w:rPr>
          <w:spacing w:val="-22"/>
          <w:w w:val="105"/>
          <w:sz w:val="18"/>
        </w:rPr>
        <w:t> </w:t>
      </w:r>
      <w:r>
        <w:rPr>
          <w:w w:val="105"/>
          <w:sz w:val="18"/>
        </w:rPr>
        <w:t>submit</w:t>
      </w:r>
      <w:r>
        <w:rPr>
          <w:spacing w:val="-17"/>
          <w:w w:val="105"/>
          <w:sz w:val="18"/>
        </w:rPr>
        <w:t> </w:t>
      </w:r>
      <w:r>
        <w:rPr>
          <w:w w:val="105"/>
          <w:sz w:val="18"/>
        </w:rPr>
        <w:t>to</w:t>
      </w:r>
      <w:r>
        <w:rPr>
          <w:spacing w:val="-23"/>
          <w:w w:val="105"/>
          <w:sz w:val="18"/>
        </w:rPr>
        <w:t> </w:t>
      </w:r>
      <w:r>
        <w:rPr>
          <w:w w:val="105"/>
          <w:sz w:val="18"/>
        </w:rPr>
        <w:t>the</w:t>
      </w:r>
      <w:r>
        <w:rPr>
          <w:spacing w:val="-17"/>
          <w:w w:val="105"/>
          <w:sz w:val="18"/>
        </w:rPr>
        <w:t> </w:t>
      </w:r>
      <w:r>
        <w:rPr>
          <w:w w:val="105"/>
          <w:sz w:val="18"/>
        </w:rPr>
        <w:t>Speaker</w:t>
      </w:r>
      <w:r>
        <w:rPr>
          <w:spacing w:val="-22"/>
          <w:w w:val="105"/>
          <w:sz w:val="18"/>
        </w:rPr>
        <w:t> </w:t>
      </w:r>
      <w:r>
        <w:rPr>
          <w:w w:val="105"/>
          <w:sz w:val="18"/>
        </w:rPr>
        <w:t>two copies</w:t>
      </w:r>
      <w:r>
        <w:rPr>
          <w:spacing w:val="-14"/>
          <w:w w:val="105"/>
          <w:sz w:val="18"/>
        </w:rPr>
        <w:t> </w:t>
      </w:r>
      <w:r>
        <w:rPr>
          <w:w w:val="105"/>
          <w:sz w:val="18"/>
        </w:rPr>
        <w:t>of</w:t>
      </w:r>
      <w:r>
        <w:rPr>
          <w:spacing w:val="-24"/>
          <w:w w:val="105"/>
          <w:sz w:val="18"/>
        </w:rPr>
        <w:t> </w:t>
      </w:r>
      <w:r>
        <w:rPr>
          <w:w w:val="105"/>
          <w:sz w:val="18"/>
        </w:rPr>
        <w:t>a</w:t>
      </w:r>
      <w:r>
        <w:rPr>
          <w:spacing w:val="-14"/>
          <w:w w:val="105"/>
          <w:sz w:val="18"/>
        </w:rPr>
        <w:t> </w:t>
      </w:r>
      <w:r>
        <w:rPr>
          <w:w w:val="105"/>
          <w:sz w:val="18"/>
        </w:rPr>
        <w:t>formal</w:t>
      </w:r>
      <w:r>
        <w:rPr>
          <w:spacing w:val="-23"/>
          <w:w w:val="105"/>
          <w:sz w:val="18"/>
        </w:rPr>
        <w:t> </w:t>
      </w:r>
      <w:r>
        <w:rPr>
          <w:w w:val="105"/>
          <w:sz w:val="18"/>
        </w:rPr>
        <w:t>statement</w:t>
      </w:r>
      <w:r>
        <w:rPr>
          <w:spacing w:val="-17"/>
          <w:w w:val="105"/>
          <w:sz w:val="18"/>
        </w:rPr>
        <w:t> </w:t>
      </w:r>
      <w:r>
        <w:rPr>
          <w:w w:val="105"/>
          <w:sz w:val="18"/>
        </w:rPr>
        <w:t>regarding</w:t>
      </w:r>
      <w:r>
        <w:rPr>
          <w:spacing w:val="-15"/>
          <w:w w:val="105"/>
          <w:sz w:val="18"/>
        </w:rPr>
        <w:t> </w:t>
      </w:r>
      <w:r>
        <w:rPr>
          <w:w w:val="105"/>
          <w:sz w:val="18"/>
        </w:rPr>
        <w:t>his</w:t>
      </w:r>
      <w:r>
        <w:rPr>
          <w:spacing w:val="-14"/>
          <w:w w:val="105"/>
          <w:sz w:val="18"/>
        </w:rPr>
        <w:t> </w:t>
      </w:r>
      <w:r>
        <w:rPr>
          <w:w w:val="105"/>
          <w:sz w:val="18"/>
        </w:rPr>
        <w:t>property</w:t>
      </w:r>
      <w:r>
        <w:rPr>
          <w:spacing w:val="-15"/>
          <w:w w:val="105"/>
          <w:sz w:val="18"/>
        </w:rPr>
        <w:t> </w:t>
      </w:r>
      <w:r>
        <w:rPr>
          <w:w w:val="105"/>
          <w:sz w:val="18"/>
        </w:rPr>
        <w:t>and</w:t>
      </w:r>
      <w:r>
        <w:rPr>
          <w:spacing w:val="-23"/>
          <w:w w:val="105"/>
          <w:sz w:val="18"/>
        </w:rPr>
        <w:t> </w:t>
      </w:r>
      <w:r>
        <w:rPr>
          <w:w w:val="105"/>
          <w:sz w:val="18"/>
        </w:rPr>
        <w:t>the</w:t>
      </w:r>
      <w:r>
        <w:rPr>
          <w:spacing w:val="-17"/>
          <w:w w:val="105"/>
          <w:sz w:val="18"/>
        </w:rPr>
        <w:t> </w:t>
      </w:r>
      <w:r>
        <w:rPr>
          <w:w w:val="105"/>
          <w:sz w:val="18"/>
        </w:rPr>
        <w:t>property</w:t>
      </w:r>
      <w:r>
        <w:rPr>
          <w:spacing w:val="-15"/>
          <w:w w:val="105"/>
          <w:sz w:val="18"/>
        </w:rPr>
        <w:t> </w:t>
      </w:r>
      <w:r>
        <w:rPr>
          <w:w w:val="105"/>
          <w:sz w:val="18"/>
        </w:rPr>
        <w:t>of</w:t>
      </w:r>
      <w:r>
        <w:rPr>
          <w:spacing w:val="-24"/>
          <w:w w:val="105"/>
          <w:sz w:val="18"/>
        </w:rPr>
        <w:t> </w:t>
      </w:r>
      <w:r>
        <w:rPr>
          <w:w w:val="105"/>
          <w:sz w:val="18"/>
        </w:rPr>
        <w:t>his spouse.</w:t>
      </w:r>
      <w:r>
        <w:rPr>
          <w:spacing w:val="-15"/>
          <w:w w:val="105"/>
          <w:sz w:val="18"/>
        </w:rPr>
        <w:t> </w:t>
      </w:r>
      <w:r>
        <w:rPr>
          <w:w w:val="105"/>
          <w:sz w:val="18"/>
        </w:rPr>
        <w:t>The</w:t>
      </w:r>
      <w:r>
        <w:rPr>
          <w:spacing w:val="-17"/>
          <w:w w:val="105"/>
          <w:sz w:val="18"/>
        </w:rPr>
        <w:t> </w:t>
      </w:r>
      <w:r>
        <w:rPr>
          <w:w w:val="105"/>
          <w:sz w:val="18"/>
        </w:rPr>
        <w:t>statement</w:t>
      </w:r>
      <w:r>
        <w:rPr>
          <w:spacing w:val="-17"/>
          <w:w w:val="105"/>
          <w:sz w:val="18"/>
        </w:rPr>
        <w:t> </w:t>
      </w:r>
      <w:r>
        <w:rPr>
          <w:w w:val="105"/>
          <w:sz w:val="18"/>
        </w:rPr>
        <w:t>shall</w:t>
      </w:r>
      <w:r>
        <w:rPr>
          <w:spacing w:val="-23"/>
          <w:w w:val="105"/>
          <w:sz w:val="18"/>
        </w:rPr>
        <w:t> </w:t>
      </w:r>
      <w:r>
        <w:rPr>
          <w:w w:val="105"/>
          <w:sz w:val="18"/>
        </w:rPr>
        <w:t>be</w:t>
      </w:r>
      <w:r>
        <w:rPr>
          <w:spacing w:val="-17"/>
          <w:w w:val="105"/>
          <w:sz w:val="18"/>
        </w:rPr>
        <w:t> </w:t>
      </w:r>
      <w:r>
        <w:rPr>
          <w:w w:val="105"/>
          <w:sz w:val="18"/>
        </w:rPr>
        <w:t>made</w:t>
      </w:r>
      <w:r>
        <w:rPr>
          <w:spacing w:val="-16"/>
          <w:w w:val="105"/>
          <w:sz w:val="18"/>
        </w:rPr>
        <w:t> </w:t>
      </w:r>
      <w:r>
        <w:rPr>
          <w:w w:val="105"/>
          <w:sz w:val="18"/>
        </w:rPr>
        <w:t>on</w:t>
      </w:r>
      <w:r>
        <w:rPr>
          <w:spacing w:val="-23"/>
          <w:w w:val="105"/>
          <w:sz w:val="18"/>
        </w:rPr>
        <w:t> </w:t>
      </w:r>
      <w:r>
        <w:rPr>
          <w:w w:val="105"/>
          <w:sz w:val="18"/>
        </w:rPr>
        <w:t>a</w:t>
      </w:r>
      <w:r>
        <w:rPr>
          <w:spacing w:val="-15"/>
          <w:w w:val="105"/>
          <w:sz w:val="18"/>
        </w:rPr>
        <w:t> </w:t>
      </w:r>
      <w:r>
        <w:rPr>
          <w:w w:val="105"/>
          <w:sz w:val="18"/>
        </w:rPr>
        <w:t>special</w:t>
      </w:r>
      <w:r>
        <w:rPr>
          <w:spacing w:val="-23"/>
          <w:w w:val="105"/>
          <w:sz w:val="18"/>
        </w:rPr>
        <w:t> </w:t>
      </w:r>
      <w:r>
        <w:rPr>
          <w:w w:val="105"/>
          <w:sz w:val="18"/>
        </w:rPr>
        <w:t>form</w:t>
      </w:r>
      <w:r>
        <w:rPr>
          <w:spacing w:val="-17"/>
          <w:w w:val="105"/>
          <w:sz w:val="18"/>
        </w:rPr>
        <w:t> </w:t>
      </w:r>
      <w:r>
        <w:rPr>
          <w:w w:val="105"/>
          <w:sz w:val="18"/>
        </w:rPr>
        <w:t>prescribed</w:t>
      </w:r>
      <w:r>
        <w:rPr>
          <w:spacing w:val="-23"/>
          <w:w w:val="105"/>
          <w:sz w:val="18"/>
        </w:rPr>
        <w:t> </w:t>
      </w:r>
      <w:r>
        <w:rPr>
          <w:w w:val="105"/>
          <w:sz w:val="18"/>
        </w:rPr>
        <w:t>by</w:t>
      </w:r>
      <w:r>
        <w:rPr>
          <w:spacing w:val="-15"/>
          <w:w w:val="105"/>
          <w:sz w:val="18"/>
        </w:rPr>
        <w:t> </w:t>
      </w:r>
      <w:r>
        <w:rPr>
          <w:w w:val="105"/>
          <w:sz w:val="18"/>
        </w:rPr>
        <w:t>a</w:t>
      </w:r>
      <w:r>
        <w:rPr>
          <w:spacing w:val="-15"/>
          <w:w w:val="105"/>
          <w:sz w:val="18"/>
        </w:rPr>
        <w:t> </w:t>
      </w:r>
      <w:r>
        <w:rPr>
          <w:w w:val="105"/>
          <w:sz w:val="18"/>
        </w:rPr>
        <w:t>law enacted</w:t>
      </w:r>
      <w:r>
        <w:rPr>
          <w:spacing w:val="-22"/>
          <w:w w:val="105"/>
          <w:sz w:val="18"/>
        </w:rPr>
        <w:t> </w:t>
      </w:r>
      <w:r>
        <w:rPr>
          <w:w w:val="105"/>
          <w:sz w:val="18"/>
        </w:rPr>
        <w:t>by</w:t>
      </w:r>
      <w:r>
        <w:rPr>
          <w:spacing w:val="-12"/>
          <w:w w:val="105"/>
          <w:sz w:val="18"/>
        </w:rPr>
        <w:t> </w:t>
      </w:r>
      <w:r>
        <w:rPr>
          <w:w w:val="105"/>
          <w:sz w:val="18"/>
        </w:rPr>
        <w:t>Parliament</w:t>
      </w:r>
      <w:r>
        <w:rPr>
          <w:spacing w:val="-14"/>
          <w:w w:val="105"/>
          <w:sz w:val="18"/>
        </w:rPr>
        <w:t> </w:t>
      </w:r>
      <w:r>
        <w:rPr>
          <w:w w:val="105"/>
          <w:sz w:val="18"/>
        </w:rPr>
        <w:t>and</w:t>
      </w:r>
      <w:r>
        <w:rPr>
          <w:spacing w:val="-22"/>
          <w:w w:val="105"/>
          <w:sz w:val="18"/>
        </w:rPr>
        <w:t> </w:t>
      </w:r>
      <w:r>
        <w:rPr>
          <w:w w:val="105"/>
          <w:sz w:val="18"/>
        </w:rPr>
        <w:t>shall</w:t>
      </w:r>
      <w:r>
        <w:rPr>
          <w:spacing w:val="-20"/>
          <w:w w:val="105"/>
          <w:sz w:val="18"/>
        </w:rPr>
        <w:t> </w:t>
      </w:r>
      <w:r>
        <w:rPr>
          <w:w w:val="105"/>
          <w:sz w:val="18"/>
        </w:rPr>
        <w:t>be</w:t>
      </w:r>
      <w:r>
        <w:rPr>
          <w:spacing w:val="-14"/>
          <w:w w:val="105"/>
          <w:sz w:val="18"/>
        </w:rPr>
        <w:t> </w:t>
      </w:r>
      <w:r>
        <w:rPr>
          <w:w w:val="105"/>
          <w:sz w:val="18"/>
        </w:rPr>
        <w:t>submitted</w:t>
      </w:r>
      <w:r>
        <w:rPr>
          <w:spacing w:val="-22"/>
          <w:w w:val="105"/>
          <w:sz w:val="18"/>
        </w:rPr>
        <w:t> </w:t>
      </w:r>
      <w:r>
        <w:rPr>
          <w:w w:val="105"/>
          <w:sz w:val="18"/>
        </w:rPr>
        <w:t>from</w:t>
      </w:r>
      <w:r>
        <w:rPr>
          <w:spacing w:val="-14"/>
          <w:w w:val="105"/>
          <w:sz w:val="18"/>
        </w:rPr>
        <w:t> </w:t>
      </w:r>
      <w:r>
        <w:rPr>
          <w:w w:val="105"/>
          <w:sz w:val="18"/>
        </w:rPr>
        <w:t>time</w:t>
      </w:r>
      <w:r>
        <w:rPr>
          <w:spacing w:val="-14"/>
          <w:w w:val="105"/>
          <w:sz w:val="18"/>
        </w:rPr>
        <w:t> </w:t>
      </w:r>
      <w:r>
        <w:rPr>
          <w:w w:val="105"/>
          <w:sz w:val="18"/>
        </w:rPr>
        <w:t>to</w:t>
      </w:r>
      <w:r>
        <w:rPr>
          <w:spacing w:val="-20"/>
          <w:w w:val="105"/>
          <w:sz w:val="18"/>
        </w:rPr>
        <w:t> </w:t>
      </w:r>
      <w:r>
        <w:rPr>
          <w:w w:val="105"/>
          <w:sz w:val="18"/>
        </w:rPr>
        <w:t>time</w:t>
      </w:r>
      <w:r>
        <w:rPr>
          <w:spacing w:val="-14"/>
          <w:w w:val="105"/>
          <w:sz w:val="18"/>
        </w:rPr>
        <w:t> </w:t>
      </w:r>
      <w:r>
        <w:rPr>
          <w:w w:val="105"/>
          <w:sz w:val="18"/>
        </w:rPr>
        <w:t>as</w:t>
      </w:r>
      <w:r>
        <w:rPr>
          <w:spacing w:val="-11"/>
          <w:w w:val="105"/>
          <w:sz w:val="18"/>
        </w:rPr>
        <w:t> </w:t>
      </w:r>
      <w:r>
        <w:rPr>
          <w:w w:val="105"/>
          <w:sz w:val="18"/>
        </w:rPr>
        <w:t>shall</w:t>
      </w:r>
      <w:r>
        <w:rPr>
          <w:spacing w:val="-20"/>
          <w:w w:val="105"/>
          <w:sz w:val="18"/>
        </w:rPr>
        <w:t> </w:t>
      </w:r>
      <w:r>
        <w:rPr>
          <w:w w:val="105"/>
          <w:sz w:val="18"/>
        </w:rPr>
        <w:t>be directed</w:t>
      </w:r>
      <w:r>
        <w:rPr>
          <w:spacing w:val="-1"/>
          <w:w w:val="105"/>
          <w:sz w:val="18"/>
        </w:rPr>
        <w:t> </w:t>
      </w:r>
      <w:r>
        <w:rPr>
          <w:w w:val="105"/>
          <w:sz w:val="18"/>
        </w:rPr>
        <w:t>by such law.</w:t>
      </w:r>
    </w:p>
    <w:p>
      <w:pPr>
        <w:pStyle w:val="ListParagraph"/>
        <w:numPr>
          <w:ilvl w:val="1"/>
          <w:numId w:val="2"/>
        </w:numPr>
        <w:tabs>
          <w:tab w:pos="909" w:val="left" w:leader="none"/>
          <w:tab w:pos="911" w:val="left" w:leader="none"/>
        </w:tabs>
        <w:spacing w:line="232" w:lineRule="auto" w:before="3" w:after="0"/>
        <w:ind w:left="911" w:right="1477" w:hanging="204"/>
        <w:jc w:val="left"/>
        <w:rPr>
          <w:sz w:val="18"/>
        </w:rPr>
      </w:pPr>
      <w:r>
        <w:rPr>
          <w:spacing w:val="-2"/>
          <w:w w:val="105"/>
          <w:sz w:val="18"/>
        </w:rPr>
        <w:t>The</w:t>
      </w:r>
      <w:r>
        <w:rPr>
          <w:spacing w:val="-13"/>
          <w:w w:val="105"/>
          <w:sz w:val="18"/>
        </w:rPr>
        <w:t> </w:t>
      </w:r>
      <w:r>
        <w:rPr>
          <w:spacing w:val="-2"/>
          <w:w w:val="105"/>
          <w:sz w:val="18"/>
        </w:rPr>
        <w:t>Speaker</w:t>
      </w:r>
      <w:r>
        <w:rPr>
          <w:spacing w:val="-19"/>
          <w:w w:val="105"/>
          <w:sz w:val="18"/>
        </w:rPr>
        <w:t> </w:t>
      </w:r>
      <w:r>
        <w:rPr>
          <w:spacing w:val="-2"/>
          <w:w w:val="105"/>
          <w:sz w:val="18"/>
        </w:rPr>
        <w:t>shall</w:t>
      </w:r>
      <w:r>
        <w:rPr>
          <w:spacing w:val="-19"/>
          <w:w w:val="105"/>
          <w:sz w:val="18"/>
        </w:rPr>
        <w:t> </w:t>
      </w:r>
      <w:r>
        <w:rPr>
          <w:spacing w:val="-2"/>
          <w:w w:val="105"/>
          <w:sz w:val="18"/>
        </w:rPr>
        <w:t>transmit</w:t>
      </w:r>
      <w:r>
        <w:rPr>
          <w:spacing w:val="-13"/>
          <w:w w:val="105"/>
          <w:sz w:val="18"/>
        </w:rPr>
        <w:t> </w:t>
      </w:r>
      <w:r>
        <w:rPr>
          <w:spacing w:val="-2"/>
          <w:w w:val="105"/>
          <w:sz w:val="18"/>
        </w:rPr>
        <w:t>to</w:t>
      </w:r>
      <w:r>
        <w:rPr>
          <w:spacing w:val="-19"/>
          <w:w w:val="105"/>
          <w:sz w:val="18"/>
        </w:rPr>
        <w:t> </w:t>
      </w:r>
      <w:r>
        <w:rPr>
          <w:spacing w:val="-2"/>
          <w:w w:val="105"/>
          <w:sz w:val="18"/>
        </w:rPr>
        <w:t>the</w:t>
      </w:r>
      <w:r>
        <w:rPr>
          <w:spacing w:val="-13"/>
          <w:w w:val="105"/>
          <w:sz w:val="18"/>
        </w:rPr>
        <w:t> </w:t>
      </w:r>
      <w:r>
        <w:rPr>
          <w:spacing w:val="-2"/>
          <w:w w:val="105"/>
          <w:sz w:val="18"/>
        </w:rPr>
        <w:t>Ethics</w:t>
      </w:r>
      <w:r>
        <w:rPr>
          <w:spacing w:val="-10"/>
          <w:w w:val="105"/>
          <w:sz w:val="18"/>
        </w:rPr>
        <w:t> </w:t>
      </w:r>
      <w:r>
        <w:rPr>
          <w:spacing w:val="-2"/>
          <w:w w:val="105"/>
          <w:sz w:val="18"/>
        </w:rPr>
        <w:t>Commissioner,</w:t>
      </w:r>
      <w:r>
        <w:rPr>
          <w:spacing w:val="-11"/>
          <w:w w:val="105"/>
          <w:sz w:val="18"/>
        </w:rPr>
        <w:t> </w:t>
      </w:r>
      <w:r>
        <w:rPr>
          <w:spacing w:val="-2"/>
          <w:w w:val="105"/>
          <w:sz w:val="18"/>
        </w:rPr>
        <w:t>a</w:t>
      </w:r>
      <w:r>
        <w:rPr>
          <w:spacing w:val="-10"/>
          <w:w w:val="105"/>
          <w:sz w:val="18"/>
        </w:rPr>
        <w:t> </w:t>
      </w:r>
      <w:r>
        <w:rPr>
          <w:spacing w:val="-2"/>
          <w:w w:val="105"/>
          <w:sz w:val="18"/>
        </w:rPr>
        <w:t>copy</w:t>
      </w:r>
      <w:r>
        <w:rPr>
          <w:spacing w:val="-11"/>
          <w:w w:val="105"/>
          <w:sz w:val="18"/>
        </w:rPr>
        <w:t> </w:t>
      </w:r>
      <w:r>
        <w:rPr>
          <w:spacing w:val="-2"/>
          <w:w w:val="105"/>
          <w:sz w:val="18"/>
        </w:rPr>
        <w:t>of</w:t>
      </w:r>
      <w:r>
        <w:rPr>
          <w:spacing w:val="-21"/>
          <w:w w:val="105"/>
          <w:sz w:val="18"/>
        </w:rPr>
        <w:t> </w:t>
      </w:r>
      <w:r>
        <w:rPr>
          <w:spacing w:val="-2"/>
          <w:w w:val="105"/>
          <w:sz w:val="18"/>
        </w:rPr>
        <w:t>every</w:t>
      </w:r>
      <w:r>
        <w:rPr>
          <w:spacing w:val="-11"/>
          <w:w w:val="105"/>
          <w:sz w:val="18"/>
        </w:rPr>
        <w:t> </w:t>
      </w:r>
      <w:r>
        <w:rPr>
          <w:spacing w:val="-2"/>
          <w:w w:val="105"/>
          <w:sz w:val="18"/>
        </w:rPr>
        <w:t>formal </w:t>
      </w:r>
      <w:r>
        <w:rPr>
          <w:w w:val="105"/>
          <w:sz w:val="18"/>
        </w:rPr>
        <w:t>statement</w:t>
      </w:r>
      <w:r>
        <w:rPr>
          <w:spacing w:val="-8"/>
          <w:w w:val="105"/>
          <w:sz w:val="18"/>
        </w:rPr>
        <w:t> </w:t>
      </w:r>
      <w:r>
        <w:rPr>
          <w:w w:val="105"/>
          <w:sz w:val="18"/>
        </w:rPr>
        <w:t>submitted</w:t>
      </w:r>
      <w:r>
        <w:rPr>
          <w:spacing w:val="-17"/>
          <w:w w:val="105"/>
          <w:sz w:val="18"/>
        </w:rPr>
        <w:t> </w:t>
      </w:r>
      <w:r>
        <w:rPr>
          <w:w w:val="105"/>
          <w:sz w:val="18"/>
        </w:rPr>
        <w:t>to</w:t>
      </w:r>
      <w:r>
        <w:rPr>
          <w:spacing w:val="-16"/>
          <w:w w:val="105"/>
          <w:sz w:val="18"/>
        </w:rPr>
        <w:t> </w:t>
      </w:r>
      <w:r>
        <w:rPr>
          <w:w w:val="105"/>
          <w:sz w:val="18"/>
        </w:rPr>
        <w:t>him</w:t>
      </w:r>
      <w:r>
        <w:rPr>
          <w:spacing w:val="-8"/>
          <w:w w:val="105"/>
          <w:sz w:val="18"/>
        </w:rPr>
        <w:t> </w:t>
      </w:r>
      <w:r>
        <w:rPr>
          <w:w w:val="105"/>
          <w:sz w:val="18"/>
        </w:rPr>
        <w:t>in</w:t>
      </w:r>
      <w:r>
        <w:rPr>
          <w:spacing w:val="-16"/>
          <w:w w:val="105"/>
          <w:sz w:val="18"/>
        </w:rPr>
        <w:t> </w:t>
      </w:r>
      <w:r>
        <w:rPr>
          <w:w w:val="105"/>
          <w:sz w:val="18"/>
        </w:rPr>
        <w:t>accordance</w:t>
      </w:r>
      <w:r>
        <w:rPr>
          <w:spacing w:val="-8"/>
          <w:w w:val="105"/>
          <w:sz w:val="18"/>
        </w:rPr>
        <w:t> </w:t>
      </w:r>
      <w:r>
        <w:rPr>
          <w:w w:val="105"/>
          <w:sz w:val="18"/>
        </w:rPr>
        <w:t>with</w:t>
      </w:r>
      <w:r>
        <w:rPr>
          <w:spacing w:val="-16"/>
          <w:w w:val="105"/>
          <w:sz w:val="18"/>
        </w:rPr>
        <w:t> </w:t>
      </w:r>
      <w:r>
        <w:rPr>
          <w:w w:val="105"/>
          <w:sz w:val="18"/>
        </w:rPr>
        <w:t>the</w:t>
      </w:r>
      <w:r>
        <w:rPr>
          <w:spacing w:val="-8"/>
          <w:w w:val="105"/>
          <w:sz w:val="18"/>
        </w:rPr>
        <w:t> </w:t>
      </w:r>
      <w:r>
        <w:rPr>
          <w:w w:val="105"/>
          <w:sz w:val="18"/>
        </w:rPr>
        <w:t>provisions</w:t>
      </w:r>
      <w:r>
        <w:rPr>
          <w:spacing w:val="-5"/>
          <w:w w:val="105"/>
          <w:sz w:val="18"/>
        </w:rPr>
        <w:t> </w:t>
      </w:r>
      <w:r>
        <w:rPr>
          <w:w w:val="105"/>
          <w:sz w:val="18"/>
        </w:rPr>
        <w:t>of</w:t>
      </w:r>
      <w:r>
        <w:rPr>
          <w:spacing w:val="-17"/>
          <w:w w:val="105"/>
          <w:sz w:val="18"/>
        </w:rPr>
        <w:t> </w:t>
      </w:r>
      <w:r>
        <w:rPr>
          <w:w w:val="105"/>
          <w:sz w:val="18"/>
        </w:rPr>
        <w:t>this</w:t>
      </w:r>
      <w:r>
        <w:rPr>
          <w:spacing w:val="-5"/>
          <w:w w:val="105"/>
          <w:sz w:val="18"/>
        </w:rPr>
        <w:t> </w:t>
      </w:r>
      <w:r>
        <w:rPr>
          <w:w w:val="105"/>
          <w:sz w:val="18"/>
        </w:rPr>
        <w:t>Article.</w:t>
      </w:r>
    </w:p>
    <w:p>
      <w:pPr>
        <w:pStyle w:val="ListParagraph"/>
        <w:numPr>
          <w:ilvl w:val="1"/>
          <w:numId w:val="2"/>
        </w:numPr>
        <w:tabs>
          <w:tab w:pos="909" w:val="left" w:leader="none"/>
          <w:tab w:pos="911" w:val="left" w:leader="none"/>
        </w:tabs>
        <w:spacing w:line="232" w:lineRule="auto" w:before="2" w:after="0"/>
        <w:ind w:left="911" w:right="1308" w:hanging="204"/>
        <w:jc w:val="left"/>
        <w:rPr>
          <w:sz w:val="18"/>
        </w:rPr>
      </w:pPr>
      <w:r>
        <w:rPr>
          <w:spacing w:val="-2"/>
          <w:w w:val="105"/>
          <w:sz w:val="18"/>
        </w:rPr>
        <w:t>Parliament</w:t>
      </w:r>
      <w:r>
        <w:rPr>
          <w:spacing w:val="-15"/>
          <w:w w:val="105"/>
          <w:sz w:val="18"/>
        </w:rPr>
        <w:t> </w:t>
      </w:r>
      <w:r>
        <w:rPr>
          <w:spacing w:val="-2"/>
          <w:w w:val="105"/>
          <w:sz w:val="18"/>
        </w:rPr>
        <w:t>may</w:t>
      </w:r>
      <w:r>
        <w:rPr>
          <w:spacing w:val="-13"/>
          <w:w w:val="105"/>
          <w:sz w:val="18"/>
        </w:rPr>
        <w:t> </w:t>
      </w:r>
      <w:r>
        <w:rPr>
          <w:spacing w:val="-2"/>
          <w:w w:val="105"/>
          <w:sz w:val="18"/>
        </w:rPr>
        <w:t>enact</w:t>
      </w:r>
      <w:r>
        <w:rPr>
          <w:spacing w:val="-15"/>
          <w:w w:val="105"/>
          <w:sz w:val="18"/>
        </w:rPr>
        <w:t> </w:t>
      </w:r>
      <w:r>
        <w:rPr>
          <w:spacing w:val="-2"/>
          <w:w w:val="105"/>
          <w:sz w:val="18"/>
        </w:rPr>
        <w:t>legislation</w:t>
      </w:r>
      <w:r>
        <w:rPr>
          <w:spacing w:val="-22"/>
          <w:w w:val="105"/>
          <w:sz w:val="18"/>
        </w:rPr>
        <w:t> </w:t>
      </w:r>
      <w:r>
        <w:rPr>
          <w:spacing w:val="-2"/>
          <w:w w:val="105"/>
          <w:sz w:val="18"/>
        </w:rPr>
        <w:t>for</w:t>
      </w:r>
      <w:r>
        <w:rPr>
          <w:spacing w:val="-22"/>
          <w:w w:val="105"/>
          <w:sz w:val="18"/>
        </w:rPr>
        <w:t> </w:t>
      </w:r>
      <w:r>
        <w:rPr>
          <w:spacing w:val="-2"/>
          <w:w w:val="105"/>
          <w:sz w:val="18"/>
        </w:rPr>
        <w:t>the</w:t>
      </w:r>
      <w:r>
        <w:rPr>
          <w:spacing w:val="-15"/>
          <w:w w:val="105"/>
          <w:sz w:val="18"/>
        </w:rPr>
        <w:t> </w:t>
      </w:r>
      <w:r>
        <w:rPr>
          <w:spacing w:val="-2"/>
          <w:w w:val="105"/>
          <w:sz w:val="18"/>
        </w:rPr>
        <w:t>purposes</w:t>
      </w:r>
      <w:r>
        <w:rPr>
          <w:spacing w:val="-12"/>
          <w:w w:val="105"/>
          <w:sz w:val="18"/>
        </w:rPr>
        <w:t> </w:t>
      </w:r>
      <w:r>
        <w:rPr>
          <w:spacing w:val="-2"/>
          <w:w w:val="105"/>
          <w:sz w:val="18"/>
        </w:rPr>
        <w:t>of</w:t>
      </w:r>
      <w:r>
        <w:rPr>
          <w:spacing w:val="-23"/>
          <w:w w:val="105"/>
          <w:sz w:val="18"/>
        </w:rPr>
        <w:t> </w:t>
      </w:r>
      <w:r>
        <w:rPr>
          <w:spacing w:val="-2"/>
          <w:w w:val="105"/>
          <w:sz w:val="18"/>
        </w:rPr>
        <w:t>making</w:t>
      </w:r>
      <w:r>
        <w:rPr>
          <w:spacing w:val="-13"/>
          <w:w w:val="105"/>
          <w:sz w:val="18"/>
        </w:rPr>
        <w:t> </w:t>
      </w:r>
      <w:r>
        <w:rPr>
          <w:spacing w:val="-2"/>
          <w:w w:val="105"/>
          <w:sz w:val="18"/>
        </w:rPr>
        <w:t>provisions</w:t>
      </w:r>
      <w:r>
        <w:rPr>
          <w:spacing w:val="-12"/>
          <w:w w:val="105"/>
          <w:sz w:val="18"/>
        </w:rPr>
        <w:t> </w:t>
      </w:r>
      <w:r>
        <w:rPr>
          <w:spacing w:val="-2"/>
          <w:w w:val="105"/>
          <w:sz w:val="18"/>
        </w:rPr>
        <w:t>designed </w:t>
      </w:r>
      <w:r>
        <w:rPr>
          <w:w w:val="105"/>
          <w:sz w:val="18"/>
        </w:rPr>
        <w:t>for</w:t>
      </w:r>
      <w:r>
        <w:rPr>
          <w:spacing w:val="-12"/>
          <w:w w:val="105"/>
          <w:sz w:val="18"/>
        </w:rPr>
        <w:t> </w:t>
      </w:r>
      <w:r>
        <w:rPr>
          <w:w w:val="105"/>
          <w:sz w:val="18"/>
        </w:rPr>
        <w:t>the</w:t>
      </w:r>
      <w:r>
        <w:rPr>
          <w:spacing w:val="-4"/>
          <w:w w:val="105"/>
          <w:sz w:val="18"/>
        </w:rPr>
        <w:t> </w:t>
      </w:r>
      <w:r>
        <w:rPr>
          <w:w w:val="105"/>
          <w:sz w:val="18"/>
        </w:rPr>
        <w:t>protection</w:t>
      </w:r>
      <w:r>
        <w:rPr>
          <w:spacing w:val="-12"/>
          <w:w w:val="105"/>
          <w:sz w:val="18"/>
        </w:rPr>
        <w:t> </w:t>
      </w:r>
      <w:r>
        <w:rPr>
          <w:w w:val="105"/>
          <w:sz w:val="18"/>
        </w:rPr>
        <w:t>of</w:t>
      </w:r>
      <w:r>
        <w:rPr>
          <w:spacing w:val="-13"/>
          <w:w w:val="105"/>
          <w:sz w:val="18"/>
        </w:rPr>
        <w:t> </w:t>
      </w:r>
      <w:r>
        <w:rPr>
          <w:w w:val="105"/>
          <w:sz w:val="18"/>
        </w:rPr>
        <w:t>the</w:t>
      </w:r>
      <w:r>
        <w:rPr>
          <w:spacing w:val="-4"/>
          <w:w w:val="105"/>
          <w:sz w:val="18"/>
        </w:rPr>
        <w:t> </w:t>
      </w:r>
      <w:r>
        <w:rPr>
          <w:w w:val="105"/>
          <w:sz w:val="18"/>
        </w:rPr>
        <w:t>statement</w:t>
      </w:r>
      <w:r>
        <w:rPr>
          <w:spacing w:val="-4"/>
          <w:w w:val="105"/>
          <w:sz w:val="18"/>
        </w:rPr>
        <w:t> </w:t>
      </w:r>
      <w:r>
        <w:rPr>
          <w:w w:val="105"/>
          <w:sz w:val="18"/>
        </w:rPr>
        <w:t>of</w:t>
      </w:r>
      <w:r>
        <w:rPr>
          <w:spacing w:val="-13"/>
          <w:w w:val="105"/>
          <w:sz w:val="18"/>
        </w:rPr>
        <w:t> </w:t>
      </w:r>
      <w:r>
        <w:rPr>
          <w:w w:val="105"/>
          <w:sz w:val="18"/>
        </w:rPr>
        <w:t>property</w:t>
      </w:r>
      <w:r>
        <w:rPr>
          <w:spacing w:val="-1"/>
          <w:w w:val="105"/>
          <w:sz w:val="18"/>
        </w:rPr>
        <w:t> </w:t>
      </w:r>
      <w:r>
        <w:rPr>
          <w:w w:val="105"/>
          <w:sz w:val="18"/>
        </w:rPr>
        <w:t>submitted</w:t>
      </w:r>
      <w:r>
        <w:rPr>
          <w:spacing w:val="-13"/>
          <w:w w:val="105"/>
          <w:sz w:val="18"/>
        </w:rPr>
        <w:t> </w:t>
      </w:r>
      <w:r>
        <w:rPr>
          <w:w w:val="105"/>
          <w:sz w:val="18"/>
        </w:rPr>
        <w:t>by</w:t>
      </w:r>
      <w:r>
        <w:rPr>
          <w:spacing w:val="-1"/>
          <w:w w:val="105"/>
          <w:sz w:val="18"/>
        </w:rPr>
        <w:t> </w:t>
      </w:r>
      <w:r>
        <w:rPr>
          <w:w w:val="105"/>
          <w:sz w:val="18"/>
        </w:rPr>
        <w:t>a Member</w:t>
      </w:r>
      <w:r>
        <w:rPr>
          <w:spacing w:val="-12"/>
          <w:w w:val="105"/>
          <w:sz w:val="18"/>
        </w:rPr>
        <w:t> </w:t>
      </w:r>
      <w:r>
        <w:rPr>
          <w:w w:val="105"/>
          <w:sz w:val="18"/>
        </w:rPr>
        <w:t>of Parliament</w:t>
      </w:r>
      <w:r>
        <w:rPr>
          <w:spacing w:val="-7"/>
          <w:w w:val="105"/>
          <w:sz w:val="18"/>
        </w:rPr>
        <w:t> </w:t>
      </w:r>
      <w:r>
        <w:rPr>
          <w:w w:val="105"/>
          <w:sz w:val="18"/>
        </w:rPr>
        <w:t>in</w:t>
      </w:r>
      <w:r>
        <w:rPr>
          <w:spacing w:val="-15"/>
          <w:w w:val="105"/>
          <w:sz w:val="18"/>
        </w:rPr>
        <w:t> </w:t>
      </w:r>
      <w:r>
        <w:rPr>
          <w:w w:val="105"/>
          <w:sz w:val="18"/>
        </w:rPr>
        <w:t>accordance</w:t>
      </w:r>
      <w:r>
        <w:rPr>
          <w:spacing w:val="-7"/>
          <w:w w:val="105"/>
          <w:sz w:val="18"/>
        </w:rPr>
        <w:t> </w:t>
      </w:r>
      <w:r>
        <w:rPr>
          <w:w w:val="105"/>
          <w:sz w:val="18"/>
        </w:rPr>
        <w:t>with</w:t>
      </w:r>
      <w:r>
        <w:rPr>
          <w:spacing w:val="-15"/>
          <w:w w:val="105"/>
          <w:sz w:val="18"/>
        </w:rPr>
        <w:t> </w:t>
      </w:r>
      <w:r>
        <w:rPr>
          <w:w w:val="105"/>
          <w:sz w:val="18"/>
        </w:rPr>
        <w:t>the</w:t>
      </w:r>
      <w:r>
        <w:rPr>
          <w:spacing w:val="-7"/>
          <w:w w:val="105"/>
          <w:sz w:val="18"/>
        </w:rPr>
        <w:t> </w:t>
      </w:r>
      <w:r>
        <w:rPr>
          <w:w w:val="105"/>
          <w:sz w:val="18"/>
        </w:rPr>
        <w:t>provisions</w:t>
      </w:r>
      <w:r>
        <w:rPr>
          <w:spacing w:val="-3"/>
          <w:w w:val="105"/>
          <w:sz w:val="18"/>
        </w:rPr>
        <w:t> </w:t>
      </w:r>
      <w:r>
        <w:rPr>
          <w:w w:val="105"/>
          <w:sz w:val="18"/>
        </w:rPr>
        <w:t>of</w:t>
      </w:r>
      <w:r>
        <w:rPr>
          <w:spacing w:val="-16"/>
          <w:w w:val="105"/>
          <w:sz w:val="18"/>
        </w:rPr>
        <w:t> </w:t>
      </w:r>
      <w:r>
        <w:rPr>
          <w:w w:val="105"/>
          <w:sz w:val="18"/>
        </w:rPr>
        <w:t>this</w:t>
      </w:r>
      <w:r>
        <w:rPr>
          <w:spacing w:val="-3"/>
          <w:w w:val="105"/>
          <w:sz w:val="18"/>
        </w:rPr>
        <w:t> </w:t>
      </w:r>
      <w:r>
        <w:rPr>
          <w:w w:val="105"/>
          <w:sz w:val="18"/>
        </w:rPr>
        <w:t>Article</w:t>
      </w:r>
      <w:r>
        <w:rPr>
          <w:spacing w:val="-7"/>
          <w:w w:val="105"/>
          <w:sz w:val="18"/>
        </w:rPr>
        <w:t> </w:t>
      </w:r>
      <w:r>
        <w:rPr>
          <w:w w:val="105"/>
          <w:sz w:val="18"/>
        </w:rPr>
        <w:t>and</w:t>
      </w:r>
      <w:r>
        <w:rPr>
          <w:spacing w:val="-16"/>
          <w:w w:val="105"/>
          <w:sz w:val="18"/>
        </w:rPr>
        <w:t> </w:t>
      </w:r>
      <w:r>
        <w:rPr>
          <w:w w:val="105"/>
          <w:sz w:val="18"/>
        </w:rPr>
        <w:t>to</w:t>
      </w:r>
      <w:r>
        <w:rPr>
          <w:spacing w:val="-15"/>
          <w:w w:val="105"/>
          <w:sz w:val="18"/>
        </w:rPr>
        <w:t> </w:t>
      </w:r>
      <w:r>
        <w:rPr>
          <w:w w:val="105"/>
          <w:sz w:val="18"/>
        </w:rPr>
        <w:t>ensure</w:t>
      </w:r>
      <w:r>
        <w:rPr>
          <w:spacing w:val="-7"/>
          <w:w w:val="105"/>
          <w:sz w:val="18"/>
        </w:rPr>
        <w:t> </w:t>
      </w:r>
      <w:r>
        <w:rPr>
          <w:w w:val="105"/>
          <w:sz w:val="18"/>
        </w:rPr>
        <w:t>that persons</w:t>
      </w:r>
      <w:r>
        <w:rPr>
          <w:spacing w:val="-8"/>
          <w:w w:val="105"/>
          <w:sz w:val="18"/>
        </w:rPr>
        <w:t> </w:t>
      </w:r>
      <w:r>
        <w:rPr>
          <w:w w:val="105"/>
          <w:sz w:val="18"/>
        </w:rPr>
        <w:t>unauthorized</w:t>
      </w:r>
      <w:r>
        <w:rPr>
          <w:spacing w:val="-20"/>
          <w:w w:val="105"/>
          <w:sz w:val="18"/>
        </w:rPr>
        <w:t> </w:t>
      </w:r>
      <w:r>
        <w:rPr>
          <w:w w:val="105"/>
          <w:sz w:val="18"/>
        </w:rPr>
        <w:t>or</w:t>
      </w:r>
      <w:r>
        <w:rPr>
          <w:spacing w:val="-18"/>
          <w:w w:val="105"/>
          <w:sz w:val="18"/>
        </w:rPr>
        <w:t> </w:t>
      </w:r>
      <w:r>
        <w:rPr>
          <w:w w:val="105"/>
          <w:sz w:val="18"/>
        </w:rPr>
        <w:t>not</w:t>
      </w:r>
      <w:r>
        <w:rPr>
          <w:spacing w:val="-12"/>
          <w:w w:val="105"/>
          <w:sz w:val="18"/>
        </w:rPr>
        <w:t> </w:t>
      </w:r>
      <w:r>
        <w:rPr>
          <w:w w:val="105"/>
          <w:sz w:val="18"/>
        </w:rPr>
        <w:t>concerned</w:t>
      </w:r>
      <w:r>
        <w:rPr>
          <w:spacing w:val="-20"/>
          <w:w w:val="105"/>
          <w:sz w:val="18"/>
        </w:rPr>
        <w:t> </w:t>
      </w:r>
      <w:r>
        <w:rPr>
          <w:w w:val="105"/>
          <w:sz w:val="18"/>
        </w:rPr>
        <w:t>do</w:t>
      </w:r>
      <w:r>
        <w:rPr>
          <w:spacing w:val="-18"/>
          <w:w w:val="105"/>
          <w:sz w:val="18"/>
        </w:rPr>
        <w:t> </w:t>
      </w:r>
      <w:r>
        <w:rPr>
          <w:w w:val="105"/>
          <w:sz w:val="18"/>
        </w:rPr>
        <w:t>not</w:t>
      </w:r>
      <w:r>
        <w:rPr>
          <w:spacing w:val="-12"/>
          <w:w w:val="105"/>
          <w:sz w:val="18"/>
        </w:rPr>
        <w:t> </w:t>
      </w:r>
      <w:r>
        <w:rPr>
          <w:w w:val="105"/>
          <w:sz w:val="18"/>
        </w:rPr>
        <w:t>get</w:t>
      </w:r>
      <w:r>
        <w:rPr>
          <w:spacing w:val="-12"/>
          <w:w w:val="105"/>
          <w:sz w:val="18"/>
        </w:rPr>
        <w:t> </w:t>
      </w:r>
      <w:r>
        <w:rPr>
          <w:w w:val="105"/>
          <w:sz w:val="18"/>
        </w:rPr>
        <w:t>the</w:t>
      </w:r>
      <w:r>
        <w:rPr>
          <w:spacing w:val="-12"/>
          <w:w w:val="105"/>
          <w:sz w:val="18"/>
        </w:rPr>
        <w:t> </w:t>
      </w:r>
      <w:r>
        <w:rPr>
          <w:w w:val="105"/>
          <w:sz w:val="18"/>
        </w:rPr>
        <w:t>opportunity</w:t>
      </w:r>
      <w:r>
        <w:rPr>
          <w:spacing w:val="-9"/>
          <w:w w:val="105"/>
          <w:sz w:val="18"/>
        </w:rPr>
        <w:t> </w:t>
      </w:r>
      <w:r>
        <w:rPr>
          <w:w w:val="105"/>
          <w:sz w:val="18"/>
        </w:rPr>
        <w:t>to</w:t>
      </w:r>
      <w:r>
        <w:rPr>
          <w:spacing w:val="-18"/>
          <w:w w:val="105"/>
          <w:sz w:val="18"/>
        </w:rPr>
        <w:t> </w:t>
      </w:r>
      <w:r>
        <w:rPr>
          <w:w w:val="105"/>
          <w:sz w:val="18"/>
        </w:rPr>
        <w:t>see</w:t>
      </w:r>
      <w:r>
        <w:rPr>
          <w:spacing w:val="-12"/>
          <w:w w:val="105"/>
          <w:sz w:val="18"/>
        </w:rPr>
        <w:t> </w:t>
      </w:r>
      <w:r>
        <w:rPr>
          <w:w w:val="105"/>
          <w:sz w:val="18"/>
        </w:rPr>
        <w:t>the statement of</w:t>
      </w:r>
      <w:r>
        <w:rPr>
          <w:spacing w:val="-6"/>
          <w:w w:val="105"/>
          <w:sz w:val="18"/>
        </w:rPr>
        <w:t> </w:t>
      </w:r>
      <w:r>
        <w:rPr>
          <w:w w:val="105"/>
          <w:sz w:val="18"/>
        </w:rPr>
        <w:t>property or</w:t>
      </w:r>
      <w:r>
        <w:rPr>
          <w:spacing w:val="-4"/>
          <w:w w:val="105"/>
          <w:sz w:val="18"/>
        </w:rPr>
        <w:t> </w:t>
      </w:r>
      <w:r>
        <w:rPr>
          <w:w w:val="105"/>
          <w:sz w:val="18"/>
        </w:rPr>
        <w:t>to</w:t>
      </w:r>
      <w:r>
        <w:rPr>
          <w:spacing w:val="-4"/>
          <w:w w:val="105"/>
          <w:sz w:val="18"/>
        </w:rPr>
        <w:t> </w:t>
      </w:r>
      <w:r>
        <w:rPr>
          <w:w w:val="105"/>
          <w:sz w:val="18"/>
        </w:rPr>
        <w:t>know its contents.</w:t>
      </w:r>
    </w:p>
    <w:p>
      <w:pPr>
        <w:pStyle w:val="BodyText"/>
        <w:spacing w:before="8"/>
      </w:pPr>
    </w:p>
    <w:p>
      <w:pPr>
        <w:pStyle w:val="Heading4"/>
        <w:numPr>
          <w:ilvl w:val="0"/>
          <w:numId w:val="2"/>
        </w:numPr>
        <w:tabs>
          <w:tab w:pos="698" w:val="left" w:leader="none"/>
        </w:tabs>
        <w:spacing w:line="240" w:lineRule="auto" w:before="1" w:after="0"/>
        <w:ind w:left="698" w:right="0" w:hanging="351"/>
        <w:jc w:val="left"/>
      </w:pPr>
      <w:bookmarkStart w:name="s976" w:id="76"/>
      <w:bookmarkEnd w:id="76"/>
      <w:r>
        <w:rPr>
          <w:b w:val="0"/>
        </w:rPr>
      </w:r>
      <w:r>
        <w:rPr>
          <w:w w:val="90"/>
        </w:rPr>
        <w:t>Tenure</w:t>
      </w:r>
      <w:r>
        <w:rPr>
          <w:spacing w:val="2"/>
        </w:rPr>
        <w:t> </w:t>
      </w:r>
      <w:r>
        <w:rPr>
          <w:w w:val="90"/>
        </w:rPr>
        <w:t>of</w:t>
      </w:r>
      <w:r>
        <w:rPr>
          <w:spacing w:val="1"/>
        </w:rPr>
        <w:t> </w:t>
      </w:r>
      <w:r>
        <w:rPr>
          <w:w w:val="90"/>
        </w:rPr>
        <w:t>office</w:t>
      </w:r>
      <w:r>
        <w:rPr>
          <w:spacing w:val="3"/>
        </w:rPr>
        <w:t> </w:t>
      </w:r>
      <w:r>
        <w:rPr>
          <w:w w:val="90"/>
        </w:rPr>
        <w:t>of</w:t>
      </w:r>
      <w:r>
        <w:rPr/>
        <w:t> </w:t>
      </w:r>
      <w:r>
        <w:rPr>
          <w:w w:val="90"/>
        </w:rPr>
        <w:t>Member</w:t>
      </w:r>
      <w:r>
        <w:rPr>
          <w:spacing w:val="2"/>
        </w:rPr>
        <w:t> </w:t>
      </w:r>
      <w:r>
        <w:rPr>
          <w:w w:val="90"/>
        </w:rPr>
        <w:t>of</w:t>
      </w:r>
      <w:r>
        <w:rPr/>
        <w:t> </w:t>
      </w:r>
      <w:r>
        <w:rPr>
          <w:spacing w:val="-2"/>
          <w:w w:val="90"/>
        </w:rPr>
        <w:t>Parliament</w:t>
      </w:r>
    </w:p>
    <w:p>
      <w:pPr>
        <w:pStyle w:val="ListParagraph"/>
        <w:numPr>
          <w:ilvl w:val="1"/>
          <w:numId w:val="2"/>
        </w:numPr>
        <w:tabs>
          <w:tab w:pos="909" w:val="left" w:leader="none"/>
          <w:tab w:pos="911" w:val="left" w:leader="none"/>
        </w:tabs>
        <w:spacing w:line="232" w:lineRule="auto" w:before="202" w:after="0"/>
        <w:ind w:left="911" w:right="1765" w:hanging="204"/>
        <w:jc w:val="both"/>
        <w:rPr>
          <w:sz w:val="18"/>
        </w:rPr>
      </w:pPr>
      <w:r>
        <w:rPr>
          <w:spacing w:val="-2"/>
          <w:w w:val="105"/>
          <w:sz w:val="18"/>
        </w:rPr>
        <w:t>A</w:t>
      </w:r>
      <w:r>
        <w:rPr>
          <w:spacing w:val="-4"/>
          <w:w w:val="105"/>
          <w:sz w:val="18"/>
        </w:rPr>
        <w:t> </w:t>
      </w:r>
      <w:r>
        <w:rPr>
          <w:spacing w:val="-2"/>
          <w:w w:val="105"/>
          <w:sz w:val="18"/>
        </w:rPr>
        <w:t>Member</w:t>
      </w:r>
      <w:r>
        <w:rPr>
          <w:spacing w:val="-11"/>
          <w:w w:val="105"/>
          <w:sz w:val="18"/>
        </w:rPr>
        <w:t> </w:t>
      </w:r>
      <w:r>
        <w:rPr>
          <w:spacing w:val="-2"/>
          <w:w w:val="105"/>
          <w:sz w:val="18"/>
        </w:rPr>
        <w:t>of</w:t>
      </w:r>
      <w:r>
        <w:rPr>
          <w:spacing w:val="-12"/>
          <w:w w:val="105"/>
          <w:sz w:val="18"/>
        </w:rPr>
        <w:t> </w:t>
      </w:r>
      <w:r>
        <w:rPr>
          <w:spacing w:val="-2"/>
          <w:w w:val="105"/>
          <w:sz w:val="18"/>
        </w:rPr>
        <w:t>Parliament</w:t>
      </w:r>
      <w:r>
        <w:rPr>
          <w:spacing w:val="-3"/>
          <w:w w:val="105"/>
          <w:sz w:val="18"/>
        </w:rPr>
        <w:t> </w:t>
      </w:r>
      <w:r>
        <w:rPr>
          <w:spacing w:val="-2"/>
          <w:w w:val="105"/>
          <w:sz w:val="18"/>
        </w:rPr>
        <w:t>shall</w:t>
      </w:r>
      <w:r>
        <w:rPr>
          <w:spacing w:val="-11"/>
          <w:w w:val="105"/>
          <w:sz w:val="18"/>
        </w:rPr>
        <w:t> </w:t>
      </w:r>
      <w:r>
        <w:rPr>
          <w:spacing w:val="-2"/>
          <w:w w:val="105"/>
          <w:sz w:val="18"/>
        </w:rPr>
        <w:t>cease</w:t>
      </w:r>
      <w:r>
        <w:rPr>
          <w:spacing w:val="-3"/>
          <w:w w:val="105"/>
          <w:sz w:val="18"/>
        </w:rPr>
        <w:t> </w:t>
      </w:r>
      <w:r>
        <w:rPr>
          <w:spacing w:val="-2"/>
          <w:w w:val="105"/>
          <w:sz w:val="18"/>
        </w:rPr>
        <w:t>to</w:t>
      </w:r>
      <w:r>
        <w:rPr>
          <w:spacing w:val="-11"/>
          <w:w w:val="105"/>
          <w:sz w:val="18"/>
        </w:rPr>
        <w:t> </w:t>
      </w:r>
      <w:r>
        <w:rPr>
          <w:spacing w:val="-2"/>
          <w:w w:val="105"/>
          <w:sz w:val="18"/>
        </w:rPr>
        <w:t>be</w:t>
      </w:r>
      <w:r>
        <w:rPr>
          <w:spacing w:val="-3"/>
          <w:w w:val="105"/>
          <w:sz w:val="18"/>
        </w:rPr>
        <w:t> </w:t>
      </w:r>
      <w:r>
        <w:rPr>
          <w:spacing w:val="-2"/>
          <w:w w:val="105"/>
          <w:sz w:val="18"/>
        </w:rPr>
        <w:t>Member</w:t>
      </w:r>
      <w:r>
        <w:rPr>
          <w:spacing w:val="-11"/>
          <w:w w:val="105"/>
          <w:sz w:val="18"/>
        </w:rPr>
        <w:t> </w:t>
      </w:r>
      <w:r>
        <w:rPr>
          <w:spacing w:val="-2"/>
          <w:w w:val="105"/>
          <w:sz w:val="18"/>
        </w:rPr>
        <w:t>of</w:t>
      </w:r>
      <w:r>
        <w:rPr>
          <w:spacing w:val="-12"/>
          <w:w w:val="105"/>
          <w:sz w:val="18"/>
        </w:rPr>
        <w:t> </w:t>
      </w:r>
      <w:r>
        <w:rPr>
          <w:spacing w:val="-2"/>
          <w:w w:val="105"/>
          <w:sz w:val="18"/>
        </w:rPr>
        <w:t>Parliament</w:t>
      </w:r>
      <w:r>
        <w:rPr>
          <w:spacing w:val="-3"/>
          <w:w w:val="105"/>
          <w:sz w:val="18"/>
        </w:rPr>
        <w:t> </w:t>
      </w:r>
      <w:r>
        <w:rPr>
          <w:spacing w:val="-2"/>
          <w:w w:val="105"/>
          <w:sz w:val="18"/>
        </w:rPr>
        <w:t>and</w:t>
      </w:r>
      <w:r>
        <w:rPr>
          <w:spacing w:val="-12"/>
          <w:w w:val="105"/>
          <w:sz w:val="18"/>
        </w:rPr>
        <w:t> </w:t>
      </w:r>
      <w:r>
        <w:rPr>
          <w:spacing w:val="-2"/>
          <w:w w:val="105"/>
          <w:sz w:val="18"/>
        </w:rPr>
        <w:t>shall vacate</w:t>
      </w:r>
      <w:r>
        <w:rPr>
          <w:spacing w:val="-13"/>
          <w:w w:val="105"/>
          <w:sz w:val="18"/>
        </w:rPr>
        <w:t> </w:t>
      </w:r>
      <w:r>
        <w:rPr>
          <w:spacing w:val="-2"/>
          <w:w w:val="105"/>
          <w:sz w:val="18"/>
        </w:rPr>
        <w:t>his</w:t>
      </w:r>
      <w:r>
        <w:rPr>
          <w:spacing w:val="-13"/>
          <w:w w:val="105"/>
          <w:sz w:val="18"/>
        </w:rPr>
        <w:t> </w:t>
      </w:r>
      <w:r>
        <w:rPr>
          <w:spacing w:val="-2"/>
          <w:w w:val="105"/>
          <w:sz w:val="18"/>
        </w:rPr>
        <w:t>seat</w:t>
      </w:r>
      <w:r>
        <w:rPr>
          <w:spacing w:val="-13"/>
          <w:w w:val="105"/>
          <w:sz w:val="18"/>
        </w:rPr>
        <w:t> </w:t>
      </w:r>
      <w:r>
        <w:rPr>
          <w:spacing w:val="-2"/>
          <w:w w:val="105"/>
          <w:sz w:val="18"/>
        </w:rPr>
        <w:t>in</w:t>
      </w:r>
      <w:r>
        <w:rPr>
          <w:spacing w:val="-13"/>
          <w:w w:val="105"/>
          <w:sz w:val="18"/>
        </w:rPr>
        <w:t> </w:t>
      </w:r>
      <w:r>
        <w:rPr>
          <w:spacing w:val="-2"/>
          <w:w w:val="105"/>
          <w:sz w:val="18"/>
        </w:rPr>
        <w:t>the</w:t>
      </w:r>
      <w:r>
        <w:rPr>
          <w:spacing w:val="-12"/>
          <w:w w:val="105"/>
          <w:sz w:val="18"/>
        </w:rPr>
        <w:t> </w:t>
      </w:r>
      <w:r>
        <w:rPr>
          <w:spacing w:val="-2"/>
          <w:w w:val="105"/>
          <w:sz w:val="18"/>
        </w:rPr>
        <w:t>National</w:t>
      </w:r>
      <w:r>
        <w:rPr>
          <w:spacing w:val="-13"/>
          <w:w w:val="105"/>
          <w:sz w:val="18"/>
        </w:rPr>
        <w:t> </w:t>
      </w:r>
      <w:r>
        <w:rPr>
          <w:spacing w:val="-2"/>
          <w:w w:val="105"/>
          <w:sz w:val="18"/>
        </w:rPr>
        <w:t>Assembly</w:t>
      </w:r>
      <w:r>
        <w:rPr>
          <w:spacing w:val="-13"/>
          <w:w w:val="105"/>
          <w:sz w:val="18"/>
        </w:rPr>
        <w:t> </w:t>
      </w:r>
      <w:r>
        <w:rPr>
          <w:spacing w:val="-2"/>
          <w:w w:val="105"/>
          <w:sz w:val="18"/>
        </w:rPr>
        <w:t>upon</w:t>
      </w:r>
      <w:r>
        <w:rPr>
          <w:spacing w:val="-13"/>
          <w:w w:val="105"/>
          <w:sz w:val="18"/>
        </w:rPr>
        <w:t> </w:t>
      </w:r>
      <w:r>
        <w:rPr>
          <w:spacing w:val="-2"/>
          <w:w w:val="105"/>
          <w:sz w:val="18"/>
        </w:rPr>
        <w:t>the</w:t>
      </w:r>
      <w:r>
        <w:rPr>
          <w:spacing w:val="-12"/>
          <w:w w:val="105"/>
          <w:sz w:val="18"/>
        </w:rPr>
        <w:t> </w:t>
      </w:r>
      <w:r>
        <w:rPr>
          <w:spacing w:val="-2"/>
          <w:w w:val="105"/>
          <w:sz w:val="18"/>
        </w:rPr>
        <w:t>occurrence</w:t>
      </w:r>
      <w:r>
        <w:rPr>
          <w:spacing w:val="-13"/>
          <w:w w:val="105"/>
          <w:sz w:val="18"/>
        </w:rPr>
        <w:t> </w:t>
      </w:r>
      <w:r>
        <w:rPr>
          <w:spacing w:val="-2"/>
          <w:w w:val="105"/>
          <w:sz w:val="18"/>
        </w:rPr>
        <w:t>of</w:t>
      </w:r>
      <w:r>
        <w:rPr>
          <w:spacing w:val="-13"/>
          <w:w w:val="105"/>
          <w:sz w:val="18"/>
        </w:rPr>
        <w:t> </w:t>
      </w:r>
      <w:r>
        <w:rPr>
          <w:spacing w:val="-2"/>
          <w:w w:val="105"/>
          <w:sz w:val="18"/>
        </w:rPr>
        <w:t>any</w:t>
      </w:r>
      <w:r>
        <w:rPr>
          <w:spacing w:val="-13"/>
          <w:w w:val="105"/>
          <w:sz w:val="18"/>
        </w:rPr>
        <w:t> </w:t>
      </w:r>
      <w:r>
        <w:rPr>
          <w:spacing w:val="-2"/>
          <w:w w:val="105"/>
          <w:sz w:val="18"/>
        </w:rPr>
        <w:t>of</w:t>
      </w:r>
      <w:r>
        <w:rPr>
          <w:spacing w:val="-12"/>
          <w:w w:val="105"/>
          <w:sz w:val="18"/>
        </w:rPr>
        <w:t> </w:t>
      </w:r>
      <w:r>
        <w:rPr>
          <w:spacing w:val="-2"/>
          <w:w w:val="105"/>
          <w:sz w:val="18"/>
        </w:rPr>
        <w:t>the </w:t>
      </w:r>
      <w:r>
        <w:rPr>
          <w:w w:val="105"/>
          <w:sz w:val="18"/>
        </w:rPr>
        <w:t>following</w:t>
      </w:r>
      <w:r>
        <w:rPr>
          <w:spacing w:val="-11"/>
          <w:w w:val="105"/>
          <w:sz w:val="18"/>
        </w:rPr>
        <w:t> </w:t>
      </w:r>
      <w:r>
        <w:rPr>
          <w:w w:val="105"/>
          <w:sz w:val="18"/>
        </w:rPr>
        <w:t>matters:</w:t>
      </w:r>
    </w:p>
    <w:p>
      <w:pPr>
        <w:pStyle w:val="ListParagraph"/>
        <w:numPr>
          <w:ilvl w:val="2"/>
          <w:numId w:val="2"/>
        </w:numPr>
        <w:tabs>
          <w:tab w:pos="1473" w:val="left" w:leader="none"/>
          <w:tab w:pos="1475" w:val="left" w:leader="none"/>
        </w:tabs>
        <w:spacing w:line="232" w:lineRule="auto" w:before="3" w:after="0"/>
        <w:ind w:left="1475" w:right="1302" w:hanging="190"/>
        <w:jc w:val="left"/>
        <w:rPr>
          <w:sz w:val="18"/>
        </w:rPr>
      </w:pPr>
      <w:r>
        <w:rPr>
          <w:spacing w:val="-2"/>
          <w:w w:val="105"/>
          <w:sz w:val="18"/>
        </w:rPr>
        <w:t>where</w:t>
      </w:r>
      <w:r>
        <w:rPr>
          <w:spacing w:val="-17"/>
          <w:w w:val="105"/>
          <w:sz w:val="18"/>
        </w:rPr>
        <w:t> </w:t>
      </w:r>
      <w:r>
        <w:rPr>
          <w:spacing w:val="-2"/>
          <w:w w:val="105"/>
          <w:sz w:val="18"/>
        </w:rPr>
        <w:t>anything</w:t>
      </w:r>
      <w:r>
        <w:rPr>
          <w:spacing w:val="-15"/>
          <w:w w:val="105"/>
          <w:sz w:val="18"/>
        </w:rPr>
        <w:t> </w:t>
      </w:r>
      <w:r>
        <w:rPr>
          <w:spacing w:val="-2"/>
          <w:w w:val="105"/>
          <w:sz w:val="18"/>
        </w:rPr>
        <w:t>happens</w:t>
      </w:r>
      <w:r>
        <w:rPr>
          <w:spacing w:val="-14"/>
          <w:w w:val="105"/>
          <w:sz w:val="18"/>
        </w:rPr>
        <w:t> </w:t>
      </w:r>
      <w:r>
        <w:rPr>
          <w:spacing w:val="-2"/>
          <w:w w:val="105"/>
          <w:sz w:val="18"/>
        </w:rPr>
        <w:t>which,</w:t>
      </w:r>
      <w:r>
        <w:rPr>
          <w:spacing w:val="-15"/>
          <w:w w:val="105"/>
          <w:sz w:val="18"/>
        </w:rPr>
        <w:t> </w:t>
      </w:r>
      <w:r>
        <w:rPr>
          <w:spacing w:val="-2"/>
          <w:w w:val="105"/>
          <w:sz w:val="18"/>
        </w:rPr>
        <w:t>had</w:t>
      </w:r>
      <w:r>
        <w:rPr>
          <w:spacing w:val="-24"/>
          <w:w w:val="105"/>
          <w:sz w:val="18"/>
        </w:rPr>
        <w:t> </w:t>
      </w:r>
      <w:r>
        <w:rPr>
          <w:spacing w:val="-2"/>
          <w:w w:val="105"/>
          <w:sz w:val="18"/>
        </w:rPr>
        <w:t>he</w:t>
      </w:r>
      <w:r>
        <w:rPr>
          <w:spacing w:val="-16"/>
          <w:w w:val="105"/>
          <w:sz w:val="18"/>
        </w:rPr>
        <w:t> </w:t>
      </w:r>
      <w:r>
        <w:rPr>
          <w:spacing w:val="-2"/>
          <w:w w:val="105"/>
          <w:sz w:val="18"/>
        </w:rPr>
        <w:t>not</w:t>
      </w:r>
      <w:r>
        <w:rPr>
          <w:spacing w:val="-17"/>
          <w:w w:val="105"/>
          <w:sz w:val="18"/>
        </w:rPr>
        <w:t> </w:t>
      </w:r>
      <w:r>
        <w:rPr>
          <w:spacing w:val="-2"/>
          <w:w w:val="105"/>
          <w:sz w:val="18"/>
        </w:rPr>
        <w:t>been</w:t>
      </w:r>
      <w:r>
        <w:rPr>
          <w:spacing w:val="-23"/>
          <w:w w:val="105"/>
          <w:sz w:val="18"/>
        </w:rPr>
        <w:t> </w:t>
      </w:r>
      <w:r>
        <w:rPr>
          <w:spacing w:val="-2"/>
          <w:w w:val="105"/>
          <w:sz w:val="18"/>
        </w:rPr>
        <w:t>a</w:t>
      </w:r>
      <w:r>
        <w:rPr>
          <w:spacing w:val="-14"/>
          <w:w w:val="105"/>
          <w:sz w:val="18"/>
        </w:rPr>
        <w:t> </w:t>
      </w:r>
      <w:r>
        <w:rPr>
          <w:spacing w:val="-2"/>
          <w:w w:val="105"/>
          <w:sz w:val="18"/>
        </w:rPr>
        <w:t>Member</w:t>
      </w:r>
      <w:r>
        <w:rPr>
          <w:spacing w:val="-23"/>
          <w:w w:val="105"/>
          <w:sz w:val="18"/>
        </w:rPr>
        <w:t> </w:t>
      </w:r>
      <w:r>
        <w:rPr>
          <w:spacing w:val="-2"/>
          <w:w w:val="105"/>
          <w:sz w:val="18"/>
        </w:rPr>
        <w:t>of</w:t>
      </w:r>
      <w:r>
        <w:rPr>
          <w:spacing w:val="-23"/>
          <w:w w:val="105"/>
          <w:sz w:val="18"/>
        </w:rPr>
        <w:t> </w:t>
      </w:r>
      <w:r>
        <w:rPr>
          <w:spacing w:val="-2"/>
          <w:w w:val="105"/>
          <w:sz w:val="18"/>
        </w:rPr>
        <w:t>Parliament, </w:t>
      </w:r>
      <w:r>
        <w:rPr>
          <w:w w:val="105"/>
          <w:sz w:val="18"/>
        </w:rPr>
        <w:t>would</w:t>
      </w:r>
      <w:r>
        <w:rPr>
          <w:spacing w:val="-22"/>
          <w:w w:val="105"/>
          <w:sz w:val="18"/>
        </w:rPr>
        <w:t> </w:t>
      </w:r>
      <w:r>
        <w:rPr>
          <w:w w:val="105"/>
          <w:sz w:val="18"/>
        </w:rPr>
        <w:t>have</w:t>
      </w:r>
      <w:r>
        <w:rPr>
          <w:spacing w:val="-14"/>
          <w:w w:val="105"/>
          <w:sz w:val="18"/>
        </w:rPr>
        <w:t> </w:t>
      </w:r>
      <w:r>
        <w:rPr>
          <w:w w:val="105"/>
          <w:sz w:val="18"/>
        </w:rPr>
        <w:t>disqualified</w:t>
      </w:r>
      <w:r>
        <w:rPr>
          <w:spacing w:val="-22"/>
          <w:w w:val="105"/>
          <w:sz w:val="18"/>
        </w:rPr>
        <w:t> </w:t>
      </w:r>
      <w:r>
        <w:rPr>
          <w:w w:val="105"/>
          <w:sz w:val="18"/>
        </w:rPr>
        <w:t>him</w:t>
      </w:r>
      <w:r>
        <w:rPr>
          <w:spacing w:val="-14"/>
          <w:w w:val="105"/>
          <w:sz w:val="18"/>
        </w:rPr>
        <w:t> </w:t>
      </w:r>
      <w:r>
        <w:rPr>
          <w:w w:val="105"/>
          <w:sz w:val="18"/>
        </w:rPr>
        <w:t>from</w:t>
      </w:r>
      <w:r>
        <w:rPr>
          <w:spacing w:val="-14"/>
          <w:w w:val="105"/>
          <w:sz w:val="18"/>
        </w:rPr>
        <w:t> </w:t>
      </w:r>
      <w:r>
        <w:rPr>
          <w:w w:val="105"/>
          <w:sz w:val="18"/>
        </w:rPr>
        <w:t>election,</w:t>
      </w:r>
      <w:r>
        <w:rPr>
          <w:spacing w:val="-12"/>
          <w:w w:val="105"/>
          <w:sz w:val="18"/>
        </w:rPr>
        <w:t> </w:t>
      </w:r>
      <w:r>
        <w:rPr>
          <w:w w:val="105"/>
          <w:sz w:val="18"/>
        </w:rPr>
        <w:t>or</w:t>
      </w:r>
      <w:r>
        <w:rPr>
          <w:spacing w:val="-21"/>
          <w:w w:val="105"/>
          <w:sz w:val="18"/>
        </w:rPr>
        <w:t> </w:t>
      </w:r>
      <w:r>
        <w:rPr>
          <w:w w:val="105"/>
          <w:sz w:val="18"/>
        </w:rPr>
        <w:t>would</w:t>
      </w:r>
      <w:r>
        <w:rPr>
          <w:spacing w:val="-22"/>
          <w:w w:val="105"/>
          <w:sz w:val="18"/>
        </w:rPr>
        <w:t> </w:t>
      </w:r>
      <w:r>
        <w:rPr>
          <w:w w:val="105"/>
          <w:sz w:val="18"/>
        </w:rPr>
        <w:t>make</w:t>
      </w:r>
      <w:r>
        <w:rPr>
          <w:spacing w:val="-14"/>
          <w:w w:val="105"/>
          <w:sz w:val="18"/>
        </w:rPr>
        <w:t> </w:t>
      </w:r>
      <w:r>
        <w:rPr>
          <w:w w:val="105"/>
          <w:sz w:val="18"/>
        </w:rPr>
        <w:t>him</w:t>
      </w:r>
      <w:r>
        <w:rPr>
          <w:spacing w:val="-14"/>
          <w:w w:val="105"/>
          <w:sz w:val="18"/>
        </w:rPr>
        <w:t> </w:t>
      </w:r>
      <w:r>
        <w:rPr>
          <w:w w:val="105"/>
          <w:sz w:val="18"/>
        </w:rPr>
        <w:t>lose</w:t>
      </w:r>
      <w:r>
        <w:rPr>
          <w:spacing w:val="-14"/>
          <w:w w:val="105"/>
          <w:sz w:val="18"/>
        </w:rPr>
        <w:t> </w:t>
      </w:r>
      <w:r>
        <w:rPr>
          <w:w w:val="105"/>
          <w:sz w:val="18"/>
        </w:rPr>
        <w:t>the qualifications</w:t>
      </w:r>
      <w:r>
        <w:rPr>
          <w:spacing w:val="-10"/>
          <w:w w:val="105"/>
          <w:sz w:val="18"/>
        </w:rPr>
        <w:t> </w:t>
      </w:r>
      <w:r>
        <w:rPr>
          <w:w w:val="105"/>
          <w:sz w:val="18"/>
        </w:rPr>
        <w:t>for</w:t>
      </w:r>
      <w:r>
        <w:rPr>
          <w:spacing w:val="-20"/>
          <w:w w:val="105"/>
          <w:sz w:val="18"/>
        </w:rPr>
        <w:t> </w:t>
      </w:r>
      <w:r>
        <w:rPr>
          <w:w w:val="105"/>
          <w:sz w:val="18"/>
        </w:rPr>
        <w:t>election,</w:t>
      </w:r>
      <w:r>
        <w:rPr>
          <w:spacing w:val="-11"/>
          <w:w w:val="105"/>
          <w:sz w:val="18"/>
        </w:rPr>
        <w:t> </w:t>
      </w:r>
      <w:r>
        <w:rPr>
          <w:w w:val="105"/>
          <w:sz w:val="18"/>
        </w:rPr>
        <w:t>or</w:t>
      </w:r>
      <w:r>
        <w:rPr>
          <w:spacing w:val="-20"/>
          <w:w w:val="105"/>
          <w:sz w:val="18"/>
        </w:rPr>
        <w:t> </w:t>
      </w:r>
      <w:r>
        <w:rPr>
          <w:w w:val="105"/>
          <w:sz w:val="18"/>
        </w:rPr>
        <w:t>would</w:t>
      </w:r>
      <w:r>
        <w:rPr>
          <w:spacing w:val="-21"/>
          <w:w w:val="105"/>
          <w:sz w:val="18"/>
        </w:rPr>
        <w:t> </w:t>
      </w:r>
      <w:r>
        <w:rPr>
          <w:w w:val="105"/>
          <w:sz w:val="18"/>
        </w:rPr>
        <w:t>disqualify</w:t>
      </w:r>
      <w:r>
        <w:rPr>
          <w:spacing w:val="-11"/>
          <w:w w:val="105"/>
          <w:sz w:val="18"/>
        </w:rPr>
        <w:t> </w:t>
      </w:r>
      <w:r>
        <w:rPr>
          <w:w w:val="105"/>
          <w:sz w:val="18"/>
        </w:rPr>
        <w:t>him</w:t>
      </w:r>
      <w:r>
        <w:rPr>
          <w:spacing w:val="-13"/>
          <w:w w:val="105"/>
          <w:sz w:val="18"/>
        </w:rPr>
        <w:t> </w:t>
      </w:r>
      <w:r>
        <w:rPr>
          <w:w w:val="105"/>
          <w:sz w:val="18"/>
        </w:rPr>
        <w:t>from</w:t>
      </w:r>
      <w:r>
        <w:rPr>
          <w:spacing w:val="-13"/>
          <w:w w:val="105"/>
          <w:sz w:val="18"/>
        </w:rPr>
        <w:t> </w:t>
      </w:r>
      <w:r>
        <w:rPr>
          <w:w w:val="105"/>
          <w:sz w:val="18"/>
        </w:rPr>
        <w:t>election</w:t>
      </w:r>
      <w:r>
        <w:rPr>
          <w:spacing w:val="-20"/>
          <w:w w:val="105"/>
          <w:sz w:val="18"/>
        </w:rPr>
        <w:t> </w:t>
      </w:r>
      <w:r>
        <w:rPr>
          <w:w w:val="105"/>
          <w:sz w:val="18"/>
        </w:rPr>
        <w:t>or appointment</w:t>
      </w:r>
      <w:r>
        <w:rPr>
          <w:spacing w:val="-9"/>
          <w:w w:val="105"/>
          <w:sz w:val="18"/>
        </w:rPr>
        <w:t> </w:t>
      </w:r>
      <w:r>
        <w:rPr>
          <w:w w:val="105"/>
          <w:sz w:val="18"/>
        </w:rPr>
        <w:t>in</w:t>
      </w:r>
      <w:r>
        <w:rPr>
          <w:spacing w:val="-16"/>
          <w:w w:val="105"/>
          <w:sz w:val="18"/>
        </w:rPr>
        <w:t> </w:t>
      </w:r>
      <w:r>
        <w:rPr>
          <w:w w:val="105"/>
          <w:sz w:val="18"/>
        </w:rPr>
        <w:t>accordance</w:t>
      </w:r>
      <w:r>
        <w:rPr>
          <w:spacing w:val="-9"/>
          <w:w w:val="105"/>
          <w:sz w:val="18"/>
        </w:rPr>
        <w:t> </w:t>
      </w:r>
      <w:r>
        <w:rPr>
          <w:w w:val="105"/>
          <w:sz w:val="18"/>
        </w:rPr>
        <w:t>with</w:t>
      </w:r>
      <w:r>
        <w:rPr>
          <w:spacing w:val="-16"/>
          <w:w w:val="105"/>
          <w:sz w:val="18"/>
        </w:rPr>
        <w:t> </w:t>
      </w:r>
      <w:r>
        <w:rPr>
          <w:w w:val="105"/>
          <w:sz w:val="18"/>
        </w:rPr>
        <w:t>the</w:t>
      </w:r>
      <w:r>
        <w:rPr>
          <w:spacing w:val="-9"/>
          <w:w w:val="105"/>
          <w:sz w:val="18"/>
        </w:rPr>
        <w:t> </w:t>
      </w:r>
      <w:r>
        <w:rPr>
          <w:w w:val="105"/>
          <w:sz w:val="18"/>
        </w:rPr>
        <w:t>provisions</w:t>
      </w:r>
      <w:r>
        <w:rPr>
          <w:spacing w:val="-5"/>
          <w:w w:val="105"/>
          <w:sz w:val="18"/>
        </w:rPr>
        <w:t> </w:t>
      </w:r>
      <w:r>
        <w:rPr>
          <w:w w:val="105"/>
          <w:sz w:val="18"/>
        </w:rPr>
        <w:t>of</w:t>
      </w:r>
      <w:r>
        <w:rPr>
          <w:spacing w:val="-17"/>
          <w:w w:val="105"/>
          <w:sz w:val="18"/>
        </w:rPr>
        <w:t> </w:t>
      </w:r>
      <w:r>
        <w:rPr>
          <w:w w:val="105"/>
          <w:sz w:val="18"/>
        </w:rPr>
        <w:t>this</w:t>
      </w:r>
      <w:r>
        <w:rPr>
          <w:spacing w:val="-5"/>
          <w:w w:val="105"/>
          <w:sz w:val="18"/>
        </w:rPr>
        <w:t> </w:t>
      </w:r>
      <w:r>
        <w:rPr>
          <w:w w:val="105"/>
          <w:sz w:val="18"/>
        </w:rPr>
        <w:t>Constitution;</w:t>
      </w:r>
    </w:p>
    <w:p>
      <w:pPr>
        <w:pStyle w:val="ListParagraph"/>
        <w:numPr>
          <w:ilvl w:val="2"/>
          <w:numId w:val="2"/>
        </w:numPr>
        <w:tabs>
          <w:tab w:pos="1474" w:val="left" w:leader="none"/>
        </w:tabs>
        <w:spacing w:line="212" w:lineRule="exact" w:before="0" w:after="0"/>
        <w:ind w:left="1474" w:right="0" w:hanging="188"/>
        <w:jc w:val="left"/>
        <w:rPr>
          <w:sz w:val="18"/>
        </w:rPr>
      </w:pPr>
      <w:r>
        <w:rPr>
          <w:spacing w:val="-2"/>
          <w:w w:val="105"/>
          <w:sz w:val="18"/>
        </w:rPr>
        <w:t>where</w:t>
      </w:r>
      <w:r>
        <w:rPr>
          <w:spacing w:val="-10"/>
          <w:w w:val="105"/>
          <w:sz w:val="18"/>
        </w:rPr>
        <w:t> </w:t>
      </w:r>
      <w:r>
        <w:rPr>
          <w:spacing w:val="-2"/>
          <w:w w:val="105"/>
          <w:sz w:val="18"/>
        </w:rPr>
        <w:t>such</w:t>
      </w:r>
      <w:r>
        <w:rPr>
          <w:spacing w:val="-16"/>
          <w:w w:val="105"/>
          <w:sz w:val="18"/>
        </w:rPr>
        <w:t> </w:t>
      </w:r>
      <w:r>
        <w:rPr>
          <w:spacing w:val="-2"/>
          <w:w w:val="105"/>
          <w:sz w:val="18"/>
        </w:rPr>
        <w:t>Member</w:t>
      </w:r>
      <w:r>
        <w:rPr>
          <w:spacing w:val="-17"/>
          <w:w w:val="105"/>
          <w:sz w:val="18"/>
        </w:rPr>
        <w:t> </w:t>
      </w:r>
      <w:r>
        <w:rPr>
          <w:spacing w:val="-2"/>
          <w:w w:val="105"/>
          <w:sz w:val="18"/>
        </w:rPr>
        <w:t>of</w:t>
      </w:r>
      <w:r>
        <w:rPr>
          <w:spacing w:val="-18"/>
          <w:w w:val="105"/>
          <w:sz w:val="18"/>
        </w:rPr>
        <w:t> </w:t>
      </w:r>
      <w:r>
        <w:rPr>
          <w:spacing w:val="-2"/>
          <w:w w:val="105"/>
          <w:sz w:val="18"/>
        </w:rPr>
        <w:t>Parliament</w:t>
      </w:r>
      <w:r>
        <w:rPr>
          <w:spacing w:val="-9"/>
          <w:w w:val="105"/>
          <w:sz w:val="18"/>
        </w:rPr>
        <w:t> </w:t>
      </w:r>
      <w:r>
        <w:rPr>
          <w:spacing w:val="-2"/>
          <w:w w:val="105"/>
          <w:sz w:val="18"/>
        </w:rPr>
        <w:t>is</w:t>
      </w:r>
      <w:r>
        <w:rPr>
          <w:spacing w:val="-6"/>
          <w:w w:val="105"/>
          <w:sz w:val="18"/>
        </w:rPr>
        <w:t> </w:t>
      </w:r>
      <w:r>
        <w:rPr>
          <w:spacing w:val="-2"/>
          <w:w w:val="105"/>
          <w:sz w:val="18"/>
        </w:rPr>
        <w:t>elected</w:t>
      </w:r>
      <w:r>
        <w:rPr>
          <w:spacing w:val="-18"/>
          <w:w w:val="105"/>
          <w:sz w:val="18"/>
        </w:rPr>
        <w:t> </w:t>
      </w:r>
      <w:r>
        <w:rPr>
          <w:spacing w:val="-2"/>
          <w:w w:val="105"/>
          <w:sz w:val="18"/>
        </w:rPr>
        <w:t>President;</w:t>
      </w:r>
    </w:p>
    <w:p>
      <w:pPr>
        <w:pStyle w:val="ListParagraph"/>
        <w:numPr>
          <w:ilvl w:val="2"/>
          <w:numId w:val="2"/>
        </w:numPr>
        <w:tabs>
          <w:tab w:pos="1472" w:val="left" w:leader="none"/>
          <w:tab w:pos="1475" w:val="left" w:leader="none"/>
        </w:tabs>
        <w:spacing w:line="232" w:lineRule="auto" w:before="2" w:after="0"/>
        <w:ind w:left="1475" w:right="1261" w:hanging="176"/>
        <w:jc w:val="left"/>
        <w:rPr>
          <w:sz w:val="18"/>
        </w:rPr>
      </w:pPr>
      <w:r>
        <w:rPr>
          <w:spacing w:val="-2"/>
          <w:w w:val="105"/>
          <w:sz w:val="18"/>
        </w:rPr>
        <w:t>where</w:t>
      </w:r>
      <w:r>
        <w:rPr>
          <w:spacing w:val="-8"/>
          <w:w w:val="105"/>
          <w:sz w:val="18"/>
        </w:rPr>
        <w:t> </w:t>
      </w:r>
      <w:r>
        <w:rPr>
          <w:spacing w:val="-2"/>
          <w:w w:val="105"/>
          <w:sz w:val="18"/>
        </w:rPr>
        <w:t>a</w:t>
      </w:r>
      <w:r>
        <w:rPr>
          <w:spacing w:val="-5"/>
          <w:w w:val="105"/>
          <w:sz w:val="18"/>
        </w:rPr>
        <w:t> </w:t>
      </w:r>
      <w:r>
        <w:rPr>
          <w:spacing w:val="-2"/>
          <w:w w:val="105"/>
          <w:sz w:val="18"/>
        </w:rPr>
        <w:t>Member</w:t>
      </w:r>
      <w:r>
        <w:rPr>
          <w:spacing w:val="-16"/>
          <w:w w:val="105"/>
          <w:sz w:val="18"/>
        </w:rPr>
        <w:t> </w:t>
      </w:r>
      <w:r>
        <w:rPr>
          <w:spacing w:val="-2"/>
          <w:w w:val="105"/>
          <w:sz w:val="18"/>
        </w:rPr>
        <w:t>of</w:t>
      </w:r>
      <w:r>
        <w:rPr>
          <w:spacing w:val="-17"/>
          <w:w w:val="105"/>
          <w:sz w:val="18"/>
        </w:rPr>
        <w:t> </w:t>
      </w:r>
      <w:r>
        <w:rPr>
          <w:spacing w:val="-2"/>
          <w:w w:val="105"/>
          <w:sz w:val="18"/>
        </w:rPr>
        <w:t>Parliament</w:t>
      </w:r>
      <w:r>
        <w:rPr>
          <w:spacing w:val="-8"/>
          <w:w w:val="105"/>
          <w:sz w:val="18"/>
        </w:rPr>
        <w:t> </w:t>
      </w:r>
      <w:r>
        <w:rPr>
          <w:spacing w:val="-2"/>
          <w:w w:val="105"/>
          <w:sz w:val="18"/>
        </w:rPr>
        <w:t>fails</w:t>
      </w:r>
      <w:r>
        <w:rPr>
          <w:spacing w:val="-5"/>
          <w:w w:val="105"/>
          <w:sz w:val="18"/>
        </w:rPr>
        <w:t> </w:t>
      </w:r>
      <w:r>
        <w:rPr>
          <w:spacing w:val="-2"/>
          <w:w w:val="105"/>
          <w:sz w:val="18"/>
        </w:rPr>
        <w:t>to</w:t>
      </w:r>
      <w:r>
        <w:rPr>
          <w:spacing w:val="-16"/>
          <w:w w:val="105"/>
          <w:sz w:val="18"/>
        </w:rPr>
        <w:t> </w:t>
      </w:r>
      <w:r>
        <w:rPr>
          <w:spacing w:val="-2"/>
          <w:w w:val="105"/>
          <w:sz w:val="18"/>
        </w:rPr>
        <w:t>attend</w:t>
      </w:r>
      <w:r>
        <w:rPr>
          <w:spacing w:val="-17"/>
          <w:w w:val="105"/>
          <w:sz w:val="18"/>
        </w:rPr>
        <w:t> </w:t>
      </w:r>
      <w:r>
        <w:rPr>
          <w:spacing w:val="-2"/>
          <w:w w:val="105"/>
          <w:sz w:val="18"/>
        </w:rPr>
        <w:t>three</w:t>
      </w:r>
      <w:r>
        <w:rPr>
          <w:spacing w:val="-8"/>
          <w:w w:val="105"/>
          <w:sz w:val="18"/>
        </w:rPr>
        <w:t> </w:t>
      </w:r>
      <w:r>
        <w:rPr>
          <w:spacing w:val="-2"/>
          <w:w w:val="105"/>
          <w:sz w:val="18"/>
        </w:rPr>
        <w:t>consecutive</w:t>
      </w:r>
      <w:r>
        <w:rPr>
          <w:spacing w:val="-8"/>
          <w:w w:val="105"/>
          <w:sz w:val="18"/>
        </w:rPr>
        <w:t> </w:t>
      </w:r>
      <w:r>
        <w:rPr>
          <w:spacing w:val="-2"/>
          <w:w w:val="105"/>
          <w:sz w:val="18"/>
        </w:rPr>
        <w:t>meetings </w:t>
      </w:r>
      <w:r>
        <w:rPr>
          <w:w w:val="105"/>
          <w:sz w:val="18"/>
        </w:rPr>
        <w:t>of</w:t>
      </w:r>
      <w:r>
        <w:rPr>
          <w:spacing w:val="-13"/>
          <w:w w:val="105"/>
          <w:sz w:val="18"/>
        </w:rPr>
        <w:t> </w:t>
      </w:r>
      <w:r>
        <w:rPr>
          <w:w w:val="105"/>
          <w:sz w:val="18"/>
        </w:rPr>
        <w:t>the</w:t>
      </w:r>
      <w:r>
        <w:rPr>
          <w:spacing w:val="-3"/>
          <w:w w:val="105"/>
          <w:sz w:val="18"/>
        </w:rPr>
        <w:t> </w:t>
      </w:r>
      <w:r>
        <w:rPr>
          <w:w w:val="105"/>
          <w:sz w:val="18"/>
        </w:rPr>
        <w:t>National</w:t>
      </w:r>
      <w:r>
        <w:rPr>
          <w:spacing w:val="-11"/>
          <w:w w:val="105"/>
          <w:sz w:val="18"/>
        </w:rPr>
        <w:t> </w:t>
      </w:r>
      <w:r>
        <w:rPr>
          <w:w w:val="105"/>
          <w:sz w:val="18"/>
        </w:rPr>
        <w:t>Assembly</w:t>
      </w:r>
      <w:r>
        <w:rPr>
          <w:spacing w:val="-1"/>
          <w:w w:val="105"/>
          <w:sz w:val="18"/>
        </w:rPr>
        <w:t> </w:t>
      </w:r>
      <w:r>
        <w:rPr>
          <w:w w:val="105"/>
          <w:sz w:val="18"/>
        </w:rPr>
        <w:t>without</w:t>
      </w:r>
      <w:r>
        <w:rPr>
          <w:spacing w:val="-3"/>
          <w:w w:val="105"/>
          <w:sz w:val="18"/>
        </w:rPr>
        <w:t> </w:t>
      </w:r>
      <w:r>
        <w:rPr>
          <w:w w:val="105"/>
          <w:sz w:val="18"/>
        </w:rPr>
        <w:t>the</w:t>
      </w:r>
      <w:r>
        <w:rPr>
          <w:spacing w:val="-3"/>
          <w:w w:val="105"/>
          <w:sz w:val="18"/>
        </w:rPr>
        <w:t> </w:t>
      </w:r>
      <w:r>
        <w:rPr>
          <w:w w:val="105"/>
          <w:sz w:val="18"/>
        </w:rPr>
        <w:t>permission</w:t>
      </w:r>
      <w:r>
        <w:rPr>
          <w:spacing w:val="-11"/>
          <w:w w:val="105"/>
          <w:sz w:val="18"/>
        </w:rPr>
        <w:t> </w:t>
      </w:r>
      <w:r>
        <w:rPr>
          <w:w w:val="105"/>
          <w:sz w:val="18"/>
        </w:rPr>
        <w:t>of</w:t>
      </w:r>
      <w:r>
        <w:rPr>
          <w:spacing w:val="-13"/>
          <w:w w:val="105"/>
          <w:sz w:val="18"/>
        </w:rPr>
        <w:t> </w:t>
      </w:r>
      <w:r>
        <w:rPr>
          <w:w w:val="105"/>
          <w:sz w:val="18"/>
        </w:rPr>
        <w:t>the</w:t>
      </w:r>
      <w:r>
        <w:rPr>
          <w:spacing w:val="-3"/>
          <w:w w:val="105"/>
          <w:sz w:val="18"/>
        </w:rPr>
        <w:t> </w:t>
      </w:r>
      <w:r>
        <w:rPr>
          <w:w w:val="105"/>
          <w:sz w:val="18"/>
        </w:rPr>
        <w:t>Speaker;</w:t>
      </w:r>
    </w:p>
    <w:p>
      <w:pPr>
        <w:pStyle w:val="ListParagraph"/>
        <w:numPr>
          <w:ilvl w:val="2"/>
          <w:numId w:val="2"/>
        </w:numPr>
        <w:tabs>
          <w:tab w:pos="1473" w:val="left" w:leader="none"/>
          <w:tab w:pos="1475" w:val="left" w:leader="none"/>
        </w:tabs>
        <w:spacing w:line="232" w:lineRule="auto" w:before="1" w:after="0"/>
        <w:ind w:left="1475" w:right="1396" w:hanging="190"/>
        <w:jc w:val="left"/>
        <w:rPr>
          <w:sz w:val="18"/>
        </w:rPr>
      </w:pPr>
      <w:r>
        <w:rPr>
          <w:spacing w:val="-2"/>
          <w:w w:val="105"/>
          <w:sz w:val="18"/>
        </w:rPr>
        <w:t>where</w:t>
      </w:r>
      <w:r>
        <w:rPr>
          <w:spacing w:val="-14"/>
          <w:w w:val="105"/>
          <w:sz w:val="18"/>
        </w:rPr>
        <w:t> </w:t>
      </w:r>
      <w:r>
        <w:rPr>
          <w:spacing w:val="-2"/>
          <w:w w:val="105"/>
          <w:sz w:val="18"/>
        </w:rPr>
        <w:t>it</w:t>
      </w:r>
      <w:r>
        <w:rPr>
          <w:spacing w:val="-14"/>
          <w:w w:val="105"/>
          <w:sz w:val="18"/>
        </w:rPr>
        <w:t> </w:t>
      </w:r>
      <w:r>
        <w:rPr>
          <w:spacing w:val="-2"/>
          <w:w w:val="105"/>
          <w:sz w:val="18"/>
        </w:rPr>
        <w:t>is</w:t>
      </w:r>
      <w:r>
        <w:rPr>
          <w:spacing w:val="-10"/>
          <w:w w:val="105"/>
          <w:sz w:val="18"/>
        </w:rPr>
        <w:t> </w:t>
      </w:r>
      <w:r>
        <w:rPr>
          <w:spacing w:val="-2"/>
          <w:w w:val="105"/>
          <w:sz w:val="18"/>
        </w:rPr>
        <w:t>established</w:t>
      </w:r>
      <w:r>
        <w:rPr>
          <w:spacing w:val="-21"/>
          <w:w w:val="105"/>
          <w:sz w:val="18"/>
        </w:rPr>
        <w:t> </w:t>
      </w:r>
      <w:r>
        <w:rPr>
          <w:spacing w:val="-2"/>
          <w:w w:val="105"/>
          <w:sz w:val="18"/>
        </w:rPr>
        <w:t>that</w:t>
      </w:r>
      <w:r>
        <w:rPr>
          <w:spacing w:val="-14"/>
          <w:w w:val="105"/>
          <w:sz w:val="18"/>
        </w:rPr>
        <w:t> </w:t>
      </w:r>
      <w:r>
        <w:rPr>
          <w:spacing w:val="-2"/>
          <w:w w:val="105"/>
          <w:sz w:val="18"/>
        </w:rPr>
        <w:t>he</w:t>
      </w:r>
      <w:r>
        <w:rPr>
          <w:spacing w:val="-14"/>
          <w:w w:val="105"/>
          <w:sz w:val="18"/>
        </w:rPr>
        <w:t> </w:t>
      </w:r>
      <w:r>
        <w:rPr>
          <w:spacing w:val="-2"/>
          <w:w w:val="105"/>
          <w:sz w:val="18"/>
        </w:rPr>
        <w:t>has</w:t>
      </w:r>
      <w:r>
        <w:rPr>
          <w:spacing w:val="-10"/>
          <w:w w:val="105"/>
          <w:sz w:val="18"/>
        </w:rPr>
        <w:t> </w:t>
      </w:r>
      <w:r>
        <w:rPr>
          <w:spacing w:val="-2"/>
          <w:w w:val="105"/>
          <w:sz w:val="18"/>
        </w:rPr>
        <w:t>contravened</w:t>
      </w:r>
      <w:r>
        <w:rPr>
          <w:spacing w:val="-21"/>
          <w:w w:val="105"/>
          <w:sz w:val="18"/>
        </w:rPr>
        <w:t> </w:t>
      </w:r>
      <w:r>
        <w:rPr>
          <w:spacing w:val="-2"/>
          <w:w w:val="105"/>
          <w:sz w:val="18"/>
        </w:rPr>
        <w:t>the</w:t>
      </w:r>
      <w:r>
        <w:rPr>
          <w:spacing w:val="-14"/>
          <w:w w:val="105"/>
          <w:sz w:val="18"/>
        </w:rPr>
        <w:t> </w:t>
      </w:r>
      <w:r>
        <w:rPr>
          <w:spacing w:val="-2"/>
          <w:w w:val="105"/>
          <w:sz w:val="18"/>
        </w:rPr>
        <w:t>provisions</w:t>
      </w:r>
      <w:r>
        <w:rPr>
          <w:spacing w:val="-10"/>
          <w:w w:val="105"/>
          <w:sz w:val="18"/>
        </w:rPr>
        <w:t> </w:t>
      </w:r>
      <w:r>
        <w:rPr>
          <w:spacing w:val="-2"/>
          <w:w w:val="105"/>
          <w:sz w:val="18"/>
        </w:rPr>
        <w:t>of</w:t>
      </w:r>
      <w:r>
        <w:rPr>
          <w:spacing w:val="-21"/>
          <w:w w:val="105"/>
          <w:sz w:val="18"/>
        </w:rPr>
        <w:t> </w:t>
      </w:r>
      <w:r>
        <w:rPr>
          <w:spacing w:val="-2"/>
          <w:w w:val="105"/>
          <w:sz w:val="18"/>
        </w:rPr>
        <w:t>the</w:t>
      </w:r>
      <w:r>
        <w:rPr>
          <w:spacing w:val="-14"/>
          <w:w w:val="105"/>
          <w:sz w:val="18"/>
        </w:rPr>
        <w:t> </w:t>
      </w:r>
      <w:r>
        <w:rPr>
          <w:spacing w:val="-2"/>
          <w:w w:val="105"/>
          <w:sz w:val="18"/>
        </w:rPr>
        <w:t>law </w:t>
      </w:r>
      <w:r>
        <w:rPr>
          <w:w w:val="105"/>
          <w:sz w:val="18"/>
        </w:rPr>
        <w:t>concerning</w:t>
      </w:r>
      <w:r>
        <w:rPr>
          <w:spacing w:val="-3"/>
          <w:w w:val="105"/>
          <w:sz w:val="18"/>
        </w:rPr>
        <w:t> </w:t>
      </w:r>
      <w:r>
        <w:rPr>
          <w:w w:val="105"/>
          <w:sz w:val="18"/>
        </w:rPr>
        <w:t>the</w:t>
      </w:r>
      <w:r>
        <w:rPr>
          <w:spacing w:val="-5"/>
          <w:w w:val="105"/>
          <w:sz w:val="18"/>
        </w:rPr>
        <w:t> </w:t>
      </w:r>
      <w:r>
        <w:rPr>
          <w:w w:val="105"/>
          <w:sz w:val="18"/>
        </w:rPr>
        <w:t>ethics</w:t>
      </w:r>
      <w:r>
        <w:rPr>
          <w:spacing w:val="-1"/>
          <w:w w:val="105"/>
          <w:sz w:val="18"/>
        </w:rPr>
        <w:t> </w:t>
      </w:r>
      <w:r>
        <w:rPr>
          <w:w w:val="105"/>
          <w:sz w:val="18"/>
        </w:rPr>
        <w:t>of</w:t>
      </w:r>
      <w:r>
        <w:rPr>
          <w:spacing w:val="-14"/>
          <w:w w:val="105"/>
          <w:sz w:val="18"/>
        </w:rPr>
        <w:t> </w:t>
      </w:r>
      <w:r>
        <w:rPr>
          <w:w w:val="105"/>
          <w:sz w:val="18"/>
        </w:rPr>
        <w:t>public</w:t>
      </w:r>
      <w:r>
        <w:rPr>
          <w:spacing w:val="-10"/>
          <w:w w:val="105"/>
          <w:sz w:val="18"/>
        </w:rPr>
        <w:t> </w:t>
      </w:r>
      <w:r>
        <w:rPr>
          <w:w w:val="105"/>
          <w:sz w:val="18"/>
        </w:rPr>
        <w:t>leaders;</w:t>
      </w:r>
    </w:p>
    <w:p>
      <w:pPr>
        <w:pStyle w:val="ListParagraph"/>
        <w:numPr>
          <w:ilvl w:val="2"/>
          <w:numId w:val="2"/>
        </w:numPr>
        <w:tabs>
          <w:tab w:pos="1473" w:val="left" w:leader="none"/>
          <w:tab w:pos="1475" w:val="left" w:leader="none"/>
        </w:tabs>
        <w:spacing w:line="232" w:lineRule="auto" w:before="2" w:after="0"/>
        <w:ind w:left="1475" w:right="1406" w:hanging="190"/>
        <w:jc w:val="left"/>
        <w:rPr>
          <w:sz w:val="18"/>
        </w:rPr>
      </w:pPr>
      <w:r>
        <w:rPr>
          <w:w w:val="105"/>
          <w:sz w:val="18"/>
        </w:rPr>
        <w:t>where</w:t>
      </w:r>
      <w:r>
        <w:rPr>
          <w:spacing w:val="-5"/>
          <w:w w:val="105"/>
          <w:sz w:val="18"/>
        </w:rPr>
        <w:t> </w:t>
      </w:r>
      <w:r>
        <w:rPr>
          <w:w w:val="105"/>
          <w:sz w:val="18"/>
        </w:rPr>
        <w:t>a</w:t>
      </w:r>
      <w:r>
        <w:rPr>
          <w:spacing w:val="-1"/>
          <w:w w:val="105"/>
          <w:sz w:val="18"/>
        </w:rPr>
        <w:t> </w:t>
      </w:r>
      <w:r>
        <w:rPr>
          <w:w w:val="105"/>
          <w:sz w:val="18"/>
        </w:rPr>
        <w:t>Member</w:t>
      </w:r>
      <w:r>
        <w:rPr>
          <w:spacing w:val="-13"/>
          <w:w w:val="105"/>
          <w:sz w:val="18"/>
        </w:rPr>
        <w:t> </w:t>
      </w:r>
      <w:r>
        <w:rPr>
          <w:w w:val="105"/>
          <w:sz w:val="18"/>
        </w:rPr>
        <w:t>of</w:t>
      </w:r>
      <w:r>
        <w:rPr>
          <w:spacing w:val="-14"/>
          <w:w w:val="105"/>
          <w:sz w:val="18"/>
        </w:rPr>
        <w:t> </w:t>
      </w:r>
      <w:r>
        <w:rPr>
          <w:w w:val="105"/>
          <w:sz w:val="18"/>
        </w:rPr>
        <w:t>Parliament</w:t>
      </w:r>
      <w:r>
        <w:rPr>
          <w:spacing w:val="-5"/>
          <w:w w:val="105"/>
          <w:sz w:val="18"/>
        </w:rPr>
        <w:t> </w:t>
      </w:r>
      <w:r>
        <w:rPr>
          <w:w w:val="105"/>
          <w:sz w:val="18"/>
        </w:rPr>
        <w:t>ceases</w:t>
      </w:r>
      <w:r>
        <w:rPr>
          <w:spacing w:val="-1"/>
          <w:w w:val="105"/>
          <w:sz w:val="18"/>
        </w:rPr>
        <w:t> </w:t>
      </w:r>
      <w:r>
        <w:rPr>
          <w:w w:val="105"/>
          <w:sz w:val="18"/>
        </w:rPr>
        <w:t>to</w:t>
      </w:r>
      <w:r>
        <w:rPr>
          <w:spacing w:val="-13"/>
          <w:w w:val="105"/>
          <w:sz w:val="18"/>
        </w:rPr>
        <w:t> </w:t>
      </w:r>
      <w:r>
        <w:rPr>
          <w:w w:val="105"/>
          <w:sz w:val="18"/>
        </w:rPr>
        <w:t>be</w:t>
      </w:r>
      <w:r>
        <w:rPr>
          <w:spacing w:val="-5"/>
          <w:w w:val="105"/>
          <w:sz w:val="18"/>
        </w:rPr>
        <w:t> </w:t>
      </w:r>
      <w:r>
        <w:rPr>
          <w:w w:val="105"/>
          <w:sz w:val="18"/>
        </w:rPr>
        <w:t>a</w:t>
      </w:r>
      <w:r>
        <w:rPr>
          <w:spacing w:val="-1"/>
          <w:w w:val="105"/>
          <w:sz w:val="18"/>
        </w:rPr>
        <w:t> </w:t>
      </w:r>
      <w:r>
        <w:rPr>
          <w:w w:val="105"/>
          <w:sz w:val="18"/>
        </w:rPr>
        <w:t>member</w:t>
      </w:r>
      <w:r>
        <w:rPr>
          <w:spacing w:val="-13"/>
          <w:w w:val="105"/>
          <w:sz w:val="18"/>
        </w:rPr>
        <w:t> </w:t>
      </w:r>
      <w:r>
        <w:rPr>
          <w:w w:val="105"/>
          <w:sz w:val="18"/>
        </w:rPr>
        <w:t>of</w:t>
      </w:r>
      <w:r>
        <w:rPr>
          <w:spacing w:val="-14"/>
          <w:w w:val="105"/>
          <w:sz w:val="18"/>
        </w:rPr>
        <w:t> </w:t>
      </w:r>
      <w:r>
        <w:rPr>
          <w:w w:val="105"/>
          <w:sz w:val="18"/>
        </w:rPr>
        <w:t>the</w:t>
      </w:r>
      <w:r>
        <w:rPr>
          <w:spacing w:val="-5"/>
          <w:w w:val="105"/>
          <w:sz w:val="18"/>
        </w:rPr>
        <w:t> </w:t>
      </w:r>
      <w:r>
        <w:rPr>
          <w:w w:val="105"/>
          <w:sz w:val="18"/>
        </w:rPr>
        <w:t>party</w:t>
      </w:r>
      <w:r>
        <w:rPr>
          <w:spacing w:val="-3"/>
          <w:w w:val="105"/>
          <w:sz w:val="18"/>
        </w:rPr>
        <w:t> </w:t>
      </w:r>
      <w:r>
        <w:rPr>
          <w:w w:val="105"/>
          <w:sz w:val="18"/>
        </w:rPr>
        <w:t>to </w:t>
      </w:r>
      <w:r>
        <w:rPr>
          <w:spacing w:val="-2"/>
          <w:w w:val="105"/>
          <w:sz w:val="18"/>
        </w:rPr>
        <w:t>which</w:t>
      </w:r>
      <w:r>
        <w:rPr>
          <w:spacing w:val="-22"/>
          <w:w w:val="105"/>
          <w:sz w:val="18"/>
        </w:rPr>
        <w:t> </w:t>
      </w:r>
      <w:r>
        <w:rPr>
          <w:spacing w:val="-2"/>
          <w:w w:val="105"/>
          <w:sz w:val="18"/>
        </w:rPr>
        <w:t>he</w:t>
      </w:r>
      <w:r>
        <w:rPr>
          <w:spacing w:val="-15"/>
          <w:w w:val="105"/>
          <w:sz w:val="18"/>
        </w:rPr>
        <w:t> </w:t>
      </w:r>
      <w:r>
        <w:rPr>
          <w:spacing w:val="-2"/>
          <w:w w:val="105"/>
          <w:sz w:val="18"/>
        </w:rPr>
        <w:t>belonged</w:t>
      </w:r>
      <w:r>
        <w:rPr>
          <w:spacing w:val="-23"/>
          <w:w w:val="105"/>
          <w:sz w:val="18"/>
        </w:rPr>
        <w:t> </w:t>
      </w:r>
      <w:r>
        <w:rPr>
          <w:spacing w:val="-2"/>
          <w:w w:val="105"/>
          <w:sz w:val="18"/>
        </w:rPr>
        <w:t>when</w:t>
      </w:r>
      <w:r>
        <w:rPr>
          <w:spacing w:val="-22"/>
          <w:w w:val="105"/>
          <w:sz w:val="18"/>
        </w:rPr>
        <w:t> </w:t>
      </w:r>
      <w:r>
        <w:rPr>
          <w:spacing w:val="-2"/>
          <w:w w:val="105"/>
          <w:sz w:val="18"/>
        </w:rPr>
        <w:t>he</w:t>
      </w:r>
      <w:r>
        <w:rPr>
          <w:spacing w:val="-15"/>
          <w:w w:val="105"/>
          <w:sz w:val="18"/>
        </w:rPr>
        <w:t> </w:t>
      </w:r>
      <w:r>
        <w:rPr>
          <w:spacing w:val="-2"/>
          <w:w w:val="105"/>
          <w:sz w:val="18"/>
        </w:rPr>
        <w:t>was</w:t>
      </w:r>
      <w:r>
        <w:rPr>
          <w:spacing w:val="-12"/>
          <w:w w:val="105"/>
          <w:sz w:val="18"/>
        </w:rPr>
        <w:t> </w:t>
      </w:r>
      <w:r>
        <w:rPr>
          <w:spacing w:val="-2"/>
          <w:w w:val="105"/>
          <w:sz w:val="18"/>
        </w:rPr>
        <w:t>elected</w:t>
      </w:r>
      <w:r>
        <w:rPr>
          <w:spacing w:val="-23"/>
          <w:w w:val="105"/>
          <w:sz w:val="18"/>
        </w:rPr>
        <w:t> </w:t>
      </w:r>
      <w:r>
        <w:rPr>
          <w:spacing w:val="-2"/>
          <w:w w:val="105"/>
          <w:sz w:val="18"/>
        </w:rPr>
        <w:t>or</w:t>
      </w:r>
      <w:r>
        <w:rPr>
          <w:spacing w:val="-22"/>
          <w:w w:val="105"/>
          <w:sz w:val="18"/>
        </w:rPr>
        <w:t> </w:t>
      </w:r>
      <w:r>
        <w:rPr>
          <w:spacing w:val="-2"/>
          <w:w w:val="105"/>
          <w:sz w:val="18"/>
        </w:rPr>
        <w:t>appointed</w:t>
      </w:r>
      <w:r>
        <w:rPr>
          <w:spacing w:val="-23"/>
          <w:w w:val="105"/>
          <w:sz w:val="18"/>
        </w:rPr>
        <w:t> </w:t>
      </w:r>
      <w:r>
        <w:rPr>
          <w:spacing w:val="-2"/>
          <w:w w:val="105"/>
          <w:sz w:val="18"/>
        </w:rPr>
        <w:t>to</w:t>
      </w:r>
      <w:r>
        <w:rPr>
          <w:spacing w:val="-22"/>
          <w:w w:val="105"/>
          <w:sz w:val="18"/>
        </w:rPr>
        <w:t> </w:t>
      </w:r>
      <w:r>
        <w:rPr>
          <w:spacing w:val="-2"/>
          <w:w w:val="105"/>
          <w:sz w:val="18"/>
        </w:rPr>
        <w:t>be</w:t>
      </w:r>
      <w:r>
        <w:rPr>
          <w:spacing w:val="-15"/>
          <w:w w:val="105"/>
          <w:sz w:val="18"/>
        </w:rPr>
        <w:t> </w:t>
      </w:r>
      <w:r>
        <w:rPr>
          <w:spacing w:val="-2"/>
          <w:w w:val="105"/>
          <w:sz w:val="18"/>
        </w:rPr>
        <w:t>a</w:t>
      </w:r>
      <w:r>
        <w:rPr>
          <w:spacing w:val="-12"/>
          <w:w w:val="105"/>
          <w:sz w:val="18"/>
        </w:rPr>
        <w:t> </w:t>
      </w:r>
      <w:r>
        <w:rPr>
          <w:spacing w:val="-2"/>
          <w:w w:val="105"/>
          <w:sz w:val="18"/>
        </w:rPr>
        <w:t>Member</w:t>
      </w:r>
      <w:r>
        <w:rPr>
          <w:spacing w:val="-22"/>
          <w:w w:val="105"/>
          <w:sz w:val="18"/>
        </w:rPr>
        <w:t> </w:t>
      </w:r>
      <w:r>
        <w:rPr>
          <w:spacing w:val="-2"/>
          <w:w w:val="105"/>
          <w:sz w:val="18"/>
        </w:rPr>
        <w:t>of Parliament;</w:t>
      </w:r>
    </w:p>
    <w:p>
      <w:pPr>
        <w:pStyle w:val="ListParagraph"/>
        <w:numPr>
          <w:ilvl w:val="2"/>
          <w:numId w:val="2"/>
        </w:numPr>
        <w:tabs>
          <w:tab w:pos="1473" w:val="left" w:leader="none"/>
        </w:tabs>
        <w:spacing w:line="211" w:lineRule="exact" w:before="0" w:after="0"/>
        <w:ind w:left="1473" w:right="0" w:hanging="145"/>
        <w:jc w:val="left"/>
        <w:rPr>
          <w:sz w:val="18"/>
        </w:rPr>
      </w:pPr>
      <w:r>
        <w:rPr>
          <w:sz w:val="18"/>
        </w:rPr>
        <w:t>where</w:t>
      </w:r>
      <w:r>
        <w:rPr>
          <w:spacing w:val="7"/>
          <w:sz w:val="18"/>
        </w:rPr>
        <w:t> </w:t>
      </w:r>
      <w:r>
        <w:rPr>
          <w:sz w:val="18"/>
        </w:rPr>
        <w:t>a</w:t>
      </w:r>
      <w:r>
        <w:rPr>
          <w:spacing w:val="12"/>
          <w:sz w:val="18"/>
        </w:rPr>
        <w:t> </w:t>
      </w:r>
      <w:r>
        <w:rPr>
          <w:sz w:val="18"/>
        </w:rPr>
        <w:t>Member</w:t>
      </w:r>
      <w:r>
        <w:rPr>
          <w:spacing w:val="-1"/>
          <w:sz w:val="18"/>
        </w:rPr>
        <w:t> </w:t>
      </w:r>
      <w:r>
        <w:rPr>
          <w:sz w:val="18"/>
        </w:rPr>
        <w:t>of</w:t>
      </w:r>
      <w:r>
        <w:rPr>
          <w:spacing w:val="-4"/>
          <w:sz w:val="18"/>
        </w:rPr>
        <w:t> </w:t>
      </w:r>
      <w:r>
        <w:rPr>
          <w:sz w:val="18"/>
        </w:rPr>
        <w:t>Parliament</w:t>
      </w:r>
      <w:r>
        <w:rPr>
          <w:spacing w:val="8"/>
          <w:sz w:val="18"/>
        </w:rPr>
        <w:t> </w:t>
      </w:r>
      <w:r>
        <w:rPr>
          <w:sz w:val="18"/>
        </w:rPr>
        <w:t>is</w:t>
      </w:r>
      <w:r>
        <w:rPr>
          <w:spacing w:val="12"/>
          <w:sz w:val="18"/>
        </w:rPr>
        <w:t> </w:t>
      </w:r>
      <w:r>
        <w:rPr>
          <w:sz w:val="18"/>
        </w:rPr>
        <w:t>elected</w:t>
      </w:r>
      <w:r>
        <w:rPr>
          <w:spacing w:val="-3"/>
          <w:sz w:val="18"/>
        </w:rPr>
        <w:t> </w:t>
      </w:r>
      <w:r>
        <w:rPr>
          <w:sz w:val="18"/>
        </w:rPr>
        <w:t>or</w:t>
      </w:r>
      <w:r>
        <w:rPr>
          <w:spacing w:val="-2"/>
          <w:sz w:val="18"/>
        </w:rPr>
        <w:t> </w:t>
      </w:r>
      <w:r>
        <w:rPr>
          <w:sz w:val="18"/>
        </w:rPr>
        <w:t>appointed</w:t>
      </w:r>
      <w:r>
        <w:rPr>
          <w:spacing w:val="-3"/>
          <w:sz w:val="18"/>
        </w:rPr>
        <w:t> </w:t>
      </w:r>
      <w:r>
        <w:rPr>
          <w:sz w:val="18"/>
        </w:rPr>
        <w:t>Vice-</w:t>
      </w:r>
      <w:r>
        <w:rPr>
          <w:spacing w:val="-2"/>
          <w:sz w:val="18"/>
        </w:rPr>
        <w:t>President;</w:t>
      </w:r>
    </w:p>
    <w:p>
      <w:pPr>
        <w:pStyle w:val="ListParagraph"/>
        <w:numPr>
          <w:ilvl w:val="2"/>
          <w:numId w:val="2"/>
        </w:numPr>
        <w:tabs>
          <w:tab w:pos="1473" w:val="left" w:leader="none"/>
          <w:tab w:pos="1475" w:val="left" w:leader="none"/>
        </w:tabs>
        <w:spacing w:line="232" w:lineRule="auto" w:before="2" w:after="0"/>
        <w:ind w:left="1475" w:right="1350" w:hanging="190"/>
        <w:jc w:val="left"/>
        <w:rPr>
          <w:sz w:val="18"/>
        </w:rPr>
      </w:pPr>
      <w:r>
        <w:rPr>
          <w:sz w:val="18"/>
        </w:rPr>
        <w:t>in</w:t>
      </w:r>
      <w:r>
        <w:rPr>
          <w:spacing w:val="-7"/>
          <w:sz w:val="18"/>
        </w:rPr>
        <w:t> </w:t>
      </w:r>
      <w:r>
        <w:rPr>
          <w:sz w:val="18"/>
        </w:rPr>
        <w:t>the case of</w:t>
      </w:r>
      <w:r>
        <w:rPr>
          <w:spacing w:val="-8"/>
          <w:sz w:val="18"/>
        </w:rPr>
        <w:t> </w:t>
      </w:r>
      <w:r>
        <w:rPr>
          <w:sz w:val="18"/>
        </w:rPr>
        <w:t>a Member</w:t>
      </w:r>
      <w:r>
        <w:rPr>
          <w:spacing w:val="-7"/>
          <w:sz w:val="18"/>
        </w:rPr>
        <w:t> </w:t>
      </w:r>
      <w:r>
        <w:rPr>
          <w:sz w:val="18"/>
        </w:rPr>
        <w:t>of</w:t>
      </w:r>
      <w:r>
        <w:rPr>
          <w:spacing w:val="-8"/>
          <w:sz w:val="18"/>
        </w:rPr>
        <w:t> </w:t>
      </w:r>
      <w:r>
        <w:rPr>
          <w:sz w:val="18"/>
        </w:rPr>
        <w:t>Parliament who</w:t>
      </w:r>
      <w:r>
        <w:rPr>
          <w:spacing w:val="-7"/>
          <w:sz w:val="18"/>
        </w:rPr>
        <w:t> </w:t>
      </w:r>
      <w:r>
        <w:rPr>
          <w:sz w:val="18"/>
        </w:rPr>
        <w:t>is required</w:t>
      </w:r>
      <w:r>
        <w:rPr>
          <w:spacing w:val="-8"/>
          <w:sz w:val="18"/>
        </w:rPr>
        <w:t> </w:t>
      </w:r>
      <w:r>
        <w:rPr>
          <w:sz w:val="18"/>
        </w:rPr>
        <w:t>to</w:t>
      </w:r>
      <w:r>
        <w:rPr>
          <w:spacing w:val="-7"/>
          <w:sz w:val="18"/>
        </w:rPr>
        <w:t> </w:t>
      </w:r>
      <w:r>
        <w:rPr>
          <w:sz w:val="18"/>
        </w:rPr>
        <w:t>submit a formal </w:t>
      </w:r>
      <w:r>
        <w:rPr>
          <w:spacing w:val="-4"/>
          <w:w w:val="110"/>
          <w:sz w:val="18"/>
        </w:rPr>
        <w:t>statement</w:t>
      </w:r>
      <w:r>
        <w:rPr>
          <w:spacing w:val="-14"/>
          <w:w w:val="110"/>
          <w:sz w:val="18"/>
        </w:rPr>
        <w:t> </w:t>
      </w:r>
      <w:r>
        <w:rPr>
          <w:spacing w:val="-4"/>
          <w:w w:val="110"/>
          <w:sz w:val="18"/>
        </w:rPr>
        <w:t>of</w:t>
      </w:r>
      <w:r>
        <w:rPr>
          <w:spacing w:val="-22"/>
          <w:w w:val="110"/>
          <w:sz w:val="18"/>
        </w:rPr>
        <w:t> </w:t>
      </w:r>
      <w:r>
        <w:rPr>
          <w:spacing w:val="-4"/>
          <w:w w:val="110"/>
          <w:sz w:val="18"/>
        </w:rPr>
        <w:t>property</w:t>
      </w:r>
      <w:r>
        <w:rPr>
          <w:spacing w:val="-12"/>
          <w:w w:val="110"/>
          <w:sz w:val="18"/>
        </w:rPr>
        <w:t> </w:t>
      </w:r>
      <w:r>
        <w:rPr>
          <w:spacing w:val="-4"/>
          <w:w w:val="110"/>
          <w:sz w:val="18"/>
        </w:rPr>
        <w:t>in</w:t>
      </w:r>
      <w:r>
        <w:rPr>
          <w:spacing w:val="-21"/>
          <w:w w:val="110"/>
          <w:sz w:val="18"/>
        </w:rPr>
        <w:t> </w:t>
      </w:r>
      <w:r>
        <w:rPr>
          <w:spacing w:val="-4"/>
          <w:w w:val="110"/>
          <w:sz w:val="18"/>
        </w:rPr>
        <w:t>accordance</w:t>
      </w:r>
      <w:r>
        <w:rPr>
          <w:spacing w:val="-14"/>
          <w:w w:val="110"/>
          <w:sz w:val="18"/>
        </w:rPr>
        <w:t> </w:t>
      </w:r>
      <w:r>
        <w:rPr>
          <w:spacing w:val="-4"/>
          <w:w w:val="110"/>
          <w:sz w:val="18"/>
        </w:rPr>
        <w:t>with</w:t>
      </w:r>
      <w:r>
        <w:rPr>
          <w:spacing w:val="-21"/>
          <w:w w:val="110"/>
          <w:sz w:val="18"/>
        </w:rPr>
        <w:t> </w:t>
      </w:r>
      <w:r>
        <w:rPr>
          <w:spacing w:val="-4"/>
          <w:w w:val="110"/>
          <w:sz w:val="18"/>
        </w:rPr>
        <w:t>the</w:t>
      </w:r>
      <w:r>
        <w:rPr>
          <w:spacing w:val="-14"/>
          <w:w w:val="110"/>
          <w:sz w:val="18"/>
        </w:rPr>
        <w:t> </w:t>
      </w:r>
      <w:r>
        <w:rPr>
          <w:spacing w:val="-4"/>
          <w:w w:val="110"/>
          <w:sz w:val="18"/>
        </w:rPr>
        <w:t>provisions</w:t>
      </w:r>
      <w:r>
        <w:rPr>
          <w:spacing w:val="-11"/>
          <w:w w:val="110"/>
          <w:sz w:val="18"/>
        </w:rPr>
        <w:t> </w:t>
      </w:r>
      <w:r>
        <w:rPr>
          <w:spacing w:val="-4"/>
          <w:w w:val="110"/>
          <w:sz w:val="18"/>
        </w:rPr>
        <w:t>of</w:t>
      </w:r>
      <w:r>
        <w:rPr>
          <w:spacing w:val="-22"/>
          <w:w w:val="110"/>
          <w:sz w:val="18"/>
        </w:rPr>
        <w:t> </w:t>
      </w:r>
      <w:r>
        <w:rPr>
          <w:spacing w:val="-4"/>
          <w:w w:val="110"/>
          <w:sz w:val="18"/>
        </w:rPr>
        <w:t>Article</w:t>
      </w:r>
      <w:r>
        <w:rPr>
          <w:spacing w:val="-14"/>
          <w:w w:val="110"/>
          <w:sz w:val="18"/>
        </w:rPr>
        <w:t> </w:t>
      </w:r>
      <w:r>
        <w:rPr>
          <w:spacing w:val="-4"/>
          <w:w w:val="110"/>
          <w:sz w:val="18"/>
        </w:rPr>
        <w:t>70,</w:t>
      </w:r>
      <w:r>
        <w:rPr>
          <w:spacing w:val="-12"/>
          <w:w w:val="110"/>
          <w:sz w:val="18"/>
        </w:rPr>
        <w:t> </w:t>
      </w:r>
      <w:r>
        <w:rPr>
          <w:spacing w:val="-4"/>
          <w:w w:val="110"/>
          <w:sz w:val="18"/>
        </w:rPr>
        <w:t>if </w:t>
      </w:r>
      <w:r>
        <w:rPr>
          <w:sz w:val="18"/>
        </w:rPr>
        <w:t>he fails to</w:t>
      </w:r>
      <w:r>
        <w:rPr>
          <w:spacing w:val="-5"/>
          <w:sz w:val="18"/>
        </w:rPr>
        <w:t> </w:t>
      </w:r>
      <w:r>
        <w:rPr>
          <w:sz w:val="18"/>
        </w:rPr>
        <w:t>make such</w:t>
      </w:r>
      <w:r>
        <w:rPr>
          <w:spacing w:val="-5"/>
          <w:sz w:val="18"/>
        </w:rPr>
        <w:t> </w:t>
      </w:r>
      <w:r>
        <w:rPr>
          <w:sz w:val="18"/>
        </w:rPr>
        <w:t>formal</w:t>
      </w:r>
      <w:r>
        <w:rPr>
          <w:spacing w:val="-5"/>
          <w:sz w:val="18"/>
        </w:rPr>
        <w:t> </w:t>
      </w:r>
      <w:r>
        <w:rPr>
          <w:sz w:val="18"/>
        </w:rPr>
        <w:t>statement in</w:t>
      </w:r>
      <w:r>
        <w:rPr>
          <w:spacing w:val="-5"/>
          <w:sz w:val="18"/>
        </w:rPr>
        <w:t> </w:t>
      </w:r>
      <w:r>
        <w:rPr>
          <w:sz w:val="18"/>
        </w:rPr>
        <w:t>accordance with</w:t>
      </w:r>
      <w:r>
        <w:rPr>
          <w:spacing w:val="-5"/>
          <w:sz w:val="18"/>
        </w:rPr>
        <w:t> </w:t>
      </w:r>
      <w:r>
        <w:rPr>
          <w:sz w:val="18"/>
        </w:rPr>
        <w:t>the provisions </w:t>
      </w:r>
      <w:r>
        <w:rPr>
          <w:spacing w:val="-2"/>
          <w:w w:val="110"/>
          <w:sz w:val="18"/>
        </w:rPr>
        <w:t>of</w:t>
      </w:r>
      <w:r>
        <w:rPr>
          <w:spacing w:val="-27"/>
          <w:w w:val="110"/>
          <w:sz w:val="18"/>
        </w:rPr>
        <w:t> </w:t>
      </w:r>
      <w:r>
        <w:rPr>
          <w:spacing w:val="-2"/>
          <w:w w:val="110"/>
          <w:sz w:val="18"/>
        </w:rPr>
        <w:t>that</w:t>
      </w:r>
      <w:r>
        <w:rPr>
          <w:spacing w:val="-19"/>
          <w:w w:val="110"/>
          <w:sz w:val="18"/>
        </w:rPr>
        <w:t> </w:t>
      </w:r>
      <w:r>
        <w:rPr>
          <w:spacing w:val="-2"/>
          <w:w w:val="110"/>
          <w:sz w:val="18"/>
        </w:rPr>
        <w:t>Article</w:t>
      </w:r>
      <w:r>
        <w:rPr>
          <w:spacing w:val="-20"/>
          <w:w w:val="110"/>
          <w:sz w:val="18"/>
        </w:rPr>
        <w:t> </w:t>
      </w:r>
      <w:r>
        <w:rPr>
          <w:spacing w:val="-2"/>
          <w:w w:val="110"/>
          <w:sz w:val="18"/>
        </w:rPr>
        <w:t>within</w:t>
      </w:r>
      <w:r>
        <w:rPr>
          <w:spacing w:val="-25"/>
          <w:w w:val="110"/>
          <w:sz w:val="18"/>
        </w:rPr>
        <w:t> </w:t>
      </w:r>
      <w:r>
        <w:rPr>
          <w:spacing w:val="-2"/>
          <w:w w:val="110"/>
          <w:sz w:val="18"/>
        </w:rPr>
        <w:t>the</w:t>
      </w:r>
      <w:r>
        <w:rPr>
          <w:spacing w:val="-20"/>
          <w:w w:val="110"/>
          <w:sz w:val="18"/>
        </w:rPr>
        <w:t> </w:t>
      </w:r>
      <w:r>
        <w:rPr>
          <w:spacing w:val="-2"/>
          <w:w w:val="110"/>
          <w:sz w:val="18"/>
        </w:rPr>
        <w:t>period</w:t>
      </w:r>
      <w:r>
        <w:rPr>
          <w:spacing w:val="-26"/>
          <w:w w:val="110"/>
          <w:sz w:val="18"/>
        </w:rPr>
        <w:t> </w:t>
      </w:r>
      <w:r>
        <w:rPr>
          <w:spacing w:val="-2"/>
          <w:w w:val="110"/>
          <w:sz w:val="18"/>
        </w:rPr>
        <w:t>prescribed</w:t>
      </w:r>
      <w:r>
        <w:rPr>
          <w:spacing w:val="-27"/>
          <w:w w:val="110"/>
          <w:sz w:val="18"/>
        </w:rPr>
        <w:t> </w:t>
      </w:r>
      <w:r>
        <w:rPr>
          <w:spacing w:val="-2"/>
          <w:w w:val="110"/>
          <w:sz w:val="18"/>
        </w:rPr>
        <w:t>for</w:t>
      </w:r>
      <w:r>
        <w:rPr>
          <w:spacing w:val="-25"/>
          <w:w w:val="110"/>
          <w:sz w:val="18"/>
        </w:rPr>
        <w:t> </w:t>
      </w:r>
      <w:r>
        <w:rPr>
          <w:spacing w:val="-2"/>
          <w:w w:val="110"/>
          <w:sz w:val="18"/>
        </w:rPr>
        <w:t>that</w:t>
      </w:r>
      <w:r>
        <w:rPr>
          <w:spacing w:val="-20"/>
          <w:w w:val="110"/>
          <w:sz w:val="18"/>
        </w:rPr>
        <w:t> </w:t>
      </w:r>
      <w:r>
        <w:rPr>
          <w:spacing w:val="-2"/>
          <w:w w:val="110"/>
          <w:sz w:val="18"/>
        </w:rPr>
        <w:t>purpose</w:t>
      </w:r>
      <w:r>
        <w:rPr>
          <w:spacing w:val="-19"/>
          <w:w w:val="110"/>
          <w:sz w:val="18"/>
        </w:rPr>
        <w:t> </w:t>
      </w:r>
      <w:r>
        <w:rPr>
          <w:spacing w:val="-2"/>
          <w:w w:val="110"/>
          <w:sz w:val="18"/>
        </w:rPr>
        <w:t>by</w:t>
      </w:r>
      <w:r>
        <w:rPr>
          <w:spacing w:val="-18"/>
          <w:w w:val="110"/>
          <w:sz w:val="18"/>
        </w:rPr>
        <w:t> </w:t>
      </w:r>
      <w:r>
        <w:rPr>
          <w:spacing w:val="-2"/>
          <w:w w:val="110"/>
          <w:sz w:val="18"/>
        </w:rPr>
        <w:t>a</w:t>
      </w:r>
      <w:r>
        <w:rPr>
          <w:spacing w:val="-16"/>
          <w:w w:val="110"/>
          <w:sz w:val="18"/>
        </w:rPr>
        <w:t> </w:t>
      </w:r>
      <w:r>
        <w:rPr>
          <w:spacing w:val="-2"/>
          <w:w w:val="110"/>
          <w:sz w:val="18"/>
        </w:rPr>
        <w:t>law </w:t>
      </w:r>
      <w:r>
        <w:rPr>
          <w:w w:val="110"/>
          <w:sz w:val="18"/>
        </w:rPr>
        <w:t>enacted</w:t>
      </w:r>
      <w:r>
        <w:rPr>
          <w:spacing w:val="-10"/>
          <w:w w:val="110"/>
          <w:sz w:val="18"/>
        </w:rPr>
        <w:t> </w:t>
      </w:r>
      <w:r>
        <w:rPr>
          <w:w w:val="110"/>
          <w:sz w:val="18"/>
        </w:rPr>
        <w:t>by Parliament,</w:t>
      </w:r>
    </w:p>
    <w:p>
      <w:pPr>
        <w:pStyle w:val="BodyText"/>
        <w:spacing w:line="232" w:lineRule="auto" w:before="201"/>
        <w:ind w:left="911" w:right="1238"/>
        <w:jc w:val="both"/>
      </w:pPr>
      <w:bookmarkStart w:name="s993" w:id="77"/>
      <w:bookmarkEnd w:id="77"/>
      <w:r>
        <w:rPr/>
      </w:r>
      <w:r>
        <w:rPr>
          <w:spacing w:val="-2"/>
          <w:w w:val="105"/>
        </w:rPr>
        <w:t>but</w:t>
      </w:r>
      <w:r>
        <w:rPr>
          <w:spacing w:val="-13"/>
          <w:w w:val="105"/>
        </w:rPr>
        <w:t> </w:t>
      </w:r>
      <w:r>
        <w:rPr>
          <w:spacing w:val="-2"/>
          <w:w w:val="105"/>
        </w:rPr>
        <w:t>where</w:t>
      </w:r>
      <w:r>
        <w:rPr>
          <w:spacing w:val="-13"/>
          <w:w w:val="105"/>
        </w:rPr>
        <w:t> </w:t>
      </w:r>
      <w:r>
        <w:rPr>
          <w:spacing w:val="-2"/>
          <w:w w:val="105"/>
        </w:rPr>
        <w:t>a</w:t>
      </w:r>
      <w:r>
        <w:rPr>
          <w:spacing w:val="-13"/>
          <w:w w:val="105"/>
        </w:rPr>
        <w:t> </w:t>
      </w:r>
      <w:r>
        <w:rPr>
          <w:spacing w:val="-2"/>
          <w:w w:val="105"/>
        </w:rPr>
        <w:t>Member</w:t>
      </w:r>
      <w:r>
        <w:rPr>
          <w:spacing w:val="-13"/>
          <w:w w:val="105"/>
        </w:rPr>
        <w:t> </w:t>
      </w:r>
      <w:r>
        <w:rPr>
          <w:spacing w:val="-2"/>
          <w:w w:val="105"/>
        </w:rPr>
        <w:t>of</w:t>
      </w:r>
      <w:r>
        <w:rPr>
          <w:spacing w:val="-12"/>
          <w:w w:val="105"/>
        </w:rPr>
        <w:t> </w:t>
      </w:r>
      <w:r>
        <w:rPr>
          <w:spacing w:val="-2"/>
          <w:w w:val="105"/>
        </w:rPr>
        <w:t>Parliament</w:t>
      </w:r>
      <w:r>
        <w:rPr>
          <w:spacing w:val="-13"/>
          <w:w w:val="105"/>
        </w:rPr>
        <w:t> </w:t>
      </w:r>
      <w:r>
        <w:rPr>
          <w:spacing w:val="-2"/>
          <w:w w:val="105"/>
        </w:rPr>
        <w:t>does</w:t>
      </w:r>
      <w:r>
        <w:rPr>
          <w:spacing w:val="-5"/>
          <w:w w:val="105"/>
        </w:rPr>
        <w:t> </w:t>
      </w:r>
      <w:r>
        <w:rPr>
          <w:spacing w:val="-2"/>
          <w:w w:val="105"/>
        </w:rPr>
        <w:t>not</w:t>
      </w:r>
      <w:r>
        <w:rPr>
          <w:spacing w:val="-9"/>
          <w:w w:val="105"/>
        </w:rPr>
        <w:t> </w:t>
      </w:r>
      <w:r>
        <w:rPr>
          <w:spacing w:val="-2"/>
          <w:w w:val="105"/>
        </w:rPr>
        <w:t>cease</w:t>
      </w:r>
      <w:r>
        <w:rPr>
          <w:spacing w:val="-9"/>
          <w:w w:val="105"/>
        </w:rPr>
        <w:t> </w:t>
      </w:r>
      <w:r>
        <w:rPr>
          <w:spacing w:val="-2"/>
          <w:w w:val="105"/>
        </w:rPr>
        <w:t>to</w:t>
      </w:r>
      <w:r>
        <w:rPr>
          <w:spacing w:val="-13"/>
          <w:w w:val="105"/>
        </w:rPr>
        <w:t> </w:t>
      </w:r>
      <w:r>
        <w:rPr>
          <w:spacing w:val="-2"/>
          <w:w w:val="105"/>
        </w:rPr>
        <w:t>be</w:t>
      </w:r>
      <w:r>
        <w:rPr>
          <w:spacing w:val="-9"/>
          <w:w w:val="105"/>
        </w:rPr>
        <w:t> </w:t>
      </w:r>
      <w:r>
        <w:rPr>
          <w:spacing w:val="-2"/>
          <w:w w:val="105"/>
        </w:rPr>
        <w:t>a</w:t>
      </w:r>
      <w:r>
        <w:rPr>
          <w:spacing w:val="-6"/>
          <w:w w:val="105"/>
        </w:rPr>
        <w:t> </w:t>
      </w:r>
      <w:r>
        <w:rPr>
          <w:spacing w:val="-2"/>
          <w:w w:val="105"/>
        </w:rPr>
        <w:t>Member</w:t>
      </w:r>
      <w:r>
        <w:rPr>
          <w:spacing w:val="-13"/>
          <w:w w:val="105"/>
        </w:rPr>
        <w:t> </w:t>
      </w:r>
      <w:r>
        <w:rPr>
          <w:spacing w:val="-2"/>
          <w:w w:val="105"/>
        </w:rPr>
        <w:t>of</w:t>
      </w:r>
      <w:r>
        <w:rPr>
          <w:spacing w:val="-13"/>
          <w:w w:val="105"/>
        </w:rPr>
        <w:t> </w:t>
      </w:r>
      <w:r>
        <w:rPr>
          <w:spacing w:val="-2"/>
          <w:w w:val="105"/>
        </w:rPr>
        <w:t>Parliament </w:t>
      </w:r>
      <w:r>
        <w:rPr/>
        <w:t>on</w:t>
      </w:r>
      <w:r>
        <w:rPr>
          <w:spacing w:val="-7"/>
        </w:rPr>
        <w:t> </w:t>
      </w:r>
      <w:r>
        <w:rPr/>
        <w:t>account of</w:t>
      </w:r>
      <w:r>
        <w:rPr>
          <w:spacing w:val="-10"/>
        </w:rPr>
        <w:t> </w:t>
      </w:r>
      <w:r>
        <w:rPr/>
        <w:t>any of</w:t>
      </w:r>
      <w:r>
        <w:rPr>
          <w:spacing w:val="-10"/>
        </w:rPr>
        <w:t> </w:t>
      </w:r>
      <w:r>
        <w:rPr/>
        <w:t>those matters mentioned</w:t>
      </w:r>
      <w:r>
        <w:rPr>
          <w:spacing w:val="-9"/>
        </w:rPr>
        <w:t> </w:t>
      </w:r>
      <w:r>
        <w:rPr/>
        <w:t>and</w:t>
      </w:r>
      <w:r>
        <w:rPr>
          <w:spacing w:val="-9"/>
        </w:rPr>
        <w:t> </w:t>
      </w:r>
      <w:r>
        <w:rPr/>
        <w:t>if</w:t>
      </w:r>
      <w:r>
        <w:rPr>
          <w:spacing w:val="-10"/>
        </w:rPr>
        <w:t> </w:t>
      </w:r>
      <w:r>
        <w:rPr/>
        <w:t>he does not sooner</w:t>
      </w:r>
      <w:r>
        <w:rPr>
          <w:spacing w:val="-7"/>
        </w:rPr>
        <w:t> </w:t>
      </w:r>
      <w:r>
        <w:rPr/>
        <w:t>resign</w:t>
      </w:r>
      <w:r>
        <w:rPr>
          <w:spacing w:val="-7"/>
        </w:rPr>
        <w:t> </w:t>
      </w:r>
      <w:r>
        <w:rPr/>
        <w:t>or </w:t>
      </w:r>
      <w:r>
        <w:rPr>
          <w:w w:val="105"/>
        </w:rPr>
        <w:t>die,</w:t>
      </w:r>
      <w:r>
        <w:rPr>
          <w:spacing w:val="-15"/>
          <w:w w:val="105"/>
        </w:rPr>
        <w:t> </w:t>
      </w:r>
      <w:r>
        <w:rPr>
          <w:w w:val="105"/>
        </w:rPr>
        <w:t>then</w:t>
      </w:r>
      <w:r>
        <w:rPr>
          <w:spacing w:val="-15"/>
          <w:w w:val="105"/>
        </w:rPr>
        <w:t> </w:t>
      </w:r>
      <w:r>
        <w:rPr>
          <w:w w:val="105"/>
        </w:rPr>
        <w:t>he</w:t>
      </w:r>
      <w:r>
        <w:rPr>
          <w:spacing w:val="-15"/>
          <w:w w:val="105"/>
        </w:rPr>
        <w:t> </w:t>
      </w:r>
      <w:r>
        <w:rPr>
          <w:w w:val="105"/>
        </w:rPr>
        <w:t>shall</w:t>
      </w:r>
      <w:r>
        <w:rPr>
          <w:spacing w:val="-15"/>
          <w:w w:val="105"/>
        </w:rPr>
        <w:t> </w:t>
      </w:r>
      <w:r>
        <w:rPr>
          <w:w w:val="105"/>
        </w:rPr>
        <w:t>continue</w:t>
      </w:r>
      <w:r>
        <w:rPr>
          <w:spacing w:val="-12"/>
          <w:w w:val="105"/>
        </w:rPr>
        <w:t> </w:t>
      </w:r>
      <w:r>
        <w:rPr>
          <w:w w:val="105"/>
        </w:rPr>
        <w:t>to</w:t>
      </w:r>
      <w:r>
        <w:rPr>
          <w:spacing w:val="-15"/>
          <w:w w:val="105"/>
        </w:rPr>
        <w:t> </w:t>
      </w:r>
      <w:r>
        <w:rPr>
          <w:w w:val="105"/>
        </w:rPr>
        <w:t>hold</w:t>
      </w:r>
      <w:r>
        <w:rPr>
          <w:spacing w:val="-14"/>
          <w:w w:val="105"/>
        </w:rPr>
        <w:t> </w:t>
      </w:r>
      <w:r>
        <w:rPr>
          <w:w w:val="105"/>
        </w:rPr>
        <w:t>office</w:t>
      </w:r>
      <w:r>
        <w:rPr>
          <w:spacing w:val="-11"/>
          <w:w w:val="105"/>
        </w:rPr>
        <w:t> </w:t>
      </w:r>
      <w:r>
        <w:rPr>
          <w:w w:val="105"/>
        </w:rPr>
        <w:t>as</w:t>
      </w:r>
      <w:r>
        <w:rPr>
          <w:spacing w:val="-9"/>
          <w:w w:val="105"/>
        </w:rPr>
        <w:t> </w:t>
      </w:r>
      <w:r>
        <w:rPr>
          <w:w w:val="105"/>
        </w:rPr>
        <w:t>Member</w:t>
      </w:r>
      <w:r>
        <w:rPr>
          <w:spacing w:val="-15"/>
          <w:w w:val="105"/>
        </w:rPr>
        <w:t> </w:t>
      </w:r>
      <w:r>
        <w:rPr>
          <w:w w:val="105"/>
        </w:rPr>
        <w:t>of</w:t>
      </w:r>
      <w:r>
        <w:rPr>
          <w:spacing w:val="-15"/>
          <w:w w:val="105"/>
        </w:rPr>
        <w:t> </w:t>
      </w:r>
      <w:r>
        <w:rPr>
          <w:w w:val="105"/>
        </w:rPr>
        <w:t>Parliament</w:t>
      </w:r>
      <w:r>
        <w:rPr>
          <w:spacing w:val="-11"/>
          <w:w w:val="105"/>
        </w:rPr>
        <w:t> </w:t>
      </w:r>
      <w:r>
        <w:rPr>
          <w:w w:val="105"/>
        </w:rPr>
        <w:t>until</w:t>
      </w:r>
      <w:r>
        <w:rPr>
          <w:spacing w:val="-15"/>
          <w:w w:val="105"/>
        </w:rPr>
        <w:t> </w:t>
      </w:r>
      <w:r>
        <w:rPr>
          <w:w w:val="105"/>
        </w:rPr>
        <w:t>the</w:t>
      </w:r>
      <w:r>
        <w:rPr>
          <w:spacing w:val="-11"/>
          <w:w w:val="105"/>
        </w:rPr>
        <w:t> </w:t>
      </w:r>
      <w:r>
        <w:rPr>
          <w:w w:val="105"/>
        </w:rPr>
        <w:t>next general</w:t>
      </w:r>
      <w:r>
        <w:rPr>
          <w:spacing w:val="-23"/>
          <w:w w:val="105"/>
        </w:rPr>
        <w:t> </w:t>
      </w:r>
      <w:r>
        <w:rPr>
          <w:w w:val="105"/>
        </w:rPr>
        <w:t>election.</w:t>
      </w:r>
    </w:p>
    <w:p>
      <w:pPr>
        <w:pStyle w:val="ListParagraph"/>
        <w:numPr>
          <w:ilvl w:val="1"/>
          <w:numId w:val="2"/>
        </w:numPr>
        <w:tabs>
          <w:tab w:pos="909" w:val="left" w:leader="none"/>
          <w:tab w:pos="911" w:val="left" w:leader="none"/>
        </w:tabs>
        <w:spacing w:line="232" w:lineRule="auto" w:before="186" w:after="0"/>
        <w:ind w:left="911" w:right="1464" w:hanging="204"/>
        <w:jc w:val="left"/>
        <w:rPr>
          <w:sz w:val="18"/>
        </w:rPr>
      </w:pPr>
      <w:r>
        <w:rPr>
          <w:w w:val="105"/>
          <w:sz w:val="18"/>
        </w:rPr>
        <w:t>Parliament</w:t>
      </w:r>
      <w:r>
        <w:rPr>
          <w:spacing w:val="-13"/>
          <w:w w:val="105"/>
          <w:sz w:val="18"/>
        </w:rPr>
        <w:t> </w:t>
      </w:r>
      <w:r>
        <w:rPr>
          <w:w w:val="105"/>
          <w:sz w:val="18"/>
        </w:rPr>
        <w:t>may</w:t>
      </w:r>
      <w:r>
        <w:rPr>
          <w:spacing w:val="-11"/>
          <w:w w:val="105"/>
          <w:sz w:val="18"/>
        </w:rPr>
        <w:t> </w:t>
      </w:r>
      <w:r>
        <w:rPr>
          <w:w w:val="105"/>
          <w:sz w:val="18"/>
        </w:rPr>
        <w:t>enact</w:t>
      </w:r>
      <w:r>
        <w:rPr>
          <w:spacing w:val="-13"/>
          <w:w w:val="105"/>
          <w:sz w:val="18"/>
        </w:rPr>
        <w:t> </w:t>
      </w:r>
      <w:r>
        <w:rPr>
          <w:w w:val="105"/>
          <w:sz w:val="18"/>
        </w:rPr>
        <w:t>a</w:t>
      </w:r>
      <w:r>
        <w:rPr>
          <w:spacing w:val="-10"/>
          <w:w w:val="105"/>
          <w:sz w:val="18"/>
        </w:rPr>
        <w:t> </w:t>
      </w:r>
      <w:r>
        <w:rPr>
          <w:w w:val="105"/>
          <w:sz w:val="18"/>
        </w:rPr>
        <w:t>law</w:t>
      </w:r>
      <w:r>
        <w:rPr>
          <w:spacing w:val="-17"/>
          <w:w w:val="105"/>
          <w:sz w:val="18"/>
        </w:rPr>
        <w:t> </w:t>
      </w:r>
      <w:r>
        <w:rPr>
          <w:w w:val="105"/>
          <w:sz w:val="18"/>
        </w:rPr>
        <w:t>for</w:t>
      </w:r>
      <w:r>
        <w:rPr>
          <w:spacing w:val="-20"/>
          <w:w w:val="105"/>
          <w:sz w:val="18"/>
        </w:rPr>
        <w:t> </w:t>
      </w:r>
      <w:r>
        <w:rPr>
          <w:w w:val="105"/>
          <w:sz w:val="18"/>
        </w:rPr>
        <w:t>the</w:t>
      </w:r>
      <w:r>
        <w:rPr>
          <w:spacing w:val="-13"/>
          <w:w w:val="105"/>
          <w:sz w:val="18"/>
        </w:rPr>
        <w:t> </w:t>
      </w:r>
      <w:r>
        <w:rPr>
          <w:w w:val="105"/>
          <w:sz w:val="18"/>
        </w:rPr>
        <w:t>purpose</w:t>
      </w:r>
      <w:r>
        <w:rPr>
          <w:spacing w:val="-13"/>
          <w:w w:val="105"/>
          <w:sz w:val="18"/>
        </w:rPr>
        <w:t> </w:t>
      </w:r>
      <w:r>
        <w:rPr>
          <w:w w:val="105"/>
          <w:sz w:val="18"/>
        </w:rPr>
        <w:t>of</w:t>
      </w:r>
      <w:r>
        <w:rPr>
          <w:spacing w:val="-21"/>
          <w:w w:val="105"/>
          <w:sz w:val="18"/>
        </w:rPr>
        <w:t> </w:t>
      </w:r>
      <w:r>
        <w:rPr>
          <w:w w:val="105"/>
          <w:sz w:val="18"/>
        </w:rPr>
        <w:t>making</w:t>
      </w:r>
      <w:r>
        <w:rPr>
          <w:spacing w:val="-11"/>
          <w:w w:val="105"/>
          <w:sz w:val="18"/>
        </w:rPr>
        <w:t> </w:t>
      </w:r>
      <w:r>
        <w:rPr>
          <w:w w:val="105"/>
          <w:sz w:val="18"/>
        </w:rPr>
        <w:t>provisions</w:t>
      </w:r>
      <w:r>
        <w:rPr>
          <w:spacing w:val="-10"/>
          <w:w w:val="105"/>
          <w:sz w:val="18"/>
        </w:rPr>
        <w:t> </w:t>
      </w:r>
      <w:r>
        <w:rPr>
          <w:w w:val="105"/>
          <w:sz w:val="18"/>
        </w:rPr>
        <w:t>enabling</w:t>
      </w:r>
      <w:r>
        <w:rPr>
          <w:spacing w:val="-11"/>
          <w:w w:val="105"/>
          <w:sz w:val="18"/>
        </w:rPr>
        <w:t> </w:t>
      </w:r>
      <w:r>
        <w:rPr>
          <w:w w:val="105"/>
          <w:sz w:val="18"/>
        </w:rPr>
        <w:t>a Member</w:t>
      </w:r>
      <w:r>
        <w:rPr>
          <w:spacing w:val="-16"/>
          <w:w w:val="105"/>
          <w:sz w:val="18"/>
        </w:rPr>
        <w:t> </w:t>
      </w:r>
      <w:r>
        <w:rPr>
          <w:w w:val="105"/>
          <w:sz w:val="18"/>
        </w:rPr>
        <w:t>of</w:t>
      </w:r>
      <w:r>
        <w:rPr>
          <w:spacing w:val="-17"/>
          <w:w w:val="105"/>
          <w:sz w:val="18"/>
        </w:rPr>
        <w:t> </w:t>
      </w:r>
      <w:r>
        <w:rPr>
          <w:w w:val="105"/>
          <w:sz w:val="18"/>
        </w:rPr>
        <w:t>Parliament</w:t>
      </w:r>
      <w:r>
        <w:rPr>
          <w:spacing w:val="-9"/>
          <w:w w:val="105"/>
          <w:sz w:val="18"/>
        </w:rPr>
        <w:t> </w:t>
      </w:r>
      <w:r>
        <w:rPr>
          <w:w w:val="105"/>
          <w:sz w:val="18"/>
        </w:rPr>
        <w:t>to</w:t>
      </w:r>
      <w:r>
        <w:rPr>
          <w:spacing w:val="-16"/>
          <w:w w:val="105"/>
          <w:sz w:val="18"/>
        </w:rPr>
        <w:t> </w:t>
      </w:r>
      <w:r>
        <w:rPr>
          <w:w w:val="105"/>
          <w:sz w:val="18"/>
        </w:rPr>
        <w:t>appeal</w:t>
      </w:r>
      <w:r>
        <w:rPr>
          <w:spacing w:val="-16"/>
          <w:w w:val="105"/>
          <w:sz w:val="18"/>
        </w:rPr>
        <w:t> </w:t>
      </w:r>
      <w:r>
        <w:rPr>
          <w:w w:val="105"/>
          <w:sz w:val="18"/>
        </w:rPr>
        <w:t>according</w:t>
      </w:r>
      <w:r>
        <w:rPr>
          <w:spacing w:val="-6"/>
          <w:w w:val="105"/>
          <w:sz w:val="18"/>
        </w:rPr>
        <w:t> </w:t>
      </w:r>
      <w:r>
        <w:rPr>
          <w:w w:val="105"/>
          <w:sz w:val="18"/>
        </w:rPr>
        <w:t>to</w:t>
      </w:r>
      <w:r>
        <w:rPr>
          <w:spacing w:val="-16"/>
          <w:w w:val="105"/>
          <w:sz w:val="18"/>
        </w:rPr>
        <w:t> </w:t>
      </w:r>
      <w:r>
        <w:rPr>
          <w:w w:val="105"/>
          <w:sz w:val="18"/>
        </w:rPr>
        <w:t>law,</w:t>
      </w:r>
      <w:r>
        <w:rPr>
          <w:spacing w:val="-6"/>
          <w:w w:val="105"/>
          <w:sz w:val="18"/>
        </w:rPr>
        <w:t> </w:t>
      </w:r>
      <w:r>
        <w:rPr>
          <w:w w:val="105"/>
          <w:sz w:val="18"/>
        </w:rPr>
        <w:t>against</w:t>
      </w:r>
      <w:r>
        <w:rPr>
          <w:spacing w:val="-9"/>
          <w:w w:val="105"/>
          <w:sz w:val="18"/>
        </w:rPr>
        <w:t> </w:t>
      </w:r>
      <w:r>
        <w:rPr>
          <w:w w:val="105"/>
          <w:sz w:val="18"/>
        </w:rPr>
        <w:t>a</w:t>
      </w:r>
      <w:r>
        <w:rPr>
          <w:spacing w:val="-5"/>
          <w:w w:val="105"/>
          <w:sz w:val="18"/>
        </w:rPr>
        <w:t> </w:t>
      </w:r>
      <w:r>
        <w:rPr>
          <w:w w:val="105"/>
          <w:sz w:val="18"/>
        </w:rPr>
        <w:t>decision</w:t>
      </w:r>
      <w:r>
        <w:rPr>
          <w:spacing w:val="-16"/>
          <w:w w:val="105"/>
          <w:sz w:val="18"/>
        </w:rPr>
        <w:t> </w:t>
      </w:r>
      <w:r>
        <w:rPr>
          <w:w w:val="105"/>
          <w:sz w:val="18"/>
        </w:rPr>
        <w:t>which </w:t>
      </w:r>
      <w:r>
        <w:rPr>
          <w:spacing w:val="-2"/>
          <w:w w:val="105"/>
          <w:sz w:val="18"/>
        </w:rPr>
        <w:t>confirms</w:t>
      </w:r>
      <w:r>
        <w:rPr>
          <w:spacing w:val="-14"/>
          <w:w w:val="105"/>
          <w:sz w:val="18"/>
        </w:rPr>
        <w:t> </w:t>
      </w:r>
      <w:r>
        <w:rPr>
          <w:spacing w:val="-2"/>
          <w:w w:val="105"/>
          <w:sz w:val="18"/>
        </w:rPr>
        <w:t>that</w:t>
      </w:r>
      <w:r>
        <w:rPr>
          <w:spacing w:val="-17"/>
          <w:w w:val="105"/>
          <w:sz w:val="18"/>
        </w:rPr>
        <w:t> </w:t>
      </w:r>
      <w:r>
        <w:rPr>
          <w:spacing w:val="-2"/>
          <w:w w:val="105"/>
          <w:sz w:val="18"/>
        </w:rPr>
        <w:t>he</w:t>
      </w:r>
      <w:r>
        <w:rPr>
          <w:spacing w:val="-17"/>
          <w:w w:val="105"/>
          <w:sz w:val="18"/>
        </w:rPr>
        <w:t> </w:t>
      </w:r>
      <w:r>
        <w:rPr>
          <w:spacing w:val="-2"/>
          <w:w w:val="105"/>
          <w:sz w:val="18"/>
        </w:rPr>
        <w:t>is</w:t>
      </w:r>
      <w:r>
        <w:rPr>
          <w:spacing w:val="-14"/>
          <w:w w:val="105"/>
          <w:sz w:val="18"/>
        </w:rPr>
        <w:t> </w:t>
      </w:r>
      <w:r>
        <w:rPr>
          <w:spacing w:val="-2"/>
          <w:w w:val="105"/>
          <w:sz w:val="18"/>
        </w:rPr>
        <w:t>a</w:t>
      </w:r>
      <w:r>
        <w:rPr>
          <w:spacing w:val="-14"/>
          <w:w w:val="105"/>
          <w:sz w:val="18"/>
        </w:rPr>
        <w:t> </w:t>
      </w:r>
      <w:r>
        <w:rPr>
          <w:spacing w:val="-2"/>
          <w:w w:val="105"/>
          <w:sz w:val="18"/>
        </w:rPr>
        <w:t>person</w:t>
      </w:r>
      <w:r>
        <w:rPr>
          <w:spacing w:val="-22"/>
          <w:w w:val="105"/>
          <w:sz w:val="18"/>
        </w:rPr>
        <w:t> </w:t>
      </w:r>
      <w:r>
        <w:rPr>
          <w:spacing w:val="-2"/>
          <w:w w:val="105"/>
          <w:sz w:val="18"/>
        </w:rPr>
        <w:t>of</w:t>
      </w:r>
      <w:r>
        <w:rPr>
          <w:spacing w:val="-24"/>
          <w:w w:val="105"/>
          <w:sz w:val="18"/>
        </w:rPr>
        <w:t> </w:t>
      </w:r>
      <w:r>
        <w:rPr>
          <w:spacing w:val="-2"/>
          <w:w w:val="105"/>
          <w:sz w:val="18"/>
        </w:rPr>
        <w:t>unsound</w:t>
      </w:r>
      <w:r>
        <w:rPr>
          <w:spacing w:val="-24"/>
          <w:w w:val="105"/>
          <w:sz w:val="18"/>
        </w:rPr>
        <w:t> </w:t>
      </w:r>
      <w:r>
        <w:rPr>
          <w:spacing w:val="-2"/>
          <w:w w:val="105"/>
          <w:sz w:val="18"/>
        </w:rPr>
        <w:t>mind,</w:t>
      </w:r>
      <w:r>
        <w:rPr>
          <w:spacing w:val="-15"/>
          <w:w w:val="105"/>
          <w:sz w:val="18"/>
        </w:rPr>
        <w:t> </w:t>
      </w:r>
      <w:r>
        <w:rPr>
          <w:spacing w:val="-2"/>
          <w:w w:val="105"/>
          <w:sz w:val="18"/>
        </w:rPr>
        <w:t>or</w:t>
      </w:r>
      <w:r>
        <w:rPr>
          <w:spacing w:val="-23"/>
          <w:w w:val="105"/>
          <w:sz w:val="18"/>
        </w:rPr>
        <w:t> </w:t>
      </w:r>
      <w:r>
        <w:rPr>
          <w:spacing w:val="-2"/>
          <w:w w:val="105"/>
          <w:sz w:val="18"/>
        </w:rPr>
        <w:t>against</w:t>
      </w:r>
      <w:r>
        <w:rPr>
          <w:spacing w:val="-16"/>
          <w:w w:val="105"/>
          <w:sz w:val="18"/>
        </w:rPr>
        <w:t> </w:t>
      </w:r>
      <w:r>
        <w:rPr>
          <w:spacing w:val="-2"/>
          <w:w w:val="105"/>
          <w:sz w:val="18"/>
        </w:rPr>
        <w:t>a</w:t>
      </w:r>
      <w:r>
        <w:rPr>
          <w:spacing w:val="-14"/>
          <w:w w:val="105"/>
          <w:sz w:val="18"/>
        </w:rPr>
        <w:t> </w:t>
      </w:r>
      <w:r>
        <w:rPr>
          <w:spacing w:val="-2"/>
          <w:w w:val="105"/>
          <w:sz w:val="18"/>
        </w:rPr>
        <w:t>sentence</w:t>
      </w:r>
      <w:r>
        <w:rPr>
          <w:spacing w:val="-17"/>
          <w:w w:val="105"/>
          <w:sz w:val="18"/>
        </w:rPr>
        <w:t> </w:t>
      </w:r>
      <w:r>
        <w:rPr>
          <w:spacing w:val="-2"/>
          <w:w w:val="105"/>
          <w:sz w:val="18"/>
        </w:rPr>
        <w:t>of</w:t>
      </w:r>
      <w:r>
        <w:rPr>
          <w:spacing w:val="-24"/>
          <w:w w:val="105"/>
          <w:sz w:val="18"/>
        </w:rPr>
        <w:t> </w:t>
      </w:r>
      <w:r>
        <w:rPr>
          <w:spacing w:val="-2"/>
          <w:w w:val="105"/>
          <w:sz w:val="18"/>
        </w:rPr>
        <w:t>death</w:t>
      </w:r>
      <w:r>
        <w:rPr>
          <w:spacing w:val="-23"/>
          <w:w w:val="105"/>
          <w:sz w:val="18"/>
        </w:rPr>
        <w:t> </w:t>
      </w:r>
      <w:r>
        <w:rPr>
          <w:spacing w:val="-2"/>
          <w:w w:val="105"/>
          <w:sz w:val="18"/>
        </w:rPr>
        <w:t>or imprisonment</w:t>
      </w:r>
      <w:r>
        <w:rPr>
          <w:spacing w:val="-12"/>
          <w:w w:val="105"/>
          <w:sz w:val="18"/>
        </w:rPr>
        <w:t> </w:t>
      </w:r>
      <w:r>
        <w:rPr>
          <w:spacing w:val="-2"/>
          <w:w w:val="105"/>
          <w:sz w:val="18"/>
        </w:rPr>
        <w:t>or</w:t>
      </w:r>
      <w:r>
        <w:rPr>
          <w:spacing w:val="-19"/>
          <w:w w:val="105"/>
          <w:sz w:val="18"/>
        </w:rPr>
        <w:t> </w:t>
      </w:r>
      <w:r>
        <w:rPr>
          <w:spacing w:val="-2"/>
          <w:w w:val="105"/>
          <w:sz w:val="18"/>
        </w:rPr>
        <w:t>against</w:t>
      </w:r>
      <w:r>
        <w:rPr>
          <w:spacing w:val="-12"/>
          <w:w w:val="105"/>
          <w:sz w:val="18"/>
        </w:rPr>
        <w:t> </w:t>
      </w:r>
      <w:r>
        <w:rPr>
          <w:spacing w:val="-2"/>
          <w:w w:val="105"/>
          <w:sz w:val="18"/>
        </w:rPr>
        <w:t>conviction</w:t>
      </w:r>
      <w:r>
        <w:rPr>
          <w:spacing w:val="-19"/>
          <w:w w:val="105"/>
          <w:sz w:val="18"/>
        </w:rPr>
        <w:t> </w:t>
      </w:r>
      <w:r>
        <w:rPr>
          <w:spacing w:val="-2"/>
          <w:w w:val="105"/>
          <w:sz w:val="18"/>
        </w:rPr>
        <w:t>for</w:t>
      </w:r>
      <w:r>
        <w:rPr>
          <w:spacing w:val="-19"/>
          <w:w w:val="105"/>
          <w:sz w:val="18"/>
        </w:rPr>
        <w:t> </w:t>
      </w:r>
      <w:r>
        <w:rPr>
          <w:spacing w:val="-2"/>
          <w:w w:val="105"/>
          <w:sz w:val="18"/>
        </w:rPr>
        <w:t>an</w:t>
      </w:r>
      <w:r>
        <w:rPr>
          <w:spacing w:val="-19"/>
          <w:w w:val="105"/>
          <w:sz w:val="18"/>
        </w:rPr>
        <w:t> </w:t>
      </w:r>
      <w:r>
        <w:rPr>
          <w:spacing w:val="-2"/>
          <w:w w:val="105"/>
          <w:sz w:val="18"/>
        </w:rPr>
        <w:t>offence</w:t>
      </w:r>
      <w:r>
        <w:rPr>
          <w:spacing w:val="-12"/>
          <w:w w:val="105"/>
          <w:sz w:val="18"/>
        </w:rPr>
        <w:t> </w:t>
      </w:r>
      <w:r>
        <w:rPr>
          <w:spacing w:val="-2"/>
          <w:w w:val="105"/>
          <w:sz w:val="18"/>
        </w:rPr>
        <w:t>of</w:t>
      </w:r>
      <w:r>
        <w:rPr>
          <w:spacing w:val="-20"/>
          <w:w w:val="105"/>
          <w:sz w:val="18"/>
        </w:rPr>
        <w:t> </w:t>
      </w:r>
      <w:r>
        <w:rPr>
          <w:spacing w:val="-2"/>
          <w:w w:val="105"/>
          <w:sz w:val="18"/>
        </w:rPr>
        <w:t>the</w:t>
      </w:r>
      <w:r>
        <w:rPr>
          <w:spacing w:val="-12"/>
          <w:w w:val="105"/>
          <w:sz w:val="18"/>
        </w:rPr>
        <w:t> </w:t>
      </w:r>
      <w:r>
        <w:rPr>
          <w:spacing w:val="-2"/>
          <w:w w:val="105"/>
          <w:sz w:val="18"/>
        </w:rPr>
        <w:t>type</w:t>
      </w:r>
      <w:r>
        <w:rPr>
          <w:spacing w:val="-12"/>
          <w:w w:val="105"/>
          <w:sz w:val="18"/>
        </w:rPr>
        <w:t> </w:t>
      </w:r>
      <w:r>
        <w:rPr>
          <w:spacing w:val="-2"/>
          <w:w w:val="105"/>
          <w:sz w:val="18"/>
        </w:rPr>
        <w:t>referred</w:t>
      </w:r>
      <w:r>
        <w:rPr>
          <w:spacing w:val="-20"/>
          <w:w w:val="105"/>
          <w:sz w:val="18"/>
        </w:rPr>
        <w:t> </w:t>
      </w:r>
      <w:r>
        <w:rPr>
          <w:spacing w:val="-2"/>
          <w:w w:val="105"/>
          <w:sz w:val="18"/>
        </w:rPr>
        <w:t>to</w:t>
      </w:r>
      <w:r>
        <w:rPr>
          <w:spacing w:val="-19"/>
          <w:w w:val="105"/>
          <w:sz w:val="18"/>
        </w:rPr>
        <w:t> </w:t>
      </w:r>
      <w:r>
        <w:rPr>
          <w:spacing w:val="-2"/>
          <w:w w:val="105"/>
          <w:sz w:val="18"/>
        </w:rPr>
        <w:t>in</w:t>
      </w:r>
      <w:r>
        <w:rPr>
          <w:spacing w:val="-19"/>
          <w:w w:val="105"/>
          <w:sz w:val="18"/>
        </w:rPr>
        <w:t> </w:t>
      </w:r>
      <w:r>
        <w:rPr>
          <w:spacing w:val="-2"/>
          <w:w w:val="105"/>
          <w:sz w:val="18"/>
        </w:rPr>
        <w:t>the </w:t>
      </w:r>
      <w:r>
        <w:rPr>
          <w:w w:val="105"/>
          <w:sz w:val="18"/>
        </w:rPr>
        <w:t>provisions</w:t>
      </w:r>
      <w:r>
        <w:rPr>
          <w:spacing w:val="-13"/>
          <w:w w:val="105"/>
          <w:sz w:val="18"/>
        </w:rPr>
        <w:t> </w:t>
      </w:r>
      <w:r>
        <w:rPr>
          <w:w w:val="105"/>
          <w:sz w:val="18"/>
        </w:rPr>
        <w:t>of</w:t>
      </w:r>
      <w:r>
        <w:rPr>
          <w:spacing w:val="-23"/>
          <w:w w:val="105"/>
          <w:sz w:val="18"/>
        </w:rPr>
        <w:t> </w:t>
      </w:r>
      <w:r>
        <w:rPr>
          <w:w w:val="105"/>
          <w:sz w:val="18"/>
        </w:rPr>
        <w:t>subarticle</w:t>
      </w:r>
      <w:r>
        <w:rPr>
          <w:spacing w:val="-16"/>
          <w:w w:val="105"/>
          <w:sz w:val="18"/>
        </w:rPr>
        <w:t> </w:t>
      </w:r>
      <w:r>
        <w:rPr>
          <w:w w:val="105"/>
          <w:sz w:val="18"/>
        </w:rPr>
        <w:t>(5)</w:t>
      </w:r>
      <w:r>
        <w:rPr>
          <w:spacing w:val="-16"/>
          <w:w w:val="105"/>
          <w:sz w:val="18"/>
        </w:rPr>
        <w:t> </w:t>
      </w:r>
      <w:r>
        <w:rPr>
          <w:w w:val="105"/>
          <w:sz w:val="18"/>
        </w:rPr>
        <w:t>of</w:t>
      </w:r>
      <w:r>
        <w:rPr>
          <w:spacing w:val="-23"/>
          <w:w w:val="105"/>
          <w:sz w:val="18"/>
        </w:rPr>
        <w:t> </w:t>
      </w:r>
      <w:r>
        <w:rPr>
          <w:w w:val="105"/>
          <w:sz w:val="18"/>
        </w:rPr>
        <w:t>Article</w:t>
      </w:r>
      <w:r>
        <w:rPr>
          <w:spacing w:val="-16"/>
          <w:w w:val="105"/>
          <w:sz w:val="18"/>
        </w:rPr>
        <w:t> </w:t>
      </w:r>
      <w:r>
        <w:rPr>
          <w:w w:val="105"/>
          <w:sz w:val="18"/>
        </w:rPr>
        <w:t>67</w:t>
      </w:r>
      <w:r>
        <w:rPr>
          <w:spacing w:val="-13"/>
          <w:w w:val="105"/>
          <w:sz w:val="18"/>
        </w:rPr>
        <w:t> </w:t>
      </w:r>
      <w:r>
        <w:rPr>
          <w:w w:val="105"/>
          <w:sz w:val="18"/>
        </w:rPr>
        <w:t>of</w:t>
      </w:r>
      <w:r>
        <w:rPr>
          <w:spacing w:val="-23"/>
          <w:w w:val="105"/>
          <w:sz w:val="18"/>
        </w:rPr>
        <w:t> </w:t>
      </w:r>
      <w:r>
        <w:rPr>
          <w:w w:val="105"/>
          <w:sz w:val="18"/>
        </w:rPr>
        <w:t>this</w:t>
      </w:r>
      <w:r>
        <w:rPr>
          <w:spacing w:val="-13"/>
          <w:w w:val="105"/>
          <w:sz w:val="18"/>
        </w:rPr>
        <w:t> </w:t>
      </w:r>
      <w:r>
        <w:rPr>
          <w:w w:val="105"/>
          <w:sz w:val="18"/>
        </w:rPr>
        <w:t>Constitution,</w:t>
      </w:r>
      <w:r>
        <w:rPr>
          <w:spacing w:val="-14"/>
          <w:w w:val="105"/>
          <w:sz w:val="18"/>
        </w:rPr>
        <w:t> </w:t>
      </w:r>
      <w:r>
        <w:rPr>
          <w:w w:val="105"/>
          <w:sz w:val="18"/>
        </w:rPr>
        <w:t>and</w:t>
      </w:r>
      <w:r>
        <w:rPr>
          <w:spacing w:val="-23"/>
          <w:w w:val="105"/>
          <w:sz w:val="18"/>
        </w:rPr>
        <w:t> </w:t>
      </w:r>
      <w:r>
        <w:rPr>
          <w:w w:val="105"/>
          <w:sz w:val="18"/>
        </w:rPr>
        <w:t>that</w:t>
      </w:r>
      <w:r>
        <w:rPr>
          <w:spacing w:val="-16"/>
          <w:w w:val="105"/>
          <w:sz w:val="18"/>
        </w:rPr>
        <w:t> </w:t>
      </w:r>
      <w:r>
        <w:rPr>
          <w:w w:val="105"/>
          <w:sz w:val="18"/>
        </w:rPr>
        <w:t>law</w:t>
      </w:r>
      <w:r>
        <w:rPr>
          <w:spacing w:val="-19"/>
          <w:w w:val="105"/>
          <w:sz w:val="18"/>
        </w:rPr>
        <w:t> </w:t>
      </w:r>
      <w:r>
        <w:rPr>
          <w:w w:val="105"/>
          <w:sz w:val="18"/>
        </w:rPr>
        <w:t>may</w:t>
      </w:r>
    </w:p>
    <w:p>
      <w:pPr>
        <w:pStyle w:val="ListParagraph"/>
        <w:spacing w:after="0" w:line="232" w:lineRule="auto"/>
        <w:jc w:val="left"/>
        <w:rPr>
          <w:sz w:val="18"/>
        </w:rPr>
        <w:sectPr>
          <w:type w:val="continuous"/>
          <w:pgSz w:w="12240" w:h="15840"/>
          <w:pgMar w:header="280" w:footer="332" w:top="240" w:bottom="280" w:left="360" w:right="360"/>
          <w:cols w:num="2" w:equalWidth="0">
            <w:col w:w="2214" w:space="635"/>
            <w:col w:w="8671"/>
          </w:cols>
        </w:sectPr>
      </w:pPr>
    </w:p>
    <w:p>
      <w:pPr>
        <w:pStyle w:val="BodyText"/>
        <w:rPr>
          <w:sz w:val="15"/>
        </w:rPr>
      </w:pPr>
    </w:p>
    <w:p>
      <w:pPr>
        <w:pStyle w:val="BodyText"/>
        <w:spacing w:after="0"/>
        <w:rPr>
          <w:sz w:val="15"/>
        </w:rPr>
        <w:sectPr>
          <w:headerReference w:type="default" r:id="rId70"/>
          <w:footerReference w:type="default" r:id="rId71"/>
          <w:pgSz w:w="12240" w:h="15840"/>
          <w:pgMar w:header="280" w:footer="332" w:top="500" w:bottom="520" w:left="360" w:right="360"/>
        </w:sectPr>
      </w:pPr>
    </w:p>
    <w:p>
      <w:pPr>
        <w:pStyle w:val="BodyText"/>
        <w:rPr>
          <w:sz w:val="13"/>
        </w:rPr>
      </w:pPr>
    </w:p>
    <w:p>
      <w:pPr>
        <w:pStyle w:val="BodyText"/>
        <w:rPr>
          <w:sz w:val="13"/>
        </w:rPr>
      </w:pPr>
    </w:p>
    <w:p>
      <w:pPr>
        <w:pStyle w:val="BodyText"/>
        <w:rPr>
          <w:sz w:val="13"/>
        </w:rPr>
      </w:pPr>
    </w:p>
    <w:p>
      <w:pPr>
        <w:pStyle w:val="BodyText"/>
        <w:spacing w:before="149"/>
        <w:rPr>
          <w:sz w:val="13"/>
        </w:rPr>
      </w:pPr>
    </w:p>
    <w:p>
      <w:pPr>
        <w:spacing w:before="0"/>
        <w:ind w:left="159" w:right="0" w:firstLine="0"/>
        <w:jc w:val="left"/>
        <w:rPr>
          <w:sz w:val="13"/>
        </w:rPr>
      </w:pPr>
      <w:r>
        <w:rPr>
          <w:position w:val="3"/>
        </w:rPr>
        <w:drawing>
          <wp:inline distT="0" distB="0" distL="0" distR="0">
            <wp:extent cx="26855" cy="26837"/>
            <wp:effectExtent l="0" t="0" r="0" b="0"/>
            <wp:docPr id="182" name="Image 182"/>
            <wp:cNvGraphicFramePr>
              <a:graphicFrameLocks/>
            </wp:cNvGraphicFramePr>
            <a:graphic>
              <a:graphicData uri="http://schemas.openxmlformats.org/drawingml/2006/picture">
                <pic:pic>
                  <pic:nvPicPr>
                    <pic:cNvPr id="182" name="Image 182"/>
                    <pic:cNvPicPr/>
                  </pic:nvPicPr>
                  <pic:blipFill>
                    <a:blip r:embed="rId72" cstate="print"/>
                    <a:stretch>
                      <a:fillRect/>
                    </a:stretch>
                  </pic:blipFill>
                  <pic:spPr>
                    <a:xfrm>
                      <a:off x="0" y="0"/>
                      <a:ext cx="26855" cy="26837"/>
                    </a:xfrm>
                    <a:prstGeom prst="rect">
                      <a:avLst/>
                    </a:prstGeom>
                  </pic:spPr>
                </pic:pic>
              </a:graphicData>
            </a:graphic>
          </wp:inline>
        </w:drawing>
      </w:r>
      <w:r>
        <w:rPr>
          <w:position w:val="3"/>
        </w:rPr>
      </w:r>
      <w:r>
        <w:rPr>
          <w:rFonts w:ascii="Times New Roman"/>
          <w:spacing w:val="80"/>
          <w:w w:val="150"/>
          <w:sz w:val="20"/>
        </w:rPr>
        <w:t> </w:t>
      </w:r>
      <w:r>
        <w:rPr>
          <w:color w:val="2B2B2B"/>
          <w:spacing w:val="-2"/>
          <w:sz w:val="13"/>
        </w:rPr>
        <w:t>Outside professions</w:t>
      </w:r>
      <w:r>
        <w:rPr>
          <w:color w:val="2B2B2B"/>
          <w:spacing w:val="-6"/>
          <w:sz w:val="13"/>
        </w:rPr>
        <w:t> </w:t>
      </w:r>
      <w:r>
        <w:rPr>
          <w:color w:val="2B2B2B"/>
          <w:spacing w:val="-2"/>
          <w:sz w:val="13"/>
        </w:rPr>
        <w:t>of</w:t>
      </w:r>
      <w:r>
        <w:rPr>
          <w:color w:val="2B2B2B"/>
          <w:spacing w:val="-7"/>
          <w:sz w:val="13"/>
        </w:rPr>
        <w:t> </w:t>
      </w:r>
      <w:r>
        <w:rPr>
          <w:color w:val="2B2B2B"/>
          <w:spacing w:val="-2"/>
          <w:sz w:val="13"/>
        </w:rPr>
        <w:t>legislators</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35"/>
        <w:rPr>
          <w:sz w:val="13"/>
        </w:rPr>
      </w:pPr>
    </w:p>
    <w:p>
      <w:pPr>
        <w:spacing w:before="0"/>
        <w:ind w:left="159" w:right="0" w:firstLine="0"/>
        <w:jc w:val="left"/>
        <w:rPr>
          <w:sz w:val="13"/>
        </w:rPr>
      </w:pPr>
      <w:r>
        <w:rPr>
          <w:position w:val="3"/>
        </w:rPr>
        <w:drawing>
          <wp:inline distT="0" distB="0" distL="0" distR="0">
            <wp:extent cx="26855" cy="26855"/>
            <wp:effectExtent l="0" t="0" r="0" b="0"/>
            <wp:docPr id="183" name="Image 183"/>
            <wp:cNvGraphicFramePr>
              <a:graphicFrameLocks/>
            </wp:cNvGraphicFramePr>
            <a:graphic>
              <a:graphicData uri="http://schemas.openxmlformats.org/drawingml/2006/picture">
                <pic:pic>
                  <pic:nvPicPr>
                    <pic:cNvPr id="183" name="Image 183"/>
                    <pic:cNvPicPr/>
                  </pic:nvPicPr>
                  <pic:blipFill>
                    <a:blip r:embed="rId73" cstate="print"/>
                    <a:stretch>
                      <a:fillRect/>
                    </a:stretch>
                  </pic:blipFill>
                  <pic:spPr>
                    <a:xfrm>
                      <a:off x="0" y="0"/>
                      <a:ext cx="26855" cy="26855"/>
                    </a:xfrm>
                    <a:prstGeom prst="rect">
                      <a:avLst/>
                    </a:prstGeom>
                  </pic:spPr>
                </pic:pic>
              </a:graphicData>
            </a:graphic>
          </wp:inline>
        </w:drawing>
      </w:r>
      <w:r>
        <w:rPr>
          <w:position w:val="3"/>
        </w:rPr>
      </w:r>
      <w:r>
        <w:rPr>
          <w:rFonts w:ascii="Times New Roman"/>
          <w:spacing w:val="80"/>
          <w:sz w:val="20"/>
        </w:rPr>
        <w:t> </w:t>
      </w:r>
      <w:r>
        <w:rPr>
          <w:color w:val="2B2B2B"/>
          <w:spacing w:val="-2"/>
          <w:sz w:val="13"/>
        </w:rPr>
        <w:t>Compensation of legislators</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70"/>
        <w:rPr>
          <w:sz w:val="13"/>
        </w:rPr>
      </w:pPr>
    </w:p>
    <w:p>
      <w:pPr>
        <w:spacing w:before="0"/>
        <w:ind w:left="159" w:right="0" w:firstLine="0"/>
        <w:jc w:val="left"/>
        <w:rPr>
          <w:sz w:val="13"/>
        </w:rPr>
      </w:pPr>
      <w:r>
        <w:rPr>
          <w:position w:val="3"/>
        </w:rPr>
        <w:drawing>
          <wp:inline distT="0" distB="0" distL="0" distR="0">
            <wp:extent cx="26855" cy="26855"/>
            <wp:effectExtent l="0" t="0" r="0" b="0"/>
            <wp:docPr id="184" name="Image 184"/>
            <wp:cNvGraphicFramePr>
              <a:graphicFrameLocks/>
            </wp:cNvGraphicFramePr>
            <a:graphic>
              <a:graphicData uri="http://schemas.openxmlformats.org/drawingml/2006/picture">
                <pic:pic>
                  <pic:nvPicPr>
                    <pic:cNvPr id="184" name="Image 184"/>
                    <pic:cNvPicPr/>
                  </pic:nvPicPr>
                  <pic:blipFill>
                    <a:blip r:embed="rId74" cstate="print"/>
                    <a:stretch>
                      <a:fillRect/>
                    </a:stretch>
                  </pic:blipFill>
                  <pic:spPr>
                    <a:xfrm>
                      <a:off x="0" y="0"/>
                      <a:ext cx="26855" cy="26855"/>
                    </a:xfrm>
                    <a:prstGeom prst="rect">
                      <a:avLst/>
                    </a:prstGeom>
                  </pic:spPr>
                </pic:pic>
              </a:graphicData>
            </a:graphic>
          </wp:inline>
        </w:drawing>
      </w:r>
      <w:r>
        <w:rPr>
          <w:position w:val="3"/>
        </w:rPr>
      </w:r>
      <w:r>
        <w:rPr>
          <w:rFonts w:ascii="Times New Roman"/>
          <w:spacing w:val="80"/>
          <w:sz w:val="20"/>
        </w:rPr>
        <w:t> </w:t>
      </w:r>
      <w:r>
        <w:rPr>
          <w:color w:val="2B2B2B"/>
          <w:sz w:val="13"/>
        </w:rPr>
        <w:t>Electoral</w:t>
      </w:r>
      <w:r>
        <w:rPr>
          <w:color w:val="2B2B2B"/>
          <w:spacing w:val="-4"/>
          <w:sz w:val="13"/>
        </w:rPr>
        <w:t> </w:t>
      </w:r>
      <w:r>
        <w:rPr>
          <w:color w:val="2B2B2B"/>
          <w:sz w:val="13"/>
        </w:rPr>
        <w:t>commission</w:t>
      </w:r>
    </w:p>
    <w:p>
      <w:pPr>
        <w:pStyle w:val="BodyText"/>
        <w:spacing w:line="232" w:lineRule="auto" w:before="111"/>
        <w:ind w:left="911" w:right="1202" w:hanging="204"/>
      </w:pPr>
      <w:r>
        <w:rPr/>
        <w:br w:type="column"/>
      </w:r>
      <w:r>
        <w:rPr>
          <w:b/>
          <w:spacing w:val="-2"/>
          <w:w w:val="105"/>
        </w:rPr>
        <w:t>2.</w:t>
      </w:r>
      <w:r>
        <w:rPr>
          <w:b/>
          <w:spacing w:val="-3"/>
          <w:w w:val="105"/>
        </w:rPr>
        <w:t> </w:t>
      </w:r>
      <w:r>
        <w:rPr>
          <w:spacing w:val="-2"/>
          <w:w w:val="105"/>
        </w:rPr>
        <w:t>provide</w:t>
      </w:r>
      <w:r>
        <w:rPr>
          <w:spacing w:val="-13"/>
          <w:w w:val="105"/>
        </w:rPr>
        <w:t> </w:t>
      </w:r>
      <w:r>
        <w:rPr>
          <w:spacing w:val="-2"/>
          <w:w w:val="105"/>
        </w:rPr>
        <w:t>that</w:t>
      </w:r>
      <w:r>
        <w:rPr>
          <w:spacing w:val="-13"/>
          <w:w w:val="105"/>
        </w:rPr>
        <w:t> </w:t>
      </w:r>
      <w:r>
        <w:rPr>
          <w:spacing w:val="-2"/>
          <w:w w:val="105"/>
        </w:rPr>
        <w:t>the</w:t>
      </w:r>
      <w:r>
        <w:rPr>
          <w:spacing w:val="-13"/>
          <w:w w:val="105"/>
        </w:rPr>
        <w:t> </w:t>
      </w:r>
      <w:r>
        <w:rPr>
          <w:spacing w:val="-2"/>
          <w:w w:val="105"/>
        </w:rPr>
        <w:t>decision</w:t>
      </w:r>
      <w:r>
        <w:rPr>
          <w:spacing w:val="-19"/>
          <w:w w:val="105"/>
        </w:rPr>
        <w:t> </w:t>
      </w:r>
      <w:r>
        <w:rPr>
          <w:spacing w:val="-2"/>
          <w:w w:val="105"/>
        </w:rPr>
        <w:t>appealed</w:t>
      </w:r>
      <w:r>
        <w:rPr>
          <w:spacing w:val="-20"/>
          <w:w w:val="105"/>
        </w:rPr>
        <w:t> </w:t>
      </w:r>
      <w:r>
        <w:rPr>
          <w:spacing w:val="-2"/>
          <w:w w:val="105"/>
        </w:rPr>
        <w:t>against</w:t>
      </w:r>
      <w:r>
        <w:rPr>
          <w:spacing w:val="-13"/>
          <w:w w:val="105"/>
        </w:rPr>
        <w:t> </w:t>
      </w:r>
      <w:r>
        <w:rPr>
          <w:spacing w:val="-2"/>
          <w:w w:val="105"/>
        </w:rPr>
        <w:t>by</w:t>
      </w:r>
      <w:r>
        <w:rPr>
          <w:spacing w:val="-11"/>
          <w:w w:val="105"/>
        </w:rPr>
        <w:t> </w:t>
      </w:r>
      <w:r>
        <w:rPr>
          <w:spacing w:val="-2"/>
          <w:w w:val="105"/>
        </w:rPr>
        <w:t>the</w:t>
      </w:r>
      <w:r>
        <w:rPr>
          <w:spacing w:val="-13"/>
          <w:w w:val="105"/>
        </w:rPr>
        <w:t> </w:t>
      </w:r>
      <w:r>
        <w:rPr>
          <w:spacing w:val="-2"/>
          <w:w w:val="105"/>
        </w:rPr>
        <w:t>Member</w:t>
      </w:r>
      <w:r>
        <w:rPr>
          <w:spacing w:val="-19"/>
          <w:w w:val="105"/>
        </w:rPr>
        <w:t> </w:t>
      </w:r>
      <w:r>
        <w:rPr>
          <w:spacing w:val="-2"/>
          <w:w w:val="105"/>
        </w:rPr>
        <w:t>of</w:t>
      </w:r>
      <w:r>
        <w:rPr>
          <w:spacing w:val="-20"/>
          <w:w w:val="105"/>
        </w:rPr>
        <w:t> </w:t>
      </w:r>
      <w:r>
        <w:rPr>
          <w:spacing w:val="-2"/>
          <w:w w:val="105"/>
        </w:rPr>
        <w:t>Parliament</w:t>
      </w:r>
      <w:r>
        <w:rPr>
          <w:spacing w:val="-13"/>
          <w:w w:val="105"/>
        </w:rPr>
        <w:t> </w:t>
      </w:r>
      <w:r>
        <w:rPr>
          <w:spacing w:val="-2"/>
          <w:w w:val="105"/>
        </w:rPr>
        <w:t>shall </w:t>
      </w:r>
      <w:r>
        <w:rPr>
          <w:w w:val="105"/>
        </w:rPr>
        <w:t>have</w:t>
      </w:r>
      <w:r>
        <w:rPr>
          <w:spacing w:val="-13"/>
          <w:w w:val="105"/>
        </w:rPr>
        <w:t> </w:t>
      </w:r>
      <w:r>
        <w:rPr>
          <w:w w:val="105"/>
        </w:rPr>
        <w:t>no</w:t>
      </w:r>
      <w:r>
        <w:rPr>
          <w:spacing w:val="-20"/>
          <w:w w:val="105"/>
        </w:rPr>
        <w:t> </w:t>
      </w:r>
      <w:r>
        <w:rPr>
          <w:w w:val="105"/>
        </w:rPr>
        <w:t>effect</w:t>
      </w:r>
      <w:r>
        <w:rPr>
          <w:spacing w:val="-13"/>
          <w:w w:val="105"/>
        </w:rPr>
        <w:t> </w:t>
      </w:r>
      <w:r>
        <w:rPr>
          <w:w w:val="105"/>
        </w:rPr>
        <w:t>in</w:t>
      </w:r>
      <w:r>
        <w:rPr>
          <w:spacing w:val="-20"/>
          <w:w w:val="105"/>
        </w:rPr>
        <w:t> </w:t>
      </w:r>
      <w:r>
        <w:rPr>
          <w:w w:val="105"/>
        </w:rPr>
        <w:t>law</w:t>
      </w:r>
      <w:r>
        <w:rPr>
          <w:spacing w:val="-16"/>
          <w:w w:val="105"/>
        </w:rPr>
        <w:t> </w:t>
      </w:r>
      <w:r>
        <w:rPr>
          <w:w w:val="105"/>
        </w:rPr>
        <w:t>until</w:t>
      </w:r>
      <w:r>
        <w:rPr>
          <w:spacing w:val="-20"/>
          <w:w w:val="105"/>
        </w:rPr>
        <w:t> </w:t>
      </w:r>
      <w:r>
        <w:rPr>
          <w:w w:val="105"/>
        </w:rPr>
        <w:t>the</w:t>
      </w:r>
      <w:r>
        <w:rPr>
          <w:spacing w:val="-13"/>
          <w:w w:val="105"/>
        </w:rPr>
        <w:t> </w:t>
      </w:r>
      <w:r>
        <w:rPr>
          <w:w w:val="105"/>
        </w:rPr>
        <w:t>expiration</w:t>
      </w:r>
      <w:r>
        <w:rPr>
          <w:spacing w:val="-20"/>
          <w:w w:val="105"/>
        </w:rPr>
        <w:t> </w:t>
      </w:r>
      <w:r>
        <w:rPr>
          <w:w w:val="105"/>
        </w:rPr>
        <w:t>of</w:t>
      </w:r>
      <w:r>
        <w:rPr>
          <w:spacing w:val="-21"/>
          <w:w w:val="105"/>
        </w:rPr>
        <w:t> </w:t>
      </w:r>
      <w:r>
        <w:rPr>
          <w:w w:val="105"/>
        </w:rPr>
        <w:t>the</w:t>
      </w:r>
      <w:r>
        <w:rPr>
          <w:spacing w:val="-13"/>
          <w:w w:val="105"/>
        </w:rPr>
        <w:t> </w:t>
      </w:r>
      <w:r>
        <w:rPr>
          <w:w w:val="105"/>
        </w:rPr>
        <w:t>period</w:t>
      </w:r>
      <w:r>
        <w:rPr>
          <w:spacing w:val="-21"/>
          <w:w w:val="105"/>
        </w:rPr>
        <w:t> </w:t>
      </w:r>
      <w:r>
        <w:rPr>
          <w:w w:val="105"/>
        </w:rPr>
        <w:t>prescribed</w:t>
      </w:r>
      <w:r>
        <w:rPr>
          <w:spacing w:val="-21"/>
          <w:w w:val="105"/>
        </w:rPr>
        <w:t> </w:t>
      </w:r>
      <w:r>
        <w:rPr>
          <w:w w:val="105"/>
        </w:rPr>
        <w:t>in</w:t>
      </w:r>
      <w:r>
        <w:rPr>
          <w:spacing w:val="-20"/>
          <w:w w:val="105"/>
        </w:rPr>
        <w:t> </w:t>
      </w:r>
      <w:r>
        <w:rPr>
          <w:w w:val="105"/>
        </w:rPr>
        <w:t>that</w:t>
      </w:r>
      <w:r>
        <w:rPr>
          <w:spacing w:val="-13"/>
          <w:w w:val="105"/>
        </w:rPr>
        <w:t> </w:t>
      </w:r>
      <w:r>
        <w:rPr>
          <w:w w:val="105"/>
        </w:rPr>
        <w:t>law.</w:t>
      </w:r>
    </w:p>
    <w:p>
      <w:pPr>
        <w:pStyle w:val="BodyText"/>
        <w:spacing w:before="2"/>
      </w:pPr>
    </w:p>
    <w:p>
      <w:pPr>
        <w:pStyle w:val="Heading4"/>
        <w:numPr>
          <w:ilvl w:val="0"/>
          <w:numId w:val="2"/>
        </w:numPr>
        <w:tabs>
          <w:tab w:pos="698" w:val="left" w:leader="none"/>
        </w:tabs>
        <w:spacing w:line="230" w:lineRule="auto" w:before="0" w:after="0"/>
        <w:ind w:left="347" w:right="2056" w:firstLine="0"/>
        <w:jc w:val="left"/>
      </w:pPr>
      <w:bookmarkStart w:name="s996" w:id="78"/>
      <w:bookmarkEnd w:id="78"/>
      <w:r>
        <w:rPr>
          <w:b w:val="0"/>
        </w:rPr>
      </w:r>
      <w:r>
        <w:rPr>
          <w:w w:val="90"/>
        </w:rPr>
        <w:t>Cessation</w:t>
      </w:r>
      <w:r>
        <w:rPr>
          <w:spacing w:val="-3"/>
          <w:w w:val="90"/>
        </w:rPr>
        <w:t> </w:t>
      </w:r>
      <w:r>
        <w:rPr>
          <w:w w:val="90"/>
        </w:rPr>
        <w:t>of employment</w:t>
      </w:r>
      <w:r>
        <w:rPr>
          <w:spacing w:val="-6"/>
          <w:w w:val="90"/>
        </w:rPr>
        <w:t> </w:t>
      </w:r>
      <w:r>
        <w:rPr>
          <w:w w:val="90"/>
        </w:rPr>
        <w:t>of civil</w:t>
      </w:r>
      <w:r>
        <w:rPr>
          <w:spacing w:val="-9"/>
          <w:w w:val="90"/>
        </w:rPr>
        <w:t> </w:t>
      </w:r>
      <w:r>
        <w:rPr>
          <w:w w:val="90"/>
        </w:rPr>
        <w:t>servants</w:t>
      </w:r>
      <w:r>
        <w:rPr>
          <w:spacing w:val="-2"/>
          <w:w w:val="90"/>
        </w:rPr>
        <w:t> </w:t>
      </w:r>
      <w:r>
        <w:rPr>
          <w:w w:val="90"/>
        </w:rPr>
        <w:t>on</w:t>
      </w:r>
      <w:r>
        <w:rPr>
          <w:spacing w:val="-3"/>
          <w:w w:val="90"/>
        </w:rPr>
        <w:t> </w:t>
      </w:r>
      <w:r>
        <w:rPr>
          <w:w w:val="90"/>
        </w:rPr>
        <w:t>contesting</w:t>
      </w:r>
      <w:r>
        <w:rPr>
          <w:spacing w:val="-7"/>
          <w:w w:val="90"/>
        </w:rPr>
        <w:t> </w:t>
      </w:r>
      <w:r>
        <w:rPr>
          <w:w w:val="90"/>
        </w:rPr>
        <w:t>for </w:t>
      </w:r>
      <w:r>
        <w:rPr>
          <w:spacing w:val="-2"/>
        </w:rPr>
        <w:t>election</w:t>
      </w:r>
    </w:p>
    <w:p>
      <w:pPr>
        <w:pStyle w:val="BodyText"/>
        <w:spacing w:line="232" w:lineRule="auto" w:before="217"/>
        <w:ind w:left="347" w:right="1244"/>
        <w:jc w:val="both"/>
      </w:pPr>
      <w:r>
        <w:rPr>
          <w:spacing w:val="-2"/>
          <w:w w:val="105"/>
        </w:rPr>
        <w:t>Where</w:t>
      </w:r>
      <w:r>
        <w:rPr>
          <w:spacing w:val="-6"/>
          <w:w w:val="105"/>
        </w:rPr>
        <w:t> </w:t>
      </w:r>
      <w:r>
        <w:rPr>
          <w:spacing w:val="-2"/>
          <w:w w:val="105"/>
        </w:rPr>
        <w:t>any</w:t>
      </w:r>
      <w:r>
        <w:rPr>
          <w:spacing w:val="-4"/>
          <w:w w:val="105"/>
        </w:rPr>
        <w:t> </w:t>
      </w:r>
      <w:r>
        <w:rPr>
          <w:spacing w:val="-2"/>
          <w:w w:val="105"/>
        </w:rPr>
        <w:t>person</w:t>
      </w:r>
      <w:r>
        <w:rPr>
          <w:spacing w:val="-12"/>
          <w:w w:val="105"/>
        </w:rPr>
        <w:t> </w:t>
      </w:r>
      <w:r>
        <w:rPr>
          <w:spacing w:val="-2"/>
          <w:w w:val="105"/>
        </w:rPr>
        <w:t>holding</w:t>
      </w:r>
      <w:r>
        <w:rPr>
          <w:spacing w:val="-3"/>
          <w:w w:val="105"/>
        </w:rPr>
        <w:t> </w:t>
      </w:r>
      <w:r>
        <w:rPr>
          <w:spacing w:val="-2"/>
          <w:w w:val="105"/>
        </w:rPr>
        <w:t>office</w:t>
      </w:r>
      <w:r>
        <w:rPr>
          <w:spacing w:val="-6"/>
          <w:w w:val="105"/>
        </w:rPr>
        <w:t> </w:t>
      </w:r>
      <w:r>
        <w:rPr>
          <w:spacing w:val="-2"/>
          <w:w w:val="105"/>
        </w:rPr>
        <w:t>in</w:t>
      </w:r>
      <w:r>
        <w:rPr>
          <w:spacing w:val="-12"/>
          <w:w w:val="105"/>
        </w:rPr>
        <w:t> </w:t>
      </w:r>
      <w:r>
        <w:rPr>
          <w:spacing w:val="-2"/>
          <w:w w:val="105"/>
        </w:rPr>
        <w:t>the</w:t>
      </w:r>
      <w:r>
        <w:rPr>
          <w:spacing w:val="-6"/>
          <w:w w:val="105"/>
        </w:rPr>
        <w:t> </w:t>
      </w:r>
      <w:r>
        <w:rPr>
          <w:spacing w:val="-2"/>
          <w:w w:val="105"/>
        </w:rPr>
        <w:t>service</w:t>
      </w:r>
      <w:r>
        <w:rPr>
          <w:spacing w:val="-6"/>
          <w:w w:val="105"/>
        </w:rPr>
        <w:t> </w:t>
      </w:r>
      <w:r>
        <w:rPr>
          <w:spacing w:val="-2"/>
          <w:w w:val="105"/>
        </w:rPr>
        <w:t>of</w:t>
      </w:r>
      <w:r>
        <w:rPr>
          <w:spacing w:val="-13"/>
          <w:w w:val="105"/>
        </w:rPr>
        <w:t> </w:t>
      </w:r>
      <w:r>
        <w:rPr>
          <w:spacing w:val="-2"/>
          <w:w w:val="105"/>
        </w:rPr>
        <w:t>the</w:t>
      </w:r>
      <w:r>
        <w:rPr>
          <w:spacing w:val="-6"/>
          <w:w w:val="105"/>
        </w:rPr>
        <w:t> </w:t>
      </w:r>
      <w:r>
        <w:rPr>
          <w:spacing w:val="-2"/>
          <w:w w:val="105"/>
        </w:rPr>
        <w:t>Government</w:t>
      </w:r>
      <w:r>
        <w:rPr>
          <w:spacing w:val="-6"/>
          <w:w w:val="105"/>
        </w:rPr>
        <w:t> </w:t>
      </w:r>
      <w:r>
        <w:rPr>
          <w:spacing w:val="-2"/>
          <w:w w:val="105"/>
        </w:rPr>
        <w:t>which</w:t>
      </w:r>
      <w:r>
        <w:rPr>
          <w:spacing w:val="-12"/>
          <w:w w:val="105"/>
        </w:rPr>
        <w:t> </w:t>
      </w:r>
      <w:r>
        <w:rPr>
          <w:spacing w:val="-2"/>
          <w:w w:val="105"/>
        </w:rPr>
        <w:t>office</w:t>
      </w:r>
      <w:r>
        <w:rPr>
          <w:spacing w:val="-6"/>
          <w:w w:val="105"/>
        </w:rPr>
        <w:t> </w:t>
      </w:r>
      <w:r>
        <w:rPr>
          <w:spacing w:val="-2"/>
          <w:w w:val="105"/>
        </w:rPr>
        <w:t>is</w:t>
      </w:r>
      <w:r>
        <w:rPr>
          <w:spacing w:val="-3"/>
          <w:w w:val="105"/>
        </w:rPr>
        <w:t> </w:t>
      </w:r>
      <w:r>
        <w:rPr>
          <w:spacing w:val="-2"/>
          <w:w w:val="105"/>
        </w:rPr>
        <w:t>of</w:t>
      </w:r>
      <w:r>
        <w:rPr>
          <w:spacing w:val="-13"/>
          <w:w w:val="105"/>
        </w:rPr>
        <w:t> </w:t>
      </w:r>
      <w:r>
        <w:rPr>
          <w:spacing w:val="-2"/>
          <w:w w:val="105"/>
        </w:rPr>
        <w:t>the </w:t>
      </w:r>
      <w:r>
        <w:rPr>
          <w:w w:val="105"/>
        </w:rPr>
        <w:t>type</w:t>
      </w:r>
      <w:r>
        <w:rPr>
          <w:spacing w:val="-1"/>
          <w:w w:val="105"/>
        </w:rPr>
        <w:t> </w:t>
      </w:r>
      <w:r>
        <w:rPr>
          <w:w w:val="105"/>
        </w:rPr>
        <w:t>mentioned</w:t>
      </w:r>
      <w:r>
        <w:rPr>
          <w:spacing w:val="-10"/>
          <w:w w:val="105"/>
        </w:rPr>
        <w:t> </w:t>
      </w:r>
      <w:r>
        <w:rPr>
          <w:w w:val="105"/>
        </w:rPr>
        <w:t>in</w:t>
      </w:r>
      <w:r>
        <w:rPr>
          <w:spacing w:val="-9"/>
          <w:w w:val="105"/>
        </w:rPr>
        <w:t> </w:t>
      </w:r>
      <w:r>
        <w:rPr>
          <w:w w:val="105"/>
        </w:rPr>
        <w:t>Article</w:t>
      </w:r>
      <w:r>
        <w:rPr>
          <w:spacing w:val="-1"/>
          <w:w w:val="105"/>
        </w:rPr>
        <w:t> </w:t>
      </w:r>
      <w:r>
        <w:rPr>
          <w:w w:val="105"/>
        </w:rPr>
        <w:t>67(2)(g)</w:t>
      </w:r>
      <w:r>
        <w:rPr>
          <w:spacing w:val="-1"/>
          <w:w w:val="105"/>
        </w:rPr>
        <w:t> </w:t>
      </w:r>
      <w:r>
        <w:rPr>
          <w:w w:val="105"/>
        </w:rPr>
        <w:t>decides—</w:t>
      </w:r>
    </w:p>
    <w:p>
      <w:pPr>
        <w:pStyle w:val="ListParagraph"/>
        <w:numPr>
          <w:ilvl w:val="0"/>
          <w:numId w:val="18"/>
        </w:numPr>
        <w:tabs>
          <w:tab w:pos="909" w:val="left" w:leader="none"/>
          <w:tab w:pos="911" w:val="left" w:leader="none"/>
        </w:tabs>
        <w:spacing w:line="232" w:lineRule="auto" w:before="185" w:after="0"/>
        <w:ind w:left="911" w:right="1247" w:hanging="190"/>
        <w:jc w:val="left"/>
        <w:rPr>
          <w:sz w:val="18"/>
        </w:rPr>
      </w:pPr>
      <w:r>
        <w:rPr>
          <w:spacing w:val="-2"/>
          <w:w w:val="110"/>
          <w:sz w:val="18"/>
        </w:rPr>
        <w:t>to</w:t>
      </w:r>
      <w:r>
        <w:rPr>
          <w:spacing w:val="-12"/>
          <w:w w:val="110"/>
          <w:sz w:val="18"/>
        </w:rPr>
        <w:t> </w:t>
      </w:r>
      <w:r>
        <w:rPr>
          <w:spacing w:val="-2"/>
          <w:w w:val="110"/>
          <w:sz w:val="18"/>
        </w:rPr>
        <w:t>contest</w:t>
      </w:r>
      <w:r>
        <w:rPr>
          <w:spacing w:val="-7"/>
          <w:w w:val="110"/>
          <w:sz w:val="18"/>
        </w:rPr>
        <w:t> </w:t>
      </w:r>
      <w:r>
        <w:rPr>
          <w:spacing w:val="-2"/>
          <w:w w:val="110"/>
          <w:sz w:val="18"/>
        </w:rPr>
        <w:t>for</w:t>
      </w:r>
      <w:r>
        <w:rPr>
          <w:spacing w:val="-12"/>
          <w:w w:val="110"/>
          <w:sz w:val="18"/>
        </w:rPr>
        <w:t> </w:t>
      </w:r>
      <w:r>
        <w:rPr>
          <w:spacing w:val="-2"/>
          <w:w w:val="110"/>
          <w:sz w:val="18"/>
        </w:rPr>
        <w:t>election</w:t>
      </w:r>
      <w:r>
        <w:rPr>
          <w:spacing w:val="-12"/>
          <w:w w:val="110"/>
          <w:sz w:val="18"/>
        </w:rPr>
        <w:t> </w:t>
      </w:r>
      <w:r>
        <w:rPr>
          <w:spacing w:val="-2"/>
          <w:w w:val="110"/>
          <w:sz w:val="18"/>
        </w:rPr>
        <w:t>to</w:t>
      </w:r>
      <w:r>
        <w:rPr>
          <w:spacing w:val="-12"/>
          <w:w w:val="110"/>
          <w:sz w:val="18"/>
        </w:rPr>
        <w:t> </w:t>
      </w:r>
      <w:r>
        <w:rPr>
          <w:spacing w:val="-2"/>
          <w:w w:val="110"/>
          <w:sz w:val="18"/>
        </w:rPr>
        <w:t>the</w:t>
      </w:r>
      <w:r>
        <w:rPr>
          <w:spacing w:val="-7"/>
          <w:w w:val="110"/>
          <w:sz w:val="18"/>
        </w:rPr>
        <w:t> </w:t>
      </w:r>
      <w:r>
        <w:rPr>
          <w:spacing w:val="-2"/>
          <w:w w:val="110"/>
          <w:sz w:val="18"/>
        </w:rPr>
        <w:t>office</w:t>
      </w:r>
      <w:r>
        <w:rPr>
          <w:spacing w:val="-7"/>
          <w:w w:val="110"/>
          <w:sz w:val="18"/>
        </w:rPr>
        <w:t> </w:t>
      </w:r>
      <w:r>
        <w:rPr>
          <w:spacing w:val="-2"/>
          <w:w w:val="110"/>
          <w:sz w:val="18"/>
        </w:rPr>
        <w:t>of</w:t>
      </w:r>
      <w:r>
        <w:rPr>
          <w:spacing w:val="-13"/>
          <w:w w:val="110"/>
          <w:sz w:val="18"/>
        </w:rPr>
        <w:t> </w:t>
      </w:r>
      <w:r>
        <w:rPr>
          <w:spacing w:val="-2"/>
          <w:w w:val="110"/>
          <w:sz w:val="18"/>
        </w:rPr>
        <w:t>President</w:t>
      </w:r>
      <w:r>
        <w:rPr>
          <w:spacing w:val="-7"/>
          <w:w w:val="110"/>
          <w:sz w:val="18"/>
        </w:rPr>
        <w:t> </w:t>
      </w:r>
      <w:r>
        <w:rPr>
          <w:spacing w:val="-2"/>
          <w:w w:val="110"/>
          <w:sz w:val="18"/>
        </w:rPr>
        <w:t>or</w:t>
      </w:r>
      <w:r>
        <w:rPr>
          <w:spacing w:val="-12"/>
          <w:w w:val="110"/>
          <w:sz w:val="18"/>
        </w:rPr>
        <w:t> </w:t>
      </w:r>
      <w:r>
        <w:rPr>
          <w:spacing w:val="-2"/>
          <w:w w:val="110"/>
          <w:sz w:val="18"/>
        </w:rPr>
        <w:t>any</w:t>
      </w:r>
      <w:r>
        <w:rPr>
          <w:spacing w:val="-6"/>
          <w:w w:val="110"/>
          <w:sz w:val="18"/>
        </w:rPr>
        <w:t> </w:t>
      </w:r>
      <w:r>
        <w:rPr>
          <w:spacing w:val="-2"/>
          <w:w w:val="110"/>
          <w:sz w:val="18"/>
        </w:rPr>
        <w:t>other</w:t>
      </w:r>
      <w:r>
        <w:rPr>
          <w:spacing w:val="-12"/>
          <w:w w:val="110"/>
          <w:sz w:val="18"/>
        </w:rPr>
        <w:t> </w:t>
      </w:r>
      <w:r>
        <w:rPr>
          <w:spacing w:val="-2"/>
          <w:w w:val="110"/>
          <w:sz w:val="18"/>
        </w:rPr>
        <w:t>office</w:t>
      </w:r>
      <w:r>
        <w:rPr>
          <w:spacing w:val="-7"/>
          <w:w w:val="110"/>
          <w:sz w:val="18"/>
        </w:rPr>
        <w:t> </w:t>
      </w:r>
      <w:r>
        <w:rPr>
          <w:spacing w:val="-2"/>
          <w:w w:val="110"/>
          <w:sz w:val="18"/>
        </w:rPr>
        <w:t>under</w:t>
      </w:r>
      <w:r>
        <w:rPr>
          <w:spacing w:val="-12"/>
          <w:w w:val="110"/>
          <w:sz w:val="18"/>
        </w:rPr>
        <w:t> </w:t>
      </w:r>
      <w:r>
        <w:rPr>
          <w:spacing w:val="-2"/>
          <w:w w:val="110"/>
          <w:sz w:val="18"/>
        </w:rPr>
        <w:t>this </w:t>
      </w:r>
      <w:r>
        <w:rPr>
          <w:w w:val="110"/>
          <w:sz w:val="18"/>
        </w:rPr>
        <w:t>Constitution;</w:t>
      </w:r>
      <w:r>
        <w:rPr>
          <w:spacing w:val="-26"/>
          <w:w w:val="110"/>
          <w:sz w:val="18"/>
        </w:rPr>
        <w:t> </w:t>
      </w:r>
      <w:r>
        <w:rPr>
          <w:w w:val="110"/>
          <w:sz w:val="18"/>
        </w:rPr>
        <w:t>or</w:t>
      </w:r>
    </w:p>
    <w:p>
      <w:pPr>
        <w:pStyle w:val="ListParagraph"/>
        <w:numPr>
          <w:ilvl w:val="0"/>
          <w:numId w:val="18"/>
        </w:numPr>
        <w:tabs>
          <w:tab w:pos="909" w:val="left" w:leader="none"/>
          <w:tab w:pos="911" w:val="left" w:leader="none"/>
        </w:tabs>
        <w:spacing w:line="232" w:lineRule="auto" w:before="199" w:after="0"/>
        <w:ind w:left="911" w:right="1237" w:hanging="190"/>
        <w:jc w:val="both"/>
        <w:rPr>
          <w:sz w:val="18"/>
        </w:rPr>
      </w:pPr>
      <w:r>
        <w:rPr>
          <w:w w:val="105"/>
          <w:sz w:val="18"/>
        </w:rPr>
        <w:t>to</w:t>
      </w:r>
      <w:r>
        <w:rPr>
          <w:spacing w:val="-15"/>
          <w:w w:val="105"/>
          <w:sz w:val="18"/>
        </w:rPr>
        <w:t> </w:t>
      </w:r>
      <w:r>
        <w:rPr>
          <w:w w:val="105"/>
          <w:sz w:val="18"/>
        </w:rPr>
        <w:t>contest</w:t>
      </w:r>
      <w:r>
        <w:rPr>
          <w:spacing w:val="-9"/>
          <w:w w:val="105"/>
          <w:sz w:val="18"/>
        </w:rPr>
        <w:t> </w:t>
      </w:r>
      <w:r>
        <w:rPr>
          <w:w w:val="105"/>
          <w:sz w:val="18"/>
        </w:rPr>
        <w:t>for</w:t>
      </w:r>
      <w:r>
        <w:rPr>
          <w:spacing w:val="-14"/>
          <w:w w:val="105"/>
          <w:sz w:val="18"/>
        </w:rPr>
        <w:t> </w:t>
      </w:r>
      <w:r>
        <w:rPr>
          <w:w w:val="105"/>
          <w:sz w:val="18"/>
        </w:rPr>
        <w:t>leadership</w:t>
      </w:r>
      <w:r>
        <w:rPr>
          <w:spacing w:val="-14"/>
          <w:w w:val="105"/>
          <w:sz w:val="18"/>
        </w:rPr>
        <w:t> </w:t>
      </w:r>
      <w:r>
        <w:rPr>
          <w:w w:val="105"/>
          <w:sz w:val="18"/>
        </w:rPr>
        <w:t>at</w:t>
      </w:r>
      <w:r>
        <w:rPr>
          <w:spacing w:val="-9"/>
          <w:w w:val="105"/>
          <w:sz w:val="18"/>
        </w:rPr>
        <w:t> </w:t>
      </w:r>
      <w:r>
        <w:rPr>
          <w:w w:val="105"/>
          <w:sz w:val="18"/>
        </w:rPr>
        <w:t>any</w:t>
      </w:r>
      <w:r>
        <w:rPr>
          <w:spacing w:val="-7"/>
          <w:w w:val="105"/>
          <w:sz w:val="18"/>
        </w:rPr>
        <w:t> </w:t>
      </w:r>
      <w:r>
        <w:rPr>
          <w:w w:val="105"/>
          <w:sz w:val="18"/>
        </w:rPr>
        <w:t>level</w:t>
      </w:r>
      <w:r>
        <w:rPr>
          <w:spacing w:val="-15"/>
          <w:w w:val="105"/>
          <w:sz w:val="18"/>
        </w:rPr>
        <w:t> </w:t>
      </w:r>
      <w:r>
        <w:rPr>
          <w:w w:val="105"/>
          <w:sz w:val="18"/>
        </w:rPr>
        <w:t>in</w:t>
      </w:r>
      <w:r>
        <w:rPr>
          <w:spacing w:val="-15"/>
          <w:w w:val="105"/>
          <w:sz w:val="18"/>
        </w:rPr>
        <w:t> </w:t>
      </w:r>
      <w:r>
        <w:rPr>
          <w:w w:val="105"/>
          <w:sz w:val="18"/>
        </w:rPr>
        <w:t>a</w:t>
      </w:r>
      <w:r>
        <w:rPr>
          <w:spacing w:val="-6"/>
          <w:w w:val="105"/>
          <w:sz w:val="18"/>
        </w:rPr>
        <w:t> </w:t>
      </w:r>
      <w:r>
        <w:rPr>
          <w:w w:val="105"/>
          <w:sz w:val="18"/>
        </w:rPr>
        <w:t>political</w:t>
      </w:r>
      <w:r>
        <w:rPr>
          <w:spacing w:val="-15"/>
          <w:w w:val="105"/>
          <w:sz w:val="18"/>
        </w:rPr>
        <w:t> </w:t>
      </w:r>
      <w:r>
        <w:rPr>
          <w:w w:val="105"/>
          <w:sz w:val="18"/>
        </w:rPr>
        <w:t>party</w:t>
      </w:r>
      <w:r>
        <w:rPr>
          <w:spacing w:val="-7"/>
          <w:w w:val="105"/>
          <w:sz w:val="18"/>
        </w:rPr>
        <w:t> </w:t>
      </w:r>
      <w:r>
        <w:rPr>
          <w:w w:val="105"/>
          <w:sz w:val="18"/>
        </w:rPr>
        <w:t>contrary</w:t>
      </w:r>
      <w:r>
        <w:rPr>
          <w:spacing w:val="-7"/>
          <w:w w:val="105"/>
          <w:sz w:val="18"/>
        </w:rPr>
        <w:t> </w:t>
      </w:r>
      <w:r>
        <w:rPr>
          <w:w w:val="105"/>
          <w:sz w:val="18"/>
        </w:rPr>
        <w:t>to</w:t>
      </w:r>
      <w:r>
        <w:rPr>
          <w:spacing w:val="-15"/>
          <w:w w:val="105"/>
          <w:sz w:val="18"/>
        </w:rPr>
        <w:t> </w:t>
      </w:r>
      <w:r>
        <w:rPr>
          <w:w w:val="105"/>
          <w:sz w:val="18"/>
        </w:rPr>
        <w:t>the</w:t>
      </w:r>
      <w:r>
        <w:rPr>
          <w:spacing w:val="-9"/>
          <w:w w:val="105"/>
          <w:sz w:val="18"/>
        </w:rPr>
        <w:t> </w:t>
      </w:r>
      <w:r>
        <w:rPr>
          <w:w w:val="105"/>
          <w:sz w:val="18"/>
        </w:rPr>
        <w:t>terms</w:t>
      </w:r>
      <w:r>
        <w:rPr>
          <w:spacing w:val="-6"/>
          <w:w w:val="105"/>
          <w:sz w:val="18"/>
        </w:rPr>
        <w:t> </w:t>
      </w:r>
      <w:r>
        <w:rPr>
          <w:w w:val="105"/>
          <w:sz w:val="18"/>
        </w:rPr>
        <w:t>of </w:t>
      </w:r>
      <w:r>
        <w:rPr>
          <w:spacing w:val="-2"/>
          <w:w w:val="105"/>
          <w:sz w:val="18"/>
        </w:rPr>
        <w:t>employment,</w:t>
      </w:r>
      <w:r>
        <w:rPr>
          <w:spacing w:val="-13"/>
          <w:w w:val="105"/>
          <w:sz w:val="18"/>
        </w:rPr>
        <w:t> </w:t>
      </w:r>
      <w:r>
        <w:rPr>
          <w:spacing w:val="-2"/>
          <w:w w:val="105"/>
          <w:sz w:val="18"/>
        </w:rPr>
        <w:t>the</w:t>
      </w:r>
      <w:r>
        <w:rPr>
          <w:spacing w:val="-13"/>
          <w:w w:val="105"/>
          <w:sz w:val="18"/>
        </w:rPr>
        <w:t> </w:t>
      </w:r>
      <w:r>
        <w:rPr>
          <w:spacing w:val="-2"/>
          <w:w w:val="105"/>
          <w:sz w:val="18"/>
        </w:rPr>
        <w:t>employment</w:t>
      </w:r>
      <w:r>
        <w:rPr>
          <w:spacing w:val="-13"/>
          <w:w w:val="105"/>
          <w:sz w:val="18"/>
        </w:rPr>
        <w:t> </w:t>
      </w:r>
      <w:r>
        <w:rPr>
          <w:spacing w:val="-2"/>
          <w:w w:val="105"/>
          <w:sz w:val="18"/>
        </w:rPr>
        <w:t>of</w:t>
      </w:r>
      <w:r>
        <w:rPr>
          <w:spacing w:val="-13"/>
          <w:w w:val="105"/>
          <w:sz w:val="18"/>
        </w:rPr>
        <w:t> </w:t>
      </w:r>
      <w:r>
        <w:rPr>
          <w:spacing w:val="-2"/>
          <w:w w:val="105"/>
          <w:sz w:val="18"/>
        </w:rPr>
        <w:t>such</w:t>
      </w:r>
      <w:r>
        <w:rPr>
          <w:spacing w:val="-12"/>
          <w:w w:val="105"/>
          <w:sz w:val="18"/>
        </w:rPr>
        <w:t> </w:t>
      </w:r>
      <w:r>
        <w:rPr>
          <w:spacing w:val="-2"/>
          <w:w w:val="105"/>
          <w:sz w:val="18"/>
        </w:rPr>
        <w:t>person</w:t>
      </w:r>
      <w:r>
        <w:rPr>
          <w:spacing w:val="-13"/>
          <w:w w:val="105"/>
          <w:sz w:val="18"/>
        </w:rPr>
        <w:t> </w:t>
      </w:r>
      <w:r>
        <w:rPr>
          <w:spacing w:val="-2"/>
          <w:w w:val="105"/>
          <w:sz w:val="18"/>
        </w:rPr>
        <w:t>shall</w:t>
      </w:r>
      <w:r>
        <w:rPr>
          <w:spacing w:val="-13"/>
          <w:w w:val="105"/>
          <w:sz w:val="18"/>
        </w:rPr>
        <w:t> </w:t>
      </w:r>
      <w:r>
        <w:rPr>
          <w:spacing w:val="-2"/>
          <w:w w:val="105"/>
          <w:sz w:val="18"/>
        </w:rPr>
        <w:t>be</w:t>
      </w:r>
      <w:r>
        <w:rPr>
          <w:spacing w:val="-13"/>
          <w:w w:val="105"/>
          <w:sz w:val="18"/>
        </w:rPr>
        <w:t> </w:t>
      </w:r>
      <w:r>
        <w:rPr>
          <w:spacing w:val="-2"/>
          <w:w w:val="105"/>
          <w:sz w:val="18"/>
        </w:rPr>
        <w:t>considered</w:t>
      </w:r>
      <w:r>
        <w:rPr>
          <w:spacing w:val="-12"/>
          <w:w w:val="105"/>
          <w:sz w:val="18"/>
        </w:rPr>
        <w:t> </w:t>
      </w:r>
      <w:r>
        <w:rPr>
          <w:spacing w:val="-2"/>
          <w:w w:val="105"/>
          <w:sz w:val="18"/>
        </w:rPr>
        <w:t>to</w:t>
      </w:r>
      <w:r>
        <w:rPr>
          <w:spacing w:val="-13"/>
          <w:w w:val="105"/>
          <w:sz w:val="18"/>
        </w:rPr>
        <w:t> </w:t>
      </w:r>
      <w:r>
        <w:rPr>
          <w:spacing w:val="-2"/>
          <w:w w:val="105"/>
          <w:sz w:val="18"/>
        </w:rPr>
        <w:t>have</w:t>
      </w:r>
      <w:r>
        <w:rPr>
          <w:spacing w:val="-13"/>
          <w:w w:val="105"/>
          <w:sz w:val="18"/>
        </w:rPr>
        <w:t> </w:t>
      </w:r>
      <w:r>
        <w:rPr>
          <w:spacing w:val="-2"/>
          <w:w w:val="105"/>
          <w:sz w:val="18"/>
        </w:rPr>
        <w:t>ceased </w:t>
      </w:r>
      <w:r>
        <w:rPr>
          <w:w w:val="105"/>
          <w:sz w:val="18"/>
        </w:rPr>
        <w:t>from</w:t>
      </w:r>
      <w:r>
        <w:rPr>
          <w:spacing w:val="-15"/>
          <w:w w:val="105"/>
          <w:sz w:val="18"/>
        </w:rPr>
        <w:t> </w:t>
      </w:r>
      <w:r>
        <w:rPr>
          <w:w w:val="105"/>
          <w:sz w:val="18"/>
        </w:rPr>
        <w:t>the</w:t>
      </w:r>
      <w:r>
        <w:rPr>
          <w:spacing w:val="-10"/>
          <w:w w:val="105"/>
          <w:sz w:val="18"/>
        </w:rPr>
        <w:t> </w:t>
      </w:r>
      <w:r>
        <w:rPr>
          <w:w w:val="105"/>
          <w:sz w:val="18"/>
        </w:rPr>
        <w:t>date</w:t>
      </w:r>
      <w:r>
        <w:rPr>
          <w:spacing w:val="-11"/>
          <w:w w:val="105"/>
          <w:sz w:val="18"/>
        </w:rPr>
        <w:t> </w:t>
      </w:r>
      <w:r>
        <w:rPr>
          <w:w w:val="105"/>
          <w:sz w:val="18"/>
        </w:rPr>
        <w:t>of</w:t>
      </w:r>
      <w:r>
        <w:rPr>
          <w:spacing w:val="-15"/>
          <w:w w:val="105"/>
          <w:sz w:val="18"/>
        </w:rPr>
        <w:t> </w:t>
      </w:r>
      <w:r>
        <w:rPr>
          <w:w w:val="105"/>
          <w:sz w:val="18"/>
        </w:rPr>
        <w:t>his</w:t>
      </w:r>
      <w:r>
        <w:rPr>
          <w:spacing w:val="-8"/>
          <w:w w:val="105"/>
          <w:sz w:val="18"/>
        </w:rPr>
        <w:t> </w:t>
      </w:r>
      <w:r>
        <w:rPr>
          <w:w w:val="105"/>
          <w:sz w:val="18"/>
        </w:rPr>
        <w:t>becoming</w:t>
      </w:r>
      <w:r>
        <w:rPr>
          <w:spacing w:val="-9"/>
          <w:w w:val="105"/>
          <w:sz w:val="18"/>
        </w:rPr>
        <w:t> </w:t>
      </w:r>
      <w:r>
        <w:rPr>
          <w:w w:val="105"/>
          <w:sz w:val="18"/>
        </w:rPr>
        <w:t>a</w:t>
      </w:r>
      <w:r>
        <w:rPr>
          <w:spacing w:val="-8"/>
          <w:w w:val="105"/>
          <w:sz w:val="18"/>
        </w:rPr>
        <w:t> </w:t>
      </w:r>
      <w:r>
        <w:rPr>
          <w:w w:val="105"/>
          <w:sz w:val="18"/>
        </w:rPr>
        <w:t>candidate</w:t>
      </w:r>
      <w:r>
        <w:rPr>
          <w:spacing w:val="-11"/>
          <w:w w:val="105"/>
          <w:sz w:val="18"/>
        </w:rPr>
        <w:t> </w:t>
      </w:r>
      <w:r>
        <w:rPr>
          <w:w w:val="105"/>
          <w:sz w:val="18"/>
        </w:rPr>
        <w:t>or</w:t>
      </w:r>
      <w:r>
        <w:rPr>
          <w:spacing w:val="-15"/>
          <w:w w:val="105"/>
          <w:sz w:val="18"/>
        </w:rPr>
        <w:t> </w:t>
      </w:r>
      <w:r>
        <w:rPr>
          <w:w w:val="105"/>
          <w:sz w:val="18"/>
        </w:rPr>
        <w:t>of</w:t>
      </w:r>
      <w:r>
        <w:rPr>
          <w:spacing w:val="-15"/>
          <w:w w:val="105"/>
          <w:sz w:val="18"/>
        </w:rPr>
        <w:t> </w:t>
      </w:r>
      <w:r>
        <w:rPr>
          <w:w w:val="105"/>
          <w:sz w:val="18"/>
        </w:rPr>
        <w:t>contesting</w:t>
      </w:r>
      <w:r>
        <w:rPr>
          <w:spacing w:val="-9"/>
          <w:w w:val="105"/>
          <w:sz w:val="18"/>
        </w:rPr>
        <w:t> </w:t>
      </w:r>
      <w:r>
        <w:rPr>
          <w:w w:val="105"/>
          <w:sz w:val="18"/>
        </w:rPr>
        <w:t>for</w:t>
      </w:r>
      <w:r>
        <w:rPr>
          <w:spacing w:val="-15"/>
          <w:w w:val="105"/>
          <w:sz w:val="18"/>
        </w:rPr>
        <w:t> </w:t>
      </w:r>
      <w:r>
        <w:rPr>
          <w:w w:val="105"/>
          <w:sz w:val="18"/>
        </w:rPr>
        <w:t>leadership</w:t>
      </w:r>
      <w:r>
        <w:rPr>
          <w:spacing w:val="-15"/>
          <w:w w:val="105"/>
          <w:sz w:val="18"/>
        </w:rPr>
        <w:t> </w:t>
      </w:r>
      <w:r>
        <w:rPr>
          <w:w w:val="105"/>
          <w:sz w:val="18"/>
        </w:rPr>
        <w:t>in</w:t>
      </w:r>
      <w:r>
        <w:rPr>
          <w:spacing w:val="-15"/>
          <w:w w:val="105"/>
          <w:sz w:val="18"/>
        </w:rPr>
        <w:t> </w:t>
      </w:r>
      <w:r>
        <w:rPr>
          <w:w w:val="105"/>
          <w:sz w:val="18"/>
        </w:rPr>
        <w:t>the political</w:t>
      </w:r>
      <w:r>
        <w:rPr>
          <w:spacing w:val="-23"/>
          <w:w w:val="105"/>
          <w:sz w:val="18"/>
        </w:rPr>
        <w:t> </w:t>
      </w:r>
      <w:r>
        <w:rPr>
          <w:w w:val="105"/>
          <w:sz w:val="18"/>
        </w:rPr>
        <w:t>party.</w:t>
      </w:r>
    </w:p>
    <w:p>
      <w:pPr>
        <w:pStyle w:val="Heading4"/>
        <w:numPr>
          <w:ilvl w:val="0"/>
          <w:numId w:val="2"/>
        </w:numPr>
        <w:tabs>
          <w:tab w:pos="698" w:val="left" w:leader="none"/>
        </w:tabs>
        <w:spacing w:line="240" w:lineRule="auto" w:before="211" w:after="0"/>
        <w:ind w:left="698" w:right="0" w:hanging="351"/>
        <w:jc w:val="left"/>
      </w:pPr>
      <w:bookmarkStart w:name="s1002" w:id="79"/>
      <w:bookmarkEnd w:id="79"/>
      <w:r>
        <w:rPr>
          <w:b w:val="0"/>
        </w:rPr>
      </w:r>
      <w:r>
        <w:rPr>
          <w:w w:val="90"/>
        </w:rPr>
        <w:t>Terms</w:t>
      </w:r>
      <w:r>
        <w:rPr>
          <w:spacing w:val="-6"/>
        </w:rPr>
        <w:t> </w:t>
      </w:r>
      <w:r>
        <w:rPr>
          <w:w w:val="90"/>
        </w:rPr>
        <w:t>of</w:t>
      </w:r>
      <w:r>
        <w:rPr>
          <w:spacing w:val="1"/>
        </w:rPr>
        <w:t> </w:t>
      </w:r>
      <w:r>
        <w:rPr>
          <w:w w:val="90"/>
        </w:rPr>
        <w:t>service</w:t>
      </w:r>
      <w:r>
        <w:rPr>
          <w:spacing w:val="3"/>
        </w:rPr>
        <w:t> </w:t>
      </w:r>
      <w:r>
        <w:rPr>
          <w:w w:val="90"/>
        </w:rPr>
        <w:t>of</w:t>
      </w:r>
      <w:r>
        <w:rPr>
          <w:spacing w:val="1"/>
        </w:rPr>
        <w:t> </w:t>
      </w:r>
      <w:r>
        <w:rPr>
          <w:w w:val="90"/>
        </w:rPr>
        <w:t>Members</w:t>
      </w:r>
      <w:r>
        <w:rPr>
          <w:spacing w:val="-5"/>
        </w:rPr>
        <w:t> </w:t>
      </w:r>
      <w:r>
        <w:rPr>
          <w:w w:val="90"/>
        </w:rPr>
        <w:t>of</w:t>
      </w:r>
      <w:r>
        <w:rPr>
          <w:spacing w:val="1"/>
        </w:rPr>
        <w:t> </w:t>
      </w:r>
      <w:r>
        <w:rPr>
          <w:spacing w:val="-2"/>
          <w:w w:val="90"/>
        </w:rPr>
        <w:t>Parliament</w:t>
      </w:r>
    </w:p>
    <w:p>
      <w:pPr>
        <w:pStyle w:val="BodyText"/>
        <w:spacing w:line="232" w:lineRule="auto" w:before="217"/>
        <w:ind w:left="347" w:right="1238"/>
        <w:jc w:val="both"/>
      </w:pPr>
      <w:r>
        <w:rPr>
          <w:w w:val="105"/>
        </w:rPr>
        <w:t>All Members of Parliament of all categories shall hold office in accordance with this Constitution,</w:t>
      </w:r>
      <w:r>
        <w:rPr>
          <w:w w:val="105"/>
        </w:rPr>
        <w:t> and</w:t>
      </w:r>
      <w:r>
        <w:rPr>
          <w:w w:val="105"/>
        </w:rPr>
        <w:t> shall</w:t>
      </w:r>
      <w:r>
        <w:rPr>
          <w:w w:val="105"/>
        </w:rPr>
        <w:t> be</w:t>
      </w:r>
      <w:r>
        <w:rPr>
          <w:w w:val="105"/>
        </w:rPr>
        <w:t> paid</w:t>
      </w:r>
      <w:r>
        <w:rPr>
          <w:w w:val="105"/>
        </w:rPr>
        <w:t> a</w:t>
      </w:r>
      <w:r>
        <w:rPr>
          <w:w w:val="105"/>
        </w:rPr>
        <w:t> salary,</w:t>
      </w:r>
      <w:r>
        <w:rPr>
          <w:w w:val="105"/>
        </w:rPr>
        <w:t> allowances</w:t>
      </w:r>
      <w:r>
        <w:rPr>
          <w:w w:val="105"/>
        </w:rPr>
        <w:t> and</w:t>
      </w:r>
      <w:r>
        <w:rPr>
          <w:w w:val="105"/>
        </w:rPr>
        <w:t> other</w:t>
      </w:r>
      <w:r>
        <w:rPr>
          <w:w w:val="105"/>
        </w:rPr>
        <w:t> remuneration</w:t>
      </w:r>
      <w:r>
        <w:rPr>
          <w:w w:val="105"/>
        </w:rPr>
        <w:t> in accordance with</w:t>
      </w:r>
      <w:r>
        <w:rPr>
          <w:spacing w:val="-7"/>
          <w:w w:val="105"/>
        </w:rPr>
        <w:t> </w:t>
      </w:r>
      <w:r>
        <w:rPr>
          <w:w w:val="105"/>
        </w:rPr>
        <w:t>a law</w:t>
      </w:r>
      <w:r>
        <w:rPr>
          <w:spacing w:val="-3"/>
          <w:w w:val="105"/>
        </w:rPr>
        <w:t> </w:t>
      </w:r>
      <w:r>
        <w:rPr>
          <w:w w:val="105"/>
        </w:rPr>
        <w:t>enacted</w:t>
      </w:r>
      <w:r>
        <w:rPr>
          <w:spacing w:val="-9"/>
          <w:w w:val="105"/>
        </w:rPr>
        <w:t> </w:t>
      </w:r>
      <w:r>
        <w:rPr>
          <w:w w:val="105"/>
        </w:rPr>
        <w:t>by Parliament.</w:t>
      </w:r>
    </w:p>
    <w:p>
      <w:pPr>
        <w:pStyle w:val="Heading4"/>
        <w:spacing w:before="210"/>
        <w:ind w:left="347" w:firstLine="0"/>
        <w:jc w:val="both"/>
      </w:pPr>
      <w:bookmarkStart w:name="s1004" w:id="80"/>
      <w:bookmarkEnd w:id="80"/>
      <w:r>
        <w:rPr>
          <w:b w:val="0"/>
        </w:rPr>
      </w:r>
      <w:r>
        <w:rPr>
          <w:w w:val="85"/>
        </w:rPr>
        <w:t>Section</w:t>
      </w:r>
      <w:r>
        <w:rPr>
          <w:spacing w:val="21"/>
        </w:rPr>
        <w:t> </w:t>
      </w:r>
      <w:r>
        <w:rPr>
          <w:w w:val="85"/>
        </w:rPr>
        <w:t>2.</w:t>
      </w:r>
      <w:r>
        <w:rPr>
          <w:spacing w:val="31"/>
        </w:rPr>
        <w:t> </w:t>
      </w:r>
      <w:r>
        <w:rPr>
          <w:w w:val="85"/>
        </w:rPr>
        <w:t>Electoral</w:t>
      </w:r>
      <w:r>
        <w:rPr>
          <w:spacing w:val="11"/>
        </w:rPr>
        <w:t> </w:t>
      </w:r>
      <w:r>
        <w:rPr>
          <w:spacing w:val="-2"/>
          <w:w w:val="85"/>
        </w:rPr>
        <w:t>Commission</w:t>
      </w:r>
    </w:p>
    <w:p>
      <w:pPr>
        <w:pStyle w:val="ListParagraph"/>
        <w:numPr>
          <w:ilvl w:val="0"/>
          <w:numId w:val="2"/>
        </w:numPr>
        <w:tabs>
          <w:tab w:pos="698" w:val="left" w:leader="none"/>
        </w:tabs>
        <w:spacing w:line="240" w:lineRule="auto" w:before="214" w:after="0"/>
        <w:ind w:left="698" w:right="0" w:hanging="351"/>
        <w:jc w:val="left"/>
        <w:rPr>
          <w:b/>
          <w:sz w:val="22"/>
        </w:rPr>
      </w:pPr>
      <w:bookmarkStart w:name="s1005" w:id="81"/>
      <w:bookmarkEnd w:id="81"/>
      <w:r>
        <w:rPr/>
      </w:r>
      <w:r>
        <w:rPr>
          <w:b/>
          <w:w w:val="90"/>
          <w:sz w:val="22"/>
        </w:rPr>
        <w:t>Electoral</w:t>
      </w:r>
      <w:r>
        <w:rPr>
          <w:b/>
          <w:spacing w:val="-1"/>
          <w:sz w:val="22"/>
        </w:rPr>
        <w:t> </w:t>
      </w:r>
      <w:r>
        <w:rPr>
          <w:b/>
          <w:spacing w:val="-2"/>
          <w:sz w:val="22"/>
        </w:rPr>
        <w:t>Commission</w:t>
      </w:r>
    </w:p>
    <w:p>
      <w:pPr>
        <w:pStyle w:val="ListParagraph"/>
        <w:numPr>
          <w:ilvl w:val="1"/>
          <w:numId w:val="2"/>
        </w:numPr>
        <w:tabs>
          <w:tab w:pos="909" w:val="left" w:leader="none"/>
          <w:tab w:pos="911" w:val="left" w:leader="none"/>
        </w:tabs>
        <w:spacing w:line="232" w:lineRule="auto" w:before="217" w:after="0"/>
        <w:ind w:left="911" w:right="1272" w:hanging="204"/>
        <w:jc w:val="left"/>
        <w:rPr>
          <w:sz w:val="18"/>
        </w:rPr>
      </w:pPr>
      <w:r>
        <w:rPr>
          <w:spacing w:val="-2"/>
          <w:w w:val="105"/>
          <w:sz w:val="18"/>
        </w:rPr>
        <w:t>There</w:t>
      </w:r>
      <w:r>
        <w:rPr>
          <w:spacing w:val="-12"/>
          <w:w w:val="105"/>
          <w:sz w:val="18"/>
        </w:rPr>
        <w:t> </w:t>
      </w:r>
      <w:r>
        <w:rPr>
          <w:spacing w:val="-2"/>
          <w:w w:val="105"/>
          <w:sz w:val="18"/>
        </w:rPr>
        <w:t>shall</w:t>
      </w:r>
      <w:r>
        <w:rPr>
          <w:spacing w:val="-19"/>
          <w:w w:val="105"/>
          <w:sz w:val="18"/>
        </w:rPr>
        <w:t> </w:t>
      </w:r>
      <w:r>
        <w:rPr>
          <w:spacing w:val="-2"/>
          <w:w w:val="105"/>
          <w:sz w:val="18"/>
        </w:rPr>
        <w:t>be</w:t>
      </w:r>
      <w:r>
        <w:rPr>
          <w:spacing w:val="-12"/>
          <w:w w:val="105"/>
          <w:sz w:val="18"/>
        </w:rPr>
        <w:t> </w:t>
      </w:r>
      <w:r>
        <w:rPr>
          <w:spacing w:val="-2"/>
          <w:w w:val="105"/>
          <w:sz w:val="18"/>
        </w:rPr>
        <w:t>an</w:t>
      </w:r>
      <w:r>
        <w:rPr>
          <w:spacing w:val="-19"/>
          <w:w w:val="105"/>
          <w:sz w:val="18"/>
        </w:rPr>
        <w:t> </w:t>
      </w:r>
      <w:r>
        <w:rPr>
          <w:spacing w:val="-2"/>
          <w:w w:val="105"/>
          <w:sz w:val="18"/>
        </w:rPr>
        <w:t>Electoral</w:t>
      </w:r>
      <w:r>
        <w:rPr>
          <w:spacing w:val="-19"/>
          <w:w w:val="105"/>
          <w:sz w:val="18"/>
        </w:rPr>
        <w:t> </w:t>
      </w:r>
      <w:r>
        <w:rPr>
          <w:spacing w:val="-2"/>
          <w:w w:val="105"/>
          <w:sz w:val="18"/>
        </w:rPr>
        <w:t>Commission</w:t>
      </w:r>
      <w:r>
        <w:rPr>
          <w:spacing w:val="-19"/>
          <w:w w:val="105"/>
          <w:sz w:val="18"/>
        </w:rPr>
        <w:t> </w:t>
      </w:r>
      <w:r>
        <w:rPr>
          <w:spacing w:val="-2"/>
          <w:w w:val="105"/>
          <w:sz w:val="18"/>
        </w:rPr>
        <w:t>of</w:t>
      </w:r>
      <w:r>
        <w:rPr>
          <w:spacing w:val="-20"/>
          <w:w w:val="105"/>
          <w:sz w:val="18"/>
        </w:rPr>
        <w:t> </w:t>
      </w:r>
      <w:r>
        <w:rPr>
          <w:spacing w:val="-2"/>
          <w:w w:val="105"/>
          <w:sz w:val="18"/>
        </w:rPr>
        <w:t>the</w:t>
      </w:r>
      <w:r>
        <w:rPr>
          <w:spacing w:val="-12"/>
          <w:w w:val="105"/>
          <w:sz w:val="18"/>
        </w:rPr>
        <w:t> </w:t>
      </w:r>
      <w:r>
        <w:rPr>
          <w:spacing w:val="-2"/>
          <w:w w:val="105"/>
          <w:sz w:val="18"/>
        </w:rPr>
        <w:t>United</w:t>
      </w:r>
      <w:r>
        <w:rPr>
          <w:spacing w:val="-20"/>
          <w:w w:val="105"/>
          <w:sz w:val="18"/>
        </w:rPr>
        <w:t> </w:t>
      </w:r>
      <w:r>
        <w:rPr>
          <w:spacing w:val="-2"/>
          <w:w w:val="105"/>
          <w:sz w:val="18"/>
        </w:rPr>
        <w:t>Republic</w:t>
      </w:r>
      <w:r>
        <w:rPr>
          <w:spacing w:val="-17"/>
          <w:w w:val="105"/>
          <w:sz w:val="18"/>
        </w:rPr>
        <w:t> </w:t>
      </w:r>
      <w:r>
        <w:rPr>
          <w:spacing w:val="-2"/>
          <w:w w:val="105"/>
          <w:sz w:val="18"/>
        </w:rPr>
        <w:t>which</w:t>
      </w:r>
      <w:r>
        <w:rPr>
          <w:spacing w:val="-19"/>
          <w:w w:val="105"/>
          <w:sz w:val="18"/>
        </w:rPr>
        <w:t> </w:t>
      </w:r>
      <w:r>
        <w:rPr>
          <w:spacing w:val="-2"/>
          <w:w w:val="105"/>
          <w:sz w:val="18"/>
        </w:rPr>
        <w:t>shall</w:t>
      </w:r>
      <w:r>
        <w:rPr>
          <w:spacing w:val="-19"/>
          <w:w w:val="105"/>
          <w:sz w:val="18"/>
        </w:rPr>
        <w:t> </w:t>
      </w:r>
      <w:r>
        <w:rPr>
          <w:spacing w:val="-2"/>
          <w:w w:val="105"/>
          <w:sz w:val="18"/>
        </w:rPr>
        <w:t>consist </w:t>
      </w:r>
      <w:r>
        <w:rPr>
          <w:w w:val="105"/>
          <w:sz w:val="18"/>
        </w:rPr>
        <w:t>of</w:t>
      </w:r>
      <w:r>
        <w:rPr>
          <w:spacing w:val="-18"/>
          <w:w w:val="105"/>
          <w:sz w:val="18"/>
        </w:rPr>
        <w:t> </w:t>
      </w:r>
      <w:r>
        <w:rPr>
          <w:w w:val="105"/>
          <w:sz w:val="18"/>
        </w:rPr>
        <w:t>the</w:t>
      </w:r>
      <w:r>
        <w:rPr>
          <w:spacing w:val="-10"/>
          <w:w w:val="105"/>
          <w:sz w:val="18"/>
        </w:rPr>
        <w:t> </w:t>
      </w:r>
      <w:r>
        <w:rPr>
          <w:w w:val="105"/>
          <w:sz w:val="18"/>
        </w:rPr>
        <w:t>following</w:t>
      </w:r>
      <w:r>
        <w:rPr>
          <w:spacing w:val="-7"/>
          <w:w w:val="105"/>
          <w:sz w:val="18"/>
        </w:rPr>
        <w:t> </w:t>
      </w:r>
      <w:r>
        <w:rPr>
          <w:w w:val="105"/>
          <w:sz w:val="18"/>
        </w:rPr>
        <w:t>members</w:t>
      </w:r>
      <w:r>
        <w:rPr>
          <w:spacing w:val="-6"/>
          <w:w w:val="105"/>
          <w:sz w:val="18"/>
        </w:rPr>
        <w:t> </w:t>
      </w:r>
      <w:r>
        <w:rPr>
          <w:w w:val="105"/>
          <w:sz w:val="18"/>
        </w:rPr>
        <w:t>to</w:t>
      </w:r>
      <w:r>
        <w:rPr>
          <w:spacing w:val="-17"/>
          <w:w w:val="105"/>
          <w:sz w:val="18"/>
        </w:rPr>
        <w:t> </w:t>
      </w:r>
      <w:r>
        <w:rPr>
          <w:w w:val="105"/>
          <w:sz w:val="18"/>
        </w:rPr>
        <w:t>be</w:t>
      </w:r>
      <w:r>
        <w:rPr>
          <w:spacing w:val="-10"/>
          <w:w w:val="105"/>
          <w:sz w:val="18"/>
        </w:rPr>
        <w:t> </w:t>
      </w:r>
      <w:r>
        <w:rPr>
          <w:w w:val="105"/>
          <w:sz w:val="18"/>
        </w:rPr>
        <w:t>appointed</w:t>
      </w:r>
      <w:r>
        <w:rPr>
          <w:spacing w:val="-18"/>
          <w:w w:val="105"/>
          <w:sz w:val="18"/>
        </w:rPr>
        <w:t> </w:t>
      </w:r>
      <w:r>
        <w:rPr>
          <w:w w:val="105"/>
          <w:sz w:val="18"/>
        </w:rPr>
        <w:t>by</w:t>
      </w:r>
      <w:r>
        <w:rPr>
          <w:spacing w:val="-7"/>
          <w:w w:val="105"/>
          <w:sz w:val="18"/>
        </w:rPr>
        <w:t> </w:t>
      </w:r>
      <w:r>
        <w:rPr>
          <w:w w:val="105"/>
          <w:sz w:val="18"/>
        </w:rPr>
        <w:t>the</w:t>
      </w:r>
      <w:r>
        <w:rPr>
          <w:spacing w:val="-10"/>
          <w:w w:val="105"/>
          <w:sz w:val="18"/>
        </w:rPr>
        <w:t> </w:t>
      </w:r>
      <w:r>
        <w:rPr>
          <w:w w:val="105"/>
          <w:sz w:val="18"/>
        </w:rPr>
        <w:t>President:</w:t>
      </w:r>
    </w:p>
    <w:p>
      <w:pPr>
        <w:pStyle w:val="ListParagraph"/>
        <w:numPr>
          <w:ilvl w:val="2"/>
          <w:numId w:val="2"/>
        </w:numPr>
        <w:tabs>
          <w:tab w:pos="1473" w:val="left" w:leader="none"/>
          <w:tab w:pos="1475" w:val="left" w:leader="none"/>
        </w:tabs>
        <w:spacing w:line="232" w:lineRule="auto" w:before="1" w:after="0"/>
        <w:ind w:left="1475" w:right="1576" w:hanging="190"/>
        <w:jc w:val="left"/>
        <w:rPr>
          <w:sz w:val="18"/>
        </w:rPr>
      </w:pPr>
      <w:r>
        <w:rPr>
          <w:w w:val="105"/>
          <w:sz w:val="18"/>
        </w:rPr>
        <w:t>a</w:t>
      </w:r>
      <w:r>
        <w:rPr>
          <w:spacing w:val="-11"/>
          <w:w w:val="105"/>
          <w:sz w:val="18"/>
        </w:rPr>
        <w:t> </w:t>
      </w:r>
      <w:r>
        <w:rPr>
          <w:w w:val="105"/>
          <w:sz w:val="18"/>
        </w:rPr>
        <w:t>Chairman</w:t>
      </w:r>
      <w:r>
        <w:rPr>
          <w:spacing w:val="-21"/>
          <w:w w:val="105"/>
          <w:sz w:val="18"/>
        </w:rPr>
        <w:t> </w:t>
      </w:r>
      <w:r>
        <w:rPr>
          <w:w w:val="105"/>
          <w:sz w:val="18"/>
        </w:rPr>
        <w:t>who</w:t>
      </w:r>
      <w:r>
        <w:rPr>
          <w:spacing w:val="-21"/>
          <w:w w:val="105"/>
          <w:sz w:val="18"/>
        </w:rPr>
        <w:t> </w:t>
      </w:r>
      <w:r>
        <w:rPr>
          <w:w w:val="105"/>
          <w:sz w:val="18"/>
        </w:rPr>
        <w:t>shall</w:t>
      </w:r>
      <w:r>
        <w:rPr>
          <w:spacing w:val="-21"/>
          <w:w w:val="105"/>
          <w:sz w:val="18"/>
        </w:rPr>
        <w:t> </w:t>
      </w:r>
      <w:r>
        <w:rPr>
          <w:w w:val="105"/>
          <w:sz w:val="18"/>
        </w:rPr>
        <w:t>be</w:t>
      </w:r>
      <w:r>
        <w:rPr>
          <w:spacing w:val="-14"/>
          <w:w w:val="105"/>
          <w:sz w:val="18"/>
        </w:rPr>
        <w:t> </w:t>
      </w:r>
      <w:r>
        <w:rPr>
          <w:w w:val="105"/>
          <w:sz w:val="18"/>
        </w:rPr>
        <w:t>a</w:t>
      </w:r>
      <w:r>
        <w:rPr>
          <w:spacing w:val="-11"/>
          <w:w w:val="105"/>
          <w:sz w:val="18"/>
        </w:rPr>
        <w:t> </w:t>
      </w:r>
      <w:r>
        <w:rPr>
          <w:w w:val="105"/>
          <w:sz w:val="18"/>
        </w:rPr>
        <w:t>Judge</w:t>
      </w:r>
      <w:r>
        <w:rPr>
          <w:spacing w:val="-14"/>
          <w:w w:val="105"/>
          <w:sz w:val="18"/>
        </w:rPr>
        <w:t> </w:t>
      </w:r>
      <w:r>
        <w:rPr>
          <w:w w:val="105"/>
          <w:sz w:val="18"/>
        </w:rPr>
        <w:t>of</w:t>
      </w:r>
      <w:r>
        <w:rPr>
          <w:spacing w:val="-22"/>
          <w:w w:val="105"/>
          <w:sz w:val="18"/>
        </w:rPr>
        <w:t> </w:t>
      </w:r>
      <w:r>
        <w:rPr>
          <w:w w:val="105"/>
          <w:sz w:val="18"/>
        </w:rPr>
        <w:t>the</w:t>
      </w:r>
      <w:r>
        <w:rPr>
          <w:spacing w:val="-14"/>
          <w:w w:val="105"/>
          <w:sz w:val="18"/>
        </w:rPr>
        <w:t> </w:t>
      </w:r>
      <w:r>
        <w:rPr>
          <w:w w:val="105"/>
          <w:sz w:val="18"/>
        </w:rPr>
        <w:t>High</w:t>
      </w:r>
      <w:r>
        <w:rPr>
          <w:spacing w:val="-21"/>
          <w:w w:val="105"/>
          <w:sz w:val="18"/>
        </w:rPr>
        <w:t> </w:t>
      </w:r>
      <w:r>
        <w:rPr>
          <w:w w:val="105"/>
          <w:sz w:val="18"/>
        </w:rPr>
        <w:t>Court</w:t>
      </w:r>
      <w:r>
        <w:rPr>
          <w:spacing w:val="-14"/>
          <w:w w:val="105"/>
          <w:sz w:val="18"/>
        </w:rPr>
        <w:t> </w:t>
      </w:r>
      <w:r>
        <w:rPr>
          <w:w w:val="105"/>
          <w:sz w:val="18"/>
        </w:rPr>
        <w:t>or</w:t>
      </w:r>
      <w:r>
        <w:rPr>
          <w:spacing w:val="-21"/>
          <w:w w:val="105"/>
          <w:sz w:val="18"/>
        </w:rPr>
        <w:t> </w:t>
      </w:r>
      <w:r>
        <w:rPr>
          <w:w w:val="105"/>
          <w:sz w:val="18"/>
        </w:rPr>
        <w:t>a</w:t>
      </w:r>
      <w:r>
        <w:rPr>
          <w:spacing w:val="-11"/>
          <w:w w:val="105"/>
          <w:sz w:val="18"/>
        </w:rPr>
        <w:t> </w:t>
      </w:r>
      <w:r>
        <w:rPr>
          <w:w w:val="105"/>
          <w:sz w:val="18"/>
        </w:rPr>
        <w:t>Justice</w:t>
      </w:r>
      <w:r>
        <w:rPr>
          <w:spacing w:val="-14"/>
          <w:w w:val="105"/>
          <w:sz w:val="18"/>
        </w:rPr>
        <w:t> </w:t>
      </w:r>
      <w:r>
        <w:rPr>
          <w:w w:val="105"/>
          <w:sz w:val="18"/>
        </w:rPr>
        <w:t>of</w:t>
      </w:r>
      <w:r>
        <w:rPr>
          <w:spacing w:val="-22"/>
          <w:w w:val="105"/>
          <w:sz w:val="18"/>
        </w:rPr>
        <w:t> </w:t>
      </w:r>
      <w:r>
        <w:rPr>
          <w:w w:val="105"/>
          <w:sz w:val="18"/>
        </w:rPr>
        <w:t>the Court</w:t>
      </w:r>
      <w:r>
        <w:rPr>
          <w:spacing w:val="-9"/>
          <w:w w:val="105"/>
          <w:sz w:val="18"/>
        </w:rPr>
        <w:t> </w:t>
      </w:r>
      <w:r>
        <w:rPr>
          <w:w w:val="105"/>
          <w:sz w:val="18"/>
        </w:rPr>
        <w:t>of</w:t>
      </w:r>
      <w:r>
        <w:rPr>
          <w:spacing w:val="-18"/>
          <w:w w:val="105"/>
          <w:sz w:val="18"/>
        </w:rPr>
        <w:t> </w:t>
      </w:r>
      <w:r>
        <w:rPr>
          <w:w w:val="105"/>
          <w:sz w:val="18"/>
        </w:rPr>
        <w:t>Appeal,</w:t>
      </w:r>
      <w:r>
        <w:rPr>
          <w:spacing w:val="-7"/>
          <w:w w:val="105"/>
          <w:sz w:val="18"/>
        </w:rPr>
        <w:t> </w:t>
      </w:r>
      <w:r>
        <w:rPr>
          <w:w w:val="105"/>
          <w:sz w:val="18"/>
        </w:rPr>
        <w:t>who</w:t>
      </w:r>
      <w:r>
        <w:rPr>
          <w:spacing w:val="-17"/>
          <w:w w:val="105"/>
          <w:sz w:val="18"/>
        </w:rPr>
        <w:t> </w:t>
      </w:r>
      <w:r>
        <w:rPr>
          <w:w w:val="105"/>
          <w:sz w:val="18"/>
        </w:rPr>
        <w:t>shall</w:t>
      </w:r>
      <w:r>
        <w:rPr>
          <w:spacing w:val="-17"/>
          <w:w w:val="105"/>
          <w:sz w:val="18"/>
        </w:rPr>
        <w:t> </w:t>
      </w:r>
      <w:r>
        <w:rPr>
          <w:w w:val="105"/>
          <w:sz w:val="18"/>
        </w:rPr>
        <w:t>be</w:t>
      </w:r>
      <w:r>
        <w:rPr>
          <w:spacing w:val="-9"/>
          <w:w w:val="105"/>
          <w:sz w:val="18"/>
        </w:rPr>
        <w:t> </w:t>
      </w:r>
      <w:r>
        <w:rPr>
          <w:w w:val="105"/>
          <w:sz w:val="18"/>
        </w:rPr>
        <w:t>a</w:t>
      </w:r>
      <w:r>
        <w:rPr>
          <w:spacing w:val="-6"/>
          <w:w w:val="105"/>
          <w:sz w:val="18"/>
        </w:rPr>
        <w:t> </w:t>
      </w:r>
      <w:r>
        <w:rPr>
          <w:w w:val="105"/>
          <w:sz w:val="18"/>
        </w:rPr>
        <w:t>person</w:t>
      </w:r>
      <w:r>
        <w:rPr>
          <w:spacing w:val="-17"/>
          <w:w w:val="105"/>
          <w:sz w:val="18"/>
        </w:rPr>
        <w:t> </w:t>
      </w:r>
      <w:r>
        <w:rPr>
          <w:w w:val="105"/>
          <w:sz w:val="18"/>
        </w:rPr>
        <w:t>with</w:t>
      </w:r>
      <w:r>
        <w:rPr>
          <w:spacing w:val="-17"/>
          <w:w w:val="105"/>
          <w:sz w:val="18"/>
        </w:rPr>
        <w:t> </w:t>
      </w:r>
      <w:r>
        <w:rPr>
          <w:w w:val="105"/>
          <w:sz w:val="18"/>
        </w:rPr>
        <w:t>qualifications</w:t>
      </w:r>
      <w:r>
        <w:rPr>
          <w:spacing w:val="-6"/>
          <w:w w:val="105"/>
          <w:sz w:val="18"/>
        </w:rPr>
        <w:t> </w:t>
      </w:r>
      <w:r>
        <w:rPr>
          <w:w w:val="105"/>
          <w:sz w:val="18"/>
        </w:rPr>
        <w:t>to</w:t>
      </w:r>
      <w:r>
        <w:rPr>
          <w:spacing w:val="-17"/>
          <w:w w:val="105"/>
          <w:sz w:val="18"/>
        </w:rPr>
        <w:t> </w:t>
      </w:r>
      <w:r>
        <w:rPr>
          <w:w w:val="105"/>
          <w:sz w:val="18"/>
        </w:rPr>
        <w:t>be</w:t>
      </w:r>
      <w:r>
        <w:rPr>
          <w:spacing w:val="-9"/>
          <w:w w:val="105"/>
          <w:sz w:val="18"/>
        </w:rPr>
        <w:t> </w:t>
      </w:r>
      <w:r>
        <w:rPr>
          <w:w w:val="105"/>
          <w:sz w:val="18"/>
        </w:rPr>
        <w:t>an </w:t>
      </w:r>
      <w:r>
        <w:rPr>
          <w:spacing w:val="-2"/>
          <w:w w:val="105"/>
          <w:sz w:val="18"/>
        </w:rPr>
        <w:t>advocate</w:t>
      </w:r>
      <w:r>
        <w:rPr>
          <w:spacing w:val="-17"/>
          <w:w w:val="105"/>
          <w:sz w:val="18"/>
        </w:rPr>
        <w:t> </w:t>
      </w:r>
      <w:r>
        <w:rPr>
          <w:spacing w:val="-2"/>
          <w:w w:val="105"/>
          <w:sz w:val="18"/>
        </w:rPr>
        <w:t>and</w:t>
      </w:r>
      <w:r>
        <w:rPr>
          <w:spacing w:val="-24"/>
          <w:w w:val="105"/>
          <w:sz w:val="18"/>
        </w:rPr>
        <w:t> </w:t>
      </w:r>
      <w:r>
        <w:rPr>
          <w:spacing w:val="-2"/>
          <w:w w:val="105"/>
          <w:sz w:val="18"/>
        </w:rPr>
        <w:t>has</w:t>
      </w:r>
      <w:r>
        <w:rPr>
          <w:spacing w:val="-13"/>
          <w:w w:val="105"/>
          <w:sz w:val="18"/>
        </w:rPr>
        <w:t> </w:t>
      </w:r>
      <w:r>
        <w:rPr>
          <w:spacing w:val="-2"/>
          <w:w w:val="105"/>
          <w:sz w:val="18"/>
        </w:rPr>
        <w:t>held</w:t>
      </w:r>
      <w:r>
        <w:rPr>
          <w:spacing w:val="-24"/>
          <w:w w:val="105"/>
          <w:sz w:val="18"/>
        </w:rPr>
        <w:t> </w:t>
      </w:r>
      <w:r>
        <w:rPr>
          <w:spacing w:val="-2"/>
          <w:w w:val="105"/>
          <w:sz w:val="18"/>
        </w:rPr>
        <w:t>those</w:t>
      </w:r>
      <w:r>
        <w:rPr>
          <w:spacing w:val="-17"/>
          <w:w w:val="105"/>
          <w:sz w:val="18"/>
        </w:rPr>
        <w:t> </w:t>
      </w:r>
      <w:r>
        <w:rPr>
          <w:spacing w:val="-2"/>
          <w:w w:val="105"/>
          <w:sz w:val="18"/>
        </w:rPr>
        <w:t>qualifications</w:t>
      </w:r>
      <w:r>
        <w:rPr>
          <w:spacing w:val="-13"/>
          <w:w w:val="105"/>
          <w:sz w:val="18"/>
        </w:rPr>
        <w:t> </w:t>
      </w:r>
      <w:r>
        <w:rPr>
          <w:spacing w:val="-2"/>
          <w:w w:val="105"/>
          <w:sz w:val="18"/>
        </w:rPr>
        <w:t>for</w:t>
      </w:r>
      <w:r>
        <w:rPr>
          <w:spacing w:val="-23"/>
          <w:w w:val="105"/>
          <w:sz w:val="18"/>
        </w:rPr>
        <w:t> </w:t>
      </w:r>
      <w:r>
        <w:rPr>
          <w:spacing w:val="-2"/>
          <w:w w:val="105"/>
          <w:sz w:val="18"/>
        </w:rPr>
        <w:t>a</w:t>
      </w:r>
      <w:r>
        <w:rPr>
          <w:spacing w:val="-14"/>
          <w:w w:val="105"/>
          <w:sz w:val="18"/>
        </w:rPr>
        <w:t> </w:t>
      </w:r>
      <w:r>
        <w:rPr>
          <w:spacing w:val="-2"/>
          <w:w w:val="105"/>
          <w:sz w:val="18"/>
        </w:rPr>
        <w:t>period</w:t>
      </w:r>
      <w:r>
        <w:rPr>
          <w:spacing w:val="-24"/>
          <w:w w:val="105"/>
          <w:sz w:val="18"/>
        </w:rPr>
        <w:t> </w:t>
      </w:r>
      <w:r>
        <w:rPr>
          <w:spacing w:val="-2"/>
          <w:w w:val="105"/>
          <w:sz w:val="18"/>
        </w:rPr>
        <w:t>of</w:t>
      </w:r>
      <w:r>
        <w:rPr>
          <w:spacing w:val="-23"/>
          <w:w w:val="105"/>
          <w:sz w:val="18"/>
        </w:rPr>
        <w:t> </w:t>
      </w:r>
      <w:r>
        <w:rPr>
          <w:spacing w:val="-2"/>
          <w:w w:val="105"/>
          <w:sz w:val="18"/>
        </w:rPr>
        <w:t>not</w:t>
      </w:r>
      <w:r>
        <w:rPr>
          <w:spacing w:val="-17"/>
          <w:w w:val="105"/>
          <w:sz w:val="18"/>
        </w:rPr>
        <w:t> </w:t>
      </w:r>
      <w:r>
        <w:rPr>
          <w:spacing w:val="-2"/>
          <w:w w:val="105"/>
          <w:sz w:val="18"/>
        </w:rPr>
        <w:t>less</w:t>
      </w:r>
      <w:r>
        <w:rPr>
          <w:spacing w:val="-14"/>
          <w:w w:val="105"/>
          <w:sz w:val="18"/>
        </w:rPr>
        <w:t> </w:t>
      </w:r>
      <w:r>
        <w:rPr>
          <w:spacing w:val="-2"/>
          <w:w w:val="105"/>
          <w:sz w:val="18"/>
        </w:rPr>
        <w:t>than </w:t>
      </w:r>
      <w:r>
        <w:rPr>
          <w:w w:val="105"/>
          <w:sz w:val="18"/>
        </w:rPr>
        <w:t>fifteen</w:t>
      </w:r>
      <w:r>
        <w:rPr>
          <w:spacing w:val="-23"/>
          <w:w w:val="105"/>
          <w:sz w:val="18"/>
        </w:rPr>
        <w:t> </w:t>
      </w:r>
      <w:r>
        <w:rPr>
          <w:w w:val="105"/>
          <w:sz w:val="18"/>
        </w:rPr>
        <w:t>years;</w:t>
      </w:r>
    </w:p>
    <w:p>
      <w:pPr>
        <w:pStyle w:val="ListParagraph"/>
        <w:numPr>
          <w:ilvl w:val="2"/>
          <w:numId w:val="2"/>
        </w:numPr>
        <w:tabs>
          <w:tab w:pos="1473" w:val="left" w:leader="none"/>
          <w:tab w:pos="1475" w:val="left" w:leader="none"/>
        </w:tabs>
        <w:spacing w:line="232" w:lineRule="auto" w:before="3" w:after="0"/>
        <w:ind w:left="1475" w:right="1363" w:hanging="190"/>
        <w:jc w:val="left"/>
        <w:rPr>
          <w:sz w:val="18"/>
        </w:rPr>
      </w:pPr>
      <w:r>
        <w:rPr>
          <w:spacing w:val="-2"/>
          <w:w w:val="105"/>
          <w:sz w:val="18"/>
        </w:rPr>
        <w:t>a</w:t>
      </w:r>
      <w:r>
        <w:rPr>
          <w:spacing w:val="-9"/>
          <w:w w:val="105"/>
          <w:sz w:val="18"/>
        </w:rPr>
        <w:t> </w:t>
      </w:r>
      <w:r>
        <w:rPr>
          <w:spacing w:val="-2"/>
          <w:w w:val="105"/>
          <w:sz w:val="18"/>
        </w:rPr>
        <w:t>Vice-Chairman</w:t>
      </w:r>
      <w:r>
        <w:rPr>
          <w:spacing w:val="-19"/>
          <w:w w:val="105"/>
          <w:sz w:val="18"/>
        </w:rPr>
        <w:t> </w:t>
      </w:r>
      <w:r>
        <w:rPr>
          <w:spacing w:val="-2"/>
          <w:w w:val="105"/>
          <w:sz w:val="18"/>
        </w:rPr>
        <w:t>who</w:t>
      </w:r>
      <w:r>
        <w:rPr>
          <w:spacing w:val="-19"/>
          <w:w w:val="105"/>
          <w:sz w:val="18"/>
        </w:rPr>
        <w:t> </w:t>
      </w:r>
      <w:r>
        <w:rPr>
          <w:spacing w:val="-2"/>
          <w:w w:val="105"/>
          <w:sz w:val="18"/>
        </w:rPr>
        <w:t>shall</w:t>
      </w:r>
      <w:r>
        <w:rPr>
          <w:spacing w:val="-19"/>
          <w:w w:val="105"/>
          <w:sz w:val="18"/>
        </w:rPr>
        <w:t> </w:t>
      </w:r>
      <w:r>
        <w:rPr>
          <w:spacing w:val="-2"/>
          <w:w w:val="105"/>
          <w:sz w:val="18"/>
        </w:rPr>
        <w:t>be</w:t>
      </w:r>
      <w:r>
        <w:rPr>
          <w:spacing w:val="-12"/>
          <w:w w:val="105"/>
          <w:sz w:val="18"/>
        </w:rPr>
        <w:t> </w:t>
      </w:r>
      <w:r>
        <w:rPr>
          <w:spacing w:val="-2"/>
          <w:w w:val="105"/>
          <w:sz w:val="18"/>
        </w:rPr>
        <w:t>a</w:t>
      </w:r>
      <w:r>
        <w:rPr>
          <w:spacing w:val="-9"/>
          <w:w w:val="105"/>
          <w:sz w:val="18"/>
        </w:rPr>
        <w:t> </w:t>
      </w:r>
      <w:r>
        <w:rPr>
          <w:spacing w:val="-2"/>
          <w:w w:val="105"/>
          <w:sz w:val="18"/>
        </w:rPr>
        <w:t>person</w:t>
      </w:r>
      <w:r>
        <w:rPr>
          <w:spacing w:val="-19"/>
          <w:w w:val="105"/>
          <w:sz w:val="18"/>
        </w:rPr>
        <w:t> </w:t>
      </w:r>
      <w:r>
        <w:rPr>
          <w:spacing w:val="-2"/>
          <w:w w:val="105"/>
          <w:sz w:val="18"/>
        </w:rPr>
        <w:t>who</w:t>
      </w:r>
      <w:r>
        <w:rPr>
          <w:spacing w:val="-19"/>
          <w:w w:val="105"/>
          <w:sz w:val="18"/>
        </w:rPr>
        <w:t> </w:t>
      </w:r>
      <w:r>
        <w:rPr>
          <w:spacing w:val="-2"/>
          <w:w w:val="105"/>
          <w:sz w:val="18"/>
        </w:rPr>
        <w:t>holds,</w:t>
      </w:r>
      <w:r>
        <w:rPr>
          <w:spacing w:val="-10"/>
          <w:w w:val="105"/>
          <w:sz w:val="18"/>
        </w:rPr>
        <w:t> </w:t>
      </w:r>
      <w:r>
        <w:rPr>
          <w:spacing w:val="-2"/>
          <w:w w:val="105"/>
          <w:sz w:val="18"/>
        </w:rPr>
        <w:t>had</w:t>
      </w:r>
      <w:r>
        <w:rPr>
          <w:spacing w:val="-20"/>
          <w:w w:val="105"/>
          <w:sz w:val="18"/>
        </w:rPr>
        <w:t> </w:t>
      </w:r>
      <w:r>
        <w:rPr>
          <w:spacing w:val="-2"/>
          <w:w w:val="105"/>
          <w:sz w:val="18"/>
        </w:rPr>
        <w:t>held</w:t>
      </w:r>
      <w:r>
        <w:rPr>
          <w:spacing w:val="-20"/>
          <w:w w:val="105"/>
          <w:sz w:val="18"/>
        </w:rPr>
        <w:t> </w:t>
      </w:r>
      <w:r>
        <w:rPr>
          <w:spacing w:val="-2"/>
          <w:w w:val="105"/>
          <w:sz w:val="18"/>
        </w:rPr>
        <w:t>or</w:t>
      </w:r>
      <w:r>
        <w:rPr>
          <w:spacing w:val="-19"/>
          <w:w w:val="105"/>
          <w:sz w:val="18"/>
        </w:rPr>
        <w:t> </w:t>
      </w:r>
      <w:r>
        <w:rPr>
          <w:spacing w:val="-2"/>
          <w:w w:val="105"/>
          <w:sz w:val="18"/>
        </w:rPr>
        <w:t>is</w:t>
      </w:r>
      <w:r>
        <w:rPr>
          <w:spacing w:val="-9"/>
          <w:w w:val="105"/>
          <w:sz w:val="18"/>
        </w:rPr>
        <w:t> </w:t>
      </w:r>
      <w:r>
        <w:rPr>
          <w:spacing w:val="-2"/>
          <w:w w:val="105"/>
          <w:sz w:val="18"/>
        </w:rPr>
        <w:t>capable of</w:t>
      </w:r>
      <w:r>
        <w:rPr>
          <w:spacing w:val="-21"/>
          <w:w w:val="105"/>
          <w:sz w:val="18"/>
        </w:rPr>
        <w:t> </w:t>
      </w:r>
      <w:r>
        <w:rPr>
          <w:spacing w:val="-2"/>
          <w:w w:val="105"/>
          <w:sz w:val="18"/>
        </w:rPr>
        <w:t>holding</w:t>
      </w:r>
      <w:r>
        <w:rPr>
          <w:spacing w:val="-12"/>
          <w:w w:val="105"/>
          <w:sz w:val="18"/>
        </w:rPr>
        <w:t> </w:t>
      </w:r>
      <w:r>
        <w:rPr>
          <w:spacing w:val="-2"/>
          <w:w w:val="105"/>
          <w:sz w:val="18"/>
        </w:rPr>
        <w:t>an</w:t>
      </w:r>
      <w:r>
        <w:rPr>
          <w:spacing w:val="-20"/>
          <w:w w:val="105"/>
          <w:sz w:val="18"/>
        </w:rPr>
        <w:t> </w:t>
      </w:r>
      <w:r>
        <w:rPr>
          <w:spacing w:val="-2"/>
          <w:w w:val="105"/>
          <w:sz w:val="18"/>
        </w:rPr>
        <w:t>office</w:t>
      </w:r>
      <w:r>
        <w:rPr>
          <w:spacing w:val="-14"/>
          <w:w w:val="105"/>
          <w:sz w:val="18"/>
        </w:rPr>
        <w:t> </w:t>
      </w:r>
      <w:r>
        <w:rPr>
          <w:spacing w:val="-2"/>
          <w:w w:val="105"/>
          <w:sz w:val="18"/>
        </w:rPr>
        <w:t>of</w:t>
      </w:r>
      <w:r>
        <w:rPr>
          <w:spacing w:val="-21"/>
          <w:w w:val="105"/>
          <w:sz w:val="18"/>
        </w:rPr>
        <w:t> </w:t>
      </w:r>
      <w:r>
        <w:rPr>
          <w:spacing w:val="-2"/>
          <w:w w:val="105"/>
          <w:sz w:val="18"/>
        </w:rPr>
        <w:t>Judge</w:t>
      </w:r>
      <w:r>
        <w:rPr>
          <w:spacing w:val="-14"/>
          <w:w w:val="105"/>
          <w:sz w:val="18"/>
        </w:rPr>
        <w:t> </w:t>
      </w:r>
      <w:r>
        <w:rPr>
          <w:spacing w:val="-2"/>
          <w:w w:val="105"/>
          <w:sz w:val="18"/>
        </w:rPr>
        <w:t>of</w:t>
      </w:r>
      <w:r>
        <w:rPr>
          <w:spacing w:val="-21"/>
          <w:w w:val="105"/>
          <w:sz w:val="18"/>
        </w:rPr>
        <w:t> </w:t>
      </w:r>
      <w:r>
        <w:rPr>
          <w:spacing w:val="-2"/>
          <w:w w:val="105"/>
          <w:sz w:val="18"/>
        </w:rPr>
        <w:t>the</w:t>
      </w:r>
      <w:r>
        <w:rPr>
          <w:spacing w:val="-14"/>
          <w:w w:val="105"/>
          <w:sz w:val="18"/>
        </w:rPr>
        <w:t> </w:t>
      </w:r>
      <w:r>
        <w:rPr>
          <w:spacing w:val="-2"/>
          <w:w w:val="105"/>
          <w:sz w:val="18"/>
        </w:rPr>
        <w:t>High</w:t>
      </w:r>
      <w:r>
        <w:rPr>
          <w:spacing w:val="-20"/>
          <w:w w:val="105"/>
          <w:sz w:val="18"/>
        </w:rPr>
        <w:t> </w:t>
      </w:r>
      <w:r>
        <w:rPr>
          <w:spacing w:val="-2"/>
          <w:w w:val="105"/>
          <w:sz w:val="18"/>
        </w:rPr>
        <w:t>Court</w:t>
      </w:r>
      <w:r>
        <w:rPr>
          <w:spacing w:val="-14"/>
          <w:w w:val="105"/>
          <w:sz w:val="18"/>
        </w:rPr>
        <w:t> </w:t>
      </w:r>
      <w:r>
        <w:rPr>
          <w:spacing w:val="-2"/>
          <w:w w:val="105"/>
          <w:sz w:val="18"/>
        </w:rPr>
        <w:t>or</w:t>
      </w:r>
      <w:r>
        <w:rPr>
          <w:spacing w:val="-20"/>
          <w:w w:val="105"/>
          <w:sz w:val="18"/>
        </w:rPr>
        <w:t> </w:t>
      </w:r>
      <w:r>
        <w:rPr>
          <w:spacing w:val="-2"/>
          <w:w w:val="105"/>
          <w:sz w:val="18"/>
        </w:rPr>
        <w:t>a</w:t>
      </w:r>
      <w:r>
        <w:rPr>
          <w:spacing w:val="-11"/>
          <w:w w:val="105"/>
          <w:sz w:val="18"/>
        </w:rPr>
        <w:t> </w:t>
      </w:r>
      <w:r>
        <w:rPr>
          <w:spacing w:val="-2"/>
          <w:w w:val="105"/>
          <w:sz w:val="18"/>
        </w:rPr>
        <w:t>Justice</w:t>
      </w:r>
      <w:r>
        <w:rPr>
          <w:spacing w:val="-14"/>
          <w:w w:val="105"/>
          <w:sz w:val="18"/>
        </w:rPr>
        <w:t> </w:t>
      </w:r>
      <w:r>
        <w:rPr>
          <w:spacing w:val="-2"/>
          <w:w w:val="105"/>
          <w:sz w:val="18"/>
        </w:rPr>
        <w:t>of</w:t>
      </w:r>
      <w:r>
        <w:rPr>
          <w:spacing w:val="-21"/>
          <w:w w:val="105"/>
          <w:sz w:val="18"/>
        </w:rPr>
        <w:t> </w:t>
      </w:r>
      <w:r>
        <w:rPr>
          <w:spacing w:val="-2"/>
          <w:w w:val="105"/>
          <w:sz w:val="18"/>
        </w:rPr>
        <w:t>the</w:t>
      </w:r>
      <w:r>
        <w:rPr>
          <w:spacing w:val="-14"/>
          <w:w w:val="105"/>
          <w:sz w:val="18"/>
        </w:rPr>
        <w:t> </w:t>
      </w:r>
      <w:r>
        <w:rPr>
          <w:spacing w:val="-2"/>
          <w:w w:val="105"/>
          <w:sz w:val="18"/>
        </w:rPr>
        <w:t>Court</w:t>
      </w:r>
      <w:r>
        <w:rPr>
          <w:spacing w:val="-14"/>
          <w:w w:val="105"/>
          <w:sz w:val="18"/>
        </w:rPr>
        <w:t> </w:t>
      </w:r>
      <w:r>
        <w:rPr>
          <w:spacing w:val="-2"/>
          <w:w w:val="105"/>
          <w:sz w:val="18"/>
        </w:rPr>
        <w:t>of Appeal;</w:t>
      </w:r>
    </w:p>
    <w:p>
      <w:pPr>
        <w:pStyle w:val="ListParagraph"/>
        <w:numPr>
          <w:ilvl w:val="2"/>
          <w:numId w:val="2"/>
        </w:numPr>
        <w:tabs>
          <w:tab w:pos="1473" w:val="left" w:leader="none"/>
        </w:tabs>
        <w:spacing w:line="211" w:lineRule="exact" w:before="0" w:after="0"/>
        <w:ind w:left="1473" w:right="0" w:hanging="173"/>
        <w:jc w:val="left"/>
        <w:rPr>
          <w:sz w:val="18"/>
        </w:rPr>
      </w:pPr>
      <w:r>
        <w:rPr>
          <w:spacing w:val="-2"/>
          <w:w w:val="105"/>
          <w:sz w:val="18"/>
        </w:rPr>
        <w:t>other</w:t>
      </w:r>
      <w:r>
        <w:rPr>
          <w:spacing w:val="-23"/>
          <w:w w:val="105"/>
          <w:sz w:val="18"/>
        </w:rPr>
        <w:t> </w:t>
      </w:r>
      <w:r>
        <w:rPr>
          <w:spacing w:val="-2"/>
          <w:w w:val="105"/>
          <w:sz w:val="18"/>
        </w:rPr>
        <w:t>members</w:t>
      </w:r>
      <w:r>
        <w:rPr>
          <w:spacing w:val="-12"/>
          <w:w w:val="105"/>
          <w:sz w:val="18"/>
        </w:rPr>
        <w:t> </w:t>
      </w:r>
      <w:r>
        <w:rPr>
          <w:spacing w:val="-2"/>
          <w:w w:val="105"/>
          <w:sz w:val="18"/>
        </w:rPr>
        <w:t>to</w:t>
      </w:r>
      <w:r>
        <w:rPr>
          <w:spacing w:val="-22"/>
          <w:w w:val="105"/>
          <w:sz w:val="18"/>
        </w:rPr>
        <w:t> </w:t>
      </w:r>
      <w:r>
        <w:rPr>
          <w:spacing w:val="-2"/>
          <w:w w:val="105"/>
          <w:sz w:val="18"/>
        </w:rPr>
        <w:t>be</w:t>
      </w:r>
      <w:r>
        <w:rPr>
          <w:spacing w:val="-16"/>
          <w:w w:val="105"/>
          <w:sz w:val="18"/>
        </w:rPr>
        <w:t> </w:t>
      </w:r>
      <w:r>
        <w:rPr>
          <w:spacing w:val="-2"/>
          <w:w w:val="105"/>
          <w:sz w:val="18"/>
        </w:rPr>
        <w:t>specified</w:t>
      </w:r>
      <w:r>
        <w:rPr>
          <w:spacing w:val="-23"/>
          <w:w w:val="105"/>
          <w:sz w:val="18"/>
        </w:rPr>
        <w:t> </w:t>
      </w:r>
      <w:r>
        <w:rPr>
          <w:spacing w:val="-2"/>
          <w:w w:val="105"/>
          <w:sz w:val="18"/>
        </w:rPr>
        <w:t>by</w:t>
      </w:r>
      <w:r>
        <w:rPr>
          <w:spacing w:val="-14"/>
          <w:w w:val="105"/>
          <w:sz w:val="18"/>
        </w:rPr>
        <w:t> </w:t>
      </w:r>
      <w:r>
        <w:rPr>
          <w:spacing w:val="-2"/>
          <w:w w:val="105"/>
          <w:sz w:val="18"/>
        </w:rPr>
        <w:t>a</w:t>
      </w:r>
      <w:r>
        <w:rPr>
          <w:spacing w:val="-13"/>
          <w:w w:val="105"/>
          <w:sz w:val="18"/>
        </w:rPr>
        <w:t> </w:t>
      </w:r>
      <w:r>
        <w:rPr>
          <w:spacing w:val="-2"/>
          <w:w w:val="105"/>
          <w:sz w:val="18"/>
        </w:rPr>
        <w:t>law</w:t>
      </w:r>
      <w:r>
        <w:rPr>
          <w:spacing w:val="-19"/>
          <w:w w:val="105"/>
          <w:sz w:val="18"/>
        </w:rPr>
        <w:t> </w:t>
      </w:r>
      <w:r>
        <w:rPr>
          <w:spacing w:val="-2"/>
          <w:w w:val="105"/>
          <w:sz w:val="18"/>
        </w:rPr>
        <w:t>enacted</w:t>
      </w:r>
      <w:r>
        <w:rPr>
          <w:spacing w:val="-23"/>
          <w:w w:val="105"/>
          <w:sz w:val="18"/>
        </w:rPr>
        <w:t> </w:t>
      </w:r>
      <w:r>
        <w:rPr>
          <w:spacing w:val="-2"/>
          <w:w w:val="105"/>
          <w:sz w:val="18"/>
        </w:rPr>
        <w:t>by</w:t>
      </w:r>
      <w:r>
        <w:rPr>
          <w:spacing w:val="-14"/>
          <w:w w:val="105"/>
          <w:sz w:val="18"/>
        </w:rPr>
        <w:t> </w:t>
      </w:r>
      <w:r>
        <w:rPr>
          <w:spacing w:val="-2"/>
          <w:w w:val="105"/>
          <w:sz w:val="18"/>
        </w:rPr>
        <w:t>Parliament.</w:t>
      </w:r>
    </w:p>
    <w:p>
      <w:pPr>
        <w:pStyle w:val="ListParagraph"/>
        <w:numPr>
          <w:ilvl w:val="1"/>
          <w:numId w:val="2"/>
        </w:numPr>
        <w:tabs>
          <w:tab w:pos="909" w:val="left" w:leader="none"/>
          <w:tab w:pos="911" w:val="left" w:leader="none"/>
        </w:tabs>
        <w:spacing w:line="232" w:lineRule="auto" w:before="3" w:after="0"/>
        <w:ind w:left="911" w:right="1413" w:hanging="204"/>
        <w:jc w:val="left"/>
        <w:rPr>
          <w:sz w:val="18"/>
        </w:rPr>
      </w:pPr>
      <w:r>
        <w:rPr>
          <w:w w:val="105"/>
          <w:sz w:val="18"/>
        </w:rPr>
        <w:t>The</w:t>
      </w:r>
      <w:r>
        <w:rPr>
          <w:spacing w:val="-16"/>
          <w:w w:val="105"/>
          <w:sz w:val="18"/>
        </w:rPr>
        <w:t> </w:t>
      </w:r>
      <w:r>
        <w:rPr>
          <w:w w:val="105"/>
          <w:sz w:val="18"/>
        </w:rPr>
        <w:t>President</w:t>
      </w:r>
      <w:r>
        <w:rPr>
          <w:spacing w:val="-16"/>
          <w:w w:val="105"/>
          <w:sz w:val="18"/>
        </w:rPr>
        <w:t> </w:t>
      </w:r>
      <w:r>
        <w:rPr>
          <w:w w:val="105"/>
          <w:sz w:val="18"/>
        </w:rPr>
        <w:t>shall</w:t>
      </w:r>
      <w:r>
        <w:rPr>
          <w:spacing w:val="-22"/>
          <w:w w:val="105"/>
          <w:sz w:val="18"/>
        </w:rPr>
        <w:t> </w:t>
      </w:r>
      <w:r>
        <w:rPr>
          <w:w w:val="105"/>
          <w:sz w:val="18"/>
        </w:rPr>
        <w:t>appoint</w:t>
      </w:r>
      <w:r>
        <w:rPr>
          <w:spacing w:val="-16"/>
          <w:w w:val="105"/>
          <w:sz w:val="18"/>
        </w:rPr>
        <w:t> </w:t>
      </w:r>
      <w:r>
        <w:rPr>
          <w:w w:val="105"/>
          <w:sz w:val="18"/>
        </w:rPr>
        <w:t>the</w:t>
      </w:r>
      <w:r>
        <w:rPr>
          <w:spacing w:val="-16"/>
          <w:w w:val="105"/>
          <w:sz w:val="18"/>
        </w:rPr>
        <w:t> </w:t>
      </w:r>
      <w:r>
        <w:rPr>
          <w:w w:val="105"/>
          <w:sz w:val="18"/>
        </w:rPr>
        <w:t>Vice-Chairman</w:t>
      </w:r>
      <w:r>
        <w:rPr>
          <w:spacing w:val="-22"/>
          <w:w w:val="105"/>
          <w:sz w:val="18"/>
        </w:rPr>
        <w:t> </w:t>
      </w:r>
      <w:r>
        <w:rPr>
          <w:w w:val="105"/>
          <w:sz w:val="18"/>
        </w:rPr>
        <w:t>of</w:t>
      </w:r>
      <w:r>
        <w:rPr>
          <w:spacing w:val="-23"/>
          <w:w w:val="105"/>
          <w:sz w:val="18"/>
        </w:rPr>
        <w:t> </w:t>
      </w:r>
      <w:r>
        <w:rPr>
          <w:w w:val="105"/>
          <w:sz w:val="18"/>
        </w:rPr>
        <w:t>the</w:t>
      </w:r>
      <w:r>
        <w:rPr>
          <w:spacing w:val="-16"/>
          <w:w w:val="105"/>
          <w:sz w:val="18"/>
        </w:rPr>
        <w:t> </w:t>
      </w:r>
      <w:r>
        <w:rPr>
          <w:w w:val="105"/>
          <w:sz w:val="18"/>
        </w:rPr>
        <w:t>Electoral</w:t>
      </w:r>
      <w:r>
        <w:rPr>
          <w:spacing w:val="-22"/>
          <w:w w:val="105"/>
          <w:sz w:val="18"/>
        </w:rPr>
        <w:t> </w:t>
      </w:r>
      <w:r>
        <w:rPr>
          <w:w w:val="105"/>
          <w:sz w:val="18"/>
        </w:rPr>
        <w:t>Commission</w:t>
      </w:r>
      <w:r>
        <w:rPr>
          <w:spacing w:val="-22"/>
          <w:w w:val="105"/>
          <w:sz w:val="18"/>
        </w:rPr>
        <w:t> </w:t>
      </w:r>
      <w:r>
        <w:rPr>
          <w:w w:val="105"/>
          <w:sz w:val="18"/>
        </w:rPr>
        <w:t>on the</w:t>
      </w:r>
      <w:r>
        <w:rPr>
          <w:spacing w:val="-11"/>
          <w:w w:val="105"/>
          <w:sz w:val="18"/>
        </w:rPr>
        <w:t> </w:t>
      </w:r>
      <w:r>
        <w:rPr>
          <w:w w:val="105"/>
          <w:sz w:val="18"/>
        </w:rPr>
        <w:t>basis</w:t>
      </w:r>
      <w:r>
        <w:rPr>
          <w:spacing w:val="-8"/>
          <w:w w:val="105"/>
          <w:sz w:val="18"/>
        </w:rPr>
        <w:t> </w:t>
      </w:r>
      <w:r>
        <w:rPr>
          <w:w w:val="105"/>
          <w:sz w:val="18"/>
        </w:rPr>
        <w:t>of</w:t>
      </w:r>
      <w:r>
        <w:rPr>
          <w:spacing w:val="-19"/>
          <w:w w:val="105"/>
          <w:sz w:val="18"/>
        </w:rPr>
        <w:t> </w:t>
      </w:r>
      <w:r>
        <w:rPr>
          <w:w w:val="105"/>
          <w:sz w:val="18"/>
        </w:rPr>
        <w:t>the</w:t>
      </w:r>
      <w:r>
        <w:rPr>
          <w:spacing w:val="-11"/>
          <w:w w:val="105"/>
          <w:sz w:val="18"/>
        </w:rPr>
        <w:t> </w:t>
      </w:r>
      <w:r>
        <w:rPr>
          <w:w w:val="105"/>
          <w:sz w:val="18"/>
        </w:rPr>
        <w:t>principle</w:t>
      </w:r>
      <w:r>
        <w:rPr>
          <w:spacing w:val="-11"/>
          <w:w w:val="105"/>
          <w:sz w:val="18"/>
        </w:rPr>
        <w:t> </w:t>
      </w:r>
      <w:r>
        <w:rPr>
          <w:w w:val="105"/>
          <w:sz w:val="18"/>
        </w:rPr>
        <w:t>that</w:t>
      </w:r>
      <w:r>
        <w:rPr>
          <w:spacing w:val="-11"/>
          <w:w w:val="105"/>
          <w:sz w:val="18"/>
        </w:rPr>
        <w:t> </w:t>
      </w:r>
      <w:r>
        <w:rPr>
          <w:w w:val="105"/>
          <w:sz w:val="18"/>
        </w:rPr>
        <w:t>where</w:t>
      </w:r>
      <w:r>
        <w:rPr>
          <w:spacing w:val="-11"/>
          <w:w w:val="105"/>
          <w:sz w:val="18"/>
        </w:rPr>
        <w:t> </w:t>
      </w:r>
      <w:r>
        <w:rPr>
          <w:w w:val="105"/>
          <w:sz w:val="18"/>
        </w:rPr>
        <w:t>the</w:t>
      </w:r>
      <w:r>
        <w:rPr>
          <w:spacing w:val="-11"/>
          <w:w w:val="105"/>
          <w:sz w:val="18"/>
        </w:rPr>
        <w:t> </w:t>
      </w:r>
      <w:r>
        <w:rPr>
          <w:w w:val="105"/>
          <w:sz w:val="18"/>
        </w:rPr>
        <w:t>Chairman</w:t>
      </w:r>
      <w:r>
        <w:rPr>
          <w:spacing w:val="-18"/>
          <w:w w:val="105"/>
          <w:sz w:val="18"/>
        </w:rPr>
        <w:t> </w:t>
      </w:r>
      <w:r>
        <w:rPr>
          <w:w w:val="105"/>
          <w:sz w:val="18"/>
        </w:rPr>
        <w:t>hails</w:t>
      </w:r>
      <w:r>
        <w:rPr>
          <w:spacing w:val="-8"/>
          <w:w w:val="105"/>
          <w:sz w:val="18"/>
        </w:rPr>
        <w:t> </w:t>
      </w:r>
      <w:r>
        <w:rPr>
          <w:w w:val="105"/>
          <w:sz w:val="18"/>
        </w:rPr>
        <w:t>from</w:t>
      </w:r>
      <w:r>
        <w:rPr>
          <w:spacing w:val="-11"/>
          <w:w w:val="105"/>
          <w:sz w:val="18"/>
        </w:rPr>
        <w:t> </w:t>
      </w:r>
      <w:r>
        <w:rPr>
          <w:w w:val="105"/>
          <w:sz w:val="18"/>
        </w:rPr>
        <w:t>one</w:t>
      </w:r>
      <w:r>
        <w:rPr>
          <w:spacing w:val="-11"/>
          <w:w w:val="105"/>
          <w:sz w:val="18"/>
        </w:rPr>
        <w:t> </w:t>
      </w:r>
      <w:r>
        <w:rPr>
          <w:w w:val="105"/>
          <w:sz w:val="18"/>
        </w:rPr>
        <w:t>part</w:t>
      </w:r>
      <w:r>
        <w:rPr>
          <w:spacing w:val="-11"/>
          <w:w w:val="105"/>
          <w:sz w:val="18"/>
        </w:rPr>
        <w:t> </w:t>
      </w:r>
      <w:r>
        <w:rPr>
          <w:w w:val="105"/>
          <w:sz w:val="18"/>
        </w:rPr>
        <w:t>of</w:t>
      </w:r>
      <w:r>
        <w:rPr>
          <w:spacing w:val="-19"/>
          <w:w w:val="105"/>
          <w:sz w:val="18"/>
        </w:rPr>
        <w:t> </w:t>
      </w:r>
      <w:r>
        <w:rPr>
          <w:w w:val="105"/>
          <w:sz w:val="18"/>
        </w:rPr>
        <w:t>the </w:t>
      </w:r>
      <w:r>
        <w:rPr>
          <w:spacing w:val="-2"/>
          <w:w w:val="105"/>
          <w:sz w:val="18"/>
        </w:rPr>
        <w:t>Union,</w:t>
      </w:r>
      <w:r>
        <w:rPr>
          <w:spacing w:val="-13"/>
          <w:w w:val="105"/>
          <w:sz w:val="18"/>
        </w:rPr>
        <w:t> </w:t>
      </w:r>
      <w:r>
        <w:rPr>
          <w:spacing w:val="-2"/>
          <w:w w:val="105"/>
          <w:sz w:val="18"/>
        </w:rPr>
        <w:t>the</w:t>
      </w:r>
      <w:r>
        <w:rPr>
          <w:spacing w:val="-15"/>
          <w:w w:val="105"/>
          <w:sz w:val="18"/>
        </w:rPr>
        <w:t> </w:t>
      </w:r>
      <w:r>
        <w:rPr>
          <w:spacing w:val="-2"/>
          <w:w w:val="105"/>
          <w:sz w:val="18"/>
        </w:rPr>
        <w:t>Vice-Chairman</w:t>
      </w:r>
      <w:r>
        <w:rPr>
          <w:spacing w:val="-21"/>
          <w:w w:val="105"/>
          <w:sz w:val="18"/>
        </w:rPr>
        <w:t> </w:t>
      </w:r>
      <w:r>
        <w:rPr>
          <w:spacing w:val="-2"/>
          <w:w w:val="105"/>
          <w:sz w:val="18"/>
        </w:rPr>
        <w:t>shall</w:t>
      </w:r>
      <w:r>
        <w:rPr>
          <w:spacing w:val="-21"/>
          <w:w w:val="105"/>
          <w:sz w:val="18"/>
        </w:rPr>
        <w:t> </w:t>
      </w:r>
      <w:r>
        <w:rPr>
          <w:spacing w:val="-2"/>
          <w:w w:val="105"/>
          <w:sz w:val="18"/>
        </w:rPr>
        <w:t>be</w:t>
      </w:r>
      <w:r>
        <w:rPr>
          <w:spacing w:val="-15"/>
          <w:w w:val="105"/>
          <w:sz w:val="18"/>
        </w:rPr>
        <w:t> </w:t>
      </w:r>
      <w:r>
        <w:rPr>
          <w:spacing w:val="-2"/>
          <w:w w:val="105"/>
          <w:sz w:val="18"/>
        </w:rPr>
        <w:t>a</w:t>
      </w:r>
      <w:r>
        <w:rPr>
          <w:spacing w:val="-11"/>
          <w:w w:val="105"/>
          <w:sz w:val="18"/>
        </w:rPr>
        <w:t> </w:t>
      </w:r>
      <w:r>
        <w:rPr>
          <w:spacing w:val="-2"/>
          <w:w w:val="105"/>
          <w:sz w:val="18"/>
        </w:rPr>
        <w:t>person</w:t>
      </w:r>
      <w:r>
        <w:rPr>
          <w:spacing w:val="-21"/>
          <w:w w:val="105"/>
          <w:sz w:val="18"/>
        </w:rPr>
        <w:t> </w:t>
      </w:r>
      <w:r>
        <w:rPr>
          <w:spacing w:val="-2"/>
          <w:w w:val="105"/>
          <w:sz w:val="18"/>
        </w:rPr>
        <w:t>who</w:t>
      </w:r>
      <w:r>
        <w:rPr>
          <w:spacing w:val="-21"/>
          <w:w w:val="105"/>
          <w:sz w:val="18"/>
        </w:rPr>
        <w:t> </w:t>
      </w:r>
      <w:r>
        <w:rPr>
          <w:spacing w:val="-2"/>
          <w:w w:val="105"/>
          <w:sz w:val="18"/>
        </w:rPr>
        <w:t>hails</w:t>
      </w:r>
      <w:r>
        <w:rPr>
          <w:spacing w:val="-11"/>
          <w:w w:val="105"/>
          <w:sz w:val="18"/>
        </w:rPr>
        <w:t> </w:t>
      </w:r>
      <w:r>
        <w:rPr>
          <w:spacing w:val="-2"/>
          <w:w w:val="105"/>
          <w:sz w:val="18"/>
        </w:rPr>
        <w:t>from</w:t>
      </w:r>
      <w:r>
        <w:rPr>
          <w:spacing w:val="-15"/>
          <w:w w:val="105"/>
          <w:sz w:val="18"/>
        </w:rPr>
        <w:t> </w:t>
      </w:r>
      <w:r>
        <w:rPr>
          <w:spacing w:val="-2"/>
          <w:w w:val="105"/>
          <w:sz w:val="18"/>
        </w:rPr>
        <w:t>the</w:t>
      </w:r>
      <w:r>
        <w:rPr>
          <w:spacing w:val="-15"/>
          <w:w w:val="105"/>
          <w:sz w:val="18"/>
        </w:rPr>
        <w:t> </w:t>
      </w:r>
      <w:r>
        <w:rPr>
          <w:spacing w:val="-2"/>
          <w:w w:val="105"/>
          <w:sz w:val="18"/>
        </w:rPr>
        <w:t>other</w:t>
      </w:r>
      <w:r>
        <w:rPr>
          <w:spacing w:val="-21"/>
          <w:w w:val="105"/>
          <w:sz w:val="18"/>
        </w:rPr>
        <w:t> </w:t>
      </w:r>
      <w:r>
        <w:rPr>
          <w:spacing w:val="-2"/>
          <w:w w:val="105"/>
          <w:sz w:val="18"/>
        </w:rPr>
        <w:t>part</w:t>
      </w:r>
      <w:r>
        <w:rPr>
          <w:spacing w:val="-15"/>
          <w:w w:val="105"/>
          <w:sz w:val="18"/>
        </w:rPr>
        <w:t> </w:t>
      </w:r>
      <w:r>
        <w:rPr>
          <w:spacing w:val="-2"/>
          <w:w w:val="105"/>
          <w:sz w:val="18"/>
        </w:rPr>
        <w:t>of</w:t>
      </w:r>
      <w:r>
        <w:rPr>
          <w:spacing w:val="-22"/>
          <w:w w:val="105"/>
          <w:sz w:val="18"/>
        </w:rPr>
        <w:t> </w:t>
      </w:r>
      <w:r>
        <w:rPr>
          <w:spacing w:val="-2"/>
          <w:w w:val="105"/>
          <w:sz w:val="18"/>
        </w:rPr>
        <w:t>the Union.</w:t>
      </w:r>
    </w:p>
    <w:p>
      <w:pPr>
        <w:pStyle w:val="ListParagraph"/>
        <w:numPr>
          <w:ilvl w:val="1"/>
          <w:numId w:val="2"/>
        </w:numPr>
        <w:tabs>
          <w:tab w:pos="909" w:val="left" w:leader="none"/>
          <w:tab w:pos="911" w:val="left" w:leader="none"/>
        </w:tabs>
        <w:spacing w:line="232" w:lineRule="auto" w:before="3" w:after="0"/>
        <w:ind w:left="911" w:right="1568" w:hanging="204"/>
        <w:jc w:val="left"/>
        <w:rPr>
          <w:sz w:val="18"/>
        </w:rPr>
      </w:pPr>
      <w:r>
        <w:rPr>
          <w:spacing w:val="-2"/>
          <w:w w:val="105"/>
          <w:sz w:val="18"/>
        </w:rPr>
        <w:t>The</w:t>
      </w:r>
      <w:r>
        <w:rPr>
          <w:spacing w:val="-17"/>
          <w:w w:val="105"/>
          <w:sz w:val="18"/>
        </w:rPr>
        <w:t> </w:t>
      </w:r>
      <w:r>
        <w:rPr>
          <w:spacing w:val="-2"/>
          <w:w w:val="105"/>
          <w:sz w:val="18"/>
        </w:rPr>
        <w:t>following</w:t>
      </w:r>
      <w:r>
        <w:rPr>
          <w:spacing w:val="-15"/>
          <w:w w:val="105"/>
          <w:sz w:val="18"/>
        </w:rPr>
        <w:t> </w:t>
      </w:r>
      <w:r>
        <w:rPr>
          <w:spacing w:val="-2"/>
          <w:w w:val="105"/>
          <w:sz w:val="18"/>
        </w:rPr>
        <w:t>persons</w:t>
      </w:r>
      <w:r>
        <w:rPr>
          <w:spacing w:val="-14"/>
          <w:w w:val="105"/>
          <w:sz w:val="18"/>
        </w:rPr>
        <w:t> </w:t>
      </w:r>
      <w:r>
        <w:rPr>
          <w:spacing w:val="-2"/>
          <w:w w:val="105"/>
          <w:sz w:val="18"/>
        </w:rPr>
        <w:t>shall</w:t>
      </w:r>
      <w:r>
        <w:rPr>
          <w:spacing w:val="-23"/>
          <w:w w:val="105"/>
          <w:sz w:val="18"/>
        </w:rPr>
        <w:t> </w:t>
      </w:r>
      <w:r>
        <w:rPr>
          <w:spacing w:val="-2"/>
          <w:w w:val="105"/>
          <w:sz w:val="18"/>
        </w:rPr>
        <w:t>not</w:t>
      </w:r>
      <w:r>
        <w:rPr>
          <w:spacing w:val="-17"/>
          <w:w w:val="105"/>
          <w:sz w:val="18"/>
        </w:rPr>
        <w:t> </w:t>
      </w:r>
      <w:r>
        <w:rPr>
          <w:spacing w:val="-2"/>
          <w:w w:val="105"/>
          <w:sz w:val="18"/>
        </w:rPr>
        <w:t>be</w:t>
      </w:r>
      <w:r>
        <w:rPr>
          <w:spacing w:val="-16"/>
          <w:w w:val="105"/>
          <w:sz w:val="18"/>
        </w:rPr>
        <w:t> </w:t>
      </w:r>
      <w:r>
        <w:rPr>
          <w:spacing w:val="-2"/>
          <w:w w:val="105"/>
          <w:sz w:val="18"/>
        </w:rPr>
        <w:t>eligible</w:t>
      </w:r>
      <w:r>
        <w:rPr>
          <w:spacing w:val="-17"/>
          <w:w w:val="105"/>
          <w:sz w:val="18"/>
        </w:rPr>
        <w:t> </w:t>
      </w:r>
      <w:r>
        <w:rPr>
          <w:spacing w:val="-2"/>
          <w:w w:val="105"/>
          <w:sz w:val="18"/>
        </w:rPr>
        <w:t>for</w:t>
      </w:r>
      <w:r>
        <w:rPr>
          <w:spacing w:val="-23"/>
          <w:w w:val="105"/>
          <w:sz w:val="18"/>
        </w:rPr>
        <w:t> </w:t>
      </w:r>
      <w:r>
        <w:rPr>
          <w:spacing w:val="-2"/>
          <w:w w:val="105"/>
          <w:sz w:val="18"/>
        </w:rPr>
        <w:t>appointment</w:t>
      </w:r>
      <w:r>
        <w:rPr>
          <w:spacing w:val="-17"/>
          <w:w w:val="105"/>
          <w:sz w:val="18"/>
        </w:rPr>
        <w:t> </w:t>
      </w:r>
      <w:r>
        <w:rPr>
          <w:spacing w:val="-2"/>
          <w:w w:val="105"/>
          <w:sz w:val="18"/>
        </w:rPr>
        <w:t>as</w:t>
      </w:r>
      <w:r>
        <w:rPr>
          <w:spacing w:val="-14"/>
          <w:w w:val="105"/>
          <w:sz w:val="18"/>
        </w:rPr>
        <w:t> </w:t>
      </w:r>
      <w:r>
        <w:rPr>
          <w:spacing w:val="-2"/>
          <w:w w:val="105"/>
          <w:sz w:val="18"/>
        </w:rPr>
        <w:t>members</w:t>
      </w:r>
      <w:r>
        <w:rPr>
          <w:spacing w:val="-13"/>
          <w:w w:val="105"/>
          <w:sz w:val="18"/>
        </w:rPr>
        <w:t> </w:t>
      </w:r>
      <w:r>
        <w:rPr>
          <w:spacing w:val="-2"/>
          <w:w w:val="105"/>
          <w:sz w:val="18"/>
        </w:rPr>
        <w:t>of</w:t>
      </w:r>
      <w:r>
        <w:rPr>
          <w:spacing w:val="-24"/>
          <w:w w:val="105"/>
          <w:sz w:val="18"/>
        </w:rPr>
        <w:t> </w:t>
      </w:r>
      <w:r>
        <w:rPr>
          <w:spacing w:val="-2"/>
          <w:w w:val="105"/>
          <w:sz w:val="18"/>
        </w:rPr>
        <w:t>the </w:t>
      </w:r>
      <w:r>
        <w:rPr>
          <w:w w:val="105"/>
          <w:sz w:val="18"/>
        </w:rPr>
        <w:t>Electoral</w:t>
      </w:r>
      <w:r>
        <w:rPr>
          <w:spacing w:val="-2"/>
          <w:w w:val="105"/>
          <w:sz w:val="18"/>
        </w:rPr>
        <w:t> </w:t>
      </w:r>
      <w:r>
        <w:rPr>
          <w:w w:val="105"/>
          <w:sz w:val="18"/>
        </w:rPr>
        <w:t>Commission, that is to</w:t>
      </w:r>
      <w:r>
        <w:rPr>
          <w:spacing w:val="-2"/>
          <w:w w:val="105"/>
          <w:sz w:val="18"/>
        </w:rPr>
        <w:t> </w:t>
      </w:r>
      <w:r>
        <w:rPr>
          <w:w w:val="105"/>
          <w:sz w:val="18"/>
        </w:rPr>
        <w:t>say -</w:t>
      </w:r>
    </w:p>
    <w:p>
      <w:pPr>
        <w:pStyle w:val="ListParagraph"/>
        <w:numPr>
          <w:ilvl w:val="2"/>
          <w:numId w:val="2"/>
        </w:numPr>
        <w:tabs>
          <w:tab w:pos="1474" w:val="left" w:leader="none"/>
        </w:tabs>
        <w:spacing w:line="210" w:lineRule="exact" w:before="0" w:after="0"/>
        <w:ind w:left="1474" w:right="0" w:hanging="188"/>
        <w:jc w:val="left"/>
        <w:rPr>
          <w:sz w:val="18"/>
        </w:rPr>
      </w:pPr>
      <w:r>
        <w:rPr>
          <w:sz w:val="18"/>
        </w:rPr>
        <w:t>a</w:t>
      </w:r>
      <w:r>
        <w:rPr>
          <w:spacing w:val="16"/>
          <w:sz w:val="18"/>
        </w:rPr>
        <w:t> </w:t>
      </w:r>
      <w:r>
        <w:rPr>
          <w:sz w:val="18"/>
        </w:rPr>
        <w:t>Minister</w:t>
      </w:r>
      <w:r>
        <w:rPr>
          <w:spacing w:val="2"/>
          <w:sz w:val="18"/>
        </w:rPr>
        <w:t> </w:t>
      </w:r>
      <w:r>
        <w:rPr>
          <w:sz w:val="18"/>
        </w:rPr>
        <w:t>or</w:t>
      </w:r>
      <w:r>
        <w:rPr>
          <w:spacing w:val="1"/>
          <w:sz w:val="18"/>
        </w:rPr>
        <w:t> </w:t>
      </w:r>
      <w:r>
        <w:rPr>
          <w:sz w:val="18"/>
        </w:rPr>
        <w:t>Deputy</w:t>
      </w:r>
      <w:r>
        <w:rPr>
          <w:spacing w:val="15"/>
          <w:sz w:val="18"/>
        </w:rPr>
        <w:t> </w:t>
      </w:r>
      <w:r>
        <w:rPr>
          <w:spacing w:val="-2"/>
          <w:sz w:val="18"/>
        </w:rPr>
        <w:t>Minister;</w:t>
      </w:r>
    </w:p>
    <w:p>
      <w:pPr>
        <w:pStyle w:val="ListParagraph"/>
        <w:numPr>
          <w:ilvl w:val="2"/>
          <w:numId w:val="2"/>
        </w:numPr>
        <w:tabs>
          <w:tab w:pos="1473" w:val="left" w:leader="none"/>
          <w:tab w:pos="1475" w:val="left" w:leader="none"/>
        </w:tabs>
        <w:spacing w:line="232" w:lineRule="auto" w:before="2" w:after="0"/>
        <w:ind w:left="1475" w:right="1642" w:hanging="190"/>
        <w:jc w:val="left"/>
        <w:rPr>
          <w:sz w:val="18"/>
        </w:rPr>
      </w:pPr>
      <w:r>
        <w:rPr>
          <w:w w:val="105"/>
          <w:sz w:val="18"/>
        </w:rPr>
        <w:t>a</w:t>
      </w:r>
      <w:r>
        <w:rPr>
          <w:spacing w:val="-10"/>
          <w:w w:val="105"/>
          <w:sz w:val="18"/>
        </w:rPr>
        <w:t> </w:t>
      </w:r>
      <w:r>
        <w:rPr>
          <w:w w:val="105"/>
          <w:sz w:val="18"/>
        </w:rPr>
        <w:t>person</w:t>
      </w:r>
      <w:r>
        <w:rPr>
          <w:spacing w:val="-20"/>
          <w:w w:val="105"/>
          <w:sz w:val="18"/>
        </w:rPr>
        <w:t> </w:t>
      </w:r>
      <w:r>
        <w:rPr>
          <w:w w:val="105"/>
          <w:sz w:val="18"/>
        </w:rPr>
        <w:t>holding</w:t>
      </w:r>
      <w:r>
        <w:rPr>
          <w:spacing w:val="-11"/>
          <w:w w:val="105"/>
          <w:sz w:val="18"/>
        </w:rPr>
        <w:t> </w:t>
      </w:r>
      <w:r>
        <w:rPr>
          <w:w w:val="105"/>
          <w:sz w:val="18"/>
        </w:rPr>
        <w:t>any</w:t>
      </w:r>
      <w:r>
        <w:rPr>
          <w:spacing w:val="-11"/>
          <w:w w:val="105"/>
          <w:sz w:val="18"/>
        </w:rPr>
        <w:t> </w:t>
      </w:r>
      <w:r>
        <w:rPr>
          <w:w w:val="105"/>
          <w:sz w:val="18"/>
        </w:rPr>
        <w:t>kind</w:t>
      </w:r>
      <w:r>
        <w:rPr>
          <w:spacing w:val="-21"/>
          <w:w w:val="105"/>
          <w:sz w:val="18"/>
        </w:rPr>
        <w:t> </w:t>
      </w:r>
      <w:r>
        <w:rPr>
          <w:w w:val="105"/>
          <w:sz w:val="18"/>
        </w:rPr>
        <w:t>of</w:t>
      </w:r>
      <w:r>
        <w:rPr>
          <w:spacing w:val="-21"/>
          <w:w w:val="105"/>
          <w:sz w:val="18"/>
        </w:rPr>
        <w:t> </w:t>
      </w:r>
      <w:r>
        <w:rPr>
          <w:w w:val="105"/>
          <w:sz w:val="18"/>
        </w:rPr>
        <w:t>office</w:t>
      </w:r>
      <w:r>
        <w:rPr>
          <w:spacing w:val="-13"/>
          <w:w w:val="105"/>
          <w:sz w:val="18"/>
        </w:rPr>
        <w:t> </w:t>
      </w:r>
      <w:r>
        <w:rPr>
          <w:w w:val="105"/>
          <w:sz w:val="18"/>
        </w:rPr>
        <w:t>specified</w:t>
      </w:r>
      <w:r>
        <w:rPr>
          <w:spacing w:val="-21"/>
          <w:w w:val="105"/>
          <w:sz w:val="18"/>
        </w:rPr>
        <w:t> </w:t>
      </w:r>
      <w:r>
        <w:rPr>
          <w:w w:val="105"/>
          <w:sz w:val="18"/>
        </w:rPr>
        <w:t>by</w:t>
      </w:r>
      <w:r>
        <w:rPr>
          <w:spacing w:val="-11"/>
          <w:w w:val="105"/>
          <w:sz w:val="18"/>
        </w:rPr>
        <w:t> </w:t>
      </w:r>
      <w:r>
        <w:rPr>
          <w:w w:val="105"/>
          <w:sz w:val="18"/>
        </w:rPr>
        <w:t>a</w:t>
      </w:r>
      <w:r>
        <w:rPr>
          <w:spacing w:val="-10"/>
          <w:w w:val="105"/>
          <w:sz w:val="18"/>
        </w:rPr>
        <w:t> </w:t>
      </w:r>
      <w:r>
        <w:rPr>
          <w:w w:val="105"/>
          <w:sz w:val="18"/>
        </w:rPr>
        <w:t>law</w:t>
      </w:r>
      <w:r>
        <w:rPr>
          <w:spacing w:val="-16"/>
          <w:w w:val="105"/>
          <w:sz w:val="18"/>
        </w:rPr>
        <w:t> </w:t>
      </w:r>
      <w:r>
        <w:rPr>
          <w:w w:val="105"/>
          <w:sz w:val="18"/>
        </w:rPr>
        <w:t>enacted</w:t>
      </w:r>
      <w:r>
        <w:rPr>
          <w:spacing w:val="-21"/>
          <w:w w:val="105"/>
          <w:sz w:val="18"/>
        </w:rPr>
        <w:t> </w:t>
      </w:r>
      <w:r>
        <w:rPr>
          <w:w w:val="105"/>
          <w:sz w:val="18"/>
        </w:rPr>
        <w:t>by </w:t>
      </w:r>
      <w:r>
        <w:rPr>
          <w:spacing w:val="-4"/>
          <w:w w:val="105"/>
          <w:sz w:val="18"/>
        </w:rPr>
        <w:t>Parliament</w:t>
      </w:r>
      <w:r>
        <w:rPr>
          <w:spacing w:val="-9"/>
          <w:w w:val="105"/>
          <w:sz w:val="18"/>
        </w:rPr>
        <w:t> </w:t>
      </w:r>
      <w:r>
        <w:rPr>
          <w:spacing w:val="-4"/>
          <w:w w:val="105"/>
          <w:sz w:val="18"/>
        </w:rPr>
        <w:t>prohibiting</w:t>
      </w:r>
      <w:r>
        <w:rPr>
          <w:spacing w:val="-7"/>
          <w:w w:val="105"/>
          <w:sz w:val="18"/>
        </w:rPr>
        <w:t> </w:t>
      </w:r>
      <w:r>
        <w:rPr>
          <w:spacing w:val="-4"/>
          <w:w w:val="105"/>
          <w:sz w:val="18"/>
        </w:rPr>
        <w:t>a</w:t>
      </w:r>
      <w:r>
        <w:rPr>
          <w:spacing w:val="-5"/>
          <w:w w:val="105"/>
          <w:sz w:val="18"/>
        </w:rPr>
        <w:t> </w:t>
      </w:r>
      <w:r>
        <w:rPr>
          <w:spacing w:val="-4"/>
          <w:w w:val="105"/>
          <w:sz w:val="18"/>
        </w:rPr>
        <w:t>persons</w:t>
      </w:r>
      <w:r>
        <w:rPr>
          <w:spacing w:val="-5"/>
          <w:w w:val="105"/>
          <w:sz w:val="18"/>
        </w:rPr>
        <w:t> </w:t>
      </w:r>
      <w:r>
        <w:rPr>
          <w:spacing w:val="-4"/>
          <w:w w:val="105"/>
          <w:sz w:val="18"/>
        </w:rPr>
        <w:t>holding</w:t>
      </w:r>
      <w:r>
        <w:rPr>
          <w:spacing w:val="-7"/>
          <w:w w:val="105"/>
          <w:sz w:val="18"/>
        </w:rPr>
        <w:t> </w:t>
      </w:r>
      <w:r>
        <w:rPr>
          <w:spacing w:val="-4"/>
          <w:w w:val="105"/>
          <w:sz w:val="18"/>
        </w:rPr>
        <w:t>such</w:t>
      </w:r>
      <w:r>
        <w:rPr>
          <w:spacing w:val="-16"/>
          <w:w w:val="105"/>
          <w:sz w:val="18"/>
        </w:rPr>
        <w:t> </w:t>
      </w:r>
      <w:r>
        <w:rPr>
          <w:spacing w:val="-4"/>
          <w:w w:val="105"/>
          <w:sz w:val="18"/>
        </w:rPr>
        <w:t>office</w:t>
      </w:r>
      <w:r>
        <w:rPr>
          <w:spacing w:val="-9"/>
          <w:w w:val="105"/>
          <w:sz w:val="18"/>
        </w:rPr>
        <w:t> </w:t>
      </w:r>
      <w:r>
        <w:rPr>
          <w:spacing w:val="-4"/>
          <w:w w:val="105"/>
          <w:sz w:val="18"/>
        </w:rPr>
        <w:t>to</w:t>
      </w:r>
      <w:r>
        <w:rPr>
          <w:spacing w:val="-16"/>
          <w:w w:val="105"/>
          <w:sz w:val="18"/>
        </w:rPr>
        <w:t> </w:t>
      </w:r>
      <w:r>
        <w:rPr>
          <w:spacing w:val="-4"/>
          <w:w w:val="105"/>
          <w:sz w:val="18"/>
        </w:rPr>
        <w:t>be</w:t>
      </w:r>
      <w:r>
        <w:rPr>
          <w:spacing w:val="-9"/>
          <w:w w:val="105"/>
          <w:sz w:val="18"/>
        </w:rPr>
        <w:t> </w:t>
      </w:r>
      <w:r>
        <w:rPr>
          <w:spacing w:val="-4"/>
          <w:w w:val="105"/>
          <w:sz w:val="18"/>
        </w:rPr>
        <w:t>appointed</w:t>
      </w:r>
      <w:r>
        <w:rPr>
          <w:spacing w:val="-17"/>
          <w:w w:val="105"/>
          <w:sz w:val="18"/>
        </w:rPr>
        <w:t> </w:t>
      </w:r>
      <w:r>
        <w:rPr>
          <w:spacing w:val="-4"/>
          <w:w w:val="105"/>
          <w:sz w:val="18"/>
        </w:rPr>
        <w:t>a </w:t>
      </w:r>
      <w:r>
        <w:rPr>
          <w:w w:val="105"/>
          <w:sz w:val="18"/>
        </w:rPr>
        <w:t>member</w:t>
      </w:r>
      <w:r>
        <w:rPr>
          <w:spacing w:val="-1"/>
          <w:w w:val="105"/>
          <w:sz w:val="18"/>
        </w:rPr>
        <w:t> </w:t>
      </w:r>
      <w:r>
        <w:rPr>
          <w:w w:val="105"/>
          <w:sz w:val="18"/>
        </w:rPr>
        <w:t>of</w:t>
      </w:r>
      <w:r>
        <w:rPr>
          <w:spacing w:val="-2"/>
          <w:w w:val="105"/>
          <w:sz w:val="18"/>
        </w:rPr>
        <w:t> </w:t>
      </w:r>
      <w:r>
        <w:rPr>
          <w:w w:val="105"/>
          <w:sz w:val="18"/>
        </w:rPr>
        <w:t>Electoral</w:t>
      </w:r>
      <w:r>
        <w:rPr>
          <w:spacing w:val="-1"/>
          <w:w w:val="105"/>
          <w:sz w:val="18"/>
        </w:rPr>
        <w:t> </w:t>
      </w:r>
      <w:r>
        <w:rPr>
          <w:w w:val="105"/>
          <w:sz w:val="18"/>
        </w:rPr>
        <w:t>Commission;</w:t>
      </w:r>
    </w:p>
    <w:p>
      <w:pPr>
        <w:pStyle w:val="ListParagraph"/>
        <w:numPr>
          <w:ilvl w:val="2"/>
          <w:numId w:val="2"/>
        </w:numPr>
        <w:tabs>
          <w:tab w:pos="1472" w:val="left" w:leader="none"/>
          <w:tab w:pos="1475" w:val="left" w:leader="none"/>
        </w:tabs>
        <w:spacing w:line="232" w:lineRule="auto" w:before="2" w:after="0"/>
        <w:ind w:left="1475" w:right="1363" w:hanging="176"/>
        <w:jc w:val="both"/>
        <w:rPr>
          <w:sz w:val="18"/>
        </w:rPr>
      </w:pPr>
      <w:r>
        <w:rPr>
          <w:sz w:val="18"/>
        </w:rPr>
        <w:t>a Member</w:t>
      </w:r>
      <w:r>
        <w:rPr>
          <w:spacing w:val="-7"/>
          <w:sz w:val="18"/>
        </w:rPr>
        <w:t> </w:t>
      </w:r>
      <w:r>
        <w:rPr>
          <w:sz w:val="18"/>
        </w:rPr>
        <w:t>of</w:t>
      </w:r>
      <w:r>
        <w:rPr>
          <w:spacing w:val="-9"/>
          <w:sz w:val="18"/>
        </w:rPr>
        <w:t> </w:t>
      </w:r>
      <w:r>
        <w:rPr>
          <w:sz w:val="18"/>
        </w:rPr>
        <w:t>Parliament, a Councilor</w:t>
      </w:r>
      <w:r>
        <w:rPr>
          <w:spacing w:val="-7"/>
          <w:sz w:val="18"/>
        </w:rPr>
        <w:t> </w:t>
      </w:r>
      <w:r>
        <w:rPr>
          <w:sz w:val="18"/>
        </w:rPr>
        <w:t>or</w:t>
      </w:r>
      <w:r>
        <w:rPr>
          <w:spacing w:val="-7"/>
          <w:sz w:val="18"/>
        </w:rPr>
        <w:t> </w:t>
      </w:r>
      <w:r>
        <w:rPr>
          <w:sz w:val="18"/>
        </w:rPr>
        <w:t>other</w:t>
      </w:r>
      <w:r>
        <w:rPr>
          <w:spacing w:val="-7"/>
          <w:sz w:val="18"/>
        </w:rPr>
        <w:t> </w:t>
      </w:r>
      <w:r>
        <w:rPr>
          <w:sz w:val="18"/>
        </w:rPr>
        <w:t>persons holding the kind</w:t>
      </w:r>
      <w:r>
        <w:rPr>
          <w:spacing w:val="-9"/>
          <w:sz w:val="18"/>
        </w:rPr>
        <w:t> </w:t>
      </w:r>
      <w:r>
        <w:rPr>
          <w:sz w:val="18"/>
        </w:rPr>
        <w:t>of office specified</w:t>
      </w:r>
      <w:r>
        <w:rPr>
          <w:spacing w:val="-9"/>
          <w:sz w:val="18"/>
        </w:rPr>
        <w:t> </w:t>
      </w:r>
      <w:r>
        <w:rPr>
          <w:sz w:val="18"/>
        </w:rPr>
        <w:t>by a law</w:t>
      </w:r>
      <w:r>
        <w:rPr>
          <w:spacing w:val="-3"/>
          <w:sz w:val="18"/>
        </w:rPr>
        <w:t> </w:t>
      </w:r>
      <w:r>
        <w:rPr>
          <w:sz w:val="18"/>
        </w:rPr>
        <w:t>enacted</w:t>
      </w:r>
      <w:r>
        <w:rPr>
          <w:spacing w:val="-9"/>
          <w:sz w:val="18"/>
        </w:rPr>
        <w:t> </w:t>
      </w:r>
      <w:r>
        <w:rPr>
          <w:sz w:val="18"/>
        </w:rPr>
        <w:t>by Parliament in</w:t>
      </w:r>
      <w:r>
        <w:rPr>
          <w:spacing w:val="-7"/>
          <w:sz w:val="18"/>
        </w:rPr>
        <w:t> </w:t>
      </w:r>
      <w:r>
        <w:rPr>
          <w:sz w:val="18"/>
        </w:rPr>
        <w:t>terms of</w:t>
      </w:r>
      <w:r>
        <w:rPr>
          <w:spacing w:val="-9"/>
          <w:sz w:val="18"/>
        </w:rPr>
        <w:t> </w:t>
      </w:r>
      <w:r>
        <w:rPr>
          <w:sz w:val="18"/>
        </w:rPr>
        <w:t>the provisions of paragraph (g) of subarticle (2) of Article 67 of this Constitution; and</w:t>
      </w:r>
    </w:p>
    <w:p>
      <w:pPr>
        <w:pStyle w:val="ListParagraph"/>
        <w:numPr>
          <w:ilvl w:val="2"/>
          <w:numId w:val="2"/>
        </w:numPr>
        <w:tabs>
          <w:tab w:pos="1474" w:val="left" w:leader="none"/>
        </w:tabs>
        <w:spacing w:line="211" w:lineRule="exact" w:before="0" w:after="0"/>
        <w:ind w:left="1474" w:right="0" w:hanging="188"/>
        <w:jc w:val="both"/>
        <w:rPr>
          <w:sz w:val="18"/>
        </w:rPr>
      </w:pPr>
      <w:r>
        <w:rPr>
          <w:spacing w:val="-2"/>
          <w:w w:val="105"/>
          <w:sz w:val="18"/>
        </w:rPr>
        <w:t>a</w:t>
      </w:r>
      <w:r>
        <w:rPr>
          <w:spacing w:val="-12"/>
          <w:w w:val="105"/>
          <w:sz w:val="18"/>
        </w:rPr>
        <w:t> </w:t>
      </w:r>
      <w:r>
        <w:rPr>
          <w:spacing w:val="-2"/>
          <w:w w:val="105"/>
          <w:sz w:val="18"/>
        </w:rPr>
        <w:t>leader</w:t>
      </w:r>
      <w:r>
        <w:rPr>
          <w:spacing w:val="-21"/>
          <w:w w:val="105"/>
          <w:sz w:val="18"/>
        </w:rPr>
        <w:t> </w:t>
      </w:r>
      <w:r>
        <w:rPr>
          <w:spacing w:val="-2"/>
          <w:w w:val="105"/>
          <w:sz w:val="18"/>
        </w:rPr>
        <w:t>of</w:t>
      </w:r>
      <w:r>
        <w:rPr>
          <w:spacing w:val="-22"/>
          <w:w w:val="105"/>
          <w:sz w:val="18"/>
        </w:rPr>
        <w:t> </w:t>
      </w:r>
      <w:r>
        <w:rPr>
          <w:spacing w:val="-2"/>
          <w:w w:val="105"/>
          <w:sz w:val="18"/>
        </w:rPr>
        <w:t>any</w:t>
      </w:r>
      <w:r>
        <w:rPr>
          <w:spacing w:val="-12"/>
          <w:w w:val="105"/>
          <w:sz w:val="18"/>
        </w:rPr>
        <w:t> </w:t>
      </w:r>
      <w:r>
        <w:rPr>
          <w:spacing w:val="-2"/>
          <w:w w:val="105"/>
          <w:sz w:val="18"/>
        </w:rPr>
        <w:t>political</w:t>
      </w:r>
      <w:r>
        <w:rPr>
          <w:spacing w:val="-21"/>
          <w:w w:val="105"/>
          <w:sz w:val="18"/>
        </w:rPr>
        <w:t> </w:t>
      </w:r>
      <w:r>
        <w:rPr>
          <w:spacing w:val="-2"/>
          <w:w w:val="105"/>
          <w:sz w:val="18"/>
        </w:rPr>
        <w:t>party.</w:t>
      </w:r>
    </w:p>
    <w:p>
      <w:pPr>
        <w:pStyle w:val="ListParagraph"/>
        <w:numPr>
          <w:ilvl w:val="1"/>
          <w:numId w:val="2"/>
        </w:numPr>
        <w:tabs>
          <w:tab w:pos="909" w:val="left" w:leader="none"/>
          <w:tab w:pos="911" w:val="left" w:leader="none"/>
        </w:tabs>
        <w:spacing w:line="232" w:lineRule="auto" w:before="3" w:after="0"/>
        <w:ind w:left="911" w:right="1418" w:hanging="204"/>
        <w:jc w:val="left"/>
        <w:rPr>
          <w:sz w:val="18"/>
        </w:rPr>
      </w:pPr>
      <w:r>
        <w:rPr>
          <w:w w:val="105"/>
          <w:sz w:val="18"/>
        </w:rPr>
        <w:t>Subject</w:t>
      </w:r>
      <w:r>
        <w:rPr>
          <w:spacing w:val="-8"/>
          <w:w w:val="105"/>
          <w:sz w:val="18"/>
        </w:rPr>
        <w:t> </w:t>
      </w:r>
      <w:r>
        <w:rPr>
          <w:w w:val="105"/>
          <w:sz w:val="18"/>
        </w:rPr>
        <w:t>to</w:t>
      </w:r>
      <w:r>
        <w:rPr>
          <w:spacing w:val="-15"/>
          <w:w w:val="105"/>
          <w:sz w:val="18"/>
        </w:rPr>
        <w:t> </w:t>
      </w:r>
      <w:r>
        <w:rPr>
          <w:w w:val="105"/>
          <w:sz w:val="18"/>
        </w:rPr>
        <w:t>the</w:t>
      </w:r>
      <w:r>
        <w:rPr>
          <w:spacing w:val="-8"/>
          <w:w w:val="105"/>
          <w:sz w:val="18"/>
        </w:rPr>
        <w:t> </w:t>
      </w:r>
      <w:r>
        <w:rPr>
          <w:w w:val="105"/>
          <w:sz w:val="18"/>
        </w:rPr>
        <w:t>other</w:t>
      </w:r>
      <w:r>
        <w:rPr>
          <w:spacing w:val="-15"/>
          <w:w w:val="105"/>
          <w:sz w:val="18"/>
        </w:rPr>
        <w:t> </w:t>
      </w:r>
      <w:r>
        <w:rPr>
          <w:w w:val="105"/>
          <w:sz w:val="18"/>
        </w:rPr>
        <w:t>provisions</w:t>
      </w:r>
      <w:r>
        <w:rPr>
          <w:spacing w:val="-4"/>
          <w:w w:val="105"/>
          <w:sz w:val="18"/>
        </w:rPr>
        <w:t> </w:t>
      </w:r>
      <w:r>
        <w:rPr>
          <w:w w:val="105"/>
          <w:sz w:val="18"/>
        </w:rPr>
        <w:t>of</w:t>
      </w:r>
      <w:r>
        <w:rPr>
          <w:spacing w:val="-17"/>
          <w:w w:val="105"/>
          <w:sz w:val="18"/>
        </w:rPr>
        <w:t> </w:t>
      </w:r>
      <w:r>
        <w:rPr>
          <w:w w:val="105"/>
          <w:sz w:val="18"/>
        </w:rPr>
        <w:t>this</w:t>
      </w:r>
      <w:r>
        <w:rPr>
          <w:spacing w:val="-4"/>
          <w:w w:val="105"/>
          <w:sz w:val="18"/>
        </w:rPr>
        <w:t> </w:t>
      </w:r>
      <w:r>
        <w:rPr>
          <w:w w:val="105"/>
          <w:sz w:val="18"/>
        </w:rPr>
        <w:t>Article,</w:t>
      </w:r>
      <w:r>
        <w:rPr>
          <w:spacing w:val="-6"/>
          <w:w w:val="105"/>
          <w:sz w:val="18"/>
        </w:rPr>
        <w:t> </w:t>
      </w:r>
      <w:r>
        <w:rPr>
          <w:w w:val="105"/>
          <w:sz w:val="18"/>
        </w:rPr>
        <w:t>a</w:t>
      </w:r>
      <w:r>
        <w:rPr>
          <w:spacing w:val="-4"/>
          <w:w w:val="105"/>
          <w:sz w:val="18"/>
        </w:rPr>
        <w:t> </w:t>
      </w:r>
      <w:r>
        <w:rPr>
          <w:w w:val="105"/>
          <w:sz w:val="18"/>
        </w:rPr>
        <w:t>member</w:t>
      </w:r>
      <w:r>
        <w:rPr>
          <w:spacing w:val="-15"/>
          <w:w w:val="105"/>
          <w:sz w:val="18"/>
        </w:rPr>
        <w:t> </w:t>
      </w:r>
      <w:r>
        <w:rPr>
          <w:w w:val="105"/>
          <w:sz w:val="18"/>
        </w:rPr>
        <w:t>of</w:t>
      </w:r>
      <w:r>
        <w:rPr>
          <w:spacing w:val="-17"/>
          <w:w w:val="105"/>
          <w:sz w:val="18"/>
        </w:rPr>
        <w:t> </w:t>
      </w:r>
      <w:r>
        <w:rPr>
          <w:w w:val="105"/>
          <w:sz w:val="18"/>
        </w:rPr>
        <w:t>the</w:t>
      </w:r>
      <w:r>
        <w:rPr>
          <w:spacing w:val="-8"/>
          <w:w w:val="105"/>
          <w:sz w:val="18"/>
        </w:rPr>
        <w:t> </w:t>
      </w:r>
      <w:r>
        <w:rPr>
          <w:w w:val="105"/>
          <w:sz w:val="18"/>
        </w:rPr>
        <w:t>Electoral </w:t>
      </w:r>
      <w:r>
        <w:rPr>
          <w:spacing w:val="-2"/>
          <w:w w:val="105"/>
          <w:sz w:val="18"/>
        </w:rPr>
        <w:t>Commission</w:t>
      </w:r>
      <w:r>
        <w:rPr>
          <w:spacing w:val="-22"/>
          <w:w w:val="105"/>
          <w:sz w:val="18"/>
        </w:rPr>
        <w:t> </w:t>
      </w:r>
      <w:r>
        <w:rPr>
          <w:spacing w:val="-2"/>
          <w:w w:val="105"/>
          <w:sz w:val="18"/>
        </w:rPr>
        <w:t>shall</w:t>
      </w:r>
      <w:r>
        <w:rPr>
          <w:spacing w:val="-22"/>
          <w:w w:val="105"/>
          <w:sz w:val="18"/>
        </w:rPr>
        <w:t> </w:t>
      </w:r>
      <w:r>
        <w:rPr>
          <w:spacing w:val="-2"/>
          <w:w w:val="105"/>
          <w:sz w:val="18"/>
        </w:rPr>
        <w:t>cease</w:t>
      </w:r>
      <w:r>
        <w:rPr>
          <w:spacing w:val="-16"/>
          <w:w w:val="105"/>
          <w:sz w:val="18"/>
        </w:rPr>
        <w:t> </w:t>
      </w:r>
      <w:r>
        <w:rPr>
          <w:spacing w:val="-2"/>
          <w:w w:val="105"/>
          <w:sz w:val="18"/>
        </w:rPr>
        <w:t>to</w:t>
      </w:r>
      <w:r>
        <w:rPr>
          <w:spacing w:val="-22"/>
          <w:w w:val="105"/>
          <w:sz w:val="18"/>
        </w:rPr>
        <w:t> </w:t>
      </w:r>
      <w:r>
        <w:rPr>
          <w:spacing w:val="-2"/>
          <w:w w:val="105"/>
          <w:sz w:val="18"/>
        </w:rPr>
        <w:t>be</w:t>
      </w:r>
      <w:r>
        <w:rPr>
          <w:spacing w:val="-16"/>
          <w:w w:val="105"/>
          <w:sz w:val="18"/>
        </w:rPr>
        <w:t> </w:t>
      </w:r>
      <w:r>
        <w:rPr>
          <w:spacing w:val="-2"/>
          <w:w w:val="105"/>
          <w:sz w:val="18"/>
        </w:rPr>
        <w:t>a</w:t>
      </w:r>
      <w:r>
        <w:rPr>
          <w:spacing w:val="-13"/>
          <w:w w:val="105"/>
          <w:sz w:val="18"/>
        </w:rPr>
        <w:t> </w:t>
      </w:r>
      <w:r>
        <w:rPr>
          <w:spacing w:val="-2"/>
          <w:w w:val="105"/>
          <w:sz w:val="18"/>
        </w:rPr>
        <w:t>member</w:t>
      </w:r>
      <w:r>
        <w:rPr>
          <w:spacing w:val="-22"/>
          <w:w w:val="105"/>
          <w:sz w:val="18"/>
        </w:rPr>
        <w:t> </w:t>
      </w:r>
      <w:r>
        <w:rPr>
          <w:spacing w:val="-2"/>
          <w:w w:val="105"/>
          <w:sz w:val="18"/>
        </w:rPr>
        <w:t>whenever</w:t>
      </w:r>
      <w:r>
        <w:rPr>
          <w:spacing w:val="-22"/>
          <w:w w:val="105"/>
          <w:sz w:val="18"/>
        </w:rPr>
        <w:t> </w:t>
      </w:r>
      <w:r>
        <w:rPr>
          <w:spacing w:val="-2"/>
          <w:w w:val="105"/>
          <w:sz w:val="18"/>
        </w:rPr>
        <w:t>any</w:t>
      </w:r>
      <w:r>
        <w:rPr>
          <w:spacing w:val="-14"/>
          <w:w w:val="105"/>
          <w:sz w:val="18"/>
        </w:rPr>
        <w:t> </w:t>
      </w:r>
      <w:r>
        <w:rPr>
          <w:spacing w:val="-2"/>
          <w:w w:val="105"/>
          <w:sz w:val="18"/>
        </w:rPr>
        <w:t>of</w:t>
      </w:r>
      <w:r>
        <w:rPr>
          <w:spacing w:val="-23"/>
          <w:w w:val="105"/>
          <w:sz w:val="18"/>
        </w:rPr>
        <w:t> </w:t>
      </w:r>
      <w:r>
        <w:rPr>
          <w:spacing w:val="-2"/>
          <w:w w:val="105"/>
          <w:sz w:val="18"/>
        </w:rPr>
        <w:t>the</w:t>
      </w:r>
      <w:r>
        <w:rPr>
          <w:spacing w:val="-16"/>
          <w:w w:val="105"/>
          <w:sz w:val="18"/>
        </w:rPr>
        <w:t> </w:t>
      </w:r>
      <w:r>
        <w:rPr>
          <w:spacing w:val="-2"/>
          <w:w w:val="105"/>
          <w:sz w:val="18"/>
        </w:rPr>
        <w:t>following</w:t>
      </w:r>
      <w:r>
        <w:rPr>
          <w:spacing w:val="-14"/>
          <w:w w:val="105"/>
          <w:sz w:val="18"/>
        </w:rPr>
        <w:t> </w:t>
      </w:r>
      <w:r>
        <w:rPr>
          <w:spacing w:val="-2"/>
          <w:w w:val="105"/>
          <w:sz w:val="18"/>
        </w:rPr>
        <w:t>occurs</w:t>
      </w:r>
      <w:r>
        <w:rPr>
          <w:spacing w:val="-13"/>
          <w:w w:val="105"/>
          <w:sz w:val="18"/>
        </w:rPr>
        <w:t> </w:t>
      </w:r>
      <w:r>
        <w:rPr>
          <w:spacing w:val="-2"/>
          <w:w w:val="105"/>
          <w:sz w:val="18"/>
        </w:rPr>
        <w:t>-</w:t>
      </w:r>
    </w:p>
    <w:p>
      <w:pPr>
        <w:pStyle w:val="ListParagraph"/>
        <w:numPr>
          <w:ilvl w:val="2"/>
          <w:numId w:val="2"/>
        </w:numPr>
        <w:tabs>
          <w:tab w:pos="1474" w:val="left" w:leader="none"/>
        </w:tabs>
        <w:spacing w:line="210" w:lineRule="exact" w:before="0" w:after="0"/>
        <w:ind w:left="1474" w:right="0" w:hanging="188"/>
        <w:jc w:val="left"/>
        <w:rPr>
          <w:sz w:val="18"/>
        </w:rPr>
      </w:pPr>
      <w:r>
        <w:rPr>
          <w:spacing w:val="-4"/>
          <w:w w:val="105"/>
          <w:sz w:val="18"/>
        </w:rPr>
        <w:t>upon</w:t>
      </w:r>
      <w:r>
        <w:rPr>
          <w:spacing w:val="-15"/>
          <w:w w:val="105"/>
          <w:sz w:val="18"/>
        </w:rPr>
        <w:t> </w:t>
      </w:r>
      <w:r>
        <w:rPr>
          <w:spacing w:val="-4"/>
          <w:w w:val="105"/>
          <w:sz w:val="18"/>
        </w:rPr>
        <w:t>the</w:t>
      </w:r>
      <w:r>
        <w:rPr>
          <w:spacing w:val="-8"/>
          <w:w w:val="105"/>
          <w:sz w:val="18"/>
        </w:rPr>
        <w:t> </w:t>
      </w:r>
      <w:r>
        <w:rPr>
          <w:spacing w:val="-4"/>
          <w:w w:val="105"/>
          <w:sz w:val="18"/>
        </w:rPr>
        <w:t>expiration</w:t>
      </w:r>
      <w:r>
        <w:rPr>
          <w:spacing w:val="-15"/>
          <w:w w:val="105"/>
          <w:sz w:val="18"/>
        </w:rPr>
        <w:t> </w:t>
      </w:r>
      <w:r>
        <w:rPr>
          <w:spacing w:val="-4"/>
          <w:w w:val="105"/>
          <w:sz w:val="18"/>
        </w:rPr>
        <w:t>of</w:t>
      </w:r>
      <w:r>
        <w:rPr>
          <w:spacing w:val="-16"/>
          <w:w w:val="105"/>
          <w:sz w:val="18"/>
        </w:rPr>
        <w:t> </w:t>
      </w:r>
      <w:r>
        <w:rPr>
          <w:spacing w:val="-4"/>
          <w:w w:val="105"/>
          <w:sz w:val="18"/>
        </w:rPr>
        <w:t>five</w:t>
      </w:r>
      <w:r>
        <w:rPr>
          <w:spacing w:val="-8"/>
          <w:w w:val="105"/>
          <w:sz w:val="18"/>
        </w:rPr>
        <w:t> </w:t>
      </w:r>
      <w:r>
        <w:rPr>
          <w:spacing w:val="-4"/>
          <w:w w:val="105"/>
          <w:sz w:val="18"/>
        </w:rPr>
        <w:t>years</w:t>
      </w:r>
      <w:r>
        <w:rPr>
          <w:spacing w:val="-1"/>
          <w:sz w:val="18"/>
        </w:rPr>
        <w:t> </w:t>
      </w:r>
      <w:r>
        <w:rPr>
          <w:spacing w:val="-4"/>
          <w:w w:val="105"/>
          <w:sz w:val="18"/>
        </w:rPr>
        <w:t>since</w:t>
      </w:r>
      <w:r>
        <w:rPr>
          <w:spacing w:val="-8"/>
          <w:w w:val="105"/>
          <w:sz w:val="18"/>
        </w:rPr>
        <w:t> </w:t>
      </w:r>
      <w:r>
        <w:rPr>
          <w:spacing w:val="-4"/>
          <w:w w:val="105"/>
          <w:sz w:val="18"/>
        </w:rPr>
        <w:t>his</w:t>
      </w:r>
      <w:r>
        <w:rPr>
          <w:spacing w:val="-1"/>
          <w:sz w:val="18"/>
        </w:rPr>
        <w:t> </w:t>
      </w:r>
      <w:r>
        <w:rPr>
          <w:spacing w:val="-4"/>
          <w:w w:val="105"/>
          <w:sz w:val="18"/>
        </w:rPr>
        <w:t>appointment;</w:t>
      </w:r>
      <w:r>
        <w:rPr>
          <w:spacing w:val="-15"/>
          <w:w w:val="105"/>
          <w:sz w:val="18"/>
        </w:rPr>
        <w:t> </w:t>
      </w:r>
      <w:r>
        <w:rPr>
          <w:spacing w:val="-5"/>
          <w:w w:val="105"/>
          <w:sz w:val="18"/>
        </w:rPr>
        <w:t>or</w:t>
      </w:r>
    </w:p>
    <w:p>
      <w:pPr>
        <w:pStyle w:val="ListParagraph"/>
        <w:numPr>
          <w:ilvl w:val="2"/>
          <w:numId w:val="2"/>
        </w:numPr>
        <w:tabs>
          <w:tab w:pos="1473" w:val="left" w:leader="none"/>
          <w:tab w:pos="1475" w:val="left" w:leader="none"/>
        </w:tabs>
        <w:spacing w:line="232" w:lineRule="auto" w:before="2" w:after="0"/>
        <w:ind w:left="1475" w:right="1698" w:hanging="190"/>
        <w:jc w:val="left"/>
        <w:rPr>
          <w:sz w:val="18"/>
        </w:rPr>
      </w:pPr>
      <w:r>
        <w:rPr>
          <w:w w:val="105"/>
          <w:sz w:val="18"/>
        </w:rPr>
        <w:t>where</w:t>
      </w:r>
      <w:r>
        <w:rPr>
          <w:spacing w:val="-15"/>
          <w:w w:val="105"/>
          <w:sz w:val="18"/>
        </w:rPr>
        <w:t> </w:t>
      </w:r>
      <w:r>
        <w:rPr>
          <w:w w:val="105"/>
          <w:sz w:val="18"/>
        </w:rPr>
        <w:t>anything</w:t>
      </w:r>
      <w:r>
        <w:rPr>
          <w:spacing w:val="-13"/>
          <w:w w:val="105"/>
          <w:sz w:val="18"/>
        </w:rPr>
        <w:t> </w:t>
      </w:r>
      <w:r>
        <w:rPr>
          <w:w w:val="105"/>
          <w:sz w:val="18"/>
        </w:rPr>
        <w:t>happens</w:t>
      </w:r>
      <w:r>
        <w:rPr>
          <w:spacing w:val="-12"/>
          <w:w w:val="105"/>
          <w:sz w:val="18"/>
        </w:rPr>
        <w:t> </w:t>
      </w:r>
      <w:r>
        <w:rPr>
          <w:w w:val="105"/>
          <w:sz w:val="18"/>
        </w:rPr>
        <w:t>which,</w:t>
      </w:r>
      <w:r>
        <w:rPr>
          <w:spacing w:val="-13"/>
          <w:w w:val="105"/>
          <w:sz w:val="18"/>
        </w:rPr>
        <w:t> </w:t>
      </w:r>
      <w:r>
        <w:rPr>
          <w:w w:val="105"/>
          <w:sz w:val="18"/>
        </w:rPr>
        <w:t>had</w:t>
      </w:r>
      <w:r>
        <w:rPr>
          <w:spacing w:val="-23"/>
          <w:w w:val="105"/>
          <w:sz w:val="18"/>
        </w:rPr>
        <w:t> </w:t>
      </w:r>
      <w:r>
        <w:rPr>
          <w:w w:val="105"/>
          <w:sz w:val="18"/>
        </w:rPr>
        <w:t>he</w:t>
      </w:r>
      <w:r>
        <w:rPr>
          <w:spacing w:val="-15"/>
          <w:w w:val="105"/>
          <w:sz w:val="18"/>
        </w:rPr>
        <w:t> </w:t>
      </w:r>
      <w:r>
        <w:rPr>
          <w:w w:val="105"/>
          <w:sz w:val="18"/>
        </w:rPr>
        <w:t>not</w:t>
      </w:r>
      <w:r>
        <w:rPr>
          <w:spacing w:val="-15"/>
          <w:w w:val="105"/>
          <w:sz w:val="18"/>
        </w:rPr>
        <w:t> </w:t>
      </w:r>
      <w:r>
        <w:rPr>
          <w:w w:val="105"/>
          <w:sz w:val="18"/>
        </w:rPr>
        <w:t>been</w:t>
      </w:r>
      <w:r>
        <w:rPr>
          <w:spacing w:val="-22"/>
          <w:w w:val="105"/>
          <w:sz w:val="18"/>
        </w:rPr>
        <w:t> </w:t>
      </w:r>
      <w:r>
        <w:rPr>
          <w:w w:val="105"/>
          <w:sz w:val="18"/>
        </w:rPr>
        <w:t>a</w:t>
      </w:r>
      <w:r>
        <w:rPr>
          <w:spacing w:val="-12"/>
          <w:w w:val="105"/>
          <w:sz w:val="18"/>
        </w:rPr>
        <w:t> </w:t>
      </w:r>
      <w:r>
        <w:rPr>
          <w:w w:val="105"/>
          <w:sz w:val="18"/>
        </w:rPr>
        <w:t>member</w:t>
      </w:r>
      <w:r>
        <w:rPr>
          <w:spacing w:val="-22"/>
          <w:w w:val="105"/>
          <w:sz w:val="18"/>
        </w:rPr>
        <w:t> </w:t>
      </w:r>
      <w:r>
        <w:rPr>
          <w:w w:val="105"/>
          <w:sz w:val="18"/>
        </w:rPr>
        <w:t>of</w:t>
      </w:r>
      <w:r>
        <w:rPr>
          <w:spacing w:val="-23"/>
          <w:w w:val="105"/>
          <w:sz w:val="18"/>
        </w:rPr>
        <w:t> </w:t>
      </w:r>
      <w:r>
        <w:rPr>
          <w:w w:val="105"/>
          <w:sz w:val="18"/>
        </w:rPr>
        <w:t>the </w:t>
      </w:r>
      <w:r>
        <w:rPr>
          <w:spacing w:val="-4"/>
          <w:w w:val="105"/>
          <w:sz w:val="18"/>
        </w:rPr>
        <w:t>Commission,</w:t>
      </w:r>
      <w:r>
        <w:rPr>
          <w:spacing w:val="-7"/>
          <w:w w:val="105"/>
          <w:sz w:val="18"/>
        </w:rPr>
        <w:t> </w:t>
      </w:r>
      <w:r>
        <w:rPr>
          <w:spacing w:val="-4"/>
          <w:w w:val="105"/>
          <w:sz w:val="18"/>
        </w:rPr>
        <w:t>would</w:t>
      </w:r>
      <w:r>
        <w:rPr>
          <w:spacing w:val="-17"/>
          <w:w w:val="105"/>
          <w:sz w:val="18"/>
        </w:rPr>
        <w:t> </w:t>
      </w:r>
      <w:r>
        <w:rPr>
          <w:spacing w:val="-4"/>
          <w:w w:val="105"/>
          <w:sz w:val="18"/>
        </w:rPr>
        <w:t>have</w:t>
      </w:r>
      <w:r>
        <w:rPr>
          <w:spacing w:val="-9"/>
          <w:w w:val="105"/>
          <w:sz w:val="18"/>
        </w:rPr>
        <w:t> </w:t>
      </w:r>
      <w:r>
        <w:rPr>
          <w:spacing w:val="-4"/>
          <w:w w:val="105"/>
          <w:sz w:val="18"/>
        </w:rPr>
        <w:t>made</w:t>
      </w:r>
      <w:r>
        <w:rPr>
          <w:spacing w:val="-9"/>
          <w:w w:val="105"/>
          <w:sz w:val="18"/>
        </w:rPr>
        <w:t> </w:t>
      </w:r>
      <w:r>
        <w:rPr>
          <w:spacing w:val="-4"/>
          <w:w w:val="105"/>
          <w:sz w:val="18"/>
        </w:rPr>
        <w:t>him</w:t>
      </w:r>
      <w:r>
        <w:rPr>
          <w:spacing w:val="-9"/>
          <w:w w:val="105"/>
          <w:sz w:val="18"/>
        </w:rPr>
        <w:t> </w:t>
      </w:r>
      <w:r>
        <w:rPr>
          <w:spacing w:val="-4"/>
          <w:w w:val="105"/>
          <w:sz w:val="18"/>
        </w:rPr>
        <w:t>ineligible</w:t>
      </w:r>
      <w:r>
        <w:rPr>
          <w:spacing w:val="-9"/>
          <w:w w:val="105"/>
          <w:sz w:val="18"/>
        </w:rPr>
        <w:t> </w:t>
      </w:r>
      <w:r>
        <w:rPr>
          <w:spacing w:val="-4"/>
          <w:w w:val="105"/>
          <w:sz w:val="18"/>
        </w:rPr>
        <w:t>for</w:t>
      </w:r>
      <w:r>
        <w:rPr>
          <w:spacing w:val="-16"/>
          <w:w w:val="105"/>
          <w:sz w:val="18"/>
        </w:rPr>
        <w:t> </w:t>
      </w:r>
      <w:r>
        <w:rPr>
          <w:spacing w:val="-4"/>
          <w:w w:val="105"/>
          <w:sz w:val="18"/>
        </w:rPr>
        <w:t>appointment</w:t>
      </w:r>
      <w:r>
        <w:rPr>
          <w:spacing w:val="-9"/>
          <w:w w:val="105"/>
          <w:sz w:val="18"/>
        </w:rPr>
        <w:t> </w:t>
      </w:r>
      <w:r>
        <w:rPr>
          <w:spacing w:val="-4"/>
          <w:w w:val="105"/>
          <w:sz w:val="18"/>
        </w:rPr>
        <w:t>to</w:t>
      </w:r>
      <w:r>
        <w:rPr>
          <w:spacing w:val="-16"/>
          <w:w w:val="105"/>
          <w:sz w:val="18"/>
        </w:rPr>
        <w:t> </w:t>
      </w:r>
      <w:r>
        <w:rPr>
          <w:spacing w:val="-4"/>
          <w:w w:val="105"/>
          <w:sz w:val="18"/>
        </w:rPr>
        <w:t>be</w:t>
      </w:r>
      <w:r>
        <w:rPr>
          <w:spacing w:val="-9"/>
          <w:w w:val="105"/>
          <w:sz w:val="18"/>
        </w:rPr>
        <w:t> </w:t>
      </w:r>
      <w:r>
        <w:rPr>
          <w:spacing w:val="-4"/>
          <w:w w:val="105"/>
          <w:sz w:val="18"/>
        </w:rPr>
        <w:t>a </w:t>
      </w:r>
      <w:r>
        <w:rPr>
          <w:w w:val="105"/>
          <w:sz w:val="18"/>
        </w:rPr>
        <w:t>member of</w:t>
      </w:r>
      <w:r>
        <w:rPr>
          <w:spacing w:val="-2"/>
          <w:w w:val="105"/>
          <w:sz w:val="18"/>
        </w:rPr>
        <w:t> </w:t>
      </w:r>
      <w:r>
        <w:rPr>
          <w:w w:val="105"/>
          <w:sz w:val="18"/>
        </w:rPr>
        <w:t>the Commission.</w:t>
      </w:r>
    </w:p>
    <w:p>
      <w:pPr>
        <w:pStyle w:val="ListParagraph"/>
        <w:numPr>
          <w:ilvl w:val="1"/>
          <w:numId w:val="2"/>
        </w:numPr>
        <w:tabs>
          <w:tab w:pos="909" w:val="left" w:leader="none"/>
          <w:tab w:pos="911" w:val="left" w:leader="none"/>
        </w:tabs>
        <w:spacing w:line="232" w:lineRule="auto" w:before="2" w:after="0"/>
        <w:ind w:left="911" w:right="1322" w:hanging="204"/>
        <w:jc w:val="left"/>
        <w:rPr>
          <w:sz w:val="18"/>
        </w:rPr>
      </w:pPr>
      <w:r>
        <w:rPr>
          <w:w w:val="105"/>
          <w:sz w:val="18"/>
        </w:rPr>
        <w:t>The</w:t>
      </w:r>
      <w:r>
        <w:rPr>
          <w:spacing w:val="-7"/>
          <w:w w:val="105"/>
          <w:sz w:val="18"/>
        </w:rPr>
        <w:t> </w:t>
      </w:r>
      <w:r>
        <w:rPr>
          <w:w w:val="105"/>
          <w:sz w:val="18"/>
        </w:rPr>
        <w:t>President</w:t>
      </w:r>
      <w:r>
        <w:rPr>
          <w:spacing w:val="-8"/>
          <w:w w:val="105"/>
          <w:sz w:val="18"/>
        </w:rPr>
        <w:t> </w:t>
      </w:r>
      <w:r>
        <w:rPr>
          <w:w w:val="105"/>
          <w:sz w:val="18"/>
        </w:rPr>
        <w:t>may</w:t>
      </w:r>
      <w:r>
        <w:rPr>
          <w:spacing w:val="-5"/>
          <w:w w:val="105"/>
          <w:sz w:val="18"/>
        </w:rPr>
        <w:t> </w:t>
      </w:r>
      <w:r>
        <w:rPr>
          <w:w w:val="105"/>
          <w:sz w:val="18"/>
        </w:rPr>
        <w:t>remove</w:t>
      </w:r>
      <w:r>
        <w:rPr>
          <w:spacing w:val="-7"/>
          <w:w w:val="105"/>
          <w:sz w:val="18"/>
        </w:rPr>
        <w:t> </w:t>
      </w:r>
      <w:r>
        <w:rPr>
          <w:w w:val="105"/>
          <w:sz w:val="18"/>
        </w:rPr>
        <w:t>a</w:t>
      </w:r>
      <w:r>
        <w:rPr>
          <w:spacing w:val="-4"/>
          <w:w w:val="105"/>
          <w:sz w:val="18"/>
        </w:rPr>
        <w:t> </w:t>
      </w:r>
      <w:r>
        <w:rPr>
          <w:w w:val="105"/>
          <w:sz w:val="18"/>
        </w:rPr>
        <w:t>member</w:t>
      </w:r>
      <w:r>
        <w:rPr>
          <w:spacing w:val="-15"/>
          <w:w w:val="105"/>
          <w:sz w:val="18"/>
        </w:rPr>
        <w:t> </w:t>
      </w:r>
      <w:r>
        <w:rPr>
          <w:w w:val="105"/>
          <w:sz w:val="18"/>
        </w:rPr>
        <w:t>of</w:t>
      </w:r>
      <w:r>
        <w:rPr>
          <w:spacing w:val="-16"/>
          <w:w w:val="105"/>
          <w:sz w:val="18"/>
        </w:rPr>
        <w:t> </w:t>
      </w:r>
      <w:r>
        <w:rPr>
          <w:w w:val="105"/>
          <w:sz w:val="18"/>
        </w:rPr>
        <w:t>the</w:t>
      </w:r>
      <w:r>
        <w:rPr>
          <w:spacing w:val="-7"/>
          <w:w w:val="105"/>
          <w:sz w:val="18"/>
        </w:rPr>
        <w:t> </w:t>
      </w:r>
      <w:r>
        <w:rPr>
          <w:w w:val="105"/>
          <w:sz w:val="18"/>
        </w:rPr>
        <w:t>Electoral</w:t>
      </w:r>
      <w:r>
        <w:rPr>
          <w:spacing w:val="-15"/>
          <w:w w:val="105"/>
          <w:sz w:val="18"/>
        </w:rPr>
        <w:t> </w:t>
      </w:r>
      <w:r>
        <w:rPr>
          <w:w w:val="105"/>
          <w:sz w:val="18"/>
        </w:rPr>
        <w:t>Commission</w:t>
      </w:r>
      <w:r>
        <w:rPr>
          <w:spacing w:val="-15"/>
          <w:w w:val="105"/>
          <w:sz w:val="18"/>
        </w:rPr>
        <w:t> </w:t>
      </w:r>
      <w:r>
        <w:rPr>
          <w:w w:val="105"/>
          <w:sz w:val="18"/>
        </w:rPr>
        <w:t>from</w:t>
      </w:r>
      <w:r>
        <w:rPr>
          <w:spacing w:val="-7"/>
          <w:w w:val="105"/>
          <w:sz w:val="18"/>
        </w:rPr>
        <w:t> </w:t>
      </w:r>
      <w:r>
        <w:rPr>
          <w:w w:val="105"/>
          <w:sz w:val="18"/>
        </w:rPr>
        <w:t>office </w:t>
      </w:r>
      <w:r>
        <w:rPr>
          <w:spacing w:val="-2"/>
          <w:w w:val="105"/>
          <w:sz w:val="18"/>
        </w:rPr>
        <w:t>only</w:t>
      </w:r>
      <w:r>
        <w:rPr>
          <w:spacing w:val="-14"/>
          <w:w w:val="105"/>
          <w:sz w:val="18"/>
        </w:rPr>
        <w:t> </w:t>
      </w:r>
      <w:r>
        <w:rPr>
          <w:spacing w:val="-2"/>
          <w:w w:val="105"/>
          <w:sz w:val="18"/>
        </w:rPr>
        <w:t>for</w:t>
      </w:r>
      <w:r>
        <w:rPr>
          <w:spacing w:val="-22"/>
          <w:w w:val="105"/>
          <w:sz w:val="18"/>
        </w:rPr>
        <w:t> </w:t>
      </w:r>
      <w:r>
        <w:rPr>
          <w:spacing w:val="-2"/>
          <w:w w:val="105"/>
          <w:sz w:val="18"/>
        </w:rPr>
        <w:t>failing</w:t>
      </w:r>
      <w:r>
        <w:rPr>
          <w:spacing w:val="-14"/>
          <w:w w:val="105"/>
          <w:sz w:val="18"/>
        </w:rPr>
        <w:t> </w:t>
      </w:r>
      <w:r>
        <w:rPr>
          <w:spacing w:val="-2"/>
          <w:w w:val="105"/>
          <w:sz w:val="18"/>
        </w:rPr>
        <w:t>to</w:t>
      </w:r>
      <w:r>
        <w:rPr>
          <w:spacing w:val="-22"/>
          <w:w w:val="105"/>
          <w:sz w:val="18"/>
        </w:rPr>
        <w:t> </w:t>
      </w:r>
      <w:r>
        <w:rPr>
          <w:spacing w:val="-2"/>
          <w:w w:val="105"/>
          <w:sz w:val="18"/>
        </w:rPr>
        <w:t>discharge</w:t>
      </w:r>
      <w:r>
        <w:rPr>
          <w:spacing w:val="-16"/>
          <w:w w:val="105"/>
          <w:sz w:val="18"/>
        </w:rPr>
        <w:t> </w:t>
      </w:r>
      <w:r>
        <w:rPr>
          <w:spacing w:val="-2"/>
          <w:w w:val="105"/>
          <w:sz w:val="18"/>
        </w:rPr>
        <w:t>his</w:t>
      </w:r>
      <w:r>
        <w:rPr>
          <w:spacing w:val="-13"/>
          <w:w w:val="105"/>
          <w:sz w:val="18"/>
        </w:rPr>
        <w:t> </w:t>
      </w:r>
      <w:r>
        <w:rPr>
          <w:spacing w:val="-2"/>
          <w:w w:val="105"/>
          <w:sz w:val="18"/>
        </w:rPr>
        <w:t>functions</w:t>
      </w:r>
      <w:r>
        <w:rPr>
          <w:spacing w:val="-13"/>
          <w:w w:val="105"/>
          <w:sz w:val="18"/>
        </w:rPr>
        <w:t> </w:t>
      </w:r>
      <w:r>
        <w:rPr>
          <w:spacing w:val="-2"/>
          <w:w w:val="105"/>
          <w:sz w:val="18"/>
        </w:rPr>
        <w:t>either</w:t>
      </w:r>
      <w:r>
        <w:rPr>
          <w:spacing w:val="-22"/>
          <w:w w:val="105"/>
          <w:sz w:val="18"/>
        </w:rPr>
        <w:t> </w:t>
      </w:r>
      <w:r>
        <w:rPr>
          <w:spacing w:val="-2"/>
          <w:w w:val="105"/>
          <w:sz w:val="18"/>
        </w:rPr>
        <w:t>due</w:t>
      </w:r>
      <w:r>
        <w:rPr>
          <w:spacing w:val="-16"/>
          <w:w w:val="105"/>
          <w:sz w:val="18"/>
        </w:rPr>
        <w:t> </w:t>
      </w:r>
      <w:r>
        <w:rPr>
          <w:spacing w:val="-2"/>
          <w:w w:val="105"/>
          <w:sz w:val="18"/>
        </w:rPr>
        <w:t>to</w:t>
      </w:r>
      <w:r>
        <w:rPr>
          <w:spacing w:val="-22"/>
          <w:w w:val="105"/>
          <w:sz w:val="18"/>
        </w:rPr>
        <w:t> </w:t>
      </w:r>
      <w:r>
        <w:rPr>
          <w:spacing w:val="-2"/>
          <w:w w:val="105"/>
          <w:sz w:val="18"/>
        </w:rPr>
        <w:t>illness</w:t>
      </w:r>
      <w:r>
        <w:rPr>
          <w:spacing w:val="-13"/>
          <w:w w:val="105"/>
          <w:sz w:val="18"/>
        </w:rPr>
        <w:t> </w:t>
      </w:r>
      <w:r>
        <w:rPr>
          <w:spacing w:val="-2"/>
          <w:w w:val="105"/>
          <w:sz w:val="18"/>
        </w:rPr>
        <w:t>or</w:t>
      </w:r>
      <w:r>
        <w:rPr>
          <w:spacing w:val="-22"/>
          <w:w w:val="105"/>
          <w:sz w:val="18"/>
        </w:rPr>
        <w:t> </w:t>
      </w:r>
      <w:r>
        <w:rPr>
          <w:spacing w:val="-2"/>
          <w:w w:val="105"/>
          <w:sz w:val="18"/>
        </w:rPr>
        <w:t>any</w:t>
      </w:r>
      <w:r>
        <w:rPr>
          <w:spacing w:val="-14"/>
          <w:w w:val="105"/>
          <w:sz w:val="18"/>
        </w:rPr>
        <w:t> </w:t>
      </w:r>
      <w:r>
        <w:rPr>
          <w:spacing w:val="-2"/>
          <w:w w:val="105"/>
          <w:sz w:val="18"/>
        </w:rPr>
        <w:t>other</w:t>
      </w:r>
      <w:r>
        <w:rPr>
          <w:spacing w:val="-22"/>
          <w:w w:val="105"/>
          <w:sz w:val="18"/>
        </w:rPr>
        <w:t> </w:t>
      </w:r>
      <w:r>
        <w:rPr>
          <w:spacing w:val="-2"/>
          <w:w w:val="105"/>
          <w:sz w:val="18"/>
        </w:rPr>
        <w:t>reason </w:t>
      </w:r>
      <w:r>
        <w:rPr>
          <w:w w:val="105"/>
          <w:sz w:val="18"/>
        </w:rPr>
        <w:t>or</w:t>
      </w:r>
      <w:r>
        <w:rPr>
          <w:spacing w:val="-22"/>
          <w:w w:val="105"/>
          <w:sz w:val="18"/>
        </w:rPr>
        <w:t> </w:t>
      </w:r>
      <w:r>
        <w:rPr>
          <w:w w:val="105"/>
          <w:sz w:val="18"/>
        </w:rPr>
        <w:t>due</w:t>
      </w:r>
      <w:r>
        <w:rPr>
          <w:spacing w:val="-16"/>
          <w:w w:val="105"/>
          <w:sz w:val="18"/>
        </w:rPr>
        <w:t> </w:t>
      </w:r>
      <w:r>
        <w:rPr>
          <w:w w:val="105"/>
          <w:sz w:val="18"/>
        </w:rPr>
        <w:t>to</w:t>
      </w:r>
      <w:r>
        <w:rPr>
          <w:spacing w:val="-22"/>
          <w:w w:val="105"/>
          <w:sz w:val="18"/>
        </w:rPr>
        <w:t> </w:t>
      </w:r>
      <w:r>
        <w:rPr>
          <w:w w:val="105"/>
          <w:sz w:val="18"/>
        </w:rPr>
        <w:t>misconduct</w:t>
      </w:r>
      <w:r>
        <w:rPr>
          <w:spacing w:val="-16"/>
          <w:w w:val="105"/>
          <w:sz w:val="18"/>
        </w:rPr>
        <w:t> </w:t>
      </w:r>
      <w:r>
        <w:rPr>
          <w:w w:val="105"/>
          <w:sz w:val="18"/>
        </w:rPr>
        <w:t>or</w:t>
      </w:r>
      <w:r>
        <w:rPr>
          <w:spacing w:val="-22"/>
          <w:w w:val="105"/>
          <w:sz w:val="18"/>
        </w:rPr>
        <w:t> </w:t>
      </w:r>
      <w:r>
        <w:rPr>
          <w:w w:val="105"/>
          <w:sz w:val="18"/>
        </w:rPr>
        <w:t>loss</w:t>
      </w:r>
      <w:r>
        <w:rPr>
          <w:spacing w:val="-13"/>
          <w:w w:val="105"/>
          <w:sz w:val="18"/>
        </w:rPr>
        <w:t> </w:t>
      </w:r>
      <w:r>
        <w:rPr>
          <w:w w:val="105"/>
          <w:sz w:val="18"/>
        </w:rPr>
        <w:t>of</w:t>
      </w:r>
      <w:r>
        <w:rPr>
          <w:spacing w:val="-23"/>
          <w:w w:val="105"/>
          <w:sz w:val="18"/>
        </w:rPr>
        <w:t> </w:t>
      </w:r>
      <w:r>
        <w:rPr>
          <w:w w:val="105"/>
          <w:sz w:val="18"/>
        </w:rPr>
        <w:t>the</w:t>
      </w:r>
      <w:r>
        <w:rPr>
          <w:spacing w:val="-16"/>
          <w:w w:val="105"/>
          <w:sz w:val="18"/>
        </w:rPr>
        <w:t> </w:t>
      </w:r>
      <w:r>
        <w:rPr>
          <w:w w:val="105"/>
          <w:sz w:val="18"/>
        </w:rPr>
        <w:t>qualifications</w:t>
      </w:r>
      <w:r>
        <w:rPr>
          <w:spacing w:val="-13"/>
          <w:w w:val="105"/>
          <w:sz w:val="18"/>
        </w:rPr>
        <w:t> </w:t>
      </w:r>
      <w:r>
        <w:rPr>
          <w:w w:val="105"/>
          <w:sz w:val="18"/>
        </w:rPr>
        <w:t>for</w:t>
      </w:r>
      <w:r>
        <w:rPr>
          <w:spacing w:val="-22"/>
          <w:w w:val="105"/>
          <w:sz w:val="18"/>
        </w:rPr>
        <w:t> </w:t>
      </w:r>
      <w:r>
        <w:rPr>
          <w:w w:val="105"/>
          <w:sz w:val="18"/>
        </w:rPr>
        <w:t>being</w:t>
      </w:r>
      <w:r>
        <w:rPr>
          <w:spacing w:val="-14"/>
          <w:w w:val="105"/>
          <w:sz w:val="18"/>
        </w:rPr>
        <w:t> </w:t>
      </w:r>
      <w:r>
        <w:rPr>
          <w:w w:val="105"/>
          <w:sz w:val="18"/>
        </w:rPr>
        <w:t>a</w:t>
      </w:r>
      <w:r>
        <w:rPr>
          <w:spacing w:val="-13"/>
          <w:w w:val="105"/>
          <w:sz w:val="18"/>
        </w:rPr>
        <w:t> </w:t>
      </w:r>
      <w:r>
        <w:rPr>
          <w:w w:val="105"/>
          <w:sz w:val="18"/>
        </w:rPr>
        <w:t>member.</w:t>
      </w:r>
    </w:p>
    <w:p>
      <w:pPr>
        <w:pStyle w:val="ListParagraph"/>
        <w:numPr>
          <w:ilvl w:val="1"/>
          <w:numId w:val="2"/>
        </w:numPr>
        <w:tabs>
          <w:tab w:pos="910" w:val="left" w:leader="none"/>
        </w:tabs>
        <w:spacing w:line="211" w:lineRule="exact" w:before="0" w:after="0"/>
        <w:ind w:left="910" w:right="0" w:hanging="202"/>
        <w:jc w:val="left"/>
        <w:rPr>
          <w:sz w:val="18"/>
        </w:rPr>
      </w:pPr>
      <w:r>
        <w:rPr>
          <w:sz w:val="18"/>
        </w:rPr>
        <w:t>The</w:t>
      </w:r>
      <w:r>
        <w:rPr>
          <w:spacing w:val="6"/>
          <w:sz w:val="18"/>
        </w:rPr>
        <w:t> </w:t>
      </w:r>
      <w:r>
        <w:rPr>
          <w:sz w:val="18"/>
        </w:rPr>
        <w:t>responsibilities</w:t>
      </w:r>
      <w:r>
        <w:rPr>
          <w:spacing w:val="12"/>
          <w:sz w:val="18"/>
        </w:rPr>
        <w:t> </w:t>
      </w:r>
      <w:r>
        <w:rPr>
          <w:sz w:val="18"/>
        </w:rPr>
        <w:t>of</w:t>
      </w:r>
      <w:r>
        <w:rPr>
          <w:spacing w:val="-4"/>
          <w:sz w:val="18"/>
        </w:rPr>
        <w:t> </w:t>
      </w:r>
      <w:r>
        <w:rPr>
          <w:sz w:val="18"/>
        </w:rPr>
        <w:t>the</w:t>
      </w:r>
      <w:r>
        <w:rPr>
          <w:spacing w:val="7"/>
          <w:sz w:val="18"/>
        </w:rPr>
        <w:t> </w:t>
      </w:r>
      <w:r>
        <w:rPr>
          <w:sz w:val="18"/>
        </w:rPr>
        <w:t>Electoral</w:t>
      </w:r>
      <w:r>
        <w:rPr>
          <w:spacing w:val="-2"/>
          <w:sz w:val="18"/>
        </w:rPr>
        <w:t> </w:t>
      </w:r>
      <w:r>
        <w:rPr>
          <w:sz w:val="18"/>
        </w:rPr>
        <w:t>Commission</w:t>
      </w:r>
      <w:r>
        <w:rPr>
          <w:spacing w:val="-2"/>
          <w:sz w:val="18"/>
        </w:rPr>
        <w:t> </w:t>
      </w:r>
      <w:r>
        <w:rPr>
          <w:sz w:val="18"/>
        </w:rPr>
        <w:t>shall</w:t>
      </w:r>
      <w:r>
        <w:rPr>
          <w:spacing w:val="-2"/>
          <w:sz w:val="18"/>
        </w:rPr>
        <w:t> </w:t>
      </w:r>
      <w:r>
        <w:rPr>
          <w:spacing w:val="-5"/>
          <w:sz w:val="18"/>
        </w:rPr>
        <w:t>be:</w:t>
      </w:r>
    </w:p>
    <w:p>
      <w:pPr>
        <w:pStyle w:val="ListParagraph"/>
        <w:numPr>
          <w:ilvl w:val="2"/>
          <w:numId w:val="2"/>
        </w:numPr>
        <w:tabs>
          <w:tab w:pos="1473" w:val="left" w:leader="none"/>
          <w:tab w:pos="1475" w:val="left" w:leader="none"/>
        </w:tabs>
        <w:spacing w:line="232" w:lineRule="auto" w:before="3" w:after="0"/>
        <w:ind w:left="1475" w:right="1308" w:hanging="190"/>
        <w:jc w:val="left"/>
        <w:rPr>
          <w:sz w:val="18"/>
        </w:rPr>
      </w:pPr>
      <w:r>
        <w:rPr>
          <w:sz w:val="18"/>
        </w:rPr>
        <w:t>to supervise and</w:t>
      </w:r>
      <w:r>
        <w:rPr>
          <w:spacing w:val="-1"/>
          <w:sz w:val="18"/>
        </w:rPr>
        <w:t> </w:t>
      </w:r>
      <w:r>
        <w:rPr>
          <w:sz w:val="18"/>
        </w:rPr>
        <w:t>co-ordinate the registration of</w:t>
      </w:r>
      <w:r>
        <w:rPr>
          <w:spacing w:val="-1"/>
          <w:sz w:val="18"/>
        </w:rPr>
        <w:t> </w:t>
      </w:r>
      <w:r>
        <w:rPr>
          <w:sz w:val="18"/>
        </w:rPr>
        <w:t>voters in Presidential and </w:t>
      </w:r>
      <w:r>
        <w:rPr>
          <w:spacing w:val="-2"/>
          <w:w w:val="110"/>
          <w:sz w:val="18"/>
        </w:rPr>
        <w:t>Parliamentary</w:t>
      </w:r>
      <w:r>
        <w:rPr>
          <w:spacing w:val="-17"/>
          <w:w w:val="110"/>
          <w:sz w:val="18"/>
        </w:rPr>
        <w:t> </w:t>
      </w:r>
      <w:r>
        <w:rPr>
          <w:spacing w:val="-2"/>
          <w:w w:val="110"/>
          <w:sz w:val="18"/>
        </w:rPr>
        <w:t>elections</w:t>
      </w:r>
      <w:r>
        <w:rPr>
          <w:spacing w:val="-16"/>
          <w:w w:val="110"/>
          <w:sz w:val="18"/>
        </w:rPr>
        <w:t> </w:t>
      </w:r>
      <w:r>
        <w:rPr>
          <w:spacing w:val="-2"/>
          <w:w w:val="110"/>
          <w:sz w:val="18"/>
        </w:rPr>
        <w:t>in</w:t>
      </w:r>
      <w:r>
        <w:rPr>
          <w:spacing w:val="-25"/>
          <w:w w:val="110"/>
          <w:sz w:val="18"/>
        </w:rPr>
        <w:t> </w:t>
      </w:r>
      <w:r>
        <w:rPr>
          <w:spacing w:val="-2"/>
          <w:w w:val="110"/>
          <w:sz w:val="18"/>
        </w:rPr>
        <w:t>the</w:t>
      </w:r>
      <w:r>
        <w:rPr>
          <w:spacing w:val="-19"/>
          <w:w w:val="110"/>
          <w:sz w:val="18"/>
        </w:rPr>
        <w:t> </w:t>
      </w:r>
      <w:r>
        <w:rPr>
          <w:spacing w:val="-2"/>
          <w:w w:val="110"/>
          <w:sz w:val="18"/>
        </w:rPr>
        <w:t>United</w:t>
      </w:r>
      <w:r>
        <w:rPr>
          <w:spacing w:val="-26"/>
          <w:w w:val="110"/>
          <w:sz w:val="18"/>
        </w:rPr>
        <w:t> </w:t>
      </w:r>
      <w:r>
        <w:rPr>
          <w:spacing w:val="-2"/>
          <w:w w:val="110"/>
          <w:sz w:val="18"/>
        </w:rPr>
        <w:t>Republic;</w:t>
      </w:r>
    </w:p>
    <w:p>
      <w:pPr>
        <w:pStyle w:val="ListParagraph"/>
        <w:numPr>
          <w:ilvl w:val="2"/>
          <w:numId w:val="2"/>
        </w:numPr>
        <w:tabs>
          <w:tab w:pos="1473" w:val="left" w:leader="none"/>
          <w:tab w:pos="1475" w:val="left" w:leader="none"/>
        </w:tabs>
        <w:spacing w:line="232" w:lineRule="auto" w:before="1" w:after="0"/>
        <w:ind w:left="1475" w:right="2055" w:hanging="190"/>
        <w:jc w:val="left"/>
        <w:rPr>
          <w:sz w:val="18"/>
        </w:rPr>
      </w:pPr>
      <w:r>
        <w:rPr>
          <w:spacing w:val="-2"/>
          <w:w w:val="105"/>
          <w:sz w:val="18"/>
        </w:rPr>
        <w:t>to</w:t>
      </w:r>
      <w:r>
        <w:rPr>
          <w:spacing w:val="-20"/>
          <w:w w:val="105"/>
          <w:sz w:val="18"/>
        </w:rPr>
        <w:t> </w:t>
      </w:r>
      <w:r>
        <w:rPr>
          <w:spacing w:val="-2"/>
          <w:w w:val="105"/>
          <w:sz w:val="18"/>
        </w:rPr>
        <w:t>supervise</w:t>
      </w:r>
      <w:r>
        <w:rPr>
          <w:spacing w:val="-13"/>
          <w:w w:val="105"/>
          <w:sz w:val="18"/>
        </w:rPr>
        <w:t> </w:t>
      </w:r>
      <w:r>
        <w:rPr>
          <w:spacing w:val="-2"/>
          <w:w w:val="105"/>
          <w:sz w:val="18"/>
        </w:rPr>
        <w:t>and</w:t>
      </w:r>
      <w:r>
        <w:rPr>
          <w:spacing w:val="-21"/>
          <w:w w:val="105"/>
          <w:sz w:val="18"/>
        </w:rPr>
        <w:t> </w:t>
      </w:r>
      <w:r>
        <w:rPr>
          <w:spacing w:val="-2"/>
          <w:w w:val="105"/>
          <w:sz w:val="18"/>
        </w:rPr>
        <w:t>co-ordinate</w:t>
      </w:r>
      <w:r>
        <w:rPr>
          <w:spacing w:val="-13"/>
          <w:w w:val="105"/>
          <w:sz w:val="18"/>
        </w:rPr>
        <w:t> </w:t>
      </w:r>
      <w:r>
        <w:rPr>
          <w:spacing w:val="-2"/>
          <w:w w:val="105"/>
          <w:sz w:val="18"/>
        </w:rPr>
        <w:t>the</w:t>
      </w:r>
      <w:r>
        <w:rPr>
          <w:spacing w:val="-13"/>
          <w:w w:val="105"/>
          <w:sz w:val="18"/>
        </w:rPr>
        <w:t> </w:t>
      </w:r>
      <w:r>
        <w:rPr>
          <w:spacing w:val="-2"/>
          <w:w w:val="105"/>
          <w:sz w:val="18"/>
        </w:rPr>
        <w:t>conduct</w:t>
      </w:r>
      <w:r>
        <w:rPr>
          <w:spacing w:val="-13"/>
          <w:w w:val="105"/>
          <w:sz w:val="18"/>
        </w:rPr>
        <w:t> </w:t>
      </w:r>
      <w:r>
        <w:rPr>
          <w:spacing w:val="-2"/>
          <w:w w:val="105"/>
          <w:sz w:val="18"/>
        </w:rPr>
        <w:t>of</w:t>
      </w:r>
      <w:r>
        <w:rPr>
          <w:spacing w:val="-21"/>
          <w:w w:val="105"/>
          <w:sz w:val="18"/>
        </w:rPr>
        <w:t> </w:t>
      </w:r>
      <w:r>
        <w:rPr>
          <w:spacing w:val="-2"/>
          <w:w w:val="105"/>
          <w:sz w:val="18"/>
        </w:rPr>
        <w:t>the</w:t>
      </w:r>
      <w:r>
        <w:rPr>
          <w:spacing w:val="-13"/>
          <w:w w:val="105"/>
          <w:sz w:val="18"/>
        </w:rPr>
        <w:t> </w:t>
      </w:r>
      <w:r>
        <w:rPr>
          <w:spacing w:val="-2"/>
          <w:w w:val="105"/>
          <w:sz w:val="18"/>
        </w:rPr>
        <w:t>Presidential</w:t>
      </w:r>
      <w:r>
        <w:rPr>
          <w:spacing w:val="-20"/>
          <w:w w:val="105"/>
          <w:sz w:val="18"/>
        </w:rPr>
        <w:t> </w:t>
      </w:r>
      <w:r>
        <w:rPr>
          <w:spacing w:val="-2"/>
          <w:w w:val="105"/>
          <w:sz w:val="18"/>
        </w:rPr>
        <w:t>and </w:t>
      </w:r>
      <w:r>
        <w:rPr>
          <w:w w:val="105"/>
          <w:sz w:val="18"/>
        </w:rPr>
        <w:t>Parliamentary</w:t>
      </w:r>
      <w:r>
        <w:rPr>
          <w:spacing w:val="-11"/>
          <w:w w:val="105"/>
          <w:sz w:val="18"/>
        </w:rPr>
        <w:t> </w:t>
      </w:r>
      <w:r>
        <w:rPr>
          <w:w w:val="105"/>
          <w:sz w:val="18"/>
        </w:rPr>
        <w:t>election;</w:t>
      </w:r>
    </w:p>
    <w:p>
      <w:pPr>
        <w:pStyle w:val="ListParagraph"/>
        <w:spacing w:after="0" w:line="232" w:lineRule="auto"/>
        <w:jc w:val="left"/>
        <w:rPr>
          <w:sz w:val="18"/>
        </w:rPr>
        <w:sectPr>
          <w:type w:val="continuous"/>
          <w:pgSz w:w="12240" w:h="15840"/>
          <w:pgMar w:header="280" w:footer="332" w:top="240" w:bottom="280" w:left="360" w:right="360"/>
          <w:cols w:num="2" w:equalWidth="0">
            <w:col w:w="2250" w:space="599"/>
            <w:col w:w="8671"/>
          </w:cols>
        </w:sectPr>
      </w:pPr>
    </w:p>
    <w:p>
      <w:pPr>
        <w:pStyle w:val="BodyText"/>
        <w:rPr>
          <w:sz w:val="15"/>
        </w:rPr>
      </w:pPr>
    </w:p>
    <w:p>
      <w:pPr>
        <w:pStyle w:val="BodyText"/>
        <w:spacing w:after="0"/>
        <w:rPr>
          <w:sz w:val="15"/>
        </w:rPr>
        <w:sectPr>
          <w:headerReference w:type="default" r:id="rId75"/>
          <w:footerReference w:type="default" r:id="rId76"/>
          <w:pgSz w:w="12240" w:h="15840"/>
          <w:pgMar w:header="280" w:footer="332" w:top="500" w:bottom="520" w:left="360" w:right="360"/>
          <w:pgNumType w:start="1"/>
        </w:sectPr>
      </w:pPr>
    </w:p>
    <w:p>
      <w:pPr>
        <w:pStyle w:val="BodyText"/>
        <w:rPr>
          <w:sz w:val="13"/>
        </w:rPr>
      </w:pPr>
    </w:p>
    <w:p>
      <w:pPr>
        <w:pStyle w:val="BodyText"/>
        <w:spacing w:before="39"/>
        <w:rPr>
          <w:sz w:val="13"/>
        </w:rPr>
      </w:pPr>
    </w:p>
    <w:p>
      <w:pPr>
        <w:spacing w:before="1"/>
        <w:ind w:left="159" w:right="0" w:firstLine="0"/>
        <w:jc w:val="left"/>
        <w:rPr>
          <w:sz w:val="13"/>
        </w:rPr>
      </w:pPr>
      <w:r>
        <w:rPr>
          <w:position w:val="3"/>
        </w:rPr>
        <w:drawing>
          <wp:inline distT="0" distB="0" distL="0" distR="0">
            <wp:extent cx="26855" cy="26855"/>
            <wp:effectExtent l="0" t="0" r="0" b="0"/>
            <wp:docPr id="189" name="Image 189"/>
            <wp:cNvGraphicFramePr>
              <a:graphicFrameLocks/>
            </wp:cNvGraphicFramePr>
            <a:graphic>
              <a:graphicData uri="http://schemas.openxmlformats.org/drawingml/2006/picture">
                <pic:pic>
                  <pic:nvPicPr>
                    <pic:cNvPr id="189" name="Image 189"/>
                    <pic:cNvPicPr/>
                  </pic:nvPicPr>
                  <pic:blipFill>
                    <a:blip r:embed="rId77" cstate="print"/>
                    <a:stretch>
                      <a:fillRect/>
                    </a:stretch>
                  </pic:blipFill>
                  <pic:spPr>
                    <a:xfrm>
                      <a:off x="0" y="0"/>
                      <a:ext cx="26855" cy="26855"/>
                    </a:xfrm>
                    <a:prstGeom prst="rect">
                      <a:avLst/>
                    </a:prstGeom>
                  </pic:spPr>
                </pic:pic>
              </a:graphicData>
            </a:graphic>
          </wp:inline>
        </w:drawing>
      </w:r>
      <w:r>
        <w:rPr>
          <w:position w:val="3"/>
        </w:rPr>
      </w:r>
      <w:r>
        <w:rPr>
          <w:rFonts w:ascii="Times New Roman"/>
          <w:spacing w:val="80"/>
          <w:sz w:val="20"/>
        </w:rPr>
        <w:t> </w:t>
      </w:r>
      <w:r>
        <w:rPr>
          <w:color w:val="2B2B2B"/>
          <w:sz w:val="13"/>
        </w:rPr>
        <w:t>Electoral</w:t>
      </w:r>
      <w:r>
        <w:rPr>
          <w:color w:val="2B2B2B"/>
          <w:spacing w:val="-17"/>
          <w:sz w:val="13"/>
        </w:rPr>
        <w:t> </w:t>
      </w:r>
      <w:r>
        <w:rPr>
          <w:color w:val="2B2B2B"/>
          <w:sz w:val="13"/>
        </w:rPr>
        <w:t>districts</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48"/>
        <w:rPr>
          <w:sz w:val="13"/>
        </w:rPr>
      </w:pPr>
    </w:p>
    <w:p>
      <w:pPr>
        <w:spacing w:before="0"/>
        <w:ind w:left="159" w:right="0" w:firstLine="0"/>
        <w:jc w:val="left"/>
        <w:rPr>
          <w:sz w:val="13"/>
        </w:rPr>
      </w:pPr>
      <w:r>
        <w:rPr>
          <w:position w:val="3"/>
        </w:rPr>
        <w:drawing>
          <wp:inline distT="0" distB="0" distL="0" distR="0">
            <wp:extent cx="26855" cy="26855"/>
            <wp:effectExtent l="0" t="0" r="0" b="0"/>
            <wp:docPr id="190" name="Image 190"/>
            <wp:cNvGraphicFramePr>
              <a:graphicFrameLocks/>
            </wp:cNvGraphicFramePr>
            <a:graphic>
              <a:graphicData uri="http://schemas.openxmlformats.org/drawingml/2006/picture">
                <pic:pic>
                  <pic:nvPicPr>
                    <pic:cNvPr id="190" name="Image 190"/>
                    <pic:cNvPicPr/>
                  </pic:nvPicPr>
                  <pic:blipFill>
                    <a:blip r:embed="rId78" cstate="print"/>
                    <a:stretch>
                      <a:fillRect/>
                    </a:stretch>
                  </pic:blipFill>
                  <pic:spPr>
                    <a:xfrm>
                      <a:off x="0" y="0"/>
                      <a:ext cx="26855" cy="26855"/>
                    </a:xfrm>
                    <a:prstGeom prst="rect">
                      <a:avLst/>
                    </a:prstGeom>
                  </pic:spPr>
                </pic:pic>
              </a:graphicData>
            </a:graphic>
          </wp:inline>
        </w:drawing>
      </w:r>
      <w:r>
        <w:rPr>
          <w:position w:val="3"/>
        </w:rPr>
      </w:r>
      <w:r>
        <w:rPr>
          <w:rFonts w:ascii="Times New Roman"/>
          <w:spacing w:val="80"/>
          <w:sz w:val="20"/>
        </w:rPr>
        <w:t> </w:t>
      </w:r>
      <w:r>
        <w:rPr>
          <w:color w:val="2B2B2B"/>
          <w:sz w:val="13"/>
        </w:rPr>
        <w:t>Electoral</w:t>
      </w:r>
      <w:r>
        <w:rPr>
          <w:color w:val="2B2B2B"/>
          <w:spacing w:val="-17"/>
          <w:sz w:val="13"/>
        </w:rPr>
        <w:t> </w:t>
      </w:r>
      <w:r>
        <w:rPr>
          <w:color w:val="2B2B2B"/>
          <w:sz w:val="13"/>
        </w:rPr>
        <w:t>districts</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123"/>
        <w:rPr>
          <w:sz w:val="13"/>
        </w:rPr>
      </w:pPr>
    </w:p>
    <w:p>
      <w:pPr>
        <w:spacing w:before="1"/>
        <w:ind w:left="159" w:right="0" w:firstLine="0"/>
        <w:jc w:val="left"/>
        <w:rPr>
          <w:sz w:val="13"/>
        </w:rPr>
      </w:pPr>
      <w:r>
        <w:rPr>
          <w:position w:val="3"/>
        </w:rPr>
        <w:drawing>
          <wp:inline distT="0" distB="0" distL="0" distR="0">
            <wp:extent cx="26855" cy="26855"/>
            <wp:effectExtent l="0" t="0" r="0" b="0"/>
            <wp:docPr id="191" name="Image 191"/>
            <wp:cNvGraphicFramePr>
              <a:graphicFrameLocks/>
            </wp:cNvGraphicFramePr>
            <a:graphic>
              <a:graphicData uri="http://schemas.openxmlformats.org/drawingml/2006/picture">
                <pic:pic>
                  <pic:nvPicPr>
                    <pic:cNvPr id="191" name="Image 191"/>
                    <pic:cNvPicPr/>
                  </pic:nvPicPr>
                  <pic:blipFill>
                    <a:blip r:embed="rId79" cstate="print"/>
                    <a:stretch>
                      <a:fillRect/>
                    </a:stretch>
                  </pic:blipFill>
                  <pic:spPr>
                    <a:xfrm>
                      <a:off x="0" y="0"/>
                      <a:ext cx="26855" cy="26855"/>
                    </a:xfrm>
                    <a:prstGeom prst="rect">
                      <a:avLst/>
                    </a:prstGeom>
                  </pic:spPr>
                </pic:pic>
              </a:graphicData>
            </a:graphic>
          </wp:inline>
        </w:drawing>
      </w:r>
      <w:r>
        <w:rPr>
          <w:position w:val="3"/>
        </w:rPr>
      </w:r>
      <w:r>
        <w:rPr>
          <w:rFonts w:ascii="Times New Roman"/>
          <w:spacing w:val="80"/>
          <w:sz w:val="20"/>
        </w:rPr>
        <w:t> </w:t>
      </w:r>
      <w:r>
        <w:rPr>
          <w:color w:val="2B2B2B"/>
          <w:sz w:val="13"/>
        </w:rPr>
        <w:t>Census</w:t>
      </w:r>
    </w:p>
    <w:p>
      <w:pPr>
        <w:pStyle w:val="ListParagraph"/>
        <w:numPr>
          <w:ilvl w:val="0"/>
          <w:numId w:val="19"/>
        </w:numPr>
        <w:tabs>
          <w:tab w:pos="1300" w:val="left" w:leader="none"/>
          <w:tab w:pos="1475" w:val="left" w:leader="none"/>
        </w:tabs>
        <w:spacing w:line="232" w:lineRule="auto" w:before="111" w:after="0"/>
        <w:ind w:left="1475" w:right="1345" w:hanging="768"/>
        <w:jc w:val="left"/>
        <w:rPr>
          <w:sz w:val="18"/>
        </w:rPr>
      </w:pPr>
      <w:r>
        <w:rPr/>
        <w:br w:type="column"/>
      </w:r>
      <w:r>
        <w:rPr>
          <w:b/>
          <w:sz w:val="18"/>
        </w:rPr>
        <w:t>c. </w:t>
      </w:r>
      <w:r>
        <w:rPr>
          <w:sz w:val="18"/>
        </w:rPr>
        <w:t>to</w:t>
      </w:r>
      <w:r>
        <w:rPr>
          <w:spacing w:val="-8"/>
          <w:sz w:val="18"/>
        </w:rPr>
        <w:t> </w:t>
      </w:r>
      <w:r>
        <w:rPr>
          <w:sz w:val="18"/>
        </w:rPr>
        <w:t>review</w:t>
      </w:r>
      <w:r>
        <w:rPr>
          <w:spacing w:val="-4"/>
          <w:sz w:val="18"/>
        </w:rPr>
        <w:t> </w:t>
      </w:r>
      <w:r>
        <w:rPr>
          <w:sz w:val="18"/>
        </w:rPr>
        <w:t>the boundaries and</w:t>
      </w:r>
      <w:r>
        <w:rPr>
          <w:spacing w:val="-10"/>
          <w:sz w:val="18"/>
        </w:rPr>
        <w:t> </w:t>
      </w:r>
      <w:r>
        <w:rPr>
          <w:sz w:val="18"/>
        </w:rPr>
        <w:t>demarcate the United</w:t>
      </w:r>
      <w:r>
        <w:rPr>
          <w:spacing w:val="-10"/>
          <w:sz w:val="18"/>
        </w:rPr>
        <w:t> </w:t>
      </w:r>
      <w:r>
        <w:rPr>
          <w:sz w:val="18"/>
        </w:rPr>
        <w:t>Republic</w:t>
      </w:r>
      <w:r>
        <w:rPr>
          <w:spacing w:val="-6"/>
          <w:sz w:val="18"/>
        </w:rPr>
        <w:t> </w:t>
      </w:r>
      <w:r>
        <w:rPr>
          <w:sz w:val="18"/>
        </w:rPr>
        <w:t>into</w:t>
      </w:r>
      <w:r>
        <w:rPr>
          <w:spacing w:val="-8"/>
          <w:sz w:val="18"/>
        </w:rPr>
        <w:t> </w:t>
      </w:r>
      <w:r>
        <w:rPr>
          <w:sz w:val="18"/>
        </w:rPr>
        <w:t>various </w:t>
      </w:r>
      <w:r>
        <w:rPr>
          <w:spacing w:val="-2"/>
          <w:w w:val="110"/>
          <w:sz w:val="18"/>
        </w:rPr>
        <w:t>areas</w:t>
      </w:r>
      <w:r>
        <w:rPr>
          <w:spacing w:val="-16"/>
          <w:w w:val="110"/>
          <w:sz w:val="18"/>
        </w:rPr>
        <w:t> </w:t>
      </w:r>
      <w:r>
        <w:rPr>
          <w:spacing w:val="-2"/>
          <w:w w:val="110"/>
          <w:sz w:val="18"/>
        </w:rPr>
        <w:t>for</w:t>
      </w:r>
      <w:r>
        <w:rPr>
          <w:spacing w:val="-25"/>
          <w:w w:val="110"/>
          <w:sz w:val="18"/>
        </w:rPr>
        <w:t> </w:t>
      </w:r>
      <w:r>
        <w:rPr>
          <w:spacing w:val="-2"/>
          <w:w w:val="110"/>
          <w:sz w:val="18"/>
        </w:rPr>
        <w:t>the</w:t>
      </w:r>
      <w:r>
        <w:rPr>
          <w:spacing w:val="-19"/>
          <w:w w:val="110"/>
          <w:sz w:val="18"/>
        </w:rPr>
        <w:t> </w:t>
      </w:r>
      <w:r>
        <w:rPr>
          <w:spacing w:val="-2"/>
          <w:w w:val="110"/>
          <w:sz w:val="18"/>
        </w:rPr>
        <w:t>purposes</w:t>
      </w:r>
      <w:r>
        <w:rPr>
          <w:spacing w:val="-16"/>
          <w:w w:val="110"/>
          <w:sz w:val="18"/>
        </w:rPr>
        <w:t> </w:t>
      </w:r>
      <w:r>
        <w:rPr>
          <w:spacing w:val="-2"/>
          <w:w w:val="110"/>
          <w:sz w:val="18"/>
        </w:rPr>
        <w:t>of</w:t>
      </w:r>
      <w:r>
        <w:rPr>
          <w:spacing w:val="-26"/>
          <w:w w:val="110"/>
          <w:sz w:val="18"/>
        </w:rPr>
        <w:t> </w:t>
      </w:r>
      <w:r>
        <w:rPr>
          <w:spacing w:val="-2"/>
          <w:w w:val="110"/>
          <w:sz w:val="18"/>
        </w:rPr>
        <w:t>Parliamentary</w:t>
      </w:r>
      <w:r>
        <w:rPr>
          <w:spacing w:val="-17"/>
          <w:w w:val="110"/>
          <w:sz w:val="18"/>
        </w:rPr>
        <w:t> </w:t>
      </w:r>
      <w:r>
        <w:rPr>
          <w:spacing w:val="-2"/>
          <w:w w:val="110"/>
          <w:sz w:val="18"/>
        </w:rPr>
        <w:t>elections;</w:t>
      </w:r>
    </w:p>
    <w:p>
      <w:pPr>
        <w:pStyle w:val="BodyText"/>
        <w:spacing w:line="232" w:lineRule="auto" w:before="2"/>
        <w:ind w:left="1475" w:right="1105" w:hanging="190"/>
      </w:pPr>
      <w:r>
        <w:rPr>
          <w:b/>
        </w:rPr>
        <w:t>d. </w:t>
      </w:r>
      <w:r>
        <w:rPr/>
        <w:t>to</w:t>
      </w:r>
      <w:r>
        <w:rPr>
          <w:spacing w:val="-8"/>
        </w:rPr>
        <w:t> </w:t>
      </w:r>
      <w:r>
        <w:rPr/>
        <w:t>supervise and</w:t>
      </w:r>
      <w:r>
        <w:rPr>
          <w:spacing w:val="-10"/>
        </w:rPr>
        <w:t> </w:t>
      </w:r>
      <w:r>
        <w:rPr/>
        <w:t>co-ordinate the registration</w:t>
      </w:r>
      <w:r>
        <w:rPr>
          <w:spacing w:val="-8"/>
        </w:rPr>
        <w:t> </w:t>
      </w:r>
      <w:r>
        <w:rPr/>
        <w:t>of</w:t>
      </w:r>
      <w:r>
        <w:rPr>
          <w:spacing w:val="-10"/>
        </w:rPr>
        <w:t> </w:t>
      </w:r>
      <w:r>
        <w:rPr/>
        <w:t>voters and</w:t>
      </w:r>
      <w:r>
        <w:rPr>
          <w:spacing w:val="-10"/>
        </w:rPr>
        <w:t> </w:t>
      </w:r>
      <w:r>
        <w:rPr/>
        <w:t>the conduct of </w:t>
      </w:r>
      <w:r>
        <w:rPr>
          <w:w w:val="110"/>
        </w:rPr>
        <w:t>the</w:t>
      </w:r>
      <w:r>
        <w:rPr>
          <w:spacing w:val="-11"/>
          <w:w w:val="110"/>
        </w:rPr>
        <w:t> </w:t>
      </w:r>
      <w:r>
        <w:rPr>
          <w:w w:val="110"/>
        </w:rPr>
        <w:t>election</w:t>
      </w:r>
      <w:r>
        <w:rPr>
          <w:spacing w:val="-18"/>
          <w:w w:val="110"/>
        </w:rPr>
        <w:t> </w:t>
      </w:r>
      <w:r>
        <w:rPr>
          <w:w w:val="110"/>
        </w:rPr>
        <w:t>of</w:t>
      </w:r>
      <w:r>
        <w:rPr>
          <w:spacing w:val="-19"/>
          <w:w w:val="110"/>
        </w:rPr>
        <w:t> </w:t>
      </w:r>
      <w:r>
        <w:rPr>
          <w:w w:val="110"/>
        </w:rPr>
        <w:t>Councilors;</w:t>
      </w:r>
    </w:p>
    <w:p>
      <w:pPr>
        <w:pStyle w:val="BodyText"/>
        <w:spacing w:line="232" w:lineRule="auto" w:before="1"/>
        <w:ind w:left="1475" w:right="1105" w:hanging="190"/>
      </w:pPr>
      <w:r>
        <w:rPr>
          <w:b/>
          <w:spacing w:val="-2"/>
          <w:w w:val="105"/>
        </w:rPr>
        <w:t>e.</w:t>
      </w:r>
      <w:r>
        <w:rPr>
          <w:b/>
          <w:spacing w:val="-12"/>
          <w:w w:val="105"/>
        </w:rPr>
        <w:t> </w:t>
      </w:r>
      <w:r>
        <w:rPr>
          <w:spacing w:val="-2"/>
          <w:w w:val="105"/>
        </w:rPr>
        <w:t>to</w:t>
      </w:r>
      <w:r>
        <w:rPr>
          <w:spacing w:val="-23"/>
          <w:w w:val="105"/>
        </w:rPr>
        <w:t> </w:t>
      </w:r>
      <w:r>
        <w:rPr>
          <w:spacing w:val="-2"/>
          <w:w w:val="105"/>
        </w:rPr>
        <w:t>perform</w:t>
      </w:r>
      <w:r>
        <w:rPr>
          <w:spacing w:val="-17"/>
          <w:w w:val="105"/>
        </w:rPr>
        <w:t> </w:t>
      </w:r>
      <w:r>
        <w:rPr>
          <w:spacing w:val="-2"/>
          <w:w w:val="105"/>
        </w:rPr>
        <w:t>any</w:t>
      </w:r>
      <w:r>
        <w:rPr>
          <w:spacing w:val="-15"/>
          <w:w w:val="105"/>
        </w:rPr>
        <w:t> </w:t>
      </w:r>
      <w:r>
        <w:rPr>
          <w:spacing w:val="-2"/>
          <w:w w:val="105"/>
        </w:rPr>
        <w:t>other</w:t>
      </w:r>
      <w:r>
        <w:rPr>
          <w:spacing w:val="-23"/>
          <w:w w:val="105"/>
        </w:rPr>
        <w:t> </w:t>
      </w:r>
      <w:r>
        <w:rPr>
          <w:spacing w:val="-2"/>
          <w:w w:val="105"/>
        </w:rPr>
        <w:t>functions</w:t>
      </w:r>
      <w:r>
        <w:rPr>
          <w:spacing w:val="-13"/>
          <w:w w:val="105"/>
        </w:rPr>
        <w:t> </w:t>
      </w:r>
      <w:r>
        <w:rPr>
          <w:spacing w:val="-2"/>
          <w:w w:val="105"/>
        </w:rPr>
        <w:t>in</w:t>
      </w:r>
      <w:r>
        <w:rPr>
          <w:spacing w:val="-23"/>
          <w:w w:val="105"/>
        </w:rPr>
        <w:t> </w:t>
      </w:r>
      <w:r>
        <w:rPr>
          <w:spacing w:val="-2"/>
          <w:w w:val="105"/>
        </w:rPr>
        <w:t>accordance</w:t>
      </w:r>
      <w:r>
        <w:rPr>
          <w:spacing w:val="-17"/>
          <w:w w:val="105"/>
        </w:rPr>
        <w:t> </w:t>
      </w:r>
      <w:r>
        <w:rPr>
          <w:spacing w:val="-2"/>
          <w:w w:val="105"/>
        </w:rPr>
        <w:t>with</w:t>
      </w:r>
      <w:r>
        <w:rPr>
          <w:spacing w:val="-23"/>
          <w:w w:val="105"/>
        </w:rPr>
        <w:t> </w:t>
      </w:r>
      <w:r>
        <w:rPr>
          <w:spacing w:val="-2"/>
          <w:w w:val="105"/>
        </w:rPr>
        <w:t>a</w:t>
      </w:r>
      <w:r>
        <w:rPr>
          <w:spacing w:val="-14"/>
          <w:w w:val="105"/>
        </w:rPr>
        <w:t> </w:t>
      </w:r>
      <w:r>
        <w:rPr>
          <w:spacing w:val="-2"/>
          <w:w w:val="105"/>
        </w:rPr>
        <w:t>law</w:t>
      </w:r>
      <w:r>
        <w:rPr>
          <w:spacing w:val="-19"/>
          <w:w w:val="105"/>
        </w:rPr>
        <w:t> </w:t>
      </w:r>
      <w:r>
        <w:rPr>
          <w:spacing w:val="-2"/>
          <w:w w:val="105"/>
        </w:rPr>
        <w:t>enacted</w:t>
      </w:r>
      <w:r>
        <w:rPr>
          <w:spacing w:val="-24"/>
          <w:w w:val="105"/>
        </w:rPr>
        <w:t> </w:t>
      </w:r>
      <w:r>
        <w:rPr>
          <w:spacing w:val="-2"/>
          <w:w w:val="105"/>
        </w:rPr>
        <w:t>by Parliament.</w:t>
      </w:r>
    </w:p>
    <w:p>
      <w:pPr>
        <w:pStyle w:val="ListParagraph"/>
        <w:numPr>
          <w:ilvl w:val="0"/>
          <w:numId w:val="19"/>
        </w:numPr>
        <w:tabs>
          <w:tab w:pos="909" w:val="left" w:leader="none"/>
          <w:tab w:pos="911" w:val="left" w:leader="none"/>
        </w:tabs>
        <w:spacing w:line="232" w:lineRule="auto" w:before="2" w:after="0"/>
        <w:ind w:left="911" w:right="1331" w:hanging="204"/>
        <w:jc w:val="left"/>
        <w:rPr>
          <w:sz w:val="18"/>
        </w:rPr>
      </w:pPr>
      <w:r>
        <w:rPr>
          <w:spacing w:val="-2"/>
          <w:w w:val="105"/>
          <w:sz w:val="18"/>
        </w:rPr>
        <w:t>For</w:t>
      </w:r>
      <w:r>
        <w:rPr>
          <w:spacing w:val="-16"/>
          <w:w w:val="105"/>
          <w:sz w:val="18"/>
        </w:rPr>
        <w:t> </w:t>
      </w:r>
      <w:r>
        <w:rPr>
          <w:spacing w:val="-2"/>
          <w:w w:val="105"/>
          <w:sz w:val="18"/>
        </w:rPr>
        <w:t>the</w:t>
      </w:r>
      <w:r>
        <w:rPr>
          <w:spacing w:val="-9"/>
          <w:w w:val="105"/>
          <w:sz w:val="18"/>
        </w:rPr>
        <w:t> </w:t>
      </w:r>
      <w:r>
        <w:rPr>
          <w:spacing w:val="-2"/>
          <w:w w:val="105"/>
          <w:sz w:val="18"/>
        </w:rPr>
        <w:t>better</w:t>
      </w:r>
      <w:r>
        <w:rPr>
          <w:spacing w:val="-16"/>
          <w:w w:val="105"/>
          <w:sz w:val="18"/>
        </w:rPr>
        <w:t> </w:t>
      </w:r>
      <w:r>
        <w:rPr>
          <w:spacing w:val="-2"/>
          <w:w w:val="105"/>
          <w:sz w:val="18"/>
        </w:rPr>
        <w:t>carrying</w:t>
      </w:r>
      <w:r>
        <w:rPr>
          <w:spacing w:val="-6"/>
          <w:w w:val="105"/>
          <w:sz w:val="18"/>
        </w:rPr>
        <w:t> </w:t>
      </w:r>
      <w:r>
        <w:rPr>
          <w:spacing w:val="-2"/>
          <w:w w:val="105"/>
          <w:sz w:val="18"/>
        </w:rPr>
        <w:t>out</w:t>
      </w:r>
      <w:r>
        <w:rPr>
          <w:spacing w:val="-9"/>
          <w:w w:val="105"/>
          <w:sz w:val="18"/>
        </w:rPr>
        <w:t> </w:t>
      </w:r>
      <w:r>
        <w:rPr>
          <w:spacing w:val="-2"/>
          <w:w w:val="105"/>
          <w:sz w:val="18"/>
        </w:rPr>
        <w:t>of</w:t>
      </w:r>
      <w:r>
        <w:rPr>
          <w:spacing w:val="-17"/>
          <w:w w:val="105"/>
          <w:sz w:val="18"/>
        </w:rPr>
        <w:t> </w:t>
      </w:r>
      <w:r>
        <w:rPr>
          <w:spacing w:val="-2"/>
          <w:w w:val="105"/>
          <w:sz w:val="18"/>
        </w:rPr>
        <w:t>its</w:t>
      </w:r>
      <w:r>
        <w:rPr>
          <w:spacing w:val="-5"/>
          <w:w w:val="105"/>
          <w:sz w:val="18"/>
        </w:rPr>
        <w:t> </w:t>
      </w:r>
      <w:r>
        <w:rPr>
          <w:spacing w:val="-2"/>
          <w:w w:val="105"/>
          <w:sz w:val="18"/>
        </w:rPr>
        <w:t>functions,</w:t>
      </w:r>
      <w:r>
        <w:rPr>
          <w:spacing w:val="-6"/>
          <w:w w:val="105"/>
          <w:sz w:val="18"/>
        </w:rPr>
        <w:t> </w:t>
      </w:r>
      <w:r>
        <w:rPr>
          <w:spacing w:val="-2"/>
          <w:w w:val="105"/>
          <w:sz w:val="18"/>
        </w:rPr>
        <w:t>the</w:t>
      </w:r>
      <w:r>
        <w:rPr>
          <w:spacing w:val="-9"/>
          <w:w w:val="105"/>
          <w:sz w:val="18"/>
        </w:rPr>
        <w:t> </w:t>
      </w:r>
      <w:r>
        <w:rPr>
          <w:spacing w:val="-2"/>
          <w:w w:val="105"/>
          <w:sz w:val="18"/>
        </w:rPr>
        <w:t>Electoral</w:t>
      </w:r>
      <w:r>
        <w:rPr>
          <w:spacing w:val="-16"/>
          <w:w w:val="105"/>
          <w:sz w:val="18"/>
        </w:rPr>
        <w:t> </w:t>
      </w:r>
      <w:r>
        <w:rPr>
          <w:spacing w:val="-2"/>
          <w:w w:val="105"/>
          <w:sz w:val="18"/>
        </w:rPr>
        <w:t>Commission</w:t>
      </w:r>
      <w:r>
        <w:rPr>
          <w:spacing w:val="-16"/>
          <w:w w:val="105"/>
          <w:sz w:val="18"/>
        </w:rPr>
        <w:t> </w:t>
      </w:r>
      <w:r>
        <w:rPr>
          <w:spacing w:val="-2"/>
          <w:w w:val="105"/>
          <w:sz w:val="18"/>
        </w:rPr>
        <w:t>shall</w:t>
      </w:r>
      <w:r>
        <w:rPr>
          <w:spacing w:val="-16"/>
          <w:w w:val="105"/>
          <w:sz w:val="18"/>
        </w:rPr>
        <w:t> </w:t>
      </w:r>
      <w:r>
        <w:rPr>
          <w:spacing w:val="-2"/>
          <w:w w:val="105"/>
          <w:sz w:val="18"/>
        </w:rPr>
        <w:t>be</w:t>
      </w:r>
      <w:r>
        <w:rPr>
          <w:spacing w:val="-9"/>
          <w:w w:val="105"/>
          <w:sz w:val="18"/>
        </w:rPr>
        <w:t> </w:t>
      </w:r>
      <w:r>
        <w:rPr>
          <w:spacing w:val="-2"/>
          <w:w w:val="105"/>
          <w:sz w:val="18"/>
        </w:rPr>
        <w:t>an </w:t>
      </w:r>
      <w:r>
        <w:rPr>
          <w:w w:val="105"/>
          <w:sz w:val="18"/>
        </w:rPr>
        <w:t>autonomous</w:t>
      </w:r>
      <w:r>
        <w:rPr>
          <w:spacing w:val="-4"/>
          <w:w w:val="105"/>
          <w:sz w:val="18"/>
        </w:rPr>
        <w:t> </w:t>
      </w:r>
      <w:r>
        <w:rPr>
          <w:w w:val="105"/>
          <w:sz w:val="18"/>
        </w:rPr>
        <w:t>department,</w:t>
      </w:r>
      <w:r>
        <w:rPr>
          <w:spacing w:val="-6"/>
          <w:w w:val="105"/>
          <w:sz w:val="18"/>
        </w:rPr>
        <w:t> </w:t>
      </w:r>
      <w:r>
        <w:rPr>
          <w:w w:val="105"/>
          <w:sz w:val="18"/>
        </w:rPr>
        <w:t>and</w:t>
      </w:r>
      <w:r>
        <w:rPr>
          <w:spacing w:val="-17"/>
          <w:w w:val="105"/>
          <w:sz w:val="18"/>
        </w:rPr>
        <w:t> </w:t>
      </w:r>
      <w:r>
        <w:rPr>
          <w:w w:val="105"/>
          <w:sz w:val="18"/>
        </w:rPr>
        <w:t>its</w:t>
      </w:r>
      <w:r>
        <w:rPr>
          <w:spacing w:val="-4"/>
          <w:w w:val="105"/>
          <w:sz w:val="18"/>
        </w:rPr>
        <w:t> </w:t>
      </w:r>
      <w:r>
        <w:rPr>
          <w:w w:val="105"/>
          <w:sz w:val="18"/>
        </w:rPr>
        <w:t>chief</w:t>
      </w:r>
      <w:r>
        <w:rPr>
          <w:spacing w:val="-17"/>
          <w:w w:val="105"/>
          <w:sz w:val="18"/>
        </w:rPr>
        <w:t> </w:t>
      </w:r>
      <w:r>
        <w:rPr>
          <w:w w:val="105"/>
          <w:sz w:val="18"/>
        </w:rPr>
        <w:t>executive</w:t>
      </w:r>
      <w:r>
        <w:rPr>
          <w:spacing w:val="-8"/>
          <w:w w:val="105"/>
          <w:sz w:val="18"/>
        </w:rPr>
        <w:t> </w:t>
      </w:r>
      <w:r>
        <w:rPr>
          <w:w w:val="105"/>
          <w:sz w:val="18"/>
        </w:rPr>
        <w:t>shall</w:t>
      </w:r>
      <w:r>
        <w:rPr>
          <w:spacing w:val="-15"/>
          <w:w w:val="105"/>
          <w:sz w:val="18"/>
        </w:rPr>
        <w:t> </w:t>
      </w:r>
      <w:r>
        <w:rPr>
          <w:w w:val="105"/>
          <w:sz w:val="18"/>
        </w:rPr>
        <w:t>be</w:t>
      </w:r>
      <w:r>
        <w:rPr>
          <w:spacing w:val="-8"/>
          <w:w w:val="105"/>
          <w:sz w:val="18"/>
        </w:rPr>
        <w:t> </w:t>
      </w:r>
      <w:r>
        <w:rPr>
          <w:w w:val="105"/>
          <w:sz w:val="18"/>
        </w:rPr>
        <w:t>the</w:t>
      </w:r>
      <w:r>
        <w:rPr>
          <w:spacing w:val="-8"/>
          <w:w w:val="105"/>
          <w:sz w:val="18"/>
        </w:rPr>
        <w:t> </w:t>
      </w:r>
      <w:r>
        <w:rPr>
          <w:w w:val="105"/>
          <w:sz w:val="18"/>
        </w:rPr>
        <w:t>Director</w:t>
      </w:r>
      <w:r>
        <w:rPr>
          <w:spacing w:val="-15"/>
          <w:w w:val="105"/>
          <w:sz w:val="18"/>
        </w:rPr>
        <w:t> </w:t>
      </w:r>
      <w:r>
        <w:rPr>
          <w:w w:val="105"/>
          <w:sz w:val="18"/>
        </w:rPr>
        <w:t>of </w:t>
      </w:r>
      <w:r>
        <w:rPr>
          <w:spacing w:val="-2"/>
          <w:w w:val="105"/>
          <w:sz w:val="18"/>
        </w:rPr>
        <w:t>Elections,</w:t>
      </w:r>
      <w:r>
        <w:rPr>
          <w:spacing w:val="-15"/>
          <w:w w:val="105"/>
          <w:sz w:val="18"/>
        </w:rPr>
        <w:t> </w:t>
      </w:r>
      <w:r>
        <w:rPr>
          <w:spacing w:val="-2"/>
          <w:w w:val="105"/>
          <w:sz w:val="18"/>
        </w:rPr>
        <w:t>who</w:t>
      </w:r>
      <w:r>
        <w:rPr>
          <w:spacing w:val="-23"/>
          <w:w w:val="105"/>
          <w:sz w:val="18"/>
        </w:rPr>
        <w:t> </w:t>
      </w:r>
      <w:r>
        <w:rPr>
          <w:spacing w:val="-2"/>
          <w:w w:val="105"/>
          <w:sz w:val="18"/>
        </w:rPr>
        <w:t>shall</w:t>
      </w:r>
      <w:r>
        <w:rPr>
          <w:spacing w:val="-23"/>
          <w:w w:val="105"/>
          <w:sz w:val="18"/>
        </w:rPr>
        <w:t> </w:t>
      </w:r>
      <w:r>
        <w:rPr>
          <w:spacing w:val="-2"/>
          <w:w w:val="105"/>
          <w:sz w:val="18"/>
        </w:rPr>
        <w:t>be</w:t>
      </w:r>
      <w:r>
        <w:rPr>
          <w:spacing w:val="-17"/>
          <w:w w:val="105"/>
          <w:sz w:val="18"/>
        </w:rPr>
        <w:t> </w:t>
      </w:r>
      <w:r>
        <w:rPr>
          <w:spacing w:val="-2"/>
          <w:w w:val="105"/>
          <w:sz w:val="18"/>
        </w:rPr>
        <w:t>appointed</w:t>
      </w:r>
      <w:r>
        <w:rPr>
          <w:spacing w:val="-24"/>
          <w:w w:val="105"/>
          <w:sz w:val="18"/>
        </w:rPr>
        <w:t> </w:t>
      </w:r>
      <w:r>
        <w:rPr>
          <w:spacing w:val="-2"/>
          <w:w w:val="105"/>
          <w:sz w:val="18"/>
        </w:rPr>
        <w:t>and</w:t>
      </w:r>
      <w:r>
        <w:rPr>
          <w:spacing w:val="-23"/>
          <w:w w:val="105"/>
          <w:sz w:val="18"/>
        </w:rPr>
        <w:t> </w:t>
      </w:r>
      <w:r>
        <w:rPr>
          <w:spacing w:val="-2"/>
          <w:w w:val="105"/>
          <w:sz w:val="18"/>
        </w:rPr>
        <w:t>shall</w:t>
      </w:r>
      <w:r>
        <w:rPr>
          <w:spacing w:val="-23"/>
          <w:w w:val="105"/>
          <w:sz w:val="18"/>
        </w:rPr>
        <w:t> </w:t>
      </w:r>
      <w:r>
        <w:rPr>
          <w:spacing w:val="-2"/>
          <w:w w:val="105"/>
          <w:sz w:val="18"/>
        </w:rPr>
        <w:t>discharge</w:t>
      </w:r>
      <w:r>
        <w:rPr>
          <w:spacing w:val="-17"/>
          <w:w w:val="105"/>
          <w:sz w:val="18"/>
        </w:rPr>
        <w:t> </w:t>
      </w:r>
      <w:r>
        <w:rPr>
          <w:spacing w:val="-2"/>
          <w:w w:val="105"/>
          <w:sz w:val="18"/>
        </w:rPr>
        <w:t>duties</w:t>
      </w:r>
      <w:r>
        <w:rPr>
          <w:spacing w:val="-14"/>
          <w:w w:val="105"/>
          <w:sz w:val="18"/>
        </w:rPr>
        <w:t> </w:t>
      </w:r>
      <w:r>
        <w:rPr>
          <w:spacing w:val="-2"/>
          <w:w w:val="105"/>
          <w:sz w:val="18"/>
        </w:rPr>
        <w:t>in</w:t>
      </w:r>
      <w:r>
        <w:rPr>
          <w:spacing w:val="-23"/>
          <w:w w:val="105"/>
          <w:sz w:val="18"/>
        </w:rPr>
        <w:t> </w:t>
      </w:r>
      <w:r>
        <w:rPr>
          <w:spacing w:val="-2"/>
          <w:w w:val="105"/>
          <w:sz w:val="18"/>
        </w:rPr>
        <w:t>accordance</w:t>
      </w:r>
      <w:r>
        <w:rPr>
          <w:spacing w:val="-16"/>
          <w:w w:val="105"/>
          <w:sz w:val="18"/>
        </w:rPr>
        <w:t> </w:t>
      </w:r>
      <w:r>
        <w:rPr>
          <w:spacing w:val="-2"/>
          <w:w w:val="105"/>
          <w:sz w:val="18"/>
        </w:rPr>
        <w:t>with</w:t>
      </w:r>
      <w:r>
        <w:rPr>
          <w:spacing w:val="-23"/>
          <w:w w:val="105"/>
          <w:sz w:val="18"/>
        </w:rPr>
        <w:t> </w:t>
      </w:r>
      <w:r>
        <w:rPr>
          <w:spacing w:val="-2"/>
          <w:w w:val="105"/>
          <w:sz w:val="18"/>
        </w:rPr>
        <w:t>a </w:t>
      </w:r>
      <w:r>
        <w:rPr>
          <w:w w:val="105"/>
          <w:sz w:val="18"/>
        </w:rPr>
        <w:t>law enacted</w:t>
      </w:r>
      <w:r>
        <w:rPr>
          <w:spacing w:val="-1"/>
          <w:w w:val="105"/>
          <w:sz w:val="18"/>
        </w:rPr>
        <w:t> </w:t>
      </w:r>
      <w:r>
        <w:rPr>
          <w:w w:val="105"/>
          <w:sz w:val="18"/>
        </w:rPr>
        <w:t>by Parliament.</w:t>
      </w:r>
    </w:p>
    <w:p>
      <w:pPr>
        <w:pStyle w:val="ListParagraph"/>
        <w:numPr>
          <w:ilvl w:val="0"/>
          <w:numId w:val="19"/>
        </w:numPr>
        <w:tabs>
          <w:tab w:pos="909" w:val="left" w:leader="none"/>
          <w:tab w:pos="911" w:val="left" w:leader="none"/>
        </w:tabs>
        <w:spacing w:line="232" w:lineRule="auto" w:before="3" w:after="0"/>
        <w:ind w:left="911" w:right="1751" w:hanging="204"/>
        <w:jc w:val="left"/>
        <w:rPr>
          <w:sz w:val="18"/>
        </w:rPr>
      </w:pPr>
      <w:r>
        <w:rPr>
          <w:spacing w:val="-2"/>
          <w:w w:val="105"/>
          <w:sz w:val="18"/>
        </w:rPr>
        <w:t>Parliament</w:t>
      </w:r>
      <w:r>
        <w:rPr>
          <w:spacing w:val="-15"/>
          <w:w w:val="105"/>
          <w:sz w:val="18"/>
        </w:rPr>
        <w:t> </w:t>
      </w:r>
      <w:r>
        <w:rPr>
          <w:spacing w:val="-2"/>
          <w:w w:val="105"/>
          <w:sz w:val="18"/>
        </w:rPr>
        <w:t>may</w:t>
      </w:r>
      <w:r>
        <w:rPr>
          <w:spacing w:val="-13"/>
          <w:w w:val="105"/>
          <w:sz w:val="18"/>
        </w:rPr>
        <w:t> </w:t>
      </w:r>
      <w:r>
        <w:rPr>
          <w:spacing w:val="-2"/>
          <w:w w:val="105"/>
          <w:sz w:val="18"/>
        </w:rPr>
        <w:t>enact</w:t>
      </w:r>
      <w:r>
        <w:rPr>
          <w:spacing w:val="-15"/>
          <w:w w:val="105"/>
          <w:sz w:val="18"/>
        </w:rPr>
        <w:t> </w:t>
      </w:r>
      <w:r>
        <w:rPr>
          <w:spacing w:val="-2"/>
          <w:w w:val="105"/>
          <w:sz w:val="18"/>
        </w:rPr>
        <w:t>a</w:t>
      </w:r>
      <w:r>
        <w:rPr>
          <w:spacing w:val="-12"/>
          <w:w w:val="105"/>
          <w:sz w:val="18"/>
        </w:rPr>
        <w:t> </w:t>
      </w:r>
      <w:r>
        <w:rPr>
          <w:spacing w:val="-2"/>
          <w:w w:val="105"/>
          <w:sz w:val="18"/>
        </w:rPr>
        <w:t>law</w:t>
      </w:r>
      <w:r>
        <w:rPr>
          <w:spacing w:val="-19"/>
          <w:w w:val="105"/>
          <w:sz w:val="18"/>
        </w:rPr>
        <w:t> </w:t>
      </w:r>
      <w:r>
        <w:rPr>
          <w:spacing w:val="-2"/>
          <w:w w:val="105"/>
          <w:sz w:val="18"/>
        </w:rPr>
        <w:t>providing</w:t>
      </w:r>
      <w:r>
        <w:rPr>
          <w:spacing w:val="-13"/>
          <w:w w:val="105"/>
          <w:sz w:val="18"/>
        </w:rPr>
        <w:t> </w:t>
      </w:r>
      <w:r>
        <w:rPr>
          <w:spacing w:val="-2"/>
          <w:w w:val="105"/>
          <w:sz w:val="18"/>
        </w:rPr>
        <w:t>for</w:t>
      </w:r>
      <w:r>
        <w:rPr>
          <w:spacing w:val="-22"/>
          <w:w w:val="105"/>
          <w:sz w:val="18"/>
        </w:rPr>
        <w:t> </w:t>
      </w:r>
      <w:r>
        <w:rPr>
          <w:spacing w:val="-2"/>
          <w:w w:val="105"/>
          <w:sz w:val="18"/>
        </w:rPr>
        <w:t>the</w:t>
      </w:r>
      <w:r>
        <w:rPr>
          <w:spacing w:val="-15"/>
          <w:w w:val="105"/>
          <w:sz w:val="18"/>
        </w:rPr>
        <w:t> </w:t>
      </w:r>
      <w:r>
        <w:rPr>
          <w:spacing w:val="-2"/>
          <w:w w:val="105"/>
          <w:sz w:val="18"/>
        </w:rPr>
        <w:t>procedure</w:t>
      </w:r>
      <w:r>
        <w:rPr>
          <w:spacing w:val="-15"/>
          <w:w w:val="105"/>
          <w:sz w:val="18"/>
        </w:rPr>
        <w:t> </w:t>
      </w:r>
      <w:r>
        <w:rPr>
          <w:spacing w:val="-2"/>
          <w:w w:val="105"/>
          <w:sz w:val="18"/>
        </w:rPr>
        <w:t>for</w:t>
      </w:r>
      <w:r>
        <w:rPr>
          <w:spacing w:val="-22"/>
          <w:w w:val="105"/>
          <w:sz w:val="18"/>
        </w:rPr>
        <w:t> </w:t>
      </w:r>
      <w:r>
        <w:rPr>
          <w:spacing w:val="-2"/>
          <w:w w:val="105"/>
          <w:sz w:val="18"/>
        </w:rPr>
        <w:t>supervising</w:t>
      </w:r>
      <w:r>
        <w:rPr>
          <w:spacing w:val="-13"/>
          <w:w w:val="105"/>
          <w:sz w:val="18"/>
        </w:rPr>
        <w:t> </w:t>
      </w:r>
      <w:r>
        <w:rPr>
          <w:spacing w:val="-2"/>
          <w:w w:val="105"/>
          <w:sz w:val="18"/>
        </w:rPr>
        <w:t>the </w:t>
      </w:r>
      <w:r>
        <w:rPr>
          <w:w w:val="105"/>
          <w:sz w:val="18"/>
        </w:rPr>
        <w:t>election</w:t>
      </w:r>
      <w:r>
        <w:rPr>
          <w:spacing w:val="-8"/>
          <w:w w:val="105"/>
          <w:sz w:val="18"/>
        </w:rPr>
        <w:t> </w:t>
      </w:r>
      <w:r>
        <w:rPr>
          <w:w w:val="105"/>
          <w:sz w:val="18"/>
        </w:rPr>
        <w:t>of</w:t>
      </w:r>
      <w:r>
        <w:rPr>
          <w:spacing w:val="-10"/>
          <w:w w:val="105"/>
          <w:sz w:val="18"/>
        </w:rPr>
        <w:t> </w:t>
      </w:r>
      <w:r>
        <w:rPr>
          <w:w w:val="105"/>
          <w:sz w:val="18"/>
        </w:rPr>
        <w:t>Members of</w:t>
      </w:r>
      <w:r>
        <w:rPr>
          <w:spacing w:val="-10"/>
          <w:w w:val="105"/>
          <w:sz w:val="18"/>
        </w:rPr>
        <w:t> </w:t>
      </w:r>
      <w:r>
        <w:rPr>
          <w:w w:val="105"/>
          <w:sz w:val="18"/>
        </w:rPr>
        <w:t>Parliament representing constituencies.</w:t>
      </w:r>
    </w:p>
    <w:p>
      <w:pPr>
        <w:pStyle w:val="ListParagraph"/>
        <w:numPr>
          <w:ilvl w:val="0"/>
          <w:numId w:val="19"/>
        </w:numPr>
        <w:tabs>
          <w:tab w:pos="909" w:val="left" w:leader="none"/>
          <w:tab w:pos="911" w:val="left" w:leader="none"/>
        </w:tabs>
        <w:spacing w:line="232" w:lineRule="auto" w:before="1" w:after="0"/>
        <w:ind w:left="911" w:right="1288" w:hanging="204"/>
        <w:jc w:val="left"/>
        <w:rPr>
          <w:sz w:val="18"/>
        </w:rPr>
      </w:pPr>
      <w:r>
        <w:rPr>
          <w:w w:val="105"/>
          <w:sz w:val="18"/>
        </w:rPr>
        <w:t>The</w:t>
      </w:r>
      <w:r>
        <w:rPr>
          <w:spacing w:val="-7"/>
          <w:w w:val="105"/>
          <w:sz w:val="18"/>
        </w:rPr>
        <w:t> </w:t>
      </w:r>
      <w:r>
        <w:rPr>
          <w:w w:val="105"/>
          <w:sz w:val="18"/>
        </w:rPr>
        <w:t>Electoral</w:t>
      </w:r>
      <w:r>
        <w:rPr>
          <w:spacing w:val="-15"/>
          <w:w w:val="105"/>
          <w:sz w:val="18"/>
        </w:rPr>
        <w:t> </w:t>
      </w:r>
      <w:r>
        <w:rPr>
          <w:w w:val="105"/>
          <w:sz w:val="18"/>
        </w:rPr>
        <w:t>Commission</w:t>
      </w:r>
      <w:r>
        <w:rPr>
          <w:spacing w:val="-15"/>
          <w:w w:val="105"/>
          <w:sz w:val="18"/>
        </w:rPr>
        <w:t> </w:t>
      </w:r>
      <w:r>
        <w:rPr>
          <w:w w:val="105"/>
          <w:sz w:val="18"/>
        </w:rPr>
        <w:t>may</w:t>
      </w:r>
      <w:r>
        <w:rPr>
          <w:spacing w:val="-5"/>
          <w:w w:val="105"/>
          <w:sz w:val="18"/>
        </w:rPr>
        <w:t> </w:t>
      </w:r>
      <w:r>
        <w:rPr>
          <w:w w:val="105"/>
          <w:sz w:val="18"/>
        </w:rPr>
        <w:t>discharge</w:t>
      </w:r>
      <w:r>
        <w:rPr>
          <w:spacing w:val="-7"/>
          <w:w w:val="105"/>
          <w:sz w:val="18"/>
        </w:rPr>
        <w:t> </w:t>
      </w:r>
      <w:r>
        <w:rPr>
          <w:w w:val="105"/>
          <w:sz w:val="18"/>
        </w:rPr>
        <w:t>its</w:t>
      </w:r>
      <w:r>
        <w:rPr>
          <w:spacing w:val="-4"/>
          <w:w w:val="105"/>
          <w:sz w:val="18"/>
        </w:rPr>
        <w:t> </w:t>
      </w:r>
      <w:r>
        <w:rPr>
          <w:w w:val="105"/>
          <w:sz w:val="18"/>
        </w:rPr>
        <w:t>functions</w:t>
      </w:r>
      <w:r>
        <w:rPr>
          <w:spacing w:val="-4"/>
          <w:w w:val="105"/>
          <w:sz w:val="18"/>
        </w:rPr>
        <w:t> </w:t>
      </w:r>
      <w:r>
        <w:rPr>
          <w:w w:val="105"/>
          <w:sz w:val="18"/>
        </w:rPr>
        <w:t>notwithstanding</w:t>
      </w:r>
      <w:r>
        <w:rPr>
          <w:spacing w:val="-5"/>
          <w:w w:val="105"/>
          <w:sz w:val="18"/>
        </w:rPr>
        <w:t> </w:t>
      </w:r>
      <w:r>
        <w:rPr>
          <w:w w:val="105"/>
          <w:sz w:val="18"/>
        </w:rPr>
        <w:t>that there</w:t>
      </w:r>
      <w:r>
        <w:rPr>
          <w:spacing w:val="-14"/>
          <w:w w:val="105"/>
          <w:sz w:val="18"/>
        </w:rPr>
        <w:t> </w:t>
      </w:r>
      <w:r>
        <w:rPr>
          <w:w w:val="105"/>
          <w:sz w:val="18"/>
        </w:rPr>
        <w:t>is</w:t>
      </w:r>
      <w:r>
        <w:rPr>
          <w:spacing w:val="-11"/>
          <w:w w:val="105"/>
          <w:sz w:val="18"/>
        </w:rPr>
        <w:t> </w:t>
      </w:r>
      <w:r>
        <w:rPr>
          <w:w w:val="105"/>
          <w:sz w:val="18"/>
        </w:rPr>
        <w:t>a</w:t>
      </w:r>
      <w:r>
        <w:rPr>
          <w:spacing w:val="-11"/>
          <w:w w:val="105"/>
          <w:sz w:val="18"/>
        </w:rPr>
        <w:t> </w:t>
      </w:r>
      <w:r>
        <w:rPr>
          <w:w w:val="105"/>
          <w:sz w:val="18"/>
        </w:rPr>
        <w:t>vacancy</w:t>
      </w:r>
      <w:r>
        <w:rPr>
          <w:spacing w:val="-12"/>
          <w:w w:val="105"/>
          <w:sz w:val="18"/>
        </w:rPr>
        <w:t> </w:t>
      </w:r>
      <w:r>
        <w:rPr>
          <w:w w:val="105"/>
          <w:sz w:val="18"/>
        </w:rPr>
        <w:t>among</w:t>
      </w:r>
      <w:r>
        <w:rPr>
          <w:spacing w:val="-12"/>
          <w:w w:val="105"/>
          <w:sz w:val="18"/>
        </w:rPr>
        <w:t> </w:t>
      </w:r>
      <w:r>
        <w:rPr>
          <w:w w:val="105"/>
          <w:sz w:val="18"/>
        </w:rPr>
        <w:t>its</w:t>
      </w:r>
      <w:r>
        <w:rPr>
          <w:spacing w:val="-11"/>
          <w:w w:val="105"/>
          <w:sz w:val="18"/>
        </w:rPr>
        <w:t> </w:t>
      </w:r>
      <w:r>
        <w:rPr>
          <w:w w:val="105"/>
          <w:sz w:val="18"/>
        </w:rPr>
        <w:t>membership</w:t>
      </w:r>
      <w:r>
        <w:rPr>
          <w:spacing w:val="-20"/>
          <w:w w:val="105"/>
          <w:sz w:val="18"/>
        </w:rPr>
        <w:t> </w:t>
      </w:r>
      <w:r>
        <w:rPr>
          <w:w w:val="105"/>
          <w:sz w:val="18"/>
        </w:rPr>
        <w:t>or</w:t>
      </w:r>
      <w:r>
        <w:rPr>
          <w:spacing w:val="-21"/>
          <w:w w:val="105"/>
          <w:sz w:val="18"/>
        </w:rPr>
        <w:t> </w:t>
      </w:r>
      <w:r>
        <w:rPr>
          <w:w w:val="105"/>
          <w:sz w:val="18"/>
        </w:rPr>
        <w:t>that</w:t>
      </w:r>
      <w:r>
        <w:rPr>
          <w:spacing w:val="-14"/>
          <w:w w:val="105"/>
          <w:sz w:val="18"/>
        </w:rPr>
        <w:t> </w:t>
      </w:r>
      <w:r>
        <w:rPr>
          <w:w w:val="105"/>
          <w:sz w:val="18"/>
        </w:rPr>
        <w:t>one</w:t>
      </w:r>
      <w:r>
        <w:rPr>
          <w:spacing w:val="-14"/>
          <w:w w:val="105"/>
          <w:sz w:val="18"/>
        </w:rPr>
        <w:t> </w:t>
      </w:r>
      <w:r>
        <w:rPr>
          <w:w w:val="105"/>
          <w:sz w:val="18"/>
        </w:rPr>
        <w:t>of</w:t>
      </w:r>
      <w:r>
        <w:rPr>
          <w:spacing w:val="-22"/>
          <w:w w:val="105"/>
          <w:sz w:val="18"/>
        </w:rPr>
        <w:t> </w:t>
      </w:r>
      <w:r>
        <w:rPr>
          <w:w w:val="105"/>
          <w:sz w:val="18"/>
        </w:rPr>
        <w:t>its</w:t>
      </w:r>
      <w:r>
        <w:rPr>
          <w:spacing w:val="-11"/>
          <w:w w:val="105"/>
          <w:sz w:val="18"/>
        </w:rPr>
        <w:t> </w:t>
      </w:r>
      <w:r>
        <w:rPr>
          <w:w w:val="105"/>
          <w:sz w:val="18"/>
        </w:rPr>
        <w:t>members</w:t>
      </w:r>
      <w:r>
        <w:rPr>
          <w:spacing w:val="-11"/>
          <w:w w:val="105"/>
          <w:sz w:val="18"/>
        </w:rPr>
        <w:t> </w:t>
      </w:r>
      <w:r>
        <w:rPr>
          <w:w w:val="105"/>
          <w:sz w:val="18"/>
        </w:rPr>
        <w:t>is</w:t>
      </w:r>
      <w:r>
        <w:rPr>
          <w:spacing w:val="-11"/>
          <w:w w:val="105"/>
          <w:sz w:val="18"/>
        </w:rPr>
        <w:t> </w:t>
      </w:r>
      <w:r>
        <w:rPr>
          <w:w w:val="105"/>
          <w:sz w:val="18"/>
        </w:rPr>
        <w:t>absent, </w:t>
      </w:r>
      <w:r>
        <w:rPr>
          <w:spacing w:val="-2"/>
          <w:w w:val="105"/>
          <w:sz w:val="18"/>
        </w:rPr>
        <w:t>provided</w:t>
      </w:r>
      <w:r>
        <w:rPr>
          <w:spacing w:val="-21"/>
          <w:w w:val="105"/>
          <w:sz w:val="18"/>
        </w:rPr>
        <w:t> </w:t>
      </w:r>
      <w:r>
        <w:rPr>
          <w:spacing w:val="-2"/>
          <w:w w:val="105"/>
          <w:sz w:val="18"/>
        </w:rPr>
        <w:t>that</w:t>
      </w:r>
      <w:r>
        <w:rPr>
          <w:spacing w:val="-13"/>
          <w:w w:val="105"/>
          <w:sz w:val="18"/>
        </w:rPr>
        <w:t> </w:t>
      </w:r>
      <w:r>
        <w:rPr>
          <w:spacing w:val="-2"/>
          <w:w w:val="105"/>
          <w:sz w:val="18"/>
        </w:rPr>
        <w:t>every</w:t>
      </w:r>
      <w:r>
        <w:rPr>
          <w:spacing w:val="-11"/>
          <w:w w:val="105"/>
          <w:sz w:val="18"/>
        </w:rPr>
        <w:t> </w:t>
      </w:r>
      <w:r>
        <w:rPr>
          <w:spacing w:val="-2"/>
          <w:w w:val="105"/>
          <w:sz w:val="18"/>
        </w:rPr>
        <w:t>decision</w:t>
      </w:r>
      <w:r>
        <w:rPr>
          <w:spacing w:val="-20"/>
          <w:w w:val="105"/>
          <w:sz w:val="18"/>
        </w:rPr>
        <w:t> </w:t>
      </w:r>
      <w:r>
        <w:rPr>
          <w:spacing w:val="-2"/>
          <w:w w:val="105"/>
          <w:sz w:val="18"/>
        </w:rPr>
        <w:t>of</w:t>
      </w:r>
      <w:r>
        <w:rPr>
          <w:spacing w:val="-21"/>
          <w:w w:val="105"/>
          <w:sz w:val="18"/>
        </w:rPr>
        <w:t> </w:t>
      </w:r>
      <w:r>
        <w:rPr>
          <w:spacing w:val="-2"/>
          <w:w w:val="105"/>
          <w:sz w:val="18"/>
        </w:rPr>
        <w:t>the</w:t>
      </w:r>
      <w:r>
        <w:rPr>
          <w:spacing w:val="-13"/>
          <w:w w:val="105"/>
          <w:sz w:val="18"/>
        </w:rPr>
        <w:t> </w:t>
      </w:r>
      <w:r>
        <w:rPr>
          <w:spacing w:val="-2"/>
          <w:w w:val="105"/>
          <w:sz w:val="18"/>
        </w:rPr>
        <w:t>Commission</w:t>
      </w:r>
      <w:r>
        <w:rPr>
          <w:spacing w:val="-20"/>
          <w:w w:val="105"/>
          <w:sz w:val="18"/>
        </w:rPr>
        <w:t> </w:t>
      </w:r>
      <w:r>
        <w:rPr>
          <w:spacing w:val="-2"/>
          <w:w w:val="105"/>
          <w:sz w:val="18"/>
        </w:rPr>
        <w:t>must</w:t>
      </w:r>
      <w:r>
        <w:rPr>
          <w:spacing w:val="-13"/>
          <w:w w:val="105"/>
          <w:sz w:val="18"/>
        </w:rPr>
        <w:t> </w:t>
      </w:r>
      <w:r>
        <w:rPr>
          <w:spacing w:val="-2"/>
          <w:w w:val="105"/>
          <w:sz w:val="18"/>
        </w:rPr>
        <w:t>be</w:t>
      </w:r>
      <w:r>
        <w:rPr>
          <w:spacing w:val="-13"/>
          <w:w w:val="105"/>
          <w:sz w:val="18"/>
        </w:rPr>
        <w:t> </w:t>
      </w:r>
      <w:r>
        <w:rPr>
          <w:spacing w:val="-2"/>
          <w:w w:val="105"/>
          <w:sz w:val="18"/>
        </w:rPr>
        <w:t>supported</w:t>
      </w:r>
      <w:r>
        <w:rPr>
          <w:spacing w:val="-21"/>
          <w:w w:val="105"/>
          <w:sz w:val="18"/>
        </w:rPr>
        <w:t> </w:t>
      </w:r>
      <w:r>
        <w:rPr>
          <w:spacing w:val="-2"/>
          <w:w w:val="105"/>
          <w:sz w:val="18"/>
        </w:rPr>
        <w:t>by</w:t>
      </w:r>
      <w:r>
        <w:rPr>
          <w:spacing w:val="-11"/>
          <w:w w:val="105"/>
          <w:sz w:val="18"/>
        </w:rPr>
        <w:t> </w:t>
      </w:r>
      <w:r>
        <w:rPr>
          <w:spacing w:val="-2"/>
          <w:w w:val="105"/>
          <w:sz w:val="18"/>
        </w:rPr>
        <w:t>a</w:t>
      </w:r>
      <w:r>
        <w:rPr>
          <w:spacing w:val="-10"/>
          <w:w w:val="105"/>
          <w:sz w:val="18"/>
        </w:rPr>
        <w:t> </w:t>
      </w:r>
      <w:r>
        <w:rPr>
          <w:spacing w:val="-2"/>
          <w:w w:val="105"/>
          <w:sz w:val="18"/>
        </w:rPr>
        <w:t>majority </w:t>
      </w:r>
      <w:r>
        <w:rPr>
          <w:w w:val="105"/>
          <w:sz w:val="18"/>
        </w:rPr>
        <w:t>of</w:t>
      </w:r>
      <w:r>
        <w:rPr>
          <w:spacing w:val="-8"/>
          <w:w w:val="105"/>
          <w:sz w:val="18"/>
        </w:rPr>
        <w:t> </w:t>
      </w:r>
      <w:r>
        <w:rPr>
          <w:w w:val="105"/>
          <w:sz w:val="18"/>
        </w:rPr>
        <w:t>all</w:t>
      </w:r>
      <w:r>
        <w:rPr>
          <w:spacing w:val="-6"/>
          <w:w w:val="105"/>
          <w:sz w:val="18"/>
        </w:rPr>
        <w:t> </w:t>
      </w:r>
      <w:r>
        <w:rPr>
          <w:w w:val="105"/>
          <w:sz w:val="18"/>
        </w:rPr>
        <w:t>the members of</w:t>
      </w:r>
      <w:r>
        <w:rPr>
          <w:spacing w:val="-8"/>
          <w:w w:val="105"/>
          <w:sz w:val="18"/>
        </w:rPr>
        <w:t> </w:t>
      </w:r>
      <w:r>
        <w:rPr>
          <w:w w:val="105"/>
          <w:sz w:val="18"/>
        </w:rPr>
        <w:t>the Commission.</w:t>
      </w:r>
    </w:p>
    <w:p>
      <w:pPr>
        <w:pStyle w:val="ListParagraph"/>
        <w:numPr>
          <w:ilvl w:val="0"/>
          <w:numId w:val="19"/>
        </w:numPr>
        <w:tabs>
          <w:tab w:pos="908" w:val="left" w:leader="none"/>
          <w:tab w:pos="911" w:val="left" w:leader="none"/>
        </w:tabs>
        <w:spacing w:line="232" w:lineRule="auto" w:before="3" w:after="0"/>
        <w:ind w:left="911" w:right="1272" w:hanging="317"/>
        <w:jc w:val="left"/>
        <w:rPr>
          <w:sz w:val="18"/>
        </w:rPr>
      </w:pPr>
      <w:r>
        <w:rPr>
          <w:w w:val="105"/>
          <w:sz w:val="18"/>
        </w:rPr>
        <w:t>Parliament</w:t>
      </w:r>
      <w:r>
        <w:rPr>
          <w:spacing w:val="-17"/>
          <w:w w:val="105"/>
          <w:sz w:val="18"/>
        </w:rPr>
        <w:t> </w:t>
      </w:r>
      <w:r>
        <w:rPr>
          <w:w w:val="105"/>
          <w:sz w:val="18"/>
        </w:rPr>
        <w:t>may</w:t>
      </w:r>
      <w:r>
        <w:rPr>
          <w:spacing w:val="-15"/>
          <w:w w:val="105"/>
          <w:sz w:val="18"/>
        </w:rPr>
        <w:t> </w:t>
      </w:r>
      <w:r>
        <w:rPr>
          <w:w w:val="105"/>
          <w:sz w:val="18"/>
        </w:rPr>
        <w:t>enact</w:t>
      </w:r>
      <w:r>
        <w:rPr>
          <w:spacing w:val="-17"/>
          <w:w w:val="105"/>
          <w:sz w:val="18"/>
        </w:rPr>
        <w:t> </w:t>
      </w:r>
      <w:r>
        <w:rPr>
          <w:w w:val="105"/>
          <w:sz w:val="18"/>
        </w:rPr>
        <w:t>a</w:t>
      </w:r>
      <w:r>
        <w:rPr>
          <w:spacing w:val="-15"/>
          <w:w w:val="105"/>
          <w:sz w:val="18"/>
        </w:rPr>
        <w:t> </w:t>
      </w:r>
      <w:r>
        <w:rPr>
          <w:w w:val="105"/>
          <w:sz w:val="18"/>
        </w:rPr>
        <w:t>law</w:t>
      </w:r>
      <w:r>
        <w:rPr>
          <w:spacing w:val="-20"/>
          <w:w w:val="105"/>
          <w:sz w:val="18"/>
        </w:rPr>
        <w:t> </w:t>
      </w:r>
      <w:r>
        <w:rPr>
          <w:w w:val="105"/>
          <w:sz w:val="18"/>
        </w:rPr>
        <w:t>providing</w:t>
      </w:r>
      <w:r>
        <w:rPr>
          <w:spacing w:val="-14"/>
          <w:w w:val="105"/>
          <w:sz w:val="18"/>
        </w:rPr>
        <w:t> </w:t>
      </w:r>
      <w:r>
        <w:rPr>
          <w:w w:val="105"/>
          <w:sz w:val="18"/>
        </w:rPr>
        <w:t>for</w:t>
      </w:r>
      <w:r>
        <w:rPr>
          <w:spacing w:val="-23"/>
          <w:w w:val="105"/>
          <w:sz w:val="18"/>
        </w:rPr>
        <w:t> </w:t>
      </w:r>
      <w:r>
        <w:rPr>
          <w:w w:val="105"/>
          <w:sz w:val="18"/>
        </w:rPr>
        <w:t>the</w:t>
      </w:r>
      <w:r>
        <w:rPr>
          <w:spacing w:val="-17"/>
          <w:w w:val="105"/>
          <w:sz w:val="18"/>
        </w:rPr>
        <w:t> </w:t>
      </w:r>
      <w:r>
        <w:rPr>
          <w:w w:val="105"/>
          <w:sz w:val="18"/>
        </w:rPr>
        <w:t>procedure</w:t>
      </w:r>
      <w:r>
        <w:rPr>
          <w:spacing w:val="-17"/>
          <w:w w:val="105"/>
          <w:sz w:val="18"/>
        </w:rPr>
        <w:t> </w:t>
      </w:r>
      <w:r>
        <w:rPr>
          <w:w w:val="105"/>
          <w:sz w:val="18"/>
        </w:rPr>
        <w:t>of</w:t>
      </w:r>
      <w:r>
        <w:rPr>
          <w:spacing w:val="-24"/>
          <w:w w:val="105"/>
          <w:sz w:val="18"/>
        </w:rPr>
        <w:t> </w:t>
      </w:r>
      <w:r>
        <w:rPr>
          <w:w w:val="105"/>
          <w:sz w:val="18"/>
        </w:rPr>
        <w:t>appointing</w:t>
      </w:r>
      <w:r>
        <w:rPr>
          <w:spacing w:val="-14"/>
          <w:w w:val="105"/>
          <w:sz w:val="18"/>
        </w:rPr>
        <w:t> </w:t>
      </w:r>
      <w:r>
        <w:rPr>
          <w:w w:val="105"/>
          <w:sz w:val="18"/>
        </w:rPr>
        <w:t>delegates </w:t>
      </w:r>
      <w:r>
        <w:rPr>
          <w:spacing w:val="-2"/>
          <w:w w:val="105"/>
          <w:sz w:val="18"/>
        </w:rPr>
        <w:t>to</w:t>
      </w:r>
      <w:r>
        <w:rPr>
          <w:spacing w:val="-19"/>
          <w:w w:val="105"/>
          <w:sz w:val="18"/>
        </w:rPr>
        <w:t> </w:t>
      </w:r>
      <w:r>
        <w:rPr>
          <w:spacing w:val="-2"/>
          <w:w w:val="105"/>
          <w:sz w:val="18"/>
        </w:rPr>
        <w:t>supervise</w:t>
      </w:r>
      <w:r>
        <w:rPr>
          <w:spacing w:val="-12"/>
          <w:w w:val="105"/>
          <w:sz w:val="18"/>
        </w:rPr>
        <w:t> </w:t>
      </w:r>
      <w:r>
        <w:rPr>
          <w:spacing w:val="-2"/>
          <w:w w:val="105"/>
          <w:sz w:val="18"/>
        </w:rPr>
        <w:t>elections</w:t>
      </w:r>
      <w:r>
        <w:rPr>
          <w:spacing w:val="-9"/>
          <w:w w:val="105"/>
          <w:sz w:val="18"/>
        </w:rPr>
        <w:t> </w:t>
      </w:r>
      <w:r>
        <w:rPr>
          <w:spacing w:val="-2"/>
          <w:w w:val="105"/>
          <w:sz w:val="18"/>
        </w:rPr>
        <w:t>of</w:t>
      </w:r>
      <w:r>
        <w:rPr>
          <w:spacing w:val="-20"/>
          <w:w w:val="105"/>
          <w:sz w:val="18"/>
        </w:rPr>
        <w:t> </w:t>
      </w:r>
      <w:r>
        <w:rPr>
          <w:spacing w:val="-2"/>
          <w:w w:val="105"/>
          <w:sz w:val="18"/>
        </w:rPr>
        <w:t>constituency</w:t>
      </w:r>
      <w:r>
        <w:rPr>
          <w:spacing w:val="-10"/>
          <w:w w:val="105"/>
          <w:sz w:val="18"/>
        </w:rPr>
        <w:t> </w:t>
      </w:r>
      <w:r>
        <w:rPr>
          <w:spacing w:val="-2"/>
          <w:w w:val="105"/>
          <w:sz w:val="18"/>
        </w:rPr>
        <w:t>Members</w:t>
      </w:r>
      <w:r>
        <w:rPr>
          <w:spacing w:val="-9"/>
          <w:w w:val="105"/>
          <w:sz w:val="18"/>
        </w:rPr>
        <w:t> </w:t>
      </w:r>
      <w:r>
        <w:rPr>
          <w:spacing w:val="-2"/>
          <w:w w:val="105"/>
          <w:sz w:val="18"/>
        </w:rPr>
        <w:t>of</w:t>
      </w:r>
      <w:r>
        <w:rPr>
          <w:spacing w:val="-20"/>
          <w:w w:val="105"/>
          <w:sz w:val="18"/>
        </w:rPr>
        <w:t> </w:t>
      </w:r>
      <w:r>
        <w:rPr>
          <w:spacing w:val="-2"/>
          <w:w w:val="105"/>
          <w:sz w:val="18"/>
        </w:rPr>
        <w:t>Parliament</w:t>
      </w:r>
      <w:r>
        <w:rPr>
          <w:spacing w:val="-12"/>
          <w:w w:val="105"/>
          <w:sz w:val="18"/>
        </w:rPr>
        <w:t> </w:t>
      </w:r>
      <w:r>
        <w:rPr>
          <w:spacing w:val="-2"/>
          <w:w w:val="105"/>
          <w:sz w:val="18"/>
        </w:rPr>
        <w:t>and,</w:t>
      </w:r>
      <w:r>
        <w:rPr>
          <w:spacing w:val="-10"/>
          <w:w w:val="105"/>
          <w:sz w:val="18"/>
        </w:rPr>
        <w:t> </w:t>
      </w:r>
      <w:r>
        <w:rPr>
          <w:spacing w:val="-2"/>
          <w:w w:val="105"/>
          <w:sz w:val="18"/>
        </w:rPr>
        <w:t>subject</w:t>
      </w:r>
      <w:r>
        <w:rPr>
          <w:spacing w:val="-12"/>
          <w:w w:val="105"/>
          <w:sz w:val="18"/>
        </w:rPr>
        <w:t> </w:t>
      </w:r>
      <w:r>
        <w:rPr>
          <w:spacing w:val="-2"/>
          <w:w w:val="105"/>
          <w:sz w:val="18"/>
        </w:rPr>
        <w:t>to</w:t>
      </w:r>
      <w:r>
        <w:rPr>
          <w:spacing w:val="-19"/>
          <w:w w:val="105"/>
          <w:sz w:val="18"/>
        </w:rPr>
        <w:t> </w:t>
      </w:r>
      <w:r>
        <w:rPr>
          <w:spacing w:val="-2"/>
          <w:w w:val="105"/>
          <w:sz w:val="18"/>
        </w:rPr>
        <w:t>the provisions</w:t>
      </w:r>
      <w:r>
        <w:rPr>
          <w:spacing w:val="-11"/>
          <w:w w:val="105"/>
          <w:sz w:val="18"/>
        </w:rPr>
        <w:t> </w:t>
      </w:r>
      <w:r>
        <w:rPr>
          <w:spacing w:val="-2"/>
          <w:w w:val="105"/>
          <w:sz w:val="18"/>
        </w:rPr>
        <w:t>of</w:t>
      </w:r>
      <w:r>
        <w:rPr>
          <w:spacing w:val="-22"/>
          <w:w w:val="105"/>
          <w:sz w:val="18"/>
        </w:rPr>
        <w:t> </w:t>
      </w:r>
      <w:r>
        <w:rPr>
          <w:spacing w:val="-2"/>
          <w:w w:val="105"/>
          <w:sz w:val="18"/>
        </w:rPr>
        <w:t>any</w:t>
      </w:r>
      <w:r>
        <w:rPr>
          <w:spacing w:val="-12"/>
          <w:w w:val="105"/>
          <w:sz w:val="18"/>
        </w:rPr>
        <w:t> </w:t>
      </w:r>
      <w:r>
        <w:rPr>
          <w:spacing w:val="-2"/>
          <w:w w:val="105"/>
          <w:sz w:val="18"/>
        </w:rPr>
        <w:t>law</w:t>
      </w:r>
      <w:r>
        <w:rPr>
          <w:spacing w:val="-18"/>
          <w:w w:val="105"/>
          <w:sz w:val="18"/>
        </w:rPr>
        <w:t> </w:t>
      </w:r>
      <w:r>
        <w:rPr>
          <w:spacing w:val="-2"/>
          <w:w w:val="105"/>
          <w:sz w:val="18"/>
        </w:rPr>
        <w:t>or</w:t>
      </w:r>
      <w:r>
        <w:rPr>
          <w:spacing w:val="-21"/>
          <w:w w:val="105"/>
          <w:sz w:val="18"/>
        </w:rPr>
        <w:t> </w:t>
      </w:r>
      <w:r>
        <w:rPr>
          <w:spacing w:val="-2"/>
          <w:w w:val="105"/>
          <w:sz w:val="18"/>
        </w:rPr>
        <w:t>the</w:t>
      </w:r>
      <w:r>
        <w:rPr>
          <w:spacing w:val="-15"/>
          <w:w w:val="105"/>
          <w:sz w:val="18"/>
        </w:rPr>
        <w:t> </w:t>
      </w:r>
      <w:r>
        <w:rPr>
          <w:spacing w:val="-2"/>
          <w:w w:val="105"/>
          <w:sz w:val="18"/>
        </w:rPr>
        <w:t>directions</w:t>
      </w:r>
      <w:r>
        <w:rPr>
          <w:spacing w:val="-11"/>
          <w:w w:val="105"/>
          <w:sz w:val="18"/>
        </w:rPr>
        <w:t> </w:t>
      </w:r>
      <w:r>
        <w:rPr>
          <w:spacing w:val="-2"/>
          <w:w w:val="105"/>
          <w:sz w:val="18"/>
        </w:rPr>
        <w:t>of</w:t>
      </w:r>
      <w:r>
        <w:rPr>
          <w:spacing w:val="-22"/>
          <w:w w:val="105"/>
          <w:sz w:val="18"/>
        </w:rPr>
        <w:t> </w:t>
      </w:r>
      <w:r>
        <w:rPr>
          <w:spacing w:val="-2"/>
          <w:w w:val="105"/>
          <w:sz w:val="18"/>
        </w:rPr>
        <w:t>the</w:t>
      </w:r>
      <w:r>
        <w:rPr>
          <w:spacing w:val="-15"/>
          <w:w w:val="105"/>
          <w:sz w:val="18"/>
        </w:rPr>
        <w:t> </w:t>
      </w:r>
      <w:r>
        <w:rPr>
          <w:spacing w:val="-2"/>
          <w:w w:val="105"/>
          <w:sz w:val="18"/>
        </w:rPr>
        <w:t>Electoral</w:t>
      </w:r>
      <w:r>
        <w:rPr>
          <w:spacing w:val="-21"/>
          <w:w w:val="105"/>
          <w:sz w:val="18"/>
        </w:rPr>
        <w:t> </w:t>
      </w:r>
      <w:r>
        <w:rPr>
          <w:spacing w:val="-2"/>
          <w:w w:val="105"/>
          <w:sz w:val="18"/>
        </w:rPr>
        <w:t>commission,</w:t>
      </w:r>
      <w:r>
        <w:rPr>
          <w:spacing w:val="-12"/>
          <w:w w:val="105"/>
          <w:sz w:val="18"/>
        </w:rPr>
        <w:t> </w:t>
      </w:r>
      <w:r>
        <w:rPr>
          <w:spacing w:val="-2"/>
          <w:w w:val="105"/>
          <w:sz w:val="18"/>
        </w:rPr>
        <w:t>the</w:t>
      </w:r>
      <w:r>
        <w:rPr>
          <w:spacing w:val="-15"/>
          <w:w w:val="105"/>
          <w:sz w:val="18"/>
        </w:rPr>
        <w:t> </w:t>
      </w:r>
      <w:r>
        <w:rPr>
          <w:spacing w:val="-2"/>
          <w:w w:val="105"/>
          <w:sz w:val="18"/>
        </w:rPr>
        <w:t>powers</w:t>
      </w:r>
      <w:r>
        <w:rPr>
          <w:spacing w:val="-11"/>
          <w:w w:val="105"/>
          <w:sz w:val="18"/>
        </w:rPr>
        <w:t> </w:t>
      </w:r>
      <w:r>
        <w:rPr>
          <w:spacing w:val="-2"/>
          <w:w w:val="105"/>
          <w:sz w:val="18"/>
        </w:rPr>
        <w:t>of </w:t>
      </w:r>
      <w:r>
        <w:rPr>
          <w:w w:val="105"/>
          <w:sz w:val="18"/>
        </w:rPr>
        <w:t>the</w:t>
      </w:r>
      <w:r>
        <w:rPr>
          <w:spacing w:val="-6"/>
          <w:w w:val="105"/>
          <w:sz w:val="18"/>
        </w:rPr>
        <w:t> </w:t>
      </w:r>
      <w:r>
        <w:rPr>
          <w:w w:val="105"/>
          <w:sz w:val="18"/>
        </w:rPr>
        <w:t>Electoral</w:t>
      </w:r>
      <w:r>
        <w:rPr>
          <w:spacing w:val="-14"/>
          <w:w w:val="105"/>
          <w:sz w:val="18"/>
        </w:rPr>
        <w:t> </w:t>
      </w:r>
      <w:r>
        <w:rPr>
          <w:w w:val="105"/>
          <w:sz w:val="18"/>
        </w:rPr>
        <w:t>Commission</w:t>
      </w:r>
      <w:r>
        <w:rPr>
          <w:spacing w:val="-14"/>
          <w:w w:val="105"/>
          <w:sz w:val="18"/>
        </w:rPr>
        <w:t> </w:t>
      </w:r>
      <w:r>
        <w:rPr>
          <w:w w:val="105"/>
          <w:sz w:val="18"/>
        </w:rPr>
        <w:t>to</w:t>
      </w:r>
      <w:r>
        <w:rPr>
          <w:spacing w:val="-14"/>
          <w:w w:val="105"/>
          <w:sz w:val="18"/>
        </w:rPr>
        <w:t> </w:t>
      </w:r>
      <w:r>
        <w:rPr>
          <w:w w:val="105"/>
          <w:sz w:val="18"/>
        </w:rPr>
        <w:t>supervise</w:t>
      </w:r>
      <w:r>
        <w:rPr>
          <w:spacing w:val="-6"/>
          <w:w w:val="105"/>
          <w:sz w:val="18"/>
        </w:rPr>
        <w:t> </w:t>
      </w:r>
      <w:r>
        <w:rPr>
          <w:w w:val="105"/>
          <w:sz w:val="18"/>
        </w:rPr>
        <w:t>the</w:t>
      </w:r>
      <w:r>
        <w:rPr>
          <w:spacing w:val="-6"/>
          <w:w w:val="105"/>
          <w:sz w:val="18"/>
        </w:rPr>
        <w:t> </w:t>
      </w:r>
      <w:r>
        <w:rPr>
          <w:w w:val="105"/>
          <w:sz w:val="18"/>
        </w:rPr>
        <w:t>elections</w:t>
      </w:r>
      <w:r>
        <w:rPr>
          <w:spacing w:val="-3"/>
          <w:w w:val="105"/>
          <w:sz w:val="18"/>
        </w:rPr>
        <w:t> </w:t>
      </w:r>
      <w:r>
        <w:rPr>
          <w:w w:val="105"/>
          <w:sz w:val="18"/>
        </w:rPr>
        <w:t>may</w:t>
      </w:r>
      <w:r>
        <w:rPr>
          <w:spacing w:val="-4"/>
          <w:w w:val="105"/>
          <w:sz w:val="18"/>
        </w:rPr>
        <w:t> </w:t>
      </w:r>
      <w:r>
        <w:rPr>
          <w:w w:val="105"/>
          <w:sz w:val="18"/>
        </w:rPr>
        <w:t>be</w:t>
      </w:r>
      <w:r>
        <w:rPr>
          <w:spacing w:val="-6"/>
          <w:w w:val="105"/>
          <w:sz w:val="18"/>
        </w:rPr>
        <w:t> </w:t>
      </w:r>
      <w:r>
        <w:rPr>
          <w:w w:val="105"/>
          <w:sz w:val="18"/>
        </w:rPr>
        <w:t>exercised</w:t>
      </w:r>
      <w:r>
        <w:rPr>
          <w:spacing w:val="-15"/>
          <w:w w:val="105"/>
          <w:sz w:val="18"/>
        </w:rPr>
        <w:t> </w:t>
      </w:r>
      <w:r>
        <w:rPr>
          <w:w w:val="105"/>
          <w:sz w:val="18"/>
        </w:rPr>
        <w:t>by</w:t>
      </w:r>
      <w:r>
        <w:rPr>
          <w:spacing w:val="-4"/>
          <w:w w:val="105"/>
          <w:sz w:val="18"/>
        </w:rPr>
        <w:t> </w:t>
      </w:r>
      <w:r>
        <w:rPr>
          <w:w w:val="105"/>
          <w:sz w:val="18"/>
        </w:rPr>
        <w:t>such </w:t>
      </w:r>
      <w:r>
        <w:rPr>
          <w:spacing w:val="-2"/>
          <w:w w:val="105"/>
          <w:sz w:val="18"/>
        </w:rPr>
        <w:t>delegates.</w:t>
      </w:r>
    </w:p>
    <w:p>
      <w:pPr>
        <w:pStyle w:val="ListParagraph"/>
        <w:numPr>
          <w:ilvl w:val="0"/>
          <w:numId w:val="19"/>
        </w:numPr>
        <w:tabs>
          <w:tab w:pos="908" w:val="left" w:leader="none"/>
          <w:tab w:pos="911" w:val="left" w:leader="none"/>
        </w:tabs>
        <w:spacing w:line="232" w:lineRule="auto" w:before="3" w:after="0"/>
        <w:ind w:left="911" w:right="1289" w:hanging="317"/>
        <w:jc w:val="both"/>
        <w:rPr>
          <w:sz w:val="18"/>
        </w:rPr>
      </w:pPr>
      <w:r>
        <w:rPr>
          <w:spacing w:val="-4"/>
          <w:w w:val="105"/>
          <w:sz w:val="18"/>
        </w:rPr>
        <w:t>In</w:t>
      </w:r>
      <w:r>
        <w:rPr>
          <w:spacing w:val="-11"/>
          <w:w w:val="105"/>
          <w:sz w:val="18"/>
        </w:rPr>
        <w:t> </w:t>
      </w:r>
      <w:r>
        <w:rPr>
          <w:spacing w:val="-4"/>
          <w:w w:val="105"/>
          <w:sz w:val="18"/>
        </w:rPr>
        <w:t>discharging its functions in</w:t>
      </w:r>
      <w:r>
        <w:rPr>
          <w:spacing w:val="-11"/>
          <w:w w:val="105"/>
          <w:sz w:val="18"/>
        </w:rPr>
        <w:t> </w:t>
      </w:r>
      <w:r>
        <w:rPr>
          <w:spacing w:val="-4"/>
          <w:w w:val="105"/>
          <w:sz w:val="18"/>
        </w:rPr>
        <w:t>accordance with</w:t>
      </w:r>
      <w:r>
        <w:rPr>
          <w:spacing w:val="-11"/>
          <w:w w:val="105"/>
          <w:sz w:val="18"/>
        </w:rPr>
        <w:t> </w:t>
      </w:r>
      <w:r>
        <w:rPr>
          <w:spacing w:val="-4"/>
          <w:w w:val="105"/>
          <w:sz w:val="18"/>
        </w:rPr>
        <w:t>the provisions of</w:t>
      </w:r>
      <w:r>
        <w:rPr>
          <w:spacing w:val="-11"/>
          <w:w w:val="105"/>
          <w:sz w:val="18"/>
        </w:rPr>
        <w:t> </w:t>
      </w:r>
      <w:r>
        <w:rPr>
          <w:spacing w:val="-4"/>
          <w:w w:val="105"/>
          <w:sz w:val="18"/>
        </w:rPr>
        <w:t>this Constitution, </w:t>
      </w:r>
      <w:r>
        <w:rPr>
          <w:spacing w:val="-2"/>
          <w:w w:val="105"/>
          <w:sz w:val="18"/>
        </w:rPr>
        <w:t>the</w:t>
      </w:r>
      <w:r>
        <w:rPr>
          <w:spacing w:val="-13"/>
          <w:w w:val="105"/>
          <w:sz w:val="18"/>
        </w:rPr>
        <w:t> </w:t>
      </w:r>
      <w:r>
        <w:rPr>
          <w:spacing w:val="-2"/>
          <w:w w:val="105"/>
          <w:sz w:val="18"/>
        </w:rPr>
        <w:t>Electoral</w:t>
      </w:r>
      <w:r>
        <w:rPr>
          <w:spacing w:val="-13"/>
          <w:w w:val="105"/>
          <w:sz w:val="18"/>
        </w:rPr>
        <w:t> </w:t>
      </w:r>
      <w:r>
        <w:rPr>
          <w:spacing w:val="-2"/>
          <w:w w:val="105"/>
          <w:sz w:val="18"/>
        </w:rPr>
        <w:t>Commission</w:t>
      </w:r>
      <w:r>
        <w:rPr>
          <w:spacing w:val="-13"/>
          <w:w w:val="105"/>
          <w:sz w:val="18"/>
        </w:rPr>
        <w:t> </w:t>
      </w:r>
      <w:r>
        <w:rPr>
          <w:spacing w:val="-2"/>
          <w:w w:val="105"/>
          <w:sz w:val="18"/>
        </w:rPr>
        <w:t>shall</w:t>
      </w:r>
      <w:r>
        <w:rPr>
          <w:spacing w:val="-13"/>
          <w:w w:val="105"/>
          <w:sz w:val="18"/>
        </w:rPr>
        <w:t> </w:t>
      </w:r>
      <w:r>
        <w:rPr>
          <w:spacing w:val="-2"/>
          <w:w w:val="105"/>
          <w:sz w:val="18"/>
        </w:rPr>
        <w:t>not</w:t>
      </w:r>
      <w:r>
        <w:rPr>
          <w:spacing w:val="-12"/>
          <w:w w:val="105"/>
          <w:sz w:val="18"/>
        </w:rPr>
        <w:t> </w:t>
      </w:r>
      <w:r>
        <w:rPr>
          <w:spacing w:val="-2"/>
          <w:w w:val="105"/>
          <w:sz w:val="18"/>
        </w:rPr>
        <w:t>be</w:t>
      </w:r>
      <w:r>
        <w:rPr>
          <w:spacing w:val="-13"/>
          <w:w w:val="105"/>
          <w:sz w:val="18"/>
        </w:rPr>
        <w:t> </w:t>
      </w:r>
      <w:r>
        <w:rPr>
          <w:spacing w:val="-2"/>
          <w:w w:val="105"/>
          <w:sz w:val="18"/>
        </w:rPr>
        <w:t>obliged</w:t>
      </w:r>
      <w:r>
        <w:rPr>
          <w:spacing w:val="-13"/>
          <w:w w:val="105"/>
          <w:sz w:val="18"/>
        </w:rPr>
        <w:t> </w:t>
      </w:r>
      <w:r>
        <w:rPr>
          <w:spacing w:val="-2"/>
          <w:w w:val="105"/>
          <w:sz w:val="18"/>
        </w:rPr>
        <w:t>to</w:t>
      </w:r>
      <w:r>
        <w:rPr>
          <w:spacing w:val="-13"/>
          <w:w w:val="105"/>
          <w:sz w:val="18"/>
        </w:rPr>
        <w:t> </w:t>
      </w:r>
      <w:r>
        <w:rPr>
          <w:spacing w:val="-2"/>
          <w:w w:val="105"/>
          <w:sz w:val="18"/>
        </w:rPr>
        <w:t>comply</w:t>
      </w:r>
      <w:r>
        <w:rPr>
          <w:spacing w:val="-12"/>
          <w:w w:val="105"/>
          <w:sz w:val="18"/>
        </w:rPr>
        <w:t> </w:t>
      </w:r>
      <w:r>
        <w:rPr>
          <w:spacing w:val="-2"/>
          <w:w w:val="105"/>
          <w:sz w:val="18"/>
        </w:rPr>
        <w:t>with</w:t>
      </w:r>
      <w:r>
        <w:rPr>
          <w:spacing w:val="-13"/>
          <w:w w:val="105"/>
          <w:sz w:val="18"/>
        </w:rPr>
        <w:t> </w:t>
      </w:r>
      <w:r>
        <w:rPr>
          <w:spacing w:val="-2"/>
          <w:w w:val="105"/>
          <w:sz w:val="18"/>
        </w:rPr>
        <w:t>orders</w:t>
      </w:r>
      <w:r>
        <w:rPr>
          <w:spacing w:val="-13"/>
          <w:w w:val="105"/>
          <w:sz w:val="18"/>
        </w:rPr>
        <w:t> </w:t>
      </w:r>
      <w:r>
        <w:rPr>
          <w:spacing w:val="-2"/>
          <w:w w:val="105"/>
          <w:sz w:val="18"/>
        </w:rPr>
        <w:t>or</w:t>
      </w:r>
      <w:r>
        <w:rPr>
          <w:spacing w:val="-13"/>
          <w:w w:val="105"/>
          <w:sz w:val="18"/>
        </w:rPr>
        <w:t> </w:t>
      </w:r>
      <w:r>
        <w:rPr>
          <w:spacing w:val="-2"/>
          <w:w w:val="105"/>
          <w:sz w:val="18"/>
        </w:rPr>
        <w:t>directions </w:t>
      </w:r>
      <w:r>
        <w:rPr>
          <w:w w:val="105"/>
          <w:sz w:val="18"/>
        </w:rPr>
        <w:t>of</w:t>
      </w:r>
      <w:r>
        <w:rPr>
          <w:spacing w:val="-24"/>
          <w:w w:val="105"/>
          <w:sz w:val="18"/>
        </w:rPr>
        <w:t> </w:t>
      </w:r>
      <w:r>
        <w:rPr>
          <w:w w:val="105"/>
          <w:sz w:val="18"/>
        </w:rPr>
        <w:t>any</w:t>
      </w:r>
      <w:r>
        <w:rPr>
          <w:spacing w:val="-15"/>
          <w:w w:val="105"/>
          <w:sz w:val="18"/>
        </w:rPr>
        <w:t> </w:t>
      </w:r>
      <w:r>
        <w:rPr>
          <w:w w:val="105"/>
          <w:sz w:val="18"/>
        </w:rPr>
        <w:t>person</w:t>
      </w:r>
      <w:r>
        <w:rPr>
          <w:spacing w:val="-23"/>
          <w:w w:val="105"/>
          <w:sz w:val="18"/>
        </w:rPr>
        <w:t> </w:t>
      </w:r>
      <w:r>
        <w:rPr>
          <w:w w:val="105"/>
          <w:sz w:val="18"/>
        </w:rPr>
        <w:t>or</w:t>
      </w:r>
      <w:r>
        <w:rPr>
          <w:spacing w:val="-23"/>
          <w:w w:val="105"/>
          <w:sz w:val="18"/>
        </w:rPr>
        <w:t> </w:t>
      </w:r>
      <w:r>
        <w:rPr>
          <w:w w:val="105"/>
          <w:sz w:val="18"/>
        </w:rPr>
        <w:t>any</w:t>
      </w:r>
      <w:r>
        <w:rPr>
          <w:spacing w:val="-15"/>
          <w:w w:val="105"/>
          <w:sz w:val="18"/>
        </w:rPr>
        <w:t> </w:t>
      </w:r>
      <w:r>
        <w:rPr>
          <w:w w:val="105"/>
          <w:sz w:val="18"/>
        </w:rPr>
        <w:t>government</w:t>
      </w:r>
      <w:r>
        <w:rPr>
          <w:spacing w:val="-16"/>
          <w:w w:val="105"/>
          <w:sz w:val="18"/>
        </w:rPr>
        <w:t> </w:t>
      </w:r>
      <w:r>
        <w:rPr>
          <w:w w:val="105"/>
          <w:sz w:val="18"/>
        </w:rPr>
        <w:t>department</w:t>
      </w:r>
      <w:r>
        <w:rPr>
          <w:spacing w:val="-17"/>
          <w:w w:val="105"/>
          <w:sz w:val="18"/>
        </w:rPr>
        <w:t> </w:t>
      </w:r>
      <w:r>
        <w:rPr>
          <w:w w:val="105"/>
          <w:sz w:val="18"/>
        </w:rPr>
        <w:t>or</w:t>
      </w:r>
      <w:r>
        <w:rPr>
          <w:spacing w:val="-23"/>
          <w:w w:val="105"/>
          <w:sz w:val="18"/>
        </w:rPr>
        <w:t> </w:t>
      </w:r>
      <w:r>
        <w:rPr>
          <w:w w:val="105"/>
          <w:sz w:val="18"/>
        </w:rPr>
        <w:t>the</w:t>
      </w:r>
      <w:r>
        <w:rPr>
          <w:spacing w:val="-17"/>
          <w:w w:val="105"/>
          <w:sz w:val="18"/>
        </w:rPr>
        <w:t> </w:t>
      </w:r>
      <w:r>
        <w:rPr>
          <w:w w:val="105"/>
          <w:sz w:val="18"/>
        </w:rPr>
        <w:t>views</w:t>
      </w:r>
      <w:r>
        <w:rPr>
          <w:spacing w:val="-15"/>
          <w:w w:val="105"/>
          <w:sz w:val="18"/>
        </w:rPr>
        <w:t> </w:t>
      </w:r>
      <w:r>
        <w:rPr>
          <w:w w:val="105"/>
          <w:sz w:val="18"/>
        </w:rPr>
        <w:t>of</w:t>
      </w:r>
      <w:r>
        <w:rPr>
          <w:spacing w:val="-23"/>
          <w:w w:val="105"/>
          <w:sz w:val="18"/>
        </w:rPr>
        <w:t> </w:t>
      </w:r>
      <w:r>
        <w:rPr>
          <w:w w:val="105"/>
          <w:sz w:val="18"/>
        </w:rPr>
        <w:t>any</w:t>
      </w:r>
      <w:r>
        <w:rPr>
          <w:spacing w:val="-15"/>
          <w:w w:val="105"/>
          <w:sz w:val="18"/>
        </w:rPr>
        <w:t> </w:t>
      </w:r>
      <w:r>
        <w:rPr>
          <w:w w:val="105"/>
          <w:sz w:val="18"/>
        </w:rPr>
        <w:t>political</w:t>
      </w:r>
      <w:r>
        <w:rPr>
          <w:spacing w:val="-23"/>
          <w:w w:val="105"/>
          <w:sz w:val="18"/>
        </w:rPr>
        <w:t> </w:t>
      </w:r>
      <w:r>
        <w:rPr>
          <w:w w:val="105"/>
          <w:sz w:val="18"/>
        </w:rPr>
        <w:t>party.</w:t>
      </w:r>
    </w:p>
    <w:p>
      <w:pPr>
        <w:pStyle w:val="ListParagraph"/>
        <w:numPr>
          <w:ilvl w:val="0"/>
          <w:numId w:val="19"/>
        </w:numPr>
        <w:tabs>
          <w:tab w:pos="908" w:val="left" w:leader="none"/>
          <w:tab w:pos="911" w:val="left" w:leader="none"/>
        </w:tabs>
        <w:spacing w:line="232" w:lineRule="auto" w:before="3" w:after="0"/>
        <w:ind w:left="911" w:right="1335" w:hanging="317"/>
        <w:jc w:val="left"/>
        <w:rPr>
          <w:sz w:val="18"/>
        </w:rPr>
      </w:pPr>
      <w:r>
        <w:rPr>
          <w:spacing w:val="-2"/>
          <w:w w:val="110"/>
          <w:sz w:val="18"/>
        </w:rPr>
        <w:t>No</w:t>
      </w:r>
      <w:r>
        <w:rPr>
          <w:spacing w:val="-26"/>
          <w:w w:val="110"/>
          <w:sz w:val="18"/>
        </w:rPr>
        <w:t> </w:t>
      </w:r>
      <w:r>
        <w:rPr>
          <w:spacing w:val="-2"/>
          <w:w w:val="110"/>
          <w:sz w:val="18"/>
        </w:rPr>
        <w:t>court</w:t>
      </w:r>
      <w:r>
        <w:rPr>
          <w:spacing w:val="-20"/>
          <w:w w:val="110"/>
          <w:sz w:val="18"/>
        </w:rPr>
        <w:t> </w:t>
      </w:r>
      <w:r>
        <w:rPr>
          <w:spacing w:val="-2"/>
          <w:w w:val="110"/>
          <w:sz w:val="18"/>
        </w:rPr>
        <w:t>shall</w:t>
      </w:r>
      <w:r>
        <w:rPr>
          <w:spacing w:val="-25"/>
          <w:w w:val="110"/>
          <w:sz w:val="18"/>
        </w:rPr>
        <w:t> </w:t>
      </w:r>
      <w:r>
        <w:rPr>
          <w:spacing w:val="-2"/>
          <w:w w:val="110"/>
          <w:sz w:val="18"/>
        </w:rPr>
        <w:t>have</w:t>
      </w:r>
      <w:r>
        <w:rPr>
          <w:spacing w:val="-20"/>
          <w:w w:val="110"/>
          <w:sz w:val="18"/>
        </w:rPr>
        <w:t> </w:t>
      </w:r>
      <w:r>
        <w:rPr>
          <w:spacing w:val="-2"/>
          <w:w w:val="110"/>
          <w:sz w:val="18"/>
        </w:rPr>
        <w:t>power</w:t>
      </w:r>
      <w:r>
        <w:rPr>
          <w:spacing w:val="-26"/>
          <w:w w:val="110"/>
          <w:sz w:val="18"/>
        </w:rPr>
        <w:t> </w:t>
      </w:r>
      <w:r>
        <w:rPr>
          <w:spacing w:val="-2"/>
          <w:w w:val="110"/>
          <w:sz w:val="18"/>
        </w:rPr>
        <w:t>to</w:t>
      </w:r>
      <w:r>
        <w:rPr>
          <w:spacing w:val="-25"/>
          <w:w w:val="110"/>
          <w:sz w:val="18"/>
        </w:rPr>
        <w:t> </w:t>
      </w:r>
      <w:r>
        <w:rPr>
          <w:spacing w:val="-2"/>
          <w:w w:val="110"/>
          <w:sz w:val="18"/>
        </w:rPr>
        <w:t>inquire</w:t>
      </w:r>
      <w:r>
        <w:rPr>
          <w:spacing w:val="-20"/>
          <w:w w:val="110"/>
          <w:sz w:val="18"/>
        </w:rPr>
        <w:t> </w:t>
      </w:r>
      <w:r>
        <w:rPr>
          <w:spacing w:val="-2"/>
          <w:w w:val="110"/>
          <w:sz w:val="18"/>
        </w:rPr>
        <w:t>into</w:t>
      </w:r>
      <w:r>
        <w:rPr>
          <w:spacing w:val="-25"/>
          <w:w w:val="110"/>
          <w:sz w:val="18"/>
        </w:rPr>
        <w:t> </w:t>
      </w:r>
      <w:r>
        <w:rPr>
          <w:spacing w:val="-2"/>
          <w:w w:val="110"/>
          <w:sz w:val="18"/>
        </w:rPr>
        <w:t>anything</w:t>
      </w:r>
      <w:r>
        <w:rPr>
          <w:spacing w:val="-18"/>
          <w:w w:val="110"/>
          <w:sz w:val="18"/>
        </w:rPr>
        <w:t> </w:t>
      </w:r>
      <w:r>
        <w:rPr>
          <w:spacing w:val="-2"/>
          <w:w w:val="110"/>
          <w:sz w:val="18"/>
        </w:rPr>
        <w:t>done</w:t>
      </w:r>
      <w:r>
        <w:rPr>
          <w:spacing w:val="-20"/>
          <w:w w:val="110"/>
          <w:sz w:val="18"/>
        </w:rPr>
        <w:t> </w:t>
      </w:r>
      <w:r>
        <w:rPr>
          <w:spacing w:val="-2"/>
          <w:w w:val="110"/>
          <w:sz w:val="18"/>
        </w:rPr>
        <w:t>by</w:t>
      </w:r>
      <w:r>
        <w:rPr>
          <w:spacing w:val="-17"/>
          <w:w w:val="110"/>
          <w:sz w:val="18"/>
        </w:rPr>
        <w:t> </w:t>
      </w:r>
      <w:r>
        <w:rPr>
          <w:spacing w:val="-2"/>
          <w:w w:val="110"/>
          <w:sz w:val="18"/>
        </w:rPr>
        <w:t>the</w:t>
      </w:r>
      <w:r>
        <w:rPr>
          <w:spacing w:val="-20"/>
          <w:w w:val="110"/>
          <w:sz w:val="18"/>
        </w:rPr>
        <w:t> </w:t>
      </w:r>
      <w:r>
        <w:rPr>
          <w:spacing w:val="-2"/>
          <w:w w:val="110"/>
          <w:sz w:val="18"/>
        </w:rPr>
        <w:t>Electoral </w:t>
      </w:r>
      <w:r>
        <w:rPr>
          <w:sz w:val="18"/>
        </w:rPr>
        <w:t>Commission</w:t>
      </w:r>
      <w:r>
        <w:rPr>
          <w:spacing w:val="-8"/>
          <w:sz w:val="18"/>
        </w:rPr>
        <w:t> </w:t>
      </w:r>
      <w:r>
        <w:rPr>
          <w:sz w:val="18"/>
        </w:rPr>
        <w:t>in</w:t>
      </w:r>
      <w:r>
        <w:rPr>
          <w:spacing w:val="-8"/>
          <w:sz w:val="18"/>
        </w:rPr>
        <w:t> </w:t>
      </w:r>
      <w:r>
        <w:rPr>
          <w:sz w:val="18"/>
        </w:rPr>
        <w:t>the discharge of</w:t>
      </w:r>
      <w:r>
        <w:rPr>
          <w:spacing w:val="-10"/>
          <w:sz w:val="18"/>
        </w:rPr>
        <w:t> </w:t>
      </w:r>
      <w:r>
        <w:rPr>
          <w:sz w:val="18"/>
        </w:rPr>
        <w:t>its functions in</w:t>
      </w:r>
      <w:r>
        <w:rPr>
          <w:spacing w:val="-8"/>
          <w:sz w:val="18"/>
        </w:rPr>
        <w:t> </w:t>
      </w:r>
      <w:r>
        <w:rPr>
          <w:sz w:val="18"/>
        </w:rPr>
        <w:t>accordance with</w:t>
      </w:r>
      <w:r>
        <w:rPr>
          <w:spacing w:val="-8"/>
          <w:sz w:val="18"/>
        </w:rPr>
        <w:t> </w:t>
      </w:r>
      <w:r>
        <w:rPr>
          <w:sz w:val="18"/>
        </w:rPr>
        <w:t>the provisions of </w:t>
      </w:r>
      <w:r>
        <w:rPr>
          <w:w w:val="110"/>
          <w:sz w:val="18"/>
        </w:rPr>
        <w:t>this</w:t>
      </w:r>
      <w:r>
        <w:rPr>
          <w:spacing w:val="-12"/>
          <w:w w:val="110"/>
          <w:sz w:val="18"/>
        </w:rPr>
        <w:t> </w:t>
      </w:r>
      <w:r>
        <w:rPr>
          <w:w w:val="110"/>
          <w:sz w:val="18"/>
        </w:rPr>
        <w:t>Constitution.</w:t>
      </w:r>
    </w:p>
    <w:p>
      <w:pPr>
        <w:pStyle w:val="ListParagraph"/>
        <w:numPr>
          <w:ilvl w:val="0"/>
          <w:numId w:val="19"/>
        </w:numPr>
        <w:tabs>
          <w:tab w:pos="908" w:val="left" w:leader="none"/>
          <w:tab w:pos="911" w:val="left" w:leader="none"/>
        </w:tabs>
        <w:spacing w:line="232" w:lineRule="auto" w:before="2" w:after="0"/>
        <w:ind w:left="911" w:right="1238" w:hanging="317"/>
        <w:jc w:val="left"/>
        <w:rPr>
          <w:sz w:val="18"/>
        </w:rPr>
      </w:pPr>
      <w:r>
        <w:rPr>
          <w:w w:val="105"/>
          <w:sz w:val="18"/>
        </w:rPr>
        <w:t>In</w:t>
      </w:r>
      <w:r>
        <w:rPr>
          <w:spacing w:val="-20"/>
          <w:w w:val="105"/>
          <w:sz w:val="18"/>
        </w:rPr>
        <w:t> </w:t>
      </w:r>
      <w:r>
        <w:rPr>
          <w:w w:val="105"/>
          <w:sz w:val="18"/>
        </w:rPr>
        <w:t>the</w:t>
      </w:r>
      <w:r>
        <w:rPr>
          <w:spacing w:val="-13"/>
          <w:w w:val="105"/>
          <w:sz w:val="18"/>
        </w:rPr>
        <w:t> </w:t>
      </w:r>
      <w:r>
        <w:rPr>
          <w:w w:val="105"/>
          <w:sz w:val="18"/>
        </w:rPr>
        <w:t>discharge</w:t>
      </w:r>
      <w:r>
        <w:rPr>
          <w:spacing w:val="-13"/>
          <w:w w:val="105"/>
          <w:sz w:val="18"/>
        </w:rPr>
        <w:t> </w:t>
      </w:r>
      <w:r>
        <w:rPr>
          <w:w w:val="105"/>
          <w:sz w:val="18"/>
        </w:rPr>
        <w:t>of</w:t>
      </w:r>
      <w:r>
        <w:rPr>
          <w:spacing w:val="-21"/>
          <w:w w:val="105"/>
          <w:sz w:val="18"/>
        </w:rPr>
        <w:t> </w:t>
      </w:r>
      <w:r>
        <w:rPr>
          <w:w w:val="105"/>
          <w:sz w:val="18"/>
        </w:rPr>
        <w:t>its</w:t>
      </w:r>
      <w:r>
        <w:rPr>
          <w:spacing w:val="-10"/>
          <w:w w:val="105"/>
          <w:sz w:val="18"/>
        </w:rPr>
        <w:t> </w:t>
      </w:r>
      <w:r>
        <w:rPr>
          <w:w w:val="105"/>
          <w:sz w:val="18"/>
        </w:rPr>
        <w:t>functions</w:t>
      </w:r>
      <w:r>
        <w:rPr>
          <w:spacing w:val="-10"/>
          <w:w w:val="105"/>
          <w:sz w:val="18"/>
        </w:rPr>
        <w:t> </w:t>
      </w:r>
      <w:r>
        <w:rPr>
          <w:w w:val="105"/>
          <w:sz w:val="18"/>
        </w:rPr>
        <w:t>in</w:t>
      </w:r>
      <w:r>
        <w:rPr>
          <w:spacing w:val="-20"/>
          <w:w w:val="105"/>
          <w:sz w:val="18"/>
        </w:rPr>
        <w:t> </w:t>
      </w:r>
      <w:r>
        <w:rPr>
          <w:w w:val="105"/>
          <w:sz w:val="18"/>
        </w:rPr>
        <w:t>accordance</w:t>
      </w:r>
      <w:r>
        <w:rPr>
          <w:spacing w:val="-13"/>
          <w:w w:val="105"/>
          <w:sz w:val="18"/>
        </w:rPr>
        <w:t> </w:t>
      </w:r>
      <w:r>
        <w:rPr>
          <w:w w:val="105"/>
          <w:sz w:val="18"/>
        </w:rPr>
        <w:t>with</w:t>
      </w:r>
      <w:r>
        <w:rPr>
          <w:spacing w:val="-20"/>
          <w:w w:val="105"/>
          <w:sz w:val="18"/>
        </w:rPr>
        <w:t> </w:t>
      </w:r>
      <w:r>
        <w:rPr>
          <w:w w:val="105"/>
          <w:sz w:val="18"/>
        </w:rPr>
        <w:t>this</w:t>
      </w:r>
      <w:r>
        <w:rPr>
          <w:spacing w:val="-10"/>
          <w:w w:val="105"/>
          <w:sz w:val="18"/>
        </w:rPr>
        <w:t> </w:t>
      </w:r>
      <w:r>
        <w:rPr>
          <w:w w:val="105"/>
          <w:sz w:val="18"/>
        </w:rPr>
        <w:t>Constitution,</w:t>
      </w:r>
      <w:r>
        <w:rPr>
          <w:spacing w:val="-11"/>
          <w:w w:val="105"/>
          <w:sz w:val="18"/>
        </w:rPr>
        <w:t> </w:t>
      </w:r>
      <w:r>
        <w:rPr>
          <w:w w:val="105"/>
          <w:sz w:val="18"/>
        </w:rPr>
        <w:t>the</w:t>
      </w:r>
      <w:r>
        <w:rPr>
          <w:w w:val="105"/>
          <w:sz w:val="18"/>
        </w:rPr>
        <w:t> </w:t>
      </w:r>
      <w:r>
        <w:rPr>
          <w:spacing w:val="-2"/>
          <w:w w:val="105"/>
          <w:sz w:val="18"/>
        </w:rPr>
        <w:t>Electoral</w:t>
      </w:r>
      <w:r>
        <w:rPr>
          <w:spacing w:val="-20"/>
          <w:w w:val="105"/>
          <w:sz w:val="18"/>
        </w:rPr>
        <w:t> </w:t>
      </w:r>
      <w:r>
        <w:rPr>
          <w:spacing w:val="-2"/>
          <w:w w:val="105"/>
          <w:sz w:val="18"/>
        </w:rPr>
        <w:t>Commission</w:t>
      </w:r>
      <w:r>
        <w:rPr>
          <w:spacing w:val="-20"/>
          <w:w w:val="105"/>
          <w:sz w:val="18"/>
        </w:rPr>
        <w:t> </w:t>
      </w:r>
      <w:r>
        <w:rPr>
          <w:spacing w:val="-2"/>
          <w:w w:val="105"/>
          <w:sz w:val="18"/>
        </w:rPr>
        <w:t>of</w:t>
      </w:r>
      <w:r>
        <w:rPr>
          <w:spacing w:val="-21"/>
          <w:w w:val="105"/>
          <w:sz w:val="18"/>
        </w:rPr>
        <w:t> </w:t>
      </w:r>
      <w:r>
        <w:rPr>
          <w:spacing w:val="-2"/>
          <w:w w:val="105"/>
          <w:sz w:val="18"/>
        </w:rPr>
        <w:t>the</w:t>
      </w:r>
      <w:r>
        <w:rPr>
          <w:spacing w:val="-13"/>
          <w:w w:val="105"/>
          <w:sz w:val="18"/>
        </w:rPr>
        <w:t> </w:t>
      </w:r>
      <w:r>
        <w:rPr>
          <w:spacing w:val="-2"/>
          <w:w w:val="105"/>
          <w:sz w:val="18"/>
        </w:rPr>
        <w:t>United</w:t>
      </w:r>
      <w:r>
        <w:rPr>
          <w:spacing w:val="-21"/>
          <w:w w:val="105"/>
          <w:sz w:val="18"/>
        </w:rPr>
        <w:t> </w:t>
      </w:r>
      <w:r>
        <w:rPr>
          <w:spacing w:val="-2"/>
          <w:w w:val="105"/>
          <w:sz w:val="18"/>
        </w:rPr>
        <w:t>Republic</w:t>
      </w:r>
      <w:r>
        <w:rPr>
          <w:spacing w:val="-18"/>
          <w:w w:val="105"/>
          <w:sz w:val="18"/>
        </w:rPr>
        <w:t> </w:t>
      </w:r>
      <w:r>
        <w:rPr>
          <w:spacing w:val="-2"/>
          <w:w w:val="105"/>
          <w:sz w:val="18"/>
        </w:rPr>
        <w:t>shall,</w:t>
      </w:r>
      <w:r>
        <w:rPr>
          <w:spacing w:val="-11"/>
          <w:w w:val="105"/>
          <w:sz w:val="18"/>
        </w:rPr>
        <w:t> </w:t>
      </w:r>
      <w:r>
        <w:rPr>
          <w:spacing w:val="-2"/>
          <w:w w:val="105"/>
          <w:sz w:val="18"/>
        </w:rPr>
        <w:t>from</w:t>
      </w:r>
      <w:r>
        <w:rPr>
          <w:spacing w:val="-13"/>
          <w:w w:val="105"/>
          <w:sz w:val="18"/>
        </w:rPr>
        <w:t> </w:t>
      </w:r>
      <w:r>
        <w:rPr>
          <w:spacing w:val="-2"/>
          <w:w w:val="105"/>
          <w:sz w:val="18"/>
        </w:rPr>
        <w:t>time</w:t>
      </w:r>
      <w:r>
        <w:rPr>
          <w:spacing w:val="-13"/>
          <w:w w:val="105"/>
          <w:sz w:val="18"/>
        </w:rPr>
        <w:t> </w:t>
      </w:r>
      <w:r>
        <w:rPr>
          <w:spacing w:val="-2"/>
          <w:w w:val="105"/>
          <w:sz w:val="18"/>
        </w:rPr>
        <w:t>to</w:t>
      </w:r>
      <w:r>
        <w:rPr>
          <w:spacing w:val="-20"/>
          <w:w w:val="105"/>
          <w:sz w:val="18"/>
        </w:rPr>
        <w:t> </w:t>
      </w:r>
      <w:r>
        <w:rPr>
          <w:spacing w:val="-2"/>
          <w:w w:val="105"/>
          <w:sz w:val="18"/>
        </w:rPr>
        <w:t>time,</w:t>
      </w:r>
      <w:r>
        <w:rPr>
          <w:spacing w:val="-11"/>
          <w:w w:val="105"/>
          <w:sz w:val="18"/>
        </w:rPr>
        <w:t> </w:t>
      </w:r>
      <w:r>
        <w:rPr>
          <w:spacing w:val="-2"/>
          <w:w w:val="105"/>
          <w:sz w:val="18"/>
        </w:rPr>
        <w:t>consult</w:t>
      </w:r>
      <w:r>
        <w:rPr>
          <w:spacing w:val="-13"/>
          <w:w w:val="105"/>
          <w:sz w:val="18"/>
        </w:rPr>
        <w:t> </w:t>
      </w:r>
      <w:r>
        <w:rPr>
          <w:spacing w:val="-2"/>
          <w:w w:val="105"/>
          <w:sz w:val="18"/>
        </w:rPr>
        <w:t>with </w:t>
      </w:r>
      <w:r>
        <w:rPr>
          <w:w w:val="105"/>
          <w:sz w:val="18"/>
        </w:rPr>
        <w:t>the</w:t>
      </w:r>
      <w:r>
        <w:rPr>
          <w:spacing w:val="-1"/>
          <w:w w:val="105"/>
          <w:sz w:val="18"/>
        </w:rPr>
        <w:t> </w:t>
      </w:r>
      <w:r>
        <w:rPr>
          <w:w w:val="105"/>
          <w:sz w:val="18"/>
        </w:rPr>
        <w:t>Electoral</w:t>
      </w:r>
      <w:r>
        <w:rPr>
          <w:spacing w:val="-10"/>
          <w:w w:val="105"/>
          <w:sz w:val="18"/>
        </w:rPr>
        <w:t> </w:t>
      </w:r>
      <w:r>
        <w:rPr>
          <w:w w:val="105"/>
          <w:sz w:val="18"/>
        </w:rPr>
        <w:t>Commission</w:t>
      </w:r>
      <w:r>
        <w:rPr>
          <w:spacing w:val="-10"/>
          <w:w w:val="105"/>
          <w:sz w:val="18"/>
        </w:rPr>
        <w:t> </w:t>
      </w:r>
      <w:r>
        <w:rPr>
          <w:w w:val="105"/>
          <w:sz w:val="18"/>
        </w:rPr>
        <w:t>of</w:t>
      </w:r>
      <w:r>
        <w:rPr>
          <w:spacing w:val="-11"/>
          <w:w w:val="105"/>
          <w:sz w:val="18"/>
        </w:rPr>
        <w:t> </w:t>
      </w:r>
      <w:r>
        <w:rPr>
          <w:w w:val="105"/>
          <w:sz w:val="18"/>
        </w:rPr>
        <w:t>Tanzania Zanzibar.</w:t>
      </w:r>
    </w:p>
    <w:p>
      <w:pPr>
        <w:pStyle w:val="ListParagraph"/>
        <w:numPr>
          <w:ilvl w:val="0"/>
          <w:numId w:val="19"/>
        </w:numPr>
        <w:tabs>
          <w:tab w:pos="908" w:val="left" w:leader="none"/>
          <w:tab w:pos="911" w:val="left" w:leader="none"/>
        </w:tabs>
        <w:spacing w:line="232" w:lineRule="auto" w:before="2" w:after="0"/>
        <w:ind w:left="911" w:right="1294" w:hanging="317"/>
        <w:jc w:val="left"/>
        <w:rPr>
          <w:sz w:val="18"/>
        </w:rPr>
      </w:pPr>
      <w:r>
        <w:rPr>
          <w:spacing w:val="-2"/>
          <w:w w:val="105"/>
          <w:sz w:val="18"/>
        </w:rPr>
        <w:t>It</w:t>
      </w:r>
      <w:r>
        <w:rPr>
          <w:spacing w:val="-17"/>
          <w:w w:val="105"/>
          <w:sz w:val="18"/>
        </w:rPr>
        <w:t> </w:t>
      </w:r>
      <w:r>
        <w:rPr>
          <w:spacing w:val="-2"/>
          <w:w w:val="105"/>
          <w:sz w:val="18"/>
        </w:rPr>
        <w:t>is</w:t>
      </w:r>
      <w:r>
        <w:rPr>
          <w:spacing w:val="-14"/>
          <w:w w:val="105"/>
          <w:sz w:val="18"/>
        </w:rPr>
        <w:t> </w:t>
      </w:r>
      <w:r>
        <w:rPr>
          <w:spacing w:val="-2"/>
          <w:w w:val="105"/>
          <w:sz w:val="18"/>
        </w:rPr>
        <w:t>hereby</w:t>
      </w:r>
      <w:r>
        <w:rPr>
          <w:spacing w:val="-15"/>
          <w:w w:val="105"/>
          <w:sz w:val="18"/>
        </w:rPr>
        <w:t> </w:t>
      </w:r>
      <w:r>
        <w:rPr>
          <w:spacing w:val="-2"/>
          <w:w w:val="105"/>
          <w:sz w:val="18"/>
        </w:rPr>
        <w:t>prohibited</w:t>
      </w:r>
      <w:r>
        <w:rPr>
          <w:spacing w:val="-24"/>
          <w:w w:val="105"/>
          <w:sz w:val="18"/>
        </w:rPr>
        <w:t> </w:t>
      </w:r>
      <w:r>
        <w:rPr>
          <w:spacing w:val="-2"/>
          <w:w w:val="105"/>
          <w:sz w:val="18"/>
        </w:rPr>
        <w:t>for</w:t>
      </w:r>
      <w:r>
        <w:rPr>
          <w:spacing w:val="-23"/>
          <w:w w:val="105"/>
          <w:sz w:val="18"/>
        </w:rPr>
        <w:t> </w:t>
      </w:r>
      <w:r>
        <w:rPr>
          <w:spacing w:val="-2"/>
          <w:w w:val="105"/>
          <w:sz w:val="18"/>
        </w:rPr>
        <w:t>persons</w:t>
      </w:r>
      <w:r>
        <w:rPr>
          <w:spacing w:val="-13"/>
          <w:w w:val="105"/>
          <w:sz w:val="18"/>
        </w:rPr>
        <w:t> </w:t>
      </w:r>
      <w:r>
        <w:rPr>
          <w:spacing w:val="-2"/>
          <w:w w:val="105"/>
          <w:sz w:val="18"/>
        </w:rPr>
        <w:t>concerned</w:t>
      </w:r>
      <w:r>
        <w:rPr>
          <w:spacing w:val="-24"/>
          <w:w w:val="105"/>
          <w:sz w:val="18"/>
        </w:rPr>
        <w:t> </w:t>
      </w:r>
      <w:r>
        <w:rPr>
          <w:spacing w:val="-2"/>
          <w:w w:val="105"/>
          <w:sz w:val="18"/>
        </w:rPr>
        <w:t>with</w:t>
      </w:r>
      <w:r>
        <w:rPr>
          <w:spacing w:val="-23"/>
          <w:w w:val="105"/>
          <w:sz w:val="18"/>
        </w:rPr>
        <w:t> </w:t>
      </w:r>
      <w:r>
        <w:rPr>
          <w:spacing w:val="-2"/>
          <w:w w:val="105"/>
          <w:sz w:val="18"/>
        </w:rPr>
        <w:t>the</w:t>
      </w:r>
      <w:r>
        <w:rPr>
          <w:spacing w:val="-17"/>
          <w:w w:val="105"/>
          <w:sz w:val="18"/>
        </w:rPr>
        <w:t> </w:t>
      </w:r>
      <w:r>
        <w:rPr>
          <w:spacing w:val="-2"/>
          <w:w w:val="105"/>
          <w:sz w:val="18"/>
        </w:rPr>
        <w:t>conduct</w:t>
      </w:r>
      <w:r>
        <w:rPr>
          <w:spacing w:val="-17"/>
          <w:w w:val="105"/>
          <w:sz w:val="18"/>
        </w:rPr>
        <w:t> </w:t>
      </w:r>
      <w:r>
        <w:rPr>
          <w:spacing w:val="-2"/>
          <w:w w:val="105"/>
          <w:sz w:val="18"/>
        </w:rPr>
        <w:t>of</w:t>
      </w:r>
      <w:r>
        <w:rPr>
          <w:spacing w:val="-23"/>
          <w:w w:val="105"/>
          <w:sz w:val="18"/>
        </w:rPr>
        <w:t> </w:t>
      </w:r>
      <w:r>
        <w:rPr>
          <w:spacing w:val="-2"/>
          <w:w w:val="105"/>
          <w:sz w:val="18"/>
        </w:rPr>
        <w:t>elections</w:t>
      </w:r>
      <w:r>
        <w:rPr>
          <w:spacing w:val="-14"/>
          <w:w w:val="105"/>
          <w:sz w:val="18"/>
        </w:rPr>
        <w:t> </w:t>
      </w:r>
      <w:r>
        <w:rPr>
          <w:spacing w:val="-2"/>
          <w:w w:val="105"/>
          <w:sz w:val="18"/>
        </w:rPr>
        <w:t>to</w:t>
      </w:r>
      <w:r>
        <w:rPr>
          <w:spacing w:val="-23"/>
          <w:w w:val="105"/>
          <w:sz w:val="18"/>
        </w:rPr>
        <w:t> </w:t>
      </w:r>
      <w:r>
        <w:rPr>
          <w:spacing w:val="-2"/>
          <w:w w:val="105"/>
          <w:sz w:val="18"/>
        </w:rPr>
        <w:t>join </w:t>
      </w:r>
      <w:r>
        <w:rPr>
          <w:w w:val="105"/>
          <w:sz w:val="18"/>
        </w:rPr>
        <w:t>any</w:t>
      </w:r>
      <w:r>
        <w:rPr>
          <w:spacing w:val="-8"/>
          <w:w w:val="105"/>
          <w:sz w:val="18"/>
        </w:rPr>
        <w:t> </w:t>
      </w:r>
      <w:r>
        <w:rPr>
          <w:w w:val="105"/>
          <w:sz w:val="18"/>
        </w:rPr>
        <w:t>political</w:t>
      </w:r>
      <w:r>
        <w:rPr>
          <w:spacing w:val="-17"/>
          <w:w w:val="105"/>
          <w:sz w:val="18"/>
        </w:rPr>
        <w:t> </w:t>
      </w:r>
      <w:r>
        <w:rPr>
          <w:w w:val="105"/>
          <w:sz w:val="18"/>
        </w:rPr>
        <w:t>party,</w:t>
      </w:r>
      <w:r>
        <w:rPr>
          <w:spacing w:val="-8"/>
          <w:w w:val="105"/>
          <w:sz w:val="18"/>
        </w:rPr>
        <w:t> </w:t>
      </w:r>
      <w:r>
        <w:rPr>
          <w:w w:val="105"/>
          <w:sz w:val="18"/>
        </w:rPr>
        <w:t>save</w:t>
      </w:r>
      <w:r>
        <w:rPr>
          <w:spacing w:val="-10"/>
          <w:w w:val="105"/>
          <w:sz w:val="18"/>
        </w:rPr>
        <w:t> </w:t>
      </w:r>
      <w:r>
        <w:rPr>
          <w:w w:val="105"/>
          <w:sz w:val="18"/>
        </w:rPr>
        <w:t>only</w:t>
      </w:r>
      <w:r>
        <w:rPr>
          <w:spacing w:val="-8"/>
          <w:w w:val="105"/>
          <w:sz w:val="18"/>
        </w:rPr>
        <w:t> </w:t>
      </w:r>
      <w:r>
        <w:rPr>
          <w:w w:val="105"/>
          <w:sz w:val="18"/>
        </w:rPr>
        <w:t>that</w:t>
      </w:r>
      <w:r>
        <w:rPr>
          <w:spacing w:val="-10"/>
          <w:w w:val="105"/>
          <w:sz w:val="18"/>
        </w:rPr>
        <w:t> </w:t>
      </w:r>
      <w:r>
        <w:rPr>
          <w:w w:val="105"/>
          <w:sz w:val="18"/>
        </w:rPr>
        <w:t>each</w:t>
      </w:r>
      <w:r>
        <w:rPr>
          <w:spacing w:val="-17"/>
          <w:w w:val="105"/>
          <w:sz w:val="18"/>
        </w:rPr>
        <w:t> </w:t>
      </w:r>
      <w:r>
        <w:rPr>
          <w:w w:val="105"/>
          <w:sz w:val="18"/>
        </w:rPr>
        <w:t>of</w:t>
      </w:r>
      <w:r>
        <w:rPr>
          <w:spacing w:val="-18"/>
          <w:w w:val="105"/>
          <w:sz w:val="18"/>
        </w:rPr>
        <w:t> </w:t>
      </w:r>
      <w:r>
        <w:rPr>
          <w:w w:val="105"/>
          <w:sz w:val="18"/>
        </w:rPr>
        <w:t>them</w:t>
      </w:r>
      <w:r>
        <w:rPr>
          <w:spacing w:val="-10"/>
          <w:w w:val="105"/>
          <w:sz w:val="18"/>
        </w:rPr>
        <w:t> </w:t>
      </w:r>
      <w:r>
        <w:rPr>
          <w:w w:val="105"/>
          <w:sz w:val="18"/>
        </w:rPr>
        <w:t>shall</w:t>
      </w:r>
      <w:r>
        <w:rPr>
          <w:spacing w:val="-17"/>
          <w:w w:val="105"/>
          <w:sz w:val="18"/>
        </w:rPr>
        <w:t> </w:t>
      </w:r>
      <w:r>
        <w:rPr>
          <w:w w:val="105"/>
          <w:sz w:val="18"/>
        </w:rPr>
        <w:t>have</w:t>
      </w:r>
      <w:r>
        <w:rPr>
          <w:spacing w:val="-10"/>
          <w:w w:val="105"/>
          <w:sz w:val="18"/>
        </w:rPr>
        <w:t> </w:t>
      </w:r>
      <w:r>
        <w:rPr>
          <w:w w:val="105"/>
          <w:sz w:val="18"/>
        </w:rPr>
        <w:t>the</w:t>
      </w:r>
      <w:r>
        <w:rPr>
          <w:spacing w:val="-10"/>
          <w:w w:val="105"/>
          <w:sz w:val="18"/>
        </w:rPr>
        <w:t> </w:t>
      </w:r>
      <w:r>
        <w:rPr>
          <w:w w:val="105"/>
          <w:sz w:val="18"/>
        </w:rPr>
        <w:t>right</w:t>
      </w:r>
      <w:r>
        <w:rPr>
          <w:spacing w:val="-10"/>
          <w:w w:val="105"/>
          <w:sz w:val="18"/>
        </w:rPr>
        <w:t> </w:t>
      </w:r>
      <w:r>
        <w:rPr>
          <w:w w:val="105"/>
          <w:sz w:val="18"/>
        </w:rPr>
        <w:t>to</w:t>
      </w:r>
      <w:r>
        <w:rPr>
          <w:spacing w:val="-17"/>
          <w:w w:val="105"/>
          <w:sz w:val="18"/>
        </w:rPr>
        <w:t> </w:t>
      </w:r>
      <w:r>
        <w:rPr>
          <w:w w:val="105"/>
          <w:sz w:val="18"/>
        </w:rPr>
        <w:t>vote</w:t>
      </w:r>
      <w:r>
        <w:rPr>
          <w:spacing w:val="-10"/>
          <w:w w:val="105"/>
          <w:sz w:val="18"/>
        </w:rPr>
        <w:t> </w:t>
      </w:r>
      <w:r>
        <w:rPr>
          <w:w w:val="105"/>
          <w:sz w:val="18"/>
        </w:rPr>
        <w:t>as provided</w:t>
      </w:r>
      <w:r>
        <w:rPr>
          <w:spacing w:val="-7"/>
          <w:w w:val="105"/>
          <w:sz w:val="18"/>
        </w:rPr>
        <w:t> </w:t>
      </w:r>
      <w:r>
        <w:rPr>
          <w:w w:val="105"/>
          <w:sz w:val="18"/>
        </w:rPr>
        <w:t>for</w:t>
      </w:r>
      <w:r>
        <w:rPr>
          <w:spacing w:val="-6"/>
          <w:w w:val="105"/>
          <w:sz w:val="18"/>
        </w:rPr>
        <w:t> </w:t>
      </w:r>
      <w:r>
        <w:rPr>
          <w:w w:val="105"/>
          <w:sz w:val="18"/>
        </w:rPr>
        <w:t>under</w:t>
      </w:r>
      <w:r>
        <w:rPr>
          <w:spacing w:val="-6"/>
          <w:w w:val="105"/>
          <w:sz w:val="18"/>
        </w:rPr>
        <w:t> </w:t>
      </w:r>
      <w:r>
        <w:rPr>
          <w:w w:val="105"/>
          <w:sz w:val="18"/>
        </w:rPr>
        <w:t>Article 5 of</w:t>
      </w:r>
      <w:r>
        <w:rPr>
          <w:spacing w:val="-7"/>
          <w:w w:val="105"/>
          <w:sz w:val="18"/>
        </w:rPr>
        <w:t> </w:t>
      </w:r>
      <w:r>
        <w:rPr>
          <w:w w:val="105"/>
          <w:sz w:val="18"/>
        </w:rPr>
        <w:t>this Constitution.</w:t>
      </w:r>
    </w:p>
    <w:p>
      <w:pPr>
        <w:pStyle w:val="ListParagraph"/>
        <w:numPr>
          <w:ilvl w:val="0"/>
          <w:numId w:val="19"/>
        </w:numPr>
        <w:tabs>
          <w:tab w:pos="908" w:val="left" w:leader="none"/>
          <w:tab w:pos="911" w:val="left" w:leader="none"/>
        </w:tabs>
        <w:spacing w:line="232" w:lineRule="auto" w:before="2" w:after="0"/>
        <w:ind w:left="911" w:right="1547" w:hanging="317"/>
        <w:jc w:val="left"/>
        <w:rPr>
          <w:sz w:val="18"/>
        </w:rPr>
      </w:pPr>
      <w:r>
        <w:rPr>
          <w:spacing w:val="-2"/>
          <w:w w:val="105"/>
          <w:sz w:val="18"/>
        </w:rPr>
        <w:t>For</w:t>
      </w:r>
      <w:r>
        <w:rPr>
          <w:spacing w:val="-23"/>
          <w:w w:val="105"/>
          <w:sz w:val="18"/>
        </w:rPr>
        <w:t> </w:t>
      </w:r>
      <w:r>
        <w:rPr>
          <w:spacing w:val="-2"/>
          <w:w w:val="105"/>
          <w:sz w:val="18"/>
        </w:rPr>
        <w:t>the</w:t>
      </w:r>
      <w:r>
        <w:rPr>
          <w:spacing w:val="-17"/>
          <w:w w:val="105"/>
          <w:sz w:val="18"/>
        </w:rPr>
        <w:t> </w:t>
      </w:r>
      <w:r>
        <w:rPr>
          <w:spacing w:val="-2"/>
          <w:w w:val="105"/>
          <w:sz w:val="18"/>
        </w:rPr>
        <w:t>purposes</w:t>
      </w:r>
      <w:r>
        <w:rPr>
          <w:spacing w:val="-14"/>
          <w:w w:val="105"/>
          <w:sz w:val="18"/>
        </w:rPr>
        <w:t> </w:t>
      </w:r>
      <w:r>
        <w:rPr>
          <w:spacing w:val="-2"/>
          <w:w w:val="105"/>
          <w:sz w:val="18"/>
        </w:rPr>
        <w:t>of</w:t>
      </w:r>
      <w:r>
        <w:rPr>
          <w:spacing w:val="-24"/>
          <w:w w:val="105"/>
          <w:sz w:val="18"/>
        </w:rPr>
        <w:t> </w:t>
      </w:r>
      <w:r>
        <w:rPr>
          <w:spacing w:val="-2"/>
          <w:w w:val="105"/>
          <w:sz w:val="18"/>
        </w:rPr>
        <w:t>subarticle</w:t>
      </w:r>
      <w:r>
        <w:rPr>
          <w:spacing w:val="-16"/>
          <w:w w:val="105"/>
          <w:sz w:val="18"/>
        </w:rPr>
        <w:t> </w:t>
      </w:r>
      <w:r>
        <w:rPr>
          <w:spacing w:val="-2"/>
          <w:w w:val="105"/>
          <w:sz w:val="18"/>
        </w:rPr>
        <w:t>(14)</w:t>
      </w:r>
      <w:r>
        <w:rPr>
          <w:spacing w:val="-17"/>
          <w:w w:val="105"/>
          <w:sz w:val="18"/>
        </w:rPr>
        <w:t> </w:t>
      </w:r>
      <w:r>
        <w:rPr>
          <w:spacing w:val="-2"/>
          <w:w w:val="105"/>
          <w:sz w:val="18"/>
        </w:rPr>
        <w:t>the</w:t>
      </w:r>
      <w:r>
        <w:rPr>
          <w:spacing w:val="-17"/>
          <w:w w:val="105"/>
          <w:sz w:val="18"/>
        </w:rPr>
        <w:t> </w:t>
      </w:r>
      <w:r>
        <w:rPr>
          <w:spacing w:val="-2"/>
          <w:w w:val="105"/>
          <w:sz w:val="18"/>
        </w:rPr>
        <w:t>persons</w:t>
      </w:r>
      <w:r>
        <w:rPr>
          <w:spacing w:val="-14"/>
          <w:w w:val="105"/>
          <w:sz w:val="18"/>
        </w:rPr>
        <w:t> </w:t>
      </w:r>
      <w:r>
        <w:rPr>
          <w:spacing w:val="-2"/>
          <w:w w:val="105"/>
          <w:sz w:val="18"/>
        </w:rPr>
        <w:t>concerned</w:t>
      </w:r>
      <w:r>
        <w:rPr>
          <w:spacing w:val="-24"/>
          <w:w w:val="105"/>
          <w:sz w:val="18"/>
        </w:rPr>
        <w:t> </w:t>
      </w:r>
      <w:r>
        <w:rPr>
          <w:spacing w:val="-2"/>
          <w:w w:val="105"/>
          <w:sz w:val="18"/>
        </w:rPr>
        <w:t>with</w:t>
      </w:r>
      <w:r>
        <w:rPr>
          <w:spacing w:val="-22"/>
          <w:w w:val="105"/>
          <w:sz w:val="18"/>
        </w:rPr>
        <w:t> </w:t>
      </w:r>
      <w:r>
        <w:rPr>
          <w:spacing w:val="-2"/>
          <w:w w:val="105"/>
          <w:sz w:val="18"/>
        </w:rPr>
        <w:t>the</w:t>
      </w:r>
      <w:r>
        <w:rPr>
          <w:spacing w:val="-17"/>
          <w:w w:val="105"/>
          <w:sz w:val="18"/>
        </w:rPr>
        <w:t> </w:t>
      </w:r>
      <w:r>
        <w:rPr>
          <w:spacing w:val="-2"/>
          <w:w w:val="105"/>
          <w:sz w:val="18"/>
        </w:rPr>
        <w:t>conduct</w:t>
      </w:r>
      <w:r>
        <w:rPr>
          <w:spacing w:val="-17"/>
          <w:w w:val="105"/>
          <w:sz w:val="18"/>
        </w:rPr>
        <w:t> </w:t>
      </w:r>
      <w:r>
        <w:rPr>
          <w:spacing w:val="-2"/>
          <w:w w:val="105"/>
          <w:sz w:val="18"/>
        </w:rPr>
        <w:t>of </w:t>
      </w:r>
      <w:r>
        <w:rPr>
          <w:w w:val="105"/>
          <w:sz w:val="18"/>
        </w:rPr>
        <w:t>elections</w:t>
      </w:r>
      <w:r>
        <w:rPr>
          <w:spacing w:val="-9"/>
          <w:w w:val="105"/>
          <w:sz w:val="18"/>
        </w:rPr>
        <w:t> </w:t>
      </w:r>
      <w:r>
        <w:rPr>
          <w:w w:val="105"/>
          <w:sz w:val="18"/>
        </w:rPr>
        <w:t>are:</w:t>
      </w:r>
    </w:p>
    <w:p>
      <w:pPr>
        <w:pStyle w:val="ListParagraph"/>
        <w:numPr>
          <w:ilvl w:val="1"/>
          <w:numId w:val="19"/>
        </w:numPr>
        <w:tabs>
          <w:tab w:pos="1474" w:val="left" w:leader="none"/>
        </w:tabs>
        <w:spacing w:line="210" w:lineRule="exact" w:before="0" w:after="0"/>
        <w:ind w:left="1474" w:right="0" w:hanging="188"/>
        <w:jc w:val="left"/>
        <w:rPr>
          <w:sz w:val="18"/>
        </w:rPr>
      </w:pPr>
      <w:r>
        <w:rPr>
          <w:spacing w:val="-2"/>
          <w:w w:val="105"/>
          <w:sz w:val="18"/>
        </w:rPr>
        <w:t>the</w:t>
      </w:r>
      <w:r>
        <w:rPr>
          <w:spacing w:val="-8"/>
          <w:w w:val="105"/>
          <w:sz w:val="18"/>
        </w:rPr>
        <w:t> </w:t>
      </w:r>
      <w:r>
        <w:rPr>
          <w:spacing w:val="-2"/>
          <w:w w:val="105"/>
          <w:sz w:val="18"/>
        </w:rPr>
        <w:t>Chairman</w:t>
      </w:r>
      <w:r>
        <w:rPr>
          <w:spacing w:val="-14"/>
          <w:w w:val="105"/>
          <w:sz w:val="18"/>
        </w:rPr>
        <w:t> </w:t>
      </w:r>
      <w:r>
        <w:rPr>
          <w:spacing w:val="-2"/>
          <w:w w:val="105"/>
          <w:sz w:val="18"/>
        </w:rPr>
        <w:t>of</w:t>
      </w:r>
      <w:r>
        <w:rPr>
          <w:spacing w:val="-16"/>
          <w:w w:val="105"/>
          <w:sz w:val="18"/>
        </w:rPr>
        <w:t> </w:t>
      </w:r>
      <w:r>
        <w:rPr>
          <w:spacing w:val="-2"/>
          <w:w w:val="105"/>
          <w:sz w:val="18"/>
        </w:rPr>
        <w:t>the</w:t>
      </w:r>
      <w:r>
        <w:rPr>
          <w:spacing w:val="-7"/>
          <w:w w:val="105"/>
          <w:sz w:val="18"/>
        </w:rPr>
        <w:t> </w:t>
      </w:r>
      <w:r>
        <w:rPr>
          <w:spacing w:val="-2"/>
          <w:w w:val="105"/>
          <w:sz w:val="18"/>
        </w:rPr>
        <w:t>Electoral</w:t>
      </w:r>
      <w:r>
        <w:rPr>
          <w:spacing w:val="-14"/>
          <w:w w:val="105"/>
          <w:sz w:val="18"/>
        </w:rPr>
        <w:t> </w:t>
      </w:r>
      <w:r>
        <w:rPr>
          <w:spacing w:val="-2"/>
          <w:w w:val="105"/>
          <w:sz w:val="18"/>
        </w:rPr>
        <w:t>Commission;</w:t>
      </w:r>
    </w:p>
    <w:p>
      <w:pPr>
        <w:pStyle w:val="ListParagraph"/>
        <w:numPr>
          <w:ilvl w:val="1"/>
          <w:numId w:val="19"/>
        </w:numPr>
        <w:tabs>
          <w:tab w:pos="1474" w:val="left" w:leader="none"/>
        </w:tabs>
        <w:spacing w:line="211" w:lineRule="exact" w:before="0" w:after="0"/>
        <w:ind w:left="1474" w:right="0" w:hanging="188"/>
        <w:jc w:val="left"/>
        <w:rPr>
          <w:sz w:val="18"/>
        </w:rPr>
      </w:pPr>
      <w:r>
        <w:rPr>
          <w:sz w:val="18"/>
        </w:rPr>
        <w:t>the</w:t>
      </w:r>
      <w:r>
        <w:rPr>
          <w:spacing w:val="13"/>
          <w:sz w:val="18"/>
        </w:rPr>
        <w:t> </w:t>
      </w:r>
      <w:r>
        <w:rPr>
          <w:sz w:val="18"/>
        </w:rPr>
        <w:t>Vice-Chairman</w:t>
      </w:r>
      <w:r>
        <w:rPr>
          <w:spacing w:val="4"/>
          <w:sz w:val="18"/>
        </w:rPr>
        <w:t> </w:t>
      </w:r>
      <w:r>
        <w:rPr>
          <w:sz w:val="18"/>
        </w:rPr>
        <w:t>of</w:t>
      </w:r>
      <w:r>
        <w:rPr>
          <w:spacing w:val="2"/>
          <w:sz w:val="18"/>
        </w:rPr>
        <w:t> </w:t>
      </w:r>
      <w:r>
        <w:rPr>
          <w:sz w:val="18"/>
        </w:rPr>
        <w:t>the</w:t>
      </w:r>
      <w:r>
        <w:rPr>
          <w:spacing w:val="13"/>
          <w:sz w:val="18"/>
        </w:rPr>
        <w:t> </w:t>
      </w:r>
      <w:r>
        <w:rPr>
          <w:sz w:val="18"/>
        </w:rPr>
        <w:t>Electoral</w:t>
      </w:r>
      <w:r>
        <w:rPr>
          <w:spacing w:val="4"/>
          <w:sz w:val="18"/>
        </w:rPr>
        <w:t> </w:t>
      </w:r>
      <w:r>
        <w:rPr>
          <w:spacing w:val="-2"/>
          <w:sz w:val="18"/>
        </w:rPr>
        <w:t>Commission;</w:t>
      </w:r>
    </w:p>
    <w:p>
      <w:pPr>
        <w:pStyle w:val="ListParagraph"/>
        <w:numPr>
          <w:ilvl w:val="1"/>
          <w:numId w:val="19"/>
        </w:numPr>
        <w:tabs>
          <w:tab w:pos="1473" w:val="left" w:leader="none"/>
        </w:tabs>
        <w:spacing w:line="211" w:lineRule="exact" w:before="0" w:after="0"/>
        <w:ind w:left="1473" w:right="0" w:hanging="173"/>
        <w:jc w:val="left"/>
        <w:rPr>
          <w:sz w:val="18"/>
        </w:rPr>
      </w:pPr>
      <w:r>
        <w:rPr>
          <w:spacing w:val="-2"/>
          <w:w w:val="105"/>
          <w:sz w:val="18"/>
        </w:rPr>
        <w:t>all</w:t>
      </w:r>
      <w:r>
        <w:rPr>
          <w:spacing w:val="-21"/>
          <w:w w:val="105"/>
          <w:sz w:val="18"/>
        </w:rPr>
        <w:t> </w:t>
      </w:r>
      <w:r>
        <w:rPr>
          <w:spacing w:val="-2"/>
          <w:w w:val="105"/>
          <w:sz w:val="18"/>
        </w:rPr>
        <w:t>the</w:t>
      </w:r>
      <w:r>
        <w:rPr>
          <w:spacing w:val="-11"/>
          <w:w w:val="105"/>
          <w:sz w:val="18"/>
        </w:rPr>
        <w:t> </w:t>
      </w:r>
      <w:r>
        <w:rPr>
          <w:spacing w:val="-2"/>
          <w:w w:val="105"/>
          <w:sz w:val="18"/>
        </w:rPr>
        <w:t>members</w:t>
      </w:r>
      <w:r>
        <w:rPr>
          <w:spacing w:val="-8"/>
          <w:w w:val="105"/>
          <w:sz w:val="18"/>
        </w:rPr>
        <w:t> </w:t>
      </w:r>
      <w:r>
        <w:rPr>
          <w:spacing w:val="-2"/>
          <w:w w:val="105"/>
          <w:sz w:val="18"/>
        </w:rPr>
        <w:t>of</w:t>
      </w:r>
      <w:r>
        <w:rPr>
          <w:spacing w:val="-19"/>
          <w:w w:val="105"/>
          <w:sz w:val="18"/>
        </w:rPr>
        <w:t> </w:t>
      </w:r>
      <w:r>
        <w:rPr>
          <w:spacing w:val="-2"/>
          <w:w w:val="105"/>
          <w:sz w:val="18"/>
        </w:rPr>
        <w:t>the</w:t>
      </w:r>
      <w:r>
        <w:rPr>
          <w:spacing w:val="-11"/>
          <w:w w:val="105"/>
          <w:sz w:val="18"/>
        </w:rPr>
        <w:t> </w:t>
      </w:r>
      <w:r>
        <w:rPr>
          <w:spacing w:val="-2"/>
          <w:w w:val="105"/>
          <w:sz w:val="18"/>
        </w:rPr>
        <w:t>Electoral</w:t>
      </w:r>
      <w:r>
        <w:rPr>
          <w:spacing w:val="-18"/>
          <w:w w:val="105"/>
          <w:sz w:val="18"/>
        </w:rPr>
        <w:t> </w:t>
      </w:r>
      <w:r>
        <w:rPr>
          <w:spacing w:val="-2"/>
          <w:w w:val="105"/>
          <w:sz w:val="18"/>
        </w:rPr>
        <w:t>Commission;</w:t>
      </w:r>
    </w:p>
    <w:p>
      <w:pPr>
        <w:pStyle w:val="ListParagraph"/>
        <w:numPr>
          <w:ilvl w:val="1"/>
          <w:numId w:val="19"/>
        </w:numPr>
        <w:tabs>
          <w:tab w:pos="1473" w:val="left" w:leader="none"/>
          <w:tab w:pos="1475" w:val="left" w:leader="none"/>
        </w:tabs>
        <w:spacing w:line="232" w:lineRule="auto" w:before="2" w:after="0"/>
        <w:ind w:left="1475" w:right="1963" w:hanging="190"/>
        <w:jc w:val="left"/>
        <w:rPr>
          <w:sz w:val="18"/>
        </w:rPr>
      </w:pPr>
      <w:r>
        <w:rPr>
          <w:w w:val="105"/>
          <w:sz w:val="18"/>
        </w:rPr>
        <w:t>the</w:t>
      </w:r>
      <w:r>
        <w:rPr>
          <w:spacing w:val="-17"/>
          <w:w w:val="105"/>
          <w:sz w:val="18"/>
        </w:rPr>
        <w:t> </w:t>
      </w:r>
      <w:r>
        <w:rPr>
          <w:w w:val="105"/>
          <w:sz w:val="18"/>
        </w:rPr>
        <w:t>Director</w:t>
      </w:r>
      <w:r>
        <w:rPr>
          <w:spacing w:val="-23"/>
          <w:w w:val="105"/>
          <w:sz w:val="18"/>
        </w:rPr>
        <w:t> </w:t>
      </w:r>
      <w:r>
        <w:rPr>
          <w:w w:val="105"/>
          <w:sz w:val="18"/>
        </w:rPr>
        <w:t>of</w:t>
      </w:r>
      <w:r>
        <w:rPr>
          <w:spacing w:val="-24"/>
          <w:w w:val="105"/>
          <w:sz w:val="18"/>
        </w:rPr>
        <w:t> </w:t>
      </w:r>
      <w:r>
        <w:rPr>
          <w:w w:val="105"/>
          <w:sz w:val="18"/>
        </w:rPr>
        <w:t>Elections</w:t>
      </w:r>
      <w:r>
        <w:rPr>
          <w:spacing w:val="-15"/>
          <w:w w:val="105"/>
          <w:sz w:val="18"/>
        </w:rPr>
        <w:t> </w:t>
      </w:r>
      <w:r>
        <w:rPr>
          <w:w w:val="105"/>
          <w:sz w:val="18"/>
        </w:rPr>
        <w:t>together</w:t>
      </w:r>
      <w:r>
        <w:rPr>
          <w:spacing w:val="-23"/>
          <w:w w:val="105"/>
          <w:sz w:val="18"/>
        </w:rPr>
        <w:t> </w:t>
      </w:r>
      <w:r>
        <w:rPr>
          <w:w w:val="105"/>
          <w:sz w:val="18"/>
        </w:rPr>
        <w:t>with</w:t>
      </w:r>
      <w:r>
        <w:rPr>
          <w:spacing w:val="-22"/>
          <w:w w:val="105"/>
          <w:sz w:val="18"/>
        </w:rPr>
        <w:t> </w:t>
      </w:r>
      <w:r>
        <w:rPr>
          <w:w w:val="105"/>
          <w:sz w:val="18"/>
        </w:rPr>
        <w:t>all</w:t>
      </w:r>
      <w:r>
        <w:rPr>
          <w:spacing w:val="-23"/>
          <w:w w:val="105"/>
          <w:sz w:val="18"/>
        </w:rPr>
        <w:t> </w:t>
      </w:r>
      <w:r>
        <w:rPr>
          <w:w w:val="105"/>
          <w:sz w:val="18"/>
        </w:rPr>
        <w:t>other</w:t>
      </w:r>
      <w:r>
        <w:rPr>
          <w:spacing w:val="-23"/>
          <w:w w:val="105"/>
          <w:sz w:val="18"/>
        </w:rPr>
        <w:t> </w:t>
      </w:r>
      <w:r>
        <w:rPr>
          <w:w w:val="105"/>
          <w:sz w:val="18"/>
        </w:rPr>
        <w:t>employees</w:t>
      </w:r>
      <w:r>
        <w:rPr>
          <w:spacing w:val="-15"/>
          <w:w w:val="105"/>
          <w:sz w:val="18"/>
        </w:rPr>
        <w:t> </w:t>
      </w:r>
      <w:r>
        <w:rPr>
          <w:w w:val="105"/>
          <w:sz w:val="18"/>
        </w:rPr>
        <w:t>of</w:t>
      </w:r>
      <w:r>
        <w:rPr>
          <w:spacing w:val="-24"/>
          <w:w w:val="105"/>
          <w:sz w:val="18"/>
        </w:rPr>
        <w:t> </w:t>
      </w:r>
      <w:r>
        <w:rPr>
          <w:w w:val="105"/>
          <w:sz w:val="18"/>
        </w:rPr>
        <w:t>the Electoral</w:t>
      </w:r>
      <w:r>
        <w:rPr>
          <w:spacing w:val="-7"/>
          <w:w w:val="105"/>
          <w:sz w:val="18"/>
        </w:rPr>
        <w:t> </w:t>
      </w:r>
      <w:r>
        <w:rPr>
          <w:w w:val="105"/>
          <w:sz w:val="18"/>
        </w:rPr>
        <w:t>Commission;</w:t>
      </w:r>
      <w:r>
        <w:rPr>
          <w:spacing w:val="-7"/>
          <w:w w:val="105"/>
          <w:sz w:val="18"/>
        </w:rPr>
        <w:t> </w:t>
      </w:r>
      <w:r>
        <w:rPr>
          <w:w w:val="105"/>
          <w:sz w:val="18"/>
        </w:rPr>
        <w:t>and</w:t>
      </w:r>
    </w:p>
    <w:p>
      <w:pPr>
        <w:pStyle w:val="ListParagraph"/>
        <w:numPr>
          <w:ilvl w:val="1"/>
          <w:numId w:val="19"/>
        </w:numPr>
        <w:tabs>
          <w:tab w:pos="1474" w:val="left" w:leader="none"/>
        </w:tabs>
        <w:spacing w:line="213" w:lineRule="exact" w:before="0" w:after="0"/>
        <w:ind w:left="1474" w:right="0" w:hanging="188"/>
        <w:jc w:val="left"/>
        <w:rPr>
          <w:sz w:val="18"/>
        </w:rPr>
      </w:pPr>
      <w:r>
        <w:rPr>
          <w:sz w:val="18"/>
        </w:rPr>
        <w:t>all</w:t>
      </w:r>
      <w:r>
        <w:rPr>
          <w:spacing w:val="-10"/>
          <w:sz w:val="18"/>
        </w:rPr>
        <w:t> </w:t>
      </w:r>
      <w:r>
        <w:rPr>
          <w:sz w:val="18"/>
        </w:rPr>
        <w:t>supervisors</w:t>
      </w:r>
      <w:r>
        <w:rPr>
          <w:spacing w:val="2"/>
          <w:sz w:val="18"/>
        </w:rPr>
        <w:t> </w:t>
      </w:r>
      <w:r>
        <w:rPr>
          <w:sz w:val="18"/>
        </w:rPr>
        <w:t>of</w:t>
      </w:r>
      <w:r>
        <w:rPr>
          <w:spacing w:val="-11"/>
          <w:sz w:val="18"/>
        </w:rPr>
        <w:t> </w:t>
      </w:r>
      <w:r>
        <w:rPr>
          <w:sz w:val="18"/>
        </w:rPr>
        <w:t>elections</w:t>
      </w:r>
      <w:r>
        <w:rPr>
          <w:spacing w:val="2"/>
          <w:sz w:val="18"/>
        </w:rPr>
        <w:t> </w:t>
      </w:r>
      <w:r>
        <w:rPr>
          <w:sz w:val="18"/>
        </w:rPr>
        <w:t>in</w:t>
      </w:r>
      <w:r>
        <w:rPr>
          <w:spacing w:val="-9"/>
          <w:sz w:val="18"/>
        </w:rPr>
        <w:t> </w:t>
      </w:r>
      <w:r>
        <w:rPr>
          <w:sz w:val="18"/>
        </w:rPr>
        <w:t>all</w:t>
      </w:r>
      <w:r>
        <w:rPr>
          <w:spacing w:val="-10"/>
          <w:sz w:val="18"/>
        </w:rPr>
        <w:t> </w:t>
      </w:r>
      <w:r>
        <w:rPr>
          <w:sz w:val="18"/>
        </w:rPr>
        <w:t>towns</w:t>
      </w:r>
      <w:r>
        <w:rPr>
          <w:spacing w:val="3"/>
          <w:sz w:val="18"/>
        </w:rPr>
        <w:t> </w:t>
      </w:r>
      <w:r>
        <w:rPr>
          <w:sz w:val="18"/>
        </w:rPr>
        <w:t>and</w:t>
      </w:r>
      <w:r>
        <w:rPr>
          <w:spacing w:val="-11"/>
          <w:sz w:val="18"/>
        </w:rPr>
        <w:t> </w:t>
      </w:r>
      <w:r>
        <w:rPr>
          <w:spacing w:val="-2"/>
          <w:sz w:val="18"/>
        </w:rPr>
        <w:t>districts.</w:t>
      </w:r>
    </w:p>
    <w:p>
      <w:pPr>
        <w:pStyle w:val="Heading4"/>
        <w:spacing w:before="208"/>
        <w:ind w:left="347" w:firstLine="0"/>
      </w:pPr>
      <w:r>
        <w:rPr>
          <w:w w:val="85"/>
        </w:rPr>
        <w:t>Section</w:t>
      </w:r>
      <w:r>
        <w:rPr>
          <w:spacing w:val="4"/>
        </w:rPr>
        <w:t> </w:t>
      </w:r>
      <w:r>
        <w:rPr>
          <w:w w:val="85"/>
        </w:rPr>
        <w:t>3.</w:t>
      </w:r>
      <w:r>
        <w:rPr>
          <w:spacing w:val="12"/>
        </w:rPr>
        <w:t> </w:t>
      </w:r>
      <w:r>
        <w:rPr>
          <w:spacing w:val="-2"/>
          <w:w w:val="85"/>
        </w:rPr>
        <w:t>Constituencies</w:t>
      </w:r>
    </w:p>
    <w:p>
      <w:pPr>
        <w:pStyle w:val="ListParagraph"/>
        <w:numPr>
          <w:ilvl w:val="0"/>
          <w:numId w:val="2"/>
        </w:numPr>
        <w:tabs>
          <w:tab w:pos="698" w:val="left" w:leader="none"/>
        </w:tabs>
        <w:spacing w:line="240" w:lineRule="auto" w:before="214" w:after="0"/>
        <w:ind w:left="698" w:right="0" w:hanging="351"/>
        <w:jc w:val="left"/>
        <w:rPr>
          <w:b/>
          <w:sz w:val="22"/>
        </w:rPr>
      </w:pPr>
      <w:bookmarkStart w:name="s1075" w:id="82"/>
      <w:bookmarkEnd w:id="82"/>
      <w:r>
        <w:rPr/>
      </w:r>
      <w:r>
        <w:rPr>
          <w:b/>
          <w:spacing w:val="-2"/>
          <w:sz w:val="22"/>
        </w:rPr>
        <w:t>Constituencies</w:t>
      </w:r>
    </w:p>
    <w:p>
      <w:pPr>
        <w:pStyle w:val="ListParagraph"/>
        <w:numPr>
          <w:ilvl w:val="1"/>
          <w:numId w:val="2"/>
        </w:numPr>
        <w:tabs>
          <w:tab w:pos="909" w:val="left" w:leader="none"/>
          <w:tab w:pos="911" w:val="left" w:leader="none"/>
        </w:tabs>
        <w:spacing w:line="232" w:lineRule="auto" w:before="203" w:after="0"/>
        <w:ind w:left="911" w:right="1497" w:hanging="204"/>
        <w:jc w:val="left"/>
        <w:rPr>
          <w:sz w:val="18"/>
        </w:rPr>
      </w:pPr>
      <w:r>
        <w:rPr>
          <w:w w:val="105"/>
          <w:sz w:val="18"/>
        </w:rPr>
        <w:t>Subject</w:t>
      </w:r>
      <w:r>
        <w:rPr>
          <w:spacing w:val="-11"/>
          <w:w w:val="105"/>
          <w:sz w:val="18"/>
        </w:rPr>
        <w:t> </w:t>
      </w:r>
      <w:r>
        <w:rPr>
          <w:w w:val="105"/>
          <w:sz w:val="18"/>
        </w:rPr>
        <w:t>to</w:t>
      </w:r>
      <w:r>
        <w:rPr>
          <w:spacing w:val="-18"/>
          <w:w w:val="105"/>
          <w:sz w:val="18"/>
        </w:rPr>
        <w:t> </w:t>
      </w:r>
      <w:r>
        <w:rPr>
          <w:w w:val="105"/>
          <w:sz w:val="18"/>
        </w:rPr>
        <w:t>the</w:t>
      </w:r>
      <w:r>
        <w:rPr>
          <w:spacing w:val="-11"/>
          <w:w w:val="105"/>
          <w:sz w:val="18"/>
        </w:rPr>
        <w:t> </w:t>
      </w:r>
      <w:r>
        <w:rPr>
          <w:w w:val="105"/>
          <w:sz w:val="18"/>
        </w:rPr>
        <w:t>other</w:t>
      </w:r>
      <w:r>
        <w:rPr>
          <w:spacing w:val="-18"/>
          <w:w w:val="105"/>
          <w:sz w:val="18"/>
        </w:rPr>
        <w:t> </w:t>
      </w:r>
      <w:r>
        <w:rPr>
          <w:w w:val="105"/>
          <w:sz w:val="18"/>
        </w:rPr>
        <w:t>provisions</w:t>
      </w:r>
      <w:r>
        <w:rPr>
          <w:spacing w:val="-7"/>
          <w:w w:val="105"/>
          <w:sz w:val="18"/>
        </w:rPr>
        <w:t> </w:t>
      </w:r>
      <w:r>
        <w:rPr>
          <w:w w:val="105"/>
          <w:sz w:val="18"/>
        </w:rPr>
        <w:t>of</w:t>
      </w:r>
      <w:r>
        <w:rPr>
          <w:spacing w:val="-19"/>
          <w:w w:val="105"/>
          <w:sz w:val="18"/>
        </w:rPr>
        <w:t> </w:t>
      </w:r>
      <w:r>
        <w:rPr>
          <w:w w:val="105"/>
          <w:sz w:val="18"/>
        </w:rPr>
        <w:t>this</w:t>
      </w:r>
      <w:r>
        <w:rPr>
          <w:spacing w:val="-7"/>
          <w:w w:val="105"/>
          <w:sz w:val="18"/>
        </w:rPr>
        <w:t> </w:t>
      </w:r>
      <w:r>
        <w:rPr>
          <w:w w:val="105"/>
          <w:sz w:val="18"/>
        </w:rPr>
        <w:t>Article,</w:t>
      </w:r>
      <w:r>
        <w:rPr>
          <w:spacing w:val="-9"/>
          <w:w w:val="105"/>
          <w:sz w:val="18"/>
        </w:rPr>
        <w:t> </w:t>
      </w:r>
      <w:r>
        <w:rPr>
          <w:w w:val="105"/>
          <w:sz w:val="18"/>
        </w:rPr>
        <w:t>the</w:t>
      </w:r>
      <w:r>
        <w:rPr>
          <w:spacing w:val="-11"/>
          <w:w w:val="105"/>
          <w:sz w:val="18"/>
        </w:rPr>
        <w:t> </w:t>
      </w:r>
      <w:r>
        <w:rPr>
          <w:w w:val="105"/>
          <w:sz w:val="18"/>
        </w:rPr>
        <w:t>United</w:t>
      </w:r>
      <w:r>
        <w:rPr>
          <w:spacing w:val="-19"/>
          <w:w w:val="105"/>
          <w:sz w:val="18"/>
        </w:rPr>
        <w:t> </w:t>
      </w:r>
      <w:r>
        <w:rPr>
          <w:w w:val="105"/>
          <w:sz w:val="18"/>
        </w:rPr>
        <w:t>Republic</w:t>
      </w:r>
      <w:r>
        <w:rPr>
          <w:spacing w:val="-15"/>
          <w:w w:val="105"/>
          <w:sz w:val="18"/>
        </w:rPr>
        <w:t> </w:t>
      </w:r>
      <w:r>
        <w:rPr>
          <w:w w:val="105"/>
          <w:sz w:val="18"/>
        </w:rPr>
        <w:t>shall</w:t>
      </w:r>
      <w:r>
        <w:rPr>
          <w:spacing w:val="-18"/>
          <w:w w:val="105"/>
          <w:sz w:val="18"/>
        </w:rPr>
        <w:t> </w:t>
      </w:r>
      <w:r>
        <w:rPr>
          <w:w w:val="105"/>
          <w:sz w:val="18"/>
        </w:rPr>
        <w:t>be </w:t>
      </w:r>
      <w:r>
        <w:rPr>
          <w:spacing w:val="-2"/>
          <w:w w:val="105"/>
          <w:sz w:val="18"/>
        </w:rPr>
        <w:t>demarcated</w:t>
      </w:r>
      <w:r>
        <w:rPr>
          <w:spacing w:val="-24"/>
          <w:w w:val="105"/>
          <w:sz w:val="18"/>
        </w:rPr>
        <w:t> </w:t>
      </w:r>
      <w:r>
        <w:rPr>
          <w:spacing w:val="-2"/>
          <w:w w:val="105"/>
          <w:sz w:val="18"/>
        </w:rPr>
        <w:t>into</w:t>
      </w:r>
      <w:r>
        <w:rPr>
          <w:spacing w:val="-23"/>
          <w:w w:val="105"/>
          <w:sz w:val="18"/>
        </w:rPr>
        <w:t> </w:t>
      </w:r>
      <w:r>
        <w:rPr>
          <w:spacing w:val="-2"/>
          <w:w w:val="105"/>
          <w:sz w:val="18"/>
        </w:rPr>
        <w:t>constituencies</w:t>
      </w:r>
      <w:r>
        <w:rPr>
          <w:spacing w:val="-14"/>
          <w:w w:val="105"/>
          <w:sz w:val="18"/>
        </w:rPr>
        <w:t> </w:t>
      </w:r>
      <w:r>
        <w:rPr>
          <w:spacing w:val="-2"/>
          <w:w w:val="105"/>
          <w:sz w:val="18"/>
        </w:rPr>
        <w:t>of</w:t>
      </w:r>
      <w:r>
        <w:rPr>
          <w:spacing w:val="-24"/>
          <w:w w:val="105"/>
          <w:sz w:val="18"/>
        </w:rPr>
        <w:t> </w:t>
      </w:r>
      <w:r>
        <w:rPr>
          <w:spacing w:val="-2"/>
          <w:w w:val="105"/>
          <w:sz w:val="18"/>
        </w:rPr>
        <w:t>such</w:t>
      </w:r>
      <w:r>
        <w:rPr>
          <w:spacing w:val="-22"/>
          <w:w w:val="105"/>
          <w:sz w:val="18"/>
        </w:rPr>
        <w:t> </w:t>
      </w:r>
      <w:r>
        <w:rPr>
          <w:spacing w:val="-2"/>
          <w:w w:val="105"/>
          <w:sz w:val="18"/>
        </w:rPr>
        <w:t>number</w:t>
      </w:r>
      <w:r>
        <w:rPr>
          <w:spacing w:val="-23"/>
          <w:w w:val="105"/>
          <w:sz w:val="18"/>
        </w:rPr>
        <w:t> </w:t>
      </w:r>
      <w:r>
        <w:rPr>
          <w:spacing w:val="-2"/>
          <w:w w:val="105"/>
          <w:sz w:val="18"/>
        </w:rPr>
        <w:t>and</w:t>
      </w:r>
      <w:r>
        <w:rPr>
          <w:spacing w:val="-24"/>
          <w:w w:val="105"/>
          <w:sz w:val="18"/>
        </w:rPr>
        <w:t> </w:t>
      </w:r>
      <w:r>
        <w:rPr>
          <w:spacing w:val="-2"/>
          <w:w w:val="105"/>
          <w:sz w:val="18"/>
        </w:rPr>
        <w:t>in</w:t>
      </w:r>
      <w:r>
        <w:rPr>
          <w:spacing w:val="-23"/>
          <w:w w:val="105"/>
          <w:sz w:val="18"/>
        </w:rPr>
        <w:t> </w:t>
      </w:r>
      <w:r>
        <w:rPr>
          <w:spacing w:val="-2"/>
          <w:w w:val="105"/>
          <w:sz w:val="18"/>
        </w:rPr>
        <w:t>such</w:t>
      </w:r>
      <w:r>
        <w:rPr>
          <w:spacing w:val="-23"/>
          <w:w w:val="105"/>
          <w:sz w:val="18"/>
        </w:rPr>
        <w:t> </w:t>
      </w:r>
      <w:r>
        <w:rPr>
          <w:spacing w:val="-2"/>
          <w:w w:val="105"/>
          <w:sz w:val="18"/>
        </w:rPr>
        <w:t>manner</w:t>
      </w:r>
      <w:r>
        <w:rPr>
          <w:spacing w:val="-22"/>
          <w:w w:val="105"/>
          <w:sz w:val="18"/>
        </w:rPr>
        <w:t> </w:t>
      </w:r>
      <w:r>
        <w:rPr>
          <w:spacing w:val="-2"/>
          <w:w w:val="105"/>
          <w:sz w:val="18"/>
        </w:rPr>
        <w:t>as</w:t>
      </w:r>
      <w:r>
        <w:rPr>
          <w:spacing w:val="-14"/>
          <w:w w:val="105"/>
          <w:sz w:val="18"/>
        </w:rPr>
        <w:t> </w:t>
      </w:r>
      <w:r>
        <w:rPr>
          <w:spacing w:val="-2"/>
          <w:w w:val="105"/>
          <w:sz w:val="18"/>
        </w:rPr>
        <w:t>shall</w:t>
      </w:r>
      <w:r>
        <w:rPr>
          <w:spacing w:val="-23"/>
          <w:w w:val="105"/>
          <w:sz w:val="18"/>
        </w:rPr>
        <w:t> </w:t>
      </w:r>
      <w:r>
        <w:rPr>
          <w:spacing w:val="-2"/>
          <w:w w:val="105"/>
          <w:sz w:val="18"/>
        </w:rPr>
        <w:t>be </w:t>
      </w:r>
      <w:r>
        <w:rPr>
          <w:w w:val="105"/>
          <w:sz w:val="18"/>
        </w:rPr>
        <w:t>determined</w:t>
      </w:r>
      <w:r>
        <w:rPr>
          <w:spacing w:val="-15"/>
          <w:w w:val="105"/>
          <w:sz w:val="18"/>
        </w:rPr>
        <w:t> </w:t>
      </w:r>
      <w:r>
        <w:rPr>
          <w:w w:val="105"/>
          <w:sz w:val="18"/>
        </w:rPr>
        <w:t>by</w:t>
      </w:r>
      <w:r>
        <w:rPr>
          <w:spacing w:val="-3"/>
          <w:w w:val="105"/>
          <w:sz w:val="18"/>
        </w:rPr>
        <w:t> </w:t>
      </w:r>
      <w:r>
        <w:rPr>
          <w:w w:val="105"/>
          <w:sz w:val="18"/>
        </w:rPr>
        <w:t>the</w:t>
      </w:r>
      <w:r>
        <w:rPr>
          <w:spacing w:val="-6"/>
          <w:w w:val="105"/>
          <w:sz w:val="18"/>
        </w:rPr>
        <w:t> </w:t>
      </w:r>
      <w:r>
        <w:rPr>
          <w:w w:val="105"/>
          <w:sz w:val="18"/>
        </w:rPr>
        <w:t>Electoral</w:t>
      </w:r>
      <w:r>
        <w:rPr>
          <w:spacing w:val="-14"/>
          <w:w w:val="105"/>
          <w:sz w:val="18"/>
        </w:rPr>
        <w:t> </w:t>
      </w:r>
      <w:r>
        <w:rPr>
          <w:w w:val="105"/>
          <w:sz w:val="18"/>
        </w:rPr>
        <w:t>Commission</w:t>
      </w:r>
      <w:r>
        <w:rPr>
          <w:spacing w:val="-14"/>
          <w:w w:val="105"/>
          <w:sz w:val="18"/>
        </w:rPr>
        <w:t> </w:t>
      </w:r>
      <w:r>
        <w:rPr>
          <w:w w:val="105"/>
          <w:sz w:val="18"/>
        </w:rPr>
        <w:t>after</w:t>
      </w:r>
      <w:r>
        <w:rPr>
          <w:spacing w:val="-14"/>
          <w:w w:val="105"/>
          <w:sz w:val="18"/>
        </w:rPr>
        <w:t> </w:t>
      </w:r>
      <w:r>
        <w:rPr>
          <w:w w:val="105"/>
          <w:sz w:val="18"/>
        </w:rPr>
        <w:t>obtaining</w:t>
      </w:r>
      <w:r>
        <w:rPr>
          <w:spacing w:val="-3"/>
          <w:w w:val="105"/>
          <w:sz w:val="18"/>
        </w:rPr>
        <w:t> </w:t>
      </w:r>
      <w:r>
        <w:rPr>
          <w:w w:val="105"/>
          <w:sz w:val="18"/>
        </w:rPr>
        <w:t>the</w:t>
      </w:r>
      <w:r>
        <w:rPr>
          <w:spacing w:val="-6"/>
          <w:w w:val="105"/>
          <w:sz w:val="18"/>
        </w:rPr>
        <w:t> </w:t>
      </w:r>
      <w:r>
        <w:rPr>
          <w:w w:val="105"/>
          <w:sz w:val="18"/>
        </w:rPr>
        <w:t>consent</w:t>
      </w:r>
      <w:r>
        <w:rPr>
          <w:spacing w:val="-6"/>
          <w:w w:val="105"/>
          <w:sz w:val="18"/>
        </w:rPr>
        <w:t> </w:t>
      </w:r>
      <w:r>
        <w:rPr>
          <w:w w:val="105"/>
          <w:sz w:val="18"/>
        </w:rPr>
        <w:t>of</w:t>
      </w:r>
      <w:r>
        <w:rPr>
          <w:spacing w:val="-15"/>
          <w:w w:val="105"/>
          <w:sz w:val="18"/>
        </w:rPr>
        <w:t> </w:t>
      </w:r>
      <w:r>
        <w:rPr>
          <w:w w:val="105"/>
          <w:sz w:val="18"/>
        </w:rPr>
        <w:t>the </w:t>
      </w:r>
      <w:r>
        <w:rPr>
          <w:spacing w:val="-2"/>
          <w:w w:val="105"/>
          <w:sz w:val="18"/>
        </w:rPr>
        <w:t>President.</w:t>
      </w:r>
    </w:p>
    <w:p>
      <w:pPr>
        <w:pStyle w:val="ListParagraph"/>
        <w:numPr>
          <w:ilvl w:val="1"/>
          <w:numId w:val="2"/>
        </w:numPr>
        <w:tabs>
          <w:tab w:pos="909" w:val="left" w:leader="none"/>
          <w:tab w:pos="911" w:val="left" w:leader="none"/>
        </w:tabs>
        <w:spacing w:line="232" w:lineRule="auto" w:before="3" w:after="0"/>
        <w:ind w:left="911" w:right="1506" w:hanging="204"/>
        <w:jc w:val="both"/>
        <w:rPr>
          <w:sz w:val="18"/>
        </w:rPr>
      </w:pPr>
      <w:r>
        <w:rPr>
          <w:spacing w:val="-2"/>
          <w:w w:val="105"/>
          <w:sz w:val="18"/>
        </w:rPr>
        <w:t>Subject</w:t>
      </w:r>
      <w:r>
        <w:rPr>
          <w:spacing w:val="-13"/>
          <w:w w:val="105"/>
          <w:sz w:val="18"/>
        </w:rPr>
        <w:t> </w:t>
      </w:r>
      <w:r>
        <w:rPr>
          <w:spacing w:val="-2"/>
          <w:w w:val="105"/>
          <w:sz w:val="18"/>
        </w:rPr>
        <w:t>to</w:t>
      </w:r>
      <w:r>
        <w:rPr>
          <w:spacing w:val="-13"/>
          <w:w w:val="105"/>
          <w:sz w:val="18"/>
        </w:rPr>
        <w:t> </w:t>
      </w:r>
      <w:r>
        <w:rPr>
          <w:spacing w:val="-2"/>
          <w:w w:val="105"/>
          <w:sz w:val="18"/>
        </w:rPr>
        <w:t>any</w:t>
      </w:r>
      <w:r>
        <w:rPr>
          <w:spacing w:val="-13"/>
          <w:w w:val="105"/>
          <w:sz w:val="18"/>
        </w:rPr>
        <w:t> </w:t>
      </w:r>
      <w:r>
        <w:rPr>
          <w:spacing w:val="-2"/>
          <w:w w:val="105"/>
          <w:sz w:val="18"/>
        </w:rPr>
        <w:t>relevant</w:t>
      </w:r>
      <w:r>
        <w:rPr>
          <w:spacing w:val="-13"/>
          <w:w w:val="105"/>
          <w:sz w:val="18"/>
        </w:rPr>
        <w:t> </w:t>
      </w:r>
      <w:r>
        <w:rPr>
          <w:spacing w:val="-2"/>
          <w:w w:val="105"/>
          <w:sz w:val="18"/>
        </w:rPr>
        <w:t>law,</w:t>
      </w:r>
      <w:r>
        <w:rPr>
          <w:spacing w:val="-12"/>
          <w:w w:val="105"/>
          <w:sz w:val="18"/>
        </w:rPr>
        <w:t> </w:t>
      </w:r>
      <w:r>
        <w:rPr>
          <w:spacing w:val="-2"/>
          <w:w w:val="105"/>
          <w:sz w:val="18"/>
        </w:rPr>
        <w:t>the</w:t>
      </w:r>
      <w:r>
        <w:rPr>
          <w:spacing w:val="-13"/>
          <w:w w:val="105"/>
          <w:sz w:val="18"/>
        </w:rPr>
        <w:t> </w:t>
      </w:r>
      <w:r>
        <w:rPr>
          <w:spacing w:val="-2"/>
          <w:w w:val="105"/>
          <w:sz w:val="18"/>
        </w:rPr>
        <w:t>Electoral</w:t>
      </w:r>
      <w:r>
        <w:rPr>
          <w:spacing w:val="-13"/>
          <w:w w:val="105"/>
          <w:sz w:val="18"/>
        </w:rPr>
        <w:t> </w:t>
      </w:r>
      <w:r>
        <w:rPr>
          <w:spacing w:val="-2"/>
          <w:w w:val="105"/>
          <w:sz w:val="18"/>
        </w:rPr>
        <w:t>Commission</w:t>
      </w:r>
      <w:r>
        <w:rPr>
          <w:spacing w:val="-13"/>
          <w:w w:val="105"/>
          <w:sz w:val="18"/>
        </w:rPr>
        <w:t> </w:t>
      </w:r>
      <w:r>
        <w:rPr>
          <w:spacing w:val="-2"/>
          <w:w w:val="105"/>
          <w:sz w:val="18"/>
        </w:rPr>
        <w:t>shall</w:t>
      </w:r>
      <w:r>
        <w:rPr>
          <w:spacing w:val="-12"/>
          <w:w w:val="105"/>
          <w:sz w:val="18"/>
        </w:rPr>
        <w:t> </w:t>
      </w:r>
      <w:r>
        <w:rPr>
          <w:spacing w:val="-2"/>
          <w:w w:val="105"/>
          <w:sz w:val="18"/>
        </w:rPr>
        <w:t>have</w:t>
      </w:r>
      <w:r>
        <w:rPr>
          <w:spacing w:val="-13"/>
          <w:w w:val="105"/>
          <w:sz w:val="18"/>
        </w:rPr>
        <w:t> </w:t>
      </w:r>
      <w:r>
        <w:rPr>
          <w:spacing w:val="-2"/>
          <w:w w:val="105"/>
          <w:sz w:val="18"/>
        </w:rPr>
        <w:t>the</w:t>
      </w:r>
      <w:r>
        <w:rPr>
          <w:spacing w:val="-13"/>
          <w:w w:val="105"/>
          <w:sz w:val="18"/>
        </w:rPr>
        <w:t> </w:t>
      </w:r>
      <w:r>
        <w:rPr>
          <w:spacing w:val="-2"/>
          <w:w w:val="105"/>
          <w:sz w:val="18"/>
        </w:rPr>
        <w:t>power</w:t>
      </w:r>
      <w:r>
        <w:rPr>
          <w:spacing w:val="-13"/>
          <w:w w:val="105"/>
          <w:sz w:val="18"/>
        </w:rPr>
        <w:t> </w:t>
      </w:r>
      <w:r>
        <w:rPr>
          <w:spacing w:val="-2"/>
          <w:w w:val="105"/>
          <w:sz w:val="18"/>
        </w:rPr>
        <w:t>to demarcate</w:t>
      </w:r>
      <w:r>
        <w:rPr>
          <w:spacing w:val="-13"/>
          <w:w w:val="105"/>
          <w:sz w:val="18"/>
        </w:rPr>
        <w:t> </w:t>
      </w:r>
      <w:r>
        <w:rPr>
          <w:spacing w:val="-2"/>
          <w:w w:val="105"/>
          <w:sz w:val="18"/>
        </w:rPr>
        <w:t>the</w:t>
      </w:r>
      <w:r>
        <w:rPr>
          <w:spacing w:val="-13"/>
          <w:w w:val="105"/>
          <w:sz w:val="18"/>
        </w:rPr>
        <w:t> </w:t>
      </w:r>
      <w:r>
        <w:rPr>
          <w:spacing w:val="-2"/>
          <w:w w:val="105"/>
          <w:sz w:val="18"/>
        </w:rPr>
        <w:t>boundaries</w:t>
      </w:r>
      <w:r>
        <w:rPr>
          <w:spacing w:val="-13"/>
          <w:w w:val="105"/>
          <w:sz w:val="18"/>
        </w:rPr>
        <w:t> </w:t>
      </w:r>
      <w:r>
        <w:rPr>
          <w:spacing w:val="-2"/>
          <w:w w:val="105"/>
          <w:sz w:val="18"/>
        </w:rPr>
        <w:t>of</w:t>
      </w:r>
      <w:r>
        <w:rPr>
          <w:spacing w:val="-13"/>
          <w:w w:val="105"/>
          <w:sz w:val="18"/>
        </w:rPr>
        <w:t> </w:t>
      </w:r>
      <w:r>
        <w:rPr>
          <w:spacing w:val="-2"/>
          <w:w w:val="105"/>
          <w:sz w:val="18"/>
        </w:rPr>
        <w:t>constituencies</w:t>
      </w:r>
      <w:r>
        <w:rPr>
          <w:spacing w:val="-12"/>
          <w:w w:val="105"/>
          <w:sz w:val="18"/>
        </w:rPr>
        <w:t> </w:t>
      </w:r>
      <w:r>
        <w:rPr>
          <w:spacing w:val="-2"/>
          <w:w w:val="105"/>
          <w:sz w:val="18"/>
        </w:rPr>
        <w:t>after</w:t>
      </w:r>
      <w:r>
        <w:rPr>
          <w:spacing w:val="-13"/>
          <w:w w:val="105"/>
          <w:sz w:val="18"/>
        </w:rPr>
        <w:t> </w:t>
      </w:r>
      <w:r>
        <w:rPr>
          <w:spacing w:val="-2"/>
          <w:w w:val="105"/>
          <w:sz w:val="18"/>
        </w:rPr>
        <w:t>obtaining</w:t>
      </w:r>
      <w:r>
        <w:rPr>
          <w:spacing w:val="-13"/>
          <w:w w:val="105"/>
          <w:sz w:val="18"/>
        </w:rPr>
        <w:t> </w:t>
      </w:r>
      <w:r>
        <w:rPr>
          <w:spacing w:val="-2"/>
          <w:w w:val="105"/>
          <w:sz w:val="18"/>
        </w:rPr>
        <w:t>the</w:t>
      </w:r>
      <w:r>
        <w:rPr>
          <w:spacing w:val="-13"/>
          <w:w w:val="105"/>
          <w:sz w:val="18"/>
        </w:rPr>
        <w:t> </w:t>
      </w:r>
      <w:r>
        <w:rPr>
          <w:spacing w:val="-2"/>
          <w:w w:val="105"/>
          <w:sz w:val="18"/>
        </w:rPr>
        <w:t>consent</w:t>
      </w:r>
      <w:r>
        <w:rPr>
          <w:spacing w:val="-12"/>
          <w:w w:val="105"/>
          <w:sz w:val="18"/>
        </w:rPr>
        <w:t> </w:t>
      </w:r>
      <w:r>
        <w:rPr>
          <w:spacing w:val="-2"/>
          <w:w w:val="105"/>
          <w:sz w:val="18"/>
        </w:rPr>
        <w:t>of</w:t>
      </w:r>
      <w:r>
        <w:rPr>
          <w:spacing w:val="-13"/>
          <w:w w:val="105"/>
          <w:sz w:val="18"/>
        </w:rPr>
        <w:t> </w:t>
      </w:r>
      <w:r>
        <w:rPr>
          <w:spacing w:val="-2"/>
          <w:w w:val="105"/>
          <w:sz w:val="18"/>
        </w:rPr>
        <w:t>the President.</w:t>
      </w:r>
    </w:p>
    <w:p>
      <w:pPr>
        <w:pStyle w:val="ListParagraph"/>
        <w:numPr>
          <w:ilvl w:val="1"/>
          <w:numId w:val="2"/>
        </w:numPr>
        <w:tabs>
          <w:tab w:pos="909" w:val="left" w:leader="none"/>
          <w:tab w:pos="911" w:val="left" w:leader="none"/>
        </w:tabs>
        <w:spacing w:line="232" w:lineRule="auto" w:before="2" w:after="0"/>
        <w:ind w:left="911" w:right="1288" w:hanging="204"/>
        <w:jc w:val="left"/>
        <w:rPr>
          <w:sz w:val="18"/>
        </w:rPr>
      </w:pPr>
      <w:r>
        <w:rPr>
          <w:spacing w:val="-2"/>
          <w:w w:val="105"/>
          <w:sz w:val="18"/>
        </w:rPr>
        <w:t>In</w:t>
      </w:r>
      <w:r>
        <w:rPr>
          <w:spacing w:val="-16"/>
          <w:w w:val="105"/>
          <w:sz w:val="18"/>
        </w:rPr>
        <w:t> </w:t>
      </w:r>
      <w:r>
        <w:rPr>
          <w:spacing w:val="-2"/>
          <w:w w:val="105"/>
          <w:sz w:val="18"/>
        </w:rPr>
        <w:t>demarcating</w:t>
      </w:r>
      <w:r>
        <w:rPr>
          <w:spacing w:val="-7"/>
          <w:w w:val="105"/>
          <w:sz w:val="18"/>
        </w:rPr>
        <w:t> </w:t>
      </w:r>
      <w:r>
        <w:rPr>
          <w:spacing w:val="-2"/>
          <w:w w:val="105"/>
          <w:sz w:val="18"/>
        </w:rPr>
        <w:t>the</w:t>
      </w:r>
      <w:r>
        <w:rPr>
          <w:spacing w:val="-9"/>
          <w:w w:val="105"/>
          <w:sz w:val="18"/>
        </w:rPr>
        <w:t> </w:t>
      </w:r>
      <w:r>
        <w:rPr>
          <w:spacing w:val="-2"/>
          <w:w w:val="105"/>
          <w:sz w:val="18"/>
        </w:rPr>
        <w:t>boundaries</w:t>
      </w:r>
      <w:r>
        <w:rPr>
          <w:spacing w:val="-5"/>
          <w:w w:val="105"/>
          <w:sz w:val="18"/>
        </w:rPr>
        <w:t> </w:t>
      </w:r>
      <w:r>
        <w:rPr>
          <w:spacing w:val="-2"/>
          <w:w w:val="105"/>
          <w:sz w:val="18"/>
        </w:rPr>
        <w:t>of</w:t>
      </w:r>
      <w:r>
        <w:rPr>
          <w:spacing w:val="-17"/>
          <w:w w:val="105"/>
          <w:sz w:val="18"/>
        </w:rPr>
        <w:t> </w:t>
      </w:r>
      <w:r>
        <w:rPr>
          <w:spacing w:val="-2"/>
          <w:w w:val="105"/>
          <w:sz w:val="18"/>
        </w:rPr>
        <w:t>constituencies,</w:t>
      </w:r>
      <w:r>
        <w:rPr>
          <w:spacing w:val="-7"/>
          <w:w w:val="105"/>
          <w:sz w:val="18"/>
        </w:rPr>
        <w:t> </w:t>
      </w:r>
      <w:r>
        <w:rPr>
          <w:spacing w:val="-2"/>
          <w:w w:val="105"/>
          <w:sz w:val="18"/>
        </w:rPr>
        <w:t>the</w:t>
      </w:r>
      <w:r>
        <w:rPr>
          <w:spacing w:val="-9"/>
          <w:w w:val="105"/>
          <w:sz w:val="18"/>
        </w:rPr>
        <w:t> </w:t>
      </w:r>
      <w:r>
        <w:rPr>
          <w:spacing w:val="-2"/>
          <w:w w:val="105"/>
          <w:sz w:val="18"/>
        </w:rPr>
        <w:t>Electoral</w:t>
      </w:r>
      <w:r>
        <w:rPr>
          <w:spacing w:val="-16"/>
          <w:w w:val="105"/>
          <w:sz w:val="18"/>
        </w:rPr>
        <w:t> </w:t>
      </w:r>
      <w:r>
        <w:rPr>
          <w:spacing w:val="-2"/>
          <w:w w:val="105"/>
          <w:sz w:val="18"/>
        </w:rPr>
        <w:t>Commission</w:t>
      </w:r>
      <w:r>
        <w:rPr>
          <w:spacing w:val="-16"/>
          <w:w w:val="105"/>
          <w:sz w:val="18"/>
        </w:rPr>
        <w:t> </w:t>
      </w:r>
      <w:r>
        <w:rPr>
          <w:spacing w:val="-2"/>
          <w:w w:val="105"/>
          <w:sz w:val="18"/>
        </w:rPr>
        <w:t>shall </w:t>
      </w:r>
      <w:r>
        <w:rPr>
          <w:w w:val="105"/>
          <w:sz w:val="18"/>
        </w:rPr>
        <w:t>take</w:t>
      </w:r>
      <w:r>
        <w:rPr>
          <w:spacing w:val="-11"/>
          <w:w w:val="105"/>
          <w:sz w:val="18"/>
        </w:rPr>
        <w:t> </w:t>
      </w:r>
      <w:r>
        <w:rPr>
          <w:w w:val="105"/>
          <w:sz w:val="18"/>
        </w:rPr>
        <w:t>due</w:t>
      </w:r>
      <w:r>
        <w:rPr>
          <w:spacing w:val="-11"/>
          <w:w w:val="105"/>
          <w:sz w:val="18"/>
        </w:rPr>
        <w:t> </w:t>
      </w:r>
      <w:r>
        <w:rPr>
          <w:w w:val="105"/>
          <w:sz w:val="18"/>
        </w:rPr>
        <w:t>account</w:t>
      </w:r>
      <w:r>
        <w:rPr>
          <w:spacing w:val="-11"/>
          <w:w w:val="105"/>
          <w:sz w:val="18"/>
        </w:rPr>
        <w:t> </w:t>
      </w:r>
      <w:r>
        <w:rPr>
          <w:w w:val="105"/>
          <w:sz w:val="18"/>
        </w:rPr>
        <w:t>of</w:t>
      </w:r>
      <w:r>
        <w:rPr>
          <w:spacing w:val="-19"/>
          <w:w w:val="105"/>
          <w:sz w:val="18"/>
        </w:rPr>
        <w:t> </w:t>
      </w:r>
      <w:r>
        <w:rPr>
          <w:w w:val="105"/>
          <w:sz w:val="18"/>
        </w:rPr>
        <w:t>the</w:t>
      </w:r>
      <w:r>
        <w:rPr>
          <w:spacing w:val="-11"/>
          <w:w w:val="105"/>
          <w:sz w:val="18"/>
        </w:rPr>
        <w:t> </w:t>
      </w:r>
      <w:r>
        <w:rPr>
          <w:w w:val="105"/>
          <w:sz w:val="18"/>
        </w:rPr>
        <w:t>availability</w:t>
      </w:r>
      <w:r>
        <w:rPr>
          <w:spacing w:val="-9"/>
          <w:w w:val="105"/>
          <w:sz w:val="18"/>
        </w:rPr>
        <w:t> </w:t>
      </w:r>
      <w:r>
        <w:rPr>
          <w:w w:val="105"/>
          <w:sz w:val="18"/>
        </w:rPr>
        <w:t>of</w:t>
      </w:r>
      <w:r>
        <w:rPr>
          <w:spacing w:val="-19"/>
          <w:w w:val="105"/>
          <w:sz w:val="18"/>
        </w:rPr>
        <w:t> </w:t>
      </w:r>
      <w:r>
        <w:rPr>
          <w:w w:val="105"/>
          <w:sz w:val="18"/>
        </w:rPr>
        <w:t>means</w:t>
      </w:r>
      <w:r>
        <w:rPr>
          <w:spacing w:val="-8"/>
          <w:w w:val="105"/>
          <w:sz w:val="18"/>
        </w:rPr>
        <w:t> </w:t>
      </w:r>
      <w:r>
        <w:rPr>
          <w:w w:val="105"/>
          <w:sz w:val="18"/>
        </w:rPr>
        <w:t>of</w:t>
      </w:r>
      <w:r>
        <w:rPr>
          <w:spacing w:val="-19"/>
          <w:w w:val="105"/>
          <w:sz w:val="18"/>
        </w:rPr>
        <w:t> </w:t>
      </w:r>
      <w:r>
        <w:rPr>
          <w:w w:val="105"/>
          <w:sz w:val="18"/>
        </w:rPr>
        <w:t>communication</w:t>
      </w:r>
      <w:r>
        <w:rPr>
          <w:spacing w:val="-18"/>
          <w:w w:val="105"/>
          <w:sz w:val="18"/>
        </w:rPr>
        <w:t> </w:t>
      </w:r>
      <w:r>
        <w:rPr>
          <w:w w:val="105"/>
          <w:sz w:val="18"/>
        </w:rPr>
        <w:t>and</w:t>
      </w:r>
      <w:r>
        <w:rPr>
          <w:spacing w:val="-19"/>
          <w:w w:val="105"/>
          <w:sz w:val="18"/>
        </w:rPr>
        <w:t> </w:t>
      </w:r>
      <w:r>
        <w:rPr>
          <w:w w:val="105"/>
          <w:sz w:val="18"/>
        </w:rPr>
        <w:t>also</w:t>
      </w:r>
      <w:r>
        <w:rPr>
          <w:spacing w:val="-18"/>
          <w:w w:val="105"/>
          <w:sz w:val="18"/>
        </w:rPr>
        <w:t> </w:t>
      </w:r>
      <w:r>
        <w:rPr>
          <w:w w:val="105"/>
          <w:sz w:val="18"/>
        </w:rPr>
        <w:t>the </w:t>
      </w:r>
      <w:r>
        <w:rPr>
          <w:spacing w:val="-2"/>
          <w:w w:val="105"/>
          <w:sz w:val="18"/>
        </w:rPr>
        <w:t>geographical</w:t>
      </w:r>
      <w:r>
        <w:rPr>
          <w:spacing w:val="-23"/>
          <w:w w:val="105"/>
          <w:sz w:val="18"/>
        </w:rPr>
        <w:t> </w:t>
      </w:r>
      <w:r>
        <w:rPr>
          <w:spacing w:val="-2"/>
          <w:w w:val="105"/>
          <w:sz w:val="18"/>
        </w:rPr>
        <w:t>conditions</w:t>
      </w:r>
      <w:r>
        <w:rPr>
          <w:spacing w:val="-14"/>
          <w:w w:val="105"/>
          <w:sz w:val="18"/>
        </w:rPr>
        <w:t> </w:t>
      </w:r>
      <w:r>
        <w:rPr>
          <w:spacing w:val="-2"/>
          <w:w w:val="105"/>
          <w:sz w:val="18"/>
        </w:rPr>
        <w:t>of</w:t>
      </w:r>
      <w:r>
        <w:rPr>
          <w:spacing w:val="-24"/>
          <w:w w:val="105"/>
          <w:sz w:val="18"/>
        </w:rPr>
        <w:t> </w:t>
      </w:r>
      <w:r>
        <w:rPr>
          <w:spacing w:val="-2"/>
          <w:w w:val="105"/>
          <w:sz w:val="18"/>
        </w:rPr>
        <w:t>the</w:t>
      </w:r>
      <w:r>
        <w:rPr>
          <w:spacing w:val="-17"/>
          <w:w w:val="105"/>
          <w:sz w:val="18"/>
        </w:rPr>
        <w:t> </w:t>
      </w:r>
      <w:r>
        <w:rPr>
          <w:spacing w:val="-2"/>
          <w:w w:val="105"/>
          <w:sz w:val="18"/>
        </w:rPr>
        <w:t>area</w:t>
      </w:r>
      <w:r>
        <w:rPr>
          <w:spacing w:val="-14"/>
          <w:w w:val="105"/>
          <w:sz w:val="18"/>
        </w:rPr>
        <w:t> </w:t>
      </w:r>
      <w:r>
        <w:rPr>
          <w:spacing w:val="-2"/>
          <w:w w:val="105"/>
          <w:sz w:val="18"/>
        </w:rPr>
        <w:t>intended</w:t>
      </w:r>
      <w:r>
        <w:rPr>
          <w:spacing w:val="-23"/>
          <w:w w:val="105"/>
          <w:sz w:val="18"/>
        </w:rPr>
        <w:t> </w:t>
      </w:r>
      <w:r>
        <w:rPr>
          <w:spacing w:val="-2"/>
          <w:w w:val="105"/>
          <w:sz w:val="18"/>
        </w:rPr>
        <w:t>for</w:t>
      </w:r>
      <w:r>
        <w:rPr>
          <w:spacing w:val="-23"/>
          <w:w w:val="105"/>
          <w:sz w:val="18"/>
        </w:rPr>
        <w:t> </w:t>
      </w:r>
      <w:r>
        <w:rPr>
          <w:spacing w:val="-2"/>
          <w:w w:val="105"/>
          <w:sz w:val="18"/>
        </w:rPr>
        <w:t>demarcation</w:t>
      </w:r>
      <w:r>
        <w:rPr>
          <w:spacing w:val="-23"/>
          <w:w w:val="105"/>
          <w:sz w:val="18"/>
        </w:rPr>
        <w:t> </w:t>
      </w:r>
      <w:r>
        <w:rPr>
          <w:spacing w:val="-2"/>
          <w:w w:val="105"/>
          <w:sz w:val="18"/>
        </w:rPr>
        <w:t>into</w:t>
      </w:r>
      <w:r>
        <w:rPr>
          <w:spacing w:val="-23"/>
          <w:w w:val="105"/>
          <w:sz w:val="18"/>
        </w:rPr>
        <w:t> </w:t>
      </w:r>
      <w:r>
        <w:rPr>
          <w:spacing w:val="-2"/>
          <w:w w:val="105"/>
          <w:sz w:val="18"/>
        </w:rPr>
        <w:t>constituencies.</w:t>
      </w:r>
    </w:p>
    <w:p>
      <w:pPr>
        <w:pStyle w:val="ListParagraph"/>
        <w:numPr>
          <w:ilvl w:val="1"/>
          <w:numId w:val="2"/>
        </w:numPr>
        <w:tabs>
          <w:tab w:pos="909" w:val="left" w:leader="none"/>
          <w:tab w:pos="911" w:val="left" w:leader="none"/>
        </w:tabs>
        <w:spacing w:line="232" w:lineRule="auto" w:before="2" w:after="0"/>
        <w:ind w:left="911" w:right="1401" w:hanging="204"/>
        <w:jc w:val="left"/>
        <w:rPr>
          <w:sz w:val="18"/>
        </w:rPr>
      </w:pPr>
      <w:r>
        <w:rPr>
          <w:w w:val="105"/>
          <w:sz w:val="18"/>
        </w:rPr>
        <w:t>Subject</w:t>
      </w:r>
      <w:r>
        <w:rPr>
          <w:spacing w:val="-11"/>
          <w:w w:val="105"/>
          <w:sz w:val="18"/>
        </w:rPr>
        <w:t> </w:t>
      </w:r>
      <w:r>
        <w:rPr>
          <w:w w:val="105"/>
          <w:sz w:val="18"/>
        </w:rPr>
        <w:t>to</w:t>
      </w:r>
      <w:r>
        <w:rPr>
          <w:spacing w:val="-18"/>
          <w:w w:val="105"/>
          <w:sz w:val="18"/>
        </w:rPr>
        <w:t> </w:t>
      </w:r>
      <w:r>
        <w:rPr>
          <w:w w:val="105"/>
          <w:sz w:val="18"/>
        </w:rPr>
        <w:t>the</w:t>
      </w:r>
      <w:r>
        <w:rPr>
          <w:spacing w:val="-11"/>
          <w:w w:val="105"/>
          <w:sz w:val="18"/>
        </w:rPr>
        <w:t> </w:t>
      </w:r>
      <w:r>
        <w:rPr>
          <w:w w:val="105"/>
          <w:sz w:val="18"/>
        </w:rPr>
        <w:t>provisions</w:t>
      </w:r>
      <w:r>
        <w:rPr>
          <w:spacing w:val="-7"/>
          <w:w w:val="105"/>
          <w:sz w:val="18"/>
        </w:rPr>
        <w:t> </w:t>
      </w:r>
      <w:r>
        <w:rPr>
          <w:w w:val="105"/>
          <w:sz w:val="18"/>
        </w:rPr>
        <w:t>of</w:t>
      </w:r>
      <w:r>
        <w:rPr>
          <w:spacing w:val="-19"/>
          <w:w w:val="105"/>
          <w:sz w:val="18"/>
        </w:rPr>
        <w:t> </w:t>
      </w:r>
      <w:r>
        <w:rPr>
          <w:w w:val="105"/>
          <w:sz w:val="18"/>
        </w:rPr>
        <w:t>this</w:t>
      </w:r>
      <w:r>
        <w:rPr>
          <w:spacing w:val="-7"/>
          <w:w w:val="105"/>
          <w:sz w:val="18"/>
        </w:rPr>
        <w:t> </w:t>
      </w:r>
      <w:r>
        <w:rPr>
          <w:w w:val="105"/>
          <w:sz w:val="18"/>
        </w:rPr>
        <w:t>Constitution</w:t>
      </w:r>
      <w:r>
        <w:rPr>
          <w:spacing w:val="-18"/>
          <w:w w:val="105"/>
          <w:sz w:val="18"/>
        </w:rPr>
        <w:t> </w:t>
      </w:r>
      <w:r>
        <w:rPr>
          <w:w w:val="105"/>
          <w:sz w:val="18"/>
        </w:rPr>
        <w:t>and</w:t>
      </w:r>
      <w:r>
        <w:rPr>
          <w:spacing w:val="-19"/>
          <w:w w:val="105"/>
          <w:sz w:val="18"/>
        </w:rPr>
        <w:t> </w:t>
      </w:r>
      <w:r>
        <w:rPr>
          <w:w w:val="105"/>
          <w:sz w:val="18"/>
        </w:rPr>
        <w:t>any</w:t>
      </w:r>
      <w:r>
        <w:rPr>
          <w:spacing w:val="-9"/>
          <w:w w:val="105"/>
          <w:sz w:val="18"/>
        </w:rPr>
        <w:t> </w:t>
      </w:r>
      <w:r>
        <w:rPr>
          <w:w w:val="105"/>
          <w:sz w:val="18"/>
        </w:rPr>
        <w:t>law</w:t>
      </w:r>
      <w:r>
        <w:rPr>
          <w:spacing w:val="-14"/>
          <w:w w:val="105"/>
          <w:sz w:val="18"/>
        </w:rPr>
        <w:t> </w:t>
      </w:r>
      <w:r>
        <w:rPr>
          <w:w w:val="105"/>
          <w:sz w:val="18"/>
        </w:rPr>
        <w:t>concerning</w:t>
      </w:r>
      <w:r>
        <w:rPr>
          <w:spacing w:val="-9"/>
          <w:w w:val="105"/>
          <w:sz w:val="18"/>
        </w:rPr>
        <w:t> </w:t>
      </w:r>
      <w:r>
        <w:rPr>
          <w:w w:val="105"/>
          <w:sz w:val="18"/>
        </w:rPr>
        <w:t>the </w:t>
      </w:r>
      <w:r>
        <w:rPr>
          <w:spacing w:val="-2"/>
          <w:w w:val="105"/>
          <w:sz w:val="18"/>
        </w:rPr>
        <w:t>demarcation</w:t>
      </w:r>
      <w:r>
        <w:rPr>
          <w:spacing w:val="-15"/>
          <w:w w:val="105"/>
          <w:sz w:val="18"/>
        </w:rPr>
        <w:t> </w:t>
      </w:r>
      <w:r>
        <w:rPr>
          <w:spacing w:val="-2"/>
          <w:w w:val="105"/>
          <w:sz w:val="18"/>
        </w:rPr>
        <w:t>of</w:t>
      </w:r>
      <w:r>
        <w:rPr>
          <w:spacing w:val="-16"/>
          <w:w w:val="105"/>
          <w:sz w:val="18"/>
        </w:rPr>
        <w:t> </w:t>
      </w:r>
      <w:r>
        <w:rPr>
          <w:spacing w:val="-2"/>
          <w:w w:val="105"/>
          <w:sz w:val="18"/>
        </w:rPr>
        <w:t>the</w:t>
      </w:r>
      <w:r>
        <w:rPr>
          <w:spacing w:val="-8"/>
          <w:w w:val="105"/>
          <w:sz w:val="18"/>
        </w:rPr>
        <w:t> </w:t>
      </w:r>
      <w:r>
        <w:rPr>
          <w:spacing w:val="-2"/>
          <w:w w:val="105"/>
          <w:sz w:val="18"/>
        </w:rPr>
        <w:t>country</w:t>
      </w:r>
      <w:r>
        <w:rPr>
          <w:spacing w:val="-5"/>
          <w:w w:val="105"/>
          <w:sz w:val="18"/>
        </w:rPr>
        <w:t> </w:t>
      </w:r>
      <w:r>
        <w:rPr>
          <w:spacing w:val="-2"/>
          <w:w w:val="105"/>
          <w:sz w:val="18"/>
        </w:rPr>
        <w:t>into</w:t>
      </w:r>
      <w:r>
        <w:rPr>
          <w:spacing w:val="-15"/>
          <w:w w:val="105"/>
          <w:sz w:val="18"/>
        </w:rPr>
        <w:t> </w:t>
      </w:r>
      <w:r>
        <w:rPr>
          <w:spacing w:val="-2"/>
          <w:w w:val="105"/>
          <w:sz w:val="18"/>
        </w:rPr>
        <w:t>constituencies,</w:t>
      </w:r>
      <w:r>
        <w:rPr>
          <w:spacing w:val="-5"/>
          <w:w w:val="105"/>
          <w:sz w:val="18"/>
        </w:rPr>
        <w:t> </w:t>
      </w:r>
      <w:r>
        <w:rPr>
          <w:spacing w:val="-2"/>
          <w:w w:val="105"/>
          <w:sz w:val="18"/>
        </w:rPr>
        <w:t>the</w:t>
      </w:r>
      <w:r>
        <w:rPr>
          <w:spacing w:val="-8"/>
          <w:w w:val="105"/>
          <w:sz w:val="18"/>
        </w:rPr>
        <w:t> </w:t>
      </w:r>
      <w:r>
        <w:rPr>
          <w:spacing w:val="-2"/>
          <w:w w:val="105"/>
          <w:sz w:val="18"/>
        </w:rPr>
        <w:t>Electoral</w:t>
      </w:r>
      <w:r>
        <w:rPr>
          <w:spacing w:val="-15"/>
          <w:w w:val="105"/>
          <w:sz w:val="18"/>
        </w:rPr>
        <w:t> </w:t>
      </w:r>
      <w:r>
        <w:rPr>
          <w:spacing w:val="-2"/>
          <w:w w:val="105"/>
          <w:sz w:val="18"/>
        </w:rPr>
        <w:t>Commission</w:t>
      </w:r>
      <w:r>
        <w:rPr>
          <w:spacing w:val="-15"/>
          <w:w w:val="105"/>
          <w:sz w:val="18"/>
        </w:rPr>
        <w:t> </w:t>
      </w:r>
      <w:r>
        <w:rPr>
          <w:spacing w:val="-2"/>
          <w:w w:val="105"/>
          <w:sz w:val="18"/>
        </w:rPr>
        <w:t>may, </w:t>
      </w:r>
      <w:r>
        <w:rPr>
          <w:w w:val="105"/>
          <w:sz w:val="18"/>
        </w:rPr>
        <w:t>from</w:t>
      </w:r>
      <w:r>
        <w:rPr>
          <w:spacing w:val="-14"/>
          <w:w w:val="105"/>
          <w:sz w:val="18"/>
        </w:rPr>
        <w:t> </w:t>
      </w:r>
      <w:r>
        <w:rPr>
          <w:w w:val="105"/>
          <w:sz w:val="18"/>
        </w:rPr>
        <w:t>time</w:t>
      </w:r>
      <w:r>
        <w:rPr>
          <w:spacing w:val="-14"/>
          <w:w w:val="105"/>
          <w:sz w:val="18"/>
        </w:rPr>
        <w:t> </w:t>
      </w:r>
      <w:r>
        <w:rPr>
          <w:w w:val="105"/>
          <w:sz w:val="18"/>
        </w:rPr>
        <w:t>to</w:t>
      </w:r>
      <w:r>
        <w:rPr>
          <w:spacing w:val="-20"/>
          <w:w w:val="105"/>
          <w:sz w:val="18"/>
        </w:rPr>
        <w:t> </w:t>
      </w:r>
      <w:r>
        <w:rPr>
          <w:w w:val="105"/>
          <w:sz w:val="18"/>
        </w:rPr>
        <w:t>time</w:t>
      </w:r>
      <w:r>
        <w:rPr>
          <w:spacing w:val="-14"/>
          <w:w w:val="105"/>
          <w:sz w:val="18"/>
        </w:rPr>
        <w:t> </w:t>
      </w:r>
      <w:r>
        <w:rPr>
          <w:w w:val="105"/>
          <w:sz w:val="18"/>
        </w:rPr>
        <w:t>and</w:t>
      </w:r>
      <w:r>
        <w:rPr>
          <w:spacing w:val="-22"/>
          <w:w w:val="105"/>
          <w:sz w:val="18"/>
        </w:rPr>
        <w:t> </w:t>
      </w:r>
      <w:r>
        <w:rPr>
          <w:w w:val="105"/>
          <w:sz w:val="18"/>
        </w:rPr>
        <w:t>at</w:t>
      </w:r>
      <w:r>
        <w:rPr>
          <w:spacing w:val="-14"/>
          <w:w w:val="105"/>
          <w:sz w:val="18"/>
        </w:rPr>
        <w:t> </w:t>
      </w:r>
      <w:r>
        <w:rPr>
          <w:w w:val="105"/>
          <w:sz w:val="18"/>
        </w:rPr>
        <w:t>least</w:t>
      </w:r>
      <w:r>
        <w:rPr>
          <w:spacing w:val="-14"/>
          <w:w w:val="105"/>
          <w:sz w:val="18"/>
        </w:rPr>
        <w:t> </w:t>
      </w:r>
      <w:r>
        <w:rPr>
          <w:w w:val="105"/>
          <w:sz w:val="18"/>
        </w:rPr>
        <w:t>after</w:t>
      </w:r>
      <w:r>
        <w:rPr>
          <w:spacing w:val="-20"/>
          <w:w w:val="105"/>
          <w:sz w:val="18"/>
        </w:rPr>
        <w:t> </w:t>
      </w:r>
      <w:r>
        <w:rPr>
          <w:w w:val="105"/>
          <w:sz w:val="18"/>
        </w:rPr>
        <w:t>every</w:t>
      </w:r>
      <w:r>
        <w:rPr>
          <w:spacing w:val="-12"/>
          <w:w w:val="105"/>
          <w:sz w:val="18"/>
        </w:rPr>
        <w:t> </w:t>
      </w:r>
      <w:r>
        <w:rPr>
          <w:w w:val="105"/>
          <w:sz w:val="18"/>
        </w:rPr>
        <w:t>ten</w:t>
      </w:r>
      <w:r>
        <w:rPr>
          <w:spacing w:val="-20"/>
          <w:w w:val="105"/>
          <w:sz w:val="18"/>
        </w:rPr>
        <w:t> </w:t>
      </w:r>
      <w:r>
        <w:rPr>
          <w:w w:val="105"/>
          <w:sz w:val="18"/>
        </w:rPr>
        <w:t>years</w:t>
      </w:r>
      <w:r>
        <w:rPr>
          <w:spacing w:val="-11"/>
          <w:w w:val="105"/>
          <w:sz w:val="18"/>
        </w:rPr>
        <w:t> </w:t>
      </w:r>
      <w:r>
        <w:rPr>
          <w:w w:val="105"/>
          <w:sz w:val="18"/>
        </w:rPr>
        <w:t>review</w:t>
      </w:r>
      <w:r>
        <w:rPr>
          <w:spacing w:val="-17"/>
          <w:w w:val="105"/>
          <w:sz w:val="18"/>
        </w:rPr>
        <w:t> </w:t>
      </w:r>
      <w:r>
        <w:rPr>
          <w:w w:val="105"/>
          <w:sz w:val="18"/>
        </w:rPr>
        <w:t>the</w:t>
      </w:r>
      <w:r>
        <w:rPr>
          <w:spacing w:val="-14"/>
          <w:w w:val="105"/>
          <w:sz w:val="18"/>
        </w:rPr>
        <w:t> </w:t>
      </w:r>
      <w:r>
        <w:rPr>
          <w:w w:val="105"/>
          <w:sz w:val="18"/>
        </w:rPr>
        <w:t>demarcation</w:t>
      </w:r>
      <w:r>
        <w:rPr>
          <w:spacing w:val="-20"/>
          <w:w w:val="105"/>
          <w:sz w:val="18"/>
        </w:rPr>
        <w:t> </w:t>
      </w:r>
      <w:r>
        <w:rPr>
          <w:w w:val="105"/>
          <w:sz w:val="18"/>
        </w:rPr>
        <w:t>of the</w:t>
      </w:r>
      <w:r>
        <w:rPr>
          <w:spacing w:val="-10"/>
          <w:w w:val="105"/>
          <w:sz w:val="18"/>
        </w:rPr>
        <w:t> </w:t>
      </w:r>
      <w:r>
        <w:rPr>
          <w:w w:val="105"/>
          <w:sz w:val="18"/>
        </w:rPr>
        <w:t>United</w:t>
      </w:r>
      <w:r>
        <w:rPr>
          <w:spacing w:val="-18"/>
          <w:w w:val="105"/>
          <w:sz w:val="18"/>
        </w:rPr>
        <w:t> </w:t>
      </w:r>
      <w:r>
        <w:rPr>
          <w:w w:val="105"/>
          <w:sz w:val="18"/>
        </w:rPr>
        <w:t>Republic</w:t>
      </w:r>
      <w:r>
        <w:rPr>
          <w:spacing w:val="-15"/>
          <w:w w:val="105"/>
          <w:sz w:val="18"/>
        </w:rPr>
        <w:t> </w:t>
      </w:r>
      <w:r>
        <w:rPr>
          <w:w w:val="105"/>
          <w:sz w:val="18"/>
        </w:rPr>
        <w:t>into</w:t>
      </w:r>
      <w:r>
        <w:rPr>
          <w:spacing w:val="-17"/>
          <w:w w:val="105"/>
          <w:sz w:val="18"/>
        </w:rPr>
        <w:t> </w:t>
      </w:r>
      <w:r>
        <w:rPr>
          <w:w w:val="105"/>
          <w:sz w:val="18"/>
        </w:rPr>
        <w:t>constituencies</w:t>
      </w:r>
      <w:r>
        <w:rPr>
          <w:spacing w:val="-7"/>
          <w:w w:val="105"/>
          <w:sz w:val="18"/>
        </w:rPr>
        <w:t> </w:t>
      </w:r>
      <w:r>
        <w:rPr>
          <w:w w:val="105"/>
          <w:sz w:val="18"/>
        </w:rPr>
        <w:t>and</w:t>
      </w:r>
      <w:r>
        <w:rPr>
          <w:spacing w:val="-18"/>
          <w:w w:val="105"/>
          <w:sz w:val="18"/>
        </w:rPr>
        <w:t> </w:t>
      </w:r>
      <w:r>
        <w:rPr>
          <w:w w:val="105"/>
          <w:sz w:val="18"/>
        </w:rPr>
        <w:t>may</w:t>
      </w:r>
      <w:r>
        <w:rPr>
          <w:spacing w:val="-8"/>
          <w:w w:val="105"/>
          <w:sz w:val="18"/>
        </w:rPr>
        <w:t> </w:t>
      </w:r>
      <w:r>
        <w:rPr>
          <w:w w:val="105"/>
          <w:sz w:val="18"/>
        </w:rPr>
        <w:t>alter</w:t>
      </w:r>
      <w:r>
        <w:rPr>
          <w:spacing w:val="-17"/>
          <w:w w:val="105"/>
          <w:sz w:val="18"/>
        </w:rPr>
        <w:t> </w:t>
      </w:r>
      <w:r>
        <w:rPr>
          <w:w w:val="105"/>
          <w:sz w:val="18"/>
        </w:rPr>
        <w:t>the</w:t>
      </w:r>
      <w:r>
        <w:rPr>
          <w:spacing w:val="-10"/>
          <w:w w:val="105"/>
          <w:sz w:val="18"/>
        </w:rPr>
        <w:t> </w:t>
      </w:r>
      <w:r>
        <w:rPr>
          <w:w w:val="105"/>
          <w:sz w:val="18"/>
        </w:rPr>
        <w:t>constituencies</w:t>
      </w:r>
      <w:r>
        <w:rPr>
          <w:spacing w:val="-7"/>
          <w:w w:val="105"/>
          <w:sz w:val="18"/>
        </w:rPr>
        <w:t> </w:t>
      </w:r>
      <w:r>
        <w:rPr>
          <w:w w:val="105"/>
          <w:sz w:val="18"/>
        </w:rPr>
        <w:t>as</w:t>
      </w:r>
      <w:r>
        <w:rPr>
          <w:spacing w:val="-7"/>
          <w:w w:val="105"/>
          <w:sz w:val="18"/>
        </w:rPr>
        <w:t> </w:t>
      </w:r>
      <w:r>
        <w:rPr>
          <w:w w:val="105"/>
          <w:sz w:val="18"/>
        </w:rPr>
        <w:t>a </w:t>
      </w:r>
      <w:r>
        <w:rPr>
          <w:spacing w:val="-2"/>
          <w:w w:val="105"/>
          <w:sz w:val="18"/>
        </w:rPr>
        <w:t>result</w:t>
      </w:r>
      <w:r>
        <w:rPr>
          <w:spacing w:val="-16"/>
          <w:w w:val="105"/>
          <w:sz w:val="18"/>
        </w:rPr>
        <w:t> </w:t>
      </w:r>
      <w:r>
        <w:rPr>
          <w:spacing w:val="-2"/>
          <w:w w:val="105"/>
          <w:sz w:val="18"/>
        </w:rPr>
        <w:t>of</w:t>
      </w:r>
      <w:r>
        <w:rPr>
          <w:spacing w:val="-23"/>
          <w:w w:val="105"/>
          <w:sz w:val="18"/>
        </w:rPr>
        <w:t> </w:t>
      </w:r>
      <w:r>
        <w:rPr>
          <w:spacing w:val="-2"/>
          <w:w w:val="105"/>
          <w:sz w:val="18"/>
        </w:rPr>
        <w:t>that</w:t>
      </w:r>
      <w:r>
        <w:rPr>
          <w:spacing w:val="-16"/>
          <w:w w:val="105"/>
          <w:sz w:val="18"/>
        </w:rPr>
        <w:t> </w:t>
      </w:r>
      <w:r>
        <w:rPr>
          <w:spacing w:val="-2"/>
          <w:w w:val="105"/>
          <w:sz w:val="18"/>
        </w:rPr>
        <w:t>review</w:t>
      </w:r>
      <w:r>
        <w:rPr>
          <w:spacing w:val="-19"/>
          <w:w w:val="105"/>
          <w:sz w:val="18"/>
        </w:rPr>
        <w:t> </w:t>
      </w:r>
      <w:r>
        <w:rPr>
          <w:spacing w:val="-2"/>
          <w:w w:val="105"/>
          <w:sz w:val="18"/>
        </w:rPr>
        <w:t>or</w:t>
      </w:r>
      <w:r>
        <w:rPr>
          <w:spacing w:val="-22"/>
          <w:w w:val="105"/>
          <w:sz w:val="18"/>
        </w:rPr>
        <w:t> </w:t>
      </w:r>
      <w:r>
        <w:rPr>
          <w:spacing w:val="-2"/>
          <w:w w:val="105"/>
          <w:sz w:val="18"/>
        </w:rPr>
        <w:t>as</w:t>
      </w:r>
      <w:r>
        <w:rPr>
          <w:spacing w:val="-13"/>
          <w:w w:val="105"/>
          <w:sz w:val="18"/>
        </w:rPr>
        <w:t> </w:t>
      </w:r>
      <w:r>
        <w:rPr>
          <w:spacing w:val="-2"/>
          <w:w w:val="105"/>
          <w:sz w:val="18"/>
        </w:rPr>
        <w:t>a</w:t>
      </w:r>
      <w:r>
        <w:rPr>
          <w:spacing w:val="-13"/>
          <w:w w:val="105"/>
          <w:sz w:val="18"/>
        </w:rPr>
        <w:t> </w:t>
      </w:r>
      <w:r>
        <w:rPr>
          <w:spacing w:val="-2"/>
          <w:w w:val="105"/>
          <w:sz w:val="18"/>
        </w:rPr>
        <w:t>result</w:t>
      </w:r>
      <w:r>
        <w:rPr>
          <w:spacing w:val="-16"/>
          <w:w w:val="105"/>
          <w:sz w:val="18"/>
        </w:rPr>
        <w:t> </w:t>
      </w:r>
      <w:r>
        <w:rPr>
          <w:spacing w:val="-2"/>
          <w:w w:val="105"/>
          <w:sz w:val="18"/>
        </w:rPr>
        <w:t>of</w:t>
      </w:r>
      <w:r>
        <w:rPr>
          <w:spacing w:val="-23"/>
          <w:w w:val="105"/>
          <w:sz w:val="18"/>
        </w:rPr>
        <w:t> </w:t>
      </w:r>
      <w:r>
        <w:rPr>
          <w:spacing w:val="-2"/>
          <w:w w:val="105"/>
          <w:sz w:val="18"/>
        </w:rPr>
        <w:t>a</w:t>
      </w:r>
      <w:r>
        <w:rPr>
          <w:spacing w:val="-13"/>
          <w:w w:val="105"/>
          <w:sz w:val="18"/>
        </w:rPr>
        <w:t> </w:t>
      </w:r>
      <w:r>
        <w:rPr>
          <w:spacing w:val="-2"/>
          <w:w w:val="105"/>
          <w:sz w:val="18"/>
        </w:rPr>
        <w:t>census</w:t>
      </w:r>
      <w:r>
        <w:rPr>
          <w:spacing w:val="-13"/>
          <w:w w:val="105"/>
          <w:sz w:val="18"/>
        </w:rPr>
        <w:t> </w:t>
      </w:r>
      <w:r>
        <w:rPr>
          <w:spacing w:val="-2"/>
          <w:w w:val="105"/>
          <w:sz w:val="18"/>
        </w:rPr>
        <w:t>conducted</w:t>
      </w:r>
      <w:r>
        <w:rPr>
          <w:spacing w:val="-23"/>
          <w:w w:val="105"/>
          <w:sz w:val="18"/>
        </w:rPr>
        <w:t> </w:t>
      </w:r>
      <w:r>
        <w:rPr>
          <w:spacing w:val="-2"/>
          <w:w w:val="105"/>
          <w:sz w:val="18"/>
        </w:rPr>
        <w:t>in</w:t>
      </w:r>
      <w:r>
        <w:rPr>
          <w:spacing w:val="-22"/>
          <w:w w:val="105"/>
          <w:sz w:val="18"/>
        </w:rPr>
        <w:t> </w:t>
      </w:r>
      <w:r>
        <w:rPr>
          <w:spacing w:val="-2"/>
          <w:w w:val="105"/>
          <w:sz w:val="18"/>
        </w:rPr>
        <w:t>the</w:t>
      </w:r>
      <w:r>
        <w:rPr>
          <w:spacing w:val="-16"/>
          <w:w w:val="105"/>
          <w:sz w:val="18"/>
        </w:rPr>
        <w:t> </w:t>
      </w:r>
      <w:r>
        <w:rPr>
          <w:spacing w:val="-2"/>
          <w:w w:val="105"/>
          <w:sz w:val="18"/>
        </w:rPr>
        <w:t>United</w:t>
      </w:r>
      <w:r>
        <w:rPr>
          <w:spacing w:val="-23"/>
          <w:w w:val="105"/>
          <w:sz w:val="18"/>
        </w:rPr>
        <w:t> </w:t>
      </w:r>
      <w:r>
        <w:rPr>
          <w:spacing w:val="-2"/>
          <w:w w:val="105"/>
          <w:sz w:val="18"/>
        </w:rPr>
        <w:t>Republic.</w:t>
      </w:r>
    </w:p>
    <w:p>
      <w:pPr>
        <w:pStyle w:val="ListParagraph"/>
        <w:numPr>
          <w:ilvl w:val="1"/>
          <w:numId w:val="2"/>
        </w:numPr>
        <w:tabs>
          <w:tab w:pos="909" w:val="left" w:leader="none"/>
          <w:tab w:pos="911" w:val="left" w:leader="none"/>
        </w:tabs>
        <w:spacing w:line="232" w:lineRule="auto" w:before="4" w:after="0"/>
        <w:ind w:left="911" w:right="1265" w:hanging="204"/>
        <w:jc w:val="left"/>
        <w:rPr>
          <w:sz w:val="18"/>
        </w:rPr>
      </w:pPr>
      <w:r>
        <w:rPr>
          <w:w w:val="105"/>
          <w:sz w:val="18"/>
        </w:rPr>
        <w:t>If</w:t>
      </w:r>
      <w:r>
        <w:rPr>
          <w:spacing w:val="-17"/>
          <w:w w:val="105"/>
          <w:sz w:val="18"/>
        </w:rPr>
        <w:t> </w:t>
      </w:r>
      <w:r>
        <w:rPr>
          <w:w w:val="105"/>
          <w:sz w:val="18"/>
        </w:rPr>
        <w:t>after</w:t>
      </w:r>
      <w:r>
        <w:rPr>
          <w:spacing w:val="-16"/>
          <w:w w:val="105"/>
          <w:sz w:val="18"/>
        </w:rPr>
        <w:t> </w:t>
      </w:r>
      <w:r>
        <w:rPr>
          <w:w w:val="105"/>
          <w:sz w:val="18"/>
        </w:rPr>
        <w:t>a</w:t>
      </w:r>
      <w:r>
        <w:rPr>
          <w:spacing w:val="-5"/>
          <w:w w:val="105"/>
          <w:sz w:val="18"/>
        </w:rPr>
        <w:t> </w:t>
      </w:r>
      <w:r>
        <w:rPr>
          <w:w w:val="105"/>
          <w:sz w:val="18"/>
        </w:rPr>
        <w:t>review</w:t>
      </w:r>
      <w:r>
        <w:rPr>
          <w:spacing w:val="-13"/>
          <w:w w:val="105"/>
          <w:sz w:val="18"/>
        </w:rPr>
        <w:t> </w:t>
      </w:r>
      <w:r>
        <w:rPr>
          <w:w w:val="105"/>
          <w:sz w:val="18"/>
        </w:rPr>
        <w:t>of</w:t>
      </w:r>
      <w:r>
        <w:rPr>
          <w:spacing w:val="-17"/>
          <w:w w:val="105"/>
          <w:sz w:val="18"/>
        </w:rPr>
        <w:t> </w:t>
      </w:r>
      <w:r>
        <w:rPr>
          <w:w w:val="105"/>
          <w:sz w:val="18"/>
        </w:rPr>
        <w:t>the</w:t>
      </w:r>
      <w:r>
        <w:rPr>
          <w:spacing w:val="-9"/>
          <w:w w:val="105"/>
          <w:sz w:val="18"/>
        </w:rPr>
        <w:t> </w:t>
      </w:r>
      <w:r>
        <w:rPr>
          <w:w w:val="105"/>
          <w:sz w:val="18"/>
        </w:rPr>
        <w:t>demarcation</w:t>
      </w:r>
      <w:r>
        <w:rPr>
          <w:spacing w:val="-16"/>
          <w:w w:val="105"/>
          <w:sz w:val="18"/>
        </w:rPr>
        <w:t> </w:t>
      </w:r>
      <w:r>
        <w:rPr>
          <w:w w:val="105"/>
          <w:sz w:val="18"/>
        </w:rPr>
        <w:t>of</w:t>
      </w:r>
      <w:r>
        <w:rPr>
          <w:spacing w:val="-17"/>
          <w:w w:val="105"/>
          <w:sz w:val="18"/>
        </w:rPr>
        <w:t> </w:t>
      </w:r>
      <w:r>
        <w:rPr>
          <w:w w:val="105"/>
          <w:sz w:val="18"/>
        </w:rPr>
        <w:t>the</w:t>
      </w:r>
      <w:r>
        <w:rPr>
          <w:spacing w:val="-9"/>
          <w:w w:val="105"/>
          <w:sz w:val="18"/>
        </w:rPr>
        <w:t> </w:t>
      </w:r>
      <w:r>
        <w:rPr>
          <w:w w:val="105"/>
          <w:sz w:val="18"/>
        </w:rPr>
        <w:t>United</w:t>
      </w:r>
      <w:r>
        <w:rPr>
          <w:spacing w:val="-17"/>
          <w:w w:val="105"/>
          <w:sz w:val="18"/>
        </w:rPr>
        <w:t> </w:t>
      </w:r>
      <w:r>
        <w:rPr>
          <w:w w:val="105"/>
          <w:sz w:val="18"/>
        </w:rPr>
        <w:t>Republic</w:t>
      </w:r>
      <w:r>
        <w:rPr>
          <w:spacing w:val="-14"/>
          <w:w w:val="105"/>
          <w:sz w:val="18"/>
        </w:rPr>
        <w:t> </w:t>
      </w:r>
      <w:r>
        <w:rPr>
          <w:w w:val="105"/>
          <w:sz w:val="18"/>
        </w:rPr>
        <w:t>into</w:t>
      </w:r>
      <w:r>
        <w:rPr>
          <w:spacing w:val="-16"/>
          <w:w w:val="105"/>
          <w:sz w:val="18"/>
        </w:rPr>
        <w:t> </w:t>
      </w:r>
      <w:r>
        <w:rPr>
          <w:w w:val="105"/>
          <w:sz w:val="18"/>
        </w:rPr>
        <w:t>constituencies alterations</w:t>
      </w:r>
      <w:r>
        <w:rPr>
          <w:spacing w:val="-7"/>
          <w:w w:val="105"/>
          <w:sz w:val="18"/>
        </w:rPr>
        <w:t> </w:t>
      </w:r>
      <w:r>
        <w:rPr>
          <w:w w:val="105"/>
          <w:sz w:val="18"/>
        </w:rPr>
        <w:t>are</w:t>
      </w:r>
      <w:r>
        <w:rPr>
          <w:spacing w:val="-10"/>
          <w:w w:val="105"/>
          <w:sz w:val="18"/>
        </w:rPr>
        <w:t> </w:t>
      </w:r>
      <w:r>
        <w:rPr>
          <w:w w:val="105"/>
          <w:sz w:val="18"/>
        </w:rPr>
        <w:t>made</w:t>
      </w:r>
      <w:r>
        <w:rPr>
          <w:spacing w:val="-10"/>
          <w:w w:val="105"/>
          <w:sz w:val="18"/>
        </w:rPr>
        <w:t> </w:t>
      </w:r>
      <w:r>
        <w:rPr>
          <w:w w:val="105"/>
          <w:sz w:val="18"/>
        </w:rPr>
        <w:t>in</w:t>
      </w:r>
      <w:r>
        <w:rPr>
          <w:spacing w:val="-17"/>
          <w:w w:val="105"/>
          <w:sz w:val="18"/>
        </w:rPr>
        <w:t> </w:t>
      </w:r>
      <w:r>
        <w:rPr>
          <w:w w:val="105"/>
          <w:sz w:val="18"/>
        </w:rPr>
        <w:t>the</w:t>
      </w:r>
      <w:r>
        <w:rPr>
          <w:spacing w:val="-10"/>
          <w:w w:val="105"/>
          <w:sz w:val="18"/>
        </w:rPr>
        <w:t> </w:t>
      </w:r>
      <w:r>
        <w:rPr>
          <w:w w:val="105"/>
          <w:sz w:val="18"/>
        </w:rPr>
        <w:t>constituencies,</w:t>
      </w:r>
      <w:r>
        <w:rPr>
          <w:spacing w:val="-8"/>
          <w:w w:val="105"/>
          <w:sz w:val="18"/>
        </w:rPr>
        <w:t> </w:t>
      </w:r>
      <w:r>
        <w:rPr>
          <w:w w:val="105"/>
          <w:sz w:val="18"/>
        </w:rPr>
        <w:t>or</w:t>
      </w:r>
      <w:r>
        <w:rPr>
          <w:spacing w:val="-17"/>
          <w:w w:val="105"/>
          <w:sz w:val="18"/>
        </w:rPr>
        <w:t> </w:t>
      </w:r>
      <w:r>
        <w:rPr>
          <w:w w:val="105"/>
          <w:sz w:val="18"/>
        </w:rPr>
        <w:t>in</w:t>
      </w:r>
      <w:r>
        <w:rPr>
          <w:spacing w:val="-17"/>
          <w:w w:val="105"/>
          <w:sz w:val="18"/>
        </w:rPr>
        <w:t> </w:t>
      </w:r>
      <w:r>
        <w:rPr>
          <w:w w:val="105"/>
          <w:sz w:val="18"/>
        </w:rPr>
        <w:t>the</w:t>
      </w:r>
      <w:r>
        <w:rPr>
          <w:spacing w:val="-10"/>
          <w:w w:val="105"/>
          <w:sz w:val="18"/>
        </w:rPr>
        <w:t> </w:t>
      </w:r>
      <w:r>
        <w:rPr>
          <w:w w:val="105"/>
          <w:sz w:val="18"/>
        </w:rPr>
        <w:t>number</w:t>
      </w:r>
      <w:r>
        <w:rPr>
          <w:spacing w:val="-17"/>
          <w:w w:val="105"/>
          <w:sz w:val="18"/>
        </w:rPr>
        <w:t> </w:t>
      </w:r>
      <w:r>
        <w:rPr>
          <w:w w:val="105"/>
          <w:sz w:val="18"/>
        </w:rPr>
        <w:t>of</w:t>
      </w:r>
      <w:r>
        <w:rPr>
          <w:spacing w:val="-18"/>
          <w:w w:val="105"/>
          <w:sz w:val="18"/>
        </w:rPr>
        <w:t> </w:t>
      </w:r>
      <w:r>
        <w:rPr>
          <w:w w:val="105"/>
          <w:sz w:val="18"/>
        </w:rPr>
        <w:t>the</w:t>
      </w:r>
      <w:r>
        <w:rPr>
          <w:spacing w:val="-10"/>
          <w:w w:val="105"/>
          <w:sz w:val="18"/>
        </w:rPr>
        <w:t> </w:t>
      </w:r>
      <w:r>
        <w:rPr>
          <w:w w:val="105"/>
          <w:sz w:val="18"/>
        </w:rPr>
        <w:t>Members</w:t>
      </w:r>
      <w:r>
        <w:rPr>
          <w:spacing w:val="-7"/>
          <w:w w:val="105"/>
          <w:sz w:val="18"/>
        </w:rPr>
        <w:t> </w:t>
      </w:r>
      <w:r>
        <w:rPr>
          <w:w w:val="105"/>
          <w:sz w:val="18"/>
        </w:rPr>
        <w:t>of </w:t>
      </w:r>
      <w:r>
        <w:rPr>
          <w:spacing w:val="-2"/>
          <w:w w:val="105"/>
          <w:sz w:val="18"/>
        </w:rPr>
        <w:t>Parliament</w:t>
      </w:r>
      <w:r>
        <w:rPr>
          <w:spacing w:val="-8"/>
          <w:w w:val="105"/>
          <w:sz w:val="18"/>
        </w:rPr>
        <w:t> </w:t>
      </w:r>
      <w:r>
        <w:rPr>
          <w:spacing w:val="-2"/>
          <w:w w:val="105"/>
          <w:sz w:val="18"/>
        </w:rPr>
        <w:t>representing</w:t>
      </w:r>
      <w:r>
        <w:rPr>
          <w:spacing w:val="-6"/>
          <w:w w:val="105"/>
          <w:sz w:val="18"/>
        </w:rPr>
        <w:t> </w:t>
      </w:r>
      <w:r>
        <w:rPr>
          <w:spacing w:val="-2"/>
          <w:w w:val="105"/>
          <w:sz w:val="18"/>
        </w:rPr>
        <w:t>constituencies</w:t>
      </w:r>
      <w:r>
        <w:rPr>
          <w:spacing w:val="-4"/>
          <w:w w:val="105"/>
          <w:sz w:val="18"/>
        </w:rPr>
        <w:t> </w:t>
      </w:r>
      <w:r>
        <w:rPr>
          <w:spacing w:val="-2"/>
          <w:w w:val="105"/>
          <w:sz w:val="18"/>
        </w:rPr>
        <w:t>or</w:t>
      </w:r>
      <w:r>
        <w:rPr>
          <w:spacing w:val="-15"/>
          <w:w w:val="105"/>
          <w:sz w:val="18"/>
        </w:rPr>
        <w:t> </w:t>
      </w:r>
      <w:r>
        <w:rPr>
          <w:spacing w:val="-2"/>
          <w:w w:val="105"/>
          <w:sz w:val="18"/>
        </w:rPr>
        <w:t>in</w:t>
      </w:r>
      <w:r>
        <w:rPr>
          <w:spacing w:val="-15"/>
          <w:w w:val="105"/>
          <w:sz w:val="18"/>
        </w:rPr>
        <w:t> </w:t>
      </w:r>
      <w:r>
        <w:rPr>
          <w:spacing w:val="-2"/>
          <w:w w:val="105"/>
          <w:sz w:val="18"/>
        </w:rPr>
        <w:t>the</w:t>
      </w:r>
      <w:r>
        <w:rPr>
          <w:spacing w:val="-8"/>
          <w:w w:val="105"/>
          <w:sz w:val="18"/>
        </w:rPr>
        <w:t> </w:t>
      </w:r>
      <w:r>
        <w:rPr>
          <w:spacing w:val="-2"/>
          <w:w w:val="105"/>
          <w:sz w:val="18"/>
        </w:rPr>
        <w:t>number</w:t>
      </w:r>
      <w:r>
        <w:rPr>
          <w:spacing w:val="-15"/>
          <w:w w:val="105"/>
          <w:sz w:val="18"/>
        </w:rPr>
        <w:t> </w:t>
      </w:r>
      <w:r>
        <w:rPr>
          <w:spacing w:val="-2"/>
          <w:w w:val="105"/>
          <w:sz w:val="18"/>
        </w:rPr>
        <w:t>of</w:t>
      </w:r>
      <w:r>
        <w:rPr>
          <w:spacing w:val="-17"/>
          <w:w w:val="105"/>
          <w:sz w:val="18"/>
        </w:rPr>
        <w:t> </w:t>
      </w:r>
      <w:r>
        <w:rPr>
          <w:spacing w:val="-2"/>
          <w:w w:val="105"/>
          <w:sz w:val="18"/>
        </w:rPr>
        <w:t>constituencies</w:t>
      </w:r>
      <w:r>
        <w:rPr>
          <w:spacing w:val="-4"/>
          <w:w w:val="105"/>
          <w:sz w:val="18"/>
        </w:rPr>
        <w:t> </w:t>
      </w:r>
      <w:r>
        <w:rPr>
          <w:spacing w:val="-2"/>
          <w:w w:val="105"/>
          <w:sz w:val="18"/>
        </w:rPr>
        <w:t>or</w:t>
      </w:r>
      <w:r>
        <w:rPr>
          <w:spacing w:val="-15"/>
          <w:w w:val="105"/>
          <w:sz w:val="18"/>
        </w:rPr>
        <w:t> </w:t>
      </w:r>
      <w:r>
        <w:rPr>
          <w:spacing w:val="-2"/>
          <w:w w:val="105"/>
          <w:sz w:val="18"/>
        </w:rPr>
        <w:t>the number</w:t>
      </w:r>
      <w:r>
        <w:rPr>
          <w:spacing w:val="-18"/>
          <w:w w:val="105"/>
          <w:sz w:val="18"/>
        </w:rPr>
        <w:t> </w:t>
      </w:r>
      <w:r>
        <w:rPr>
          <w:spacing w:val="-2"/>
          <w:w w:val="105"/>
          <w:sz w:val="18"/>
        </w:rPr>
        <w:t>of</w:t>
      </w:r>
      <w:r>
        <w:rPr>
          <w:spacing w:val="-19"/>
          <w:w w:val="105"/>
          <w:sz w:val="18"/>
        </w:rPr>
        <w:t> </w:t>
      </w:r>
      <w:r>
        <w:rPr>
          <w:spacing w:val="-2"/>
          <w:w w:val="105"/>
          <w:sz w:val="18"/>
        </w:rPr>
        <w:t>Members</w:t>
      </w:r>
      <w:r>
        <w:rPr>
          <w:spacing w:val="-8"/>
          <w:w w:val="105"/>
          <w:sz w:val="18"/>
        </w:rPr>
        <w:t> </w:t>
      </w:r>
      <w:r>
        <w:rPr>
          <w:spacing w:val="-2"/>
          <w:w w:val="105"/>
          <w:sz w:val="18"/>
        </w:rPr>
        <w:t>of</w:t>
      </w:r>
      <w:r>
        <w:rPr>
          <w:spacing w:val="-19"/>
          <w:w w:val="105"/>
          <w:sz w:val="18"/>
        </w:rPr>
        <w:t> </w:t>
      </w:r>
      <w:r>
        <w:rPr>
          <w:spacing w:val="-2"/>
          <w:w w:val="105"/>
          <w:sz w:val="18"/>
        </w:rPr>
        <w:t>Parliament,</w:t>
      </w:r>
      <w:r>
        <w:rPr>
          <w:spacing w:val="-9"/>
          <w:w w:val="105"/>
          <w:sz w:val="18"/>
        </w:rPr>
        <w:t> </w:t>
      </w:r>
      <w:r>
        <w:rPr>
          <w:spacing w:val="-2"/>
          <w:w w:val="105"/>
          <w:sz w:val="18"/>
        </w:rPr>
        <w:t>then</w:t>
      </w:r>
      <w:r>
        <w:rPr>
          <w:spacing w:val="-18"/>
          <w:w w:val="105"/>
          <w:sz w:val="18"/>
        </w:rPr>
        <w:t> </w:t>
      </w:r>
      <w:r>
        <w:rPr>
          <w:spacing w:val="-2"/>
          <w:w w:val="105"/>
          <w:sz w:val="18"/>
        </w:rPr>
        <w:t>the</w:t>
      </w:r>
      <w:r>
        <w:rPr>
          <w:spacing w:val="-11"/>
          <w:w w:val="105"/>
          <w:sz w:val="18"/>
        </w:rPr>
        <w:t> </w:t>
      </w:r>
      <w:r>
        <w:rPr>
          <w:spacing w:val="-2"/>
          <w:w w:val="105"/>
          <w:sz w:val="18"/>
        </w:rPr>
        <w:t>resultant</w:t>
      </w:r>
      <w:r>
        <w:rPr>
          <w:spacing w:val="-11"/>
          <w:w w:val="105"/>
          <w:sz w:val="18"/>
        </w:rPr>
        <w:t> </w:t>
      </w:r>
      <w:r>
        <w:rPr>
          <w:spacing w:val="-2"/>
          <w:w w:val="105"/>
          <w:sz w:val="18"/>
        </w:rPr>
        <w:t>alteration</w:t>
      </w:r>
      <w:r>
        <w:rPr>
          <w:spacing w:val="-18"/>
          <w:w w:val="105"/>
          <w:sz w:val="18"/>
        </w:rPr>
        <w:t> </w:t>
      </w:r>
      <w:r>
        <w:rPr>
          <w:spacing w:val="-2"/>
          <w:w w:val="105"/>
          <w:sz w:val="18"/>
        </w:rPr>
        <w:t>in</w:t>
      </w:r>
      <w:r>
        <w:rPr>
          <w:spacing w:val="-18"/>
          <w:w w:val="105"/>
          <w:sz w:val="18"/>
        </w:rPr>
        <w:t> </w:t>
      </w:r>
      <w:r>
        <w:rPr>
          <w:spacing w:val="-2"/>
          <w:w w:val="105"/>
          <w:sz w:val="18"/>
        </w:rPr>
        <w:t>the</w:t>
      </w:r>
      <w:r>
        <w:rPr>
          <w:spacing w:val="-11"/>
          <w:w w:val="105"/>
          <w:sz w:val="18"/>
        </w:rPr>
        <w:t> </w:t>
      </w:r>
      <w:r>
        <w:rPr>
          <w:spacing w:val="-2"/>
          <w:w w:val="105"/>
          <w:sz w:val="18"/>
        </w:rPr>
        <w:t>number</w:t>
      </w:r>
      <w:r>
        <w:rPr>
          <w:spacing w:val="-18"/>
          <w:w w:val="105"/>
          <w:sz w:val="18"/>
        </w:rPr>
        <w:t> </w:t>
      </w:r>
      <w:r>
        <w:rPr>
          <w:spacing w:val="-2"/>
          <w:w w:val="105"/>
          <w:sz w:val="18"/>
        </w:rPr>
        <w:t>of Members</w:t>
      </w:r>
      <w:r>
        <w:rPr>
          <w:spacing w:val="-4"/>
          <w:w w:val="105"/>
          <w:sz w:val="18"/>
        </w:rPr>
        <w:t> </w:t>
      </w:r>
      <w:r>
        <w:rPr>
          <w:spacing w:val="-2"/>
          <w:w w:val="105"/>
          <w:sz w:val="18"/>
        </w:rPr>
        <w:t>of</w:t>
      </w:r>
      <w:r>
        <w:rPr>
          <w:spacing w:val="-16"/>
          <w:w w:val="105"/>
          <w:sz w:val="18"/>
        </w:rPr>
        <w:t> </w:t>
      </w:r>
      <w:r>
        <w:rPr>
          <w:spacing w:val="-2"/>
          <w:w w:val="105"/>
          <w:sz w:val="18"/>
        </w:rPr>
        <w:t>Parliament</w:t>
      </w:r>
      <w:r>
        <w:rPr>
          <w:spacing w:val="-8"/>
          <w:w w:val="105"/>
          <w:sz w:val="18"/>
        </w:rPr>
        <w:t> </w:t>
      </w:r>
      <w:r>
        <w:rPr>
          <w:spacing w:val="-2"/>
          <w:w w:val="105"/>
          <w:sz w:val="18"/>
        </w:rPr>
        <w:t>representing</w:t>
      </w:r>
      <w:r>
        <w:rPr>
          <w:spacing w:val="-5"/>
          <w:w w:val="105"/>
          <w:sz w:val="18"/>
        </w:rPr>
        <w:t> </w:t>
      </w:r>
      <w:r>
        <w:rPr>
          <w:spacing w:val="-2"/>
          <w:w w:val="105"/>
          <w:sz w:val="18"/>
        </w:rPr>
        <w:t>those</w:t>
      </w:r>
      <w:r>
        <w:rPr>
          <w:spacing w:val="-8"/>
          <w:w w:val="105"/>
          <w:sz w:val="18"/>
        </w:rPr>
        <w:t> </w:t>
      </w:r>
      <w:r>
        <w:rPr>
          <w:spacing w:val="-2"/>
          <w:w w:val="105"/>
          <w:sz w:val="18"/>
        </w:rPr>
        <w:t>constituencies</w:t>
      </w:r>
      <w:r>
        <w:rPr>
          <w:spacing w:val="-4"/>
          <w:w w:val="105"/>
          <w:sz w:val="18"/>
        </w:rPr>
        <w:t> </w:t>
      </w:r>
      <w:r>
        <w:rPr>
          <w:spacing w:val="-2"/>
          <w:w w:val="105"/>
          <w:sz w:val="18"/>
        </w:rPr>
        <w:t>shall</w:t>
      </w:r>
      <w:r>
        <w:rPr>
          <w:spacing w:val="-15"/>
          <w:w w:val="105"/>
          <w:sz w:val="18"/>
        </w:rPr>
        <w:t> </w:t>
      </w:r>
      <w:r>
        <w:rPr>
          <w:spacing w:val="-2"/>
          <w:w w:val="105"/>
          <w:sz w:val="18"/>
        </w:rPr>
        <w:t>take</w:t>
      </w:r>
      <w:r>
        <w:rPr>
          <w:spacing w:val="-8"/>
          <w:w w:val="105"/>
          <w:sz w:val="18"/>
        </w:rPr>
        <w:t> </w:t>
      </w:r>
      <w:r>
        <w:rPr>
          <w:spacing w:val="-2"/>
          <w:w w:val="105"/>
          <w:sz w:val="18"/>
        </w:rPr>
        <w:t>effect</w:t>
      </w:r>
      <w:r>
        <w:rPr>
          <w:spacing w:val="-8"/>
          <w:w w:val="105"/>
          <w:sz w:val="18"/>
        </w:rPr>
        <w:t> </w:t>
      </w:r>
      <w:r>
        <w:rPr>
          <w:spacing w:val="-2"/>
          <w:w w:val="105"/>
          <w:sz w:val="18"/>
        </w:rPr>
        <w:t>when</w:t>
      </w:r>
    </w:p>
    <w:p>
      <w:pPr>
        <w:pStyle w:val="ListParagraph"/>
        <w:spacing w:after="0" w:line="232" w:lineRule="auto"/>
        <w:jc w:val="left"/>
        <w:rPr>
          <w:sz w:val="18"/>
        </w:rPr>
        <w:sectPr>
          <w:type w:val="continuous"/>
          <w:pgSz w:w="12240" w:h="15840"/>
          <w:pgMar w:header="280" w:footer="332" w:top="240" w:bottom="280" w:left="360" w:right="360"/>
          <w:cols w:num="2" w:equalWidth="0">
            <w:col w:w="1348" w:space="1502"/>
            <w:col w:w="8670"/>
          </w:cols>
        </w:sectPr>
      </w:pPr>
    </w:p>
    <w:p>
      <w:pPr>
        <w:pStyle w:val="BodyText"/>
        <w:rPr>
          <w:sz w:val="15"/>
        </w:rPr>
      </w:pPr>
    </w:p>
    <w:p>
      <w:pPr>
        <w:pStyle w:val="BodyText"/>
        <w:spacing w:after="0"/>
        <w:rPr>
          <w:sz w:val="15"/>
        </w:rPr>
        <w:sectPr>
          <w:pgSz w:w="12240" w:h="15840"/>
          <w:pgMar w:header="280" w:footer="332" w:top="500" w:bottom="520" w:left="360" w:right="360"/>
        </w:sect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63"/>
        <w:rPr>
          <w:sz w:val="13"/>
        </w:rPr>
      </w:pPr>
    </w:p>
    <w:p>
      <w:pPr>
        <w:spacing w:before="0"/>
        <w:ind w:left="159" w:right="0" w:firstLine="0"/>
        <w:jc w:val="left"/>
        <w:rPr>
          <w:sz w:val="13"/>
        </w:rPr>
      </w:pPr>
      <w:r>
        <w:rPr>
          <w:position w:val="3"/>
        </w:rPr>
        <w:drawing>
          <wp:inline distT="0" distB="0" distL="0" distR="0">
            <wp:extent cx="26855" cy="26855"/>
            <wp:effectExtent l="0" t="0" r="0" b="0"/>
            <wp:docPr id="192" name="Image 192"/>
            <wp:cNvGraphicFramePr>
              <a:graphicFrameLocks/>
            </wp:cNvGraphicFramePr>
            <a:graphic>
              <a:graphicData uri="http://schemas.openxmlformats.org/drawingml/2006/picture">
                <pic:pic>
                  <pic:nvPicPr>
                    <pic:cNvPr id="192" name="Image 192"/>
                    <pic:cNvPicPr/>
                  </pic:nvPicPr>
                  <pic:blipFill>
                    <a:blip r:embed="rId80" cstate="print"/>
                    <a:stretch>
                      <a:fillRect/>
                    </a:stretch>
                  </pic:blipFill>
                  <pic:spPr>
                    <a:xfrm>
                      <a:off x="0" y="0"/>
                      <a:ext cx="26855" cy="26855"/>
                    </a:xfrm>
                    <a:prstGeom prst="rect">
                      <a:avLst/>
                    </a:prstGeom>
                  </pic:spPr>
                </pic:pic>
              </a:graphicData>
            </a:graphic>
          </wp:inline>
        </w:drawing>
      </w:r>
      <w:r>
        <w:rPr>
          <w:position w:val="3"/>
        </w:rPr>
      </w:r>
      <w:r>
        <w:rPr>
          <w:rFonts w:ascii="Times New Roman"/>
          <w:spacing w:val="80"/>
          <w:sz w:val="20"/>
        </w:rPr>
        <w:t> </w:t>
      </w:r>
      <w:r>
        <w:rPr>
          <w:color w:val="2B2B2B"/>
          <w:spacing w:val="-2"/>
          <w:sz w:val="13"/>
        </w:rPr>
        <w:t>Replacement</w:t>
      </w:r>
      <w:r>
        <w:rPr>
          <w:color w:val="2B2B2B"/>
          <w:spacing w:val="-14"/>
          <w:sz w:val="13"/>
        </w:rPr>
        <w:t> </w:t>
      </w:r>
      <w:r>
        <w:rPr>
          <w:color w:val="2B2B2B"/>
          <w:spacing w:val="-2"/>
          <w:sz w:val="13"/>
        </w:rPr>
        <w:t>of</w:t>
      </w:r>
      <w:r>
        <w:rPr>
          <w:color w:val="2B2B2B"/>
          <w:spacing w:val="-8"/>
          <w:sz w:val="13"/>
        </w:rPr>
        <w:t> </w:t>
      </w:r>
      <w:r>
        <w:rPr>
          <w:color w:val="2B2B2B"/>
          <w:spacing w:val="-2"/>
          <w:sz w:val="13"/>
        </w:rPr>
        <w:t>legislators</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136"/>
        <w:rPr>
          <w:sz w:val="13"/>
        </w:rPr>
      </w:pPr>
    </w:p>
    <w:p>
      <w:pPr>
        <w:spacing w:before="0"/>
        <w:ind w:left="159" w:right="0" w:firstLine="0"/>
        <w:jc w:val="left"/>
        <w:rPr>
          <w:sz w:val="13"/>
        </w:rPr>
      </w:pPr>
      <w:r>
        <w:rPr>
          <w:position w:val="3"/>
        </w:rPr>
        <w:drawing>
          <wp:inline distT="0" distB="0" distL="0" distR="0">
            <wp:extent cx="26855" cy="26855"/>
            <wp:effectExtent l="0" t="0" r="0" b="0"/>
            <wp:docPr id="193" name="Image 193"/>
            <wp:cNvGraphicFramePr>
              <a:graphicFrameLocks/>
            </wp:cNvGraphicFramePr>
            <a:graphic>
              <a:graphicData uri="http://schemas.openxmlformats.org/drawingml/2006/picture">
                <pic:pic>
                  <pic:nvPicPr>
                    <pic:cNvPr id="193" name="Image 193"/>
                    <pic:cNvPicPr/>
                  </pic:nvPicPr>
                  <pic:blipFill>
                    <a:blip r:embed="rId77" cstate="print"/>
                    <a:stretch>
                      <a:fillRect/>
                    </a:stretch>
                  </pic:blipFill>
                  <pic:spPr>
                    <a:xfrm>
                      <a:off x="0" y="0"/>
                      <a:ext cx="26855" cy="26855"/>
                    </a:xfrm>
                    <a:prstGeom prst="rect">
                      <a:avLst/>
                    </a:prstGeom>
                  </pic:spPr>
                </pic:pic>
              </a:graphicData>
            </a:graphic>
          </wp:inline>
        </w:drawing>
      </w:r>
      <w:r>
        <w:rPr>
          <w:position w:val="3"/>
        </w:rPr>
      </w:r>
      <w:r>
        <w:rPr>
          <w:rFonts w:ascii="Times New Roman"/>
          <w:spacing w:val="80"/>
          <w:sz w:val="20"/>
        </w:rPr>
        <w:t> </w:t>
      </w:r>
      <w:r>
        <w:rPr>
          <w:color w:val="2B2B2B"/>
          <w:spacing w:val="-2"/>
          <w:sz w:val="13"/>
        </w:rPr>
        <w:t>First</w:t>
      </w:r>
      <w:r>
        <w:rPr>
          <w:color w:val="2B2B2B"/>
          <w:spacing w:val="-7"/>
          <w:sz w:val="13"/>
        </w:rPr>
        <w:t> </w:t>
      </w:r>
      <w:r>
        <w:rPr>
          <w:color w:val="2B2B2B"/>
          <w:spacing w:val="-2"/>
          <w:sz w:val="13"/>
        </w:rPr>
        <w:t>chamber selection</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37"/>
        <w:rPr>
          <w:sz w:val="13"/>
        </w:rPr>
      </w:pPr>
    </w:p>
    <w:p>
      <w:pPr>
        <w:spacing w:before="0"/>
        <w:ind w:left="159" w:right="0" w:firstLine="0"/>
        <w:jc w:val="left"/>
        <w:rPr>
          <w:sz w:val="13"/>
        </w:rPr>
      </w:pPr>
      <w:r>
        <w:rPr>
          <w:position w:val="3"/>
        </w:rPr>
        <w:drawing>
          <wp:inline distT="0" distB="0" distL="0" distR="0">
            <wp:extent cx="26855" cy="26855"/>
            <wp:effectExtent l="0" t="0" r="0" b="0"/>
            <wp:docPr id="194" name="Image 194"/>
            <wp:cNvGraphicFramePr>
              <a:graphicFrameLocks/>
            </wp:cNvGraphicFramePr>
            <a:graphic>
              <a:graphicData uri="http://schemas.openxmlformats.org/drawingml/2006/picture">
                <pic:pic>
                  <pic:nvPicPr>
                    <pic:cNvPr id="194" name="Image 194"/>
                    <pic:cNvPicPr/>
                  </pic:nvPicPr>
                  <pic:blipFill>
                    <a:blip r:embed="rId77" cstate="print"/>
                    <a:stretch>
                      <a:fillRect/>
                    </a:stretch>
                  </pic:blipFill>
                  <pic:spPr>
                    <a:xfrm>
                      <a:off x="0" y="0"/>
                      <a:ext cx="26855" cy="26855"/>
                    </a:xfrm>
                    <a:prstGeom prst="rect">
                      <a:avLst/>
                    </a:prstGeom>
                  </pic:spPr>
                </pic:pic>
              </a:graphicData>
            </a:graphic>
          </wp:inline>
        </w:drawing>
      </w:r>
      <w:r>
        <w:rPr>
          <w:position w:val="3"/>
        </w:rPr>
      </w:r>
      <w:r>
        <w:rPr>
          <w:rFonts w:ascii="Times New Roman"/>
          <w:spacing w:val="80"/>
          <w:sz w:val="20"/>
        </w:rPr>
        <w:t> </w:t>
      </w:r>
      <w:r>
        <w:rPr>
          <w:color w:val="2B2B2B"/>
          <w:spacing w:val="-2"/>
          <w:sz w:val="13"/>
        </w:rPr>
        <w:t>First</w:t>
      </w:r>
      <w:r>
        <w:rPr>
          <w:color w:val="2B2B2B"/>
          <w:spacing w:val="-7"/>
          <w:sz w:val="13"/>
        </w:rPr>
        <w:t> </w:t>
      </w:r>
      <w:r>
        <w:rPr>
          <w:color w:val="2B2B2B"/>
          <w:spacing w:val="-2"/>
          <w:sz w:val="13"/>
        </w:rPr>
        <w:t>chamber selection</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1"/>
        <w:rPr>
          <w:sz w:val="13"/>
        </w:rPr>
      </w:pPr>
    </w:p>
    <w:p>
      <w:pPr>
        <w:spacing w:before="0"/>
        <w:ind w:left="159" w:right="0" w:firstLine="0"/>
        <w:jc w:val="left"/>
        <w:rPr>
          <w:sz w:val="13"/>
        </w:rPr>
      </w:pPr>
      <w:r>
        <w:rPr>
          <w:position w:val="3"/>
        </w:rPr>
        <w:drawing>
          <wp:inline distT="0" distB="0" distL="0" distR="0">
            <wp:extent cx="26855" cy="26855"/>
            <wp:effectExtent l="0" t="0" r="0" b="0"/>
            <wp:docPr id="195" name="Image 195"/>
            <wp:cNvGraphicFramePr>
              <a:graphicFrameLocks/>
            </wp:cNvGraphicFramePr>
            <a:graphic>
              <a:graphicData uri="http://schemas.openxmlformats.org/drawingml/2006/picture">
                <pic:pic>
                  <pic:nvPicPr>
                    <pic:cNvPr id="195" name="Image 195"/>
                    <pic:cNvPicPr/>
                  </pic:nvPicPr>
                  <pic:blipFill>
                    <a:blip r:embed="rId81" cstate="print"/>
                    <a:stretch>
                      <a:fillRect/>
                    </a:stretch>
                  </pic:blipFill>
                  <pic:spPr>
                    <a:xfrm>
                      <a:off x="0" y="0"/>
                      <a:ext cx="26855" cy="26855"/>
                    </a:xfrm>
                    <a:prstGeom prst="rect">
                      <a:avLst/>
                    </a:prstGeom>
                  </pic:spPr>
                </pic:pic>
              </a:graphicData>
            </a:graphic>
          </wp:inline>
        </w:drawing>
      </w:r>
      <w:r>
        <w:rPr>
          <w:position w:val="3"/>
        </w:rPr>
      </w:r>
      <w:r>
        <w:rPr>
          <w:rFonts w:ascii="Times New Roman"/>
          <w:spacing w:val="80"/>
          <w:sz w:val="20"/>
        </w:rPr>
        <w:t> </w:t>
      </w:r>
      <w:r>
        <w:rPr>
          <w:color w:val="2B2B2B"/>
          <w:spacing w:val="-2"/>
          <w:sz w:val="13"/>
        </w:rPr>
        <w:t>Replacement</w:t>
      </w:r>
      <w:r>
        <w:rPr>
          <w:color w:val="2B2B2B"/>
          <w:spacing w:val="-14"/>
          <w:sz w:val="13"/>
        </w:rPr>
        <w:t> </w:t>
      </w:r>
      <w:r>
        <w:rPr>
          <w:color w:val="2B2B2B"/>
          <w:spacing w:val="-2"/>
          <w:sz w:val="13"/>
        </w:rPr>
        <w:t>of</w:t>
      </w:r>
      <w:r>
        <w:rPr>
          <w:color w:val="2B2B2B"/>
          <w:spacing w:val="-8"/>
          <w:sz w:val="13"/>
        </w:rPr>
        <w:t> </w:t>
      </w:r>
      <w:r>
        <w:rPr>
          <w:color w:val="2B2B2B"/>
          <w:spacing w:val="-2"/>
          <w:sz w:val="13"/>
        </w:rPr>
        <w:t>legislators</w:t>
      </w:r>
    </w:p>
    <w:p>
      <w:pPr>
        <w:pStyle w:val="ListParagraph"/>
        <w:numPr>
          <w:ilvl w:val="0"/>
          <w:numId w:val="20"/>
        </w:numPr>
        <w:tabs>
          <w:tab w:pos="909" w:val="left" w:leader="none"/>
          <w:tab w:pos="911" w:val="left" w:leader="none"/>
        </w:tabs>
        <w:spacing w:line="232" w:lineRule="auto" w:before="111" w:after="0"/>
        <w:ind w:left="911" w:right="1596" w:hanging="204"/>
        <w:jc w:val="left"/>
        <w:rPr>
          <w:sz w:val="18"/>
        </w:rPr>
      </w:pPr>
      <w:r>
        <w:rPr/>
        <w:br w:type="column"/>
      </w:r>
      <w:r>
        <w:rPr>
          <w:spacing w:val="-2"/>
          <w:w w:val="105"/>
          <w:sz w:val="18"/>
        </w:rPr>
        <w:t>Parliament</w:t>
      </w:r>
      <w:r>
        <w:rPr>
          <w:spacing w:val="-13"/>
          <w:w w:val="105"/>
          <w:sz w:val="18"/>
        </w:rPr>
        <w:t> </w:t>
      </w:r>
      <w:r>
        <w:rPr>
          <w:spacing w:val="-2"/>
          <w:w w:val="105"/>
          <w:sz w:val="18"/>
        </w:rPr>
        <w:t>is</w:t>
      </w:r>
      <w:r>
        <w:rPr>
          <w:spacing w:val="-10"/>
          <w:w w:val="105"/>
          <w:sz w:val="18"/>
        </w:rPr>
        <w:t> </w:t>
      </w:r>
      <w:r>
        <w:rPr>
          <w:spacing w:val="-2"/>
          <w:w w:val="105"/>
          <w:sz w:val="18"/>
        </w:rPr>
        <w:t>dissolved</w:t>
      </w:r>
      <w:r>
        <w:rPr>
          <w:spacing w:val="-21"/>
          <w:w w:val="105"/>
          <w:sz w:val="18"/>
        </w:rPr>
        <w:t> </w:t>
      </w:r>
      <w:r>
        <w:rPr>
          <w:spacing w:val="-2"/>
          <w:w w:val="105"/>
          <w:sz w:val="18"/>
        </w:rPr>
        <w:t>again</w:t>
      </w:r>
      <w:r>
        <w:rPr>
          <w:spacing w:val="-20"/>
          <w:w w:val="105"/>
          <w:sz w:val="18"/>
        </w:rPr>
        <w:t> </w:t>
      </w:r>
      <w:r>
        <w:rPr>
          <w:spacing w:val="-2"/>
          <w:w w:val="105"/>
          <w:sz w:val="18"/>
        </w:rPr>
        <w:t>following</w:t>
      </w:r>
      <w:r>
        <w:rPr>
          <w:spacing w:val="-11"/>
          <w:w w:val="105"/>
          <w:sz w:val="18"/>
        </w:rPr>
        <w:t> </w:t>
      </w:r>
      <w:r>
        <w:rPr>
          <w:spacing w:val="-2"/>
          <w:w w:val="105"/>
          <w:sz w:val="18"/>
        </w:rPr>
        <w:t>the</w:t>
      </w:r>
      <w:r>
        <w:rPr>
          <w:spacing w:val="-13"/>
          <w:w w:val="105"/>
          <w:sz w:val="18"/>
        </w:rPr>
        <w:t> </w:t>
      </w:r>
      <w:r>
        <w:rPr>
          <w:spacing w:val="-2"/>
          <w:w w:val="105"/>
          <w:sz w:val="18"/>
        </w:rPr>
        <w:t>occurrence</w:t>
      </w:r>
      <w:r>
        <w:rPr>
          <w:spacing w:val="-13"/>
          <w:w w:val="105"/>
          <w:sz w:val="18"/>
        </w:rPr>
        <w:t> </w:t>
      </w:r>
      <w:r>
        <w:rPr>
          <w:spacing w:val="-2"/>
          <w:w w:val="105"/>
          <w:sz w:val="18"/>
        </w:rPr>
        <w:t>of</w:t>
      </w:r>
      <w:r>
        <w:rPr>
          <w:spacing w:val="-21"/>
          <w:w w:val="105"/>
          <w:sz w:val="18"/>
        </w:rPr>
        <w:t> </w:t>
      </w:r>
      <w:r>
        <w:rPr>
          <w:spacing w:val="-2"/>
          <w:w w:val="105"/>
          <w:sz w:val="18"/>
        </w:rPr>
        <w:t>the</w:t>
      </w:r>
      <w:r>
        <w:rPr>
          <w:spacing w:val="-13"/>
          <w:w w:val="105"/>
          <w:sz w:val="18"/>
        </w:rPr>
        <w:t> </w:t>
      </w:r>
      <w:r>
        <w:rPr>
          <w:spacing w:val="-2"/>
          <w:w w:val="105"/>
          <w:sz w:val="18"/>
        </w:rPr>
        <w:t>alteration</w:t>
      </w:r>
      <w:r>
        <w:rPr>
          <w:spacing w:val="-20"/>
          <w:w w:val="105"/>
          <w:sz w:val="18"/>
        </w:rPr>
        <w:t> </w:t>
      </w:r>
      <w:r>
        <w:rPr>
          <w:spacing w:val="-2"/>
          <w:w w:val="105"/>
          <w:sz w:val="18"/>
        </w:rPr>
        <w:t>in</w:t>
      </w:r>
      <w:r>
        <w:rPr>
          <w:spacing w:val="-20"/>
          <w:w w:val="105"/>
          <w:sz w:val="18"/>
        </w:rPr>
        <w:t> </w:t>
      </w:r>
      <w:r>
        <w:rPr>
          <w:spacing w:val="-2"/>
          <w:w w:val="105"/>
          <w:sz w:val="18"/>
        </w:rPr>
        <w:t>the </w:t>
      </w:r>
      <w:r>
        <w:rPr>
          <w:w w:val="105"/>
          <w:sz w:val="18"/>
        </w:rPr>
        <w:t>number</w:t>
      </w:r>
      <w:r>
        <w:rPr>
          <w:spacing w:val="-13"/>
          <w:w w:val="105"/>
          <w:sz w:val="18"/>
        </w:rPr>
        <w:t> </w:t>
      </w:r>
      <w:r>
        <w:rPr>
          <w:w w:val="105"/>
          <w:sz w:val="18"/>
        </w:rPr>
        <w:t>of</w:t>
      </w:r>
      <w:r>
        <w:rPr>
          <w:spacing w:val="-15"/>
          <w:w w:val="105"/>
          <w:sz w:val="18"/>
        </w:rPr>
        <w:t> </w:t>
      </w:r>
      <w:r>
        <w:rPr>
          <w:w w:val="105"/>
          <w:sz w:val="18"/>
        </w:rPr>
        <w:t>constituencies</w:t>
      </w:r>
      <w:r>
        <w:rPr>
          <w:spacing w:val="-2"/>
          <w:w w:val="105"/>
          <w:sz w:val="18"/>
        </w:rPr>
        <w:t> </w:t>
      </w:r>
      <w:r>
        <w:rPr>
          <w:w w:val="105"/>
          <w:sz w:val="18"/>
        </w:rPr>
        <w:t>or</w:t>
      </w:r>
      <w:r>
        <w:rPr>
          <w:spacing w:val="-13"/>
          <w:w w:val="105"/>
          <w:sz w:val="18"/>
        </w:rPr>
        <w:t> </w:t>
      </w:r>
      <w:r>
        <w:rPr>
          <w:w w:val="105"/>
          <w:sz w:val="18"/>
        </w:rPr>
        <w:t>in</w:t>
      </w:r>
      <w:r>
        <w:rPr>
          <w:spacing w:val="-13"/>
          <w:w w:val="105"/>
          <w:sz w:val="18"/>
        </w:rPr>
        <w:t> </w:t>
      </w:r>
      <w:r>
        <w:rPr>
          <w:w w:val="105"/>
          <w:sz w:val="18"/>
        </w:rPr>
        <w:t>the</w:t>
      </w:r>
      <w:r>
        <w:rPr>
          <w:spacing w:val="-6"/>
          <w:w w:val="105"/>
          <w:sz w:val="18"/>
        </w:rPr>
        <w:t> </w:t>
      </w:r>
      <w:r>
        <w:rPr>
          <w:w w:val="105"/>
          <w:sz w:val="18"/>
        </w:rPr>
        <w:t>number</w:t>
      </w:r>
      <w:r>
        <w:rPr>
          <w:spacing w:val="-13"/>
          <w:w w:val="105"/>
          <w:sz w:val="18"/>
        </w:rPr>
        <w:t> </w:t>
      </w:r>
      <w:r>
        <w:rPr>
          <w:w w:val="105"/>
          <w:sz w:val="18"/>
        </w:rPr>
        <w:t>of</w:t>
      </w:r>
      <w:r>
        <w:rPr>
          <w:spacing w:val="-15"/>
          <w:w w:val="105"/>
          <w:sz w:val="18"/>
        </w:rPr>
        <w:t> </w:t>
      </w:r>
      <w:r>
        <w:rPr>
          <w:w w:val="105"/>
          <w:sz w:val="18"/>
        </w:rPr>
        <w:t>Members</w:t>
      </w:r>
      <w:r>
        <w:rPr>
          <w:spacing w:val="-2"/>
          <w:w w:val="105"/>
          <w:sz w:val="18"/>
        </w:rPr>
        <w:t> </w:t>
      </w:r>
      <w:r>
        <w:rPr>
          <w:w w:val="105"/>
          <w:sz w:val="18"/>
        </w:rPr>
        <w:t>of</w:t>
      </w:r>
      <w:r>
        <w:rPr>
          <w:spacing w:val="-15"/>
          <w:w w:val="105"/>
          <w:sz w:val="18"/>
        </w:rPr>
        <w:t> </w:t>
      </w:r>
      <w:r>
        <w:rPr>
          <w:w w:val="105"/>
          <w:sz w:val="18"/>
        </w:rPr>
        <w:t>Parliament representing</w:t>
      </w:r>
      <w:r>
        <w:rPr>
          <w:spacing w:val="-11"/>
          <w:w w:val="105"/>
          <w:sz w:val="18"/>
        </w:rPr>
        <w:t> </w:t>
      </w:r>
      <w:r>
        <w:rPr>
          <w:w w:val="105"/>
          <w:sz w:val="18"/>
        </w:rPr>
        <w:t>constituencies.</w:t>
      </w:r>
    </w:p>
    <w:p>
      <w:pPr>
        <w:pStyle w:val="ListParagraph"/>
        <w:numPr>
          <w:ilvl w:val="0"/>
          <w:numId w:val="20"/>
        </w:numPr>
        <w:tabs>
          <w:tab w:pos="909" w:val="left" w:leader="none"/>
          <w:tab w:pos="911" w:val="left" w:leader="none"/>
        </w:tabs>
        <w:spacing w:line="232" w:lineRule="auto" w:before="3" w:after="0"/>
        <w:ind w:left="911" w:right="1280" w:hanging="204"/>
        <w:jc w:val="left"/>
        <w:rPr>
          <w:sz w:val="18"/>
        </w:rPr>
      </w:pPr>
      <w:r>
        <w:rPr>
          <w:sz w:val="18"/>
        </w:rPr>
        <w:t>Notwithstanding the other</w:t>
      </w:r>
      <w:r>
        <w:rPr>
          <w:spacing w:val="-4"/>
          <w:sz w:val="18"/>
        </w:rPr>
        <w:t> </w:t>
      </w:r>
      <w:r>
        <w:rPr>
          <w:sz w:val="18"/>
        </w:rPr>
        <w:t>provisions of</w:t>
      </w:r>
      <w:r>
        <w:rPr>
          <w:spacing w:val="-5"/>
          <w:sz w:val="18"/>
        </w:rPr>
        <w:t> </w:t>
      </w:r>
      <w:r>
        <w:rPr>
          <w:sz w:val="18"/>
        </w:rPr>
        <w:t>this Article, no</w:t>
      </w:r>
      <w:r>
        <w:rPr>
          <w:spacing w:val="-4"/>
          <w:sz w:val="18"/>
        </w:rPr>
        <w:t> </w:t>
      </w:r>
      <w:r>
        <w:rPr>
          <w:sz w:val="18"/>
        </w:rPr>
        <w:t>court shall</w:t>
      </w:r>
      <w:r>
        <w:rPr>
          <w:spacing w:val="-4"/>
          <w:sz w:val="18"/>
        </w:rPr>
        <w:t> </w:t>
      </w:r>
      <w:r>
        <w:rPr>
          <w:sz w:val="18"/>
        </w:rPr>
        <w:t>have power</w:t>
      </w:r>
      <w:r>
        <w:rPr>
          <w:spacing w:val="-4"/>
          <w:sz w:val="18"/>
        </w:rPr>
        <w:t> </w:t>
      </w:r>
      <w:r>
        <w:rPr>
          <w:sz w:val="18"/>
        </w:rPr>
        <w:t>to </w:t>
      </w:r>
      <w:r>
        <w:rPr>
          <w:spacing w:val="-4"/>
          <w:w w:val="110"/>
          <w:sz w:val="18"/>
        </w:rPr>
        <w:t>inquire</w:t>
      </w:r>
      <w:r>
        <w:rPr>
          <w:spacing w:val="-15"/>
          <w:w w:val="110"/>
          <w:sz w:val="18"/>
        </w:rPr>
        <w:t> </w:t>
      </w:r>
      <w:r>
        <w:rPr>
          <w:spacing w:val="-4"/>
          <w:w w:val="110"/>
          <w:sz w:val="18"/>
        </w:rPr>
        <w:t>into</w:t>
      </w:r>
      <w:r>
        <w:rPr>
          <w:spacing w:val="-22"/>
          <w:w w:val="110"/>
          <w:sz w:val="18"/>
        </w:rPr>
        <w:t> </w:t>
      </w:r>
      <w:r>
        <w:rPr>
          <w:spacing w:val="-4"/>
          <w:w w:val="110"/>
          <w:sz w:val="18"/>
        </w:rPr>
        <w:t>anything</w:t>
      </w:r>
      <w:r>
        <w:rPr>
          <w:spacing w:val="-12"/>
          <w:w w:val="110"/>
          <w:sz w:val="18"/>
        </w:rPr>
        <w:t> </w:t>
      </w:r>
      <w:r>
        <w:rPr>
          <w:spacing w:val="-4"/>
          <w:w w:val="110"/>
          <w:sz w:val="18"/>
        </w:rPr>
        <w:t>done</w:t>
      </w:r>
      <w:r>
        <w:rPr>
          <w:spacing w:val="-15"/>
          <w:w w:val="110"/>
          <w:sz w:val="18"/>
        </w:rPr>
        <w:t> </w:t>
      </w:r>
      <w:r>
        <w:rPr>
          <w:spacing w:val="-4"/>
          <w:w w:val="110"/>
          <w:sz w:val="18"/>
        </w:rPr>
        <w:t>by</w:t>
      </w:r>
      <w:r>
        <w:rPr>
          <w:spacing w:val="-12"/>
          <w:w w:val="110"/>
          <w:sz w:val="18"/>
        </w:rPr>
        <w:t> </w:t>
      </w:r>
      <w:r>
        <w:rPr>
          <w:spacing w:val="-4"/>
          <w:w w:val="110"/>
          <w:sz w:val="18"/>
        </w:rPr>
        <w:t>the</w:t>
      </w:r>
      <w:r>
        <w:rPr>
          <w:spacing w:val="-15"/>
          <w:w w:val="110"/>
          <w:sz w:val="18"/>
        </w:rPr>
        <w:t> </w:t>
      </w:r>
      <w:r>
        <w:rPr>
          <w:spacing w:val="-4"/>
          <w:w w:val="110"/>
          <w:sz w:val="18"/>
        </w:rPr>
        <w:t>Electoral</w:t>
      </w:r>
      <w:r>
        <w:rPr>
          <w:spacing w:val="-22"/>
          <w:w w:val="110"/>
          <w:sz w:val="18"/>
        </w:rPr>
        <w:t> </w:t>
      </w:r>
      <w:r>
        <w:rPr>
          <w:spacing w:val="-4"/>
          <w:w w:val="110"/>
          <w:sz w:val="18"/>
        </w:rPr>
        <w:t>Commission</w:t>
      </w:r>
      <w:r>
        <w:rPr>
          <w:spacing w:val="-22"/>
          <w:w w:val="110"/>
          <w:sz w:val="18"/>
        </w:rPr>
        <w:t> </w:t>
      </w:r>
      <w:r>
        <w:rPr>
          <w:spacing w:val="-4"/>
          <w:w w:val="110"/>
          <w:sz w:val="18"/>
        </w:rPr>
        <w:t>in</w:t>
      </w:r>
      <w:r>
        <w:rPr>
          <w:spacing w:val="-22"/>
          <w:w w:val="110"/>
          <w:sz w:val="18"/>
        </w:rPr>
        <w:t> </w:t>
      </w:r>
      <w:r>
        <w:rPr>
          <w:spacing w:val="-4"/>
          <w:w w:val="110"/>
          <w:sz w:val="18"/>
        </w:rPr>
        <w:t>its</w:t>
      </w:r>
      <w:r>
        <w:rPr>
          <w:spacing w:val="-11"/>
          <w:w w:val="110"/>
          <w:sz w:val="18"/>
        </w:rPr>
        <w:t> </w:t>
      </w:r>
      <w:r>
        <w:rPr>
          <w:spacing w:val="-4"/>
          <w:w w:val="110"/>
          <w:sz w:val="18"/>
        </w:rPr>
        <w:t>discharge</w:t>
      </w:r>
      <w:r>
        <w:rPr>
          <w:spacing w:val="-15"/>
          <w:w w:val="110"/>
          <w:sz w:val="18"/>
        </w:rPr>
        <w:t> </w:t>
      </w:r>
      <w:r>
        <w:rPr>
          <w:spacing w:val="-4"/>
          <w:w w:val="110"/>
          <w:sz w:val="18"/>
        </w:rPr>
        <w:t>of</w:t>
      </w:r>
      <w:r>
        <w:rPr>
          <w:spacing w:val="-23"/>
          <w:w w:val="110"/>
          <w:sz w:val="18"/>
        </w:rPr>
        <w:t> </w:t>
      </w:r>
      <w:r>
        <w:rPr>
          <w:spacing w:val="-4"/>
          <w:w w:val="110"/>
          <w:sz w:val="18"/>
        </w:rPr>
        <w:t>the function</w:t>
      </w:r>
      <w:r>
        <w:rPr>
          <w:spacing w:val="-21"/>
          <w:w w:val="110"/>
          <w:sz w:val="18"/>
        </w:rPr>
        <w:t> </w:t>
      </w:r>
      <w:r>
        <w:rPr>
          <w:spacing w:val="-4"/>
          <w:w w:val="110"/>
          <w:sz w:val="18"/>
        </w:rPr>
        <w:t>of</w:t>
      </w:r>
      <w:r>
        <w:rPr>
          <w:spacing w:val="-22"/>
          <w:w w:val="110"/>
          <w:sz w:val="18"/>
        </w:rPr>
        <w:t> </w:t>
      </w:r>
      <w:r>
        <w:rPr>
          <w:spacing w:val="-4"/>
          <w:w w:val="110"/>
          <w:sz w:val="18"/>
        </w:rPr>
        <w:t>demarcating</w:t>
      </w:r>
      <w:r>
        <w:rPr>
          <w:spacing w:val="-11"/>
          <w:w w:val="110"/>
          <w:sz w:val="18"/>
        </w:rPr>
        <w:t> </w:t>
      </w:r>
      <w:r>
        <w:rPr>
          <w:spacing w:val="-4"/>
          <w:w w:val="110"/>
          <w:sz w:val="18"/>
        </w:rPr>
        <w:t>the</w:t>
      </w:r>
      <w:r>
        <w:rPr>
          <w:spacing w:val="-14"/>
          <w:w w:val="110"/>
          <w:sz w:val="18"/>
        </w:rPr>
        <w:t> </w:t>
      </w:r>
      <w:r>
        <w:rPr>
          <w:spacing w:val="-4"/>
          <w:w w:val="110"/>
          <w:sz w:val="18"/>
        </w:rPr>
        <w:t>United</w:t>
      </w:r>
      <w:r>
        <w:rPr>
          <w:spacing w:val="-22"/>
          <w:w w:val="110"/>
          <w:sz w:val="18"/>
        </w:rPr>
        <w:t> </w:t>
      </w:r>
      <w:r>
        <w:rPr>
          <w:spacing w:val="-4"/>
          <w:w w:val="110"/>
          <w:sz w:val="18"/>
        </w:rPr>
        <w:t>Republic</w:t>
      </w:r>
      <w:r>
        <w:rPr>
          <w:spacing w:val="-18"/>
          <w:w w:val="110"/>
          <w:sz w:val="18"/>
        </w:rPr>
        <w:t> </w:t>
      </w:r>
      <w:r>
        <w:rPr>
          <w:spacing w:val="-4"/>
          <w:w w:val="110"/>
          <w:sz w:val="18"/>
        </w:rPr>
        <w:t>into</w:t>
      </w:r>
      <w:r>
        <w:rPr>
          <w:spacing w:val="-21"/>
          <w:w w:val="110"/>
          <w:sz w:val="18"/>
        </w:rPr>
        <w:t> </w:t>
      </w:r>
      <w:r>
        <w:rPr>
          <w:spacing w:val="-4"/>
          <w:w w:val="110"/>
          <w:sz w:val="18"/>
        </w:rPr>
        <w:t>constituencies.</w:t>
      </w:r>
    </w:p>
    <w:p>
      <w:pPr>
        <w:pStyle w:val="Heading4"/>
        <w:spacing w:before="210"/>
        <w:ind w:left="347" w:firstLine="0"/>
      </w:pPr>
      <w:r>
        <w:rPr>
          <w:w w:val="90"/>
        </w:rPr>
        <w:t>Section</w:t>
      </w:r>
      <w:r>
        <w:rPr>
          <w:spacing w:val="-5"/>
          <w:w w:val="90"/>
        </w:rPr>
        <w:t> </w:t>
      </w:r>
      <w:r>
        <w:rPr>
          <w:w w:val="90"/>
        </w:rPr>
        <w:t>4.</w:t>
      </w:r>
      <w:r>
        <w:rPr>
          <w:spacing w:val="-4"/>
        </w:rPr>
        <w:t> </w:t>
      </w:r>
      <w:r>
        <w:rPr>
          <w:w w:val="90"/>
        </w:rPr>
        <w:t>Election</w:t>
      </w:r>
      <w:r>
        <w:rPr>
          <w:spacing w:val="-4"/>
          <w:w w:val="90"/>
        </w:rPr>
        <w:t> </w:t>
      </w:r>
      <w:r>
        <w:rPr>
          <w:w w:val="90"/>
        </w:rPr>
        <w:t>and</w:t>
      </w:r>
      <w:r>
        <w:rPr>
          <w:spacing w:val="-4"/>
          <w:w w:val="90"/>
        </w:rPr>
        <w:t> </w:t>
      </w:r>
      <w:r>
        <w:rPr>
          <w:w w:val="90"/>
        </w:rPr>
        <w:t>Appointment</w:t>
      </w:r>
      <w:r>
        <w:rPr>
          <w:spacing w:val="-6"/>
          <w:w w:val="90"/>
        </w:rPr>
        <w:t> </w:t>
      </w:r>
      <w:r>
        <w:rPr>
          <w:w w:val="90"/>
        </w:rPr>
        <w:t>of</w:t>
      </w:r>
      <w:r>
        <w:rPr>
          <w:spacing w:val="-3"/>
        </w:rPr>
        <w:t> </w:t>
      </w:r>
      <w:r>
        <w:rPr>
          <w:w w:val="90"/>
        </w:rPr>
        <w:t>Members</w:t>
      </w:r>
      <w:r>
        <w:rPr>
          <w:spacing w:val="-3"/>
          <w:w w:val="90"/>
        </w:rPr>
        <w:t> </w:t>
      </w:r>
      <w:r>
        <w:rPr>
          <w:w w:val="90"/>
        </w:rPr>
        <w:t>of</w:t>
      </w:r>
      <w:r>
        <w:rPr>
          <w:spacing w:val="-3"/>
        </w:rPr>
        <w:t> </w:t>
      </w:r>
      <w:r>
        <w:rPr>
          <w:spacing w:val="-2"/>
          <w:w w:val="90"/>
        </w:rPr>
        <w:t>Parliament</w:t>
      </w:r>
    </w:p>
    <w:p>
      <w:pPr>
        <w:pStyle w:val="ListParagraph"/>
        <w:numPr>
          <w:ilvl w:val="0"/>
          <w:numId w:val="2"/>
        </w:numPr>
        <w:tabs>
          <w:tab w:pos="698" w:val="left" w:leader="none"/>
        </w:tabs>
        <w:spacing w:line="240" w:lineRule="auto" w:before="214" w:after="0"/>
        <w:ind w:left="698" w:right="0" w:hanging="351"/>
        <w:jc w:val="left"/>
        <w:rPr>
          <w:b/>
          <w:sz w:val="22"/>
        </w:rPr>
      </w:pPr>
      <w:bookmarkStart w:name="s1089" w:id="83"/>
      <w:bookmarkEnd w:id="83"/>
      <w:r>
        <w:rPr/>
      </w:r>
      <w:r>
        <w:rPr>
          <w:b/>
          <w:w w:val="85"/>
          <w:sz w:val="22"/>
        </w:rPr>
        <w:t>Elections</w:t>
      </w:r>
      <w:r>
        <w:rPr>
          <w:b/>
          <w:spacing w:val="10"/>
          <w:sz w:val="22"/>
        </w:rPr>
        <w:t> </w:t>
      </w:r>
      <w:r>
        <w:rPr>
          <w:b/>
          <w:w w:val="85"/>
          <w:sz w:val="22"/>
        </w:rPr>
        <w:t>in</w:t>
      </w:r>
      <w:r>
        <w:rPr>
          <w:b/>
          <w:spacing w:val="9"/>
          <w:sz w:val="22"/>
        </w:rPr>
        <w:t> </w:t>
      </w:r>
      <w:r>
        <w:rPr>
          <w:b/>
          <w:spacing w:val="-2"/>
          <w:w w:val="85"/>
          <w:sz w:val="22"/>
        </w:rPr>
        <w:t>constituencies</w:t>
      </w:r>
    </w:p>
    <w:p>
      <w:pPr>
        <w:pStyle w:val="ListParagraph"/>
        <w:numPr>
          <w:ilvl w:val="1"/>
          <w:numId w:val="2"/>
        </w:numPr>
        <w:tabs>
          <w:tab w:pos="909" w:val="left" w:leader="none"/>
          <w:tab w:pos="911" w:val="left" w:leader="none"/>
        </w:tabs>
        <w:spacing w:line="232" w:lineRule="auto" w:before="203" w:after="0"/>
        <w:ind w:left="911" w:right="1295" w:hanging="204"/>
        <w:jc w:val="left"/>
        <w:rPr>
          <w:sz w:val="18"/>
        </w:rPr>
      </w:pPr>
      <w:r>
        <w:rPr>
          <w:w w:val="105"/>
          <w:sz w:val="18"/>
        </w:rPr>
        <w:t>After</w:t>
      </w:r>
      <w:r>
        <w:rPr>
          <w:spacing w:val="-23"/>
          <w:w w:val="105"/>
          <w:sz w:val="18"/>
        </w:rPr>
        <w:t> </w:t>
      </w:r>
      <w:r>
        <w:rPr>
          <w:w w:val="105"/>
          <w:sz w:val="18"/>
        </w:rPr>
        <w:t>every</w:t>
      </w:r>
      <w:r>
        <w:rPr>
          <w:spacing w:val="-15"/>
          <w:w w:val="105"/>
          <w:sz w:val="18"/>
        </w:rPr>
        <w:t> </w:t>
      </w:r>
      <w:r>
        <w:rPr>
          <w:w w:val="105"/>
          <w:sz w:val="18"/>
        </w:rPr>
        <w:t>dissolution</w:t>
      </w:r>
      <w:r>
        <w:rPr>
          <w:spacing w:val="-23"/>
          <w:w w:val="105"/>
          <w:sz w:val="18"/>
        </w:rPr>
        <w:t> </w:t>
      </w:r>
      <w:r>
        <w:rPr>
          <w:w w:val="105"/>
          <w:sz w:val="18"/>
        </w:rPr>
        <w:t>of</w:t>
      </w:r>
      <w:r>
        <w:rPr>
          <w:spacing w:val="-24"/>
          <w:w w:val="105"/>
          <w:sz w:val="18"/>
        </w:rPr>
        <w:t> </w:t>
      </w:r>
      <w:r>
        <w:rPr>
          <w:w w:val="105"/>
          <w:sz w:val="18"/>
        </w:rPr>
        <w:t>Parliament</w:t>
      </w:r>
      <w:r>
        <w:rPr>
          <w:spacing w:val="-17"/>
          <w:w w:val="105"/>
          <w:sz w:val="18"/>
        </w:rPr>
        <w:t> </w:t>
      </w:r>
      <w:r>
        <w:rPr>
          <w:w w:val="105"/>
          <w:sz w:val="18"/>
        </w:rPr>
        <w:t>there</w:t>
      </w:r>
      <w:r>
        <w:rPr>
          <w:spacing w:val="-16"/>
          <w:w w:val="105"/>
          <w:sz w:val="18"/>
        </w:rPr>
        <w:t> </w:t>
      </w:r>
      <w:r>
        <w:rPr>
          <w:w w:val="105"/>
          <w:sz w:val="18"/>
        </w:rPr>
        <w:t>shall</w:t>
      </w:r>
      <w:r>
        <w:rPr>
          <w:spacing w:val="-23"/>
          <w:w w:val="105"/>
          <w:sz w:val="18"/>
        </w:rPr>
        <w:t> </w:t>
      </w:r>
      <w:r>
        <w:rPr>
          <w:w w:val="105"/>
          <w:sz w:val="18"/>
        </w:rPr>
        <w:t>be</w:t>
      </w:r>
      <w:r>
        <w:rPr>
          <w:spacing w:val="-17"/>
          <w:w w:val="105"/>
          <w:sz w:val="18"/>
        </w:rPr>
        <w:t> </w:t>
      </w:r>
      <w:r>
        <w:rPr>
          <w:w w:val="105"/>
          <w:sz w:val="18"/>
        </w:rPr>
        <w:t>held</w:t>
      </w:r>
      <w:r>
        <w:rPr>
          <w:spacing w:val="-24"/>
          <w:w w:val="105"/>
          <w:sz w:val="18"/>
        </w:rPr>
        <w:t> </w:t>
      </w:r>
      <w:r>
        <w:rPr>
          <w:w w:val="105"/>
          <w:sz w:val="18"/>
        </w:rPr>
        <w:t>an</w:t>
      </w:r>
      <w:r>
        <w:rPr>
          <w:spacing w:val="-23"/>
          <w:w w:val="105"/>
          <w:sz w:val="18"/>
        </w:rPr>
        <w:t> </w:t>
      </w:r>
      <w:r>
        <w:rPr>
          <w:w w:val="105"/>
          <w:sz w:val="18"/>
        </w:rPr>
        <w:t>election</w:t>
      </w:r>
      <w:r>
        <w:rPr>
          <w:spacing w:val="-22"/>
          <w:w w:val="105"/>
          <w:sz w:val="18"/>
        </w:rPr>
        <w:t> </w:t>
      </w:r>
      <w:r>
        <w:rPr>
          <w:w w:val="105"/>
          <w:sz w:val="18"/>
        </w:rPr>
        <w:t>of</w:t>
      </w:r>
      <w:r>
        <w:rPr>
          <w:spacing w:val="-24"/>
          <w:w w:val="105"/>
          <w:sz w:val="18"/>
        </w:rPr>
        <w:t> </w:t>
      </w:r>
      <w:r>
        <w:rPr>
          <w:w w:val="105"/>
          <w:sz w:val="18"/>
        </w:rPr>
        <w:t>a</w:t>
      </w:r>
      <w:r>
        <w:rPr>
          <w:spacing w:val="-15"/>
          <w:w w:val="105"/>
          <w:sz w:val="18"/>
        </w:rPr>
        <w:t> </w:t>
      </w:r>
      <w:r>
        <w:rPr>
          <w:w w:val="105"/>
          <w:sz w:val="18"/>
        </w:rPr>
        <w:t>Member of Parliament in every constituency.</w:t>
      </w:r>
    </w:p>
    <w:p>
      <w:pPr>
        <w:pStyle w:val="ListParagraph"/>
        <w:numPr>
          <w:ilvl w:val="1"/>
          <w:numId w:val="2"/>
        </w:numPr>
        <w:tabs>
          <w:tab w:pos="909" w:val="left" w:leader="none"/>
          <w:tab w:pos="911" w:val="left" w:leader="none"/>
        </w:tabs>
        <w:spacing w:line="232" w:lineRule="auto" w:before="1" w:after="0"/>
        <w:ind w:left="911" w:right="1328" w:hanging="204"/>
        <w:jc w:val="left"/>
        <w:rPr>
          <w:sz w:val="18"/>
        </w:rPr>
      </w:pPr>
      <w:r>
        <w:rPr>
          <w:w w:val="105"/>
          <w:sz w:val="18"/>
        </w:rPr>
        <w:t>Likewise</w:t>
      </w:r>
      <w:r>
        <w:rPr>
          <w:spacing w:val="-5"/>
          <w:w w:val="105"/>
          <w:sz w:val="18"/>
        </w:rPr>
        <w:t> </w:t>
      </w:r>
      <w:r>
        <w:rPr>
          <w:w w:val="105"/>
          <w:sz w:val="18"/>
        </w:rPr>
        <w:t>there</w:t>
      </w:r>
      <w:r>
        <w:rPr>
          <w:spacing w:val="-5"/>
          <w:w w:val="105"/>
          <w:sz w:val="18"/>
        </w:rPr>
        <w:t> </w:t>
      </w:r>
      <w:r>
        <w:rPr>
          <w:w w:val="105"/>
          <w:sz w:val="18"/>
        </w:rPr>
        <w:t>shall</w:t>
      </w:r>
      <w:r>
        <w:rPr>
          <w:spacing w:val="-13"/>
          <w:w w:val="105"/>
          <w:sz w:val="18"/>
        </w:rPr>
        <w:t> </w:t>
      </w:r>
      <w:r>
        <w:rPr>
          <w:w w:val="105"/>
          <w:sz w:val="18"/>
        </w:rPr>
        <w:t>be</w:t>
      </w:r>
      <w:r>
        <w:rPr>
          <w:spacing w:val="-5"/>
          <w:w w:val="105"/>
          <w:sz w:val="18"/>
        </w:rPr>
        <w:t> </w:t>
      </w:r>
      <w:r>
        <w:rPr>
          <w:w w:val="105"/>
          <w:sz w:val="18"/>
        </w:rPr>
        <w:t>held</w:t>
      </w:r>
      <w:r>
        <w:rPr>
          <w:spacing w:val="-14"/>
          <w:w w:val="105"/>
          <w:sz w:val="18"/>
        </w:rPr>
        <w:t> </w:t>
      </w:r>
      <w:r>
        <w:rPr>
          <w:w w:val="105"/>
          <w:sz w:val="18"/>
        </w:rPr>
        <w:t>an</w:t>
      </w:r>
      <w:r>
        <w:rPr>
          <w:spacing w:val="-13"/>
          <w:w w:val="105"/>
          <w:sz w:val="18"/>
        </w:rPr>
        <w:t> </w:t>
      </w:r>
      <w:r>
        <w:rPr>
          <w:w w:val="105"/>
          <w:sz w:val="18"/>
        </w:rPr>
        <w:t>election</w:t>
      </w:r>
      <w:r>
        <w:rPr>
          <w:spacing w:val="-13"/>
          <w:w w:val="105"/>
          <w:sz w:val="18"/>
        </w:rPr>
        <w:t> </w:t>
      </w:r>
      <w:r>
        <w:rPr>
          <w:w w:val="105"/>
          <w:sz w:val="18"/>
        </w:rPr>
        <w:t>of</w:t>
      </w:r>
      <w:r>
        <w:rPr>
          <w:spacing w:val="-14"/>
          <w:w w:val="105"/>
          <w:sz w:val="18"/>
        </w:rPr>
        <w:t> </w:t>
      </w:r>
      <w:r>
        <w:rPr>
          <w:w w:val="105"/>
          <w:sz w:val="18"/>
        </w:rPr>
        <w:t>a</w:t>
      </w:r>
      <w:r>
        <w:rPr>
          <w:spacing w:val="-1"/>
          <w:w w:val="105"/>
          <w:sz w:val="18"/>
        </w:rPr>
        <w:t> </w:t>
      </w:r>
      <w:r>
        <w:rPr>
          <w:w w:val="105"/>
          <w:sz w:val="18"/>
        </w:rPr>
        <w:t>Member</w:t>
      </w:r>
      <w:r>
        <w:rPr>
          <w:spacing w:val="-13"/>
          <w:w w:val="105"/>
          <w:sz w:val="18"/>
        </w:rPr>
        <w:t> </w:t>
      </w:r>
      <w:r>
        <w:rPr>
          <w:w w:val="105"/>
          <w:sz w:val="18"/>
        </w:rPr>
        <w:t>of</w:t>
      </w:r>
      <w:r>
        <w:rPr>
          <w:spacing w:val="-14"/>
          <w:w w:val="105"/>
          <w:sz w:val="18"/>
        </w:rPr>
        <w:t> </w:t>
      </w:r>
      <w:r>
        <w:rPr>
          <w:w w:val="105"/>
          <w:sz w:val="18"/>
        </w:rPr>
        <w:t>Parliament</w:t>
      </w:r>
      <w:r>
        <w:rPr>
          <w:spacing w:val="-5"/>
          <w:w w:val="105"/>
          <w:sz w:val="18"/>
        </w:rPr>
        <w:t> </w:t>
      </w:r>
      <w:r>
        <w:rPr>
          <w:w w:val="105"/>
          <w:sz w:val="18"/>
        </w:rPr>
        <w:t>in</w:t>
      </w:r>
      <w:r>
        <w:rPr>
          <w:spacing w:val="-13"/>
          <w:w w:val="105"/>
          <w:sz w:val="18"/>
        </w:rPr>
        <w:t> </w:t>
      </w:r>
      <w:r>
        <w:rPr>
          <w:w w:val="105"/>
          <w:sz w:val="18"/>
        </w:rPr>
        <w:t>a </w:t>
      </w:r>
      <w:r>
        <w:rPr>
          <w:spacing w:val="-2"/>
          <w:w w:val="105"/>
          <w:sz w:val="18"/>
        </w:rPr>
        <w:t>constituency</w:t>
      </w:r>
      <w:r>
        <w:rPr>
          <w:spacing w:val="-5"/>
          <w:w w:val="105"/>
          <w:sz w:val="18"/>
        </w:rPr>
        <w:t> </w:t>
      </w:r>
      <w:r>
        <w:rPr>
          <w:spacing w:val="-2"/>
          <w:w w:val="105"/>
          <w:sz w:val="18"/>
        </w:rPr>
        <w:t>whenever</w:t>
      </w:r>
      <w:r>
        <w:rPr>
          <w:spacing w:val="-15"/>
          <w:w w:val="105"/>
          <w:sz w:val="18"/>
        </w:rPr>
        <w:t> </w:t>
      </w:r>
      <w:r>
        <w:rPr>
          <w:spacing w:val="-2"/>
          <w:w w:val="105"/>
          <w:sz w:val="18"/>
        </w:rPr>
        <w:t>the</w:t>
      </w:r>
      <w:r>
        <w:rPr>
          <w:spacing w:val="-7"/>
          <w:w w:val="105"/>
          <w:sz w:val="18"/>
        </w:rPr>
        <w:t> </w:t>
      </w:r>
      <w:r>
        <w:rPr>
          <w:spacing w:val="-2"/>
          <w:w w:val="105"/>
          <w:sz w:val="18"/>
        </w:rPr>
        <w:t>seat</w:t>
      </w:r>
      <w:r>
        <w:rPr>
          <w:spacing w:val="-7"/>
          <w:w w:val="105"/>
          <w:sz w:val="18"/>
        </w:rPr>
        <w:t> </w:t>
      </w:r>
      <w:r>
        <w:rPr>
          <w:spacing w:val="-2"/>
          <w:w w:val="105"/>
          <w:sz w:val="18"/>
        </w:rPr>
        <w:t>of</w:t>
      </w:r>
      <w:r>
        <w:rPr>
          <w:spacing w:val="-16"/>
          <w:w w:val="105"/>
          <w:sz w:val="18"/>
        </w:rPr>
        <w:t> </w:t>
      </w:r>
      <w:r>
        <w:rPr>
          <w:spacing w:val="-2"/>
          <w:w w:val="105"/>
          <w:sz w:val="18"/>
        </w:rPr>
        <w:t>any</w:t>
      </w:r>
      <w:r>
        <w:rPr>
          <w:spacing w:val="-5"/>
          <w:w w:val="105"/>
          <w:sz w:val="18"/>
        </w:rPr>
        <w:t> </w:t>
      </w:r>
      <w:r>
        <w:rPr>
          <w:spacing w:val="-2"/>
          <w:w w:val="105"/>
          <w:sz w:val="18"/>
        </w:rPr>
        <w:t>Member</w:t>
      </w:r>
      <w:r>
        <w:rPr>
          <w:spacing w:val="-15"/>
          <w:w w:val="105"/>
          <w:sz w:val="18"/>
        </w:rPr>
        <w:t> </w:t>
      </w:r>
      <w:r>
        <w:rPr>
          <w:spacing w:val="-2"/>
          <w:w w:val="105"/>
          <w:sz w:val="18"/>
        </w:rPr>
        <w:t>of</w:t>
      </w:r>
      <w:r>
        <w:rPr>
          <w:spacing w:val="-16"/>
          <w:w w:val="105"/>
          <w:sz w:val="18"/>
        </w:rPr>
        <w:t> </w:t>
      </w:r>
      <w:r>
        <w:rPr>
          <w:spacing w:val="-2"/>
          <w:w w:val="105"/>
          <w:sz w:val="18"/>
        </w:rPr>
        <w:t>Parliament</w:t>
      </w:r>
      <w:r>
        <w:rPr>
          <w:spacing w:val="-7"/>
          <w:w w:val="105"/>
          <w:sz w:val="18"/>
        </w:rPr>
        <w:t> </w:t>
      </w:r>
      <w:r>
        <w:rPr>
          <w:spacing w:val="-2"/>
          <w:w w:val="105"/>
          <w:sz w:val="18"/>
        </w:rPr>
        <w:t>representing</w:t>
      </w:r>
      <w:r>
        <w:rPr>
          <w:spacing w:val="-5"/>
          <w:w w:val="105"/>
          <w:sz w:val="18"/>
        </w:rPr>
        <w:t> </w:t>
      </w:r>
      <w:r>
        <w:rPr>
          <w:spacing w:val="-2"/>
          <w:w w:val="105"/>
          <w:sz w:val="18"/>
        </w:rPr>
        <w:t>that </w:t>
      </w:r>
      <w:r>
        <w:rPr>
          <w:w w:val="105"/>
          <w:sz w:val="18"/>
        </w:rPr>
        <w:t>constituency</w:t>
      </w:r>
      <w:r>
        <w:rPr>
          <w:spacing w:val="-7"/>
          <w:w w:val="105"/>
          <w:sz w:val="18"/>
        </w:rPr>
        <w:t> </w:t>
      </w:r>
      <w:r>
        <w:rPr>
          <w:w w:val="105"/>
          <w:sz w:val="18"/>
        </w:rPr>
        <w:t>falls</w:t>
      </w:r>
      <w:r>
        <w:rPr>
          <w:spacing w:val="-6"/>
          <w:w w:val="105"/>
          <w:sz w:val="18"/>
        </w:rPr>
        <w:t> </w:t>
      </w:r>
      <w:r>
        <w:rPr>
          <w:w w:val="105"/>
          <w:sz w:val="18"/>
        </w:rPr>
        <w:t>vacant</w:t>
      </w:r>
      <w:r>
        <w:rPr>
          <w:spacing w:val="-10"/>
          <w:w w:val="105"/>
          <w:sz w:val="18"/>
        </w:rPr>
        <w:t> </w:t>
      </w:r>
      <w:r>
        <w:rPr>
          <w:w w:val="105"/>
          <w:sz w:val="18"/>
        </w:rPr>
        <w:t>for</w:t>
      </w:r>
      <w:r>
        <w:rPr>
          <w:spacing w:val="-17"/>
          <w:w w:val="105"/>
          <w:sz w:val="18"/>
        </w:rPr>
        <w:t> </w:t>
      </w:r>
      <w:r>
        <w:rPr>
          <w:w w:val="105"/>
          <w:sz w:val="18"/>
        </w:rPr>
        <w:t>any</w:t>
      </w:r>
      <w:r>
        <w:rPr>
          <w:spacing w:val="-7"/>
          <w:w w:val="105"/>
          <w:sz w:val="18"/>
        </w:rPr>
        <w:t> </w:t>
      </w:r>
      <w:r>
        <w:rPr>
          <w:w w:val="105"/>
          <w:sz w:val="18"/>
        </w:rPr>
        <w:t>reason</w:t>
      </w:r>
      <w:r>
        <w:rPr>
          <w:spacing w:val="-17"/>
          <w:w w:val="105"/>
          <w:sz w:val="18"/>
        </w:rPr>
        <w:t> </w:t>
      </w:r>
      <w:r>
        <w:rPr>
          <w:w w:val="105"/>
          <w:sz w:val="18"/>
        </w:rPr>
        <w:t>not</w:t>
      </w:r>
      <w:r>
        <w:rPr>
          <w:spacing w:val="-10"/>
          <w:w w:val="105"/>
          <w:sz w:val="18"/>
        </w:rPr>
        <w:t> </w:t>
      </w:r>
      <w:r>
        <w:rPr>
          <w:w w:val="105"/>
          <w:sz w:val="18"/>
        </w:rPr>
        <w:t>connected</w:t>
      </w:r>
      <w:r>
        <w:rPr>
          <w:spacing w:val="-18"/>
          <w:w w:val="105"/>
          <w:sz w:val="18"/>
        </w:rPr>
        <w:t> </w:t>
      </w:r>
      <w:r>
        <w:rPr>
          <w:w w:val="105"/>
          <w:sz w:val="18"/>
        </w:rPr>
        <w:t>with</w:t>
      </w:r>
      <w:r>
        <w:rPr>
          <w:spacing w:val="-17"/>
          <w:w w:val="105"/>
          <w:sz w:val="18"/>
        </w:rPr>
        <w:t> </w:t>
      </w:r>
      <w:r>
        <w:rPr>
          <w:w w:val="105"/>
          <w:sz w:val="18"/>
        </w:rPr>
        <w:t>the</w:t>
      </w:r>
      <w:r>
        <w:rPr>
          <w:spacing w:val="-10"/>
          <w:w w:val="105"/>
          <w:sz w:val="18"/>
        </w:rPr>
        <w:t> </w:t>
      </w:r>
      <w:r>
        <w:rPr>
          <w:w w:val="105"/>
          <w:sz w:val="18"/>
        </w:rPr>
        <w:t>dissolution</w:t>
      </w:r>
      <w:r>
        <w:rPr>
          <w:spacing w:val="-17"/>
          <w:w w:val="105"/>
          <w:sz w:val="18"/>
        </w:rPr>
        <w:t> </w:t>
      </w:r>
      <w:r>
        <w:rPr>
          <w:w w:val="105"/>
          <w:sz w:val="18"/>
        </w:rPr>
        <w:t>of </w:t>
      </w:r>
      <w:r>
        <w:rPr>
          <w:spacing w:val="-2"/>
          <w:w w:val="105"/>
          <w:sz w:val="18"/>
        </w:rPr>
        <w:t>Parliament.</w:t>
      </w:r>
    </w:p>
    <w:p>
      <w:pPr>
        <w:pStyle w:val="ListParagraph"/>
        <w:numPr>
          <w:ilvl w:val="1"/>
          <w:numId w:val="2"/>
        </w:numPr>
        <w:tabs>
          <w:tab w:pos="909" w:val="left" w:leader="none"/>
          <w:tab w:pos="911" w:val="left" w:leader="none"/>
        </w:tabs>
        <w:spacing w:line="232" w:lineRule="auto" w:before="3" w:after="0"/>
        <w:ind w:left="911" w:right="1435" w:hanging="204"/>
        <w:jc w:val="left"/>
        <w:rPr>
          <w:sz w:val="18"/>
        </w:rPr>
      </w:pPr>
      <w:r>
        <w:rPr>
          <w:spacing w:val="-4"/>
          <w:w w:val="110"/>
          <w:sz w:val="18"/>
        </w:rPr>
        <w:t>Notwithstanding</w:t>
      </w:r>
      <w:r>
        <w:rPr>
          <w:spacing w:val="-14"/>
          <w:w w:val="110"/>
          <w:sz w:val="18"/>
        </w:rPr>
        <w:t> </w:t>
      </w:r>
      <w:r>
        <w:rPr>
          <w:spacing w:val="-4"/>
          <w:w w:val="110"/>
          <w:sz w:val="18"/>
        </w:rPr>
        <w:t>the</w:t>
      </w:r>
      <w:r>
        <w:rPr>
          <w:spacing w:val="-16"/>
          <w:w w:val="110"/>
          <w:sz w:val="18"/>
        </w:rPr>
        <w:t> </w:t>
      </w:r>
      <w:r>
        <w:rPr>
          <w:spacing w:val="-4"/>
          <w:w w:val="110"/>
          <w:sz w:val="18"/>
        </w:rPr>
        <w:t>preceding</w:t>
      </w:r>
      <w:r>
        <w:rPr>
          <w:spacing w:val="-14"/>
          <w:w w:val="110"/>
          <w:sz w:val="18"/>
        </w:rPr>
        <w:t> </w:t>
      </w:r>
      <w:r>
        <w:rPr>
          <w:spacing w:val="-4"/>
          <w:w w:val="110"/>
          <w:sz w:val="18"/>
        </w:rPr>
        <w:t>provisions</w:t>
      </w:r>
      <w:r>
        <w:rPr>
          <w:spacing w:val="-13"/>
          <w:w w:val="110"/>
          <w:sz w:val="18"/>
        </w:rPr>
        <w:t> </w:t>
      </w:r>
      <w:r>
        <w:rPr>
          <w:spacing w:val="-4"/>
          <w:w w:val="110"/>
          <w:sz w:val="18"/>
        </w:rPr>
        <w:t>of</w:t>
      </w:r>
      <w:r>
        <w:rPr>
          <w:spacing w:val="-24"/>
          <w:w w:val="110"/>
          <w:sz w:val="18"/>
        </w:rPr>
        <w:t> </w:t>
      </w:r>
      <w:r>
        <w:rPr>
          <w:spacing w:val="-4"/>
          <w:w w:val="110"/>
          <w:sz w:val="18"/>
        </w:rPr>
        <w:t>this</w:t>
      </w:r>
      <w:r>
        <w:rPr>
          <w:spacing w:val="-13"/>
          <w:w w:val="110"/>
          <w:sz w:val="18"/>
        </w:rPr>
        <w:t> </w:t>
      </w:r>
      <w:r>
        <w:rPr>
          <w:spacing w:val="-4"/>
          <w:w w:val="110"/>
          <w:sz w:val="18"/>
        </w:rPr>
        <w:t>Article,</w:t>
      </w:r>
      <w:r>
        <w:rPr>
          <w:spacing w:val="-14"/>
          <w:w w:val="110"/>
          <w:sz w:val="18"/>
        </w:rPr>
        <w:t> </w:t>
      </w:r>
      <w:r>
        <w:rPr>
          <w:spacing w:val="-4"/>
          <w:w w:val="110"/>
          <w:sz w:val="18"/>
        </w:rPr>
        <w:t>it</w:t>
      </w:r>
      <w:r>
        <w:rPr>
          <w:spacing w:val="-16"/>
          <w:w w:val="110"/>
          <w:sz w:val="18"/>
        </w:rPr>
        <w:t> </w:t>
      </w:r>
      <w:r>
        <w:rPr>
          <w:spacing w:val="-4"/>
          <w:w w:val="110"/>
          <w:sz w:val="18"/>
        </w:rPr>
        <w:t>is</w:t>
      </w:r>
      <w:r>
        <w:rPr>
          <w:spacing w:val="-13"/>
          <w:w w:val="110"/>
          <w:sz w:val="18"/>
        </w:rPr>
        <w:t> </w:t>
      </w:r>
      <w:r>
        <w:rPr>
          <w:spacing w:val="-4"/>
          <w:w w:val="110"/>
          <w:sz w:val="18"/>
        </w:rPr>
        <w:t>hereby</w:t>
      </w:r>
      <w:r>
        <w:rPr>
          <w:spacing w:val="-14"/>
          <w:w w:val="110"/>
          <w:sz w:val="18"/>
        </w:rPr>
        <w:t> </w:t>
      </w:r>
      <w:r>
        <w:rPr>
          <w:spacing w:val="-4"/>
          <w:w w:val="110"/>
          <w:sz w:val="18"/>
        </w:rPr>
        <w:t>declared that</w:t>
      </w:r>
      <w:r>
        <w:rPr>
          <w:spacing w:val="-13"/>
          <w:w w:val="110"/>
          <w:sz w:val="18"/>
        </w:rPr>
        <w:t> </w:t>
      </w:r>
      <w:r>
        <w:rPr>
          <w:spacing w:val="-4"/>
          <w:w w:val="110"/>
          <w:sz w:val="18"/>
        </w:rPr>
        <w:t>where</w:t>
      </w:r>
      <w:r>
        <w:rPr>
          <w:spacing w:val="-13"/>
          <w:w w:val="110"/>
          <w:sz w:val="18"/>
        </w:rPr>
        <w:t> </w:t>
      </w:r>
      <w:r>
        <w:rPr>
          <w:spacing w:val="-4"/>
          <w:w w:val="110"/>
          <w:sz w:val="18"/>
        </w:rPr>
        <w:t>the</w:t>
      </w:r>
      <w:r>
        <w:rPr>
          <w:spacing w:val="-13"/>
          <w:w w:val="110"/>
          <w:sz w:val="18"/>
        </w:rPr>
        <w:t> </w:t>
      </w:r>
      <w:r>
        <w:rPr>
          <w:spacing w:val="-4"/>
          <w:w w:val="110"/>
          <w:sz w:val="18"/>
        </w:rPr>
        <w:t>date</w:t>
      </w:r>
      <w:r>
        <w:rPr>
          <w:spacing w:val="-13"/>
          <w:w w:val="110"/>
          <w:sz w:val="18"/>
        </w:rPr>
        <w:t> </w:t>
      </w:r>
      <w:r>
        <w:rPr>
          <w:spacing w:val="-4"/>
          <w:w w:val="110"/>
          <w:sz w:val="18"/>
        </w:rPr>
        <w:t>for</w:t>
      </w:r>
      <w:r>
        <w:rPr>
          <w:spacing w:val="-20"/>
          <w:w w:val="110"/>
          <w:sz w:val="18"/>
        </w:rPr>
        <w:t> </w:t>
      </w:r>
      <w:r>
        <w:rPr>
          <w:spacing w:val="-4"/>
          <w:w w:val="110"/>
          <w:sz w:val="18"/>
        </w:rPr>
        <w:t>dissolution</w:t>
      </w:r>
      <w:r>
        <w:rPr>
          <w:spacing w:val="-20"/>
          <w:w w:val="110"/>
          <w:sz w:val="18"/>
        </w:rPr>
        <w:t> </w:t>
      </w:r>
      <w:r>
        <w:rPr>
          <w:spacing w:val="-4"/>
          <w:w w:val="110"/>
          <w:sz w:val="18"/>
        </w:rPr>
        <w:t>of</w:t>
      </w:r>
      <w:r>
        <w:rPr>
          <w:spacing w:val="-21"/>
          <w:w w:val="110"/>
          <w:sz w:val="18"/>
        </w:rPr>
        <w:t> </w:t>
      </w:r>
      <w:r>
        <w:rPr>
          <w:spacing w:val="-4"/>
          <w:w w:val="110"/>
          <w:sz w:val="18"/>
        </w:rPr>
        <w:t>Parliament</w:t>
      </w:r>
      <w:r>
        <w:rPr>
          <w:spacing w:val="-13"/>
          <w:w w:val="110"/>
          <w:sz w:val="18"/>
        </w:rPr>
        <w:t> </w:t>
      </w:r>
      <w:r>
        <w:rPr>
          <w:spacing w:val="-4"/>
          <w:w w:val="110"/>
          <w:sz w:val="18"/>
        </w:rPr>
        <w:t>has</w:t>
      </w:r>
      <w:r>
        <w:rPr>
          <w:spacing w:val="-9"/>
          <w:w w:val="110"/>
          <w:sz w:val="18"/>
        </w:rPr>
        <w:t> </w:t>
      </w:r>
      <w:r>
        <w:rPr>
          <w:spacing w:val="-4"/>
          <w:w w:val="110"/>
          <w:sz w:val="18"/>
        </w:rPr>
        <w:t>been</w:t>
      </w:r>
      <w:r>
        <w:rPr>
          <w:spacing w:val="-20"/>
          <w:w w:val="110"/>
          <w:sz w:val="18"/>
        </w:rPr>
        <w:t> </w:t>
      </w:r>
      <w:r>
        <w:rPr>
          <w:spacing w:val="-4"/>
          <w:w w:val="110"/>
          <w:sz w:val="18"/>
        </w:rPr>
        <w:t>proclaimed</w:t>
      </w:r>
      <w:r>
        <w:rPr>
          <w:spacing w:val="-21"/>
          <w:w w:val="110"/>
          <w:sz w:val="18"/>
        </w:rPr>
        <w:t> </w:t>
      </w:r>
      <w:r>
        <w:rPr>
          <w:spacing w:val="-4"/>
          <w:w w:val="110"/>
          <w:sz w:val="18"/>
        </w:rPr>
        <w:t>or</w:t>
      </w:r>
      <w:r>
        <w:rPr>
          <w:spacing w:val="-20"/>
          <w:w w:val="110"/>
          <w:sz w:val="18"/>
        </w:rPr>
        <w:t> </w:t>
      </w:r>
      <w:r>
        <w:rPr>
          <w:spacing w:val="-4"/>
          <w:w w:val="110"/>
          <w:sz w:val="18"/>
        </w:rPr>
        <w:t>is </w:t>
      </w:r>
      <w:r>
        <w:rPr>
          <w:sz w:val="18"/>
        </w:rPr>
        <w:t>known</w:t>
      </w:r>
      <w:r>
        <w:rPr>
          <w:spacing w:val="-9"/>
          <w:sz w:val="18"/>
        </w:rPr>
        <w:t> </w:t>
      </w:r>
      <w:r>
        <w:rPr>
          <w:sz w:val="18"/>
        </w:rPr>
        <w:t>on</w:t>
      </w:r>
      <w:r>
        <w:rPr>
          <w:spacing w:val="-9"/>
          <w:sz w:val="18"/>
        </w:rPr>
        <w:t> </w:t>
      </w:r>
      <w:r>
        <w:rPr>
          <w:sz w:val="18"/>
        </w:rPr>
        <w:t>account</w:t>
      </w:r>
      <w:r>
        <w:rPr>
          <w:spacing w:val="-1"/>
          <w:sz w:val="18"/>
        </w:rPr>
        <w:t> </w:t>
      </w:r>
      <w:r>
        <w:rPr>
          <w:sz w:val="18"/>
        </w:rPr>
        <w:t>of</w:t>
      </w:r>
      <w:r>
        <w:rPr>
          <w:spacing w:val="-10"/>
          <w:sz w:val="18"/>
        </w:rPr>
        <w:t> </w:t>
      </w:r>
      <w:r>
        <w:rPr>
          <w:sz w:val="18"/>
        </w:rPr>
        <w:t>the</w:t>
      </w:r>
      <w:r>
        <w:rPr>
          <w:spacing w:val="-1"/>
          <w:sz w:val="18"/>
        </w:rPr>
        <w:t> </w:t>
      </w:r>
      <w:r>
        <w:rPr>
          <w:sz w:val="18"/>
        </w:rPr>
        <w:t>events specified</w:t>
      </w:r>
      <w:r>
        <w:rPr>
          <w:spacing w:val="-10"/>
          <w:sz w:val="18"/>
        </w:rPr>
        <w:t> </w:t>
      </w:r>
      <w:r>
        <w:rPr>
          <w:sz w:val="18"/>
        </w:rPr>
        <w:t>in</w:t>
      </w:r>
      <w:r>
        <w:rPr>
          <w:spacing w:val="-9"/>
          <w:sz w:val="18"/>
        </w:rPr>
        <w:t> </w:t>
      </w:r>
      <w:r>
        <w:rPr>
          <w:sz w:val="18"/>
        </w:rPr>
        <w:t>subarticle</w:t>
      </w:r>
      <w:r>
        <w:rPr>
          <w:spacing w:val="-1"/>
          <w:sz w:val="18"/>
        </w:rPr>
        <w:t> </w:t>
      </w:r>
      <w:r>
        <w:rPr>
          <w:sz w:val="18"/>
        </w:rPr>
        <w:t>(3)</w:t>
      </w:r>
      <w:r>
        <w:rPr>
          <w:spacing w:val="-1"/>
          <w:sz w:val="18"/>
        </w:rPr>
        <w:t> </w:t>
      </w:r>
      <w:r>
        <w:rPr>
          <w:sz w:val="18"/>
        </w:rPr>
        <w:t>of</w:t>
      </w:r>
      <w:r>
        <w:rPr>
          <w:spacing w:val="-10"/>
          <w:sz w:val="18"/>
        </w:rPr>
        <w:t> </w:t>
      </w:r>
      <w:r>
        <w:rPr>
          <w:sz w:val="18"/>
        </w:rPr>
        <w:t>Article</w:t>
      </w:r>
      <w:r>
        <w:rPr>
          <w:spacing w:val="-1"/>
          <w:sz w:val="18"/>
        </w:rPr>
        <w:t> </w:t>
      </w:r>
      <w:r>
        <w:rPr>
          <w:sz w:val="18"/>
        </w:rPr>
        <w:t>90, then</w:t>
      </w:r>
      <w:r>
        <w:rPr>
          <w:spacing w:val="-9"/>
          <w:sz w:val="18"/>
        </w:rPr>
        <w:t> </w:t>
      </w:r>
      <w:r>
        <w:rPr>
          <w:sz w:val="18"/>
        </w:rPr>
        <w:t>no </w:t>
      </w:r>
      <w:r>
        <w:rPr>
          <w:spacing w:val="-2"/>
          <w:w w:val="110"/>
          <w:sz w:val="18"/>
        </w:rPr>
        <w:t>such</w:t>
      </w:r>
      <w:r>
        <w:rPr>
          <w:spacing w:val="-26"/>
          <w:w w:val="110"/>
          <w:sz w:val="18"/>
        </w:rPr>
        <w:t> </w:t>
      </w:r>
      <w:r>
        <w:rPr>
          <w:spacing w:val="-2"/>
          <w:w w:val="110"/>
          <w:sz w:val="18"/>
        </w:rPr>
        <w:t>election</w:t>
      </w:r>
      <w:r>
        <w:rPr>
          <w:spacing w:val="-26"/>
          <w:w w:val="110"/>
          <w:sz w:val="18"/>
        </w:rPr>
        <w:t> </w:t>
      </w:r>
      <w:r>
        <w:rPr>
          <w:spacing w:val="-2"/>
          <w:w w:val="110"/>
          <w:sz w:val="18"/>
        </w:rPr>
        <w:t>shall</w:t>
      </w:r>
      <w:r>
        <w:rPr>
          <w:spacing w:val="-25"/>
          <w:w w:val="110"/>
          <w:sz w:val="18"/>
        </w:rPr>
        <w:t> </w:t>
      </w:r>
      <w:r>
        <w:rPr>
          <w:spacing w:val="-2"/>
          <w:w w:val="110"/>
          <w:sz w:val="18"/>
        </w:rPr>
        <w:t>take</w:t>
      </w:r>
      <w:r>
        <w:rPr>
          <w:spacing w:val="-20"/>
          <w:w w:val="110"/>
          <w:sz w:val="18"/>
        </w:rPr>
        <w:t> </w:t>
      </w:r>
      <w:r>
        <w:rPr>
          <w:spacing w:val="-2"/>
          <w:w w:val="110"/>
          <w:sz w:val="18"/>
        </w:rPr>
        <w:t>place</w:t>
      </w:r>
      <w:r>
        <w:rPr>
          <w:spacing w:val="-20"/>
          <w:w w:val="110"/>
          <w:sz w:val="18"/>
        </w:rPr>
        <w:t> </w:t>
      </w:r>
      <w:r>
        <w:rPr>
          <w:spacing w:val="-2"/>
          <w:w w:val="110"/>
          <w:sz w:val="18"/>
        </w:rPr>
        <w:t>during</w:t>
      </w:r>
      <w:r>
        <w:rPr>
          <w:spacing w:val="-17"/>
          <w:w w:val="110"/>
          <w:sz w:val="18"/>
        </w:rPr>
        <w:t> </w:t>
      </w:r>
      <w:r>
        <w:rPr>
          <w:spacing w:val="-2"/>
          <w:w w:val="110"/>
          <w:sz w:val="18"/>
        </w:rPr>
        <w:t>the</w:t>
      </w:r>
      <w:r>
        <w:rPr>
          <w:spacing w:val="-20"/>
          <w:w w:val="110"/>
          <w:sz w:val="18"/>
        </w:rPr>
        <w:t> </w:t>
      </w:r>
      <w:r>
        <w:rPr>
          <w:spacing w:val="-2"/>
          <w:w w:val="110"/>
          <w:sz w:val="18"/>
        </w:rPr>
        <w:t>whole</w:t>
      </w:r>
      <w:r>
        <w:rPr>
          <w:spacing w:val="-19"/>
          <w:w w:val="110"/>
          <w:sz w:val="18"/>
        </w:rPr>
        <w:t> </w:t>
      </w:r>
      <w:r>
        <w:rPr>
          <w:spacing w:val="-2"/>
          <w:w w:val="110"/>
          <w:sz w:val="18"/>
        </w:rPr>
        <w:t>period</w:t>
      </w:r>
    </w:p>
    <w:p>
      <w:pPr>
        <w:pStyle w:val="BodyText"/>
        <w:spacing w:before="17"/>
      </w:pPr>
    </w:p>
    <w:p>
      <w:pPr>
        <w:pStyle w:val="Heading4"/>
        <w:numPr>
          <w:ilvl w:val="0"/>
          <w:numId w:val="2"/>
        </w:numPr>
        <w:tabs>
          <w:tab w:pos="698" w:val="left" w:leader="none"/>
        </w:tabs>
        <w:spacing w:line="230" w:lineRule="auto" w:before="0" w:after="0"/>
        <w:ind w:left="347" w:right="1905" w:firstLine="0"/>
        <w:jc w:val="left"/>
      </w:pPr>
      <w:bookmarkStart w:name="s1096" w:id="84"/>
      <w:bookmarkEnd w:id="84"/>
      <w:r>
        <w:rPr>
          <w:b w:val="0"/>
        </w:rPr>
      </w:r>
      <w:r>
        <w:rPr>
          <w:w w:val="90"/>
        </w:rPr>
        <w:t>Procedure for election Members of Parliament representing </w:t>
      </w:r>
      <w:r>
        <w:rPr>
          <w:spacing w:val="-2"/>
        </w:rPr>
        <w:t>Constituencies</w:t>
      </w:r>
    </w:p>
    <w:p>
      <w:pPr>
        <w:pStyle w:val="ListParagraph"/>
        <w:numPr>
          <w:ilvl w:val="1"/>
          <w:numId w:val="2"/>
        </w:numPr>
        <w:tabs>
          <w:tab w:pos="909" w:val="left" w:leader="none"/>
          <w:tab w:pos="911" w:val="left" w:leader="none"/>
        </w:tabs>
        <w:spacing w:line="232" w:lineRule="auto" w:before="217" w:after="0"/>
        <w:ind w:left="911" w:right="1641" w:hanging="204"/>
        <w:jc w:val="left"/>
        <w:rPr>
          <w:sz w:val="18"/>
        </w:rPr>
      </w:pPr>
      <w:r>
        <w:rPr>
          <w:w w:val="105"/>
          <w:sz w:val="18"/>
        </w:rPr>
        <w:t>Members</w:t>
      </w:r>
      <w:r>
        <w:rPr>
          <w:spacing w:val="-9"/>
          <w:w w:val="105"/>
          <w:sz w:val="18"/>
        </w:rPr>
        <w:t> </w:t>
      </w:r>
      <w:r>
        <w:rPr>
          <w:w w:val="105"/>
          <w:sz w:val="18"/>
        </w:rPr>
        <w:t>of</w:t>
      </w:r>
      <w:r>
        <w:rPr>
          <w:spacing w:val="-20"/>
          <w:w w:val="105"/>
          <w:sz w:val="18"/>
        </w:rPr>
        <w:t> </w:t>
      </w:r>
      <w:r>
        <w:rPr>
          <w:w w:val="105"/>
          <w:sz w:val="18"/>
        </w:rPr>
        <w:t>Parliament</w:t>
      </w:r>
      <w:r>
        <w:rPr>
          <w:spacing w:val="-12"/>
          <w:w w:val="105"/>
          <w:sz w:val="18"/>
        </w:rPr>
        <w:t> </w:t>
      </w:r>
      <w:r>
        <w:rPr>
          <w:w w:val="105"/>
          <w:sz w:val="18"/>
        </w:rPr>
        <w:t>representing</w:t>
      </w:r>
      <w:r>
        <w:rPr>
          <w:spacing w:val="-10"/>
          <w:w w:val="105"/>
          <w:sz w:val="18"/>
        </w:rPr>
        <w:t> </w:t>
      </w:r>
      <w:r>
        <w:rPr>
          <w:w w:val="105"/>
          <w:sz w:val="18"/>
        </w:rPr>
        <w:t>constituencies</w:t>
      </w:r>
      <w:r>
        <w:rPr>
          <w:spacing w:val="-9"/>
          <w:w w:val="105"/>
          <w:sz w:val="18"/>
        </w:rPr>
        <w:t> </w:t>
      </w:r>
      <w:r>
        <w:rPr>
          <w:w w:val="105"/>
          <w:sz w:val="18"/>
        </w:rPr>
        <w:t>shall</w:t>
      </w:r>
      <w:r>
        <w:rPr>
          <w:spacing w:val="-19"/>
          <w:w w:val="105"/>
          <w:sz w:val="18"/>
        </w:rPr>
        <w:t> </w:t>
      </w:r>
      <w:r>
        <w:rPr>
          <w:w w:val="105"/>
          <w:sz w:val="18"/>
        </w:rPr>
        <w:t>be</w:t>
      </w:r>
      <w:r>
        <w:rPr>
          <w:spacing w:val="-12"/>
          <w:w w:val="105"/>
          <w:sz w:val="18"/>
        </w:rPr>
        <w:t> </w:t>
      </w:r>
      <w:r>
        <w:rPr>
          <w:w w:val="105"/>
          <w:sz w:val="18"/>
        </w:rPr>
        <w:t>elected</w:t>
      </w:r>
      <w:r>
        <w:rPr>
          <w:spacing w:val="-20"/>
          <w:w w:val="105"/>
          <w:sz w:val="18"/>
        </w:rPr>
        <w:t> </w:t>
      </w:r>
      <w:r>
        <w:rPr>
          <w:w w:val="105"/>
          <w:sz w:val="18"/>
        </w:rPr>
        <w:t>by</w:t>
      </w:r>
      <w:r>
        <w:rPr>
          <w:spacing w:val="-10"/>
          <w:w w:val="105"/>
          <w:sz w:val="18"/>
        </w:rPr>
        <w:t> </w:t>
      </w:r>
      <w:r>
        <w:rPr>
          <w:w w:val="105"/>
          <w:sz w:val="18"/>
        </w:rPr>
        <w:t>the people</w:t>
      </w:r>
      <w:r>
        <w:rPr>
          <w:spacing w:val="-9"/>
          <w:w w:val="105"/>
          <w:sz w:val="18"/>
        </w:rPr>
        <w:t> </w:t>
      </w:r>
      <w:r>
        <w:rPr>
          <w:w w:val="105"/>
          <w:sz w:val="18"/>
        </w:rPr>
        <w:t>in</w:t>
      </w:r>
      <w:r>
        <w:rPr>
          <w:spacing w:val="-16"/>
          <w:w w:val="105"/>
          <w:sz w:val="18"/>
        </w:rPr>
        <w:t> </w:t>
      </w:r>
      <w:r>
        <w:rPr>
          <w:w w:val="105"/>
          <w:sz w:val="18"/>
        </w:rPr>
        <w:t>accordance</w:t>
      </w:r>
      <w:r>
        <w:rPr>
          <w:spacing w:val="-9"/>
          <w:w w:val="105"/>
          <w:sz w:val="18"/>
        </w:rPr>
        <w:t> </w:t>
      </w:r>
      <w:r>
        <w:rPr>
          <w:w w:val="105"/>
          <w:sz w:val="18"/>
        </w:rPr>
        <w:t>with</w:t>
      </w:r>
      <w:r>
        <w:rPr>
          <w:spacing w:val="-16"/>
          <w:w w:val="105"/>
          <w:sz w:val="18"/>
        </w:rPr>
        <w:t> </w:t>
      </w:r>
      <w:r>
        <w:rPr>
          <w:w w:val="105"/>
          <w:sz w:val="18"/>
        </w:rPr>
        <w:t>the</w:t>
      </w:r>
      <w:r>
        <w:rPr>
          <w:spacing w:val="-9"/>
          <w:w w:val="105"/>
          <w:sz w:val="18"/>
        </w:rPr>
        <w:t> </w:t>
      </w:r>
      <w:r>
        <w:rPr>
          <w:w w:val="105"/>
          <w:sz w:val="18"/>
        </w:rPr>
        <w:t>provisions</w:t>
      </w:r>
      <w:r>
        <w:rPr>
          <w:spacing w:val="-5"/>
          <w:w w:val="105"/>
          <w:sz w:val="18"/>
        </w:rPr>
        <w:t> </w:t>
      </w:r>
      <w:r>
        <w:rPr>
          <w:w w:val="105"/>
          <w:sz w:val="18"/>
        </w:rPr>
        <w:t>of</w:t>
      </w:r>
      <w:r>
        <w:rPr>
          <w:spacing w:val="-17"/>
          <w:w w:val="105"/>
          <w:sz w:val="18"/>
        </w:rPr>
        <w:t> </w:t>
      </w:r>
      <w:r>
        <w:rPr>
          <w:w w:val="105"/>
          <w:sz w:val="18"/>
        </w:rPr>
        <w:t>this</w:t>
      </w:r>
      <w:r>
        <w:rPr>
          <w:spacing w:val="-5"/>
          <w:w w:val="105"/>
          <w:sz w:val="18"/>
        </w:rPr>
        <w:t> </w:t>
      </w:r>
      <w:r>
        <w:rPr>
          <w:w w:val="105"/>
          <w:sz w:val="18"/>
        </w:rPr>
        <w:t>Constitution</w:t>
      </w:r>
      <w:r>
        <w:rPr>
          <w:spacing w:val="-16"/>
          <w:w w:val="105"/>
          <w:sz w:val="18"/>
        </w:rPr>
        <w:t> </w:t>
      </w:r>
      <w:r>
        <w:rPr>
          <w:w w:val="105"/>
          <w:sz w:val="18"/>
        </w:rPr>
        <w:t>and</w:t>
      </w:r>
      <w:r>
        <w:rPr>
          <w:spacing w:val="-17"/>
          <w:w w:val="105"/>
          <w:sz w:val="18"/>
        </w:rPr>
        <w:t> </w:t>
      </w:r>
      <w:r>
        <w:rPr>
          <w:w w:val="105"/>
          <w:sz w:val="18"/>
        </w:rPr>
        <w:t>also</w:t>
      </w:r>
      <w:r>
        <w:rPr>
          <w:spacing w:val="-16"/>
          <w:w w:val="105"/>
          <w:sz w:val="18"/>
        </w:rPr>
        <w:t> </w:t>
      </w:r>
      <w:r>
        <w:rPr>
          <w:w w:val="105"/>
          <w:sz w:val="18"/>
        </w:rPr>
        <w:t>the provisions</w:t>
      </w:r>
      <w:r>
        <w:rPr>
          <w:spacing w:val="-1"/>
          <w:w w:val="105"/>
          <w:sz w:val="18"/>
        </w:rPr>
        <w:t> </w:t>
      </w:r>
      <w:r>
        <w:rPr>
          <w:w w:val="105"/>
          <w:sz w:val="18"/>
        </w:rPr>
        <w:t>of</w:t>
      </w:r>
      <w:r>
        <w:rPr>
          <w:spacing w:val="-14"/>
          <w:w w:val="105"/>
          <w:sz w:val="18"/>
        </w:rPr>
        <w:t> </w:t>
      </w:r>
      <w:r>
        <w:rPr>
          <w:w w:val="105"/>
          <w:sz w:val="18"/>
        </w:rPr>
        <w:t>a</w:t>
      </w:r>
      <w:r>
        <w:rPr>
          <w:spacing w:val="-1"/>
          <w:w w:val="105"/>
          <w:sz w:val="18"/>
        </w:rPr>
        <w:t> </w:t>
      </w:r>
      <w:r>
        <w:rPr>
          <w:w w:val="105"/>
          <w:sz w:val="18"/>
        </w:rPr>
        <w:t>law</w:t>
      </w:r>
      <w:r>
        <w:rPr>
          <w:spacing w:val="-9"/>
          <w:w w:val="105"/>
          <w:sz w:val="18"/>
        </w:rPr>
        <w:t> </w:t>
      </w:r>
      <w:r>
        <w:rPr>
          <w:w w:val="105"/>
          <w:sz w:val="18"/>
        </w:rPr>
        <w:t>enacted</w:t>
      </w:r>
      <w:r>
        <w:rPr>
          <w:spacing w:val="-14"/>
          <w:w w:val="105"/>
          <w:sz w:val="18"/>
        </w:rPr>
        <w:t> </w:t>
      </w:r>
      <w:r>
        <w:rPr>
          <w:w w:val="105"/>
          <w:sz w:val="18"/>
        </w:rPr>
        <w:t>by</w:t>
      </w:r>
      <w:r>
        <w:rPr>
          <w:spacing w:val="-3"/>
          <w:w w:val="105"/>
          <w:sz w:val="18"/>
        </w:rPr>
        <w:t> </w:t>
      </w:r>
      <w:r>
        <w:rPr>
          <w:w w:val="105"/>
          <w:sz w:val="18"/>
        </w:rPr>
        <w:t>Parliament</w:t>
      </w:r>
      <w:r>
        <w:rPr>
          <w:spacing w:val="-5"/>
          <w:w w:val="105"/>
          <w:sz w:val="18"/>
        </w:rPr>
        <w:t> </w:t>
      </w:r>
      <w:r>
        <w:rPr>
          <w:w w:val="105"/>
          <w:sz w:val="18"/>
        </w:rPr>
        <w:t>pursuant</w:t>
      </w:r>
      <w:r>
        <w:rPr>
          <w:spacing w:val="-5"/>
          <w:w w:val="105"/>
          <w:sz w:val="18"/>
        </w:rPr>
        <w:t> </w:t>
      </w:r>
      <w:r>
        <w:rPr>
          <w:w w:val="105"/>
          <w:sz w:val="18"/>
        </w:rPr>
        <w:t>to</w:t>
      </w:r>
      <w:r>
        <w:rPr>
          <w:spacing w:val="-13"/>
          <w:w w:val="105"/>
          <w:sz w:val="18"/>
        </w:rPr>
        <w:t> </w:t>
      </w:r>
      <w:r>
        <w:rPr>
          <w:w w:val="105"/>
          <w:sz w:val="18"/>
        </w:rPr>
        <w:t>this</w:t>
      </w:r>
      <w:r>
        <w:rPr>
          <w:spacing w:val="-1"/>
          <w:w w:val="105"/>
          <w:sz w:val="18"/>
        </w:rPr>
        <w:t> </w:t>
      </w:r>
      <w:r>
        <w:rPr>
          <w:w w:val="105"/>
          <w:sz w:val="18"/>
        </w:rPr>
        <w:t>Constitution</w:t>
      </w:r>
      <w:r>
        <w:rPr>
          <w:spacing w:val="-13"/>
          <w:w w:val="105"/>
          <w:sz w:val="18"/>
        </w:rPr>
        <w:t> </w:t>
      </w:r>
      <w:r>
        <w:rPr>
          <w:w w:val="105"/>
          <w:sz w:val="18"/>
        </w:rPr>
        <w:t>to </w:t>
      </w:r>
      <w:r>
        <w:rPr>
          <w:spacing w:val="-2"/>
          <w:w w:val="105"/>
          <w:sz w:val="18"/>
        </w:rPr>
        <w:t>regulate</w:t>
      </w:r>
      <w:r>
        <w:rPr>
          <w:spacing w:val="-11"/>
          <w:w w:val="105"/>
          <w:sz w:val="18"/>
        </w:rPr>
        <w:t> </w:t>
      </w:r>
      <w:r>
        <w:rPr>
          <w:spacing w:val="-2"/>
          <w:w w:val="105"/>
          <w:sz w:val="18"/>
        </w:rPr>
        <w:t>the</w:t>
      </w:r>
      <w:r>
        <w:rPr>
          <w:spacing w:val="-11"/>
          <w:w w:val="105"/>
          <w:sz w:val="18"/>
        </w:rPr>
        <w:t> </w:t>
      </w:r>
      <w:r>
        <w:rPr>
          <w:spacing w:val="-2"/>
          <w:w w:val="105"/>
          <w:sz w:val="18"/>
        </w:rPr>
        <w:t>election</w:t>
      </w:r>
      <w:r>
        <w:rPr>
          <w:spacing w:val="-18"/>
          <w:w w:val="105"/>
          <w:sz w:val="18"/>
        </w:rPr>
        <w:t> </w:t>
      </w:r>
      <w:r>
        <w:rPr>
          <w:spacing w:val="-2"/>
          <w:w w:val="105"/>
          <w:sz w:val="18"/>
        </w:rPr>
        <w:t>of</w:t>
      </w:r>
      <w:r>
        <w:rPr>
          <w:spacing w:val="-19"/>
          <w:w w:val="105"/>
          <w:sz w:val="18"/>
        </w:rPr>
        <w:t> </w:t>
      </w:r>
      <w:r>
        <w:rPr>
          <w:spacing w:val="-2"/>
          <w:w w:val="105"/>
          <w:sz w:val="18"/>
        </w:rPr>
        <w:t>Members</w:t>
      </w:r>
      <w:r>
        <w:rPr>
          <w:spacing w:val="-7"/>
          <w:w w:val="105"/>
          <w:sz w:val="18"/>
        </w:rPr>
        <w:t> </w:t>
      </w:r>
      <w:r>
        <w:rPr>
          <w:spacing w:val="-2"/>
          <w:w w:val="105"/>
          <w:sz w:val="18"/>
        </w:rPr>
        <w:t>of</w:t>
      </w:r>
      <w:r>
        <w:rPr>
          <w:spacing w:val="-19"/>
          <w:w w:val="105"/>
          <w:sz w:val="18"/>
        </w:rPr>
        <w:t> </w:t>
      </w:r>
      <w:r>
        <w:rPr>
          <w:spacing w:val="-2"/>
          <w:w w:val="105"/>
          <w:sz w:val="18"/>
        </w:rPr>
        <w:t>Parliament</w:t>
      </w:r>
      <w:r>
        <w:rPr>
          <w:spacing w:val="-11"/>
          <w:w w:val="105"/>
          <w:sz w:val="18"/>
        </w:rPr>
        <w:t> </w:t>
      </w:r>
      <w:r>
        <w:rPr>
          <w:spacing w:val="-2"/>
          <w:w w:val="105"/>
          <w:sz w:val="18"/>
        </w:rPr>
        <w:t>representing</w:t>
      </w:r>
      <w:r>
        <w:rPr>
          <w:spacing w:val="-9"/>
          <w:w w:val="105"/>
          <w:sz w:val="18"/>
        </w:rPr>
        <w:t> </w:t>
      </w:r>
      <w:r>
        <w:rPr>
          <w:spacing w:val="-2"/>
          <w:w w:val="105"/>
          <w:sz w:val="18"/>
        </w:rPr>
        <w:t>constituencies.</w:t>
      </w:r>
    </w:p>
    <w:p>
      <w:pPr>
        <w:pStyle w:val="ListParagraph"/>
        <w:numPr>
          <w:ilvl w:val="1"/>
          <w:numId w:val="2"/>
        </w:numPr>
        <w:tabs>
          <w:tab w:pos="909" w:val="left" w:leader="none"/>
          <w:tab w:pos="911" w:val="left" w:leader="none"/>
        </w:tabs>
        <w:spacing w:line="232" w:lineRule="auto" w:before="3" w:after="0"/>
        <w:ind w:left="911" w:right="1430" w:hanging="204"/>
        <w:jc w:val="both"/>
        <w:rPr>
          <w:sz w:val="18"/>
        </w:rPr>
      </w:pPr>
      <w:r>
        <w:rPr>
          <w:spacing w:val="-2"/>
          <w:w w:val="105"/>
          <w:sz w:val="18"/>
        </w:rPr>
        <w:t>Save</w:t>
      </w:r>
      <w:r>
        <w:rPr>
          <w:spacing w:val="-13"/>
          <w:w w:val="105"/>
          <w:sz w:val="18"/>
        </w:rPr>
        <w:t> </w:t>
      </w:r>
      <w:r>
        <w:rPr>
          <w:spacing w:val="-2"/>
          <w:w w:val="105"/>
          <w:sz w:val="18"/>
        </w:rPr>
        <w:t>where</w:t>
      </w:r>
      <w:r>
        <w:rPr>
          <w:spacing w:val="-13"/>
          <w:w w:val="105"/>
          <w:sz w:val="18"/>
        </w:rPr>
        <w:t> </w:t>
      </w:r>
      <w:r>
        <w:rPr>
          <w:spacing w:val="-2"/>
          <w:w w:val="105"/>
          <w:sz w:val="18"/>
        </w:rPr>
        <w:t>the</w:t>
      </w:r>
      <w:r>
        <w:rPr>
          <w:spacing w:val="-13"/>
          <w:w w:val="105"/>
          <w:sz w:val="18"/>
        </w:rPr>
        <w:t> </w:t>
      </w:r>
      <w:r>
        <w:rPr>
          <w:spacing w:val="-2"/>
          <w:w w:val="105"/>
          <w:sz w:val="18"/>
        </w:rPr>
        <w:t>Electoral</w:t>
      </w:r>
      <w:r>
        <w:rPr>
          <w:spacing w:val="-13"/>
          <w:w w:val="105"/>
          <w:sz w:val="18"/>
        </w:rPr>
        <w:t> </w:t>
      </w:r>
      <w:r>
        <w:rPr>
          <w:spacing w:val="-2"/>
          <w:w w:val="105"/>
          <w:sz w:val="18"/>
        </w:rPr>
        <w:t>Commission,</w:t>
      </w:r>
      <w:r>
        <w:rPr>
          <w:spacing w:val="-12"/>
          <w:w w:val="105"/>
          <w:sz w:val="18"/>
        </w:rPr>
        <w:t> </w:t>
      </w:r>
      <w:r>
        <w:rPr>
          <w:spacing w:val="-2"/>
          <w:w w:val="105"/>
          <w:sz w:val="18"/>
        </w:rPr>
        <w:t>in</w:t>
      </w:r>
      <w:r>
        <w:rPr>
          <w:spacing w:val="-13"/>
          <w:w w:val="105"/>
          <w:sz w:val="18"/>
        </w:rPr>
        <w:t> </w:t>
      </w:r>
      <w:r>
        <w:rPr>
          <w:spacing w:val="-2"/>
          <w:w w:val="105"/>
          <w:sz w:val="18"/>
        </w:rPr>
        <w:t>accordance</w:t>
      </w:r>
      <w:r>
        <w:rPr>
          <w:spacing w:val="-13"/>
          <w:w w:val="105"/>
          <w:sz w:val="18"/>
        </w:rPr>
        <w:t> </w:t>
      </w:r>
      <w:r>
        <w:rPr>
          <w:spacing w:val="-2"/>
          <w:w w:val="105"/>
          <w:sz w:val="18"/>
        </w:rPr>
        <w:t>with</w:t>
      </w:r>
      <w:r>
        <w:rPr>
          <w:spacing w:val="-13"/>
          <w:w w:val="105"/>
          <w:sz w:val="18"/>
        </w:rPr>
        <w:t> </w:t>
      </w:r>
      <w:r>
        <w:rPr>
          <w:spacing w:val="-2"/>
          <w:w w:val="105"/>
          <w:sz w:val="18"/>
        </w:rPr>
        <w:t>the</w:t>
      </w:r>
      <w:r>
        <w:rPr>
          <w:spacing w:val="-12"/>
          <w:w w:val="105"/>
          <w:sz w:val="18"/>
        </w:rPr>
        <w:t> </w:t>
      </w:r>
      <w:r>
        <w:rPr>
          <w:spacing w:val="-2"/>
          <w:w w:val="105"/>
          <w:sz w:val="18"/>
        </w:rPr>
        <w:t>provisions</w:t>
      </w:r>
      <w:r>
        <w:rPr>
          <w:spacing w:val="-13"/>
          <w:w w:val="105"/>
          <w:sz w:val="18"/>
        </w:rPr>
        <w:t> </w:t>
      </w:r>
      <w:r>
        <w:rPr>
          <w:spacing w:val="-2"/>
          <w:w w:val="105"/>
          <w:sz w:val="18"/>
        </w:rPr>
        <w:t>of</w:t>
      </w:r>
      <w:r>
        <w:rPr>
          <w:spacing w:val="-13"/>
          <w:w w:val="105"/>
          <w:sz w:val="18"/>
        </w:rPr>
        <w:t> </w:t>
      </w:r>
      <w:r>
        <w:rPr>
          <w:spacing w:val="-2"/>
          <w:w w:val="105"/>
          <w:sz w:val="18"/>
        </w:rPr>
        <w:t>this Constitution</w:t>
      </w:r>
      <w:r>
        <w:rPr>
          <w:spacing w:val="-13"/>
          <w:w w:val="105"/>
          <w:sz w:val="18"/>
        </w:rPr>
        <w:t> </w:t>
      </w:r>
      <w:r>
        <w:rPr>
          <w:spacing w:val="-2"/>
          <w:w w:val="105"/>
          <w:sz w:val="18"/>
        </w:rPr>
        <w:t>or</w:t>
      </w:r>
      <w:r>
        <w:rPr>
          <w:spacing w:val="-13"/>
          <w:w w:val="105"/>
          <w:sz w:val="18"/>
        </w:rPr>
        <w:t> </w:t>
      </w:r>
      <w:r>
        <w:rPr>
          <w:spacing w:val="-2"/>
          <w:w w:val="105"/>
          <w:sz w:val="18"/>
        </w:rPr>
        <w:t>of</w:t>
      </w:r>
      <w:r>
        <w:rPr>
          <w:spacing w:val="-13"/>
          <w:w w:val="105"/>
          <w:sz w:val="18"/>
        </w:rPr>
        <w:t> </w:t>
      </w:r>
      <w:r>
        <w:rPr>
          <w:spacing w:val="-2"/>
          <w:w w:val="105"/>
          <w:sz w:val="18"/>
        </w:rPr>
        <w:t>a</w:t>
      </w:r>
      <w:r>
        <w:rPr>
          <w:spacing w:val="-13"/>
          <w:w w:val="105"/>
          <w:sz w:val="18"/>
        </w:rPr>
        <w:t> </w:t>
      </w:r>
      <w:r>
        <w:rPr>
          <w:spacing w:val="-2"/>
          <w:w w:val="105"/>
          <w:sz w:val="18"/>
        </w:rPr>
        <w:t>law</w:t>
      </w:r>
      <w:r>
        <w:rPr>
          <w:spacing w:val="-12"/>
          <w:w w:val="105"/>
          <w:sz w:val="18"/>
        </w:rPr>
        <w:t> </w:t>
      </w:r>
      <w:r>
        <w:rPr>
          <w:spacing w:val="-2"/>
          <w:w w:val="105"/>
          <w:sz w:val="18"/>
        </w:rPr>
        <w:t>enacted</w:t>
      </w:r>
      <w:r>
        <w:rPr>
          <w:spacing w:val="-13"/>
          <w:w w:val="105"/>
          <w:sz w:val="18"/>
        </w:rPr>
        <w:t> </w:t>
      </w:r>
      <w:r>
        <w:rPr>
          <w:spacing w:val="-2"/>
          <w:w w:val="105"/>
          <w:sz w:val="18"/>
        </w:rPr>
        <w:t>by</w:t>
      </w:r>
      <w:r>
        <w:rPr>
          <w:spacing w:val="-13"/>
          <w:w w:val="105"/>
          <w:sz w:val="18"/>
        </w:rPr>
        <w:t> </w:t>
      </w:r>
      <w:r>
        <w:rPr>
          <w:spacing w:val="-2"/>
          <w:w w:val="105"/>
          <w:sz w:val="18"/>
        </w:rPr>
        <w:t>Parliament</w:t>
      </w:r>
      <w:r>
        <w:rPr>
          <w:spacing w:val="-12"/>
          <w:w w:val="105"/>
          <w:sz w:val="18"/>
        </w:rPr>
        <w:t> </w:t>
      </w:r>
      <w:r>
        <w:rPr>
          <w:spacing w:val="-2"/>
          <w:w w:val="105"/>
          <w:sz w:val="18"/>
        </w:rPr>
        <w:t>in</w:t>
      </w:r>
      <w:r>
        <w:rPr>
          <w:spacing w:val="-12"/>
          <w:w w:val="105"/>
          <w:sz w:val="18"/>
        </w:rPr>
        <w:t> </w:t>
      </w:r>
      <w:r>
        <w:rPr>
          <w:spacing w:val="-2"/>
          <w:w w:val="105"/>
          <w:sz w:val="18"/>
        </w:rPr>
        <w:t>that</w:t>
      </w:r>
      <w:r>
        <w:rPr>
          <w:spacing w:val="-9"/>
          <w:w w:val="105"/>
          <w:sz w:val="18"/>
        </w:rPr>
        <w:t> </w:t>
      </w:r>
      <w:r>
        <w:rPr>
          <w:spacing w:val="-2"/>
          <w:w w:val="105"/>
          <w:sz w:val="18"/>
        </w:rPr>
        <w:t>behalf</w:t>
      </w:r>
      <w:r>
        <w:rPr>
          <w:spacing w:val="-13"/>
          <w:w w:val="105"/>
          <w:sz w:val="18"/>
        </w:rPr>
        <w:t> </w:t>
      </w:r>
      <w:r>
        <w:rPr>
          <w:spacing w:val="-2"/>
          <w:w w:val="105"/>
          <w:sz w:val="18"/>
        </w:rPr>
        <w:t>directs</w:t>
      </w:r>
      <w:r>
        <w:rPr>
          <w:spacing w:val="-5"/>
          <w:w w:val="105"/>
          <w:sz w:val="18"/>
        </w:rPr>
        <w:t> </w:t>
      </w:r>
      <w:r>
        <w:rPr>
          <w:spacing w:val="-2"/>
          <w:w w:val="105"/>
          <w:sz w:val="18"/>
        </w:rPr>
        <w:t>otherwise, </w:t>
      </w:r>
      <w:r>
        <w:rPr>
          <w:w w:val="105"/>
          <w:sz w:val="18"/>
        </w:rPr>
        <w:t>there</w:t>
      </w:r>
      <w:r>
        <w:rPr>
          <w:spacing w:val="-9"/>
          <w:w w:val="105"/>
          <w:sz w:val="18"/>
        </w:rPr>
        <w:t> </w:t>
      </w:r>
      <w:r>
        <w:rPr>
          <w:w w:val="105"/>
          <w:sz w:val="18"/>
        </w:rPr>
        <w:t>shall</w:t>
      </w:r>
      <w:r>
        <w:rPr>
          <w:spacing w:val="-16"/>
          <w:w w:val="105"/>
          <w:sz w:val="18"/>
        </w:rPr>
        <w:t> </w:t>
      </w:r>
      <w:r>
        <w:rPr>
          <w:w w:val="105"/>
          <w:sz w:val="18"/>
        </w:rPr>
        <w:t>be</w:t>
      </w:r>
      <w:r>
        <w:rPr>
          <w:spacing w:val="-9"/>
          <w:w w:val="105"/>
          <w:sz w:val="18"/>
        </w:rPr>
        <w:t> </w:t>
      </w:r>
      <w:r>
        <w:rPr>
          <w:w w:val="105"/>
          <w:sz w:val="18"/>
        </w:rPr>
        <w:t>elected</w:t>
      </w:r>
      <w:r>
        <w:rPr>
          <w:spacing w:val="-17"/>
          <w:w w:val="105"/>
          <w:sz w:val="18"/>
        </w:rPr>
        <w:t> </w:t>
      </w:r>
      <w:r>
        <w:rPr>
          <w:w w:val="105"/>
          <w:sz w:val="18"/>
        </w:rPr>
        <w:t>only</w:t>
      </w:r>
      <w:r>
        <w:rPr>
          <w:spacing w:val="-6"/>
          <w:w w:val="105"/>
          <w:sz w:val="18"/>
        </w:rPr>
        <w:t> </w:t>
      </w:r>
      <w:r>
        <w:rPr>
          <w:w w:val="105"/>
          <w:sz w:val="18"/>
        </w:rPr>
        <w:t>one</w:t>
      </w:r>
      <w:r>
        <w:rPr>
          <w:spacing w:val="-9"/>
          <w:w w:val="105"/>
          <w:sz w:val="18"/>
        </w:rPr>
        <w:t> </w:t>
      </w:r>
      <w:r>
        <w:rPr>
          <w:w w:val="105"/>
          <w:sz w:val="18"/>
        </w:rPr>
        <w:t>Member</w:t>
      </w:r>
      <w:r>
        <w:rPr>
          <w:spacing w:val="-16"/>
          <w:w w:val="105"/>
          <w:sz w:val="18"/>
        </w:rPr>
        <w:t> </w:t>
      </w:r>
      <w:r>
        <w:rPr>
          <w:w w:val="105"/>
          <w:sz w:val="18"/>
        </w:rPr>
        <w:t>of</w:t>
      </w:r>
      <w:r>
        <w:rPr>
          <w:spacing w:val="-17"/>
          <w:w w:val="105"/>
          <w:sz w:val="18"/>
        </w:rPr>
        <w:t> </w:t>
      </w:r>
      <w:r>
        <w:rPr>
          <w:w w:val="105"/>
          <w:sz w:val="18"/>
        </w:rPr>
        <w:t>Parliament</w:t>
      </w:r>
      <w:r>
        <w:rPr>
          <w:spacing w:val="-9"/>
          <w:w w:val="105"/>
          <w:sz w:val="18"/>
        </w:rPr>
        <w:t> </w:t>
      </w:r>
      <w:r>
        <w:rPr>
          <w:w w:val="105"/>
          <w:sz w:val="18"/>
        </w:rPr>
        <w:t>in</w:t>
      </w:r>
      <w:r>
        <w:rPr>
          <w:spacing w:val="-16"/>
          <w:w w:val="105"/>
          <w:sz w:val="18"/>
        </w:rPr>
        <w:t> </w:t>
      </w:r>
      <w:r>
        <w:rPr>
          <w:w w:val="105"/>
          <w:sz w:val="18"/>
        </w:rPr>
        <w:t>a</w:t>
      </w:r>
      <w:r>
        <w:rPr>
          <w:spacing w:val="-5"/>
          <w:w w:val="105"/>
          <w:sz w:val="18"/>
        </w:rPr>
        <w:t> </w:t>
      </w:r>
      <w:r>
        <w:rPr>
          <w:w w:val="105"/>
          <w:sz w:val="18"/>
        </w:rPr>
        <w:t>constituency.</w:t>
      </w:r>
    </w:p>
    <w:p>
      <w:pPr>
        <w:pStyle w:val="ListParagraph"/>
        <w:numPr>
          <w:ilvl w:val="1"/>
          <w:numId w:val="2"/>
        </w:numPr>
        <w:tabs>
          <w:tab w:pos="909" w:val="left" w:leader="none"/>
          <w:tab w:pos="911" w:val="left" w:leader="none"/>
        </w:tabs>
        <w:spacing w:line="232" w:lineRule="auto" w:before="2" w:after="0"/>
        <w:ind w:left="911" w:right="1444" w:hanging="204"/>
        <w:jc w:val="both"/>
        <w:rPr>
          <w:sz w:val="18"/>
        </w:rPr>
      </w:pPr>
      <w:r>
        <w:rPr>
          <w:spacing w:val="-4"/>
          <w:w w:val="105"/>
          <w:sz w:val="18"/>
        </w:rPr>
        <w:t>Candidates</w:t>
      </w:r>
      <w:r>
        <w:rPr>
          <w:sz w:val="18"/>
        </w:rPr>
        <w:t> </w:t>
      </w:r>
      <w:r>
        <w:rPr>
          <w:spacing w:val="-4"/>
          <w:w w:val="105"/>
          <w:sz w:val="18"/>
        </w:rPr>
        <w:t>for</w:t>
      </w:r>
      <w:r>
        <w:rPr>
          <w:spacing w:val="-9"/>
          <w:w w:val="105"/>
          <w:sz w:val="18"/>
        </w:rPr>
        <w:t> </w:t>
      </w:r>
      <w:r>
        <w:rPr>
          <w:spacing w:val="-4"/>
          <w:w w:val="105"/>
          <w:sz w:val="18"/>
        </w:rPr>
        <w:t>election</w:t>
      </w:r>
      <w:r>
        <w:rPr>
          <w:spacing w:val="-9"/>
          <w:w w:val="105"/>
          <w:sz w:val="18"/>
        </w:rPr>
        <w:t> </w:t>
      </w:r>
      <w:r>
        <w:rPr>
          <w:spacing w:val="-4"/>
          <w:w w:val="105"/>
          <w:sz w:val="18"/>
        </w:rPr>
        <w:t>to</w:t>
      </w:r>
      <w:r>
        <w:rPr>
          <w:spacing w:val="-9"/>
          <w:w w:val="105"/>
          <w:sz w:val="18"/>
        </w:rPr>
        <w:t> </w:t>
      </w:r>
      <w:r>
        <w:rPr>
          <w:spacing w:val="-4"/>
          <w:w w:val="105"/>
          <w:sz w:val="18"/>
        </w:rPr>
        <w:t>a</w:t>
      </w:r>
      <w:r>
        <w:rPr>
          <w:sz w:val="18"/>
        </w:rPr>
        <w:t> </w:t>
      </w:r>
      <w:r>
        <w:rPr>
          <w:spacing w:val="-4"/>
          <w:w w:val="105"/>
          <w:sz w:val="18"/>
        </w:rPr>
        <w:t>constituency shall</w:t>
      </w:r>
      <w:r>
        <w:rPr>
          <w:spacing w:val="-9"/>
          <w:w w:val="105"/>
          <w:sz w:val="18"/>
        </w:rPr>
        <w:t> </w:t>
      </w:r>
      <w:r>
        <w:rPr>
          <w:spacing w:val="-4"/>
          <w:w w:val="105"/>
          <w:sz w:val="18"/>
        </w:rPr>
        <w:t>be required</w:t>
      </w:r>
      <w:r>
        <w:rPr>
          <w:spacing w:val="-10"/>
          <w:w w:val="105"/>
          <w:sz w:val="18"/>
        </w:rPr>
        <w:t> </w:t>
      </w:r>
      <w:r>
        <w:rPr>
          <w:spacing w:val="-4"/>
          <w:w w:val="105"/>
          <w:sz w:val="18"/>
        </w:rPr>
        <w:t>to</w:t>
      </w:r>
      <w:r>
        <w:rPr>
          <w:spacing w:val="-9"/>
          <w:w w:val="105"/>
          <w:sz w:val="18"/>
        </w:rPr>
        <w:t> </w:t>
      </w:r>
      <w:r>
        <w:rPr>
          <w:spacing w:val="-4"/>
          <w:w w:val="105"/>
          <w:sz w:val="18"/>
        </w:rPr>
        <w:t>fulfil</w:t>
      </w:r>
      <w:r>
        <w:rPr>
          <w:spacing w:val="-9"/>
          <w:w w:val="105"/>
          <w:sz w:val="18"/>
        </w:rPr>
        <w:t> </w:t>
      </w:r>
      <w:r>
        <w:rPr>
          <w:spacing w:val="-4"/>
          <w:w w:val="105"/>
          <w:sz w:val="18"/>
        </w:rPr>
        <w:t>the following </w:t>
      </w:r>
      <w:r>
        <w:rPr>
          <w:spacing w:val="-2"/>
          <w:w w:val="105"/>
          <w:sz w:val="18"/>
        </w:rPr>
        <w:t>conditions:</w:t>
      </w:r>
    </w:p>
    <w:p>
      <w:pPr>
        <w:pStyle w:val="ListParagraph"/>
        <w:numPr>
          <w:ilvl w:val="2"/>
          <w:numId w:val="2"/>
        </w:numPr>
        <w:tabs>
          <w:tab w:pos="1473" w:val="left" w:leader="none"/>
          <w:tab w:pos="1475" w:val="left" w:leader="none"/>
        </w:tabs>
        <w:spacing w:line="232" w:lineRule="auto" w:before="2" w:after="0"/>
        <w:ind w:left="1475" w:right="1596" w:hanging="190"/>
        <w:jc w:val="left"/>
        <w:rPr>
          <w:sz w:val="18"/>
        </w:rPr>
      </w:pPr>
      <w:r>
        <w:rPr>
          <w:spacing w:val="-2"/>
          <w:w w:val="105"/>
          <w:sz w:val="18"/>
        </w:rPr>
        <w:t>they</w:t>
      </w:r>
      <w:r>
        <w:rPr>
          <w:spacing w:val="-15"/>
          <w:w w:val="105"/>
          <w:sz w:val="18"/>
        </w:rPr>
        <w:t> </w:t>
      </w:r>
      <w:r>
        <w:rPr>
          <w:spacing w:val="-2"/>
          <w:w w:val="105"/>
          <w:sz w:val="18"/>
        </w:rPr>
        <w:t>shall</w:t>
      </w:r>
      <w:r>
        <w:rPr>
          <w:spacing w:val="-23"/>
          <w:w w:val="105"/>
          <w:sz w:val="18"/>
        </w:rPr>
        <w:t> </w:t>
      </w:r>
      <w:r>
        <w:rPr>
          <w:spacing w:val="-2"/>
          <w:w w:val="105"/>
          <w:sz w:val="18"/>
        </w:rPr>
        <w:t>be</w:t>
      </w:r>
      <w:r>
        <w:rPr>
          <w:spacing w:val="-17"/>
          <w:w w:val="105"/>
          <w:sz w:val="18"/>
        </w:rPr>
        <w:t> </w:t>
      </w:r>
      <w:r>
        <w:rPr>
          <w:spacing w:val="-2"/>
          <w:w w:val="105"/>
          <w:sz w:val="18"/>
        </w:rPr>
        <w:t>proposed,</w:t>
      </w:r>
      <w:r>
        <w:rPr>
          <w:spacing w:val="-15"/>
          <w:w w:val="105"/>
          <w:sz w:val="18"/>
        </w:rPr>
        <w:t> </w:t>
      </w:r>
      <w:r>
        <w:rPr>
          <w:spacing w:val="-2"/>
          <w:w w:val="105"/>
          <w:sz w:val="18"/>
        </w:rPr>
        <w:t>one</w:t>
      </w:r>
      <w:r>
        <w:rPr>
          <w:spacing w:val="-17"/>
          <w:w w:val="105"/>
          <w:sz w:val="18"/>
        </w:rPr>
        <w:t> </w:t>
      </w:r>
      <w:r>
        <w:rPr>
          <w:spacing w:val="-2"/>
          <w:w w:val="105"/>
          <w:sz w:val="18"/>
        </w:rPr>
        <w:t>each,</w:t>
      </w:r>
      <w:r>
        <w:rPr>
          <w:spacing w:val="-14"/>
          <w:w w:val="105"/>
          <w:sz w:val="18"/>
        </w:rPr>
        <w:t> </w:t>
      </w:r>
      <w:r>
        <w:rPr>
          <w:spacing w:val="-2"/>
          <w:w w:val="105"/>
          <w:sz w:val="18"/>
        </w:rPr>
        <w:t>by</w:t>
      </w:r>
      <w:r>
        <w:rPr>
          <w:spacing w:val="-15"/>
          <w:w w:val="105"/>
          <w:sz w:val="18"/>
        </w:rPr>
        <w:t> </w:t>
      </w:r>
      <w:r>
        <w:rPr>
          <w:spacing w:val="-2"/>
          <w:w w:val="105"/>
          <w:sz w:val="18"/>
        </w:rPr>
        <w:t>a</w:t>
      </w:r>
      <w:r>
        <w:rPr>
          <w:spacing w:val="-14"/>
          <w:w w:val="105"/>
          <w:sz w:val="18"/>
        </w:rPr>
        <w:t> </w:t>
      </w:r>
      <w:r>
        <w:rPr>
          <w:spacing w:val="-2"/>
          <w:w w:val="105"/>
          <w:sz w:val="18"/>
        </w:rPr>
        <w:t>political</w:t>
      </w:r>
      <w:r>
        <w:rPr>
          <w:spacing w:val="-23"/>
          <w:w w:val="105"/>
          <w:sz w:val="18"/>
        </w:rPr>
        <w:t> </w:t>
      </w:r>
      <w:r>
        <w:rPr>
          <w:spacing w:val="-2"/>
          <w:w w:val="105"/>
          <w:sz w:val="18"/>
        </w:rPr>
        <w:t>party</w:t>
      </w:r>
      <w:r>
        <w:rPr>
          <w:spacing w:val="-15"/>
          <w:w w:val="105"/>
          <w:sz w:val="18"/>
        </w:rPr>
        <w:t> </w:t>
      </w:r>
      <w:r>
        <w:rPr>
          <w:spacing w:val="-2"/>
          <w:w w:val="105"/>
          <w:sz w:val="18"/>
        </w:rPr>
        <w:t>taking</w:t>
      </w:r>
      <w:r>
        <w:rPr>
          <w:spacing w:val="-14"/>
          <w:w w:val="105"/>
          <w:sz w:val="18"/>
        </w:rPr>
        <w:t> </w:t>
      </w:r>
      <w:r>
        <w:rPr>
          <w:spacing w:val="-2"/>
          <w:w w:val="105"/>
          <w:sz w:val="18"/>
        </w:rPr>
        <w:t>part</w:t>
      </w:r>
      <w:r>
        <w:rPr>
          <w:spacing w:val="-17"/>
          <w:w w:val="105"/>
          <w:sz w:val="18"/>
        </w:rPr>
        <w:t> </w:t>
      </w:r>
      <w:r>
        <w:rPr>
          <w:spacing w:val="-2"/>
          <w:w w:val="105"/>
          <w:sz w:val="18"/>
        </w:rPr>
        <w:t>in</w:t>
      </w:r>
      <w:r>
        <w:rPr>
          <w:spacing w:val="-23"/>
          <w:w w:val="105"/>
          <w:sz w:val="18"/>
        </w:rPr>
        <w:t> </w:t>
      </w:r>
      <w:r>
        <w:rPr>
          <w:spacing w:val="-2"/>
          <w:w w:val="105"/>
          <w:sz w:val="18"/>
        </w:rPr>
        <w:t>the </w:t>
      </w:r>
      <w:r>
        <w:rPr>
          <w:w w:val="105"/>
          <w:sz w:val="18"/>
        </w:rPr>
        <w:t>election in that constituency; and</w:t>
      </w:r>
    </w:p>
    <w:p>
      <w:pPr>
        <w:pStyle w:val="ListParagraph"/>
        <w:numPr>
          <w:ilvl w:val="2"/>
          <w:numId w:val="2"/>
        </w:numPr>
        <w:tabs>
          <w:tab w:pos="1473" w:val="left" w:leader="none"/>
          <w:tab w:pos="1475" w:val="left" w:leader="none"/>
        </w:tabs>
        <w:spacing w:line="232" w:lineRule="auto" w:before="1" w:after="0"/>
        <w:ind w:left="1475" w:right="1308" w:hanging="190"/>
        <w:jc w:val="left"/>
        <w:rPr>
          <w:sz w:val="18"/>
        </w:rPr>
      </w:pPr>
      <w:r>
        <w:rPr>
          <w:w w:val="105"/>
          <w:sz w:val="18"/>
        </w:rPr>
        <w:t>they shall</w:t>
      </w:r>
      <w:r>
        <w:rPr>
          <w:spacing w:val="-10"/>
          <w:w w:val="105"/>
          <w:sz w:val="18"/>
        </w:rPr>
        <w:t> </w:t>
      </w:r>
      <w:r>
        <w:rPr>
          <w:w w:val="105"/>
          <w:sz w:val="18"/>
        </w:rPr>
        <w:t>have</w:t>
      </w:r>
      <w:r>
        <w:rPr>
          <w:spacing w:val="-2"/>
          <w:w w:val="105"/>
          <w:sz w:val="18"/>
        </w:rPr>
        <w:t> </w:t>
      </w:r>
      <w:r>
        <w:rPr>
          <w:w w:val="105"/>
          <w:sz w:val="18"/>
        </w:rPr>
        <w:t>submitted</w:t>
      </w:r>
      <w:r>
        <w:rPr>
          <w:spacing w:val="-11"/>
          <w:w w:val="105"/>
          <w:sz w:val="18"/>
        </w:rPr>
        <w:t> </w:t>
      </w:r>
      <w:r>
        <w:rPr>
          <w:w w:val="105"/>
          <w:sz w:val="18"/>
        </w:rPr>
        <w:t>their</w:t>
      </w:r>
      <w:r>
        <w:rPr>
          <w:spacing w:val="-10"/>
          <w:w w:val="105"/>
          <w:sz w:val="18"/>
        </w:rPr>
        <w:t> </w:t>
      </w:r>
      <w:r>
        <w:rPr>
          <w:w w:val="105"/>
          <w:sz w:val="18"/>
        </w:rPr>
        <w:t>names to</w:t>
      </w:r>
      <w:r>
        <w:rPr>
          <w:spacing w:val="-10"/>
          <w:w w:val="105"/>
          <w:sz w:val="18"/>
        </w:rPr>
        <w:t> </w:t>
      </w:r>
      <w:r>
        <w:rPr>
          <w:w w:val="105"/>
          <w:sz w:val="18"/>
        </w:rPr>
        <w:t>the</w:t>
      </w:r>
      <w:r>
        <w:rPr>
          <w:spacing w:val="-2"/>
          <w:w w:val="105"/>
          <w:sz w:val="18"/>
        </w:rPr>
        <w:t> </w:t>
      </w:r>
      <w:r>
        <w:rPr>
          <w:w w:val="105"/>
          <w:sz w:val="18"/>
        </w:rPr>
        <w:t>Electoral</w:t>
      </w:r>
      <w:r>
        <w:rPr>
          <w:spacing w:val="-10"/>
          <w:w w:val="105"/>
          <w:sz w:val="18"/>
        </w:rPr>
        <w:t> </w:t>
      </w:r>
      <w:r>
        <w:rPr>
          <w:w w:val="105"/>
          <w:sz w:val="18"/>
        </w:rPr>
        <w:t>Commission</w:t>
      </w:r>
      <w:r>
        <w:rPr>
          <w:spacing w:val="-10"/>
          <w:w w:val="105"/>
          <w:sz w:val="18"/>
        </w:rPr>
        <w:t> </w:t>
      </w:r>
      <w:r>
        <w:rPr>
          <w:w w:val="105"/>
          <w:sz w:val="18"/>
        </w:rPr>
        <w:t>in </w:t>
      </w:r>
      <w:r>
        <w:rPr>
          <w:spacing w:val="-2"/>
          <w:w w:val="105"/>
          <w:sz w:val="18"/>
        </w:rPr>
        <w:t>accordance</w:t>
      </w:r>
      <w:r>
        <w:rPr>
          <w:spacing w:val="-12"/>
          <w:w w:val="105"/>
          <w:sz w:val="18"/>
        </w:rPr>
        <w:t> </w:t>
      </w:r>
      <w:r>
        <w:rPr>
          <w:spacing w:val="-2"/>
          <w:w w:val="105"/>
          <w:sz w:val="18"/>
        </w:rPr>
        <w:t>with</w:t>
      </w:r>
      <w:r>
        <w:rPr>
          <w:spacing w:val="-18"/>
          <w:w w:val="105"/>
          <w:sz w:val="18"/>
        </w:rPr>
        <w:t> </w:t>
      </w:r>
      <w:r>
        <w:rPr>
          <w:spacing w:val="-2"/>
          <w:w w:val="105"/>
          <w:sz w:val="18"/>
        </w:rPr>
        <w:t>the</w:t>
      </w:r>
      <w:r>
        <w:rPr>
          <w:spacing w:val="-12"/>
          <w:w w:val="105"/>
          <w:sz w:val="18"/>
        </w:rPr>
        <w:t> </w:t>
      </w:r>
      <w:r>
        <w:rPr>
          <w:spacing w:val="-2"/>
          <w:w w:val="105"/>
          <w:sz w:val="18"/>
        </w:rPr>
        <w:t>procedure</w:t>
      </w:r>
      <w:r>
        <w:rPr>
          <w:spacing w:val="-12"/>
          <w:w w:val="105"/>
          <w:sz w:val="18"/>
        </w:rPr>
        <w:t> </w:t>
      </w:r>
      <w:r>
        <w:rPr>
          <w:spacing w:val="-2"/>
          <w:w w:val="105"/>
          <w:sz w:val="18"/>
        </w:rPr>
        <w:t>laid</w:t>
      </w:r>
      <w:r>
        <w:rPr>
          <w:spacing w:val="-20"/>
          <w:w w:val="105"/>
          <w:sz w:val="18"/>
        </w:rPr>
        <w:t> </w:t>
      </w:r>
      <w:r>
        <w:rPr>
          <w:spacing w:val="-2"/>
          <w:w w:val="105"/>
          <w:sz w:val="18"/>
        </w:rPr>
        <w:t>down</w:t>
      </w:r>
      <w:r>
        <w:rPr>
          <w:spacing w:val="-18"/>
          <w:w w:val="105"/>
          <w:sz w:val="18"/>
        </w:rPr>
        <w:t> </w:t>
      </w:r>
      <w:r>
        <w:rPr>
          <w:spacing w:val="-2"/>
          <w:w w:val="105"/>
          <w:sz w:val="18"/>
        </w:rPr>
        <w:t>by</w:t>
      </w:r>
      <w:r>
        <w:rPr>
          <w:spacing w:val="-9"/>
          <w:w w:val="105"/>
          <w:sz w:val="18"/>
        </w:rPr>
        <w:t> </w:t>
      </w:r>
      <w:r>
        <w:rPr>
          <w:spacing w:val="-2"/>
          <w:w w:val="105"/>
          <w:sz w:val="18"/>
        </w:rPr>
        <w:t>a</w:t>
      </w:r>
      <w:r>
        <w:rPr>
          <w:spacing w:val="-8"/>
          <w:w w:val="105"/>
          <w:sz w:val="18"/>
        </w:rPr>
        <w:t> </w:t>
      </w:r>
      <w:r>
        <w:rPr>
          <w:spacing w:val="-2"/>
          <w:w w:val="105"/>
          <w:sz w:val="18"/>
        </w:rPr>
        <w:t>law</w:t>
      </w:r>
      <w:r>
        <w:rPr>
          <w:spacing w:val="-15"/>
          <w:w w:val="105"/>
          <w:sz w:val="18"/>
        </w:rPr>
        <w:t> </w:t>
      </w:r>
      <w:r>
        <w:rPr>
          <w:spacing w:val="-2"/>
          <w:w w:val="105"/>
          <w:sz w:val="18"/>
        </w:rPr>
        <w:t>enacted</w:t>
      </w:r>
      <w:r>
        <w:rPr>
          <w:spacing w:val="-20"/>
          <w:w w:val="105"/>
          <w:sz w:val="18"/>
        </w:rPr>
        <w:t> </w:t>
      </w:r>
      <w:r>
        <w:rPr>
          <w:spacing w:val="-2"/>
          <w:w w:val="105"/>
          <w:sz w:val="18"/>
        </w:rPr>
        <w:t>by</w:t>
      </w:r>
      <w:r>
        <w:rPr>
          <w:spacing w:val="-9"/>
          <w:w w:val="105"/>
          <w:sz w:val="18"/>
        </w:rPr>
        <w:t> </w:t>
      </w:r>
      <w:r>
        <w:rPr>
          <w:spacing w:val="-2"/>
          <w:w w:val="105"/>
          <w:sz w:val="18"/>
        </w:rPr>
        <w:t>Parliament or</w:t>
      </w:r>
      <w:r>
        <w:rPr>
          <w:spacing w:val="-19"/>
          <w:w w:val="105"/>
          <w:sz w:val="18"/>
        </w:rPr>
        <w:t> </w:t>
      </w:r>
      <w:r>
        <w:rPr>
          <w:spacing w:val="-2"/>
          <w:w w:val="105"/>
          <w:sz w:val="18"/>
        </w:rPr>
        <w:t>procedures</w:t>
      </w:r>
      <w:r>
        <w:rPr>
          <w:spacing w:val="-9"/>
          <w:w w:val="105"/>
          <w:sz w:val="18"/>
        </w:rPr>
        <w:t> </w:t>
      </w:r>
      <w:r>
        <w:rPr>
          <w:spacing w:val="-2"/>
          <w:w w:val="105"/>
          <w:sz w:val="18"/>
        </w:rPr>
        <w:t>prescribed</w:t>
      </w:r>
      <w:r>
        <w:rPr>
          <w:spacing w:val="-20"/>
          <w:w w:val="105"/>
          <w:sz w:val="18"/>
        </w:rPr>
        <w:t> </w:t>
      </w:r>
      <w:r>
        <w:rPr>
          <w:spacing w:val="-2"/>
          <w:w w:val="105"/>
          <w:sz w:val="18"/>
        </w:rPr>
        <w:t>by</w:t>
      </w:r>
      <w:r>
        <w:rPr>
          <w:spacing w:val="-10"/>
          <w:w w:val="105"/>
          <w:sz w:val="18"/>
        </w:rPr>
        <w:t> </w:t>
      </w:r>
      <w:r>
        <w:rPr>
          <w:spacing w:val="-2"/>
          <w:w w:val="105"/>
          <w:sz w:val="18"/>
        </w:rPr>
        <w:t>the</w:t>
      </w:r>
      <w:r>
        <w:rPr>
          <w:spacing w:val="-12"/>
          <w:w w:val="105"/>
          <w:sz w:val="18"/>
        </w:rPr>
        <w:t> </w:t>
      </w:r>
      <w:r>
        <w:rPr>
          <w:spacing w:val="-2"/>
          <w:w w:val="105"/>
          <w:sz w:val="18"/>
        </w:rPr>
        <w:t>Electoral</w:t>
      </w:r>
      <w:r>
        <w:rPr>
          <w:spacing w:val="-19"/>
          <w:w w:val="105"/>
          <w:sz w:val="18"/>
        </w:rPr>
        <w:t> </w:t>
      </w:r>
      <w:r>
        <w:rPr>
          <w:spacing w:val="-2"/>
          <w:w w:val="105"/>
          <w:sz w:val="18"/>
        </w:rPr>
        <w:t>Commission</w:t>
      </w:r>
      <w:r>
        <w:rPr>
          <w:spacing w:val="-19"/>
          <w:w w:val="105"/>
          <w:sz w:val="18"/>
        </w:rPr>
        <w:t> </w:t>
      </w:r>
      <w:r>
        <w:rPr>
          <w:spacing w:val="-2"/>
          <w:w w:val="105"/>
          <w:sz w:val="18"/>
        </w:rPr>
        <w:t>in</w:t>
      </w:r>
      <w:r>
        <w:rPr>
          <w:spacing w:val="-19"/>
          <w:w w:val="105"/>
          <w:sz w:val="18"/>
        </w:rPr>
        <w:t> </w:t>
      </w:r>
      <w:r>
        <w:rPr>
          <w:spacing w:val="-2"/>
          <w:w w:val="105"/>
          <w:sz w:val="18"/>
        </w:rPr>
        <w:t>accordance</w:t>
      </w:r>
      <w:r>
        <w:rPr>
          <w:spacing w:val="-12"/>
          <w:w w:val="105"/>
          <w:sz w:val="18"/>
        </w:rPr>
        <w:t> </w:t>
      </w:r>
      <w:r>
        <w:rPr>
          <w:spacing w:val="-2"/>
          <w:w w:val="105"/>
          <w:sz w:val="18"/>
        </w:rPr>
        <w:t>with </w:t>
      </w:r>
      <w:r>
        <w:rPr>
          <w:spacing w:val="-4"/>
          <w:w w:val="105"/>
          <w:sz w:val="18"/>
        </w:rPr>
        <w:t>law.</w:t>
      </w:r>
    </w:p>
    <w:p>
      <w:pPr>
        <w:pStyle w:val="Heading4"/>
        <w:numPr>
          <w:ilvl w:val="0"/>
          <w:numId w:val="2"/>
        </w:numPr>
        <w:tabs>
          <w:tab w:pos="698" w:val="left" w:leader="none"/>
        </w:tabs>
        <w:spacing w:line="240" w:lineRule="auto" w:before="211" w:after="0"/>
        <w:ind w:left="698" w:right="0" w:hanging="351"/>
        <w:jc w:val="left"/>
      </w:pPr>
      <w:r>
        <w:rPr>
          <w:w w:val="90"/>
        </w:rPr>
        <w:t>Procedure</w:t>
      </w:r>
      <w:r>
        <w:rPr>
          <w:spacing w:val="11"/>
        </w:rPr>
        <w:t> </w:t>
      </w:r>
      <w:r>
        <w:rPr>
          <w:w w:val="90"/>
        </w:rPr>
        <w:t>for</w:t>
      </w:r>
      <w:r>
        <w:rPr>
          <w:spacing w:val="9"/>
        </w:rPr>
        <w:t> </w:t>
      </w:r>
      <w:r>
        <w:rPr>
          <w:w w:val="90"/>
        </w:rPr>
        <w:t>election</w:t>
      </w:r>
      <w:r>
        <w:rPr/>
        <w:t> </w:t>
      </w:r>
      <w:r>
        <w:rPr>
          <w:w w:val="90"/>
        </w:rPr>
        <w:t>of</w:t>
      </w:r>
      <w:r>
        <w:rPr>
          <w:spacing w:val="8"/>
        </w:rPr>
        <w:t> </w:t>
      </w:r>
      <w:r>
        <w:rPr>
          <w:w w:val="90"/>
        </w:rPr>
        <w:t>women</w:t>
      </w:r>
      <w:r>
        <w:rPr>
          <w:spacing w:val="-1"/>
        </w:rPr>
        <w:t> </w:t>
      </w:r>
      <w:r>
        <w:rPr>
          <w:w w:val="90"/>
        </w:rPr>
        <w:t>Members</w:t>
      </w:r>
      <w:r>
        <w:rPr>
          <w:spacing w:val="1"/>
        </w:rPr>
        <w:t> </w:t>
      </w:r>
      <w:r>
        <w:rPr>
          <w:w w:val="90"/>
        </w:rPr>
        <w:t>of</w:t>
      </w:r>
      <w:r>
        <w:rPr>
          <w:spacing w:val="8"/>
        </w:rPr>
        <w:t> </w:t>
      </w:r>
      <w:r>
        <w:rPr>
          <w:spacing w:val="-2"/>
          <w:w w:val="90"/>
        </w:rPr>
        <w:t>Parliament</w:t>
      </w:r>
    </w:p>
    <w:p>
      <w:pPr>
        <w:pStyle w:val="ListParagraph"/>
        <w:numPr>
          <w:ilvl w:val="1"/>
          <w:numId w:val="2"/>
        </w:numPr>
        <w:tabs>
          <w:tab w:pos="909" w:val="left" w:leader="none"/>
          <w:tab w:pos="911" w:val="left" w:leader="none"/>
        </w:tabs>
        <w:spacing w:line="232" w:lineRule="auto" w:before="217" w:after="0"/>
        <w:ind w:left="911" w:right="1279" w:hanging="204"/>
        <w:jc w:val="left"/>
        <w:rPr>
          <w:sz w:val="18"/>
        </w:rPr>
      </w:pPr>
      <w:r>
        <w:rPr>
          <w:sz w:val="18"/>
        </w:rPr>
        <w:t>For the purposes of the election of women Members of Parliament mentioned in </w:t>
      </w:r>
      <w:r>
        <w:rPr>
          <w:spacing w:val="-4"/>
          <w:w w:val="110"/>
          <w:sz w:val="18"/>
        </w:rPr>
        <w:t>Article</w:t>
      </w:r>
      <w:r>
        <w:rPr>
          <w:spacing w:val="-13"/>
          <w:w w:val="110"/>
          <w:sz w:val="18"/>
        </w:rPr>
        <w:t> </w:t>
      </w:r>
      <w:r>
        <w:rPr>
          <w:spacing w:val="-4"/>
          <w:w w:val="110"/>
          <w:sz w:val="18"/>
        </w:rPr>
        <w:t>66(1)</w:t>
      </w:r>
      <w:r>
        <w:rPr>
          <w:spacing w:val="-13"/>
          <w:w w:val="110"/>
          <w:sz w:val="18"/>
        </w:rPr>
        <w:t> </w:t>
      </w:r>
      <w:r>
        <w:rPr>
          <w:spacing w:val="-4"/>
          <w:w w:val="110"/>
          <w:sz w:val="18"/>
        </w:rPr>
        <w:t>(b),</w:t>
      </w:r>
      <w:r>
        <w:rPr>
          <w:spacing w:val="-11"/>
          <w:w w:val="110"/>
          <w:sz w:val="18"/>
        </w:rPr>
        <w:t> </w:t>
      </w:r>
      <w:r>
        <w:rPr>
          <w:spacing w:val="-4"/>
          <w:w w:val="110"/>
          <w:sz w:val="18"/>
        </w:rPr>
        <w:t>political</w:t>
      </w:r>
      <w:r>
        <w:rPr>
          <w:spacing w:val="-20"/>
          <w:w w:val="110"/>
          <w:sz w:val="18"/>
        </w:rPr>
        <w:t> </w:t>
      </w:r>
      <w:r>
        <w:rPr>
          <w:spacing w:val="-4"/>
          <w:w w:val="110"/>
          <w:sz w:val="18"/>
        </w:rPr>
        <w:t>parties</w:t>
      </w:r>
      <w:r>
        <w:rPr>
          <w:spacing w:val="-9"/>
          <w:w w:val="110"/>
          <w:sz w:val="18"/>
        </w:rPr>
        <w:t> </w:t>
      </w:r>
      <w:r>
        <w:rPr>
          <w:spacing w:val="-4"/>
          <w:w w:val="110"/>
          <w:sz w:val="18"/>
        </w:rPr>
        <w:t>which</w:t>
      </w:r>
      <w:r>
        <w:rPr>
          <w:spacing w:val="-20"/>
          <w:w w:val="110"/>
          <w:sz w:val="18"/>
        </w:rPr>
        <w:t> </w:t>
      </w:r>
      <w:r>
        <w:rPr>
          <w:spacing w:val="-4"/>
          <w:w w:val="110"/>
          <w:sz w:val="18"/>
        </w:rPr>
        <w:t>took</w:t>
      </w:r>
      <w:r>
        <w:rPr>
          <w:spacing w:val="-13"/>
          <w:w w:val="110"/>
          <w:sz w:val="18"/>
        </w:rPr>
        <w:t> </w:t>
      </w:r>
      <w:r>
        <w:rPr>
          <w:spacing w:val="-4"/>
          <w:w w:val="110"/>
          <w:sz w:val="18"/>
        </w:rPr>
        <w:t>part</w:t>
      </w:r>
      <w:r>
        <w:rPr>
          <w:spacing w:val="-13"/>
          <w:w w:val="110"/>
          <w:sz w:val="18"/>
        </w:rPr>
        <w:t> </w:t>
      </w:r>
      <w:r>
        <w:rPr>
          <w:spacing w:val="-4"/>
          <w:w w:val="110"/>
          <w:sz w:val="18"/>
        </w:rPr>
        <w:t>in</w:t>
      </w:r>
      <w:r>
        <w:rPr>
          <w:spacing w:val="-20"/>
          <w:w w:val="110"/>
          <w:sz w:val="18"/>
        </w:rPr>
        <w:t> </w:t>
      </w:r>
      <w:r>
        <w:rPr>
          <w:spacing w:val="-4"/>
          <w:w w:val="110"/>
          <w:sz w:val="18"/>
        </w:rPr>
        <w:t>the</w:t>
      </w:r>
      <w:r>
        <w:rPr>
          <w:spacing w:val="-13"/>
          <w:w w:val="110"/>
          <w:sz w:val="18"/>
        </w:rPr>
        <w:t> </w:t>
      </w:r>
      <w:r>
        <w:rPr>
          <w:spacing w:val="-4"/>
          <w:w w:val="110"/>
          <w:sz w:val="18"/>
        </w:rPr>
        <w:t>general</w:t>
      </w:r>
      <w:r>
        <w:rPr>
          <w:spacing w:val="-20"/>
          <w:w w:val="110"/>
          <w:sz w:val="18"/>
        </w:rPr>
        <w:t> </w:t>
      </w:r>
      <w:r>
        <w:rPr>
          <w:spacing w:val="-4"/>
          <w:w w:val="110"/>
          <w:sz w:val="18"/>
        </w:rPr>
        <w:t>election</w:t>
      </w:r>
      <w:r>
        <w:rPr>
          <w:spacing w:val="-20"/>
          <w:w w:val="110"/>
          <w:sz w:val="18"/>
        </w:rPr>
        <w:t> </w:t>
      </w:r>
      <w:r>
        <w:rPr>
          <w:spacing w:val="-4"/>
          <w:w w:val="110"/>
          <w:sz w:val="18"/>
        </w:rPr>
        <w:t>in </w:t>
      </w:r>
      <w:r>
        <w:rPr>
          <w:sz w:val="18"/>
        </w:rPr>
        <w:t>accordance with</w:t>
      </w:r>
      <w:r>
        <w:rPr>
          <w:spacing w:val="-7"/>
          <w:sz w:val="18"/>
        </w:rPr>
        <w:t> </w:t>
      </w:r>
      <w:r>
        <w:rPr>
          <w:sz w:val="18"/>
        </w:rPr>
        <w:t>the procedure laid</w:t>
      </w:r>
      <w:r>
        <w:rPr>
          <w:spacing w:val="-8"/>
          <w:sz w:val="18"/>
        </w:rPr>
        <w:t> </w:t>
      </w:r>
      <w:r>
        <w:rPr>
          <w:sz w:val="18"/>
        </w:rPr>
        <w:t>down</w:t>
      </w:r>
      <w:r>
        <w:rPr>
          <w:spacing w:val="-7"/>
          <w:sz w:val="18"/>
        </w:rPr>
        <w:t> </w:t>
      </w:r>
      <w:r>
        <w:rPr>
          <w:sz w:val="18"/>
        </w:rPr>
        <w:t>and</w:t>
      </w:r>
      <w:r>
        <w:rPr>
          <w:spacing w:val="-8"/>
          <w:sz w:val="18"/>
        </w:rPr>
        <w:t> </w:t>
      </w:r>
      <w:r>
        <w:rPr>
          <w:sz w:val="18"/>
        </w:rPr>
        <w:t>obtained</w:t>
      </w:r>
      <w:r>
        <w:rPr>
          <w:spacing w:val="-8"/>
          <w:sz w:val="18"/>
        </w:rPr>
        <w:t> </w:t>
      </w:r>
      <w:r>
        <w:rPr>
          <w:sz w:val="18"/>
        </w:rPr>
        <w:t>at least five percentum of </w:t>
      </w:r>
      <w:r>
        <w:rPr>
          <w:spacing w:val="-2"/>
          <w:w w:val="110"/>
          <w:sz w:val="18"/>
        </w:rPr>
        <w:t>the</w:t>
      </w:r>
      <w:r>
        <w:rPr>
          <w:spacing w:val="-19"/>
          <w:w w:val="110"/>
          <w:sz w:val="18"/>
        </w:rPr>
        <w:t> </w:t>
      </w:r>
      <w:r>
        <w:rPr>
          <w:spacing w:val="-2"/>
          <w:w w:val="110"/>
          <w:sz w:val="18"/>
        </w:rPr>
        <w:t>total</w:t>
      </w:r>
      <w:r>
        <w:rPr>
          <w:spacing w:val="-26"/>
          <w:w w:val="110"/>
          <w:sz w:val="18"/>
        </w:rPr>
        <w:t> </w:t>
      </w:r>
      <w:r>
        <w:rPr>
          <w:spacing w:val="-2"/>
          <w:w w:val="110"/>
          <w:sz w:val="18"/>
        </w:rPr>
        <w:t>valid</w:t>
      </w:r>
      <w:r>
        <w:rPr>
          <w:spacing w:val="-26"/>
          <w:w w:val="110"/>
          <w:sz w:val="18"/>
        </w:rPr>
        <w:t> </w:t>
      </w:r>
      <w:r>
        <w:rPr>
          <w:spacing w:val="-2"/>
          <w:w w:val="110"/>
          <w:sz w:val="18"/>
        </w:rPr>
        <w:t>voters</w:t>
      </w:r>
      <w:r>
        <w:rPr>
          <w:spacing w:val="-16"/>
          <w:w w:val="110"/>
          <w:sz w:val="18"/>
        </w:rPr>
        <w:t> </w:t>
      </w:r>
      <w:r>
        <w:rPr>
          <w:spacing w:val="-2"/>
          <w:w w:val="110"/>
          <w:sz w:val="18"/>
        </w:rPr>
        <w:t>for</w:t>
      </w:r>
      <w:r>
        <w:rPr>
          <w:spacing w:val="-26"/>
          <w:w w:val="110"/>
          <w:sz w:val="18"/>
        </w:rPr>
        <w:t> </w:t>
      </w:r>
      <w:r>
        <w:rPr>
          <w:spacing w:val="-2"/>
          <w:w w:val="110"/>
          <w:sz w:val="18"/>
        </w:rPr>
        <w:t>Parliamentary</w:t>
      </w:r>
      <w:r>
        <w:rPr>
          <w:spacing w:val="-17"/>
          <w:w w:val="110"/>
          <w:sz w:val="18"/>
        </w:rPr>
        <w:t> </w:t>
      </w:r>
      <w:r>
        <w:rPr>
          <w:spacing w:val="-2"/>
          <w:w w:val="110"/>
          <w:sz w:val="18"/>
        </w:rPr>
        <w:t>election,</w:t>
      </w:r>
      <w:r>
        <w:rPr>
          <w:spacing w:val="-17"/>
          <w:w w:val="110"/>
          <w:sz w:val="18"/>
        </w:rPr>
        <w:t> </w:t>
      </w:r>
      <w:r>
        <w:rPr>
          <w:spacing w:val="-2"/>
          <w:w w:val="110"/>
          <w:sz w:val="18"/>
        </w:rPr>
        <w:t>shall</w:t>
      </w:r>
      <w:r>
        <w:rPr>
          <w:spacing w:val="-26"/>
          <w:w w:val="110"/>
          <w:sz w:val="18"/>
        </w:rPr>
        <w:t> </w:t>
      </w:r>
      <w:r>
        <w:rPr>
          <w:spacing w:val="-2"/>
          <w:w w:val="110"/>
          <w:sz w:val="18"/>
        </w:rPr>
        <w:t>propose</w:t>
      </w:r>
      <w:r>
        <w:rPr>
          <w:spacing w:val="-19"/>
          <w:w w:val="110"/>
          <w:sz w:val="18"/>
        </w:rPr>
        <w:t> </w:t>
      </w:r>
      <w:r>
        <w:rPr>
          <w:spacing w:val="-2"/>
          <w:w w:val="110"/>
          <w:sz w:val="18"/>
        </w:rPr>
        <w:t>to</w:t>
      </w:r>
      <w:r>
        <w:rPr>
          <w:spacing w:val="-26"/>
          <w:w w:val="110"/>
          <w:sz w:val="18"/>
        </w:rPr>
        <w:t> </w:t>
      </w:r>
      <w:r>
        <w:rPr>
          <w:spacing w:val="-2"/>
          <w:w w:val="110"/>
          <w:sz w:val="18"/>
        </w:rPr>
        <w:t>the</w:t>
      </w:r>
      <w:r>
        <w:rPr>
          <w:spacing w:val="-19"/>
          <w:w w:val="110"/>
          <w:sz w:val="18"/>
        </w:rPr>
        <w:t> </w:t>
      </w:r>
      <w:r>
        <w:rPr>
          <w:spacing w:val="-2"/>
          <w:w w:val="110"/>
          <w:sz w:val="18"/>
        </w:rPr>
        <w:t>Electoral </w:t>
      </w:r>
      <w:r>
        <w:rPr>
          <w:spacing w:val="-4"/>
          <w:w w:val="110"/>
          <w:sz w:val="18"/>
        </w:rPr>
        <w:t>Commission</w:t>
      </w:r>
      <w:r>
        <w:rPr>
          <w:spacing w:val="-21"/>
          <w:w w:val="110"/>
          <w:sz w:val="18"/>
        </w:rPr>
        <w:t> </w:t>
      </w:r>
      <w:r>
        <w:rPr>
          <w:spacing w:val="-4"/>
          <w:w w:val="110"/>
          <w:sz w:val="18"/>
        </w:rPr>
        <w:t>the</w:t>
      </w:r>
      <w:r>
        <w:rPr>
          <w:spacing w:val="-14"/>
          <w:w w:val="110"/>
          <w:sz w:val="18"/>
        </w:rPr>
        <w:t> </w:t>
      </w:r>
      <w:r>
        <w:rPr>
          <w:spacing w:val="-4"/>
          <w:w w:val="110"/>
          <w:sz w:val="18"/>
        </w:rPr>
        <w:t>names</w:t>
      </w:r>
      <w:r>
        <w:rPr>
          <w:spacing w:val="-11"/>
          <w:w w:val="110"/>
          <w:sz w:val="18"/>
        </w:rPr>
        <w:t> </w:t>
      </w:r>
      <w:r>
        <w:rPr>
          <w:spacing w:val="-4"/>
          <w:w w:val="110"/>
          <w:sz w:val="18"/>
        </w:rPr>
        <w:t>of</w:t>
      </w:r>
      <w:r>
        <w:rPr>
          <w:spacing w:val="-22"/>
          <w:w w:val="110"/>
          <w:sz w:val="18"/>
        </w:rPr>
        <w:t> </w:t>
      </w:r>
      <w:r>
        <w:rPr>
          <w:spacing w:val="-4"/>
          <w:w w:val="110"/>
          <w:sz w:val="18"/>
        </w:rPr>
        <w:t>women</w:t>
      </w:r>
      <w:r>
        <w:rPr>
          <w:spacing w:val="-21"/>
          <w:w w:val="110"/>
          <w:sz w:val="18"/>
        </w:rPr>
        <w:t> </w:t>
      </w:r>
      <w:r>
        <w:rPr>
          <w:spacing w:val="-4"/>
          <w:w w:val="110"/>
          <w:sz w:val="18"/>
        </w:rPr>
        <w:t>on</w:t>
      </w:r>
      <w:r>
        <w:rPr>
          <w:spacing w:val="-21"/>
          <w:w w:val="110"/>
          <w:sz w:val="18"/>
        </w:rPr>
        <w:t> </w:t>
      </w:r>
      <w:r>
        <w:rPr>
          <w:spacing w:val="-4"/>
          <w:w w:val="110"/>
          <w:sz w:val="18"/>
        </w:rPr>
        <w:t>the</w:t>
      </w:r>
      <w:r>
        <w:rPr>
          <w:spacing w:val="-14"/>
          <w:w w:val="110"/>
          <w:sz w:val="18"/>
        </w:rPr>
        <w:t> </w:t>
      </w:r>
      <w:r>
        <w:rPr>
          <w:spacing w:val="-4"/>
          <w:w w:val="110"/>
          <w:sz w:val="18"/>
        </w:rPr>
        <w:t>basis</w:t>
      </w:r>
      <w:r>
        <w:rPr>
          <w:spacing w:val="-11"/>
          <w:w w:val="110"/>
          <w:sz w:val="18"/>
        </w:rPr>
        <w:t> </w:t>
      </w:r>
      <w:r>
        <w:rPr>
          <w:spacing w:val="-4"/>
          <w:w w:val="110"/>
          <w:sz w:val="18"/>
        </w:rPr>
        <w:t>of</w:t>
      </w:r>
      <w:r>
        <w:rPr>
          <w:spacing w:val="-22"/>
          <w:w w:val="110"/>
          <w:sz w:val="18"/>
        </w:rPr>
        <w:t> </w:t>
      </w:r>
      <w:r>
        <w:rPr>
          <w:spacing w:val="-4"/>
          <w:w w:val="110"/>
          <w:sz w:val="18"/>
        </w:rPr>
        <w:t>the</w:t>
      </w:r>
      <w:r>
        <w:rPr>
          <w:spacing w:val="-14"/>
          <w:w w:val="110"/>
          <w:sz w:val="18"/>
        </w:rPr>
        <w:t> </w:t>
      </w:r>
      <w:r>
        <w:rPr>
          <w:spacing w:val="-4"/>
          <w:w w:val="110"/>
          <w:sz w:val="18"/>
        </w:rPr>
        <w:t>proportion</w:t>
      </w:r>
      <w:r>
        <w:rPr>
          <w:spacing w:val="-21"/>
          <w:w w:val="110"/>
          <w:sz w:val="18"/>
        </w:rPr>
        <w:t> </w:t>
      </w:r>
      <w:r>
        <w:rPr>
          <w:spacing w:val="-4"/>
          <w:w w:val="110"/>
          <w:sz w:val="18"/>
        </w:rPr>
        <w:t>of</w:t>
      </w:r>
      <w:r>
        <w:rPr>
          <w:spacing w:val="-22"/>
          <w:w w:val="110"/>
          <w:sz w:val="18"/>
        </w:rPr>
        <w:t> </w:t>
      </w:r>
      <w:r>
        <w:rPr>
          <w:spacing w:val="-4"/>
          <w:w w:val="110"/>
          <w:sz w:val="18"/>
        </w:rPr>
        <w:t>votes </w:t>
      </w:r>
      <w:r>
        <w:rPr>
          <w:spacing w:val="-2"/>
          <w:w w:val="110"/>
          <w:sz w:val="18"/>
        </w:rPr>
        <w:t>obtained</w:t>
      </w:r>
      <w:r>
        <w:rPr>
          <w:spacing w:val="-26"/>
          <w:w w:val="110"/>
          <w:sz w:val="18"/>
        </w:rPr>
        <w:t> </w:t>
      </w:r>
      <w:r>
        <w:rPr>
          <w:spacing w:val="-2"/>
          <w:w w:val="110"/>
          <w:sz w:val="18"/>
        </w:rPr>
        <w:t>by</w:t>
      </w:r>
      <w:r>
        <w:rPr>
          <w:spacing w:val="-16"/>
          <w:w w:val="110"/>
          <w:sz w:val="18"/>
        </w:rPr>
        <w:t> </w:t>
      </w:r>
      <w:r>
        <w:rPr>
          <w:spacing w:val="-2"/>
          <w:w w:val="110"/>
          <w:sz w:val="18"/>
        </w:rPr>
        <w:t>each</w:t>
      </w:r>
      <w:r>
        <w:rPr>
          <w:spacing w:val="-25"/>
          <w:w w:val="110"/>
          <w:sz w:val="18"/>
        </w:rPr>
        <w:t> </w:t>
      </w:r>
      <w:r>
        <w:rPr>
          <w:spacing w:val="-2"/>
          <w:w w:val="110"/>
          <w:sz w:val="18"/>
        </w:rPr>
        <w:t>party</w:t>
      </w:r>
      <w:r>
        <w:rPr>
          <w:spacing w:val="-16"/>
          <w:w w:val="110"/>
          <w:sz w:val="18"/>
        </w:rPr>
        <w:t> </w:t>
      </w:r>
      <w:r>
        <w:rPr>
          <w:spacing w:val="-2"/>
          <w:w w:val="110"/>
          <w:sz w:val="18"/>
        </w:rPr>
        <w:t>in</w:t>
      </w:r>
      <w:r>
        <w:rPr>
          <w:spacing w:val="-25"/>
          <w:w w:val="110"/>
          <w:sz w:val="18"/>
        </w:rPr>
        <w:t> </w:t>
      </w:r>
      <w:r>
        <w:rPr>
          <w:spacing w:val="-2"/>
          <w:w w:val="110"/>
          <w:sz w:val="18"/>
        </w:rPr>
        <w:t>the</w:t>
      </w:r>
      <w:r>
        <w:rPr>
          <w:spacing w:val="-19"/>
          <w:w w:val="110"/>
          <w:sz w:val="18"/>
        </w:rPr>
        <w:t> </w:t>
      </w:r>
      <w:r>
        <w:rPr>
          <w:spacing w:val="-2"/>
          <w:w w:val="110"/>
          <w:sz w:val="18"/>
        </w:rPr>
        <w:t>Parliamentary</w:t>
      </w:r>
      <w:r>
        <w:rPr>
          <w:spacing w:val="-16"/>
          <w:w w:val="110"/>
          <w:sz w:val="18"/>
        </w:rPr>
        <w:t> </w:t>
      </w:r>
      <w:r>
        <w:rPr>
          <w:spacing w:val="-2"/>
          <w:w w:val="110"/>
          <w:sz w:val="18"/>
        </w:rPr>
        <w:t>election.</w:t>
      </w:r>
    </w:p>
    <w:p>
      <w:pPr>
        <w:pStyle w:val="ListParagraph"/>
        <w:numPr>
          <w:ilvl w:val="1"/>
          <w:numId w:val="2"/>
        </w:numPr>
        <w:tabs>
          <w:tab w:pos="909" w:val="left" w:leader="none"/>
          <w:tab w:pos="911" w:val="left" w:leader="none"/>
        </w:tabs>
        <w:spacing w:line="232" w:lineRule="auto" w:before="4" w:after="0"/>
        <w:ind w:left="911" w:right="1681" w:hanging="204"/>
        <w:jc w:val="left"/>
        <w:rPr>
          <w:sz w:val="18"/>
        </w:rPr>
      </w:pPr>
      <w:r>
        <w:rPr>
          <w:sz w:val="18"/>
        </w:rPr>
        <w:t>Notwithstanding the</w:t>
      </w:r>
      <w:r>
        <w:rPr>
          <w:spacing w:val="-1"/>
          <w:sz w:val="18"/>
        </w:rPr>
        <w:t> </w:t>
      </w:r>
      <w:r>
        <w:rPr>
          <w:sz w:val="18"/>
        </w:rPr>
        <w:t>provisions of</w:t>
      </w:r>
      <w:r>
        <w:rPr>
          <w:spacing w:val="-10"/>
          <w:sz w:val="18"/>
        </w:rPr>
        <w:t> </w:t>
      </w:r>
      <w:r>
        <w:rPr>
          <w:sz w:val="18"/>
        </w:rPr>
        <w:t>subarticle</w:t>
      </w:r>
      <w:r>
        <w:rPr>
          <w:spacing w:val="-1"/>
          <w:sz w:val="18"/>
        </w:rPr>
        <w:t> </w:t>
      </w:r>
      <w:r>
        <w:rPr>
          <w:sz w:val="18"/>
        </w:rPr>
        <w:t>(1), the</w:t>
      </w:r>
      <w:r>
        <w:rPr>
          <w:spacing w:val="-1"/>
          <w:sz w:val="18"/>
        </w:rPr>
        <w:t> </w:t>
      </w:r>
      <w:r>
        <w:rPr>
          <w:sz w:val="18"/>
        </w:rPr>
        <w:t>following votes shall</w:t>
      </w:r>
      <w:r>
        <w:rPr>
          <w:spacing w:val="-9"/>
          <w:sz w:val="18"/>
        </w:rPr>
        <w:t> </w:t>
      </w:r>
      <w:r>
        <w:rPr>
          <w:sz w:val="18"/>
        </w:rPr>
        <w:t>be </w:t>
      </w:r>
      <w:r>
        <w:rPr>
          <w:spacing w:val="-2"/>
          <w:w w:val="110"/>
          <w:sz w:val="18"/>
        </w:rPr>
        <w:t>counted</w:t>
      </w:r>
      <w:r>
        <w:rPr>
          <w:spacing w:val="-27"/>
          <w:w w:val="110"/>
          <w:sz w:val="18"/>
        </w:rPr>
        <w:t> </w:t>
      </w:r>
      <w:r>
        <w:rPr>
          <w:spacing w:val="-2"/>
          <w:w w:val="110"/>
          <w:sz w:val="18"/>
        </w:rPr>
        <w:t>as</w:t>
      </w:r>
      <w:r>
        <w:rPr>
          <w:spacing w:val="-17"/>
          <w:w w:val="110"/>
          <w:sz w:val="18"/>
        </w:rPr>
        <w:t> </w:t>
      </w:r>
      <w:r>
        <w:rPr>
          <w:spacing w:val="-2"/>
          <w:w w:val="110"/>
          <w:sz w:val="18"/>
        </w:rPr>
        <w:t>valid</w:t>
      </w:r>
      <w:r>
        <w:rPr>
          <w:spacing w:val="-26"/>
          <w:w w:val="110"/>
          <w:sz w:val="18"/>
        </w:rPr>
        <w:t> </w:t>
      </w:r>
      <w:r>
        <w:rPr>
          <w:spacing w:val="-2"/>
          <w:w w:val="110"/>
          <w:sz w:val="18"/>
        </w:rPr>
        <w:t>votes</w:t>
      </w:r>
      <w:r>
        <w:rPr>
          <w:spacing w:val="-17"/>
          <w:w w:val="110"/>
          <w:sz w:val="18"/>
        </w:rPr>
        <w:t> </w:t>
      </w:r>
      <w:r>
        <w:rPr>
          <w:spacing w:val="-2"/>
          <w:w w:val="110"/>
          <w:sz w:val="18"/>
        </w:rPr>
        <w:t>for</w:t>
      </w:r>
      <w:r>
        <w:rPr>
          <w:spacing w:val="-26"/>
          <w:w w:val="110"/>
          <w:sz w:val="18"/>
        </w:rPr>
        <w:t> </w:t>
      </w:r>
      <w:r>
        <w:rPr>
          <w:spacing w:val="-2"/>
          <w:w w:val="110"/>
          <w:sz w:val="18"/>
        </w:rPr>
        <w:t>the</w:t>
      </w:r>
      <w:r>
        <w:rPr>
          <w:spacing w:val="-19"/>
          <w:w w:val="110"/>
          <w:sz w:val="18"/>
        </w:rPr>
        <w:t> </w:t>
      </w:r>
      <w:r>
        <w:rPr>
          <w:spacing w:val="-2"/>
          <w:w w:val="110"/>
          <w:sz w:val="18"/>
        </w:rPr>
        <w:t>unopposed</w:t>
      </w:r>
      <w:r>
        <w:rPr>
          <w:spacing w:val="-27"/>
          <w:w w:val="110"/>
          <w:sz w:val="18"/>
        </w:rPr>
        <w:t> </w:t>
      </w:r>
      <w:r>
        <w:rPr>
          <w:spacing w:val="-2"/>
          <w:w w:val="110"/>
          <w:sz w:val="18"/>
        </w:rPr>
        <w:t>Member</w:t>
      </w:r>
      <w:r>
        <w:rPr>
          <w:spacing w:val="-25"/>
          <w:w w:val="110"/>
          <w:sz w:val="18"/>
        </w:rPr>
        <w:t> </w:t>
      </w:r>
      <w:r>
        <w:rPr>
          <w:spacing w:val="-2"/>
          <w:w w:val="110"/>
          <w:sz w:val="18"/>
        </w:rPr>
        <w:t>of</w:t>
      </w:r>
      <w:r>
        <w:rPr>
          <w:spacing w:val="-27"/>
          <w:w w:val="110"/>
          <w:sz w:val="18"/>
        </w:rPr>
        <w:t> </w:t>
      </w:r>
      <w:r>
        <w:rPr>
          <w:spacing w:val="-2"/>
          <w:w w:val="110"/>
          <w:sz w:val="18"/>
        </w:rPr>
        <w:t>Parliament</w:t>
      </w:r>
      <w:r>
        <w:rPr>
          <w:spacing w:val="-20"/>
          <w:w w:val="110"/>
          <w:sz w:val="18"/>
        </w:rPr>
        <w:t> </w:t>
      </w:r>
      <w:r>
        <w:rPr>
          <w:spacing w:val="-2"/>
          <w:w w:val="110"/>
          <w:sz w:val="18"/>
        </w:rPr>
        <w:t>in</w:t>
      </w:r>
      <w:r>
        <w:rPr>
          <w:spacing w:val="-25"/>
          <w:w w:val="110"/>
          <w:sz w:val="18"/>
        </w:rPr>
        <w:t> </w:t>
      </w:r>
      <w:r>
        <w:rPr>
          <w:spacing w:val="-2"/>
          <w:w w:val="110"/>
          <w:sz w:val="18"/>
        </w:rPr>
        <w:t>the </w:t>
      </w:r>
      <w:r>
        <w:rPr>
          <w:w w:val="110"/>
          <w:sz w:val="18"/>
        </w:rPr>
        <w:t>constituent</w:t>
      </w:r>
      <w:r>
        <w:rPr>
          <w:spacing w:val="-18"/>
          <w:w w:val="110"/>
          <w:sz w:val="18"/>
        </w:rPr>
        <w:t> </w:t>
      </w:r>
      <w:r>
        <w:rPr>
          <w:w w:val="110"/>
          <w:sz w:val="18"/>
        </w:rPr>
        <w:t>-</w:t>
      </w:r>
    </w:p>
    <w:p>
      <w:pPr>
        <w:pStyle w:val="ListParagraph"/>
        <w:numPr>
          <w:ilvl w:val="2"/>
          <w:numId w:val="2"/>
        </w:numPr>
        <w:tabs>
          <w:tab w:pos="1473" w:val="left" w:leader="none"/>
          <w:tab w:pos="1475" w:val="left" w:leader="none"/>
        </w:tabs>
        <w:spacing w:line="232" w:lineRule="auto" w:before="3" w:after="0"/>
        <w:ind w:left="1475" w:right="1568" w:hanging="190"/>
        <w:jc w:val="left"/>
        <w:rPr>
          <w:sz w:val="18"/>
        </w:rPr>
      </w:pPr>
      <w:r>
        <w:rPr>
          <w:spacing w:val="-4"/>
          <w:w w:val="110"/>
          <w:sz w:val="18"/>
        </w:rPr>
        <w:t>where</w:t>
      </w:r>
      <w:r>
        <w:rPr>
          <w:spacing w:val="-11"/>
          <w:w w:val="110"/>
          <w:sz w:val="18"/>
        </w:rPr>
        <w:t> </w:t>
      </w:r>
      <w:r>
        <w:rPr>
          <w:spacing w:val="-4"/>
          <w:w w:val="110"/>
          <w:sz w:val="18"/>
        </w:rPr>
        <w:t>a</w:t>
      </w:r>
      <w:r>
        <w:rPr>
          <w:spacing w:val="-7"/>
          <w:w w:val="110"/>
          <w:sz w:val="18"/>
        </w:rPr>
        <w:t> </w:t>
      </w:r>
      <w:r>
        <w:rPr>
          <w:spacing w:val="-4"/>
          <w:w w:val="110"/>
          <w:sz w:val="18"/>
        </w:rPr>
        <w:t>political</w:t>
      </w:r>
      <w:r>
        <w:rPr>
          <w:spacing w:val="-18"/>
          <w:w w:val="110"/>
          <w:sz w:val="18"/>
        </w:rPr>
        <w:t> </w:t>
      </w:r>
      <w:r>
        <w:rPr>
          <w:spacing w:val="-4"/>
          <w:w w:val="110"/>
          <w:sz w:val="18"/>
        </w:rPr>
        <w:t>party</w:t>
      </w:r>
      <w:r>
        <w:rPr>
          <w:spacing w:val="-9"/>
          <w:w w:val="110"/>
          <w:sz w:val="18"/>
        </w:rPr>
        <w:t> </w:t>
      </w:r>
      <w:r>
        <w:rPr>
          <w:spacing w:val="-4"/>
          <w:w w:val="110"/>
          <w:sz w:val="18"/>
        </w:rPr>
        <w:t>has</w:t>
      </w:r>
      <w:r>
        <w:rPr>
          <w:spacing w:val="-7"/>
          <w:w w:val="110"/>
          <w:sz w:val="18"/>
        </w:rPr>
        <w:t> </w:t>
      </w:r>
      <w:r>
        <w:rPr>
          <w:spacing w:val="-4"/>
          <w:w w:val="110"/>
          <w:sz w:val="18"/>
        </w:rPr>
        <w:t>nominated</w:t>
      </w:r>
      <w:r>
        <w:rPr>
          <w:spacing w:val="-19"/>
          <w:w w:val="110"/>
          <w:sz w:val="18"/>
        </w:rPr>
        <w:t> </w:t>
      </w:r>
      <w:r>
        <w:rPr>
          <w:spacing w:val="-4"/>
          <w:w w:val="110"/>
          <w:sz w:val="18"/>
        </w:rPr>
        <w:t>a</w:t>
      </w:r>
      <w:r>
        <w:rPr>
          <w:spacing w:val="-7"/>
          <w:w w:val="110"/>
          <w:sz w:val="18"/>
        </w:rPr>
        <w:t> </w:t>
      </w:r>
      <w:r>
        <w:rPr>
          <w:spacing w:val="-4"/>
          <w:w w:val="110"/>
          <w:sz w:val="18"/>
        </w:rPr>
        <w:t>Presidential</w:t>
      </w:r>
      <w:r>
        <w:rPr>
          <w:spacing w:val="-18"/>
          <w:w w:val="110"/>
          <w:sz w:val="18"/>
        </w:rPr>
        <w:t> </w:t>
      </w:r>
      <w:r>
        <w:rPr>
          <w:spacing w:val="-4"/>
          <w:w w:val="110"/>
          <w:sz w:val="18"/>
        </w:rPr>
        <w:t>candidate, </w:t>
      </w:r>
      <w:r>
        <w:rPr>
          <w:sz w:val="18"/>
        </w:rPr>
        <w:t>presidential</w:t>
      </w:r>
      <w:r>
        <w:rPr>
          <w:spacing w:val="-2"/>
          <w:sz w:val="18"/>
        </w:rPr>
        <w:t> </w:t>
      </w:r>
      <w:r>
        <w:rPr>
          <w:sz w:val="18"/>
        </w:rPr>
        <w:t>votes cast in</w:t>
      </w:r>
      <w:r>
        <w:rPr>
          <w:spacing w:val="-2"/>
          <w:sz w:val="18"/>
        </w:rPr>
        <w:t> </w:t>
      </w:r>
      <w:r>
        <w:rPr>
          <w:sz w:val="18"/>
        </w:rPr>
        <w:t>the constituency for</w:t>
      </w:r>
      <w:r>
        <w:rPr>
          <w:spacing w:val="-2"/>
          <w:sz w:val="18"/>
        </w:rPr>
        <w:t> </w:t>
      </w:r>
      <w:r>
        <w:rPr>
          <w:sz w:val="18"/>
        </w:rPr>
        <w:t>a Presidential</w:t>
      </w:r>
      <w:r>
        <w:rPr>
          <w:spacing w:val="-2"/>
          <w:sz w:val="18"/>
        </w:rPr>
        <w:t> </w:t>
      </w:r>
      <w:r>
        <w:rPr>
          <w:sz w:val="18"/>
        </w:rPr>
        <w:t>candidate </w:t>
      </w:r>
      <w:r>
        <w:rPr>
          <w:w w:val="110"/>
          <w:sz w:val="18"/>
        </w:rPr>
        <w:t>from</w:t>
      </w:r>
      <w:r>
        <w:rPr>
          <w:spacing w:val="-4"/>
          <w:w w:val="110"/>
          <w:sz w:val="18"/>
        </w:rPr>
        <w:t> </w:t>
      </w:r>
      <w:r>
        <w:rPr>
          <w:w w:val="110"/>
          <w:sz w:val="18"/>
        </w:rPr>
        <w:t>that</w:t>
      </w:r>
      <w:r>
        <w:rPr>
          <w:spacing w:val="-4"/>
          <w:w w:val="110"/>
          <w:sz w:val="18"/>
        </w:rPr>
        <w:t> </w:t>
      </w:r>
      <w:r>
        <w:rPr>
          <w:w w:val="110"/>
          <w:sz w:val="18"/>
        </w:rPr>
        <w:t>political</w:t>
      </w:r>
      <w:r>
        <w:rPr>
          <w:spacing w:val="-12"/>
          <w:w w:val="110"/>
          <w:sz w:val="18"/>
        </w:rPr>
        <w:t> </w:t>
      </w:r>
      <w:r>
        <w:rPr>
          <w:w w:val="110"/>
          <w:sz w:val="18"/>
        </w:rPr>
        <w:t>party;</w:t>
      </w:r>
    </w:p>
    <w:p>
      <w:pPr>
        <w:pStyle w:val="ListParagraph"/>
        <w:numPr>
          <w:ilvl w:val="2"/>
          <w:numId w:val="2"/>
        </w:numPr>
        <w:tabs>
          <w:tab w:pos="1473" w:val="left" w:leader="none"/>
          <w:tab w:pos="1475" w:val="left" w:leader="none"/>
        </w:tabs>
        <w:spacing w:line="232" w:lineRule="auto" w:before="2" w:after="0"/>
        <w:ind w:left="1475" w:right="1500" w:hanging="190"/>
        <w:jc w:val="left"/>
        <w:rPr>
          <w:sz w:val="18"/>
        </w:rPr>
      </w:pPr>
      <w:r>
        <w:rPr>
          <w:spacing w:val="-2"/>
          <w:w w:val="105"/>
          <w:sz w:val="18"/>
        </w:rPr>
        <w:t>where</w:t>
      </w:r>
      <w:r>
        <w:rPr>
          <w:spacing w:val="-16"/>
          <w:w w:val="105"/>
          <w:sz w:val="18"/>
        </w:rPr>
        <w:t> </w:t>
      </w:r>
      <w:r>
        <w:rPr>
          <w:spacing w:val="-2"/>
          <w:w w:val="105"/>
          <w:sz w:val="18"/>
        </w:rPr>
        <w:t>a</w:t>
      </w:r>
      <w:r>
        <w:rPr>
          <w:spacing w:val="-13"/>
          <w:w w:val="105"/>
          <w:sz w:val="18"/>
        </w:rPr>
        <w:t> </w:t>
      </w:r>
      <w:r>
        <w:rPr>
          <w:spacing w:val="-2"/>
          <w:w w:val="105"/>
          <w:sz w:val="18"/>
        </w:rPr>
        <w:t>political</w:t>
      </w:r>
      <w:r>
        <w:rPr>
          <w:spacing w:val="-22"/>
          <w:w w:val="105"/>
          <w:sz w:val="18"/>
        </w:rPr>
        <w:t> </w:t>
      </w:r>
      <w:r>
        <w:rPr>
          <w:spacing w:val="-2"/>
          <w:w w:val="105"/>
          <w:sz w:val="18"/>
        </w:rPr>
        <w:t>party</w:t>
      </w:r>
      <w:r>
        <w:rPr>
          <w:spacing w:val="-14"/>
          <w:w w:val="105"/>
          <w:sz w:val="18"/>
        </w:rPr>
        <w:t> </w:t>
      </w:r>
      <w:r>
        <w:rPr>
          <w:spacing w:val="-2"/>
          <w:w w:val="105"/>
          <w:sz w:val="18"/>
        </w:rPr>
        <w:t>has</w:t>
      </w:r>
      <w:r>
        <w:rPr>
          <w:spacing w:val="-13"/>
          <w:w w:val="105"/>
          <w:sz w:val="18"/>
        </w:rPr>
        <w:t> </w:t>
      </w:r>
      <w:r>
        <w:rPr>
          <w:spacing w:val="-2"/>
          <w:w w:val="105"/>
          <w:sz w:val="18"/>
        </w:rPr>
        <w:t>not</w:t>
      </w:r>
      <w:r>
        <w:rPr>
          <w:spacing w:val="-16"/>
          <w:w w:val="105"/>
          <w:sz w:val="18"/>
        </w:rPr>
        <w:t> </w:t>
      </w:r>
      <w:r>
        <w:rPr>
          <w:spacing w:val="-2"/>
          <w:w w:val="105"/>
          <w:sz w:val="18"/>
        </w:rPr>
        <w:t>nominated</w:t>
      </w:r>
      <w:r>
        <w:rPr>
          <w:spacing w:val="-23"/>
          <w:w w:val="105"/>
          <w:sz w:val="18"/>
        </w:rPr>
        <w:t> </w:t>
      </w:r>
      <w:r>
        <w:rPr>
          <w:spacing w:val="-2"/>
          <w:w w:val="105"/>
          <w:sz w:val="18"/>
        </w:rPr>
        <w:t>a</w:t>
      </w:r>
      <w:r>
        <w:rPr>
          <w:spacing w:val="-13"/>
          <w:w w:val="105"/>
          <w:sz w:val="18"/>
        </w:rPr>
        <w:t> </w:t>
      </w:r>
      <w:r>
        <w:rPr>
          <w:spacing w:val="-2"/>
          <w:w w:val="105"/>
          <w:sz w:val="18"/>
        </w:rPr>
        <w:t>presidential</w:t>
      </w:r>
      <w:r>
        <w:rPr>
          <w:spacing w:val="-22"/>
          <w:w w:val="105"/>
          <w:sz w:val="18"/>
        </w:rPr>
        <w:t> </w:t>
      </w:r>
      <w:r>
        <w:rPr>
          <w:spacing w:val="-2"/>
          <w:w w:val="105"/>
          <w:sz w:val="18"/>
        </w:rPr>
        <w:t>candidate,</w:t>
      </w:r>
      <w:r>
        <w:rPr>
          <w:spacing w:val="-14"/>
          <w:w w:val="105"/>
          <w:sz w:val="18"/>
        </w:rPr>
        <w:t> </w:t>
      </w:r>
      <w:r>
        <w:rPr>
          <w:spacing w:val="-2"/>
          <w:w w:val="105"/>
          <w:sz w:val="18"/>
        </w:rPr>
        <w:t>fifty </w:t>
      </w:r>
      <w:r>
        <w:rPr>
          <w:w w:val="105"/>
          <w:sz w:val="18"/>
        </w:rPr>
        <w:t>one</w:t>
      </w:r>
      <w:r>
        <w:rPr>
          <w:spacing w:val="-4"/>
          <w:w w:val="105"/>
          <w:sz w:val="18"/>
        </w:rPr>
        <w:t> </w:t>
      </w:r>
      <w:r>
        <w:rPr>
          <w:w w:val="105"/>
          <w:sz w:val="18"/>
        </w:rPr>
        <w:t>percentum</w:t>
      </w:r>
      <w:r>
        <w:rPr>
          <w:spacing w:val="-4"/>
          <w:w w:val="105"/>
          <w:sz w:val="18"/>
        </w:rPr>
        <w:t> </w:t>
      </w:r>
      <w:r>
        <w:rPr>
          <w:w w:val="105"/>
          <w:sz w:val="18"/>
        </w:rPr>
        <w:t>of</w:t>
      </w:r>
      <w:r>
        <w:rPr>
          <w:spacing w:val="-13"/>
          <w:w w:val="105"/>
          <w:sz w:val="18"/>
        </w:rPr>
        <w:t> </w:t>
      </w:r>
      <w:r>
        <w:rPr>
          <w:w w:val="105"/>
          <w:sz w:val="18"/>
        </w:rPr>
        <w:t>the</w:t>
      </w:r>
      <w:r>
        <w:rPr>
          <w:spacing w:val="-4"/>
          <w:w w:val="105"/>
          <w:sz w:val="18"/>
        </w:rPr>
        <w:t> </w:t>
      </w:r>
      <w:r>
        <w:rPr>
          <w:w w:val="105"/>
          <w:sz w:val="18"/>
        </w:rPr>
        <w:t>votes of</w:t>
      </w:r>
      <w:r>
        <w:rPr>
          <w:spacing w:val="-13"/>
          <w:w w:val="105"/>
          <w:sz w:val="18"/>
        </w:rPr>
        <w:t> </w:t>
      </w:r>
      <w:r>
        <w:rPr>
          <w:w w:val="105"/>
          <w:sz w:val="18"/>
        </w:rPr>
        <w:t>the</w:t>
      </w:r>
      <w:r>
        <w:rPr>
          <w:spacing w:val="-4"/>
          <w:w w:val="105"/>
          <w:sz w:val="18"/>
        </w:rPr>
        <w:t> </w:t>
      </w:r>
      <w:r>
        <w:rPr>
          <w:w w:val="105"/>
          <w:sz w:val="18"/>
        </w:rPr>
        <w:t>total</w:t>
      </w:r>
      <w:r>
        <w:rPr>
          <w:spacing w:val="-12"/>
          <w:w w:val="105"/>
          <w:sz w:val="18"/>
        </w:rPr>
        <w:t> </w:t>
      </w:r>
      <w:r>
        <w:rPr>
          <w:w w:val="105"/>
          <w:sz w:val="18"/>
        </w:rPr>
        <w:t>voters registered</w:t>
      </w:r>
      <w:r>
        <w:rPr>
          <w:spacing w:val="-13"/>
          <w:w w:val="105"/>
          <w:sz w:val="18"/>
        </w:rPr>
        <w:t> </w:t>
      </w:r>
      <w:r>
        <w:rPr>
          <w:w w:val="105"/>
          <w:sz w:val="18"/>
        </w:rPr>
        <w:t>in</w:t>
      </w:r>
      <w:r>
        <w:rPr>
          <w:spacing w:val="-12"/>
          <w:w w:val="105"/>
          <w:sz w:val="18"/>
        </w:rPr>
        <w:t> </w:t>
      </w:r>
      <w:r>
        <w:rPr>
          <w:w w:val="105"/>
          <w:sz w:val="18"/>
        </w:rPr>
        <w:t>the respective</w:t>
      </w:r>
      <w:r>
        <w:rPr>
          <w:spacing w:val="-15"/>
          <w:w w:val="105"/>
          <w:sz w:val="18"/>
        </w:rPr>
        <w:t> </w:t>
      </w:r>
      <w:r>
        <w:rPr>
          <w:w w:val="105"/>
          <w:sz w:val="18"/>
        </w:rPr>
        <w:t>constituency.</w:t>
      </w:r>
    </w:p>
    <w:p>
      <w:pPr>
        <w:pStyle w:val="ListParagraph"/>
        <w:numPr>
          <w:ilvl w:val="1"/>
          <w:numId w:val="2"/>
        </w:numPr>
        <w:tabs>
          <w:tab w:pos="909" w:val="left" w:leader="none"/>
          <w:tab w:pos="911" w:val="left" w:leader="none"/>
        </w:tabs>
        <w:spacing w:line="232" w:lineRule="auto" w:before="2" w:after="0"/>
        <w:ind w:left="911" w:right="1441" w:hanging="204"/>
        <w:jc w:val="left"/>
        <w:rPr>
          <w:sz w:val="18"/>
        </w:rPr>
      </w:pPr>
      <w:r>
        <w:rPr>
          <w:spacing w:val="-2"/>
          <w:w w:val="105"/>
          <w:sz w:val="18"/>
        </w:rPr>
        <w:t>The</w:t>
      </w:r>
      <w:r>
        <w:rPr>
          <w:spacing w:val="-14"/>
          <w:w w:val="105"/>
          <w:sz w:val="18"/>
        </w:rPr>
        <w:t> </w:t>
      </w:r>
      <w:r>
        <w:rPr>
          <w:spacing w:val="-2"/>
          <w:w w:val="105"/>
          <w:sz w:val="18"/>
        </w:rPr>
        <w:t>names</w:t>
      </w:r>
      <w:r>
        <w:rPr>
          <w:spacing w:val="-11"/>
          <w:w w:val="105"/>
          <w:sz w:val="18"/>
        </w:rPr>
        <w:t> </w:t>
      </w:r>
      <w:r>
        <w:rPr>
          <w:spacing w:val="-2"/>
          <w:w w:val="105"/>
          <w:sz w:val="18"/>
        </w:rPr>
        <w:t>of</w:t>
      </w:r>
      <w:r>
        <w:rPr>
          <w:spacing w:val="-22"/>
          <w:w w:val="105"/>
          <w:sz w:val="18"/>
        </w:rPr>
        <w:t> </w:t>
      </w:r>
      <w:r>
        <w:rPr>
          <w:spacing w:val="-2"/>
          <w:w w:val="105"/>
          <w:sz w:val="18"/>
        </w:rPr>
        <w:t>the</w:t>
      </w:r>
      <w:r>
        <w:rPr>
          <w:spacing w:val="-14"/>
          <w:w w:val="105"/>
          <w:sz w:val="18"/>
        </w:rPr>
        <w:t> </w:t>
      </w:r>
      <w:r>
        <w:rPr>
          <w:spacing w:val="-2"/>
          <w:w w:val="105"/>
          <w:sz w:val="18"/>
        </w:rPr>
        <w:t>persons</w:t>
      </w:r>
      <w:r>
        <w:rPr>
          <w:spacing w:val="-11"/>
          <w:w w:val="105"/>
          <w:sz w:val="18"/>
        </w:rPr>
        <w:t> </w:t>
      </w:r>
      <w:r>
        <w:rPr>
          <w:spacing w:val="-2"/>
          <w:w w:val="105"/>
          <w:sz w:val="18"/>
        </w:rPr>
        <w:t>proposed</w:t>
      </w:r>
      <w:r>
        <w:rPr>
          <w:spacing w:val="-22"/>
          <w:w w:val="105"/>
          <w:sz w:val="18"/>
        </w:rPr>
        <w:t> </w:t>
      </w:r>
      <w:r>
        <w:rPr>
          <w:spacing w:val="-2"/>
          <w:w w:val="105"/>
          <w:sz w:val="18"/>
        </w:rPr>
        <w:t>to</w:t>
      </w:r>
      <w:r>
        <w:rPr>
          <w:spacing w:val="-21"/>
          <w:w w:val="105"/>
          <w:sz w:val="18"/>
        </w:rPr>
        <w:t> </w:t>
      </w:r>
      <w:r>
        <w:rPr>
          <w:spacing w:val="-2"/>
          <w:w w:val="105"/>
          <w:sz w:val="18"/>
        </w:rPr>
        <w:t>the</w:t>
      </w:r>
      <w:r>
        <w:rPr>
          <w:spacing w:val="-14"/>
          <w:w w:val="105"/>
          <w:sz w:val="18"/>
        </w:rPr>
        <w:t> </w:t>
      </w:r>
      <w:r>
        <w:rPr>
          <w:spacing w:val="-2"/>
          <w:w w:val="105"/>
          <w:sz w:val="18"/>
        </w:rPr>
        <w:t>Electoral</w:t>
      </w:r>
      <w:r>
        <w:rPr>
          <w:spacing w:val="-21"/>
          <w:w w:val="105"/>
          <w:sz w:val="18"/>
        </w:rPr>
        <w:t> </w:t>
      </w:r>
      <w:r>
        <w:rPr>
          <w:spacing w:val="-2"/>
          <w:w w:val="105"/>
          <w:sz w:val="18"/>
        </w:rPr>
        <w:t>Commission</w:t>
      </w:r>
      <w:r>
        <w:rPr>
          <w:spacing w:val="-21"/>
          <w:w w:val="105"/>
          <w:sz w:val="18"/>
        </w:rPr>
        <w:t> </w:t>
      </w:r>
      <w:r>
        <w:rPr>
          <w:spacing w:val="-2"/>
          <w:w w:val="105"/>
          <w:sz w:val="18"/>
        </w:rPr>
        <w:t>in</w:t>
      </w:r>
      <w:r>
        <w:rPr>
          <w:spacing w:val="-21"/>
          <w:w w:val="105"/>
          <w:sz w:val="18"/>
        </w:rPr>
        <w:t> </w:t>
      </w:r>
      <w:r>
        <w:rPr>
          <w:spacing w:val="-2"/>
          <w:w w:val="105"/>
          <w:sz w:val="18"/>
        </w:rPr>
        <w:t>accordance </w:t>
      </w:r>
      <w:r>
        <w:rPr>
          <w:w w:val="105"/>
          <w:sz w:val="18"/>
        </w:rPr>
        <w:t>with</w:t>
      </w:r>
      <w:r>
        <w:rPr>
          <w:spacing w:val="-16"/>
          <w:w w:val="105"/>
          <w:sz w:val="18"/>
        </w:rPr>
        <w:t> </w:t>
      </w:r>
      <w:r>
        <w:rPr>
          <w:w w:val="105"/>
          <w:sz w:val="18"/>
        </w:rPr>
        <w:t>subarticle</w:t>
      </w:r>
      <w:r>
        <w:rPr>
          <w:spacing w:val="-9"/>
          <w:w w:val="105"/>
          <w:sz w:val="18"/>
        </w:rPr>
        <w:t> </w:t>
      </w:r>
      <w:r>
        <w:rPr>
          <w:w w:val="105"/>
          <w:sz w:val="18"/>
        </w:rPr>
        <w:t>(1)</w:t>
      </w:r>
      <w:r>
        <w:rPr>
          <w:spacing w:val="-9"/>
          <w:w w:val="105"/>
          <w:sz w:val="18"/>
        </w:rPr>
        <w:t> </w:t>
      </w:r>
      <w:r>
        <w:rPr>
          <w:w w:val="105"/>
          <w:sz w:val="18"/>
        </w:rPr>
        <w:t>shall</w:t>
      </w:r>
      <w:r>
        <w:rPr>
          <w:spacing w:val="-16"/>
          <w:w w:val="105"/>
          <w:sz w:val="18"/>
        </w:rPr>
        <w:t> </w:t>
      </w:r>
      <w:r>
        <w:rPr>
          <w:w w:val="105"/>
          <w:sz w:val="18"/>
        </w:rPr>
        <w:t>be</w:t>
      </w:r>
      <w:r>
        <w:rPr>
          <w:spacing w:val="-9"/>
          <w:w w:val="105"/>
          <w:sz w:val="18"/>
        </w:rPr>
        <w:t> </w:t>
      </w:r>
      <w:r>
        <w:rPr>
          <w:w w:val="105"/>
          <w:sz w:val="18"/>
        </w:rPr>
        <w:t>declared</w:t>
      </w:r>
      <w:r>
        <w:rPr>
          <w:spacing w:val="-18"/>
          <w:w w:val="105"/>
          <w:sz w:val="18"/>
        </w:rPr>
        <w:t> </w:t>
      </w:r>
      <w:r>
        <w:rPr>
          <w:w w:val="105"/>
          <w:sz w:val="18"/>
        </w:rPr>
        <w:t>to</w:t>
      </w:r>
      <w:r>
        <w:rPr>
          <w:spacing w:val="-16"/>
          <w:w w:val="105"/>
          <w:sz w:val="18"/>
        </w:rPr>
        <w:t> </w:t>
      </w:r>
      <w:r>
        <w:rPr>
          <w:w w:val="105"/>
          <w:sz w:val="18"/>
        </w:rPr>
        <w:t>be</w:t>
      </w:r>
      <w:r>
        <w:rPr>
          <w:spacing w:val="-9"/>
          <w:w w:val="105"/>
          <w:sz w:val="18"/>
        </w:rPr>
        <w:t> </w:t>
      </w:r>
      <w:r>
        <w:rPr>
          <w:w w:val="105"/>
          <w:sz w:val="18"/>
        </w:rPr>
        <w:t>the</w:t>
      </w:r>
      <w:r>
        <w:rPr>
          <w:spacing w:val="-9"/>
          <w:w w:val="105"/>
          <w:sz w:val="18"/>
        </w:rPr>
        <w:t> </w:t>
      </w:r>
      <w:r>
        <w:rPr>
          <w:w w:val="105"/>
          <w:sz w:val="18"/>
        </w:rPr>
        <w:t>results</w:t>
      </w:r>
      <w:r>
        <w:rPr>
          <w:spacing w:val="-6"/>
          <w:w w:val="105"/>
          <w:sz w:val="18"/>
        </w:rPr>
        <w:t> </w:t>
      </w:r>
      <w:r>
        <w:rPr>
          <w:w w:val="105"/>
          <w:sz w:val="18"/>
        </w:rPr>
        <w:t>of</w:t>
      </w:r>
      <w:r>
        <w:rPr>
          <w:spacing w:val="-18"/>
          <w:w w:val="105"/>
          <w:sz w:val="18"/>
        </w:rPr>
        <w:t> </w:t>
      </w:r>
      <w:r>
        <w:rPr>
          <w:w w:val="105"/>
          <w:sz w:val="18"/>
        </w:rPr>
        <w:t>the</w:t>
      </w:r>
      <w:r>
        <w:rPr>
          <w:spacing w:val="-9"/>
          <w:w w:val="105"/>
          <w:sz w:val="18"/>
        </w:rPr>
        <w:t> </w:t>
      </w:r>
      <w:r>
        <w:rPr>
          <w:w w:val="105"/>
          <w:sz w:val="18"/>
        </w:rPr>
        <w:t>election</w:t>
      </w:r>
      <w:r>
        <w:rPr>
          <w:spacing w:val="-16"/>
          <w:w w:val="105"/>
          <w:sz w:val="18"/>
        </w:rPr>
        <w:t> </w:t>
      </w:r>
      <w:r>
        <w:rPr>
          <w:w w:val="105"/>
          <w:sz w:val="18"/>
        </w:rPr>
        <w:t>after</w:t>
      </w:r>
      <w:r>
        <w:rPr>
          <w:spacing w:val="-16"/>
          <w:w w:val="105"/>
          <w:sz w:val="18"/>
        </w:rPr>
        <w:t> </w:t>
      </w:r>
      <w:r>
        <w:rPr>
          <w:w w:val="105"/>
          <w:sz w:val="18"/>
        </w:rPr>
        <w:t>the Commission</w:t>
      </w:r>
      <w:r>
        <w:rPr>
          <w:spacing w:val="-21"/>
          <w:w w:val="105"/>
          <w:sz w:val="18"/>
        </w:rPr>
        <w:t> </w:t>
      </w:r>
      <w:r>
        <w:rPr>
          <w:w w:val="105"/>
          <w:sz w:val="18"/>
        </w:rPr>
        <w:t>is</w:t>
      </w:r>
      <w:r>
        <w:rPr>
          <w:spacing w:val="-11"/>
          <w:w w:val="105"/>
          <w:sz w:val="18"/>
        </w:rPr>
        <w:t> </w:t>
      </w:r>
      <w:r>
        <w:rPr>
          <w:w w:val="105"/>
          <w:sz w:val="18"/>
        </w:rPr>
        <w:t>satisfied</w:t>
      </w:r>
      <w:r>
        <w:rPr>
          <w:spacing w:val="-22"/>
          <w:w w:val="105"/>
          <w:sz w:val="18"/>
        </w:rPr>
        <w:t> </w:t>
      </w:r>
      <w:r>
        <w:rPr>
          <w:w w:val="105"/>
          <w:sz w:val="18"/>
        </w:rPr>
        <w:t>that</w:t>
      </w:r>
      <w:r>
        <w:rPr>
          <w:spacing w:val="-14"/>
          <w:w w:val="105"/>
          <w:sz w:val="18"/>
        </w:rPr>
        <w:t> </w:t>
      </w:r>
      <w:r>
        <w:rPr>
          <w:w w:val="105"/>
          <w:sz w:val="18"/>
        </w:rPr>
        <w:t>the</w:t>
      </w:r>
      <w:r>
        <w:rPr>
          <w:spacing w:val="-14"/>
          <w:w w:val="105"/>
          <w:sz w:val="18"/>
        </w:rPr>
        <w:t> </w:t>
      </w:r>
      <w:r>
        <w:rPr>
          <w:w w:val="105"/>
          <w:sz w:val="18"/>
        </w:rPr>
        <w:t>relevant</w:t>
      </w:r>
      <w:r>
        <w:rPr>
          <w:spacing w:val="-14"/>
          <w:w w:val="105"/>
          <w:sz w:val="18"/>
        </w:rPr>
        <w:t> </w:t>
      </w:r>
      <w:r>
        <w:rPr>
          <w:w w:val="105"/>
          <w:sz w:val="18"/>
        </w:rPr>
        <w:t>provisions</w:t>
      </w:r>
      <w:r>
        <w:rPr>
          <w:spacing w:val="-11"/>
          <w:w w:val="105"/>
          <w:sz w:val="18"/>
        </w:rPr>
        <w:t> </w:t>
      </w:r>
      <w:r>
        <w:rPr>
          <w:w w:val="105"/>
          <w:sz w:val="18"/>
        </w:rPr>
        <w:t>of</w:t>
      </w:r>
      <w:r>
        <w:rPr>
          <w:spacing w:val="-22"/>
          <w:w w:val="105"/>
          <w:sz w:val="18"/>
        </w:rPr>
        <w:t> </w:t>
      </w:r>
      <w:r>
        <w:rPr>
          <w:w w:val="105"/>
          <w:sz w:val="18"/>
        </w:rPr>
        <w:t>the</w:t>
      </w:r>
      <w:r>
        <w:rPr>
          <w:spacing w:val="-14"/>
          <w:w w:val="105"/>
          <w:sz w:val="18"/>
        </w:rPr>
        <w:t> </w:t>
      </w:r>
      <w:r>
        <w:rPr>
          <w:w w:val="105"/>
          <w:sz w:val="18"/>
        </w:rPr>
        <w:t>Constitution</w:t>
      </w:r>
      <w:r>
        <w:rPr>
          <w:spacing w:val="-21"/>
          <w:w w:val="105"/>
          <w:sz w:val="18"/>
        </w:rPr>
        <w:t> </w:t>
      </w:r>
      <w:r>
        <w:rPr>
          <w:w w:val="105"/>
          <w:sz w:val="18"/>
        </w:rPr>
        <w:t>and</w:t>
      </w:r>
      <w:r>
        <w:rPr>
          <w:spacing w:val="-22"/>
          <w:w w:val="105"/>
          <w:sz w:val="18"/>
        </w:rPr>
        <w:t> </w:t>
      </w:r>
      <w:r>
        <w:rPr>
          <w:w w:val="105"/>
          <w:sz w:val="18"/>
        </w:rPr>
        <w:t>of other</w:t>
      </w:r>
      <w:r>
        <w:rPr>
          <w:spacing w:val="-4"/>
          <w:w w:val="105"/>
          <w:sz w:val="18"/>
        </w:rPr>
        <w:t> </w:t>
      </w:r>
      <w:r>
        <w:rPr>
          <w:w w:val="105"/>
          <w:sz w:val="18"/>
        </w:rPr>
        <w:t>legislation</w:t>
      </w:r>
      <w:r>
        <w:rPr>
          <w:spacing w:val="-4"/>
          <w:w w:val="105"/>
          <w:sz w:val="18"/>
        </w:rPr>
        <w:t> </w:t>
      </w:r>
      <w:r>
        <w:rPr>
          <w:w w:val="105"/>
          <w:sz w:val="18"/>
        </w:rPr>
        <w:t>have been</w:t>
      </w:r>
      <w:r>
        <w:rPr>
          <w:spacing w:val="-4"/>
          <w:w w:val="105"/>
          <w:sz w:val="18"/>
        </w:rPr>
        <w:t> </w:t>
      </w:r>
      <w:r>
        <w:rPr>
          <w:w w:val="105"/>
          <w:sz w:val="18"/>
        </w:rPr>
        <w:t>complied</w:t>
      </w:r>
      <w:r>
        <w:rPr>
          <w:spacing w:val="-6"/>
          <w:w w:val="105"/>
          <w:sz w:val="18"/>
        </w:rPr>
        <w:t> </w:t>
      </w:r>
      <w:r>
        <w:rPr>
          <w:w w:val="105"/>
          <w:sz w:val="18"/>
        </w:rPr>
        <w:t>with.</w:t>
      </w:r>
    </w:p>
    <w:p>
      <w:pPr>
        <w:pStyle w:val="ListParagraph"/>
        <w:numPr>
          <w:ilvl w:val="1"/>
          <w:numId w:val="2"/>
        </w:numPr>
        <w:tabs>
          <w:tab w:pos="909" w:val="left" w:leader="none"/>
          <w:tab w:pos="911" w:val="left" w:leader="none"/>
        </w:tabs>
        <w:spacing w:line="232" w:lineRule="auto" w:before="3" w:after="0"/>
        <w:ind w:left="911" w:right="1393" w:hanging="204"/>
        <w:jc w:val="left"/>
        <w:rPr>
          <w:sz w:val="18"/>
        </w:rPr>
      </w:pPr>
      <w:r>
        <w:rPr>
          <w:sz w:val="18"/>
        </w:rPr>
        <w:t>The list of</w:t>
      </w:r>
      <w:r>
        <w:rPr>
          <w:spacing w:val="-3"/>
          <w:sz w:val="18"/>
        </w:rPr>
        <w:t> </w:t>
      </w:r>
      <w:r>
        <w:rPr>
          <w:sz w:val="18"/>
        </w:rPr>
        <w:t>names for</w:t>
      </w:r>
      <w:r>
        <w:rPr>
          <w:spacing w:val="-2"/>
          <w:sz w:val="18"/>
        </w:rPr>
        <w:t> </w:t>
      </w:r>
      <w:r>
        <w:rPr>
          <w:sz w:val="18"/>
        </w:rPr>
        <w:t>women</w:t>
      </w:r>
      <w:r>
        <w:rPr>
          <w:spacing w:val="-2"/>
          <w:sz w:val="18"/>
        </w:rPr>
        <w:t> </w:t>
      </w:r>
      <w:r>
        <w:rPr>
          <w:sz w:val="18"/>
        </w:rPr>
        <w:t>candidates submitted</w:t>
      </w:r>
      <w:r>
        <w:rPr>
          <w:spacing w:val="-3"/>
          <w:sz w:val="18"/>
        </w:rPr>
        <w:t> </w:t>
      </w:r>
      <w:r>
        <w:rPr>
          <w:sz w:val="18"/>
        </w:rPr>
        <w:t>to</w:t>
      </w:r>
      <w:r>
        <w:rPr>
          <w:spacing w:val="-2"/>
          <w:sz w:val="18"/>
        </w:rPr>
        <w:t> </w:t>
      </w:r>
      <w:r>
        <w:rPr>
          <w:sz w:val="18"/>
        </w:rPr>
        <w:t>the Electoral</w:t>
      </w:r>
      <w:r>
        <w:rPr>
          <w:spacing w:val="-2"/>
          <w:sz w:val="18"/>
        </w:rPr>
        <w:t> </w:t>
      </w:r>
      <w:r>
        <w:rPr>
          <w:sz w:val="18"/>
        </w:rPr>
        <w:t>Commission </w:t>
      </w:r>
      <w:r>
        <w:rPr>
          <w:spacing w:val="-4"/>
          <w:w w:val="110"/>
          <w:sz w:val="18"/>
        </w:rPr>
        <w:t>by</w:t>
      </w:r>
      <w:r>
        <w:rPr>
          <w:spacing w:val="-12"/>
          <w:w w:val="110"/>
          <w:sz w:val="18"/>
        </w:rPr>
        <w:t> </w:t>
      </w:r>
      <w:r>
        <w:rPr>
          <w:spacing w:val="-4"/>
          <w:w w:val="110"/>
          <w:sz w:val="18"/>
        </w:rPr>
        <w:t>each</w:t>
      </w:r>
      <w:r>
        <w:rPr>
          <w:spacing w:val="-21"/>
          <w:w w:val="110"/>
          <w:sz w:val="18"/>
        </w:rPr>
        <w:t> </w:t>
      </w:r>
      <w:r>
        <w:rPr>
          <w:spacing w:val="-4"/>
          <w:w w:val="110"/>
          <w:sz w:val="18"/>
        </w:rPr>
        <w:t>political</w:t>
      </w:r>
      <w:r>
        <w:rPr>
          <w:spacing w:val="-21"/>
          <w:w w:val="110"/>
          <w:sz w:val="18"/>
        </w:rPr>
        <w:t> </w:t>
      </w:r>
      <w:r>
        <w:rPr>
          <w:spacing w:val="-4"/>
          <w:w w:val="110"/>
          <w:sz w:val="18"/>
        </w:rPr>
        <w:t>party</w:t>
      </w:r>
      <w:r>
        <w:rPr>
          <w:spacing w:val="-12"/>
          <w:w w:val="110"/>
          <w:sz w:val="18"/>
        </w:rPr>
        <w:t> </w:t>
      </w:r>
      <w:r>
        <w:rPr>
          <w:spacing w:val="-4"/>
          <w:w w:val="110"/>
          <w:sz w:val="18"/>
        </w:rPr>
        <w:t>for</w:t>
      </w:r>
      <w:r>
        <w:rPr>
          <w:spacing w:val="-21"/>
          <w:w w:val="110"/>
          <w:sz w:val="18"/>
        </w:rPr>
        <w:t> </w:t>
      </w:r>
      <w:r>
        <w:rPr>
          <w:spacing w:val="-4"/>
          <w:w w:val="110"/>
          <w:sz w:val="18"/>
        </w:rPr>
        <w:t>general</w:t>
      </w:r>
      <w:r>
        <w:rPr>
          <w:spacing w:val="-21"/>
          <w:w w:val="110"/>
          <w:sz w:val="18"/>
        </w:rPr>
        <w:t> </w:t>
      </w:r>
      <w:r>
        <w:rPr>
          <w:spacing w:val="-4"/>
          <w:w w:val="110"/>
          <w:sz w:val="18"/>
        </w:rPr>
        <w:t>election</w:t>
      </w:r>
      <w:r>
        <w:rPr>
          <w:spacing w:val="-21"/>
          <w:w w:val="110"/>
          <w:sz w:val="18"/>
        </w:rPr>
        <w:t> </w:t>
      </w:r>
      <w:r>
        <w:rPr>
          <w:spacing w:val="-4"/>
          <w:w w:val="110"/>
          <w:sz w:val="18"/>
        </w:rPr>
        <w:t>shall</w:t>
      </w:r>
      <w:r>
        <w:rPr>
          <w:spacing w:val="-21"/>
          <w:w w:val="110"/>
          <w:sz w:val="18"/>
        </w:rPr>
        <w:t> </w:t>
      </w:r>
      <w:r>
        <w:rPr>
          <w:spacing w:val="-4"/>
          <w:w w:val="110"/>
          <w:sz w:val="18"/>
        </w:rPr>
        <w:t>be</w:t>
      </w:r>
      <w:r>
        <w:rPr>
          <w:spacing w:val="-14"/>
          <w:w w:val="110"/>
          <w:sz w:val="18"/>
        </w:rPr>
        <w:t> </w:t>
      </w:r>
      <w:r>
        <w:rPr>
          <w:spacing w:val="-4"/>
          <w:w w:val="110"/>
          <w:sz w:val="18"/>
        </w:rPr>
        <w:t>the</w:t>
      </w:r>
      <w:r>
        <w:rPr>
          <w:spacing w:val="-14"/>
          <w:w w:val="110"/>
          <w:sz w:val="18"/>
        </w:rPr>
        <w:t> </w:t>
      </w:r>
      <w:r>
        <w:rPr>
          <w:spacing w:val="-4"/>
          <w:w w:val="110"/>
          <w:sz w:val="18"/>
        </w:rPr>
        <w:t>list</w:t>
      </w:r>
      <w:r>
        <w:rPr>
          <w:spacing w:val="-14"/>
          <w:w w:val="110"/>
          <w:sz w:val="18"/>
        </w:rPr>
        <w:t> </w:t>
      </w:r>
      <w:r>
        <w:rPr>
          <w:spacing w:val="-4"/>
          <w:w w:val="110"/>
          <w:sz w:val="18"/>
        </w:rPr>
        <w:t>to</w:t>
      </w:r>
      <w:r>
        <w:rPr>
          <w:spacing w:val="-21"/>
          <w:w w:val="110"/>
          <w:sz w:val="18"/>
        </w:rPr>
        <w:t> </w:t>
      </w:r>
      <w:r>
        <w:rPr>
          <w:spacing w:val="-4"/>
          <w:w w:val="110"/>
          <w:sz w:val="18"/>
        </w:rPr>
        <w:t>be</w:t>
      </w:r>
      <w:r>
        <w:rPr>
          <w:spacing w:val="-14"/>
          <w:w w:val="110"/>
          <w:sz w:val="18"/>
        </w:rPr>
        <w:t> </w:t>
      </w:r>
      <w:r>
        <w:rPr>
          <w:spacing w:val="-4"/>
          <w:w w:val="110"/>
          <w:sz w:val="18"/>
        </w:rPr>
        <w:t>applied</w:t>
      </w:r>
      <w:r>
        <w:rPr>
          <w:spacing w:val="-22"/>
          <w:w w:val="110"/>
          <w:sz w:val="18"/>
        </w:rPr>
        <w:t> </w:t>
      </w:r>
      <w:r>
        <w:rPr>
          <w:spacing w:val="-4"/>
          <w:w w:val="110"/>
          <w:sz w:val="18"/>
        </w:rPr>
        <w:t>by</w:t>
      </w:r>
      <w:r>
        <w:rPr>
          <w:spacing w:val="-12"/>
          <w:w w:val="110"/>
          <w:sz w:val="18"/>
        </w:rPr>
        <w:t> </w:t>
      </w:r>
      <w:r>
        <w:rPr>
          <w:spacing w:val="-4"/>
          <w:w w:val="110"/>
          <w:sz w:val="18"/>
        </w:rPr>
        <w:t>the </w:t>
      </w:r>
      <w:r>
        <w:rPr>
          <w:sz w:val="18"/>
        </w:rPr>
        <w:t>Election Commission after consultation of the party concerned, for purpose of</w:t>
      </w:r>
    </w:p>
    <w:p>
      <w:pPr>
        <w:pStyle w:val="ListParagraph"/>
        <w:spacing w:after="0" w:line="232" w:lineRule="auto"/>
        <w:jc w:val="left"/>
        <w:rPr>
          <w:sz w:val="18"/>
        </w:rPr>
        <w:sectPr>
          <w:type w:val="continuous"/>
          <w:pgSz w:w="12240" w:h="15840"/>
          <w:pgMar w:header="280" w:footer="332" w:top="240" w:bottom="280" w:left="360" w:right="360"/>
          <w:cols w:num="2" w:equalWidth="0">
            <w:col w:w="1869" w:space="980"/>
            <w:col w:w="8671"/>
          </w:cols>
        </w:sectPr>
      </w:pPr>
    </w:p>
    <w:p>
      <w:pPr>
        <w:pStyle w:val="BodyText"/>
        <w:rPr>
          <w:sz w:val="15"/>
        </w:rPr>
      </w:pPr>
    </w:p>
    <w:p>
      <w:pPr>
        <w:pStyle w:val="BodyText"/>
        <w:spacing w:after="0"/>
        <w:rPr>
          <w:sz w:val="15"/>
        </w:rPr>
        <w:sectPr>
          <w:pgSz w:w="12240" w:h="15840"/>
          <w:pgMar w:header="280" w:footer="332" w:top="500" w:bottom="520" w:left="360" w:right="360"/>
        </w:sectPr>
      </w:pPr>
    </w:p>
    <w:p>
      <w:pPr>
        <w:pStyle w:val="BodyText"/>
        <w:rPr>
          <w:sz w:val="13"/>
        </w:rPr>
      </w:pPr>
    </w:p>
    <w:p>
      <w:pPr>
        <w:pStyle w:val="BodyText"/>
        <w:rPr>
          <w:sz w:val="13"/>
        </w:rPr>
      </w:pPr>
    </w:p>
    <w:p>
      <w:pPr>
        <w:pStyle w:val="BodyText"/>
        <w:rPr>
          <w:sz w:val="13"/>
        </w:rPr>
      </w:pPr>
    </w:p>
    <w:p>
      <w:pPr>
        <w:pStyle w:val="BodyText"/>
        <w:spacing w:before="149"/>
        <w:rPr>
          <w:sz w:val="13"/>
        </w:rPr>
      </w:pPr>
    </w:p>
    <w:p>
      <w:pPr>
        <w:spacing w:before="0"/>
        <w:ind w:left="159" w:right="0" w:firstLine="0"/>
        <w:jc w:val="left"/>
        <w:rPr>
          <w:sz w:val="13"/>
        </w:rPr>
      </w:pPr>
      <w:r>
        <w:rPr>
          <w:position w:val="3"/>
        </w:rPr>
        <w:drawing>
          <wp:inline distT="0" distB="0" distL="0" distR="0">
            <wp:extent cx="26855" cy="26855"/>
            <wp:effectExtent l="0" t="0" r="0" b="0"/>
            <wp:docPr id="196" name="Image 196"/>
            <wp:cNvGraphicFramePr>
              <a:graphicFrameLocks/>
            </wp:cNvGraphicFramePr>
            <a:graphic>
              <a:graphicData uri="http://schemas.openxmlformats.org/drawingml/2006/picture">
                <pic:pic>
                  <pic:nvPicPr>
                    <pic:cNvPr id="196" name="Image 196"/>
                    <pic:cNvPicPr/>
                  </pic:nvPicPr>
                  <pic:blipFill>
                    <a:blip r:embed="rId82" cstate="print"/>
                    <a:stretch>
                      <a:fillRect/>
                    </a:stretch>
                  </pic:blipFill>
                  <pic:spPr>
                    <a:xfrm>
                      <a:off x="0" y="0"/>
                      <a:ext cx="26855" cy="26855"/>
                    </a:xfrm>
                    <a:prstGeom prst="rect">
                      <a:avLst/>
                    </a:prstGeom>
                  </pic:spPr>
                </pic:pic>
              </a:graphicData>
            </a:graphic>
          </wp:inline>
        </w:drawing>
      </w:r>
      <w:r>
        <w:rPr>
          <w:position w:val="3"/>
        </w:rPr>
      </w:r>
      <w:r>
        <w:rPr>
          <w:rFonts w:ascii="Times New Roman"/>
          <w:spacing w:val="80"/>
          <w:sz w:val="20"/>
        </w:rPr>
        <w:t> </w:t>
      </w:r>
      <w:r>
        <w:rPr>
          <w:color w:val="2B2B2B"/>
          <w:spacing w:val="-2"/>
          <w:sz w:val="13"/>
        </w:rPr>
        <w:t>First</w:t>
      </w:r>
      <w:r>
        <w:rPr>
          <w:color w:val="2B2B2B"/>
          <w:spacing w:val="-13"/>
          <w:sz w:val="13"/>
        </w:rPr>
        <w:t> </w:t>
      </w:r>
      <w:r>
        <w:rPr>
          <w:color w:val="2B2B2B"/>
          <w:spacing w:val="-2"/>
          <w:sz w:val="13"/>
        </w:rPr>
        <w:t>chamber selection</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7"/>
        <w:rPr>
          <w:sz w:val="13"/>
        </w:rPr>
      </w:pPr>
    </w:p>
    <w:p>
      <w:pPr>
        <w:spacing w:line="156" w:lineRule="exact" w:before="1"/>
        <w:ind w:left="159" w:right="0" w:firstLine="0"/>
        <w:jc w:val="left"/>
        <w:rPr>
          <w:sz w:val="13"/>
        </w:rPr>
      </w:pPr>
      <w:r>
        <w:rPr>
          <w:position w:val="3"/>
        </w:rPr>
        <w:drawing>
          <wp:inline distT="0" distB="0" distL="0" distR="0">
            <wp:extent cx="26855" cy="26855"/>
            <wp:effectExtent l="0" t="0" r="0" b="0"/>
            <wp:docPr id="197" name="Image 197"/>
            <wp:cNvGraphicFramePr>
              <a:graphicFrameLocks/>
            </wp:cNvGraphicFramePr>
            <a:graphic>
              <a:graphicData uri="http://schemas.openxmlformats.org/drawingml/2006/picture">
                <pic:pic>
                  <pic:nvPicPr>
                    <pic:cNvPr id="197" name="Image 197"/>
                    <pic:cNvPicPr/>
                  </pic:nvPicPr>
                  <pic:blipFill>
                    <a:blip r:embed="rId81" cstate="print"/>
                    <a:stretch>
                      <a:fillRect/>
                    </a:stretch>
                  </pic:blipFill>
                  <pic:spPr>
                    <a:xfrm>
                      <a:off x="0" y="0"/>
                      <a:ext cx="26855" cy="26855"/>
                    </a:xfrm>
                    <a:prstGeom prst="rect">
                      <a:avLst/>
                    </a:prstGeom>
                  </pic:spPr>
                </pic:pic>
              </a:graphicData>
            </a:graphic>
          </wp:inline>
        </w:drawing>
      </w:r>
      <w:r>
        <w:rPr>
          <w:position w:val="3"/>
        </w:rPr>
      </w:r>
      <w:r>
        <w:rPr>
          <w:rFonts w:ascii="Times New Roman"/>
          <w:spacing w:val="80"/>
          <w:sz w:val="20"/>
        </w:rPr>
        <w:t> </w:t>
      </w:r>
      <w:r>
        <w:rPr>
          <w:color w:val="2B2B2B"/>
          <w:sz w:val="13"/>
        </w:rPr>
        <w:t>Electoral</w:t>
      </w:r>
      <w:r>
        <w:rPr>
          <w:color w:val="2B2B2B"/>
          <w:spacing w:val="-4"/>
          <w:sz w:val="13"/>
        </w:rPr>
        <w:t> </w:t>
      </w:r>
      <w:r>
        <w:rPr>
          <w:color w:val="2B2B2B"/>
          <w:sz w:val="13"/>
        </w:rPr>
        <w:t>commission</w:t>
      </w:r>
    </w:p>
    <w:p>
      <w:pPr>
        <w:spacing w:line="156" w:lineRule="exact" w:before="0"/>
        <w:ind w:left="159" w:right="0" w:firstLine="0"/>
        <w:jc w:val="left"/>
        <w:rPr>
          <w:sz w:val="13"/>
        </w:rPr>
      </w:pPr>
      <w:r>
        <w:rPr>
          <w:position w:val="3"/>
        </w:rPr>
        <w:drawing>
          <wp:inline distT="0" distB="0" distL="0" distR="0">
            <wp:extent cx="26855" cy="26855"/>
            <wp:effectExtent l="0" t="0" r="0" b="0"/>
            <wp:docPr id="198" name="Image 198"/>
            <wp:cNvGraphicFramePr>
              <a:graphicFrameLocks/>
            </wp:cNvGraphicFramePr>
            <a:graphic>
              <a:graphicData uri="http://schemas.openxmlformats.org/drawingml/2006/picture">
                <pic:pic>
                  <pic:nvPicPr>
                    <pic:cNvPr id="198" name="Image 198"/>
                    <pic:cNvPicPr/>
                  </pic:nvPicPr>
                  <pic:blipFill>
                    <a:blip r:embed="rId83" cstate="print"/>
                    <a:stretch>
                      <a:fillRect/>
                    </a:stretch>
                  </pic:blipFill>
                  <pic:spPr>
                    <a:xfrm>
                      <a:off x="0" y="0"/>
                      <a:ext cx="26855" cy="26855"/>
                    </a:xfrm>
                    <a:prstGeom prst="rect">
                      <a:avLst/>
                    </a:prstGeom>
                  </pic:spPr>
                </pic:pic>
              </a:graphicData>
            </a:graphic>
          </wp:inline>
        </w:drawing>
      </w:r>
      <w:r>
        <w:rPr>
          <w:position w:val="3"/>
        </w:rPr>
      </w:r>
      <w:r>
        <w:rPr>
          <w:rFonts w:ascii="Times New Roman"/>
          <w:spacing w:val="80"/>
          <w:sz w:val="20"/>
        </w:rPr>
        <w:t> </w:t>
      </w:r>
      <w:r>
        <w:rPr>
          <w:color w:val="2B2B2B"/>
          <w:spacing w:val="-2"/>
          <w:sz w:val="13"/>
        </w:rPr>
        <w:t>First</w:t>
      </w:r>
      <w:r>
        <w:rPr>
          <w:color w:val="2B2B2B"/>
          <w:spacing w:val="-13"/>
          <w:sz w:val="13"/>
        </w:rPr>
        <w:t> </w:t>
      </w:r>
      <w:r>
        <w:rPr>
          <w:color w:val="2B2B2B"/>
          <w:spacing w:val="-2"/>
          <w:sz w:val="13"/>
        </w:rPr>
        <w:t>chamber selection</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153"/>
        <w:rPr>
          <w:sz w:val="13"/>
        </w:rPr>
      </w:pPr>
    </w:p>
    <w:p>
      <w:pPr>
        <w:spacing w:before="0"/>
        <w:ind w:left="159" w:right="0" w:firstLine="0"/>
        <w:jc w:val="left"/>
        <w:rPr>
          <w:sz w:val="13"/>
        </w:rPr>
      </w:pPr>
      <w:r>
        <w:rPr>
          <w:position w:val="3"/>
        </w:rPr>
        <w:drawing>
          <wp:inline distT="0" distB="0" distL="0" distR="0">
            <wp:extent cx="26855" cy="26855"/>
            <wp:effectExtent l="0" t="0" r="0" b="0"/>
            <wp:docPr id="199" name="Image 199"/>
            <wp:cNvGraphicFramePr>
              <a:graphicFrameLocks/>
            </wp:cNvGraphicFramePr>
            <a:graphic>
              <a:graphicData uri="http://schemas.openxmlformats.org/drawingml/2006/picture">
                <pic:pic>
                  <pic:nvPicPr>
                    <pic:cNvPr id="199" name="Image 199"/>
                    <pic:cNvPicPr/>
                  </pic:nvPicPr>
                  <pic:blipFill>
                    <a:blip r:embed="rId84" cstate="print"/>
                    <a:stretch>
                      <a:fillRect/>
                    </a:stretch>
                  </pic:blipFill>
                  <pic:spPr>
                    <a:xfrm>
                      <a:off x="0" y="0"/>
                      <a:ext cx="26855" cy="26855"/>
                    </a:xfrm>
                    <a:prstGeom prst="rect">
                      <a:avLst/>
                    </a:prstGeom>
                  </pic:spPr>
                </pic:pic>
              </a:graphicData>
            </a:graphic>
          </wp:inline>
        </w:drawing>
      </w:r>
      <w:r>
        <w:rPr>
          <w:position w:val="3"/>
        </w:rPr>
      </w:r>
      <w:r>
        <w:rPr>
          <w:rFonts w:ascii="Times New Roman"/>
          <w:spacing w:val="80"/>
          <w:sz w:val="20"/>
        </w:rPr>
        <w:t> </w:t>
      </w:r>
      <w:r>
        <w:rPr>
          <w:color w:val="2B2B2B"/>
          <w:sz w:val="13"/>
        </w:rPr>
        <w:t>Leader</w:t>
      </w:r>
      <w:r>
        <w:rPr>
          <w:color w:val="2B2B2B"/>
          <w:spacing w:val="-6"/>
          <w:sz w:val="13"/>
        </w:rPr>
        <w:t> </w:t>
      </w:r>
      <w:r>
        <w:rPr>
          <w:color w:val="2B2B2B"/>
          <w:sz w:val="13"/>
        </w:rPr>
        <w:t>of</w:t>
      </w:r>
      <w:r>
        <w:rPr>
          <w:color w:val="2B2B2B"/>
          <w:spacing w:val="-12"/>
          <w:sz w:val="13"/>
        </w:rPr>
        <w:t> </w:t>
      </w:r>
      <w:r>
        <w:rPr>
          <w:color w:val="2B2B2B"/>
          <w:sz w:val="13"/>
        </w:rPr>
        <w:t>first</w:t>
      </w:r>
      <w:r>
        <w:rPr>
          <w:color w:val="2B2B2B"/>
          <w:spacing w:val="-18"/>
          <w:sz w:val="13"/>
        </w:rPr>
        <w:t> </w:t>
      </w:r>
      <w:r>
        <w:rPr>
          <w:color w:val="2B2B2B"/>
          <w:sz w:val="13"/>
        </w:rPr>
        <w:t>chamber</w:t>
      </w:r>
    </w:p>
    <w:p>
      <w:pPr>
        <w:pStyle w:val="BodyText"/>
        <w:spacing w:line="232" w:lineRule="auto" w:before="111"/>
        <w:ind w:left="911" w:right="1256" w:hanging="204"/>
      </w:pPr>
      <w:r>
        <w:rPr/>
        <w:br w:type="column"/>
      </w:r>
      <w:r>
        <w:rPr>
          <w:b/>
          <w:spacing w:val="-2"/>
          <w:w w:val="105"/>
        </w:rPr>
        <w:t>4.</w:t>
      </w:r>
      <w:r>
        <w:rPr>
          <w:b/>
          <w:spacing w:val="-6"/>
          <w:w w:val="105"/>
        </w:rPr>
        <w:t> </w:t>
      </w:r>
      <w:r>
        <w:rPr>
          <w:spacing w:val="-2"/>
          <w:w w:val="105"/>
        </w:rPr>
        <w:t>filling</w:t>
      </w:r>
      <w:r>
        <w:rPr>
          <w:spacing w:val="-13"/>
          <w:w w:val="105"/>
        </w:rPr>
        <w:t> </w:t>
      </w:r>
      <w:r>
        <w:rPr>
          <w:spacing w:val="-2"/>
          <w:w w:val="105"/>
        </w:rPr>
        <w:t>any</w:t>
      </w:r>
      <w:r>
        <w:rPr>
          <w:spacing w:val="-13"/>
          <w:w w:val="105"/>
        </w:rPr>
        <w:t> </w:t>
      </w:r>
      <w:r>
        <w:rPr>
          <w:spacing w:val="-2"/>
          <w:w w:val="105"/>
        </w:rPr>
        <w:t>vacancy</w:t>
      </w:r>
      <w:r>
        <w:rPr>
          <w:spacing w:val="-13"/>
          <w:w w:val="105"/>
        </w:rPr>
        <w:t> </w:t>
      </w:r>
      <w:r>
        <w:rPr>
          <w:spacing w:val="-2"/>
          <w:w w:val="105"/>
        </w:rPr>
        <w:t>of</w:t>
      </w:r>
      <w:r>
        <w:rPr>
          <w:spacing w:val="-23"/>
          <w:w w:val="105"/>
        </w:rPr>
        <w:t> </w:t>
      </w:r>
      <w:r>
        <w:rPr>
          <w:spacing w:val="-2"/>
          <w:w w:val="105"/>
        </w:rPr>
        <w:t>Members</w:t>
      </w:r>
      <w:r>
        <w:rPr>
          <w:spacing w:val="-12"/>
          <w:w w:val="105"/>
        </w:rPr>
        <w:t> </w:t>
      </w:r>
      <w:r>
        <w:rPr>
          <w:spacing w:val="-2"/>
          <w:w w:val="105"/>
        </w:rPr>
        <w:t>of</w:t>
      </w:r>
      <w:r>
        <w:rPr>
          <w:spacing w:val="-23"/>
          <w:w w:val="105"/>
        </w:rPr>
        <w:t> </w:t>
      </w:r>
      <w:r>
        <w:rPr>
          <w:spacing w:val="-2"/>
          <w:w w:val="105"/>
        </w:rPr>
        <w:t>Parliament</w:t>
      </w:r>
      <w:r>
        <w:rPr>
          <w:spacing w:val="-15"/>
          <w:w w:val="105"/>
        </w:rPr>
        <w:t> </w:t>
      </w:r>
      <w:r>
        <w:rPr>
          <w:spacing w:val="-2"/>
          <w:w w:val="105"/>
        </w:rPr>
        <w:t>of</w:t>
      </w:r>
      <w:r>
        <w:rPr>
          <w:spacing w:val="-23"/>
          <w:w w:val="105"/>
        </w:rPr>
        <w:t> </w:t>
      </w:r>
      <w:r>
        <w:rPr>
          <w:spacing w:val="-2"/>
          <w:w w:val="105"/>
        </w:rPr>
        <w:t>this</w:t>
      </w:r>
      <w:r>
        <w:rPr>
          <w:spacing w:val="-12"/>
          <w:w w:val="105"/>
        </w:rPr>
        <w:t> </w:t>
      </w:r>
      <w:r>
        <w:rPr>
          <w:spacing w:val="-2"/>
          <w:w w:val="105"/>
        </w:rPr>
        <w:t>category</w:t>
      </w:r>
      <w:r>
        <w:rPr>
          <w:spacing w:val="-13"/>
          <w:w w:val="105"/>
        </w:rPr>
        <w:t> </w:t>
      </w:r>
      <w:r>
        <w:rPr>
          <w:spacing w:val="-2"/>
          <w:w w:val="105"/>
        </w:rPr>
        <w:t>whenever</w:t>
      </w:r>
      <w:r>
        <w:rPr>
          <w:spacing w:val="-21"/>
          <w:w w:val="105"/>
        </w:rPr>
        <w:t> </w:t>
      </w:r>
      <w:r>
        <w:rPr>
          <w:spacing w:val="-2"/>
          <w:w w:val="105"/>
        </w:rPr>
        <w:t>during </w:t>
      </w:r>
      <w:r>
        <w:rPr>
          <w:w w:val="105"/>
        </w:rPr>
        <w:t>the life of</w:t>
      </w:r>
      <w:r>
        <w:rPr>
          <w:spacing w:val="-1"/>
          <w:w w:val="105"/>
        </w:rPr>
        <w:t> </w:t>
      </w:r>
      <w:r>
        <w:rPr>
          <w:w w:val="105"/>
        </w:rPr>
        <w:t>Parliament.</w:t>
      </w:r>
    </w:p>
    <w:p>
      <w:pPr>
        <w:pStyle w:val="Heading4"/>
        <w:numPr>
          <w:ilvl w:val="0"/>
          <w:numId w:val="2"/>
        </w:numPr>
        <w:tabs>
          <w:tab w:pos="698" w:val="left" w:leader="none"/>
        </w:tabs>
        <w:spacing w:line="240" w:lineRule="auto" w:before="210" w:after="0"/>
        <w:ind w:left="698" w:right="0" w:hanging="351"/>
        <w:jc w:val="left"/>
      </w:pPr>
      <w:bookmarkStart w:name="s1120" w:id="85"/>
      <w:bookmarkEnd w:id="85"/>
      <w:r>
        <w:rPr>
          <w:b w:val="0"/>
        </w:rPr>
      </w:r>
      <w:r>
        <w:rPr>
          <w:w w:val="90"/>
        </w:rPr>
        <w:t>Procedure</w:t>
      </w:r>
      <w:r>
        <w:rPr>
          <w:spacing w:val="8"/>
        </w:rPr>
        <w:t> </w:t>
      </w:r>
      <w:r>
        <w:rPr>
          <w:w w:val="90"/>
        </w:rPr>
        <w:t>for</w:t>
      </w:r>
      <w:r>
        <w:rPr>
          <w:spacing w:val="7"/>
        </w:rPr>
        <w:t> </w:t>
      </w:r>
      <w:r>
        <w:rPr>
          <w:w w:val="90"/>
        </w:rPr>
        <w:t>election</w:t>
      </w:r>
      <w:r>
        <w:rPr>
          <w:spacing w:val="-3"/>
        </w:rPr>
        <w:t> </w:t>
      </w:r>
      <w:r>
        <w:rPr>
          <w:w w:val="90"/>
        </w:rPr>
        <w:t>of</w:t>
      </w:r>
      <w:r>
        <w:rPr>
          <w:spacing w:val="6"/>
        </w:rPr>
        <w:t> </w:t>
      </w:r>
      <w:r>
        <w:rPr>
          <w:w w:val="90"/>
        </w:rPr>
        <w:t>Members</w:t>
      </w:r>
      <w:r>
        <w:rPr>
          <w:spacing w:val="-2"/>
        </w:rPr>
        <w:t> </w:t>
      </w:r>
      <w:r>
        <w:rPr>
          <w:w w:val="90"/>
        </w:rPr>
        <w:t>by</w:t>
      </w:r>
      <w:r>
        <w:rPr>
          <w:spacing w:val="8"/>
        </w:rPr>
        <w:t> </w:t>
      </w:r>
      <w:r>
        <w:rPr>
          <w:w w:val="90"/>
        </w:rPr>
        <w:t>House</w:t>
      </w:r>
      <w:r>
        <w:rPr>
          <w:spacing w:val="9"/>
        </w:rPr>
        <w:t> </w:t>
      </w:r>
      <w:r>
        <w:rPr>
          <w:w w:val="90"/>
        </w:rPr>
        <w:t>of</w:t>
      </w:r>
      <w:r>
        <w:rPr>
          <w:spacing w:val="5"/>
        </w:rPr>
        <w:t> </w:t>
      </w:r>
      <w:r>
        <w:rPr>
          <w:spacing w:val="-2"/>
          <w:w w:val="90"/>
        </w:rPr>
        <w:t>Representatives</w:t>
      </w:r>
    </w:p>
    <w:p>
      <w:pPr>
        <w:pStyle w:val="BodyText"/>
        <w:spacing w:line="232" w:lineRule="auto" w:before="217"/>
        <w:ind w:left="347" w:right="1244"/>
        <w:jc w:val="both"/>
      </w:pPr>
      <w:r>
        <w:rPr>
          <w:spacing w:val="-2"/>
          <w:w w:val="105"/>
        </w:rPr>
        <w:t>The</w:t>
      </w:r>
      <w:r>
        <w:rPr>
          <w:spacing w:val="-13"/>
          <w:w w:val="105"/>
        </w:rPr>
        <w:t> </w:t>
      </w:r>
      <w:r>
        <w:rPr>
          <w:spacing w:val="-2"/>
          <w:w w:val="105"/>
        </w:rPr>
        <w:t>House</w:t>
      </w:r>
      <w:r>
        <w:rPr>
          <w:spacing w:val="-13"/>
          <w:w w:val="105"/>
        </w:rPr>
        <w:t> </w:t>
      </w:r>
      <w:r>
        <w:rPr>
          <w:spacing w:val="-2"/>
          <w:w w:val="105"/>
        </w:rPr>
        <w:t>of</w:t>
      </w:r>
      <w:r>
        <w:rPr>
          <w:spacing w:val="-13"/>
          <w:w w:val="105"/>
        </w:rPr>
        <w:t> </w:t>
      </w:r>
      <w:r>
        <w:rPr>
          <w:spacing w:val="-2"/>
          <w:w w:val="105"/>
        </w:rPr>
        <w:t>Representatives</w:t>
      </w:r>
      <w:r>
        <w:rPr>
          <w:spacing w:val="-13"/>
          <w:w w:val="105"/>
        </w:rPr>
        <w:t> </w:t>
      </w:r>
      <w:r>
        <w:rPr>
          <w:spacing w:val="-2"/>
          <w:w w:val="105"/>
        </w:rPr>
        <w:t>shall</w:t>
      </w:r>
      <w:r>
        <w:rPr>
          <w:spacing w:val="-12"/>
          <w:w w:val="105"/>
        </w:rPr>
        <w:t> </w:t>
      </w:r>
      <w:r>
        <w:rPr>
          <w:spacing w:val="-2"/>
          <w:w w:val="105"/>
        </w:rPr>
        <w:t>prescribe</w:t>
      </w:r>
      <w:r>
        <w:rPr>
          <w:spacing w:val="-13"/>
          <w:w w:val="105"/>
        </w:rPr>
        <w:t> </w:t>
      </w:r>
      <w:r>
        <w:rPr>
          <w:spacing w:val="-2"/>
          <w:w w:val="105"/>
        </w:rPr>
        <w:t>the</w:t>
      </w:r>
      <w:r>
        <w:rPr>
          <w:spacing w:val="-13"/>
          <w:w w:val="105"/>
        </w:rPr>
        <w:t> </w:t>
      </w:r>
      <w:r>
        <w:rPr>
          <w:spacing w:val="-2"/>
          <w:w w:val="105"/>
        </w:rPr>
        <w:t>procedures</w:t>
      </w:r>
      <w:r>
        <w:rPr>
          <w:spacing w:val="-13"/>
          <w:w w:val="105"/>
        </w:rPr>
        <w:t> </w:t>
      </w:r>
      <w:r>
        <w:rPr>
          <w:spacing w:val="-2"/>
          <w:w w:val="105"/>
        </w:rPr>
        <w:t>which</w:t>
      </w:r>
      <w:r>
        <w:rPr>
          <w:spacing w:val="-12"/>
          <w:w w:val="105"/>
        </w:rPr>
        <w:t> </w:t>
      </w:r>
      <w:r>
        <w:rPr>
          <w:spacing w:val="-2"/>
          <w:w w:val="105"/>
        </w:rPr>
        <w:t>it</w:t>
      </w:r>
      <w:r>
        <w:rPr>
          <w:spacing w:val="-13"/>
          <w:w w:val="105"/>
        </w:rPr>
        <w:t> </w:t>
      </w:r>
      <w:r>
        <w:rPr>
          <w:spacing w:val="-2"/>
          <w:w w:val="105"/>
        </w:rPr>
        <w:t>shall</w:t>
      </w:r>
      <w:r>
        <w:rPr>
          <w:spacing w:val="-13"/>
          <w:w w:val="105"/>
        </w:rPr>
        <w:t> </w:t>
      </w:r>
      <w:r>
        <w:rPr>
          <w:spacing w:val="-2"/>
          <w:w w:val="105"/>
        </w:rPr>
        <w:t>follow</w:t>
      </w:r>
      <w:r>
        <w:rPr>
          <w:spacing w:val="-13"/>
          <w:w w:val="105"/>
        </w:rPr>
        <w:t> </w:t>
      </w:r>
      <w:r>
        <w:rPr>
          <w:spacing w:val="-2"/>
          <w:w w:val="105"/>
        </w:rPr>
        <w:t>for</w:t>
      </w:r>
      <w:r>
        <w:rPr>
          <w:spacing w:val="-12"/>
          <w:w w:val="105"/>
        </w:rPr>
        <w:t> </w:t>
      </w:r>
      <w:r>
        <w:rPr>
          <w:spacing w:val="-2"/>
          <w:w w:val="105"/>
        </w:rPr>
        <w:t>the purposes</w:t>
      </w:r>
      <w:r>
        <w:rPr>
          <w:spacing w:val="-8"/>
          <w:w w:val="105"/>
        </w:rPr>
        <w:t> </w:t>
      </w:r>
      <w:r>
        <w:rPr>
          <w:spacing w:val="-2"/>
          <w:w w:val="105"/>
        </w:rPr>
        <w:t>of</w:t>
      </w:r>
      <w:r>
        <w:rPr>
          <w:spacing w:val="-13"/>
          <w:w w:val="105"/>
        </w:rPr>
        <w:t> </w:t>
      </w:r>
      <w:r>
        <w:rPr>
          <w:spacing w:val="-2"/>
          <w:w w:val="105"/>
        </w:rPr>
        <w:t>the</w:t>
      </w:r>
      <w:r>
        <w:rPr>
          <w:spacing w:val="-6"/>
          <w:w w:val="105"/>
        </w:rPr>
        <w:t> </w:t>
      </w:r>
      <w:r>
        <w:rPr>
          <w:spacing w:val="-2"/>
          <w:w w:val="105"/>
        </w:rPr>
        <w:t>election</w:t>
      </w:r>
      <w:r>
        <w:rPr>
          <w:spacing w:val="-13"/>
          <w:w w:val="105"/>
        </w:rPr>
        <w:t> </w:t>
      </w:r>
      <w:r>
        <w:rPr>
          <w:spacing w:val="-2"/>
          <w:w w:val="105"/>
        </w:rPr>
        <w:t>of</w:t>
      </w:r>
      <w:r>
        <w:rPr>
          <w:spacing w:val="-13"/>
          <w:w w:val="105"/>
        </w:rPr>
        <w:t> </w:t>
      </w:r>
      <w:r>
        <w:rPr>
          <w:spacing w:val="-2"/>
          <w:w w:val="105"/>
        </w:rPr>
        <w:t>Members</w:t>
      </w:r>
      <w:r>
        <w:rPr>
          <w:spacing w:val="-3"/>
          <w:w w:val="105"/>
        </w:rPr>
        <w:t> </w:t>
      </w:r>
      <w:r>
        <w:rPr>
          <w:spacing w:val="-2"/>
          <w:w w:val="105"/>
        </w:rPr>
        <w:t>of</w:t>
      </w:r>
      <w:r>
        <w:rPr>
          <w:spacing w:val="-13"/>
          <w:w w:val="105"/>
        </w:rPr>
        <w:t> </w:t>
      </w:r>
      <w:r>
        <w:rPr>
          <w:spacing w:val="-2"/>
          <w:w w:val="105"/>
        </w:rPr>
        <w:t>Parliament</w:t>
      </w:r>
      <w:r>
        <w:rPr>
          <w:spacing w:val="-6"/>
          <w:w w:val="105"/>
        </w:rPr>
        <w:t> </w:t>
      </w:r>
      <w:r>
        <w:rPr>
          <w:spacing w:val="-2"/>
          <w:w w:val="105"/>
        </w:rPr>
        <w:t>mentioned</w:t>
      </w:r>
      <w:r>
        <w:rPr>
          <w:spacing w:val="-13"/>
          <w:w w:val="105"/>
        </w:rPr>
        <w:t> </w:t>
      </w:r>
      <w:r>
        <w:rPr>
          <w:spacing w:val="-2"/>
          <w:w w:val="105"/>
        </w:rPr>
        <w:t>in</w:t>
      </w:r>
      <w:r>
        <w:rPr>
          <w:spacing w:val="-13"/>
          <w:w w:val="105"/>
        </w:rPr>
        <w:t> </w:t>
      </w:r>
      <w:r>
        <w:rPr>
          <w:spacing w:val="-2"/>
          <w:w w:val="105"/>
        </w:rPr>
        <w:t>Article</w:t>
      </w:r>
      <w:r>
        <w:rPr>
          <w:spacing w:val="-6"/>
          <w:w w:val="105"/>
        </w:rPr>
        <w:t> </w:t>
      </w:r>
      <w:r>
        <w:rPr>
          <w:spacing w:val="-2"/>
          <w:w w:val="105"/>
        </w:rPr>
        <w:t>66(1)</w:t>
      </w:r>
      <w:r>
        <w:rPr>
          <w:spacing w:val="-7"/>
          <w:w w:val="105"/>
        </w:rPr>
        <w:t> </w:t>
      </w:r>
      <w:r>
        <w:rPr>
          <w:spacing w:val="-2"/>
          <w:w w:val="105"/>
        </w:rPr>
        <w:t>(c)</w:t>
      </w:r>
      <w:r>
        <w:rPr>
          <w:spacing w:val="-7"/>
          <w:w w:val="105"/>
        </w:rPr>
        <w:t> </w:t>
      </w:r>
      <w:r>
        <w:rPr>
          <w:spacing w:val="-2"/>
          <w:w w:val="105"/>
        </w:rPr>
        <w:t>of</w:t>
      </w:r>
      <w:r>
        <w:rPr>
          <w:spacing w:val="-13"/>
          <w:w w:val="105"/>
        </w:rPr>
        <w:t> </w:t>
      </w:r>
      <w:r>
        <w:rPr>
          <w:spacing w:val="-2"/>
          <w:w w:val="105"/>
        </w:rPr>
        <w:t>this Constitution.</w:t>
      </w:r>
    </w:p>
    <w:p>
      <w:pPr>
        <w:pStyle w:val="ListParagraph"/>
        <w:numPr>
          <w:ilvl w:val="0"/>
          <w:numId w:val="2"/>
        </w:numPr>
        <w:tabs>
          <w:tab w:pos="909" w:val="left" w:leader="none"/>
        </w:tabs>
        <w:spacing w:line="240" w:lineRule="auto" w:before="180" w:after="0"/>
        <w:ind w:left="909" w:right="0" w:hanging="314"/>
        <w:jc w:val="left"/>
        <w:rPr>
          <w:b/>
          <w:sz w:val="18"/>
        </w:rPr>
      </w:pPr>
      <w:r>
        <w:rPr>
          <w:spacing w:val="-2"/>
          <w:w w:val="105"/>
          <w:sz w:val="18"/>
        </w:rPr>
        <w:t>[Repealed</w:t>
      </w:r>
      <w:r>
        <w:rPr>
          <w:spacing w:val="-20"/>
          <w:w w:val="105"/>
          <w:sz w:val="18"/>
        </w:rPr>
        <w:t> </w:t>
      </w:r>
      <w:r>
        <w:rPr>
          <w:spacing w:val="-2"/>
          <w:w w:val="105"/>
          <w:sz w:val="18"/>
        </w:rPr>
        <w:t>by</w:t>
      </w:r>
      <w:r>
        <w:rPr>
          <w:spacing w:val="-9"/>
          <w:w w:val="105"/>
          <w:sz w:val="18"/>
        </w:rPr>
        <w:t> </w:t>
      </w:r>
      <w:r>
        <w:rPr>
          <w:spacing w:val="-2"/>
          <w:w w:val="105"/>
          <w:sz w:val="18"/>
        </w:rPr>
        <w:t>Act</w:t>
      </w:r>
      <w:r>
        <w:rPr>
          <w:spacing w:val="-11"/>
          <w:w w:val="105"/>
          <w:sz w:val="18"/>
        </w:rPr>
        <w:t> </w:t>
      </w:r>
      <w:r>
        <w:rPr>
          <w:spacing w:val="-2"/>
          <w:w w:val="105"/>
          <w:sz w:val="18"/>
        </w:rPr>
        <w:t>No.</w:t>
      </w:r>
      <w:r>
        <w:rPr>
          <w:spacing w:val="-9"/>
          <w:w w:val="105"/>
          <w:sz w:val="18"/>
        </w:rPr>
        <w:t> </w:t>
      </w:r>
      <w:r>
        <w:rPr>
          <w:spacing w:val="-2"/>
          <w:w w:val="105"/>
          <w:sz w:val="18"/>
        </w:rPr>
        <w:t>4</w:t>
      </w:r>
      <w:r>
        <w:rPr>
          <w:spacing w:val="-8"/>
          <w:w w:val="105"/>
          <w:sz w:val="18"/>
        </w:rPr>
        <w:t> </w:t>
      </w:r>
      <w:r>
        <w:rPr>
          <w:spacing w:val="-2"/>
          <w:w w:val="105"/>
          <w:sz w:val="18"/>
        </w:rPr>
        <w:t>of</w:t>
      </w:r>
      <w:r>
        <w:rPr>
          <w:spacing w:val="-19"/>
          <w:w w:val="105"/>
          <w:sz w:val="18"/>
        </w:rPr>
        <w:t> </w:t>
      </w:r>
      <w:r>
        <w:rPr>
          <w:spacing w:val="-2"/>
          <w:w w:val="105"/>
          <w:sz w:val="18"/>
        </w:rPr>
        <w:t>1992</w:t>
      </w:r>
      <w:r>
        <w:rPr>
          <w:spacing w:val="-8"/>
          <w:w w:val="105"/>
          <w:sz w:val="18"/>
        </w:rPr>
        <w:t> </w:t>
      </w:r>
      <w:r>
        <w:rPr>
          <w:spacing w:val="-2"/>
          <w:w w:val="105"/>
          <w:sz w:val="18"/>
        </w:rPr>
        <w:t>Section</w:t>
      </w:r>
      <w:r>
        <w:rPr>
          <w:spacing w:val="-18"/>
          <w:w w:val="105"/>
          <w:sz w:val="18"/>
        </w:rPr>
        <w:t> </w:t>
      </w:r>
      <w:r>
        <w:rPr>
          <w:spacing w:val="-4"/>
          <w:w w:val="105"/>
          <w:sz w:val="18"/>
        </w:rPr>
        <w:t>27].</w:t>
      </w:r>
    </w:p>
    <w:p>
      <w:pPr>
        <w:pStyle w:val="BodyText"/>
        <w:spacing w:before="5"/>
      </w:pPr>
    </w:p>
    <w:p>
      <w:pPr>
        <w:pStyle w:val="Heading4"/>
        <w:numPr>
          <w:ilvl w:val="0"/>
          <w:numId w:val="2"/>
        </w:numPr>
        <w:tabs>
          <w:tab w:pos="1262" w:val="left" w:leader="none"/>
        </w:tabs>
        <w:spacing w:line="240" w:lineRule="auto" w:before="0" w:after="0"/>
        <w:ind w:left="1262" w:right="0" w:hanging="351"/>
        <w:jc w:val="left"/>
      </w:pPr>
      <w:bookmarkStart w:name="s1124" w:id="86"/>
      <w:bookmarkEnd w:id="86"/>
      <w:r>
        <w:rPr>
          <w:b w:val="0"/>
        </w:rPr>
      </w:r>
      <w:r>
        <w:rPr>
          <w:w w:val="90"/>
        </w:rPr>
        <w:t>Procedure</w:t>
      </w:r>
      <w:r>
        <w:rPr>
          <w:spacing w:val="7"/>
        </w:rPr>
        <w:t> </w:t>
      </w:r>
      <w:r>
        <w:rPr>
          <w:w w:val="90"/>
        </w:rPr>
        <w:t>for</w:t>
      </w:r>
      <w:r>
        <w:rPr>
          <w:spacing w:val="7"/>
        </w:rPr>
        <w:t> </w:t>
      </w:r>
      <w:r>
        <w:rPr>
          <w:w w:val="90"/>
        </w:rPr>
        <w:t>proposing</w:t>
      </w:r>
      <w:r>
        <w:rPr>
          <w:spacing w:val="-2"/>
          <w:w w:val="90"/>
        </w:rPr>
        <w:t> </w:t>
      </w:r>
      <w:r>
        <w:rPr>
          <w:w w:val="90"/>
        </w:rPr>
        <w:t>women</w:t>
      </w:r>
      <w:r>
        <w:rPr>
          <w:spacing w:val="-3"/>
        </w:rPr>
        <w:t> </w:t>
      </w:r>
      <w:r>
        <w:rPr>
          <w:spacing w:val="-2"/>
          <w:w w:val="90"/>
        </w:rPr>
        <w:t>candidates</w:t>
      </w:r>
    </w:p>
    <w:p>
      <w:pPr>
        <w:pStyle w:val="BodyText"/>
        <w:spacing w:line="232" w:lineRule="auto" w:before="203"/>
        <w:ind w:left="911" w:right="1237"/>
        <w:jc w:val="both"/>
      </w:pPr>
      <w:r>
        <w:rPr>
          <w:w w:val="105"/>
        </w:rPr>
        <w:t>Subject to the other provisions of this Constitution, the Electoral Commission may make provisions specifying the procedure to be followed by the political parties</w:t>
      </w:r>
      <w:r>
        <w:rPr>
          <w:w w:val="105"/>
        </w:rPr>
        <w:t> for the</w:t>
      </w:r>
      <w:r>
        <w:rPr>
          <w:w w:val="105"/>
        </w:rPr>
        <w:t> purposes</w:t>
      </w:r>
      <w:r>
        <w:rPr>
          <w:w w:val="105"/>
        </w:rPr>
        <w:t> of electing</w:t>
      </w:r>
      <w:r>
        <w:rPr>
          <w:w w:val="105"/>
        </w:rPr>
        <w:t> and proposing</w:t>
      </w:r>
      <w:r>
        <w:rPr>
          <w:w w:val="105"/>
        </w:rPr>
        <w:t> the</w:t>
      </w:r>
      <w:r>
        <w:rPr>
          <w:w w:val="105"/>
        </w:rPr>
        <w:t> names</w:t>
      </w:r>
      <w:r>
        <w:rPr>
          <w:w w:val="105"/>
        </w:rPr>
        <w:t> of the</w:t>
      </w:r>
      <w:r>
        <w:rPr>
          <w:w w:val="105"/>
        </w:rPr>
        <w:t> kind of Members</w:t>
      </w:r>
      <w:r>
        <w:rPr>
          <w:spacing w:val="-1"/>
          <w:w w:val="105"/>
        </w:rPr>
        <w:t> </w:t>
      </w:r>
      <w:r>
        <w:rPr>
          <w:w w:val="105"/>
        </w:rPr>
        <w:t>of</w:t>
      </w:r>
      <w:r>
        <w:rPr>
          <w:spacing w:val="-14"/>
          <w:w w:val="105"/>
        </w:rPr>
        <w:t> </w:t>
      </w:r>
      <w:r>
        <w:rPr>
          <w:w w:val="105"/>
        </w:rPr>
        <w:t>Parliament</w:t>
      </w:r>
      <w:r>
        <w:rPr>
          <w:spacing w:val="-5"/>
          <w:w w:val="105"/>
        </w:rPr>
        <w:t> </w:t>
      </w:r>
      <w:r>
        <w:rPr>
          <w:w w:val="105"/>
        </w:rPr>
        <w:t>provided</w:t>
      </w:r>
      <w:r>
        <w:rPr>
          <w:spacing w:val="-14"/>
          <w:w w:val="105"/>
        </w:rPr>
        <w:t> </w:t>
      </w:r>
      <w:r>
        <w:rPr>
          <w:w w:val="105"/>
        </w:rPr>
        <w:t>for</w:t>
      </w:r>
      <w:r>
        <w:rPr>
          <w:spacing w:val="-12"/>
          <w:w w:val="105"/>
        </w:rPr>
        <w:t> </w:t>
      </w:r>
      <w:r>
        <w:rPr>
          <w:w w:val="105"/>
        </w:rPr>
        <w:t>under</w:t>
      </w:r>
      <w:r>
        <w:rPr>
          <w:spacing w:val="-12"/>
          <w:w w:val="105"/>
        </w:rPr>
        <w:t> </w:t>
      </w:r>
      <w:r>
        <w:rPr>
          <w:w w:val="105"/>
        </w:rPr>
        <w:t>Article</w:t>
      </w:r>
      <w:r>
        <w:rPr>
          <w:spacing w:val="-5"/>
          <w:w w:val="105"/>
        </w:rPr>
        <w:t> </w:t>
      </w:r>
      <w:r>
        <w:rPr>
          <w:w w:val="105"/>
        </w:rPr>
        <w:t>66(1)</w:t>
      </w:r>
      <w:r>
        <w:rPr>
          <w:spacing w:val="-5"/>
          <w:w w:val="105"/>
        </w:rPr>
        <w:t> </w:t>
      </w:r>
      <w:r>
        <w:rPr>
          <w:w w:val="105"/>
        </w:rPr>
        <w:t>(b).</w:t>
      </w:r>
    </w:p>
    <w:p>
      <w:pPr>
        <w:pStyle w:val="ListParagraph"/>
        <w:numPr>
          <w:ilvl w:val="0"/>
          <w:numId w:val="2"/>
        </w:numPr>
        <w:tabs>
          <w:tab w:pos="909" w:val="left" w:leader="none"/>
        </w:tabs>
        <w:spacing w:line="240" w:lineRule="auto" w:before="194" w:after="0"/>
        <w:ind w:left="909" w:right="0" w:hanging="314"/>
        <w:jc w:val="left"/>
        <w:rPr>
          <w:b/>
          <w:sz w:val="18"/>
        </w:rPr>
      </w:pPr>
      <w:r>
        <w:rPr>
          <w:spacing w:val="-2"/>
          <w:w w:val="105"/>
          <w:sz w:val="18"/>
        </w:rPr>
        <w:t>[Repealed</w:t>
      </w:r>
      <w:r>
        <w:rPr>
          <w:spacing w:val="-19"/>
          <w:w w:val="105"/>
          <w:sz w:val="18"/>
        </w:rPr>
        <w:t> </w:t>
      </w:r>
      <w:r>
        <w:rPr>
          <w:spacing w:val="-2"/>
          <w:w w:val="105"/>
          <w:sz w:val="18"/>
        </w:rPr>
        <w:t>by</w:t>
      </w:r>
      <w:r>
        <w:rPr>
          <w:spacing w:val="-8"/>
          <w:w w:val="105"/>
          <w:sz w:val="18"/>
        </w:rPr>
        <w:t> </w:t>
      </w:r>
      <w:r>
        <w:rPr>
          <w:spacing w:val="-2"/>
          <w:w w:val="105"/>
          <w:sz w:val="18"/>
        </w:rPr>
        <w:t>Act</w:t>
      </w:r>
      <w:r>
        <w:rPr>
          <w:spacing w:val="-10"/>
          <w:w w:val="105"/>
          <w:sz w:val="18"/>
        </w:rPr>
        <w:t> </w:t>
      </w:r>
      <w:r>
        <w:rPr>
          <w:spacing w:val="-2"/>
          <w:w w:val="105"/>
          <w:sz w:val="18"/>
        </w:rPr>
        <w:t>No.</w:t>
      </w:r>
      <w:r>
        <w:rPr>
          <w:spacing w:val="-8"/>
          <w:w w:val="105"/>
          <w:sz w:val="18"/>
        </w:rPr>
        <w:t> </w:t>
      </w:r>
      <w:r>
        <w:rPr>
          <w:spacing w:val="-2"/>
          <w:w w:val="105"/>
          <w:sz w:val="18"/>
        </w:rPr>
        <w:t>4</w:t>
      </w:r>
      <w:r>
        <w:rPr>
          <w:spacing w:val="-7"/>
          <w:w w:val="105"/>
          <w:sz w:val="18"/>
        </w:rPr>
        <w:t> </w:t>
      </w:r>
      <w:r>
        <w:rPr>
          <w:spacing w:val="-2"/>
          <w:w w:val="105"/>
          <w:sz w:val="18"/>
        </w:rPr>
        <w:t>of</w:t>
      </w:r>
      <w:r>
        <w:rPr>
          <w:spacing w:val="-19"/>
          <w:w w:val="105"/>
          <w:sz w:val="18"/>
        </w:rPr>
        <w:t> </w:t>
      </w:r>
      <w:r>
        <w:rPr>
          <w:spacing w:val="-2"/>
          <w:w w:val="105"/>
          <w:sz w:val="18"/>
        </w:rPr>
        <w:t>1992</w:t>
      </w:r>
      <w:r>
        <w:rPr>
          <w:spacing w:val="-7"/>
          <w:w w:val="105"/>
          <w:sz w:val="18"/>
        </w:rPr>
        <w:t> </w:t>
      </w:r>
      <w:r>
        <w:rPr>
          <w:spacing w:val="-2"/>
          <w:w w:val="105"/>
          <w:sz w:val="18"/>
        </w:rPr>
        <w:t>section</w:t>
      </w:r>
      <w:r>
        <w:rPr>
          <w:spacing w:val="-17"/>
          <w:w w:val="105"/>
          <w:sz w:val="18"/>
        </w:rPr>
        <w:t> </w:t>
      </w:r>
      <w:r>
        <w:rPr>
          <w:spacing w:val="-4"/>
          <w:w w:val="105"/>
          <w:sz w:val="18"/>
        </w:rPr>
        <w:t>29].</w:t>
      </w:r>
    </w:p>
    <w:p>
      <w:pPr>
        <w:pStyle w:val="BodyText"/>
      </w:pPr>
    </w:p>
    <w:p>
      <w:pPr>
        <w:pStyle w:val="Heading4"/>
        <w:numPr>
          <w:ilvl w:val="0"/>
          <w:numId w:val="2"/>
        </w:numPr>
        <w:tabs>
          <w:tab w:pos="698" w:val="left" w:leader="none"/>
        </w:tabs>
        <w:spacing w:line="230" w:lineRule="auto" w:before="0" w:after="0"/>
        <w:ind w:left="347" w:right="2224" w:firstLine="0"/>
        <w:jc w:val="left"/>
      </w:pPr>
      <w:r>
        <w:rPr>
          <w:w w:val="90"/>
        </w:rPr>
        <w:t>Determination</w:t>
      </w:r>
      <w:r>
        <w:rPr>
          <w:spacing w:val="-9"/>
          <w:w w:val="90"/>
        </w:rPr>
        <w:t> </w:t>
      </w:r>
      <w:r>
        <w:rPr>
          <w:w w:val="90"/>
        </w:rPr>
        <w:t>of</w:t>
      </w:r>
      <w:r>
        <w:rPr>
          <w:spacing w:val="-2"/>
          <w:w w:val="90"/>
        </w:rPr>
        <w:t> </w:t>
      </w:r>
      <w:r>
        <w:rPr>
          <w:w w:val="90"/>
        </w:rPr>
        <w:t>the validity of</w:t>
      </w:r>
      <w:r>
        <w:rPr>
          <w:spacing w:val="-2"/>
          <w:w w:val="90"/>
        </w:rPr>
        <w:t> </w:t>
      </w:r>
      <w:r>
        <w:rPr>
          <w:w w:val="90"/>
        </w:rPr>
        <w:t>a</w:t>
      </w:r>
      <w:r>
        <w:rPr>
          <w:spacing w:val="-13"/>
          <w:w w:val="90"/>
        </w:rPr>
        <w:t> </w:t>
      </w:r>
      <w:r>
        <w:rPr>
          <w:w w:val="90"/>
        </w:rPr>
        <w:t>person’s</w:t>
      </w:r>
      <w:r>
        <w:rPr>
          <w:spacing w:val="-8"/>
          <w:w w:val="90"/>
        </w:rPr>
        <w:t> </w:t>
      </w:r>
      <w:r>
        <w:rPr>
          <w:w w:val="90"/>
        </w:rPr>
        <w:t>membership</w:t>
      </w:r>
      <w:r>
        <w:rPr>
          <w:spacing w:val="-8"/>
          <w:w w:val="90"/>
        </w:rPr>
        <w:t> </w:t>
      </w:r>
      <w:r>
        <w:rPr>
          <w:w w:val="90"/>
        </w:rPr>
        <w:t>of </w:t>
      </w:r>
      <w:r>
        <w:rPr>
          <w:spacing w:val="-2"/>
        </w:rPr>
        <w:t>Parliament</w:t>
      </w:r>
    </w:p>
    <w:p>
      <w:pPr>
        <w:pStyle w:val="ListParagraph"/>
        <w:numPr>
          <w:ilvl w:val="1"/>
          <w:numId w:val="2"/>
        </w:numPr>
        <w:tabs>
          <w:tab w:pos="910" w:val="left" w:leader="none"/>
        </w:tabs>
        <w:spacing w:line="214" w:lineRule="exact" w:before="212" w:after="0"/>
        <w:ind w:left="910" w:right="0" w:hanging="202"/>
        <w:jc w:val="left"/>
        <w:rPr>
          <w:sz w:val="18"/>
        </w:rPr>
      </w:pPr>
      <w:r>
        <w:rPr>
          <w:spacing w:val="-4"/>
          <w:w w:val="105"/>
          <w:sz w:val="18"/>
        </w:rPr>
        <w:t>Every</w:t>
      </w:r>
      <w:r>
        <w:rPr>
          <w:spacing w:val="-5"/>
          <w:w w:val="105"/>
          <w:sz w:val="18"/>
        </w:rPr>
        <w:t> </w:t>
      </w:r>
      <w:r>
        <w:rPr>
          <w:spacing w:val="-4"/>
          <w:w w:val="105"/>
          <w:sz w:val="18"/>
        </w:rPr>
        <w:t>proceeding</w:t>
      </w:r>
      <w:r>
        <w:rPr>
          <w:spacing w:val="-1"/>
          <w:sz w:val="18"/>
        </w:rPr>
        <w:t> </w:t>
      </w:r>
      <w:r>
        <w:rPr>
          <w:spacing w:val="-4"/>
          <w:w w:val="105"/>
          <w:sz w:val="18"/>
        </w:rPr>
        <w:t>for</w:t>
      </w:r>
      <w:r>
        <w:rPr>
          <w:spacing w:val="-14"/>
          <w:w w:val="105"/>
          <w:sz w:val="18"/>
        </w:rPr>
        <w:t> </w:t>
      </w:r>
      <w:r>
        <w:rPr>
          <w:spacing w:val="-4"/>
          <w:w w:val="105"/>
          <w:sz w:val="18"/>
        </w:rPr>
        <w:t>the</w:t>
      </w:r>
      <w:r>
        <w:rPr>
          <w:spacing w:val="-6"/>
          <w:w w:val="105"/>
          <w:sz w:val="18"/>
        </w:rPr>
        <w:t> </w:t>
      </w:r>
      <w:r>
        <w:rPr>
          <w:spacing w:val="-4"/>
          <w:w w:val="105"/>
          <w:sz w:val="18"/>
        </w:rPr>
        <w:t>purposes</w:t>
      </w:r>
      <w:r>
        <w:rPr>
          <w:spacing w:val="-3"/>
          <w:w w:val="105"/>
          <w:sz w:val="18"/>
        </w:rPr>
        <w:t> </w:t>
      </w:r>
      <w:r>
        <w:rPr>
          <w:spacing w:val="-4"/>
          <w:w w:val="105"/>
          <w:sz w:val="18"/>
        </w:rPr>
        <w:t>of</w:t>
      </w:r>
      <w:r>
        <w:rPr>
          <w:spacing w:val="-15"/>
          <w:w w:val="105"/>
          <w:sz w:val="18"/>
        </w:rPr>
        <w:t> </w:t>
      </w:r>
      <w:r>
        <w:rPr>
          <w:spacing w:val="-4"/>
          <w:w w:val="105"/>
          <w:sz w:val="18"/>
        </w:rPr>
        <w:t>determining</w:t>
      </w:r>
      <w:r>
        <w:rPr>
          <w:spacing w:val="-1"/>
          <w:sz w:val="18"/>
        </w:rPr>
        <w:t> </w:t>
      </w:r>
      <w:r>
        <w:rPr>
          <w:spacing w:val="-4"/>
          <w:w w:val="105"/>
          <w:sz w:val="18"/>
        </w:rPr>
        <w:t>the</w:t>
      </w:r>
      <w:r>
        <w:rPr>
          <w:spacing w:val="-7"/>
          <w:w w:val="105"/>
          <w:sz w:val="18"/>
        </w:rPr>
        <w:t> </w:t>
      </w:r>
      <w:r>
        <w:rPr>
          <w:spacing w:val="-4"/>
          <w:w w:val="105"/>
          <w:sz w:val="18"/>
        </w:rPr>
        <w:t>question</w:t>
      </w:r>
      <w:r>
        <w:rPr>
          <w:spacing w:val="-14"/>
          <w:w w:val="105"/>
          <w:sz w:val="18"/>
        </w:rPr>
        <w:t> </w:t>
      </w:r>
      <w:r>
        <w:rPr>
          <w:spacing w:val="-4"/>
          <w:w w:val="105"/>
          <w:sz w:val="18"/>
        </w:rPr>
        <w:t>whether—</w:t>
      </w:r>
    </w:p>
    <w:p>
      <w:pPr>
        <w:pStyle w:val="ListParagraph"/>
        <w:numPr>
          <w:ilvl w:val="2"/>
          <w:numId w:val="2"/>
        </w:numPr>
        <w:tabs>
          <w:tab w:pos="1473" w:val="left" w:leader="none"/>
          <w:tab w:pos="1475" w:val="left" w:leader="none"/>
        </w:tabs>
        <w:spacing w:line="232" w:lineRule="auto" w:before="3" w:after="0"/>
        <w:ind w:left="1475" w:right="1526" w:hanging="190"/>
        <w:jc w:val="left"/>
        <w:rPr>
          <w:sz w:val="18"/>
        </w:rPr>
      </w:pPr>
      <w:r>
        <w:rPr>
          <w:spacing w:val="-2"/>
          <w:w w:val="105"/>
          <w:sz w:val="18"/>
        </w:rPr>
        <w:t>the</w:t>
      </w:r>
      <w:r>
        <w:rPr>
          <w:spacing w:val="-10"/>
          <w:w w:val="105"/>
          <w:sz w:val="18"/>
        </w:rPr>
        <w:t> </w:t>
      </w:r>
      <w:r>
        <w:rPr>
          <w:spacing w:val="-2"/>
          <w:w w:val="105"/>
          <w:sz w:val="18"/>
        </w:rPr>
        <w:t>election</w:t>
      </w:r>
      <w:r>
        <w:rPr>
          <w:spacing w:val="-17"/>
          <w:w w:val="105"/>
          <w:sz w:val="18"/>
        </w:rPr>
        <w:t> </w:t>
      </w:r>
      <w:r>
        <w:rPr>
          <w:spacing w:val="-2"/>
          <w:w w:val="105"/>
          <w:sz w:val="18"/>
        </w:rPr>
        <w:t>or</w:t>
      </w:r>
      <w:r>
        <w:rPr>
          <w:spacing w:val="-17"/>
          <w:w w:val="105"/>
          <w:sz w:val="18"/>
        </w:rPr>
        <w:t> </w:t>
      </w:r>
      <w:r>
        <w:rPr>
          <w:spacing w:val="-2"/>
          <w:w w:val="105"/>
          <w:sz w:val="18"/>
        </w:rPr>
        <w:t>appointment</w:t>
      </w:r>
      <w:r>
        <w:rPr>
          <w:spacing w:val="-10"/>
          <w:w w:val="105"/>
          <w:sz w:val="18"/>
        </w:rPr>
        <w:t> </w:t>
      </w:r>
      <w:r>
        <w:rPr>
          <w:spacing w:val="-2"/>
          <w:w w:val="105"/>
          <w:sz w:val="18"/>
        </w:rPr>
        <w:t>of</w:t>
      </w:r>
      <w:r>
        <w:rPr>
          <w:spacing w:val="-18"/>
          <w:w w:val="105"/>
          <w:sz w:val="18"/>
        </w:rPr>
        <w:t> </w:t>
      </w:r>
      <w:r>
        <w:rPr>
          <w:spacing w:val="-2"/>
          <w:w w:val="105"/>
          <w:sz w:val="18"/>
        </w:rPr>
        <w:t>any</w:t>
      </w:r>
      <w:r>
        <w:rPr>
          <w:spacing w:val="-8"/>
          <w:w w:val="105"/>
          <w:sz w:val="18"/>
        </w:rPr>
        <w:t> </w:t>
      </w:r>
      <w:r>
        <w:rPr>
          <w:spacing w:val="-2"/>
          <w:w w:val="105"/>
          <w:sz w:val="18"/>
        </w:rPr>
        <w:t>person</w:t>
      </w:r>
      <w:r>
        <w:rPr>
          <w:spacing w:val="-17"/>
          <w:w w:val="105"/>
          <w:sz w:val="18"/>
        </w:rPr>
        <w:t> </w:t>
      </w:r>
      <w:r>
        <w:rPr>
          <w:spacing w:val="-2"/>
          <w:w w:val="105"/>
          <w:sz w:val="18"/>
        </w:rPr>
        <w:t>to</w:t>
      </w:r>
      <w:r>
        <w:rPr>
          <w:spacing w:val="-17"/>
          <w:w w:val="105"/>
          <w:sz w:val="18"/>
        </w:rPr>
        <w:t> </w:t>
      </w:r>
      <w:r>
        <w:rPr>
          <w:spacing w:val="-2"/>
          <w:w w:val="105"/>
          <w:sz w:val="18"/>
        </w:rPr>
        <w:t>be</w:t>
      </w:r>
      <w:r>
        <w:rPr>
          <w:spacing w:val="-10"/>
          <w:w w:val="105"/>
          <w:sz w:val="18"/>
        </w:rPr>
        <w:t> </w:t>
      </w:r>
      <w:r>
        <w:rPr>
          <w:spacing w:val="-2"/>
          <w:w w:val="105"/>
          <w:sz w:val="18"/>
        </w:rPr>
        <w:t>Member</w:t>
      </w:r>
      <w:r>
        <w:rPr>
          <w:spacing w:val="-17"/>
          <w:w w:val="105"/>
          <w:sz w:val="18"/>
        </w:rPr>
        <w:t> </w:t>
      </w:r>
      <w:r>
        <w:rPr>
          <w:spacing w:val="-2"/>
          <w:w w:val="105"/>
          <w:sz w:val="18"/>
        </w:rPr>
        <w:t>of</w:t>
      </w:r>
      <w:r>
        <w:rPr>
          <w:spacing w:val="-18"/>
          <w:w w:val="105"/>
          <w:sz w:val="18"/>
        </w:rPr>
        <w:t> </w:t>
      </w:r>
      <w:r>
        <w:rPr>
          <w:spacing w:val="-2"/>
          <w:w w:val="105"/>
          <w:sz w:val="18"/>
        </w:rPr>
        <w:t>Parliament </w:t>
      </w:r>
      <w:r>
        <w:rPr>
          <w:w w:val="105"/>
          <w:sz w:val="18"/>
        </w:rPr>
        <w:t>was valid or not; or</w:t>
      </w:r>
    </w:p>
    <w:p>
      <w:pPr>
        <w:pStyle w:val="ListParagraph"/>
        <w:numPr>
          <w:ilvl w:val="2"/>
          <w:numId w:val="2"/>
        </w:numPr>
        <w:tabs>
          <w:tab w:pos="1473" w:val="left" w:leader="none"/>
          <w:tab w:pos="1475" w:val="left" w:leader="none"/>
        </w:tabs>
        <w:spacing w:line="232" w:lineRule="auto" w:before="1" w:after="0"/>
        <w:ind w:left="1475" w:right="1247" w:hanging="190"/>
        <w:jc w:val="left"/>
        <w:rPr>
          <w:sz w:val="18"/>
        </w:rPr>
      </w:pPr>
      <w:r>
        <w:rPr>
          <w:sz w:val="18"/>
        </w:rPr>
        <w:t>a Member</w:t>
      </w:r>
      <w:r>
        <w:rPr>
          <w:spacing w:val="-4"/>
          <w:sz w:val="18"/>
        </w:rPr>
        <w:t> </w:t>
      </w:r>
      <w:r>
        <w:rPr>
          <w:sz w:val="18"/>
        </w:rPr>
        <w:t>of</w:t>
      </w:r>
      <w:r>
        <w:rPr>
          <w:spacing w:val="-5"/>
          <w:sz w:val="18"/>
        </w:rPr>
        <w:t> </w:t>
      </w:r>
      <w:r>
        <w:rPr>
          <w:sz w:val="18"/>
        </w:rPr>
        <w:t>Parliament has ceased</w:t>
      </w:r>
      <w:r>
        <w:rPr>
          <w:spacing w:val="-5"/>
          <w:sz w:val="18"/>
        </w:rPr>
        <w:t> </w:t>
      </w:r>
      <w:r>
        <w:rPr>
          <w:sz w:val="18"/>
        </w:rPr>
        <w:t>to</w:t>
      </w:r>
      <w:r>
        <w:rPr>
          <w:spacing w:val="-4"/>
          <w:sz w:val="18"/>
        </w:rPr>
        <w:t> </w:t>
      </w:r>
      <w:r>
        <w:rPr>
          <w:sz w:val="18"/>
        </w:rPr>
        <w:t>be a Member</w:t>
      </w:r>
      <w:r>
        <w:rPr>
          <w:spacing w:val="-4"/>
          <w:sz w:val="18"/>
        </w:rPr>
        <w:t> </w:t>
      </w:r>
      <w:r>
        <w:rPr>
          <w:sz w:val="18"/>
        </w:rPr>
        <w:t>of</w:t>
      </w:r>
      <w:r>
        <w:rPr>
          <w:spacing w:val="-5"/>
          <w:sz w:val="18"/>
        </w:rPr>
        <w:t> </w:t>
      </w:r>
      <w:r>
        <w:rPr>
          <w:sz w:val="18"/>
        </w:rPr>
        <w:t>Parliament and</w:t>
      </w:r>
      <w:r>
        <w:rPr>
          <w:spacing w:val="-5"/>
          <w:sz w:val="18"/>
        </w:rPr>
        <w:t> </w:t>
      </w:r>
      <w:r>
        <w:rPr>
          <w:sz w:val="18"/>
        </w:rPr>
        <w:t>his </w:t>
      </w:r>
      <w:r>
        <w:rPr>
          <w:spacing w:val="-2"/>
          <w:w w:val="110"/>
          <w:sz w:val="18"/>
        </w:rPr>
        <w:t>seat</w:t>
      </w:r>
      <w:r>
        <w:rPr>
          <w:spacing w:val="-20"/>
          <w:w w:val="110"/>
          <w:sz w:val="18"/>
        </w:rPr>
        <w:t> </w:t>
      </w:r>
      <w:r>
        <w:rPr>
          <w:spacing w:val="-2"/>
          <w:w w:val="110"/>
          <w:sz w:val="18"/>
        </w:rPr>
        <w:t>in</w:t>
      </w:r>
      <w:r>
        <w:rPr>
          <w:spacing w:val="-26"/>
          <w:w w:val="110"/>
          <w:sz w:val="18"/>
        </w:rPr>
        <w:t> </w:t>
      </w:r>
      <w:r>
        <w:rPr>
          <w:spacing w:val="-2"/>
          <w:w w:val="110"/>
          <w:sz w:val="18"/>
        </w:rPr>
        <w:t>the</w:t>
      </w:r>
      <w:r>
        <w:rPr>
          <w:spacing w:val="-19"/>
          <w:w w:val="110"/>
          <w:sz w:val="18"/>
        </w:rPr>
        <w:t> </w:t>
      </w:r>
      <w:r>
        <w:rPr>
          <w:spacing w:val="-2"/>
          <w:w w:val="110"/>
          <w:sz w:val="18"/>
        </w:rPr>
        <w:t>National</w:t>
      </w:r>
      <w:r>
        <w:rPr>
          <w:spacing w:val="-26"/>
          <w:w w:val="110"/>
          <w:sz w:val="18"/>
        </w:rPr>
        <w:t> </w:t>
      </w:r>
      <w:r>
        <w:rPr>
          <w:spacing w:val="-2"/>
          <w:w w:val="110"/>
          <w:sz w:val="18"/>
        </w:rPr>
        <w:t>Assembly</w:t>
      </w:r>
      <w:r>
        <w:rPr>
          <w:spacing w:val="-18"/>
          <w:w w:val="110"/>
          <w:sz w:val="18"/>
        </w:rPr>
        <w:t> </w:t>
      </w:r>
      <w:r>
        <w:rPr>
          <w:spacing w:val="-2"/>
          <w:w w:val="110"/>
          <w:sz w:val="18"/>
        </w:rPr>
        <w:t>is</w:t>
      </w:r>
      <w:r>
        <w:rPr>
          <w:spacing w:val="-16"/>
          <w:w w:val="110"/>
          <w:sz w:val="18"/>
        </w:rPr>
        <w:t> </w:t>
      </w:r>
      <w:r>
        <w:rPr>
          <w:spacing w:val="-2"/>
          <w:w w:val="110"/>
          <w:sz w:val="18"/>
        </w:rPr>
        <w:t>Act</w:t>
      </w:r>
      <w:r>
        <w:rPr>
          <w:spacing w:val="-20"/>
          <w:w w:val="110"/>
          <w:sz w:val="18"/>
        </w:rPr>
        <w:t> </w:t>
      </w:r>
      <w:r>
        <w:rPr>
          <w:spacing w:val="-2"/>
          <w:w w:val="110"/>
          <w:sz w:val="18"/>
        </w:rPr>
        <w:t>vacant,</w:t>
      </w:r>
      <w:r>
        <w:rPr>
          <w:spacing w:val="-17"/>
          <w:w w:val="110"/>
          <w:sz w:val="18"/>
        </w:rPr>
        <w:t> </w:t>
      </w:r>
      <w:r>
        <w:rPr>
          <w:spacing w:val="-2"/>
          <w:w w:val="110"/>
          <w:sz w:val="18"/>
        </w:rPr>
        <w:t>or</w:t>
      </w:r>
      <w:r>
        <w:rPr>
          <w:spacing w:val="-26"/>
          <w:w w:val="110"/>
          <w:sz w:val="18"/>
        </w:rPr>
        <w:t> </w:t>
      </w:r>
      <w:r>
        <w:rPr>
          <w:spacing w:val="-2"/>
          <w:w w:val="110"/>
          <w:sz w:val="18"/>
        </w:rPr>
        <w:t>not,</w:t>
      </w:r>
      <w:r>
        <w:rPr>
          <w:spacing w:val="-18"/>
          <w:w w:val="110"/>
          <w:sz w:val="18"/>
        </w:rPr>
        <w:t> </w:t>
      </w:r>
      <w:r>
        <w:rPr>
          <w:spacing w:val="-2"/>
          <w:w w:val="110"/>
          <w:sz w:val="18"/>
        </w:rPr>
        <w:t>shall,</w:t>
      </w:r>
      <w:r>
        <w:rPr>
          <w:spacing w:val="-17"/>
          <w:w w:val="110"/>
          <w:sz w:val="18"/>
        </w:rPr>
        <w:t> </w:t>
      </w:r>
      <w:r>
        <w:rPr>
          <w:spacing w:val="-2"/>
          <w:w w:val="110"/>
          <w:sz w:val="18"/>
        </w:rPr>
        <w:t>subject</w:t>
      </w:r>
      <w:r>
        <w:rPr>
          <w:spacing w:val="-20"/>
          <w:w w:val="110"/>
          <w:sz w:val="18"/>
        </w:rPr>
        <w:t> </w:t>
      </w:r>
      <w:r>
        <w:rPr>
          <w:spacing w:val="-2"/>
          <w:w w:val="110"/>
          <w:sz w:val="18"/>
        </w:rPr>
        <w:t>to</w:t>
      </w:r>
      <w:r>
        <w:rPr>
          <w:spacing w:val="-26"/>
          <w:w w:val="110"/>
          <w:sz w:val="18"/>
        </w:rPr>
        <w:t> </w:t>
      </w:r>
      <w:r>
        <w:rPr>
          <w:spacing w:val="-2"/>
          <w:w w:val="110"/>
          <w:sz w:val="18"/>
        </w:rPr>
        <w:t>the </w:t>
      </w:r>
      <w:r>
        <w:rPr>
          <w:spacing w:val="-4"/>
          <w:w w:val="110"/>
          <w:sz w:val="18"/>
        </w:rPr>
        <w:t>provisions</w:t>
      </w:r>
      <w:r>
        <w:rPr>
          <w:spacing w:val="-8"/>
          <w:w w:val="110"/>
          <w:sz w:val="18"/>
        </w:rPr>
        <w:t> </w:t>
      </w:r>
      <w:r>
        <w:rPr>
          <w:spacing w:val="-4"/>
          <w:w w:val="110"/>
          <w:sz w:val="18"/>
        </w:rPr>
        <w:t>of</w:t>
      </w:r>
      <w:r>
        <w:rPr>
          <w:spacing w:val="-20"/>
          <w:w w:val="110"/>
          <w:sz w:val="18"/>
        </w:rPr>
        <w:t> </w:t>
      </w:r>
      <w:r>
        <w:rPr>
          <w:spacing w:val="-4"/>
          <w:w w:val="110"/>
          <w:sz w:val="18"/>
        </w:rPr>
        <w:t>subarticle</w:t>
      </w:r>
      <w:r>
        <w:rPr>
          <w:spacing w:val="-12"/>
          <w:w w:val="110"/>
          <w:sz w:val="18"/>
        </w:rPr>
        <w:t> </w:t>
      </w:r>
      <w:r>
        <w:rPr>
          <w:spacing w:val="-4"/>
          <w:w w:val="110"/>
          <w:sz w:val="18"/>
        </w:rPr>
        <w:t>(2)</w:t>
      </w:r>
      <w:r>
        <w:rPr>
          <w:spacing w:val="-12"/>
          <w:w w:val="110"/>
          <w:sz w:val="18"/>
        </w:rPr>
        <w:t> </w:t>
      </w:r>
      <w:r>
        <w:rPr>
          <w:spacing w:val="-4"/>
          <w:w w:val="110"/>
          <w:sz w:val="18"/>
        </w:rPr>
        <w:t>of</w:t>
      </w:r>
      <w:r>
        <w:rPr>
          <w:spacing w:val="-20"/>
          <w:w w:val="110"/>
          <w:sz w:val="18"/>
        </w:rPr>
        <w:t> </w:t>
      </w:r>
      <w:r>
        <w:rPr>
          <w:spacing w:val="-4"/>
          <w:w w:val="110"/>
          <w:sz w:val="18"/>
        </w:rPr>
        <w:t>this</w:t>
      </w:r>
      <w:r>
        <w:rPr>
          <w:spacing w:val="-8"/>
          <w:w w:val="110"/>
          <w:sz w:val="18"/>
        </w:rPr>
        <w:t> </w:t>
      </w:r>
      <w:r>
        <w:rPr>
          <w:spacing w:val="-4"/>
          <w:w w:val="110"/>
          <w:sz w:val="18"/>
        </w:rPr>
        <w:t>Article,</w:t>
      </w:r>
      <w:r>
        <w:rPr>
          <w:spacing w:val="-10"/>
          <w:w w:val="110"/>
          <w:sz w:val="18"/>
        </w:rPr>
        <w:t> </w:t>
      </w:r>
      <w:r>
        <w:rPr>
          <w:spacing w:val="-4"/>
          <w:w w:val="110"/>
          <w:sz w:val="18"/>
        </w:rPr>
        <w:t>first</w:t>
      </w:r>
      <w:r>
        <w:rPr>
          <w:spacing w:val="-12"/>
          <w:w w:val="110"/>
          <w:sz w:val="18"/>
        </w:rPr>
        <w:t> </w:t>
      </w:r>
      <w:r>
        <w:rPr>
          <w:spacing w:val="-4"/>
          <w:w w:val="110"/>
          <w:sz w:val="18"/>
        </w:rPr>
        <w:t>be</w:t>
      </w:r>
      <w:r>
        <w:rPr>
          <w:spacing w:val="-12"/>
          <w:w w:val="110"/>
          <w:sz w:val="18"/>
        </w:rPr>
        <w:t> </w:t>
      </w:r>
      <w:r>
        <w:rPr>
          <w:spacing w:val="-4"/>
          <w:w w:val="110"/>
          <w:sz w:val="18"/>
        </w:rPr>
        <w:t>instituted</w:t>
      </w:r>
      <w:r>
        <w:rPr>
          <w:spacing w:val="-20"/>
          <w:w w:val="110"/>
          <w:sz w:val="18"/>
        </w:rPr>
        <w:t> </w:t>
      </w:r>
      <w:r>
        <w:rPr>
          <w:spacing w:val="-4"/>
          <w:w w:val="110"/>
          <w:sz w:val="18"/>
        </w:rPr>
        <w:t>and</w:t>
      </w:r>
      <w:r>
        <w:rPr>
          <w:spacing w:val="-20"/>
          <w:w w:val="110"/>
          <w:sz w:val="18"/>
        </w:rPr>
        <w:t> </w:t>
      </w:r>
      <w:r>
        <w:rPr>
          <w:spacing w:val="-4"/>
          <w:w w:val="110"/>
          <w:sz w:val="18"/>
        </w:rPr>
        <w:t>heard</w:t>
      </w:r>
      <w:r>
        <w:rPr>
          <w:spacing w:val="-20"/>
          <w:w w:val="110"/>
          <w:sz w:val="18"/>
        </w:rPr>
        <w:t> </w:t>
      </w:r>
      <w:r>
        <w:rPr>
          <w:spacing w:val="-4"/>
          <w:w w:val="110"/>
          <w:sz w:val="18"/>
        </w:rPr>
        <w:t>in </w:t>
      </w:r>
      <w:r>
        <w:rPr>
          <w:w w:val="110"/>
          <w:sz w:val="18"/>
        </w:rPr>
        <w:t>the</w:t>
      </w:r>
      <w:r>
        <w:rPr>
          <w:spacing w:val="-20"/>
          <w:w w:val="110"/>
          <w:sz w:val="18"/>
        </w:rPr>
        <w:t> </w:t>
      </w:r>
      <w:r>
        <w:rPr>
          <w:w w:val="110"/>
          <w:sz w:val="18"/>
        </w:rPr>
        <w:t>High</w:t>
      </w:r>
      <w:r>
        <w:rPr>
          <w:spacing w:val="-26"/>
          <w:w w:val="110"/>
          <w:sz w:val="18"/>
        </w:rPr>
        <w:t> </w:t>
      </w:r>
      <w:r>
        <w:rPr>
          <w:w w:val="110"/>
          <w:sz w:val="18"/>
        </w:rPr>
        <w:t>Court</w:t>
      </w:r>
      <w:r>
        <w:rPr>
          <w:spacing w:val="-19"/>
          <w:w w:val="110"/>
          <w:sz w:val="18"/>
        </w:rPr>
        <w:t> </w:t>
      </w:r>
      <w:r>
        <w:rPr>
          <w:w w:val="110"/>
          <w:sz w:val="18"/>
        </w:rPr>
        <w:t>of</w:t>
      </w:r>
      <w:r>
        <w:rPr>
          <w:spacing w:val="-27"/>
          <w:w w:val="110"/>
          <w:sz w:val="18"/>
        </w:rPr>
        <w:t> </w:t>
      </w:r>
      <w:r>
        <w:rPr>
          <w:w w:val="110"/>
          <w:sz w:val="18"/>
        </w:rPr>
        <w:t>the</w:t>
      </w:r>
      <w:r>
        <w:rPr>
          <w:spacing w:val="-20"/>
          <w:w w:val="110"/>
          <w:sz w:val="18"/>
        </w:rPr>
        <w:t> </w:t>
      </w:r>
      <w:r>
        <w:rPr>
          <w:w w:val="110"/>
          <w:sz w:val="18"/>
        </w:rPr>
        <w:t>United</w:t>
      </w:r>
      <w:r>
        <w:rPr>
          <w:spacing w:val="-26"/>
          <w:w w:val="110"/>
          <w:sz w:val="18"/>
        </w:rPr>
        <w:t> </w:t>
      </w:r>
      <w:r>
        <w:rPr>
          <w:w w:val="110"/>
          <w:sz w:val="18"/>
        </w:rPr>
        <w:t>Republic.</w:t>
      </w:r>
    </w:p>
    <w:p>
      <w:pPr>
        <w:pStyle w:val="ListParagraph"/>
        <w:numPr>
          <w:ilvl w:val="1"/>
          <w:numId w:val="2"/>
        </w:numPr>
        <w:tabs>
          <w:tab w:pos="909" w:val="left" w:leader="none"/>
          <w:tab w:pos="911" w:val="left" w:leader="none"/>
        </w:tabs>
        <w:spacing w:line="232" w:lineRule="auto" w:before="3" w:after="0"/>
        <w:ind w:left="911" w:right="1252" w:hanging="204"/>
        <w:jc w:val="left"/>
        <w:rPr>
          <w:sz w:val="18"/>
        </w:rPr>
      </w:pPr>
      <w:r>
        <w:rPr>
          <w:sz w:val="18"/>
        </w:rPr>
        <w:t>Where the Electoral Commission, in the discharge of its functions in accordance with</w:t>
      </w:r>
      <w:r>
        <w:rPr>
          <w:spacing w:val="-1"/>
          <w:sz w:val="18"/>
        </w:rPr>
        <w:t> </w:t>
      </w:r>
      <w:r>
        <w:rPr>
          <w:sz w:val="18"/>
        </w:rPr>
        <w:t>the provisions of</w:t>
      </w:r>
      <w:r>
        <w:rPr>
          <w:spacing w:val="-3"/>
          <w:sz w:val="18"/>
        </w:rPr>
        <w:t> </w:t>
      </w:r>
      <w:r>
        <w:rPr>
          <w:sz w:val="18"/>
        </w:rPr>
        <w:t>Article 41(3) of</w:t>
      </w:r>
      <w:r>
        <w:rPr>
          <w:spacing w:val="-3"/>
          <w:sz w:val="18"/>
        </w:rPr>
        <w:t> </w:t>
      </w:r>
      <w:r>
        <w:rPr>
          <w:sz w:val="18"/>
        </w:rPr>
        <w:t>this Constitution</w:t>
      </w:r>
      <w:r>
        <w:rPr>
          <w:spacing w:val="-1"/>
          <w:sz w:val="18"/>
        </w:rPr>
        <w:t> </w:t>
      </w:r>
      <w:r>
        <w:rPr>
          <w:sz w:val="18"/>
        </w:rPr>
        <w:t>has declared</w:t>
      </w:r>
      <w:r>
        <w:rPr>
          <w:spacing w:val="-3"/>
          <w:sz w:val="18"/>
        </w:rPr>
        <w:t> </w:t>
      </w:r>
      <w:r>
        <w:rPr>
          <w:sz w:val="18"/>
        </w:rPr>
        <w:t>any Member </w:t>
      </w:r>
      <w:r>
        <w:rPr>
          <w:spacing w:val="-4"/>
          <w:w w:val="110"/>
          <w:sz w:val="18"/>
        </w:rPr>
        <w:t>of</w:t>
      </w:r>
      <w:r>
        <w:rPr>
          <w:spacing w:val="-21"/>
          <w:w w:val="110"/>
          <w:sz w:val="18"/>
        </w:rPr>
        <w:t> </w:t>
      </w:r>
      <w:r>
        <w:rPr>
          <w:spacing w:val="-4"/>
          <w:w w:val="110"/>
          <w:sz w:val="18"/>
        </w:rPr>
        <w:t>Parliament</w:t>
      </w:r>
      <w:r>
        <w:rPr>
          <w:spacing w:val="-13"/>
          <w:w w:val="110"/>
          <w:sz w:val="18"/>
        </w:rPr>
        <w:t> </w:t>
      </w:r>
      <w:r>
        <w:rPr>
          <w:spacing w:val="-4"/>
          <w:w w:val="110"/>
          <w:sz w:val="18"/>
        </w:rPr>
        <w:t>to</w:t>
      </w:r>
      <w:r>
        <w:rPr>
          <w:spacing w:val="-20"/>
          <w:w w:val="110"/>
          <w:sz w:val="18"/>
        </w:rPr>
        <w:t> </w:t>
      </w:r>
      <w:r>
        <w:rPr>
          <w:spacing w:val="-4"/>
          <w:w w:val="110"/>
          <w:sz w:val="18"/>
        </w:rPr>
        <w:t>have</w:t>
      </w:r>
      <w:r>
        <w:rPr>
          <w:spacing w:val="-13"/>
          <w:w w:val="110"/>
          <w:sz w:val="18"/>
        </w:rPr>
        <w:t> </w:t>
      </w:r>
      <w:r>
        <w:rPr>
          <w:spacing w:val="-4"/>
          <w:w w:val="110"/>
          <w:sz w:val="18"/>
        </w:rPr>
        <w:t>been</w:t>
      </w:r>
      <w:r>
        <w:rPr>
          <w:spacing w:val="-20"/>
          <w:w w:val="110"/>
          <w:sz w:val="18"/>
        </w:rPr>
        <w:t> </w:t>
      </w:r>
      <w:r>
        <w:rPr>
          <w:spacing w:val="-4"/>
          <w:w w:val="110"/>
          <w:sz w:val="18"/>
        </w:rPr>
        <w:t>elected</w:t>
      </w:r>
      <w:r>
        <w:rPr>
          <w:spacing w:val="-21"/>
          <w:w w:val="110"/>
          <w:sz w:val="18"/>
        </w:rPr>
        <w:t> </w:t>
      </w:r>
      <w:r>
        <w:rPr>
          <w:spacing w:val="-4"/>
          <w:w w:val="110"/>
          <w:sz w:val="18"/>
        </w:rPr>
        <w:t>President,</w:t>
      </w:r>
      <w:r>
        <w:rPr>
          <w:spacing w:val="-10"/>
          <w:w w:val="110"/>
          <w:sz w:val="18"/>
        </w:rPr>
        <w:t> </w:t>
      </w:r>
      <w:r>
        <w:rPr>
          <w:spacing w:val="-4"/>
          <w:w w:val="110"/>
          <w:sz w:val="18"/>
        </w:rPr>
        <w:t>then</w:t>
      </w:r>
      <w:r>
        <w:rPr>
          <w:spacing w:val="-20"/>
          <w:w w:val="110"/>
          <w:sz w:val="18"/>
        </w:rPr>
        <w:t> </w:t>
      </w:r>
      <w:r>
        <w:rPr>
          <w:spacing w:val="-4"/>
          <w:w w:val="110"/>
          <w:sz w:val="18"/>
        </w:rPr>
        <w:t>no</w:t>
      </w:r>
      <w:r>
        <w:rPr>
          <w:spacing w:val="-20"/>
          <w:w w:val="110"/>
          <w:sz w:val="18"/>
        </w:rPr>
        <w:t> </w:t>
      </w:r>
      <w:r>
        <w:rPr>
          <w:spacing w:val="-4"/>
          <w:w w:val="110"/>
          <w:sz w:val="18"/>
        </w:rPr>
        <w:t>court</w:t>
      </w:r>
      <w:r>
        <w:rPr>
          <w:spacing w:val="-13"/>
          <w:w w:val="110"/>
          <w:sz w:val="18"/>
        </w:rPr>
        <w:t> </w:t>
      </w:r>
      <w:r>
        <w:rPr>
          <w:spacing w:val="-4"/>
          <w:w w:val="110"/>
          <w:sz w:val="18"/>
        </w:rPr>
        <w:t>or</w:t>
      </w:r>
      <w:r>
        <w:rPr>
          <w:spacing w:val="-20"/>
          <w:w w:val="110"/>
          <w:sz w:val="18"/>
        </w:rPr>
        <w:t> </w:t>
      </w:r>
      <w:r>
        <w:rPr>
          <w:spacing w:val="-4"/>
          <w:w w:val="110"/>
          <w:sz w:val="18"/>
        </w:rPr>
        <w:t>any</w:t>
      </w:r>
      <w:r>
        <w:rPr>
          <w:spacing w:val="-10"/>
          <w:w w:val="110"/>
          <w:sz w:val="18"/>
        </w:rPr>
        <w:t> </w:t>
      </w:r>
      <w:r>
        <w:rPr>
          <w:spacing w:val="-4"/>
          <w:w w:val="110"/>
          <w:sz w:val="18"/>
        </w:rPr>
        <w:t>other</w:t>
      </w:r>
      <w:r>
        <w:rPr>
          <w:spacing w:val="-20"/>
          <w:w w:val="110"/>
          <w:sz w:val="18"/>
        </w:rPr>
        <w:t> </w:t>
      </w:r>
      <w:r>
        <w:rPr>
          <w:spacing w:val="-4"/>
          <w:w w:val="110"/>
          <w:sz w:val="18"/>
        </w:rPr>
        <w:t>body shall</w:t>
      </w:r>
      <w:r>
        <w:rPr>
          <w:spacing w:val="-19"/>
          <w:w w:val="110"/>
          <w:sz w:val="18"/>
        </w:rPr>
        <w:t> </w:t>
      </w:r>
      <w:r>
        <w:rPr>
          <w:spacing w:val="-4"/>
          <w:w w:val="110"/>
          <w:sz w:val="18"/>
        </w:rPr>
        <w:t>inquire</w:t>
      </w:r>
      <w:r>
        <w:rPr>
          <w:spacing w:val="-12"/>
          <w:w w:val="110"/>
          <w:sz w:val="18"/>
        </w:rPr>
        <w:t> </w:t>
      </w:r>
      <w:r>
        <w:rPr>
          <w:spacing w:val="-4"/>
          <w:w w:val="110"/>
          <w:sz w:val="18"/>
        </w:rPr>
        <w:t>further</w:t>
      </w:r>
      <w:r>
        <w:rPr>
          <w:spacing w:val="-19"/>
          <w:w w:val="110"/>
          <w:sz w:val="18"/>
        </w:rPr>
        <w:t> </w:t>
      </w:r>
      <w:r>
        <w:rPr>
          <w:spacing w:val="-4"/>
          <w:w w:val="110"/>
          <w:sz w:val="18"/>
        </w:rPr>
        <w:t>into</w:t>
      </w:r>
      <w:r>
        <w:rPr>
          <w:spacing w:val="-19"/>
          <w:w w:val="110"/>
          <w:sz w:val="18"/>
        </w:rPr>
        <w:t> </w:t>
      </w:r>
      <w:r>
        <w:rPr>
          <w:spacing w:val="-4"/>
          <w:w w:val="110"/>
          <w:sz w:val="18"/>
        </w:rPr>
        <w:t>any</w:t>
      </w:r>
      <w:r>
        <w:rPr>
          <w:spacing w:val="-10"/>
          <w:w w:val="110"/>
          <w:sz w:val="18"/>
        </w:rPr>
        <w:t> </w:t>
      </w:r>
      <w:r>
        <w:rPr>
          <w:spacing w:val="-4"/>
          <w:w w:val="110"/>
          <w:sz w:val="18"/>
        </w:rPr>
        <w:t>question</w:t>
      </w:r>
      <w:r>
        <w:rPr>
          <w:spacing w:val="-19"/>
          <w:w w:val="110"/>
          <w:sz w:val="18"/>
        </w:rPr>
        <w:t> </w:t>
      </w:r>
      <w:r>
        <w:rPr>
          <w:spacing w:val="-4"/>
          <w:w w:val="110"/>
          <w:sz w:val="18"/>
        </w:rPr>
        <w:t>concerning</w:t>
      </w:r>
      <w:r>
        <w:rPr>
          <w:spacing w:val="-10"/>
          <w:w w:val="110"/>
          <w:sz w:val="18"/>
        </w:rPr>
        <w:t> </w:t>
      </w:r>
      <w:r>
        <w:rPr>
          <w:spacing w:val="-4"/>
          <w:w w:val="110"/>
          <w:sz w:val="18"/>
        </w:rPr>
        <w:t>the</w:t>
      </w:r>
      <w:r>
        <w:rPr>
          <w:spacing w:val="-12"/>
          <w:w w:val="110"/>
          <w:sz w:val="18"/>
        </w:rPr>
        <w:t> </w:t>
      </w:r>
      <w:r>
        <w:rPr>
          <w:spacing w:val="-4"/>
          <w:w w:val="110"/>
          <w:sz w:val="18"/>
        </w:rPr>
        <w:t>seat</w:t>
      </w:r>
      <w:r>
        <w:rPr>
          <w:spacing w:val="-12"/>
          <w:w w:val="110"/>
          <w:sz w:val="18"/>
        </w:rPr>
        <w:t> </w:t>
      </w:r>
      <w:r>
        <w:rPr>
          <w:spacing w:val="-4"/>
          <w:w w:val="110"/>
          <w:sz w:val="18"/>
        </w:rPr>
        <w:t>of</w:t>
      </w:r>
      <w:r>
        <w:rPr>
          <w:spacing w:val="-21"/>
          <w:w w:val="110"/>
          <w:sz w:val="18"/>
        </w:rPr>
        <w:t> </w:t>
      </w:r>
      <w:r>
        <w:rPr>
          <w:spacing w:val="-4"/>
          <w:w w:val="110"/>
          <w:sz w:val="18"/>
        </w:rPr>
        <w:t>that</w:t>
      </w:r>
      <w:r>
        <w:rPr>
          <w:spacing w:val="-12"/>
          <w:w w:val="110"/>
          <w:sz w:val="18"/>
        </w:rPr>
        <w:t> </w:t>
      </w:r>
      <w:r>
        <w:rPr>
          <w:spacing w:val="-4"/>
          <w:w w:val="110"/>
          <w:sz w:val="18"/>
        </w:rPr>
        <w:t>Member</w:t>
      </w:r>
      <w:r>
        <w:rPr>
          <w:spacing w:val="-19"/>
          <w:w w:val="110"/>
          <w:sz w:val="18"/>
        </w:rPr>
        <w:t> </w:t>
      </w:r>
      <w:r>
        <w:rPr>
          <w:spacing w:val="-4"/>
          <w:w w:val="110"/>
          <w:sz w:val="18"/>
        </w:rPr>
        <w:t>of </w:t>
      </w:r>
      <w:r>
        <w:rPr>
          <w:w w:val="110"/>
          <w:sz w:val="18"/>
        </w:rPr>
        <w:t>Parliament</w:t>
      </w:r>
      <w:r>
        <w:rPr>
          <w:spacing w:val="-8"/>
          <w:w w:val="110"/>
          <w:sz w:val="18"/>
        </w:rPr>
        <w:t> </w:t>
      </w:r>
      <w:r>
        <w:rPr>
          <w:w w:val="110"/>
          <w:sz w:val="18"/>
        </w:rPr>
        <w:t>being</w:t>
      </w:r>
      <w:r>
        <w:rPr>
          <w:spacing w:val="-6"/>
          <w:w w:val="110"/>
          <w:sz w:val="18"/>
        </w:rPr>
        <w:t> </w:t>
      </w:r>
      <w:r>
        <w:rPr>
          <w:w w:val="110"/>
          <w:sz w:val="18"/>
        </w:rPr>
        <w:t>vacant.</w:t>
      </w:r>
    </w:p>
    <w:p>
      <w:pPr>
        <w:pStyle w:val="ListParagraph"/>
        <w:numPr>
          <w:ilvl w:val="1"/>
          <w:numId w:val="2"/>
        </w:numPr>
        <w:tabs>
          <w:tab w:pos="910" w:val="left" w:leader="none"/>
        </w:tabs>
        <w:spacing w:line="213" w:lineRule="exact" w:before="0" w:after="0"/>
        <w:ind w:left="910" w:right="0" w:hanging="202"/>
        <w:jc w:val="left"/>
        <w:rPr>
          <w:sz w:val="18"/>
        </w:rPr>
      </w:pPr>
      <w:r>
        <w:rPr>
          <w:spacing w:val="-2"/>
          <w:w w:val="105"/>
          <w:sz w:val="18"/>
        </w:rPr>
        <w:t>Parliament</w:t>
      </w:r>
      <w:r>
        <w:rPr>
          <w:spacing w:val="-17"/>
          <w:w w:val="105"/>
          <w:sz w:val="18"/>
        </w:rPr>
        <w:t> </w:t>
      </w:r>
      <w:r>
        <w:rPr>
          <w:spacing w:val="-2"/>
          <w:w w:val="105"/>
          <w:sz w:val="18"/>
        </w:rPr>
        <w:t>may</w:t>
      </w:r>
      <w:r>
        <w:rPr>
          <w:spacing w:val="-15"/>
          <w:w w:val="105"/>
          <w:sz w:val="18"/>
        </w:rPr>
        <w:t> </w:t>
      </w:r>
      <w:r>
        <w:rPr>
          <w:spacing w:val="-2"/>
          <w:w w:val="105"/>
          <w:sz w:val="18"/>
        </w:rPr>
        <w:t>enact</w:t>
      </w:r>
      <w:r>
        <w:rPr>
          <w:spacing w:val="-17"/>
          <w:w w:val="105"/>
          <w:sz w:val="18"/>
        </w:rPr>
        <w:t> </w:t>
      </w:r>
      <w:r>
        <w:rPr>
          <w:spacing w:val="-2"/>
          <w:w w:val="105"/>
          <w:sz w:val="18"/>
        </w:rPr>
        <w:t>legislation</w:t>
      </w:r>
      <w:r>
        <w:rPr>
          <w:spacing w:val="-23"/>
          <w:w w:val="105"/>
          <w:sz w:val="18"/>
        </w:rPr>
        <w:t> </w:t>
      </w:r>
      <w:r>
        <w:rPr>
          <w:spacing w:val="-2"/>
          <w:w w:val="105"/>
          <w:sz w:val="18"/>
        </w:rPr>
        <w:t>providing</w:t>
      </w:r>
      <w:r>
        <w:rPr>
          <w:spacing w:val="-14"/>
          <w:w w:val="105"/>
          <w:sz w:val="18"/>
        </w:rPr>
        <w:t> </w:t>
      </w:r>
      <w:r>
        <w:rPr>
          <w:spacing w:val="-2"/>
          <w:w w:val="105"/>
          <w:sz w:val="18"/>
        </w:rPr>
        <w:t>for</w:t>
      </w:r>
      <w:r>
        <w:rPr>
          <w:spacing w:val="-23"/>
          <w:w w:val="105"/>
          <w:sz w:val="18"/>
        </w:rPr>
        <w:t> </w:t>
      </w:r>
      <w:r>
        <w:rPr>
          <w:spacing w:val="-2"/>
          <w:w w:val="105"/>
          <w:sz w:val="18"/>
        </w:rPr>
        <w:t>the</w:t>
      </w:r>
      <w:r>
        <w:rPr>
          <w:spacing w:val="-17"/>
          <w:w w:val="105"/>
          <w:sz w:val="18"/>
        </w:rPr>
        <w:t> </w:t>
      </w:r>
      <w:r>
        <w:rPr>
          <w:spacing w:val="-2"/>
          <w:w w:val="105"/>
          <w:sz w:val="18"/>
        </w:rPr>
        <w:t>following</w:t>
      </w:r>
      <w:r>
        <w:rPr>
          <w:spacing w:val="-15"/>
          <w:w w:val="105"/>
          <w:sz w:val="18"/>
        </w:rPr>
        <w:t> </w:t>
      </w:r>
      <w:r>
        <w:rPr>
          <w:spacing w:val="-2"/>
          <w:w w:val="105"/>
          <w:sz w:val="18"/>
        </w:rPr>
        <w:t>matters:</w:t>
      </w:r>
    </w:p>
    <w:p>
      <w:pPr>
        <w:pStyle w:val="ListParagraph"/>
        <w:numPr>
          <w:ilvl w:val="2"/>
          <w:numId w:val="2"/>
        </w:numPr>
        <w:tabs>
          <w:tab w:pos="1473" w:val="left" w:leader="none"/>
          <w:tab w:pos="1475" w:val="left" w:leader="none"/>
        </w:tabs>
        <w:spacing w:line="232" w:lineRule="auto" w:before="2" w:after="0"/>
        <w:ind w:left="1475" w:right="1543" w:hanging="190"/>
        <w:jc w:val="left"/>
        <w:rPr>
          <w:sz w:val="18"/>
        </w:rPr>
      </w:pPr>
      <w:r>
        <w:rPr>
          <w:spacing w:val="-4"/>
          <w:w w:val="110"/>
          <w:sz w:val="18"/>
        </w:rPr>
        <w:t>persons</w:t>
      </w:r>
      <w:r>
        <w:rPr>
          <w:spacing w:val="-12"/>
          <w:w w:val="110"/>
          <w:sz w:val="18"/>
        </w:rPr>
        <w:t> </w:t>
      </w:r>
      <w:r>
        <w:rPr>
          <w:spacing w:val="-4"/>
          <w:w w:val="110"/>
          <w:sz w:val="18"/>
        </w:rPr>
        <w:t>who</w:t>
      </w:r>
      <w:r>
        <w:rPr>
          <w:spacing w:val="-22"/>
          <w:w w:val="110"/>
          <w:sz w:val="18"/>
        </w:rPr>
        <w:t> </w:t>
      </w:r>
      <w:r>
        <w:rPr>
          <w:spacing w:val="-4"/>
          <w:w w:val="110"/>
          <w:sz w:val="18"/>
        </w:rPr>
        <w:t>may</w:t>
      </w:r>
      <w:r>
        <w:rPr>
          <w:spacing w:val="-13"/>
          <w:w w:val="110"/>
          <w:sz w:val="18"/>
        </w:rPr>
        <w:t> </w:t>
      </w:r>
      <w:r>
        <w:rPr>
          <w:spacing w:val="-4"/>
          <w:w w:val="110"/>
          <w:sz w:val="18"/>
        </w:rPr>
        <w:t>institute</w:t>
      </w:r>
      <w:r>
        <w:rPr>
          <w:spacing w:val="-15"/>
          <w:w w:val="110"/>
          <w:sz w:val="18"/>
        </w:rPr>
        <w:t> </w:t>
      </w:r>
      <w:r>
        <w:rPr>
          <w:spacing w:val="-4"/>
          <w:w w:val="110"/>
          <w:sz w:val="18"/>
        </w:rPr>
        <w:t>proceedings</w:t>
      </w:r>
      <w:r>
        <w:rPr>
          <w:spacing w:val="-12"/>
          <w:w w:val="110"/>
          <w:sz w:val="18"/>
        </w:rPr>
        <w:t> </w:t>
      </w:r>
      <w:r>
        <w:rPr>
          <w:spacing w:val="-4"/>
          <w:w w:val="110"/>
          <w:sz w:val="18"/>
        </w:rPr>
        <w:t>in</w:t>
      </w:r>
      <w:r>
        <w:rPr>
          <w:spacing w:val="-22"/>
          <w:w w:val="110"/>
          <w:sz w:val="18"/>
        </w:rPr>
        <w:t> </w:t>
      </w:r>
      <w:r>
        <w:rPr>
          <w:spacing w:val="-4"/>
          <w:w w:val="110"/>
          <w:sz w:val="18"/>
        </w:rPr>
        <w:t>the</w:t>
      </w:r>
      <w:r>
        <w:rPr>
          <w:spacing w:val="-15"/>
          <w:w w:val="110"/>
          <w:sz w:val="18"/>
        </w:rPr>
        <w:t> </w:t>
      </w:r>
      <w:r>
        <w:rPr>
          <w:spacing w:val="-4"/>
          <w:w w:val="110"/>
          <w:sz w:val="18"/>
        </w:rPr>
        <w:t>High</w:t>
      </w:r>
      <w:r>
        <w:rPr>
          <w:spacing w:val="-22"/>
          <w:w w:val="110"/>
          <w:sz w:val="18"/>
        </w:rPr>
        <w:t> </w:t>
      </w:r>
      <w:r>
        <w:rPr>
          <w:spacing w:val="-4"/>
          <w:w w:val="110"/>
          <w:sz w:val="18"/>
        </w:rPr>
        <w:t>Court</w:t>
      </w:r>
      <w:r>
        <w:rPr>
          <w:spacing w:val="-15"/>
          <w:w w:val="110"/>
          <w:sz w:val="18"/>
        </w:rPr>
        <w:t> </w:t>
      </w:r>
      <w:r>
        <w:rPr>
          <w:spacing w:val="-4"/>
          <w:w w:val="110"/>
          <w:sz w:val="18"/>
        </w:rPr>
        <w:t>seeking</w:t>
      </w:r>
      <w:r>
        <w:rPr>
          <w:spacing w:val="-13"/>
          <w:w w:val="110"/>
          <w:sz w:val="18"/>
        </w:rPr>
        <w:t> </w:t>
      </w:r>
      <w:r>
        <w:rPr>
          <w:spacing w:val="-4"/>
          <w:w w:val="110"/>
          <w:sz w:val="18"/>
        </w:rPr>
        <w:t>for </w:t>
      </w:r>
      <w:r>
        <w:rPr>
          <w:sz w:val="18"/>
        </w:rPr>
        <w:t>determination</w:t>
      </w:r>
      <w:r>
        <w:rPr>
          <w:spacing w:val="-6"/>
          <w:sz w:val="18"/>
        </w:rPr>
        <w:t> </w:t>
      </w:r>
      <w:r>
        <w:rPr>
          <w:sz w:val="18"/>
        </w:rPr>
        <w:t>of</w:t>
      </w:r>
      <w:r>
        <w:rPr>
          <w:spacing w:val="-8"/>
          <w:sz w:val="18"/>
        </w:rPr>
        <w:t> </w:t>
      </w:r>
      <w:r>
        <w:rPr>
          <w:sz w:val="18"/>
        </w:rPr>
        <w:t>any question</w:t>
      </w:r>
      <w:r>
        <w:rPr>
          <w:spacing w:val="-6"/>
          <w:sz w:val="18"/>
        </w:rPr>
        <w:t> </w:t>
      </w:r>
      <w:r>
        <w:rPr>
          <w:sz w:val="18"/>
        </w:rPr>
        <w:t>in</w:t>
      </w:r>
      <w:r>
        <w:rPr>
          <w:spacing w:val="-6"/>
          <w:sz w:val="18"/>
        </w:rPr>
        <w:t> </w:t>
      </w:r>
      <w:r>
        <w:rPr>
          <w:sz w:val="18"/>
        </w:rPr>
        <w:t>accordance with</w:t>
      </w:r>
      <w:r>
        <w:rPr>
          <w:spacing w:val="-6"/>
          <w:sz w:val="18"/>
        </w:rPr>
        <w:t> </w:t>
      </w:r>
      <w:r>
        <w:rPr>
          <w:sz w:val="18"/>
        </w:rPr>
        <w:t>the provisions of</w:t>
      </w:r>
      <w:r>
        <w:rPr>
          <w:spacing w:val="-8"/>
          <w:sz w:val="18"/>
        </w:rPr>
        <w:t> </w:t>
      </w:r>
      <w:r>
        <w:rPr>
          <w:sz w:val="18"/>
        </w:rPr>
        <w:t>this </w:t>
      </w:r>
      <w:r>
        <w:rPr>
          <w:spacing w:val="-2"/>
          <w:w w:val="110"/>
          <w:sz w:val="18"/>
        </w:rPr>
        <w:t>Article;</w:t>
      </w:r>
    </w:p>
    <w:p>
      <w:pPr>
        <w:pStyle w:val="ListParagraph"/>
        <w:numPr>
          <w:ilvl w:val="2"/>
          <w:numId w:val="2"/>
        </w:numPr>
        <w:tabs>
          <w:tab w:pos="1473" w:val="left" w:leader="none"/>
          <w:tab w:pos="1475" w:val="left" w:leader="none"/>
        </w:tabs>
        <w:spacing w:line="232" w:lineRule="auto" w:before="3" w:after="0"/>
        <w:ind w:left="1475" w:right="1314" w:hanging="190"/>
        <w:jc w:val="left"/>
        <w:rPr>
          <w:sz w:val="18"/>
        </w:rPr>
      </w:pPr>
      <w:r>
        <w:rPr>
          <w:w w:val="105"/>
          <w:sz w:val="18"/>
        </w:rPr>
        <w:t>the</w:t>
      </w:r>
      <w:r>
        <w:rPr>
          <w:spacing w:val="-16"/>
          <w:w w:val="105"/>
          <w:sz w:val="18"/>
        </w:rPr>
        <w:t> </w:t>
      </w:r>
      <w:r>
        <w:rPr>
          <w:w w:val="105"/>
          <w:sz w:val="18"/>
        </w:rPr>
        <w:t>grounds</w:t>
      </w:r>
      <w:r>
        <w:rPr>
          <w:spacing w:val="-13"/>
          <w:w w:val="105"/>
          <w:sz w:val="18"/>
        </w:rPr>
        <w:t> </w:t>
      </w:r>
      <w:r>
        <w:rPr>
          <w:w w:val="105"/>
          <w:sz w:val="18"/>
        </w:rPr>
        <w:t>and</w:t>
      </w:r>
      <w:r>
        <w:rPr>
          <w:spacing w:val="-23"/>
          <w:w w:val="105"/>
          <w:sz w:val="18"/>
        </w:rPr>
        <w:t> </w:t>
      </w:r>
      <w:r>
        <w:rPr>
          <w:w w:val="105"/>
          <w:sz w:val="18"/>
        </w:rPr>
        <w:t>times</w:t>
      </w:r>
      <w:r>
        <w:rPr>
          <w:spacing w:val="-13"/>
          <w:w w:val="105"/>
          <w:sz w:val="18"/>
        </w:rPr>
        <w:t> </w:t>
      </w:r>
      <w:r>
        <w:rPr>
          <w:w w:val="105"/>
          <w:sz w:val="18"/>
        </w:rPr>
        <w:t>for</w:t>
      </w:r>
      <w:r>
        <w:rPr>
          <w:spacing w:val="-22"/>
          <w:w w:val="105"/>
          <w:sz w:val="18"/>
        </w:rPr>
        <w:t> </w:t>
      </w:r>
      <w:r>
        <w:rPr>
          <w:w w:val="105"/>
          <w:sz w:val="18"/>
        </w:rPr>
        <w:t>instituting</w:t>
      </w:r>
      <w:r>
        <w:rPr>
          <w:spacing w:val="-14"/>
          <w:w w:val="105"/>
          <w:sz w:val="18"/>
        </w:rPr>
        <w:t> </w:t>
      </w:r>
      <w:r>
        <w:rPr>
          <w:w w:val="105"/>
          <w:sz w:val="18"/>
        </w:rPr>
        <w:t>such</w:t>
      </w:r>
      <w:r>
        <w:rPr>
          <w:spacing w:val="-22"/>
          <w:w w:val="105"/>
          <w:sz w:val="18"/>
        </w:rPr>
        <w:t> </w:t>
      </w:r>
      <w:r>
        <w:rPr>
          <w:w w:val="105"/>
          <w:sz w:val="18"/>
        </w:rPr>
        <w:t>proceedings,</w:t>
      </w:r>
      <w:r>
        <w:rPr>
          <w:spacing w:val="-14"/>
          <w:w w:val="105"/>
          <w:sz w:val="18"/>
        </w:rPr>
        <w:t> </w:t>
      </w:r>
      <w:r>
        <w:rPr>
          <w:w w:val="105"/>
          <w:sz w:val="18"/>
        </w:rPr>
        <w:t>procedure</w:t>
      </w:r>
      <w:r>
        <w:rPr>
          <w:spacing w:val="-16"/>
          <w:w w:val="105"/>
          <w:sz w:val="18"/>
        </w:rPr>
        <w:t> </w:t>
      </w:r>
      <w:r>
        <w:rPr>
          <w:w w:val="105"/>
          <w:sz w:val="18"/>
        </w:rPr>
        <w:t>for </w:t>
      </w:r>
      <w:r>
        <w:rPr>
          <w:spacing w:val="-2"/>
          <w:w w:val="105"/>
          <w:sz w:val="18"/>
        </w:rPr>
        <w:t>instituting</w:t>
      </w:r>
      <w:r>
        <w:rPr>
          <w:spacing w:val="-15"/>
          <w:w w:val="105"/>
          <w:sz w:val="18"/>
        </w:rPr>
        <w:t> </w:t>
      </w:r>
      <w:r>
        <w:rPr>
          <w:spacing w:val="-2"/>
          <w:w w:val="105"/>
          <w:sz w:val="18"/>
        </w:rPr>
        <w:t>proceedings</w:t>
      </w:r>
      <w:r>
        <w:rPr>
          <w:spacing w:val="-14"/>
          <w:w w:val="105"/>
          <w:sz w:val="18"/>
        </w:rPr>
        <w:t> </w:t>
      </w:r>
      <w:r>
        <w:rPr>
          <w:spacing w:val="-2"/>
          <w:w w:val="105"/>
          <w:sz w:val="18"/>
        </w:rPr>
        <w:t>and</w:t>
      </w:r>
      <w:r>
        <w:rPr>
          <w:spacing w:val="-24"/>
          <w:w w:val="105"/>
          <w:sz w:val="18"/>
        </w:rPr>
        <w:t> </w:t>
      </w:r>
      <w:r>
        <w:rPr>
          <w:spacing w:val="-2"/>
          <w:w w:val="105"/>
          <w:sz w:val="18"/>
        </w:rPr>
        <w:t>conditions</w:t>
      </w:r>
      <w:r>
        <w:rPr>
          <w:spacing w:val="-14"/>
          <w:w w:val="105"/>
          <w:sz w:val="18"/>
        </w:rPr>
        <w:t> </w:t>
      </w:r>
      <w:r>
        <w:rPr>
          <w:spacing w:val="-2"/>
          <w:w w:val="105"/>
          <w:sz w:val="18"/>
        </w:rPr>
        <w:t>which</w:t>
      </w:r>
      <w:r>
        <w:rPr>
          <w:spacing w:val="-23"/>
          <w:w w:val="105"/>
          <w:sz w:val="18"/>
        </w:rPr>
        <w:t> </w:t>
      </w:r>
      <w:r>
        <w:rPr>
          <w:spacing w:val="-2"/>
          <w:w w:val="105"/>
          <w:sz w:val="18"/>
        </w:rPr>
        <w:t>have</w:t>
      </w:r>
      <w:r>
        <w:rPr>
          <w:spacing w:val="-16"/>
          <w:w w:val="105"/>
          <w:sz w:val="18"/>
        </w:rPr>
        <w:t> </w:t>
      </w:r>
      <w:r>
        <w:rPr>
          <w:spacing w:val="-2"/>
          <w:w w:val="105"/>
          <w:sz w:val="18"/>
        </w:rPr>
        <w:t>to</w:t>
      </w:r>
      <w:r>
        <w:rPr>
          <w:spacing w:val="-23"/>
          <w:w w:val="105"/>
          <w:sz w:val="18"/>
        </w:rPr>
        <w:t> </w:t>
      </w:r>
      <w:r>
        <w:rPr>
          <w:spacing w:val="-2"/>
          <w:w w:val="105"/>
          <w:sz w:val="18"/>
        </w:rPr>
        <w:t>be</w:t>
      </w:r>
      <w:r>
        <w:rPr>
          <w:spacing w:val="-17"/>
          <w:w w:val="105"/>
          <w:sz w:val="18"/>
        </w:rPr>
        <w:t> </w:t>
      </w:r>
      <w:r>
        <w:rPr>
          <w:spacing w:val="-2"/>
          <w:w w:val="105"/>
          <w:sz w:val="18"/>
        </w:rPr>
        <w:t>fulfilled</w:t>
      </w:r>
      <w:r>
        <w:rPr>
          <w:spacing w:val="-24"/>
          <w:w w:val="105"/>
          <w:sz w:val="18"/>
        </w:rPr>
        <w:t> </w:t>
      </w:r>
      <w:r>
        <w:rPr>
          <w:spacing w:val="-2"/>
          <w:w w:val="105"/>
          <w:sz w:val="18"/>
        </w:rPr>
        <w:t>in</w:t>
      </w:r>
      <w:r>
        <w:rPr>
          <w:spacing w:val="-23"/>
          <w:w w:val="105"/>
          <w:sz w:val="18"/>
        </w:rPr>
        <w:t> </w:t>
      </w:r>
      <w:r>
        <w:rPr>
          <w:spacing w:val="-2"/>
          <w:w w:val="105"/>
          <w:sz w:val="18"/>
        </w:rPr>
        <w:t>respect </w:t>
      </w:r>
      <w:r>
        <w:rPr>
          <w:w w:val="105"/>
          <w:sz w:val="18"/>
        </w:rPr>
        <w:t>of</w:t>
      </w:r>
      <w:r>
        <w:rPr>
          <w:spacing w:val="-3"/>
          <w:w w:val="105"/>
          <w:sz w:val="18"/>
        </w:rPr>
        <w:t> </w:t>
      </w:r>
      <w:r>
        <w:rPr>
          <w:w w:val="105"/>
          <w:sz w:val="18"/>
        </w:rPr>
        <w:t>every such</w:t>
      </w:r>
      <w:r>
        <w:rPr>
          <w:spacing w:val="-2"/>
          <w:w w:val="105"/>
          <w:sz w:val="18"/>
        </w:rPr>
        <w:t> </w:t>
      </w:r>
      <w:r>
        <w:rPr>
          <w:w w:val="105"/>
          <w:sz w:val="18"/>
        </w:rPr>
        <w:t>proceeding;</w:t>
      </w:r>
      <w:r>
        <w:rPr>
          <w:spacing w:val="-2"/>
          <w:w w:val="105"/>
          <w:sz w:val="18"/>
        </w:rPr>
        <w:t> </w:t>
      </w:r>
      <w:r>
        <w:rPr>
          <w:w w:val="105"/>
          <w:sz w:val="18"/>
        </w:rPr>
        <w:t>and</w:t>
      </w:r>
    </w:p>
    <w:p>
      <w:pPr>
        <w:pStyle w:val="ListParagraph"/>
        <w:numPr>
          <w:ilvl w:val="2"/>
          <w:numId w:val="2"/>
        </w:numPr>
        <w:tabs>
          <w:tab w:pos="1472" w:val="left" w:leader="none"/>
          <w:tab w:pos="1475" w:val="left" w:leader="none"/>
        </w:tabs>
        <w:spacing w:line="232" w:lineRule="auto" w:before="2" w:after="0"/>
        <w:ind w:left="1475" w:right="1745" w:hanging="176"/>
        <w:jc w:val="left"/>
        <w:rPr>
          <w:sz w:val="18"/>
        </w:rPr>
      </w:pPr>
      <w:r>
        <w:rPr>
          <w:spacing w:val="-2"/>
          <w:w w:val="105"/>
          <w:sz w:val="18"/>
        </w:rPr>
        <w:t>prescribing</w:t>
      </w:r>
      <w:r>
        <w:rPr>
          <w:spacing w:val="-13"/>
          <w:w w:val="105"/>
          <w:sz w:val="18"/>
        </w:rPr>
        <w:t> </w:t>
      </w:r>
      <w:r>
        <w:rPr>
          <w:spacing w:val="-2"/>
          <w:w w:val="105"/>
          <w:sz w:val="18"/>
        </w:rPr>
        <w:t>the</w:t>
      </w:r>
      <w:r>
        <w:rPr>
          <w:spacing w:val="-16"/>
          <w:w w:val="105"/>
          <w:sz w:val="18"/>
        </w:rPr>
        <w:t> </w:t>
      </w:r>
      <w:r>
        <w:rPr>
          <w:spacing w:val="-2"/>
          <w:w w:val="105"/>
          <w:sz w:val="18"/>
        </w:rPr>
        <w:t>powers</w:t>
      </w:r>
      <w:r>
        <w:rPr>
          <w:spacing w:val="-12"/>
          <w:w w:val="105"/>
          <w:sz w:val="18"/>
        </w:rPr>
        <w:t> </w:t>
      </w:r>
      <w:r>
        <w:rPr>
          <w:spacing w:val="-2"/>
          <w:w w:val="105"/>
          <w:sz w:val="18"/>
        </w:rPr>
        <w:t>of</w:t>
      </w:r>
      <w:r>
        <w:rPr>
          <w:spacing w:val="-23"/>
          <w:w w:val="105"/>
          <w:sz w:val="18"/>
        </w:rPr>
        <w:t> </w:t>
      </w:r>
      <w:r>
        <w:rPr>
          <w:spacing w:val="-2"/>
          <w:w w:val="105"/>
          <w:sz w:val="18"/>
        </w:rPr>
        <w:t>the</w:t>
      </w:r>
      <w:r>
        <w:rPr>
          <w:spacing w:val="-16"/>
          <w:w w:val="105"/>
          <w:sz w:val="18"/>
        </w:rPr>
        <w:t> </w:t>
      </w:r>
      <w:r>
        <w:rPr>
          <w:spacing w:val="-2"/>
          <w:w w:val="105"/>
          <w:sz w:val="18"/>
        </w:rPr>
        <w:t>High</w:t>
      </w:r>
      <w:r>
        <w:rPr>
          <w:spacing w:val="-22"/>
          <w:w w:val="105"/>
          <w:sz w:val="18"/>
        </w:rPr>
        <w:t> </w:t>
      </w:r>
      <w:r>
        <w:rPr>
          <w:spacing w:val="-2"/>
          <w:w w:val="105"/>
          <w:sz w:val="18"/>
        </w:rPr>
        <w:t>Court</w:t>
      </w:r>
      <w:r>
        <w:rPr>
          <w:spacing w:val="-16"/>
          <w:w w:val="105"/>
          <w:sz w:val="18"/>
        </w:rPr>
        <w:t> </w:t>
      </w:r>
      <w:r>
        <w:rPr>
          <w:spacing w:val="-2"/>
          <w:w w:val="105"/>
          <w:sz w:val="18"/>
        </w:rPr>
        <w:t>over</w:t>
      </w:r>
      <w:r>
        <w:rPr>
          <w:spacing w:val="-22"/>
          <w:w w:val="105"/>
          <w:sz w:val="18"/>
        </w:rPr>
        <w:t> </w:t>
      </w:r>
      <w:r>
        <w:rPr>
          <w:spacing w:val="-2"/>
          <w:w w:val="105"/>
          <w:sz w:val="18"/>
        </w:rPr>
        <w:t>such</w:t>
      </w:r>
      <w:r>
        <w:rPr>
          <w:spacing w:val="-22"/>
          <w:w w:val="105"/>
          <w:sz w:val="18"/>
        </w:rPr>
        <w:t> </w:t>
      </w:r>
      <w:r>
        <w:rPr>
          <w:spacing w:val="-2"/>
          <w:w w:val="105"/>
          <w:sz w:val="18"/>
        </w:rPr>
        <w:t>proceedings</w:t>
      </w:r>
      <w:r>
        <w:rPr>
          <w:spacing w:val="-12"/>
          <w:w w:val="105"/>
          <w:sz w:val="18"/>
        </w:rPr>
        <w:t> </w:t>
      </w:r>
      <w:r>
        <w:rPr>
          <w:spacing w:val="-2"/>
          <w:w w:val="105"/>
          <w:sz w:val="18"/>
        </w:rPr>
        <w:t>and </w:t>
      </w:r>
      <w:r>
        <w:rPr>
          <w:w w:val="105"/>
          <w:sz w:val="18"/>
        </w:rPr>
        <w:t>specifying</w:t>
      </w:r>
      <w:r>
        <w:rPr>
          <w:spacing w:val="-8"/>
          <w:w w:val="105"/>
          <w:sz w:val="18"/>
        </w:rPr>
        <w:t> </w:t>
      </w:r>
      <w:r>
        <w:rPr>
          <w:w w:val="105"/>
          <w:sz w:val="18"/>
        </w:rPr>
        <w:t>the</w:t>
      </w:r>
      <w:r>
        <w:rPr>
          <w:spacing w:val="-10"/>
          <w:w w:val="105"/>
          <w:sz w:val="18"/>
        </w:rPr>
        <w:t> </w:t>
      </w:r>
      <w:r>
        <w:rPr>
          <w:w w:val="105"/>
          <w:sz w:val="18"/>
        </w:rPr>
        <w:t>procedure</w:t>
      </w:r>
      <w:r>
        <w:rPr>
          <w:spacing w:val="-10"/>
          <w:w w:val="105"/>
          <w:sz w:val="18"/>
        </w:rPr>
        <w:t> </w:t>
      </w:r>
      <w:r>
        <w:rPr>
          <w:w w:val="105"/>
          <w:sz w:val="18"/>
        </w:rPr>
        <w:t>for</w:t>
      </w:r>
      <w:r>
        <w:rPr>
          <w:spacing w:val="-17"/>
          <w:w w:val="105"/>
          <w:sz w:val="18"/>
        </w:rPr>
        <w:t> </w:t>
      </w:r>
      <w:r>
        <w:rPr>
          <w:w w:val="105"/>
          <w:sz w:val="18"/>
        </w:rPr>
        <w:t>the</w:t>
      </w:r>
      <w:r>
        <w:rPr>
          <w:spacing w:val="-10"/>
          <w:w w:val="105"/>
          <w:sz w:val="18"/>
        </w:rPr>
        <w:t> </w:t>
      </w:r>
      <w:r>
        <w:rPr>
          <w:w w:val="105"/>
          <w:sz w:val="18"/>
        </w:rPr>
        <w:t>hearing</w:t>
      </w:r>
      <w:r>
        <w:rPr>
          <w:spacing w:val="-8"/>
          <w:w w:val="105"/>
          <w:sz w:val="18"/>
        </w:rPr>
        <w:t> </w:t>
      </w:r>
      <w:r>
        <w:rPr>
          <w:w w:val="105"/>
          <w:sz w:val="18"/>
        </w:rPr>
        <w:t>of</w:t>
      </w:r>
      <w:r>
        <w:rPr>
          <w:spacing w:val="-19"/>
          <w:w w:val="105"/>
          <w:sz w:val="18"/>
        </w:rPr>
        <w:t> </w:t>
      </w:r>
      <w:r>
        <w:rPr>
          <w:w w:val="105"/>
          <w:sz w:val="18"/>
        </w:rPr>
        <w:t>the</w:t>
      </w:r>
      <w:r>
        <w:rPr>
          <w:spacing w:val="-10"/>
          <w:w w:val="105"/>
          <w:sz w:val="18"/>
        </w:rPr>
        <w:t> </w:t>
      </w:r>
      <w:r>
        <w:rPr>
          <w:w w:val="105"/>
          <w:sz w:val="18"/>
        </w:rPr>
        <w:t>matter</w:t>
      </w:r>
      <w:r>
        <w:rPr>
          <w:spacing w:val="-17"/>
          <w:w w:val="105"/>
          <w:sz w:val="18"/>
        </w:rPr>
        <w:t> </w:t>
      </w:r>
      <w:r>
        <w:rPr>
          <w:w w:val="105"/>
          <w:sz w:val="18"/>
        </w:rPr>
        <w:t>itself.</w:t>
      </w:r>
    </w:p>
    <w:p>
      <w:pPr>
        <w:pStyle w:val="ListParagraph"/>
        <w:numPr>
          <w:ilvl w:val="1"/>
          <w:numId w:val="2"/>
        </w:numPr>
        <w:tabs>
          <w:tab w:pos="909" w:val="left" w:leader="none"/>
          <w:tab w:pos="911" w:val="left" w:leader="none"/>
        </w:tabs>
        <w:spacing w:line="232" w:lineRule="auto" w:before="1" w:after="0"/>
        <w:ind w:left="911" w:right="1314" w:hanging="204"/>
        <w:jc w:val="left"/>
        <w:rPr>
          <w:sz w:val="18"/>
        </w:rPr>
      </w:pPr>
      <w:r>
        <w:rPr>
          <w:w w:val="105"/>
          <w:sz w:val="18"/>
        </w:rPr>
        <w:t>There</w:t>
      </w:r>
      <w:r>
        <w:rPr>
          <w:spacing w:val="-12"/>
          <w:w w:val="105"/>
          <w:sz w:val="18"/>
        </w:rPr>
        <w:t> </w:t>
      </w:r>
      <w:r>
        <w:rPr>
          <w:w w:val="105"/>
          <w:sz w:val="18"/>
        </w:rPr>
        <w:t>shall</w:t>
      </w:r>
      <w:r>
        <w:rPr>
          <w:spacing w:val="-18"/>
          <w:w w:val="105"/>
          <w:sz w:val="18"/>
        </w:rPr>
        <w:t> </w:t>
      </w:r>
      <w:r>
        <w:rPr>
          <w:w w:val="105"/>
          <w:sz w:val="18"/>
        </w:rPr>
        <w:t>be</w:t>
      </w:r>
      <w:r>
        <w:rPr>
          <w:spacing w:val="-12"/>
          <w:w w:val="105"/>
          <w:sz w:val="18"/>
        </w:rPr>
        <w:t> </w:t>
      </w:r>
      <w:r>
        <w:rPr>
          <w:w w:val="105"/>
          <w:sz w:val="18"/>
        </w:rPr>
        <w:t>a</w:t>
      </w:r>
      <w:r>
        <w:rPr>
          <w:spacing w:val="-8"/>
          <w:w w:val="105"/>
          <w:sz w:val="18"/>
        </w:rPr>
        <w:t> </w:t>
      </w:r>
      <w:r>
        <w:rPr>
          <w:w w:val="105"/>
          <w:sz w:val="18"/>
        </w:rPr>
        <w:t>right</w:t>
      </w:r>
      <w:r>
        <w:rPr>
          <w:spacing w:val="-12"/>
          <w:w w:val="105"/>
          <w:sz w:val="18"/>
        </w:rPr>
        <w:t> </w:t>
      </w:r>
      <w:r>
        <w:rPr>
          <w:w w:val="105"/>
          <w:sz w:val="18"/>
        </w:rPr>
        <w:t>of</w:t>
      </w:r>
      <w:r>
        <w:rPr>
          <w:spacing w:val="-20"/>
          <w:w w:val="105"/>
          <w:sz w:val="18"/>
        </w:rPr>
        <w:t> </w:t>
      </w:r>
      <w:r>
        <w:rPr>
          <w:w w:val="105"/>
          <w:sz w:val="18"/>
        </w:rPr>
        <w:t>appeal</w:t>
      </w:r>
      <w:r>
        <w:rPr>
          <w:spacing w:val="-18"/>
          <w:w w:val="105"/>
          <w:sz w:val="18"/>
        </w:rPr>
        <w:t> </w:t>
      </w:r>
      <w:r>
        <w:rPr>
          <w:w w:val="105"/>
          <w:sz w:val="18"/>
        </w:rPr>
        <w:t>to</w:t>
      </w:r>
      <w:r>
        <w:rPr>
          <w:spacing w:val="-18"/>
          <w:w w:val="105"/>
          <w:sz w:val="18"/>
        </w:rPr>
        <w:t> </w:t>
      </w:r>
      <w:r>
        <w:rPr>
          <w:w w:val="105"/>
          <w:sz w:val="18"/>
        </w:rPr>
        <w:t>the</w:t>
      </w:r>
      <w:r>
        <w:rPr>
          <w:spacing w:val="-12"/>
          <w:w w:val="105"/>
          <w:sz w:val="18"/>
        </w:rPr>
        <w:t> </w:t>
      </w:r>
      <w:r>
        <w:rPr>
          <w:w w:val="105"/>
          <w:sz w:val="18"/>
        </w:rPr>
        <w:t>Court</w:t>
      </w:r>
      <w:r>
        <w:rPr>
          <w:spacing w:val="-12"/>
          <w:w w:val="105"/>
          <w:sz w:val="18"/>
        </w:rPr>
        <w:t> </w:t>
      </w:r>
      <w:r>
        <w:rPr>
          <w:w w:val="105"/>
          <w:sz w:val="18"/>
        </w:rPr>
        <w:t>of</w:t>
      </w:r>
      <w:r>
        <w:rPr>
          <w:spacing w:val="-20"/>
          <w:w w:val="105"/>
          <w:sz w:val="18"/>
        </w:rPr>
        <w:t> </w:t>
      </w:r>
      <w:r>
        <w:rPr>
          <w:w w:val="105"/>
          <w:sz w:val="18"/>
        </w:rPr>
        <w:t>Appeal</w:t>
      </w:r>
      <w:r>
        <w:rPr>
          <w:spacing w:val="-18"/>
          <w:w w:val="105"/>
          <w:sz w:val="18"/>
        </w:rPr>
        <w:t> </w:t>
      </w:r>
      <w:r>
        <w:rPr>
          <w:w w:val="105"/>
          <w:sz w:val="18"/>
        </w:rPr>
        <w:t>of</w:t>
      </w:r>
      <w:r>
        <w:rPr>
          <w:spacing w:val="-20"/>
          <w:w w:val="105"/>
          <w:sz w:val="18"/>
        </w:rPr>
        <w:t> </w:t>
      </w:r>
      <w:r>
        <w:rPr>
          <w:w w:val="105"/>
          <w:sz w:val="18"/>
        </w:rPr>
        <w:t>Tanzania</w:t>
      </w:r>
      <w:r>
        <w:rPr>
          <w:spacing w:val="-8"/>
          <w:w w:val="105"/>
          <w:sz w:val="18"/>
        </w:rPr>
        <w:t> </w:t>
      </w:r>
      <w:r>
        <w:rPr>
          <w:w w:val="105"/>
          <w:sz w:val="18"/>
        </w:rPr>
        <w:t>against</w:t>
      </w:r>
      <w:r>
        <w:rPr>
          <w:spacing w:val="-12"/>
          <w:w w:val="105"/>
          <w:sz w:val="18"/>
        </w:rPr>
        <w:t> </w:t>
      </w:r>
      <w:r>
        <w:rPr>
          <w:w w:val="105"/>
          <w:sz w:val="18"/>
        </w:rPr>
        <w:t>a </w:t>
      </w:r>
      <w:r>
        <w:rPr>
          <w:spacing w:val="-2"/>
          <w:w w:val="105"/>
          <w:sz w:val="18"/>
        </w:rPr>
        <w:t>decision</w:t>
      </w:r>
      <w:r>
        <w:rPr>
          <w:spacing w:val="-19"/>
          <w:w w:val="105"/>
          <w:sz w:val="18"/>
        </w:rPr>
        <w:t> </w:t>
      </w:r>
      <w:r>
        <w:rPr>
          <w:spacing w:val="-2"/>
          <w:w w:val="105"/>
          <w:sz w:val="18"/>
        </w:rPr>
        <w:t>of</w:t>
      </w:r>
      <w:r>
        <w:rPr>
          <w:spacing w:val="-20"/>
          <w:w w:val="105"/>
          <w:sz w:val="18"/>
        </w:rPr>
        <w:t> </w:t>
      </w:r>
      <w:r>
        <w:rPr>
          <w:spacing w:val="-2"/>
          <w:w w:val="105"/>
          <w:sz w:val="18"/>
        </w:rPr>
        <w:t>the</w:t>
      </w:r>
      <w:r>
        <w:rPr>
          <w:spacing w:val="-12"/>
          <w:w w:val="105"/>
          <w:sz w:val="18"/>
        </w:rPr>
        <w:t> </w:t>
      </w:r>
      <w:r>
        <w:rPr>
          <w:spacing w:val="-2"/>
          <w:w w:val="105"/>
          <w:sz w:val="18"/>
        </w:rPr>
        <w:t>High</w:t>
      </w:r>
      <w:r>
        <w:rPr>
          <w:spacing w:val="-19"/>
          <w:w w:val="105"/>
          <w:sz w:val="18"/>
        </w:rPr>
        <w:t> </w:t>
      </w:r>
      <w:r>
        <w:rPr>
          <w:spacing w:val="-2"/>
          <w:w w:val="105"/>
          <w:sz w:val="18"/>
        </w:rPr>
        <w:t>Court</w:t>
      </w:r>
      <w:r>
        <w:rPr>
          <w:spacing w:val="-12"/>
          <w:w w:val="105"/>
          <w:sz w:val="18"/>
        </w:rPr>
        <w:t> </w:t>
      </w:r>
      <w:r>
        <w:rPr>
          <w:spacing w:val="-2"/>
          <w:w w:val="105"/>
          <w:sz w:val="18"/>
        </w:rPr>
        <w:t>in</w:t>
      </w:r>
      <w:r>
        <w:rPr>
          <w:spacing w:val="-19"/>
          <w:w w:val="105"/>
          <w:sz w:val="18"/>
        </w:rPr>
        <w:t> </w:t>
      </w:r>
      <w:r>
        <w:rPr>
          <w:spacing w:val="-2"/>
          <w:w w:val="105"/>
          <w:sz w:val="18"/>
        </w:rPr>
        <w:t>any</w:t>
      </w:r>
      <w:r>
        <w:rPr>
          <w:spacing w:val="-9"/>
          <w:w w:val="105"/>
          <w:sz w:val="18"/>
        </w:rPr>
        <w:t> </w:t>
      </w:r>
      <w:r>
        <w:rPr>
          <w:spacing w:val="-2"/>
          <w:w w:val="105"/>
          <w:sz w:val="18"/>
        </w:rPr>
        <w:t>matter</w:t>
      </w:r>
      <w:r>
        <w:rPr>
          <w:spacing w:val="-19"/>
          <w:w w:val="105"/>
          <w:sz w:val="18"/>
        </w:rPr>
        <w:t> </w:t>
      </w:r>
      <w:r>
        <w:rPr>
          <w:spacing w:val="-2"/>
          <w:w w:val="105"/>
          <w:sz w:val="18"/>
        </w:rPr>
        <w:t>which</w:t>
      </w:r>
      <w:r>
        <w:rPr>
          <w:spacing w:val="-19"/>
          <w:w w:val="105"/>
          <w:sz w:val="18"/>
        </w:rPr>
        <w:t> </w:t>
      </w:r>
      <w:r>
        <w:rPr>
          <w:spacing w:val="-2"/>
          <w:w w:val="105"/>
          <w:sz w:val="18"/>
        </w:rPr>
        <w:t>was</w:t>
      </w:r>
      <w:r>
        <w:rPr>
          <w:spacing w:val="-8"/>
          <w:w w:val="105"/>
          <w:sz w:val="18"/>
        </w:rPr>
        <w:t> </w:t>
      </w:r>
      <w:r>
        <w:rPr>
          <w:spacing w:val="-2"/>
          <w:w w:val="105"/>
          <w:sz w:val="18"/>
        </w:rPr>
        <w:t>heard</w:t>
      </w:r>
      <w:r>
        <w:rPr>
          <w:spacing w:val="-20"/>
          <w:w w:val="105"/>
          <w:sz w:val="18"/>
        </w:rPr>
        <w:t> </w:t>
      </w:r>
      <w:r>
        <w:rPr>
          <w:spacing w:val="-2"/>
          <w:w w:val="105"/>
          <w:sz w:val="18"/>
        </w:rPr>
        <w:t>in</w:t>
      </w:r>
      <w:r>
        <w:rPr>
          <w:spacing w:val="-19"/>
          <w:w w:val="105"/>
          <w:sz w:val="18"/>
        </w:rPr>
        <w:t> </w:t>
      </w:r>
      <w:r>
        <w:rPr>
          <w:spacing w:val="-2"/>
          <w:w w:val="105"/>
          <w:sz w:val="18"/>
        </w:rPr>
        <w:t>accordance</w:t>
      </w:r>
      <w:r>
        <w:rPr>
          <w:spacing w:val="-12"/>
          <w:w w:val="105"/>
          <w:sz w:val="18"/>
        </w:rPr>
        <w:t> </w:t>
      </w:r>
      <w:r>
        <w:rPr>
          <w:spacing w:val="-2"/>
          <w:w w:val="105"/>
          <w:sz w:val="18"/>
        </w:rPr>
        <w:t>with</w:t>
      </w:r>
      <w:r>
        <w:rPr>
          <w:spacing w:val="-19"/>
          <w:w w:val="105"/>
          <w:sz w:val="18"/>
        </w:rPr>
        <w:t> </w:t>
      </w:r>
      <w:r>
        <w:rPr>
          <w:spacing w:val="-2"/>
          <w:w w:val="105"/>
          <w:sz w:val="18"/>
        </w:rPr>
        <w:t>the </w:t>
      </w:r>
      <w:r>
        <w:rPr>
          <w:w w:val="105"/>
          <w:sz w:val="18"/>
        </w:rPr>
        <w:t>provisions of this Article.</w:t>
      </w:r>
    </w:p>
    <w:p>
      <w:pPr>
        <w:pStyle w:val="BodyText"/>
        <w:spacing w:before="54"/>
      </w:pPr>
    </w:p>
    <w:p>
      <w:pPr>
        <w:pStyle w:val="Heading2"/>
        <w:spacing w:line="237" w:lineRule="auto" w:before="1"/>
        <w:ind w:right="1801"/>
        <w:jc w:val="both"/>
      </w:pPr>
      <w:bookmarkStart w:name="heading-s1147" w:id="87"/>
      <w:bookmarkEnd w:id="87"/>
      <w:r>
        <w:rPr>
          <w:b w:val="0"/>
        </w:rPr>
      </w:r>
      <w:r>
        <w:rPr>
          <w:w w:val="90"/>
        </w:rPr>
        <w:t>PART III. PROCEDURE, POWERS AND PRIVILEGES OF </w:t>
      </w:r>
      <w:r>
        <w:rPr>
          <w:spacing w:val="-2"/>
        </w:rPr>
        <w:t>PARLIAMENT</w:t>
      </w:r>
    </w:p>
    <w:p>
      <w:pPr>
        <w:pStyle w:val="Heading4"/>
        <w:spacing w:before="247"/>
        <w:ind w:left="347" w:firstLine="0"/>
        <w:jc w:val="both"/>
      </w:pPr>
      <w:r>
        <w:rPr>
          <w:w w:val="85"/>
        </w:rPr>
        <w:t>Section</w:t>
      </w:r>
      <w:r>
        <w:rPr>
          <w:spacing w:val="15"/>
        </w:rPr>
        <w:t> </w:t>
      </w:r>
      <w:r>
        <w:rPr>
          <w:w w:val="85"/>
        </w:rPr>
        <w:t>1.</w:t>
      </w:r>
      <w:r>
        <w:rPr>
          <w:spacing w:val="25"/>
        </w:rPr>
        <w:t> </w:t>
      </w:r>
      <w:r>
        <w:rPr>
          <w:w w:val="85"/>
        </w:rPr>
        <w:t>Speaker</w:t>
      </w:r>
      <w:r>
        <w:rPr>
          <w:spacing w:val="29"/>
        </w:rPr>
        <w:t> </w:t>
      </w:r>
      <w:r>
        <w:rPr>
          <w:w w:val="85"/>
        </w:rPr>
        <w:t>and</w:t>
      </w:r>
      <w:r>
        <w:rPr>
          <w:spacing w:val="15"/>
        </w:rPr>
        <w:t> </w:t>
      </w:r>
      <w:r>
        <w:rPr>
          <w:w w:val="85"/>
        </w:rPr>
        <w:t>Deputy</w:t>
      </w:r>
      <w:r>
        <w:rPr>
          <w:spacing w:val="31"/>
        </w:rPr>
        <w:t> </w:t>
      </w:r>
      <w:r>
        <w:rPr>
          <w:spacing w:val="-2"/>
          <w:w w:val="85"/>
        </w:rPr>
        <w:t>Speaker</w:t>
      </w:r>
    </w:p>
    <w:p>
      <w:pPr>
        <w:pStyle w:val="ListParagraph"/>
        <w:numPr>
          <w:ilvl w:val="0"/>
          <w:numId w:val="2"/>
        </w:numPr>
        <w:tabs>
          <w:tab w:pos="698" w:val="left" w:leader="none"/>
        </w:tabs>
        <w:spacing w:line="240" w:lineRule="auto" w:before="214" w:after="0"/>
        <w:ind w:left="698" w:right="0" w:hanging="351"/>
        <w:jc w:val="left"/>
        <w:rPr>
          <w:b/>
          <w:sz w:val="22"/>
        </w:rPr>
      </w:pPr>
      <w:bookmarkStart w:name="s1149" w:id="88"/>
      <w:bookmarkEnd w:id="88"/>
      <w:r>
        <w:rPr/>
      </w:r>
      <w:r>
        <w:rPr>
          <w:b/>
          <w:w w:val="85"/>
          <w:sz w:val="22"/>
        </w:rPr>
        <w:t>Speaker</w:t>
      </w:r>
      <w:r>
        <w:rPr>
          <w:b/>
          <w:spacing w:val="15"/>
          <w:sz w:val="22"/>
        </w:rPr>
        <w:t> </w:t>
      </w:r>
      <w:r>
        <w:rPr>
          <w:b/>
          <w:w w:val="85"/>
          <w:sz w:val="22"/>
        </w:rPr>
        <w:t>and</w:t>
      </w:r>
      <w:r>
        <w:rPr>
          <w:b/>
          <w:spacing w:val="4"/>
          <w:sz w:val="22"/>
        </w:rPr>
        <w:t> </w:t>
      </w:r>
      <w:r>
        <w:rPr>
          <w:b/>
          <w:w w:val="85"/>
          <w:sz w:val="22"/>
        </w:rPr>
        <w:t>his</w:t>
      </w:r>
      <w:r>
        <w:rPr>
          <w:b/>
          <w:spacing w:val="6"/>
          <w:sz w:val="22"/>
        </w:rPr>
        <w:t> </w:t>
      </w:r>
      <w:r>
        <w:rPr>
          <w:b/>
          <w:spacing w:val="-2"/>
          <w:w w:val="85"/>
          <w:sz w:val="22"/>
        </w:rPr>
        <w:t>functions</w:t>
      </w:r>
    </w:p>
    <w:p>
      <w:pPr>
        <w:pStyle w:val="ListParagraph"/>
        <w:numPr>
          <w:ilvl w:val="1"/>
          <w:numId w:val="2"/>
        </w:numPr>
        <w:tabs>
          <w:tab w:pos="909" w:val="left" w:leader="none"/>
          <w:tab w:pos="911" w:val="left" w:leader="none"/>
        </w:tabs>
        <w:spacing w:line="232" w:lineRule="auto" w:before="203" w:after="0"/>
        <w:ind w:left="911" w:right="1309" w:hanging="204"/>
        <w:jc w:val="left"/>
        <w:rPr>
          <w:sz w:val="18"/>
        </w:rPr>
      </w:pPr>
      <w:r>
        <w:rPr>
          <w:w w:val="105"/>
          <w:sz w:val="18"/>
        </w:rPr>
        <w:t>There</w:t>
      </w:r>
      <w:r>
        <w:rPr>
          <w:spacing w:val="-8"/>
          <w:w w:val="105"/>
          <w:sz w:val="18"/>
        </w:rPr>
        <w:t> </w:t>
      </w:r>
      <w:r>
        <w:rPr>
          <w:w w:val="105"/>
          <w:sz w:val="18"/>
        </w:rPr>
        <w:t>shall</w:t>
      </w:r>
      <w:r>
        <w:rPr>
          <w:spacing w:val="-15"/>
          <w:w w:val="105"/>
          <w:sz w:val="18"/>
        </w:rPr>
        <w:t> </w:t>
      </w:r>
      <w:r>
        <w:rPr>
          <w:w w:val="105"/>
          <w:sz w:val="18"/>
        </w:rPr>
        <w:t>be</w:t>
      </w:r>
      <w:r>
        <w:rPr>
          <w:spacing w:val="-8"/>
          <w:w w:val="105"/>
          <w:sz w:val="18"/>
        </w:rPr>
        <w:t> </w:t>
      </w:r>
      <w:r>
        <w:rPr>
          <w:w w:val="105"/>
          <w:sz w:val="18"/>
        </w:rPr>
        <w:t>a</w:t>
      </w:r>
      <w:r>
        <w:rPr>
          <w:spacing w:val="-4"/>
          <w:w w:val="105"/>
          <w:sz w:val="18"/>
        </w:rPr>
        <w:t> </w:t>
      </w:r>
      <w:r>
        <w:rPr>
          <w:w w:val="105"/>
          <w:sz w:val="18"/>
        </w:rPr>
        <w:t>Speaker</w:t>
      </w:r>
      <w:r>
        <w:rPr>
          <w:spacing w:val="-15"/>
          <w:w w:val="105"/>
          <w:sz w:val="18"/>
        </w:rPr>
        <w:t> </w:t>
      </w:r>
      <w:r>
        <w:rPr>
          <w:w w:val="105"/>
          <w:sz w:val="18"/>
        </w:rPr>
        <w:t>of</w:t>
      </w:r>
      <w:r>
        <w:rPr>
          <w:spacing w:val="-16"/>
          <w:w w:val="105"/>
          <w:sz w:val="18"/>
        </w:rPr>
        <w:t> </w:t>
      </w:r>
      <w:r>
        <w:rPr>
          <w:w w:val="105"/>
          <w:sz w:val="18"/>
        </w:rPr>
        <w:t>the</w:t>
      </w:r>
      <w:r>
        <w:rPr>
          <w:spacing w:val="-8"/>
          <w:w w:val="105"/>
          <w:sz w:val="18"/>
        </w:rPr>
        <w:t> </w:t>
      </w:r>
      <w:r>
        <w:rPr>
          <w:w w:val="105"/>
          <w:sz w:val="18"/>
        </w:rPr>
        <w:t>National</w:t>
      </w:r>
      <w:r>
        <w:rPr>
          <w:spacing w:val="-15"/>
          <w:w w:val="105"/>
          <w:sz w:val="18"/>
        </w:rPr>
        <w:t> </w:t>
      </w:r>
      <w:r>
        <w:rPr>
          <w:w w:val="105"/>
          <w:sz w:val="18"/>
        </w:rPr>
        <w:t>Assembly</w:t>
      </w:r>
      <w:r>
        <w:rPr>
          <w:spacing w:val="-5"/>
          <w:w w:val="105"/>
          <w:sz w:val="18"/>
        </w:rPr>
        <w:t> </w:t>
      </w:r>
      <w:r>
        <w:rPr>
          <w:w w:val="105"/>
          <w:sz w:val="18"/>
        </w:rPr>
        <w:t>who</w:t>
      </w:r>
      <w:r>
        <w:rPr>
          <w:spacing w:val="-15"/>
          <w:w w:val="105"/>
          <w:sz w:val="18"/>
        </w:rPr>
        <w:t> </w:t>
      </w:r>
      <w:r>
        <w:rPr>
          <w:w w:val="105"/>
          <w:sz w:val="18"/>
        </w:rPr>
        <w:t>shall</w:t>
      </w:r>
      <w:r>
        <w:rPr>
          <w:spacing w:val="-15"/>
          <w:w w:val="105"/>
          <w:sz w:val="18"/>
        </w:rPr>
        <w:t> </w:t>
      </w:r>
      <w:r>
        <w:rPr>
          <w:w w:val="105"/>
          <w:sz w:val="18"/>
        </w:rPr>
        <w:t>be</w:t>
      </w:r>
      <w:r>
        <w:rPr>
          <w:spacing w:val="-8"/>
          <w:w w:val="105"/>
          <w:sz w:val="18"/>
        </w:rPr>
        <w:t> </w:t>
      </w:r>
      <w:r>
        <w:rPr>
          <w:w w:val="105"/>
          <w:sz w:val="18"/>
        </w:rPr>
        <w:t>elected</w:t>
      </w:r>
      <w:r>
        <w:rPr>
          <w:spacing w:val="-16"/>
          <w:w w:val="105"/>
          <w:sz w:val="18"/>
        </w:rPr>
        <w:t> </w:t>
      </w:r>
      <w:r>
        <w:rPr>
          <w:w w:val="105"/>
          <w:sz w:val="18"/>
        </w:rPr>
        <w:t>by</w:t>
      </w:r>
      <w:r>
        <w:rPr>
          <w:spacing w:val="-5"/>
          <w:w w:val="105"/>
          <w:sz w:val="18"/>
        </w:rPr>
        <w:t> </w:t>
      </w:r>
      <w:r>
        <w:rPr>
          <w:w w:val="105"/>
          <w:sz w:val="18"/>
        </w:rPr>
        <w:t>the </w:t>
      </w:r>
      <w:r>
        <w:rPr>
          <w:spacing w:val="-2"/>
          <w:w w:val="105"/>
          <w:sz w:val="18"/>
        </w:rPr>
        <w:t>Members</w:t>
      </w:r>
      <w:r>
        <w:rPr>
          <w:spacing w:val="-7"/>
          <w:w w:val="105"/>
          <w:sz w:val="18"/>
        </w:rPr>
        <w:t> </w:t>
      </w:r>
      <w:r>
        <w:rPr>
          <w:spacing w:val="-2"/>
          <w:w w:val="105"/>
          <w:sz w:val="18"/>
        </w:rPr>
        <w:t>of</w:t>
      </w:r>
      <w:r>
        <w:rPr>
          <w:spacing w:val="-19"/>
          <w:w w:val="105"/>
          <w:sz w:val="18"/>
        </w:rPr>
        <w:t> </w:t>
      </w:r>
      <w:r>
        <w:rPr>
          <w:spacing w:val="-2"/>
          <w:w w:val="105"/>
          <w:sz w:val="18"/>
        </w:rPr>
        <w:t>Parliament</w:t>
      </w:r>
      <w:r>
        <w:rPr>
          <w:spacing w:val="-11"/>
          <w:w w:val="105"/>
          <w:sz w:val="18"/>
        </w:rPr>
        <w:t> </w:t>
      </w:r>
      <w:r>
        <w:rPr>
          <w:spacing w:val="-2"/>
          <w:w w:val="105"/>
          <w:sz w:val="18"/>
        </w:rPr>
        <w:t>from</w:t>
      </w:r>
      <w:r>
        <w:rPr>
          <w:spacing w:val="-11"/>
          <w:w w:val="105"/>
          <w:sz w:val="18"/>
        </w:rPr>
        <w:t> </w:t>
      </w:r>
      <w:r>
        <w:rPr>
          <w:spacing w:val="-2"/>
          <w:w w:val="105"/>
          <w:sz w:val="18"/>
        </w:rPr>
        <w:t>among</w:t>
      </w:r>
      <w:r>
        <w:rPr>
          <w:spacing w:val="-8"/>
          <w:w w:val="105"/>
          <w:sz w:val="18"/>
        </w:rPr>
        <w:t> </w:t>
      </w:r>
      <w:r>
        <w:rPr>
          <w:spacing w:val="-2"/>
          <w:w w:val="105"/>
          <w:sz w:val="18"/>
        </w:rPr>
        <w:t>persons</w:t>
      </w:r>
      <w:r>
        <w:rPr>
          <w:spacing w:val="-7"/>
          <w:w w:val="105"/>
          <w:sz w:val="18"/>
        </w:rPr>
        <w:t> </w:t>
      </w:r>
      <w:r>
        <w:rPr>
          <w:spacing w:val="-2"/>
          <w:w w:val="105"/>
          <w:sz w:val="18"/>
        </w:rPr>
        <w:t>who</w:t>
      </w:r>
      <w:r>
        <w:rPr>
          <w:spacing w:val="-18"/>
          <w:w w:val="105"/>
          <w:sz w:val="18"/>
        </w:rPr>
        <w:t> </w:t>
      </w:r>
      <w:r>
        <w:rPr>
          <w:spacing w:val="-2"/>
          <w:w w:val="105"/>
          <w:sz w:val="18"/>
        </w:rPr>
        <w:t>are</w:t>
      </w:r>
      <w:r>
        <w:rPr>
          <w:spacing w:val="-11"/>
          <w:w w:val="105"/>
          <w:sz w:val="18"/>
        </w:rPr>
        <w:t> </w:t>
      </w:r>
      <w:r>
        <w:rPr>
          <w:spacing w:val="-2"/>
          <w:w w:val="105"/>
          <w:sz w:val="18"/>
        </w:rPr>
        <w:t>Members</w:t>
      </w:r>
      <w:r>
        <w:rPr>
          <w:spacing w:val="-7"/>
          <w:w w:val="105"/>
          <w:sz w:val="18"/>
        </w:rPr>
        <w:t> </w:t>
      </w:r>
      <w:r>
        <w:rPr>
          <w:spacing w:val="-2"/>
          <w:w w:val="105"/>
          <w:sz w:val="18"/>
        </w:rPr>
        <w:t>of</w:t>
      </w:r>
      <w:r>
        <w:rPr>
          <w:spacing w:val="-19"/>
          <w:w w:val="105"/>
          <w:sz w:val="18"/>
        </w:rPr>
        <w:t> </w:t>
      </w:r>
      <w:r>
        <w:rPr>
          <w:spacing w:val="-2"/>
          <w:w w:val="105"/>
          <w:sz w:val="18"/>
        </w:rPr>
        <w:t>Parliament</w:t>
      </w:r>
      <w:r>
        <w:rPr>
          <w:spacing w:val="-11"/>
          <w:w w:val="105"/>
          <w:sz w:val="18"/>
        </w:rPr>
        <w:t> </w:t>
      </w:r>
      <w:r>
        <w:rPr>
          <w:spacing w:val="-2"/>
          <w:w w:val="105"/>
          <w:sz w:val="18"/>
        </w:rPr>
        <w:t>or </w:t>
      </w:r>
      <w:r>
        <w:rPr>
          <w:w w:val="105"/>
          <w:sz w:val="18"/>
        </w:rPr>
        <w:t>who</w:t>
      </w:r>
      <w:r>
        <w:rPr>
          <w:spacing w:val="-16"/>
          <w:w w:val="105"/>
          <w:sz w:val="18"/>
        </w:rPr>
        <w:t> </w:t>
      </w:r>
      <w:r>
        <w:rPr>
          <w:w w:val="105"/>
          <w:sz w:val="18"/>
        </w:rPr>
        <w:t>are</w:t>
      </w:r>
      <w:r>
        <w:rPr>
          <w:spacing w:val="-9"/>
          <w:w w:val="105"/>
          <w:sz w:val="18"/>
        </w:rPr>
        <w:t> </w:t>
      </w:r>
      <w:r>
        <w:rPr>
          <w:w w:val="105"/>
          <w:sz w:val="18"/>
        </w:rPr>
        <w:t>qualified</w:t>
      </w:r>
      <w:r>
        <w:rPr>
          <w:spacing w:val="-18"/>
          <w:w w:val="105"/>
          <w:sz w:val="18"/>
        </w:rPr>
        <w:t> </w:t>
      </w:r>
      <w:r>
        <w:rPr>
          <w:w w:val="105"/>
          <w:sz w:val="18"/>
        </w:rPr>
        <w:t>to</w:t>
      </w:r>
      <w:r>
        <w:rPr>
          <w:spacing w:val="-16"/>
          <w:w w:val="105"/>
          <w:sz w:val="18"/>
        </w:rPr>
        <w:t> </w:t>
      </w:r>
      <w:r>
        <w:rPr>
          <w:w w:val="105"/>
          <w:sz w:val="18"/>
        </w:rPr>
        <w:t>be</w:t>
      </w:r>
      <w:r>
        <w:rPr>
          <w:spacing w:val="-9"/>
          <w:w w:val="105"/>
          <w:sz w:val="18"/>
        </w:rPr>
        <w:t> </w:t>
      </w:r>
      <w:r>
        <w:rPr>
          <w:w w:val="105"/>
          <w:sz w:val="18"/>
        </w:rPr>
        <w:t>Members</w:t>
      </w:r>
      <w:r>
        <w:rPr>
          <w:spacing w:val="-6"/>
          <w:w w:val="105"/>
          <w:sz w:val="18"/>
        </w:rPr>
        <w:t> </w:t>
      </w:r>
      <w:r>
        <w:rPr>
          <w:w w:val="105"/>
          <w:sz w:val="18"/>
        </w:rPr>
        <w:t>of</w:t>
      </w:r>
      <w:r>
        <w:rPr>
          <w:spacing w:val="-18"/>
          <w:w w:val="105"/>
          <w:sz w:val="18"/>
        </w:rPr>
        <w:t> </w:t>
      </w:r>
      <w:r>
        <w:rPr>
          <w:w w:val="105"/>
          <w:sz w:val="18"/>
        </w:rPr>
        <w:t>Parliament;</w:t>
      </w:r>
      <w:r>
        <w:rPr>
          <w:spacing w:val="-16"/>
          <w:w w:val="105"/>
          <w:sz w:val="18"/>
        </w:rPr>
        <w:t> </w:t>
      </w:r>
      <w:r>
        <w:rPr>
          <w:w w:val="105"/>
          <w:sz w:val="18"/>
        </w:rPr>
        <w:t>he</w:t>
      </w:r>
      <w:r>
        <w:rPr>
          <w:spacing w:val="-9"/>
          <w:w w:val="105"/>
          <w:sz w:val="18"/>
        </w:rPr>
        <w:t> </w:t>
      </w:r>
      <w:r>
        <w:rPr>
          <w:w w:val="105"/>
          <w:sz w:val="18"/>
        </w:rPr>
        <w:t>shall</w:t>
      </w:r>
      <w:r>
        <w:rPr>
          <w:spacing w:val="-16"/>
          <w:w w:val="105"/>
          <w:sz w:val="18"/>
        </w:rPr>
        <w:t> </w:t>
      </w:r>
      <w:r>
        <w:rPr>
          <w:w w:val="105"/>
          <w:sz w:val="18"/>
        </w:rPr>
        <w:t>be</w:t>
      </w:r>
      <w:r>
        <w:rPr>
          <w:spacing w:val="-9"/>
          <w:w w:val="105"/>
          <w:sz w:val="18"/>
        </w:rPr>
        <w:t> </w:t>
      </w:r>
      <w:r>
        <w:rPr>
          <w:w w:val="105"/>
          <w:sz w:val="18"/>
        </w:rPr>
        <w:t>the</w:t>
      </w:r>
      <w:r>
        <w:rPr>
          <w:spacing w:val="-9"/>
          <w:w w:val="105"/>
          <w:sz w:val="18"/>
        </w:rPr>
        <w:t> </w:t>
      </w:r>
      <w:r>
        <w:rPr>
          <w:w w:val="105"/>
          <w:sz w:val="18"/>
        </w:rPr>
        <w:t>Leader</w:t>
      </w:r>
      <w:r>
        <w:rPr>
          <w:spacing w:val="-16"/>
          <w:w w:val="105"/>
          <w:sz w:val="18"/>
        </w:rPr>
        <w:t> </w:t>
      </w:r>
      <w:r>
        <w:rPr>
          <w:w w:val="105"/>
          <w:sz w:val="18"/>
        </w:rPr>
        <w:t>of</w:t>
      </w:r>
      <w:r>
        <w:rPr>
          <w:spacing w:val="-18"/>
          <w:w w:val="105"/>
          <w:sz w:val="18"/>
        </w:rPr>
        <w:t> </w:t>
      </w:r>
      <w:r>
        <w:rPr>
          <w:w w:val="105"/>
          <w:sz w:val="18"/>
        </w:rPr>
        <w:t>the National</w:t>
      </w:r>
      <w:r>
        <w:rPr>
          <w:spacing w:val="-7"/>
          <w:w w:val="105"/>
          <w:sz w:val="18"/>
        </w:rPr>
        <w:t> </w:t>
      </w:r>
      <w:r>
        <w:rPr>
          <w:w w:val="105"/>
          <w:sz w:val="18"/>
        </w:rPr>
        <w:t>Assembly and</w:t>
      </w:r>
      <w:r>
        <w:rPr>
          <w:spacing w:val="-9"/>
          <w:w w:val="105"/>
          <w:sz w:val="18"/>
        </w:rPr>
        <w:t> </w:t>
      </w:r>
      <w:r>
        <w:rPr>
          <w:w w:val="105"/>
          <w:sz w:val="18"/>
        </w:rPr>
        <w:t>shall</w:t>
      </w:r>
      <w:r>
        <w:rPr>
          <w:spacing w:val="-7"/>
          <w:w w:val="105"/>
          <w:sz w:val="18"/>
        </w:rPr>
        <w:t> </w:t>
      </w:r>
      <w:r>
        <w:rPr>
          <w:w w:val="105"/>
          <w:sz w:val="18"/>
        </w:rPr>
        <w:t>represent the National</w:t>
      </w:r>
      <w:r>
        <w:rPr>
          <w:spacing w:val="-7"/>
          <w:w w:val="105"/>
          <w:sz w:val="18"/>
        </w:rPr>
        <w:t> </w:t>
      </w:r>
      <w:r>
        <w:rPr>
          <w:w w:val="105"/>
          <w:sz w:val="18"/>
        </w:rPr>
        <w:t>Assembly in</w:t>
      </w:r>
      <w:r>
        <w:rPr>
          <w:spacing w:val="-7"/>
          <w:w w:val="105"/>
          <w:sz w:val="18"/>
        </w:rPr>
        <w:t> </w:t>
      </w:r>
      <w:r>
        <w:rPr>
          <w:w w:val="105"/>
          <w:sz w:val="18"/>
        </w:rPr>
        <w:t>all</w:t>
      </w:r>
      <w:r>
        <w:rPr>
          <w:spacing w:val="-7"/>
          <w:w w:val="105"/>
          <w:sz w:val="18"/>
        </w:rPr>
        <w:t> </w:t>
      </w:r>
      <w:r>
        <w:rPr>
          <w:w w:val="105"/>
          <w:sz w:val="18"/>
        </w:rPr>
        <w:t>other institutions and</w:t>
      </w:r>
      <w:r>
        <w:rPr>
          <w:spacing w:val="-10"/>
          <w:w w:val="105"/>
          <w:sz w:val="18"/>
        </w:rPr>
        <w:t> </w:t>
      </w:r>
      <w:r>
        <w:rPr>
          <w:w w:val="105"/>
          <w:sz w:val="18"/>
        </w:rPr>
        <w:t>meetings outside</w:t>
      </w:r>
      <w:r>
        <w:rPr>
          <w:spacing w:val="-1"/>
          <w:w w:val="105"/>
          <w:sz w:val="18"/>
        </w:rPr>
        <w:t> </w:t>
      </w:r>
      <w:r>
        <w:rPr>
          <w:w w:val="105"/>
          <w:sz w:val="18"/>
        </w:rPr>
        <w:t>the</w:t>
      </w:r>
      <w:r>
        <w:rPr>
          <w:spacing w:val="-1"/>
          <w:w w:val="105"/>
          <w:sz w:val="18"/>
        </w:rPr>
        <w:t> </w:t>
      </w:r>
      <w:r>
        <w:rPr>
          <w:w w:val="105"/>
          <w:sz w:val="18"/>
        </w:rPr>
        <w:t>National</w:t>
      </w:r>
      <w:r>
        <w:rPr>
          <w:spacing w:val="-9"/>
          <w:w w:val="105"/>
          <w:sz w:val="18"/>
        </w:rPr>
        <w:t> </w:t>
      </w:r>
      <w:r>
        <w:rPr>
          <w:w w:val="105"/>
          <w:sz w:val="18"/>
        </w:rPr>
        <w:t>Assembly.</w:t>
      </w:r>
    </w:p>
    <w:p>
      <w:pPr>
        <w:pStyle w:val="ListParagraph"/>
        <w:numPr>
          <w:ilvl w:val="1"/>
          <w:numId w:val="2"/>
        </w:numPr>
        <w:tabs>
          <w:tab w:pos="909" w:val="left" w:leader="none"/>
          <w:tab w:pos="911" w:val="left" w:leader="none"/>
        </w:tabs>
        <w:spacing w:line="232" w:lineRule="auto" w:before="3" w:after="0"/>
        <w:ind w:left="911" w:right="1247" w:hanging="204"/>
        <w:jc w:val="left"/>
        <w:rPr>
          <w:sz w:val="18"/>
        </w:rPr>
      </w:pPr>
      <w:r>
        <w:rPr>
          <w:spacing w:val="-2"/>
          <w:w w:val="105"/>
          <w:sz w:val="18"/>
        </w:rPr>
        <w:t>A</w:t>
      </w:r>
      <w:r>
        <w:rPr>
          <w:spacing w:val="-13"/>
          <w:w w:val="105"/>
          <w:sz w:val="18"/>
        </w:rPr>
        <w:t> </w:t>
      </w:r>
      <w:r>
        <w:rPr>
          <w:spacing w:val="-2"/>
          <w:w w:val="105"/>
          <w:sz w:val="18"/>
        </w:rPr>
        <w:t>Minister,</w:t>
      </w:r>
      <w:r>
        <w:rPr>
          <w:spacing w:val="-10"/>
          <w:w w:val="105"/>
          <w:sz w:val="18"/>
        </w:rPr>
        <w:t> </w:t>
      </w:r>
      <w:r>
        <w:rPr>
          <w:spacing w:val="-2"/>
          <w:w w:val="105"/>
          <w:sz w:val="18"/>
        </w:rPr>
        <w:t>a</w:t>
      </w:r>
      <w:r>
        <w:rPr>
          <w:spacing w:val="-9"/>
          <w:w w:val="105"/>
          <w:sz w:val="18"/>
        </w:rPr>
        <w:t> </w:t>
      </w:r>
      <w:r>
        <w:rPr>
          <w:spacing w:val="-2"/>
          <w:w w:val="105"/>
          <w:sz w:val="18"/>
        </w:rPr>
        <w:t>Deputy</w:t>
      </w:r>
      <w:r>
        <w:rPr>
          <w:spacing w:val="-10"/>
          <w:w w:val="105"/>
          <w:sz w:val="18"/>
        </w:rPr>
        <w:t> </w:t>
      </w:r>
      <w:r>
        <w:rPr>
          <w:spacing w:val="-2"/>
          <w:w w:val="105"/>
          <w:sz w:val="18"/>
        </w:rPr>
        <w:t>Minister</w:t>
      </w:r>
      <w:r>
        <w:rPr>
          <w:spacing w:val="-19"/>
          <w:w w:val="105"/>
          <w:sz w:val="18"/>
        </w:rPr>
        <w:t> </w:t>
      </w:r>
      <w:r>
        <w:rPr>
          <w:spacing w:val="-2"/>
          <w:w w:val="105"/>
          <w:sz w:val="18"/>
        </w:rPr>
        <w:t>or</w:t>
      </w:r>
      <w:r>
        <w:rPr>
          <w:spacing w:val="-19"/>
          <w:w w:val="105"/>
          <w:sz w:val="18"/>
        </w:rPr>
        <w:t> </w:t>
      </w:r>
      <w:r>
        <w:rPr>
          <w:spacing w:val="-2"/>
          <w:w w:val="105"/>
          <w:sz w:val="18"/>
        </w:rPr>
        <w:t>a</w:t>
      </w:r>
      <w:r>
        <w:rPr>
          <w:spacing w:val="-9"/>
          <w:w w:val="105"/>
          <w:sz w:val="18"/>
        </w:rPr>
        <w:t> </w:t>
      </w:r>
      <w:r>
        <w:rPr>
          <w:spacing w:val="-2"/>
          <w:w w:val="105"/>
          <w:sz w:val="18"/>
        </w:rPr>
        <w:t>person</w:t>
      </w:r>
      <w:r>
        <w:rPr>
          <w:spacing w:val="-19"/>
          <w:w w:val="105"/>
          <w:sz w:val="18"/>
        </w:rPr>
        <w:t> </w:t>
      </w:r>
      <w:r>
        <w:rPr>
          <w:spacing w:val="-2"/>
          <w:w w:val="105"/>
          <w:sz w:val="18"/>
        </w:rPr>
        <w:t>holding</w:t>
      </w:r>
      <w:r>
        <w:rPr>
          <w:spacing w:val="-10"/>
          <w:w w:val="105"/>
          <w:sz w:val="18"/>
        </w:rPr>
        <w:t> </w:t>
      </w:r>
      <w:r>
        <w:rPr>
          <w:spacing w:val="-2"/>
          <w:w w:val="105"/>
          <w:sz w:val="18"/>
        </w:rPr>
        <w:t>any</w:t>
      </w:r>
      <w:r>
        <w:rPr>
          <w:spacing w:val="-10"/>
          <w:w w:val="105"/>
          <w:sz w:val="18"/>
        </w:rPr>
        <w:t> </w:t>
      </w:r>
      <w:r>
        <w:rPr>
          <w:spacing w:val="-2"/>
          <w:w w:val="105"/>
          <w:sz w:val="18"/>
        </w:rPr>
        <w:t>other</w:t>
      </w:r>
      <w:r>
        <w:rPr>
          <w:spacing w:val="-19"/>
          <w:w w:val="105"/>
          <w:sz w:val="18"/>
        </w:rPr>
        <w:t> </w:t>
      </w:r>
      <w:r>
        <w:rPr>
          <w:spacing w:val="-2"/>
          <w:w w:val="105"/>
          <w:sz w:val="18"/>
        </w:rPr>
        <w:t>office</w:t>
      </w:r>
      <w:r>
        <w:rPr>
          <w:spacing w:val="-12"/>
          <w:w w:val="105"/>
          <w:sz w:val="18"/>
        </w:rPr>
        <w:t> </w:t>
      </w:r>
      <w:r>
        <w:rPr>
          <w:spacing w:val="-2"/>
          <w:w w:val="105"/>
          <w:sz w:val="18"/>
        </w:rPr>
        <w:t>prescribed</w:t>
      </w:r>
      <w:r>
        <w:rPr>
          <w:spacing w:val="-20"/>
          <w:w w:val="105"/>
          <w:sz w:val="18"/>
        </w:rPr>
        <w:t> </w:t>
      </w:r>
      <w:r>
        <w:rPr>
          <w:spacing w:val="-2"/>
          <w:w w:val="105"/>
          <w:sz w:val="18"/>
        </w:rPr>
        <w:t>by</w:t>
      </w:r>
      <w:r>
        <w:rPr>
          <w:spacing w:val="-10"/>
          <w:w w:val="105"/>
          <w:sz w:val="18"/>
        </w:rPr>
        <w:t> </w:t>
      </w:r>
      <w:r>
        <w:rPr>
          <w:spacing w:val="-2"/>
          <w:w w:val="105"/>
          <w:sz w:val="18"/>
        </w:rPr>
        <w:t>a </w:t>
      </w:r>
      <w:r>
        <w:rPr>
          <w:w w:val="105"/>
          <w:sz w:val="18"/>
        </w:rPr>
        <w:t>law</w:t>
      </w:r>
      <w:r>
        <w:rPr>
          <w:spacing w:val="-12"/>
          <w:w w:val="105"/>
          <w:sz w:val="18"/>
        </w:rPr>
        <w:t> </w:t>
      </w:r>
      <w:r>
        <w:rPr>
          <w:w w:val="105"/>
          <w:sz w:val="18"/>
        </w:rPr>
        <w:t>enacted</w:t>
      </w:r>
      <w:r>
        <w:rPr>
          <w:spacing w:val="-17"/>
          <w:w w:val="105"/>
          <w:sz w:val="18"/>
        </w:rPr>
        <w:t> </w:t>
      </w:r>
      <w:r>
        <w:rPr>
          <w:w w:val="105"/>
          <w:sz w:val="18"/>
        </w:rPr>
        <w:t>by</w:t>
      </w:r>
      <w:r>
        <w:rPr>
          <w:spacing w:val="-6"/>
          <w:w w:val="105"/>
          <w:sz w:val="18"/>
        </w:rPr>
        <w:t> </w:t>
      </w:r>
      <w:r>
        <w:rPr>
          <w:w w:val="105"/>
          <w:sz w:val="18"/>
        </w:rPr>
        <w:t>Parliament</w:t>
      </w:r>
      <w:r>
        <w:rPr>
          <w:spacing w:val="-8"/>
          <w:w w:val="105"/>
          <w:sz w:val="18"/>
        </w:rPr>
        <w:t> </w:t>
      </w:r>
      <w:r>
        <w:rPr>
          <w:w w:val="105"/>
          <w:sz w:val="18"/>
        </w:rPr>
        <w:t>for</w:t>
      </w:r>
      <w:r>
        <w:rPr>
          <w:spacing w:val="-15"/>
          <w:w w:val="105"/>
          <w:sz w:val="18"/>
        </w:rPr>
        <w:t> </w:t>
      </w:r>
      <w:r>
        <w:rPr>
          <w:w w:val="105"/>
          <w:sz w:val="18"/>
        </w:rPr>
        <w:t>the</w:t>
      </w:r>
      <w:r>
        <w:rPr>
          <w:spacing w:val="-8"/>
          <w:w w:val="105"/>
          <w:sz w:val="18"/>
        </w:rPr>
        <w:t> </w:t>
      </w:r>
      <w:r>
        <w:rPr>
          <w:w w:val="105"/>
          <w:sz w:val="18"/>
        </w:rPr>
        <w:t>purposes</w:t>
      </w:r>
      <w:r>
        <w:rPr>
          <w:spacing w:val="-4"/>
          <w:w w:val="105"/>
          <w:sz w:val="18"/>
        </w:rPr>
        <w:t> </w:t>
      </w:r>
      <w:r>
        <w:rPr>
          <w:w w:val="105"/>
          <w:sz w:val="18"/>
        </w:rPr>
        <w:t>of</w:t>
      </w:r>
      <w:r>
        <w:rPr>
          <w:spacing w:val="-17"/>
          <w:w w:val="105"/>
          <w:sz w:val="18"/>
        </w:rPr>
        <w:t> </w:t>
      </w:r>
      <w:r>
        <w:rPr>
          <w:w w:val="105"/>
          <w:sz w:val="18"/>
        </w:rPr>
        <w:t>this</w:t>
      </w:r>
      <w:r>
        <w:rPr>
          <w:spacing w:val="-4"/>
          <w:w w:val="105"/>
          <w:sz w:val="18"/>
        </w:rPr>
        <w:t> </w:t>
      </w:r>
      <w:r>
        <w:rPr>
          <w:w w:val="105"/>
          <w:sz w:val="18"/>
        </w:rPr>
        <w:t>Article</w:t>
      </w:r>
      <w:r>
        <w:rPr>
          <w:spacing w:val="-8"/>
          <w:w w:val="105"/>
          <w:sz w:val="18"/>
        </w:rPr>
        <w:t> </w:t>
      </w:r>
      <w:r>
        <w:rPr>
          <w:w w:val="105"/>
          <w:sz w:val="18"/>
        </w:rPr>
        <w:t>may</w:t>
      </w:r>
      <w:r>
        <w:rPr>
          <w:spacing w:val="-6"/>
          <w:w w:val="105"/>
          <w:sz w:val="18"/>
        </w:rPr>
        <w:t> </w:t>
      </w:r>
      <w:r>
        <w:rPr>
          <w:w w:val="105"/>
          <w:sz w:val="18"/>
        </w:rPr>
        <w:t>not</w:t>
      </w:r>
      <w:r>
        <w:rPr>
          <w:spacing w:val="-8"/>
          <w:w w:val="105"/>
          <w:sz w:val="18"/>
        </w:rPr>
        <w:t> </w:t>
      </w:r>
      <w:r>
        <w:rPr>
          <w:w w:val="105"/>
          <w:sz w:val="18"/>
        </w:rPr>
        <w:t>be</w:t>
      </w:r>
      <w:r>
        <w:rPr>
          <w:spacing w:val="-8"/>
          <w:w w:val="105"/>
          <w:sz w:val="18"/>
        </w:rPr>
        <w:t> </w:t>
      </w:r>
      <w:r>
        <w:rPr>
          <w:w w:val="105"/>
          <w:sz w:val="18"/>
        </w:rPr>
        <w:t>elected </w:t>
      </w:r>
      <w:r>
        <w:rPr>
          <w:spacing w:val="-2"/>
          <w:w w:val="105"/>
          <w:sz w:val="18"/>
        </w:rPr>
        <w:t>Speaker.</w:t>
      </w:r>
    </w:p>
    <w:p>
      <w:pPr>
        <w:pStyle w:val="ListParagraph"/>
        <w:spacing w:after="0" w:line="232" w:lineRule="auto"/>
        <w:jc w:val="left"/>
        <w:rPr>
          <w:sz w:val="18"/>
        </w:rPr>
        <w:sectPr>
          <w:type w:val="continuous"/>
          <w:pgSz w:w="12240" w:h="15840"/>
          <w:pgMar w:header="280" w:footer="332" w:top="240" w:bottom="280" w:left="360" w:right="360"/>
          <w:cols w:num="2" w:equalWidth="0">
            <w:col w:w="1710" w:space="1139"/>
            <w:col w:w="8671"/>
          </w:cols>
        </w:sectPr>
      </w:pPr>
    </w:p>
    <w:p>
      <w:pPr>
        <w:pStyle w:val="BodyText"/>
        <w:rPr>
          <w:sz w:val="15"/>
        </w:rPr>
      </w:pPr>
    </w:p>
    <w:p>
      <w:pPr>
        <w:pStyle w:val="BodyText"/>
        <w:spacing w:after="0"/>
        <w:rPr>
          <w:sz w:val="15"/>
        </w:rPr>
        <w:sectPr>
          <w:pgSz w:w="12240" w:h="15840"/>
          <w:pgMar w:header="280" w:footer="332" w:top="500" w:bottom="520" w:left="360" w:right="360"/>
        </w:sect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86"/>
        <w:rPr>
          <w:sz w:val="13"/>
        </w:rPr>
      </w:pPr>
    </w:p>
    <w:p>
      <w:pPr>
        <w:spacing w:before="0"/>
        <w:ind w:left="159" w:right="0" w:firstLine="0"/>
        <w:jc w:val="left"/>
        <w:rPr>
          <w:sz w:val="13"/>
        </w:rPr>
      </w:pPr>
      <w:r>
        <w:rPr>
          <w:position w:val="3"/>
        </w:rPr>
        <w:drawing>
          <wp:inline distT="0" distB="0" distL="0" distR="0">
            <wp:extent cx="26855" cy="26855"/>
            <wp:effectExtent l="0" t="0" r="0" b="0"/>
            <wp:docPr id="200" name="Image 200"/>
            <wp:cNvGraphicFramePr>
              <a:graphicFrameLocks/>
            </wp:cNvGraphicFramePr>
            <a:graphic>
              <a:graphicData uri="http://schemas.openxmlformats.org/drawingml/2006/picture">
                <pic:pic>
                  <pic:nvPicPr>
                    <pic:cNvPr id="200" name="Image 200"/>
                    <pic:cNvPicPr/>
                  </pic:nvPicPr>
                  <pic:blipFill>
                    <a:blip r:embed="rId85" cstate="print"/>
                    <a:stretch>
                      <a:fillRect/>
                    </a:stretch>
                  </pic:blipFill>
                  <pic:spPr>
                    <a:xfrm>
                      <a:off x="0" y="0"/>
                      <a:ext cx="26855" cy="26855"/>
                    </a:xfrm>
                    <a:prstGeom prst="rect">
                      <a:avLst/>
                    </a:prstGeom>
                  </pic:spPr>
                </pic:pic>
              </a:graphicData>
            </a:graphic>
          </wp:inline>
        </w:drawing>
      </w:r>
      <w:r>
        <w:rPr>
          <w:position w:val="3"/>
        </w:rPr>
      </w:r>
      <w:r>
        <w:rPr>
          <w:rFonts w:ascii="Times New Roman"/>
          <w:spacing w:val="80"/>
          <w:sz w:val="20"/>
        </w:rPr>
        <w:t> </w:t>
      </w:r>
      <w:r>
        <w:rPr>
          <w:color w:val="2B2B2B"/>
          <w:spacing w:val="-2"/>
          <w:sz w:val="13"/>
        </w:rPr>
        <w:t>Oaths</w:t>
      </w:r>
      <w:r>
        <w:rPr>
          <w:color w:val="2B2B2B"/>
          <w:spacing w:val="-10"/>
          <w:sz w:val="13"/>
        </w:rPr>
        <w:t> </w:t>
      </w:r>
      <w:r>
        <w:rPr>
          <w:color w:val="2B2B2B"/>
          <w:spacing w:val="-2"/>
          <w:sz w:val="13"/>
        </w:rPr>
        <w:t>to</w:t>
      </w:r>
      <w:r>
        <w:rPr>
          <w:color w:val="2B2B2B"/>
          <w:spacing w:val="-12"/>
          <w:sz w:val="13"/>
        </w:rPr>
        <w:t> </w:t>
      </w:r>
      <w:r>
        <w:rPr>
          <w:color w:val="2B2B2B"/>
          <w:spacing w:val="-2"/>
          <w:sz w:val="13"/>
        </w:rPr>
        <w:t>abide</w:t>
      </w:r>
      <w:r>
        <w:rPr>
          <w:color w:val="2B2B2B"/>
          <w:spacing w:val="-6"/>
          <w:sz w:val="13"/>
        </w:rPr>
        <w:t> </w:t>
      </w:r>
      <w:r>
        <w:rPr>
          <w:color w:val="2B2B2B"/>
          <w:spacing w:val="-2"/>
          <w:sz w:val="13"/>
        </w:rPr>
        <w:t>by</w:t>
      </w:r>
      <w:r>
        <w:rPr>
          <w:color w:val="2B2B2B"/>
          <w:spacing w:val="-5"/>
          <w:sz w:val="13"/>
        </w:rPr>
        <w:t> </w:t>
      </w:r>
      <w:r>
        <w:rPr>
          <w:color w:val="2B2B2B"/>
          <w:spacing w:val="-2"/>
          <w:sz w:val="13"/>
        </w:rPr>
        <w:t>constitution</w:t>
      </w:r>
    </w:p>
    <w:p>
      <w:pPr>
        <w:pStyle w:val="ListParagraph"/>
        <w:numPr>
          <w:ilvl w:val="1"/>
          <w:numId w:val="2"/>
        </w:numPr>
        <w:tabs>
          <w:tab w:pos="909" w:val="left" w:leader="none"/>
          <w:tab w:pos="911" w:val="left" w:leader="none"/>
        </w:tabs>
        <w:spacing w:line="232" w:lineRule="auto" w:before="111" w:after="0"/>
        <w:ind w:left="911" w:right="1399" w:hanging="204"/>
        <w:jc w:val="left"/>
        <w:rPr>
          <w:sz w:val="18"/>
        </w:rPr>
      </w:pPr>
      <w:r>
        <w:rPr/>
        <w:br w:type="column"/>
      </w:r>
      <w:r>
        <w:rPr>
          <w:w w:val="105"/>
          <w:sz w:val="18"/>
        </w:rPr>
        <w:t>Any</w:t>
      </w:r>
      <w:r>
        <w:rPr>
          <w:spacing w:val="-7"/>
          <w:w w:val="105"/>
          <w:sz w:val="18"/>
        </w:rPr>
        <w:t> </w:t>
      </w:r>
      <w:r>
        <w:rPr>
          <w:w w:val="105"/>
          <w:sz w:val="18"/>
        </w:rPr>
        <w:t>person</w:t>
      </w:r>
      <w:r>
        <w:rPr>
          <w:spacing w:val="-17"/>
          <w:w w:val="105"/>
          <w:sz w:val="18"/>
        </w:rPr>
        <w:t> </w:t>
      </w:r>
      <w:r>
        <w:rPr>
          <w:w w:val="105"/>
          <w:sz w:val="18"/>
        </w:rPr>
        <w:t>elected</w:t>
      </w:r>
      <w:r>
        <w:rPr>
          <w:spacing w:val="-18"/>
          <w:w w:val="105"/>
          <w:sz w:val="18"/>
        </w:rPr>
        <w:t> </w:t>
      </w:r>
      <w:r>
        <w:rPr>
          <w:w w:val="105"/>
          <w:sz w:val="18"/>
        </w:rPr>
        <w:t>Speaker</w:t>
      </w:r>
      <w:r>
        <w:rPr>
          <w:spacing w:val="-17"/>
          <w:w w:val="105"/>
          <w:sz w:val="18"/>
        </w:rPr>
        <w:t> </w:t>
      </w:r>
      <w:r>
        <w:rPr>
          <w:w w:val="105"/>
          <w:sz w:val="18"/>
        </w:rPr>
        <w:t>shall</w:t>
      </w:r>
      <w:r>
        <w:rPr>
          <w:spacing w:val="-17"/>
          <w:w w:val="105"/>
          <w:sz w:val="18"/>
        </w:rPr>
        <w:t> </w:t>
      </w:r>
      <w:r>
        <w:rPr>
          <w:w w:val="105"/>
          <w:sz w:val="18"/>
        </w:rPr>
        <w:t>be</w:t>
      </w:r>
      <w:r>
        <w:rPr>
          <w:spacing w:val="-10"/>
          <w:w w:val="105"/>
          <w:sz w:val="18"/>
        </w:rPr>
        <w:t> </w:t>
      </w:r>
      <w:r>
        <w:rPr>
          <w:w w:val="105"/>
          <w:sz w:val="18"/>
        </w:rPr>
        <w:t>required,</w:t>
      </w:r>
      <w:r>
        <w:rPr>
          <w:spacing w:val="-7"/>
          <w:w w:val="105"/>
          <w:sz w:val="18"/>
        </w:rPr>
        <w:t> </w:t>
      </w:r>
      <w:r>
        <w:rPr>
          <w:w w:val="105"/>
          <w:sz w:val="18"/>
        </w:rPr>
        <w:t>before</w:t>
      </w:r>
      <w:r>
        <w:rPr>
          <w:spacing w:val="-10"/>
          <w:w w:val="105"/>
          <w:sz w:val="18"/>
        </w:rPr>
        <w:t> </w:t>
      </w:r>
      <w:r>
        <w:rPr>
          <w:w w:val="105"/>
          <w:sz w:val="18"/>
        </w:rPr>
        <w:t>the</w:t>
      </w:r>
      <w:r>
        <w:rPr>
          <w:spacing w:val="-10"/>
          <w:w w:val="105"/>
          <w:sz w:val="18"/>
        </w:rPr>
        <w:t> </w:t>
      </w:r>
      <w:r>
        <w:rPr>
          <w:w w:val="105"/>
          <w:sz w:val="18"/>
        </w:rPr>
        <w:t>expiration</w:t>
      </w:r>
      <w:r>
        <w:rPr>
          <w:spacing w:val="-17"/>
          <w:w w:val="105"/>
          <w:sz w:val="18"/>
        </w:rPr>
        <w:t> </w:t>
      </w:r>
      <w:r>
        <w:rPr>
          <w:w w:val="105"/>
          <w:sz w:val="18"/>
        </w:rPr>
        <w:t>of</w:t>
      </w:r>
      <w:r>
        <w:rPr>
          <w:spacing w:val="-18"/>
          <w:w w:val="105"/>
          <w:sz w:val="18"/>
        </w:rPr>
        <w:t> </w:t>
      </w:r>
      <w:r>
        <w:rPr>
          <w:w w:val="105"/>
          <w:sz w:val="18"/>
        </w:rPr>
        <w:t>fifteen days</w:t>
      </w:r>
      <w:r>
        <w:rPr>
          <w:spacing w:val="-15"/>
          <w:w w:val="105"/>
          <w:sz w:val="18"/>
        </w:rPr>
        <w:t> </w:t>
      </w:r>
      <w:r>
        <w:rPr>
          <w:w w:val="105"/>
          <w:sz w:val="18"/>
        </w:rPr>
        <w:t>of</w:t>
      </w:r>
      <w:r>
        <w:rPr>
          <w:spacing w:val="-24"/>
          <w:w w:val="105"/>
          <w:sz w:val="18"/>
        </w:rPr>
        <w:t> </w:t>
      </w:r>
      <w:r>
        <w:rPr>
          <w:w w:val="105"/>
          <w:sz w:val="18"/>
        </w:rPr>
        <w:t>his</w:t>
      </w:r>
      <w:r>
        <w:rPr>
          <w:spacing w:val="-15"/>
          <w:w w:val="105"/>
          <w:sz w:val="18"/>
        </w:rPr>
        <w:t> </w:t>
      </w:r>
      <w:r>
        <w:rPr>
          <w:w w:val="105"/>
          <w:sz w:val="18"/>
        </w:rPr>
        <w:t>election,</w:t>
      </w:r>
      <w:r>
        <w:rPr>
          <w:spacing w:val="-15"/>
          <w:w w:val="105"/>
          <w:sz w:val="18"/>
        </w:rPr>
        <w:t> </w:t>
      </w:r>
      <w:r>
        <w:rPr>
          <w:w w:val="105"/>
          <w:sz w:val="18"/>
        </w:rPr>
        <w:t>to</w:t>
      </w:r>
      <w:r>
        <w:rPr>
          <w:spacing w:val="-22"/>
          <w:w w:val="105"/>
          <w:sz w:val="18"/>
        </w:rPr>
        <w:t> </w:t>
      </w:r>
      <w:r>
        <w:rPr>
          <w:w w:val="105"/>
          <w:sz w:val="18"/>
        </w:rPr>
        <w:t>submit</w:t>
      </w:r>
      <w:r>
        <w:rPr>
          <w:spacing w:val="-17"/>
          <w:w w:val="105"/>
          <w:sz w:val="18"/>
        </w:rPr>
        <w:t> </w:t>
      </w:r>
      <w:r>
        <w:rPr>
          <w:w w:val="105"/>
          <w:sz w:val="18"/>
        </w:rPr>
        <w:t>to</w:t>
      </w:r>
      <w:r>
        <w:rPr>
          <w:spacing w:val="-23"/>
          <w:w w:val="105"/>
          <w:sz w:val="18"/>
        </w:rPr>
        <w:t> </w:t>
      </w:r>
      <w:r>
        <w:rPr>
          <w:w w:val="105"/>
          <w:sz w:val="18"/>
        </w:rPr>
        <w:t>the</w:t>
      </w:r>
      <w:r>
        <w:rPr>
          <w:spacing w:val="-17"/>
          <w:w w:val="105"/>
          <w:sz w:val="18"/>
        </w:rPr>
        <w:t> </w:t>
      </w:r>
      <w:r>
        <w:rPr>
          <w:w w:val="105"/>
          <w:sz w:val="18"/>
        </w:rPr>
        <w:t>President</w:t>
      </w:r>
      <w:r>
        <w:rPr>
          <w:spacing w:val="-17"/>
          <w:w w:val="105"/>
          <w:sz w:val="18"/>
        </w:rPr>
        <w:t> </w:t>
      </w:r>
      <w:r>
        <w:rPr>
          <w:w w:val="105"/>
          <w:sz w:val="18"/>
        </w:rPr>
        <w:t>a</w:t>
      </w:r>
      <w:r>
        <w:rPr>
          <w:spacing w:val="-14"/>
          <w:w w:val="105"/>
          <w:sz w:val="18"/>
        </w:rPr>
        <w:t> </w:t>
      </w:r>
      <w:r>
        <w:rPr>
          <w:w w:val="105"/>
          <w:sz w:val="18"/>
        </w:rPr>
        <w:t>formal</w:t>
      </w:r>
      <w:r>
        <w:rPr>
          <w:spacing w:val="-23"/>
          <w:w w:val="105"/>
          <w:sz w:val="18"/>
        </w:rPr>
        <w:t> </w:t>
      </w:r>
      <w:r>
        <w:rPr>
          <w:w w:val="105"/>
          <w:sz w:val="18"/>
        </w:rPr>
        <w:t>declaration</w:t>
      </w:r>
      <w:r>
        <w:rPr>
          <w:spacing w:val="-23"/>
          <w:w w:val="105"/>
          <w:sz w:val="18"/>
        </w:rPr>
        <w:t> </w:t>
      </w:r>
      <w:r>
        <w:rPr>
          <w:w w:val="105"/>
          <w:sz w:val="18"/>
        </w:rPr>
        <w:t>that</w:t>
      </w:r>
      <w:r>
        <w:rPr>
          <w:spacing w:val="-17"/>
          <w:w w:val="105"/>
          <w:sz w:val="18"/>
        </w:rPr>
        <w:t> </w:t>
      </w:r>
      <w:r>
        <w:rPr>
          <w:w w:val="105"/>
          <w:sz w:val="18"/>
        </w:rPr>
        <w:t>he</w:t>
      </w:r>
      <w:r>
        <w:rPr>
          <w:spacing w:val="-17"/>
          <w:w w:val="105"/>
          <w:sz w:val="18"/>
        </w:rPr>
        <w:t> </w:t>
      </w:r>
      <w:r>
        <w:rPr>
          <w:w w:val="105"/>
          <w:sz w:val="18"/>
        </w:rPr>
        <w:t>has </w:t>
      </w:r>
      <w:r>
        <w:rPr>
          <w:spacing w:val="-2"/>
          <w:w w:val="105"/>
          <w:sz w:val="18"/>
        </w:rPr>
        <w:t>not</w:t>
      </w:r>
      <w:r>
        <w:rPr>
          <w:spacing w:val="-17"/>
          <w:w w:val="105"/>
          <w:sz w:val="18"/>
        </w:rPr>
        <w:t> </w:t>
      </w:r>
      <w:r>
        <w:rPr>
          <w:spacing w:val="-2"/>
          <w:w w:val="105"/>
          <w:sz w:val="18"/>
        </w:rPr>
        <w:t>lost</w:t>
      </w:r>
      <w:r>
        <w:rPr>
          <w:spacing w:val="-17"/>
          <w:w w:val="105"/>
          <w:sz w:val="18"/>
        </w:rPr>
        <w:t> </w:t>
      </w:r>
      <w:r>
        <w:rPr>
          <w:spacing w:val="-2"/>
          <w:w w:val="105"/>
          <w:sz w:val="18"/>
        </w:rPr>
        <w:t>the</w:t>
      </w:r>
      <w:r>
        <w:rPr>
          <w:spacing w:val="-17"/>
          <w:w w:val="105"/>
          <w:sz w:val="18"/>
        </w:rPr>
        <w:t> </w:t>
      </w:r>
      <w:r>
        <w:rPr>
          <w:spacing w:val="-2"/>
          <w:w w:val="105"/>
          <w:sz w:val="18"/>
        </w:rPr>
        <w:t>qualifications</w:t>
      </w:r>
      <w:r>
        <w:rPr>
          <w:spacing w:val="-14"/>
          <w:w w:val="105"/>
          <w:sz w:val="18"/>
        </w:rPr>
        <w:t> </w:t>
      </w:r>
      <w:r>
        <w:rPr>
          <w:spacing w:val="-2"/>
          <w:w w:val="105"/>
          <w:sz w:val="18"/>
        </w:rPr>
        <w:t>for</w:t>
      </w:r>
      <w:r>
        <w:rPr>
          <w:spacing w:val="-23"/>
          <w:w w:val="105"/>
          <w:sz w:val="18"/>
        </w:rPr>
        <w:t> </w:t>
      </w:r>
      <w:r>
        <w:rPr>
          <w:spacing w:val="-2"/>
          <w:w w:val="105"/>
          <w:sz w:val="18"/>
        </w:rPr>
        <w:t>election</w:t>
      </w:r>
      <w:r>
        <w:rPr>
          <w:spacing w:val="-22"/>
          <w:w w:val="105"/>
          <w:sz w:val="18"/>
        </w:rPr>
        <w:t> </w:t>
      </w:r>
      <w:r>
        <w:rPr>
          <w:spacing w:val="-2"/>
          <w:w w:val="105"/>
          <w:sz w:val="18"/>
        </w:rPr>
        <w:t>in</w:t>
      </w:r>
      <w:r>
        <w:rPr>
          <w:spacing w:val="-23"/>
          <w:w w:val="105"/>
          <w:sz w:val="18"/>
        </w:rPr>
        <w:t> </w:t>
      </w:r>
      <w:r>
        <w:rPr>
          <w:spacing w:val="-2"/>
          <w:w w:val="105"/>
          <w:sz w:val="18"/>
        </w:rPr>
        <w:t>terms</w:t>
      </w:r>
      <w:r>
        <w:rPr>
          <w:spacing w:val="-14"/>
          <w:w w:val="105"/>
          <w:sz w:val="18"/>
        </w:rPr>
        <w:t> </w:t>
      </w:r>
      <w:r>
        <w:rPr>
          <w:spacing w:val="-2"/>
          <w:w w:val="105"/>
          <w:sz w:val="18"/>
        </w:rPr>
        <w:t>of</w:t>
      </w:r>
      <w:r>
        <w:rPr>
          <w:spacing w:val="-24"/>
          <w:w w:val="105"/>
          <w:sz w:val="18"/>
        </w:rPr>
        <w:t> </w:t>
      </w:r>
      <w:r>
        <w:rPr>
          <w:spacing w:val="-2"/>
          <w:w w:val="105"/>
          <w:sz w:val="18"/>
        </w:rPr>
        <w:t>the</w:t>
      </w:r>
      <w:r>
        <w:rPr>
          <w:spacing w:val="-17"/>
          <w:w w:val="105"/>
          <w:sz w:val="18"/>
        </w:rPr>
        <w:t> </w:t>
      </w:r>
      <w:r>
        <w:rPr>
          <w:spacing w:val="-2"/>
          <w:w w:val="105"/>
          <w:sz w:val="18"/>
        </w:rPr>
        <w:t>provisions</w:t>
      </w:r>
      <w:r>
        <w:rPr>
          <w:spacing w:val="-13"/>
          <w:w w:val="105"/>
          <w:sz w:val="18"/>
        </w:rPr>
        <w:t> </w:t>
      </w:r>
      <w:r>
        <w:rPr>
          <w:spacing w:val="-2"/>
          <w:w w:val="105"/>
          <w:sz w:val="18"/>
        </w:rPr>
        <w:t>of</w:t>
      </w:r>
      <w:r>
        <w:rPr>
          <w:spacing w:val="-24"/>
          <w:w w:val="105"/>
          <w:sz w:val="18"/>
        </w:rPr>
        <w:t> </w:t>
      </w:r>
      <w:r>
        <w:rPr>
          <w:spacing w:val="-2"/>
          <w:w w:val="105"/>
          <w:sz w:val="18"/>
        </w:rPr>
        <w:t>paragraph</w:t>
      </w:r>
      <w:r>
        <w:rPr>
          <w:spacing w:val="-23"/>
          <w:w w:val="105"/>
          <w:sz w:val="18"/>
        </w:rPr>
        <w:t> </w:t>
      </w:r>
      <w:r>
        <w:rPr>
          <w:spacing w:val="-2"/>
          <w:w w:val="105"/>
          <w:sz w:val="18"/>
        </w:rPr>
        <w:t>(d) </w:t>
      </w:r>
      <w:r>
        <w:rPr>
          <w:w w:val="105"/>
          <w:sz w:val="18"/>
        </w:rPr>
        <w:t>of</w:t>
      </w:r>
      <w:r>
        <w:rPr>
          <w:spacing w:val="-20"/>
          <w:w w:val="105"/>
          <w:sz w:val="18"/>
        </w:rPr>
        <w:t> </w:t>
      </w:r>
      <w:r>
        <w:rPr>
          <w:w w:val="105"/>
          <w:sz w:val="18"/>
        </w:rPr>
        <w:t>subarticle</w:t>
      </w:r>
      <w:r>
        <w:rPr>
          <w:spacing w:val="-12"/>
          <w:w w:val="105"/>
          <w:sz w:val="18"/>
        </w:rPr>
        <w:t> </w:t>
      </w:r>
      <w:r>
        <w:rPr>
          <w:w w:val="105"/>
          <w:sz w:val="18"/>
        </w:rPr>
        <w:t>(2)</w:t>
      </w:r>
      <w:r>
        <w:rPr>
          <w:spacing w:val="-12"/>
          <w:w w:val="105"/>
          <w:sz w:val="18"/>
        </w:rPr>
        <w:t> </w:t>
      </w:r>
      <w:r>
        <w:rPr>
          <w:w w:val="105"/>
          <w:sz w:val="18"/>
        </w:rPr>
        <w:t>of</w:t>
      </w:r>
      <w:r>
        <w:rPr>
          <w:spacing w:val="-20"/>
          <w:w w:val="105"/>
          <w:sz w:val="18"/>
        </w:rPr>
        <w:t> </w:t>
      </w:r>
      <w:r>
        <w:rPr>
          <w:w w:val="105"/>
          <w:sz w:val="18"/>
        </w:rPr>
        <w:t>Article</w:t>
      </w:r>
      <w:r>
        <w:rPr>
          <w:spacing w:val="-12"/>
          <w:w w:val="105"/>
          <w:sz w:val="18"/>
        </w:rPr>
        <w:t> </w:t>
      </w:r>
      <w:r>
        <w:rPr>
          <w:w w:val="105"/>
          <w:sz w:val="18"/>
        </w:rPr>
        <w:t>67.</w:t>
      </w:r>
      <w:r>
        <w:rPr>
          <w:spacing w:val="-10"/>
          <w:w w:val="105"/>
          <w:sz w:val="18"/>
        </w:rPr>
        <w:t> </w:t>
      </w:r>
      <w:r>
        <w:rPr>
          <w:w w:val="105"/>
          <w:sz w:val="18"/>
        </w:rPr>
        <w:t>The</w:t>
      </w:r>
      <w:r>
        <w:rPr>
          <w:spacing w:val="-12"/>
          <w:w w:val="105"/>
          <w:sz w:val="18"/>
        </w:rPr>
        <w:t> </w:t>
      </w:r>
      <w:r>
        <w:rPr>
          <w:w w:val="105"/>
          <w:sz w:val="18"/>
        </w:rPr>
        <w:t>declaration</w:t>
      </w:r>
      <w:r>
        <w:rPr>
          <w:spacing w:val="-19"/>
          <w:w w:val="105"/>
          <w:sz w:val="18"/>
        </w:rPr>
        <w:t> </w:t>
      </w:r>
      <w:r>
        <w:rPr>
          <w:w w:val="105"/>
          <w:sz w:val="18"/>
        </w:rPr>
        <w:t>shall</w:t>
      </w:r>
      <w:r>
        <w:rPr>
          <w:spacing w:val="-19"/>
          <w:w w:val="105"/>
          <w:sz w:val="18"/>
        </w:rPr>
        <w:t> </w:t>
      </w:r>
      <w:r>
        <w:rPr>
          <w:w w:val="105"/>
          <w:sz w:val="18"/>
        </w:rPr>
        <w:t>be</w:t>
      </w:r>
      <w:r>
        <w:rPr>
          <w:spacing w:val="-12"/>
          <w:w w:val="105"/>
          <w:sz w:val="18"/>
        </w:rPr>
        <w:t> </w:t>
      </w:r>
      <w:r>
        <w:rPr>
          <w:w w:val="105"/>
          <w:sz w:val="18"/>
        </w:rPr>
        <w:t>made</w:t>
      </w:r>
      <w:r>
        <w:rPr>
          <w:spacing w:val="-12"/>
          <w:w w:val="105"/>
          <w:sz w:val="18"/>
        </w:rPr>
        <w:t> </w:t>
      </w:r>
      <w:r>
        <w:rPr>
          <w:w w:val="105"/>
          <w:sz w:val="18"/>
        </w:rPr>
        <w:t>in</w:t>
      </w:r>
      <w:r>
        <w:rPr>
          <w:spacing w:val="-19"/>
          <w:w w:val="105"/>
          <w:sz w:val="18"/>
        </w:rPr>
        <w:t> </w:t>
      </w:r>
      <w:r>
        <w:rPr>
          <w:w w:val="105"/>
          <w:sz w:val="18"/>
        </w:rPr>
        <w:t>a</w:t>
      </w:r>
      <w:r>
        <w:rPr>
          <w:spacing w:val="-9"/>
          <w:w w:val="105"/>
          <w:sz w:val="18"/>
        </w:rPr>
        <w:t> </w:t>
      </w:r>
      <w:r>
        <w:rPr>
          <w:w w:val="105"/>
          <w:sz w:val="18"/>
        </w:rPr>
        <w:t>special</w:t>
      </w:r>
      <w:r>
        <w:rPr>
          <w:spacing w:val="-19"/>
          <w:w w:val="105"/>
          <w:sz w:val="18"/>
        </w:rPr>
        <w:t> </w:t>
      </w:r>
      <w:r>
        <w:rPr>
          <w:w w:val="105"/>
          <w:sz w:val="18"/>
        </w:rPr>
        <w:t>form prescribed</w:t>
      </w:r>
      <w:r>
        <w:rPr>
          <w:spacing w:val="-14"/>
          <w:w w:val="105"/>
          <w:sz w:val="18"/>
        </w:rPr>
        <w:t> </w:t>
      </w:r>
      <w:r>
        <w:rPr>
          <w:w w:val="105"/>
          <w:sz w:val="18"/>
        </w:rPr>
        <w:t>in</w:t>
      </w:r>
      <w:r>
        <w:rPr>
          <w:spacing w:val="-13"/>
          <w:w w:val="105"/>
          <w:sz w:val="18"/>
        </w:rPr>
        <w:t> </w:t>
      </w:r>
      <w:r>
        <w:rPr>
          <w:w w:val="105"/>
          <w:sz w:val="18"/>
        </w:rPr>
        <w:t>accordance</w:t>
      </w:r>
      <w:r>
        <w:rPr>
          <w:spacing w:val="-5"/>
          <w:w w:val="105"/>
          <w:sz w:val="18"/>
        </w:rPr>
        <w:t> </w:t>
      </w:r>
      <w:r>
        <w:rPr>
          <w:w w:val="105"/>
          <w:sz w:val="18"/>
        </w:rPr>
        <w:t>with</w:t>
      </w:r>
      <w:r>
        <w:rPr>
          <w:spacing w:val="-13"/>
          <w:w w:val="105"/>
          <w:sz w:val="18"/>
        </w:rPr>
        <w:t> </w:t>
      </w:r>
      <w:r>
        <w:rPr>
          <w:w w:val="105"/>
          <w:sz w:val="18"/>
        </w:rPr>
        <w:t>a</w:t>
      </w:r>
      <w:r>
        <w:rPr>
          <w:spacing w:val="-2"/>
          <w:w w:val="105"/>
          <w:sz w:val="18"/>
        </w:rPr>
        <w:t> </w:t>
      </w:r>
      <w:r>
        <w:rPr>
          <w:w w:val="105"/>
          <w:sz w:val="18"/>
        </w:rPr>
        <w:t>law</w:t>
      </w:r>
      <w:r>
        <w:rPr>
          <w:spacing w:val="-9"/>
          <w:w w:val="105"/>
          <w:sz w:val="18"/>
        </w:rPr>
        <w:t> </w:t>
      </w:r>
      <w:r>
        <w:rPr>
          <w:w w:val="105"/>
          <w:sz w:val="18"/>
        </w:rPr>
        <w:t>enacted</w:t>
      </w:r>
      <w:r>
        <w:rPr>
          <w:spacing w:val="-14"/>
          <w:w w:val="105"/>
          <w:sz w:val="18"/>
        </w:rPr>
        <w:t> </w:t>
      </w:r>
      <w:r>
        <w:rPr>
          <w:w w:val="105"/>
          <w:sz w:val="18"/>
        </w:rPr>
        <w:t>by</w:t>
      </w:r>
      <w:r>
        <w:rPr>
          <w:spacing w:val="-3"/>
          <w:w w:val="105"/>
          <w:sz w:val="18"/>
        </w:rPr>
        <w:t> </w:t>
      </w:r>
      <w:r>
        <w:rPr>
          <w:w w:val="105"/>
          <w:sz w:val="18"/>
        </w:rPr>
        <w:t>Parliament.</w:t>
      </w:r>
    </w:p>
    <w:p>
      <w:pPr>
        <w:pStyle w:val="ListParagraph"/>
        <w:numPr>
          <w:ilvl w:val="1"/>
          <w:numId w:val="2"/>
        </w:numPr>
        <w:tabs>
          <w:tab w:pos="909" w:val="left" w:leader="none"/>
          <w:tab w:pos="911" w:val="left" w:leader="none"/>
        </w:tabs>
        <w:spacing w:line="232" w:lineRule="auto" w:before="4" w:after="0"/>
        <w:ind w:left="911" w:right="1237" w:hanging="204"/>
        <w:jc w:val="left"/>
        <w:rPr>
          <w:sz w:val="18"/>
        </w:rPr>
      </w:pPr>
      <w:r>
        <w:rPr>
          <w:spacing w:val="-2"/>
          <w:w w:val="110"/>
          <w:sz w:val="18"/>
        </w:rPr>
        <w:t>The</w:t>
      </w:r>
      <w:r>
        <w:rPr>
          <w:spacing w:val="-20"/>
          <w:w w:val="110"/>
          <w:sz w:val="18"/>
        </w:rPr>
        <w:t> </w:t>
      </w:r>
      <w:r>
        <w:rPr>
          <w:spacing w:val="-2"/>
          <w:w w:val="110"/>
          <w:sz w:val="18"/>
        </w:rPr>
        <w:t>President</w:t>
      </w:r>
      <w:r>
        <w:rPr>
          <w:spacing w:val="-20"/>
          <w:w w:val="110"/>
          <w:sz w:val="18"/>
        </w:rPr>
        <w:t> </w:t>
      </w:r>
      <w:r>
        <w:rPr>
          <w:spacing w:val="-2"/>
          <w:w w:val="110"/>
          <w:sz w:val="18"/>
        </w:rPr>
        <w:t>shall</w:t>
      </w:r>
      <w:r>
        <w:rPr>
          <w:spacing w:val="-25"/>
          <w:w w:val="110"/>
          <w:sz w:val="18"/>
        </w:rPr>
        <w:t> </w:t>
      </w:r>
      <w:r>
        <w:rPr>
          <w:spacing w:val="-2"/>
          <w:w w:val="110"/>
          <w:sz w:val="18"/>
        </w:rPr>
        <w:t>transmit</w:t>
      </w:r>
      <w:r>
        <w:rPr>
          <w:spacing w:val="-20"/>
          <w:w w:val="110"/>
          <w:sz w:val="18"/>
        </w:rPr>
        <w:t> </w:t>
      </w:r>
      <w:r>
        <w:rPr>
          <w:spacing w:val="-2"/>
          <w:w w:val="110"/>
          <w:sz w:val="18"/>
        </w:rPr>
        <w:t>to</w:t>
      </w:r>
      <w:r>
        <w:rPr>
          <w:spacing w:val="-26"/>
          <w:w w:val="110"/>
          <w:sz w:val="18"/>
        </w:rPr>
        <w:t> </w:t>
      </w:r>
      <w:r>
        <w:rPr>
          <w:spacing w:val="-2"/>
          <w:w w:val="110"/>
          <w:sz w:val="18"/>
        </w:rPr>
        <w:t>the</w:t>
      </w:r>
      <w:r>
        <w:rPr>
          <w:spacing w:val="-19"/>
          <w:w w:val="110"/>
          <w:sz w:val="18"/>
        </w:rPr>
        <w:t> </w:t>
      </w:r>
      <w:r>
        <w:rPr>
          <w:spacing w:val="-2"/>
          <w:w w:val="110"/>
          <w:sz w:val="18"/>
        </w:rPr>
        <w:t>Ethics</w:t>
      </w:r>
      <w:r>
        <w:rPr>
          <w:spacing w:val="-17"/>
          <w:w w:val="110"/>
          <w:sz w:val="18"/>
        </w:rPr>
        <w:t> </w:t>
      </w:r>
      <w:r>
        <w:rPr>
          <w:spacing w:val="-2"/>
          <w:w w:val="110"/>
          <w:sz w:val="18"/>
        </w:rPr>
        <w:t>Commissioner</w:t>
      </w:r>
      <w:r>
        <w:rPr>
          <w:spacing w:val="-25"/>
          <w:w w:val="110"/>
          <w:sz w:val="18"/>
        </w:rPr>
        <w:t> </w:t>
      </w:r>
      <w:r>
        <w:rPr>
          <w:spacing w:val="-2"/>
          <w:w w:val="110"/>
          <w:sz w:val="18"/>
        </w:rPr>
        <w:t>a</w:t>
      </w:r>
      <w:r>
        <w:rPr>
          <w:spacing w:val="-17"/>
          <w:w w:val="110"/>
          <w:sz w:val="18"/>
        </w:rPr>
        <w:t> </w:t>
      </w:r>
      <w:r>
        <w:rPr>
          <w:spacing w:val="-2"/>
          <w:w w:val="110"/>
          <w:sz w:val="18"/>
        </w:rPr>
        <w:t>copy</w:t>
      </w:r>
      <w:r>
        <w:rPr>
          <w:spacing w:val="-18"/>
          <w:w w:val="110"/>
          <w:sz w:val="18"/>
        </w:rPr>
        <w:t> </w:t>
      </w:r>
      <w:r>
        <w:rPr>
          <w:spacing w:val="-2"/>
          <w:w w:val="110"/>
          <w:sz w:val="18"/>
        </w:rPr>
        <w:t>of</w:t>
      </w:r>
      <w:r>
        <w:rPr>
          <w:spacing w:val="-26"/>
          <w:w w:val="110"/>
          <w:sz w:val="18"/>
        </w:rPr>
        <w:t> </w:t>
      </w:r>
      <w:r>
        <w:rPr>
          <w:spacing w:val="-2"/>
          <w:w w:val="110"/>
          <w:sz w:val="18"/>
        </w:rPr>
        <w:t>every</w:t>
      </w:r>
      <w:r>
        <w:rPr>
          <w:spacing w:val="-18"/>
          <w:w w:val="110"/>
          <w:sz w:val="18"/>
        </w:rPr>
        <w:t> </w:t>
      </w:r>
      <w:r>
        <w:rPr>
          <w:spacing w:val="-2"/>
          <w:w w:val="110"/>
          <w:sz w:val="18"/>
        </w:rPr>
        <w:t>formal </w:t>
      </w:r>
      <w:r>
        <w:rPr>
          <w:sz w:val="18"/>
        </w:rPr>
        <w:t>declaration</w:t>
      </w:r>
      <w:r>
        <w:rPr>
          <w:spacing w:val="-7"/>
          <w:sz w:val="18"/>
        </w:rPr>
        <w:t> </w:t>
      </w:r>
      <w:r>
        <w:rPr>
          <w:sz w:val="18"/>
        </w:rPr>
        <w:t>submitted</w:t>
      </w:r>
      <w:r>
        <w:rPr>
          <w:spacing w:val="-8"/>
          <w:sz w:val="18"/>
        </w:rPr>
        <w:t> </w:t>
      </w:r>
      <w:r>
        <w:rPr>
          <w:sz w:val="18"/>
        </w:rPr>
        <w:t>to</w:t>
      </w:r>
      <w:r>
        <w:rPr>
          <w:spacing w:val="-7"/>
          <w:sz w:val="18"/>
        </w:rPr>
        <w:t> </w:t>
      </w:r>
      <w:r>
        <w:rPr>
          <w:sz w:val="18"/>
        </w:rPr>
        <w:t>him in</w:t>
      </w:r>
      <w:r>
        <w:rPr>
          <w:spacing w:val="-7"/>
          <w:sz w:val="18"/>
        </w:rPr>
        <w:t> </w:t>
      </w:r>
      <w:r>
        <w:rPr>
          <w:sz w:val="18"/>
        </w:rPr>
        <w:t>accordance with</w:t>
      </w:r>
      <w:r>
        <w:rPr>
          <w:spacing w:val="-7"/>
          <w:sz w:val="18"/>
        </w:rPr>
        <w:t> </w:t>
      </w:r>
      <w:r>
        <w:rPr>
          <w:sz w:val="18"/>
        </w:rPr>
        <w:t>the provisions of</w:t>
      </w:r>
      <w:r>
        <w:rPr>
          <w:spacing w:val="-8"/>
          <w:sz w:val="18"/>
        </w:rPr>
        <w:t> </w:t>
      </w:r>
      <w:r>
        <w:rPr>
          <w:sz w:val="18"/>
        </w:rPr>
        <w:t>subarticle (3) of </w:t>
      </w:r>
      <w:r>
        <w:rPr>
          <w:w w:val="110"/>
          <w:sz w:val="18"/>
        </w:rPr>
        <w:t>this</w:t>
      </w:r>
      <w:r>
        <w:rPr>
          <w:spacing w:val="-12"/>
          <w:w w:val="110"/>
          <w:sz w:val="18"/>
        </w:rPr>
        <w:t> </w:t>
      </w:r>
      <w:r>
        <w:rPr>
          <w:w w:val="110"/>
          <w:sz w:val="18"/>
        </w:rPr>
        <w:t>Article.</w:t>
      </w:r>
    </w:p>
    <w:p>
      <w:pPr>
        <w:pStyle w:val="ListParagraph"/>
        <w:numPr>
          <w:ilvl w:val="1"/>
          <w:numId w:val="2"/>
        </w:numPr>
        <w:tabs>
          <w:tab w:pos="909" w:val="left" w:leader="none"/>
          <w:tab w:pos="911" w:val="left" w:leader="none"/>
        </w:tabs>
        <w:spacing w:line="232" w:lineRule="auto" w:before="2" w:after="0"/>
        <w:ind w:left="911" w:right="1421" w:hanging="204"/>
        <w:jc w:val="left"/>
        <w:rPr>
          <w:sz w:val="18"/>
        </w:rPr>
      </w:pPr>
      <w:r>
        <w:rPr>
          <w:spacing w:val="-2"/>
          <w:w w:val="105"/>
          <w:sz w:val="18"/>
        </w:rPr>
        <w:t>The</w:t>
      </w:r>
      <w:r>
        <w:rPr>
          <w:spacing w:val="-12"/>
          <w:w w:val="105"/>
          <w:sz w:val="18"/>
        </w:rPr>
        <w:t> </w:t>
      </w:r>
      <w:r>
        <w:rPr>
          <w:spacing w:val="-2"/>
          <w:w w:val="105"/>
          <w:sz w:val="18"/>
        </w:rPr>
        <w:t>Speaker</w:t>
      </w:r>
      <w:r>
        <w:rPr>
          <w:spacing w:val="-19"/>
          <w:w w:val="105"/>
          <w:sz w:val="18"/>
        </w:rPr>
        <w:t> </w:t>
      </w:r>
      <w:r>
        <w:rPr>
          <w:spacing w:val="-2"/>
          <w:w w:val="105"/>
          <w:sz w:val="18"/>
        </w:rPr>
        <w:t>shall</w:t>
      </w:r>
      <w:r>
        <w:rPr>
          <w:spacing w:val="-19"/>
          <w:w w:val="105"/>
          <w:sz w:val="18"/>
        </w:rPr>
        <w:t> </w:t>
      </w:r>
      <w:r>
        <w:rPr>
          <w:spacing w:val="-2"/>
          <w:w w:val="105"/>
          <w:sz w:val="18"/>
        </w:rPr>
        <w:t>be</w:t>
      </w:r>
      <w:r>
        <w:rPr>
          <w:spacing w:val="-12"/>
          <w:w w:val="105"/>
          <w:sz w:val="18"/>
        </w:rPr>
        <w:t> </w:t>
      </w:r>
      <w:r>
        <w:rPr>
          <w:spacing w:val="-2"/>
          <w:w w:val="105"/>
          <w:sz w:val="18"/>
        </w:rPr>
        <w:t>required</w:t>
      </w:r>
      <w:r>
        <w:rPr>
          <w:spacing w:val="-20"/>
          <w:w w:val="105"/>
          <w:sz w:val="18"/>
        </w:rPr>
        <w:t> </w:t>
      </w:r>
      <w:r>
        <w:rPr>
          <w:spacing w:val="-2"/>
          <w:w w:val="105"/>
          <w:sz w:val="18"/>
        </w:rPr>
        <w:t>to</w:t>
      </w:r>
      <w:r>
        <w:rPr>
          <w:spacing w:val="-19"/>
          <w:w w:val="105"/>
          <w:sz w:val="18"/>
        </w:rPr>
        <w:t> </w:t>
      </w:r>
      <w:r>
        <w:rPr>
          <w:spacing w:val="-2"/>
          <w:w w:val="105"/>
          <w:sz w:val="18"/>
        </w:rPr>
        <w:t>submit</w:t>
      </w:r>
      <w:r>
        <w:rPr>
          <w:spacing w:val="-12"/>
          <w:w w:val="105"/>
          <w:sz w:val="18"/>
        </w:rPr>
        <w:t> </w:t>
      </w:r>
      <w:r>
        <w:rPr>
          <w:spacing w:val="-2"/>
          <w:w w:val="105"/>
          <w:sz w:val="18"/>
        </w:rPr>
        <w:t>to</w:t>
      </w:r>
      <w:r>
        <w:rPr>
          <w:spacing w:val="-19"/>
          <w:w w:val="105"/>
          <w:sz w:val="18"/>
        </w:rPr>
        <w:t> </w:t>
      </w:r>
      <w:r>
        <w:rPr>
          <w:spacing w:val="-2"/>
          <w:w w:val="105"/>
          <w:sz w:val="18"/>
        </w:rPr>
        <w:t>the</w:t>
      </w:r>
      <w:r>
        <w:rPr>
          <w:spacing w:val="-12"/>
          <w:w w:val="105"/>
          <w:sz w:val="18"/>
        </w:rPr>
        <w:t> </w:t>
      </w:r>
      <w:r>
        <w:rPr>
          <w:spacing w:val="-2"/>
          <w:w w:val="105"/>
          <w:sz w:val="18"/>
        </w:rPr>
        <w:t>President</w:t>
      </w:r>
      <w:r>
        <w:rPr>
          <w:spacing w:val="-12"/>
          <w:w w:val="105"/>
          <w:sz w:val="18"/>
        </w:rPr>
        <w:t> </w:t>
      </w:r>
      <w:r>
        <w:rPr>
          <w:spacing w:val="-2"/>
          <w:w w:val="105"/>
          <w:sz w:val="18"/>
        </w:rPr>
        <w:t>two</w:t>
      </w:r>
      <w:r>
        <w:rPr>
          <w:spacing w:val="-19"/>
          <w:w w:val="105"/>
          <w:sz w:val="18"/>
        </w:rPr>
        <w:t> </w:t>
      </w:r>
      <w:r>
        <w:rPr>
          <w:spacing w:val="-2"/>
          <w:w w:val="105"/>
          <w:sz w:val="18"/>
        </w:rPr>
        <w:t>copies</w:t>
      </w:r>
      <w:r>
        <w:rPr>
          <w:spacing w:val="-9"/>
          <w:w w:val="105"/>
          <w:sz w:val="18"/>
        </w:rPr>
        <w:t> </w:t>
      </w:r>
      <w:r>
        <w:rPr>
          <w:spacing w:val="-2"/>
          <w:w w:val="105"/>
          <w:sz w:val="18"/>
        </w:rPr>
        <w:t>of</w:t>
      </w:r>
      <w:r>
        <w:rPr>
          <w:spacing w:val="-20"/>
          <w:w w:val="105"/>
          <w:sz w:val="18"/>
        </w:rPr>
        <w:t> </w:t>
      </w:r>
      <w:r>
        <w:rPr>
          <w:spacing w:val="-2"/>
          <w:w w:val="105"/>
          <w:sz w:val="18"/>
        </w:rPr>
        <w:t>a</w:t>
      </w:r>
      <w:r>
        <w:rPr>
          <w:spacing w:val="-9"/>
          <w:w w:val="105"/>
          <w:sz w:val="18"/>
        </w:rPr>
        <w:t> </w:t>
      </w:r>
      <w:r>
        <w:rPr>
          <w:spacing w:val="-2"/>
          <w:w w:val="105"/>
          <w:sz w:val="18"/>
        </w:rPr>
        <w:t>formal </w:t>
      </w:r>
      <w:r>
        <w:rPr>
          <w:w w:val="105"/>
          <w:sz w:val="18"/>
        </w:rPr>
        <w:t>statement</w:t>
      </w:r>
      <w:r>
        <w:rPr>
          <w:spacing w:val="-12"/>
          <w:w w:val="105"/>
          <w:sz w:val="18"/>
        </w:rPr>
        <w:t> </w:t>
      </w:r>
      <w:r>
        <w:rPr>
          <w:w w:val="105"/>
          <w:sz w:val="18"/>
        </w:rPr>
        <w:t>regarding</w:t>
      </w:r>
      <w:r>
        <w:rPr>
          <w:spacing w:val="-10"/>
          <w:w w:val="105"/>
          <w:sz w:val="18"/>
        </w:rPr>
        <w:t> </w:t>
      </w:r>
      <w:r>
        <w:rPr>
          <w:w w:val="105"/>
          <w:sz w:val="18"/>
        </w:rPr>
        <w:t>his</w:t>
      </w:r>
      <w:r>
        <w:rPr>
          <w:spacing w:val="-9"/>
          <w:w w:val="105"/>
          <w:sz w:val="18"/>
        </w:rPr>
        <w:t> </w:t>
      </w:r>
      <w:r>
        <w:rPr>
          <w:w w:val="105"/>
          <w:sz w:val="18"/>
        </w:rPr>
        <w:t>property</w:t>
      </w:r>
      <w:r>
        <w:rPr>
          <w:spacing w:val="-10"/>
          <w:w w:val="105"/>
          <w:sz w:val="18"/>
        </w:rPr>
        <w:t> </w:t>
      </w:r>
      <w:r>
        <w:rPr>
          <w:w w:val="105"/>
          <w:sz w:val="18"/>
        </w:rPr>
        <w:t>and</w:t>
      </w:r>
      <w:r>
        <w:rPr>
          <w:spacing w:val="-20"/>
          <w:w w:val="105"/>
          <w:sz w:val="18"/>
        </w:rPr>
        <w:t> </w:t>
      </w:r>
      <w:r>
        <w:rPr>
          <w:w w:val="105"/>
          <w:sz w:val="18"/>
        </w:rPr>
        <w:t>that</w:t>
      </w:r>
      <w:r>
        <w:rPr>
          <w:spacing w:val="-12"/>
          <w:w w:val="105"/>
          <w:sz w:val="18"/>
        </w:rPr>
        <w:t> </w:t>
      </w:r>
      <w:r>
        <w:rPr>
          <w:w w:val="105"/>
          <w:sz w:val="18"/>
        </w:rPr>
        <w:t>of</w:t>
      </w:r>
      <w:r>
        <w:rPr>
          <w:spacing w:val="-20"/>
          <w:w w:val="105"/>
          <w:sz w:val="18"/>
        </w:rPr>
        <w:t> </w:t>
      </w:r>
      <w:r>
        <w:rPr>
          <w:w w:val="105"/>
          <w:sz w:val="18"/>
        </w:rPr>
        <w:t>his</w:t>
      </w:r>
      <w:r>
        <w:rPr>
          <w:spacing w:val="-9"/>
          <w:w w:val="105"/>
          <w:sz w:val="18"/>
        </w:rPr>
        <w:t> </w:t>
      </w:r>
      <w:r>
        <w:rPr>
          <w:w w:val="105"/>
          <w:sz w:val="18"/>
        </w:rPr>
        <w:t>spouse.</w:t>
      </w:r>
      <w:r>
        <w:rPr>
          <w:spacing w:val="-10"/>
          <w:w w:val="105"/>
          <w:sz w:val="18"/>
        </w:rPr>
        <w:t> </w:t>
      </w:r>
      <w:r>
        <w:rPr>
          <w:w w:val="105"/>
          <w:sz w:val="18"/>
        </w:rPr>
        <w:t>The</w:t>
      </w:r>
      <w:r>
        <w:rPr>
          <w:spacing w:val="-12"/>
          <w:w w:val="105"/>
          <w:sz w:val="18"/>
        </w:rPr>
        <w:t> </w:t>
      </w:r>
      <w:r>
        <w:rPr>
          <w:w w:val="105"/>
          <w:sz w:val="18"/>
        </w:rPr>
        <w:t>Speaker</w:t>
      </w:r>
      <w:r>
        <w:rPr>
          <w:spacing w:val="-19"/>
          <w:w w:val="105"/>
          <w:sz w:val="18"/>
        </w:rPr>
        <w:t> </w:t>
      </w:r>
      <w:r>
        <w:rPr>
          <w:w w:val="105"/>
          <w:sz w:val="18"/>
        </w:rPr>
        <w:t>shall submit</w:t>
      </w:r>
      <w:r>
        <w:rPr>
          <w:spacing w:val="-9"/>
          <w:w w:val="105"/>
          <w:sz w:val="18"/>
        </w:rPr>
        <w:t> </w:t>
      </w:r>
      <w:r>
        <w:rPr>
          <w:w w:val="105"/>
          <w:sz w:val="18"/>
        </w:rPr>
        <w:t>such</w:t>
      </w:r>
      <w:r>
        <w:rPr>
          <w:spacing w:val="-16"/>
          <w:w w:val="105"/>
          <w:sz w:val="18"/>
        </w:rPr>
        <w:t> </w:t>
      </w:r>
      <w:r>
        <w:rPr>
          <w:w w:val="105"/>
          <w:sz w:val="18"/>
        </w:rPr>
        <w:t>statement</w:t>
      </w:r>
      <w:r>
        <w:rPr>
          <w:spacing w:val="-9"/>
          <w:w w:val="105"/>
          <w:sz w:val="18"/>
        </w:rPr>
        <w:t> </w:t>
      </w:r>
      <w:r>
        <w:rPr>
          <w:w w:val="105"/>
          <w:sz w:val="18"/>
        </w:rPr>
        <w:t>in</w:t>
      </w:r>
      <w:r>
        <w:rPr>
          <w:spacing w:val="-16"/>
          <w:w w:val="105"/>
          <w:sz w:val="18"/>
        </w:rPr>
        <w:t> </w:t>
      </w:r>
      <w:r>
        <w:rPr>
          <w:w w:val="105"/>
          <w:sz w:val="18"/>
        </w:rPr>
        <w:t>a</w:t>
      </w:r>
      <w:r>
        <w:rPr>
          <w:spacing w:val="-6"/>
          <w:w w:val="105"/>
          <w:sz w:val="18"/>
        </w:rPr>
        <w:t> </w:t>
      </w:r>
      <w:r>
        <w:rPr>
          <w:w w:val="105"/>
          <w:sz w:val="18"/>
        </w:rPr>
        <w:t>special</w:t>
      </w:r>
      <w:r>
        <w:rPr>
          <w:spacing w:val="-16"/>
          <w:w w:val="105"/>
          <w:sz w:val="18"/>
        </w:rPr>
        <w:t> </w:t>
      </w:r>
      <w:r>
        <w:rPr>
          <w:w w:val="105"/>
          <w:sz w:val="18"/>
        </w:rPr>
        <w:t>form</w:t>
      </w:r>
      <w:r>
        <w:rPr>
          <w:spacing w:val="-9"/>
          <w:w w:val="105"/>
          <w:sz w:val="18"/>
        </w:rPr>
        <w:t> </w:t>
      </w:r>
      <w:r>
        <w:rPr>
          <w:w w:val="105"/>
          <w:sz w:val="18"/>
        </w:rPr>
        <w:t>prescribed</w:t>
      </w:r>
      <w:r>
        <w:rPr>
          <w:spacing w:val="-18"/>
          <w:w w:val="105"/>
          <w:sz w:val="18"/>
        </w:rPr>
        <w:t> </w:t>
      </w:r>
      <w:r>
        <w:rPr>
          <w:w w:val="105"/>
          <w:sz w:val="18"/>
        </w:rPr>
        <w:t>for</w:t>
      </w:r>
      <w:r>
        <w:rPr>
          <w:spacing w:val="-16"/>
          <w:w w:val="105"/>
          <w:sz w:val="18"/>
        </w:rPr>
        <w:t> </w:t>
      </w:r>
      <w:r>
        <w:rPr>
          <w:w w:val="105"/>
          <w:sz w:val="18"/>
        </w:rPr>
        <w:t>that</w:t>
      </w:r>
      <w:r>
        <w:rPr>
          <w:spacing w:val="-9"/>
          <w:w w:val="105"/>
          <w:sz w:val="18"/>
        </w:rPr>
        <w:t> </w:t>
      </w:r>
      <w:r>
        <w:rPr>
          <w:w w:val="105"/>
          <w:sz w:val="18"/>
        </w:rPr>
        <w:t>purpose</w:t>
      </w:r>
      <w:r>
        <w:rPr>
          <w:spacing w:val="-9"/>
          <w:w w:val="105"/>
          <w:sz w:val="18"/>
        </w:rPr>
        <w:t> </w:t>
      </w:r>
      <w:r>
        <w:rPr>
          <w:w w:val="105"/>
          <w:sz w:val="18"/>
        </w:rPr>
        <w:t>in </w:t>
      </w:r>
      <w:r>
        <w:rPr>
          <w:spacing w:val="-2"/>
          <w:w w:val="105"/>
          <w:sz w:val="18"/>
        </w:rPr>
        <w:t>accordance</w:t>
      </w:r>
      <w:r>
        <w:rPr>
          <w:spacing w:val="-12"/>
          <w:w w:val="105"/>
          <w:sz w:val="18"/>
        </w:rPr>
        <w:t> </w:t>
      </w:r>
      <w:r>
        <w:rPr>
          <w:spacing w:val="-2"/>
          <w:w w:val="105"/>
          <w:sz w:val="18"/>
        </w:rPr>
        <w:t>with</w:t>
      </w:r>
      <w:r>
        <w:rPr>
          <w:spacing w:val="-19"/>
          <w:w w:val="105"/>
          <w:sz w:val="18"/>
        </w:rPr>
        <w:t> </w:t>
      </w:r>
      <w:r>
        <w:rPr>
          <w:spacing w:val="-2"/>
          <w:w w:val="105"/>
          <w:sz w:val="18"/>
        </w:rPr>
        <w:t>a</w:t>
      </w:r>
      <w:r>
        <w:rPr>
          <w:spacing w:val="-8"/>
          <w:w w:val="105"/>
          <w:sz w:val="18"/>
        </w:rPr>
        <w:t> </w:t>
      </w:r>
      <w:r>
        <w:rPr>
          <w:spacing w:val="-2"/>
          <w:w w:val="105"/>
          <w:sz w:val="18"/>
        </w:rPr>
        <w:t>law</w:t>
      </w:r>
      <w:r>
        <w:rPr>
          <w:spacing w:val="-15"/>
          <w:w w:val="105"/>
          <w:sz w:val="18"/>
        </w:rPr>
        <w:t> </w:t>
      </w:r>
      <w:r>
        <w:rPr>
          <w:spacing w:val="-2"/>
          <w:w w:val="105"/>
          <w:sz w:val="18"/>
        </w:rPr>
        <w:t>enacted</w:t>
      </w:r>
      <w:r>
        <w:rPr>
          <w:spacing w:val="-20"/>
          <w:w w:val="105"/>
          <w:sz w:val="18"/>
        </w:rPr>
        <w:t> </w:t>
      </w:r>
      <w:r>
        <w:rPr>
          <w:spacing w:val="-2"/>
          <w:w w:val="105"/>
          <w:sz w:val="18"/>
        </w:rPr>
        <w:t>by</w:t>
      </w:r>
      <w:r>
        <w:rPr>
          <w:spacing w:val="-10"/>
          <w:w w:val="105"/>
          <w:sz w:val="18"/>
        </w:rPr>
        <w:t> </w:t>
      </w:r>
      <w:r>
        <w:rPr>
          <w:spacing w:val="-2"/>
          <w:w w:val="105"/>
          <w:sz w:val="18"/>
        </w:rPr>
        <w:t>Parliament,</w:t>
      </w:r>
      <w:r>
        <w:rPr>
          <w:spacing w:val="-10"/>
          <w:w w:val="105"/>
          <w:sz w:val="18"/>
        </w:rPr>
        <w:t> </w:t>
      </w:r>
      <w:r>
        <w:rPr>
          <w:spacing w:val="-2"/>
          <w:w w:val="105"/>
          <w:sz w:val="18"/>
        </w:rPr>
        <w:t>and</w:t>
      </w:r>
      <w:r>
        <w:rPr>
          <w:spacing w:val="-20"/>
          <w:w w:val="105"/>
          <w:sz w:val="18"/>
        </w:rPr>
        <w:t> </w:t>
      </w:r>
      <w:r>
        <w:rPr>
          <w:spacing w:val="-2"/>
          <w:w w:val="105"/>
          <w:sz w:val="18"/>
        </w:rPr>
        <w:t>shall</w:t>
      </w:r>
      <w:r>
        <w:rPr>
          <w:spacing w:val="-19"/>
          <w:w w:val="105"/>
          <w:sz w:val="18"/>
        </w:rPr>
        <w:t> </w:t>
      </w:r>
      <w:r>
        <w:rPr>
          <w:spacing w:val="-2"/>
          <w:w w:val="105"/>
          <w:sz w:val="18"/>
        </w:rPr>
        <w:t>submit</w:t>
      </w:r>
      <w:r>
        <w:rPr>
          <w:spacing w:val="-12"/>
          <w:w w:val="105"/>
          <w:sz w:val="18"/>
        </w:rPr>
        <w:t> </w:t>
      </w:r>
      <w:r>
        <w:rPr>
          <w:spacing w:val="-2"/>
          <w:w w:val="105"/>
          <w:sz w:val="18"/>
        </w:rPr>
        <w:t>such</w:t>
      </w:r>
      <w:r>
        <w:rPr>
          <w:spacing w:val="-19"/>
          <w:w w:val="105"/>
          <w:sz w:val="18"/>
        </w:rPr>
        <w:t> </w:t>
      </w:r>
      <w:r>
        <w:rPr>
          <w:spacing w:val="-2"/>
          <w:w w:val="105"/>
          <w:sz w:val="18"/>
        </w:rPr>
        <w:t>statement </w:t>
      </w:r>
      <w:r>
        <w:rPr>
          <w:w w:val="105"/>
          <w:sz w:val="18"/>
        </w:rPr>
        <w:t>from</w:t>
      </w:r>
      <w:r>
        <w:rPr>
          <w:spacing w:val="-5"/>
          <w:w w:val="105"/>
          <w:sz w:val="18"/>
        </w:rPr>
        <w:t> </w:t>
      </w:r>
      <w:r>
        <w:rPr>
          <w:w w:val="105"/>
          <w:sz w:val="18"/>
        </w:rPr>
        <w:t>time</w:t>
      </w:r>
      <w:r>
        <w:rPr>
          <w:spacing w:val="-5"/>
          <w:w w:val="105"/>
          <w:sz w:val="18"/>
        </w:rPr>
        <w:t> </w:t>
      </w:r>
      <w:r>
        <w:rPr>
          <w:w w:val="105"/>
          <w:sz w:val="18"/>
        </w:rPr>
        <w:t>to</w:t>
      </w:r>
      <w:r>
        <w:rPr>
          <w:spacing w:val="-12"/>
          <w:w w:val="105"/>
          <w:sz w:val="18"/>
        </w:rPr>
        <w:t> </w:t>
      </w:r>
      <w:r>
        <w:rPr>
          <w:w w:val="105"/>
          <w:sz w:val="18"/>
        </w:rPr>
        <w:t>time</w:t>
      </w:r>
      <w:r>
        <w:rPr>
          <w:spacing w:val="-5"/>
          <w:w w:val="105"/>
          <w:sz w:val="18"/>
        </w:rPr>
        <w:t> </w:t>
      </w:r>
      <w:r>
        <w:rPr>
          <w:w w:val="105"/>
          <w:sz w:val="18"/>
        </w:rPr>
        <w:t>as</w:t>
      </w:r>
      <w:r>
        <w:rPr>
          <w:spacing w:val="-1"/>
          <w:w w:val="105"/>
          <w:sz w:val="18"/>
        </w:rPr>
        <w:t> </w:t>
      </w:r>
      <w:r>
        <w:rPr>
          <w:w w:val="105"/>
          <w:sz w:val="18"/>
        </w:rPr>
        <w:t>shall</w:t>
      </w:r>
      <w:r>
        <w:rPr>
          <w:spacing w:val="-12"/>
          <w:w w:val="105"/>
          <w:sz w:val="18"/>
        </w:rPr>
        <w:t> </w:t>
      </w:r>
      <w:r>
        <w:rPr>
          <w:w w:val="105"/>
          <w:sz w:val="18"/>
        </w:rPr>
        <w:t>be</w:t>
      </w:r>
      <w:r>
        <w:rPr>
          <w:spacing w:val="-5"/>
          <w:w w:val="105"/>
          <w:sz w:val="18"/>
        </w:rPr>
        <w:t> </w:t>
      </w:r>
      <w:r>
        <w:rPr>
          <w:w w:val="105"/>
          <w:sz w:val="18"/>
        </w:rPr>
        <w:t>directed</w:t>
      </w:r>
      <w:r>
        <w:rPr>
          <w:spacing w:val="-14"/>
          <w:w w:val="105"/>
          <w:sz w:val="18"/>
        </w:rPr>
        <w:t> </w:t>
      </w:r>
      <w:r>
        <w:rPr>
          <w:w w:val="105"/>
          <w:sz w:val="18"/>
        </w:rPr>
        <w:t>by</w:t>
      </w:r>
      <w:r>
        <w:rPr>
          <w:spacing w:val="-2"/>
          <w:w w:val="105"/>
          <w:sz w:val="18"/>
        </w:rPr>
        <w:t> </w:t>
      </w:r>
      <w:r>
        <w:rPr>
          <w:w w:val="105"/>
          <w:sz w:val="18"/>
        </w:rPr>
        <w:t>that</w:t>
      </w:r>
      <w:r>
        <w:rPr>
          <w:spacing w:val="-5"/>
          <w:w w:val="105"/>
          <w:sz w:val="18"/>
        </w:rPr>
        <w:t> </w:t>
      </w:r>
      <w:r>
        <w:rPr>
          <w:w w:val="105"/>
          <w:sz w:val="18"/>
        </w:rPr>
        <w:t>law.</w:t>
      </w:r>
    </w:p>
    <w:p>
      <w:pPr>
        <w:pStyle w:val="ListParagraph"/>
        <w:numPr>
          <w:ilvl w:val="1"/>
          <w:numId w:val="2"/>
        </w:numPr>
        <w:tabs>
          <w:tab w:pos="909" w:val="left" w:leader="none"/>
          <w:tab w:pos="911" w:val="left" w:leader="none"/>
        </w:tabs>
        <w:spacing w:line="232" w:lineRule="auto" w:before="4" w:after="0"/>
        <w:ind w:left="911" w:right="1661" w:hanging="204"/>
        <w:jc w:val="left"/>
        <w:rPr>
          <w:sz w:val="18"/>
        </w:rPr>
      </w:pPr>
      <w:r>
        <w:rPr>
          <w:w w:val="105"/>
          <w:sz w:val="18"/>
        </w:rPr>
        <w:t>The</w:t>
      </w:r>
      <w:r>
        <w:rPr>
          <w:spacing w:val="-14"/>
          <w:w w:val="105"/>
          <w:sz w:val="18"/>
        </w:rPr>
        <w:t> </w:t>
      </w:r>
      <w:r>
        <w:rPr>
          <w:w w:val="105"/>
          <w:sz w:val="18"/>
        </w:rPr>
        <w:t>provisions</w:t>
      </w:r>
      <w:r>
        <w:rPr>
          <w:spacing w:val="-10"/>
          <w:w w:val="105"/>
          <w:sz w:val="18"/>
        </w:rPr>
        <w:t> </w:t>
      </w:r>
      <w:r>
        <w:rPr>
          <w:w w:val="105"/>
          <w:sz w:val="18"/>
        </w:rPr>
        <w:t>of</w:t>
      </w:r>
      <w:r>
        <w:rPr>
          <w:spacing w:val="-21"/>
          <w:w w:val="105"/>
          <w:sz w:val="18"/>
        </w:rPr>
        <w:t> </w:t>
      </w:r>
      <w:r>
        <w:rPr>
          <w:w w:val="105"/>
          <w:sz w:val="18"/>
        </w:rPr>
        <w:t>subarticles</w:t>
      </w:r>
      <w:r>
        <w:rPr>
          <w:spacing w:val="-10"/>
          <w:w w:val="105"/>
          <w:sz w:val="18"/>
        </w:rPr>
        <w:t> </w:t>
      </w:r>
      <w:r>
        <w:rPr>
          <w:w w:val="105"/>
          <w:sz w:val="18"/>
        </w:rPr>
        <w:t>(2)</w:t>
      </w:r>
      <w:r>
        <w:rPr>
          <w:spacing w:val="-14"/>
          <w:w w:val="105"/>
          <w:sz w:val="18"/>
        </w:rPr>
        <w:t> </w:t>
      </w:r>
      <w:r>
        <w:rPr>
          <w:w w:val="105"/>
          <w:sz w:val="18"/>
        </w:rPr>
        <w:t>and</w:t>
      </w:r>
      <w:r>
        <w:rPr>
          <w:spacing w:val="-21"/>
          <w:w w:val="105"/>
          <w:sz w:val="18"/>
        </w:rPr>
        <w:t> </w:t>
      </w:r>
      <w:r>
        <w:rPr>
          <w:w w:val="105"/>
          <w:sz w:val="18"/>
        </w:rPr>
        <w:t>(3)</w:t>
      </w:r>
      <w:r>
        <w:rPr>
          <w:spacing w:val="-14"/>
          <w:w w:val="105"/>
          <w:sz w:val="18"/>
        </w:rPr>
        <w:t> </w:t>
      </w:r>
      <w:r>
        <w:rPr>
          <w:w w:val="105"/>
          <w:sz w:val="18"/>
        </w:rPr>
        <w:t>of</w:t>
      </w:r>
      <w:r>
        <w:rPr>
          <w:spacing w:val="-21"/>
          <w:w w:val="105"/>
          <w:sz w:val="18"/>
        </w:rPr>
        <w:t> </w:t>
      </w:r>
      <w:r>
        <w:rPr>
          <w:w w:val="105"/>
          <w:sz w:val="18"/>
        </w:rPr>
        <w:t>Article</w:t>
      </w:r>
      <w:r>
        <w:rPr>
          <w:spacing w:val="-14"/>
          <w:w w:val="105"/>
          <w:sz w:val="18"/>
        </w:rPr>
        <w:t> </w:t>
      </w:r>
      <w:r>
        <w:rPr>
          <w:w w:val="105"/>
          <w:sz w:val="18"/>
        </w:rPr>
        <w:t>70</w:t>
      </w:r>
      <w:r>
        <w:rPr>
          <w:spacing w:val="-10"/>
          <w:w w:val="105"/>
          <w:sz w:val="18"/>
        </w:rPr>
        <w:t> </w:t>
      </w:r>
      <w:r>
        <w:rPr>
          <w:w w:val="105"/>
          <w:sz w:val="18"/>
        </w:rPr>
        <w:t>shall</w:t>
      </w:r>
      <w:r>
        <w:rPr>
          <w:spacing w:val="-20"/>
          <w:w w:val="105"/>
          <w:sz w:val="18"/>
        </w:rPr>
        <w:t> </w:t>
      </w:r>
      <w:r>
        <w:rPr>
          <w:w w:val="105"/>
          <w:sz w:val="18"/>
        </w:rPr>
        <w:t>apply,</w:t>
      </w:r>
      <w:r>
        <w:rPr>
          <w:spacing w:val="-11"/>
          <w:w w:val="105"/>
          <w:sz w:val="18"/>
        </w:rPr>
        <w:t> </w:t>
      </w:r>
      <w:r>
        <w:rPr>
          <w:w w:val="105"/>
          <w:sz w:val="18"/>
        </w:rPr>
        <w:t>mutatis </w:t>
      </w:r>
      <w:r>
        <w:rPr>
          <w:spacing w:val="-2"/>
          <w:w w:val="105"/>
          <w:sz w:val="18"/>
        </w:rPr>
        <w:t>mutandis,</w:t>
      </w:r>
      <w:r>
        <w:rPr>
          <w:spacing w:val="-12"/>
          <w:w w:val="105"/>
          <w:sz w:val="18"/>
        </w:rPr>
        <w:t> </w:t>
      </w:r>
      <w:r>
        <w:rPr>
          <w:spacing w:val="-2"/>
          <w:w w:val="105"/>
          <w:sz w:val="18"/>
        </w:rPr>
        <w:t>to</w:t>
      </w:r>
      <w:r>
        <w:rPr>
          <w:spacing w:val="-20"/>
          <w:w w:val="105"/>
          <w:sz w:val="18"/>
        </w:rPr>
        <w:t> </w:t>
      </w:r>
      <w:r>
        <w:rPr>
          <w:spacing w:val="-2"/>
          <w:w w:val="105"/>
          <w:sz w:val="18"/>
        </w:rPr>
        <w:t>any</w:t>
      </w:r>
      <w:r>
        <w:rPr>
          <w:spacing w:val="-12"/>
          <w:w w:val="105"/>
          <w:sz w:val="18"/>
        </w:rPr>
        <w:t> </w:t>
      </w:r>
      <w:r>
        <w:rPr>
          <w:spacing w:val="-2"/>
          <w:w w:val="105"/>
          <w:sz w:val="18"/>
        </w:rPr>
        <w:t>statement</w:t>
      </w:r>
      <w:r>
        <w:rPr>
          <w:spacing w:val="-14"/>
          <w:w w:val="105"/>
          <w:sz w:val="18"/>
        </w:rPr>
        <w:t> </w:t>
      </w:r>
      <w:r>
        <w:rPr>
          <w:spacing w:val="-2"/>
          <w:w w:val="105"/>
          <w:sz w:val="18"/>
        </w:rPr>
        <w:t>regarding</w:t>
      </w:r>
      <w:r>
        <w:rPr>
          <w:spacing w:val="-12"/>
          <w:w w:val="105"/>
          <w:sz w:val="18"/>
        </w:rPr>
        <w:t> </w:t>
      </w:r>
      <w:r>
        <w:rPr>
          <w:spacing w:val="-2"/>
          <w:w w:val="105"/>
          <w:sz w:val="18"/>
        </w:rPr>
        <w:t>property</w:t>
      </w:r>
      <w:r>
        <w:rPr>
          <w:spacing w:val="-12"/>
          <w:w w:val="105"/>
          <w:sz w:val="18"/>
        </w:rPr>
        <w:t> </w:t>
      </w:r>
      <w:r>
        <w:rPr>
          <w:spacing w:val="-2"/>
          <w:w w:val="105"/>
          <w:sz w:val="18"/>
        </w:rPr>
        <w:t>submitted</w:t>
      </w:r>
      <w:r>
        <w:rPr>
          <w:spacing w:val="-21"/>
          <w:w w:val="105"/>
          <w:sz w:val="18"/>
        </w:rPr>
        <w:t> </w:t>
      </w:r>
      <w:r>
        <w:rPr>
          <w:spacing w:val="-2"/>
          <w:w w:val="105"/>
          <w:sz w:val="18"/>
        </w:rPr>
        <w:t>by</w:t>
      </w:r>
      <w:r>
        <w:rPr>
          <w:spacing w:val="-12"/>
          <w:w w:val="105"/>
          <w:sz w:val="18"/>
        </w:rPr>
        <w:t> </w:t>
      </w:r>
      <w:r>
        <w:rPr>
          <w:spacing w:val="-2"/>
          <w:w w:val="105"/>
          <w:sz w:val="18"/>
        </w:rPr>
        <w:t>the</w:t>
      </w:r>
      <w:r>
        <w:rPr>
          <w:spacing w:val="-14"/>
          <w:w w:val="105"/>
          <w:sz w:val="18"/>
        </w:rPr>
        <w:t> </w:t>
      </w:r>
      <w:r>
        <w:rPr>
          <w:spacing w:val="-2"/>
          <w:w w:val="105"/>
          <w:sz w:val="18"/>
        </w:rPr>
        <w:t>Speaker</w:t>
      </w:r>
      <w:r>
        <w:rPr>
          <w:spacing w:val="-20"/>
          <w:w w:val="105"/>
          <w:sz w:val="18"/>
        </w:rPr>
        <w:t> </w:t>
      </w:r>
      <w:r>
        <w:rPr>
          <w:spacing w:val="-2"/>
          <w:w w:val="105"/>
          <w:sz w:val="18"/>
        </w:rPr>
        <w:t>in </w:t>
      </w:r>
      <w:r>
        <w:rPr>
          <w:w w:val="105"/>
          <w:sz w:val="18"/>
        </w:rPr>
        <w:t>accordance with</w:t>
      </w:r>
      <w:r>
        <w:rPr>
          <w:spacing w:val="-8"/>
          <w:w w:val="105"/>
          <w:sz w:val="18"/>
        </w:rPr>
        <w:t> </w:t>
      </w:r>
      <w:r>
        <w:rPr>
          <w:w w:val="105"/>
          <w:sz w:val="18"/>
        </w:rPr>
        <w:t>the provisions of</w:t>
      </w:r>
      <w:r>
        <w:rPr>
          <w:spacing w:val="-9"/>
          <w:w w:val="105"/>
          <w:sz w:val="18"/>
        </w:rPr>
        <w:t> </w:t>
      </w:r>
      <w:r>
        <w:rPr>
          <w:w w:val="105"/>
          <w:sz w:val="18"/>
        </w:rPr>
        <w:t>this Article.</w:t>
      </w:r>
    </w:p>
    <w:p>
      <w:pPr>
        <w:pStyle w:val="ListParagraph"/>
        <w:numPr>
          <w:ilvl w:val="1"/>
          <w:numId w:val="2"/>
        </w:numPr>
        <w:tabs>
          <w:tab w:pos="909" w:val="left" w:leader="none"/>
          <w:tab w:pos="911" w:val="left" w:leader="none"/>
        </w:tabs>
        <w:spacing w:line="232" w:lineRule="auto" w:before="2" w:after="0"/>
        <w:ind w:left="911" w:right="1836" w:hanging="204"/>
        <w:jc w:val="left"/>
        <w:rPr>
          <w:sz w:val="18"/>
        </w:rPr>
      </w:pPr>
      <w:r>
        <w:rPr>
          <w:spacing w:val="-2"/>
          <w:w w:val="105"/>
          <w:sz w:val="18"/>
        </w:rPr>
        <w:t>The</w:t>
      </w:r>
      <w:r>
        <w:rPr>
          <w:spacing w:val="-15"/>
          <w:w w:val="105"/>
          <w:sz w:val="18"/>
        </w:rPr>
        <w:t> </w:t>
      </w:r>
      <w:r>
        <w:rPr>
          <w:spacing w:val="-2"/>
          <w:w w:val="105"/>
          <w:sz w:val="18"/>
        </w:rPr>
        <w:t>Speaker</w:t>
      </w:r>
      <w:r>
        <w:rPr>
          <w:spacing w:val="-21"/>
          <w:w w:val="105"/>
          <w:sz w:val="18"/>
        </w:rPr>
        <w:t> </w:t>
      </w:r>
      <w:r>
        <w:rPr>
          <w:spacing w:val="-2"/>
          <w:w w:val="105"/>
          <w:sz w:val="18"/>
        </w:rPr>
        <w:t>shall</w:t>
      </w:r>
      <w:r>
        <w:rPr>
          <w:spacing w:val="-21"/>
          <w:w w:val="105"/>
          <w:sz w:val="18"/>
        </w:rPr>
        <w:t> </w:t>
      </w:r>
      <w:r>
        <w:rPr>
          <w:spacing w:val="-2"/>
          <w:w w:val="105"/>
          <w:sz w:val="18"/>
        </w:rPr>
        <w:t>cease</w:t>
      </w:r>
      <w:r>
        <w:rPr>
          <w:spacing w:val="-15"/>
          <w:w w:val="105"/>
          <w:sz w:val="18"/>
        </w:rPr>
        <w:t> </w:t>
      </w:r>
      <w:r>
        <w:rPr>
          <w:spacing w:val="-2"/>
          <w:w w:val="105"/>
          <w:sz w:val="18"/>
        </w:rPr>
        <w:t>to</w:t>
      </w:r>
      <w:r>
        <w:rPr>
          <w:spacing w:val="-21"/>
          <w:w w:val="105"/>
          <w:sz w:val="18"/>
        </w:rPr>
        <w:t> </w:t>
      </w:r>
      <w:r>
        <w:rPr>
          <w:spacing w:val="-2"/>
          <w:w w:val="105"/>
          <w:sz w:val="18"/>
        </w:rPr>
        <w:t>be</w:t>
      </w:r>
      <w:r>
        <w:rPr>
          <w:spacing w:val="-15"/>
          <w:w w:val="105"/>
          <w:sz w:val="18"/>
        </w:rPr>
        <w:t> </w:t>
      </w:r>
      <w:r>
        <w:rPr>
          <w:spacing w:val="-2"/>
          <w:w w:val="105"/>
          <w:sz w:val="18"/>
        </w:rPr>
        <w:t>Speaker</w:t>
      </w:r>
      <w:r>
        <w:rPr>
          <w:spacing w:val="-21"/>
          <w:w w:val="105"/>
          <w:sz w:val="18"/>
        </w:rPr>
        <w:t> </w:t>
      </w:r>
      <w:r>
        <w:rPr>
          <w:spacing w:val="-2"/>
          <w:w w:val="105"/>
          <w:sz w:val="18"/>
        </w:rPr>
        <w:t>and</w:t>
      </w:r>
      <w:r>
        <w:rPr>
          <w:spacing w:val="-22"/>
          <w:w w:val="105"/>
          <w:sz w:val="18"/>
        </w:rPr>
        <w:t> </w:t>
      </w:r>
      <w:r>
        <w:rPr>
          <w:spacing w:val="-2"/>
          <w:w w:val="105"/>
          <w:sz w:val="18"/>
        </w:rPr>
        <w:t>shall</w:t>
      </w:r>
      <w:r>
        <w:rPr>
          <w:spacing w:val="-21"/>
          <w:w w:val="105"/>
          <w:sz w:val="18"/>
        </w:rPr>
        <w:t> </w:t>
      </w:r>
      <w:r>
        <w:rPr>
          <w:spacing w:val="-2"/>
          <w:w w:val="105"/>
          <w:sz w:val="18"/>
        </w:rPr>
        <w:t>vacate</w:t>
      </w:r>
      <w:r>
        <w:rPr>
          <w:spacing w:val="-15"/>
          <w:w w:val="105"/>
          <w:sz w:val="18"/>
        </w:rPr>
        <w:t> </w:t>
      </w:r>
      <w:r>
        <w:rPr>
          <w:spacing w:val="-2"/>
          <w:w w:val="105"/>
          <w:sz w:val="18"/>
        </w:rPr>
        <w:t>his</w:t>
      </w:r>
      <w:r>
        <w:rPr>
          <w:spacing w:val="-12"/>
          <w:w w:val="105"/>
          <w:sz w:val="18"/>
        </w:rPr>
        <w:t> </w:t>
      </w:r>
      <w:r>
        <w:rPr>
          <w:spacing w:val="-2"/>
          <w:w w:val="105"/>
          <w:sz w:val="18"/>
        </w:rPr>
        <w:t>office</w:t>
      </w:r>
      <w:r>
        <w:rPr>
          <w:spacing w:val="-15"/>
          <w:w w:val="105"/>
          <w:sz w:val="18"/>
        </w:rPr>
        <w:t> </w:t>
      </w:r>
      <w:r>
        <w:rPr>
          <w:spacing w:val="-2"/>
          <w:w w:val="105"/>
          <w:sz w:val="18"/>
        </w:rPr>
        <w:t>upon</w:t>
      </w:r>
      <w:r>
        <w:rPr>
          <w:spacing w:val="-21"/>
          <w:w w:val="105"/>
          <w:sz w:val="18"/>
        </w:rPr>
        <w:t> </w:t>
      </w:r>
      <w:r>
        <w:rPr>
          <w:spacing w:val="-2"/>
          <w:w w:val="105"/>
          <w:sz w:val="18"/>
        </w:rPr>
        <w:t>the </w:t>
      </w:r>
      <w:r>
        <w:rPr>
          <w:w w:val="105"/>
          <w:sz w:val="18"/>
        </w:rPr>
        <w:t>occurrence</w:t>
      </w:r>
      <w:r>
        <w:rPr>
          <w:spacing w:val="-4"/>
          <w:w w:val="105"/>
          <w:sz w:val="18"/>
        </w:rPr>
        <w:t> </w:t>
      </w:r>
      <w:r>
        <w:rPr>
          <w:w w:val="105"/>
          <w:sz w:val="18"/>
        </w:rPr>
        <w:t>of</w:t>
      </w:r>
      <w:r>
        <w:rPr>
          <w:spacing w:val="-13"/>
          <w:w w:val="105"/>
          <w:sz w:val="18"/>
        </w:rPr>
        <w:t> </w:t>
      </w:r>
      <w:r>
        <w:rPr>
          <w:w w:val="105"/>
          <w:sz w:val="18"/>
        </w:rPr>
        <w:t>any</w:t>
      </w:r>
      <w:r>
        <w:rPr>
          <w:spacing w:val="-1"/>
          <w:w w:val="105"/>
          <w:sz w:val="18"/>
        </w:rPr>
        <w:t> </w:t>
      </w:r>
      <w:r>
        <w:rPr>
          <w:w w:val="105"/>
          <w:sz w:val="18"/>
        </w:rPr>
        <w:t>of</w:t>
      </w:r>
      <w:r>
        <w:rPr>
          <w:spacing w:val="-13"/>
          <w:w w:val="105"/>
          <w:sz w:val="18"/>
        </w:rPr>
        <w:t> </w:t>
      </w:r>
      <w:r>
        <w:rPr>
          <w:w w:val="105"/>
          <w:sz w:val="18"/>
        </w:rPr>
        <w:t>the</w:t>
      </w:r>
      <w:r>
        <w:rPr>
          <w:spacing w:val="-4"/>
          <w:w w:val="105"/>
          <w:sz w:val="18"/>
        </w:rPr>
        <w:t> </w:t>
      </w:r>
      <w:r>
        <w:rPr>
          <w:w w:val="105"/>
          <w:sz w:val="18"/>
        </w:rPr>
        <w:t>following</w:t>
      </w:r>
      <w:r>
        <w:rPr>
          <w:spacing w:val="-1"/>
          <w:w w:val="105"/>
          <w:sz w:val="18"/>
        </w:rPr>
        <w:t> </w:t>
      </w:r>
      <w:r>
        <w:rPr>
          <w:w w:val="105"/>
          <w:sz w:val="18"/>
        </w:rPr>
        <w:t>events:</w:t>
      </w:r>
    </w:p>
    <w:p>
      <w:pPr>
        <w:pStyle w:val="ListParagraph"/>
        <w:numPr>
          <w:ilvl w:val="2"/>
          <w:numId w:val="2"/>
        </w:numPr>
        <w:tabs>
          <w:tab w:pos="1473" w:val="left" w:leader="none"/>
          <w:tab w:pos="1475" w:val="left" w:leader="none"/>
        </w:tabs>
        <w:spacing w:line="232" w:lineRule="auto" w:before="1" w:after="0"/>
        <w:ind w:left="1475" w:right="1469" w:hanging="190"/>
        <w:jc w:val="left"/>
        <w:rPr>
          <w:sz w:val="18"/>
        </w:rPr>
      </w:pPr>
      <w:r>
        <w:rPr>
          <w:spacing w:val="-2"/>
          <w:w w:val="105"/>
          <w:sz w:val="18"/>
        </w:rPr>
        <w:t>where</w:t>
      </w:r>
      <w:r>
        <w:rPr>
          <w:spacing w:val="-14"/>
          <w:w w:val="105"/>
          <w:sz w:val="18"/>
        </w:rPr>
        <w:t> </w:t>
      </w:r>
      <w:r>
        <w:rPr>
          <w:spacing w:val="-2"/>
          <w:w w:val="105"/>
          <w:sz w:val="18"/>
        </w:rPr>
        <w:t>that</w:t>
      </w:r>
      <w:r>
        <w:rPr>
          <w:spacing w:val="-14"/>
          <w:w w:val="105"/>
          <w:sz w:val="18"/>
        </w:rPr>
        <w:t> </w:t>
      </w:r>
      <w:r>
        <w:rPr>
          <w:spacing w:val="-2"/>
          <w:w w:val="105"/>
          <w:sz w:val="18"/>
        </w:rPr>
        <w:t>person</w:t>
      </w:r>
      <w:r>
        <w:rPr>
          <w:spacing w:val="-21"/>
          <w:w w:val="105"/>
          <w:sz w:val="18"/>
        </w:rPr>
        <w:t> </w:t>
      </w:r>
      <w:r>
        <w:rPr>
          <w:spacing w:val="-2"/>
          <w:w w:val="105"/>
          <w:sz w:val="18"/>
        </w:rPr>
        <w:t>was</w:t>
      </w:r>
      <w:r>
        <w:rPr>
          <w:spacing w:val="-11"/>
          <w:w w:val="105"/>
          <w:sz w:val="18"/>
        </w:rPr>
        <w:t> </w:t>
      </w:r>
      <w:r>
        <w:rPr>
          <w:spacing w:val="-2"/>
          <w:w w:val="105"/>
          <w:sz w:val="18"/>
        </w:rPr>
        <w:t>elected</w:t>
      </w:r>
      <w:r>
        <w:rPr>
          <w:spacing w:val="-22"/>
          <w:w w:val="105"/>
          <w:sz w:val="18"/>
        </w:rPr>
        <w:t> </w:t>
      </w:r>
      <w:r>
        <w:rPr>
          <w:spacing w:val="-2"/>
          <w:w w:val="105"/>
          <w:sz w:val="18"/>
        </w:rPr>
        <w:t>from</w:t>
      </w:r>
      <w:r>
        <w:rPr>
          <w:spacing w:val="-14"/>
          <w:w w:val="105"/>
          <w:sz w:val="18"/>
        </w:rPr>
        <w:t> </w:t>
      </w:r>
      <w:r>
        <w:rPr>
          <w:spacing w:val="-2"/>
          <w:w w:val="105"/>
          <w:sz w:val="18"/>
        </w:rPr>
        <w:t>among</w:t>
      </w:r>
      <w:r>
        <w:rPr>
          <w:spacing w:val="-12"/>
          <w:w w:val="105"/>
          <w:sz w:val="18"/>
        </w:rPr>
        <w:t> </w:t>
      </w:r>
      <w:r>
        <w:rPr>
          <w:spacing w:val="-2"/>
          <w:w w:val="105"/>
          <w:sz w:val="18"/>
        </w:rPr>
        <w:t>Members</w:t>
      </w:r>
      <w:r>
        <w:rPr>
          <w:spacing w:val="-11"/>
          <w:w w:val="105"/>
          <w:sz w:val="18"/>
        </w:rPr>
        <w:t> </w:t>
      </w:r>
      <w:r>
        <w:rPr>
          <w:spacing w:val="-2"/>
          <w:w w:val="105"/>
          <w:sz w:val="18"/>
        </w:rPr>
        <w:t>of</w:t>
      </w:r>
      <w:r>
        <w:rPr>
          <w:spacing w:val="-22"/>
          <w:w w:val="105"/>
          <w:sz w:val="18"/>
        </w:rPr>
        <w:t> </w:t>
      </w:r>
      <w:r>
        <w:rPr>
          <w:spacing w:val="-2"/>
          <w:w w:val="105"/>
          <w:sz w:val="18"/>
        </w:rPr>
        <w:t>Parliament,</w:t>
      </w:r>
      <w:r>
        <w:rPr>
          <w:spacing w:val="-12"/>
          <w:w w:val="105"/>
          <w:sz w:val="18"/>
        </w:rPr>
        <w:t> </w:t>
      </w:r>
      <w:r>
        <w:rPr>
          <w:spacing w:val="-2"/>
          <w:w w:val="105"/>
          <w:sz w:val="18"/>
        </w:rPr>
        <w:t>he </w:t>
      </w:r>
      <w:r>
        <w:rPr>
          <w:w w:val="105"/>
          <w:sz w:val="18"/>
        </w:rPr>
        <w:t>ceases to</w:t>
      </w:r>
      <w:r>
        <w:rPr>
          <w:spacing w:val="-12"/>
          <w:w w:val="105"/>
          <w:sz w:val="18"/>
        </w:rPr>
        <w:t> </w:t>
      </w:r>
      <w:r>
        <w:rPr>
          <w:w w:val="105"/>
          <w:sz w:val="18"/>
        </w:rPr>
        <w:t>be</w:t>
      </w:r>
      <w:r>
        <w:rPr>
          <w:spacing w:val="-4"/>
          <w:w w:val="105"/>
          <w:sz w:val="18"/>
        </w:rPr>
        <w:t> </w:t>
      </w:r>
      <w:r>
        <w:rPr>
          <w:w w:val="105"/>
          <w:sz w:val="18"/>
        </w:rPr>
        <w:t>a Member</w:t>
      </w:r>
      <w:r>
        <w:rPr>
          <w:spacing w:val="-12"/>
          <w:w w:val="105"/>
          <w:sz w:val="18"/>
        </w:rPr>
        <w:t> </w:t>
      </w:r>
      <w:r>
        <w:rPr>
          <w:w w:val="105"/>
          <w:sz w:val="18"/>
        </w:rPr>
        <w:t>of</w:t>
      </w:r>
      <w:r>
        <w:rPr>
          <w:spacing w:val="-13"/>
          <w:w w:val="105"/>
          <w:sz w:val="18"/>
        </w:rPr>
        <w:t> </w:t>
      </w:r>
      <w:r>
        <w:rPr>
          <w:w w:val="105"/>
          <w:sz w:val="18"/>
        </w:rPr>
        <w:t>Parliament</w:t>
      </w:r>
      <w:r>
        <w:rPr>
          <w:spacing w:val="-4"/>
          <w:w w:val="105"/>
          <w:sz w:val="18"/>
        </w:rPr>
        <w:t> </w:t>
      </w:r>
      <w:r>
        <w:rPr>
          <w:w w:val="105"/>
          <w:sz w:val="18"/>
        </w:rPr>
        <w:t>for</w:t>
      </w:r>
      <w:r>
        <w:rPr>
          <w:spacing w:val="-12"/>
          <w:w w:val="105"/>
          <w:sz w:val="18"/>
        </w:rPr>
        <w:t> </w:t>
      </w:r>
      <w:r>
        <w:rPr>
          <w:w w:val="105"/>
          <w:sz w:val="18"/>
        </w:rPr>
        <w:t>any</w:t>
      </w:r>
      <w:r>
        <w:rPr>
          <w:spacing w:val="-1"/>
          <w:w w:val="105"/>
          <w:sz w:val="18"/>
        </w:rPr>
        <w:t> </w:t>
      </w:r>
      <w:r>
        <w:rPr>
          <w:w w:val="105"/>
          <w:sz w:val="18"/>
        </w:rPr>
        <w:t>reason</w:t>
      </w:r>
      <w:r>
        <w:rPr>
          <w:spacing w:val="-12"/>
          <w:w w:val="105"/>
          <w:sz w:val="18"/>
        </w:rPr>
        <w:t> </w:t>
      </w:r>
      <w:r>
        <w:rPr>
          <w:w w:val="105"/>
          <w:sz w:val="18"/>
        </w:rPr>
        <w:t>other</w:t>
      </w:r>
      <w:r>
        <w:rPr>
          <w:spacing w:val="-12"/>
          <w:w w:val="105"/>
          <w:sz w:val="18"/>
        </w:rPr>
        <w:t> </w:t>
      </w:r>
      <w:r>
        <w:rPr>
          <w:w w:val="105"/>
          <w:sz w:val="18"/>
        </w:rPr>
        <w:t>than</w:t>
      </w:r>
      <w:r>
        <w:rPr>
          <w:spacing w:val="-12"/>
          <w:w w:val="105"/>
          <w:sz w:val="18"/>
        </w:rPr>
        <w:t> </w:t>
      </w:r>
      <w:r>
        <w:rPr>
          <w:w w:val="105"/>
          <w:sz w:val="18"/>
        </w:rPr>
        <w:t>the dissolution</w:t>
      </w:r>
      <w:r>
        <w:rPr>
          <w:spacing w:val="-1"/>
          <w:w w:val="105"/>
          <w:sz w:val="18"/>
        </w:rPr>
        <w:t> </w:t>
      </w:r>
      <w:r>
        <w:rPr>
          <w:w w:val="105"/>
          <w:sz w:val="18"/>
        </w:rPr>
        <w:t>of</w:t>
      </w:r>
      <w:r>
        <w:rPr>
          <w:spacing w:val="-2"/>
          <w:w w:val="105"/>
          <w:sz w:val="18"/>
        </w:rPr>
        <w:t> </w:t>
      </w:r>
      <w:r>
        <w:rPr>
          <w:w w:val="105"/>
          <w:sz w:val="18"/>
        </w:rPr>
        <w:t>Parliament;</w:t>
      </w:r>
      <w:r>
        <w:rPr>
          <w:spacing w:val="-1"/>
          <w:w w:val="105"/>
          <w:sz w:val="18"/>
        </w:rPr>
        <w:t> </w:t>
      </w:r>
      <w:r>
        <w:rPr>
          <w:w w:val="105"/>
          <w:sz w:val="18"/>
        </w:rPr>
        <w:t>or</w:t>
      </w:r>
    </w:p>
    <w:p>
      <w:pPr>
        <w:pStyle w:val="ListParagraph"/>
        <w:numPr>
          <w:ilvl w:val="2"/>
          <w:numId w:val="2"/>
        </w:numPr>
        <w:tabs>
          <w:tab w:pos="1473" w:val="left" w:leader="none"/>
          <w:tab w:pos="1475" w:val="left" w:leader="none"/>
        </w:tabs>
        <w:spacing w:line="232" w:lineRule="auto" w:before="2" w:after="0"/>
        <w:ind w:left="1475" w:right="1280" w:hanging="190"/>
        <w:jc w:val="both"/>
        <w:rPr>
          <w:sz w:val="18"/>
        </w:rPr>
      </w:pPr>
      <w:r>
        <w:rPr>
          <w:sz w:val="18"/>
        </w:rPr>
        <w:t>if</w:t>
      </w:r>
      <w:r>
        <w:rPr>
          <w:spacing w:val="-15"/>
          <w:sz w:val="18"/>
        </w:rPr>
        <w:t> </w:t>
      </w:r>
      <w:r>
        <w:rPr>
          <w:sz w:val="18"/>
        </w:rPr>
        <w:t>anything</w:t>
      </w:r>
      <w:r>
        <w:rPr>
          <w:spacing w:val="-14"/>
          <w:sz w:val="18"/>
        </w:rPr>
        <w:t> </w:t>
      </w:r>
      <w:r>
        <w:rPr>
          <w:sz w:val="18"/>
        </w:rPr>
        <w:t>happens</w:t>
      </w:r>
      <w:r>
        <w:rPr>
          <w:spacing w:val="-9"/>
          <w:sz w:val="18"/>
        </w:rPr>
        <w:t> </w:t>
      </w:r>
      <w:r>
        <w:rPr>
          <w:sz w:val="18"/>
        </w:rPr>
        <w:t>which,</w:t>
      </w:r>
      <w:r>
        <w:rPr>
          <w:spacing w:val="-7"/>
          <w:sz w:val="18"/>
        </w:rPr>
        <w:t> </w:t>
      </w:r>
      <w:r>
        <w:rPr>
          <w:sz w:val="18"/>
        </w:rPr>
        <w:t>had</w:t>
      </w:r>
      <w:r>
        <w:rPr>
          <w:spacing w:val="-15"/>
          <w:sz w:val="18"/>
        </w:rPr>
        <w:t> </w:t>
      </w:r>
      <w:r>
        <w:rPr>
          <w:sz w:val="18"/>
        </w:rPr>
        <w:t>he</w:t>
      </w:r>
      <w:r>
        <w:rPr>
          <w:spacing w:val="-9"/>
          <w:sz w:val="18"/>
        </w:rPr>
        <w:t> </w:t>
      </w:r>
      <w:r>
        <w:rPr>
          <w:sz w:val="18"/>
        </w:rPr>
        <w:t>not</w:t>
      </w:r>
      <w:r>
        <w:rPr>
          <w:spacing w:val="-10"/>
          <w:sz w:val="18"/>
        </w:rPr>
        <w:t> </w:t>
      </w:r>
      <w:r>
        <w:rPr>
          <w:sz w:val="18"/>
        </w:rPr>
        <w:t>been</w:t>
      </w:r>
      <w:r>
        <w:rPr>
          <w:spacing w:val="-15"/>
          <w:sz w:val="18"/>
        </w:rPr>
        <w:t> </w:t>
      </w:r>
      <w:r>
        <w:rPr>
          <w:sz w:val="18"/>
        </w:rPr>
        <w:t>Speaker,</w:t>
      </w:r>
      <w:r>
        <w:rPr>
          <w:spacing w:val="-7"/>
          <w:sz w:val="18"/>
        </w:rPr>
        <w:t> </w:t>
      </w:r>
      <w:r>
        <w:rPr>
          <w:sz w:val="18"/>
        </w:rPr>
        <w:t>would</w:t>
      </w:r>
      <w:r>
        <w:rPr>
          <w:spacing w:val="-15"/>
          <w:sz w:val="18"/>
        </w:rPr>
        <w:t> </w:t>
      </w:r>
      <w:r>
        <w:rPr>
          <w:sz w:val="18"/>
        </w:rPr>
        <w:t>disqualify</w:t>
      </w:r>
      <w:r>
        <w:rPr>
          <w:spacing w:val="-7"/>
          <w:sz w:val="18"/>
        </w:rPr>
        <w:t> </w:t>
      </w:r>
      <w:r>
        <w:rPr>
          <w:sz w:val="18"/>
        </w:rPr>
        <w:t>such </w:t>
      </w:r>
      <w:r>
        <w:rPr>
          <w:spacing w:val="-4"/>
          <w:w w:val="105"/>
          <w:sz w:val="18"/>
        </w:rPr>
        <w:t>person</w:t>
      </w:r>
      <w:r>
        <w:rPr>
          <w:spacing w:val="-11"/>
          <w:w w:val="105"/>
          <w:sz w:val="18"/>
        </w:rPr>
        <w:t> </w:t>
      </w:r>
      <w:r>
        <w:rPr>
          <w:spacing w:val="-4"/>
          <w:w w:val="105"/>
          <w:sz w:val="18"/>
        </w:rPr>
        <w:t>from</w:t>
      </w:r>
      <w:r>
        <w:rPr>
          <w:spacing w:val="-11"/>
          <w:w w:val="105"/>
          <w:sz w:val="18"/>
        </w:rPr>
        <w:t> </w:t>
      </w:r>
      <w:r>
        <w:rPr>
          <w:spacing w:val="-4"/>
          <w:w w:val="105"/>
          <w:sz w:val="18"/>
        </w:rPr>
        <w:t>election, or</w:t>
      </w:r>
      <w:r>
        <w:rPr>
          <w:spacing w:val="-11"/>
          <w:w w:val="105"/>
          <w:sz w:val="18"/>
        </w:rPr>
        <w:t> </w:t>
      </w:r>
      <w:r>
        <w:rPr>
          <w:spacing w:val="-4"/>
          <w:w w:val="105"/>
          <w:sz w:val="18"/>
        </w:rPr>
        <w:t>make</w:t>
      </w:r>
      <w:r>
        <w:rPr>
          <w:spacing w:val="-5"/>
          <w:w w:val="105"/>
          <w:sz w:val="18"/>
        </w:rPr>
        <w:t> </w:t>
      </w:r>
      <w:r>
        <w:rPr>
          <w:spacing w:val="-4"/>
          <w:w w:val="105"/>
          <w:sz w:val="18"/>
        </w:rPr>
        <w:t>him</w:t>
      </w:r>
      <w:r>
        <w:rPr>
          <w:spacing w:val="-6"/>
          <w:w w:val="105"/>
          <w:sz w:val="18"/>
        </w:rPr>
        <w:t> </w:t>
      </w:r>
      <w:r>
        <w:rPr>
          <w:spacing w:val="-4"/>
          <w:w w:val="105"/>
          <w:sz w:val="18"/>
        </w:rPr>
        <w:t>lose</w:t>
      </w:r>
      <w:r>
        <w:rPr>
          <w:spacing w:val="-6"/>
          <w:w w:val="105"/>
          <w:sz w:val="18"/>
        </w:rPr>
        <w:t> </w:t>
      </w:r>
      <w:r>
        <w:rPr>
          <w:spacing w:val="-4"/>
          <w:w w:val="105"/>
          <w:sz w:val="18"/>
        </w:rPr>
        <w:t>the</w:t>
      </w:r>
      <w:r>
        <w:rPr>
          <w:spacing w:val="-6"/>
          <w:w w:val="105"/>
          <w:sz w:val="18"/>
        </w:rPr>
        <w:t> </w:t>
      </w:r>
      <w:r>
        <w:rPr>
          <w:spacing w:val="-4"/>
          <w:w w:val="105"/>
          <w:sz w:val="18"/>
        </w:rPr>
        <w:t>qualifications for</w:t>
      </w:r>
      <w:r>
        <w:rPr>
          <w:spacing w:val="-11"/>
          <w:w w:val="105"/>
          <w:sz w:val="18"/>
        </w:rPr>
        <w:t> </w:t>
      </w:r>
      <w:r>
        <w:rPr>
          <w:spacing w:val="-4"/>
          <w:w w:val="105"/>
          <w:sz w:val="18"/>
        </w:rPr>
        <w:t>being elected </w:t>
      </w:r>
      <w:r>
        <w:rPr>
          <w:w w:val="105"/>
          <w:sz w:val="18"/>
        </w:rPr>
        <w:t>Speaker;</w:t>
      </w:r>
      <w:r>
        <w:rPr>
          <w:spacing w:val="-23"/>
          <w:w w:val="105"/>
          <w:sz w:val="18"/>
        </w:rPr>
        <w:t> </w:t>
      </w:r>
      <w:r>
        <w:rPr>
          <w:w w:val="105"/>
          <w:sz w:val="18"/>
        </w:rPr>
        <w:t>or</w:t>
      </w:r>
    </w:p>
    <w:p>
      <w:pPr>
        <w:pStyle w:val="ListParagraph"/>
        <w:numPr>
          <w:ilvl w:val="2"/>
          <w:numId w:val="2"/>
        </w:numPr>
        <w:tabs>
          <w:tab w:pos="1472" w:val="left" w:leader="none"/>
          <w:tab w:pos="1475" w:val="left" w:leader="none"/>
        </w:tabs>
        <w:spacing w:line="232" w:lineRule="auto" w:before="3" w:after="0"/>
        <w:ind w:left="1475" w:right="1582" w:hanging="176"/>
        <w:jc w:val="left"/>
        <w:rPr>
          <w:sz w:val="18"/>
        </w:rPr>
      </w:pPr>
      <w:r>
        <w:rPr>
          <w:spacing w:val="-2"/>
          <w:w w:val="110"/>
          <w:sz w:val="18"/>
        </w:rPr>
        <w:t>when</w:t>
      </w:r>
      <w:r>
        <w:rPr>
          <w:spacing w:val="-26"/>
          <w:w w:val="110"/>
          <w:sz w:val="18"/>
        </w:rPr>
        <w:t> </w:t>
      </w:r>
      <w:r>
        <w:rPr>
          <w:spacing w:val="-2"/>
          <w:w w:val="110"/>
          <w:sz w:val="18"/>
        </w:rPr>
        <w:t>the</w:t>
      </w:r>
      <w:r>
        <w:rPr>
          <w:spacing w:val="-20"/>
          <w:w w:val="110"/>
          <w:sz w:val="18"/>
        </w:rPr>
        <w:t> </w:t>
      </w:r>
      <w:r>
        <w:rPr>
          <w:spacing w:val="-2"/>
          <w:w w:val="110"/>
          <w:sz w:val="18"/>
        </w:rPr>
        <w:t>National</w:t>
      </w:r>
      <w:r>
        <w:rPr>
          <w:spacing w:val="-25"/>
          <w:w w:val="110"/>
          <w:sz w:val="18"/>
        </w:rPr>
        <w:t> </w:t>
      </w:r>
      <w:r>
        <w:rPr>
          <w:spacing w:val="-2"/>
          <w:w w:val="110"/>
          <w:sz w:val="18"/>
        </w:rPr>
        <w:t>Assembly</w:t>
      </w:r>
      <w:r>
        <w:rPr>
          <w:spacing w:val="-18"/>
          <w:w w:val="110"/>
          <w:sz w:val="18"/>
        </w:rPr>
        <w:t> </w:t>
      </w:r>
      <w:r>
        <w:rPr>
          <w:spacing w:val="-2"/>
          <w:w w:val="110"/>
          <w:sz w:val="18"/>
        </w:rPr>
        <w:t>meets</w:t>
      </w:r>
      <w:r>
        <w:rPr>
          <w:spacing w:val="-17"/>
          <w:w w:val="110"/>
          <w:sz w:val="18"/>
        </w:rPr>
        <w:t> </w:t>
      </w:r>
      <w:r>
        <w:rPr>
          <w:spacing w:val="-2"/>
          <w:w w:val="110"/>
          <w:sz w:val="18"/>
        </w:rPr>
        <w:t>for</w:t>
      </w:r>
      <w:r>
        <w:rPr>
          <w:spacing w:val="-25"/>
          <w:w w:val="110"/>
          <w:sz w:val="18"/>
        </w:rPr>
        <w:t> </w:t>
      </w:r>
      <w:r>
        <w:rPr>
          <w:spacing w:val="-2"/>
          <w:w w:val="110"/>
          <w:sz w:val="18"/>
        </w:rPr>
        <w:t>the</w:t>
      </w:r>
      <w:r>
        <w:rPr>
          <w:spacing w:val="-20"/>
          <w:w w:val="110"/>
          <w:sz w:val="18"/>
        </w:rPr>
        <w:t> </w:t>
      </w:r>
      <w:r>
        <w:rPr>
          <w:spacing w:val="-2"/>
          <w:w w:val="110"/>
          <w:sz w:val="18"/>
        </w:rPr>
        <w:t>first</w:t>
      </w:r>
      <w:r>
        <w:rPr>
          <w:spacing w:val="-19"/>
          <w:w w:val="110"/>
          <w:sz w:val="18"/>
        </w:rPr>
        <w:t> </w:t>
      </w:r>
      <w:r>
        <w:rPr>
          <w:spacing w:val="-2"/>
          <w:w w:val="110"/>
          <w:sz w:val="18"/>
        </w:rPr>
        <w:t>time</w:t>
      </w:r>
      <w:r>
        <w:rPr>
          <w:spacing w:val="-20"/>
          <w:w w:val="110"/>
          <w:sz w:val="18"/>
        </w:rPr>
        <w:t> </w:t>
      </w:r>
      <w:r>
        <w:rPr>
          <w:spacing w:val="-2"/>
          <w:w w:val="110"/>
          <w:sz w:val="18"/>
        </w:rPr>
        <w:t>after</w:t>
      </w:r>
      <w:r>
        <w:rPr>
          <w:spacing w:val="-26"/>
          <w:w w:val="110"/>
          <w:sz w:val="18"/>
        </w:rPr>
        <w:t> </w:t>
      </w:r>
      <w:r>
        <w:rPr>
          <w:spacing w:val="-2"/>
          <w:w w:val="110"/>
          <w:sz w:val="18"/>
        </w:rPr>
        <w:t>a</w:t>
      </w:r>
      <w:r>
        <w:rPr>
          <w:spacing w:val="-16"/>
          <w:w w:val="110"/>
          <w:sz w:val="18"/>
        </w:rPr>
        <w:t> </w:t>
      </w:r>
      <w:r>
        <w:rPr>
          <w:spacing w:val="-2"/>
          <w:w w:val="110"/>
          <w:sz w:val="18"/>
        </w:rPr>
        <w:t>General </w:t>
      </w:r>
      <w:r>
        <w:rPr>
          <w:sz w:val="18"/>
        </w:rPr>
        <w:t>Election</w:t>
      </w:r>
      <w:r>
        <w:rPr>
          <w:spacing w:val="-5"/>
          <w:sz w:val="18"/>
        </w:rPr>
        <w:t> </w:t>
      </w:r>
      <w:r>
        <w:rPr>
          <w:sz w:val="18"/>
        </w:rPr>
        <w:t>held</w:t>
      </w:r>
      <w:r>
        <w:rPr>
          <w:spacing w:val="-6"/>
          <w:sz w:val="18"/>
        </w:rPr>
        <w:t> </w:t>
      </w:r>
      <w:r>
        <w:rPr>
          <w:sz w:val="18"/>
        </w:rPr>
        <w:t>following the dissolution</w:t>
      </w:r>
      <w:r>
        <w:rPr>
          <w:spacing w:val="-5"/>
          <w:sz w:val="18"/>
        </w:rPr>
        <w:t> </w:t>
      </w:r>
      <w:r>
        <w:rPr>
          <w:sz w:val="18"/>
        </w:rPr>
        <w:t>of</w:t>
      </w:r>
      <w:r>
        <w:rPr>
          <w:spacing w:val="-6"/>
          <w:sz w:val="18"/>
        </w:rPr>
        <w:t> </w:t>
      </w:r>
      <w:r>
        <w:rPr>
          <w:sz w:val="18"/>
        </w:rPr>
        <w:t>Parliament, provided</w:t>
      </w:r>
      <w:r>
        <w:rPr>
          <w:spacing w:val="-6"/>
          <w:sz w:val="18"/>
        </w:rPr>
        <w:t> </w:t>
      </w:r>
      <w:r>
        <w:rPr>
          <w:sz w:val="18"/>
        </w:rPr>
        <w:t>that the provisions of</w:t>
      </w:r>
      <w:r>
        <w:rPr>
          <w:spacing w:val="-1"/>
          <w:sz w:val="18"/>
        </w:rPr>
        <w:t> </w:t>
      </w:r>
      <w:r>
        <w:rPr>
          <w:sz w:val="18"/>
        </w:rPr>
        <w:t>this paragraph shall operate subject to the provisions of </w:t>
      </w:r>
      <w:r>
        <w:rPr>
          <w:spacing w:val="-2"/>
          <w:w w:val="110"/>
          <w:sz w:val="18"/>
        </w:rPr>
        <w:t>subarticle</w:t>
      </w:r>
      <w:r>
        <w:rPr>
          <w:spacing w:val="-13"/>
          <w:w w:val="110"/>
          <w:sz w:val="18"/>
        </w:rPr>
        <w:t> </w:t>
      </w:r>
      <w:r>
        <w:rPr>
          <w:spacing w:val="-2"/>
          <w:w w:val="110"/>
          <w:sz w:val="18"/>
        </w:rPr>
        <w:t>(4)</w:t>
      </w:r>
      <w:r>
        <w:rPr>
          <w:spacing w:val="-13"/>
          <w:w w:val="110"/>
          <w:sz w:val="18"/>
        </w:rPr>
        <w:t> </w:t>
      </w:r>
      <w:r>
        <w:rPr>
          <w:spacing w:val="-2"/>
          <w:w w:val="110"/>
          <w:sz w:val="18"/>
        </w:rPr>
        <w:t>of</w:t>
      </w:r>
      <w:r>
        <w:rPr>
          <w:spacing w:val="-21"/>
          <w:w w:val="110"/>
          <w:sz w:val="18"/>
        </w:rPr>
        <w:t> </w:t>
      </w:r>
      <w:r>
        <w:rPr>
          <w:spacing w:val="-2"/>
          <w:w w:val="110"/>
          <w:sz w:val="18"/>
        </w:rPr>
        <w:t>Article</w:t>
      </w:r>
      <w:r>
        <w:rPr>
          <w:spacing w:val="-13"/>
          <w:w w:val="110"/>
          <w:sz w:val="18"/>
        </w:rPr>
        <w:t> </w:t>
      </w:r>
      <w:r>
        <w:rPr>
          <w:spacing w:val="-2"/>
          <w:w w:val="110"/>
          <w:sz w:val="18"/>
        </w:rPr>
        <w:t>90</w:t>
      </w:r>
      <w:r>
        <w:rPr>
          <w:spacing w:val="-10"/>
          <w:w w:val="110"/>
          <w:sz w:val="18"/>
        </w:rPr>
        <w:t> </w:t>
      </w:r>
      <w:r>
        <w:rPr>
          <w:spacing w:val="-2"/>
          <w:w w:val="110"/>
          <w:sz w:val="18"/>
        </w:rPr>
        <w:t>of</w:t>
      </w:r>
      <w:r>
        <w:rPr>
          <w:spacing w:val="-21"/>
          <w:w w:val="110"/>
          <w:sz w:val="18"/>
        </w:rPr>
        <w:t> </w:t>
      </w:r>
      <w:r>
        <w:rPr>
          <w:spacing w:val="-2"/>
          <w:w w:val="110"/>
          <w:sz w:val="18"/>
        </w:rPr>
        <w:t>this</w:t>
      </w:r>
      <w:r>
        <w:rPr>
          <w:spacing w:val="-10"/>
          <w:w w:val="110"/>
          <w:sz w:val="18"/>
        </w:rPr>
        <w:t> </w:t>
      </w:r>
      <w:r>
        <w:rPr>
          <w:spacing w:val="-2"/>
          <w:w w:val="110"/>
          <w:sz w:val="18"/>
        </w:rPr>
        <w:t>Constitution;</w:t>
      </w:r>
      <w:r>
        <w:rPr>
          <w:spacing w:val="-20"/>
          <w:w w:val="110"/>
          <w:sz w:val="18"/>
        </w:rPr>
        <w:t> </w:t>
      </w:r>
      <w:r>
        <w:rPr>
          <w:spacing w:val="-2"/>
          <w:w w:val="110"/>
          <w:sz w:val="18"/>
        </w:rPr>
        <w:t>or</w:t>
      </w:r>
    </w:p>
    <w:p>
      <w:pPr>
        <w:pStyle w:val="ListParagraph"/>
        <w:numPr>
          <w:ilvl w:val="2"/>
          <w:numId w:val="2"/>
        </w:numPr>
        <w:tabs>
          <w:tab w:pos="1473" w:val="left" w:leader="none"/>
          <w:tab w:pos="1475" w:val="left" w:leader="none"/>
        </w:tabs>
        <w:spacing w:line="232" w:lineRule="auto" w:before="2" w:after="0"/>
        <w:ind w:left="1475" w:right="1342" w:hanging="190"/>
        <w:jc w:val="both"/>
        <w:rPr>
          <w:sz w:val="18"/>
        </w:rPr>
      </w:pPr>
      <w:r>
        <w:rPr>
          <w:spacing w:val="-4"/>
          <w:w w:val="105"/>
          <w:sz w:val="18"/>
        </w:rPr>
        <w:t>if</w:t>
      </w:r>
      <w:r>
        <w:rPr>
          <w:spacing w:val="-11"/>
          <w:w w:val="105"/>
          <w:sz w:val="18"/>
        </w:rPr>
        <w:t> </w:t>
      </w:r>
      <w:r>
        <w:rPr>
          <w:spacing w:val="-4"/>
          <w:w w:val="105"/>
          <w:sz w:val="18"/>
        </w:rPr>
        <w:t>that</w:t>
      </w:r>
      <w:r>
        <w:rPr>
          <w:spacing w:val="-11"/>
          <w:w w:val="105"/>
          <w:sz w:val="18"/>
        </w:rPr>
        <w:t> </w:t>
      </w:r>
      <w:r>
        <w:rPr>
          <w:spacing w:val="-4"/>
          <w:w w:val="105"/>
          <w:sz w:val="18"/>
        </w:rPr>
        <w:t>person</w:t>
      </w:r>
      <w:r>
        <w:rPr>
          <w:spacing w:val="-11"/>
          <w:w w:val="105"/>
          <w:sz w:val="18"/>
        </w:rPr>
        <w:t> </w:t>
      </w:r>
      <w:r>
        <w:rPr>
          <w:spacing w:val="-4"/>
          <w:w w:val="105"/>
          <w:sz w:val="18"/>
        </w:rPr>
        <w:t>is</w:t>
      </w:r>
      <w:r>
        <w:rPr>
          <w:spacing w:val="-9"/>
          <w:w w:val="105"/>
          <w:sz w:val="18"/>
        </w:rPr>
        <w:t> </w:t>
      </w:r>
      <w:r>
        <w:rPr>
          <w:spacing w:val="-4"/>
          <w:w w:val="105"/>
          <w:sz w:val="18"/>
        </w:rPr>
        <w:t>removed</w:t>
      </w:r>
      <w:r>
        <w:rPr>
          <w:spacing w:val="-11"/>
          <w:w w:val="105"/>
          <w:sz w:val="18"/>
        </w:rPr>
        <w:t> </w:t>
      </w:r>
      <w:r>
        <w:rPr>
          <w:spacing w:val="-4"/>
          <w:w w:val="105"/>
          <w:sz w:val="18"/>
        </w:rPr>
        <w:t>from the</w:t>
      </w:r>
      <w:r>
        <w:rPr>
          <w:spacing w:val="-5"/>
          <w:w w:val="105"/>
          <w:sz w:val="18"/>
        </w:rPr>
        <w:t> </w:t>
      </w:r>
      <w:r>
        <w:rPr>
          <w:spacing w:val="-4"/>
          <w:w w:val="105"/>
          <w:sz w:val="18"/>
        </w:rPr>
        <w:t>office</w:t>
      </w:r>
      <w:r>
        <w:rPr>
          <w:spacing w:val="-5"/>
          <w:w w:val="105"/>
          <w:sz w:val="18"/>
        </w:rPr>
        <w:t> </w:t>
      </w:r>
      <w:r>
        <w:rPr>
          <w:spacing w:val="-4"/>
          <w:w w:val="105"/>
          <w:sz w:val="18"/>
        </w:rPr>
        <w:t>of</w:t>
      </w:r>
      <w:r>
        <w:rPr>
          <w:spacing w:val="-11"/>
          <w:w w:val="105"/>
          <w:sz w:val="18"/>
        </w:rPr>
        <w:t> </w:t>
      </w:r>
      <w:r>
        <w:rPr>
          <w:spacing w:val="-4"/>
          <w:w w:val="105"/>
          <w:sz w:val="18"/>
        </w:rPr>
        <w:t>Speaker</w:t>
      </w:r>
      <w:r>
        <w:rPr>
          <w:spacing w:val="-11"/>
          <w:w w:val="105"/>
          <w:sz w:val="18"/>
        </w:rPr>
        <w:t> </w:t>
      </w:r>
      <w:r>
        <w:rPr>
          <w:spacing w:val="-4"/>
          <w:w w:val="105"/>
          <w:sz w:val="18"/>
        </w:rPr>
        <w:t>by a</w:t>
      </w:r>
      <w:r>
        <w:rPr>
          <w:sz w:val="18"/>
        </w:rPr>
        <w:t> </w:t>
      </w:r>
      <w:r>
        <w:rPr>
          <w:spacing w:val="-4"/>
          <w:w w:val="105"/>
          <w:sz w:val="18"/>
        </w:rPr>
        <w:t>resolution</w:t>
      </w:r>
      <w:r>
        <w:rPr>
          <w:spacing w:val="-11"/>
          <w:w w:val="105"/>
          <w:sz w:val="18"/>
        </w:rPr>
        <w:t> </w:t>
      </w:r>
      <w:r>
        <w:rPr>
          <w:spacing w:val="-4"/>
          <w:w w:val="105"/>
          <w:sz w:val="18"/>
        </w:rPr>
        <w:t>of</w:t>
      </w:r>
      <w:r>
        <w:rPr>
          <w:spacing w:val="-11"/>
          <w:w w:val="105"/>
          <w:sz w:val="18"/>
        </w:rPr>
        <w:t> </w:t>
      </w:r>
      <w:r>
        <w:rPr>
          <w:spacing w:val="-4"/>
          <w:w w:val="105"/>
          <w:sz w:val="18"/>
        </w:rPr>
        <w:t>the </w:t>
      </w:r>
      <w:r>
        <w:rPr>
          <w:spacing w:val="-2"/>
          <w:w w:val="105"/>
          <w:sz w:val="18"/>
        </w:rPr>
        <w:t>National</w:t>
      </w:r>
      <w:r>
        <w:rPr>
          <w:spacing w:val="-12"/>
          <w:w w:val="105"/>
          <w:sz w:val="18"/>
        </w:rPr>
        <w:t> </w:t>
      </w:r>
      <w:r>
        <w:rPr>
          <w:spacing w:val="-2"/>
          <w:w w:val="105"/>
          <w:sz w:val="18"/>
        </w:rPr>
        <w:t>Assembly supported</w:t>
      </w:r>
      <w:r>
        <w:rPr>
          <w:spacing w:val="-13"/>
          <w:w w:val="105"/>
          <w:sz w:val="18"/>
        </w:rPr>
        <w:t> </w:t>
      </w:r>
      <w:r>
        <w:rPr>
          <w:spacing w:val="-2"/>
          <w:w w:val="105"/>
          <w:sz w:val="18"/>
        </w:rPr>
        <w:t>by not</w:t>
      </w:r>
      <w:r>
        <w:rPr>
          <w:spacing w:val="-4"/>
          <w:w w:val="105"/>
          <w:sz w:val="18"/>
        </w:rPr>
        <w:t> </w:t>
      </w:r>
      <w:r>
        <w:rPr>
          <w:spacing w:val="-2"/>
          <w:w w:val="105"/>
          <w:sz w:val="18"/>
        </w:rPr>
        <w:t>less than</w:t>
      </w:r>
      <w:r>
        <w:rPr>
          <w:spacing w:val="-12"/>
          <w:w w:val="105"/>
          <w:sz w:val="18"/>
        </w:rPr>
        <w:t> </w:t>
      </w:r>
      <w:r>
        <w:rPr>
          <w:spacing w:val="-2"/>
          <w:w w:val="105"/>
          <w:sz w:val="18"/>
        </w:rPr>
        <w:t>two-thirds of</w:t>
      </w:r>
      <w:r>
        <w:rPr>
          <w:spacing w:val="-13"/>
          <w:w w:val="105"/>
          <w:sz w:val="18"/>
        </w:rPr>
        <w:t> </w:t>
      </w:r>
      <w:r>
        <w:rPr>
          <w:spacing w:val="-2"/>
          <w:w w:val="105"/>
          <w:sz w:val="18"/>
        </w:rPr>
        <w:t>all</w:t>
      </w:r>
      <w:r>
        <w:rPr>
          <w:spacing w:val="-12"/>
          <w:w w:val="105"/>
          <w:sz w:val="18"/>
        </w:rPr>
        <w:t> </w:t>
      </w:r>
      <w:r>
        <w:rPr>
          <w:spacing w:val="-2"/>
          <w:w w:val="105"/>
          <w:sz w:val="18"/>
        </w:rPr>
        <w:t>Members </w:t>
      </w:r>
      <w:r>
        <w:rPr>
          <w:w w:val="105"/>
          <w:sz w:val="18"/>
        </w:rPr>
        <w:t>of</w:t>
      </w:r>
      <w:r>
        <w:rPr>
          <w:spacing w:val="-9"/>
          <w:w w:val="105"/>
          <w:sz w:val="18"/>
        </w:rPr>
        <w:t> </w:t>
      </w:r>
      <w:r>
        <w:rPr>
          <w:w w:val="105"/>
          <w:sz w:val="18"/>
        </w:rPr>
        <w:t>Parliament;</w:t>
      </w:r>
      <w:r>
        <w:rPr>
          <w:spacing w:val="-7"/>
          <w:w w:val="105"/>
          <w:sz w:val="18"/>
        </w:rPr>
        <w:t> </w:t>
      </w:r>
      <w:r>
        <w:rPr>
          <w:w w:val="105"/>
          <w:sz w:val="18"/>
        </w:rPr>
        <w:t>or</w:t>
      </w:r>
    </w:p>
    <w:p>
      <w:pPr>
        <w:pStyle w:val="ListParagraph"/>
        <w:numPr>
          <w:ilvl w:val="2"/>
          <w:numId w:val="2"/>
        </w:numPr>
        <w:tabs>
          <w:tab w:pos="1473" w:val="left" w:leader="none"/>
          <w:tab w:pos="1475" w:val="left" w:leader="none"/>
        </w:tabs>
        <w:spacing w:line="232" w:lineRule="auto" w:before="3" w:after="0"/>
        <w:ind w:left="1475" w:right="1773" w:hanging="190"/>
        <w:jc w:val="left"/>
        <w:rPr>
          <w:sz w:val="18"/>
        </w:rPr>
      </w:pPr>
      <w:r>
        <w:rPr>
          <w:sz w:val="18"/>
        </w:rPr>
        <w:t>if</w:t>
      </w:r>
      <w:r>
        <w:rPr>
          <w:spacing w:val="-8"/>
          <w:sz w:val="18"/>
        </w:rPr>
        <w:t> </w:t>
      </w:r>
      <w:r>
        <w:rPr>
          <w:sz w:val="18"/>
        </w:rPr>
        <w:t>that person</w:t>
      </w:r>
      <w:r>
        <w:rPr>
          <w:spacing w:val="-6"/>
          <w:sz w:val="18"/>
        </w:rPr>
        <w:t> </w:t>
      </w:r>
      <w:r>
        <w:rPr>
          <w:sz w:val="18"/>
        </w:rPr>
        <w:t>fails to</w:t>
      </w:r>
      <w:r>
        <w:rPr>
          <w:spacing w:val="-6"/>
          <w:sz w:val="18"/>
        </w:rPr>
        <w:t> </w:t>
      </w:r>
      <w:r>
        <w:rPr>
          <w:sz w:val="18"/>
        </w:rPr>
        <w:t>submit to</w:t>
      </w:r>
      <w:r>
        <w:rPr>
          <w:spacing w:val="-6"/>
          <w:sz w:val="18"/>
        </w:rPr>
        <w:t> </w:t>
      </w:r>
      <w:r>
        <w:rPr>
          <w:sz w:val="18"/>
        </w:rPr>
        <w:t>the President a formal</w:t>
      </w:r>
      <w:r>
        <w:rPr>
          <w:spacing w:val="-6"/>
          <w:sz w:val="18"/>
        </w:rPr>
        <w:t> </w:t>
      </w:r>
      <w:r>
        <w:rPr>
          <w:sz w:val="18"/>
        </w:rPr>
        <w:t>declaration</w:t>
      </w:r>
      <w:r>
        <w:rPr>
          <w:spacing w:val="-6"/>
          <w:sz w:val="18"/>
        </w:rPr>
        <w:t> </w:t>
      </w:r>
      <w:r>
        <w:rPr>
          <w:sz w:val="18"/>
        </w:rPr>
        <w:t>in </w:t>
      </w:r>
      <w:r>
        <w:rPr>
          <w:spacing w:val="-4"/>
          <w:w w:val="110"/>
          <w:sz w:val="18"/>
        </w:rPr>
        <w:t>accordance</w:t>
      </w:r>
      <w:r>
        <w:rPr>
          <w:spacing w:val="-12"/>
          <w:w w:val="110"/>
          <w:sz w:val="18"/>
        </w:rPr>
        <w:t> </w:t>
      </w:r>
      <w:r>
        <w:rPr>
          <w:spacing w:val="-4"/>
          <w:w w:val="110"/>
          <w:sz w:val="18"/>
        </w:rPr>
        <w:t>with</w:t>
      </w:r>
      <w:r>
        <w:rPr>
          <w:spacing w:val="-19"/>
          <w:w w:val="110"/>
          <w:sz w:val="18"/>
        </w:rPr>
        <w:t> </w:t>
      </w:r>
      <w:r>
        <w:rPr>
          <w:spacing w:val="-4"/>
          <w:w w:val="110"/>
          <w:sz w:val="18"/>
        </w:rPr>
        <w:t>the</w:t>
      </w:r>
      <w:r>
        <w:rPr>
          <w:spacing w:val="-12"/>
          <w:w w:val="110"/>
          <w:sz w:val="18"/>
        </w:rPr>
        <w:t> </w:t>
      </w:r>
      <w:r>
        <w:rPr>
          <w:spacing w:val="-4"/>
          <w:w w:val="110"/>
          <w:sz w:val="18"/>
        </w:rPr>
        <w:t>provisions</w:t>
      </w:r>
      <w:r>
        <w:rPr>
          <w:spacing w:val="-9"/>
          <w:w w:val="110"/>
          <w:sz w:val="18"/>
        </w:rPr>
        <w:t> </w:t>
      </w:r>
      <w:r>
        <w:rPr>
          <w:spacing w:val="-4"/>
          <w:w w:val="110"/>
          <w:sz w:val="18"/>
        </w:rPr>
        <w:t>of</w:t>
      </w:r>
      <w:r>
        <w:rPr>
          <w:spacing w:val="-21"/>
          <w:w w:val="110"/>
          <w:sz w:val="18"/>
        </w:rPr>
        <w:t> </w:t>
      </w:r>
      <w:r>
        <w:rPr>
          <w:spacing w:val="-4"/>
          <w:w w:val="110"/>
          <w:sz w:val="18"/>
        </w:rPr>
        <w:t>subarticle</w:t>
      </w:r>
      <w:r>
        <w:rPr>
          <w:spacing w:val="-12"/>
          <w:w w:val="110"/>
          <w:sz w:val="18"/>
        </w:rPr>
        <w:t> </w:t>
      </w:r>
      <w:r>
        <w:rPr>
          <w:spacing w:val="-4"/>
          <w:w w:val="110"/>
          <w:sz w:val="18"/>
        </w:rPr>
        <w:t>(3)</w:t>
      </w:r>
      <w:r>
        <w:rPr>
          <w:spacing w:val="-12"/>
          <w:w w:val="110"/>
          <w:sz w:val="18"/>
        </w:rPr>
        <w:t> </w:t>
      </w:r>
      <w:r>
        <w:rPr>
          <w:spacing w:val="-4"/>
          <w:w w:val="110"/>
          <w:sz w:val="18"/>
        </w:rPr>
        <w:t>of</w:t>
      </w:r>
      <w:r>
        <w:rPr>
          <w:spacing w:val="-21"/>
          <w:w w:val="110"/>
          <w:sz w:val="18"/>
        </w:rPr>
        <w:t> </w:t>
      </w:r>
      <w:r>
        <w:rPr>
          <w:spacing w:val="-4"/>
          <w:w w:val="110"/>
          <w:sz w:val="18"/>
        </w:rPr>
        <w:t>this</w:t>
      </w:r>
      <w:r>
        <w:rPr>
          <w:spacing w:val="-9"/>
          <w:w w:val="110"/>
          <w:sz w:val="18"/>
        </w:rPr>
        <w:t> </w:t>
      </w:r>
      <w:r>
        <w:rPr>
          <w:spacing w:val="-4"/>
          <w:w w:val="110"/>
          <w:sz w:val="18"/>
        </w:rPr>
        <w:t>Article;</w:t>
      </w:r>
      <w:r>
        <w:rPr>
          <w:spacing w:val="-19"/>
          <w:w w:val="110"/>
          <w:sz w:val="18"/>
        </w:rPr>
        <w:t> </w:t>
      </w:r>
      <w:r>
        <w:rPr>
          <w:spacing w:val="-4"/>
          <w:w w:val="110"/>
          <w:sz w:val="18"/>
        </w:rPr>
        <w:t>or</w:t>
      </w:r>
    </w:p>
    <w:p>
      <w:pPr>
        <w:pStyle w:val="ListParagraph"/>
        <w:numPr>
          <w:ilvl w:val="2"/>
          <w:numId w:val="2"/>
        </w:numPr>
        <w:tabs>
          <w:tab w:pos="1472" w:val="left" w:leader="none"/>
          <w:tab w:pos="1475" w:val="left" w:leader="none"/>
        </w:tabs>
        <w:spacing w:line="232" w:lineRule="auto" w:before="1" w:after="0"/>
        <w:ind w:left="1475" w:right="1279" w:hanging="148"/>
        <w:jc w:val="left"/>
        <w:rPr>
          <w:sz w:val="18"/>
        </w:rPr>
      </w:pPr>
      <w:r>
        <w:rPr>
          <w:spacing w:val="-2"/>
          <w:w w:val="110"/>
          <w:sz w:val="18"/>
        </w:rPr>
        <w:t>if</w:t>
      </w:r>
      <w:r>
        <w:rPr>
          <w:spacing w:val="-27"/>
          <w:w w:val="110"/>
          <w:sz w:val="18"/>
        </w:rPr>
        <w:t> </w:t>
      </w:r>
      <w:r>
        <w:rPr>
          <w:spacing w:val="-2"/>
          <w:w w:val="110"/>
          <w:sz w:val="18"/>
        </w:rPr>
        <w:t>that</w:t>
      </w:r>
      <w:r>
        <w:rPr>
          <w:spacing w:val="-20"/>
          <w:w w:val="110"/>
          <w:sz w:val="18"/>
        </w:rPr>
        <w:t> </w:t>
      </w:r>
      <w:r>
        <w:rPr>
          <w:spacing w:val="-2"/>
          <w:w w:val="110"/>
          <w:sz w:val="18"/>
        </w:rPr>
        <w:t>person</w:t>
      </w:r>
      <w:r>
        <w:rPr>
          <w:spacing w:val="-25"/>
          <w:w w:val="110"/>
          <w:sz w:val="18"/>
        </w:rPr>
        <w:t> </w:t>
      </w:r>
      <w:r>
        <w:rPr>
          <w:spacing w:val="-2"/>
          <w:w w:val="110"/>
          <w:sz w:val="18"/>
        </w:rPr>
        <w:t>is</w:t>
      </w:r>
      <w:r>
        <w:rPr>
          <w:spacing w:val="-17"/>
          <w:w w:val="110"/>
          <w:sz w:val="18"/>
        </w:rPr>
        <w:t> </w:t>
      </w:r>
      <w:r>
        <w:rPr>
          <w:spacing w:val="-2"/>
          <w:w w:val="110"/>
          <w:sz w:val="18"/>
        </w:rPr>
        <w:t>convicted</w:t>
      </w:r>
      <w:r>
        <w:rPr>
          <w:spacing w:val="-27"/>
          <w:w w:val="110"/>
          <w:sz w:val="18"/>
        </w:rPr>
        <w:t> </w:t>
      </w:r>
      <w:r>
        <w:rPr>
          <w:spacing w:val="-2"/>
          <w:w w:val="110"/>
          <w:sz w:val="18"/>
        </w:rPr>
        <w:t>of</w:t>
      </w:r>
      <w:r>
        <w:rPr>
          <w:spacing w:val="-26"/>
          <w:w w:val="110"/>
          <w:sz w:val="18"/>
        </w:rPr>
        <w:t> </w:t>
      </w:r>
      <w:r>
        <w:rPr>
          <w:spacing w:val="-2"/>
          <w:w w:val="110"/>
          <w:sz w:val="18"/>
        </w:rPr>
        <w:t>the</w:t>
      </w:r>
      <w:r>
        <w:rPr>
          <w:spacing w:val="-20"/>
          <w:w w:val="110"/>
          <w:sz w:val="18"/>
        </w:rPr>
        <w:t> </w:t>
      </w:r>
      <w:r>
        <w:rPr>
          <w:spacing w:val="-2"/>
          <w:w w:val="110"/>
          <w:sz w:val="18"/>
        </w:rPr>
        <w:t>offence</w:t>
      </w:r>
      <w:r>
        <w:rPr>
          <w:spacing w:val="-19"/>
          <w:w w:val="110"/>
          <w:sz w:val="18"/>
        </w:rPr>
        <w:t> </w:t>
      </w:r>
      <w:r>
        <w:rPr>
          <w:spacing w:val="-2"/>
          <w:w w:val="110"/>
          <w:sz w:val="18"/>
        </w:rPr>
        <w:t>of</w:t>
      </w:r>
      <w:r>
        <w:rPr>
          <w:spacing w:val="-27"/>
          <w:w w:val="110"/>
          <w:sz w:val="18"/>
        </w:rPr>
        <w:t> </w:t>
      </w:r>
      <w:r>
        <w:rPr>
          <w:spacing w:val="-2"/>
          <w:w w:val="110"/>
          <w:sz w:val="18"/>
        </w:rPr>
        <w:t>perjury</w:t>
      </w:r>
      <w:r>
        <w:rPr>
          <w:spacing w:val="-18"/>
          <w:w w:val="110"/>
          <w:sz w:val="18"/>
        </w:rPr>
        <w:t> </w:t>
      </w:r>
      <w:r>
        <w:rPr>
          <w:spacing w:val="-2"/>
          <w:w w:val="110"/>
          <w:sz w:val="18"/>
        </w:rPr>
        <w:t>contrary</w:t>
      </w:r>
      <w:r>
        <w:rPr>
          <w:spacing w:val="-17"/>
          <w:w w:val="110"/>
          <w:sz w:val="18"/>
        </w:rPr>
        <w:t> </w:t>
      </w:r>
      <w:r>
        <w:rPr>
          <w:spacing w:val="-2"/>
          <w:w w:val="110"/>
          <w:sz w:val="18"/>
        </w:rPr>
        <w:t>to</w:t>
      </w:r>
      <w:r>
        <w:rPr>
          <w:spacing w:val="-26"/>
          <w:w w:val="110"/>
          <w:sz w:val="18"/>
        </w:rPr>
        <w:t> </w:t>
      </w:r>
      <w:r>
        <w:rPr>
          <w:spacing w:val="-2"/>
          <w:w w:val="110"/>
          <w:sz w:val="18"/>
        </w:rPr>
        <w:t>the </w:t>
      </w:r>
      <w:r>
        <w:rPr>
          <w:sz w:val="18"/>
        </w:rPr>
        <w:t>provisions of</w:t>
      </w:r>
      <w:r>
        <w:rPr>
          <w:spacing w:val="-5"/>
          <w:sz w:val="18"/>
        </w:rPr>
        <w:t> </w:t>
      </w:r>
      <w:r>
        <w:rPr>
          <w:sz w:val="18"/>
        </w:rPr>
        <w:t>the Penal</w:t>
      </w:r>
      <w:r>
        <w:rPr>
          <w:spacing w:val="-4"/>
          <w:sz w:val="18"/>
        </w:rPr>
        <w:t> </w:t>
      </w:r>
      <w:r>
        <w:rPr>
          <w:sz w:val="18"/>
        </w:rPr>
        <w:t>Code concerning any formal</w:t>
      </w:r>
      <w:r>
        <w:rPr>
          <w:spacing w:val="-4"/>
          <w:sz w:val="18"/>
        </w:rPr>
        <w:t> </w:t>
      </w:r>
      <w:r>
        <w:rPr>
          <w:sz w:val="18"/>
        </w:rPr>
        <w:t>declaration</w:t>
      </w:r>
      <w:r>
        <w:rPr>
          <w:spacing w:val="-4"/>
          <w:sz w:val="18"/>
        </w:rPr>
        <w:t> </w:t>
      </w:r>
      <w:r>
        <w:rPr>
          <w:sz w:val="18"/>
        </w:rPr>
        <w:t>submitted </w:t>
      </w:r>
      <w:r>
        <w:rPr>
          <w:spacing w:val="-4"/>
          <w:w w:val="110"/>
          <w:sz w:val="18"/>
        </w:rPr>
        <w:t>in</w:t>
      </w:r>
      <w:r>
        <w:rPr>
          <w:spacing w:val="-20"/>
          <w:w w:val="110"/>
          <w:sz w:val="18"/>
        </w:rPr>
        <w:t> </w:t>
      </w:r>
      <w:r>
        <w:rPr>
          <w:spacing w:val="-4"/>
          <w:w w:val="110"/>
          <w:sz w:val="18"/>
        </w:rPr>
        <w:t>accordance</w:t>
      </w:r>
      <w:r>
        <w:rPr>
          <w:spacing w:val="-13"/>
          <w:w w:val="110"/>
          <w:sz w:val="18"/>
        </w:rPr>
        <w:t> </w:t>
      </w:r>
      <w:r>
        <w:rPr>
          <w:spacing w:val="-4"/>
          <w:w w:val="110"/>
          <w:sz w:val="18"/>
        </w:rPr>
        <w:t>with</w:t>
      </w:r>
      <w:r>
        <w:rPr>
          <w:spacing w:val="-20"/>
          <w:w w:val="110"/>
          <w:sz w:val="18"/>
        </w:rPr>
        <w:t> </w:t>
      </w:r>
      <w:r>
        <w:rPr>
          <w:spacing w:val="-4"/>
          <w:w w:val="110"/>
          <w:sz w:val="18"/>
        </w:rPr>
        <w:t>the</w:t>
      </w:r>
      <w:r>
        <w:rPr>
          <w:spacing w:val="-13"/>
          <w:w w:val="110"/>
          <w:sz w:val="18"/>
        </w:rPr>
        <w:t> </w:t>
      </w:r>
      <w:r>
        <w:rPr>
          <w:spacing w:val="-4"/>
          <w:w w:val="110"/>
          <w:sz w:val="18"/>
        </w:rPr>
        <w:t>provisions</w:t>
      </w:r>
      <w:r>
        <w:rPr>
          <w:spacing w:val="-9"/>
          <w:w w:val="110"/>
          <w:sz w:val="18"/>
        </w:rPr>
        <w:t> </w:t>
      </w:r>
      <w:r>
        <w:rPr>
          <w:spacing w:val="-4"/>
          <w:w w:val="110"/>
          <w:sz w:val="18"/>
        </w:rPr>
        <w:t>of</w:t>
      </w:r>
      <w:r>
        <w:rPr>
          <w:spacing w:val="-21"/>
          <w:w w:val="110"/>
          <w:sz w:val="18"/>
        </w:rPr>
        <w:t> </w:t>
      </w:r>
      <w:r>
        <w:rPr>
          <w:spacing w:val="-4"/>
          <w:w w:val="110"/>
          <w:sz w:val="18"/>
        </w:rPr>
        <w:t>subarticle</w:t>
      </w:r>
      <w:r>
        <w:rPr>
          <w:spacing w:val="-13"/>
          <w:w w:val="110"/>
          <w:sz w:val="18"/>
        </w:rPr>
        <w:t> </w:t>
      </w:r>
      <w:r>
        <w:rPr>
          <w:spacing w:val="-4"/>
          <w:w w:val="110"/>
          <w:sz w:val="18"/>
        </w:rPr>
        <w:t>(3)</w:t>
      </w:r>
      <w:r>
        <w:rPr>
          <w:spacing w:val="-13"/>
          <w:w w:val="110"/>
          <w:sz w:val="18"/>
        </w:rPr>
        <w:t> </w:t>
      </w:r>
      <w:r>
        <w:rPr>
          <w:spacing w:val="-4"/>
          <w:w w:val="110"/>
          <w:sz w:val="18"/>
        </w:rPr>
        <w:t>of</w:t>
      </w:r>
      <w:r>
        <w:rPr>
          <w:spacing w:val="-21"/>
          <w:w w:val="110"/>
          <w:sz w:val="18"/>
        </w:rPr>
        <w:t> </w:t>
      </w:r>
      <w:r>
        <w:rPr>
          <w:spacing w:val="-4"/>
          <w:w w:val="110"/>
          <w:sz w:val="18"/>
        </w:rPr>
        <w:t>this</w:t>
      </w:r>
      <w:r>
        <w:rPr>
          <w:spacing w:val="-9"/>
          <w:w w:val="110"/>
          <w:sz w:val="18"/>
        </w:rPr>
        <w:t> </w:t>
      </w:r>
      <w:r>
        <w:rPr>
          <w:spacing w:val="-4"/>
          <w:w w:val="110"/>
          <w:sz w:val="18"/>
        </w:rPr>
        <w:t>Article;</w:t>
      </w:r>
      <w:r>
        <w:rPr>
          <w:spacing w:val="-20"/>
          <w:w w:val="110"/>
          <w:sz w:val="18"/>
        </w:rPr>
        <w:t> </w:t>
      </w:r>
      <w:r>
        <w:rPr>
          <w:spacing w:val="-4"/>
          <w:w w:val="110"/>
          <w:sz w:val="18"/>
        </w:rPr>
        <w:t>or</w:t>
      </w:r>
    </w:p>
    <w:p>
      <w:pPr>
        <w:pStyle w:val="ListParagraph"/>
        <w:numPr>
          <w:ilvl w:val="2"/>
          <w:numId w:val="2"/>
        </w:numPr>
        <w:tabs>
          <w:tab w:pos="1473" w:val="left" w:leader="none"/>
          <w:tab w:pos="1475" w:val="left" w:leader="none"/>
        </w:tabs>
        <w:spacing w:line="232" w:lineRule="auto" w:before="2" w:after="0"/>
        <w:ind w:left="1475" w:right="1458" w:hanging="190"/>
        <w:jc w:val="left"/>
        <w:rPr>
          <w:sz w:val="18"/>
        </w:rPr>
      </w:pPr>
      <w:r>
        <w:rPr>
          <w:w w:val="105"/>
          <w:sz w:val="18"/>
        </w:rPr>
        <w:t>if</w:t>
      </w:r>
      <w:r>
        <w:rPr>
          <w:spacing w:val="-24"/>
          <w:w w:val="105"/>
          <w:sz w:val="18"/>
        </w:rPr>
        <w:t> </w:t>
      </w:r>
      <w:r>
        <w:rPr>
          <w:w w:val="105"/>
          <w:sz w:val="18"/>
        </w:rPr>
        <w:t>that</w:t>
      </w:r>
      <w:r>
        <w:rPr>
          <w:spacing w:val="-17"/>
          <w:w w:val="105"/>
          <w:sz w:val="18"/>
        </w:rPr>
        <w:t> </w:t>
      </w:r>
      <w:r>
        <w:rPr>
          <w:w w:val="105"/>
          <w:sz w:val="18"/>
        </w:rPr>
        <w:t>person</w:t>
      </w:r>
      <w:r>
        <w:rPr>
          <w:spacing w:val="-23"/>
          <w:w w:val="105"/>
          <w:sz w:val="18"/>
        </w:rPr>
        <w:t> </w:t>
      </w:r>
      <w:r>
        <w:rPr>
          <w:w w:val="105"/>
          <w:sz w:val="18"/>
        </w:rPr>
        <w:t>fails</w:t>
      </w:r>
      <w:r>
        <w:rPr>
          <w:spacing w:val="-15"/>
          <w:w w:val="105"/>
          <w:sz w:val="18"/>
        </w:rPr>
        <w:t> </w:t>
      </w:r>
      <w:r>
        <w:rPr>
          <w:w w:val="105"/>
          <w:sz w:val="18"/>
        </w:rPr>
        <w:t>to</w:t>
      </w:r>
      <w:r>
        <w:rPr>
          <w:spacing w:val="-23"/>
          <w:w w:val="105"/>
          <w:sz w:val="18"/>
        </w:rPr>
        <w:t> </w:t>
      </w:r>
      <w:r>
        <w:rPr>
          <w:w w:val="105"/>
          <w:sz w:val="18"/>
        </w:rPr>
        <w:t>submit</w:t>
      </w:r>
      <w:r>
        <w:rPr>
          <w:spacing w:val="-16"/>
          <w:w w:val="105"/>
          <w:sz w:val="18"/>
        </w:rPr>
        <w:t> </w:t>
      </w:r>
      <w:r>
        <w:rPr>
          <w:w w:val="105"/>
          <w:sz w:val="18"/>
        </w:rPr>
        <w:t>to</w:t>
      </w:r>
      <w:r>
        <w:rPr>
          <w:spacing w:val="-23"/>
          <w:w w:val="105"/>
          <w:sz w:val="18"/>
        </w:rPr>
        <w:t> </w:t>
      </w:r>
      <w:r>
        <w:rPr>
          <w:w w:val="105"/>
          <w:sz w:val="18"/>
        </w:rPr>
        <w:t>the</w:t>
      </w:r>
      <w:r>
        <w:rPr>
          <w:spacing w:val="-17"/>
          <w:w w:val="105"/>
          <w:sz w:val="18"/>
        </w:rPr>
        <w:t> </w:t>
      </w:r>
      <w:r>
        <w:rPr>
          <w:w w:val="105"/>
          <w:sz w:val="18"/>
        </w:rPr>
        <w:t>President</w:t>
      </w:r>
      <w:r>
        <w:rPr>
          <w:spacing w:val="-17"/>
          <w:w w:val="105"/>
          <w:sz w:val="18"/>
        </w:rPr>
        <w:t> </w:t>
      </w:r>
      <w:r>
        <w:rPr>
          <w:w w:val="105"/>
          <w:sz w:val="18"/>
        </w:rPr>
        <w:t>a</w:t>
      </w:r>
      <w:r>
        <w:rPr>
          <w:spacing w:val="-15"/>
          <w:w w:val="105"/>
          <w:sz w:val="18"/>
        </w:rPr>
        <w:t> </w:t>
      </w:r>
      <w:r>
        <w:rPr>
          <w:w w:val="105"/>
          <w:sz w:val="18"/>
        </w:rPr>
        <w:t>statement</w:t>
      </w:r>
      <w:r>
        <w:rPr>
          <w:spacing w:val="-16"/>
          <w:w w:val="105"/>
          <w:sz w:val="18"/>
        </w:rPr>
        <w:t> </w:t>
      </w:r>
      <w:r>
        <w:rPr>
          <w:w w:val="105"/>
          <w:sz w:val="18"/>
        </w:rPr>
        <w:t>regarding</w:t>
      </w:r>
      <w:r>
        <w:rPr>
          <w:spacing w:val="-15"/>
          <w:w w:val="105"/>
          <w:sz w:val="18"/>
        </w:rPr>
        <w:t> </w:t>
      </w:r>
      <w:r>
        <w:rPr>
          <w:w w:val="105"/>
          <w:sz w:val="18"/>
        </w:rPr>
        <w:t>his property</w:t>
      </w:r>
      <w:r>
        <w:rPr>
          <w:spacing w:val="-6"/>
          <w:w w:val="105"/>
          <w:sz w:val="18"/>
        </w:rPr>
        <w:t> </w:t>
      </w:r>
      <w:r>
        <w:rPr>
          <w:w w:val="105"/>
          <w:sz w:val="18"/>
        </w:rPr>
        <w:t>in</w:t>
      </w:r>
      <w:r>
        <w:rPr>
          <w:spacing w:val="-16"/>
          <w:w w:val="105"/>
          <w:sz w:val="18"/>
        </w:rPr>
        <w:t> </w:t>
      </w:r>
      <w:r>
        <w:rPr>
          <w:w w:val="105"/>
          <w:sz w:val="18"/>
        </w:rPr>
        <w:t>accordance</w:t>
      </w:r>
      <w:r>
        <w:rPr>
          <w:spacing w:val="-8"/>
          <w:w w:val="105"/>
          <w:sz w:val="18"/>
        </w:rPr>
        <w:t> </w:t>
      </w:r>
      <w:r>
        <w:rPr>
          <w:w w:val="105"/>
          <w:sz w:val="18"/>
        </w:rPr>
        <w:t>with</w:t>
      </w:r>
      <w:r>
        <w:rPr>
          <w:spacing w:val="-16"/>
          <w:w w:val="105"/>
          <w:sz w:val="18"/>
        </w:rPr>
        <w:t> </w:t>
      </w:r>
      <w:r>
        <w:rPr>
          <w:w w:val="105"/>
          <w:sz w:val="18"/>
        </w:rPr>
        <w:t>subarticle</w:t>
      </w:r>
      <w:r>
        <w:rPr>
          <w:spacing w:val="-8"/>
          <w:w w:val="105"/>
          <w:sz w:val="18"/>
        </w:rPr>
        <w:t> </w:t>
      </w:r>
      <w:r>
        <w:rPr>
          <w:w w:val="105"/>
          <w:sz w:val="18"/>
        </w:rPr>
        <w:t>(5)</w:t>
      </w:r>
      <w:r>
        <w:rPr>
          <w:spacing w:val="-8"/>
          <w:w w:val="105"/>
          <w:sz w:val="18"/>
        </w:rPr>
        <w:t> </w:t>
      </w:r>
      <w:r>
        <w:rPr>
          <w:w w:val="105"/>
          <w:sz w:val="18"/>
        </w:rPr>
        <w:t>of</w:t>
      </w:r>
      <w:r>
        <w:rPr>
          <w:spacing w:val="-17"/>
          <w:w w:val="105"/>
          <w:sz w:val="18"/>
        </w:rPr>
        <w:t> </w:t>
      </w:r>
      <w:r>
        <w:rPr>
          <w:w w:val="105"/>
          <w:sz w:val="18"/>
        </w:rPr>
        <w:t>this</w:t>
      </w:r>
      <w:r>
        <w:rPr>
          <w:spacing w:val="-5"/>
          <w:w w:val="105"/>
          <w:sz w:val="18"/>
        </w:rPr>
        <w:t> </w:t>
      </w:r>
      <w:r>
        <w:rPr>
          <w:w w:val="105"/>
          <w:sz w:val="18"/>
        </w:rPr>
        <w:t>Article</w:t>
      </w:r>
      <w:r>
        <w:rPr>
          <w:spacing w:val="-8"/>
          <w:w w:val="105"/>
          <w:sz w:val="18"/>
        </w:rPr>
        <w:t> </w:t>
      </w:r>
      <w:r>
        <w:rPr>
          <w:w w:val="105"/>
          <w:sz w:val="18"/>
        </w:rPr>
        <w:t>before</w:t>
      </w:r>
      <w:r>
        <w:rPr>
          <w:spacing w:val="-8"/>
          <w:w w:val="105"/>
          <w:sz w:val="18"/>
        </w:rPr>
        <w:t> </w:t>
      </w:r>
      <w:r>
        <w:rPr>
          <w:w w:val="105"/>
          <w:sz w:val="18"/>
        </w:rPr>
        <w:t>the </w:t>
      </w:r>
      <w:r>
        <w:rPr>
          <w:spacing w:val="-2"/>
          <w:w w:val="105"/>
          <w:sz w:val="18"/>
        </w:rPr>
        <w:t>expiration</w:t>
      </w:r>
      <w:r>
        <w:rPr>
          <w:spacing w:val="-19"/>
          <w:w w:val="105"/>
          <w:sz w:val="18"/>
        </w:rPr>
        <w:t> </w:t>
      </w:r>
      <w:r>
        <w:rPr>
          <w:spacing w:val="-2"/>
          <w:w w:val="105"/>
          <w:sz w:val="18"/>
        </w:rPr>
        <w:t>of</w:t>
      </w:r>
      <w:r>
        <w:rPr>
          <w:spacing w:val="-21"/>
          <w:w w:val="105"/>
          <w:sz w:val="18"/>
        </w:rPr>
        <w:t> </w:t>
      </w:r>
      <w:r>
        <w:rPr>
          <w:spacing w:val="-2"/>
          <w:w w:val="105"/>
          <w:sz w:val="18"/>
        </w:rPr>
        <w:t>the</w:t>
      </w:r>
      <w:r>
        <w:rPr>
          <w:spacing w:val="-13"/>
          <w:w w:val="105"/>
          <w:sz w:val="18"/>
        </w:rPr>
        <w:t> </w:t>
      </w:r>
      <w:r>
        <w:rPr>
          <w:spacing w:val="-2"/>
          <w:w w:val="105"/>
          <w:sz w:val="18"/>
        </w:rPr>
        <w:t>period</w:t>
      </w:r>
      <w:r>
        <w:rPr>
          <w:spacing w:val="-21"/>
          <w:w w:val="105"/>
          <w:sz w:val="18"/>
        </w:rPr>
        <w:t> </w:t>
      </w:r>
      <w:r>
        <w:rPr>
          <w:spacing w:val="-2"/>
          <w:w w:val="105"/>
          <w:sz w:val="18"/>
        </w:rPr>
        <w:t>stipulated</w:t>
      </w:r>
      <w:r>
        <w:rPr>
          <w:spacing w:val="-21"/>
          <w:w w:val="105"/>
          <w:sz w:val="18"/>
        </w:rPr>
        <w:t> </w:t>
      </w:r>
      <w:r>
        <w:rPr>
          <w:spacing w:val="-2"/>
          <w:w w:val="105"/>
          <w:sz w:val="18"/>
        </w:rPr>
        <w:t>for</w:t>
      </w:r>
      <w:r>
        <w:rPr>
          <w:spacing w:val="-19"/>
          <w:w w:val="105"/>
          <w:sz w:val="18"/>
        </w:rPr>
        <w:t> </w:t>
      </w:r>
      <w:r>
        <w:rPr>
          <w:spacing w:val="-2"/>
          <w:w w:val="105"/>
          <w:sz w:val="18"/>
        </w:rPr>
        <w:t>that</w:t>
      </w:r>
      <w:r>
        <w:rPr>
          <w:spacing w:val="-13"/>
          <w:w w:val="105"/>
          <w:sz w:val="18"/>
        </w:rPr>
        <w:t> </w:t>
      </w:r>
      <w:r>
        <w:rPr>
          <w:spacing w:val="-2"/>
          <w:w w:val="105"/>
          <w:sz w:val="18"/>
        </w:rPr>
        <w:t>purpose</w:t>
      </w:r>
      <w:r>
        <w:rPr>
          <w:spacing w:val="-13"/>
          <w:w w:val="105"/>
          <w:sz w:val="18"/>
        </w:rPr>
        <w:t> </w:t>
      </w:r>
      <w:r>
        <w:rPr>
          <w:spacing w:val="-2"/>
          <w:w w:val="105"/>
          <w:sz w:val="18"/>
        </w:rPr>
        <w:t>in</w:t>
      </w:r>
      <w:r>
        <w:rPr>
          <w:spacing w:val="-19"/>
          <w:w w:val="105"/>
          <w:sz w:val="18"/>
        </w:rPr>
        <w:t> </w:t>
      </w:r>
      <w:r>
        <w:rPr>
          <w:spacing w:val="-2"/>
          <w:w w:val="105"/>
          <w:sz w:val="18"/>
        </w:rPr>
        <w:t>accordance</w:t>
      </w:r>
      <w:r>
        <w:rPr>
          <w:spacing w:val="-13"/>
          <w:w w:val="105"/>
          <w:sz w:val="18"/>
        </w:rPr>
        <w:t> </w:t>
      </w:r>
      <w:r>
        <w:rPr>
          <w:spacing w:val="-2"/>
          <w:w w:val="105"/>
          <w:sz w:val="18"/>
        </w:rPr>
        <w:t>with</w:t>
      </w:r>
      <w:r>
        <w:rPr>
          <w:spacing w:val="-19"/>
          <w:w w:val="105"/>
          <w:sz w:val="18"/>
        </w:rPr>
        <w:t> </w:t>
      </w:r>
      <w:r>
        <w:rPr>
          <w:spacing w:val="-2"/>
          <w:w w:val="105"/>
          <w:sz w:val="18"/>
        </w:rPr>
        <w:t>a </w:t>
      </w:r>
      <w:r>
        <w:rPr>
          <w:w w:val="105"/>
          <w:sz w:val="18"/>
        </w:rPr>
        <w:t>law enacted by Parliament; or</w:t>
      </w:r>
    </w:p>
    <w:p>
      <w:pPr>
        <w:pStyle w:val="ListParagraph"/>
        <w:numPr>
          <w:ilvl w:val="2"/>
          <w:numId w:val="2"/>
        </w:numPr>
        <w:tabs>
          <w:tab w:pos="1472" w:val="left" w:leader="none"/>
          <w:tab w:pos="1475" w:val="left" w:leader="none"/>
        </w:tabs>
        <w:spacing w:line="232" w:lineRule="auto" w:before="3" w:after="0"/>
        <w:ind w:left="1475" w:right="1424" w:hanging="190"/>
        <w:jc w:val="left"/>
        <w:rPr>
          <w:sz w:val="18"/>
        </w:rPr>
      </w:pPr>
      <w:r>
        <w:rPr>
          <w:spacing w:val="-2"/>
          <w:w w:val="105"/>
          <w:sz w:val="18"/>
        </w:rPr>
        <w:t>if</w:t>
      </w:r>
      <w:r>
        <w:rPr>
          <w:spacing w:val="-20"/>
          <w:w w:val="105"/>
          <w:sz w:val="18"/>
        </w:rPr>
        <w:t> </w:t>
      </w:r>
      <w:r>
        <w:rPr>
          <w:spacing w:val="-2"/>
          <w:w w:val="105"/>
          <w:sz w:val="18"/>
        </w:rPr>
        <w:t>it</w:t>
      </w:r>
      <w:r>
        <w:rPr>
          <w:spacing w:val="-12"/>
          <w:w w:val="105"/>
          <w:sz w:val="18"/>
        </w:rPr>
        <w:t> </w:t>
      </w:r>
      <w:r>
        <w:rPr>
          <w:spacing w:val="-2"/>
          <w:w w:val="105"/>
          <w:sz w:val="18"/>
        </w:rPr>
        <w:t>is</w:t>
      </w:r>
      <w:r>
        <w:rPr>
          <w:spacing w:val="-9"/>
          <w:w w:val="105"/>
          <w:sz w:val="18"/>
        </w:rPr>
        <w:t> </w:t>
      </w:r>
      <w:r>
        <w:rPr>
          <w:spacing w:val="-2"/>
          <w:w w:val="105"/>
          <w:sz w:val="18"/>
        </w:rPr>
        <w:t>proved</w:t>
      </w:r>
      <w:r>
        <w:rPr>
          <w:spacing w:val="-20"/>
          <w:w w:val="105"/>
          <w:sz w:val="18"/>
        </w:rPr>
        <w:t> </w:t>
      </w:r>
      <w:r>
        <w:rPr>
          <w:spacing w:val="-2"/>
          <w:w w:val="105"/>
          <w:sz w:val="18"/>
        </w:rPr>
        <w:t>that</w:t>
      </w:r>
      <w:r>
        <w:rPr>
          <w:spacing w:val="-12"/>
          <w:w w:val="105"/>
          <w:sz w:val="18"/>
        </w:rPr>
        <w:t> </w:t>
      </w:r>
      <w:r>
        <w:rPr>
          <w:spacing w:val="-2"/>
          <w:w w:val="105"/>
          <w:sz w:val="18"/>
        </w:rPr>
        <w:t>that</w:t>
      </w:r>
      <w:r>
        <w:rPr>
          <w:spacing w:val="-12"/>
          <w:w w:val="105"/>
          <w:sz w:val="18"/>
        </w:rPr>
        <w:t> </w:t>
      </w:r>
      <w:r>
        <w:rPr>
          <w:spacing w:val="-2"/>
          <w:w w:val="105"/>
          <w:sz w:val="18"/>
        </w:rPr>
        <w:t>person</w:t>
      </w:r>
      <w:r>
        <w:rPr>
          <w:spacing w:val="-19"/>
          <w:w w:val="105"/>
          <w:sz w:val="18"/>
        </w:rPr>
        <w:t> </w:t>
      </w:r>
      <w:r>
        <w:rPr>
          <w:spacing w:val="-2"/>
          <w:w w:val="105"/>
          <w:sz w:val="18"/>
        </w:rPr>
        <w:t>has</w:t>
      </w:r>
      <w:r>
        <w:rPr>
          <w:spacing w:val="-9"/>
          <w:w w:val="105"/>
          <w:sz w:val="18"/>
        </w:rPr>
        <w:t> </w:t>
      </w:r>
      <w:r>
        <w:rPr>
          <w:spacing w:val="-2"/>
          <w:w w:val="105"/>
          <w:sz w:val="18"/>
        </w:rPr>
        <w:t>contravened</w:t>
      </w:r>
      <w:r>
        <w:rPr>
          <w:spacing w:val="-20"/>
          <w:w w:val="105"/>
          <w:sz w:val="18"/>
        </w:rPr>
        <w:t> </w:t>
      </w:r>
      <w:r>
        <w:rPr>
          <w:spacing w:val="-2"/>
          <w:w w:val="105"/>
          <w:sz w:val="18"/>
        </w:rPr>
        <w:t>the</w:t>
      </w:r>
      <w:r>
        <w:rPr>
          <w:spacing w:val="-12"/>
          <w:w w:val="105"/>
          <w:sz w:val="18"/>
        </w:rPr>
        <w:t> </w:t>
      </w:r>
      <w:r>
        <w:rPr>
          <w:spacing w:val="-2"/>
          <w:w w:val="105"/>
          <w:sz w:val="18"/>
        </w:rPr>
        <w:t>provisions</w:t>
      </w:r>
      <w:r>
        <w:rPr>
          <w:spacing w:val="-9"/>
          <w:w w:val="105"/>
          <w:sz w:val="18"/>
        </w:rPr>
        <w:t> </w:t>
      </w:r>
      <w:r>
        <w:rPr>
          <w:spacing w:val="-2"/>
          <w:w w:val="105"/>
          <w:sz w:val="18"/>
        </w:rPr>
        <w:t>of</w:t>
      </w:r>
      <w:r>
        <w:rPr>
          <w:spacing w:val="-20"/>
          <w:w w:val="105"/>
          <w:sz w:val="18"/>
        </w:rPr>
        <w:t> </w:t>
      </w:r>
      <w:r>
        <w:rPr>
          <w:spacing w:val="-2"/>
          <w:w w:val="105"/>
          <w:sz w:val="18"/>
        </w:rPr>
        <w:t>the</w:t>
      </w:r>
      <w:r>
        <w:rPr>
          <w:spacing w:val="-12"/>
          <w:w w:val="105"/>
          <w:sz w:val="18"/>
        </w:rPr>
        <w:t> </w:t>
      </w:r>
      <w:r>
        <w:rPr>
          <w:spacing w:val="-2"/>
          <w:w w:val="105"/>
          <w:sz w:val="18"/>
        </w:rPr>
        <w:t>law </w:t>
      </w:r>
      <w:r>
        <w:rPr>
          <w:w w:val="105"/>
          <w:sz w:val="18"/>
        </w:rPr>
        <w:t>concerning</w:t>
      </w:r>
      <w:r>
        <w:rPr>
          <w:spacing w:val="-2"/>
          <w:w w:val="105"/>
          <w:sz w:val="18"/>
        </w:rPr>
        <w:t> </w:t>
      </w:r>
      <w:r>
        <w:rPr>
          <w:w w:val="105"/>
          <w:sz w:val="18"/>
        </w:rPr>
        <w:t>the</w:t>
      </w:r>
      <w:r>
        <w:rPr>
          <w:spacing w:val="-5"/>
          <w:w w:val="105"/>
          <w:sz w:val="18"/>
        </w:rPr>
        <w:t> </w:t>
      </w:r>
      <w:r>
        <w:rPr>
          <w:w w:val="105"/>
          <w:sz w:val="18"/>
        </w:rPr>
        <w:t>ethics</w:t>
      </w:r>
      <w:r>
        <w:rPr>
          <w:spacing w:val="-1"/>
          <w:w w:val="105"/>
          <w:sz w:val="18"/>
        </w:rPr>
        <w:t> </w:t>
      </w:r>
      <w:r>
        <w:rPr>
          <w:w w:val="105"/>
          <w:sz w:val="18"/>
        </w:rPr>
        <w:t>of</w:t>
      </w:r>
      <w:r>
        <w:rPr>
          <w:spacing w:val="-14"/>
          <w:w w:val="105"/>
          <w:sz w:val="18"/>
        </w:rPr>
        <w:t> </w:t>
      </w:r>
      <w:r>
        <w:rPr>
          <w:w w:val="105"/>
          <w:sz w:val="18"/>
        </w:rPr>
        <w:t>public</w:t>
      </w:r>
      <w:r>
        <w:rPr>
          <w:spacing w:val="-10"/>
          <w:w w:val="105"/>
          <w:sz w:val="18"/>
        </w:rPr>
        <w:t> </w:t>
      </w:r>
      <w:r>
        <w:rPr>
          <w:w w:val="105"/>
          <w:sz w:val="18"/>
        </w:rPr>
        <w:t>leaders.</w:t>
      </w:r>
    </w:p>
    <w:p>
      <w:pPr>
        <w:pStyle w:val="ListParagraph"/>
        <w:numPr>
          <w:ilvl w:val="1"/>
          <w:numId w:val="2"/>
        </w:numPr>
        <w:tabs>
          <w:tab w:pos="909" w:val="left" w:leader="none"/>
          <w:tab w:pos="911" w:val="left" w:leader="none"/>
        </w:tabs>
        <w:spacing w:line="232" w:lineRule="auto" w:before="1" w:after="0"/>
        <w:ind w:left="911" w:right="1610" w:hanging="204"/>
        <w:jc w:val="left"/>
        <w:rPr>
          <w:sz w:val="18"/>
        </w:rPr>
      </w:pPr>
      <w:r>
        <w:rPr>
          <w:spacing w:val="-2"/>
          <w:w w:val="105"/>
          <w:sz w:val="18"/>
        </w:rPr>
        <w:t>No</w:t>
      </w:r>
      <w:r>
        <w:rPr>
          <w:spacing w:val="-23"/>
          <w:w w:val="105"/>
          <w:sz w:val="18"/>
        </w:rPr>
        <w:t> </w:t>
      </w:r>
      <w:r>
        <w:rPr>
          <w:spacing w:val="-2"/>
          <w:w w:val="105"/>
          <w:sz w:val="18"/>
        </w:rPr>
        <w:t>business,</w:t>
      </w:r>
      <w:r>
        <w:rPr>
          <w:spacing w:val="-15"/>
          <w:w w:val="105"/>
          <w:sz w:val="18"/>
        </w:rPr>
        <w:t> </w:t>
      </w:r>
      <w:r>
        <w:rPr>
          <w:spacing w:val="-2"/>
          <w:w w:val="105"/>
          <w:sz w:val="18"/>
        </w:rPr>
        <w:t>other</w:t>
      </w:r>
      <w:r>
        <w:rPr>
          <w:spacing w:val="-23"/>
          <w:w w:val="105"/>
          <w:sz w:val="18"/>
        </w:rPr>
        <w:t> </w:t>
      </w:r>
      <w:r>
        <w:rPr>
          <w:spacing w:val="-2"/>
          <w:w w:val="105"/>
          <w:sz w:val="18"/>
        </w:rPr>
        <w:t>than</w:t>
      </w:r>
      <w:r>
        <w:rPr>
          <w:spacing w:val="-23"/>
          <w:w w:val="105"/>
          <w:sz w:val="18"/>
        </w:rPr>
        <w:t> </w:t>
      </w:r>
      <w:r>
        <w:rPr>
          <w:spacing w:val="-2"/>
          <w:w w:val="105"/>
          <w:sz w:val="18"/>
        </w:rPr>
        <w:t>the</w:t>
      </w:r>
      <w:r>
        <w:rPr>
          <w:spacing w:val="-16"/>
          <w:w w:val="105"/>
          <w:sz w:val="18"/>
        </w:rPr>
        <w:t> </w:t>
      </w:r>
      <w:r>
        <w:rPr>
          <w:spacing w:val="-2"/>
          <w:w w:val="105"/>
          <w:sz w:val="18"/>
        </w:rPr>
        <w:t>election</w:t>
      </w:r>
      <w:r>
        <w:rPr>
          <w:spacing w:val="-23"/>
          <w:w w:val="105"/>
          <w:sz w:val="18"/>
        </w:rPr>
        <w:t> </w:t>
      </w:r>
      <w:r>
        <w:rPr>
          <w:spacing w:val="-2"/>
          <w:w w:val="105"/>
          <w:sz w:val="18"/>
        </w:rPr>
        <w:t>of</w:t>
      </w:r>
      <w:r>
        <w:rPr>
          <w:spacing w:val="-24"/>
          <w:w w:val="105"/>
          <w:sz w:val="18"/>
        </w:rPr>
        <w:t> </w:t>
      </w:r>
      <w:r>
        <w:rPr>
          <w:spacing w:val="-2"/>
          <w:w w:val="105"/>
          <w:sz w:val="18"/>
        </w:rPr>
        <w:t>the</w:t>
      </w:r>
      <w:r>
        <w:rPr>
          <w:spacing w:val="-17"/>
          <w:w w:val="105"/>
          <w:sz w:val="18"/>
        </w:rPr>
        <w:t> </w:t>
      </w:r>
      <w:r>
        <w:rPr>
          <w:spacing w:val="-2"/>
          <w:w w:val="105"/>
          <w:sz w:val="18"/>
        </w:rPr>
        <w:t>Speaker,</w:t>
      </w:r>
      <w:r>
        <w:rPr>
          <w:spacing w:val="-14"/>
          <w:w w:val="105"/>
          <w:sz w:val="18"/>
        </w:rPr>
        <w:t> </w:t>
      </w:r>
      <w:r>
        <w:rPr>
          <w:spacing w:val="-2"/>
          <w:w w:val="105"/>
          <w:sz w:val="18"/>
        </w:rPr>
        <w:t>shall</w:t>
      </w:r>
      <w:r>
        <w:rPr>
          <w:spacing w:val="-23"/>
          <w:w w:val="105"/>
          <w:sz w:val="18"/>
        </w:rPr>
        <w:t> </w:t>
      </w:r>
      <w:r>
        <w:rPr>
          <w:spacing w:val="-2"/>
          <w:w w:val="105"/>
          <w:sz w:val="18"/>
        </w:rPr>
        <w:t>be</w:t>
      </w:r>
      <w:r>
        <w:rPr>
          <w:spacing w:val="-17"/>
          <w:w w:val="105"/>
          <w:sz w:val="18"/>
        </w:rPr>
        <w:t> </w:t>
      </w:r>
      <w:r>
        <w:rPr>
          <w:spacing w:val="-2"/>
          <w:w w:val="105"/>
          <w:sz w:val="18"/>
        </w:rPr>
        <w:t>conducted</w:t>
      </w:r>
      <w:r>
        <w:rPr>
          <w:spacing w:val="-24"/>
          <w:w w:val="105"/>
          <w:sz w:val="18"/>
        </w:rPr>
        <w:t> </w:t>
      </w:r>
      <w:r>
        <w:rPr>
          <w:spacing w:val="-2"/>
          <w:w w:val="105"/>
          <w:sz w:val="18"/>
        </w:rPr>
        <w:t>in</w:t>
      </w:r>
      <w:r>
        <w:rPr>
          <w:spacing w:val="-23"/>
          <w:w w:val="105"/>
          <w:sz w:val="18"/>
        </w:rPr>
        <w:t> </w:t>
      </w:r>
      <w:r>
        <w:rPr>
          <w:spacing w:val="-2"/>
          <w:w w:val="105"/>
          <w:sz w:val="18"/>
        </w:rPr>
        <w:t>the </w:t>
      </w:r>
      <w:r>
        <w:rPr>
          <w:w w:val="105"/>
          <w:sz w:val="18"/>
        </w:rPr>
        <w:t>National</w:t>
      </w:r>
      <w:r>
        <w:rPr>
          <w:spacing w:val="-10"/>
          <w:w w:val="105"/>
          <w:sz w:val="18"/>
        </w:rPr>
        <w:t> </w:t>
      </w:r>
      <w:r>
        <w:rPr>
          <w:w w:val="105"/>
          <w:sz w:val="18"/>
        </w:rPr>
        <w:t>Assembly while</w:t>
      </w:r>
      <w:r>
        <w:rPr>
          <w:spacing w:val="-2"/>
          <w:w w:val="105"/>
          <w:sz w:val="18"/>
        </w:rPr>
        <w:t> </w:t>
      </w:r>
      <w:r>
        <w:rPr>
          <w:w w:val="105"/>
          <w:sz w:val="18"/>
        </w:rPr>
        <w:t>the</w:t>
      </w:r>
      <w:r>
        <w:rPr>
          <w:spacing w:val="-2"/>
          <w:w w:val="105"/>
          <w:sz w:val="18"/>
        </w:rPr>
        <w:t> </w:t>
      </w:r>
      <w:r>
        <w:rPr>
          <w:w w:val="105"/>
          <w:sz w:val="18"/>
        </w:rPr>
        <w:t>office</w:t>
      </w:r>
      <w:r>
        <w:rPr>
          <w:spacing w:val="-2"/>
          <w:w w:val="105"/>
          <w:sz w:val="18"/>
        </w:rPr>
        <w:t> </w:t>
      </w:r>
      <w:r>
        <w:rPr>
          <w:w w:val="105"/>
          <w:sz w:val="18"/>
        </w:rPr>
        <w:t>of</w:t>
      </w:r>
      <w:r>
        <w:rPr>
          <w:spacing w:val="-11"/>
          <w:w w:val="105"/>
          <w:sz w:val="18"/>
        </w:rPr>
        <w:t> </w:t>
      </w:r>
      <w:r>
        <w:rPr>
          <w:w w:val="105"/>
          <w:sz w:val="18"/>
        </w:rPr>
        <w:t>Speaker</w:t>
      </w:r>
      <w:r>
        <w:rPr>
          <w:spacing w:val="-10"/>
          <w:w w:val="105"/>
          <w:sz w:val="18"/>
        </w:rPr>
        <w:t> </w:t>
      </w:r>
      <w:r>
        <w:rPr>
          <w:w w:val="105"/>
          <w:sz w:val="18"/>
        </w:rPr>
        <w:t>is vacant.</w:t>
      </w:r>
    </w:p>
    <w:p>
      <w:pPr>
        <w:pStyle w:val="ListParagraph"/>
        <w:numPr>
          <w:ilvl w:val="1"/>
          <w:numId w:val="2"/>
        </w:numPr>
        <w:tabs>
          <w:tab w:pos="909" w:val="left" w:leader="none"/>
          <w:tab w:pos="911" w:val="left" w:leader="none"/>
        </w:tabs>
        <w:spacing w:line="232" w:lineRule="auto" w:before="2" w:after="0"/>
        <w:ind w:left="911" w:right="1350" w:hanging="204"/>
        <w:jc w:val="left"/>
        <w:rPr>
          <w:sz w:val="18"/>
        </w:rPr>
      </w:pPr>
      <w:r>
        <w:rPr>
          <w:w w:val="105"/>
          <w:sz w:val="18"/>
        </w:rPr>
        <w:t>Any</w:t>
      </w:r>
      <w:r>
        <w:rPr>
          <w:spacing w:val="-15"/>
          <w:w w:val="105"/>
          <w:sz w:val="18"/>
        </w:rPr>
        <w:t> </w:t>
      </w:r>
      <w:r>
        <w:rPr>
          <w:w w:val="105"/>
          <w:sz w:val="18"/>
        </w:rPr>
        <w:t>person,</w:t>
      </w:r>
      <w:r>
        <w:rPr>
          <w:spacing w:val="-15"/>
          <w:w w:val="105"/>
          <w:sz w:val="18"/>
        </w:rPr>
        <w:t> </w:t>
      </w:r>
      <w:r>
        <w:rPr>
          <w:w w:val="105"/>
          <w:sz w:val="18"/>
        </w:rPr>
        <w:t>not</w:t>
      </w:r>
      <w:r>
        <w:rPr>
          <w:spacing w:val="-17"/>
          <w:w w:val="105"/>
          <w:sz w:val="18"/>
        </w:rPr>
        <w:t> </w:t>
      </w:r>
      <w:r>
        <w:rPr>
          <w:w w:val="105"/>
          <w:sz w:val="18"/>
        </w:rPr>
        <w:t>being</w:t>
      </w:r>
      <w:r>
        <w:rPr>
          <w:spacing w:val="-15"/>
          <w:w w:val="105"/>
          <w:sz w:val="18"/>
        </w:rPr>
        <w:t> </w:t>
      </w:r>
      <w:r>
        <w:rPr>
          <w:w w:val="105"/>
          <w:sz w:val="18"/>
        </w:rPr>
        <w:t>a</w:t>
      </w:r>
      <w:r>
        <w:rPr>
          <w:spacing w:val="-15"/>
          <w:w w:val="105"/>
          <w:sz w:val="18"/>
        </w:rPr>
        <w:t> </w:t>
      </w:r>
      <w:r>
        <w:rPr>
          <w:w w:val="105"/>
          <w:sz w:val="18"/>
        </w:rPr>
        <w:t>Member</w:t>
      </w:r>
      <w:r>
        <w:rPr>
          <w:spacing w:val="-22"/>
          <w:w w:val="105"/>
          <w:sz w:val="18"/>
        </w:rPr>
        <w:t> </w:t>
      </w:r>
      <w:r>
        <w:rPr>
          <w:w w:val="105"/>
          <w:sz w:val="18"/>
        </w:rPr>
        <w:t>of</w:t>
      </w:r>
      <w:r>
        <w:rPr>
          <w:spacing w:val="-24"/>
          <w:w w:val="105"/>
          <w:sz w:val="18"/>
        </w:rPr>
        <w:t> </w:t>
      </w:r>
      <w:r>
        <w:rPr>
          <w:w w:val="105"/>
          <w:sz w:val="18"/>
        </w:rPr>
        <w:t>Parliament,</w:t>
      </w:r>
      <w:r>
        <w:rPr>
          <w:spacing w:val="-15"/>
          <w:w w:val="105"/>
          <w:sz w:val="18"/>
        </w:rPr>
        <w:t> </w:t>
      </w:r>
      <w:r>
        <w:rPr>
          <w:w w:val="105"/>
          <w:sz w:val="18"/>
        </w:rPr>
        <w:t>who</w:t>
      </w:r>
      <w:r>
        <w:rPr>
          <w:spacing w:val="-23"/>
          <w:w w:val="105"/>
          <w:sz w:val="18"/>
        </w:rPr>
        <w:t> </w:t>
      </w:r>
      <w:r>
        <w:rPr>
          <w:w w:val="105"/>
          <w:sz w:val="18"/>
        </w:rPr>
        <w:t>is</w:t>
      </w:r>
      <w:r>
        <w:rPr>
          <w:spacing w:val="-15"/>
          <w:w w:val="105"/>
          <w:sz w:val="18"/>
        </w:rPr>
        <w:t> </w:t>
      </w:r>
      <w:r>
        <w:rPr>
          <w:w w:val="105"/>
          <w:sz w:val="18"/>
        </w:rPr>
        <w:t>elected</w:t>
      </w:r>
      <w:r>
        <w:rPr>
          <w:spacing w:val="-23"/>
          <w:w w:val="105"/>
          <w:sz w:val="18"/>
        </w:rPr>
        <w:t> </w:t>
      </w:r>
      <w:r>
        <w:rPr>
          <w:w w:val="105"/>
          <w:sz w:val="18"/>
        </w:rPr>
        <w:t>Speaker</w:t>
      </w:r>
      <w:r>
        <w:rPr>
          <w:spacing w:val="-23"/>
          <w:w w:val="105"/>
          <w:sz w:val="18"/>
        </w:rPr>
        <w:t> </w:t>
      </w:r>
      <w:r>
        <w:rPr>
          <w:w w:val="105"/>
          <w:sz w:val="18"/>
        </w:rPr>
        <w:t>shall</w:t>
      </w:r>
      <w:r>
        <w:rPr>
          <w:spacing w:val="-23"/>
          <w:w w:val="105"/>
          <w:sz w:val="18"/>
        </w:rPr>
        <w:t> </w:t>
      </w:r>
      <w:r>
        <w:rPr>
          <w:w w:val="105"/>
          <w:sz w:val="18"/>
        </w:rPr>
        <w:t>be </w:t>
      </w:r>
      <w:r>
        <w:rPr>
          <w:spacing w:val="-4"/>
          <w:w w:val="105"/>
          <w:sz w:val="18"/>
        </w:rPr>
        <w:t>required,</w:t>
      </w:r>
      <w:r>
        <w:rPr>
          <w:spacing w:val="-8"/>
          <w:w w:val="105"/>
          <w:sz w:val="18"/>
        </w:rPr>
        <w:t> </w:t>
      </w:r>
      <w:r>
        <w:rPr>
          <w:spacing w:val="-4"/>
          <w:w w:val="105"/>
          <w:sz w:val="18"/>
        </w:rPr>
        <w:t>before</w:t>
      </w:r>
      <w:r>
        <w:rPr>
          <w:spacing w:val="-10"/>
          <w:w w:val="105"/>
          <w:sz w:val="18"/>
        </w:rPr>
        <w:t> </w:t>
      </w:r>
      <w:r>
        <w:rPr>
          <w:spacing w:val="-4"/>
          <w:w w:val="105"/>
          <w:sz w:val="18"/>
        </w:rPr>
        <w:t>commencing</w:t>
      </w:r>
      <w:r>
        <w:rPr>
          <w:spacing w:val="-8"/>
          <w:w w:val="105"/>
          <w:sz w:val="18"/>
        </w:rPr>
        <w:t> </w:t>
      </w:r>
      <w:r>
        <w:rPr>
          <w:spacing w:val="-4"/>
          <w:w w:val="105"/>
          <w:sz w:val="18"/>
        </w:rPr>
        <w:t>to</w:t>
      </w:r>
      <w:r>
        <w:rPr>
          <w:spacing w:val="-17"/>
          <w:w w:val="105"/>
          <w:sz w:val="18"/>
        </w:rPr>
        <w:t> </w:t>
      </w:r>
      <w:r>
        <w:rPr>
          <w:spacing w:val="-4"/>
          <w:w w:val="105"/>
          <w:sz w:val="18"/>
        </w:rPr>
        <w:t>discharge</w:t>
      </w:r>
      <w:r>
        <w:rPr>
          <w:spacing w:val="-10"/>
          <w:w w:val="105"/>
          <w:sz w:val="18"/>
        </w:rPr>
        <w:t> </w:t>
      </w:r>
      <w:r>
        <w:rPr>
          <w:spacing w:val="-4"/>
          <w:w w:val="105"/>
          <w:sz w:val="18"/>
        </w:rPr>
        <w:t>the</w:t>
      </w:r>
      <w:r>
        <w:rPr>
          <w:spacing w:val="-10"/>
          <w:w w:val="105"/>
          <w:sz w:val="18"/>
        </w:rPr>
        <w:t> </w:t>
      </w:r>
      <w:r>
        <w:rPr>
          <w:spacing w:val="-4"/>
          <w:w w:val="105"/>
          <w:sz w:val="18"/>
        </w:rPr>
        <w:t>functions</w:t>
      </w:r>
      <w:r>
        <w:rPr>
          <w:spacing w:val="-7"/>
          <w:w w:val="105"/>
          <w:sz w:val="18"/>
        </w:rPr>
        <w:t> </w:t>
      </w:r>
      <w:r>
        <w:rPr>
          <w:spacing w:val="-4"/>
          <w:w w:val="105"/>
          <w:sz w:val="18"/>
        </w:rPr>
        <w:t>of</w:t>
      </w:r>
      <w:r>
        <w:rPr>
          <w:spacing w:val="-18"/>
          <w:w w:val="105"/>
          <w:sz w:val="18"/>
        </w:rPr>
        <w:t> </w:t>
      </w:r>
      <w:r>
        <w:rPr>
          <w:spacing w:val="-4"/>
          <w:w w:val="105"/>
          <w:sz w:val="18"/>
        </w:rPr>
        <w:t>his</w:t>
      </w:r>
      <w:r>
        <w:rPr>
          <w:spacing w:val="-7"/>
          <w:w w:val="105"/>
          <w:sz w:val="18"/>
        </w:rPr>
        <w:t> </w:t>
      </w:r>
      <w:r>
        <w:rPr>
          <w:spacing w:val="-4"/>
          <w:w w:val="105"/>
          <w:sz w:val="18"/>
        </w:rPr>
        <w:t>office,</w:t>
      </w:r>
      <w:r>
        <w:rPr>
          <w:spacing w:val="-8"/>
          <w:w w:val="105"/>
          <w:sz w:val="18"/>
        </w:rPr>
        <w:t> </w:t>
      </w:r>
      <w:r>
        <w:rPr>
          <w:spacing w:val="-4"/>
          <w:w w:val="105"/>
          <w:sz w:val="18"/>
        </w:rPr>
        <w:t>to</w:t>
      </w:r>
      <w:r>
        <w:rPr>
          <w:spacing w:val="-17"/>
          <w:w w:val="105"/>
          <w:sz w:val="18"/>
        </w:rPr>
        <w:t> </w:t>
      </w:r>
      <w:r>
        <w:rPr>
          <w:spacing w:val="-4"/>
          <w:w w:val="105"/>
          <w:sz w:val="18"/>
        </w:rPr>
        <w:t>take</w:t>
      </w:r>
      <w:r>
        <w:rPr>
          <w:spacing w:val="-10"/>
          <w:w w:val="105"/>
          <w:sz w:val="18"/>
        </w:rPr>
        <w:t> </w:t>
      </w:r>
      <w:r>
        <w:rPr>
          <w:spacing w:val="-4"/>
          <w:w w:val="105"/>
          <w:sz w:val="18"/>
        </w:rPr>
        <w:t>and </w:t>
      </w:r>
      <w:r>
        <w:rPr>
          <w:w w:val="105"/>
          <w:sz w:val="18"/>
        </w:rPr>
        <w:t>subscribe</w:t>
      </w:r>
      <w:r>
        <w:rPr>
          <w:spacing w:val="-7"/>
          <w:w w:val="105"/>
          <w:sz w:val="18"/>
        </w:rPr>
        <w:t> </w:t>
      </w:r>
      <w:r>
        <w:rPr>
          <w:w w:val="105"/>
          <w:sz w:val="18"/>
        </w:rPr>
        <w:t>the</w:t>
      </w:r>
      <w:r>
        <w:rPr>
          <w:spacing w:val="-7"/>
          <w:w w:val="105"/>
          <w:sz w:val="18"/>
        </w:rPr>
        <w:t> </w:t>
      </w:r>
      <w:r>
        <w:rPr>
          <w:w w:val="105"/>
          <w:sz w:val="18"/>
        </w:rPr>
        <w:t>oath</w:t>
      </w:r>
      <w:r>
        <w:rPr>
          <w:spacing w:val="-14"/>
          <w:w w:val="105"/>
          <w:sz w:val="18"/>
        </w:rPr>
        <w:t> </w:t>
      </w:r>
      <w:r>
        <w:rPr>
          <w:w w:val="105"/>
          <w:sz w:val="18"/>
        </w:rPr>
        <w:t>of</w:t>
      </w:r>
      <w:r>
        <w:rPr>
          <w:spacing w:val="-15"/>
          <w:w w:val="105"/>
          <w:sz w:val="18"/>
        </w:rPr>
        <w:t> </w:t>
      </w:r>
      <w:r>
        <w:rPr>
          <w:w w:val="105"/>
          <w:sz w:val="18"/>
        </w:rPr>
        <w:t>allegiance</w:t>
      </w:r>
      <w:r>
        <w:rPr>
          <w:spacing w:val="-7"/>
          <w:w w:val="105"/>
          <w:sz w:val="18"/>
        </w:rPr>
        <w:t> </w:t>
      </w:r>
      <w:r>
        <w:rPr>
          <w:w w:val="105"/>
          <w:sz w:val="18"/>
        </w:rPr>
        <w:t>before</w:t>
      </w:r>
      <w:r>
        <w:rPr>
          <w:spacing w:val="-7"/>
          <w:w w:val="105"/>
          <w:sz w:val="18"/>
        </w:rPr>
        <w:t> </w:t>
      </w:r>
      <w:r>
        <w:rPr>
          <w:w w:val="105"/>
          <w:sz w:val="18"/>
        </w:rPr>
        <w:t>the</w:t>
      </w:r>
      <w:r>
        <w:rPr>
          <w:spacing w:val="-7"/>
          <w:w w:val="105"/>
          <w:sz w:val="18"/>
        </w:rPr>
        <w:t> </w:t>
      </w:r>
      <w:r>
        <w:rPr>
          <w:w w:val="105"/>
          <w:sz w:val="18"/>
        </w:rPr>
        <w:t>National</w:t>
      </w:r>
      <w:r>
        <w:rPr>
          <w:spacing w:val="-14"/>
          <w:w w:val="105"/>
          <w:sz w:val="18"/>
        </w:rPr>
        <w:t> </w:t>
      </w:r>
      <w:r>
        <w:rPr>
          <w:w w:val="105"/>
          <w:sz w:val="18"/>
        </w:rPr>
        <w:t>Assembly.</w:t>
      </w:r>
    </w:p>
    <w:p>
      <w:pPr>
        <w:pStyle w:val="Heading4"/>
        <w:numPr>
          <w:ilvl w:val="0"/>
          <w:numId w:val="2"/>
        </w:numPr>
        <w:tabs>
          <w:tab w:pos="698" w:val="left" w:leader="none"/>
        </w:tabs>
        <w:spacing w:line="240" w:lineRule="auto" w:before="210" w:after="0"/>
        <w:ind w:left="698" w:right="0" w:hanging="351"/>
        <w:jc w:val="left"/>
      </w:pPr>
      <w:r>
        <w:rPr>
          <w:w w:val="90"/>
        </w:rPr>
        <w:t>Deputy</w:t>
      </w:r>
      <w:r>
        <w:rPr>
          <w:spacing w:val="16"/>
        </w:rPr>
        <w:t> </w:t>
      </w:r>
      <w:r>
        <w:rPr>
          <w:spacing w:val="-2"/>
          <w:w w:val="95"/>
        </w:rPr>
        <w:t>Speaker</w:t>
      </w:r>
    </w:p>
    <w:p>
      <w:pPr>
        <w:pStyle w:val="ListParagraph"/>
        <w:numPr>
          <w:ilvl w:val="1"/>
          <w:numId w:val="2"/>
        </w:numPr>
        <w:tabs>
          <w:tab w:pos="909" w:val="left" w:leader="none"/>
          <w:tab w:pos="911" w:val="left" w:leader="none"/>
        </w:tabs>
        <w:spacing w:line="232" w:lineRule="auto" w:before="217" w:after="0"/>
        <w:ind w:left="911" w:right="1392" w:hanging="204"/>
        <w:jc w:val="left"/>
        <w:rPr>
          <w:sz w:val="18"/>
        </w:rPr>
      </w:pPr>
      <w:r>
        <w:rPr>
          <w:spacing w:val="-2"/>
          <w:w w:val="105"/>
          <w:sz w:val="18"/>
        </w:rPr>
        <w:t>There</w:t>
      </w:r>
      <w:r>
        <w:rPr>
          <w:spacing w:val="-10"/>
          <w:w w:val="105"/>
          <w:sz w:val="18"/>
        </w:rPr>
        <w:t> </w:t>
      </w:r>
      <w:r>
        <w:rPr>
          <w:spacing w:val="-2"/>
          <w:w w:val="105"/>
          <w:sz w:val="18"/>
        </w:rPr>
        <w:t>shall</w:t>
      </w:r>
      <w:r>
        <w:rPr>
          <w:spacing w:val="-17"/>
          <w:w w:val="105"/>
          <w:sz w:val="18"/>
        </w:rPr>
        <w:t> </w:t>
      </w:r>
      <w:r>
        <w:rPr>
          <w:spacing w:val="-2"/>
          <w:w w:val="105"/>
          <w:sz w:val="18"/>
        </w:rPr>
        <w:t>be</w:t>
      </w:r>
      <w:r>
        <w:rPr>
          <w:spacing w:val="-10"/>
          <w:w w:val="105"/>
          <w:sz w:val="18"/>
        </w:rPr>
        <w:t> </w:t>
      </w:r>
      <w:r>
        <w:rPr>
          <w:spacing w:val="-2"/>
          <w:w w:val="105"/>
          <w:sz w:val="18"/>
        </w:rPr>
        <w:t>a</w:t>
      </w:r>
      <w:r>
        <w:rPr>
          <w:spacing w:val="-6"/>
          <w:w w:val="105"/>
          <w:sz w:val="18"/>
        </w:rPr>
        <w:t> </w:t>
      </w:r>
      <w:r>
        <w:rPr>
          <w:spacing w:val="-2"/>
          <w:w w:val="105"/>
          <w:sz w:val="18"/>
        </w:rPr>
        <w:t>Deputy</w:t>
      </w:r>
      <w:r>
        <w:rPr>
          <w:spacing w:val="-7"/>
          <w:w w:val="105"/>
          <w:sz w:val="18"/>
        </w:rPr>
        <w:t> </w:t>
      </w:r>
      <w:r>
        <w:rPr>
          <w:spacing w:val="-2"/>
          <w:w w:val="105"/>
          <w:sz w:val="18"/>
        </w:rPr>
        <w:t>Speaker</w:t>
      </w:r>
      <w:r>
        <w:rPr>
          <w:spacing w:val="-17"/>
          <w:w w:val="105"/>
          <w:sz w:val="18"/>
        </w:rPr>
        <w:t> </w:t>
      </w:r>
      <w:r>
        <w:rPr>
          <w:spacing w:val="-2"/>
          <w:w w:val="105"/>
          <w:sz w:val="18"/>
        </w:rPr>
        <w:t>of</w:t>
      </w:r>
      <w:r>
        <w:rPr>
          <w:spacing w:val="-18"/>
          <w:w w:val="105"/>
          <w:sz w:val="18"/>
        </w:rPr>
        <w:t> </w:t>
      </w:r>
      <w:r>
        <w:rPr>
          <w:spacing w:val="-2"/>
          <w:w w:val="105"/>
          <w:sz w:val="18"/>
        </w:rPr>
        <w:t>the</w:t>
      </w:r>
      <w:r>
        <w:rPr>
          <w:spacing w:val="-10"/>
          <w:w w:val="105"/>
          <w:sz w:val="18"/>
        </w:rPr>
        <w:t> </w:t>
      </w:r>
      <w:r>
        <w:rPr>
          <w:spacing w:val="-2"/>
          <w:w w:val="105"/>
          <w:sz w:val="18"/>
        </w:rPr>
        <w:t>National</w:t>
      </w:r>
      <w:r>
        <w:rPr>
          <w:spacing w:val="-17"/>
          <w:w w:val="105"/>
          <w:sz w:val="18"/>
        </w:rPr>
        <w:t> </w:t>
      </w:r>
      <w:r>
        <w:rPr>
          <w:spacing w:val="-2"/>
          <w:w w:val="105"/>
          <w:sz w:val="18"/>
        </w:rPr>
        <w:t>Assembly</w:t>
      </w:r>
      <w:r>
        <w:rPr>
          <w:spacing w:val="-7"/>
          <w:w w:val="105"/>
          <w:sz w:val="18"/>
        </w:rPr>
        <w:t> </w:t>
      </w:r>
      <w:r>
        <w:rPr>
          <w:spacing w:val="-2"/>
          <w:w w:val="105"/>
          <w:sz w:val="18"/>
        </w:rPr>
        <w:t>who</w:t>
      </w:r>
      <w:r>
        <w:rPr>
          <w:spacing w:val="-17"/>
          <w:w w:val="105"/>
          <w:sz w:val="18"/>
        </w:rPr>
        <w:t> </w:t>
      </w:r>
      <w:r>
        <w:rPr>
          <w:spacing w:val="-2"/>
          <w:w w:val="105"/>
          <w:sz w:val="18"/>
        </w:rPr>
        <w:t>shall</w:t>
      </w:r>
      <w:r>
        <w:rPr>
          <w:spacing w:val="-17"/>
          <w:w w:val="105"/>
          <w:sz w:val="18"/>
        </w:rPr>
        <w:t> </w:t>
      </w:r>
      <w:r>
        <w:rPr>
          <w:spacing w:val="-2"/>
          <w:w w:val="105"/>
          <w:sz w:val="18"/>
        </w:rPr>
        <w:t>be</w:t>
      </w:r>
      <w:r>
        <w:rPr>
          <w:spacing w:val="-10"/>
          <w:w w:val="105"/>
          <w:sz w:val="18"/>
        </w:rPr>
        <w:t> </w:t>
      </w:r>
      <w:r>
        <w:rPr>
          <w:spacing w:val="-2"/>
          <w:w w:val="105"/>
          <w:sz w:val="18"/>
        </w:rPr>
        <w:t>elected </w:t>
      </w:r>
      <w:r>
        <w:rPr>
          <w:w w:val="105"/>
          <w:sz w:val="18"/>
        </w:rPr>
        <w:t>by Members from among Members of</w:t>
      </w:r>
      <w:r>
        <w:rPr>
          <w:spacing w:val="-8"/>
          <w:w w:val="105"/>
          <w:sz w:val="18"/>
        </w:rPr>
        <w:t> </w:t>
      </w:r>
      <w:r>
        <w:rPr>
          <w:w w:val="105"/>
          <w:sz w:val="18"/>
        </w:rPr>
        <w:t>Parliament.</w:t>
      </w:r>
    </w:p>
    <w:p>
      <w:pPr>
        <w:pStyle w:val="ListParagraph"/>
        <w:numPr>
          <w:ilvl w:val="1"/>
          <w:numId w:val="2"/>
        </w:numPr>
        <w:tabs>
          <w:tab w:pos="909" w:val="left" w:leader="none"/>
          <w:tab w:pos="911" w:val="left" w:leader="none"/>
        </w:tabs>
        <w:spacing w:line="232" w:lineRule="auto" w:before="2" w:after="0"/>
        <w:ind w:left="911" w:right="1247" w:hanging="204"/>
        <w:jc w:val="left"/>
        <w:rPr>
          <w:sz w:val="18"/>
        </w:rPr>
      </w:pPr>
      <w:r>
        <w:rPr>
          <w:spacing w:val="-2"/>
          <w:w w:val="105"/>
          <w:sz w:val="18"/>
        </w:rPr>
        <w:t>A</w:t>
      </w:r>
      <w:r>
        <w:rPr>
          <w:spacing w:val="-13"/>
          <w:w w:val="105"/>
          <w:sz w:val="18"/>
        </w:rPr>
        <w:t> </w:t>
      </w:r>
      <w:r>
        <w:rPr>
          <w:spacing w:val="-2"/>
          <w:w w:val="105"/>
          <w:sz w:val="18"/>
        </w:rPr>
        <w:t>Minister,</w:t>
      </w:r>
      <w:r>
        <w:rPr>
          <w:spacing w:val="-10"/>
          <w:w w:val="105"/>
          <w:sz w:val="18"/>
        </w:rPr>
        <w:t> </w:t>
      </w:r>
      <w:r>
        <w:rPr>
          <w:spacing w:val="-2"/>
          <w:w w:val="105"/>
          <w:sz w:val="18"/>
        </w:rPr>
        <w:t>a</w:t>
      </w:r>
      <w:r>
        <w:rPr>
          <w:spacing w:val="-9"/>
          <w:w w:val="105"/>
          <w:sz w:val="18"/>
        </w:rPr>
        <w:t> </w:t>
      </w:r>
      <w:r>
        <w:rPr>
          <w:spacing w:val="-2"/>
          <w:w w:val="105"/>
          <w:sz w:val="18"/>
        </w:rPr>
        <w:t>Deputy</w:t>
      </w:r>
      <w:r>
        <w:rPr>
          <w:spacing w:val="-10"/>
          <w:w w:val="105"/>
          <w:sz w:val="18"/>
        </w:rPr>
        <w:t> </w:t>
      </w:r>
      <w:r>
        <w:rPr>
          <w:spacing w:val="-2"/>
          <w:w w:val="105"/>
          <w:sz w:val="18"/>
        </w:rPr>
        <w:t>Minister</w:t>
      </w:r>
      <w:r>
        <w:rPr>
          <w:spacing w:val="-19"/>
          <w:w w:val="105"/>
          <w:sz w:val="18"/>
        </w:rPr>
        <w:t> </w:t>
      </w:r>
      <w:r>
        <w:rPr>
          <w:spacing w:val="-2"/>
          <w:w w:val="105"/>
          <w:sz w:val="18"/>
        </w:rPr>
        <w:t>or</w:t>
      </w:r>
      <w:r>
        <w:rPr>
          <w:spacing w:val="-19"/>
          <w:w w:val="105"/>
          <w:sz w:val="18"/>
        </w:rPr>
        <w:t> </w:t>
      </w:r>
      <w:r>
        <w:rPr>
          <w:spacing w:val="-2"/>
          <w:w w:val="105"/>
          <w:sz w:val="18"/>
        </w:rPr>
        <w:t>a</w:t>
      </w:r>
      <w:r>
        <w:rPr>
          <w:spacing w:val="-9"/>
          <w:w w:val="105"/>
          <w:sz w:val="18"/>
        </w:rPr>
        <w:t> </w:t>
      </w:r>
      <w:r>
        <w:rPr>
          <w:spacing w:val="-2"/>
          <w:w w:val="105"/>
          <w:sz w:val="18"/>
        </w:rPr>
        <w:t>person</w:t>
      </w:r>
      <w:r>
        <w:rPr>
          <w:spacing w:val="-19"/>
          <w:w w:val="105"/>
          <w:sz w:val="18"/>
        </w:rPr>
        <w:t> </w:t>
      </w:r>
      <w:r>
        <w:rPr>
          <w:spacing w:val="-2"/>
          <w:w w:val="105"/>
          <w:sz w:val="18"/>
        </w:rPr>
        <w:t>holding</w:t>
      </w:r>
      <w:r>
        <w:rPr>
          <w:spacing w:val="-10"/>
          <w:w w:val="105"/>
          <w:sz w:val="18"/>
        </w:rPr>
        <w:t> </w:t>
      </w:r>
      <w:r>
        <w:rPr>
          <w:spacing w:val="-2"/>
          <w:w w:val="105"/>
          <w:sz w:val="18"/>
        </w:rPr>
        <w:t>any</w:t>
      </w:r>
      <w:r>
        <w:rPr>
          <w:spacing w:val="-10"/>
          <w:w w:val="105"/>
          <w:sz w:val="18"/>
        </w:rPr>
        <w:t> </w:t>
      </w:r>
      <w:r>
        <w:rPr>
          <w:spacing w:val="-2"/>
          <w:w w:val="105"/>
          <w:sz w:val="18"/>
        </w:rPr>
        <w:t>other</w:t>
      </w:r>
      <w:r>
        <w:rPr>
          <w:spacing w:val="-19"/>
          <w:w w:val="105"/>
          <w:sz w:val="18"/>
        </w:rPr>
        <w:t> </w:t>
      </w:r>
      <w:r>
        <w:rPr>
          <w:spacing w:val="-2"/>
          <w:w w:val="105"/>
          <w:sz w:val="18"/>
        </w:rPr>
        <w:t>office</w:t>
      </w:r>
      <w:r>
        <w:rPr>
          <w:spacing w:val="-12"/>
          <w:w w:val="105"/>
          <w:sz w:val="18"/>
        </w:rPr>
        <w:t> </w:t>
      </w:r>
      <w:r>
        <w:rPr>
          <w:spacing w:val="-2"/>
          <w:w w:val="105"/>
          <w:sz w:val="18"/>
        </w:rPr>
        <w:t>prescribed</w:t>
      </w:r>
      <w:r>
        <w:rPr>
          <w:spacing w:val="-20"/>
          <w:w w:val="105"/>
          <w:sz w:val="18"/>
        </w:rPr>
        <w:t> </w:t>
      </w:r>
      <w:r>
        <w:rPr>
          <w:spacing w:val="-2"/>
          <w:w w:val="105"/>
          <w:sz w:val="18"/>
        </w:rPr>
        <w:t>by</w:t>
      </w:r>
      <w:r>
        <w:rPr>
          <w:spacing w:val="-10"/>
          <w:w w:val="105"/>
          <w:sz w:val="18"/>
        </w:rPr>
        <w:t> </w:t>
      </w:r>
      <w:r>
        <w:rPr>
          <w:spacing w:val="-2"/>
          <w:w w:val="105"/>
          <w:sz w:val="18"/>
        </w:rPr>
        <w:t>a </w:t>
      </w:r>
      <w:r>
        <w:rPr>
          <w:w w:val="105"/>
          <w:sz w:val="18"/>
        </w:rPr>
        <w:t>law</w:t>
      </w:r>
      <w:r>
        <w:rPr>
          <w:spacing w:val="-13"/>
          <w:w w:val="105"/>
          <w:sz w:val="18"/>
        </w:rPr>
        <w:t> </w:t>
      </w:r>
      <w:r>
        <w:rPr>
          <w:w w:val="105"/>
          <w:sz w:val="18"/>
        </w:rPr>
        <w:t>enacted</w:t>
      </w:r>
      <w:r>
        <w:rPr>
          <w:spacing w:val="-17"/>
          <w:w w:val="105"/>
          <w:sz w:val="18"/>
        </w:rPr>
        <w:t> </w:t>
      </w:r>
      <w:r>
        <w:rPr>
          <w:w w:val="105"/>
          <w:sz w:val="18"/>
        </w:rPr>
        <w:t>by</w:t>
      </w:r>
      <w:r>
        <w:rPr>
          <w:spacing w:val="-7"/>
          <w:w w:val="105"/>
          <w:sz w:val="18"/>
        </w:rPr>
        <w:t> </w:t>
      </w:r>
      <w:r>
        <w:rPr>
          <w:w w:val="105"/>
          <w:sz w:val="18"/>
        </w:rPr>
        <w:t>Parliament</w:t>
      </w:r>
      <w:r>
        <w:rPr>
          <w:spacing w:val="-9"/>
          <w:w w:val="105"/>
          <w:sz w:val="18"/>
        </w:rPr>
        <w:t> </w:t>
      </w:r>
      <w:r>
        <w:rPr>
          <w:w w:val="105"/>
          <w:sz w:val="18"/>
        </w:rPr>
        <w:t>for</w:t>
      </w:r>
      <w:r>
        <w:rPr>
          <w:spacing w:val="-16"/>
          <w:w w:val="105"/>
          <w:sz w:val="18"/>
        </w:rPr>
        <w:t> </w:t>
      </w:r>
      <w:r>
        <w:rPr>
          <w:w w:val="105"/>
          <w:sz w:val="18"/>
        </w:rPr>
        <w:t>the</w:t>
      </w:r>
      <w:r>
        <w:rPr>
          <w:spacing w:val="-9"/>
          <w:w w:val="105"/>
          <w:sz w:val="18"/>
        </w:rPr>
        <w:t> </w:t>
      </w:r>
      <w:r>
        <w:rPr>
          <w:w w:val="105"/>
          <w:sz w:val="18"/>
        </w:rPr>
        <w:t>purpose</w:t>
      </w:r>
      <w:r>
        <w:rPr>
          <w:spacing w:val="-9"/>
          <w:w w:val="105"/>
          <w:sz w:val="18"/>
        </w:rPr>
        <w:t> </w:t>
      </w:r>
      <w:r>
        <w:rPr>
          <w:w w:val="105"/>
          <w:sz w:val="18"/>
        </w:rPr>
        <w:t>of</w:t>
      </w:r>
      <w:r>
        <w:rPr>
          <w:spacing w:val="-17"/>
          <w:w w:val="105"/>
          <w:sz w:val="18"/>
        </w:rPr>
        <w:t> </w:t>
      </w:r>
      <w:r>
        <w:rPr>
          <w:w w:val="105"/>
          <w:sz w:val="18"/>
        </w:rPr>
        <w:t>this</w:t>
      </w:r>
      <w:r>
        <w:rPr>
          <w:spacing w:val="-6"/>
          <w:w w:val="105"/>
          <w:sz w:val="18"/>
        </w:rPr>
        <w:t> </w:t>
      </w:r>
      <w:r>
        <w:rPr>
          <w:w w:val="105"/>
          <w:sz w:val="18"/>
        </w:rPr>
        <w:t>Article,</w:t>
      </w:r>
      <w:r>
        <w:rPr>
          <w:spacing w:val="-7"/>
          <w:w w:val="105"/>
          <w:sz w:val="18"/>
        </w:rPr>
        <w:t> </w:t>
      </w:r>
      <w:r>
        <w:rPr>
          <w:w w:val="105"/>
          <w:sz w:val="18"/>
        </w:rPr>
        <w:t>may</w:t>
      </w:r>
      <w:r>
        <w:rPr>
          <w:spacing w:val="-7"/>
          <w:w w:val="105"/>
          <w:sz w:val="18"/>
        </w:rPr>
        <w:t> </w:t>
      </w:r>
      <w:r>
        <w:rPr>
          <w:w w:val="105"/>
          <w:sz w:val="18"/>
        </w:rPr>
        <w:t>not</w:t>
      </w:r>
      <w:r>
        <w:rPr>
          <w:spacing w:val="-9"/>
          <w:w w:val="105"/>
          <w:sz w:val="18"/>
        </w:rPr>
        <w:t> </w:t>
      </w:r>
      <w:r>
        <w:rPr>
          <w:w w:val="105"/>
          <w:sz w:val="18"/>
        </w:rPr>
        <w:t>be</w:t>
      </w:r>
      <w:r>
        <w:rPr>
          <w:spacing w:val="-9"/>
          <w:w w:val="105"/>
          <w:sz w:val="18"/>
        </w:rPr>
        <w:t> </w:t>
      </w:r>
      <w:r>
        <w:rPr>
          <w:w w:val="105"/>
          <w:sz w:val="18"/>
        </w:rPr>
        <w:t>elected Deputy</w:t>
      </w:r>
      <w:r>
        <w:rPr>
          <w:spacing w:val="-11"/>
          <w:w w:val="105"/>
          <w:sz w:val="18"/>
        </w:rPr>
        <w:t> </w:t>
      </w:r>
      <w:r>
        <w:rPr>
          <w:w w:val="105"/>
          <w:sz w:val="18"/>
        </w:rPr>
        <w:t>Speaker.</w:t>
      </w:r>
    </w:p>
    <w:p>
      <w:pPr>
        <w:pStyle w:val="ListParagraph"/>
        <w:numPr>
          <w:ilvl w:val="1"/>
          <w:numId w:val="2"/>
        </w:numPr>
        <w:tabs>
          <w:tab w:pos="910" w:val="left" w:leader="none"/>
        </w:tabs>
        <w:spacing w:line="211" w:lineRule="exact" w:before="0" w:after="0"/>
        <w:ind w:left="910" w:right="0" w:hanging="202"/>
        <w:jc w:val="left"/>
        <w:rPr>
          <w:sz w:val="18"/>
        </w:rPr>
      </w:pPr>
      <w:r>
        <w:rPr>
          <w:sz w:val="18"/>
        </w:rPr>
        <w:t>Members</w:t>
      </w:r>
      <w:r>
        <w:rPr>
          <w:spacing w:val="7"/>
          <w:sz w:val="18"/>
        </w:rPr>
        <w:t> </w:t>
      </w:r>
      <w:r>
        <w:rPr>
          <w:sz w:val="18"/>
        </w:rPr>
        <w:t>of</w:t>
      </w:r>
      <w:r>
        <w:rPr>
          <w:spacing w:val="-7"/>
          <w:sz w:val="18"/>
        </w:rPr>
        <w:t> </w:t>
      </w:r>
      <w:r>
        <w:rPr>
          <w:sz w:val="18"/>
        </w:rPr>
        <w:t>Parliament</w:t>
      </w:r>
      <w:r>
        <w:rPr>
          <w:spacing w:val="3"/>
          <w:sz w:val="18"/>
        </w:rPr>
        <w:t> </w:t>
      </w:r>
      <w:r>
        <w:rPr>
          <w:sz w:val="18"/>
        </w:rPr>
        <w:t>shall</w:t>
      </w:r>
      <w:r>
        <w:rPr>
          <w:spacing w:val="-5"/>
          <w:sz w:val="18"/>
        </w:rPr>
        <w:t> </w:t>
      </w:r>
      <w:r>
        <w:rPr>
          <w:sz w:val="18"/>
        </w:rPr>
        <w:t>elect</w:t>
      </w:r>
      <w:r>
        <w:rPr>
          <w:spacing w:val="3"/>
          <w:sz w:val="18"/>
        </w:rPr>
        <w:t> </w:t>
      </w:r>
      <w:r>
        <w:rPr>
          <w:sz w:val="18"/>
        </w:rPr>
        <w:t>a</w:t>
      </w:r>
      <w:r>
        <w:rPr>
          <w:spacing w:val="7"/>
          <w:sz w:val="18"/>
        </w:rPr>
        <w:t> </w:t>
      </w:r>
      <w:r>
        <w:rPr>
          <w:sz w:val="18"/>
        </w:rPr>
        <w:t>Deputy</w:t>
      </w:r>
      <w:r>
        <w:rPr>
          <w:spacing w:val="6"/>
          <w:sz w:val="18"/>
        </w:rPr>
        <w:t> </w:t>
      </w:r>
      <w:r>
        <w:rPr>
          <w:sz w:val="18"/>
        </w:rPr>
        <w:t>Speaker</w:t>
      </w:r>
      <w:r>
        <w:rPr>
          <w:spacing w:val="-5"/>
          <w:sz w:val="18"/>
        </w:rPr>
        <w:t> </w:t>
      </w:r>
      <w:r>
        <w:rPr>
          <w:sz w:val="18"/>
        </w:rPr>
        <w:t>on</w:t>
      </w:r>
      <w:r>
        <w:rPr>
          <w:spacing w:val="-6"/>
          <w:sz w:val="18"/>
        </w:rPr>
        <w:t> </w:t>
      </w:r>
      <w:r>
        <w:rPr>
          <w:sz w:val="18"/>
        </w:rPr>
        <w:t>the</w:t>
      </w:r>
      <w:r>
        <w:rPr>
          <w:spacing w:val="3"/>
          <w:sz w:val="18"/>
        </w:rPr>
        <w:t> </w:t>
      </w:r>
      <w:r>
        <w:rPr>
          <w:sz w:val="18"/>
        </w:rPr>
        <w:t>following</w:t>
      </w:r>
      <w:r>
        <w:rPr>
          <w:spacing w:val="6"/>
          <w:sz w:val="18"/>
        </w:rPr>
        <w:t> </w:t>
      </w:r>
      <w:r>
        <w:rPr>
          <w:spacing w:val="-2"/>
          <w:sz w:val="18"/>
        </w:rPr>
        <w:t>occasions:</w:t>
      </w:r>
    </w:p>
    <w:p>
      <w:pPr>
        <w:pStyle w:val="ListParagraph"/>
        <w:numPr>
          <w:ilvl w:val="2"/>
          <w:numId w:val="2"/>
        </w:numPr>
        <w:tabs>
          <w:tab w:pos="1473" w:val="left" w:leader="none"/>
          <w:tab w:pos="1475" w:val="left" w:leader="none"/>
        </w:tabs>
        <w:spacing w:line="232" w:lineRule="auto" w:before="2" w:after="0"/>
        <w:ind w:left="1475" w:right="1421" w:hanging="190"/>
        <w:jc w:val="left"/>
        <w:rPr>
          <w:sz w:val="18"/>
        </w:rPr>
      </w:pPr>
      <w:r>
        <w:rPr>
          <w:spacing w:val="-2"/>
          <w:w w:val="105"/>
          <w:sz w:val="18"/>
        </w:rPr>
        <w:t>when</w:t>
      </w:r>
      <w:r>
        <w:rPr>
          <w:spacing w:val="-18"/>
          <w:w w:val="105"/>
          <w:sz w:val="18"/>
        </w:rPr>
        <w:t> </w:t>
      </w:r>
      <w:r>
        <w:rPr>
          <w:spacing w:val="-2"/>
          <w:w w:val="105"/>
          <w:sz w:val="18"/>
        </w:rPr>
        <w:t>the</w:t>
      </w:r>
      <w:r>
        <w:rPr>
          <w:spacing w:val="-11"/>
          <w:w w:val="105"/>
          <w:sz w:val="18"/>
        </w:rPr>
        <w:t> </w:t>
      </w:r>
      <w:r>
        <w:rPr>
          <w:spacing w:val="-2"/>
          <w:w w:val="105"/>
          <w:sz w:val="18"/>
        </w:rPr>
        <w:t>National</w:t>
      </w:r>
      <w:r>
        <w:rPr>
          <w:spacing w:val="-18"/>
          <w:w w:val="105"/>
          <w:sz w:val="18"/>
        </w:rPr>
        <w:t> </w:t>
      </w:r>
      <w:r>
        <w:rPr>
          <w:spacing w:val="-2"/>
          <w:w w:val="105"/>
          <w:sz w:val="18"/>
        </w:rPr>
        <w:t>Assembly</w:t>
      </w:r>
      <w:r>
        <w:rPr>
          <w:spacing w:val="-9"/>
          <w:w w:val="105"/>
          <w:sz w:val="18"/>
        </w:rPr>
        <w:t> </w:t>
      </w:r>
      <w:r>
        <w:rPr>
          <w:spacing w:val="-2"/>
          <w:w w:val="105"/>
          <w:sz w:val="18"/>
        </w:rPr>
        <w:t>meets</w:t>
      </w:r>
      <w:r>
        <w:rPr>
          <w:spacing w:val="-8"/>
          <w:w w:val="105"/>
          <w:sz w:val="18"/>
        </w:rPr>
        <w:t> </w:t>
      </w:r>
      <w:r>
        <w:rPr>
          <w:spacing w:val="-2"/>
          <w:w w:val="105"/>
          <w:sz w:val="18"/>
        </w:rPr>
        <w:t>for</w:t>
      </w:r>
      <w:r>
        <w:rPr>
          <w:spacing w:val="-18"/>
          <w:w w:val="105"/>
          <w:sz w:val="18"/>
        </w:rPr>
        <w:t> </w:t>
      </w:r>
      <w:r>
        <w:rPr>
          <w:spacing w:val="-2"/>
          <w:w w:val="105"/>
          <w:sz w:val="18"/>
        </w:rPr>
        <w:t>the</w:t>
      </w:r>
      <w:r>
        <w:rPr>
          <w:spacing w:val="-11"/>
          <w:w w:val="105"/>
          <w:sz w:val="18"/>
        </w:rPr>
        <w:t> </w:t>
      </w:r>
      <w:r>
        <w:rPr>
          <w:spacing w:val="-2"/>
          <w:w w:val="105"/>
          <w:sz w:val="18"/>
        </w:rPr>
        <w:t>first</w:t>
      </w:r>
      <w:r>
        <w:rPr>
          <w:spacing w:val="-11"/>
          <w:w w:val="105"/>
          <w:sz w:val="18"/>
        </w:rPr>
        <w:t> </w:t>
      </w:r>
      <w:r>
        <w:rPr>
          <w:spacing w:val="-2"/>
          <w:w w:val="105"/>
          <w:sz w:val="18"/>
        </w:rPr>
        <w:t>time</w:t>
      </w:r>
      <w:r>
        <w:rPr>
          <w:spacing w:val="-11"/>
          <w:w w:val="105"/>
          <w:sz w:val="18"/>
        </w:rPr>
        <w:t> </w:t>
      </w:r>
      <w:r>
        <w:rPr>
          <w:spacing w:val="-2"/>
          <w:w w:val="105"/>
          <w:sz w:val="18"/>
        </w:rPr>
        <w:t>following</w:t>
      </w:r>
      <w:r>
        <w:rPr>
          <w:spacing w:val="-9"/>
          <w:w w:val="105"/>
          <w:sz w:val="18"/>
        </w:rPr>
        <w:t> </w:t>
      </w:r>
      <w:r>
        <w:rPr>
          <w:spacing w:val="-2"/>
          <w:w w:val="105"/>
          <w:sz w:val="18"/>
        </w:rPr>
        <w:t>a</w:t>
      </w:r>
      <w:r>
        <w:rPr>
          <w:spacing w:val="-8"/>
          <w:w w:val="105"/>
          <w:sz w:val="18"/>
        </w:rPr>
        <w:t> </w:t>
      </w:r>
      <w:r>
        <w:rPr>
          <w:spacing w:val="-2"/>
          <w:w w:val="105"/>
          <w:sz w:val="18"/>
        </w:rPr>
        <w:t>general </w:t>
      </w:r>
      <w:r>
        <w:rPr>
          <w:w w:val="105"/>
          <w:sz w:val="18"/>
        </w:rPr>
        <w:t>election,</w:t>
      </w:r>
      <w:r>
        <w:rPr>
          <w:spacing w:val="-4"/>
          <w:w w:val="105"/>
          <w:sz w:val="18"/>
        </w:rPr>
        <w:t> </w:t>
      </w:r>
      <w:r>
        <w:rPr>
          <w:w w:val="105"/>
          <w:sz w:val="18"/>
        </w:rPr>
        <w:t>or</w:t>
      </w:r>
      <w:r>
        <w:rPr>
          <w:spacing w:val="-14"/>
          <w:w w:val="105"/>
          <w:sz w:val="18"/>
        </w:rPr>
        <w:t> </w:t>
      </w:r>
      <w:r>
        <w:rPr>
          <w:w w:val="105"/>
          <w:sz w:val="18"/>
        </w:rPr>
        <w:t>as</w:t>
      </w:r>
      <w:r>
        <w:rPr>
          <w:spacing w:val="-3"/>
          <w:w w:val="105"/>
          <w:sz w:val="18"/>
        </w:rPr>
        <w:t> </w:t>
      </w:r>
      <w:r>
        <w:rPr>
          <w:w w:val="105"/>
          <w:sz w:val="18"/>
        </w:rPr>
        <w:t>soon</w:t>
      </w:r>
      <w:r>
        <w:rPr>
          <w:spacing w:val="-14"/>
          <w:w w:val="105"/>
          <w:sz w:val="18"/>
        </w:rPr>
        <w:t> </w:t>
      </w:r>
      <w:r>
        <w:rPr>
          <w:w w:val="105"/>
          <w:sz w:val="18"/>
        </w:rPr>
        <w:t>as</w:t>
      </w:r>
      <w:r>
        <w:rPr>
          <w:spacing w:val="-3"/>
          <w:w w:val="105"/>
          <w:sz w:val="18"/>
        </w:rPr>
        <w:t> </w:t>
      </w:r>
      <w:r>
        <w:rPr>
          <w:w w:val="105"/>
          <w:sz w:val="18"/>
        </w:rPr>
        <w:t>possible</w:t>
      </w:r>
      <w:r>
        <w:rPr>
          <w:spacing w:val="-6"/>
          <w:w w:val="105"/>
          <w:sz w:val="18"/>
        </w:rPr>
        <w:t> </w:t>
      </w:r>
      <w:r>
        <w:rPr>
          <w:w w:val="105"/>
          <w:sz w:val="18"/>
        </w:rPr>
        <w:t>thereafter;</w:t>
      </w:r>
      <w:r>
        <w:rPr>
          <w:spacing w:val="-14"/>
          <w:w w:val="105"/>
          <w:sz w:val="18"/>
        </w:rPr>
        <w:t> </w:t>
      </w:r>
      <w:r>
        <w:rPr>
          <w:w w:val="105"/>
          <w:sz w:val="18"/>
        </w:rPr>
        <w:t>and</w:t>
      </w:r>
    </w:p>
    <w:p>
      <w:pPr>
        <w:pStyle w:val="ListParagraph"/>
        <w:numPr>
          <w:ilvl w:val="2"/>
          <w:numId w:val="2"/>
        </w:numPr>
        <w:tabs>
          <w:tab w:pos="1473" w:val="left" w:leader="none"/>
          <w:tab w:pos="1475" w:val="left" w:leader="none"/>
        </w:tabs>
        <w:spacing w:line="232" w:lineRule="auto" w:before="2" w:after="0"/>
        <w:ind w:left="1475" w:right="1378" w:hanging="190"/>
        <w:jc w:val="left"/>
        <w:rPr>
          <w:sz w:val="18"/>
        </w:rPr>
      </w:pPr>
      <w:r>
        <w:rPr>
          <w:w w:val="105"/>
          <w:sz w:val="18"/>
        </w:rPr>
        <w:t>at</w:t>
      </w:r>
      <w:r>
        <w:rPr>
          <w:spacing w:val="-2"/>
          <w:w w:val="105"/>
          <w:sz w:val="18"/>
        </w:rPr>
        <w:t> </w:t>
      </w:r>
      <w:r>
        <w:rPr>
          <w:w w:val="105"/>
          <w:sz w:val="18"/>
        </w:rPr>
        <w:t>the</w:t>
      </w:r>
      <w:r>
        <w:rPr>
          <w:spacing w:val="-2"/>
          <w:w w:val="105"/>
          <w:sz w:val="18"/>
        </w:rPr>
        <w:t> </w:t>
      </w:r>
      <w:r>
        <w:rPr>
          <w:w w:val="105"/>
          <w:sz w:val="18"/>
        </w:rPr>
        <w:t>first</w:t>
      </w:r>
      <w:r>
        <w:rPr>
          <w:spacing w:val="-2"/>
          <w:w w:val="105"/>
          <w:sz w:val="18"/>
        </w:rPr>
        <w:t> </w:t>
      </w:r>
      <w:r>
        <w:rPr>
          <w:w w:val="105"/>
          <w:sz w:val="18"/>
        </w:rPr>
        <w:t>sitting of</w:t>
      </w:r>
      <w:r>
        <w:rPr>
          <w:spacing w:val="-12"/>
          <w:w w:val="105"/>
          <w:sz w:val="18"/>
        </w:rPr>
        <w:t> </w:t>
      </w:r>
      <w:r>
        <w:rPr>
          <w:w w:val="105"/>
          <w:sz w:val="18"/>
        </w:rPr>
        <w:t>the</w:t>
      </w:r>
      <w:r>
        <w:rPr>
          <w:spacing w:val="-2"/>
          <w:w w:val="105"/>
          <w:sz w:val="18"/>
        </w:rPr>
        <w:t> </w:t>
      </w:r>
      <w:r>
        <w:rPr>
          <w:w w:val="105"/>
          <w:sz w:val="18"/>
        </w:rPr>
        <w:t>National</w:t>
      </w:r>
      <w:r>
        <w:rPr>
          <w:spacing w:val="-10"/>
          <w:w w:val="105"/>
          <w:sz w:val="18"/>
        </w:rPr>
        <w:t> </w:t>
      </w:r>
      <w:r>
        <w:rPr>
          <w:w w:val="105"/>
          <w:sz w:val="18"/>
        </w:rPr>
        <w:t>Assembly after</w:t>
      </w:r>
      <w:r>
        <w:rPr>
          <w:spacing w:val="-10"/>
          <w:w w:val="105"/>
          <w:sz w:val="18"/>
        </w:rPr>
        <w:t> </w:t>
      </w:r>
      <w:r>
        <w:rPr>
          <w:w w:val="105"/>
          <w:sz w:val="18"/>
        </w:rPr>
        <w:t>the</w:t>
      </w:r>
      <w:r>
        <w:rPr>
          <w:spacing w:val="-2"/>
          <w:w w:val="105"/>
          <w:sz w:val="18"/>
        </w:rPr>
        <w:t> </w:t>
      </w:r>
      <w:r>
        <w:rPr>
          <w:w w:val="105"/>
          <w:sz w:val="18"/>
        </w:rPr>
        <w:t>office</w:t>
      </w:r>
      <w:r>
        <w:rPr>
          <w:spacing w:val="-2"/>
          <w:w w:val="105"/>
          <w:sz w:val="18"/>
        </w:rPr>
        <w:t> </w:t>
      </w:r>
      <w:r>
        <w:rPr>
          <w:w w:val="105"/>
          <w:sz w:val="18"/>
        </w:rPr>
        <w:t>of</w:t>
      </w:r>
      <w:r>
        <w:rPr>
          <w:spacing w:val="-12"/>
          <w:w w:val="105"/>
          <w:sz w:val="18"/>
        </w:rPr>
        <w:t> </w:t>
      </w:r>
      <w:r>
        <w:rPr>
          <w:w w:val="105"/>
          <w:sz w:val="18"/>
        </w:rPr>
        <w:t>Deputy </w:t>
      </w:r>
      <w:r>
        <w:rPr>
          <w:spacing w:val="-2"/>
          <w:w w:val="105"/>
          <w:sz w:val="18"/>
        </w:rPr>
        <w:t>Speaker</w:t>
      </w:r>
      <w:r>
        <w:rPr>
          <w:spacing w:val="-20"/>
          <w:w w:val="105"/>
          <w:sz w:val="18"/>
        </w:rPr>
        <w:t> </w:t>
      </w:r>
      <w:r>
        <w:rPr>
          <w:spacing w:val="-2"/>
          <w:w w:val="105"/>
          <w:sz w:val="18"/>
        </w:rPr>
        <w:t>falls</w:t>
      </w:r>
      <w:r>
        <w:rPr>
          <w:spacing w:val="-10"/>
          <w:w w:val="105"/>
          <w:sz w:val="18"/>
        </w:rPr>
        <w:t> </w:t>
      </w:r>
      <w:r>
        <w:rPr>
          <w:spacing w:val="-2"/>
          <w:w w:val="105"/>
          <w:sz w:val="18"/>
        </w:rPr>
        <w:t>vacant</w:t>
      </w:r>
      <w:r>
        <w:rPr>
          <w:spacing w:val="-13"/>
          <w:w w:val="105"/>
          <w:sz w:val="18"/>
        </w:rPr>
        <w:t> </w:t>
      </w:r>
      <w:r>
        <w:rPr>
          <w:spacing w:val="-2"/>
          <w:w w:val="105"/>
          <w:sz w:val="18"/>
        </w:rPr>
        <w:t>for</w:t>
      </w:r>
      <w:r>
        <w:rPr>
          <w:spacing w:val="-20"/>
          <w:w w:val="105"/>
          <w:sz w:val="18"/>
        </w:rPr>
        <w:t> </w:t>
      </w:r>
      <w:r>
        <w:rPr>
          <w:spacing w:val="-2"/>
          <w:w w:val="105"/>
          <w:sz w:val="18"/>
        </w:rPr>
        <w:t>any</w:t>
      </w:r>
      <w:r>
        <w:rPr>
          <w:spacing w:val="-11"/>
          <w:w w:val="105"/>
          <w:sz w:val="18"/>
        </w:rPr>
        <w:t> </w:t>
      </w:r>
      <w:r>
        <w:rPr>
          <w:spacing w:val="-2"/>
          <w:w w:val="105"/>
          <w:sz w:val="18"/>
        </w:rPr>
        <w:t>reason</w:t>
      </w:r>
      <w:r>
        <w:rPr>
          <w:spacing w:val="-20"/>
          <w:w w:val="105"/>
          <w:sz w:val="18"/>
        </w:rPr>
        <w:t> </w:t>
      </w:r>
      <w:r>
        <w:rPr>
          <w:spacing w:val="-2"/>
          <w:w w:val="105"/>
          <w:sz w:val="18"/>
        </w:rPr>
        <w:t>not</w:t>
      </w:r>
      <w:r>
        <w:rPr>
          <w:spacing w:val="-13"/>
          <w:w w:val="105"/>
          <w:sz w:val="18"/>
        </w:rPr>
        <w:t> </w:t>
      </w:r>
      <w:r>
        <w:rPr>
          <w:spacing w:val="-2"/>
          <w:w w:val="105"/>
          <w:sz w:val="18"/>
        </w:rPr>
        <w:t>connected</w:t>
      </w:r>
      <w:r>
        <w:rPr>
          <w:spacing w:val="-21"/>
          <w:w w:val="105"/>
          <w:sz w:val="18"/>
        </w:rPr>
        <w:t> </w:t>
      </w:r>
      <w:r>
        <w:rPr>
          <w:spacing w:val="-2"/>
          <w:w w:val="105"/>
          <w:sz w:val="18"/>
        </w:rPr>
        <w:t>with</w:t>
      </w:r>
      <w:r>
        <w:rPr>
          <w:spacing w:val="-20"/>
          <w:w w:val="105"/>
          <w:sz w:val="18"/>
        </w:rPr>
        <w:t> </w:t>
      </w:r>
      <w:r>
        <w:rPr>
          <w:spacing w:val="-2"/>
          <w:w w:val="105"/>
          <w:sz w:val="18"/>
        </w:rPr>
        <w:t>the</w:t>
      </w:r>
      <w:r>
        <w:rPr>
          <w:spacing w:val="-13"/>
          <w:w w:val="105"/>
          <w:sz w:val="18"/>
        </w:rPr>
        <w:t> </w:t>
      </w:r>
      <w:r>
        <w:rPr>
          <w:spacing w:val="-2"/>
          <w:w w:val="105"/>
          <w:sz w:val="18"/>
        </w:rPr>
        <w:t>dissolution</w:t>
      </w:r>
      <w:r>
        <w:rPr>
          <w:spacing w:val="-20"/>
          <w:w w:val="105"/>
          <w:sz w:val="18"/>
        </w:rPr>
        <w:t> </w:t>
      </w:r>
      <w:r>
        <w:rPr>
          <w:spacing w:val="-2"/>
          <w:w w:val="105"/>
          <w:sz w:val="18"/>
        </w:rPr>
        <w:t>of </w:t>
      </w:r>
      <w:r>
        <w:rPr>
          <w:w w:val="105"/>
          <w:sz w:val="18"/>
        </w:rPr>
        <w:t>Parliament;</w:t>
      </w:r>
      <w:r>
        <w:rPr>
          <w:spacing w:val="-12"/>
          <w:w w:val="105"/>
          <w:sz w:val="18"/>
        </w:rPr>
        <w:t> </w:t>
      </w:r>
      <w:r>
        <w:rPr>
          <w:w w:val="105"/>
          <w:sz w:val="18"/>
        </w:rPr>
        <w:t>or</w:t>
      </w:r>
      <w:r>
        <w:rPr>
          <w:spacing w:val="-12"/>
          <w:w w:val="105"/>
          <w:sz w:val="18"/>
        </w:rPr>
        <w:t> </w:t>
      </w:r>
      <w:r>
        <w:rPr>
          <w:w w:val="105"/>
          <w:sz w:val="18"/>
        </w:rPr>
        <w:t>as soon</w:t>
      </w:r>
      <w:r>
        <w:rPr>
          <w:spacing w:val="-12"/>
          <w:w w:val="105"/>
          <w:sz w:val="18"/>
        </w:rPr>
        <w:t> </w:t>
      </w:r>
      <w:r>
        <w:rPr>
          <w:w w:val="105"/>
          <w:sz w:val="18"/>
        </w:rPr>
        <w:t>as possible</w:t>
      </w:r>
      <w:r>
        <w:rPr>
          <w:spacing w:val="-4"/>
          <w:w w:val="105"/>
          <w:sz w:val="18"/>
        </w:rPr>
        <w:t> </w:t>
      </w:r>
      <w:r>
        <w:rPr>
          <w:w w:val="105"/>
          <w:sz w:val="18"/>
        </w:rPr>
        <w:t>after</w:t>
      </w:r>
      <w:r>
        <w:rPr>
          <w:spacing w:val="-12"/>
          <w:w w:val="105"/>
          <w:sz w:val="18"/>
        </w:rPr>
        <w:t> </w:t>
      </w:r>
      <w:r>
        <w:rPr>
          <w:w w:val="105"/>
          <w:sz w:val="18"/>
        </w:rPr>
        <w:t>that</w:t>
      </w:r>
      <w:r>
        <w:rPr>
          <w:spacing w:val="-4"/>
          <w:w w:val="105"/>
          <w:sz w:val="18"/>
        </w:rPr>
        <w:t> </w:t>
      </w:r>
      <w:r>
        <w:rPr>
          <w:w w:val="105"/>
          <w:sz w:val="18"/>
        </w:rPr>
        <w:t>sitting.</w:t>
      </w:r>
    </w:p>
    <w:p>
      <w:pPr>
        <w:pStyle w:val="ListParagraph"/>
        <w:numPr>
          <w:ilvl w:val="1"/>
          <w:numId w:val="2"/>
        </w:numPr>
        <w:tabs>
          <w:tab w:pos="909" w:val="left" w:leader="none"/>
          <w:tab w:pos="911" w:val="left" w:leader="none"/>
        </w:tabs>
        <w:spacing w:line="232" w:lineRule="auto" w:before="2" w:after="0"/>
        <w:ind w:left="911" w:right="1244" w:hanging="204"/>
        <w:jc w:val="left"/>
        <w:rPr>
          <w:sz w:val="18"/>
        </w:rPr>
      </w:pPr>
      <w:r>
        <w:rPr>
          <w:spacing w:val="-2"/>
          <w:w w:val="105"/>
          <w:sz w:val="18"/>
        </w:rPr>
        <w:t>The</w:t>
      </w:r>
      <w:r>
        <w:rPr>
          <w:spacing w:val="-10"/>
          <w:w w:val="105"/>
          <w:sz w:val="18"/>
        </w:rPr>
        <w:t> </w:t>
      </w:r>
      <w:r>
        <w:rPr>
          <w:spacing w:val="-2"/>
          <w:w w:val="105"/>
          <w:sz w:val="18"/>
        </w:rPr>
        <w:t>Deputy</w:t>
      </w:r>
      <w:r>
        <w:rPr>
          <w:spacing w:val="-8"/>
          <w:w w:val="105"/>
          <w:sz w:val="18"/>
        </w:rPr>
        <w:t> </w:t>
      </w:r>
      <w:r>
        <w:rPr>
          <w:spacing w:val="-2"/>
          <w:w w:val="105"/>
          <w:sz w:val="18"/>
        </w:rPr>
        <w:t>Speaker</w:t>
      </w:r>
      <w:r>
        <w:rPr>
          <w:spacing w:val="-17"/>
          <w:w w:val="105"/>
          <w:sz w:val="18"/>
        </w:rPr>
        <w:t> </w:t>
      </w:r>
      <w:r>
        <w:rPr>
          <w:spacing w:val="-2"/>
          <w:w w:val="105"/>
          <w:sz w:val="18"/>
        </w:rPr>
        <w:t>shall</w:t>
      </w:r>
      <w:r>
        <w:rPr>
          <w:spacing w:val="-17"/>
          <w:w w:val="105"/>
          <w:sz w:val="18"/>
        </w:rPr>
        <w:t> </w:t>
      </w:r>
      <w:r>
        <w:rPr>
          <w:spacing w:val="-2"/>
          <w:w w:val="105"/>
          <w:sz w:val="18"/>
        </w:rPr>
        <w:t>cease</w:t>
      </w:r>
      <w:r>
        <w:rPr>
          <w:spacing w:val="-10"/>
          <w:w w:val="105"/>
          <w:sz w:val="18"/>
        </w:rPr>
        <w:t> </w:t>
      </w:r>
      <w:r>
        <w:rPr>
          <w:spacing w:val="-2"/>
          <w:w w:val="105"/>
          <w:sz w:val="18"/>
        </w:rPr>
        <w:t>to</w:t>
      </w:r>
      <w:r>
        <w:rPr>
          <w:spacing w:val="-17"/>
          <w:w w:val="105"/>
          <w:sz w:val="18"/>
        </w:rPr>
        <w:t> </w:t>
      </w:r>
      <w:r>
        <w:rPr>
          <w:spacing w:val="-2"/>
          <w:w w:val="105"/>
          <w:sz w:val="18"/>
        </w:rPr>
        <w:t>be</w:t>
      </w:r>
      <w:r>
        <w:rPr>
          <w:spacing w:val="-10"/>
          <w:w w:val="105"/>
          <w:sz w:val="18"/>
        </w:rPr>
        <w:t> </w:t>
      </w:r>
      <w:r>
        <w:rPr>
          <w:spacing w:val="-2"/>
          <w:w w:val="105"/>
          <w:sz w:val="18"/>
        </w:rPr>
        <w:t>Deputy</w:t>
      </w:r>
      <w:r>
        <w:rPr>
          <w:spacing w:val="-8"/>
          <w:w w:val="105"/>
          <w:sz w:val="18"/>
        </w:rPr>
        <w:t> </w:t>
      </w:r>
      <w:r>
        <w:rPr>
          <w:spacing w:val="-2"/>
          <w:w w:val="105"/>
          <w:sz w:val="18"/>
        </w:rPr>
        <w:t>Speaker</w:t>
      </w:r>
      <w:r>
        <w:rPr>
          <w:spacing w:val="-17"/>
          <w:w w:val="105"/>
          <w:sz w:val="18"/>
        </w:rPr>
        <w:t> </w:t>
      </w:r>
      <w:r>
        <w:rPr>
          <w:spacing w:val="-2"/>
          <w:w w:val="105"/>
          <w:sz w:val="18"/>
        </w:rPr>
        <w:t>and</w:t>
      </w:r>
      <w:r>
        <w:rPr>
          <w:spacing w:val="-19"/>
          <w:w w:val="105"/>
          <w:sz w:val="18"/>
        </w:rPr>
        <w:t> </w:t>
      </w:r>
      <w:r>
        <w:rPr>
          <w:spacing w:val="-2"/>
          <w:w w:val="105"/>
          <w:sz w:val="18"/>
        </w:rPr>
        <w:t>shall</w:t>
      </w:r>
      <w:r>
        <w:rPr>
          <w:spacing w:val="-17"/>
          <w:w w:val="105"/>
          <w:sz w:val="18"/>
        </w:rPr>
        <w:t> </w:t>
      </w:r>
      <w:r>
        <w:rPr>
          <w:spacing w:val="-2"/>
          <w:w w:val="105"/>
          <w:sz w:val="18"/>
        </w:rPr>
        <w:t>vacate</w:t>
      </w:r>
      <w:r>
        <w:rPr>
          <w:spacing w:val="-10"/>
          <w:w w:val="105"/>
          <w:sz w:val="18"/>
        </w:rPr>
        <w:t> </w:t>
      </w:r>
      <w:r>
        <w:rPr>
          <w:spacing w:val="-2"/>
          <w:w w:val="105"/>
          <w:sz w:val="18"/>
        </w:rPr>
        <w:t>the</w:t>
      </w:r>
      <w:r>
        <w:rPr>
          <w:spacing w:val="-10"/>
          <w:w w:val="105"/>
          <w:sz w:val="18"/>
        </w:rPr>
        <w:t> </w:t>
      </w:r>
      <w:r>
        <w:rPr>
          <w:spacing w:val="-2"/>
          <w:w w:val="105"/>
          <w:sz w:val="18"/>
        </w:rPr>
        <w:t>office </w:t>
      </w:r>
      <w:r>
        <w:rPr>
          <w:w w:val="105"/>
          <w:sz w:val="18"/>
        </w:rPr>
        <w:t>of</w:t>
      </w:r>
      <w:r>
        <w:rPr>
          <w:spacing w:val="-20"/>
          <w:w w:val="105"/>
          <w:sz w:val="18"/>
        </w:rPr>
        <w:t> </w:t>
      </w:r>
      <w:r>
        <w:rPr>
          <w:w w:val="105"/>
          <w:sz w:val="18"/>
        </w:rPr>
        <w:t>Deputy</w:t>
      </w:r>
      <w:r>
        <w:rPr>
          <w:spacing w:val="-9"/>
          <w:w w:val="105"/>
          <w:sz w:val="18"/>
        </w:rPr>
        <w:t> </w:t>
      </w:r>
      <w:r>
        <w:rPr>
          <w:w w:val="105"/>
          <w:sz w:val="18"/>
        </w:rPr>
        <w:t>Speaker</w:t>
      </w:r>
      <w:r>
        <w:rPr>
          <w:spacing w:val="-18"/>
          <w:w w:val="105"/>
          <w:sz w:val="18"/>
        </w:rPr>
        <w:t> </w:t>
      </w:r>
      <w:r>
        <w:rPr>
          <w:w w:val="105"/>
          <w:sz w:val="18"/>
        </w:rPr>
        <w:t>upon</w:t>
      </w:r>
      <w:r>
        <w:rPr>
          <w:spacing w:val="-18"/>
          <w:w w:val="105"/>
          <w:sz w:val="18"/>
        </w:rPr>
        <w:t> </w:t>
      </w:r>
      <w:r>
        <w:rPr>
          <w:w w:val="105"/>
          <w:sz w:val="18"/>
        </w:rPr>
        <w:t>the</w:t>
      </w:r>
      <w:r>
        <w:rPr>
          <w:spacing w:val="-12"/>
          <w:w w:val="105"/>
          <w:sz w:val="18"/>
        </w:rPr>
        <w:t> </w:t>
      </w:r>
      <w:r>
        <w:rPr>
          <w:w w:val="105"/>
          <w:sz w:val="18"/>
        </w:rPr>
        <w:t>occurrence</w:t>
      </w:r>
      <w:r>
        <w:rPr>
          <w:spacing w:val="-12"/>
          <w:w w:val="105"/>
          <w:sz w:val="18"/>
        </w:rPr>
        <w:t> </w:t>
      </w:r>
      <w:r>
        <w:rPr>
          <w:w w:val="105"/>
          <w:sz w:val="18"/>
        </w:rPr>
        <w:t>of</w:t>
      </w:r>
      <w:r>
        <w:rPr>
          <w:spacing w:val="-20"/>
          <w:w w:val="105"/>
          <w:sz w:val="18"/>
        </w:rPr>
        <w:t> </w:t>
      </w:r>
      <w:r>
        <w:rPr>
          <w:w w:val="105"/>
          <w:sz w:val="18"/>
        </w:rPr>
        <w:t>any</w:t>
      </w:r>
      <w:r>
        <w:rPr>
          <w:spacing w:val="-9"/>
          <w:w w:val="105"/>
          <w:sz w:val="18"/>
        </w:rPr>
        <w:t> </w:t>
      </w:r>
      <w:r>
        <w:rPr>
          <w:w w:val="105"/>
          <w:sz w:val="18"/>
        </w:rPr>
        <w:t>of</w:t>
      </w:r>
      <w:r>
        <w:rPr>
          <w:spacing w:val="-20"/>
          <w:w w:val="105"/>
          <w:sz w:val="18"/>
        </w:rPr>
        <w:t> </w:t>
      </w:r>
      <w:r>
        <w:rPr>
          <w:w w:val="105"/>
          <w:sz w:val="18"/>
        </w:rPr>
        <w:t>the</w:t>
      </w:r>
      <w:r>
        <w:rPr>
          <w:spacing w:val="-12"/>
          <w:w w:val="105"/>
          <w:sz w:val="18"/>
        </w:rPr>
        <w:t> </w:t>
      </w:r>
      <w:r>
        <w:rPr>
          <w:w w:val="105"/>
          <w:sz w:val="18"/>
        </w:rPr>
        <w:t>following</w:t>
      </w:r>
      <w:r>
        <w:rPr>
          <w:spacing w:val="-9"/>
          <w:w w:val="105"/>
          <w:sz w:val="18"/>
        </w:rPr>
        <w:t> </w:t>
      </w:r>
      <w:r>
        <w:rPr>
          <w:w w:val="105"/>
          <w:sz w:val="18"/>
        </w:rPr>
        <w:t>events:</w:t>
      </w:r>
    </w:p>
    <w:p>
      <w:pPr>
        <w:pStyle w:val="ListParagraph"/>
        <w:numPr>
          <w:ilvl w:val="2"/>
          <w:numId w:val="2"/>
        </w:numPr>
        <w:tabs>
          <w:tab w:pos="1474" w:val="left" w:leader="none"/>
        </w:tabs>
        <w:spacing w:line="210" w:lineRule="exact" w:before="0" w:after="0"/>
        <w:ind w:left="1474" w:right="0" w:hanging="188"/>
        <w:jc w:val="left"/>
        <w:rPr>
          <w:sz w:val="18"/>
        </w:rPr>
      </w:pPr>
      <w:r>
        <w:rPr>
          <w:spacing w:val="-2"/>
          <w:w w:val="105"/>
          <w:sz w:val="18"/>
        </w:rPr>
        <w:t>if</w:t>
      </w:r>
      <w:r>
        <w:rPr>
          <w:spacing w:val="-20"/>
          <w:w w:val="105"/>
          <w:sz w:val="18"/>
        </w:rPr>
        <w:t> </w:t>
      </w:r>
      <w:r>
        <w:rPr>
          <w:spacing w:val="-2"/>
          <w:w w:val="105"/>
          <w:sz w:val="18"/>
        </w:rPr>
        <w:t>that</w:t>
      </w:r>
      <w:r>
        <w:rPr>
          <w:spacing w:val="-12"/>
          <w:w w:val="105"/>
          <w:sz w:val="18"/>
        </w:rPr>
        <w:t> </w:t>
      </w:r>
      <w:r>
        <w:rPr>
          <w:spacing w:val="-2"/>
          <w:w w:val="105"/>
          <w:sz w:val="18"/>
        </w:rPr>
        <w:t>person</w:t>
      </w:r>
      <w:r>
        <w:rPr>
          <w:spacing w:val="-19"/>
          <w:w w:val="105"/>
          <w:sz w:val="18"/>
        </w:rPr>
        <w:t> </w:t>
      </w:r>
      <w:r>
        <w:rPr>
          <w:spacing w:val="-2"/>
          <w:w w:val="105"/>
          <w:sz w:val="18"/>
        </w:rPr>
        <w:t>ceases</w:t>
      </w:r>
      <w:r>
        <w:rPr>
          <w:spacing w:val="-9"/>
          <w:w w:val="105"/>
          <w:sz w:val="18"/>
        </w:rPr>
        <w:t> </w:t>
      </w:r>
      <w:r>
        <w:rPr>
          <w:spacing w:val="-2"/>
          <w:w w:val="105"/>
          <w:sz w:val="18"/>
        </w:rPr>
        <w:t>to</w:t>
      </w:r>
      <w:r>
        <w:rPr>
          <w:spacing w:val="-19"/>
          <w:w w:val="105"/>
          <w:sz w:val="18"/>
        </w:rPr>
        <w:t> </w:t>
      </w:r>
      <w:r>
        <w:rPr>
          <w:spacing w:val="-2"/>
          <w:w w:val="105"/>
          <w:sz w:val="18"/>
        </w:rPr>
        <w:t>be</w:t>
      </w:r>
      <w:r>
        <w:rPr>
          <w:spacing w:val="-12"/>
          <w:w w:val="105"/>
          <w:sz w:val="18"/>
        </w:rPr>
        <w:t> </w:t>
      </w:r>
      <w:r>
        <w:rPr>
          <w:spacing w:val="-2"/>
          <w:w w:val="105"/>
          <w:sz w:val="18"/>
        </w:rPr>
        <w:t>a</w:t>
      </w:r>
      <w:r>
        <w:rPr>
          <w:spacing w:val="-8"/>
          <w:w w:val="105"/>
          <w:sz w:val="18"/>
        </w:rPr>
        <w:t> </w:t>
      </w:r>
      <w:r>
        <w:rPr>
          <w:spacing w:val="-2"/>
          <w:w w:val="105"/>
          <w:sz w:val="18"/>
        </w:rPr>
        <w:t>Member</w:t>
      </w:r>
      <w:r>
        <w:rPr>
          <w:spacing w:val="-19"/>
          <w:w w:val="105"/>
          <w:sz w:val="18"/>
        </w:rPr>
        <w:t> </w:t>
      </w:r>
      <w:r>
        <w:rPr>
          <w:spacing w:val="-2"/>
          <w:w w:val="105"/>
          <w:sz w:val="18"/>
        </w:rPr>
        <w:t>of</w:t>
      </w:r>
      <w:r>
        <w:rPr>
          <w:spacing w:val="-20"/>
          <w:w w:val="105"/>
          <w:sz w:val="18"/>
        </w:rPr>
        <w:t> </w:t>
      </w:r>
      <w:r>
        <w:rPr>
          <w:spacing w:val="-2"/>
          <w:w w:val="105"/>
          <w:sz w:val="18"/>
        </w:rPr>
        <w:t>Parliament;</w:t>
      </w:r>
      <w:r>
        <w:rPr>
          <w:spacing w:val="-19"/>
          <w:w w:val="105"/>
          <w:sz w:val="18"/>
        </w:rPr>
        <w:t> </w:t>
      </w:r>
      <w:r>
        <w:rPr>
          <w:spacing w:val="-5"/>
          <w:w w:val="105"/>
          <w:sz w:val="18"/>
        </w:rPr>
        <w:t>or</w:t>
      </w:r>
    </w:p>
    <w:p>
      <w:pPr>
        <w:pStyle w:val="ListParagraph"/>
        <w:numPr>
          <w:ilvl w:val="2"/>
          <w:numId w:val="2"/>
        </w:numPr>
        <w:tabs>
          <w:tab w:pos="1473" w:val="left" w:leader="none"/>
          <w:tab w:pos="1475" w:val="left" w:leader="none"/>
        </w:tabs>
        <w:spacing w:line="232" w:lineRule="auto" w:before="2" w:after="0"/>
        <w:ind w:left="1475" w:right="1238" w:hanging="190"/>
        <w:jc w:val="left"/>
        <w:rPr>
          <w:sz w:val="18"/>
        </w:rPr>
      </w:pPr>
      <w:r>
        <w:rPr>
          <w:w w:val="105"/>
          <w:sz w:val="18"/>
        </w:rPr>
        <w:t>if</w:t>
      </w:r>
      <w:r>
        <w:rPr>
          <w:spacing w:val="-24"/>
          <w:w w:val="105"/>
          <w:sz w:val="18"/>
        </w:rPr>
        <w:t> </w:t>
      </w:r>
      <w:r>
        <w:rPr>
          <w:w w:val="105"/>
          <w:sz w:val="18"/>
        </w:rPr>
        <w:t>anything</w:t>
      </w:r>
      <w:r>
        <w:rPr>
          <w:spacing w:val="-15"/>
          <w:w w:val="105"/>
          <w:sz w:val="18"/>
        </w:rPr>
        <w:t> </w:t>
      </w:r>
      <w:r>
        <w:rPr>
          <w:w w:val="105"/>
          <w:sz w:val="18"/>
        </w:rPr>
        <w:t>happens</w:t>
      </w:r>
      <w:r>
        <w:rPr>
          <w:spacing w:val="-15"/>
          <w:w w:val="105"/>
          <w:sz w:val="18"/>
        </w:rPr>
        <w:t> </w:t>
      </w:r>
      <w:r>
        <w:rPr>
          <w:w w:val="105"/>
          <w:sz w:val="18"/>
        </w:rPr>
        <w:t>which,</w:t>
      </w:r>
      <w:r>
        <w:rPr>
          <w:spacing w:val="-15"/>
          <w:w w:val="105"/>
          <w:sz w:val="18"/>
        </w:rPr>
        <w:t> </w:t>
      </w:r>
      <w:r>
        <w:rPr>
          <w:w w:val="105"/>
          <w:sz w:val="18"/>
        </w:rPr>
        <w:t>had</w:t>
      </w:r>
      <w:r>
        <w:rPr>
          <w:spacing w:val="-24"/>
          <w:w w:val="105"/>
          <w:sz w:val="18"/>
        </w:rPr>
        <w:t> </w:t>
      </w:r>
      <w:r>
        <w:rPr>
          <w:w w:val="105"/>
          <w:sz w:val="18"/>
        </w:rPr>
        <w:t>he</w:t>
      </w:r>
      <w:r>
        <w:rPr>
          <w:spacing w:val="-16"/>
          <w:w w:val="105"/>
          <w:sz w:val="18"/>
        </w:rPr>
        <w:t> </w:t>
      </w:r>
      <w:r>
        <w:rPr>
          <w:w w:val="105"/>
          <w:sz w:val="18"/>
        </w:rPr>
        <w:t>not</w:t>
      </w:r>
      <w:r>
        <w:rPr>
          <w:spacing w:val="-17"/>
          <w:w w:val="105"/>
          <w:sz w:val="18"/>
        </w:rPr>
        <w:t> </w:t>
      </w:r>
      <w:r>
        <w:rPr>
          <w:w w:val="105"/>
          <w:sz w:val="18"/>
        </w:rPr>
        <w:t>been</w:t>
      </w:r>
      <w:r>
        <w:rPr>
          <w:spacing w:val="-23"/>
          <w:w w:val="105"/>
          <w:sz w:val="18"/>
        </w:rPr>
        <w:t> </w:t>
      </w:r>
      <w:r>
        <w:rPr>
          <w:w w:val="105"/>
          <w:sz w:val="18"/>
        </w:rPr>
        <w:t>Deputy</w:t>
      </w:r>
      <w:r>
        <w:rPr>
          <w:spacing w:val="-15"/>
          <w:w w:val="105"/>
          <w:sz w:val="18"/>
        </w:rPr>
        <w:t> </w:t>
      </w:r>
      <w:r>
        <w:rPr>
          <w:w w:val="105"/>
          <w:sz w:val="18"/>
        </w:rPr>
        <w:t>Speaker,</w:t>
      </w:r>
      <w:r>
        <w:rPr>
          <w:spacing w:val="-15"/>
          <w:w w:val="105"/>
          <w:sz w:val="18"/>
        </w:rPr>
        <w:t> </w:t>
      </w:r>
      <w:r>
        <w:rPr>
          <w:w w:val="105"/>
          <w:sz w:val="18"/>
        </w:rPr>
        <w:t>would</w:t>
      </w:r>
      <w:r>
        <w:rPr>
          <w:spacing w:val="-23"/>
          <w:w w:val="105"/>
          <w:sz w:val="18"/>
        </w:rPr>
        <w:t> </w:t>
      </w:r>
      <w:r>
        <w:rPr>
          <w:w w:val="105"/>
          <w:sz w:val="18"/>
        </w:rPr>
        <w:t>have </w:t>
      </w:r>
      <w:r>
        <w:rPr>
          <w:spacing w:val="-2"/>
          <w:w w:val="105"/>
          <w:sz w:val="18"/>
        </w:rPr>
        <w:t>disqualified</w:t>
      </w:r>
      <w:r>
        <w:rPr>
          <w:spacing w:val="-24"/>
          <w:w w:val="105"/>
          <w:sz w:val="18"/>
        </w:rPr>
        <w:t> </w:t>
      </w:r>
      <w:r>
        <w:rPr>
          <w:spacing w:val="-2"/>
          <w:w w:val="105"/>
          <w:sz w:val="18"/>
        </w:rPr>
        <w:t>him</w:t>
      </w:r>
      <w:r>
        <w:rPr>
          <w:spacing w:val="-17"/>
          <w:w w:val="105"/>
          <w:sz w:val="18"/>
        </w:rPr>
        <w:t> </w:t>
      </w:r>
      <w:r>
        <w:rPr>
          <w:spacing w:val="-2"/>
          <w:w w:val="105"/>
          <w:sz w:val="18"/>
        </w:rPr>
        <w:t>from</w:t>
      </w:r>
      <w:r>
        <w:rPr>
          <w:spacing w:val="-17"/>
          <w:w w:val="105"/>
          <w:sz w:val="18"/>
        </w:rPr>
        <w:t> </w:t>
      </w:r>
      <w:r>
        <w:rPr>
          <w:spacing w:val="-2"/>
          <w:w w:val="105"/>
          <w:sz w:val="18"/>
        </w:rPr>
        <w:t>election</w:t>
      </w:r>
      <w:r>
        <w:rPr>
          <w:spacing w:val="-23"/>
          <w:w w:val="105"/>
          <w:sz w:val="18"/>
        </w:rPr>
        <w:t> </w:t>
      </w:r>
      <w:r>
        <w:rPr>
          <w:spacing w:val="-2"/>
          <w:w w:val="105"/>
          <w:sz w:val="18"/>
        </w:rPr>
        <w:t>or</w:t>
      </w:r>
      <w:r>
        <w:rPr>
          <w:spacing w:val="-23"/>
          <w:w w:val="105"/>
          <w:sz w:val="18"/>
        </w:rPr>
        <w:t> </w:t>
      </w:r>
      <w:r>
        <w:rPr>
          <w:spacing w:val="-2"/>
          <w:w w:val="105"/>
          <w:sz w:val="18"/>
        </w:rPr>
        <w:t>would</w:t>
      </w:r>
      <w:r>
        <w:rPr>
          <w:spacing w:val="-23"/>
          <w:w w:val="105"/>
          <w:sz w:val="18"/>
        </w:rPr>
        <w:t> </w:t>
      </w:r>
      <w:r>
        <w:rPr>
          <w:spacing w:val="-2"/>
          <w:w w:val="105"/>
          <w:sz w:val="18"/>
        </w:rPr>
        <w:t>make</w:t>
      </w:r>
      <w:r>
        <w:rPr>
          <w:spacing w:val="-17"/>
          <w:w w:val="105"/>
          <w:sz w:val="18"/>
        </w:rPr>
        <w:t> </w:t>
      </w:r>
      <w:r>
        <w:rPr>
          <w:spacing w:val="-2"/>
          <w:w w:val="105"/>
          <w:sz w:val="18"/>
        </w:rPr>
        <w:t>him</w:t>
      </w:r>
      <w:r>
        <w:rPr>
          <w:spacing w:val="-17"/>
          <w:w w:val="105"/>
          <w:sz w:val="18"/>
        </w:rPr>
        <w:t> </w:t>
      </w:r>
      <w:r>
        <w:rPr>
          <w:spacing w:val="-2"/>
          <w:w w:val="105"/>
          <w:sz w:val="18"/>
        </w:rPr>
        <w:t>lose</w:t>
      </w:r>
      <w:r>
        <w:rPr>
          <w:spacing w:val="-17"/>
          <w:w w:val="105"/>
          <w:sz w:val="18"/>
        </w:rPr>
        <w:t> </w:t>
      </w:r>
      <w:r>
        <w:rPr>
          <w:spacing w:val="-2"/>
          <w:w w:val="105"/>
          <w:sz w:val="18"/>
        </w:rPr>
        <w:t>the</w:t>
      </w:r>
      <w:r>
        <w:rPr>
          <w:spacing w:val="-17"/>
          <w:w w:val="105"/>
          <w:sz w:val="18"/>
        </w:rPr>
        <w:t> </w:t>
      </w:r>
      <w:r>
        <w:rPr>
          <w:spacing w:val="-2"/>
          <w:w w:val="105"/>
          <w:sz w:val="18"/>
        </w:rPr>
        <w:t>qualifications</w:t>
      </w:r>
      <w:r>
        <w:rPr>
          <w:spacing w:val="-13"/>
          <w:w w:val="105"/>
          <w:sz w:val="18"/>
        </w:rPr>
        <w:t> </w:t>
      </w:r>
      <w:r>
        <w:rPr>
          <w:spacing w:val="-2"/>
          <w:w w:val="105"/>
          <w:sz w:val="18"/>
        </w:rPr>
        <w:t>for</w:t>
      </w:r>
    </w:p>
    <w:p>
      <w:pPr>
        <w:pStyle w:val="ListParagraph"/>
        <w:spacing w:after="0" w:line="232" w:lineRule="auto"/>
        <w:jc w:val="left"/>
        <w:rPr>
          <w:sz w:val="18"/>
        </w:rPr>
        <w:sectPr>
          <w:type w:val="continuous"/>
          <w:pgSz w:w="12240" w:h="15840"/>
          <w:pgMar w:header="280" w:footer="332" w:top="240" w:bottom="280" w:left="360" w:right="360"/>
          <w:cols w:num="2" w:equalWidth="0">
            <w:col w:w="2055" w:space="795"/>
            <w:col w:w="8670"/>
          </w:cols>
        </w:sectPr>
      </w:pPr>
    </w:p>
    <w:p>
      <w:pPr>
        <w:pStyle w:val="BodyText"/>
        <w:spacing w:before="70"/>
      </w:pPr>
    </w:p>
    <w:p>
      <w:pPr>
        <w:pStyle w:val="BodyText"/>
        <w:tabs>
          <w:tab w:pos="4135" w:val="left" w:leader="none"/>
        </w:tabs>
        <w:spacing w:line="214" w:lineRule="exact"/>
        <w:ind w:left="3557"/>
      </w:pPr>
      <w:r>
        <w:rPr>
          <w:b/>
          <w:spacing w:val="-5"/>
        </w:rPr>
        <w:t>4.</w:t>
      </w:r>
      <w:r>
        <w:rPr>
          <w:b/>
        </w:rPr>
        <w:tab/>
        <w:t>b. </w:t>
      </w:r>
      <w:r>
        <w:rPr/>
        <w:t>being</w:t>
      </w:r>
      <w:r>
        <w:rPr>
          <w:spacing w:val="-8"/>
        </w:rPr>
        <w:t> </w:t>
      </w:r>
      <w:r>
        <w:rPr/>
        <w:t>elected</w:t>
      </w:r>
      <w:r>
        <w:rPr>
          <w:spacing w:val="-17"/>
        </w:rPr>
        <w:t> </w:t>
      </w:r>
      <w:r>
        <w:rPr/>
        <w:t>Deputy</w:t>
      </w:r>
      <w:r>
        <w:rPr>
          <w:spacing w:val="-7"/>
        </w:rPr>
        <w:t> </w:t>
      </w:r>
      <w:r>
        <w:rPr/>
        <w:t>Speaker;</w:t>
      </w:r>
      <w:r>
        <w:rPr>
          <w:spacing w:val="-16"/>
        </w:rPr>
        <w:t> </w:t>
      </w:r>
      <w:r>
        <w:rPr>
          <w:spacing w:val="-5"/>
        </w:rPr>
        <w:t>or</w:t>
      </w:r>
    </w:p>
    <w:p>
      <w:pPr>
        <w:pStyle w:val="ListParagraph"/>
        <w:numPr>
          <w:ilvl w:val="2"/>
          <w:numId w:val="2"/>
        </w:numPr>
        <w:tabs>
          <w:tab w:pos="4321" w:val="left" w:leader="none"/>
          <w:tab w:pos="4324" w:val="left" w:leader="none"/>
        </w:tabs>
        <w:spacing w:line="232" w:lineRule="auto" w:before="2" w:after="0"/>
        <w:ind w:left="4324" w:right="2050" w:hanging="176"/>
        <w:jc w:val="left"/>
        <w:rPr>
          <w:sz w:val="18"/>
        </w:rPr>
      </w:pPr>
      <w:r>
        <w:rPr>
          <w:sz w:val="18"/>
        </w:rPr>
        <w:t>if</w:t>
      </w:r>
      <w:r>
        <w:rPr>
          <w:spacing w:val="-10"/>
          <w:sz w:val="18"/>
        </w:rPr>
        <w:t> </w:t>
      </w:r>
      <w:r>
        <w:rPr>
          <w:sz w:val="18"/>
        </w:rPr>
        <w:t>that person</w:t>
      </w:r>
      <w:r>
        <w:rPr>
          <w:spacing w:val="-8"/>
          <w:sz w:val="18"/>
        </w:rPr>
        <w:t> </w:t>
      </w:r>
      <w:r>
        <w:rPr>
          <w:sz w:val="18"/>
        </w:rPr>
        <w:t>is removed</w:t>
      </w:r>
      <w:r>
        <w:rPr>
          <w:spacing w:val="-10"/>
          <w:sz w:val="18"/>
        </w:rPr>
        <w:t> </w:t>
      </w:r>
      <w:r>
        <w:rPr>
          <w:sz w:val="18"/>
        </w:rPr>
        <w:t>from the office of</w:t>
      </w:r>
      <w:r>
        <w:rPr>
          <w:spacing w:val="-10"/>
          <w:sz w:val="18"/>
        </w:rPr>
        <w:t> </w:t>
      </w:r>
      <w:r>
        <w:rPr>
          <w:sz w:val="18"/>
        </w:rPr>
        <w:t>Deputy Speaker</w:t>
      </w:r>
      <w:r>
        <w:rPr>
          <w:spacing w:val="-8"/>
          <w:sz w:val="18"/>
        </w:rPr>
        <w:t> </w:t>
      </w:r>
      <w:r>
        <w:rPr>
          <w:sz w:val="18"/>
        </w:rPr>
        <w:t>by a </w:t>
      </w:r>
      <w:r>
        <w:rPr>
          <w:w w:val="110"/>
          <w:sz w:val="18"/>
        </w:rPr>
        <w:t>resolution</w:t>
      </w:r>
      <w:r>
        <w:rPr>
          <w:spacing w:val="-26"/>
          <w:w w:val="110"/>
          <w:sz w:val="18"/>
        </w:rPr>
        <w:t> </w:t>
      </w:r>
      <w:r>
        <w:rPr>
          <w:w w:val="110"/>
          <w:sz w:val="18"/>
        </w:rPr>
        <w:t>of</w:t>
      </w:r>
      <w:r>
        <w:rPr>
          <w:spacing w:val="-27"/>
          <w:w w:val="110"/>
          <w:sz w:val="18"/>
        </w:rPr>
        <w:t> </w:t>
      </w:r>
      <w:r>
        <w:rPr>
          <w:w w:val="110"/>
          <w:sz w:val="18"/>
        </w:rPr>
        <w:t>the</w:t>
      </w:r>
      <w:r>
        <w:rPr>
          <w:spacing w:val="-19"/>
          <w:w w:val="110"/>
          <w:sz w:val="18"/>
        </w:rPr>
        <w:t> </w:t>
      </w:r>
      <w:r>
        <w:rPr>
          <w:w w:val="110"/>
          <w:sz w:val="18"/>
        </w:rPr>
        <w:t>National</w:t>
      </w:r>
      <w:r>
        <w:rPr>
          <w:spacing w:val="-26"/>
          <w:w w:val="110"/>
          <w:sz w:val="18"/>
        </w:rPr>
        <w:t> </w:t>
      </w:r>
      <w:r>
        <w:rPr>
          <w:w w:val="110"/>
          <w:sz w:val="18"/>
        </w:rPr>
        <w:t>Assembly.</w:t>
      </w:r>
    </w:p>
    <w:p>
      <w:pPr>
        <w:pStyle w:val="BodyText"/>
        <w:spacing w:before="4"/>
        <w:rPr>
          <w:sz w:val="9"/>
        </w:rPr>
      </w:pPr>
    </w:p>
    <w:p>
      <w:pPr>
        <w:pStyle w:val="BodyText"/>
        <w:spacing w:after="0"/>
        <w:rPr>
          <w:sz w:val="9"/>
        </w:rPr>
        <w:sectPr>
          <w:pgSz w:w="12240" w:h="15840"/>
          <w:pgMar w:header="280" w:footer="332" w:top="500" w:bottom="520" w:left="360" w:right="360"/>
        </w:sect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52"/>
        <w:rPr>
          <w:sz w:val="13"/>
        </w:rPr>
      </w:pPr>
    </w:p>
    <w:p>
      <w:pPr>
        <w:pStyle w:val="ListParagraph"/>
        <w:numPr>
          <w:ilvl w:val="0"/>
          <w:numId w:val="21"/>
        </w:numPr>
        <w:tabs>
          <w:tab w:pos="346" w:val="left" w:leader="none"/>
        </w:tabs>
        <w:spacing w:line="240" w:lineRule="auto" w:before="0" w:after="0"/>
        <w:ind w:left="346" w:right="0" w:hanging="187"/>
        <w:jc w:val="left"/>
        <w:rPr>
          <w:sz w:val="13"/>
        </w:rPr>
      </w:pPr>
      <w:r>
        <w:rPr>
          <w:color w:val="2B2B2B"/>
          <w:spacing w:val="-2"/>
          <w:sz w:val="13"/>
        </w:rPr>
        <w:t>Legislative</w:t>
      </w:r>
      <w:r>
        <w:rPr>
          <w:color w:val="2B2B2B"/>
          <w:spacing w:val="10"/>
          <w:sz w:val="13"/>
        </w:rPr>
        <w:t> </w:t>
      </w:r>
      <w:r>
        <w:rPr>
          <w:color w:val="2B2B2B"/>
          <w:spacing w:val="-2"/>
          <w:sz w:val="13"/>
        </w:rPr>
        <w:t>committees</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28"/>
        <w:rPr>
          <w:sz w:val="13"/>
        </w:rPr>
      </w:pPr>
    </w:p>
    <w:p>
      <w:pPr>
        <w:pStyle w:val="ListParagraph"/>
        <w:numPr>
          <w:ilvl w:val="0"/>
          <w:numId w:val="21"/>
        </w:numPr>
        <w:tabs>
          <w:tab w:pos="346" w:val="left" w:leader="none"/>
        </w:tabs>
        <w:spacing w:line="240" w:lineRule="auto" w:before="1" w:after="0"/>
        <w:ind w:left="346" w:right="0" w:hanging="187"/>
        <w:jc w:val="left"/>
        <w:rPr>
          <w:sz w:val="13"/>
        </w:rPr>
      </w:pPr>
      <w:r>
        <w:rPr>
          <w:color w:val="2B2B2B"/>
          <w:spacing w:val="-2"/>
          <w:sz w:val="13"/>
        </w:rPr>
        <w:t>Dismissal</w:t>
      </w:r>
      <w:r>
        <w:rPr>
          <w:color w:val="2B2B2B"/>
          <w:spacing w:val="-14"/>
          <w:sz w:val="13"/>
        </w:rPr>
        <w:t> </w:t>
      </w:r>
      <w:r>
        <w:rPr>
          <w:color w:val="2B2B2B"/>
          <w:spacing w:val="-2"/>
          <w:sz w:val="13"/>
        </w:rPr>
        <w:t>of</w:t>
      </w:r>
      <w:r>
        <w:rPr>
          <w:color w:val="2B2B2B"/>
          <w:spacing w:val="-9"/>
          <w:sz w:val="13"/>
        </w:rPr>
        <w:t> </w:t>
      </w:r>
      <w:r>
        <w:rPr>
          <w:color w:val="2B2B2B"/>
          <w:spacing w:val="-2"/>
          <w:sz w:val="13"/>
        </w:rPr>
        <w:t>the</w:t>
      </w:r>
      <w:r>
        <w:rPr>
          <w:color w:val="2B2B2B"/>
          <w:spacing w:val="-5"/>
          <w:sz w:val="13"/>
        </w:rPr>
        <w:t> </w:t>
      </w:r>
      <w:r>
        <w:rPr>
          <w:color w:val="2B2B2B"/>
          <w:spacing w:val="-2"/>
          <w:sz w:val="13"/>
        </w:rPr>
        <w:t>legislature</w:t>
      </w:r>
    </w:p>
    <w:p>
      <w:pPr>
        <w:pStyle w:val="Heading4"/>
        <w:numPr>
          <w:ilvl w:val="0"/>
          <w:numId w:val="2"/>
        </w:numPr>
        <w:tabs>
          <w:tab w:pos="698" w:val="left" w:leader="none"/>
        </w:tabs>
        <w:spacing w:line="240" w:lineRule="auto" w:before="97" w:after="0"/>
        <w:ind w:left="698" w:right="0" w:hanging="351"/>
        <w:jc w:val="left"/>
      </w:pPr>
      <w:r>
        <w:rPr>
          <w:b w:val="0"/>
        </w:rPr>
        <w:br w:type="column"/>
      </w:r>
      <w:r>
        <w:rPr>
          <w:w w:val="90"/>
        </w:rPr>
        <w:t>Procedure</w:t>
      </w:r>
      <w:r>
        <w:rPr>
          <w:spacing w:val="7"/>
        </w:rPr>
        <w:t> </w:t>
      </w:r>
      <w:r>
        <w:rPr>
          <w:w w:val="90"/>
        </w:rPr>
        <w:t>for</w:t>
      </w:r>
      <w:r>
        <w:rPr>
          <w:spacing w:val="6"/>
        </w:rPr>
        <w:t> </w:t>
      </w:r>
      <w:r>
        <w:rPr>
          <w:w w:val="90"/>
        </w:rPr>
        <w:t>electing</w:t>
      </w:r>
      <w:r>
        <w:rPr>
          <w:spacing w:val="-1"/>
          <w:w w:val="90"/>
        </w:rPr>
        <w:t> </w:t>
      </w:r>
      <w:r>
        <w:rPr>
          <w:w w:val="90"/>
        </w:rPr>
        <w:t>Speaker</w:t>
      </w:r>
      <w:r>
        <w:rPr>
          <w:spacing w:val="6"/>
        </w:rPr>
        <w:t> </w:t>
      </w:r>
      <w:r>
        <w:rPr>
          <w:w w:val="90"/>
        </w:rPr>
        <w:t>and</w:t>
      </w:r>
      <w:r>
        <w:rPr>
          <w:spacing w:val="-4"/>
        </w:rPr>
        <w:t> </w:t>
      </w:r>
      <w:r>
        <w:rPr>
          <w:w w:val="90"/>
        </w:rPr>
        <w:t>Deputy</w:t>
      </w:r>
      <w:r>
        <w:rPr>
          <w:spacing w:val="8"/>
        </w:rPr>
        <w:t> </w:t>
      </w:r>
      <w:r>
        <w:rPr>
          <w:spacing w:val="-2"/>
          <w:w w:val="90"/>
        </w:rPr>
        <w:t>Speaker</w:t>
      </w:r>
    </w:p>
    <w:p>
      <w:pPr>
        <w:pStyle w:val="ListParagraph"/>
        <w:numPr>
          <w:ilvl w:val="1"/>
          <w:numId w:val="2"/>
        </w:numPr>
        <w:tabs>
          <w:tab w:pos="909" w:val="left" w:leader="none"/>
          <w:tab w:pos="911" w:val="left" w:leader="none"/>
        </w:tabs>
        <w:spacing w:line="232" w:lineRule="auto" w:before="217" w:after="0"/>
        <w:ind w:left="911" w:right="1486" w:hanging="204"/>
        <w:jc w:val="left"/>
        <w:rPr>
          <w:sz w:val="18"/>
        </w:rPr>
      </w:pPr>
      <w:r>
        <w:rPr>
          <w:w w:val="105"/>
          <w:sz w:val="18"/>
        </w:rPr>
        <w:t>There</w:t>
      </w:r>
      <w:r>
        <w:rPr>
          <w:spacing w:val="-8"/>
          <w:w w:val="105"/>
          <w:sz w:val="18"/>
        </w:rPr>
        <w:t> </w:t>
      </w:r>
      <w:r>
        <w:rPr>
          <w:w w:val="105"/>
          <w:sz w:val="18"/>
        </w:rPr>
        <w:t>shall</w:t>
      </w:r>
      <w:r>
        <w:rPr>
          <w:spacing w:val="-16"/>
          <w:w w:val="105"/>
          <w:sz w:val="18"/>
        </w:rPr>
        <w:t> </w:t>
      </w:r>
      <w:r>
        <w:rPr>
          <w:w w:val="105"/>
          <w:sz w:val="18"/>
        </w:rPr>
        <w:t>be</w:t>
      </w:r>
      <w:r>
        <w:rPr>
          <w:spacing w:val="-8"/>
          <w:w w:val="105"/>
          <w:sz w:val="18"/>
        </w:rPr>
        <w:t> </w:t>
      </w:r>
      <w:r>
        <w:rPr>
          <w:w w:val="105"/>
          <w:sz w:val="18"/>
        </w:rPr>
        <w:t>held</w:t>
      </w:r>
      <w:r>
        <w:rPr>
          <w:spacing w:val="-17"/>
          <w:w w:val="105"/>
          <w:sz w:val="18"/>
        </w:rPr>
        <w:t> </w:t>
      </w:r>
      <w:r>
        <w:rPr>
          <w:w w:val="105"/>
          <w:sz w:val="18"/>
        </w:rPr>
        <w:t>an</w:t>
      </w:r>
      <w:r>
        <w:rPr>
          <w:spacing w:val="-16"/>
          <w:w w:val="105"/>
          <w:sz w:val="18"/>
        </w:rPr>
        <w:t> </w:t>
      </w:r>
      <w:r>
        <w:rPr>
          <w:w w:val="105"/>
          <w:sz w:val="18"/>
        </w:rPr>
        <w:t>election</w:t>
      </w:r>
      <w:r>
        <w:rPr>
          <w:spacing w:val="-16"/>
          <w:w w:val="105"/>
          <w:sz w:val="18"/>
        </w:rPr>
        <w:t> </w:t>
      </w:r>
      <w:r>
        <w:rPr>
          <w:w w:val="105"/>
          <w:sz w:val="18"/>
        </w:rPr>
        <w:t>of</w:t>
      </w:r>
      <w:r>
        <w:rPr>
          <w:spacing w:val="-17"/>
          <w:w w:val="105"/>
          <w:sz w:val="18"/>
        </w:rPr>
        <w:t> </w:t>
      </w:r>
      <w:r>
        <w:rPr>
          <w:w w:val="105"/>
          <w:sz w:val="18"/>
        </w:rPr>
        <w:t>the</w:t>
      </w:r>
      <w:r>
        <w:rPr>
          <w:spacing w:val="-8"/>
          <w:w w:val="105"/>
          <w:sz w:val="18"/>
        </w:rPr>
        <w:t> </w:t>
      </w:r>
      <w:r>
        <w:rPr>
          <w:w w:val="105"/>
          <w:sz w:val="18"/>
        </w:rPr>
        <w:t>Speaker</w:t>
      </w:r>
      <w:r>
        <w:rPr>
          <w:spacing w:val="-16"/>
          <w:w w:val="105"/>
          <w:sz w:val="18"/>
        </w:rPr>
        <w:t> </w:t>
      </w:r>
      <w:r>
        <w:rPr>
          <w:w w:val="105"/>
          <w:sz w:val="18"/>
        </w:rPr>
        <w:t>at</w:t>
      </w:r>
      <w:r>
        <w:rPr>
          <w:spacing w:val="-8"/>
          <w:w w:val="105"/>
          <w:sz w:val="18"/>
        </w:rPr>
        <w:t> </w:t>
      </w:r>
      <w:r>
        <w:rPr>
          <w:w w:val="105"/>
          <w:sz w:val="18"/>
        </w:rPr>
        <w:t>the</w:t>
      </w:r>
      <w:r>
        <w:rPr>
          <w:spacing w:val="-8"/>
          <w:w w:val="105"/>
          <w:sz w:val="18"/>
        </w:rPr>
        <w:t> </w:t>
      </w:r>
      <w:r>
        <w:rPr>
          <w:w w:val="105"/>
          <w:sz w:val="18"/>
        </w:rPr>
        <w:t>first</w:t>
      </w:r>
      <w:r>
        <w:rPr>
          <w:spacing w:val="-8"/>
          <w:w w:val="105"/>
          <w:sz w:val="18"/>
        </w:rPr>
        <w:t> </w:t>
      </w:r>
      <w:r>
        <w:rPr>
          <w:w w:val="105"/>
          <w:sz w:val="18"/>
        </w:rPr>
        <w:t>sitting</w:t>
      </w:r>
      <w:r>
        <w:rPr>
          <w:spacing w:val="-6"/>
          <w:w w:val="105"/>
          <w:sz w:val="18"/>
        </w:rPr>
        <w:t> </w:t>
      </w:r>
      <w:r>
        <w:rPr>
          <w:w w:val="105"/>
          <w:sz w:val="18"/>
        </w:rPr>
        <w:t>of</w:t>
      </w:r>
      <w:r>
        <w:rPr>
          <w:spacing w:val="-17"/>
          <w:w w:val="105"/>
          <w:sz w:val="18"/>
        </w:rPr>
        <w:t> </w:t>
      </w:r>
      <w:r>
        <w:rPr>
          <w:w w:val="105"/>
          <w:sz w:val="18"/>
        </w:rPr>
        <w:t>the</w:t>
      </w:r>
      <w:r>
        <w:rPr>
          <w:spacing w:val="-8"/>
          <w:w w:val="105"/>
          <w:sz w:val="18"/>
        </w:rPr>
        <w:t> </w:t>
      </w:r>
      <w:r>
        <w:rPr>
          <w:w w:val="105"/>
          <w:sz w:val="18"/>
        </w:rPr>
        <w:t>first meeting</w:t>
      </w:r>
      <w:r>
        <w:rPr>
          <w:spacing w:val="-15"/>
          <w:w w:val="105"/>
          <w:sz w:val="18"/>
        </w:rPr>
        <w:t> </w:t>
      </w:r>
      <w:r>
        <w:rPr>
          <w:w w:val="105"/>
          <w:sz w:val="18"/>
        </w:rPr>
        <w:t>of</w:t>
      </w:r>
      <w:r>
        <w:rPr>
          <w:spacing w:val="-24"/>
          <w:w w:val="105"/>
          <w:sz w:val="18"/>
        </w:rPr>
        <w:t> </w:t>
      </w:r>
      <w:r>
        <w:rPr>
          <w:w w:val="105"/>
          <w:sz w:val="18"/>
        </w:rPr>
        <w:t>a</w:t>
      </w:r>
      <w:r>
        <w:rPr>
          <w:spacing w:val="-15"/>
          <w:w w:val="105"/>
          <w:sz w:val="18"/>
        </w:rPr>
        <w:t> </w:t>
      </w:r>
      <w:r>
        <w:rPr>
          <w:w w:val="105"/>
          <w:sz w:val="18"/>
        </w:rPr>
        <w:t>New</w:t>
      </w:r>
      <w:r>
        <w:rPr>
          <w:spacing w:val="-20"/>
          <w:w w:val="105"/>
          <w:sz w:val="18"/>
        </w:rPr>
        <w:t> </w:t>
      </w:r>
      <w:r>
        <w:rPr>
          <w:w w:val="105"/>
          <w:sz w:val="18"/>
        </w:rPr>
        <w:t>Parliament,</w:t>
      </w:r>
      <w:r>
        <w:rPr>
          <w:spacing w:val="-15"/>
          <w:w w:val="105"/>
          <w:sz w:val="18"/>
        </w:rPr>
        <w:t> </w:t>
      </w:r>
      <w:r>
        <w:rPr>
          <w:w w:val="105"/>
          <w:sz w:val="18"/>
        </w:rPr>
        <w:t>and</w:t>
      </w:r>
      <w:r>
        <w:rPr>
          <w:spacing w:val="-23"/>
          <w:w w:val="105"/>
          <w:sz w:val="18"/>
        </w:rPr>
        <w:t> </w:t>
      </w:r>
      <w:r>
        <w:rPr>
          <w:w w:val="105"/>
          <w:sz w:val="18"/>
        </w:rPr>
        <w:t>at</w:t>
      </w:r>
      <w:r>
        <w:rPr>
          <w:spacing w:val="-17"/>
          <w:w w:val="105"/>
          <w:sz w:val="18"/>
        </w:rPr>
        <w:t> </w:t>
      </w:r>
      <w:r>
        <w:rPr>
          <w:w w:val="105"/>
          <w:sz w:val="18"/>
        </w:rPr>
        <w:t>any</w:t>
      </w:r>
      <w:r>
        <w:rPr>
          <w:spacing w:val="-15"/>
          <w:w w:val="105"/>
          <w:sz w:val="18"/>
        </w:rPr>
        <w:t> </w:t>
      </w:r>
      <w:r>
        <w:rPr>
          <w:w w:val="105"/>
          <w:sz w:val="18"/>
        </w:rPr>
        <w:t>first</w:t>
      </w:r>
      <w:r>
        <w:rPr>
          <w:spacing w:val="-17"/>
          <w:w w:val="105"/>
          <w:sz w:val="18"/>
        </w:rPr>
        <w:t> </w:t>
      </w:r>
      <w:r>
        <w:rPr>
          <w:w w:val="105"/>
          <w:sz w:val="18"/>
        </w:rPr>
        <w:t>sitting</w:t>
      </w:r>
      <w:r>
        <w:rPr>
          <w:spacing w:val="-15"/>
          <w:w w:val="105"/>
          <w:sz w:val="18"/>
        </w:rPr>
        <w:t> </w:t>
      </w:r>
      <w:r>
        <w:rPr>
          <w:w w:val="105"/>
          <w:sz w:val="18"/>
        </w:rPr>
        <w:t>of</w:t>
      </w:r>
      <w:r>
        <w:rPr>
          <w:spacing w:val="-23"/>
          <w:w w:val="105"/>
          <w:sz w:val="18"/>
        </w:rPr>
        <w:t> </w:t>
      </w:r>
      <w:r>
        <w:rPr>
          <w:w w:val="105"/>
          <w:sz w:val="18"/>
        </w:rPr>
        <w:t>the</w:t>
      </w:r>
      <w:r>
        <w:rPr>
          <w:spacing w:val="-17"/>
          <w:w w:val="105"/>
          <w:sz w:val="18"/>
        </w:rPr>
        <w:t> </w:t>
      </w:r>
      <w:r>
        <w:rPr>
          <w:w w:val="105"/>
          <w:sz w:val="18"/>
        </w:rPr>
        <w:t>National</w:t>
      </w:r>
      <w:r>
        <w:rPr>
          <w:spacing w:val="-23"/>
          <w:w w:val="105"/>
          <w:sz w:val="18"/>
        </w:rPr>
        <w:t> </w:t>
      </w:r>
      <w:r>
        <w:rPr>
          <w:w w:val="105"/>
          <w:sz w:val="18"/>
        </w:rPr>
        <w:t>Assembly immediately</w:t>
      </w:r>
      <w:r>
        <w:rPr>
          <w:spacing w:val="-10"/>
          <w:w w:val="105"/>
          <w:sz w:val="18"/>
        </w:rPr>
        <w:t> </w:t>
      </w:r>
      <w:r>
        <w:rPr>
          <w:w w:val="105"/>
          <w:sz w:val="18"/>
        </w:rPr>
        <w:t>after</w:t>
      </w:r>
      <w:r>
        <w:rPr>
          <w:spacing w:val="-19"/>
          <w:w w:val="105"/>
          <w:sz w:val="18"/>
        </w:rPr>
        <w:t> </w:t>
      </w:r>
      <w:r>
        <w:rPr>
          <w:w w:val="105"/>
          <w:sz w:val="18"/>
        </w:rPr>
        <w:t>the</w:t>
      </w:r>
      <w:r>
        <w:rPr>
          <w:spacing w:val="-13"/>
          <w:w w:val="105"/>
          <w:sz w:val="18"/>
        </w:rPr>
        <w:t> </w:t>
      </w:r>
      <w:r>
        <w:rPr>
          <w:w w:val="105"/>
          <w:sz w:val="18"/>
        </w:rPr>
        <w:t>occurrence</w:t>
      </w:r>
      <w:r>
        <w:rPr>
          <w:spacing w:val="-13"/>
          <w:w w:val="105"/>
          <w:sz w:val="18"/>
        </w:rPr>
        <w:t> </w:t>
      </w:r>
      <w:r>
        <w:rPr>
          <w:w w:val="105"/>
          <w:sz w:val="18"/>
        </w:rPr>
        <w:t>of</w:t>
      </w:r>
      <w:r>
        <w:rPr>
          <w:spacing w:val="-20"/>
          <w:w w:val="105"/>
          <w:sz w:val="18"/>
        </w:rPr>
        <w:t> </w:t>
      </w:r>
      <w:r>
        <w:rPr>
          <w:w w:val="105"/>
          <w:sz w:val="18"/>
        </w:rPr>
        <w:t>a</w:t>
      </w:r>
      <w:r>
        <w:rPr>
          <w:spacing w:val="-9"/>
          <w:w w:val="105"/>
          <w:sz w:val="18"/>
        </w:rPr>
        <w:t> </w:t>
      </w:r>
      <w:r>
        <w:rPr>
          <w:w w:val="105"/>
          <w:sz w:val="18"/>
        </w:rPr>
        <w:t>vacancy</w:t>
      </w:r>
      <w:r>
        <w:rPr>
          <w:spacing w:val="-10"/>
          <w:w w:val="105"/>
          <w:sz w:val="18"/>
        </w:rPr>
        <w:t> </w:t>
      </w:r>
      <w:r>
        <w:rPr>
          <w:w w:val="105"/>
          <w:sz w:val="18"/>
        </w:rPr>
        <w:t>in</w:t>
      </w:r>
      <w:r>
        <w:rPr>
          <w:spacing w:val="-19"/>
          <w:w w:val="105"/>
          <w:sz w:val="18"/>
        </w:rPr>
        <w:t> </w:t>
      </w:r>
      <w:r>
        <w:rPr>
          <w:w w:val="105"/>
          <w:sz w:val="18"/>
        </w:rPr>
        <w:t>the</w:t>
      </w:r>
      <w:r>
        <w:rPr>
          <w:spacing w:val="-13"/>
          <w:w w:val="105"/>
          <w:sz w:val="18"/>
        </w:rPr>
        <w:t> </w:t>
      </w:r>
      <w:r>
        <w:rPr>
          <w:w w:val="105"/>
          <w:sz w:val="18"/>
        </w:rPr>
        <w:t>office</w:t>
      </w:r>
      <w:r>
        <w:rPr>
          <w:spacing w:val="-13"/>
          <w:w w:val="105"/>
          <w:sz w:val="18"/>
        </w:rPr>
        <w:t> </w:t>
      </w:r>
      <w:r>
        <w:rPr>
          <w:w w:val="105"/>
          <w:sz w:val="18"/>
        </w:rPr>
        <w:t>of</w:t>
      </w:r>
      <w:r>
        <w:rPr>
          <w:spacing w:val="-20"/>
          <w:w w:val="105"/>
          <w:sz w:val="18"/>
        </w:rPr>
        <w:t> </w:t>
      </w:r>
      <w:r>
        <w:rPr>
          <w:w w:val="105"/>
          <w:sz w:val="18"/>
        </w:rPr>
        <w:t>Speaker.</w:t>
      </w:r>
    </w:p>
    <w:p>
      <w:pPr>
        <w:pStyle w:val="ListParagraph"/>
        <w:numPr>
          <w:ilvl w:val="1"/>
          <w:numId w:val="2"/>
        </w:numPr>
        <w:tabs>
          <w:tab w:pos="909" w:val="left" w:leader="none"/>
          <w:tab w:pos="911" w:val="left" w:leader="none"/>
        </w:tabs>
        <w:spacing w:line="232" w:lineRule="auto" w:before="2" w:after="0"/>
        <w:ind w:left="911" w:right="1266" w:hanging="204"/>
        <w:jc w:val="left"/>
        <w:rPr>
          <w:sz w:val="18"/>
        </w:rPr>
      </w:pPr>
      <w:r>
        <w:rPr>
          <w:spacing w:val="-2"/>
          <w:w w:val="105"/>
          <w:sz w:val="18"/>
        </w:rPr>
        <w:t>There</w:t>
      </w:r>
      <w:r>
        <w:rPr>
          <w:spacing w:val="-11"/>
          <w:w w:val="105"/>
          <w:sz w:val="18"/>
        </w:rPr>
        <w:t> </w:t>
      </w:r>
      <w:r>
        <w:rPr>
          <w:spacing w:val="-2"/>
          <w:w w:val="105"/>
          <w:sz w:val="18"/>
        </w:rPr>
        <w:t>shall</w:t>
      </w:r>
      <w:r>
        <w:rPr>
          <w:spacing w:val="-18"/>
          <w:w w:val="105"/>
          <w:sz w:val="18"/>
        </w:rPr>
        <w:t> </w:t>
      </w:r>
      <w:r>
        <w:rPr>
          <w:spacing w:val="-2"/>
          <w:w w:val="105"/>
          <w:sz w:val="18"/>
        </w:rPr>
        <w:t>be</w:t>
      </w:r>
      <w:r>
        <w:rPr>
          <w:spacing w:val="-11"/>
          <w:w w:val="105"/>
          <w:sz w:val="18"/>
        </w:rPr>
        <w:t> </w:t>
      </w:r>
      <w:r>
        <w:rPr>
          <w:spacing w:val="-2"/>
          <w:w w:val="105"/>
          <w:sz w:val="18"/>
        </w:rPr>
        <w:t>held</w:t>
      </w:r>
      <w:r>
        <w:rPr>
          <w:spacing w:val="-19"/>
          <w:w w:val="105"/>
          <w:sz w:val="18"/>
        </w:rPr>
        <w:t> </w:t>
      </w:r>
      <w:r>
        <w:rPr>
          <w:spacing w:val="-2"/>
          <w:w w:val="105"/>
          <w:sz w:val="18"/>
        </w:rPr>
        <w:t>an</w:t>
      </w:r>
      <w:r>
        <w:rPr>
          <w:spacing w:val="-18"/>
          <w:w w:val="105"/>
          <w:sz w:val="18"/>
        </w:rPr>
        <w:t> </w:t>
      </w:r>
      <w:r>
        <w:rPr>
          <w:spacing w:val="-2"/>
          <w:w w:val="105"/>
          <w:sz w:val="18"/>
        </w:rPr>
        <w:t>election</w:t>
      </w:r>
      <w:r>
        <w:rPr>
          <w:spacing w:val="-18"/>
          <w:w w:val="105"/>
          <w:sz w:val="18"/>
        </w:rPr>
        <w:t> </w:t>
      </w:r>
      <w:r>
        <w:rPr>
          <w:spacing w:val="-2"/>
          <w:w w:val="105"/>
          <w:sz w:val="18"/>
        </w:rPr>
        <w:t>of</w:t>
      </w:r>
      <w:r>
        <w:rPr>
          <w:spacing w:val="-19"/>
          <w:w w:val="105"/>
          <w:sz w:val="18"/>
        </w:rPr>
        <w:t> </w:t>
      </w:r>
      <w:r>
        <w:rPr>
          <w:spacing w:val="-2"/>
          <w:w w:val="105"/>
          <w:sz w:val="18"/>
        </w:rPr>
        <w:t>the</w:t>
      </w:r>
      <w:r>
        <w:rPr>
          <w:spacing w:val="-11"/>
          <w:w w:val="105"/>
          <w:sz w:val="18"/>
        </w:rPr>
        <w:t> </w:t>
      </w:r>
      <w:r>
        <w:rPr>
          <w:spacing w:val="-2"/>
          <w:w w:val="105"/>
          <w:sz w:val="18"/>
        </w:rPr>
        <w:t>Deputy</w:t>
      </w:r>
      <w:r>
        <w:rPr>
          <w:spacing w:val="-9"/>
          <w:w w:val="105"/>
          <w:sz w:val="18"/>
        </w:rPr>
        <w:t> </w:t>
      </w:r>
      <w:r>
        <w:rPr>
          <w:spacing w:val="-2"/>
          <w:w w:val="105"/>
          <w:sz w:val="18"/>
        </w:rPr>
        <w:t>Speaker</w:t>
      </w:r>
      <w:r>
        <w:rPr>
          <w:spacing w:val="-18"/>
          <w:w w:val="105"/>
          <w:sz w:val="18"/>
        </w:rPr>
        <w:t> </w:t>
      </w:r>
      <w:r>
        <w:rPr>
          <w:spacing w:val="-2"/>
          <w:w w:val="105"/>
          <w:sz w:val="18"/>
        </w:rPr>
        <w:t>at</w:t>
      </w:r>
      <w:r>
        <w:rPr>
          <w:spacing w:val="-11"/>
          <w:w w:val="105"/>
          <w:sz w:val="18"/>
        </w:rPr>
        <w:t> </w:t>
      </w:r>
      <w:r>
        <w:rPr>
          <w:spacing w:val="-2"/>
          <w:w w:val="105"/>
          <w:sz w:val="18"/>
        </w:rPr>
        <w:t>any</w:t>
      </w:r>
      <w:r>
        <w:rPr>
          <w:spacing w:val="-9"/>
          <w:w w:val="105"/>
          <w:sz w:val="18"/>
        </w:rPr>
        <w:t> </w:t>
      </w:r>
      <w:r>
        <w:rPr>
          <w:spacing w:val="-2"/>
          <w:w w:val="105"/>
          <w:sz w:val="18"/>
        </w:rPr>
        <w:t>time</w:t>
      </w:r>
      <w:r>
        <w:rPr>
          <w:spacing w:val="-11"/>
          <w:w w:val="105"/>
          <w:sz w:val="18"/>
        </w:rPr>
        <w:t> </w:t>
      </w:r>
      <w:r>
        <w:rPr>
          <w:spacing w:val="-2"/>
          <w:w w:val="105"/>
          <w:sz w:val="18"/>
        </w:rPr>
        <w:t>during</w:t>
      </w:r>
      <w:r>
        <w:rPr>
          <w:spacing w:val="-9"/>
          <w:w w:val="105"/>
          <w:sz w:val="18"/>
        </w:rPr>
        <w:t> </w:t>
      </w:r>
      <w:r>
        <w:rPr>
          <w:spacing w:val="-2"/>
          <w:w w:val="105"/>
          <w:sz w:val="18"/>
        </w:rPr>
        <w:t>the</w:t>
      </w:r>
      <w:r>
        <w:rPr>
          <w:spacing w:val="-11"/>
          <w:w w:val="105"/>
          <w:sz w:val="18"/>
        </w:rPr>
        <w:t> </w:t>
      </w:r>
      <w:r>
        <w:rPr>
          <w:spacing w:val="-2"/>
          <w:w w:val="105"/>
          <w:sz w:val="18"/>
        </w:rPr>
        <w:t>first </w:t>
      </w:r>
      <w:r>
        <w:rPr>
          <w:w w:val="105"/>
          <w:sz w:val="18"/>
        </w:rPr>
        <w:t>meeting</w:t>
      </w:r>
      <w:r>
        <w:rPr>
          <w:spacing w:val="-6"/>
          <w:w w:val="105"/>
          <w:sz w:val="18"/>
        </w:rPr>
        <w:t> </w:t>
      </w:r>
      <w:r>
        <w:rPr>
          <w:w w:val="105"/>
          <w:sz w:val="18"/>
        </w:rPr>
        <w:t>of</w:t>
      </w:r>
      <w:r>
        <w:rPr>
          <w:spacing w:val="-17"/>
          <w:w w:val="105"/>
          <w:sz w:val="18"/>
        </w:rPr>
        <w:t> </w:t>
      </w:r>
      <w:r>
        <w:rPr>
          <w:w w:val="105"/>
          <w:sz w:val="18"/>
        </w:rPr>
        <w:t>the</w:t>
      </w:r>
      <w:r>
        <w:rPr>
          <w:spacing w:val="-8"/>
          <w:w w:val="105"/>
          <w:sz w:val="18"/>
        </w:rPr>
        <w:t> </w:t>
      </w:r>
      <w:r>
        <w:rPr>
          <w:w w:val="105"/>
          <w:sz w:val="18"/>
        </w:rPr>
        <w:t>New</w:t>
      </w:r>
      <w:r>
        <w:rPr>
          <w:spacing w:val="-12"/>
          <w:w w:val="105"/>
          <w:sz w:val="18"/>
        </w:rPr>
        <w:t> </w:t>
      </w:r>
      <w:r>
        <w:rPr>
          <w:w w:val="105"/>
          <w:sz w:val="18"/>
        </w:rPr>
        <w:t>Parliament,</w:t>
      </w:r>
      <w:r>
        <w:rPr>
          <w:spacing w:val="-6"/>
          <w:w w:val="105"/>
          <w:sz w:val="18"/>
        </w:rPr>
        <w:t> </w:t>
      </w:r>
      <w:r>
        <w:rPr>
          <w:w w:val="105"/>
          <w:sz w:val="18"/>
        </w:rPr>
        <w:t>which</w:t>
      </w:r>
      <w:r>
        <w:rPr>
          <w:spacing w:val="-15"/>
          <w:w w:val="105"/>
          <w:sz w:val="18"/>
        </w:rPr>
        <w:t> </w:t>
      </w:r>
      <w:r>
        <w:rPr>
          <w:w w:val="105"/>
          <w:sz w:val="18"/>
        </w:rPr>
        <w:t>time</w:t>
      </w:r>
      <w:r>
        <w:rPr>
          <w:spacing w:val="-8"/>
          <w:w w:val="105"/>
          <w:sz w:val="18"/>
        </w:rPr>
        <w:t> </w:t>
      </w:r>
      <w:r>
        <w:rPr>
          <w:w w:val="105"/>
          <w:sz w:val="18"/>
        </w:rPr>
        <w:t>shall</w:t>
      </w:r>
      <w:r>
        <w:rPr>
          <w:spacing w:val="-15"/>
          <w:w w:val="105"/>
          <w:sz w:val="18"/>
        </w:rPr>
        <w:t> </w:t>
      </w:r>
      <w:r>
        <w:rPr>
          <w:w w:val="105"/>
          <w:sz w:val="18"/>
        </w:rPr>
        <w:t>be</w:t>
      </w:r>
      <w:r>
        <w:rPr>
          <w:spacing w:val="-8"/>
          <w:w w:val="105"/>
          <w:sz w:val="18"/>
        </w:rPr>
        <w:t> </w:t>
      </w:r>
      <w:r>
        <w:rPr>
          <w:w w:val="105"/>
          <w:sz w:val="18"/>
        </w:rPr>
        <w:t>appointed</w:t>
      </w:r>
      <w:r>
        <w:rPr>
          <w:spacing w:val="-17"/>
          <w:w w:val="105"/>
          <w:sz w:val="18"/>
        </w:rPr>
        <w:t> </w:t>
      </w:r>
      <w:r>
        <w:rPr>
          <w:w w:val="105"/>
          <w:sz w:val="18"/>
        </w:rPr>
        <w:t>by</w:t>
      </w:r>
      <w:r>
        <w:rPr>
          <w:spacing w:val="-6"/>
          <w:w w:val="105"/>
          <w:sz w:val="18"/>
        </w:rPr>
        <w:t> </w:t>
      </w:r>
      <w:r>
        <w:rPr>
          <w:w w:val="105"/>
          <w:sz w:val="18"/>
        </w:rPr>
        <w:t>the</w:t>
      </w:r>
      <w:r>
        <w:rPr>
          <w:spacing w:val="-8"/>
          <w:w w:val="105"/>
          <w:sz w:val="18"/>
        </w:rPr>
        <w:t> </w:t>
      </w:r>
      <w:r>
        <w:rPr>
          <w:w w:val="105"/>
          <w:sz w:val="18"/>
        </w:rPr>
        <w:t>National </w:t>
      </w:r>
      <w:r>
        <w:rPr>
          <w:spacing w:val="-2"/>
          <w:w w:val="105"/>
          <w:sz w:val="18"/>
        </w:rPr>
        <w:t>Assembly,</w:t>
      </w:r>
      <w:r>
        <w:rPr>
          <w:spacing w:val="-8"/>
          <w:w w:val="105"/>
          <w:sz w:val="18"/>
        </w:rPr>
        <w:t> </w:t>
      </w:r>
      <w:r>
        <w:rPr>
          <w:spacing w:val="-2"/>
          <w:w w:val="105"/>
          <w:sz w:val="18"/>
        </w:rPr>
        <w:t>and</w:t>
      </w:r>
      <w:r>
        <w:rPr>
          <w:spacing w:val="-19"/>
          <w:w w:val="105"/>
          <w:sz w:val="18"/>
        </w:rPr>
        <w:t> </w:t>
      </w:r>
      <w:r>
        <w:rPr>
          <w:spacing w:val="-2"/>
          <w:w w:val="105"/>
          <w:sz w:val="18"/>
        </w:rPr>
        <w:t>during</w:t>
      </w:r>
      <w:r>
        <w:rPr>
          <w:spacing w:val="-8"/>
          <w:w w:val="105"/>
          <w:sz w:val="18"/>
        </w:rPr>
        <w:t> </w:t>
      </w:r>
      <w:r>
        <w:rPr>
          <w:spacing w:val="-2"/>
          <w:w w:val="105"/>
          <w:sz w:val="18"/>
        </w:rPr>
        <w:t>the</w:t>
      </w:r>
      <w:r>
        <w:rPr>
          <w:spacing w:val="-10"/>
          <w:w w:val="105"/>
          <w:sz w:val="18"/>
        </w:rPr>
        <w:t> </w:t>
      </w:r>
      <w:r>
        <w:rPr>
          <w:spacing w:val="-2"/>
          <w:w w:val="105"/>
          <w:sz w:val="18"/>
        </w:rPr>
        <w:t>first</w:t>
      </w:r>
      <w:r>
        <w:rPr>
          <w:spacing w:val="-10"/>
          <w:w w:val="105"/>
          <w:sz w:val="18"/>
        </w:rPr>
        <w:t> </w:t>
      </w:r>
      <w:r>
        <w:rPr>
          <w:spacing w:val="-2"/>
          <w:w w:val="105"/>
          <w:sz w:val="18"/>
        </w:rPr>
        <w:t>sitting</w:t>
      </w:r>
      <w:r>
        <w:rPr>
          <w:spacing w:val="-8"/>
          <w:w w:val="105"/>
          <w:sz w:val="18"/>
        </w:rPr>
        <w:t> </w:t>
      </w:r>
      <w:r>
        <w:rPr>
          <w:spacing w:val="-2"/>
          <w:w w:val="105"/>
          <w:sz w:val="18"/>
        </w:rPr>
        <w:t>of</w:t>
      </w:r>
      <w:r>
        <w:rPr>
          <w:spacing w:val="-19"/>
          <w:w w:val="105"/>
          <w:sz w:val="18"/>
        </w:rPr>
        <w:t> </w:t>
      </w:r>
      <w:r>
        <w:rPr>
          <w:spacing w:val="-2"/>
          <w:w w:val="105"/>
          <w:sz w:val="18"/>
        </w:rPr>
        <w:t>the</w:t>
      </w:r>
      <w:r>
        <w:rPr>
          <w:spacing w:val="-10"/>
          <w:w w:val="105"/>
          <w:sz w:val="18"/>
        </w:rPr>
        <w:t> </w:t>
      </w:r>
      <w:r>
        <w:rPr>
          <w:spacing w:val="-2"/>
          <w:w w:val="105"/>
          <w:sz w:val="18"/>
        </w:rPr>
        <w:t>National</w:t>
      </w:r>
      <w:r>
        <w:rPr>
          <w:spacing w:val="-17"/>
          <w:w w:val="105"/>
          <w:sz w:val="18"/>
        </w:rPr>
        <w:t> </w:t>
      </w:r>
      <w:r>
        <w:rPr>
          <w:spacing w:val="-2"/>
          <w:w w:val="105"/>
          <w:sz w:val="18"/>
        </w:rPr>
        <w:t>Assembly</w:t>
      </w:r>
      <w:r>
        <w:rPr>
          <w:spacing w:val="-8"/>
          <w:w w:val="105"/>
          <w:sz w:val="18"/>
        </w:rPr>
        <w:t> </w:t>
      </w:r>
      <w:r>
        <w:rPr>
          <w:spacing w:val="-2"/>
          <w:w w:val="105"/>
          <w:sz w:val="18"/>
        </w:rPr>
        <w:t>immediately</w:t>
      </w:r>
      <w:r>
        <w:rPr>
          <w:spacing w:val="-8"/>
          <w:w w:val="105"/>
          <w:sz w:val="18"/>
        </w:rPr>
        <w:t> </w:t>
      </w:r>
      <w:r>
        <w:rPr>
          <w:spacing w:val="-2"/>
          <w:w w:val="105"/>
          <w:sz w:val="18"/>
        </w:rPr>
        <w:t>after </w:t>
      </w:r>
      <w:r>
        <w:rPr>
          <w:w w:val="105"/>
          <w:sz w:val="18"/>
        </w:rPr>
        <w:t>the office of</w:t>
      </w:r>
      <w:r>
        <w:rPr>
          <w:spacing w:val="-8"/>
          <w:w w:val="105"/>
          <w:sz w:val="18"/>
        </w:rPr>
        <w:t> </w:t>
      </w:r>
      <w:r>
        <w:rPr>
          <w:w w:val="105"/>
          <w:sz w:val="18"/>
        </w:rPr>
        <w:t>Deputy Speaker</w:t>
      </w:r>
      <w:r>
        <w:rPr>
          <w:spacing w:val="-6"/>
          <w:w w:val="105"/>
          <w:sz w:val="18"/>
        </w:rPr>
        <w:t> </w:t>
      </w:r>
      <w:r>
        <w:rPr>
          <w:w w:val="105"/>
          <w:sz w:val="18"/>
        </w:rPr>
        <w:t>falls vacant.</w:t>
      </w:r>
    </w:p>
    <w:p>
      <w:pPr>
        <w:pStyle w:val="ListParagraph"/>
        <w:numPr>
          <w:ilvl w:val="1"/>
          <w:numId w:val="2"/>
        </w:numPr>
        <w:tabs>
          <w:tab w:pos="909" w:val="left" w:leader="none"/>
          <w:tab w:pos="911" w:val="left" w:leader="none"/>
        </w:tabs>
        <w:spacing w:line="232" w:lineRule="auto" w:before="3" w:after="0"/>
        <w:ind w:left="911" w:right="1300" w:hanging="204"/>
        <w:jc w:val="left"/>
        <w:rPr>
          <w:sz w:val="18"/>
        </w:rPr>
      </w:pPr>
      <w:r>
        <w:rPr>
          <w:w w:val="105"/>
          <w:sz w:val="18"/>
        </w:rPr>
        <w:t>The</w:t>
      </w:r>
      <w:r>
        <w:rPr>
          <w:spacing w:val="-8"/>
          <w:w w:val="105"/>
          <w:sz w:val="18"/>
        </w:rPr>
        <w:t> </w:t>
      </w:r>
      <w:r>
        <w:rPr>
          <w:w w:val="105"/>
          <w:sz w:val="18"/>
        </w:rPr>
        <w:t>election</w:t>
      </w:r>
      <w:r>
        <w:rPr>
          <w:spacing w:val="-16"/>
          <w:w w:val="105"/>
          <w:sz w:val="18"/>
        </w:rPr>
        <w:t> </w:t>
      </w:r>
      <w:r>
        <w:rPr>
          <w:w w:val="105"/>
          <w:sz w:val="18"/>
        </w:rPr>
        <w:t>of</w:t>
      </w:r>
      <w:r>
        <w:rPr>
          <w:spacing w:val="-17"/>
          <w:w w:val="105"/>
          <w:sz w:val="18"/>
        </w:rPr>
        <w:t> </w:t>
      </w:r>
      <w:r>
        <w:rPr>
          <w:w w:val="105"/>
          <w:sz w:val="18"/>
        </w:rPr>
        <w:t>a</w:t>
      </w:r>
      <w:r>
        <w:rPr>
          <w:spacing w:val="-5"/>
          <w:w w:val="105"/>
          <w:sz w:val="18"/>
        </w:rPr>
        <w:t> </w:t>
      </w:r>
      <w:r>
        <w:rPr>
          <w:w w:val="105"/>
          <w:sz w:val="18"/>
        </w:rPr>
        <w:t>Speaker</w:t>
      </w:r>
      <w:r>
        <w:rPr>
          <w:spacing w:val="-16"/>
          <w:w w:val="105"/>
          <w:sz w:val="18"/>
        </w:rPr>
        <w:t> </w:t>
      </w:r>
      <w:r>
        <w:rPr>
          <w:w w:val="105"/>
          <w:sz w:val="18"/>
        </w:rPr>
        <w:t>as</w:t>
      </w:r>
      <w:r>
        <w:rPr>
          <w:spacing w:val="-5"/>
          <w:w w:val="105"/>
          <w:sz w:val="18"/>
        </w:rPr>
        <w:t> </w:t>
      </w:r>
      <w:r>
        <w:rPr>
          <w:w w:val="105"/>
          <w:sz w:val="18"/>
        </w:rPr>
        <w:t>well</w:t>
      </w:r>
      <w:r>
        <w:rPr>
          <w:spacing w:val="-16"/>
          <w:w w:val="105"/>
          <w:sz w:val="18"/>
        </w:rPr>
        <w:t> </w:t>
      </w:r>
      <w:r>
        <w:rPr>
          <w:w w:val="105"/>
          <w:sz w:val="18"/>
        </w:rPr>
        <w:t>as</w:t>
      </w:r>
      <w:r>
        <w:rPr>
          <w:spacing w:val="-5"/>
          <w:w w:val="105"/>
          <w:sz w:val="18"/>
        </w:rPr>
        <w:t> </w:t>
      </w:r>
      <w:r>
        <w:rPr>
          <w:w w:val="105"/>
          <w:sz w:val="18"/>
        </w:rPr>
        <w:t>that</w:t>
      </w:r>
      <w:r>
        <w:rPr>
          <w:spacing w:val="-8"/>
          <w:w w:val="105"/>
          <w:sz w:val="18"/>
        </w:rPr>
        <w:t> </w:t>
      </w:r>
      <w:r>
        <w:rPr>
          <w:w w:val="105"/>
          <w:sz w:val="18"/>
        </w:rPr>
        <w:t>of</w:t>
      </w:r>
      <w:r>
        <w:rPr>
          <w:spacing w:val="-17"/>
          <w:w w:val="105"/>
          <w:sz w:val="18"/>
        </w:rPr>
        <w:t> </w:t>
      </w:r>
      <w:r>
        <w:rPr>
          <w:w w:val="105"/>
          <w:sz w:val="18"/>
        </w:rPr>
        <w:t>Deputy</w:t>
      </w:r>
      <w:r>
        <w:rPr>
          <w:spacing w:val="-6"/>
          <w:w w:val="105"/>
          <w:sz w:val="18"/>
        </w:rPr>
        <w:t> </w:t>
      </w:r>
      <w:r>
        <w:rPr>
          <w:w w:val="105"/>
          <w:sz w:val="18"/>
        </w:rPr>
        <w:t>Speaker</w:t>
      </w:r>
      <w:r>
        <w:rPr>
          <w:spacing w:val="-16"/>
          <w:w w:val="105"/>
          <w:sz w:val="18"/>
        </w:rPr>
        <w:t> </w:t>
      </w:r>
      <w:r>
        <w:rPr>
          <w:w w:val="105"/>
          <w:sz w:val="18"/>
        </w:rPr>
        <w:t>shall</w:t>
      </w:r>
      <w:r>
        <w:rPr>
          <w:spacing w:val="-16"/>
          <w:w w:val="105"/>
          <w:sz w:val="18"/>
        </w:rPr>
        <w:t> </w:t>
      </w:r>
      <w:r>
        <w:rPr>
          <w:w w:val="105"/>
          <w:sz w:val="18"/>
        </w:rPr>
        <w:t>be</w:t>
      </w:r>
      <w:r>
        <w:rPr>
          <w:spacing w:val="-8"/>
          <w:w w:val="105"/>
          <w:sz w:val="18"/>
        </w:rPr>
        <w:t> </w:t>
      </w:r>
      <w:r>
        <w:rPr>
          <w:w w:val="105"/>
          <w:sz w:val="18"/>
        </w:rPr>
        <w:t>by</w:t>
      </w:r>
      <w:r>
        <w:rPr>
          <w:spacing w:val="-6"/>
          <w:w w:val="105"/>
          <w:sz w:val="18"/>
        </w:rPr>
        <w:t> </w:t>
      </w:r>
      <w:r>
        <w:rPr>
          <w:w w:val="105"/>
          <w:sz w:val="18"/>
        </w:rPr>
        <w:t>secret </w:t>
      </w:r>
      <w:r>
        <w:rPr>
          <w:spacing w:val="-2"/>
          <w:w w:val="105"/>
          <w:sz w:val="18"/>
        </w:rPr>
        <w:t>ballot</w:t>
      </w:r>
      <w:r>
        <w:rPr>
          <w:spacing w:val="-17"/>
          <w:w w:val="105"/>
          <w:sz w:val="18"/>
        </w:rPr>
        <w:t> </w:t>
      </w:r>
      <w:r>
        <w:rPr>
          <w:spacing w:val="-2"/>
          <w:w w:val="105"/>
          <w:sz w:val="18"/>
        </w:rPr>
        <w:t>and</w:t>
      </w:r>
      <w:r>
        <w:rPr>
          <w:spacing w:val="-24"/>
          <w:w w:val="105"/>
          <w:sz w:val="18"/>
        </w:rPr>
        <w:t> </w:t>
      </w:r>
      <w:r>
        <w:rPr>
          <w:spacing w:val="-2"/>
          <w:w w:val="105"/>
          <w:sz w:val="18"/>
        </w:rPr>
        <w:t>shall</w:t>
      </w:r>
      <w:r>
        <w:rPr>
          <w:spacing w:val="-23"/>
          <w:w w:val="105"/>
          <w:sz w:val="18"/>
        </w:rPr>
        <w:t> </w:t>
      </w:r>
      <w:r>
        <w:rPr>
          <w:spacing w:val="-2"/>
          <w:w w:val="105"/>
          <w:sz w:val="18"/>
        </w:rPr>
        <w:t>be</w:t>
      </w:r>
      <w:r>
        <w:rPr>
          <w:spacing w:val="-16"/>
          <w:w w:val="105"/>
          <w:sz w:val="18"/>
        </w:rPr>
        <w:t> </w:t>
      </w:r>
      <w:r>
        <w:rPr>
          <w:spacing w:val="-2"/>
          <w:w w:val="105"/>
          <w:sz w:val="18"/>
        </w:rPr>
        <w:t>conducted</w:t>
      </w:r>
      <w:r>
        <w:rPr>
          <w:spacing w:val="-24"/>
          <w:w w:val="105"/>
          <w:sz w:val="18"/>
        </w:rPr>
        <w:t> </w:t>
      </w:r>
      <w:r>
        <w:rPr>
          <w:spacing w:val="-2"/>
          <w:w w:val="105"/>
          <w:sz w:val="18"/>
        </w:rPr>
        <w:t>in</w:t>
      </w:r>
      <w:r>
        <w:rPr>
          <w:spacing w:val="-23"/>
          <w:w w:val="105"/>
          <w:sz w:val="18"/>
        </w:rPr>
        <w:t> </w:t>
      </w:r>
      <w:r>
        <w:rPr>
          <w:spacing w:val="-2"/>
          <w:w w:val="105"/>
          <w:sz w:val="18"/>
        </w:rPr>
        <w:t>accordance</w:t>
      </w:r>
      <w:r>
        <w:rPr>
          <w:spacing w:val="-17"/>
          <w:w w:val="105"/>
          <w:sz w:val="18"/>
        </w:rPr>
        <w:t> </w:t>
      </w:r>
      <w:r>
        <w:rPr>
          <w:spacing w:val="-2"/>
          <w:w w:val="105"/>
          <w:sz w:val="18"/>
        </w:rPr>
        <w:t>with</w:t>
      </w:r>
      <w:r>
        <w:rPr>
          <w:spacing w:val="-22"/>
          <w:w w:val="105"/>
          <w:sz w:val="18"/>
        </w:rPr>
        <w:t> </w:t>
      </w:r>
      <w:r>
        <w:rPr>
          <w:spacing w:val="-2"/>
          <w:w w:val="105"/>
          <w:sz w:val="18"/>
        </w:rPr>
        <w:t>the</w:t>
      </w:r>
      <w:r>
        <w:rPr>
          <w:spacing w:val="-17"/>
          <w:w w:val="105"/>
          <w:sz w:val="18"/>
        </w:rPr>
        <w:t> </w:t>
      </w:r>
      <w:r>
        <w:rPr>
          <w:spacing w:val="-2"/>
          <w:w w:val="105"/>
          <w:sz w:val="18"/>
        </w:rPr>
        <w:t>procedure</w:t>
      </w:r>
      <w:r>
        <w:rPr>
          <w:spacing w:val="-17"/>
          <w:w w:val="105"/>
          <w:sz w:val="18"/>
        </w:rPr>
        <w:t> </w:t>
      </w:r>
      <w:r>
        <w:rPr>
          <w:spacing w:val="-2"/>
          <w:w w:val="105"/>
          <w:sz w:val="18"/>
        </w:rPr>
        <w:t>prescribed</w:t>
      </w:r>
      <w:r>
        <w:rPr>
          <w:spacing w:val="-24"/>
          <w:w w:val="105"/>
          <w:sz w:val="18"/>
        </w:rPr>
        <w:t> </w:t>
      </w:r>
      <w:r>
        <w:rPr>
          <w:spacing w:val="-2"/>
          <w:w w:val="105"/>
          <w:sz w:val="18"/>
        </w:rPr>
        <w:t>by</w:t>
      </w:r>
      <w:r>
        <w:rPr>
          <w:spacing w:val="-14"/>
          <w:w w:val="105"/>
          <w:sz w:val="18"/>
        </w:rPr>
        <w:t> </w:t>
      </w:r>
      <w:r>
        <w:rPr>
          <w:spacing w:val="-2"/>
          <w:w w:val="105"/>
          <w:sz w:val="18"/>
        </w:rPr>
        <w:t>the </w:t>
      </w:r>
      <w:r>
        <w:rPr>
          <w:w w:val="105"/>
          <w:sz w:val="18"/>
        </w:rPr>
        <w:t>Standing Orders of</w:t>
      </w:r>
      <w:r>
        <w:rPr>
          <w:spacing w:val="-5"/>
          <w:w w:val="105"/>
          <w:sz w:val="18"/>
        </w:rPr>
        <w:t> </w:t>
      </w:r>
      <w:r>
        <w:rPr>
          <w:w w:val="105"/>
          <w:sz w:val="18"/>
        </w:rPr>
        <w:t>the National</w:t>
      </w:r>
      <w:r>
        <w:rPr>
          <w:spacing w:val="-3"/>
          <w:w w:val="105"/>
          <w:sz w:val="18"/>
        </w:rPr>
        <w:t> </w:t>
      </w:r>
      <w:r>
        <w:rPr>
          <w:w w:val="105"/>
          <w:sz w:val="18"/>
        </w:rPr>
        <w:t>Assembly.</w:t>
      </w:r>
    </w:p>
    <w:p>
      <w:pPr>
        <w:pStyle w:val="Heading4"/>
        <w:spacing w:before="211"/>
        <w:ind w:left="347" w:firstLine="0"/>
      </w:pPr>
      <w:r>
        <w:rPr>
          <w:w w:val="90"/>
        </w:rPr>
        <w:t>Section</w:t>
      </w:r>
      <w:r>
        <w:rPr>
          <w:spacing w:val="-5"/>
          <w:w w:val="90"/>
        </w:rPr>
        <w:t> </w:t>
      </w:r>
      <w:r>
        <w:rPr>
          <w:w w:val="90"/>
        </w:rPr>
        <w:t>2.</w:t>
      </w:r>
      <w:r>
        <w:rPr>
          <w:spacing w:val="-3"/>
        </w:rPr>
        <w:t> </w:t>
      </w:r>
      <w:r>
        <w:rPr>
          <w:w w:val="90"/>
        </w:rPr>
        <w:t>Office</w:t>
      </w:r>
      <w:r>
        <w:rPr>
          <w:spacing w:val="2"/>
        </w:rPr>
        <w:t> </w:t>
      </w:r>
      <w:r>
        <w:rPr>
          <w:w w:val="90"/>
        </w:rPr>
        <w:t>of</w:t>
      </w:r>
      <w:r>
        <w:rPr>
          <w:spacing w:val="-1"/>
        </w:rPr>
        <w:t> </w:t>
      </w:r>
      <w:r>
        <w:rPr>
          <w:spacing w:val="-2"/>
          <w:w w:val="90"/>
        </w:rPr>
        <w:t>Parliament</w:t>
      </w:r>
    </w:p>
    <w:p>
      <w:pPr>
        <w:pStyle w:val="ListParagraph"/>
        <w:numPr>
          <w:ilvl w:val="0"/>
          <w:numId w:val="2"/>
        </w:numPr>
        <w:tabs>
          <w:tab w:pos="698" w:val="left" w:leader="none"/>
        </w:tabs>
        <w:spacing w:line="240" w:lineRule="auto" w:before="214" w:after="0"/>
        <w:ind w:left="698" w:right="0" w:hanging="351"/>
        <w:jc w:val="left"/>
        <w:rPr>
          <w:b/>
          <w:sz w:val="22"/>
        </w:rPr>
      </w:pPr>
      <w:r>
        <w:rPr>
          <w:b/>
          <w:w w:val="90"/>
          <w:sz w:val="22"/>
        </w:rPr>
        <w:t>Clerk</w:t>
      </w:r>
      <w:r>
        <w:rPr>
          <w:b/>
          <w:spacing w:val="-6"/>
          <w:sz w:val="22"/>
        </w:rPr>
        <w:t> </w:t>
      </w:r>
      <w:r>
        <w:rPr>
          <w:b/>
          <w:w w:val="90"/>
          <w:sz w:val="22"/>
        </w:rPr>
        <w:t>of</w:t>
      </w:r>
      <w:r>
        <w:rPr>
          <w:b/>
          <w:spacing w:val="-4"/>
          <w:sz w:val="22"/>
        </w:rPr>
        <w:t> </w:t>
      </w:r>
      <w:r>
        <w:rPr>
          <w:b/>
          <w:w w:val="90"/>
          <w:sz w:val="22"/>
        </w:rPr>
        <w:t>the</w:t>
      </w:r>
      <w:r>
        <w:rPr>
          <w:b/>
          <w:spacing w:val="-1"/>
          <w:sz w:val="22"/>
        </w:rPr>
        <w:t> </w:t>
      </w:r>
      <w:r>
        <w:rPr>
          <w:b/>
          <w:w w:val="90"/>
          <w:sz w:val="22"/>
        </w:rPr>
        <w:t>National</w:t>
      </w:r>
      <w:r>
        <w:rPr>
          <w:b/>
          <w:spacing w:val="-10"/>
          <w:w w:val="90"/>
          <w:sz w:val="22"/>
        </w:rPr>
        <w:t> </w:t>
      </w:r>
      <w:r>
        <w:rPr>
          <w:b/>
          <w:spacing w:val="-2"/>
          <w:w w:val="90"/>
          <w:sz w:val="22"/>
        </w:rPr>
        <w:t>Assembly</w:t>
      </w:r>
    </w:p>
    <w:p>
      <w:pPr>
        <w:pStyle w:val="ListParagraph"/>
        <w:numPr>
          <w:ilvl w:val="1"/>
          <w:numId w:val="2"/>
        </w:numPr>
        <w:tabs>
          <w:tab w:pos="909" w:val="left" w:leader="none"/>
          <w:tab w:pos="911" w:val="left" w:leader="none"/>
        </w:tabs>
        <w:spacing w:line="232" w:lineRule="auto" w:before="216" w:after="0"/>
        <w:ind w:left="911" w:right="1512" w:hanging="204"/>
        <w:jc w:val="left"/>
        <w:rPr>
          <w:sz w:val="18"/>
        </w:rPr>
      </w:pPr>
      <w:r>
        <w:rPr>
          <w:spacing w:val="-2"/>
          <w:w w:val="105"/>
          <w:sz w:val="18"/>
        </w:rPr>
        <w:t>There</w:t>
      </w:r>
      <w:r>
        <w:rPr>
          <w:spacing w:val="-11"/>
          <w:w w:val="105"/>
          <w:sz w:val="18"/>
        </w:rPr>
        <w:t> </w:t>
      </w:r>
      <w:r>
        <w:rPr>
          <w:spacing w:val="-2"/>
          <w:w w:val="105"/>
          <w:sz w:val="18"/>
        </w:rPr>
        <w:t>shall</w:t>
      </w:r>
      <w:r>
        <w:rPr>
          <w:spacing w:val="-18"/>
          <w:w w:val="105"/>
          <w:sz w:val="18"/>
        </w:rPr>
        <w:t> </w:t>
      </w:r>
      <w:r>
        <w:rPr>
          <w:spacing w:val="-2"/>
          <w:w w:val="105"/>
          <w:sz w:val="18"/>
        </w:rPr>
        <w:t>be</w:t>
      </w:r>
      <w:r>
        <w:rPr>
          <w:spacing w:val="-11"/>
          <w:w w:val="105"/>
          <w:sz w:val="18"/>
        </w:rPr>
        <w:t> </w:t>
      </w:r>
      <w:r>
        <w:rPr>
          <w:spacing w:val="-2"/>
          <w:w w:val="105"/>
          <w:sz w:val="18"/>
        </w:rPr>
        <w:t>a</w:t>
      </w:r>
      <w:r>
        <w:rPr>
          <w:spacing w:val="-8"/>
          <w:w w:val="105"/>
          <w:sz w:val="18"/>
        </w:rPr>
        <w:t> </w:t>
      </w:r>
      <w:r>
        <w:rPr>
          <w:spacing w:val="-2"/>
          <w:w w:val="105"/>
          <w:sz w:val="18"/>
        </w:rPr>
        <w:t>Clerk</w:t>
      </w:r>
      <w:r>
        <w:rPr>
          <w:spacing w:val="-11"/>
          <w:w w:val="105"/>
          <w:sz w:val="18"/>
        </w:rPr>
        <w:t> </w:t>
      </w:r>
      <w:r>
        <w:rPr>
          <w:spacing w:val="-2"/>
          <w:w w:val="105"/>
          <w:sz w:val="18"/>
        </w:rPr>
        <w:t>of</w:t>
      </w:r>
      <w:r>
        <w:rPr>
          <w:spacing w:val="-19"/>
          <w:w w:val="105"/>
          <w:sz w:val="18"/>
        </w:rPr>
        <w:t> </w:t>
      </w:r>
      <w:r>
        <w:rPr>
          <w:spacing w:val="-2"/>
          <w:w w:val="105"/>
          <w:sz w:val="18"/>
        </w:rPr>
        <w:t>the</w:t>
      </w:r>
      <w:r>
        <w:rPr>
          <w:spacing w:val="-11"/>
          <w:w w:val="105"/>
          <w:sz w:val="18"/>
        </w:rPr>
        <w:t> </w:t>
      </w:r>
      <w:r>
        <w:rPr>
          <w:spacing w:val="-2"/>
          <w:w w:val="105"/>
          <w:sz w:val="18"/>
        </w:rPr>
        <w:t>National</w:t>
      </w:r>
      <w:r>
        <w:rPr>
          <w:spacing w:val="-18"/>
          <w:w w:val="105"/>
          <w:sz w:val="18"/>
        </w:rPr>
        <w:t> </w:t>
      </w:r>
      <w:r>
        <w:rPr>
          <w:spacing w:val="-2"/>
          <w:w w:val="105"/>
          <w:sz w:val="18"/>
        </w:rPr>
        <w:t>Assembly</w:t>
      </w:r>
      <w:r>
        <w:rPr>
          <w:spacing w:val="-9"/>
          <w:w w:val="105"/>
          <w:sz w:val="18"/>
        </w:rPr>
        <w:t> </w:t>
      </w:r>
      <w:r>
        <w:rPr>
          <w:spacing w:val="-2"/>
          <w:w w:val="105"/>
          <w:sz w:val="18"/>
        </w:rPr>
        <w:t>who</w:t>
      </w:r>
      <w:r>
        <w:rPr>
          <w:spacing w:val="-18"/>
          <w:w w:val="105"/>
          <w:sz w:val="18"/>
        </w:rPr>
        <w:t> </w:t>
      </w:r>
      <w:r>
        <w:rPr>
          <w:spacing w:val="-2"/>
          <w:w w:val="105"/>
          <w:sz w:val="18"/>
        </w:rPr>
        <w:t>shall</w:t>
      </w:r>
      <w:r>
        <w:rPr>
          <w:spacing w:val="-18"/>
          <w:w w:val="105"/>
          <w:sz w:val="18"/>
        </w:rPr>
        <w:t> </w:t>
      </w:r>
      <w:r>
        <w:rPr>
          <w:spacing w:val="-2"/>
          <w:w w:val="105"/>
          <w:sz w:val="18"/>
        </w:rPr>
        <w:t>be</w:t>
      </w:r>
      <w:r>
        <w:rPr>
          <w:spacing w:val="-11"/>
          <w:w w:val="105"/>
          <w:sz w:val="18"/>
        </w:rPr>
        <w:t> </w:t>
      </w:r>
      <w:r>
        <w:rPr>
          <w:spacing w:val="-2"/>
          <w:w w:val="105"/>
          <w:sz w:val="18"/>
        </w:rPr>
        <w:t>appointed</w:t>
      </w:r>
      <w:r>
        <w:rPr>
          <w:spacing w:val="-19"/>
          <w:w w:val="105"/>
          <w:sz w:val="18"/>
        </w:rPr>
        <w:t> </w:t>
      </w:r>
      <w:r>
        <w:rPr>
          <w:spacing w:val="-2"/>
          <w:w w:val="105"/>
          <w:sz w:val="18"/>
        </w:rPr>
        <w:t>by</w:t>
      </w:r>
      <w:r>
        <w:rPr>
          <w:spacing w:val="-9"/>
          <w:w w:val="105"/>
          <w:sz w:val="18"/>
        </w:rPr>
        <w:t> </w:t>
      </w:r>
      <w:r>
        <w:rPr>
          <w:spacing w:val="-2"/>
          <w:w w:val="105"/>
          <w:sz w:val="18"/>
        </w:rPr>
        <w:t>the </w:t>
      </w:r>
      <w:r>
        <w:rPr>
          <w:w w:val="105"/>
          <w:sz w:val="18"/>
        </w:rPr>
        <w:t>President</w:t>
      </w:r>
      <w:r>
        <w:rPr>
          <w:spacing w:val="-17"/>
          <w:w w:val="105"/>
          <w:sz w:val="18"/>
        </w:rPr>
        <w:t> </w:t>
      </w:r>
      <w:r>
        <w:rPr>
          <w:w w:val="105"/>
          <w:sz w:val="18"/>
        </w:rPr>
        <w:t>from</w:t>
      </w:r>
      <w:r>
        <w:rPr>
          <w:spacing w:val="-16"/>
          <w:w w:val="105"/>
          <w:sz w:val="18"/>
        </w:rPr>
        <w:t> </w:t>
      </w:r>
      <w:r>
        <w:rPr>
          <w:w w:val="105"/>
          <w:sz w:val="18"/>
        </w:rPr>
        <w:t>among</w:t>
      </w:r>
      <w:r>
        <w:rPr>
          <w:spacing w:val="-15"/>
          <w:w w:val="105"/>
          <w:sz w:val="18"/>
        </w:rPr>
        <w:t> </w:t>
      </w:r>
      <w:r>
        <w:rPr>
          <w:w w:val="105"/>
          <w:sz w:val="18"/>
        </w:rPr>
        <w:t>persons</w:t>
      </w:r>
      <w:r>
        <w:rPr>
          <w:spacing w:val="-13"/>
          <w:w w:val="105"/>
          <w:sz w:val="18"/>
        </w:rPr>
        <w:t> </w:t>
      </w:r>
      <w:r>
        <w:rPr>
          <w:w w:val="105"/>
          <w:sz w:val="18"/>
        </w:rPr>
        <w:t>holding</w:t>
      </w:r>
      <w:r>
        <w:rPr>
          <w:spacing w:val="-15"/>
          <w:w w:val="105"/>
          <w:sz w:val="18"/>
        </w:rPr>
        <w:t> </w:t>
      </w:r>
      <w:r>
        <w:rPr>
          <w:w w:val="105"/>
          <w:sz w:val="18"/>
        </w:rPr>
        <w:t>high</w:t>
      </w:r>
      <w:r>
        <w:rPr>
          <w:spacing w:val="-23"/>
          <w:w w:val="105"/>
          <w:sz w:val="18"/>
        </w:rPr>
        <w:t> </w:t>
      </w:r>
      <w:r>
        <w:rPr>
          <w:w w:val="105"/>
          <w:sz w:val="18"/>
        </w:rPr>
        <w:t>office</w:t>
      </w:r>
      <w:r>
        <w:rPr>
          <w:spacing w:val="-16"/>
          <w:w w:val="105"/>
          <w:sz w:val="18"/>
        </w:rPr>
        <w:t> </w:t>
      </w:r>
      <w:r>
        <w:rPr>
          <w:w w:val="105"/>
          <w:sz w:val="18"/>
        </w:rPr>
        <w:t>in</w:t>
      </w:r>
      <w:r>
        <w:rPr>
          <w:spacing w:val="-23"/>
          <w:w w:val="105"/>
          <w:sz w:val="18"/>
        </w:rPr>
        <w:t> </w:t>
      </w:r>
      <w:r>
        <w:rPr>
          <w:w w:val="105"/>
          <w:sz w:val="18"/>
        </w:rPr>
        <w:t>the</w:t>
      </w:r>
      <w:r>
        <w:rPr>
          <w:spacing w:val="-16"/>
          <w:w w:val="105"/>
          <w:sz w:val="18"/>
        </w:rPr>
        <w:t> </w:t>
      </w:r>
      <w:r>
        <w:rPr>
          <w:w w:val="105"/>
          <w:sz w:val="18"/>
        </w:rPr>
        <w:t>service</w:t>
      </w:r>
      <w:r>
        <w:rPr>
          <w:spacing w:val="-17"/>
          <w:w w:val="105"/>
          <w:sz w:val="18"/>
        </w:rPr>
        <w:t> </w:t>
      </w:r>
      <w:r>
        <w:rPr>
          <w:w w:val="105"/>
          <w:sz w:val="18"/>
        </w:rPr>
        <w:t>of</w:t>
      </w:r>
      <w:r>
        <w:rPr>
          <w:spacing w:val="-24"/>
          <w:w w:val="105"/>
          <w:sz w:val="18"/>
        </w:rPr>
        <w:t> </w:t>
      </w:r>
      <w:r>
        <w:rPr>
          <w:w w:val="105"/>
          <w:sz w:val="18"/>
        </w:rPr>
        <w:t>the</w:t>
      </w:r>
      <w:r>
        <w:rPr>
          <w:spacing w:val="-16"/>
          <w:w w:val="105"/>
          <w:sz w:val="18"/>
        </w:rPr>
        <w:t> </w:t>
      </w:r>
      <w:r>
        <w:rPr>
          <w:w w:val="105"/>
          <w:sz w:val="18"/>
        </w:rPr>
        <w:t>Union </w:t>
      </w:r>
      <w:r>
        <w:rPr>
          <w:spacing w:val="-2"/>
          <w:w w:val="105"/>
          <w:sz w:val="18"/>
        </w:rPr>
        <w:t>Government.</w:t>
      </w:r>
    </w:p>
    <w:p>
      <w:pPr>
        <w:pStyle w:val="ListParagraph"/>
        <w:numPr>
          <w:ilvl w:val="1"/>
          <w:numId w:val="2"/>
        </w:numPr>
        <w:tabs>
          <w:tab w:pos="909" w:val="left" w:leader="none"/>
          <w:tab w:pos="911" w:val="left" w:leader="none"/>
        </w:tabs>
        <w:spacing w:line="232" w:lineRule="auto" w:before="3" w:after="0"/>
        <w:ind w:left="911" w:right="1350" w:hanging="204"/>
        <w:jc w:val="left"/>
        <w:rPr>
          <w:sz w:val="18"/>
        </w:rPr>
      </w:pPr>
      <w:r>
        <w:rPr>
          <w:w w:val="105"/>
          <w:sz w:val="18"/>
        </w:rPr>
        <w:t>The</w:t>
      </w:r>
      <w:r>
        <w:rPr>
          <w:spacing w:val="-11"/>
          <w:w w:val="105"/>
          <w:sz w:val="18"/>
        </w:rPr>
        <w:t> </w:t>
      </w:r>
      <w:r>
        <w:rPr>
          <w:w w:val="105"/>
          <w:sz w:val="18"/>
        </w:rPr>
        <w:t>Clerk</w:t>
      </w:r>
      <w:r>
        <w:rPr>
          <w:spacing w:val="-11"/>
          <w:w w:val="105"/>
          <w:sz w:val="18"/>
        </w:rPr>
        <w:t> </w:t>
      </w:r>
      <w:r>
        <w:rPr>
          <w:w w:val="105"/>
          <w:sz w:val="18"/>
        </w:rPr>
        <w:t>of</w:t>
      </w:r>
      <w:r>
        <w:rPr>
          <w:spacing w:val="-19"/>
          <w:w w:val="105"/>
          <w:sz w:val="18"/>
        </w:rPr>
        <w:t> </w:t>
      </w:r>
      <w:r>
        <w:rPr>
          <w:w w:val="105"/>
          <w:sz w:val="18"/>
        </w:rPr>
        <w:t>the</w:t>
      </w:r>
      <w:r>
        <w:rPr>
          <w:spacing w:val="-11"/>
          <w:w w:val="105"/>
          <w:sz w:val="18"/>
        </w:rPr>
        <w:t> </w:t>
      </w:r>
      <w:r>
        <w:rPr>
          <w:w w:val="105"/>
          <w:sz w:val="18"/>
        </w:rPr>
        <w:t>National</w:t>
      </w:r>
      <w:r>
        <w:rPr>
          <w:spacing w:val="-18"/>
          <w:w w:val="105"/>
          <w:sz w:val="18"/>
        </w:rPr>
        <w:t> </w:t>
      </w:r>
      <w:r>
        <w:rPr>
          <w:w w:val="105"/>
          <w:sz w:val="18"/>
        </w:rPr>
        <w:t>Assembly</w:t>
      </w:r>
      <w:r>
        <w:rPr>
          <w:spacing w:val="-8"/>
          <w:w w:val="105"/>
          <w:sz w:val="18"/>
        </w:rPr>
        <w:t> </w:t>
      </w:r>
      <w:r>
        <w:rPr>
          <w:w w:val="105"/>
          <w:sz w:val="18"/>
        </w:rPr>
        <w:t>shall</w:t>
      </w:r>
      <w:r>
        <w:rPr>
          <w:spacing w:val="-18"/>
          <w:w w:val="105"/>
          <w:sz w:val="18"/>
        </w:rPr>
        <w:t> </w:t>
      </w:r>
      <w:r>
        <w:rPr>
          <w:w w:val="105"/>
          <w:sz w:val="18"/>
        </w:rPr>
        <w:t>be</w:t>
      </w:r>
      <w:r>
        <w:rPr>
          <w:spacing w:val="-11"/>
          <w:w w:val="105"/>
          <w:sz w:val="18"/>
        </w:rPr>
        <w:t> </w:t>
      </w:r>
      <w:r>
        <w:rPr>
          <w:w w:val="105"/>
          <w:sz w:val="18"/>
        </w:rPr>
        <w:t>the</w:t>
      </w:r>
      <w:r>
        <w:rPr>
          <w:spacing w:val="-11"/>
          <w:w w:val="105"/>
          <w:sz w:val="18"/>
        </w:rPr>
        <w:t> </w:t>
      </w:r>
      <w:r>
        <w:rPr>
          <w:w w:val="105"/>
          <w:sz w:val="18"/>
        </w:rPr>
        <w:t>Chief</w:t>
      </w:r>
      <w:r>
        <w:rPr>
          <w:spacing w:val="-19"/>
          <w:w w:val="105"/>
          <w:sz w:val="18"/>
        </w:rPr>
        <w:t> </w:t>
      </w:r>
      <w:r>
        <w:rPr>
          <w:w w:val="105"/>
          <w:sz w:val="18"/>
        </w:rPr>
        <w:t>Executive</w:t>
      </w:r>
      <w:r>
        <w:rPr>
          <w:spacing w:val="-11"/>
          <w:w w:val="105"/>
          <w:sz w:val="18"/>
        </w:rPr>
        <w:t> </w:t>
      </w:r>
      <w:r>
        <w:rPr>
          <w:w w:val="105"/>
          <w:sz w:val="18"/>
        </w:rPr>
        <w:t>in</w:t>
      </w:r>
      <w:r>
        <w:rPr>
          <w:spacing w:val="-18"/>
          <w:w w:val="105"/>
          <w:sz w:val="18"/>
        </w:rPr>
        <w:t> </w:t>
      </w:r>
      <w:r>
        <w:rPr>
          <w:w w:val="105"/>
          <w:sz w:val="18"/>
        </w:rPr>
        <w:t>the</w:t>
      </w:r>
      <w:r>
        <w:rPr>
          <w:spacing w:val="-11"/>
          <w:w w:val="105"/>
          <w:sz w:val="18"/>
        </w:rPr>
        <w:t> </w:t>
      </w:r>
      <w:r>
        <w:rPr>
          <w:w w:val="105"/>
          <w:sz w:val="18"/>
        </w:rPr>
        <w:t>office</w:t>
      </w:r>
      <w:r>
        <w:rPr>
          <w:spacing w:val="-11"/>
          <w:w w:val="105"/>
          <w:sz w:val="18"/>
        </w:rPr>
        <w:t> </w:t>
      </w:r>
      <w:r>
        <w:rPr>
          <w:w w:val="105"/>
          <w:sz w:val="18"/>
        </w:rPr>
        <w:t>of </w:t>
      </w:r>
      <w:r>
        <w:rPr>
          <w:spacing w:val="-2"/>
          <w:w w:val="105"/>
          <w:sz w:val="18"/>
        </w:rPr>
        <w:t>the</w:t>
      </w:r>
      <w:r>
        <w:rPr>
          <w:spacing w:val="-15"/>
          <w:w w:val="105"/>
          <w:sz w:val="18"/>
        </w:rPr>
        <w:t> </w:t>
      </w:r>
      <w:r>
        <w:rPr>
          <w:spacing w:val="-2"/>
          <w:w w:val="105"/>
          <w:sz w:val="18"/>
        </w:rPr>
        <w:t>National</w:t>
      </w:r>
      <w:r>
        <w:rPr>
          <w:spacing w:val="-21"/>
          <w:w w:val="105"/>
          <w:sz w:val="18"/>
        </w:rPr>
        <w:t> </w:t>
      </w:r>
      <w:r>
        <w:rPr>
          <w:spacing w:val="-2"/>
          <w:w w:val="105"/>
          <w:sz w:val="18"/>
        </w:rPr>
        <w:t>Assembly,</w:t>
      </w:r>
      <w:r>
        <w:rPr>
          <w:spacing w:val="-13"/>
          <w:w w:val="105"/>
          <w:sz w:val="18"/>
        </w:rPr>
        <w:t> </w:t>
      </w:r>
      <w:r>
        <w:rPr>
          <w:spacing w:val="-2"/>
          <w:w w:val="105"/>
          <w:sz w:val="18"/>
        </w:rPr>
        <w:t>and</w:t>
      </w:r>
      <w:r>
        <w:rPr>
          <w:spacing w:val="-22"/>
          <w:w w:val="105"/>
          <w:sz w:val="18"/>
        </w:rPr>
        <w:t> </w:t>
      </w:r>
      <w:r>
        <w:rPr>
          <w:spacing w:val="-2"/>
          <w:w w:val="105"/>
          <w:sz w:val="18"/>
        </w:rPr>
        <w:t>shall</w:t>
      </w:r>
      <w:r>
        <w:rPr>
          <w:spacing w:val="-21"/>
          <w:w w:val="105"/>
          <w:sz w:val="18"/>
        </w:rPr>
        <w:t> </w:t>
      </w:r>
      <w:r>
        <w:rPr>
          <w:spacing w:val="-2"/>
          <w:w w:val="105"/>
          <w:sz w:val="18"/>
        </w:rPr>
        <w:t>be</w:t>
      </w:r>
      <w:r>
        <w:rPr>
          <w:spacing w:val="-15"/>
          <w:w w:val="105"/>
          <w:sz w:val="18"/>
        </w:rPr>
        <w:t> </w:t>
      </w:r>
      <w:r>
        <w:rPr>
          <w:spacing w:val="-2"/>
          <w:w w:val="105"/>
          <w:sz w:val="18"/>
        </w:rPr>
        <w:t>responsible</w:t>
      </w:r>
      <w:r>
        <w:rPr>
          <w:spacing w:val="-15"/>
          <w:w w:val="105"/>
          <w:sz w:val="18"/>
        </w:rPr>
        <w:t> </w:t>
      </w:r>
      <w:r>
        <w:rPr>
          <w:spacing w:val="-2"/>
          <w:w w:val="105"/>
          <w:sz w:val="18"/>
        </w:rPr>
        <w:t>for</w:t>
      </w:r>
      <w:r>
        <w:rPr>
          <w:spacing w:val="-21"/>
          <w:w w:val="105"/>
          <w:sz w:val="18"/>
        </w:rPr>
        <w:t> </w:t>
      </w:r>
      <w:r>
        <w:rPr>
          <w:spacing w:val="-2"/>
          <w:w w:val="105"/>
          <w:sz w:val="18"/>
        </w:rPr>
        <w:t>the</w:t>
      </w:r>
      <w:r>
        <w:rPr>
          <w:spacing w:val="-15"/>
          <w:w w:val="105"/>
          <w:sz w:val="18"/>
        </w:rPr>
        <w:t> </w:t>
      </w:r>
      <w:r>
        <w:rPr>
          <w:spacing w:val="-2"/>
          <w:w w:val="105"/>
          <w:sz w:val="18"/>
        </w:rPr>
        <w:t>efficient</w:t>
      </w:r>
      <w:r>
        <w:rPr>
          <w:spacing w:val="-15"/>
          <w:w w:val="105"/>
          <w:sz w:val="18"/>
        </w:rPr>
        <w:t> </w:t>
      </w:r>
      <w:r>
        <w:rPr>
          <w:spacing w:val="-2"/>
          <w:w w:val="105"/>
          <w:sz w:val="18"/>
        </w:rPr>
        <w:t>discharge</w:t>
      </w:r>
      <w:r>
        <w:rPr>
          <w:spacing w:val="-15"/>
          <w:w w:val="105"/>
          <w:sz w:val="18"/>
        </w:rPr>
        <w:t> </w:t>
      </w:r>
      <w:r>
        <w:rPr>
          <w:spacing w:val="-2"/>
          <w:w w:val="105"/>
          <w:sz w:val="18"/>
        </w:rPr>
        <w:t>of</w:t>
      </w:r>
      <w:r>
        <w:rPr>
          <w:spacing w:val="-22"/>
          <w:w w:val="105"/>
          <w:sz w:val="18"/>
        </w:rPr>
        <w:t> </w:t>
      </w:r>
      <w:r>
        <w:rPr>
          <w:spacing w:val="-2"/>
          <w:w w:val="105"/>
          <w:sz w:val="18"/>
        </w:rPr>
        <w:t>the business</w:t>
      </w:r>
      <w:r>
        <w:rPr>
          <w:spacing w:val="-8"/>
          <w:w w:val="105"/>
          <w:sz w:val="18"/>
        </w:rPr>
        <w:t> </w:t>
      </w:r>
      <w:r>
        <w:rPr>
          <w:spacing w:val="-2"/>
          <w:w w:val="105"/>
          <w:sz w:val="18"/>
        </w:rPr>
        <w:t>of</w:t>
      </w:r>
      <w:r>
        <w:rPr>
          <w:spacing w:val="-20"/>
          <w:w w:val="105"/>
          <w:sz w:val="18"/>
        </w:rPr>
        <w:t> </w:t>
      </w:r>
      <w:r>
        <w:rPr>
          <w:spacing w:val="-2"/>
          <w:w w:val="105"/>
          <w:sz w:val="18"/>
        </w:rPr>
        <w:t>Parliament</w:t>
      </w:r>
      <w:r>
        <w:rPr>
          <w:spacing w:val="-12"/>
          <w:w w:val="105"/>
          <w:sz w:val="18"/>
        </w:rPr>
        <w:t> </w:t>
      </w:r>
      <w:r>
        <w:rPr>
          <w:spacing w:val="-2"/>
          <w:w w:val="105"/>
          <w:sz w:val="18"/>
        </w:rPr>
        <w:t>in</w:t>
      </w:r>
      <w:r>
        <w:rPr>
          <w:spacing w:val="-19"/>
          <w:w w:val="105"/>
          <w:sz w:val="18"/>
        </w:rPr>
        <w:t> </w:t>
      </w:r>
      <w:r>
        <w:rPr>
          <w:spacing w:val="-2"/>
          <w:w w:val="105"/>
          <w:sz w:val="18"/>
        </w:rPr>
        <w:t>conformity</w:t>
      </w:r>
      <w:r>
        <w:rPr>
          <w:spacing w:val="-9"/>
          <w:w w:val="105"/>
          <w:sz w:val="18"/>
        </w:rPr>
        <w:t> </w:t>
      </w:r>
      <w:r>
        <w:rPr>
          <w:spacing w:val="-2"/>
          <w:w w:val="105"/>
          <w:sz w:val="18"/>
        </w:rPr>
        <w:t>with</w:t>
      </w:r>
      <w:r>
        <w:rPr>
          <w:spacing w:val="-19"/>
          <w:w w:val="105"/>
          <w:sz w:val="18"/>
        </w:rPr>
        <w:t> </w:t>
      </w:r>
      <w:r>
        <w:rPr>
          <w:spacing w:val="-2"/>
          <w:w w:val="105"/>
          <w:sz w:val="18"/>
        </w:rPr>
        <w:t>the</w:t>
      </w:r>
      <w:r>
        <w:rPr>
          <w:spacing w:val="-12"/>
          <w:w w:val="105"/>
          <w:sz w:val="18"/>
        </w:rPr>
        <w:t> </w:t>
      </w:r>
      <w:r>
        <w:rPr>
          <w:spacing w:val="-2"/>
          <w:w w:val="105"/>
          <w:sz w:val="18"/>
        </w:rPr>
        <w:t>provisions</w:t>
      </w:r>
      <w:r>
        <w:rPr>
          <w:spacing w:val="-8"/>
          <w:w w:val="105"/>
          <w:sz w:val="18"/>
        </w:rPr>
        <w:t> </w:t>
      </w:r>
      <w:r>
        <w:rPr>
          <w:spacing w:val="-2"/>
          <w:w w:val="105"/>
          <w:sz w:val="18"/>
        </w:rPr>
        <w:t>of</w:t>
      </w:r>
      <w:r>
        <w:rPr>
          <w:spacing w:val="-20"/>
          <w:w w:val="105"/>
          <w:sz w:val="18"/>
        </w:rPr>
        <w:t> </w:t>
      </w:r>
      <w:r>
        <w:rPr>
          <w:spacing w:val="-2"/>
          <w:w w:val="105"/>
          <w:sz w:val="18"/>
        </w:rPr>
        <w:t>this</w:t>
      </w:r>
      <w:r>
        <w:rPr>
          <w:spacing w:val="-8"/>
          <w:w w:val="105"/>
          <w:sz w:val="18"/>
        </w:rPr>
        <w:t> </w:t>
      </w:r>
      <w:r>
        <w:rPr>
          <w:spacing w:val="-2"/>
          <w:w w:val="105"/>
          <w:sz w:val="18"/>
        </w:rPr>
        <w:t>Constitution</w:t>
      </w:r>
      <w:r>
        <w:rPr>
          <w:spacing w:val="-19"/>
          <w:w w:val="105"/>
          <w:sz w:val="18"/>
        </w:rPr>
        <w:t> </w:t>
      </w:r>
      <w:r>
        <w:rPr>
          <w:spacing w:val="-2"/>
          <w:w w:val="105"/>
          <w:sz w:val="18"/>
        </w:rPr>
        <w:t>and </w:t>
      </w:r>
      <w:r>
        <w:rPr>
          <w:w w:val="105"/>
          <w:sz w:val="18"/>
        </w:rPr>
        <w:t>of</w:t>
      </w:r>
      <w:r>
        <w:rPr>
          <w:spacing w:val="-1"/>
          <w:w w:val="105"/>
          <w:sz w:val="18"/>
        </w:rPr>
        <w:t> </w:t>
      </w:r>
      <w:r>
        <w:rPr>
          <w:w w:val="105"/>
          <w:sz w:val="18"/>
        </w:rPr>
        <w:t>the relevant law.</w:t>
      </w:r>
    </w:p>
    <w:p>
      <w:pPr>
        <w:pStyle w:val="Heading4"/>
        <w:numPr>
          <w:ilvl w:val="0"/>
          <w:numId w:val="2"/>
        </w:numPr>
        <w:tabs>
          <w:tab w:pos="698" w:val="left" w:leader="none"/>
        </w:tabs>
        <w:spacing w:line="240" w:lineRule="auto" w:before="211" w:after="0"/>
        <w:ind w:left="698" w:right="0" w:hanging="351"/>
        <w:jc w:val="left"/>
      </w:pPr>
      <w:r>
        <w:rPr>
          <w:w w:val="90"/>
        </w:rPr>
        <w:t>The</w:t>
      </w:r>
      <w:r>
        <w:rPr>
          <w:spacing w:val="-1"/>
        </w:rPr>
        <w:t> </w:t>
      </w:r>
      <w:r>
        <w:rPr>
          <w:w w:val="90"/>
        </w:rPr>
        <w:t>Secretariat</w:t>
      </w:r>
      <w:r>
        <w:rPr>
          <w:spacing w:val="-7"/>
          <w:w w:val="90"/>
        </w:rPr>
        <w:t> </w:t>
      </w:r>
      <w:r>
        <w:rPr>
          <w:w w:val="90"/>
        </w:rPr>
        <w:t>of</w:t>
      </w:r>
      <w:r>
        <w:rPr>
          <w:spacing w:val="-3"/>
        </w:rPr>
        <w:t> </w:t>
      </w:r>
      <w:r>
        <w:rPr>
          <w:w w:val="90"/>
        </w:rPr>
        <w:t>the</w:t>
      </w:r>
      <w:r>
        <w:rPr/>
        <w:t> </w:t>
      </w:r>
      <w:r>
        <w:rPr>
          <w:w w:val="90"/>
        </w:rPr>
        <w:t>National</w:t>
      </w:r>
      <w:r>
        <w:rPr>
          <w:spacing w:val="-10"/>
          <w:w w:val="90"/>
        </w:rPr>
        <w:t> </w:t>
      </w:r>
      <w:r>
        <w:rPr>
          <w:spacing w:val="-2"/>
          <w:w w:val="90"/>
        </w:rPr>
        <w:t>Assembly</w:t>
      </w:r>
    </w:p>
    <w:p>
      <w:pPr>
        <w:pStyle w:val="ListParagraph"/>
        <w:numPr>
          <w:ilvl w:val="1"/>
          <w:numId w:val="2"/>
        </w:numPr>
        <w:tabs>
          <w:tab w:pos="909" w:val="left" w:leader="none"/>
          <w:tab w:pos="911" w:val="left" w:leader="none"/>
        </w:tabs>
        <w:spacing w:line="232" w:lineRule="auto" w:before="217" w:after="0"/>
        <w:ind w:left="911" w:right="1336" w:hanging="204"/>
        <w:jc w:val="left"/>
        <w:rPr>
          <w:sz w:val="18"/>
        </w:rPr>
      </w:pPr>
      <w:r>
        <w:rPr>
          <w:spacing w:val="-2"/>
          <w:w w:val="105"/>
          <w:sz w:val="18"/>
        </w:rPr>
        <w:t>There</w:t>
      </w:r>
      <w:r>
        <w:rPr>
          <w:spacing w:val="-11"/>
          <w:w w:val="105"/>
          <w:sz w:val="18"/>
        </w:rPr>
        <w:t> </w:t>
      </w:r>
      <w:r>
        <w:rPr>
          <w:spacing w:val="-2"/>
          <w:w w:val="105"/>
          <w:sz w:val="18"/>
        </w:rPr>
        <w:t>shall</w:t>
      </w:r>
      <w:r>
        <w:rPr>
          <w:spacing w:val="-18"/>
          <w:w w:val="105"/>
          <w:sz w:val="18"/>
        </w:rPr>
        <w:t> </w:t>
      </w:r>
      <w:r>
        <w:rPr>
          <w:spacing w:val="-2"/>
          <w:w w:val="105"/>
          <w:sz w:val="18"/>
        </w:rPr>
        <w:t>be</w:t>
      </w:r>
      <w:r>
        <w:rPr>
          <w:spacing w:val="-11"/>
          <w:w w:val="105"/>
          <w:sz w:val="18"/>
        </w:rPr>
        <w:t> </w:t>
      </w:r>
      <w:r>
        <w:rPr>
          <w:spacing w:val="-2"/>
          <w:w w:val="105"/>
          <w:sz w:val="18"/>
        </w:rPr>
        <w:t>a</w:t>
      </w:r>
      <w:r>
        <w:rPr>
          <w:spacing w:val="-7"/>
          <w:w w:val="105"/>
          <w:sz w:val="18"/>
        </w:rPr>
        <w:t> </w:t>
      </w:r>
      <w:r>
        <w:rPr>
          <w:spacing w:val="-2"/>
          <w:w w:val="105"/>
          <w:sz w:val="18"/>
        </w:rPr>
        <w:t>Secretariat</w:t>
      </w:r>
      <w:r>
        <w:rPr>
          <w:spacing w:val="-11"/>
          <w:w w:val="105"/>
          <w:sz w:val="18"/>
        </w:rPr>
        <w:t> </w:t>
      </w:r>
      <w:r>
        <w:rPr>
          <w:spacing w:val="-2"/>
          <w:w w:val="105"/>
          <w:sz w:val="18"/>
        </w:rPr>
        <w:t>of</w:t>
      </w:r>
      <w:r>
        <w:rPr>
          <w:spacing w:val="-19"/>
          <w:w w:val="105"/>
          <w:sz w:val="18"/>
        </w:rPr>
        <w:t> </w:t>
      </w:r>
      <w:r>
        <w:rPr>
          <w:spacing w:val="-2"/>
          <w:w w:val="105"/>
          <w:sz w:val="18"/>
        </w:rPr>
        <w:t>the</w:t>
      </w:r>
      <w:r>
        <w:rPr>
          <w:spacing w:val="-11"/>
          <w:w w:val="105"/>
          <w:sz w:val="18"/>
        </w:rPr>
        <w:t> </w:t>
      </w:r>
      <w:r>
        <w:rPr>
          <w:spacing w:val="-2"/>
          <w:w w:val="105"/>
          <w:sz w:val="18"/>
        </w:rPr>
        <w:t>National</w:t>
      </w:r>
      <w:r>
        <w:rPr>
          <w:spacing w:val="-18"/>
          <w:w w:val="105"/>
          <w:sz w:val="18"/>
        </w:rPr>
        <w:t> </w:t>
      </w:r>
      <w:r>
        <w:rPr>
          <w:spacing w:val="-2"/>
          <w:w w:val="105"/>
          <w:sz w:val="18"/>
        </w:rPr>
        <w:t>Assembly</w:t>
      </w:r>
      <w:r>
        <w:rPr>
          <w:spacing w:val="-8"/>
          <w:w w:val="105"/>
          <w:sz w:val="18"/>
        </w:rPr>
        <w:t> </w:t>
      </w:r>
      <w:r>
        <w:rPr>
          <w:spacing w:val="-2"/>
          <w:w w:val="105"/>
          <w:sz w:val="18"/>
        </w:rPr>
        <w:t>which</w:t>
      </w:r>
      <w:r>
        <w:rPr>
          <w:spacing w:val="-18"/>
          <w:w w:val="105"/>
          <w:sz w:val="18"/>
        </w:rPr>
        <w:t> </w:t>
      </w:r>
      <w:r>
        <w:rPr>
          <w:spacing w:val="-2"/>
          <w:w w:val="105"/>
          <w:sz w:val="18"/>
        </w:rPr>
        <w:t>shall</w:t>
      </w:r>
      <w:r>
        <w:rPr>
          <w:spacing w:val="-18"/>
          <w:w w:val="105"/>
          <w:sz w:val="18"/>
        </w:rPr>
        <w:t> </w:t>
      </w:r>
      <w:r>
        <w:rPr>
          <w:spacing w:val="-2"/>
          <w:w w:val="105"/>
          <w:sz w:val="18"/>
        </w:rPr>
        <w:t>consist</w:t>
      </w:r>
      <w:r>
        <w:rPr>
          <w:spacing w:val="-11"/>
          <w:w w:val="105"/>
          <w:sz w:val="18"/>
        </w:rPr>
        <w:t> </w:t>
      </w:r>
      <w:r>
        <w:rPr>
          <w:spacing w:val="-2"/>
          <w:w w:val="105"/>
          <w:sz w:val="18"/>
        </w:rPr>
        <w:t>of</w:t>
      </w:r>
      <w:r>
        <w:rPr>
          <w:spacing w:val="-19"/>
          <w:w w:val="105"/>
          <w:sz w:val="18"/>
        </w:rPr>
        <w:t> </w:t>
      </w:r>
      <w:r>
        <w:rPr>
          <w:spacing w:val="-2"/>
          <w:w w:val="105"/>
          <w:sz w:val="18"/>
        </w:rPr>
        <w:t>such </w:t>
      </w:r>
      <w:r>
        <w:rPr>
          <w:w w:val="105"/>
          <w:sz w:val="18"/>
        </w:rPr>
        <w:t>number</w:t>
      </w:r>
      <w:r>
        <w:rPr>
          <w:spacing w:val="-15"/>
          <w:w w:val="105"/>
          <w:sz w:val="18"/>
        </w:rPr>
        <w:t> </w:t>
      </w:r>
      <w:r>
        <w:rPr>
          <w:w w:val="105"/>
          <w:sz w:val="18"/>
        </w:rPr>
        <w:t>of</w:t>
      </w:r>
      <w:r>
        <w:rPr>
          <w:spacing w:val="-16"/>
          <w:w w:val="105"/>
          <w:sz w:val="18"/>
        </w:rPr>
        <w:t> </w:t>
      </w:r>
      <w:r>
        <w:rPr>
          <w:w w:val="105"/>
          <w:sz w:val="18"/>
        </w:rPr>
        <w:t>offices</w:t>
      </w:r>
      <w:r>
        <w:rPr>
          <w:spacing w:val="-4"/>
          <w:w w:val="105"/>
          <w:sz w:val="18"/>
        </w:rPr>
        <w:t> </w:t>
      </w:r>
      <w:r>
        <w:rPr>
          <w:w w:val="105"/>
          <w:sz w:val="18"/>
        </w:rPr>
        <w:t>within</w:t>
      </w:r>
      <w:r>
        <w:rPr>
          <w:spacing w:val="-15"/>
          <w:w w:val="105"/>
          <w:sz w:val="18"/>
        </w:rPr>
        <w:t> </w:t>
      </w:r>
      <w:r>
        <w:rPr>
          <w:w w:val="105"/>
          <w:sz w:val="18"/>
        </w:rPr>
        <w:t>the</w:t>
      </w:r>
      <w:r>
        <w:rPr>
          <w:spacing w:val="-8"/>
          <w:w w:val="105"/>
          <w:sz w:val="18"/>
        </w:rPr>
        <w:t> </w:t>
      </w:r>
      <w:r>
        <w:rPr>
          <w:w w:val="105"/>
          <w:sz w:val="18"/>
        </w:rPr>
        <w:t>service</w:t>
      </w:r>
      <w:r>
        <w:rPr>
          <w:spacing w:val="-8"/>
          <w:w w:val="105"/>
          <w:sz w:val="18"/>
        </w:rPr>
        <w:t> </w:t>
      </w:r>
      <w:r>
        <w:rPr>
          <w:w w:val="105"/>
          <w:sz w:val="18"/>
        </w:rPr>
        <w:t>of</w:t>
      </w:r>
      <w:r>
        <w:rPr>
          <w:spacing w:val="-16"/>
          <w:w w:val="105"/>
          <w:sz w:val="18"/>
        </w:rPr>
        <w:t> </w:t>
      </w:r>
      <w:r>
        <w:rPr>
          <w:w w:val="105"/>
          <w:sz w:val="18"/>
        </w:rPr>
        <w:t>the</w:t>
      </w:r>
      <w:r>
        <w:rPr>
          <w:spacing w:val="-8"/>
          <w:w w:val="105"/>
          <w:sz w:val="18"/>
        </w:rPr>
        <w:t> </w:t>
      </w:r>
      <w:r>
        <w:rPr>
          <w:w w:val="105"/>
          <w:sz w:val="18"/>
        </w:rPr>
        <w:t>Government</w:t>
      </w:r>
      <w:r>
        <w:rPr>
          <w:spacing w:val="-8"/>
          <w:w w:val="105"/>
          <w:sz w:val="18"/>
        </w:rPr>
        <w:t> </w:t>
      </w:r>
      <w:r>
        <w:rPr>
          <w:w w:val="105"/>
          <w:sz w:val="18"/>
        </w:rPr>
        <w:t>as</w:t>
      </w:r>
      <w:r>
        <w:rPr>
          <w:spacing w:val="-4"/>
          <w:w w:val="105"/>
          <w:sz w:val="18"/>
        </w:rPr>
        <w:t> </w:t>
      </w:r>
      <w:r>
        <w:rPr>
          <w:w w:val="105"/>
          <w:sz w:val="18"/>
        </w:rPr>
        <w:t>the</w:t>
      </w:r>
      <w:r>
        <w:rPr>
          <w:spacing w:val="-8"/>
          <w:w w:val="105"/>
          <w:sz w:val="18"/>
        </w:rPr>
        <w:t> </w:t>
      </w:r>
      <w:r>
        <w:rPr>
          <w:w w:val="105"/>
          <w:sz w:val="18"/>
        </w:rPr>
        <w:t>President</w:t>
      </w:r>
      <w:r>
        <w:rPr>
          <w:spacing w:val="-8"/>
          <w:w w:val="105"/>
          <w:sz w:val="18"/>
        </w:rPr>
        <w:t> </w:t>
      </w:r>
      <w:r>
        <w:rPr>
          <w:w w:val="105"/>
          <w:sz w:val="18"/>
        </w:rPr>
        <w:t>may </w:t>
      </w:r>
      <w:r>
        <w:rPr>
          <w:spacing w:val="-2"/>
          <w:w w:val="105"/>
          <w:sz w:val="18"/>
        </w:rPr>
        <w:t>direct.</w:t>
      </w:r>
    </w:p>
    <w:p>
      <w:pPr>
        <w:pStyle w:val="ListParagraph"/>
        <w:numPr>
          <w:ilvl w:val="1"/>
          <w:numId w:val="2"/>
        </w:numPr>
        <w:tabs>
          <w:tab w:pos="909" w:val="left" w:leader="none"/>
          <w:tab w:pos="911" w:val="left" w:leader="none"/>
        </w:tabs>
        <w:spacing w:line="232" w:lineRule="auto" w:before="2" w:after="0"/>
        <w:ind w:left="911" w:right="1309" w:hanging="204"/>
        <w:jc w:val="left"/>
        <w:rPr>
          <w:sz w:val="18"/>
        </w:rPr>
      </w:pPr>
      <w:r>
        <w:rPr>
          <w:spacing w:val="-2"/>
          <w:w w:val="105"/>
          <w:sz w:val="18"/>
        </w:rPr>
        <w:t>The</w:t>
      </w:r>
      <w:r>
        <w:rPr>
          <w:spacing w:val="-11"/>
          <w:w w:val="105"/>
          <w:sz w:val="18"/>
        </w:rPr>
        <w:t> </w:t>
      </w:r>
      <w:r>
        <w:rPr>
          <w:spacing w:val="-2"/>
          <w:w w:val="105"/>
          <w:sz w:val="18"/>
        </w:rPr>
        <w:t>Secretariat</w:t>
      </w:r>
      <w:r>
        <w:rPr>
          <w:spacing w:val="-11"/>
          <w:w w:val="105"/>
          <w:sz w:val="18"/>
        </w:rPr>
        <w:t> </w:t>
      </w:r>
      <w:r>
        <w:rPr>
          <w:spacing w:val="-2"/>
          <w:w w:val="105"/>
          <w:sz w:val="18"/>
        </w:rPr>
        <w:t>of</w:t>
      </w:r>
      <w:r>
        <w:rPr>
          <w:spacing w:val="-19"/>
          <w:w w:val="105"/>
          <w:sz w:val="18"/>
        </w:rPr>
        <w:t> </w:t>
      </w:r>
      <w:r>
        <w:rPr>
          <w:spacing w:val="-2"/>
          <w:w w:val="105"/>
          <w:sz w:val="18"/>
        </w:rPr>
        <w:t>the</w:t>
      </w:r>
      <w:r>
        <w:rPr>
          <w:spacing w:val="-11"/>
          <w:w w:val="105"/>
          <w:sz w:val="18"/>
        </w:rPr>
        <w:t> </w:t>
      </w:r>
      <w:r>
        <w:rPr>
          <w:spacing w:val="-2"/>
          <w:w w:val="105"/>
          <w:sz w:val="18"/>
        </w:rPr>
        <w:t>National</w:t>
      </w:r>
      <w:r>
        <w:rPr>
          <w:spacing w:val="-18"/>
          <w:w w:val="105"/>
          <w:sz w:val="18"/>
        </w:rPr>
        <w:t> </w:t>
      </w:r>
      <w:r>
        <w:rPr>
          <w:spacing w:val="-2"/>
          <w:w w:val="105"/>
          <w:sz w:val="18"/>
        </w:rPr>
        <w:t>Assembly</w:t>
      </w:r>
      <w:r>
        <w:rPr>
          <w:spacing w:val="-9"/>
          <w:w w:val="105"/>
          <w:sz w:val="18"/>
        </w:rPr>
        <w:t> </w:t>
      </w:r>
      <w:r>
        <w:rPr>
          <w:spacing w:val="-2"/>
          <w:w w:val="105"/>
          <w:sz w:val="18"/>
        </w:rPr>
        <w:t>shall</w:t>
      </w:r>
      <w:r>
        <w:rPr>
          <w:spacing w:val="-18"/>
          <w:w w:val="105"/>
          <w:sz w:val="18"/>
        </w:rPr>
        <w:t> </w:t>
      </w:r>
      <w:r>
        <w:rPr>
          <w:spacing w:val="-2"/>
          <w:w w:val="105"/>
          <w:sz w:val="18"/>
        </w:rPr>
        <w:t>consist</w:t>
      </w:r>
      <w:r>
        <w:rPr>
          <w:spacing w:val="-11"/>
          <w:w w:val="105"/>
          <w:sz w:val="18"/>
        </w:rPr>
        <w:t> </w:t>
      </w:r>
      <w:r>
        <w:rPr>
          <w:spacing w:val="-2"/>
          <w:w w:val="105"/>
          <w:sz w:val="18"/>
        </w:rPr>
        <w:t>of</w:t>
      </w:r>
      <w:r>
        <w:rPr>
          <w:spacing w:val="-19"/>
          <w:w w:val="105"/>
          <w:sz w:val="18"/>
        </w:rPr>
        <w:t> </w:t>
      </w:r>
      <w:r>
        <w:rPr>
          <w:spacing w:val="-2"/>
          <w:w w:val="105"/>
          <w:sz w:val="18"/>
        </w:rPr>
        <w:t>officers</w:t>
      </w:r>
      <w:r>
        <w:rPr>
          <w:spacing w:val="-7"/>
          <w:w w:val="105"/>
          <w:sz w:val="18"/>
        </w:rPr>
        <w:t> </w:t>
      </w:r>
      <w:r>
        <w:rPr>
          <w:spacing w:val="-2"/>
          <w:w w:val="105"/>
          <w:sz w:val="18"/>
        </w:rPr>
        <w:t>of</w:t>
      </w:r>
      <w:r>
        <w:rPr>
          <w:spacing w:val="-19"/>
          <w:w w:val="105"/>
          <w:sz w:val="18"/>
        </w:rPr>
        <w:t> </w:t>
      </w:r>
      <w:r>
        <w:rPr>
          <w:spacing w:val="-2"/>
          <w:w w:val="105"/>
          <w:sz w:val="18"/>
        </w:rPr>
        <w:t>such</w:t>
      </w:r>
      <w:r>
        <w:rPr>
          <w:spacing w:val="-18"/>
          <w:w w:val="105"/>
          <w:sz w:val="18"/>
        </w:rPr>
        <w:t> </w:t>
      </w:r>
      <w:r>
        <w:rPr>
          <w:spacing w:val="-2"/>
          <w:w w:val="105"/>
          <w:sz w:val="18"/>
        </w:rPr>
        <w:t>number </w:t>
      </w:r>
      <w:r>
        <w:rPr>
          <w:w w:val="105"/>
          <w:sz w:val="18"/>
        </w:rPr>
        <w:t>and</w:t>
      </w:r>
      <w:r>
        <w:rPr>
          <w:spacing w:val="-18"/>
          <w:w w:val="105"/>
          <w:sz w:val="18"/>
        </w:rPr>
        <w:t> </w:t>
      </w:r>
      <w:r>
        <w:rPr>
          <w:w w:val="105"/>
          <w:sz w:val="18"/>
        </w:rPr>
        <w:t>grades</w:t>
      </w:r>
      <w:r>
        <w:rPr>
          <w:spacing w:val="-6"/>
          <w:w w:val="105"/>
          <w:sz w:val="18"/>
        </w:rPr>
        <w:t> </w:t>
      </w:r>
      <w:r>
        <w:rPr>
          <w:w w:val="105"/>
          <w:sz w:val="18"/>
        </w:rPr>
        <w:t>as</w:t>
      </w:r>
      <w:r>
        <w:rPr>
          <w:spacing w:val="-6"/>
          <w:w w:val="105"/>
          <w:sz w:val="18"/>
        </w:rPr>
        <w:t> </w:t>
      </w:r>
      <w:r>
        <w:rPr>
          <w:w w:val="105"/>
          <w:sz w:val="18"/>
        </w:rPr>
        <w:t>may</w:t>
      </w:r>
      <w:r>
        <w:rPr>
          <w:spacing w:val="-7"/>
          <w:w w:val="105"/>
          <w:sz w:val="18"/>
        </w:rPr>
        <w:t> </w:t>
      </w:r>
      <w:r>
        <w:rPr>
          <w:w w:val="105"/>
          <w:sz w:val="18"/>
        </w:rPr>
        <w:t>be</w:t>
      </w:r>
      <w:r>
        <w:rPr>
          <w:spacing w:val="-10"/>
          <w:w w:val="105"/>
          <w:sz w:val="18"/>
        </w:rPr>
        <w:t> </w:t>
      </w:r>
      <w:r>
        <w:rPr>
          <w:w w:val="105"/>
          <w:sz w:val="18"/>
        </w:rPr>
        <w:t>determined</w:t>
      </w:r>
      <w:r>
        <w:rPr>
          <w:spacing w:val="-18"/>
          <w:w w:val="105"/>
          <w:sz w:val="18"/>
        </w:rPr>
        <w:t> </w:t>
      </w:r>
      <w:r>
        <w:rPr>
          <w:w w:val="105"/>
          <w:sz w:val="18"/>
        </w:rPr>
        <w:t>from</w:t>
      </w:r>
      <w:r>
        <w:rPr>
          <w:spacing w:val="-10"/>
          <w:w w:val="105"/>
          <w:sz w:val="18"/>
        </w:rPr>
        <w:t> </w:t>
      </w:r>
      <w:r>
        <w:rPr>
          <w:w w:val="105"/>
          <w:sz w:val="18"/>
        </w:rPr>
        <w:t>time</w:t>
      </w:r>
      <w:r>
        <w:rPr>
          <w:spacing w:val="-10"/>
          <w:w w:val="105"/>
          <w:sz w:val="18"/>
        </w:rPr>
        <w:t> </w:t>
      </w:r>
      <w:r>
        <w:rPr>
          <w:w w:val="105"/>
          <w:sz w:val="18"/>
        </w:rPr>
        <w:t>to</w:t>
      </w:r>
      <w:r>
        <w:rPr>
          <w:spacing w:val="-17"/>
          <w:w w:val="105"/>
          <w:sz w:val="18"/>
        </w:rPr>
        <w:t> </w:t>
      </w:r>
      <w:r>
        <w:rPr>
          <w:w w:val="105"/>
          <w:sz w:val="18"/>
        </w:rPr>
        <w:t>time</w:t>
      </w:r>
      <w:r>
        <w:rPr>
          <w:spacing w:val="-10"/>
          <w:w w:val="105"/>
          <w:sz w:val="18"/>
        </w:rPr>
        <w:t> </w:t>
      </w:r>
      <w:r>
        <w:rPr>
          <w:w w:val="105"/>
          <w:sz w:val="18"/>
        </w:rPr>
        <w:t>by</w:t>
      </w:r>
      <w:r>
        <w:rPr>
          <w:spacing w:val="-7"/>
          <w:w w:val="105"/>
          <w:sz w:val="18"/>
        </w:rPr>
        <w:t> </w:t>
      </w:r>
      <w:r>
        <w:rPr>
          <w:w w:val="105"/>
          <w:sz w:val="18"/>
        </w:rPr>
        <w:t>the</w:t>
      </w:r>
      <w:r>
        <w:rPr>
          <w:spacing w:val="-10"/>
          <w:w w:val="105"/>
          <w:sz w:val="18"/>
        </w:rPr>
        <w:t> </w:t>
      </w:r>
      <w:r>
        <w:rPr>
          <w:w w:val="105"/>
          <w:sz w:val="18"/>
        </w:rPr>
        <w:t>relevant</w:t>
      </w:r>
      <w:r>
        <w:rPr>
          <w:spacing w:val="-10"/>
          <w:w w:val="105"/>
          <w:sz w:val="18"/>
        </w:rPr>
        <w:t> </w:t>
      </w:r>
      <w:r>
        <w:rPr>
          <w:w w:val="105"/>
          <w:sz w:val="18"/>
        </w:rPr>
        <w:t>Service Commission</w:t>
      </w:r>
      <w:r>
        <w:rPr>
          <w:spacing w:val="-7"/>
          <w:w w:val="105"/>
          <w:sz w:val="18"/>
        </w:rPr>
        <w:t> </w:t>
      </w:r>
      <w:r>
        <w:rPr>
          <w:w w:val="105"/>
          <w:sz w:val="18"/>
        </w:rPr>
        <w:t>after</w:t>
      </w:r>
      <w:r>
        <w:rPr>
          <w:spacing w:val="-7"/>
          <w:w w:val="105"/>
          <w:sz w:val="18"/>
        </w:rPr>
        <w:t> </w:t>
      </w:r>
      <w:r>
        <w:rPr>
          <w:w w:val="105"/>
          <w:sz w:val="18"/>
        </w:rPr>
        <w:t>consultation</w:t>
      </w:r>
      <w:r>
        <w:rPr>
          <w:spacing w:val="-7"/>
          <w:w w:val="105"/>
          <w:sz w:val="18"/>
        </w:rPr>
        <w:t> </w:t>
      </w:r>
      <w:r>
        <w:rPr>
          <w:w w:val="105"/>
          <w:sz w:val="18"/>
        </w:rPr>
        <w:t>with</w:t>
      </w:r>
      <w:r>
        <w:rPr>
          <w:spacing w:val="-7"/>
          <w:w w:val="105"/>
          <w:sz w:val="18"/>
        </w:rPr>
        <w:t> </w:t>
      </w:r>
      <w:r>
        <w:rPr>
          <w:w w:val="105"/>
          <w:sz w:val="18"/>
        </w:rPr>
        <w:t>the Clerk of</w:t>
      </w:r>
      <w:r>
        <w:rPr>
          <w:spacing w:val="-9"/>
          <w:w w:val="105"/>
          <w:sz w:val="18"/>
        </w:rPr>
        <w:t> </w:t>
      </w:r>
      <w:r>
        <w:rPr>
          <w:w w:val="105"/>
          <w:sz w:val="18"/>
        </w:rPr>
        <w:t>the National</w:t>
      </w:r>
      <w:r>
        <w:rPr>
          <w:spacing w:val="-7"/>
          <w:w w:val="105"/>
          <w:sz w:val="18"/>
        </w:rPr>
        <w:t> </w:t>
      </w:r>
      <w:r>
        <w:rPr>
          <w:w w:val="105"/>
          <w:sz w:val="18"/>
        </w:rPr>
        <w:t>Assembly.</w:t>
      </w:r>
    </w:p>
    <w:p>
      <w:pPr>
        <w:pStyle w:val="ListParagraph"/>
        <w:numPr>
          <w:ilvl w:val="1"/>
          <w:numId w:val="2"/>
        </w:numPr>
        <w:tabs>
          <w:tab w:pos="909" w:val="left" w:leader="none"/>
          <w:tab w:pos="911" w:val="left" w:leader="none"/>
        </w:tabs>
        <w:spacing w:line="232" w:lineRule="auto" w:before="2" w:after="0"/>
        <w:ind w:left="911" w:right="1472" w:hanging="204"/>
        <w:jc w:val="left"/>
        <w:rPr>
          <w:sz w:val="18"/>
        </w:rPr>
      </w:pPr>
      <w:r>
        <w:rPr>
          <w:w w:val="105"/>
          <w:sz w:val="18"/>
        </w:rPr>
        <w:t>The</w:t>
      </w:r>
      <w:r>
        <w:rPr>
          <w:spacing w:val="-17"/>
          <w:w w:val="105"/>
          <w:sz w:val="18"/>
        </w:rPr>
        <w:t> </w:t>
      </w:r>
      <w:r>
        <w:rPr>
          <w:w w:val="105"/>
          <w:sz w:val="18"/>
        </w:rPr>
        <w:t>Secretariat</w:t>
      </w:r>
      <w:r>
        <w:rPr>
          <w:spacing w:val="-17"/>
          <w:w w:val="105"/>
          <w:sz w:val="18"/>
        </w:rPr>
        <w:t> </w:t>
      </w:r>
      <w:r>
        <w:rPr>
          <w:w w:val="105"/>
          <w:sz w:val="18"/>
        </w:rPr>
        <w:t>of</w:t>
      </w:r>
      <w:r>
        <w:rPr>
          <w:spacing w:val="-24"/>
          <w:w w:val="105"/>
          <w:sz w:val="18"/>
        </w:rPr>
        <w:t> </w:t>
      </w:r>
      <w:r>
        <w:rPr>
          <w:w w:val="105"/>
          <w:sz w:val="18"/>
        </w:rPr>
        <w:t>the</w:t>
      </w:r>
      <w:r>
        <w:rPr>
          <w:spacing w:val="-17"/>
          <w:w w:val="105"/>
          <w:sz w:val="18"/>
        </w:rPr>
        <w:t> </w:t>
      </w:r>
      <w:r>
        <w:rPr>
          <w:w w:val="105"/>
          <w:sz w:val="18"/>
        </w:rPr>
        <w:t>National</w:t>
      </w:r>
      <w:r>
        <w:rPr>
          <w:spacing w:val="-23"/>
          <w:w w:val="105"/>
          <w:sz w:val="18"/>
        </w:rPr>
        <w:t> </w:t>
      </w:r>
      <w:r>
        <w:rPr>
          <w:w w:val="105"/>
          <w:sz w:val="18"/>
        </w:rPr>
        <w:t>Assembly,</w:t>
      </w:r>
      <w:r>
        <w:rPr>
          <w:spacing w:val="-14"/>
          <w:w w:val="105"/>
          <w:sz w:val="18"/>
        </w:rPr>
        <w:t> </w:t>
      </w:r>
      <w:r>
        <w:rPr>
          <w:w w:val="105"/>
          <w:sz w:val="18"/>
        </w:rPr>
        <w:t>under</w:t>
      </w:r>
      <w:r>
        <w:rPr>
          <w:spacing w:val="-23"/>
          <w:w w:val="105"/>
          <w:sz w:val="18"/>
        </w:rPr>
        <w:t> </w:t>
      </w:r>
      <w:r>
        <w:rPr>
          <w:w w:val="105"/>
          <w:sz w:val="18"/>
        </w:rPr>
        <w:t>the</w:t>
      </w:r>
      <w:r>
        <w:rPr>
          <w:spacing w:val="-17"/>
          <w:w w:val="105"/>
          <w:sz w:val="18"/>
        </w:rPr>
        <w:t> </w:t>
      </w:r>
      <w:r>
        <w:rPr>
          <w:w w:val="105"/>
          <w:sz w:val="18"/>
        </w:rPr>
        <w:t>leadership</w:t>
      </w:r>
      <w:r>
        <w:rPr>
          <w:spacing w:val="-22"/>
          <w:w w:val="105"/>
          <w:sz w:val="18"/>
        </w:rPr>
        <w:t> </w:t>
      </w:r>
      <w:r>
        <w:rPr>
          <w:w w:val="105"/>
          <w:sz w:val="18"/>
        </w:rPr>
        <w:t>of</w:t>
      </w:r>
      <w:r>
        <w:rPr>
          <w:spacing w:val="-24"/>
          <w:w w:val="105"/>
          <w:sz w:val="18"/>
        </w:rPr>
        <w:t> </w:t>
      </w:r>
      <w:r>
        <w:rPr>
          <w:w w:val="105"/>
          <w:sz w:val="18"/>
        </w:rPr>
        <w:t>the</w:t>
      </w:r>
      <w:r>
        <w:rPr>
          <w:spacing w:val="-16"/>
          <w:w w:val="105"/>
          <w:sz w:val="18"/>
        </w:rPr>
        <w:t> </w:t>
      </w:r>
      <w:r>
        <w:rPr>
          <w:w w:val="105"/>
          <w:sz w:val="18"/>
        </w:rPr>
        <w:t>Clerk</w:t>
      </w:r>
      <w:r>
        <w:rPr>
          <w:spacing w:val="-17"/>
          <w:w w:val="105"/>
          <w:sz w:val="18"/>
        </w:rPr>
        <w:t> </w:t>
      </w:r>
      <w:r>
        <w:rPr>
          <w:w w:val="105"/>
          <w:sz w:val="18"/>
        </w:rPr>
        <w:t>of </w:t>
      </w:r>
      <w:r>
        <w:rPr>
          <w:spacing w:val="-2"/>
          <w:w w:val="105"/>
          <w:sz w:val="18"/>
        </w:rPr>
        <w:t>the</w:t>
      </w:r>
      <w:r>
        <w:rPr>
          <w:spacing w:val="-15"/>
          <w:w w:val="105"/>
          <w:sz w:val="18"/>
        </w:rPr>
        <w:t> </w:t>
      </w:r>
      <w:r>
        <w:rPr>
          <w:spacing w:val="-2"/>
          <w:w w:val="105"/>
          <w:sz w:val="18"/>
        </w:rPr>
        <w:t>National</w:t>
      </w:r>
      <w:r>
        <w:rPr>
          <w:spacing w:val="-22"/>
          <w:w w:val="105"/>
          <w:sz w:val="18"/>
        </w:rPr>
        <w:t> </w:t>
      </w:r>
      <w:r>
        <w:rPr>
          <w:spacing w:val="-2"/>
          <w:w w:val="105"/>
          <w:sz w:val="18"/>
        </w:rPr>
        <w:t>Assembly,</w:t>
      </w:r>
      <w:r>
        <w:rPr>
          <w:spacing w:val="-13"/>
          <w:w w:val="105"/>
          <w:sz w:val="18"/>
        </w:rPr>
        <w:t> </w:t>
      </w:r>
      <w:r>
        <w:rPr>
          <w:spacing w:val="-2"/>
          <w:w w:val="105"/>
          <w:sz w:val="18"/>
        </w:rPr>
        <w:t>shall</w:t>
      </w:r>
      <w:r>
        <w:rPr>
          <w:spacing w:val="-22"/>
          <w:w w:val="105"/>
          <w:sz w:val="18"/>
        </w:rPr>
        <w:t> </w:t>
      </w:r>
      <w:r>
        <w:rPr>
          <w:spacing w:val="-2"/>
          <w:w w:val="105"/>
          <w:sz w:val="18"/>
        </w:rPr>
        <w:t>discharge</w:t>
      </w:r>
      <w:r>
        <w:rPr>
          <w:spacing w:val="-15"/>
          <w:w w:val="105"/>
          <w:sz w:val="18"/>
        </w:rPr>
        <w:t> </w:t>
      </w:r>
      <w:r>
        <w:rPr>
          <w:spacing w:val="-2"/>
          <w:w w:val="105"/>
          <w:sz w:val="18"/>
        </w:rPr>
        <w:t>all</w:t>
      </w:r>
      <w:r>
        <w:rPr>
          <w:spacing w:val="-22"/>
          <w:w w:val="105"/>
          <w:sz w:val="18"/>
        </w:rPr>
        <w:t> </w:t>
      </w:r>
      <w:r>
        <w:rPr>
          <w:spacing w:val="-2"/>
          <w:w w:val="105"/>
          <w:sz w:val="18"/>
        </w:rPr>
        <w:t>duties</w:t>
      </w:r>
      <w:r>
        <w:rPr>
          <w:spacing w:val="-12"/>
          <w:w w:val="105"/>
          <w:sz w:val="18"/>
        </w:rPr>
        <w:t> </w:t>
      </w:r>
      <w:r>
        <w:rPr>
          <w:spacing w:val="-2"/>
          <w:w w:val="105"/>
          <w:sz w:val="18"/>
        </w:rPr>
        <w:t>and</w:t>
      </w:r>
      <w:r>
        <w:rPr>
          <w:spacing w:val="-23"/>
          <w:w w:val="105"/>
          <w:sz w:val="18"/>
        </w:rPr>
        <w:t> </w:t>
      </w:r>
      <w:r>
        <w:rPr>
          <w:spacing w:val="-2"/>
          <w:w w:val="105"/>
          <w:sz w:val="18"/>
        </w:rPr>
        <w:t>functions</w:t>
      </w:r>
      <w:r>
        <w:rPr>
          <w:spacing w:val="-12"/>
          <w:w w:val="105"/>
          <w:sz w:val="18"/>
        </w:rPr>
        <w:t> </w:t>
      </w:r>
      <w:r>
        <w:rPr>
          <w:spacing w:val="-2"/>
          <w:w w:val="105"/>
          <w:sz w:val="18"/>
        </w:rPr>
        <w:t>prescribed</w:t>
      </w:r>
      <w:r>
        <w:rPr>
          <w:spacing w:val="-23"/>
          <w:w w:val="105"/>
          <w:sz w:val="18"/>
        </w:rPr>
        <w:t> </w:t>
      </w:r>
      <w:r>
        <w:rPr>
          <w:spacing w:val="-2"/>
          <w:w w:val="105"/>
          <w:sz w:val="18"/>
        </w:rPr>
        <w:t>or</w:t>
      </w:r>
      <w:r>
        <w:rPr>
          <w:spacing w:val="-22"/>
          <w:w w:val="105"/>
          <w:sz w:val="18"/>
        </w:rPr>
        <w:t> </w:t>
      </w:r>
      <w:r>
        <w:rPr>
          <w:spacing w:val="-2"/>
          <w:w w:val="105"/>
          <w:sz w:val="18"/>
        </w:rPr>
        <w:t>as </w:t>
      </w:r>
      <w:r>
        <w:rPr>
          <w:w w:val="105"/>
          <w:sz w:val="18"/>
        </w:rPr>
        <w:t>may</w:t>
      </w:r>
      <w:r>
        <w:rPr>
          <w:spacing w:val="-12"/>
          <w:w w:val="105"/>
          <w:sz w:val="18"/>
        </w:rPr>
        <w:t> </w:t>
      </w:r>
      <w:r>
        <w:rPr>
          <w:w w:val="105"/>
          <w:sz w:val="18"/>
        </w:rPr>
        <w:t>be</w:t>
      </w:r>
      <w:r>
        <w:rPr>
          <w:spacing w:val="-14"/>
          <w:w w:val="105"/>
          <w:sz w:val="18"/>
        </w:rPr>
        <w:t> </w:t>
      </w:r>
      <w:r>
        <w:rPr>
          <w:w w:val="105"/>
          <w:sz w:val="18"/>
        </w:rPr>
        <w:t>necessary</w:t>
      </w:r>
      <w:r>
        <w:rPr>
          <w:spacing w:val="-12"/>
          <w:w w:val="105"/>
          <w:sz w:val="18"/>
        </w:rPr>
        <w:t> </w:t>
      </w:r>
      <w:r>
        <w:rPr>
          <w:w w:val="105"/>
          <w:sz w:val="18"/>
        </w:rPr>
        <w:t>for</w:t>
      </w:r>
      <w:r>
        <w:rPr>
          <w:spacing w:val="-21"/>
          <w:w w:val="105"/>
          <w:sz w:val="18"/>
        </w:rPr>
        <w:t> </w:t>
      </w:r>
      <w:r>
        <w:rPr>
          <w:w w:val="105"/>
          <w:sz w:val="18"/>
        </w:rPr>
        <w:t>the</w:t>
      </w:r>
      <w:r>
        <w:rPr>
          <w:spacing w:val="-14"/>
          <w:w w:val="105"/>
          <w:sz w:val="18"/>
        </w:rPr>
        <w:t> </w:t>
      </w:r>
      <w:r>
        <w:rPr>
          <w:w w:val="105"/>
          <w:sz w:val="18"/>
        </w:rPr>
        <w:t>purpose</w:t>
      </w:r>
      <w:r>
        <w:rPr>
          <w:spacing w:val="-14"/>
          <w:w w:val="105"/>
          <w:sz w:val="18"/>
        </w:rPr>
        <w:t> </w:t>
      </w:r>
      <w:r>
        <w:rPr>
          <w:w w:val="105"/>
          <w:sz w:val="18"/>
        </w:rPr>
        <w:t>of</w:t>
      </w:r>
      <w:r>
        <w:rPr>
          <w:spacing w:val="-22"/>
          <w:w w:val="105"/>
          <w:sz w:val="18"/>
        </w:rPr>
        <w:t> </w:t>
      </w:r>
      <w:r>
        <w:rPr>
          <w:w w:val="105"/>
          <w:sz w:val="18"/>
        </w:rPr>
        <w:t>ensuring</w:t>
      </w:r>
      <w:r>
        <w:rPr>
          <w:spacing w:val="-12"/>
          <w:w w:val="105"/>
          <w:sz w:val="18"/>
        </w:rPr>
        <w:t> </w:t>
      </w:r>
      <w:r>
        <w:rPr>
          <w:w w:val="105"/>
          <w:sz w:val="18"/>
        </w:rPr>
        <w:t>the</w:t>
      </w:r>
      <w:r>
        <w:rPr>
          <w:spacing w:val="-14"/>
          <w:w w:val="105"/>
          <w:sz w:val="18"/>
        </w:rPr>
        <w:t> </w:t>
      </w:r>
      <w:r>
        <w:rPr>
          <w:w w:val="105"/>
          <w:sz w:val="18"/>
        </w:rPr>
        <w:t>efficient</w:t>
      </w:r>
      <w:r>
        <w:rPr>
          <w:spacing w:val="-14"/>
          <w:w w:val="105"/>
          <w:sz w:val="18"/>
        </w:rPr>
        <w:t> </w:t>
      </w:r>
      <w:r>
        <w:rPr>
          <w:w w:val="105"/>
          <w:sz w:val="18"/>
        </w:rPr>
        <w:t>discharge</w:t>
      </w:r>
      <w:r>
        <w:rPr>
          <w:spacing w:val="-14"/>
          <w:w w:val="105"/>
          <w:sz w:val="18"/>
        </w:rPr>
        <w:t> </w:t>
      </w:r>
      <w:r>
        <w:rPr>
          <w:w w:val="105"/>
          <w:sz w:val="18"/>
        </w:rPr>
        <w:t>by</w:t>
      </w:r>
      <w:r>
        <w:rPr>
          <w:spacing w:val="-12"/>
          <w:w w:val="105"/>
          <w:sz w:val="18"/>
        </w:rPr>
        <w:t> </w:t>
      </w:r>
      <w:r>
        <w:rPr>
          <w:w w:val="105"/>
          <w:sz w:val="18"/>
        </w:rPr>
        <w:t>the National</w:t>
      </w:r>
      <w:r>
        <w:rPr>
          <w:spacing w:val="-20"/>
          <w:w w:val="105"/>
          <w:sz w:val="18"/>
        </w:rPr>
        <w:t> </w:t>
      </w:r>
      <w:r>
        <w:rPr>
          <w:w w:val="105"/>
          <w:sz w:val="18"/>
        </w:rPr>
        <w:t>Assembly</w:t>
      </w:r>
      <w:r>
        <w:rPr>
          <w:spacing w:val="-11"/>
          <w:w w:val="105"/>
          <w:sz w:val="18"/>
        </w:rPr>
        <w:t> </w:t>
      </w:r>
      <w:r>
        <w:rPr>
          <w:w w:val="105"/>
          <w:sz w:val="18"/>
        </w:rPr>
        <w:t>and</w:t>
      </w:r>
      <w:r>
        <w:rPr>
          <w:spacing w:val="-21"/>
          <w:w w:val="105"/>
          <w:sz w:val="18"/>
        </w:rPr>
        <w:t> </w:t>
      </w:r>
      <w:r>
        <w:rPr>
          <w:w w:val="105"/>
          <w:sz w:val="18"/>
        </w:rPr>
        <w:t>Members</w:t>
      </w:r>
      <w:r>
        <w:rPr>
          <w:spacing w:val="-10"/>
          <w:w w:val="105"/>
          <w:sz w:val="18"/>
        </w:rPr>
        <w:t> </w:t>
      </w:r>
      <w:r>
        <w:rPr>
          <w:w w:val="105"/>
          <w:sz w:val="18"/>
        </w:rPr>
        <w:t>of</w:t>
      </w:r>
      <w:r>
        <w:rPr>
          <w:spacing w:val="-21"/>
          <w:w w:val="105"/>
          <w:sz w:val="18"/>
        </w:rPr>
        <w:t> </w:t>
      </w:r>
      <w:r>
        <w:rPr>
          <w:w w:val="105"/>
          <w:sz w:val="18"/>
        </w:rPr>
        <w:t>Parliament</w:t>
      </w:r>
      <w:r>
        <w:rPr>
          <w:spacing w:val="-13"/>
          <w:w w:val="105"/>
          <w:sz w:val="18"/>
        </w:rPr>
        <w:t> </w:t>
      </w:r>
      <w:r>
        <w:rPr>
          <w:w w:val="105"/>
          <w:sz w:val="18"/>
        </w:rPr>
        <w:t>of</w:t>
      </w:r>
      <w:r>
        <w:rPr>
          <w:spacing w:val="-21"/>
          <w:w w:val="105"/>
          <w:sz w:val="18"/>
        </w:rPr>
        <w:t> </w:t>
      </w:r>
      <w:r>
        <w:rPr>
          <w:w w:val="105"/>
          <w:sz w:val="18"/>
        </w:rPr>
        <w:t>the</w:t>
      </w:r>
      <w:r>
        <w:rPr>
          <w:spacing w:val="-13"/>
          <w:w w:val="105"/>
          <w:sz w:val="18"/>
        </w:rPr>
        <w:t> </w:t>
      </w:r>
      <w:r>
        <w:rPr>
          <w:w w:val="105"/>
          <w:sz w:val="18"/>
        </w:rPr>
        <w:t>functions</w:t>
      </w:r>
      <w:r>
        <w:rPr>
          <w:spacing w:val="-10"/>
          <w:w w:val="105"/>
          <w:sz w:val="18"/>
        </w:rPr>
        <w:t> </w:t>
      </w:r>
      <w:r>
        <w:rPr>
          <w:w w:val="105"/>
          <w:sz w:val="18"/>
        </w:rPr>
        <w:t>of</w:t>
      </w:r>
      <w:r>
        <w:rPr>
          <w:spacing w:val="-21"/>
          <w:w w:val="105"/>
          <w:sz w:val="18"/>
        </w:rPr>
        <w:t> </w:t>
      </w:r>
      <w:r>
        <w:rPr>
          <w:w w:val="105"/>
          <w:sz w:val="18"/>
        </w:rPr>
        <w:t>Parliament under</w:t>
      </w:r>
      <w:r>
        <w:rPr>
          <w:spacing w:val="-5"/>
          <w:w w:val="105"/>
          <w:sz w:val="18"/>
        </w:rPr>
        <w:t> </w:t>
      </w:r>
      <w:r>
        <w:rPr>
          <w:w w:val="105"/>
          <w:sz w:val="18"/>
        </w:rPr>
        <w:t>this Constitution.</w:t>
      </w:r>
    </w:p>
    <w:p>
      <w:pPr>
        <w:pStyle w:val="Heading4"/>
        <w:spacing w:before="212"/>
        <w:ind w:left="347" w:firstLine="0"/>
      </w:pPr>
      <w:r>
        <w:rPr>
          <w:w w:val="90"/>
        </w:rPr>
        <w:t>Section</w:t>
      </w:r>
      <w:r>
        <w:rPr>
          <w:spacing w:val="-8"/>
          <w:w w:val="90"/>
        </w:rPr>
        <w:t> </w:t>
      </w:r>
      <w:r>
        <w:rPr>
          <w:w w:val="90"/>
        </w:rPr>
        <w:t>3.</w:t>
      </w:r>
      <w:r>
        <w:rPr>
          <w:spacing w:val="-1"/>
          <w:w w:val="90"/>
        </w:rPr>
        <w:t> </w:t>
      </w:r>
      <w:r>
        <w:rPr>
          <w:w w:val="90"/>
        </w:rPr>
        <w:t>Procedure</w:t>
      </w:r>
      <w:r>
        <w:rPr>
          <w:spacing w:val="-4"/>
        </w:rPr>
        <w:t> </w:t>
      </w:r>
      <w:r>
        <w:rPr>
          <w:w w:val="90"/>
        </w:rPr>
        <w:t>in</w:t>
      </w:r>
      <w:r>
        <w:rPr>
          <w:spacing w:val="-8"/>
          <w:w w:val="90"/>
        </w:rPr>
        <w:t> </w:t>
      </w:r>
      <w:r>
        <w:rPr>
          <w:w w:val="90"/>
        </w:rPr>
        <w:t>the</w:t>
      </w:r>
      <w:r>
        <w:rPr>
          <w:spacing w:val="-4"/>
        </w:rPr>
        <w:t> </w:t>
      </w:r>
      <w:r>
        <w:rPr>
          <w:w w:val="90"/>
        </w:rPr>
        <w:t>National</w:t>
      </w:r>
      <w:r>
        <w:rPr>
          <w:spacing w:val="-13"/>
          <w:w w:val="90"/>
        </w:rPr>
        <w:t> </w:t>
      </w:r>
      <w:r>
        <w:rPr>
          <w:spacing w:val="-2"/>
          <w:w w:val="90"/>
        </w:rPr>
        <w:t>Assembly</w:t>
      </w:r>
    </w:p>
    <w:p>
      <w:pPr>
        <w:pStyle w:val="ListParagraph"/>
        <w:numPr>
          <w:ilvl w:val="0"/>
          <w:numId w:val="2"/>
        </w:numPr>
        <w:tabs>
          <w:tab w:pos="698" w:val="left" w:leader="none"/>
        </w:tabs>
        <w:spacing w:line="240" w:lineRule="auto" w:before="214" w:after="0"/>
        <w:ind w:left="698" w:right="0" w:hanging="351"/>
        <w:jc w:val="left"/>
        <w:rPr>
          <w:b/>
          <w:sz w:val="22"/>
        </w:rPr>
      </w:pPr>
      <w:bookmarkStart w:name="s1224" w:id="89"/>
      <w:bookmarkEnd w:id="89"/>
      <w:r>
        <w:rPr/>
      </w:r>
      <w:r>
        <w:rPr>
          <w:b/>
          <w:w w:val="90"/>
          <w:sz w:val="22"/>
        </w:rPr>
        <w:t>Standing</w:t>
      </w:r>
      <w:r>
        <w:rPr>
          <w:b/>
          <w:spacing w:val="-10"/>
          <w:w w:val="90"/>
          <w:sz w:val="22"/>
        </w:rPr>
        <w:t> </w:t>
      </w:r>
      <w:r>
        <w:rPr>
          <w:b/>
          <w:w w:val="90"/>
          <w:sz w:val="22"/>
        </w:rPr>
        <w:t>Orders</w:t>
      </w:r>
      <w:r>
        <w:rPr>
          <w:b/>
          <w:spacing w:val="-5"/>
          <w:w w:val="90"/>
          <w:sz w:val="22"/>
        </w:rPr>
        <w:t> </w:t>
      </w:r>
      <w:r>
        <w:rPr>
          <w:b/>
          <w:w w:val="90"/>
          <w:sz w:val="22"/>
        </w:rPr>
        <w:t>of</w:t>
      </w:r>
      <w:r>
        <w:rPr>
          <w:b/>
          <w:spacing w:val="-5"/>
          <w:sz w:val="22"/>
        </w:rPr>
        <w:t> </w:t>
      </w:r>
      <w:r>
        <w:rPr>
          <w:b/>
          <w:w w:val="90"/>
          <w:sz w:val="22"/>
        </w:rPr>
        <w:t>the</w:t>
      </w:r>
      <w:r>
        <w:rPr>
          <w:b/>
          <w:spacing w:val="-3"/>
          <w:sz w:val="22"/>
        </w:rPr>
        <w:t> </w:t>
      </w:r>
      <w:r>
        <w:rPr>
          <w:b/>
          <w:spacing w:val="-2"/>
          <w:w w:val="90"/>
          <w:sz w:val="22"/>
        </w:rPr>
        <w:t>National</w:t>
      </w:r>
    </w:p>
    <w:p>
      <w:pPr>
        <w:pStyle w:val="ListParagraph"/>
        <w:numPr>
          <w:ilvl w:val="1"/>
          <w:numId w:val="2"/>
        </w:numPr>
        <w:tabs>
          <w:tab w:pos="909" w:val="left" w:leader="none"/>
          <w:tab w:pos="911" w:val="left" w:leader="none"/>
        </w:tabs>
        <w:spacing w:line="232" w:lineRule="auto" w:before="217" w:after="0"/>
        <w:ind w:left="911" w:right="1399" w:hanging="204"/>
        <w:jc w:val="left"/>
        <w:rPr>
          <w:sz w:val="18"/>
        </w:rPr>
      </w:pPr>
      <w:r>
        <w:rPr>
          <w:spacing w:val="-2"/>
          <w:w w:val="105"/>
          <w:sz w:val="18"/>
        </w:rPr>
        <w:t>Subject</w:t>
      </w:r>
      <w:r>
        <w:rPr>
          <w:spacing w:val="-11"/>
          <w:w w:val="105"/>
          <w:sz w:val="18"/>
        </w:rPr>
        <w:t> </w:t>
      </w:r>
      <w:r>
        <w:rPr>
          <w:spacing w:val="-2"/>
          <w:w w:val="105"/>
          <w:sz w:val="18"/>
        </w:rPr>
        <w:t>to</w:t>
      </w:r>
      <w:r>
        <w:rPr>
          <w:spacing w:val="-18"/>
          <w:w w:val="105"/>
          <w:sz w:val="18"/>
        </w:rPr>
        <w:t> </w:t>
      </w:r>
      <w:r>
        <w:rPr>
          <w:spacing w:val="-2"/>
          <w:w w:val="105"/>
          <w:sz w:val="18"/>
        </w:rPr>
        <w:t>the</w:t>
      </w:r>
      <w:r>
        <w:rPr>
          <w:spacing w:val="-11"/>
          <w:w w:val="105"/>
          <w:sz w:val="18"/>
        </w:rPr>
        <w:t> </w:t>
      </w:r>
      <w:r>
        <w:rPr>
          <w:spacing w:val="-2"/>
          <w:w w:val="105"/>
          <w:sz w:val="18"/>
        </w:rPr>
        <w:t>provisions</w:t>
      </w:r>
      <w:r>
        <w:rPr>
          <w:spacing w:val="-8"/>
          <w:w w:val="105"/>
          <w:sz w:val="18"/>
        </w:rPr>
        <w:t> </w:t>
      </w:r>
      <w:r>
        <w:rPr>
          <w:spacing w:val="-2"/>
          <w:w w:val="105"/>
          <w:sz w:val="18"/>
        </w:rPr>
        <w:t>of</w:t>
      </w:r>
      <w:r>
        <w:rPr>
          <w:spacing w:val="-19"/>
          <w:w w:val="105"/>
          <w:sz w:val="18"/>
        </w:rPr>
        <w:t> </w:t>
      </w:r>
      <w:r>
        <w:rPr>
          <w:spacing w:val="-2"/>
          <w:w w:val="105"/>
          <w:sz w:val="18"/>
        </w:rPr>
        <w:t>this</w:t>
      </w:r>
      <w:r>
        <w:rPr>
          <w:spacing w:val="-8"/>
          <w:w w:val="105"/>
          <w:sz w:val="18"/>
        </w:rPr>
        <w:t> </w:t>
      </w:r>
      <w:r>
        <w:rPr>
          <w:spacing w:val="-2"/>
          <w:w w:val="105"/>
          <w:sz w:val="18"/>
        </w:rPr>
        <w:t>Constitution,</w:t>
      </w:r>
      <w:r>
        <w:rPr>
          <w:spacing w:val="-9"/>
          <w:w w:val="105"/>
          <w:sz w:val="18"/>
        </w:rPr>
        <w:t> </w:t>
      </w:r>
      <w:r>
        <w:rPr>
          <w:spacing w:val="-2"/>
          <w:w w:val="105"/>
          <w:sz w:val="18"/>
        </w:rPr>
        <w:t>the</w:t>
      </w:r>
      <w:r>
        <w:rPr>
          <w:spacing w:val="-11"/>
          <w:w w:val="105"/>
          <w:sz w:val="18"/>
        </w:rPr>
        <w:t> </w:t>
      </w:r>
      <w:r>
        <w:rPr>
          <w:spacing w:val="-2"/>
          <w:w w:val="105"/>
          <w:sz w:val="18"/>
        </w:rPr>
        <w:t>National</w:t>
      </w:r>
      <w:r>
        <w:rPr>
          <w:spacing w:val="-18"/>
          <w:w w:val="105"/>
          <w:sz w:val="18"/>
        </w:rPr>
        <w:t> </w:t>
      </w:r>
      <w:r>
        <w:rPr>
          <w:spacing w:val="-2"/>
          <w:w w:val="105"/>
          <w:sz w:val="18"/>
        </w:rPr>
        <w:t>Assembly</w:t>
      </w:r>
      <w:r>
        <w:rPr>
          <w:spacing w:val="-9"/>
          <w:w w:val="105"/>
          <w:sz w:val="18"/>
        </w:rPr>
        <w:t> </w:t>
      </w:r>
      <w:r>
        <w:rPr>
          <w:spacing w:val="-2"/>
          <w:w w:val="105"/>
          <w:sz w:val="18"/>
        </w:rPr>
        <w:t>may</w:t>
      </w:r>
      <w:r>
        <w:rPr>
          <w:spacing w:val="-9"/>
          <w:w w:val="105"/>
          <w:sz w:val="18"/>
        </w:rPr>
        <w:t> </w:t>
      </w:r>
      <w:r>
        <w:rPr>
          <w:spacing w:val="-2"/>
          <w:w w:val="105"/>
          <w:sz w:val="18"/>
        </w:rPr>
        <w:t>make </w:t>
      </w:r>
      <w:r>
        <w:rPr>
          <w:w w:val="105"/>
          <w:sz w:val="18"/>
        </w:rPr>
        <w:t>Assembly</w:t>
      </w:r>
      <w:r>
        <w:rPr>
          <w:spacing w:val="-10"/>
          <w:w w:val="105"/>
          <w:sz w:val="18"/>
        </w:rPr>
        <w:t> </w:t>
      </w:r>
      <w:r>
        <w:rPr>
          <w:w w:val="105"/>
          <w:sz w:val="18"/>
        </w:rPr>
        <w:t>Standing</w:t>
      </w:r>
      <w:r>
        <w:rPr>
          <w:spacing w:val="-10"/>
          <w:w w:val="105"/>
          <w:sz w:val="18"/>
        </w:rPr>
        <w:t> </w:t>
      </w:r>
      <w:r>
        <w:rPr>
          <w:w w:val="105"/>
          <w:sz w:val="18"/>
        </w:rPr>
        <w:t>Orders</w:t>
      </w:r>
      <w:r>
        <w:rPr>
          <w:spacing w:val="-9"/>
          <w:w w:val="105"/>
          <w:sz w:val="18"/>
        </w:rPr>
        <w:t> </w:t>
      </w:r>
      <w:r>
        <w:rPr>
          <w:w w:val="105"/>
          <w:sz w:val="18"/>
        </w:rPr>
        <w:t>for</w:t>
      </w:r>
      <w:r>
        <w:rPr>
          <w:spacing w:val="-19"/>
          <w:w w:val="105"/>
          <w:sz w:val="18"/>
        </w:rPr>
        <w:t> </w:t>
      </w:r>
      <w:r>
        <w:rPr>
          <w:w w:val="105"/>
          <w:sz w:val="18"/>
        </w:rPr>
        <w:t>the</w:t>
      </w:r>
      <w:r>
        <w:rPr>
          <w:spacing w:val="-12"/>
          <w:w w:val="105"/>
          <w:sz w:val="18"/>
        </w:rPr>
        <w:t> </w:t>
      </w:r>
      <w:r>
        <w:rPr>
          <w:w w:val="105"/>
          <w:sz w:val="18"/>
        </w:rPr>
        <w:t>purpose</w:t>
      </w:r>
      <w:r>
        <w:rPr>
          <w:spacing w:val="-12"/>
          <w:w w:val="105"/>
          <w:sz w:val="18"/>
        </w:rPr>
        <w:t> </w:t>
      </w:r>
      <w:r>
        <w:rPr>
          <w:w w:val="105"/>
          <w:sz w:val="18"/>
        </w:rPr>
        <w:t>of</w:t>
      </w:r>
      <w:r>
        <w:rPr>
          <w:spacing w:val="-20"/>
          <w:w w:val="105"/>
          <w:sz w:val="18"/>
        </w:rPr>
        <w:t> </w:t>
      </w:r>
      <w:r>
        <w:rPr>
          <w:w w:val="105"/>
          <w:sz w:val="18"/>
        </w:rPr>
        <w:t>prescribing</w:t>
      </w:r>
      <w:r>
        <w:rPr>
          <w:spacing w:val="-10"/>
          <w:w w:val="105"/>
          <w:sz w:val="18"/>
        </w:rPr>
        <w:t> </w:t>
      </w:r>
      <w:r>
        <w:rPr>
          <w:w w:val="105"/>
          <w:sz w:val="18"/>
        </w:rPr>
        <w:t>procedure</w:t>
      </w:r>
      <w:r>
        <w:rPr>
          <w:spacing w:val="-12"/>
          <w:w w:val="105"/>
          <w:sz w:val="18"/>
        </w:rPr>
        <w:t> </w:t>
      </w:r>
      <w:r>
        <w:rPr>
          <w:w w:val="105"/>
          <w:sz w:val="18"/>
        </w:rPr>
        <w:t>for</w:t>
      </w:r>
      <w:r>
        <w:rPr>
          <w:spacing w:val="-19"/>
          <w:w w:val="105"/>
          <w:sz w:val="18"/>
        </w:rPr>
        <w:t> </w:t>
      </w:r>
      <w:r>
        <w:rPr>
          <w:w w:val="105"/>
          <w:sz w:val="18"/>
        </w:rPr>
        <w:t>the conduct of</w:t>
      </w:r>
      <w:r>
        <w:rPr>
          <w:spacing w:val="-1"/>
          <w:w w:val="105"/>
          <w:sz w:val="18"/>
        </w:rPr>
        <w:t> </w:t>
      </w:r>
      <w:r>
        <w:rPr>
          <w:w w:val="105"/>
          <w:sz w:val="18"/>
        </w:rPr>
        <w:t>its business.</w:t>
      </w:r>
    </w:p>
    <w:p>
      <w:pPr>
        <w:pStyle w:val="ListParagraph"/>
        <w:numPr>
          <w:ilvl w:val="1"/>
          <w:numId w:val="2"/>
        </w:numPr>
        <w:tabs>
          <w:tab w:pos="909" w:val="left" w:leader="none"/>
          <w:tab w:pos="911" w:val="left" w:leader="none"/>
        </w:tabs>
        <w:spacing w:line="232" w:lineRule="auto" w:before="2" w:after="0"/>
        <w:ind w:left="911" w:right="1435" w:hanging="204"/>
        <w:jc w:val="left"/>
        <w:rPr>
          <w:sz w:val="18"/>
        </w:rPr>
      </w:pPr>
      <w:r>
        <w:rPr>
          <w:spacing w:val="-2"/>
          <w:w w:val="105"/>
          <w:sz w:val="18"/>
        </w:rPr>
        <w:t>Standing</w:t>
      </w:r>
      <w:r>
        <w:rPr>
          <w:spacing w:val="-11"/>
          <w:w w:val="105"/>
          <w:sz w:val="18"/>
        </w:rPr>
        <w:t> </w:t>
      </w:r>
      <w:r>
        <w:rPr>
          <w:spacing w:val="-2"/>
          <w:w w:val="105"/>
          <w:sz w:val="18"/>
        </w:rPr>
        <w:t>Orders</w:t>
      </w:r>
      <w:r>
        <w:rPr>
          <w:spacing w:val="-10"/>
          <w:w w:val="105"/>
          <w:sz w:val="18"/>
        </w:rPr>
        <w:t> </w:t>
      </w:r>
      <w:r>
        <w:rPr>
          <w:spacing w:val="-2"/>
          <w:w w:val="105"/>
          <w:sz w:val="18"/>
        </w:rPr>
        <w:t>made</w:t>
      </w:r>
      <w:r>
        <w:rPr>
          <w:spacing w:val="-14"/>
          <w:w w:val="105"/>
          <w:sz w:val="18"/>
        </w:rPr>
        <w:t> </w:t>
      </w:r>
      <w:r>
        <w:rPr>
          <w:spacing w:val="-2"/>
          <w:w w:val="105"/>
          <w:sz w:val="18"/>
        </w:rPr>
        <w:t>pursuant</w:t>
      </w:r>
      <w:r>
        <w:rPr>
          <w:spacing w:val="-14"/>
          <w:w w:val="105"/>
          <w:sz w:val="18"/>
        </w:rPr>
        <w:t> </w:t>
      </w:r>
      <w:r>
        <w:rPr>
          <w:spacing w:val="-2"/>
          <w:w w:val="105"/>
          <w:sz w:val="18"/>
        </w:rPr>
        <w:t>to</w:t>
      </w:r>
      <w:r>
        <w:rPr>
          <w:spacing w:val="-20"/>
          <w:w w:val="105"/>
          <w:sz w:val="18"/>
        </w:rPr>
        <w:t> </w:t>
      </w:r>
      <w:r>
        <w:rPr>
          <w:spacing w:val="-2"/>
          <w:w w:val="105"/>
          <w:sz w:val="18"/>
        </w:rPr>
        <w:t>this</w:t>
      </w:r>
      <w:r>
        <w:rPr>
          <w:spacing w:val="-10"/>
          <w:w w:val="105"/>
          <w:sz w:val="18"/>
        </w:rPr>
        <w:t> </w:t>
      </w:r>
      <w:r>
        <w:rPr>
          <w:spacing w:val="-2"/>
          <w:w w:val="105"/>
          <w:sz w:val="18"/>
        </w:rPr>
        <w:t>Article</w:t>
      </w:r>
      <w:r>
        <w:rPr>
          <w:spacing w:val="-14"/>
          <w:w w:val="105"/>
          <w:sz w:val="18"/>
        </w:rPr>
        <w:t> </w:t>
      </w:r>
      <w:r>
        <w:rPr>
          <w:spacing w:val="-2"/>
          <w:w w:val="105"/>
          <w:sz w:val="18"/>
        </w:rPr>
        <w:t>may</w:t>
      </w:r>
      <w:r>
        <w:rPr>
          <w:spacing w:val="-11"/>
          <w:w w:val="105"/>
          <w:sz w:val="18"/>
        </w:rPr>
        <w:t> </w:t>
      </w:r>
      <w:r>
        <w:rPr>
          <w:spacing w:val="-2"/>
          <w:w w:val="105"/>
          <w:sz w:val="18"/>
        </w:rPr>
        <w:t>prescribe</w:t>
      </w:r>
      <w:r>
        <w:rPr>
          <w:spacing w:val="-14"/>
          <w:w w:val="105"/>
          <w:sz w:val="18"/>
        </w:rPr>
        <w:t> </w:t>
      </w:r>
      <w:r>
        <w:rPr>
          <w:spacing w:val="-2"/>
          <w:w w:val="105"/>
          <w:sz w:val="18"/>
        </w:rPr>
        <w:t>procedure</w:t>
      </w:r>
      <w:r>
        <w:rPr>
          <w:spacing w:val="-14"/>
          <w:w w:val="105"/>
          <w:sz w:val="18"/>
        </w:rPr>
        <w:t> </w:t>
      </w:r>
      <w:r>
        <w:rPr>
          <w:spacing w:val="-2"/>
          <w:w w:val="105"/>
          <w:sz w:val="18"/>
        </w:rPr>
        <w:t>for</w:t>
      </w:r>
      <w:r>
        <w:rPr>
          <w:spacing w:val="-20"/>
          <w:w w:val="105"/>
          <w:sz w:val="18"/>
        </w:rPr>
        <w:t> </w:t>
      </w:r>
      <w:r>
        <w:rPr>
          <w:spacing w:val="-2"/>
          <w:w w:val="105"/>
          <w:sz w:val="18"/>
        </w:rPr>
        <w:t>the </w:t>
      </w:r>
      <w:r>
        <w:rPr>
          <w:w w:val="105"/>
          <w:sz w:val="18"/>
        </w:rPr>
        <w:t>supervision</w:t>
      </w:r>
      <w:r>
        <w:rPr>
          <w:spacing w:val="-22"/>
          <w:w w:val="105"/>
          <w:sz w:val="18"/>
        </w:rPr>
        <w:t> </w:t>
      </w:r>
      <w:r>
        <w:rPr>
          <w:w w:val="105"/>
          <w:sz w:val="18"/>
        </w:rPr>
        <w:t>of</w:t>
      </w:r>
      <w:r>
        <w:rPr>
          <w:spacing w:val="-23"/>
          <w:w w:val="105"/>
          <w:sz w:val="18"/>
        </w:rPr>
        <w:t> </w:t>
      </w:r>
      <w:r>
        <w:rPr>
          <w:w w:val="105"/>
          <w:sz w:val="18"/>
        </w:rPr>
        <w:t>the</w:t>
      </w:r>
      <w:r>
        <w:rPr>
          <w:spacing w:val="-16"/>
          <w:w w:val="105"/>
          <w:sz w:val="18"/>
        </w:rPr>
        <w:t> </w:t>
      </w:r>
      <w:r>
        <w:rPr>
          <w:w w:val="105"/>
          <w:sz w:val="18"/>
        </w:rPr>
        <w:t>discharge</w:t>
      </w:r>
      <w:r>
        <w:rPr>
          <w:spacing w:val="-16"/>
          <w:w w:val="105"/>
          <w:sz w:val="18"/>
        </w:rPr>
        <w:t> </w:t>
      </w:r>
      <w:r>
        <w:rPr>
          <w:w w:val="105"/>
          <w:sz w:val="18"/>
        </w:rPr>
        <w:t>of</w:t>
      </w:r>
      <w:r>
        <w:rPr>
          <w:spacing w:val="-23"/>
          <w:w w:val="105"/>
          <w:sz w:val="18"/>
        </w:rPr>
        <w:t> </w:t>
      </w:r>
      <w:r>
        <w:rPr>
          <w:w w:val="105"/>
          <w:sz w:val="18"/>
        </w:rPr>
        <w:t>the</w:t>
      </w:r>
      <w:r>
        <w:rPr>
          <w:spacing w:val="-16"/>
          <w:w w:val="105"/>
          <w:sz w:val="18"/>
        </w:rPr>
        <w:t> </w:t>
      </w:r>
      <w:r>
        <w:rPr>
          <w:w w:val="105"/>
          <w:sz w:val="18"/>
        </w:rPr>
        <w:t>functions</w:t>
      </w:r>
      <w:r>
        <w:rPr>
          <w:spacing w:val="-12"/>
          <w:w w:val="105"/>
          <w:sz w:val="18"/>
        </w:rPr>
        <w:t> </w:t>
      </w:r>
      <w:r>
        <w:rPr>
          <w:w w:val="105"/>
          <w:sz w:val="18"/>
        </w:rPr>
        <w:t>of</w:t>
      </w:r>
      <w:r>
        <w:rPr>
          <w:spacing w:val="-23"/>
          <w:w w:val="105"/>
          <w:sz w:val="18"/>
        </w:rPr>
        <w:t> </w:t>
      </w:r>
      <w:r>
        <w:rPr>
          <w:w w:val="105"/>
          <w:sz w:val="18"/>
        </w:rPr>
        <w:t>the</w:t>
      </w:r>
      <w:r>
        <w:rPr>
          <w:spacing w:val="-16"/>
          <w:w w:val="105"/>
          <w:sz w:val="18"/>
        </w:rPr>
        <w:t> </w:t>
      </w:r>
      <w:r>
        <w:rPr>
          <w:w w:val="105"/>
          <w:sz w:val="18"/>
        </w:rPr>
        <w:t>Secretariat</w:t>
      </w:r>
      <w:r>
        <w:rPr>
          <w:spacing w:val="-16"/>
          <w:w w:val="105"/>
          <w:sz w:val="18"/>
        </w:rPr>
        <w:t> </w:t>
      </w:r>
      <w:r>
        <w:rPr>
          <w:w w:val="105"/>
          <w:sz w:val="18"/>
        </w:rPr>
        <w:t>of</w:t>
      </w:r>
      <w:r>
        <w:rPr>
          <w:spacing w:val="-23"/>
          <w:w w:val="105"/>
          <w:sz w:val="18"/>
        </w:rPr>
        <w:t> </w:t>
      </w:r>
      <w:r>
        <w:rPr>
          <w:w w:val="105"/>
          <w:sz w:val="18"/>
        </w:rPr>
        <w:t>the</w:t>
      </w:r>
      <w:r>
        <w:rPr>
          <w:spacing w:val="-16"/>
          <w:w w:val="105"/>
          <w:sz w:val="18"/>
        </w:rPr>
        <w:t> </w:t>
      </w:r>
      <w:r>
        <w:rPr>
          <w:w w:val="105"/>
          <w:sz w:val="18"/>
        </w:rPr>
        <w:t>National </w:t>
      </w:r>
      <w:r>
        <w:rPr>
          <w:spacing w:val="-2"/>
          <w:w w:val="105"/>
          <w:sz w:val="18"/>
        </w:rPr>
        <w:t>Assembly</w:t>
      </w:r>
      <w:r>
        <w:rPr>
          <w:spacing w:val="-10"/>
          <w:w w:val="105"/>
          <w:sz w:val="18"/>
        </w:rPr>
        <w:t> </w:t>
      </w:r>
      <w:r>
        <w:rPr>
          <w:spacing w:val="-2"/>
          <w:w w:val="105"/>
          <w:sz w:val="18"/>
        </w:rPr>
        <w:t>and</w:t>
      </w:r>
      <w:r>
        <w:rPr>
          <w:spacing w:val="-20"/>
          <w:w w:val="105"/>
          <w:sz w:val="18"/>
        </w:rPr>
        <w:t> </w:t>
      </w:r>
      <w:r>
        <w:rPr>
          <w:spacing w:val="-2"/>
          <w:w w:val="105"/>
          <w:sz w:val="18"/>
        </w:rPr>
        <w:t>also</w:t>
      </w:r>
      <w:r>
        <w:rPr>
          <w:spacing w:val="-19"/>
          <w:w w:val="105"/>
          <w:sz w:val="18"/>
        </w:rPr>
        <w:t> </w:t>
      </w:r>
      <w:r>
        <w:rPr>
          <w:spacing w:val="-2"/>
          <w:w w:val="105"/>
          <w:sz w:val="18"/>
        </w:rPr>
        <w:t>of</w:t>
      </w:r>
      <w:r>
        <w:rPr>
          <w:spacing w:val="-20"/>
          <w:w w:val="105"/>
          <w:sz w:val="18"/>
        </w:rPr>
        <w:t> </w:t>
      </w:r>
      <w:r>
        <w:rPr>
          <w:spacing w:val="-2"/>
          <w:w w:val="105"/>
          <w:sz w:val="18"/>
        </w:rPr>
        <w:t>the</w:t>
      </w:r>
      <w:r>
        <w:rPr>
          <w:spacing w:val="-12"/>
          <w:w w:val="105"/>
          <w:sz w:val="18"/>
        </w:rPr>
        <w:t> </w:t>
      </w:r>
      <w:r>
        <w:rPr>
          <w:spacing w:val="-2"/>
          <w:w w:val="105"/>
          <w:sz w:val="18"/>
        </w:rPr>
        <w:t>discharge</w:t>
      </w:r>
      <w:r>
        <w:rPr>
          <w:spacing w:val="-12"/>
          <w:w w:val="105"/>
          <w:sz w:val="18"/>
        </w:rPr>
        <w:t> </w:t>
      </w:r>
      <w:r>
        <w:rPr>
          <w:spacing w:val="-2"/>
          <w:w w:val="105"/>
          <w:sz w:val="18"/>
        </w:rPr>
        <w:t>of</w:t>
      </w:r>
      <w:r>
        <w:rPr>
          <w:spacing w:val="-20"/>
          <w:w w:val="105"/>
          <w:sz w:val="18"/>
        </w:rPr>
        <w:t> </w:t>
      </w:r>
      <w:r>
        <w:rPr>
          <w:spacing w:val="-2"/>
          <w:w w:val="105"/>
          <w:sz w:val="18"/>
        </w:rPr>
        <w:t>the</w:t>
      </w:r>
      <w:r>
        <w:rPr>
          <w:spacing w:val="-12"/>
          <w:w w:val="105"/>
          <w:sz w:val="18"/>
        </w:rPr>
        <w:t> </w:t>
      </w:r>
      <w:r>
        <w:rPr>
          <w:spacing w:val="-2"/>
          <w:w w:val="105"/>
          <w:sz w:val="18"/>
        </w:rPr>
        <w:t>business</w:t>
      </w:r>
      <w:r>
        <w:rPr>
          <w:spacing w:val="-9"/>
          <w:w w:val="105"/>
          <w:sz w:val="18"/>
        </w:rPr>
        <w:t> </w:t>
      </w:r>
      <w:r>
        <w:rPr>
          <w:spacing w:val="-2"/>
          <w:w w:val="105"/>
          <w:sz w:val="18"/>
        </w:rPr>
        <w:t>of</w:t>
      </w:r>
      <w:r>
        <w:rPr>
          <w:spacing w:val="-20"/>
          <w:w w:val="105"/>
          <w:sz w:val="18"/>
        </w:rPr>
        <w:t> </w:t>
      </w:r>
      <w:r>
        <w:rPr>
          <w:spacing w:val="-2"/>
          <w:w w:val="105"/>
          <w:sz w:val="18"/>
        </w:rPr>
        <w:t>the</w:t>
      </w:r>
      <w:r>
        <w:rPr>
          <w:spacing w:val="-12"/>
          <w:w w:val="105"/>
          <w:sz w:val="18"/>
        </w:rPr>
        <w:t> </w:t>
      </w:r>
      <w:r>
        <w:rPr>
          <w:spacing w:val="-2"/>
          <w:w w:val="105"/>
          <w:sz w:val="18"/>
        </w:rPr>
        <w:t>National</w:t>
      </w:r>
      <w:r>
        <w:rPr>
          <w:spacing w:val="-19"/>
          <w:w w:val="105"/>
          <w:sz w:val="18"/>
        </w:rPr>
        <w:t> </w:t>
      </w:r>
      <w:r>
        <w:rPr>
          <w:spacing w:val="-2"/>
          <w:w w:val="105"/>
          <w:sz w:val="18"/>
        </w:rPr>
        <w:t>Assembly</w:t>
      </w:r>
      <w:r>
        <w:rPr>
          <w:spacing w:val="-10"/>
          <w:w w:val="105"/>
          <w:sz w:val="18"/>
        </w:rPr>
        <w:t> </w:t>
      </w:r>
      <w:r>
        <w:rPr>
          <w:spacing w:val="-2"/>
          <w:w w:val="105"/>
          <w:sz w:val="18"/>
        </w:rPr>
        <w:t>in </w:t>
      </w:r>
      <w:r>
        <w:rPr>
          <w:w w:val="105"/>
          <w:sz w:val="18"/>
        </w:rPr>
        <w:t>the</w:t>
      </w:r>
      <w:r>
        <w:rPr>
          <w:spacing w:val="-4"/>
          <w:w w:val="105"/>
          <w:sz w:val="18"/>
        </w:rPr>
        <w:t> </w:t>
      </w:r>
      <w:r>
        <w:rPr>
          <w:w w:val="105"/>
          <w:sz w:val="18"/>
        </w:rPr>
        <w:t>National</w:t>
      </w:r>
      <w:r>
        <w:rPr>
          <w:spacing w:val="-12"/>
          <w:w w:val="105"/>
          <w:sz w:val="18"/>
        </w:rPr>
        <w:t> </w:t>
      </w:r>
      <w:r>
        <w:rPr>
          <w:w w:val="105"/>
          <w:sz w:val="18"/>
        </w:rPr>
        <w:t>Assembly</w:t>
      </w:r>
      <w:r>
        <w:rPr>
          <w:spacing w:val="-1"/>
          <w:w w:val="105"/>
          <w:sz w:val="18"/>
        </w:rPr>
        <w:t> </w:t>
      </w:r>
      <w:r>
        <w:rPr>
          <w:w w:val="105"/>
          <w:sz w:val="18"/>
        </w:rPr>
        <w:t>and</w:t>
      </w:r>
      <w:r>
        <w:rPr>
          <w:spacing w:val="-13"/>
          <w:w w:val="105"/>
          <w:sz w:val="18"/>
        </w:rPr>
        <w:t> </w:t>
      </w:r>
      <w:r>
        <w:rPr>
          <w:w w:val="105"/>
          <w:sz w:val="18"/>
        </w:rPr>
        <w:t>those</w:t>
      </w:r>
      <w:r>
        <w:rPr>
          <w:spacing w:val="-4"/>
          <w:w w:val="105"/>
          <w:sz w:val="18"/>
        </w:rPr>
        <w:t> </w:t>
      </w:r>
      <w:r>
        <w:rPr>
          <w:w w:val="105"/>
          <w:sz w:val="18"/>
        </w:rPr>
        <w:t>of</w:t>
      </w:r>
      <w:r>
        <w:rPr>
          <w:spacing w:val="-13"/>
          <w:w w:val="105"/>
          <w:sz w:val="18"/>
        </w:rPr>
        <w:t> </w:t>
      </w:r>
      <w:r>
        <w:rPr>
          <w:w w:val="105"/>
          <w:sz w:val="18"/>
        </w:rPr>
        <w:t>its committees and</w:t>
      </w:r>
      <w:r>
        <w:rPr>
          <w:spacing w:val="-13"/>
          <w:w w:val="105"/>
          <w:sz w:val="18"/>
        </w:rPr>
        <w:t> </w:t>
      </w:r>
      <w:r>
        <w:rPr>
          <w:w w:val="105"/>
          <w:sz w:val="18"/>
        </w:rPr>
        <w:t>sub-committees.</w:t>
      </w:r>
    </w:p>
    <w:p>
      <w:pPr>
        <w:pStyle w:val="Heading4"/>
        <w:numPr>
          <w:ilvl w:val="0"/>
          <w:numId w:val="2"/>
        </w:numPr>
        <w:tabs>
          <w:tab w:pos="698" w:val="left" w:leader="none"/>
        </w:tabs>
        <w:spacing w:line="240" w:lineRule="auto" w:before="211" w:after="0"/>
        <w:ind w:left="698" w:right="0" w:hanging="351"/>
        <w:jc w:val="left"/>
      </w:pPr>
      <w:bookmarkStart w:name="s1229" w:id="90"/>
      <w:bookmarkEnd w:id="90"/>
      <w:r>
        <w:rPr>
          <w:b w:val="0"/>
        </w:rPr>
      </w:r>
      <w:r>
        <w:rPr>
          <w:w w:val="85"/>
        </w:rPr>
        <w:t>Summoning</w:t>
      </w:r>
      <w:r>
        <w:rPr/>
        <w:t> </w:t>
      </w:r>
      <w:r>
        <w:rPr>
          <w:w w:val="85"/>
        </w:rPr>
        <w:t>and</w:t>
      </w:r>
      <w:r>
        <w:rPr>
          <w:spacing w:val="5"/>
        </w:rPr>
        <w:t> </w:t>
      </w:r>
      <w:r>
        <w:rPr>
          <w:w w:val="85"/>
        </w:rPr>
        <w:t>dissolution</w:t>
      </w:r>
      <w:r>
        <w:rPr>
          <w:spacing w:val="5"/>
        </w:rPr>
        <w:t> </w:t>
      </w:r>
      <w:r>
        <w:rPr>
          <w:w w:val="85"/>
        </w:rPr>
        <w:t>of</w:t>
      </w:r>
      <w:r>
        <w:rPr>
          <w:spacing w:val="14"/>
        </w:rPr>
        <w:t> </w:t>
      </w:r>
      <w:r>
        <w:rPr>
          <w:spacing w:val="-2"/>
          <w:w w:val="85"/>
        </w:rPr>
        <w:t>Parliament</w:t>
      </w:r>
    </w:p>
    <w:p>
      <w:pPr>
        <w:pStyle w:val="ListParagraph"/>
        <w:numPr>
          <w:ilvl w:val="1"/>
          <w:numId w:val="2"/>
        </w:numPr>
        <w:tabs>
          <w:tab w:pos="909" w:val="left" w:leader="none"/>
          <w:tab w:pos="911" w:val="left" w:leader="none"/>
        </w:tabs>
        <w:spacing w:line="232" w:lineRule="auto" w:before="217" w:after="0"/>
        <w:ind w:left="911" w:right="1300" w:hanging="204"/>
        <w:jc w:val="left"/>
        <w:rPr>
          <w:sz w:val="18"/>
        </w:rPr>
      </w:pPr>
      <w:r>
        <w:rPr>
          <w:w w:val="105"/>
          <w:sz w:val="18"/>
        </w:rPr>
        <w:t>After</w:t>
      </w:r>
      <w:r>
        <w:rPr>
          <w:spacing w:val="-20"/>
          <w:w w:val="105"/>
          <w:sz w:val="18"/>
        </w:rPr>
        <w:t> </w:t>
      </w:r>
      <w:r>
        <w:rPr>
          <w:w w:val="105"/>
          <w:sz w:val="18"/>
        </w:rPr>
        <w:t>a</w:t>
      </w:r>
      <w:r>
        <w:rPr>
          <w:spacing w:val="-10"/>
          <w:w w:val="105"/>
          <w:sz w:val="18"/>
        </w:rPr>
        <w:t> </w:t>
      </w:r>
      <w:r>
        <w:rPr>
          <w:w w:val="105"/>
          <w:sz w:val="18"/>
        </w:rPr>
        <w:t>general</w:t>
      </w:r>
      <w:r>
        <w:rPr>
          <w:spacing w:val="-20"/>
          <w:w w:val="105"/>
          <w:sz w:val="18"/>
        </w:rPr>
        <w:t> </w:t>
      </w:r>
      <w:r>
        <w:rPr>
          <w:w w:val="105"/>
          <w:sz w:val="18"/>
        </w:rPr>
        <w:t>election,</w:t>
      </w:r>
      <w:r>
        <w:rPr>
          <w:spacing w:val="-11"/>
          <w:w w:val="105"/>
          <w:sz w:val="18"/>
        </w:rPr>
        <w:t> </w:t>
      </w:r>
      <w:r>
        <w:rPr>
          <w:w w:val="105"/>
          <w:sz w:val="18"/>
        </w:rPr>
        <w:t>the</w:t>
      </w:r>
      <w:r>
        <w:rPr>
          <w:spacing w:val="-13"/>
          <w:w w:val="105"/>
          <w:sz w:val="18"/>
        </w:rPr>
        <w:t> </w:t>
      </w:r>
      <w:r>
        <w:rPr>
          <w:w w:val="105"/>
          <w:sz w:val="18"/>
        </w:rPr>
        <w:t>President</w:t>
      </w:r>
      <w:r>
        <w:rPr>
          <w:spacing w:val="-13"/>
          <w:w w:val="105"/>
          <w:sz w:val="18"/>
        </w:rPr>
        <w:t> </w:t>
      </w:r>
      <w:r>
        <w:rPr>
          <w:w w:val="105"/>
          <w:sz w:val="18"/>
        </w:rPr>
        <w:t>shall</w:t>
      </w:r>
      <w:r>
        <w:rPr>
          <w:spacing w:val="-20"/>
          <w:w w:val="105"/>
          <w:sz w:val="18"/>
        </w:rPr>
        <w:t> </w:t>
      </w:r>
      <w:r>
        <w:rPr>
          <w:w w:val="105"/>
          <w:sz w:val="18"/>
        </w:rPr>
        <w:t>summon</w:t>
      </w:r>
      <w:r>
        <w:rPr>
          <w:spacing w:val="-20"/>
          <w:w w:val="105"/>
          <w:sz w:val="18"/>
        </w:rPr>
        <w:t> </w:t>
      </w:r>
      <w:r>
        <w:rPr>
          <w:w w:val="105"/>
          <w:sz w:val="18"/>
        </w:rPr>
        <w:t>a</w:t>
      </w:r>
      <w:r>
        <w:rPr>
          <w:spacing w:val="-10"/>
          <w:w w:val="105"/>
          <w:sz w:val="18"/>
        </w:rPr>
        <w:t> </w:t>
      </w:r>
      <w:r>
        <w:rPr>
          <w:w w:val="105"/>
          <w:sz w:val="18"/>
        </w:rPr>
        <w:t>New</w:t>
      </w:r>
      <w:r>
        <w:rPr>
          <w:spacing w:val="-16"/>
          <w:w w:val="105"/>
          <w:sz w:val="18"/>
        </w:rPr>
        <w:t> </w:t>
      </w:r>
      <w:r>
        <w:rPr>
          <w:w w:val="105"/>
          <w:sz w:val="18"/>
        </w:rPr>
        <w:t>Parliament</w:t>
      </w:r>
      <w:r>
        <w:rPr>
          <w:spacing w:val="-13"/>
          <w:w w:val="105"/>
          <w:sz w:val="18"/>
        </w:rPr>
        <w:t> </w:t>
      </w:r>
      <w:r>
        <w:rPr>
          <w:w w:val="105"/>
          <w:sz w:val="18"/>
        </w:rPr>
        <w:t>to</w:t>
      </w:r>
      <w:r>
        <w:rPr>
          <w:spacing w:val="-20"/>
          <w:w w:val="105"/>
          <w:sz w:val="18"/>
        </w:rPr>
        <w:t> </w:t>
      </w:r>
      <w:r>
        <w:rPr>
          <w:w w:val="105"/>
          <w:sz w:val="18"/>
        </w:rPr>
        <w:t>meet </w:t>
      </w:r>
      <w:r>
        <w:rPr>
          <w:spacing w:val="-2"/>
          <w:w w:val="105"/>
          <w:sz w:val="18"/>
        </w:rPr>
        <w:t>before</w:t>
      </w:r>
      <w:r>
        <w:rPr>
          <w:spacing w:val="-13"/>
          <w:w w:val="105"/>
          <w:sz w:val="18"/>
        </w:rPr>
        <w:t> </w:t>
      </w:r>
      <w:r>
        <w:rPr>
          <w:spacing w:val="-2"/>
          <w:w w:val="105"/>
          <w:sz w:val="18"/>
        </w:rPr>
        <w:t>the</w:t>
      </w:r>
      <w:r>
        <w:rPr>
          <w:spacing w:val="-13"/>
          <w:w w:val="105"/>
          <w:sz w:val="18"/>
        </w:rPr>
        <w:t> </w:t>
      </w:r>
      <w:r>
        <w:rPr>
          <w:spacing w:val="-2"/>
          <w:w w:val="105"/>
          <w:sz w:val="18"/>
        </w:rPr>
        <w:t>expiration</w:t>
      </w:r>
      <w:r>
        <w:rPr>
          <w:spacing w:val="-20"/>
          <w:w w:val="105"/>
          <w:sz w:val="18"/>
        </w:rPr>
        <w:t> </w:t>
      </w:r>
      <w:r>
        <w:rPr>
          <w:spacing w:val="-2"/>
          <w:w w:val="105"/>
          <w:sz w:val="18"/>
        </w:rPr>
        <w:t>of</w:t>
      </w:r>
      <w:r>
        <w:rPr>
          <w:spacing w:val="-21"/>
          <w:w w:val="105"/>
          <w:sz w:val="18"/>
        </w:rPr>
        <w:t> </w:t>
      </w:r>
      <w:r>
        <w:rPr>
          <w:spacing w:val="-2"/>
          <w:w w:val="105"/>
          <w:sz w:val="18"/>
        </w:rPr>
        <w:t>seven</w:t>
      </w:r>
      <w:r>
        <w:rPr>
          <w:spacing w:val="-20"/>
          <w:w w:val="105"/>
          <w:sz w:val="18"/>
        </w:rPr>
        <w:t> </w:t>
      </w:r>
      <w:r>
        <w:rPr>
          <w:spacing w:val="-2"/>
          <w:w w:val="105"/>
          <w:sz w:val="18"/>
        </w:rPr>
        <w:t>days</w:t>
      </w:r>
      <w:r>
        <w:rPr>
          <w:spacing w:val="-10"/>
          <w:w w:val="105"/>
          <w:sz w:val="18"/>
        </w:rPr>
        <w:t> </w:t>
      </w:r>
      <w:r>
        <w:rPr>
          <w:spacing w:val="-2"/>
          <w:w w:val="105"/>
          <w:sz w:val="18"/>
        </w:rPr>
        <w:t>following</w:t>
      </w:r>
      <w:r>
        <w:rPr>
          <w:spacing w:val="-11"/>
          <w:w w:val="105"/>
          <w:sz w:val="18"/>
        </w:rPr>
        <w:t> </w:t>
      </w:r>
      <w:r>
        <w:rPr>
          <w:spacing w:val="-2"/>
          <w:w w:val="105"/>
          <w:sz w:val="18"/>
        </w:rPr>
        <w:t>the</w:t>
      </w:r>
      <w:r>
        <w:rPr>
          <w:spacing w:val="-13"/>
          <w:w w:val="105"/>
          <w:sz w:val="18"/>
        </w:rPr>
        <w:t> </w:t>
      </w:r>
      <w:r>
        <w:rPr>
          <w:spacing w:val="-2"/>
          <w:w w:val="105"/>
          <w:sz w:val="18"/>
        </w:rPr>
        <w:t>declaration</w:t>
      </w:r>
      <w:r>
        <w:rPr>
          <w:spacing w:val="-20"/>
          <w:w w:val="105"/>
          <w:sz w:val="18"/>
        </w:rPr>
        <w:t> </w:t>
      </w:r>
      <w:r>
        <w:rPr>
          <w:spacing w:val="-2"/>
          <w:w w:val="105"/>
          <w:sz w:val="18"/>
        </w:rPr>
        <w:t>of</w:t>
      </w:r>
      <w:r>
        <w:rPr>
          <w:spacing w:val="-21"/>
          <w:w w:val="105"/>
          <w:sz w:val="18"/>
        </w:rPr>
        <w:t> </w:t>
      </w:r>
      <w:r>
        <w:rPr>
          <w:spacing w:val="-2"/>
          <w:w w:val="105"/>
          <w:sz w:val="18"/>
        </w:rPr>
        <w:t>the</w:t>
      </w:r>
      <w:r>
        <w:rPr>
          <w:spacing w:val="-13"/>
          <w:w w:val="105"/>
          <w:sz w:val="18"/>
        </w:rPr>
        <w:t> </w:t>
      </w:r>
      <w:r>
        <w:rPr>
          <w:spacing w:val="-2"/>
          <w:w w:val="105"/>
          <w:sz w:val="18"/>
        </w:rPr>
        <w:t>results</w:t>
      </w:r>
      <w:r>
        <w:rPr>
          <w:spacing w:val="-10"/>
          <w:w w:val="105"/>
          <w:sz w:val="18"/>
        </w:rPr>
        <w:t> </w:t>
      </w:r>
      <w:r>
        <w:rPr>
          <w:spacing w:val="-2"/>
          <w:w w:val="105"/>
          <w:sz w:val="18"/>
        </w:rPr>
        <w:t>of</w:t>
      </w:r>
      <w:r>
        <w:rPr>
          <w:spacing w:val="-21"/>
          <w:w w:val="105"/>
          <w:sz w:val="18"/>
        </w:rPr>
        <w:t> </w:t>
      </w:r>
      <w:r>
        <w:rPr>
          <w:spacing w:val="-2"/>
          <w:w w:val="105"/>
          <w:sz w:val="18"/>
        </w:rPr>
        <w:t>the </w:t>
      </w:r>
      <w:r>
        <w:rPr>
          <w:w w:val="105"/>
          <w:sz w:val="18"/>
        </w:rPr>
        <w:t>general</w:t>
      </w:r>
      <w:r>
        <w:rPr>
          <w:spacing w:val="-16"/>
          <w:w w:val="105"/>
          <w:sz w:val="18"/>
        </w:rPr>
        <w:t> </w:t>
      </w:r>
      <w:r>
        <w:rPr>
          <w:w w:val="105"/>
          <w:sz w:val="18"/>
        </w:rPr>
        <w:t>election</w:t>
      </w:r>
      <w:r>
        <w:rPr>
          <w:spacing w:val="-16"/>
          <w:w w:val="105"/>
          <w:sz w:val="18"/>
        </w:rPr>
        <w:t> </w:t>
      </w:r>
      <w:r>
        <w:rPr>
          <w:w w:val="105"/>
          <w:sz w:val="18"/>
        </w:rPr>
        <w:t>in</w:t>
      </w:r>
      <w:r>
        <w:rPr>
          <w:spacing w:val="-16"/>
          <w:w w:val="105"/>
          <w:sz w:val="18"/>
        </w:rPr>
        <w:t> </w:t>
      </w:r>
      <w:r>
        <w:rPr>
          <w:w w:val="105"/>
          <w:sz w:val="18"/>
        </w:rPr>
        <w:t>all</w:t>
      </w:r>
      <w:r>
        <w:rPr>
          <w:spacing w:val="-16"/>
          <w:w w:val="105"/>
          <w:sz w:val="18"/>
        </w:rPr>
        <w:t> </w:t>
      </w:r>
      <w:r>
        <w:rPr>
          <w:w w:val="105"/>
          <w:sz w:val="18"/>
        </w:rPr>
        <w:t>constituencies</w:t>
      </w:r>
      <w:r>
        <w:rPr>
          <w:spacing w:val="-5"/>
          <w:w w:val="105"/>
          <w:sz w:val="18"/>
        </w:rPr>
        <w:t> </w:t>
      </w:r>
      <w:r>
        <w:rPr>
          <w:w w:val="105"/>
          <w:sz w:val="18"/>
        </w:rPr>
        <w:t>save</w:t>
      </w:r>
      <w:r>
        <w:rPr>
          <w:spacing w:val="-8"/>
          <w:w w:val="105"/>
          <w:sz w:val="18"/>
        </w:rPr>
        <w:t> </w:t>
      </w:r>
      <w:r>
        <w:rPr>
          <w:w w:val="105"/>
          <w:sz w:val="18"/>
        </w:rPr>
        <w:t>in</w:t>
      </w:r>
      <w:r>
        <w:rPr>
          <w:spacing w:val="-16"/>
          <w:w w:val="105"/>
          <w:sz w:val="18"/>
        </w:rPr>
        <w:t> </w:t>
      </w:r>
      <w:r>
        <w:rPr>
          <w:w w:val="105"/>
          <w:sz w:val="18"/>
        </w:rPr>
        <w:t>those</w:t>
      </w:r>
      <w:r>
        <w:rPr>
          <w:spacing w:val="-8"/>
          <w:w w:val="105"/>
          <w:sz w:val="18"/>
        </w:rPr>
        <w:t> </w:t>
      </w:r>
      <w:r>
        <w:rPr>
          <w:w w:val="105"/>
          <w:sz w:val="18"/>
        </w:rPr>
        <w:t>constituencies</w:t>
      </w:r>
      <w:r>
        <w:rPr>
          <w:spacing w:val="-5"/>
          <w:w w:val="105"/>
          <w:sz w:val="18"/>
        </w:rPr>
        <w:t> </w:t>
      </w:r>
      <w:r>
        <w:rPr>
          <w:w w:val="105"/>
          <w:sz w:val="18"/>
        </w:rPr>
        <w:t>where</w:t>
      </w:r>
      <w:r>
        <w:rPr>
          <w:spacing w:val="-8"/>
          <w:w w:val="105"/>
          <w:sz w:val="18"/>
        </w:rPr>
        <w:t> </w:t>
      </w:r>
      <w:r>
        <w:rPr>
          <w:w w:val="105"/>
          <w:sz w:val="18"/>
        </w:rPr>
        <w:t>the elections</w:t>
      </w:r>
      <w:r>
        <w:rPr>
          <w:spacing w:val="-3"/>
          <w:w w:val="105"/>
          <w:sz w:val="18"/>
        </w:rPr>
        <w:t> </w:t>
      </w:r>
      <w:r>
        <w:rPr>
          <w:w w:val="105"/>
          <w:sz w:val="18"/>
        </w:rPr>
        <w:t>are</w:t>
      </w:r>
      <w:r>
        <w:rPr>
          <w:spacing w:val="-7"/>
          <w:w w:val="105"/>
          <w:sz w:val="18"/>
        </w:rPr>
        <w:t> </w:t>
      </w:r>
      <w:r>
        <w:rPr>
          <w:w w:val="105"/>
          <w:sz w:val="18"/>
        </w:rPr>
        <w:t>countermanded</w:t>
      </w:r>
      <w:r>
        <w:rPr>
          <w:spacing w:val="-16"/>
          <w:w w:val="105"/>
          <w:sz w:val="18"/>
        </w:rPr>
        <w:t> </w:t>
      </w:r>
      <w:r>
        <w:rPr>
          <w:w w:val="105"/>
          <w:sz w:val="18"/>
        </w:rPr>
        <w:t>and</w:t>
      </w:r>
      <w:r>
        <w:rPr>
          <w:spacing w:val="-16"/>
          <w:w w:val="105"/>
          <w:sz w:val="18"/>
        </w:rPr>
        <w:t> </w:t>
      </w:r>
      <w:r>
        <w:rPr>
          <w:w w:val="105"/>
          <w:sz w:val="18"/>
        </w:rPr>
        <w:t>commenced</w:t>
      </w:r>
      <w:r>
        <w:rPr>
          <w:spacing w:val="-16"/>
          <w:w w:val="105"/>
          <w:sz w:val="18"/>
        </w:rPr>
        <w:t> </w:t>
      </w:r>
      <w:r>
        <w:rPr>
          <w:w w:val="105"/>
          <w:sz w:val="18"/>
        </w:rPr>
        <w:t>afresh.</w:t>
      </w:r>
    </w:p>
    <w:p>
      <w:pPr>
        <w:pStyle w:val="ListParagraph"/>
        <w:numPr>
          <w:ilvl w:val="1"/>
          <w:numId w:val="2"/>
        </w:numPr>
        <w:tabs>
          <w:tab w:pos="910" w:val="left" w:leader="none"/>
        </w:tabs>
        <w:spacing w:line="212" w:lineRule="exact" w:before="0" w:after="0"/>
        <w:ind w:left="910" w:right="0" w:hanging="202"/>
        <w:jc w:val="left"/>
        <w:rPr>
          <w:sz w:val="18"/>
        </w:rPr>
      </w:pPr>
      <w:r>
        <w:rPr>
          <w:spacing w:val="-2"/>
          <w:w w:val="105"/>
          <w:sz w:val="18"/>
        </w:rPr>
        <w:t>The</w:t>
      </w:r>
      <w:r>
        <w:rPr>
          <w:spacing w:val="-12"/>
          <w:w w:val="105"/>
          <w:sz w:val="18"/>
        </w:rPr>
        <w:t> </w:t>
      </w:r>
      <w:r>
        <w:rPr>
          <w:spacing w:val="-2"/>
          <w:w w:val="105"/>
          <w:sz w:val="18"/>
        </w:rPr>
        <w:t>President</w:t>
      </w:r>
      <w:r>
        <w:rPr>
          <w:spacing w:val="-11"/>
          <w:w w:val="105"/>
          <w:sz w:val="18"/>
        </w:rPr>
        <w:t> </w:t>
      </w:r>
      <w:r>
        <w:rPr>
          <w:spacing w:val="-2"/>
          <w:w w:val="105"/>
          <w:sz w:val="18"/>
        </w:rPr>
        <w:t>shall</w:t>
      </w:r>
      <w:r>
        <w:rPr>
          <w:spacing w:val="-18"/>
          <w:w w:val="105"/>
          <w:sz w:val="18"/>
        </w:rPr>
        <w:t> </w:t>
      </w:r>
      <w:r>
        <w:rPr>
          <w:spacing w:val="-2"/>
          <w:w w:val="105"/>
          <w:sz w:val="18"/>
        </w:rPr>
        <w:t>not</w:t>
      </w:r>
      <w:r>
        <w:rPr>
          <w:spacing w:val="-11"/>
          <w:w w:val="105"/>
          <w:sz w:val="18"/>
        </w:rPr>
        <w:t> </w:t>
      </w:r>
      <w:r>
        <w:rPr>
          <w:spacing w:val="-2"/>
          <w:w w:val="105"/>
          <w:sz w:val="18"/>
        </w:rPr>
        <w:t>have</w:t>
      </w:r>
      <w:r>
        <w:rPr>
          <w:spacing w:val="-11"/>
          <w:w w:val="105"/>
          <w:sz w:val="18"/>
        </w:rPr>
        <w:t> </w:t>
      </w:r>
      <w:r>
        <w:rPr>
          <w:spacing w:val="-2"/>
          <w:w w:val="105"/>
          <w:sz w:val="18"/>
        </w:rPr>
        <w:t>power</w:t>
      </w:r>
      <w:r>
        <w:rPr>
          <w:spacing w:val="-18"/>
          <w:w w:val="105"/>
          <w:sz w:val="18"/>
        </w:rPr>
        <w:t> </w:t>
      </w:r>
      <w:r>
        <w:rPr>
          <w:spacing w:val="-2"/>
          <w:w w:val="105"/>
          <w:sz w:val="18"/>
        </w:rPr>
        <w:t>to</w:t>
      </w:r>
      <w:r>
        <w:rPr>
          <w:spacing w:val="-18"/>
          <w:w w:val="105"/>
          <w:sz w:val="18"/>
        </w:rPr>
        <w:t> </w:t>
      </w:r>
      <w:r>
        <w:rPr>
          <w:spacing w:val="-2"/>
          <w:w w:val="105"/>
          <w:sz w:val="18"/>
        </w:rPr>
        <w:t>dissolve</w:t>
      </w:r>
      <w:r>
        <w:rPr>
          <w:spacing w:val="-11"/>
          <w:w w:val="105"/>
          <w:sz w:val="18"/>
        </w:rPr>
        <w:t> </w:t>
      </w:r>
      <w:r>
        <w:rPr>
          <w:spacing w:val="-2"/>
          <w:w w:val="105"/>
          <w:sz w:val="18"/>
        </w:rPr>
        <w:t>Parliament</w:t>
      </w:r>
      <w:r>
        <w:rPr>
          <w:spacing w:val="-11"/>
          <w:w w:val="105"/>
          <w:sz w:val="18"/>
        </w:rPr>
        <w:t> </w:t>
      </w:r>
      <w:r>
        <w:rPr>
          <w:spacing w:val="-2"/>
          <w:w w:val="105"/>
          <w:sz w:val="18"/>
        </w:rPr>
        <w:t>at</w:t>
      </w:r>
      <w:r>
        <w:rPr>
          <w:spacing w:val="-11"/>
          <w:w w:val="105"/>
          <w:sz w:val="18"/>
        </w:rPr>
        <w:t> </w:t>
      </w:r>
      <w:r>
        <w:rPr>
          <w:spacing w:val="-2"/>
          <w:w w:val="105"/>
          <w:sz w:val="18"/>
        </w:rPr>
        <w:t>any</w:t>
      </w:r>
      <w:r>
        <w:rPr>
          <w:spacing w:val="-9"/>
          <w:w w:val="105"/>
          <w:sz w:val="18"/>
        </w:rPr>
        <w:t> </w:t>
      </w:r>
      <w:r>
        <w:rPr>
          <w:spacing w:val="-2"/>
          <w:w w:val="105"/>
          <w:sz w:val="18"/>
        </w:rPr>
        <w:t>time</w:t>
      </w:r>
      <w:r>
        <w:rPr>
          <w:spacing w:val="-11"/>
          <w:w w:val="105"/>
          <w:sz w:val="18"/>
        </w:rPr>
        <w:t> </w:t>
      </w:r>
      <w:r>
        <w:rPr>
          <w:spacing w:val="-2"/>
          <w:w w:val="105"/>
          <w:sz w:val="18"/>
        </w:rPr>
        <w:t>save</w:t>
      </w:r>
      <w:r>
        <w:rPr>
          <w:spacing w:val="-11"/>
          <w:w w:val="105"/>
          <w:sz w:val="18"/>
        </w:rPr>
        <w:t> </w:t>
      </w:r>
      <w:r>
        <w:rPr>
          <w:spacing w:val="-4"/>
          <w:w w:val="105"/>
          <w:sz w:val="18"/>
        </w:rPr>
        <w:t>only</w:t>
      </w:r>
    </w:p>
    <w:p>
      <w:pPr>
        <w:spacing w:line="203" w:lineRule="exact" w:before="0"/>
        <w:ind w:left="911" w:right="0" w:firstLine="0"/>
        <w:jc w:val="left"/>
        <w:rPr>
          <w:sz w:val="18"/>
        </w:rPr>
      </w:pPr>
      <w:r>
        <w:rPr>
          <w:sz w:val="18"/>
        </w:rPr>
        <w:t>—</w:t>
      </w:r>
    </w:p>
    <w:p>
      <w:pPr>
        <w:spacing w:after="0" w:line="203" w:lineRule="exact"/>
        <w:jc w:val="left"/>
        <w:rPr>
          <w:sz w:val="18"/>
        </w:rPr>
        <w:sectPr>
          <w:type w:val="continuous"/>
          <w:pgSz w:w="12240" w:h="15840"/>
          <w:pgMar w:header="280" w:footer="332" w:top="240" w:bottom="280" w:left="360" w:right="360"/>
          <w:cols w:num="2" w:equalWidth="0">
            <w:col w:w="1881" w:space="968"/>
            <w:col w:w="8671"/>
          </w:cols>
        </w:sectPr>
      </w:pPr>
    </w:p>
    <w:p>
      <w:pPr>
        <w:pStyle w:val="ListParagraph"/>
        <w:numPr>
          <w:ilvl w:val="2"/>
          <w:numId w:val="2"/>
        </w:numPr>
        <w:tabs>
          <w:tab w:pos="4322" w:val="left" w:leader="none"/>
          <w:tab w:pos="4324" w:val="left" w:leader="none"/>
        </w:tabs>
        <w:spacing w:line="232" w:lineRule="auto" w:before="11" w:after="0"/>
        <w:ind w:left="4324" w:right="1603" w:hanging="190"/>
        <w:jc w:val="left"/>
        <w:rPr>
          <w:sz w:val="18"/>
        </w:rPr>
      </w:pPr>
      <w:r>
        <w:rPr>
          <w:spacing w:val="-2"/>
          <w:w w:val="110"/>
          <w:sz w:val="18"/>
        </w:rPr>
        <w:t>if</w:t>
      </w:r>
      <w:r>
        <w:rPr>
          <w:spacing w:val="-23"/>
          <w:w w:val="110"/>
          <w:sz w:val="18"/>
        </w:rPr>
        <w:t> </w:t>
      </w:r>
      <w:r>
        <w:rPr>
          <w:spacing w:val="-2"/>
          <w:w w:val="110"/>
          <w:sz w:val="18"/>
        </w:rPr>
        <w:t>the</w:t>
      </w:r>
      <w:r>
        <w:rPr>
          <w:spacing w:val="-15"/>
          <w:w w:val="110"/>
          <w:sz w:val="18"/>
        </w:rPr>
        <w:t> </w:t>
      </w:r>
      <w:r>
        <w:rPr>
          <w:spacing w:val="-2"/>
          <w:w w:val="110"/>
          <w:sz w:val="18"/>
        </w:rPr>
        <w:t>life</w:t>
      </w:r>
      <w:r>
        <w:rPr>
          <w:spacing w:val="-15"/>
          <w:w w:val="110"/>
          <w:sz w:val="18"/>
        </w:rPr>
        <w:t> </w:t>
      </w:r>
      <w:r>
        <w:rPr>
          <w:spacing w:val="-2"/>
          <w:w w:val="110"/>
          <w:sz w:val="18"/>
        </w:rPr>
        <w:t>of</w:t>
      </w:r>
      <w:r>
        <w:rPr>
          <w:spacing w:val="-23"/>
          <w:w w:val="110"/>
          <w:sz w:val="18"/>
        </w:rPr>
        <w:t> </w:t>
      </w:r>
      <w:r>
        <w:rPr>
          <w:spacing w:val="-2"/>
          <w:w w:val="110"/>
          <w:sz w:val="18"/>
        </w:rPr>
        <w:t>Parliament</w:t>
      </w:r>
      <w:r>
        <w:rPr>
          <w:spacing w:val="-15"/>
          <w:w w:val="110"/>
          <w:sz w:val="18"/>
        </w:rPr>
        <w:t> </w:t>
      </w:r>
      <w:r>
        <w:rPr>
          <w:spacing w:val="-2"/>
          <w:w w:val="110"/>
          <w:sz w:val="18"/>
        </w:rPr>
        <w:t>has</w:t>
      </w:r>
      <w:r>
        <w:rPr>
          <w:spacing w:val="-12"/>
          <w:w w:val="110"/>
          <w:sz w:val="18"/>
        </w:rPr>
        <w:t> </w:t>
      </w:r>
      <w:r>
        <w:rPr>
          <w:spacing w:val="-2"/>
          <w:w w:val="110"/>
          <w:sz w:val="18"/>
        </w:rPr>
        <w:t>expired</w:t>
      </w:r>
      <w:r>
        <w:rPr>
          <w:spacing w:val="-23"/>
          <w:w w:val="110"/>
          <w:sz w:val="18"/>
        </w:rPr>
        <w:t> </w:t>
      </w:r>
      <w:r>
        <w:rPr>
          <w:spacing w:val="-2"/>
          <w:w w:val="110"/>
          <w:sz w:val="18"/>
        </w:rPr>
        <w:t>in</w:t>
      </w:r>
      <w:r>
        <w:rPr>
          <w:spacing w:val="-22"/>
          <w:w w:val="110"/>
          <w:sz w:val="18"/>
        </w:rPr>
        <w:t> </w:t>
      </w:r>
      <w:r>
        <w:rPr>
          <w:spacing w:val="-2"/>
          <w:w w:val="110"/>
          <w:sz w:val="18"/>
        </w:rPr>
        <w:t>terms</w:t>
      </w:r>
      <w:r>
        <w:rPr>
          <w:spacing w:val="-12"/>
          <w:w w:val="110"/>
          <w:sz w:val="18"/>
        </w:rPr>
        <w:t> </w:t>
      </w:r>
      <w:r>
        <w:rPr>
          <w:spacing w:val="-2"/>
          <w:w w:val="110"/>
          <w:sz w:val="18"/>
        </w:rPr>
        <w:t>of</w:t>
      </w:r>
      <w:r>
        <w:rPr>
          <w:spacing w:val="-23"/>
          <w:w w:val="110"/>
          <w:sz w:val="18"/>
        </w:rPr>
        <w:t> </w:t>
      </w:r>
      <w:r>
        <w:rPr>
          <w:spacing w:val="-2"/>
          <w:w w:val="110"/>
          <w:sz w:val="18"/>
        </w:rPr>
        <w:t>Article</w:t>
      </w:r>
      <w:r>
        <w:rPr>
          <w:spacing w:val="-15"/>
          <w:w w:val="110"/>
          <w:sz w:val="18"/>
        </w:rPr>
        <w:t> </w:t>
      </w:r>
      <w:r>
        <w:rPr>
          <w:spacing w:val="-2"/>
          <w:w w:val="110"/>
          <w:sz w:val="18"/>
        </w:rPr>
        <w:t>65</w:t>
      </w:r>
      <w:r>
        <w:rPr>
          <w:spacing w:val="-12"/>
          <w:w w:val="110"/>
          <w:sz w:val="18"/>
        </w:rPr>
        <w:t> </w:t>
      </w:r>
      <w:r>
        <w:rPr>
          <w:spacing w:val="-2"/>
          <w:w w:val="110"/>
          <w:sz w:val="18"/>
        </w:rPr>
        <w:t>of</w:t>
      </w:r>
      <w:r>
        <w:rPr>
          <w:spacing w:val="-23"/>
          <w:w w:val="110"/>
          <w:sz w:val="18"/>
        </w:rPr>
        <w:t> </w:t>
      </w:r>
      <w:r>
        <w:rPr>
          <w:spacing w:val="-2"/>
          <w:w w:val="110"/>
          <w:sz w:val="18"/>
        </w:rPr>
        <w:t>the </w:t>
      </w:r>
      <w:r>
        <w:rPr>
          <w:sz w:val="18"/>
        </w:rPr>
        <w:t>Constitution</w:t>
      </w:r>
      <w:r>
        <w:rPr>
          <w:spacing w:val="-6"/>
          <w:sz w:val="18"/>
        </w:rPr>
        <w:t> </w:t>
      </w:r>
      <w:r>
        <w:rPr>
          <w:sz w:val="18"/>
        </w:rPr>
        <w:t>or</w:t>
      </w:r>
      <w:r>
        <w:rPr>
          <w:spacing w:val="-6"/>
          <w:sz w:val="18"/>
        </w:rPr>
        <w:t> </w:t>
      </w:r>
      <w:r>
        <w:rPr>
          <w:sz w:val="18"/>
        </w:rPr>
        <w:t>at any time within</w:t>
      </w:r>
      <w:r>
        <w:rPr>
          <w:spacing w:val="-6"/>
          <w:sz w:val="18"/>
        </w:rPr>
        <w:t> </w:t>
      </w:r>
      <w:r>
        <w:rPr>
          <w:sz w:val="18"/>
        </w:rPr>
        <w:t>the last twelve months of</w:t>
      </w:r>
      <w:r>
        <w:rPr>
          <w:spacing w:val="-7"/>
          <w:sz w:val="18"/>
        </w:rPr>
        <w:t> </w:t>
      </w:r>
      <w:r>
        <w:rPr>
          <w:sz w:val="18"/>
        </w:rPr>
        <w:t>the life of</w:t>
      </w:r>
    </w:p>
    <w:p>
      <w:pPr>
        <w:pStyle w:val="ListParagraph"/>
        <w:spacing w:after="0" w:line="232" w:lineRule="auto"/>
        <w:jc w:val="left"/>
        <w:rPr>
          <w:sz w:val="18"/>
        </w:rPr>
        <w:sectPr>
          <w:type w:val="continuous"/>
          <w:pgSz w:w="12240" w:h="15840"/>
          <w:pgMar w:header="280" w:footer="332" w:top="240" w:bottom="280" w:left="360" w:right="360"/>
        </w:sectPr>
      </w:pPr>
    </w:p>
    <w:p>
      <w:pPr>
        <w:pStyle w:val="BodyText"/>
        <w:rPr>
          <w:sz w:val="15"/>
        </w:rPr>
      </w:pPr>
    </w:p>
    <w:p>
      <w:pPr>
        <w:pStyle w:val="BodyText"/>
        <w:spacing w:after="0"/>
        <w:rPr>
          <w:sz w:val="15"/>
        </w:rPr>
        <w:sectPr>
          <w:pgSz w:w="12240" w:h="15840"/>
          <w:pgMar w:header="280" w:footer="332" w:top="500" w:bottom="520" w:left="360" w:right="360"/>
        </w:sect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46"/>
        <w:rPr>
          <w:sz w:val="13"/>
        </w:rPr>
      </w:pPr>
    </w:p>
    <w:p>
      <w:pPr>
        <w:pStyle w:val="ListParagraph"/>
        <w:numPr>
          <w:ilvl w:val="0"/>
          <w:numId w:val="22"/>
        </w:numPr>
        <w:tabs>
          <w:tab w:pos="346" w:val="left" w:leader="none"/>
        </w:tabs>
        <w:spacing w:line="240" w:lineRule="auto" w:before="0" w:after="0"/>
        <w:ind w:left="346" w:right="0" w:hanging="187"/>
        <w:jc w:val="left"/>
        <w:rPr>
          <w:sz w:val="13"/>
        </w:rPr>
      </w:pPr>
      <w:r>
        <w:rPr>
          <w:color w:val="2B2B2B"/>
          <w:sz w:val="13"/>
        </w:rPr>
        <w:t>Budget</w:t>
      </w:r>
      <w:r>
        <w:rPr>
          <w:color w:val="2B2B2B"/>
          <w:spacing w:val="-14"/>
          <w:sz w:val="13"/>
        </w:rPr>
        <w:t> </w:t>
      </w:r>
      <w:r>
        <w:rPr>
          <w:color w:val="2B2B2B"/>
          <w:spacing w:val="-2"/>
          <w:sz w:val="13"/>
        </w:rPr>
        <w:t>bills</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129"/>
        <w:rPr>
          <w:sz w:val="13"/>
        </w:rPr>
      </w:pPr>
    </w:p>
    <w:p>
      <w:pPr>
        <w:pStyle w:val="ListParagraph"/>
        <w:numPr>
          <w:ilvl w:val="0"/>
          <w:numId w:val="22"/>
        </w:numPr>
        <w:tabs>
          <w:tab w:pos="346" w:val="left" w:leader="none"/>
        </w:tabs>
        <w:spacing w:line="240" w:lineRule="auto" w:before="1" w:after="0"/>
        <w:ind w:left="346" w:right="0" w:hanging="187"/>
        <w:jc w:val="left"/>
        <w:rPr>
          <w:sz w:val="13"/>
        </w:rPr>
      </w:pPr>
      <w:r>
        <w:rPr>
          <w:color w:val="2B2B2B"/>
          <w:spacing w:val="-2"/>
          <w:sz w:val="13"/>
        </w:rPr>
        <w:t>Emergency</w:t>
      </w:r>
      <w:r>
        <w:rPr>
          <w:color w:val="2B2B2B"/>
          <w:spacing w:val="-4"/>
          <w:sz w:val="13"/>
        </w:rPr>
        <w:t> </w:t>
      </w:r>
      <w:r>
        <w:rPr>
          <w:color w:val="2B2B2B"/>
          <w:spacing w:val="-2"/>
          <w:sz w:val="13"/>
        </w:rPr>
        <w:t>provisions</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138"/>
        <w:rPr>
          <w:sz w:val="13"/>
        </w:rPr>
      </w:pPr>
    </w:p>
    <w:p>
      <w:pPr>
        <w:pStyle w:val="ListParagraph"/>
        <w:numPr>
          <w:ilvl w:val="0"/>
          <w:numId w:val="22"/>
        </w:numPr>
        <w:tabs>
          <w:tab w:pos="346" w:val="left" w:leader="none"/>
        </w:tabs>
        <w:spacing w:line="240" w:lineRule="auto" w:before="1" w:after="0"/>
        <w:ind w:left="346" w:right="0" w:hanging="187"/>
        <w:jc w:val="left"/>
        <w:rPr>
          <w:sz w:val="13"/>
        </w:rPr>
      </w:pPr>
      <w:r>
        <w:rPr>
          <w:color w:val="2B2B2B"/>
          <w:sz w:val="13"/>
        </w:rPr>
        <w:t>Extraordinary</w:t>
      </w:r>
      <w:r>
        <w:rPr>
          <w:color w:val="2B2B2B"/>
          <w:spacing w:val="-2"/>
          <w:sz w:val="13"/>
        </w:rPr>
        <w:t> </w:t>
      </w:r>
      <w:r>
        <w:rPr>
          <w:color w:val="2B2B2B"/>
          <w:sz w:val="13"/>
        </w:rPr>
        <w:t>legislative</w:t>
      </w:r>
      <w:r>
        <w:rPr>
          <w:color w:val="2B2B2B"/>
          <w:spacing w:val="-3"/>
          <w:sz w:val="13"/>
        </w:rPr>
        <w:t> </w:t>
      </w:r>
      <w:r>
        <w:rPr>
          <w:color w:val="2B2B2B"/>
          <w:spacing w:val="-2"/>
          <w:sz w:val="13"/>
        </w:rPr>
        <w:t>sessions</w:t>
      </w:r>
    </w:p>
    <w:p>
      <w:pPr>
        <w:pStyle w:val="ListParagraph"/>
        <w:numPr>
          <w:ilvl w:val="0"/>
          <w:numId w:val="22"/>
        </w:numPr>
        <w:tabs>
          <w:tab w:pos="346" w:val="left" w:leader="none"/>
        </w:tabs>
        <w:spacing w:line="240" w:lineRule="auto" w:before="68" w:after="0"/>
        <w:ind w:left="346" w:right="0" w:hanging="187"/>
        <w:jc w:val="left"/>
        <w:rPr>
          <w:sz w:val="13"/>
        </w:rPr>
      </w:pPr>
      <w:r>
        <w:rPr>
          <w:color w:val="2B2B2B"/>
          <w:sz w:val="13"/>
        </w:rPr>
        <w:t>Leader</w:t>
      </w:r>
      <w:r>
        <w:rPr>
          <w:color w:val="2B2B2B"/>
          <w:spacing w:val="-1"/>
          <w:sz w:val="13"/>
        </w:rPr>
        <w:t> </w:t>
      </w:r>
      <w:r>
        <w:rPr>
          <w:color w:val="2B2B2B"/>
          <w:sz w:val="13"/>
        </w:rPr>
        <w:t>of</w:t>
      </w:r>
      <w:r>
        <w:rPr>
          <w:color w:val="2B2B2B"/>
          <w:spacing w:val="-7"/>
          <w:sz w:val="13"/>
        </w:rPr>
        <w:t> </w:t>
      </w:r>
      <w:r>
        <w:rPr>
          <w:color w:val="2B2B2B"/>
          <w:sz w:val="13"/>
        </w:rPr>
        <w:t>first</w:t>
      </w:r>
      <w:r>
        <w:rPr>
          <w:color w:val="2B2B2B"/>
          <w:spacing w:val="-14"/>
          <w:sz w:val="13"/>
        </w:rPr>
        <w:t> </w:t>
      </w:r>
      <w:r>
        <w:rPr>
          <w:color w:val="2B2B2B"/>
          <w:spacing w:val="-2"/>
          <w:sz w:val="13"/>
        </w:rPr>
        <w:t>chamber</w:t>
      </w:r>
    </w:p>
    <w:p>
      <w:pPr>
        <w:pStyle w:val="ListParagraph"/>
        <w:numPr>
          <w:ilvl w:val="0"/>
          <w:numId w:val="23"/>
        </w:numPr>
        <w:tabs>
          <w:tab w:pos="1286" w:val="left" w:leader="none"/>
          <w:tab w:pos="1475" w:val="left" w:leader="none"/>
        </w:tabs>
        <w:spacing w:line="232" w:lineRule="auto" w:before="111" w:after="0"/>
        <w:ind w:left="1475" w:right="1258" w:hanging="768"/>
        <w:jc w:val="left"/>
        <w:rPr>
          <w:sz w:val="18"/>
        </w:rPr>
      </w:pPr>
      <w:r>
        <w:rPr/>
        <w:br w:type="column"/>
      </w:r>
      <w:r>
        <w:rPr>
          <w:b/>
          <w:sz w:val="18"/>
        </w:rPr>
        <w:t>a. </w:t>
      </w:r>
      <w:r>
        <w:rPr>
          <w:sz w:val="18"/>
        </w:rPr>
        <w:t>Parliament, save only if</w:t>
      </w:r>
      <w:r>
        <w:rPr>
          <w:spacing w:val="-9"/>
          <w:sz w:val="18"/>
        </w:rPr>
        <w:t> </w:t>
      </w:r>
      <w:r>
        <w:rPr>
          <w:sz w:val="18"/>
        </w:rPr>
        <w:t>the Speaker</w:t>
      </w:r>
      <w:r>
        <w:rPr>
          <w:spacing w:val="-8"/>
          <w:sz w:val="18"/>
        </w:rPr>
        <w:t> </w:t>
      </w:r>
      <w:r>
        <w:rPr>
          <w:sz w:val="18"/>
        </w:rPr>
        <w:t>receives a formal</w:t>
      </w:r>
      <w:r>
        <w:rPr>
          <w:spacing w:val="-8"/>
          <w:sz w:val="18"/>
        </w:rPr>
        <w:t> </w:t>
      </w:r>
      <w:r>
        <w:rPr>
          <w:sz w:val="18"/>
        </w:rPr>
        <w:t>notice under</w:t>
      </w:r>
      <w:r>
        <w:rPr>
          <w:spacing w:val="-8"/>
          <w:sz w:val="18"/>
        </w:rPr>
        <w:t> </w:t>
      </w:r>
      <w:r>
        <w:rPr>
          <w:sz w:val="18"/>
        </w:rPr>
        <w:t>Article </w:t>
      </w:r>
      <w:r>
        <w:rPr>
          <w:spacing w:val="-4"/>
          <w:w w:val="110"/>
          <w:sz w:val="18"/>
        </w:rPr>
        <w:t>46A</w:t>
      </w:r>
      <w:r>
        <w:rPr>
          <w:spacing w:val="-13"/>
          <w:w w:val="110"/>
          <w:sz w:val="18"/>
        </w:rPr>
        <w:t> </w:t>
      </w:r>
      <w:r>
        <w:rPr>
          <w:spacing w:val="-4"/>
          <w:w w:val="110"/>
          <w:sz w:val="18"/>
        </w:rPr>
        <w:t>of</w:t>
      </w:r>
      <w:r>
        <w:rPr>
          <w:spacing w:val="-20"/>
          <w:w w:val="110"/>
          <w:sz w:val="18"/>
        </w:rPr>
        <w:t> </w:t>
      </w:r>
      <w:r>
        <w:rPr>
          <w:spacing w:val="-4"/>
          <w:w w:val="110"/>
          <w:sz w:val="18"/>
        </w:rPr>
        <w:t>this</w:t>
      </w:r>
      <w:r>
        <w:rPr>
          <w:spacing w:val="-9"/>
          <w:w w:val="110"/>
          <w:sz w:val="18"/>
        </w:rPr>
        <w:t> </w:t>
      </w:r>
      <w:r>
        <w:rPr>
          <w:spacing w:val="-4"/>
          <w:w w:val="110"/>
          <w:sz w:val="18"/>
        </w:rPr>
        <w:t>Constitution</w:t>
      </w:r>
      <w:r>
        <w:rPr>
          <w:spacing w:val="-19"/>
          <w:w w:val="110"/>
          <w:sz w:val="18"/>
        </w:rPr>
        <w:t> </w:t>
      </w:r>
      <w:r>
        <w:rPr>
          <w:spacing w:val="-4"/>
          <w:w w:val="110"/>
          <w:sz w:val="18"/>
        </w:rPr>
        <w:t>proposing</w:t>
      </w:r>
      <w:r>
        <w:rPr>
          <w:spacing w:val="-10"/>
          <w:w w:val="110"/>
          <w:sz w:val="18"/>
        </w:rPr>
        <w:t> </w:t>
      </w:r>
      <w:r>
        <w:rPr>
          <w:spacing w:val="-4"/>
          <w:w w:val="110"/>
          <w:sz w:val="18"/>
        </w:rPr>
        <w:t>the</w:t>
      </w:r>
      <w:r>
        <w:rPr>
          <w:spacing w:val="-12"/>
          <w:w w:val="110"/>
          <w:sz w:val="18"/>
        </w:rPr>
        <w:t> </w:t>
      </w:r>
      <w:r>
        <w:rPr>
          <w:spacing w:val="-4"/>
          <w:w w:val="110"/>
          <w:sz w:val="18"/>
        </w:rPr>
        <w:t>formation</w:t>
      </w:r>
      <w:r>
        <w:rPr>
          <w:spacing w:val="-19"/>
          <w:w w:val="110"/>
          <w:sz w:val="18"/>
        </w:rPr>
        <w:t> </w:t>
      </w:r>
      <w:r>
        <w:rPr>
          <w:spacing w:val="-4"/>
          <w:w w:val="110"/>
          <w:sz w:val="18"/>
        </w:rPr>
        <w:t>of</w:t>
      </w:r>
      <w:r>
        <w:rPr>
          <w:spacing w:val="-20"/>
          <w:w w:val="110"/>
          <w:sz w:val="18"/>
        </w:rPr>
        <w:t> </w:t>
      </w:r>
      <w:r>
        <w:rPr>
          <w:spacing w:val="-4"/>
          <w:w w:val="110"/>
          <w:sz w:val="18"/>
        </w:rPr>
        <w:t>a</w:t>
      </w:r>
      <w:r>
        <w:rPr>
          <w:spacing w:val="-9"/>
          <w:w w:val="110"/>
          <w:sz w:val="18"/>
        </w:rPr>
        <w:t> </w:t>
      </w:r>
      <w:r>
        <w:rPr>
          <w:spacing w:val="-4"/>
          <w:w w:val="110"/>
          <w:sz w:val="18"/>
        </w:rPr>
        <w:t>Special</w:t>
      </w:r>
      <w:r>
        <w:rPr>
          <w:spacing w:val="-19"/>
          <w:w w:val="110"/>
          <w:sz w:val="18"/>
        </w:rPr>
        <w:t> </w:t>
      </w:r>
      <w:r>
        <w:rPr>
          <w:spacing w:val="-4"/>
          <w:w w:val="110"/>
          <w:sz w:val="18"/>
        </w:rPr>
        <w:t>Committee </w:t>
      </w:r>
      <w:r>
        <w:rPr>
          <w:spacing w:val="-2"/>
          <w:w w:val="110"/>
          <w:sz w:val="18"/>
        </w:rPr>
        <w:t>of</w:t>
      </w:r>
      <w:r>
        <w:rPr>
          <w:spacing w:val="-27"/>
          <w:w w:val="110"/>
          <w:sz w:val="18"/>
        </w:rPr>
        <w:t> </w:t>
      </w:r>
      <w:r>
        <w:rPr>
          <w:spacing w:val="-2"/>
          <w:w w:val="110"/>
          <w:sz w:val="18"/>
        </w:rPr>
        <w:t>Inquiry</w:t>
      </w:r>
      <w:r>
        <w:rPr>
          <w:spacing w:val="-18"/>
          <w:w w:val="110"/>
          <w:sz w:val="18"/>
        </w:rPr>
        <w:t> </w:t>
      </w:r>
      <w:r>
        <w:rPr>
          <w:spacing w:val="-2"/>
          <w:w w:val="110"/>
          <w:sz w:val="18"/>
        </w:rPr>
        <w:t>with</w:t>
      </w:r>
      <w:r>
        <w:rPr>
          <w:spacing w:val="-25"/>
          <w:w w:val="110"/>
          <w:sz w:val="18"/>
        </w:rPr>
        <w:t> </w:t>
      </w:r>
      <w:r>
        <w:rPr>
          <w:spacing w:val="-2"/>
          <w:w w:val="110"/>
          <w:sz w:val="18"/>
        </w:rPr>
        <w:t>a</w:t>
      </w:r>
      <w:r>
        <w:rPr>
          <w:spacing w:val="-17"/>
          <w:w w:val="110"/>
          <w:sz w:val="18"/>
        </w:rPr>
        <w:t> </w:t>
      </w:r>
      <w:r>
        <w:rPr>
          <w:spacing w:val="-2"/>
          <w:w w:val="110"/>
          <w:sz w:val="18"/>
        </w:rPr>
        <w:t>view</w:t>
      </w:r>
      <w:r>
        <w:rPr>
          <w:spacing w:val="-23"/>
          <w:w w:val="110"/>
          <w:sz w:val="18"/>
        </w:rPr>
        <w:t> </w:t>
      </w:r>
      <w:r>
        <w:rPr>
          <w:spacing w:val="-2"/>
          <w:w w:val="110"/>
          <w:sz w:val="18"/>
        </w:rPr>
        <w:t>to</w:t>
      </w:r>
      <w:r>
        <w:rPr>
          <w:spacing w:val="-25"/>
          <w:w w:val="110"/>
          <w:sz w:val="18"/>
        </w:rPr>
        <w:t> </w:t>
      </w:r>
      <w:r>
        <w:rPr>
          <w:spacing w:val="-2"/>
          <w:w w:val="110"/>
          <w:sz w:val="18"/>
        </w:rPr>
        <w:t>impeaching</w:t>
      </w:r>
      <w:r>
        <w:rPr>
          <w:spacing w:val="-18"/>
          <w:w w:val="110"/>
          <w:sz w:val="18"/>
        </w:rPr>
        <w:t> </w:t>
      </w:r>
      <w:r>
        <w:rPr>
          <w:spacing w:val="-2"/>
          <w:w w:val="110"/>
          <w:sz w:val="18"/>
        </w:rPr>
        <w:t>the</w:t>
      </w:r>
      <w:r>
        <w:rPr>
          <w:spacing w:val="-19"/>
          <w:w w:val="110"/>
          <w:sz w:val="18"/>
        </w:rPr>
        <w:t> </w:t>
      </w:r>
      <w:r>
        <w:rPr>
          <w:spacing w:val="-2"/>
          <w:w w:val="110"/>
          <w:sz w:val="18"/>
        </w:rPr>
        <w:t>President;</w:t>
      </w:r>
    </w:p>
    <w:p>
      <w:pPr>
        <w:pStyle w:val="ListParagraph"/>
        <w:numPr>
          <w:ilvl w:val="2"/>
          <w:numId w:val="2"/>
        </w:numPr>
        <w:tabs>
          <w:tab w:pos="1473" w:val="left" w:leader="none"/>
          <w:tab w:pos="1475" w:val="left" w:leader="none"/>
        </w:tabs>
        <w:spacing w:line="232" w:lineRule="auto" w:before="3" w:after="0"/>
        <w:ind w:left="1475" w:right="1582" w:hanging="190"/>
        <w:jc w:val="left"/>
        <w:rPr>
          <w:sz w:val="18"/>
        </w:rPr>
      </w:pPr>
      <w:r>
        <w:rPr>
          <w:spacing w:val="-2"/>
          <w:w w:val="105"/>
          <w:sz w:val="18"/>
        </w:rPr>
        <w:t>if</w:t>
      </w:r>
      <w:r>
        <w:rPr>
          <w:spacing w:val="-21"/>
          <w:w w:val="105"/>
          <w:sz w:val="18"/>
        </w:rPr>
        <w:t> </w:t>
      </w:r>
      <w:r>
        <w:rPr>
          <w:spacing w:val="-2"/>
          <w:w w:val="105"/>
          <w:sz w:val="18"/>
        </w:rPr>
        <w:t>the</w:t>
      </w:r>
      <w:r>
        <w:rPr>
          <w:spacing w:val="-13"/>
          <w:w w:val="105"/>
          <w:sz w:val="18"/>
        </w:rPr>
        <w:t> </w:t>
      </w:r>
      <w:r>
        <w:rPr>
          <w:spacing w:val="-2"/>
          <w:w w:val="105"/>
          <w:sz w:val="18"/>
        </w:rPr>
        <w:t>National</w:t>
      </w:r>
      <w:r>
        <w:rPr>
          <w:spacing w:val="-19"/>
          <w:w w:val="105"/>
          <w:sz w:val="18"/>
        </w:rPr>
        <w:t> </w:t>
      </w:r>
      <w:r>
        <w:rPr>
          <w:spacing w:val="-2"/>
          <w:w w:val="105"/>
          <w:sz w:val="18"/>
        </w:rPr>
        <w:t>Assembly</w:t>
      </w:r>
      <w:r>
        <w:rPr>
          <w:spacing w:val="-11"/>
          <w:w w:val="105"/>
          <w:sz w:val="18"/>
        </w:rPr>
        <w:t> </w:t>
      </w:r>
      <w:r>
        <w:rPr>
          <w:spacing w:val="-2"/>
          <w:w w:val="105"/>
          <w:sz w:val="18"/>
        </w:rPr>
        <w:t>refuses</w:t>
      </w:r>
      <w:r>
        <w:rPr>
          <w:spacing w:val="-9"/>
          <w:w w:val="105"/>
          <w:sz w:val="18"/>
        </w:rPr>
        <w:t> </w:t>
      </w:r>
      <w:r>
        <w:rPr>
          <w:spacing w:val="-2"/>
          <w:w w:val="105"/>
          <w:sz w:val="18"/>
        </w:rPr>
        <w:t>to</w:t>
      </w:r>
      <w:r>
        <w:rPr>
          <w:spacing w:val="-19"/>
          <w:w w:val="105"/>
          <w:sz w:val="18"/>
        </w:rPr>
        <w:t> </w:t>
      </w:r>
      <w:r>
        <w:rPr>
          <w:spacing w:val="-2"/>
          <w:w w:val="105"/>
          <w:sz w:val="18"/>
        </w:rPr>
        <w:t>approve</w:t>
      </w:r>
      <w:r>
        <w:rPr>
          <w:spacing w:val="-13"/>
          <w:w w:val="105"/>
          <w:sz w:val="18"/>
        </w:rPr>
        <w:t> </w:t>
      </w:r>
      <w:r>
        <w:rPr>
          <w:spacing w:val="-2"/>
          <w:w w:val="105"/>
          <w:sz w:val="18"/>
        </w:rPr>
        <w:t>a</w:t>
      </w:r>
      <w:r>
        <w:rPr>
          <w:spacing w:val="-9"/>
          <w:w w:val="105"/>
          <w:sz w:val="18"/>
        </w:rPr>
        <w:t> </w:t>
      </w:r>
      <w:r>
        <w:rPr>
          <w:spacing w:val="-2"/>
          <w:w w:val="105"/>
          <w:sz w:val="18"/>
        </w:rPr>
        <w:t>budget</w:t>
      </w:r>
      <w:r>
        <w:rPr>
          <w:spacing w:val="-13"/>
          <w:w w:val="105"/>
          <w:sz w:val="18"/>
        </w:rPr>
        <w:t> </w:t>
      </w:r>
      <w:r>
        <w:rPr>
          <w:spacing w:val="-2"/>
          <w:w w:val="105"/>
          <w:sz w:val="18"/>
        </w:rPr>
        <w:t>proposed</w:t>
      </w:r>
      <w:r>
        <w:rPr>
          <w:spacing w:val="-21"/>
          <w:w w:val="105"/>
          <w:sz w:val="18"/>
        </w:rPr>
        <w:t> </w:t>
      </w:r>
      <w:r>
        <w:rPr>
          <w:spacing w:val="-2"/>
          <w:w w:val="105"/>
          <w:sz w:val="18"/>
        </w:rPr>
        <w:t>by</w:t>
      </w:r>
      <w:r>
        <w:rPr>
          <w:spacing w:val="-11"/>
          <w:w w:val="105"/>
          <w:sz w:val="18"/>
        </w:rPr>
        <w:t> </w:t>
      </w:r>
      <w:r>
        <w:rPr>
          <w:spacing w:val="-2"/>
          <w:w w:val="105"/>
          <w:sz w:val="18"/>
        </w:rPr>
        <w:t>the Government;</w:t>
      </w:r>
    </w:p>
    <w:p>
      <w:pPr>
        <w:pStyle w:val="ListParagraph"/>
        <w:numPr>
          <w:ilvl w:val="2"/>
          <w:numId w:val="2"/>
        </w:numPr>
        <w:tabs>
          <w:tab w:pos="1473" w:val="left" w:leader="none"/>
        </w:tabs>
        <w:spacing w:line="210" w:lineRule="exact" w:before="0" w:after="0"/>
        <w:ind w:left="1473" w:right="0" w:hanging="173"/>
        <w:jc w:val="left"/>
        <w:rPr>
          <w:sz w:val="18"/>
        </w:rPr>
      </w:pPr>
      <w:r>
        <w:rPr>
          <w:sz w:val="18"/>
        </w:rPr>
        <w:t>if</w:t>
      </w:r>
      <w:r>
        <w:rPr>
          <w:spacing w:val="-10"/>
          <w:sz w:val="18"/>
        </w:rPr>
        <w:t> </w:t>
      </w:r>
      <w:r>
        <w:rPr>
          <w:sz w:val="18"/>
        </w:rPr>
        <w:t>Parliament</w:t>
      </w:r>
      <w:r>
        <w:rPr>
          <w:spacing w:val="-1"/>
          <w:sz w:val="18"/>
        </w:rPr>
        <w:t> </w:t>
      </w:r>
      <w:r>
        <w:rPr>
          <w:sz w:val="18"/>
        </w:rPr>
        <w:t>fails</w:t>
      </w:r>
      <w:r>
        <w:rPr>
          <w:spacing w:val="3"/>
          <w:sz w:val="18"/>
        </w:rPr>
        <w:t> </w:t>
      </w:r>
      <w:r>
        <w:rPr>
          <w:sz w:val="18"/>
        </w:rPr>
        <w:t>to</w:t>
      </w:r>
      <w:r>
        <w:rPr>
          <w:spacing w:val="-8"/>
          <w:sz w:val="18"/>
        </w:rPr>
        <w:t> </w:t>
      </w:r>
      <w:r>
        <w:rPr>
          <w:sz w:val="18"/>
        </w:rPr>
        <w:t>pass</w:t>
      </w:r>
      <w:r>
        <w:rPr>
          <w:spacing w:val="3"/>
          <w:sz w:val="18"/>
        </w:rPr>
        <w:t> </w:t>
      </w:r>
      <w:r>
        <w:rPr>
          <w:sz w:val="18"/>
        </w:rPr>
        <w:t>a</w:t>
      </w:r>
      <w:r>
        <w:rPr>
          <w:spacing w:val="3"/>
          <w:sz w:val="18"/>
        </w:rPr>
        <w:t> </w:t>
      </w:r>
      <w:r>
        <w:rPr>
          <w:sz w:val="18"/>
        </w:rPr>
        <w:t>Bill</w:t>
      </w:r>
      <w:r>
        <w:rPr>
          <w:spacing w:val="-8"/>
          <w:sz w:val="18"/>
        </w:rPr>
        <w:t> </w:t>
      </w:r>
      <w:r>
        <w:rPr>
          <w:sz w:val="18"/>
        </w:rPr>
        <w:t>in</w:t>
      </w:r>
      <w:r>
        <w:rPr>
          <w:spacing w:val="-9"/>
          <w:sz w:val="18"/>
        </w:rPr>
        <w:t> </w:t>
      </w:r>
      <w:r>
        <w:rPr>
          <w:sz w:val="18"/>
        </w:rPr>
        <w:t>terms</w:t>
      </w:r>
      <w:r>
        <w:rPr>
          <w:spacing w:val="4"/>
          <w:sz w:val="18"/>
        </w:rPr>
        <w:t> </w:t>
      </w:r>
      <w:r>
        <w:rPr>
          <w:sz w:val="18"/>
        </w:rPr>
        <w:t>of</w:t>
      </w:r>
      <w:r>
        <w:rPr>
          <w:spacing w:val="-10"/>
          <w:sz w:val="18"/>
        </w:rPr>
        <w:t> </w:t>
      </w:r>
      <w:r>
        <w:rPr>
          <w:sz w:val="18"/>
        </w:rPr>
        <w:t>the</w:t>
      </w:r>
      <w:r>
        <w:rPr>
          <w:spacing w:val="-1"/>
          <w:sz w:val="18"/>
        </w:rPr>
        <w:t> </w:t>
      </w:r>
      <w:r>
        <w:rPr>
          <w:sz w:val="18"/>
        </w:rPr>
        <w:t>provisions</w:t>
      </w:r>
      <w:r>
        <w:rPr>
          <w:spacing w:val="3"/>
          <w:sz w:val="18"/>
        </w:rPr>
        <w:t> </w:t>
      </w:r>
      <w:r>
        <w:rPr>
          <w:sz w:val="18"/>
        </w:rPr>
        <w:t>of</w:t>
      </w:r>
      <w:r>
        <w:rPr>
          <w:spacing w:val="-10"/>
          <w:sz w:val="18"/>
        </w:rPr>
        <w:t> </w:t>
      </w:r>
      <w:r>
        <w:rPr>
          <w:sz w:val="18"/>
        </w:rPr>
        <w:t>Article </w:t>
      </w:r>
      <w:r>
        <w:rPr>
          <w:spacing w:val="-2"/>
          <w:sz w:val="18"/>
        </w:rPr>
        <w:t>97(4);</w:t>
      </w:r>
    </w:p>
    <w:p>
      <w:pPr>
        <w:pStyle w:val="ListParagraph"/>
        <w:numPr>
          <w:ilvl w:val="2"/>
          <w:numId w:val="2"/>
        </w:numPr>
        <w:tabs>
          <w:tab w:pos="1473" w:val="left" w:leader="none"/>
          <w:tab w:pos="1475" w:val="left" w:leader="none"/>
        </w:tabs>
        <w:spacing w:line="232" w:lineRule="auto" w:before="2" w:after="0"/>
        <w:ind w:left="1475" w:right="1266" w:hanging="190"/>
        <w:jc w:val="left"/>
        <w:rPr>
          <w:sz w:val="18"/>
        </w:rPr>
      </w:pPr>
      <w:r>
        <w:rPr>
          <w:spacing w:val="-2"/>
          <w:w w:val="110"/>
          <w:sz w:val="18"/>
        </w:rPr>
        <w:t>if</w:t>
      </w:r>
      <w:r>
        <w:rPr>
          <w:spacing w:val="-26"/>
          <w:w w:val="110"/>
          <w:sz w:val="18"/>
        </w:rPr>
        <w:t> </w:t>
      </w:r>
      <w:r>
        <w:rPr>
          <w:spacing w:val="-2"/>
          <w:w w:val="110"/>
          <w:sz w:val="18"/>
        </w:rPr>
        <w:t>the</w:t>
      </w:r>
      <w:r>
        <w:rPr>
          <w:spacing w:val="-19"/>
          <w:w w:val="110"/>
          <w:sz w:val="18"/>
        </w:rPr>
        <w:t> </w:t>
      </w:r>
      <w:r>
        <w:rPr>
          <w:spacing w:val="-2"/>
          <w:w w:val="110"/>
          <w:sz w:val="18"/>
        </w:rPr>
        <w:t>National</w:t>
      </w:r>
      <w:r>
        <w:rPr>
          <w:spacing w:val="-25"/>
          <w:w w:val="110"/>
          <w:sz w:val="18"/>
        </w:rPr>
        <w:t> </w:t>
      </w:r>
      <w:r>
        <w:rPr>
          <w:spacing w:val="-2"/>
          <w:w w:val="110"/>
          <w:sz w:val="18"/>
        </w:rPr>
        <w:t>Assembly</w:t>
      </w:r>
      <w:r>
        <w:rPr>
          <w:spacing w:val="-17"/>
          <w:w w:val="110"/>
          <w:sz w:val="18"/>
        </w:rPr>
        <w:t> </w:t>
      </w:r>
      <w:r>
        <w:rPr>
          <w:spacing w:val="-2"/>
          <w:w w:val="110"/>
          <w:sz w:val="18"/>
        </w:rPr>
        <w:t>declines</w:t>
      </w:r>
      <w:r>
        <w:rPr>
          <w:spacing w:val="-16"/>
          <w:w w:val="110"/>
          <w:sz w:val="18"/>
        </w:rPr>
        <w:t> </w:t>
      </w:r>
      <w:r>
        <w:rPr>
          <w:spacing w:val="-2"/>
          <w:w w:val="110"/>
          <w:sz w:val="18"/>
        </w:rPr>
        <w:t>to</w:t>
      </w:r>
      <w:r>
        <w:rPr>
          <w:spacing w:val="-25"/>
          <w:w w:val="110"/>
          <w:sz w:val="18"/>
        </w:rPr>
        <w:t> </w:t>
      </w:r>
      <w:r>
        <w:rPr>
          <w:spacing w:val="-2"/>
          <w:w w:val="110"/>
          <w:sz w:val="18"/>
        </w:rPr>
        <w:t>pass</w:t>
      </w:r>
      <w:r>
        <w:rPr>
          <w:spacing w:val="-16"/>
          <w:w w:val="110"/>
          <w:sz w:val="18"/>
        </w:rPr>
        <w:t> </w:t>
      </w:r>
      <w:r>
        <w:rPr>
          <w:spacing w:val="-2"/>
          <w:w w:val="110"/>
          <w:sz w:val="18"/>
        </w:rPr>
        <w:t>a</w:t>
      </w:r>
      <w:r>
        <w:rPr>
          <w:spacing w:val="-16"/>
          <w:w w:val="110"/>
          <w:sz w:val="18"/>
        </w:rPr>
        <w:t> </w:t>
      </w:r>
      <w:r>
        <w:rPr>
          <w:spacing w:val="-2"/>
          <w:w w:val="110"/>
          <w:sz w:val="18"/>
        </w:rPr>
        <w:t>motion</w:t>
      </w:r>
      <w:r>
        <w:rPr>
          <w:spacing w:val="-25"/>
          <w:w w:val="110"/>
          <w:sz w:val="18"/>
        </w:rPr>
        <w:t> </w:t>
      </w:r>
      <w:r>
        <w:rPr>
          <w:spacing w:val="-2"/>
          <w:w w:val="110"/>
          <w:sz w:val="18"/>
        </w:rPr>
        <w:t>which</w:t>
      </w:r>
      <w:r>
        <w:rPr>
          <w:spacing w:val="-25"/>
          <w:w w:val="110"/>
          <w:sz w:val="18"/>
        </w:rPr>
        <w:t> </w:t>
      </w:r>
      <w:r>
        <w:rPr>
          <w:spacing w:val="-2"/>
          <w:w w:val="110"/>
          <w:sz w:val="18"/>
        </w:rPr>
        <w:t>is</w:t>
      </w:r>
      <w:r>
        <w:rPr>
          <w:spacing w:val="-16"/>
          <w:w w:val="110"/>
          <w:sz w:val="18"/>
        </w:rPr>
        <w:t> </w:t>
      </w:r>
      <w:r>
        <w:rPr>
          <w:spacing w:val="-2"/>
          <w:w w:val="110"/>
          <w:sz w:val="18"/>
        </w:rPr>
        <w:t>of </w:t>
      </w:r>
      <w:r>
        <w:rPr>
          <w:spacing w:val="-4"/>
          <w:w w:val="110"/>
          <w:sz w:val="18"/>
        </w:rPr>
        <w:t>fundamental</w:t>
      </w:r>
      <w:r>
        <w:rPr>
          <w:spacing w:val="-16"/>
          <w:w w:val="110"/>
          <w:sz w:val="18"/>
        </w:rPr>
        <w:t> </w:t>
      </w:r>
      <w:r>
        <w:rPr>
          <w:spacing w:val="-4"/>
          <w:w w:val="110"/>
          <w:sz w:val="18"/>
        </w:rPr>
        <w:t>importance</w:t>
      </w:r>
      <w:r>
        <w:rPr>
          <w:spacing w:val="-9"/>
          <w:w w:val="110"/>
          <w:sz w:val="18"/>
        </w:rPr>
        <w:t> </w:t>
      </w:r>
      <w:r>
        <w:rPr>
          <w:spacing w:val="-4"/>
          <w:w w:val="110"/>
          <w:sz w:val="18"/>
        </w:rPr>
        <w:t>to</w:t>
      </w:r>
      <w:r>
        <w:rPr>
          <w:spacing w:val="-16"/>
          <w:w w:val="110"/>
          <w:sz w:val="18"/>
        </w:rPr>
        <w:t> </w:t>
      </w:r>
      <w:r>
        <w:rPr>
          <w:spacing w:val="-4"/>
          <w:w w:val="110"/>
          <w:sz w:val="18"/>
        </w:rPr>
        <w:t>Government</w:t>
      </w:r>
      <w:r>
        <w:rPr>
          <w:spacing w:val="-9"/>
          <w:w w:val="110"/>
          <w:sz w:val="18"/>
        </w:rPr>
        <w:t> </w:t>
      </w:r>
      <w:r>
        <w:rPr>
          <w:spacing w:val="-4"/>
          <w:w w:val="110"/>
          <w:sz w:val="18"/>
        </w:rPr>
        <w:t>policies</w:t>
      </w:r>
      <w:r>
        <w:rPr>
          <w:spacing w:val="-5"/>
          <w:w w:val="110"/>
          <w:sz w:val="18"/>
        </w:rPr>
        <w:t> </w:t>
      </w:r>
      <w:r>
        <w:rPr>
          <w:spacing w:val="-4"/>
          <w:w w:val="110"/>
          <w:sz w:val="18"/>
        </w:rPr>
        <w:t>and</w:t>
      </w:r>
      <w:r>
        <w:rPr>
          <w:spacing w:val="-18"/>
          <w:w w:val="110"/>
          <w:sz w:val="18"/>
        </w:rPr>
        <w:t> </w:t>
      </w:r>
      <w:r>
        <w:rPr>
          <w:spacing w:val="-4"/>
          <w:w w:val="110"/>
          <w:sz w:val="18"/>
        </w:rPr>
        <w:t>the</w:t>
      </w:r>
      <w:r>
        <w:rPr>
          <w:spacing w:val="-9"/>
          <w:w w:val="110"/>
          <w:sz w:val="18"/>
        </w:rPr>
        <w:t> </w:t>
      </w:r>
      <w:r>
        <w:rPr>
          <w:spacing w:val="-4"/>
          <w:w w:val="110"/>
          <w:sz w:val="18"/>
        </w:rPr>
        <w:t>President </w:t>
      </w:r>
      <w:r>
        <w:rPr>
          <w:sz w:val="18"/>
        </w:rPr>
        <w:t>considers that the way out is not to</w:t>
      </w:r>
      <w:r>
        <w:rPr>
          <w:spacing w:val="-5"/>
          <w:sz w:val="18"/>
        </w:rPr>
        <w:t> </w:t>
      </w:r>
      <w:r>
        <w:rPr>
          <w:sz w:val="18"/>
        </w:rPr>
        <w:t>appoint another</w:t>
      </w:r>
      <w:r>
        <w:rPr>
          <w:spacing w:val="-5"/>
          <w:sz w:val="18"/>
        </w:rPr>
        <w:t> </w:t>
      </w:r>
      <w:r>
        <w:rPr>
          <w:sz w:val="18"/>
        </w:rPr>
        <w:t>Prime Minister</w:t>
      </w:r>
      <w:r>
        <w:rPr>
          <w:spacing w:val="-5"/>
          <w:sz w:val="18"/>
        </w:rPr>
        <w:t> </w:t>
      </w:r>
      <w:r>
        <w:rPr>
          <w:sz w:val="18"/>
        </w:rPr>
        <w:t>but to </w:t>
      </w:r>
      <w:r>
        <w:rPr>
          <w:w w:val="110"/>
          <w:sz w:val="18"/>
        </w:rPr>
        <w:t>call</w:t>
      </w:r>
      <w:r>
        <w:rPr>
          <w:spacing w:val="-23"/>
          <w:w w:val="110"/>
          <w:sz w:val="18"/>
        </w:rPr>
        <w:t> </w:t>
      </w:r>
      <w:r>
        <w:rPr>
          <w:w w:val="110"/>
          <w:sz w:val="18"/>
        </w:rPr>
        <w:t>for</w:t>
      </w:r>
      <w:r>
        <w:rPr>
          <w:spacing w:val="-23"/>
          <w:w w:val="110"/>
          <w:sz w:val="18"/>
        </w:rPr>
        <w:t> </w:t>
      </w:r>
      <w:r>
        <w:rPr>
          <w:w w:val="110"/>
          <w:sz w:val="18"/>
        </w:rPr>
        <w:t>a</w:t>
      </w:r>
      <w:r>
        <w:rPr>
          <w:spacing w:val="-13"/>
          <w:w w:val="110"/>
          <w:sz w:val="18"/>
        </w:rPr>
        <w:t> </w:t>
      </w:r>
      <w:r>
        <w:rPr>
          <w:w w:val="110"/>
          <w:sz w:val="18"/>
        </w:rPr>
        <w:t>general</w:t>
      </w:r>
      <w:r>
        <w:rPr>
          <w:spacing w:val="-23"/>
          <w:w w:val="110"/>
          <w:sz w:val="18"/>
        </w:rPr>
        <w:t> </w:t>
      </w:r>
      <w:r>
        <w:rPr>
          <w:w w:val="110"/>
          <w:sz w:val="18"/>
        </w:rPr>
        <w:t>election;</w:t>
      </w:r>
      <w:r>
        <w:rPr>
          <w:spacing w:val="-23"/>
          <w:w w:val="110"/>
          <w:sz w:val="18"/>
        </w:rPr>
        <w:t> </w:t>
      </w:r>
      <w:r>
        <w:rPr>
          <w:w w:val="110"/>
          <w:sz w:val="18"/>
        </w:rPr>
        <w:t>or</w:t>
      </w:r>
    </w:p>
    <w:p>
      <w:pPr>
        <w:pStyle w:val="ListParagraph"/>
        <w:numPr>
          <w:ilvl w:val="2"/>
          <w:numId w:val="2"/>
        </w:numPr>
        <w:tabs>
          <w:tab w:pos="1473" w:val="left" w:leader="none"/>
          <w:tab w:pos="1475" w:val="left" w:leader="none"/>
        </w:tabs>
        <w:spacing w:line="232" w:lineRule="auto" w:before="3" w:after="0"/>
        <w:ind w:left="1475" w:right="1371" w:hanging="190"/>
        <w:jc w:val="left"/>
        <w:rPr>
          <w:sz w:val="18"/>
        </w:rPr>
      </w:pPr>
      <w:r>
        <w:rPr>
          <w:spacing w:val="-4"/>
          <w:w w:val="110"/>
          <w:sz w:val="18"/>
        </w:rPr>
        <w:t>if</w:t>
      </w:r>
      <w:r>
        <w:rPr>
          <w:spacing w:val="-21"/>
          <w:w w:val="110"/>
          <w:sz w:val="18"/>
        </w:rPr>
        <w:t> </w:t>
      </w:r>
      <w:r>
        <w:rPr>
          <w:spacing w:val="-4"/>
          <w:w w:val="110"/>
          <w:sz w:val="18"/>
        </w:rPr>
        <w:t>having</w:t>
      </w:r>
      <w:r>
        <w:rPr>
          <w:spacing w:val="-11"/>
          <w:w w:val="110"/>
          <w:sz w:val="18"/>
        </w:rPr>
        <w:t> </w:t>
      </w:r>
      <w:r>
        <w:rPr>
          <w:spacing w:val="-4"/>
          <w:w w:val="110"/>
          <w:sz w:val="18"/>
        </w:rPr>
        <w:t>regard</w:t>
      </w:r>
      <w:r>
        <w:rPr>
          <w:spacing w:val="-21"/>
          <w:w w:val="110"/>
          <w:sz w:val="18"/>
        </w:rPr>
        <w:t> </w:t>
      </w:r>
      <w:r>
        <w:rPr>
          <w:spacing w:val="-4"/>
          <w:w w:val="110"/>
          <w:sz w:val="18"/>
        </w:rPr>
        <w:t>to</w:t>
      </w:r>
      <w:r>
        <w:rPr>
          <w:spacing w:val="-20"/>
          <w:w w:val="110"/>
          <w:sz w:val="18"/>
        </w:rPr>
        <w:t> </w:t>
      </w:r>
      <w:r>
        <w:rPr>
          <w:spacing w:val="-4"/>
          <w:w w:val="110"/>
          <w:sz w:val="18"/>
        </w:rPr>
        <w:t>the</w:t>
      </w:r>
      <w:r>
        <w:rPr>
          <w:spacing w:val="-13"/>
          <w:w w:val="110"/>
          <w:sz w:val="18"/>
        </w:rPr>
        <w:t> </w:t>
      </w:r>
      <w:r>
        <w:rPr>
          <w:spacing w:val="-4"/>
          <w:w w:val="110"/>
          <w:sz w:val="18"/>
        </w:rPr>
        <w:t>proportional</w:t>
      </w:r>
      <w:r>
        <w:rPr>
          <w:spacing w:val="-20"/>
          <w:w w:val="110"/>
          <w:sz w:val="18"/>
        </w:rPr>
        <w:t> </w:t>
      </w:r>
      <w:r>
        <w:rPr>
          <w:spacing w:val="-4"/>
          <w:w w:val="110"/>
          <w:sz w:val="18"/>
        </w:rPr>
        <w:t>representation</w:t>
      </w:r>
      <w:r>
        <w:rPr>
          <w:spacing w:val="-20"/>
          <w:w w:val="110"/>
          <w:sz w:val="18"/>
        </w:rPr>
        <w:t> </w:t>
      </w:r>
      <w:r>
        <w:rPr>
          <w:spacing w:val="-4"/>
          <w:w w:val="110"/>
          <w:sz w:val="18"/>
        </w:rPr>
        <w:t>of</w:t>
      </w:r>
      <w:r>
        <w:rPr>
          <w:spacing w:val="-21"/>
          <w:w w:val="110"/>
          <w:sz w:val="18"/>
        </w:rPr>
        <w:t> </w:t>
      </w:r>
      <w:r>
        <w:rPr>
          <w:spacing w:val="-4"/>
          <w:w w:val="110"/>
          <w:sz w:val="18"/>
        </w:rPr>
        <w:t>political</w:t>
      </w:r>
      <w:r>
        <w:rPr>
          <w:spacing w:val="-20"/>
          <w:w w:val="110"/>
          <w:sz w:val="18"/>
        </w:rPr>
        <w:t> </w:t>
      </w:r>
      <w:r>
        <w:rPr>
          <w:spacing w:val="-4"/>
          <w:w w:val="110"/>
          <w:sz w:val="18"/>
        </w:rPr>
        <w:t>parties</w:t>
      </w:r>
      <w:r>
        <w:rPr>
          <w:spacing w:val="-10"/>
          <w:w w:val="110"/>
          <w:sz w:val="18"/>
        </w:rPr>
        <w:t> </w:t>
      </w:r>
      <w:r>
        <w:rPr>
          <w:spacing w:val="-4"/>
          <w:w w:val="110"/>
          <w:sz w:val="18"/>
        </w:rPr>
        <w:t>in </w:t>
      </w:r>
      <w:r>
        <w:rPr>
          <w:spacing w:val="-2"/>
          <w:w w:val="110"/>
          <w:sz w:val="18"/>
        </w:rPr>
        <w:t>the</w:t>
      </w:r>
      <w:r>
        <w:rPr>
          <w:spacing w:val="-18"/>
          <w:w w:val="110"/>
          <w:sz w:val="18"/>
        </w:rPr>
        <w:t> </w:t>
      </w:r>
      <w:r>
        <w:rPr>
          <w:spacing w:val="-2"/>
          <w:w w:val="110"/>
          <w:sz w:val="18"/>
        </w:rPr>
        <w:t>National</w:t>
      </w:r>
      <w:r>
        <w:rPr>
          <w:spacing w:val="-24"/>
          <w:w w:val="110"/>
          <w:sz w:val="18"/>
        </w:rPr>
        <w:t> </w:t>
      </w:r>
      <w:r>
        <w:rPr>
          <w:spacing w:val="-2"/>
          <w:w w:val="110"/>
          <w:sz w:val="18"/>
        </w:rPr>
        <w:t>Assembly</w:t>
      </w:r>
      <w:r>
        <w:rPr>
          <w:spacing w:val="-16"/>
          <w:w w:val="110"/>
          <w:sz w:val="18"/>
        </w:rPr>
        <w:t> </w:t>
      </w:r>
      <w:r>
        <w:rPr>
          <w:spacing w:val="-2"/>
          <w:w w:val="110"/>
          <w:sz w:val="18"/>
        </w:rPr>
        <w:t>the</w:t>
      </w:r>
      <w:r>
        <w:rPr>
          <w:spacing w:val="-18"/>
          <w:w w:val="110"/>
          <w:sz w:val="18"/>
        </w:rPr>
        <w:t> </w:t>
      </w:r>
      <w:r>
        <w:rPr>
          <w:spacing w:val="-2"/>
          <w:w w:val="110"/>
          <w:sz w:val="18"/>
        </w:rPr>
        <w:t>President</w:t>
      </w:r>
      <w:r>
        <w:rPr>
          <w:spacing w:val="-18"/>
          <w:w w:val="110"/>
          <w:sz w:val="18"/>
        </w:rPr>
        <w:t> </w:t>
      </w:r>
      <w:r>
        <w:rPr>
          <w:spacing w:val="-2"/>
          <w:w w:val="110"/>
          <w:sz w:val="18"/>
        </w:rPr>
        <w:t>considers</w:t>
      </w:r>
      <w:r>
        <w:rPr>
          <w:spacing w:val="-15"/>
          <w:w w:val="110"/>
          <w:sz w:val="18"/>
        </w:rPr>
        <w:t> </w:t>
      </w:r>
      <w:r>
        <w:rPr>
          <w:spacing w:val="-2"/>
          <w:w w:val="110"/>
          <w:sz w:val="18"/>
        </w:rPr>
        <w:t>that</w:t>
      </w:r>
      <w:r>
        <w:rPr>
          <w:spacing w:val="-18"/>
          <w:w w:val="110"/>
          <w:sz w:val="18"/>
        </w:rPr>
        <w:t> </w:t>
      </w:r>
      <w:r>
        <w:rPr>
          <w:spacing w:val="-2"/>
          <w:w w:val="110"/>
          <w:sz w:val="18"/>
        </w:rPr>
        <w:t>it</w:t>
      </w:r>
      <w:r>
        <w:rPr>
          <w:spacing w:val="-18"/>
          <w:w w:val="110"/>
          <w:sz w:val="18"/>
        </w:rPr>
        <w:t> </w:t>
      </w:r>
      <w:r>
        <w:rPr>
          <w:spacing w:val="-2"/>
          <w:w w:val="110"/>
          <w:sz w:val="18"/>
        </w:rPr>
        <w:t>is</w:t>
      </w:r>
      <w:r>
        <w:rPr>
          <w:spacing w:val="-15"/>
          <w:w w:val="110"/>
          <w:sz w:val="18"/>
        </w:rPr>
        <w:t> </w:t>
      </w:r>
      <w:r>
        <w:rPr>
          <w:spacing w:val="-2"/>
          <w:w w:val="110"/>
          <w:sz w:val="18"/>
        </w:rPr>
        <w:t>no</w:t>
      </w:r>
      <w:r>
        <w:rPr>
          <w:spacing w:val="-24"/>
          <w:w w:val="110"/>
          <w:sz w:val="18"/>
        </w:rPr>
        <w:t> </w:t>
      </w:r>
      <w:r>
        <w:rPr>
          <w:spacing w:val="-2"/>
          <w:w w:val="110"/>
          <w:sz w:val="18"/>
        </w:rPr>
        <w:t>longer </w:t>
      </w:r>
      <w:r>
        <w:rPr>
          <w:sz w:val="18"/>
        </w:rPr>
        <w:t>legitimate</w:t>
      </w:r>
      <w:r>
        <w:rPr>
          <w:spacing w:val="-1"/>
          <w:sz w:val="18"/>
        </w:rPr>
        <w:t> </w:t>
      </w:r>
      <w:r>
        <w:rPr>
          <w:sz w:val="18"/>
        </w:rPr>
        <w:t>for</w:t>
      </w:r>
      <w:r>
        <w:rPr>
          <w:spacing w:val="-9"/>
          <w:sz w:val="18"/>
        </w:rPr>
        <w:t> </w:t>
      </w:r>
      <w:r>
        <w:rPr>
          <w:sz w:val="18"/>
        </w:rPr>
        <w:t>the</w:t>
      </w:r>
      <w:r>
        <w:rPr>
          <w:spacing w:val="-1"/>
          <w:sz w:val="18"/>
        </w:rPr>
        <w:t> </w:t>
      </w:r>
      <w:r>
        <w:rPr>
          <w:sz w:val="18"/>
        </w:rPr>
        <w:t>Government</w:t>
      </w:r>
      <w:r>
        <w:rPr>
          <w:spacing w:val="-1"/>
          <w:sz w:val="18"/>
        </w:rPr>
        <w:t> </w:t>
      </w:r>
      <w:r>
        <w:rPr>
          <w:sz w:val="18"/>
        </w:rPr>
        <w:t>in</w:t>
      </w:r>
      <w:r>
        <w:rPr>
          <w:spacing w:val="-9"/>
          <w:sz w:val="18"/>
        </w:rPr>
        <w:t> </w:t>
      </w:r>
      <w:r>
        <w:rPr>
          <w:sz w:val="18"/>
        </w:rPr>
        <w:t>power</w:t>
      </w:r>
      <w:r>
        <w:rPr>
          <w:spacing w:val="-9"/>
          <w:sz w:val="18"/>
        </w:rPr>
        <w:t> </w:t>
      </w:r>
      <w:r>
        <w:rPr>
          <w:sz w:val="18"/>
        </w:rPr>
        <w:t>to</w:t>
      </w:r>
      <w:r>
        <w:rPr>
          <w:spacing w:val="-9"/>
          <w:sz w:val="18"/>
        </w:rPr>
        <w:t> </w:t>
      </w:r>
      <w:r>
        <w:rPr>
          <w:sz w:val="18"/>
        </w:rPr>
        <w:t>continue</w:t>
      </w:r>
      <w:r>
        <w:rPr>
          <w:spacing w:val="-1"/>
          <w:sz w:val="18"/>
        </w:rPr>
        <w:t> </w:t>
      </w:r>
      <w:r>
        <w:rPr>
          <w:sz w:val="18"/>
        </w:rPr>
        <w:t>in</w:t>
      </w:r>
      <w:r>
        <w:rPr>
          <w:spacing w:val="-9"/>
          <w:sz w:val="18"/>
        </w:rPr>
        <w:t> </w:t>
      </w:r>
      <w:r>
        <w:rPr>
          <w:sz w:val="18"/>
        </w:rPr>
        <w:t>office, and</w:t>
      </w:r>
      <w:r>
        <w:rPr>
          <w:spacing w:val="-10"/>
          <w:sz w:val="18"/>
        </w:rPr>
        <w:t> </w:t>
      </w:r>
      <w:r>
        <w:rPr>
          <w:sz w:val="18"/>
        </w:rPr>
        <w:t>it</w:t>
      </w:r>
      <w:r>
        <w:rPr>
          <w:spacing w:val="-1"/>
          <w:sz w:val="18"/>
        </w:rPr>
        <w:t> </w:t>
      </w:r>
      <w:r>
        <w:rPr>
          <w:sz w:val="18"/>
        </w:rPr>
        <w:t>is not </w:t>
      </w:r>
      <w:r>
        <w:rPr>
          <w:w w:val="110"/>
          <w:sz w:val="18"/>
        </w:rPr>
        <w:t>feasible</w:t>
      </w:r>
      <w:r>
        <w:rPr>
          <w:spacing w:val="-20"/>
          <w:w w:val="110"/>
          <w:sz w:val="18"/>
        </w:rPr>
        <w:t> </w:t>
      </w:r>
      <w:r>
        <w:rPr>
          <w:w w:val="110"/>
          <w:sz w:val="18"/>
        </w:rPr>
        <w:t>to</w:t>
      </w:r>
      <w:r>
        <w:rPr>
          <w:spacing w:val="-26"/>
          <w:w w:val="110"/>
          <w:sz w:val="18"/>
        </w:rPr>
        <w:t> </w:t>
      </w:r>
      <w:r>
        <w:rPr>
          <w:w w:val="110"/>
          <w:sz w:val="18"/>
        </w:rPr>
        <w:t>form</w:t>
      </w:r>
      <w:r>
        <w:rPr>
          <w:spacing w:val="-19"/>
          <w:w w:val="110"/>
          <w:sz w:val="18"/>
        </w:rPr>
        <w:t> </w:t>
      </w:r>
      <w:r>
        <w:rPr>
          <w:w w:val="110"/>
          <w:sz w:val="18"/>
        </w:rPr>
        <w:t>a</w:t>
      </w:r>
      <w:r>
        <w:rPr>
          <w:spacing w:val="-17"/>
          <w:w w:val="110"/>
          <w:sz w:val="18"/>
        </w:rPr>
        <w:t> </w:t>
      </w:r>
      <w:r>
        <w:rPr>
          <w:w w:val="110"/>
          <w:sz w:val="18"/>
        </w:rPr>
        <w:t>new</w:t>
      </w:r>
      <w:r>
        <w:rPr>
          <w:spacing w:val="-23"/>
          <w:w w:val="110"/>
          <w:sz w:val="18"/>
        </w:rPr>
        <w:t> </w:t>
      </w:r>
      <w:r>
        <w:rPr>
          <w:w w:val="110"/>
          <w:sz w:val="18"/>
        </w:rPr>
        <w:t>Government.</w:t>
      </w:r>
    </w:p>
    <w:p>
      <w:pPr>
        <w:pStyle w:val="ListParagraph"/>
        <w:numPr>
          <w:ilvl w:val="0"/>
          <w:numId w:val="23"/>
        </w:numPr>
        <w:tabs>
          <w:tab w:pos="909" w:val="left" w:leader="none"/>
          <w:tab w:pos="911" w:val="left" w:leader="none"/>
        </w:tabs>
        <w:spacing w:line="232" w:lineRule="auto" w:before="3" w:after="0"/>
        <w:ind w:left="911" w:right="1275" w:hanging="204"/>
        <w:jc w:val="left"/>
        <w:rPr>
          <w:sz w:val="18"/>
        </w:rPr>
      </w:pPr>
      <w:r>
        <w:rPr>
          <w:spacing w:val="-4"/>
          <w:w w:val="110"/>
          <w:sz w:val="18"/>
        </w:rPr>
        <w:t>Upon</w:t>
      </w:r>
      <w:r>
        <w:rPr>
          <w:spacing w:val="-20"/>
          <w:w w:val="110"/>
          <w:sz w:val="18"/>
        </w:rPr>
        <w:t> </w:t>
      </w:r>
      <w:r>
        <w:rPr>
          <w:spacing w:val="-4"/>
          <w:w w:val="110"/>
          <w:sz w:val="18"/>
        </w:rPr>
        <w:t>the</w:t>
      </w:r>
      <w:r>
        <w:rPr>
          <w:spacing w:val="-13"/>
          <w:w w:val="110"/>
          <w:sz w:val="18"/>
        </w:rPr>
        <w:t> </w:t>
      </w:r>
      <w:r>
        <w:rPr>
          <w:spacing w:val="-4"/>
          <w:w w:val="110"/>
          <w:sz w:val="18"/>
        </w:rPr>
        <w:t>expiration</w:t>
      </w:r>
      <w:r>
        <w:rPr>
          <w:spacing w:val="-20"/>
          <w:w w:val="110"/>
          <w:sz w:val="18"/>
        </w:rPr>
        <w:t> </w:t>
      </w:r>
      <w:r>
        <w:rPr>
          <w:spacing w:val="-4"/>
          <w:w w:val="110"/>
          <w:sz w:val="18"/>
        </w:rPr>
        <w:t>of</w:t>
      </w:r>
      <w:r>
        <w:rPr>
          <w:spacing w:val="-21"/>
          <w:w w:val="110"/>
          <w:sz w:val="18"/>
        </w:rPr>
        <w:t> </w:t>
      </w:r>
      <w:r>
        <w:rPr>
          <w:spacing w:val="-4"/>
          <w:w w:val="110"/>
          <w:sz w:val="18"/>
        </w:rPr>
        <w:t>the</w:t>
      </w:r>
      <w:r>
        <w:rPr>
          <w:spacing w:val="-13"/>
          <w:w w:val="110"/>
          <w:sz w:val="18"/>
        </w:rPr>
        <w:t> </w:t>
      </w:r>
      <w:r>
        <w:rPr>
          <w:spacing w:val="-4"/>
          <w:w w:val="110"/>
          <w:sz w:val="18"/>
        </w:rPr>
        <w:t>life</w:t>
      </w:r>
      <w:r>
        <w:rPr>
          <w:spacing w:val="-13"/>
          <w:w w:val="110"/>
          <w:sz w:val="18"/>
        </w:rPr>
        <w:t> </w:t>
      </w:r>
      <w:r>
        <w:rPr>
          <w:spacing w:val="-4"/>
          <w:w w:val="110"/>
          <w:sz w:val="18"/>
        </w:rPr>
        <w:t>of</w:t>
      </w:r>
      <w:r>
        <w:rPr>
          <w:spacing w:val="-21"/>
          <w:w w:val="110"/>
          <w:sz w:val="18"/>
        </w:rPr>
        <w:t> </w:t>
      </w:r>
      <w:r>
        <w:rPr>
          <w:spacing w:val="-4"/>
          <w:w w:val="110"/>
          <w:sz w:val="18"/>
        </w:rPr>
        <w:t>Parliament,</w:t>
      </w:r>
      <w:r>
        <w:rPr>
          <w:spacing w:val="-10"/>
          <w:w w:val="110"/>
          <w:sz w:val="18"/>
        </w:rPr>
        <w:t> </w:t>
      </w:r>
      <w:r>
        <w:rPr>
          <w:spacing w:val="-4"/>
          <w:w w:val="110"/>
          <w:sz w:val="18"/>
        </w:rPr>
        <w:t>Parliament</w:t>
      </w:r>
      <w:r>
        <w:rPr>
          <w:spacing w:val="-13"/>
          <w:w w:val="110"/>
          <w:sz w:val="18"/>
        </w:rPr>
        <w:t> </w:t>
      </w:r>
      <w:r>
        <w:rPr>
          <w:spacing w:val="-4"/>
          <w:w w:val="110"/>
          <w:sz w:val="18"/>
        </w:rPr>
        <w:t>shall</w:t>
      </w:r>
      <w:r>
        <w:rPr>
          <w:spacing w:val="-20"/>
          <w:w w:val="110"/>
          <w:sz w:val="18"/>
        </w:rPr>
        <w:t> </w:t>
      </w:r>
      <w:r>
        <w:rPr>
          <w:spacing w:val="-4"/>
          <w:w w:val="110"/>
          <w:sz w:val="18"/>
        </w:rPr>
        <w:t>stand</w:t>
      </w:r>
      <w:r>
        <w:rPr>
          <w:spacing w:val="-21"/>
          <w:w w:val="110"/>
          <w:sz w:val="18"/>
        </w:rPr>
        <w:t> </w:t>
      </w:r>
      <w:r>
        <w:rPr>
          <w:spacing w:val="-4"/>
          <w:w w:val="110"/>
          <w:sz w:val="18"/>
        </w:rPr>
        <w:t>dissolved: </w:t>
      </w:r>
      <w:r>
        <w:rPr>
          <w:sz w:val="18"/>
        </w:rPr>
        <w:t>Save that if</w:t>
      </w:r>
      <w:r>
        <w:rPr>
          <w:spacing w:val="-9"/>
          <w:sz w:val="18"/>
        </w:rPr>
        <w:t> </w:t>
      </w:r>
      <w:r>
        <w:rPr>
          <w:sz w:val="18"/>
        </w:rPr>
        <w:t>the life of</w:t>
      </w:r>
      <w:r>
        <w:rPr>
          <w:spacing w:val="-9"/>
          <w:sz w:val="18"/>
        </w:rPr>
        <w:t> </w:t>
      </w:r>
      <w:r>
        <w:rPr>
          <w:sz w:val="18"/>
        </w:rPr>
        <w:t>Parliament expires at any time when</w:t>
      </w:r>
      <w:r>
        <w:rPr>
          <w:spacing w:val="-8"/>
          <w:sz w:val="18"/>
        </w:rPr>
        <w:t> </w:t>
      </w:r>
      <w:r>
        <w:rPr>
          <w:sz w:val="18"/>
        </w:rPr>
        <w:t>the United</w:t>
      </w:r>
      <w:r>
        <w:rPr>
          <w:spacing w:val="-9"/>
          <w:sz w:val="18"/>
        </w:rPr>
        <w:t> </w:t>
      </w:r>
      <w:r>
        <w:rPr>
          <w:sz w:val="18"/>
        </w:rPr>
        <w:t>Republic</w:t>
      </w:r>
      <w:r>
        <w:rPr>
          <w:spacing w:val="-5"/>
          <w:sz w:val="18"/>
        </w:rPr>
        <w:t> </w:t>
      </w:r>
      <w:r>
        <w:rPr>
          <w:sz w:val="18"/>
        </w:rPr>
        <w:t>is at war, the National Assembly may, from time to time, extend the period </w:t>
      </w:r>
      <w:r>
        <w:rPr>
          <w:spacing w:val="-2"/>
          <w:w w:val="110"/>
          <w:sz w:val="18"/>
        </w:rPr>
        <w:t>mentioned</w:t>
      </w:r>
      <w:r>
        <w:rPr>
          <w:spacing w:val="-27"/>
          <w:w w:val="110"/>
          <w:sz w:val="18"/>
        </w:rPr>
        <w:t> </w:t>
      </w:r>
      <w:r>
        <w:rPr>
          <w:spacing w:val="-2"/>
          <w:w w:val="110"/>
          <w:sz w:val="18"/>
        </w:rPr>
        <w:t>in</w:t>
      </w:r>
      <w:r>
        <w:rPr>
          <w:spacing w:val="-26"/>
          <w:w w:val="110"/>
          <w:sz w:val="18"/>
        </w:rPr>
        <w:t> </w:t>
      </w:r>
      <w:r>
        <w:rPr>
          <w:spacing w:val="-2"/>
          <w:w w:val="110"/>
          <w:sz w:val="18"/>
        </w:rPr>
        <w:t>Article</w:t>
      </w:r>
      <w:r>
        <w:rPr>
          <w:spacing w:val="-19"/>
          <w:w w:val="110"/>
          <w:sz w:val="18"/>
        </w:rPr>
        <w:t> </w:t>
      </w:r>
      <w:r>
        <w:rPr>
          <w:spacing w:val="-2"/>
          <w:w w:val="110"/>
          <w:sz w:val="18"/>
        </w:rPr>
        <w:t>65</w:t>
      </w:r>
      <w:r>
        <w:rPr>
          <w:spacing w:val="-17"/>
          <w:w w:val="110"/>
          <w:sz w:val="18"/>
        </w:rPr>
        <w:t> </w:t>
      </w:r>
      <w:r>
        <w:rPr>
          <w:spacing w:val="-2"/>
          <w:w w:val="110"/>
          <w:sz w:val="18"/>
        </w:rPr>
        <w:t>of</w:t>
      </w:r>
      <w:r>
        <w:rPr>
          <w:spacing w:val="-27"/>
          <w:w w:val="110"/>
          <w:sz w:val="18"/>
        </w:rPr>
        <w:t> </w:t>
      </w:r>
      <w:r>
        <w:rPr>
          <w:spacing w:val="-2"/>
          <w:w w:val="110"/>
          <w:sz w:val="18"/>
        </w:rPr>
        <w:t>this</w:t>
      </w:r>
      <w:r>
        <w:rPr>
          <w:spacing w:val="-16"/>
          <w:w w:val="110"/>
          <w:sz w:val="18"/>
        </w:rPr>
        <w:t> </w:t>
      </w:r>
      <w:r>
        <w:rPr>
          <w:spacing w:val="-2"/>
          <w:w w:val="110"/>
          <w:sz w:val="18"/>
        </w:rPr>
        <w:t>Constitution</w:t>
      </w:r>
      <w:r>
        <w:rPr>
          <w:spacing w:val="-26"/>
          <w:w w:val="110"/>
          <w:sz w:val="18"/>
        </w:rPr>
        <w:t> </w:t>
      </w:r>
      <w:r>
        <w:rPr>
          <w:spacing w:val="-2"/>
          <w:w w:val="110"/>
          <w:sz w:val="18"/>
        </w:rPr>
        <w:t>for</w:t>
      </w:r>
      <w:r>
        <w:rPr>
          <w:spacing w:val="-25"/>
          <w:w w:val="110"/>
          <w:sz w:val="18"/>
        </w:rPr>
        <w:t> </w:t>
      </w:r>
      <w:r>
        <w:rPr>
          <w:spacing w:val="-2"/>
          <w:w w:val="110"/>
          <w:sz w:val="18"/>
        </w:rPr>
        <w:t>a</w:t>
      </w:r>
      <w:r>
        <w:rPr>
          <w:spacing w:val="-17"/>
          <w:w w:val="110"/>
          <w:sz w:val="18"/>
        </w:rPr>
        <w:t> </w:t>
      </w:r>
      <w:r>
        <w:rPr>
          <w:spacing w:val="-2"/>
          <w:w w:val="110"/>
          <w:sz w:val="18"/>
        </w:rPr>
        <w:t>period</w:t>
      </w:r>
      <w:r>
        <w:rPr>
          <w:spacing w:val="-27"/>
          <w:w w:val="110"/>
          <w:sz w:val="18"/>
        </w:rPr>
        <w:t> </w:t>
      </w:r>
      <w:r>
        <w:rPr>
          <w:spacing w:val="-2"/>
          <w:w w:val="110"/>
          <w:sz w:val="18"/>
        </w:rPr>
        <w:t>not</w:t>
      </w:r>
      <w:r>
        <w:rPr>
          <w:spacing w:val="-19"/>
          <w:w w:val="110"/>
          <w:sz w:val="18"/>
        </w:rPr>
        <w:t> </w:t>
      </w:r>
      <w:r>
        <w:rPr>
          <w:spacing w:val="-2"/>
          <w:w w:val="110"/>
          <w:sz w:val="18"/>
        </w:rPr>
        <w:t>exceeding</w:t>
      </w:r>
      <w:r>
        <w:rPr>
          <w:spacing w:val="-18"/>
          <w:w w:val="110"/>
          <w:sz w:val="18"/>
        </w:rPr>
        <w:t> </w:t>
      </w:r>
      <w:r>
        <w:rPr>
          <w:spacing w:val="-2"/>
          <w:w w:val="110"/>
          <w:sz w:val="18"/>
        </w:rPr>
        <w:t>twelve </w:t>
      </w:r>
      <w:r>
        <w:rPr>
          <w:sz w:val="18"/>
        </w:rPr>
        <w:t>months each time; provided that the life of Parliament shall not be extended </w:t>
      </w:r>
      <w:r>
        <w:rPr>
          <w:spacing w:val="-4"/>
          <w:w w:val="110"/>
          <w:sz w:val="18"/>
        </w:rPr>
        <w:t>under</w:t>
      </w:r>
      <w:r>
        <w:rPr>
          <w:spacing w:val="-22"/>
          <w:w w:val="110"/>
          <w:sz w:val="18"/>
        </w:rPr>
        <w:t> </w:t>
      </w:r>
      <w:r>
        <w:rPr>
          <w:spacing w:val="-4"/>
          <w:w w:val="110"/>
          <w:sz w:val="18"/>
        </w:rPr>
        <w:t>the</w:t>
      </w:r>
      <w:r>
        <w:rPr>
          <w:spacing w:val="-15"/>
          <w:w w:val="110"/>
          <w:sz w:val="18"/>
        </w:rPr>
        <w:t> </w:t>
      </w:r>
      <w:r>
        <w:rPr>
          <w:spacing w:val="-4"/>
          <w:w w:val="110"/>
          <w:sz w:val="18"/>
        </w:rPr>
        <w:t>provisions</w:t>
      </w:r>
      <w:r>
        <w:rPr>
          <w:spacing w:val="-12"/>
          <w:w w:val="110"/>
          <w:sz w:val="18"/>
        </w:rPr>
        <w:t> </w:t>
      </w:r>
      <w:r>
        <w:rPr>
          <w:spacing w:val="-4"/>
          <w:w w:val="110"/>
          <w:sz w:val="18"/>
        </w:rPr>
        <w:t>of</w:t>
      </w:r>
      <w:r>
        <w:rPr>
          <w:spacing w:val="-23"/>
          <w:w w:val="110"/>
          <w:sz w:val="18"/>
        </w:rPr>
        <w:t> </w:t>
      </w:r>
      <w:r>
        <w:rPr>
          <w:spacing w:val="-4"/>
          <w:w w:val="110"/>
          <w:sz w:val="18"/>
        </w:rPr>
        <w:t>this</w:t>
      </w:r>
      <w:r>
        <w:rPr>
          <w:spacing w:val="-12"/>
          <w:w w:val="110"/>
          <w:sz w:val="18"/>
        </w:rPr>
        <w:t> </w:t>
      </w:r>
      <w:r>
        <w:rPr>
          <w:spacing w:val="-4"/>
          <w:w w:val="110"/>
          <w:sz w:val="18"/>
        </w:rPr>
        <w:t>subarticle</w:t>
      </w:r>
      <w:r>
        <w:rPr>
          <w:spacing w:val="-15"/>
          <w:w w:val="110"/>
          <w:sz w:val="18"/>
        </w:rPr>
        <w:t> </w:t>
      </w:r>
      <w:r>
        <w:rPr>
          <w:spacing w:val="-4"/>
          <w:w w:val="110"/>
          <w:sz w:val="18"/>
        </w:rPr>
        <w:t>for</w:t>
      </w:r>
      <w:r>
        <w:rPr>
          <w:spacing w:val="-22"/>
          <w:w w:val="110"/>
          <w:sz w:val="18"/>
        </w:rPr>
        <w:t> </w:t>
      </w:r>
      <w:r>
        <w:rPr>
          <w:spacing w:val="-4"/>
          <w:w w:val="110"/>
          <w:sz w:val="18"/>
        </w:rPr>
        <w:t>a</w:t>
      </w:r>
      <w:r>
        <w:rPr>
          <w:spacing w:val="-12"/>
          <w:w w:val="110"/>
          <w:sz w:val="18"/>
        </w:rPr>
        <w:t> </w:t>
      </w:r>
      <w:r>
        <w:rPr>
          <w:spacing w:val="-4"/>
          <w:w w:val="110"/>
          <w:sz w:val="18"/>
        </w:rPr>
        <w:t>period</w:t>
      </w:r>
      <w:r>
        <w:rPr>
          <w:spacing w:val="-23"/>
          <w:w w:val="110"/>
          <w:sz w:val="18"/>
        </w:rPr>
        <w:t> </w:t>
      </w:r>
      <w:r>
        <w:rPr>
          <w:spacing w:val="-4"/>
          <w:w w:val="110"/>
          <w:sz w:val="18"/>
        </w:rPr>
        <w:t>of</w:t>
      </w:r>
      <w:r>
        <w:rPr>
          <w:spacing w:val="-23"/>
          <w:w w:val="110"/>
          <w:sz w:val="18"/>
        </w:rPr>
        <w:t> </w:t>
      </w:r>
      <w:r>
        <w:rPr>
          <w:spacing w:val="-4"/>
          <w:w w:val="110"/>
          <w:sz w:val="18"/>
        </w:rPr>
        <w:t>more</w:t>
      </w:r>
      <w:r>
        <w:rPr>
          <w:spacing w:val="-15"/>
          <w:w w:val="110"/>
          <w:sz w:val="18"/>
        </w:rPr>
        <w:t> </w:t>
      </w:r>
      <w:r>
        <w:rPr>
          <w:spacing w:val="-4"/>
          <w:w w:val="110"/>
          <w:sz w:val="18"/>
        </w:rPr>
        <w:t>than</w:t>
      </w:r>
      <w:r>
        <w:rPr>
          <w:spacing w:val="-22"/>
          <w:w w:val="110"/>
          <w:sz w:val="18"/>
        </w:rPr>
        <w:t> </w:t>
      </w:r>
      <w:r>
        <w:rPr>
          <w:spacing w:val="-4"/>
          <w:w w:val="110"/>
          <w:sz w:val="18"/>
        </w:rPr>
        <w:t>five</w:t>
      </w:r>
      <w:r>
        <w:rPr>
          <w:spacing w:val="-15"/>
          <w:w w:val="110"/>
          <w:sz w:val="18"/>
        </w:rPr>
        <w:t> </w:t>
      </w:r>
      <w:r>
        <w:rPr>
          <w:spacing w:val="-4"/>
          <w:w w:val="110"/>
          <w:sz w:val="18"/>
        </w:rPr>
        <w:t>years.</w:t>
      </w:r>
    </w:p>
    <w:p>
      <w:pPr>
        <w:pStyle w:val="ListParagraph"/>
        <w:numPr>
          <w:ilvl w:val="0"/>
          <w:numId w:val="23"/>
        </w:numPr>
        <w:tabs>
          <w:tab w:pos="909" w:val="left" w:leader="none"/>
          <w:tab w:pos="911" w:val="left" w:leader="none"/>
        </w:tabs>
        <w:spacing w:line="232" w:lineRule="auto" w:before="4" w:after="0"/>
        <w:ind w:left="911" w:right="1252" w:hanging="204"/>
        <w:jc w:val="left"/>
        <w:rPr>
          <w:sz w:val="18"/>
        </w:rPr>
      </w:pPr>
      <w:r>
        <w:rPr>
          <w:w w:val="105"/>
          <w:sz w:val="18"/>
        </w:rPr>
        <w:t>If</w:t>
      </w:r>
      <w:r>
        <w:rPr>
          <w:spacing w:val="-21"/>
          <w:w w:val="105"/>
          <w:sz w:val="18"/>
        </w:rPr>
        <w:t> </w:t>
      </w:r>
      <w:r>
        <w:rPr>
          <w:w w:val="105"/>
          <w:sz w:val="18"/>
        </w:rPr>
        <w:t>an</w:t>
      </w:r>
      <w:r>
        <w:rPr>
          <w:spacing w:val="-20"/>
          <w:w w:val="105"/>
          <w:sz w:val="18"/>
        </w:rPr>
        <w:t> </w:t>
      </w:r>
      <w:r>
        <w:rPr>
          <w:w w:val="105"/>
          <w:sz w:val="18"/>
        </w:rPr>
        <w:t>emergency</w:t>
      </w:r>
      <w:r>
        <w:rPr>
          <w:spacing w:val="-11"/>
          <w:w w:val="105"/>
          <w:sz w:val="18"/>
        </w:rPr>
        <w:t> </w:t>
      </w:r>
      <w:r>
        <w:rPr>
          <w:w w:val="105"/>
          <w:sz w:val="18"/>
        </w:rPr>
        <w:t>arises</w:t>
      </w:r>
      <w:r>
        <w:rPr>
          <w:spacing w:val="-10"/>
          <w:w w:val="105"/>
          <w:sz w:val="18"/>
        </w:rPr>
        <w:t> </w:t>
      </w:r>
      <w:r>
        <w:rPr>
          <w:w w:val="105"/>
          <w:sz w:val="18"/>
        </w:rPr>
        <w:t>or</w:t>
      </w:r>
      <w:r>
        <w:rPr>
          <w:spacing w:val="-20"/>
          <w:w w:val="105"/>
          <w:sz w:val="18"/>
        </w:rPr>
        <w:t> </w:t>
      </w:r>
      <w:r>
        <w:rPr>
          <w:w w:val="105"/>
          <w:sz w:val="18"/>
        </w:rPr>
        <w:t>exists</w:t>
      </w:r>
      <w:r>
        <w:rPr>
          <w:spacing w:val="-10"/>
          <w:w w:val="105"/>
          <w:sz w:val="18"/>
        </w:rPr>
        <w:t> </w:t>
      </w:r>
      <w:r>
        <w:rPr>
          <w:w w:val="105"/>
          <w:sz w:val="18"/>
        </w:rPr>
        <w:t>which,</w:t>
      </w:r>
      <w:r>
        <w:rPr>
          <w:spacing w:val="-11"/>
          <w:w w:val="105"/>
          <w:sz w:val="18"/>
        </w:rPr>
        <w:t> </w:t>
      </w:r>
      <w:r>
        <w:rPr>
          <w:w w:val="105"/>
          <w:sz w:val="18"/>
        </w:rPr>
        <w:t>in</w:t>
      </w:r>
      <w:r>
        <w:rPr>
          <w:spacing w:val="-20"/>
          <w:w w:val="105"/>
          <w:sz w:val="18"/>
        </w:rPr>
        <w:t> </w:t>
      </w:r>
      <w:r>
        <w:rPr>
          <w:w w:val="105"/>
          <w:sz w:val="18"/>
        </w:rPr>
        <w:t>the</w:t>
      </w:r>
      <w:r>
        <w:rPr>
          <w:spacing w:val="-13"/>
          <w:w w:val="105"/>
          <w:sz w:val="18"/>
        </w:rPr>
        <w:t> </w:t>
      </w:r>
      <w:r>
        <w:rPr>
          <w:w w:val="105"/>
          <w:sz w:val="18"/>
        </w:rPr>
        <w:t>opinion</w:t>
      </w:r>
      <w:r>
        <w:rPr>
          <w:spacing w:val="-20"/>
          <w:w w:val="105"/>
          <w:sz w:val="18"/>
        </w:rPr>
        <w:t> </w:t>
      </w:r>
      <w:r>
        <w:rPr>
          <w:w w:val="105"/>
          <w:sz w:val="18"/>
        </w:rPr>
        <w:t>of</w:t>
      </w:r>
      <w:r>
        <w:rPr>
          <w:spacing w:val="-21"/>
          <w:w w:val="105"/>
          <w:sz w:val="18"/>
        </w:rPr>
        <w:t> </w:t>
      </w:r>
      <w:r>
        <w:rPr>
          <w:w w:val="105"/>
          <w:sz w:val="18"/>
        </w:rPr>
        <w:t>the</w:t>
      </w:r>
      <w:r>
        <w:rPr>
          <w:spacing w:val="-13"/>
          <w:w w:val="105"/>
          <w:sz w:val="18"/>
        </w:rPr>
        <w:t> </w:t>
      </w:r>
      <w:r>
        <w:rPr>
          <w:w w:val="105"/>
          <w:sz w:val="18"/>
        </w:rPr>
        <w:t>President, necessitates</w:t>
      </w:r>
      <w:r>
        <w:rPr>
          <w:spacing w:val="-5"/>
          <w:w w:val="105"/>
          <w:sz w:val="18"/>
        </w:rPr>
        <w:t> </w:t>
      </w:r>
      <w:r>
        <w:rPr>
          <w:w w:val="105"/>
          <w:sz w:val="18"/>
        </w:rPr>
        <w:t>the</w:t>
      </w:r>
      <w:r>
        <w:rPr>
          <w:spacing w:val="-9"/>
          <w:w w:val="105"/>
          <w:sz w:val="18"/>
        </w:rPr>
        <w:t> </w:t>
      </w:r>
      <w:r>
        <w:rPr>
          <w:w w:val="105"/>
          <w:sz w:val="18"/>
        </w:rPr>
        <w:t>summoning</w:t>
      </w:r>
      <w:r>
        <w:rPr>
          <w:spacing w:val="-7"/>
          <w:w w:val="105"/>
          <w:sz w:val="18"/>
        </w:rPr>
        <w:t> </w:t>
      </w:r>
      <w:r>
        <w:rPr>
          <w:w w:val="105"/>
          <w:sz w:val="18"/>
        </w:rPr>
        <w:t>of</w:t>
      </w:r>
      <w:r>
        <w:rPr>
          <w:spacing w:val="-17"/>
          <w:w w:val="105"/>
          <w:sz w:val="18"/>
        </w:rPr>
        <w:t> </w:t>
      </w:r>
      <w:r>
        <w:rPr>
          <w:w w:val="105"/>
          <w:sz w:val="18"/>
        </w:rPr>
        <w:t>a</w:t>
      </w:r>
      <w:r>
        <w:rPr>
          <w:spacing w:val="-5"/>
          <w:w w:val="105"/>
          <w:sz w:val="18"/>
        </w:rPr>
        <w:t> </w:t>
      </w:r>
      <w:r>
        <w:rPr>
          <w:w w:val="105"/>
          <w:sz w:val="18"/>
        </w:rPr>
        <w:t>Parliament</w:t>
      </w:r>
      <w:r>
        <w:rPr>
          <w:spacing w:val="-9"/>
          <w:w w:val="105"/>
          <w:sz w:val="18"/>
        </w:rPr>
        <w:t> </w:t>
      </w:r>
      <w:r>
        <w:rPr>
          <w:w w:val="105"/>
          <w:sz w:val="18"/>
        </w:rPr>
        <w:t>at</w:t>
      </w:r>
      <w:r>
        <w:rPr>
          <w:spacing w:val="-9"/>
          <w:w w:val="105"/>
          <w:sz w:val="18"/>
        </w:rPr>
        <w:t> </w:t>
      </w:r>
      <w:r>
        <w:rPr>
          <w:w w:val="105"/>
          <w:sz w:val="18"/>
        </w:rPr>
        <w:t>a</w:t>
      </w:r>
      <w:r>
        <w:rPr>
          <w:spacing w:val="-5"/>
          <w:w w:val="105"/>
          <w:sz w:val="18"/>
        </w:rPr>
        <w:t> </w:t>
      </w:r>
      <w:r>
        <w:rPr>
          <w:w w:val="105"/>
          <w:sz w:val="18"/>
        </w:rPr>
        <w:t>time</w:t>
      </w:r>
      <w:r>
        <w:rPr>
          <w:spacing w:val="-9"/>
          <w:w w:val="105"/>
          <w:sz w:val="18"/>
        </w:rPr>
        <w:t> </w:t>
      </w:r>
      <w:r>
        <w:rPr>
          <w:w w:val="105"/>
          <w:sz w:val="18"/>
        </w:rPr>
        <w:t>when</w:t>
      </w:r>
      <w:r>
        <w:rPr>
          <w:spacing w:val="-16"/>
          <w:w w:val="105"/>
          <w:sz w:val="18"/>
        </w:rPr>
        <w:t> </w:t>
      </w:r>
      <w:r>
        <w:rPr>
          <w:w w:val="105"/>
          <w:sz w:val="18"/>
        </w:rPr>
        <w:t>Parliament</w:t>
      </w:r>
      <w:r>
        <w:rPr>
          <w:spacing w:val="-9"/>
          <w:w w:val="105"/>
          <w:sz w:val="18"/>
        </w:rPr>
        <w:t> </w:t>
      </w:r>
      <w:r>
        <w:rPr>
          <w:w w:val="105"/>
          <w:sz w:val="18"/>
        </w:rPr>
        <w:t>stands dissolved,</w:t>
      </w:r>
      <w:r>
        <w:rPr>
          <w:spacing w:val="-10"/>
          <w:w w:val="105"/>
          <w:sz w:val="18"/>
        </w:rPr>
        <w:t> </w:t>
      </w:r>
      <w:r>
        <w:rPr>
          <w:w w:val="105"/>
          <w:sz w:val="18"/>
        </w:rPr>
        <w:t>and</w:t>
      </w:r>
      <w:r>
        <w:rPr>
          <w:spacing w:val="-20"/>
          <w:w w:val="105"/>
          <w:sz w:val="18"/>
        </w:rPr>
        <w:t> </w:t>
      </w:r>
      <w:r>
        <w:rPr>
          <w:w w:val="105"/>
          <w:sz w:val="18"/>
        </w:rPr>
        <w:t>the</w:t>
      </w:r>
      <w:r>
        <w:rPr>
          <w:spacing w:val="-12"/>
          <w:w w:val="105"/>
          <w:sz w:val="18"/>
        </w:rPr>
        <w:t> </w:t>
      </w:r>
      <w:r>
        <w:rPr>
          <w:w w:val="105"/>
          <w:sz w:val="18"/>
        </w:rPr>
        <w:t>majority</w:t>
      </w:r>
      <w:r>
        <w:rPr>
          <w:spacing w:val="-10"/>
          <w:w w:val="105"/>
          <w:sz w:val="18"/>
        </w:rPr>
        <w:t> </w:t>
      </w:r>
      <w:r>
        <w:rPr>
          <w:w w:val="105"/>
          <w:sz w:val="18"/>
        </w:rPr>
        <w:t>of</w:t>
      </w:r>
      <w:r>
        <w:rPr>
          <w:spacing w:val="-20"/>
          <w:w w:val="105"/>
          <w:sz w:val="18"/>
        </w:rPr>
        <w:t> </w:t>
      </w:r>
      <w:r>
        <w:rPr>
          <w:w w:val="105"/>
          <w:sz w:val="18"/>
        </w:rPr>
        <w:t>results</w:t>
      </w:r>
      <w:r>
        <w:rPr>
          <w:spacing w:val="-9"/>
          <w:w w:val="105"/>
          <w:sz w:val="18"/>
        </w:rPr>
        <w:t> </w:t>
      </w:r>
      <w:r>
        <w:rPr>
          <w:w w:val="105"/>
          <w:sz w:val="18"/>
        </w:rPr>
        <w:t>in</w:t>
      </w:r>
      <w:r>
        <w:rPr>
          <w:spacing w:val="-19"/>
          <w:w w:val="105"/>
          <w:sz w:val="18"/>
        </w:rPr>
        <w:t> </w:t>
      </w:r>
      <w:r>
        <w:rPr>
          <w:w w:val="105"/>
          <w:sz w:val="18"/>
        </w:rPr>
        <w:t>the</w:t>
      </w:r>
      <w:r>
        <w:rPr>
          <w:spacing w:val="-12"/>
          <w:w w:val="105"/>
          <w:sz w:val="18"/>
        </w:rPr>
        <w:t> </w:t>
      </w:r>
      <w:r>
        <w:rPr>
          <w:w w:val="105"/>
          <w:sz w:val="18"/>
        </w:rPr>
        <w:t>general</w:t>
      </w:r>
      <w:r>
        <w:rPr>
          <w:spacing w:val="-19"/>
          <w:w w:val="105"/>
          <w:sz w:val="18"/>
        </w:rPr>
        <w:t> </w:t>
      </w:r>
      <w:r>
        <w:rPr>
          <w:w w:val="105"/>
          <w:sz w:val="18"/>
        </w:rPr>
        <w:t>election</w:t>
      </w:r>
      <w:r>
        <w:rPr>
          <w:spacing w:val="-19"/>
          <w:w w:val="105"/>
          <w:sz w:val="18"/>
        </w:rPr>
        <w:t> </w:t>
      </w:r>
      <w:r>
        <w:rPr>
          <w:w w:val="105"/>
          <w:sz w:val="18"/>
        </w:rPr>
        <w:t>following</w:t>
      </w:r>
      <w:r>
        <w:rPr>
          <w:spacing w:val="-10"/>
          <w:w w:val="105"/>
          <w:sz w:val="18"/>
        </w:rPr>
        <w:t> </w:t>
      </w:r>
      <w:r>
        <w:rPr>
          <w:w w:val="105"/>
          <w:sz w:val="18"/>
        </w:rPr>
        <w:t>the </w:t>
      </w:r>
      <w:r>
        <w:rPr>
          <w:spacing w:val="-4"/>
          <w:w w:val="105"/>
          <w:sz w:val="18"/>
        </w:rPr>
        <w:t>dissolution</w:t>
      </w:r>
      <w:r>
        <w:rPr>
          <w:spacing w:val="-15"/>
          <w:w w:val="105"/>
          <w:sz w:val="18"/>
        </w:rPr>
        <w:t> </w:t>
      </w:r>
      <w:r>
        <w:rPr>
          <w:spacing w:val="-4"/>
          <w:w w:val="105"/>
          <w:sz w:val="18"/>
        </w:rPr>
        <w:t>have</w:t>
      </w:r>
      <w:r>
        <w:rPr>
          <w:spacing w:val="-7"/>
          <w:w w:val="105"/>
          <w:sz w:val="18"/>
        </w:rPr>
        <w:t> </w:t>
      </w:r>
      <w:r>
        <w:rPr>
          <w:spacing w:val="-4"/>
          <w:w w:val="105"/>
          <w:sz w:val="18"/>
        </w:rPr>
        <w:t>not</w:t>
      </w:r>
      <w:r>
        <w:rPr>
          <w:spacing w:val="-7"/>
          <w:w w:val="105"/>
          <w:sz w:val="18"/>
        </w:rPr>
        <w:t> </w:t>
      </w:r>
      <w:r>
        <w:rPr>
          <w:spacing w:val="-4"/>
          <w:w w:val="105"/>
          <w:sz w:val="18"/>
        </w:rPr>
        <w:t>been</w:t>
      </w:r>
      <w:r>
        <w:rPr>
          <w:spacing w:val="-15"/>
          <w:w w:val="105"/>
          <w:sz w:val="18"/>
        </w:rPr>
        <w:t> </w:t>
      </w:r>
      <w:r>
        <w:rPr>
          <w:spacing w:val="-4"/>
          <w:w w:val="105"/>
          <w:sz w:val="18"/>
        </w:rPr>
        <w:t>declared,</w:t>
      </w:r>
      <w:r>
        <w:rPr>
          <w:spacing w:val="-5"/>
          <w:w w:val="105"/>
          <w:sz w:val="18"/>
        </w:rPr>
        <w:t> </w:t>
      </w:r>
      <w:r>
        <w:rPr>
          <w:spacing w:val="-4"/>
          <w:w w:val="105"/>
          <w:sz w:val="18"/>
        </w:rPr>
        <w:t>the</w:t>
      </w:r>
      <w:r>
        <w:rPr>
          <w:spacing w:val="-7"/>
          <w:w w:val="105"/>
          <w:sz w:val="18"/>
        </w:rPr>
        <w:t> </w:t>
      </w:r>
      <w:r>
        <w:rPr>
          <w:spacing w:val="-4"/>
          <w:w w:val="105"/>
          <w:sz w:val="18"/>
        </w:rPr>
        <w:t>President</w:t>
      </w:r>
      <w:r>
        <w:rPr>
          <w:spacing w:val="-7"/>
          <w:w w:val="105"/>
          <w:sz w:val="18"/>
        </w:rPr>
        <w:t> </w:t>
      </w:r>
      <w:r>
        <w:rPr>
          <w:spacing w:val="-4"/>
          <w:w w:val="105"/>
          <w:sz w:val="18"/>
        </w:rPr>
        <w:t>may,</w:t>
      </w:r>
      <w:r>
        <w:rPr>
          <w:spacing w:val="-5"/>
          <w:w w:val="105"/>
          <w:sz w:val="18"/>
        </w:rPr>
        <w:t> </w:t>
      </w:r>
      <w:r>
        <w:rPr>
          <w:spacing w:val="-4"/>
          <w:w w:val="105"/>
          <w:sz w:val="18"/>
        </w:rPr>
        <w:t>by</w:t>
      </w:r>
      <w:r>
        <w:rPr>
          <w:spacing w:val="-5"/>
          <w:w w:val="105"/>
          <w:sz w:val="18"/>
        </w:rPr>
        <w:t> </w:t>
      </w:r>
      <w:r>
        <w:rPr>
          <w:spacing w:val="-4"/>
          <w:w w:val="105"/>
          <w:sz w:val="18"/>
        </w:rPr>
        <w:t>Proclamation,</w:t>
      </w:r>
      <w:r>
        <w:rPr>
          <w:spacing w:val="-5"/>
          <w:w w:val="105"/>
          <w:sz w:val="18"/>
        </w:rPr>
        <w:t> </w:t>
      </w:r>
      <w:r>
        <w:rPr>
          <w:spacing w:val="-4"/>
          <w:w w:val="105"/>
          <w:sz w:val="18"/>
        </w:rPr>
        <w:t>summon </w:t>
      </w:r>
      <w:r>
        <w:rPr>
          <w:w w:val="105"/>
          <w:sz w:val="18"/>
        </w:rPr>
        <w:t>Parliament</w:t>
      </w:r>
      <w:r>
        <w:rPr>
          <w:spacing w:val="-7"/>
          <w:w w:val="105"/>
          <w:sz w:val="18"/>
        </w:rPr>
        <w:t> </w:t>
      </w:r>
      <w:r>
        <w:rPr>
          <w:w w:val="105"/>
          <w:sz w:val="18"/>
        </w:rPr>
        <w:t>and</w:t>
      </w:r>
      <w:r>
        <w:rPr>
          <w:spacing w:val="-16"/>
          <w:w w:val="105"/>
          <w:sz w:val="18"/>
        </w:rPr>
        <w:t> </w:t>
      </w:r>
      <w:r>
        <w:rPr>
          <w:w w:val="105"/>
          <w:sz w:val="18"/>
        </w:rPr>
        <w:t>direct</w:t>
      </w:r>
      <w:r>
        <w:rPr>
          <w:spacing w:val="-7"/>
          <w:w w:val="105"/>
          <w:sz w:val="18"/>
        </w:rPr>
        <w:t> </w:t>
      </w:r>
      <w:r>
        <w:rPr>
          <w:w w:val="105"/>
          <w:sz w:val="18"/>
        </w:rPr>
        <w:t>that</w:t>
      </w:r>
      <w:r>
        <w:rPr>
          <w:spacing w:val="-7"/>
          <w:w w:val="105"/>
          <w:sz w:val="18"/>
        </w:rPr>
        <w:t> </w:t>
      </w:r>
      <w:r>
        <w:rPr>
          <w:w w:val="105"/>
          <w:sz w:val="18"/>
        </w:rPr>
        <w:t>the</w:t>
      </w:r>
      <w:r>
        <w:rPr>
          <w:spacing w:val="-7"/>
          <w:w w:val="105"/>
          <w:sz w:val="18"/>
        </w:rPr>
        <w:t> </w:t>
      </w:r>
      <w:r>
        <w:rPr>
          <w:w w:val="105"/>
          <w:sz w:val="18"/>
        </w:rPr>
        <w:t>Speaker</w:t>
      </w:r>
      <w:r>
        <w:rPr>
          <w:spacing w:val="-14"/>
          <w:w w:val="105"/>
          <w:sz w:val="18"/>
        </w:rPr>
        <w:t> </w:t>
      </w:r>
      <w:r>
        <w:rPr>
          <w:w w:val="105"/>
          <w:sz w:val="18"/>
        </w:rPr>
        <w:t>and</w:t>
      </w:r>
      <w:r>
        <w:rPr>
          <w:spacing w:val="-16"/>
          <w:w w:val="105"/>
          <w:sz w:val="18"/>
        </w:rPr>
        <w:t> </w:t>
      </w:r>
      <w:r>
        <w:rPr>
          <w:w w:val="105"/>
          <w:sz w:val="18"/>
        </w:rPr>
        <w:t>all</w:t>
      </w:r>
      <w:r>
        <w:rPr>
          <w:spacing w:val="-14"/>
          <w:w w:val="105"/>
          <w:sz w:val="18"/>
        </w:rPr>
        <w:t> </w:t>
      </w:r>
      <w:r>
        <w:rPr>
          <w:w w:val="105"/>
          <w:sz w:val="18"/>
        </w:rPr>
        <w:t>the</w:t>
      </w:r>
      <w:r>
        <w:rPr>
          <w:spacing w:val="-7"/>
          <w:w w:val="105"/>
          <w:sz w:val="18"/>
        </w:rPr>
        <w:t> </w:t>
      </w:r>
      <w:r>
        <w:rPr>
          <w:w w:val="105"/>
          <w:sz w:val="18"/>
        </w:rPr>
        <w:t>persons</w:t>
      </w:r>
      <w:r>
        <w:rPr>
          <w:spacing w:val="-3"/>
          <w:w w:val="105"/>
          <w:sz w:val="18"/>
        </w:rPr>
        <w:t> </w:t>
      </w:r>
      <w:r>
        <w:rPr>
          <w:w w:val="105"/>
          <w:sz w:val="18"/>
        </w:rPr>
        <w:t>who</w:t>
      </w:r>
      <w:r>
        <w:rPr>
          <w:spacing w:val="-14"/>
          <w:w w:val="105"/>
          <w:sz w:val="18"/>
        </w:rPr>
        <w:t> </w:t>
      </w:r>
      <w:r>
        <w:rPr>
          <w:w w:val="105"/>
          <w:sz w:val="18"/>
        </w:rPr>
        <w:t>were</w:t>
      </w:r>
      <w:r>
        <w:rPr>
          <w:spacing w:val="-7"/>
          <w:w w:val="105"/>
          <w:sz w:val="18"/>
        </w:rPr>
        <w:t> </w:t>
      </w:r>
      <w:r>
        <w:rPr>
          <w:w w:val="105"/>
          <w:sz w:val="18"/>
        </w:rPr>
        <w:t>the Members</w:t>
      </w:r>
      <w:r>
        <w:rPr>
          <w:spacing w:val="-12"/>
          <w:w w:val="105"/>
          <w:sz w:val="18"/>
        </w:rPr>
        <w:t> </w:t>
      </w:r>
      <w:r>
        <w:rPr>
          <w:w w:val="105"/>
          <w:sz w:val="18"/>
        </w:rPr>
        <w:t>of</w:t>
      </w:r>
      <w:r>
        <w:rPr>
          <w:spacing w:val="-22"/>
          <w:w w:val="105"/>
          <w:sz w:val="18"/>
        </w:rPr>
        <w:t> </w:t>
      </w:r>
      <w:r>
        <w:rPr>
          <w:w w:val="105"/>
          <w:sz w:val="18"/>
        </w:rPr>
        <w:t>Parliament</w:t>
      </w:r>
      <w:r>
        <w:rPr>
          <w:spacing w:val="-15"/>
          <w:w w:val="105"/>
          <w:sz w:val="18"/>
        </w:rPr>
        <w:t> </w:t>
      </w:r>
      <w:r>
        <w:rPr>
          <w:w w:val="105"/>
          <w:sz w:val="18"/>
        </w:rPr>
        <w:t>immediately</w:t>
      </w:r>
      <w:r>
        <w:rPr>
          <w:spacing w:val="-13"/>
          <w:w w:val="105"/>
          <w:sz w:val="18"/>
        </w:rPr>
        <w:t> </w:t>
      </w:r>
      <w:r>
        <w:rPr>
          <w:w w:val="105"/>
          <w:sz w:val="18"/>
        </w:rPr>
        <w:t>before</w:t>
      </w:r>
      <w:r>
        <w:rPr>
          <w:spacing w:val="-15"/>
          <w:w w:val="105"/>
          <w:sz w:val="18"/>
        </w:rPr>
        <w:t> </w:t>
      </w:r>
      <w:r>
        <w:rPr>
          <w:w w:val="105"/>
          <w:sz w:val="18"/>
        </w:rPr>
        <w:t>the</w:t>
      </w:r>
      <w:r>
        <w:rPr>
          <w:spacing w:val="-15"/>
          <w:w w:val="105"/>
          <w:sz w:val="18"/>
        </w:rPr>
        <w:t> </w:t>
      </w:r>
      <w:r>
        <w:rPr>
          <w:w w:val="105"/>
          <w:sz w:val="18"/>
        </w:rPr>
        <w:t>dissolution</w:t>
      </w:r>
      <w:r>
        <w:rPr>
          <w:spacing w:val="-21"/>
          <w:w w:val="105"/>
          <w:sz w:val="18"/>
        </w:rPr>
        <w:t> </w:t>
      </w:r>
      <w:r>
        <w:rPr>
          <w:w w:val="105"/>
          <w:sz w:val="18"/>
        </w:rPr>
        <w:t>of</w:t>
      </w:r>
      <w:r>
        <w:rPr>
          <w:spacing w:val="-22"/>
          <w:w w:val="105"/>
          <w:sz w:val="18"/>
        </w:rPr>
        <w:t> </w:t>
      </w:r>
      <w:r>
        <w:rPr>
          <w:w w:val="105"/>
          <w:sz w:val="18"/>
        </w:rPr>
        <w:t>Parliament</w:t>
      </w:r>
      <w:r>
        <w:rPr>
          <w:spacing w:val="-15"/>
          <w:w w:val="105"/>
          <w:sz w:val="18"/>
        </w:rPr>
        <w:t> </w:t>
      </w:r>
      <w:r>
        <w:rPr>
          <w:w w:val="105"/>
          <w:sz w:val="18"/>
        </w:rPr>
        <w:t>attend such</w:t>
      </w:r>
      <w:r>
        <w:rPr>
          <w:spacing w:val="-23"/>
          <w:w w:val="105"/>
          <w:sz w:val="18"/>
        </w:rPr>
        <w:t> </w:t>
      </w:r>
      <w:r>
        <w:rPr>
          <w:w w:val="105"/>
          <w:sz w:val="18"/>
        </w:rPr>
        <w:t>meeting</w:t>
      </w:r>
      <w:r>
        <w:rPr>
          <w:spacing w:val="-15"/>
          <w:w w:val="105"/>
          <w:sz w:val="18"/>
        </w:rPr>
        <w:t> </w:t>
      </w:r>
      <w:r>
        <w:rPr>
          <w:w w:val="105"/>
          <w:sz w:val="18"/>
        </w:rPr>
        <w:t>of</w:t>
      </w:r>
      <w:r>
        <w:rPr>
          <w:spacing w:val="-24"/>
          <w:w w:val="105"/>
          <w:sz w:val="18"/>
        </w:rPr>
        <w:t> </w:t>
      </w:r>
      <w:r>
        <w:rPr>
          <w:w w:val="105"/>
          <w:sz w:val="18"/>
        </w:rPr>
        <w:t>Parliament</w:t>
      </w:r>
      <w:r>
        <w:rPr>
          <w:spacing w:val="-17"/>
          <w:w w:val="105"/>
          <w:sz w:val="18"/>
        </w:rPr>
        <w:t> </w:t>
      </w:r>
      <w:r>
        <w:rPr>
          <w:w w:val="105"/>
          <w:sz w:val="18"/>
        </w:rPr>
        <w:t>and</w:t>
      </w:r>
      <w:r>
        <w:rPr>
          <w:spacing w:val="-24"/>
          <w:w w:val="105"/>
          <w:sz w:val="18"/>
        </w:rPr>
        <w:t> </w:t>
      </w:r>
      <w:r>
        <w:rPr>
          <w:w w:val="105"/>
          <w:sz w:val="18"/>
        </w:rPr>
        <w:t>such</w:t>
      </w:r>
      <w:r>
        <w:rPr>
          <w:spacing w:val="-22"/>
          <w:w w:val="105"/>
          <w:sz w:val="18"/>
        </w:rPr>
        <w:t> </w:t>
      </w:r>
      <w:r>
        <w:rPr>
          <w:w w:val="105"/>
          <w:sz w:val="18"/>
        </w:rPr>
        <w:t>persons</w:t>
      </w:r>
      <w:r>
        <w:rPr>
          <w:spacing w:val="-15"/>
          <w:w w:val="105"/>
          <w:sz w:val="18"/>
        </w:rPr>
        <w:t> </w:t>
      </w:r>
      <w:r>
        <w:rPr>
          <w:w w:val="105"/>
          <w:sz w:val="18"/>
        </w:rPr>
        <w:t>together</w:t>
      </w:r>
      <w:r>
        <w:rPr>
          <w:spacing w:val="-23"/>
          <w:w w:val="105"/>
          <w:sz w:val="18"/>
        </w:rPr>
        <w:t> </w:t>
      </w:r>
      <w:r>
        <w:rPr>
          <w:w w:val="105"/>
          <w:sz w:val="18"/>
        </w:rPr>
        <w:t>with</w:t>
      </w:r>
      <w:r>
        <w:rPr>
          <w:spacing w:val="-23"/>
          <w:w w:val="105"/>
          <w:sz w:val="18"/>
        </w:rPr>
        <w:t> </w:t>
      </w:r>
      <w:r>
        <w:rPr>
          <w:w w:val="105"/>
          <w:sz w:val="18"/>
        </w:rPr>
        <w:t>the</w:t>
      </w:r>
      <w:r>
        <w:rPr>
          <w:spacing w:val="-17"/>
          <w:w w:val="105"/>
          <w:sz w:val="18"/>
        </w:rPr>
        <w:t> </w:t>
      </w:r>
      <w:r>
        <w:rPr>
          <w:w w:val="105"/>
          <w:sz w:val="18"/>
        </w:rPr>
        <w:t>Speaker</w:t>
      </w:r>
      <w:r>
        <w:rPr>
          <w:spacing w:val="-22"/>
          <w:w w:val="105"/>
          <w:sz w:val="18"/>
        </w:rPr>
        <w:t> </w:t>
      </w:r>
      <w:r>
        <w:rPr>
          <w:w w:val="105"/>
          <w:sz w:val="18"/>
        </w:rPr>
        <w:t>shall</w:t>
      </w:r>
      <w:r>
        <w:rPr>
          <w:spacing w:val="-23"/>
          <w:w w:val="105"/>
          <w:sz w:val="18"/>
        </w:rPr>
        <w:t> </w:t>
      </w:r>
      <w:r>
        <w:rPr>
          <w:w w:val="105"/>
          <w:sz w:val="18"/>
        </w:rPr>
        <w:t>be deemed</w:t>
      </w:r>
      <w:r>
        <w:rPr>
          <w:spacing w:val="-14"/>
          <w:w w:val="105"/>
          <w:sz w:val="18"/>
        </w:rPr>
        <w:t> </w:t>
      </w:r>
      <w:r>
        <w:rPr>
          <w:w w:val="105"/>
          <w:sz w:val="18"/>
        </w:rPr>
        <w:t>to</w:t>
      </w:r>
      <w:r>
        <w:rPr>
          <w:spacing w:val="-13"/>
          <w:w w:val="105"/>
          <w:sz w:val="18"/>
        </w:rPr>
        <w:t> </w:t>
      </w:r>
      <w:r>
        <w:rPr>
          <w:w w:val="105"/>
          <w:sz w:val="18"/>
        </w:rPr>
        <w:t>be</w:t>
      </w:r>
      <w:r>
        <w:rPr>
          <w:spacing w:val="-5"/>
          <w:w w:val="105"/>
          <w:sz w:val="18"/>
        </w:rPr>
        <w:t> </w:t>
      </w:r>
      <w:r>
        <w:rPr>
          <w:w w:val="105"/>
          <w:sz w:val="18"/>
        </w:rPr>
        <w:t>the</w:t>
      </w:r>
      <w:r>
        <w:rPr>
          <w:spacing w:val="-5"/>
          <w:w w:val="105"/>
          <w:sz w:val="18"/>
        </w:rPr>
        <w:t> </w:t>
      </w:r>
      <w:r>
        <w:rPr>
          <w:w w:val="105"/>
          <w:sz w:val="18"/>
        </w:rPr>
        <w:t>Members</w:t>
      </w:r>
      <w:r>
        <w:rPr>
          <w:spacing w:val="-2"/>
          <w:w w:val="105"/>
          <w:sz w:val="18"/>
        </w:rPr>
        <w:t> </w:t>
      </w:r>
      <w:r>
        <w:rPr>
          <w:w w:val="105"/>
          <w:sz w:val="18"/>
        </w:rPr>
        <w:t>of</w:t>
      </w:r>
      <w:r>
        <w:rPr>
          <w:spacing w:val="-14"/>
          <w:w w:val="105"/>
          <w:sz w:val="18"/>
        </w:rPr>
        <w:t> </w:t>
      </w:r>
      <w:r>
        <w:rPr>
          <w:w w:val="105"/>
          <w:sz w:val="18"/>
        </w:rPr>
        <w:t>the</w:t>
      </w:r>
      <w:r>
        <w:rPr>
          <w:spacing w:val="-5"/>
          <w:w w:val="105"/>
          <w:sz w:val="18"/>
        </w:rPr>
        <w:t> </w:t>
      </w:r>
      <w:r>
        <w:rPr>
          <w:w w:val="105"/>
          <w:sz w:val="18"/>
        </w:rPr>
        <w:t>National</w:t>
      </w:r>
      <w:r>
        <w:rPr>
          <w:spacing w:val="-13"/>
          <w:w w:val="105"/>
          <w:sz w:val="18"/>
        </w:rPr>
        <w:t> </w:t>
      </w:r>
      <w:r>
        <w:rPr>
          <w:w w:val="105"/>
          <w:sz w:val="18"/>
        </w:rPr>
        <w:t>Assembly</w:t>
      </w:r>
      <w:r>
        <w:rPr>
          <w:spacing w:val="-3"/>
          <w:w w:val="105"/>
          <w:sz w:val="18"/>
        </w:rPr>
        <w:t> </w:t>
      </w:r>
      <w:r>
        <w:rPr>
          <w:w w:val="105"/>
          <w:sz w:val="18"/>
        </w:rPr>
        <w:t>for</w:t>
      </w:r>
      <w:r>
        <w:rPr>
          <w:spacing w:val="-13"/>
          <w:w w:val="105"/>
          <w:sz w:val="18"/>
        </w:rPr>
        <w:t> </w:t>
      </w:r>
      <w:r>
        <w:rPr>
          <w:w w:val="105"/>
          <w:sz w:val="18"/>
        </w:rPr>
        <w:t>the</w:t>
      </w:r>
      <w:r>
        <w:rPr>
          <w:spacing w:val="-5"/>
          <w:w w:val="105"/>
          <w:sz w:val="18"/>
        </w:rPr>
        <w:t> </w:t>
      </w:r>
      <w:r>
        <w:rPr>
          <w:w w:val="105"/>
          <w:sz w:val="18"/>
        </w:rPr>
        <w:t>purposes</w:t>
      </w:r>
      <w:r>
        <w:rPr>
          <w:spacing w:val="-2"/>
          <w:w w:val="105"/>
          <w:sz w:val="18"/>
        </w:rPr>
        <w:t> </w:t>
      </w:r>
      <w:r>
        <w:rPr>
          <w:w w:val="105"/>
          <w:sz w:val="18"/>
        </w:rPr>
        <w:t>of</w:t>
      </w:r>
      <w:r>
        <w:rPr>
          <w:spacing w:val="-14"/>
          <w:w w:val="105"/>
          <w:sz w:val="18"/>
        </w:rPr>
        <w:t> </w:t>
      </w:r>
      <w:r>
        <w:rPr>
          <w:w w:val="105"/>
          <w:sz w:val="18"/>
        </w:rPr>
        <w:t>that meeting</w:t>
      </w:r>
      <w:r>
        <w:rPr>
          <w:spacing w:val="-10"/>
          <w:w w:val="105"/>
          <w:sz w:val="18"/>
        </w:rPr>
        <w:t> </w:t>
      </w:r>
      <w:r>
        <w:rPr>
          <w:w w:val="105"/>
          <w:sz w:val="18"/>
        </w:rPr>
        <w:t>and</w:t>
      </w:r>
      <w:r>
        <w:rPr>
          <w:spacing w:val="-20"/>
          <w:w w:val="105"/>
          <w:sz w:val="18"/>
        </w:rPr>
        <w:t> </w:t>
      </w:r>
      <w:r>
        <w:rPr>
          <w:w w:val="105"/>
          <w:sz w:val="18"/>
        </w:rPr>
        <w:t>shall</w:t>
      </w:r>
      <w:r>
        <w:rPr>
          <w:spacing w:val="-19"/>
          <w:w w:val="105"/>
          <w:sz w:val="18"/>
        </w:rPr>
        <w:t> </w:t>
      </w:r>
      <w:r>
        <w:rPr>
          <w:w w:val="105"/>
          <w:sz w:val="18"/>
        </w:rPr>
        <w:t>be</w:t>
      </w:r>
      <w:r>
        <w:rPr>
          <w:spacing w:val="-13"/>
          <w:w w:val="105"/>
          <w:sz w:val="18"/>
        </w:rPr>
        <w:t> </w:t>
      </w:r>
      <w:r>
        <w:rPr>
          <w:w w:val="105"/>
          <w:sz w:val="18"/>
        </w:rPr>
        <w:t>so</w:t>
      </w:r>
      <w:r>
        <w:rPr>
          <w:spacing w:val="-19"/>
          <w:w w:val="105"/>
          <w:sz w:val="18"/>
        </w:rPr>
        <w:t> </w:t>
      </w:r>
      <w:r>
        <w:rPr>
          <w:w w:val="105"/>
          <w:sz w:val="18"/>
        </w:rPr>
        <w:t>deemed</w:t>
      </w:r>
      <w:r>
        <w:rPr>
          <w:spacing w:val="-20"/>
          <w:w w:val="105"/>
          <w:sz w:val="18"/>
        </w:rPr>
        <w:t> </w:t>
      </w:r>
      <w:r>
        <w:rPr>
          <w:w w:val="105"/>
          <w:sz w:val="18"/>
        </w:rPr>
        <w:t>until</w:t>
      </w:r>
      <w:r>
        <w:rPr>
          <w:spacing w:val="-19"/>
          <w:w w:val="105"/>
          <w:sz w:val="18"/>
        </w:rPr>
        <w:t> </w:t>
      </w:r>
      <w:r>
        <w:rPr>
          <w:w w:val="105"/>
          <w:sz w:val="18"/>
        </w:rPr>
        <w:t>midnight</w:t>
      </w:r>
      <w:r>
        <w:rPr>
          <w:spacing w:val="-13"/>
          <w:w w:val="105"/>
          <w:sz w:val="18"/>
        </w:rPr>
        <w:t> </w:t>
      </w:r>
      <w:r>
        <w:rPr>
          <w:w w:val="105"/>
          <w:sz w:val="18"/>
        </w:rPr>
        <w:t>of</w:t>
      </w:r>
      <w:r>
        <w:rPr>
          <w:spacing w:val="-20"/>
          <w:w w:val="105"/>
          <w:sz w:val="18"/>
        </w:rPr>
        <w:t> </w:t>
      </w:r>
      <w:r>
        <w:rPr>
          <w:w w:val="105"/>
          <w:sz w:val="18"/>
        </w:rPr>
        <w:t>the</w:t>
      </w:r>
      <w:r>
        <w:rPr>
          <w:spacing w:val="-13"/>
          <w:w w:val="105"/>
          <w:sz w:val="18"/>
        </w:rPr>
        <w:t> </w:t>
      </w:r>
      <w:r>
        <w:rPr>
          <w:w w:val="105"/>
          <w:sz w:val="18"/>
        </w:rPr>
        <w:t>day</w:t>
      </w:r>
      <w:r>
        <w:rPr>
          <w:spacing w:val="-10"/>
          <w:w w:val="105"/>
          <w:sz w:val="18"/>
        </w:rPr>
        <w:t> </w:t>
      </w:r>
      <w:r>
        <w:rPr>
          <w:w w:val="105"/>
          <w:sz w:val="18"/>
        </w:rPr>
        <w:t>the</w:t>
      </w:r>
      <w:r>
        <w:rPr>
          <w:spacing w:val="-13"/>
          <w:w w:val="105"/>
          <w:sz w:val="18"/>
        </w:rPr>
        <w:t> </w:t>
      </w:r>
      <w:r>
        <w:rPr>
          <w:w w:val="105"/>
          <w:sz w:val="18"/>
        </w:rPr>
        <w:t>majority</w:t>
      </w:r>
      <w:r>
        <w:rPr>
          <w:spacing w:val="-10"/>
          <w:w w:val="105"/>
          <w:sz w:val="18"/>
        </w:rPr>
        <w:t> </w:t>
      </w:r>
      <w:r>
        <w:rPr>
          <w:w w:val="105"/>
          <w:sz w:val="18"/>
        </w:rPr>
        <w:t>of</w:t>
      </w:r>
      <w:r>
        <w:rPr>
          <w:spacing w:val="-20"/>
          <w:w w:val="105"/>
          <w:sz w:val="18"/>
        </w:rPr>
        <w:t> </w:t>
      </w:r>
      <w:r>
        <w:rPr>
          <w:w w:val="105"/>
          <w:sz w:val="18"/>
        </w:rPr>
        <w:t>the results of</w:t>
      </w:r>
      <w:r>
        <w:rPr>
          <w:spacing w:val="-9"/>
          <w:w w:val="105"/>
          <w:sz w:val="18"/>
        </w:rPr>
        <w:t> </w:t>
      </w:r>
      <w:r>
        <w:rPr>
          <w:w w:val="105"/>
          <w:sz w:val="18"/>
        </w:rPr>
        <w:t>the general</w:t>
      </w:r>
      <w:r>
        <w:rPr>
          <w:spacing w:val="-8"/>
          <w:w w:val="105"/>
          <w:sz w:val="18"/>
        </w:rPr>
        <w:t> </w:t>
      </w:r>
      <w:r>
        <w:rPr>
          <w:w w:val="105"/>
          <w:sz w:val="18"/>
        </w:rPr>
        <w:t>election</w:t>
      </w:r>
      <w:r>
        <w:rPr>
          <w:spacing w:val="-8"/>
          <w:w w:val="105"/>
          <w:sz w:val="18"/>
        </w:rPr>
        <w:t> </w:t>
      </w:r>
      <w:r>
        <w:rPr>
          <w:w w:val="105"/>
          <w:sz w:val="18"/>
        </w:rPr>
        <w:t>are declared.</w:t>
      </w:r>
    </w:p>
    <w:p>
      <w:pPr>
        <w:pStyle w:val="Heading4"/>
        <w:numPr>
          <w:ilvl w:val="0"/>
          <w:numId w:val="2"/>
        </w:numPr>
        <w:tabs>
          <w:tab w:pos="698" w:val="left" w:leader="none"/>
        </w:tabs>
        <w:spacing w:line="240" w:lineRule="auto" w:before="216" w:after="0"/>
        <w:ind w:left="698" w:right="0" w:hanging="351"/>
        <w:jc w:val="left"/>
      </w:pPr>
      <w:r>
        <w:rPr>
          <w:spacing w:val="2"/>
          <w:w w:val="85"/>
        </w:rPr>
        <w:t>President</w:t>
      </w:r>
      <w:r>
        <w:rPr>
          <w:spacing w:val="9"/>
        </w:rPr>
        <w:t> </w:t>
      </w:r>
      <w:r>
        <w:rPr>
          <w:spacing w:val="2"/>
          <w:w w:val="85"/>
        </w:rPr>
        <w:t>may</w:t>
      </w:r>
      <w:r>
        <w:rPr>
          <w:spacing w:val="27"/>
        </w:rPr>
        <w:t> </w:t>
      </w:r>
      <w:r>
        <w:rPr>
          <w:spacing w:val="2"/>
          <w:w w:val="85"/>
        </w:rPr>
        <w:t>address</w:t>
      </w:r>
      <w:r>
        <w:rPr>
          <w:spacing w:val="15"/>
        </w:rPr>
        <w:t> </w:t>
      </w:r>
      <w:r>
        <w:rPr>
          <w:spacing w:val="-2"/>
          <w:w w:val="85"/>
        </w:rPr>
        <w:t>Parliament</w:t>
      </w:r>
    </w:p>
    <w:p>
      <w:pPr>
        <w:pStyle w:val="ListParagraph"/>
        <w:numPr>
          <w:ilvl w:val="1"/>
          <w:numId w:val="2"/>
        </w:numPr>
        <w:tabs>
          <w:tab w:pos="909" w:val="left" w:leader="none"/>
          <w:tab w:pos="911" w:val="left" w:leader="none"/>
        </w:tabs>
        <w:spacing w:line="232" w:lineRule="auto" w:before="216" w:after="0"/>
        <w:ind w:left="911" w:right="2012" w:hanging="204"/>
        <w:jc w:val="left"/>
        <w:rPr>
          <w:sz w:val="18"/>
        </w:rPr>
      </w:pPr>
      <w:r>
        <w:rPr>
          <w:spacing w:val="-2"/>
          <w:w w:val="105"/>
          <w:sz w:val="18"/>
        </w:rPr>
        <w:t>The</w:t>
      </w:r>
      <w:r>
        <w:rPr>
          <w:spacing w:val="-9"/>
          <w:w w:val="105"/>
          <w:sz w:val="18"/>
        </w:rPr>
        <w:t> </w:t>
      </w:r>
      <w:r>
        <w:rPr>
          <w:spacing w:val="-2"/>
          <w:w w:val="105"/>
          <w:sz w:val="18"/>
        </w:rPr>
        <w:t>President</w:t>
      </w:r>
      <w:r>
        <w:rPr>
          <w:spacing w:val="-9"/>
          <w:w w:val="105"/>
          <w:sz w:val="18"/>
        </w:rPr>
        <w:t> </w:t>
      </w:r>
      <w:r>
        <w:rPr>
          <w:spacing w:val="-2"/>
          <w:w w:val="105"/>
          <w:sz w:val="18"/>
        </w:rPr>
        <w:t>shall</w:t>
      </w:r>
      <w:r>
        <w:rPr>
          <w:spacing w:val="-17"/>
          <w:w w:val="105"/>
          <w:sz w:val="18"/>
        </w:rPr>
        <w:t> </w:t>
      </w:r>
      <w:r>
        <w:rPr>
          <w:spacing w:val="-2"/>
          <w:w w:val="105"/>
          <w:sz w:val="18"/>
        </w:rPr>
        <w:t>address</w:t>
      </w:r>
      <w:r>
        <w:rPr>
          <w:spacing w:val="-6"/>
          <w:w w:val="105"/>
          <w:sz w:val="18"/>
        </w:rPr>
        <w:t> </w:t>
      </w:r>
      <w:r>
        <w:rPr>
          <w:spacing w:val="-2"/>
          <w:w w:val="105"/>
          <w:sz w:val="18"/>
        </w:rPr>
        <w:t>the</w:t>
      </w:r>
      <w:r>
        <w:rPr>
          <w:spacing w:val="-9"/>
          <w:w w:val="105"/>
          <w:sz w:val="18"/>
        </w:rPr>
        <w:t> </w:t>
      </w:r>
      <w:r>
        <w:rPr>
          <w:spacing w:val="-2"/>
          <w:w w:val="105"/>
          <w:sz w:val="18"/>
        </w:rPr>
        <w:t>New</w:t>
      </w:r>
      <w:r>
        <w:rPr>
          <w:spacing w:val="-13"/>
          <w:w w:val="105"/>
          <w:sz w:val="18"/>
        </w:rPr>
        <w:t> </w:t>
      </w:r>
      <w:r>
        <w:rPr>
          <w:spacing w:val="-2"/>
          <w:w w:val="105"/>
          <w:sz w:val="18"/>
        </w:rPr>
        <w:t>Parliament</w:t>
      </w:r>
      <w:r>
        <w:rPr>
          <w:spacing w:val="-9"/>
          <w:w w:val="105"/>
          <w:sz w:val="18"/>
        </w:rPr>
        <w:t> </w:t>
      </w:r>
      <w:r>
        <w:rPr>
          <w:spacing w:val="-2"/>
          <w:w w:val="105"/>
          <w:sz w:val="18"/>
        </w:rPr>
        <w:t>at</w:t>
      </w:r>
      <w:r>
        <w:rPr>
          <w:spacing w:val="-9"/>
          <w:w w:val="105"/>
          <w:sz w:val="18"/>
        </w:rPr>
        <w:t> </w:t>
      </w:r>
      <w:r>
        <w:rPr>
          <w:spacing w:val="-2"/>
          <w:w w:val="105"/>
          <w:sz w:val="18"/>
        </w:rPr>
        <w:t>its</w:t>
      </w:r>
      <w:r>
        <w:rPr>
          <w:spacing w:val="-6"/>
          <w:w w:val="105"/>
          <w:sz w:val="18"/>
        </w:rPr>
        <w:t> </w:t>
      </w:r>
      <w:r>
        <w:rPr>
          <w:spacing w:val="-2"/>
          <w:w w:val="105"/>
          <w:sz w:val="18"/>
        </w:rPr>
        <w:t>first</w:t>
      </w:r>
      <w:r>
        <w:rPr>
          <w:spacing w:val="-9"/>
          <w:w w:val="105"/>
          <w:sz w:val="18"/>
        </w:rPr>
        <w:t> </w:t>
      </w:r>
      <w:r>
        <w:rPr>
          <w:spacing w:val="-2"/>
          <w:w w:val="105"/>
          <w:sz w:val="18"/>
        </w:rPr>
        <w:t>meeting</w:t>
      </w:r>
      <w:r>
        <w:rPr>
          <w:spacing w:val="-7"/>
          <w:w w:val="105"/>
          <w:sz w:val="18"/>
        </w:rPr>
        <w:t> </w:t>
      </w:r>
      <w:r>
        <w:rPr>
          <w:spacing w:val="-2"/>
          <w:w w:val="105"/>
          <w:sz w:val="18"/>
        </w:rPr>
        <w:t>and </w:t>
      </w:r>
      <w:r>
        <w:rPr>
          <w:w w:val="105"/>
          <w:sz w:val="18"/>
        </w:rPr>
        <w:t>inaugurate</w:t>
      </w:r>
      <w:r>
        <w:rPr>
          <w:spacing w:val="-15"/>
          <w:w w:val="105"/>
          <w:sz w:val="18"/>
        </w:rPr>
        <w:t> </w:t>
      </w:r>
      <w:r>
        <w:rPr>
          <w:w w:val="105"/>
          <w:sz w:val="18"/>
        </w:rPr>
        <w:t>it.</w:t>
      </w:r>
    </w:p>
    <w:p>
      <w:pPr>
        <w:pStyle w:val="ListParagraph"/>
        <w:numPr>
          <w:ilvl w:val="1"/>
          <w:numId w:val="2"/>
        </w:numPr>
        <w:tabs>
          <w:tab w:pos="909" w:val="left" w:leader="none"/>
          <w:tab w:pos="911" w:val="left" w:leader="none"/>
        </w:tabs>
        <w:spacing w:line="232" w:lineRule="auto" w:before="2" w:after="0"/>
        <w:ind w:left="911" w:right="1604" w:hanging="204"/>
        <w:jc w:val="left"/>
        <w:rPr>
          <w:sz w:val="18"/>
        </w:rPr>
      </w:pPr>
      <w:r>
        <w:rPr>
          <w:w w:val="105"/>
          <w:sz w:val="18"/>
        </w:rPr>
        <w:t>Subject</w:t>
      </w:r>
      <w:r>
        <w:rPr>
          <w:spacing w:val="-16"/>
          <w:w w:val="105"/>
          <w:sz w:val="18"/>
        </w:rPr>
        <w:t> </w:t>
      </w:r>
      <w:r>
        <w:rPr>
          <w:w w:val="105"/>
          <w:sz w:val="18"/>
        </w:rPr>
        <w:t>to</w:t>
      </w:r>
      <w:r>
        <w:rPr>
          <w:spacing w:val="-22"/>
          <w:w w:val="105"/>
          <w:sz w:val="18"/>
        </w:rPr>
        <w:t> </w:t>
      </w:r>
      <w:r>
        <w:rPr>
          <w:w w:val="105"/>
          <w:sz w:val="18"/>
        </w:rPr>
        <w:t>the</w:t>
      </w:r>
      <w:r>
        <w:rPr>
          <w:spacing w:val="-16"/>
          <w:w w:val="105"/>
          <w:sz w:val="18"/>
        </w:rPr>
        <w:t> </w:t>
      </w:r>
      <w:r>
        <w:rPr>
          <w:w w:val="105"/>
          <w:sz w:val="18"/>
        </w:rPr>
        <w:t>provisions</w:t>
      </w:r>
      <w:r>
        <w:rPr>
          <w:spacing w:val="-13"/>
          <w:w w:val="105"/>
          <w:sz w:val="18"/>
        </w:rPr>
        <w:t> </w:t>
      </w:r>
      <w:r>
        <w:rPr>
          <w:w w:val="105"/>
          <w:sz w:val="18"/>
        </w:rPr>
        <w:t>of</w:t>
      </w:r>
      <w:r>
        <w:rPr>
          <w:spacing w:val="-23"/>
          <w:w w:val="105"/>
          <w:sz w:val="18"/>
        </w:rPr>
        <w:t> </w:t>
      </w:r>
      <w:r>
        <w:rPr>
          <w:w w:val="105"/>
          <w:sz w:val="18"/>
        </w:rPr>
        <w:t>subarticle</w:t>
      </w:r>
      <w:r>
        <w:rPr>
          <w:spacing w:val="-16"/>
          <w:w w:val="105"/>
          <w:sz w:val="18"/>
        </w:rPr>
        <w:t> </w:t>
      </w:r>
      <w:r>
        <w:rPr>
          <w:w w:val="105"/>
          <w:sz w:val="18"/>
        </w:rPr>
        <w:t>(1),</w:t>
      </w:r>
      <w:r>
        <w:rPr>
          <w:spacing w:val="-14"/>
          <w:w w:val="105"/>
          <w:sz w:val="18"/>
        </w:rPr>
        <w:t> </w:t>
      </w:r>
      <w:r>
        <w:rPr>
          <w:w w:val="105"/>
          <w:sz w:val="18"/>
        </w:rPr>
        <w:t>the</w:t>
      </w:r>
      <w:r>
        <w:rPr>
          <w:spacing w:val="-16"/>
          <w:w w:val="105"/>
          <w:sz w:val="18"/>
        </w:rPr>
        <w:t> </w:t>
      </w:r>
      <w:r>
        <w:rPr>
          <w:w w:val="105"/>
          <w:sz w:val="18"/>
        </w:rPr>
        <w:t>President</w:t>
      </w:r>
      <w:r>
        <w:rPr>
          <w:spacing w:val="-16"/>
          <w:w w:val="105"/>
          <w:sz w:val="18"/>
        </w:rPr>
        <w:t> </w:t>
      </w:r>
      <w:r>
        <w:rPr>
          <w:w w:val="105"/>
          <w:sz w:val="18"/>
        </w:rPr>
        <w:t>may,</w:t>
      </w:r>
      <w:r>
        <w:rPr>
          <w:spacing w:val="-14"/>
          <w:w w:val="105"/>
          <w:sz w:val="18"/>
        </w:rPr>
        <w:t> </w:t>
      </w:r>
      <w:r>
        <w:rPr>
          <w:w w:val="105"/>
          <w:sz w:val="18"/>
        </w:rPr>
        <w:t>at</w:t>
      </w:r>
      <w:r>
        <w:rPr>
          <w:spacing w:val="-16"/>
          <w:w w:val="105"/>
          <w:sz w:val="18"/>
        </w:rPr>
        <w:t> </w:t>
      </w:r>
      <w:r>
        <w:rPr>
          <w:w w:val="105"/>
          <w:sz w:val="18"/>
        </w:rPr>
        <w:t>any</w:t>
      </w:r>
      <w:r>
        <w:rPr>
          <w:spacing w:val="-14"/>
          <w:w w:val="105"/>
          <w:sz w:val="18"/>
        </w:rPr>
        <w:t> </w:t>
      </w:r>
      <w:r>
        <w:rPr>
          <w:w w:val="105"/>
          <w:sz w:val="18"/>
        </w:rPr>
        <w:t>time, </w:t>
      </w:r>
      <w:r>
        <w:rPr>
          <w:spacing w:val="-2"/>
          <w:w w:val="105"/>
          <w:sz w:val="18"/>
        </w:rPr>
        <w:t>address</w:t>
      </w:r>
      <w:r>
        <w:rPr>
          <w:spacing w:val="-8"/>
          <w:w w:val="105"/>
          <w:sz w:val="18"/>
        </w:rPr>
        <w:t> </w:t>
      </w:r>
      <w:r>
        <w:rPr>
          <w:spacing w:val="-2"/>
          <w:w w:val="105"/>
          <w:sz w:val="18"/>
        </w:rPr>
        <w:t>the</w:t>
      </w:r>
      <w:r>
        <w:rPr>
          <w:spacing w:val="-12"/>
          <w:w w:val="105"/>
          <w:sz w:val="18"/>
        </w:rPr>
        <w:t> </w:t>
      </w:r>
      <w:r>
        <w:rPr>
          <w:spacing w:val="-2"/>
          <w:w w:val="105"/>
          <w:sz w:val="18"/>
        </w:rPr>
        <w:t>National</w:t>
      </w:r>
      <w:r>
        <w:rPr>
          <w:spacing w:val="-18"/>
          <w:w w:val="105"/>
          <w:sz w:val="18"/>
        </w:rPr>
        <w:t> </w:t>
      </w:r>
      <w:r>
        <w:rPr>
          <w:spacing w:val="-2"/>
          <w:w w:val="105"/>
          <w:sz w:val="18"/>
        </w:rPr>
        <w:t>Assembly</w:t>
      </w:r>
      <w:r>
        <w:rPr>
          <w:spacing w:val="-9"/>
          <w:w w:val="105"/>
          <w:sz w:val="18"/>
        </w:rPr>
        <w:t> </w:t>
      </w:r>
      <w:r>
        <w:rPr>
          <w:spacing w:val="-2"/>
          <w:w w:val="105"/>
          <w:sz w:val="18"/>
        </w:rPr>
        <w:t>or</w:t>
      </w:r>
      <w:r>
        <w:rPr>
          <w:spacing w:val="-18"/>
          <w:w w:val="105"/>
          <w:sz w:val="18"/>
        </w:rPr>
        <w:t> </w:t>
      </w:r>
      <w:r>
        <w:rPr>
          <w:spacing w:val="-2"/>
          <w:w w:val="105"/>
          <w:sz w:val="18"/>
        </w:rPr>
        <w:t>send</w:t>
      </w:r>
      <w:r>
        <w:rPr>
          <w:spacing w:val="-20"/>
          <w:w w:val="105"/>
          <w:sz w:val="18"/>
        </w:rPr>
        <w:t> </w:t>
      </w:r>
      <w:r>
        <w:rPr>
          <w:spacing w:val="-2"/>
          <w:w w:val="105"/>
          <w:sz w:val="18"/>
        </w:rPr>
        <w:t>to</w:t>
      </w:r>
      <w:r>
        <w:rPr>
          <w:spacing w:val="-18"/>
          <w:w w:val="105"/>
          <w:sz w:val="18"/>
        </w:rPr>
        <w:t> </w:t>
      </w:r>
      <w:r>
        <w:rPr>
          <w:spacing w:val="-2"/>
          <w:w w:val="105"/>
          <w:sz w:val="18"/>
        </w:rPr>
        <w:t>the</w:t>
      </w:r>
      <w:r>
        <w:rPr>
          <w:spacing w:val="-12"/>
          <w:w w:val="105"/>
          <w:sz w:val="18"/>
        </w:rPr>
        <w:t> </w:t>
      </w:r>
      <w:r>
        <w:rPr>
          <w:spacing w:val="-2"/>
          <w:w w:val="105"/>
          <w:sz w:val="18"/>
        </w:rPr>
        <w:t>House</w:t>
      </w:r>
      <w:r>
        <w:rPr>
          <w:spacing w:val="-12"/>
          <w:w w:val="105"/>
          <w:sz w:val="18"/>
        </w:rPr>
        <w:t> </w:t>
      </w:r>
      <w:r>
        <w:rPr>
          <w:spacing w:val="-2"/>
          <w:w w:val="105"/>
          <w:sz w:val="18"/>
        </w:rPr>
        <w:t>a</w:t>
      </w:r>
      <w:r>
        <w:rPr>
          <w:spacing w:val="-8"/>
          <w:w w:val="105"/>
          <w:sz w:val="18"/>
        </w:rPr>
        <w:t> </w:t>
      </w:r>
      <w:r>
        <w:rPr>
          <w:spacing w:val="-2"/>
          <w:w w:val="105"/>
          <w:sz w:val="18"/>
        </w:rPr>
        <w:t>communication</w:t>
      </w:r>
      <w:r>
        <w:rPr>
          <w:spacing w:val="-18"/>
          <w:w w:val="105"/>
          <w:sz w:val="18"/>
        </w:rPr>
        <w:t> </w:t>
      </w:r>
      <w:r>
        <w:rPr>
          <w:spacing w:val="-2"/>
          <w:w w:val="105"/>
          <w:sz w:val="18"/>
        </w:rPr>
        <w:t>which </w:t>
      </w:r>
      <w:r>
        <w:rPr>
          <w:w w:val="105"/>
          <w:sz w:val="18"/>
        </w:rPr>
        <w:t>shall be read</w:t>
      </w:r>
      <w:r>
        <w:rPr>
          <w:spacing w:val="-2"/>
          <w:w w:val="105"/>
          <w:sz w:val="18"/>
        </w:rPr>
        <w:t> </w:t>
      </w:r>
      <w:r>
        <w:rPr>
          <w:w w:val="105"/>
          <w:sz w:val="18"/>
        </w:rPr>
        <w:t>by a Minister.</w:t>
      </w:r>
    </w:p>
    <w:p>
      <w:pPr>
        <w:pStyle w:val="Heading4"/>
        <w:numPr>
          <w:ilvl w:val="0"/>
          <w:numId w:val="2"/>
        </w:numPr>
        <w:tabs>
          <w:tab w:pos="698" w:val="left" w:leader="none"/>
        </w:tabs>
        <w:spacing w:line="240" w:lineRule="auto" w:before="210" w:after="0"/>
        <w:ind w:left="698" w:right="0" w:hanging="351"/>
        <w:jc w:val="left"/>
      </w:pPr>
      <w:bookmarkStart w:name="s1253" w:id="91"/>
      <w:bookmarkEnd w:id="91"/>
      <w:r>
        <w:rPr>
          <w:b w:val="0"/>
        </w:rPr>
      </w:r>
      <w:r>
        <w:rPr>
          <w:w w:val="90"/>
        </w:rPr>
        <w:t>Meetings</w:t>
      </w:r>
      <w:r>
        <w:rPr>
          <w:spacing w:val="-6"/>
          <w:w w:val="90"/>
        </w:rPr>
        <w:t> </w:t>
      </w:r>
      <w:r>
        <w:rPr>
          <w:w w:val="90"/>
        </w:rPr>
        <w:t>of</w:t>
      </w:r>
      <w:r>
        <w:rPr>
          <w:spacing w:val="-1"/>
          <w:w w:val="90"/>
        </w:rPr>
        <w:t> </w:t>
      </w:r>
      <w:r>
        <w:rPr>
          <w:w w:val="90"/>
        </w:rPr>
        <w:t>the</w:t>
      </w:r>
      <w:r>
        <w:rPr>
          <w:spacing w:val="-4"/>
        </w:rPr>
        <w:t> </w:t>
      </w:r>
      <w:r>
        <w:rPr>
          <w:w w:val="90"/>
        </w:rPr>
        <w:t>National</w:t>
      </w:r>
      <w:r>
        <w:rPr>
          <w:spacing w:val="-13"/>
          <w:w w:val="90"/>
        </w:rPr>
        <w:t> </w:t>
      </w:r>
      <w:r>
        <w:rPr>
          <w:spacing w:val="-2"/>
          <w:w w:val="90"/>
        </w:rPr>
        <w:t>Assembly</w:t>
      </w:r>
    </w:p>
    <w:p>
      <w:pPr>
        <w:pStyle w:val="ListParagraph"/>
        <w:numPr>
          <w:ilvl w:val="1"/>
          <w:numId w:val="2"/>
        </w:numPr>
        <w:tabs>
          <w:tab w:pos="909" w:val="left" w:leader="none"/>
          <w:tab w:pos="911" w:val="left" w:leader="none"/>
        </w:tabs>
        <w:spacing w:line="232" w:lineRule="auto" w:before="217" w:after="0"/>
        <w:ind w:left="911" w:right="1302" w:hanging="204"/>
        <w:jc w:val="left"/>
        <w:rPr>
          <w:sz w:val="18"/>
        </w:rPr>
      </w:pPr>
      <w:r>
        <w:rPr>
          <w:spacing w:val="-2"/>
          <w:w w:val="105"/>
          <w:sz w:val="18"/>
        </w:rPr>
        <w:t>The</w:t>
      </w:r>
      <w:r>
        <w:rPr>
          <w:spacing w:val="-11"/>
          <w:w w:val="105"/>
          <w:sz w:val="18"/>
        </w:rPr>
        <w:t> </w:t>
      </w:r>
      <w:r>
        <w:rPr>
          <w:spacing w:val="-2"/>
          <w:w w:val="105"/>
          <w:sz w:val="18"/>
        </w:rPr>
        <w:t>National</w:t>
      </w:r>
      <w:r>
        <w:rPr>
          <w:spacing w:val="-18"/>
          <w:w w:val="105"/>
          <w:sz w:val="18"/>
        </w:rPr>
        <w:t> </w:t>
      </w:r>
      <w:r>
        <w:rPr>
          <w:spacing w:val="-2"/>
          <w:w w:val="105"/>
          <w:sz w:val="18"/>
        </w:rPr>
        <w:t>Assembly</w:t>
      </w:r>
      <w:r>
        <w:rPr>
          <w:spacing w:val="-9"/>
          <w:w w:val="105"/>
          <w:sz w:val="18"/>
        </w:rPr>
        <w:t> </w:t>
      </w:r>
      <w:r>
        <w:rPr>
          <w:spacing w:val="-2"/>
          <w:w w:val="105"/>
          <w:sz w:val="18"/>
        </w:rPr>
        <w:t>shall</w:t>
      </w:r>
      <w:r>
        <w:rPr>
          <w:spacing w:val="-18"/>
          <w:w w:val="105"/>
          <w:sz w:val="18"/>
        </w:rPr>
        <w:t> </w:t>
      </w:r>
      <w:r>
        <w:rPr>
          <w:spacing w:val="-2"/>
          <w:w w:val="105"/>
          <w:sz w:val="18"/>
        </w:rPr>
        <w:t>hold</w:t>
      </w:r>
      <w:r>
        <w:rPr>
          <w:spacing w:val="-19"/>
          <w:w w:val="105"/>
          <w:sz w:val="18"/>
        </w:rPr>
        <w:t> </w:t>
      </w:r>
      <w:r>
        <w:rPr>
          <w:spacing w:val="-2"/>
          <w:w w:val="105"/>
          <w:sz w:val="18"/>
        </w:rPr>
        <w:t>its</w:t>
      </w:r>
      <w:r>
        <w:rPr>
          <w:spacing w:val="-8"/>
          <w:w w:val="105"/>
          <w:sz w:val="18"/>
        </w:rPr>
        <w:t> </w:t>
      </w:r>
      <w:r>
        <w:rPr>
          <w:spacing w:val="-2"/>
          <w:w w:val="105"/>
          <w:sz w:val="18"/>
        </w:rPr>
        <w:t>meetings</w:t>
      </w:r>
      <w:r>
        <w:rPr>
          <w:spacing w:val="-8"/>
          <w:w w:val="105"/>
          <w:sz w:val="18"/>
        </w:rPr>
        <w:t> </w:t>
      </w:r>
      <w:r>
        <w:rPr>
          <w:spacing w:val="-2"/>
          <w:w w:val="105"/>
          <w:sz w:val="18"/>
        </w:rPr>
        <w:t>at</w:t>
      </w:r>
      <w:r>
        <w:rPr>
          <w:spacing w:val="-11"/>
          <w:w w:val="105"/>
          <w:sz w:val="18"/>
        </w:rPr>
        <w:t> </w:t>
      </w:r>
      <w:r>
        <w:rPr>
          <w:spacing w:val="-2"/>
          <w:w w:val="105"/>
          <w:sz w:val="18"/>
        </w:rPr>
        <w:t>the</w:t>
      </w:r>
      <w:r>
        <w:rPr>
          <w:spacing w:val="-11"/>
          <w:w w:val="105"/>
          <w:sz w:val="18"/>
        </w:rPr>
        <w:t> </w:t>
      </w:r>
      <w:r>
        <w:rPr>
          <w:spacing w:val="-2"/>
          <w:w w:val="105"/>
          <w:sz w:val="18"/>
        </w:rPr>
        <w:t>place</w:t>
      </w:r>
      <w:r>
        <w:rPr>
          <w:spacing w:val="-11"/>
          <w:w w:val="105"/>
          <w:sz w:val="18"/>
        </w:rPr>
        <w:t> </w:t>
      </w:r>
      <w:r>
        <w:rPr>
          <w:spacing w:val="-2"/>
          <w:w w:val="105"/>
          <w:sz w:val="18"/>
        </w:rPr>
        <w:t>where</w:t>
      </w:r>
      <w:r>
        <w:rPr>
          <w:spacing w:val="-11"/>
          <w:w w:val="105"/>
          <w:sz w:val="18"/>
        </w:rPr>
        <w:t> </w:t>
      </w:r>
      <w:r>
        <w:rPr>
          <w:spacing w:val="-2"/>
          <w:w w:val="105"/>
          <w:sz w:val="18"/>
        </w:rPr>
        <w:t>it</w:t>
      </w:r>
      <w:r>
        <w:rPr>
          <w:spacing w:val="-11"/>
          <w:w w:val="105"/>
          <w:sz w:val="18"/>
        </w:rPr>
        <w:t> </w:t>
      </w:r>
      <w:r>
        <w:rPr>
          <w:spacing w:val="-2"/>
          <w:w w:val="105"/>
          <w:sz w:val="18"/>
        </w:rPr>
        <w:t>is</w:t>
      </w:r>
      <w:r>
        <w:rPr>
          <w:spacing w:val="-8"/>
          <w:w w:val="105"/>
          <w:sz w:val="18"/>
        </w:rPr>
        <w:t> </w:t>
      </w:r>
      <w:r>
        <w:rPr>
          <w:spacing w:val="-2"/>
          <w:w w:val="105"/>
          <w:sz w:val="18"/>
        </w:rPr>
        <w:t>customary </w:t>
      </w:r>
      <w:r>
        <w:rPr>
          <w:w w:val="105"/>
          <w:sz w:val="18"/>
        </w:rPr>
        <w:t>to</w:t>
      </w:r>
      <w:r>
        <w:rPr>
          <w:spacing w:val="-18"/>
          <w:w w:val="105"/>
          <w:sz w:val="18"/>
        </w:rPr>
        <w:t> </w:t>
      </w:r>
      <w:r>
        <w:rPr>
          <w:w w:val="105"/>
          <w:sz w:val="18"/>
        </w:rPr>
        <w:t>hold</w:t>
      </w:r>
      <w:r>
        <w:rPr>
          <w:spacing w:val="-19"/>
          <w:w w:val="105"/>
          <w:sz w:val="18"/>
        </w:rPr>
        <w:t> </w:t>
      </w:r>
      <w:r>
        <w:rPr>
          <w:w w:val="105"/>
          <w:sz w:val="18"/>
        </w:rPr>
        <w:t>such</w:t>
      </w:r>
      <w:r>
        <w:rPr>
          <w:spacing w:val="-18"/>
          <w:w w:val="105"/>
          <w:sz w:val="18"/>
        </w:rPr>
        <w:t> </w:t>
      </w:r>
      <w:r>
        <w:rPr>
          <w:w w:val="105"/>
          <w:sz w:val="18"/>
        </w:rPr>
        <w:t>meetings</w:t>
      </w:r>
      <w:r>
        <w:rPr>
          <w:spacing w:val="-7"/>
          <w:w w:val="105"/>
          <w:sz w:val="18"/>
        </w:rPr>
        <w:t> </w:t>
      </w:r>
      <w:r>
        <w:rPr>
          <w:w w:val="105"/>
          <w:sz w:val="18"/>
        </w:rPr>
        <w:t>or</w:t>
      </w:r>
      <w:r>
        <w:rPr>
          <w:spacing w:val="-18"/>
          <w:w w:val="105"/>
          <w:sz w:val="18"/>
        </w:rPr>
        <w:t> </w:t>
      </w:r>
      <w:r>
        <w:rPr>
          <w:w w:val="105"/>
          <w:sz w:val="18"/>
        </w:rPr>
        <w:t>at</w:t>
      </w:r>
      <w:r>
        <w:rPr>
          <w:spacing w:val="-11"/>
          <w:w w:val="105"/>
          <w:sz w:val="18"/>
        </w:rPr>
        <w:t> </w:t>
      </w:r>
      <w:r>
        <w:rPr>
          <w:w w:val="105"/>
          <w:sz w:val="18"/>
        </w:rPr>
        <w:t>any</w:t>
      </w:r>
      <w:r>
        <w:rPr>
          <w:spacing w:val="-8"/>
          <w:w w:val="105"/>
          <w:sz w:val="18"/>
        </w:rPr>
        <w:t> </w:t>
      </w:r>
      <w:r>
        <w:rPr>
          <w:w w:val="105"/>
          <w:sz w:val="18"/>
        </w:rPr>
        <w:t>other</w:t>
      </w:r>
      <w:r>
        <w:rPr>
          <w:spacing w:val="-18"/>
          <w:w w:val="105"/>
          <w:sz w:val="18"/>
        </w:rPr>
        <w:t> </w:t>
      </w:r>
      <w:r>
        <w:rPr>
          <w:w w:val="105"/>
          <w:sz w:val="18"/>
        </w:rPr>
        <w:t>place</w:t>
      </w:r>
      <w:r>
        <w:rPr>
          <w:spacing w:val="-11"/>
          <w:w w:val="105"/>
          <w:sz w:val="18"/>
        </w:rPr>
        <w:t> </w:t>
      </w:r>
      <w:r>
        <w:rPr>
          <w:w w:val="105"/>
          <w:sz w:val="18"/>
        </w:rPr>
        <w:t>in</w:t>
      </w:r>
      <w:r>
        <w:rPr>
          <w:spacing w:val="-18"/>
          <w:w w:val="105"/>
          <w:sz w:val="18"/>
        </w:rPr>
        <w:t> </w:t>
      </w:r>
      <w:r>
        <w:rPr>
          <w:w w:val="105"/>
          <w:sz w:val="18"/>
        </w:rPr>
        <w:t>the</w:t>
      </w:r>
      <w:r>
        <w:rPr>
          <w:spacing w:val="-11"/>
          <w:w w:val="105"/>
          <w:sz w:val="18"/>
        </w:rPr>
        <w:t> </w:t>
      </w:r>
      <w:r>
        <w:rPr>
          <w:w w:val="105"/>
          <w:sz w:val="18"/>
        </w:rPr>
        <w:t>United</w:t>
      </w:r>
      <w:r>
        <w:rPr>
          <w:spacing w:val="-19"/>
          <w:w w:val="105"/>
          <w:sz w:val="18"/>
        </w:rPr>
        <w:t> </w:t>
      </w:r>
      <w:r>
        <w:rPr>
          <w:w w:val="105"/>
          <w:sz w:val="18"/>
        </w:rPr>
        <w:t>Republic</w:t>
      </w:r>
      <w:r>
        <w:rPr>
          <w:spacing w:val="-15"/>
          <w:w w:val="105"/>
          <w:sz w:val="18"/>
        </w:rPr>
        <w:t> </w:t>
      </w:r>
      <w:r>
        <w:rPr>
          <w:w w:val="105"/>
          <w:sz w:val="18"/>
        </w:rPr>
        <w:t>as</w:t>
      </w:r>
      <w:r>
        <w:rPr>
          <w:spacing w:val="-7"/>
          <w:w w:val="105"/>
          <w:sz w:val="18"/>
        </w:rPr>
        <w:t> </w:t>
      </w:r>
      <w:r>
        <w:rPr>
          <w:w w:val="105"/>
          <w:sz w:val="18"/>
        </w:rPr>
        <w:t>the President may designate in</w:t>
      </w:r>
      <w:r>
        <w:rPr>
          <w:spacing w:val="-7"/>
          <w:w w:val="105"/>
          <w:sz w:val="18"/>
        </w:rPr>
        <w:t> </w:t>
      </w:r>
      <w:r>
        <w:rPr>
          <w:w w:val="105"/>
          <w:sz w:val="18"/>
        </w:rPr>
        <w:t>that behalf.</w:t>
      </w:r>
    </w:p>
    <w:p>
      <w:pPr>
        <w:pStyle w:val="ListParagraph"/>
        <w:numPr>
          <w:ilvl w:val="1"/>
          <w:numId w:val="2"/>
        </w:numPr>
        <w:tabs>
          <w:tab w:pos="909" w:val="left" w:leader="none"/>
          <w:tab w:pos="911" w:val="left" w:leader="none"/>
        </w:tabs>
        <w:spacing w:line="232" w:lineRule="auto" w:before="2" w:after="0"/>
        <w:ind w:left="911" w:right="1379" w:hanging="204"/>
        <w:jc w:val="left"/>
        <w:rPr>
          <w:sz w:val="18"/>
        </w:rPr>
      </w:pPr>
      <w:r>
        <w:rPr>
          <w:w w:val="105"/>
          <w:sz w:val="18"/>
        </w:rPr>
        <w:t>The</w:t>
      </w:r>
      <w:r>
        <w:rPr>
          <w:spacing w:val="-5"/>
          <w:w w:val="105"/>
          <w:sz w:val="18"/>
        </w:rPr>
        <w:t> </w:t>
      </w:r>
      <w:r>
        <w:rPr>
          <w:w w:val="105"/>
          <w:sz w:val="18"/>
        </w:rPr>
        <w:t>first</w:t>
      </w:r>
      <w:r>
        <w:rPr>
          <w:spacing w:val="-5"/>
          <w:w w:val="105"/>
          <w:sz w:val="18"/>
        </w:rPr>
        <w:t> </w:t>
      </w:r>
      <w:r>
        <w:rPr>
          <w:w w:val="105"/>
          <w:sz w:val="18"/>
        </w:rPr>
        <w:t>meeting</w:t>
      </w:r>
      <w:r>
        <w:rPr>
          <w:spacing w:val="-3"/>
          <w:w w:val="105"/>
          <w:sz w:val="18"/>
        </w:rPr>
        <w:t> </w:t>
      </w:r>
      <w:r>
        <w:rPr>
          <w:w w:val="105"/>
          <w:sz w:val="18"/>
        </w:rPr>
        <w:t>of</w:t>
      </w:r>
      <w:r>
        <w:rPr>
          <w:spacing w:val="-14"/>
          <w:w w:val="105"/>
          <w:sz w:val="18"/>
        </w:rPr>
        <w:t> </w:t>
      </w:r>
      <w:r>
        <w:rPr>
          <w:w w:val="105"/>
          <w:sz w:val="18"/>
        </w:rPr>
        <w:t>the</w:t>
      </w:r>
      <w:r>
        <w:rPr>
          <w:spacing w:val="-5"/>
          <w:w w:val="105"/>
          <w:sz w:val="18"/>
        </w:rPr>
        <w:t> </w:t>
      </w:r>
      <w:r>
        <w:rPr>
          <w:w w:val="105"/>
          <w:sz w:val="18"/>
        </w:rPr>
        <w:t>National</w:t>
      </w:r>
      <w:r>
        <w:rPr>
          <w:spacing w:val="-13"/>
          <w:w w:val="105"/>
          <w:sz w:val="18"/>
        </w:rPr>
        <w:t> </w:t>
      </w:r>
      <w:r>
        <w:rPr>
          <w:w w:val="105"/>
          <w:sz w:val="18"/>
        </w:rPr>
        <w:t>Assembly</w:t>
      </w:r>
      <w:r>
        <w:rPr>
          <w:spacing w:val="-3"/>
          <w:w w:val="105"/>
          <w:sz w:val="18"/>
        </w:rPr>
        <w:t> </w:t>
      </w:r>
      <w:r>
        <w:rPr>
          <w:w w:val="105"/>
          <w:sz w:val="18"/>
        </w:rPr>
        <w:t>in</w:t>
      </w:r>
      <w:r>
        <w:rPr>
          <w:spacing w:val="-13"/>
          <w:w w:val="105"/>
          <w:sz w:val="18"/>
        </w:rPr>
        <w:t> </w:t>
      </w:r>
      <w:r>
        <w:rPr>
          <w:w w:val="105"/>
          <w:sz w:val="18"/>
        </w:rPr>
        <w:t>the</w:t>
      </w:r>
      <w:r>
        <w:rPr>
          <w:spacing w:val="-5"/>
          <w:w w:val="105"/>
          <w:sz w:val="18"/>
        </w:rPr>
        <w:t> </w:t>
      </w:r>
      <w:r>
        <w:rPr>
          <w:w w:val="105"/>
          <w:sz w:val="18"/>
        </w:rPr>
        <w:t>life</w:t>
      </w:r>
      <w:r>
        <w:rPr>
          <w:spacing w:val="-5"/>
          <w:w w:val="105"/>
          <w:sz w:val="18"/>
        </w:rPr>
        <w:t> </w:t>
      </w:r>
      <w:r>
        <w:rPr>
          <w:w w:val="105"/>
          <w:sz w:val="18"/>
        </w:rPr>
        <w:t>of</w:t>
      </w:r>
      <w:r>
        <w:rPr>
          <w:spacing w:val="-14"/>
          <w:w w:val="105"/>
          <w:sz w:val="18"/>
        </w:rPr>
        <w:t> </w:t>
      </w:r>
      <w:r>
        <w:rPr>
          <w:w w:val="105"/>
          <w:sz w:val="18"/>
        </w:rPr>
        <w:t>Parliament</w:t>
      </w:r>
      <w:r>
        <w:rPr>
          <w:spacing w:val="-5"/>
          <w:w w:val="105"/>
          <w:sz w:val="18"/>
        </w:rPr>
        <w:t> </w:t>
      </w:r>
      <w:r>
        <w:rPr>
          <w:w w:val="105"/>
          <w:sz w:val="18"/>
        </w:rPr>
        <w:t>shall commence</w:t>
      </w:r>
      <w:r>
        <w:rPr>
          <w:spacing w:val="-16"/>
          <w:w w:val="105"/>
          <w:sz w:val="18"/>
        </w:rPr>
        <w:t> </w:t>
      </w:r>
      <w:r>
        <w:rPr>
          <w:w w:val="105"/>
          <w:sz w:val="18"/>
        </w:rPr>
        <w:t>on</w:t>
      </w:r>
      <w:r>
        <w:rPr>
          <w:spacing w:val="-22"/>
          <w:w w:val="105"/>
          <w:sz w:val="18"/>
        </w:rPr>
        <w:t> </w:t>
      </w:r>
      <w:r>
        <w:rPr>
          <w:w w:val="105"/>
          <w:sz w:val="18"/>
        </w:rPr>
        <w:t>the</w:t>
      </w:r>
      <w:r>
        <w:rPr>
          <w:spacing w:val="-16"/>
          <w:w w:val="105"/>
          <w:sz w:val="18"/>
        </w:rPr>
        <w:t> </w:t>
      </w:r>
      <w:r>
        <w:rPr>
          <w:w w:val="105"/>
          <w:sz w:val="18"/>
        </w:rPr>
        <w:t>day</w:t>
      </w:r>
      <w:r>
        <w:rPr>
          <w:spacing w:val="-14"/>
          <w:w w:val="105"/>
          <w:sz w:val="18"/>
        </w:rPr>
        <w:t> </w:t>
      </w:r>
      <w:r>
        <w:rPr>
          <w:w w:val="105"/>
          <w:sz w:val="18"/>
        </w:rPr>
        <w:t>for</w:t>
      </w:r>
      <w:r>
        <w:rPr>
          <w:spacing w:val="-22"/>
          <w:w w:val="105"/>
          <w:sz w:val="18"/>
        </w:rPr>
        <w:t> </w:t>
      </w:r>
      <w:r>
        <w:rPr>
          <w:w w:val="105"/>
          <w:sz w:val="18"/>
        </w:rPr>
        <w:t>which</w:t>
      </w:r>
      <w:r>
        <w:rPr>
          <w:spacing w:val="-22"/>
          <w:w w:val="105"/>
          <w:sz w:val="18"/>
        </w:rPr>
        <w:t> </w:t>
      </w:r>
      <w:r>
        <w:rPr>
          <w:w w:val="105"/>
          <w:sz w:val="18"/>
        </w:rPr>
        <w:t>National</w:t>
      </w:r>
      <w:r>
        <w:rPr>
          <w:spacing w:val="-22"/>
          <w:w w:val="105"/>
          <w:sz w:val="18"/>
        </w:rPr>
        <w:t> </w:t>
      </w:r>
      <w:r>
        <w:rPr>
          <w:w w:val="105"/>
          <w:sz w:val="18"/>
        </w:rPr>
        <w:t>Assembly</w:t>
      </w:r>
      <w:r>
        <w:rPr>
          <w:spacing w:val="-14"/>
          <w:w w:val="105"/>
          <w:sz w:val="18"/>
        </w:rPr>
        <w:t> </w:t>
      </w:r>
      <w:r>
        <w:rPr>
          <w:w w:val="105"/>
          <w:sz w:val="18"/>
        </w:rPr>
        <w:t>is</w:t>
      </w:r>
      <w:r>
        <w:rPr>
          <w:spacing w:val="-13"/>
          <w:w w:val="105"/>
          <w:sz w:val="18"/>
        </w:rPr>
        <w:t> </w:t>
      </w:r>
      <w:r>
        <w:rPr>
          <w:w w:val="105"/>
          <w:sz w:val="18"/>
        </w:rPr>
        <w:t>summoned</w:t>
      </w:r>
      <w:r>
        <w:rPr>
          <w:spacing w:val="-23"/>
          <w:w w:val="105"/>
          <w:sz w:val="18"/>
        </w:rPr>
        <w:t> </w:t>
      </w:r>
      <w:r>
        <w:rPr>
          <w:w w:val="105"/>
          <w:sz w:val="18"/>
        </w:rPr>
        <w:t>to</w:t>
      </w:r>
      <w:r>
        <w:rPr>
          <w:spacing w:val="-22"/>
          <w:w w:val="105"/>
          <w:sz w:val="18"/>
        </w:rPr>
        <w:t> </w:t>
      </w:r>
      <w:r>
        <w:rPr>
          <w:w w:val="105"/>
          <w:sz w:val="18"/>
        </w:rPr>
        <w:t>meet,</w:t>
      </w:r>
      <w:r>
        <w:rPr>
          <w:spacing w:val="-14"/>
          <w:w w:val="105"/>
          <w:sz w:val="18"/>
        </w:rPr>
        <w:t> </w:t>
      </w:r>
      <w:r>
        <w:rPr>
          <w:w w:val="105"/>
          <w:sz w:val="18"/>
        </w:rPr>
        <w:t>and </w:t>
      </w:r>
      <w:r>
        <w:rPr>
          <w:spacing w:val="-2"/>
          <w:w w:val="105"/>
          <w:sz w:val="18"/>
        </w:rPr>
        <w:t>every</w:t>
      </w:r>
      <w:r>
        <w:rPr>
          <w:spacing w:val="-15"/>
          <w:w w:val="105"/>
          <w:sz w:val="18"/>
        </w:rPr>
        <w:t> </w:t>
      </w:r>
      <w:r>
        <w:rPr>
          <w:spacing w:val="-2"/>
          <w:w w:val="105"/>
          <w:sz w:val="18"/>
        </w:rPr>
        <w:t>subsequent</w:t>
      </w:r>
      <w:r>
        <w:rPr>
          <w:spacing w:val="-17"/>
          <w:w w:val="105"/>
          <w:sz w:val="18"/>
        </w:rPr>
        <w:t> </w:t>
      </w:r>
      <w:r>
        <w:rPr>
          <w:spacing w:val="-2"/>
          <w:w w:val="105"/>
          <w:sz w:val="18"/>
        </w:rPr>
        <w:t>meeting</w:t>
      </w:r>
      <w:r>
        <w:rPr>
          <w:spacing w:val="-15"/>
          <w:w w:val="105"/>
          <w:sz w:val="18"/>
        </w:rPr>
        <w:t> </w:t>
      </w:r>
      <w:r>
        <w:rPr>
          <w:spacing w:val="-2"/>
          <w:w w:val="105"/>
          <w:sz w:val="18"/>
        </w:rPr>
        <w:t>shall</w:t>
      </w:r>
      <w:r>
        <w:rPr>
          <w:spacing w:val="-23"/>
          <w:w w:val="105"/>
          <w:sz w:val="18"/>
        </w:rPr>
        <w:t> </w:t>
      </w:r>
      <w:r>
        <w:rPr>
          <w:spacing w:val="-2"/>
          <w:w w:val="105"/>
          <w:sz w:val="18"/>
        </w:rPr>
        <w:t>commence</w:t>
      </w:r>
      <w:r>
        <w:rPr>
          <w:spacing w:val="-17"/>
          <w:w w:val="105"/>
          <w:sz w:val="18"/>
        </w:rPr>
        <w:t> </w:t>
      </w:r>
      <w:r>
        <w:rPr>
          <w:spacing w:val="-2"/>
          <w:w w:val="105"/>
          <w:sz w:val="18"/>
        </w:rPr>
        <w:t>on</w:t>
      </w:r>
      <w:r>
        <w:rPr>
          <w:spacing w:val="-22"/>
          <w:w w:val="105"/>
          <w:sz w:val="18"/>
        </w:rPr>
        <w:t> </w:t>
      </w:r>
      <w:r>
        <w:rPr>
          <w:spacing w:val="-2"/>
          <w:w w:val="105"/>
          <w:sz w:val="18"/>
        </w:rPr>
        <w:t>such</w:t>
      </w:r>
      <w:r>
        <w:rPr>
          <w:spacing w:val="-23"/>
          <w:w w:val="105"/>
          <w:sz w:val="18"/>
        </w:rPr>
        <w:t> </w:t>
      </w:r>
      <w:r>
        <w:rPr>
          <w:spacing w:val="-2"/>
          <w:w w:val="105"/>
          <w:sz w:val="18"/>
        </w:rPr>
        <w:t>date</w:t>
      </w:r>
      <w:r>
        <w:rPr>
          <w:spacing w:val="-17"/>
          <w:w w:val="105"/>
          <w:sz w:val="18"/>
        </w:rPr>
        <w:t> </w:t>
      </w:r>
      <w:r>
        <w:rPr>
          <w:spacing w:val="-2"/>
          <w:w w:val="105"/>
          <w:sz w:val="18"/>
        </w:rPr>
        <w:t>as</w:t>
      </w:r>
      <w:r>
        <w:rPr>
          <w:spacing w:val="-14"/>
          <w:w w:val="105"/>
          <w:sz w:val="18"/>
        </w:rPr>
        <w:t> </w:t>
      </w:r>
      <w:r>
        <w:rPr>
          <w:spacing w:val="-2"/>
          <w:w w:val="105"/>
          <w:sz w:val="18"/>
        </w:rPr>
        <w:t>may</w:t>
      </w:r>
      <w:r>
        <w:rPr>
          <w:spacing w:val="-15"/>
          <w:w w:val="105"/>
          <w:sz w:val="18"/>
        </w:rPr>
        <w:t> </w:t>
      </w:r>
      <w:r>
        <w:rPr>
          <w:spacing w:val="-2"/>
          <w:w w:val="105"/>
          <w:sz w:val="18"/>
        </w:rPr>
        <w:t>be</w:t>
      </w:r>
      <w:r>
        <w:rPr>
          <w:spacing w:val="-16"/>
          <w:w w:val="105"/>
          <w:sz w:val="18"/>
        </w:rPr>
        <w:t> </w:t>
      </w:r>
      <w:r>
        <w:rPr>
          <w:spacing w:val="-2"/>
          <w:w w:val="105"/>
          <w:sz w:val="18"/>
        </w:rPr>
        <w:t>specified</w:t>
      </w:r>
      <w:r>
        <w:rPr>
          <w:spacing w:val="-24"/>
          <w:w w:val="105"/>
          <w:sz w:val="18"/>
        </w:rPr>
        <w:t> </w:t>
      </w:r>
      <w:r>
        <w:rPr>
          <w:spacing w:val="-2"/>
          <w:w w:val="105"/>
          <w:sz w:val="18"/>
        </w:rPr>
        <w:t>by the</w:t>
      </w:r>
      <w:r>
        <w:rPr>
          <w:spacing w:val="-12"/>
          <w:w w:val="105"/>
          <w:sz w:val="18"/>
        </w:rPr>
        <w:t> </w:t>
      </w:r>
      <w:r>
        <w:rPr>
          <w:spacing w:val="-2"/>
          <w:w w:val="105"/>
          <w:sz w:val="18"/>
        </w:rPr>
        <w:t>National</w:t>
      </w:r>
      <w:r>
        <w:rPr>
          <w:spacing w:val="-19"/>
          <w:w w:val="105"/>
          <w:sz w:val="18"/>
        </w:rPr>
        <w:t> </w:t>
      </w:r>
      <w:r>
        <w:rPr>
          <w:spacing w:val="-2"/>
          <w:w w:val="105"/>
          <w:sz w:val="18"/>
        </w:rPr>
        <w:t>Assembly</w:t>
      </w:r>
      <w:r>
        <w:rPr>
          <w:spacing w:val="-10"/>
          <w:w w:val="105"/>
          <w:sz w:val="18"/>
        </w:rPr>
        <w:t> </w:t>
      </w:r>
      <w:r>
        <w:rPr>
          <w:spacing w:val="-2"/>
          <w:w w:val="105"/>
          <w:sz w:val="18"/>
        </w:rPr>
        <w:t>or</w:t>
      </w:r>
      <w:r>
        <w:rPr>
          <w:spacing w:val="-19"/>
          <w:w w:val="105"/>
          <w:sz w:val="18"/>
        </w:rPr>
        <w:t> </w:t>
      </w:r>
      <w:r>
        <w:rPr>
          <w:spacing w:val="-2"/>
          <w:w w:val="105"/>
          <w:sz w:val="18"/>
        </w:rPr>
        <w:t>on</w:t>
      </w:r>
      <w:r>
        <w:rPr>
          <w:spacing w:val="-19"/>
          <w:w w:val="105"/>
          <w:sz w:val="18"/>
        </w:rPr>
        <w:t> </w:t>
      </w:r>
      <w:r>
        <w:rPr>
          <w:spacing w:val="-2"/>
          <w:w w:val="105"/>
          <w:sz w:val="18"/>
        </w:rPr>
        <w:t>any</w:t>
      </w:r>
      <w:r>
        <w:rPr>
          <w:spacing w:val="-10"/>
          <w:w w:val="105"/>
          <w:sz w:val="18"/>
        </w:rPr>
        <w:t> </w:t>
      </w:r>
      <w:r>
        <w:rPr>
          <w:spacing w:val="-2"/>
          <w:w w:val="105"/>
          <w:sz w:val="18"/>
        </w:rPr>
        <w:t>day</w:t>
      </w:r>
      <w:r>
        <w:rPr>
          <w:spacing w:val="-10"/>
          <w:w w:val="105"/>
          <w:sz w:val="18"/>
        </w:rPr>
        <w:t> </w:t>
      </w:r>
      <w:r>
        <w:rPr>
          <w:spacing w:val="-2"/>
          <w:w w:val="105"/>
          <w:sz w:val="18"/>
        </w:rPr>
        <w:t>that</w:t>
      </w:r>
      <w:r>
        <w:rPr>
          <w:spacing w:val="-12"/>
          <w:w w:val="105"/>
          <w:sz w:val="18"/>
        </w:rPr>
        <w:t> </w:t>
      </w:r>
      <w:r>
        <w:rPr>
          <w:spacing w:val="-2"/>
          <w:w w:val="105"/>
          <w:sz w:val="18"/>
        </w:rPr>
        <w:t>shall</w:t>
      </w:r>
      <w:r>
        <w:rPr>
          <w:spacing w:val="-19"/>
          <w:w w:val="105"/>
          <w:sz w:val="18"/>
        </w:rPr>
        <w:t> </w:t>
      </w:r>
      <w:r>
        <w:rPr>
          <w:spacing w:val="-2"/>
          <w:w w:val="105"/>
          <w:sz w:val="18"/>
        </w:rPr>
        <w:t>be</w:t>
      </w:r>
      <w:r>
        <w:rPr>
          <w:spacing w:val="-12"/>
          <w:w w:val="105"/>
          <w:sz w:val="18"/>
        </w:rPr>
        <w:t> </w:t>
      </w:r>
      <w:r>
        <w:rPr>
          <w:spacing w:val="-2"/>
          <w:w w:val="105"/>
          <w:sz w:val="18"/>
        </w:rPr>
        <w:t>appointed</w:t>
      </w:r>
      <w:r>
        <w:rPr>
          <w:spacing w:val="-20"/>
          <w:w w:val="105"/>
          <w:sz w:val="18"/>
        </w:rPr>
        <w:t> </w:t>
      </w:r>
      <w:r>
        <w:rPr>
          <w:spacing w:val="-2"/>
          <w:w w:val="105"/>
          <w:sz w:val="18"/>
        </w:rPr>
        <w:t>in</w:t>
      </w:r>
      <w:r>
        <w:rPr>
          <w:spacing w:val="-19"/>
          <w:w w:val="105"/>
          <w:sz w:val="18"/>
        </w:rPr>
        <w:t> </w:t>
      </w:r>
      <w:r>
        <w:rPr>
          <w:spacing w:val="-2"/>
          <w:w w:val="105"/>
          <w:sz w:val="18"/>
        </w:rPr>
        <w:t>accordance</w:t>
      </w:r>
      <w:r>
        <w:rPr>
          <w:spacing w:val="-12"/>
          <w:w w:val="105"/>
          <w:sz w:val="18"/>
        </w:rPr>
        <w:t> </w:t>
      </w:r>
      <w:r>
        <w:rPr>
          <w:spacing w:val="-2"/>
          <w:w w:val="105"/>
          <w:sz w:val="18"/>
        </w:rPr>
        <w:t>with </w:t>
      </w:r>
      <w:r>
        <w:rPr>
          <w:w w:val="105"/>
          <w:sz w:val="18"/>
        </w:rPr>
        <w:t>the Standing Orders of</w:t>
      </w:r>
      <w:r>
        <w:rPr>
          <w:spacing w:val="-8"/>
          <w:w w:val="105"/>
          <w:sz w:val="18"/>
        </w:rPr>
        <w:t> </w:t>
      </w:r>
      <w:r>
        <w:rPr>
          <w:w w:val="105"/>
          <w:sz w:val="18"/>
        </w:rPr>
        <w:t>the National</w:t>
      </w:r>
      <w:r>
        <w:rPr>
          <w:spacing w:val="-7"/>
          <w:w w:val="105"/>
          <w:sz w:val="18"/>
        </w:rPr>
        <w:t> </w:t>
      </w:r>
      <w:r>
        <w:rPr>
          <w:w w:val="105"/>
          <w:sz w:val="18"/>
        </w:rPr>
        <w:t>Assembly.</w:t>
      </w:r>
    </w:p>
    <w:p>
      <w:pPr>
        <w:pStyle w:val="ListParagraph"/>
        <w:numPr>
          <w:ilvl w:val="1"/>
          <w:numId w:val="2"/>
        </w:numPr>
        <w:tabs>
          <w:tab w:pos="910" w:val="left" w:leader="none"/>
        </w:tabs>
        <w:spacing w:line="215" w:lineRule="exact" w:before="0" w:after="0"/>
        <w:ind w:left="910" w:right="0" w:hanging="202"/>
        <w:jc w:val="left"/>
        <w:rPr>
          <w:sz w:val="18"/>
        </w:rPr>
      </w:pPr>
      <w:r>
        <w:rPr>
          <w:spacing w:val="-2"/>
          <w:w w:val="105"/>
          <w:sz w:val="18"/>
        </w:rPr>
        <w:t>The</w:t>
      </w:r>
      <w:r>
        <w:rPr>
          <w:spacing w:val="-14"/>
          <w:w w:val="105"/>
          <w:sz w:val="18"/>
        </w:rPr>
        <w:t> </w:t>
      </w:r>
      <w:r>
        <w:rPr>
          <w:spacing w:val="-2"/>
          <w:w w:val="105"/>
          <w:sz w:val="18"/>
        </w:rPr>
        <w:t>President</w:t>
      </w:r>
      <w:r>
        <w:rPr>
          <w:spacing w:val="-14"/>
          <w:w w:val="105"/>
          <w:sz w:val="18"/>
        </w:rPr>
        <w:t> </w:t>
      </w:r>
      <w:r>
        <w:rPr>
          <w:spacing w:val="-2"/>
          <w:w w:val="105"/>
          <w:sz w:val="18"/>
        </w:rPr>
        <w:t>may</w:t>
      </w:r>
      <w:r>
        <w:rPr>
          <w:spacing w:val="-11"/>
          <w:w w:val="105"/>
          <w:sz w:val="18"/>
        </w:rPr>
        <w:t> </w:t>
      </w:r>
      <w:r>
        <w:rPr>
          <w:spacing w:val="-2"/>
          <w:w w:val="105"/>
          <w:sz w:val="18"/>
        </w:rPr>
        <w:t>at</w:t>
      </w:r>
      <w:r>
        <w:rPr>
          <w:spacing w:val="-13"/>
          <w:w w:val="105"/>
          <w:sz w:val="18"/>
        </w:rPr>
        <w:t> </w:t>
      </w:r>
      <w:r>
        <w:rPr>
          <w:spacing w:val="-2"/>
          <w:w w:val="105"/>
          <w:sz w:val="18"/>
        </w:rPr>
        <w:t>any</w:t>
      </w:r>
      <w:r>
        <w:rPr>
          <w:spacing w:val="-12"/>
          <w:w w:val="105"/>
          <w:sz w:val="18"/>
        </w:rPr>
        <w:t> </w:t>
      </w:r>
      <w:r>
        <w:rPr>
          <w:spacing w:val="-2"/>
          <w:w w:val="105"/>
          <w:sz w:val="18"/>
        </w:rPr>
        <w:t>time</w:t>
      </w:r>
      <w:r>
        <w:rPr>
          <w:spacing w:val="-13"/>
          <w:w w:val="105"/>
          <w:sz w:val="18"/>
        </w:rPr>
        <w:t> </w:t>
      </w:r>
      <w:r>
        <w:rPr>
          <w:spacing w:val="-2"/>
          <w:w w:val="105"/>
          <w:sz w:val="18"/>
        </w:rPr>
        <w:t>summon</w:t>
      </w:r>
      <w:r>
        <w:rPr>
          <w:spacing w:val="-20"/>
          <w:w w:val="105"/>
          <w:sz w:val="18"/>
        </w:rPr>
        <w:t> </w:t>
      </w:r>
      <w:r>
        <w:rPr>
          <w:spacing w:val="-2"/>
          <w:w w:val="105"/>
          <w:sz w:val="18"/>
        </w:rPr>
        <w:t>a</w:t>
      </w:r>
      <w:r>
        <w:rPr>
          <w:spacing w:val="-11"/>
          <w:w w:val="105"/>
          <w:sz w:val="18"/>
        </w:rPr>
        <w:t> </w:t>
      </w:r>
      <w:r>
        <w:rPr>
          <w:spacing w:val="-2"/>
          <w:w w:val="105"/>
          <w:sz w:val="18"/>
        </w:rPr>
        <w:t>meeting</w:t>
      </w:r>
      <w:r>
        <w:rPr>
          <w:spacing w:val="-11"/>
          <w:w w:val="105"/>
          <w:sz w:val="18"/>
        </w:rPr>
        <w:t> </w:t>
      </w:r>
      <w:r>
        <w:rPr>
          <w:spacing w:val="-2"/>
          <w:w w:val="105"/>
          <w:sz w:val="18"/>
        </w:rPr>
        <w:t>of</w:t>
      </w:r>
      <w:r>
        <w:rPr>
          <w:spacing w:val="-21"/>
          <w:w w:val="105"/>
          <w:sz w:val="18"/>
        </w:rPr>
        <w:t> </w:t>
      </w:r>
      <w:r>
        <w:rPr>
          <w:spacing w:val="-2"/>
          <w:w w:val="105"/>
          <w:sz w:val="18"/>
        </w:rPr>
        <w:t>the</w:t>
      </w:r>
      <w:r>
        <w:rPr>
          <w:spacing w:val="-14"/>
          <w:w w:val="105"/>
          <w:sz w:val="18"/>
        </w:rPr>
        <w:t> </w:t>
      </w:r>
      <w:r>
        <w:rPr>
          <w:spacing w:val="-2"/>
          <w:w w:val="105"/>
          <w:sz w:val="18"/>
        </w:rPr>
        <w:t>National</w:t>
      </w:r>
      <w:r>
        <w:rPr>
          <w:spacing w:val="-20"/>
          <w:w w:val="105"/>
          <w:sz w:val="18"/>
        </w:rPr>
        <w:t> </w:t>
      </w:r>
      <w:r>
        <w:rPr>
          <w:spacing w:val="-2"/>
          <w:w w:val="105"/>
          <w:sz w:val="18"/>
        </w:rPr>
        <w:t>Assembly.</w:t>
      </w:r>
    </w:p>
    <w:p>
      <w:pPr>
        <w:pStyle w:val="BodyText"/>
        <w:spacing w:before="5"/>
      </w:pPr>
    </w:p>
    <w:p>
      <w:pPr>
        <w:pStyle w:val="Heading4"/>
        <w:numPr>
          <w:ilvl w:val="0"/>
          <w:numId w:val="2"/>
        </w:numPr>
        <w:tabs>
          <w:tab w:pos="698" w:val="left" w:leader="none"/>
        </w:tabs>
        <w:spacing w:line="240" w:lineRule="auto" w:before="0" w:after="0"/>
        <w:ind w:left="698" w:right="0" w:hanging="351"/>
        <w:jc w:val="left"/>
      </w:pPr>
      <w:bookmarkStart w:name="s1260" w:id="92"/>
      <w:bookmarkEnd w:id="92"/>
      <w:r>
        <w:rPr>
          <w:b w:val="0"/>
        </w:rPr>
      </w:r>
      <w:r>
        <w:rPr>
          <w:w w:val="85"/>
        </w:rPr>
        <w:t>Presiding</w:t>
      </w:r>
      <w:r>
        <w:rPr>
          <w:spacing w:val="-1"/>
        </w:rPr>
        <w:t> </w:t>
      </w:r>
      <w:r>
        <w:rPr>
          <w:w w:val="85"/>
        </w:rPr>
        <w:t>at</w:t>
      </w:r>
      <w:r>
        <w:rPr>
          <w:spacing w:val="1"/>
        </w:rPr>
        <w:t> </w:t>
      </w:r>
      <w:r>
        <w:rPr>
          <w:w w:val="85"/>
        </w:rPr>
        <w:t>sittings</w:t>
      </w:r>
      <w:r>
        <w:rPr>
          <w:spacing w:val="5"/>
        </w:rPr>
        <w:t> </w:t>
      </w:r>
      <w:r>
        <w:rPr>
          <w:w w:val="85"/>
        </w:rPr>
        <w:t>of</w:t>
      </w:r>
      <w:r>
        <w:rPr>
          <w:spacing w:val="14"/>
        </w:rPr>
        <w:t> </w:t>
      </w:r>
      <w:r>
        <w:rPr>
          <w:w w:val="85"/>
        </w:rPr>
        <w:t>the</w:t>
      </w:r>
      <w:r>
        <w:rPr>
          <w:spacing w:val="16"/>
        </w:rPr>
        <w:t> </w:t>
      </w:r>
      <w:r>
        <w:rPr>
          <w:w w:val="85"/>
        </w:rPr>
        <w:t>National</w:t>
      </w:r>
      <w:r>
        <w:rPr>
          <w:spacing w:val="-4"/>
        </w:rPr>
        <w:t> </w:t>
      </w:r>
      <w:r>
        <w:rPr>
          <w:spacing w:val="-2"/>
          <w:w w:val="85"/>
        </w:rPr>
        <w:t>Assembly</w:t>
      </w:r>
    </w:p>
    <w:p>
      <w:pPr>
        <w:pStyle w:val="BodyText"/>
        <w:spacing w:line="232" w:lineRule="auto" w:before="203"/>
        <w:ind w:left="347" w:right="1246"/>
      </w:pPr>
      <w:r>
        <w:rPr>
          <w:spacing w:val="-2"/>
          <w:w w:val="105"/>
        </w:rPr>
        <w:t>Every</w:t>
      </w:r>
      <w:r>
        <w:rPr>
          <w:spacing w:val="-9"/>
          <w:w w:val="105"/>
        </w:rPr>
        <w:t> </w:t>
      </w:r>
      <w:r>
        <w:rPr>
          <w:spacing w:val="-2"/>
          <w:w w:val="105"/>
        </w:rPr>
        <w:t>sitting</w:t>
      </w:r>
      <w:r>
        <w:rPr>
          <w:spacing w:val="-9"/>
          <w:w w:val="105"/>
        </w:rPr>
        <w:t> </w:t>
      </w:r>
      <w:r>
        <w:rPr>
          <w:spacing w:val="-2"/>
          <w:w w:val="105"/>
        </w:rPr>
        <w:t>of</w:t>
      </w:r>
      <w:r>
        <w:rPr>
          <w:spacing w:val="-19"/>
          <w:w w:val="105"/>
        </w:rPr>
        <w:t> </w:t>
      </w:r>
      <w:r>
        <w:rPr>
          <w:spacing w:val="-2"/>
          <w:w w:val="105"/>
        </w:rPr>
        <w:t>the</w:t>
      </w:r>
      <w:r>
        <w:rPr>
          <w:spacing w:val="-11"/>
          <w:w w:val="105"/>
        </w:rPr>
        <w:t> </w:t>
      </w:r>
      <w:r>
        <w:rPr>
          <w:spacing w:val="-2"/>
          <w:w w:val="105"/>
        </w:rPr>
        <w:t>National</w:t>
      </w:r>
      <w:r>
        <w:rPr>
          <w:spacing w:val="-18"/>
          <w:w w:val="105"/>
        </w:rPr>
        <w:t> </w:t>
      </w:r>
      <w:r>
        <w:rPr>
          <w:spacing w:val="-2"/>
          <w:w w:val="105"/>
        </w:rPr>
        <w:t>Assembly</w:t>
      </w:r>
      <w:r>
        <w:rPr>
          <w:spacing w:val="-9"/>
          <w:w w:val="105"/>
        </w:rPr>
        <w:t> </w:t>
      </w:r>
      <w:r>
        <w:rPr>
          <w:spacing w:val="-2"/>
          <w:w w:val="105"/>
        </w:rPr>
        <w:t>shall</w:t>
      </w:r>
      <w:r>
        <w:rPr>
          <w:spacing w:val="-18"/>
          <w:w w:val="105"/>
        </w:rPr>
        <w:t> </w:t>
      </w:r>
      <w:r>
        <w:rPr>
          <w:spacing w:val="-2"/>
          <w:w w:val="105"/>
        </w:rPr>
        <w:t>be</w:t>
      </w:r>
      <w:r>
        <w:rPr>
          <w:spacing w:val="-11"/>
          <w:w w:val="105"/>
        </w:rPr>
        <w:t> </w:t>
      </w:r>
      <w:r>
        <w:rPr>
          <w:spacing w:val="-2"/>
          <w:w w:val="105"/>
        </w:rPr>
        <w:t>presided</w:t>
      </w:r>
      <w:r>
        <w:rPr>
          <w:spacing w:val="-19"/>
          <w:w w:val="105"/>
        </w:rPr>
        <w:t> </w:t>
      </w:r>
      <w:r>
        <w:rPr>
          <w:spacing w:val="-2"/>
          <w:w w:val="105"/>
        </w:rPr>
        <w:t>over</w:t>
      </w:r>
      <w:r>
        <w:rPr>
          <w:spacing w:val="-18"/>
          <w:w w:val="105"/>
        </w:rPr>
        <w:t> </w:t>
      </w:r>
      <w:r>
        <w:rPr>
          <w:spacing w:val="-2"/>
          <w:w w:val="105"/>
        </w:rPr>
        <w:t>by</w:t>
      </w:r>
      <w:r>
        <w:rPr>
          <w:spacing w:val="-9"/>
          <w:w w:val="105"/>
        </w:rPr>
        <w:t> </w:t>
      </w:r>
      <w:r>
        <w:rPr>
          <w:spacing w:val="-2"/>
          <w:w w:val="105"/>
        </w:rPr>
        <w:t>any</w:t>
      </w:r>
      <w:r>
        <w:rPr>
          <w:spacing w:val="-9"/>
          <w:w w:val="105"/>
        </w:rPr>
        <w:t> </w:t>
      </w:r>
      <w:r>
        <w:rPr>
          <w:spacing w:val="-2"/>
          <w:w w:val="105"/>
        </w:rPr>
        <w:t>one</w:t>
      </w:r>
      <w:r>
        <w:rPr>
          <w:spacing w:val="-11"/>
          <w:w w:val="105"/>
        </w:rPr>
        <w:t> </w:t>
      </w:r>
      <w:r>
        <w:rPr>
          <w:spacing w:val="-2"/>
          <w:w w:val="105"/>
        </w:rPr>
        <w:t>of</w:t>
      </w:r>
      <w:r>
        <w:rPr>
          <w:spacing w:val="-19"/>
          <w:w w:val="105"/>
        </w:rPr>
        <w:t> </w:t>
      </w:r>
      <w:r>
        <w:rPr>
          <w:spacing w:val="-2"/>
          <w:w w:val="105"/>
        </w:rPr>
        <w:t>the</w:t>
      </w:r>
      <w:r>
        <w:rPr>
          <w:spacing w:val="-11"/>
          <w:w w:val="105"/>
        </w:rPr>
        <w:t> </w:t>
      </w:r>
      <w:r>
        <w:rPr>
          <w:spacing w:val="-2"/>
          <w:w w:val="105"/>
        </w:rPr>
        <w:t>following </w:t>
      </w:r>
      <w:r>
        <w:rPr>
          <w:w w:val="105"/>
        </w:rPr>
        <w:t>persons, that is to say—</w:t>
      </w:r>
    </w:p>
    <w:p>
      <w:pPr>
        <w:pStyle w:val="ListParagraph"/>
        <w:numPr>
          <w:ilvl w:val="0"/>
          <w:numId w:val="24"/>
        </w:numPr>
        <w:tabs>
          <w:tab w:pos="910" w:val="left" w:leader="none"/>
        </w:tabs>
        <w:spacing w:line="240" w:lineRule="auto" w:before="193" w:after="0"/>
        <w:ind w:left="910" w:right="0" w:hanging="188"/>
        <w:jc w:val="left"/>
        <w:rPr>
          <w:sz w:val="18"/>
        </w:rPr>
      </w:pPr>
      <w:r>
        <w:rPr>
          <w:sz w:val="18"/>
        </w:rPr>
        <w:t>the</w:t>
      </w:r>
      <w:r>
        <w:rPr>
          <w:spacing w:val="-9"/>
          <w:sz w:val="18"/>
        </w:rPr>
        <w:t> </w:t>
      </w:r>
      <w:r>
        <w:rPr>
          <w:sz w:val="18"/>
        </w:rPr>
        <w:t>Speaker;</w:t>
      </w:r>
      <w:r>
        <w:rPr>
          <w:spacing w:val="-14"/>
          <w:sz w:val="18"/>
        </w:rPr>
        <w:t> </w:t>
      </w:r>
      <w:r>
        <w:rPr>
          <w:spacing w:val="-5"/>
          <w:sz w:val="18"/>
        </w:rPr>
        <w:t>or</w:t>
      </w:r>
    </w:p>
    <w:p>
      <w:pPr>
        <w:pStyle w:val="ListParagraph"/>
        <w:numPr>
          <w:ilvl w:val="0"/>
          <w:numId w:val="24"/>
        </w:numPr>
        <w:tabs>
          <w:tab w:pos="910" w:val="left" w:leader="none"/>
        </w:tabs>
        <w:spacing w:line="240" w:lineRule="auto" w:before="178" w:after="0"/>
        <w:ind w:left="910" w:right="0" w:hanging="188"/>
        <w:jc w:val="left"/>
        <w:rPr>
          <w:sz w:val="18"/>
        </w:rPr>
      </w:pPr>
      <w:r>
        <w:rPr>
          <w:sz w:val="18"/>
        </w:rPr>
        <w:t>if</w:t>
      </w:r>
      <w:r>
        <w:rPr>
          <w:spacing w:val="-12"/>
          <w:sz w:val="18"/>
        </w:rPr>
        <w:t> </w:t>
      </w:r>
      <w:r>
        <w:rPr>
          <w:sz w:val="18"/>
        </w:rPr>
        <w:t>the</w:t>
      </w:r>
      <w:r>
        <w:rPr>
          <w:spacing w:val="-3"/>
          <w:sz w:val="18"/>
        </w:rPr>
        <w:t> </w:t>
      </w:r>
      <w:r>
        <w:rPr>
          <w:sz w:val="18"/>
        </w:rPr>
        <w:t>Speaker</w:t>
      </w:r>
      <w:r>
        <w:rPr>
          <w:spacing w:val="-11"/>
          <w:sz w:val="18"/>
        </w:rPr>
        <w:t> </w:t>
      </w:r>
      <w:r>
        <w:rPr>
          <w:sz w:val="18"/>
        </w:rPr>
        <w:t>is</w:t>
      </w:r>
      <w:r>
        <w:rPr>
          <w:spacing w:val="1"/>
          <w:sz w:val="18"/>
        </w:rPr>
        <w:t> </w:t>
      </w:r>
      <w:r>
        <w:rPr>
          <w:sz w:val="18"/>
        </w:rPr>
        <w:t>absent,</w:t>
      </w:r>
      <w:r>
        <w:rPr>
          <w:spacing w:val="-1"/>
          <w:sz w:val="18"/>
        </w:rPr>
        <w:t> </w:t>
      </w:r>
      <w:r>
        <w:rPr>
          <w:sz w:val="18"/>
        </w:rPr>
        <w:t>the</w:t>
      </w:r>
      <w:r>
        <w:rPr>
          <w:spacing w:val="-3"/>
          <w:sz w:val="18"/>
        </w:rPr>
        <w:t> </w:t>
      </w:r>
      <w:r>
        <w:rPr>
          <w:sz w:val="18"/>
        </w:rPr>
        <w:t>Deputy Speaker;</w:t>
      </w:r>
      <w:r>
        <w:rPr>
          <w:spacing w:val="-11"/>
          <w:sz w:val="18"/>
        </w:rPr>
        <w:t> </w:t>
      </w:r>
      <w:r>
        <w:rPr>
          <w:spacing w:val="-5"/>
          <w:sz w:val="18"/>
        </w:rPr>
        <w:t>or</w:t>
      </w:r>
    </w:p>
    <w:p>
      <w:pPr>
        <w:pStyle w:val="ListParagraph"/>
        <w:numPr>
          <w:ilvl w:val="0"/>
          <w:numId w:val="24"/>
        </w:numPr>
        <w:tabs>
          <w:tab w:pos="908" w:val="left" w:leader="none"/>
          <w:tab w:pos="911" w:val="left" w:leader="none"/>
        </w:tabs>
        <w:spacing w:line="232" w:lineRule="auto" w:before="183" w:after="0"/>
        <w:ind w:left="911" w:right="1237" w:hanging="176"/>
        <w:jc w:val="both"/>
        <w:rPr>
          <w:sz w:val="18"/>
        </w:rPr>
      </w:pPr>
      <w:r>
        <w:rPr>
          <w:w w:val="110"/>
          <w:sz w:val="18"/>
        </w:rPr>
        <w:t>if</w:t>
      </w:r>
      <w:r>
        <w:rPr>
          <w:w w:val="110"/>
          <w:sz w:val="18"/>
        </w:rPr>
        <w:t> both</w:t>
      </w:r>
      <w:r>
        <w:rPr>
          <w:w w:val="110"/>
          <w:sz w:val="18"/>
        </w:rPr>
        <w:t> the</w:t>
      </w:r>
      <w:r>
        <w:rPr>
          <w:w w:val="110"/>
          <w:sz w:val="18"/>
        </w:rPr>
        <w:t> Speaker</w:t>
      </w:r>
      <w:r>
        <w:rPr>
          <w:w w:val="110"/>
          <w:sz w:val="18"/>
        </w:rPr>
        <w:t> and</w:t>
      </w:r>
      <w:r>
        <w:rPr>
          <w:w w:val="110"/>
          <w:sz w:val="18"/>
        </w:rPr>
        <w:t> the</w:t>
      </w:r>
      <w:r>
        <w:rPr>
          <w:w w:val="110"/>
          <w:sz w:val="18"/>
        </w:rPr>
        <w:t> Deputy</w:t>
      </w:r>
      <w:r>
        <w:rPr>
          <w:w w:val="110"/>
          <w:sz w:val="18"/>
        </w:rPr>
        <w:t> Speaker</w:t>
      </w:r>
      <w:r>
        <w:rPr>
          <w:w w:val="110"/>
          <w:sz w:val="18"/>
        </w:rPr>
        <w:t> are</w:t>
      </w:r>
      <w:r>
        <w:rPr>
          <w:w w:val="110"/>
          <w:sz w:val="18"/>
        </w:rPr>
        <w:t> absent,</w:t>
      </w:r>
      <w:r>
        <w:rPr>
          <w:w w:val="110"/>
          <w:sz w:val="18"/>
        </w:rPr>
        <w:t> any</w:t>
      </w:r>
      <w:r>
        <w:rPr>
          <w:w w:val="110"/>
          <w:sz w:val="18"/>
        </w:rPr>
        <w:t> Member</w:t>
      </w:r>
      <w:r>
        <w:rPr>
          <w:w w:val="110"/>
          <w:sz w:val="18"/>
        </w:rPr>
        <w:t> of </w:t>
      </w:r>
      <w:r>
        <w:rPr>
          <w:spacing w:val="-2"/>
          <w:w w:val="110"/>
          <w:sz w:val="18"/>
        </w:rPr>
        <w:t>Parliament</w:t>
      </w:r>
      <w:r>
        <w:rPr>
          <w:spacing w:val="-14"/>
          <w:w w:val="110"/>
          <w:sz w:val="18"/>
        </w:rPr>
        <w:t> </w:t>
      </w:r>
      <w:r>
        <w:rPr>
          <w:spacing w:val="-2"/>
          <w:w w:val="110"/>
          <w:sz w:val="18"/>
        </w:rPr>
        <w:t>who</w:t>
      </w:r>
      <w:r>
        <w:rPr>
          <w:spacing w:val="-13"/>
          <w:w w:val="110"/>
          <w:sz w:val="18"/>
        </w:rPr>
        <w:t> </w:t>
      </w:r>
      <w:r>
        <w:rPr>
          <w:spacing w:val="-2"/>
          <w:w w:val="110"/>
          <w:sz w:val="18"/>
        </w:rPr>
        <w:t>has</w:t>
      </w:r>
      <w:r>
        <w:rPr>
          <w:spacing w:val="-14"/>
          <w:w w:val="110"/>
          <w:sz w:val="18"/>
        </w:rPr>
        <w:t> </w:t>
      </w:r>
      <w:r>
        <w:rPr>
          <w:spacing w:val="-2"/>
          <w:w w:val="110"/>
          <w:sz w:val="18"/>
        </w:rPr>
        <w:t>been</w:t>
      </w:r>
      <w:r>
        <w:rPr>
          <w:spacing w:val="-13"/>
          <w:w w:val="110"/>
          <w:sz w:val="18"/>
        </w:rPr>
        <w:t> </w:t>
      </w:r>
      <w:r>
        <w:rPr>
          <w:spacing w:val="-2"/>
          <w:w w:val="110"/>
          <w:sz w:val="18"/>
        </w:rPr>
        <w:t>elected</w:t>
      </w:r>
      <w:r>
        <w:rPr>
          <w:spacing w:val="-14"/>
          <w:w w:val="110"/>
          <w:sz w:val="18"/>
        </w:rPr>
        <w:t> </w:t>
      </w:r>
      <w:r>
        <w:rPr>
          <w:spacing w:val="-2"/>
          <w:w w:val="110"/>
          <w:sz w:val="18"/>
        </w:rPr>
        <w:t>for</w:t>
      </w:r>
      <w:r>
        <w:rPr>
          <w:spacing w:val="-13"/>
          <w:w w:val="110"/>
          <w:sz w:val="18"/>
        </w:rPr>
        <w:t> </w:t>
      </w:r>
      <w:r>
        <w:rPr>
          <w:spacing w:val="-2"/>
          <w:w w:val="110"/>
          <w:sz w:val="18"/>
        </w:rPr>
        <w:t>that</w:t>
      </w:r>
      <w:r>
        <w:rPr>
          <w:spacing w:val="-14"/>
          <w:w w:val="110"/>
          <w:sz w:val="18"/>
        </w:rPr>
        <w:t> </w:t>
      </w:r>
      <w:r>
        <w:rPr>
          <w:spacing w:val="-2"/>
          <w:w w:val="110"/>
          <w:sz w:val="18"/>
        </w:rPr>
        <w:t>purpose,</w:t>
      </w:r>
      <w:r>
        <w:rPr>
          <w:spacing w:val="-13"/>
          <w:w w:val="110"/>
          <w:sz w:val="18"/>
        </w:rPr>
        <w:t> </w:t>
      </w:r>
      <w:r>
        <w:rPr>
          <w:spacing w:val="-2"/>
          <w:w w:val="110"/>
          <w:sz w:val="18"/>
        </w:rPr>
        <w:t>but</w:t>
      </w:r>
      <w:r>
        <w:rPr>
          <w:spacing w:val="-14"/>
          <w:w w:val="110"/>
          <w:sz w:val="18"/>
        </w:rPr>
        <w:t> </w:t>
      </w:r>
      <w:r>
        <w:rPr>
          <w:spacing w:val="-2"/>
          <w:w w:val="110"/>
          <w:sz w:val="18"/>
        </w:rPr>
        <w:t>a</w:t>
      </w:r>
      <w:r>
        <w:rPr>
          <w:spacing w:val="-13"/>
          <w:w w:val="110"/>
          <w:sz w:val="18"/>
        </w:rPr>
        <w:t> </w:t>
      </w:r>
      <w:r>
        <w:rPr>
          <w:spacing w:val="-2"/>
          <w:w w:val="110"/>
          <w:sz w:val="18"/>
        </w:rPr>
        <w:t>Minister</w:t>
      </w:r>
      <w:r>
        <w:rPr>
          <w:spacing w:val="-14"/>
          <w:w w:val="110"/>
          <w:sz w:val="18"/>
        </w:rPr>
        <w:t> </w:t>
      </w:r>
      <w:r>
        <w:rPr>
          <w:spacing w:val="-2"/>
          <w:w w:val="110"/>
          <w:sz w:val="18"/>
        </w:rPr>
        <w:t>or</w:t>
      </w:r>
      <w:r>
        <w:rPr>
          <w:spacing w:val="-13"/>
          <w:w w:val="110"/>
          <w:sz w:val="18"/>
        </w:rPr>
        <w:t> </w:t>
      </w:r>
      <w:r>
        <w:rPr>
          <w:spacing w:val="-2"/>
          <w:w w:val="110"/>
          <w:sz w:val="18"/>
        </w:rPr>
        <w:t>a</w:t>
      </w:r>
      <w:r>
        <w:rPr>
          <w:spacing w:val="-10"/>
          <w:w w:val="110"/>
          <w:sz w:val="18"/>
        </w:rPr>
        <w:t> </w:t>
      </w:r>
      <w:r>
        <w:rPr>
          <w:spacing w:val="-2"/>
          <w:w w:val="110"/>
          <w:sz w:val="18"/>
        </w:rPr>
        <w:t>Deputy </w:t>
      </w:r>
      <w:r>
        <w:rPr>
          <w:sz w:val="18"/>
        </w:rPr>
        <w:t>Minister</w:t>
      </w:r>
      <w:r>
        <w:rPr>
          <w:spacing w:val="-5"/>
          <w:sz w:val="18"/>
        </w:rPr>
        <w:t> </w:t>
      </w:r>
      <w:r>
        <w:rPr>
          <w:sz w:val="18"/>
        </w:rPr>
        <w:t>or</w:t>
      </w:r>
      <w:r>
        <w:rPr>
          <w:spacing w:val="-5"/>
          <w:sz w:val="18"/>
        </w:rPr>
        <w:t> </w:t>
      </w:r>
      <w:r>
        <w:rPr>
          <w:sz w:val="18"/>
        </w:rPr>
        <w:t>a person</w:t>
      </w:r>
      <w:r>
        <w:rPr>
          <w:spacing w:val="-5"/>
          <w:sz w:val="18"/>
        </w:rPr>
        <w:t> </w:t>
      </w:r>
      <w:r>
        <w:rPr>
          <w:sz w:val="18"/>
        </w:rPr>
        <w:t>holding any other</w:t>
      </w:r>
      <w:r>
        <w:rPr>
          <w:spacing w:val="-5"/>
          <w:sz w:val="18"/>
        </w:rPr>
        <w:t> </w:t>
      </w:r>
      <w:r>
        <w:rPr>
          <w:sz w:val="18"/>
        </w:rPr>
        <w:t>type of</w:t>
      </w:r>
      <w:r>
        <w:rPr>
          <w:spacing w:val="-7"/>
          <w:sz w:val="18"/>
        </w:rPr>
        <w:t> </w:t>
      </w:r>
      <w:r>
        <w:rPr>
          <w:sz w:val="18"/>
        </w:rPr>
        <w:t>office specified</w:t>
      </w:r>
      <w:r>
        <w:rPr>
          <w:spacing w:val="-7"/>
          <w:sz w:val="18"/>
        </w:rPr>
        <w:t> </w:t>
      </w:r>
      <w:r>
        <w:rPr>
          <w:sz w:val="18"/>
        </w:rPr>
        <w:t>by any law</w:t>
      </w:r>
      <w:r>
        <w:rPr>
          <w:spacing w:val="-1"/>
          <w:sz w:val="18"/>
        </w:rPr>
        <w:t> </w:t>
      </w:r>
      <w:r>
        <w:rPr>
          <w:sz w:val="18"/>
        </w:rPr>
        <w:t>enacted </w:t>
      </w:r>
      <w:r>
        <w:rPr>
          <w:w w:val="110"/>
          <w:sz w:val="18"/>
        </w:rPr>
        <w:t>by</w:t>
      </w:r>
      <w:r>
        <w:rPr>
          <w:w w:val="110"/>
          <w:sz w:val="18"/>
        </w:rPr>
        <w:t> Parliament</w:t>
      </w:r>
      <w:r>
        <w:rPr>
          <w:w w:val="110"/>
          <w:sz w:val="18"/>
        </w:rPr>
        <w:t> for</w:t>
      </w:r>
      <w:r>
        <w:rPr>
          <w:spacing w:val="-2"/>
          <w:w w:val="110"/>
          <w:sz w:val="18"/>
        </w:rPr>
        <w:t> </w:t>
      </w:r>
      <w:r>
        <w:rPr>
          <w:w w:val="110"/>
          <w:sz w:val="18"/>
        </w:rPr>
        <w:t>the</w:t>
      </w:r>
      <w:r>
        <w:rPr>
          <w:w w:val="110"/>
          <w:sz w:val="18"/>
        </w:rPr>
        <w:t> purpose</w:t>
      </w:r>
      <w:r>
        <w:rPr>
          <w:w w:val="110"/>
          <w:sz w:val="18"/>
        </w:rPr>
        <w:t> of</w:t>
      </w:r>
      <w:r>
        <w:rPr>
          <w:spacing w:val="-3"/>
          <w:w w:val="110"/>
          <w:sz w:val="18"/>
        </w:rPr>
        <w:t> </w:t>
      </w:r>
      <w:r>
        <w:rPr>
          <w:w w:val="110"/>
          <w:sz w:val="18"/>
        </w:rPr>
        <w:t>this</w:t>
      </w:r>
      <w:r>
        <w:rPr>
          <w:w w:val="110"/>
          <w:sz w:val="18"/>
        </w:rPr>
        <w:t> Article</w:t>
      </w:r>
      <w:r>
        <w:rPr>
          <w:w w:val="110"/>
          <w:sz w:val="18"/>
        </w:rPr>
        <w:t> may</w:t>
      </w:r>
      <w:r>
        <w:rPr>
          <w:w w:val="110"/>
          <w:sz w:val="18"/>
        </w:rPr>
        <w:t> not</w:t>
      </w:r>
      <w:r>
        <w:rPr>
          <w:w w:val="110"/>
          <w:sz w:val="18"/>
        </w:rPr>
        <w:t> be</w:t>
      </w:r>
      <w:r>
        <w:rPr>
          <w:w w:val="110"/>
          <w:sz w:val="18"/>
        </w:rPr>
        <w:t> elected</w:t>
      </w:r>
      <w:r>
        <w:rPr>
          <w:spacing w:val="-2"/>
          <w:w w:val="110"/>
          <w:sz w:val="18"/>
        </w:rPr>
        <w:t> </w:t>
      </w:r>
      <w:r>
        <w:rPr>
          <w:w w:val="110"/>
          <w:sz w:val="18"/>
        </w:rPr>
        <w:t>under</w:t>
      </w:r>
      <w:r>
        <w:rPr>
          <w:spacing w:val="-2"/>
          <w:w w:val="110"/>
          <w:sz w:val="18"/>
        </w:rPr>
        <w:t> </w:t>
      </w:r>
      <w:r>
        <w:rPr>
          <w:w w:val="110"/>
          <w:sz w:val="18"/>
        </w:rPr>
        <w:t>the provisions</w:t>
      </w:r>
      <w:r>
        <w:rPr>
          <w:spacing w:val="-17"/>
          <w:w w:val="110"/>
          <w:sz w:val="18"/>
        </w:rPr>
        <w:t> </w:t>
      </w:r>
      <w:r>
        <w:rPr>
          <w:w w:val="110"/>
          <w:sz w:val="18"/>
        </w:rPr>
        <w:t>of</w:t>
      </w:r>
      <w:r>
        <w:rPr>
          <w:spacing w:val="-27"/>
          <w:w w:val="110"/>
          <w:sz w:val="18"/>
        </w:rPr>
        <w:t> </w:t>
      </w:r>
      <w:r>
        <w:rPr>
          <w:w w:val="110"/>
          <w:sz w:val="18"/>
        </w:rPr>
        <w:t>this</w:t>
      </w:r>
      <w:r>
        <w:rPr>
          <w:spacing w:val="-16"/>
          <w:w w:val="110"/>
          <w:sz w:val="18"/>
        </w:rPr>
        <w:t> </w:t>
      </w:r>
      <w:r>
        <w:rPr>
          <w:w w:val="110"/>
          <w:sz w:val="18"/>
        </w:rPr>
        <w:t>paragraph.</w:t>
      </w:r>
    </w:p>
    <w:p>
      <w:pPr>
        <w:pStyle w:val="ListParagraph"/>
        <w:spacing w:after="0" w:line="232" w:lineRule="auto"/>
        <w:jc w:val="both"/>
        <w:rPr>
          <w:sz w:val="18"/>
        </w:rPr>
        <w:sectPr>
          <w:type w:val="continuous"/>
          <w:pgSz w:w="12240" w:h="15840"/>
          <w:pgMar w:header="280" w:footer="332" w:top="240" w:bottom="280" w:left="360" w:right="360"/>
          <w:cols w:num="2" w:equalWidth="0">
            <w:col w:w="2278" w:space="571"/>
            <w:col w:w="8671"/>
          </w:cols>
        </w:sectPr>
      </w:pPr>
    </w:p>
    <w:p>
      <w:pPr>
        <w:pStyle w:val="BodyText"/>
        <w:spacing w:before="162"/>
        <w:rPr>
          <w:sz w:val="20"/>
        </w:rPr>
      </w:pPr>
    </w:p>
    <w:p>
      <w:pPr>
        <w:pStyle w:val="BodyText"/>
        <w:spacing w:after="0"/>
        <w:rPr>
          <w:sz w:val="20"/>
        </w:rPr>
        <w:sectPr>
          <w:pgSz w:w="12240" w:h="15840"/>
          <w:pgMar w:header="280" w:footer="332" w:top="500" w:bottom="520" w:left="360" w:right="360"/>
        </w:sect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37"/>
        <w:rPr>
          <w:sz w:val="13"/>
        </w:rPr>
      </w:pPr>
    </w:p>
    <w:p>
      <w:pPr>
        <w:spacing w:before="0"/>
        <w:ind w:left="159" w:right="0" w:firstLine="0"/>
        <w:jc w:val="left"/>
        <w:rPr>
          <w:sz w:val="13"/>
        </w:rPr>
      </w:pPr>
      <w:bookmarkStart w:name="s1296" w:id="93"/>
      <w:bookmarkEnd w:id="93"/>
      <w:r>
        <w:rPr/>
      </w:r>
      <w:r>
        <w:rPr>
          <w:position w:val="3"/>
        </w:rPr>
        <w:drawing>
          <wp:inline distT="0" distB="0" distL="0" distR="0">
            <wp:extent cx="26855" cy="26855"/>
            <wp:effectExtent l="0" t="0" r="0" b="0"/>
            <wp:docPr id="201" name="Image 201"/>
            <wp:cNvGraphicFramePr>
              <a:graphicFrameLocks/>
            </wp:cNvGraphicFramePr>
            <a:graphic>
              <a:graphicData uri="http://schemas.openxmlformats.org/drawingml/2006/picture">
                <pic:pic>
                  <pic:nvPicPr>
                    <pic:cNvPr id="201" name="Image 201"/>
                    <pic:cNvPicPr/>
                  </pic:nvPicPr>
                  <pic:blipFill>
                    <a:blip r:embed="rId86" cstate="print"/>
                    <a:stretch>
                      <a:fillRect/>
                    </a:stretch>
                  </pic:blipFill>
                  <pic:spPr>
                    <a:xfrm>
                      <a:off x="0" y="0"/>
                      <a:ext cx="26855" cy="26855"/>
                    </a:xfrm>
                    <a:prstGeom prst="rect">
                      <a:avLst/>
                    </a:prstGeom>
                  </pic:spPr>
                </pic:pic>
              </a:graphicData>
            </a:graphic>
          </wp:inline>
        </w:drawing>
      </w:r>
      <w:r>
        <w:rPr>
          <w:position w:val="3"/>
        </w:rPr>
      </w:r>
      <w:r>
        <w:rPr>
          <w:rFonts w:ascii="Times New Roman"/>
          <w:spacing w:val="80"/>
          <w:sz w:val="20"/>
        </w:rPr>
        <w:t> </w:t>
      </w:r>
      <w:r>
        <w:rPr>
          <w:color w:val="2B2B2B"/>
          <w:sz w:val="13"/>
        </w:rPr>
        <w:t>Quorum</w:t>
      </w:r>
      <w:r>
        <w:rPr>
          <w:color w:val="2B2B2B"/>
          <w:spacing w:val="-13"/>
          <w:sz w:val="13"/>
        </w:rPr>
        <w:t> </w:t>
      </w:r>
      <w:r>
        <w:rPr>
          <w:color w:val="2B2B2B"/>
          <w:sz w:val="13"/>
        </w:rPr>
        <w:t>for legislative sessions</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63"/>
        <w:rPr>
          <w:sz w:val="13"/>
        </w:rPr>
      </w:pPr>
    </w:p>
    <w:p>
      <w:pPr>
        <w:spacing w:before="0"/>
        <w:ind w:left="159" w:right="0" w:firstLine="0"/>
        <w:jc w:val="left"/>
        <w:rPr>
          <w:sz w:val="13"/>
        </w:rPr>
      </w:pPr>
      <w:r>
        <w:rPr>
          <w:position w:val="3"/>
        </w:rPr>
        <w:drawing>
          <wp:inline distT="0" distB="0" distL="0" distR="0">
            <wp:extent cx="26855" cy="26855"/>
            <wp:effectExtent l="0" t="0" r="0" b="0"/>
            <wp:docPr id="202" name="Image 202"/>
            <wp:cNvGraphicFramePr>
              <a:graphicFrameLocks/>
            </wp:cNvGraphicFramePr>
            <a:graphic>
              <a:graphicData uri="http://schemas.openxmlformats.org/drawingml/2006/picture">
                <pic:pic>
                  <pic:nvPicPr>
                    <pic:cNvPr id="202" name="Image 202"/>
                    <pic:cNvPicPr/>
                  </pic:nvPicPr>
                  <pic:blipFill>
                    <a:blip r:embed="rId87" cstate="print"/>
                    <a:stretch>
                      <a:fillRect/>
                    </a:stretch>
                  </pic:blipFill>
                  <pic:spPr>
                    <a:xfrm>
                      <a:off x="0" y="0"/>
                      <a:ext cx="26855" cy="26855"/>
                    </a:xfrm>
                    <a:prstGeom prst="rect">
                      <a:avLst/>
                    </a:prstGeom>
                  </pic:spPr>
                </pic:pic>
              </a:graphicData>
            </a:graphic>
          </wp:inline>
        </w:drawing>
      </w:r>
      <w:r>
        <w:rPr>
          <w:position w:val="3"/>
        </w:rPr>
      </w:r>
      <w:r>
        <w:rPr>
          <w:rFonts w:ascii="Times New Roman"/>
          <w:spacing w:val="80"/>
          <w:sz w:val="20"/>
        </w:rPr>
        <w:t> </w:t>
      </w:r>
      <w:r>
        <w:rPr>
          <w:color w:val="2B2B2B"/>
          <w:spacing w:val="-2"/>
          <w:sz w:val="13"/>
        </w:rPr>
        <w:t>Legislative </w:t>
      </w:r>
      <w:r>
        <w:rPr>
          <w:color w:val="2B2B2B"/>
          <w:sz w:val="13"/>
        </w:rPr>
        <w:t>committees</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39"/>
        <w:rPr>
          <w:sz w:val="13"/>
        </w:rPr>
      </w:pPr>
    </w:p>
    <w:p>
      <w:pPr>
        <w:spacing w:before="0"/>
        <w:ind w:left="159" w:right="0" w:firstLine="0"/>
        <w:jc w:val="left"/>
        <w:rPr>
          <w:sz w:val="13"/>
        </w:rPr>
      </w:pPr>
      <w:r>
        <w:rPr>
          <w:position w:val="3"/>
        </w:rPr>
        <w:drawing>
          <wp:inline distT="0" distB="0" distL="0" distR="0">
            <wp:extent cx="26855" cy="26855"/>
            <wp:effectExtent l="0" t="0" r="0" b="0"/>
            <wp:docPr id="203" name="Image 203"/>
            <wp:cNvGraphicFramePr>
              <a:graphicFrameLocks/>
            </wp:cNvGraphicFramePr>
            <a:graphic>
              <a:graphicData uri="http://schemas.openxmlformats.org/drawingml/2006/picture">
                <pic:pic>
                  <pic:nvPicPr>
                    <pic:cNvPr id="203" name="Image 203"/>
                    <pic:cNvPicPr/>
                  </pic:nvPicPr>
                  <pic:blipFill>
                    <a:blip r:embed="rId88" cstate="print"/>
                    <a:stretch>
                      <a:fillRect/>
                    </a:stretch>
                  </pic:blipFill>
                  <pic:spPr>
                    <a:xfrm>
                      <a:off x="0" y="0"/>
                      <a:ext cx="26855" cy="26855"/>
                    </a:xfrm>
                    <a:prstGeom prst="rect">
                      <a:avLst/>
                    </a:prstGeom>
                  </pic:spPr>
                </pic:pic>
              </a:graphicData>
            </a:graphic>
          </wp:inline>
        </w:drawing>
      </w:r>
      <w:r>
        <w:rPr>
          <w:position w:val="3"/>
        </w:rPr>
      </w:r>
      <w:r>
        <w:rPr>
          <w:rFonts w:ascii="Times New Roman"/>
          <w:spacing w:val="80"/>
          <w:w w:val="150"/>
          <w:sz w:val="20"/>
        </w:rPr>
        <w:t> </w:t>
      </w:r>
      <w:r>
        <w:rPr>
          <w:color w:val="2B2B2B"/>
          <w:sz w:val="13"/>
        </w:rPr>
        <w:t>Approval</w:t>
      </w:r>
      <w:r>
        <w:rPr>
          <w:color w:val="2B2B2B"/>
          <w:spacing w:val="-14"/>
          <w:sz w:val="13"/>
        </w:rPr>
        <w:t> </w:t>
      </w:r>
      <w:r>
        <w:rPr>
          <w:color w:val="2B2B2B"/>
          <w:sz w:val="13"/>
        </w:rPr>
        <w:t>or</w:t>
      </w:r>
      <w:r>
        <w:rPr>
          <w:color w:val="2B2B2B"/>
          <w:spacing w:val="-4"/>
          <w:sz w:val="13"/>
        </w:rPr>
        <w:t> </w:t>
      </w:r>
      <w:r>
        <w:rPr>
          <w:color w:val="2B2B2B"/>
          <w:sz w:val="13"/>
        </w:rPr>
        <w:t>veto</w:t>
      </w:r>
      <w:r>
        <w:rPr>
          <w:color w:val="2B2B2B"/>
          <w:spacing w:val="-11"/>
          <w:sz w:val="13"/>
        </w:rPr>
        <w:t> </w:t>
      </w:r>
      <w:r>
        <w:rPr>
          <w:color w:val="2B2B2B"/>
          <w:sz w:val="13"/>
        </w:rPr>
        <w:t>of</w:t>
      </w:r>
      <w:r>
        <w:rPr>
          <w:color w:val="2B2B2B"/>
          <w:spacing w:val="-10"/>
          <w:sz w:val="13"/>
        </w:rPr>
        <w:t> </w:t>
      </w:r>
      <w:r>
        <w:rPr>
          <w:color w:val="2B2B2B"/>
          <w:sz w:val="13"/>
        </w:rPr>
        <w:t>general</w:t>
      </w:r>
      <w:r>
        <w:rPr>
          <w:color w:val="2B2B2B"/>
          <w:spacing w:val="-14"/>
          <w:sz w:val="13"/>
        </w:rPr>
        <w:t> </w:t>
      </w:r>
      <w:r>
        <w:rPr>
          <w:color w:val="2B2B2B"/>
          <w:sz w:val="13"/>
        </w:rPr>
        <w:t>legislation</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74"/>
        <w:rPr>
          <w:sz w:val="13"/>
        </w:rPr>
      </w:pPr>
    </w:p>
    <w:p>
      <w:pPr>
        <w:spacing w:before="1"/>
        <w:ind w:left="159" w:right="0" w:firstLine="0"/>
        <w:jc w:val="left"/>
        <w:rPr>
          <w:sz w:val="13"/>
        </w:rPr>
      </w:pPr>
      <w:r>
        <w:rPr>
          <w:position w:val="3"/>
        </w:rPr>
        <w:drawing>
          <wp:inline distT="0" distB="0" distL="0" distR="0">
            <wp:extent cx="26855" cy="26855"/>
            <wp:effectExtent l="0" t="0" r="0" b="0"/>
            <wp:docPr id="204" name="Image 204"/>
            <wp:cNvGraphicFramePr>
              <a:graphicFrameLocks/>
            </wp:cNvGraphicFramePr>
            <a:graphic>
              <a:graphicData uri="http://schemas.openxmlformats.org/drawingml/2006/picture">
                <pic:pic>
                  <pic:nvPicPr>
                    <pic:cNvPr id="204" name="Image 204"/>
                    <pic:cNvPicPr/>
                  </pic:nvPicPr>
                  <pic:blipFill>
                    <a:blip r:embed="rId89" cstate="print"/>
                    <a:stretch>
                      <a:fillRect/>
                    </a:stretch>
                  </pic:blipFill>
                  <pic:spPr>
                    <a:xfrm>
                      <a:off x="0" y="0"/>
                      <a:ext cx="26855" cy="26855"/>
                    </a:xfrm>
                    <a:prstGeom prst="rect">
                      <a:avLst/>
                    </a:prstGeom>
                  </pic:spPr>
                </pic:pic>
              </a:graphicData>
            </a:graphic>
          </wp:inline>
        </w:drawing>
      </w:r>
      <w:r>
        <w:rPr>
          <w:position w:val="3"/>
        </w:rPr>
      </w:r>
      <w:r>
        <w:rPr>
          <w:rFonts w:ascii="Times New Roman"/>
          <w:spacing w:val="80"/>
          <w:w w:val="105"/>
          <w:sz w:val="20"/>
        </w:rPr>
        <w:t> </w:t>
      </w:r>
      <w:r>
        <w:rPr>
          <w:color w:val="2B2B2B"/>
          <w:spacing w:val="-2"/>
          <w:w w:val="105"/>
          <w:sz w:val="13"/>
        </w:rPr>
        <w:t>Veto</w:t>
      </w:r>
      <w:r>
        <w:rPr>
          <w:color w:val="2B2B2B"/>
          <w:spacing w:val="-5"/>
          <w:w w:val="105"/>
          <w:sz w:val="13"/>
        </w:rPr>
        <w:t> </w:t>
      </w:r>
      <w:r>
        <w:rPr>
          <w:color w:val="2B2B2B"/>
          <w:spacing w:val="-2"/>
          <w:w w:val="105"/>
          <w:sz w:val="13"/>
        </w:rPr>
        <w:t>override procedure</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13"/>
        <w:rPr>
          <w:sz w:val="13"/>
        </w:rPr>
      </w:pPr>
    </w:p>
    <w:p>
      <w:pPr>
        <w:spacing w:line="156" w:lineRule="exact" w:before="0"/>
        <w:ind w:left="159" w:right="0" w:firstLine="0"/>
        <w:jc w:val="left"/>
        <w:rPr>
          <w:sz w:val="13"/>
        </w:rPr>
      </w:pPr>
      <w:r>
        <w:rPr>
          <w:position w:val="3"/>
        </w:rPr>
        <w:drawing>
          <wp:inline distT="0" distB="0" distL="0" distR="0">
            <wp:extent cx="26855" cy="26855"/>
            <wp:effectExtent l="0" t="0" r="0" b="0"/>
            <wp:docPr id="205" name="Image 205"/>
            <wp:cNvGraphicFramePr>
              <a:graphicFrameLocks/>
            </wp:cNvGraphicFramePr>
            <a:graphic>
              <a:graphicData uri="http://schemas.openxmlformats.org/drawingml/2006/picture">
                <pic:pic>
                  <pic:nvPicPr>
                    <pic:cNvPr id="205" name="Image 205"/>
                    <pic:cNvPicPr/>
                  </pic:nvPicPr>
                  <pic:blipFill>
                    <a:blip r:embed="rId90" cstate="print"/>
                    <a:stretch>
                      <a:fillRect/>
                    </a:stretch>
                  </pic:blipFill>
                  <pic:spPr>
                    <a:xfrm>
                      <a:off x="0" y="0"/>
                      <a:ext cx="26855" cy="26855"/>
                    </a:xfrm>
                    <a:prstGeom prst="rect">
                      <a:avLst/>
                    </a:prstGeom>
                  </pic:spPr>
                </pic:pic>
              </a:graphicData>
            </a:graphic>
          </wp:inline>
        </w:drawing>
      </w:r>
      <w:r>
        <w:rPr>
          <w:position w:val="3"/>
        </w:rPr>
      </w:r>
      <w:r>
        <w:rPr>
          <w:rFonts w:ascii="Times New Roman"/>
          <w:spacing w:val="80"/>
          <w:sz w:val="20"/>
        </w:rPr>
        <w:t> </w:t>
      </w:r>
      <w:r>
        <w:rPr>
          <w:color w:val="2B2B2B"/>
          <w:sz w:val="13"/>
        </w:rPr>
        <w:t>Head</w:t>
      </w:r>
      <w:r>
        <w:rPr>
          <w:color w:val="2B2B2B"/>
          <w:spacing w:val="-5"/>
          <w:sz w:val="13"/>
        </w:rPr>
        <w:t> </w:t>
      </w:r>
      <w:r>
        <w:rPr>
          <w:color w:val="2B2B2B"/>
          <w:sz w:val="13"/>
        </w:rPr>
        <w:t>of</w:t>
      </w:r>
      <w:r>
        <w:rPr>
          <w:color w:val="2B2B2B"/>
          <w:spacing w:val="-3"/>
          <w:sz w:val="13"/>
        </w:rPr>
        <w:t> </w:t>
      </w:r>
      <w:r>
        <w:rPr>
          <w:color w:val="2B2B2B"/>
          <w:sz w:val="13"/>
        </w:rPr>
        <w:t>state decree power</w:t>
      </w:r>
    </w:p>
    <w:p>
      <w:pPr>
        <w:spacing w:line="156" w:lineRule="exact" w:before="0"/>
        <w:ind w:left="159" w:right="0" w:firstLine="0"/>
        <w:jc w:val="left"/>
        <w:rPr>
          <w:sz w:val="13"/>
        </w:rPr>
      </w:pPr>
      <w:r>
        <w:rPr>
          <w:position w:val="3"/>
        </w:rPr>
        <w:drawing>
          <wp:inline distT="0" distB="0" distL="0" distR="0">
            <wp:extent cx="26855" cy="26855"/>
            <wp:effectExtent l="0" t="0" r="0" b="0"/>
            <wp:docPr id="206" name="Image 206"/>
            <wp:cNvGraphicFramePr>
              <a:graphicFrameLocks/>
            </wp:cNvGraphicFramePr>
            <a:graphic>
              <a:graphicData uri="http://schemas.openxmlformats.org/drawingml/2006/picture">
                <pic:pic>
                  <pic:nvPicPr>
                    <pic:cNvPr id="206" name="Image 206"/>
                    <pic:cNvPicPr/>
                  </pic:nvPicPr>
                  <pic:blipFill>
                    <a:blip r:embed="rId91" cstate="print"/>
                    <a:stretch>
                      <a:fillRect/>
                    </a:stretch>
                  </pic:blipFill>
                  <pic:spPr>
                    <a:xfrm>
                      <a:off x="0" y="0"/>
                      <a:ext cx="26855" cy="26855"/>
                    </a:xfrm>
                    <a:prstGeom prst="rect">
                      <a:avLst/>
                    </a:prstGeom>
                  </pic:spPr>
                </pic:pic>
              </a:graphicData>
            </a:graphic>
          </wp:inline>
        </w:drawing>
      </w:r>
      <w:r>
        <w:rPr>
          <w:position w:val="3"/>
        </w:rPr>
      </w:r>
      <w:r>
        <w:rPr>
          <w:rFonts w:ascii="Times New Roman"/>
          <w:spacing w:val="80"/>
          <w:sz w:val="20"/>
        </w:rPr>
        <w:t> </w:t>
      </w:r>
      <w:r>
        <w:rPr>
          <w:color w:val="2B2B2B"/>
          <w:sz w:val="13"/>
        </w:rPr>
        <w:t>Head</w:t>
      </w:r>
      <w:r>
        <w:rPr>
          <w:color w:val="2B2B2B"/>
          <w:spacing w:val="-4"/>
          <w:sz w:val="13"/>
        </w:rPr>
        <w:t> </w:t>
      </w:r>
      <w:r>
        <w:rPr>
          <w:color w:val="2B2B2B"/>
          <w:sz w:val="13"/>
        </w:rPr>
        <w:t>of</w:t>
      </w:r>
      <w:r>
        <w:rPr>
          <w:color w:val="2B2B2B"/>
          <w:spacing w:val="-2"/>
          <w:sz w:val="13"/>
        </w:rPr>
        <w:t> </w:t>
      </w:r>
      <w:r>
        <w:rPr>
          <w:color w:val="2B2B2B"/>
          <w:sz w:val="13"/>
        </w:rPr>
        <w:t>government</w:t>
      </w:r>
      <w:r>
        <w:rPr>
          <w:color w:val="2B2B2B"/>
          <w:spacing w:val="-10"/>
          <w:sz w:val="13"/>
        </w:rPr>
        <w:t> </w:t>
      </w:r>
      <w:r>
        <w:rPr>
          <w:color w:val="2B2B2B"/>
          <w:sz w:val="13"/>
        </w:rPr>
        <w:t>decree power</w:t>
      </w:r>
    </w:p>
    <w:p>
      <w:pPr>
        <w:pStyle w:val="Heading4"/>
        <w:numPr>
          <w:ilvl w:val="0"/>
          <w:numId w:val="2"/>
        </w:numPr>
        <w:tabs>
          <w:tab w:pos="698" w:val="left" w:leader="none"/>
        </w:tabs>
        <w:spacing w:line="240" w:lineRule="auto" w:before="97" w:after="0"/>
        <w:ind w:left="698" w:right="0" w:hanging="351"/>
        <w:jc w:val="left"/>
      </w:pPr>
      <w:r>
        <w:rPr>
          <w:b w:val="0"/>
        </w:rPr>
        <w:br w:type="column"/>
      </w:r>
      <w:bookmarkStart w:name="s1268" w:id="94"/>
      <w:bookmarkEnd w:id="94"/>
      <w:r>
        <w:rPr>
          <w:b w:val="0"/>
        </w:rPr>
      </w:r>
      <w:r>
        <w:rPr>
          <w:w w:val="90"/>
        </w:rPr>
        <w:t>Quorum</w:t>
      </w:r>
      <w:r>
        <w:rPr>
          <w:spacing w:val="-18"/>
          <w:w w:val="90"/>
        </w:rPr>
        <w:t> </w:t>
      </w:r>
      <w:r>
        <w:rPr>
          <w:w w:val="90"/>
        </w:rPr>
        <w:t>at</w:t>
      </w:r>
      <w:r>
        <w:rPr>
          <w:spacing w:val="-16"/>
          <w:w w:val="90"/>
        </w:rPr>
        <w:t> </w:t>
      </w:r>
      <w:r>
        <w:rPr>
          <w:w w:val="90"/>
        </w:rPr>
        <w:t>of</w:t>
      </w:r>
      <w:r>
        <w:rPr>
          <w:spacing w:val="-8"/>
          <w:w w:val="90"/>
        </w:rPr>
        <w:t> </w:t>
      </w:r>
      <w:r>
        <w:rPr>
          <w:w w:val="90"/>
        </w:rPr>
        <w:t>the</w:t>
      </w:r>
      <w:r>
        <w:rPr>
          <w:spacing w:val="-6"/>
          <w:w w:val="90"/>
        </w:rPr>
        <w:t> </w:t>
      </w:r>
      <w:r>
        <w:rPr>
          <w:w w:val="90"/>
        </w:rPr>
        <w:t>sittings</w:t>
      </w:r>
      <w:r>
        <w:rPr>
          <w:spacing w:val="-12"/>
          <w:w w:val="90"/>
        </w:rPr>
        <w:t> </w:t>
      </w:r>
      <w:r>
        <w:rPr>
          <w:w w:val="90"/>
        </w:rPr>
        <w:t>National</w:t>
      </w:r>
      <w:r>
        <w:rPr>
          <w:spacing w:val="-19"/>
          <w:w w:val="90"/>
        </w:rPr>
        <w:t> </w:t>
      </w:r>
      <w:r>
        <w:rPr>
          <w:spacing w:val="-2"/>
          <w:w w:val="90"/>
        </w:rPr>
        <w:t>Assembly</w:t>
      </w:r>
    </w:p>
    <w:p>
      <w:pPr>
        <w:pStyle w:val="ListParagraph"/>
        <w:numPr>
          <w:ilvl w:val="1"/>
          <w:numId w:val="2"/>
        </w:numPr>
        <w:tabs>
          <w:tab w:pos="909" w:val="left" w:leader="none"/>
          <w:tab w:pos="911" w:val="left" w:leader="none"/>
        </w:tabs>
        <w:spacing w:line="232" w:lineRule="auto" w:before="217" w:after="0"/>
        <w:ind w:left="911" w:right="1723" w:hanging="204"/>
        <w:jc w:val="left"/>
        <w:rPr>
          <w:sz w:val="18"/>
        </w:rPr>
      </w:pPr>
      <w:r>
        <w:rPr>
          <w:spacing w:val="-2"/>
          <w:w w:val="105"/>
          <w:sz w:val="18"/>
        </w:rPr>
        <w:t>The</w:t>
      </w:r>
      <w:r>
        <w:rPr>
          <w:spacing w:val="-11"/>
          <w:w w:val="105"/>
          <w:sz w:val="18"/>
        </w:rPr>
        <w:t> </w:t>
      </w:r>
      <w:r>
        <w:rPr>
          <w:spacing w:val="-2"/>
          <w:w w:val="105"/>
          <w:sz w:val="18"/>
        </w:rPr>
        <w:t>quorum</w:t>
      </w:r>
      <w:r>
        <w:rPr>
          <w:spacing w:val="-11"/>
          <w:w w:val="105"/>
          <w:sz w:val="18"/>
        </w:rPr>
        <w:t> </w:t>
      </w:r>
      <w:r>
        <w:rPr>
          <w:spacing w:val="-2"/>
          <w:w w:val="105"/>
          <w:sz w:val="18"/>
        </w:rPr>
        <w:t>at</w:t>
      </w:r>
      <w:r>
        <w:rPr>
          <w:spacing w:val="-11"/>
          <w:w w:val="105"/>
          <w:sz w:val="18"/>
        </w:rPr>
        <w:t> </w:t>
      </w:r>
      <w:r>
        <w:rPr>
          <w:spacing w:val="-2"/>
          <w:w w:val="105"/>
          <w:sz w:val="18"/>
        </w:rPr>
        <w:t>every</w:t>
      </w:r>
      <w:r>
        <w:rPr>
          <w:spacing w:val="-9"/>
          <w:w w:val="105"/>
          <w:sz w:val="18"/>
        </w:rPr>
        <w:t> </w:t>
      </w:r>
      <w:r>
        <w:rPr>
          <w:spacing w:val="-2"/>
          <w:w w:val="105"/>
          <w:sz w:val="18"/>
        </w:rPr>
        <w:t>sitting</w:t>
      </w:r>
      <w:r>
        <w:rPr>
          <w:spacing w:val="-9"/>
          <w:w w:val="105"/>
          <w:sz w:val="18"/>
        </w:rPr>
        <w:t> </w:t>
      </w:r>
      <w:r>
        <w:rPr>
          <w:spacing w:val="-2"/>
          <w:w w:val="105"/>
          <w:sz w:val="18"/>
        </w:rPr>
        <w:t>of</w:t>
      </w:r>
      <w:r>
        <w:rPr>
          <w:spacing w:val="-19"/>
          <w:w w:val="105"/>
          <w:sz w:val="18"/>
        </w:rPr>
        <w:t> </w:t>
      </w:r>
      <w:r>
        <w:rPr>
          <w:spacing w:val="-2"/>
          <w:w w:val="105"/>
          <w:sz w:val="18"/>
        </w:rPr>
        <w:t>the</w:t>
      </w:r>
      <w:r>
        <w:rPr>
          <w:spacing w:val="-11"/>
          <w:w w:val="105"/>
          <w:sz w:val="18"/>
        </w:rPr>
        <w:t> </w:t>
      </w:r>
      <w:r>
        <w:rPr>
          <w:spacing w:val="-2"/>
          <w:w w:val="105"/>
          <w:sz w:val="18"/>
        </w:rPr>
        <w:t>National</w:t>
      </w:r>
      <w:r>
        <w:rPr>
          <w:spacing w:val="-18"/>
          <w:w w:val="105"/>
          <w:sz w:val="18"/>
        </w:rPr>
        <w:t> </w:t>
      </w:r>
      <w:r>
        <w:rPr>
          <w:spacing w:val="-2"/>
          <w:w w:val="105"/>
          <w:sz w:val="18"/>
        </w:rPr>
        <w:t>Assembly</w:t>
      </w:r>
      <w:r>
        <w:rPr>
          <w:spacing w:val="-9"/>
          <w:w w:val="105"/>
          <w:sz w:val="18"/>
        </w:rPr>
        <w:t> </w:t>
      </w:r>
      <w:r>
        <w:rPr>
          <w:spacing w:val="-2"/>
          <w:w w:val="105"/>
          <w:sz w:val="18"/>
        </w:rPr>
        <w:t>shall</w:t>
      </w:r>
      <w:r>
        <w:rPr>
          <w:spacing w:val="-18"/>
          <w:w w:val="105"/>
          <w:sz w:val="18"/>
        </w:rPr>
        <w:t> </w:t>
      </w:r>
      <w:r>
        <w:rPr>
          <w:spacing w:val="-2"/>
          <w:w w:val="105"/>
          <w:sz w:val="18"/>
        </w:rPr>
        <w:t>be</w:t>
      </w:r>
      <w:r>
        <w:rPr>
          <w:spacing w:val="-11"/>
          <w:w w:val="105"/>
          <w:sz w:val="18"/>
        </w:rPr>
        <w:t> </w:t>
      </w:r>
      <w:r>
        <w:rPr>
          <w:spacing w:val="-2"/>
          <w:w w:val="105"/>
          <w:sz w:val="18"/>
        </w:rPr>
        <w:t>half</w:t>
      </w:r>
      <w:r>
        <w:rPr>
          <w:spacing w:val="-19"/>
          <w:w w:val="105"/>
          <w:sz w:val="18"/>
        </w:rPr>
        <w:t> </w:t>
      </w:r>
      <w:r>
        <w:rPr>
          <w:spacing w:val="-2"/>
          <w:w w:val="105"/>
          <w:sz w:val="18"/>
        </w:rPr>
        <w:t>of</w:t>
      </w:r>
      <w:r>
        <w:rPr>
          <w:spacing w:val="-19"/>
          <w:w w:val="105"/>
          <w:sz w:val="18"/>
        </w:rPr>
        <w:t> </w:t>
      </w:r>
      <w:r>
        <w:rPr>
          <w:spacing w:val="-2"/>
          <w:w w:val="105"/>
          <w:sz w:val="18"/>
        </w:rPr>
        <w:t>all</w:t>
      </w:r>
      <w:r>
        <w:rPr>
          <w:spacing w:val="-18"/>
          <w:w w:val="105"/>
          <w:sz w:val="18"/>
        </w:rPr>
        <w:t> </w:t>
      </w:r>
      <w:r>
        <w:rPr>
          <w:spacing w:val="-2"/>
          <w:w w:val="105"/>
          <w:sz w:val="18"/>
        </w:rPr>
        <w:t>the </w:t>
      </w:r>
      <w:r>
        <w:rPr>
          <w:w w:val="105"/>
          <w:sz w:val="18"/>
        </w:rPr>
        <w:t>Members of</w:t>
      </w:r>
      <w:r>
        <w:rPr>
          <w:spacing w:val="-7"/>
          <w:w w:val="105"/>
          <w:sz w:val="18"/>
        </w:rPr>
        <w:t> </w:t>
      </w:r>
      <w:r>
        <w:rPr>
          <w:w w:val="105"/>
          <w:sz w:val="18"/>
        </w:rPr>
        <w:t>Parliament.</w:t>
      </w:r>
    </w:p>
    <w:p>
      <w:pPr>
        <w:pStyle w:val="ListParagraph"/>
        <w:numPr>
          <w:ilvl w:val="1"/>
          <w:numId w:val="2"/>
        </w:numPr>
        <w:tabs>
          <w:tab w:pos="909" w:val="left" w:leader="none"/>
          <w:tab w:pos="911" w:val="left" w:leader="none"/>
        </w:tabs>
        <w:spacing w:line="232" w:lineRule="auto" w:before="2" w:after="0"/>
        <w:ind w:left="911" w:right="1274" w:hanging="204"/>
        <w:jc w:val="left"/>
        <w:rPr>
          <w:sz w:val="18"/>
        </w:rPr>
      </w:pPr>
      <w:r>
        <w:rPr>
          <w:w w:val="105"/>
          <w:sz w:val="18"/>
        </w:rPr>
        <w:t>Except</w:t>
      </w:r>
      <w:r>
        <w:rPr>
          <w:spacing w:val="-6"/>
          <w:w w:val="105"/>
          <w:sz w:val="18"/>
        </w:rPr>
        <w:t> </w:t>
      </w:r>
      <w:r>
        <w:rPr>
          <w:w w:val="105"/>
          <w:sz w:val="18"/>
        </w:rPr>
        <w:t>where</w:t>
      </w:r>
      <w:r>
        <w:rPr>
          <w:spacing w:val="-6"/>
          <w:w w:val="105"/>
          <w:sz w:val="18"/>
        </w:rPr>
        <w:t> </w:t>
      </w:r>
      <w:r>
        <w:rPr>
          <w:w w:val="105"/>
          <w:sz w:val="18"/>
        </w:rPr>
        <w:t>it</w:t>
      </w:r>
      <w:r>
        <w:rPr>
          <w:spacing w:val="-6"/>
          <w:w w:val="105"/>
          <w:sz w:val="18"/>
        </w:rPr>
        <w:t> </w:t>
      </w:r>
      <w:r>
        <w:rPr>
          <w:w w:val="105"/>
          <w:sz w:val="18"/>
        </w:rPr>
        <w:t>is</w:t>
      </w:r>
      <w:r>
        <w:rPr>
          <w:spacing w:val="-2"/>
          <w:w w:val="105"/>
          <w:sz w:val="18"/>
        </w:rPr>
        <w:t> </w:t>
      </w:r>
      <w:r>
        <w:rPr>
          <w:w w:val="105"/>
          <w:sz w:val="18"/>
        </w:rPr>
        <w:t>provided</w:t>
      </w:r>
      <w:r>
        <w:rPr>
          <w:spacing w:val="-15"/>
          <w:w w:val="105"/>
          <w:sz w:val="18"/>
        </w:rPr>
        <w:t> </w:t>
      </w:r>
      <w:r>
        <w:rPr>
          <w:w w:val="105"/>
          <w:sz w:val="18"/>
        </w:rPr>
        <w:t>otherwise</w:t>
      </w:r>
      <w:r>
        <w:rPr>
          <w:spacing w:val="-6"/>
          <w:w w:val="105"/>
          <w:sz w:val="18"/>
        </w:rPr>
        <w:t> </w:t>
      </w:r>
      <w:r>
        <w:rPr>
          <w:w w:val="105"/>
          <w:sz w:val="18"/>
        </w:rPr>
        <w:t>in</w:t>
      </w:r>
      <w:r>
        <w:rPr>
          <w:spacing w:val="-13"/>
          <w:w w:val="105"/>
          <w:sz w:val="18"/>
        </w:rPr>
        <w:t> </w:t>
      </w:r>
      <w:r>
        <w:rPr>
          <w:w w:val="105"/>
          <w:sz w:val="18"/>
        </w:rPr>
        <w:t>this</w:t>
      </w:r>
      <w:r>
        <w:rPr>
          <w:spacing w:val="-2"/>
          <w:w w:val="105"/>
          <w:sz w:val="18"/>
        </w:rPr>
        <w:t> </w:t>
      </w:r>
      <w:r>
        <w:rPr>
          <w:w w:val="105"/>
          <w:sz w:val="18"/>
        </w:rPr>
        <w:t>Constitution,</w:t>
      </w:r>
      <w:r>
        <w:rPr>
          <w:spacing w:val="-3"/>
          <w:w w:val="105"/>
          <w:sz w:val="18"/>
        </w:rPr>
        <w:t> </w:t>
      </w:r>
      <w:r>
        <w:rPr>
          <w:w w:val="105"/>
          <w:sz w:val="18"/>
        </w:rPr>
        <w:t>every</w:t>
      </w:r>
      <w:r>
        <w:rPr>
          <w:spacing w:val="-3"/>
          <w:w w:val="105"/>
          <w:sz w:val="18"/>
        </w:rPr>
        <w:t> </w:t>
      </w:r>
      <w:r>
        <w:rPr>
          <w:w w:val="105"/>
          <w:sz w:val="18"/>
        </w:rPr>
        <w:t>question </w:t>
      </w:r>
      <w:r>
        <w:rPr>
          <w:spacing w:val="-2"/>
          <w:w w:val="105"/>
          <w:sz w:val="18"/>
        </w:rPr>
        <w:t>proposed</w:t>
      </w:r>
      <w:r>
        <w:rPr>
          <w:spacing w:val="-20"/>
          <w:w w:val="105"/>
          <w:sz w:val="18"/>
        </w:rPr>
        <w:t> </w:t>
      </w:r>
      <w:r>
        <w:rPr>
          <w:spacing w:val="-2"/>
          <w:w w:val="105"/>
          <w:sz w:val="18"/>
        </w:rPr>
        <w:t>for</w:t>
      </w:r>
      <w:r>
        <w:rPr>
          <w:spacing w:val="-19"/>
          <w:w w:val="105"/>
          <w:sz w:val="18"/>
        </w:rPr>
        <w:t> </w:t>
      </w:r>
      <w:r>
        <w:rPr>
          <w:spacing w:val="-2"/>
          <w:w w:val="105"/>
          <w:sz w:val="18"/>
        </w:rPr>
        <w:t>decision</w:t>
      </w:r>
      <w:r>
        <w:rPr>
          <w:spacing w:val="-19"/>
          <w:w w:val="105"/>
          <w:sz w:val="18"/>
        </w:rPr>
        <w:t> </w:t>
      </w:r>
      <w:r>
        <w:rPr>
          <w:spacing w:val="-2"/>
          <w:w w:val="105"/>
          <w:sz w:val="18"/>
        </w:rPr>
        <w:t>in</w:t>
      </w:r>
      <w:r>
        <w:rPr>
          <w:spacing w:val="-19"/>
          <w:w w:val="105"/>
          <w:sz w:val="18"/>
        </w:rPr>
        <w:t> </w:t>
      </w:r>
      <w:r>
        <w:rPr>
          <w:spacing w:val="-2"/>
          <w:w w:val="105"/>
          <w:sz w:val="18"/>
        </w:rPr>
        <w:t>the</w:t>
      </w:r>
      <w:r>
        <w:rPr>
          <w:spacing w:val="-12"/>
          <w:w w:val="105"/>
          <w:sz w:val="18"/>
        </w:rPr>
        <w:t> </w:t>
      </w:r>
      <w:r>
        <w:rPr>
          <w:spacing w:val="-2"/>
          <w:w w:val="105"/>
          <w:sz w:val="18"/>
        </w:rPr>
        <w:t>National</w:t>
      </w:r>
      <w:r>
        <w:rPr>
          <w:spacing w:val="-19"/>
          <w:w w:val="105"/>
          <w:sz w:val="18"/>
        </w:rPr>
        <w:t> </w:t>
      </w:r>
      <w:r>
        <w:rPr>
          <w:spacing w:val="-2"/>
          <w:w w:val="105"/>
          <w:sz w:val="18"/>
        </w:rPr>
        <w:t>Assembly</w:t>
      </w:r>
      <w:r>
        <w:rPr>
          <w:spacing w:val="-10"/>
          <w:w w:val="105"/>
          <w:sz w:val="18"/>
        </w:rPr>
        <w:t> </w:t>
      </w:r>
      <w:r>
        <w:rPr>
          <w:spacing w:val="-2"/>
          <w:w w:val="105"/>
          <w:sz w:val="18"/>
        </w:rPr>
        <w:t>shall</w:t>
      </w:r>
      <w:r>
        <w:rPr>
          <w:spacing w:val="-19"/>
          <w:w w:val="105"/>
          <w:sz w:val="18"/>
        </w:rPr>
        <w:t> </w:t>
      </w:r>
      <w:r>
        <w:rPr>
          <w:spacing w:val="-2"/>
          <w:w w:val="105"/>
          <w:sz w:val="18"/>
        </w:rPr>
        <w:t>be</w:t>
      </w:r>
      <w:r>
        <w:rPr>
          <w:spacing w:val="-12"/>
          <w:w w:val="105"/>
          <w:sz w:val="18"/>
        </w:rPr>
        <w:t> </w:t>
      </w:r>
      <w:r>
        <w:rPr>
          <w:spacing w:val="-2"/>
          <w:w w:val="105"/>
          <w:sz w:val="18"/>
        </w:rPr>
        <w:t>determined</w:t>
      </w:r>
      <w:r>
        <w:rPr>
          <w:spacing w:val="-20"/>
          <w:w w:val="105"/>
          <w:sz w:val="18"/>
        </w:rPr>
        <w:t> </w:t>
      </w:r>
      <w:r>
        <w:rPr>
          <w:spacing w:val="-2"/>
          <w:w w:val="105"/>
          <w:sz w:val="18"/>
        </w:rPr>
        <w:t>by</w:t>
      </w:r>
      <w:r>
        <w:rPr>
          <w:spacing w:val="-10"/>
          <w:w w:val="105"/>
          <w:sz w:val="18"/>
        </w:rPr>
        <w:t> </w:t>
      </w:r>
      <w:r>
        <w:rPr>
          <w:spacing w:val="-2"/>
          <w:w w:val="105"/>
          <w:sz w:val="18"/>
        </w:rPr>
        <w:t>a</w:t>
      </w:r>
      <w:r>
        <w:rPr>
          <w:spacing w:val="-9"/>
          <w:w w:val="105"/>
          <w:sz w:val="18"/>
        </w:rPr>
        <w:t> </w:t>
      </w:r>
      <w:r>
        <w:rPr>
          <w:spacing w:val="-2"/>
          <w:w w:val="105"/>
          <w:sz w:val="18"/>
        </w:rPr>
        <w:t>majority </w:t>
      </w:r>
      <w:r>
        <w:rPr>
          <w:w w:val="105"/>
          <w:sz w:val="18"/>
        </w:rPr>
        <w:t>of</w:t>
      </w:r>
      <w:r>
        <w:rPr>
          <w:spacing w:val="-13"/>
          <w:w w:val="105"/>
          <w:sz w:val="18"/>
        </w:rPr>
        <w:t> </w:t>
      </w:r>
      <w:r>
        <w:rPr>
          <w:w w:val="105"/>
          <w:sz w:val="18"/>
        </w:rPr>
        <w:t>the</w:t>
      </w:r>
      <w:r>
        <w:rPr>
          <w:spacing w:val="-4"/>
          <w:w w:val="105"/>
          <w:sz w:val="18"/>
        </w:rPr>
        <w:t> </w:t>
      </w:r>
      <w:r>
        <w:rPr>
          <w:w w:val="105"/>
          <w:sz w:val="18"/>
        </w:rPr>
        <w:t>votes of</w:t>
      </w:r>
      <w:r>
        <w:rPr>
          <w:spacing w:val="-13"/>
          <w:w w:val="105"/>
          <w:sz w:val="18"/>
        </w:rPr>
        <w:t> </w:t>
      </w:r>
      <w:r>
        <w:rPr>
          <w:w w:val="105"/>
          <w:sz w:val="18"/>
        </w:rPr>
        <w:t>the</w:t>
      </w:r>
      <w:r>
        <w:rPr>
          <w:spacing w:val="-4"/>
          <w:w w:val="105"/>
          <w:sz w:val="18"/>
        </w:rPr>
        <w:t> </w:t>
      </w:r>
      <w:r>
        <w:rPr>
          <w:w w:val="105"/>
          <w:sz w:val="18"/>
        </w:rPr>
        <w:t>Members of</w:t>
      </w:r>
      <w:r>
        <w:rPr>
          <w:spacing w:val="-13"/>
          <w:w w:val="105"/>
          <w:sz w:val="18"/>
        </w:rPr>
        <w:t> </w:t>
      </w:r>
      <w:r>
        <w:rPr>
          <w:w w:val="105"/>
          <w:sz w:val="18"/>
        </w:rPr>
        <w:t>Parliament</w:t>
      </w:r>
      <w:r>
        <w:rPr>
          <w:spacing w:val="-4"/>
          <w:w w:val="105"/>
          <w:sz w:val="18"/>
        </w:rPr>
        <w:t> </w:t>
      </w:r>
      <w:r>
        <w:rPr>
          <w:w w:val="105"/>
          <w:sz w:val="18"/>
        </w:rPr>
        <w:t>present</w:t>
      </w:r>
      <w:r>
        <w:rPr>
          <w:spacing w:val="-4"/>
          <w:w w:val="105"/>
          <w:sz w:val="18"/>
        </w:rPr>
        <w:t> </w:t>
      </w:r>
      <w:r>
        <w:rPr>
          <w:w w:val="105"/>
          <w:sz w:val="18"/>
        </w:rPr>
        <w:t>and</w:t>
      </w:r>
      <w:r>
        <w:rPr>
          <w:spacing w:val="-13"/>
          <w:w w:val="105"/>
          <w:sz w:val="18"/>
        </w:rPr>
        <w:t> </w:t>
      </w:r>
      <w:r>
        <w:rPr>
          <w:w w:val="105"/>
          <w:sz w:val="18"/>
        </w:rPr>
        <w:t>voting.</w:t>
      </w:r>
    </w:p>
    <w:p>
      <w:pPr>
        <w:pStyle w:val="ListParagraph"/>
        <w:numPr>
          <w:ilvl w:val="1"/>
          <w:numId w:val="2"/>
        </w:numPr>
        <w:tabs>
          <w:tab w:pos="909" w:val="left" w:leader="none"/>
          <w:tab w:pos="911" w:val="left" w:leader="none"/>
        </w:tabs>
        <w:spacing w:line="232" w:lineRule="auto" w:before="2" w:after="0"/>
        <w:ind w:left="911" w:right="1303" w:hanging="204"/>
        <w:jc w:val="left"/>
        <w:rPr>
          <w:sz w:val="18"/>
        </w:rPr>
      </w:pPr>
      <w:r>
        <w:rPr>
          <w:sz w:val="18"/>
        </w:rPr>
        <w:t>The Speaker, Deputy Speaker or any other person presiding over the sitting of the National</w:t>
      </w:r>
      <w:r>
        <w:rPr>
          <w:spacing w:val="-5"/>
          <w:sz w:val="18"/>
        </w:rPr>
        <w:t> </w:t>
      </w:r>
      <w:r>
        <w:rPr>
          <w:sz w:val="18"/>
        </w:rPr>
        <w:t>Assembly shall</w:t>
      </w:r>
      <w:r>
        <w:rPr>
          <w:spacing w:val="-5"/>
          <w:sz w:val="18"/>
        </w:rPr>
        <w:t> </w:t>
      </w:r>
      <w:r>
        <w:rPr>
          <w:sz w:val="18"/>
        </w:rPr>
        <w:t>not have a deliberative vote but shall</w:t>
      </w:r>
      <w:r>
        <w:rPr>
          <w:spacing w:val="-5"/>
          <w:sz w:val="18"/>
        </w:rPr>
        <w:t> </w:t>
      </w:r>
      <w:r>
        <w:rPr>
          <w:sz w:val="18"/>
        </w:rPr>
        <w:t>have a casting </w:t>
      </w:r>
      <w:r>
        <w:rPr>
          <w:w w:val="110"/>
          <w:sz w:val="18"/>
        </w:rPr>
        <w:t>vote</w:t>
      </w:r>
      <w:r>
        <w:rPr>
          <w:spacing w:val="-20"/>
          <w:w w:val="110"/>
          <w:sz w:val="18"/>
        </w:rPr>
        <w:t> </w:t>
      </w:r>
      <w:r>
        <w:rPr>
          <w:w w:val="110"/>
          <w:sz w:val="18"/>
        </w:rPr>
        <w:t>in</w:t>
      </w:r>
      <w:r>
        <w:rPr>
          <w:spacing w:val="-26"/>
          <w:w w:val="110"/>
          <w:sz w:val="18"/>
        </w:rPr>
        <w:t> </w:t>
      </w:r>
      <w:r>
        <w:rPr>
          <w:w w:val="110"/>
          <w:sz w:val="18"/>
        </w:rPr>
        <w:t>the</w:t>
      </w:r>
      <w:r>
        <w:rPr>
          <w:spacing w:val="-19"/>
          <w:w w:val="110"/>
          <w:sz w:val="18"/>
        </w:rPr>
        <w:t> </w:t>
      </w:r>
      <w:r>
        <w:rPr>
          <w:w w:val="110"/>
          <w:sz w:val="18"/>
        </w:rPr>
        <w:t>event</w:t>
      </w:r>
      <w:r>
        <w:rPr>
          <w:spacing w:val="-20"/>
          <w:w w:val="110"/>
          <w:sz w:val="18"/>
        </w:rPr>
        <w:t> </w:t>
      </w:r>
      <w:r>
        <w:rPr>
          <w:w w:val="110"/>
          <w:sz w:val="18"/>
        </w:rPr>
        <w:t>of</w:t>
      </w:r>
      <w:r>
        <w:rPr>
          <w:spacing w:val="-26"/>
          <w:w w:val="110"/>
          <w:sz w:val="18"/>
        </w:rPr>
        <w:t> </w:t>
      </w:r>
      <w:r>
        <w:rPr>
          <w:w w:val="110"/>
          <w:sz w:val="18"/>
        </w:rPr>
        <w:t>an</w:t>
      </w:r>
      <w:r>
        <w:rPr>
          <w:spacing w:val="-26"/>
          <w:w w:val="110"/>
          <w:sz w:val="18"/>
        </w:rPr>
        <w:t> </w:t>
      </w:r>
      <w:r>
        <w:rPr>
          <w:w w:val="110"/>
          <w:sz w:val="18"/>
        </w:rPr>
        <w:t>equality</w:t>
      </w:r>
      <w:r>
        <w:rPr>
          <w:spacing w:val="-17"/>
          <w:w w:val="110"/>
          <w:sz w:val="18"/>
        </w:rPr>
        <w:t> </w:t>
      </w:r>
      <w:r>
        <w:rPr>
          <w:w w:val="110"/>
          <w:sz w:val="18"/>
        </w:rPr>
        <w:t>of</w:t>
      </w:r>
      <w:r>
        <w:rPr>
          <w:spacing w:val="-27"/>
          <w:w w:val="110"/>
          <w:sz w:val="18"/>
        </w:rPr>
        <w:t> </w:t>
      </w:r>
      <w:r>
        <w:rPr>
          <w:w w:val="110"/>
          <w:sz w:val="18"/>
        </w:rPr>
        <w:t>votes.</w:t>
      </w:r>
    </w:p>
    <w:p>
      <w:pPr>
        <w:pStyle w:val="ListParagraph"/>
        <w:numPr>
          <w:ilvl w:val="1"/>
          <w:numId w:val="2"/>
        </w:numPr>
        <w:tabs>
          <w:tab w:pos="909" w:val="left" w:leader="none"/>
          <w:tab w:pos="911" w:val="left" w:leader="none"/>
        </w:tabs>
        <w:spacing w:line="232" w:lineRule="auto" w:before="2" w:after="0"/>
        <w:ind w:left="911" w:right="1321" w:hanging="204"/>
        <w:jc w:val="both"/>
        <w:rPr>
          <w:sz w:val="18"/>
        </w:rPr>
      </w:pPr>
      <w:r>
        <w:rPr>
          <w:spacing w:val="-2"/>
          <w:w w:val="105"/>
          <w:sz w:val="18"/>
        </w:rPr>
        <w:t>The</w:t>
      </w:r>
      <w:r>
        <w:rPr>
          <w:spacing w:val="-13"/>
          <w:w w:val="105"/>
          <w:sz w:val="18"/>
        </w:rPr>
        <w:t> </w:t>
      </w:r>
      <w:r>
        <w:rPr>
          <w:spacing w:val="-2"/>
          <w:w w:val="105"/>
          <w:sz w:val="18"/>
        </w:rPr>
        <w:t>Standing</w:t>
      </w:r>
      <w:r>
        <w:rPr>
          <w:spacing w:val="-13"/>
          <w:w w:val="105"/>
          <w:sz w:val="18"/>
        </w:rPr>
        <w:t> </w:t>
      </w:r>
      <w:r>
        <w:rPr>
          <w:spacing w:val="-2"/>
          <w:w w:val="105"/>
          <w:sz w:val="18"/>
        </w:rPr>
        <w:t>Orders</w:t>
      </w:r>
      <w:r>
        <w:rPr>
          <w:spacing w:val="-7"/>
          <w:w w:val="105"/>
          <w:sz w:val="18"/>
        </w:rPr>
        <w:t> </w:t>
      </w:r>
      <w:r>
        <w:rPr>
          <w:spacing w:val="-2"/>
          <w:w w:val="105"/>
          <w:sz w:val="18"/>
        </w:rPr>
        <w:t>of</w:t>
      </w:r>
      <w:r>
        <w:rPr>
          <w:spacing w:val="-13"/>
          <w:w w:val="105"/>
          <w:sz w:val="18"/>
        </w:rPr>
        <w:t> </w:t>
      </w:r>
      <w:r>
        <w:rPr>
          <w:spacing w:val="-2"/>
          <w:w w:val="105"/>
          <w:sz w:val="18"/>
        </w:rPr>
        <w:t>the</w:t>
      </w:r>
      <w:r>
        <w:rPr>
          <w:spacing w:val="-9"/>
          <w:w w:val="105"/>
          <w:sz w:val="18"/>
        </w:rPr>
        <w:t> </w:t>
      </w:r>
      <w:r>
        <w:rPr>
          <w:spacing w:val="-2"/>
          <w:w w:val="105"/>
          <w:sz w:val="18"/>
        </w:rPr>
        <w:t>National</w:t>
      </w:r>
      <w:r>
        <w:rPr>
          <w:spacing w:val="-13"/>
          <w:w w:val="105"/>
          <w:sz w:val="18"/>
        </w:rPr>
        <w:t> </w:t>
      </w:r>
      <w:r>
        <w:rPr>
          <w:spacing w:val="-2"/>
          <w:w w:val="105"/>
          <w:sz w:val="18"/>
        </w:rPr>
        <w:t>Assembly</w:t>
      </w:r>
      <w:r>
        <w:rPr>
          <w:spacing w:val="-7"/>
          <w:w w:val="105"/>
          <w:sz w:val="18"/>
        </w:rPr>
        <w:t> </w:t>
      </w:r>
      <w:r>
        <w:rPr>
          <w:spacing w:val="-2"/>
          <w:w w:val="105"/>
          <w:sz w:val="18"/>
        </w:rPr>
        <w:t>may</w:t>
      </w:r>
      <w:r>
        <w:rPr>
          <w:spacing w:val="-7"/>
          <w:w w:val="105"/>
          <w:sz w:val="18"/>
        </w:rPr>
        <w:t> </w:t>
      </w:r>
      <w:r>
        <w:rPr>
          <w:spacing w:val="-2"/>
          <w:w w:val="105"/>
          <w:sz w:val="18"/>
        </w:rPr>
        <w:t>provide</w:t>
      </w:r>
      <w:r>
        <w:rPr>
          <w:spacing w:val="-10"/>
          <w:w w:val="105"/>
          <w:sz w:val="18"/>
        </w:rPr>
        <w:t> </w:t>
      </w:r>
      <w:r>
        <w:rPr>
          <w:spacing w:val="-2"/>
          <w:w w:val="105"/>
          <w:sz w:val="18"/>
        </w:rPr>
        <w:t>that</w:t>
      </w:r>
      <w:r>
        <w:rPr>
          <w:spacing w:val="-10"/>
          <w:w w:val="105"/>
          <w:sz w:val="18"/>
        </w:rPr>
        <w:t> </w:t>
      </w:r>
      <w:r>
        <w:rPr>
          <w:spacing w:val="-2"/>
          <w:w w:val="105"/>
          <w:sz w:val="18"/>
        </w:rPr>
        <w:t>any</w:t>
      </w:r>
      <w:r>
        <w:rPr>
          <w:spacing w:val="-7"/>
          <w:w w:val="105"/>
          <w:sz w:val="18"/>
        </w:rPr>
        <w:t> </w:t>
      </w:r>
      <w:r>
        <w:rPr>
          <w:spacing w:val="-2"/>
          <w:w w:val="105"/>
          <w:sz w:val="18"/>
        </w:rPr>
        <w:t>Member</w:t>
      </w:r>
      <w:r>
        <w:rPr>
          <w:spacing w:val="-13"/>
          <w:w w:val="105"/>
          <w:sz w:val="18"/>
        </w:rPr>
        <w:t> </w:t>
      </w:r>
      <w:r>
        <w:rPr>
          <w:spacing w:val="-2"/>
          <w:w w:val="105"/>
          <w:sz w:val="18"/>
        </w:rPr>
        <w:t>of Parliament</w:t>
      </w:r>
      <w:r>
        <w:rPr>
          <w:spacing w:val="-13"/>
          <w:w w:val="105"/>
          <w:sz w:val="18"/>
        </w:rPr>
        <w:t> </w:t>
      </w:r>
      <w:r>
        <w:rPr>
          <w:spacing w:val="-2"/>
          <w:w w:val="105"/>
          <w:sz w:val="18"/>
        </w:rPr>
        <w:t>who</w:t>
      </w:r>
      <w:r>
        <w:rPr>
          <w:spacing w:val="-13"/>
          <w:w w:val="105"/>
          <w:sz w:val="18"/>
        </w:rPr>
        <w:t> </w:t>
      </w:r>
      <w:r>
        <w:rPr>
          <w:spacing w:val="-2"/>
          <w:w w:val="105"/>
          <w:sz w:val="18"/>
        </w:rPr>
        <w:t>votes</w:t>
      </w:r>
      <w:r>
        <w:rPr>
          <w:spacing w:val="-13"/>
          <w:w w:val="105"/>
          <w:sz w:val="18"/>
        </w:rPr>
        <w:t> </w:t>
      </w:r>
      <w:r>
        <w:rPr>
          <w:spacing w:val="-2"/>
          <w:w w:val="105"/>
          <w:sz w:val="18"/>
        </w:rPr>
        <w:t>on</w:t>
      </w:r>
      <w:r>
        <w:rPr>
          <w:spacing w:val="-13"/>
          <w:w w:val="105"/>
          <w:sz w:val="18"/>
        </w:rPr>
        <w:t> </w:t>
      </w:r>
      <w:r>
        <w:rPr>
          <w:spacing w:val="-2"/>
          <w:w w:val="105"/>
          <w:sz w:val="18"/>
        </w:rPr>
        <w:t>any</w:t>
      </w:r>
      <w:r>
        <w:rPr>
          <w:spacing w:val="-12"/>
          <w:w w:val="105"/>
          <w:sz w:val="18"/>
        </w:rPr>
        <w:t> </w:t>
      </w:r>
      <w:r>
        <w:rPr>
          <w:spacing w:val="-2"/>
          <w:w w:val="105"/>
          <w:sz w:val="18"/>
        </w:rPr>
        <w:t>matter</w:t>
      </w:r>
      <w:r>
        <w:rPr>
          <w:spacing w:val="-13"/>
          <w:w w:val="105"/>
          <w:sz w:val="18"/>
        </w:rPr>
        <w:t> </w:t>
      </w:r>
      <w:r>
        <w:rPr>
          <w:spacing w:val="-2"/>
          <w:w w:val="105"/>
          <w:sz w:val="18"/>
        </w:rPr>
        <w:t>in</w:t>
      </w:r>
      <w:r>
        <w:rPr>
          <w:spacing w:val="-13"/>
          <w:w w:val="105"/>
          <w:sz w:val="18"/>
        </w:rPr>
        <w:t> </w:t>
      </w:r>
      <w:r>
        <w:rPr>
          <w:spacing w:val="-2"/>
          <w:w w:val="105"/>
          <w:sz w:val="18"/>
        </w:rPr>
        <w:t>which</w:t>
      </w:r>
      <w:r>
        <w:rPr>
          <w:spacing w:val="-13"/>
          <w:w w:val="105"/>
          <w:sz w:val="18"/>
        </w:rPr>
        <w:t> </w:t>
      </w:r>
      <w:r>
        <w:rPr>
          <w:spacing w:val="-2"/>
          <w:w w:val="105"/>
          <w:sz w:val="18"/>
        </w:rPr>
        <w:t>he</w:t>
      </w:r>
      <w:r>
        <w:rPr>
          <w:spacing w:val="-12"/>
          <w:w w:val="105"/>
          <w:sz w:val="18"/>
        </w:rPr>
        <w:t> </w:t>
      </w:r>
      <w:r>
        <w:rPr>
          <w:spacing w:val="-2"/>
          <w:w w:val="105"/>
          <w:sz w:val="18"/>
        </w:rPr>
        <w:t>has</w:t>
      </w:r>
      <w:r>
        <w:rPr>
          <w:spacing w:val="-13"/>
          <w:w w:val="105"/>
          <w:sz w:val="18"/>
        </w:rPr>
        <w:t> </w:t>
      </w:r>
      <w:r>
        <w:rPr>
          <w:spacing w:val="-2"/>
          <w:w w:val="105"/>
          <w:sz w:val="18"/>
        </w:rPr>
        <w:t>a</w:t>
      </w:r>
      <w:r>
        <w:rPr>
          <w:spacing w:val="-6"/>
          <w:w w:val="105"/>
          <w:sz w:val="18"/>
        </w:rPr>
        <w:t> </w:t>
      </w:r>
      <w:r>
        <w:rPr>
          <w:spacing w:val="-2"/>
          <w:w w:val="105"/>
          <w:sz w:val="18"/>
        </w:rPr>
        <w:t>personal</w:t>
      </w:r>
      <w:r>
        <w:rPr>
          <w:spacing w:val="-13"/>
          <w:w w:val="105"/>
          <w:sz w:val="18"/>
        </w:rPr>
        <w:t> </w:t>
      </w:r>
      <w:r>
        <w:rPr>
          <w:spacing w:val="-2"/>
          <w:w w:val="105"/>
          <w:sz w:val="18"/>
        </w:rPr>
        <w:t>interest</w:t>
      </w:r>
      <w:r>
        <w:rPr>
          <w:spacing w:val="-10"/>
          <w:w w:val="105"/>
          <w:sz w:val="18"/>
        </w:rPr>
        <w:t> </w:t>
      </w:r>
      <w:r>
        <w:rPr>
          <w:spacing w:val="-2"/>
          <w:w w:val="105"/>
          <w:sz w:val="18"/>
        </w:rPr>
        <w:t>shall</w:t>
      </w:r>
      <w:r>
        <w:rPr>
          <w:spacing w:val="-13"/>
          <w:w w:val="105"/>
          <w:sz w:val="18"/>
        </w:rPr>
        <w:t> </w:t>
      </w:r>
      <w:r>
        <w:rPr>
          <w:spacing w:val="-2"/>
          <w:w w:val="105"/>
          <w:sz w:val="18"/>
        </w:rPr>
        <w:t>be </w:t>
      </w:r>
      <w:r>
        <w:rPr>
          <w:w w:val="105"/>
          <w:sz w:val="18"/>
        </w:rPr>
        <w:t>deemed not to have voted.</w:t>
      </w:r>
    </w:p>
    <w:p>
      <w:pPr>
        <w:pStyle w:val="Heading4"/>
        <w:numPr>
          <w:ilvl w:val="0"/>
          <w:numId w:val="2"/>
        </w:numPr>
        <w:tabs>
          <w:tab w:pos="698" w:val="left" w:leader="none"/>
        </w:tabs>
        <w:spacing w:line="240" w:lineRule="auto" w:before="210" w:after="0"/>
        <w:ind w:left="698" w:right="0" w:hanging="351"/>
        <w:jc w:val="left"/>
      </w:pPr>
      <w:r>
        <w:rPr>
          <w:spacing w:val="-2"/>
          <w:w w:val="90"/>
        </w:rPr>
        <w:t>Vacant</w:t>
      </w:r>
      <w:r>
        <w:rPr>
          <w:spacing w:val="-11"/>
          <w:w w:val="90"/>
        </w:rPr>
        <w:t> </w:t>
      </w:r>
      <w:r>
        <w:rPr>
          <w:spacing w:val="-2"/>
          <w:w w:val="90"/>
        </w:rPr>
        <w:t>seats</w:t>
      </w:r>
      <w:r>
        <w:rPr>
          <w:spacing w:val="-7"/>
          <w:w w:val="90"/>
        </w:rPr>
        <w:t> </w:t>
      </w:r>
      <w:r>
        <w:rPr>
          <w:spacing w:val="-2"/>
          <w:w w:val="90"/>
        </w:rPr>
        <w:t>in</w:t>
      </w:r>
      <w:r>
        <w:rPr>
          <w:spacing w:val="-8"/>
          <w:w w:val="90"/>
        </w:rPr>
        <w:t> </w:t>
      </w:r>
      <w:r>
        <w:rPr>
          <w:spacing w:val="-2"/>
          <w:w w:val="90"/>
        </w:rPr>
        <w:t>the</w:t>
      </w:r>
      <w:r>
        <w:rPr>
          <w:spacing w:val="-5"/>
        </w:rPr>
        <w:t> </w:t>
      </w:r>
      <w:r>
        <w:rPr>
          <w:spacing w:val="-2"/>
          <w:w w:val="90"/>
        </w:rPr>
        <w:t>National</w:t>
      </w:r>
      <w:r>
        <w:rPr>
          <w:spacing w:val="-14"/>
          <w:w w:val="90"/>
        </w:rPr>
        <w:t> </w:t>
      </w:r>
      <w:r>
        <w:rPr>
          <w:spacing w:val="-2"/>
          <w:w w:val="90"/>
        </w:rPr>
        <w:t>Assembly</w:t>
      </w:r>
    </w:p>
    <w:p>
      <w:pPr>
        <w:pStyle w:val="BodyText"/>
        <w:spacing w:line="232" w:lineRule="auto" w:before="217"/>
        <w:ind w:left="347" w:right="1238"/>
        <w:jc w:val="both"/>
      </w:pPr>
      <w:r>
        <w:rPr>
          <w:w w:val="105"/>
        </w:rPr>
        <w:t>The National</w:t>
      </w:r>
      <w:r>
        <w:rPr>
          <w:spacing w:val="-5"/>
          <w:w w:val="105"/>
        </w:rPr>
        <w:t> </w:t>
      </w:r>
      <w:r>
        <w:rPr>
          <w:w w:val="105"/>
        </w:rPr>
        <w:t>Assembly may conduct business during its sittings notwithstanding any vacant</w:t>
      </w:r>
      <w:r>
        <w:rPr>
          <w:spacing w:val="-2"/>
          <w:w w:val="105"/>
        </w:rPr>
        <w:t> </w:t>
      </w:r>
      <w:r>
        <w:rPr>
          <w:w w:val="105"/>
        </w:rPr>
        <w:t>seat</w:t>
      </w:r>
      <w:r>
        <w:rPr>
          <w:spacing w:val="-2"/>
          <w:w w:val="105"/>
        </w:rPr>
        <w:t> </w:t>
      </w:r>
      <w:r>
        <w:rPr>
          <w:w w:val="105"/>
        </w:rPr>
        <w:t>in</w:t>
      </w:r>
      <w:r>
        <w:rPr>
          <w:spacing w:val="-8"/>
          <w:w w:val="105"/>
        </w:rPr>
        <w:t> </w:t>
      </w:r>
      <w:r>
        <w:rPr>
          <w:w w:val="105"/>
        </w:rPr>
        <w:t>the</w:t>
      </w:r>
      <w:r>
        <w:rPr>
          <w:spacing w:val="-2"/>
          <w:w w:val="105"/>
        </w:rPr>
        <w:t> </w:t>
      </w:r>
      <w:r>
        <w:rPr>
          <w:w w:val="105"/>
        </w:rPr>
        <w:t>National</w:t>
      </w:r>
      <w:r>
        <w:rPr>
          <w:spacing w:val="-8"/>
          <w:w w:val="105"/>
        </w:rPr>
        <w:t> </w:t>
      </w:r>
      <w:r>
        <w:rPr>
          <w:w w:val="105"/>
        </w:rPr>
        <w:t>Assembly (whether</w:t>
      </w:r>
      <w:r>
        <w:rPr>
          <w:spacing w:val="-7"/>
          <w:w w:val="105"/>
        </w:rPr>
        <w:t> </w:t>
      </w:r>
      <w:r>
        <w:rPr>
          <w:w w:val="105"/>
        </w:rPr>
        <w:t>the</w:t>
      </w:r>
      <w:r>
        <w:rPr>
          <w:spacing w:val="-2"/>
          <w:w w:val="105"/>
        </w:rPr>
        <w:t> </w:t>
      </w:r>
      <w:r>
        <w:rPr>
          <w:w w:val="105"/>
        </w:rPr>
        <w:t>seat</w:t>
      </w:r>
      <w:r>
        <w:rPr>
          <w:spacing w:val="-2"/>
          <w:w w:val="105"/>
        </w:rPr>
        <w:t> </w:t>
      </w:r>
      <w:r>
        <w:rPr>
          <w:w w:val="105"/>
        </w:rPr>
        <w:t>became</w:t>
      </w:r>
      <w:r>
        <w:rPr>
          <w:spacing w:val="-2"/>
          <w:w w:val="105"/>
        </w:rPr>
        <w:t> </w:t>
      </w:r>
      <w:r>
        <w:rPr>
          <w:w w:val="105"/>
        </w:rPr>
        <w:t>vacant</w:t>
      </w:r>
      <w:r>
        <w:rPr>
          <w:spacing w:val="-2"/>
          <w:w w:val="105"/>
        </w:rPr>
        <w:t> </w:t>
      </w:r>
      <w:r>
        <w:rPr>
          <w:w w:val="105"/>
        </w:rPr>
        <w:t>since</w:t>
      </w:r>
      <w:r>
        <w:rPr>
          <w:spacing w:val="-2"/>
          <w:w w:val="105"/>
        </w:rPr>
        <w:t> </w:t>
      </w:r>
      <w:r>
        <w:rPr>
          <w:w w:val="105"/>
        </w:rPr>
        <w:t>or</w:t>
      </w:r>
      <w:r>
        <w:rPr>
          <w:spacing w:val="-7"/>
          <w:w w:val="105"/>
        </w:rPr>
        <w:t> </w:t>
      </w:r>
      <w:r>
        <w:rPr>
          <w:w w:val="105"/>
        </w:rPr>
        <w:t>after </w:t>
      </w:r>
      <w:r>
        <w:rPr>
          <w:spacing w:val="-2"/>
          <w:w w:val="105"/>
        </w:rPr>
        <w:t>the</w:t>
      </w:r>
      <w:r>
        <w:rPr>
          <w:spacing w:val="-13"/>
          <w:w w:val="105"/>
        </w:rPr>
        <w:t> </w:t>
      </w:r>
      <w:r>
        <w:rPr>
          <w:spacing w:val="-2"/>
          <w:w w:val="105"/>
        </w:rPr>
        <w:t>first</w:t>
      </w:r>
      <w:r>
        <w:rPr>
          <w:spacing w:val="-11"/>
          <w:w w:val="105"/>
        </w:rPr>
        <w:t> </w:t>
      </w:r>
      <w:r>
        <w:rPr>
          <w:spacing w:val="-2"/>
          <w:w w:val="105"/>
        </w:rPr>
        <w:t>meeting</w:t>
      </w:r>
      <w:r>
        <w:rPr>
          <w:spacing w:val="-6"/>
          <w:w w:val="105"/>
        </w:rPr>
        <w:t> </w:t>
      </w:r>
      <w:r>
        <w:rPr>
          <w:spacing w:val="-2"/>
          <w:w w:val="105"/>
        </w:rPr>
        <w:t>following</w:t>
      </w:r>
      <w:r>
        <w:rPr>
          <w:spacing w:val="-6"/>
          <w:w w:val="105"/>
        </w:rPr>
        <w:t> </w:t>
      </w:r>
      <w:r>
        <w:rPr>
          <w:spacing w:val="-2"/>
          <w:w w:val="105"/>
        </w:rPr>
        <w:t>the</w:t>
      </w:r>
      <w:r>
        <w:rPr>
          <w:spacing w:val="-8"/>
          <w:w w:val="105"/>
        </w:rPr>
        <w:t> </w:t>
      </w:r>
      <w:r>
        <w:rPr>
          <w:spacing w:val="-2"/>
          <w:w w:val="105"/>
        </w:rPr>
        <w:t>General</w:t>
      </w:r>
      <w:r>
        <w:rPr>
          <w:spacing w:val="-13"/>
          <w:w w:val="105"/>
        </w:rPr>
        <w:t> </w:t>
      </w:r>
      <w:r>
        <w:rPr>
          <w:spacing w:val="-2"/>
          <w:w w:val="105"/>
        </w:rPr>
        <w:t>Election)</w:t>
      </w:r>
      <w:r>
        <w:rPr>
          <w:spacing w:val="-8"/>
          <w:w w:val="105"/>
        </w:rPr>
        <w:t> </w:t>
      </w:r>
      <w:r>
        <w:rPr>
          <w:spacing w:val="-2"/>
          <w:w w:val="105"/>
        </w:rPr>
        <w:t>and</w:t>
      </w:r>
      <w:r>
        <w:rPr>
          <w:spacing w:val="-13"/>
          <w:w w:val="105"/>
        </w:rPr>
        <w:t> </w:t>
      </w:r>
      <w:r>
        <w:rPr>
          <w:spacing w:val="-2"/>
          <w:w w:val="105"/>
        </w:rPr>
        <w:t>if</w:t>
      </w:r>
      <w:r>
        <w:rPr>
          <w:spacing w:val="-13"/>
          <w:w w:val="105"/>
        </w:rPr>
        <w:t> </w:t>
      </w:r>
      <w:r>
        <w:rPr>
          <w:spacing w:val="-2"/>
          <w:w w:val="105"/>
        </w:rPr>
        <w:t>in</w:t>
      </w:r>
      <w:r>
        <w:rPr>
          <w:spacing w:val="-13"/>
          <w:w w:val="105"/>
        </w:rPr>
        <w:t> </w:t>
      </w:r>
      <w:r>
        <w:rPr>
          <w:spacing w:val="-2"/>
          <w:w w:val="105"/>
        </w:rPr>
        <w:t>such</w:t>
      </w:r>
      <w:r>
        <w:rPr>
          <w:spacing w:val="-13"/>
          <w:w w:val="105"/>
        </w:rPr>
        <w:t> </w:t>
      </w:r>
      <w:r>
        <w:rPr>
          <w:spacing w:val="-2"/>
          <w:w w:val="105"/>
        </w:rPr>
        <w:t>business</w:t>
      </w:r>
      <w:r>
        <w:rPr>
          <w:spacing w:val="-4"/>
          <w:w w:val="105"/>
        </w:rPr>
        <w:t> </w:t>
      </w:r>
      <w:r>
        <w:rPr>
          <w:spacing w:val="-2"/>
          <w:w w:val="105"/>
        </w:rPr>
        <w:t>any</w:t>
      </w:r>
      <w:r>
        <w:rPr>
          <w:spacing w:val="-6"/>
          <w:w w:val="105"/>
        </w:rPr>
        <w:t> </w:t>
      </w:r>
      <w:r>
        <w:rPr>
          <w:spacing w:val="-2"/>
          <w:w w:val="105"/>
        </w:rPr>
        <w:t>person</w:t>
      </w:r>
      <w:r>
        <w:rPr>
          <w:spacing w:val="-13"/>
          <w:w w:val="105"/>
        </w:rPr>
        <w:t> </w:t>
      </w:r>
      <w:r>
        <w:rPr>
          <w:spacing w:val="-2"/>
          <w:w w:val="105"/>
        </w:rPr>
        <w:t>who </w:t>
      </w:r>
      <w:r>
        <w:rPr>
          <w:w w:val="105"/>
        </w:rPr>
        <w:t>is not entitled takes part or if during that business any person who is not entitled is present,</w:t>
      </w:r>
      <w:r>
        <w:rPr>
          <w:w w:val="105"/>
        </w:rPr>
        <w:t> then</w:t>
      </w:r>
      <w:r>
        <w:rPr>
          <w:w w:val="105"/>
        </w:rPr>
        <w:t> the</w:t>
      </w:r>
      <w:r>
        <w:rPr>
          <w:w w:val="105"/>
        </w:rPr>
        <w:t> participation</w:t>
      </w:r>
      <w:r>
        <w:rPr>
          <w:w w:val="105"/>
        </w:rPr>
        <w:t> or</w:t>
      </w:r>
      <w:r>
        <w:rPr>
          <w:w w:val="105"/>
        </w:rPr>
        <w:t> presence</w:t>
      </w:r>
      <w:r>
        <w:rPr>
          <w:w w:val="105"/>
        </w:rPr>
        <w:t> of</w:t>
      </w:r>
      <w:r>
        <w:rPr>
          <w:w w:val="105"/>
        </w:rPr>
        <w:t> that</w:t>
      </w:r>
      <w:r>
        <w:rPr>
          <w:w w:val="105"/>
        </w:rPr>
        <w:t> person</w:t>
      </w:r>
      <w:r>
        <w:rPr>
          <w:w w:val="105"/>
        </w:rPr>
        <w:t> shall</w:t>
      </w:r>
      <w:r>
        <w:rPr>
          <w:w w:val="105"/>
        </w:rPr>
        <w:t> not</w:t>
      </w:r>
      <w:r>
        <w:rPr>
          <w:w w:val="105"/>
        </w:rPr>
        <w:t> invalidate</w:t>
      </w:r>
      <w:r>
        <w:rPr>
          <w:w w:val="105"/>
        </w:rPr>
        <w:t> the </w:t>
      </w:r>
      <w:r>
        <w:rPr>
          <w:spacing w:val="-2"/>
          <w:w w:val="105"/>
        </w:rPr>
        <w:t>business.</w:t>
      </w:r>
    </w:p>
    <w:p>
      <w:pPr>
        <w:pStyle w:val="BodyText"/>
        <w:spacing w:before="10"/>
      </w:pPr>
    </w:p>
    <w:p>
      <w:pPr>
        <w:pStyle w:val="Heading4"/>
        <w:numPr>
          <w:ilvl w:val="0"/>
          <w:numId w:val="2"/>
        </w:numPr>
        <w:tabs>
          <w:tab w:pos="698" w:val="left" w:leader="none"/>
        </w:tabs>
        <w:spacing w:line="240" w:lineRule="auto" w:before="0" w:after="0"/>
        <w:ind w:left="698" w:right="0" w:hanging="351"/>
        <w:jc w:val="left"/>
      </w:pPr>
      <w:bookmarkStart w:name="s1279" w:id="95"/>
      <w:bookmarkEnd w:id="95"/>
      <w:r>
        <w:rPr>
          <w:b w:val="0"/>
        </w:rPr>
      </w:r>
      <w:r>
        <w:rPr>
          <w:w w:val="85"/>
        </w:rPr>
        <w:t>Standing</w:t>
      </w:r>
      <w:r>
        <w:rPr>
          <w:spacing w:val="11"/>
        </w:rPr>
        <w:t> </w:t>
      </w:r>
      <w:r>
        <w:rPr>
          <w:w w:val="85"/>
        </w:rPr>
        <w:t>Committees</w:t>
      </w:r>
      <w:r>
        <w:rPr>
          <w:spacing w:val="18"/>
        </w:rPr>
        <w:t> </w:t>
      </w:r>
      <w:r>
        <w:rPr>
          <w:w w:val="85"/>
        </w:rPr>
        <w:t>of</w:t>
      </w:r>
      <w:r>
        <w:rPr>
          <w:spacing w:val="28"/>
        </w:rPr>
        <w:t> </w:t>
      </w:r>
      <w:r>
        <w:rPr>
          <w:w w:val="85"/>
        </w:rPr>
        <w:t>the</w:t>
      </w:r>
      <w:r>
        <w:rPr>
          <w:spacing w:val="32"/>
        </w:rPr>
        <w:t> </w:t>
      </w:r>
      <w:r>
        <w:rPr>
          <w:w w:val="85"/>
        </w:rPr>
        <w:t>National</w:t>
      </w:r>
      <w:r>
        <w:rPr>
          <w:spacing w:val="8"/>
        </w:rPr>
        <w:t> </w:t>
      </w:r>
      <w:r>
        <w:rPr>
          <w:spacing w:val="-2"/>
          <w:w w:val="85"/>
        </w:rPr>
        <w:t>Assembly</w:t>
      </w:r>
    </w:p>
    <w:p>
      <w:pPr>
        <w:pStyle w:val="ListParagraph"/>
        <w:numPr>
          <w:ilvl w:val="1"/>
          <w:numId w:val="2"/>
        </w:numPr>
        <w:tabs>
          <w:tab w:pos="909" w:val="left" w:leader="none"/>
          <w:tab w:pos="911" w:val="left" w:leader="none"/>
        </w:tabs>
        <w:spacing w:line="232" w:lineRule="auto" w:before="203" w:after="0"/>
        <w:ind w:left="911" w:right="1528" w:hanging="204"/>
        <w:jc w:val="left"/>
        <w:rPr>
          <w:sz w:val="18"/>
        </w:rPr>
      </w:pPr>
      <w:r>
        <w:rPr>
          <w:sz w:val="18"/>
        </w:rPr>
        <w:t>The National</w:t>
      </w:r>
      <w:r>
        <w:rPr>
          <w:spacing w:val="-1"/>
          <w:sz w:val="18"/>
        </w:rPr>
        <w:t> </w:t>
      </w:r>
      <w:r>
        <w:rPr>
          <w:sz w:val="18"/>
        </w:rPr>
        <w:t>Assembly may establish</w:t>
      </w:r>
      <w:r>
        <w:rPr>
          <w:spacing w:val="-1"/>
          <w:sz w:val="18"/>
        </w:rPr>
        <w:t> </w:t>
      </w:r>
      <w:r>
        <w:rPr>
          <w:sz w:val="18"/>
        </w:rPr>
        <w:t>various Standing Committees as it may </w:t>
      </w:r>
      <w:r>
        <w:rPr>
          <w:spacing w:val="-4"/>
          <w:w w:val="110"/>
          <w:sz w:val="18"/>
        </w:rPr>
        <w:t>deem</w:t>
      </w:r>
      <w:r>
        <w:rPr>
          <w:spacing w:val="-11"/>
          <w:w w:val="110"/>
          <w:sz w:val="18"/>
        </w:rPr>
        <w:t> </w:t>
      </w:r>
      <w:r>
        <w:rPr>
          <w:spacing w:val="-4"/>
          <w:w w:val="110"/>
          <w:sz w:val="18"/>
        </w:rPr>
        <w:t>appropriate</w:t>
      </w:r>
      <w:r>
        <w:rPr>
          <w:spacing w:val="-11"/>
          <w:w w:val="110"/>
          <w:sz w:val="18"/>
        </w:rPr>
        <w:t> </w:t>
      </w:r>
      <w:r>
        <w:rPr>
          <w:spacing w:val="-4"/>
          <w:w w:val="110"/>
          <w:sz w:val="18"/>
        </w:rPr>
        <w:t>for</w:t>
      </w:r>
      <w:r>
        <w:rPr>
          <w:spacing w:val="-18"/>
          <w:w w:val="110"/>
          <w:sz w:val="18"/>
        </w:rPr>
        <w:t> </w:t>
      </w:r>
      <w:r>
        <w:rPr>
          <w:spacing w:val="-4"/>
          <w:w w:val="110"/>
          <w:sz w:val="18"/>
        </w:rPr>
        <w:t>the</w:t>
      </w:r>
      <w:r>
        <w:rPr>
          <w:spacing w:val="-11"/>
          <w:w w:val="110"/>
          <w:sz w:val="18"/>
        </w:rPr>
        <w:t> </w:t>
      </w:r>
      <w:r>
        <w:rPr>
          <w:spacing w:val="-4"/>
          <w:w w:val="110"/>
          <w:sz w:val="18"/>
        </w:rPr>
        <w:t>better</w:t>
      </w:r>
      <w:r>
        <w:rPr>
          <w:spacing w:val="-18"/>
          <w:w w:val="110"/>
          <w:sz w:val="18"/>
        </w:rPr>
        <w:t> </w:t>
      </w:r>
      <w:r>
        <w:rPr>
          <w:spacing w:val="-4"/>
          <w:w w:val="110"/>
          <w:sz w:val="18"/>
        </w:rPr>
        <w:t>discharge</w:t>
      </w:r>
      <w:r>
        <w:rPr>
          <w:spacing w:val="-11"/>
          <w:w w:val="110"/>
          <w:sz w:val="18"/>
        </w:rPr>
        <w:t> </w:t>
      </w:r>
      <w:r>
        <w:rPr>
          <w:spacing w:val="-4"/>
          <w:w w:val="110"/>
          <w:sz w:val="18"/>
        </w:rPr>
        <w:t>of</w:t>
      </w:r>
      <w:r>
        <w:rPr>
          <w:spacing w:val="-19"/>
          <w:w w:val="110"/>
          <w:sz w:val="18"/>
        </w:rPr>
        <w:t> </w:t>
      </w:r>
      <w:r>
        <w:rPr>
          <w:spacing w:val="-4"/>
          <w:w w:val="110"/>
          <w:sz w:val="18"/>
        </w:rPr>
        <w:t>its</w:t>
      </w:r>
      <w:r>
        <w:rPr>
          <w:spacing w:val="-7"/>
          <w:w w:val="110"/>
          <w:sz w:val="18"/>
        </w:rPr>
        <w:t> </w:t>
      </w:r>
      <w:r>
        <w:rPr>
          <w:spacing w:val="-4"/>
          <w:w w:val="110"/>
          <w:sz w:val="18"/>
        </w:rPr>
        <w:t>functions.</w:t>
      </w:r>
    </w:p>
    <w:p>
      <w:pPr>
        <w:pStyle w:val="ListParagraph"/>
        <w:numPr>
          <w:ilvl w:val="1"/>
          <w:numId w:val="2"/>
        </w:numPr>
        <w:tabs>
          <w:tab w:pos="909" w:val="left" w:leader="none"/>
          <w:tab w:pos="911" w:val="left" w:leader="none"/>
        </w:tabs>
        <w:spacing w:line="232" w:lineRule="auto" w:before="1" w:after="0"/>
        <w:ind w:left="911" w:right="1289" w:hanging="204"/>
        <w:jc w:val="left"/>
        <w:rPr>
          <w:sz w:val="18"/>
        </w:rPr>
      </w:pPr>
      <w:r>
        <w:rPr>
          <w:w w:val="105"/>
          <w:sz w:val="18"/>
        </w:rPr>
        <w:t>The</w:t>
      </w:r>
      <w:r>
        <w:rPr>
          <w:spacing w:val="-16"/>
          <w:w w:val="105"/>
          <w:sz w:val="18"/>
        </w:rPr>
        <w:t> </w:t>
      </w:r>
      <w:r>
        <w:rPr>
          <w:w w:val="105"/>
          <w:sz w:val="18"/>
        </w:rPr>
        <w:t>Standing</w:t>
      </w:r>
      <w:r>
        <w:rPr>
          <w:spacing w:val="-14"/>
          <w:w w:val="105"/>
          <w:sz w:val="18"/>
        </w:rPr>
        <w:t> </w:t>
      </w:r>
      <w:r>
        <w:rPr>
          <w:w w:val="105"/>
          <w:sz w:val="18"/>
        </w:rPr>
        <w:t>Orders</w:t>
      </w:r>
      <w:r>
        <w:rPr>
          <w:spacing w:val="-13"/>
          <w:w w:val="105"/>
          <w:sz w:val="18"/>
        </w:rPr>
        <w:t> </w:t>
      </w:r>
      <w:r>
        <w:rPr>
          <w:w w:val="105"/>
          <w:sz w:val="18"/>
        </w:rPr>
        <w:t>of</w:t>
      </w:r>
      <w:r>
        <w:rPr>
          <w:spacing w:val="-23"/>
          <w:w w:val="105"/>
          <w:sz w:val="18"/>
        </w:rPr>
        <w:t> </w:t>
      </w:r>
      <w:r>
        <w:rPr>
          <w:w w:val="105"/>
          <w:sz w:val="18"/>
        </w:rPr>
        <w:t>the</w:t>
      </w:r>
      <w:r>
        <w:rPr>
          <w:spacing w:val="-16"/>
          <w:w w:val="105"/>
          <w:sz w:val="18"/>
        </w:rPr>
        <w:t> </w:t>
      </w:r>
      <w:r>
        <w:rPr>
          <w:w w:val="105"/>
          <w:sz w:val="18"/>
        </w:rPr>
        <w:t>National</w:t>
      </w:r>
      <w:r>
        <w:rPr>
          <w:spacing w:val="-22"/>
          <w:w w:val="105"/>
          <w:sz w:val="18"/>
        </w:rPr>
        <w:t> </w:t>
      </w:r>
      <w:r>
        <w:rPr>
          <w:w w:val="105"/>
          <w:sz w:val="18"/>
        </w:rPr>
        <w:t>Assembly</w:t>
      </w:r>
      <w:r>
        <w:rPr>
          <w:spacing w:val="-14"/>
          <w:w w:val="105"/>
          <w:sz w:val="18"/>
        </w:rPr>
        <w:t> </w:t>
      </w:r>
      <w:r>
        <w:rPr>
          <w:w w:val="105"/>
          <w:sz w:val="18"/>
        </w:rPr>
        <w:t>may</w:t>
      </w:r>
      <w:r>
        <w:rPr>
          <w:spacing w:val="-14"/>
          <w:w w:val="105"/>
          <w:sz w:val="18"/>
        </w:rPr>
        <w:t> </w:t>
      </w:r>
      <w:r>
        <w:rPr>
          <w:w w:val="105"/>
          <w:sz w:val="18"/>
        </w:rPr>
        <w:t>provide</w:t>
      </w:r>
      <w:r>
        <w:rPr>
          <w:spacing w:val="-16"/>
          <w:w w:val="105"/>
          <w:sz w:val="18"/>
        </w:rPr>
        <w:t> </w:t>
      </w:r>
      <w:r>
        <w:rPr>
          <w:w w:val="105"/>
          <w:sz w:val="18"/>
        </w:rPr>
        <w:t>for</w:t>
      </w:r>
      <w:r>
        <w:rPr>
          <w:spacing w:val="-22"/>
          <w:w w:val="105"/>
          <w:sz w:val="18"/>
        </w:rPr>
        <w:t> </w:t>
      </w:r>
      <w:r>
        <w:rPr>
          <w:w w:val="105"/>
          <w:sz w:val="18"/>
        </w:rPr>
        <w:t>the</w:t>
      </w:r>
      <w:r>
        <w:rPr>
          <w:spacing w:val="-16"/>
          <w:w w:val="105"/>
          <w:sz w:val="18"/>
        </w:rPr>
        <w:t> </w:t>
      </w:r>
      <w:r>
        <w:rPr>
          <w:w w:val="105"/>
          <w:sz w:val="18"/>
        </w:rPr>
        <w:t>composition </w:t>
      </w:r>
      <w:r>
        <w:rPr>
          <w:spacing w:val="-2"/>
          <w:w w:val="105"/>
          <w:sz w:val="18"/>
        </w:rPr>
        <w:t>and</w:t>
      </w:r>
      <w:r>
        <w:rPr>
          <w:spacing w:val="-23"/>
          <w:w w:val="105"/>
          <w:sz w:val="18"/>
        </w:rPr>
        <w:t> </w:t>
      </w:r>
      <w:r>
        <w:rPr>
          <w:spacing w:val="-2"/>
          <w:w w:val="105"/>
          <w:sz w:val="18"/>
        </w:rPr>
        <w:t>functions</w:t>
      </w:r>
      <w:r>
        <w:rPr>
          <w:spacing w:val="-12"/>
          <w:w w:val="105"/>
          <w:sz w:val="18"/>
        </w:rPr>
        <w:t> </w:t>
      </w:r>
      <w:r>
        <w:rPr>
          <w:spacing w:val="-2"/>
          <w:w w:val="105"/>
          <w:sz w:val="18"/>
        </w:rPr>
        <w:t>of</w:t>
      </w:r>
      <w:r>
        <w:rPr>
          <w:spacing w:val="-23"/>
          <w:w w:val="105"/>
          <w:sz w:val="18"/>
        </w:rPr>
        <w:t> </w:t>
      </w:r>
      <w:r>
        <w:rPr>
          <w:spacing w:val="-2"/>
          <w:w w:val="105"/>
          <w:sz w:val="18"/>
        </w:rPr>
        <w:t>the</w:t>
      </w:r>
      <w:r>
        <w:rPr>
          <w:spacing w:val="-15"/>
          <w:w w:val="105"/>
          <w:sz w:val="18"/>
        </w:rPr>
        <w:t> </w:t>
      </w:r>
      <w:r>
        <w:rPr>
          <w:spacing w:val="-2"/>
          <w:w w:val="105"/>
          <w:sz w:val="18"/>
        </w:rPr>
        <w:t>Standing</w:t>
      </w:r>
      <w:r>
        <w:rPr>
          <w:spacing w:val="-13"/>
          <w:w w:val="105"/>
          <w:sz w:val="18"/>
        </w:rPr>
        <w:t> </w:t>
      </w:r>
      <w:r>
        <w:rPr>
          <w:spacing w:val="-2"/>
          <w:w w:val="105"/>
          <w:sz w:val="18"/>
        </w:rPr>
        <w:t>Committees</w:t>
      </w:r>
      <w:r>
        <w:rPr>
          <w:spacing w:val="-12"/>
          <w:w w:val="105"/>
          <w:sz w:val="18"/>
        </w:rPr>
        <w:t> </w:t>
      </w:r>
      <w:r>
        <w:rPr>
          <w:spacing w:val="-2"/>
          <w:w w:val="105"/>
          <w:sz w:val="18"/>
        </w:rPr>
        <w:t>established</w:t>
      </w:r>
      <w:r>
        <w:rPr>
          <w:spacing w:val="-23"/>
          <w:w w:val="105"/>
          <w:sz w:val="18"/>
        </w:rPr>
        <w:t> </w:t>
      </w:r>
      <w:r>
        <w:rPr>
          <w:spacing w:val="-2"/>
          <w:w w:val="105"/>
          <w:sz w:val="18"/>
        </w:rPr>
        <w:t>pursuant</w:t>
      </w:r>
      <w:r>
        <w:rPr>
          <w:spacing w:val="-15"/>
          <w:w w:val="105"/>
          <w:sz w:val="18"/>
        </w:rPr>
        <w:t> </w:t>
      </w:r>
      <w:r>
        <w:rPr>
          <w:spacing w:val="-2"/>
          <w:w w:val="105"/>
          <w:sz w:val="18"/>
        </w:rPr>
        <w:t>to</w:t>
      </w:r>
      <w:r>
        <w:rPr>
          <w:spacing w:val="-22"/>
          <w:w w:val="105"/>
          <w:sz w:val="18"/>
        </w:rPr>
        <w:t> </w:t>
      </w:r>
      <w:r>
        <w:rPr>
          <w:spacing w:val="-2"/>
          <w:w w:val="105"/>
          <w:sz w:val="18"/>
        </w:rPr>
        <w:t>the</w:t>
      </w:r>
      <w:r>
        <w:rPr>
          <w:spacing w:val="-15"/>
          <w:w w:val="105"/>
          <w:sz w:val="18"/>
        </w:rPr>
        <w:t> </w:t>
      </w:r>
      <w:r>
        <w:rPr>
          <w:spacing w:val="-2"/>
          <w:w w:val="105"/>
          <w:sz w:val="18"/>
        </w:rPr>
        <w:t>provisions </w:t>
      </w:r>
      <w:r>
        <w:rPr>
          <w:w w:val="105"/>
          <w:sz w:val="18"/>
        </w:rPr>
        <w:t>of</w:t>
      </w:r>
      <w:r>
        <w:rPr>
          <w:spacing w:val="-7"/>
          <w:w w:val="105"/>
          <w:sz w:val="18"/>
        </w:rPr>
        <w:t> </w:t>
      </w:r>
      <w:r>
        <w:rPr>
          <w:w w:val="105"/>
          <w:sz w:val="18"/>
        </w:rPr>
        <w:t>this Article.</w:t>
      </w:r>
    </w:p>
    <w:p>
      <w:pPr>
        <w:pStyle w:val="BodyText"/>
        <w:spacing w:before="7"/>
      </w:pPr>
    </w:p>
    <w:p>
      <w:pPr>
        <w:pStyle w:val="Heading4"/>
        <w:ind w:left="347" w:firstLine="0"/>
        <w:jc w:val="both"/>
      </w:pPr>
      <w:r>
        <w:rPr>
          <w:w w:val="85"/>
        </w:rPr>
        <w:t>Section</w:t>
      </w:r>
      <w:r>
        <w:rPr>
          <w:spacing w:val="5"/>
        </w:rPr>
        <w:t> </w:t>
      </w:r>
      <w:r>
        <w:rPr>
          <w:w w:val="85"/>
        </w:rPr>
        <w:t>4.</w:t>
      </w:r>
      <w:r>
        <w:rPr>
          <w:spacing w:val="16"/>
        </w:rPr>
        <w:t> </w:t>
      </w:r>
      <w:r>
        <w:rPr>
          <w:w w:val="85"/>
        </w:rPr>
        <w:t>Legislative</w:t>
      </w:r>
      <w:r>
        <w:rPr>
          <w:spacing w:val="22"/>
        </w:rPr>
        <w:t> </w:t>
      </w:r>
      <w:r>
        <w:rPr>
          <w:spacing w:val="-2"/>
          <w:w w:val="85"/>
        </w:rPr>
        <w:t>Procedure</w:t>
      </w:r>
    </w:p>
    <w:p>
      <w:pPr>
        <w:pStyle w:val="ListParagraph"/>
        <w:numPr>
          <w:ilvl w:val="0"/>
          <w:numId w:val="2"/>
        </w:numPr>
        <w:tabs>
          <w:tab w:pos="698" w:val="left" w:leader="none"/>
        </w:tabs>
        <w:spacing w:line="240" w:lineRule="auto" w:before="200" w:after="0"/>
        <w:ind w:left="698" w:right="0" w:hanging="351"/>
        <w:jc w:val="left"/>
        <w:rPr>
          <w:b/>
          <w:sz w:val="22"/>
        </w:rPr>
      </w:pPr>
      <w:bookmarkStart w:name="s1285" w:id="96"/>
      <w:bookmarkEnd w:id="96"/>
      <w:r>
        <w:rPr/>
      </w:r>
      <w:r>
        <w:rPr>
          <w:b/>
          <w:w w:val="90"/>
          <w:sz w:val="22"/>
        </w:rPr>
        <w:t>How</w:t>
      </w:r>
      <w:r>
        <w:rPr>
          <w:b/>
          <w:spacing w:val="-3"/>
          <w:sz w:val="22"/>
        </w:rPr>
        <w:t> </w:t>
      </w:r>
      <w:r>
        <w:rPr>
          <w:b/>
          <w:w w:val="90"/>
          <w:sz w:val="22"/>
        </w:rPr>
        <w:t>to</w:t>
      </w:r>
      <w:r>
        <w:rPr>
          <w:b/>
          <w:spacing w:val="-5"/>
          <w:w w:val="90"/>
          <w:sz w:val="22"/>
        </w:rPr>
        <w:t> </w:t>
      </w:r>
      <w:r>
        <w:rPr>
          <w:b/>
          <w:spacing w:val="-2"/>
          <w:w w:val="90"/>
          <w:sz w:val="22"/>
        </w:rPr>
        <w:t>legislate</w:t>
      </w:r>
    </w:p>
    <w:p>
      <w:pPr>
        <w:pStyle w:val="ListParagraph"/>
        <w:numPr>
          <w:ilvl w:val="1"/>
          <w:numId w:val="2"/>
        </w:numPr>
        <w:tabs>
          <w:tab w:pos="909" w:val="left" w:leader="none"/>
          <w:tab w:pos="911" w:val="left" w:leader="none"/>
        </w:tabs>
        <w:spacing w:line="232" w:lineRule="auto" w:before="217" w:after="0"/>
        <w:ind w:left="911" w:right="1444" w:hanging="204"/>
        <w:jc w:val="left"/>
        <w:rPr>
          <w:sz w:val="18"/>
        </w:rPr>
      </w:pPr>
      <w:r>
        <w:rPr>
          <w:spacing w:val="-2"/>
          <w:w w:val="105"/>
          <w:sz w:val="18"/>
        </w:rPr>
        <w:t>Subject</w:t>
      </w:r>
      <w:r>
        <w:rPr>
          <w:spacing w:val="-8"/>
          <w:w w:val="105"/>
          <w:sz w:val="18"/>
        </w:rPr>
        <w:t> </w:t>
      </w:r>
      <w:r>
        <w:rPr>
          <w:spacing w:val="-2"/>
          <w:w w:val="105"/>
          <w:sz w:val="18"/>
        </w:rPr>
        <w:t>to</w:t>
      </w:r>
      <w:r>
        <w:rPr>
          <w:spacing w:val="-16"/>
          <w:w w:val="105"/>
          <w:sz w:val="18"/>
        </w:rPr>
        <w:t> </w:t>
      </w:r>
      <w:r>
        <w:rPr>
          <w:spacing w:val="-2"/>
          <w:w w:val="105"/>
          <w:sz w:val="18"/>
        </w:rPr>
        <w:t>the</w:t>
      </w:r>
      <w:r>
        <w:rPr>
          <w:spacing w:val="-8"/>
          <w:w w:val="105"/>
          <w:sz w:val="18"/>
        </w:rPr>
        <w:t> </w:t>
      </w:r>
      <w:r>
        <w:rPr>
          <w:spacing w:val="-2"/>
          <w:w w:val="105"/>
          <w:sz w:val="18"/>
        </w:rPr>
        <w:t>provisions</w:t>
      </w:r>
      <w:r>
        <w:rPr>
          <w:spacing w:val="-5"/>
          <w:w w:val="105"/>
          <w:sz w:val="18"/>
        </w:rPr>
        <w:t> </w:t>
      </w:r>
      <w:r>
        <w:rPr>
          <w:spacing w:val="-2"/>
          <w:w w:val="105"/>
          <w:sz w:val="18"/>
        </w:rPr>
        <w:t>contained</w:t>
      </w:r>
      <w:r>
        <w:rPr>
          <w:spacing w:val="-17"/>
          <w:w w:val="105"/>
          <w:sz w:val="18"/>
        </w:rPr>
        <w:t> </w:t>
      </w:r>
      <w:r>
        <w:rPr>
          <w:spacing w:val="-2"/>
          <w:w w:val="105"/>
          <w:sz w:val="18"/>
        </w:rPr>
        <w:t>in</w:t>
      </w:r>
      <w:r>
        <w:rPr>
          <w:spacing w:val="-16"/>
          <w:w w:val="105"/>
          <w:sz w:val="18"/>
        </w:rPr>
        <w:t> </w:t>
      </w:r>
      <w:r>
        <w:rPr>
          <w:spacing w:val="-2"/>
          <w:w w:val="105"/>
          <w:sz w:val="18"/>
        </w:rPr>
        <w:t>this</w:t>
      </w:r>
      <w:r>
        <w:rPr>
          <w:spacing w:val="-5"/>
          <w:w w:val="105"/>
          <w:sz w:val="18"/>
        </w:rPr>
        <w:t> </w:t>
      </w:r>
      <w:r>
        <w:rPr>
          <w:spacing w:val="-2"/>
          <w:w w:val="105"/>
          <w:sz w:val="18"/>
        </w:rPr>
        <w:t>Constitution,</w:t>
      </w:r>
      <w:r>
        <w:rPr>
          <w:spacing w:val="-6"/>
          <w:w w:val="105"/>
          <w:sz w:val="18"/>
        </w:rPr>
        <w:t> </w:t>
      </w:r>
      <w:r>
        <w:rPr>
          <w:spacing w:val="-2"/>
          <w:w w:val="105"/>
          <w:sz w:val="18"/>
        </w:rPr>
        <w:t>the</w:t>
      </w:r>
      <w:r>
        <w:rPr>
          <w:spacing w:val="-8"/>
          <w:w w:val="105"/>
          <w:sz w:val="18"/>
        </w:rPr>
        <w:t> </w:t>
      </w:r>
      <w:r>
        <w:rPr>
          <w:spacing w:val="-2"/>
          <w:w w:val="105"/>
          <w:sz w:val="18"/>
        </w:rPr>
        <w:t>National</w:t>
      </w:r>
      <w:r>
        <w:rPr>
          <w:spacing w:val="-16"/>
          <w:w w:val="105"/>
          <w:sz w:val="18"/>
        </w:rPr>
        <w:t> </w:t>
      </w:r>
      <w:r>
        <w:rPr>
          <w:spacing w:val="-2"/>
          <w:w w:val="105"/>
          <w:sz w:val="18"/>
        </w:rPr>
        <w:t>Assembly shall</w:t>
      </w:r>
      <w:r>
        <w:rPr>
          <w:spacing w:val="-21"/>
          <w:w w:val="105"/>
          <w:sz w:val="18"/>
        </w:rPr>
        <w:t> </w:t>
      </w:r>
      <w:r>
        <w:rPr>
          <w:spacing w:val="-2"/>
          <w:w w:val="105"/>
          <w:sz w:val="18"/>
        </w:rPr>
        <w:t>exercise</w:t>
      </w:r>
      <w:r>
        <w:rPr>
          <w:spacing w:val="-15"/>
          <w:w w:val="105"/>
          <w:sz w:val="18"/>
        </w:rPr>
        <w:t> </w:t>
      </w:r>
      <w:r>
        <w:rPr>
          <w:spacing w:val="-2"/>
          <w:w w:val="105"/>
          <w:sz w:val="18"/>
        </w:rPr>
        <w:t>its</w:t>
      </w:r>
      <w:r>
        <w:rPr>
          <w:spacing w:val="-12"/>
          <w:w w:val="105"/>
          <w:sz w:val="18"/>
        </w:rPr>
        <w:t> </w:t>
      </w:r>
      <w:r>
        <w:rPr>
          <w:spacing w:val="-2"/>
          <w:w w:val="105"/>
          <w:sz w:val="18"/>
        </w:rPr>
        <w:t>legislative</w:t>
      </w:r>
      <w:r>
        <w:rPr>
          <w:spacing w:val="-15"/>
          <w:w w:val="105"/>
          <w:sz w:val="18"/>
        </w:rPr>
        <w:t> </w:t>
      </w:r>
      <w:r>
        <w:rPr>
          <w:spacing w:val="-2"/>
          <w:w w:val="105"/>
          <w:sz w:val="18"/>
        </w:rPr>
        <w:t>power</w:t>
      </w:r>
      <w:r>
        <w:rPr>
          <w:spacing w:val="-21"/>
          <w:w w:val="105"/>
          <w:sz w:val="18"/>
        </w:rPr>
        <w:t> </w:t>
      </w:r>
      <w:r>
        <w:rPr>
          <w:spacing w:val="-2"/>
          <w:w w:val="105"/>
          <w:sz w:val="18"/>
        </w:rPr>
        <w:t>through</w:t>
      </w:r>
      <w:r>
        <w:rPr>
          <w:spacing w:val="-21"/>
          <w:w w:val="105"/>
          <w:sz w:val="18"/>
        </w:rPr>
        <w:t> </w:t>
      </w:r>
      <w:r>
        <w:rPr>
          <w:spacing w:val="-2"/>
          <w:w w:val="105"/>
          <w:sz w:val="18"/>
        </w:rPr>
        <w:t>the</w:t>
      </w:r>
      <w:r>
        <w:rPr>
          <w:spacing w:val="-15"/>
          <w:w w:val="105"/>
          <w:sz w:val="18"/>
        </w:rPr>
        <w:t> </w:t>
      </w:r>
      <w:r>
        <w:rPr>
          <w:spacing w:val="-2"/>
          <w:w w:val="105"/>
          <w:sz w:val="18"/>
        </w:rPr>
        <w:t>process</w:t>
      </w:r>
      <w:r>
        <w:rPr>
          <w:spacing w:val="-12"/>
          <w:w w:val="105"/>
          <w:sz w:val="18"/>
        </w:rPr>
        <w:t> </w:t>
      </w:r>
      <w:r>
        <w:rPr>
          <w:spacing w:val="-2"/>
          <w:w w:val="105"/>
          <w:sz w:val="18"/>
        </w:rPr>
        <w:t>of</w:t>
      </w:r>
      <w:r>
        <w:rPr>
          <w:spacing w:val="-22"/>
          <w:w w:val="105"/>
          <w:sz w:val="18"/>
        </w:rPr>
        <w:t> </w:t>
      </w:r>
      <w:r>
        <w:rPr>
          <w:spacing w:val="-2"/>
          <w:w w:val="105"/>
          <w:sz w:val="18"/>
        </w:rPr>
        <w:t>debating</w:t>
      </w:r>
      <w:r>
        <w:rPr>
          <w:spacing w:val="-13"/>
          <w:w w:val="105"/>
          <w:sz w:val="18"/>
        </w:rPr>
        <w:t> </w:t>
      </w:r>
      <w:r>
        <w:rPr>
          <w:spacing w:val="-2"/>
          <w:w w:val="105"/>
          <w:sz w:val="18"/>
        </w:rPr>
        <w:t>and</w:t>
      </w:r>
      <w:r>
        <w:rPr>
          <w:spacing w:val="-22"/>
          <w:w w:val="105"/>
          <w:sz w:val="18"/>
        </w:rPr>
        <w:t> </w:t>
      </w:r>
      <w:r>
        <w:rPr>
          <w:spacing w:val="-2"/>
          <w:w w:val="105"/>
          <w:sz w:val="18"/>
        </w:rPr>
        <w:t>passing </w:t>
      </w:r>
      <w:r>
        <w:rPr>
          <w:w w:val="105"/>
          <w:sz w:val="18"/>
        </w:rPr>
        <w:t>Bills</w:t>
      </w:r>
      <w:r>
        <w:rPr>
          <w:spacing w:val="-9"/>
          <w:w w:val="105"/>
          <w:sz w:val="18"/>
        </w:rPr>
        <w:t> </w:t>
      </w:r>
      <w:r>
        <w:rPr>
          <w:w w:val="105"/>
          <w:sz w:val="18"/>
        </w:rPr>
        <w:t>which</w:t>
      </w:r>
      <w:r>
        <w:rPr>
          <w:spacing w:val="-19"/>
          <w:w w:val="105"/>
          <w:sz w:val="18"/>
        </w:rPr>
        <w:t> </w:t>
      </w:r>
      <w:r>
        <w:rPr>
          <w:w w:val="105"/>
          <w:sz w:val="18"/>
        </w:rPr>
        <w:t>eventually</w:t>
      </w:r>
      <w:r>
        <w:rPr>
          <w:spacing w:val="-10"/>
          <w:w w:val="105"/>
          <w:sz w:val="18"/>
        </w:rPr>
        <w:t> </w:t>
      </w:r>
      <w:r>
        <w:rPr>
          <w:w w:val="105"/>
          <w:sz w:val="18"/>
        </w:rPr>
        <w:t>shall</w:t>
      </w:r>
      <w:r>
        <w:rPr>
          <w:spacing w:val="-19"/>
          <w:w w:val="105"/>
          <w:sz w:val="18"/>
        </w:rPr>
        <w:t> </w:t>
      </w:r>
      <w:r>
        <w:rPr>
          <w:w w:val="105"/>
          <w:sz w:val="18"/>
        </w:rPr>
        <w:t>have</w:t>
      </w:r>
      <w:r>
        <w:rPr>
          <w:spacing w:val="-13"/>
          <w:w w:val="105"/>
          <w:sz w:val="18"/>
        </w:rPr>
        <w:t> </w:t>
      </w:r>
      <w:r>
        <w:rPr>
          <w:w w:val="105"/>
          <w:sz w:val="18"/>
        </w:rPr>
        <w:t>to</w:t>
      </w:r>
      <w:r>
        <w:rPr>
          <w:spacing w:val="-19"/>
          <w:w w:val="105"/>
          <w:sz w:val="18"/>
        </w:rPr>
        <w:t> </w:t>
      </w:r>
      <w:r>
        <w:rPr>
          <w:w w:val="105"/>
          <w:sz w:val="18"/>
        </w:rPr>
        <w:t>be</w:t>
      </w:r>
      <w:r>
        <w:rPr>
          <w:spacing w:val="-13"/>
          <w:w w:val="105"/>
          <w:sz w:val="18"/>
        </w:rPr>
        <w:t> </w:t>
      </w:r>
      <w:r>
        <w:rPr>
          <w:w w:val="105"/>
          <w:sz w:val="18"/>
        </w:rPr>
        <w:t>assented</w:t>
      </w:r>
      <w:r>
        <w:rPr>
          <w:spacing w:val="-20"/>
          <w:w w:val="105"/>
          <w:sz w:val="18"/>
        </w:rPr>
        <w:t> </w:t>
      </w:r>
      <w:r>
        <w:rPr>
          <w:w w:val="105"/>
          <w:sz w:val="18"/>
        </w:rPr>
        <w:t>to</w:t>
      </w:r>
      <w:r>
        <w:rPr>
          <w:spacing w:val="-19"/>
          <w:w w:val="105"/>
          <w:sz w:val="18"/>
        </w:rPr>
        <w:t> </w:t>
      </w:r>
      <w:r>
        <w:rPr>
          <w:w w:val="105"/>
          <w:sz w:val="18"/>
        </w:rPr>
        <w:t>by</w:t>
      </w:r>
      <w:r>
        <w:rPr>
          <w:spacing w:val="-10"/>
          <w:w w:val="105"/>
          <w:sz w:val="18"/>
        </w:rPr>
        <w:t> </w:t>
      </w:r>
      <w:r>
        <w:rPr>
          <w:w w:val="105"/>
          <w:sz w:val="18"/>
        </w:rPr>
        <w:t>the</w:t>
      </w:r>
      <w:r>
        <w:rPr>
          <w:spacing w:val="-13"/>
          <w:w w:val="105"/>
          <w:sz w:val="18"/>
        </w:rPr>
        <w:t> </w:t>
      </w:r>
      <w:r>
        <w:rPr>
          <w:w w:val="105"/>
          <w:sz w:val="18"/>
        </w:rPr>
        <w:t>President,</w:t>
      </w:r>
      <w:r>
        <w:rPr>
          <w:spacing w:val="-10"/>
          <w:w w:val="105"/>
          <w:sz w:val="18"/>
        </w:rPr>
        <w:t> </w:t>
      </w:r>
      <w:r>
        <w:rPr>
          <w:w w:val="105"/>
          <w:sz w:val="18"/>
        </w:rPr>
        <w:t>and</w:t>
      </w:r>
      <w:r>
        <w:rPr>
          <w:spacing w:val="-20"/>
          <w:w w:val="105"/>
          <w:sz w:val="18"/>
        </w:rPr>
        <w:t> </w:t>
      </w:r>
      <w:r>
        <w:rPr>
          <w:w w:val="105"/>
          <w:sz w:val="18"/>
        </w:rPr>
        <w:t>a</w:t>
      </w:r>
      <w:r>
        <w:rPr>
          <w:spacing w:val="-9"/>
          <w:w w:val="105"/>
          <w:sz w:val="18"/>
        </w:rPr>
        <w:t> </w:t>
      </w:r>
      <w:r>
        <w:rPr>
          <w:w w:val="105"/>
          <w:sz w:val="18"/>
        </w:rPr>
        <w:t>Bill shall</w:t>
      </w:r>
      <w:r>
        <w:rPr>
          <w:spacing w:val="-16"/>
          <w:w w:val="105"/>
          <w:sz w:val="18"/>
        </w:rPr>
        <w:t> </w:t>
      </w:r>
      <w:r>
        <w:rPr>
          <w:w w:val="105"/>
          <w:sz w:val="18"/>
        </w:rPr>
        <w:t>not</w:t>
      </w:r>
      <w:r>
        <w:rPr>
          <w:spacing w:val="-8"/>
          <w:w w:val="105"/>
          <w:sz w:val="18"/>
        </w:rPr>
        <w:t> </w:t>
      </w:r>
      <w:r>
        <w:rPr>
          <w:w w:val="105"/>
          <w:sz w:val="18"/>
        </w:rPr>
        <w:t>become</w:t>
      </w:r>
      <w:r>
        <w:rPr>
          <w:spacing w:val="-8"/>
          <w:w w:val="105"/>
          <w:sz w:val="18"/>
        </w:rPr>
        <w:t> </w:t>
      </w:r>
      <w:r>
        <w:rPr>
          <w:w w:val="105"/>
          <w:sz w:val="18"/>
        </w:rPr>
        <w:t>law</w:t>
      </w:r>
      <w:r>
        <w:rPr>
          <w:spacing w:val="-12"/>
          <w:w w:val="105"/>
          <w:sz w:val="18"/>
        </w:rPr>
        <w:t> </w:t>
      </w:r>
      <w:r>
        <w:rPr>
          <w:w w:val="105"/>
          <w:sz w:val="18"/>
        </w:rPr>
        <w:t>unless</w:t>
      </w:r>
      <w:r>
        <w:rPr>
          <w:spacing w:val="-5"/>
          <w:w w:val="105"/>
          <w:sz w:val="18"/>
        </w:rPr>
        <w:t> </w:t>
      </w:r>
      <w:r>
        <w:rPr>
          <w:w w:val="105"/>
          <w:sz w:val="18"/>
        </w:rPr>
        <w:t>it</w:t>
      </w:r>
      <w:r>
        <w:rPr>
          <w:spacing w:val="-8"/>
          <w:w w:val="105"/>
          <w:sz w:val="18"/>
        </w:rPr>
        <w:t> </w:t>
      </w:r>
      <w:r>
        <w:rPr>
          <w:w w:val="105"/>
          <w:sz w:val="18"/>
        </w:rPr>
        <w:t>is</w:t>
      </w:r>
      <w:r>
        <w:rPr>
          <w:spacing w:val="-5"/>
          <w:w w:val="105"/>
          <w:sz w:val="18"/>
        </w:rPr>
        <w:t> </w:t>
      </w:r>
      <w:r>
        <w:rPr>
          <w:w w:val="105"/>
          <w:sz w:val="18"/>
        </w:rPr>
        <w:t>so</w:t>
      </w:r>
      <w:r>
        <w:rPr>
          <w:spacing w:val="-16"/>
          <w:w w:val="105"/>
          <w:sz w:val="18"/>
        </w:rPr>
        <w:t> </w:t>
      </w:r>
      <w:r>
        <w:rPr>
          <w:w w:val="105"/>
          <w:sz w:val="18"/>
        </w:rPr>
        <w:t>passed</w:t>
      </w:r>
      <w:r>
        <w:rPr>
          <w:spacing w:val="-17"/>
          <w:w w:val="105"/>
          <w:sz w:val="18"/>
        </w:rPr>
        <w:t> </w:t>
      </w:r>
      <w:r>
        <w:rPr>
          <w:w w:val="105"/>
          <w:sz w:val="18"/>
        </w:rPr>
        <w:t>by</w:t>
      </w:r>
      <w:r>
        <w:rPr>
          <w:spacing w:val="-6"/>
          <w:w w:val="105"/>
          <w:sz w:val="18"/>
        </w:rPr>
        <w:t> </w:t>
      </w:r>
      <w:r>
        <w:rPr>
          <w:w w:val="105"/>
          <w:sz w:val="18"/>
        </w:rPr>
        <w:t>the</w:t>
      </w:r>
      <w:r>
        <w:rPr>
          <w:spacing w:val="-8"/>
          <w:w w:val="105"/>
          <w:sz w:val="18"/>
        </w:rPr>
        <w:t> </w:t>
      </w:r>
      <w:r>
        <w:rPr>
          <w:w w:val="105"/>
          <w:sz w:val="18"/>
        </w:rPr>
        <w:t>National</w:t>
      </w:r>
      <w:r>
        <w:rPr>
          <w:spacing w:val="-16"/>
          <w:w w:val="105"/>
          <w:sz w:val="18"/>
        </w:rPr>
        <w:t> </w:t>
      </w:r>
      <w:r>
        <w:rPr>
          <w:w w:val="105"/>
          <w:sz w:val="18"/>
        </w:rPr>
        <w:t>Assembly</w:t>
      </w:r>
      <w:r>
        <w:rPr>
          <w:spacing w:val="-6"/>
          <w:w w:val="105"/>
          <w:sz w:val="18"/>
        </w:rPr>
        <w:t> </w:t>
      </w:r>
      <w:r>
        <w:rPr>
          <w:w w:val="105"/>
          <w:sz w:val="18"/>
        </w:rPr>
        <w:t>and assented</w:t>
      </w:r>
      <w:r>
        <w:rPr>
          <w:spacing w:val="-19"/>
          <w:w w:val="105"/>
          <w:sz w:val="18"/>
        </w:rPr>
        <w:t> </w:t>
      </w:r>
      <w:r>
        <w:rPr>
          <w:w w:val="105"/>
          <w:sz w:val="18"/>
        </w:rPr>
        <w:t>to</w:t>
      </w:r>
      <w:r>
        <w:rPr>
          <w:spacing w:val="-18"/>
          <w:w w:val="105"/>
          <w:sz w:val="18"/>
        </w:rPr>
        <w:t> </w:t>
      </w:r>
      <w:r>
        <w:rPr>
          <w:w w:val="105"/>
          <w:sz w:val="18"/>
        </w:rPr>
        <w:t>by</w:t>
      </w:r>
      <w:r>
        <w:rPr>
          <w:spacing w:val="-9"/>
          <w:w w:val="105"/>
          <w:sz w:val="18"/>
        </w:rPr>
        <w:t> </w:t>
      </w:r>
      <w:r>
        <w:rPr>
          <w:w w:val="105"/>
          <w:sz w:val="18"/>
        </w:rPr>
        <w:t>the</w:t>
      </w:r>
      <w:r>
        <w:rPr>
          <w:spacing w:val="-11"/>
          <w:w w:val="105"/>
          <w:sz w:val="18"/>
        </w:rPr>
        <w:t> </w:t>
      </w:r>
      <w:r>
        <w:rPr>
          <w:w w:val="105"/>
          <w:sz w:val="18"/>
        </w:rPr>
        <w:t>President</w:t>
      </w:r>
      <w:r>
        <w:rPr>
          <w:spacing w:val="-11"/>
          <w:w w:val="105"/>
          <w:sz w:val="18"/>
        </w:rPr>
        <w:t> </w:t>
      </w:r>
      <w:r>
        <w:rPr>
          <w:w w:val="105"/>
          <w:sz w:val="18"/>
        </w:rPr>
        <w:t>in</w:t>
      </w:r>
      <w:r>
        <w:rPr>
          <w:spacing w:val="-18"/>
          <w:w w:val="105"/>
          <w:sz w:val="18"/>
        </w:rPr>
        <w:t> </w:t>
      </w:r>
      <w:r>
        <w:rPr>
          <w:w w:val="105"/>
          <w:sz w:val="18"/>
        </w:rPr>
        <w:t>accordance</w:t>
      </w:r>
      <w:r>
        <w:rPr>
          <w:spacing w:val="-11"/>
          <w:w w:val="105"/>
          <w:sz w:val="18"/>
        </w:rPr>
        <w:t> </w:t>
      </w:r>
      <w:r>
        <w:rPr>
          <w:w w:val="105"/>
          <w:sz w:val="18"/>
        </w:rPr>
        <w:t>with</w:t>
      </w:r>
      <w:r>
        <w:rPr>
          <w:spacing w:val="-18"/>
          <w:w w:val="105"/>
          <w:sz w:val="18"/>
        </w:rPr>
        <w:t> </w:t>
      </w:r>
      <w:r>
        <w:rPr>
          <w:w w:val="105"/>
          <w:sz w:val="18"/>
        </w:rPr>
        <w:t>the</w:t>
      </w:r>
      <w:r>
        <w:rPr>
          <w:spacing w:val="-11"/>
          <w:w w:val="105"/>
          <w:sz w:val="18"/>
        </w:rPr>
        <w:t> </w:t>
      </w:r>
      <w:r>
        <w:rPr>
          <w:w w:val="105"/>
          <w:sz w:val="18"/>
        </w:rPr>
        <w:t>provisions</w:t>
      </w:r>
      <w:r>
        <w:rPr>
          <w:spacing w:val="-7"/>
          <w:w w:val="105"/>
          <w:sz w:val="18"/>
        </w:rPr>
        <w:t> </w:t>
      </w:r>
      <w:r>
        <w:rPr>
          <w:w w:val="105"/>
          <w:sz w:val="18"/>
        </w:rPr>
        <w:t>of</w:t>
      </w:r>
      <w:r>
        <w:rPr>
          <w:spacing w:val="-19"/>
          <w:w w:val="105"/>
          <w:sz w:val="18"/>
        </w:rPr>
        <w:t> </w:t>
      </w:r>
      <w:r>
        <w:rPr>
          <w:w w:val="105"/>
          <w:sz w:val="18"/>
        </w:rPr>
        <w:t>this</w:t>
      </w:r>
      <w:r>
        <w:rPr>
          <w:spacing w:val="-7"/>
          <w:w w:val="105"/>
          <w:sz w:val="18"/>
        </w:rPr>
        <w:t> </w:t>
      </w:r>
      <w:r>
        <w:rPr>
          <w:w w:val="105"/>
          <w:sz w:val="18"/>
        </w:rPr>
        <w:t>Article.</w:t>
      </w:r>
    </w:p>
    <w:p>
      <w:pPr>
        <w:pStyle w:val="ListParagraph"/>
        <w:numPr>
          <w:ilvl w:val="1"/>
          <w:numId w:val="2"/>
        </w:numPr>
        <w:tabs>
          <w:tab w:pos="909" w:val="left" w:leader="none"/>
          <w:tab w:pos="911" w:val="left" w:leader="none"/>
        </w:tabs>
        <w:spacing w:line="232" w:lineRule="auto" w:before="3" w:after="0"/>
        <w:ind w:left="911" w:right="1303" w:hanging="204"/>
        <w:jc w:val="left"/>
        <w:rPr>
          <w:sz w:val="18"/>
        </w:rPr>
      </w:pPr>
      <w:r>
        <w:rPr>
          <w:sz w:val="18"/>
        </w:rPr>
        <w:t>After</w:t>
      </w:r>
      <w:r>
        <w:rPr>
          <w:spacing w:val="-2"/>
          <w:sz w:val="18"/>
        </w:rPr>
        <w:t> </w:t>
      </w:r>
      <w:r>
        <w:rPr>
          <w:sz w:val="18"/>
        </w:rPr>
        <w:t>a Bill</w:t>
      </w:r>
      <w:r>
        <w:rPr>
          <w:spacing w:val="-2"/>
          <w:sz w:val="18"/>
        </w:rPr>
        <w:t> </w:t>
      </w:r>
      <w:r>
        <w:rPr>
          <w:sz w:val="18"/>
        </w:rPr>
        <w:t>is presented</w:t>
      </w:r>
      <w:r>
        <w:rPr>
          <w:spacing w:val="-4"/>
          <w:sz w:val="18"/>
        </w:rPr>
        <w:t> </w:t>
      </w:r>
      <w:r>
        <w:rPr>
          <w:sz w:val="18"/>
        </w:rPr>
        <w:t>to</w:t>
      </w:r>
      <w:r>
        <w:rPr>
          <w:spacing w:val="-2"/>
          <w:sz w:val="18"/>
        </w:rPr>
        <w:t> </w:t>
      </w:r>
      <w:r>
        <w:rPr>
          <w:sz w:val="18"/>
        </w:rPr>
        <w:t>the President for</w:t>
      </w:r>
      <w:r>
        <w:rPr>
          <w:spacing w:val="-2"/>
          <w:sz w:val="18"/>
        </w:rPr>
        <w:t> </w:t>
      </w:r>
      <w:r>
        <w:rPr>
          <w:sz w:val="18"/>
        </w:rPr>
        <w:t>his assent, the President may either assent to</w:t>
      </w:r>
      <w:r>
        <w:rPr>
          <w:spacing w:val="-7"/>
          <w:sz w:val="18"/>
        </w:rPr>
        <w:t> </w:t>
      </w:r>
      <w:r>
        <w:rPr>
          <w:sz w:val="18"/>
        </w:rPr>
        <w:t>the Bill</w:t>
      </w:r>
      <w:r>
        <w:rPr>
          <w:spacing w:val="-7"/>
          <w:sz w:val="18"/>
        </w:rPr>
        <w:t> </w:t>
      </w:r>
      <w:r>
        <w:rPr>
          <w:sz w:val="18"/>
        </w:rPr>
        <w:t>or</w:t>
      </w:r>
      <w:r>
        <w:rPr>
          <w:spacing w:val="-7"/>
          <w:sz w:val="18"/>
        </w:rPr>
        <w:t> </w:t>
      </w:r>
      <w:r>
        <w:rPr>
          <w:sz w:val="18"/>
        </w:rPr>
        <w:t>withhold</w:t>
      </w:r>
      <w:r>
        <w:rPr>
          <w:spacing w:val="-8"/>
          <w:sz w:val="18"/>
        </w:rPr>
        <w:t> </w:t>
      </w:r>
      <w:r>
        <w:rPr>
          <w:sz w:val="18"/>
        </w:rPr>
        <w:t>his assent, and</w:t>
      </w:r>
      <w:r>
        <w:rPr>
          <w:spacing w:val="-8"/>
          <w:sz w:val="18"/>
        </w:rPr>
        <w:t> </w:t>
      </w:r>
      <w:r>
        <w:rPr>
          <w:sz w:val="18"/>
        </w:rPr>
        <w:t>in</w:t>
      </w:r>
      <w:r>
        <w:rPr>
          <w:spacing w:val="-7"/>
          <w:sz w:val="18"/>
        </w:rPr>
        <w:t> </w:t>
      </w:r>
      <w:r>
        <w:rPr>
          <w:sz w:val="18"/>
        </w:rPr>
        <w:t>the event the President withholds </w:t>
      </w:r>
      <w:r>
        <w:rPr>
          <w:spacing w:val="-2"/>
          <w:w w:val="110"/>
          <w:sz w:val="18"/>
        </w:rPr>
        <w:t>his</w:t>
      </w:r>
      <w:r>
        <w:rPr>
          <w:spacing w:val="-16"/>
          <w:w w:val="110"/>
          <w:sz w:val="18"/>
        </w:rPr>
        <w:t> </w:t>
      </w:r>
      <w:r>
        <w:rPr>
          <w:spacing w:val="-2"/>
          <w:w w:val="110"/>
          <w:sz w:val="18"/>
        </w:rPr>
        <w:t>assent</w:t>
      </w:r>
      <w:r>
        <w:rPr>
          <w:spacing w:val="-19"/>
          <w:w w:val="110"/>
          <w:sz w:val="18"/>
        </w:rPr>
        <w:t> </w:t>
      </w:r>
      <w:r>
        <w:rPr>
          <w:spacing w:val="-2"/>
          <w:w w:val="110"/>
          <w:sz w:val="18"/>
        </w:rPr>
        <w:t>to</w:t>
      </w:r>
      <w:r>
        <w:rPr>
          <w:spacing w:val="-25"/>
          <w:w w:val="110"/>
          <w:sz w:val="18"/>
        </w:rPr>
        <w:t> </w:t>
      </w:r>
      <w:r>
        <w:rPr>
          <w:spacing w:val="-2"/>
          <w:w w:val="110"/>
          <w:sz w:val="18"/>
        </w:rPr>
        <w:t>a</w:t>
      </w:r>
      <w:r>
        <w:rPr>
          <w:spacing w:val="-16"/>
          <w:w w:val="110"/>
          <w:sz w:val="18"/>
        </w:rPr>
        <w:t> </w:t>
      </w:r>
      <w:r>
        <w:rPr>
          <w:spacing w:val="-2"/>
          <w:w w:val="110"/>
          <w:sz w:val="18"/>
        </w:rPr>
        <w:t>Bill,</w:t>
      </w:r>
      <w:r>
        <w:rPr>
          <w:spacing w:val="-17"/>
          <w:w w:val="110"/>
          <w:sz w:val="18"/>
        </w:rPr>
        <w:t> </w:t>
      </w:r>
      <w:r>
        <w:rPr>
          <w:spacing w:val="-2"/>
          <w:w w:val="110"/>
          <w:sz w:val="18"/>
        </w:rPr>
        <w:t>he</w:t>
      </w:r>
      <w:r>
        <w:rPr>
          <w:spacing w:val="-19"/>
          <w:w w:val="110"/>
          <w:sz w:val="18"/>
        </w:rPr>
        <w:t> </w:t>
      </w:r>
      <w:r>
        <w:rPr>
          <w:spacing w:val="-2"/>
          <w:w w:val="110"/>
          <w:sz w:val="18"/>
        </w:rPr>
        <w:t>shall</w:t>
      </w:r>
      <w:r>
        <w:rPr>
          <w:spacing w:val="-25"/>
          <w:w w:val="110"/>
          <w:sz w:val="18"/>
        </w:rPr>
        <w:t> </w:t>
      </w:r>
      <w:r>
        <w:rPr>
          <w:spacing w:val="-2"/>
          <w:w w:val="110"/>
          <w:sz w:val="18"/>
        </w:rPr>
        <w:t>return</w:t>
      </w:r>
      <w:r>
        <w:rPr>
          <w:spacing w:val="-25"/>
          <w:w w:val="110"/>
          <w:sz w:val="18"/>
        </w:rPr>
        <w:t> </w:t>
      </w:r>
      <w:r>
        <w:rPr>
          <w:spacing w:val="-2"/>
          <w:w w:val="110"/>
          <w:sz w:val="18"/>
        </w:rPr>
        <w:t>it</w:t>
      </w:r>
      <w:r>
        <w:rPr>
          <w:spacing w:val="-19"/>
          <w:w w:val="110"/>
          <w:sz w:val="18"/>
        </w:rPr>
        <w:t> </w:t>
      </w:r>
      <w:r>
        <w:rPr>
          <w:spacing w:val="-2"/>
          <w:w w:val="110"/>
          <w:sz w:val="18"/>
        </w:rPr>
        <w:t>to</w:t>
      </w:r>
      <w:r>
        <w:rPr>
          <w:spacing w:val="-25"/>
          <w:w w:val="110"/>
          <w:sz w:val="18"/>
        </w:rPr>
        <w:t> </w:t>
      </w:r>
      <w:r>
        <w:rPr>
          <w:spacing w:val="-2"/>
          <w:w w:val="110"/>
          <w:sz w:val="18"/>
        </w:rPr>
        <w:t>the</w:t>
      </w:r>
      <w:r>
        <w:rPr>
          <w:spacing w:val="-19"/>
          <w:w w:val="110"/>
          <w:sz w:val="18"/>
        </w:rPr>
        <w:t> </w:t>
      </w:r>
      <w:r>
        <w:rPr>
          <w:spacing w:val="-2"/>
          <w:w w:val="110"/>
          <w:sz w:val="18"/>
        </w:rPr>
        <w:t>National</w:t>
      </w:r>
      <w:r>
        <w:rPr>
          <w:spacing w:val="-25"/>
          <w:w w:val="110"/>
          <w:sz w:val="18"/>
        </w:rPr>
        <w:t> </w:t>
      </w:r>
      <w:r>
        <w:rPr>
          <w:spacing w:val="-2"/>
          <w:w w:val="110"/>
          <w:sz w:val="18"/>
        </w:rPr>
        <w:t>Assembly</w:t>
      </w:r>
      <w:r>
        <w:rPr>
          <w:spacing w:val="-17"/>
          <w:w w:val="110"/>
          <w:sz w:val="18"/>
        </w:rPr>
        <w:t> </w:t>
      </w:r>
      <w:r>
        <w:rPr>
          <w:spacing w:val="-2"/>
          <w:w w:val="110"/>
          <w:sz w:val="18"/>
        </w:rPr>
        <w:t>together</w:t>
      </w:r>
      <w:r>
        <w:rPr>
          <w:spacing w:val="-25"/>
          <w:w w:val="110"/>
          <w:sz w:val="18"/>
        </w:rPr>
        <w:t> </w:t>
      </w:r>
      <w:r>
        <w:rPr>
          <w:spacing w:val="-2"/>
          <w:w w:val="110"/>
          <w:sz w:val="18"/>
        </w:rPr>
        <w:t>with</w:t>
      </w:r>
      <w:r>
        <w:rPr>
          <w:spacing w:val="-25"/>
          <w:w w:val="110"/>
          <w:sz w:val="18"/>
        </w:rPr>
        <w:t> </w:t>
      </w:r>
      <w:r>
        <w:rPr>
          <w:spacing w:val="-2"/>
          <w:w w:val="110"/>
          <w:sz w:val="18"/>
        </w:rPr>
        <w:t>a statement</w:t>
      </w:r>
      <w:r>
        <w:rPr>
          <w:spacing w:val="-20"/>
          <w:w w:val="110"/>
          <w:sz w:val="18"/>
        </w:rPr>
        <w:t> </w:t>
      </w:r>
      <w:r>
        <w:rPr>
          <w:spacing w:val="-2"/>
          <w:w w:val="110"/>
          <w:sz w:val="18"/>
        </w:rPr>
        <w:t>of</w:t>
      </w:r>
      <w:r>
        <w:rPr>
          <w:spacing w:val="-27"/>
          <w:w w:val="110"/>
          <w:sz w:val="18"/>
        </w:rPr>
        <w:t> </w:t>
      </w:r>
      <w:r>
        <w:rPr>
          <w:spacing w:val="-2"/>
          <w:w w:val="110"/>
          <w:sz w:val="18"/>
        </w:rPr>
        <w:t>his</w:t>
      </w:r>
      <w:r>
        <w:rPr>
          <w:spacing w:val="-16"/>
          <w:w w:val="110"/>
          <w:sz w:val="18"/>
        </w:rPr>
        <w:t> </w:t>
      </w:r>
      <w:r>
        <w:rPr>
          <w:spacing w:val="-2"/>
          <w:w w:val="110"/>
          <w:sz w:val="18"/>
        </w:rPr>
        <w:t>reasons</w:t>
      </w:r>
      <w:r>
        <w:rPr>
          <w:spacing w:val="-17"/>
          <w:w w:val="110"/>
          <w:sz w:val="18"/>
        </w:rPr>
        <w:t> </w:t>
      </w:r>
      <w:r>
        <w:rPr>
          <w:spacing w:val="-2"/>
          <w:w w:val="110"/>
          <w:sz w:val="18"/>
        </w:rPr>
        <w:t>for</w:t>
      </w:r>
      <w:r>
        <w:rPr>
          <w:spacing w:val="-26"/>
          <w:w w:val="110"/>
          <w:sz w:val="18"/>
        </w:rPr>
        <w:t> </w:t>
      </w:r>
      <w:r>
        <w:rPr>
          <w:spacing w:val="-2"/>
          <w:w w:val="110"/>
          <w:sz w:val="18"/>
        </w:rPr>
        <w:t>withholding</w:t>
      </w:r>
      <w:r>
        <w:rPr>
          <w:spacing w:val="-17"/>
          <w:w w:val="110"/>
          <w:sz w:val="18"/>
        </w:rPr>
        <w:t> </w:t>
      </w:r>
      <w:r>
        <w:rPr>
          <w:spacing w:val="-2"/>
          <w:w w:val="110"/>
          <w:sz w:val="18"/>
        </w:rPr>
        <w:t>his</w:t>
      </w:r>
      <w:r>
        <w:rPr>
          <w:spacing w:val="-17"/>
          <w:w w:val="110"/>
          <w:sz w:val="18"/>
        </w:rPr>
        <w:t> </w:t>
      </w:r>
      <w:r>
        <w:rPr>
          <w:spacing w:val="-2"/>
          <w:w w:val="110"/>
          <w:sz w:val="18"/>
        </w:rPr>
        <w:t>assent</w:t>
      </w:r>
      <w:r>
        <w:rPr>
          <w:spacing w:val="-19"/>
          <w:w w:val="110"/>
          <w:sz w:val="18"/>
        </w:rPr>
        <w:t> </w:t>
      </w:r>
      <w:r>
        <w:rPr>
          <w:spacing w:val="-2"/>
          <w:w w:val="110"/>
          <w:sz w:val="18"/>
        </w:rPr>
        <w:t>to</w:t>
      </w:r>
      <w:r>
        <w:rPr>
          <w:spacing w:val="-26"/>
          <w:w w:val="110"/>
          <w:sz w:val="18"/>
        </w:rPr>
        <w:t> </w:t>
      </w:r>
      <w:r>
        <w:rPr>
          <w:spacing w:val="-2"/>
          <w:w w:val="110"/>
          <w:sz w:val="18"/>
        </w:rPr>
        <w:t>the</w:t>
      </w:r>
      <w:r>
        <w:rPr>
          <w:spacing w:val="-20"/>
          <w:w w:val="110"/>
          <w:sz w:val="18"/>
        </w:rPr>
        <w:t> </w:t>
      </w:r>
      <w:r>
        <w:rPr>
          <w:spacing w:val="-2"/>
          <w:w w:val="110"/>
          <w:sz w:val="18"/>
        </w:rPr>
        <w:t>Bill.</w:t>
      </w:r>
    </w:p>
    <w:p>
      <w:pPr>
        <w:pStyle w:val="ListParagraph"/>
        <w:numPr>
          <w:ilvl w:val="1"/>
          <w:numId w:val="2"/>
        </w:numPr>
        <w:tabs>
          <w:tab w:pos="909" w:val="left" w:leader="none"/>
          <w:tab w:pos="911" w:val="left" w:leader="none"/>
        </w:tabs>
        <w:spacing w:line="232" w:lineRule="auto" w:before="3" w:after="0"/>
        <w:ind w:left="911" w:right="1252" w:hanging="204"/>
        <w:jc w:val="left"/>
        <w:rPr>
          <w:sz w:val="18"/>
        </w:rPr>
      </w:pPr>
      <w:r>
        <w:rPr>
          <w:spacing w:val="-2"/>
          <w:w w:val="110"/>
          <w:sz w:val="18"/>
        </w:rPr>
        <w:t>After</w:t>
      </w:r>
      <w:r>
        <w:rPr>
          <w:spacing w:val="-24"/>
          <w:w w:val="110"/>
          <w:sz w:val="18"/>
        </w:rPr>
        <w:t> </w:t>
      </w:r>
      <w:r>
        <w:rPr>
          <w:spacing w:val="-2"/>
          <w:w w:val="110"/>
          <w:sz w:val="18"/>
        </w:rPr>
        <w:t>a</w:t>
      </w:r>
      <w:r>
        <w:rPr>
          <w:spacing w:val="-15"/>
          <w:w w:val="110"/>
          <w:sz w:val="18"/>
        </w:rPr>
        <w:t> </w:t>
      </w:r>
      <w:r>
        <w:rPr>
          <w:spacing w:val="-2"/>
          <w:w w:val="110"/>
          <w:sz w:val="18"/>
        </w:rPr>
        <w:t>Bill</w:t>
      </w:r>
      <w:r>
        <w:rPr>
          <w:spacing w:val="-24"/>
          <w:w w:val="110"/>
          <w:sz w:val="18"/>
        </w:rPr>
        <w:t> </w:t>
      </w:r>
      <w:r>
        <w:rPr>
          <w:spacing w:val="-2"/>
          <w:w w:val="110"/>
          <w:sz w:val="18"/>
        </w:rPr>
        <w:t>is</w:t>
      </w:r>
      <w:r>
        <w:rPr>
          <w:spacing w:val="-15"/>
          <w:w w:val="110"/>
          <w:sz w:val="18"/>
        </w:rPr>
        <w:t> </w:t>
      </w:r>
      <w:r>
        <w:rPr>
          <w:spacing w:val="-2"/>
          <w:w w:val="110"/>
          <w:sz w:val="18"/>
        </w:rPr>
        <w:t>returned</w:t>
      </w:r>
      <w:r>
        <w:rPr>
          <w:spacing w:val="-25"/>
          <w:w w:val="110"/>
          <w:sz w:val="18"/>
        </w:rPr>
        <w:t> </w:t>
      </w:r>
      <w:r>
        <w:rPr>
          <w:spacing w:val="-2"/>
          <w:w w:val="110"/>
          <w:sz w:val="18"/>
        </w:rPr>
        <w:t>to</w:t>
      </w:r>
      <w:r>
        <w:rPr>
          <w:spacing w:val="-24"/>
          <w:w w:val="110"/>
          <w:sz w:val="18"/>
        </w:rPr>
        <w:t> </w:t>
      </w:r>
      <w:r>
        <w:rPr>
          <w:spacing w:val="-2"/>
          <w:w w:val="110"/>
          <w:sz w:val="18"/>
        </w:rPr>
        <w:t>the</w:t>
      </w:r>
      <w:r>
        <w:rPr>
          <w:spacing w:val="-18"/>
          <w:w w:val="110"/>
          <w:sz w:val="18"/>
        </w:rPr>
        <w:t> </w:t>
      </w:r>
      <w:r>
        <w:rPr>
          <w:spacing w:val="-2"/>
          <w:w w:val="110"/>
          <w:sz w:val="18"/>
        </w:rPr>
        <w:t>National</w:t>
      </w:r>
      <w:r>
        <w:rPr>
          <w:spacing w:val="-24"/>
          <w:w w:val="110"/>
          <w:sz w:val="18"/>
        </w:rPr>
        <w:t> </w:t>
      </w:r>
      <w:r>
        <w:rPr>
          <w:spacing w:val="-2"/>
          <w:w w:val="110"/>
          <w:sz w:val="18"/>
        </w:rPr>
        <w:t>Assembly</w:t>
      </w:r>
      <w:r>
        <w:rPr>
          <w:spacing w:val="-16"/>
          <w:w w:val="110"/>
          <w:sz w:val="18"/>
        </w:rPr>
        <w:t> </w:t>
      </w:r>
      <w:r>
        <w:rPr>
          <w:spacing w:val="-2"/>
          <w:w w:val="110"/>
          <w:sz w:val="18"/>
        </w:rPr>
        <w:t>pursuant</w:t>
      </w:r>
      <w:r>
        <w:rPr>
          <w:spacing w:val="-18"/>
          <w:w w:val="110"/>
          <w:sz w:val="18"/>
        </w:rPr>
        <w:t> </w:t>
      </w:r>
      <w:r>
        <w:rPr>
          <w:spacing w:val="-2"/>
          <w:w w:val="110"/>
          <w:sz w:val="18"/>
        </w:rPr>
        <w:t>to</w:t>
      </w:r>
      <w:r>
        <w:rPr>
          <w:spacing w:val="-24"/>
          <w:w w:val="110"/>
          <w:sz w:val="18"/>
        </w:rPr>
        <w:t> </w:t>
      </w:r>
      <w:r>
        <w:rPr>
          <w:spacing w:val="-2"/>
          <w:w w:val="110"/>
          <w:sz w:val="18"/>
        </w:rPr>
        <w:t>the</w:t>
      </w:r>
      <w:r>
        <w:rPr>
          <w:spacing w:val="-18"/>
          <w:w w:val="110"/>
          <w:sz w:val="18"/>
        </w:rPr>
        <w:t> </w:t>
      </w:r>
      <w:r>
        <w:rPr>
          <w:spacing w:val="-2"/>
          <w:w w:val="110"/>
          <w:sz w:val="18"/>
        </w:rPr>
        <w:t>provisions</w:t>
      </w:r>
      <w:r>
        <w:rPr>
          <w:spacing w:val="-15"/>
          <w:w w:val="110"/>
          <w:sz w:val="18"/>
        </w:rPr>
        <w:t> </w:t>
      </w:r>
      <w:r>
        <w:rPr>
          <w:spacing w:val="-2"/>
          <w:w w:val="110"/>
          <w:sz w:val="18"/>
        </w:rPr>
        <w:t>of </w:t>
      </w:r>
      <w:r>
        <w:rPr>
          <w:sz w:val="18"/>
        </w:rPr>
        <w:t>this Article, it shall not be presented</w:t>
      </w:r>
      <w:r>
        <w:rPr>
          <w:spacing w:val="-1"/>
          <w:sz w:val="18"/>
        </w:rPr>
        <w:t> </w:t>
      </w:r>
      <w:r>
        <w:rPr>
          <w:sz w:val="18"/>
        </w:rPr>
        <w:t>again to the President for his assent before the</w:t>
      </w:r>
      <w:r>
        <w:rPr>
          <w:spacing w:val="-1"/>
          <w:sz w:val="18"/>
        </w:rPr>
        <w:t> </w:t>
      </w:r>
      <w:r>
        <w:rPr>
          <w:sz w:val="18"/>
        </w:rPr>
        <w:t>expiration</w:t>
      </w:r>
      <w:r>
        <w:rPr>
          <w:spacing w:val="-9"/>
          <w:sz w:val="18"/>
        </w:rPr>
        <w:t> </w:t>
      </w:r>
      <w:r>
        <w:rPr>
          <w:sz w:val="18"/>
        </w:rPr>
        <w:t>of</w:t>
      </w:r>
      <w:r>
        <w:rPr>
          <w:spacing w:val="-10"/>
          <w:sz w:val="18"/>
        </w:rPr>
        <w:t> </w:t>
      </w:r>
      <w:r>
        <w:rPr>
          <w:sz w:val="18"/>
        </w:rPr>
        <w:t>six months since</w:t>
      </w:r>
      <w:r>
        <w:rPr>
          <w:spacing w:val="-1"/>
          <w:sz w:val="18"/>
        </w:rPr>
        <w:t> </w:t>
      </w:r>
      <w:r>
        <w:rPr>
          <w:sz w:val="18"/>
        </w:rPr>
        <w:t>it</w:t>
      </w:r>
      <w:r>
        <w:rPr>
          <w:spacing w:val="-1"/>
          <w:sz w:val="18"/>
        </w:rPr>
        <w:t> </w:t>
      </w:r>
      <w:r>
        <w:rPr>
          <w:sz w:val="18"/>
        </w:rPr>
        <w:t>was so</w:t>
      </w:r>
      <w:r>
        <w:rPr>
          <w:spacing w:val="-9"/>
          <w:sz w:val="18"/>
        </w:rPr>
        <w:t> </w:t>
      </w:r>
      <w:r>
        <w:rPr>
          <w:sz w:val="18"/>
        </w:rPr>
        <w:t>returned, except</w:t>
      </w:r>
      <w:r>
        <w:rPr>
          <w:spacing w:val="-1"/>
          <w:sz w:val="18"/>
        </w:rPr>
        <w:t> </w:t>
      </w:r>
      <w:r>
        <w:rPr>
          <w:sz w:val="18"/>
        </w:rPr>
        <w:t>if</w:t>
      </w:r>
      <w:r>
        <w:rPr>
          <w:spacing w:val="-10"/>
          <w:sz w:val="18"/>
        </w:rPr>
        <w:t> </w:t>
      </w:r>
      <w:r>
        <w:rPr>
          <w:sz w:val="18"/>
        </w:rPr>
        <w:t>at</w:t>
      </w:r>
      <w:r>
        <w:rPr>
          <w:spacing w:val="-1"/>
          <w:sz w:val="18"/>
        </w:rPr>
        <w:t> </w:t>
      </w:r>
      <w:r>
        <w:rPr>
          <w:sz w:val="18"/>
        </w:rPr>
        <w:t>the</w:t>
      </w:r>
      <w:r>
        <w:rPr>
          <w:spacing w:val="-1"/>
          <w:sz w:val="18"/>
        </w:rPr>
        <w:t> </w:t>
      </w:r>
      <w:r>
        <w:rPr>
          <w:sz w:val="18"/>
        </w:rPr>
        <w:t>last</w:t>
      </w:r>
      <w:r>
        <w:rPr>
          <w:spacing w:val="-1"/>
          <w:sz w:val="18"/>
        </w:rPr>
        <w:t> </w:t>
      </w:r>
      <w:r>
        <w:rPr>
          <w:sz w:val="18"/>
        </w:rPr>
        <w:t>stage</w:t>
      </w:r>
      <w:r>
        <w:rPr>
          <w:spacing w:val="-1"/>
          <w:sz w:val="18"/>
        </w:rPr>
        <w:t> </w:t>
      </w:r>
      <w:r>
        <w:rPr>
          <w:sz w:val="18"/>
        </w:rPr>
        <w:t>in </w:t>
      </w:r>
      <w:r>
        <w:rPr>
          <w:spacing w:val="-2"/>
          <w:w w:val="110"/>
          <w:sz w:val="18"/>
        </w:rPr>
        <w:t>the</w:t>
      </w:r>
      <w:r>
        <w:rPr>
          <w:spacing w:val="-18"/>
          <w:w w:val="110"/>
          <w:sz w:val="18"/>
        </w:rPr>
        <w:t> </w:t>
      </w:r>
      <w:r>
        <w:rPr>
          <w:spacing w:val="-2"/>
          <w:w w:val="110"/>
          <w:sz w:val="18"/>
        </w:rPr>
        <w:t>National</w:t>
      </w:r>
      <w:r>
        <w:rPr>
          <w:spacing w:val="-24"/>
          <w:w w:val="110"/>
          <w:sz w:val="18"/>
        </w:rPr>
        <w:t> </w:t>
      </w:r>
      <w:r>
        <w:rPr>
          <w:spacing w:val="-2"/>
          <w:w w:val="110"/>
          <w:sz w:val="18"/>
        </w:rPr>
        <w:t>Assembly</w:t>
      </w:r>
      <w:r>
        <w:rPr>
          <w:spacing w:val="-16"/>
          <w:w w:val="110"/>
          <w:sz w:val="18"/>
        </w:rPr>
        <w:t> </w:t>
      </w:r>
      <w:r>
        <w:rPr>
          <w:spacing w:val="-2"/>
          <w:w w:val="110"/>
          <w:sz w:val="18"/>
        </w:rPr>
        <w:t>before</w:t>
      </w:r>
      <w:r>
        <w:rPr>
          <w:spacing w:val="-18"/>
          <w:w w:val="110"/>
          <w:sz w:val="18"/>
        </w:rPr>
        <w:t> </w:t>
      </w:r>
      <w:r>
        <w:rPr>
          <w:spacing w:val="-2"/>
          <w:w w:val="110"/>
          <w:sz w:val="18"/>
        </w:rPr>
        <w:t>it</w:t>
      </w:r>
      <w:r>
        <w:rPr>
          <w:spacing w:val="-18"/>
          <w:w w:val="110"/>
          <w:sz w:val="18"/>
        </w:rPr>
        <w:t> </w:t>
      </w:r>
      <w:r>
        <w:rPr>
          <w:spacing w:val="-2"/>
          <w:w w:val="110"/>
          <w:sz w:val="18"/>
        </w:rPr>
        <w:t>is</w:t>
      </w:r>
      <w:r>
        <w:rPr>
          <w:spacing w:val="-15"/>
          <w:w w:val="110"/>
          <w:sz w:val="18"/>
        </w:rPr>
        <w:t> </w:t>
      </w:r>
      <w:r>
        <w:rPr>
          <w:spacing w:val="-2"/>
          <w:w w:val="110"/>
          <w:sz w:val="18"/>
        </w:rPr>
        <w:t>again</w:t>
      </w:r>
      <w:r>
        <w:rPr>
          <w:spacing w:val="-24"/>
          <w:w w:val="110"/>
          <w:sz w:val="18"/>
        </w:rPr>
        <w:t> </w:t>
      </w:r>
      <w:r>
        <w:rPr>
          <w:spacing w:val="-2"/>
          <w:w w:val="110"/>
          <w:sz w:val="18"/>
        </w:rPr>
        <w:t>presented</w:t>
      </w:r>
      <w:r>
        <w:rPr>
          <w:spacing w:val="-25"/>
          <w:w w:val="110"/>
          <w:sz w:val="18"/>
        </w:rPr>
        <w:t> </w:t>
      </w:r>
      <w:r>
        <w:rPr>
          <w:spacing w:val="-2"/>
          <w:w w:val="110"/>
          <w:sz w:val="18"/>
        </w:rPr>
        <w:t>to</w:t>
      </w:r>
      <w:r>
        <w:rPr>
          <w:spacing w:val="-24"/>
          <w:w w:val="110"/>
          <w:sz w:val="18"/>
        </w:rPr>
        <w:t> </w:t>
      </w:r>
      <w:r>
        <w:rPr>
          <w:spacing w:val="-2"/>
          <w:w w:val="110"/>
          <w:sz w:val="18"/>
        </w:rPr>
        <w:t>the</w:t>
      </w:r>
      <w:r>
        <w:rPr>
          <w:spacing w:val="-18"/>
          <w:w w:val="110"/>
          <w:sz w:val="18"/>
        </w:rPr>
        <w:t> </w:t>
      </w:r>
      <w:r>
        <w:rPr>
          <w:spacing w:val="-2"/>
          <w:w w:val="110"/>
          <w:sz w:val="18"/>
        </w:rPr>
        <w:t>President</w:t>
      </w:r>
      <w:r>
        <w:rPr>
          <w:spacing w:val="-18"/>
          <w:w w:val="110"/>
          <w:sz w:val="18"/>
        </w:rPr>
        <w:t> </w:t>
      </w:r>
      <w:r>
        <w:rPr>
          <w:spacing w:val="-2"/>
          <w:w w:val="110"/>
          <w:sz w:val="18"/>
        </w:rPr>
        <w:t>it</w:t>
      </w:r>
      <w:r>
        <w:rPr>
          <w:spacing w:val="-18"/>
          <w:w w:val="110"/>
          <w:sz w:val="18"/>
        </w:rPr>
        <w:t> </w:t>
      </w:r>
      <w:r>
        <w:rPr>
          <w:spacing w:val="-2"/>
          <w:w w:val="110"/>
          <w:sz w:val="18"/>
        </w:rPr>
        <w:t>is supported</w:t>
      </w:r>
      <w:r>
        <w:rPr>
          <w:spacing w:val="-27"/>
          <w:w w:val="110"/>
          <w:sz w:val="18"/>
        </w:rPr>
        <w:t> </w:t>
      </w:r>
      <w:r>
        <w:rPr>
          <w:spacing w:val="-2"/>
          <w:w w:val="110"/>
          <w:sz w:val="18"/>
        </w:rPr>
        <w:t>by</w:t>
      </w:r>
      <w:r>
        <w:rPr>
          <w:spacing w:val="-17"/>
          <w:w w:val="110"/>
          <w:sz w:val="18"/>
        </w:rPr>
        <w:t> </w:t>
      </w:r>
      <w:r>
        <w:rPr>
          <w:spacing w:val="-2"/>
          <w:w w:val="110"/>
          <w:sz w:val="18"/>
        </w:rPr>
        <w:t>the</w:t>
      </w:r>
      <w:r>
        <w:rPr>
          <w:spacing w:val="-20"/>
          <w:w w:val="110"/>
          <w:sz w:val="18"/>
        </w:rPr>
        <w:t> </w:t>
      </w:r>
      <w:r>
        <w:rPr>
          <w:spacing w:val="-2"/>
          <w:w w:val="110"/>
          <w:sz w:val="18"/>
        </w:rPr>
        <w:t>votes</w:t>
      </w:r>
      <w:r>
        <w:rPr>
          <w:spacing w:val="-16"/>
          <w:w w:val="110"/>
          <w:sz w:val="18"/>
        </w:rPr>
        <w:t> </w:t>
      </w:r>
      <w:r>
        <w:rPr>
          <w:spacing w:val="-2"/>
          <w:w w:val="110"/>
          <w:sz w:val="18"/>
        </w:rPr>
        <w:t>of</w:t>
      </w:r>
      <w:r>
        <w:rPr>
          <w:spacing w:val="-27"/>
          <w:w w:val="110"/>
          <w:sz w:val="18"/>
        </w:rPr>
        <w:t> </w:t>
      </w:r>
      <w:r>
        <w:rPr>
          <w:spacing w:val="-2"/>
          <w:w w:val="110"/>
          <w:sz w:val="18"/>
        </w:rPr>
        <w:t>not</w:t>
      </w:r>
      <w:r>
        <w:rPr>
          <w:spacing w:val="-20"/>
          <w:w w:val="110"/>
          <w:sz w:val="18"/>
        </w:rPr>
        <w:t> </w:t>
      </w:r>
      <w:r>
        <w:rPr>
          <w:spacing w:val="-2"/>
          <w:w w:val="110"/>
          <w:sz w:val="18"/>
        </w:rPr>
        <w:t>less</w:t>
      </w:r>
      <w:r>
        <w:rPr>
          <w:spacing w:val="-16"/>
          <w:w w:val="110"/>
          <w:sz w:val="18"/>
        </w:rPr>
        <w:t> </w:t>
      </w:r>
      <w:r>
        <w:rPr>
          <w:spacing w:val="-2"/>
          <w:w w:val="110"/>
          <w:sz w:val="18"/>
        </w:rPr>
        <w:t>than</w:t>
      </w:r>
      <w:r>
        <w:rPr>
          <w:spacing w:val="-26"/>
          <w:w w:val="110"/>
          <w:sz w:val="18"/>
        </w:rPr>
        <w:t> </w:t>
      </w:r>
      <w:r>
        <w:rPr>
          <w:spacing w:val="-2"/>
          <w:w w:val="110"/>
          <w:sz w:val="18"/>
        </w:rPr>
        <w:t>two-thirds</w:t>
      </w:r>
      <w:r>
        <w:rPr>
          <w:spacing w:val="-16"/>
          <w:w w:val="110"/>
          <w:sz w:val="18"/>
        </w:rPr>
        <w:t> </w:t>
      </w:r>
      <w:r>
        <w:rPr>
          <w:spacing w:val="-2"/>
          <w:w w:val="110"/>
          <w:sz w:val="18"/>
        </w:rPr>
        <w:t>of</w:t>
      </w:r>
      <w:r>
        <w:rPr>
          <w:spacing w:val="-27"/>
          <w:w w:val="110"/>
          <w:sz w:val="18"/>
        </w:rPr>
        <w:t> </w:t>
      </w:r>
      <w:r>
        <w:rPr>
          <w:spacing w:val="-2"/>
          <w:w w:val="110"/>
          <w:sz w:val="18"/>
        </w:rPr>
        <w:t>all</w:t>
      </w:r>
      <w:r>
        <w:rPr>
          <w:spacing w:val="-26"/>
          <w:w w:val="110"/>
          <w:sz w:val="18"/>
        </w:rPr>
        <w:t> </w:t>
      </w:r>
      <w:r>
        <w:rPr>
          <w:spacing w:val="-2"/>
          <w:w w:val="110"/>
          <w:sz w:val="18"/>
        </w:rPr>
        <w:t>the</w:t>
      </w:r>
      <w:r>
        <w:rPr>
          <w:spacing w:val="-19"/>
          <w:w w:val="110"/>
          <w:sz w:val="18"/>
        </w:rPr>
        <w:t> </w:t>
      </w:r>
      <w:r>
        <w:rPr>
          <w:spacing w:val="-2"/>
          <w:w w:val="110"/>
          <w:sz w:val="18"/>
        </w:rPr>
        <w:t>Members</w:t>
      </w:r>
      <w:r>
        <w:rPr>
          <w:spacing w:val="-17"/>
          <w:w w:val="110"/>
          <w:sz w:val="18"/>
        </w:rPr>
        <w:t> </w:t>
      </w:r>
      <w:r>
        <w:rPr>
          <w:spacing w:val="-2"/>
          <w:w w:val="110"/>
          <w:sz w:val="18"/>
        </w:rPr>
        <w:t>of Parliament.</w:t>
      </w:r>
    </w:p>
    <w:p>
      <w:pPr>
        <w:pStyle w:val="ListParagraph"/>
        <w:numPr>
          <w:ilvl w:val="1"/>
          <w:numId w:val="2"/>
        </w:numPr>
        <w:tabs>
          <w:tab w:pos="909" w:val="left" w:leader="none"/>
          <w:tab w:pos="911" w:val="left" w:leader="none"/>
        </w:tabs>
        <w:spacing w:line="232" w:lineRule="auto" w:before="5" w:after="0"/>
        <w:ind w:left="911" w:right="1237" w:hanging="204"/>
        <w:jc w:val="left"/>
        <w:rPr>
          <w:sz w:val="18"/>
        </w:rPr>
      </w:pPr>
      <w:r>
        <w:rPr>
          <w:w w:val="105"/>
          <w:sz w:val="18"/>
        </w:rPr>
        <w:t>If</w:t>
      </w:r>
      <w:r>
        <w:rPr>
          <w:spacing w:val="-17"/>
          <w:w w:val="105"/>
          <w:sz w:val="18"/>
        </w:rPr>
        <w:t> </w:t>
      </w:r>
      <w:r>
        <w:rPr>
          <w:w w:val="105"/>
          <w:sz w:val="18"/>
        </w:rPr>
        <w:t>a</w:t>
      </w:r>
      <w:r>
        <w:rPr>
          <w:spacing w:val="-5"/>
          <w:w w:val="105"/>
          <w:sz w:val="18"/>
        </w:rPr>
        <w:t> </w:t>
      </w:r>
      <w:r>
        <w:rPr>
          <w:w w:val="105"/>
          <w:sz w:val="18"/>
        </w:rPr>
        <w:t>Bill</w:t>
      </w:r>
      <w:r>
        <w:rPr>
          <w:spacing w:val="-15"/>
          <w:w w:val="105"/>
          <w:sz w:val="18"/>
        </w:rPr>
        <w:t> </w:t>
      </w:r>
      <w:r>
        <w:rPr>
          <w:w w:val="105"/>
          <w:sz w:val="18"/>
        </w:rPr>
        <w:t>is</w:t>
      </w:r>
      <w:r>
        <w:rPr>
          <w:spacing w:val="-5"/>
          <w:w w:val="105"/>
          <w:sz w:val="18"/>
        </w:rPr>
        <w:t> </w:t>
      </w:r>
      <w:r>
        <w:rPr>
          <w:w w:val="105"/>
          <w:sz w:val="18"/>
        </w:rPr>
        <w:t>returned</w:t>
      </w:r>
      <w:r>
        <w:rPr>
          <w:spacing w:val="-17"/>
          <w:w w:val="105"/>
          <w:sz w:val="18"/>
        </w:rPr>
        <w:t> </w:t>
      </w:r>
      <w:r>
        <w:rPr>
          <w:w w:val="105"/>
          <w:sz w:val="18"/>
        </w:rPr>
        <w:t>to</w:t>
      </w:r>
      <w:r>
        <w:rPr>
          <w:spacing w:val="-15"/>
          <w:w w:val="105"/>
          <w:sz w:val="18"/>
        </w:rPr>
        <w:t> </w:t>
      </w:r>
      <w:r>
        <w:rPr>
          <w:w w:val="105"/>
          <w:sz w:val="18"/>
        </w:rPr>
        <w:t>the</w:t>
      </w:r>
      <w:r>
        <w:rPr>
          <w:spacing w:val="-8"/>
          <w:w w:val="105"/>
          <w:sz w:val="18"/>
        </w:rPr>
        <w:t> </w:t>
      </w:r>
      <w:r>
        <w:rPr>
          <w:w w:val="105"/>
          <w:sz w:val="18"/>
        </w:rPr>
        <w:t>National</w:t>
      </w:r>
      <w:r>
        <w:rPr>
          <w:spacing w:val="-15"/>
          <w:w w:val="105"/>
          <w:sz w:val="18"/>
        </w:rPr>
        <w:t> </w:t>
      </w:r>
      <w:r>
        <w:rPr>
          <w:w w:val="105"/>
          <w:sz w:val="18"/>
        </w:rPr>
        <w:t>Assembly</w:t>
      </w:r>
      <w:r>
        <w:rPr>
          <w:spacing w:val="-6"/>
          <w:w w:val="105"/>
          <w:sz w:val="18"/>
        </w:rPr>
        <w:t> </w:t>
      </w:r>
      <w:r>
        <w:rPr>
          <w:w w:val="105"/>
          <w:sz w:val="18"/>
        </w:rPr>
        <w:t>by</w:t>
      </w:r>
      <w:r>
        <w:rPr>
          <w:spacing w:val="-6"/>
          <w:w w:val="105"/>
          <w:sz w:val="18"/>
        </w:rPr>
        <w:t> </w:t>
      </w:r>
      <w:r>
        <w:rPr>
          <w:w w:val="105"/>
          <w:sz w:val="18"/>
        </w:rPr>
        <w:t>the</w:t>
      </w:r>
      <w:r>
        <w:rPr>
          <w:spacing w:val="-8"/>
          <w:w w:val="105"/>
          <w:sz w:val="18"/>
        </w:rPr>
        <w:t> </w:t>
      </w:r>
      <w:r>
        <w:rPr>
          <w:w w:val="105"/>
          <w:sz w:val="18"/>
        </w:rPr>
        <w:t>President,</w:t>
      </w:r>
      <w:r>
        <w:rPr>
          <w:spacing w:val="-6"/>
          <w:w w:val="105"/>
          <w:sz w:val="18"/>
        </w:rPr>
        <w:t> </w:t>
      </w:r>
      <w:r>
        <w:rPr>
          <w:w w:val="105"/>
          <w:sz w:val="18"/>
        </w:rPr>
        <w:t>and</w:t>
      </w:r>
      <w:r>
        <w:rPr>
          <w:spacing w:val="-17"/>
          <w:w w:val="105"/>
          <w:sz w:val="18"/>
        </w:rPr>
        <w:t> </w:t>
      </w:r>
      <w:r>
        <w:rPr>
          <w:w w:val="105"/>
          <w:sz w:val="18"/>
        </w:rPr>
        <w:t>it</w:t>
      </w:r>
      <w:r>
        <w:rPr>
          <w:spacing w:val="-8"/>
          <w:w w:val="105"/>
          <w:sz w:val="18"/>
        </w:rPr>
        <w:t> </w:t>
      </w:r>
      <w:r>
        <w:rPr>
          <w:w w:val="105"/>
          <w:sz w:val="18"/>
        </w:rPr>
        <w:t>is</w:t>
      </w:r>
      <w:r>
        <w:rPr>
          <w:spacing w:val="-5"/>
          <w:w w:val="105"/>
          <w:sz w:val="18"/>
        </w:rPr>
        <w:t> </w:t>
      </w:r>
      <w:r>
        <w:rPr>
          <w:w w:val="105"/>
          <w:sz w:val="18"/>
        </w:rPr>
        <w:t>then supported</w:t>
      </w:r>
      <w:r>
        <w:rPr>
          <w:spacing w:val="-24"/>
          <w:w w:val="105"/>
          <w:sz w:val="18"/>
        </w:rPr>
        <w:t> </w:t>
      </w:r>
      <w:r>
        <w:rPr>
          <w:w w:val="105"/>
          <w:sz w:val="18"/>
        </w:rPr>
        <w:t>in</w:t>
      </w:r>
      <w:r>
        <w:rPr>
          <w:spacing w:val="-23"/>
          <w:w w:val="105"/>
          <w:sz w:val="18"/>
        </w:rPr>
        <w:t> </w:t>
      </w:r>
      <w:r>
        <w:rPr>
          <w:w w:val="105"/>
          <w:sz w:val="18"/>
        </w:rPr>
        <w:t>the</w:t>
      </w:r>
      <w:r>
        <w:rPr>
          <w:spacing w:val="-17"/>
          <w:w w:val="105"/>
          <w:sz w:val="18"/>
        </w:rPr>
        <w:t> </w:t>
      </w:r>
      <w:r>
        <w:rPr>
          <w:w w:val="105"/>
          <w:sz w:val="18"/>
        </w:rPr>
        <w:t>National</w:t>
      </w:r>
      <w:r>
        <w:rPr>
          <w:spacing w:val="-23"/>
          <w:w w:val="105"/>
          <w:sz w:val="18"/>
        </w:rPr>
        <w:t> </w:t>
      </w:r>
      <w:r>
        <w:rPr>
          <w:w w:val="105"/>
          <w:sz w:val="18"/>
        </w:rPr>
        <w:t>Assembly</w:t>
      </w:r>
      <w:r>
        <w:rPr>
          <w:spacing w:val="-15"/>
          <w:w w:val="105"/>
          <w:sz w:val="18"/>
        </w:rPr>
        <w:t> </w:t>
      </w:r>
      <w:r>
        <w:rPr>
          <w:w w:val="105"/>
          <w:sz w:val="18"/>
        </w:rPr>
        <w:t>by</w:t>
      </w:r>
      <w:r>
        <w:rPr>
          <w:spacing w:val="-14"/>
          <w:w w:val="105"/>
          <w:sz w:val="18"/>
        </w:rPr>
        <w:t> </w:t>
      </w:r>
      <w:r>
        <w:rPr>
          <w:w w:val="105"/>
          <w:sz w:val="18"/>
        </w:rPr>
        <w:t>not</w:t>
      </w:r>
      <w:r>
        <w:rPr>
          <w:spacing w:val="-17"/>
          <w:w w:val="105"/>
          <w:sz w:val="18"/>
        </w:rPr>
        <w:t> </w:t>
      </w:r>
      <w:r>
        <w:rPr>
          <w:w w:val="105"/>
          <w:sz w:val="18"/>
        </w:rPr>
        <w:t>less</w:t>
      </w:r>
      <w:r>
        <w:rPr>
          <w:spacing w:val="-15"/>
          <w:w w:val="105"/>
          <w:sz w:val="18"/>
        </w:rPr>
        <w:t> </w:t>
      </w:r>
      <w:r>
        <w:rPr>
          <w:w w:val="105"/>
          <w:sz w:val="18"/>
        </w:rPr>
        <w:t>than</w:t>
      </w:r>
      <w:r>
        <w:rPr>
          <w:spacing w:val="-23"/>
          <w:w w:val="105"/>
          <w:sz w:val="18"/>
        </w:rPr>
        <w:t> </w:t>
      </w:r>
      <w:r>
        <w:rPr>
          <w:w w:val="105"/>
          <w:sz w:val="18"/>
        </w:rPr>
        <w:t>two-thirds</w:t>
      </w:r>
      <w:r>
        <w:rPr>
          <w:spacing w:val="-15"/>
          <w:w w:val="105"/>
          <w:sz w:val="18"/>
        </w:rPr>
        <w:t> </w:t>
      </w:r>
      <w:r>
        <w:rPr>
          <w:w w:val="105"/>
          <w:sz w:val="18"/>
        </w:rPr>
        <w:t>of</w:t>
      </w:r>
      <w:r>
        <w:rPr>
          <w:spacing w:val="-23"/>
          <w:w w:val="105"/>
          <w:sz w:val="18"/>
        </w:rPr>
        <w:t> </w:t>
      </w:r>
      <w:r>
        <w:rPr>
          <w:w w:val="105"/>
          <w:sz w:val="18"/>
        </w:rPr>
        <w:t>all</w:t>
      </w:r>
      <w:r>
        <w:rPr>
          <w:spacing w:val="-23"/>
          <w:w w:val="105"/>
          <w:sz w:val="18"/>
        </w:rPr>
        <w:t> </w:t>
      </w:r>
      <w:r>
        <w:rPr>
          <w:w w:val="105"/>
          <w:sz w:val="18"/>
        </w:rPr>
        <w:t>Members</w:t>
      </w:r>
      <w:r>
        <w:rPr>
          <w:spacing w:val="-15"/>
          <w:w w:val="105"/>
          <w:sz w:val="18"/>
        </w:rPr>
        <w:t> </w:t>
      </w:r>
      <w:r>
        <w:rPr>
          <w:w w:val="105"/>
          <w:sz w:val="18"/>
        </w:rPr>
        <w:t>of Parliament</w:t>
      </w:r>
      <w:r>
        <w:rPr>
          <w:spacing w:val="-11"/>
          <w:w w:val="105"/>
          <w:sz w:val="18"/>
        </w:rPr>
        <w:t> </w:t>
      </w:r>
      <w:r>
        <w:rPr>
          <w:w w:val="105"/>
          <w:sz w:val="18"/>
        </w:rPr>
        <w:t>as</w:t>
      </w:r>
      <w:r>
        <w:rPr>
          <w:spacing w:val="-8"/>
          <w:w w:val="105"/>
          <w:sz w:val="18"/>
        </w:rPr>
        <w:t> </w:t>
      </w:r>
      <w:r>
        <w:rPr>
          <w:w w:val="105"/>
          <w:sz w:val="18"/>
        </w:rPr>
        <w:t>provided</w:t>
      </w:r>
      <w:r>
        <w:rPr>
          <w:spacing w:val="-19"/>
          <w:w w:val="105"/>
          <w:sz w:val="18"/>
        </w:rPr>
        <w:t> </w:t>
      </w:r>
      <w:r>
        <w:rPr>
          <w:w w:val="105"/>
          <w:sz w:val="18"/>
        </w:rPr>
        <w:t>in</w:t>
      </w:r>
      <w:r>
        <w:rPr>
          <w:spacing w:val="-18"/>
          <w:w w:val="105"/>
          <w:sz w:val="18"/>
        </w:rPr>
        <w:t> </w:t>
      </w:r>
      <w:r>
        <w:rPr>
          <w:w w:val="105"/>
          <w:sz w:val="18"/>
        </w:rPr>
        <w:t>subarticle</w:t>
      </w:r>
      <w:r>
        <w:rPr>
          <w:spacing w:val="-11"/>
          <w:w w:val="105"/>
          <w:sz w:val="18"/>
        </w:rPr>
        <w:t> </w:t>
      </w:r>
      <w:r>
        <w:rPr>
          <w:w w:val="105"/>
          <w:sz w:val="18"/>
        </w:rPr>
        <w:t>(3)</w:t>
      </w:r>
      <w:r>
        <w:rPr>
          <w:spacing w:val="-11"/>
          <w:w w:val="105"/>
          <w:sz w:val="18"/>
        </w:rPr>
        <w:t> </w:t>
      </w:r>
      <w:r>
        <w:rPr>
          <w:w w:val="105"/>
          <w:sz w:val="18"/>
        </w:rPr>
        <w:t>and</w:t>
      </w:r>
      <w:r>
        <w:rPr>
          <w:spacing w:val="-19"/>
          <w:w w:val="105"/>
          <w:sz w:val="18"/>
        </w:rPr>
        <w:t> </w:t>
      </w:r>
      <w:r>
        <w:rPr>
          <w:w w:val="105"/>
          <w:sz w:val="18"/>
        </w:rPr>
        <w:t>it</w:t>
      </w:r>
      <w:r>
        <w:rPr>
          <w:spacing w:val="-11"/>
          <w:w w:val="105"/>
          <w:sz w:val="18"/>
        </w:rPr>
        <w:t> </w:t>
      </w:r>
      <w:r>
        <w:rPr>
          <w:w w:val="105"/>
          <w:sz w:val="18"/>
        </w:rPr>
        <w:t>is</w:t>
      </w:r>
      <w:r>
        <w:rPr>
          <w:spacing w:val="-8"/>
          <w:w w:val="105"/>
          <w:sz w:val="18"/>
        </w:rPr>
        <w:t> </w:t>
      </w:r>
      <w:r>
        <w:rPr>
          <w:w w:val="105"/>
          <w:sz w:val="18"/>
        </w:rPr>
        <w:t>presented</w:t>
      </w:r>
      <w:r>
        <w:rPr>
          <w:spacing w:val="-19"/>
          <w:w w:val="105"/>
          <w:sz w:val="18"/>
        </w:rPr>
        <w:t> </w:t>
      </w:r>
      <w:r>
        <w:rPr>
          <w:w w:val="105"/>
          <w:sz w:val="18"/>
        </w:rPr>
        <w:t>a</w:t>
      </w:r>
      <w:r>
        <w:rPr>
          <w:spacing w:val="-8"/>
          <w:w w:val="105"/>
          <w:sz w:val="18"/>
        </w:rPr>
        <w:t> </w:t>
      </w:r>
      <w:r>
        <w:rPr>
          <w:w w:val="105"/>
          <w:sz w:val="18"/>
        </w:rPr>
        <w:t>second</w:t>
      </w:r>
      <w:r>
        <w:rPr>
          <w:spacing w:val="-19"/>
          <w:w w:val="105"/>
          <w:sz w:val="18"/>
        </w:rPr>
        <w:t> </w:t>
      </w:r>
      <w:r>
        <w:rPr>
          <w:w w:val="105"/>
          <w:sz w:val="18"/>
        </w:rPr>
        <w:t>time</w:t>
      </w:r>
      <w:r>
        <w:rPr>
          <w:spacing w:val="-11"/>
          <w:w w:val="105"/>
          <w:sz w:val="18"/>
        </w:rPr>
        <w:t> </w:t>
      </w:r>
      <w:r>
        <w:rPr>
          <w:w w:val="105"/>
          <w:sz w:val="18"/>
        </w:rPr>
        <w:t>to</w:t>
      </w:r>
      <w:r>
        <w:rPr>
          <w:spacing w:val="-18"/>
          <w:w w:val="105"/>
          <w:sz w:val="18"/>
        </w:rPr>
        <w:t> </w:t>
      </w:r>
      <w:r>
        <w:rPr>
          <w:w w:val="105"/>
          <w:sz w:val="18"/>
        </w:rPr>
        <w:t>the President</w:t>
      </w:r>
      <w:r>
        <w:rPr>
          <w:spacing w:val="-10"/>
          <w:w w:val="105"/>
          <w:sz w:val="18"/>
        </w:rPr>
        <w:t> </w:t>
      </w:r>
      <w:r>
        <w:rPr>
          <w:w w:val="105"/>
          <w:sz w:val="18"/>
        </w:rPr>
        <w:t>for</w:t>
      </w:r>
      <w:r>
        <w:rPr>
          <w:spacing w:val="-17"/>
          <w:w w:val="105"/>
          <w:sz w:val="18"/>
        </w:rPr>
        <w:t> </w:t>
      </w:r>
      <w:r>
        <w:rPr>
          <w:w w:val="105"/>
          <w:sz w:val="18"/>
        </w:rPr>
        <w:t>assent</w:t>
      </w:r>
      <w:r>
        <w:rPr>
          <w:spacing w:val="-10"/>
          <w:w w:val="105"/>
          <w:sz w:val="18"/>
        </w:rPr>
        <w:t> </w:t>
      </w:r>
      <w:r>
        <w:rPr>
          <w:w w:val="105"/>
          <w:sz w:val="18"/>
        </w:rPr>
        <w:t>within</w:t>
      </w:r>
      <w:r>
        <w:rPr>
          <w:spacing w:val="-17"/>
          <w:w w:val="105"/>
          <w:sz w:val="18"/>
        </w:rPr>
        <w:t> </w:t>
      </w:r>
      <w:r>
        <w:rPr>
          <w:w w:val="105"/>
          <w:sz w:val="18"/>
        </w:rPr>
        <w:t>six</w:t>
      </w:r>
      <w:r>
        <w:rPr>
          <w:spacing w:val="-5"/>
          <w:w w:val="105"/>
          <w:sz w:val="18"/>
        </w:rPr>
        <w:t> </w:t>
      </w:r>
      <w:r>
        <w:rPr>
          <w:w w:val="105"/>
          <w:sz w:val="18"/>
        </w:rPr>
        <w:t>months</w:t>
      </w:r>
      <w:r>
        <w:rPr>
          <w:spacing w:val="-6"/>
          <w:w w:val="105"/>
          <w:sz w:val="18"/>
        </w:rPr>
        <w:t> </w:t>
      </w:r>
      <w:r>
        <w:rPr>
          <w:w w:val="105"/>
          <w:sz w:val="18"/>
        </w:rPr>
        <w:t>of</w:t>
      </w:r>
      <w:r>
        <w:rPr>
          <w:spacing w:val="-18"/>
          <w:w w:val="105"/>
          <w:sz w:val="18"/>
        </w:rPr>
        <w:t> </w:t>
      </w:r>
      <w:r>
        <w:rPr>
          <w:w w:val="105"/>
          <w:sz w:val="18"/>
        </w:rPr>
        <w:t>its</w:t>
      </w:r>
      <w:r>
        <w:rPr>
          <w:spacing w:val="-6"/>
          <w:w w:val="105"/>
          <w:sz w:val="18"/>
        </w:rPr>
        <w:t> </w:t>
      </w:r>
      <w:r>
        <w:rPr>
          <w:w w:val="105"/>
          <w:sz w:val="18"/>
        </w:rPr>
        <w:t>being</w:t>
      </w:r>
      <w:r>
        <w:rPr>
          <w:spacing w:val="-8"/>
          <w:w w:val="105"/>
          <w:sz w:val="18"/>
        </w:rPr>
        <w:t> </w:t>
      </w:r>
      <w:r>
        <w:rPr>
          <w:w w:val="105"/>
          <w:sz w:val="18"/>
        </w:rPr>
        <w:t>so</w:t>
      </w:r>
      <w:r>
        <w:rPr>
          <w:spacing w:val="-17"/>
          <w:w w:val="105"/>
          <w:sz w:val="18"/>
        </w:rPr>
        <w:t> </w:t>
      </w:r>
      <w:r>
        <w:rPr>
          <w:w w:val="105"/>
          <w:sz w:val="18"/>
        </w:rPr>
        <w:t>returned,</w:t>
      </w:r>
      <w:r>
        <w:rPr>
          <w:spacing w:val="-8"/>
          <w:w w:val="105"/>
          <w:sz w:val="18"/>
        </w:rPr>
        <w:t> </w:t>
      </w:r>
      <w:r>
        <w:rPr>
          <w:w w:val="105"/>
          <w:sz w:val="18"/>
        </w:rPr>
        <w:t>then</w:t>
      </w:r>
      <w:r>
        <w:rPr>
          <w:spacing w:val="-17"/>
          <w:w w:val="105"/>
          <w:sz w:val="18"/>
        </w:rPr>
        <w:t> </w:t>
      </w:r>
      <w:r>
        <w:rPr>
          <w:w w:val="105"/>
          <w:sz w:val="18"/>
        </w:rPr>
        <w:t>the </w:t>
      </w:r>
      <w:r>
        <w:rPr>
          <w:spacing w:val="-2"/>
          <w:w w:val="105"/>
          <w:sz w:val="18"/>
        </w:rPr>
        <w:t>President</w:t>
      </w:r>
      <w:r>
        <w:rPr>
          <w:spacing w:val="-9"/>
          <w:w w:val="105"/>
          <w:sz w:val="18"/>
        </w:rPr>
        <w:t> </w:t>
      </w:r>
      <w:r>
        <w:rPr>
          <w:spacing w:val="-2"/>
          <w:w w:val="105"/>
          <w:sz w:val="18"/>
        </w:rPr>
        <w:t>shall</w:t>
      </w:r>
      <w:r>
        <w:rPr>
          <w:spacing w:val="-16"/>
          <w:w w:val="105"/>
          <w:sz w:val="18"/>
        </w:rPr>
        <w:t> </w:t>
      </w:r>
      <w:r>
        <w:rPr>
          <w:spacing w:val="-2"/>
          <w:w w:val="105"/>
          <w:sz w:val="18"/>
        </w:rPr>
        <w:t>be</w:t>
      </w:r>
      <w:r>
        <w:rPr>
          <w:spacing w:val="-9"/>
          <w:w w:val="105"/>
          <w:sz w:val="18"/>
        </w:rPr>
        <w:t> </w:t>
      </w:r>
      <w:r>
        <w:rPr>
          <w:spacing w:val="-2"/>
          <w:w w:val="105"/>
          <w:sz w:val="18"/>
        </w:rPr>
        <w:t>obliged</w:t>
      </w:r>
      <w:r>
        <w:rPr>
          <w:spacing w:val="-18"/>
          <w:w w:val="105"/>
          <w:sz w:val="18"/>
        </w:rPr>
        <w:t> </w:t>
      </w:r>
      <w:r>
        <w:rPr>
          <w:spacing w:val="-2"/>
          <w:w w:val="105"/>
          <w:sz w:val="18"/>
        </w:rPr>
        <w:t>to</w:t>
      </w:r>
      <w:r>
        <w:rPr>
          <w:spacing w:val="-16"/>
          <w:w w:val="105"/>
          <w:sz w:val="18"/>
        </w:rPr>
        <w:t> </w:t>
      </w:r>
      <w:r>
        <w:rPr>
          <w:spacing w:val="-2"/>
          <w:w w:val="105"/>
          <w:sz w:val="18"/>
        </w:rPr>
        <w:t>assent</w:t>
      </w:r>
      <w:r>
        <w:rPr>
          <w:spacing w:val="-9"/>
          <w:w w:val="105"/>
          <w:sz w:val="18"/>
        </w:rPr>
        <w:t> </w:t>
      </w:r>
      <w:r>
        <w:rPr>
          <w:spacing w:val="-2"/>
          <w:w w:val="105"/>
          <w:sz w:val="18"/>
        </w:rPr>
        <w:t>to</w:t>
      </w:r>
      <w:r>
        <w:rPr>
          <w:spacing w:val="-16"/>
          <w:w w:val="105"/>
          <w:sz w:val="18"/>
        </w:rPr>
        <w:t> </w:t>
      </w:r>
      <w:r>
        <w:rPr>
          <w:spacing w:val="-2"/>
          <w:w w:val="105"/>
          <w:sz w:val="18"/>
        </w:rPr>
        <w:t>the</w:t>
      </w:r>
      <w:r>
        <w:rPr>
          <w:spacing w:val="-9"/>
          <w:w w:val="105"/>
          <w:sz w:val="18"/>
        </w:rPr>
        <w:t> </w:t>
      </w:r>
      <w:r>
        <w:rPr>
          <w:spacing w:val="-2"/>
          <w:w w:val="105"/>
          <w:sz w:val="18"/>
        </w:rPr>
        <w:t>Bill</w:t>
      </w:r>
      <w:r>
        <w:rPr>
          <w:spacing w:val="-16"/>
          <w:w w:val="105"/>
          <w:sz w:val="18"/>
        </w:rPr>
        <w:t> </w:t>
      </w:r>
      <w:r>
        <w:rPr>
          <w:spacing w:val="-2"/>
          <w:w w:val="105"/>
          <w:sz w:val="18"/>
        </w:rPr>
        <w:t>within</w:t>
      </w:r>
      <w:r>
        <w:rPr>
          <w:spacing w:val="-16"/>
          <w:w w:val="105"/>
          <w:sz w:val="18"/>
        </w:rPr>
        <w:t> </w:t>
      </w:r>
      <w:r>
        <w:rPr>
          <w:spacing w:val="-2"/>
          <w:w w:val="105"/>
          <w:sz w:val="18"/>
        </w:rPr>
        <w:t>twenty-one</w:t>
      </w:r>
      <w:r>
        <w:rPr>
          <w:spacing w:val="-9"/>
          <w:w w:val="105"/>
          <w:sz w:val="18"/>
        </w:rPr>
        <w:t> </w:t>
      </w:r>
      <w:r>
        <w:rPr>
          <w:spacing w:val="-2"/>
          <w:w w:val="105"/>
          <w:sz w:val="18"/>
        </w:rPr>
        <w:t>days</w:t>
      </w:r>
      <w:r>
        <w:rPr>
          <w:spacing w:val="-6"/>
          <w:w w:val="105"/>
          <w:sz w:val="18"/>
        </w:rPr>
        <w:t> </w:t>
      </w:r>
      <w:r>
        <w:rPr>
          <w:spacing w:val="-2"/>
          <w:w w:val="105"/>
          <w:sz w:val="18"/>
        </w:rPr>
        <w:t>of</w:t>
      </w:r>
      <w:r>
        <w:rPr>
          <w:spacing w:val="-18"/>
          <w:w w:val="105"/>
          <w:sz w:val="18"/>
        </w:rPr>
        <w:t> </w:t>
      </w:r>
      <w:r>
        <w:rPr>
          <w:spacing w:val="-2"/>
          <w:w w:val="105"/>
          <w:sz w:val="18"/>
        </w:rPr>
        <w:t>its</w:t>
      </w:r>
      <w:r>
        <w:rPr>
          <w:spacing w:val="-6"/>
          <w:w w:val="105"/>
          <w:sz w:val="18"/>
        </w:rPr>
        <w:t> </w:t>
      </w:r>
      <w:r>
        <w:rPr>
          <w:spacing w:val="-2"/>
          <w:w w:val="105"/>
          <w:sz w:val="18"/>
        </w:rPr>
        <w:t>being </w:t>
      </w:r>
      <w:r>
        <w:rPr>
          <w:w w:val="105"/>
          <w:sz w:val="18"/>
        </w:rPr>
        <w:t>presented</w:t>
      </w:r>
      <w:r>
        <w:rPr>
          <w:spacing w:val="-15"/>
          <w:w w:val="105"/>
          <w:sz w:val="18"/>
        </w:rPr>
        <w:t> </w:t>
      </w:r>
      <w:r>
        <w:rPr>
          <w:w w:val="105"/>
          <w:sz w:val="18"/>
        </w:rPr>
        <w:t>to</w:t>
      </w:r>
      <w:r>
        <w:rPr>
          <w:spacing w:val="-14"/>
          <w:w w:val="105"/>
          <w:sz w:val="18"/>
        </w:rPr>
        <w:t> </w:t>
      </w:r>
      <w:r>
        <w:rPr>
          <w:w w:val="105"/>
          <w:sz w:val="18"/>
        </w:rPr>
        <w:t>him,</w:t>
      </w:r>
      <w:r>
        <w:rPr>
          <w:spacing w:val="-4"/>
          <w:w w:val="105"/>
          <w:sz w:val="18"/>
        </w:rPr>
        <w:t> </w:t>
      </w:r>
      <w:r>
        <w:rPr>
          <w:w w:val="105"/>
          <w:sz w:val="18"/>
        </w:rPr>
        <w:t>otherwise</w:t>
      </w:r>
      <w:r>
        <w:rPr>
          <w:spacing w:val="-6"/>
          <w:w w:val="105"/>
          <w:sz w:val="18"/>
        </w:rPr>
        <w:t> </w:t>
      </w:r>
      <w:r>
        <w:rPr>
          <w:w w:val="105"/>
          <w:sz w:val="18"/>
        </w:rPr>
        <w:t>he</w:t>
      </w:r>
      <w:r>
        <w:rPr>
          <w:spacing w:val="-6"/>
          <w:w w:val="105"/>
          <w:sz w:val="18"/>
        </w:rPr>
        <w:t> </w:t>
      </w:r>
      <w:r>
        <w:rPr>
          <w:w w:val="105"/>
          <w:sz w:val="18"/>
        </w:rPr>
        <w:t>shall</w:t>
      </w:r>
      <w:r>
        <w:rPr>
          <w:spacing w:val="-14"/>
          <w:w w:val="105"/>
          <w:sz w:val="18"/>
        </w:rPr>
        <w:t> </w:t>
      </w:r>
      <w:r>
        <w:rPr>
          <w:w w:val="105"/>
          <w:sz w:val="18"/>
        </w:rPr>
        <w:t>have</w:t>
      </w:r>
      <w:r>
        <w:rPr>
          <w:spacing w:val="-6"/>
          <w:w w:val="105"/>
          <w:sz w:val="18"/>
        </w:rPr>
        <w:t> </w:t>
      </w:r>
      <w:r>
        <w:rPr>
          <w:w w:val="105"/>
          <w:sz w:val="18"/>
        </w:rPr>
        <w:t>to</w:t>
      </w:r>
      <w:r>
        <w:rPr>
          <w:spacing w:val="-14"/>
          <w:w w:val="105"/>
          <w:sz w:val="18"/>
        </w:rPr>
        <w:t> </w:t>
      </w:r>
      <w:r>
        <w:rPr>
          <w:w w:val="105"/>
          <w:sz w:val="18"/>
        </w:rPr>
        <w:t>dissolve</w:t>
      </w:r>
      <w:r>
        <w:rPr>
          <w:spacing w:val="-6"/>
          <w:w w:val="105"/>
          <w:sz w:val="18"/>
        </w:rPr>
        <w:t> </w:t>
      </w:r>
      <w:r>
        <w:rPr>
          <w:w w:val="105"/>
          <w:sz w:val="18"/>
        </w:rPr>
        <w:t>Parliament.</w:t>
      </w:r>
    </w:p>
    <w:p>
      <w:pPr>
        <w:pStyle w:val="ListParagraph"/>
        <w:numPr>
          <w:ilvl w:val="1"/>
          <w:numId w:val="2"/>
        </w:numPr>
        <w:tabs>
          <w:tab w:pos="909" w:val="left" w:leader="none"/>
          <w:tab w:pos="911" w:val="left" w:leader="none"/>
        </w:tabs>
        <w:spacing w:line="232" w:lineRule="auto" w:before="4" w:after="0"/>
        <w:ind w:left="911" w:right="1246" w:hanging="204"/>
        <w:jc w:val="left"/>
        <w:rPr>
          <w:sz w:val="18"/>
        </w:rPr>
      </w:pPr>
      <w:r>
        <w:rPr>
          <w:w w:val="105"/>
          <w:sz w:val="18"/>
        </w:rPr>
        <w:t>The</w:t>
      </w:r>
      <w:r>
        <w:rPr>
          <w:spacing w:val="-5"/>
          <w:w w:val="105"/>
          <w:sz w:val="18"/>
        </w:rPr>
        <w:t> </w:t>
      </w:r>
      <w:r>
        <w:rPr>
          <w:w w:val="105"/>
          <w:sz w:val="18"/>
        </w:rPr>
        <w:t>provisions</w:t>
      </w:r>
      <w:r>
        <w:rPr>
          <w:spacing w:val="-1"/>
          <w:w w:val="105"/>
          <w:sz w:val="18"/>
        </w:rPr>
        <w:t> </w:t>
      </w:r>
      <w:r>
        <w:rPr>
          <w:w w:val="105"/>
          <w:sz w:val="18"/>
        </w:rPr>
        <w:t>contained</w:t>
      </w:r>
      <w:r>
        <w:rPr>
          <w:spacing w:val="-14"/>
          <w:w w:val="105"/>
          <w:sz w:val="18"/>
        </w:rPr>
        <w:t> </w:t>
      </w:r>
      <w:r>
        <w:rPr>
          <w:w w:val="105"/>
          <w:sz w:val="18"/>
        </w:rPr>
        <w:t>in</w:t>
      </w:r>
      <w:r>
        <w:rPr>
          <w:spacing w:val="-12"/>
          <w:w w:val="105"/>
          <w:sz w:val="18"/>
        </w:rPr>
        <w:t> </w:t>
      </w:r>
      <w:r>
        <w:rPr>
          <w:w w:val="105"/>
          <w:sz w:val="18"/>
        </w:rPr>
        <w:t>this</w:t>
      </w:r>
      <w:r>
        <w:rPr>
          <w:spacing w:val="-1"/>
          <w:w w:val="105"/>
          <w:sz w:val="18"/>
        </w:rPr>
        <w:t> </w:t>
      </w:r>
      <w:r>
        <w:rPr>
          <w:w w:val="105"/>
          <w:sz w:val="18"/>
        </w:rPr>
        <w:t>Article</w:t>
      </w:r>
      <w:r>
        <w:rPr>
          <w:spacing w:val="-5"/>
          <w:w w:val="105"/>
          <w:sz w:val="18"/>
        </w:rPr>
        <w:t> </w:t>
      </w:r>
      <w:r>
        <w:rPr>
          <w:w w:val="105"/>
          <w:sz w:val="18"/>
        </w:rPr>
        <w:t>or</w:t>
      </w:r>
      <w:r>
        <w:rPr>
          <w:spacing w:val="-12"/>
          <w:w w:val="105"/>
          <w:sz w:val="18"/>
        </w:rPr>
        <w:t> </w:t>
      </w:r>
      <w:r>
        <w:rPr>
          <w:w w:val="105"/>
          <w:sz w:val="18"/>
        </w:rPr>
        <w:t>in</w:t>
      </w:r>
      <w:r>
        <w:rPr>
          <w:spacing w:val="-12"/>
          <w:w w:val="105"/>
          <w:sz w:val="18"/>
        </w:rPr>
        <w:t> </w:t>
      </w:r>
      <w:r>
        <w:rPr>
          <w:w w:val="105"/>
          <w:sz w:val="18"/>
        </w:rPr>
        <w:t>Article</w:t>
      </w:r>
      <w:r>
        <w:rPr>
          <w:spacing w:val="-5"/>
          <w:w w:val="105"/>
          <w:sz w:val="18"/>
        </w:rPr>
        <w:t> </w:t>
      </w:r>
      <w:r>
        <w:rPr>
          <w:w w:val="105"/>
          <w:sz w:val="18"/>
        </w:rPr>
        <w:t>64</w:t>
      </w:r>
      <w:r>
        <w:rPr>
          <w:spacing w:val="-1"/>
          <w:w w:val="105"/>
          <w:sz w:val="18"/>
        </w:rPr>
        <w:t> </w:t>
      </w:r>
      <w:r>
        <w:rPr>
          <w:w w:val="105"/>
          <w:sz w:val="18"/>
        </w:rPr>
        <w:t>of</w:t>
      </w:r>
      <w:r>
        <w:rPr>
          <w:spacing w:val="-14"/>
          <w:w w:val="105"/>
          <w:sz w:val="18"/>
        </w:rPr>
        <w:t> </w:t>
      </w:r>
      <w:r>
        <w:rPr>
          <w:w w:val="105"/>
          <w:sz w:val="18"/>
        </w:rPr>
        <w:t>this</w:t>
      </w:r>
      <w:r>
        <w:rPr>
          <w:spacing w:val="-1"/>
          <w:w w:val="105"/>
          <w:sz w:val="18"/>
        </w:rPr>
        <w:t> </w:t>
      </w:r>
      <w:r>
        <w:rPr>
          <w:w w:val="105"/>
          <w:sz w:val="18"/>
        </w:rPr>
        <w:t>Constitution</w:t>
      </w:r>
      <w:r>
        <w:rPr>
          <w:spacing w:val="-12"/>
          <w:w w:val="105"/>
          <w:sz w:val="18"/>
        </w:rPr>
        <w:t> </w:t>
      </w:r>
      <w:r>
        <w:rPr>
          <w:w w:val="105"/>
          <w:sz w:val="18"/>
        </w:rPr>
        <w:t>shall not</w:t>
      </w:r>
      <w:r>
        <w:rPr>
          <w:spacing w:val="-17"/>
          <w:w w:val="105"/>
          <w:sz w:val="18"/>
        </w:rPr>
        <w:t> </w:t>
      </w:r>
      <w:r>
        <w:rPr>
          <w:w w:val="105"/>
          <w:sz w:val="18"/>
        </w:rPr>
        <w:t>prevent</w:t>
      </w:r>
      <w:r>
        <w:rPr>
          <w:spacing w:val="-17"/>
          <w:w w:val="105"/>
          <w:sz w:val="18"/>
        </w:rPr>
        <w:t> </w:t>
      </w:r>
      <w:r>
        <w:rPr>
          <w:w w:val="105"/>
          <w:sz w:val="18"/>
        </w:rPr>
        <w:t>Parliament</w:t>
      </w:r>
      <w:r>
        <w:rPr>
          <w:spacing w:val="-17"/>
          <w:w w:val="105"/>
          <w:sz w:val="18"/>
        </w:rPr>
        <w:t> </w:t>
      </w:r>
      <w:r>
        <w:rPr>
          <w:w w:val="105"/>
          <w:sz w:val="18"/>
        </w:rPr>
        <w:t>from</w:t>
      </w:r>
      <w:r>
        <w:rPr>
          <w:spacing w:val="-16"/>
          <w:w w:val="105"/>
          <w:sz w:val="18"/>
        </w:rPr>
        <w:t> </w:t>
      </w:r>
      <w:r>
        <w:rPr>
          <w:w w:val="105"/>
          <w:sz w:val="18"/>
        </w:rPr>
        <w:t>enacting</w:t>
      </w:r>
      <w:r>
        <w:rPr>
          <w:spacing w:val="-15"/>
          <w:w w:val="105"/>
          <w:sz w:val="18"/>
        </w:rPr>
        <w:t> </w:t>
      </w:r>
      <w:r>
        <w:rPr>
          <w:w w:val="105"/>
          <w:sz w:val="18"/>
        </w:rPr>
        <w:t>laws</w:t>
      </w:r>
      <w:r>
        <w:rPr>
          <w:spacing w:val="-14"/>
          <w:w w:val="105"/>
          <w:sz w:val="18"/>
        </w:rPr>
        <w:t> </w:t>
      </w:r>
      <w:r>
        <w:rPr>
          <w:w w:val="105"/>
          <w:sz w:val="18"/>
        </w:rPr>
        <w:t>making</w:t>
      </w:r>
      <w:r>
        <w:rPr>
          <w:spacing w:val="-15"/>
          <w:w w:val="105"/>
          <w:sz w:val="18"/>
        </w:rPr>
        <w:t> </w:t>
      </w:r>
      <w:r>
        <w:rPr>
          <w:w w:val="105"/>
          <w:sz w:val="18"/>
        </w:rPr>
        <w:t>provisions</w:t>
      </w:r>
      <w:r>
        <w:rPr>
          <w:spacing w:val="-14"/>
          <w:w w:val="105"/>
          <w:sz w:val="18"/>
        </w:rPr>
        <w:t> </w:t>
      </w:r>
      <w:r>
        <w:rPr>
          <w:w w:val="105"/>
          <w:sz w:val="18"/>
        </w:rPr>
        <w:t>conferring</w:t>
      </w:r>
      <w:r>
        <w:rPr>
          <w:spacing w:val="-15"/>
          <w:w w:val="105"/>
          <w:sz w:val="18"/>
        </w:rPr>
        <w:t> </w:t>
      </w:r>
      <w:r>
        <w:rPr>
          <w:w w:val="105"/>
          <w:sz w:val="18"/>
        </w:rPr>
        <w:t>on</w:t>
      </w:r>
      <w:r>
        <w:rPr>
          <w:spacing w:val="-22"/>
          <w:w w:val="105"/>
          <w:sz w:val="18"/>
        </w:rPr>
        <w:t> </w:t>
      </w:r>
      <w:r>
        <w:rPr>
          <w:w w:val="105"/>
          <w:sz w:val="18"/>
        </w:rPr>
        <w:t>any person</w:t>
      </w:r>
      <w:r>
        <w:rPr>
          <w:spacing w:val="-22"/>
          <w:w w:val="105"/>
          <w:sz w:val="18"/>
        </w:rPr>
        <w:t> </w:t>
      </w:r>
      <w:r>
        <w:rPr>
          <w:w w:val="105"/>
          <w:sz w:val="18"/>
        </w:rPr>
        <w:t>or</w:t>
      </w:r>
      <w:r>
        <w:rPr>
          <w:spacing w:val="-23"/>
          <w:w w:val="105"/>
          <w:sz w:val="18"/>
        </w:rPr>
        <w:t> </w:t>
      </w:r>
      <w:r>
        <w:rPr>
          <w:w w:val="105"/>
          <w:sz w:val="18"/>
        </w:rPr>
        <w:t>department</w:t>
      </w:r>
      <w:r>
        <w:rPr>
          <w:spacing w:val="-16"/>
          <w:w w:val="105"/>
          <w:sz w:val="18"/>
        </w:rPr>
        <w:t> </w:t>
      </w:r>
      <w:r>
        <w:rPr>
          <w:w w:val="105"/>
          <w:sz w:val="18"/>
        </w:rPr>
        <w:t>of</w:t>
      </w:r>
      <w:r>
        <w:rPr>
          <w:spacing w:val="-24"/>
          <w:w w:val="105"/>
          <w:sz w:val="18"/>
        </w:rPr>
        <w:t> </w:t>
      </w:r>
      <w:r>
        <w:rPr>
          <w:w w:val="105"/>
          <w:sz w:val="18"/>
        </w:rPr>
        <w:t>Government</w:t>
      </w:r>
      <w:r>
        <w:rPr>
          <w:spacing w:val="-16"/>
          <w:w w:val="105"/>
          <w:sz w:val="18"/>
        </w:rPr>
        <w:t> </w:t>
      </w:r>
      <w:r>
        <w:rPr>
          <w:w w:val="105"/>
          <w:sz w:val="18"/>
        </w:rPr>
        <w:t>the</w:t>
      </w:r>
      <w:r>
        <w:rPr>
          <w:spacing w:val="-16"/>
          <w:w w:val="105"/>
          <w:sz w:val="18"/>
        </w:rPr>
        <w:t> </w:t>
      </w:r>
      <w:r>
        <w:rPr>
          <w:w w:val="105"/>
          <w:sz w:val="18"/>
        </w:rPr>
        <w:t>power</w:t>
      </w:r>
      <w:r>
        <w:rPr>
          <w:spacing w:val="-22"/>
          <w:w w:val="105"/>
          <w:sz w:val="18"/>
        </w:rPr>
        <w:t> </w:t>
      </w:r>
      <w:r>
        <w:rPr>
          <w:w w:val="105"/>
          <w:sz w:val="18"/>
        </w:rPr>
        <w:t>to</w:t>
      </w:r>
      <w:r>
        <w:rPr>
          <w:spacing w:val="-23"/>
          <w:w w:val="105"/>
          <w:sz w:val="18"/>
        </w:rPr>
        <w:t> </w:t>
      </w:r>
      <w:r>
        <w:rPr>
          <w:w w:val="105"/>
          <w:sz w:val="18"/>
        </w:rPr>
        <w:t>make</w:t>
      </w:r>
      <w:r>
        <w:rPr>
          <w:spacing w:val="-16"/>
          <w:w w:val="105"/>
          <w:sz w:val="18"/>
        </w:rPr>
        <w:t> </w:t>
      </w:r>
      <w:r>
        <w:rPr>
          <w:w w:val="105"/>
          <w:sz w:val="18"/>
        </w:rPr>
        <w:t>regulations</w:t>
      </w:r>
      <w:r>
        <w:rPr>
          <w:spacing w:val="-13"/>
          <w:w w:val="105"/>
          <w:sz w:val="18"/>
        </w:rPr>
        <w:t> </w:t>
      </w:r>
      <w:r>
        <w:rPr>
          <w:w w:val="105"/>
          <w:sz w:val="18"/>
        </w:rPr>
        <w:t>having</w:t>
      </w:r>
      <w:r>
        <w:rPr>
          <w:spacing w:val="-14"/>
          <w:w w:val="105"/>
          <w:sz w:val="18"/>
        </w:rPr>
        <w:t> </w:t>
      </w:r>
      <w:r>
        <w:rPr>
          <w:w w:val="105"/>
          <w:sz w:val="18"/>
        </w:rPr>
        <w:t>the </w:t>
      </w:r>
      <w:r>
        <w:rPr>
          <w:spacing w:val="-2"/>
          <w:w w:val="105"/>
          <w:sz w:val="18"/>
        </w:rPr>
        <w:t>force</w:t>
      </w:r>
      <w:r>
        <w:rPr>
          <w:spacing w:val="-17"/>
          <w:w w:val="105"/>
          <w:sz w:val="18"/>
        </w:rPr>
        <w:t> </w:t>
      </w:r>
      <w:r>
        <w:rPr>
          <w:spacing w:val="-2"/>
          <w:w w:val="105"/>
          <w:sz w:val="18"/>
        </w:rPr>
        <w:t>of</w:t>
      </w:r>
      <w:r>
        <w:rPr>
          <w:spacing w:val="-24"/>
          <w:w w:val="105"/>
          <w:sz w:val="18"/>
        </w:rPr>
        <w:t> </w:t>
      </w:r>
      <w:r>
        <w:rPr>
          <w:spacing w:val="-2"/>
          <w:w w:val="105"/>
          <w:sz w:val="18"/>
        </w:rPr>
        <w:t>law</w:t>
      </w:r>
      <w:r>
        <w:rPr>
          <w:spacing w:val="-20"/>
          <w:w w:val="105"/>
          <w:sz w:val="18"/>
        </w:rPr>
        <w:t> </w:t>
      </w:r>
      <w:r>
        <w:rPr>
          <w:spacing w:val="-2"/>
          <w:w w:val="105"/>
          <w:sz w:val="18"/>
        </w:rPr>
        <w:t>or</w:t>
      </w:r>
      <w:r>
        <w:rPr>
          <w:spacing w:val="-23"/>
          <w:w w:val="105"/>
          <w:sz w:val="18"/>
        </w:rPr>
        <w:t> </w:t>
      </w:r>
      <w:r>
        <w:rPr>
          <w:spacing w:val="-2"/>
          <w:w w:val="105"/>
          <w:sz w:val="18"/>
        </w:rPr>
        <w:t>conferring</w:t>
      </w:r>
      <w:r>
        <w:rPr>
          <w:spacing w:val="-15"/>
          <w:w w:val="105"/>
          <w:sz w:val="18"/>
        </w:rPr>
        <w:t> </w:t>
      </w:r>
      <w:r>
        <w:rPr>
          <w:spacing w:val="-2"/>
          <w:w w:val="105"/>
          <w:sz w:val="18"/>
        </w:rPr>
        <w:t>the</w:t>
      </w:r>
      <w:r>
        <w:rPr>
          <w:spacing w:val="-16"/>
          <w:w w:val="105"/>
          <w:sz w:val="18"/>
        </w:rPr>
        <w:t> </w:t>
      </w:r>
      <w:r>
        <w:rPr>
          <w:spacing w:val="-2"/>
          <w:w w:val="105"/>
          <w:sz w:val="18"/>
        </w:rPr>
        <w:t>force</w:t>
      </w:r>
      <w:r>
        <w:rPr>
          <w:spacing w:val="-17"/>
          <w:w w:val="105"/>
          <w:sz w:val="18"/>
        </w:rPr>
        <w:t> </w:t>
      </w:r>
      <w:r>
        <w:rPr>
          <w:spacing w:val="-2"/>
          <w:w w:val="105"/>
          <w:sz w:val="18"/>
        </w:rPr>
        <w:t>of</w:t>
      </w:r>
      <w:r>
        <w:rPr>
          <w:spacing w:val="-24"/>
          <w:w w:val="105"/>
          <w:sz w:val="18"/>
        </w:rPr>
        <w:t> </w:t>
      </w:r>
      <w:r>
        <w:rPr>
          <w:spacing w:val="-2"/>
          <w:w w:val="105"/>
          <w:sz w:val="18"/>
        </w:rPr>
        <w:t>law</w:t>
      </w:r>
      <w:r>
        <w:rPr>
          <w:spacing w:val="-20"/>
          <w:w w:val="105"/>
          <w:sz w:val="18"/>
        </w:rPr>
        <w:t> </w:t>
      </w:r>
      <w:r>
        <w:rPr>
          <w:spacing w:val="-2"/>
          <w:w w:val="105"/>
          <w:sz w:val="18"/>
        </w:rPr>
        <w:t>on</w:t>
      </w:r>
      <w:r>
        <w:rPr>
          <w:spacing w:val="-23"/>
          <w:w w:val="105"/>
          <w:sz w:val="18"/>
        </w:rPr>
        <w:t> </w:t>
      </w:r>
      <w:r>
        <w:rPr>
          <w:spacing w:val="-2"/>
          <w:w w:val="105"/>
          <w:sz w:val="18"/>
        </w:rPr>
        <w:t>any</w:t>
      </w:r>
      <w:r>
        <w:rPr>
          <w:spacing w:val="-14"/>
          <w:w w:val="105"/>
          <w:sz w:val="18"/>
        </w:rPr>
        <w:t> </w:t>
      </w:r>
      <w:r>
        <w:rPr>
          <w:spacing w:val="-2"/>
          <w:w w:val="105"/>
          <w:sz w:val="18"/>
        </w:rPr>
        <w:t>regulations</w:t>
      </w:r>
      <w:r>
        <w:rPr>
          <w:spacing w:val="-14"/>
          <w:w w:val="105"/>
          <w:sz w:val="18"/>
        </w:rPr>
        <w:t> </w:t>
      </w:r>
      <w:r>
        <w:rPr>
          <w:spacing w:val="-2"/>
          <w:w w:val="105"/>
          <w:sz w:val="18"/>
        </w:rPr>
        <w:t>made</w:t>
      </w:r>
      <w:r>
        <w:rPr>
          <w:spacing w:val="-17"/>
          <w:w w:val="105"/>
          <w:sz w:val="18"/>
        </w:rPr>
        <w:t> </w:t>
      </w:r>
      <w:r>
        <w:rPr>
          <w:spacing w:val="-2"/>
          <w:w w:val="105"/>
          <w:sz w:val="18"/>
        </w:rPr>
        <w:t>by</w:t>
      </w:r>
      <w:r>
        <w:rPr>
          <w:spacing w:val="-15"/>
          <w:w w:val="105"/>
          <w:sz w:val="18"/>
        </w:rPr>
        <w:t> </w:t>
      </w:r>
      <w:r>
        <w:rPr>
          <w:spacing w:val="-2"/>
          <w:w w:val="105"/>
          <w:sz w:val="18"/>
        </w:rPr>
        <w:t>any</w:t>
      </w:r>
      <w:r>
        <w:rPr>
          <w:spacing w:val="-15"/>
          <w:w w:val="105"/>
          <w:sz w:val="18"/>
        </w:rPr>
        <w:t> </w:t>
      </w:r>
      <w:r>
        <w:rPr>
          <w:spacing w:val="-2"/>
          <w:w w:val="105"/>
          <w:sz w:val="18"/>
        </w:rPr>
        <w:t>person, </w:t>
      </w:r>
      <w:r>
        <w:rPr>
          <w:w w:val="105"/>
          <w:sz w:val="18"/>
        </w:rPr>
        <w:t>or any department of Government.</w:t>
      </w:r>
    </w:p>
    <w:p>
      <w:pPr>
        <w:pStyle w:val="ListParagraph"/>
        <w:spacing w:after="0" w:line="232" w:lineRule="auto"/>
        <w:jc w:val="left"/>
        <w:rPr>
          <w:sz w:val="18"/>
        </w:rPr>
        <w:sectPr>
          <w:type w:val="continuous"/>
          <w:pgSz w:w="12240" w:h="15840"/>
          <w:pgMar w:header="280" w:footer="332" w:top="240" w:bottom="280" w:left="360" w:right="360"/>
          <w:cols w:num="2" w:equalWidth="0">
            <w:col w:w="2548" w:space="301"/>
            <w:col w:w="8671"/>
          </w:cols>
        </w:sectPr>
      </w:pPr>
    </w:p>
    <w:p>
      <w:pPr>
        <w:pStyle w:val="BodyText"/>
        <w:spacing w:before="60"/>
        <w:rPr>
          <w:sz w:val="13"/>
        </w:rPr>
      </w:pPr>
    </w:p>
    <w:p>
      <w:pPr>
        <w:spacing w:before="0"/>
        <w:ind w:left="159" w:right="0" w:firstLine="0"/>
        <w:jc w:val="left"/>
        <w:rPr>
          <w:sz w:val="13"/>
        </w:rPr>
      </w:pPr>
      <w:r>
        <w:rPr>
          <w:position w:val="3"/>
        </w:rPr>
        <w:drawing>
          <wp:inline distT="0" distB="0" distL="0" distR="0">
            <wp:extent cx="26855" cy="26855"/>
            <wp:effectExtent l="0" t="0" r="0" b="0"/>
            <wp:docPr id="207" name="Image 207"/>
            <wp:cNvGraphicFramePr>
              <a:graphicFrameLocks/>
            </wp:cNvGraphicFramePr>
            <a:graphic>
              <a:graphicData uri="http://schemas.openxmlformats.org/drawingml/2006/picture">
                <pic:pic>
                  <pic:nvPicPr>
                    <pic:cNvPr id="207" name="Image 207"/>
                    <pic:cNvPicPr/>
                  </pic:nvPicPr>
                  <pic:blipFill>
                    <a:blip r:embed="rId92" cstate="print"/>
                    <a:stretch>
                      <a:fillRect/>
                    </a:stretch>
                  </pic:blipFill>
                  <pic:spPr>
                    <a:xfrm>
                      <a:off x="0" y="0"/>
                      <a:ext cx="26855" cy="26855"/>
                    </a:xfrm>
                    <a:prstGeom prst="rect">
                      <a:avLst/>
                    </a:prstGeom>
                  </pic:spPr>
                </pic:pic>
              </a:graphicData>
            </a:graphic>
          </wp:inline>
        </w:drawing>
      </w:r>
      <w:r>
        <w:rPr>
          <w:position w:val="3"/>
        </w:rPr>
      </w:r>
      <w:r>
        <w:rPr>
          <w:rFonts w:ascii="Times New Roman"/>
          <w:spacing w:val="80"/>
          <w:sz w:val="20"/>
        </w:rPr>
        <w:t> </w:t>
      </w:r>
      <w:r>
        <w:rPr>
          <w:color w:val="2B2B2B"/>
          <w:spacing w:val="-2"/>
          <w:sz w:val="13"/>
        </w:rPr>
        <w:t>Constitution amendment</w:t>
      </w:r>
      <w:r>
        <w:rPr>
          <w:color w:val="2B2B2B"/>
          <w:spacing w:val="-9"/>
          <w:sz w:val="13"/>
        </w:rPr>
        <w:t> </w:t>
      </w:r>
      <w:r>
        <w:rPr>
          <w:color w:val="2B2B2B"/>
          <w:spacing w:val="-2"/>
          <w:sz w:val="13"/>
        </w:rPr>
        <w:t>procedure</w:t>
      </w:r>
    </w:p>
    <w:p>
      <w:pPr>
        <w:spacing w:after="0"/>
        <w:jc w:val="left"/>
        <w:rPr>
          <w:sz w:val="13"/>
        </w:rPr>
        <w:sectPr>
          <w:type w:val="continuous"/>
          <w:pgSz w:w="12240" w:h="15840"/>
          <w:pgMar w:header="280" w:footer="332" w:top="240" w:bottom="280" w:left="360" w:right="360"/>
        </w:sectPr>
      </w:pPr>
    </w:p>
    <w:p>
      <w:pPr>
        <w:pStyle w:val="BodyText"/>
        <w:spacing w:before="162"/>
        <w:rPr>
          <w:sz w:val="20"/>
        </w:rPr>
      </w:pPr>
    </w:p>
    <w:p>
      <w:pPr>
        <w:pStyle w:val="BodyText"/>
        <w:spacing w:after="0"/>
        <w:rPr>
          <w:sz w:val="20"/>
        </w:rPr>
        <w:sectPr>
          <w:pgSz w:w="12240" w:h="15840"/>
          <w:pgMar w:header="280" w:footer="332" w:top="500" w:bottom="520" w:left="360" w:right="360"/>
        </w:sect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77"/>
        <w:rPr>
          <w:sz w:val="13"/>
        </w:rPr>
      </w:pPr>
    </w:p>
    <w:p>
      <w:pPr>
        <w:spacing w:line="156" w:lineRule="exact" w:before="1"/>
        <w:ind w:left="159" w:right="0" w:firstLine="0"/>
        <w:jc w:val="left"/>
        <w:rPr>
          <w:sz w:val="13"/>
        </w:rPr>
      </w:pPr>
      <w:r>
        <w:rPr>
          <w:position w:val="3"/>
        </w:rPr>
        <w:drawing>
          <wp:inline distT="0" distB="0" distL="0" distR="0">
            <wp:extent cx="26855" cy="26855"/>
            <wp:effectExtent l="0" t="0" r="0" b="0"/>
            <wp:docPr id="208" name="Image 208"/>
            <wp:cNvGraphicFramePr>
              <a:graphicFrameLocks/>
            </wp:cNvGraphicFramePr>
            <a:graphic>
              <a:graphicData uri="http://schemas.openxmlformats.org/drawingml/2006/picture">
                <pic:pic>
                  <pic:nvPicPr>
                    <pic:cNvPr id="208" name="Image 208"/>
                    <pic:cNvPicPr/>
                  </pic:nvPicPr>
                  <pic:blipFill>
                    <a:blip r:embed="rId93" cstate="print"/>
                    <a:stretch>
                      <a:fillRect/>
                    </a:stretch>
                  </pic:blipFill>
                  <pic:spPr>
                    <a:xfrm>
                      <a:off x="0" y="0"/>
                      <a:ext cx="26855" cy="26855"/>
                    </a:xfrm>
                    <a:prstGeom prst="rect">
                      <a:avLst/>
                    </a:prstGeom>
                  </pic:spPr>
                </pic:pic>
              </a:graphicData>
            </a:graphic>
          </wp:inline>
        </w:drawing>
      </w:r>
      <w:r>
        <w:rPr>
          <w:position w:val="3"/>
        </w:rPr>
      </w:r>
      <w:r>
        <w:rPr>
          <w:rFonts w:ascii="Times New Roman"/>
          <w:spacing w:val="80"/>
          <w:sz w:val="20"/>
        </w:rPr>
        <w:t> </w:t>
      </w:r>
      <w:r>
        <w:rPr>
          <w:color w:val="2B2B2B"/>
          <w:spacing w:val="-2"/>
          <w:sz w:val="13"/>
        </w:rPr>
        <w:t>Finance </w:t>
      </w:r>
      <w:r>
        <w:rPr>
          <w:color w:val="2B2B2B"/>
          <w:sz w:val="13"/>
        </w:rPr>
        <w:t>bills</w:t>
      </w:r>
    </w:p>
    <w:p>
      <w:pPr>
        <w:spacing w:line="155" w:lineRule="exact" w:before="0"/>
        <w:ind w:left="159" w:right="0" w:firstLine="0"/>
        <w:jc w:val="left"/>
        <w:rPr>
          <w:sz w:val="13"/>
        </w:rPr>
      </w:pPr>
      <w:r>
        <w:rPr>
          <w:position w:val="3"/>
        </w:rPr>
        <w:drawing>
          <wp:inline distT="0" distB="0" distL="0" distR="0">
            <wp:extent cx="26855" cy="26855"/>
            <wp:effectExtent l="0" t="0" r="0" b="0"/>
            <wp:docPr id="209" name="Image 209"/>
            <wp:cNvGraphicFramePr>
              <a:graphicFrameLocks/>
            </wp:cNvGraphicFramePr>
            <a:graphic>
              <a:graphicData uri="http://schemas.openxmlformats.org/drawingml/2006/picture">
                <pic:pic>
                  <pic:nvPicPr>
                    <pic:cNvPr id="209" name="Image 209"/>
                    <pic:cNvPicPr/>
                  </pic:nvPicPr>
                  <pic:blipFill>
                    <a:blip r:embed="rId94" cstate="print"/>
                    <a:stretch>
                      <a:fillRect/>
                    </a:stretch>
                  </pic:blipFill>
                  <pic:spPr>
                    <a:xfrm>
                      <a:off x="0" y="0"/>
                      <a:ext cx="26855" cy="26855"/>
                    </a:xfrm>
                    <a:prstGeom prst="rect">
                      <a:avLst/>
                    </a:prstGeom>
                  </pic:spPr>
                </pic:pic>
              </a:graphicData>
            </a:graphic>
          </wp:inline>
        </w:drawing>
      </w:r>
      <w:r>
        <w:rPr>
          <w:position w:val="3"/>
        </w:rPr>
      </w:r>
      <w:r>
        <w:rPr>
          <w:rFonts w:ascii="Times New Roman"/>
          <w:spacing w:val="80"/>
          <w:sz w:val="20"/>
        </w:rPr>
        <w:t> </w:t>
      </w:r>
      <w:r>
        <w:rPr>
          <w:color w:val="2B2B2B"/>
          <w:spacing w:val="-4"/>
          <w:sz w:val="13"/>
        </w:rPr>
        <w:t>Spending </w:t>
      </w:r>
      <w:r>
        <w:rPr>
          <w:color w:val="2B2B2B"/>
          <w:sz w:val="13"/>
        </w:rPr>
        <w:t>bills</w:t>
      </w:r>
    </w:p>
    <w:p>
      <w:pPr>
        <w:spacing w:line="156" w:lineRule="exact" w:before="0"/>
        <w:ind w:left="159" w:right="0" w:firstLine="0"/>
        <w:jc w:val="left"/>
        <w:rPr>
          <w:sz w:val="13"/>
        </w:rPr>
      </w:pPr>
      <w:r>
        <w:rPr>
          <w:position w:val="3"/>
        </w:rPr>
        <w:drawing>
          <wp:inline distT="0" distB="0" distL="0" distR="0">
            <wp:extent cx="26855" cy="26855"/>
            <wp:effectExtent l="0" t="0" r="0" b="0"/>
            <wp:docPr id="210" name="Image 210"/>
            <wp:cNvGraphicFramePr>
              <a:graphicFrameLocks/>
            </wp:cNvGraphicFramePr>
            <a:graphic>
              <a:graphicData uri="http://schemas.openxmlformats.org/drawingml/2006/picture">
                <pic:pic>
                  <pic:nvPicPr>
                    <pic:cNvPr id="210" name="Image 210"/>
                    <pic:cNvPicPr/>
                  </pic:nvPicPr>
                  <pic:blipFill>
                    <a:blip r:embed="rId95" cstate="print"/>
                    <a:stretch>
                      <a:fillRect/>
                    </a:stretch>
                  </pic:blipFill>
                  <pic:spPr>
                    <a:xfrm>
                      <a:off x="0" y="0"/>
                      <a:ext cx="26855" cy="26855"/>
                    </a:xfrm>
                    <a:prstGeom prst="rect">
                      <a:avLst/>
                    </a:prstGeom>
                  </pic:spPr>
                </pic:pic>
              </a:graphicData>
            </a:graphic>
          </wp:inline>
        </w:drawing>
      </w:r>
      <w:r>
        <w:rPr>
          <w:position w:val="3"/>
        </w:rPr>
      </w:r>
      <w:r>
        <w:rPr>
          <w:rFonts w:ascii="Times New Roman"/>
          <w:spacing w:val="80"/>
          <w:sz w:val="20"/>
        </w:rPr>
        <w:t> </w:t>
      </w:r>
      <w:r>
        <w:rPr>
          <w:color w:val="2B2B2B"/>
          <w:spacing w:val="-7"/>
          <w:sz w:val="13"/>
        </w:rPr>
        <w:t>Tax </w:t>
      </w:r>
      <w:r>
        <w:rPr>
          <w:color w:val="2B2B2B"/>
          <w:sz w:val="13"/>
        </w:rPr>
        <w:t>bills</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67"/>
        <w:rPr>
          <w:sz w:val="13"/>
        </w:rPr>
      </w:pPr>
    </w:p>
    <w:p>
      <w:pPr>
        <w:spacing w:before="1"/>
        <w:ind w:left="159" w:right="0" w:firstLine="0"/>
        <w:jc w:val="left"/>
        <w:rPr>
          <w:sz w:val="13"/>
        </w:rPr>
      </w:pPr>
      <w:r>
        <w:rPr>
          <w:position w:val="3"/>
        </w:rPr>
        <w:drawing>
          <wp:inline distT="0" distB="0" distL="0" distR="0">
            <wp:extent cx="26855" cy="26855"/>
            <wp:effectExtent l="0" t="0" r="0" b="0"/>
            <wp:docPr id="211" name="Image 211"/>
            <wp:cNvGraphicFramePr>
              <a:graphicFrameLocks/>
            </wp:cNvGraphicFramePr>
            <a:graphic>
              <a:graphicData uri="http://schemas.openxmlformats.org/drawingml/2006/picture">
                <pic:pic>
                  <pic:nvPicPr>
                    <pic:cNvPr id="211" name="Image 211"/>
                    <pic:cNvPicPr/>
                  </pic:nvPicPr>
                  <pic:blipFill>
                    <a:blip r:embed="rId96" cstate="print"/>
                    <a:stretch>
                      <a:fillRect/>
                    </a:stretch>
                  </pic:blipFill>
                  <pic:spPr>
                    <a:xfrm>
                      <a:off x="0" y="0"/>
                      <a:ext cx="26855" cy="26855"/>
                    </a:xfrm>
                    <a:prstGeom prst="rect">
                      <a:avLst/>
                    </a:prstGeom>
                  </pic:spPr>
                </pic:pic>
              </a:graphicData>
            </a:graphic>
          </wp:inline>
        </w:drawing>
      </w:r>
      <w:r>
        <w:rPr>
          <w:position w:val="3"/>
        </w:rPr>
      </w:r>
      <w:r>
        <w:rPr>
          <w:rFonts w:ascii="Times New Roman"/>
          <w:spacing w:val="80"/>
          <w:sz w:val="20"/>
        </w:rPr>
        <w:t> </w:t>
      </w:r>
      <w:r>
        <w:rPr>
          <w:color w:val="2B2B2B"/>
          <w:spacing w:val="-4"/>
          <w:sz w:val="13"/>
        </w:rPr>
        <w:t>Immunity of</w:t>
      </w:r>
      <w:r>
        <w:rPr>
          <w:color w:val="2B2B2B"/>
          <w:spacing w:val="-7"/>
          <w:sz w:val="13"/>
        </w:rPr>
        <w:t> </w:t>
      </w:r>
      <w:r>
        <w:rPr>
          <w:color w:val="2B2B2B"/>
          <w:spacing w:val="-4"/>
          <w:sz w:val="13"/>
        </w:rPr>
        <w:t>legislators</w:t>
      </w:r>
    </w:p>
    <w:p>
      <w:pPr>
        <w:pStyle w:val="Heading4"/>
        <w:numPr>
          <w:ilvl w:val="0"/>
          <w:numId w:val="2"/>
        </w:numPr>
        <w:tabs>
          <w:tab w:pos="698" w:val="left" w:leader="none"/>
        </w:tabs>
        <w:spacing w:line="240" w:lineRule="auto" w:before="97" w:after="0"/>
        <w:ind w:left="698" w:right="0" w:hanging="351"/>
        <w:jc w:val="left"/>
      </w:pPr>
      <w:r>
        <w:rPr>
          <w:b w:val="0"/>
        </w:rPr>
        <w:br w:type="column"/>
      </w:r>
      <w:r>
        <w:rPr>
          <w:w w:val="90"/>
        </w:rPr>
        <w:t>Procedure</w:t>
      </w:r>
      <w:r>
        <w:rPr>
          <w:spacing w:val="2"/>
        </w:rPr>
        <w:t> </w:t>
      </w:r>
      <w:r>
        <w:rPr>
          <w:w w:val="90"/>
        </w:rPr>
        <w:t>for</w:t>
      </w:r>
      <w:r>
        <w:rPr>
          <w:spacing w:val="1"/>
        </w:rPr>
        <w:t> </w:t>
      </w:r>
      <w:r>
        <w:rPr>
          <w:w w:val="90"/>
        </w:rPr>
        <w:t>altering</w:t>
      </w:r>
      <w:r>
        <w:rPr>
          <w:spacing w:val="-5"/>
          <w:w w:val="90"/>
        </w:rPr>
        <w:t> </w:t>
      </w:r>
      <w:r>
        <w:rPr>
          <w:w w:val="90"/>
        </w:rPr>
        <w:t>Constitution</w:t>
      </w:r>
      <w:r>
        <w:rPr>
          <w:spacing w:val="-2"/>
          <w:w w:val="90"/>
        </w:rPr>
        <w:t> </w:t>
      </w:r>
      <w:r>
        <w:rPr>
          <w:w w:val="90"/>
        </w:rPr>
        <w:t>and</w:t>
      </w:r>
      <w:r>
        <w:rPr>
          <w:spacing w:val="-2"/>
          <w:w w:val="90"/>
        </w:rPr>
        <w:t> </w:t>
      </w:r>
      <w:r>
        <w:rPr>
          <w:w w:val="90"/>
        </w:rPr>
        <w:t>certain</w:t>
      </w:r>
      <w:r>
        <w:rPr>
          <w:spacing w:val="-1"/>
          <w:w w:val="90"/>
        </w:rPr>
        <w:t> </w:t>
      </w:r>
      <w:r>
        <w:rPr>
          <w:spacing w:val="-4"/>
          <w:w w:val="90"/>
        </w:rPr>
        <w:t>laws</w:t>
      </w:r>
    </w:p>
    <w:p>
      <w:pPr>
        <w:pStyle w:val="ListParagraph"/>
        <w:numPr>
          <w:ilvl w:val="1"/>
          <w:numId w:val="2"/>
        </w:numPr>
        <w:tabs>
          <w:tab w:pos="909" w:val="left" w:leader="none"/>
          <w:tab w:pos="911" w:val="left" w:leader="none"/>
        </w:tabs>
        <w:spacing w:line="232" w:lineRule="auto" w:before="217" w:after="0"/>
        <w:ind w:left="911" w:right="1308" w:hanging="204"/>
        <w:jc w:val="left"/>
        <w:rPr>
          <w:sz w:val="18"/>
        </w:rPr>
      </w:pPr>
      <w:r>
        <w:rPr>
          <w:sz w:val="18"/>
        </w:rPr>
        <w:t>Parliament may enact legislation</w:t>
      </w:r>
      <w:r>
        <w:rPr>
          <w:spacing w:val="-2"/>
          <w:sz w:val="18"/>
        </w:rPr>
        <w:t> </w:t>
      </w:r>
      <w:r>
        <w:rPr>
          <w:sz w:val="18"/>
        </w:rPr>
        <w:t>for</w:t>
      </w:r>
      <w:r>
        <w:rPr>
          <w:spacing w:val="-2"/>
          <w:sz w:val="18"/>
        </w:rPr>
        <w:t> </w:t>
      </w:r>
      <w:r>
        <w:rPr>
          <w:sz w:val="18"/>
        </w:rPr>
        <w:t>altering any provision</w:t>
      </w:r>
      <w:r>
        <w:rPr>
          <w:spacing w:val="-2"/>
          <w:sz w:val="18"/>
        </w:rPr>
        <w:t> </w:t>
      </w:r>
      <w:r>
        <w:rPr>
          <w:sz w:val="18"/>
        </w:rPr>
        <w:t>of</w:t>
      </w:r>
      <w:r>
        <w:rPr>
          <w:spacing w:val="-3"/>
          <w:sz w:val="18"/>
        </w:rPr>
        <w:t> </w:t>
      </w:r>
      <w:r>
        <w:rPr>
          <w:sz w:val="18"/>
        </w:rPr>
        <w:t>this Constitution</w:t>
      </w:r>
      <w:r>
        <w:rPr>
          <w:spacing w:val="-2"/>
          <w:sz w:val="18"/>
        </w:rPr>
        <w:t> </w:t>
      </w:r>
      <w:r>
        <w:rPr>
          <w:sz w:val="18"/>
        </w:rPr>
        <w:t>in </w:t>
      </w:r>
      <w:r>
        <w:rPr>
          <w:spacing w:val="-2"/>
          <w:w w:val="110"/>
          <w:sz w:val="18"/>
        </w:rPr>
        <w:t>accordance</w:t>
      </w:r>
      <w:r>
        <w:rPr>
          <w:spacing w:val="-20"/>
          <w:w w:val="110"/>
          <w:sz w:val="18"/>
        </w:rPr>
        <w:t> </w:t>
      </w:r>
      <w:r>
        <w:rPr>
          <w:spacing w:val="-2"/>
          <w:w w:val="110"/>
          <w:sz w:val="18"/>
        </w:rPr>
        <w:t>with</w:t>
      </w:r>
      <w:r>
        <w:rPr>
          <w:spacing w:val="-26"/>
          <w:w w:val="110"/>
          <w:sz w:val="18"/>
        </w:rPr>
        <w:t> </w:t>
      </w:r>
      <w:r>
        <w:rPr>
          <w:spacing w:val="-2"/>
          <w:w w:val="110"/>
          <w:sz w:val="18"/>
        </w:rPr>
        <w:t>the</w:t>
      </w:r>
      <w:r>
        <w:rPr>
          <w:spacing w:val="-19"/>
          <w:w w:val="110"/>
          <w:sz w:val="18"/>
        </w:rPr>
        <w:t> </w:t>
      </w:r>
      <w:r>
        <w:rPr>
          <w:spacing w:val="-2"/>
          <w:w w:val="110"/>
          <w:sz w:val="18"/>
        </w:rPr>
        <w:t>following</w:t>
      </w:r>
      <w:r>
        <w:rPr>
          <w:spacing w:val="-18"/>
          <w:w w:val="110"/>
          <w:sz w:val="18"/>
        </w:rPr>
        <w:t> </w:t>
      </w:r>
      <w:r>
        <w:rPr>
          <w:spacing w:val="-2"/>
          <w:w w:val="110"/>
          <w:sz w:val="18"/>
        </w:rPr>
        <w:t>principles:</w:t>
      </w:r>
    </w:p>
    <w:p>
      <w:pPr>
        <w:pStyle w:val="ListParagraph"/>
        <w:numPr>
          <w:ilvl w:val="2"/>
          <w:numId w:val="2"/>
        </w:numPr>
        <w:tabs>
          <w:tab w:pos="1473" w:val="left" w:leader="none"/>
          <w:tab w:pos="1475" w:val="left" w:leader="none"/>
        </w:tabs>
        <w:spacing w:line="232" w:lineRule="auto" w:before="2" w:after="0"/>
        <w:ind w:left="1475" w:right="1365" w:hanging="190"/>
        <w:jc w:val="left"/>
        <w:rPr>
          <w:sz w:val="18"/>
        </w:rPr>
      </w:pPr>
      <w:r>
        <w:rPr>
          <w:spacing w:val="-2"/>
          <w:w w:val="110"/>
          <w:sz w:val="18"/>
        </w:rPr>
        <w:t>A</w:t>
      </w:r>
      <w:r>
        <w:rPr>
          <w:spacing w:val="-17"/>
          <w:w w:val="110"/>
          <w:sz w:val="18"/>
        </w:rPr>
        <w:t> </w:t>
      </w:r>
      <w:r>
        <w:rPr>
          <w:spacing w:val="-2"/>
          <w:w w:val="110"/>
          <w:sz w:val="18"/>
        </w:rPr>
        <w:t>Bill</w:t>
      </w:r>
      <w:r>
        <w:rPr>
          <w:spacing w:val="-22"/>
          <w:w w:val="110"/>
          <w:sz w:val="18"/>
        </w:rPr>
        <w:t> </w:t>
      </w:r>
      <w:r>
        <w:rPr>
          <w:spacing w:val="-2"/>
          <w:w w:val="110"/>
          <w:sz w:val="18"/>
        </w:rPr>
        <w:t>for</w:t>
      </w:r>
      <w:r>
        <w:rPr>
          <w:spacing w:val="-22"/>
          <w:w w:val="110"/>
          <w:sz w:val="18"/>
        </w:rPr>
        <w:t> </w:t>
      </w:r>
      <w:r>
        <w:rPr>
          <w:spacing w:val="-2"/>
          <w:w w:val="110"/>
          <w:sz w:val="18"/>
        </w:rPr>
        <w:t>an</w:t>
      </w:r>
      <w:r>
        <w:rPr>
          <w:spacing w:val="-22"/>
          <w:w w:val="110"/>
          <w:sz w:val="18"/>
        </w:rPr>
        <w:t> </w:t>
      </w:r>
      <w:r>
        <w:rPr>
          <w:spacing w:val="-2"/>
          <w:w w:val="110"/>
          <w:sz w:val="18"/>
        </w:rPr>
        <w:t>Act</w:t>
      </w:r>
      <w:r>
        <w:rPr>
          <w:spacing w:val="-15"/>
          <w:w w:val="110"/>
          <w:sz w:val="18"/>
        </w:rPr>
        <w:t> </w:t>
      </w:r>
      <w:r>
        <w:rPr>
          <w:spacing w:val="-2"/>
          <w:w w:val="110"/>
          <w:sz w:val="18"/>
        </w:rPr>
        <w:t>to</w:t>
      </w:r>
      <w:r>
        <w:rPr>
          <w:spacing w:val="-22"/>
          <w:w w:val="110"/>
          <w:sz w:val="18"/>
        </w:rPr>
        <w:t> </w:t>
      </w:r>
      <w:r>
        <w:rPr>
          <w:spacing w:val="-2"/>
          <w:w w:val="110"/>
          <w:sz w:val="18"/>
        </w:rPr>
        <w:t>alter</w:t>
      </w:r>
      <w:r>
        <w:rPr>
          <w:spacing w:val="-22"/>
          <w:w w:val="110"/>
          <w:sz w:val="18"/>
        </w:rPr>
        <w:t> </w:t>
      </w:r>
      <w:r>
        <w:rPr>
          <w:spacing w:val="-2"/>
          <w:w w:val="110"/>
          <w:sz w:val="18"/>
        </w:rPr>
        <w:t>any</w:t>
      </w:r>
      <w:r>
        <w:rPr>
          <w:spacing w:val="-13"/>
          <w:w w:val="110"/>
          <w:sz w:val="18"/>
        </w:rPr>
        <w:t> </w:t>
      </w:r>
      <w:r>
        <w:rPr>
          <w:spacing w:val="-2"/>
          <w:w w:val="110"/>
          <w:sz w:val="18"/>
        </w:rPr>
        <w:t>provisions</w:t>
      </w:r>
      <w:r>
        <w:rPr>
          <w:spacing w:val="-12"/>
          <w:w w:val="110"/>
          <w:sz w:val="18"/>
        </w:rPr>
        <w:t> </w:t>
      </w:r>
      <w:r>
        <w:rPr>
          <w:spacing w:val="-2"/>
          <w:w w:val="110"/>
          <w:sz w:val="18"/>
        </w:rPr>
        <w:t>of</w:t>
      </w:r>
      <w:r>
        <w:rPr>
          <w:spacing w:val="-23"/>
          <w:w w:val="110"/>
          <w:sz w:val="18"/>
        </w:rPr>
        <w:t> </w:t>
      </w:r>
      <w:r>
        <w:rPr>
          <w:spacing w:val="-2"/>
          <w:w w:val="110"/>
          <w:sz w:val="18"/>
        </w:rPr>
        <w:t>this</w:t>
      </w:r>
      <w:r>
        <w:rPr>
          <w:spacing w:val="-12"/>
          <w:w w:val="110"/>
          <w:sz w:val="18"/>
        </w:rPr>
        <w:t> </w:t>
      </w:r>
      <w:r>
        <w:rPr>
          <w:spacing w:val="-2"/>
          <w:w w:val="110"/>
          <w:sz w:val="18"/>
        </w:rPr>
        <w:t>Constitution</w:t>
      </w:r>
      <w:r>
        <w:rPr>
          <w:spacing w:val="-22"/>
          <w:w w:val="110"/>
          <w:sz w:val="18"/>
        </w:rPr>
        <w:t> </w:t>
      </w:r>
      <w:r>
        <w:rPr>
          <w:spacing w:val="-2"/>
          <w:w w:val="110"/>
          <w:sz w:val="18"/>
        </w:rPr>
        <w:t>(other</w:t>
      </w:r>
      <w:r>
        <w:rPr>
          <w:spacing w:val="-22"/>
          <w:w w:val="110"/>
          <w:sz w:val="18"/>
        </w:rPr>
        <w:t> </w:t>
      </w:r>
      <w:r>
        <w:rPr>
          <w:spacing w:val="-2"/>
          <w:w w:val="110"/>
          <w:sz w:val="18"/>
        </w:rPr>
        <w:t>than </w:t>
      </w:r>
      <w:r>
        <w:rPr>
          <w:sz w:val="18"/>
        </w:rPr>
        <w:t>those</w:t>
      </w:r>
      <w:r>
        <w:rPr>
          <w:spacing w:val="-4"/>
          <w:sz w:val="18"/>
        </w:rPr>
        <w:t> </w:t>
      </w:r>
      <w:r>
        <w:rPr>
          <w:sz w:val="18"/>
        </w:rPr>
        <w:t>relating</w:t>
      </w:r>
      <w:r>
        <w:rPr>
          <w:spacing w:val="-1"/>
          <w:sz w:val="18"/>
        </w:rPr>
        <w:t> </w:t>
      </w:r>
      <w:r>
        <w:rPr>
          <w:sz w:val="18"/>
        </w:rPr>
        <w:t>to</w:t>
      </w:r>
      <w:r>
        <w:rPr>
          <w:spacing w:val="-11"/>
          <w:sz w:val="18"/>
        </w:rPr>
        <w:t> </w:t>
      </w:r>
      <w:r>
        <w:rPr>
          <w:sz w:val="18"/>
        </w:rPr>
        <w:t>paragraph</w:t>
      </w:r>
      <w:r>
        <w:rPr>
          <w:spacing w:val="-11"/>
          <w:sz w:val="18"/>
        </w:rPr>
        <w:t> </w:t>
      </w:r>
      <w:r>
        <w:rPr>
          <w:sz w:val="18"/>
        </w:rPr>
        <w:t>(b)</w:t>
      </w:r>
      <w:r>
        <w:rPr>
          <w:spacing w:val="-4"/>
          <w:sz w:val="18"/>
        </w:rPr>
        <w:t> </w:t>
      </w:r>
      <w:r>
        <w:rPr>
          <w:sz w:val="18"/>
        </w:rPr>
        <w:t>of</w:t>
      </w:r>
      <w:r>
        <w:rPr>
          <w:spacing w:val="-13"/>
          <w:sz w:val="18"/>
        </w:rPr>
        <w:t> </w:t>
      </w:r>
      <w:r>
        <w:rPr>
          <w:sz w:val="18"/>
        </w:rPr>
        <w:t>this subarticle)</w:t>
      </w:r>
      <w:r>
        <w:rPr>
          <w:spacing w:val="-4"/>
          <w:sz w:val="18"/>
        </w:rPr>
        <w:t> </w:t>
      </w:r>
      <w:r>
        <w:rPr>
          <w:sz w:val="18"/>
        </w:rPr>
        <w:t>or</w:t>
      </w:r>
      <w:r>
        <w:rPr>
          <w:spacing w:val="-11"/>
          <w:sz w:val="18"/>
        </w:rPr>
        <w:t> </w:t>
      </w:r>
      <w:r>
        <w:rPr>
          <w:sz w:val="18"/>
        </w:rPr>
        <w:t>any</w:t>
      </w:r>
      <w:r>
        <w:rPr>
          <w:spacing w:val="-1"/>
          <w:sz w:val="18"/>
        </w:rPr>
        <w:t> </w:t>
      </w:r>
      <w:r>
        <w:rPr>
          <w:sz w:val="18"/>
        </w:rPr>
        <w:t>provisions of</w:t>
      </w:r>
      <w:r>
        <w:rPr>
          <w:spacing w:val="-13"/>
          <w:sz w:val="18"/>
        </w:rPr>
        <w:t> </w:t>
      </w:r>
      <w:r>
        <w:rPr>
          <w:sz w:val="18"/>
        </w:rPr>
        <w:t>any law</w:t>
      </w:r>
      <w:r>
        <w:rPr>
          <w:spacing w:val="-2"/>
          <w:sz w:val="18"/>
        </w:rPr>
        <w:t> </w:t>
      </w:r>
      <w:r>
        <w:rPr>
          <w:sz w:val="18"/>
        </w:rPr>
        <w:t>specified</w:t>
      </w:r>
      <w:r>
        <w:rPr>
          <w:spacing w:val="-8"/>
          <w:sz w:val="18"/>
        </w:rPr>
        <w:t> </w:t>
      </w:r>
      <w:r>
        <w:rPr>
          <w:sz w:val="18"/>
        </w:rPr>
        <w:t>in</w:t>
      </w:r>
      <w:r>
        <w:rPr>
          <w:spacing w:val="-6"/>
          <w:sz w:val="18"/>
        </w:rPr>
        <w:t> </w:t>
      </w:r>
      <w:r>
        <w:rPr>
          <w:sz w:val="18"/>
        </w:rPr>
        <w:t>List One of</w:t>
      </w:r>
      <w:r>
        <w:rPr>
          <w:spacing w:val="-8"/>
          <w:sz w:val="18"/>
        </w:rPr>
        <w:t> </w:t>
      </w:r>
      <w:r>
        <w:rPr>
          <w:sz w:val="18"/>
        </w:rPr>
        <w:t>the Second</w:t>
      </w:r>
      <w:r>
        <w:rPr>
          <w:spacing w:val="-8"/>
          <w:sz w:val="18"/>
        </w:rPr>
        <w:t> </w:t>
      </w:r>
      <w:r>
        <w:rPr>
          <w:sz w:val="18"/>
        </w:rPr>
        <w:t>Schedule to</w:t>
      </w:r>
      <w:r>
        <w:rPr>
          <w:spacing w:val="-6"/>
          <w:sz w:val="18"/>
        </w:rPr>
        <w:t> </w:t>
      </w:r>
      <w:r>
        <w:rPr>
          <w:sz w:val="18"/>
        </w:rPr>
        <w:t>this Constitution</w:t>
      </w:r>
      <w:r>
        <w:rPr>
          <w:spacing w:val="-6"/>
          <w:sz w:val="18"/>
        </w:rPr>
        <w:t> </w:t>
      </w:r>
      <w:r>
        <w:rPr>
          <w:sz w:val="18"/>
        </w:rPr>
        <w:t>shall be supported</w:t>
      </w:r>
      <w:r>
        <w:rPr>
          <w:spacing w:val="-6"/>
          <w:sz w:val="18"/>
        </w:rPr>
        <w:t> </w:t>
      </w:r>
      <w:r>
        <w:rPr>
          <w:sz w:val="18"/>
        </w:rPr>
        <w:t>by the votes of</w:t>
      </w:r>
      <w:r>
        <w:rPr>
          <w:spacing w:val="-6"/>
          <w:sz w:val="18"/>
        </w:rPr>
        <w:t> </w:t>
      </w:r>
      <w:r>
        <w:rPr>
          <w:sz w:val="18"/>
        </w:rPr>
        <w:t>not less than</w:t>
      </w:r>
      <w:r>
        <w:rPr>
          <w:spacing w:val="-5"/>
          <w:sz w:val="18"/>
        </w:rPr>
        <w:t> </w:t>
      </w:r>
      <w:r>
        <w:rPr>
          <w:sz w:val="18"/>
        </w:rPr>
        <w:t>two-thirds of</w:t>
      </w:r>
      <w:r>
        <w:rPr>
          <w:spacing w:val="-6"/>
          <w:sz w:val="18"/>
        </w:rPr>
        <w:t> </w:t>
      </w:r>
      <w:r>
        <w:rPr>
          <w:sz w:val="18"/>
        </w:rPr>
        <w:t>all</w:t>
      </w:r>
      <w:r>
        <w:rPr>
          <w:spacing w:val="-5"/>
          <w:sz w:val="18"/>
        </w:rPr>
        <w:t> </w:t>
      </w:r>
      <w:r>
        <w:rPr>
          <w:sz w:val="18"/>
        </w:rPr>
        <w:t>the Members </w:t>
      </w:r>
      <w:r>
        <w:rPr>
          <w:w w:val="110"/>
          <w:sz w:val="18"/>
        </w:rPr>
        <w:t>of</w:t>
      </w:r>
      <w:r>
        <w:rPr>
          <w:spacing w:val="-27"/>
          <w:w w:val="110"/>
          <w:sz w:val="18"/>
        </w:rPr>
        <w:t> </w:t>
      </w:r>
      <w:r>
        <w:rPr>
          <w:w w:val="110"/>
          <w:sz w:val="18"/>
        </w:rPr>
        <w:t>Parliament;</w:t>
      </w:r>
    </w:p>
    <w:p>
      <w:pPr>
        <w:pStyle w:val="ListParagraph"/>
        <w:numPr>
          <w:ilvl w:val="2"/>
          <w:numId w:val="2"/>
        </w:numPr>
        <w:tabs>
          <w:tab w:pos="1473" w:val="left" w:leader="none"/>
          <w:tab w:pos="1475" w:val="left" w:leader="none"/>
        </w:tabs>
        <w:spacing w:line="232" w:lineRule="auto" w:before="3" w:after="0"/>
        <w:ind w:left="1475" w:right="1251" w:hanging="190"/>
        <w:jc w:val="left"/>
        <w:rPr>
          <w:sz w:val="18"/>
        </w:rPr>
      </w:pPr>
      <w:r>
        <w:rPr>
          <w:spacing w:val="-2"/>
          <w:w w:val="110"/>
          <w:sz w:val="18"/>
        </w:rPr>
        <w:t>A</w:t>
      </w:r>
      <w:r>
        <w:rPr>
          <w:spacing w:val="-15"/>
          <w:w w:val="110"/>
          <w:sz w:val="18"/>
        </w:rPr>
        <w:t> </w:t>
      </w:r>
      <w:r>
        <w:rPr>
          <w:spacing w:val="-2"/>
          <w:w w:val="110"/>
          <w:sz w:val="18"/>
        </w:rPr>
        <w:t>Bill</w:t>
      </w:r>
      <w:r>
        <w:rPr>
          <w:spacing w:val="-20"/>
          <w:w w:val="110"/>
          <w:sz w:val="18"/>
        </w:rPr>
        <w:t> </w:t>
      </w:r>
      <w:r>
        <w:rPr>
          <w:spacing w:val="-2"/>
          <w:w w:val="110"/>
          <w:sz w:val="18"/>
        </w:rPr>
        <w:t>for</w:t>
      </w:r>
      <w:r>
        <w:rPr>
          <w:spacing w:val="-20"/>
          <w:w w:val="110"/>
          <w:sz w:val="18"/>
        </w:rPr>
        <w:t> </w:t>
      </w:r>
      <w:r>
        <w:rPr>
          <w:spacing w:val="-2"/>
          <w:w w:val="110"/>
          <w:sz w:val="18"/>
        </w:rPr>
        <w:t>an</w:t>
      </w:r>
      <w:r>
        <w:rPr>
          <w:spacing w:val="-20"/>
          <w:w w:val="110"/>
          <w:sz w:val="18"/>
        </w:rPr>
        <w:t> </w:t>
      </w:r>
      <w:r>
        <w:rPr>
          <w:spacing w:val="-2"/>
          <w:w w:val="110"/>
          <w:sz w:val="18"/>
        </w:rPr>
        <w:t>Act</w:t>
      </w:r>
      <w:r>
        <w:rPr>
          <w:spacing w:val="-14"/>
          <w:w w:val="110"/>
          <w:sz w:val="18"/>
        </w:rPr>
        <w:t> </w:t>
      </w:r>
      <w:r>
        <w:rPr>
          <w:spacing w:val="-2"/>
          <w:w w:val="110"/>
          <w:sz w:val="18"/>
        </w:rPr>
        <w:t>to</w:t>
      </w:r>
      <w:r>
        <w:rPr>
          <w:spacing w:val="-20"/>
          <w:w w:val="110"/>
          <w:sz w:val="18"/>
        </w:rPr>
        <w:t> </w:t>
      </w:r>
      <w:r>
        <w:rPr>
          <w:spacing w:val="-2"/>
          <w:w w:val="110"/>
          <w:sz w:val="18"/>
        </w:rPr>
        <w:t>alter</w:t>
      </w:r>
      <w:r>
        <w:rPr>
          <w:spacing w:val="-20"/>
          <w:w w:val="110"/>
          <w:sz w:val="18"/>
        </w:rPr>
        <w:t> </w:t>
      </w:r>
      <w:r>
        <w:rPr>
          <w:spacing w:val="-2"/>
          <w:w w:val="110"/>
          <w:sz w:val="18"/>
        </w:rPr>
        <w:t>any</w:t>
      </w:r>
      <w:r>
        <w:rPr>
          <w:spacing w:val="-11"/>
          <w:w w:val="110"/>
          <w:sz w:val="18"/>
        </w:rPr>
        <w:t> </w:t>
      </w:r>
      <w:r>
        <w:rPr>
          <w:spacing w:val="-2"/>
          <w:w w:val="110"/>
          <w:sz w:val="18"/>
        </w:rPr>
        <w:t>provisions</w:t>
      </w:r>
      <w:r>
        <w:rPr>
          <w:spacing w:val="-10"/>
          <w:w w:val="110"/>
          <w:sz w:val="18"/>
        </w:rPr>
        <w:t> </w:t>
      </w:r>
      <w:r>
        <w:rPr>
          <w:spacing w:val="-2"/>
          <w:w w:val="110"/>
          <w:sz w:val="18"/>
        </w:rPr>
        <w:t>of</w:t>
      </w:r>
      <w:r>
        <w:rPr>
          <w:spacing w:val="-22"/>
          <w:w w:val="110"/>
          <w:sz w:val="18"/>
        </w:rPr>
        <w:t> </w:t>
      </w:r>
      <w:r>
        <w:rPr>
          <w:spacing w:val="-2"/>
          <w:w w:val="110"/>
          <w:sz w:val="18"/>
        </w:rPr>
        <w:t>this</w:t>
      </w:r>
      <w:r>
        <w:rPr>
          <w:spacing w:val="-10"/>
          <w:w w:val="110"/>
          <w:sz w:val="18"/>
        </w:rPr>
        <w:t> </w:t>
      </w:r>
      <w:r>
        <w:rPr>
          <w:spacing w:val="-2"/>
          <w:w w:val="110"/>
          <w:sz w:val="18"/>
        </w:rPr>
        <w:t>Constitution</w:t>
      </w:r>
      <w:r>
        <w:rPr>
          <w:spacing w:val="-20"/>
          <w:w w:val="110"/>
          <w:sz w:val="18"/>
        </w:rPr>
        <w:t> </w:t>
      </w:r>
      <w:r>
        <w:rPr>
          <w:spacing w:val="-2"/>
          <w:w w:val="110"/>
          <w:sz w:val="18"/>
        </w:rPr>
        <w:t>or</w:t>
      </w:r>
      <w:r>
        <w:rPr>
          <w:spacing w:val="-20"/>
          <w:w w:val="110"/>
          <w:sz w:val="18"/>
        </w:rPr>
        <w:t> </w:t>
      </w:r>
      <w:r>
        <w:rPr>
          <w:spacing w:val="-2"/>
          <w:w w:val="110"/>
          <w:sz w:val="18"/>
        </w:rPr>
        <w:t>any </w:t>
      </w:r>
      <w:r>
        <w:rPr>
          <w:sz w:val="18"/>
        </w:rPr>
        <w:t>provisions of</w:t>
      </w:r>
      <w:r>
        <w:rPr>
          <w:spacing w:val="-10"/>
          <w:sz w:val="18"/>
        </w:rPr>
        <w:t> </w:t>
      </w:r>
      <w:r>
        <w:rPr>
          <w:sz w:val="18"/>
        </w:rPr>
        <w:t>any law</w:t>
      </w:r>
      <w:r>
        <w:rPr>
          <w:spacing w:val="-4"/>
          <w:sz w:val="18"/>
        </w:rPr>
        <w:t> </w:t>
      </w:r>
      <w:r>
        <w:rPr>
          <w:sz w:val="18"/>
        </w:rPr>
        <w:t>relating to</w:t>
      </w:r>
      <w:r>
        <w:rPr>
          <w:spacing w:val="-8"/>
          <w:sz w:val="18"/>
        </w:rPr>
        <w:t> </w:t>
      </w:r>
      <w:r>
        <w:rPr>
          <w:sz w:val="18"/>
        </w:rPr>
        <w:t>any of</w:t>
      </w:r>
      <w:r>
        <w:rPr>
          <w:spacing w:val="-10"/>
          <w:sz w:val="18"/>
        </w:rPr>
        <w:t> </w:t>
      </w:r>
      <w:r>
        <w:rPr>
          <w:sz w:val="18"/>
        </w:rPr>
        <w:t>the matters specified</w:t>
      </w:r>
      <w:r>
        <w:rPr>
          <w:spacing w:val="-10"/>
          <w:sz w:val="18"/>
        </w:rPr>
        <w:t> </w:t>
      </w:r>
      <w:r>
        <w:rPr>
          <w:sz w:val="18"/>
        </w:rPr>
        <w:t>in</w:t>
      </w:r>
      <w:r>
        <w:rPr>
          <w:spacing w:val="-8"/>
          <w:sz w:val="18"/>
        </w:rPr>
        <w:t> </w:t>
      </w:r>
      <w:r>
        <w:rPr>
          <w:sz w:val="18"/>
        </w:rPr>
        <w:t>List Two</w:t>
      </w:r>
      <w:r>
        <w:rPr>
          <w:spacing w:val="-8"/>
          <w:sz w:val="18"/>
        </w:rPr>
        <w:t> </w:t>
      </w:r>
      <w:r>
        <w:rPr>
          <w:sz w:val="18"/>
        </w:rPr>
        <w:t>of </w:t>
      </w:r>
      <w:r>
        <w:rPr>
          <w:spacing w:val="-2"/>
          <w:w w:val="110"/>
          <w:sz w:val="18"/>
        </w:rPr>
        <w:t>the</w:t>
      </w:r>
      <w:r>
        <w:rPr>
          <w:spacing w:val="-20"/>
          <w:w w:val="110"/>
          <w:sz w:val="18"/>
        </w:rPr>
        <w:t> </w:t>
      </w:r>
      <w:r>
        <w:rPr>
          <w:spacing w:val="-2"/>
          <w:w w:val="110"/>
          <w:sz w:val="18"/>
        </w:rPr>
        <w:t>Second</w:t>
      </w:r>
      <w:r>
        <w:rPr>
          <w:spacing w:val="-27"/>
          <w:w w:val="110"/>
          <w:sz w:val="18"/>
        </w:rPr>
        <w:t> </w:t>
      </w:r>
      <w:r>
        <w:rPr>
          <w:spacing w:val="-2"/>
          <w:w w:val="110"/>
          <w:sz w:val="18"/>
        </w:rPr>
        <w:t>Schedule</w:t>
      </w:r>
      <w:r>
        <w:rPr>
          <w:spacing w:val="-19"/>
          <w:w w:val="110"/>
          <w:sz w:val="18"/>
        </w:rPr>
        <w:t> </w:t>
      </w:r>
      <w:r>
        <w:rPr>
          <w:spacing w:val="-2"/>
          <w:w w:val="110"/>
          <w:sz w:val="18"/>
        </w:rPr>
        <w:t>to</w:t>
      </w:r>
      <w:r>
        <w:rPr>
          <w:spacing w:val="-26"/>
          <w:w w:val="110"/>
          <w:sz w:val="18"/>
        </w:rPr>
        <w:t> </w:t>
      </w:r>
      <w:r>
        <w:rPr>
          <w:spacing w:val="-2"/>
          <w:w w:val="110"/>
          <w:sz w:val="18"/>
        </w:rPr>
        <w:t>this</w:t>
      </w:r>
      <w:r>
        <w:rPr>
          <w:spacing w:val="-17"/>
          <w:w w:val="110"/>
          <w:sz w:val="18"/>
        </w:rPr>
        <w:t> </w:t>
      </w:r>
      <w:r>
        <w:rPr>
          <w:spacing w:val="-2"/>
          <w:w w:val="110"/>
          <w:sz w:val="18"/>
        </w:rPr>
        <w:t>Constitution</w:t>
      </w:r>
      <w:r>
        <w:rPr>
          <w:spacing w:val="-25"/>
          <w:w w:val="110"/>
          <w:sz w:val="18"/>
        </w:rPr>
        <w:t> </w:t>
      </w:r>
      <w:r>
        <w:rPr>
          <w:spacing w:val="-2"/>
          <w:w w:val="110"/>
          <w:sz w:val="18"/>
        </w:rPr>
        <w:t>shall</w:t>
      </w:r>
      <w:r>
        <w:rPr>
          <w:spacing w:val="-26"/>
          <w:w w:val="110"/>
          <w:sz w:val="18"/>
        </w:rPr>
        <w:t> </w:t>
      </w:r>
      <w:r>
        <w:rPr>
          <w:spacing w:val="-2"/>
          <w:w w:val="110"/>
          <w:sz w:val="18"/>
        </w:rPr>
        <w:t>be</w:t>
      </w:r>
      <w:r>
        <w:rPr>
          <w:spacing w:val="-19"/>
          <w:w w:val="110"/>
          <w:sz w:val="18"/>
        </w:rPr>
        <w:t> </w:t>
      </w:r>
      <w:r>
        <w:rPr>
          <w:spacing w:val="-2"/>
          <w:w w:val="110"/>
          <w:sz w:val="18"/>
        </w:rPr>
        <w:t>passed</w:t>
      </w:r>
      <w:r>
        <w:rPr>
          <w:spacing w:val="-27"/>
          <w:w w:val="110"/>
          <w:sz w:val="18"/>
        </w:rPr>
        <w:t> </w:t>
      </w:r>
      <w:r>
        <w:rPr>
          <w:spacing w:val="-2"/>
          <w:w w:val="110"/>
          <w:sz w:val="18"/>
        </w:rPr>
        <w:t>only</w:t>
      </w:r>
      <w:r>
        <w:rPr>
          <w:spacing w:val="-18"/>
          <w:w w:val="110"/>
          <w:sz w:val="18"/>
        </w:rPr>
        <w:t> </w:t>
      </w:r>
      <w:r>
        <w:rPr>
          <w:spacing w:val="-2"/>
          <w:w w:val="110"/>
          <w:sz w:val="18"/>
        </w:rPr>
        <w:t>if</w:t>
      </w:r>
      <w:r>
        <w:rPr>
          <w:spacing w:val="-26"/>
          <w:w w:val="110"/>
          <w:sz w:val="18"/>
        </w:rPr>
        <w:t> </w:t>
      </w:r>
      <w:r>
        <w:rPr>
          <w:spacing w:val="-2"/>
          <w:w w:val="110"/>
          <w:sz w:val="18"/>
        </w:rPr>
        <w:t>it</w:t>
      </w:r>
      <w:r>
        <w:rPr>
          <w:spacing w:val="-20"/>
          <w:w w:val="110"/>
          <w:sz w:val="18"/>
        </w:rPr>
        <w:t> </w:t>
      </w:r>
      <w:r>
        <w:rPr>
          <w:spacing w:val="-2"/>
          <w:w w:val="110"/>
          <w:sz w:val="18"/>
        </w:rPr>
        <w:t>is supported</w:t>
      </w:r>
      <w:r>
        <w:rPr>
          <w:spacing w:val="-26"/>
          <w:w w:val="110"/>
          <w:sz w:val="18"/>
        </w:rPr>
        <w:t> </w:t>
      </w:r>
      <w:r>
        <w:rPr>
          <w:spacing w:val="-2"/>
          <w:w w:val="110"/>
          <w:sz w:val="18"/>
        </w:rPr>
        <w:t>by</w:t>
      </w:r>
      <w:r>
        <w:rPr>
          <w:spacing w:val="-17"/>
          <w:w w:val="110"/>
          <w:sz w:val="18"/>
        </w:rPr>
        <w:t> </w:t>
      </w:r>
      <w:r>
        <w:rPr>
          <w:spacing w:val="-2"/>
          <w:w w:val="110"/>
          <w:sz w:val="18"/>
        </w:rPr>
        <w:t>the</w:t>
      </w:r>
      <w:r>
        <w:rPr>
          <w:spacing w:val="-19"/>
          <w:w w:val="110"/>
          <w:sz w:val="18"/>
        </w:rPr>
        <w:t> </w:t>
      </w:r>
      <w:r>
        <w:rPr>
          <w:spacing w:val="-2"/>
          <w:w w:val="110"/>
          <w:sz w:val="18"/>
        </w:rPr>
        <w:t>votes</w:t>
      </w:r>
      <w:r>
        <w:rPr>
          <w:spacing w:val="-16"/>
          <w:w w:val="110"/>
          <w:sz w:val="18"/>
        </w:rPr>
        <w:t> </w:t>
      </w:r>
      <w:r>
        <w:rPr>
          <w:spacing w:val="-2"/>
          <w:w w:val="110"/>
          <w:sz w:val="18"/>
        </w:rPr>
        <w:t>of</w:t>
      </w:r>
      <w:r>
        <w:rPr>
          <w:spacing w:val="-26"/>
          <w:w w:val="110"/>
          <w:sz w:val="18"/>
        </w:rPr>
        <w:t> </w:t>
      </w:r>
      <w:r>
        <w:rPr>
          <w:spacing w:val="-2"/>
          <w:w w:val="110"/>
          <w:sz w:val="18"/>
        </w:rPr>
        <w:t>not</w:t>
      </w:r>
      <w:r>
        <w:rPr>
          <w:spacing w:val="-19"/>
          <w:w w:val="110"/>
          <w:sz w:val="18"/>
        </w:rPr>
        <w:t> </w:t>
      </w:r>
      <w:r>
        <w:rPr>
          <w:spacing w:val="-2"/>
          <w:w w:val="110"/>
          <w:sz w:val="18"/>
        </w:rPr>
        <w:t>less</w:t>
      </w:r>
      <w:r>
        <w:rPr>
          <w:spacing w:val="-16"/>
          <w:w w:val="110"/>
          <w:sz w:val="18"/>
        </w:rPr>
        <w:t> </w:t>
      </w:r>
      <w:r>
        <w:rPr>
          <w:spacing w:val="-2"/>
          <w:w w:val="110"/>
          <w:sz w:val="18"/>
        </w:rPr>
        <w:t>than</w:t>
      </w:r>
      <w:r>
        <w:rPr>
          <w:spacing w:val="-25"/>
          <w:w w:val="110"/>
          <w:sz w:val="18"/>
        </w:rPr>
        <w:t> </w:t>
      </w:r>
      <w:r>
        <w:rPr>
          <w:spacing w:val="-2"/>
          <w:w w:val="110"/>
          <w:sz w:val="18"/>
        </w:rPr>
        <w:t>two-thirds</w:t>
      </w:r>
      <w:r>
        <w:rPr>
          <w:spacing w:val="-16"/>
          <w:w w:val="110"/>
          <w:sz w:val="18"/>
        </w:rPr>
        <w:t> </w:t>
      </w:r>
      <w:r>
        <w:rPr>
          <w:spacing w:val="-2"/>
          <w:w w:val="110"/>
          <w:sz w:val="18"/>
        </w:rPr>
        <w:t>of</w:t>
      </w:r>
      <w:r>
        <w:rPr>
          <w:spacing w:val="-26"/>
          <w:w w:val="110"/>
          <w:sz w:val="18"/>
        </w:rPr>
        <w:t> </w:t>
      </w:r>
      <w:r>
        <w:rPr>
          <w:spacing w:val="-2"/>
          <w:w w:val="110"/>
          <w:sz w:val="18"/>
        </w:rPr>
        <w:t>all</w:t>
      </w:r>
      <w:r>
        <w:rPr>
          <w:spacing w:val="-25"/>
          <w:w w:val="110"/>
          <w:sz w:val="18"/>
        </w:rPr>
        <w:t> </w:t>
      </w:r>
      <w:r>
        <w:rPr>
          <w:spacing w:val="-2"/>
          <w:w w:val="110"/>
          <w:sz w:val="18"/>
        </w:rPr>
        <w:t>Members</w:t>
      </w:r>
      <w:r>
        <w:rPr>
          <w:spacing w:val="-16"/>
          <w:w w:val="110"/>
          <w:sz w:val="18"/>
        </w:rPr>
        <w:t> </w:t>
      </w:r>
      <w:r>
        <w:rPr>
          <w:spacing w:val="-2"/>
          <w:w w:val="110"/>
          <w:sz w:val="18"/>
        </w:rPr>
        <w:t>of </w:t>
      </w:r>
      <w:r>
        <w:rPr>
          <w:spacing w:val="-4"/>
          <w:w w:val="110"/>
          <w:sz w:val="18"/>
        </w:rPr>
        <w:t>Parliament</w:t>
      </w:r>
      <w:r>
        <w:rPr>
          <w:spacing w:val="-12"/>
          <w:w w:val="110"/>
          <w:sz w:val="18"/>
        </w:rPr>
        <w:t> </w:t>
      </w:r>
      <w:r>
        <w:rPr>
          <w:spacing w:val="-4"/>
          <w:w w:val="110"/>
          <w:sz w:val="18"/>
        </w:rPr>
        <w:t>from</w:t>
      </w:r>
      <w:r>
        <w:rPr>
          <w:spacing w:val="-12"/>
          <w:w w:val="110"/>
          <w:sz w:val="18"/>
        </w:rPr>
        <w:t> </w:t>
      </w:r>
      <w:r>
        <w:rPr>
          <w:spacing w:val="-4"/>
          <w:w w:val="110"/>
          <w:sz w:val="18"/>
        </w:rPr>
        <w:t>Mainland</w:t>
      </w:r>
      <w:r>
        <w:rPr>
          <w:spacing w:val="-21"/>
          <w:w w:val="110"/>
          <w:sz w:val="18"/>
        </w:rPr>
        <w:t> </w:t>
      </w:r>
      <w:r>
        <w:rPr>
          <w:spacing w:val="-4"/>
          <w:w w:val="110"/>
          <w:sz w:val="18"/>
        </w:rPr>
        <w:t>Tanzania</w:t>
      </w:r>
      <w:r>
        <w:rPr>
          <w:spacing w:val="-9"/>
          <w:w w:val="110"/>
          <w:sz w:val="18"/>
        </w:rPr>
        <w:t> </w:t>
      </w:r>
      <w:r>
        <w:rPr>
          <w:spacing w:val="-4"/>
          <w:w w:val="110"/>
          <w:sz w:val="18"/>
        </w:rPr>
        <w:t>and</w:t>
      </w:r>
      <w:r>
        <w:rPr>
          <w:spacing w:val="-21"/>
          <w:w w:val="110"/>
          <w:sz w:val="18"/>
        </w:rPr>
        <w:t> </w:t>
      </w:r>
      <w:r>
        <w:rPr>
          <w:spacing w:val="-4"/>
          <w:w w:val="110"/>
          <w:sz w:val="18"/>
        </w:rPr>
        <w:t>not</w:t>
      </w:r>
      <w:r>
        <w:rPr>
          <w:spacing w:val="-12"/>
          <w:w w:val="110"/>
          <w:sz w:val="18"/>
        </w:rPr>
        <w:t> </w:t>
      </w:r>
      <w:r>
        <w:rPr>
          <w:spacing w:val="-4"/>
          <w:w w:val="110"/>
          <w:sz w:val="18"/>
        </w:rPr>
        <w:t>less</w:t>
      </w:r>
      <w:r>
        <w:rPr>
          <w:spacing w:val="-9"/>
          <w:w w:val="110"/>
          <w:sz w:val="18"/>
        </w:rPr>
        <w:t> </w:t>
      </w:r>
      <w:r>
        <w:rPr>
          <w:spacing w:val="-4"/>
          <w:w w:val="110"/>
          <w:sz w:val="18"/>
        </w:rPr>
        <w:t>than</w:t>
      </w:r>
      <w:r>
        <w:rPr>
          <w:spacing w:val="-19"/>
          <w:w w:val="110"/>
          <w:sz w:val="18"/>
        </w:rPr>
        <w:t> </w:t>
      </w:r>
      <w:r>
        <w:rPr>
          <w:spacing w:val="-4"/>
          <w:w w:val="110"/>
          <w:sz w:val="18"/>
        </w:rPr>
        <w:t>two-thirds</w:t>
      </w:r>
      <w:r>
        <w:rPr>
          <w:spacing w:val="-9"/>
          <w:w w:val="110"/>
          <w:sz w:val="18"/>
        </w:rPr>
        <w:t> </w:t>
      </w:r>
      <w:r>
        <w:rPr>
          <w:spacing w:val="-4"/>
          <w:w w:val="110"/>
          <w:sz w:val="18"/>
        </w:rPr>
        <w:t>of</w:t>
      </w:r>
      <w:r>
        <w:rPr>
          <w:spacing w:val="-21"/>
          <w:w w:val="110"/>
          <w:sz w:val="18"/>
        </w:rPr>
        <w:t> </w:t>
      </w:r>
      <w:r>
        <w:rPr>
          <w:spacing w:val="-4"/>
          <w:w w:val="110"/>
          <w:sz w:val="18"/>
        </w:rPr>
        <w:t>all </w:t>
      </w:r>
      <w:r>
        <w:rPr>
          <w:spacing w:val="-2"/>
          <w:w w:val="110"/>
          <w:sz w:val="18"/>
        </w:rPr>
        <w:t>Members</w:t>
      </w:r>
      <w:r>
        <w:rPr>
          <w:spacing w:val="-17"/>
          <w:w w:val="110"/>
          <w:sz w:val="18"/>
        </w:rPr>
        <w:t> </w:t>
      </w:r>
      <w:r>
        <w:rPr>
          <w:spacing w:val="-2"/>
          <w:w w:val="110"/>
          <w:sz w:val="18"/>
        </w:rPr>
        <w:t>of</w:t>
      </w:r>
      <w:r>
        <w:rPr>
          <w:spacing w:val="-27"/>
          <w:w w:val="110"/>
          <w:sz w:val="18"/>
        </w:rPr>
        <w:t> </w:t>
      </w:r>
      <w:r>
        <w:rPr>
          <w:spacing w:val="-2"/>
          <w:w w:val="110"/>
          <w:sz w:val="18"/>
        </w:rPr>
        <w:t>Parliament</w:t>
      </w:r>
      <w:r>
        <w:rPr>
          <w:spacing w:val="-19"/>
          <w:w w:val="110"/>
          <w:sz w:val="18"/>
        </w:rPr>
        <w:t> </w:t>
      </w:r>
      <w:r>
        <w:rPr>
          <w:spacing w:val="-2"/>
          <w:w w:val="110"/>
          <w:sz w:val="18"/>
        </w:rPr>
        <w:t>from</w:t>
      </w:r>
      <w:r>
        <w:rPr>
          <w:spacing w:val="-20"/>
          <w:w w:val="110"/>
          <w:sz w:val="18"/>
        </w:rPr>
        <w:t> </w:t>
      </w:r>
      <w:r>
        <w:rPr>
          <w:spacing w:val="-2"/>
          <w:w w:val="110"/>
          <w:sz w:val="18"/>
        </w:rPr>
        <w:t>Tanzania</w:t>
      </w:r>
      <w:r>
        <w:rPr>
          <w:spacing w:val="-17"/>
          <w:w w:val="110"/>
          <w:sz w:val="18"/>
        </w:rPr>
        <w:t> </w:t>
      </w:r>
      <w:r>
        <w:rPr>
          <w:spacing w:val="-2"/>
          <w:w w:val="110"/>
          <w:sz w:val="18"/>
        </w:rPr>
        <w:t>Zanzibar.</w:t>
      </w:r>
    </w:p>
    <w:p>
      <w:pPr>
        <w:pStyle w:val="ListParagraph"/>
        <w:numPr>
          <w:ilvl w:val="1"/>
          <w:numId w:val="2"/>
        </w:numPr>
        <w:tabs>
          <w:tab w:pos="909" w:val="left" w:leader="none"/>
          <w:tab w:pos="911" w:val="left" w:leader="none"/>
        </w:tabs>
        <w:spacing w:line="232" w:lineRule="auto" w:before="5" w:after="0"/>
        <w:ind w:left="911" w:right="1343" w:hanging="204"/>
        <w:jc w:val="left"/>
        <w:rPr>
          <w:sz w:val="18"/>
        </w:rPr>
      </w:pPr>
      <w:r>
        <w:rPr>
          <w:w w:val="105"/>
          <w:sz w:val="18"/>
        </w:rPr>
        <w:t>For</w:t>
      </w:r>
      <w:r>
        <w:rPr>
          <w:spacing w:val="-21"/>
          <w:w w:val="105"/>
          <w:sz w:val="18"/>
        </w:rPr>
        <w:t> </w:t>
      </w:r>
      <w:r>
        <w:rPr>
          <w:w w:val="105"/>
          <w:sz w:val="18"/>
        </w:rPr>
        <w:t>the</w:t>
      </w:r>
      <w:r>
        <w:rPr>
          <w:spacing w:val="-14"/>
          <w:w w:val="105"/>
          <w:sz w:val="18"/>
        </w:rPr>
        <w:t> </w:t>
      </w:r>
      <w:r>
        <w:rPr>
          <w:w w:val="105"/>
          <w:sz w:val="18"/>
        </w:rPr>
        <w:t>purposes</w:t>
      </w:r>
      <w:r>
        <w:rPr>
          <w:spacing w:val="-11"/>
          <w:w w:val="105"/>
          <w:sz w:val="18"/>
        </w:rPr>
        <w:t> </w:t>
      </w:r>
      <w:r>
        <w:rPr>
          <w:w w:val="105"/>
          <w:sz w:val="18"/>
        </w:rPr>
        <w:t>of</w:t>
      </w:r>
      <w:r>
        <w:rPr>
          <w:spacing w:val="-22"/>
          <w:w w:val="105"/>
          <w:sz w:val="18"/>
        </w:rPr>
        <w:t> </w:t>
      </w:r>
      <w:r>
        <w:rPr>
          <w:w w:val="105"/>
          <w:sz w:val="18"/>
        </w:rPr>
        <w:t>construing</w:t>
      </w:r>
      <w:r>
        <w:rPr>
          <w:spacing w:val="-12"/>
          <w:w w:val="105"/>
          <w:sz w:val="18"/>
        </w:rPr>
        <w:t> </w:t>
      </w:r>
      <w:r>
        <w:rPr>
          <w:w w:val="105"/>
          <w:sz w:val="18"/>
        </w:rPr>
        <w:t>the</w:t>
      </w:r>
      <w:r>
        <w:rPr>
          <w:spacing w:val="-14"/>
          <w:w w:val="105"/>
          <w:sz w:val="18"/>
        </w:rPr>
        <w:t> </w:t>
      </w:r>
      <w:r>
        <w:rPr>
          <w:w w:val="105"/>
          <w:sz w:val="18"/>
        </w:rPr>
        <w:t>provisions</w:t>
      </w:r>
      <w:r>
        <w:rPr>
          <w:spacing w:val="-11"/>
          <w:w w:val="105"/>
          <w:sz w:val="18"/>
        </w:rPr>
        <w:t> </w:t>
      </w:r>
      <w:r>
        <w:rPr>
          <w:w w:val="105"/>
          <w:sz w:val="18"/>
        </w:rPr>
        <w:t>of</w:t>
      </w:r>
      <w:r>
        <w:rPr>
          <w:spacing w:val="-22"/>
          <w:w w:val="105"/>
          <w:sz w:val="18"/>
        </w:rPr>
        <w:t> </w:t>
      </w:r>
      <w:r>
        <w:rPr>
          <w:w w:val="105"/>
          <w:sz w:val="18"/>
        </w:rPr>
        <w:t>subarticle</w:t>
      </w:r>
      <w:r>
        <w:rPr>
          <w:spacing w:val="-14"/>
          <w:w w:val="105"/>
          <w:sz w:val="18"/>
        </w:rPr>
        <w:t> </w:t>
      </w:r>
      <w:r>
        <w:rPr>
          <w:w w:val="105"/>
          <w:sz w:val="18"/>
        </w:rPr>
        <w:t>(1),</w:t>
      </w:r>
      <w:r>
        <w:rPr>
          <w:spacing w:val="-12"/>
          <w:w w:val="105"/>
          <w:sz w:val="18"/>
        </w:rPr>
        <w:t> </w:t>
      </w:r>
      <w:r>
        <w:rPr>
          <w:w w:val="105"/>
          <w:sz w:val="18"/>
        </w:rPr>
        <w:t>alteration</w:t>
      </w:r>
      <w:r>
        <w:rPr>
          <w:spacing w:val="-21"/>
          <w:w w:val="105"/>
          <w:sz w:val="18"/>
        </w:rPr>
        <w:t> </w:t>
      </w:r>
      <w:r>
        <w:rPr>
          <w:w w:val="105"/>
          <w:sz w:val="18"/>
        </w:rPr>
        <w:t>of provisions</w:t>
      </w:r>
      <w:r>
        <w:rPr>
          <w:spacing w:val="-8"/>
          <w:w w:val="105"/>
          <w:sz w:val="18"/>
        </w:rPr>
        <w:t> </w:t>
      </w:r>
      <w:r>
        <w:rPr>
          <w:w w:val="105"/>
          <w:sz w:val="18"/>
        </w:rPr>
        <w:t>of</w:t>
      </w:r>
      <w:r>
        <w:rPr>
          <w:spacing w:val="-20"/>
          <w:w w:val="105"/>
          <w:sz w:val="18"/>
        </w:rPr>
        <w:t> </w:t>
      </w:r>
      <w:r>
        <w:rPr>
          <w:w w:val="105"/>
          <w:sz w:val="18"/>
        </w:rPr>
        <w:t>this</w:t>
      </w:r>
      <w:r>
        <w:rPr>
          <w:spacing w:val="-8"/>
          <w:w w:val="105"/>
          <w:sz w:val="18"/>
        </w:rPr>
        <w:t> </w:t>
      </w:r>
      <w:r>
        <w:rPr>
          <w:w w:val="105"/>
          <w:sz w:val="18"/>
        </w:rPr>
        <w:t>Constitution</w:t>
      </w:r>
      <w:r>
        <w:rPr>
          <w:spacing w:val="-18"/>
          <w:w w:val="105"/>
          <w:sz w:val="18"/>
        </w:rPr>
        <w:t> </w:t>
      </w:r>
      <w:r>
        <w:rPr>
          <w:w w:val="105"/>
          <w:sz w:val="18"/>
        </w:rPr>
        <w:t>or</w:t>
      </w:r>
      <w:r>
        <w:rPr>
          <w:spacing w:val="-18"/>
          <w:w w:val="105"/>
          <w:sz w:val="18"/>
        </w:rPr>
        <w:t> </w:t>
      </w:r>
      <w:r>
        <w:rPr>
          <w:w w:val="105"/>
          <w:sz w:val="18"/>
        </w:rPr>
        <w:t>the</w:t>
      </w:r>
      <w:r>
        <w:rPr>
          <w:spacing w:val="-12"/>
          <w:w w:val="105"/>
          <w:sz w:val="18"/>
        </w:rPr>
        <w:t> </w:t>
      </w:r>
      <w:r>
        <w:rPr>
          <w:w w:val="105"/>
          <w:sz w:val="18"/>
        </w:rPr>
        <w:t>provisions</w:t>
      </w:r>
      <w:r>
        <w:rPr>
          <w:spacing w:val="-8"/>
          <w:w w:val="105"/>
          <w:sz w:val="18"/>
        </w:rPr>
        <w:t> </w:t>
      </w:r>
      <w:r>
        <w:rPr>
          <w:w w:val="105"/>
          <w:sz w:val="18"/>
        </w:rPr>
        <w:t>of</w:t>
      </w:r>
      <w:r>
        <w:rPr>
          <w:spacing w:val="-20"/>
          <w:w w:val="105"/>
          <w:sz w:val="18"/>
        </w:rPr>
        <w:t> </w:t>
      </w:r>
      <w:r>
        <w:rPr>
          <w:w w:val="105"/>
          <w:sz w:val="18"/>
        </w:rPr>
        <w:t>a</w:t>
      </w:r>
      <w:r>
        <w:rPr>
          <w:spacing w:val="-8"/>
          <w:w w:val="105"/>
          <w:sz w:val="18"/>
        </w:rPr>
        <w:t> </w:t>
      </w:r>
      <w:r>
        <w:rPr>
          <w:w w:val="105"/>
          <w:sz w:val="18"/>
        </w:rPr>
        <w:t>law</w:t>
      </w:r>
      <w:r>
        <w:rPr>
          <w:spacing w:val="-15"/>
          <w:w w:val="105"/>
          <w:sz w:val="18"/>
        </w:rPr>
        <w:t> </w:t>
      </w:r>
      <w:r>
        <w:rPr>
          <w:w w:val="105"/>
          <w:sz w:val="18"/>
        </w:rPr>
        <w:t>shall</w:t>
      </w:r>
      <w:r>
        <w:rPr>
          <w:spacing w:val="-18"/>
          <w:w w:val="105"/>
          <w:sz w:val="18"/>
        </w:rPr>
        <w:t> </w:t>
      </w:r>
      <w:r>
        <w:rPr>
          <w:w w:val="105"/>
          <w:sz w:val="18"/>
        </w:rPr>
        <w:t>be</w:t>
      </w:r>
      <w:r>
        <w:rPr>
          <w:spacing w:val="-12"/>
          <w:w w:val="105"/>
          <w:sz w:val="18"/>
        </w:rPr>
        <w:t> </w:t>
      </w:r>
      <w:r>
        <w:rPr>
          <w:w w:val="105"/>
          <w:sz w:val="18"/>
        </w:rPr>
        <w:t>understood</w:t>
      </w:r>
      <w:r>
        <w:rPr>
          <w:spacing w:val="-20"/>
          <w:w w:val="105"/>
          <w:sz w:val="18"/>
        </w:rPr>
        <w:t> </w:t>
      </w:r>
      <w:r>
        <w:rPr>
          <w:w w:val="105"/>
          <w:sz w:val="18"/>
        </w:rPr>
        <w:t>to </w:t>
      </w:r>
      <w:r>
        <w:rPr>
          <w:spacing w:val="-2"/>
          <w:w w:val="105"/>
          <w:sz w:val="18"/>
        </w:rPr>
        <w:t>include</w:t>
      </w:r>
      <w:r>
        <w:rPr>
          <w:spacing w:val="-17"/>
          <w:w w:val="105"/>
          <w:sz w:val="18"/>
        </w:rPr>
        <w:t> </w:t>
      </w:r>
      <w:r>
        <w:rPr>
          <w:spacing w:val="-2"/>
          <w:w w:val="105"/>
          <w:sz w:val="18"/>
        </w:rPr>
        <w:t>modification,</w:t>
      </w:r>
      <w:r>
        <w:rPr>
          <w:spacing w:val="-15"/>
          <w:w w:val="105"/>
          <w:sz w:val="18"/>
        </w:rPr>
        <w:t> </w:t>
      </w:r>
      <w:r>
        <w:rPr>
          <w:spacing w:val="-2"/>
          <w:w w:val="105"/>
          <w:sz w:val="18"/>
        </w:rPr>
        <w:t>or</w:t>
      </w:r>
      <w:r>
        <w:rPr>
          <w:spacing w:val="-23"/>
          <w:w w:val="105"/>
          <w:sz w:val="18"/>
        </w:rPr>
        <w:t> </w:t>
      </w:r>
      <w:r>
        <w:rPr>
          <w:spacing w:val="-2"/>
          <w:w w:val="105"/>
          <w:sz w:val="18"/>
        </w:rPr>
        <w:t>correction</w:t>
      </w:r>
      <w:r>
        <w:rPr>
          <w:spacing w:val="-23"/>
          <w:w w:val="105"/>
          <w:sz w:val="18"/>
        </w:rPr>
        <w:t> </w:t>
      </w:r>
      <w:r>
        <w:rPr>
          <w:spacing w:val="-2"/>
          <w:w w:val="105"/>
          <w:sz w:val="18"/>
        </w:rPr>
        <w:t>of</w:t>
      </w:r>
      <w:r>
        <w:rPr>
          <w:spacing w:val="-23"/>
          <w:w w:val="105"/>
          <w:sz w:val="18"/>
        </w:rPr>
        <w:t> </w:t>
      </w:r>
      <w:r>
        <w:rPr>
          <w:spacing w:val="-2"/>
          <w:w w:val="105"/>
          <w:sz w:val="18"/>
        </w:rPr>
        <w:t>those</w:t>
      </w:r>
      <w:r>
        <w:rPr>
          <w:spacing w:val="-17"/>
          <w:w w:val="105"/>
          <w:sz w:val="18"/>
        </w:rPr>
        <w:t> </w:t>
      </w:r>
      <w:r>
        <w:rPr>
          <w:spacing w:val="-2"/>
          <w:w w:val="105"/>
          <w:sz w:val="18"/>
        </w:rPr>
        <w:t>provisions</w:t>
      </w:r>
      <w:r>
        <w:rPr>
          <w:spacing w:val="-14"/>
          <w:w w:val="105"/>
          <w:sz w:val="18"/>
        </w:rPr>
        <w:t> </w:t>
      </w:r>
      <w:r>
        <w:rPr>
          <w:spacing w:val="-2"/>
          <w:w w:val="105"/>
          <w:sz w:val="18"/>
        </w:rPr>
        <w:t>or</w:t>
      </w:r>
      <w:r>
        <w:rPr>
          <w:spacing w:val="-23"/>
          <w:w w:val="105"/>
          <w:sz w:val="18"/>
        </w:rPr>
        <w:t> </w:t>
      </w:r>
      <w:r>
        <w:rPr>
          <w:spacing w:val="-2"/>
          <w:w w:val="105"/>
          <w:sz w:val="18"/>
        </w:rPr>
        <w:t>repeal</w:t>
      </w:r>
      <w:r>
        <w:rPr>
          <w:spacing w:val="-23"/>
          <w:w w:val="105"/>
          <w:sz w:val="18"/>
        </w:rPr>
        <w:t> </w:t>
      </w:r>
      <w:r>
        <w:rPr>
          <w:spacing w:val="-2"/>
          <w:w w:val="105"/>
          <w:sz w:val="18"/>
        </w:rPr>
        <w:t>and</w:t>
      </w:r>
      <w:r>
        <w:rPr>
          <w:spacing w:val="-23"/>
          <w:w w:val="105"/>
          <w:sz w:val="18"/>
        </w:rPr>
        <w:t> </w:t>
      </w:r>
      <w:r>
        <w:rPr>
          <w:spacing w:val="-2"/>
          <w:w w:val="105"/>
          <w:sz w:val="18"/>
        </w:rPr>
        <w:t>replacement </w:t>
      </w:r>
      <w:r>
        <w:rPr>
          <w:w w:val="105"/>
          <w:sz w:val="18"/>
        </w:rPr>
        <w:t>of</w:t>
      </w:r>
      <w:r>
        <w:rPr>
          <w:spacing w:val="-22"/>
          <w:w w:val="105"/>
          <w:sz w:val="18"/>
        </w:rPr>
        <w:t> </w:t>
      </w:r>
      <w:r>
        <w:rPr>
          <w:w w:val="105"/>
          <w:sz w:val="18"/>
        </w:rPr>
        <w:t>those</w:t>
      </w:r>
      <w:r>
        <w:rPr>
          <w:spacing w:val="-14"/>
          <w:w w:val="105"/>
          <w:sz w:val="18"/>
        </w:rPr>
        <w:t> </w:t>
      </w:r>
      <w:r>
        <w:rPr>
          <w:w w:val="105"/>
          <w:sz w:val="18"/>
        </w:rPr>
        <w:t>provisions</w:t>
      </w:r>
      <w:r>
        <w:rPr>
          <w:spacing w:val="-11"/>
          <w:w w:val="105"/>
          <w:sz w:val="18"/>
        </w:rPr>
        <w:t> </w:t>
      </w:r>
      <w:r>
        <w:rPr>
          <w:w w:val="105"/>
          <w:sz w:val="18"/>
        </w:rPr>
        <w:t>or</w:t>
      </w:r>
      <w:r>
        <w:rPr>
          <w:spacing w:val="-21"/>
          <w:w w:val="105"/>
          <w:sz w:val="18"/>
        </w:rPr>
        <w:t> </w:t>
      </w:r>
      <w:r>
        <w:rPr>
          <w:w w:val="105"/>
          <w:sz w:val="18"/>
        </w:rPr>
        <w:t>the</w:t>
      </w:r>
      <w:r>
        <w:rPr>
          <w:spacing w:val="-14"/>
          <w:w w:val="105"/>
          <w:sz w:val="18"/>
        </w:rPr>
        <w:t> </w:t>
      </w:r>
      <w:r>
        <w:rPr>
          <w:w w:val="105"/>
          <w:sz w:val="18"/>
        </w:rPr>
        <w:t>reenactment</w:t>
      </w:r>
      <w:r>
        <w:rPr>
          <w:spacing w:val="-14"/>
          <w:w w:val="105"/>
          <w:sz w:val="18"/>
        </w:rPr>
        <w:t> </w:t>
      </w:r>
      <w:r>
        <w:rPr>
          <w:w w:val="105"/>
          <w:sz w:val="18"/>
        </w:rPr>
        <w:t>or</w:t>
      </w:r>
      <w:r>
        <w:rPr>
          <w:spacing w:val="-21"/>
          <w:w w:val="105"/>
          <w:sz w:val="18"/>
        </w:rPr>
        <w:t> </w:t>
      </w:r>
      <w:r>
        <w:rPr>
          <w:w w:val="105"/>
          <w:sz w:val="18"/>
        </w:rPr>
        <w:t>modification</w:t>
      </w:r>
      <w:r>
        <w:rPr>
          <w:spacing w:val="-21"/>
          <w:w w:val="105"/>
          <w:sz w:val="18"/>
        </w:rPr>
        <w:t> </w:t>
      </w:r>
      <w:r>
        <w:rPr>
          <w:w w:val="105"/>
          <w:sz w:val="18"/>
        </w:rPr>
        <w:t>of</w:t>
      </w:r>
      <w:r>
        <w:rPr>
          <w:spacing w:val="-22"/>
          <w:w w:val="105"/>
          <w:sz w:val="18"/>
        </w:rPr>
        <w:t> </w:t>
      </w:r>
      <w:r>
        <w:rPr>
          <w:w w:val="105"/>
          <w:sz w:val="18"/>
        </w:rPr>
        <w:t>the</w:t>
      </w:r>
      <w:r>
        <w:rPr>
          <w:spacing w:val="-14"/>
          <w:w w:val="105"/>
          <w:sz w:val="18"/>
        </w:rPr>
        <w:t> </w:t>
      </w:r>
      <w:r>
        <w:rPr>
          <w:w w:val="105"/>
          <w:sz w:val="18"/>
        </w:rPr>
        <w:t>application</w:t>
      </w:r>
      <w:r>
        <w:rPr>
          <w:spacing w:val="-21"/>
          <w:w w:val="105"/>
          <w:sz w:val="18"/>
        </w:rPr>
        <w:t> </w:t>
      </w:r>
      <w:r>
        <w:rPr>
          <w:w w:val="105"/>
          <w:sz w:val="18"/>
        </w:rPr>
        <w:t>of</w:t>
      </w:r>
      <w:r>
        <w:rPr>
          <w:spacing w:val="-22"/>
          <w:w w:val="105"/>
          <w:sz w:val="18"/>
        </w:rPr>
        <w:t> </w:t>
      </w:r>
      <w:r>
        <w:rPr>
          <w:w w:val="105"/>
          <w:sz w:val="18"/>
        </w:rPr>
        <w:t>the </w:t>
      </w:r>
      <w:r>
        <w:rPr>
          <w:spacing w:val="-2"/>
          <w:w w:val="105"/>
          <w:sz w:val="18"/>
        </w:rPr>
        <w:t>provisions.</w:t>
      </w:r>
    </w:p>
    <w:p>
      <w:pPr>
        <w:pStyle w:val="Heading4"/>
        <w:numPr>
          <w:ilvl w:val="0"/>
          <w:numId w:val="2"/>
        </w:numPr>
        <w:tabs>
          <w:tab w:pos="698" w:val="left" w:leader="none"/>
        </w:tabs>
        <w:spacing w:line="240" w:lineRule="auto" w:before="211" w:after="0"/>
        <w:ind w:left="698" w:right="0" w:hanging="351"/>
        <w:jc w:val="left"/>
      </w:pPr>
      <w:bookmarkStart w:name="s1305" w:id="97"/>
      <w:bookmarkEnd w:id="97"/>
      <w:r>
        <w:rPr>
          <w:b w:val="0"/>
        </w:rPr>
      </w:r>
      <w:r>
        <w:rPr>
          <w:w w:val="85"/>
        </w:rPr>
        <w:t>Procedure</w:t>
      </w:r>
      <w:r>
        <w:rPr>
          <w:spacing w:val="33"/>
        </w:rPr>
        <w:t> </w:t>
      </w:r>
      <w:r>
        <w:rPr>
          <w:w w:val="85"/>
        </w:rPr>
        <w:t>for</w:t>
      </w:r>
      <w:r>
        <w:rPr>
          <w:spacing w:val="31"/>
        </w:rPr>
        <w:t> </w:t>
      </w:r>
      <w:r>
        <w:rPr>
          <w:w w:val="85"/>
        </w:rPr>
        <w:t>legislation</w:t>
      </w:r>
      <w:r>
        <w:rPr>
          <w:spacing w:val="18"/>
        </w:rPr>
        <w:t> </w:t>
      </w:r>
      <w:r>
        <w:rPr>
          <w:w w:val="85"/>
        </w:rPr>
        <w:t>in</w:t>
      </w:r>
      <w:r>
        <w:rPr>
          <w:spacing w:val="18"/>
        </w:rPr>
        <w:t> </w:t>
      </w:r>
      <w:r>
        <w:rPr>
          <w:w w:val="85"/>
        </w:rPr>
        <w:t>financial</w:t>
      </w:r>
      <w:r>
        <w:rPr>
          <w:spacing w:val="8"/>
        </w:rPr>
        <w:t> </w:t>
      </w:r>
      <w:r>
        <w:rPr>
          <w:spacing w:val="-2"/>
          <w:w w:val="85"/>
        </w:rPr>
        <w:t>matters</w:t>
      </w:r>
    </w:p>
    <w:p>
      <w:pPr>
        <w:pStyle w:val="ListParagraph"/>
        <w:numPr>
          <w:ilvl w:val="1"/>
          <w:numId w:val="2"/>
        </w:numPr>
        <w:tabs>
          <w:tab w:pos="909" w:val="left" w:leader="none"/>
          <w:tab w:pos="911" w:val="left" w:leader="none"/>
        </w:tabs>
        <w:spacing w:line="232" w:lineRule="auto" w:before="217" w:after="0"/>
        <w:ind w:left="911" w:right="1252" w:hanging="204"/>
        <w:jc w:val="left"/>
        <w:rPr>
          <w:sz w:val="18"/>
        </w:rPr>
      </w:pPr>
      <w:r>
        <w:rPr>
          <w:w w:val="105"/>
          <w:sz w:val="18"/>
        </w:rPr>
        <w:t>The</w:t>
      </w:r>
      <w:r>
        <w:rPr>
          <w:spacing w:val="-5"/>
          <w:w w:val="105"/>
          <w:sz w:val="18"/>
        </w:rPr>
        <w:t> </w:t>
      </w:r>
      <w:r>
        <w:rPr>
          <w:w w:val="105"/>
          <w:sz w:val="18"/>
        </w:rPr>
        <w:t>National</w:t>
      </w:r>
      <w:r>
        <w:rPr>
          <w:spacing w:val="-12"/>
          <w:w w:val="105"/>
          <w:sz w:val="18"/>
        </w:rPr>
        <w:t> </w:t>
      </w:r>
      <w:r>
        <w:rPr>
          <w:w w:val="105"/>
          <w:sz w:val="18"/>
        </w:rPr>
        <w:t>Assembly</w:t>
      </w:r>
      <w:r>
        <w:rPr>
          <w:spacing w:val="-2"/>
          <w:w w:val="105"/>
          <w:sz w:val="18"/>
        </w:rPr>
        <w:t> </w:t>
      </w:r>
      <w:r>
        <w:rPr>
          <w:w w:val="105"/>
          <w:sz w:val="18"/>
        </w:rPr>
        <w:t>shall</w:t>
      </w:r>
      <w:r>
        <w:rPr>
          <w:spacing w:val="-12"/>
          <w:w w:val="105"/>
          <w:sz w:val="18"/>
        </w:rPr>
        <w:t> </w:t>
      </w:r>
      <w:r>
        <w:rPr>
          <w:w w:val="105"/>
          <w:sz w:val="18"/>
        </w:rPr>
        <w:t>not</w:t>
      </w:r>
      <w:r>
        <w:rPr>
          <w:spacing w:val="-5"/>
          <w:w w:val="105"/>
          <w:sz w:val="18"/>
        </w:rPr>
        <w:t> </w:t>
      </w:r>
      <w:r>
        <w:rPr>
          <w:w w:val="105"/>
          <w:sz w:val="18"/>
        </w:rPr>
        <w:t>deal</w:t>
      </w:r>
      <w:r>
        <w:rPr>
          <w:spacing w:val="-12"/>
          <w:w w:val="105"/>
          <w:sz w:val="18"/>
        </w:rPr>
        <w:t> </w:t>
      </w:r>
      <w:r>
        <w:rPr>
          <w:w w:val="105"/>
          <w:sz w:val="18"/>
        </w:rPr>
        <w:t>with</w:t>
      </w:r>
      <w:r>
        <w:rPr>
          <w:spacing w:val="-12"/>
          <w:w w:val="105"/>
          <w:sz w:val="18"/>
        </w:rPr>
        <w:t> </w:t>
      </w:r>
      <w:r>
        <w:rPr>
          <w:w w:val="105"/>
          <w:sz w:val="18"/>
        </w:rPr>
        <w:t>any</w:t>
      </w:r>
      <w:r>
        <w:rPr>
          <w:spacing w:val="-2"/>
          <w:w w:val="105"/>
          <w:sz w:val="18"/>
        </w:rPr>
        <w:t> </w:t>
      </w:r>
      <w:r>
        <w:rPr>
          <w:w w:val="105"/>
          <w:sz w:val="18"/>
        </w:rPr>
        <w:t>of</w:t>
      </w:r>
      <w:r>
        <w:rPr>
          <w:spacing w:val="-14"/>
          <w:w w:val="105"/>
          <w:sz w:val="18"/>
        </w:rPr>
        <w:t> </w:t>
      </w:r>
      <w:r>
        <w:rPr>
          <w:w w:val="105"/>
          <w:sz w:val="18"/>
        </w:rPr>
        <w:t>the</w:t>
      </w:r>
      <w:r>
        <w:rPr>
          <w:spacing w:val="-5"/>
          <w:w w:val="105"/>
          <w:sz w:val="18"/>
        </w:rPr>
        <w:t> </w:t>
      </w:r>
      <w:r>
        <w:rPr>
          <w:w w:val="105"/>
          <w:sz w:val="18"/>
        </w:rPr>
        <w:t>matters</w:t>
      </w:r>
      <w:r>
        <w:rPr>
          <w:spacing w:val="-1"/>
          <w:w w:val="105"/>
          <w:sz w:val="18"/>
        </w:rPr>
        <w:t> </w:t>
      </w:r>
      <w:r>
        <w:rPr>
          <w:w w:val="105"/>
          <w:sz w:val="18"/>
        </w:rPr>
        <w:t>to</w:t>
      </w:r>
      <w:r>
        <w:rPr>
          <w:spacing w:val="-12"/>
          <w:w w:val="105"/>
          <w:sz w:val="18"/>
        </w:rPr>
        <w:t> </w:t>
      </w:r>
      <w:r>
        <w:rPr>
          <w:w w:val="105"/>
          <w:sz w:val="18"/>
        </w:rPr>
        <w:t>which</w:t>
      </w:r>
      <w:r>
        <w:rPr>
          <w:spacing w:val="-12"/>
          <w:w w:val="105"/>
          <w:sz w:val="18"/>
        </w:rPr>
        <w:t> </w:t>
      </w:r>
      <w:r>
        <w:rPr>
          <w:w w:val="105"/>
          <w:sz w:val="18"/>
        </w:rPr>
        <w:t>this Article</w:t>
      </w:r>
      <w:r>
        <w:rPr>
          <w:spacing w:val="-17"/>
          <w:w w:val="105"/>
          <w:sz w:val="18"/>
        </w:rPr>
        <w:t> </w:t>
      </w:r>
      <w:r>
        <w:rPr>
          <w:w w:val="105"/>
          <w:sz w:val="18"/>
        </w:rPr>
        <w:t>relates</w:t>
      </w:r>
      <w:r>
        <w:rPr>
          <w:spacing w:val="-15"/>
          <w:w w:val="105"/>
          <w:sz w:val="18"/>
        </w:rPr>
        <w:t> </w:t>
      </w:r>
      <w:r>
        <w:rPr>
          <w:w w:val="105"/>
          <w:sz w:val="18"/>
        </w:rPr>
        <w:t>except</w:t>
      </w:r>
      <w:r>
        <w:rPr>
          <w:spacing w:val="-17"/>
          <w:w w:val="105"/>
          <w:sz w:val="18"/>
        </w:rPr>
        <w:t> </w:t>
      </w:r>
      <w:r>
        <w:rPr>
          <w:w w:val="105"/>
          <w:sz w:val="18"/>
        </w:rPr>
        <w:t>if</w:t>
      </w:r>
      <w:r>
        <w:rPr>
          <w:spacing w:val="-24"/>
          <w:w w:val="105"/>
          <w:sz w:val="18"/>
        </w:rPr>
        <w:t> </w:t>
      </w:r>
      <w:r>
        <w:rPr>
          <w:w w:val="105"/>
          <w:sz w:val="18"/>
        </w:rPr>
        <w:t>the</w:t>
      </w:r>
      <w:r>
        <w:rPr>
          <w:spacing w:val="-17"/>
          <w:w w:val="105"/>
          <w:sz w:val="18"/>
        </w:rPr>
        <w:t> </w:t>
      </w:r>
      <w:r>
        <w:rPr>
          <w:w w:val="105"/>
          <w:sz w:val="18"/>
        </w:rPr>
        <w:t>President</w:t>
      </w:r>
      <w:r>
        <w:rPr>
          <w:spacing w:val="-16"/>
          <w:w w:val="105"/>
          <w:sz w:val="18"/>
        </w:rPr>
        <w:t> </w:t>
      </w:r>
      <w:r>
        <w:rPr>
          <w:w w:val="105"/>
          <w:sz w:val="18"/>
        </w:rPr>
        <w:t>has</w:t>
      </w:r>
      <w:r>
        <w:rPr>
          <w:spacing w:val="-15"/>
          <w:w w:val="105"/>
          <w:sz w:val="18"/>
        </w:rPr>
        <w:t> </w:t>
      </w:r>
      <w:r>
        <w:rPr>
          <w:w w:val="105"/>
          <w:sz w:val="18"/>
        </w:rPr>
        <w:t>proposed</w:t>
      </w:r>
      <w:r>
        <w:rPr>
          <w:spacing w:val="-24"/>
          <w:w w:val="105"/>
          <w:sz w:val="18"/>
        </w:rPr>
        <w:t> </w:t>
      </w:r>
      <w:r>
        <w:rPr>
          <w:w w:val="105"/>
          <w:sz w:val="18"/>
        </w:rPr>
        <w:t>that</w:t>
      </w:r>
      <w:r>
        <w:rPr>
          <w:spacing w:val="-17"/>
          <w:w w:val="105"/>
          <w:sz w:val="18"/>
        </w:rPr>
        <w:t> </w:t>
      </w:r>
      <w:r>
        <w:rPr>
          <w:w w:val="105"/>
          <w:sz w:val="18"/>
        </w:rPr>
        <w:t>the</w:t>
      </w:r>
      <w:r>
        <w:rPr>
          <w:spacing w:val="-17"/>
          <w:w w:val="105"/>
          <w:sz w:val="18"/>
        </w:rPr>
        <w:t> </w:t>
      </w:r>
      <w:r>
        <w:rPr>
          <w:w w:val="105"/>
          <w:sz w:val="18"/>
        </w:rPr>
        <w:t>matter</w:t>
      </w:r>
      <w:r>
        <w:rPr>
          <w:spacing w:val="-22"/>
          <w:w w:val="105"/>
          <w:sz w:val="18"/>
        </w:rPr>
        <w:t> </w:t>
      </w:r>
      <w:r>
        <w:rPr>
          <w:w w:val="105"/>
          <w:sz w:val="18"/>
        </w:rPr>
        <w:t>be</w:t>
      </w:r>
      <w:r>
        <w:rPr>
          <w:spacing w:val="-17"/>
          <w:w w:val="105"/>
          <w:sz w:val="18"/>
        </w:rPr>
        <w:t> </w:t>
      </w:r>
      <w:r>
        <w:rPr>
          <w:w w:val="105"/>
          <w:sz w:val="18"/>
        </w:rPr>
        <w:t>dealt</w:t>
      </w:r>
      <w:r>
        <w:rPr>
          <w:spacing w:val="-17"/>
          <w:w w:val="105"/>
          <w:sz w:val="18"/>
        </w:rPr>
        <w:t> </w:t>
      </w:r>
      <w:r>
        <w:rPr>
          <w:w w:val="105"/>
          <w:sz w:val="18"/>
        </w:rPr>
        <w:t>with by</w:t>
      </w:r>
      <w:r>
        <w:rPr>
          <w:spacing w:val="-3"/>
          <w:w w:val="105"/>
          <w:sz w:val="18"/>
        </w:rPr>
        <w:t> </w:t>
      </w:r>
      <w:r>
        <w:rPr>
          <w:w w:val="105"/>
          <w:sz w:val="18"/>
        </w:rPr>
        <w:t>the</w:t>
      </w:r>
      <w:r>
        <w:rPr>
          <w:spacing w:val="-5"/>
          <w:w w:val="105"/>
          <w:sz w:val="18"/>
        </w:rPr>
        <w:t> </w:t>
      </w:r>
      <w:r>
        <w:rPr>
          <w:w w:val="105"/>
          <w:sz w:val="18"/>
        </w:rPr>
        <w:t>National</w:t>
      </w:r>
      <w:r>
        <w:rPr>
          <w:spacing w:val="-13"/>
          <w:w w:val="105"/>
          <w:sz w:val="18"/>
        </w:rPr>
        <w:t> </w:t>
      </w:r>
      <w:r>
        <w:rPr>
          <w:w w:val="105"/>
          <w:sz w:val="18"/>
        </w:rPr>
        <w:t>Assembly</w:t>
      </w:r>
      <w:r>
        <w:rPr>
          <w:spacing w:val="-3"/>
          <w:w w:val="105"/>
          <w:sz w:val="18"/>
        </w:rPr>
        <w:t> </w:t>
      </w:r>
      <w:r>
        <w:rPr>
          <w:w w:val="105"/>
          <w:sz w:val="18"/>
        </w:rPr>
        <w:t>and</w:t>
      </w:r>
      <w:r>
        <w:rPr>
          <w:spacing w:val="-14"/>
          <w:w w:val="105"/>
          <w:sz w:val="18"/>
        </w:rPr>
        <w:t> </w:t>
      </w:r>
      <w:r>
        <w:rPr>
          <w:w w:val="105"/>
          <w:sz w:val="18"/>
        </w:rPr>
        <w:t>the</w:t>
      </w:r>
      <w:r>
        <w:rPr>
          <w:spacing w:val="-5"/>
          <w:w w:val="105"/>
          <w:sz w:val="18"/>
        </w:rPr>
        <w:t> </w:t>
      </w:r>
      <w:r>
        <w:rPr>
          <w:w w:val="105"/>
          <w:sz w:val="18"/>
        </w:rPr>
        <w:t>proposal</w:t>
      </w:r>
      <w:r>
        <w:rPr>
          <w:spacing w:val="-13"/>
          <w:w w:val="105"/>
          <w:sz w:val="18"/>
        </w:rPr>
        <w:t> </w:t>
      </w:r>
      <w:r>
        <w:rPr>
          <w:w w:val="105"/>
          <w:sz w:val="18"/>
        </w:rPr>
        <w:t>has</w:t>
      </w:r>
      <w:r>
        <w:rPr>
          <w:spacing w:val="-2"/>
          <w:w w:val="105"/>
          <w:sz w:val="18"/>
        </w:rPr>
        <w:t> </w:t>
      </w:r>
      <w:r>
        <w:rPr>
          <w:w w:val="105"/>
          <w:sz w:val="18"/>
        </w:rPr>
        <w:t>been</w:t>
      </w:r>
      <w:r>
        <w:rPr>
          <w:spacing w:val="-13"/>
          <w:w w:val="105"/>
          <w:sz w:val="18"/>
        </w:rPr>
        <w:t> </w:t>
      </w:r>
      <w:r>
        <w:rPr>
          <w:w w:val="105"/>
          <w:sz w:val="18"/>
        </w:rPr>
        <w:t>submitted</w:t>
      </w:r>
      <w:r>
        <w:rPr>
          <w:spacing w:val="-14"/>
          <w:w w:val="105"/>
          <w:sz w:val="18"/>
        </w:rPr>
        <w:t> </w:t>
      </w:r>
      <w:r>
        <w:rPr>
          <w:w w:val="105"/>
          <w:sz w:val="18"/>
        </w:rPr>
        <w:t>to</w:t>
      </w:r>
      <w:r>
        <w:rPr>
          <w:spacing w:val="-13"/>
          <w:w w:val="105"/>
          <w:sz w:val="18"/>
        </w:rPr>
        <w:t> </w:t>
      </w:r>
      <w:r>
        <w:rPr>
          <w:w w:val="105"/>
          <w:sz w:val="18"/>
        </w:rPr>
        <w:t>the</w:t>
      </w:r>
      <w:r>
        <w:rPr>
          <w:spacing w:val="-5"/>
          <w:w w:val="105"/>
          <w:sz w:val="18"/>
        </w:rPr>
        <w:t> </w:t>
      </w:r>
      <w:r>
        <w:rPr>
          <w:w w:val="105"/>
          <w:sz w:val="18"/>
        </w:rPr>
        <w:t>National Assembly by a Minister.</w:t>
      </w:r>
    </w:p>
    <w:p>
      <w:pPr>
        <w:pStyle w:val="ListParagraph"/>
        <w:numPr>
          <w:ilvl w:val="1"/>
          <w:numId w:val="2"/>
        </w:numPr>
        <w:tabs>
          <w:tab w:pos="910" w:val="left" w:leader="none"/>
        </w:tabs>
        <w:spacing w:line="212" w:lineRule="exact" w:before="0" w:after="0"/>
        <w:ind w:left="910" w:right="0" w:hanging="202"/>
        <w:jc w:val="left"/>
        <w:rPr>
          <w:sz w:val="18"/>
        </w:rPr>
      </w:pPr>
      <w:r>
        <w:rPr>
          <w:spacing w:val="-2"/>
          <w:w w:val="105"/>
          <w:sz w:val="18"/>
        </w:rPr>
        <w:t>The</w:t>
      </w:r>
      <w:r>
        <w:rPr>
          <w:spacing w:val="-9"/>
          <w:w w:val="105"/>
          <w:sz w:val="18"/>
        </w:rPr>
        <w:t> </w:t>
      </w:r>
      <w:r>
        <w:rPr>
          <w:spacing w:val="-2"/>
          <w:w w:val="105"/>
          <w:sz w:val="18"/>
        </w:rPr>
        <w:t>matters</w:t>
      </w:r>
      <w:r>
        <w:rPr>
          <w:spacing w:val="-5"/>
          <w:w w:val="105"/>
          <w:sz w:val="18"/>
        </w:rPr>
        <w:t> </w:t>
      </w:r>
      <w:r>
        <w:rPr>
          <w:spacing w:val="-2"/>
          <w:w w:val="105"/>
          <w:sz w:val="18"/>
        </w:rPr>
        <w:t>to</w:t>
      </w:r>
      <w:r>
        <w:rPr>
          <w:spacing w:val="-16"/>
          <w:w w:val="105"/>
          <w:sz w:val="18"/>
        </w:rPr>
        <w:t> </w:t>
      </w:r>
      <w:r>
        <w:rPr>
          <w:spacing w:val="-2"/>
          <w:w w:val="105"/>
          <w:sz w:val="18"/>
        </w:rPr>
        <w:t>which</w:t>
      </w:r>
      <w:r>
        <w:rPr>
          <w:spacing w:val="-16"/>
          <w:w w:val="105"/>
          <w:sz w:val="18"/>
        </w:rPr>
        <w:t> </w:t>
      </w:r>
      <w:r>
        <w:rPr>
          <w:spacing w:val="-2"/>
          <w:w w:val="105"/>
          <w:sz w:val="18"/>
        </w:rPr>
        <w:t>this</w:t>
      </w:r>
      <w:r>
        <w:rPr>
          <w:spacing w:val="-5"/>
          <w:w w:val="105"/>
          <w:sz w:val="18"/>
        </w:rPr>
        <w:t> </w:t>
      </w:r>
      <w:r>
        <w:rPr>
          <w:spacing w:val="-2"/>
          <w:w w:val="105"/>
          <w:sz w:val="18"/>
        </w:rPr>
        <w:t>Article</w:t>
      </w:r>
      <w:r>
        <w:rPr>
          <w:spacing w:val="-9"/>
          <w:w w:val="105"/>
          <w:sz w:val="18"/>
        </w:rPr>
        <w:t> </w:t>
      </w:r>
      <w:r>
        <w:rPr>
          <w:spacing w:val="-2"/>
          <w:w w:val="105"/>
          <w:sz w:val="18"/>
        </w:rPr>
        <w:t>relate</w:t>
      </w:r>
      <w:r>
        <w:rPr>
          <w:spacing w:val="-9"/>
          <w:w w:val="105"/>
          <w:sz w:val="18"/>
        </w:rPr>
        <w:t> </w:t>
      </w:r>
      <w:r>
        <w:rPr>
          <w:spacing w:val="-2"/>
          <w:w w:val="105"/>
          <w:sz w:val="18"/>
        </w:rPr>
        <w:t>are</w:t>
      </w:r>
      <w:r>
        <w:rPr>
          <w:spacing w:val="-8"/>
          <w:w w:val="105"/>
          <w:sz w:val="18"/>
        </w:rPr>
        <w:t> </w:t>
      </w:r>
      <w:r>
        <w:rPr>
          <w:spacing w:val="-2"/>
          <w:w w:val="105"/>
          <w:sz w:val="18"/>
        </w:rPr>
        <w:t>the</w:t>
      </w:r>
      <w:r>
        <w:rPr>
          <w:spacing w:val="-9"/>
          <w:w w:val="105"/>
          <w:sz w:val="18"/>
        </w:rPr>
        <w:t> </w:t>
      </w:r>
      <w:r>
        <w:rPr>
          <w:spacing w:val="-2"/>
          <w:w w:val="105"/>
          <w:sz w:val="18"/>
        </w:rPr>
        <w:t>following:</w:t>
      </w:r>
    </w:p>
    <w:p>
      <w:pPr>
        <w:pStyle w:val="ListParagraph"/>
        <w:numPr>
          <w:ilvl w:val="2"/>
          <w:numId w:val="2"/>
        </w:numPr>
        <w:tabs>
          <w:tab w:pos="1474" w:val="left" w:leader="none"/>
        </w:tabs>
        <w:spacing w:line="211" w:lineRule="exact" w:before="0" w:after="0"/>
        <w:ind w:left="1474" w:right="0" w:hanging="188"/>
        <w:jc w:val="left"/>
        <w:rPr>
          <w:sz w:val="18"/>
        </w:rPr>
      </w:pPr>
      <w:r>
        <w:rPr>
          <w:spacing w:val="-2"/>
          <w:w w:val="105"/>
          <w:sz w:val="18"/>
        </w:rPr>
        <w:t>a</w:t>
      </w:r>
      <w:r>
        <w:rPr>
          <w:spacing w:val="-13"/>
          <w:w w:val="105"/>
          <w:sz w:val="18"/>
        </w:rPr>
        <w:t> </w:t>
      </w:r>
      <w:r>
        <w:rPr>
          <w:spacing w:val="-2"/>
          <w:w w:val="105"/>
          <w:sz w:val="18"/>
        </w:rPr>
        <w:t>Bill</w:t>
      </w:r>
      <w:r>
        <w:rPr>
          <w:spacing w:val="-21"/>
          <w:w w:val="105"/>
          <w:sz w:val="18"/>
        </w:rPr>
        <w:t> </w:t>
      </w:r>
      <w:r>
        <w:rPr>
          <w:spacing w:val="-2"/>
          <w:w w:val="105"/>
          <w:sz w:val="18"/>
        </w:rPr>
        <w:t>to</w:t>
      </w:r>
      <w:r>
        <w:rPr>
          <w:spacing w:val="-21"/>
          <w:w w:val="105"/>
          <w:sz w:val="18"/>
        </w:rPr>
        <w:t> </w:t>
      </w:r>
      <w:r>
        <w:rPr>
          <w:spacing w:val="-2"/>
          <w:w w:val="105"/>
          <w:sz w:val="18"/>
        </w:rPr>
        <w:t>enact</w:t>
      </w:r>
      <w:r>
        <w:rPr>
          <w:spacing w:val="-16"/>
          <w:w w:val="105"/>
          <w:sz w:val="18"/>
        </w:rPr>
        <w:t> </w:t>
      </w:r>
      <w:r>
        <w:rPr>
          <w:spacing w:val="-2"/>
          <w:w w:val="105"/>
          <w:sz w:val="18"/>
        </w:rPr>
        <w:t>a</w:t>
      </w:r>
      <w:r>
        <w:rPr>
          <w:spacing w:val="-12"/>
          <w:w w:val="105"/>
          <w:sz w:val="18"/>
        </w:rPr>
        <w:t> </w:t>
      </w:r>
      <w:r>
        <w:rPr>
          <w:spacing w:val="-2"/>
          <w:w w:val="105"/>
          <w:sz w:val="18"/>
        </w:rPr>
        <w:t>law</w:t>
      </w:r>
      <w:r>
        <w:rPr>
          <w:spacing w:val="-18"/>
          <w:w w:val="105"/>
          <w:sz w:val="18"/>
        </w:rPr>
        <w:t> </w:t>
      </w:r>
      <w:r>
        <w:rPr>
          <w:spacing w:val="-2"/>
          <w:w w:val="105"/>
          <w:sz w:val="18"/>
        </w:rPr>
        <w:t>providing</w:t>
      </w:r>
      <w:r>
        <w:rPr>
          <w:spacing w:val="-13"/>
          <w:w w:val="105"/>
          <w:sz w:val="18"/>
        </w:rPr>
        <w:t> </w:t>
      </w:r>
      <w:r>
        <w:rPr>
          <w:spacing w:val="-2"/>
          <w:w w:val="105"/>
          <w:sz w:val="18"/>
        </w:rPr>
        <w:t>for</w:t>
      </w:r>
      <w:r>
        <w:rPr>
          <w:spacing w:val="-21"/>
          <w:w w:val="105"/>
          <w:sz w:val="18"/>
        </w:rPr>
        <w:t> </w:t>
      </w:r>
      <w:r>
        <w:rPr>
          <w:spacing w:val="-2"/>
          <w:w w:val="105"/>
          <w:sz w:val="18"/>
        </w:rPr>
        <w:t>any</w:t>
      </w:r>
      <w:r>
        <w:rPr>
          <w:spacing w:val="-13"/>
          <w:w w:val="105"/>
          <w:sz w:val="18"/>
        </w:rPr>
        <w:t> </w:t>
      </w:r>
      <w:r>
        <w:rPr>
          <w:spacing w:val="-2"/>
          <w:w w:val="105"/>
          <w:sz w:val="18"/>
        </w:rPr>
        <w:t>of</w:t>
      </w:r>
      <w:r>
        <w:rPr>
          <w:spacing w:val="-23"/>
          <w:w w:val="105"/>
          <w:sz w:val="18"/>
        </w:rPr>
        <w:t> </w:t>
      </w:r>
      <w:r>
        <w:rPr>
          <w:spacing w:val="-2"/>
          <w:w w:val="105"/>
          <w:sz w:val="18"/>
        </w:rPr>
        <w:t>the</w:t>
      </w:r>
      <w:r>
        <w:rPr>
          <w:spacing w:val="-15"/>
          <w:w w:val="105"/>
          <w:sz w:val="18"/>
        </w:rPr>
        <w:t> </w:t>
      </w:r>
      <w:r>
        <w:rPr>
          <w:spacing w:val="-2"/>
          <w:w w:val="105"/>
          <w:sz w:val="18"/>
        </w:rPr>
        <w:t>following—</w:t>
      </w:r>
    </w:p>
    <w:p>
      <w:pPr>
        <w:pStyle w:val="ListParagraph"/>
        <w:numPr>
          <w:ilvl w:val="3"/>
          <w:numId w:val="2"/>
        </w:numPr>
        <w:tabs>
          <w:tab w:pos="2037" w:val="left" w:leader="none"/>
        </w:tabs>
        <w:spacing w:line="211" w:lineRule="exact" w:before="0" w:after="0"/>
        <w:ind w:left="2037" w:right="0" w:hanging="145"/>
        <w:jc w:val="both"/>
        <w:rPr>
          <w:sz w:val="18"/>
        </w:rPr>
      </w:pPr>
      <w:r>
        <w:rPr>
          <w:sz w:val="18"/>
        </w:rPr>
        <w:t>to</w:t>
      </w:r>
      <w:r>
        <w:rPr>
          <w:spacing w:val="-5"/>
          <w:sz w:val="18"/>
        </w:rPr>
        <w:t> </w:t>
      </w:r>
      <w:r>
        <w:rPr>
          <w:sz w:val="18"/>
        </w:rPr>
        <w:t>levy</w:t>
      </w:r>
      <w:r>
        <w:rPr>
          <w:spacing w:val="7"/>
          <w:sz w:val="18"/>
        </w:rPr>
        <w:t> </w:t>
      </w:r>
      <w:r>
        <w:rPr>
          <w:sz w:val="18"/>
        </w:rPr>
        <w:t>a</w:t>
      </w:r>
      <w:r>
        <w:rPr>
          <w:spacing w:val="9"/>
          <w:sz w:val="18"/>
        </w:rPr>
        <w:t> </w:t>
      </w:r>
      <w:r>
        <w:rPr>
          <w:sz w:val="18"/>
        </w:rPr>
        <w:t>tax</w:t>
      </w:r>
      <w:r>
        <w:rPr>
          <w:spacing w:val="9"/>
          <w:sz w:val="18"/>
        </w:rPr>
        <w:t> </w:t>
      </w:r>
      <w:r>
        <w:rPr>
          <w:sz w:val="18"/>
        </w:rPr>
        <w:t>or</w:t>
      </w:r>
      <w:r>
        <w:rPr>
          <w:spacing w:val="-4"/>
          <w:sz w:val="18"/>
        </w:rPr>
        <w:t> </w:t>
      </w:r>
      <w:r>
        <w:rPr>
          <w:sz w:val="18"/>
        </w:rPr>
        <w:t>to</w:t>
      </w:r>
      <w:r>
        <w:rPr>
          <w:spacing w:val="-4"/>
          <w:sz w:val="18"/>
        </w:rPr>
        <w:t> </w:t>
      </w:r>
      <w:r>
        <w:rPr>
          <w:sz w:val="18"/>
        </w:rPr>
        <w:t>alter</w:t>
      </w:r>
      <w:r>
        <w:rPr>
          <w:spacing w:val="-5"/>
          <w:sz w:val="18"/>
        </w:rPr>
        <w:t> </w:t>
      </w:r>
      <w:r>
        <w:rPr>
          <w:sz w:val="18"/>
        </w:rPr>
        <w:t>taxation</w:t>
      </w:r>
      <w:r>
        <w:rPr>
          <w:spacing w:val="-4"/>
          <w:sz w:val="18"/>
        </w:rPr>
        <w:t> </w:t>
      </w:r>
      <w:r>
        <w:rPr>
          <w:sz w:val="18"/>
        </w:rPr>
        <w:t>otherwise</w:t>
      </w:r>
      <w:r>
        <w:rPr>
          <w:spacing w:val="4"/>
          <w:sz w:val="18"/>
        </w:rPr>
        <w:t> </w:t>
      </w:r>
      <w:r>
        <w:rPr>
          <w:sz w:val="18"/>
        </w:rPr>
        <w:t>than</w:t>
      </w:r>
      <w:r>
        <w:rPr>
          <w:spacing w:val="-5"/>
          <w:sz w:val="18"/>
        </w:rPr>
        <w:t> </w:t>
      </w:r>
      <w:r>
        <w:rPr>
          <w:sz w:val="18"/>
        </w:rPr>
        <w:t>by</w:t>
      </w:r>
      <w:r>
        <w:rPr>
          <w:spacing w:val="7"/>
          <w:sz w:val="18"/>
        </w:rPr>
        <w:t> </w:t>
      </w:r>
      <w:r>
        <w:rPr>
          <w:spacing w:val="-2"/>
          <w:sz w:val="18"/>
        </w:rPr>
        <w:t>reduction;</w:t>
      </w:r>
    </w:p>
    <w:p>
      <w:pPr>
        <w:pStyle w:val="ListParagraph"/>
        <w:numPr>
          <w:ilvl w:val="3"/>
          <w:numId w:val="2"/>
        </w:numPr>
        <w:tabs>
          <w:tab w:pos="2036" w:val="left" w:leader="none"/>
          <w:tab w:pos="2039" w:val="left" w:leader="none"/>
        </w:tabs>
        <w:spacing w:line="232" w:lineRule="auto" w:before="3" w:after="0"/>
        <w:ind w:left="2039" w:right="1528" w:hanging="204"/>
        <w:jc w:val="both"/>
        <w:rPr>
          <w:sz w:val="18"/>
        </w:rPr>
      </w:pPr>
      <w:r>
        <w:rPr>
          <w:spacing w:val="-4"/>
          <w:w w:val="105"/>
          <w:sz w:val="18"/>
        </w:rPr>
        <w:t>the</w:t>
      </w:r>
      <w:r>
        <w:rPr>
          <w:spacing w:val="-11"/>
          <w:w w:val="105"/>
          <w:sz w:val="18"/>
        </w:rPr>
        <w:t> </w:t>
      </w:r>
      <w:r>
        <w:rPr>
          <w:spacing w:val="-4"/>
          <w:w w:val="105"/>
          <w:sz w:val="18"/>
        </w:rPr>
        <w:t>imposition</w:t>
      </w:r>
      <w:r>
        <w:rPr>
          <w:spacing w:val="-11"/>
          <w:w w:val="105"/>
          <w:sz w:val="18"/>
        </w:rPr>
        <w:t> </w:t>
      </w:r>
      <w:r>
        <w:rPr>
          <w:spacing w:val="-4"/>
          <w:w w:val="105"/>
          <w:sz w:val="18"/>
        </w:rPr>
        <w:t>of</w:t>
      </w:r>
      <w:r>
        <w:rPr>
          <w:spacing w:val="-11"/>
          <w:w w:val="105"/>
          <w:sz w:val="18"/>
        </w:rPr>
        <w:t> </w:t>
      </w:r>
      <w:r>
        <w:rPr>
          <w:spacing w:val="-4"/>
          <w:w w:val="105"/>
          <w:sz w:val="18"/>
        </w:rPr>
        <w:t>any</w:t>
      </w:r>
      <w:r>
        <w:rPr>
          <w:spacing w:val="-10"/>
          <w:w w:val="105"/>
          <w:sz w:val="18"/>
        </w:rPr>
        <w:t> </w:t>
      </w:r>
      <w:r>
        <w:rPr>
          <w:spacing w:val="-4"/>
          <w:w w:val="105"/>
          <w:sz w:val="18"/>
        </w:rPr>
        <w:t>charge</w:t>
      </w:r>
      <w:r>
        <w:rPr>
          <w:spacing w:val="-5"/>
          <w:w w:val="105"/>
          <w:sz w:val="18"/>
        </w:rPr>
        <w:t> </w:t>
      </w:r>
      <w:r>
        <w:rPr>
          <w:spacing w:val="-4"/>
          <w:w w:val="105"/>
          <w:sz w:val="18"/>
        </w:rPr>
        <w:t>upon</w:t>
      </w:r>
      <w:r>
        <w:rPr>
          <w:spacing w:val="-11"/>
          <w:w w:val="105"/>
          <w:sz w:val="18"/>
        </w:rPr>
        <w:t> </w:t>
      </w:r>
      <w:r>
        <w:rPr>
          <w:spacing w:val="-4"/>
          <w:w w:val="105"/>
          <w:sz w:val="18"/>
        </w:rPr>
        <w:t>the</w:t>
      </w:r>
      <w:r>
        <w:rPr>
          <w:spacing w:val="-5"/>
          <w:w w:val="105"/>
          <w:sz w:val="18"/>
        </w:rPr>
        <w:t> </w:t>
      </w:r>
      <w:r>
        <w:rPr>
          <w:spacing w:val="-4"/>
          <w:w w:val="105"/>
          <w:sz w:val="18"/>
        </w:rPr>
        <w:t>Consolidated</w:t>
      </w:r>
      <w:r>
        <w:rPr>
          <w:spacing w:val="-11"/>
          <w:w w:val="105"/>
          <w:sz w:val="18"/>
        </w:rPr>
        <w:t> </w:t>
      </w:r>
      <w:r>
        <w:rPr>
          <w:spacing w:val="-4"/>
          <w:w w:val="105"/>
          <w:sz w:val="18"/>
        </w:rPr>
        <w:t>Fund</w:t>
      </w:r>
      <w:r>
        <w:rPr>
          <w:spacing w:val="-11"/>
          <w:w w:val="105"/>
          <w:sz w:val="18"/>
        </w:rPr>
        <w:t> </w:t>
      </w:r>
      <w:r>
        <w:rPr>
          <w:spacing w:val="-4"/>
          <w:w w:val="105"/>
          <w:sz w:val="18"/>
        </w:rPr>
        <w:t>or</w:t>
      </w:r>
      <w:r>
        <w:rPr>
          <w:spacing w:val="-11"/>
          <w:w w:val="105"/>
          <w:sz w:val="18"/>
        </w:rPr>
        <w:t> </w:t>
      </w:r>
      <w:r>
        <w:rPr>
          <w:spacing w:val="-4"/>
          <w:w w:val="105"/>
          <w:sz w:val="18"/>
        </w:rPr>
        <w:t>any other</w:t>
      </w:r>
      <w:r>
        <w:rPr>
          <w:spacing w:val="-9"/>
          <w:w w:val="105"/>
          <w:sz w:val="18"/>
        </w:rPr>
        <w:t> </w:t>
      </w:r>
      <w:r>
        <w:rPr>
          <w:spacing w:val="-4"/>
          <w:w w:val="105"/>
          <w:sz w:val="18"/>
        </w:rPr>
        <w:t>public</w:t>
      </w:r>
      <w:r>
        <w:rPr>
          <w:spacing w:val="-6"/>
          <w:w w:val="105"/>
          <w:sz w:val="18"/>
        </w:rPr>
        <w:t> </w:t>
      </w:r>
      <w:r>
        <w:rPr>
          <w:spacing w:val="-4"/>
          <w:w w:val="105"/>
          <w:sz w:val="18"/>
        </w:rPr>
        <w:t>fund</w:t>
      </w:r>
      <w:r>
        <w:rPr>
          <w:spacing w:val="-10"/>
          <w:w w:val="105"/>
          <w:sz w:val="18"/>
        </w:rPr>
        <w:t> </w:t>
      </w:r>
      <w:r>
        <w:rPr>
          <w:spacing w:val="-4"/>
          <w:w w:val="105"/>
          <w:sz w:val="18"/>
        </w:rPr>
        <w:t>or</w:t>
      </w:r>
      <w:r>
        <w:rPr>
          <w:spacing w:val="-9"/>
          <w:w w:val="105"/>
          <w:sz w:val="18"/>
        </w:rPr>
        <w:t> </w:t>
      </w:r>
      <w:r>
        <w:rPr>
          <w:spacing w:val="-4"/>
          <w:w w:val="105"/>
          <w:sz w:val="18"/>
        </w:rPr>
        <w:t>the alteration</w:t>
      </w:r>
      <w:r>
        <w:rPr>
          <w:spacing w:val="-9"/>
          <w:w w:val="105"/>
          <w:sz w:val="18"/>
        </w:rPr>
        <w:t> </w:t>
      </w:r>
      <w:r>
        <w:rPr>
          <w:spacing w:val="-4"/>
          <w:w w:val="105"/>
          <w:sz w:val="18"/>
        </w:rPr>
        <w:t>of</w:t>
      </w:r>
      <w:r>
        <w:rPr>
          <w:spacing w:val="-10"/>
          <w:w w:val="105"/>
          <w:sz w:val="18"/>
        </w:rPr>
        <w:t> </w:t>
      </w:r>
      <w:r>
        <w:rPr>
          <w:spacing w:val="-4"/>
          <w:w w:val="105"/>
          <w:sz w:val="18"/>
        </w:rPr>
        <w:t>any</w:t>
      </w:r>
      <w:r>
        <w:rPr>
          <w:sz w:val="18"/>
        </w:rPr>
        <w:t> </w:t>
      </w:r>
      <w:r>
        <w:rPr>
          <w:spacing w:val="-4"/>
          <w:w w:val="105"/>
          <w:sz w:val="18"/>
        </w:rPr>
        <w:t>such</w:t>
      </w:r>
      <w:r>
        <w:rPr>
          <w:spacing w:val="-9"/>
          <w:w w:val="105"/>
          <w:sz w:val="18"/>
        </w:rPr>
        <w:t> </w:t>
      </w:r>
      <w:r>
        <w:rPr>
          <w:spacing w:val="-4"/>
          <w:w w:val="105"/>
          <w:sz w:val="18"/>
        </w:rPr>
        <w:t>charge otherwise </w:t>
      </w:r>
      <w:r>
        <w:rPr>
          <w:w w:val="105"/>
          <w:sz w:val="18"/>
        </w:rPr>
        <w:t>than</w:t>
      </w:r>
      <w:r>
        <w:rPr>
          <w:spacing w:val="-5"/>
          <w:w w:val="105"/>
          <w:sz w:val="18"/>
        </w:rPr>
        <w:t> </w:t>
      </w:r>
      <w:r>
        <w:rPr>
          <w:w w:val="105"/>
          <w:sz w:val="18"/>
        </w:rPr>
        <w:t>by reduction;</w:t>
      </w:r>
    </w:p>
    <w:p>
      <w:pPr>
        <w:pStyle w:val="ListParagraph"/>
        <w:numPr>
          <w:ilvl w:val="3"/>
          <w:numId w:val="2"/>
        </w:numPr>
        <w:tabs>
          <w:tab w:pos="2036" w:val="left" w:leader="none"/>
          <w:tab w:pos="2039" w:val="left" w:leader="none"/>
        </w:tabs>
        <w:spacing w:line="232" w:lineRule="auto" w:before="2" w:after="0"/>
        <w:ind w:left="2039" w:right="1464" w:hanging="260"/>
        <w:jc w:val="both"/>
        <w:rPr>
          <w:sz w:val="18"/>
        </w:rPr>
      </w:pPr>
      <w:r>
        <w:rPr>
          <w:spacing w:val="-4"/>
          <w:w w:val="105"/>
          <w:sz w:val="18"/>
        </w:rPr>
        <w:t>the payment, issue or</w:t>
      </w:r>
      <w:r>
        <w:rPr>
          <w:spacing w:val="-10"/>
          <w:w w:val="105"/>
          <w:sz w:val="18"/>
        </w:rPr>
        <w:t> </w:t>
      </w:r>
      <w:r>
        <w:rPr>
          <w:spacing w:val="-4"/>
          <w:w w:val="105"/>
          <w:sz w:val="18"/>
        </w:rPr>
        <w:t>withdrawal</w:t>
      </w:r>
      <w:r>
        <w:rPr>
          <w:spacing w:val="-10"/>
          <w:w w:val="105"/>
          <w:sz w:val="18"/>
        </w:rPr>
        <w:t> </w:t>
      </w:r>
      <w:r>
        <w:rPr>
          <w:spacing w:val="-4"/>
          <w:w w:val="105"/>
          <w:sz w:val="18"/>
        </w:rPr>
        <w:t>from the Consolidated</w:t>
      </w:r>
      <w:r>
        <w:rPr>
          <w:spacing w:val="-11"/>
          <w:w w:val="105"/>
          <w:sz w:val="18"/>
        </w:rPr>
        <w:t> </w:t>
      </w:r>
      <w:r>
        <w:rPr>
          <w:spacing w:val="-4"/>
          <w:w w:val="105"/>
          <w:sz w:val="18"/>
        </w:rPr>
        <w:t>Fund</w:t>
      </w:r>
      <w:r>
        <w:rPr>
          <w:spacing w:val="-11"/>
          <w:w w:val="105"/>
          <w:sz w:val="18"/>
        </w:rPr>
        <w:t> </w:t>
      </w:r>
      <w:r>
        <w:rPr>
          <w:spacing w:val="-4"/>
          <w:w w:val="105"/>
          <w:sz w:val="18"/>
        </w:rPr>
        <w:t>or </w:t>
      </w:r>
      <w:r>
        <w:rPr>
          <w:sz w:val="18"/>
        </w:rPr>
        <w:t>any</w:t>
      </w:r>
      <w:r>
        <w:rPr>
          <w:spacing w:val="-2"/>
          <w:sz w:val="18"/>
        </w:rPr>
        <w:t> </w:t>
      </w:r>
      <w:r>
        <w:rPr>
          <w:sz w:val="18"/>
        </w:rPr>
        <w:t>other</w:t>
      </w:r>
      <w:r>
        <w:rPr>
          <w:spacing w:val="-12"/>
          <w:sz w:val="18"/>
        </w:rPr>
        <w:t> </w:t>
      </w:r>
      <w:r>
        <w:rPr>
          <w:sz w:val="18"/>
        </w:rPr>
        <w:t>public</w:t>
      </w:r>
      <w:r>
        <w:rPr>
          <w:spacing w:val="-9"/>
          <w:sz w:val="18"/>
        </w:rPr>
        <w:t> </w:t>
      </w:r>
      <w:r>
        <w:rPr>
          <w:sz w:val="18"/>
        </w:rPr>
        <w:t>fund</w:t>
      </w:r>
      <w:r>
        <w:rPr>
          <w:spacing w:val="-13"/>
          <w:sz w:val="18"/>
        </w:rPr>
        <w:t> </w:t>
      </w:r>
      <w:r>
        <w:rPr>
          <w:sz w:val="18"/>
        </w:rPr>
        <w:t>of</w:t>
      </w:r>
      <w:r>
        <w:rPr>
          <w:spacing w:val="-13"/>
          <w:sz w:val="18"/>
        </w:rPr>
        <w:t> </w:t>
      </w:r>
      <w:r>
        <w:rPr>
          <w:sz w:val="18"/>
        </w:rPr>
        <w:t>any</w:t>
      </w:r>
      <w:r>
        <w:rPr>
          <w:spacing w:val="-2"/>
          <w:sz w:val="18"/>
        </w:rPr>
        <w:t> </w:t>
      </w:r>
      <w:r>
        <w:rPr>
          <w:sz w:val="18"/>
        </w:rPr>
        <w:t>moneys</w:t>
      </w:r>
      <w:r>
        <w:rPr>
          <w:spacing w:val="-1"/>
          <w:sz w:val="18"/>
        </w:rPr>
        <w:t> </w:t>
      </w:r>
      <w:r>
        <w:rPr>
          <w:sz w:val="18"/>
        </w:rPr>
        <w:t>not</w:t>
      </w:r>
      <w:r>
        <w:rPr>
          <w:spacing w:val="-4"/>
          <w:sz w:val="18"/>
        </w:rPr>
        <w:t> </w:t>
      </w:r>
      <w:r>
        <w:rPr>
          <w:sz w:val="18"/>
        </w:rPr>
        <w:t>charged</w:t>
      </w:r>
      <w:r>
        <w:rPr>
          <w:spacing w:val="-13"/>
          <w:sz w:val="18"/>
        </w:rPr>
        <w:t> </w:t>
      </w:r>
      <w:r>
        <w:rPr>
          <w:sz w:val="18"/>
        </w:rPr>
        <w:t>thereon,</w:t>
      </w:r>
      <w:r>
        <w:rPr>
          <w:spacing w:val="-2"/>
          <w:sz w:val="18"/>
        </w:rPr>
        <w:t> </w:t>
      </w:r>
      <w:r>
        <w:rPr>
          <w:sz w:val="18"/>
        </w:rPr>
        <w:t>or</w:t>
      </w:r>
      <w:r>
        <w:rPr>
          <w:spacing w:val="-12"/>
          <w:sz w:val="18"/>
        </w:rPr>
        <w:t> </w:t>
      </w:r>
      <w:r>
        <w:rPr>
          <w:sz w:val="18"/>
        </w:rPr>
        <w:t>any </w:t>
      </w:r>
      <w:r>
        <w:rPr>
          <w:w w:val="105"/>
          <w:sz w:val="18"/>
        </w:rPr>
        <w:t>increase</w:t>
      </w:r>
      <w:r>
        <w:rPr>
          <w:spacing w:val="-11"/>
          <w:w w:val="105"/>
          <w:sz w:val="18"/>
        </w:rPr>
        <w:t> </w:t>
      </w:r>
      <w:r>
        <w:rPr>
          <w:w w:val="105"/>
          <w:sz w:val="18"/>
        </w:rPr>
        <w:t>in</w:t>
      </w:r>
      <w:r>
        <w:rPr>
          <w:spacing w:val="-17"/>
          <w:w w:val="105"/>
          <w:sz w:val="18"/>
        </w:rPr>
        <w:t> </w:t>
      </w:r>
      <w:r>
        <w:rPr>
          <w:w w:val="105"/>
          <w:sz w:val="18"/>
        </w:rPr>
        <w:t>the</w:t>
      </w:r>
      <w:r>
        <w:rPr>
          <w:spacing w:val="-11"/>
          <w:w w:val="105"/>
          <w:sz w:val="18"/>
        </w:rPr>
        <w:t> </w:t>
      </w:r>
      <w:r>
        <w:rPr>
          <w:w w:val="105"/>
          <w:sz w:val="18"/>
        </w:rPr>
        <w:t>amount</w:t>
      </w:r>
      <w:r>
        <w:rPr>
          <w:spacing w:val="-11"/>
          <w:w w:val="105"/>
          <w:sz w:val="18"/>
        </w:rPr>
        <w:t> </w:t>
      </w:r>
      <w:r>
        <w:rPr>
          <w:w w:val="105"/>
          <w:sz w:val="18"/>
        </w:rPr>
        <w:t>of</w:t>
      </w:r>
      <w:r>
        <w:rPr>
          <w:spacing w:val="-19"/>
          <w:w w:val="105"/>
          <w:sz w:val="18"/>
        </w:rPr>
        <w:t> </w:t>
      </w:r>
      <w:r>
        <w:rPr>
          <w:w w:val="105"/>
          <w:sz w:val="18"/>
        </w:rPr>
        <w:t>such</w:t>
      </w:r>
      <w:r>
        <w:rPr>
          <w:spacing w:val="-17"/>
          <w:w w:val="105"/>
          <w:sz w:val="18"/>
        </w:rPr>
        <w:t> </w:t>
      </w:r>
      <w:r>
        <w:rPr>
          <w:w w:val="105"/>
          <w:sz w:val="18"/>
        </w:rPr>
        <w:t>payment,</w:t>
      </w:r>
      <w:r>
        <w:rPr>
          <w:spacing w:val="-8"/>
          <w:w w:val="105"/>
          <w:sz w:val="18"/>
        </w:rPr>
        <w:t> </w:t>
      </w:r>
      <w:r>
        <w:rPr>
          <w:w w:val="105"/>
          <w:sz w:val="18"/>
        </w:rPr>
        <w:t>issue</w:t>
      </w:r>
      <w:r>
        <w:rPr>
          <w:spacing w:val="-11"/>
          <w:w w:val="105"/>
          <w:sz w:val="18"/>
        </w:rPr>
        <w:t> </w:t>
      </w:r>
      <w:r>
        <w:rPr>
          <w:w w:val="105"/>
          <w:sz w:val="18"/>
        </w:rPr>
        <w:t>or</w:t>
      </w:r>
      <w:r>
        <w:rPr>
          <w:spacing w:val="-17"/>
          <w:w w:val="105"/>
          <w:sz w:val="18"/>
        </w:rPr>
        <w:t> </w:t>
      </w:r>
      <w:r>
        <w:rPr>
          <w:w w:val="105"/>
          <w:sz w:val="18"/>
        </w:rPr>
        <w:t>withdrawal;</w:t>
      </w:r>
    </w:p>
    <w:p>
      <w:pPr>
        <w:pStyle w:val="ListParagraph"/>
        <w:numPr>
          <w:ilvl w:val="3"/>
          <w:numId w:val="2"/>
        </w:numPr>
        <w:tabs>
          <w:tab w:pos="2037" w:val="left" w:leader="none"/>
          <w:tab w:pos="2039" w:val="left" w:leader="none"/>
        </w:tabs>
        <w:spacing w:line="232" w:lineRule="auto" w:before="2" w:after="0"/>
        <w:ind w:left="2039" w:right="1624" w:hanging="232"/>
        <w:jc w:val="both"/>
        <w:rPr>
          <w:sz w:val="18"/>
        </w:rPr>
      </w:pPr>
      <w:r>
        <w:rPr>
          <w:spacing w:val="-4"/>
          <w:w w:val="105"/>
          <w:sz w:val="18"/>
        </w:rPr>
        <w:t>the</w:t>
      </w:r>
      <w:r>
        <w:rPr>
          <w:spacing w:val="-11"/>
          <w:w w:val="105"/>
          <w:sz w:val="18"/>
        </w:rPr>
        <w:t> </w:t>
      </w:r>
      <w:r>
        <w:rPr>
          <w:spacing w:val="-4"/>
          <w:w w:val="105"/>
          <w:sz w:val="18"/>
        </w:rPr>
        <w:t>composition</w:t>
      </w:r>
      <w:r>
        <w:rPr>
          <w:spacing w:val="-11"/>
          <w:w w:val="105"/>
          <w:sz w:val="18"/>
        </w:rPr>
        <w:t> </w:t>
      </w:r>
      <w:r>
        <w:rPr>
          <w:spacing w:val="-4"/>
          <w:w w:val="105"/>
          <w:sz w:val="18"/>
        </w:rPr>
        <w:t>or</w:t>
      </w:r>
      <w:r>
        <w:rPr>
          <w:spacing w:val="-11"/>
          <w:w w:val="105"/>
          <w:sz w:val="18"/>
        </w:rPr>
        <w:t> </w:t>
      </w:r>
      <w:r>
        <w:rPr>
          <w:spacing w:val="-4"/>
          <w:w w:val="105"/>
          <w:sz w:val="18"/>
        </w:rPr>
        <w:t>remission</w:t>
      </w:r>
      <w:r>
        <w:rPr>
          <w:spacing w:val="-11"/>
          <w:w w:val="105"/>
          <w:sz w:val="18"/>
        </w:rPr>
        <w:t> </w:t>
      </w:r>
      <w:r>
        <w:rPr>
          <w:spacing w:val="-4"/>
          <w:w w:val="105"/>
          <w:sz w:val="18"/>
        </w:rPr>
        <w:t>of</w:t>
      </w:r>
      <w:r>
        <w:rPr>
          <w:spacing w:val="-10"/>
          <w:w w:val="105"/>
          <w:sz w:val="18"/>
        </w:rPr>
        <w:t> </w:t>
      </w:r>
      <w:r>
        <w:rPr>
          <w:spacing w:val="-4"/>
          <w:w w:val="105"/>
          <w:sz w:val="18"/>
        </w:rPr>
        <w:t>any</w:t>
      </w:r>
      <w:r>
        <w:rPr>
          <w:spacing w:val="-5"/>
          <w:w w:val="105"/>
          <w:sz w:val="18"/>
        </w:rPr>
        <w:t> </w:t>
      </w:r>
      <w:r>
        <w:rPr>
          <w:spacing w:val="-4"/>
          <w:w w:val="105"/>
          <w:sz w:val="18"/>
        </w:rPr>
        <w:t>debt due</w:t>
      </w:r>
      <w:r>
        <w:rPr>
          <w:spacing w:val="-5"/>
          <w:w w:val="105"/>
          <w:sz w:val="18"/>
        </w:rPr>
        <w:t> </w:t>
      </w:r>
      <w:r>
        <w:rPr>
          <w:spacing w:val="-4"/>
          <w:w w:val="105"/>
          <w:sz w:val="18"/>
        </w:rPr>
        <w:t>or</w:t>
      </w:r>
      <w:r>
        <w:rPr>
          <w:spacing w:val="-11"/>
          <w:w w:val="105"/>
          <w:sz w:val="18"/>
        </w:rPr>
        <w:t> </w:t>
      </w:r>
      <w:r>
        <w:rPr>
          <w:spacing w:val="-4"/>
          <w:w w:val="105"/>
          <w:sz w:val="18"/>
        </w:rPr>
        <w:t>payable</w:t>
      </w:r>
      <w:r>
        <w:rPr>
          <w:spacing w:val="-5"/>
          <w:w w:val="105"/>
          <w:sz w:val="18"/>
        </w:rPr>
        <w:t> </w:t>
      </w:r>
      <w:r>
        <w:rPr>
          <w:spacing w:val="-4"/>
          <w:w w:val="105"/>
          <w:sz w:val="18"/>
        </w:rPr>
        <w:t>to</w:t>
      </w:r>
      <w:r>
        <w:rPr>
          <w:spacing w:val="-11"/>
          <w:w w:val="105"/>
          <w:sz w:val="18"/>
        </w:rPr>
        <w:t> </w:t>
      </w:r>
      <w:r>
        <w:rPr>
          <w:spacing w:val="-4"/>
          <w:w w:val="105"/>
          <w:sz w:val="18"/>
        </w:rPr>
        <w:t>the </w:t>
      </w:r>
      <w:r>
        <w:rPr>
          <w:w w:val="105"/>
          <w:sz w:val="18"/>
        </w:rPr>
        <w:t>United</w:t>
      </w:r>
      <w:r>
        <w:rPr>
          <w:spacing w:val="-24"/>
          <w:w w:val="105"/>
          <w:sz w:val="18"/>
        </w:rPr>
        <w:t> </w:t>
      </w:r>
      <w:r>
        <w:rPr>
          <w:w w:val="105"/>
          <w:sz w:val="18"/>
        </w:rPr>
        <w:t>Republic;</w:t>
      </w:r>
    </w:p>
    <w:p>
      <w:pPr>
        <w:pStyle w:val="ListParagraph"/>
        <w:numPr>
          <w:ilvl w:val="2"/>
          <w:numId w:val="2"/>
        </w:numPr>
        <w:tabs>
          <w:tab w:pos="1473" w:val="left" w:leader="none"/>
          <w:tab w:pos="1475" w:val="left" w:leader="none"/>
        </w:tabs>
        <w:spacing w:line="232" w:lineRule="auto" w:before="2" w:after="0"/>
        <w:ind w:left="1475" w:right="1582" w:hanging="190"/>
        <w:jc w:val="both"/>
        <w:rPr>
          <w:sz w:val="18"/>
        </w:rPr>
      </w:pPr>
      <w:r>
        <w:rPr>
          <w:sz w:val="18"/>
        </w:rPr>
        <w:t>a motion</w:t>
      </w:r>
      <w:r>
        <w:rPr>
          <w:spacing w:val="-11"/>
          <w:sz w:val="18"/>
        </w:rPr>
        <w:t> </w:t>
      </w:r>
      <w:r>
        <w:rPr>
          <w:sz w:val="18"/>
        </w:rPr>
        <w:t>or</w:t>
      </w:r>
      <w:r>
        <w:rPr>
          <w:spacing w:val="-11"/>
          <w:sz w:val="18"/>
        </w:rPr>
        <w:t> </w:t>
      </w:r>
      <w:r>
        <w:rPr>
          <w:sz w:val="18"/>
        </w:rPr>
        <w:t>any</w:t>
      </w:r>
      <w:r>
        <w:rPr>
          <w:spacing w:val="-1"/>
          <w:sz w:val="18"/>
        </w:rPr>
        <w:t> </w:t>
      </w:r>
      <w:r>
        <w:rPr>
          <w:sz w:val="18"/>
        </w:rPr>
        <w:t>amendment</w:t>
      </w:r>
      <w:r>
        <w:rPr>
          <w:spacing w:val="-4"/>
          <w:sz w:val="18"/>
        </w:rPr>
        <w:t> </w:t>
      </w:r>
      <w:r>
        <w:rPr>
          <w:sz w:val="18"/>
        </w:rPr>
        <w:t>of</w:t>
      </w:r>
      <w:r>
        <w:rPr>
          <w:spacing w:val="-13"/>
          <w:sz w:val="18"/>
        </w:rPr>
        <w:t> </w:t>
      </w:r>
      <w:r>
        <w:rPr>
          <w:sz w:val="18"/>
        </w:rPr>
        <w:t>a motion</w:t>
      </w:r>
      <w:r>
        <w:rPr>
          <w:spacing w:val="-11"/>
          <w:sz w:val="18"/>
        </w:rPr>
        <w:t> </w:t>
      </w:r>
      <w:r>
        <w:rPr>
          <w:sz w:val="18"/>
        </w:rPr>
        <w:t>for</w:t>
      </w:r>
      <w:r>
        <w:rPr>
          <w:spacing w:val="-11"/>
          <w:sz w:val="18"/>
        </w:rPr>
        <w:t> </w:t>
      </w:r>
      <w:r>
        <w:rPr>
          <w:sz w:val="18"/>
        </w:rPr>
        <w:t>the</w:t>
      </w:r>
      <w:r>
        <w:rPr>
          <w:spacing w:val="-4"/>
          <w:sz w:val="18"/>
        </w:rPr>
        <w:t> </w:t>
      </w:r>
      <w:r>
        <w:rPr>
          <w:sz w:val="18"/>
        </w:rPr>
        <w:t>purposes of</w:t>
      </w:r>
      <w:r>
        <w:rPr>
          <w:spacing w:val="-13"/>
          <w:sz w:val="18"/>
        </w:rPr>
        <w:t> </w:t>
      </w:r>
      <w:r>
        <w:rPr>
          <w:sz w:val="18"/>
        </w:rPr>
        <w:t>any</w:t>
      </w:r>
      <w:r>
        <w:rPr>
          <w:spacing w:val="-1"/>
          <w:sz w:val="18"/>
        </w:rPr>
        <w:t> </w:t>
      </w:r>
      <w:r>
        <w:rPr>
          <w:sz w:val="18"/>
        </w:rPr>
        <w:t>of</w:t>
      </w:r>
      <w:r>
        <w:rPr>
          <w:spacing w:val="-13"/>
          <w:sz w:val="18"/>
        </w:rPr>
        <w:t> </w:t>
      </w:r>
      <w:r>
        <w:rPr>
          <w:sz w:val="18"/>
        </w:rPr>
        <w:t>the </w:t>
      </w:r>
      <w:r>
        <w:rPr>
          <w:w w:val="105"/>
          <w:sz w:val="18"/>
        </w:rPr>
        <w:t>matters</w:t>
      </w:r>
      <w:r>
        <w:rPr>
          <w:spacing w:val="-2"/>
          <w:w w:val="105"/>
          <w:sz w:val="18"/>
        </w:rPr>
        <w:t> </w:t>
      </w:r>
      <w:r>
        <w:rPr>
          <w:w w:val="105"/>
          <w:sz w:val="18"/>
        </w:rPr>
        <w:t>referred</w:t>
      </w:r>
      <w:r>
        <w:rPr>
          <w:spacing w:val="-15"/>
          <w:w w:val="105"/>
          <w:sz w:val="18"/>
        </w:rPr>
        <w:t> </w:t>
      </w:r>
      <w:r>
        <w:rPr>
          <w:w w:val="105"/>
          <w:sz w:val="18"/>
        </w:rPr>
        <w:t>to</w:t>
      </w:r>
      <w:r>
        <w:rPr>
          <w:spacing w:val="-14"/>
          <w:w w:val="105"/>
          <w:sz w:val="18"/>
        </w:rPr>
        <w:t> </w:t>
      </w:r>
      <w:r>
        <w:rPr>
          <w:w w:val="105"/>
          <w:sz w:val="18"/>
        </w:rPr>
        <w:t>in</w:t>
      </w:r>
      <w:r>
        <w:rPr>
          <w:spacing w:val="-14"/>
          <w:w w:val="105"/>
          <w:sz w:val="18"/>
        </w:rPr>
        <w:t> </w:t>
      </w:r>
      <w:r>
        <w:rPr>
          <w:w w:val="105"/>
          <w:sz w:val="18"/>
        </w:rPr>
        <w:t>paragraph</w:t>
      </w:r>
      <w:r>
        <w:rPr>
          <w:spacing w:val="-14"/>
          <w:w w:val="105"/>
          <w:sz w:val="18"/>
        </w:rPr>
        <w:t> </w:t>
      </w:r>
      <w:r>
        <w:rPr>
          <w:w w:val="105"/>
          <w:sz w:val="18"/>
        </w:rPr>
        <w:t>(a)</w:t>
      </w:r>
      <w:r>
        <w:rPr>
          <w:spacing w:val="-6"/>
          <w:w w:val="105"/>
          <w:sz w:val="18"/>
        </w:rPr>
        <w:t> </w:t>
      </w:r>
      <w:r>
        <w:rPr>
          <w:w w:val="105"/>
          <w:sz w:val="18"/>
        </w:rPr>
        <w:t>of</w:t>
      </w:r>
      <w:r>
        <w:rPr>
          <w:spacing w:val="-15"/>
          <w:w w:val="105"/>
          <w:sz w:val="18"/>
        </w:rPr>
        <w:t> </w:t>
      </w:r>
      <w:r>
        <w:rPr>
          <w:w w:val="105"/>
          <w:sz w:val="18"/>
        </w:rPr>
        <w:t>this</w:t>
      </w:r>
      <w:r>
        <w:rPr>
          <w:spacing w:val="-2"/>
          <w:w w:val="105"/>
          <w:sz w:val="18"/>
        </w:rPr>
        <w:t> </w:t>
      </w:r>
      <w:r>
        <w:rPr>
          <w:w w:val="105"/>
          <w:sz w:val="18"/>
        </w:rPr>
        <w:t>subarticle.</w:t>
      </w:r>
    </w:p>
    <w:p>
      <w:pPr>
        <w:pStyle w:val="ListParagraph"/>
        <w:numPr>
          <w:ilvl w:val="1"/>
          <w:numId w:val="2"/>
        </w:numPr>
        <w:tabs>
          <w:tab w:pos="909" w:val="left" w:leader="none"/>
          <w:tab w:pos="911" w:val="left" w:leader="none"/>
        </w:tabs>
        <w:spacing w:line="232" w:lineRule="auto" w:before="1" w:after="0"/>
        <w:ind w:left="911" w:right="1365" w:hanging="204"/>
        <w:jc w:val="left"/>
        <w:rPr>
          <w:sz w:val="18"/>
        </w:rPr>
      </w:pPr>
      <w:r>
        <w:rPr>
          <w:sz w:val="18"/>
        </w:rPr>
        <w:t>The provisions of</w:t>
      </w:r>
      <w:r>
        <w:rPr>
          <w:spacing w:val="-6"/>
          <w:sz w:val="18"/>
        </w:rPr>
        <w:t> </w:t>
      </w:r>
      <w:r>
        <w:rPr>
          <w:sz w:val="18"/>
        </w:rPr>
        <w:t>this Article shall</w:t>
      </w:r>
      <w:r>
        <w:rPr>
          <w:spacing w:val="-5"/>
          <w:sz w:val="18"/>
        </w:rPr>
        <w:t> </w:t>
      </w:r>
      <w:r>
        <w:rPr>
          <w:sz w:val="18"/>
        </w:rPr>
        <w:t>not apply to</w:t>
      </w:r>
      <w:r>
        <w:rPr>
          <w:spacing w:val="-5"/>
          <w:sz w:val="18"/>
        </w:rPr>
        <w:t> </w:t>
      </w:r>
      <w:r>
        <w:rPr>
          <w:sz w:val="18"/>
        </w:rPr>
        <w:t>a Bill</w:t>
      </w:r>
      <w:r>
        <w:rPr>
          <w:spacing w:val="-5"/>
          <w:sz w:val="18"/>
        </w:rPr>
        <w:t> </w:t>
      </w:r>
      <w:r>
        <w:rPr>
          <w:sz w:val="18"/>
        </w:rPr>
        <w:t>or</w:t>
      </w:r>
      <w:r>
        <w:rPr>
          <w:spacing w:val="-5"/>
          <w:sz w:val="18"/>
        </w:rPr>
        <w:t> </w:t>
      </w:r>
      <w:r>
        <w:rPr>
          <w:sz w:val="18"/>
        </w:rPr>
        <w:t>any amendment to</w:t>
      </w:r>
      <w:r>
        <w:rPr>
          <w:spacing w:val="-5"/>
          <w:sz w:val="18"/>
        </w:rPr>
        <w:t> </w:t>
      </w:r>
      <w:r>
        <w:rPr>
          <w:sz w:val="18"/>
        </w:rPr>
        <w:t>a Bill introduced</w:t>
      </w:r>
      <w:r>
        <w:rPr>
          <w:spacing w:val="-8"/>
          <w:sz w:val="18"/>
        </w:rPr>
        <w:t> </w:t>
      </w:r>
      <w:r>
        <w:rPr>
          <w:sz w:val="18"/>
        </w:rPr>
        <w:t>by or</w:t>
      </w:r>
      <w:r>
        <w:rPr>
          <w:spacing w:val="-7"/>
          <w:sz w:val="18"/>
        </w:rPr>
        <w:t> </w:t>
      </w:r>
      <w:r>
        <w:rPr>
          <w:sz w:val="18"/>
        </w:rPr>
        <w:t>a motion</w:t>
      </w:r>
      <w:r>
        <w:rPr>
          <w:spacing w:val="-7"/>
          <w:sz w:val="18"/>
        </w:rPr>
        <w:t> </w:t>
      </w:r>
      <w:r>
        <w:rPr>
          <w:sz w:val="18"/>
        </w:rPr>
        <w:t>or</w:t>
      </w:r>
      <w:r>
        <w:rPr>
          <w:spacing w:val="-7"/>
          <w:sz w:val="18"/>
        </w:rPr>
        <w:t> </w:t>
      </w:r>
      <w:r>
        <w:rPr>
          <w:sz w:val="18"/>
        </w:rPr>
        <w:t>an</w:t>
      </w:r>
      <w:r>
        <w:rPr>
          <w:spacing w:val="-7"/>
          <w:sz w:val="18"/>
        </w:rPr>
        <w:t> </w:t>
      </w:r>
      <w:r>
        <w:rPr>
          <w:sz w:val="18"/>
        </w:rPr>
        <w:t>amendment to</w:t>
      </w:r>
      <w:r>
        <w:rPr>
          <w:spacing w:val="-7"/>
          <w:sz w:val="18"/>
        </w:rPr>
        <w:t> </w:t>
      </w:r>
      <w:r>
        <w:rPr>
          <w:sz w:val="18"/>
        </w:rPr>
        <w:t>a motion</w:t>
      </w:r>
      <w:r>
        <w:rPr>
          <w:spacing w:val="-7"/>
          <w:sz w:val="18"/>
        </w:rPr>
        <w:t> </w:t>
      </w:r>
      <w:r>
        <w:rPr>
          <w:sz w:val="18"/>
        </w:rPr>
        <w:t>moved</w:t>
      </w:r>
      <w:r>
        <w:rPr>
          <w:spacing w:val="-8"/>
          <w:sz w:val="18"/>
        </w:rPr>
        <w:t> </w:t>
      </w:r>
      <w:r>
        <w:rPr>
          <w:sz w:val="18"/>
        </w:rPr>
        <w:t>by a Minister</w:t>
      </w:r>
      <w:r>
        <w:rPr>
          <w:spacing w:val="-7"/>
          <w:sz w:val="18"/>
        </w:rPr>
        <w:t> </w:t>
      </w:r>
      <w:r>
        <w:rPr>
          <w:sz w:val="18"/>
        </w:rPr>
        <w:t>or </w:t>
      </w:r>
      <w:r>
        <w:rPr>
          <w:w w:val="110"/>
          <w:sz w:val="18"/>
        </w:rPr>
        <w:t>a Deputy Minister.</w:t>
      </w:r>
    </w:p>
    <w:p>
      <w:pPr>
        <w:pStyle w:val="BodyText"/>
        <w:spacing w:before="7"/>
      </w:pPr>
    </w:p>
    <w:p>
      <w:pPr>
        <w:pStyle w:val="Heading4"/>
        <w:ind w:left="347" w:firstLine="0"/>
        <w:jc w:val="both"/>
      </w:pPr>
      <w:r>
        <w:rPr>
          <w:w w:val="85"/>
        </w:rPr>
        <w:t>Section</w:t>
      </w:r>
      <w:r>
        <w:rPr>
          <w:spacing w:val="14"/>
        </w:rPr>
        <w:t> </w:t>
      </w:r>
      <w:r>
        <w:rPr>
          <w:w w:val="85"/>
        </w:rPr>
        <w:t>5.</w:t>
      </w:r>
      <w:r>
        <w:rPr>
          <w:spacing w:val="24"/>
        </w:rPr>
        <w:t> </w:t>
      </w:r>
      <w:r>
        <w:rPr>
          <w:w w:val="85"/>
        </w:rPr>
        <w:t>Powers</w:t>
      </w:r>
      <w:r>
        <w:rPr>
          <w:spacing w:val="17"/>
        </w:rPr>
        <w:t> </w:t>
      </w:r>
      <w:r>
        <w:rPr>
          <w:w w:val="85"/>
        </w:rPr>
        <w:t>and</w:t>
      </w:r>
      <w:r>
        <w:rPr>
          <w:spacing w:val="15"/>
        </w:rPr>
        <w:t> </w:t>
      </w:r>
      <w:r>
        <w:rPr>
          <w:w w:val="85"/>
        </w:rPr>
        <w:t>Privileges</w:t>
      </w:r>
      <w:r>
        <w:rPr>
          <w:spacing w:val="17"/>
        </w:rPr>
        <w:t> </w:t>
      </w:r>
      <w:r>
        <w:rPr>
          <w:w w:val="85"/>
        </w:rPr>
        <w:t>of</w:t>
      </w:r>
      <w:r>
        <w:rPr>
          <w:spacing w:val="25"/>
        </w:rPr>
        <w:t> </w:t>
      </w:r>
      <w:r>
        <w:rPr>
          <w:spacing w:val="-2"/>
          <w:w w:val="85"/>
        </w:rPr>
        <w:t>Parliament</w:t>
      </w:r>
    </w:p>
    <w:p>
      <w:pPr>
        <w:pStyle w:val="ListParagraph"/>
        <w:numPr>
          <w:ilvl w:val="0"/>
          <w:numId w:val="2"/>
        </w:numPr>
        <w:tabs>
          <w:tab w:pos="824" w:val="left" w:leader="none"/>
        </w:tabs>
        <w:spacing w:line="240" w:lineRule="auto" w:before="200" w:after="0"/>
        <w:ind w:left="824" w:right="0" w:hanging="477"/>
        <w:jc w:val="left"/>
        <w:rPr>
          <w:b/>
          <w:sz w:val="22"/>
        </w:rPr>
      </w:pPr>
      <w:bookmarkStart w:name="s1325" w:id="98"/>
      <w:bookmarkEnd w:id="98"/>
      <w:r>
        <w:rPr/>
      </w:r>
      <w:r>
        <w:rPr>
          <w:b/>
          <w:spacing w:val="2"/>
          <w:w w:val="85"/>
          <w:sz w:val="22"/>
        </w:rPr>
        <w:t>Freedom</w:t>
      </w:r>
      <w:r>
        <w:rPr>
          <w:b/>
          <w:spacing w:val="5"/>
          <w:sz w:val="22"/>
        </w:rPr>
        <w:t> </w:t>
      </w:r>
      <w:r>
        <w:rPr>
          <w:b/>
          <w:spacing w:val="2"/>
          <w:w w:val="85"/>
          <w:sz w:val="22"/>
        </w:rPr>
        <w:t>and</w:t>
      </w:r>
      <w:r>
        <w:rPr>
          <w:b/>
          <w:spacing w:val="13"/>
          <w:sz w:val="22"/>
        </w:rPr>
        <w:t> </w:t>
      </w:r>
      <w:r>
        <w:rPr>
          <w:b/>
          <w:spacing w:val="2"/>
          <w:w w:val="85"/>
          <w:sz w:val="22"/>
        </w:rPr>
        <w:t>immunity</w:t>
      </w:r>
      <w:r>
        <w:rPr>
          <w:b/>
          <w:spacing w:val="26"/>
          <w:sz w:val="22"/>
        </w:rPr>
        <w:t> </w:t>
      </w:r>
      <w:r>
        <w:rPr>
          <w:b/>
          <w:spacing w:val="2"/>
          <w:w w:val="85"/>
          <w:sz w:val="22"/>
        </w:rPr>
        <w:t>from</w:t>
      </w:r>
      <w:r>
        <w:rPr>
          <w:b/>
          <w:spacing w:val="6"/>
          <w:sz w:val="22"/>
        </w:rPr>
        <w:t> </w:t>
      </w:r>
      <w:r>
        <w:rPr>
          <w:b/>
          <w:spacing w:val="-2"/>
          <w:w w:val="85"/>
          <w:sz w:val="22"/>
        </w:rPr>
        <w:t>proceedings</w:t>
      </w:r>
    </w:p>
    <w:p>
      <w:pPr>
        <w:pStyle w:val="ListParagraph"/>
        <w:numPr>
          <w:ilvl w:val="1"/>
          <w:numId w:val="2"/>
        </w:numPr>
        <w:tabs>
          <w:tab w:pos="909" w:val="left" w:leader="none"/>
          <w:tab w:pos="911" w:val="left" w:leader="none"/>
        </w:tabs>
        <w:spacing w:line="232" w:lineRule="auto" w:before="217" w:after="0"/>
        <w:ind w:left="911" w:right="1300" w:hanging="204"/>
        <w:jc w:val="both"/>
        <w:rPr>
          <w:sz w:val="18"/>
        </w:rPr>
      </w:pPr>
      <w:r>
        <w:rPr>
          <w:sz w:val="18"/>
        </w:rPr>
        <w:t>There</w:t>
      </w:r>
      <w:r>
        <w:rPr>
          <w:spacing w:val="-2"/>
          <w:sz w:val="18"/>
        </w:rPr>
        <w:t> </w:t>
      </w:r>
      <w:r>
        <w:rPr>
          <w:sz w:val="18"/>
        </w:rPr>
        <w:t>shall</w:t>
      </w:r>
      <w:r>
        <w:rPr>
          <w:spacing w:val="-10"/>
          <w:sz w:val="18"/>
        </w:rPr>
        <w:t> </w:t>
      </w:r>
      <w:r>
        <w:rPr>
          <w:sz w:val="18"/>
        </w:rPr>
        <w:t>be</w:t>
      </w:r>
      <w:r>
        <w:rPr>
          <w:spacing w:val="-2"/>
          <w:sz w:val="18"/>
        </w:rPr>
        <w:t> </w:t>
      </w:r>
      <w:r>
        <w:rPr>
          <w:sz w:val="18"/>
        </w:rPr>
        <w:t>freedom</w:t>
      </w:r>
      <w:r>
        <w:rPr>
          <w:spacing w:val="-2"/>
          <w:sz w:val="18"/>
        </w:rPr>
        <w:t> </w:t>
      </w:r>
      <w:r>
        <w:rPr>
          <w:sz w:val="18"/>
        </w:rPr>
        <w:t>of</w:t>
      </w:r>
      <w:r>
        <w:rPr>
          <w:spacing w:val="-11"/>
          <w:sz w:val="18"/>
        </w:rPr>
        <w:t> </w:t>
      </w:r>
      <w:r>
        <w:rPr>
          <w:sz w:val="18"/>
        </w:rPr>
        <w:t>opinion, debate</w:t>
      </w:r>
      <w:r>
        <w:rPr>
          <w:spacing w:val="-2"/>
          <w:sz w:val="18"/>
        </w:rPr>
        <w:t> </w:t>
      </w:r>
      <w:r>
        <w:rPr>
          <w:sz w:val="18"/>
        </w:rPr>
        <w:t>and</w:t>
      </w:r>
      <w:r>
        <w:rPr>
          <w:spacing w:val="-11"/>
          <w:sz w:val="18"/>
        </w:rPr>
        <w:t> </w:t>
      </w:r>
      <w:r>
        <w:rPr>
          <w:sz w:val="18"/>
        </w:rPr>
        <w:t>in</w:t>
      </w:r>
      <w:r>
        <w:rPr>
          <w:spacing w:val="-10"/>
          <w:sz w:val="18"/>
        </w:rPr>
        <w:t> </w:t>
      </w:r>
      <w:r>
        <w:rPr>
          <w:sz w:val="18"/>
        </w:rPr>
        <w:t>the</w:t>
      </w:r>
      <w:r>
        <w:rPr>
          <w:spacing w:val="-2"/>
          <w:sz w:val="18"/>
        </w:rPr>
        <w:t> </w:t>
      </w:r>
      <w:r>
        <w:rPr>
          <w:sz w:val="18"/>
        </w:rPr>
        <w:t>National</w:t>
      </w:r>
      <w:r>
        <w:rPr>
          <w:spacing w:val="-10"/>
          <w:sz w:val="18"/>
        </w:rPr>
        <w:t> </w:t>
      </w:r>
      <w:r>
        <w:rPr>
          <w:sz w:val="18"/>
        </w:rPr>
        <w:t>Assembly, and</w:t>
      </w:r>
      <w:r>
        <w:rPr>
          <w:spacing w:val="-11"/>
          <w:sz w:val="18"/>
        </w:rPr>
        <w:t> </w:t>
      </w:r>
      <w:r>
        <w:rPr>
          <w:sz w:val="18"/>
        </w:rPr>
        <w:t>that </w:t>
      </w:r>
      <w:r>
        <w:rPr>
          <w:spacing w:val="-4"/>
          <w:w w:val="105"/>
          <w:sz w:val="18"/>
        </w:rPr>
        <w:t>freedom</w:t>
      </w:r>
      <w:r>
        <w:rPr>
          <w:spacing w:val="-11"/>
          <w:w w:val="105"/>
          <w:sz w:val="18"/>
        </w:rPr>
        <w:t> </w:t>
      </w:r>
      <w:r>
        <w:rPr>
          <w:spacing w:val="-4"/>
          <w:w w:val="105"/>
          <w:sz w:val="18"/>
        </w:rPr>
        <w:t>shall</w:t>
      </w:r>
      <w:r>
        <w:rPr>
          <w:spacing w:val="-11"/>
          <w:w w:val="105"/>
          <w:sz w:val="18"/>
        </w:rPr>
        <w:t> </w:t>
      </w:r>
      <w:r>
        <w:rPr>
          <w:spacing w:val="-4"/>
          <w:w w:val="105"/>
          <w:sz w:val="18"/>
        </w:rPr>
        <w:t>not</w:t>
      </w:r>
      <w:r>
        <w:rPr>
          <w:spacing w:val="-11"/>
          <w:w w:val="105"/>
          <w:sz w:val="18"/>
        </w:rPr>
        <w:t> </w:t>
      </w:r>
      <w:r>
        <w:rPr>
          <w:spacing w:val="-4"/>
          <w:w w:val="105"/>
          <w:sz w:val="18"/>
        </w:rPr>
        <w:t>be</w:t>
      </w:r>
      <w:r>
        <w:rPr>
          <w:spacing w:val="-10"/>
          <w:w w:val="105"/>
          <w:sz w:val="18"/>
        </w:rPr>
        <w:t> </w:t>
      </w:r>
      <w:r>
        <w:rPr>
          <w:spacing w:val="-4"/>
          <w:w w:val="105"/>
          <w:sz w:val="18"/>
        </w:rPr>
        <w:t>breached</w:t>
      </w:r>
      <w:r>
        <w:rPr>
          <w:spacing w:val="-10"/>
          <w:w w:val="105"/>
          <w:sz w:val="18"/>
        </w:rPr>
        <w:t> </w:t>
      </w:r>
      <w:r>
        <w:rPr>
          <w:spacing w:val="-4"/>
          <w:w w:val="105"/>
          <w:sz w:val="18"/>
        </w:rPr>
        <w:t>or</w:t>
      </w:r>
      <w:r>
        <w:rPr>
          <w:spacing w:val="-11"/>
          <w:w w:val="105"/>
          <w:sz w:val="18"/>
        </w:rPr>
        <w:t> </w:t>
      </w:r>
      <w:r>
        <w:rPr>
          <w:spacing w:val="-4"/>
          <w:w w:val="105"/>
          <w:sz w:val="18"/>
        </w:rPr>
        <w:t>questioned</w:t>
      </w:r>
      <w:r>
        <w:rPr>
          <w:spacing w:val="-11"/>
          <w:w w:val="105"/>
          <w:sz w:val="18"/>
        </w:rPr>
        <w:t> </w:t>
      </w:r>
      <w:r>
        <w:rPr>
          <w:spacing w:val="-4"/>
          <w:w w:val="105"/>
          <w:sz w:val="18"/>
        </w:rPr>
        <w:t>by</w:t>
      </w:r>
      <w:r>
        <w:rPr>
          <w:sz w:val="18"/>
        </w:rPr>
        <w:t> </w:t>
      </w:r>
      <w:r>
        <w:rPr>
          <w:spacing w:val="-4"/>
          <w:w w:val="105"/>
          <w:sz w:val="18"/>
        </w:rPr>
        <w:t>any organ</w:t>
      </w:r>
      <w:r>
        <w:rPr>
          <w:spacing w:val="-11"/>
          <w:w w:val="105"/>
          <w:sz w:val="18"/>
        </w:rPr>
        <w:t> </w:t>
      </w:r>
      <w:r>
        <w:rPr>
          <w:spacing w:val="-4"/>
          <w:w w:val="105"/>
          <w:sz w:val="18"/>
        </w:rPr>
        <w:t>in</w:t>
      </w:r>
      <w:r>
        <w:rPr>
          <w:spacing w:val="-11"/>
          <w:w w:val="105"/>
          <w:sz w:val="18"/>
        </w:rPr>
        <w:t> </w:t>
      </w:r>
      <w:r>
        <w:rPr>
          <w:spacing w:val="-4"/>
          <w:w w:val="105"/>
          <w:sz w:val="18"/>
        </w:rPr>
        <w:t>the</w:t>
      </w:r>
      <w:r>
        <w:rPr>
          <w:spacing w:val="-5"/>
          <w:w w:val="105"/>
          <w:sz w:val="18"/>
        </w:rPr>
        <w:t> </w:t>
      </w:r>
      <w:r>
        <w:rPr>
          <w:spacing w:val="-4"/>
          <w:w w:val="105"/>
          <w:sz w:val="18"/>
        </w:rPr>
        <w:t>United</w:t>
      </w:r>
      <w:r>
        <w:rPr>
          <w:spacing w:val="-11"/>
          <w:w w:val="105"/>
          <w:sz w:val="18"/>
        </w:rPr>
        <w:t> </w:t>
      </w:r>
      <w:r>
        <w:rPr>
          <w:spacing w:val="-4"/>
          <w:w w:val="105"/>
          <w:sz w:val="18"/>
        </w:rPr>
        <w:t>Republic </w:t>
      </w:r>
      <w:r>
        <w:rPr>
          <w:w w:val="105"/>
          <w:sz w:val="18"/>
        </w:rPr>
        <w:t>or</w:t>
      </w:r>
      <w:r>
        <w:rPr>
          <w:spacing w:val="-12"/>
          <w:w w:val="105"/>
          <w:sz w:val="18"/>
        </w:rPr>
        <w:t> </w:t>
      </w:r>
      <w:r>
        <w:rPr>
          <w:w w:val="105"/>
          <w:sz w:val="18"/>
        </w:rPr>
        <w:t>in</w:t>
      </w:r>
      <w:r>
        <w:rPr>
          <w:spacing w:val="-12"/>
          <w:w w:val="105"/>
          <w:sz w:val="18"/>
        </w:rPr>
        <w:t> </w:t>
      </w:r>
      <w:r>
        <w:rPr>
          <w:w w:val="105"/>
          <w:sz w:val="18"/>
        </w:rPr>
        <w:t>any</w:t>
      </w:r>
      <w:r>
        <w:rPr>
          <w:spacing w:val="-1"/>
          <w:w w:val="105"/>
          <w:sz w:val="18"/>
        </w:rPr>
        <w:t> </w:t>
      </w:r>
      <w:r>
        <w:rPr>
          <w:w w:val="105"/>
          <w:sz w:val="18"/>
        </w:rPr>
        <w:t>court</w:t>
      </w:r>
      <w:r>
        <w:rPr>
          <w:spacing w:val="-4"/>
          <w:w w:val="105"/>
          <w:sz w:val="18"/>
        </w:rPr>
        <w:t> </w:t>
      </w:r>
      <w:r>
        <w:rPr>
          <w:w w:val="105"/>
          <w:sz w:val="18"/>
        </w:rPr>
        <w:t>or</w:t>
      </w:r>
      <w:r>
        <w:rPr>
          <w:spacing w:val="-12"/>
          <w:w w:val="105"/>
          <w:sz w:val="18"/>
        </w:rPr>
        <w:t> </w:t>
      </w:r>
      <w:r>
        <w:rPr>
          <w:w w:val="105"/>
          <w:sz w:val="18"/>
        </w:rPr>
        <w:t>elsewhere</w:t>
      </w:r>
      <w:r>
        <w:rPr>
          <w:spacing w:val="-4"/>
          <w:w w:val="105"/>
          <w:sz w:val="18"/>
        </w:rPr>
        <w:t> </w:t>
      </w:r>
      <w:r>
        <w:rPr>
          <w:w w:val="105"/>
          <w:sz w:val="18"/>
        </w:rPr>
        <w:t>outside</w:t>
      </w:r>
      <w:r>
        <w:rPr>
          <w:spacing w:val="-4"/>
          <w:w w:val="105"/>
          <w:sz w:val="18"/>
        </w:rPr>
        <w:t> </w:t>
      </w:r>
      <w:r>
        <w:rPr>
          <w:w w:val="105"/>
          <w:sz w:val="18"/>
        </w:rPr>
        <w:t>the</w:t>
      </w:r>
      <w:r>
        <w:rPr>
          <w:spacing w:val="-4"/>
          <w:w w:val="105"/>
          <w:sz w:val="18"/>
        </w:rPr>
        <w:t> </w:t>
      </w:r>
      <w:r>
        <w:rPr>
          <w:w w:val="105"/>
          <w:sz w:val="18"/>
        </w:rPr>
        <w:t>National</w:t>
      </w:r>
      <w:r>
        <w:rPr>
          <w:spacing w:val="-12"/>
          <w:w w:val="105"/>
          <w:sz w:val="18"/>
        </w:rPr>
        <w:t> </w:t>
      </w:r>
      <w:r>
        <w:rPr>
          <w:w w:val="105"/>
          <w:sz w:val="18"/>
        </w:rPr>
        <w:t>Assembly.</w:t>
      </w:r>
    </w:p>
    <w:p>
      <w:pPr>
        <w:pStyle w:val="ListParagraph"/>
        <w:numPr>
          <w:ilvl w:val="1"/>
          <w:numId w:val="2"/>
        </w:numPr>
        <w:tabs>
          <w:tab w:pos="909" w:val="left" w:leader="none"/>
          <w:tab w:pos="911" w:val="left" w:leader="none"/>
        </w:tabs>
        <w:spacing w:line="232" w:lineRule="auto" w:before="2" w:after="0"/>
        <w:ind w:left="911" w:right="1286" w:hanging="204"/>
        <w:jc w:val="left"/>
        <w:rPr>
          <w:sz w:val="18"/>
        </w:rPr>
      </w:pPr>
      <w:r>
        <w:rPr>
          <w:w w:val="105"/>
          <w:sz w:val="18"/>
        </w:rPr>
        <w:t>Subject</w:t>
      </w:r>
      <w:r>
        <w:rPr>
          <w:spacing w:val="-8"/>
          <w:w w:val="105"/>
          <w:sz w:val="18"/>
        </w:rPr>
        <w:t> </w:t>
      </w:r>
      <w:r>
        <w:rPr>
          <w:w w:val="105"/>
          <w:sz w:val="18"/>
        </w:rPr>
        <w:t>to</w:t>
      </w:r>
      <w:r>
        <w:rPr>
          <w:spacing w:val="-16"/>
          <w:w w:val="105"/>
          <w:sz w:val="18"/>
        </w:rPr>
        <w:t> </w:t>
      </w:r>
      <w:r>
        <w:rPr>
          <w:w w:val="105"/>
          <w:sz w:val="18"/>
        </w:rPr>
        <w:t>this</w:t>
      </w:r>
      <w:r>
        <w:rPr>
          <w:spacing w:val="-5"/>
          <w:w w:val="105"/>
          <w:sz w:val="18"/>
        </w:rPr>
        <w:t> </w:t>
      </w:r>
      <w:r>
        <w:rPr>
          <w:w w:val="105"/>
          <w:sz w:val="18"/>
        </w:rPr>
        <w:t>Constitution</w:t>
      </w:r>
      <w:r>
        <w:rPr>
          <w:spacing w:val="-16"/>
          <w:w w:val="105"/>
          <w:sz w:val="18"/>
        </w:rPr>
        <w:t> </w:t>
      </w:r>
      <w:r>
        <w:rPr>
          <w:w w:val="105"/>
          <w:sz w:val="18"/>
        </w:rPr>
        <w:t>or</w:t>
      </w:r>
      <w:r>
        <w:rPr>
          <w:spacing w:val="-16"/>
          <w:w w:val="105"/>
          <w:sz w:val="18"/>
        </w:rPr>
        <w:t> </w:t>
      </w:r>
      <w:r>
        <w:rPr>
          <w:w w:val="105"/>
          <w:sz w:val="18"/>
        </w:rPr>
        <w:t>to</w:t>
      </w:r>
      <w:r>
        <w:rPr>
          <w:spacing w:val="-16"/>
          <w:w w:val="105"/>
          <w:sz w:val="18"/>
        </w:rPr>
        <w:t> </w:t>
      </w:r>
      <w:r>
        <w:rPr>
          <w:w w:val="105"/>
          <w:sz w:val="18"/>
        </w:rPr>
        <w:t>the</w:t>
      </w:r>
      <w:r>
        <w:rPr>
          <w:spacing w:val="-8"/>
          <w:w w:val="105"/>
          <w:sz w:val="18"/>
        </w:rPr>
        <w:t> </w:t>
      </w:r>
      <w:r>
        <w:rPr>
          <w:w w:val="105"/>
          <w:sz w:val="18"/>
        </w:rPr>
        <w:t>provisions</w:t>
      </w:r>
      <w:r>
        <w:rPr>
          <w:spacing w:val="-5"/>
          <w:w w:val="105"/>
          <w:sz w:val="18"/>
        </w:rPr>
        <w:t> </w:t>
      </w:r>
      <w:r>
        <w:rPr>
          <w:w w:val="105"/>
          <w:sz w:val="18"/>
        </w:rPr>
        <w:t>of</w:t>
      </w:r>
      <w:r>
        <w:rPr>
          <w:spacing w:val="-17"/>
          <w:w w:val="105"/>
          <w:sz w:val="18"/>
        </w:rPr>
        <w:t> </w:t>
      </w:r>
      <w:r>
        <w:rPr>
          <w:w w:val="105"/>
          <w:sz w:val="18"/>
        </w:rPr>
        <w:t>any</w:t>
      </w:r>
      <w:r>
        <w:rPr>
          <w:spacing w:val="-6"/>
          <w:w w:val="105"/>
          <w:sz w:val="18"/>
        </w:rPr>
        <w:t> </w:t>
      </w:r>
      <w:r>
        <w:rPr>
          <w:w w:val="105"/>
          <w:sz w:val="18"/>
        </w:rPr>
        <w:t>other</w:t>
      </w:r>
      <w:r>
        <w:rPr>
          <w:spacing w:val="-16"/>
          <w:w w:val="105"/>
          <w:sz w:val="18"/>
        </w:rPr>
        <w:t> </w:t>
      </w:r>
      <w:r>
        <w:rPr>
          <w:w w:val="105"/>
          <w:sz w:val="18"/>
        </w:rPr>
        <w:t>relevant</w:t>
      </w:r>
      <w:r>
        <w:rPr>
          <w:spacing w:val="-8"/>
          <w:w w:val="105"/>
          <w:sz w:val="18"/>
        </w:rPr>
        <w:t> </w:t>
      </w:r>
      <w:r>
        <w:rPr>
          <w:w w:val="105"/>
          <w:sz w:val="18"/>
        </w:rPr>
        <w:t>law,</w:t>
      </w:r>
      <w:r>
        <w:rPr>
          <w:spacing w:val="-6"/>
          <w:w w:val="105"/>
          <w:sz w:val="18"/>
        </w:rPr>
        <w:t> </w:t>
      </w:r>
      <w:r>
        <w:rPr>
          <w:w w:val="105"/>
          <w:sz w:val="18"/>
        </w:rPr>
        <w:t>a Member</w:t>
      </w:r>
      <w:r>
        <w:rPr>
          <w:spacing w:val="-16"/>
          <w:w w:val="105"/>
          <w:sz w:val="18"/>
        </w:rPr>
        <w:t> </w:t>
      </w:r>
      <w:r>
        <w:rPr>
          <w:w w:val="105"/>
          <w:sz w:val="18"/>
        </w:rPr>
        <w:t>of</w:t>
      </w:r>
      <w:r>
        <w:rPr>
          <w:spacing w:val="-18"/>
          <w:w w:val="105"/>
          <w:sz w:val="18"/>
        </w:rPr>
        <w:t> </w:t>
      </w:r>
      <w:r>
        <w:rPr>
          <w:w w:val="105"/>
          <w:sz w:val="18"/>
        </w:rPr>
        <w:t>Parliament</w:t>
      </w:r>
      <w:r>
        <w:rPr>
          <w:spacing w:val="-9"/>
          <w:w w:val="105"/>
          <w:sz w:val="18"/>
        </w:rPr>
        <w:t> </w:t>
      </w:r>
      <w:r>
        <w:rPr>
          <w:w w:val="105"/>
          <w:sz w:val="18"/>
        </w:rPr>
        <w:t>shall</w:t>
      </w:r>
      <w:r>
        <w:rPr>
          <w:spacing w:val="-16"/>
          <w:w w:val="105"/>
          <w:sz w:val="18"/>
        </w:rPr>
        <w:t> </w:t>
      </w:r>
      <w:r>
        <w:rPr>
          <w:w w:val="105"/>
          <w:sz w:val="18"/>
        </w:rPr>
        <w:t>not</w:t>
      </w:r>
      <w:r>
        <w:rPr>
          <w:spacing w:val="-9"/>
          <w:w w:val="105"/>
          <w:sz w:val="18"/>
        </w:rPr>
        <w:t> </w:t>
      </w:r>
      <w:r>
        <w:rPr>
          <w:w w:val="105"/>
          <w:sz w:val="18"/>
        </w:rPr>
        <w:t>be</w:t>
      </w:r>
      <w:r>
        <w:rPr>
          <w:spacing w:val="-9"/>
          <w:w w:val="105"/>
          <w:sz w:val="18"/>
        </w:rPr>
        <w:t> </w:t>
      </w:r>
      <w:r>
        <w:rPr>
          <w:w w:val="105"/>
          <w:sz w:val="18"/>
        </w:rPr>
        <w:t>prosecuted</w:t>
      </w:r>
      <w:r>
        <w:rPr>
          <w:spacing w:val="-18"/>
          <w:w w:val="105"/>
          <w:sz w:val="18"/>
        </w:rPr>
        <w:t> </w:t>
      </w:r>
      <w:r>
        <w:rPr>
          <w:w w:val="105"/>
          <w:sz w:val="18"/>
        </w:rPr>
        <w:t>and</w:t>
      </w:r>
      <w:r>
        <w:rPr>
          <w:spacing w:val="-18"/>
          <w:w w:val="105"/>
          <w:sz w:val="18"/>
        </w:rPr>
        <w:t> </w:t>
      </w:r>
      <w:r>
        <w:rPr>
          <w:w w:val="105"/>
          <w:sz w:val="18"/>
        </w:rPr>
        <w:t>no</w:t>
      </w:r>
      <w:r>
        <w:rPr>
          <w:spacing w:val="-16"/>
          <w:w w:val="105"/>
          <w:sz w:val="18"/>
        </w:rPr>
        <w:t> </w:t>
      </w:r>
      <w:r>
        <w:rPr>
          <w:w w:val="105"/>
          <w:sz w:val="18"/>
        </w:rPr>
        <w:t>civil</w:t>
      </w:r>
      <w:r>
        <w:rPr>
          <w:spacing w:val="-17"/>
          <w:w w:val="105"/>
          <w:sz w:val="18"/>
        </w:rPr>
        <w:t> </w:t>
      </w:r>
      <w:r>
        <w:rPr>
          <w:w w:val="105"/>
          <w:sz w:val="18"/>
        </w:rPr>
        <w:t>proceedings</w:t>
      </w:r>
      <w:r>
        <w:rPr>
          <w:spacing w:val="-6"/>
          <w:w w:val="105"/>
          <w:sz w:val="18"/>
        </w:rPr>
        <w:t> </w:t>
      </w:r>
      <w:r>
        <w:rPr>
          <w:w w:val="105"/>
          <w:sz w:val="18"/>
        </w:rPr>
        <w:t>may</w:t>
      </w:r>
      <w:r>
        <w:rPr>
          <w:spacing w:val="-7"/>
          <w:w w:val="105"/>
          <w:sz w:val="18"/>
        </w:rPr>
        <w:t> </w:t>
      </w:r>
      <w:r>
        <w:rPr>
          <w:w w:val="105"/>
          <w:sz w:val="18"/>
        </w:rPr>
        <w:t>be </w:t>
      </w:r>
      <w:r>
        <w:rPr>
          <w:spacing w:val="-2"/>
          <w:w w:val="105"/>
          <w:sz w:val="18"/>
        </w:rPr>
        <w:t>instituted</w:t>
      </w:r>
      <w:r>
        <w:rPr>
          <w:spacing w:val="-23"/>
          <w:w w:val="105"/>
          <w:sz w:val="18"/>
        </w:rPr>
        <w:t> </w:t>
      </w:r>
      <w:r>
        <w:rPr>
          <w:spacing w:val="-2"/>
          <w:w w:val="105"/>
          <w:sz w:val="18"/>
        </w:rPr>
        <w:t>against</w:t>
      </w:r>
      <w:r>
        <w:rPr>
          <w:spacing w:val="-15"/>
          <w:w w:val="105"/>
          <w:sz w:val="18"/>
        </w:rPr>
        <w:t> </w:t>
      </w:r>
      <w:r>
        <w:rPr>
          <w:spacing w:val="-2"/>
          <w:w w:val="105"/>
          <w:sz w:val="18"/>
        </w:rPr>
        <w:t>him</w:t>
      </w:r>
      <w:r>
        <w:rPr>
          <w:spacing w:val="-15"/>
          <w:w w:val="105"/>
          <w:sz w:val="18"/>
        </w:rPr>
        <w:t> </w:t>
      </w:r>
      <w:r>
        <w:rPr>
          <w:spacing w:val="-2"/>
          <w:w w:val="105"/>
          <w:sz w:val="18"/>
        </w:rPr>
        <w:t>in</w:t>
      </w:r>
      <w:r>
        <w:rPr>
          <w:spacing w:val="-22"/>
          <w:w w:val="105"/>
          <w:sz w:val="18"/>
        </w:rPr>
        <w:t> </w:t>
      </w:r>
      <w:r>
        <w:rPr>
          <w:spacing w:val="-2"/>
          <w:w w:val="105"/>
          <w:sz w:val="18"/>
        </w:rPr>
        <w:t>a</w:t>
      </w:r>
      <w:r>
        <w:rPr>
          <w:spacing w:val="-12"/>
          <w:w w:val="105"/>
          <w:sz w:val="18"/>
        </w:rPr>
        <w:t> </w:t>
      </w:r>
      <w:r>
        <w:rPr>
          <w:spacing w:val="-2"/>
          <w:w w:val="105"/>
          <w:sz w:val="18"/>
        </w:rPr>
        <w:t>court</w:t>
      </w:r>
      <w:r>
        <w:rPr>
          <w:spacing w:val="-15"/>
          <w:w w:val="105"/>
          <w:sz w:val="18"/>
        </w:rPr>
        <w:t> </w:t>
      </w:r>
      <w:r>
        <w:rPr>
          <w:spacing w:val="-2"/>
          <w:w w:val="105"/>
          <w:sz w:val="18"/>
        </w:rPr>
        <w:t>in</w:t>
      </w:r>
      <w:r>
        <w:rPr>
          <w:spacing w:val="-22"/>
          <w:w w:val="105"/>
          <w:sz w:val="18"/>
        </w:rPr>
        <w:t> </w:t>
      </w:r>
      <w:r>
        <w:rPr>
          <w:spacing w:val="-2"/>
          <w:w w:val="105"/>
          <w:sz w:val="18"/>
        </w:rPr>
        <w:t>relation</w:t>
      </w:r>
      <w:r>
        <w:rPr>
          <w:spacing w:val="-22"/>
          <w:w w:val="105"/>
          <w:sz w:val="18"/>
        </w:rPr>
        <w:t> </w:t>
      </w:r>
      <w:r>
        <w:rPr>
          <w:spacing w:val="-2"/>
          <w:w w:val="105"/>
          <w:sz w:val="18"/>
        </w:rPr>
        <w:t>to</w:t>
      </w:r>
      <w:r>
        <w:rPr>
          <w:spacing w:val="-22"/>
          <w:w w:val="105"/>
          <w:sz w:val="18"/>
        </w:rPr>
        <w:t> </w:t>
      </w:r>
      <w:r>
        <w:rPr>
          <w:spacing w:val="-2"/>
          <w:w w:val="105"/>
          <w:sz w:val="18"/>
        </w:rPr>
        <w:t>any</w:t>
      </w:r>
      <w:r>
        <w:rPr>
          <w:spacing w:val="-13"/>
          <w:w w:val="105"/>
          <w:sz w:val="18"/>
        </w:rPr>
        <w:t> </w:t>
      </w:r>
      <w:r>
        <w:rPr>
          <w:spacing w:val="-2"/>
          <w:w w:val="105"/>
          <w:sz w:val="18"/>
        </w:rPr>
        <w:t>thing</w:t>
      </w:r>
      <w:r>
        <w:rPr>
          <w:spacing w:val="-13"/>
          <w:w w:val="105"/>
          <w:sz w:val="18"/>
        </w:rPr>
        <w:t> </w:t>
      </w:r>
      <w:r>
        <w:rPr>
          <w:spacing w:val="-2"/>
          <w:w w:val="105"/>
          <w:sz w:val="18"/>
        </w:rPr>
        <w:t>which</w:t>
      </w:r>
      <w:r>
        <w:rPr>
          <w:spacing w:val="-22"/>
          <w:w w:val="105"/>
          <w:sz w:val="18"/>
        </w:rPr>
        <w:t> </w:t>
      </w:r>
      <w:r>
        <w:rPr>
          <w:spacing w:val="-2"/>
          <w:w w:val="105"/>
          <w:sz w:val="18"/>
        </w:rPr>
        <w:t>he</w:t>
      </w:r>
      <w:r>
        <w:rPr>
          <w:spacing w:val="-15"/>
          <w:w w:val="105"/>
          <w:sz w:val="18"/>
        </w:rPr>
        <w:t> </w:t>
      </w:r>
      <w:r>
        <w:rPr>
          <w:spacing w:val="-2"/>
          <w:w w:val="105"/>
          <w:sz w:val="18"/>
        </w:rPr>
        <w:t>has</w:t>
      </w:r>
      <w:r>
        <w:rPr>
          <w:spacing w:val="-12"/>
          <w:w w:val="105"/>
          <w:sz w:val="18"/>
        </w:rPr>
        <w:t> </w:t>
      </w:r>
      <w:r>
        <w:rPr>
          <w:spacing w:val="-2"/>
          <w:w w:val="105"/>
          <w:sz w:val="18"/>
        </w:rPr>
        <w:t>said</w:t>
      </w:r>
      <w:r>
        <w:rPr>
          <w:spacing w:val="-23"/>
          <w:w w:val="105"/>
          <w:sz w:val="18"/>
        </w:rPr>
        <w:t> </w:t>
      </w:r>
      <w:r>
        <w:rPr>
          <w:spacing w:val="-2"/>
          <w:w w:val="105"/>
          <w:sz w:val="18"/>
        </w:rPr>
        <w:t>or</w:t>
      </w:r>
      <w:r>
        <w:rPr>
          <w:spacing w:val="-22"/>
          <w:w w:val="105"/>
          <w:sz w:val="18"/>
        </w:rPr>
        <w:t> </w:t>
      </w:r>
      <w:r>
        <w:rPr>
          <w:spacing w:val="-2"/>
          <w:w w:val="105"/>
          <w:sz w:val="18"/>
        </w:rPr>
        <w:t>done </w:t>
      </w:r>
      <w:r>
        <w:rPr>
          <w:w w:val="105"/>
          <w:sz w:val="18"/>
        </w:rPr>
        <w:t>in</w:t>
      </w:r>
      <w:r>
        <w:rPr>
          <w:spacing w:val="-22"/>
          <w:w w:val="105"/>
          <w:sz w:val="18"/>
        </w:rPr>
        <w:t> </w:t>
      </w:r>
      <w:r>
        <w:rPr>
          <w:w w:val="105"/>
          <w:sz w:val="18"/>
        </w:rPr>
        <w:t>the</w:t>
      </w:r>
      <w:r>
        <w:rPr>
          <w:spacing w:val="-16"/>
          <w:w w:val="105"/>
          <w:sz w:val="18"/>
        </w:rPr>
        <w:t> </w:t>
      </w:r>
      <w:r>
        <w:rPr>
          <w:w w:val="105"/>
          <w:sz w:val="18"/>
        </w:rPr>
        <w:t>National</w:t>
      </w:r>
      <w:r>
        <w:rPr>
          <w:spacing w:val="-22"/>
          <w:w w:val="105"/>
          <w:sz w:val="18"/>
        </w:rPr>
        <w:t> </w:t>
      </w:r>
      <w:r>
        <w:rPr>
          <w:w w:val="105"/>
          <w:sz w:val="18"/>
        </w:rPr>
        <w:t>Assembly</w:t>
      </w:r>
      <w:r>
        <w:rPr>
          <w:spacing w:val="-14"/>
          <w:w w:val="105"/>
          <w:sz w:val="18"/>
        </w:rPr>
        <w:t> </w:t>
      </w:r>
      <w:r>
        <w:rPr>
          <w:w w:val="105"/>
          <w:sz w:val="18"/>
        </w:rPr>
        <w:t>or</w:t>
      </w:r>
      <w:r>
        <w:rPr>
          <w:spacing w:val="-22"/>
          <w:w w:val="105"/>
          <w:sz w:val="18"/>
        </w:rPr>
        <w:t> </w:t>
      </w:r>
      <w:r>
        <w:rPr>
          <w:w w:val="105"/>
          <w:sz w:val="18"/>
        </w:rPr>
        <w:t>has</w:t>
      </w:r>
      <w:r>
        <w:rPr>
          <w:spacing w:val="-13"/>
          <w:w w:val="105"/>
          <w:sz w:val="18"/>
        </w:rPr>
        <w:t> </w:t>
      </w:r>
      <w:r>
        <w:rPr>
          <w:w w:val="105"/>
          <w:sz w:val="18"/>
        </w:rPr>
        <w:t>submitted</w:t>
      </w:r>
      <w:r>
        <w:rPr>
          <w:spacing w:val="-23"/>
          <w:w w:val="105"/>
          <w:sz w:val="18"/>
        </w:rPr>
        <w:t> </w:t>
      </w:r>
      <w:r>
        <w:rPr>
          <w:w w:val="105"/>
          <w:sz w:val="18"/>
        </w:rPr>
        <w:t>to</w:t>
      </w:r>
      <w:r>
        <w:rPr>
          <w:spacing w:val="-22"/>
          <w:w w:val="105"/>
          <w:sz w:val="18"/>
        </w:rPr>
        <w:t> </w:t>
      </w:r>
      <w:r>
        <w:rPr>
          <w:w w:val="105"/>
          <w:sz w:val="18"/>
        </w:rPr>
        <w:t>the</w:t>
      </w:r>
      <w:r>
        <w:rPr>
          <w:spacing w:val="-16"/>
          <w:w w:val="105"/>
          <w:sz w:val="18"/>
        </w:rPr>
        <w:t> </w:t>
      </w:r>
      <w:r>
        <w:rPr>
          <w:w w:val="105"/>
          <w:sz w:val="18"/>
        </w:rPr>
        <w:t>National</w:t>
      </w:r>
      <w:r>
        <w:rPr>
          <w:spacing w:val="-22"/>
          <w:w w:val="105"/>
          <w:sz w:val="18"/>
        </w:rPr>
        <w:t> </w:t>
      </w:r>
      <w:r>
        <w:rPr>
          <w:w w:val="105"/>
          <w:sz w:val="18"/>
        </w:rPr>
        <w:t>Assembly</w:t>
      </w:r>
      <w:r>
        <w:rPr>
          <w:spacing w:val="-14"/>
          <w:w w:val="105"/>
          <w:sz w:val="18"/>
        </w:rPr>
        <w:t> </w:t>
      </w:r>
      <w:r>
        <w:rPr>
          <w:w w:val="105"/>
          <w:sz w:val="18"/>
        </w:rPr>
        <w:t>by</w:t>
      </w:r>
      <w:r>
        <w:rPr>
          <w:spacing w:val="-14"/>
          <w:w w:val="105"/>
          <w:sz w:val="18"/>
        </w:rPr>
        <w:t> </w:t>
      </w:r>
      <w:r>
        <w:rPr>
          <w:w w:val="105"/>
          <w:sz w:val="18"/>
        </w:rPr>
        <w:t>way</w:t>
      </w:r>
      <w:r>
        <w:rPr>
          <w:spacing w:val="-14"/>
          <w:w w:val="105"/>
          <w:sz w:val="18"/>
        </w:rPr>
        <w:t> </w:t>
      </w:r>
      <w:r>
        <w:rPr>
          <w:w w:val="105"/>
          <w:sz w:val="18"/>
        </w:rPr>
        <w:t>of</w:t>
      </w:r>
      <w:r>
        <w:rPr>
          <w:spacing w:val="-23"/>
          <w:w w:val="105"/>
          <w:sz w:val="18"/>
        </w:rPr>
        <w:t> </w:t>
      </w:r>
      <w:r>
        <w:rPr>
          <w:w w:val="105"/>
          <w:sz w:val="18"/>
        </w:rPr>
        <w:t>a petition, bill, motion</w:t>
      </w:r>
      <w:r>
        <w:rPr>
          <w:spacing w:val="-5"/>
          <w:w w:val="105"/>
          <w:sz w:val="18"/>
        </w:rPr>
        <w:t> </w:t>
      </w:r>
      <w:r>
        <w:rPr>
          <w:w w:val="105"/>
          <w:sz w:val="18"/>
        </w:rPr>
        <w:t>or</w:t>
      </w:r>
      <w:r>
        <w:rPr>
          <w:spacing w:val="-5"/>
          <w:w w:val="105"/>
          <w:sz w:val="18"/>
        </w:rPr>
        <w:t> </w:t>
      </w:r>
      <w:r>
        <w:rPr>
          <w:w w:val="105"/>
          <w:sz w:val="18"/>
        </w:rPr>
        <w:t>otherwise.</w:t>
      </w:r>
    </w:p>
    <w:p>
      <w:pPr>
        <w:pStyle w:val="BodyText"/>
        <w:spacing w:before="3"/>
      </w:pPr>
    </w:p>
    <w:p>
      <w:pPr>
        <w:pStyle w:val="Heading4"/>
        <w:numPr>
          <w:ilvl w:val="0"/>
          <w:numId w:val="2"/>
        </w:numPr>
        <w:tabs>
          <w:tab w:pos="824" w:val="left" w:leader="none"/>
        </w:tabs>
        <w:spacing w:line="230" w:lineRule="auto" w:before="0" w:after="0"/>
        <w:ind w:left="347" w:right="2161" w:firstLine="0"/>
        <w:jc w:val="left"/>
      </w:pPr>
      <w:r>
        <w:rPr>
          <w:w w:val="90"/>
        </w:rPr>
        <w:t>Preservation and enforcement of freedom</w:t>
      </w:r>
      <w:r>
        <w:rPr>
          <w:spacing w:val="-1"/>
          <w:w w:val="90"/>
        </w:rPr>
        <w:t> </w:t>
      </w:r>
      <w:r>
        <w:rPr>
          <w:w w:val="90"/>
        </w:rPr>
        <w:t>of debate and </w:t>
      </w:r>
      <w:r>
        <w:rPr>
          <w:spacing w:val="-2"/>
        </w:rPr>
        <w:t>procedure</w:t>
      </w:r>
    </w:p>
    <w:p>
      <w:pPr>
        <w:pStyle w:val="BodyText"/>
        <w:spacing w:line="232" w:lineRule="auto" w:before="218"/>
        <w:ind w:left="347" w:right="1238"/>
        <w:jc w:val="both"/>
      </w:pPr>
      <w:r>
        <w:rPr>
          <w:w w:val="105"/>
        </w:rPr>
        <w:t>Parliament</w:t>
      </w:r>
      <w:r>
        <w:rPr>
          <w:w w:val="105"/>
        </w:rPr>
        <w:t> may</w:t>
      </w:r>
      <w:r>
        <w:rPr>
          <w:w w:val="105"/>
        </w:rPr>
        <w:t> enact</w:t>
      </w:r>
      <w:r>
        <w:rPr>
          <w:w w:val="105"/>
        </w:rPr>
        <w:t> a</w:t>
      </w:r>
      <w:r>
        <w:rPr>
          <w:w w:val="105"/>
        </w:rPr>
        <w:t> law making</w:t>
      </w:r>
      <w:r>
        <w:rPr>
          <w:w w:val="105"/>
        </w:rPr>
        <w:t> provisions</w:t>
      </w:r>
      <w:r>
        <w:rPr>
          <w:w w:val="105"/>
        </w:rPr>
        <w:t> to enable</w:t>
      </w:r>
      <w:r>
        <w:rPr>
          <w:w w:val="105"/>
        </w:rPr>
        <w:t> the</w:t>
      </w:r>
      <w:r>
        <w:rPr>
          <w:w w:val="105"/>
        </w:rPr>
        <w:t> court</w:t>
      </w:r>
      <w:r>
        <w:rPr>
          <w:w w:val="105"/>
        </w:rPr>
        <w:t> and the</w:t>
      </w:r>
      <w:r>
        <w:rPr>
          <w:w w:val="105"/>
        </w:rPr>
        <w:t> law to preserve</w:t>
      </w:r>
      <w:r>
        <w:rPr>
          <w:w w:val="105"/>
        </w:rPr>
        <w:t> and enforce</w:t>
      </w:r>
      <w:r>
        <w:rPr>
          <w:w w:val="105"/>
        </w:rPr>
        <w:t> freedom</w:t>
      </w:r>
      <w:r>
        <w:rPr>
          <w:w w:val="105"/>
        </w:rPr>
        <w:t> of opinion,</w:t>
      </w:r>
      <w:r>
        <w:rPr>
          <w:w w:val="105"/>
        </w:rPr>
        <w:t> debate</w:t>
      </w:r>
      <w:r>
        <w:rPr>
          <w:w w:val="105"/>
        </w:rPr>
        <w:t> and procedure</w:t>
      </w:r>
      <w:r>
        <w:rPr>
          <w:w w:val="105"/>
        </w:rPr>
        <w:t> of business</w:t>
      </w:r>
      <w:r>
        <w:rPr>
          <w:w w:val="105"/>
        </w:rPr>
        <w:t> in the National</w:t>
      </w:r>
      <w:r>
        <w:rPr>
          <w:spacing w:val="-12"/>
          <w:w w:val="105"/>
        </w:rPr>
        <w:t> </w:t>
      </w:r>
      <w:r>
        <w:rPr>
          <w:w w:val="105"/>
        </w:rPr>
        <w:t>Assembly</w:t>
      </w:r>
      <w:r>
        <w:rPr>
          <w:spacing w:val="-1"/>
          <w:w w:val="105"/>
        </w:rPr>
        <w:t> </w:t>
      </w:r>
      <w:r>
        <w:rPr>
          <w:w w:val="105"/>
        </w:rPr>
        <w:t>which</w:t>
      </w:r>
      <w:r>
        <w:rPr>
          <w:spacing w:val="-12"/>
          <w:w w:val="105"/>
        </w:rPr>
        <w:t> </w:t>
      </w:r>
      <w:r>
        <w:rPr>
          <w:w w:val="105"/>
        </w:rPr>
        <w:t>in</w:t>
      </w:r>
      <w:r>
        <w:rPr>
          <w:spacing w:val="-12"/>
          <w:w w:val="105"/>
        </w:rPr>
        <w:t> </w:t>
      </w:r>
      <w:r>
        <w:rPr>
          <w:w w:val="105"/>
        </w:rPr>
        <w:t>terms of</w:t>
      </w:r>
      <w:r>
        <w:rPr>
          <w:spacing w:val="-13"/>
          <w:w w:val="105"/>
        </w:rPr>
        <w:t> </w:t>
      </w:r>
      <w:r>
        <w:rPr>
          <w:w w:val="105"/>
        </w:rPr>
        <w:t>Article</w:t>
      </w:r>
      <w:r>
        <w:rPr>
          <w:spacing w:val="-4"/>
          <w:w w:val="105"/>
        </w:rPr>
        <w:t> </w:t>
      </w:r>
      <w:r>
        <w:rPr>
          <w:w w:val="105"/>
        </w:rPr>
        <w:t>100 is guaranteed</w:t>
      </w:r>
      <w:r>
        <w:rPr>
          <w:spacing w:val="-13"/>
          <w:w w:val="105"/>
        </w:rPr>
        <w:t> </w:t>
      </w:r>
      <w:r>
        <w:rPr>
          <w:w w:val="105"/>
        </w:rPr>
        <w:t>by</w:t>
      </w:r>
      <w:r>
        <w:rPr>
          <w:spacing w:val="-1"/>
          <w:w w:val="105"/>
        </w:rPr>
        <w:t> </w:t>
      </w:r>
      <w:r>
        <w:rPr>
          <w:w w:val="105"/>
        </w:rPr>
        <w:t>this Constitution.</w:t>
      </w:r>
    </w:p>
    <w:p>
      <w:pPr>
        <w:pStyle w:val="BodyText"/>
        <w:spacing w:after="0" w:line="232" w:lineRule="auto"/>
        <w:jc w:val="both"/>
        <w:sectPr>
          <w:type w:val="continuous"/>
          <w:pgSz w:w="12240" w:h="15840"/>
          <w:pgMar w:header="280" w:footer="332" w:top="240" w:bottom="280" w:left="360" w:right="360"/>
          <w:cols w:num="2" w:equalWidth="0">
            <w:col w:w="1658" w:space="1191"/>
            <w:col w:w="8671"/>
          </w:cols>
        </w:sectPr>
      </w:pPr>
    </w:p>
    <w:p>
      <w:pPr>
        <w:pStyle w:val="BodyText"/>
        <w:rPr>
          <w:sz w:val="20"/>
        </w:rPr>
      </w:pPr>
    </w:p>
    <w:p>
      <w:pPr>
        <w:pStyle w:val="BodyText"/>
        <w:spacing w:before="44"/>
        <w:rPr>
          <w:sz w:val="20"/>
        </w:rPr>
      </w:pPr>
    </w:p>
    <w:p>
      <w:pPr>
        <w:pStyle w:val="BodyText"/>
        <w:spacing w:after="0"/>
        <w:rPr>
          <w:sz w:val="20"/>
        </w:rPr>
        <w:sectPr>
          <w:pgSz w:w="12240" w:h="15840"/>
          <w:pgMar w:header="280" w:footer="332" w:top="500" w:bottom="520" w:left="360" w:right="360"/>
        </w:sectPr>
      </w:pPr>
    </w:p>
    <w:p>
      <w:pPr>
        <w:pStyle w:val="ListParagraph"/>
        <w:numPr>
          <w:ilvl w:val="0"/>
          <w:numId w:val="25"/>
        </w:numPr>
        <w:tabs>
          <w:tab w:pos="346" w:val="left" w:leader="none"/>
        </w:tabs>
        <w:spacing w:line="240" w:lineRule="auto" w:before="135" w:after="0"/>
        <w:ind w:left="346" w:right="0" w:hanging="187"/>
        <w:jc w:val="left"/>
        <w:rPr>
          <w:sz w:val="13"/>
        </w:rPr>
      </w:pPr>
      <w:r>
        <w:rPr>
          <w:color w:val="2B2B2B"/>
          <w:spacing w:val="-2"/>
          <w:sz w:val="13"/>
        </w:rPr>
        <w:t>Subsidiary</w:t>
      </w:r>
      <w:r>
        <w:rPr>
          <w:color w:val="2B2B2B"/>
          <w:spacing w:val="2"/>
          <w:sz w:val="13"/>
        </w:rPr>
        <w:t> </w:t>
      </w:r>
      <w:r>
        <w:rPr>
          <w:color w:val="2B2B2B"/>
          <w:spacing w:val="-2"/>
          <w:sz w:val="13"/>
        </w:rPr>
        <w:t>unit</w:t>
      </w:r>
      <w:r>
        <w:rPr>
          <w:color w:val="2B2B2B"/>
          <w:spacing w:val="-12"/>
          <w:sz w:val="13"/>
        </w:rPr>
        <w:t> </w:t>
      </w:r>
      <w:r>
        <w:rPr>
          <w:color w:val="2B2B2B"/>
          <w:spacing w:val="-2"/>
          <w:sz w:val="13"/>
        </w:rPr>
        <w:t>government</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124"/>
        <w:rPr>
          <w:sz w:val="13"/>
        </w:rPr>
      </w:pPr>
    </w:p>
    <w:p>
      <w:pPr>
        <w:pStyle w:val="ListParagraph"/>
        <w:numPr>
          <w:ilvl w:val="0"/>
          <w:numId w:val="25"/>
        </w:numPr>
        <w:tabs>
          <w:tab w:pos="346" w:val="left" w:leader="none"/>
        </w:tabs>
        <w:spacing w:line="240" w:lineRule="auto" w:before="0" w:after="0"/>
        <w:ind w:left="346" w:right="0" w:hanging="187"/>
        <w:jc w:val="left"/>
        <w:rPr>
          <w:sz w:val="13"/>
        </w:rPr>
      </w:pPr>
      <w:r>
        <w:rPr>
          <w:color w:val="2B2B2B"/>
          <w:spacing w:val="-2"/>
          <w:sz w:val="13"/>
        </w:rPr>
        <w:t>Oaths</w:t>
      </w:r>
      <w:r>
        <w:rPr>
          <w:color w:val="2B2B2B"/>
          <w:spacing w:val="-9"/>
          <w:sz w:val="13"/>
        </w:rPr>
        <w:t> </w:t>
      </w:r>
      <w:r>
        <w:rPr>
          <w:color w:val="2B2B2B"/>
          <w:spacing w:val="-2"/>
          <w:sz w:val="13"/>
        </w:rPr>
        <w:t>to</w:t>
      </w:r>
      <w:r>
        <w:rPr>
          <w:color w:val="2B2B2B"/>
          <w:spacing w:val="-11"/>
          <w:sz w:val="13"/>
        </w:rPr>
        <w:t> </w:t>
      </w:r>
      <w:r>
        <w:rPr>
          <w:color w:val="2B2B2B"/>
          <w:spacing w:val="-2"/>
          <w:sz w:val="13"/>
        </w:rPr>
        <w:t>abide</w:t>
      </w:r>
      <w:r>
        <w:rPr>
          <w:color w:val="2B2B2B"/>
          <w:spacing w:val="-5"/>
          <w:sz w:val="13"/>
        </w:rPr>
        <w:t> </w:t>
      </w:r>
      <w:r>
        <w:rPr>
          <w:color w:val="2B2B2B"/>
          <w:spacing w:val="-2"/>
          <w:sz w:val="13"/>
        </w:rPr>
        <w:t>by</w:t>
      </w:r>
      <w:r>
        <w:rPr>
          <w:color w:val="2B2B2B"/>
          <w:spacing w:val="-4"/>
          <w:sz w:val="13"/>
        </w:rPr>
        <w:t> </w:t>
      </w:r>
      <w:r>
        <w:rPr>
          <w:color w:val="2B2B2B"/>
          <w:spacing w:val="-2"/>
          <w:sz w:val="13"/>
        </w:rPr>
        <w:t>constitution</w:t>
      </w:r>
    </w:p>
    <w:p>
      <w:pPr>
        <w:pStyle w:val="Heading1"/>
        <w:spacing w:line="230" w:lineRule="auto" w:before="107"/>
        <w:ind w:right="1105"/>
      </w:pPr>
      <w:r>
        <w:rPr>
          <w:b w:val="0"/>
        </w:rPr>
        <w:br w:type="column"/>
      </w:r>
      <w:bookmarkStart w:name="heading-s1332" w:id="99"/>
      <w:bookmarkEnd w:id="99"/>
      <w:r>
        <w:rPr>
          <w:b w:val="0"/>
        </w:rPr>
      </w:r>
      <w:bookmarkStart w:name="s1332" w:id="100"/>
      <w:bookmarkEnd w:id="100"/>
      <w:r>
        <w:rPr>
          <w:b w:val="0"/>
        </w:rPr>
      </w:r>
      <w:r>
        <w:rPr>
          <w:spacing w:val="-6"/>
        </w:rPr>
        <w:t>CHAPTER</w:t>
      </w:r>
      <w:r>
        <w:rPr>
          <w:spacing w:val="-25"/>
        </w:rPr>
        <w:t> </w:t>
      </w:r>
      <w:r>
        <w:rPr>
          <w:spacing w:val="-6"/>
        </w:rPr>
        <w:t>4.</w:t>
      </w:r>
      <w:r>
        <w:rPr>
          <w:spacing w:val="-34"/>
        </w:rPr>
        <w:t> </w:t>
      </w:r>
      <w:r>
        <w:rPr>
          <w:spacing w:val="-6"/>
        </w:rPr>
        <w:t>THE</w:t>
      </w:r>
      <w:r>
        <w:rPr>
          <w:spacing w:val="-25"/>
        </w:rPr>
        <w:t> </w:t>
      </w:r>
      <w:r>
        <w:rPr>
          <w:spacing w:val="-6"/>
        </w:rPr>
        <w:t>REVOLUTIONARY </w:t>
      </w:r>
      <w:r>
        <w:rPr>
          <w:spacing w:val="-2"/>
        </w:rPr>
        <w:t>GOVERNMENT</w:t>
      </w:r>
      <w:r>
        <w:rPr>
          <w:spacing w:val="-34"/>
        </w:rPr>
        <w:t> </w:t>
      </w:r>
      <w:r>
        <w:rPr>
          <w:spacing w:val="-2"/>
        </w:rPr>
        <w:t>OF</w:t>
      </w:r>
      <w:r>
        <w:rPr>
          <w:spacing w:val="-36"/>
        </w:rPr>
        <w:t> </w:t>
      </w:r>
      <w:r>
        <w:rPr>
          <w:spacing w:val="-2"/>
        </w:rPr>
        <w:t>ZANZIBAR,</w:t>
      </w:r>
      <w:r>
        <w:rPr>
          <w:spacing w:val="-35"/>
        </w:rPr>
        <w:t> </w:t>
      </w:r>
      <w:r>
        <w:rPr>
          <w:spacing w:val="-2"/>
        </w:rPr>
        <w:t>THE </w:t>
      </w:r>
      <w:r>
        <w:rPr>
          <w:spacing w:val="-12"/>
        </w:rPr>
        <w:t>ZANZIBAR</w:t>
      </w:r>
      <w:r>
        <w:rPr>
          <w:spacing w:val="-23"/>
        </w:rPr>
        <w:t> </w:t>
      </w:r>
      <w:r>
        <w:rPr>
          <w:spacing w:val="-12"/>
        </w:rPr>
        <w:t>REVOLUTIONARY</w:t>
      </w:r>
      <w:r>
        <w:rPr>
          <w:spacing w:val="-22"/>
        </w:rPr>
        <w:t> </w:t>
      </w:r>
      <w:r>
        <w:rPr>
          <w:spacing w:val="-12"/>
        </w:rPr>
        <w:t>COUNCIL</w:t>
      </w:r>
      <w:r>
        <w:rPr>
          <w:spacing w:val="-33"/>
        </w:rPr>
        <w:t> </w:t>
      </w:r>
      <w:r>
        <w:rPr>
          <w:spacing w:val="-12"/>
        </w:rPr>
        <w:t>AND </w:t>
      </w:r>
      <w:r>
        <w:rPr>
          <w:spacing w:val="-8"/>
        </w:rPr>
        <w:t>THE</w:t>
      </w:r>
      <w:r>
        <w:rPr>
          <w:spacing w:val="-26"/>
        </w:rPr>
        <w:t> </w:t>
      </w:r>
      <w:r>
        <w:rPr>
          <w:spacing w:val="-8"/>
        </w:rPr>
        <w:t>HOUSE</w:t>
      </w:r>
      <w:r>
        <w:rPr>
          <w:spacing w:val="-26"/>
        </w:rPr>
        <w:t> </w:t>
      </w:r>
      <w:r>
        <w:rPr>
          <w:spacing w:val="-8"/>
        </w:rPr>
        <w:t>OF</w:t>
      </w:r>
      <w:r>
        <w:rPr>
          <w:spacing w:val="-36"/>
        </w:rPr>
        <w:t> </w:t>
      </w:r>
      <w:r>
        <w:rPr>
          <w:spacing w:val="-8"/>
        </w:rPr>
        <w:t>REPRESENTATIVES</w:t>
      </w:r>
      <w:r>
        <w:rPr>
          <w:spacing w:val="-28"/>
        </w:rPr>
        <w:t> </w:t>
      </w:r>
      <w:r>
        <w:rPr>
          <w:spacing w:val="-8"/>
        </w:rPr>
        <w:t>OF </w:t>
      </w:r>
      <w:r>
        <w:rPr>
          <w:spacing w:val="-2"/>
        </w:rPr>
        <w:t>ZANZIBAR</w:t>
      </w:r>
    </w:p>
    <w:p>
      <w:pPr>
        <w:pStyle w:val="BodyText"/>
        <w:spacing w:before="79"/>
        <w:rPr>
          <w:b/>
          <w:sz w:val="20"/>
        </w:rPr>
      </w:pPr>
      <w:r>
        <w:rPr>
          <w:b/>
          <w:sz w:val="20"/>
        </w:rPr>
        <mc:AlternateContent>
          <mc:Choice Requires="wps">
            <w:drawing>
              <wp:anchor distT="0" distB="0" distL="0" distR="0" allowOverlap="1" layoutInCell="1" locked="0" behindDoc="1" simplePos="0" relativeHeight="487602176">
                <wp:simplePos x="0" y="0"/>
                <wp:positionH relativeFrom="page">
                  <wp:posOffset>2254849</wp:posOffset>
                </wp:positionH>
                <wp:positionV relativeFrom="paragraph">
                  <wp:posOffset>219032</wp:posOffset>
                </wp:positionV>
                <wp:extent cx="4502785" cy="9525"/>
                <wp:effectExtent l="0" t="0" r="0" b="0"/>
                <wp:wrapTopAndBottom/>
                <wp:docPr id="212" name="Graphic 212"/>
                <wp:cNvGraphicFramePr>
                  <a:graphicFrameLocks/>
                </wp:cNvGraphicFramePr>
                <a:graphic>
                  <a:graphicData uri="http://schemas.microsoft.com/office/word/2010/wordprocessingShape">
                    <wps:wsp>
                      <wps:cNvPr id="212" name="Graphic 212"/>
                      <wps:cNvSpPr/>
                      <wps:spPr>
                        <a:xfrm>
                          <a:off x="0" y="0"/>
                          <a:ext cx="4502785" cy="9525"/>
                        </a:xfrm>
                        <a:custGeom>
                          <a:avLst/>
                          <a:gdLst/>
                          <a:ahLst/>
                          <a:cxnLst/>
                          <a:rect l="l" t="t" r="r" b="b"/>
                          <a:pathLst>
                            <a:path w="4502785" h="9525">
                              <a:moveTo>
                                <a:pt x="4502785" y="8951"/>
                              </a:moveTo>
                              <a:lnTo>
                                <a:pt x="0" y="8951"/>
                              </a:lnTo>
                              <a:lnTo>
                                <a:pt x="0" y="0"/>
                              </a:lnTo>
                              <a:lnTo>
                                <a:pt x="4502785" y="0"/>
                              </a:lnTo>
                              <a:lnTo>
                                <a:pt x="4502785" y="8951"/>
                              </a:lnTo>
                              <a:close/>
                            </a:path>
                          </a:pathLst>
                        </a:custGeom>
                        <a:solidFill>
                          <a:srgbClr val="D3D3D3"/>
                        </a:solidFill>
                      </wps:spPr>
                      <wps:bodyPr wrap="square" lIns="0" tIns="0" rIns="0" bIns="0" rtlCol="0">
                        <a:prstTxWarp prst="textNoShape">
                          <a:avLst/>
                        </a:prstTxWarp>
                        <a:noAutofit/>
                      </wps:bodyPr>
                    </wps:wsp>
                  </a:graphicData>
                </a:graphic>
              </wp:anchor>
            </w:drawing>
          </mc:Choice>
          <mc:Fallback>
            <w:pict>
              <v:rect style="position:absolute;margin-left:177.547226pt;margin-top:17.246626pt;width:354.550022pt;height:.704871pt;mso-position-horizontal-relative:page;mso-position-vertical-relative:paragraph;z-index:-15714304;mso-wrap-distance-left:0;mso-wrap-distance-right:0" id="docshape57" filled="true" fillcolor="#d3d3d3" stroked="false">
                <v:fill type="solid"/>
                <w10:wrap type="topAndBottom"/>
              </v:rect>
            </w:pict>
          </mc:Fallback>
        </mc:AlternateContent>
      </w:r>
    </w:p>
    <w:p>
      <w:pPr>
        <w:pStyle w:val="Heading2"/>
        <w:spacing w:line="237" w:lineRule="auto" w:before="334"/>
        <w:ind w:right="1105"/>
      </w:pPr>
      <w:bookmarkStart w:name="heading-s1333" w:id="101"/>
      <w:bookmarkEnd w:id="101"/>
      <w:r>
        <w:rPr>
          <w:b w:val="0"/>
        </w:rPr>
      </w:r>
      <w:r>
        <w:rPr>
          <w:spacing w:val="-8"/>
        </w:rPr>
        <w:t>PART</w:t>
      </w:r>
      <w:r>
        <w:rPr>
          <w:spacing w:val="-15"/>
        </w:rPr>
        <w:t> </w:t>
      </w:r>
      <w:r>
        <w:rPr>
          <w:spacing w:val="-8"/>
        </w:rPr>
        <w:t>I.</w:t>
      </w:r>
      <w:r>
        <w:rPr>
          <w:spacing w:val="-16"/>
        </w:rPr>
        <w:t> </w:t>
      </w:r>
      <w:r>
        <w:rPr>
          <w:spacing w:val="-8"/>
        </w:rPr>
        <w:t>THE REVOLUTIONARY</w:t>
      </w:r>
      <w:r>
        <w:rPr>
          <w:spacing w:val="-16"/>
        </w:rPr>
        <w:t> </w:t>
      </w:r>
      <w:r>
        <w:rPr>
          <w:spacing w:val="-8"/>
        </w:rPr>
        <w:t>GOVERNMENT</w:t>
      </w:r>
      <w:r>
        <w:rPr>
          <w:spacing w:val="-15"/>
        </w:rPr>
        <w:t> </w:t>
      </w:r>
      <w:r>
        <w:rPr>
          <w:spacing w:val="-8"/>
        </w:rPr>
        <w:t>OF </w:t>
      </w:r>
      <w:r>
        <w:rPr>
          <w:spacing w:val="-2"/>
        </w:rPr>
        <w:t>ZANZIBAR</w:t>
      </w:r>
      <w:r>
        <w:rPr>
          <w:spacing w:val="-21"/>
        </w:rPr>
        <w:t> </w:t>
      </w:r>
      <w:r>
        <w:rPr>
          <w:spacing w:val="-2"/>
        </w:rPr>
        <w:t>AND</w:t>
      </w:r>
      <w:r>
        <w:rPr>
          <w:spacing w:val="-18"/>
        </w:rPr>
        <w:t> </w:t>
      </w:r>
      <w:r>
        <w:rPr>
          <w:spacing w:val="-2"/>
        </w:rPr>
        <w:t>THE</w:t>
      </w:r>
      <w:r>
        <w:rPr>
          <w:spacing w:val="-14"/>
        </w:rPr>
        <w:t> </w:t>
      </w:r>
      <w:r>
        <w:rPr>
          <w:spacing w:val="-2"/>
        </w:rPr>
        <w:t>PRESIDENT</w:t>
      </w:r>
      <w:r>
        <w:rPr>
          <w:spacing w:val="-20"/>
        </w:rPr>
        <w:t> </w:t>
      </w:r>
      <w:r>
        <w:rPr>
          <w:spacing w:val="-2"/>
        </w:rPr>
        <w:t>OF</w:t>
      </w:r>
      <w:r>
        <w:rPr>
          <w:spacing w:val="-11"/>
        </w:rPr>
        <w:t> </w:t>
      </w:r>
      <w:r>
        <w:rPr>
          <w:spacing w:val="-2"/>
        </w:rPr>
        <w:t>ZANZIBAR</w:t>
      </w:r>
    </w:p>
    <w:p>
      <w:pPr>
        <w:pStyle w:val="Heading4"/>
        <w:numPr>
          <w:ilvl w:val="0"/>
          <w:numId w:val="2"/>
        </w:numPr>
        <w:tabs>
          <w:tab w:pos="824" w:val="left" w:leader="none"/>
        </w:tabs>
        <w:spacing w:line="240" w:lineRule="auto" w:before="262" w:after="0"/>
        <w:ind w:left="824" w:right="0" w:hanging="477"/>
        <w:jc w:val="left"/>
      </w:pPr>
      <w:r>
        <w:rPr>
          <w:w w:val="90"/>
        </w:rPr>
        <w:t>The</w:t>
      </w:r>
      <w:r>
        <w:rPr>
          <w:spacing w:val="1"/>
        </w:rPr>
        <w:t> </w:t>
      </w:r>
      <w:r>
        <w:rPr>
          <w:w w:val="90"/>
        </w:rPr>
        <w:t>Revolutionary</w:t>
      </w:r>
      <w:r>
        <w:rPr>
          <w:spacing w:val="1"/>
        </w:rPr>
        <w:t> </w:t>
      </w:r>
      <w:r>
        <w:rPr>
          <w:w w:val="90"/>
        </w:rPr>
        <w:t>Government</w:t>
      </w:r>
      <w:r>
        <w:rPr>
          <w:spacing w:val="-5"/>
          <w:w w:val="90"/>
        </w:rPr>
        <w:t> </w:t>
      </w:r>
      <w:r>
        <w:rPr>
          <w:w w:val="90"/>
        </w:rPr>
        <w:t>of</w:t>
      </w:r>
      <w:r>
        <w:rPr>
          <w:spacing w:val="-1"/>
        </w:rPr>
        <w:t> </w:t>
      </w:r>
      <w:r>
        <w:rPr>
          <w:w w:val="90"/>
        </w:rPr>
        <w:t>Zanzibar</w:t>
      </w:r>
      <w:r>
        <w:rPr/>
        <w:t> </w:t>
      </w:r>
      <w:r>
        <w:rPr>
          <w:w w:val="90"/>
        </w:rPr>
        <w:t>and</w:t>
      </w:r>
      <w:r>
        <w:rPr>
          <w:spacing w:val="-2"/>
          <w:w w:val="90"/>
        </w:rPr>
        <w:t> </w:t>
      </w:r>
      <w:r>
        <w:rPr>
          <w:w w:val="90"/>
        </w:rPr>
        <w:t>its</w:t>
      </w:r>
      <w:r>
        <w:rPr>
          <w:spacing w:val="-1"/>
          <w:w w:val="90"/>
        </w:rPr>
        <w:t> </w:t>
      </w:r>
      <w:r>
        <w:rPr>
          <w:spacing w:val="-2"/>
          <w:w w:val="90"/>
        </w:rPr>
        <w:t>jurisdiction</w:t>
      </w:r>
    </w:p>
    <w:p>
      <w:pPr>
        <w:pStyle w:val="ListParagraph"/>
        <w:numPr>
          <w:ilvl w:val="1"/>
          <w:numId w:val="2"/>
        </w:numPr>
        <w:tabs>
          <w:tab w:pos="909" w:val="left" w:leader="none"/>
          <w:tab w:pos="911" w:val="left" w:leader="none"/>
        </w:tabs>
        <w:spacing w:line="232" w:lineRule="auto" w:before="203" w:after="0"/>
        <w:ind w:left="911" w:right="1500" w:hanging="204"/>
        <w:jc w:val="left"/>
        <w:rPr>
          <w:sz w:val="18"/>
        </w:rPr>
      </w:pPr>
      <w:r>
        <w:rPr>
          <w:spacing w:val="-2"/>
          <w:w w:val="105"/>
          <w:sz w:val="18"/>
        </w:rPr>
        <w:t>There</w:t>
      </w:r>
      <w:r>
        <w:rPr>
          <w:spacing w:val="-11"/>
          <w:w w:val="105"/>
          <w:sz w:val="18"/>
        </w:rPr>
        <w:t> </w:t>
      </w:r>
      <w:r>
        <w:rPr>
          <w:spacing w:val="-2"/>
          <w:w w:val="105"/>
          <w:sz w:val="18"/>
        </w:rPr>
        <w:t>shall</w:t>
      </w:r>
      <w:r>
        <w:rPr>
          <w:spacing w:val="-18"/>
          <w:w w:val="105"/>
          <w:sz w:val="18"/>
        </w:rPr>
        <w:t> </w:t>
      </w:r>
      <w:r>
        <w:rPr>
          <w:spacing w:val="-2"/>
          <w:w w:val="105"/>
          <w:sz w:val="18"/>
        </w:rPr>
        <w:t>be</w:t>
      </w:r>
      <w:r>
        <w:rPr>
          <w:spacing w:val="-11"/>
          <w:w w:val="105"/>
          <w:sz w:val="18"/>
        </w:rPr>
        <w:t> </w:t>
      </w:r>
      <w:r>
        <w:rPr>
          <w:spacing w:val="-2"/>
          <w:w w:val="105"/>
          <w:sz w:val="18"/>
        </w:rPr>
        <w:t>an</w:t>
      </w:r>
      <w:r>
        <w:rPr>
          <w:spacing w:val="-18"/>
          <w:w w:val="105"/>
          <w:sz w:val="18"/>
        </w:rPr>
        <w:t> </w:t>
      </w:r>
      <w:r>
        <w:rPr>
          <w:spacing w:val="-2"/>
          <w:w w:val="105"/>
          <w:sz w:val="18"/>
        </w:rPr>
        <w:t>Executive</w:t>
      </w:r>
      <w:r>
        <w:rPr>
          <w:spacing w:val="-11"/>
          <w:w w:val="105"/>
          <w:sz w:val="18"/>
        </w:rPr>
        <w:t> </w:t>
      </w:r>
      <w:r>
        <w:rPr>
          <w:spacing w:val="-2"/>
          <w:w w:val="105"/>
          <w:sz w:val="18"/>
        </w:rPr>
        <w:t>for</w:t>
      </w:r>
      <w:r>
        <w:rPr>
          <w:spacing w:val="-18"/>
          <w:w w:val="105"/>
          <w:sz w:val="18"/>
        </w:rPr>
        <w:t> </w:t>
      </w:r>
      <w:r>
        <w:rPr>
          <w:spacing w:val="-2"/>
          <w:w w:val="105"/>
          <w:sz w:val="18"/>
        </w:rPr>
        <w:t>Zanzibar</w:t>
      </w:r>
      <w:r>
        <w:rPr>
          <w:spacing w:val="-18"/>
          <w:w w:val="105"/>
          <w:sz w:val="18"/>
        </w:rPr>
        <w:t> </w:t>
      </w:r>
      <w:r>
        <w:rPr>
          <w:spacing w:val="-2"/>
          <w:w w:val="105"/>
          <w:sz w:val="18"/>
        </w:rPr>
        <w:t>which</w:t>
      </w:r>
      <w:r>
        <w:rPr>
          <w:spacing w:val="-18"/>
          <w:w w:val="105"/>
          <w:sz w:val="18"/>
        </w:rPr>
        <w:t> </w:t>
      </w:r>
      <w:r>
        <w:rPr>
          <w:spacing w:val="-2"/>
          <w:w w:val="105"/>
          <w:sz w:val="18"/>
        </w:rPr>
        <w:t>shall</w:t>
      </w:r>
      <w:r>
        <w:rPr>
          <w:spacing w:val="-18"/>
          <w:w w:val="105"/>
          <w:sz w:val="18"/>
        </w:rPr>
        <w:t> </w:t>
      </w:r>
      <w:r>
        <w:rPr>
          <w:spacing w:val="-2"/>
          <w:w w:val="105"/>
          <w:sz w:val="18"/>
        </w:rPr>
        <w:t>Government</w:t>
      </w:r>
      <w:r>
        <w:rPr>
          <w:spacing w:val="-11"/>
          <w:w w:val="105"/>
          <w:sz w:val="18"/>
        </w:rPr>
        <w:t> </w:t>
      </w:r>
      <w:r>
        <w:rPr>
          <w:spacing w:val="-2"/>
          <w:w w:val="105"/>
          <w:sz w:val="18"/>
        </w:rPr>
        <w:t>be</w:t>
      </w:r>
      <w:r>
        <w:rPr>
          <w:spacing w:val="-11"/>
          <w:w w:val="105"/>
          <w:sz w:val="18"/>
        </w:rPr>
        <w:t> </w:t>
      </w:r>
      <w:r>
        <w:rPr>
          <w:spacing w:val="-2"/>
          <w:w w:val="105"/>
          <w:sz w:val="18"/>
        </w:rPr>
        <w:t>known</w:t>
      </w:r>
      <w:r>
        <w:rPr>
          <w:spacing w:val="-18"/>
          <w:w w:val="105"/>
          <w:sz w:val="18"/>
        </w:rPr>
        <w:t> </w:t>
      </w:r>
      <w:r>
        <w:rPr>
          <w:spacing w:val="-2"/>
          <w:w w:val="105"/>
          <w:sz w:val="18"/>
        </w:rPr>
        <w:t>as </w:t>
      </w:r>
      <w:r>
        <w:rPr>
          <w:w w:val="105"/>
          <w:sz w:val="18"/>
        </w:rPr>
        <w:t>“the</w:t>
      </w:r>
      <w:r>
        <w:rPr>
          <w:spacing w:val="-6"/>
          <w:w w:val="105"/>
          <w:sz w:val="18"/>
        </w:rPr>
        <w:t> </w:t>
      </w:r>
      <w:r>
        <w:rPr>
          <w:w w:val="105"/>
          <w:sz w:val="18"/>
        </w:rPr>
        <w:t>Revolutionary</w:t>
      </w:r>
      <w:r>
        <w:rPr>
          <w:spacing w:val="-3"/>
          <w:w w:val="105"/>
          <w:sz w:val="18"/>
        </w:rPr>
        <w:t> </w:t>
      </w:r>
      <w:r>
        <w:rPr>
          <w:w w:val="105"/>
          <w:sz w:val="18"/>
        </w:rPr>
        <w:t>Government</w:t>
      </w:r>
      <w:r>
        <w:rPr>
          <w:spacing w:val="-6"/>
          <w:w w:val="105"/>
          <w:sz w:val="18"/>
        </w:rPr>
        <w:t> </w:t>
      </w:r>
      <w:r>
        <w:rPr>
          <w:w w:val="105"/>
          <w:sz w:val="18"/>
        </w:rPr>
        <w:t>of</w:t>
      </w:r>
      <w:r>
        <w:rPr>
          <w:spacing w:val="-15"/>
          <w:w w:val="105"/>
          <w:sz w:val="18"/>
        </w:rPr>
        <w:t> </w:t>
      </w:r>
      <w:r>
        <w:rPr>
          <w:w w:val="105"/>
          <w:sz w:val="18"/>
        </w:rPr>
        <w:t>Zanzibar”</w:t>
      </w:r>
      <w:r>
        <w:rPr>
          <w:spacing w:val="-3"/>
          <w:w w:val="105"/>
          <w:sz w:val="18"/>
        </w:rPr>
        <w:t> </w:t>
      </w:r>
      <w:r>
        <w:rPr>
          <w:w w:val="105"/>
          <w:sz w:val="18"/>
        </w:rPr>
        <w:t>which</w:t>
      </w:r>
      <w:r>
        <w:rPr>
          <w:spacing w:val="-14"/>
          <w:w w:val="105"/>
          <w:sz w:val="18"/>
        </w:rPr>
        <w:t> </w:t>
      </w:r>
      <w:r>
        <w:rPr>
          <w:w w:val="105"/>
          <w:sz w:val="18"/>
        </w:rPr>
        <w:t>shall</w:t>
      </w:r>
      <w:r>
        <w:rPr>
          <w:spacing w:val="-14"/>
          <w:w w:val="105"/>
          <w:sz w:val="18"/>
        </w:rPr>
        <w:t> </w:t>
      </w:r>
      <w:r>
        <w:rPr>
          <w:w w:val="105"/>
          <w:sz w:val="18"/>
        </w:rPr>
        <w:t>have</w:t>
      </w:r>
      <w:r>
        <w:rPr>
          <w:spacing w:val="-6"/>
          <w:w w:val="105"/>
          <w:sz w:val="18"/>
        </w:rPr>
        <w:t> </w:t>
      </w:r>
      <w:r>
        <w:rPr>
          <w:w w:val="105"/>
          <w:sz w:val="18"/>
        </w:rPr>
        <w:t>authority</w:t>
      </w:r>
      <w:r>
        <w:rPr>
          <w:spacing w:val="-3"/>
          <w:w w:val="105"/>
          <w:sz w:val="18"/>
        </w:rPr>
        <w:t> </w:t>
      </w:r>
      <w:r>
        <w:rPr>
          <w:w w:val="105"/>
          <w:sz w:val="18"/>
        </w:rPr>
        <w:t>in Zanzibar</w:t>
      </w:r>
      <w:r>
        <w:rPr>
          <w:spacing w:val="-22"/>
          <w:w w:val="105"/>
          <w:sz w:val="18"/>
        </w:rPr>
        <w:t> </w:t>
      </w:r>
      <w:r>
        <w:rPr>
          <w:w w:val="105"/>
          <w:sz w:val="18"/>
        </w:rPr>
        <w:t>over</w:t>
      </w:r>
      <w:r>
        <w:rPr>
          <w:spacing w:val="-22"/>
          <w:w w:val="105"/>
          <w:sz w:val="18"/>
        </w:rPr>
        <w:t> </w:t>
      </w:r>
      <w:r>
        <w:rPr>
          <w:w w:val="105"/>
          <w:sz w:val="18"/>
        </w:rPr>
        <w:t>all</w:t>
      </w:r>
      <w:r>
        <w:rPr>
          <w:spacing w:val="-22"/>
          <w:w w:val="105"/>
          <w:sz w:val="18"/>
        </w:rPr>
        <w:t> </w:t>
      </w:r>
      <w:r>
        <w:rPr>
          <w:w w:val="105"/>
          <w:sz w:val="18"/>
        </w:rPr>
        <w:t>matters</w:t>
      </w:r>
      <w:r>
        <w:rPr>
          <w:spacing w:val="-12"/>
          <w:w w:val="105"/>
          <w:sz w:val="18"/>
        </w:rPr>
        <w:t> </w:t>
      </w:r>
      <w:r>
        <w:rPr>
          <w:w w:val="105"/>
          <w:sz w:val="18"/>
        </w:rPr>
        <w:t>which</w:t>
      </w:r>
      <w:r>
        <w:rPr>
          <w:spacing w:val="-22"/>
          <w:w w:val="105"/>
          <w:sz w:val="18"/>
        </w:rPr>
        <w:t> </w:t>
      </w:r>
      <w:r>
        <w:rPr>
          <w:w w:val="105"/>
          <w:sz w:val="18"/>
        </w:rPr>
        <w:t>are</w:t>
      </w:r>
      <w:r>
        <w:rPr>
          <w:spacing w:val="-15"/>
          <w:w w:val="105"/>
          <w:sz w:val="18"/>
        </w:rPr>
        <w:t> </w:t>
      </w:r>
      <w:r>
        <w:rPr>
          <w:w w:val="105"/>
          <w:sz w:val="18"/>
        </w:rPr>
        <w:t>not</w:t>
      </w:r>
      <w:r>
        <w:rPr>
          <w:spacing w:val="-15"/>
          <w:w w:val="105"/>
          <w:sz w:val="18"/>
        </w:rPr>
        <w:t> </w:t>
      </w:r>
      <w:r>
        <w:rPr>
          <w:w w:val="105"/>
          <w:sz w:val="18"/>
        </w:rPr>
        <w:t>Union</w:t>
      </w:r>
      <w:r>
        <w:rPr>
          <w:spacing w:val="-22"/>
          <w:w w:val="105"/>
          <w:sz w:val="18"/>
        </w:rPr>
        <w:t> </w:t>
      </w:r>
      <w:r>
        <w:rPr>
          <w:w w:val="105"/>
          <w:sz w:val="18"/>
        </w:rPr>
        <w:t>Matters</w:t>
      </w:r>
      <w:r>
        <w:rPr>
          <w:spacing w:val="-12"/>
          <w:w w:val="105"/>
          <w:sz w:val="18"/>
        </w:rPr>
        <w:t> </w:t>
      </w:r>
      <w:r>
        <w:rPr>
          <w:w w:val="105"/>
          <w:sz w:val="18"/>
        </w:rPr>
        <w:t>in</w:t>
      </w:r>
      <w:r>
        <w:rPr>
          <w:spacing w:val="-22"/>
          <w:w w:val="105"/>
          <w:sz w:val="18"/>
        </w:rPr>
        <w:t> </w:t>
      </w:r>
      <w:r>
        <w:rPr>
          <w:w w:val="105"/>
          <w:sz w:val="18"/>
        </w:rPr>
        <w:t>accordance</w:t>
      </w:r>
      <w:r>
        <w:rPr>
          <w:spacing w:val="-15"/>
          <w:w w:val="105"/>
          <w:sz w:val="18"/>
        </w:rPr>
        <w:t> </w:t>
      </w:r>
      <w:r>
        <w:rPr>
          <w:w w:val="105"/>
          <w:sz w:val="18"/>
        </w:rPr>
        <w:t>with</w:t>
      </w:r>
      <w:r>
        <w:rPr>
          <w:spacing w:val="-22"/>
          <w:w w:val="105"/>
          <w:sz w:val="18"/>
        </w:rPr>
        <w:t> </w:t>
      </w:r>
      <w:r>
        <w:rPr>
          <w:w w:val="105"/>
          <w:sz w:val="18"/>
        </w:rPr>
        <w:t>the provisions of this Constitution.</w:t>
      </w:r>
    </w:p>
    <w:p>
      <w:pPr>
        <w:pStyle w:val="ListParagraph"/>
        <w:numPr>
          <w:ilvl w:val="1"/>
          <w:numId w:val="2"/>
        </w:numPr>
        <w:tabs>
          <w:tab w:pos="909" w:val="left" w:leader="none"/>
          <w:tab w:pos="911" w:val="left" w:leader="none"/>
        </w:tabs>
        <w:spacing w:line="232" w:lineRule="auto" w:before="3" w:after="0"/>
        <w:ind w:left="911" w:right="1371" w:hanging="204"/>
        <w:jc w:val="left"/>
        <w:rPr>
          <w:sz w:val="18"/>
        </w:rPr>
      </w:pPr>
      <w:r>
        <w:rPr>
          <w:spacing w:val="-4"/>
          <w:w w:val="110"/>
          <w:sz w:val="18"/>
        </w:rPr>
        <w:t>Subject</w:t>
      </w:r>
      <w:r>
        <w:rPr>
          <w:spacing w:val="-15"/>
          <w:w w:val="110"/>
          <w:sz w:val="18"/>
        </w:rPr>
        <w:t> </w:t>
      </w:r>
      <w:r>
        <w:rPr>
          <w:spacing w:val="-4"/>
          <w:w w:val="110"/>
          <w:sz w:val="18"/>
        </w:rPr>
        <w:t>to</w:t>
      </w:r>
      <w:r>
        <w:rPr>
          <w:spacing w:val="-21"/>
          <w:w w:val="110"/>
          <w:sz w:val="18"/>
        </w:rPr>
        <w:t> </w:t>
      </w:r>
      <w:r>
        <w:rPr>
          <w:spacing w:val="-4"/>
          <w:w w:val="110"/>
          <w:sz w:val="18"/>
        </w:rPr>
        <w:t>the</w:t>
      </w:r>
      <w:r>
        <w:rPr>
          <w:spacing w:val="-15"/>
          <w:w w:val="110"/>
          <w:sz w:val="18"/>
        </w:rPr>
        <w:t> </w:t>
      </w:r>
      <w:r>
        <w:rPr>
          <w:spacing w:val="-4"/>
          <w:w w:val="110"/>
          <w:sz w:val="18"/>
        </w:rPr>
        <w:t>provisions</w:t>
      </w:r>
      <w:r>
        <w:rPr>
          <w:spacing w:val="-11"/>
          <w:w w:val="110"/>
          <w:sz w:val="18"/>
        </w:rPr>
        <w:t> </w:t>
      </w:r>
      <w:r>
        <w:rPr>
          <w:spacing w:val="-4"/>
          <w:w w:val="110"/>
          <w:sz w:val="18"/>
        </w:rPr>
        <w:t>contained</w:t>
      </w:r>
      <w:r>
        <w:rPr>
          <w:spacing w:val="-22"/>
          <w:w w:val="110"/>
          <w:sz w:val="18"/>
        </w:rPr>
        <w:t> </w:t>
      </w:r>
      <w:r>
        <w:rPr>
          <w:spacing w:val="-4"/>
          <w:w w:val="110"/>
          <w:sz w:val="18"/>
        </w:rPr>
        <w:t>in</w:t>
      </w:r>
      <w:r>
        <w:rPr>
          <w:spacing w:val="-21"/>
          <w:w w:val="110"/>
          <w:sz w:val="18"/>
        </w:rPr>
        <w:t> </w:t>
      </w:r>
      <w:r>
        <w:rPr>
          <w:spacing w:val="-4"/>
          <w:w w:val="110"/>
          <w:sz w:val="18"/>
        </w:rPr>
        <w:t>this</w:t>
      </w:r>
      <w:r>
        <w:rPr>
          <w:spacing w:val="-11"/>
          <w:w w:val="110"/>
          <w:sz w:val="18"/>
        </w:rPr>
        <w:t> </w:t>
      </w:r>
      <w:r>
        <w:rPr>
          <w:spacing w:val="-4"/>
          <w:w w:val="110"/>
          <w:sz w:val="18"/>
        </w:rPr>
        <w:t>and</w:t>
      </w:r>
      <w:r>
        <w:rPr>
          <w:spacing w:val="-22"/>
          <w:w w:val="110"/>
          <w:sz w:val="18"/>
        </w:rPr>
        <w:t> </w:t>
      </w:r>
      <w:r>
        <w:rPr>
          <w:spacing w:val="-4"/>
          <w:w w:val="110"/>
          <w:sz w:val="18"/>
        </w:rPr>
        <w:t>the</w:t>
      </w:r>
      <w:r>
        <w:rPr>
          <w:spacing w:val="-15"/>
          <w:w w:val="110"/>
          <w:sz w:val="18"/>
        </w:rPr>
        <w:t> </w:t>
      </w:r>
      <w:r>
        <w:rPr>
          <w:spacing w:val="-4"/>
          <w:w w:val="110"/>
          <w:sz w:val="18"/>
        </w:rPr>
        <w:t>following</w:t>
      </w:r>
      <w:r>
        <w:rPr>
          <w:spacing w:val="-12"/>
          <w:w w:val="110"/>
          <w:sz w:val="18"/>
        </w:rPr>
        <w:t> </w:t>
      </w:r>
      <w:r>
        <w:rPr>
          <w:spacing w:val="-4"/>
          <w:w w:val="110"/>
          <w:sz w:val="18"/>
        </w:rPr>
        <w:t>Articles</w:t>
      </w:r>
      <w:r>
        <w:rPr>
          <w:spacing w:val="-11"/>
          <w:w w:val="110"/>
          <w:sz w:val="18"/>
        </w:rPr>
        <w:t> </w:t>
      </w:r>
      <w:r>
        <w:rPr>
          <w:spacing w:val="-4"/>
          <w:w w:val="110"/>
          <w:sz w:val="18"/>
        </w:rPr>
        <w:t>in</w:t>
      </w:r>
      <w:r>
        <w:rPr>
          <w:spacing w:val="-21"/>
          <w:w w:val="110"/>
          <w:sz w:val="18"/>
        </w:rPr>
        <w:t> </w:t>
      </w:r>
      <w:r>
        <w:rPr>
          <w:spacing w:val="-4"/>
          <w:w w:val="110"/>
          <w:sz w:val="18"/>
        </w:rPr>
        <w:t>this </w:t>
      </w:r>
      <w:r>
        <w:rPr>
          <w:sz w:val="18"/>
        </w:rPr>
        <w:t>Chapter of this Constitution the Revolutionary Government of Zanzibar shall be constituted and shall exercise its authority in accordance with the provisions of </w:t>
      </w:r>
      <w:r>
        <w:rPr>
          <w:spacing w:val="-2"/>
          <w:w w:val="110"/>
          <w:sz w:val="18"/>
        </w:rPr>
        <w:t>this</w:t>
      </w:r>
      <w:r>
        <w:rPr>
          <w:spacing w:val="-11"/>
          <w:w w:val="110"/>
          <w:sz w:val="18"/>
        </w:rPr>
        <w:t> </w:t>
      </w:r>
      <w:r>
        <w:rPr>
          <w:spacing w:val="-2"/>
          <w:w w:val="110"/>
          <w:sz w:val="18"/>
        </w:rPr>
        <w:t>Constitution</w:t>
      </w:r>
      <w:r>
        <w:rPr>
          <w:spacing w:val="-21"/>
          <w:w w:val="110"/>
          <w:sz w:val="18"/>
        </w:rPr>
        <w:t> </w:t>
      </w:r>
      <w:r>
        <w:rPr>
          <w:spacing w:val="-2"/>
          <w:w w:val="110"/>
          <w:sz w:val="18"/>
        </w:rPr>
        <w:t>and</w:t>
      </w:r>
      <w:r>
        <w:rPr>
          <w:spacing w:val="-22"/>
          <w:w w:val="110"/>
          <w:sz w:val="18"/>
        </w:rPr>
        <w:t> </w:t>
      </w:r>
      <w:r>
        <w:rPr>
          <w:spacing w:val="-2"/>
          <w:w w:val="110"/>
          <w:sz w:val="18"/>
        </w:rPr>
        <w:t>the</w:t>
      </w:r>
      <w:r>
        <w:rPr>
          <w:spacing w:val="-14"/>
          <w:w w:val="110"/>
          <w:sz w:val="18"/>
        </w:rPr>
        <w:t> </w:t>
      </w:r>
      <w:r>
        <w:rPr>
          <w:spacing w:val="-2"/>
          <w:w w:val="110"/>
          <w:sz w:val="18"/>
        </w:rPr>
        <w:t>Constitution</w:t>
      </w:r>
      <w:r>
        <w:rPr>
          <w:spacing w:val="-21"/>
          <w:w w:val="110"/>
          <w:sz w:val="18"/>
        </w:rPr>
        <w:t> </w:t>
      </w:r>
      <w:r>
        <w:rPr>
          <w:spacing w:val="-2"/>
          <w:w w:val="110"/>
          <w:sz w:val="18"/>
        </w:rPr>
        <w:t>of</w:t>
      </w:r>
      <w:r>
        <w:rPr>
          <w:spacing w:val="-22"/>
          <w:w w:val="110"/>
          <w:sz w:val="18"/>
        </w:rPr>
        <w:t> </w:t>
      </w:r>
      <w:r>
        <w:rPr>
          <w:spacing w:val="-2"/>
          <w:w w:val="110"/>
          <w:sz w:val="18"/>
        </w:rPr>
        <w:t>Zanzibar,</w:t>
      </w:r>
      <w:r>
        <w:rPr>
          <w:spacing w:val="-12"/>
          <w:w w:val="110"/>
          <w:sz w:val="18"/>
        </w:rPr>
        <w:t> </w:t>
      </w:r>
      <w:r>
        <w:rPr>
          <w:spacing w:val="-2"/>
          <w:w w:val="110"/>
          <w:sz w:val="18"/>
        </w:rPr>
        <w:t>1984.</w:t>
      </w:r>
    </w:p>
    <w:p>
      <w:pPr>
        <w:pStyle w:val="BodyText"/>
        <w:spacing w:before="16"/>
      </w:pPr>
    </w:p>
    <w:p>
      <w:pPr>
        <w:pStyle w:val="Heading4"/>
        <w:numPr>
          <w:ilvl w:val="0"/>
          <w:numId w:val="2"/>
        </w:numPr>
        <w:tabs>
          <w:tab w:pos="824" w:val="left" w:leader="none"/>
        </w:tabs>
        <w:spacing w:line="230" w:lineRule="auto" w:before="1" w:after="0"/>
        <w:ind w:left="347" w:right="1937" w:firstLine="0"/>
        <w:jc w:val="left"/>
      </w:pPr>
      <w:bookmarkStart w:name="s1339" w:id="102"/>
      <w:bookmarkEnd w:id="102"/>
      <w:r>
        <w:rPr>
          <w:b w:val="0"/>
        </w:rPr>
      </w:r>
      <w:r>
        <w:rPr>
          <w:w w:val="90"/>
        </w:rPr>
        <w:t>Head</w:t>
      </w:r>
      <w:r>
        <w:rPr>
          <w:spacing w:val="-3"/>
          <w:w w:val="90"/>
        </w:rPr>
        <w:t> </w:t>
      </w:r>
      <w:r>
        <w:rPr>
          <w:w w:val="90"/>
        </w:rPr>
        <w:t>of the Revolutionary Government</w:t>
      </w:r>
      <w:r>
        <w:rPr>
          <w:spacing w:val="-5"/>
          <w:w w:val="90"/>
        </w:rPr>
        <w:t> </w:t>
      </w:r>
      <w:r>
        <w:rPr>
          <w:w w:val="90"/>
        </w:rPr>
        <w:t>of Zanzibar and</w:t>
      </w:r>
      <w:r>
        <w:rPr>
          <w:spacing w:val="-3"/>
          <w:w w:val="90"/>
        </w:rPr>
        <w:t> </w:t>
      </w:r>
      <w:r>
        <w:rPr>
          <w:w w:val="90"/>
        </w:rPr>
        <w:t>his </w:t>
      </w:r>
      <w:r>
        <w:rPr>
          <w:spacing w:val="-2"/>
        </w:rPr>
        <w:t>authority</w:t>
      </w:r>
    </w:p>
    <w:p>
      <w:pPr>
        <w:pStyle w:val="ListParagraph"/>
        <w:numPr>
          <w:ilvl w:val="1"/>
          <w:numId w:val="2"/>
        </w:numPr>
        <w:tabs>
          <w:tab w:pos="909" w:val="left" w:leader="none"/>
          <w:tab w:pos="911" w:val="left" w:leader="none"/>
        </w:tabs>
        <w:spacing w:line="232" w:lineRule="auto" w:before="203" w:after="0"/>
        <w:ind w:left="911" w:right="1279" w:hanging="204"/>
        <w:jc w:val="left"/>
        <w:rPr>
          <w:sz w:val="18"/>
        </w:rPr>
      </w:pPr>
      <w:r>
        <w:rPr>
          <w:sz w:val="18"/>
        </w:rPr>
        <w:t>There shall</w:t>
      </w:r>
      <w:r>
        <w:rPr>
          <w:spacing w:val="-6"/>
          <w:sz w:val="18"/>
        </w:rPr>
        <w:t> </w:t>
      </w:r>
      <w:r>
        <w:rPr>
          <w:sz w:val="18"/>
        </w:rPr>
        <w:t>be a Head</w:t>
      </w:r>
      <w:r>
        <w:rPr>
          <w:spacing w:val="-7"/>
          <w:sz w:val="18"/>
        </w:rPr>
        <w:t> </w:t>
      </w:r>
      <w:r>
        <w:rPr>
          <w:sz w:val="18"/>
        </w:rPr>
        <w:t>of</w:t>
      </w:r>
      <w:r>
        <w:rPr>
          <w:spacing w:val="-7"/>
          <w:sz w:val="18"/>
        </w:rPr>
        <w:t> </w:t>
      </w:r>
      <w:r>
        <w:rPr>
          <w:sz w:val="18"/>
        </w:rPr>
        <w:t>the Executive for</w:t>
      </w:r>
      <w:r>
        <w:rPr>
          <w:spacing w:val="-6"/>
          <w:sz w:val="18"/>
        </w:rPr>
        <w:t> </w:t>
      </w:r>
      <w:r>
        <w:rPr>
          <w:sz w:val="18"/>
        </w:rPr>
        <w:t>Zanzibar</w:t>
      </w:r>
      <w:r>
        <w:rPr>
          <w:spacing w:val="-6"/>
          <w:sz w:val="18"/>
        </w:rPr>
        <w:t> </w:t>
      </w:r>
      <w:r>
        <w:rPr>
          <w:sz w:val="18"/>
        </w:rPr>
        <w:t>who</w:t>
      </w:r>
      <w:r>
        <w:rPr>
          <w:spacing w:val="-6"/>
          <w:sz w:val="18"/>
        </w:rPr>
        <w:t> </w:t>
      </w:r>
      <w:r>
        <w:rPr>
          <w:sz w:val="18"/>
        </w:rPr>
        <w:t>shall</w:t>
      </w:r>
      <w:r>
        <w:rPr>
          <w:spacing w:val="-6"/>
          <w:sz w:val="18"/>
        </w:rPr>
        <w:t> </w:t>
      </w:r>
      <w:r>
        <w:rPr>
          <w:sz w:val="18"/>
        </w:rPr>
        <w:t>be the President of </w:t>
      </w:r>
      <w:r>
        <w:rPr>
          <w:spacing w:val="-2"/>
          <w:w w:val="110"/>
          <w:sz w:val="18"/>
        </w:rPr>
        <w:t>Zanzibar</w:t>
      </w:r>
      <w:r>
        <w:rPr>
          <w:spacing w:val="-26"/>
          <w:w w:val="110"/>
          <w:sz w:val="18"/>
        </w:rPr>
        <w:t> </w:t>
      </w:r>
      <w:r>
        <w:rPr>
          <w:spacing w:val="-2"/>
          <w:w w:val="110"/>
          <w:sz w:val="18"/>
        </w:rPr>
        <w:t>and</w:t>
      </w:r>
      <w:r>
        <w:rPr>
          <w:spacing w:val="-27"/>
          <w:w w:val="110"/>
          <w:sz w:val="18"/>
        </w:rPr>
        <w:t> </w:t>
      </w:r>
      <w:r>
        <w:rPr>
          <w:spacing w:val="-2"/>
          <w:w w:val="110"/>
          <w:sz w:val="18"/>
        </w:rPr>
        <w:t>Head</w:t>
      </w:r>
      <w:r>
        <w:rPr>
          <w:spacing w:val="-26"/>
          <w:w w:val="110"/>
          <w:sz w:val="18"/>
        </w:rPr>
        <w:t> </w:t>
      </w:r>
      <w:r>
        <w:rPr>
          <w:spacing w:val="-2"/>
          <w:w w:val="110"/>
          <w:sz w:val="18"/>
        </w:rPr>
        <w:t>of</w:t>
      </w:r>
      <w:r>
        <w:rPr>
          <w:spacing w:val="-27"/>
          <w:w w:val="110"/>
          <w:sz w:val="18"/>
        </w:rPr>
        <w:t> </w:t>
      </w:r>
      <w:r>
        <w:rPr>
          <w:spacing w:val="-2"/>
          <w:w w:val="110"/>
          <w:sz w:val="18"/>
        </w:rPr>
        <w:t>the</w:t>
      </w:r>
      <w:r>
        <w:rPr>
          <w:spacing w:val="-20"/>
          <w:w w:val="110"/>
          <w:sz w:val="18"/>
        </w:rPr>
        <w:t> </w:t>
      </w:r>
      <w:r>
        <w:rPr>
          <w:spacing w:val="-2"/>
          <w:w w:val="110"/>
          <w:sz w:val="18"/>
        </w:rPr>
        <w:t>Revolutionary</w:t>
      </w:r>
      <w:r>
        <w:rPr>
          <w:spacing w:val="-17"/>
          <w:w w:val="110"/>
          <w:sz w:val="18"/>
        </w:rPr>
        <w:t> </w:t>
      </w:r>
      <w:r>
        <w:rPr>
          <w:spacing w:val="-2"/>
          <w:w w:val="110"/>
          <w:sz w:val="18"/>
        </w:rPr>
        <w:t>Government</w:t>
      </w:r>
      <w:r>
        <w:rPr>
          <w:spacing w:val="-20"/>
          <w:w w:val="110"/>
          <w:sz w:val="18"/>
        </w:rPr>
        <w:t> </w:t>
      </w:r>
      <w:r>
        <w:rPr>
          <w:spacing w:val="-2"/>
          <w:w w:val="110"/>
          <w:sz w:val="18"/>
        </w:rPr>
        <w:t>of</w:t>
      </w:r>
      <w:r>
        <w:rPr>
          <w:spacing w:val="-26"/>
          <w:w w:val="110"/>
          <w:sz w:val="18"/>
        </w:rPr>
        <w:t> </w:t>
      </w:r>
      <w:r>
        <w:rPr>
          <w:spacing w:val="-2"/>
          <w:w w:val="110"/>
          <w:sz w:val="18"/>
        </w:rPr>
        <w:t>Zanzibar</w:t>
      </w:r>
      <w:r>
        <w:rPr>
          <w:spacing w:val="-26"/>
          <w:w w:val="110"/>
          <w:sz w:val="18"/>
        </w:rPr>
        <w:t> </w:t>
      </w:r>
      <w:r>
        <w:rPr>
          <w:spacing w:val="-2"/>
          <w:w w:val="110"/>
          <w:sz w:val="18"/>
        </w:rPr>
        <w:t>and</w:t>
      </w:r>
      <w:r>
        <w:rPr>
          <w:spacing w:val="-27"/>
          <w:w w:val="110"/>
          <w:sz w:val="18"/>
        </w:rPr>
        <w:t> </w:t>
      </w:r>
      <w:r>
        <w:rPr>
          <w:spacing w:val="-2"/>
          <w:w w:val="110"/>
          <w:sz w:val="18"/>
        </w:rPr>
        <w:t>also</w:t>
      </w:r>
      <w:r>
        <w:rPr>
          <w:spacing w:val="-25"/>
          <w:w w:val="110"/>
          <w:sz w:val="18"/>
        </w:rPr>
        <w:t> </w:t>
      </w:r>
      <w:r>
        <w:rPr>
          <w:spacing w:val="-2"/>
          <w:w w:val="110"/>
          <w:sz w:val="18"/>
        </w:rPr>
        <w:t>the Chairman</w:t>
      </w:r>
      <w:r>
        <w:rPr>
          <w:spacing w:val="-26"/>
          <w:w w:val="110"/>
          <w:sz w:val="18"/>
        </w:rPr>
        <w:t> </w:t>
      </w:r>
      <w:r>
        <w:rPr>
          <w:spacing w:val="-2"/>
          <w:w w:val="110"/>
          <w:sz w:val="18"/>
        </w:rPr>
        <w:t>of</w:t>
      </w:r>
      <w:r>
        <w:rPr>
          <w:spacing w:val="-27"/>
          <w:w w:val="110"/>
          <w:sz w:val="18"/>
        </w:rPr>
        <w:t> </w:t>
      </w:r>
      <w:r>
        <w:rPr>
          <w:spacing w:val="-2"/>
          <w:w w:val="110"/>
          <w:sz w:val="18"/>
        </w:rPr>
        <w:t>the,</w:t>
      </w:r>
      <w:r>
        <w:rPr>
          <w:spacing w:val="-17"/>
          <w:w w:val="110"/>
          <w:sz w:val="18"/>
        </w:rPr>
        <w:t> </w:t>
      </w:r>
      <w:r>
        <w:rPr>
          <w:spacing w:val="-2"/>
          <w:w w:val="110"/>
          <w:sz w:val="18"/>
        </w:rPr>
        <w:t>Zanzibar</w:t>
      </w:r>
      <w:r>
        <w:rPr>
          <w:spacing w:val="-26"/>
          <w:w w:val="110"/>
          <w:sz w:val="18"/>
        </w:rPr>
        <w:t> </w:t>
      </w:r>
      <w:r>
        <w:rPr>
          <w:spacing w:val="-2"/>
          <w:w w:val="110"/>
          <w:sz w:val="18"/>
        </w:rPr>
        <w:t>Revolutionary</w:t>
      </w:r>
      <w:r>
        <w:rPr>
          <w:spacing w:val="-18"/>
          <w:w w:val="110"/>
          <w:sz w:val="18"/>
        </w:rPr>
        <w:t> </w:t>
      </w:r>
      <w:r>
        <w:rPr>
          <w:spacing w:val="-2"/>
          <w:w w:val="110"/>
          <w:sz w:val="18"/>
        </w:rPr>
        <w:t>Council.</w:t>
      </w:r>
    </w:p>
    <w:p>
      <w:pPr>
        <w:pStyle w:val="ListParagraph"/>
        <w:numPr>
          <w:ilvl w:val="1"/>
          <w:numId w:val="2"/>
        </w:numPr>
        <w:tabs>
          <w:tab w:pos="909" w:val="left" w:leader="none"/>
          <w:tab w:pos="911" w:val="left" w:leader="none"/>
        </w:tabs>
        <w:spacing w:line="232" w:lineRule="auto" w:before="2" w:after="0"/>
        <w:ind w:left="911" w:right="1342" w:hanging="204"/>
        <w:jc w:val="left"/>
        <w:rPr>
          <w:sz w:val="18"/>
        </w:rPr>
      </w:pPr>
      <w:r>
        <w:rPr>
          <w:sz w:val="18"/>
        </w:rPr>
        <w:t>The Head of the Revolutionary Government of Zanzibar shall, before assuming </w:t>
      </w:r>
      <w:r>
        <w:rPr>
          <w:spacing w:val="-4"/>
          <w:w w:val="110"/>
          <w:sz w:val="18"/>
        </w:rPr>
        <w:t>office,</w:t>
      </w:r>
      <w:r>
        <w:rPr>
          <w:spacing w:val="-10"/>
          <w:w w:val="110"/>
          <w:sz w:val="18"/>
        </w:rPr>
        <w:t> </w:t>
      </w:r>
      <w:r>
        <w:rPr>
          <w:spacing w:val="-4"/>
          <w:w w:val="110"/>
          <w:sz w:val="18"/>
        </w:rPr>
        <w:t>subscribe</w:t>
      </w:r>
      <w:r>
        <w:rPr>
          <w:spacing w:val="-12"/>
          <w:w w:val="110"/>
          <w:sz w:val="18"/>
        </w:rPr>
        <w:t> </w:t>
      </w:r>
      <w:r>
        <w:rPr>
          <w:spacing w:val="-4"/>
          <w:w w:val="110"/>
          <w:sz w:val="18"/>
        </w:rPr>
        <w:t>the</w:t>
      </w:r>
      <w:r>
        <w:rPr>
          <w:spacing w:val="-12"/>
          <w:w w:val="110"/>
          <w:sz w:val="18"/>
        </w:rPr>
        <w:t> </w:t>
      </w:r>
      <w:r>
        <w:rPr>
          <w:spacing w:val="-4"/>
          <w:w w:val="110"/>
          <w:sz w:val="18"/>
        </w:rPr>
        <w:t>oath</w:t>
      </w:r>
      <w:r>
        <w:rPr>
          <w:spacing w:val="-20"/>
          <w:w w:val="110"/>
          <w:sz w:val="18"/>
        </w:rPr>
        <w:t> </w:t>
      </w:r>
      <w:r>
        <w:rPr>
          <w:spacing w:val="-4"/>
          <w:w w:val="110"/>
          <w:sz w:val="18"/>
        </w:rPr>
        <w:t>before</w:t>
      </w:r>
      <w:r>
        <w:rPr>
          <w:spacing w:val="-12"/>
          <w:w w:val="110"/>
          <w:sz w:val="18"/>
        </w:rPr>
        <w:t> </w:t>
      </w:r>
      <w:r>
        <w:rPr>
          <w:spacing w:val="-4"/>
          <w:w w:val="110"/>
          <w:sz w:val="18"/>
        </w:rPr>
        <w:t>the</w:t>
      </w:r>
      <w:r>
        <w:rPr>
          <w:spacing w:val="-12"/>
          <w:w w:val="110"/>
          <w:sz w:val="18"/>
        </w:rPr>
        <w:t> </w:t>
      </w:r>
      <w:r>
        <w:rPr>
          <w:spacing w:val="-4"/>
          <w:w w:val="110"/>
          <w:sz w:val="18"/>
        </w:rPr>
        <w:t>Chief</w:t>
      </w:r>
      <w:r>
        <w:rPr>
          <w:spacing w:val="-21"/>
          <w:w w:val="110"/>
          <w:sz w:val="18"/>
        </w:rPr>
        <w:t> </w:t>
      </w:r>
      <w:r>
        <w:rPr>
          <w:spacing w:val="-4"/>
          <w:w w:val="110"/>
          <w:sz w:val="18"/>
        </w:rPr>
        <w:t>Justice</w:t>
      </w:r>
      <w:r>
        <w:rPr>
          <w:spacing w:val="-12"/>
          <w:w w:val="110"/>
          <w:sz w:val="18"/>
        </w:rPr>
        <w:t> </w:t>
      </w:r>
      <w:r>
        <w:rPr>
          <w:spacing w:val="-4"/>
          <w:w w:val="110"/>
          <w:sz w:val="18"/>
        </w:rPr>
        <w:t>of</w:t>
      </w:r>
      <w:r>
        <w:rPr>
          <w:spacing w:val="-21"/>
          <w:w w:val="110"/>
          <w:sz w:val="18"/>
        </w:rPr>
        <w:t> </w:t>
      </w:r>
      <w:r>
        <w:rPr>
          <w:spacing w:val="-4"/>
          <w:w w:val="110"/>
          <w:sz w:val="18"/>
        </w:rPr>
        <w:t>Zanzibar</w:t>
      </w:r>
      <w:r>
        <w:rPr>
          <w:spacing w:val="-20"/>
          <w:w w:val="110"/>
          <w:sz w:val="18"/>
        </w:rPr>
        <w:t> </w:t>
      </w:r>
      <w:r>
        <w:rPr>
          <w:spacing w:val="-4"/>
          <w:w w:val="110"/>
          <w:sz w:val="18"/>
        </w:rPr>
        <w:t>to</w:t>
      </w:r>
      <w:r>
        <w:rPr>
          <w:spacing w:val="-20"/>
          <w:w w:val="110"/>
          <w:sz w:val="18"/>
        </w:rPr>
        <w:t> </w:t>
      </w:r>
      <w:r>
        <w:rPr>
          <w:spacing w:val="-4"/>
          <w:w w:val="110"/>
          <w:sz w:val="18"/>
        </w:rPr>
        <w:t>protect</w:t>
      </w:r>
      <w:r>
        <w:rPr>
          <w:spacing w:val="-12"/>
          <w:w w:val="110"/>
          <w:sz w:val="18"/>
        </w:rPr>
        <w:t> </w:t>
      </w:r>
      <w:r>
        <w:rPr>
          <w:spacing w:val="-4"/>
          <w:w w:val="110"/>
          <w:sz w:val="18"/>
        </w:rPr>
        <w:t>and </w:t>
      </w:r>
      <w:r>
        <w:rPr>
          <w:sz w:val="18"/>
        </w:rPr>
        <w:t>defend</w:t>
      </w:r>
      <w:r>
        <w:rPr>
          <w:spacing w:val="-7"/>
          <w:sz w:val="18"/>
        </w:rPr>
        <w:t> </w:t>
      </w:r>
      <w:r>
        <w:rPr>
          <w:sz w:val="18"/>
        </w:rPr>
        <w:t>the Constitution</w:t>
      </w:r>
      <w:r>
        <w:rPr>
          <w:spacing w:val="-5"/>
          <w:sz w:val="18"/>
        </w:rPr>
        <w:t> </w:t>
      </w:r>
      <w:r>
        <w:rPr>
          <w:sz w:val="18"/>
        </w:rPr>
        <w:t>of</w:t>
      </w:r>
      <w:r>
        <w:rPr>
          <w:spacing w:val="-7"/>
          <w:sz w:val="18"/>
        </w:rPr>
        <w:t> </w:t>
      </w:r>
      <w:r>
        <w:rPr>
          <w:sz w:val="18"/>
        </w:rPr>
        <w:t>the United</w:t>
      </w:r>
      <w:r>
        <w:rPr>
          <w:spacing w:val="-7"/>
          <w:sz w:val="18"/>
        </w:rPr>
        <w:t> </w:t>
      </w:r>
      <w:r>
        <w:rPr>
          <w:sz w:val="18"/>
        </w:rPr>
        <w:t>Republic</w:t>
      </w:r>
      <w:r>
        <w:rPr>
          <w:spacing w:val="-2"/>
          <w:sz w:val="18"/>
        </w:rPr>
        <w:t> </w:t>
      </w:r>
      <w:r>
        <w:rPr>
          <w:sz w:val="18"/>
        </w:rPr>
        <w:t>and</w:t>
      </w:r>
      <w:r>
        <w:rPr>
          <w:spacing w:val="-7"/>
          <w:sz w:val="18"/>
        </w:rPr>
        <w:t> </w:t>
      </w:r>
      <w:r>
        <w:rPr>
          <w:sz w:val="18"/>
        </w:rPr>
        <w:t>any other</w:t>
      </w:r>
      <w:r>
        <w:rPr>
          <w:spacing w:val="-5"/>
          <w:sz w:val="18"/>
        </w:rPr>
        <w:t> </w:t>
      </w:r>
      <w:r>
        <w:rPr>
          <w:sz w:val="18"/>
        </w:rPr>
        <w:t>oath</w:t>
      </w:r>
      <w:r>
        <w:rPr>
          <w:spacing w:val="-5"/>
          <w:sz w:val="18"/>
        </w:rPr>
        <w:t> </w:t>
      </w:r>
      <w:r>
        <w:rPr>
          <w:sz w:val="18"/>
        </w:rPr>
        <w:t>in</w:t>
      </w:r>
      <w:r>
        <w:rPr>
          <w:spacing w:val="-5"/>
          <w:sz w:val="18"/>
        </w:rPr>
        <w:t> </w:t>
      </w:r>
      <w:r>
        <w:rPr>
          <w:sz w:val="18"/>
        </w:rPr>
        <w:t>accordance with the Constitution of Zanzibar in connection with the execution of his duties, and then shall assume office and discharge those functions in accordance with </w:t>
      </w:r>
      <w:r>
        <w:rPr>
          <w:spacing w:val="-2"/>
          <w:w w:val="110"/>
          <w:sz w:val="18"/>
        </w:rPr>
        <w:t>the</w:t>
      </w:r>
      <w:r>
        <w:rPr>
          <w:spacing w:val="-20"/>
          <w:w w:val="110"/>
          <w:sz w:val="18"/>
        </w:rPr>
        <w:t> </w:t>
      </w:r>
      <w:r>
        <w:rPr>
          <w:spacing w:val="-2"/>
          <w:w w:val="110"/>
          <w:sz w:val="18"/>
        </w:rPr>
        <w:t>provisions</w:t>
      </w:r>
      <w:r>
        <w:rPr>
          <w:spacing w:val="-17"/>
          <w:w w:val="110"/>
          <w:sz w:val="18"/>
        </w:rPr>
        <w:t> </w:t>
      </w:r>
      <w:r>
        <w:rPr>
          <w:spacing w:val="-2"/>
          <w:w w:val="110"/>
          <w:sz w:val="18"/>
        </w:rPr>
        <w:t>of</w:t>
      </w:r>
      <w:r>
        <w:rPr>
          <w:spacing w:val="-26"/>
          <w:w w:val="110"/>
          <w:sz w:val="18"/>
        </w:rPr>
        <w:t> </w:t>
      </w:r>
      <w:r>
        <w:rPr>
          <w:spacing w:val="-2"/>
          <w:w w:val="110"/>
          <w:sz w:val="18"/>
        </w:rPr>
        <w:t>this</w:t>
      </w:r>
      <w:r>
        <w:rPr>
          <w:spacing w:val="-17"/>
          <w:w w:val="110"/>
          <w:sz w:val="18"/>
        </w:rPr>
        <w:t> </w:t>
      </w:r>
      <w:r>
        <w:rPr>
          <w:spacing w:val="-2"/>
          <w:w w:val="110"/>
          <w:sz w:val="18"/>
        </w:rPr>
        <w:t>Constitution</w:t>
      </w:r>
      <w:r>
        <w:rPr>
          <w:spacing w:val="-26"/>
          <w:w w:val="110"/>
          <w:sz w:val="18"/>
        </w:rPr>
        <w:t> </w:t>
      </w:r>
      <w:r>
        <w:rPr>
          <w:spacing w:val="-2"/>
          <w:w w:val="110"/>
          <w:sz w:val="18"/>
        </w:rPr>
        <w:t>and</w:t>
      </w:r>
      <w:r>
        <w:rPr>
          <w:spacing w:val="-26"/>
          <w:w w:val="110"/>
          <w:sz w:val="18"/>
        </w:rPr>
        <w:t> </w:t>
      </w:r>
      <w:r>
        <w:rPr>
          <w:spacing w:val="-2"/>
          <w:w w:val="110"/>
          <w:sz w:val="18"/>
        </w:rPr>
        <w:t>the</w:t>
      </w:r>
      <w:r>
        <w:rPr>
          <w:spacing w:val="-20"/>
          <w:w w:val="110"/>
          <w:sz w:val="18"/>
        </w:rPr>
        <w:t> </w:t>
      </w:r>
      <w:r>
        <w:rPr>
          <w:spacing w:val="-2"/>
          <w:w w:val="110"/>
          <w:sz w:val="18"/>
        </w:rPr>
        <w:t>Constitution</w:t>
      </w:r>
      <w:r>
        <w:rPr>
          <w:spacing w:val="-25"/>
          <w:w w:val="110"/>
          <w:sz w:val="18"/>
        </w:rPr>
        <w:t> </w:t>
      </w:r>
      <w:r>
        <w:rPr>
          <w:spacing w:val="-2"/>
          <w:w w:val="110"/>
          <w:sz w:val="18"/>
        </w:rPr>
        <w:t>of</w:t>
      </w:r>
      <w:r>
        <w:rPr>
          <w:spacing w:val="-27"/>
          <w:w w:val="110"/>
          <w:sz w:val="18"/>
        </w:rPr>
        <w:t> </w:t>
      </w:r>
      <w:r>
        <w:rPr>
          <w:spacing w:val="-2"/>
          <w:w w:val="110"/>
          <w:sz w:val="18"/>
        </w:rPr>
        <w:t>Zanzibar,</w:t>
      </w:r>
      <w:r>
        <w:rPr>
          <w:spacing w:val="-18"/>
          <w:w w:val="110"/>
          <w:sz w:val="18"/>
        </w:rPr>
        <w:t> </w:t>
      </w:r>
      <w:r>
        <w:rPr>
          <w:spacing w:val="-2"/>
          <w:w w:val="110"/>
          <w:sz w:val="18"/>
        </w:rPr>
        <w:t>1984.</w:t>
      </w:r>
    </w:p>
    <w:p>
      <w:pPr>
        <w:pStyle w:val="ListParagraph"/>
        <w:numPr>
          <w:ilvl w:val="1"/>
          <w:numId w:val="2"/>
        </w:numPr>
        <w:tabs>
          <w:tab w:pos="909" w:val="left" w:leader="none"/>
          <w:tab w:pos="911" w:val="left" w:leader="none"/>
        </w:tabs>
        <w:spacing w:line="232" w:lineRule="auto" w:before="4" w:after="0"/>
        <w:ind w:left="911" w:right="1345" w:hanging="204"/>
        <w:jc w:val="left"/>
        <w:rPr>
          <w:sz w:val="18"/>
        </w:rPr>
      </w:pPr>
      <w:r>
        <w:rPr>
          <w:spacing w:val="-4"/>
          <w:w w:val="110"/>
          <w:sz w:val="18"/>
        </w:rPr>
        <w:t>In</w:t>
      </w:r>
      <w:r>
        <w:rPr>
          <w:spacing w:val="-20"/>
          <w:w w:val="110"/>
          <w:sz w:val="18"/>
        </w:rPr>
        <w:t> </w:t>
      </w:r>
      <w:r>
        <w:rPr>
          <w:spacing w:val="-4"/>
          <w:w w:val="110"/>
          <w:sz w:val="18"/>
        </w:rPr>
        <w:t>addition</w:t>
      </w:r>
      <w:r>
        <w:rPr>
          <w:spacing w:val="-20"/>
          <w:w w:val="110"/>
          <w:sz w:val="18"/>
        </w:rPr>
        <w:t> </w:t>
      </w:r>
      <w:r>
        <w:rPr>
          <w:spacing w:val="-4"/>
          <w:w w:val="110"/>
          <w:sz w:val="18"/>
        </w:rPr>
        <w:t>to</w:t>
      </w:r>
      <w:r>
        <w:rPr>
          <w:spacing w:val="-20"/>
          <w:w w:val="110"/>
          <w:sz w:val="18"/>
        </w:rPr>
        <w:t> </w:t>
      </w:r>
      <w:r>
        <w:rPr>
          <w:spacing w:val="-4"/>
          <w:w w:val="110"/>
          <w:sz w:val="18"/>
        </w:rPr>
        <w:t>his</w:t>
      </w:r>
      <w:r>
        <w:rPr>
          <w:spacing w:val="-10"/>
          <w:w w:val="110"/>
          <w:sz w:val="18"/>
        </w:rPr>
        <w:t> </w:t>
      </w:r>
      <w:r>
        <w:rPr>
          <w:spacing w:val="-4"/>
          <w:w w:val="110"/>
          <w:sz w:val="18"/>
        </w:rPr>
        <w:t>other</w:t>
      </w:r>
      <w:r>
        <w:rPr>
          <w:spacing w:val="-20"/>
          <w:w w:val="110"/>
          <w:sz w:val="18"/>
        </w:rPr>
        <w:t> </w:t>
      </w:r>
      <w:r>
        <w:rPr>
          <w:spacing w:val="-4"/>
          <w:w w:val="110"/>
          <w:sz w:val="18"/>
        </w:rPr>
        <w:t>powers,</w:t>
      </w:r>
      <w:r>
        <w:rPr>
          <w:spacing w:val="-11"/>
          <w:w w:val="110"/>
          <w:sz w:val="18"/>
        </w:rPr>
        <w:t> </w:t>
      </w:r>
      <w:r>
        <w:rPr>
          <w:spacing w:val="-4"/>
          <w:w w:val="110"/>
          <w:sz w:val="18"/>
        </w:rPr>
        <w:t>the</w:t>
      </w:r>
      <w:r>
        <w:rPr>
          <w:spacing w:val="-13"/>
          <w:w w:val="110"/>
          <w:sz w:val="18"/>
        </w:rPr>
        <w:t> </w:t>
      </w:r>
      <w:r>
        <w:rPr>
          <w:spacing w:val="-4"/>
          <w:w w:val="110"/>
          <w:sz w:val="18"/>
        </w:rPr>
        <w:t>Head</w:t>
      </w:r>
      <w:r>
        <w:rPr>
          <w:spacing w:val="-21"/>
          <w:w w:val="110"/>
          <w:sz w:val="18"/>
        </w:rPr>
        <w:t> </w:t>
      </w:r>
      <w:r>
        <w:rPr>
          <w:spacing w:val="-4"/>
          <w:w w:val="110"/>
          <w:sz w:val="18"/>
        </w:rPr>
        <w:t>of</w:t>
      </w:r>
      <w:r>
        <w:rPr>
          <w:spacing w:val="-21"/>
          <w:w w:val="110"/>
          <w:sz w:val="18"/>
        </w:rPr>
        <w:t> </w:t>
      </w:r>
      <w:r>
        <w:rPr>
          <w:spacing w:val="-4"/>
          <w:w w:val="110"/>
          <w:sz w:val="18"/>
        </w:rPr>
        <w:t>the</w:t>
      </w:r>
      <w:r>
        <w:rPr>
          <w:spacing w:val="-13"/>
          <w:w w:val="110"/>
          <w:sz w:val="18"/>
        </w:rPr>
        <w:t> </w:t>
      </w:r>
      <w:r>
        <w:rPr>
          <w:spacing w:val="-4"/>
          <w:w w:val="110"/>
          <w:sz w:val="18"/>
        </w:rPr>
        <w:t>Revolutionary</w:t>
      </w:r>
      <w:r>
        <w:rPr>
          <w:spacing w:val="-11"/>
          <w:w w:val="110"/>
          <w:sz w:val="18"/>
        </w:rPr>
        <w:t> </w:t>
      </w:r>
      <w:r>
        <w:rPr>
          <w:spacing w:val="-4"/>
          <w:w w:val="110"/>
          <w:sz w:val="18"/>
        </w:rPr>
        <w:t>Government</w:t>
      </w:r>
      <w:r>
        <w:rPr>
          <w:spacing w:val="-13"/>
          <w:w w:val="110"/>
          <w:sz w:val="18"/>
        </w:rPr>
        <w:t> </w:t>
      </w:r>
      <w:r>
        <w:rPr>
          <w:spacing w:val="-4"/>
          <w:w w:val="110"/>
          <w:sz w:val="18"/>
        </w:rPr>
        <w:t>of </w:t>
      </w:r>
      <w:r>
        <w:rPr>
          <w:sz w:val="18"/>
        </w:rPr>
        <w:t>Zanzibar</w:t>
      </w:r>
      <w:r>
        <w:rPr>
          <w:spacing w:val="-1"/>
          <w:sz w:val="18"/>
        </w:rPr>
        <w:t> </w:t>
      </w:r>
      <w:r>
        <w:rPr>
          <w:sz w:val="18"/>
        </w:rPr>
        <w:t>shall</w:t>
      </w:r>
      <w:r>
        <w:rPr>
          <w:spacing w:val="-1"/>
          <w:sz w:val="18"/>
        </w:rPr>
        <w:t> </w:t>
      </w:r>
      <w:r>
        <w:rPr>
          <w:sz w:val="18"/>
        </w:rPr>
        <w:t>have the power</w:t>
      </w:r>
      <w:r>
        <w:rPr>
          <w:spacing w:val="-1"/>
          <w:sz w:val="18"/>
        </w:rPr>
        <w:t> </w:t>
      </w:r>
      <w:r>
        <w:rPr>
          <w:sz w:val="18"/>
        </w:rPr>
        <w:t>to</w:t>
      </w:r>
      <w:r>
        <w:rPr>
          <w:spacing w:val="-1"/>
          <w:sz w:val="18"/>
        </w:rPr>
        <w:t> </w:t>
      </w:r>
      <w:r>
        <w:rPr>
          <w:sz w:val="18"/>
        </w:rPr>
        <w:t>appoint and</w:t>
      </w:r>
      <w:r>
        <w:rPr>
          <w:spacing w:val="-2"/>
          <w:sz w:val="18"/>
        </w:rPr>
        <w:t> </w:t>
      </w:r>
      <w:r>
        <w:rPr>
          <w:sz w:val="18"/>
        </w:rPr>
        <w:t>assign</w:t>
      </w:r>
      <w:r>
        <w:rPr>
          <w:spacing w:val="-1"/>
          <w:sz w:val="18"/>
        </w:rPr>
        <w:t> </w:t>
      </w:r>
      <w:r>
        <w:rPr>
          <w:sz w:val="18"/>
        </w:rPr>
        <w:t>responsibilities to</w:t>
      </w:r>
      <w:r>
        <w:rPr>
          <w:spacing w:val="-1"/>
          <w:sz w:val="18"/>
        </w:rPr>
        <w:t> </w:t>
      </w:r>
      <w:r>
        <w:rPr>
          <w:sz w:val="18"/>
        </w:rPr>
        <w:t>Ministers </w:t>
      </w:r>
      <w:r>
        <w:rPr>
          <w:spacing w:val="-2"/>
          <w:w w:val="110"/>
          <w:sz w:val="18"/>
        </w:rPr>
        <w:t>and</w:t>
      </w:r>
      <w:r>
        <w:rPr>
          <w:spacing w:val="-27"/>
          <w:w w:val="110"/>
          <w:sz w:val="18"/>
        </w:rPr>
        <w:t> </w:t>
      </w:r>
      <w:r>
        <w:rPr>
          <w:spacing w:val="-2"/>
          <w:w w:val="110"/>
          <w:sz w:val="18"/>
        </w:rPr>
        <w:t>Deputy</w:t>
      </w:r>
      <w:r>
        <w:rPr>
          <w:spacing w:val="-18"/>
          <w:w w:val="110"/>
          <w:sz w:val="18"/>
        </w:rPr>
        <w:t> </w:t>
      </w:r>
      <w:r>
        <w:rPr>
          <w:spacing w:val="-2"/>
          <w:w w:val="110"/>
          <w:sz w:val="18"/>
        </w:rPr>
        <w:t>Ministers</w:t>
      </w:r>
      <w:r>
        <w:rPr>
          <w:spacing w:val="-16"/>
          <w:w w:val="110"/>
          <w:sz w:val="18"/>
        </w:rPr>
        <w:t> </w:t>
      </w:r>
      <w:r>
        <w:rPr>
          <w:spacing w:val="-2"/>
          <w:w w:val="110"/>
          <w:sz w:val="18"/>
        </w:rPr>
        <w:t>of</w:t>
      </w:r>
      <w:r>
        <w:rPr>
          <w:spacing w:val="-27"/>
          <w:w w:val="110"/>
          <w:sz w:val="18"/>
        </w:rPr>
        <w:t> </w:t>
      </w:r>
      <w:r>
        <w:rPr>
          <w:spacing w:val="-2"/>
          <w:w w:val="110"/>
          <w:sz w:val="18"/>
        </w:rPr>
        <w:t>the</w:t>
      </w:r>
      <w:r>
        <w:rPr>
          <w:spacing w:val="-20"/>
          <w:w w:val="110"/>
          <w:sz w:val="18"/>
        </w:rPr>
        <w:t> </w:t>
      </w:r>
      <w:r>
        <w:rPr>
          <w:spacing w:val="-2"/>
          <w:w w:val="110"/>
          <w:sz w:val="18"/>
        </w:rPr>
        <w:t>Revolutionary</w:t>
      </w:r>
      <w:r>
        <w:rPr>
          <w:spacing w:val="-17"/>
          <w:w w:val="110"/>
          <w:sz w:val="18"/>
        </w:rPr>
        <w:t> </w:t>
      </w:r>
      <w:r>
        <w:rPr>
          <w:spacing w:val="-2"/>
          <w:w w:val="110"/>
          <w:sz w:val="18"/>
        </w:rPr>
        <w:t>Government</w:t>
      </w:r>
      <w:r>
        <w:rPr>
          <w:spacing w:val="-20"/>
          <w:w w:val="110"/>
          <w:sz w:val="18"/>
        </w:rPr>
        <w:t> </w:t>
      </w:r>
      <w:r>
        <w:rPr>
          <w:spacing w:val="-2"/>
          <w:w w:val="110"/>
          <w:sz w:val="18"/>
        </w:rPr>
        <w:t>of</w:t>
      </w:r>
      <w:r>
        <w:rPr>
          <w:spacing w:val="-26"/>
          <w:w w:val="110"/>
          <w:sz w:val="18"/>
        </w:rPr>
        <w:t> </w:t>
      </w:r>
      <w:r>
        <w:rPr>
          <w:spacing w:val="-2"/>
          <w:w w:val="110"/>
          <w:sz w:val="18"/>
        </w:rPr>
        <w:t>Zanzibar.</w:t>
      </w:r>
    </w:p>
    <w:p>
      <w:pPr>
        <w:pStyle w:val="BodyText"/>
        <w:spacing w:before="16"/>
      </w:pPr>
    </w:p>
    <w:p>
      <w:pPr>
        <w:pStyle w:val="Heading4"/>
        <w:numPr>
          <w:ilvl w:val="0"/>
          <w:numId w:val="2"/>
        </w:numPr>
        <w:tabs>
          <w:tab w:pos="824" w:val="left" w:leader="none"/>
        </w:tabs>
        <w:spacing w:line="230" w:lineRule="auto" w:before="1" w:after="0"/>
        <w:ind w:left="347" w:right="2111" w:firstLine="0"/>
        <w:jc w:val="left"/>
      </w:pPr>
      <w:r>
        <w:rPr>
          <w:w w:val="90"/>
        </w:rPr>
        <w:t>Election of the Head of the Revolutionary Government</w:t>
      </w:r>
      <w:r>
        <w:rPr>
          <w:spacing w:val="-2"/>
          <w:w w:val="90"/>
        </w:rPr>
        <w:t> </w:t>
      </w:r>
      <w:r>
        <w:rPr>
          <w:w w:val="90"/>
        </w:rPr>
        <w:t>of </w:t>
      </w:r>
      <w:r>
        <w:rPr>
          <w:spacing w:val="-2"/>
        </w:rPr>
        <w:t>Zanzibar</w:t>
      </w:r>
    </w:p>
    <w:p>
      <w:pPr>
        <w:pStyle w:val="ListParagraph"/>
        <w:numPr>
          <w:ilvl w:val="1"/>
          <w:numId w:val="2"/>
        </w:numPr>
        <w:tabs>
          <w:tab w:pos="909" w:val="left" w:leader="none"/>
          <w:tab w:pos="911" w:val="left" w:leader="none"/>
        </w:tabs>
        <w:spacing w:line="232" w:lineRule="auto" w:before="217" w:after="0"/>
        <w:ind w:left="911" w:right="1252" w:hanging="204"/>
        <w:jc w:val="left"/>
        <w:rPr>
          <w:sz w:val="18"/>
        </w:rPr>
      </w:pPr>
      <w:r>
        <w:rPr>
          <w:w w:val="105"/>
          <w:sz w:val="18"/>
        </w:rPr>
        <w:t>The</w:t>
      </w:r>
      <w:r>
        <w:rPr>
          <w:spacing w:val="-6"/>
          <w:w w:val="105"/>
          <w:sz w:val="18"/>
        </w:rPr>
        <w:t> </w:t>
      </w:r>
      <w:r>
        <w:rPr>
          <w:w w:val="105"/>
          <w:sz w:val="18"/>
        </w:rPr>
        <w:t>Head</w:t>
      </w:r>
      <w:r>
        <w:rPr>
          <w:spacing w:val="-15"/>
          <w:w w:val="105"/>
          <w:sz w:val="18"/>
        </w:rPr>
        <w:t> </w:t>
      </w:r>
      <w:r>
        <w:rPr>
          <w:w w:val="105"/>
          <w:sz w:val="18"/>
        </w:rPr>
        <w:t>of</w:t>
      </w:r>
      <w:r>
        <w:rPr>
          <w:spacing w:val="-15"/>
          <w:w w:val="105"/>
          <w:sz w:val="18"/>
        </w:rPr>
        <w:t> </w:t>
      </w:r>
      <w:r>
        <w:rPr>
          <w:w w:val="105"/>
          <w:sz w:val="18"/>
        </w:rPr>
        <w:t>the</w:t>
      </w:r>
      <w:r>
        <w:rPr>
          <w:spacing w:val="-6"/>
          <w:w w:val="105"/>
          <w:sz w:val="18"/>
        </w:rPr>
        <w:t> </w:t>
      </w:r>
      <w:r>
        <w:rPr>
          <w:w w:val="105"/>
          <w:sz w:val="18"/>
        </w:rPr>
        <w:t>Revolutionary</w:t>
      </w:r>
      <w:r>
        <w:rPr>
          <w:spacing w:val="-3"/>
          <w:w w:val="105"/>
          <w:sz w:val="18"/>
        </w:rPr>
        <w:t> </w:t>
      </w:r>
      <w:r>
        <w:rPr>
          <w:w w:val="105"/>
          <w:sz w:val="18"/>
        </w:rPr>
        <w:t>Government</w:t>
      </w:r>
      <w:r>
        <w:rPr>
          <w:spacing w:val="-6"/>
          <w:w w:val="105"/>
          <w:sz w:val="18"/>
        </w:rPr>
        <w:t> </w:t>
      </w:r>
      <w:r>
        <w:rPr>
          <w:w w:val="105"/>
          <w:sz w:val="18"/>
        </w:rPr>
        <w:t>of</w:t>
      </w:r>
      <w:r>
        <w:rPr>
          <w:spacing w:val="-15"/>
          <w:w w:val="105"/>
          <w:sz w:val="18"/>
        </w:rPr>
        <w:t> </w:t>
      </w:r>
      <w:r>
        <w:rPr>
          <w:w w:val="105"/>
          <w:sz w:val="18"/>
        </w:rPr>
        <w:t>Zanzibar</w:t>
      </w:r>
      <w:r>
        <w:rPr>
          <w:spacing w:val="-13"/>
          <w:w w:val="105"/>
          <w:sz w:val="18"/>
        </w:rPr>
        <w:t> </w:t>
      </w:r>
      <w:r>
        <w:rPr>
          <w:w w:val="105"/>
          <w:sz w:val="18"/>
        </w:rPr>
        <w:t>shall</w:t>
      </w:r>
      <w:r>
        <w:rPr>
          <w:spacing w:val="-13"/>
          <w:w w:val="105"/>
          <w:sz w:val="18"/>
        </w:rPr>
        <w:t> </w:t>
      </w:r>
      <w:r>
        <w:rPr>
          <w:w w:val="105"/>
          <w:sz w:val="18"/>
        </w:rPr>
        <w:t>be</w:t>
      </w:r>
      <w:r>
        <w:rPr>
          <w:spacing w:val="-6"/>
          <w:w w:val="105"/>
          <w:sz w:val="18"/>
        </w:rPr>
        <w:t> </w:t>
      </w:r>
      <w:r>
        <w:rPr>
          <w:w w:val="105"/>
          <w:sz w:val="18"/>
        </w:rPr>
        <w:t>elected</w:t>
      </w:r>
      <w:r>
        <w:rPr>
          <w:spacing w:val="-15"/>
          <w:w w:val="105"/>
          <w:sz w:val="18"/>
        </w:rPr>
        <w:t> </w:t>
      </w:r>
      <w:r>
        <w:rPr>
          <w:w w:val="105"/>
          <w:sz w:val="18"/>
        </w:rPr>
        <w:t>by</w:t>
      </w:r>
      <w:r>
        <w:rPr>
          <w:spacing w:val="-3"/>
          <w:w w:val="105"/>
          <w:sz w:val="18"/>
        </w:rPr>
        <w:t> </w:t>
      </w:r>
      <w:r>
        <w:rPr>
          <w:w w:val="105"/>
          <w:sz w:val="18"/>
        </w:rPr>
        <w:t>the </w:t>
      </w:r>
      <w:r>
        <w:rPr>
          <w:spacing w:val="-2"/>
          <w:w w:val="105"/>
          <w:sz w:val="18"/>
        </w:rPr>
        <w:t>people</w:t>
      </w:r>
      <w:r>
        <w:rPr>
          <w:spacing w:val="-13"/>
          <w:w w:val="105"/>
          <w:sz w:val="18"/>
        </w:rPr>
        <w:t> </w:t>
      </w:r>
      <w:r>
        <w:rPr>
          <w:spacing w:val="-2"/>
          <w:w w:val="105"/>
          <w:sz w:val="18"/>
        </w:rPr>
        <w:t>in</w:t>
      </w:r>
      <w:r>
        <w:rPr>
          <w:spacing w:val="-20"/>
          <w:w w:val="105"/>
          <w:sz w:val="18"/>
        </w:rPr>
        <w:t> </w:t>
      </w:r>
      <w:r>
        <w:rPr>
          <w:spacing w:val="-2"/>
          <w:w w:val="105"/>
          <w:sz w:val="18"/>
        </w:rPr>
        <w:t>Tanzania</w:t>
      </w:r>
      <w:r>
        <w:rPr>
          <w:spacing w:val="-10"/>
          <w:w w:val="105"/>
          <w:sz w:val="18"/>
        </w:rPr>
        <w:t> </w:t>
      </w:r>
      <w:r>
        <w:rPr>
          <w:spacing w:val="-2"/>
          <w:w w:val="105"/>
          <w:sz w:val="18"/>
        </w:rPr>
        <w:t>Zanzibar</w:t>
      </w:r>
      <w:r>
        <w:rPr>
          <w:spacing w:val="-20"/>
          <w:w w:val="105"/>
          <w:sz w:val="18"/>
        </w:rPr>
        <w:t> </w:t>
      </w:r>
      <w:r>
        <w:rPr>
          <w:spacing w:val="-2"/>
          <w:w w:val="105"/>
          <w:sz w:val="18"/>
        </w:rPr>
        <w:t>in</w:t>
      </w:r>
      <w:r>
        <w:rPr>
          <w:spacing w:val="-20"/>
          <w:w w:val="105"/>
          <w:sz w:val="18"/>
        </w:rPr>
        <w:t> </w:t>
      </w:r>
      <w:r>
        <w:rPr>
          <w:spacing w:val="-2"/>
          <w:w w:val="105"/>
          <w:sz w:val="18"/>
        </w:rPr>
        <w:t>accordance</w:t>
      </w:r>
      <w:r>
        <w:rPr>
          <w:spacing w:val="-13"/>
          <w:w w:val="105"/>
          <w:sz w:val="18"/>
        </w:rPr>
        <w:t> </w:t>
      </w:r>
      <w:r>
        <w:rPr>
          <w:spacing w:val="-2"/>
          <w:w w:val="105"/>
          <w:sz w:val="18"/>
        </w:rPr>
        <w:t>with</w:t>
      </w:r>
      <w:r>
        <w:rPr>
          <w:spacing w:val="-20"/>
          <w:w w:val="105"/>
          <w:sz w:val="18"/>
        </w:rPr>
        <w:t> </w:t>
      </w:r>
      <w:r>
        <w:rPr>
          <w:spacing w:val="-2"/>
          <w:w w:val="105"/>
          <w:sz w:val="18"/>
        </w:rPr>
        <w:t>the</w:t>
      </w:r>
      <w:r>
        <w:rPr>
          <w:spacing w:val="-13"/>
          <w:w w:val="105"/>
          <w:sz w:val="18"/>
        </w:rPr>
        <w:t> </w:t>
      </w:r>
      <w:r>
        <w:rPr>
          <w:spacing w:val="-2"/>
          <w:w w:val="105"/>
          <w:sz w:val="18"/>
        </w:rPr>
        <w:t>provisions</w:t>
      </w:r>
      <w:r>
        <w:rPr>
          <w:spacing w:val="-10"/>
          <w:w w:val="105"/>
          <w:sz w:val="18"/>
        </w:rPr>
        <w:t> </w:t>
      </w:r>
      <w:r>
        <w:rPr>
          <w:spacing w:val="-2"/>
          <w:w w:val="105"/>
          <w:sz w:val="18"/>
        </w:rPr>
        <w:t>of</w:t>
      </w:r>
      <w:r>
        <w:rPr>
          <w:spacing w:val="-21"/>
          <w:w w:val="105"/>
          <w:sz w:val="18"/>
        </w:rPr>
        <w:t> </w:t>
      </w:r>
      <w:r>
        <w:rPr>
          <w:spacing w:val="-2"/>
          <w:w w:val="105"/>
          <w:sz w:val="18"/>
        </w:rPr>
        <w:t>the</w:t>
      </w:r>
      <w:r>
        <w:rPr>
          <w:spacing w:val="-13"/>
          <w:w w:val="105"/>
          <w:sz w:val="18"/>
        </w:rPr>
        <w:t> </w:t>
      </w:r>
      <w:r>
        <w:rPr>
          <w:spacing w:val="-2"/>
          <w:w w:val="105"/>
          <w:sz w:val="18"/>
        </w:rPr>
        <w:t>Constitution of</w:t>
      </w:r>
      <w:r>
        <w:rPr>
          <w:spacing w:val="-23"/>
          <w:w w:val="105"/>
          <w:sz w:val="18"/>
        </w:rPr>
        <w:t> </w:t>
      </w:r>
      <w:r>
        <w:rPr>
          <w:spacing w:val="-2"/>
          <w:w w:val="105"/>
          <w:sz w:val="18"/>
        </w:rPr>
        <w:t>Zanzibar,</w:t>
      </w:r>
      <w:r>
        <w:rPr>
          <w:spacing w:val="-13"/>
          <w:w w:val="105"/>
          <w:sz w:val="18"/>
        </w:rPr>
        <w:t> </w:t>
      </w:r>
      <w:r>
        <w:rPr>
          <w:spacing w:val="-2"/>
          <w:w w:val="105"/>
          <w:sz w:val="18"/>
        </w:rPr>
        <w:t>1984,</w:t>
      </w:r>
      <w:r>
        <w:rPr>
          <w:spacing w:val="-13"/>
          <w:w w:val="105"/>
          <w:sz w:val="18"/>
        </w:rPr>
        <w:t> </w:t>
      </w:r>
      <w:r>
        <w:rPr>
          <w:spacing w:val="-2"/>
          <w:w w:val="105"/>
          <w:sz w:val="18"/>
        </w:rPr>
        <w:t>and</w:t>
      </w:r>
      <w:r>
        <w:rPr>
          <w:spacing w:val="-23"/>
          <w:w w:val="105"/>
          <w:sz w:val="18"/>
        </w:rPr>
        <w:t> </w:t>
      </w:r>
      <w:r>
        <w:rPr>
          <w:spacing w:val="-2"/>
          <w:w w:val="105"/>
          <w:sz w:val="18"/>
        </w:rPr>
        <w:t>in</w:t>
      </w:r>
      <w:r>
        <w:rPr>
          <w:spacing w:val="-22"/>
          <w:w w:val="105"/>
          <w:sz w:val="18"/>
        </w:rPr>
        <w:t> </w:t>
      </w:r>
      <w:r>
        <w:rPr>
          <w:spacing w:val="-2"/>
          <w:w w:val="105"/>
          <w:sz w:val="18"/>
        </w:rPr>
        <w:t>accordance</w:t>
      </w:r>
      <w:r>
        <w:rPr>
          <w:spacing w:val="-15"/>
          <w:w w:val="105"/>
          <w:sz w:val="18"/>
        </w:rPr>
        <w:t> </w:t>
      </w:r>
      <w:r>
        <w:rPr>
          <w:spacing w:val="-2"/>
          <w:w w:val="105"/>
          <w:sz w:val="18"/>
        </w:rPr>
        <w:t>with</w:t>
      </w:r>
      <w:r>
        <w:rPr>
          <w:spacing w:val="-22"/>
          <w:w w:val="105"/>
          <w:sz w:val="18"/>
        </w:rPr>
        <w:t> </w:t>
      </w:r>
      <w:r>
        <w:rPr>
          <w:spacing w:val="-2"/>
          <w:w w:val="105"/>
          <w:sz w:val="18"/>
        </w:rPr>
        <w:t>the</w:t>
      </w:r>
      <w:r>
        <w:rPr>
          <w:spacing w:val="-15"/>
          <w:w w:val="105"/>
          <w:sz w:val="18"/>
        </w:rPr>
        <w:t> </w:t>
      </w:r>
      <w:r>
        <w:rPr>
          <w:spacing w:val="-2"/>
          <w:w w:val="105"/>
          <w:sz w:val="18"/>
        </w:rPr>
        <w:t>procedure</w:t>
      </w:r>
      <w:r>
        <w:rPr>
          <w:spacing w:val="-15"/>
          <w:w w:val="105"/>
          <w:sz w:val="18"/>
        </w:rPr>
        <w:t> </w:t>
      </w:r>
      <w:r>
        <w:rPr>
          <w:spacing w:val="-2"/>
          <w:w w:val="105"/>
          <w:sz w:val="18"/>
        </w:rPr>
        <w:t>prescribed</w:t>
      </w:r>
      <w:r>
        <w:rPr>
          <w:spacing w:val="-23"/>
          <w:w w:val="105"/>
          <w:sz w:val="18"/>
        </w:rPr>
        <w:t> </w:t>
      </w:r>
      <w:r>
        <w:rPr>
          <w:spacing w:val="-2"/>
          <w:w w:val="105"/>
          <w:sz w:val="18"/>
        </w:rPr>
        <w:t>by</w:t>
      </w:r>
      <w:r>
        <w:rPr>
          <w:spacing w:val="-13"/>
          <w:w w:val="105"/>
          <w:sz w:val="18"/>
        </w:rPr>
        <w:t> </w:t>
      </w:r>
      <w:r>
        <w:rPr>
          <w:spacing w:val="-2"/>
          <w:w w:val="105"/>
          <w:sz w:val="18"/>
        </w:rPr>
        <w:t>legislation </w:t>
      </w:r>
      <w:r>
        <w:rPr>
          <w:w w:val="105"/>
          <w:sz w:val="18"/>
        </w:rPr>
        <w:t>enacted</w:t>
      </w:r>
      <w:r>
        <w:rPr>
          <w:spacing w:val="-13"/>
          <w:w w:val="105"/>
          <w:sz w:val="18"/>
        </w:rPr>
        <w:t> </w:t>
      </w:r>
      <w:r>
        <w:rPr>
          <w:w w:val="105"/>
          <w:sz w:val="18"/>
        </w:rPr>
        <w:t>by</w:t>
      </w:r>
      <w:r>
        <w:rPr>
          <w:spacing w:val="-2"/>
          <w:w w:val="105"/>
          <w:sz w:val="18"/>
        </w:rPr>
        <w:t> </w:t>
      </w:r>
      <w:r>
        <w:rPr>
          <w:w w:val="105"/>
          <w:sz w:val="18"/>
        </w:rPr>
        <w:t>the</w:t>
      </w:r>
      <w:r>
        <w:rPr>
          <w:spacing w:val="-4"/>
          <w:w w:val="105"/>
          <w:sz w:val="18"/>
        </w:rPr>
        <w:t> </w:t>
      </w:r>
      <w:r>
        <w:rPr>
          <w:w w:val="105"/>
          <w:sz w:val="18"/>
        </w:rPr>
        <w:t>House</w:t>
      </w:r>
      <w:r>
        <w:rPr>
          <w:spacing w:val="-4"/>
          <w:w w:val="105"/>
          <w:sz w:val="18"/>
        </w:rPr>
        <w:t> </w:t>
      </w:r>
      <w:r>
        <w:rPr>
          <w:w w:val="105"/>
          <w:sz w:val="18"/>
        </w:rPr>
        <w:t>of</w:t>
      </w:r>
      <w:r>
        <w:rPr>
          <w:spacing w:val="-13"/>
          <w:w w:val="105"/>
          <w:sz w:val="18"/>
        </w:rPr>
        <w:t> </w:t>
      </w:r>
      <w:r>
        <w:rPr>
          <w:w w:val="105"/>
          <w:sz w:val="18"/>
        </w:rPr>
        <w:t>Representatives of</w:t>
      </w:r>
      <w:r>
        <w:rPr>
          <w:spacing w:val="-13"/>
          <w:w w:val="105"/>
          <w:sz w:val="18"/>
        </w:rPr>
        <w:t> </w:t>
      </w:r>
      <w:r>
        <w:rPr>
          <w:w w:val="105"/>
          <w:sz w:val="18"/>
        </w:rPr>
        <w:t>Zanzibar</w:t>
      </w:r>
      <w:r>
        <w:rPr>
          <w:spacing w:val="-12"/>
          <w:w w:val="105"/>
          <w:sz w:val="18"/>
        </w:rPr>
        <w:t> </w:t>
      </w:r>
      <w:r>
        <w:rPr>
          <w:w w:val="105"/>
          <w:sz w:val="18"/>
        </w:rPr>
        <w:t>which</w:t>
      </w:r>
      <w:r>
        <w:rPr>
          <w:spacing w:val="-12"/>
          <w:w w:val="105"/>
          <w:sz w:val="18"/>
        </w:rPr>
        <w:t> </w:t>
      </w:r>
      <w:r>
        <w:rPr>
          <w:w w:val="105"/>
          <w:sz w:val="18"/>
        </w:rPr>
        <w:t>relates to</w:t>
      </w:r>
      <w:r>
        <w:rPr>
          <w:spacing w:val="-12"/>
          <w:w w:val="105"/>
          <w:sz w:val="18"/>
        </w:rPr>
        <w:t> </w:t>
      </w:r>
      <w:r>
        <w:rPr>
          <w:w w:val="105"/>
          <w:sz w:val="18"/>
        </w:rPr>
        <w:t>the election</w:t>
      </w:r>
      <w:r>
        <w:rPr>
          <w:spacing w:val="-12"/>
          <w:w w:val="105"/>
          <w:sz w:val="18"/>
        </w:rPr>
        <w:t> </w:t>
      </w:r>
      <w:r>
        <w:rPr>
          <w:w w:val="105"/>
          <w:sz w:val="18"/>
        </w:rPr>
        <w:t>in</w:t>
      </w:r>
      <w:r>
        <w:rPr>
          <w:spacing w:val="-12"/>
          <w:w w:val="105"/>
          <w:sz w:val="18"/>
        </w:rPr>
        <w:t> </w:t>
      </w:r>
      <w:r>
        <w:rPr>
          <w:w w:val="105"/>
          <w:sz w:val="18"/>
        </w:rPr>
        <w:t>general</w:t>
      </w:r>
      <w:r>
        <w:rPr>
          <w:spacing w:val="-12"/>
          <w:w w:val="105"/>
          <w:sz w:val="18"/>
        </w:rPr>
        <w:t> </w:t>
      </w:r>
      <w:r>
        <w:rPr>
          <w:w w:val="105"/>
          <w:sz w:val="18"/>
        </w:rPr>
        <w:t>or</w:t>
      </w:r>
      <w:r>
        <w:rPr>
          <w:spacing w:val="-12"/>
          <w:w w:val="105"/>
          <w:sz w:val="18"/>
        </w:rPr>
        <w:t> </w:t>
      </w:r>
      <w:r>
        <w:rPr>
          <w:w w:val="105"/>
          <w:sz w:val="18"/>
        </w:rPr>
        <w:t>to</w:t>
      </w:r>
      <w:r>
        <w:rPr>
          <w:spacing w:val="-12"/>
          <w:w w:val="105"/>
          <w:sz w:val="18"/>
        </w:rPr>
        <w:t> </w:t>
      </w:r>
      <w:r>
        <w:rPr>
          <w:w w:val="105"/>
          <w:sz w:val="18"/>
        </w:rPr>
        <w:t>the</w:t>
      </w:r>
      <w:r>
        <w:rPr>
          <w:spacing w:val="-4"/>
          <w:w w:val="105"/>
          <w:sz w:val="18"/>
        </w:rPr>
        <w:t> </w:t>
      </w:r>
      <w:r>
        <w:rPr>
          <w:w w:val="105"/>
          <w:sz w:val="18"/>
        </w:rPr>
        <w:t>election</w:t>
      </w:r>
      <w:r>
        <w:rPr>
          <w:spacing w:val="-12"/>
          <w:w w:val="105"/>
          <w:sz w:val="18"/>
        </w:rPr>
        <w:t> </w:t>
      </w:r>
      <w:r>
        <w:rPr>
          <w:w w:val="105"/>
          <w:sz w:val="18"/>
        </w:rPr>
        <w:t>of</w:t>
      </w:r>
      <w:r>
        <w:rPr>
          <w:spacing w:val="-14"/>
          <w:w w:val="105"/>
          <w:sz w:val="18"/>
        </w:rPr>
        <w:t> </w:t>
      </w:r>
      <w:r>
        <w:rPr>
          <w:w w:val="105"/>
          <w:sz w:val="18"/>
        </w:rPr>
        <w:t>the</w:t>
      </w:r>
      <w:r>
        <w:rPr>
          <w:spacing w:val="-4"/>
          <w:w w:val="105"/>
          <w:sz w:val="18"/>
        </w:rPr>
        <w:t> </w:t>
      </w:r>
      <w:r>
        <w:rPr>
          <w:w w:val="105"/>
          <w:sz w:val="18"/>
        </w:rPr>
        <w:t>Head</w:t>
      </w:r>
      <w:r>
        <w:rPr>
          <w:spacing w:val="-14"/>
          <w:w w:val="105"/>
          <w:sz w:val="18"/>
        </w:rPr>
        <w:t> </w:t>
      </w:r>
      <w:r>
        <w:rPr>
          <w:w w:val="105"/>
          <w:sz w:val="18"/>
        </w:rPr>
        <w:t>of</w:t>
      </w:r>
      <w:r>
        <w:rPr>
          <w:spacing w:val="-14"/>
          <w:w w:val="105"/>
          <w:sz w:val="18"/>
        </w:rPr>
        <w:t> </w:t>
      </w:r>
      <w:r>
        <w:rPr>
          <w:w w:val="105"/>
          <w:sz w:val="18"/>
        </w:rPr>
        <w:t>the</w:t>
      </w:r>
      <w:r>
        <w:rPr>
          <w:spacing w:val="-4"/>
          <w:w w:val="105"/>
          <w:sz w:val="18"/>
        </w:rPr>
        <w:t> </w:t>
      </w:r>
      <w:r>
        <w:rPr>
          <w:w w:val="105"/>
          <w:sz w:val="18"/>
        </w:rPr>
        <w:t>Revolutionary Government of</w:t>
      </w:r>
      <w:r>
        <w:rPr>
          <w:spacing w:val="-7"/>
          <w:w w:val="105"/>
          <w:sz w:val="18"/>
        </w:rPr>
        <w:t> </w:t>
      </w:r>
      <w:r>
        <w:rPr>
          <w:w w:val="105"/>
          <w:sz w:val="18"/>
        </w:rPr>
        <w:t>Zanzibar.</w:t>
      </w:r>
    </w:p>
    <w:p>
      <w:pPr>
        <w:pStyle w:val="ListParagraph"/>
        <w:numPr>
          <w:ilvl w:val="1"/>
          <w:numId w:val="2"/>
        </w:numPr>
        <w:tabs>
          <w:tab w:pos="909" w:val="left" w:leader="none"/>
          <w:tab w:pos="911" w:val="left" w:leader="none"/>
        </w:tabs>
        <w:spacing w:line="232" w:lineRule="auto" w:before="4" w:after="0"/>
        <w:ind w:left="911" w:right="1399" w:hanging="204"/>
        <w:jc w:val="left"/>
        <w:rPr>
          <w:sz w:val="18"/>
        </w:rPr>
      </w:pPr>
      <w:r>
        <w:rPr>
          <w:sz w:val="18"/>
        </w:rPr>
        <w:t>Subject to</w:t>
      </w:r>
      <w:r>
        <w:rPr>
          <w:spacing w:val="-8"/>
          <w:sz w:val="18"/>
        </w:rPr>
        <w:t> </w:t>
      </w:r>
      <w:r>
        <w:rPr>
          <w:sz w:val="18"/>
        </w:rPr>
        <w:t>the other</w:t>
      </w:r>
      <w:r>
        <w:rPr>
          <w:spacing w:val="-8"/>
          <w:sz w:val="18"/>
        </w:rPr>
        <w:t> </w:t>
      </w:r>
      <w:r>
        <w:rPr>
          <w:sz w:val="18"/>
        </w:rPr>
        <w:t>provisions of</w:t>
      </w:r>
      <w:r>
        <w:rPr>
          <w:spacing w:val="-9"/>
          <w:sz w:val="18"/>
        </w:rPr>
        <w:t> </w:t>
      </w:r>
      <w:r>
        <w:rPr>
          <w:sz w:val="18"/>
        </w:rPr>
        <w:t>this Constitution, the office of</w:t>
      </w:r>
      <w:r>
        <w:rPr>
          <w:spacing w:val="-9"/>
          <w:sz w:val="18"/>
        </w:rPr>
        <w:t> </w:t>
      </w:r>
      <w:r>
        <w:rPr>
          <w:sz w:val="18"/>
        </w:rPr>
        <w:t>the Head</w:t>
      </w:r>
      <w:r>
        <w:rPr>
          <w:spacing w:val="-9"/>
          <w:sz w:val="18"/>
        </w:rPr>
        <w:t> </w:t>
      </w:r>
      <w:r>
        <w:rPr>
          <w:sz w:val="18"/>
        </w:rPr>
        <w:t>of</w:t>
      </w:r>
      <w:r>
        <w:rPr>
          <w:spacing w:val="-9"/>
          <w:sz w:val="18"/>
        </w:rPr>
        <w:t> </w:t>
      </w:r>
      <w:r>
        <w:rPr>
          <w:sz w:val="18"/>
        </w:rPr>
        <w:t>the Revolutionary Government of Zanzibar shall be vacant, and the election of the </w:t>
      </w:r>
      <w:r>
        <w:rPr>
          <w:spacing w:val="-2"/>
          <w:w w:val="110"/>
          <w:sz w:val="18"/>
        </w:rPr>
        <w:t>Head</w:t>
      </w:r>
      <w:r>
        <w:rPr>
          <w:spacing w:val="-27"/>
          <w:w w:val="110"/>
          <w:sz w:val="18"/>
        </w:rPr>
        <w:t> </w:t>
      </w:r>
      <w:r>
        <w:rPr>
          <w:spacing w:val="-2"/>
          <w:w w:val="110"/>
          <w:sz w:val="18"/>
        </w:rPr>
        <w:t>of</w:t>
      </w:r>
      <w:r>
        <w:rPr>
          <w:spacing w:val="-27"/>
          <w:w w:val="110"/>
          <w:sz w:val="18"/>
        </w:rPr>
        <w:t> </w:t>
      </w:r>
      <w:r>
        <w:rPr>
          <w:spacing w:val="-2"/>
          <w:w w:val="110"/>
          <w:sz w:val="18"/>
        </w:rPr>
        <w:t>the</w:t>
      </w:r>
      <w:r>
        <w:rPr>
          <w:spacing w:val="-19"/>
          <w:w w:val="110"/>
          <w:sz w:val="18"/>
        </w:rPr>
        <w:t> </w:t>
      </w:r>
      <w:r>
        <w:rPr>
          <w:spacing w:val="-2"/>
          <w:w w:val="110"/>
          <w:sz w:val="18"/>
        </w:rPr>
        <w:t>Revolutionary</w:t>
      </w:r>
      <w:r>
        <w:rPr>
          <w:spacing w:val="-18"/>
          <w:w w:val="110"/>
          <w:sz w:val="18"/>
        </w:rPr>
        <w:t> </w:t>
      </w:r>
      <w:r>
        <w:rPr>
          <w:spacing w:val="-2"/>
          <w:w w:val="110"/>
          <w:sz w:val="18"/>
        </w:rPr>
        <w:t>Government</w:t>
      </w:r>
      <w:r>
        <w:rPr>
          <w:spacing w:val="-19"/>
          <w:w w:val="110"/>
          <w:sz w:val="18"/>
        </w:rPr>
        <w:t> </w:t>
      </w:r>
      <w:r>
        <w:rPr>
          <w:spacing w:val="-2"/>
          <w:w w:val="110"/>
          <w:sz w:val="18"/>
        </w:rPr>
        <w:t>of</w:t>
      </w:r>
      <w:r>
        <w:rPr>
          <w:spacing w:val="-27"/>
          <w:w w:val="110"/>
          <w:sz w:val="18"/>
        </w:rPr>
        <w:t> </w:t>
      </w:r>
      <w:r>
        <w:rPr>
          <w:spacing w:val="-2"/>
          <w:w w:val="110"/>
          <w:sz w:val="18"/>
        </w:rPr>
        <w:t>Zanzibar</w:t>
      </w:r>
      <w:r>
        <w:rPr>
          <w:spacing w:val="-26"/>
          <w:w w:val="110"/>
          <w:sz w:val="18"/>
        </w:rPr>
        <w:t> </w:t>
      </w:r>
      <w:r>
        <w:rPr>
          <w:spacing w:val="-2"/>
          <w:w w:val="110"/>
          <w:sz w:val="18"/>
        </w:rPr>
        <w:t>shall</w:t>
      </w:r>
      <w:r>
        <w:rPr>
          <w:spacing w:val="-25"/>
          <w:w w:val="110"/>
          <w:sz w:val="18"/>
        </w:rPr>
        <w:t> </w:t>
      </w:r>
      <w:r>
        <w:rPr>
          <w:spacing w:val="-2"/>
          <w:w w:val="110"/>
          <w:sz w:val="18"/>
        </w:rPr>
        <w:t>be</w:t>
      </w:r>
      <w:r>
        <w:rPr>
          <w:spacing w:val="-20"/>
          <w:w w:val="110"/>
          <w:sz w:val="18"/>
        </w:rPr>
        <w:t> </w:t>
      </w:r>
      <w:r>
        <w:rPr>
          <w:spacing w:val="-2"/>
          <w:w w:val="110"/>
          <w:sz w:val="18"/>
        </w:rPr>
        <w:t>held</w:t>
      </w:r>
      <w:r>
        <w:rPr>
          <w:spacing w:val="-26"/>
          <w:w w:val="110"/>
          <w:sz w:val="18"/>
        </w:rPr>
        <w:t> </w:t>
      </w:r>
      <w:r>
        <w:rPr>
          <w:spacing w:val="-2"/>
          <w:w w:val="110"/>
          <w:sz w:val="18"/>
        </w:rPr>
        <w:t>to</w:t>
      </w:r>
      <w:r>
        <w:rPr>
          <w:spacing w:val="-26"/>
          <w:w w:val="110"/>
          <w:sz w:val="18"/>
        </w:rPr>
        <w:t> </w:t>
      </w:r>
      <w:r>
        <w:rPr>
          <w:spacing w:val="-2"/>
          <w:w w:val="110"/>
          <w:sz w:val="18"/>
        </w:rPr>
        <w:t>fill</w:t>
      </w:r>
      <w:r>
        <w:rPr>
          <w:spacing w:val="-26"/>
          <w:w w:val="110"/>
          <w:sz w:val="18"/>
        </w:rPr>
        <w:t> </w:t>
      </w:r>
      <w:r>
        <w:rPr>
          <w:spacing w:val="-2"/>
          <w:w w:val="110"/>
          <w:sz w:val="18"/>
        </w:rPr>
        <w:t>the </w:t>
      </w:r>
      <w:r>
        <w:rPr>
          <w:spacing w:val="-4"/>
          <w:w w:val="110"/>
          <w:sz w:val="18"/>
        </w:rPr>
        <w:t>vacancy</w:t>
      </w:r>
      <w:r>
        <w:rPr>
          <w:spacing w:val="-14"/>
          <w:w w:val="110"/>
          <w:sz w:val="18"/>
        </w:rPr>
        <w:t> </w:t>
      </w:r>
      <w:r>
        <w:rPr>
          <w:spacing w:val="-4"/>
          <w:w w:val="110"/>
          <w:sz w:val="18"/>
        </w:rPr>
        <w:t>upon</w:t>
      </w:r>
      <w:r>
        <w:rPr>
          <w:spacing w:val="-23"/>
          <w:w w:val="110"/>
          <w:sz w:val="18"/>
        </w:rPr>
        <w:t> </w:t>
      </w:r>
      <w:r>
        <w:rPr>
          <w:spacing w:val="-4"/>
          <w:w w:val="110"/>
          <w:sz w:val="18"/>
        </w:rPr>
        <w:t>the</w:t>
      </w:r>
      <w:r>
        <w:rPr>
          <w:spacing w:val="-16"/>
          <w:w w:val="110"/>
          <w:sz w:val="18"/>
        </w:rPr>
        <w:t> </w:t>
      </w:r>
      <w:r>
        <w:rPr>
          <w:spacing w:val="-4"/>
          <w:w w:val="110"/>
          <w:sz w:val="18"/>
        </w:rPr>
        <w:t>occurrence</w:t>
      </w:r>
      <w:r>
        <w:rPr>
          <w:spacing w:val="-16"/>
          <w:w w:val="110"/>
          <w:sz w:val="18"/>
        </w:rPr>
        <w:t> </w:t>
      </w:r>
      <w:r>
        <w:rPr>
          <w:spacing w:val="-4"/>
          <w:w w:val="110"/>
          <w:sz w:val="18"/>
        </w:rPr>
        <w:t>of</w:t>
      </w:r>
      <w:r>
        <w:rPr>
          <w:spacing w:val="-24"/>
          <w:w w:val="110"/>
          <w:sz w:val="18"/>
        </w:rPr>
        <w:t> </w:t>
      </w:r>
      <w:r>
        <w:rPr>
          <w:spacing w:val="-4"/>
          <w:w w:val="110"/>
          <w:sz w:val="18"/>
        </w:rPr>
        <w:t>any</w:t>
      </w:r>
      <w:r>
        <w:rPr>
          <w:spacing w:val="-14"/>
          <w:w w:val="110"/>
          <w:sz w:val="18"/>
        </w:rPr>
        <w:t> </w:t>
      </w:r>
      <w:r>
        <w:rPr>
          <w:spacing w:val="-4"/>
          <w:w w:val="110"/>
          <w:sz w:val="18"/>
        </w:rPr>
        <w:t>of</w:t>
      </w:r>
      <w:r>
        <w:rPr>
          <w:spacing w:val="-24"/>
          <w:w w:val="110"/>
          <w:sz w:val="18"/>
        </w:rPr>
        <w:t> </w:t>
      </w:r>
      <w:r>
        <w:rPr>
          <w:spacing w:val="-4"/>
          <w:w w:val="110"/>
          <w:sz w:val="18"/>
        </w:rPr>
        <w:t>the</w:t>
      </w:r>
      <w:r>
        <w:rPr>
          <w:spacing w:val="-16"/>
          <w:w w:val="110"/>
          <w:sz w:val="18"/>
        </w:rPr>
        <w:t> </w:t>
      </w:r>
      <w:r>
        <w:rPr>
          <w:spacing w:val="-4"/>
          <w:w w:val="110"/>
          <w:sz w:val="18"/>
        </w:rPr>
        <w:t>following</w:t>
      </w:r>
      <w:r>
        <w:rPr>
          <w:spacing w:val="-14"/>
          <w:w w:val="110"/>
          <w:sz w:val="18"/>
        </w:rPr>
        <w:t> </w:t>
      </w:r>
      <w:r>
        <w:rPr>
          <w:spacing w:val="-4"/>
          <w:w w:val="110"/>
          <w:sz w:val="18"/>
        </w:rPr>
        <w:t>events:</w:t>
      </w:r>
    </w:p>
    <w:p>
      <w:pPr>
        <w:pStyle w:val="ListParagraph"/>
        <w:numPr>
          <w:ilvl w:val="2"/>
          <w:numId w:val="2"/>
        </w:numPr>
        <w:tabs>
          <w:tab w:pos="1474" w:val="left" w:leader="none"/>
        </w:tabs>
        <w:spacing w:line="212" w:lineRule="exact" w:before="0" w:after="0"/>
        <w:ind w:left="1474" w:right="0" w:hanging="188"/>
        <w:jc w:val="left"/>
        <w:rPr>
          <w:sz w:val="18"/>
        </w:rPr>
      </w:pPr>
      <w:r>
        <w:rPr>
          <w:spacing w:val="-2"/>
          <w:w w:val="105"/>
          <w:sz w:val="18"/>
        </w:rPr>
        <w:t>the</w:t>
      </w:r>
      <w:r>
        <w:rPr>
          <w:spacing w:val="-14"/>
          <w:w w:val="105"/>
          <w:sz w:val="18"/>
        </w:rPr>
        <w:t> </w:t>
      </w:r>
      <w:r>
        <w:rPr>
          <w:spacing w:val="-2"/>
          <w:w w:val="105"/>
          <w:sz w:val="18"/>
        </w:rPr>
        <w:t>dissolution</w:t>
      </w:r>
      <w:r>
        <w:rPr>
          <w:spacing w:val="-20"/>
          <w:w w:val="105"/>
          <w:sz w:val="18"/>
        </w:rPr>
        <w:t> </w:t>
      </w:r>
      <w:r>
        <w:rPr>
          <w:spacing w:val="-2"/>
          <w:w w:val="105"/>
          <w:sz w:val="18"/>
        </w:rPr>
        <w:t>of</w:t>
      </w:r>
      <w:r>
        <w:rPr>
          <w:spacing w:val="-22"/>
          <w:w w:val="105"/>
          <w:sz w:val="18"/>
        </w:rPr>
        <w:t> </w:t>
      </w:r>
      <w:r>
        <w:rPr>
          <w:spacing w:val="-2"/>
          <w:w w:val="105"/>
          <w:sz w:val="18"/>
        </w:rPr>
        <w:t>the</w:t>
      </w:r>
      <w:r>
        <w:rPr>
          <w:spacing w:val="-13"/>
          <w:w w:val="105"/>
          <w:sz w:val="18"/>
        </w:rPr>
        <w:t> </w:t>
      </w:r>
      <w:r>
        <w:rPr>
          <w:spacing w:val="-2"/>
          <w:w w:val="105"/>
          <w:sz w:val="18"/>
        </w:rPr>
        <w:t>House</w:t>
      </w:r>
      <w:r>
        <w:rPr>
          <w:spacing w:val="-14"/>
          <w:w w:val="105"/>
          <w:sz w:val="18"/>
        </w:rPr>
        <w:t> </w:t>
      </w:r>
      <w:r>
        <w:rPr>
          <w:spacing w:val="-2"/>
          <w:w w:val="105"/>
          <w:sz w:val="18"/>
        </w:rPr>
        <w:t>of</w:t>
      </w:r>
      <w:r>
        <w:rPr>
          <w:spacing w:val="-21"/>
          <w:w w:val="105"/>
          <w:sz w:val="18"/>
        </w:rPr>
        <w:t> </w:t>
      </w:r>
      <w:r>
        <w:rPr>
          <w:spacing w:val="-2"/>
          <w:w w:val="105"/>
          <w:sz w:val="18"/>
        </w:rPr>
        <w:t>Representatives;</w:t>
      </w:r>
    </w:p>
    <w:p>
      <w:pPr>
        <w:pStyle w:val="ListParagraph"/>
        <w:numPr>
          <w:ilvl w:val="2"/>
          <w:numId w:val="2"/>
        </w:numPr>
        <w:tabs>
          <w:tab w:pos="1473" w:val="left" w:leader="none"/>
          <w:tab w:pos="1475" w:val="left" w:leader="none"/>
        </w:tabs>
        <w:spacing w:line="232" w:lineRule="auto" w:before="3" w:after="0"/>
        <w:ind w:left="1475" w:right="1295" w:hanging="190"/>
        <w:jc w:val="left"/>
        <w:rPr>
          <w:sz w:val="18"/>
        </w:rPr>
      </w:pPr>
      <w:r>
        <w:rPr>
          <w:sz w:val="18"/>
        </w:rPr>
        <w:t>the resignation of</w:t>
      </w:r>
      <w:r>
        <w:rPr>
          <w:spacing w:val="-1"/>
          <w:sz w:val="18"/>
        </w:rPr>
        <w:t> </w:t>
      </w:r>
      <w:r>
        <w:rPr>
          <w:sz w:val="18"/>
        </w:rPr>
        <w:t>the Head</w:t>
      </w:r>
      <w:r>
        <w:rPr>
          <w:spacing w:val="-1"/>
          <w:sz w:val="18"/>
        </w:rPr>
        <w:t> </w:t>
      </w:r>
      <w:r>
        <w:rPr>
          <w:sz w:val="18"/>
        </w:rPr>
        <w:t>of</w:t>
      </w:r>
      <w:r>
        <w:rPr>
          <w:spacing w:val="-1"/>
          <w:sz w:val="18"/>
        </w:rPr>
        <w:t> </w:t>
      </w:r>
      <w:r>
        <w:rPr>
          <w:sz w:val="18"/>
        </w:rPr>
        <w:t>the Revolutionary Government of</w:t>
      </w:r>
      <w:r>
        <w:rPr>
          <w:spacing w:val="-1"/>
          <w:sz w:val="18"/>
        </w:rPr>
        <w:t> </w:t>
      </w:r>
      <w:r>
        <w:rPr>
          <w:sz w:val="18"/>
        </w:rPr>
        <w:t>Zanzibar </w:t>
      </w:r>
      <w:r>
        <w:rPr>
          <w:spacing w:val="-2"/>
          <w:w w:val="110"/>
          <w:sz w:val="18"/>
        </w:rPr>
        <w:t>without</w:t>
      </w:r>
      <w:r>
        <w:rPr>
          <w:spacing w:val="-19"/>
          <w:w w:val="110"/>
          <w:sz w:val="18"/>
        </w:rPr>
        <w:t> </w:t>
      </w:r>
      <w:r>
        <w:rPr>
          <w:spacing w:val="-2"/>
          <w:w w:val="110"/>
          <w:sz w:val="18"/>
        </w:rPr>
        <w:t>first</w:t>
      </w:r>
      <w:r>
        <w:rPr>
          <w:spacing w:val="-19"/>
          <w:w w:val="110"/>
          <w:sz w:val="18"/>
        </w:rPr>
        <w:t> </w:t>
      </w:r>
      <w:r>
        <w:rPr>
          <w:spacing w:val="-2"/>
          <w:w w:val="110"/>
          <w:sz w:val="18"/>
        </w:rPr>
        <w:t>dissolving</w:t>
      </w:r>
      <w:r>
        <w:rPr>
          <w:spacing w:val="-17"/>
          <w:w w:val="110"/>
          <w:sz w:val="18"/>
        </w:rPr>
        <w:t> </w:t>
      </w:r>
      <w:r>
        <w:rPr>
          <w:spacing w:val="-2"/>
          <w:w w:val="110"/>
          <w:sz w:val="18"/>
        </w:rPr>
        <w:t>the</w:t>
      </w:r>
      <w:r>
        <w:rPr>
          <w:spacing w:val="-19"/>
          <w:w w:val="110"/>
          <w:sz w:val="18"/>
        </w:rPr>
        <w:t> </w:t>
      </w:r>
      <w:r>
        <w:rPr>
          <w:spacing w:val="-2"/>
          <w:w w:val="110"/>
          <w:sz w:val="18"/>
        </w:rPr>
        <w:t>House</w:t>
      </w:r>
      <w:r>
        <w:rPr>
          <w:spacing w:val="-19"/>
          <w:w w:val="110"/>
          <w:sz w:val="18"/>
        </w:rPr>
        <w:t> </w:t>
      </w:r>
      <w:r>
        <w:rPr>
          <w:spacing w:val="-2"/>
          <w:w w:val="110"/>
          <w:sz w:val="18"/>
        </w:rPr>
        <w:t>of</w:t>
      </w:r>
      <w:r>
        <w:rPr>
          <w:spacing w:val="-26"/>
          <w:w w:val="110"/>
          <w:sz w:val="18"/>
        </w:rPr>
        <w:t> </w:t>
      </w:r>
      <w:r>
        <w:rPr>
          <w:spacing w:val="-2"/>
          <w:w w:val="110"/>
          <w:sz w:val="18"/>
        </w:rPr>
        <w:t>Representatives;</w:t>
      </w:r>
    </w:p>
    <w:p>
      <w:pPr>
        <w:pStyle w:val="ListParagraph"/>
        <w:numPr>
          <w:ilvl w:val="2"/>
          <w:numId w:val="2"/>
        </w:numPr>
        <w:tabs>
          <w:tab w:pos="1472" w:val="left" w:leader="none"/>
          <w:tab w:pos="1475" w:val="left" w:leader="none"/>
        </w:tabs>
        <w:spacing w:line="232" w:lineRule="auto" w:before="1" w:after="0"/>
        <w:ind w:left="1475" w:right="1744" w:hanging="176"/>
        <w:jc w:val="left"/>
        <w:rPr>
          <w:sz w:val="18"/>
        </w:rPr>
      </w:pPr>
      <w:r>
        <w:rPr>
          <w:spacing w:val="-2"/>
          <w:w w:val="105"/>
          <w:sz w:val="18"/>
        </w:rPr>
        <w:t>the</w:t>
      </w:r>
      <w:r>
        <w:rPr>
          <w:spacing w:val="-10"/>
          <w:w w:val="105"/>
          <w:sz w:val="18"/>
        </w:rPr>
        <w:t> </w:t>
      </w:r>
      <w:r>
        <w:rPr>
          <w:spacing w:val="-2"/>
          <w:w w:val="105"/>
          <w:sz w:val="18"/>
        </w:rPr>
        <w:t>disqualification</w:t>
      </w:r>
      <w:r>
        <w:rPr>
          <w:spacing w:val="-17"/>
          <w:w w:val="105"/>
          <w:sz w:val="18"/>
        </w:rPr>
        <w:t> </w:t>
      </w:r>
      <w:r>
        <w:rPr>
          <w:spacing w:val="-2"/>
          <w:w w:val="105"/>
          <w:sz w:val="18"/>
        </w:rPr>
        <w:t>of</w:t>
      </w:r>
      <w:r>
        <w:rPr>
          <w:spacing w:val="-18"/>
          <w:w w:val="105"/>
          <w:sz w:val="18"/>
        </w:rPr>
        <w:t> </w:t>
      </w:r>
      <w:r>
        <w:rPr>
          <w:spacing w:val="-2"/>
          <w:w w:val="105"/>
          <w:sz w:val="18"/>
        </w:rPr>
        <w:t>the</w:t>
      </w:r>
      <w:r>
        <w:rPr>
          <w:spacing w:val="-10"/>
          <w:w w:val="105"/>
          <w:sz w:val="18"/>
        </w:rPr>
        <w:t> </w:t>
      </w:r>
      <w:r>
        <w:rPr>
          <w:spacing w:val="-2"/>
          <w:w w:val="105"/>
          <w:sz w:val="18"/>
        </w:rPr>
        <w:t>Head</w:t>
      </w:r>
      <w:r>
        <w:rPr>
          <w:spacing w:val="-18"/>
          <w:w w:val="105"/>
          <w:sz w:val="18"/>
        </w:rPr>
        <w:t> </w:t>
      </w:r>
      <w:r>
        <w:rPr>
          <w:spacing w:val="-2"/>
          <w:w w:val="105"/>
          <w:sz w:val="18"/>
        </w:rPr>
        <w:t>of</w:t>
      </w:r>
      <w:r>
        <w:rPr>
          <w:spacing w:val="-18"/>
          <w:w w:val="105"/>
          <w:sz w:val="18"/>
        </w:rPr>
        <w:t> </w:t>
      </w:r>
      <w:r>
        <w:rPr>
          <w:spacing w:val="-2"/>
          <w:w w:val="105"/>
          <w:sz w:val="18"/>
        </w:rPr>
        <w:t>the</w:t>
      </w:r>
      <w:r>
        <w:rPr>
          <w:spacing w:val="-10"/>
          <w:w w:val="105"/>
          <w:sz w:val="18"/>
        </w:rPr>
        <w:t> </w:t>
      </w:r>
      <w:r>
        <w:rPr>
          <w:spacing w:val="-2"/>
          <w:w w:val="105"/>
          <w:sz w:val="18"/>
        </w:rPr>
        <w:t>Revolutionary</w:t>
      </w:r>
      <w:r>
        <w:rPr>
          <w:spacing w:val="-8"/>
          <w:w w:val="105"/>
          <w:sz w:val="18"/>
        </w:rPr>
        <w:t> </w:t>
      </w:r>
      <w:r>
        <w:rPr>
          <w:spacing w:val="-2"/>
          <w:w w:val="105"/>
          <w:sz w:val="18"/>
        </w:rPr>
        <w:t>Government</w:t>
      </w:r>
      <w:r>
        <w:rPr>
          <w:spacing w:val="-10"/>
          <w:w w:val="105"/>
          <w:sz w:val="18"/>
        </w:rPr>
        <w:t> </w:t>
      </w:r>
      <w:r>
        <w:rPr>
          <w:spacing w:val="-2"/>
          <w:w w:val="105"/>
          <w:sz w:val="18"/>
        </w:rPr>
        <w:t>of </w:t>
      </w:r>
      <w:r>
        <w:rPr>
          <w:w w:val="105"/>
          <w:sz w:val="18"/>
        </w:rPr>
        <w:t>Zanzibar</w:t>
      </w:r>
      <w:r>
        <w:rPr>
          <w:spacing w:val="-10"/>
          <w:w w:val="105"/>
          <w:sz w:val="18"/>
        </w:rPr>
        <w:t> </w:t>
      </w:r>
      <w:r>
        <w:rPr>
          <w:w w:val="105"/>
          <w:sz w:val="18"/>
        </w:rPr>
        <w:t>from</w:t>
      </w:r>
      <w:r>
        <w:rPr>
          <w:spacing w:val="-2"/>
          <w:w w:val="105"/>
          <w:sz w:val="18"/>
        </w:rPr>
        <w:t> </w:t>
      </w:r>
      <w:r>
        <w:rPr>
          <w:w w:val="105"/>
          <w:sz w:val="18"/>
        </w:rPr>
        <w:t>holding an</w:t>
      </w:r>
      <w:r>
        <w:rPr>
          <w:spacing w:val="-10"/>
          <w:w w:val="105"/>
          <w:sz w:val="18"/>
        </w:rPr>
        <w:t> </w:t>
      </w:r>
      <w:r>
        <w:rPr>
          <w:w w:val="105"/>
          <w:sz w:val="18"/>
        </w:rPr>
        <w:t>elective</w:t>
      </w:r>
      <w:r>
        <w:rPr>
          <w:spacing w:val="-2"/>
          <w:w w:val="105"/>
          <w:sz w:val="18"/>
        </w:rPr>
        <w:t> </w:t>
      </w:r>
      <w:r>
        <w:rPr>
          <w:w w:val="105"/>
          <w:sz w:val="18"/>
        </w:rPr>
        <w:t>office;</w:t>
      </w:r>
    </w:p>
    <w:p>
      <w:pPr>
        <w:pStyle w:val="ListParagraph"/>
        <w:numPr>
          <w:ilvl w:val="2"/>
          <w:numId w:val="2"/>
        </w:numPr>
        <w:tabs>
          <w:tab w:pos="1473" w:val="left" w:leader="none"/>
          <w:tab w:pos="1475" w:val="left" w:leader="none"/>
        </w:tabs>
        <w:spacing w:line="232" w:lineRule="auto" w:before="2" w:after="0"/>
        <w:ind w:left="1475" w:right="1843" w:hanging="190"/>
        <w:jc w:val="left"/>
        <w:rPr>
          <w:sz w:val="18"/>
        </w:rPr>
      </w:pPr>
      <w:r>
        <w:rPr>
          <w:sz w:val="18"/>
        </w:rPr>
        <w:t>the impeachment of</w:t>
      </w:r>
      <w:r>
        <w:rPr>
          <w:spacing w:val="-4"/>
          <w:sz w:val="18"/>
        </w:rPr>
        <w:t> </w:t>
      </w:r>
      <w:r>
        <w:rPr>
          <w:sz w:val="18"/>
        </w:rPr>
        <w:t>the Head</w:t>
      </w:r>
      <w:r>
        <w:rPr>
          <w:spacing w:val="-4"/>
          <w:sz w:val="18"/>
        </w:rPr>
        <w:t> </w:t>
      </w:r>
      <w:r>
        <w:rPr>
          <w:sz w:val="18"/>
        </w:rPr>
        <w:t>of</w:t>
      </w:r>
      <w:r>
        <w:rPr>
          <w:spacing w:val="-4"/>
          <w:sz w:val="18"/>
        </w:rPr>
        <w:t> </w:t>
      </w:r>
      <w:r>
        <w:rPr>
          <w:sz w:val="18"/>
        </w:rPr>
        <w:t>the Revolutionary Government of Zanzibar by the House of Representatives in accordance with the</w:t>
      </w:r>
    </w:p>
    <w:p>
      <w:pPr>
        <w:pStyle w:val="ListParagraph"/>
        <w:spacing w:after="0" w:line="232" w:lineRule="auto"/>
        <w:jc w:val="left"/>
        <w:rPr>
          <w:sz w:val="18"/>
        </w:rPr>
        <w:sectPr>
          <w:type w:val="continuous"/>
          <w:pgSz w:w="12240" w:h="15840"/>
          <w:pgMar w:header="280" w:footer="332" w:top="240" w:bottom="280" w:left="360" w:right="360"/>
          <w:cols w:num="2" w:equalWidth="0">
            <w:col w:w="2055" w:space="795"/>
            <w:col w:w="8670"/>
          </w:cols>
        </w:sectPr>
      </w:pPr>
    </w:p>
    <w:p>
      <w:pPr>
        <w:pStyle w:val="BodyText"/>
        <w:spacing w:before="70"/>
      </w:pPr>
    </w:p>
    <w:p>
      <w:pPr>
        <w:pStyle w:val="BodyText"/>
        <w:tabs>
          <w:tab w:pos="4135" w:val="left" w:leader="none"/>
        </w:tabs>
        <w:spacing w:line="214" w:lineRule="exact"/>
        <w:ind w:left="3557"/>
      </w:pPr>
      <w:r>
        <w:rPr>
          <w:b/>
          <w:spacing w:val="-5"/>
          <w:w w:val="105"/>
        </w:rPr>
        <w:t>2.</w:t>
      </w:r>
      <w:r>
        <w:rPr>
          <w:b/>
        </w:rPr>
        <w:tab/>
      </w:r>
      <w:r>
        <w:rPr>
          <w:b/>
          <w:spacing w:val="-4"/>
          <w:w w:val="105"/>
        </w:rPr>
        <w:t>d.</w:t>
      </w:r>
      <w:r>
        <w:rPr>
          <w:b/>
          <w:spacing w:val="3"/>
          <w:w w:val="105"/>
        </w:rPr>
        <w:t> </w:t>
      </w:r>
      <w:r>
        <w:rPr>
          <w:spacing w:val="-4"/>
          <w:w w:val="105"/>
        </w:rPr>
        <w:t>Constitution</w:t>
      </w:r>
      <w:r>
        <w:rPr>
          <w:spacing w:val="-14"/>
          <w:w w:val="105"/>
        </w:rPr>
        <w:t> </w:t>
      </w:r>
      <w:r>
        <w:rPr>
          <w:spacing w:val="-4"/>
          <w:w w:val="105"/>
        </w:rPr>
        <w:t>of</w:t>
      </w:r>
      <w:r>
        <w:rPr>
          <w:spacing w:val="-16"/>
          <w:w w:val="105"/>
        </w:rPr>
        <w:t> </w:t>
      </w:r>
      <w:r>
        <w:rPr>
          <w:spacing w:val="-4"/>
          <w:w w:val="105"/>
        </w:rPr>
        <w:t>Zanzibar,</w:t>
      </w:r>
      <w:r>
        <w:rPr>
          <w:spacing w:val="-1"/>
        </w:rPr>
        <w:t> </w:t>
      </w:r>
      <w:r>
        <w:rPr>
          <w:spacing w:val="-4"/>
          <w:w w:val="105"/>
        </w:rPr>
        <w:t>1984,</w:t>
      </w:r>
      <w:r>
        <w:rPr>
          <w:spacing w:val="-5"/>
          <w:w w:val="105"/>
        </w:rPr>
        <w:t> </w:t>
      </w:r>
      <w:r>
        <w:rPr>
          <w:spacing w:val="-4"/>
          <w:w w:val="105"/>
        </w:rPr>
        <w:t>and</w:t>
      </w:r>
      <w:r>
        <w:rPr>
          <w:spacing w:val="-15"/>
          <w:w w:val="105"/>
        </w:rPr>
        <w:t> </w:t>
      </w:r>
      <w:r>
        <w:rPr>
          <w:spacing w:val="-4"/>
          <w:w w:val="105"/>
        </w:rPr>
        <w:t>his</w:t>
      </w:r>
      <w:r>
        <w:rPr>
          <w:spacing w:val="-1"/>
        </w:rPr>
        <w:t> </w:t>
      </w:r>
      <w:r>
        <w:rPr>
          <w:spacing w:val="-4"/>
          <w:w w:val="105"/>
        </w:rPr>
        <w:t>removal</w:t>
      </w:r>
      <w:r>
        <w:rPr>
          <w:spacing w:val="-14"/>
          <w:w w:val="105"/>
        </w:rPr>
        <w:t> </w:t>
      </w:r>
      <w:r>
        <w:rPr>
          <w:spacing w:val="-4"/>
          <w:w w:val="105"/>
        </w:rPr>
        <w:t>from</w:t>
      </w:r>
      <w:r>
        <w:rPr>
          <w:spacing w:val="-7"/>
          <w:w w:val="105"/>
        </w:rPr>
        <w:t> </w:t>
      </w:r>
      <w:r>
        <w:rPr>
          <w:spacing w:val="-4"/>
          <w:w w:val="105"/>
        </w:rPr>
        <w:t>office;</w:t>
      </w:r>
    </w:p>
    <w:p>
      <w:pPr>
        <w:pStyle w:val="ListParagraph"/>
        <w:numPr>
          <w:ilvl w:val="2"/>
          <w:numId w:val="2"/>
        </w:numPr>
        <w:tabs>
          <w:tab w:pos="4322" w:val="left" w:leader="none"/>
          <w:tab w:pos="4324" w:val="left" w:leader="none"/>
        </w:tabs>
        <w:spacing w:line="232" w:lineRule="auto" w:before="2" w:after="0"/>
        <w:ind w:left="4324" w:right="1286" w:hanging="190"/>
        <w:jc w:val="left"/>
        <w:rPr>
          <w:sz w:val="18"/>
        </w:rPr>
      </w:pPr>
      <w:r>
        <w:rPr>
          <w:spacing w:val="-4"/>
          <w:w w:val="110"/>
          <w:sz w:val="18"/>
        </w:rPr>
        <w:t>the</w:t>
      </w:r>
      <w:r>
        <w:rPr>
          <w:spacing w:val="-12"/>
          <w:w w:val="110"/>
          <w:sz w:val="18"/>
        </w:rPr>
        <w:t> </w:t>
      </w:r>
      <w:r>
        <w:rPr>
          <w:spacing w:val="-4"/>
          <w:w w:val="110"/>
          <w:sz w:val="18"/>
        </w:rPr>
        <w:t>certification</w:t>
      </w:r>
      <w:r>
        <w:rPr>
          <w:spacing w:val="-20"/>
          <w:w w:val="110"/>
          <w:sz w:val="18"/>
        </w:rPr>
        <w:t> </w:t>
      </w:r>
      <w:r>
        <w:rPr>
          <w:spacing w:val="-4"/>
          <w:w w:val="110"/>
          <w:sz w:val="18"/>
        </w:rPr>
        <w:t>pursuant</w:t>
      </w:r>
      <w:r>
        <w:rPr>
          <w:spacing w:val="-12"/>
          <w:w w:val="110"/>
          <w:sz w:val="18"/>
        </w:rPr>
        <w:t> </w:t>
      </w:r>
      <w:r>
        <w:rPr>
          <w:spacing w:val="-4"/>
          <w:w w:val="110"/>
          <w:sz w:val="18"/>
        </w:rPr>
        <w:t>to</w:t>
      </w:r>
      <w:r>
        <w:rPr>
          <w:spacing w:val="-20"/>
          <w:w w:val="110"/>
          <w:sz w:val="18"/>
        </w:rPr>
        <w:t> </w:t>
      </w:r>
      <w:r>
        <w:rPr>
          <w:spacing w:val="-4"/>
          <w:w w:val="110"/>
          <w:sz w:val="18"/>
        </w:rPr>
        <w:t>the</w:t>
      </w:r>
      <w:r>
        <w:rPr>
          <w:spacing w:val="-12"/>
          <w:w w:val="110"/>
          <w:sz w:val="18"/>
        </w:rPr>
        <w:t> </w:t>
      </w:r>
      <w:r>
        <w:rPr>
          <w:spacing w:val="-4"/>
          <w:w w:val="110"/>
          <w:sz w:val="18"/>
        </w:rPr>
        <w:t>Constitution</w:t>
      </w:r>
      <w:r>
        <w:rPr>
          <w:spacing w:val="-20"/>
          <w:w w:val="110"/>
          <w:sz w:val="18"/>
        </w:rPr>
        <w:t> </w:t>
      </w:r>
      <w:r>
        <w:rPr>
          <w:spacing w:val="-4"/>
          <w:w w:val="110"/>
          <w:sz w:val="18"/>
        </w:rPr>
        <w:t>of</w:t>
      </w:r>
      <w:r>
        <w:rPr>
          <w:spacing w:val="-21"/>
          <w:w w:val="110"/>
          <w:sz w:val="18"/>
        </w:rPr>
        <w:t> </w:t>
      </w:r>
      <w:r>
        <w:rPr>
          <w:spacing w:val="-4"/>
          <w:w w:val="110"/>
          <w:sz w:val="18"/>
        </w:rPr>
        <w:t>Zanzibar,</w:t>
      </w:r>
      <w:r>
        <w:rPr>
          <w:spacing w:val="-10"/>
          <w:w w:val="110"/>
          <w:sz w:val="18"/>
        </w:rPr>
        <w:t> </w:t>
      </w:r>
      <w:r>
        <w:rPr>
          <w:spacing w:val="-4"/>
          <w:w w:val="110"/>
          <w:sz w:val="18"/>
        </w:rPr>
        <w:t>1984,</w:t>
      </w:r>
      <w:r>
        <w:rPr>
          <w:spacing w:val="-10"/>
          <w:w w:val="110"/>
          <w:sz w:val="18"/>
        </w:rPr>
        <w:t> </w:t>
      </w:r>
      <w:r>
        <w:rPr>
          <w:spacing w:val="-4"/>
          <w:w w:val="110"/>
          <w:sz w:val="18"/>
        </w:rPr>
        <w:t>that</w:t>
      </w:r>
      <w:r>
        <w:rPr>
          <w:spacing w:val="-12"/>
          <w:w w:val="110"/>
          <w:sz w:val="18"/>
        </w:rPr>
        <w:t> </w:t>
      </w:r>
      <w:r>
        <w:rPr>
          <w:spacing w:val="-4"/>
          <w:w w:val="110"/>
          <w:sz w:val="18"/>
        </w:rPr>
        <w:t>the </w:t>
      </w:r>
      <w:r>
        <w:rPr>
          <w:sz w:val="18"/>
        </w:rPr>
        <w:t>Head</w:t>
      </w:r>
      <w:r>
        <w:rPr>
          <w:spacing w:val="-4"/>
          <w:sz w:val="18"/>
        </w:rPr>
        <w:t> </w:t>
      </w:r>
      <w:r>
        <w:rPr>
          <w:sz w:val="18"/>
        </w:rPr>
        <w:t>of</w:t>
      </w:r>
      <w:r>
        <w:rPr>
          <w:spacing w:val="-4"/>
          <w:sz w:val="18"/>
        </w:rPr>
        <w:t> </w:t>
      </w:r>
      <w:r>
        <w:rPr>
          <w:sz w:val="18"/>
        </w:rPr>
        <w:t>the Revolutionary Government of</w:t>
      </w:r>
      <w:r>
        <w:rPr>
          <w:spacing w:val="-4"/>
          <w:sz w:val="18"/>
        </w:rPr>
        <w:t> </w:t>
      </w:r>
      <w:r>
        <w:rPr>
          <w:sz w:val="18"/>
        </w:rPr>
        <w:t>Zanzibar</w:t>
      </w:r>
      <w:r>
        <w:rPr>
          <w:spacing w:val="-2"/>
          <w:sz w:val="18"/>
        </w:rPr>
        <w:t> </w:t>
      </w:r>
      <w:r>
        <w:rPr>
          <w:sz w:val="18"/>
        </w:rPr>
        <w:t>is unable to</w:t>
      </w:r>
      <w:r>
        <w:rPr>
          <w:spacing w:val="-2"/>
          <w:sz w:val="18"/>
        </w:rPr>
        <w:t> </w:t>
      </w:r>
      <w:r>
        <w:rPr>
          <w:sz w:val="18"/>
        </w:rPr>
        <w:t>discharge </w:t>
      </w:r>
      <w:r>
        <w:rPr>
          <w:w w:val="110"/>
          <w:sz w:val="18"/>
        </w:rPr>
        <w:t>his</w:t>
      </w:r>
      <w:r>
        <w:rPr>
          <w:spacing w:val="-17"/>
          <w:w w:val="110"/>
          <w:sz w:val="18"/>
        </w:rPr>
        <w:t> </w:t>
      </w:r>
      <w:r>
        <w:rPr>
          <w:w w:val="110"/>
          <w:sz w:val="18"/>
        </w:rPr>
        <w:t>duties</w:t>
      </w:r>
      <w:r>
        <w:rPr>
          <w:spacing w:val="-17"/>
          <w:w w:val="110"/>
          <w:sz w:val="18"/>
        </w:rPr>
        <w:t> </w:t>
      </w:r>
      <w:r>
        <w:rPr>
          <w:w w:val="110"/>
          <w:sz w:val="18"/>
        </w:rPr>
        <w:t>and</w:t>
      </w:r>
      <w:r>
        <w:rPr>
          <w:spacing w:val="-26"/>
          <w:w w:val="110"/>
          <w:sz w:val="18"/>
        </w:rPr>
        <w:t> </w:t>
      </w:r>
      <w:r>
        <w:rPr>
          <w:w w:val="110"/>
          <w:sz w:val="18"/>
        </w:rPr>
        <w:t>functions;</w:t>
      </w:r>
      <w:r>
        <w:rPr>
          <w:spacing w:val="-26"/>
          <w:w w:val="110"/>
          <w:sz w:val="18"/>
        </w:rPr>
        <w:t> </w:t>
      </w:r>
      <w:r>
        <w:rPr>
          <w:w w:val="110"/>
          <w:sz w:val="18"/>
        </w:rPr>
        <w:t>or</w:t>
      </w:r>
    </w:p>
    <w:p>
      <w:pPr>
        <w:pStyle w:val="ListParagraph"/>
        <w:numPr>
          <w:ilvl w:val="2"/>
          <w:numId w:val="2"/>
        </w:numPr>
        <w:tabs>
          <w:tab w:pos="4322" w:val="left" w:leader="none"/>
        </w:tabs>
        <w:spacing w:line="214" w:lineRule="exact" w:before="0" w:after="0"/>
        <w:ind w:left="4322" w:right="0" w:hanging="145"/>
        <w:jc w:val="left"/>
        <w:rPr>
          <w:sz w:val="18"/>
        </w:rPr>
      </w:pPr>
      <w:r>
        <w:rPr>
          <w:spacing w:val="-2"/>
          <w:w w:val="105"/>
          <w:sz w:val="18"/>
        </w:rPr>
        <w:t>the</w:t>
      </w:r>
      <w:r>
        <w:rPr>
          <w:spacing w:val="-11"/>
          <w:w w:val="105"/>
          <w:sz w:val="18"/>
        </w:rPr>
        <w:t> </w:t>
      </w:r>
      <w:r>
        <w:rPr>
          <w:spacing w:val="-2"/>
          <w:w w:val="105"/>
          <w:sz w:val="18"/>
        </w:rPr>
        <w:t>death</w:t>
      </w:r>
      <w:r>
        <w:rPr>
          <w:spacing w:val="-17"/>
          <w:w w:val="105"/>
          <w:sz w:val="18"/>
        </w:rPr>
        <w:t> </w:t>
      </w:r>
      <w:r>
        <w:rPr>
          <w:spacing w:val="-2"/>
          <w:w w:val="105"/>
          <w:sz w:val="18"/>
        </w:rPr>
        <w:t>of</w:t>
      </w:r>
      <w:r>
        <w:rPr>
          <w:spacing w:val="-19"/>
          <w:w w:val="105"/>
          <w:sz w:val="18"/>
        </w:rPr>
        <w:t> </w:t>
      </w:r>
      <w:r>
        <w:rPr>
          <w:spacing w:val="-2"/>
          <w:w w:val="105"/>
          <w:sz w:val="18"/>
        </w:rPr>
        <w:t>the</w:t>
      </w:r>
      <w:r>
        <w:rPr>
          <w:spacing w:val="-10"/>
          <w:w w:val="105"/>
          <w:sz w:val="18"/>
        </w:rPr>
        <w:t> </w:t>
      </w:r>
      <w:r>
        <w:rPr>
          <w:spacing w:val="-2"/>
          <w:w w:val="105"/>
          <w:sz w:val="18"/>
        </w:rPr>
        <w:t>Head</w:t>
      </w:r>
      <w:r>
        <w:rPr>
          <w:spacing w:val="-19"/>
          <w:w w:val="105"/>
          <w:sz w:val="18"/>
        </w:rPr>
        <w:t> </w:t>
      </w:r>
      <w:r>
        <w:rPr>
          <w:spacing w:val="-2"/>
          <w:w w:val="105"/>
          <w:sz w:val="18"/>
        </w:rPr>
        <w:t>of</w:t>
      </w:r>
      <w:r>
        <w:rPr>
          <w:spacing w:val="-18"/>
          <w:w w:val="105"/>
          <w:sz w:val="18"/>
        </w:rPr>
        <w:t> </w:t>
      </w:r>
      <w:r>
        <w:rPr>
          <w:spacing w:val="-2"/>
          <w:w w:val="105"/>
          <w:sz w:val="18"/>
        </w:rPr>
        <w:t>the</w:t>
      </w:r>
      <w:r>
        <w:rPr>
          <w:spacing w:val="-11"/>
          <w:w w:val="105"/>
          <w:sz w:val="18"/>
        </w:rPr>
        <w:t> </w:t>
      </w:r>
      <w:r>
        <w:rPr>
          <w:spacing w:val="-2"/>
          <w:w w:val="105"/>
          <w:sz w:val="18"/>
        </w:rPr>
        <w:t>Revolutionary</w:t>
      </w:r>
      <w:r>
        <w:rPr>
          <w:spacing w:val="-8"/>
          <w:w w:val="105"/>
          <w:sz w:val="18"/>
        </w:rPr>
        <w:t> </w:t>
      </w:r>
      <w:r>
        <w:rPr>
          <w:spacing w:val="-2"/>
          <w:w w:val="105"/>
          <w:sz w:val="18"/>
        </w:rPr>
        <w:t>Government</w:t>
      </w:r>
      <w:r>
        <w:rPr>
          <w:spacing w:val="-11"/>
          <w:w w:val="105"/>
          <w:sz w:val="18"/>
        </w:rPr>
        <w:t> </w:t>
      </w:r>
      <w:r>
        <w:rPr>
          <w:spacing w:val="-2"/>
          <w:w w:val="105"/>
          <w:sz w:val="18"/>
        </w:rPr>
        <w:t>of</w:t>
      </w:r>
      <w:r>
        <w:rPr>
          <w:spacing w:val="-18"/>
          <w:w w:val="105"/>
          <w:sz w:val="18"/>
        </w:rPr>
        <w:t> </w:t>
      </w:r>
      <w:r>
        <w:rPr>
          <w:spacing w:val="-2"/>
          <w:w w:val="105"/>
          <w:sz w:val="18"/>
        </w:rPr>
        <w:t>Zanzibar.</w:t>
      </w:r>
    </w:p>
    <w:p>
      <w:pPr>
        <w:pStyle w:val="Heading2"/>
        <w:spacing w:before="253"/>
        <w:ind w:left="3197"/>
      </w:pPr>
      <w:bookmarkStart w:name="heading-s1363" w:id="103"/>
      <w:bookmarkEnd w:id="103"/>
      <w:r>
        <w:rPr>
          <w:b w:val="0"/>
        </w:rPr>
      </w:r>
      <w:r>
        <w:rPr>
          <w:w w:val="90"/>
        </w:rPr>
        <w:t>PART</w:t>
      </w:r>
      <w:r>
        <w:rPr>
          <w:spacing w:val="19"/>
        </w:rPr>
        <w:t> </w:t>
      </w:r>
      <w:r>
        <w:rPr>
          <w:w w:val="90"/>
        </w:rPr>
        <w:t>II.</w:t>
      </w:r>
      <w:r>
        <w:rPr>
          <w:spacing w:val="18"/>
        </w:rPr>
        <w:t> </w:t>
      </w:r>
      <w:r>
        <w:rPr>
          <w:w w:val="90"/>
        </w:rPr>
        <w:t>THE</w:t>
      </w:r>
      <w:r>
        <w:rPr>
          <w:spacing w:val="30"/>
        </w:rPr>
        <w:t> </w:t>
      </w:r>
      <w:r>
        <w:rPr>
          <w:w w:val="90"/>
        </w:rPr>
        <w:t>ZANZIBAR</w:t>
      </w:r>
      <w:r>
        <w:rPr>
          <w:spacing w:val="18"/>
        </w:rPr>
        <w:t> </w:t>
      </w:r>
      <w:r>
        <w:rPr>
          <w:w w:val="90"/>
        </w:rPr>
        <w:t>REVOLUTIONARY</w:t>
      </w:r>
      <w:r>
        <w:rPr>
          <w:spacing w:val="18"/>
        </w:rPr>
        <w:t> </w:t>
      </w:r>
      <w:r>
        <w:rPr>
          <w:spacing w:val="-2"/>
          <w:w w:val="90"/>
        </w:rPr>
        <w:t>COUNCIL</w:t>
      </w:r>
    </w:p>
    <w:p>
      <w:pPr>
        <w:pStyle w:val="Heading4"/>
        <w:numPr>
          <w:ilvl w:val="0"/>
          <w:numId w:val="2"/>
        </w:numPr>
        <w:tabs>
          <w:tab w:pos="3674" w:val="left" w:leader="none"/>
        </w:tabs>
        <w:spacing w:line="240" w:lineRule="auto" w:before="262" w:after="0"/>
        <w:ind w:left="3674" w:right="0" w:hanging="477"/>
        <w:jc w:val="left"/>
      </w:pPr>
      <w:r>
        <w:rPr>
          <w:w w:val="90"/>
        </w:rPr>
        <w:t>The</w:t>
      </w:r>
      <w:r>
        <w:rPr>
          <w:spacing w:val="-4"/>
        </w:rPr>
        <w:t> </w:t>
      </w:r>
      <w:r>
        <w:rPr>
          <w:w w:val="90"/>
        </w:rPr>
        <w:t>Zanzibar</w:t>
      </w:r>
      <w:r>
        <w:rPr>
          <w:spacing w:val="-4"/>
        </w:rPr>
        <w:t> </w:t>
      </w:r>
      <w:r>
        <w:rPr>
          <w:w w:val="90"/>
        </w:rPr>
        <w:t>Revolutionary</w:t>
      </w:r>
      <w:r>
        <w:rPr>
          <w:spacing w:val="-4"/>
        </w:rPr>
        <w:t> </w:t>
      </w:r>
      <w:r>
        <w:rPr>
          <w:w w:val="90"/>
        </w:rPr>
        <w:t>Council</w:t>
      </w:r>
      <w:r>
        <w:rPr>
          <w:spacing w:val="-12"/>
          <w:w w:val="90"/>
        </w:rPr>
        <w:t> </w:t>
      </w:r>
      <w:r>
        <w:rPr>
          <w:w w:val="90"/>
        </w:rPr>
        <w:t>and</w:t>
      </w:r>
      <w:r>
        <w:rPr>
          <w:spacing w:val="-7"/>
          <w:w w:val="90"/>
        </w:rPr>
        <w:t> </w:t>
      </w:r>
      <w:r>
        <w:rPr>
          <w:w w:val="90"/>
        </w:rPr>
        <w:t>its</w:t>
      </w:r>
      <w:r>
        <w:rPr>
          <w:spacing w:val="-5"/>
          <w:w w:val="90"/>
        </w:rPr>
        <w:t> </w:t>
      </w:r>
      <w:r>
        <w:rPr>
          <w:spacing w:val="-2"/>
          <w:w w:val="90"/>
        </w:rPr>
        <w:t>functions</w:t>
      </w:r>
    </w:p>
    <w:p>
      <w:pPr>
        <w:pStyle w:val="ListParagraph"/>
        <w:numPr>
          <w:ilvl w:val="1"/>
          <w:numId w:val="2"/>
        </w:numPr>
        <w:tabs>
          <w:tab w:pos="3759" w:val="left" w:leader="none"/>
          <w:tab w:pos="3761" w:val="left" w:leader="none"/>
        </w:tabs>
        <w:spacing w:line="232" w:lineRule="auto" w:before="217" w:after="0"/>
        <w:ind w:left="3761" w:right="1906" w:hanging="204"/>
        <w:jc w:val="left"/>
        <w:rPr>
          <w:sz w:val="18"/>
        </w:rPr>
      </w:pPr>
      <w:r>
        <w:rPr>
          <w:spacing w:val="-2"/>
          <w:w w:val="105"/>
          <w:sz w:val="18"/>
        </w:rPr>
        <w:t>There</w:t>
      </w:r>
      <w:r>
        <w:rPr>
          <w:spacing w:val="-13"/>
          <w:w w:val="105"/>
          <w:sz w:val="18"/>
        </w:rPr>
        <w:t> </w:t>
      </w:r>
      <w:r>
        <w:rPr>
          <w:spacing w:val="-2"/>
          <w:w w:val="105"/>
          <w:sz w:val="18"/>
        </w:rPr>
        <w:t>shall</w:t>
      </w:r>
      <w:r>
        <w:rPr>
          <w:spacing w:val="-20"/>
          <w:w w:val="105"/>
          <w:sz w:val="18"/>
        </w:rPr>
        <w:t> </w:t>
      </w:r>
      <w:r>
        <w:rPr>
          <w:spacing w:val="-2"/>
          <w:w w:val="105"/>
          <w:sz w:val="18"/>
        </w:rPr>
        <w:t>be</w:t>
      </w:r>
      <w:r>
        <w:rPr>
          <w:spacing w:val="-13"/>
          <w:w w:val="105"/>
          <w:sz w:val="18"/>
        </w:rPr>
        <w:t> </w:t>
      </w:r>
      <w:r>
        <w:rPr>
          <w:spacing w:val="-2"/>
          <w:w w:val="105"/>
          <w:sz w:val="18"/>
        </w:rPr>
        <w:t>a</w:t>
      </w:r>
      <w:r>
        <w:rPr>
          <w:spacing w:val="-10"/>
          <w:w w:val="105"/>
          <w:sz w:val="18"/>
        </w:rPr>
        <w:t> </w:t>
      </w:r>
      <w:r>
        <w:rPr>
          <w:spacing w:val="-2"/>
          <w:w w:val="105"/>
          <w:sz w:val="18"/>
        </w:rPr>
        <w:t>Zanzibar</w:t>
      </w:r>
      <w:r>
        <w:rPr>
          <w:spacing w:val="-20"/>
          <w:w w:val="105"/>
          <w:sz w:val="18"/>
        </w:rPr>
        <w:t> </w:t>
      </w:r>
      <w:r>
        <w:rPr>
          <w:spacing w:val="-2"/>
          <w:w w:val="105"/>
          <w:sz w:val="18"/>
        </w:rPr>
        <w:t>Revolutionary</w:t>
      </w:r>
      <w:r>
        <w:rPr>
          <w:spacing w:val="-11"/>
          <w:w w:val="105"/>
          <w:sz w:val="18"/>
        </w:rPr>
        <w:t> </w:t>
      </w:r>
      <w:r>
        <w:rPr>
          <w:spacing w:val="-2"/>
          <w:w w:val="105"/>
          <w:sz w:val="18"/>
        </w:rPr>
        <w:t>Council</w:t>
      </w:r>
      <w:r>
        <w:rPr>
          <w:spacing w:val="-20"/>
          <w:w w:val="105"/>
          <w:sz w:val="18"/>
        </w:rPr>
        <w:t> </w:t>
      </w:r>
      <w:r>
        <w:rPr>
          <w:spacing w:val="-2"/>
          <w:w w:val="105"/>
          <w:sz w:val="18"/>
        </w:rPr>
        <w:t>which</w:t>
      </w:r>
      <w:r>
        <w:rPr>
          <w:spacing w:val="-20"/>
          <w:w w:val="105"/>
          <w:sz w:val="18"/>
        </w:rPr>
        <w:t> </w:t>
      </w:r>
      <w:r>
        <w:rPr>
          <w:spacing w:val="-2"/>
          <w:w w:val="105"/>
          <w:sz w:val="18"/>
        </w:rPr>
        <w:t>shall</w:t>
      </w:r>
      <w:r>
        <w:rPr>
          <w:spacing w:val="-20"/>
          <w:w w:val="105"/>
          <w:sz w:val="18"/>
        </w:rPr>
        <w:t> </w:t>
      </w:r>
      <w:r>
        <w:rPr>
          <w:spacing w:val="-2"/>
          <w:w w:val="105"/>
          <w:sz w:val="18"/>
        </w:rPr>
        <w:t>consist</w:t>
      </w:r>
      <w:r>
        <w:rPr>
          <w:spacing w:val="-13"/>
          <w:w w:val="105"/>
          <w:sz w:val="18"/>
        </w:rPr>
        <w:t> </w:t>
      </w:r>
      <w:r>
        <w:rPr>
          <w:spacing w:val="-2"/>
          <w:w w:val="105"/>
          <w:sz w:val="18"/>
        </w:rPr>
        <w:t>of</w:t>
      </w:r>
      <w:r>
        <w:rPr>
          <w:spacing w:val="-21"/>
          <w:w w:val="105"/>
          <w:sz w:val="18"/>
        </w:rPr>
        <w:t> </w:t>
      </w:r>
      <w:r>
        <w:rPr>
          <w:spacing w:val="-2"/>
          <w:w w:val="105"/>
          <w:sz w:val="18"/>
        </w:rPr>
        <w:t>the </w:t>
      </w:r>
      <w:r>
        <w:rPr>
          <w:w w:val="105"/>
          <w:sz w:val="18"/>
        </w:rPr>
        <w:t>following</w:t>
      </w:r>
      <w:r>
        <w:rPr>
          <w:spacing w:val="-11"/>
          <w:w w:val="105"/>
          <w:sz w:val="18"/>
        </w:rPr>
        <w:t> </w:t>
      </w:r>
      <w:r>
        <w:rPr>
          <w:w w:val="105"/>
          <w:sz w:val="18"/>
        </w:rPr>
        <w:t>members:</w:t>
      </w:r>
    </w:p>
    <w:p>
      <w:pPr>
        <w:pStyle w:val="ListParagraph"/>
        <w:numPr>
          <w:ilvl w:val="2"/>
          <w:numId w:val="2"/>
        </w:numPr>
        <w:tabs>
          <w:tab w:pos="4323" w:val="left" w:leader="none"/>
        </w:tabs>
        <w:spacing w:line="210" w:lineRule="exact" w:before="0" w:after="0"/>
        <w:ind w:left="4323" w:right="0" w:hanging="188"/>
        <w:jc w:val="left"/>
        <w:rPr>
          <w:sz w:val="18"/>
        </w:rPr>
      </w:pPr>
      <w:r>
        <w:rPr>
          <w:spacing w:val="-2"/>
          <w:w w:val="105"/>
          <w:sz w:val="18"/>
        </w:rPr>
        <w:t>the</w:t>
      </w:r>
      <w:r>
        <w:rPr>
          <w:spacing w:val="-12"/>
          <w:w w:val="105"/>
          <w:sz w:val="18"/>
        </w:rPr>
        <w:t> </w:t>
      </w:r>
      <w:r>
        <w:rPr>
          <w:spacing w:val="-2"/>
          <w:w w:val="105"/>
          <w:sz w:val="18"/>
        </w:rPr>
        <w:t>Chairman</w:t>
      </w:r>
      <w:r>
        <w:rPr>
          <w:spacing w:val="-18"/>
          <w:w w:val="105"/>
          <w:sz w:val="18"/>
        </w:rPr>
        <w:t> </w:t>
      </w:r>
      <w:r>
        <w:rPr>
          <w:spacing w:val="-2"/>
          <w:w w:val="105"/>
          <w:sz w:val="18"/>
        </w:rPr>
        <w:t>of</w:t>
      </w:r>
      <w:r>
        <w:rPr>
          <w:spacing w:val="-20"/>
          <w:w w:val="105"/>
          <w:sz w:val="18"/>
        </w:rPr>
        <w:t> </w:t>
      </w:r>
      <w:r>
        <w:rPr>
          <w:spacing w:val="-2"/>
          <w:w w:val="105"/>
          <w:sz w:val="18"/>
        </w:rPr>
        <w:t>the</w:t>
      </w:r>
      <w:r>
        <w:rPr>
          <w:spacing w:val="-11"/>
          <w:w w:val="105"/>
          <w:sz w:val="18"/>
        </w:rPr>
        <w:t> </w:t>
      </w:r>
      <w:r>
        <w:rPr>
          <w:spacing w:val="-2"/>
          <w:w w:val="105"/>
          <w:sz w:val="18"/>
        </w:rPr>
        <w:t>Revolutionary</w:t>
      </w:r>
      <w:r>
        <w:rPr>
          <w:spacing w:val="-9"/>
          <w:w w:val="105"/>
          <w:sz w:val="18"/>
        </w:rPr>
        <w:t> </w:t>
      </w:r>
      <w:r>
        <w:rPr>
          <w:spacing w:val="-2"/>
          <w:w w:val="105"/>
          <w:sz w:val="18"/>
        </w:rPr>
        <w:t>Council;</w:t>
      </w:r>
    </w:p>
    <w:p>
      <w:pPr>
        <w:pStyle w:val="ListParagraph"/>
        <w:numPr>
          <w:ilvl w:val="2"/>
          <w:numId w:val="2"/>
        </w:numPr>
        <w:tabs>
          <w:tab w:pos="4323" w:val="left" w:leader="none"/>
        </w:tabs>
        <w:spacing w:line="211" w:lineRule="exact" w:before="0" w:after="0"/>
        <w:ind w:left="4323" w:right="0" w:hanging="188"/>
        <w:jc w:val="left"/>
        <w:rPr>
          <w:sz w:val="18"/>
        </w:rPr>
      </w:pPr>
      <w:r>
        <w:rPr>
          <w:sz w:val="18"/>
        </w:rPr>
        <w:t>the</w:t>
      </w:r>
      <w:r>
        <w:rPr>
          <w:spacing w:val="11"/>
          <w:sz w:val="18"/>
        </w:rPr>
        <w:t> </w:t>
      </w:r>
      <w:r>
        <w:rPr>
          <w:sz w:val="18"/>
        </w:rPr>
        <w:t>Chief</w:t>
      </w:r>
      <w:r>
        <w:rPr>
          <w:spacing w:val="1"/>
          <w:sz w:val="18"/>
        </w:rPr>
        <w:t> </w:t>
      </w:r>
      <w:r>
        <w:rPr>
          <w:sz w:val="18"/>
        </w:rPr>
        <w:t>Minister</w:t>
      </w:r>
      <w:r>
        <w:rPr>
          <w:spacing w:val="2"/>
          <w:sz w:val="18"/>
        </w:rPr>
        <w:t> </w:t>
      </w:r>
      <w:r>
        <w:rPr>
          <w:sz w:val="18"/>
        </w:rPr>
        <w:t>of the</w:t>
      </w:r>
      <w:r>
        <w:rPr>
          <w:spacing w:val="12"/>
          <w:sz w:val="18"/>
        </w:rPr>
        <w:t> </w:t>
      </w:r>
      <w:r>
        <w:rPr>
          <w:sz w:val="18"/>
        </w:rPr>
        <w:t>Revolutionary</w:t>
      </w:r>
      <w:r>
        <w:rPr>
          <w:spacing w:val="15"/>
          <w:sz w:val="18"/>
        </w:rPr>
        <w:t> </w:t>
      </w:r>
      <w:r>
        <w:rPr>
          <w:sz w:val="18"/>
        </w:rPr>
        <w:t>Government</w:t>
      </w:r>
      <w:r>
        <w:rPr>
          <w:spacing w:val="12"/>
          <w:sz w:val="18"/>
        </w:rPr>
        <w:t> </w:t>
      </w:r>
      <w:r>
        <w:rPr>
          <w:sz w:val="18"/>
        </w:rPr>
        <w:t>of </w:t>
      </w:r>
      <w:r>
        <w:rPr>
          <w:spacing w:val="-2"/>
          <w:sz w:val="18"/>
        </w:rPr>
        <w:t>Zanzibar;</w:t>
      </w:r>
    </w:p>
    <w:p>
      <w:pPr>
        <w:pStyle w:val="ListParagraph"/>
        <w:numPr>
          <w:ilvl w:val="2"/>
          <w:numId w:val="2"/>
        </w:numPr>
        <w:tabs>
          <w:tab w:pos="4322" w:val="left" w:leader="none"/>
        </w:tabs>
        <w:spacing w:line="211" w:lineRule="exact" w:before="0" w:after="0"/>
        <w:ind w:left="4322" w:right="0" w:hanging="173"/>
        <w:jc w:val="left"/>
        <w:rPr>
          <w:sz w:val="18"/>
        </w:rPr>
      </w:pPr>
      <w:r>
        <w:rPr>
          <w:sz w:val="18"/>
        </w:rPr>
        <w:t>all</w:t>
      </w:r>
      <w:r>
        <w:rPr>
          <w:spacing w:val="-2"/>
          <w:sz w:val="18"/>
        </w:rPr>
        <w:t> </w:t>
      </w:r>
      <w:r>
        <w:rPr>
          <w:sz w:val="18"/>
        </w:rPr>
        <w:t>Ministers</w:t>
      </w:r>
      <w:r>
        <w:rPr>
          <w:spacing w:val="13"/>
          <w:sz w:val="18"/>
        </w:rPr>
        <w:t> </w:t>
      </w:r>
      <w:r>
        <w:rPr>
          <w:sz w:val="18"/>
        </w:rPr>
        <w:t>of</w:t>
      </w:r>
      <w:r>
        <w:rPr>
          <w:spacing w:val="-3"/>
          <w:sz w:val="18"/>
        </w:rPr>
        <w:t> </w:t>
      </w:r>
      <w:r>
        <w:rPr>
          <w:sz w:val="18"/>
        </w:rPr>
        <w:t>the</w:t>
      </w:r>
      <w:r>
        <w:rPr>
          <w:spacing w:val="8"/>
          <w:sz w:val="18"/>
        </w:rPr>
        <w:t> </w:t>
      </w:r>
      <w:r>
        <w:rPr>
          <w:sz w:val="18"/>
        </w:rPr>
        <w:t>Revolutionary</w:t>
      </w:r>
      <w:r>
        <w:rPr>
          <w:spacing w:val="11"/>
          <w:sz w:val="18"/>
        </w:rPr>
        <w:t> </w:t>
      </w:r>
      <w:r>
        <w:rPr>
          <w:sz w:val="18"/>
        </w:rPr>
        <w:t>Government</w:t>
      </w:r>
      <w:r>
        <w:rPr>
          <w:spacing w:val="8"/>
          <w:sz w:val="18"/>
        </w:rPr>
        <w:t> </w:t>
      </w:r>
      <w:r>
        <w:rPr>
          <w:sz w:val="18"/>
        </w:rPr>
        <w:t>of</w:t>
      </w:r>
      <w:r>
        <w:rPr>
          <w:spacing w:val="-3"/>
          <w:sz w:val="18"/>
        </w:rPr>
        <w:t> </w:t>
      </w:r>
      <w:r>
        <w:rPr>
          <w:sz w:val="18"/>
        </w:rPr>
        <w:t>Zanzibar;</w:t>
      </w:r>
      <w:r>
        <w:rPr>
          <w:spacing w:val="-1"/>
          <w:sz w:val="18"/>
        </w:rPr>
        <w:t> </w:t>
      </w:r>
      <w:r>
        <w:rPr>
          <w:spacing w:val="-5"/>
          <w:sz w:val="18"/>
        </w:rPr>
        <w:t>and</w:t>
      </w:r>
    </w:p>
    <w:p>
      <w:pPr>
        <w:pStyle w:val="ListParagraph"/>
        <w:numPr>
          <w:ilvl w:val="2"/>
          <w:numId w:val="2"/>
        </w:numPr>
        <w:tabs>
          <w:tab w:pos="4322" w:val="left" w:leader="none"/>
          <w:tab w:pos="4324" w:val="left" w:leader="none"/>
        </w:tabs>
        <w:spacing w:line="232" w:lineRule="auto" w:before="2" w:after="0"/>
        <w:ind w:left="4324" w:right="1373" w:hanging="190"/>
        <w:jc w:val="left"/>
        <w:rPr>
          <w:sz w:val="18"/>
        </w:rPr>
      </w:pPr>
      <w:r>
        <w:rPr>
          <w:spacing w:val="-4"/>
          <w:w w:val="110"/>
          <w:sz w:val="18"/>
        </w:rPr>
        <w:t>other</w:t>
      </w:r>
      <w:r>
        <w:rPr>
          <w:spacing w:val="-19"/>
          <w:w w:val="110"/>
          <w:sz w:val="18"/>
        </w:rPr>
        <w:t> </w:t>
      </w:r>
      <w:r>
        <w:rPr>
          <w:spacing w:val="-4"/>
          <w:w w:val="110"/>
          <w:sz w:val="18"/>
        </w:rPr>
        <w:t>members</w:t>
      </w:r>
      <w:r>
        <w:rPr>
          <w:spacing w:val="-9"/>
          <w:w w:val="110"/>
          <w:sz w:val="18"/>
        </w:rPr>
        <w:t> </w:t>
      </w:r>
      <w:r>
        <w:rPr>
          <w:spacing w:val="-4"/>
          <w:w w:val="110"/>
          <w:sz w:val="18"/>
        </w:rPr>
        <w:t>to</w:t>
      </w:r>
      <w:r>
        <w:rPr>
          <w:spacing w:val="-19"/>
          <w:w w:val="110"/>
          <w:sz w:val="18"/>
        </w:rPr>
        <w:t> </w:t>
      </w:r>
      <w:r>
        <w:rPr>
          <w:spacing w:val="-4"/>
          <w:w w:val="110"/>
          <w:sz w:val="18"/>
        </w:rPr>
        <w:t>be</w:t>
      </w:r>
      <w:r>
        <w:rPr>
          <w:spacing w:val="-12"/>
          <w:w w:val="110"/>
          <w:sz w:val="18"/>
        </w:rPr>
        <w:t> </w:t>
      </w:r>
      <w:r>
        <w:rPr>
          <w:spacing w:val="-4"/>
          <w:w w:val="110"/>
          <w:sz w:val="18"/>
        </w:rPr>
        <w:t>appointed</w:t>
      </w:r>
      <w:r>
        <w:rPr>
          <w:spacing w:val="-20"/>
          <w:w w:val="110"/>
          <w:sz w:val="18"/>
        </w:rPr>
        <w:t> </w:t>
      </w:r>
      <w:r>
        <w:rPr>
          <w:spacing w:val="-4"/>
          <w:w w:val="110"/>
          <w:sz w:val="18"/>
        </w:rPr>
        <w:t>by</w:t>
      </w:r>
      <w:r>
        <w:rPr>
          <w:spacing w:val="-10"/>
          <w:w w:val="110"/>
          <w:sz w:val="18"/>
        </w:rPr>
        <w:t> </w:t>
      </w:r>
      <w:r>
        <w:rPr>
          <w:spacing w:val="-4"/>
          <w:w w:val="110"/>
          <w:sz w:val="18"/>
        </w:rPr>
        <w:t>the</w:t>
      </w:r>
      <w:r>
        <w:rPr>
          <w:spacing w:val="-12"/>
          <w:w w:val="110"/>
          <w:sz w:val="18"/>
        </w:rPr>
        <w:t> </w:t>
      </w:r>
      <w:r>
        <w:rPr>
          <w:spacing w:val="-4"/>
          <w:w w:val="110"/>
          <w:sz w:val="18"/>
        </w:rPr>
        <w:t>Chairman</w:t>
      </w:r>
      <w:r>
        <w:rPr>
          <w:spacing w:val="-19"/>
          <w:w w:val="110"/>
          <w:sz w:val="18"/>
        </w:rPr>
        <w:t> </w:t>
      </w:r>
      <w:r>
        <w:rPr>
          <w:spacing w:val="-4"/>
          <w:w w:val="110"/>
          <w:sz w:val="18"/>
        </w:rPr>
        <w:t>of</w:t>
      </w:r>
      <w:r>
        <w:rPr>
          <w:spacing w:val="-20"/>
          <w:w w:val="110"/>
          <w:sz w:val="18"/>
        </w:rPr>
        <w:t> </w:t>
      </w:r>
      <w:r>
        <w:rPr>
          <w:spacing w:val="-4"/>
          <w:w w:val="110"/>
          <w:sz w:val="18"/>
        </w:rPr>
        <w:t>the</w:t>
      </w:r>
      <w:r>
        <w:rPr>
          <w:spacing w:val="-12"/>
          <w:w w:val="110"/>
          <w:sz w:val="18"/>
        </w:rPr>
        <w:t> </w:t>
      </w:r>
      <w:r>
        <w:rPr>
          <w:spacing w:val="-4"/>
          <w:w w:val="110"/>
          <w:sz w:val="18"/>
        </w:rPr>
        <w:t>Revolutionary </w:t>
      </w:r>
      <w:r>
        <w:rPr>
          <w:sz w:val="18"/>
        </w:rPr>
        <w:t>Council</w:t>
      </w:r>
      <w:r>
        <w:rPr>
          <w:spacing w:val="-6"/>
          <w:sz w:val="18"/>
        </w:rPr>
        <w:t> </w:t>
      </w:r>
      <w:r>
        <w:rPr>
          <w:sz w:val="18"/>
        </w:rPr>
        <w:t>in</w:t>
      </w:r>
      <w:r>
        <w:rPr>
          <w:spacing w:val="-6"/>
          <w:sz w:val="18"/>
        </w:rPr>
        <w:t> </w:t>
      </w:r>
      <w:r>
        <w:rPr>
          <w:sz w:val="18"/>
        </w:rPr>
        <w:t>accordance with</w:t>
      </w:r>
      <w:r>
        <w:rPr>
          <w:spacing w:val="-6"/>
          <w:sz w:val="18"/>
        </w:rPr>
        <w:t> </w:t>
      </w:r>
      <w:r>
        <w:rPr>
          <w:sz w:val="18"/>
        </w:rPr>
        <w:t>the provisions of</w:t>
      </w:r>
      <w:r>
        <w:rPr>
          <w:spacing w:val="-7"/>
          <w:sz w:val="18"/>
        </w:rPr>
        <w:t> </w:t>
      </w:r>
      <w:r>
        <w:rPr>
          <w:sz w:val="18"/>
        </w:rPr>
        <w:t>the Constitution</w:t>
      </w:r>
      <w:r>
        <w:rPr>
          <w:spacing w:val="-6"/>
          <w:sz w:val="18"/>
        </w:rPr>
        <w:t> </w:t>
      </w:r>
      <w:r>
        <w:rPr>
          <w:sz w:val="18"/>
        </w:rPr>
        <w:t>of</w:t>
      </w:r>
      <w:r>
        <w:rPr>
          <w:spacing w:val="-7"/>
          <w:sz w:val="18"/>
        </w:rPr>
        <w:t> </w:t>
      </w:r>
      <w:r>
        <w:rPr>
          <w:sz w:val="18"/>
        </w:rPr>
        <w:t>Zanzibar, </w:t>
      </w:r>
      <w:r>
        <w:rPr>
          <w:spacing w:val="-2"/>
          <w:w w:val="110"/>
          <w:sz w:val="18"/>
        </w:rPr>
        <w:t>1984.</w:t>
      </w:r>
    </w:p>
    <w:p>
      <w:pPr>
        <w:pStyle w:val="ListParagraph"/>
        <w:numPr>
          <w:ilvl w:val="1"/>
          <w:numId w:val="2"/>
        </w:numPr>
        <w:tabs>
          <w:tab w:pos="3759" w:val="left" w:leader="none"/>
          <w:tab w:pos="3761" w:val="left" w:leader="none"/>
        </w:tabs>
        <w:spacing w:line="232" w:lineRule="auto" w:before="2" w:after="0"/>
        <w:ind w:left="3761" w:right="1289" w:hanging="204"/>
        <w:jc w:val="left"/>
        <w:rPr>
          <w:sz w:val="18"/>
        </w:rPr>
      </w:pPr>
      <w:r>
        <w:rPr>
          <w:sz w:val="18"/>
        </w:rPr>
        <w:t>Without prejudice to</w:t>
      </w:r>
      <w:r>
        <w:rPr>
          <w:spacing w:val="-5"/>
          <w:sz w:val="18"/>
        </w:rPr>
        <w:t> </w:t>
      </w:r>
      <w:r>
        <w:rPr>
          <w:sz w:val="18"/>
        </w:rPr>
        <w:t>the powers of</w:t>
      </w:r>
      <w:r>
        <w:rPr>
          <w:spacing w:val="-6"/>
          <w:sz w:val="18"/>
        </w:rPr>
        <w:t> </w:t>
      </w:r>
      <w:r>
        <w:rPr>
          <w:sz w:val="18"/>
        </w:rPr>
        <w:t>the Chairman</w:t>
      </w:r>
      <w:r>
        <w:rPr>
          <w:spacing w:val="-5"/>
          <w:sz w:val="18"/>
        </w:rPr>
        <w:t> </w:t>
      </w:r>
      <w:r>
        <w:rPr>
          <w:sz w:val="18"/>
        </w:rPr>
        <w:t>of</w:t>
      </w:r>
      <w:r>
        <w:rPr>
          <w:spacing w:val="-6"/>
          <w:sz w:val="18"/>
        </w:rPr>
        <w:t> </w:t>
      </w:r>
      <w:r>
        <w:rPr>
          <w:sz w:val="18"/>
        </w:rPr>
        <w:t>the Revolutionary Council</w:t>
      </w:r>
      <w:r>
        <w:rPr>
          <w:spacing w:val="-5"/>
          <w:sz w:val="18"/>
        </w:rPr>
        <w:t> </w:t>
      </w:r>
      <w:r>
        <w:rPr>
          <w:sz w:val="18"/>
        </w:rPr>
        <w:t>as </w:t>
      </w:r>
      <w:r>
        <w:rPr>
          <w:spacing w:val="-4"/>
          <w:w w:val="110"/>
          <w:sz w:val="18"/>
        </w:rPr>
        <w:t>Head</w:t>
      </w:r>
      <w:r>
        <w:rPr>
          <w:spacing w:val="-20"/>
          <w:w w:val="110"/>
          <w:sz w:val="18"/>
        </w:rPr>
        <w:t> </w:t>
      </w:r>
      <w:r>
        <w:rPr>
          <w:spacing w:val="-4"/>
          <w:w w:val="110"/>
          <w:sz w:val="18"/>
        </w:rPr>
        <w:t>of</w:t>
      </w:r>
      <w:r>
        <w:rPr>
          <w:spacing w:val="-20"/>
          <w:w w:val="110"/>
          <w:sz w:val="18"/>
        </w:rPr>
        <w:t> </w:t>
      </w:r>
      <w:r>
        <w:rPr>
          <w:spacing w:val="-4"/>
          <w:w w:val="110"/>
          <w:sz w:val="18"/>
        </w:rPr>
        <w:t>the</w:t>
      </w:r>
      <w:r>
        <w:rPr>
          <w:spacing w:val="-12"/>
          <w:w w:val="110"/>
          <w:sz w:val="18"/>
        </w:rPr>
        <w:t> </w:t>
      </w:r>
      <w:r>
        <w:rPr>
          <w:spacing w:val="-4"/>
          <w:w w:val="110"/>
          <w:sz w:val="18"/>
        </w:rPr>
        <w:t>Revolutionary</w:t>
      </w:r>
      <w:r>
        <w:rPr>
          <w:spacing w:val="-9"/>
          <w:w w:val="110"/>
          <w:sz w:val="18"/>
        </w:rPr>
        <w:t> </w:t>
      </w:r>
      <w:r>
        <w:rPr>
          <w:spacing w:val="-4"/>
          <w:w w:val="110"/>
          <w:sz w:val="18"/>
        </w:rPr>
        <w:t>Government</w:t>
      </w:r>
      <w:r>
        <w:rPr>
          <w:spacing w:val="-12"/>
          <w:w w:val="110"/>
          <w:sz w:val="18"/>
        </w:rPr>
        <w:t> </w:t>
      </w:r>
      <w:r>
        <w:rPr>
          <w:spacing w:val="-4"/>
          <w:w w:val="110"/>
          <w:sz w:val="18"/>
        </w:rPr>
        <w:t>of</w:t>
      </w:r>
      <w:r>
        <w:rPr>
          <w:spacing w:val="-20"/>
          <w:w w:val="110"/>
          <w:sz w:val="18"/>
        </w:rPr>
        <w:t> </w:t>
      </w:r>
      <w:r>
        <w:rPr>
          <w:spacing w:val="-4"/>
          <w:w w:val="110"/>
          <w:sz w:val="18"/>
        </w:rPr>
        <w:t>Zanzibar,</w:t>
      </w:r>
      <w:r>
        <w:rPr>
          <w:spacing w:val="-9"/>
          <w:w w:val="110"/>
          <w:sz w:val="18"/>
        </w:rPr>
        <w:t> </w:t>
      </w:r>
      <w:r>
        <w:rPr>
          <w:spacing w:val="-4"/>
          <w:w w:val="110"/>
          <w:sz w:val="18"/>
        </w:rPr>
        <w:t>the</w:t>
      </w:r>
      <w:r>
        <w:rPr>
          <w:spacing w:val="-12"/>
          <w:w w:val="110"/>
          <w:sz w:val="18"/>
        </w:rPr>
        <w:t> </w:t>
      </w:r>
      <w:r>
        <w:rPr>
          <w:spacing w:val="-4"/>
          <w:w w:val="110"/>
          <w:sz w:val="18"/>
        </w:rPr>
        <w:t>Revolutionary</w:t>
      </w:r>
      <w:r>
        <w:rPr>
          <w:spacing w:val="-9"/>
          <w:w w:val="110"/>
          <w:sz w:val="18"/>
        </w:rPr>
        <w:t> </w:t>
      </w:r>
      <w:r>
        <w:rPr>
          <w:spacing w:val="-4"/>
          <w:w w:val="110"/>
          <w:sz w:val="18"/>
        </w:rPr>
        <w:t>Council shall</w:t>
      </w:r>
      <w:r>
        <w:rPr>
          <w:spacing w:val="-19"/>
          <w:w w:val="110"/>
          <w:sz w:val="18"/>
        </w:rPr>
        <w:t> </w:t>
      </w:r>
      <w:r>
        <w:rPr>
          <w:spacing w:val="-4"/>
          <w:w w:val="110"/>
          <w:sz w:val="18"/>
        </w:rPr>
        <w:t>be</w:t>
      </w:r>
      <w:r>
        <w:rPr>
          <w:spacing w:val="-12"/>
          <w:w w:val="110"/>
          <w:sz w:val="18"/>
        </w:rPr>
        <w:t> </w:t>
      </w:r>
      <w:r>
        <w:rPr>
          <w:spacing w:val="-4"/>
          <w:w w:val="110"/>
          <w:sz w:val="18"/>
        </w:rPr>
        <w:t>the</w:t>
      </w:r>
      <w:r>
        <w:rPr>
          <w:spacing w:val="-12"/>
          <w:w w:val="110"/>
          <w:sz w:val="18"/>
        </w:rPr>
        <w:t> </w:t>
      </w:r>
      <w:r>
        <w:rPr>
          <w:spacing w:val="-4"/>
          <w:w w:val="110"/>
          <w:sz w:val="18"/>
        </w:rPr>
        <w:t>principal</w:t>
      </w:r>
      <w:r>
        <w:rPr>
          <w:spacing w:val="-19"/>
          <w:w w:val="110"/>
          <w:sz w:val="18"/>
        </w:rPr>
        <w:t> </w:t>
      </w:r>
      <w:r>
        <w:rPr>
          <w:spacing w:val="-4"/>
          <w:w w:val="110"/>
          <w:sz w:val="18"/>
        </w:rPr>
        <w:t>organ</w:t>
      </w:r>
      <w:r>
        <w:rPr>
          <w:spacing w:val="-19"/>
          <w:w w:val="110"/>
          <w:sz w:val="18"/>
        </w:rPr>
        <w:t> </w:t>
      </w:r>
      <w:r>
        <w:rPr>
          <w:spacing w:val="-4"/>
          <w:w w:val="110"/>
          <w:sz w:val="18"/>
        </w:rPr>
        <w:t>for</w:t>
      </w:r>
      <w:r>
        <w:rPr>
          <w:spacing w:val="-19"/>
          <w:w w:val="110"/>
          <w:sz w:val="18"/>
        </w:rPr>
        <w:t> </w:t>
      </w:r>
      <w:r>
        <w:rPr>
          <w:spacing w:val="-4"/>
          <w:w w:val="110"/>
          <w:sz w:val="18"/>
        </w:rPr>
        <w:t>advising</w:t>
      </w:r>
      <w:r>
        <w:rPr>
          <w:spacing w:val="-10"/>
          <w:w w:val="110"/>
          <w:sz w:val="18"/>
        </w:rPr>
        <w:t> </w:t>
      </w:r>
      <w:r>
        <w:rPr>
          <w:spacing w:val="-4"/>
          <w:w w:val="110"/>
          <w:sz w:val="18"/>
        </w:rPr>
        <w:t>the</w:t>
      </w:r>
      <w:r>
        <w:rPr>
          <w:spacing w:val="-12"/>
          <w:w w:val="110"/>
          <w:sz w:val="18"/>
        </w:rPr>
        <w:t> </w:t>
      </w:r>
      <w:r>
        <w:rPr>
          <w:spacing w:val="-4"/>
          <w:w w:val="110"/>
          <w:sz w:val="18"/>
        </w:rPr>
        <w:t>Head</w:t>
      </w:r>
      <w:r>
        <w:rPr>
          <w:spacing w:val="-21"/>
          <w:w w:val="110"/>
          <w:sz w:val="18"/>
        </w:rPr>
        <w:t> </w:t>
      </w:r>
      <w:r>
        <w:rPr>
          <w:spacing w:val="-4"/>
          <w:w w:val="110"/>
          <w:sz w:val="18"/>
        </w:rPr>
        <w:t>of</w:t>
      </w:r>
      <w:r>
        <w:rPr>
          <w:spacing w:val="-21"/>
          <w:w w:val="110"/>
          <w:sz w:val="18"/>
        </w:rPr>
        <w:t> </w:t>
      </w:r>
      <w:r>
        <w:rPr>
          <w:spacing w:val="-4"/>
          <w:w w:val="110"/>
          <w:sz w:val="18"/>
        </w:rPr>
        <w:t>the</w:t>
      </w:r>
      <w:r>
        <w:rPr>
          <w:spacing w:val="-12"/>
          <w:w w:val="110"/>
          <w:sz w:val="18"/>
        </w:rPr>
        <w:t> </w:t>
      </w:r>
      <w:r>
        <w:rPr>
          <w:spacing w:val="-4"/>
          <w:w w:val="110"/>
          <w:sz w:val="18"/>
        </w:rPr>
        <w:t>Revolutionary Government</w:t>
      </w:r>
      <w:r>
        <w:rPr>
          <w:spacing w:val="-13"/>
          <w:w w:val="110"/>
          <w:sz w:val="18"/>
        </w:rPr>
        <w:t> </w:t>
      </w:r>
      <w:r>
        <w:rPr>
          <w:spacing w:val="-4"/>
          <w:w w:val="110"/>
          <w:sz w:val="18"/>
        </w:rPr>
        <w:t>of</w:t>
      </w:r>
      <w:r>
        <w:rPr>
          <w:spacing w:val="-21"/>
          <w:w w:val="110"/>
          <w:sz w:val="18"/>
        </w:rPr>
        <w:t> </w:t>
      </w:r>
      <w:r>
        <w:rPr>
          <w:spacing w:val="-4"/>
          <w:w w:val="110"/>
          <w:sz w:val="18"/>
        </w:rPr>
        <w:t>Zanzibar</w:t>
      </w:r>
      <w:r>
        <w:rPr>
          <w:spacing w:val="-20"/>
          <w:w w:val="110"/>
          <w:sz w:val="18"/>
        </w:rPr>
        <w:t> </w:t>
      </w:r>
      <w:r>
        <w:rPr>
          <w:spacing w:val="-4"/>
          <w:w w:val="110"/>
          <w:sz w:val="18"/>
        </w:rPr>
        <w:t>regarding</w:t>
      </w:r>
      <w:r>
        <w:rPr>
          <w:spacing w:val="-10"/>
          <w:w w:val="110"/>
          <w:sz w:val="18"/>
        </w:rPr>
        <w:t> </w:t>
      </w:r>
      <w:r>
        <w:rPr>
          <w:spacing w:val="-4"/>
          <w:w w:val="110"/>
          <w:sz w:val="18"/>
        </w:rPr>
        <w:t>all</w:t>
      </w:r>
      <w:r>
        <w:rPr>
          <w:spacing w:val="-20"/>
          <w:w w:val="110"/>
          <w:sz w:val="18"/>
        </w:rPr>
        <w:t> </w:t>
      </w:r>
      <w:r>
        <w:rPr>
          <w:spacing w:val="-4"/>
          <w:w w:val="110"/>
          <w:sz w:val="18"/>
        </w:rPr>
        <w:t>matters</w:t>
      </w:r>
      <w:r>
        <w:rPr>
          <w:spacing w:val="-9"/>
          <w:w w:val="110"/>
          <w:sz w:val="18"/>
        </w:rPr>
        <w:t> </w:t>
      </w:r>
      <w:r>
        <w:rPr>
          <w:spacing w:val="-4"/>
          <w:w w:val="110"/>
          <w:sz w:val="18"/>
        </w:rPr>
        <w:t>concerning</w:t>
      </w:r>
      <w:r>
        <w:rPr>
          <w:spacing w:val="-10"/>
          <w:w w:val="110"/>
          <w:sz w:val="18"/>
        </w:rPr>
        <w:t> </w:t>
      </w:r>
      <w:r>
        <w:rPr>
          <w:spacing w:val="-4"/>
          <w:w w:val="110"/>
          <w:sz w:val="18"/>
        </w:rPr>
        <w:t>the</w:t>
      </w:r>
      <w:r>
        <w:rPr>
          <w:spacing w:val="-13"/>
          <w:w w:val="110"/>
          <w:sz w:val="18"/>
        </w:rPr>
        <w:t> </w:t>
      </w:r>
      <w:r>
        <w:rPr>
          <w:spacing w:val="-4"/>
          <w:w w:val="110"/>
          <w:sz w:val="18"/>
        </w:rPr>
        <w:t>exercise</w:t>
      </w:r>
      <w:r>
        <w:rPr>
          <w:spacing w:val="-13"/>
          <w:w w:val="110"/>
          <w:sz w:val="18"/>
        </w:rPr>
        <w:t> </w:t>
      </w:r>
      <w:r>
        <w:rPr>
          <w:spacing w:val="-4"/>
          <w:w w:val="110"/>
          <w:sz w:val="18"/>
        </w:rPr>
        <w:t>of</w:t>
      </w:r>
      <w:r>
        <w:rPr>
          <w:spacing w:val="-21"/>
          <w:w w:val="110"/>
          <w:sz w:val="18"/>
        </w:rPr>
        <w:t> </w:t>
      </w:r>
      <w:r>
        <w:rPr>
          <w:spacing w:val="-4"/>
          <w:w w:val="110"/>
          <w:sz w:val="18"/>
        </w:rPr>
        <w:t>his functions</w:t>
      </w:r>
      <w:r>
        <w:rPr>
          <w:spacing w:val="-8"/>
          <w:w w:val="110"/>
          <w:sz w:val="18"/>
        </w:rPr>
        <w:t> </w:t>
      </w:r>
      <w:r>
        <w:rPr>
          <w:spacing w:val="-4"/>
          <w:w w:val="110"/>
          <w:sz w:val="18"/>
        </w:rPr>
        <w:t>of</w:t>
      </w:r>
      <w:r>
        <w:rPr>
          <w:spacing w:val="-20"/>
          <w:w w:val="110"/>
          <w:sz w:val="18"/>
        </w:rPr>
        <w:t> </w:t>
      </w:r>
      <w:r>
        <w:rPr>
          <w:spacing w:val="-4"/>
          <w:w w:val="110"/>
          <w:sz w:val="18"/>
        </w:rPr>
        <w:t>leadership</w:t>
      </w:r>
      <w:r>
        <w:rPr>
          <w:spacing w:val="-18"/>
          <w:w w:val="110"/>
          <w:sz w:val="18"/>
        </w:rPr>
        <w:t> </w:t>
      </w:r>
      <w:r>
        <w:rPr>
          <w:spacing w:val="-4"/>
          <w:w w:val="110"/>
          <w:sz w:val="18"/>
        </w:rPr>
        <w:t>and</w:t>
      </w:r>
      <w:r>
        <w:rPr>
          <w:spacing w:val="-20"/>
          <w:w w:val="110"/>
          <w:sz w:val="18"/>
        </w:rPr>
        <w:t> </w:t>
      </w:r>
      <w:r>
        <w:rPr>
          <w:spacing w:val="-4"/>
          <w:w w:val="110"/>
          <w:sz w:val="18"/>
        </w:rPr>
        <w:t>supervision</w:t>
      </w:r>
      <w:r>
        <w:rPr>
          <w:spacing w:val="-19"/>
          <w:w w:val="110"/>
          <w:sz w:val="18"/>
        </w:rPr>
        <w:t> </w:t>
      </w:r>
      <w:r>
        <w:rPr>
          <w:spacing w:val="-4"/>
          <w:w w:val="110"/>
          <w:sz w:val="18"/>
        </w:rPr>
        <w:t>over</w:t>
      </w:r>
      <w:r>
        <w:rPr>
          <w:spacing w:val="-19"/>
          <w:w w:val="110"/>
          <w:sz w:val="18"/>
        </w:rPr>
        <w:t> </w:t>
      </w:r>
      <w:r>
        <w:rPr>
          <w:spacing w:val="-4"/>
          <w:w w:val="110"/>
          <w:sz w:val="18"/>
        </w:rPr>
        <w:t>the</w:t>
      </w:r>
      <w:r>
        <w:rPr>
          <w:spacing w:val="-12"/>
          <w:w w:val="110"/>
          <w:sz w:val="18"/>
        </w:rPr>
        <w:t> </w:t>
      </w:r>
      <w:r>
        <w:rPr>
          <w:spacing w:val="-4"/>
          <w:w w:val="110"/>
          <w:sz w:val="18"/>
        </w:rPr>
        <w:t>affairs</w:t>
      </w:r>
      <w:r>
        <w:rPr>
          <w:spacing w:val="-8"/>
          <w:w w:val="110"/>
          <w:sz w:val="18"/>
        </w:rPr>
        <w:t> </w:t>
      </w:r>
      <w:r>
        <w:rPr>
          <w:spacing w:val="-4"/>
          <w:w w:val="110"/>
          <w:sz w:val="18"/>
        </w:rPr>
        <w:t>of</w:t>
      </w:r>
      <w:r>
        <w:rPr>
          <w:spacing w:val="-20"/>
          <w:w w:val="110"/>
          <w:sz w:val="18"/>
        </w:rPr>
        <w:t> </w:t>
      </w:r>
      <w:r>
        <w:rPr>
          <w:spacing w:val="-4"/>
          <w:w w:val="110"/>
          <w:sz w:val="18"/>
        </w:rPr>
        <w:t>the</w:t>
      </w:r>
      <w:r>
        <w:rPr>
          <w:spacing w:val="-12"/>
          <w:w w:val="110"/>
          <w:sz w:val="18"/>
        </w:rPr>
        <w:t> </w:t>
      </w:r>
      <w:r>
        <w:rPr>
          <w:spacing w:val="-4"/>
          <w:w w:val="110"/>
          <w:sz w:val="18"/>
        </w:rPr>
        <w:t>Executive</w:t>
      </w:r>
      <w:r>
        <w:rPr>
          <w:spacing w:val="-12"/>
          <w:w w:val="110"/>
          <w:sz w:val="18"/>
        </w:rPr>
        <w:t> </w:t>
      </w:r>
      <w:r>
        <w:rPr>
          <w:spacing w:val="-4"/>
          <w:w w:val="110"/>
          <w:sz w:val="18"/>
        </w:rPr>
        <w:t>for </w:t>
      </w:r>
      <w:r>
        <w:rPr>
          <w:sz w:val="18"/>
        </w:rPr>
        <w:t>Zanzibar</w:t>
      </w:r>
      <w:r>
        <w:rPr>
          <w:spacing w:val="-3"/>
          <w:sz w:val="18"/>
        </w:rPr>
        <w:t> </w:t>
      </w:r>
      <w:r>
        <w:rPr>
          <w:sz w:val="18"/>
        </w:rPr>
        <w:t>and</w:t>
      </w:r>
      <w:r>
        <w:rPr>
          <w:spacing w:val="-5"/>
          <w:sz w:val="18"/>
        </w:rPr>
        <w:t> </w:t>
      </w:r>
      <w:r>
        <w:rPr>
          <w:sz w:val="18"/>
        </w:rPr>
        <w:t>also</w:t>
      </w:r>
      <w:r>
        <w:rPr>
          <w:spacing w:val="-3"/>
          <w:sz w:val="18"/>
        </w:rPr>
        <w:t> </w:t>
      </w:r>
      <w:r>
        <w:rPr>
          <w:sz w:val="18"/>
        </w:rPr>
        <w:t>in</w:t>
      </w:r>
      <w:r>
        <w:rPr>
          <w:spacing w:val="-3"/>
          <w:sz w:val="18"/>
        </w:rPr>
        <w:t> </w:t>
      </w:r>
      <w:r>
        <w:rPr>
          <w:sz w:val="18"/>
        </w:rPr>
        <w:t>the discharge of</w:t>
      </w:r>
      <w:r>
        <w:rPr>
          <w:spacing w:val="-5"/>
          <w:sz w:val="18"/>
        </w:rPr>
        <w:t> </w:t>
      </w:r>
      <w:r>
        <w:rPr>
          <w:sz w:val="18"/>
        </w:rPr>
        <w:t>his functions over</w:t>
      </w:r>
      <w:r>
        <w:rPr>
          <w:spacing w:val="-3"/>
          <w:sz w:val="18"/>
        </w:rPr>
        <w:t> </w:t>
      </w:r>
      <w:r>
        <w:rPr>
          <w:sz w:val="18"/>
        </w:rPr>
        <w:t>all</w:t>
      </w:r>
      <w:r>
        <w:rPr>
          <w:spacing w:val="-3"/>
          <w:sz w:val="18"/>
        </w:rPr>
        <w:t> </w:t>
      </w:r>
      <w:r>
        <w:rPr>
          <w:sz w:val="18"/>
        </w:rPr>
        <w:t>affairs of</w:t>
      </w:r>
      <w:r>
        <w:rPr>
          <w:spacing w:val="-5"/>
          <w:sz w:val="18"/>
        </w:rPr>
        <w:t> </w:t>
      </w:r>
      <w:r>
        <w:rPr>
          <w:sz w:val="18"/>
        </w:rPr>
        <w:t>Government </w:t>
      </w:r>
      <w:r>
        <w:rPr>
          <w:spacing w:val="-4"/>
          <w:w w:val="110"/>
          <w:sz w:val="18"/>
        </w:rPr>
        <w:t>concerning</w:t>
      </w:r>
      <w:r>
        <w:rPr>
          <w:spacing w:val="-9"/>
          <w:w w:val="110"/>
          <w:sz w:val="18"/>
        </w:rPr>
        <w:t> </w:t>
      </w:r>
      <w:r>
        <w:rPr>
          <w:spacing w:val="-4"/>
          <w:w w:val="110"/>
          <w:sz w:val="18"/>
        </w:rPr>
        <w:t>all</w:t>
      </w:r>
      <w:r>
        <w:rPr>
          <w:spacing w:val="-19"/>
          <w:w w:val="110"/>
          <w:sz w:val="18"/>
        </w:rPr>
        <w:t> </w:t>
      </w:r>
      <w:r>
        <w:rPr>
          <w:spacing w:val="-4"/>
          <w:w w:val="110"/>
          <w:sz w:val="18"/>
        </w:rPr>
        <w:t>matters</w:t>
      </w:r>
      <w:r>
        <w:rPr>
          <w:spacing w:val="-8"/>
          <w:w w:val="110"/>
          <w:sz w:val="18"/>
        </w:rPr>
        <w:t> </w:t>
      </w:r>
      <w:r>
        <w:rPr>
          <w:spacing w:val="-4"/>
          <w:w w:val="110"/>
          <w:sz w:val="18"/>
        </w:rPr>
        <w:t>which</w:t>
      </w:r>
      <w:r>
        <w:rPr>
          <w:spacing w:val="-19"/>
          <w:w w:val="110"/>
          <w:sz w:val="18"/>
        </w:rPr>
        <w:t> </w:t>
      </w:r>
      <w:r>
        <w:rPr>
          <w:spacing w:val="-4"/>
          <w:w w:val="110"/>
          <w:sz w:val="18"/>
        </w:rPr>
        <w:t>are</w:t>
      </w:r>
      <w:r>
        <w:rPr>
          <w:spacing w:val="-11"/>
          <w:w w:val="110"/>
          <w:sz w:val="18"/>
        </w:rPr>
        <w:t> </w:t>
      </w:r>
      <w:r>
        <w:rPr>
          <w:spacing w:val="-4"/>
          <w:w w:val="110"/>
          <w:sz w:val="18"/>
        </w:rPr>
        <w:t>not</w:t>
      </w:r>
      <w:r>
        <w:rPr>
          <w:spacing w:val="-11"/>
          <w:w w:val="110"/>
          <w:sz w:val="18"/>
        </w:rPr>
        <w:t> </w:t>
      </w:r>
      <w:r>
        <w:rPr>
          <w:spacing w:val="-4"/>
          <w:w w:val="110"/>
          <w:sz w:val="18"/>
        </w:rPr>
        <w:t>Union</w:t>
      </w:r>
      <w:r>
        <w:rPr>
          <w:spacing w:val="-19"/>
          <w:w w:val="110"/>
          <w:sz w:val="18"/>
        </w:rPr>
        <w:t> </w:t>
      </w:r>
      <w:r>
        <w:rPr>
          <w:spacing w:val="-4"/>
          <w:w w:val="110"/>
          <w:sz w:val="18"/>
        </w:rPr>
        <w:t>Matters</w:t>
      </w:r>
      <w:r>
        <w:rPr>
          <w:spacing w:val="-8"/>
          <w:w w:val="110"/>
          <w:sz w:val="18"/>
        </w:rPr>
        <w:t> </w:t>
      </w:r>
      <w:r>
        <w:rPr>
          <w:spacing w:val="-4"/>
          <w:w w:val="110"/>
          <w:sz w:val="18"/>
        </w:rPr>
        <w:t>in</w:t>
      </w:r>
      <w:r>
        <w:rPr>
          <w:spacing w:val="-19"/>
          <w:w w:val="110"/>
          <w:sz w:val="18"/>
        </w:rPr>
        <w:t> </w:t>
      </w:r>
      <w:r>
        <w:rPr>
          <w:spacing w:val="-4"/>
          <w:w w:val="110"/>
          <w:sz w:val="18"/>
        </w:rPr>
        <w:t>accordance</w:t>
      </w:r>
      <w:r>
        <w:rPr>
          <w:spacing w:val="-11"/>
          <w:w w:val="110"/>
          <w:sz w:val="18"/>
        </w:rPr>
        <w:t> </w:t>
      </w:r>
      <w:r>
        <w:rPr>
          <w:spacing w:val="-4"/>
          <w:w w:val="110"/>
          <w:sz w:val="18"/>
        </w:rPr>
        <w:t>with</w:t>
      </w:r>
      <w:r>
        <w:rPr>
          <w:spacing w:val="-19"/>
          <w:w w:val="110"/>
          <w:sz w:val="18"/>
        </w:rPr>
        <w:t> </w:t>
      </w:r>
      <w:r>
        <w:rPr>
          <w:spacing w:val="-4"/>
          <w:w w:val="110"/>
          <w:sz w:val="18"/>
        </w:rPr>
        <w:t>the </w:t>
      </w:r>
      <w:r>
        <w:rPr>
          <w:spacing w:val="-2"/>
          <w:w w:val="110"/>
          <w:sz w:val="18"/>
        </w:rPr>
        <w:t>provisions</w:t>
      </w:r>
      <w:r>
        <w:rPr>
          <w:spacing w:val="-17"/>
          <w:w w:val="110"/>
          <w:sz w:val="18"/>
        </w:rPr>
        <w:t> </w:t>
      </w:r>
      <w:r>
        <w:rPr>
          <w:spacing w:val="-2"/>
          <w:w w:val="110"/>
          <w:sz w:val="18"/>
        </w:rPr>
        <w:t>of</w:t>
      </w:r>
      <w:r>
        <w:rPr>
          <w:spacing w:val="-27"/>
          <w:w w:val="110"/>
          <w:sz w:val="18"/>
        </w:rPr>
        <w:t> </w:t>
      </w:r>
      <w:r>
        <w:rPr>
          <w:spacing w:val="-2"/>
          <w:w w:val="110"/>
          <w:sz w:val="18"/>
        </w:rPr>
        <w:t>this</w:t>
      </w:r>
      <w:r>
        <w:rPr>
          <w:spacing w:val="-16"/>
          <w:w w:val="110"/>
          <w:sz w:val="18"/>
        </w:rPr>
        <w:t> </w:t>
      </w:r>
      <w:r>
        <w:rPr>
          <w:spacing w:val="-2"/>
          <w:w w:val="110"/>
          <w:sz w:val="18"/>
        </w:rPr>
        <w:t>Constitution</w:t>
      </w:r>
      <w:r>
        <w:rPr>
          <w:spacing w:val="-26"/>
          <w:w w:val="110"/>
          <w:sz w:val="18"/>
        </w:rPr>
        <w:t> </w:t>
      </w:r>
      <w:r>
        <w:rPr>
          <w:spacing w:val="-2"/>
          <w:w w:val="110"/>
          <w:sz w:val="18"/>
        </w:rPr>
        <w:t>and</w:t>
      </w:r>
      <w:r>
        <w:rPr>
          <w:spacing w:val="-27"/>
          <w:w w:val="110"/>
          <w:sz w:val="18"/>
        </w:rPr>
        <w:t> </w:t>
      </w:r>
      <w:r>
        <w:rPr>
          <w:spacing w:val="-2"/>
          <w:w w:val="110"/>
          <w:sz w:val="18"/>
        </w:rPr>
        <w:t>those</w:t>
      </w:r>
      <w:r>
        <w:rPr>
          <w:spacing w:val="-19"/>
          <w:w w:val="110"/>
          <w:sz w:val="18"/>
        </w:rPr>
        <w:t> </w:t>
      </w:r>
      <w:r>
        <w:rPr>
          <w:spacing w:val="-2"/>
          <w:w w:val="110"/>
          <w:sz w:val="18"/>
        </w:rPr>
        <w:t>of</w:t>
      </w:r>
      <w:r>
        <w:rPr>
          <w:spacing w:val="-27"/>
          <w:w w:val="110"/>
          <w:sz w:val="18"/>
        </w:rPr>
        <w:t> </w:t>
      </w:r>
      <w:r>
        <w:rPr>
          <w:spacing w:val="-2"/>
          <w:w w:val="110"/>
          <w:sz w:val="18"/>
        </w:rPr>
        <w:t>the</w:t>
      </w:r>
      <w:r>
        <w:rPr>
          <w:spacing w:val="-19"/>
          <w:w w:val="110"/>
          <w:sz w:val="18"/>
        </w:rPr>
        <w:t> </w:t>
      </w:r>
      <w:r>
        <w:rPr>
          <w:spacing w:val="-2"/>
          <w:w w:val="110"/>
          <w:sz w:val="18"/>
        </w:rPr>
        <w:t>Constitution</w:t>
      </w:r>
      <w:r>
        <w:rPr>
          <w:spacing w:val="-26"/>
          <w:w w:val="110"/>
          <w:sz w:val="18"/>
        </w:rPr>
        <w:t> </w:t>
      </w:r>
      <w:r>
        <w:rPr>
          <w:spacing w:val="-2"/>
          <w:w w:val="110"/>
          <w:sz w:val="18"/>
        </w:rPr>
        <w:t>of</w:t>
      </w:r>
      <w:r>
        <w:rPr>
          <w:spacing w:val="-27"/>
          <w:w w:val="110"/>
          <w:sz w:val="18"/>
        </w:rPr>
        <w:t> </w:t>
      </w:r>
      <w:r>
        <w:rPr>
          <w:spacing w:val="-2"/>
          <w:w w:val="110"/>
          <w:sz w:val="18"/>
        </w:rPr>
        <w:t>Zanzibar,</w:t>
      </w:r>
      <w:r>
        <w:rPr>
          <w:spacing w:val="-17"/>
          <w:w w:val="110"/>
          <w:sz w:val="18"/>
        </w:rPr>
        <w:t> </w:t>
      </w:r>
      <w:r>
        <w:rPr>
          <w:spacing w:val="-2"/>
          <w:w w:val="110"/>
          <w:sz w:val="18"/>
        </w:rPr>
        <w:t>1984.</w:t>
      </w:r>
    </w:p>
    <w:p>
      <w:pPr>
        <w:pStyle w:val="BodyText"/>
        <w:spacing w:before="44"/>
      </w:pPr>
    </w:p>
    <w:p>
      <w:pPr>
        <w:pStyle w:val="Heading2"/>
        <w:spacing w:line="237" w:lineRule="auto"/>
        <w:ind w:left="3197" w:right="1547"/>
      </w:pPr>
      <w:bookmarkStart w:name="heading-s1377" w:id="104"/>
      <w:bookmarkEnd w:id="104"/>
      <w:r>
        <w:rPr>
          <w:b w:val="0"/>
        </w:rPr>
      </w:r>
      <w:r>
        <w:rPr>
          <w:w w:val="90"/>
        </w:rPr>
        <w:t>PART III. THE HOUSE OF REPRESENTATIVES OF </w:t>
      </w:r>
      <w:r>
        <w:rPr>
          <w:spacing w:val="-2"/>
        </w:rPr>
        <w:t>ZANZIBAR</w:t>
      </w:r>
    </w:p>
    <w:p>
      <w:pPr>
        <w:pStyle w:val="Heading4"/>
        <w:numPr>
          <w:ilvl w:val="0"/>
          <w:numId w:val="2"/>
        </w:numPr>
        <w:tabs>
          <w:tab w:pos="3674" w:val="left" w:leader="none"/>
        </w:tabs>
        <w:spacing w:line="230" w:lineRule="auto" w:before="271" w:after="0"/>
        <w:ind w:left="3197" w:right="1831" w:firstLine="0"/>
        <w:jc w:val="left"/>
      </w:pPr>
      <w:r>
        <w:rPr>
          <w:w w:val="90"/>
        </w:rPr>
        <w:t>The</w:t>
      </w:r>
      <w:r>
        <w:rPr>
          <w:spacing w:val="-1"/>
          <w:w w:val="90"/>
        </w:rPr>
        <w:t> </w:t>
      </w:r>
      <w:r>
        <w:rPr>
          <w:w w:val="90"/>
        </w:rPr>
        <w:t>House</w:t>
      </w:r>
      <w:r>
        <w:rPr>
          <w:spacing w:val="-1"/>
          <w:w w:val="90"/>
        </w:rPr>
        <w:t> </w:t>
      </w:r>
      <w:r>
        <w:rPr>
          <w:w w:val="90"/>
        </w:rPr>
        <w:t>of</w:t>
      </w:r>
      <w:r>
        <w:rPr>
          <w:spacing w:val="-3"/>
          <w:w w:val="90"/>
        </w:rPr>
        <w:t> </w:t>
      </w:r>
      <w:r>
        <w:rPr>
          <w:w w:val="90"/>
        </w:rPr>
        <w:t>Representatives</w:t>
      </w:r>
      <w:r>
        <w:rPr>
          <w:spacing w:val="-9"/>
          <w:w w:val="90"/>
        </w:rPr>
        <w:t> </w:t>
      </w:r>
      <w:r>
        <w:rPr>
          <w:w w:val="90"/>
        </w:rPr>
        <w:t>of</w:t>
      </w:r>
      <w:r>
        <w:rPr>
          <w:spacing w:val="-3"/>
          <w:w w:val="90"/>
        </w:rPr>
        <w:t> </w:t>
      </w:r>
      <w:r>
        <w:rPr>
          <w:w w:val="90"/>
        </w:rPr>
        <w:t>Zanzibar,</w:t>
      </w:r>
      <w:r>
        <w:rPr>
          <w:spacing w:val="-4"/>
          <w:w w:val="90"/>
        </w:rPr>
        <w:t> </w:t>
      </w:r>
      <w:r>
        <w:rPr>
          <w:w w:val="90"/>
        </w:rPr>
        <w:t>and</w:t>
      </w:r>
      <w:r>
        <w:rPr>
          <w:spacing w:val="-10"/>
          <w:w w:val="90"/>
        </w:rPr>
        <w:t> </w:t>
      </w:r>
      <w:r>
        <w:rPr>
          <w:w w:val="90"/>
        </w:rPr>
        <w:t>its</w:t>
      </w:r>
      <w:r>
        <w:rPr>
          <w:spacing w:val="-9"/>
          <w:w w:val="90"/>
        </w:rPr>
        <w:t> </w:t>
      </w:r>
      <w:r>
        <w:rPr>
          <w:w w:val="90"/>
        </w:rPr>
        <w:t>legislative </w:t>
      </w:r>
      <w:r>
        <w:rPr>
          <w:spacing w:val="-2"/>
        </w:rPr>
        <w:t>functions</w:t>
      </w:r>
    </w:p>
    <w:p>
      <w:pPr>
        <w:pStyle w:val="ListParagraph"/>
        <w:numPr>
          <w:ilvl w:val="1"/>
          <w:numId w:val="2"/>
        </w:numPr>
        <w:tabs>
          <w:tab w:pos="3759" w:val="left" w:leader="none"/>
          <w:tab w:pos="3761" w:val="left" w:leader="none"/>
        </w:tabs>
        <w:spacing w:line="232" w:lineRule="auto" w:before="217" w:after="0"/>
        <w:ind w:left="3761" w:right="1323" w:hanging="204"/>
        <w:jc w:val="left"/>
        <w:rPr>
          <w:sz w:val="18"/>
        </w:rPr>
      </w:pPr>
      <w:r>
        <w:rPr>
          <w:w w:val="105"/>
          <w:sz w:val="18"/>
        </w:rPr>
        <w:t>There</w:t>
      </w:r>
      <w:r>
        <w:rPr>
          <w:spacing w:val="-10"/>
          <w:w w:val="105"/>
          <w:sz w:val="18"/>
        </w:rPr>
        <w:t> </w:t>
      </w:r>
      <w:r>
        <w:rPr>
          <w:w w:val="105"/>
          <w:sz w:val="18"/>
        </w:rPr>
        <w:t>shall</w:t>
      </w:r>
      <w:r>
        <w:rPr>
          <w:spacing w:val="-17"/>
          <w:w w:val="105"/>
          <w:sz w:val="18"/>
        </w:rPr>
        <w:t> </w:t>
      </w:r>
      <w:r>
        <w:rPr>
          <w:w w:val="105"/>
          <w:sz w:val="18"/>
        </w:rPr>
        <w:t>be</w:t>
      </w:r>
      <w:r>
        <w:rPr>
          <w:spacing w:val="-10"/>
          <w:w w:val="105"/>
          <w:sz w:val="18"/>
        </w:rPr>
        <w:t> </w:t>
      </w:r>
      <w:r>
        <w:rPr>
          <w:w w:val="105"/>
          <w:sz w:val="18"/>
        </w:rPr>
        <w:t>a</w:t>
      </w:r>
      <w:r>
        <w:rPr>
          <w:spacing w:val="-6"/>
          <w:w w:val="105"/>
          <w:sz w:val="18"/>
        </w:rPr>
        <w:t> </w:t>
      </w:r>
      <w:r>
        <w:rPr>
          <w:w w:val="105"/>
          <w:sz w:val="18"/>
        </w:rPr>
        <w:t>House</w:t>
      </w:r>
      <w:r>
        <w:rPr>
          <w:spacing w:val="-10"/>
          <w:w w:val="105"/>
          <w:sz w:val="18"/>
        </w:rPr>
        <w:t> </w:t>
      </w:r>
      <w:r>
        <w:rPr>
          <w:w w:val="105"/>
          <w:sz w:val="18"/>
        </w:rPr>
        <w:t>of</w:t>
      </w:r>
      <w:r>
        <w:rPr>
          <w:spacing w:val="-18"/>
          <w:w w:val="105"/>
          <w:sz w:val="18"/>
        </w:rPr>
        <w:t> </w:t>
      </w:r>
      <w:r>
        <w:rPr>
          <w:w w:val="105"/>
          <w:sz w:val="18"/>
        </w:rPr>
        <w:t>Representatives</w:t>
      </w:r>
      <w:r>
        <w:rPr>
          <w:spacing w:val="-6"/>
          <w:w w:val="105"/>
          <w:sz w:val="18"/>
        </w:rPr>
        <w:t> </w:t>
      </w:r>
      <w:r>
        <w:rPr>
          <w:w w:val="105"/>
          <w:sz w:val="18"/>
        </w:rPr>
        <w:t>of</w:t>
      </w:r>
      <w:r>
        <w:rPr>
          <w:spacing w:val="-18"/>
          <w:w w:val="105"/>
          <w:sz w:val="18"/>
        </w:rPr>
        <w:t> </w:t>
      </w:r>
      <w:r>
        <w:rPr>
          <w:w w:val="105"/>
          <w:sz w:val="18"/>
        </w:rPr>
        <w:t>Zanzibar.</w:t>
      </w:r>
      <w:r>
        <w:rPr>
          <w:spacing w:val="-7"/>
          <w:w w:val="105"/>
          <w:sz w:val="18"/>
        </w:rPr>
        <w:t> </w:t>
      </w:r>
      <w:r>
        <w:rPr>
          <w:w w:val="105"/>
          <w:sz w:val="18"/>
        </w:rPr>
        <w:t>The</w:t>
      </w:r>
      <w:r>
        <w:rPr>
          <w:spacing w:val="-10"/>
          <w:w w:val="105"/>
          <w:sz w:val="18"/>
        </w:rPr>
        <w:t> </w:t>
      </w:r>
      <w:r>
        <w:rPr>
          <w:w w:val="105"/>
          <w:sz w:val="18"/>
        </w:rPr>
        <w:t>House</w:t>
      </w:r>
      <w:r>
        <w:rPr>
          <w:spacing w:val="-10"/>
          <w:w w:val="105"/>
          <w:sz w:val="18"/>
        </w:rPr>
        <w:t> </w:t>
      </w:r>
      <w:r>
        <w:rPr>
          <w:w w:val="105"/>
          <w:sz w:val="18"/>
        </w:rPr>
        <w:t>of Representatives</w:t>
      </w:r>
      <w:r>
        <w:rPr>
          <w:spacing w:val="-10"/>
          <w:w w:val="105"/>
          <w:sz w:val="18"/>
        </w:rPr>
        <w:t> </w:t>
      </w:r>
      <w:r>
        <w:rPr>
          <w:w w:val="105"/>
          <w:sz w:val="18"/>
        </w:rPr>
        <w:t>shall</w:t>
      </w:r>
      <w:r>
        <w:rPr>
          <w:spacing w:val="-20"/>
          <w:w w:val="105"/>
          <w:sz w:val="18"/>
        </w:rPr>
        <w:t> </w:t>
      </w:r>
      <w:r>
        <w:rPr>
          <w:w w:val="105"/>
          <w:sz w:val="18"/>
        </w:rPr>
        <w:t>comprise</w:t>
      </w:r>
      <w:r>
        <w:rPr>
          <w:spacing w:val="-13"/>
          <w:w w:val="105"/>
          <w:sz w:val="18"/>
        </w:rPr>
        <w:t> </w:t>
      </w:r>
      <w:r>
        <w:rPr>
          <w:w w:val="105"/>
          <w:sz w:val="18"/>
        </w:rPr>
        <w:t>two</w:t>
      </w:r>
      <w:r>
        <w:rPr>
          <w:spacing w:val="-20"/>
          <w:w w:val="105"/>
          <w:sz w:val="18"/>
        </w:rPr>
        <w:t> </w:t>
      </w:r>
      <w:r>
        <w:rPr>
          <w:w w:val="105"/>
          <w:sz w:val="18"/>
        </w:rPr>
        <w:t>parts:</w:t>
      </w:r>
      <w:r>
        <w:rPr>
          <w:spacing w:val="-20"/>
          <w:w w:val="105"/>
          <w:sz w:val="18"/>
        </w:rPr>
        <w:t> </w:t>
      </w:r>
      <w:r>
        <w:rPr>
          <w:w w:val="105"/>
          <w:sz w:val="18"/>
        </w:rPr>
        <w:t>one</w:t>
      </w:r>
      <w:r>
        <w:rPr>
          <w:spacing w:val="-13"/>
          <w:w w:val="105"/>
          <w:sz w:val="18"/>
        </w:rPr>
        <w:t> </w:t>
      </w:r>
      <w:r>
        <w:rPr>
          <w:w w:val="105"/>
          <w:sz w:val="18"/>
        </w:rPr>
        <w:t>part</w:t>
      </w:r>
      <w:r>
        <w:rPr>
          <w:spacing w:val="-13"/>
          <w:w w:val="105"/>
          <w:sz w:val="18"/>
        </w:rPr>
        <w:t> </w:t>
      </w:r>
      <w:r>
        <w:rPr>
          <w:w w:val="105"/>
          <w:sz w:val="18"/>
        </w:rPr>
        <w:t>shall</w:t>
      </w:r>
      <w:r>
        <w:rPr>
          <w:spacing w:val="-20"/>
          <w:w w:val="105"/>
          <w:sz w:val="18"/>
        </w:rPr>
        <w:t> </w:t>
      </w:r>
      <w:r>
        <w:rPr>
          <w:w w:val="105"/>
          <w:sz w:val="18"/>
        </w:rPr>
        <w:t>consist</w:t>
      </w:r>
      <w:r>
        <w:rPr>
          <w:spacing w:val="-13"/>
          <w:w w:val="105"/>
          <w:sz w:val="18"/>
        </w:rPr>
        <w:t> </w:t>
      </w:r>
      <w:r>
        <w:rPr>
          <w:w w:val="105"/>
          <w:sz w:val="18"/>
        </w:rPr>
        <w:t>of</w:t>
      </w:r>
      <w:r>
        <w:rPr>
          <w:spacing w:val="-21"/>
          <w:w w:val="105"/>
          <w:sz w:val="18"/>
        </w:rPr>
        <w:t> </w:t>
      </w:r>
      <w:r>
        <w:rPr>
          <w:w w:val="105"/>
          <w:sz w:val="18"/>
        </w:rPr>
        <w:t>Members</w:t>
      </w:r>
      <w:r>
        <w:rPr>
          <w:spacing w:val="-10"/>
          <w:w w:val="105"/>
          <w:sz w:val="18"/>
        </w:rPr>
        <w:t> </w:t>
      </w:r>
      <w:r>
        <w:rPr>
          <w:w w:val="105"/>
          <w:sz w:val="18"/>
        </w:rPr>
        <w:t>of the</w:t>
      </w:r>
      <w:r>
        <w:rPr>
          <w:spacing w:val="-8"/>
          <w:w w:val="105"/>
          <w:sz w:val="18"/>
        </w:rPr>
        <w:t> </w:t>
      </w:r>
      <w:r>
        <w:rPr>
          <w:w w:val="105"/>
          <w:sz w:val="18"/>
        </w:rPr>
        <w:t>House</w:t>
      </w:r>
      <w:r>
        <w:rPr>
          <w:spacing w:val="-8"/>
          <w:w w:val="105"/>
          <w:sz w:val="18"/>
        </w:rPr>
        <w:t> </w:t>
      </w:r>
      <w:r>
        <w:rPr>
          <w:w w:val="105"/>
          <w:sz w:val="18"/>
        </w:rPr>
        <w:t>elected</w:t>
      </w:r>
      <w:r>
        <w:rPr>
          <w:spacing w:val="-17"/>
          <w:w w:val="105"/>
          <w:sz w:val="18"/>
        </w:rPr>
        <w:t> </w:t>
      </w:r>
      <w:r>
        <w:rPr>
          <w:w w:val="105"/>
          <w:sz w:val="18"/>
        </w:rPr>
        <w:t>or</w:t>
      </w:r>
      <w:r>
        <w:rPr>
          <w:spacing w:val="-15"/>
          <w:w w:val="105"/>
          <w:sz w:val="18"/>
        </w:rPr>
        <w:t> </w:t>
      </w:r>
      <w:r>
        <w:rPr>
          <w:w w:val="105"/>
          <w:sz w:val="18"/>
        </w:rPr>
        <w:t>appointed</w:t>
      </w:r>
      <w:r>
        <w:rPr>
          <w:spacing w:val="-17"/>
          <w:w w:val="105"/>
          <w:sz w:val="18"/>
        </w:rPr>
        <w:t> </w:t>
      </w:r>
      <w:r>
        <w:rPr>
          <w:w w:val="105"/>
          <w:sz w:val="18"/>
        </w:rPr>
        <w:t>in</w:t>
      </w:r>
      <w:r>
        <w:rPr>
          <w:spacing w:val="-15"/>
          <w:w w:val="105"/>
          <w:sz w:val="18"/>
        </w:rPr>
        <w:t> </w:t>
      </w:r>
      <w:r>
        <w:rPr>
          <w:w w:val="105"/>
          <w:sz w:val="18"/>
        </w:rPr>
        <w:t>accordance</w:t>
      </w:r>
      <w:r>
        <w:rPr>
          <w:spacing w:val="-8"/>
          <w:w w:val="105"/>
          <w:sz w:val="18"/>
        </w:rPr>
        <w:t> </w:t>
      </w:r>
      <w:r>
        <w:rPr>
          <w:w w:val="105"/>
          <w:sz w:val="18"/>
        </w:rPr>
        <w:t>with</w:t>
      </w:r>
      <w:r>
        <w:rPr>
          <w:spacing w:val="-15"/>
          <w:w w:val="105"/>
          <w:sz w:val="18"/>
        </w:rPr>
        <w:t> </w:t>
      </w:r>
      <w:r>
        <w:rPr>
          <w:w w:val="105"/>
          <w:sz w:val="18"/>
        </w:rPr>
        <w:t>the</w:t>
      </w:r>
      <w:r>
        <w:rPr>
          <w:spacing w:val="-8"/>
          <w:w w:val="105"/>
          <w:sz w:val="18"/>
        </w:rPr>
        <w:t> </w:t>
      </w:r>
      <w:r>
        <w:rPr>
          <w:w w:val="105"/>
          <w:sz w:val="18"/>
        </w:rPr>
        <w:t>provisions</w:t>
      </w:r>
      <w:r>
        <w:rPr>
          <w:spacing w:val="-4"/>
          <w:w w:val="105"/>
          <w:sz w:val="18"/>
        </w:rPr>
        <w:t> </w:t>
      </w:r>
      <w:r>
        <w:rPr>
          <w:w w:val="105"/>
          <w:sz w:val="18"/>
        </w:rPr>
        <w:t>of</w:t>
      </w:r>
      <w:r>
        <w:rPr>
          <w:spacing w:val="-17"/>
          <w:w w:val="105"/>
          <w:sz w:val="18"/>
        </w:rPr>
        <w:t> </w:t>
      </w:r>
      <w:r>
        <w:rPr>
          <w:w w:val="105"/>
          <w:sz w:val="18"/>
        </w:rPr>
        <w:t>the </w:t>
      </w:r>
      <w:r>
        <w:rPr>
          <w:spacing w:val="-2"/>
          <w:w w:val="105"/>
          <w:sz w:val="18"/>
        </w:rPr>
        <w:t>Constitution</w:t>
      </w:r>
      <w:r>
        <w:rPr>
          <w:spacing w:val="-18"/>
          <w:w w:val="105"/>
          <w:sz w:val="18"/>
        </w:rPr>
        <w:t> </w:t>
      </w:r>
      <w:r>
        <w:rPr>
          <w:spacing w:val="-2"/>
          <w:w w:val="105"/>
          <w:sz w:val="18"/>
        </w:rPr>
        <w:t>of</w:t>
      </w:r>
      <w:r>
        <w:rPr>
          <w:spacing w:val="-19"/>
          <w:w w:val="105"/>
          <w:sz w:val="18"/>
        </w:rPr>
        <w:t> </w:t>
      </w:r>
      <w:r>
        <w:rPr>
          <w:spacing w:val="-2"/>
          <w:w w:val="105"/>
          <w:sz w:val="18"/>
        </w:rPr>
        <w:t>Zanzibar,</w:t>
      </w:r>
      <w:r>
        <w:rPr>
          <w:spacing w:val="-8"/>
          <w:w w:val="105"/>
          <w:sz w:val="18"/>
        </w:rPr>
        <w:t> </w:t>
      </w:r>
      <w:r>
        <w:rPr>
          <w:spacing w:val="-2"/>
          <w:w w:val="105"/>
          <w:sz w:val="18"/>
        </w:rPr>
        <w:t>1984,</w:t>
      </w:r>
      <w:r>
        <w:rPr>
          <w:spacing w:val="-8"/>
          <w:w w:val="105"/>
          <w:sz w:val="18"/>
        </w:rPr>
        <w:t> </w:t>
      </w:r>
      <w:r>
        <w:rPr>
          <w:spacing w:val="-2"/>
          <w:w w:val="105"/>
          <w:sz w:val="18"/>
        </w:rPr>
        <w:t>and</w:t>
      </w:r>
      <w:r>
        <w:rPr>
          <w:spacing w:val="-19"/>
          <w:w w:val="105"/>
          <w:sz w:val="18"/>
        </w:rPr>
        <w:t> </w:t>
      </w:r>
      <w:r>
        <w:rPr>
          <w:spacing w:val="-2"/>
          <w:w w:val="105"/>
          <w:sz w:val="18"/>
        </w:rPr>
        <w:t>who</w:t>
      </w:r>
      <w:r>
        <w:rPr>
          <w:spacing w:val="-18"/>
          <w:w w:val="105"/>
          <w:sz w:val="18"/>
        </w:rPr>
        <w:t> </w:t>
      </w:r>
      <w:r>
        <w:rPr>
          <w:spacing w:val="-2"/>
          <w:w w:val="105"/>
          <w:sz w:val="18"/>
        </w:rPr>
        <w:t>shall</w:t>
      </w:r>
      <w:r>
        <w:rPr>
          <w:spacing w:val="-18"/>
          <w:w w:val="105"/>
          <w:sz w:val="18"/>
        </w:rPr>
        <w:t> </w:t>
      </w:r>
      <w:r>
        <w:rPr>
          <w:spacing w:val="-2"/>
          <w:w w:val="105"/>
          <w:sz w:val="18"/>
        </w:rPr>
        <w:t>be</w:t>
      </w:r>
      <w:r>
        <w:rPr>
          <w:spacing w:val="-11"/>
          <w:w w:val="105"/>
          <w:sz w:val="18"/>
        </w:rPr>
        <w:t> </w:t>
      </w:r>
      <w:r>
        <w:rPr>
          <w:spacing w:val="-2"/>
          <w:w w:val="105"/>
          <w:sz w:val="18"/>
        </w:rPr>
        <w:t>referred</w:t>
      </w:r>
      <w:r>
        <w:rPr>
          <w:spacing w:val="-19"/>
          <w:w w:val="105"/>
          <w:sz w:val="18"/>
        </w:rPr>
        <w:t> </w:t>
      </w:r>
      <w:r>
        <w:rPr>
          <w:spacing w:val="-2"/>
          <w:w w:val="105"/>
          <w:sz w:val="18"/>
        </w:rPr>
        <w:t>to</w:t>
      </w:r>
      <w:r>
        <w:rPr>
          <w:spacing w:val="-18"/>
          <w:w w:val="105"/>
          <w:sz w:val="18"/>
        </w:rPr>
        <w:t> </w:t>
      </w:r>
      <w:r>
        <w:rPr>
          <w:spacing w:val="-2"/>
          <w:w w:val="105"/>
          <w:sz w:val="18"/>
        </w:rPr>
        <w:t>as</w:t>
      </w:r>
      <w:r>
        <w:rPr>
          <w:spacing w:val="-7"/>
          <w:w w:val="105"/>
          <w:sz w:val="18"/>
        </w:rPr>
        <w:t> </w:t>
      </w:r>
      <w:r>
        <w:rPr>
          <w:spacing w:val="-2"/>
          <w:w w:val="105"/>
          <w:sz w:val="18"/>
        </w:rPr>
        <w:t>Representatives; </w:t>
      </w:r>
      <w:r>
        <w:rPr>
          <w:w w:val="105"/>
          <w:sz w:val="18"/>
        </w:rPr>
        <w:t>the</w:t>
      </w:r>
      <w:r>
        <w:rPr>
          <w:spacing w:val="-5"/>
          <w:w w:val="105"/>
          <w:sz w:val="18"/>
        </w:rPr>
        <w:t> </w:t>
      </w:r>
      <w:r>
        <w:rPr>
          <w:w w:val="105"/>
          <w:sz w:val="18"/>
        </w:rPr>
        <w:t>other</w:t>
      </w:r>
      <w:r>
        <w:rPr>
          <w:spacing w:val="-13"/>
          <w:w w:val="105"/>
          <w:sz w:val="18"/>
        </w:rPr>
        <w:t> </w:t>
      </w:r>
      <w:r>
        <w:rPr>
          <w:w w:val="105"/>
          <w:sz w:val="18"/>
        </w:rPr>
        <w:t>part</w:t>
      </w:r>
      <w:r>
        <w:rPr>
          <w:spacing w:val="-5"/>
          <w:w w:val="105"/>
          <w:sz w:val="18"/>
        </w:rPr>
        <w:t> </w:t>
      </w:r>
      <w:r>
        <w:rPr>
          <w:w w:val="105"/>
          <w:sz w:val="18"/>
        </w:rPr>
        <w:t>of</w:t>
      </w:r>
      <w:r>
        <w:rPr>
          <w:spacing w:val="-14"/>
          <w:w w:val="105"/>
          <w:sz w:val="18"/>
        </w:rPr>
        <w:t> </w:t>
      </w:r>
      <w:r>
        <w:rPr>
          <w:w w:val="105"/>
          <w:sz w:val="18"/>
        </w:rPr>
        <w:t>the</w:t>
      </w:r>
      <w:r>
        <w:rPr>
          <w:spacing w:val="-5"/>
          <w:w w:val="105"/>
          <w:sz w:val="18"/>
        </w:rPr>
        <w:t> </w:t>
      </w:r>
      <w:r>
        <w:rPr>
          <w:w w:val="105"/>
          <w:sz w:val="18"/>
        </w:rPr>
        <w:t>House</w:t>
      </w:r>
      <w:r>
        <w:rPr>
          <w:spacing w:val="-5"/>
          <w:w w:val="105"/>
          <w:sz w:val="18"/>
        </w:rPr>
        <w:t> </w:t>
      </w:r>
      <w:r>
        <w:rPr>
          <w:w w:val="105"/>
          <w:sz w:val="18"/>
        </w:rPr>
        <w:t>of</w:t>
      </w:r>
      <w:r>
        <w:rPr>
          <w:spacing w:val="-14"/>
          <w:w w:val="105"/>
          <w:sz w:val="18"/>
        </w:rPr>
        <w:t> </w:t>
      </w:r>
      <w:r>
        <w:rPr>
          <w:w w:val="105"/>
          <w:sz w:val="18"/>
        </w:rPr>
        <w:t>Representatives</w:t>
      </w:r>
      <w:r>
        <w:rPr>
          <w:spacing w:val="-1"/>
          <w:w w:val="105"/>
          <w:sz w:val="18"/>
        </w:rPr>
        <w:t> </w:t>
      </w:r>
      <w:r>
        <w:rPr>
          <w:w w:val="105"/>
          <w:sz w:val="18"/>
        </w:rPr>
        <w:t>shall</w:t>
      </w:r>
      <w:r>
        <w:rPr>
          <w:spacing w:val="-13"/>
          <w:w w:val="105"/>
          <w:sz w:val="18"/>
        </w:rPr>
        <w:t> </w:t>
      </w:r>
      <w:r>
        <w:rPr>
          <w:w w:val="105"/>
          <w:sz w:val="18"/>
        </w:rPr>
        <w:t>be</w:t>
      </w:r>
      <w:r>
        <w:rPr>
          <w:spacing w:val="-5"/>
          <w:w w:val="105"/>
          <w:sz w:val="18"/>
        </w:rPr>
        <w:t> </w:t>
      </w:r>
      <w:r>
        <w:rPr>
          <w:w w:val="105"/>
          <w:sz w:val="18"/>
        </w:rPr>
        <w:t>the</w:t>
      </w:r>
      <w:r>
        <w:rPr>
          <w:spacing w:val="-5"/>
          <w:w w:val="105"/>
          <w:sz w:val="18"/>
        </w:rPr>
        <w:t> </w:t>
      </w:r>
      <w:r>
        <w:rPr>
          <w:w w:val="105"/>
          <w:sz w:val="18"/>
        </w:rPr>
        <w:t>Head</w:t>
      </w:r>
      <w:r>
        <w:rPr>
          <w:spacing w:val="-14"/>
          <w:w w:val="105"/>
          <w:sz w:val="18"/>
        </w:rPr>
        <w:t> </w:t>
      </w:r>
      <w:r>
        <w:rPr>
          <w:w w:val="105"/>
          <w:sz w:val="18"/>
        </w:rPr>
        <w:t>of</w:t>
      </w:r>
      <w:r>
        <w:rPr>
          <w:spacing w:val="-14"/>
          <w:w w:val="105"/>
          <w:sz w:val="18"/>
        </w:rPr>
        <w:t> </w:t>
      </w:r>
      <w:r>
        <w:rPr>
          <w:w w:val="105"/>
          <w:sz w:val="18"/>
        </w:rPr>
        <w:t>the Revolutionary</w:t>
      </w:r>
      <w:r>
        <w:rPr>
          <w:spacing w:val="-15"/>
          <w:w w:val="105"/>
          <w:sz w:val="18"/>
        </w:rPr>
        <w:t> </w:t>
      </w:r>
      <w:r>
        <w:rPr>
          <w:w w:val="105"/>
          <w:sz w:val="18"/>
        </w:rPr>
        <w:t>Government</w:t>
      </w:r>
      <w:r>
        <w:rPr>
          <w:spacing w:val="-17"/>
          <w:w w:val="105"/>
          <w:sz w:val="18"/>
        </w:rPr>
        <w:t> </w:t>
      </w:r>
      <w:r>
        <w:rPr>
          <w:w w:val="105"/>
          <w:sz w:val="18"/>
        </w:rPr>
        <w:t>of</w:t>
      </w:r>
      <w:r>
        <w:rPr>
          <w:spacing w:val="-24"/>
          <w:w w:val="105"/>
          <w:sz w:val="18"/>
        </w:rPr>
        <w:t> </w:t>
      </w:r>
      <w:r>
        <w:rPr>
          <w:w w:val="105"/>
          <w:sz w:val="18"/>
        </w:rPr>
        <w:t>Zanzibar</w:t>
      </w:r>
      <w:r>
        <w:rPr>
          <w:spacing w:val="-23"/>
          <w:w w:val="105"/>
          <w:sz w:val="18"/>
        </w:rPr>
        <w:t> </w:t>
      </w:r>
      <w:r>
        <w:rPr>
          <w:w w:val="105"/>
          <w:sz w:val="18"/>
        </w:rPr>
        <w:t>in</w:t>
      </w:r>
      <w:r>
        <w:rPr>
          <w:spacing w:val="-23"/>
          <w:w w:val="105"/>
          <w:sz w:val="18"/>
        </w:rPr>
        <w:t> </w:t>
      </w:r>
      <w:r>
        <w:rPr>
          <w:w w:val="105"/>
          <w:sz w:val="18"/>
        </w:rPr>
        <w:t>the</w:t>
      </w:r>
      <w:r>
        <w:rPr>
          <w:spacing w:val="-16"/>
          <w:w w:val="105"/>
          <w:sz w:val="18"/>
        </w:rPr>
        <w:t> </w:t>
      </w:r>
      <w:r>
        <w:rPr>
          <w:w w:val="105"/>
          <w:sz w:val="18"/>
        </w:rPr>
        <w:t>exercise</w:t>
      </w:r>
      <w:r>
        <w:rPr>
          <w:spacing w:val="-17"/>
          <w:w w:val="105"/>
          <w:sz w:val="18"/>
        </w:rPr>
        <w:t> </w:t>
      </w:r>
      <w:r>
        <w:rPr>
          <w:w w:val="105"/>
          <w:sz w:val="18"/>
        </w:rPr>
        <w:t>of</w:t>
      </w:r>
      <w:r>
        <w:rPr>
          <w:spacing w:val="-24"/>
          <w:w w:val="105"/>
          <w:sz w:val="18"/>
        </w:rPr>
        <w:t> </w:t>
      </w:r>
      <w:r>
        <w:rPr>
          <w:w w:val="105"/>
          <w:sz w:val="18"/>
        </w:rPr>
        <w:t>his</w:t>
      </w:r>
      <w:r>
        <w:rPr>
          <w:spacing w:val="-15"/>
          <w:w w:val="105"/>
          <w:sz w:val="18"/>
        </w:rPr>
        <w:t> </w:t>
      </w:r>
      <w:r>
        <w:rPr>
          <w:w w:val="105"/>
          <w:sz w:val="18"/>
        </w:rPr>
        <w:t>functions</w:t>
      </w:r>
      <w:r>
        <w:rPr>
          <w:spacing w:val="-15"/>
          <w:w w:val="105"/>
          <w:sz w:val="18"/>
        </w:rPr>
        <w:t> </w:t>
      </w:r>
      <w:r>
        <w:rPr>
          <w:w w:val="105"/>
          <w:sz w:val="18"/>
        </w:rPr>
        <w:t>pursuant to</w:t>
      </w:r>
      <w:r>
        <w:rPr>
          <w:spacing w:val="-14"/>
          <w:w w:val="105"/>
          <w:sz w:val="18"/>
        </w:rPr>
        <w:t> </w:t>
      </w:r>
      <w:r>
        <w:rPr>
          <w:w w:val="105"/>
          <w:sz w:val="18"/>
        </w:rPr>
        <w:t>the</w:t>
      </w:r>
      <w:r>
        <w:rPr>
          <w:spacing w:val="-6"/>
          <w:w w:val="105"/>
          <w:sz w:val="18"/>
        </w:rPr>
        <w:t> </w:t>
      </w:r>
      <w:r>
        <w:rPr>
          <w:w w:val="105"/>
          <w:sz w:val="18"/>
        </w:rPr>
        <w:t>provisions</w:t>
      </w:r>
      <w:r>
        <w:rPr>
          <w:spacing w:val="-2"/>
          <w:w w:val="105"/>
          <w:sz w:val="18"/>
        </w:rPr>
        <w:t> </w:t>
      </w:r>
      <w:r>
        <w:rPr>
          <w:w w:val="105"/>
          <w:sz w:val="18"/>
        </w:rPr>
        <w:t>of</w:t>
      </w:r>
      <w:r>
        <w:rPr>
          <w:spacing w:val="-15"/>
          <w:w w:val="105"/>
          <w:sz w:val="18"/>
        </w:rPr>
        <w:t> </w:t>
      </w:r>
      <w:r>
        <w:rPr>
          <w:w w:val="105"/>
          <w:sz w:val="18"/>
        </w:rPr>
        <w:t>this</w:t>
      </w:r>
      <w:r>
        <w:rPr>
          <w:spacing w:val="-2"/>
          <w:w w:val="105"/>
          <w:sz w:val="18"/>
        </w:rPr>
        <w:t> </w:t>
      </w:r>
      <w:r>
        <w:rPr>
          <w:w w:val="105"/>
          <w:sz w:val="18"/>
        </w:rPr>
        <w:t>Constitution</w:t>
      </w:r>
      <w:r>
        <w:rPr>
          <w:spacing w:val="-14"/>
          <w:w w:val="105"/>
          <w:sz w:val="18"/>
        </w:rPr>
        <w:t> </w:t>
      </w:r>
      <w:r>
        <w:rPr>
          <w:w w:val="105"/>
          <w:sz w:val="18"/>
        </w:rPr>
        <w:t>and</w:t>
      </w:r>
      <w:r>
        <w:rPr>
          <w:spacing w:val="-15"/>
          <w:w w:val="105"/>
          <w:sz w:val="18"/>
        </w:rPr>
        <w:t> </w:t>
      </w:r>
      <w:r>
        <w:rPr>
          <w:w w:val="105"/>
          <w:sz w:val="18"/>
        </w:rPr>
        <w:t>the</w:t>
      </w:r>
      <w:r>
        <w:rPr>
          <w:spacing w:val="-6"/>
          <w:w w:val="105"/>
          <w:sz w:val="18"/>
        </w:rPr>
        <w:t> </w:t>
      </w:r>
      <w:r>
        <w:rPr>
          <w:w w:val="105"/>
          <w:sz w:val="18"/>
        </w:rPr>
        <w:t>provisions</w:t>
      </w:r>
      <w:r>
        <w:rPr>
          <w:spacing w:val="-2"/>
          <w:w w:val="105"/>
          <w:sz w:val="18"/>
        </w:rPr>
        <w:t> </w:t>
      </w:r>
      <w:r>
        <w:rPr>
          <w:w w:val="105"/>
          <w:sz w:val="18"/>
        </w:rPr>
        <w:t>of</w:t>
      </w:r>
      <w:r>
        <w:rPr>
          <w:spacing w:val="-15"/>
          <w:w w:val="105"/>
          <w:sz w:val="18"/>
        </w:rPr>
        <w:t> </w:t>
      </w:r>
      <w:r>
        <w:rPr>
          <w:w w:val="105"/>
          <w:sz w:val="18"/>
        </w:rPr>
        <w:t>the</w:t>
      </w:r>
      <w:r>
        <w:rPr>
          <w:spacing w:val="-6"/>
          <w:w w:val="105"/>
          <w:sz w:val="18"/>
        </w:rPr>
        <w:t> </w:t>
      </w:r>
      <w:r>
        <w:rPr>
          <w:w w:val="105"/>
          <w:sz w:val="18"/>
        </w:rPr>
        <w:t>Constitution</w:t>
      </w:r>
      <w:r>
        <w:rPr>
          <w:spacing w:val="-14"/>
          <w:w w:val="105"/>
          <w:sz w:val="18"/>
        </w:rPr>
        <w:t> </w:t>
      </w:r>
      <w:r>
        <w:rPr>
          <w:w w:val="105"/>
          <w:sz w:val="18"/>
        </w:rPr>
        <w:t>of Zanzibar,</w:t>
      </w:r>
      <w:r>
        <w:rPr>
          <w:spacing w:val="-11"/>
          <w:w w:val="105"/>
          <w:sz w:val="18"/>
        </w:rPr>
        <w:t> </w:t>
      </w:r>
      <w:r>
        <w:rPr>
          <w:w w:val="105"/>
          <w:sz w:val="18"/>
        </w:rPr>
        <w:t>1984.</w:t>
      </w:r>
    </w:p>
    <w:p>
      <w:pPr>
        <w:pStyle w:val="ListParagraph"/>
        <w:numPr>
          <w:ilvl w:val="1"/>
          <w:numId w:val="2"/>
        </w:numPr>
        <w:tabs>
          <w:tab w:pos="3759" w:val="left" w:leader="none"/>
          <w:tab w:pos="3761" w:val="left" w:leader="none"/>
        </w:tabs>
        <w:spacing w:line="232" w:lineRule="auto" w:before="6" w:after="0"/>
        <w:ind w:left="3761" w:right="1244" w:hanging="204"/>
        <w:jc w:val="left"/>
        <w:rPr>
          <w:sz w:val="18"/>
        </w:rPr>
      </w:pPr>
      <w:r>
        <w:rPr>
          <w:w w:val="105"/>
          <w:sz w:val="18"/>
        </w:rPr>
        <w:t>Whenever</w:t>
      </w:r>
      <w:r>
        <w:rPr>
          <w:spacing w:val="-16"/>
          <w:w w:val="105"/>
          <w:sz w:val="18"/>
        </w:rPr>
        <w:t> </w:t>
      </w:r>
      <w:r>
        <w:rPr>
          <w:w w:val="105"/>
          <w:sz w:val="18"/>
        </w:rPr>
        <w:t>pursuant</w:t>
      </w:r>
      <w:r>
        <w:rPr>
          <w:spacing w:val="-9"/>
          <w:w w:val="105"/>
          <w:sz w:val="18"/>
        </w:rPr>
        <w:t> </w:t>
      </w:r>
      <w:r>
        <w:rPr>
          <w:w w:val="105"/>
          <w:sz w:val="18"/>
        </w:rPr>
        <w:t>to</w:t>
      </w:r>
      <w:r>
        <w:rPr>
          <w:spacing w:val="-16"/>
          <w:w w:val="105"/>
          <w:sz w:val="18"/>
        </w:rPr>
        <w:t> </w:t>
      </w:r>
      <w:r>
        <w:rPr>
          <w:w w:val="105"/>
          <w:sz w:val="18"/>
        </w:rPr>
        <w:t>the</w:t>
      </w:r>
      <w:r>
        <w:rPr>
          <w:spacing w:val="-9"/>
          <w:w w:val="105"/>
          <w:sz w:val="18"/>
        </w:rPr>
        <w:t> </w:t>
      </w:r>
      <w:r>
        <w:rPr>
          <w:w w:val="105"/>
          <w:sz w:val="18"/>
        </w:rPr>
        <w:t>provisions</w:t>
      </w:r>
      <w:r>
        <w:rPr>
          <w:spacing w:val="-5"/>
          <w:w w:val="105"/>
          <w:sz w:val="18"/>
        </w:rPr>
        <w:t> </w:t>
      </w:r>
      <w:r>
        <w:rPr>
          <w:w w:val="105"/>
          <w:sz w:val="18"/>
        </w:rPr>
        <w:t>of</w:t>
      </w:r>
      <w:r>
        <w:rPr>
          <w:spacing w:val="-17"/>
          <w:w w:val="105"/>
          <w:sz w:val="18"/>
        </w:rPr>
        <w:t> </w:t>
      </w:r>
      <w:r>
        <w:rPr>
          <w:w w:val="105"/>
          <w:sz w:val="18"/>
        </w:rPr>
        <w:t>this</w:t>
      </w:r>
      <w:r>
        <w:rPr>
          <w:spacing w:val="-5"/>
          <w:w w:val="105"/>
          <w:sz w:val="18"/>
        </w:rPr>
        <w:t> </w:t>
      </w:r>
      <w:r>
        <w:rPr>
          <w:w w:val="105"/>
          <w:sz w:val="18"/>
        </w:rPr>
        <w:t>Constitution,</w:t>
      </w:r>
      <w:r>
        <w:rPr>
          <w:spacing w:val="-6"/>
          <w:w w:val="105"/>
          <w:sz w:val="18"/>
        </w:rPr>
        <w:t> </w:t>
      </w:r>
      <w:r>
        <w:rPr>
          <w:w w:val="105"/>
          <w:sz w:val="18"/>
        </w:rPr>
        <w:t>the</w:t>
      </w:r>
      <w:r>
        <w:rPr>
          <w:spacing w:val="-9"/>
          <w:w w:val="105"/>
          <w:sz w:val="18"/>
        </w:rPr>
        <w:t> </w:t>
      </w:r>
      <w:r>
        <w:rPr>
          <w:w w:val="105"/>
          <w:sz w:val="18"/>
        </w:rPr>
        <w:t>provisions</w:t>
      </w:r>
      <w:r>
        <w:rPr>
          <w:spacing w:val="-5"/>
          <w:w w:val="105"/>
          <w:sz w:val="18"/>
        </w:rPr>
        <w:t> </w:t>
      </w:r>
      <w:r>
        <w:rPr>
          <w:w w:val="105"/>
          <w:sz w:val="18"/>
        </w:rPr>
        <w:t>of</w:t>
      </w:r>
      <w:r>
        <w:rPr>
          <w:spacing w:val="-17"/>
          <w:w w:val="105"/>
          <w:sz w:val="18"/>
        </w:rPr>
        <w:t> </w:t>
      </w:r>
      <w:r>
        <w:rPr>
          <w:w w:val="105"/>
          <w:sz w:val="18"/>
        </w:rPr>
        <w:t>the Constitution</w:t>
      </w:r>
      <w:r>
        <w:rPr>
          <w:spacing w:val="-22"/>
          <w:w w:val="105"/>
          <w:sz w:val="18"/>
        </w:rPr>
        <w:t> </w:t>
      </w:r>
      <w:r>
        <w:rPr>
          <w:w w:val="105"/>
          <w:sz w:val="18"/>
        </w:rPr>
        <w:t>of</w:t>
      </w:r>
      <w:r>
        <w:rPr>
          <w:spacing w:val="-23"/>
          <w:w w:val="105"/>
          <w:sz w:val="18"/>
        </w:rPr>
        <w:t> </w:t>
      </w:r>
      <w:r>
        <w:rPr>
          <w:w w:val="105"/>
          <w:sz w:val="18"/>
        </w:rPr>
        <w:t>Zanzibar,</w:t>
      </w:r>
      <w:r>
        <w:rPr>
          <w:spacing w:val="-13"/>
          <w:w w:val="105"/>
          <w:sz w:val="18"/>
        </w:rPr>
        <w:t> </w:t>
      </w:r>
      <w:r>
        <w:rPr>
          <w:w w:val="105"/>
          <w:sz w:val="18"/>
        </w:rPr>
        <w:t>1984,</w:t>
      </w:r>
      <w:r>
        <w:rPr>
          <w:spacing w:val="-13"/>
          <w:w w:val="105"/>
          <w:sz w:val="18"/>
        </w:rPr>
        <w:t> </w:t>
      </w:r>
      <w:r>
        <w:rPr>
          <w:w w:val="105"/>
          <w:sz w:val="18"/>
        </w:rPr>
        <w:t>or</w:t>
      </w:r>
      <w:r>
        <w:rPr>
          <w:spacing w:val="-22"/>
          <w:w w:val="105"/>
          <w:sz w:val="18"/>
        </w:rPr>
        <w:t> </w:t>
      </w:r>
      <w:r>
        <w:rPr>
          <w:w w:val="105"/>
          <w:sz w:val="18"/>
        </w:rPr>
        <w:t>the</w:t>
      </w:r>
      <w:r>
        <w:rPr>
          <w:spacing w:val="-15"/>
          <w:w w:val="105"/>
          <w:sz w:val="18"/>
        </w:rPr>
        <w:t> </w:t>
      </w:r>
      <w:r>
        <w:rPr>
          <w:w w:val="105"/>
          <w:sz w:val="18"/>
        </w:rPr>
        <w:t>provisions</w:t>
      </w:r>
      <w:r>
        <w:rPr>
          <w:spacing w:val="-12"/>
          <w:w w:val="105"/>
          <w:sz w:val="18"/>
        </w:rPr>
        <w:t> </w:t>
      </w:r>
      <w:r>
        <w:rPr>
          <w:w w:val="105"/>
          <w:sz w:val="18"/>
        </w:rPr>
        <w:t>of</w:t>
      </w:r>
      <w:r>
        <w:rPr>
          <w:spacing w:val="-23"/>
          <w:w w:val="105"/>
          <w:sz w:val="18"/>
        </w:rPr>
        <w:t> </w:t>
      </w:r>
      <w:r>
        <w:rPr>
          <w:w w:val="105"/>
          <w:sz w:val="18"/>
        </w:rPr>
        <w:t>any</w:t>
      </w:r>
      <w:r>
        <w:rPr>
          <w:spacing w:val="-13"/>
          <w:w w:val="105"/>
          <w:sz w:val="18"/>
        </w:rPr>
        <w:t> </w:t>
      </w:r>
      <w:r>
        <w:rPr>
          <w:w w:val="105"/>
          <w:sz w:val="18"/>
        </w:rPr>
        <w:t>law</w:t>
      </w:r>
      <w:r>
        <w:rPr>
          <w:spacing w:val="-19"/>
          <w:w w:val="105"/>
          <w:sz w:val="18"/>
        </w:rPr>
        <w:t> </w:t>
      </w:r>
      <w:r>
        <w:rPr>
          <w:w w:val="105"/>
          <w:sz w:val="18"/>
        </w:rPr>
        <w:t>enacted</w:t>
      </w:r>
      <w:r>
        <w:rPr>
          <w:spacing w:val="-23"/>
          <w:w w:val="105"/>
          <w:sz w:val="18"/>
        </w:rPr>
        <w:t> </w:t>
      </w:r>
      <w:r>
        <w:rPr>
          <w:w w:val="105"/>
          <w:sz w:val="18"/>
        </w:rPr>
        <w:t>and</w:t>
      </w:r>
      <w:r>
        <w:rPr>
          <w:spacing w:val="-23"/>
          <w:w w:val="105"/>
          <w:sz w:val="18"/>
        </w:rPr>
        <w:t> </w:t>
      </w:r>
      <w:r>
        <w:rPr>
          <w:w w:val="105"/>
          <w:sz w:val="18"/>
        </w:rPr>
        <w:t>in</w:t>
      </w:r>
      <w:r>
        <w:rPr>
          <w:spacing w:val="-22"/>
          <w:w w:val="105"/>
          <w:sz w:val="18"/>
        </w:rPr>
        <w:t> </w:t>
      </w:r>
      <w:r>
        <w:rPr>
          <w:w w:val="105"/>
          <w:sz w:val="18"/>
        </w:rPr>
        <w:t>force </w:t>
      </w:r>
      <w:r>
        <w:rPr>
          <w:spacing w:val="-2"/>
          <w:w w:val="105"/>
          <w:sz w:val="18"/>
        </w:rPr>
        <w:t>in</w:t>
      </w:r>
      <w:r>
        <w:rPr>
          <w:spacing w:val="-22"/>
          <w:w w:val="105"/>
          <w:sz w:val="18"/>
        </w:rPr>
        <w:t> </w:t>
      </w:r>
      <w:r>
        <w:rPr>
          <w:spacing w:val="-2"/>
          <w:w w:val="105"/>
          <w:sz w:val="18"/>
        </w:rPr>
        <w:t>Zanzibar,</w:t>
      </w:r>
      <w:r>
        <w:rPr>
          <w:spacing w:val="-13"/>
          <w:w w:val="105"/>
          <w:sz w:val="18"/>
        </w:rPr>
        <w:t> </w:t>
      </w:r>
      <w:r>
        <w:rPr>
          <w:spacing w:val="-2"/>
          <w:w w:val="105"/>
          <w:sz w:val="18"/>
        </w:rPr>
        <w:t>any</w:t>
      </w:r>
      <w:r>
        <w:rPr>
          <w:spacing w:val="-13"/>
          <w:w w:val="105"/>
          <w:sz w:val="18"/>
        </w:rPr>
        <w:t> </w:t>
      </w:r>
      <w:r>
        <w:rPr>
          <w:spacing w:val="-2"/>
          <w:w w:val="105"/>
          <w:sz w:val="18"/>
        </w:rPr>
        <w:t>matter</w:t>
      </w:r>
      <w:r>
        <w:rPr>
          <w:spacing w:val="-22"/>
          <w:w w:val="105"/>
          <w:sz w:val="18"/>
        </w:rPr>
        <w:t> </w:t>
      </w:r>
      <w:r>
        <w:rPr>
          <w:spacing w:val="-2"/>
          <w:w w:val="105"/>
          <w:sz w:val="18"/>
        </w:rPr>
        <w:t>requires</w:t>
      </w:r>
      <w:r>
        <w:rPr>
          <w:spacing w:val="-12"/>
          <w:w w:val="105"/>
          <w:sz w:val="18"/>
        </w:rPr>
        <w:t> </w:t>
      </w:r>
      <w:r>
        <w:rPr>
          <w:spacing w:val="-2"/>
          <w:w w:val="105"/>
          <w:sz w:val="18"/>
        </w:rPr>
        <w:t>to</w:t>
      </w:r>
      <w:r>
        <w:rPr>
          <w:spacing w:val="-22"/>
          <w:w w:val="105"/>
          <w:sz w:val="18"/>
        </w:rPr>
        <w:t> </w:t>
      </w:r>
      <w:r>
        <w:rPr>
          <w:spacing w:val="-2"/>
          <w:w w:val="105"/>
          <w:sz w:val="18"/>
        </w:rPr>
        <w:t>be</w:t>
      </w:r>
      <w:r>
        <w:rPr>
          <w:spacing w:val="-15"/>
          <w:w w:val="105"/>
          <w:sz w:val="18"/>
        </w:rPr>
        <w:t> </w:t>
      </w:r>
      <w:r>
        <w:rPr>
          <w:spacing w:val="-2"/>
          <w:w w:val="105"/>
          <w:sz w:val="18"/>
        </w:rPr>
        <w:t>decided</w:t>
      </w:r>
      <w:r>
        <w:rPr>
          <w:spacing w:val="-23"/>
          <w:w w:val="105"/>
          <w:sz w:val="18"/>
        </w:rPr>
        <w:t> </w:t>
      </w:r>
      <w:r>
        <w:rPr>
          <w:spacing w:val="-2"/>
          <w:w w:val="105"/>
          <w:sz w:val="18"/>
        </w:rPr>
        <w:t>or</w:t>
      </w:r>
      <w:r>
        <w:rPr>
          <w:spacing w:val="-22"/>
          <w:w w:val="105"/>
          <w:sz w:val="18"/>
        </w:rPr>
        <w:t> </w:t>
      </w:r>
      <w:r>
        <w:rPr>
          <w:spacing w:val="-2"/>
          <w:w w:val="105"/>
          <w:sz w:val="18"/>
        </w:rPr>
        <w:t>done</w:t>
      </w:r>
      <w:r>
        <w:rPr>
          <w:spacing w:val="-15"/>
          <w:w w:val="105"/>
          <w:sz w:val="18"/>
        </w:rPr>
        <w:t> </w:t>
      </w:r>
      <w:r>
        <w:rPr>
          <w:spacing w:val="-2"/>
          <w:w w:val="105"/>
          <w:sz w:val="18"/>
        </w:rPr>
        <w:t>by</w:t>
      </w:r>
      <w:r>
        <w:rPr>
          <w:spacing w:val="-13"/>
          <w:w w:val="105"/>
          <w:sz w:val="18"/>
        </w:rPr>
        <w:t> </w:t>
      </w:r>
      <w:r>
        <w:rPr>
          <w:spacing w:val="-2"/>
          <w:w w:val="105"/>
          <w:sz w:val="18"/>
        </w:rPr>
        <w:t>both</w:t>
      </w:r>
      <w:r>
        <w:rPr>
          <w:spacing w:val="-22"/>
          <w:w w:val="105"/>
          <w:sz w:val="18"/>
        </w:rPr>
        <w:t> </w:t>
      </w:r>
      <w:r>
        <w:rPr>
          <w:spacing w:val="-2"/>
          <w:w w:val="105"/>
          <w:sz w:val="18"/>
        </w:rPr>
        <w:t>parts</w:t>
      </w:r>
      <w:r>
        <w:rPr>
          <w:spacing w:val="-12"/>
          <w:w w:val="105"/>
          <w:sz w:val="18"/>
        </w:rPr>
        <w:t> </w:t>
      </w:r>
      <w:r>
        <w:rPr>
          <w:spacing w:val="-2"/>
          <w:w w:val="105"/>
          <w:sz w:val="18"/>
        </w:rPr>
        <w:t>of</w:t>
      </w:r>
      <w:r>
        <w:rPr>
          <w:spacing w:val="-23"/>
          <w:w w:val="105"/>
          <w:sz w:val="18"/>
        </w:rPr>
        <w:t> </w:t>
      </w:r>
      <w:r>
        <w:rPr>
          <w:spacing w:val="-2"/>
          <w:w w:val="105"/>
          <w:sz w:val="18"/>
        </w:rPr>
        <w:t>the</w:t>
      </w:r>
      <w:r>
        <w:rPr>
          <w:spacing w:val="-15"/>
          <w:w w:val="105"/>
          <w:sz w:val="18"/>
        </w:rPr>
        <w:t> </w:t>
      </w:r>
      <w:r>
        <w:rPr>
          <w:spacing w:val="-2"/>
          <w:w w:val="105"/>
          <w:sz w:val="18"/>
        </w:rPr>
        <w:t>House </w:t>
      </w:r>
      <w:r>
        <w:rPr>
          <w:w w:val="105"/>
          <w:sz w:val="18"/>
        </w:rPr>
        <w:t>of</w:t>
      </w:r>
      <w:r>
        <w:rPr>
          <w:spacing w:val="-16"/>
          <w:w w:val="105"/>
          <w:sz w:val="18"/>
        </w:rPr>
        <w:t> </w:t>
      </w:r>
      <w:r>
        <w:rPr>
          <w:w w:val="105"/>
          <w:sz w:val="18"/>
        </w:rPr>
        <w:t>Representatives,</w:t>
      </w:r>
      <w:r>
        <w:rPr>
          <w:spacing w:val="-5"/>
          <w:w w:val="105"/>
          <w:sz w:val="18"/>
        </w:rPr>
        <w:t> </w:t>
      </w:r>
      <w:r>
        <w:rPr>
          <w:w w:val="105"/>
          <w:sz w:val="18"/>
        </w:rPr>
        <w:t>then</w:t>
      </w:r>
      <w:r>
        <w:rPr>
          <w:spacing w:val="-15"/>
          <w:w w:val="105"/>
          <w:sz w:val="18"/>
        </w:rPr>
        <w:t> </w:t>
      </w:r>
      <w:r>
        <w:rPr>
          <w:w w:val="105"/>
          <w:sz w:val="18"/>
        </w:rPr>
        <w:t>that</w:t>
      </w:r>
      <w:r>
        <w:rPr>
          <w:spacing w:val="-7"/>
          <w:w w:val="105"/>
          <w:sz w:val="18"/>
        </w:rPr>
        <w:t> </w:t>
      </w:r>
      <w:r>
        <w:rPr>
          <w:w w:val="105"/>
          <w:sz w:val="18"/>
        </w:rPr>
        <w:t>matter</w:t>
      </w:r>
      <w:r>
        <w:rPr>
          <w:spacing w:val="-15"/>
          <w:w w:val="105"/>
          <w:sz w:val="18"/>
        </w:rPr>
        <w:t> </w:t>
      </w:r>
      <w:r>
        <w:rPr>
          <w:w w:val="105"/>
          <w:sz w:val="18"/>
        </w:rPr>
        <w:t>shall</w:t>
      </w:r>
      <w:r>
        <w:rPr>
          <w:spacing w:val="-15"/>
          <w:w w:val="105"/>
          <w:sz w:val="18"/>
        </w:rPr>
        <w:t> </w:t>
      </w:r>
      <w:r>
        <w:rPr>
          <w:w w:val="105"/>
          <w:sz w:val="18"/>
        </w:rPr>
        <w:t>not</w:t>
      </w:r>
      <w:r>
        <w:rPr>
          <w:spacing w:val="-7"/>
          <w:w w:val="105"/>
          <w:sz w:val="18"/>
        </w:rPr>
        <w:t> </w:t>
      </w:r>
      <w:r>
        <w:rPr>
          <w:w w:val="105"/>
          <w:sz w:val="18"/>
        </w:rPr>
        <w:t>be</w:t>
      </w:r>
      <w:r>
        <w:rPr>
          <w:spacing w:val="-7"/>
          <w:w w:val="105"/>
          <w:sz w:val="18"/>
        </w:rPr>
        <w:t> </w:t>
      </w:r>
      <w:r>
        <w:rPr>
          <w:w w:val="105"/>
          <w:sz w:val="18"/>
        </w:rPr>
        <w:t>deemed</w:t>
      </w:r>
      <w:r>
        <w:rPr>
          <w:spacing w:val="-16"/>
          <w:w w:val="105"/>
          <w:sz w:val="18"/>
        </w:rPr>
        <w:t> </w:t>
      </w:r>
      <w:r>
        <w:rPr>
          <w:w w:val="105"/>
          <w:sz w:val="18"/>
        </w:rPr>
        <w:t>to</w:t>
      </w:r>
      <w:r>
        <w:rPr>
          <w:spacing w:val="-15"/>
          <w:w w:val="105"/>
          <w:sz w:val="18"/>
        </w:rPr>
        <w:t> </w:t>
      </w:r>
      <w:r>
        <w:rPr>
          <w:w w:val="105"/>
          <w:sz w:val="18"/>
        </w:rPr>
        <w:t>have</w:t>
      </w:r>
      <w:r>
        <w:rPr>
          <w:spacing w:val="-7"/>
          <w:w w:val="105"/>
          <w:sz w:val="18"/>
        </w:rPr>
        <w:t> </w:t>
      </w:r>
      <w:r>
        <w:rPr>
          <w:w w:val="105"/>
          <w:sz w:val="18"/>
        </w:rPr>
        <w:t>been</w:t>
      </w:r>
      <w:r>
        <w:rPr>
          <w:spacing w:val="-15"/>
          <w:w w:val="105"/>
          <w:sz w:val="18"/>
        </w:rPr>
        <w:t> </w:t>
      </w:r>
      <w:r>
        <w:rPr>
          <w:w w:val="105"/>
          <w:sz w:val="18"/>
        </w:rPr>
        <w:t>duly decided</w:t>
      </w:r>
      <w:r>
        <w:rPr>
          <w:spacing w:val="-20"/>
          <w:w w:val="105"/>
          <w:sz w:val="18"/>
        </w:rPr>
        <w:t> </w:t>
      </w:r>
      <w:r>
        <w:rPr>
          <w:w w:val="105"/>
          <w:sz w:val="18"/>
        </w:rPr>
        <w:t>and</w:t>
      </w:r>
      <w:r>
        <w:rPr>
          <w:spacing w:val="-20"/>
          <w:w w:val="105"/>
          <w:sz w:val="18"/>
        </w:rPr>
        <w:t> </w:t>
      </w:r>
      <w:r>
        <w:rPr>
          <w:w w:val="105"/>
          <w:sz w:val="18"/>
        </w:rPr>
        <w:t>done</w:t>
      </w:r>
      <w:r>
        <w:rPr>
          <w:spacing w:val="-13"/>
          <w:w w:val="105"/>
          <w:sz w:val="18"/>
        </w:rPr>
        <w:t> </w:t>
      </w:r>
      <w:r>
        <w:rPr>
          <w:w w:val="105"/>
          <w:sz w:val="18"/>
        </w:rPr>
        <w:t>unless</w:t>
      </w:r>
      <w:r>
        <w:rPr>
          <w:spacing w:val="-9"/>
          <w:w w:val="105"/>
          <w:sz w:val="18"/>
        </w:rPr>
        <w:t> </w:t>
      </w:r>
      <w:r>
        <w:rPr>
          <w:w w:val="105"/>
          <w:sz w:val="18"/>
        </w:rPr>
        <w:t>it</w:t>
      </w:r>
      <w:r>
        <w:rPr>
          <w:spacing w:val="-13"/>
          <w:w w:val="105"/>
          <w:sz w:val="18"/>
        </w:rPr>
        <w:t> </w:t>
      </w:r>
      <w:r>
        <w:rPr>
          <w:w w:val="105"/>
          <w:sz w:val="18"/>
        </w:rPr>
        <w:t>is</w:t>
      </w:r>
      <w:r>
        <w:rPr>
          <w:spacing w:val="-9"/>
          <w:w w:val="105"/>
          <w:sz w:val="18"/>
        </w:rPr>
        <w:t> </w:t>
      </w:r>
      <w:r>
        <w:rPr>
          <w:w w:val="105"/>
          <w:sz w:val="18"/>
        </w:rPr>
        <w:t>decided</w:t>
      </w:r>
      <w:r>
        <w:rPr>
          <w:spacing w:val="-20"/>
          <w:w w:val="105"/>
          <w:sz w:val="18"/>
        </w:rPr>
        <w:t> </w:t>
      </w:r>
      <w:r>
        <w:rPr>
          <w:w w:val="105"/>
          <w:sz w:val="18"/>
        </w:rPr>
        <w:t>or</w:t>
      </w:r>
      <w:r>
        <w:rPr>
          <w:spacing w:val="-19"/>
          <w:w w:val="105"/>
          <w:sz w:val="18"/>
        </w:rPr>
        <w:t> </w:t>
      </w:r>
      <w:r>
        <w:rPr>
          <w:w w:val="105"/>
          <w:sz w:val="18"/>
        </w:rPr>
        <w:t>done</w:t>
      </w:r>
      <w:r>
        <w:rPr>
          <w:spacing w:val="-13"/>
          <w:w w:val="105"/>
          <w:sz w:val="18"/>
        </w:rPr>
        <w:t> </w:t>
      </w:r>
      <w:r>
        <w:rPr>
          <w:w w:val="105"/>
          <w:sz w:val="18"/>
        </w:rPr>
        <w:t>by</w:t>
      </w:r>
      <w:r>
        <w:rPr>
          <w:spacing w:val="-11"/>
          <w:w w:val="105"/>
          <w:sz w:val="18"/>
        </w:rPr>
        <w:t> </w:t>
      </w:r>
      <w:r>
        <w:rPr>
          <w:w w:val="105"/>
          <w:sz w:val="18"/>
        </w:rPr>
        <w:t>the</w:t>
      </w:r>
      <w:r>
        <w:rPr>
          <w:spacing w:val="-13"/>
          <w:w w:val="105"/>
          <w:sz w:val="18"/>
        </w:rPr>
        <w:t> </w:t>
      </w:r>
      <w:r>
        <w:rPr>
          <w:w w:val="105"/>
          <w:sz w:val="18"/>
        </w:rPr>
        <w:t>Members</w:t>
      </w:r>
      <w:r>
        <w:rPr>
          <w:spacing w:val="-9"/>
          <w:w w:val="105"/>
          <w:sz w:val="18"/>
        </w:rPr>
        <w:t> </w:t>
      </w:r>
      <w:r>
        <w:rPr>
          <w:w w:val="105"/>
          <w:sz w:val="18"/>
        </w:rPr>
        <w:t>of</w:t>
      </w:r>
      <w:r>
        <w:rPr>
          <w:spacing w:val="-20"/>
          <w:w w:val="105"/>
          <w:sz w:val="18"/>
        </w:rPr>
        <w:t> </w:t>
      </w:r>
      <w:r>
        <w:rPr>
          <w:w w:val="105"/>
          <w:sz w:val="18"/>
        </w:rPr>
        <w:t>the</w:t>
      </w:r>
      <w:r>
        <w:rPr>
          <w:spacing w:val="-13"/>
          <w:w w:val="105"/>
          <w:sz w:val="18"/>
        </w:rPr>
        <w:t> </w:t>
      </w:r>
      <w:r>
        <w:rPr>
          <w:w w:val="105"/>
          <w:sz w:val="18"/>
        </w:rPr>
        <w:t>House</w:t>
      </w:r>
      <w:r>
        <w:rPr>
          <w:spacing w:val="-13"/>
          <w:w w:val="105"/>
          <w:sz w:val="18"/>
        </w:rPr>
        <w:t> </w:t>
      </w:r>
      <w:r>
        <w:rPr>
          <w:w w:val="105"/>
          <w:sz w:val="18"/>
        </w:rPr>
        <w:t>of Representatives and</w:t>
      </w:r>
      <w:r>
        <w:rPr>
          <w:spacing w:val="-13"/>
          <w:w w:val="105"/>
          <w:sz w:val="18"/>
        </w:rPr>
        <w:t> </w:t>
      </w:r>
      <w:r>
        <w:rPr>
          <w:w w:val="105"/>
          <w:sz w:val="18"/>
        </w:rPr>
        <w:t>also</w:t>
      </w:r>
      <w:r>
        <w:rPr>
          <w:spacing w:val="-11"/>
          <w:w w:val="105"/>
          <w:sz w:val="18"/>
        </w:rPr>
        <w:t> </w:t>
      </w:r>
      <w:r>
        <w:rPr>
          <w:w w:val="105"/>
          <w:sz w:val="18"/>
        </w:rPr>
        <w:t>by</w:t>
      </w:r>
      <w:r>
        <w:rPr>
          <w:spacing w:val="-1"/>
          <w:w w:val="105"/>
          <w:sz w:val="18"/>
        </w:rPr>
        <w:t> </w:t>
      </w:r>
      <w:r>
        <w:rPr>
          <w:w w:val="105"/>
          <w:sz w:val="18"/>
        </w:rPr>
        <w:t>the</w:t>
      </w:r>
      <w:r>
        <w:rPr>
          <w:spacing w:val="-3"/>
          <w:w w:val="105"/>
          <w:sz w:val="18"/>
        </w:rPr>
        <w:t> </w:t>
      </w:r>
      <w:r>
        <w:rPr>
          <w:w w:val="105"/>
          <w:sz w:val="18"/>
        </w:rPr>
        <w:t>Head</w:t>
      </w:r>
      <w:r>
        <w:rPr>
          <w:spacing w:val="-13"/>
          <w:w w:val="105"/>
          <w:sz w:val="18"/>
        </w:rPr>
        <w:t> </w:t>
      </w:r>
      <w:r>
        <w:rPr>
          <w:w w:val="105"/>
          <w:sz w:val="18"/>
        </w:rPr>
        <w:t>of</w:t>
      </w:r>
      <w:r>
        <w:rPr>
          <w:spacing w:val="-13"/>
          <w:w w:val="105"/>
          <w:sz w:val="18"/>
        </w:rPr>
        <w:t> </w:t>
      </w:r>
      <w:r>
        <w:rPr>
          <w:w w:val="105"/>
          <w:sz w:val="18"/>
        </w:rPr>
        <w:t>the</w:t>
      </w:r>
      <w:r>
        <w:rPr>
          <w:spacing w:val="-3"/>
          <w:w w:val="105"/>
          <w:sz w:val="18"/>
        </w:rPr>
        <w:t> </w:t>
      </w:r>
      <w:r>
        <w:rPr>
          <w:w w:val="105"/>
          <w:sz w:val="18"/>
        </w:rPr>
        <w:t>Revolutionary</w:t>
      </w:r>
      <w:r>
        <w:rPr>
          <w:spacing w:val="-1"/>
          <w:w w:val="105"/>
          <w:sz w:val="18"/>
        </w:rPr>
        <w:t> </w:t>
      </w:r>
      <w:r>
        <w:rPr>
          <w:w w:val="105"/>
          <w:sz w:val="18"/>
        </w:rPr>
        <w:t>Government</w:t>
      </w:r>
      <w:r>
        <w:rPr>
          <w:spacing w:val="-3"/>
          <w:w w:val="105"/>
          <w:sz w:val="18"/>
        </w:rPr>
        <w:t> </w:t>
      </w:r>
      <w:r>
        <w:rPr>
          <w:w w:val="105"/>
          <w:sz w:val="18"/>
        </w:rPr>
        <w:t>of Zanzibar,</w:t>
      </w:r>
      <w:r>
        <w:rPr>
          <w:spacing w:val="-15"/>
          <w:w w:val="105"/>
          <w:sz w:val="18"/>
        </w:rPr>
        <w:t> </w:t>
      </w:r>
      <w:r>
        <w:rPr>
          <w:w w:val="105"/>
          <w:sz w:val="18"/>
        </w:rPr>
        <w:t>in</w:t>
      </w:r>
      <w:r>
        <w:rPr>
          <w:spacing w:val="-23"/>
          <w:w w:val="105"/>
          <w:sz w:val="18"/>
        </w:rPr>
        <w:t> </w:t>
      </w:r>
      <w:r>
        <w:rPr>
          <w:w w:val="105"/>
          <w:sz w:val="18"/>
        </w:rPr>
        <w:t>accordance</w:t>
      </w:r>
      <w:r>
        <w:rPr>
          <w:spacing w:val="-17"/>
          <w:w w:val="105"/>
          <w:sz w:val="18"/>
        </w:rPr>
        <w:t> </w:t>
      </w:r>
      <w:r>
        <w:rPr>
          <w:w w:val="105"/>
          <w:sz w:val="18"/>
        </w:rPr>
        <w:t>with</w:t>
      </w:r>
      <w:r>
        <w:rPr>
          <w:spacing w:val="-23"/>
          <w:w w:val="105"/>
          <w:sz w:val="18"/>
        </w:rPr>
        <w:t> </w:t>
      </w:r>
      <w:r>
        <w:rPr>
          <w:w w:val="105"/>
          <w:sz w:val="18"/>
        </w:rPr>
        <w:t>their</w:t>
      </w:r>
      <w:r>
        <w:rPr>
          <w:spacing w:val="-23"/>
          <w:w w:val="105"/>
          <w:sz w:val="18"/>
        </w:rPr>
        <w:t> </w:t>
      </w:r>
      <w:r>
        <w:rPr>
          <w:w w:val="105"/>
          <w:sz w:val="18"/>
        </w:rPr>
        <w:t>respective</w:t>
      </w:r>
      <w:r>
        <w:rPr>
          <w:spacing w:val="-16"/>
          <w:w w:val="105"/>
          <w:sz w:val="18"/>
        </w:rPr>
        <w:t> </w:t>
      </w:r>
      <w:r>
        <w:rPr>
          <w:w w:val="105"/>
          <w:sz w:val="18"/>
        </w:rPr>
        <w:t>authority</w:t>
      </w:r>
      <w:r>
        <w:rPr>
          <w:spacing w:val="-15"/>
          <w:w w:val="105"/>
          <w:sz w:val="18"/>
        </w:rPr>
        <w:t> </w:t>
      </w:r>
      <w:r>
        <w:rPr>
          <w:w w:val="105"/>
          <w:sz w:val="18"/>
        </w:rPr>
        <w:t>in</w:t>
      </w:r>
      <w:r>
        <w:rPr>
          <w:spacing w:val="-23"/>
          <w:w w:val="105"/>
          <w:sz w:val="18"/>
        </w:rPr>
        <w:t> </w:t>
      </w:r>
      <w:r>
        <w:rPr>
          <w:w w:val="105"/>
          <w:sz w:val="18"/>
        </w:rPr>
        <w:t>relation</w:t>
      </w:r>
      <w:r>
        <w:rPr>
          <w:spacing w:val="-23"/>
          <w:w w:val="105"/>
          <w:sz w:val="18"/>
        </w:rPr>
        <w:t> </w:t>
      </w:r>
      <w:r>
        <w:rPr>
          <w:w w:val="105"/>
          <w:sz w:val="18"/>
        </w:rPr>
        <w:t>to</w:t>
      </w:r>
      <w:r>
        <w:rPr>
          <w:spacing w:val="-23"/>
          <w:w w:val="105"/>
          <w:sz w:val="18"/>
        </w:rPr>
        <w:t> </w:t>
      </w:r>
      <w:r>
        <w:rPr>
          <w:w w:val="105"/>
          <w:sz w:val="18"/>
        </w:rPr>
        <w:t>that</w:t>
      </w:r>
      <w:r>
        <w:rPr>
          <w:spacing w:val="-16"/>
          <w:w w:val="105"/>
          <w:sz w:val="18"/>
        </w:rPr>
        <w:t> </w:t>
      </w:r>
      <w:r>
        <w:rPr>
          <w:w w:val="105"/>
          <w:sz w:val="18"/>
        </w:rPr>
        <w:t>matter.</w:t>
      </w:r>
    </w:p>
    <w:p>
      <w:pPr>
        <w:pStyle w:val="ListParagraph"/>
        <w:numPr>
          <w:ilvl w:val="1"/>
          <w:numId w:val="2"/>
        </w:numPr>
        <w:tabs>
          <w:tab w:pos="3759" w:val="left" w:leader="none"/>
          <w:tab w:pos="3761" w:val="left" w:leader="none"/>
        </w:tabs>
        <w:spacing w:line="232" w:lineRule="auto" w:before="5" w:after="0"/>
        <w:ind w:left="3761" w:right="1303" w:hanging="204"/>
        <w:jc w:val="left"/>
        <w:rPr>
          <w:sz w:val="18"/>
        </w:rPr>
      </w:pPr>
      <w:r>
        <w:rPr>
          <w:w w:val="105"/>
          <w:sz w:val="18"/>
        </w:rPr>
        <w:t>All</w:t>
      </w:r>
      <w:r>
        <w:rPr>
          <w:spacing w:val="-22"/>
          <w:w w:val="105"/>
          <w:sz w:val="18"/>
        </w:rPr>
        <w:t> </w:t>
      </w:r>
      <w:r>
        <w:rPr>
          <w:w w:val="105"/>
          <w:sz w:val="18"/>
        </w:rPr>
        <w:t>legislative</w:t>
      </w:r>
      <w:r>
        <w:rPr>
          <w:spacing w:val="-16"/>
          <w:w w:val="105"/>
          <w:sz w:val="18"/>
        </w:rPr>
        <w:t> </w:t>
      </w:r>
      <w:r>
        <w:rPr>
          <w:w w:val="105"/>
          <w:sz w:val="18"/>
        </w:rPr>
        <w:t>authority</w:t>
      </w:r>
      <w:r>
        <w:rPr>
          <w:spacing w:val="-13"/>
          <w:w w:val="105"/>
          <w:sz w:val="18"/>
        </w:rPr>
        <w:t> </w:t>
      </w:r>
      <w:r>
        <w:rPr>
          <w:w w:val="105"/>
          <w:sz w:val="18"/>
        </w:rPr>
        <w:t>in</w:t>
      </w:r>
      <w:r>
        <w:rPr>
          <w:spacing w:val="-22"/>
          <w:w w:val="105"/>
          <w:sz w:val="18"/>
        </w:rPr>
        <w:t> </w:t>
      </w:r>
      <w:r>
        <w:rPr>
          <w:w w:val="105"/>
          <w:sz w:val="18"/>
        </w:rPr>
        <w:t>Zanzibar</w:t>
      </w:r>
      <w:r>
        <w:rPr>
          <w:spacing w:val="-22"/>
          <w:w w:val="105"/>
          <w:sz w:val="18"/>
        </w:rPr>
        <w:t> </w:t>
      </w:r>
      <w:r>
        <w:rPr>
          <w:w w:val="105"/>
          <w:sz w:val="18"/>
        </w:rPr>
        <w:t>over</w:t>
      </w:r>
      <w:r>
        <w:rPr>
          <w:spacing w:val="-22"/>
          <w:w w:val="105"/>
          <w:sz w:val="18"/>
        </w:rPr>
        <w:t> </w:t>
      </w:r>
      <w:r>
        <w:rPr>
          <w:w w:val="105"/>
          <w:sz w:val="18"/>
        </w:rPr>
        <w:t>all</w:t>
      </w:r>
      <w:r>
        <w:rPr>
          <w:spacing w:val="-22"/>
          <w:w w:val="105"/>
          <w:sz w:val="18"/>
        </w:rPr>
        <w:t> </w:t>
      </w:r>
      <w:r>
        <w:rPr>
          <w:w w:val="105"/>
          <w:sz w:val="18"/>
        </w:rPr>
        <w:t>matters</w:t>
      </w:r>
      <w:r>
        <w:rPr>
          <w:spacing w:val="-12"/>
          <w:w w:val="105"/>
          <w:sz w:val="18"/>
        </w:rPr>
        <w:t> </w:t>
      </w:r>
      <w:r>
        <w:rPr>
          <w:w w:val="105"/>
          <w:sz w:val="18"/>
        </w:rPr>
        <w:t>which</w:t>
      </w:r>
      <w:r>
        <w:rPr>
          <w:spacing w:val="-22"/>
          <w:w w:val="105"/>
          <w:sz w:val="18"/>
        </w:rPr>
        <w:t> </w:t>
      </w:r>
      <w:r>
        <w:rPr>
          <w:w w:val="105"/>
          <w:sz w:val="18"/>
        </w:rPr>
        <w:t>are</w:t>
      </w:r>
      <w:r>
        <w:rPr>
          <w:spacing w:val="-16"/>
          <w:w w:val="105"/>
          <w:sz w:val="18"/>
        </w:rPr>
        <w:t> </w:t>
      </w:r>
      <w:r>
        <w:rPr>
          <w:w w:val="105"/>
          <w:sz w:val="18"/>
        </w:rPr>
        <w:t>not</w:t>
      </w:r>
      <w:r>
        <w:rPr>
          <w:spacing w:val="-16"/>
          <w:w w:val="105"/>
          <w:sz w:val="18"/>
        </w:rPr>
        <w:t> </w:t>
      </w:r>
      <w:r>
        <w:rPr>
          <w:w w:val="105"/>
          <w:sz w:val="18"/>
        </w:rPr>
        <w:t>Union</w:t>
      </w:r>
      <w:r>
        <w:rPr>
          <w:spacing w:val="-22"/>
          <w:w w:val="105"/>
          <w:sz w:val="18"/>
        </w:rPr>
        <w:t> </w:t>
      </w:r>
      <w:r>
        <w:rPr>
          <w:w w:val="105"/>
          <w:sz w:val="18"/>
        </w:rPr>
        <w:t>Matters is</w:t>
      </w:r>
      <w:r>
        <w:rPr>
          <w:spacing w:val="-2"/>
          <w:w w:val="105"/>
          <w:sz w:val="18"/>
        </w:rPr>
        <w:t> </w:t>
      </w:r>
      <w:r>
        <w:rPr>
          <w:w w:val="105"/>
          <w:sz w:val="18"/>
        </w:rPr>
        <w:t>hereby</w:t>
      </w:r>
      <w:r>
        <w:rPr>
          <w:spacing w:val="-3"/>
          <w:w w:val="105"/>
          <w:sz w:val="18"/>
        </w:rPr>
        <w:t> </w:t>
      </w:r>
      <w:r>
        <w:rPr>
          <w:w w:val="105"/>
          <w:sz w:val="18"/>
        </w:rPr>
        <w:t>vested</w:t>
      </w:r>
      <w:r>
        <w:rPr>
          <w:spacing w:val="-14"/>
          <w:w w:val="105"/>
          <w:sz w:val="18"/>
        </w:rPr>
        <w:t> </w:t>
      </w:r>
      <w:r>
        <w:rPr>
          <w:w w:val="105"/>
          <w:sz w:val="18"/>
        </w:rPr>
        <w:t>in</w:t>
      </w:r>
      <w:r>
        <w:rPr>
          <w:spacing w:val="-13"/>
          <w:w w:val="105"/>
          <w:sz w:val="18"/>
        </w:rPr>
        <w:t> </w:t>
      </w:r>
      <w:r>
        <w:rPr>
          <w:w w:val="105"/>
          <w:sz w:val="18"/>
        </w:rPr>
        <w:t>the</w:t>
      </w:r>
      <w:r>
        <w:rPr>
          <w:spacing w:val="-5"/>
          <w:w w:val="105"/>
          <w:sz w:val="18"/>
        </w:rPr>
        <w:t> </w:t>
      </w:r>
      <w:r>
        <w:rPr>
          <w:w w:val="105"/>
          <w:sz w:val="18"/>
        </w:rPr>
        <w:t>House</w:t>
      </w:r>
      <w:r>
        <w:rPr>
          <w:spacing w:val="-5"/>
          <w:w w:val="105"/>
          <w:sz w:val="18"/>
        </w:rPr>
        <w:t> </w:t>
      </w:r>
      <w:r>
        <w:rPr>
          <w:w w:val="105"/>
          <w:sz w:val="18"/>
        </w:rPr>
        <w:t>of</w:t>
      </w:r>
      <w:r>
        <w:rPr>
          <w:spacing w:val="-14"/>
          <w:w w:val="105"/>
          <w:sz w:val="18"/>
        </w:rPr>
        <w:t> </w:t>
      </w:r>
      <w:r>
        <w:rPr>
          <w:w w:val="105"/>
          <w:sz w:val="18"/>
        </w:rPr>
        <w:t>Representatives</w:t>
      </w:r>
      <w:r>
        <w:rPr>
          <w:spacing w:val="-2"/>
          <w:w w:val="105"/>
          <w:sz w:val="18"/>
        </w:rPr>
        <w:t> </w:t>
      </w:r>
      <w:r>
        <w:rPr>
          <w:w w:val="105"/>
          <w:sz w:val="18"/>
        </w:rPr>
        <w:t>of</w:t>
      </w:r>
      <w:r>
        <w:rPr>
          <w:spacing w:val="-14"/>
          <w:w w:val="105"/>
          <w:sz w:val="18"/>
        </w:rPr>
        <w:t> </w:t>
      </w:r>
      <w:r>
        <w:rPr>
          <w:w w:val="105"/>
          <w:sz w:val="18"/>
        </w:rPr>
        <w:t>Zanzibar.</w:t>
      </w:r>
    </w:p>
    <w:p>
      <w:pPr>
        <w:pStyle w:val="Heading4"/>
        <w:numPr>
          <w:ilvl w:val="0"/>
          <w:numId w:val="2"/>
        </w:numPr>
        <w:tabs>
          <w:tab w:pos="3674" w:val="left" w:leader="none"/>
        </w:tabs>
        <w:spacing w:line="240" w:lineRule="auto" w:before="210" w:after="0"/>
        <w:ind w:left="3674" w:right="0" w:hanging="477"/>
        <w:jc w:val="left"/>
      </w:pPr>
      <w:r>
        <w:rPr>
          <w:w w:val="90"/>
        </w:rPr>
        <w:t>Authority</w:t>
      </w:r>
      <w:r>
        <w:rPr/>
        <w:t> </w:t>
      </w:r>
      <w:r>
        <w:rPr>
          <w:w w:val="90"/>
        </w:rPr>
        <w:t>of</w:t>
      </w:r>
      <w:r>
        <w:rPr>
          <w:spacing w:val="-2"/>
        </w:rPr>
        <w:t> </w:t>
      </w:r>
      <w:r>
        <w:rPr>
          <w:w w:val="90"/>
        </w:rPr>
        <w:t>House</w:t>
      </w:r>
      <w:r>
        <w:rPr/>
        <w:t> </w:t>
      </w:r>
      <w:r>
        <w:rPr>
          <w:w w:val="90"/>
        </w:rPr>
        <w:t>of</w:t>
      </w:r>
      <w:r>
        <w:rPr>
          <w:spacing w:val="-2"/>
        </w:rPr>
        <w:t> </w:t>
      </w:r>
      <w:r>
        <w:rPr>
          <w:spacing w:val="-2"/>
          <w:w w:val="90"/>
        </w:rPr>
        <w:t>Representatives</w:t>
      </w:r>
    </w:p>
    <w:p>
      <w:pPr>
        <w:pStyle w:val="ListParagraph"/>
        <w:numPr>
          <w:ilvl w:val="1"/>
          <w:numId w:val="2"/>
        </w:numPr>
        <w:tabs>
          <w:tab w:pos="3759" w:val="left" w:leader="none"/>
          <w:tab w:pos="3761" w:val="left" w:leader="none"/>
        </w:tabs>
        <w:spacing w:line="232" w:lineRule="auto" w:before="217" w:after="0"/>
        <w:ind w:left="3761" w:right="1379" w:hanging="204"/>
        <w:jc w:val="left"/>
        <w:rPr>
          <w:sz w:val="18"/>
        </w:rPr>
      </w:pPr>
      <w:r>
        <w:rPr>
          <w:w w:val="105"/>
          <w:sz w:val="18"/>
        </w:rPr>
        <w:t>The</w:t>
      </w:r>
      <w:r>
        <w:rPr>
          <w:spacing w:val="-7"/>
          <w:w w:val="105"/>
          <w:sz w:val="18"/>
        </w:rPr>
        <w:t> </w:t>
      </w:r>
      <w:r>
        <w:rPr>
          <w:w w:val="105"/>
          <w:sz w:val="18"/>
        </w:rPr>
        <w:t>President</w:t>
      </w:r>
      <w:r>
        <w:rPr>
          <w:spacing w:val="-7"/>
          <w:w w:val="105"/>
          <w:sz w:val="18"/>
        </w:rPr>
        <w:t> </w:t>
      </w:r>
      <w:r>
        <w:rPr>
          <w:w w:val="105"/>
          <w:sz w:val="18"/>
        </w:rPr>
        <w:t>of</w:t>
      </w:r>
      <w:r>
        <w:rPr>
          <w:spacing w:val="-15"/>
          <w:w w:val="105"/>
          <w:sz w:val="18"/>
        </w:rPr>
        <w:t> </w:t>
      </w:r>
      <w:r>
        <w:rPr>
          <w:w w:val="105"/>
          <w:sz w:val="18"/>
        </w:rPr>
        <w:t>Zanzibar</w:t>
      </w:r>
      <w:r>
        <w:rPr>
          <w:spacing w:val="-14"/>
          <w:w w:val="105"/>
          <w:sz w:val="18"/>
        </w:rPr>
        <w:t> </w:t>
      </w:r>
      <w:r>
        <w:rPr>
          <w:w w:val="105"/>
          <w:sz w:val="18"/>
        </w:rPr>
        <w:t>as</w:t>
      </w:r>
      <w:r>
        <w:rPr>
          <w:spacing w:val="-3"/>
          <w:w w:val="105"/>
          <w:sz w:val="18"/>
        </w:rPr>
        <w:t> </w:t>
      </w:r>
      <w:r>
        <w:rPr>
          <w:w w:val="105"/>
          <w:sz w:val="18"/>
        </w:rPr>
        <w:t>one</w:t>
      </w:r>
      <w:r>
        <w:rPr>
          <w:spacing w:val="-7"/>
          <w:w w:val="105"/>
          <w:sz w:val="18"/>
        </w:rPr>
        <w:t> </w:t>
      </w:r>
      <w:r>
        <w:rPr>
          <w:w w:val="105"/>
          <w:sz w:val="18"/>
        </w:rPr>
        <w:t>part</w:t>
      </w:r>
      <w:r>
        <w:rPr>
          <w:spacing w:val="-7"/>
          <w:w w:val="105"/>
          <w:sz w:val="18"/>
        </w:rPr>
        <w:t> </w:t>
      </w:r>
      <w:r>
        <w:rPr>
          <w:w w:val="105"/>
          <w:sz w:val="18"/>
        </w:rPr>
        <w:t>of</w:t>
      </w:r>
      <w:r>
        <w:rPr>
          <w:spacing w:val="-15"/>
          <w:w w:val="105"/>
          <w:sz w:val="18"/>
        </w:rPr>
        <w:t> </w:t>
      </w:r>
      <w:r>
        <w:rPr>
          <w:w w:val="105"/>
          <w:sz w:val="18"/>
        </w:rPr>
        <w:t>the</w:t>
      </w:r>
      <w:r>
        <w:rPr>
          <w:spacing w:val="-7"/>
          <w:w w:val="105"/>
          <w:sz w:val="18"/>
        </w:rPr>
        <w:t> </w:t>
      </w:r>
      <w:r>
        <w:rPr>
          <w:w w:val="105"/>
          <w:sz w:val="18"/>
        </w:rPr>
        <w:t>House</w:t>
      </w:r>
      <w:r>
        <w:rPr>
          <w:spacing w:val="-7"/>
          <w:w w:val="105"/>
          <w:sz w:val="18"/>
        </w:rPr>
        <w:t> </w:t>
      </w:r>
      <w:r>
        <w:rPr>
          <w:w w:val="105"/>
          <w:sz w:val="18"/>
        </w:rPr>
        <w:t>of</w:t>
      </w:r>
      <w:r>
        <w:rPr>
          <w:spacing w:val="-15"/>
          <w:w w:val="105"/>
          <w:sz w:val="18"/>
        </w:rPr>
        <w:t> </w:t>
      </w:r>
      <w:r>
        <w:rPr>
          <w:w w:val="105"/>
          <w:sz w:val="18"/>
        </w:rPr>
        <w:t>Representatives</w:t>
      </w:r>
      <w:r>
        <w:rPr>
          <w:spacing w:val="-3"/>
          <w:w w:val="105"/>
          <w:sz w:val="18"/>
        </w:rPr>
        <w:t> </w:t>
      </w:r>
      <w:r>
        <w:rPr>
          <w:w w:val="105"/>
          <w:sz w:val="18"/>
        </w:rPr>
        <w:t>of </w:t>
      </w:r>
      <w:r>
        <w:rPr>
          <w:spacing w:val="-2"/>
          <w:w w:val="105"/>
          <w:sz w:val="18"/>
        </w:rPr>
        <w:t>Zanzibar</w:t>
      </w:r>
      <w:r>
        <w:rPr>
          <w:spacing w:val="-16"/>
          <w:w w:val="105"/>
          <w:sz w:val="18"/>
        </w:rPr>
        <w:t> </w:t>
      </w:r>
      <w:r>
        <w:rPr>
          <w:spacing w:val="-2"/>
          <w:w w:val="105"/>
          <w:sz w:val="18"/>
        </w:rPr>
        <w:t>shall</w:t>
      </w:r>
      <w:r>
        <w:rPr>
          <w:spacing w:val="-16"/>
          <w:w w:val="105"/>
          <w:sz w:val="18"/>
        </w:rPr>
        <w:t> </w:t>
      </w:r>
      <w:r>
        <w:rPr>
          <w:spacing w:val="-2"/>
          <w:w w:val="105"/>
          <w:sz w:val="18"/>
        </w:rPr>
        <w:t>exercise</w:t>
      </w:r>
      <w:r>
        <w:rPr>
          <w:spacing w:val="-8"/>
          <w:w w:val="105"/>
          <w:sz w:val="18"/>
        </w:rPr>
        <w:t> </w:t>
      </w:r>
      <w:r>
        <w:rPr>
          <w:spacing w:val="-2"/>
          <w:w w:val="105"/>
          <w:sz w:val="18"/>
        </w:rPr>
        <w:t>the</w:t>
      </w:r>
      <w:r>
        <w:rPr>
          <w:spacing w:val="-8"/>
          <w:w w:val="105"/>
          <w:sz w:val="18"/>
        </w:rPr>
        <w:t> </w:t>
      </w:r>
      <w:r>
        <w:rPr>
          <w:spacing w:val="-2"/>
          <w:w w:val="105"/>
          <w:sz w:val="18"/>
        </w:rPr>
        <w:t>authority</w:t>
      </w:r>
      <w:r>
        <w:rPr>
          <w:spacing w:val="-6"/>
          <w:w w:val="105"/>
          <w:sz w:val="18"/>
        </w:rPr>
        <w:t> </w:t>
      </w:r>
      <w:r>
        <w:rPr>
          <w:spacing w:val="-2"/>
          <w:w w:val="105"/>
          <w:sz w:val="18"/>
        </w:rPr>
        <w:t>vested</w:t>
      </w:r>
      <w:r>
        <w:rPr>
          <w:spacing w:val="-17"/>
          <w:w w:val="105"/>
          <w:sz w:val="18"/>
        </w:rPr>
        <w:t> </w:t>
      </w:r>
      <w:r>
        <w:rPr>
          <w:spacing w:val="-2"/>
          <w:w w:val="105"/>
          <w:sz w:val="18"/>
        </w:rPr>
        <w:t>in</w:t>
      </w:r>
      <w:r>
        <w:rPr>
          <w:spacing w:val="-16"/>
          <w:w w:val="105"/>
          <w:sz w:val="18"/>
        </w:rPr>
        <w:t> </w:t>
      </w:r>
      <w:r>
        <w:rPr>
          <w:spacing w:val="-2"/>
          <w:w w:val="105"/>
          <w:sz w:val="18"/>
        </w:rPr>
        <w:t>him</w:t>
      </w:r>
      <w:r>
        <w:rPr>
          <w:spacing w:val="-8"/>
          <w:w w:val="105"/>
          <w:sz w:val="18"/>
        </w:rPr>
        <w:t> </w:t>
      </w:r>
      <w:r>
        <w:rPr>
          <w:spacing w:val="-2"/>
          <w:w w:val="105"/>
          <w:sz w:val="18"/>
        </w:rPr>
        <w:t>by</w:t>
      </w:r>
      <w:r>
        <w:rPr>
          <w:spacing w:val="-6"/>
          <w:w w:val="105"/>
          <w:sz w:val="18"/>
        </w:rPr>
        <w:t> </w:t>
      </w:r>
      <w:r>
        <w:rPr>
          <w:spacing w:val="-2"/>
          <w:w w:val="105"/>
          <w:sz w:val="18"/>
        </w:rPr>
        <w:t>this</w:t>
      </w:r>
      <w:r>
        <w:rPr>
          <w:spacing w:val="-5"/>
          <w:w w:val="105"/>
          <w:sz w:val="18"/>
        </w:rPr>
        <w:t> </w:t>
      </w:r>
      <w:r>
        <w:rPr>
          <w:spacing w:val="-2"/>
          <w:w w:val="105"/>
          <w:sz w:val="18"/>
        </w:rPr>
        <w:t>Constitution</w:t>
      </w:r>
      <w:r>
        <w:rPr>
          <w:spacing w:val="-16"/>
          <w:w w:val="105"/>
          <w:sz w:val="18"/>
        </w:rPr>
        <w:t> </w:t>
      </w:r>
      <w:r>
        <w:rPr>
          <w:spacing w:val="-2"/>
          <w:w w:val="105"/>
          <w:sz w:val="18"/>
        </w:rPr>
        <w:t>and</w:t>
      </w:r>
      <w:r>
        <w:rPr>
          <w:spacing w:val="-17"/>
          <w:w w:val="105"/>
          <w:sz w:val="18"/>
        </w:rPr>
        <w:t> </w:t>
      </w:r>
      <w:r>
        <w:rPr>
          <w:spacing w:val="-2"/>
          <w:w w:val="105"/>
          <w:sz w:val="18"/>
        </w:rPr>
        <w:t>also </w:t>
      </w:r>
      <w:r>
        <w:rPr>
          <w:w w:val="105"/>
          <w:sz w:val="18"/>
        </w:rPr>
        <w:t>by the</w:t>
      </w:r>
      <w:r>
        <w:rPr>
          <w:spacing w:val="-2"/>
          <w:w w:val="105"/>
          <w:sz w:val="18"/>
        </w:rPr>
        <w:t> </w:t>
      </w:r>
      <w:r>
        <w:rPr>
          <w:w w:val="105"/>
          <w:sz w:val="18"/>
        </w:rPr>
        <w:t>Constitution</w:t>
      </w:r>
      <w:r>
        <w:rPr>
          <w:spacing w:val="-10"/>
          <w:w w:val="105"/>
          <w:sz w:val="18"/>
        </w:rPr>
        <w:t> </w:t>
      </w:r>
      <w:r>
        <w:rPr>
          <w:w w:val="105"/>
          <w:sz w:val="18"/>
        </w:rPr>
        <w:t>of</w:t>
      </w:r>
      <w:r>
        <w:rPr>
          <w:spacing w:val="-11"/>
          <w:w w:val="105"/>
          <w:sz w:val="18"/>
        </w:rPr>
        <w:t> </w:t>
      </w:r>
      <w:r>
        <w:rPr>
          <w:w w:val="105"/>
          <w:sz w:val="18"/>
        </w:rPr>
        <w:t>Zanzibar, 1984 for</w:t>
      </w:r>
      <w:r>
        <w:rPr>
          <w:spacing w:val="-10"/>
          <w:w w:val="105"/>
          <w:sz w:val="18"/>
        </w:rPr>
        <w:t> </w:t>
      </w:r>
      <w:r>
        <w:rPr>
          <w:w w:val="105"/>
          <w:sz w:val="18"/>
        </w:rPr>
        <w:t>that</w:t>
      </w:r>
      <w:r>
        <w:rPr>
          <w:spacing w:val="-2"/>
          <w:w w:val="105"/>
          <w:sz w:val="18"/>
        </w:rPr>
        <w:t> </w:t>
      </w:r>
      <w:r>
        <w:rPr>
          <w:w w:val="105"/>
          <w:sz w:val="18"/>
        </w:rPr>
        <w:t>purpose.</w:t>
      </w:r>
    </w:p>
    <w:p>
      <w:pPr>
        <w:pStyle w:val="ListParagraph"/>
        <w:numPr>
          <w:ilvl w:val="1"/>
          <w:numId w:val="2"/>
        </w:numPr>
        <w:tabs>
          <w:tab w:pos="3759" w:val="left" w:leader="none"/>
          <w:tab w:pos="3761" w:val="left" w:leader="none"/>
        </w:tabs>
        <w:spacing w:line="232" w:lineRule="auto" w:before="2" w:after="0"/>
        <w:ind w:left="3761" w:right="1308" w:hanging="204"/>
        <w:jc w:val="left"/>
        <w:rPr>
          <w:sz w:val="18"/>
        </w:rPr>
      </w:pPr>
      <w:r>
        <w:rPr>
          <w:w w:val="105"/>
          <w:sz w:val="18"/>
        </w:rPr>
        <w:t>The</w:t>
      </w:r>
      <w:r>
        <w:rPr>
          <w:spacing w:val="-13"/>
          <w:w w:val="105"/>
          <w:sz w:val="18"/>
        </w:rPr>
        <w:t> </w:t>
      </w:r>
      <w:r>
        <w:rPr>
          <w:w w:val="105"/>
          <w:sz w:val="18"/>
        </w:rPr>
        <w:t>Members</w:t>
      </w:r>
      <w:r>
        <w:rPr>
          <w:spacing w:val="-10"/>
          <w:w w:val="105"/>
          <w:sz w:val="18"/>
        </w:rPr>
        <w:t> </w:t>
      </w:r>
      <w:r>
        <w:rPr>
          <w:w w:val="105"/>
          <w:sz w:val="18"/>
        </w:rPr>
        <w:t>of</w:t>
      </w:r>
      <w:r>
        <w:rPr>
          <w:spacing w:val="-21"/>
          <w:w w:val="105"/>
          <w:sz w:val="18"/>
        </w:rPr>
        <w:t> </w:t>
      </w:r>
      <w:r>
        <w:rPr>
          <w:w w:val="105"/>
          <w:sz w:val="18"/>
        </w:rPr>
        <w:t>the</w:t>
      </w:r>
      <w:r>
        <w:rPr>
          <w:spacing w:val="-13"/>
          <w:w w:val="105"/>
          <w:sz w:val="18"/>
        </w:rPr>
        <w:t> </w:t>
      </w:r>
      <w:r>
        <w:rPr>
          <w:w w:val="105"/>
          <w:sz w:val="18"/>
        </w:rPr>
        <w:t>House</w:t>
      </w:r>
      <w:r>
        <w:rPr>
          <w:spacing w:val="-13"/>
          <w:w w:val="105"/>
          <w:sz w:val="18"/>
        </w:rPr>
        <w:t> </w:t>
      </w:r>
      <w:r>
        <w:rPr>
          <w:w w:val="105"/>
          <w:sz w:val="18"/>
        </w:rPr>
        <w:t>of</w:t>
      </w:r>
      <w:r>
        <w:rPr>
          <w:spacing w:val="-21"/>
          <w:w w:val="105"/>
          <w:sz w:val="18"/>
        </w:rPr>
        <w:t> </w:t>
      </w:r>
      <w:r>
        <w:rPr>
          <w:w w:val="105"/>
          <w:sz w:val="18"/>
        </w:rPr>
        <w:t>Representatives</w:t>
      </w:r>
      <w:r>
        <w:rPr>
          <w:spacing w:val="-10"/>
          <w:w w:val="105"/>
          <w:sz w:val="18"/>
        </w:rPr>
        <w:t> </w:t>
      </w:r>
      <w:r>
        <w:rPr>
          <w:w w:val="105"/>
          <w:sz w:val="18"/>
        </w:rPr>
        <w:t>as</w:t>
      </w:r>
      <w:r>
        <w:rPr>
          <w:spacing w:val="-10"/>
          <w:w w:val="105"/>
          <w:sz w:val="18"/>
        </w:rPr>
        <w:t> </w:t>
      </w:r>
      <w:r>
        <w:rPr>
          <w:w w:val="105"/>
          <w:sz w:val="18"/>
        </w:rPr>
        <w:t>the</w:t>
      </w:r>
      <w:r>
        <w:rPr>
          <w:spacing w:val="-13"/>
          <w:w w:val="105"/>
          <w:sz w:val="18"/>
        </w:rPr>
        <w:t> </w:t>
      </w:r>
      <w:r>
        <w:rPr>
          <w:w w:val="105"/>
          <w:sz w:val="18"/>
        </w:rPr>
        <w:t>second</w:t>
      </w:r>
      <w:r>
        <w:rPr>
          <w:spacing w:val="-21"/>
          <w:w w:val="105"/>
          <w:sz w:val="18"/>
        </w:rPr>
        <w:t> </w:t>
      </w:r>
      <w:r>
        <w:rPr>
          <w:w w:val="105"/>
          <w:sz w:val="18"/>
        </w:rPr>
        <w:t>part</w:t>
      </w:r>
      <w:r>
        <w:rPr>
          <w:spacing w:val="-13"/>
          <w:w w:val="105"/>
          <w:sz w:val="18"/>
        </w:rPr>
        <w:t> </w:t>
      </w:r>
      <w:r>
        <w:rPr>
          <w:w w:val="105"/>
          <w:sz w:val="18"/>
        </w:rPr>
        <w:t>of</w:t>
      </w:r>
      <w:r>
        <w:rPr>
          <w:spacing w:val="-21"/>
          <w:w w:val="105"/>
          <w:sz w:val="18"/>
        </w:rPr>
        <w:t> </w:t>
      </w:r>
      <w:r>
        <w:rPr>
          <w:w w:val="105"/>
          <w:sz w:val="18"/>
        </w:rPr>
        <w:t>the</w:t>
      </w:r>
      <w:r>
        <w:rPr>
          <w:spacing w:val="-13"/>
          <w:w w:val="105"/>
          <w:sz w:val="18"/>
        </w:rPr>
        <w:t> </w:t>
      </w:r>
      <w:r>
        <w:rPr>
          <w:w w:val="105"/>
          <w:sz w:val="18"/>
        </w:rPr>
        <w:t>House </w:t>
      </w:r>
      <w:r>
        <w:rPr>
          <w:spacing w:val="-2"/>
          <w:w w:val="105"/>
          <w:sz w:val="18"/>
        </w:rPr>
        <w:t>of</w:t>
      </w:r>
      <w:r>
        <w:rPr>
          <w:spacing w:val="-19"/>
          <w:w w:val="105"/>
          <w:sz w:val="18"/>
        </w:rPr>
        <w:t> </w:t>
      </w:r>
      <w:r>
        <w:rPr>
          <w:spacing w:val="-2"/>
          <w:w w:val="105"/>
          <w:sz w:val="18"/>
        </w:rPr>
        <w:t>Representatives</w:t>
      </w:r>
      <w:r>
        <w:rPr>
          <w:spacing w:val="-7"/>
          <w:w w:val="105"/>
          <w:sz w:val="18"/>
        </w:rPr>
        <w:t> </w:t>
      </w:r>
      <w:r>
        <w:rPr>
          <w:spacing w:val="-2"/>
          <w:w w:val="105"/>
          <w:sz w:val="18"/>
        </w:rPr>
        <w:t>shall</w:t>
      </w:r>
      <w:r>
        <w:rPr>
          <w:spacing w:val="-18"/>
          <w:w w:val="105"/>
          <w:sz w:val="18"/>
        </w:rPr>
        <w:t> </w:t>
      </w:r>
      <w:r>
        <w:rPr>
          <w:spacing w:val="-2"/>
          <w:w w:val="105"/>
          <w:sz w:val="18"/>
        </w:rPr>
        <w:t>be</w:t>
      </w:r>
      <w:r>
        <w:rPr>
          <w:spacing w:val="-11"/>
          <w:w w:val="105"/>
          <w:sz w:val="18"/>
        </w:rPr>
        <w:t> </w:t>
      </w:r>
      <w:r>
        <w:rPr>
          <w:spacing w:val="-2"/>
          <w:w w:val="105"/>
          <w:sz w:val="18"/>
        </w:rPr>
        <w:t>the</w:t>
      </w:r>
      <w:r>
        <w:rPr>
          <w:spacing w:val="-11"/>
          <w:w w:val="105"/>
          <w:sz w:val="18"/>
        </w:rPr>
        <w:t> </w:t>
      </w:r>
      <w:r>
        <w:rPr>
          <w:spacing w:val="-2"/>
          <w:w w:val="105"/>
          <w:sz w:val="18"/>
        </w:rPr>
        <w:t>principal</w:t>
      </w:r>
      <w:r>
        <w:rPr>
          <w:spacing w:val="-18"/>
          <w:w w:val="105"/>
          <w:sz w:val="18"/>
        </w:rPr>
        <w:t> </w:t>
      </w:r>
      <w:r>
        <w:rPr>
          <w:spacing w:val="-2"/>
          <w:w w:val="105"/>
          <w:sz w:val="18"/>
        </w:rPr>
        <w:t>organ</w:t>
      </w:r>
      <w:r>
        <w:rPr>
          <w:spacing w:val="-18"/>
          <w:w w:val="105"/>
          <w:sz w:val="18"/>
        </w:rPr>
        <w:t> </w:t>
      </w:r>
      <w:r>
        <w:rPr>
          <w:spacing w:val="-2"/>
          <w:w w:val="105"/>
          <w:sz w:val="18"/>
        </w:rPr>
        <w:t>for</w:t>
      </w:r>
      <w:r>
        <w:rPr>
          <w:spacing w:val="-18"/>
          <w:w w:val="105"/>
          <w:sz w:val="18"/>
        </w:rPr>
        <w:t> </w:t>
      </w:r>
      <w:r>
        <w:rPr>
          <w:spacing w:val="-2"/>
          <w:w w:val="105"/>
          <w:sz w:val="18"/>
        </w:rPr>
        <w:t>Tanzania</w:t>
      </w:r>
      <w:r>
        <w:rPr>
          <w:spacing w:val="-7"/>
          <w:w w:val="105"/>
          <w:sz w:val="18"/>
        </w:rPr>
        <w:t> </w:t>
      </w:r>
      <w:r>
        <w:rPr>
          <w:spacing w:val="-2"/>
          <w:w w:val="105"/>
          <w:sz w:val="18"/>
        </w:rPr>
        <w:t>Zanzibar</w:t>
      </w:r>
      <w:r>
        <w:rPr>
          <w:spacing w:val="-18"/>
          <w:w w:val="105"/>
          <w:sz w:val="18"/>
        </w:rPr>
        <w:t> </w:t>
      </w:r>
      <w:r>
        <w:rPr>
          <w:spacing w:val="-2"/>
          <w:w w:val="105"/>
          <w:sz w:val="18"/>
        </w:rPr>
        <w:t>which</w:t>
      </w:r>
      <w:r>
        <w:rPr>
          <w:spacing w:val="-18"/>
          <w:w w:val="105"/>
          <w:sz w:val="18"/>
        </w:rPr>
        <w:t> </w:t>
      </w:r>
      <w:r>
        <w:rPr>
          <w:spacing w:val="-2"/>
          <w:w w:val="105"/>
          <w:sz w:val="18"/>
        </w:rPr>
        <w:t>shall </w:t>
      </w:r>
      <w:r>
        <w:rPr>
          <w:w w:val="105"/>
          <w:sz w:val="18"/>
        </w:rPr>
        <w:t>have</w:t>
      </w:r>
      <w:r>
        <w:rPr>
          <w:spacing w:val="-12"/>
          <w:w w:val="105"/>
          <w:sz w:val="18"/>
        </w:rPr>
        <w:t> </w:t>
      </w:r>
      <w:r>
        <w:rPr>
          <w:w w:val="105"/>
          <w:sz w:val="18"/>
        </w:rPr>
        <w:t>authority</w:t>
      </w:r>
      <w:r>
        <w:rPr>
          <w:spacing w:val="-10"/>
          <w:w w:val="105"/>
          <w:sz w:val="18"/>
        </w:rPr>
        <w:t> </w:t>
      </w:r>
      <w:r>
        <w:rPr>
          <w:w w:val="105"/>
          <w:sz w:val="18"/>
        </w:rPr>
        <w:t>on</w:t>
      </w:r>
      <w:r>
        <w:rPr>
          <w:spacing w:val="-19"/>
          <w:w w:val="105"/>
          <w:sz w:val="18"/>
        </w:rPr>
        <w:t> </w:t>
      </w:r>
      <w:r>
        <w:rPr>
          <w:w w:val="105"/>
          <w:sz w:val="18"/>
        </w:rPr>
        <w:t>behalf</w:t>
      </w:r>
      <w:r>
        <w:rPr>
          <w:spacing w:val="-20"/>
          <w:w w:val="105"/>
          <w:sz w:val="18"/>
        </w:rPr>
        <w:t> </w:t>
      </w:r>
      <w:r>
        <w:rPr>
          <w:w w:val="105"/>
          <w:sz w:val="18"/>
        </w:rPr>
        <w:t>of</w:t>
      </w:r>
      <w:r>
        <w:rPr>
          <w:spacing w:val="-20"/>
          <w:w w:val="105"/>
          <w:sz w:val="18"/>
        </w:rPr>
        <w:t> </w:t>
      </w:r>
      <w:r>
        <w:rPr>
          <w:w w:val="105"/>
          <w:sz w:val="18"/>
        </w:rPr>
        <w:t>the</w:t>
      </w:r>
      <w:r>
        <w:rPr>
          <w:spacing w:val="-12"/>
          <w:w w:val="105"/>
          <w:sz w:val="18"/>
        </w:rPr>
        <w:t> </w:t>
      </w:r>
      <w:r>
        <w:rPr>
          <w:w w:val="105"/>
          <w:sz w:val="18"/>
        </w:rPr>
        <w:t>people</w:t>
      </w:r>
      <w:r>
        <w:rPr>
          <w:spacing w:val="-12"/>
          <w:w w:val="105"/>
          <w:sz w:val="18"/>
        </w:rPr>
        <w:t> </w:t>
      </w:r>
      <w:r>
        <w:rPr>
          <w:w w:val="105"/>
          <w:sz w:val="18"/>
        </w:rPr>
        <w:t>in</w:t>
      </w:r>
      <w:r>
        <w:rPr>
          <w:spacing w:val="-19"/>
          <w:w w:val="105"/>
          <w:sz w:val="18"/>
        </w:rPr>
        <w:t> </w:t>
      </w:r>
      <w:r>
        <w:rPr>
          <w:w w:val="105"/>
          <w:sz w:val="18"/>
        </w:rPr>
        <w:t>Tanzania</w:t>
      </w:r>
      <w:r>
        <w:rPr>
          <w:spacing w:val="-9"/>
          <w:w w:val="105"/>
          <w:sz w:val="18"/>
        </w:rPr>
        <w:t> </w:t>
      </w:r>
      <w:r>
        <w:rPr>
          <w:w w:val="105"/>
          <w:sz w:val="18"/>
        </w:rPr>
        <w:t>Zanzibar</w:t>
      </w:r>
      <w:r>
        <w:rPr>
          <w:spacing w:val="-19"/>
          <w:w w:val="105"/>
          <w:sz w:val="18"/>
        </w:rPr>
        <w:t> </w:t>
      </w:r>
      <w:r>
        <w:rPr>
          <w:w w:val="105"/>
          <w:sz w:val="18"/>
        </w:rPr>
        <w:t>to</w:t>
      </w:r>
      <w:r>
        <w:rPr>
          <w:spacing w:val="-19"/>
          <w:w w:val="105"/>
          <w:sz w:val="18"/>
        </w:rPr>
        <w:t> </w:t>
      </w:r>
      <w:r>
        <w:rPr>
          <w:w w:val="105"/>
          <w:sz w:val="18"/>
        </w:rPr>
        <w:t>oversee</w:t>
      </w:r>
      <w:r>
        <w:rPr>
          <w:spacing w:val="-12"/>
          <w:w w:val="105"/>
          <w:sz w:val="18"/>
        </w:rPr>
        <w:t> </w:t>
      </w:r>
      <w:r>
        <w:rPr>
          <w:w w:val="105"/>
          <w:sz w:val="18"/>
        </w:rPr>
        <w:t>and advise</w:t>
      </w:r>
      <w:r>
        <w:rPr>
          <w:spacing w:val="-6"/>
          <w:w w:val="105"/>
          <w:sz w:val="18"/>
        </w:rPr>
        <w:t> </w:t>
      </w:r>
      <w:r>
        <w:rPr>
          <w:w w:val="105"/>
          <w:sz w:val="18"/>
        </w:rPr>
        <w:t>the</w:t>
      </w:r>
      <w:r>
        <w:rPr>
          <w:spacing w:val="-6"/>
          <w:w w:val="105"/>
          <w:sz w:val="18"/>
        </w:rPr>
        <w:t> </w:t>
      </w:r>
      <w:r>
        <w:rPr>
          <w:w w:val="105"/>
          <w:sz w:val="18"/>
        </w:rPr>
        <w:t>Revolutionary</w:t>
      </w:r>
      <w:r>
        <w:rPr>
          <w:spacing w:val="-4"/>
          <w:w w:val="105"/>
          <w:sz w:val="18"/>
        </w:rPr>
        <w:t> </w:t>
      </w:r>
      <w:r>
        <w:rPr>
          <w:w w:val="105"/>
          <w:sz w:val="18"/>
        </w:rPr>
        <w:t>Govemment</w:t>
      </w:r>
      <w:r>
        <w:rPr>
          <w:spacing w:val="-6"/>
          <w:w w:val="105"/>
          <w:sz w:val="18"/>
        </w:rPr>
        <w:t> </w:t>
      </w:r>
      <w:r>
        <w:rPr>
          <w:w w:val="105"/>
          <w:sz w:val="18"/>
        </w:rPr>
        <w:t>of</w:t>
      </w:r>
      <w:r>
        <w:rPr>
          <w:spacing w:val="-15"/>
          <w:w w:val="105"/>
          <w:sz w:val="18"/>
        </w:rPr>
        <w:t> </w:t>
      </w:r>
      <w:r>
        <w:rPr>
          <w:w w:val="105"/>
          <w:sz w:val="18"/>
        </w:rPr>
        <w:t>Zanzibar</w:t>
      </w:r>
      <w:r>
        <w:rPr>
          <w:spacing w:val="-14"/>
          <w:w w:val="105"/>
          <w:sz w:val="18"/>
        </w:rPr>
        <w:t> </w:t>
      </w:r>
      <w:r>
        <w:rPr>
          <w:w w:val="105"/>
          <w:sz w:val="18"/>
        </w:rPr>
        <w:t>and</w:t>
      </w:r>
      <w:r>
        <w:rPr>
          <w:spacing w:val="-15"/>
          <w:w w:val="105"/>
          <w:sz w:val="18"/>
        </w:rPr>
        <w:t> </w:t>
      </w:r>
      <w:r>
        <w:rPr>
          <w:w w:val="105"/>
          <w:sz w:val="18"/>
        </w:rPr>
        <w:t>all</w:t>
      </w:r>
      <w:r>
        <w:rPr>
          <w:spacing w:val="-14"/>
          <w:w w:val="105"/>
          <w:sz w:val="18"/>
        </w:rPr>
        <w:t> </w:t>
      </w:r>
      <w:r>
        <w:rPr>
          <w:w w:val="105"/>
          <w:sz w:val="18"/>
        </w:rPr>
        <w:t>its</w:t>
      </w:r>
      <w:r>
        <w:rPr>
          <w:spacing w:val="-3"/>
          <w:w w:val="105"/>
          <w:sz w:val="18"/>
        </w:rPr>
        <w:t> </w:t>
      </w:r>
      <w:r>
        <w:rPr>
          <w:w w:val="105"/>
          <w:sz w:val="18"/>
        </w:rPr>
        <w:t>organs</w:t>
      </w:r>
      <w:r>
        <w:rPr>
          <w:spacing w:val="-3"/>
          <w:w w:val="105"/>
          <w:sz w:val="18"/>
        </w:rPr>
        <w:t> </w:t>
      </w:r>
      <w:r>
        <w:rPr>
          <w:w w:val="105"/>
          <w:sz w:val="18"/>
        </w:rPr>
        <w:t>in</w:t>
      </w:r>
      <w:r>
        <w:rPr>
          <w:spacing w:val="-14"/>
          <w:w w:val="105"/>
          <w:sz w:val="18"/>
        </w:rPr>
        <w:t> </w:t>
      </w:r>
      <w:r>
        <w:rPr>
          <w:w w:val="105"/>
          <w:sz w:val="18"/>
        </w:rPr>
        <w:t>the </w:t>
      </w:r>
      <w:r>
        <w:rPr>
          <w:spacing w:val="-2"/>
          <w:w w:val="105"/>
          <w:sz w:val="18"/>
        </w:rPr>
        <w:t>discharge</w:t>
      </w:r>
      <w:r>
        <w:rPr>
          <w:spacing w:val="-9"/>
          <w:w w:val="105"/>
          <w:sz w:val="18"/>
        </w:rPr>
        <w:t> </w:t>
      </w:r>
      <w:r>
        <w:rPr>
          <w:spacing w:val="-2"/>
          <w:w w:val="105"/>
          <w:sz w:val="18"/>
        </w:rPr>
        <w:t>of</w:t>
      </w:r>
      <w:r>
        <w:rPr>
          <w:spacing w:val="-18"/>
          <w:w w:val="105"/>
          <w:sz w:val="18"/>
        </w:rPr>
        <w:t> </w:t>
      </w:r>
      <w:r>
        <w:rPr>
          <w:spacing w:val="-2"/>
          <w:w w:val="105"/>
          <w:sz w:val="18"/>
        </w:rPr>
        <w:t>their</w:t>
      </w:r>
      <w:r>
        <w:rPr>
          <w:spacing w:val="-16"/>
          <w:w w:val="105"/>
          <w:sz w:val="18"/>
        </w:rPr>
        <w:t> </w:t>
      </w:r>
      <w:r>
        <w:rPr>
          <w:spacing w:val="-2"/>
          <w:w w:val="105"/>
          <w:sz w:val="18"/>
        </w:rPr>
        <w:t>respective</w:t>
      </w:r>
      <w:r>
        <w:rPr>
          <w:spacing w:val="-9"/>
          <w:w w:val="105"/>
          <w:sz w:val="18"/>
        </w:rPr>
        <w:t> </w:t>
      </w:r>
      <w:r>
        <w:rPr>
          <w:spacing w:val="-2"/>
          <w:w w:val="105"/>
          <w:sz w:val="18"/>
        </w:rPr>
        <w:t>responsibilities</w:t>
      </w:r>
      <w:r>
        <w:rPr>
          <w:spacing w:val="-6"/>
          <w:w w:val="105"/>
          <w:sz w:val="18"/>
        </w:rPr>
        <w:t> </w:t>
      </w:r>
      <w:r>
        <w:rPr>
          <w:spacing w:val="-2"/>
          <w:w w:val="105"/>
          <w:sz w:val="18"/>
        </w:rPr>
        <w:t>in</w:t>
      </w:r>
      <w:r>
        <w:rPr>
          <w:spacing w:val="-16"/>
          <w:w w:val="105"/>
          <w:sz w:val="18"/>
        </w:rPr>
        <w:t> </w:t>
      </w:r>
      <w:r>
        <w:rPr>
          <w:spacing w:val="-2"/>
          <w:w w:val="105"/>
          <w:sz w:val="18"/>
        </w:rPr>
        <w:t>accordance</w:t>
      </w:r>
      <w:r>
        <w:rPr>
          <w:spacing w:val="-9"/>
          <w:w w:val="105"/>
          <w:sz w:val="18"/>
        </w:rPr>
        <w:t> </w:t>
      </w:r>
      <w:r>
        <w:rPr>
          <w:spacing w:val="-2"/>
          <w:w w:val="105"/>
          <w:sz w:val="18"/>
        </w:rPr>
        <w:t>with</w:t>
      </w:r>
      <w:r>
        <w:rPr>
          <w:spacing w:val="-16"/>
          <w:w w:val="105"/>
          <w:sz w:val="18"/>
        </w:rPr>
        <w:t> </w:t>
      </w:r>
      <w:r>
        <w:rPr>
          <w:spacing w:val="-2"/>
          <w:w w:val="105"/>
          <w:sz w:val="18"/>
        </w:rPr>
        <w:t>this</w:t>
      </w:r>
      <w:r>
        <w:rPr>
          <w:spacing w:val="-6"/>
          <w:w w:val="105"/>
          <w:sz w:val="18"/>
        </w:rPr>
        <w:t> </w:t>
      </w:r>
      <w:r>
        <w:rPr>
          <w:spacing w:val="-2"/>
          <w:w w:val="105"/>
          <w:sz w:val="18"/>
        </w:rPr>
        <w:t>Constitution </w:t>
      </w:r>
      <w:r>
        <w:rPr>
          <w:w w:val="105"/>
          <w:sz w:val="18"/>
        </w:rPr>
        <w:t>and the Constitution of Zanzibar, 1984.</w:t>
      </w:r>
    </w:p>
    <w:p>
      <w:pPr>
        <w:pStyle w:val="ListParagraph"/>
        <w:numPr>
          <w:ilvl w:val="1"/>
          <w:numId w:val="2"/>
        </w:numPr>
        <w:tabs>
          <w:tab w:pos="3759" w:val="left" w:leader="none"/>
        </w:tabs>
        <w:spacing w:line="216" w:lineRule="exact" w:before="0" w:after="0"/>
        <w:ind w:left="3759" w:right="0" w:hanging="202"/>
        <w:jc w:val="left"/>
        <w:rPr>
          <w:sz w:val="18"/>
        </w:rPr>
      </w:pPr>
      <w:r>
        <w:rPr>
          <w:spacing w:val="-4"/>
          <w:w w:val="105"/>
          <w:sz w:val="18"/>
        </w:rPr>
        <w:t>For</w:t>
      </w:r>
      <w:r>
        <w:rPr>
          <w:spacing w:val="-14"/>
          <w:w w:val="105"/>
          <w:sz w:val="18"/>
        </w:rPr>
        <w:t> </w:t>
      </w:r>
      <w:r>
        <w:rPr>
          <w:spacing w:val="-4"/>
          <w:w w:val="105"/>
          <w:sz w:val="18"/>
        </w:rPr>
        <w:t>purposes</w:t>
      </w:r>
      <w:r>
        <w:rPr>
          <w:spacing w:val="-3"/>
          <w:w w:val="105"/>
          <w:sz w:val="18"/>
        </w:rPr>
        <w:t> </w:t>
      </w:r>
      <w:r>
        <w:rPr>
          <w:spacing w:val="-4"/>
          <w:w w:val="105"/>
          <w:sz w:val="18"/>
        </w:rPr>
        <w:t>of</w:t>
      </w:r>
      <w:r>
        <w:rPr>
          <w:spacing w:val="-15"/>
          <w:w w:val="105"/>
          <w:sz w:val="18"/>
        </w:rPr>
        <w:t> </w:t>
      </w:r>
      <w:r>
        <w:rPr>
          <w:spacing w:val="-4"/>
          <w:w w:val="105"/>
          <w:sz w:val="18"/>
        </w:rPr>
        <w:t>discharging</w:t>
      </w:r>
      <w:r>
        <w:rPr>
          <w:spacing w:val="-2"/>
          <w:sz w:val="18"/>
        </w:rPr>
        <w:t> </w:t>
      </w:r>
      <w:r>
        <w:rPr>
          <w:spacing w:val="-4"/>
          <w:w w:val="105"/>
          <w:sz w:val="18"/>
        </w:rPr>
        <w:t>its</w:t>
      </w:r>
      <w:r>
        <w:rPr>
          <w:spacing w:val="-2"/>
          <w:w w:val="105"/>
          <w:sz w:val="18"/>
        </w:rPr>
        <w:t> </w:t>
      </w:r>
      <w:r>
        <w:rPr>
          <w:spacing w:val="-4"/>
          <w:w w:val="105"/>
          <w:sz w:val="18"/>
        </w:rPr>
        <w:t>functions,</w:t>
      </w:r>
      <w:r>
        <w:rPr>
          <w:spacing w:val="-1"/>
          <w:sz w:val="18"/>
        </w:rPr>
        <w:t> </w:t>
      </w:r>
      <w:r>
        <w:rPr>
          <w:spacing w:val="-4"/>
          <w:w w:val="105"/>
          <w:sz w:val="18"/>
        </w:rPr>
        <w:t>the</w:t>
      </w:r>
      <w:r>
        <w:rPr>
          <w:spacing w:val="-7"/>
          <w:w w:val="105"/>
          <w:sz w:val="18"/>
        </w:rPr>
        <w:t> </w:t>
      </w:r>
      <w:r>
        <w:rPr>
          <w:spacing w:val="-4"/>
          <w:w w:val="105"/>
          <w:sz w:val="18"/>
        </w:rPr>
        <w:t>House</w:t>
      </w:r>
      <w:r>
        <w:rPr>
          <w:spacing w:val="-6"/>
          <w:w w:val="105"/>
          <w:sz w:val="18"/>
        </w:rPr>
        <w:t> </w:t>
      </w:r>
      <w:r>
        <w:rPr>
          <w:spacing w:val="-4"/>
          <w:w w:val="105"/>
          <w:sz w:val="18"/>
        </w:rPr>
        <w:t>of</w:t>
      </w:r>
      <w:r>
        <w:rPr>
          <w:spacing w:val="-16"/>
          <w:w w:val="105"/>
          <w:sz w:val="18"/>
        </w:rPr>
        <w:t> </w:t>
      </w:r>
      <w:r>
        <w:rPr>
          <w:spacing w:val="-4"/>
          <w:w w:val="105"/>
          <w:sz w:val="18"/>
        </w:rPr>
        <w:t>Representatives</w:t>
      </w:r>
      <w:r>
        <w:rPr>
          <w:spacing w:val="-2"/>
          <w:w w:val="105"/>
          <w:sz w:val="18"/>
        </w:rPr>
        <w:t> </w:t>
      </w:r>
      <w:r>
        <w:rPr>
          <w:spacing w:val="-4"/>
          <w:w w:val="105"/>
          <w:sz w:val="18"/>
        </w:rPr>
        <w:t>may</w:t>
      </w:r>
      <w:r>
        <w:rPr>
          <w:spacing w:val="-1"/>
          <w:sz w:val="18"/>
        </w:rPr>
        <w:t> </w:t>
      </w:r>
      <w:r>
        <w:rPr>
          <w:spacing w:val="-10"/>
          <w:w w:val="105"/>
          <w:sz w:val="18"/>
        </w:rPr>
        <w:t>-</w:t>
      </w:r>
    </w:p>
    <w:p>
      <w:pPr>
        <w:pStyle w:val="ListParagraph"/>
        <w:spacing w:after="0" w:line="216" w:lineRule="exact"/>
        <w:jc w:val="left"/>
        <w:rPr>
          <w:sz w:val="18"/>
        </w:rPr>
        <w:sectPr>
          <w:headerReference w:type="default" r:id="rId97"/>
          <w:footerReference w:type="default" r:id="rId98"/>
          <w:pgSz w:w="12240" w:h="15840"/>
          <w:pgMar w:header="280" w:footer="332" w:top="500" w:bottom="520" w:left="360" w:right="360"/>
        </w:sectPr>
      </w:pPr>
    </w:p>
    <w:p>
      <w:pPr>
        <w:pStyle w:val="BodyText"/>
        <w:spacing w:before="75"/>
      </w:pPr>
    </w:p>
    <w:p>
      <w:pPr>
        <w:pStyle w:val="ListParagraph"/>
        <w:numPr>
          <w:ilvl w:val="0"/>
          <w:numId w:val="26"/>
        </w:numPr>
        <w:tabs>
          <w:tab w:pos="4135" w:val="left" w:leader="none"/>
          <w:tab w:pos="4324" w:val="left" w:leader="none"/>
        </w:tabs>
        <w:spacing w:line="232" w:lineRule="auto" w:before="0" w:after="0"/>
        <w:ind w:left="4324" w:right="1491" w:hanging="768"/>
        <w:jc w:val="left"/>
        <w:rPr>
          <w:sz w:val="18"/>
        </w:rPr>
      </w:pPr>
      <w:r>
        <w:rPr>
          <w:b/>
          <w:w w:val="105"/>
          <w:sz w:val="18"/>
        </w:rPr>
        <w:t>a. </w:t>
      </w:r>
      <w:r>
        <w:rPr>
          <w:w w:val="105"/>
          <w:sz w:val="18"/>
        </w:rPr>
        <w:t>put</w:t>
      </w:r>
      <w:r>
        <w:rPr>
          <w:spacing w:val="-9"/>
          <w:w w:val="105"/>
          <w:sz w:val="18"/>
        </w:rPr>
        <w:t> </w:t>
      </w:r>
      <w:r>
        <w:rPr>
          <w:w w:val="105"/>
          <w:sz w:val="18"/>
        </w:rPr>
        <w:t>to</w:t>
      </w:r>
      <w:r>
        <w:rPr>
          <w:spacing w:val="-16"/>
          <w:w w:val="105"/>
          <w:sz w:val="18"/>
        </w:rPr>
        <w:t> </w:t>
      </w:r>
      <w:r>
        <w:rPr>
          <w:w w:val="105"/>
          <w:sz w:val="18"/>
        </w:rPr>
        <w:t>any</w:t>
      </w:r>
      <w:r>
        <w:rPr>
          <w:spacing w:val="-7"/>
          <w:w w:val="105"/>
          <w:sz w:val="18"/>
        </w:rPr>
        <w:t> </w:t>
      </w:r>
      <w:r>
        <w:rPr>
          <w:w w:val="105"/>
          <w:sz w:val="18"/>
        </w:rPr>
        <w:t>Minister</w:t>
      </w:r>
      <w:r>
        <w:rPr>
          <w:spacing w:val="-16"/>
          <w:w w:val="105"/>
          <w:sz w:val="18"/>
        </w:rPr>
        <w:t> </w:t>
      </w:r>
      <w:r>
        <w:rPr>
          <w:w w:val="105"/>
          <w:sz w:val="18"/>
        </w:rPr>
        <w:t>of</w:t>
      </w:r>
      <w:r>
        <w:rPr>
          <w:spacing w:val="-17"/>
          <w:w w:val="105"/>
          <w:sz w:val="18"/>
        </w:rPr>
        <w:t> </w:t>
      </w:r>
      <w:r>
        <w:rPr>
          <w:w w:val="105"/>
          <w:sz w:val="18"/>
        </w:rPr>
        <w:t>the</w:t>
      </w:r>
      <w:r>
        <w:rPr>
          <w:spacing w:val="-9"/>
          <w:w w:val="105"/>
          <w:sz w:val="18"/>
        </w:rPr>
        <w:t> </w:t>
      </w:r>
      <w:r>
        <w:rPr>
          <w:w w:val="105"/>
          <w:sz w:val="18"/>
        </w:rPr>
        <w:t>Revolutionary</w:t>
      </w:r>
      <w:r>
        <w:rPr>
          <w:spacing w:val="-7"/>
          <w:w w:val="105"/>
          <w:sz w:val="18"/>
        </w:rPr>
        <w:t> </w:t>
      </w:r>
      <w:r>
        <w:rPr>
          <w:w w:val="105"/>
          <w:sz w:val="18"/>
        </w:rPr>
        <w:t>Government</w:t>
      </w:r>
      <w:r>
        <w:rPr>
          <w:spacing w:val="-9"/>
          <w:w w:val="105"/>
          <w:sz w:val="18"/>
        </w:rPr>
        <w:t> </w:t>
      </w:r>
      <w:r>
        <w:rPr>
          <w:w w:val="105"/>
          <w:sz w:val="18"/>
        </w:rPr>
        <w:t>of</w:t>
      </w:r>
      <w:r>
        <w:rPr>
          <w:spacing w:val="-17"/>
          <w:w w:val="105"/>
          <w:sz w:val="18"/>
        </w:rPr>
        <w:t> </w:t>
      </w:r>
      <w:r>
        <w:rPr>
          <w:w w:val="105"/>
          <w:sz w:val="18"/>
        </w:rPr>
        <w:t>Zanzibar</w:t>
      </w:r>
      <w:r>
        <w:rPr>
          <w:spacing w:val="-16"/>
          <w:w w:val="105"/>
          <w:sz w:val="18"/>
        </w:rPr>
        <w:t> </w:t>
      </w:r>
      <w:r>
        <w:rPr>
          <w:w w:val="105"/>
          <w:sz w:val="18"/>
        </w:rPr>
        <w:t>any </w:t>
      </w:r>
      <w:r>
        <w:rPr>
          <w:spacing w:val="-4"/>
          <w:w w:val="105"/>
          <w:sz w:val="18"/>
        </w:rPr>
        <w:t>question</w:t>
      </w:r>
      <w:r>
        <w:rPr>
          <w:spacing w:val="-15"/>
          <w:w w:val="105"/>
          <w:sz w:val="18"/>
        </w:rPr>
        <w:t> </w:t>
      </w:r>
      <w:r>
        <w:rPr>
          <w:spacing w:val="-4"/>
          <w:w w:val="105"/>
          <w:sz w:val="18"/>
        </w:rPr>
        <w:t>concerning</w:t>
      </w:r>
      <w:r>
        <w:rPr>
          <w:spacing w:val="-5"/>
          <w:w w:val="105"/>
          <w:sz w:val="18"/>
        </w:rPr>
        <w:t> </w:t>
      </w:r>
      <w:r>
        <w:rPr>
          <w:spacing w:val="-4"/>
          <w:w w:val="105"/>
          <w:sz w:val="18"/>
        </w:rPr>
        <w:t>public</w:t>
      </w:r>
      <w:r>
        <w:rPr>
          <w:spacing w:val="-12"/>
          <w:w w:val="105"/>
          <w:sz w:val="18"/>
        </w:rPr>
        <w:t> </w:t>
      </w:r>
      <w:r>
        <w:rPr>
          <w:spacing w:val="-4"/>
          <w:w w:val="105"/>
          <w:sz w:val="18"/>
        </w:rPr>
        <w:t>affairs in</w:t>
      </w:r>
      <w:r>
        <w:rPr>
          <w:spacing w:val="-15"/>
          <w:w w:val="105"/>
          <w:sz w:val="18"/>
        </w:rPr>
        <w:t> </w:t>
      </w:r>
      <w:r>
        <w:rPr>
          <w:spacing w:val="-4"/>
          <w:w w:val="105"/>
          <w:sz w:val="18"/>
        </w:rPr>
        <w:t>Tanzania Zanzibar</w:t>
      </w:r>
      <w:r>
        <w:rPr>
          <w:spacing w:val="-15"/>
          <w:w w:val="105"/>
          <w:sz w:val="18"/>
        </w:rPr>
        <w:t> </w:t>
      </w:r>
      <w:r>
        <w:rPr>
          <w:spacing w:val="-4"/>
          <w:w w:val="105"/>
          <w:sz w:val="18"/>
        </w:rPr>
        <w:t>which</w:t>
      </w:r>
      <w:r>
        <w:rPr>
          <w:spacing w:val="-15"/>
          <w:w w:val="105"/>
          <w:sz w:val="18"/>
        </w:rPr>
        <w:t> </w:t>
      </w:r>
      <w:r>
        <w:rPr>
          <w:spacing w:val="-4"/>
          <w:w w:val="105"/>
          <w:sz w:val="18"/>
        </w:rPr>
        <w:t>are</w:t>
      </w:r>
      <w:r>
        <w:rPr>
          <w:spacing w:val="-7"/>
          <w:w w:val="105"/>
          <w:sz w:val="18"/>
        </w:rPr>
        <w:t> </w:t>
      </w:r>
      <w:r>
        <w:rPr>
          <w:spacing w:val="-4"/>
          <w:w w:val="105"/>
          <w:sz w:val="18"/>
        </w:rPr>
        <w:t>within </w:t>
      </w:r>
      <w:r>
        <w:rPr>
          <w:w w:val="105"/>
          <w:sz w:val="18"/>
        </w:rPr>
        <w:t>his</w:t>
      </w:r>
      <w:r>
        <w:rPr>
          <w:spacing w:val="-9"/>
          <w:w w:val="105"/>
          <w:sz w:val="18"/>
        </w:rPr>
        <w:t> </w:t>
      </w:r>
      <w:r>
        <w:rPr>
          <w:w w:val="105"/>
          <w:sz w:val="18"/>
        </w:rPr>
        <w:t>responsibility;</w:t>
      </w:r>
    </w:p>
    <w:p>
      <w:pPr>
        <w:pStyle w:val="ListParagraph"/>
        <w:numPr>
          <w:ilvl w:val="1"/>
          <w:numId w:val="26"/>
        </w:numPr>
        <w:tabs>
          <w:tab w:pos="4322" w:val="left" w:leader="none"/>
          <w:tab w:pos="4324" w:val="left" w:leader="none"/>
        </w:tabs>
        <w:spacing w:line="232" w:lineRule="auto" w:before="2" w:after="0"/>
        <w:ind w:left="4324" w:right="1265" w:hanging="190"/>
        <w:jc w:val="left"/>
        <w:rPr>
          <w:sz w:val="18"/>
        </w:rPr>
      </w:pPr>
      <w:r>
        <w:rPr>
          <w:w w:val="105"/>
          <w:sz w:val="18"/>
        </w:rPr>
        <w:t>debate</w:t>
      </w:r>
      <w:r>
        <w:rPr>
          <w:spacing w:val="-4"/>
          <w:w w:val="105"/>
          <w:sz w:val="18"/>
        </w:rPr>
        <w:t> </w:t>
      </w:r>
      <w:r>
        <w:rPr>
          <w:w w:val="105"/>
          <w:sz w:val="18"/>
        </w:rPr>
        <w:t>on</w:t>
      </w:r>
      <w:r>
        <w:rPr>
          <w:spacing w:val="-12"/>
          <w:w w:val="105"/>
          <w:sz w:val="18"/>
        </w:rPr>
        <w:t> </w:t>
      </w:r>
      <w:r>
        <w:rPr>
          <w:w w:val="105"/>
          <w:sz w:val="18"/>
        </w:rPr>
        <w:t>the</w:t>
      </w:r>
      <w:r>
        <w:rPr>
          <w:spacing w:val="-4"/>
          <w:w w:val="105"/>
          <w:sz w:val="18"/>
        </w:rPr>
        <w:t> </w:t>
      </w:r>
      <w:r>
        <w:rPr>
          <w:w w:val="105"/>
          <w:sz w:val="18"/>
        </w:rPr>
        <w:t>performance</w:t>
      </w:r>
      <w:r>
        <w:rPr>
          <w:spacing w:val="-4"/>
          <w:w w:val="105"/>
          <w:sz w:val="18"/>
        </w:rPr>
        <w:t> </w:t>
      </w:r>
      <w:r>
        <w:rPr>
          <w:w w:val="105"/>
          <w:sz w:val="18"/>
        </w:rPr>
        <w:t>of</w:t>
      </w:r>
      <w:r>
        <w:rPr>
          <w:spacing w:val="-13"/>
          <w:w w:val="105"/>
          <w:sz w:val="18"/>
        </w:rPr>
        <w:t> </w:t>
      </w:r>
      <w:r>
        <w:rPr>
          <w:w w:val="105"/>
          <w:sz w:val="18"/>
        </w:rPr>
        <w:t>each</w:t>
      </w:r>
      <w:r>
        <w:rPr>
          <w:spacing w:val="-12"/>
          <w:w w:val="105"/>
          <w:sz w:val="18"/>
        </w:rPr>
        <w:t> </w:t>
      </w:r>
      <w:r>
        <w:rPr>
          <w:w w:val="105"/>
          <w:sz w:val="18"/>
        </w:rPr>
        <w:t>Ministry</w:t>
      </w:r>
      <w:r>
        <w:rPr>
          <w:spacing w:val="-1"/>
          <w:w w:val="105"/>
          <w:sz w:val="18"/>
        </w:rPr>
        <w:t> </w:t>
      </w:r>
      <w:r>
        <w:rPr>
          <w:w w:val="105"/>
          <w:sz w:val="18"/>
        </w:rPr>
        <w:t>of</w:t>
      </w:r>
      <w:r>
        <w:rPr>
          <w:spacing w:val="-13"/>
          <w:w w:val="105"/>
          <w:sz w:val="18"/>
        </w:rPr>
        <w:t> </w:t>
      </w:r>
      <w:r>
        <w:rPr>
          <w:w w:val="105"/>
          <w:sz w:val="18"/>
        </w:rPr>
        <w:t>the</w:t>
      </w:r>
      <w:r>
        <w:rPr>
          <w:spacing w:val="-4"/>
          <w:w w:val="105"/>
          <w:sz w:val="18"/>
        </w:rPr>
        <w:t> </w:t>
      </w:r>
      <w:r>
        <w:rPr>
          <w:w w:val="105"/>
          <w:sz w:val="18"/>
        </w:rPr>
        <w:t>Revolutionary </w:t>
      </w:r>
      <w:r>
        <w:rPr>
          <w:spacing w:val="-2"/>
          <w:w w:val="105"/>
          <w:sz w:val="18"/>
        </w:rPr>
        <w:t>Government</w:t>
      </w:r>
      <w:r>
        <w:rPr>
          <w:spacing w:val="-15"/>
          <w:w w:val="105"/>
          <w:sz w:val="18"/>
        </w:rPr>
        <w:t> </w:t>
      </w:r>
      <w:r>
        <w:rPr>
          <w:spacing w:val="-2"/>
          <w:w w:val="105"/>
          <w:sz w:val="18"/>
        </w:rPr>
        <w:t>of</w:t>
      </w:r>
      <w:r>
        <w:rPr>
          <w:spacing w:val="-22"/>
          <w:w w:val="105"/>
          <w:sz w:val="18"/>
        </w:rPr>
        <w:t> </w:t>
      </w:r>
      <w:r>
        <w:rPr>
          <w:spacing w:val="-2"/>
          <w:w w:val="105"/>
          <w:sz w:val="18"/>
        </w:rPr>
        <w:t>Zanzibar</w:t>
      </w:r>
      <w:r>
        <w:rPr>
          <w:spacing w:val="-21"/>
          <w:w w:val="105"/>
          <w:sz w:val="18"/>
        </w:rPr>
        <w:t> </w:t>
      </w:r>
      <w:r>
        <w:rPr>
          <w:spacing w:val="-2"/>
          <w:w w:val="105"/>
          <w:sz w:val="18"/>
        </w:rPr>
        <w:t>during</w:t>
      </w:r>
      <w:r>
        <w:rPr>
          <w:spacing w:val="-13"/>
          <w:w w:val="105"/>
          <w:sz w:val="18"/>
        </w:rPr>
        <w:t> </w:t>
      </w:r>
      <w:r>
        <w:rPr>
          <w:spacing w:val="-2"/>
          <w:w w:val="105"/>
          <w:sz w:val="18"/>
        </w:rPr>
        <w:t>the</w:t>
      </w:r>
      <w:r>
        <w:rPr>
          <w:spacing w:val="-15"/>
          <w:w w:val="105"/>
          <w:sz w:val="18"/>
        </w:rPr>
        <w:t> </w:t>
      </w:r>
      <w:r>
        <w:rPr>
          <w:spacing w:val="-2"/>
          <w:w w:val="105"/>
          <w:sz w:val="18"/>
        </w:rPr>
        <w:t>annual</w:t>
      </w:r>
      <w:r>
        <w:rPr>
          <w:spacing w:val="-21"/>
          <w:w w:val="105"/>
          <w:sz w:val="18"/>
        </w:rPr>
        <w:t> </w:t>
      </w:r>
      <w:r>
        <w:rPr>
          <w:spacing w:val="-2"/>
          <w:w w:val="105"/>
          <w:sz w:val="18"/>
        </w:rPr>
        <w:t>budget</w:t>
      </w:r>
      <w:r>
        <w:rPr>
          <w:spacing w:val="-15"/>
          <w:w w:val="105"/>
          <w:sz w:val="18"/>
        </w:rPr>
        <w:t> </w:t>
      </w:r>
      <w:r>
        <w:rPr>
          <w:spacing w:val="-2"/>
          <w:w w:val="105"/>
          <w:sz w:val="18"/>
        </w:rPr>
        <w:t>session</w:t>
      </w:r>
      <w:r>
        <w:rPr>
          <w:spacing w:val="-21"/>
          <w:w w:val="105"/>
          <w:sz w:val="18"/>
        </w:rPr>
        <w:t> </w:t>
      </w:r>
      <w:r>
        <w:rPr>
          <w:spacing w:val="-2"/>
          <w:w w:val="105"/>
          <w:sz w:val="18"/>
        </w:rPr>
        <w:t>of</w:t>
      </w:r>
      <w:r>
        <w:rPr>
          <w:spacing w:val="-22"/>
          <w:w w:val="105"/>
          <w:sz w:val="18"/>
        </w:rPr>
        <w:t> </w:t>
      </w:r>
      <w:r>
        <w:rPr>
          <w:spacing w:val="-2"/>
          <w:w w:val="105"/>
          <w:sz w:val="18"/>
        </w:rPr>
        <w:t>the</w:t>
      </w:r>
      <w:r>
        <w:rPr>
          <w:spacing w:val="-15"/>
          <w:w w:val="105"/>
          <w:sz w:val="18"/>
        </w:rPr>
        <w:t> </w:t>
      </w:r>
      <w:r>
        <w:rPr>
          <w:spacing w:val="-2"/>
          <w:w w:val="105"/>
          <w:sz w:val="18"/>
        </w:rPr>
        <w:t>House</w:t>
      </w:r>
      <w:r>
        <w:rPr>
          <w:spacing w:val="-15"/>
          <w:w w:val="105"/>
          <w:sz w:val="18"/>
        </w:rPr>
        <w:t> </w:t>
      </w:r>
      <w:r>
        <w:rPr>
          <w:spacing w:val="-2"/>
          <w:w w:val="105"/>
          <w:sz w:val="18"/>
        </w:rPr>
        <w:t>of Representatives;</w:t>
      </w:r>
    </w:p>
    <w:p>
      <w:pPr>
        <w:pStyle w:val="ListParagraph"/>
        <w:numPr>
          <w:ilvl w:val="1"/>
          <w:numId w:val="26"/>
        </w:numPr>
        <w:tabs>
          <w:tab w:pos="4321" w:val="left" w:leader="none"/>
          <w:tab w:pos="4324" w:val="left" w:leader="none"/>
        </w:tabs>
        <w:spacing w:line="232" w:lineRule="auto" w:before="3" w:after="0"/>
        <w:ind w:left="4324" w:right="1745" w:hanging="176"/>
        <w:jc w:val="left"/>
        <w:rPr>
          <w:sz w:val="18"/>
        </w:rPr>
      </w:pPr>
      <w:r>
        <w:rPr>
          <w:w w:val="105"/>
          <w:sz w:val="18"/>
        </w:rPr>
        <w:t>deliberate</w:t>
      </w:r>
      <w:r>
        <w:rPr>
          <w:spacing w:val="-12"/>
          <w:w w:val="105"/>
          <w:sz w:val="18"/>
        </w:rPr>
        <w:t> </w:t>
      </w:r>
      <w:r>
        <w:rPr>
          <w:w w:val="105"/>
          <w:sz w:val="18"/>
        </w:rPr>
        <w:t>upon</w:t>
      </w:r>
      <w:r>
        <w:rPr>
          <w:spacing w:val="-19"/>
          <w:w w:val="105"/>
          <w:sz w:val="18"/>
        </w:rPr>
        <w:t> </w:t>
      </w:r>
      <w:r>
        <w:rPr>
          <w:w w:val="105"/>
          <w:sz w:val="18"/>
        </w:rPr>
        <w:t>and</w:t>
      </w:r>
      <w:r>
        <w:rPr>
          <w:spacing w:val="-20"/>
          <w:w w:val="105"/>
          <w:sz w:val="18"/>
        </w:rPr>
        <w:t> </w:t>
      </w:r>
      <w:r>
        <w:rPr>
          <w:w w:val="105"/>
          <w:sz w:val="18"/>
        </w:rPr>
        <w:t>authorize</w:t>
      </w:r>
      <w:r>
        <w:rPr>
          <w:spacing w:val="-12"/>
          <w:w w:val="105"/>
          <w:sz w:val="18"/>
        </w:rPr>
        <w:t> </w:t>
      </w:r>
      <w:r>
        <w:rPr>
          <w:w w:val="105"/>
          <w:sz w:val="18"/>
        </w:rPr>
        <w:t>any</w:t>
      </w:r>
      <w:r>
        <w:rPr>
          <w:spacing w:val="-10"/>
          <w:w w:val="105"/>
          <w:sz w:val="18"/>
        </w:rPr>
        <w:t> </w:t>
      </w:r>
      <w:r>
        <w:rPr>
          <w:w w:val="105"/>
          <w:sz w:val="18"/>
        </w:rPr>
        <w:t>long</w:t>
      </w:r>
      <w:r>
        <w:rPr>
          <w:spacing w:val="-10"/>
          <w:w w:val="105"/>
          <w:sz w:val="18"/>
        </w:rPr>
        <w:t> </w:t>
      </w:r>
      <w:r>
        <w:rPr>
          <w:w w:val="105"/>
          <w:sz w:val="18"/>
        </w:rPr>
        <w:t>or</w:t>
      </w:r>
      <w:r>
        <w:rPr>
          <w:spacing w:val="-19"/>
          <w:w w:val="105"/>
          <w:sz w:val="18"/>
        </w:rPr>
        <w:t> </w:t>
      </w:r>
      <w:r>
        <w:rPr>
          <w:w w:val="105"/>
          <w:sz w:val="18"/>
        </w:rPr>
        <w:t>short</w:t>
      </w:r>
      <w:r>
        <w:rPr>
          <w:spacing w:val="-12"/>
          <w:w w:val="105"/>
          <w:sz w:val="18"/>
        </w:rPr>
        <w:t> </w:t>
      </w:r>
      <w:r>
        <w:rPr>
          <w:w w:val="105"/>
          <w:sz w:val="18"/>
        </w:rPr>
        <w:t>term</w:t>
      </w:r>
      <w:r>
        <w:rPr>
          <w:spacing w:val="-12"/>
          <w:w w:val="105"/>
          <w:sz w:val="18"/>
        </w:rPr>
        <w:t> </w:t>
      </w:r>
      <w:r>
        <w:rPr>
          <w:w w:val="105"/>
          <w:sz w:val="18"/>
        </w:rPr>
        <w:t>plan</w:t>
      </w:r>
      <w:r>
        <w:rPr>
          <w:spacing w:val="-19"/>
          <w:w w:val="105"/>
          <w:sz w:val="18"/>
        </w:rPr>
        <w:t> </w:t>
      </w:r>
      <w:r>
        <w:rPr>
          <w:w w:val="105"/>
          <w:sz w:val="18"/>
        </w:rPr>
        <w:t>which</w:t>
      </w:r>
      <w:r>
        <w:rPr>
          <w:spacing w:val="-19"/>
          <w:w w:val="105"/>
          <w:sz w:val="18"/>
        </w:rPr>
        <w:t> </w:t>
      </w:r>
      <w:r>
        <w:rPr>
          <w:w w:val="105"/>
          <w:sz w:val="18"/>
        </w:rPr>
        <w:t>is </w:t>
      </w:r>
      <w:r>
        <w:rPr>
          <w:spacing w:val="-2"/>
          <w:w w:val="105"/>
          <w:sz w:val="18"/>
        </w:rPr>
        <w:t>intended</w:t>
      </w:r>
      <w:r>
        <w:rPr>
          <w:spacing w:val="-24"/>
          <w:w w:val="105"/>
          <w:sz w:val="18"/>
        </w:rPr>
        <w:t> </w:t>
      </w:r>
      <w:r>
        <w:rPr>
          <w:spacing w:val="-2"/>
          <w:w w:val="105"/>
          <w:sz w:val="18"/>
        </w:rPr>
        <w:t>to</w:t>
      </w:r>
      <w:r>
        <w:rPr>
          <w:spacing w:val="-23"/>
          <w:w w:val="105"/>
          <w:sz w:val="18"/>
        </w:rPr>
        <w:t> </w:t>
      </w:r>
      <w:r>
        <w:rPr>
          <w:spacing w:val="-2"/>
          <w:w w:val="105"/>
          <w:sz w:val="18"/>
        </w:rPr>
        <w:t>be</w:t>
      </w:r>
      <w:r>
        <w:rPr>
          <w:spacing w:val="-17"/>
          <w:w w:val="105"/>
          <w:sz w:val="18"/>
        </w:rPr>
        <w:t> </w:t>
      </w:r>
      <w:r>
        <w:rPr>
          <w:spacing w:val="-2"/>
          <w:w w:val="105"/>
          <w:sz w:val="18"/>
        </w:rPr>
        <w:t>implemented</w:t>
      </w:r>
      <w:r>
        <w:rPr>
          <w:spacing w:val="-24"/>
          <w:w w:val="105"/>
          <w:sz w:val="18"/>
        </w:rPr>
        <w:t> </w:t>
      </w:r>
      <w:r>
        <w:rPr>
          <w:spacing w:val="-2"/>
          <w:w w:val="105"/>
          <w:sz w:val="18"/>
        </w:rPr>
        <w:t>in</w:t>
      </w:r>
      <w:r>
        <w:rPr>
          <w:spacing w:val="-22"/>
          <w:w w:val="105"/>
          <w:sz w:val="18"/>
        </w:rPr>
        <w:t> </w:t>
      </w:r>
      <w:r>
        <w:rPr>
          <w:spacing w:val="-2"/>
          <w:w w:val="105"/>
          <w:sz w:val="18"/>
        </w:rPr>
        <w:t>Tanzania</w:t>
      </w:r>
      <w:r>
        <w:rPr>
          <w:spacing w:val="-14"/>
          <w:w w:val="105"/>
          <w:sz w:val="18"/>
        </w:rPr>
        <w:t> </w:t>
      </w:r>
      <w:r>
        <w:rPr>
          <w:spacing w:val="-2"/>
          <w:w w:val="105"/>
          <w:sz w:val="18"/>
        </w:rPr>
        <w:t>Zanzibar</w:t>
      </w:r>
      <w:r>
        <w:rPr>
          <w:spacing w:val="-23"/>
          <w:w w:val="105"/>
          <w:sz w:val="18"/>
        </w:rPr>
        <w:t> </w:t>
      </w:r>
      <w:r>
        <w:rPr>
          <w:spacing w:val="-2"/>
          <w:w w:val="105"/>
          <w:sz w:val="18"/>
        </w:rPr>
        <w:t>and</w:t>
      </w:r>
      <w:r>
        <w:rPr>
          <w:spacing w:val="-24"/>
          <w:w w:val="105"/>
          <w:sz w:val="18"/>
        </w:rPr>
        <w:t> </w:t>
      </w:r>
      <w:r>
        <w:rPr>
          <w:spacing w:val="-2"/>
          <w:w w:val="105"/>
          <w:sz w:val="18"/>
        </w:rPr>
        <w:t>enact</w:t>
      </w:r>
      <w:r>
        <w:rPr>
          <w:spacing w:val="-17"/>
          <w:w w:val="105"/>
          <w:sz w:val="18"/>
        </w:rPr>
        <w:t> </w:t>
      </w:r>
      <w:r>
        <w:rPr>
          <w:spacing w:val="-2"/>
          <w:w w:val="105"/>
          <w:sz w:val="18"/>
        </w:rPr>
        <w:t>a</w:t>
      </w:r>
      <w:r>
        <w:rPr>
          <w:spacing w:val="-13"/>
          <w:w w:val="105"/>
          <w:sz w:val="18"/>
        </w:rPr>
        <w:t> </w:t>
      </w:r>
      <w:r>
        <w:rPr>
          <w:spacing w:val="-2"/>
          <w:w w:val="105"/>
          <w:sz w:val="18"/>
        </w:rPr>
        <w:t>law</w:t>
      </w:r>
      <w:r>
        <w:rPr>
          <w:spacing w:val="-20"/>
          <w:w w:val="105"/>
          <w:sz w:val="18"/>
        </w:rPr>
        <w:t> </w:t>
      </w:r>
      <w:r>
        <w:rPr>
          <w:spacing w:val="-2"/>
          <w:w w:val="105"/>
          <w:sz w:val="18"/>
        </w:rPr>
        <w:t>to </w:t>
      </w:r>
      <w:r>
        <w:rPr>
          <w:w w:val="105"/>
          <w:sz w:val="18"/>
        </w:rPr>
        <w:t>regulate the implementation</w:t>
      </w:r>
      <w:r>
        <w:rPr>
          <w:spacing w:val="-5"/>
          <w:w w:val="105"/>
          <w:sz w:val="18"/>
        </w:rPr>
        <w:t> </w:t>
      </w:r>
      <w:r>
        <w:rPr>
          <w:w w:val="105"/>
          <w:sz w:val="18"/>
        </w:rPr>
        <w:t>of</w:t>
      </w:r>
      <w:r>
        <w:rPr>
          <w:spacing w:val="-7"/>
          <w:w w:val="105"/>
          <w:sz w:val="18"/>
        </w:rPr>
        <w:t> </w:t>
      </w:r>
      <w:r>
        <w:rPr>
          <w:w w:val="105"/>
          <w:sz w:val="18"/>
        </w:rPr>
        <w:t>that plan;</w:t>
      </w:r>
    </w:p>
    <w:p>
      <w:pPr>
        <w:pStyle w:val="ListParagraph"/>
        <w:numPr>
          <w:ilvl w:val="1"/>
          <w:numId w:val="26"/>
        </w:numPr>
        <w:tabs>
          <w:tab w:pos="4323" w:val="left" w:leader="none"/>
        </w:tabs>
        <w:spacing w:line="211" w:lineRule="exact" w:before="0" w:after="0"/>
        <w:ind w:left="4323" w:right="0" w:hanging="188"/>
        <w:jc w:val="left"/>
        <w:rPr>
          <w:sz w:val="18"/>
        </w:rPr>
      </w:pPr>
      <w:r>
        <w:rPr>
          <w:spacing w:val="-4"/>
          <w:w w:val="105"/>
          <w:sz w:val="18"/>
        </w:rPr>
        <w:t>enact</w:t>
      </w:r>
      <w:r>
        <w:rPr>
          <w:w w:val="105"/>
          <w:sz w:val="18"/>
        </w:rPr>
        <w:t> </w:t>
      </w:r>
      <w:r>
        <w:rPr>
          <w:spacing w:val="-4"/>
          <w:w w:val="105"/>
          <w:sz w:val="18"/>
        </w:rPr>
        <w:t>legislation</w:t>
      </w:r>
      <w:r>
        <w:rPr>
          <w:spacing w:val="-8"/>
          <w:w w:val="105"/>
          <w:sz w:val="18"/>
        </w:rPr>
        <w:t> </w:t>
      </w:r>
      <w:r>
        <w:rPr>
          <w:spacing w:val="-4"/>
          <w:w w:val="105"/>
          <w:sz w:val="18"/>
        </w:rPr>
        <w:t>where</w:t>
      </w:r>
      <w:r>
        <w:rPr>
          <w:spacing w:val="1"/>
          <w:w w:val="105"/>
          <w:sz w:val="18"/>
        </w:rPr>
        <w:t> </w:t>
      </w:r>
      <w:r>
        <w:rPr>
          <w:spacing w:val="-4"/>
          <w:w w:val="105"/>
          <w:sz w:val="18"/>
        </w:rPr>
        <w:t>implementation</w:t>
      </w:r>
      <w:r>
        <w:rPr>
          <w:spacing w:val="-8"/>
          <w:w w:val="105"/>
          <w:sz w:val="18"/>
        </w:rPr>
        <w:t> </w:t>
      </w:r>
      <w:r>
        <w:rPr>
          <w:spacing w:val="-4"/>
          <w:w w:val="105"/>
          <w:sz w:val="18"/>
        </w:rPr>
        <w:t>requires</w:t>
      </w:r>
      <w:r>
        <w:rPr>
          <w:spacing w:val="5"/>
          <w:w w:val="105"/>
          <w:sz w:val="18"/>
        </w:rPr>
        <w:t> </w:t>
      </w:r>
      <w:r>
        <w:rPr>
          <w:spacing w:val="-4"/>
          <w:w w:val="105"/>
          <w:sz w:val="18"/>
        </w:rPr>
        <w:t>legislation;</w:t>
      </w:r>
      <w:r>
        <w:rPr>
          <w:spacing w:val="-8"/>
          <w:w w:val="105"/>
          <w:sz w:val="18"/>
        </w:rPr>
        <w:t> </w:t>
      </w:r>
      <w:r>
        <w:rPr>
          <w:spacing w:val="-5"/>
          <w:w w:val="105"/>
          <w:sz w:val="18"/>
        </w:rPr>
        <w:t>and</w:t>
      </w:r>
    </w:p>
    <w:p>
      <w:pPr>
        <w:pStyle w:val="ListParagraph"/>
        <w:numPr>
          <w:ilvl w:val="1"/>
          <w:numId w:val="26"/>
        </w:numPr>
        <w:tabs>
          <w:tab w:pos="4322" w:val="left" w:leader="none"/>
          <w:tab w:pos="4324" w:val="left" w:leader="none"/>
        </w:tabs>
        <w:spacing w:line="232" w:lineRule="auto" w:before="2" w:after="0"/>
        <w:ind w:left="4324" w:right="1754" w:hanging="190"/>
        <w:jc w:val="left"/>
        <w:rPr>
          <w:sz w:val="18"/>
        </w:rPr>
      </w:pPr>
      <w:r>
        <w:rPr>
          <w:sz w:val="18"/>
        </w:rPr>
        <w:t>prepare or</w:t>
      </w:r>
      <w:r>
        <w:rPr>
          <w:spacing w:val="-5"/>
          <w:sz w:val="18"/>
        </w:rPr>
        <w:t> </w:t>
      </w:r>
      <w:r>
        <w:rPr>
          <w:sz w:val="18"/>
        </w:rPr>
        <w:t>direct preparation</w:t>
      </w:r>
      <w:r>
        <w:rPr>
          <w:spacing w:val="-5"/>
          <w:sz w:val="18"/>
        </w:rPr>
        <w:t> </w:t>
      </w:r>
      <w:r>
        <w:rPr>
          <w:sz w:val="18"/>
        </w:rPr>
        <w:t>and</w:t>
      </w:r>
      <w:r>
        <w:rPr>
          <w:spacing w:val="-6"/>
          <w:sz w:val="18"/>
        </w:rPr>
        <w:t> </w:t>
      </w:r>
      <w:r>
        <w:rPr>
          <w:sz w:val="18"/>
        </w:rPr>
        <w:t>submission</w:t>
      </w:r>
      <w:r>
        <w:rPr>
          <w:spacing w:val="-5"/>
          <w:sz w:val="18"/>
        </w:rPr>
        <w:t> </w:t>
      </w:r>
      <w:r>
        <w:rPr>
          <w:sz w:val="18"/>
        </w:rPr>
        <w:t>to</w:t>
      </w:r>
      <w:r>
        <w:rPr>
          <w:spacing w:val="-5"/>
          <w:sz w:val="18"/>
        </w:rPr>
        <w:t> </w:t>
      </w:r>
      <w:r>
        <w:rPr>
          <w:sz w:val="18"/>
        </w:rPr>
        <w:t>any political</w:t>
      </w:r>
      <w:r>
        <w:rPr>
          <w:spacing w:val="-5"/>
          <w:sz w:val="18"/>
        </w:rPr>
        <w:t> </w:t>
      </w:r>
      <w:r>
        <w:rPr>
          <w:sz w:val="18"/>
        </w:rPr>
        <w:t>party a </w:t>
      </w:r>
      <w:r>
        <w:rPr>
          <w:spacing w:val="-2"/>
          <w:w w:val="110"/>
          <w:sz w:val="18"/>
        </w:rPr>
        <w:t>report</w:t>
      </w:r>
      <w:r>
        <w:rPr>
          <w:spacing w:val="-20"/>
          <w:w w:val="110"/>
          <w:sz w:val="18"/>
        </w:rPr>
        <w:t> </w:t>
      </w:r>
      <w:r>
        <w:rPr>
          <w:spacing w:val="-2"/>
          <w:w w:val="110"/>
          <w:sz w:val="18"/>
        </w:rPr>
        <w:t>concerning</w:t>
      </w:r>
      <w:r>
        <w:rPr>
          <w:spacing w:val="-18"/>
          <w:w w:val="110"/>
          <w:sz w:val="18"/>
        </w:rPr>
        <w:t> </w:t>
      </w:r>
      <w:r>
        <w:rPr>
          <w:spacing w:val="-2"/>
          <w:w w:val="110"/>
          <w:sz w:val="18"/>
        </w:rPr>
        <w:t>any</w:t>
      </w:r>
      <w:r>
        <w:rPr>
          <w:spacing w:val="-17"/>
          <w:w w:val="110"/>
          <w:sz w:val="18"/>
        </w:rPr>
        <w:t> </w:t>
      </w:r>
      <w:r>
        <w:rPr>
          <w:spacing w:val="-2"/>
          <w:w w:val="110"/>
          <w:sz w:val="18"/>
        </w:rPr>
        <w:t>matter</w:t>
      </w:r>
      <w:r>
        <w:rPr>
          <w:spacing w:val="-26"/>
          <w:w w:val="110"/>
          <w:sz w:val="18"/>
        </w:rPr>
        <w:t> </w:t>
      </w:r>
      <w:r>
        <w:rPr>
          <w:spacing w:val="-2"/>
          <w:w w:val="110"/>
          <w:sz w:val="18"/>
        </w:rPr>
        <w:t>that</w:t>
      </w:r>
      <w:r>
        <w:rPr>
          <w:spacing w:val="-20"/>
          <w:w w:val="110"/>
          <w:sz w:val="18"/>
        </w:rPr>
        <w:t> </w:t>
      </w:r>
      <w:r>
        <w:rPr>
          <w:spacing w:val="-2"/>
          <w:w w:val="110"/>
          <w:sz w:val="18"/>
        </w:rPr>
        <w:t>is</w:t>
      </w:r>
      <w:r>
        <w:rPr>
          <w:spacing w:val="-16"/>
          <w:w w:val="110"/>
          <w:sz w:val="18"/>
        </w:rPr>
        <w:t> </w:t>
      </w:r>
      <w:r>
        <w:rPr>
          <w:spacing w:val="-2"/>
          <w:w w:val="110"/>
          <w:sz w:val="18"/>
        </w:rPr>
        <w:t>under</w:t>
      </w:r>
      <w:r>
        <w:rPr>
          <w:spacing w:val="-26"/>
          <w:w w:val="110"/>
          <w:sz w:val="18"/>
        </w:rPr>
        <w:t> </w:t>
      </w:r>
      <w:r>
        <w:rPr>
          <w:spacing w:val="-2"/>
          <w:w w:val="110"/>
          <w:sz w:val="18"/>
        </w:rPr>
        <w:t>the</w:t>
      </w:r>
      <w:r>
        <w:rPr>
          <w:spacing w:val="-19"/>
          <w:w w:val="110"/>
          <w:sz w:val="18"/>
        </w:rPr>
        <w:t> </w:t>
      </w:r>
      <w:r>
        <w:rPr>
          <w:spacing w:val="-2"/>
          <w:w w:val="110"/>
          <w:sz w:val="18"/>
        </w:rPr>
        <w:t>authority</w:t>
      </w:r>
      <w:r>
        <w:rPr>
          <w:spacing w:val="-18"/>
          <w:w w:val="110"/>
          <w:sz w:val="18"/>
        </w:rPr>
        <w:t> </w:t>
      </w:r>
      <w:r>
        <w:rPr>
          <w:spacing w:val="-2"/>
          <w:w w:val="110"/>
          <w:sz w:val="18"/>
        </w:rPr>
        <w:t>of</w:t>
      </w:r>
      <w:r>
        <w:rPr>
          <w:spacing w:val="-27"/>
          <w:w w:val="110"/>
          <w:sz w:val="18"/>
        </w:rPr>
        <w:t> </w:t>
      </w:r>
      <w:r>
        <w:rPr>
          <w:spacing w:val="-2"/>
          <w:w w:val="110"/>
          <w:sz w:val="18"/>
        </w:rPr>
        <w:t>the Parliament.</w:t>
      </w:r>
    </w:p>
    <w:p>
      <w:pPr>
        <w:pStyle w:val="Heading1"/>
        <w:spacing w:line="230" w:lineRule="auto" w:before="344"/>
        <w:ind w:left="3197" w:right="1230"/>
      </w:pPr>
      <w:bookmarkStart w:name="heading-s1402" w:id="105"/>
      <w:bookmarkEnd w:id="105"/>
      <w:r>
        <w:rPr>
          <w:b w:val="0"/>
        </w:rPr>
      </w:r>
      <w:r>
        <w:rPr>
          <w:spacing w:val="-12"/>
        </w:rPr>
        <w:t>CHAPTER</w:t>
      </w:r>
      <w:r>
        <w:rPr>
          <w:spacing w:val="-28"/>
        </w:rPr>
        <w:t> </w:t>
      </w:r>
      <w:r>
        <w:rPr>
          <w:spacing w:val="-12"/>
        </w:rPr>
        <w:t>5.</w:t>
      </w:r>
      <w:r>
        <w:rPr>
          <w:spacing w:val="-35"/>
        </w:rPr>
        <w:t> </w:t>
      </w:r>
      <w:r>
        <w:rPr>
          <w:spacing w:val="-12"/>
        </w:rPr>
        <w:t>DISPENSATION</w:t>
      </w:r>
      <w:r>
        <w:rPr>
          <w:spacing w:val="-32"/>
        </w:rPr>
        <w:t> </w:t>
      </w:r>
      <w:r>
        <w:rPr>
          <w:spacing w:val="-12"/>
        </w:rPr>
        <w:t>OF</w:t>
      </w:r>
      <w:r>
        <w:rPr>
          <w:spacing w:val="-36"/>
        </w:rPr>
        <w:t> </w:t>
      </w:r>
      <w:r>
        <w:rPr>
          <w:spacing w:val="-12"/>
        </w:rPr>
        <w:t>JUSTICE</w:t>
      </w:r>
      <w:r>
        <w:rPr>
          <w:spacing w:val="-26"/>
        </w:rPr>
        <w:t> </w:t>
      </w:r>
      <w:r>
        <w:rPr>
          <w:spacing w:val="-12"/>
        </w:rPr>
        <w:t>IN </w:t>
      </w:r>
      <w:r>
        <w:rPr>
          <w:spacing w:val="-10"/>
        </w:rPr>
        <w:t>THE</w:t>
      </w:r>
      <w:r>
        <w:rPr>
          <w:spacing w:val="-26"/>
        </w:rPr>
        <w:t> </w:t>
      </w:r>
      <w:r>
        <w:rPr>
          <w:spacing w:val="-10"/>
        </w:rPr>
        <w:t>UNITED</w:t>
      </w:r>
      <w:r>
        <w:rPr>
          <w:spacing w:val="-29"/>
        </w:rPr>
        <w:t> </w:t>
      </w:r>
      <w:r>
        <w:rPr>
          <w:spacing w:val="-10"/>
        </w:rPr>
        <w:t>REPUBLIC,</w:t>
      </w:r>
      <w:r>
        <w:rPr>
          <w:spacing w:val="-35"/>
        </w:rPr>
        <w:t> </w:t>
      </w:r>
      <w:r>
        <w:rPr>
          <w:spacing w:val="-10"/>
        </w:rPr>
        <w:t>THE</w:t>
      </w:r>
      <w:r>
        <w:rPr>
          <w:spacing w:val="-26"/>
        </w:rPr>
        <w:t> </w:t>
      </w:r>
      <w:r>
        <w:rPr>
          <w:spacing w:val="-10"/>
        </w:rPr>
        <w:t>HIGH</w:t>
      </w:r>
      <w:r>
        <w:rPr>
          <w:spacing w:val="-32"/>
        </w:rPr>
        <w:t> </w:t>
      </w:r>
      <w:r>
        <w:rPr>
          <w:spacing w:val="-10"/>
        </w:rPr>
        <w:t>COURT </w:t>
      </w:r>
      <w:r>
        <w:rPr>
          <w:spacing w:val="-12"/>
        </w:rPr>
        <w:t>OF</w:t>
      </w:r>
      <w:r>
        <w:rPr>
          <w:spacing w:val="-33"/>
        </w:rPr>
        <w:t> </w:t>
      </w:r>
      <w:r>
        <w:rPr>
          <w:spacing w:val="-12"/>
        </w:rPr>
        <w:t>THE</w:t>
      </w:r>
      <w:r>
        <w:rPr>
          <w:spacing w:val="-22"/>
        </w:rPr>
        <w:t> </w:t>
      </w:r>
      <w:r>
        <w:rPr>
          <w:spacing w:val="-12"/>
        </w:rPr>
        <w:t>UNITED</w:t>
      </w:r>
      <w:r>
        <w:rPr>
          <w:spacing w:val="-25"/>
        </w:rPr>
        <w:t> </w:t>
      </w:r>
      <w:r>
        <w:rPr>
          <w:spacing w:val="-12"/>
        </w:rPr>
        <w:t>REPUBLIC,</w:t>
      </w:r>
      <w:r>
        <w:rPr>
          <w:spacing w:val="-32"/>
        </w:rPr>
        <w:t> </w:t>
      </w:r>
      <w:r>
        <w:rPr>
          <w:spacing w:val="-12"/>
        </w:rPr>
        <w:t>THE</w:t>
      </w:r>
      <w:r>
        <w:rPr>
          <w:spacing w:val="-22"/>
        </w:rPr>
        <w:t> </w:t>
      </w:r>
      <w:r>
        <w:rPr>
          <w:spacing w:val="-12"/>
        </w:rPr>
        <w:t>JUDICIAL </w:t>
      </w:r>
      <w:r>
        <w:rPr>
          <w:spacing w:val="-8"/>
        </w:rPr>
        <w:t>SERVICE</w:t>
      </w:r>
      <w:r>
        <w:rPr>
          <w:spacing w:val="-26"/>
        </w:rPr>
        <w:t> </w:t>
      </w:r>
      <w:r>
        <w:rPr>
          <w:spacing w:val="-8"/>
        </w:rPr>
        <w:t>COMISSION</w:t>
      </w:r>
      <w:r>
        <w:rPr>
          <w:spacing w:val="-32"/>
        </w:rPr>
        <w:t> </w:t>
      </w:r>
      <w:r>
        <w:rPr>
          <w:spacing w:val="-8"/>
        </w:rPr>
        <w:t>FOR</w:t>
      </w:r>
      <w:r>
        <w:rPr>
          <w:spacing w:val="-26"/>
        </w:rPr>
        <w:t> </w:t>
      </w:r>
      <w:r>
        <w:rPr>
          <w:spacing w:val="-8"/>
        </w:rPr>
        <w:t>MAINLAND </w:t>
      </w:r>
      <w:r>
        <w:rPr>
          <w:spacing w:val="-14"/>
        </w:rPr>
        <w:t>TANZANIA,</w:t>
      </w:r>
      <w:r>
        <w:rPr>
          <w:spacing w:val="-29"/>
        </w:rPr>
        <w:t> </w:t>
      </w:r>
      <w:r>
        <w:rPr>
          <w:spacing w:val="-14"/>
        </w:rPr>
        <w:t>THE</w:t>
      </w:r>
      <w:r>
        <w:rPr>
          <w:spacing w:val="-19"/>
        </w:rPr>
        <w:t> </w:t>
      </w:r>
      <w:r>
        <w:rPr>
          <w:spacing w:val="-14"/>
        </w:rPr>
        <w:t>HIGH</w:t>
      </w:r>
      <w:r>
        <w:rPr>
          <w:spacing w:val="-26"/>
        </w:rPr>
        <w:t> </w:t>
      </w:r>
      <w:r>
        <w:rPr>
          <w:spacing w:val="-14"/>
        </w:rPr>
        <w:t>COURT</w:t>
      </w:r>
      <w:r>
        <w:rPr>
          <w:spacing w:val="-28"/>
        </w:rPr>
        <w:t> </w:t>
      </w:r>
      <w:r>
        <w:rPr>
          <w:spacing w:val="-14"/>
        </w:rPr>
        <w:t>OF</w:t>
      </w:r>
      <w:r>
        <w:rPr>
          <w:spacing w:val="-30"/>
        </w:rPr>
        <w:t> </w:t>
      </w:r>
      <w:r>
        <w:rPr>
          <w:spacing w:val="-14"/>
        </w:rPr>
        <w:t>ZANZIBAR, </w:t>
      </w:r>
      <w:r>
        <w:rPr>
          <w:spacing w:val="-4"/>
        </w:rPr>
        <w:t>THE</w:t>
      </w:r>
      <w:r>
        <w:rPr>
          <w:spacing w:val="-26"/>
        </w:rPr>
        <w:t> </w:t>
      </w:r>
      <w:r>
        <w:rPr>
          <w:spacing w:val="-4"/>
        </w:rPr>
        <w:t>COURT</w:t>
      </w:r>
      <w:r>
        <w:rPr>
          <w:spacing w:val="-34"/>
        </w:rPr>
        <w:t> </w:t>
      </w:r>
      <w:r>
        <w:rPr>
          <w:spacing w:val="-4"/>
        </w:rPr>
        <w:t>OF</w:t>
      </w:r>
      <w:r>
        <w:rPr>
          <w:spacing w:val="-36"/>
        </w:rPr>
        <w:t> </w:t>
      </w:r>
      <w:r>
        <w:rPr>
          <w:spacing w:val="-4"/>
        </w:rPr>
        <w:t>APPEAL</w:t>
      </w:r>
      <w:r>
        <w:rPr>
          <w:spacing w:val="-35"/>
        </w:rPr>
        <w:t> </w:t>
      </w:r>
      <w:r>
        <w:rPr>
          <w:spacing w:val="-4"/>
        </w:rPr>
        <w:t>OF</w:t>
      </w:r>
      <w:r>
        <w:rPr>
          <w:spacing w:val="-36"/>
        </w:rPr>
        <w:t> </w:t>
      </w:r>
      <w:r>
        <w:rPr>
          <w:spacing w:val="-4"/>
        </w:rPr>
        <w:t>THE</w:t>
      </w:r>
      <w:r>
        <w:rPr>
          <w:spacing w:val="-26"/>
        </w:rPr>
        <w:t> </w:t>
      </w:r>
      <w:r>
        <w:rPr>
          <w:spacing w:val="-4"/>
        </w:rPr>
        <w:t>UNITED </w:t>
      </w:r>
      <w:r>
        <w:rPr>
          <w:spacing w:val="-10"/>
        </w:rPr>
        <w:t>REPUBLIC</w:t>
      </w:r>
      <w:r>
        <w:rPr>
          <w:spacing w:val="-31"/>
        </w:rPr>
        <w:t> </w:t>
      </w:r>
      <w:r>
        <w:rPr>
          <w:spacing w:val="-10"/>
        </w:rPr>
        <w:t>AND</w:t>
      </w:r>
      <w:r>
        <w:rPr>
          <w:spacing w:val="-29"/>
        </w:rPr>
        <w:t> </w:t>
      </w:r>
      <w:r>
        <w:rPr>
          <w:spacing w:val="-10"/>
        </w:rPr>
        <w:t>SPECIAL</w:t>
      </w:r>
      <w:r>
        <w:rPr>
          <w:spacing w:val="-35"/>
        </w:rPr>
        <w:t> </w:t>
      </w:r>
      <w:r>
        <w:rPr>
          <w:spacing w:val="-10"/>
        </w:rPr>
        <w:t>CONSTITUTIONAL </w:t>
      </w:r>
      <w:r>
        <w:rPr>
          <w:spacing w:val="-6"/>
        </w:rPr>
        <w:t>COURT</w:t>
      </w:r>
      <w:r>
        <w:rPr>
          <w:spacing w:val="-34"/>
        </w:rPr>
        <w:t> </w:t>
      </w:r>
      <w:r>
        <w:rPr>
          <w:spacing w:val="-6"/>
        </w:rPr>
        <w:t>OF</w:t>
      </w:r>
      <w:r>
        <w:rPr>
          <w:spacing w:val="-36"/>
        </w:rPr>
        <w:t> </w:t>
      </w:r>
      <w:r>
        <w:rPr>
          <w:spacing w:val="-6"/>
        </w:rPr>
        <w:t>THE</w:t>
      </w:r>
      <w:r>
        <w:rPr>
          <w:spacing w:val="-26"/>
        </w:rPr>
        <w:t> </w:t>
      </w:r>
      <w:r>
        <w:rPr>
          <w:spacing w:val="-6"/>
        </w:rPr>
        <w:t>UNITED</w:t>
      </w:r>
      <w:r>
        <w:rPr>
          <w:spacing w:val="-29"/>
        </w:rPr>
        <w:t> </w:t>
      </w:r>
      <w:r>
        <w:rPr>
          <w:spacing w:val="-6"/>
        </w:rPr>
        <w:t>REPUBLIC</w:t>
      </w:r>
    </w:p>
    <w:p>
      <w:pPr>
        <w:pStyle w:val="BodyText"/>
        <w:spacing w:before="81"/>
        <w:rPr>
          <w:b/>
          <w:sz w:val="20"/>
        </w:rPr>
      </w:pPr>
      <w:r>
        <w:rPr>
          <w:b/>
          <w:sz w:val="20"/>
        </w:rPr>
        <mc:AlternateContent>
          <mc:Choice Requires="wps">
            <w:drawing>
              <wp:anchor distT="0" distB="0" distL="0" distR="0" allowOverlap="1" layoutInCell="1" locked="0" behindDoc="1" simplePos="0" relativeHeight="487602688">
                <wp:simplePos x="0" y="0"/>
                <wp:positionH relativeFrom="page">
                  <wp:posOffset>2254849</wp:posOffset>
                </wp:positionH>
                <wp:positionV relativeFrom="paragraph">
                  <wp:posOffset>220129</wp:posOffset>
                </wp:positionV>
                <wp:extent cx="4502785" cy="9525"/>
                <wp:effectExtent l="0" t="0" r="0" b="0"/>
                <wp:wrapTopAndBottom/>
                <wp:docPr id="221" name="Graphic 221"/>
                <wp:cNvGraphicFramePr>
                  <a:graphicFrameLocks/>
                </wp:cNvGraphicFramePr>
                <a:graphic>
                  <a:graphicData uri="http://schemas.microsoft.com/office/word/2010/wordprocessingShape">
                    <wps:wsp>
                      <wps:cNvPr id="221" name="Graphic 221"/>
                      <wps:cNvSpPr/>
                      <wps:spPr>
                        <a:xfrm>
                          <a:off x="0" y="0"/>
                          <a:ext cx="4502785" cy="9525"/>
                        </a:xfrm>
                        <a:custGeom>
                          <a:avLst/>
                          <a:gdLst/>
                          <a:ahLst/>
                          <a:cxnLst/>
                          <a:rect l="l" t="t" r="r" b="b"/>
                          <a:pathLst>
                            <a:path w="4502785" h="9525">
                              <a:moveTo>
                                <a:pt x="4502785" y="8951"/>
                              </a:moveTo>
                              <a:lnTo>
                                <a:pt x="0" y="8951"/>
                              </a:lnTo>
                              <a:lnTo>
                                <a:pt x="0" y="0"/>
                              </a:lnTo>
                              <a:lnTo>
                                <a:pt x="4502785" y="0"/>
                              </a:lnTo>
                              <a:lnTo>
                                <a:pt x="4502785" y="8951"/>
                              </a:lnTo>
                              <a:close/>
                            </a:path>
                          </a:pathLst>
                        </a:custGeom>
                        <a:solidFill>
                          <a:srgbClr val="D3D3D3"/>
                        </a:solidFill>
                      </wps:spPr>
                      <wps:bodyPr wrap="square" lIns="0" tIns="0" rIns="0" bIns="0" rtlCol="0">
                        <a:prstTxWarp prst="textNoShape">
                          <a:avLst/>
                        </a:prstTxWarp>
                        <a:noAutofit/>
                      </wps:bodyPr>
                    </wps:wsp>
                  </a:graphicData>
                </a:graphic>
              </wp:anchor>
            </w:drawing>
          </mc:Choice>
          <mc:Fallback>
            <w:pict>
              <v:rect style="position:absolute;margin-left:177.547226pt;margin-top:17.333002pt;width:354.550022pt;height:.704871pt;mso-position-horizontal-relative:page;mso-position-vertical-relative:paragraph;z-index:-15713792;mso-wrap-distance-left:0;mso-wrap-distance-right:0" id="docshape66" filled="true" fillcolor="#d3d3d3" stroked="false">
                <v:fill type="solid"/>
                <w10:wrap type="topAndBottom"/>
              </v:rect>
            </w:pict>
          </mc:Fallback>
        </mc:AlternateContent>
      </w:r>
    </w:p>
    <w:p>
      <w:pPr>
        <w:pStyle w:val="BodyText"/>
        <w:spacing w:before="3"/>
        <w:rPr>
          <w:b/>
          <w:sz w:val="19"/>
        </w:rPr>
      </w:pPr>
    </w:p>
    <w:p>
      <w:pPr>
        <w:pStyle w:val="BodyText"/>
        <w:spacing w:after="0"/>
        <w:rPr>
          <w:b/>
          <w:sz w:val="19"/>
        </w:rPr>
        <w:sectPr>
          <w:headerReference w:type="default" r:id="rId99"/>
          <w:footerReference w:type="default" r:id="rId100"/>
          <w:pgSz w:w="12240" w:h="15840"/>
          <w:pgMar w:header="280" w:footer="332" w:top="500" w:bottom="520" w:left="360" w:right="360"/>
          <w:pgNumType w:start="1"/>
        </w:sect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rPr>
          <w:b/>
          <w:sz w:val="13"/>
        </w:rPr>
      </w:pPr>
    </w:p>
    <w:p>
      <w:pPr>
        <w:pStyle w:val="BodyText"/>
        <w:spacing w:before="140"/>
        <w:rPr>
          <w:b/>
          <w:sz w:val="13"/>
        </w:rPr>
      </w:pPr>
    </w:p>
    <w:p>
      <w:pPr>
        <w:spacing w:before="0"/>
        <w:ind w:left="159" w:right="0" w:firstLine="0"/>
        <w:jc w:val="left"/>
        <w:rPr>
          <w:sz w:val="13"/>
        </w:rPr>
      </w:pPr>
      <w:r>
        <w:rPr>
          <w:position w:val="3"/>
        </w:rPr>
        <w:drawing>
          <wp:inline distT="0" distB="0" distL="0" distR="0">
            <wp:extent cx="26855" cy="26855"/>
            <wp:effectExtent l="0" t="0" r="0" b="0"/>
            <wp:docPr id="222" name="Image 222"/>
            <wp:cNvGraphicFramePr>
              <a:graphicFrameLocks/>
            </wp:cNvGraphicFramePr>
            <a:graphic>
              <a:graphicData uri="http://schemas.openxmlformats.org/drawingml/2006/picture">
                <pic:pic>
                  <pic:nvPicPr>
                    <pic:cNvPr id="222" name="Image 222"/>
                    <pic:cNvPicPr/>
                  </pic:nvPicPr>
                  <pic:blipFill>
                    <a:blip r:embed="rId101" cstate="print"/>
                    <a:stretch>
                      <a:fillRect/>
                    </a:stretch>
                  </pic:blipFill>
                  <pic:spPr>
                    <a:xfrm>
                      <a:off x="0" y="0"/>
                      <a:ext cx="26855" cy="26855"/>
                    </a:xfrm>
                    <a:prstGeom prst="rect">
                      <a:avLst/>
                    </a:prstGeom>
                  </pic:spPr>
                </pic:pic>
              </a:graphicData>
            </a:graphic>
          </wp:inline>
        </w:drawing>
      </w:r>
      <w:r>
        <w:rPr>
          <w:position w:val="3"/>
        </w:rPr>
      </w:r>
      <w:r>
        <w:rPr>
          <w:rFonts w:ascii="Times New Roman"/>
          <w:spacing w:val="80"/>
          <w:w w:val="150"/>
          <w:sz w:val="20"/>
        </w:rPr>
        <w:t> </w:t>
      </w:r>
      <w:r>
        <w:rPr>
          <w:color w:val="2B2B2B"/>
          <w:spacing w:val="-2"/>
          <w:sz w:val="13"/>
        </w:rPr>
        <w:t>Protection</w:t>
      </w:r>
      <w:r>
        <w:rPr>
          <w:color w:val="2B2B2B"/>
          <w:spacing w:val="-9"/>
          <w:sz w:val="13"/>
        </w:rPr>
        <w:t> </w:t>
      </w:r>
      <w:r>
        <w:rPr>
          <w:color w:val="2B2B2B"/>
          <w:spacing w:val="-2"/>
          <w:sz w:val="13"/>
        </w:rPr>
        <w:t>of</w:t>
      </w:r>
      <w:r>
        <w:rPr>
          <w:color w:val="2B2B2B"/>
          <w:spacing w:val="-8"/>
          <w:sz w:val="13"/>
        </w:rPr>
        <w:t> </w:t>
      </w:r>
      <w:r>
        <w:rPr>
          <w:color w:val="2B2B2B"/>
          <w:spacing w:val="-2"/>
          <w:sz w:val="13"/>
        </w:rPr>
        <w:t>victim's</w:t>
      </w:r>
      <w:r>
        <w:rPr>
          <w:color w:val="2B2B2B"/>
          <w:spacing w:val="-6"/>
          <w:sz w:val="13"/>
        </w:rPr>
        <w:t> </w:t>
      </w:r>
      <w:r>
        <w:rPr>
          <w:color w:val="2B2B2B"/>
          <w:spacing w:val="-2"/>
          <w:sz w:val="13"/>
        </w:rPr>
        <w:t>rights</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27"/>
        <w:rPr>
          <w:sz w:val="13"/>
        </w:rPr>
      </w:pPr>
    </w:p>
    <w:p>
      <w:pPr>
        <w:spacing w:before="0"/>
        <w:ind w:left="159" w:right="0" w:firstLine="0"/>
        <w:jc w:val="left"/>
        <w:rPr>
          <w:sz w:val="13"/>
        </w:rPr>
      </w:pPr>
      <w:r>
        <w:rPr>
          <w:position w:val="3"/>
        </w:rPr>
        <w:drawing>
          <wp:inline distT="0" distB="0" distL="0" distR="0">
            <wp:extent cx="26855" cy="26855"/>
            <wp:effectExtent l="0" t="0" r="0" b="0"/>
            <wp:docPr id="223" name="Image 223"/>
            <wp:cNvGraphicFramePr>
              <a:graphicFrameLocks/>
            </wp:cNvGraphicFramePr>
            <a:graphic>
              <a:graphicData uri="http://schemas.openxmlformats.org/drawingml/2006/picture">
                <pic:pic>
                  <pic:nvPicPr>
                    <pic:cNvPr id="223" name="Image 223"/>
                    <pic:cNvPicPr/>
                  </pic:nvPicPr>
                  <pic:blipFill>
                    <a:blip r:embed="rId102" cstate="print"/>
                    <a:stretch>
                      <a:fillRect/>
                    </a:stretch>
                  </pic:blipFill>
                  <pic:spPr>
                    <a:xfrm>
                      <a:off x="0" y="0"/>
                      <a:ext cx="26855" cy="26855"/>
                    </a:xfrm>
                    <a:prstGeom prst="rect">
                      <a:avLst/>
                    </a:prstGeom>
                  </pic:spPr>
                </pic:pic>
              </a:graphicData>
            </a:graphic>
          </wp:inline>
        </w:drawing>
      </w:r>
      <w:r>
        <w:rPr>
          <w:position w:val="3"/>
        </w:rPr>
      </w:r>
      <w:r>
        <w:rPr>
          <w:rFonts w:ascii="Times New Roman"/>
          <w:spacing w:val="80"/>
          <w:sz w:val="20"/>
        </w:rPr>
        <w:t> </w:t>
      </w:r>
      <w:r>
        <w:rPr>
          <w:color w:val="2B2B2B"/>
          <w:spacing w:val="-2"/>
          <w:sz w:val="13"/>
        </w:rPr>
        <w:t>Judicial</w:t>
      </w:r>
      <w:r>
        <w:rPr>
          <w:color w:val="2B2B2B"/>
          <w:spacing w:val="-3"/>
          <w:sz w:val="13"/>
        </w:rPr>
        <w:t> </w:t>
      </w:r>
      <w:r>
        <w:rPr>
          <w:color w:val="2B2B2B"/>
          <w:sz w:val="13"/>
        </w:rPr>
        <w:t>independence</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63"/>
        <w:rPr>
          <w:sz w:val="13"/>
        </w:rPr>
      </w:pPr>
    </w:p>
    <w:p>
      <w:pPr>
        <w:spacing w:before="0"/>
        <w:ind w:left="159" w:right="0" w:firstLine="0"/>
        <w:jc w:val="left"/>
        <w:rPr>
          <w:sz w:val="13"/>
        </w:rPr>
      </w:pPr>
      <w:r>
        <w:rPr>
          <w:position w:val="3"/>
        </w:rPr>
        <w:drawing>
          <wp:inline distT="0" distB="0" distL="0" distR="0">
            <wp:extent cx="26855" cy="26855"/>
            <wp:effectExtent l="0" t="0" r="0" b="0"/>
            <wp:docPr id="224" name="Image 224"/>
            <wp:cNvGraphicFramePr>
              <a:graphicFrameLocks/>
            </wp:cNvGraphicFramePr>
            <a:graphic>
              <a:graphicData uri="http://schemas.openxmlformats.org/drawingml/2006/picture">
                <pic:pic>
                  <pic:nvPicPr>
                    <pic:cNvPr id="224" name="Image 224"/>
                    <pic:cNvPicPr/>
                  </pic:nvPicPr>
                  <pic:blipFill>
                    <a:blip r:embed="rId103" cstate="print"/>
                    <a:stretch>
                      <a:fillRect/>
                    </a:stretch>
                  </pic:blipFill>
                  <pic:spPr>
                    <a:xfrm>
                      <a:off x="0" y="0"/>
                      <a:ext cx="26855" cy="26855"/>
                    </a:xfrm>
                    <a:prstGeom prst="rect">
                      <a:avLst/>
                    </a:prstGeom>
                  </pic:spPr>
                </pic:pic>
              </a:graphicData>
            </a:graphic>
          </wp:inline>
        </w:drawing>
      </w:r>
      <w:r>
        <w:rPr>
          <w:position w:val="3"/>
        </w:rPr>
      </w:r>
      <w:r>
        <w:rPr>
          <w:rFonts w:ascii="Times New Roman"/>
          <w:spacing w:val="80"/>
          <w:sz w:val="20"/>
        </w:rPr>
        <w:t> </w:t>
      </w:r>
      <w:r>
        <w:rPr>
          <w:color w:val="2B2B2B"/>
          <w:spacing w:val="-2"/>
          <w:sz w:val="13"/>
        </w:rPr>
        <w:t>Structure of the courts</w:t>
      </w:r>
    </w:p>
    <w:p>
      <w:pPr>
        <w:pStyle w:val="Heading2"/>
        <w:spacing w:line="237" w:lineRule="auto" w:before="102"/>
        <w:ind w:right="1105"/>
      </w:pPr>
      <w:r>
        <w:rPr>
          <w:b w:val="0"/>
        </w:rPr>
        <w:br w:type="column"/>
      </w:r>
      <w:bookmarkStart w:name="heading-s1403" w:id="106"/>
      <w:bookmarkEnd w:id="106"/>
      <w:r>
        <w:rPr>
          <w:b w:val="0"/>
        </w:rPr>
      </w:r>
      <w:r>
        <w:rPr>
          <w:w w:val="90"/>
        </w:rPr>
        <w:t>PART I. DESPENSATION OF JUSTICE IN THE UNITED </w:t>
      </w:r>
      <w:r>
        <w:rPr>
          <w:spacing w:val="-2"/>
        </w:rPr>
        <w:t>REPUBLIC</w:t>
      </w:r>
    </w:p>
    <w:p>
      <w:pPr>
        <w:pStyle w:val="Heading4"/>
        <w:spacing w:before="262"/>
        <w:ind w:left="347" w:firstLine="0"/>
      </w:pPr>
      <w:bookmarkStart w:name="s1404" w:id="107"/>
      <w:bookmarkEnd w:id="107"/>
      <w:r>
        <w:rPr>
          <w:b w:val="0"/>
        </w:rPr>
      </w:r>
      <w:r>
        <w:rPr>
          <w:w w:val="90"/>
        </w:rPr>
        <w:t>107A.</w:t>
      </w:r>
      <w:r>
        <w:rPr>
          <w:spacing w:val="-5"/>
          <w:w w:val="90"/>
        </w:rPr>
        <w:t> </w:t>
      </w:r>
      <w:r>
        <w:rPr>
          <w:w w:val="90"/>
        </w:rPr>
        <w:t>Authority</w:t>
      </w:r>
      <w:r>
        <w:rPr>
          <w:spacing w:val="-2"/>
          <w:w w:val="90"/>
        </w:rPr>
        <w:t> </w:t>
      </w:r>
      <w:r>
        <w:rPr>
          <w:w w:val="90"/>
        </w:rPr>
        <w:t>of</w:t>
      </w:r>
      <w:r>
        <w:rPr>
          <w:spacing w:val="-3"/>
          <w:w w:val="90"/>
        </w:rPr>
        <w:t> </w:t>
      </w:r>
      <w:r>
        <w:rPr>
          <w:w w:val="90"/>
        </w:rPr>
        <w:t>dispensing</w:t>
      </w:r>
      <w:r>
        <w:rPr>
          <w:spacing w:val="-14"/>
          <w:w w:val="90"/>
        </w:rPr>
        <w:t> </w:t>
      </w:r>
      <w:r>
        <w:rPr>
          <w:spacing w:val="-2"/>
          <w:w w:val="90"/>
        </w:rPr>
        <w:t>justice</w:t>
      </w:r>
    </w:p>
    <w:p>
      <w:pPr>
        <w:pStyle w:val="ListParagraph"/>
        <w:numPr>
          <w:ilvl w:val="0"/>
          <w:numId w:val="27"/>
        </w:numPr>
        <w:tabs>
          <w:tab w:pos="909" w:val="left" w:leader="none"/>
          <w:tab w:pos="911" w:val="left" w:leader="none"/>
        </w:tabs>
        <w:spacing w:line="232" w:lineRule="auto" w:before="203" w:after="0"/>
        <w:ind w:left="911" w:right="1280" w:hanging="204"/>
        <w:jc w:val="both"/>
        <w:rPr>
          <w:sz w:val="18"/>
        </w:rPr>
      </w:pPr>
      <w:r>
        <w:rPr>
          <w:spacing w:val="-4"/>
          <w:w w:val="105"/>
          <w:sz w:val="18"/>
        </w:rPr>
        <w:t>The Judiciary shall</w:t>
      </w:r>
      <w:r>
        <w:rPr>
          <w:spacing w:val="-10"/>
          <w:w w:val="105"/>
          <w:sz w:val="18"/>
        </w:rPr>
        <w:t> </w:t>
      </w:r>
      <w:r>
        <w:rPr>
          <w:spacing w:val="-4"/>
          <w:w w:val="105"/>
          <w:sz w:val="18"/>
        </w:rPr>
        <w:t>be the authority with</w:t>
      </w:r>
      <w:r>
        <w:rPr>
          <w:spacing w:val="-10"/>
          <w:w w:val="105"/>
          <w:sz w:val="18"/>
        </w:rPr>
        <w:t> </w:t>
      </w:r>
      <w:r>
        <w:rPr>
          <w:spacing w:val="-4"/>
          <w:w w:val="105"/>
          <w:sz w:val="18"/>
        </w:rPr>
        <w:t>final</w:t>
      </w:r>
      <w:r>
        <w:rPr>
          <w:spacing w:val="-10"/>
          <w:w w:val="105"/>
          <w:sz w:val="18"/>
        </w:rPr>
        <w:t> </w:t>
      </w:r>
      <w:r>
        <w:rPr>
          <w:spacing w:val="-4"/>
          <w:w w:val="105"/>
          <w:sz w:val="18"/>
        </w:rPr>
        <w:t>decision</w:t>
      </w:r>
      <w:r>
        <w:rPr>
          <w:spacing w:val="-10"/>
          <w:w w:val="105"/>
          <w:sz w:val="18"/>
        </w:rPr>
        <w:t> </w:t>
      </w:r>
      <w:r>
        <w:rPr>
          <w:spacing w:val="-4"/>
          <w:w w:val="105"/>
          <w:sz w:val="18"/>
        </w:rPr>
        <w:t>in</w:t>
      </w:r>
      <w:r>
        <w:rPr>
          <w:spacing w:val="-10"/>
          <w:w w:val="105"/>
          <w:sz w:val="18"/>
        </w:rPr>
        <w:t> </w:t>
      </w:r>
      <w:r>
        <w:rPr>
          <w:spacing w:val="-4"/>
          <w:w w:val="105"/>
          <w:sz w:val="18"/>
        </w:rPr>
        <w:t>dispensation</w:t>
      </w:r>
      <w:r>
        <w:rPr>
          <w:spacing w:val="-10"/>
          <w:w w:val="105"/>
          <w:sz w:val="18"/>
        </w:rPr>
        <w:t> </w:t>
      </w:r>
      <w:r>
        <w:rPr>
          <w:spacing w:val="-4"/>
          <w:w w:val="105"/>
          <w:sz w:val="18"/>
        </w:rPr>
        <w:t>of</w:t>
      </w:r>
      <w:r>
        <w:rPr>
          <w:spacing w:val="-11"/>
          <w:w w:val="105"/>
          <w:sz w:val="18"/>
        </w:rPr>
        <w:t> </w:t>
      </w:r>
      <w:r>
        <w:rPr>
          <w:spacing w:val="-4"/>
          <w:w w:val="105"/>
          <w:sz w:val="18"/>
        </w:rPr>
        <w:t>justice in </w:t>
      </w:r>
      <w:r>
        <w:rPr>
          <w:w w:val="105"/>
          <w:sz w:val="18"/>
        </w:rPr>
        <w:t>the United</w:t>
      </w:r>
      <w:r>
        <w:rPr>
          <w:spacing w:val="-8"/>
          <w:w w:val="105"/>
          <w:sz w:val="18"/>
        </w:rPr>
        <w:t> </w:t>
      </w:r>
      <w:r>
        <w:rPr>
          <w:w w:val="105"/>
          <w:sz w:val="18"/>
        </w:rPr>
        <w:t>Republic</w:t>
      </w:r>
      <w:r>
        <w:rPr>
          <w:spacing w:val="-4"/>
          <w:w w:val="105"/>
          <w:sz w:val="18"/>
        </w:rPr>
        <w:t> </w:t>
      </w:r>
      <w:r>
        <w:rPr>
          <w:w w:val="105"/>
          <w:sz w:val="18"/>
        </w:rPr>
        <w:t>of</w:t>
      </w:r>
      <w:r>
        <w:rPr>
          <w:spacing w:val="-8"/>
          <w:w w:val="105"/>
          <w:sz w:val="18"/>
        </w:rPr>
        <w:t> </w:t>
      </w:r>
      <w:r>
        <w:rPr>
          <w:w w:val="105"/>
          <w:sz w:val="18"/>
        </w:rPr>
        <w:t>Tanzania.</w:t>
      </w:r>
    </w:p>
    <w:p>
      <w:pPr>
        <w:pStyle w:val="ListParagraph"/>
        <w:numPr>
          <w:ilvl w:val="0"/>
          <w:numId w:val="27"/>
        </w:numPr>
        <w:tabs>
          <w:tab w:pos="909" w:val="left" w:leader="none"/>
          <w:tab w:pos="911" w:val="left" w:leader="none"/>
        </w:tabs>
        <w:spacing w:line="232" w:lineRule="auto" w:before="1" w:after="0"/>
        <w:ind w:left="911" w:right="1322" w:hanging="204"/>
        <w:jc w:val="both"/>
        <w:rPr>
          <w:sz w:val="18"/>
        </w:rPr>
      </w:pPr>
      <w:r>
        <w:rPr>
          <w:spacing w:val="-4"/>
          <w:w w:val="105"/>
          <w:sz w:val="18"/>
        </w:rPr>
        <w:t>In</w:t>
      </w:r>
      <w:r>
        <w:rPr>
          <w:spacing w:val="-9"/>
          <w:w w:val="105"/>
          <w:sz w:val="18"/>
        </w:rPr>
        <w:t> </w:t>
      </w:r>
      <w:r>
        <w:rPr>
          <w:spacing w:val="-4"/>
          <w:w w:val="105"/>
          <w:sz w:val="18"/>
        </w:rPr>
        <w:t>delivering decisions</w:t>
      </w:r>
      <w:r>
        <w:rPr>
          <w:sz w:val="18"/>
        </w:rPr>
        <w:t> </w:t>
      </w:r>
      <w:r>
        <w:rPr>
          <w:spacing w:val="-4"/>
          <w:w w:val="105"/>
          <w:sz w:val="18"/>
        </w:rPr>
        <w:t>in</w:t>
      </w:r>
      <w:r>
        <w:rPr>
          <w:spacing w:val="-9"/>
          <w:w w:val="105"/>
          <w:sz w:val="18"/>
        </w:rPr>
        <w:t> </w:t>
      </w:r>
      <w:r>
        <w:rPr>
          <w:spacing w:val="-4"/>
          <w:w w:val="105"/>
          <w:sz w:val="18"/>
        </w:rPr>
        <w:t>matters</w:t>
      </w:r>
      <w:r>
        <w:rPr>
          <w:sz w:val="18"/>
        </w:rPr>
        <w:t> </w:t>
      </w:r>
      <w:r>
        <w:rPr>
          <w:spacing w:val="-4"/>
          <w:w w:val="105"/>
          <w:sz w:val="18"/>
        </w:rPr>
        <w:t>of</w:t>
      </w:r>
      <w:r>
        <w:rPr>
          <w:spacing w:val="-11"/>
          <w:w w:val="105"/>
          <w:sz w:val="18"/>
        </w:rPr>
        <w:t> </w:t>
      </w:r>
      <w:r>
        <w:rPr>
          <w:spacing w:val="-4"/>
          <w:w w:val="105"/>
          <w:sz w:val="18"/>
        </w:rPr>
        <w:t>civil</w:t>
      </w:r>
      <w:r>
        <w:rPr>
          <w:spacing w:val="-9"/>
          <w:w w:val="105"/>
          <w:sz w:val="18"/>
        </w:rPr>
        <w:t> </w:t>
      </w:r>
      <w:r>
        <w:rPr>
          <w:spacing w:val="-4"/>
          <w:w w:val="105"/>
          <w:sz w:val="18"/>
        </w:rPr>
        <w:t>and</w:t>
      </w:r>
      <w:r>
        <w:rPr>
          <w:spacing w:val="-11"/>
          <w:w w:val="105"/>
          <w:sz w:val="18"/>
        </w:rPr>
        <w:t> </w:t>
      </w:r>
      <w:r>
        <w:rPr>
          <w:spacing w:val="-4"/>
          <w:w w:val="105"/>
          <w:sz w:val="18"/>
        </w:rPr>
        <w:t>criminal</w:t>
      </w:r>
      <w:r>
        <w:rPr>
          <w:spacing w:val="-9"/>
          <w:w w:val="105"/>
          <w:sz w:val="18"/>
        </w:rPr>
        <w:t> </w:t>
      </w:r>
      <w:r>
        <w:rPr>
          <w:spacing w:val="-4"/>
          <w:w w:val="105"/>
          <w:sz w:val="18"/>
        </w:rPr>
        <w:t>matters</w:t>
      </w:r>
      <w:r>
        <w:rPr>
          <w:sz w:val="18"/>
        </w:rPr>
        <w:t> </w:t>
      </w:r>
      <w:r>
        <w:rPr>
          <w:spacing w:val="-4"/>
          <w:w w:val="105"/>
          <w:sz w:val="18"/>
        </w:rPr>
        <w:t>in</w:t>
      </w:r>
      <w:r>
        <w:rPr>
          <w:spacing w:val="-9"/>
          <w:w w:val="105"/>
          <w:sz w:val="18"/>
        </w:rPr>
        <w:t> </w:t>
      </w:r>
      <w:r>
        <w:rPr>
          <w:spacing w:val="-4"/>
          <w:w w:val="105"/>
          <w:sz w:val="18"/>
        </w:rPr>
        <w:t>accordance with </w:t>
      </w:r>
      <w:r>
        <w:rPr>
          <w:w w:val="105"/>
          <w:sz w:val="18"/>
        </w:rPr>
        <w:t>the</w:t>
      </w:r>
      <w:r>
        <w:rPr>
          <w:spacing w:val="-13"/>
          <w:w w:val="105"/>
          <w:sz w:val="18"/>
        </w:rPr>
        <w:t> </w:t>
      </w:r>
      <w:r>
        <w:rPr>
          <w:w w:val="105"/>
          <w:sz w:val="18"/>
        </w:rPr>
        <w:t>laws,</w:t>
      </w:r>
      <w:r>
        <w:rPr>
          <w:spacing w:val="-11"/>
          <w:w w:val="105"/>
          <w:sz w:val="18"/>
        </w:rPr>
        <w:t> </w:t>
      </w:r>
      <w:r>
        <w:rPr>
          <w:w w:val="105"/>
          <w:sz w:val="18"/>
        </w:rPr>
        <w:t>the</w:t>
      </w:r>
      <w:r>
        <w:rPr>
          <w:spacing w:val="-13"/>
          <w:w w:val="105"/>
          <w:sz w:val="18"/>
        </w:rPr>
        <w:t> </w:t>
      </w:r>
      <w:r>
        <w:rPr>
          <w:w w:val="105"/>
          <w:sz w:val="18"/>
        </w:rPr>
        <w:t>court</w:t>
      </w:r>
      <w:r>
        <w:rPr>
          <w:spacing w:val="-13"/>
          <w:w w:val="105"/>
          <w:sz w:val="18"/>
        </w:rPr>
        <w:t> </w:t>
      </w:r>
      <w:r>
        <w:rPr>
          <w:w w:val="105"/>
          <w:sz w:val="18"/>
        </w:rPr>
        <w:t>shall</w:t>
      </w:r>
      <w:r>
        <w:rPr>
          <w:spacing w:val="-20"/>
          <w:w w:val="105"/>
          <w:sz w:val="18"/>
        </w:rPr>
        <w:t> </w:t>
      </w:r>
      <w:r>
        <w:rPr>
          <w:w w:val="105"/>
          <w:sz w:val="18"/>
        </w:rPr>
        <w:t>observe</w:t>
      </w:r>
      <w:r>
        <w:rPr>
          <w:spacing w:val="-13"/>
          <w:w w:val="105"/>
          <w:sz w:val="18"/>
        </w:rPr>
        <w:t> </w:t>
      </w:r>
      <w:r>
        <w:rPr>
          <w:w w:val="105"/>
          <w:sz w:val="18"/>
        </w:rPr>
        <w:t>the</w:t>
      </w:r>
      <w:r>
        <w:rPr>
          <w:spacing w:val="-13"/>
          <w:w w:val="105"/>
          <w:sz w:val="18"/>
        </w:rPr>
        <w:t> </w:t>
      </w:r>
      <w:r>
        <w:rPr>
          <w:w w:val="105"/>
          <w:sz w:val="18"/>
        </w:rPr>
        <w:t>following</w:t>
      </w:r>
      <w:r>
        <w:rPr>
          <w:spacing w:val="-11"/>
          <w:w w:val="105"/>
          <w:sz w:val="18"/>
        </w:rPr>
        <w:t> </w:t>
      </w:r>
      <w:r>
        <w:rPr>
          <w:w w:val="105"/>
          <w:sz w:val="18"/>
        </w:rPr>
        <w:t>principles,</w:t>
      </w:r>
      <w:r>
        <w:rPr>
          <w:spacing w:val="-11"/>
          <w:w w:val="105"/>
          <w:sz w:val="18"/>
        </w:rPr>
        <w:t> </w:t>
      </w:r>
      <w:r>
        <w:rPr>
          <w:w w:val="105"/>
          <w:sz w:val="18"/>
        </w:rPr>
        <w:t>that</w:t>
      </w:r>
      <w:r>
        <w:rPr>
          <w:spacing w:val="-13"/>
          <w:w w:val="105"/>
          <w:sz w:val="18"/>
        </w:rPr>
        <w:t> </w:t>
      </w:r>
      <w:r>
        <w:rPr>
          <w:w w:val="105"/>
          <w:sz w:val="18"/>
        </w:rPr>
        <w:t>is</w:t>
      </w:r>
      <w:r>
        <w:rPr>
          <w:spacing w:val="-10"/>
          <w:w w:val="105"/>
          <w:sz w:val="18"/>
        </w:rPr>
        <w:t> </w:t>
      </w:r>
      <w:r>
        <w:rPr>
          <w:w w:val="105"/>
          <w:sz w:val="18"/>
        </w:rPr>
        <w:t>to</w:t>
      </w:r>
      <w:r>
        <w:rPr>
          <w:spacing w:val="-20"/>
          <w:w w:val="105"/>
          <w:sz w:val="18"/>
        </w:rPr>
        <w:t> </w:t>
      </w:r>
      <w:r>
        <w:rPr>
          <w:w w:val="105"/>
          <w:sz w:val="18"/>
        </w:rPr>
        <w:t>say</w:t>
      </w:r>
      <w:r>
        <w:rPr>
          <w:spacing w:val="-11"/>
          <w:w w:val="105"/>
          <w:sz w:val="18"/>
        </w:rPr>
        <w:t> </w:t>
      </w:r>
      <w:r>
        <w:rPr>
          <w:w w:val="105"/>
          <w:sz w:val="18"/>
        </w:rPr>
        <w:t>-</w:t>
      </w:r>
    </w:p>
    <w:p>
      <w:pPr>
        <w:pStyle w:val="ListParagraph"/>
        <w:numPr>
          <w:ilvl w:val="1"/>
          <w:numId w:val="27"/>
        </w:numPr>
        <w:tabs>
          <w:tab w:pos="1474" w:val="left" w:leader="none"/>
        </w:tabs>
        <w:spacing w:line="210" w:lineRule="exact" w:before="0" w:after="0"/>
        <w:ind w:left="1474" w:right="0" w:hanging="188"/>
        <w:jc w:val="both"/>
        <w:rPr>
          <w:sz w:val="18"/>
        </w:rPr>
      </w:pPr>
      <w:r>
        <w:rPr>
          <w:sz w:val="18"/>
        </w:rPr>
        <w:t>impartiality</w:t>
      </w:r>
      <w:r>
        <w:rPr>
          <w:spacing w:val="3"/>
          <w:sz w:val="18"/>
        </w:rPr>
        <w:t> </w:t>
      </w:r>
      <w:r>
        <w:rPr>
          <w:sz w:val="18"/>
        </w:rPr>
        <w:t>to</w:t>
      </w:r>
      <w:r>
        <w:rPr>
          <w:spacing w:val="-7"/>
          <w:sz w:val="18"/>
        </w:rPr>
        <w:t> </w:t>
      </w:r>
      <w:r>
        <w:rPr>
          <w:sz w:val="18"/>
        </w:rPr>
        <w:t>all</w:t>
      </w:r>
      <w:r>
        <w:rPr>
          <w:spacing w:val="-7"/>
          <w:sz w:val="18"/>
        </w:rPr>
        <w:t> </w:t>
      </w:r>
      <w:r>
        <w:rPr>
          <w:sz w:val="18"/>
        </w:rPr>
        <w:t>without</w:t>
      </w:r>
      <w:r>
        <w:rPr>
          <w:spacing w:val="1"/>
          <w:sz w:val="18"/>
        </w:rPr>
        <w:t> </w:t>
      </w:r>
      <w:r>
        <w:rPr>
          <w:sz w:val="18"/>
        </w:rPr>
        <w:t>due</w:t>
      </w:r>
      <w:r>
        <w:rPr>
          <w:spacing w:val="1"/>
          <w:sz w:val="18"/>
        </w:rPr>
        <w:t> </w:t>
      </w:r>
      <w:r>
        <w:rPr>
          <w:sz w:val="18"/>
        </w:rPr>
        <w:t>regard</w:t>
      </w:r>
      <w:r>
        <w:rPr>
          <w:spacing w:val="-8"/>
          <w:sz w:val="18"/>
        </w:rPr>
        <w:t> </w:t>
      </w:r>
      <w:r>
        <w:rPr>
          <w:sz w:val="18"/>
        </w:rPr>
        <w:t>to</w:t>
      </w:r>
      <w:r>
        <w:rPr>
          <w:spacing w:val="-7"/>
          <w:sz w:val="18"/>
        </w:rPr>
        <w:t> </w:t>
      </w:r>
      <w:r>
        <w:rPr>
          <w:sz w:val="18"/>
        </w:rPr>
        <w:t>ones</w:t>
      </w:r>
      <w:r>
        <w:rPr>
          <w:spacing w:val="5"/>
          <w:sz w:val="18"/>
        </w:rPr>
        <w:t> </w:t>
      </w:r>
      <w:r>
        <w:rPr>
          <w:sz w:val="18"/>
        </w:rPr>
        <w:t>social</w:t>
      </w:r>
      <w:r>
        <w:rPr>
          <w:spacing w:val="-7"/>
          <w:sz w:val="18"/>
        </w:rPr>
        <w:t> </w:t>
      </w:r>
      <w:r>
        <w:rPr>
          <w:sz w:val="18"/>
        </w:rPr>
        <w:t>or</w:t>
      </w:r>
      <w:r>
        <w:rPr>
          <w:spacing w:val="-7"/>
          <w:sz w:val="18"/>
        </w:rPr>
        <w:t> </w:t>
      </w:r>
      <w:r>
        <w:rPr>
          <w:sz w:val="18"/>
        </w:rPr>
        <w:t>economic</w:t>
      </w:r>
      <w:r>
        <w:rPr>
          <w:spacing w:val="-4"/>
          <w:sz w:val="18"/>
        </w:rPr>
        <w:t> </w:t>
      </w:r>
      <w:r>
        <w:rPr>
          <w:spacing w:val="-2"/>
          <w:sz w:val="18"/>
        </w:rPr>
        <w:t>status;</w:t>
      </w:r>
    </w:p>
    <w:p>
      <w:pPr>
        <w:pStyle w:val="ListParagraph"/>
        <w:numPr>
          <w:ilvl w:val="1"/>
          <w:numId w:val="27"/>
        </w:numPr>
        <w:tabs>
          <w:tab w:pos="1474" w:val="left" w:leader="none"/>
        </w:tabs>
        <w:spacing w:line="211" w:lineRule="exact" w:before="0" w:after="0"/>
        <w:ind w:left="1474" w:right="0" w:hanging="188"/>
        <w:jc w:val="both"/>
        <w:rPr>
          <w:sz w:val="18"/>
        </w:rPr>
      </w:pPr>
      <w:r>
        <w:rPr>
          <w:spacing w:val="-2"/>
          <w:w w:val="105"/>
          <w:sz w:val="18"/>
        </w:rPr>
        <w:t>not</w:t>
      </w:r>
      <w:r>
        <w:rPr>
          <w:spacing w:val="-17"/>
          <w:w w:val="105"/>
          <w:sz w:val="18"/>
        </w:rPr>
        <w:t> </w:t>
      </w:r>
      <w:r>
        <w:rPr>
          <w:spacing w:val="-2"/>
          <w:w w:val="105"/>
          <w:sz w:val="18"/>
        </w:rPr>
        <w:t>to</w:t>
      </w:r>
      <w:r>
        <w:rPr>
          <w:spacing w:val="-22"/>
          <w:w w:val="105"/>
          <w:sz w:val="18"/>
        </w:rPr>
        <w:t> </w:t>
      </w:r>
      <w:r>
        <w:rPr>
          <w:spacing w:val="-2"/>
          <w:w w:val="105"/>
          <w:sz w:val="18"/>
        </w:rPr>
        <w:t>delay</w:t>
      </w:r>
      <w:r>
        <w:rPr>
          <w:spacing w:val="-14"/>
          <w:w w:val="105"/>
          <w:sz w:val="18"/>
        </w:rPr>
        <w:t> </w:t>
      </w:r>
      <w:r>
        <w:rPr>
          <w:spacing w:val="-2"/>
          <w:w w:val="105"/>
          <w:sz w:val="18"/>
        </w:rPr>
        <w:t>dispensation</w:t>
      </w:r>
      <w:r>
        <w:rPr>
          <w:spacing w:val="-23"/>
          <w:w w:val="105"/>
          <w:sz w:val="18"/>
        </w:rPr>
        <w:t> </w:t>
      </w:r>
      <w:r>
        <w:rPr>
          <w:spacing w:val="-2"/>
          <w:w w:val="105"/>
          <w:sz w:val="18"/>
        </w:rPr>
        <w:t>of</w:t>
      </w:r>
      <w:r>
        <w:rPr>
          <w:spacing w:val="-23"/>
          <w:w w:val="105"/>
          <w:sz w:val="18"/>
        </w:rPr>
        <w:t> </w:t>
      </w:r>
      <w:r>
        <w:rPr>
          <w:spacing w:val="-2"/>
          <w:w w:val="105"/>
          <w:sz w:val="18"/>
        </w:rPr>
        <w:t>justice</w:t>
      </w:r>
      <w:r>
        <w:rPr>
          <w:spacing w:val="-16"/>
          <w:w w:val="105"/>
          <w:sz w:val="18"/>
        </w:rPr>
        <w:t> </w:t>
      </w:r>
      <w:r>
        <w:rPr>
          <w:spacing w:val="-2"/>
          <w:w w:val="105"/>
          <w:sz w:val="18"/>
        </w:rPr>
        <w:t>without</w:t>
      </w:r>
      <w:r>
        <w:rPr>
          <w:spacing w:val="-16"/>
          <w:w w:val="105"/>
          <w:sz w:val="18"/>
        </w:rPr>
        <w:t> </w:t>
      </w:r>
      <w:r>
        <w:rPr>
          <w:spacing w:val="-2"/>
          <w:w w:val="105"/>
          <w:sz w:val="18"/>
        </w:rPr>
        <w:t>reasonable</w:t>
      </w:r>
      <w:r>
        <w:rPr>
          <w:spacing w:val="-17"/>
          <w:w w:val="105"/>
          <w:sz w:val="18"/>
        </w:rPr>
        <w:t> </w:t>
      </w:r>
      <w:r>
        <w:rPr>
          <w:spacing w:val="-2"/>
          <w:w w:val="105"/>
          <w:sz w:val="18"/>
        </w:rPr>
        <w:t>ground;</w:t>
      </w:r>
    </w:p>
    <w:p>
      <w:pPr>
        <w:pStyle w:val="ListParagraph"/>
        <w:numPr>
          <w:ilvl w:val="1"/>
          <w:numId w:val="27"/>
        </w:numPr>
        <w:tabs>
          <w:tab w:pos="1472" w:val="left" w:leader="none"/>
          <w:tab w:pos="1475" w:val="left" w:leader="none"/>
        </w:tabs>
        <w:spacing w:line="232" w:lineRule="auto" w:before="3" w:after="0"/>
        <w:ind w:left="1475" w:right="1308" w:hanging="176"/>
        <w:jc w:val="both"/>
        <w:rPr>
          <w:sz w:val="18"/>
        </w:rPr>
      </w:pPr>
      <w:r>
        <w:rPr>
          <w:spacing w:val="-4"/>
          <w:w w:val="105"/>
          <w:sz w:val="18"/>
        </w:rPr>
        <w:t>to</w:t>
      </w:r>
      <w:r>
        <w:rPr>
          <w:spacing w:val="-8"/>
          <w:w w:val="105"/>
          <w:sz w:val="18"/>
        </w:rPr>
        <w:t> </w:t>
      </w:r>
      <w:r>
        <w:rPr>
          <w:spacing w:val="-4"/>
          <w:w w:val="105"/>
          <w:sz w:val="18"/>
        </w:rPr>
        <w:t>award</w:t>
      </w:r>
      <w:r>
        <w:rPr>
          <w:spacing w:val="-10"/>
          <w:w w:val="105"/>
          <w:sz w:val="18"/>
        </w:rPr>
        <w:t> </w:t>
      </w:r>
      <w:r>
        <w:rPr>
          <w:spacing w:val="-4"/>
          <w:w w:val="105"/>
          <w:sz w:val="18"/>
        </w:rPr>
        <w:t>reasonable compensation</w:t>
      </w:r>
      <w:r>
        <w:rPr>
          <w:spacing w:val="-8"/>
          <w:w w:val="105"/>
          <w:sz w:val="18"/>
        </w:rPr>
        <w:t> </w:t>
      </w:r>
      <w:r>
        <w:rPr>
          <w:spacing w:val="-4"/>
          <w:w w:val="105"/>
          <w:sz w:val="18"/>
        </w:rPr>
        <w:t>to</w:t>
      </w:r>
      <w:r>
        <w:rPr>
          <w:spacing w:val="-8"/>
          <w:w w:val="105"/>
          <w:sz w:val="18"/>
        </w:rPr>
        <w:t> </w:t>
      </w:r>
      <w:r>
        <w:rPr>
          <w:spacing w:val="-4"/>
          <w:w w:val="105"/>
          <w:sz w:val="18"/>
        </w:rPr>
        <w:t>victims</w:t>
      </w:r>
      <w:r>
        <w:rPr>
          <w:sz w:val="18"/>
        </w:rPr>
        <w:t> </w:t>
      </w:r>
      <w:r>
        <w:rPr>
          <w:spacing w:val="-4"/>
          <w:w w:val="105"/>
          <w:sz w:val="18"/>
        </w:rPr>
        <w:t>of</w:t>
      </w:r>
      <w:r>
        <w:rPr>
          <w:spacing w:val="-10"/>
          <w:w w:val="105"/>
          <w:sz w:val="18"/>
        </w:rPr>
        <w:t> </w:t>
      </w:r>
      <w:r>
        <w:rPr>
          <w:spacing w:val="-4"/>
          <w:w w:val="105"/>
          <w:sz w:val="18"/>
        </w:rPr>
        <w:t>wrong doings</w:t>
      </w:r>
      <w:r>
        <w:rPr>
          <w:sz w:val="18"/>
        </w:rPr>
        <w:t> </w:t>
      </w:r>
      <w:r>
        <w:rPr>
          <w:spacing w:val="-4"/>
          <w:w w:val="105"/>
          <w:sz w:val="18"/>
        </w:rPr>
        <w:t>committed </w:t>
      </w:r>
      <w:r>
        <w:rPr>
          <w:spacing w:val="-2"/>
          <w:w w:val="105"/>
          <w:sz w:val="18"/>
        </w:rPr>
        <w:t>by</w:t>
      </w:r>
      <w:r>
        <w:rPr>
          <w:spacing w:val="-13"/>
          <w:w w:val="105"/>
          <w:sz w:val="18"/>
        </w:rPr>
        <w:t> </w:t>
      </w:r>
      <w:r>
        <w:rPr>
          <w:spacing w:val="-2"/>
          <w:w w:val="105"/>
          <w:sz w:val="18"/>
        </w:rPr>
        <w:t>other</w:t>
      </w:r>
      <w:r>
        <w:rPr>
          <w:spacing w:val="-13"/>
          <w:w w:val="105"/>
          <w:sz w:val="18"/>
        </w:rPr>
        <w:t> </w:t>
      </w:r>
      <w:r>
        <w:rPr>
          <w:spacing w:val="-2"/>
          <w:w w:val="105"/>
          <w:sz w:val="18"/>
        </w:rPr>
        <w:t>persons,</w:t>
      </w:r>
      <w:r>
        <w:rPr>
          <w:spacing w:val="-13"/>
          <w:w w:val="105"/>
          <w:sz w:val="18"/>
        </w:rPr>
        <w:t> </w:t>
      </w:r>
      <w:r>
        <w:rPr>
          <w:spacing w:val="-2"/>
          <w:w w:val="105"/>
          <w:sz w:val="18"/>
        </w:rPr>
        <w:t>and</w:t>
      </w:r>
      <w:r>
        <w:rPr>
          <w:spacing w:val="-13"/>
          <w:w w:val="105"/>
          <w:sz w:val="18"/>
        </w:rPr>
        <w:t> </w:t>
      </w:r>
      <w:r>
        <w:rPr>
          <w:spacing w:val="-2"/>
          <w:w w:val="105"/>
          <w:sz w:val="18"/>
        </w:rPr>
        <w:t>in</w:t>
      </w:r>
      <w:r>
        <w:rPr>
          <w:spacing w:val="-12"/>
          <w:w w:val="105"/>
          <w:sz w:val="18"/>
        </w:rPr>
        <w:t> </w:t>
      </w:r>
      <w:r>
        <w:rPr>
          <w:spacing w:val="-2"/>
          <w:w w:val="105"/>
          <w:sz w:val="18"/>
        </w:rPr>
        <w:t>accordance</w:t>
      </w:r>
      <w:r>
        <w:rPr>
          <w:spacing w:val="-13"/>
          <w:w w:val="105"/>
          <w:sz w:val="18"/>
        </w:rPr>
        <w:t> </w:t>
      </w:r>
      <w:r>
        <w:rPr>
          <w:spacing w:val="-2"/>
          <w:w w:val="105"/>
          <w:sz w:val="18"/>
        </w:rPr>
        <w:t>with</w:t>
      </w:r>
      <w:r>
        <w:rPr>
          <w:spacing w:val="-13"/>
          <w:w w:val="105"/>
          <w:sz w:val="18"/>
        </w:rPr>
        <w:t> </w:t>
      </w:r>
      <w:r>
        <w:rPr>
          <w:spacing w:val="-2"/>
          <w:w w:val="105"/>
          <w:sz w:val="18"/>
        </w:rPr>
        <w:t>the</w:t>
      </w:r>
      <w:r>
        <w:rPr>
          <w:spacing w:val="-13"/>
          <w:w w:val="105"/>
          <w:sz w:val="18"/>
        </w:rPr>
        <w:t> </w:t>
      </w:r>
      <w:r>
        <w:rPr>
          <w:spacing w:val="-2"/>
          <w:w w:val="105"/>
          <w:sz w:val="18"/>
        </w:rPr>
        <w:t>relevant</w:t>
      </w:r>
      <w:r>
        <w:rPr>
          <w:spacing w:val="-12"/>
          <w:w w:val="105"/>
          <w:sz w:val="18"/>
        </w:rPr>
        <w:t> </w:t>
      </w:r>
      <w:r>
        <w:rPr>
          <w:spacing w:val="-2"/>
          <w:w w:val="105"/>
          <w:sz w:val="18"/>
        </w:rPr>
        <w:t>law</w:t>
      </w:r>
      <w:r>
        <w:rPr>
          <w:spacing w:val="-13"/>
          <w:w w:val="105"/>
          <w:sz w:val="18"/>
        </w:rPr>
        <w:t> </w:t>
      </w:r>
      <w:r>
        <w:rPr>
          <w:spacing w:val="-2"/>
          <w:w w:val="105"/>
          <w:sz w:val="18"/>
        </w:rPr>
        <w:t>enacted</w:t>
      </w:r>
      <w:r>
        <w:rPr>
          <w:spacing w:val="-13"/>
          <w:w w:val="105"/>
          <w:sz w:val="18"/>
        </w:rPr>
        <w:t> </w:t>
      </w:r>
      <w:r>
        <w:rPr>
          <w:spacing w:val="-2"/>
          <w:w w:val="105"/>
          <w:sz w:val="18"/>
        </w:rPr>
        <w:t>by</w:t>
      </w:r>
      <w:r>
        <w:rPr>
          <w:spacing w:val="-13"/>
          <w:w w:val="105"/>
          <w:sz w:val="18"/>
        </w:rPr>
        <w:t> </w:t>
      </w:r>
      <w:r>
        <w:rPr>
          <w:spacing w:val="-2"/>
          <w:w w:val="105"/>
          <w:sz w:val="18"/>
        </w:rPr>
        <w:t>the Parliament;</w:t>
      </w:r>
    </w:p>
    <w:p>
      <w:pPr>
        <w:pStyle w:val="ListParagraph"/>
        <w:numPr>
          <w:ilvl w:val="1"/>
          <w:numId w:val="27"/>
        </w:numPr>
        <w:tabs>
          <w:tab w:pos="1473" w:val="left" w:leader="none"/>
          <w:tab w:pos="1475" w:val="left" w:leader="none"/>
        </w:tabs>
        <w:spacing w:line="232" w:lineRule="auto" w:before="2" w:after="0"/>
        <w:ind w:left="1475" w:right="1272" w:hanging="190"/>
        <w:jc w:val="both"/>
        <w:rPr>
          <w:sz w:val="18"/>
        </w:rPr>
      </w:pPr>
      <w:r>
        <w:rPr>
          <w:spacing w:val="-4"/>
          <w:w w:val="105"/>
          <w:sz w:val="18"/>
        </w:rPr>
        <w:t>to</w:t>
      </w:r>
      <w:r>
        <w:rPr>
          <w:spacing w:val="-11"/>
          <w:w w:val="105"/>
          <w:sz w:val="18"/>
        </w:rPr>
        <w:t> </w:t>
      </w:r>
      <w:r>
        <w:rPr>
          <w:spacing w:val="-4"/>
          <w:w w:val="105"/>
          <w:sz w:val="18"/>
        </w:rPr>
        <w:t>promote</w:t>
      </w:r>
      <w:r>
        <w:rPr>
          <w:spacing w:val="-11"/>
          <w:w w:val="105"/>
          <w:sz w:val="18"/>
        </w:rPr>
        <w:t> </w:t>
      </w:r>
      <w:r>
        <w:rPr>
          <w:spacing w:val="-4"/>
          <w:w w:val="105"/>
          <w:sz w:val="18"/>
        </w:rPr>
        <w:t>and</w:t>
      </w:r>
      <w:r>
        <w:rPr>
          <w:spacing w:val="-11"/>
          <w:w w:val="105"/>
          <w:sz w:val="18"/>
        </w:rPr>
        <w:t> </w:t>
      </w:r>
      <w:r>
        <w:rPr>
          <w:spacing w:val="-4"/>
          <w:w w:val="105"/>
          <w:sz w:val="18"/>
        </w:rPr>
        <w:t>enhance</w:t>
      </w:r>
      <w:r>
        <w:rPr>
          <w:spacing w:val="-9"/>
          <w:w w:val="105"/>
          <w:sz w:val="18"/>
        </w:rPr>
        <w:t> </w:t>
      </w:r>
      <w:r>
        <w:rPr>
          <w:spacing w:val="-4"/>
          <w:w w:val="105"/>
          <w:sz w:val="18"/>
        </w:rPr>
        <w:t>dispute</w:t>
      </w:r>
      <w:r>
        <w:rPr>
          <w:spacing w:val="-5"/>
          <w:w w:val="105"/>
          <w:sz w:val="18"/>
        </w:rPr>
        <w:t> </w:t>
      </w:r>
      <w:r>
        <w:rPr>
          <w:spacing w:val="-4"/>
          <w:w w:val="105"/>
          <w:sz w:val="18"/>
        </w:rPr>
        <w:t>resolution</w:t>
      </w:r>
      <w:r>
        <w:rPr>
          <w:spacing w:val="-11"/>
          <w:w w:val="105"/>
          <w:sz w:val="18"/>
        </w:rPr>
        <w:t> </w:t>
      </w:r>
      <w:r>
        <w:rPr>
          <w:spacing w:val="-4"/>
          <w:w w:val="105"/>
          <w:sz w:val="18"/>
        </w:rPr>
        <w:t>among persons</w:t>
      </w:r>
      <w:r>
        <w:rPr>
          <w:sz w:val="18"/>
        </w:rPr>
        <w:t> </w:t>
      </w:r>
      <w:r>
        <w:rPr>
          <w:spacing w:val="-4"/>
          <w:w w:val="105"/>
          <w:sz w:val="18"/>
        </w:rPr>
        <w:t>involved</w:t>
      </w:r>
      <w:r>
        <w:rPr>
          <w:spacing w:val="-11"/>
          <w:w w:val="105"/>
          <w:sz w:val="18"/>
        </w:rPr>
        <w:t> </w:t>
      </w:r>
      <w:r>
        <w:rPr>
          <w:spacing w:val="-4"/>
          <w:w w:val="105"/>
          <w:sz w:val="18"/>
        </w:rPr>
        <w:t>in</w:t>
      </w:r>
      <w:r>
        <w:rPr>
          <w:spacing w:val="-11"/>
          <w:w w:val="105"/>
          <w:sz w:val="18"/>
        </w:rPr>
        <w:t> </w:t>
      </w:r>
      <w:r>
        <w:rPr>
          <w:spacing w:val="-4"/>
          <w:w w:val="105"/>
          <w:sz w:val="18"/>
        </w:rPr>
        <w:t>the </w:t>
      </w:r>
      <w:r>
        <w:rPr>
          <w:spacing w:val="-2"/>
          <w:w w:val="105"/>
          <w:sz w:val="18"/>
        </w:rPr>
        <w:t>disputes.</w:t>
      </w:r>
    </w:p>
    <w:p>
      <w:pPr>
        <w:pStyle w:val="ListParagraph"/>
        <w:numPr>
          <w:ilvl w:val="1"/>
          <w:numId w:val="27"/>
        </w:numPr>
        <w:tabs>
          <w:tab w:pos="1474" w:val="left" w:leader="none"/>
        </w:tabs>
        <w:spacing w:line="213" w:lineRule="exact" w:before="0" w:after="0"/>
        <w:ind w:left="1474" w:right="0" w:hanging="188"/>
        <w:jc w:val="both"/>
        <w:rPr>
          <w:sz w:val="18"/>
        </w:rPr>
      </w:pPr>
      <w:r>
        <w:rPr>
          <w:sz w:val="18"/>
        </w:rPr>
        <w:t>to</w:t>
      </w:r>
      <w:r>
        <w:rPr>
          <w:spacing w:val="-10"/>
          <w:sz w:val="18"/>
        </w:rPr>
        <w:t> </w:t>
      </w:r>
      <w:r>
        <w:rPr>
          <w:sz w:val="18"/>
        </w:rPr>
        <w:t>dispense</w:t>
      </w:r>
      <w:r>
        <w:rPr>
          <w:spacing w:val="-3"/>
          <w:sz w:val="18"/>
        </w:rPr>
        <w:t> </w:t>
      </w:r>
      <w:r>
        <w:rPr>
          <w:sz w:val="18"/>
        </w:rPr>
        <w:t>justice</w:t>
      </w:r>
      <w:r>
        <w:rPr>
          <w:spacing w:val="-2"/>
          <w:sz w:val="18"/>
        </w:rPr>
        <w:t> </w:t>
      </w:r>
      <w:r>
        <w:rPr>
          <w:sz w:val="18"/>
        </w:rPr>
        <w:t>without</w:t>
      </w:r>
      <w:r>
        <w:rPr>
          <w:spacing w:val="-2"/>
          <w:sz w:val="18"/>
        </w:rPr>
        <w:t> </w:t>
      </w:r>
      <w:r>
        <w:rPr>
          <w:sz w:val="18"/>
        </w:rPr>
        <w:t>being tied</w:t>
      </w:r>
      <w:r>
        <w:rPr>
          <w:spacing w:val="-11"/>
          <w:sz w:val="18"/>
        </w:rPr>
        <w:t> </w:t>
      </w:r>
      <w:r>
        <w:rPr>
          <w:sz w:val="18"/>
        </w:rPr>
        <w:t>up</w:t>
      </w:r>
      <w:r>
        <w:rPr>
          <w:spacing w:val="-9"/>
          <w:sz w:val="18"/>
        </w:rPr>
        <w:t> </w:t>
      </w:r>
      <w:r>
        <w:rPr>
          <w:sz w:val="18"/>
        </w:rPr>
        <w:t>with</w:t>
      </w:r>
      <w:r>
        <w:rPr>
          <w:spacing w:val="-10"/>
          <w:sz w:val="18"/>
        </w:rPr>
        <w:t> </w:t>
      </w:r>
      <w:r>
        <w:rPr>
          <w:spacing w:val="-2"/>
          <w:sz w:val="18"/>
        </w:rPr>
        <w:t>technicalities</w:t>
      </w:r>
    </w:p>
    <w:p>
      <w:pPr>
        <w:pStyle w:val="BodyText"/>
        <w:spacing w:before="4"/>
      </w:pPr>
    </w:p>
    <w:p>
      <w:pPr>
        <w:pStyle w:val="Heading4"/>
        <w:ind w:left="347" w:firstLine="0"/>
      </w:pPr>
      <w:bookmarkStart w:name="s1419" w:id="108"/>
      <w:bookmarkEnd w:id="108"/>
      <w:r>
        <w:rPr>
          <w:b w:val="0"/>
        </w:rPr>
      </w:r>
      <w:r>
        <w:rPr>
          <w:w w:val="85"/>
        </w:rPr>
        <w:t>107B.</w:t>
      </w:r>
      <w:r>
        <w:rPr>
          <w:spacing w:val="18"/>
        </w:rPr>
        <w:t> </w:t>
      </w:r>
      <w:r>
        <w:rPr>
          <w:w w:val="85"/>
        </w:rPr>
        <w:t>Independence</w:t>
      </w:r>
      <w:r>
        <w:rPr>
          <w:spacing w:val="23"/>
        </w:rPr>
        <w:t> </w:t>
      </w:r>
      <w:r>
        <w:rPr>
          <w:w w:val="85"/>
        </w:rPr>
        <w:t>of</w:t>
      </w:r>
      <w:r>
        <w:rPr>
          <w:spacing w:val="19"/>
        </w:rPr>
        <w:t> </w:t>
      </w:r>
      <w:r>
        <w:rPr>
          <w:w w:val="85"/>
        </w:rPr>
        <w:t>the</w:t>
      </w:r>
      <w:r>
        <w:rPr>
          <w:spacing w:val="24"/>
        </w:rPr>
        <w:t> </w:t>
      </w:r>
      <w:r>
        <w:rPr>
          <w:spacing w:val="-2"/>
          <w:w w:val="85"/>
        </w:rPr>
        <w:t>Judiciary</w:t>
      </w:r>
    </w:p>
    <w:p>
      <w:pPr>
        <w:pStyle w:val="BodyText"/>
        <w:spacing w:line="232" w:lineRule="auto" w:before="203"/>
        <w:ind w:left="347" w:right="1244"/>
        <w:jc w:val="both"/>
      </w:pPr>
      <w:r>
        <w:rPr/>
        <w:t>In</w:t>
      </w:r>
      <w:r>
        <w:rPr>
          <w:spacing w:val="-5"/>
        </w:rPr>
        <w:t> </w:t>
      </w:r>
      <w:r>
        <w:rPr/>
        <w:t>exercising the powers of</w:t>
      </w:r>
      <w:r>
        <w:rPr>
          <w:spacing w:val="-6"/>
        </w:rPr>
        <w:t> </w:t>
      </w:r>
      <w:r>
        <w:rPr/>
        <w:t>dispensing justice, all</w:t>
      </w:r>
      <w:r>
        <w:rPr>
          <w:spacing w:val="-5"/>
        </w:rPr>
        <w:t> </w:t>
      </w:r>
      <w:r>
        <w:rPr/>
        <w:t>courts shall</w:t>
      </w:r>
      <w:r>
        <w:rPr>
          <w:spacing w:val="-5"/>
        </w:rPr>
        <w:t> </w:t>
      </w:r>
      <w:r>
        <w:rPr/>
        <w:t>have freedom and</w:t>
      </w:r>
      <w:r>
        <w:rPr>
          <w:spacing w:val="-6"/>
        </w:rPr>
        <w:t> </w:t>
      </w:r>
      <w:r>
        <w:rPr/>
        <w:t>shall</w:t>
      </w:r>
      <w:r>
        <w:rPr>
          <w:spacing w:val="-5"/>
        </w:rPr>
        <w:t> </w:t>
      </w:r>
      <w:r>
        <w:rPr/>
        <w:t>be required only to observe the provisions of the Constitution and those of the laws of the </w:t>
      </w:r>
      <w:r>
        <w:rPr>
          <w:spacing w:val="-2"/>
          <w:w w:val="110"/>
        </w:rPr>
        <w:t>land.</w:t>
      </w:r>
    </w:p>
    <w:p>
      <w:pPr>
        <w:pStyle w:val="BodyText"/>
        <w:spacing w:before="52"/>
      </w:pPr>
    </w:p>
    <w:p>
      <w:pPr>
        <w:pStyle w:val="Heading2"/>
      </w:pPr>
      <w:bookmarkStart w:name="heading-s1421" w:id="109"/>
      <w:bookmarkEnd w:id="109"/>
      <w:r>
        <w:rPr>
          <w:b w:val="0"/>
        </w:rPr>
      </w:r>
      <w:r>
        <w:rPr>
          <w:w w:val="90"/>
        </w:rPr>
        <w:t>PART</w:t>
      </w:r>
      <w:r>
        <w:rPr>
          <w:spacing w:val="2"/>
        </w:rPr>
        <w:t> </w:t>
      </w:r>
      <w:r>
        <w:rPr>
          <w:w w:val="90"/>
        </w:rPr>
        <w:t>II.</w:t>
      </w:r>
      <w:r>
        <w:rPr>
          <w:spacing w:val="1"/>
        </w:rPr>
        <w:t> </w:t>
      </w:r>
      <w:r>
        <w:rPr>
          <w:w w:val="90"/>
        </w:rPr>
        <w:t>THE</w:t>
      </w:r>
      <w:r>
        <w:rPr>
          <w:spacing w:val="11"/>
        </w:rPr>
        <w:t> </w:t>
      </w:r>
      <w:r>
        <w:rPr>
          <w:w w:val="90"/>
        </w:rPr>
        <w:t>HIGH</w:t>
      </w:r>
      <w:r>
        <w:rPr>
          <w:spacing w:val="3"/>
        </w:rPr>
        <w:t> </w:t>
      </w:r>
      <w:r>
        <w:rPr>
          <w:w w:val="90"/>
        </w:rPr>
        <w:t>COURT</w:t>
      </w:r>
      <w:r>
        <w:rPr>
          <w:spacing w:val="2"/>
        </w:rPr>
        <w:t> </w:t>
      </w:r>
      <w:r>
        <w:rPr>
          <w:w w:val="90"/>
        </w:rPr>
        <w:t>OF</w:t>
      </w:r>
      <w:r>
        <w:rPr>
          <w:spacing w:val="16"/>
        </w:rPr>
        <w:t> </w:t>
      </w:r>
      <w:r>
        <w:rPr>
          <w:w w:val="90"/>
        </w:rPr>
        <w:t>THE</w:t>
      </w:r>
      <w:r>
        <w:rPr>
          <w:spacing w:val="11"/>
        </w:rPr>
        <w:t> </w:t>
      </w:r>
      <w:r>
        <w:rPr>
          <w:w w:val="90"/>
        </w:rPr>
        <w:t>UNITED</w:t>
      </w:r>
      <w:r>
        <w:rPr>
          <w:spacing w:val="5"/>
        </w:rPr>
        <w:t> </w:t>
      </w:r>
      <w:r>
        <w:rPr>
          <w:spacing w:val="-2"/>
          <w:w w:val="90"/>
        </w:rPr>
        <w:t>REPUBLIC</w:t>
      </w:r>
    </w:p>
    <w:p>
      <w:pPr>
        <w:pStyle w:val="Heading4"/>
        <w:numPr>
          <w:ilvl w:val="0"/>
          <w:numId w:val="2"/>
        </w:numPr>
        <w:tabs>
          <w:tab w:pos="824" w:val="left" w:leader="none"/>
        </w:tabs>
        <w:spacing w:line="240" w:lineRule="auto" w:before="262" w:after="0"/>
        <w:ind w:left="824" w:right="0" w:hanging="477"/>
        <w:jc w:val="left"/>
      </w:pPr>
      <w:bookmarkStart w:name="s1422" w:id="110"/>
      <w:bookmarkEnd w:id="110"/>
      <w:r>
        <w:rPr>
          <w:b w:val="0"/>
        </w:rPr>
      </w:r>
      <w:r>
        <w:rPr>
          <w:w w:val="90"/>
        </w:rPr>
        <w:t>High</w:t>
      </w:r>
      <w:r>
        <w:rPr>
          <w:spacing w:val="-10"/>
          <w:w w:val="90"/>
        </w:rPr>
        <w:t> </w:t>
      </w:r>
      <w:r>
        <w:rPr>
          <w:w w:val="90"/>
        </w:rPr>
        <w:t>Court</w:t>
      </w:r>
      <w:r>
        <w:rPr>
          <w:spacing w:val="-12"/>
          <w:w w:val="90"/>
        </w:rPr>
        <w:t> </w:t>
      </w:r>
      <w:r>
        <w:rPr>
          <w:w w:val="90"/>
        </w:rPr>
        <w:t>of</w:t>
      </w:r>
      <w:r>
        <w:rPr>
          <w:spacing w:val="-3"/>
          <w:w w:val="90"/>
        </w:rPr>
        <w:t> </w:t>
      </w:r>
      <w:r>
        <w:rPr>
          <w:w w:val="90"/>
        </w:rPr>
        <w:t>the</w:t>
      </w:r>
      <w:r>
        <w:rPr>
          <w:spacing w:val="-1"/>
          <w:w w:val="90"/>
        </w:rPr>
        <w:t> </w:t>
      </w:r>
      <w:r>
        <w:rPr>
          <w:w w:val="90"/>
        </w:rPr>
        <w:t>United</w:t>
      </w:r>
      <w:r>
        <w:rPr>
          <w:spacing w:val="-10"/>
          <w:w w:val="90"/>
        </w:rPr>
        <w:t> </w:t>
      </w:r>
      <w:r>
        <w:rPr>
          <w:w w:val="90"/>
        </w:rPr>
        <w:t>Republic</w:t>
      </w:r>
      <w:r>
        <w:rPr>
          <w:spacing w:val="-3"/>
          <w:w w:val="90"/>
        </w:rPr>
        <w:t> </w:t>
      </w:r>
      <w:r>
        <w:rPr>
          <w:w w:val="90"/>
        </w:rPr>
        <w:t>and</w:t>
      </w:r>
      <w:r>
        <w:rPr>
          <w:spacing w:val="-10"/>
          <w:w w:val="90"/>
        </w:rPr>
        <w:t> </w:t>
      </w:r>
      <w:r>
        <w:rPr>
          <w:w w:val="90"/>
        </w:rPr>
        <w:t>its</w:t>
      </w:r>
      <w:r>
        <w:rPr>
          <w:spacing w:val="-8"/>
          <w:w w:val="90"/>
        </w:rPr>
        <w:t> </w:t>
      </w:r>
      <w:r>
        <w:rPr>
          <w:spacing w:val="-2"/>
          <w:w w:val="90"/>
        </w:rPr>
        <w:t>jurisdiction</w:t>
      </w:r>
    </w:p>
    <w:p>
      <w:pPr>
        <w:pStyle w:val="ListParagraph"/>
        <w:numPr>
          <w:ilvl w:val="1"/>
          <w:numId w:val="2"/>
        </w:numPr>
        <w:tabs>
          <w:tab w:pos="909" w:val="left" w:leader="none"/>
          <w:tab w:pos="911" w:val="left" w:leader="none"/>
        </w:tabs>
        <w:spacing w:line="232" w:lineRule="auto" w:before="203" w:after="0"/>
        <w:ind w:left="911" w:right="1238" w:hanging="204"/>
        <w:jc w:val="left"/>
        <w:rPr>
          <w:sz w:val="18"/>
        </w:rPr>
      </w:pPr>
      <w:r>
        <w:rPr>
          <w:spacing w:val="-4"/>
          <w:w w:val="110"/>
          <w:sz w:val="18"/>
        </w:rPr>
        <w:t>There</w:t>
      </w:r>
      <w:r>
        <w:rPr>
          <w:spacing w:val="-14"/>
          <w:w w:val="110"/>
          <w:sz w:val="18"/>
        </w:rPr>
        <w:t> </w:t>
      </w:r>
      <w:r>
        <w:rPr>
          <w:spacing w:val="-4"/>
          <w:w w:val="110"/>
          <w:sz w:val="18"/>
        </w:rPr>
        <w:t>shall</w:t>
      </w:r>
      <w:r>
        <w:rPr>
          <w:spacing w:val="-20"/>
          <w:w w:val="110"/>
          <w:sz w:val="18"/>
        </w:rPr>
        <w:t> </w:t>
      </w:r>
      <w:r>
        <w:rPr>
          <w:spacing w:val="-4"/>
          <w:w w:val="110"/>
          <w:sz w:val="18"/>
        </w:rPr>
        <w:t>be</w:t>
      </w:r>
      <w:r>
        <w:rPr>
          <w:spacing w:val="-14"/>
          <w:w w:val="110"/>
          <w:sz w:val="18"/>
        </w:rPr>
        <w:t> </w:t>
      </w:r>
      <w:r>
        <w:rPr>
          <w:spacing w:val="-4"/>
          <w:w w:val="110"/>
          <w:sz w:val="18"/>
        </w:rPr>
        <w:t>a</w:t>
      </w:r>
      <w:r>
        <w:rPr>
          <w:spacing w:val="-10"/>
          <w:w w:val="110"/>
          <w:sz w:val="18"/>
        </w:rPr>
        <w:t> </w:t>
      </w:r>
      <w:r>
        <w:rPr>
          <w:spacing w:val="-4"/>
          <w:w w:val="110"/>
          <w:sz w:val="18"/>
        </w:rPr>
        <w:t>High</w:t>
      </w:r>
      <w:r>
        <w:rPr>
          <w:spacing w:val="-20"/>
          <w:w w:val="110"/>
          <w:sz w:val="18"/>
        </w:rPr>
        <w:t> </w:t>
      </w:r>
      <w:r>
        <w:rPr>
          <w:spacing w:val="-4"/>
          <w:w w:val="110"/>
          <w:sz w:val="18"/>
        </w:rPr>
        <w:t>Court</w:t>
      </w:r>
      <w:r>
        <w:rPr>
          <w:spacing w:val="-14"/>
          <w:w w:val="110"/>
          <w:sz w:val="18"/>
        </w:rPr>
        <w:t> </w:t>
      </w:r>
      <w:r>
        <w:rPr>
          <w:spacing w:val="-4"/>
          <w:w w:val="110"/>
          <w:sz w:val="18"/>
        </w:rPr>
        <w:t>of</w:t>
      </w:r>
      <w:r>
        <w:rPr>
          <w:spacing w:val="-22"/>
          <w:w w:val="110"/>
          <w:sz w:val="18"/>
        </w:rPr>
        <w:t> </w:t>
      </w:r>
      <w:r>
        <w:rPr>
          <w:spacing w:val="-4"/>
          <w:w w:val="110"/>
          <w:sz w:val="18"/>
        </w:rPr>
        <w:t>the</w:t>
      </w:r>
      <w:r>
        <w:rPr>
          <w:spacing w:val="-14"/>
          <w:w w:val="110"/>
          <w:sz w:val="18"/>
        </w:rPr>
        <w:t> </w:t>
      </w:r>
      <w:r>
        <w:rPr>
          <w:spacing w:val="-4"/>
          <w:w w:val="110"/>
          <w:sz w:val="18"/>
        </w:rPr>
        <w:t>United</w:t>
      </w:r>
      <w:r>
        <w:rPr>
          <w:spacing w:val="-22"/>
          <w:w w:val="110"/>
          <w:sz w:val="18"/>
        </w:rPr>
        <w:t> </w:t>
      </w:r>
      <w:r>
        <w:rPr>
          <w:spacing w:val="-4"/>
          <w:w w:val="110"/>
          <w:sz w:val="18"/>
        </w:rPr>
        <w:t>Republic</w:t>
      </w:r>
      <w:r>
        <w:rPr>
          <w:spacing w:val="-18"/>
          <w:w w:val="110"/>
          <w:sz w:val="18"/>
        </w:rPr>
        <w:t> </w:t>
      </w:r>
      <w:r>
        <w:rPr>
          <w:spacing w:val="-4"/>
          <w:w w:val="110"/>
          <w:sz w:val="18"/>
        </w:rPr>
        <w:t>(to</w:t>
      </w:r>
      <w:r>
        <w:rPr>
          <w:spacing w:val="-20"/>
          <w:w w:val="110"/>
          <w:sz w:val="18"/>
        </w:rPr>
        <w:t> </w:t>
      </w:r>
      <w:r>
        <w:rPr>
          <w:spacing w:val="-4"/>
          <w:w w:val="110"/>
          <w:sz w:val="18"/>
        </w:rPr>
        <w:t>be</w:t>
      </w:r>
      <w:r>
        <w:rPr>
          <w:spacing w:val="-14"/>
          <w:w w:val="110"/>
          <w:sz w:val="18"/>
        </w:rPr>
        <w:t> </w:t>
      </w:r>
      <w:r>
        <w:rPr>
          <w:spacing w:val="-4"/>
          <w:w w:val="110"/>
          <w:sz w:val="18"/>
        </w:rPr>
        <w:t>referred</w:t>
      </w:r>
      <w:r>
        <w:rPr>
          <w:spacing w:val="-22"/>
          <w:w w:val="110"/>
          <w:sz w:val="18"/>
        </w:rPr>
        <w:t> </w:t>
      </w:r>
      <w:r>
        <w:rPr>
          <w:spacing w:val="-4"/>
          <w:w w:val="110"/>
          <w:sz w:val="18"/>
        </w:rPr>
        <w:t>to</w:t>
      </w:r>
      <w:r>
        <w:rPr>
          <w:spacing w:val="-20"/>
          <w:w w:val="110"/>
          <w:sz w:val="18"/>
        </w:rPr>
        <w:t> </w:t>
      </w:r>
      <w:r>
        <w:rPr>
          <w:spacing w:val="-4"/>
          <w:w w:val="110"/>
          <w:sz w:val="18"/>
        </w:rPr>
        <w:t>in</w:t>
      </w:r>
      <w:r>
        <w:rPr>
          <w:spacing w:val="-20"/>
          <w:w w:val="110"/>
          <w:sz w:val="18"/>
        </w:rPr>
        <w:t> </w:t>
      </w:r>
      <w:r>
        <w:rPr>
          <w:spacing w:val="-4"/>
          <w:w w:val="110"/>
          <w:sz w:val="18"/>
        </w:rPr>
        <w:t>short</w:t>
      </w:r>
      <w:r>
        <w:rPr>
          <w:spacing w:val="-14"/>
          <w:w w:val="110"/>
          <w:sz w:val="18"/>
        </w:rPr>
        <w:t> </w:t>
      </w:r>
      <w:r>
        <w:rPr>
          <w:spacing w:val="-4"/>
          <w:w w:val="110"/>
          <w:sz w:val="18"/>
        </w:rPr>
        <w:t>as </w:t>
      </w:r>
      <w:r>
        <w:rPr>
          <w:sz w:val="18"/>
        </w:rPr>
        <w:t>“the High</w:t>
      </w:r>
      <w:r>
        <w:rPr>
          <w:spacing w:val="-7"/>
          <w:sz w:val="18"/>
        </w:rPr>
        <w:t> </w:t>
      </w:r>
      <w:r>
        <w:rPr>
          <w:sz w:val="18"/>
        </w:rPr>
        <w:t>Court”) the jurisdiction</w:t>
      </w:r>
      <w:r>
        <w:rPr>
          <w:spacing w:val="-7"/>
          <w:sz w:val="18"/>
        </w:rPr>
        <w:t> </w:t>
      </w:r>
      <w:r>
        <w:rPr>
          <w:sz w:val="18"/>
        </w:rPr>
        <w:t>of</w:t>
      </w:r>
      <w:r>
        <w:rPr>
          <w:spacing w:val="-9"/>
          <w:sz w:val="18"/>
        </w:rPr>
        <w:t> </w:t>
      </w:r>
      <w:r>
        <w:rPr>
          <w:sz w:val="18"/>
        </w:rPr>
        <w:t>which</w:t>
      </w:r>
      <w:r>
        <w:rPr>
          <w:spacing w:val="-7"/>
          <w:sz w:val="18"/>
        </w:rPr>
        <w:t> </w:t>
      </w:r>
      <w:r>
        <w:rPr>
          <w:sz w:val="18"/>
        </w:rPr>
        <w:t>shall</w:t>
      </w:r>
      <w:r>
        <w:rPr>
          <w:spacing w:val="-7"/>
          <w:sz w:val="18"/>
        </w:rPr>
        <w:t> </w:t>
      </w:r>
      <w:r>
        <w:rPr>
          <w:sz w:val="18"/>
        </w:rPr>
        <w:t>be as specified</w:t>
      </w:r>
      <w:r>
        <w:rPr>
          <w:spacing w:val="-9"/>
          <w:sz w:val="18"/>
        </w:rPr>
        <w:t> </w:t>
      </w:r>
      <w:r>
        <w:rPr>
          <w:sz w:val="18"/>
        </w:rPr>
        <w:t>in</w:t>
      </w:r>
      <w:r>
        <w:rPr>
          <w:spacing w:val="-7"/>
          <w:sz w:val="18"/>
        </w:rPr>
        <w:t> </w:t>
      </w:r>
      <w:r>
        <w:rPr>
          <w:sz w:val="18"/>
        </w:rPr>
        <w:t>this Constitution </w:t>
      </w:r>
      <w:r>
        <w:rPr>
          <w:w w:val="110"/>
          <w:sz w:val="18"/>
        </w:rPr>
        <w:t>or</w:t>
      </w:r>
      <w:r>
        <w:rPr>
          <w:spacing w:val="-9"/>
          <w:w w:val="110"/>
          <w:sz w:val="18"/>
        </w:rPr>
        <w:t> </w:t>
      </w:r>
      <w:r>
        <w:rPr>
          <w:w w:val="110"/>
          <w:sz w:val="18"/>
        </w:rPr>
        <w:t>in</w:t>
      </w:r>
      <w:r>
        <w:rPr>
          <w:spacing w:val="-9"/>
          <w:w w:val="110"/>
          <w:sz w:val="18"/>
        </w:rPr>
        <w:t> </w:t>
      </w:r>
      <w:r>
        <w:rPr>
          <w:w w:val="110"/>
          <w:sz w:val="18"/>
        </w:rPr>
        <w:t>any other</w:t>
      </w:r>
      <w:r>
        <w:rPr>
          <w:spacing w:val="-9"/>
          <w:w w:val="110"/>
          <w:sz w:val="18"/>
        </w:rPr>
        <w:t> </w:t>
      </w:r>
      <w:r>
        <w:rPr>
          <w:w w:val="110"/>
          <w:sz w:val="18"/>
        </w:rPr>
        <w:t>law.</w:t>
      </w:r>
    </w:p>
    <w:p>
      <w:pPr>
        <w:pStyle w:val="ListParagraph"/>
        <w:spacing w:after="0" w:line="232" w:lineRule="auto"/>
        <w:jc w:val="left"/>
        <w:rPr>
          <w:sz w:val="18"/>
        </w:rPr>
        <w:sectPr>
          <w:type w:val="continuous"/>
          <w:pgSz w:w="12240" w:h="15840"/>
          <w:pgMar w:header="280" w:footer="332" w:top="240" w:bottom="280" w:left="360" w:right="360"/>
          <w:cols w:num="2" w:equalWidth="0">
            <w:col w:w="1912" w:space="938"/>
            <w:col w:w="8670"/>
          </w:cols>
        </w:sectPr>
      </w:pPr>
    </w:p>
    <w:p>
      <w:pPr>
        <w:pStyle w:val="BodyText"/>
        <w:rPr>
          <w:sz w:val="15"/>
        </w:rPr>
      </w:pPr>
    </w:p>
    <w:p>
      <w:pPr>
        <w:pStyle w:val="BodyText"/>
        <w:spacing w:after="0"/>
        <w:rPr>
          <w:sz w:val="15"/>
        </w:rPr>
        <w:sectPr>
          <w:pgSz w:w="12240" w:h="15840"/>
          <w:pgMar w:header="280" w:footer="332" w:top="500" w:bottom="520" w:left="360" w:right="360"/>
        </w:sect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149"/>
        <w:rPr>
          <w:sz w:val="13"/>
        </w:rPr>
      </w:pPr>
    </w:p>
    <w:p>
      <w:pPr>
        <w:spacing w:line="156" w:lineRule="exact" w:before="0"/>
        <w:ind w:left="159" w:right="0" w:firstLine="0"/>
        <w:jc w:val="left"/>
        <w:rPr>
          <w:sz w:val="13"/>
        </w:rPr>
      </w:pPr>
      <w:r>
        <w:rPr>
          <w:position w:val="3"/>
        </w:rPr>
        <w:drawing>
          <wp:inline distT="0" distB="0" distL="0" distR="0">
            <wp:extent cx="26855" cy="26855"/>
            <wp:effectExtent l="0" t="0" r="0" b="0"/>
            <wp:docPr id="225" name="Image 225"/>
            <wp:cNvGraphicFramePr>
              <a:graphicFrameLocks/>
            </wp:cNvGraphicFramePr>
            <a:graphic>
              <a:graphicData uri="http://schemas.openxmlformats.org/drawingml/2006/picture">
                <pic:pic>
                  <pic:nvPicPr>
                    <pic:cNvPr id="225" name="Image 225"/>
                    <pic:cNvPicPr/>
                  </pic:nvPicPr>
                  <pic:blipFill>
                    <a:blip r:embed="rId104" cstate="print"/>
                    <a:stretch>
                      <a:fillRect/>
                    </a:stretch>
                  </pic:blipFill>
                  <pic:spPr>
                    <a:xfrm>
                      <a:off x="0" y="0"/>
                      <a:ext cx="26855" cy="26855"/>
                    </a:xfrm>
                    <a:prstGeom prst="rect">
                      <a:avLst/>
                    </a:prstGeom>
                  </pic:spPr>
                </pic:pic>
              </a:graphicData>
            </a:graphic>
          </wp:inline>
        </w:drawing>
      </w:r>
      <w:r>
        <w:rPr>
          <w:position w:val="3"/>
        </w:rPr>
      </w:r>
      <w:r>
        <w:rPr>
          <w:rFonts w:ascii="Times New Roman"/>
          <w:spacing w:val="80"/>
          <w:sz w:val="20"/>
        </w:rPr>
        <w:t> </w:t>
      </w:r>
      <w:r>
        <w:rPr>
          <w:color w:val="2B2B2B"/>
          <w:sz w:val="13"/>
        </w:rPr>
        <w:t>Minimum</w:t>
      </w:r>
      <w:r>
        <w:rPr>
          <w:color w:val="2B2B2B"/>
          <w:spacing w:val="-21"/>
          <w:sz w:val="13"/>
        </w:rPr>
        <w:t> </w:t>
      </w:r>
      <w:r>
        <w:rPr>
          <w:color w:val="2B2B2B"/>
          <w:sz w:val="13"/>
        </w:rPr>
        <w:t>age</w:t>
      </w:r>
      <w:r>
        <w:rPr>
          <w:color w:val="2B2B2B"/>
          <w:spacing w:val="-9"/>
          <w:sz w:val="13"/>
        </w:rPr>
        <w:t> </w:t>
      </w:r>
      <w:r>
        <w:rPr>
          <w:color w:val="2B2B2B"/>
          <w:sz w:val="13"/>
        </w:rPr>
        <w:t>of</w:t>
      </w:r>
      <w:r>
        <w:rPr>
          <w:color w:val="2B2B2B"/>
          <w:spacing w:val="-14"/>
          <w:sz w:val="13"/>
        </w:rPr>
        <w:t> </w:t>
      </w:r>
      <w:r>
        <w:rPr>
          <w:color w:val="2B2B2B"/>
          <w:sz w:val="13"/>
        </w:rPr>
        <w:t>ordinary</w:t>
      </w:r>
      <w:r>
        <w:rPr>
          <w:color w:val="2B2B2B"/>
          <w:spacing w:val="-8"/>
          <w:sz w:val="13"/>
        </w:rPr>
        <w:t> </w:t>
      </w:r>
      <w:r>
        <w:rPr>
          <w:color w:val="2B2B2B"/>
          <w:sz w:val="13"/>
        </w:rPr>
        <w:t>court</w:t>
      </w:r>
      <w:r>
        <w:rPr>
          <w:color w:val="2B2B2B"/>
          <w:spacing w:val="-19"/>
          <w:sz w:val="13"/>
        </w:rPr>
        <w:t> </w:t>
      </w:r>
      <w:r>
        <w:rPr>
          <w:color w:val="2B2B2B"/>
          <w:sz w:val="13"/>
        </w:rPr>
        <w:t>judges</w:t>
      </w:r>
    </w:p>
    <w:p>
      <w:pPr>
        <w:spacing w:line="155" w:lineRule="exact" w:before="0"/>
        <w:ind w:left="159" w:right="0" w:firstLine="0"/>
        <w:jc w:val="left"/>
        <w:rPr>
          <w:sz w:val="13"/>
        </w:rPr>
      </w:pPr>
      <w:r>
        <w:rPr>
          <w:position w:val="3"/>
        </w:rPr>
        <w:drawing>
          <wp:inline distT="0" distB="0" distL="0" distR="0">
            <wp:extent cx="26855" cy="26855"/>
            <wp:effectExtent l="0" t="0" r="0" b="0"/>
            <wp:docPr id="226" name="Image 226"/>
            <wp:cNvGraphicFramePr>
              <a:graphicFrameLocks/>
            </wp:cNvGraphicFramePr>
            <a:graphic>
              <a:graphicData uri="http://schemas.openxmlformats.org/drawingml/2006/picture">
                <pic:pic>
                  <pic:nvPicPr>
                    <pic:cNvPr id="226" name="Image 226"/>
                    <pic:cNvPicPr/>
                  </pic:nvPicPr>
                  <pic:blipFill>
                    <a:blip r:embed="rId105" cstate="print"/>
                    <a:stretch>
                      <a:fillRect/>
                    </a:stretch>
                  </pic:blipFill>
                  <pic:spPr>
                    <a:xfrm>
                      <a:off x="0" y="0"/>
                      <a:ext cx="26855" cy="26855"/>
                    </a:xfrm>
                    <a:prstGeom prst="rect">
                      <a:avLst/>
                    </a:prstGeom>
                  </pic:spPr>
                </pic:pic>
              </a:graphicData>
            </a:graphic>
          </wp:inline>
        </w:drawing>
      </w:r>
      <w:r>
        <w:rPr>
          <w:position w:val="3"/>
        </w:rPr>
      </w:r>
      <w:r>
        <w:rPr>
          <w:rFonts w:ascii="Times New Roman"/>
          <w:spacing w:val="80"/>
          <w:sz w:val="20"/>
        </w:rPr>
        <w:t> </w:t>
      </w:r>
      <w:r>
        <w:rPr>
          <w:color w:val="2B2B2B"/>
          <w:spacing w:val="-2"/>
          <w:sz w:val="13"/>
        </w:rPr>
        <w:t>Establishment</w:t>
      </w:r>
      <w:r>
        <w:rPr>
          <w:color w:val="2B2B2B"/>
          <w:spacing w:val="-10"/>
          <w:sz w:val="13"/>
        </w:rPr>
        <w:t> </w:t>
      </w:r>
      <w:r>
        <w:rPr>
          <w:color w:val="2B2B2B"/>
          <w:spacing w:val="-2"/>
          <w:sz w:val="13"/>
        </w:rPr>
        <w:t>of</w:t>
      </w:r>
      <w:r>
        <w:rPr>
          <w:color w:val="2B2B2B"/>
          <w:spacing w:val="-3"/>
          <w:sz w:val="13"/>
        </w:rPr>
        <w:t> </w:t>
      </w:r>
      <w:r>
        <w:rPr>
          <w:color w:val="2B2B2B"/>
          <w:spacing w:val="-2"/>
          <w:sz w:val="13"/>
        </w:rPr>
        <w:t>judicial</w:t>
      </w:r>
      <w:r>
        <w:rPr>
          <w:color w:val="2B2B2B"/>
          <w:spacing w:val="-7"/>
          <w:sz w:val="13"/>
        </w:rPr>
        <w:t> </w:t>
      </w:r>
      <w:r>
        <w:rPr>
          <w:color w:val="2B2B2B"/>
          <w:spacing w:val="-2"/>
          <w:sz w:val="13"/>
        </w:rPr>
        <w:t>council</w:t>
      </w:r>
    </w:p>
    <w:p>
      <w:pPr>
        <w:spacing w:line="156" w:lineRule="exact" w:before="0"/>
        <w:ind w:left="159" w:right="0" w:firstLine="0"/>
        <w:jc w:val="left"/>
        <w:rPr>
          <w:sz w:val="13"/>
        </w:rPr>
      </w:pPr>
      <w:r>
        <w:rPr>
          <w:position w:val="3"/>
        </w:rPr>
        <w:drawing>
          <wp:inline distT="0" distB="0" distL="0" distR="0">
            <wp:extent cx="26855" cy="26855"/>
            <wp:effectExtent l="0" t="0" r="0" b="0"/>
            <wp:docPr id="227" name="Image 227"/>
            <wp:cNvGraphicFramePr>
              <a:graphicFrameLocks/>
            </wp:cNvGraphicFramePr>
            <a:graphic>
              <a:graphicData uri="http://schemas.openxmlformats.org/drawingml/2006/picture">
                <pic:pic>
                  <pic:nvPicPr>
                    <pic:cNvPr id="227" name="Image 227"/>
                    <pic:cNvPicPr/>
                  </pic:nvPicPr>
                  <pic:blipFill>
                    <a:blip r:embed="rId106" cstate="print"/>
                    <a:stretch>
                      <a:fillRect/>
                    </a:stretch>
                  </pic:blipFill>
                  <pic:spPr>
                    <a:xfrm>
                      <a:off x="0" y="0"/>
                      <a:ext cx="26855" cy="26855"/>
                    </a:xfrm>
                    <a:prstGeom prst="rect">
                      <a:avLst/>
                    </a:prstGeom>
                  </pic:spPr>
                </pic:pic>
              </a:graphicData>
            </a:graphic>
          </wp:inline>
        </w:drawing>
      </w:r>
      <w:r>
        <w:rPr>
          <w:position w:val="3"/>
        </w:rPr>
      </w:r>
      <w:r>
        <w:rPr>
          <w:rFonts w:ascii="Times New Roman"/>
          <w:spacing w:val="80"/>
          <w:w w:val="105"/>
          <w:sz w:val="20"/>
        </w:rPr>
        <w:t> </w:t>
      </w:r>
      <w:r>
        <w:rPr>
          <w:color w:val="2B2B2B"/>
          <w:spacing w:val="-2"/>
          <w:w w:val="105"/>
          <w:sz w:val="13"/>
        </w:rPr>
        <w:t>Ordinary court</w:t>
      </w:r>
      <w:r>
        <w:rPr>
          <w:color w:val="2B2B2B"/>
          <w:spacing w:val="-10"/>
          <w:w w:val="105"/>
          <w:sz w:val="13"/>
        </w:rPr>
        <w:t> </w:t>
      </w:r>
      <w:r>
        <w:rPr>
          <w:color w:val="2B2B2B"/>
          <w:spacing w:val="-2"/>
          <w:w w:val="105"/>
          <w:sz w:val="13"/>
        </w:rPr>
        <w:t>selection</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42"/>
        <w:rPr>
          <w:sz w:val="13"/>
        </w:rPr>
      </w:pPr>
    </w:p>
    <w:p>
      <w:pPr>
        <w:spacing w:line="156" w:lineRule="exact" w:before="0"/>
        <w:ind w:left="159" w:right="0" w:firstLine="0"/>
        <w:jc w:val="left"/>
        <w:rPr>
          <w:sz w:val="13"/>
        </w:rPr>
      </w:pPr>
      <w:r>
        <w:rPr>
          <w:position w:val="3"/>
        </w:rPr>
        <w:drawing>
          <wp:inline distT="0" distB="0" distL="0" distR="0">
            <wp:extent cx="26855" cy="26855"/>
            <wp:effectExtent l="0" t="0" r="0" b="0"/>
            <wp:docPr id="228" name="Image 228"/>
            <wp:cNvGraphicFramePr>
              <a:graphicFrameLocks/>
            </wp:cNvGraphicFramePr>
            <a:graphic>
              <a:graphicData uri="http://schemas.openxmlformats.org/drawingml/2006/picture">
                <pic:pic>
                  <pic:nvPicPr>
                    <pic:cNvPr id="228" name="Image 228"/>
                    <pic:cNvPicPr/>
                  </pic:nvPicPr>
                  <pic:blipFill>
                    <a:blip r:embed="rId107" cstate="print"/>
                    <a:stretch>
                      <a:fillRect/>
                    </a:stretch>
                  </pic:blipFill>
                  <pic:spPr>
                    <a:xfrm>
                      <a:off x="0" y="0"/>
                      <a:ext cx="26855" cy="26855"/>
                    </a:xfrm>
                    <a:prstGeom prst="rect">
                      <a:avLst/>
                    </a:prstGeom>
                  </pic:spPr>
                </pic:pic>
              </a:graphicData>
            </a:graphic>
          </wp:inline>
        </w:drawing>
      </w:r>
      <w:r>
        <w:rPr>
          <w:position w:val="3"/>
        </w:rPr>
      </w:r>
      <w:r>
        <w:rPr>
          <w:rFonts w:ascii="Times New Roman"/>
          <w:spacing w:val="80"/>
          <w:w w:val="150"/>
          <w:sz w:val="20"/>
        </w:rPr>
        <w:t> </w:t>
      </w:r>
      <w:r>
        <w:rPr>
          <w:color w:val="2B2B2B"/>
          <w:spacing w:val="-4"/>
          <w:w w:val="105"/>
          <w:sz w:val="13"/>
        </w:rPr>
        <w:t>Eligibility for ordinary court</w:t>
      </w:r>
      <w:r>
        <w:rPr>
          <w:color w:val="2B2B2B"/>
          <w:spacing w:val="-11"/>
          <w:w w:val="105"/>
          <w:sz w:val="13"/>
        </w:rPr>
        <w:t> </w:t>
      </w:r>
      <w:r>
        <w:rPr>
          <w:color w:val="2B2B2B"/>
          <w:spacing w:val="-4"/>
          <w:w w:val="105"/>
          <w:sz w:val="13"/>
        </w:rPr>
        <w:t>judges</w:t>
      </w:r>
    </w:p>
    <w:p>
      <w:pPr>
        <w:spacing w:line="156" w:lineRule="exact" w:before="0"/>
        <w:ind w:left="159" w:right="0" w:firstLine="0"/>
        <w:jc w:val="left"/>
        <w:rPr>
          <w:sz w:val="13"/>
        </w:rPr>
      </w:pPr>
      <w:r>
        <w:rPr>
          <w:position w:val="3"/>
        </w:rPr>
        <w:drawing>
          <wp:inline distT="0" distB="0" distL="0" distR="0">
            <wp:extent cx="26855" cy="26855"/>
            <wp:effectExtent l="0" t="0" r="0" b="0"/>
            <wp:docPr id="229" name="Image 229"/>
            <wp:cNvGraphicFramePr>
              <a:graphicFrameLocks/>
            </wp:cNvGraphicFramePr>
            <a:graphic>
              <a:graphicData uri="http://schemas.openxmlformats.org/drawingml/2006/picture">
                <pic:pic>
                  <pic:nvPicPr>
                    <pic:cNvPr id="229" name="Image 229"/>
                    <pic:cNvPicPr/>
                  </pic:nvPicPr>
                  <pic:blipFill>
                    <a:blip r:embed="rId108" cstate="print"/>
                    <a:stretch>
                      <a:fillRect/>
                    </a:stretch>
                  </pic:blipFill>
                  <pic:spPr>
                    <a:xfrm>
                      <a:off x="0" y="0"/>
                      <a:ext cx="26855" cy="26855"/>
                    </a:xfrm>
                    <a:prstGeom prst="rect">
                      <a:avLst/>
                    </a:prstGeom>
                  </pic:spPr>
                </pic:pic>
              </a:graphicData>
            </a:graphic>
          </wp:inline>
        </w:drawing>
      </w:r>
      <w:r>
        <w:rPr>
          <w:position w:val="3"/>
        </w:rPr>
      </w:r>
      <w:r>
        <w:rPr>
          <w:rFonts w:ascii="Times New Roman"/>
          <w:spacing w:val="80"/>
          <w:w w:val="150"/>
          <w:sz w:val="20"/>
        </w:rPr>
        <w:t> </w:t>
      </w:r>
      <w:r>
        <w:rPr>
          <w:color w:val="2B2B2B"/>
          <w:spacing w:val="-2"/>
          <w:sz w:val="13"/>
        </w:rPr>
        <w:t>Eligibility for supreme court</w:t>
      </w:r>
      <w:r>
        <w:rPr>
          <w:color w:val="2B2B2B"/>
          <w:spacing w:val="-9"/>
          <w:sz w:val="13"/>
        </w:rPr>
        <w:t> </w:t>
      </w:r>
      <w:r>
        <w:rPr>
          <w:color w:val="2B2B2B"/>
          <w:spacing w:val="-2"/>
          <w:sz w:val="13"/>
        </w:rPr>
        <w:t>judges</w:t>
      </w:r>
    </w:p>
    <w:p>
      <w:pPr>
        <w:pStyle w:val="BodyText"/>
        <w:rPr>
          <w:sz w:val="13"/>
        </w:rPr>
      </w:pPr>
    </w:p>
    <w:p>
      <w:pPr>
        <w:pStyle w:val="BodyText"/>
        <w:rPr>
          <w:sz w:val="13"/>
        </w:rPr>
      </w:pPr>
    </w:p>
    <w:p>
      <w:pPr>
        <w:pStyle w:val="BodyText"/>
        <w:spacing w:before="63"/>
        <w:rPr>
          <w:sz w:val="13"/>
        </w:rPr>
      </w:pPr>
    </w:p>
    <w:p>
      <w:pPr>
        <w:spacing w:line="156" w:lineRule="exact" w:before="0"/>
        <w:ind w:left="159" w:right="0" w:firstLine="0"/>
        <w:jc w:val="left"/>
        <w:rPr>
          <w:sz w:val="13"/>
        </w:rPr>
      </w:pPr>
      <w:r>
        <w:rPr>
          <w:position w:val="3"/>
        </w:rPr>
        <w:drawing>
          <wp:inline distT="0" distB="0" distL="0" distR="0">
            <wp:extent cx="26855" cy="26855"/>
            <wp:effectExtent l="0" t="0" r="0" b="0"/>
            <wp:docPr id="230" name="Image 230"/>
            <wp:cNvGraphicFramePr>
              <a:graphicFrameLocks/>
            </wp:cNvGraphicFramePr>
            <a:graphic>
              <a:graphicData uri="http://schemas.openxmlformats.org/drawingml/2006/picture">
                <pic:pic>
                  <pic:nvPicPr>
                    <pic:cNvPr id="230" name="Image 230"/>
                    <pic:cNvPicPr/>
                  </pic:nvPicPr>
                  <pic:blipFill>
                    <a:blip r:embed="rId109" cstate="print"/>
                    <a:stretch>
                      <a:fillRect/>
                    </a:stretch>
                  </pic:blipFill>
                  <pic:spPr>
                    <a:xfrm>
                      <a:off x="0" y="0"/>
                      <a:ext cx="26855" cy="26855"/>
                    </a:xfrm>
                    <a:prstGeom prst="rect">
                      <a:avLst/>
                    </a:prstGeom>
                  </pic:spPr>
                </pic:pic>
              </a:graphicData>
            </a:graphic>
          </wp:inline>
        </w:drawing>
      </w:r>
      <w:r>
        <w:rPr>
          <w:position w:val="3"/>
        </w:rPr>
      </w:r>
      <w:r>
        <w:rPr>
          <w:rFonts w:ascii="Times New Roman"/>
          <w:spacing w:val="80"/>
          <w:w w:val="150"/>
          <w:sz w:val="20"/>
        </w:rPr>
        <w:t> </w:t>
      </w:r>
      <w:r>
        <w:rPr>
          <w:color w:val="2B2B2B"/>
          <w:spacing w:val="-2"/>
          <w:sz w:val="13"/>
        </w:rPr>
        <w:t>Eligibility for supreme court</w:t>
      </w:r>
      <w:r>
        <w:rPr>
          <w:color w:val="2B2B2B"/>
          <w:spacing w:val="-9"/>
          <w:sz w:val="13"/>
        </w:rPr>
        <w:t> </w:t>
      </w:r>
      <w:r>
        <w:rPr>
          <w:color w:val="2B2B2B"/>
          <w:spacing w:val="-2"/>
          <w:sz w:val="13"/>
        </w:rPr>
        <w:t>judges</w:t>
      </w:r>
    </w:p>
    <w:p>
      <w:pPr>
        <w:spacing w:line="156" w:lineRule="exact" w:before="0"/>
        <w:ind w:left="159" w:right="0" w:firstLine="0"/>
        <w:jc w:val="left"/>
        <w:rPr>
          <w:sz w:val="13"/>
        </w:rPr>
      </w:pPr>
      <w:r>
        <w:rPr>
          <w:position w:val="3"/>
        </w:rPr>
        <w:drawing>
          <wp:inline distT="0" distB="0" distL="0" distR="0">
            <wp:extent cx="26855" cy="26855"/>
            <wp:effectExtent l="0" t="0" r="0" b="0"/>
            <wp:docPr id="231" name="Image 231"/>
            <wp:cNvGraphicFramePr>
              <a:graphicFrameLocks/>
            </wp:cNvGraphicFramePr>
            <a:graphic>
              <a:graphicData uri="http://schemas.openxmlformats.org/drawingml/2006/picture">
                <pic:pic>
                  <pic:nvPicPr>
                    <pic:cNvPr id="231" name="Image 231"/>
                    <pic:cNvPicPr/>
                  </pic:nvPicPr>
                  <pic:blipFill>
                    <a:blip r:embed="rId110" cstate="print"/>
                    <a:stretch>
                      <a:fillRect/>
                    </a:stretch>
                  </pic:blipFill>
                  <pic:spPr>
                    <a:xfrm>
                      <a:off x="0" y="0"/>
                      <a:ext cx="26855" cy="26855"/>
                    </a:xfrm>
                    <a:prstGeom prst="rect">
                      <a:avLst/>
                    </a:prstGeom>
                  </pic:spPr>
                </pic:pic>
              </a:graphicData>
            </a:graphic>
          </wp:inline>
        </w:drawing>
      </w:r>
      <w:r>
        <w:rPr>
          <w:position w:val="3"/>
        </w:rPr>
      </w:r>
      <w:r>
        <w:rPr>
          <w:rFonts w:ascii="Times New Roman"/>
          <w:spacing w:val="80"/>
          <w:w w:val="150"/>
          <w:sz w:val="20"/>
        </w:rPr>
        <w:t> </w:t>
      </w:r>
      <w:r>
        <w:rPr>
          <w:color w:val="2B2B2B"/>
          <w:spacing w:val="-4"/>
          <w:w w:val="105"/>
          <w:sz w:val="13"/>
        </w:rPr>
        <w:t>Eligibility for ordinary court</w:t>
      </w:r>
      <w:r>
        <w:rPr>
          <w:color w:val="2B2B2B"/>
          <w:spacing w:val="-11"/>
          <w:w w:val="105"/>
          <w:sz w:val="13"/>
        </w:rPr>
        <w:t> </w:t>
      </w:r>
      <w:r>
        <w:rPr>
          <w:color w:val="2B2B2B"/>
          <w:spacing w:val="-4"/>
          <w:w w:val="105"/>
          <w:sz w:val="13"/>
        </w:rPr>
        <w:t>judges</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125"/>
        <w:rPr>
          <w:sz w:val="13"/>
        </w:rPr>
      </w:pPr>
    </w:p>
    <w:p>
      <w:pPr>
        <w:spacing w:line="156" w:lineRule="exact" w:before="0"/>
        <w:ind w:left="159" w:right="0" w:firstLine="0"/>
        <w:jc w:val="left"/>
        <w:rPr>
          <w:sz w:val="13"/>
        </w:rPr>
      </w:pPr>
      <w:r>
        <w:rPr>
          <w:position w:val="3"/>
        </w:rPr>
        <w:drawing>
          <wp:inline distT="0" distB="0" distL="0" distR="0">
            <wp:extent cx="26855" cy="26855"/>
            <wp:effectExtent l="0" t="0" r="0" b="0"/>
            <wp:docPr id="232" name="Image 232"/>
            <wp:cNvGraphicFramePr>
              <a:graphicFrameLocks/>
            </wp:cNvGraphicFramePr>
            <a:graphic>
              <a:graphicData uri="http://schemas.openxmlformats.org/drawingml/2006/picture">
                <pic:pic>
                  <pic:nvPicPr>
                    <pic:cNvPr id="232" name="Image 232"/>
                    <pic:cNvPicPr/>
                  </pic:nvPicPr>
                  <pic:blipFill>
                    <a:blip r:embed="rId111" cstate="print"/>
                    <a:stretch>
                      <a:fillRect/>
                    </a:stretch>
                  </pic:blipFill>
                  <pic:spPr>
                    <a:xfrm>
                      <a:off x="0" y="0"/>
                      <a:ext cx="26855" cy="26855"/>
                    </a:xfrm>
                    <a:prstGeom prst="rect">
                      <a:avLst/>
                    </a:prstGeom>
                  </pic:spPr>
                </pic:pic>
              </a:graphicData>
            </a:graphic>
          </wp:inline>
        </w:drawing>
      </w:r>
      <w:r>
        <w:rPr>
          <w:position w:val="3"/>
        </w:rPr>
      </w:r>
      <w:r>
        <w:rPr>
          <w:rFonts w:ascii="Times New Roman"/>
          <w:spacing w:val="80"/>
          <w:w w:val="150"/>
          <w:sz w:val="20"/>
        </w:rPr>
        <w:t> </w:t>
      </w:r>
      <w:r>
        <w:rPr>
          <w:color w:val="2B2B2B"/>
          <w:spacing w:val="-2"/>
          <w:sz w:val="13"/>
        </w:rPr>
        <w:t>Eligibility for supreme court</w:t>
      </w:r>
      <w:r>
        <w:rPr>
          <w:color w:val="2B2B2B"/>
          <w:spacing w:val="-9"/>
          <w:sz w:val="13"/>
        </w:rPr>
        <w:t> </w:t>
      </w:r>
      <w:r>
        <w:rPr>
          <w:color w:val="2B2B2B"/>
          <w:spacing w:val="-2"/>
          <w:sz w:val="13"/>
        </w:rPr>
        <w:t>judges</w:t>
      </w:r>
    </w:p>
    <w:p>
      <w:pPr>
        <w:spacing w:line="156" w:lineRule="exact" w:before="0"/>
        <w:ind w:left="159" w:right="0" w:firstLine="0"/>
        <w:jc w:val="left"/>
        <w:rPr>
          <w:sz w:val="13"/>
        </w:rPr>
      </w:pPr>
      <w:r>
        <w:rPr>
          <w:position w:val="3"/>
        </w:rPr>
        <w:drawing>
          <wp:inline distT="0" distB="0" distL="0" distR="0">
            <wp:extent cx="26855" cy="26855"/>
            <wp:effectExtent l="0" t="0" r="0" b="0"/>
            <wp:docPr id="233" name="Image 233"/>
            <wp:cNvGraphicFramePr>
              <a:graphicFrameLocks/>
            </wp:cNvGraphicFramePr>
            <a:graphic>
              <a:graphicData uri="http://schemas.openxmlformats.org/drawingml/2006/picture">
                <pic:pic>
                  <pic:nvPicPr>
                    <pic:cNvPr id="233" name="Image 233"/>
                    <pic:cNvPicPr/>
                  </pic:nvPicPr>
                  <pic:blipFill>
                    <a:blip r:embed="rId112" cstate="print"/>
                    <a:stretch>
                      <a:fillRect/>
                    </a:stretch>
                  </pic:blipFill>
                  <pic:spPr>
                    <a:xfrm>
                      <a:off x="0" y="0"/>
                      <a:ext cx="26855" cy="26855"/>
                    </a:xfrm>
                    <a:prstGeom prst="rect">
                      <a:avLst/>
                    </a:prstGeom>
                  </pic:spPr>
                </pic:pic>
              </a:graphicData>
            </a:graphic>
          </wp:inline>
        </w:drawing>
      </w:r>
      <w:r>
        <w:rPr>
          <w:position w:val="3"/>
        </w:rPr>
      </w:r>
      <w:r>
        <w:rPr>
          <w:rFonts w:ascii="Times New Roman"/>
          <w:spacing w:val="80"/>
          <w:w w:val="150"/>
          <w:sz w:val="20"/>
        </w:rPr>
        <w:t> </w:t>
      </w:r>
      <w:r>
        <w:rPr>
          <w:color w:val="2B2B2B"/>
          <w:spacing w:val="-4"/>
          <w:w w:val="105"/>
          <w:sz w:val="13"/>
        </w:rPr>
        <w:t>Eligibility for ordinary court</w:t>
      </w:r>
      <w:r>
        <w:rPr>
          <w:color w:val="2B2B2B"/>
          <w:spacing w:val="-11"/>
          <w:w w:val="105"/>
          <w:sz w:val="13"/>
        </w:rPr>
        <w:t> </w:t>
      </w:r>
      <w:r>
        <w:rPr>
          <w:color w:val="2B2B2B"/>
          <w:spacing w:val="-4"/>
          <w:w w:val="105"/>
          <w:sz w:val="13"/>
        </w:rPr>
        <w:t>judges</w:t>
      </w:r>
    </w:p>
    <w:p>
      <w:pPr>
        <w:pStyle w:val="ListParagraph"/>
        <w:numPr>
          <w:ilvl w:val="1"/>
          <w:numId w:val="2"/>
        </w:numPr>
        <w:tabs>
          <w:tab w:pos="909" w:val="left" w:leader="none"/>
          <w:tab w:pos="911" w:val="left" w:leader="none"/>
        </w:tabs>
        <w:spacing w:line="232" w:lineRule="auto" w:before="111" w:after="0"/>
        <w:ind w:left="911" w:right="1246" w:hanging="204"/>
        <w:jc w:val="left"/>
        <w:rPr>
          <w:sz w:val="18"/>
        </w:rPr>
      </w:pPr>
      <w:r>
        <w:rPr/>
        <w:br w:type="column"/>
      </w:r>
      <w:r>
        <w:rPr>
          <w:spacing w:val="-2"/>
          <w:w w:val="110"/>
          <w:sz w:val="18"/>
        </w:rPr>
        <w:t>Where</w:t>
      </w:r>
      <w:r>
        <w:rPr>
          <w:spacing w:val="-20"/>
          <w:w w:val="110"/>
          <w:sz w:val="18"/>
        </w:rPr>
        <w:t> </w:t>
      </w:r>
      <w:r>
        <w:rPr>
          <w:spacing w:val="-2"/>
          <w:w w:val="110"/>
          <w:sz w:val="18"/>
        </w:rPr>
        <w:t>this</w:t>
      </w:r>
      <w:r>
        <w:rPr>
          <w:spacing w:val="-17"/>
          <w:w w:val="110"/>
          <w:sz w:val="18"/>
        </w:rPr>
        <w:t> </w:t>
      </w:r>
      <w:r>
        <w:rPr>
          <w:spacing w:val="-2"/>
          <w:w w:val="110"/>
          <w:sz w:val="18"/>
        </w:rPr>
        <w:t>Constitution</w:t>
      </w:r>
      <w:r>
        <w:rPr>
          <w:spacing w:val="-25"/>
          <w:w w:val="110"/>
          <w:sz w:val="18"/>
        </w:rPr>
        <w:t> </w:t>
      </w:r>
      <w:r>
        <w:rPr>
          <w:spacing w:val="-2"/>
          <w:w w:val="110"/>
          <w:sz w:val="18"/>
        </w:rPr>
        <w:t>or</w:t>
      </w:r>
      <w:r>
        <w:rPr>
          <w:spacing w:val="-26"/>
          <w:w w:val="110"/>
          <w:sz w:val="18"/>
        </w:rPr>
        <w:t> </w:t>
      </w:r>
      <w:r>
        <w:rPr>
          <w:spacing w:val="-2"/>
          <w:w w:val="110"/>
          <w:sz w:val="18"/>
        </w:rPr>
        <w:t>any</w:t>
      </w:r>
      <w:r>
        <w:rPr>
          <w:spacing w:val="-18"/>
          <w:w w:val="110"/>
          <w:sz w:val="18"/>
        </w:rPr>
        <w:t> </w:t>
      </w:r>
      <w:r>
        <w:rPr>
          <w:spacing w:val="-2"/>
          <w:w w:val="110"/>
          <w:sz w:val="18"/>
        </w:rPr>
        <w:t>other</w:t>
      </w:r>
      <w:r>
        <w:rPr>
          <w:spacing w:val="-25"/>
          <w:w w:val="110"/>
          <w:sz w:val="18"/>
        </w:rPr>
        <w:t> </w:t>
      </w:r>
      <w:r>
        <w:rPr>
          <w:spacing w:val="-2"/>
          <w:w w:val="110"/>
          <w:sz w:val="18"/>
        </w:rPr>
        <w:t>law</w:t>
      </w:r>
      <w:r>
        <w:rPr>
          <w:spacing w:val="-23"/>
          <w:w w:val="110"/>
          <w:sz w:val="18"/>
        </w:rPr>
        <w:t> </w:t>
      </w:r>
      <w:r>
        <w:rPr>
          <w:spacing w:val="-2"/>
          <w:w w:val="110"/>
          <w:sz w:val="18"/>
        </w:rPr>
        <w:t>does</w:t>
      </w:r>
      <w:r>
        <w:rPr>
          <w:spacing w:val="-16"/>
          <w:w w:val="110"/>
          <w:sz w:val="18"/>
        </w:rPr>
        <w:t> </w:t>
      </w:r>
      <w:r>
        <w:rPr>
          <w:spacing w:val="-2"/>
          <w:w w:val="110"/>
          <w:sz w:val="18"/>
        </w:rPr>
        <w:t>not</w:t>
      </w:r>
      <w:r>
        <w:rPr>
          <w:spacing w:val="-20"/>
          <w:w w:val="110"/>
          <w:sz w:val="18"/>
        </w:rPr>
        <w:t> </w:t>
      </w:r>
      <w:r>
        <w:rPr>
          <w:spacing w:val="-2"/>
          <w:w w:val="110"/>
          <w:sz w:val="18"/>
        </w:rPr>
        <w:t>expressly</w:t>
      </w:r>
      <w:r>
        <w:rPr>
          <w:spacing w:val="-18"/>
          <w:w w:val="110"/>
          <w:sz w:val="18"/>
        </w:rPr>
        <w:t> </w:t>
      </w:r>
      <w:r>
        <w:rPr>
          <w:spacing w:val="-2"/>
          <w:w w:val="110"/>
          <w:sz w:val="18"/>
        </w:rPr>
        <w:t>provide</w:t>
      </w:r>
      <w:r>
        <w:rPr>
          <w:spacing w:val="-19"/>
          <w:w w:val="110"/>
          <w:sz w:val="18"/>
        </w:rPr>
        <w:t> </w:t>
      </w:r>
      <w:r>
        <w:rPr>
          <w:spacing w:val="-2"/>
          <w:w w:val="110"/>
          <w:sz w:val="18"/>
        </w:rPr>
        <w:t>that</w:t>
      </w:r>
      <w:r>
        <w:rPr>
          <w:spacing w:val="-20"/>
          <w:w w:val="110"/>
          <w:sz w:val="18"/>
        </w:rPr>
        <w:t> </w:t>
      </w:r>
      <w:r>
        <w:rPr>
          <w:spacing w:val="-2"/>
          <w:w w:val="110"/>
          <w:sz w:val="18"/>
        </w:rPr>
        <w:t>any </w:t>
      </w:r>
      <w:r>
        <w:rPr>
          <w:sz w:val="18"/>
        </w:rPr>
        <w:t>specified matter shall first be heard by</w:t>
      </w:r>
      <w:r>
        <w:rPr>
          <w:spacing w:val="17"/>
          <w:sz w:val="18"/>
        </w:rPr>
        <w:t> </w:t>
      </w:r>
      <w:r>
        <w:rPr>
          <w:sz w:val="18"/>
        </w:rPr>
        <w:t>a</w:t>
      </w:r>
      <w:r>
        <w:rPr>
          <w:spacing w:val="19"/>
          <w:sz w:val="18"/>
        </w:rPr>
        <w:t> </w:t>
      </w:r>
      <w:r>
        <w:rPr>
          <w:sz w:val="18"/>
        </w:rPr>
        <w:t>court specified for that purpose,</w:t>
      </w:r>
      <w:r>
        <w:rPr>
          <w:spacing w:val="17"/>
          <w:sz w:val="18"/>
        </w:rPr>
        <w:t> </w:t>
      </w:r>
      <w:r>
        <w:rPr>
          <w:sz w:val="18"/>
        </w:rPr>
        <w:t>then</w:t>
      </w:r>
      <w:r>
        <w:rPr>
          <w:sz w:val="18"/>
        </w:rPr>
        <w:t> the High</w:t>
      </w:r>
      <w:r>
        <w:rPr>
          <w:spacing w:val="-5"/>
          <w:sz w:val="18"/>
        </w:rPr>
        <w:t> </w:t>
      </w:r>
      <w:r>
        <w:rPr>
          <w:sz w:val="18"/>
        </w:rPr>
        <w:t>Court shall</w:t>
      </w:r>
      <w:r>
        <w:rPr>
          <w:spacing w:val="-5"/>
          <w:sz w:val="18"/>
        </w:rPr>
        <w:t> </w:t>
      </w:r>
      <w:r>
        <w:rPr>
          <w:sz w:val="18"/>
        </w:rPr>
        <w:t>have jurisdiction</w:t>
      </w:r>
      <w:r>
        <w:rPr>
          <w:spacing w:val="-5"/>
          <w:sz w:val="18"/>
        </w:rPr>
        <w:t> </w:t>
      </w:r>
      <w:r>
        <w:rPr>
          <w:sz w:val="18"/>
        </w:rPr>
        <w:t>to</w:t>
      </w:r>
      <w:r>
        <w:rPr>
          <w:spacing w:val="-5"/>
          <w:sz w:val="18"/>
        </w:rPr>
        <w:t> </w:t>
      </w:r>
      <w:r>
        <w:rPr>
          <w:sz w:val="18"/>
        </w:rPr>
        <w:t>hear</w:t>
      </w:r>
      <w:r>
        <w:rPr>
          <w:spacing w:val="-5"/>
          <w:sz w:val="18"/>
        </w:rPr>
        <w:t> </w:t>
      </w:r>
      <w:r>
        <w:rPr>
          <w:sz w:val="18"/>
        </w:rPr>
        <w:t>every matter</w:t>
      </w:r>
      <w:r>
        <w:rPr>
          <w:spacing w:val="-5"/>
          <w:sz w:val="18"/>
        </w:rPr>
        <w:t> </w:t>
      </w:r>
      <w:r>
        <w:rPr>
          <w:sz w:val="18"/>
        </w:rPr>
        <w:t>of</w:t>
      </w:r>
      <w:r>
        <w:rPr>
          <w:spacing w:val="-7"/>
          <w:sz w:val="18"/>
        </w:rPr>
        <w:t> </w:t>
      </w:r>
      <w:r>
        <w:rPr>
          <w:sz w:val="18"/>
        </w:rPr>
        <w:t>such</w:t>
      </w:r>
      <w:r>
        <w:rPr>
          <w:spacing w:val="-5"/>
          <w:sz w:val="18"/>
        </w:rPr>
        <w:t> </w:t>
      </w:r>
      <w:r>
        <w:rPr>
          <w:sz w:val="18"/>
        </w:rPr>
        <w:t>type. Similarly, the High</w:t>
      </w:r>
      <w:r>
        <w:rPr>
          <w:spacing w:val="-3"/>
          <w:sz w:val="18"/>
        </w:rPr>
        <w:t> </w:t>
      </w:r>
      <w:r>
        <w:rPr>
          <w:sz w:val="18"/>
        </w:rPr>
        <w:t>Court shall</w:t>
      </w:r>
      <w:r>
        <w:rPr>
          <w:spacing w:val="-3"/>
          <w:sz w:val="18"/>
        </w:rPr>
        <w:t> </w:t>
      </w:r>
      <w:r>
        <w:rPr>
          <w:sz w:val="18"/>
        </w:rPr>
        <w:t>have jurisdiction</w:t>
      </w:r>
      <w:r>
        <w:rPr>
          <w:spacing w:val="-3"/>
          <w:sz w:val="18"/>
        </w:rPr>
        <w:t> </w:t>
      </w:r>
      <w:r>
        <w:rPr>
          <w:sz w:val="18"/>
        </w:rPr>
        <w:t>to</w:t>
      </w:r>
      <w:r>
        <w:rPr>
          <w:spacing w:val="-3"/>
          <w:sz w:val="18"/>
        </w:rPr>
        <w:t> </w:t>
      </w:r>
      <w:r>
        <w:rPr>
          <w:sz w:val="18"/>
        </w:rPr>
        <w:t>deal</w:t>
      </w:r>
      <w:r>
        <w:rPr>
          <w:spacing w:val="-3"/>
          <w:sz w:val="18"/>
        </w:rPr>
        <w:t> </w:t>
      </w:r>
      <w:r>
        <w:rPr>
          <w:sz w:val="18"/>
        </w:rPr>
        <w:t>with</w:t>
      </w:r>
      <w:r>
        <w:rPr>
          <w:spacing w:val="-3"/>
          <w:sz w:val="18"/>
        </w:rPr>
        <w:t> </w:t>
      </w:r>
      <w:r>
        <w:rPr>
          <w:sz w:val="18"/>
        </w:rPr>
        <w:t>any matter</w:t>
      </w:r>
      <w:r>
        <w:rPr>
          <w:spacing w:val="-3"/>
          <w:sz w:val="18"/>
        </w:rPr>
        <w:t> </w:t>
      </w:r>
      <w:r>
        <w:rPr>
          <w:sz w:val="18"/>
        </w:rPr>
        <w:t>which, according to </w:t>
      </w:r>
      <w:r>
        <w:rPr>
          <w:spacing w:val="-4"/>
          <w:w w:val="110"/>
          <w:sz w:val="18"/>
        </w:rPr>
        <w:t>legal</w:t>
      </w:r>
      <w:r>
        <w:rPr>
          <w:spacing w:val="-23"/>
          <w:w w:val="110"/>
          <w:sz w:val="18"/>
        </w:rPr>
        <w:t> </w:t>
      </w:r>
      <w:r>
        <w:rPr>
          <w:spacing w:val="-4"/>
          <w:w w:val="110"/>
          <w:sz w:val="18"/>
        </w:rPr>
        <w:t>traditions</w:t>
      </w:r>
      <w:r>
        <w:rPr>
          <w:spacing w:val="-13"/>
          <w:w w:val="110"/>
          <w:sz w:val="18"/>
        </w:rPr>
        <w:t> </w:t>
      </w:r>
      <w:r>
        <w:rPr>
          <w:spacing w:val="-4"/>
          <w:w w:val="110"/>
          <w:sz w:val="18"/>
        </w:rPr>
        <w:t>obtaining</w:t>
      </w:r>
      <w:r>
        <w:rPr>
          <w:spacing w:val="-14"/>
          <w:w w:val="110"/>
          <w:sz w:val="18"/>
        </w:rPr>
        <w:t> </w:t>
      </w:r>
      <w:r>
        <w:rPr>
          <w:spacing w:val="-4"/>
          <w:w w:val="110"/>
          <w:sz w:val="18"/>
        </w:rPr>
        <w:t>in</w:t>
      </w:r>
      <w:r>
        <w:rPr>
          <w:spacing w:val="-23"/>
          <w:w w:val="110"/>
          <w:sz w:val="18"/>
        </w:rPr>
        <w:t> </w:t>
      </w:r>
      <w:r>
        <w:rPr>
          <w:spacing w:val="-4"/>
          <w:w w:val="110"/>
          <w:sz w:val="18"/>
        </w:rPr>
        <w:t>Tanzania,</w:t>
      </w:r>
      <w:r>
        <w:rPr>
          <w:spacing w:val="-14"/>
          <w:w w:val="110"/>
          <w:sz w:val="18"/>
        </w:rPr>
        <w:t> </w:t>
      </w:r>
      <w:r>
        <w:rPr>
          <w:spacing w:val="-4"/>
          <w:w w:val="110"/>
          <w:sz w:val="18"/>
        </w:rPr>
        <w:t>is</w:t>
      </w:r>
      <w:r>
        <w:rPr>
          <w:spacing w:val="-13"/>
          <w:w w:val="110"/>
          <w:sz w:val="18"/>
        </w:rPr>
        <w:t> </w:t>
      </w:r>
      <w:r>
        <w:rPr>
          <w:spacing w:val="-4"/>
          <w:w w:val="110"/>
          <w:sz w:val="18"/>
        </w:rPr>
        <w:t>ordinarily</w:t>
      </w:r>
      <w:r>
        <w:rPr>
          <w:spacing w:val="-14"/>
          <w:w w:val="110"/>
          <w:sz w:val="18"/>
        </w:rPr>
        <w:t> </w:t>
      </w:r>
      <w:r>
        <w:rPr>
          <w:spacing w:val="-4"/>
          <w:w w:val="110"/>
          <w:sz w:val="18"/>
        </w:rPr>
        <w:t>dealt</w:t>
      </w:r>
      <w:r>
        <w:rPr>
          <w:spacing w:val="-16"/>
          <w:w w:val="110"/>
          <w:sz w:val="18"/>
        </w:rPr>
        <w:t> </w:t>
      </w:r>
      <w:r>
        <w:rPr>
          <w:spacing w:val="-4"/>
          <w:w w:val="110"/>
          <w:sz w:val="18"/>
        </w:rPr>
        <w:t>with</w:t>
      </w:r>
      <w:r>
        <w:rPr>
          <w:spacing w:val="-23"/>
          <w:w w:val="110"/>
          <w:sz w:val="18"/>
        </w:rPr>
        <w:t> </w:t>
      </w:r>
      <w:r>
        <w:rPr>
          <w:spacing w:val="-4"/>
          <w:w w:val="110"/>
          <w:sz w:val="18"/>
        </w:rPr>
        <w:t>by</w:t>
      </w:r>
      <w:r>
        <w:rPr>
          <w:spacing w:val="-14"/>
          <w:w w:val="110"/>
          <w:sz w:val="18"/>
        </w:rPr>
        <w:t> </w:t>
      </w:r>
      <w:r>
        <w:rPr>
          <w:spacing w:val="-4"/>
          <w:w w:val="110"/>
          <w:sz w:val="18"/>
        </w:rPr>
        <w:t>a</w:t>
      </w:r>
      <w:r>
        <w:rPr>
          <w:spacing w:val="-13"/>
          <w:w w:val="110"/>
          <w:sz w:val="18"/>
        </w:rPr>
        <w:t> </w:t>
      </w:r>
      <w:r>
        <w:rPr>
          <w:spacing w:val="-4"/>
          <w:w w:val="110"/>
          <w:sz w:val="18"/>
        </w:rPr>
        <w:t>High</w:t>
      </w:r>
      <w:r>
        <w:rPr>
          <w:spacing w:val="-23"/>
          <w:w w:val="110"/>
          <w:sz w:val="18"/>
        </w:rPr>
        <w:t> </w:t>
      </w:r>
      <w:r>
        <w:rPr>
          <w:spacing w:val="-4"/>
          <w:w w:val="110"/>
          <w:sz w:val="18"/>
        </w:rPr>
        <w:t>Court </w:t>
      </w:r>
      <w:r>
        <w:rPr>
          <w:w w:val="110"/>
          <w:sz w:val="18"/>
        </w:rPr>
        <w:t>provided</w:t>
      </w:r>
      <w:r>
        <w:rPr>
          <w:spacing w:val="-27"/>
          <w:w w:val="110"/>
          <w:sz w:val="18"/>
        </w:rPr>
        <w:t> </w:t>
      </w:r>
      <w:r>
        <w:rPr>
          <w:w w:val="110"/>
          <w:sz w:val="18"/>
        </w:rPr>
        <w:t>that;</w:t>
      </w:r>
    </w:p>
    <w:p>
      <w:pPr>
        <w:pStyle w:val="BodyText"/>
        <w:spacing w:line="232" w:lineRule="auto" w:before="188"/>
        <w:ind w:left="911" w:right="1237"/>
        <w:jc w:val="both"/>
      </w:pPr>
      <w:r>
        <w:rPr/>
        <w:t>the provisions of</w:t>
      </w:r>
      <w:r>
        <w:rPr>
          <w:spacing w:val="-5"/>
        </w:rPr>
        <w:t> </w:t>
      </w:r>
      <w:r>
        <w:rPr/>
        <w:t>this subarticle shall</w:t>
      </w:r>
      <w:r>
        <w:rPr>
          <w:spacing w:val="-4"/>
        </w:rPr>
        <w:t> </w:t>
      </w:r>
      <w:r>
        <w:rPr/>
        <w:t>apply without prejudice to</w:t>
      </w:r>
      <w:r>
        <w:rPr>
          <w:spacing w:val="-4"/>
        </w:rPr>
        <w:t> </w:t>
      </w:r>
      <w:r>
        <w:rPr/>
        <w:t>the jurisdiction</w:t>
      </w:r>
      <w:r>
        <w:rPr>
          <w:spacing w:val="-4"/>
        </w:rPr>
        <w:t> </w:t>
      </w:r>
      <w:r>
        <w:rPr/>
        <w:t>of </w:t>
      </w:r>
      <w:r>
        <w:rPr>
          <w:w w:val="110"/>
        </w:rPr>
        <w:t>the</w:t>
      </w:r>
      <w:r>
        <w:rPr>
          <w:spacing w:val="-16"/>
          <w:w w:val="110"/>
        </w:rPr>
        <w:t> </w:t>
      </w:r>
      <w:r>
        <w:rPr>
          <w:w w:val="110"/>
        </w:rPr>
        <w:t>Court</w:t>
      </w:r>
      <w:r>
        <w:rPr>
          <w:spacing w:val="-14"/>
          <w:w w:val="110"/>
        </w:rPr>
        <w:t> </w:t>
      </w:r>
      <w:r>
        <w:rPr>
          <w:w w:val="110"/>
        </w:rPr>
        <w:t>of</w:t>
      </w:r>
      <w:r>
        <w:rPr>
          <w:spacing w:val="-15"/>
          <w:w w:val="110"/>
        </w:rPr>
        <w:t> </w:t>
      </w:r>
      <w:r>
        <w:rPr>
          <w:w w:val="110"/>
        </w:rPr>
        <w:t>Appeal</w:t>
      </w:r>
      <w:r>
        <w:rPr>
          <w:spacing w:val="-16"/>
          <w:w w:val="110"/>
        </w:rPr>
        <w:t> </w:t>
      </w:r>
      <w:r>
        <w:rPr>
          <w:w w:val="110"/>
        </w:rPr>
        <w:t>of</w:t>
      </w:r>
      <w:r>
        <w:rPr>
          <w:spacing w:val="-15"/>
          <w:w w:val="110"/>
        </w:rPr>
        <w:t> </w:t>
      </w:r>
      <w:r>
        <w:rPr>
          <w:w w:val="110"/>
        </w:rPr>
        <w:t>Tanzania</w:t>
      </w:r>
      <w:r>
        <w:rPr>
          <w:spacing w:val="-10"/>
          <w:w w:val="110"/>
        </w:rPr>
        <w:t> </w:t>
      </w:r>
      <w:r>
        <w:rPr>
          <w:w w:val="110"/>
        </w:rPr>
        <w:t>as</w:t>
      </w:r>
      <w:r>
        <w:rPr>
          <w:spacing w:val="-10"/>
          <w:w w:val="110"/>
        </w:rPr>
        <w:t> </w:t>
      </w:r>
      <w:r>
        <w:rPr>
          <w:w w:val="110"/>
        </w:rPr>
        <w:t>provided</w:t>
      </w:r>
      <w:r>
        <w:rPr>
          <w:spacing w:val="-16"/>
          <w:w w:val="110"/>
        </w:rPr>
        <w:t> </w:t>
      </w:r>
      <w:r>
        <w:rPr>
          <w:w w:val="110"/>
        </w:rPr>
        <w:t>for</w:t>
      </w:r>
      <w:r>
        <w:rPr>
          <w:spacing w:val="-15"/>
          <w:w w:val="110"/>
        </w:rPr>
        <w:t> </w:t>
      </w:r>
      <w:r>
        <w:rPr>
          <w:w w:val="110"/>
        </w:rPr>
        <w:t>in</w:t>
      </w:r>
      <w:r>
        <w:rPr>
          <w:spacing w:val="-16"/>
          <w:w w:val="110"/>
        </w:rPr>
        <w:t> </w:t>
      </w:r>
      <w:r>
        <w:rPr>
          <w:w w:val="110"/>
        </w:rPr>
        <w:t>this</w:t>
      </w:r>
      <w:r>
        <w:rPr>
          <w:spacing w:val="-10"/>
          <w:w w:val="110"/>
        </w:rPr>
        <w:t> </w:t>
      </w:r>
      <w:r>
        <w:rPr>
          <w:w w:val="110"/>
        </w:rPr>
        <w:t>Constitution</w:t>
      </w:r>
      <w:r>
        <w:rPr>
          <w:spacing w:val="-16"/>
          <w:w w:val="110"/>
        </w:rPr>
        <w:t> </w:t>
      </w:r>
      <w:r>
        <w:rPr>
          <w:w w:val="110"/>
        </w:rPr>
        <w:t>or</w:t>
      </w:r>
      <w:r>
        <w:rPr>
          <w:spacing w:val="-15"/>
          <w:w w:val="110"/>
        </w:rPr>
        <w:t> </w:t>
      </w:r>
      <w:r>
        <w:rPr>
          <w:w w:val="110"/>
        </w:rPr>
        <w:t>in</w:t>
      </w:r>
      <w:r>
        <w:rPr>
          <w:spacing w:val="-16"/>
          <w:w w:val="110"/>
        </w:rPr>
        <w:t> </w:t>
      </w:r>
      <w:r>
        <w:rPr>
          <w:w w:val="110"/>
        </w:rPr>
        <w:t>any other</w:t>
      </w:r>
      <w:r>
        <w:rPr>
          <w:spacing w:val="-26"/>
          <w:w w:val="110"/>
        </w:rPr>
        <w:t> </w:t>
      </w:r>
      <w:r>
        <w:rPr>
          <w:w w:val="110"/>
        </w:rPr>
        <w:t>law.</w:t>
      </w:r>
    </w:p>
    <w:p>
      <w:pPr>
        <w:pStyle w:val="BodyText"/>
        <w:spacing w:before="7"/>
      </w:pPr>
    </w:p>
    <w:p>
      <w:pPr>
        <w:pStyle w:val="Heading4"/>
        <w:numPr>
          <w:ilvl w:val="0"/>
          <w:numId w:val="2"/>
        </w:numPr>
        <w:tabs>
          <w:tab w:pos="824" w:val="left" w:leader="none"/>
        </w:tabs>
        <w:spacing w:line="240" w:lineRule="auto" w:before="0" w:after="0"/>
        <w:ind w:left="824" w:right="0" w:hanging="477"/>
        <w:jc w:val="left"/>
      </w:pPr>
      <w:bookmarkStart w:name="s1428" w:id="111"/>
      <w:bookmarkEnd w:id="111"/>
      <w:r>
        <w:rPr>
          <w:b w:val="0"/>
        </w:rPr>
      </w:r>
      <w:r>
        <w:rPr>
          <w:w w:val="90"/>
        </w:rPr>
        <w:t>Judges</w:t>
      </w:r>
      <w:r>
        <w:rPr>
          <w:spacing w:val="-11"/>
          <w:w w:val="90"/>
        </w:rPr>
        <w:t> </w:t>
      </w:r>
      <w:r>
        <w:rPr>
          <w:w w:val="90"/>
        </w:rPr>
        <w:t>of</w:t>
      </w:r>
      <w:r>
        <w:rPr>
          <w:spacing w:val="-5"/>
          <w:w w:val="90"/>
        </w:rPr>
        <w:t> </w:t>
      </w:r>
      <w:r>
        <w:rPr>
          <w:w w:val="90"/>
        </w:rPr>
        <w:t>the</w:t>
      </w:r>
      <w:r>
        <w:rPr>
          <w:spacing w:val="-2"/>
          <w:w w:val="90"/>
        </w:rPr>
        <w:t> </w:t>
      </w:r>
      <w:r>
        <w:rPr>
          <w:w w:val="90"/>
        </w:rPr>
        <w:t>High</w:t>
      </w:r>
      <w:r>
        <w:rPr>
          <w:spacing w:val="-12"/>
          <w:w w:val="90"/>
        </w:rPr>
        <w:t> </w:t>
      </w:r>
      <w:r>
        <w:rPr>
          <w:w w:val="90"/>
        </w:rPr>
        <w:t>Court</w:t>
      </w:r>
      <w:r>
        <w:rPr>
          <w:spacing w:val="-13"/>
          <w:w w:val="90"/>
        </w:rPr>
        <w:t> </w:t>
      </w:r>
      <w:r>
        <w:rPr>
          <w:w w:val="90"/>
        </w:rPr>
        <w:t>and</w:t>
      </w:r>
      <w:r>
        <w:rPr>
          <w:spacing w:val="-12"/>
          <w:w w:val="90"/>
        </w:rPr>
        <w:t> </w:t>
      </w:r>
      <w:r>
        <w:rPr>
          <w:w w:val="90"/>
        </w:rPr>
        <w:t>their</w:t>
      </w:r>
      <w:r>
        <w:rPr>
          <w:spacing w:val="-4"/>
          <w:w w:val="90"/>
        </w:rPr>
        <w:t> </w:t>
      </w:r>
      <w:r>
        <w:rPr>
          <w:spacing w:val="-2"/>
          <w:w w:val="90"/>
        </w:rPr>
        <w:t>appointment</w:t>
      </w:r>
    </w:p>
    <w:p>
      <w:pPr>
        <w:pStyle w:val="ListParagraph"/>
        <w:numPr>
          <w:ilvl w:val="1"/>
          <w:numId w:val="2"/>
        </w:numPr>
        <w:tabs>
          <w:tab w:pos="909" w:val="left" w:leader="none"/>
          <w:tab w:pos="911" w:val="left" w:leader="none"/>
        </w:tabs>
        <w:spacing w:line="232" w:lineRule="auto" w:before="203" w:after="0"/>
        <w:ind w:left="911" w:right="1247" w:hanging="204"/>
        <w:jc w:val="left"/>
        <w:rPr>
          <w:sz w:val="18"/>
        </w:rPr>
      </w:pPr>
      <w:r>
        <w:rPr>
          <w:spacing w:val="-2"/>
          <w:w w:val="105"/>
          <w:sz w:val="18"/>
        </w:rPr>
        <w:t>There</w:t>
      </w:r>
      <w:r>
        <w:rPr>
          <w:spacing w:val="-16"/>
          <w:w w:val="105"/>
          <w:sz w:val="18"/>
        </w:rPr>
        <w:t> </w:t>
      </w:r>
      <w:r>
        <w:rPr>
          <w:spacing w:val="-2"/>
          <w:w w:val="105"/>
          <w:sz w:val="18"/>
        </w:rPr>
        <w:t>shall</w:t>
      </w:r>
      <w:r>
        <w:rPr>
          <w:spacing w:val="-22"/>
          <w:w w:val="105"/>
          <w:sz w:val="18"/>
        </w:rPr>
        <w:t> </w:t>
      </w:r>
      <w:r>
        <w:rPr>
          <w:spacing w:val="-2"/>
          <w:w w:val="105"/>
          <w:sz w:val="18"/>
        </w:rPr>
        <w:t>be</w:t>
      </w:r>
      <w:r>
        <w:rPr>
          <w:spacing w:val="-16"/>
          <w:w w:val="105"/>
          <w:sz w:val="18"/>
        </w:rPr>
        <w:t> </w:t>
      </w:r>
      <w:r>
        <w:rPr>
          <w:spacing w:val="-2"/>
          <w:w w:val="105"/>
          <w:sz w:val="18"/>
        </w:rPr>
        <w:t>a</w:t>
      </w:r>
      <w:r>
        <w:rPr>
          <w:spacing w:val="-13"/>
          <w:w w:val="105"/>
          <w:sz w:val="18"/>
        </w:rPr>
        <w:t> </w:t>
      </w:r>
      <w:r>
        <w:rPr>
          <w:spacing w:val="-2"/>
          <w:w w:val="105"/>
          <w:sz w:val="18"/>
        </w:rPr>
        <w:t>Principal</w:t>
      </w:r>
      <w:r>
        <w:rPr>
          <w:spacing w:val="-22"/>
          <w:w w:val="105"/>
          <w:sz w:val="18"/>
        </w:rPr>
        <w:t> </w:t>
      </w:r>
      <w:r>
        <w:rPr>
          <w:spacing w:val="-2"/>
          <w:w w:val="105"/>
          <w:sz w:val="18"/>
        </w:rPr>
        <w:t>Judge</w:t>
      </w:r>
      <w:r>
        <w:rPr>
          <w:spacing w:val="-16"/>
          <w:w w:val="105"/>
          <w:sz w:val="18"/>
        </w:rPr>
        <w:t> </w:t>
      </w:r>
      <w:r>
        <w:rPr>
          <w:spacing w:val="-2"/>
          <w:w w:val="105"/>
          <w:sz w:val="18"/>
        </w:rPr>
        <w:t>of</w:t>
      </w:r>
      <w:r>
        <w:rPr>
          <w:spacing w:val="-23"/>
          <w:w w:val="105"/>
          <w:sz w:val="18"/>
        </w:rPr>
        <w:t> </w:t>
      </w:r>
      <w:r>
        <w:rPr>
          <w:spacing w:val="-2"/>
          <w:w w:val="105"/>
          <w:sz w:val="18"/>
        </w:rPr>
        <w:t>the</w:t>
      </w:r>
      <w:r>
        <w:rPr>
          <w:spacing w:val="-16"/>
          <w:w w:val="105"/>
          <w:sz w:val="18"/>
        </w:rPr>
        <w:t> </w:t>
      </w:r>
      <w:r>
        <w:rPr>
          <w:spacing w:val="-2"/>
          <w:w w:val="105"/>
          <w:sz w:val="18"/>
        </w:rPr>
        <w:t>High</w:t>
      </w:r>
      <w:r>
        <w:rPr>
          <w:spacing w:val="-22"/>
          <w:w w:val="105"/>
          <w:sz w:val="18"/>
        </w:rPr>
        <w:t> </w:t>
      </w:r>
      <w:r>
        <w:rPr>
          <w:spacing w:val="-2"/>
          <w:w w:val="105"/>
          <w:sz w:val="18"/>
        </w:rPr>
        <w:t>Court</w:t>
      </w:r>
      <w:r>
        <w:rPr>
          <w:spacing w:val="-16"/>
          <w:w w:val="105"/>
          <w:sz w:val="18"/>
        </w:rPr>
        <w:t> </w:t>
      </w:r>
      <w:r>
        <w:rPr>
          <w:spacing w:val="-2"/>
          <w:w w:val="105"/>
          <w:sz w:val="18"/>
        </w:rPr>
        <w:t>(who</w:t>
      </w:r>
      <w:r>
        <w:rPr>
          <w:spacing w:val="-22"/>
          <w:w w:val="105"/>
          <w:sz w:val="18"/>
        </w:rPr>
        <w:t> </w:t>
      </w:r>
      <w:r>
        <w:rPr>
          <w:spacing w:val="-2"/>
          <w:w w:val="105"/>
          <w:sz w:val="18"/>
        </w:rPr>
        <w:t>in</w:t>
      </w:r>
      <w:r>
        <w:rPr>
          <w:spacing w:val="-22"/>
          <w:w w:val="105"/>
          <w:sz w:val="18"/>
        </w:rPr>
        <w:t> </w:t>
      </w:r>
      <w:r>
        <w:rPr>
          <w:spacing w:val="-2"/>
          <w:w w:val="105"/>
          <w:sz w:val="18"/>
        </w:rPr>
        <w:t>the</w:t>
      </w:r>
      <w:r>
        <w:rPr>
          <w:spacing w:val="-16"/>
          <w:w w:val="105"/>
          <w:sz w:val="18"/>
        </w:rPr>
        <w:t> </w:t>
      </w:r>
      <w:r>
        <w:rPr>
          <w:spacing w:val="-2"/>
          <w:w w:val="105"/>
          <w:sz w:val="18"/>
        </w:rPr>
        <w:t>following</w:t>
      </w:r>
      <w:r>
        <w:rPr>
          <w:spacing w:val="-14"/>
          <w:w w:val="105"/>
          <w:sz w:val="18"/>
        </w:rPr>
        <w:t> </w:t>
      </w:r>
      <w:r>
        <w:rPr>
          <w:spacing w:val="-2"/>
          <w:w w:val="105"/>
          <w:sz w:val="18"/>
        </w:rPr>
        <w:t>provisions of</w:t>
      </w:r>
      <w:r>
        <w:rPr>
          <w:spacing w:val="-21"/>
          <w:w w:val="105"/>
          <w:sz w:val="18"/>
        </w:rPr>
        <w:t> </w:t>
      </w:r>
      <w:r>
        <w:rPr>
          <w:spacing w:val="-2"/>
          <w:w w:val="105"/>
          <w:sz w:val="18"/>
        </w:rPr>
        <w:t>this</w:t>
      </w:r>
      <w:r>
        <w:rPr>
          <w:spacing w:val="-10"/>
          <w:w w:val="105"/>
          <w:sz w:val="18"/>
        </w:rPr>
        <w:t> </w:t>
      </w:r>
      <w:r>
        <w:rPr>
          <w:spacing w:val="-2"/>
          <w:w w:val="105"/>
          <w:sz w:val="18"/>
        </w:rPr>
        <w:t>Constitution</w:t>
      </w:r>
      <w:r>
        <w:rPr>
          <w:spacing w:val="-20"/>
          <w:w w:val="105"/>
          <w:sz w:val="18"/>
        </w:rPr>
        <w:t> </w:t>
      </w:r>
      <w:r>
        <w:rPr>
          <w:spacing w:val="-2"/>
          <w:w w:val="105"/>
          <w:sz w:val="18"/>
        </w:rPr>
        <w:t>shall</w:t>
      </w:r>
      <w:r>
        <w:rPr>
          <w:spacing w:val="-20"/>
          <w:w w:val="105"/>
          <w:sz w:val="18"/>
        </w:rPr>
        <w:t> </w:t>
      </w:r>
      <w:r>
        <w:rPr>
          <w:spacing w:val="-2"/>
          <w:w w:val="105"/>
          <w:sz w:val="18"/>
        </w:rPr>
        <w:t>be</w:t>
      </w:r>
      <w:r>
        <w:rPr>
          <w:spacing w:val="-13"/>
          <w:w w:val="105"/>
          <w:sz w:val="18"/>
        </w:rPr>
        <w:t> </w:t>
      </w:r>
      <w:r>
        <w:rPr>
          <w:spacing w:val="-2"/>
          <w:w w:val="105"/>
          <w:sz w:val="18"/>
        </w:rPr>
        <w:t>referred</w:t>
      </w:r>
      <w:r>
        <w:rPr>
          <w:spacing w:val="-21"/>
          <w:w w:val="105"/>
          <w:sz w:val="18"/>
        </w:rPr>
        <w:t> </w:t>
      </w:r>
      <w:r>
        <w:rPr>
          <w:spacing w:val="-2"/>
          <w:w w:val="105"/>
          <w:sz w:val="18"/>
        </w:rPr>
        <w:t>to</w:t>
      </w:r>
      <w:r>
        <w:rPr>
          <w:spacing w:val="-20"/>
          <w:w w:val="105"/>
          <w:sz w:val="18"/>
        </w:rPr>
        <w:t> </w:t>
      </w:r>
      <w:r>
        <w:rPr>
          <w:spacing w:val="-2"/>
          <w:w w:val="105"/>
          <w:sz w:val="18"/>
        </w:rPr>
        <w:t>as</w:t>
      </w:r>
      <w:r>
        <w:rPr>
          <w:spacing w:val="-10"/>
          <w:w w:val="105"/>
          <w:sz w:val="18"/>
        </w:rPr>
        <w:t> </w:t>
      </w:r>
      <w:r>
        <w:rPr>
          <w:spacing w:val="-2"/>
          <w:w w:val="105"/>
          <w:sz w:val="18"/>
        </w:rPr>
        <w:t>the</w:t>
      </w:r>
      <w:r>
        <w:rPr>
          <w:spacing w:val="-13"/>
          <w:w w:val="105"/>
          <w:sz w:val="18"/>
        </w:rPr>
        <w:t> </w:t>
      </w:r>
      <w:r>
        <w:rPr>
          <w:spacing w:val="-2"/>
          <w:w w:val="105"/>
          <w:sz w:val="18"/>
        </w:rPr>
        <w:t>"Principal</w:t>
      </w:r>
      <w:r>
        <w:rPr>
          <w:spacing w:val="-20"/>
          <w:w w:val="105"/>
          <w:sz w:val="18"/>
        </w:rPr>
        <w:t> </w:t>
      </w:r>
      <w:r>
        <w:rPr>
          <w:spacing w:val="-2"/>
          <w:w w:val="105"/>
          <w:sz w:val="18"/>
        </w:rPr>
        <w:t>Judge")</w:t>
      </w:r>
      <w:r>
        <w:rPr>
          <w:spacing w:val="-13"/>
          <w:w w:val="105"/>
          <w:sz w:val="18"/>
        </w:rPr>
        <w:t> </w:t>
      </w:r>
      <w:r>
        <w:rPr>
          <w:spacing w:val="-2"/>
          <w:w w:val="105"/>
          <w:sz w:val="18"/>
        </w:rPr>
        <w:t>and</w:t>
      </w:r>
      <w:r>
        <w:rPr>
          <w:spacing w:val="-21"/>
          <w:w w:val="105"/>
          <w:sz w:val="18"/>
        </w:rPr>
        <w:t> </w:t>
      </w:r>
      <w:r>
        <w:rPr>
          <w:spacing w:val="-2"/>
          <w:w w:val="105"/>
          <w:sz w:val="18"/>
        </w:rPr>
        <w:t>other</w:t>
      </w:r>
      <w:r>
        <w:rPr>
          <w:spacing w:val="-20"/>
          <w:w w:val="105"/>
          <w:sz w:val="18"/>
        </w:rPr>
        <w:t> </w:t>
      </w:r>
      <w:r>
        <w:rPr>
          <w:spacing w:val="-2"/>
          <w:w w:val="105"/>
          <w:sz w:val="18"/>
        </w:rPr>
        <w:t>Judges </w:t>
      </w:r>
      <w:r>
        <w:rPr>
          <w:w w:val="105"/>
          <w:sz w:val="18"/>
        </w:rPr>
        <w:t>of</w:t>
      </w:r>
      <w:r>
        <w:rPr>
          <w:spacing w:val="-22"/>
          <w:w w:val="105"/>
          <w:sz w:val="18"/>
        </w:rPr>
        <w:t> </w:t>
      </w:r>
      <w:r>
        <w:rPr>
          <w:w w:val="105"/>
          <w:sz w:val="18"/>
        </w:rPr>
        <w:t>the</w:t>
      </w:r>
      <w:r>
        <w:rPr>
          <w:spacing w:val="-15"/>
          <w:w w:val="105"/>
          <w:sz w:val="18"/>
        </w:rPr>
        <w:t> </w:t>
      </w:r>
      <w:r>
        <w:rPr>
          <w:w w:val="105"/>
          <w:sz w:val="18"/>
        </w:rPr>
        <w:t>High</w:t>
      </w:r>
      <w:r>
        <w:rPr>
          <w:spacing w:val="-21"/>
          <w:w w:val="105"/>
          <w:sz w:val="18"/>
        </w:rPr>
        <w:t> </w:t>
      </w:r>
      <w:r>
        <w:rPr>
          <w:w w:val="105"/>
          <w:sz w:val="18"/>
        </w:rPr>
        <w:t>Court</w:t>
      </w:r>
      <w:r>
        <w:rPr>
          <w:spacing w:val="-15"/>
          <w:w w:val="105"/>
          <w:sz w:val="18"/>
        </w:rPr>
        <w:t> </w:t>
      </w:r>
      <w:r>
        <w:rPr>
          <w:w w:val="105"/>
          <w:sz w:val="18"/>
        </w:rPr>
        <w:t>who</w:t>
      </w:r>
      <w:r>
        <w:rPr>
          <w:spacing w:val="-21"/>
          <w:w w:val="105"/>
          <w:sz w:val="18"/>
        </w:rPr>
        <w:t> </w:t>
      </w:r>
      <w:r>
        <w:rPr>
          <w:w w:val="105"/>
          <w:sz w:val="18"/>
        </w:rPr>
        <w:t>shall</w:t>
      </w:r>
      <w:r>
        <w:rPr>
          <w:spacing w:val="-21"/>
          <w:w w:val="105"/>
          <w:sz w:val="18"/>
        </w:rPr>
        <w:t> </w:t>
      </w:r>
      <w:r>
        <w:rPr>
          <w:w w:val="105"/>
          <w:sz w:val="18"/>
        </w:rPr>
        <w:t>be</w:t>
      </w:r>
      <w:r>
        <w:rPr>
          <w:spacing w:val="-15"/>
          <w:w w:val="105"/>
          <w:sz w:val="18"/>
        </w:rPr>
        <w:t> </w:t>
      </w:r>
      <w:r>
        <w:rPr>
          <w:w w:val="105"/>
          <w:sz w:val="18"/>
        </w:rPr>
        <w:t>not</w:t>
      </w:r>
      <w:r>
        <w:rPr>
          <w:spacing w:val="-15"/>
          <w:w w:val="105"/>
          <w:sz w:val="18"/>
        </w:rPr>
        <w:t> </w:t>
      </w:r>
      <w:r>
        <w:rPr>
          <w:w w:val="105"/>
          <w:sz w:val="18"/>
        </w:rPr>
        <w:t>less</w:t>
      </w:r>
      <w:r>
        <w:rPr>
          <w:spacing w:val="-12"/>
          <w:w w:val="105"/>
          <w:sz w:val="18"/>
        </w:rPr>
        <w:t> </w:t>
      </w:r>
      <w:r>
        <w:rPr>
          <w:w w:val="105"/>
          <w:sz w:val="18"/>
        </w:rPr>
        <w:t>than</w:t>
      </w:r>
      <w:r>
        <w:rPr>
          <w:spacing w:val="-21"/>
          <w:w w:val="105"/>
          <w:sz w:val="18"/>
        </w:rPr>
        <w:t> </w:t>
      </w:r>
      <w:r>
        <w:rPr>
          <w:w w:val="105"/>
          <w:sz w:val="18"/>
        </w:rPr>
        <w:t>thirty</w:t>
      </w:r>
      <w:r>
        <w:rPr>
          <w:spacing w:val="-13"/>
          <w:w w:val="105"/>
          <w:sz w:val="18"/>
        </w:rPr>
        <w:t> </w:t>
      </w:r>
      <w:r>
        <w:rPr>
          <w:w w:val="105"/>
          <w:sz w:val="18"/>
        </w:rPr>
        <w:t>who</w:t>
      </w:r>
      <w:r>
        <w:rPr>
          <w:spacing w:val="-21"/>
          <w:w w:val="105"/>
          <w:sz w:val="18"/>
        </w:rPr>
        <w:t> </w:t>
      </w:r>
      <w:r>
        <w:rPr>
          <w:w w:val="105"/>
          <w:sz w:val="18"/>
        </w:rPr>
        <w:t>shall</w:t>
      </w:r>
      <w:r>
        <w:rPr>
          <w:spacing w:val="-21"/>
          <w:w w:val="105"/>
          <w:sz w:val="18"/>
        </w:rPr>
        <w:t> </w:t>
      </w:r>
      <w:r>
        <w:rPr>
          <w:w w:val="105"/>
          <w:sz w:val="18"/>
        </w:rPr>
        <w:t>be</w:t>
      </w:r>
      <w:r>
        <w:rPr>
          <w:spacing w:val="-15"/>
          <w:w w:val="105"/>
          <w:sz w:val="18"/>
        </w:rPr>
        <w:t> </w:t>
      </w:r>
      <w:r>
        <w:rPr>
          <w:w w:val="105"/>
          <w:sz w:val="18"/>
        </w:rPr>
        <w:t>appointed</w:t>
      </w:r>
      <w:r>
        <w:rPr>
          <w:spacing w:val="-22"/>
          <w:w w:val="105"/>
          <w:sz w:val="18"/>
        </w:rPr>
        <w:t> </w:t>
      </w:r>
      <w:r>
        <w:rPr>
          <w:w w:val="105"/>
          <w:sz w:val="18"/>
        </w:rPr>
        <w:t>by</w:t>
      </w:r>
      <w:r>
        <w:rPr>
          <w:spacing w:val="-13"/>
          <w:w w:val="105"/>
          <w:sz w:val="18"/>
        </w:rPr>
        <w:t> </w:t>
      </w:r>
      <w:r>
        <w:rPr>
          <w:w w:val="105"/>
          <w:sz w:val="18"/>
        </w:rPr>
        <w:t>the President after</w:t>
      </w:r>
      <w:r>
        <w:rPr>
          <w:spacing w:val="-9"/>
          <w:w w:val="105"/>
          <w:sz w:val="18"/>
        </w:rPr>
        <w:t> </w:t>
      </w:r>
      <w:r>
        <w:rPr>
          <w:w w:val="105"/>
          <w:sz w:val="18"/>
        </w:rPr>
        <w:t>consultation</w:t>
      </w:r>
      <w:r>
        <w:rPr>
          <w:spacing w:val="-9"/>
          <w:w w:val="105"/>
          <w:sz w:val="18"/>
        </w:rPr>
        <w:t> </w:t>
      </w:r>
      <w:r>
        <w:rPr>
          <w:w w:val="105"/>
          <w:sz w:val="18"/>
        </w:rPr>
        <w:t>with</w:t>
      </w:r>
      <w:r>
        <w:rPr>
          <w:spacing w:val="-9"/>
          <w:w w:val="105"/>
          <w:sz w:val="18"/>
        </w:rPr>
        <w:t> </w:t>
      </w:r>
      <w:r>
        <w:rPr>
          <w:w w:val="105"/>
          <w:sz w:val="18"/>
        </w:rPr>
        <w:t>the Judicial</w:t>
      </w:r>
      <w:r>
        <w:rPr>
          <w:spacing w:val="-9"/>
          <w:w w:val="105"/>
          <w:sz w:val="18"/>
        </w:rPr>
        <w:t> </w:t>
      </w:r>
      <w:r>
        <w:rPr>
          <w:w w:val="105"/>
          <w:sz w:val="18"/>
        </w:rPr>
        <w:t>Service Commission.</w:t>
      </w:r>
    </w:p>
    <w:p>
      <w:pPr>
        <w:pStyle w:val="ListParagraph"/>
        <w:numPr>
          <w:ilvl w:val="1"/>
          <w:numId w:val="2"/>
        </w:numPr>
        <w:tabs>
          <w:tab w:pos="909" w:val="left" w:leader="none"/>
          <w:tab w:pos="911" w:val="left" w:leader="none"/>
        </w:tabs>
        <w:spacing w:line="232" w:lineRule="auto" w:before="3" w:after="0"/>
        <w:ind w:left="911" w:right="1238" w:hanging="204"/>
        <w:jc w:val="left"/>
        <w:rPr>
          <w:sz w:val="18"/>
        </w:rPr>
      </w:pPr>
      <w:r>
        <w:rPr>
          <w:spacing w:val="-4"/>
          <w:w w:val="110"/>
          <w:sz w:val="18"/>
        </w:rPr>
        <w:t>Subject</w:t>
      </w:r>
      <w:r>
        <w:rPr>
          <w:spacing w:val="-14"/>
          <w:w w:val="110"/>
          <w:sz w:val="18"/>
        </w:rPr>
        <w:t> </w:t>
      </w:r>
      <w:r>
        <w:rPr>
          <w:spacing w:val="-4"/>
          <w:w w:val="110"/>
          <w:sz w:val="18"/>
        </w:rPr>
        <w:t>to</w:t>
      </w:r>
      <w:r>
        <w:rPr>
          <w:spacing w:val="-21"/>
          <w:w w:val="110"/>
          <w:sz w:val="18"/>
        </w:rPr>
        <w:t> </w:t>
      </w:r>
      <w:r>
        <w:rPr>
          <w:spacing w:val="-4"/>
          <w:w w:val="110"/>
          <w:sz w:val="18"/>
        </w:rPr>
        <w:t>the</w:t>
      </w:r>
      <w:r>
        <w:rPr>
          <w:spacing w:val="-14"/>
          <w:w w:val="110"/>
          <w:sz w:val="18"/>
        </w:rPr>
        <w:t> </w:t>
      </w:r>
      <w:r>
        <w:rPr>
          <w:spacing w:val="-4"/>
          <w:w w:val="110"/>
          <w:sz w:val="18"/>
        </w:rPr>
        <w:t>provisions</w:t>
      </w:r>
      <w:r>
        <w:rPr>
          <w:spacing w:val="-10"/>
          <w:w w:val="110"/>
          <w:sz w:val="18"/>
        </w:rPr>
        <w:t> </w:t>
      </w:r>
      <w:r>
        <w:rPr>
          <w:spacing w:val="-4"/>
          <w:w w:val="110"/>
          <w:sz w:val="18"/>
        </w:rPr>
        <w:t>of</w:t>
      </w:r>
      <w:r>
        <w:rPr>
          <w:spacing w:val="-22"/>
          <w:w w:val="110"/>
          <w:sz w:val="18"/>
        </w:rPr>
        <w:t> </w:t>
      </w:r>
      <w:r>
        <w:rPr>
          <w:spacing w:val="-4"/>
          <w:w w:val="110"/>
          <w:sz w:val="18"/>
        </w:rPr>
        <w:t>this</w:t>
      </w:r>
      <w:r>
        <w:rPr>
          <w:spacing w:val="-10"/>
          <w:w w:val="110"/>
          <w:sz w:val="18"/>
        </w:rPr>
        <w:t> </w:t>
      </w:r>
      <w:r>
        <w:rPr>
          <w:spacing w:val="-4"/>
          <w:w w:val="110"/>
          <w:sz w:val="18"/>
        </w:rPr>
        <w:t>Constitution</w:t>
      </w:r>
      <w:r>
        <w:rPr>
          <w:spacing w:val="-21"/>
          <w:w w:val="110"/>
          <w:sz w:val="18"/>
        </w:rPr>
        <w:t> </w:t>
      </w:r>
      <w:r>
        <w:rPr>
          <w:spacing w:val="-4"/>
          <w:w w:val="110"/>
          <w:sz w:val="18"/>
        </w:rPr>
        <w:t>or</w:t>
      </w:r>
      <w:r>
        <w:rPr>
          <w:spacing w:val="-21"/>
          <w:w w:val="110"/>
          <w:sz w:val="18"/>
        </w:rPr>
        <w:t> </w:t>
      </w:r>
      <w:r>
        <w:rPr>
          <w:spacing w:val="-4"/>
          <w:w w:val="110"/>
          <w:sz w:val="18"/>
        </w:rPr>
        <w:t>any</w:t>
      </w:r>
      <w:r>
        <w:rPr>
          <w:spacing w:val="-11"/>
          <w:w w:val="110"/>
          <w:sz w:val="18"/>
        </w:rPr>
        <w:t> </w:t>
      </w:r>
      <w:r>
        <w:rPr>
          <w:spacing w:val="-4"/>
          <w:w w:val="110"/>
          <w:sz w:val="18"/>
        </w:rPr>
        <w:t>other</w:t>
      </w:r>
      <w:r>
        <w:rPr>
          <w:spacing w:val="-21"/>
          <w:w w:val="110"/>
          <w:sz w:val="18"/>
        </w:rPr>
        <w:t> </w:t>
      </w:r>
      <w:r>
        <w:rPr>
          <w:spacing w:val="-4"/>
          <w:w w:val="110"/>
          <w:sz w:val="18"/>
        </w:rPr>
        <w:t>law</w:t>
      </w:r>
      <w:r>
        <w:rPr>
          <w:spacing w:val="-17"/>
          <w:w w:val="110"/>
          <w:sz w:val="18"/>
        </w:rPr>
        <w:t> </w:t>
      </w:r>
      <w:r>
        <w:rPr>
          <w:spacing w:val="-4"/>
          <w:w w:val="110"/>
          <w:sz w:val="18"/>
        </w:rPr>
        <w:t>concerning</w:t>
      </w:r>
      <w:r>
        <w:rPr>
          <w:spacing w:val="-11"/>
          <w:w w:val="110"/>
          <w:sz w:val="18"/>
        </w:rPr>
        <w:t> </w:t>
      </w:r>
      <w:r>
        <w:rPr>
          <w:spacing w:val="-4"/>
          <w:w w:val="110"/>
          <w:sz w:val="18"/>
        </w:rPr>
        <w:t>the </w:t>
      </w:r>
      <w:r>
        <w:rPr>
          <w:spacing w:val="-2"/>
          <w:w w:val="110"/>
          <w:sz w:val="18"/>
        </w:rPr>
        <w:t>powers</w:t>
      </w:r>
      <w:r>
        <w:rPr>
          <w:spacing w:val="-17"/>
          <w:w w:val="110"/>
          <w:sz w:val="18"/>
        </w:rPr>
        <w:t> </w:t>
      </w:r>
      <w:r>
        <w:rPr>
          <w:spacing w:val="-2"/>
          <w:w w:val="110"/>
          <w:sz w:val="18"/>
        </w:rPr>
        <w:t>of</w:t>
      </w:r>
      <w:r>
        <w:rPr>
          <w:spacing w:val="-27"/>
          <w:w w:val="110"/>
          <w:sz w:val="18"/>
        </w:rPr>
        <w:t> </w:t>
      </w:r>
      <w:r>
        <w:rPr>
          <w:spacing w:val="-2"/>
          <w:w w:val="110"/>
          <w:sz w:val="18"/>
        </w:rPr>
        <w:t>the</w:t>
      </w:r>
      <w:r>
        <w:rPr>
          <w:spacing w:val="-19"/>
          <w:w w:val="110"/>
          <w:sz w:val="18"/>
        </w:rPr>
        <w:t> </w:t>
      </w:r>
      <w:r>
        <w:rPr>
          <w:spacing w:val="-2"/>
          <w:w w:val="110"/>
          <w:sz w:val="18"/>
        </w:rPr>
        <w:t>Chief</w:t>
      </w:r>
      <w:r>
        <w:rPr>
          <w:spacing w:val="-27"/>
          <w:w w:val="110"/>
          <w:sz w:val="18"/>
        </w:rPr>
        <w:t> </w:t>
      </w:r>
      <w:r>
        <w:rPr>
          <w:spacing w:val="-2"/>
          <w:w w:val="110"/>
          <w:sz w:val="18"/>
        </w:rPr>
        <w:t>Justice</w:t>
      </w:r>
      <w:r>
        <w:rPr>
          <w:spacing w:val="-20"/>
          <w:w w:val="110"/>
          <w:sz w:val="18"/>
        </w:rPr>
        <w:t> </w:t>
      </w:r>
      <w:r>
        <w:rPr>
          <w:spacing w:val="-2"/>
          <w:w w:val="110"/>
          <w:sz w:val="18"/>
        </w:rPr>
        <w:t>who</w:t>
      </w:r>
      <w:r>
        <w:rPr>
          <w:spacing w:val="-25"/>
          <w:w w:val="110"/>
          <w:sz w:val="18"/>
        </w:rPr>
        <w:t> </w:t>
      </w:r>
      <w:r>
        <w:rPr>
          <w:spacing w:val="-2"/>
          <w:w w:val="110"/>
          <w:sz w:val="18"/>
        </w:rPr>
        <w:t>is</w:t>
      </w:r>
      <w:r>
        <w:rPr>
          <w:spacing w:val="-17"/>
          <w:w w:val="110"/>
          <w:sz w:val="18"/>
        </w:rPr>
        <w:t> </w:t>
      </w:r>
      <w:r>
        <w:rPr>
          <w:spacing w:val="-2"/>
          <w:w w:val="110"/>
          <w:sz w:val="18"/>
        </w:rPr>
        <w:t>referred</w:t>
      </w:r>
      <w:r>
        <w:rPr>
          <w:spacing w:val="-26"/>
          <w:w w:val="110"/>
          <w:sz w:val="18"/>
        </w:rPr>
        <w:t> </w:t>
      </w:r>
      <w:r>
        <w:rPr>
          <w:spacing w:val="-2"/>
          <w:w w:val="110"/>
          <w:sz w:val="18"/>
        </w:rPr>
        <w:t>to</w:t>
      </w:r>
      <w:r>
        <w:rPr>
          <w:spacing w:val="-26"/>
          <w:w w:val="110"/>
          <w:sz w:val="18"/>
        </w:rPr>
        <w:t> </w:t>
      </w:r>
      <w:r>
        <w:rPr>
          <w:spacing w:val="-2"/>
          <w:w w:val="110"/>
          <w:sz w:val="18"/>
        </w:rPr>
        <w:t>in</w:t>
      </w:r>
      <w:r>
        <w:rPr>
          <w:spacing w:val="-26"/>
          <w:w w:val="110"/>
          <w:sz w:val="18"/>
        </w:rPr>
        <w:t> </w:t>
      </w:r>
      <w:r>
        <w:rPr>
          <w:spacing w:val="-2"/>
          <w:w w:val="110"/>
          <w:sz w:val="18"/>
        </w:rPr>
        <w:t>Article</w:t>
      </w:r>
      <w:r>
        <w:rPr>
          <w:spacing w:val="-19"/>
          <w:w w:val="110"/>
          <w:sz w:val="18"/>
        </w:rPr>
        <w:t> </w:t>
      </w:r>
      <w:r>
        <w:rPr>
          <w:spacing w:val="-2"/>
          <w:w w:val="110"/>
          <w:sz w:val="18"/>
        </w:rPr>
        <w:t>118,</w:t>
      </w:r>
      <w:r>
        <w:rPr>
          <w:spacing w:val="-18"/>
          <w:w w:val="110"/>
          <w:sz w:val="18"/>
        </w:rPr>
        <w:t> </w:t>
      </w:r>
      <w:r>
        <w:rPr>
          <w:spacing w:val="-2"/>
          <w:w w:val="110"/>
          <w:sz w:val="18"/>
        </w:rPr>
        <w:t>the</w:t>
      </w:r>
      <w:r>
        <w:rPr>
          <w:spacing w:val="-20"/>
          <w:w w:val="110"/>
          <w:sz w:val="18"/>
        </w:rPr>
        <w:t> </w:t>
      </w:r>
      <w:r>
        <w:rPr>
          <w:spacing w:val="-2"/>
          <w:w w:val="110"/>
          <w:sz w:val="18"/>
        </w:rPr>
        <w:t>Principal</w:t>
      </w:r>
      <w:r>
        <w:rPr>
          <w:spacing w:val="-25"/>
          <w:w w:val="110"/>
          <w:sz w:val="18"/>
        </w:rPr>
        <w:t> </w:t>
      </w:r>
      <w:r>
        <w:rPr>
          <w:spacing w:val="-2"/>
          <w:w w:val="110"/>
          <w:sz w:val="18"/>
        </w:rPr>
        <w:t>Judge </w:t>
      </w:r>
      <w:r>
        <w:rPr>
          <w:sz w:val="18"/>
        </w:rPr>
        <w:t>shall</w:t>
      </w:r>
      <w:r>
        <w:rPr>
          <w:spacing w:val="-4"/>
          <w:sz w:val="18"/>
        </w:rPr>
        <w:t> </w:t>
      </w:r>
      <w:r>
        <w:rPr>
          <w:sz w:val="18"/>
        </w:rPr>
        <w:t>be the special</w:t>
      </w:r>
      <w:r>
        <w:rPr>
          <w:spacing w:val="-4"/>
          <w:sz w:val="18"/>
        </w:rPr>
        <w:t> </w:t>
      </w:r>
      <w:r>
        <w:rPr>
          <w:sz w:val="18"/>
        </w:rPr>
        <w:t>assistant to</w:t>
      </w:r>
      <w:r>
        <w:rPr>
          <w:spacing w:val="-4"/>
          <w:sz w:val="18"/>
        </w:rPr>
        <w:t> </w:t>
      </w:r>
      <w:r>
        <w:rPr>
          <w:sz w:val="18"/>
        </w:rPr>
        <w:t>the Chief</w:t>
      </w:r>
      <w:r>
        <w:rPr>
          <w:spacing w:val="-5"/>
          <w:sz w:val="18"/>
        </w:rPr>
        <w:t> </w:t>
      </w:r>
      <w:r>
        <w:rPr>
          <w:sz w:val="18"/>
        </w:rPr>
        <w:t>Justice in</w:t>
      </w:r>
      <w:r>
        <w:rPr>
          <w:spacing w:val="-4"/>
          <w:sz w:val="18"/>
        </w:rPr>
        <w:t> </w:t>
      </w:r>
      <w:r>
        <w:rPr>
          <w:sz w:val="18"/>
        </w:rPr>
        <w:t>the administration</w:t>
      </w:r>
      <w:r>
        <w:rPr>
          <w:spacing w:val="-4"/>
          <w:sz w:val="18"/>
        </w:rPr>
        <w:t> </w:t>
      </w:r>
      <w:r>
        <w:rPr>
          <w:sz w:val="18"/>
        </w:rPr>
        <w:t>of</w:t>
      </w:r>
      <w:r>
        <w:rPr>
          <w:spacing w:val="-5"/>
          <w:sz w:val="18"/>
        </w:rPr>
        <w:t> </w:t>
      </w:r>
      <w:r>
        <w:rPr>
          <w:sz w:val="18"/>
        </w:rPr>
        <w:t>the High </w:t>
      </w:r>
      <w:r>
        <w:rPr>
          <w:spacing w:val="-4"/>
          <w:w w:val="110"/>
          <w:sz w:val="18"/>
        </w:rPr>
        <w:t>Court</w:t>
      </w:r>
      <w:r>
        <w:rPr>
          <w:spacing w:val="-14"/>
          <w:w w:val="110"/>
          <w:sz w:val="18"/>
        </w:rPr>
        <w:t> </w:t>
      </w:r>
      <w:r>
        <w:rPr>
          <w:spacing w:val="-4"/>
          <w:w w:val="110"/>
          <w:sz w:val="18"/>
        </w:rPr>
        <w:t>and</w:t>
      </w:r>
      <w:r>
        <w:rPr>
          <w:spacing w:val="-22"/>
          <w:w w:val="110"/>
          <w:sz w:val="18"/>
        </w:rPr>
        <w:t> </w:t>
      </w:r>
      <w:r>
        <w:rPr>
          <w:spacing w:val="-4"/>
          <w:w w:val="110"/>
          <w:sz w:val="18"/>
        </w:rPr>
        <w:t>of</w:t>
      </w:r>
      <w:r>
        <w:rPr>
          <w:spacing w:val="-22"/>
          <w:w w:val="110"/>
          <w:sz w:val="18"/>
        </w:rPr>
        <w:t> </w:t>
      </w:r>
      <w:r>
        <w:rPr>
          <w:spacing w:val="-4"/>
          <w:w w:val="110"/>
          <w:sz w:val="18"/>
        </w:rPr>
        <w:t>all</w:t>
      </w:r>
      <w:r>
        <w:rPr>
          <w:spacing w:val="-21"/>
          <w:w w:val="110"/>
          <w:sz w:val="18"/>
        </w:rPr>
        <w:t> </w:t>
      </w:r>
      <w:r>
        <w:rPr>
          <w:spacing w:val="-4"/>
          <w:w w:val="110"/>
          <w:sz w:val="18"/>
        </w:rPr>
        <w:t>the</w:t>
      </w:r>
      <w:r>
        <w:rPr>
          <w:spacing w:val="-14"/>
          <w:w w:val="110"/>
          <w:sz w:val="18"/>
        </w:rPr>
        <w:t> </w:t>
      </w:r>
      <w:r>
        <w:rPr>
          <w:spacing w:val="-4"/>
          <w:w w:val="110"/>
          <w:sz w:val="18"/>
        </w:rPr>
        <w:t>other</w:t>
      </w:r>
      <w:r>
        <w:rPr>
          <w:spacing w:val="-21"/>
          <w:w w:val="110"/>
          <w:sz w:val="18"/>
        </w:rPr>
        <w:t> </w:t>
      </w:r>
      <w:r>
        <w:rPr>
          <w:spacing w:val="-4"/>
          <w:w w:val="110"/>
          <w:sz w:val="18"/>
        </w:rPr>
        <w:t>courts</w:t>
      </w:r>
      <w:r>
        <w:rPr>
          <w:spacing w:val="-10"/>
          <w:w w:val="110"/>
          <w:sz w:val="18"/>
        </w:rPr>
        <w:t> </w:t>
      </w:r>
      <w:r>
        <w:rPr>
          <w:spacing w:val="-4"/>
          <w:w w:val="110"/>
          <w:sz w:val="18"/>
        </w:rPr>
        <w:t>subordinate</w:t>
      </w:r>
      <w:r>
        <w:rPr>
          <w:spacing w:val="-14"/>
          <w:w w:val="110"/>
          <w:sz w:val="18"/>
        </w:rPr>
        <w:t> </w:t>
      </w:r>
      <w:r>
        <w:rPr>
          <w:spacing w:val="-4"/>
          <w:w w:val="110"/>
          <w:sz w:val="18"/>
        </w:rPr>
        <w:t>to</w:t>
      </w:r>
      <w:r>
        <w:rPr>
          <w:spacing w:val="-21"/>
          <w:w w:val="110"/>
          <w:sz w:val="18"/>
        </w:rPr>
        <w:t> </w:t>
      </w:r>
      <w:r>
        <w:rPr>
          <w:spacing w:val="-4"/>
          <w:w w:val="110"/>
          <w:sz w:val="18"/>
        </w:rPr>
        <w:t>it,</w:t>
      </w:r>
      <w:r>
        <w:rPr>
          <w:spacing w:val="-12"/>
          <w:w w:val="110"/>
          <w:sz w:val="18"/>
        </w:rPr>
        <w:t> </w:t>
      </w:r>
      <w:r>
        <w:rPr>
          <w:spacing w:val="-4"/>
          <w:w w:val="110"/>
          <w:sz w:val="18"/>
        </w:rPr>
        <w:t>and</w:t>
      </w:r>
      <w:r>
        <w:rPr>
          <w:spacing w:val="-22"/>
          <w:w w:val="110"/>
          <w:sz w:val="18"/>
        </w:rPr>
        <w:t> </w:t>
      </w:r>
      <w:r>
        <w:rPr>
          <w:spacing w:val="-4"/>
          <w:w w:val="110"/>
          <w:sz w:val="18"/>
        </w:rPr>
        <w:t>in</w:t>
      </w:r>
      <w:r>
        <w:rPr>
          <w:spacing w:val="-21"/>
          <w:w w:val="110"/>
          <w:sz w:val="18"/>
        </w:rPr>
        <w:t> </w:t>
      </w:r>
      <w:r>
        <w:rPr>
          <w:spacing w:val="-4"/>
          <w:w w:val="110"/>
          <w:sz w:val="18"/>
        </w:rPr>
        <w:t>the</w:t>
      </w:r>
      <w:r>
        <w:rPr>
          <w:spacing w:val="-14"/>
          <w:w w:val="110"/>
          <w:sz w:val="18"/>
        </w:rPr>
        <w:t> </w:t>
      </w:r>
      <w:r>
        <w:rPr>
          <w:spacing w:val="-4"/>
          <w:w w:val="110"/>
          <w:sz w:val="18"/>
        </w:rPr>
        <w:t>discharge</w:t>
      </w:r>
      <w:r>
        <w:rPr>
          <w:spacing w:val="-14"/>
          <w:w w:val="110"/>
          <w:sz w:val="18"/>
        </w:rPr>
        <w:t> </w:t>
      </w:r>
      <w:r>
        <w:rPr>
          <w:spacing w:val="-4"/>
          <w:w w:val="110"/>
          <w:sz w:val="18"/>
        </w:rPr>
        <w:t>of</w:t>
      </w:r>
      <w:r>
        <w:rPr>
          <w:spacing w:val="-22"/>
          <w:w w:val="110"/>
          <w:sz w:val="18"/>
        </w:rPr>
        <w:t> </w:t>
      </w:r>
      <w:r>
        <w:rPr>
          <w:spacing w:val="-4"/>
          <w:w w:val="110"/>
          <w:sz w:val="18"/>
        </w:rPr>
        <w:t>the </w:t>
      </w:r>
      <w:r>
        <w:rPr>
          <w:sz w:val="18"/>
        </w:rPr>
        <w:t>functions of that office, the Principal Judge shall perform such functions and duties as he</w:t>
      </w:r>
      <w:r>
        <w:rPr>
          <w:spacing w:val="-1"/>
          <w:sz w:val="18"/>
        </w:rPr>
        <w:t> </w:t>
      </w:r>
      <w:r>
        <w:rPr>
          <w:sz w:val="18"/>
        </w:rPr>
        <w:t>may, from</w:t>
      </w:r>
      <w:r>
        <w:rPr>
          <w:spacing w:val="-1"/>
          <w:sz w:val="18"/>
        </w:rPr>
        <w:t> </w:t>
      </w:r>
      <w:r>
        <w:rPr>
          <w:sz w:val="18"/>
        </w:rPr>
        <w:t>time</w:t>
      </w:r>
      <w:r>
        <w:rPr>
          <w:spacing w:val="-1"/>
          <w:sz w:val="18"/>
        </w:rPr>
        <w:t> </w:t>
      </w:r>
      <w:r>
        <w:rPr>
          <w:sz w:val="18"/>
        </w:rPr>
        <w:t>to</w:t>
      </w:r>
      <w:r>
        <w:rPr>
          <w:spacing w:val="-9"/>
          <w:sz w:val="18"/>
        </w:rPr>
        <w:t> </w:t>
      </w:r>
      <w:r>
        <w:rPr>
          <w:sz w:val="18"/>
        </w:rPr>
        <w:t>time, be</w:t>
      </w:r>
      <w:r>
        <w:rPr>
          <w:spacing w:val="-1"/>
          <w:sz w:val="18"/>
        </w:rPr>
        <w:t> </w:t>
      </w:r>
      <w:r>
        <w:rPr>
          <w:sz w:val="18"/>
        </w:rPr>
        <w:t>instructed</w:t>
      </w:r>
      <w:r>
        <w:rPr>
          <w:spacing w:val="-10"/>
          <w:sz w:val="18"/>
        </w:rPr>
        <w:t> </w:t>
      </w:r>
      <w:r>
        <w:rPr>
          <w:sz w:val="18"/>
        </w:rPr>
        <w:t>or</w:t>
      </w:r>
      <w:r>
        <w:rPr>
          <w:spacing w:val="-9"/>
          <w:sz w:val="18"/>
        </w:rPr>
        <w:t> </w:t>
      </w:r>
      <w:r>
        <w:rPr>
          <w:sz w:val="18"/>
        </w:rPr>
        <w:t>directed</w:t>
      </w:r>
      <w:r>
        <w:rPr>
          <w:spacing w:val="-10"/>
          <w:sz w:val="18"/>
        </w:rPr>
        <w:t> </w:t>
      </w:r>
      <w:r>
        <w:rPr>
          <w:sz w:val="18"/>
        </w:rPr>
        <w:t>by the</w:t>
      </w:r>
      <w:r>
        <w:rPr>
          <w:spacing w:val="-1"/>
          <w:sz w:val="18"/>
        </w:rPr>
        <w:t> </w:t>
      </w:r>
      <w:r>
        <w:rPr>
          <w:sz w:val="18"/>
        </w:rPr>
        <w:t>Chief</w:t>
      </w:r>
      <w:r>
        <w:rPr>
          <w:spacing w:val="-10"/>
          <w:sz w:val="18"/>
        </w:rPr>
        <w:t> </w:t>
      </w:r>
      <w:r>
        <w:rPr>
          <w:sz w:val="18"/>
        </w:rPr>
        <w:t>Justice and, for the purposes of</w:t>
      </w:r>
      <w:r>
        <w:rPr>
          <w:spacing w:val="-1"/>
          <w:sz w:val="18"/>
        </w:rPr>
        <w:t> </w:t>
      </w:r>
      <w:r>
        <w:rPr>
          <w:sz w:val="18"/>
        </w:rPr>
        <w:t>this Article, the Principal Judge shall also be known as</w:t>
      </w:r>
      <w:r>
        <w:rPr>
          <w:sz w:val="18"/>
        </w:rPr>
        <w:t> </w:t>
      </w:r>
      <w:r>
        <w:rPr>
          <w:w w:val="110"/>
          <w:sz w:val="18"/>
        </w:rPr>
        <w:t>the</w:t>
      </w:r>
      <w:r>
        <w:rPr>
          <w:spacing w:val="-5"/>
          <w:w w:val="110"/>
          <w:sz w:val="18"/>
        </w:rPr>
        <w:t> </w:t>
      </w:r>
      <w:r>
        <w:rPr>
          <w:w w:val="110"/>
          <w:sz w:val="18"/>
        </w:rPr>
        <w:t>Head</w:t>
      </w:r>
      <w:r>
        <w:rPr>
          <w:spacing w:val="-14"/>
          <w:w w:val="110"/>
          <w:sz w:val="18"/>
        </w:rPr>
        <w:t> </w:t>
      </w:r>
      <w:r>
        <w:rPr>
          <w:w w:val="110"/>
          <w:sz w:val="18"/>
        </w:rPr>
        <w:t>of</w:t>
      </w:r>
      <w:r>
        <w:rPr>
          <w:spacing w:val="-14"/>
          <w:w w:val="110"/>
          <w:sz w:val="18"/>
        </w:rPr>
        <w:t> </w:t>
      </w:r>
      <w:r>
        <w:rPr>
          <w:w w:val="110"/>
          <w:sz w:val="18"/>
        </w:rPr>
        <w:t>the</w:t>
      </w:r>
      <w:r>
        <w:rPr>
          <w:spacing w:val="-5"/>
          <w:w w:val="110"/>
          <w:sz w:val="18"/>
        </w:rPr>
        <w:t> </w:t>
      </w:r>
      <w:r>
        <w:rPr>
          <w:w w:val="110"/>
          <w:sz w:val="18"/>
        </w:rPr>
        <w:t>High</w:t>
      </w:r>
      <w:r>
        <w:rPr>
          <w:spacing w:val="-13"/>
          <w:w w:val="110"/>
          <w:sz w:val="18"/>
        </w:rPr>
        <w:t> </w:t>
      </w:r>
      <w:r>
        <w:rPr>
          <w:w w:val="110"/>
          <w:sz w:val="18"/>
        </w:rPr>
        <w:t>Court.</w:t>
      </w:r>
    </w:p>
    <w:p>
      <w:pPr>
        <w:pStyle w:val="ListParagraph"/>
        <w:numPr>
          <w:ilvl w:val="1"/>
          <w:numId w:val="2"/>
        </w:numPr>
        <w:tabs>
          <w:tab w:pos="909" w:val="left" w:leader="none"/>
          <w:tab w:pos="911" w:val="left" w:leader="none"/>
        </w:tabs>
        <w:spacing w:line="232" w:lineRule="auto" w:before="6" w:after="0"/>
        <w:ind w:left="911" w:right="1345" w:hanging="204"/>
        <w:jc w:val="left"/>
        <w:rPr>
          <w:sz w:val="18"/>
        </w:rPr>
      </w:pPr>
      <w:r>
        <w:rPr>
          <w:spacing w:val="-4"/>
          <w:w w:val="110"/>
          <w:sz w:val="18"/>
        </w:rPr>
        <w:t>In</w:t>
      </w:r>
      <w:r>
        <w:rPr>
          <w:spacing w:val="-23"/>
          <w:w w:val="110"/>
          <w:sz w:val="18"/>
        </w:rPr>
        <w:t> </w:t>
      </w:r>
      <w:r>
        <w:rPr>
          <w:spacing w:val="-4"/>
          <w:w w:val="110"/>
          <w:sz w:val="18"/>
        </w:rPr>
        <w:t>addition</w:t>
      </w:r>
      <w:r>
        <w:rPr>
          <w:spacing w:val="-23"/>
          <w:w w:val="110"/>
          <w:sz w:val="18"/>
        </w:rPr>
        <w:t> </w:t>
      </w:r>
      <w:r>
        <w:rPr>
          <w:spacing w:val="-4"/>
          <w:w w:val="110"/>
          <w:sz w:val="18"/>
        </w:rPr>
        <w:t>to</w:t>
      </w:r>
      <w:r>
        <w:rPr>
          <w:spacing w:val="-23"/>
          <w:w w:val="110"/>
          <w:sz w:val="18"/>
        </w:rPr>
        <w:t> </w:t>
      </w:r>
      <w:r>
        <w:rPr>
          <w:spacing w:val="-4"/>
          <w:w w:val="110"/>
          <w:sz w:val="18"/>
        </w:rPr>
        <w:t>his</w:t>
      </w:r>
      <w:r>
        <w:rPr>
          <w:spacing w:val="-13"/>
          <w:w w:val="110"/>
          <w:sz w:val="18"/>
        </w:rPr>
        <w:t> </w:t>
      </w:r>
      <w:r>
        <w:rPr>
          <w:spacing w:val="-4"/>
          <w:w w:val="110"/>
          <w:sz w:val="18"/>
        </w:rPr>
        <w:t>ordinary</w:t>
      </w:r>
      <w:r>
        <w:rPr>
          <w:spacing w:val="-14"/>
          <w:w w:val="110"/>
          <w:sz w:val="18"/>
        </w:rPr>
        <w:t> </w:t>
      </w:r>
      <w:r>
        <w:rPr>
          <w:spacing w:val="-4"/>
          <w:w w:val="110"/>
          <w:sz w:val="18"/>
        </w:rPr>
        <w:t>powers</w:t>
      </w:r>
      <w:r>
        <w:rPr>
          <w:spacing w:val="-13"/>
          <w:w w:val="110"/>
          <w:sz w:val="18"/>
        </w:rPr>
        <w:t> </w:t>
      </w:r>
      <w:r>
        <w:rPr>
          <w:spacing w:val="-4"/>
          <w:w w:val="110"/>
          <w:sz w:val="18"/>
        </w:rPr>
        <w:t>as</w:t>
      </w:r>
      <w:r>
        <w:rPr>
          <w:spacing w:val="-13"/>
          <w:w w:val="110"/>
          <w:sz w:val="18"/>
        </w:rPr>
        <w:t> </w:t>
      </w:r>
      <w:r>
        <w:rPr>
          <w:spacing w:val="-4"/>
          <w:w w:val="110"/>
          <w:sz w:val="18"/>
        </w:rPr>
        <w:t>a</w:t>
      </w:r>
      <w:r>
        <w:rPr>
          <w:spacing w:val="-13"/>
          <w:w w:val="110"/>
          <w:sz w:val="18"/>
        </w:rPr>
        <w:t> </w:t>
      </w:r>
      <w:r>
        <w:rPr>
          <w:spacing w:val="-4"/>
          <w:w w:val="110"/>
          <w:sz w:val="18"/>
        </w:rPr>
        <w:t>Judge</w:t>
      </w:r>
      <w:r>
        <w:rPr>
          <w:spacing w:val="-16"/>
          <w:w w:val="110"/>
          <w:sz w:val="18"/>
        </w:rPr>
        <w:t> </w:t>
      </w:r>
      <w:r>
        <w:rPr>
          <w:spacing w:val="-4"/>
          <w:w w:val="110"/>
          <w:sz w:val="18"/>
        </w:rPr>
        <w:t>of</w:t>
      </w:r>
      <w:r>
        <w:rPr>
          <w:spacing w:val="-24"/>
          <w:w w:val="110"/>
          <w:sz w:val="18"/>
        </w:rPr>
        <w:t> </w:t>
      </w:r>
      <w:r>
        <w:rPr>
          <w:spacing w:val="-4"/>
          <w:w w:val="110"/>
          <w:sz w:val="18"/>
        </w:rPr>
        <w:t>the</w:t>
      </w:r>
      <w:r>
        <w:rPr>
          <w:spacing w:val="-16"/>
          <w:w w:val="110"/>
          <w:sz w:val="18"/>
        </w:rPr>
        <w:t> </w:t>
      </w:r>
      <w:r>
        <w:rPr>
          <w:spacing w:val="-4"/>
          <w:w w:val="110"/>
          <w:sz w:val="18"/>
        </w:rPr>
        <w:t>High</w:t>
      </w:r>
      <w:r>
        <w:rPr>
          <w:spacing w:val="-23"/>
          <w:w w:val="110"/>
          <w:sz w:val="18"/>
        </w:rPr>
        <w:t> </w:t>
      </w:r>
      <w:r>
        <w:rPr>
          <w:spacing w:val="-4"/>
          <w:w w:val="110"/>
          <w:sz w:val="18"/>
        </w:rPr>
        <w:t>Court,</w:t>
      </w:r>
      <w:r>
        <w:rPr>
          <w:spacing w:val="-14"/>
          <w:w w:val="110"/>
          <w:sz w:val="18"/>
        </w:rPr>
        <w:t> </w:t>
      </w:r>
      <w:r>
        <w:rPr>
          <w:spacing w:val="-4"/>
          <w:w w:val="110"/>
          <w:sz w:val="18"/>
        </w:rPr>
        <w:t>the</w:t>
      </w:r>
      <w:r>
        <w:rPr>
          <w:spacing w:val="-16"/>
          <w:w w:val="110"/>
          <w:sz w:val="18"/>
        </w:rPr>
        <w:t> </w:t>
      </w:r>
      <w:r>
        <w:rPr>
          <w:spacing w:val="-4"/>
          <w:w w:val="110"/>
          <w:sz w:val="18"/>
        </w:rPr>
        <w:t>Principal </w:t>
      </w:r>
      <w:r>
        <w:rPr>
          <w:sz w:val="18"/>
        </w:rPr>
        <w:t>Judge shall also have power to perform all such duties and functions related to the</w:t>
      </w:r>
      <w:r>
        <w:rPr>
          <w:spacing w:val="-1"/>
          <w:sz w:val="18"/>
        </w:rPr>
        <w:t> </w:t>
      </w:r>
      <w:r>
        <w:rPr>
          <w:sz w:val="18"/>
        </w:rPr>
        <w:t>jurisdiction</w:t>
      </w:r>
      <w:r>
        <w:rPr>
          <w:spacing w:val="-9"/>
          <w:sz w:val="18"/>
        </w:rPr>
        <w:t> </w:t>
      </w:r>
      <w:r>
        <w:rPr>
          <w:sz w:val="18"/>
        </w:rPr>
        <w:t>of</w:t>
      </w:r>
      <w:r>
        <w:rPr>
          <w:spacing w:val="-10"/>
          <w:sz w:val="18"/>
        </w:rPr>
        <w:t> </w:t>
      </w:r>
      <w:r>
        <w:rPr>
          <w:sz w:val="18"/>
        </w:rPr>
        <w:t>the</w:t>
      </w:r>
      <w:r>
        <w:rPr>
          <w:spacing w:val="-1"/>
          <w:sz w:val="18"/>
        </w:rPr>
        <w:t> </w:t>
      </w:r>
      <w:r>
        <w:rPr>
          <w:sz w:val="18"/>
        </w:rPr>
        <w:t>High</w:t>
      </w:r>
      <w:r>
        <w:rPr>
          <w:spacing w:val="-9"/>
          <w:sz w:val="18"/>
        </w:rPr>
        <w:t> </w:t>
      </w:r>
      <w:r>
        <w:rPr>
          <w:sz w:val="18"/>
        </w:rPr>
        <w:t>Court</w:t>
      </w:r>
      <w:r>
        <w:rPr>
          <w:spacing w:val="-1"/>
          <w:sz w:val="18"/>
        </w:rPr>
        <w:t> </w:t>
      </w:r>
      <w:r>
        <w:rPr>
          <w:sz w:val="18"/>
        </w:rPr>
        <w:t>which, in</w:t>
      </w:r>
      <w:r>
        <w:rPr>
          <w:spacing w:val="-9"/>
          <w:sz w:val="18"/>
        </w:rPr>
        <w:t> </w:t>
      </w:r>
      <w:r>
        <w:rPr>
          <w:sz w:val="18"/>
        </w:rPr>
        <w:t>accordance</w:t>
      </w:r>
      <w:r>
        <w:rPr>
          <w:spacing w:val="-1"/>
          <w:sz w:val="18"/>
        </w:rPr>
        <w:t> </w:t>
      </w:r>
      <w:r>
        <w:rPr>
          <w:sz w:val="18"/>
        </w:rPr>
        <w:t>with</w:t>
      </w:r>
      <w:r>
        <w:rPr>
          <w:spacing w:val="-9"/>
          <w:sz w:val="18"/>
        </w:rPr>
        <w:t> </w:t>
      </w:r>
      <w:r>
        <w:rPr>
          <w:sz w:val="18"/>
        </w:rPr>
        <w:t>the</w:t>
      </w:r>
      <w:r>
        <w:rPr>
          <w:spacing w:val="-1"/>
          <w:sz w:val="18"/>
        </w:rPr>
        <w:t> </w:t>
      </w:r>
      <w:r>
        <w:rPr>
          <w:sz w:val="18"/>
        </w:rPr>
        <w:t>provisions of</w:t>
      </w:r>
      <w:r>
        <w:rPr>
          <w:spacing w:val="-10"/>
          <w:sz w:val="18"/>
        </w:rPr>
        <w:t> </w:t>
      </w:r>
      <w:r>
        <w:rPr>
          <w:sz w:val="18"/>
        </w:rPr>
        <w:t>this </w:t>
      </w:r>
      <w:r>
        <w:rPr>
          <w:spacing w:val="-4"/>
          <w:w w:val="110"/>
          <w:sz w:val="18"/>
        </w:rPr>
        <w:t>Constitution</w:t>
      </w:r>
      <w:r>
        <w:rPr>
          <w:spacing w:val="-18"/>
          <w:w w:val="110"/>
          <w:sz w:val="18"/>
        </w:rPr>
        <w:t> </w:t>
      </w:r>
      <w:r>
        <w:rPr>
          <w:spacing w:val="-4"/>
          <w:w w:val="110"/>
          <w:sz w:val="18"/>
        </w:rPr>
        <w:t>or</w:t>
      </w:r>
      <w:r>
        <w:rPr>
          <w:spacing w:val="-18"/>
          <w:w w:val="110"/>
          <w:sz w:val="18"/>
        </w:rPr>
        <w:t> </w:t>
      </w:r>
      <w:r>
        <w:rPr>
          <w:spacing w:val="-4"/>
          <w:w w:val="110"/>
          <w:sz w:val="18"/>
        </w:rPr>
        <w:t>any</w:t>
      </w:r>
      <w:r>
        <w:rPr>
          <w:spacing w:val="-8"/>
          <w:w w:val="110"/>
          <w:sz w:val="18"/>
        </w:rPr>
        <w:t> </w:t>
      </w:r>
      <w:r>
        <w:rPr>
          <w:spacing w:val="-4"/>
          <w:w w:val="110"/>
          <w:sz w:val="18"/>
        </w:rPr>
        <w:t>other</w:t>
      </w:r>
      <w:r>
        <w:rPr>
          <w:spacing w:val="-18"/>
          <w:w w:val="110"/>
          <w:sz w:val="18"/>
        </w:rPr>
        <w:t> </w:t>
      </w:r>
      <w:r>
        <w:rPr>
          <w:spacing w:val="-4"/>
          <w:w w:val="110"/>
          <w:sz w:val="18"/>
        </w:rPr>
        <w:t>law,</w:t>
      </w:r>
      <w:r>
        <w:rPr>
          <w:spacing w:val="-8"/>
          <w:w w:val="110"/>
          <w:sz w:val="18"/>
        </w:rPr>
        <w:t> </w:t>
      </w:r>
      <w:r>
        <w:rPr>
          <w:spacing w:val="-4"/>
          <w:w w:val="110"/>
          <w:sz w:val="18"/>
        </w:rPr>
        <w:t>or</w:t>
      </w:r>
      <w:r>
        <w:rPr>
          <w:spacing w:val="-18"/>
          <w:w w:val="110"/>
          <w:sz w:val="18"/>
        </w:rPr>
        <w:t> </w:t>
      </w:r>
      <w:r>
        <w:rPr>
          <w:spacing w:val="-4"/>
          <w:w w:val="110"/>
          <w:sz w:val="18"/>
        </w:rPr>
        <w:t>the</w:t>
      </w:r>
      <w:r>
        <w:rPr>
          <w:spacing w:val="-11"/>
          <w:w w:val="110"/>
          <w:sz w:val="18"/>
        </w:rPr>
        <w:t> </w:t>
      </w:r>
      <w:r>
        <w:rPr>
          <w:spacing w:val="-4"/>
          <w:w w:val="110"/>
          <w:sz w:val="18"/>
        </w:rPr>
        <w:t>legal</w:t>
      </w:r>
      <w:r>
        <w:rPr>
          <w:spacing w:val="-18"/>
          <w:w w:val="110"/>
          <w:sz w:val="18"/>
        </w:rPr>
        <w:t> </w:t>
      </w:r>
      <w:r>
        <w:rPr>
          <w:spacing w:val="-4"/>
          <w:w w:val="110"/>
          <w:sz w:val="18"/>
        </w:rPr>
        <w:t>traditions</w:t>
      </w:r>
      <w:r>
        <w:rPr>
          <w:spacing w:val="-7"/>
          <w:w w:val="110"/>
          <w:sz w:val="18"/>
        </w:rPr>
        <w:t> </w:t>
      </w:r>
      <w:r>
        <w:rPr>
          <w:spacing w:val="-4"/>
          <w:w w:val="110"/>
          <w:sz w:val="18"/>
        </w:rPr>
        <w:t>applicable,</w:t>
      </w:r>
      <w:r>
        <w:rPr>
          <w:spacing w:val="-8"/>
          <w:w w:val="110"/>
          <w:sz w:val="18"/>
        </w:rPr>
        <w:t> </w:t>
      </w:r>
      <w:r>
        <w:rPr>
          <w:spacing w:val="-4"/>
          <w:w w:val="110"/>
          <w:sz w:val="18"/>
        </w:rPr>
        <w:t>are</w:t>
      </w:r>
      <w:r>
        <w:rPr>
          <w:spacing w:val="-11"/>
          <w:w w:val="110"/>
          <w:sz w:val="18"/>
        </w:rPr>
        <w:t> </w:t>
      </w:r>
      <w:r>
        <w:rPr>
          <w:spacing w:val="-4"/>
          <w:w w:val="110"/>
          <w:sz w:val="18"/>
        </w:rPr>
        <w:t>matters </w:t>
      </w:r>
      <w:r>
        <w:rPr>
          <w:spacing w:val="-2"/>
          <w:w w:val="110"/>
          <w:sz w:val="18"/>
        </w:rPr>
        <w:t>which</w:t>
      </w:r>
      <w:r>
        <w:rPr>
          <w:spacing w:val="-26"/>
          <w:w w:val="110"/>
          <w:sz w:val="18"/>
        </w:rPr>
        <w:t> </w:t>
      </w:r>
      <w:r>
        <w:rPr>
          <w:spacing w:val="-2"/>
          <w:w w:val="110"/>
          <w:sz w:val="18"/>
        </w:rPr>
        <w:t>are</w:t>
      </w:r>
      <w:r>
        <w:rPr>
          <w:spacing w:val="-20"/>
          <w:w w:val="110"/>
          <w:sz w:val="18"/>
        </w:rPr>
        <w:t> </w:t>
      </w:r>
      <w:r>
        <w:rPr>
          <w:spacing w:val="-2"/>
          <w:w w:val="110"/>
          <w:sz w:val="18"/>
        </w:rPr>
        <w:t>required</w:t>
      </w:r>
      <w:r>
        <w:rPr>
          <w:spacing w:val="-26"/>
          <w:w w:val="110"/>
          <w:sz w:val="18"/>
        </w:rPr>
        <w:t> </w:t>
      </w:r>
      <w:r>
        <w:rPr>
          <w:spacing w:val="-2"/>
          <w:w w:val="110"/>
          <w:sz w:val="18"/>
        </w:rPr>
        <w:t>to</w:t>
      </w:r>
      <w:r>
        <w:rPr>
          <w:spacing w:val="-26"/>
          <w:w w:val="110"/>
          <w:sz w:val="18"/>
        </w:rPr>
        <w:t> </w:t>
      </w:r>
      <w:r>
        <w:rPr>
          <w:spacing w:val="-2"/>
          <w:w w:val="110"/>
          <w:sz w:val="18"/>
        </w:rPr>
        <w:t>be</w:t>
      </w:r>
      <w:r>
        <w:rPr>
          <w:spacing w:val="-20"/>
          <w:w w:val="110"/>
          <w:sz w:val="18"/>
        </w:rPr>
        <w:t> </w:t>
      </w:r>
      <w:r>
        <w:rPr>
          <w:spacing w:val="-2"/>
          <w:w w:val="110"/>
          <w:sz w:val="18"/>
        </w:rPr>
        <w:t>performed</w:t>
      </w:r>
      <w:r>
        <w:rPr>
          <w:spacing w:val="-26"/>
          <w:w w:val="110"/>
          <w:sz w:val="18"/>
        </w:rPr>
        <w:t> </w:t>
      </w:r>
      <w:r>
        <w:rPr>
          <w:spacing w:val="-2"/>
          <w:w w:val="110"/>
          <w:sz w:val="18"/>
        </w:rPr>
        <w:t>by</w:t>
      </w:r>
      <w:r>
        <w:rPr>
          <w:spacing w:val="-18"/>
          <w:w w:val="110"/>
          <w:sz w:val="18"/>
        </w:rPr>
        <w:t> </w:t>
      </w:r>
      <w:r>
        <w:rPr>
          <w:spacing w:val="-2"/>
          <w:w w:val="110"/>
          <w:sz w:val="18"/>
        </w:rPr>
        <w:t>the</w:t>
      </w:r>
      <w:r>
        <w:rPr>
          <w:spacing w:val="-19"/>
          <w:w w:val="110"/>
          <w:sz w:val="18"/>
        </w:rPr>
        <w:t> </w:t>
      </w:r>
      <w:r>
        <w:rPr>
          <w:spacing w:val="-2"/>
          <w:w w:val="110"/>
          <w:sz w:val="18"/>
        </w:rPr>
        <w:t>head</w:t>
      </w:r>
      <w:r>
        <w:rPr>
          <w:spacing w:val="-27"/>
          <w:w w:val="110"/>
          <w:sz w:val="18"/>
        </w:rPr>
        <w:t> </w:t>
      </w:r>
      <w:r>
        <w:rPr>
          <w:spacing w:val="-2"/>
          <w:w w:val="110"/>
          <w:sz w:val="18"/>
        </w:rPr>
        <w:t>of</w:t>
      </w:r>
      <w:r>
        <w:rPr>
          <w:spacing w:val="-27"/>
          <w:w w:val="110"/>
          <w:sz w:val="18"/>
        </w:rPr>
        <w:t> </w:t>
      </w:r>
      <w:r>
        <w:rPr>
          <w:spacing w:val="-2"/>
          <w:w w:val="110"/>
          <w:sz w:val="18"/>
        </w:rPr>
        <w:t>the</w:t>
      </w:r>
      <w:r>
        <w:rPr>
          <w:spacing w:val="-19"/>
          <w:w w:val="110"/>
          <w:sz w:val="18"/>
        </w:rPr>
        <w:t> </w:t>
      </w:r>
      <w:r>
        <w:rPr>
          <w:spacing w:val="-2"/>
          <w:w w:val="110"/>
          <w:sz w:val="18"/>
        </w:rPr>
        <w:t>High</w:t>
      </w:r>
      <w:r>
        <w:rPr>
          <w:spacing w:val="-26"/>
          <w:w w:val="110"/>
          <w:sz w:val="18"/>
        </w:rPr>
        <w:t> </w:t>
      </w:r>
      <w:r>
        <w:rPr>
          <w:spacing w:val="-2"/>
          <w:w w:val="110"/>
          <w:sz w:val="18"/>
        </w:rPr>
        <w:t>Court:</w:t>
      </w:r>
    </w:p>
    <w:p>
      <w:pPr>
        <w:pStyle w:val="BodyText"/>
        <w:spacing w:line="232" w:lineRule="auto" w:before="201"/>
        <w:ind w:left="911" w:right="1244"/>
        <w:jc w:val="both"/>
      </w:pPr>
      <w:r>
        <w:rPr>
          <w:spacing w:val="-2"/>
          <w:w w:val="110"/>
        </w:rPr>
        <w:t>Provided</w:t>
      </w:r>
      <w:r>
        <w:rPr>
          <w:spacing w:val="-14"/>
          <w:w w:val="110"/>
        </w:rPr>
        <w:t> </w:t>
      </w:r>
      <w:r>
        <w:rPr>
          <w:spacing w:val="-2"/>
          <w:w w:val="110"/>
        </w:rPr>
        <w:t>that</w:t>
      </w:r>
      <w:r>
        <w:rPr>
          <w:spacing w:val="-13"/>
          <w:w w:val="110"/>
        </w:rPr>
        <w:t> </w:t>
      </w:r>
      <w:r>
        <w:rPr>
          <w:spacing w:val="-2"/>
          <w:w w:val="110"/>
        </w:rPr>
        <w:t>the</w:t>
      </w:r>
      <w:r>
        <w:rPr>
          <w:spacing w:val="-14"/>
          <w:w w:val="110"/>
        </w:rPr>
        <w:t> </w:t>
      </w:r>
      <w:r>
        <w:rPr>
          <w:spacing w:val="-2"/>
          <w:w w:val="110"/>
        </w:rPr>
        <w:t>provisions</w:t>
      </w:r>
      <w:r>
        <w:rPr>
          <w:spacing w:val="-13"/>
          <w:w w:val="110"/>
        </w:rPr>
        <w:t> </w:t>
      </w:r>
      <w:r>
        <w:rPr>
          <w:spacing w:val="-2"/>
          <w:w w:val="110"/>
        </w:rPr>
        <w:t>of</w:t>
      </w:r>
      <w:r>
        <w:rPr>
          <w:spacing w:val="-14"/>
          <w:w w:val="110"/>
        </w:rPr>
        <w:t> </w:t>
      </w:r>
      <w:r>
        <w:rPr>
          <w:spacing w:val="-2"/>
          <w:w w:val="110"/>
        </w:rPr>
        <w:t>this</w:t>
      </w:r>
      <w:r>
        <w:rPr>
          <w:spacing w:val="-13"/>
          <w:w w:val="110"/>
        </w:rPr>
        <w:t> </w:t>
      </w:r>
      <w:r>
        <w:rPr>
          <w:spacing w:val="-2"/>
          <w:w w:val="110"/>
        </w:rPr>
        <w:t>subarticle</w:t>
      </w:r>
      <w:r>
        <w:rPr>
          <w:spacing w:val="-14"/>
          <w:w w:val="110"/>
        </w:rPr>
        <w:t> </w:t>
      </w:r>
      <w:r>
        <w:rPr>
          <w:spacing w:val="-2"/>
          <w:w w:val="110"/>
        </w:rPr>
        <w:t>shall</w:t>
      </w:r>
      <w:r>
        <w:rPr>
          <w:spacing w:val="-13"/>
          <w:w w:val="110"/>
        </w:rPr>
        <w:t> </w:t>
      </w:r>
      <w:r>
        <w:rPr>
          <w:spacing w:val="-2"/>
          <w:w w:val="110"/>
        </w:rPr>
        <w:t>not</w:t>
      </w:r>
      <w:r>
        <w:rPr>
          <w:spacing w:val="-13"/>
          <w:w w:val="110"/>
        </w:rPr>
        <w:t> </w:t>
      </w:r>
      <w:r>
        <w:rPr>
          <w:spacing w:val="-2"/>
          <w:w w:val="110"/>
        </w:rPr>
        <w:t>apply</w:t>
      </w:r>
      <w:r>
        <w:rPr>
          <w:spacing w:val="-9"/>
          <w:w w:val="110"/>
        </w:rPr>
        <w:t> </w:t>
      </w:r>
      <w:r>
        <w:rPr>
          <w:spacing w:val="-2"/>
          <w:w w:val="110"/>
        </w:rPr>
        <w:t>in</w:t>
      </w:r>
      <w:r>
        <w:rPr>
          <w:spacing w:val="-14"/>
          <w:w w:val="110"/>
        </w:rPr>
        <w:t> </w:t>
      </w:r>
      <w:r>
        <w:rPr>
          <w:spacing w:val="-2"/>
          <w:w w:val="110"/>
        </w:rPr>
        <w:t>relation</w:t>
      </w:r>
      <w:r>
        <w:rPr>
          <w:spacing w:val="-13"/>
          <w:w w:val="110"/>
        </w:rPr>
        <w:t> </w:t>
      </w:r>
      <w:r>
        <w:rPr>
          <w:spacing w:val="-2"/>
          <w:w w:val="110"/>
        </w:rPr>
        <w:t>to</w:t>
      </w:r>
      <w:r>
        <w:rPr>
          <w:spacing w:val="-14"/>
          <w:w w:val="110"/>
        </w:rPr>
        <w:t> </w:t>
      </w:r>
      <w:r>
        <w:rPr>
          <w:spacing w:val="-2"/>
          <w:w w:val="110"/>
        </w:rPr>
        <w:t>the </w:t>
      </w:r>
      <w:r>
        <w:rPr>
          <w:w w:val="110"/>
        </w:rPr>
        <w:t>discharge</w:t>
      </w:r>
      <w:r>
        <w:rPr>
          <w:w w:val="110"/>
        </w:rPr>
        <w:t> of</w:t>
      </w:r>
      <w:r>
        <w:rPr>
          <w:w w:val="110"/>
        </w:rPr>
        <w:t> duties</w:t>
      </w:r>
      <w:r>
        <w:rPr>
          <w:w w:val="110"/>
        </w:rPr>
        <w:t> or</w:t>
      </w:r>
      <w:r>
        <w:rPr>
          <w:w w:val="110"/>
        </w:rPr>
        <w:t> functions</w:t>
      </w:r>
      <w:r>
        <w:rPr>
          <w:w w:val="110"/>
        </w:rPr>
        <w:t> which,</w:t>
      </w:r>
      <w:r>
        <w:rPr>
          <w:w w:val="110"/>
        </w:rPr>
        <w:t> in</w:t>
      </w:r>
      <w:r>
        <w:rPr>
          <w:w w:val="110"/>
        </w:rPr>
        <w:t> terms</w:t>
      </w:r>
      <w:r>
        <w:rPr>
          <w:w w:val="110"/>
        </w:rPr>
        <w:t> of</w:t>
      </w:r>
      <w:r>
        <w:rPr>
          <w:w w:val="110"/>
        </w:rPr>
        <w:t> the</w:t>
      </w:r>
      <w:r>
        <w:rPr>
          <w:w w:val="110"/>
        </w:rPr>
        <w:t> provisions</w:t>
      </w:r>
      <w:r>
        <w:rPr>
          <w:w w:val="110"/>
        </w:rPr>
        <w:t> of</w:t>
      </w:r>
      <w:r>
        <w:rPr>
          <w:w w:val="110"/>
        </w:rPr>
        <w:t> this </w:t>
      </w:r>
      <w:r>
        <w:rPr/>
        <w:t>Constitution or of any</w:t>
      </w:r>
      <w:r>
        <w:rPr>
          <w:spacing w:val="19"/>
        </w:rPr>
        <w:t> </w:t>
      </w:r>
      <w:r>
        <w:rPr/>
        <w:t>other law or in accordance with legal traditions</w:t>
      </w:r>
      <w:r>
        <w:rPr>
          <w:spacing w:val="19"/>
        </w:rPr>
        <w:t> </w:t>
      </w:r>
      <w:r>
        <w:rPr/>
        <w:t>applicable </w:t>
      </w:r>
      <w:r>
        <w:rPr>
          <w:w w:val="110"/>
        </w:rPr>
        <w:t>in</w:t>
      </w:r>
      <w:r>
        <w:rPr>
          <w:spacing w:val="-16"/>
          <w:w w:val="110"/>
        </w:rPr>
        <w:t> </w:t>
      </w:r>
      <w:r>
        <w:rPr>
          <w:w w:val="110"/>
        </w:rPr>
        <w:t>Tanzania</w:t>
      </w:r>
      <w:r>
        <w:rPr>
          <w:spacing w:val="-15"/>
          <w:w w:val="110"/>
        </w:rPr>
        <w:t> </w:t>
      </w:r>
      <w:r>
        <w:rPr>
          <w:w w:val="110"/>
        </w:rPr>
        <w:t>are</w:t>
      </w:r>
      <w:r>
        <w:rPr>
          <w:spacing w:val="-16"/>
          <w:w w:val="110"/>
        </w:rPr>
        <w:t> </w:t>
      </w:r>
      <w:r>
        <w:rPr>
          <w:w w:val="110"/>
        </w:rPr>
        <w:t>expressly</w:t>
      </w:r>
      <w:r>
        <w:rPr>
          <w:spacing w:val="-15"/>
          <w:w w:val="110"/>
        </w:rPr>
        <w:t> </w:t>
      </w:r>
      <w:r>
        <w:rPr>
          <w:w w:val="110"/>
        </w:rPr>
        <w:t>stated</w:t>
      </w:r>
      <w:r>
        <w:rPr>
          <w:spacing w:val="-16"/>
          <w:w w:val="110"/>
        </w:rPr>
        <w:t> </w:t>
      </w:r>
      <w:r>
        <w:rPr>
          <w:w w:val="110"/>
        </w:rPr>
        <w:t>or</w:t>
      </w:r>
      <w:r>
        <w:rPr>
          <w:spacing w:val="-15"/>
          <w:w w:val="110"/>
        </w:rPr>
        <w:t> </w:t>
      </w:r>
      <w:r>
        <w:rPr>
          <w:w w:val="110"/>
        </w:rPr>
        <w:t>are</w:t>
      </w:r>
      <w:r>
        <w:rPr>
          <w:spacing w:val="-16"/>
          <w:w w:val="110"/>
        </w:rPr>
        <w:t> </w:t>
      </w:r>
      <w:r>
        <w:rPr>
          <w:w w:val="110"/>
        </w:rPr>
        <w:t>deemed</w:t>
      </w:r>
      <w:r>
        <w:rPr>
          <w:spacing w:val="-15"/>
          <w:w w:val="110"/>
        </w:rPr>
        <w:t> </w:t>
      </w:r>
      <w:r>
        <w:rPr>
          <w:w w:val="110"/>
        </w:rPr>
        <w:t>to</w:t>
      </w:r>
      <w:r>
        <w:rPr>
          <w:spacing w:val="-16"/>
          <w:w w:val="110"/>
        </w:rPr>
        <w:t> </w:t>
      </w:r>
      <w:r>
        <w:rPr>
          <w:w w:val="110"/>
        </w:rPr>
        <w:t>be</w:t>
      </w:r>
      <w:r>
        <w:rPr>
          <w:spacing w:val="-15"/>
          <w:w w:val="110"/>
        </w:rPr>
        <w:t> </w:t>
      </w:r>
      <w:r>
        <w:rPr>
          <w:w w:val="110"/>
        </w:rPr>
        <w:t>the</w:t>
      </w:r>
      <w:r>
        <w:rPr>
          <w:spacing w:val="-16"/>
          <w:w w:val="110"/>
        </w:rPr>
        <w:t> </w:t>
      </w:r>
      <w:r>
        <w:rPr>
          <w:w w:val="110"/>
        </w:rPr>
        <w:t>duties</w:t>
      </w:r>
      <w:r>
        <w:rPr>
          <w:spacing w:val="-15"/>
          <w:w w:val="110"/>
        </w:rPr>
        <w:t> </w:t>
      </w:r>
      <w:r>
        <w:rPr>
          <w:w w:val="110"/>
        </w:rPr>
        <w:t>or</w:t>
      </w:r>
      <w:r>
        <w:rPr>
          <w:spacing w:val="-16"/>
          <w:w w:val="110"/>
        </w:rPr>
        <w:t> </w:t>
      </w:r>
      <w:r>
        <w:rPr>
          <w:w w:val="110"/>
        </w:rPr>
        <w:t>functions </w:t>
      </w:r>
      <w:r>
        <w:rPr>
          <w:spacing w:val="-2"/>
          <w:w w:val="110"/>
        </w:rPr>
        <w:t>required</w:t>
      </w:r>
      <w:r>
        <w:rPr>
          <w:spacing w:val="-26"/>
          <w:w w:val="110"/>
        </w:rPr>
        <w:t> </w:t>
      </w:r>
      <w:r>
        <w:rPr>
          <w:spacing w:val="-2"/>
          <w:w w:val="110"/>
        </w:rPr>
        <w:t>to</w:t>
      </w:r>
      <w:r>
        <w:rPr>
          <w:spacing w:val="-25"/>
          <w:w w:val="110"/>
        </w:rPr>
        <w:t> </w:t>
      </w:r>
      <w:r>
        <w:rPr>
          <w:spacing w:val="-2"/>
          <w:w w:val="110"/>
        </w:rPr>
        <w:t>be</w:t>
      </w:r>
      <w:r>
        <w:rPr>
          <w:spacing w:val="-19"/>
          <w:w w:val="110"/>
        </w:rPr>
        <w:t> </w:t>
      </w:r>
      <w:r>
        <w:rPr>
          <w:spacing w:val="-2"/>
          <w:w w:val="110"/>
        </w:rPr>
        <w:t>performed</w:t>
      </w:r>
      <w:r>
        <w:rPr>
          <w:spacing w:val="-26"/>
          <w:w w:val="110"/>
        </w:rPr>
        <w:t> </w:t>
      </w:r>
      <w:r>
        <w:rPr>
          <w:spacing w:val="-2"/>
          <w:w w:val="110"/>
        </w:rPr>
        <w:t>only</w:t>
      </w:r>
      <w:r>
        <w:rPr>
          <w:spacing w:val="-16"/>
          <w:w w:val="110"/>
        </w:rPr>
        <w:t> </w:t>
      </w:r>
      <w:r>
        <w:rPr>
          <w:spacing w:val="-2"/>
          <w:w w:val="110"/>
        </w:rPr>
        <w:t>by</w:t>
      </w:r>
      <w:r>
        <w:rPr>
          <w:spacing w:val="-16"/>
          <w:w w:val="110"/>
        </w:rPr>
        <w:t> </w:t>
      </w:r>
      <w:r>
        <w:rPr>
          <w:spacing w:val="-2"/>
          <w:w w:val="110"/>
        </w:rPr>
        <w:t>the</w:t>
      </w:r>
      <w:r>
        <w:rPr>
          <w:spacing w:val="-19"/>
          <w:w w:val="110"/>
        </w:rPr>
        <w:t> </w:t>
      </w:r>
      <w:r>
        <w:rPr>
          <w:spacing w:val="-2"/>
          <w:w w:val="110"/>
        </w:rPr>
        <w:t>Chief</w:t>
      </w:r>
      <w:r>
        <w:rPr>
          <w:spacing w:val="-26"/>
          <w:w w:val="110"/>
        </w:rPr>
        <w:t> </w:t>
      </w:r>
      <w:r>
        <w:rPr>
          <w:spacing w:val="-2"/>
          <w:w w:val="110"/>
        </w:rPr>
        <w:t>Justice.</w:t>
      </w:r>
    </w:p>
    <w:p>
      <w:pPr>
        <w:pStyle w:val="ListParagraph"/>
        <w:numPr>
          <w:ilvl w:val="1"/>
          <w:numId w:val="2"/>
        </w:numPr>
        <w:tabs>
          <w:tab w:pos="909" w:val="left" w:leader="none"/>
          <w:tab w:pos="911" w:val="left" w:leader="none"/>
        </w:tabs>
        <w:spacing w:line="232" w:lineRule="auto" w:before="186" w:after="0"/>
        <w:ind w:left="911" w:right="1300" w:hanging="204"/>
        <w:jc w:val="left"/>
        <w:rPr>
          <w:sz w:val="18"/>
        </w:rPr>
      </w:pPr>
      <w:r>
        <w:rPr>
          <w:spacing w:val="-4"/>
          <w:w w:val="110"/>
          <w:sz w:val="18"/>
        </w:rPr>
        <w:t>For</w:t>
      </w:r>
      <w:r>
        <w:rPr>
          <w:spacing w:val="-20"/>
          <w:w w:val="110"/>
          <w:sz w:val="18"/>
        </w:rPr>
        <w:t> </w:t>
      </w:r>
      <w:r>
        <w:rPr>
          <w:spacing w:val="-4"/>
          <w:w w:val="110"/>
          <w:sz w:val="18"/>
        </w:rPr>
        <w:t>the</w:t>
      </w:r>
      <w:r>
        <w:rPr>
          <w:spacing w:val="-13"/>
          <w:w w:val="110"/>
          <w:sz w:val="18"/>
        </w:rPr>
        <w:t> </w:t>
      </w:r>
      <w:r>
        <w:rPr>
          <w:spacing w:val="-4"/>
          <w:w w:val="110"/>
          <w:sz w:val="18"/>
        </w:rPr>
        <w:t>avoidance</w:t>
      </w:r>
      <w:r>
        <w:rPr>
          <w:spacing w:val="-13"/>
          <w:w w:val="110"/>
          <w:sz w:val="18"/>
        </w:rPr>
        <w:t> </w:t>
      </w:r>
      <w:r>
        <w:rPr>
          <w:spacing w:val="-4"/>
          <w:w w:val="110"/>
          <w:sz w:val="18"/>
        </w:rPr>
        <w:t>of</w:t>
      </w:r>
      <w:r>
        <w:rPr>
          <w:spacing w:val="-21"/>
          <w:w w:val="110"/>
          <w:sz w:val="18"/>
        </w:rPr>
        <w:t> </w:t>
      </w:r>
      <w:r>
        <w:rPr>
          <w:spacing w:val="-4"/>
          <w:w w:val="110"/>
          <w:sz w:val="18"/>
        </w:rPr>
        <w:t>doubt</w:t>
      </w:r>
      <w:r>
        <w:rPr>
          <w:spacing w:val="-13"/>
          <w:w w:val="110"/>
          <w:sz w:val="18"/>
        </w:rPr>
        <w:t> </w:t>
      </w:r>
      <w:r>
        <w:rPr>
          <w:spacing w:val="-4"/>
          <w:w w:val="110"/>
          <w:sz w:val="18"/>
        </w:rPr>
        <w:t>in</w:t>
      </w:r>
      <w:r>
        <w:rPr>
          <w:spacing w:val="-20"/>
          <w:w w:val="110"/>
          <w:sz w:val="18"/>
        </w:rPr>
        <w:t> </w:t>
      </w:r>
      <w:r>
        <w:rPr>
          <w:spacing w:val="-4"/>
          <w:w w:val="110"/>
          <w:sz w:val="18"/>
        </w:rPr>
        <w:t>relation</w:t>
      </w:r>
      <w:r>
        <w:rPr>
          <w:spacing w:val="-20"/>
          <w:w w:val="110"/>
          <w:sz w:val="18"/>
        </w:rPr>
        <w:t> </w:t>
      </w:r>
      <w:r>
        <w:rPr>
          <w:spacing w:val="-4"/>
          <w:w w:val="110"/>
          <w:sz w:val="18"/>
        </w:rPr>
        <w:t>to</w:t>
      </w:r>
      <w:r>
        <w:rPr>
          <w:spacing w:val="-20"/>
          <w:w w:val="110"/>
          <w:sz w:val="18"/>
        </w:rPr>
        <w:t> </w:t>
      </w:r>
      <w:r>
        <w:rPr>
          <w:spacing w:val="-4"/>
          <w:w w:val="110"/>
          <w:sz w:val="18"/>
        </w:rPr>
        <w:t>the</w:t>
      </w:r>
      <w:r>
        <w:rPr>
          <w:spacing w:val="-13"/>
          <w:w w:val="110"/>
          <w:sz w:val="18"/>
        </w:rPr>
        <w:t> </w:t>
      </w:r>
      <w:r>
        <w:rPr>
          <w:spacing w:val="-4"/>
          <w:w w:val="110"/>
          <w:sz w:val="18"/>
        </w:rPr>
        <w:t>interpretation</w:t>
      </w:r>
      <w:r>
        <w:rPr>
          <w:spacing w:val="-20"/>
          <w:w w:val="110"/>
          <w:sz w:val="18"/>
        </w:rPr>
        <w:t> </w:t>
      </w:r>
      <w:r>
        <w:rPr>
          <w:spacing w:val="-4"/>
          <w:w w:val="110"/>
          <w:sz w:val="18"/>
        </w:rPr>
        <w:t>or</w:t>
      </w:r>
      <w:r>
        <w:rPr>
          <w:spacing w:val="-20"/>
          <w:w w:val="110"/>
          <w:sz w:val="18"/>
        </w:rPr>
        <w:t> </w:t>
      </w:r>
      <w:r>
        <w:rPr>
          <w:spacing w:val="-4"/>
          <w:w w:val="110"/>
          <w:sz w:val="18"/>
        </w:rPr>
        <w:t>application</w:t>
      </w:r>
      <w:r>
        <w:rPr>
          <w:spacing w:val="-20"/>
          <w:w w:val="110"/>
          <w:sz w:val="18"/>
        </w:rPr>
        <w:t> </w:t>
      </w:r>
      <w:r>
        <w:rPr>
          <w:spacing w:val="-4"/>
          <w:w w:val="110"/>
          <w:sz w:val="18"/>
        </w:rPr>
        <w:t>of</w:t>
      </w:r>
      <w:r>
        <w:rPr>
          <w:spacing w:val="-21"/>
          <w:w w:val="110"/>
          <w:sz w:val="18"/>
        </w:rPr>
        <w:t> </w:t>
      </w:r>
      <w:r>
        <w:rPr>
          <w:spacing w:val="-4"/>
          <w:w w:val="110"/>
          <w:sz w:val="18"/>
        </w:rPr>
        <w:t>the </w:t>
      </w:r>
      <w:r>
        <w:rPr>
          <w:sz w:val="18"/>
        </w:rPr>
        <w:t>provisions of</w:t>
      </w:r>
      <w:r>
        <w:rPr>
          <w:spacing w:val="-2"/>
          <w:sz w:val="18"/>
        </w:rPr>
        <w:t> </w:t>
      </w:r>
      <w:r>
        <w:rPr>
          <w:sz w:val="18"/>
        </w:rPr>
        <w:t>subarticles (2) and</w:t>
      </w:r>
      <w:r>
        <w:rPr>
          <w:spacing w:val="-2"/>
          <w:sz w:val="18"/>
        </w:rPr>
        <w:t> </w:t>
      </w:r>
      <w:r>
        <w:rPr>
          <w:sz w:val="18"/>
        </w:rPr>
        <w:t>(3), of</w:t>
      </w:r>
      <w:r>
        <w:rPr>
          <w:spacing w:val="-2"/>
          <w:sz w:val="18"/>
        </w:rPr>
        <w:t> </w:t>
      </w:r>
      <w:r>
        <w:rPr>
          <w:sz w:val="18"/>
        </w:rPr>
        <w:t>this Article, it is hereby declared</w:t>
      </w:r>
      <w:r>
        <w:rPr>
          <w:spacing w:val="-2"/>
          <w:sz w:val="18"/>
        </w:rPr>
        <w:t> </w:t>
      </w:r>
      <w:r>
        <w:rPr>
          <w:sz w:val="18"/>
        </w:rPr>
        <w:t>that </w:t>
      </w:r>
      <w:r>
        <w:rPr>
          <w:spacing w:val="-2"/>
          <w:w w:val="110"/>
          <w:sz w:val="18"/>
        </w:rPr>
        <w:t>except</w:t>
      </w:r>
      <w:r>
        <w:rPr>
          <w:spacing w:val="-20"/>
          <w:w w:val="110"/>
          <w:sz w:val="18"/>
        </w:rPr>
        <w:t> </w:t>
      </w:r>
      <w:r>
        <w:rPr>
          <w:spacing w:val="-2"/>
          <w:w w:val="110"/>
          <w:sz w:val="18"/>
        </w:rPr>
        <w:t>where</w:t>
      </w:r>
      <w:r>
        <w:rPr>
          <w:spacing w:val="-20"/>
          <w:w w:val="110"/>
          <w:sz w:val="18"/>
        </w:rPr>
        <w:t> </w:t>
      </w:r>
      <w:r>
        <w:rPr>
          <w:spacing w:val="-2"/>
          <w:w w:val="110"/>
          <w:sz w:val="18"/>
        </w:rPr>
        <w:t>this</w:t>
      </w:r>
      <w:r>
        <w:rPr>
          <w:spacing w:val="-16"/>
          <w:w w:val="110"/>
          <w:sz w:val="18"/>
        </w:rPr>
        <w:t> </w:t>
      </w:r>
      <w:r>
        <w:rPr>
          <w:spacing w:val="-2"/>
          <w:w w:val="110"/>
          <w:sz w:val="18"/>
        </w:rPr>
        <w:t>Constitution</w:t>
      </w:r>
      <w:r>
        <w:rPr>
          <w:spacing w:val="-26"/>
          <w:w w:val="110"/>
          <w:sz w:val="18"/>
        </w:rPr>
        <w:t> </w:t>
      </w:r>
      <w:r>
        <w:rPr>
          <w:spacing w:val="-2"/>
          <w:w w:val="110"/>
          <w:sz w:val="18"/>
        </w:rPr>
        <w:t>or</w:t>
      </w:r>
      <w:r>
        <w:rPr>
          <w:spacing w:val="-26"/>
          <w:w w:val="110"/>
          <w:sz w:val="18"/>
        </w:rPr>
        <w:t> </w:t>
      </w:r>
      <w:r>
        <w:rPr>
          <w:spacing w:val="-2"/>
          <w:w w:val="110"/>
          <w:sz w:val="18"/>
        </w:rPr>
        <w:t>any</w:t>
      </w:r>
      <w:r>
        <w:rPr>
          <w:spacing w:val="-17"/>
          <w:w w:val="110"/>
          <w:sz w:val="18"/>
        </w:rPr>
        <w:t> </w:t>
      </w:r>
      <w:r>
        <w:rPr>
          <w:spacing w:val="-2"/>
          <w:w w:val="110"/>
          <w:sz w:val="18"/>
        </w:rPr>
        <w:t>other</w:t>
      </w:r>
      <w:r>
        <w:rPr>
          <w:spacing w:val="-26"/>
          <w:w w:val="110"/>
          <w:sz w:val="18"/>
        </w:rPr>
        <w:t> </w:t>
      </w:r>
      <w:r>
        <w:rPr>
          <w:spacing w:val="-2"/>
          <w:w w:val="110"/>
          <w:sz w:val="18"/>
        </w:rPr>
        <w:t>law</w:t>
      </w:r>
      <w:r>
        <w:rPr>
          <w:spacing w:val="-22"/>
          <w:w w:val="110"/>
          <w:sz w:val="18"/>
        </w:rPr>
        <w:t> </w:t>
      </w:r>
      <w:r>
        <w:rPr>
          <w:spacing w:val="-2"/>
          <w:w w:val="110"/>
          <w:sz w:val="18"/>
        </w:rPr>
        <w:t>provides</w:t>
      </w:r>
      <w:r>
        <w:rPr>
          <w:spacing w:val="-17"/>
          <w:w w:val="110"/>
          <w:sz w:val="18"/>
        </w:rPr>
        <w:t> </w:t>
      </w:r>
      <w:r>
        <w:rPr>
          <w:spacing w:val="-2"/>
          <w:w w:val="110"/>
          <w:sz w:val="18"/>
        </w:rPr>
        <w:t>otherwise,</w:t>
      </w:r>
      <w:r>
        <w:rPr>
          <w:spacing w:val="-18"/>
          <w:w w:val="110"/>
          <w:sz w:val="18"/>
        </w:rPr>
        <w:t> </w:t>
      </w:r>
      <w:r>
        <w:rPr>
          <w:spacing w:val="-2"/>
          <w:w w:val="110"/>
          <w:sz w:val="18"/>
        </w:rPr>
        <w:t>the</w:t>
      </w:r>
      <w:r>
        <w:rPr>
          <w:spacing w:val="-19"/>
          <w:w w:val="110"/>
          <w:sz w:val="18"/>
        </w:rPr>
        <w:t> </w:t>
      </w:r>
      <w:r>
        <w:rPr>
          <w:spacing w:val="-2"/>
          <w:w w:val="110"/>
          <w:sz w:val="18"/>
        </w:rPr>
        <w:t>Chief </w:t>
      </w:r>
      <w:r>
        <w:rPr>
          <w:spacing w:val="-4"/>
          <w:w w:val="110"/>
          <w:sz w:val="18"/>
        </w:rPr>
        <w:t>Justice</w:t>
      </w:r>
      <w:r>
        <w:rPr>
          <w:spacing w:val="-14"/>
          <w:w w:val="110"/>
          <w:sz w:val="18"/>
        </w:rPr>
        <w:t> </w:t>
      </w:r>
      <w:r>
        <w:rPr>
          <w:spacing w:val="-4"/>
          <w:w w:val="110"/>
          <w:sz w:val="18"/>
        </w:rPr>
        <w:t>may,</w:t>
      </w:r>
      <w:r>
        <w:rPr>
          <w:spacing w:val="-12"/>
          <w:w w:val="110"/>
          <w:sz w:val="18"/>
        </w:rPr>
        <w:t> </w:t>
      </w:r>
      <w:r>
        <w:rPr>
          <w:spacing w:val="-4"/>
          <w:w w:val="110"/>
          <w:sz w:val="18"/>
        </w:rPr>
        <w:t>from</w:t>
      </w:r>
      <w:r>
        <w:rPr>
          <w:spacing w:val="-14"/>
          <w:w w:val="110"/>
          <w:sz w:val="18"/>
        </w:rPr>
        <w:t> </w:t>
      </w:r>
      <w:r>
        <w:rPr>
          <w:spacing w:val="-4"/>
          <w:w w:val="110"/>
          <w:sz w:val="18"/>
        </w:rPr>
        <w:t>time</w:t>
      </w:r>
      <w:r>
        <w:rPr>
          <w:spacing w:val="-14"/>
          <w:w w:val="110"/>
          <w:sz w:val="18"/>
        </w:rPr>
        <w:t> </w:t>
      </w:r>
      <w:r>
        <w:rPr>
          <w:spacing w:val="-4"/>
          <w:w w:val="110"/>
          <w:sz w:val="18"/>
        </w:rPr>
        <w:t>to</w:t>
      </w:r>
      <w:r>
        <w:rPr>
          <w:spacing w:val="-21"/>
          <w:w w:val="110"/>
          <w:sz w:val="18"/>
        </w:rPr>
        <w:t> </w:t>
      </w:r>
      <w:r>
        <w:rPr>
          <w:spacing w:val="-4"/>
          <w:w w:val="110"/>
          <w:sz w:val="18"/>
        </w:rPr>
        <w:t>time,</w:t>
      </w:r>
      <w:r>
        <w:rPr>
          <w:spacing w:val="-12"/>
          <w:w w:val="110"/>
          <w:sz w:val="18"/>
        </w:rPr>
        <w:t> </w:t>
      </w:r>
      <w:r>
        <w:rPr>
          <w:spacing w:val="-4"/>
          <w:w w:val="110"/>
          <w:sz w:val="18"/>
        </w:rPr>
        <w:t>give</w:t>
      </w:r>
      <w:r>
        <w:rPr>
          <w:spacing w:val="-14"/>
          <w:w w:val="110"/>
          <w:sz w:val="18"/>
        </w:rPr>
        <w:t> </w:t>
      </w:r>
      <w:r>
        <w:rPr>
          <w:spacing w:val="-4"/>
          <w:w w:val="110"/>
          <w:sz w:val="18"/>
        </w:rPr>
        <w:t>to</w:t>
      </w:r>
      <w:r>
        <w:rPr>
          <w:spacing w:val="-21"/>
          <w:w w:val="110"/>
          <w:sz w:val="18"/>
        </w:rPr>
        <w:t> </w:t>
      </w:r>
      <w:r>
        <w:rPr>
          <w:spacing w:val="-4"/>
          <w:w w:val="110"/>
          <w:sz w:val="18"/>
        </w:rPr>
        <w:t>the</w:t>
      </w:r>
      <w:r>
        <w:rPr>
          <w:spacing w:val="-14"/>
          <w:w w:val="110"/>
          <w:sz w:val="18"/>
        </w:rPr>
        <w:t> </w:t>
      </w:r>
      <w:r>
        <w:rPr>
          <w:spacing w:val="-4"/>
          <w:w w:val="110"/>
          <w:sz w:val="18"/>
        </w:rPr>
        <w:t>Principal</w:t>
      </w:r>
      <w:r>
        <w:rPr>
          <w:spacing w:val="-21"/>
          <w:w w:val="110"/>
          <w:sz w:val="18"/>
        </w:rPr>
        <w:t> </w:t>
      </w:r>
      <w:r>
        <w:rPr>
          <w:spacing w:val="-4"/>
          <w:w w:val="110"/>
          <w:sz w:val="18"/>
        </w:rPr>
        <w:t>Judge</w:t>
      </w:r>
      <w:r>
        <w:rPr>
          <w:spacing w:val="-14"/>
          <w:w w:val="110"/>
          <w:sz w:val="18"/>
        </w:rPr>
        <w:t> </w:t>
      </w:r>
      <w:r>
        <w:rPr>
          <w:spacing w:val="-4"/>
          <w:w w:val="110"/>
          <w:sz w:val="18"/>
        </w:rPr>
        <w:t>directions</w:t>
      </w:r>
      <w:r>
        <w:rPr>
          <w:spacing w:val="-11"/>
          <w:w w:val="110"/>
          <w:sz w:val="18"/>
        </w:rPr>
        <w:t> </w:t>
      </w:r>
      <w:r>
        <w:rPr>
          <w:spacing w:val="-4"/>
          <w:w w:val="110"/>
          <w:sz w:val="18"/>
        </w:rPr>
        <w:t>or </w:t>
      </w:r>
      <w:r>
        <w:rPr>
          <w:sz w:val="18"/>
        </w:rPr>
        <w:t>instruction concerning the discharge of</w:t>
      </w:r>
      <w:r>
        <w:rPr>
          <w:spacing w:val="-1"/>
          <w:sz w:val="18"/>
        </w:rPr>
        <w:t> </w:t>
      </w:r>
      <w:r>
        <w:rPr>
          <w:sz w:val="18"/>
        </w:rPr>
        <w:t>his duties and</w:t>
      </w:r>
      <w:r>
        <w:rPr>
          <w:spacing w:val="-1"/>
          <w:sz w:val="18"/>
        </w:rPr>
        <w:t> </w:t>
      </w:r>
      <w:r>
        <w:rPr>
          <w:sz w:val="18"/>
        </w:rPr>
        <w:t>functions as head</w:t>
      </w:r>
      <w:r>
        <w:rPr>
          <w:spacing w:val="-1"/>
          <w:sz w:val="18"/>
        </w:rPr>
        <w:t> </w:t>
      </w:r>
      <w:r>
        <w:rPr>
          <w:sz w:val="18"/>
        </w:rPr>
        <w:t>of</w:t>
      </w:r>
      <w:r>
        <w:rPr>
          <w:spacing w:val="-1"/>
          <w:sz w:val="18"/>
        </w:rPr>
        <w:t> </w:t>
      </w:r>
      <w:r>
        <w:rPr>
          <w:sz w:val="18"/>
        </w:rPr>
        <w:t>the High</w:t>
      </w:r>
      <w:r>
        <w:rPr>
          <w:spacing w:val="-2"/>
          <w:sz w:val="18"/>
        </w:rPr>
        <w:t> </w:t>
      </w:r>
      <w:r>
        <w:rPr>
          <w:sz w:val="18"/>
        </w:rPr>
        <w:t>Court. Likewise the Chief</w:t>
      </w:r>
      <w:r>
        <w:rPr>
          <w:spacing w:val="-4"/>
          <w:sz w:val="18"/>
        </w:rPr>
        <w:t> </w:t>
      </w:r>
      <w:r>
        <w:rPr>
          <w:sz w:val="18"/>
        </w:rPr>
        <w:t>Justice may delegate to</w:t>
      </w:r>
      <w:r>
        <w:rPr>
          <w:spacing w:val="-2"/>
          <w:sz w:val="18"/>
        </w:rPr>
        <w:t> </w:t>
      </w:r>
      <w:r>
        <w:rPr>
          <w:sz w:val="18"/>
        </w:rPr>
        <w:t>the Principal</w:t>
      </w:r>
      <w:r>
        <w:rPr>
          <w:spacing w:val="-2"/>
          <w:sz w:val="18"/>
        </w:rPr>
        <w:t> </w:t>
      </w:r>
      <w:r>
        <w:rPr>
          <w:sz w:val="18"/>
        </w:rPr>
        <w:t>Judge some </w:t>
      </w:r>
      <w:r>
        <w:rPr>
          <w:spacing w:val="-4"/>
          <w:w w:val="110"/>
          <w:sz w:val="18"/>
        </w:rPr>
        <w:t>of</w:t>
      </w:r>
      <w:r>
        <w:rPr>
          <w:spacing w:val="-20"/>
          <w:w w:val="110"/>
          <w:sz w:val="18"/>
        </w:rPr>
        <w:t> </w:t>
      </w:r>
      <w:r>
        <w:rPr>
          <w:spacing w:val="-4"/>
          <w:w w:val="110"/>
          <w:sz w:val="18"/>
        </w:rPr>
        <w:t>his</w:t>
      </w:r>
      <w:r>
        <w:rPr>
          <w:spacing w:val="-8"/>
          <w:w w:val="110"/>
          <w:sz w:val="18"/>
        </w:rPr>
        <w:t> </w:t>
      </w:r>
      <w:r>
        <w:rPr>
          <w:spacing w:val="-4"/>
          <w:w w:val="110"/>
          <w:sz w:val="18"/>
        </w:rPr>
        <w:t>administrative</w:t>
      </w:r>
      <w:r>
        <w:rPr>
          <w:spacing w:val="-12"/>
          <w:w w:val="110"/>
          <w:sz w:val="18"/>
        </w:rPr>
        <w:t> </w:t>
      </w:r>
      <w:r>
        <w:rPr>
          <w:spacing w:val="-4"/>
          <w:w w:val="110"/>
          <w:sz w:val="18"/>
        </w:rPr>
        <w:t>and</w:t>
      </w:r>
      <w:r>
        <w:rPr>
          <w:spacing w:val="-20"/>
          <w:w w:val="110"/>
          <w:sz w:val="18"/>
        </w:rPr>
        <w:t> </w:t>
      </w:r>
      <w:r>
        <w:rPr>
          <w:spacing w:val="-4"/>
          <w:w w:val="110"/>
          <w:sz w:val="18"/>
        </w:rPr>
        <w:t>supervisory</w:t>
      </w:r>
      <w:r>
        <w:rPr>
          <w:spacing w:val="-9"/>
          <w:w w:val="110"/>
          <w:sz w:val="18"/>
        </w:rPr>
        <w:t> </w:t>
      </w:r>
      <w:r>
        <w:rPr>
          <w:spacing w:val="-4"/>
          <w:w w:val="110"/>
          <w:sz w:val="18"/>
        </w:rPr>
        <w:t>powers</w:t>
      </w:r>
      <w:r>
        <w:rPr>
          <w:spacing w:val="-8"/>
          <w:w w:val="110"/>
          <w:sz w:val="18"/>
        </w:rPr>
        <w:t> </w:t>
      </w:r>
      <w:r>
        <w:rPr>
          <w:spacing w:val="-4"/>
          <w:w w:val="110"/>
          <w:sz w:val="18"/>
        </w:rPr>
        <w:t>in</w:t>
      </w:r>
      <w:r>
        <w:rPr>
          <w:spacing w:val="-19"/>
          <w:w w:val="110"/>
          <w:sz w:val="18"/>
        </w:rPr>
        <w:t> </w:t>
      </w:r>
      <w:r>
        <w:rPr>
          <w:spacing w:val="-4"/>
          <w:w w:val="110"/>
          <w:sz w:val="18"/>
        </w:rPr>
        <w:t>relation</w:t>
      </w:r>
      <w:r>
        <w:rPr>
          <w:spacing w:val="-19"/>
          <w:w w:val="110"/>
          <w:sz w:val="18"/>
        </w:rPr>
        <w:t> </w:t>
      </w:r>
      <w:r>
        <w:rPr>
          <w:spacing w:val="-4"/>
          <w:w w:val="110"/>
          <w:sz w:val="18"/>
        </w:rPr>
        <w:t>to</w:t>
      </w:r>
      <w:r>
        <w:rPr>
          <w:spacing w:val="-19"/>
          <w:w w:val="110"/>
          <w:sz w:val="18"/>
        </w:rPr>
        <w:t> </w:t>
      </w:r>
      <w:r>
        <w:rPr>
          <w:spacing w:val="-4"/>
          <w:w w:val="110"/>
          <w:sz w:val="18"/>
        </w:rPr>
        <w:t>the</w:t>
      </w:r>
      <w:r>
        <w:rPr>
          <w:spacing w:val="-12"/>
          <w:w w:val="110"/>
          <w:sz w:val="18"/>
        </w:rPr>
        <w:t> </w:t>
      </w:r>
      <w:r>
        <w:rPr>
          <w:spacing w:val="-4"/>
          <w:w w:val="110"/>
          <w:sz w:val="18"/>
        </w:rPr>
        <w:t>discharge</w:t>
      </w:r>
      <w:r>
        <w:rPr>
          <w:spacing w:val="-12"/>
          <w:w w:val="110"/>
          <w:sz w:val="18"/>
        </w:rPr>
        <w:t> </w:t>
      </w:r>
      <w:r>
        <w:rPr>
          <w:spacing w:val="-4"/>
          <w:w w:val="110"/>
          <w:sz w:val="18"/>
        </w:rPr>
        <w:t>of functions</w:t>
      </w:r>
      <w:r>
        <w:rPr>
          <w:spacing w:val="-9"/>
          <w:w w:val="110"/>
          <w:sz w:val="18"/>
        </w:rPr>
        <w:t> </w:t>
      </w:r>
      <w:r>
        <w:rPr>
          <w:spacing w:val="-4"/>
          <w:w w:val="110"/>
          <w:sz w:val="18"/>
        </w:rPr>
        <w:t>in</w:t>
      </w:r>
      <w:r>
        <w:rPr>
          <w:spacing w:val="-20"/>
          <w:w w:val="110"/>
          <w:sz w:val="18"/>
        </w:rPr>
        <w:t> </w:t>
      </w:r>
      <w:r>
        <w:rPr>
          <w:spacing w:val="-4"/>
          <w:w w:val="110"/>
          <w:sz w:val="18"/>
        </w:rPr>
        <w:t>the</w:t>
      </w:r>
      <w:r>
        <w:rPr>
          <w:spacing w:val="-13"/>
          <w:w w:val="110"/>
          <w:sz w:val="18"/>
        </w:rPr>
        <w:t> </w:t>
      </w:r>
      <w:r>
        <w:rPr>
          <w:spacing w:val="-4"/>
          <w:w w:val="110"/>
          <w:sz w:val="18"/>
        </w:rPr>
        <w:t>High</w:t>
      </w:r>
      <w:r>
        <w:rPr>
          <w:spacing w:val="-20"/>
          <w:w w:val="110"/>
          <w:sz w:val="18"/>
        </w:rPr>
        <w:t> </w:t>
      </w:r>
      <w:r>
        <w:rPr>
          <w:spacing w:val="-4"/>
          <w:w w:val="110"/>
          <w:sz w:val="18"/>
        </w:rPr>
        <w:t>Court</w:t>
      </w:r>
      <w:r>
        <w:rPr>
          <w:spacing w:val="-13"/>
          <w:w w:val="110"/>
          <w:sz w:val="18"/>
        </w:rPr>
        <w:t> </w:t>
      </w:r>
      <w:r>
        <w:rPr>
          <w:spacing w:val="-4"/>
          <w:w w:val="110"/>
          <w:sz w:val="18"/>
        </w:rPr>
        <w:t>and</w:t>
      </w:r>
      <w:r>
        <w:rPr>
          <w:spacing w:val="-21"/>
          <w:w w:val="110"/>
          <w:sz w:val="18"/>
        </w:rPr>
        <w:t> </w:t>
      </w:r>
      <w:r>
        <w:rPr>
          <w:spacing w:val="-4"/>
          <w:w w:val="110"/>
          <w:sz w:val="18"/>
        </w:rPr>
        <w:t>in</w:t>
      </w:r>
      <w:r>
        <w:rPr>
          <w:spacing w:val="-20"/>
          <w:w w:val="110"/>
          <w:sz w:val="18"/>
        </w:rPr>
        <w:t> </w:t>
      </w:r>
      <w:r>
        <w:rPr>
          <w:spacing w:val="-4"/>
          <w:w w:val="110"/>
          <w:sz w:val="18"/>
        </w:rPr>
        <w:t>all</w:t>
      </w:r>
      <w:r>
        <w:rPr>
          <w:spacing w:val="-20"/>
          <w:w w:val="110"/>
          <w:sz w:val="18"/>
        </w:rPr>
        <w:t> </w:t>
      </w:r>
      <w:r>
        <w:rPr>
          <w:spacing w:val="-4"/>
          <w:w w:val="110"/>
          <w:sz w:val="18"/>
        </w:rPr>
        <w:t>other</w:t>
      </w:r>
      <w:r>
        <w:rPr>
          <w:spacing w:val="-20"/>
          <w:w w:val="110"/>
          <w:sz w:val="18"/>
        </w:rPr>
        <w:t> </w:t>
      </w:r>
      <w:r>
        <w:rPr>
          <w:spacing w:val="-4"/>
          <w:w w:val="110"/>
          <w:sz w:val="18"/>
        </w:rPr>
        <w:t>courts</w:t>
      </w:r>
      <w:r>
        <w:rPr>
          <w:spacing w:val="-9"/>
          <w:w w:val="110"/>
          <w:sz w:val="18"/>
        </w:rPr>
        <w:t> </w:t>
      </w:r>
      <w:r>
        <w:rPr>
          <w:spacing w:val="-4"/>
          <w:w w:val="110"/>
          <w:sz w:val="18"/>
        </w:rPr>
        <w:t>subordinate</w:t>
      </w:r>
      <w:r>
        <w:rPr>
          <w:spacing w:val="-13"/>
          <w:w w:val="110"/>
          <w:sz w:val="18"/>
        </w:rPr>
        <w:t> </w:t>
      </w:r>
      <w:r>
        <w:rPr>
          <w:spacing w:val="-4"/>
          <w:w w:val="110"/>
          <w:sz w:val="18"/>
        </w:rPr>
        <w:t>to</w:t>
      </w:r>
      <w:r>
        <w:rPr>
          <w:spacing w:val="-20"/>
          <w:w w:val="110"/>
          <w:sz w:val="18"/>
        </w:rPr>
        <w:t> </w:t>
      </w:r>
      <w:r>
        <w:rPr>
          <w:spacing w:val="-4"/>
          <w:w w:val="110"/>
          <w:sz w:val="18"/>
        </w:rPr>
        <w:t>it,</w:t>
      </w:r>
      <w:r>
        <w:rPr>
          <w:spacing w:val="-10"/>
          <w:w w:val="110"/>
          <w:sz w:val="18"/>
        </w:rPr>
        <w:t> </w:t>
      </w:r>
      <w:r>
        <w:rPr>
          <w:spacing w:val="-4"/>
          <w:w w:val="110"/>
          <w:sz w:val="18"/>
        </w:rPr>
        <w:t>and </w:t>
      </w:r>
      <w:r>
        <w:rPr>
          <w:sz w:val="18"/>
        </w:rPr>
        <w:t>whenever necessary the Chief Justice may himself discharge directly any of the </w:t>
      </w:r>
      <w:r>
        <w:rPr>
          <w:spacing w:val="-2"/>
          <w:w w:val="110"/>
          <w:sz w:val="18"/>
        </w:rPr>
        <w:t>functions</w:t>
      </w:r>
      <w:r>
        <w:rPr>
          <w:spacing w:val="-16"/>
          <w:w w:val="110"/>
          <w:sz w:val="18"/>
        </w:rPr>
        <w:t> </w:t>
      </w:r>
      <w:r>
        <w:rPr>
          <w:spacing w:val="-2"/>
          <w:w w:val="110"/>
          <w:sz w:val="18"/>
        </w:rPr>
        <w:t>so</w:t>
      </w:r>
      <w:r>
        <w:rPr>
          <w:spacing w:val="-25"/>
          <w:w w:val="110"/>
          <w:sz w:val="18"/>
        </w:rPr>
        <w:t> </w:t>
      </w:r>
      <w:r>
        <w:rPr>
          <w:spacing w:val="-2"/>
          <w:w w:val="110"/>
          <w:sz w:val="18"/>
        </w:rPr>
        <w:t>delegated</w:t>
      </w:r>
      <w:r>
        <w:rPr>
          <w:spacing w:val="-26"/>
          <w:w w:val="110"/>
          <w:sz w:val="18"/>
        </w:rPr>
        <w:t> </w:t>
      </w:r>
      <w:r>
        <w:rPr>
          <w:spacing w:val="-2"/>
          <w:w w:val="110"/>
          <w:sz w:val="18"/>
        </w:rPr>
        <w:t>to</w:t>
      </w:r>
      <w:r>
        <w:rPr>
          <w:spacing w:val="-25"/>
          <w:w w:val="110"/>
          <w:sz w:val="18"/>
        </w:rPr>
        <w:t> </w:t>
      </w:r>
      <w:r>
        <w:rPr>
          <w:spacing w:val="-2"/>
          <w:w w:val="110"/>
          <w:sz w:val="18"/>
        </w:rPr>
        <w:t>the</w:t>
      </w:r>
      <w:r>
        <w:rPr>
          <w:spacing w:val="-19"/>
          <w:w w:val="110"/>
          <w:sz w:val="18"/>
        </w:rPr>
        <w:t> </w:t>
      </w:r>
      <w:r>
        <w:rPr>
          <w:spacing w:val="-2"/>
          <w:w w:val="110"/>
          <w:sz w:val="18"/>
        </w:rPr>
        <w:t>Principal</w:t>
      </w:r>
      <w:r>
        <w:rPr>
          <w:spacing w:val="-25"/>
          <w:w w:val="110"/>
          <w:sz w:val="18"/>
        </w:rPr>
        <w:t> </w:t>
      </w:r>
      <w:r>
        <w:rPr>
          <w:spacing w:val="-2"/>
          <w:w w:val="110"/>
          <w:sz w:val="18"/>
        </w:rPr>
        <w:t>Judge.</w:t>
      </w:r>
    </w:p>
    <w:p>
      <w:pPr>
        <w:pStyle w:val="ListParagraph"/>
        <w:numPr>
          <w:ilvl w:val="1"/>
          <w:numId w:val="2"/>
        </w:numPr>
        <w:tabs>
          <w:tab w:pos="909" w:val="left" w:leader="none"/>
          <w:tab w:pos="911" w:val="left" w:leader="none"/>
        </w:tabs>
        <w:spacing w:line="232" w:lineRule="auto" w:before="8" w:after="0"/>
        <w:ind w:left="911" w:right="1797" w:hanging="204"/>
        <w:jc w:val="left"/>
        <w:rPr>
          <w:sz w:val="18"/>
        </w:rPr>
      </w:pPr>
      <w:r>
        <w:rPr>
          <w:spacing w:val="-2"/>
          <w:w w:val="105"/>
          <w:sz w:val="18"/>
        </w:rPr>
        <w:t>The</w:t>
      </w:r>
      <w:r>
        <w:rPr>
          <w:spacing w:val="-15"/>
          <w:w w:val="105"/>
          <w:sz w:val="18"/>
        </w:rPr>
        <w:t> </w:t>
      </w:r>
      <w:r>
        <w:rPr>
          <w:spacing w:val="-2"/>
          <w:w w:val="105"/>
          <w:sz w:val="18"/>
        </w:rPr>
        <w:t>office</w:t>
      </w:r>
      <w:r>
        <w:rPr>
          <w:spacing w:val="-15"/>
          <w:w w:val="105"/>
          <w:sz w:val="18"/>
        </w:rPr>
        <w:t> </w:t>
      </w:r>
      <w:r>
        <w:rPr>
          <w:spacing w:val="-2"/>
          <w:w w:val="105"/>
          <w:sz w:val="18"/>
        </w:rPr>
        <w:t>of</w:t>
      </w:r>
      <w:r>
        <w:rPr>
          <w:spacing w:val="-23"/>
          <w:w w:val="105"/>
          <w:sz w:val="18"/>
        </w:rPr>
        <w:t> </w:t>
      </w:r>
      <w:r>
        <w:rPr>
          <w:spacing w:val="-2"/>
          <w:w w:val="105"/>
          <w:sz w:val="18"/>
        </w:rPr>
        <w:t>Judge</w:t>
      </w:r>
      <w:r>
        <w:rPr>
          <w:spacing w:val="-15"/>
          <w:w w:val="105"/>
          <w:sz w:val="18"/>
        </w:rPr>
        <w:t> </w:t>
      </w:r>
      <w:r>
        <w:rPr>
          <w:spacing w:val="-2"/>
          <w:w w:val="105"/>
          <w:sz w:val="18"/>
        </w:rPr>
        <w:t>of</w:t>
      </w:r>
      <w:r>
        <w:rPr>
          <w:spacing w:val="-23"/>
          <w:w w:val="105"/>
          <w:sz w:val="18"/>
        </w:rPr>
        <w:t> </w:t>
      </w:r>
      <w:r>
        <w:rPr>
          <w:spacing w:val="-2"/>
          <w:w w:val="105"/>
          <w:sz w:val="18"/>
        </w:rPr>
        <w:t>the</w:t>
      </w:r>
      <w:r>
        <w:rPr>
          <w:spacing w:val="-15"/>
          <w:w w:val="105"/>
          <w:sz w:val="18"/>
        </w:rPr>
        <w:t> </w:t>
      </w:r>
      <w:r>
        <w:rPr>
          <w:spacing w:val="-2"/>
          <w:w w:val="105"/>
          <w:sz w:val="18"/>
        </w:rPr>
        <w:t>High</w:t>
      </w:r>
      <w:r>
        <w:rPr>
          <w:spacing w:val="-22"/>
          <w:w w:val="105"/>
          <w:sz w:val="18"/>
        </w:rPr>
        <w:t> </w:t>
      </w:r>
      <w:r>
        <w:rPr>
          <w:spacing w:val="-2"/>
          <w:w w:val="105"/>
          <w:sz w:val="18"/>
        </w:rPr>
        <w:t>Court</w:t>
      </w:r>
      <w:r>
        <w:rPr>
          <w:spacing w:val="-15"/>
          <w:w w:val="105"/>
          <w:sz w:val="18"/>
        </w:rPr>
        <w:t> </w:t>
      </w:r>
      <w:r>
        <w:rPr>
          <w:spacing w:val="-2"/>
          <w:w w:val="105"/>
          <w:sz w:val="18"/>
        </w:rPr>
        <w:t>shall</w:t>
      </w:r>
      <w:r>
        <w:rPr>
          <w:spacing w:val="-22"/>
          <w:w w:val="105"/>
          <w:sz w:val="18"/>
        </w:rPr>
        <w:t> </w:t>
      </w:r>
      <w:r>
        <w:rPr>
          <w:spacing w:val="-2"/>
          <w:w w:val="105"/>
          <w:sz w:val="18"/>
        </w:rPr>
        <w:t>not</w:t>
      </w:r>
      <w:r>
        <w:rPr>
          <w:spacing w:val="-15"/>
          <w:w w:val="105"/>
          <w:sz w:val="18"/>
        </w:rPr>
        <w:t> </w:t>
      </w:r>
      <w:r>
        <w:rPr>
          <w:spacing w:val="-2"/>
          <w:w w:val="105"/>
          <w:sz w:val="18"/>
        </w:rPr>
        <w:t>be</w:t>
      </w:r>
      <w:r>
        <w:rPr>
          <w:spacing w:val="-15"/>
          <w:w w:val="105"/>
          <w:sz w:val="18"/>
        </w:rPr>
        <w:t> </w:t>
      </w:r>
      <w:r>
        <w:rPr>
          <w:spacing w:val="-2"/>
          <w:w w:val="105"/>
          <w:sz w:val="18"/>
        </w:rPr>
        <w:t>abolished</w:t>
      </w:r>
      <w:r>
        <w:rPr>
          <w:spacing w:val="-23"/>
          <w:w w:val="105"/>
          <w:sz w:val="18"/>
        </w:rPr>
        <w:t> </w:t>
      </w:r>
      <w:r>
        <w:rPr>
          <w:spacing w:val="-2"/>
          <w:w w:val="105"/>
          <w:sz w:val="18"/>
        </w:rPr>
        <w:t>while</w:t>
      </w:r>
      <w:r>
        <w:rPr>
          <w:spacing w:val="-15"/>
          <w:w w:val="105"/>
          <w:sz w:val="18"/>
        </w:rPr>
        <w:t> </w:t>
      </w:r>
      <w:r>
        <w:rPr>
          <w:spacing w:val="-2"/>
          <w:w w:val="105"/>
          <w:sz w:val="18"/>
        </w:rPr>
        <w:t>there</w:t>
      </w:r>
      <w:r>
        <w:rPr>
          <w:spacing w:val="-15"/>
          <w:w w:val="105"/>
          <w:sz w:val="18"/>
        </w:rPr>
        <w:t> </w:t>
      </w:r>
      <w:r>
        <w:rPr>
          <w:spacing w:val="-2"/>
          <w:w w:val="105"/>
          <w:sz w:val="18"/>
        </w:rPr>
        <w:t>is</w:t>
      </w:r>
      <w:r>
        <w:rPr>
          <w:spacing w:val="-12"/>
          <w:w w:val="105"/>
          <w:sz w:val="18"/>
        </w:rPr>
        <w:t> </w:t>
      </w:r>
      <w:r>
        <w:rPr>
          <w:spacing w:val="-2"/>
          <w:w w:val="105"/>
          <w:sz w:val="18"/>
        </w:rPr>
        <w:t>a </w:t>
      </w:r>
      <w:r>
        <w:rPr>
          <w:w w:val="105"/>
          <w:sz w:val="18"/>
        </w:rPr>
        <w:t>person holding that office.</w:t>
      </w:r>
    </w:p>
    <w:p>
      <w:pPr>
        <w:pStyle w:val="ListParagraph"/>
        <w:numPr>
          <w:ilvl w:val="1"/>
          <w:numId w:val="2"/>
        </w:numPr>
        <w:tabs>
          <w:tab w:pos="909" w:val="left" w:leader="none"/>
          <w:tab w:pos="911" w:val="left" w:leader="none"/>
        </w:tabs>
        <w:spacing w:line="232" w:lineRule="auto" w:before="1" w:after="0"/>
        <w:ind w:left="911" w:right="1374" w:hanging="204"/>
        <w:jc w:val="left"/>
        <w:rPr>
          <w:sz w:val="18"/>
        </w:rPr>
      </w:pPr>
      <w:r>
        <w:rPr>
          <w:w w:val="105"/>
          <w:sz w:val="18"/>
        </w:rPr>
        <w:t>Subject</w:t>
      </w:r>
      <w:r>
        <w:rPr>
          <w:spacing w:val="-13"/>
          <w:w w:val="105"/>
          <w:sz w:val="18"/>
        </w:rPr>
        <w:t> </w:t>
      </w:r>
      <w:r>
        <w:rPr>
          <w:w w:val="105"/>
          <w:sz w:val="18"/>
        </w:rPr>
        <w:t>to</w:t>
      </w:r>
      <w:r>
        <w:rPr>
          <w:spacing w:val="-20"/>
          <w:w w:val="105"/>
          <w:sz w:val="18"/>
        </w:rPr>
        <w:t> </w:t>
      </w:r>
      <w:r>
        <w:rPr>
          <w:w w:val="105"/>
          <w:sz w:val="18"/>
        </w:rPr>
        <w:t>the</w:t>
      </w:r>
      <w:r>
        <w:rPr>
          <w:spacing w:val="-13"/>
          <w:w w:val="105"/>
          <w:sz w:val="18"/>
        </w:rPr>
        <w:t> </w:t>
      </w:r>
      <w:r>
        <w:rPr>
          <w:w w:val="105"/>
          <w:sz w:val="18"/>
        </w:rPr>
        <w:t>provisions</w:t>
      </w:r>
      <w:r>
        <w:rPr>
          <w:spacing w:val="-10"/>
          <w:w w:val="105"/>
          <w:sz w:val="18"/>
        </w:rPr>
        <w:t> </w:t>
      </w:r>
      <w:r>
        <w:rPr>
          <w:w w:val="105"/>
          <w:sz w:val="18"/>
        </w:rPr>
        <w:t>of</w:t>
      </w:r>
      <w:r>
        <w:rPr>
          <w:spacing w:val="-21"/>
          <w:w w:val="105"/>
          <w:sz w:val="18"/>
        </w:rPr>
        <w:t> </w:t>
      </w:r>
      <w:r>
        <w:rPr>
          <w:w w:val="105"/>
          <w:sz w:val="18"/>
        </w:rPr>
        <w:t>subarticle</w:t>
      </w:r>
      <w:r>
        <w:rPr>
          <w:spacing w:val="-13"/>
          <w:w w:val="105"/>
          <w:sz w:val="18"/>
        </w:rPr>
        <w:t> </w:t>
      </w:r>
      <w:r>
        <w:rPr>
          <w:w w:val="105"/>
          <w:sz w:val="18"/>
        </w:rPr>
        <w:t>(8)</w:t>
      </w:r>
      <w:r>
        <w:rPr>
          <w:spacing w:val="-13"/>
          <w:w w:val="105"/>
          <w:sz w:val="18"/>
        </w:rPr>
        <w:t> </w:t>
      </w:r>
      <w:r>
        <w:rPr>
          <w:w w:val="105"/>
          <w:sz w:val="18"/>
        </w:rPr>
        <w:t>of</w:t>
      </w:r>
      <w:r>
        <w:rPr>
          <w:spacing w:val="-21"/>
          <w:w w:val="105"/>
          <w:sz w:val="18"/>
        </w:rPr>
        <w:t> </w:t>
      </w:r>
      <w:r>
        <w:rPr>
          <w:w w:val="105"/>
          <w:sz w:val="18"/>
        </w:rPr>
        <w:t>this</w:t>
      </w:r>
      <w:r>
        <w:rPr>
          <w:spacing w:val="-10"/>
          <w:w w:val="105"/>
          <w:sz w:val="18"/>
        </w:rPr>
        <w:t> </w:t>
      </w:r>
      <w:r>
        <w:rPr>
          <w:w w:val="105"/>
          <w:sz w:val="18"/>
        </w:rPr>
        <w:t>Article</w:t>
      </w:r>
      <w:r>
        <w:rPr>
          <w:spacing w:val="-13"/>
          <w:w w:val="105"/>
          <w:sz w:val="18"/>
        </w:rPr>
        <w:t> </w:t>
      </w:r>
      <w:r>
        <w:rPr>
          <w:w w:val="105"/>
          <w:sz w:val="18"/>
        </w:rPr>
        <w:t>a</w:t>
      </w:r>
      <w:r>
        <w:rPr>
          <w:spacing w:val="-10"/>
          <w:w w:val="105"/>
          <w:sz w:val="18"/>
        </w:rPr>
        <w:t> </w:t>
      </w:r>
      <w:r>
        <w:rPr>
          <w:w w:val="105"/>
          <w:sz w:val="18"/>
        </w:rPr>
        <w:t>person</w:t>
      </w:r>
      <w:r>
        <w:rPr>
          <w:spacing w:val="-20"/>
          <w:w w:val="105"/>
          <w:sz w:val="18"/>
        </w:rPr>
        <w:t> </w:t>
      </w:r>
      <w:r>
        <w:rPr>
          <w:w w:val="105"/>
          <w:sz w:val="18"/>
        </w:rPr>
        <w:t>may</w:t>
      </w:r>
      <w:r>
        <w:rPr>
          <w:spacing w:val="-11"/>
          <w:w w:val="105"/>
          <w:sz w:val="18"/>
        </w:rPr>
        <w:t> </w:t>
      </w:r>
      <w:r>
        <w:rPr>
          <w:w w:val="105"/>
          <w:sz w:val="18"/>
        </w:rPr>
        <w:t>only</w:t>
      </w:r>
      <w:r>
        <w:rPr>
          <w:spacing w:val="-11"/>
          <w:w w:val="105"/>
          <w:sz w:val="18"/>
        </w:rPr>
        <w:t> </w:t>
      </w:r>
      <w:r>
        <w:rPr>
          <w:w w:val="105"/>
          <w:sz w:val="18"/>
        </w:rPr>
        <w:t>be appointed</w:t>
      </w:r>
      <w:r>
        <w:rPr>
          <w:spacing w:val="-21"/>
          <w:w w:val="105"/>
          <w:sz w:val="18"/>
        </w:rPr>
        <w:t> </w:t>
      </w:r>
      <w:r>
        <w:rPr>
          <w:w w:val="105"/>
          <w:sz w:val="18"/>
        </w:rPr>
        <w:t>Judge</w:t>
      </w:r>
      <w:r>
        <w:rPr>
          <w:spacing w:val="-13"/>
          <w:w w:val="105"/>
          <w:sz w:val="18"/>
        </w:rPr>
        <w:t> </w:t>
      </w:r>
      <w:r>
        <w:rPr>
          <w:w w:val="105"/>
          <w:sz w:val="18"/>
        </w:rPr>
        <w:t>of</w:t>
      </w:r>
      <w:r>
        <w:rPr>
          <w:spacing w:val="-21"/>
          <w:w w:val="105"/>
          <w:sz w:val="18"/>
        </w:rPr>
        <w:t> </w:t>
      </w:r>
      <w:r>
        <w:rPr>
          <w:w w:val="105"/>
          <w:sz w:val="18"/>
        </w:rPr>
        <w:t>the</w:t>
      </w:r>
      <w:r>
        <w:rPr>
          <w:spacing w:val="-13"/>
          <w:w w:val="105"/>
          <w:sz w:val="18"/>
        </w:rPr>
        <w:t> </w:t>
      </w:r>
      <w:r>
        <w:rPr>
          <w:w w:val="105"/>
          <w:sz w:val="18"/>
        </w:rPr>
        <w:t>High</w:t>
      </w:r>
      <w:r>
        <w:rPr>
          <w:spacing w:val="-20"/>
          <w:w w:val="105"/>
          <w:sz w:val="18"/>
        </w:rPr>
        <w:t> </w:t>
      </w:r>
      <w:r>
        <w:rPr>
          <w:w w:val="105"/>
          <w:sz w:val="18"/>
        </w:rPr>
        <w:t>Court</w:t>
      </w:r>
      <w:r>
        <w:rPr>
          <w:spacing w:val="-13"/>
          <w:w w:val="105"/>
          <w:sz w:val="18"/>
        </w:rPr>
        <w:t> </w:t>
      </w:r>
      <w:r>
        <w:rPr>
          <w:w w:val="105"/>
          <w:sz w:val="18"/>
        </w:rPr>
        <w:t>if</w:t>
      </w:r>
      <w:r>
        <w:rPr>
          <w:spacing w:val="-21"/>
          <w:w w:val="105"/>
          <w:sz w:val="18"/>
        </w:rPr>
        <w:t> </w:t>
      </w:r>
      <w:r>
        <w:rPr>
          <w:w w:val="105"/>
          <w:sz w:val="18"/>
        </w:rPr>
        <w:t>he</w:t>
      </w:r>
      <w:r>
        <w:rPr>
          <w:spacing w:val="-13"/>
          <w:w w:val="105"/>
          <w:sz w:val="18"/>
        </w:rPr>
        <w:t> </w:t>
      </w:r>
      <w:r>
        <w:rPr>
          <w:w w:val="105"/>
          <w:sz w:val="18"/>
        </w:rPr>
        <w:t>has</w:t>
      </w:r>
      <w:r>
        <w:rPr>
          <w:spacing w:val="-10"/>
          <w:w w:val="105"/>
          <w:sz w:val="18"/>
        </w:rPr>
        <w:t> </w:t>
      </w:r>
      <w:r>
        <w:rPr>
          <w:w w:val="105"/>
          <w:sz w:val="18"/>
        </w:rPr>
        <w:t>special</w:t>
      </w:r>
      <w:r>
        <w:rPr>
          <w:spacing w:val="-20"/>
          <w:w w:val="105"/>
          <w:sz w:val="18"/>
        </w:rPr>
        <w:t> </w:t>
      </w:r>
      <w:r>
        <w:rPr>
          <w:w w:val="105"/>
          <w:sz w:val="18"/>
        </w:rPr>
        <w:t>qualifications</w:t>
      </w:r>
      <w:r>
        <w:rPr>
          <w:spacing w:val="-10"/>
          <w:w w:val="105"/>
          <w:sz w:val="18"/>
        </w:rPr>
        <w:t> </w:t>
      </w:r>
      <w:r>
        <w:rPr>
          <w:w w:val="105"/>
          <w:sz w:val="18"/>
        </w:rPr>
        <w:t>as</w:t>
      </w:r>
      <w:r>
        <w:rPr>
          <w:spacing w:val="-10"/>
          <w:w w:val="105"/>
          <w:sz w:val="18"/>
        </w:rPr>
        <w:t> </w:t>
      </w:r>
      <w:r>
        <w:rPr>
          <w:w w:val="105"/>
          <w:sz w:val="18"/>
        </w:rPr>
        <w:t>defined</w:t>
      </w:r>
      <w:r>
        <w:rPr>
          <w:spacing w:val="-21"/>
          <w:w w:val="105"/>
          <w:sz w:val="18"/>
        </w:rPr>
        <w:t> </w:t>
      </w:r>
      <w:r>
        <w:rPr>
          <w:w w:val="105"/>
          <w:sz w:val="18"/>
        </w:rPr>
        <w:t>in </w:t>
      </w:r>
      <w:r>
        <w:rPr>
          <w:spacing w:val="-2"/>
          <w:w w:val="105"/>
          <w:sz w:val="18"/>
        </w:rPr>
        <w:t>subarticle</w:t>
      </w:r>
      <w:r>
        <w:rPr>
          <w:spacing w:val="-17"/>
          <w:w w:val="105"/>
          <w:sz w:val="18"/>
        </w:rPr>
        <w:t> </w:t>
      </w:r>
      <w:r>
        <w:rPr>
          <w:spacing w:val="-2"/>
          <w:w w:val="105"/>
          <w:sz w:val="18"/>
        </w:rPr>
        <w:t>(7)</w:t>
      </w:r>
      <w:r>
        <w:rPr>
          <w:spacing w:val="-17"/>
          <w:w w:val="105"/>
          <w:sz w:val="18"/>
        </w:rPr>
        <w:t> </w:t>
      </w:r>
      <w:r>
        <w:rPr>
          <w:spacing w:val="-2"/>
          <w:w w:val="105"/>
          <w:sz w:val="18"/>
        </w:rPr>
        <w:t>of</w:t>
      </w:r>
      <w:r>
        <w:rPr>
          <w:spacing w:val="-24"/>
          <w:w w:val="105"/>
          <w:sz w:val="18"/>
        </w:rPr>
        <w:t> </w:t>
      </w:r>
      <w:r>
        <w:rPr>
          <w:spacing w:val="-2"/>
          <w:w w:val="105"/>
          <w:sz w:val="18"/>
        </w:rPr>
        <w:t>this</w:t>
      </w:r>
      <w:r>
        <w:rPr>
          <w:spacing w:val="-14"/>
          <w:w w:val="105"/>
          <w:sz w:val="18"/>
        </w:rPr>
        <w:t> </w:t>
      </w:r>
      <w:r>
        <w:rPr>
          <w:spacing w:val="-2"/>
          <w:w w:val="105"/>
          <w:sz w:val="18"/>
        </w:rPr>
        <w:t>Article,</w:t>
      </w:r>
      <w:r>
        <w:rPr>
          <w:spacing w:val="-15"/>
          <w:w w:val="105"/>
          <w:sz w:val="18"/>
        </w:rPr>
        <w:t> </w:t>
      </w:r>
      <w:r>
        <w:rPr>
          <w:spacing w:val="-2"/>
          <w:w w:val="105"/>
          <w:sz w:val="18"/>
        </w:rPr>
        <w:t>and</w:t>
      </w:r>
      <w:r>
        <w:rPr>
          <w:spacing w:val="-23"/>
          <w:w w:val="105"/>
          <w:sz w:val="18"/>
        </w:rPr>
        <w:t> </w:t>
      </w:r>
      <w:r>
        <w:rPr>
          <w:spacing w:val="-2"/>
          <w:w w:val="105"/>
          <w:sz w:val="18"/>
        </w:rPr>
        <w:t>has</w:t>
      </w:r>
      <w:r>
        <w:rPr>
          <w:spacing w:val="-14"/>
          <w:w w:val="105"/>
          <w:sz w:val="18"/>
        </w:rPr>
        <w:t> </w:t>
      </w:r>
      <w:r>
        <w:rPr>
          <w:spacing w:val="-2"/>
          <w:w w:val="105"/>
          <w:sz w:val="18"/>
        </w:rPr>
        <w:t>held</w:t>
      </w:r>
      <w:r>
        <w:rPr>
          <w:spacing w:val="-24"/>
          <w:w w:val="105"/>
          <w:sz w:val="18"/>
        </w:rPr>
        <w:t> </w:t>
      </w:r>
      <w:r>
        <w:rPr>
          <w:spacing w:val="-2"/>
          <w:w w:val="105"/>
          <w:sz w:val="18"/>
        </w:rPr>
        <w:t>one</w:t>
      </w:r>
      <w:r>
        <w:rPr>
          <w:spacing w:val="-17"/>
          <w:w w:val="105"/>
          <w:sz w:val="18"/>
        </w:rPr>
        <w:t> </w:t>
      </w:r>
      <w:r>
        <w:rPr>
          <w:spacing w:val="-2"/>
          <w:w w:val="105"/>
          <w:sz w:val="18"/>
        </w:rPr>
        <w:t>of</w:t>
      </w:r>
      <w:r>
        <w:rPr>
          <w:spacing w:val="-24"/>
          <w:w w:val="105"/>
          <w:sz w:val="18"/>
        </w:rPr>
        <w:t> </w:t>
      </w:r>
      <w:r>
        <w:rPr>
          <w:spacing w:val="-2"/>
          <w:w w:val="105"/>
          <w:sz w:val="18"/>
        </w:rPr>
        <w:t>those</w:t>
      </w:r>
      <w:r>
        <w:rPr>
          <w:spacing w:val="-16"/>
          <w:w w:val="105"/>
          <w:sz w:val="18"/>
        </w:rPr>
        <w:t> </w:t>
      </w:r>
      <w:r>
        <w:rPr>
          <w:spacing w:val="-2"/>
          <w:w w:val="105"/>
          <w:sz w:val="18"/>
        </w:rPr>
        <w:t>special</w:t>
      </w:r>
      <w:r>
        <w:rPr>
          <w:spacing w:val="-23"/>
          <w:w w:val="105"/>
          <w:sz w:val="18"/>
        </w:rPr>
        <w:t> </w:t>
      </w:r>
      <w:r>
        <w:rPr>
          <w:spacing w:val="-2"/>
          <w:w w:val="105"/>
          <w:sz w:val="18"/>
        </w:rPr>
        <w:t>qualifications</w:t>
      </w:r>
      <w:r>
        <w:rPr>
          <w:spacing w:val="-14"/>
          <w:w w:val="105"/>
          <w:sz w:val="18"/>
        </w:rPr>
        <w:t> </w:t>
      </w:r>
      <w:r>
        <w:rPr>
          <w:spacing w:val="-2"/>
          <w:w w:val="105"/>
          <w:sz w:val="18"/>
        </w:rPr>
        <w:t>for</w:t>
      </w:r>
      <w:r>
        <w:rPr>
          <w:spacing w:val="-23"/>
          <w:w w:val="105"/>
          <w:sz w:val="18"/>
        </w:rPr>
        <w:t> </w:t>
      </w:r>
      <w:r>
        <w:rPr>
          <w:spacing w:val="-2"/>
          <w:w w:val="105"/>
          <w:sz w:val="18"/>
        </w:rPr>
        <w:t>a </w:t>
      </w:r>
      <w:r>
        <w:rPr>
          <w:w w:val="105"/>
          <w:sz w:val="18"/>
        </w:rPr>
        <w:t>period</w:t>
      </w:r>
      <w:r>
        <w:rPr>
          <w:spacing w:val="-5"/>
          <w:w w:val="105"/>
          <w:sz w:val="18"/>
        </w:rPr>
        <w:t> </w:t>
      </w:r>
      <w:r>
        <w:rPr>
          <w:w w:val="105"/>
          <w:sz w:val="18"/>
        </w:rPr>
        <w:t>of</w:t>
      </w:r>
      <w:r>
        <w:rPr>
          <w:spacing w:val="-5"/>
          <w:w w:val="105"/>
          <w:sz w:val="18"/>
        </w:rPr>
        <w:t> </w:t>
      </w:r>
      <w:r>
        <w:rPr>
          <w:w w:val="105"/>
          <w:sz w:val="18"/>
        </w:rPr>
        <w:t>not less than</w:t>
      </w:r>
      <w:r>
        <w:rPr>
          <w:spacing w:val="-3"/>
          <w:w w:val="105"/>
          <w:sz w:val="18"/>
        </w:rPr>
        <w:t> </w:t>
      </w:r>
      <w:r>
        <w:rPr>
          <w:w w:val="105"/>
          <w:sz w:val="18"/>
        </w:rPr>
        <w:t>ten</w:t>
      </w:r>
      <w:r>
        <w:rPr>
          <w:spacing w:val="-3"/>
          <w:w w:val="105"/>
          <w:sz w:val="18"/>
        </w:rPr>
        <w:t> </w:t>
      </w:r>
      <w:r>
        <w:rPr>
          <w:w w:val="105"/>
          <w:sz w:val="18"/>
        </w:rPr>
        <w:t>years.</w:t>
      </w:r>
    </w:p>
    <w:p>
      <w:pPr>
        <w:pStyle w:val="ListParagraph"/>
        <w:numPr>
          <w:ilvl w:val="1"/>
          <w:numId w:val="2"/>
        </w:numPr>
        <w:tabs>
          <w:tab w:pos="909" w:val="left" w:leader="none"/>
          <w:tab w:pos="911" w:val="left" w:leader="none"/>
        </w:tabs>
        <w:spacing w:line="232" w:lineRule="auto" w:before="3" w:after="0"/>
        <w:ind w:left="911" w:right="1322" w:hanging="204"/>
        <w:jc w:val="left"/>
        <w:rPr>
          <w:sz w:val="18"/>
        </w:rPr>
      </w:pPr>
      <w:r>
        <w:rPr>
          <w:spacing w:val="-2"/>
          <w:w w:val="105"/>
          <w:sz w:val="18"/>
        </w:rPr>
        <w:t>For</w:t>
      </w:r>
      <w:r>
        <w:rPr>
          <w:spacing w:val="-23"/>
          <w:w w:val="105"/>
          <w:sz w:val="18"/>
        </w:rPr>
        <w:t> </w:t>
      </w:r>
      <w:r>
        <w:rPr>
          <w:spacing w:val="-2"/>
          <w:w w:val="105"/>
          <w:sz w:val="18"/>
        </w:rPr>
        <w:t>the</w:t>
      </w:r>
      <w:r>
        <w:rPr>
          <w:spacing w:val="-17"/>
          <w:w w:val="105"/>
          <w:sz w:val="18"/>
        </w:rPr>
        <w:t> </w:t>
      </w:r>
      <w:r>
        <w:rPr>
          <w:spacing w:val="-2"/>
          <w:w w:val="105"/>
          <w:sz w:val="18"/>
        </w:rPr>
        <w:t>purposes</w:t>
      </w:r>
      <w:r>
        <w:rPr>
          <w:spacing w:val="-14"/>
          <w:w w:val="105"/>
          <w:sz w:val="18"/>
        </w:rPr>
        <w:t> </w:t>
      </w:r>
      <w:r>
        <w:rPr>
          <w:spacing w:val="-2"/>
          <w:w w:val="105"/>
          <w:sz w:val="18"/>
        </w:rPr>
        <w:t>of</w:t>
      </w:r>
      <w:r>
        <w:rPr>
          <w:spacing w:val="-24"/>
          <w:w w:val="105"/>
          <w:sz w:val="18"/>
        </w:rPr>
        <w:t> </w:t>
      </w:r>
      <w:r>
        <w:rPr>
          <w:spacing w:val="-2"/>
          <w:w w:val="105"/>
          <w:sz w:val="18"/>
        </w:rPr>
        <w:t>construing</w:t>
      </w:r>
      <w:r>
        <w:rPr>
          <w:spacing w:val="-15"/>
          <w:w w:val="105"/>
          <w:sz w:val="18"/>
        </w:rPr>
        <w:t> </w:t>
      </w:r>
      <w:r>
        <w:rPr>
          <w:spacing w:val="-2"/>
          <w:w w:val="105"/>
          <w:sz w:val="18"/>
        </w:rPr>
        <w:t>subarticles</w:t>
      </w:r>
      <w:r>
        <w:rPr>
          <w:spacing w:val="-13"/>
          <w:w w:val="105"/>
          <w:sz w:val="18"/>
        </w:rPr>
        <w:t> </w:t>
      </w:r>
      <w:r>
        <w:rPr>
          <w:spacing w:val="-2"/>
          <w:w w:val="105"/>
          <w:sz w:val="18"/>
        </w:rPr>
        <w:t>(6),</w:t>
      </w:r>
      <w:r>
        <w:rPr>
          <w:spacing w:val="-15"/>
          <w:w w:val="105"/>
          <w:sz w:val="18"/>
        </w:rPr>
        <w:t> </w:t>
      </w:r>
      <w:r>
        <w:rPr>
          <w:spacing w:val="-2"/>
          <w:w w:val="105"/>
          <w:sz w:val="18"/>
        </w:rPr>
        <w:t>(8)</w:t>
      </w:r>
      <w:r>
        <w:rPr>
          <w:spacing w:val="-17"/>
          <w:w w:val="105"/>
          <w:sz w:val="18"/>
        </w:rPr>
        <w:t> </w:t>
      </w:r>
      <w:r>
        <w:rPr>
          <w:spacing w:val="-2"/>
          <w:w w:val="105"/>
          <w:sz w:val="18"/>
        </w:rPr>
        <w:t>and</w:t>
      </w:r>
      <w:r>
        <w:rPr>
          <w:spacing w:val="-24"/>
          <w:w w:val="105"/>
          <w:sz w:val="18"/>
        </w:rPr>
        <w:t> </w:t>
      </w:r>
      <w:r>
        <w:rPr>
          <w:spacing w:val="-2"/>
          <w:w w:val="105"/>
          <w:sz w:val="18"/>
        </w:rPr>
        <w:t>(10)</w:t>
      </w:r>
      <w:r>
        <w:rPr>
          <w:spacing w:val="-17"/>
          <w:w w:val="105"/>
          <w:sz w:val="18"/>
        </w:rPr>
        <w:t> </w:t>
      </w:r>
      <w:r>
        <w:rPr>
          <w:spacing w:val="-2"/>
          <w:w w:val="105"/>
          <w:sz w:val="18"/>
        </w:rPr>
        <w:t>of</w:t>
      </w:r>
      <w:r>
        <w:rPr>
          <w:spacing w:val="-23"/>
          <w:w w:val="105"/>
          <w:sz w:val="18"/>
        </w:rPr>
        <w:t> </w:t>
      </w:r>
      <w:r>
        <w:rPr>
          <w:spacing w:val="-2"/>
          <w:w w:val="105"/>
          <w:sz w:val="18"/>
        </w:rPr>
        <w:t>this</w:t>
      </w:r>
      <w:r>
        <w:rPr>
          <w:spacing w:val="-14"/>
          <w:w w:val="105"/>
          <w:sz w:val="18"/>
        </w:rPr>
        <w:t> </w:t>
      </w:r>
      <w:r>
        <w:rPr>
          <w:spacing w:val="-2"/>
          <w:w w:val="105"/>
          <w:sz w:val="18"/>
        </w:rPr>
        <w:t>Article</w:t>
      </w:r>
      <w:r>
        <w:rPr>
          <w:spacing w:val="-17"/>
          <w:w w:val="105"/>
          <w:sz w:val="18"/>
        </w:rPr>
        <w:t> </w:t>
      </w:r>
      <w:r>
        <w:rPr>
          <w:spacing w:val="-2"/>
          <w:w w:val="105"/>
          <w:sz w:val="18"/>
        </w:rPr>
        <w:t>"special </w:t>
      </w:r>
      <w:r>
        <w:rPr>
          <w:w w:val="105"/>
          <w:sz w:val="18"/>
        </w:rPr>
        <w:t>qualifications"</w:t>
      </w:r>
      <w:r>
        <w:rPr>
          <w:spacing w:val="-19"/>
          <w:w w:val="105"/>
          <w:sz w:val="18"/>
        </w:rPr>
        <w:t> </w:t>
      </w:r>
      <w:r>
        <w:rPr>
          <w:w w:val="105"/>
          <w:sz w:val="18"/>
        </w:rPr>
        <w:t>means</w:t>
      </w:r>
      <w:r>
        <w:rPr>
          <w:spacing w:val="-10"/>
          <w:w w:val="105"/>
          <w:sz w:val="18"/>
        </w:rPr>
        <w:t> </w:t>
      </w:r>
      <w:r>
        <w:rPr>
          <w:w w:val="105"/>
          <w:sz w:val="18"/>
        </w:rPr>
        <w:t>a</w:t>
      </w:r>
      <w:r>
        <w:rPr>
          <w:spacing w:val="-10"/>
          <w:w w:val="105"/>
          <w:sz w:val="18"/>
        </w:rPr>
        <w:t> </w:t>
      </w:r>
      <w:r>
        <w:rPr>
          <w:w w:val="105"/>
          <w:sz w:val="18"/>
        </w:rPr>
        <w:t>person</w:t>
      </w:r>
      <w:r>
        <w:rPr>
          <w:spacing w:val="-20"/>
          <w:w w:val="105"/>
          <w:sz w:val="18"/>
        </w:rPr>
        <w:t> </w:t>
      </w:r>
      <w:r>
        <w:rPr>
          <w:w w:val="105"/>
          <w:sz w:val="18"/>
        </w:rPr>
        <w:t>who</w:t>
      </w:r>
      <w:r>
        <w:rPr>
          <w:spacing w:val="-20"/>
          <w:w w:val="105"/>
          <w:sz w:val="18"/>
        </w:rPr>
        <w:t> </w:t>
      </w:r>
      <w:r>
        <w:rPr>
          <w:w w:val="105"/>
          <w:sz w:val="18"/>
        </w:rPr>
        <w:t>holds</w:t>
      </w:r>
      <w:r>
        <w:rPr>
          <w:spacing w:val="-10"/>
          <w:w w:val="105"/>
          <w:sz w:val="18"/>
        </w:rPr>
        <w:t> </w:t>
      </w:r>
      <w:r>
        <w:rPr>
          <w:w w:val="105"/>
          <w:sz w:val="18"/>
        </w:rPr>
        <w:t>a</w:t>
      </w:r>
      <w:r>
        <w:rPr>
          <w:spacing w:val="-10"/>
          <w:w w:val="105"/>
          <w:sz w:val="18"/>
        </w:rPr>
        <w:t> </w:t>
      </w:r>
      <w:r>
        <w:rPr>
          <w:w w:val="105"/>
          <w:sz w:val="18"/>
        </w:rPr>
        <w:t>degree</w:t>
      </w:r>
      <w:r>
        <w:rPr>
          <w:spacing w:val="-14"/>
          <w:w w:val="105"/>
          <w:sz w:val="18"/>
        </w:rPr>
        <w:t> </w:t>
      </w:r>
      <w:r>
        <w:rPr>
          <w:w w:val="105"/>
          <w:sz w:val="18"/>
        </w:rPr>
        <w:t>in</w:t>
      </w:r>
      <w:r>
        <w:rPr>
          <w:spacing w:val="-20"/>
          <w:w w:val="105"/>
          <w:sz w:val="18"/>
        </w:rPr>
        <w:t> </w:t>
      </w:r>
      <w:r>
        <w:rPr>
          <w:w w:val="105"/>
          <w:sz w:val="18"/>
        </w:rPr>
        <w:t>law</w:t>
      </w:r>
      <w:r>
        <w:rPr>
          <w:spacing w:val="-17"/>
          <w:w w:val="105"/>
          <w:sz w:val="18"/>
        </w:rPr>
        <w:t> </w:t>
      </w:r>
      <w:r>
        <w:rPr>
          <w:w w:val="105"/>
          <w:sz w:val="18"/>
        </w:rPr>
        <w:t>from</w:t>
      </w:r>
      <w:r>
        <w:rPr>
          <w:spacing w:val="-14"/>
          <w:w w:val="105"/>
          <w:sz w:val="18"/>
        </w:rPr>
        <w:t> </w:t>
      </w:r>
      <w:r>
        <w:rPr>
          <w:w w:val="105"/>
          <w:sz w:val="18"/>
        </w:rPr>
        <w:t>a</w:t>
      </w:r>
      <w:r>
        <w:rPr>
          <w:spacing w:val="-10"/>
          <w:w w:val="105"/>
          <w:sz w:val="18"/>
        </w:rPr>
        <w:t> </w:t>
      </w:r>
      <w:r>
        <w:rPr>
          <w:w w:val="105"/>
          <w:sz w:val="18"/>
        </w:rPr>
        <w:t>University recognized</w:t>
      </w:r>
      <w:r>
        <w:rPr>
          <w:spacing w:val="-18"/>
          <w:w w:val="105"/>
          <w:sz w:val="18"/>
        </w:rPr>
        <w:t> </w:t>
      </w:r>
      <w:r>
        <w:rPr>
          <w:w w:val="105"/>
          <w:sz w:val="18"/>
        </w:rPr>
        <w:t>by</w:t>
      </w:r>
      <w:r>
        <w:rPr>
          <w:spacing w:val="-7"/>
          <w:w w:val="105"/>
          <w:sz w:val="18"/>
        </w:rPr>
        <w:t> </w:t>
      </w:r>
      <w:r>
        <w:rPr>
          <w:w w:val="105"/>
          <w:sz w:val="18"/>
        </w:rPr>
        <w:t>the</w:t>
      </w:r>
      <w:r>
        <w:rPr>
          <w:spacing w:val="-10"/>
          <w:w w:val="105"/>
          <w:sz w:val="18"/>
        </w:rPr>
        <w:t> </w:t>
      </w:r>
      <w:r>
        <w:rPr>
          <w:w w:val="105"/>
          <w:sz w:val="18"/>
        </w:rPr>
        <w:t>accreditation</w:t>
      </w:r>
      <w:r>
        <w:rPr>
          <w:spacing w:val="-17"/>
          <w:w w:val="105"/>
          <w:sz w:val="18"/>
        </w:rPr>
        <w:t> </w:t>
      </w:r>
      <w:r>
        <w:rPr>
          <w:w w:val="105"/>
          <w:sz w:val="18"/>
        </w:rPr>
        <w:t>authority</w:t>
      </w:r>
      <w:r>
        <w:rPr>
          <w:spacing w:val="-7"/>
          <w:w w:val="105"/>
          <w:sz w:val="18"/>
        </w:rPr>
        <w:t> </w:t>
      </w:r>
      <w:r>
        <w:rPr>
          <w:w w:val="105"/>
          <w:sz w:val="18"/>
        </w:rPr>
        <w:t>in</w:t>
      </w:r>
      <w:r>
        <w:rPr>
          <w:spacing w:val="-17"/>
          <w:w w:val="105"/>
          <w:sz w:val="18"/>
        </w:rPr>
        <w:t> </w:t>
      </w:r>
      <w:r>
        <w:rPr>
          <w:w w:val="105"/>
          <w:sz w:val="18"/>
        </w:rPr>
        <w:t>Tanzania,</w:t>
      </w:r>
      <w:r>
        <w:rPr>
          <w:spacing w:val="-7"/>
          <w:w w:val="105"/>
          <w:sz w:val="18"/>
        </w:rPr>
        <w:t> </w:t>
      </w:r>
      <w:r>
        <w:rPr>
          <w:w w:val="105"/>
          <w:sz w:val="18"/>
        </w:rPr>
        <w:t>and</w:t>
      </w:r>
    </w:p>
    <w:p>
      <w:pPr>
        <w:pStyle w:val="ListParagraph"/>
        <w:numPr>
          <w:ilvl w:val="2"/>
          <w:numId w:val="2"/>
        </w:numPr>
        <w:tabs>
          <w:tab w:pos="1474" w:val="left" w:leader="none"/>
        </w:tabs>
        <w:spacing w:line="211" w:lineRule="exact" w:before="0" w:after="0"/>
        <w:ind w:left="1474" w:right="0" w:hanging="188"/>
        <w:jc w:val="left"/>
        <w:rPr>
          <w:sz w:val="18"/>
        </w:rPr>
      </w:pPr>
      <w:r>
        <w:rPr>
          <w:sz w:val="18"/>
        </w:rPr>
        <w:t>has</w:t>
      </w:r>
      <w:r>
        <w:rPr>
          <w:spacing w:val="-8"/>
          <w:sz w:val="18"/>
        </w:rPr>
        <w:t> </w:t>
      </w:r>
      <w:r>
        <w:rPr>
          <w:sz w:val="18"/>
        </w:rPr>
        <w:t>been</w:t>
      </w:r>
      <w:r>
        <w:rPr>
          <w:spacing w:val="-17"/>
          <w:sz w:val="18"/>
        </w:rPr>
        <w:t> </w:t>
      </w:r>
      <w:r>
        <w:rPr>
          <w:sz w:val="18"/>
        </w:rPr>
        <w:t>a</w:t>
      </w:r>
      <w:r>
        <w:rPr>
          <w:spacing w:val="-8"/>
          <w:sz w:val="18"/>
        </w:rPr>
        <w:t> </w:t>
      </w:r>
      <w:r>
        <w:rPr>
          <w:spacing w:val="-2"/>
          <w:sz w:val="18"/>
        </w:rPr>
        <w:t>magistrate;</w:t>
      </w:r>
    </w:p>
    <w:p>
      <w:pPr>
        <w:pStyle w:val="ListParagraph"/>
        <w:numPr>
          <w:ilvl w:val="2"/>
          <w:numId w:val="2"/>
        </w:numPr>
        <w:tabs>
          <w:tab w:pos="1473" w:val="left" w:leader="none"/>
          <w:tab w:pos="1475" w:val="left" w:leader="none"/>
        </w:tabs>
        <w:spacing w:line="232" w:lineRule="auto" w:before="2" w:after="0"/>
        <w:ind w:left="1475" w:right="1504" w:hanging="190"/>
        <w:jc w:val="left"/>
        <w:rPr>
          <w:sz w:val="18"/>
        </w:rPr>
      </w:pPr>
      <w:r>
        <w:rPr>
          <w:spacing w:val="-2"/>
          <w:w w:val="105"/>
          <w:sz w:val="18"/>
        </w:rPr>
        <w:t>has</w:t>
      </w:r>
      <w:r>
        <w:rPr>
          <w:spacing w:val="-14"/>
          <w:w w:val="105"/>
          <w:sz w:val="18"/>
        </w:rPr>
        <w:t> </w:t>
      </w:r>
      <w:r>
        <w:rPr>
          <w:spacing w:val="-2"/>
          <w:w w:val="105"/>
          <w:sz w:val="18"/>
        </w:rPr>
        <w:t>held</w:t>
      </w:r>
      <w:r>
        <w:rPr>
          <w:spacing w:val="-24"/>
          <w:w w:val="105"/>
          <w:sz w:val="18"/>
        </w:rPr>
        <w:t> </w:t>
      </w:r>
      <w:r>
        <w:rPr>
          <w:spacing w:val="-2"/>
          <w:w w:val="105"/>
          <w:sz w:val="18"/>
        </w:rPr>
        <w:t>an</w:t>
      </w:r>
      <w:r>
        <w:rPr>
          <w:spacing w:val="-23"/>
          <w:w w:val="105"/>
          <w:sz w:val="18"/>
        </w:rPr>
        <w:t> </w:t>
      </w:r>
      <w:r>
        <w:rPr>
          <w:spacing w:val="-2"/>
          <w:w w:val="105"/>
          <w:sz w:val="18"/>
        </w:rPr>
        <w:t>office</w:t>
      </w:r>
      <w:r>
        <w:rPr>
          <w:spacing w:val="-17"/>
          <w:w w:val="105"/>
          <w:sz w:val="18"/>
        </w:rPr>
        <w:t> </w:t>
      </w:r>
      <w:r>
        <w:rPr>
          <w:spacing w:val="-2"/>
          <w:w w:val="105"/>
          <w:sz w:val="18"/>
        </w:rPr>
        <w:t>in</w:t>
      </w:r>
      <w:r>
        <w:rPr>
          <w:spacing w:val="-23"/>
          <w:w w:val="105"/>
          <w:sz w:val="18"/>
        </w:rPr>
        <w:t> </w:t>
      </w:r>
      <w:r>
        <w:rPr>
          <w:spacing w:val="-2"/>
          <w:w w:val="105"/>
          <w:sz w:val="18"/>
        </w:rPr>
        <w:t>the</w:t>
      </w:r>
      <w:r>
        <w:rPr>
          <w:spacing w:val="-16"/>
          <w:w w:val="105"/>
          <w:sz w:val="18"/>
        </w:rPr>
        <w:t> </w:t>
      </w:r>
      <w:r>
        <w:rPr>
          <w:spacing w:val="-2"/>
          <w:w w:val="105"/>
          <w:sz w:val="18"/>
        </w:rPr>
        <w:t>public</w:t>
      </w:r>
      <w:r>
        <w:rPr>
          <w:spacing w:val="-21"/>
          <w:w w:val="105"/>
          <w:sz w:val="18"/>
        </w:rPr>
        <w:t> </w:t>
      </w:r>
      <w:r>
        <w:rPr>
          <w:spacing w:val="-2"/>
          <w:w w:val="105"/>
          <w:sz w:val="18"/>
        </w:rPr>
        <w:t>service</w:t>
      </w:r>
      <w:r>
        <w:rPr>
          <w:spacing w:val="-17"/>
          <w:w w:val="105"/>
          <w:sz w:val="18"/>
        </w:rPr>
        <w:t> </w:t>
      </w:r>
      <w:r>
        <w:rPr>
          <w:spacing w:val="-2"/>
          <w:w w:val="105"/>
          <w:sz w:val="18"/>
        </w:rPr>
        <w:t>while</w:t>
      </w:r>
      <w:r>
        <w:rPr>
          <w:spacing w:val="-17"/>
          <w:w w:val="105"/>
          <w:sz w:val="18"/>
        </w:rPr>
        <w:t> </w:t>
      </w:r>
      <w:r>
        <w:rPr>
          <w:spacing w:val="-2"/>
          <w:w w:val="105"/>
          <w:sz w:val="18"/>
        </w:rPr>
        <w:t>possessing</w:t>
      </w:r>
      <w:r>
        <w:rPr>
          <w:spacing w:val="-15"/>
          <w:w w:val="105"/>
          <w:sz w:val="18"/>
        </w:rPr>
        <w:t> </w:t>
      </w:r>
      <w:r>
        <w:rPr>
          <w:spacing w:val="-2"/>
          <w:w w:val="105"/>
          <w:sz w:val="18"/>
        </w:rPr>
        <w:t>qualifications</w:t>
      </w:r>
      <w:r>
        <w:rPr>
          <w:spacing w:val="-13"/>
          <w:w w:val="105"/>
          <w:sz w:val="18"/>
        </w:rPr>
        <w:t> </w:t>
      </w:r>
      <w:r>
        <w:rPr>
          <w:spacing w:val="-2"/>
          <w:w w:val="105"/>
          <w:sz w:val="18"/>
        </w:rPr>
        <w:t>of </w:t>
      </w:r>
      <w:r>
        <w:rPr>
          <w:w w:val="105"/>
          <w:sz w:val="18"/>
        </w:rPr>
        <w:t>attorney or</w:t>
      </w:r>
      <w:r>
        <w:rPr>
          <w:spacing w:val="-6"/>
          <w:w w:val="105"/>
          <w:sz w:val="18"/>
        </w:rPr>
        <w:t> </w:t>
      </w:r>
      <w:r>
        <w:rPr>
          <w:w w:val="105"/>
          <w:sz w:val="18"/>
        </w:rPr>
        <w:t>has been</w:t>
      </w:r>
      <w:r>
        <w:rPr>
          <w:spacing w:val="-6"/>
          <w:w w:val="105"/>
          <w:sz w:val="18"/>
        </w:rPr>
        <w:t> </w:t>
      </w:r>
      <w:r>
        <w:rPr>
          <w:w w:val="105"/>
          <w:sz w:val="18"/>
        </w:rPr>
        <w:t>a private advocate;</w:t>
      </w:r>
    </w:p>
    <w:p>
      <w:pPr>
        <w:pStyle w:val="ListParagraph"/>
        <w:numPr>
          <w:ilvl w:val="2"/>
          <w:numId w:val="2"/>
        </w:numPr>
        <w:tabs>
          <w:tab w:pos="1472" w:val="left" w:leader="none"/>
          <w:tab w:pos="1475" w:val="left" w:leader="none"/>
        </w:tabs>
        <w:spacing w:line="232" w:lineRule="auto" w:before="2" w:after="0"/>
        <w:ind w:left="1475" w:right="1477" w:hanging="176"/>
        <w:jc w:val="left"/>
        <w:rPr>
          <w:sz w:val="18"/>
        </w:rPr>
      </w:pPr>
      <w:r>
        <w:rPr>
          <w:spacing w:val="-2"/>
          <w:w w:val="105"/>
          <w:sz w:val="18"/>
        </w:rPr>
        <w:t>possess</w:t>
      </w:r>
      <w:r>
        <w:rPr>
          <w:spacing w:val="-14"/>
          <w:w w:val="105"/>
          <w:sz w:val="18"/>
        </w:rPr>
        <w:t> </w:t>
      </w:r>
      <w:r>
        <w:rPr>
          <w:spacing w:val="-2"/>
          <w:w w:val="105"/>
          <w:sz w:val="18"/>
        </w:rPr>
        <w:t>qualifications</w:t>
      </w:r>
      <w:r>
        <w:rPr>
          <w:spacing w:val="-14"/>
          <w:w w:val="105"/>
          <w:sz w:val="18"/>
        </w:rPr>
        <w:t> </w:t>
      </w:r>
      <w:r>
        <w:rPr>
          <w:spacing w:val="-2"/>
          <w:w w:val="105"/>
          <w:sz w:val="18"/>
        </w:rPr>
        <w:t>for</w:t>
      </w:r>
      <w:r>
        <w:rPr>
          <w:spacing w:val="-23"/>
          <w:w w:val="105"/>
          <w:sz w:val="18"/>
        </w:rPr>
        <w:t> </w:t>
      </w:r>
      <w:r>
        <w:rPr>
          <w:spacing w:val="-2"/>
          <w:w w:val="105"/>
          <w:sz w:val="18"/>
        </w:rPr>
        <w:t>enrolment</w:t>
      </w:r>
      <w:r>
        <w:rPr>
          <w:spacing w:val="-17"/>
          <w:w w:val="105"/>
          <w:sz w:val="18"/>
        </w:rPr>
        <w:t> </w:t>
      </w:r>
      <w:r>
        <w:rPr>
          <w:spacing w:val="-2"/>
          <w:w w:val="105"/>
          <w:sz w:val="18"/>
        </w:rPr>
        <w:t>as</w:t>
      </w:r>
      <w:r>
        <w:rPr>
          <w:spacing w:val="-14"/>
          <w:w w:val="105"/>
          <w:sz w:val="18"/>
        </w:rPr>
        <w:t> </w:t>
      </w:r>
      <w:r>
        <w:rPr>
          <w:spacing w:val="-2"/>
          <w:w w:val="105"/>
          <w:sz w:val="18"/>
        </w:rPr>
        <w:t>an</w:t>
      </w:r>
      <w:r>
        <w:rPr>
          <w:spacing w:val="-22"/>
          <w:w w:val="105"/>
          <w:sz w:val="18"/>
        </w:rPr>
        <w:t> </w:t>
      </w:r>
      <w:r>
        <w:rPr>
          <w:spacing w:val="-2"/>
          <w:w w:val="105"/>
          <w:sz w:val="18"/>
        </w:rPr>
        <w:t>advocate</w:t>
      </w:r>
      <w:r>
        <w:rPr>
          <w:spacing w:val="-17"/>
          <w:w w:val="105"/>
          <w:sz w:val="18"/>
        </w:rPr>
        <w:t> </w:t>
      </w:r>
      <w:r>
        <w:rPr>
          <w:spacing w:val="-2"/>
          <w:w w:val="105"/>
          <w:sz w:val="18"/>
        </w:rPr>
        <w:t>and,</w:t>
      </w:r>
      <w:r>
        <w:rPr>
          <w:spacing w:val="-15"/>
          <w:w w:val="105"/>
          <w:sz w:val="18"/>
        </w:rPr>
        <w:t> </w:t>
      </w:r>
      <w:r>
        <w:rPr>
          <w:spacing w:val="-2"/>
          <w:w w:val="105"/>
          <w:sz w:val="18"/>
        </w:rPr>
        <w:t>has</w:t>
      </w:r>
      <w:r>
        <w:rPr>
          <w:spacing w:val="-14"/>
          <w:w w:val="105"/>
          <w:sz w:val="18"/>
        </w:rPr>
        <w:t> </w:t>
      </w:r>
      <w:r>
        <w:rPr>
          <w:spacing w:val="-2"/>
          <w:w w:val="105"/>
          <w:sz w:val="18"/>
        </w:rPr>
        <w:t>possessed those</w:t>
      </w:r>
      <w:r>
        <w:rPr>
          <w:spacing w:val="-14"/>
          <w:w w:val="105"/>
          <w:sz w:val="18"/>
        </w:rPr>
        <w:t> </w:t>
      </w:r>
      <w:r>
        <w:rPr>
          <w:spacing w:val="-2"/>
          <w:w w:val="105"/>
          <w:sz w:val="18"/>
        </w:rPr>
        <w:t>qualifications</w:t>
      </w:r>
      <w:r>
        <w:rPr>
          <w:spacing w:val="-10"/>
          <w:w w:val="105"/>
          <w:sz w:val="18"/>
        </w:rPr>
        <w:t> </w:t>
      </w:r>
      <w:r>
        <w:rPr>
          <w:spacing w:val="-2"/>
          <w:w w:val="105"/>
          <w:sz w:val="18"/>
        </w:rPr>
        <w:t>continuously</w:t>
      </w:r>
      <w:r>
        <w:rPr>
          <w:spacing w:val="-11"/>
          <w:w w:val="105"/>
          <w:sz w:val="18"/>
        </w:rPr>
        <w:t> </w:t>
      </w:r>
      <w:r>
        <w:rPr>
          <w:spacing w:val="-2"/>
          <w:w w:val="105"/>
          <w:sz w:val="18"/>
        </w:rPr>
        <w:t>for</w:t>
      </w:r>
      <w:r>
        <w:rPr>
          <w:spacing w:val="-20"/>
          <w:w w:val="105"/>
          <w:sz w:val="18"/>
        </w:rPr>
        <w:t> </w:t>
      </w:r>
      <w:r>
        <w:rPr>
          <w:spacing w:val="-2"/>
          <w:w w:val="105"/>
          <w:sz w:val="18"/>
        </w:rPr>
        <w:t>a</w:t>
      </w:r>
      <w:r>
        <w:rPr>
          <w:spacing w:val="-10"/>
          <w:w w:val="105"/>
          <w:sz w:val="18"/>
        </w:rPr>
        <w:t> </w:t>
      </w:r>
      <w:r>
        <w:rPr>
          <w:spacing w:val="-2"/>
          <w:w w:val="105"/>
          <w:sz w:val="18"/>
        </w:rPr>
        <w:t>period</w:t>
      </w:r>
      <w:r>
        <w:rPr>
          <w:spacing w:val="-21"/>
          <w:w w:val="105"/>
          <w:sz w:val="18"/>
        </w:rPr>
        <w:t> </w:t>
      </w:r>
      <w:r>
        <w:rPr>
          <w:spacing w:val="-2"/>
          <w:w w:val="105"/>
          <w:sz w:val="18"/>
        </w:rPr>
        <w:t>of</w:t>
      </w:r>
      <w:r>
        <w:rPr>
          <w:spacing w:val="-21"/>
          <w:w w:val="105"/>
          <w:sz w:val="18"/>
        </w:rPr>
        <w:t> </w:t>
      </w:r>
      <w:r>
        <w:rPr>
          <w:spacing w:val="-2"/>
          <w:w w:val="105"/>
          <w:sz w:val="18"/>
        </w:rPr>
        <w:t>not</w:t>
      </w:r>
      <w:r>
        <w:rPr>
          <w:spacing w:val="-14"/>
          <w:w w:val="105"/>
          <w:sz w:val="18"/>
        </w:rPr>
        <w:t> </w:t>
      </w:r>
      <w:r>
        <w:rPr>
          <w:spacing w:val="-2"/>
          <w:w w:val="105"/>
          <w:sz w:val="18"/>
        </w:rPr>
        <w:t>less</w:t>
      </w:r>
      <w:r>
        <w:rPr>
          <w:spacing w:val="-10"/>
          <w:w w:val="105"/>
          <w:sz w:val="18"/>
        </w:rPr>
        <w:t> </w:t>
      </w:r>
      <w:r>
        <w:rPr>
          <w:spacing w:val="-2"/>
          <w:w w:val="105"/>
          <w:sz w:val="18"/>
        </w:rPr>
        <w:t>than</w:t>
      </w:r>
      <w:r>
        <w:rPr>
          <w:spacing w:val="-20"/>
          <w:w w:val="105"/>
          <w:sz w:val="18"/>
        </w:rPr>
        <w:t> </w:t>
      </w:r>
      <w:r>
        <w:rPr>
          <w:spacing w:val="-2"/>
          <w:w w:val="105"/>
          <w:sz w:val="18"/>
        </w:rPr>
        <w:t>ten</w:t>
      </w:r>
      <w:r>
        <w:rPr>
          <w:spacing w:val="-20"/>
          <w:w w:val="105"/>
          <w:sz w:val="18"/>
        </w:rPr>
        <w:t> </w:t>
      </w:r>
      <w:r>
        <w:rPr>
          <w:spacing w:val="-2"/>
          <w:w w:val="105"/>
          <w:sz w:val="18"/>
        </w:rPr>
        <w:t>years.</w:t>
      </w:r>
    </w:p>
    <w:p>
      <w:pPr>
        <w:pStyle w:val="ListParagraph"/>
        <w:numPr>
          <w:ilvl w:val="1"/>
          <w:numId w:val="2"/>
        </w:numPr>
        <w:tabs>
          <w:tab w:pos="909" w:val="left" w:leader="none"/>
          <w:tab w:pos="911" w:val="left" w:leader="none"/>
        </w:tabs>
        <w:spacing w:line="232" w:lineRule="auto" w:before="1" w:after="0"/>
        <w:ind w:left="911" w:right="1238" w:hanging="204"/>
        <w:jc w:val="left"/>
        <w:rPr>
          <w:sz w:val="18"/>
        </w:rPr>
      </w:pPr>
      <w:r>
        <w:rPr>
          <w:w w:val="105"/>
          <w:sz w:val="18"/>
        </w:rPr>
        <w:t>Where</w:t>
      </w:r>
      <w:r>
        <w:rPr>
          <w:spacing w:val="-9"/>
          <w:w w:val="105"/>
          <w:sz w:val="18"/>
        </w:rPr>
        <w:t> </w:t>
      </w:r>
      <w:r>
        <w:rPr>
          <w:w w:val="105"/>
          <w:sz w:val="18"/>
        </w:rPr>
        <w:t>the</w:t>
      </w:r>
      <w:r>
        <w:rPr>
          <w:spacing w:val="-9"/>
          <w:w w:val="105"/>
          <w:sz w:val="18"/>
        </w:rPr>
        <w:t> </w:t>
      </w:r>
      <w:r>
        <w:rPr>
          <w:w w:val="105"/>
          <w:sz w:val="18"/>
        </w:rPr>
        <w:t>President</w:t>
      </w:r>
      <w:r>
        <w:rPr>
          <w:spacing w:val="-9"/>
          <w:w w:val="105"/>
          <w:sz w:val="18"/>
        </w:rPr>
        <w:t> </w:t>
      </w:r>
      <w:r>
        <w:rPr>
          <w:w w:val="105"/>
          <w:sz w:val="18"/>
        </w:rPr>
        <w:t>is</w:t>
      </w:r>
      <w:r>
        <w:rPr>
          <w:spacing w:val="-6"/>
          <w:w w:val="105"/>
          <w:sz w:val="18"/>
        </w:rPr>
        <w:t> </w:t>
      </w:r>
      <w:r>
        <w:rPr>
          <w:w w:val="105"/>
          <w:sz w:val="18"/>
        </w:rPr>
        <w:t>satisfied</w:t>
      </w:r>
      <w:r>
        <w:rPr>
          <w:spacing w:val="-18"/>
          <w:w w:val="105"/>
          <w:sz w:val="18"/>
        </w:rPr>
        <w:t> </w:t>
      </w:r>
      <w:r>
        <w:rPr>
          <w:w w:val="105"/>
          <w:sz w:val="18"/>
        </w:rPr>
        <w:t>that</w:t>
      </w:r>
      <w:r>
        <w:rPr>
          <w:spacing w:val="-9"/>
          <w:w w:val="105"/>
          <w:sz w:val="18"/>
        </w:rPr>
        <w:t> </w:t>
      </w:r>
      <w:r>
        <w:rPr>
          <w:w w:val="105"/>
          <w:sz w:val="18"/>
        </w:rPr>
        <w:t>a</w:t>
      </w:r>
      <w:r>
        <w:rPr>
          <w:spacing w:val="-6"/>
          <w:w w:val="105"/>
          <w:sz w:val="18"/>
        </w:rPr>
        <w:t> </w:t>
      </w:r>
      <w:r>
        <w:rPr>
          <w:w w:val="105"/>
          <w:sz w:val="18"/>
        </w:rPr>
        <w:t>person</w:t>
      </w:r>
      <w:r>
        <w:rPr>
          <w:spacing w:val="-16"/>
          <w:w w:val="105"/>
          <w:sz w:val="18"/>
        </w:rPr>
        <w:t> </w:t>
      </w:r>
      <w:r>
        <w:rPr>
          <w:w w:val="105"/>
          <w:sz w:val="18"/>
        </w:rPr>
        <w:t>holding</w:t>
      </w:r>
      <w:r>
        <w:rPr>
          <w:spacing w:val="-7"/>
          <w:w w:val="105"/>
          <w:sz w:val="18"/>
        </w:rPr>
        <w:t> </w:t>
      </w:r>
      <w:r>
        <w:rPr>
          <w:w w:val="105"/>
          <w:sz w:val="18"/>
        </w:rPr>
        <w:t>one</w:t>
      </w:r>
      <w:r>
        <w:rPr>
          <w:spacing w:val="-9"/>
          <w:w w:val="105"/>
          <w:sz w:val="18"/>
        </w:rPr>
        <w:t> </w:t>
      </w:r>
      <w:r>
        <w:rPr>
          <w:w w:val="105"/>
          <w:sz w:val="18"/>
        </w:rPr>
        <w:t>of</w:t>
      </w:r>
      <w:r>
        <w:rPr>
          <w:spacing w:val="-18"/>
          <w:w w:val="105"/>
          <w:sz w:val="18"/>
        </w:rPr>
        <w:t> </w:t>
      </w:r>
      <w:r>
        <w:rPr>
          <w:w w:val="105"/>
          <w:sz w:val="18"/>
        </w:rPr>
        <w:t>the</w:t>
      </w:r>
      <w:r>
        <w:rPr>
          <w:spacing w:val="-9"/>
          <w:w w:val="105"/>
          <w:sz w:val="18"/>
        </w:rPr>
        <w:t> </w:t>
      </w:r>
      <w:r>
        <w:rPr>
          <w:w w:val="105"/>
          <w:sz w:val="18"/>
        </w:rPr>
        <w:t>special qualifications</w:t>
      </w:r>
      <w:r>
        <w:rPr>
          <w:spacing w:val="-9"/>
          <w:w w:val="105"/>
          <w:sz w:val="18"/>
        </w:rPr>
        <w:t> </w:t>
      </w:r>
      <w:r>
        <w:rPr>
          <w:w w:val="105"/>
          <w:sz w:val="18"/>
        </w:rPr>
        <w:t>has</w:t>
      </w:r>
      <w:r>
        <w:rPr>
          <w:spacing w:val="-9"/>
          <w:w w:val="105"/>
          <w:sz w:val="18"/>
        </w:rPr>
        <w:t> </w:t>
      </w:r>
      <w:r>
        <w:rPr>
          <w:w w:val="105"/>
          <w:sz w:val="18"/>
        </w:rPr>
        <w:t>not</w:t>
      </w:r>
      <w:r>
        <w:rPr>
          <w:spacing w:val="-12"/>
          <w:w w:val="105"/>
          <w:sz w:val="18"/>
        </w:rPr>
        <w:t> </w:t>
      </w:r>
      <w:r>
        <w:rPr>
          <w:w w:val="105"/>
          <w:sz w:val="18"/>
        </w:rPr>
        <w:t>held</w:t>
      </w:r>
      <w:r>
        <w:rPr>
          <w:spacing w:val="-20"/>
          <w:w w:val="105"/>
          <w:sz w:val="18"/>
        </w:rPr>
        <w:t> </w:t>
      </w:r>
      <w:r>
        <w:rPr>
          <w:w w:val="105"/>
          <w:sz w:val="18"/>
        </w:rPr>
        <w:t>that</w:t>
      </w:r>
      <w:r>
        <w:rPr>
          <w:spacing w:val="-12"/>
          <w:w w:val="105"/>
          <w:sz w:val="18"/>
        </w:rPr>
        <w:t> </w:t>
      </w:r>
      <w:r>
        <w:rPr>
          <w:w w:val="105"/>
          <w:sz w:val="18"/>
        </w:rPr>
        <w:t>qualification</w:t>
      </w:r>
      <w:r>
        <w:rPr>
          <w:spacing w:val="-19"/>
          <w:w w:val="105"/>
          <w:sz w:val="18"/>
        </w:rPr>
        <w:t> </w:t>
      </w:r>
      <w:r>
        <w:rPr>
          <w:w w:val="105"/>
          <w:sz w:val="18"/>
        </w:rPr>
        <w:t>for</w:t>
      </w:r>
      <w:r>
        <w:rPr>
          <w:spacing w:val="-19"/>
          <w:w w:val="105"/>
          <w:sz w:val="18"/>
        </w:rPr>
        <w:t> </w:t>
      </w:r>
      <w:r>
        <w:rPr>
          <w:w w:val="105"/>
          <w:sz w:val="18"/>
        </w:rPr>
        <w:t>a</w:t>
      </w:r>
      <w:r>
        <w:rPr>
          <w:spacing w:val="-9"/>
          <w:w w:val="105"/>
          <w:sz w:val="18"/>
        </w:rPr>
        <w:t> </w:t>
      </w:r>
      <w:r>
        <w:rPr>
          <w:w w:val="105"/>
          <w:sz w:val="18"/>
        </w:rPr>
        <w:t>period</w:t>
      </w:r>
      <w:r>
        <w:rPr>
          <w:spacing w:val="-20"/>
          <w:w w:val="105"/>
          <w:sz w:val="18"/>
        </w:rPr>
        <w:t> </w:t>
      </w:r>
      <w:r>
        <w:rPr>
          <w:w w:val="105"/>
          <w:sz w:val="18"/>
        </w:rPr>
        <w:t>of</w:t>
      </w:r>
      <w:r>
        <w:rPr>
          <w:spacing w:val="-20"/>
          <w:w w:val="105"/>
          <w:sz w:val="18"/>
        </w:rPr>
        <w:t> </w:t>
      </w:r>
      <w:r>
        <w:rPr>
          <w:w w:val="105"/>
          <w:sz w:val="18"/>
        </w:rPr>
        <w:t>not</w:t>
      </w:r>
      <w:r>
        <w:rPr>
          <w:spacing w:val="-12"/>
          <w:w w:val="105"/>
          <w:sz w:val="18"/>
        </w:rPr>
        <w:t> </w:t>
      </w:r>
      <w:r>
        <w:rPr>
          <w:w w:val="105"/>
          <w:sz w:val="18"/>
        </w:rPr>
        <w:t>less</w:t>
      </w:r>
      <w:r>
        <w:rPr>
          <w:spacing w:val="-9"/>
          <w:w w:val="105"/>
          <w:sz w:val="18"/>
        </w:rPr>
        <w:t> </w:t>
      </w:r>
      <w:r>
        <w:rPr>
          <w:w w:val="105"/>
          <w:sz w:val="18"/>
        </w:rPr>
        <w:t>than</w:t>
      </w:r>
      <w:r>
        <w:rPr>
          <w:spacing w:val="-19"/>
          <w:w w:val="105"/>
          <w:sz w:val="18"/>
        </w:rPr>
        <w:t> </w:t>
      </w:r>
      <w:r>
        <w:rPr>
          <w:w w:val="105"/>
          <w:sz w:val="18"/>
        </w:rPr>
        <w:t>ten years,</w:t>
      </w:r>
      <w:r>
        <w:rPr>
          <w:spacing w:val="-10"/>
          <w:w w:val="105"/>
          <w:sz w:val="18"/>
        </w:rPr>
        <w:t> </w:t>
      </w:r>
      <w:r>
        <w:rPr>
          <w:w w:val="105"/>
          <w:sz w:val="18"/>
        </w:rPr>
        <w:t>but</w:t>
      </w:r>
      <w:r>
        <w:rPr>
          <w:spacing w:val="-12"/>
          <w:w w:val="105"/>
          <w:sz w:val="18"/>
        </w:rPr>
        <w:t> </w:t>
      </w:r>
      <w:r>
        <w:rPr>
          <w:w w:val="105"/>
          <w:sz w:val="18"/>
        </w:rPr>
        <w:t>that</w:t>
      </w:r>
      <w:r>
        <w:rPr>
          <w:spacing w:val="-12"/>
          <w:w w:val="105"/>
          <w:sz w:val="18"/>
        </w:rPr>
        <w:t> </w:t>
      </w:r>
      <w:r>
        <w:rPr>
          <w:w w:val="105"/>
          <w:sz w:val="18"/>
        </w:rPr>
        <w:t>that</w:t>
      </w:r>
      <w:r>
        <w:rPr>
          <w:spacing w:val="-12"/>
          <w:w w:val="105"/>
          <w:sz w:val="18"/>
        </w:rPr>
        <w:t> </w:t>
      </w:r>
      <w:r>
        <w:rPr>
          <w:w w:val="105"/>
          <w:sz w:val="18"/>
        </w:rPr>
        <w:t>person</w:t>
      </w:r>
      <w:r>
        <w:rPr>
          <w:spacing w:val="-19"/>
          <w:w w:val="105"/>
          <w:sz w:val="18"/>
        </w:rPr>
        <w:t> </w:t>
      </w:r>
      <w:r>
        <w:rPr>
          <w:w w:val="105"/>
          <w:sz w:val="18"/>
        </w:rPr>
        <w:t>has</w:t>
      </w:r>
      <w:r>
        <w:rPr>
          <w:spacing w:val="-9"/>
          <w:w w:val="105"/>
          <w:sz w:val="18"/>
        </w:rPr>
        <w:t> </w:t>
      </w:r>
      <w:r>
        <w:rPr>
          <w:w w:val="105"/>
          <w:sz w:val="18"/>
        </w:rPr>
        <w:t>the</w:t>
      </w:r>
      <w:r>
        <w:rPr>
          <w:spacing w:val="-12"/>
          <w:w w:val="105"/>
          <w:sz w:val="18"/>
        </w:rPr>
        <w:t> </w:t>
      </w:r>
      <w:r>
        <w:rPr>
          <w:w w:val="105"/>
          <w:sz w:val="18"/>
        </w:rPr>
        <w:t>ability,</w:t>
      </w:r>
      <w:r>
        <w:rPr>
          <w:spacing w:val="-10"/>
          <w:w w:val="105"/>
          <w:sz w:val="18"/>
        </w:rPr>
        <w:t> </w:t>
      </w:r>
      <w:r>
        <w:rPr>
          <w:w w:val="105"/>
          <w:sz w:val="18"/>
        </w:rPr>
        <w:t>knowledge</w:t>
      </w:r>
      <w:r>
        <w:rPr>
          <w:spacing w:val="-12"/>
          <w:w w:val="105"/>
          <w:sz w:val="18"/>
        </w:rPr>
        <w:t> </w:t>
      </w:r>
      <w:r>
        <w:rPr>
          <w:w w:val="105"/>
          <w:sz w:val="18"/>
        </w:rPr>
        <w:t>and</w:t>
      </w:r>
      <w:r>
        <w:rPr>
          <w:spacing w:val="-20"/>
          <w:w w:val="105"/>
          <w:sz w:val="18"/>
        </w:rPr>
        <w:t> </w:t>
      </w:r>
      <w:r>
        <w:rPr>
          <w:w w:val="105"/>
          <w:sz w:val="18"/>
        </w:rPr>
        <w:t>in</w:t>
      </w:r>
      <w:r>
        <w:rPr>
          <w:spacing w:val="-19"/>
          <w:w w:val="105"/>
          <w:sz w:val="18"/>
        </w:rPr>
        <w:t> </w:t>
      </w:r>
      <w:r>
        <w:rPr>
          <w:w w:val="105"/>
          <w:sz w:val="18"/>
        </w:rPr>
        <w:t>every</w:t>
      </w:r>
      <w:r>
        <w:rPr>
          <w:spacing w:val="-10"/>
          <w:w w:val="105"/>
          <w:sz w:val="18"/>
        </w:rPr>
        <w:t> </w:t>
      </w:r>
      <w:r>
        <w:rPr>
          <w:w w:val="105"/>
          <w:sz w:val="18"/>
        </w:rPr>
        <w:t>respect</w:t>
      </w:r>
      <w:r>
        <w:rPr>
          <w:spacing w:val="-12"/>
          <w:w w:val="105"/>
          <w:sz w:val="18"/>
        </w:rPr>
        <w:t> </w:t>
      </w:r>
      <w:r>
        <w:rPr>
          <w:w w:val="105"/>
          <w:sz w:val="18"/>
        </w:rPr>
        <w:t>is </w:t>
      </w:r>
      <w:r>
        <w:rPr>
          <w:spacing w:val="-2"/>
          <w:w w:val="105"/>
          <w:sz w:val="18"/>
        </w:rPr>
        <w:t>suitable</w:t>
      </w:r>
      <w:r>
        <w:rPr>
          <w:spacing w:val="-15"/>
          <w:w w:val="105"/>
          <w:sz w:val="18"/>
        </w:rPr>
        <w:t> </w:t>
      </w:r>
      <w:r>
        <w:rPr>
          <w:spacing w:val="-2"/>
          <w:w w:val="105"/>
          <w:sz w:val="18"/>
        </w:rPr>
        <w:t>for</w:t>
      </w:r>
      <w:r>
        <w:rPr>
          <w:spacing w:val="-21"/>
          <w:w w:val="105"/>
          <w:sz w:val="18"/>
        </w:rPr>
        <w:t> </w:t>
      </w:r>
      <w:r>
        <w:rPr>
          <w:spacing w:val="-2"/>
          <w:w w:val="105"/>
          <w:sz w:val="18"/>
        </w:rPr>
        <w:t>appointment</w:t>
      </w:r>
      <w:r>
        <w:rPr>
          <w:spacing w:val="-15"/>
          <w:w w:val="105"/>
          <w:sz w:val="18"/>
        </w:rPr>
        <w:t> </w:t>
      </w:r>
      <w:r>
        <w:rPr>
          <w:spacing w:val="-2"/>
          <w:w w:val="105"/>
          <w:sz w:val="18"/>
        </w:rPr>
        <w:t>as</w:t>
      </w:r>
      <w:r>
        <w:rPr>
          <w:spacing w:val="-12"/>
          <w:w w:val="105"/>
          <w:sz w:val="18"/>
        </w:rPr>
        <w:t> </w:t>
      </w:r>
      <w:r>
        <w:rPr>
          <w:spacing w:val="-2"/>
          <w:w w:val="105"/>
          <w:sz w:val="18"/>
        </w:rPr>
        <w:t>Judge</w:t>
      </w:r>
      <w:r>
        <w:rPr>
          <w:spacing w:val="-15"/>
          <w:w w:val="105"/>
          <w:sz w:val="18"/>
        </w:rPr>
        <w:t> </w:t>
      </w:r>
      <w:r>
        <w:rPr>
          <w:spacing w:val="-2"/>
          <w:w w:val="105"/>
          <w:sz w:val="18"/>
        </w:rPr>
        <w:t>of</w:t>
      </w:r>
      <w:r>
        <w:rPr>
          <w:spacing w:val="-22"/>
          <w:w w:val="105"/>
          <w:sz w:val="18"/>
        </w:rPr>
        <w:t> </w:t>
      </w:r>
      <w:r>
        <w:rPr>
          <w:spacing w:val="-2"/>
          <w:w w:val="105"/>
          <w:sz w:val="18"/>
        </w:rPr>
        <w:t>the</w:t>
      </w:r>
      <w:r>
        <w:rPr>
          <w:spacing w:val="-15"/>
          <w:w w:val="105"/>
          <w:sz w:val="18"/>
        </w:rPr>
        <w:t> </w:t>
      </w:r>
      <w:r>
        <w:rPr>
          <w:spacing w:val="-2"/>
          <w:w w:val="105"/>
          <w:sz w:val="18"/>
        </w:rPr>
        <w:t>High</w:t>
      </w:r>
      <w:r>
        <w:rPr>
          <w:spacing w:val="-21"/>
          <w:w w:val="105"/>
          <w:sz w:val="18"/>
        </w:rPr>
        <w:t> </w:t>
      </w:r>
      <w:r>
        <w:rPr>
          <w:spacing w:val="-2"/>
          <w:w w:val="105"/>
          <w:sz w:val="18"/>
        </w:rPr>
        <w:t>Court,</w:t>
      </w:r>
      <w:r>
        <w:rPr>
          <w:spacing w:val="-13"/>
          <w:w w:val="105"/>
          <w:sz w:val="18"/>
        </w:rPr>
        <w:t> </w:t>
      </w:r>
      <w:r>
        <w:rPr>
          <w:spacing w:val="-2"/>
          <w:w w:val="105"/>
          <w:sz w:val="18"/>
        </w:rPr>
        <w:t>and</w:t>
      </w:r>
      <w:r>
        <w:rPr>
          <w:spacing w:val="-22"/>
          <w:w w:val="105"/>
          <w:sz w:val="18"/>
        </w:rPr>
        <w:t> </w:t>
      </w:r>
      <w:r>
        <w:rPr>
          <w:spacing w:val="-2"/>
          <w:w w:val="105"/>
          <w:sz w:val="18"/>
        </w:rPr>
        <w:t>there</w:t>
      </w:r>
      <w:r>
        <w:rPr>
          <w:spacing w:val="-15"/>
          <w:w w:val="105"/>
          <w:sz w:val="18"/>
        </w:rPr>
        <w:t> </w:t>
      </w:r>
      <w:r>
        <w:rPr>
          <w:spacing w:val="-2"/>
          <w:w w:val="105"/>
          <w:sz w:val="18"/>
        </w:rPr>
        <w:t>are</w:t>
      </w:r>
      <w:r>
        <w:rPr>
          <w:spacing w:val="-15"/>
          <w:w w:val="105"/>
          <w:sz w:val="18"/>
        </w:rPr>
        <w:t> </w:t>
      </w:r>
      <w:r>
        <w:rPr>
          <w:spacing w:val="-2"/>
          <w:w w:val="105"/>
          <w:sz w:val="18"/>
        </w:rPr>
        <w:t>reasons</w:t>
      </w:r>
      <w:r>
        <w:rPr>
          <w:spacing w:val="-12"/>
          <w:w w:val="105"/>
          <w:sz w:val="18"/>
        </w:rPr>
        <w:t> </w:t>
      </w:r>
      <w:r>
        <w:rPr>
          <w:spacing w:val="-2"/>
          <w:w w:val="105"/>
          <w:sz w:val="18"/>
        </w:rPr>
        <w:t>which </w:t>
      </w:r>
      <w:r>
        <w:rPr>
          <w:w w:val="105"/>
          <w:sz w:val="18"/>
        </w:rPr>
        <w:t>make</w:t>
      </w:r>
      <w:r>
        <w:rPr>
          <w:spacing w:val="-15"/>
          <w:w w:val="105"/>
          <w:sz w:val="18"/>
        </w:rPr>
        <w:t> </w:t>
      </w:r>
      <w:r>
        <w:rPr>
          <w:w w:val="105"/>
          <w:sz w:val="18"/>
        </w:rPr>
        <w:t>such</w:t>
      </w:r>
      <w:r>
        <w:rPr>
          <w:spacing w:val="-22"/>
          <w:w w:val="105"/>
          <w:sz w:val="18"/>
        </w:rPr>
        <w:t> </w:t>
      </w:r>
      <w:r>
        <w:rPr>
          <w:w w:val="105"/>
          <w:sz w:val="18"/>
        </w:rPr>
        <w:t>person</w:t>
      </w:r>
      <w:r>
        <w:rPr>
          <w:spacing w:val="-22"/>
          <w:w w:val="105"/>
          <w:sz w:val="18"/>
        </w:rPr>
        <w:t> </w:t>
      </w:r>
      <w:r>
        <w:rPr>
          <w:w w:val="105"/>
          <w:sz w:val="18"/>
        </w:rPr>
        <w:t>deserve</w:t>
      </w:r>
      <w:r>
        <w:rPr>
          <w:spacing w:val="-15"/>
          <w:w w:val="105"/>
          <w:sz w:val="18"/>
        </w:rPr>
        <w:t> </w:t>
      </w:r>
      <w:r>
        <w:rPr>
          <w:w w:val="105"/>
          <w:sz w:val="18"/>
        </w:rPr>
        <w:t>to</w:t>
      </w:r>
      <w:r>
        <w:rPr>
          <w:spacing w:val="-22"/>
          <w:w w:val="105"/>
          <w:sz w:val="18"/>
        </w:rPr>
        <w:t> </w:t>
      </w:r>
      <w:r>
        <w:rPr>
          <w:w w:val="105"/>
          <w:sz w:val="18"/>
        </w:rPr>
        <w:t>be</w:t>
      </w:r>
      <w:r>
        <w:rPr>
          <w:spacing w:val="-15"/>
          <w:w w:val="105"/>
          <w:sz w:val="18"/>
        </w:rPr>
        <w:t> </w:t>
      </w:r>
      <w:r>
        <w:rPr>
          <w:w w:val="105"/>
          <w:sz w:val="18"/>
        </w:rPr>
        <w:t>so</w:t>
      </w:r>
      <w:r>
        <w:rPr>
          <w:spacing w:val="-22"/>
          <w:w w:val="105"/>
          <w:sz w:val="18"/>
        </w:rPr>
        <w:t> </w:t>
      </w:r>
      <w:r>
        <w:rPr>
          <w:w w:val="105"/>
          <w:sz w:val="18"/>
        </w:rPr>
        <w:t>appointed,</w:t>
      </w:r>
      <w:r>
        <w:rPr>
          <w:spacing w:val="-13"/>
          <w:w w:val="105"/>
          <w:sz w:val="18"/>
        </w:rPr>
        <w:t> </w:t>
      </w:r>
      <w:r>
        <w:rPr>
          <w:w w:val="105"/>
          <w:sz w:val="18"/>
        </w:rPr>
        <w:t>then</w:t>
      </w:r>
      <w:r>
        <w:rPr>
          <w:spacing w:val="-22"/>
          <w:w w:val="105"/>
          <w:sz w:val="18"/>
        </w:rPr>
        <w:t> </w:t>
      </w:r>
      <w:r>
        <w:rPr>
          <w:w w:val="105"/>
          <w:sz w:val="18"/>
        </w:rPr>
        <w:t>the</w:t>
      </w:r>
      <w:r>
        <w:rPr>
          <w:spacing w:val="-15"/>
          <w:w w:val="105"/>
          <w:sz w:val="18"/>
        </w:rPr>
        <w:t> </w:t>
      </w:r>
      <w:r>
        <w:rPr>
          <w:w w:val="105"/>
          <w:sz w:val="18"/>
        </w:rPr>
        <w:t>President</w:t>
      </w:r>
      <w:r>
        <w:rPr>
          <w:spacing w:val="-15"/>
          <w:w w:val="105"/>
          <w:sz w:val="18"/>
        </w:rPr>
        <w:t> </w:t>
      </w:r>
      <w:r>
        <w:rPr>
          <w:w w:val="105"/>
          <w:sz w:val="18"/>
        </w:rPr>
        <w:t>may</w:t>
      </w:r>
      <w:r>
        <w:rPr>
          <w:spacing w:val="-13"/>
          <w:w w:val="105"/>
          <w:sz w:val="18"/>
        </w:rPr>
        <w:t> </w:t>
      </w:r>
      <w:r>
        <w:rPr>
          <w:w w:val="105"/>
          <w:sz w:val="18"/>
        </w:rPr>
        <w:t>dispense with</w:t>
      </w:r>
      <w:r>
        <w:rPr>
          <w:spacing w:val="-17"/>
          <w:w w:val="105"/>
          <w:sz w:val="18"/>
        </w:rPr>
        <w:t> </w:t>
      </w:r>
      <w:r>
        <w:rPr>
          <w:w w:val="105"/>
          <w:sz w:val="18"/>
        </w:rPr>
        <w:t>the</w:t>
      </w:r>
      <w:r>
        <w:rPr>
          <w:spacing w:val="-10"/>
          <w:w w:val="105"/>
          <w:sz w:val="18"/>
        </w:rPr>
        <w:t> </w:t>
      </w:r>
      <w:r>
        <w:rPr>
          <w:w w:val="105"/>
          <w:sz w:val="18"/>
        </w:rPr>
        <w:t>requirement</w:t>
      </w:r>
      <w:r>
        <w:rPr>
          <w:spacing w:val="-10"/>
          <w:w w:val="105"/>
          <w:sz w:val="18"/>
        </w:rPr>
        <w:t> </w:t>
      </w:r>
      <w:r>
        <w:rPr>
          <w:w w:val="105"/>
          <w:sz w:val="18"/>
        </w:rPr>
        <w:t>that</w:t>
      </w:r>
      <w:r>
        <w:rPr>
          <w:spacing w:val="-10"/>
          <w:w w:val="105"/>
          <w:sz w:val="18"/>
        </w:rPr>
        <w:t> </w:t>
      </w:r>
      <w:r>
        <w:rPr>
          <w:w w:val="105"/>
          <w:sz w:val="18"/>
        </w:rPr>
        <w:t>such</w:t>
      </w:r>
      <w:r>
        <w:rPr>
          <w:spacing w:val="-17"/>
          <w:w w:val="105"/>
          <w:sz w:val="18"/>
        </w:rPr>
        <w:t> </w:t>
      </w:r>
      <w:r>
        <w:rPr>
          <w:w w:val="105"/>
          <w:sz w:val="18"/>
        </w:rPr>
        <w:t>person</w:t>
      </w:r>
      <w:r>
        <w:rPr>
          <w:spacing w:val="-17"/>
          <w:w w:val="105"/>
          <w:sz w:val="18"/>
        </w:rPr>
        <w:t> </w:t>
      </w:r>
      <w:r>
        <w:rPr>
          <w:w w:val="105"/>
          <w:sz w:val="18"/>
        </w:rPr>
        <w:t>shall</w:t>
      </w:r>
      <w:r>
        <w:rPr>
          <w:spacing w:val="-17"/>
          <w:w w:val="105"/>
          <w:sz w:val="18"/>
        </w:rPr>
        <w:t> </w:t>
      </w:r>
      <w:r>
        <w:rPr>
          <w:w w:val="105"/>
          <w:sz w:val="18"/>
        </w:rPr>
        <w:t>have</w:t>
      </w:r>
      <w:r>
        <w:rPr>
          <w:spacing w:val="-10"/>
          <w:w w:val="105"/>
          <w:sz w:val="18"/>
        </w:rPr>
        <w:t> </w:t>
      </w:r>
      <w:r>
        <w:rPr>
          <w:w w:val="105"/>
          <w:sz w:val="18"/>
        </w:rPr>
        <w:t>held</w:t>
      </w:r>
      <w:r>
        <w:rPr>
          <w:spacing w:val="-19"/>
          <w:w w:val="105"/>
          <w:sz w:val="18"/>
        </w:rPr>
        <w:t> </w:t>
      </w:r>
      <w:r>
        <w:rPr>
          <w:w w:val="105"/>
          <w:sz w:val="18"/>
        </w:rPr>
        <w:t>the</w:t>
      </w:r>
      <w:r>
        <w:rPr>
          <w:spacing w:val="-10"/>
          <w:w w:val="105"/>
          <w:sz w:val="18"/>
        </w:rPr>
        <w:t> </w:t>
      </w:r>
      <w:r>
        <w:rPr>
          <w:w w:val="105"/>
          <w:sz w:val="18"/>
        </w:rPr>
        <w:t>special</w:t>
      </w:r>
      <w:r>
        <w:rPr>
          <w:spacing w:val="-17"/>
          <w:w w:val="105"/>
          <w:sz w:val="18"/>
        </w:rPr>
        <w:t> </w:t>
      </w:r>
      <w:r>
        <w:rPr>
          <w:w w:val="105"/>
          <w:sz w:val="18"/>
        </w:rPr>
        <w:t>qualifications</w:t>
      </w:r>
    </w:p>
    <w:p>
      <w:pPr>
        <w:pStyle w:val="ListParagraph"/>
        <w:spacing w:after="0" w:line="232" w:lineRule="auto"/>
        <w:jc w:val="left"/>
        <w:rPr>
          <w:sz w:val="18"/>
        </w:rPr>
        <w:sectPr>
          <w:type w:val="continuous"/>
          <w:pgSz w:w="12240" w:h="15840"/>
          <w:pgMar w:header="280" w:footer="332" w:top="240" w:bottom="280" w:left="360" w:right="360"/>
          <w:cols w:num="2" w:equalWidth="0">
            <w:col w:w="2518" w:space="331"/>
            <w:col w:w="8671"/>
          </w:cols>
        </w:sectPr>
      </w:pPr>
    </w:p>
    <w:p>
      <w:pPr>
        <w:pStyle w:val="BodyText"/>
        <w:rPr>
          <w:sz w:val="15"/>
        </w:rPr>
      </w:pPr>
    </w:p>
    <w:p>
      <w:pPr>
        <w:pStyle w:val="BodyText"/>
        <w:spacing w:after="0"/>
        <w:rPr>
          <w:sz w:val="15"/>
        </w:rPr>
        <w:sectPr>
          <w:pgSz w:w="12240" w:h="15840"/>
          <w:pgMar w:header="280" w:footer="332" w:top="500" w:bottom="520" w:left="360" w:right="360"/>
        </w:sect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145"/>
        <w:rPr>
          <w:sz w:val="13"/>
        </w:rPr>
      </w:pPr>
    </w:p>
    <w:p>
      <w:pPr>
        <w:spacing w:before="0"/>
        <w:ind w:left="159" w:right="0" w:firstLine="0"/>
        <w:jc w:val="left"/>
        <w:rPr>
          <w:sz w:val="13"/>
        </w:rPr>
      </w:pPr>
      <w:r>
        <w:rPr>
          <w:position w:val="3"/>
        </w:rPr>
        <w:drawing>
          <wp:inline distT="0" distB="0" distL="0" distR="0">
            <wp:extent cx="26855" cy="26855"/>
            <wp:effectExtent l="0" t="0" r="0" b="0"/>
            <wp:docPr id="234" name="Image 234"/>
            <wp:cNvGraphicFramePr>
              <a:graphicFrameLocks/>
            </wp:cNvGraphicFramePr>
            <a:graphic>
              <a:graphicData uri="http://schemas.openxmlformats.org/drawingml/2006/picture">
                <pic:pic>
                  <pic:nvPicPr>
                    <pic:cNvPr id="234" name="Image 234"/>
                    <pic:cNvPicPr/>
                  </pic:nvPicPr>
                  <pic:blipFill>
                    <a:blip r:embed="rId113" cstate="print"/>
                    <a:stretch>
                      <a:fillRect/>
                    </a:stretch>
                  </pic:blipFill>
                  <pic:spPr>
                    <a:xfrm>
                      <a:off x="0" y="0"/>
                      <a:ext cx="26855" cy="26855"/>
                    </a:xfrm>
                    <a:prstGeom prst="rect">
                      <a:avLst/>
                    </a:prstGeom>
                  </pic:spPr>
                </pic:pic>
              </a:graphicData>
            </a:graphic>
          </wp:inline>
        </w:drawing>
      </w:r>
      <w:r>
        <w:rPr>
          <w:position w:val="3"/>
        </w:rPr>
      </w:r>
      <w:r>
        <w:rPr>
          <w:rFonts w:ascii="Times New Roman"/>
          <w:spacing w:val="80"/>
          <w:w w:val="150"/>
          <w:sz w:val="20"/>
        </w:rPr>
        <w:t> </w:t>
      </w:r>
      <w:r>
        <w:rPr>
          <w:color w:val="2B2B2B"/>
          <w:sz w:val="13"/>
        </w:rPr>
        <w:t>Mandatory retirement</w:t>
      </w:r>
      <w:r>
        <w:rPr>
          <w:color w:val="2B2B2B"/>
          <w:spacing w:val="-10"/>
          <w:sz w:val="13"/>
        </w:rPr>
        <w:t> </w:t>
      </w:r>
      <w:r>
        <w:rPr>
          <w:color w:val="2B2B2B"/>
          <w:sz w:val="13"/>
        </w:rPr>
        <w:t>age for judges</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1"/>
        <w:rPr>
          <w:sz w:val="13"/>
        </w:rPr>
      </w:pPr>
    </w:p>
    <w:p>
      <w:pPr>
        <w:spacing w:before="0"/>
        <w:ind w:left="159" w:right="0" w:firstLine="0"/>
        <w:jc w:val="left"/>
        <w:rPr>
          <w:sz w:val="13"/>
        </w:rPr>
      </w:pPr>
      <w:r>
        <w:rPr>
          <w:position w:val="3"/>
        </w:rPr>
        <w:drawing>
          <wp:inline distT="0" distB="0" distL="0" distR="0">
            <wp:extent cx="26855" cy="26855"/>
            <wp:effectExtent l="0" t="0" r="0" b="0"/>
            <wp:docPr id="235" name="Image 235"/>
            <wp:cNvGraphicFramePr>
              <a:graphicFrameLocks/>
            </wp:cNvGraphicFramePr>
            <a:graphic>
              <a:graphicData uri="http://schemas.openxmlformats.org/drawingml/2006/picture">
                <pic:pic>
                  <pic:nvPicPr>
                    <pic:cNvPr id="235" name="Image 235"/>
                    <pic:cNvPicPr/>
                  </pic:nvPicPr>
                  <pic:blipFill>
                    <a:blip r:embed="rId114" cstate="print"/>
                    <a:stretch>
                      <a:fillRect/>
                    </a:stretch>
                  </pic:blipFill>
                  <pic:spPr>
                    <a:xfrm>
                      <a:off x="0" y="0"/>
                      <a:ext cx="26855" cy="26855"/>
                    </a:xfrm>
                    <a:prstGeom prst="rect">
                      <a:avLst/>
                    </a:prstGeom>
                  </pic:spPr>
                </pic:pic>
              </a:graphicData>
            </a:graphic>
          </wp:inline>
        </w:drawing>
      </w:r>
      <w:r>
        <w:rPr>
          <w:position w:val="3"/>
        </w:rPr>
      </w:r>
      <w:r>
        <w:rPr>
          <w:rFonts w:ascii="Times New Roman"/>
          <w:spacing w:val="80"/>
          <w:sz w:val="20"/>
        </w:rPr>
        <w:t> </w:t>
      </w:r>
      <w:r>
        <w:rPr>
          <w:color w:val="2B2B2B"/>
          <w:spacing w:val="-2"/>
          <w:sz w:val="13"/>
        </w:rPr>
        <w:t>Supreme/ordinary court</w:t>
      </w:r>
      <w:r>
        <w:rPr>
          <w:color w:val="2B2B2B"/>
          <w:spacing w:val="-14"/>
          <w:sz w:val="13"/>
        </w:rPr>
        <w:t> </w:t>
      </w:r>
      <w:r>
        <w:rPr>
          <w:color w:val="2B2B2B"/>
          <w:spacing w:val="-2"/>
          <w:sz w:val="13"/>
        </w:rPr>
        <w:t>judge removal</w:t>
      </w:r>
    </w:p>
    <w:p>
      <w:pPr>
        <w:pStyle w:val="ListParagraph"/>
        <w:numPr>
          <w:ilvl w:val="0"/>
          <w:numId w:val="28"/>
        </w:numPr>
        <w:tabs>
          <w:tab w:pos="909" w:val="left" w:leader="none"/>
          <w:tab w:pos="911" w:val="left" w:leader="none"/>
        </w:tabs>
        <w:spacing w:line="232" w:lineRule="auto" w:before="111" w:after="0"/>
        <w:ind w:left="911" w:right="1822" w:hanging="204"/>
        <w:jc w:val="left"/>
        <w:rPr>
          <w:sz w:val="18"/>
        </w:rPr>
      </w:pPr>
      <w:r>
        <w:rPr/>
        <w:br w:type="column"/>
      </w:r>
      <w:r>
        <w:rPr>
          <w:spacing w:val="-2"/>
          <w:w w:val="105"/>
          <w:sz w:val="18"/>
        </w:rPr>
        <w:t>for</w:t>
      </w:r>
      <w:r>
        <w:rPr>
          <w:spacing w:val="-19"/>
          <w:w w:val="105"/>
          <w:sz w:val="18"/>
        </w:rPr>
        <w:t> </w:t>
      </w:r>
      <w:r>
        <w:rPr>
          <w:spacing w:val="-2"/>
          <w:w w:val="105"/>
          <w:sz w:val="18"/>
        </w:rPr>
        <w:t>a</w:t>
      </w:r>
      <w:r>
        <w:rPr>
          <w:spacing w:val="-9"/>
          <w:w w:val="105"/>
          <w:sz w:val="18"/>
        </w:rPr>
        <w:t> </w:t>
      </w:r>
      <w:r>
        <w:rPr>
          <w:spacing w:val="-2"/>
          <w:w w:val="105"/>
          <w:sz w:val="18"/>
        </w:rPr>
        <w:t>period</w:t>
      </w:r>
      <w:r>
        <w:rPr>
          <w:spacing w:val="-20"/>
          <w:w w:val="105"/>
          <w:sz w:val="18"/>
        </w:rPr>
        <w:t> </w:t>
      </w:r>
      <w:r>
        <w:rPr>
          <w:spacing w:val="-2"/>
          <w:w w:val="105"/>
          <w:sz w:val="18"/>
        </w:rPr>
        <w:t>of</w:t>
      </w:r>
      <w:r>
        <w:rPr>
          <w:spacing w:val="-20"/>
          <w:w w:val="105"/>
          <w:sz w:val="18"/>
        </w:rPr>
        <w:t> </w:t>
      </w:r>
      <w:r>
        <w:rPr>
          <w:spacing w:val="-2"/>
          <w:w w:val="105"/>
          <w:sz w:val="18"/>
        </w:rPr>
        <w:t>not</w:t>
      </w:r>
      <w:r>
        <w:rPr>
          <w:spacing w:val="-13"/>
          <w:w w:val="105"/>
          <w:sz w:val="18"/>
        </w:rPr>
        <w:t> </w:t>
      </w:r>
      <w:r>
        <w:rPr>
          <w:spacing w:val="-2"/>
          <w:w w:val="105"/>
          <w:sz w:val="18"/>
        </w:rPr>
        <w:t>less</w:t>
      </w:r>
      <w:r>
        <w:rPr>
          <w:spacing w:val="-9"/>
          <w:w w:val="105"/>
          <w:sz w:val="18"/>
        </w:rPr>
        <w:t> </w:t>
      </w:r>
      <w:r>
        <w:rPr>
          <w:spacing w:val="-2"/>
          <w:w w:val="105"/>
          <w:sz w:val="18"/>
        </w:rPr>
        <w:t>than</w:t>
      </w:r>
      <w:r>
        <w:rPr>
          <w:spacing w:val="-19"/>
          <w:w w:val="105"/>
          <w:sz w:val="18"/>
        </w:rPr>
        <w:t> </w:t>
      </w:r>
      <w:r>
        <w:rPr>
          <w:spacing w:val="-2"/>
          <w:w w:val="105"/>
          <w:sz w:val="18"/>
        </w:rPr>
        <w:t>ten</w:t>
      </w:r>
      <w:r>
        <w:rPr>
          <w:spacing w:val="-19"/>
          <w:w w:val="105"/>
          <w:sz w:val="18"/>
        </w:rPr>
        <w:t> </w:t>
      </w:r>
      <w:r>
        <w:rPr>
          <w:spacing w:val="-2"/>
          <w:w w:val="105"/>
          <w:sz w:val="18"/>
        </w:rPr>
        <w:t>years,</w:t>
      </w:r>
      <w:r>
        <w:rPr>
          <w:spacing w:val="-10"/>
          <w:w w:val="105"/>
          <w:sz w:val="18"/>
        </w:rPr>
        <w:t> </w:t>
      </w:r>
      <w:r>
        <w:rPr>
          <w:spacing w:val="-2"/>
          <w:w w:val="105"/>
          <w:sz w:val="18"/>
        </w:rPr>
        <w:t>and</w:t>
      </w:r>
      <w:r>
        <w:rPr>
          <w:spacing w:val="-20"/>
          <w:w w:val="105"/>
          <w:sz w:val="18"/>
        </w:rPr>
        <w:t> </w:t>
      </w:r>
      <w:r>
        <w:rPr>
          <w:spacing w:val="-2"/>
          <w:w w:val="105"/>
          <w:sz w:val="18"/>
        </w:rPr>
        <w:t>may</w:t>
      </w:r>
      <w:r>
        <w:rPr>
          <w:spacing w:val="-10"/>
          <w:w w:val="105"/>
          <w:sz w:val="18"/>
        </w:rPr>
        <w:t> </w:t>
      </w:r>
      <w:r>
        <w:rPr>
          <w:spacing w:val="-2"/>
          <w:w w:val="105"/>
          <w:sz w:val="18"/>
        </w:rPr>
        <w:t>after</w:t>
      </w:r>
      <w:r>
        <w:rPr>
          <w:spacing w:val="-19"/>
          <w:w w:val="105"/>
          <w:sz w:val="18"/>
        </w:rPr>
        <w:t> </w:t>
      </w:r>
      <w:r>
        <w:rPr>
          <w:spacing w:val="-2"/>
          <w:w w:val="105"/>
          <w:sz w:val="18"/>
        </w:rPr>
        <w:t>consultation</w:t>
      </w:r>
      <w:r>
        <w:rPr>
          <w:spacing w:val="-19"/>
          <w:w w:val="105"/>
          <w:sz w:val="18"/>
        </w:rPr>
        <w:t> </w:t>
      </w:r>
      <w:r>
        <w:rPr>
          <w:spacing w:val="-2"/>
          <w:w w:val="105"/>
          <w:sz w:val="18"/>
        </w:rPr>
        <w:t>with</w:t>
      </w:r>
      <w:r>
        <w:rPr>
          <w:spacing w:val="-19"/>
          <w:w w:val="105"/>
          <w:sz w:val="18"/>
        </w:rPr>
        <w:t> </w:t>
      </w:r>
      <w:r>
        <w:rPr>
          <w:spacing w:val="-2"/>
          <w:w w:val="105"/>
          <w:sz w:val="18"/>
        </w:rPr>
        <w:t>the Judicial</w:t>
      </w:r>
      <w:r>
        <w:rPr>
          <w:spacing w:val="-20"/>
          <w:w w:val="105"/>
          <w:sz w:val="18"/>
        </w:rPr>
        <w:t> </w:t>
      </w:r>
      <w:r>
        <w:rPr>
          <w:spacing w:val="-2"/>
          <w:w w:val="105"/>
          <w:sz w:val="18"/>
        </w:rPr>
        <w:t>Service</w:t>
      </w:r>
      <w:r>
        <w:rPr>
          <w:spacing w:val="-13"/>
          <w:w w:val="105"/>
          <w:sz w:val="18"/>
        </w:rPr>
        <w:t> </w:t>
      </w:r>
      <w:r>
        <w:rPr>
          <w:spacing w:val="-2"/>
          <w:w w:val="105"/>
          <w:sz w:val="18"/>
        </w:rPr>
        <w:t>Commission,</w:t>
      </w:r>
      <w:r>
        <w:rPr>
          <w:spacing w:val="-11"/>
          <w:w w:val="105"/>
          <w:sz w:val="18"/>
        </w:rPr>
        <w:t> </w:t>
      </w:r>
      <w:r>
        <w:rPr>
          <w:spacing w:val="-2"/>
          <w:w w:val="105"/>
          <w:sz w:val="18"/>
        </w:rPr>
        <w:t>appoint</w:t>
      </w:r>
      <w:r>
        <w:rPr>
          <w:spacing w:val="-13"/>
          <w:w w:val="105"/>
          <w:sz w:val="18"/>
        </w:rPr>
        <w:t> </w:t>
      </w:r>
      <w:r>
        <w:rPr>
          <w:spacing w:val="-2"/>
          <w:w w:val="105"/>
          <w:sz w:val="18"/>
        </w:rPr>
        <w:t>that</w:t>
      </w:r>
      <w:r>
        <w:rPr>
          <w:spacing w:val="-13"/>
          <w:w w:val="105"/>
          <w:sz w:val="18"/>
        </w:rPr>
        <w:t> </w:t>
      </w:r>
      <w:r>
        <w:rPr>
          <w:spacing w:val="-2"/>
          <w:w w:val="105"/>
          <w:sz w:val="18"/>
        </w:rPr>
        <w:t>person</w:t>
      </w:r>
      <w:r>
        <w:rPr>
          <w:spacing w:val="-20"/>
          <w:w w:val="105"/>
          <w:sz w:val="18"/>
        </w:rPr>
        <w:t> </w:t>
      </w:r>
      <w:r>
        <w:rPr>
          <w:spacing w:val="-2"/>
          <w:w w:val="105"/>
          <w:sz w:val="18"/>
        </w:rPr>
        <w:t>Judge</w:t>
      </w:r>
      <w:r>
        <w:rPr>
          <w:spacing w:val="-13"/>
          <w:w w:val="105"/>
          <w:sz w:val="18"/>
        </w:rPr>
        <w:t> </w:t>
      </w:r>
      <w:r>
        <w:rPr>
          <w:spacing w:val="-2"/>
          <w:w w:val="105"/>
          <w:sz w:val="18"/>
        </w:rPr>
        <w:t>of</w:t>
      </w:r>
      <w:r>
        <w:rPr>
          <w:spacing w:val="-21"/>
          <w:w w:val="105"/>
          <w:sz w:val="18"/>
        </w:rPr>
        <w:t> </w:t>
      </w:r>
      <w:r>
        <w:rPr>
          <w:spacing w:val="-2"/>
          <w:w w:val="105"/>
          <w:sz w:val="18"/>
        </w:rPr>
        <w:t>the</w:t>
      </w:r>
      <w:r>
        <w:rPr>
          <w:spacing w:val="-13"/>
          <w:w w:val="105"/>
          <w:sz w:val="18"/>
        </w:rPr>
        <w:t> </w:t>
      </w:r>
      <w:r>
        <w:rPr>
          <w:spacing w:val="-2"/>
          <w:w w:val="105"/>
          <w:sz w:val="18"/>
        </w:rPr>
        <w:t>High</w:t>
      </w:r>
      <w:r>
        <w:rPr>
          <w:spacing w:val="-20"/>
          <w:w w:val="105"/>
          <w:sz w:val="18"/>
        </w:rPr>
        <w:t> </w:t>
      </w:r>
      <w:r>
        <w:rPr>
          <w:spacing w:val="-2"/>
          <w:w w:val="105"/>
          <w:sz w:val="18"/>
        </w:rPr>
        <w:t>Court.</w:t>
      </w:r>
    </w:p>
    <w:p>
      <w:pPr>
        <w:pStyle w:val="ListParagraph"/>
        <w:numPr>
          <w:ilvl w:val="0"/>
          <w:numId w:val="28"/>
        </w:numPr>
        <w:tabs>
          <w:tab w:pos="909" w:val="left" w:leader="none"/>
          <w:tab w:pos="911" w:val="left" w:leader="none"/>
        </w:tabs>
        <w:spacing w:line="232" w:lineRule="auto" w:before="2" w:after="0"/>
        <w:ind w:left="911" w:right="1371" w:hanging="204"/>
        <w:jc w:val="left"/>
        <w:rPr>
          <w:sz w:val="18"/>
        </w:rPr>
      </w:pPr>
      <w:r>
        <w:rPr>
          <w:w w:val="105"/>
          <w:sz w:val="18"/>
        </w:rPr>
        <w:t>In</w:t>
      </w:r>
      <w:r>
        <w:rPr>
          <w:spacing w:val="-17"/>
          <w:w w:val="105"/>
          <w:sz w:val="18"/>
        </w:rPr>
        <w:t> </w:t>
      </w:r>
      <w:r>
        <w:rPr>
          <w:w w:val="105"/>
          <w:sz w:val="18"/>
        </w:rPr>
        <w:t>the</w:t>
      </w:r>
      <w:r>
        <w:rPr>
          <w:spacing w:val="-10"/>
          <w:w w:val="105"/>
          <w:sz w:val="18"/>
        </w:rPr>
        <w:t> </w:t>
      </w:r>
      <w:r>
        <w:rPr>
          <w:w w:val="105"/>
          <w:sz w:val="18"/>
        </w:rPr>
        <w:t>event</w:t>
      </w:r>
      <w:r>
        <w:rPr>
          <w:spacing w:val="-10"/>
          <w:w w:val="105"/>
          <w:sz w:val="18"/>
        </w:rPr>
        <w:t> </w:t>
      </w:r>
      <w:r>
        <w:rPr>
          <w:w w:val="105"/>
          <w:sz w:val="18"/>
        </w:rPr>
        <w:t>that</w:t>
      </w:r>
      <w:r>
        <w:rPr>
          <w:spacing w:val="-10"/>
          <w:w w:val="105"/>
          <w:sz w:val="18"/>
        </w:rPr>
        <w:t> </w:t>
      </w:r>
      <w:r>
        <w:rPr>
          <w:w w:val="105"/>
          <w:sz w:val="18"/>
        </w:rPr>
        <w:t>the</w:t>
      </w:r>
      <w:r>
        <w:rPr>
          <w:spacing w:val="-10"/>
          <w:w w:val="105"/>
          <w:sz w:val="18"/>
        </w:rPr>
        <w:t> </w:t>
      </w:r>
      <w:r>
        <w:rPr>
          <w:w w:val="105"/>
          <w:sz w:val="18"/>
        </w:rPr>
        <w:t>office</w:t>
      </w:r>
      <w:r>
        <w:rPr>
          <w:spacing w:val="-10"/>
          <w:w w:val="105"/>
          <w:sz w:val="18"/>
        </w:rPr>
        <w:t> </w:t>
      </w:r>
      <w:r>
        <w:rPr>
          <w:w w:val="105"/>
          <w:sz w:val="18"/>
        </w:rPr>
        <w:t>of</w:t>
      </w:r>
      <w:r>
        <w:rPr>
          <w:spacing w:val="-18"/>
          <w:w w:val="105"/>
          <w:sz w:val="18"/>
        </w:rPr>
        <w:t> </w:t>
      </w:r>
      <w:r>
        <w:rPr>
          <w:w w:val="105"/>
          <w:sz w:val="18"/>
        </w:rPr>
        <w:t>Principal</w:t>
      </w:r>
      <w:r>
        <w:rPr>
          <w:spacing w:val="-17"/>
          <w:w w:val="105"/>
          <w:sz w:val="18"/>
        </w:rPr>
        <w:t> </w:t>
      </w:r>
      <w:r>
        <w:rPr>
          <w:w w:val="105"/>
          <w:sz w:val="18"/>
        </w:rPr>
        <w:t>Judge</w:t>
      </w:r>
      <w:r>
        <w:rPr>
          <w:spacing w:val="-10"/>
          <w:w w:val="105"/>
          <w:sz w:val="18"/>
        </w:rPr>
        <w:t> </w:t>
      </w:r>
      <w:r>
        <w:rPr>
          <w:w w:val="105"/>
          <w:sz w:val="18"/>
        </w:rPr>
        <w:t>falls</w:t>
      </w:r>
      <w:r>
        <w:rPr>
          <w:spacing w:val="-6"/>
          <w:w w:val="105"/>
          <w:sz w:val="18"/>
        </w:rPr>
        <w:t> </w:t>
      </w:r>
      <w:r>
        <w:rPr>
          <w:w w:val="105"/>
          <w:sz w:val="18"/>
        </w:rPr>
        <w:t>vacant</w:t>
      </w:r>
      <w:r>
        <w:rPr>
          <w:spacing w:val="-10"/>
          <w:w w:val="105"/>
          <w:sz w:val="18"/>
        </w:rPr>
        <w:t> </w:t>
      </w:r>
      <w:r>
        <w:rPr>
          <w:w w:val="105"/>
          <w:sz w:val="18"/>
        </w:rPr>
        <w:t>or</w:t>
      </w:r>
      <w:r>
        <w:rPr>
          <w:spacing w:val="-17"/>
          <w:w w:val="105"/>
          <w:sz w:val="18"/>
        </w:rPr>
        <w:t> </w:t>
      </w:r>
      <w:r>
        <w:rPr>
          <w:w w:val="105"/>
          <w:sz w:val="18"/>
        </w:rPr>
        <w:t>that</w:t>
      </w:r>
      <w:r>
        <w:rPr>
          <w:spacing w:val="-10"/>
          <w:w w:val="105"/>
          <w:sz w:val="18"/>
        </w:rPr>
        <w:t> </w:t>
      </w:r>
      <w:r>
        <w:rPr>
          <w:w w:val="105"/>
          <w:sz w:val="18"/>
        </w:rPr>
        <w:t>the</w:t>
      </w:r>
      <w:r>
        <w:rPr>
          <w:spacing w:val="-10"/>
          <w:w w:val="105"/>
          <w:sz w:val="18"/>
        </w:rPr>
        <w:t> </w:t>
      </w:r>
      <w:r>
        <w:rPr>
          <w:w w:val="105"/>
          <w:sz w:val="18"/>
        </w:rPr>
        <w:t>Principal </w:t>
      </w:r>
      <w:r>
        <w:rPr>
          <w:spacing w:val="-2"/>
          <w:w w:val="105"/>
          <w:sz w:val="18"/>
        </w:rPr>
        <w:t>Judge</w:t>
      </w:r>
      <w:r>
        <w:rPr>
          <w:spacing w:val="-17"/>
          <w:w w:val="105"/>
          <w:sz w:val="18"/>
        </w:rPr>
        <w:t> </w:t>
      </w:r>
      <w:r>
        <w:rPr>
          <w:spacing w:val="-2"/>
          <w:w w:val="105"/>
          <w:sz w:val="18"/>
        </w:rPr>
        <w:t>is</w:t>
      </w:r>
      <w:r>
        <w:rPr>
          <w:spacing w:val="-14"/>
          <w:w w:val="105"/>
          <w:sz w:val="18"/>
        </w:rPr>
        <w:t> </w:t>
      </w:r>
      <w:r>
        <w:rPr>
          <w:spacing w:val="-2"/>
          <w:w w:val="105"/>
          <w:sz w:val="18"/>
        </w:rPr>
        <w:t>for</w:t>
      </w:r>
      <w:r>
        <w:rPr>
          <w:spacing w:val="-23"/>
          <w:w w:val="105"/>
          <w:sz w:val="18"/>
        </w:rPr>
        <w:t> </w:t>
      </w:r>
      <w:r>
        <w:rPr>
          <w:spacing w:val="-2"/>
          <w:w w:val="105"/>
          <w:sz w:val="18"/>
        </w:rPr>
        <w:t>any</w:t>
      </w:r>
      <w:r>
        <w:rPr>
          <w:spacing w:val="-15"/>
          <w:w w:val="105"/>
          <w:sz w:val="18"/>
        </w:rPr>
        <w:t> </w:t>
      </w:r>
      <w:r>
        <w:rPr>
          <w:spacing w:val="-2"/>
          <w:w w:val="105"/>
          <w:sz w:val="18"/>
        </w:rPr>
        <w:t>reason</w:t>
      </w:r>
      <w:r>
        <w:rPr>
          <w:spacing w:val="-23"/>
          <w:w w:val="105"/>
          <w:sz w:val="18"/>
        </w:rPr>
        <w:t> </w:t>
      </w:r>
      <w:r>
        <w:rPr>
          <w:spacing w:val="-2"/>
          <w:w w:val="105"/>
          <w:sz w:val="18"/>
        </w:rPr>
        <w:t>unable</w:t>
      </w:r>
      <w:r>
        <w:rPr>
          <w:spacing w:val="-16"/>
          <w:w w:val="105"/>
          <w:sz w:val="18"/>
        </w:rPr>
        <w:t> </w:t>
      </w:r>
      <w:r>
        <w:rPr>
          <w:spacing w:val="-2"/>
          <w:w w:val="105"/>
          <w:sz w:val="18"/>
        </w:rPr>
        <w:t>to</w:t>
      </w:r>
      <w:r>
        <w:rPr>
          <w:spacing w:val="-23"/>
          <w:w w:val="105"/>
          <w:sz w:val="18"/>
        </w:rPr>
        <w:t> </w:t>
      </w:r>
      <w:r>
        <w:rPr>
          <w:spacing w:val="-2"/>
          <w:w w:val="105"/>
          <w:sz w:val="18"/>
        </w:rPr>
        <w:t>perform</w:t>
      </w:r>
      <w:r>
        <w:rPr>
          <w:spacing w:val="-17"/>
          <w:w w:val="105"/>
          <w:sz w:val="18"/>
        </w:rPr>
        <w:t> </w:t>
      </w:r>
      <w:r>
        <w:rPr>
          <w:spacing w:val="-2"/>
          <w:w w:val="105"/>
          <w:sz w:val="18"/>
        </w:rPr>
        <w:t>the</w:t>
      </w:r>
      <w:r>
        <w:rPr>
          <w:spacing w:val="-17"/>
          <w:w w:val="105"/>
          <w:sz w:val="18"/>
        </w:rPr>
        <w:t> </w:t>
      </w:r>
      <w:r>
        <w:rPr>
          <w:spacing w:val="-2"/>
          <w:w w:val="105"/>
          <w:sz w:val="18"/>
        </w:rPr>
        <w:t>functions</w:t>
      </w:r>
      <w:r>
        <w:rPr>
          <w:spacing w:val="-14"/>
          <w:w w:val="105"/>
          <w:sz w:val="18"/>
        </w:rPr>
        <w:t> </w:t>
      </w:r>
      <w:r>
        <w:rPr>
          <w:spacing w:val="-2"/>
          <w:w w:val="105"/>
          <w:sz w:val="18"/>
        </w:rPr>
        <w:t>of</w:t>
      </w:r>
      <w:r>
        <w:rPr>
          <w:spacing w:val="-23"/>
          <w:w w:val="105"/>
          <w:sz w:val="18"/>
        </w:rPr>
        <w:t> </w:t>
      </w:r>
      <w:r>
        <w:rPr>
          <w:spacing w:val="-2"/>
          <w:w w:val="105"/>
          <w:sz w:val="18"/>
        </w:rPr>
        <w:t>his</w:t>
      </w:r>
      <w:r>
        <w:rPr>
          <w:spacing w:val="-14"/>
          <w:w w:val="105"/>
          <w:sz w:val="18"/>
        </w:rPr>
        <w:t> </w:t>
      </w:r>
      <w:r>
        <w:rPr>
          <w:spacing w:val="-2"/>
          <w:w w:val="105"/>
          <w:sz w:val="18"/>
        </w:rPr>
        <w:t>office,</w:t>
      </w:r>
      <w:r>
        <w:rPr>
          <w:spacing w:val="-15"/>
          <w:w w:val="105"/>
          <w:sz w:val="18"/>
        </w:rPr>
        <w:t> </w:t>
      </w:r>
      <w:r>
        <w:rPr>
          <w:spacing w:val="-2"/>
          <w:w w:val="105"/>
          <w:sz w:val="18"/>
        </w:rPr>
        <w:t>then,</w:t>
      </w:r>
      <w:r>
        <w:rPr>
          <w:spacing w:val="-15"/>
          <w:w w:val="105"/>
          <w:sz w:val="18"/>
        </w:rPr>
        <w:t> </w:t>
      </w:r>
      <w:r>
        <w:rPr>
          <w:spacing w:val="-2"/>
          <w:w w:val="105"/>
          <w:sz w:val="18"/>
        </w:rPr>
        <w:t>those functions</w:t>
      </w:r>
      <w:r>
        <w:rPr>
          <w:spacing w:val="-14"/>
          <w:w w:val="105"/>
          <w:sz w:val="18"/>
        </w:rPr>
        <w:t> </w:t>
      </w:r>
      <w:r>
        <w:rPr>
          <w:spacing w:val="-2"/>
          <w:w w:val="105"/>
          <w:sz w:val="18"/>
        </w:rPr>
        <w:t>shall</w:t>
      </w:r>
      <w:r>
        <w:rPr>
          <w:spacing w:val="-23"/>
          <w:w w:val="105"/>
          <w:sz w:val="18"/>
        </w:rPr>
        <w:t> </w:t>
      </w:r>
      <w:r>
        <w:rPr>
          <w:spacing w:val="-2"/>
          <w:w w:val="105"/>
          <w:sz w:val="18"/>
        </w:rPr>
        <w:t>be</w:t>
      </w:r>
      <w:r>
        <w:rPr>
          <w:spacing w:val="-17"/>
          <w:w w:val="105"/>
          <w:sz w:val="18"/>
        </w:rPr>
        <w:t> </w:t>
      </w:r>
      <w:r>
        <w:rPr>
          <w:spacing w:val="-2"/>
          <w:w w:val="105"/>
          <w:sz w:val="18"/>
        </w:rPr>
        <w:t>performed</w:t>
      </w:r>
      <w:r>
        <w:rPr>
          <w:spacing w:val="-24"/>
          <w:w w:val="105"/>
          <w:sz w:val="18"/>
        </w:rPr>
        <w:t> </w:t>
      </w:r>
      <w:r>
        <w:rPr>
          <w:spacing w:val="-2"/>
          <w:w w:val="105"/>
          <w:sz w:val="18"/>
        </w:rPr>
        <w:t>by</w:t>
      </w:r>
      <w:r>
        <w:rPr>
          <w:spacing w:val="-15"/>
          <w:w w:val="105"/>
          <w:sz w:val="18"/>
        </w:rPr>
        <w:t> </w:t>
      </w:r>
      <w:r>
        <w:rPr>
          <w:spacing w:val="-2"/>
          <w:w w:val="105"/>
          <w:sz w:val="18"/>
        </w:rPr>
        <w:t>one</w:t>
      </w:r>
      <w:r>
        <w:rPr>
          <w:spacing w:val="-16"/>
          <w:w w:val="105"/>
          <w:sz w:val="18"/>
        </w:rPr>
        <w:t> </w:t>
      </w:r>
      <w:r>
        <w:rPr>
          <w:spacing w:val="-2"/>
          <w:w w:val="105"/>
          <w:sz w:val="18"/>
        </w:rPr>
        <w:t>of</w:t>
      </w:r>
      <w:r>
        <w:rPr>
          <w:spacing w:val="-24"/>
          <w:w w:val="105"/>
          <w:sz w:val="18"/>
        </w:rPr>
        <w:t> </w:t>
      </w:r>
      <w:r>
        <w:rPr>
          <w:spacing w:val="-2"/>
          <w:w w:val="105"/>
          <w:sz w:val="18"/>
        </w:rPr>
        <w:t>the</w:t>
      </w:r>
      <w:r>
        <w:rPr>
          <w:spacing w:val="-17"/>
          <w:w w:val="105"/>
          <w:sz w:val="18"/>
        </w:rPr>
        <w:t> </w:t>
      </w:r>
      <w:r>
        <w:rPr>
          <w:spacing w:val="-2"/>
          <w:w w:val="105"/>
          <w:sz w:val="18"/>
        </w:rPr>
        <w:t>Judges</w:t>
      </w:r>
      <w:r>
        <w:rPr>
          <w:spacing w:val="-14"/>
          <w:w w:val="105"/>
          <w:sz w:val="18"/>
        </w:rPr>
        <w:t> </w:t>
      </w:r>
      <w:r>
        <w:rPr>
          <w:spacing w:val="-2"/>
          <w:w w:val="105"/>
          <w:sz w:val="18"/>
        </w:rPr>
        <w:t>who</w:t>
      </w:r>
      <w:r>
        <w:rPr>
          <w:spacing w:val="-23"/>
          <w:w w:val="105"/>
          <w:sz w:val="18"/>
        </w:rPr>
        <w:t> </w:t>
      </w:r>
      <w:r>
        <w:rPr>
          <w:spacing w:val="-2"/>
          <w:w w:val="105"/>
          <w:sz w:val="18"/>
        </w:rPr>
        <w:t>shall</w:t>
      </w:r>
      <w:r>
        <w:rPr>
          <w:spacing w:val="-22"/>
          <w:w w:val="105"/>
          <w:sz w:val="18"/>
        </w:rPr>
        <w:t> </w:t>
      </w:r>
      <w:r>
        <w:rPr>
          <w:spacing w:val="-2"/>
          <w:w w:val="105"/>
          <w:sz w:val="18"/>
        </w:rPr>
        <w:t>be</w:t>
      </w:r>
      <w:r>
        <w:rPr>
          <w:spacing w:val="-17"/>
          <w:w w:val="105"/>
          <w:sz w:val="18"/>
        </w:rPr>
        <w:t> </w:t>
      </w:r>
      <w:r>
        <w:rPr>
          <w:spacing w:val="-2"/>
          <w:w w:val="105"/>
          <w:sz w:val="18"/>
        </w:rPr>
        <w:t>appointed</w:t>
      </w:r>
      <w:r>
        <w:rPr>
          <w:spacing w:val="-24"/>
          <w:w w:val="105"/>
          <w:sz w:val="18"/>
        </w:rPr>
        <w:t> </w:t>
      </w:r>
      <w:r>
        <w:rPr>
          <w:spacing w:val="-2"/>
          <w:w w:val="105"/>
          <w:sz w:val="18"/>
        </w:rPr>
        <w:t>by</w:t>
      </w:r>
      <w:r>
        <w:rPr>
          <w:spacing w:val="-15"/>
          <w:w w:val="105"/>
          <w:sz w:val="18"/>
        </w:rPr>
        <w:t> </w:t>
      </w:r>
      <w:r>
        <w:rPr>
          <w:spacing w:val="-2"/>
          <w:w w:val="105"/>
          <w:sz w:val="18"/>
        </w:rPr>
        <w:t>the </w:t>
      </w:r>
      <w:r>
        <w:rPr>
          <w:w w:val="105"/>
          <w:sz w:val="18"/>
        </w:rPr>
        <w:t>President</w:t>
      </w:r>
      <w:r>
        <w:rPr>
          <w:spacing w:val="-9"/>
          <w:w w:val="105"/>
          <w:sz w:val="18"/>
        </w:rPr>
        <w:t> </w:t>
      </w:r>
      <w:r>
        <w:rPr>
          <w:w w:val="105"/>
          <w:sz w:val="18"/>
        </w:rPr>
        <w:t>for</w:t>
      </w:r>
      <w:r>
        <w:rPr>
          <w:spacing w:val="-16"/>
          <w:w w:val="105"/>
          <w:sz w:val="18"/>
        </w:rPr>
        <w:t> </w:t>
      </w:r>
      <w:r>
        <w:rPr>
          <w:w w:val="105"/>
          <w:sz w:val="18"/>
        </w:rPr>
        <w:t>that</w:t>
      </w:r>
      <w:r>
        <w:rPr>
          <w:spacing w:val="-9"/>
          <w:w w:val="105"/>
          <w:sz w:val="18"/>
        </w:rPr>
        <w:t> </w:t>
      </w:r>
      <w:r>
        <w:rPr>
          <w:w w:val="105"/>
          <w:sz w:val="18"/>
        </w:rPr>
        <w:t>purpose</w:t>
      </w:r>
      <w:r>
        <w:rPr>
          <w:spacing w:val="-9"/>
          <w:w w:val="105"/>
          <w:sz w:val="18"/>
        </w:rPr>
        <w:t> </w:t>
      </w:r>
      <w:r>
        <w:rPr>
          <w:w w:val="105"/>
          <w:sz w:val="18"/>
        </w:rPr>
        <w:t>and</w:t>
      </w:r>
      <w:r>
        <w:rPr>
          <w:spacing w:val="-18"/>
          <w:w w:val="105"/>
          <w:sz w:val="18"/>
        </w:rPr>
        <w:t> </w:t>
      </w:r>
      <w:r>
        <w:rPr>
          <w:w w:val="105"/>
          <w:sz w:val="18"/>
        </w:rPr>
        <w:t>that</w:t>
      </w:r>
      <w:r>
        <w:rPr>
          <w:spacing w:val="-9"/>
          <w:w w:val="105"/>
          <w:sz w:val="18"/>
        </w:rPr>
        <w:t> </w:t>
      </w:r>
      <w:r>
        <w:rPr>
          <w:w w:val="105"/>
          <w:sz w:val="18"/>
        </w:rPr>
        <w:t>Judge</w:t>
      </w:r>
      <w:r>
        <w:rPr>
          <w:spacing w:val="-9"/>
          <w:w w:val="105"/>
          <w:sz w:val="18"/>
        </w:rPr>
        <w:t> </w:t>
      </w:r>
      <w:r>
        <w:rPr>
          <w:w w:val="105"/>
          <w:sz w:val="18"/>
        </w:rPr>
        <w:t>so</w:t>
      </w:r>
      <w:r>
        <w:rPr>
          <w:spacing w:val="-16"/>
          <w:w w:val="105"/>
          <w:sz w:val="18"/>
        </w:rPr>
        <w:t> </w:t>
      </w:r>
      <w:r>
        <w:rPr>
          <w:w w:val="105"/>
          <w:sz w:val="18"/>
        </w:rPr>
        <w:t>appointed</w:t>
      </w:r>
      <w:r>
        <w:rPr>
          <w:spacing w:val="-18"/>
          <w:w w:val="105"/>
          <w:sz w:val="18"/>
        </w:rPr>
        <w:t> </w:t>
      </w:r>
      <w:r>
        <w:rPr>
          <w:w w:val="105"/>
          <w:sz w:val="18"/>
        </w:rPr>
        <w:t>shall</w:t>
      </w:r>
      <w:r>
        <w:rPr>
          <w:spacing w:val="-16"/>
          <w:w w:val="105"/>
          <w:sz w:val="18"/>
        </w:rPr>
        <w:t> </w:t>
      </w:r>
      <w:r>
        <w:rPr>
          <w:w w:val="105"/>
          <w:sz w:val="18"/>
        </w:rPr>
        <w:t>perform</w:t>
      </w:r>
      <w:r>
        <w:rPr>
          <w:spacing w:val="-9"/>
          <w:w w:val="105"/>
          <w:sz w:val="18"/>
        </w:rPr>
        <w:t> </w:t>
      </w:r>
      <w:r>
        <w:rPr>
          <w:w w:val="105"/>
          <w:sz w:val="18"/>
        </w:rPr>
        <w:t>those functions</w:t>
      </w:r>
      <w:r>
        <w:rPr>
          <w:spacing w:val="-11"/>
          <w:w w:val="105"/>
          <w:sz w:val="18"/>
        </w:rPr>
        <w:t> </w:t>
      </w:r>
      <w:r>
        <w:rPr>
          <w:w w:val="105"/>
          <w:sz w:val="18"/>
        </w:rPr>
        <w:t>until</w:t>
      </w:r>
      <w:r>
        <w:rPr>
          <w:spacing w:val="-21"/>
          <w:w w:val="105"/>
          <w:sz w:val="18"/>
        </w:rPr>
        <w:t> </w:t>
      </w:r>
      <w:r>
        <w:rPr>
          <w:w w:val="105"/>
          <w:sz w:val="18"/>
        </w:rPr>
        <w:t>a</w:t>
      </w:r>
      <w:r>
        <w:rPr>
          <w:spacing w:val="-11"/>
          <w:w w:val="105"/>
          <w:sz w:val="18"/>
        </w:rPr>
        <w:t> </w:t>
      </w:r>
      <w:r>
        <w:rPr>
          <w:w w:val="105"/>
          <w:sz w:val="18"/>
        </w:rPr>
        <w:t>new</w:t>
      </w:r>
      <w:r>
        <w:rPr>
          <w:spacing w:val="-18"/>
          <w:w w:val="105"/>
          <w:sz w:val="18"/>
        </w:rPr>
        <w:t> </w:t>
      </w:r>
      <w:r>
        <w:rPr>
          <w:w w:val="105"/>
          <w:sz w:val="18"/>
        </w:rPr>
        <w:t>Principal</w:t>
      </w:r>
      <w:r>
        <w:rPr>
          <w:spacing w:val="-21"/>
          <w:w w:val="105"/>
          <w:sz w:val="18"/>
        </w:rPr>
        <w:t> </w:t>
      </w:r>
      <w:r>
        <w:rPr>
          <w:w w:val="105"/>
          <w:sz w:val="18"/>
        </w:rPr>
        <w:t>Judge</w:t>
      </w:r>
      <w:r>
        <w:rPr>
          <w:spacing w:val="-15"/>
          <w:w w:val="105"/>
          <w:sz w:val="18"/>
        </w:rPr>
        <w:t> </w:t>
      </w:r>
      <w:r>
        <w:rPr>
          <w:w w:val="105"/>
          <w:sz w:val="18"/>
        </w:rPr>
        <w:t>is</w:t>
      </w:r>
      <w:r>
        <w:rPr>
          <w:spacing w:val="-11"/>
          <w:w w:val="105"/>
          <w:sz w:val="18"/>
        </w:rPr>
        <w:t> </w:t>
      </w:r>
      <w:r>
        <w:rPr>
          <w:w w:val="105"/>
          <w:sz w:val="18"/>
        </w:rPr>
        <w:t>appointed</w:t>
      </w:r>
      <w:r>
        <w:rPr>
          <w:spacing w:val="-22"/>
          <w:w w:val="105"/>
          <w:sz w:val="18"/>
        </w:rPr>
        <w:t> </w:t>
      </w:r>
      <w:r>
        <w:rPr>
          <w:w w:val="105"/>
          <w:sz w:val="18"/>
        </w:rPr>
        <w:t>and</w:t>
      </w:r>
      <w:r>
        <w:rPr>
          <w:spacing w:val="-22"/>
          <w:w w:val="105"/>
          <w:sz w:val="18"/>
        </w:rPr>
        <w:t> </w:t>
      </w:r>
      <w:r>
        <w:rPr>
          <w:w w:val="105"/>
          <w:sz w:val="18"/>
        </w:rPr>
        <w:t>assumes</w:t>
      </w:r>
      <w:r>
        <w:rPr>
          <w:spacing w:val="-11"/>
          <w:w w:val="105"/>
          <w:sz w:val="18"/>
        </w:rPr>
        <w:t> </w:t>
      </w:r>
      <w:r>
        <w:rPr>
          <w:w w:val="105"/>
          <w:sz w:val="18"/>
        </w:rPr>
        <w:t>the</w:t>
      </w:r>
      <w:r>
        <w:rPr>
          <w:spacing w:val="-15"/>
          <w:w w:val="105"/>
          <w:sz w:val="18"/>
        </w:rPr>
        <w:t> </w:t>
      </w:r>
      <w:r>
        <w:rPr>
          <w:w w:val="105"/>
          <w:sz w:val="18"/>
        </w:rPr>
        <w:t>office</w:t>
      </w:r>
      <w:r>
        <w:rPr>
          <w:spacing w:val="-15"/>
          <w:w w:val="105"/>
          <w:sz w:val="18"/>
        </w:rPr>
        <w:t> </w:t>
      </w:r>
      <w:r>
        <w:rPr>
          <w:w w:val="105"/>
          <w:sz w:val="18"/>
        </w:rPr>
        <w:t>of Principal</w:t>
      </w:r>
      <w:r>
        <w:rPr>
          <w:spacing w:val="-19"/>
          <w:w w:val="105"/>
          <w:sz w:val="18"/>
        </w:rPr>
        <w:t> </w:t>
      </w:r>
      <w:r>
        <w:rPr>
          <w:w w:val="105"/>
          <w:sz w:val="18"/>
        </w:rPr>
        <w:t>Judge,</w:t>
      </w:r>
      <w:r>
        <w:rPr>
          <w:spacing w:val="-11"/>
          <w:w w:val="105"/>
          <w:sz w:val="18"/>
        </w:rPr>
        <w:t> </w:t>
      </w:r>
      <w:r>
        <w:rPr>
          <w:w w:val="105"/>
          <w:sz w:val="18"/>
        </w:rPr>
        <w:t>or</w:t>
      </w:r>
      <w:r>
        <w:rPr>
          <w:spacing w:val="-19"/>
          <w:w w:val="105"/>
          <w:sz w:val="18"/>
        </w:rPr>
        <w:t> </w:t>
      </w:r>
      <w:r>
        <w:rPr>
          <w:w w:val="105"/>
          <w:sz w:val="18"/>
        </w:rPr>
        <w:t>until</w:t>
      </w:r>
      <w:r>
        <w:rPr>
          <w:spacing w:val="-20"/>
          <w:w w:val="105"/>
          <w:sz w:val="18"/>
        </w:rPr>
        <w:t> </w:t>
      </w:r>
      <w:r>
        <w:rPr>
          <w:w w:val="105"/>
          <w:sz w:val="18"/>
        </w:rPr>
        <w:t>the</w:t>
      </w:r>
      <w:r>
        <w:rPr>
          <w:spacing w:val="-13"/>
          <w:w w:val="105"/>
          <w:sz w:val="18"/>
        </w:rPr>
        <w:t> </w:t>
      </w:r>
      <w:r>
        <w:rPr>
          <w:w w:val="105"/>
          <w:sz w:val="18"/>
        </w:rPr>
        <w:t>Principal</w:t>
      </w:r>
      <w:r>
        <w:rPr>
          <w:spacing w:val="-19"/>
          <w:w w:val="105"/>
          <w:sz w:val="18"/>
        </w:rPr>
        <w:t> </w:t>
      </w:r>
      <w:r>
        <w:rPr>
          <w:w w:val="105"/>
          <w:sz w:val="18"/>
        </w:rPr>
        <w:t>Judge</w:t>
      </w:r>
      <w:r>
        <w:rPr>
          <w:spacing w:val="-13"/>
          <w:w w:val="105"/>
          <w:sz w:val="18"/>
        </w:rPr>
        <w:t> </w:t>
      </w:r>
      <w:r>
        <w:rPr>
          <w:w w:val="105"/>
          <w:sz w:val="18"/>
        </w:rPr>
        <w:t>who</w:t>
      </w:r>
      <w:r>
        <w:rPr>
          <w:spacing w:val="-19"/>
          <w:w w:val="105"/>
          <w:sz w:val="18"/>
        </w:rPr>
        <w:t> </w:t>
      </w:r>
      <w:r>
        <w:rPr>
          <w:w w:val="105"/>
          <w:sz w:val="18"/>
        </w:rPr>
        <w:t>was</w:t>
      </w:r>
      <w:r>
        <w:rPr>
          <w:spacing w:val="-10"/>
          <w:w w:val="105"/>
          <w:sz w:val="18"/>
        </w:rPr>
        <w:t> </w:t>
      </w:r>
      <w:r>
        <w:rPr>
          <w:w w:val="105"/>
          <w:sz w:val="18"/>
        </w:rPr>
        <w:t>unable</w:t>
      </w:r>
      <w:r>
        <w:rPr>
          <w:spacing w:val="-13"/>
          <w:w w:val="105"/>
          <w:sz w:val="18"/>
        </w:rPr>
        <w:t> </w:t>
      </w:r>
      <w:r>
        <w:rPr>
          <w:w w:val="105"/>
          <w:sz w:val="18"/>
        </w:rPr>
        <w:t>to</w:t>
      </w:r>
      <w:r>
        <w:rPr>
          <w:spacing w:val="-19"/>
          <w:w w:val="105"/>
          <w:sz w:val="18"/>
        </w:rPr>
        <w:t> </w:t>
      </w:r>
      <w:r>
        <w:rPr>
          <w:w w:val="105"/>
          <w:sz w:val="18"/>
        </w:rPr>
        <w:t>perform</w:t>
      </w:r>
      <w:r>
        <w:rPr>
          <w:spacing w:val="-13"/>
          <w:w w:val="105"/>
          <w:sz w:val="18"/>
        </w:rPr>
        <w:t> </w:t>
      </w:r>
      <w:r>
        <w:rPr>
          <w:w w:val="105"/>
          <w:sz w:val="18"/>
        </w:rPr>
        <w:t>his functions resumes office.</w:t>
      </w:r>
    </w:p>
    <w:p>
      <w:pPr>
        <w:pStyle w:val="ListParagraph"/>
        <w:numPr>
          <w:ilvl w:val="0"/>
          <w:numId w:val="28"/>
        </w:numPr>
        <w:tabs>
          <w:tab w:pos="908" w:val="left" w:leader="none"/>
          <w:tab w:pos="911" w:val="left" w:leader="none"/>
        </w:tabs>
        <w:spacing w:line="232" w:lineRule="auto" w:before="5" w:after="0"/>
        <w:ind w:left="911" w:right="1371" w:hanging="317"/>
        <w:jc w:val="left"/>
        <w:rPr>
          <w:sz w:val="18"/>
        </w:rPr>
      </w:pPr>
      <w:r>
        <w:rPr>
          <w:w w:val="105"/>
          <w:sz w:val="18"/>
        </w:rPr>
        <w:t>In</w:t>
      </w:r>
      <w:r>
        <w:rPr>
          <w:spacing w:val="-18"/>
          <w:w w:val="105"/>
          <w:sz w:val="18"/>
        </w:rPr>
        <w:t> </w:t>
      </w:r>
      <w:r>
        <w:rPr>
          <w:w w:val="105"/>
          <w:sz w:val="18"/>
        </w:rPr>
        <w:t>the</w:t>
      </w:r>
      <w:r>
        <w:rPr>
          <w:spacing w:val="-12"/>
          <w:w w:val="105"/>
          <w:sz w:val="18"/>
        </w:rPr>
        <w:t> </w:t>
      </w:r>
      <w:r>
        <w:rPr>
          <w:w w:val="105"/>
          <w:sz w:val="18"/>
        </w:rPr>
        <w:t>event</w:t>
      </w:r>
      <w:r>
        <w:rPr>
          <w:spacing w:val="-12"/>
          <w:w w:val="105"/>
          <w:sz w:val="18"/>
        </w:rPr>
        <w:t> </w:t>
      </w:r>
      <w:r>
        <w:rPr>
          <w:w w:val="105"/>
          <w:sz w:val="18"/>
        </w:rPr>
        <w:t>that</w:t>
      </w:r>
      <w:r>
        <w:rPr>
          <w:spacing w:val="-12"/>
          <w:w w:val="105"/>
          <w:sz w:val="18"/>
        </w:rPr>
        <w:t> </w:t>
      </w:r>
      <w:r>
        <w:rPr>
          <w:w w:val="105"/>
          <w:sz w:val="18"/>
        </w:rPr>
        <w:t>the</w:t>
      </w:r>
      <w:r>
        <w:rPr>
          <w:spacing w:val="-12"/>
          <w:w w:val="105"/>
          <w:sz w:val="18"/>
        </w:rPr>
        <w:t> </w:t>
      </w:r>
      <w:r>
        <w:rPr>
          <w:w w:val="105"/>
          <w:sz w:val="18"/>
        </w:rPr>
        <w:t>office</w:t>
      </w:r>
      <w:r>
        <w:rPr>
          <w:spacing w:val="-12"/>
          <w:w w:val="105"/>
          <w:sz w:val="18"/>
        </w:rPr>
        <w:t> </w:t>
      </w:r>
      <w:r>
        <w:rPr>
          <w:w w:val="105"/>
          <w:sz w:val="18"/>
        </w:rPr>
        <w:t>of</w:t>
      </w:r>
      <w:r>
        <w:rPr>
          <w:spacing w:val="-20"/>
          <w:w w:val="105"/>
          <w:sz w:val="18"/>
        </w:rPr>
        <w:t> </w:t>
      </w:r>
      <w:r>
        <w:rPr>
          <w:w w:val="105"/>
          <w:sz w:val="18"/>
        </w:rPr>
        <w:t>any</w:t>
      </w:r>
      <w:r>
        <w:rPr>
          <w:spacing w:val="-9"/>
          <w:w w:val="105"/>
          <w:sz w:val="18"/>
        </w:rPr>
        <w:t> </w:t>
      </w:r>
      <w:r>
        <w:rPr>
          <w:w w:val="105"/>
          <w:sz w:val="18"/>
        </w:rPr>
        <w:t>Judge</w:t>
      </w:r>
      <w:r>
        <w:rPr>
          <w:spacing w:val="-12"/>
          <w:w w:val="105"/>
          <w:sz w:val="18"/>
        </w:rPr>
        <w:t> </w:t>
      </w:r>
      <w:r>
        <w:rPr>
          <w:w w:val="105"/>
          <w:sz w:val="18"/>
        </w:rPr>
        <w:t>falls</w:t>
      </w:r>
      <w:r>
        <w:rPr>
          <w:spacing w:val="-8"/>
          <w:w w:val="105"/>
          <w:sz w:val="18"/>
        </w:rPr>
        <w:t> </w:t>
      </w:r>
      <w:r>
        <w:rPr>
          <w:w w:val="105"/>
          <w:sz w:val="18"/>
        </w:rPr>
        <w:t>vacant</w:t>
      </w:r>
      <w:r>
        <w:rPr>
          <w:spacing w:val="-12"/>
          <w:w w:val="105"/>
          <w:sz w:val="18"/>
        </w:rPr>
        <w:t> </w:t>
      </w:r>
      <w:r>
        <w:rPr>
          <w:w w:val="105"/>
          <w:sz w:val="18"/>
        </w:rPr>
        <w:t>or</w:t>
      </w:r>
      <w:r>
        <w:rPr>
          <w:spacing w:val="-18"/>
          <w:w w:val="105"/>
          <w:sz w:val="18"/>
        </w:rPr>
        <w:t> </w:t>
      </w:r>
      <w:r>
        <w:rPr>
          <w:w w:val="105"/>
          <w:sz w:val="18"/>
        </w:rPr>
        <w:t>that</w:t>
      </w:r>
      <w:r>
        <w:rPr>
          <w:spacing w:val="-12"/>
          <w:w w:val="105"/>
          <w:sz w:val="18"/>
        </w:rPr>
        <w:t> </w:t>
      </w:r>
      <w:r>
        <w:rPr>
          <w:w w:val="105"/>
          <w:sz w:val="18"/>
        </w:rPr>
        <w:t>any</w:t>
      </w:r>
      <w:r>
        <w:rPr>
          <w:spacing w:val="-9"/>
          <w:w w:val="105"/>
          <w:sz w:val="18"/>
        </w:rPr>
        <w:t> </w:t>
      </w:r>
      <w:r>
        <w:rPr>
          <w:w w:val="105"/>
          <w:sz w:val="18"/>
        </w:rPr>
        <w:t>Judge</w:t>
      </w:r>
      <w:r>
        <w:rPr>
          <w:spacing w:val="-12"/>
          <w:w w:val="105"/>
          <w:sz w:val="18"/>
        </w:rPr>
        <w:t> </w:t>
      </w:r>
      <w:r>
        <w:rPr>
          <w:w w:val="105"/>
          <w:sz w:val="18"/>
        </w:rPr>
        <w:t>is appointed</w:t>
      </w:r>
      <w:r>
        <w:rPr>
          <w:spacing w:val="-19"/>
          <w:w w:val="105"/>
          <w:sz w:val="18"/>
        </w:rPr>
        <w:t> </w:t>
      </w:r>
      <w:r>
        <w:rPr>
          <w:w w:val="105"/>
          <w:sz w:val="18"/>
        </w:rPr>
        <w:t>Acting</w:t>
      </w:r>
      <w:r>
        <w:rPr>
          <w:spacing w:val="-8"/>
          <w:w w:val="105"/>
          <w:sz w:val="18"/>
        </w:rPr>
        <w:t> </w:t>
      </w:r>
      <w:r>
        <w:rPr>
          <w:w w:val="105"/>
          <w:sz w:val="18"/>
        </w:rPr>
        <w:t>Principal</w:t>
      </w:r>
      <w:r>
        <w:rPr>
          <w:spacing w:val="-18"/>
          <w:w w:val="105"/>
          <w:sz w:val="18"/>
        </w:rPr>
        <w:t> </w:t>
      </w:r>
      <w:r>
        <w:rPr>
          <w:w w:val="105"/>
          <w:sz w:val="18"/>
        </w:rPr>
        <w:t>Judge</w:t>
      </w:r>
      <w:r>
        <w:rPr>
          <w:spacing w:val="-11"/>
          <w:w w:val="105"/>
          <w:sz w:val="18"/>
        </w:rPr>
        <w:t> </w:t>
      </w:r>
      <w:r>
        <w:rPr>
          <w:w w:val="105"/>
          <w:sz w:val="18"/>
        </w:rPr>
        <w:t>or</w:t>
      </w:r>
      <w:r>
        <w:rPr>
          <w:spacing w:val="-18"/>
          <w:w w:val="105"/>
          <w:sz w:val="18"/>
        </w:rPr>
        <w:t> </w:t>
      </w:r>
      <w:r>
        <w:rPr>
          <w:w w:val="105"/>
          <w:sz w:val="18"/>
        </w:rPr>
        <w:t>is</w:t>
      </w:r>
      <w:r>
        <w:rPr>
          <w:spacing w:val="-7"/>
          <w:w w:val="105"/>
          <w:sz w:val="18"/>
        </w:rPr>
        <w:t> </w:t>
      </w:r>
      <w:r>
        <w:rPr>
          <w:w w:val="105"/>
          <w:sz w:val="18"/>
        </w:rPr>
        <w:t>for</w:t>
      </w:r>
      <w:r>
        <w:rPr>
          <w:spacing w:val="-18"/>
          <w:w w:val="105"/>
          <w:sz w:val="18"/>
        </w:rPr>
        <w:t> </w:t>
      </w:r>
      <w:r>
        <w:rPr>
          <w:w w:val="105"/>
          <w:sz w:val="18"/>
        </w:rPr>
        <w:t>any</w:t>
      </w:r>
      <w:r>
        <w:rPr>
          <w:spacing w:val="-8"/>
          <w:w w:val="105"/>
          <w:sz w:val="18"/>
        </w:rPr>
        <w:t> </w:t>
      </w:r>
      <w:r>
        <w:rPr>
          <w:w w:val="105"/>
          <w:sz w:val="18"/>
        </w:rPr>
        <w:t>reason</w:t>
      </w:r>
      <w:r>
        <w:rPr>
          <w:spacing w:val="-18"/>
          <w:w w:val="105"/>
          <w:sz w:val="18"/>
        </w:rPr>
        <w:t> </w:t>
      </w:r>
      <w:r>
        <w:rPr>
          <w:w w:val="105"/>
          <w:sz w:val="18"/>
        </w:rPr>
        <w:t>unable</w:t>
      </w:r>
      <w:r>
        <w:rPr>
          <w:spacing w:val="-11"/>
          <w:w w:val="105"/>
          <w:sz w:val="18"/>
        </w:rPr>
        <w:t> </w:t>
      </w:r>
      <w:r>
        <w:rPr>
          <w:w w:val="105"/>
          <w:sz w:val="18"/>
        </w:rPr>
        <w:t>to</w:t>
      </w:r>
      <w:r>
        <w:rPr>
          <w:spacing w:val="-18"/>
          <w:w w:val="105"/>
          <w:sz w:val="18"/>
        </w:rPr>
        <w:t> </w:t>
      </w:r>
      <w:r>
        <w:rPr>
          <w:w w:val="105"/>
          <w:sz w:val="18"/>
        </w:rPr>
        <w:t>perform</w:t>
      </w:r>
      <w:r>
        <w:rPr>
          <w:spacing w:val="-11"/>
          <w:w w:val="105"/>
          <w:sz w:val="18"/>
        </w:rPr>
        <w:t> </w:t>
      </w:r>
      <w:r>
        <w:rPr>
          <w:w w:val="105"/>
          <w:sz w:val="18"/>
        </w:rPr>
        <w:t>the </w:t>
      </w:r>
      <w:r>
        <w:rPr>
          <w:spacing w:val="-2"/>
          <w:w w:val="105"/>
          <w:sz w:val="18"/>
        </w:rPr>
        <w:t>functions</w:t>
      </w:r>
      <w:r>
        <w:rPr>
          <w:spacing w:val="-9"/>
          <w:w w:val="105"/>
          <w:sz w:val="18"/>
        </w:rPr>
        <w:t> </w:t>
      </w:r>
      <w:r>
        <w:rPr>
          <w:spacing w:val="-2"/>
          <w:w w:val="105"/>
          <w:sz w:val="18"/>
        </w:rPr>
        <w:t>of</w:t>
      </w:r>
      <w:r>
        <w:rPr>
          <w:spacing w:val="-20"/>
          <w:w w:val="105"/>
          <w:sz w:val="18"/>
        </w:rPr>
        <w:t> </w:t>
      </w:r>
      <w:r>
        <w:rPr>
          <w:spacing w:val="-2"/>
          <w:w w:val="105"/>
          <w:sz w:val="18"/>
        </w:rPr>
        <w:t>his</w:t>
      </w:r>
      <w:r>
        <w:rPr>
          <w:spacing w:val="-9"/>
          <w:w w:val="105"/>
          <w:sz w:val="18"/>
        </w:rPr>
        <w:t> </w:t>
      </w:r>
      <w:r>
        <w:rPr>
          <w:spacing w:val="-2"/>
          <w:w w:val="105"/>
          <w:sz w:val="18"/>
        </w:rPr>
        <w:t>office,</w:t>
      </w:r>
      <w:r>
        <w:rPr>
          <w:spacing w:val="-10"/>
          <w:w w:val="105"/>
          <w:sz w:val="18"/>
        </w:rPr>
        <w:t> </w:t>
      </w:r>
      <w:r>
        <w:rPr>
          <w:spacing w:val="-2"/>
          <w:w w:val="105"/>
          <w:sz w:val="18"/>
        </w:rPr>
        <w:t>or</w:t>
      </w:r>
      <w:r>
        <w:rPr>
          <w:spacing w:val="-19"/>
          <w:w w:val="105"/>
          <w:sz w:val="18"/>
        </w:rPr>
        <w:t> </w:t>
      </w:r>
      <w:r>
        <w:rPr>
          <w:spacing w:val="-2"/>
          <w:w w:val="105"/>
          <w:sz w:val="18"/>
        </w:rPr>
        <w:t>if</w:t>
      </w:r>
      <w:r>
        <w:rPr>
          <w:spacing w:val="-20"/>
          <w:w w:val="105"/>
          <w:sz w:val="18"/>
        </w:rPr>
        <w:t> </w:t>
      </w:r>
      <w:r>
        <w:rPr>
          <w:spacing w:val="-2"/>
          <w:w w:val="105"/>
          <w:sz w:val="18"/>
        </w:rPr>
        <w:t>the</w:t>
      </w:r>
      <w:r>
        <w:rPr>
          <w:spacing w:val="-12"/>
          <w:w w:val="105"/>
          <w:sz w:val="18"/>
        </w:rPr>
        <w:t> </w:t>
      </w:r>
      <w:r>
        <w:rPr>
          <w:spacing w:val="-2"/>
          <w:w w:val="105"/>
          <w:sz w:val="18"/>
        </w:rPr>
        <w:t>Chief</w:t>
      </w:r>
      <w:r>
        <w:rPr>
          <w:spacing w:val="-20"/>
          <w:w w:val="105"/>
          <w:sz w:val="18"/>
        </w:rPr>
        <w:t> </w:t>
      </w:r>
      <w:r>
        <w:rPr>
          <w:spacing w:val="-2"/>
          <w:w w:val="105"/>
          <w:sz w:val="18"/>
        </w:rPr>
        <w:t>Justice</w:t>
      </w:r>
      <w:r>
        <w:rPr>
          <w:spacing w:val="-12"/>
          <w:w w:val="105"/>
          <w:sz w:val="18"/>
        </w:rPr>
        <w:t> </w:t>
      </w:r>
      <w:r>
        <w:rPr>
          <w:spacing w:val="-2"/>
          <w:w w:val="105"/>
          <w:sz w:val="18"/>
        </w:rPr>
        <w:t>advises</w:t>
      </w:r>
      <w:r>
        <w:rPr>
          <w:spacing w:val="-9"/>
          <w:w w:val="105"/>
          <w:sz w:val="18"/>
        </w:rPr>
        <w:t> </w:t>
      </w:r>
      <w:r>
        <w:rPr>
          <w:spacing w:val="-2"/>
          <w:w w:val="105"/>
          <w:sz w:val="18"/>
        </w:rPr>
        <w:t>the</w:t>
      </w:r>
      <w:r>
        <w:rPr>
          <w:spacing w:val="-12"/>
          <w:w w:val="105"/>
          <w:sz w:val="18"/>
        </w:rPr>
        <w:t> </w:t>
      </w:r>
      <w:r>
        <w:rPr>
          <w:spacing w:val="-2"/>
          <w:w w:val="105"/>
          <w:sz w:val="18"/>
        </w:rPr>
        <w:t>President</w:t>
      </w:r>
      <w:r>
        <w:rPr>
          <w:spacing w:val="-12"/>
          <w:w w:val="105"/>
          <w:sz w:val="18"/>
        </w:rPr>
        <w:t> </w:t>
      </w:r>
      <w:r>
        <w:rPr>
          <w:spacing w:val="-2"/>
          <w:w w:val="105"/>
          <w:sz w:val="18"/>
        </w:rPr>
        <w:t>that</w:t>
      </w:r>
      <w:r>
        <w:rPr>
          <w:spacing w:val="-12"/>
          <w:w w:val="105"/>
          <w:sz w:val="18"/>
        </w:rPr>
        <w:t> </w:t>
      </w:r>
      <w:r>
        <w:rPr>
          <w:spacing w:val="-2"/>
          <w:w w:val="105"/>
          <w:sz w:val="18"/>
        </w:rPr>
        <w:t>the</w:t>
      </w:r>
      <w:r>
        <w:rPr>
          <w:spacing w:val="-12"/>
          <w:w w:val="105"/>
          <w:sz w:val="18"/>
        </w:rPr>
        <w:t> </w:t>
      </w:r>
      <w:r>
        <w:rPr>
          <w:spacing w:val="-2"/>
          <w:w w:val="105"/>
          <w:sz w:val="18"/>
        </w:rPr>
        <w:t>state </w:t>
      </w:r>
      <w:r>
        <w:rPr>
          <w:w w:val="105"/>
          <w:sz w:val="18"/>
        </w:rPr>
        <w:t>of</w:t>
      </w:r>
      <w:r>
        <w:rPr>
          <w:spacing w:val="-19"/>
          <w:w w:val="105"/>
          <w:sz w:val="18"/>
        </w:rPr>
        <w:t> </w:t>
      </w:r>
      <w:r>
        <w:rPr>
          <w:w w:val="105"/>
          <w:sz w:val="18"/>
        </w:rPr>
        <w:t>business</w:t>
      </w:r>
      <w:r>
        <w:rPr>
          <w:spacing w:val="-8"/>
          <w:w w:val="105"/>
          <w:sz w:val="18"/>
        </w:rPr>
        <w:t> </w:t>
      </w:r>
      <w:r>
        <w:rPr>
          <w:w w:val="105"/>
          <w:sz w:val="18"/>
        </w:rPr>
        <w:t>then</w:t>
      </w:r>
      <w:r>
        <w:rPr>
          <w:spacing w:val="-18"/>
          <w:w w:val="105"/>
          <w:sz w:val="18"/>
        </w:rPr>
        <w:t> </w:t>
      </w:r>
      <w:r>
        <w:rPr>
          <w:w w:val="105"/>
          <w:sz w:val="18"/>
        </w:rPr>
        <w:t>obtaining</w:t>
      </w:r>
      <w:r>
        <w:rPr>
          <w:spacing w:val="-9"/>
          <w:w w:val="105"/>
          <w:sz w:val="18"/>
        </w:rPr>
        <w:t> </w:t>
      </w:r>
      <w:r>
        <w:rPr>
          <w:w w:val="105"/>
          <w:sz w:val="18"/>
        </w:rPr>
        <w:t>in</w:t>
      </w:r>
      <w:r>
        <w:rPr>
          <w:spacing w:val="-18"/>
          <w:w w:val="105"/>
          <w:sz w:val="18"/>
        </w:rPr>
        <w:t> </w:t>
      </w:r>
      <w:r>
        <w:rPr>
          <w:w w:val="105"/>
          <w:sz w:val="18"/>
        </w:rPr>
        <w:t>the</w:t>
      </w:r>
      <w:r>
        <w:rPr>
          <w:spacing w:val="-11"/>
          <w:w w:val="105"/>
          <w:sz w:val="18"/>
        </w:rPr>
        <w:t> </w:t>
      </w:r>
      <w:r>
        <w:rPr>
          <w:w w:val="105"/>
          <w:sz w:val="18"/>
        </w:rPr>
        <w:t>High</w:t>
      </w:r>
      <w:r>
        <w:rPr>
          <w:spacing w:val="-18"/>
          <w:w w:val="105"/>
          <w:sz w:val="18"/>
        </w:rPr>
        <w:t> </w:t>
      </w:r>
      <w:r>
        <w:rPr>
          <w:w w:val="105"/>
          <w:sz w:val="18"/>
        </w:rPr>
        <w:t>Court</w:t>
      </w:r>
      <w:r>
        <w:rPr>
          <w:spacing w:val="-11"/>
          <w:w w:val="105"/>
          <w:sz w:val="18"/>
        </w:rPr>
        <w:t> </w:t>
      </w:r>
      <w:r>
        <w:rPr>
          <w:w w:val="105"/>
          <w:sz w:val="18"/>
        </w:rPr>
        <w:t>requires</w:t>
      </w:r>
      <w:r>
        <w:rPr>
          <w:spacing w:val="-8"/>
          <w:w w:val="105"/>
          <w:sz w:val="18"/>
        </w:rPr>
        <w:t> </w:t>
      </w:r>
      <w:r>
        <w:rPr>
          <w:w w:val="105"/>
          <w:sz w:val="18"/>
        </w:rPr>
        <w:t>the</w:t>
      </w:r>
      <w:r>
        <w:rPr>
          <w:spacing w:val="-11"/>
          <w:w w:val="105"/>
          <w:sz w:val="18"/>
        </w:rPr>
        <w:t> </w:t>
      </w:r>
      <w:r>
        <w:rPr>
          <w:w w:val="105"/>
          <w:sz w:val="18"/>
        </w:rPr>
        <w:t>appointment</w:t>
      </w:r>
      <w:r>
        <w:rPr>
          <w:spacing w:val="-11"/>
          <w:w w:val="105"/>
          <w:sz w:val="18"/>
        </w:rPr>
        <w:t> </w:t>
      </w:r>
      <w:r>
        <w:rPr>
          <w:w w:val="105"/>
          <w:sz w:val="18"/>
        </w:rPr>
        <w:t>of</w:t>
      </w:r>
      <w:r>
        <w:rPr>
          <w:spacing w:val="-19"/>
          <w:w w:val="105"/>
          <w:sz w:val="18"/>
        </w:rPr>
        <w:t> </w:t>
      </w:r>
      <w:r>
        <w:rPr>
          <w:w w:val="105"/>
          <w:sz w:val="18"/>
        </w:rPr>
        <w:t>an Acting</w:t>
      </w:r>
      <w:r>
        <w:rPr>
          <w:spacing w:val="-13"/>
          <w:w w:val="105"/>
          <w:sz w:val="18"/>
        </w:rPr>
        <w:t> </w:t>
      </w:r>
      <w:r>
        <w:rPr>
          <w:w w:val="105"/>
          <w:sz w:val="18"/>
        </w:rPr>
        <w:t>judge,</w:t>
      </w:r>
      <w:r>
        <w:rPr>
          <w:spacing w:val="-13"/>
          <w:w w:val="105"/>
          <w:sz w:val="18"/>
        </w:rPr>
        <w:t> </w:t>
      </w:r>
      <w:r>
        <w:rPr>
          <w:w w:val="105"/>
          <w:sz w:val="18"/>
        </w:rPr>
        <w:t>the</w:t>
      </w:r>
      <w:r>
        <w:rPr>
          <w:spacing w:val="-15"/>
          <w:w w:val="105"/>
          <w:sz w:val="18"/>
        </w:rPr>
        <w:t> </w:t>
      </w:r>
      <w:r>
        <w:rPr>
          <w:w w:val="105"/>
          <w:sz w:val="18"/>
        </w:rPr>
        <w:t>President</w:t>
      </w:r>
      <w:r>
        <w:rPr>
          <w:spacing w:val="-15"/>
          <w:w w:val="105"/>
          <w:sz w:val="18"/>
        </w:rPr>
        <w:t> </w:t>
      </w:r>
      <w:r>
        <w:rPr>
          <w:w w:val="105"/>
          <w:sz w:val="18"/>
        </w:rPr>
        <w:t>may,</w:t>
      </w:r>
      <w:r>
        <w:rPr>
          <w:spacing w:val="-13"/>
          <w:w w:val="105"/>
          <w:sz w:val="18"/>
        </w:rPr>
        <w:t> </w:t>
      </w:r>
      <w:r>
        <w:rPr>
          <w:w w:val="105"/>
          <w:sz w:val="18"/>
        </w:rPr>
        <w:t>after</w:t>
      </w:r>
      <w:r>
        <w:rPr>
          <w:spacing w:val="-22"/>
          <w:w w:val="105"/>
          <w:sz w:val="18"/>
        </w:rPr>
        <w:t> </w:t>
      </w:r>
      <w:r>
        <w:rPr>
          <w:w w:val="105"/>
          <w:sz w:val="18"/>
        </w:rPr>
        <w:t>consulting</w:t>
      </w:r>
      <w:r>
        <w:rPr>
          <w:spacing w:val="-13"/>
          <w:w w:val="105"/>
          <w:sz w:val="18"/>
        </w:rPr>
        <w:t> </w:t>
      </w:r>
      <w:r>
        <w:rPr>
          <w:w w:val="105"/>
          <w:sz w:val="18"/>
        </w:rPr>
        <w:t>the</w:t>
      </w:r>
      <w:r>
        <w:rPr>
          <w:spacing w:val="-15"/>
          <w:w w:val="105"/>
          <w:sz w:val="18"/>
        </w:rPr>
        <w:t> </w:t>
      </w:r>
      <w:r>
        <w:rPr>
          <w:w w:val="105"/>
          <w:sz w:val="18"/>
        </w:rPr>
        <w:t>Chief</w:t>
      </w:r>
      <w:r>
        <w:rPr>
          <w:spacing w:val="-23"/>
          <w:w w:val="105"/>
          <w:sz w:val="18"/>
        </w:rPr>
        <w:t> </w:t>
      </w:r>
      <w:r>
        <w:rPr>
          <w:w w:val="105"/>
          <w:sz w:val="18"/>
        </w:rPr>
        <w:t>Justice</w:t>
      </w:r>
      <w:r>
        <w:rPr>
          <w:spacing w:val="-15"/>
          <w:w w:val="105"/>
          <w:sz w:val="18"/>
        </w:rPr>
        <w:t> </w:t>
      </w:r>
      <w:r>
        <w:rPr>
          <w:w w:val="105"/>
          <w:sz w:val="18"/>
        </w:rPr>
        <w:t>in</w:t>
      </w:r>
      <w:r>
        <w:rPr>
          <w:spacing w:val="-22"/>
          <w:w w:val="105"/>
          <w:sz w:val="18"/>
        </w:rPr>
        <w:t> </w:t>
      </w:r>
      <w:r>
        <w:rPr>
          <w:w w:val="105"/>
          <w:sz w:val="18"/>
        </w:rPr>
        <w:t>the</w:t>
      </w:r>
      <w:r>
        <w:rPr>
          <w:spacing w:val="-15"/>
          <w:w w:val="105"/>
          <w:sz w:val="18"/>
        </w:rPr>
        <w:t> </w:t>
      </w:r>
      <w:r>
        <w:rPr>
          <w:w w:val="105"/>
          <w:sz w:val="18"/>
        </w:rPr>
        <w:t>usual manner</w:t>
      </w:r>
      <w:r>
        <w:rPr>
          <w:spacing w:val="-22"/>
          <w:w w:val="105"/>
          <w:sz w:val="18"/>
        </w:rPr>
        <w:t> </w:t>
      </w:r>
      <w:r>
        <w:rPr>
          <w:w w:val="105"/>
          <w:sz w:val="18"/>
        </w:rPr>
        <w:t>appoint</w:t>
      </w:r>
      <w:r>
        <w:rPr>
          <w:spacing w:val="-15"/>
          <w:w w:val="105"/>
          <w:sz w:val="18"/>
        </w:rPr>
        <w:t> </w:t>
      </w:r>
      <w:r>
        <w:rPr>
          <w:w w:val="105"/>
          <w:sz w:val="18"/>
        </w:rPr>
        <w:t>an</w:t>
      </w:r>
      <w:r>
        <w:rPr>
          <w:spacing w:val="-22"/>
          <w:w w:val="105"/>
          <w:sz w:val="18"/>
        </w:rPr>
        <w:t> </w:t>
      </w:r>
      <w:r>
        <w:rPr>
          <w:w w:val="105"/>
          <w:sz w:val="18"/>
        </w:rPr>
        <w:t>Acting</w:t>
      </w:r>
      <w:r>
        <w:rPr>
          <w:spacing w:val="-13"/>
          <w:w w:val="105"/>
          <w:sz w:val="18"/>
        </w:rPr>
        <w:t> </w:t>
      </w:r>
      <w:r>
        <w:rPr>
          <w:w w:val="105"/>
          <w:sz w:val="18"/>
        </w:rPr>
        <w:t>Judge</w:t>
      </w:r>
      <w:r>
        <w:rPr>
          <w:spacing w:val="-15"/>
          <w:w w:val="105"/>
          <w:sz w:val="18"/>
        </w:rPr>
        <w:t> </w:t>
      </w:r>
      <w:r>
        <w:rPr>
          <w:w w:val="105"/>
          <w:sz w:val="18"/>
        </w:rPr>
        <w:t>from</w:t>
      </w:r>
      <w:r>
        <w:rPr>
          <w:spacing w:val="-15"/>
          <w:w w:val="105"/>
          <w:sz w:val="18"/>
        </w:rPr>
        <w:t> </w:t>
      </w:r>
      <w:r>
        <w:rPr>
          <w:w w:val="105"/>
          <w:sz w:val="18"/>
        </w:rPr>
        <w:t>amongst</w:t>
      </w:r>
      <w:r>
        <w:rPr>
          <w:spacing w:val="-15"/>
          <w:w w:val="105"/>
          <w:sz w:val="18"/>
        </w:rPr>
        <w:t> </w:t>
      </w:r>
      <w:r>
        <w:rPr>
          <w:w w:val="105"/>
          <w:sz w:val="18"/>
        </w:rPr>
        <w:t>persons</w:t>
      </w:r>
      <w:r>
        <w:rPr>
          <w:spacing w:val="-12"/>
          <w:w w:val="105"/>
          <w:sz w:val="18"/>
        </w:rPr>
        <w:t> </w:t>
      </w:r>
      <w:r>
        <w:rPr>
          <w:w w:val="105"/>
          <w:sz w:val="18"/>
        </w:rPr>
        <w:t>holding</w:t>
      </w:r>
      <w:r>
        <w:rPr>
          <w:spacing w:val="-13"/>
          <w:w w:val="105"/>
          <w:sz w:val="18"/>
        </w:rPr>
        <w:t> </w:t>
      </w:r>
      <w:r>
        <w:rPr>
          <w:w w:val="105"/>
          <w:sz w:val="18"/>
        </w:rPr>
        <w:t>the</w:t>
      </w:r>
      <w:r>
        <w:rPr>
          <w:spacing w:val="-15"/>
          <w:w w:val="105"/>
          <w:sz w:val="18"/>
        </w:rPr>
        <w:t> </w:t>
      </w:r>
      <w:r>
        <w:rPr>
          <w:w w:val="105"/>
          <w:sz w:val="18"/>
        </w:rPr>
        <w:t>special </w:t>
      </w:r>
      <w:r>
        <w:rPr>
          <w:spacing w:val="-2"/>
          <w:w w:val="105"/>
          <w:sz w:val="18"/>
        </w:rPr>
        <w:t>qualifications:</w:t>
      </w:r>
    </w:p>
    <w:p>
      <w:pPr>
        <w:pStyle w:val="BodyText"/>
        <w:spacing w:before="183"/>
        <w:ind w:left="911"/>
      </w:pPr>
      <w:r>
        <w:rPr>
          <w:w w:val="105"/>
        </w:rPr>
        <w:t>Provided</w:t>
      </w:r>
      <w:r>
        <w:rPr>
          <w:spacing w:val="-24"/>
          <w:w w:val="105"/>
        </w:rPr>
        <w:t> </w:t>
      </w:r>
      <w:r>
        <w:rPr>
          <w:w w:val="105"/>
        </w:rPr>
        <w:t>that</w:t>
      </w:r>
      <w:r>
        <w:rPr>
          <w:spacing w:val="-16"/>
          <w:w w:val="105"/>
        </w:rPr>
        <w:t> </w:t>
      </w:r>
      <w:r>
        <w:rPr>
          <w:spacing w:val="-10"/>
          <w:w w:val="105"/>
        </w:rPr>
        <w:t>-</w:t>
      </w:r>
    </w:p>
    <w:p>
      <w:pPr>
        <w:pStyle w:val="ListParagraph"/>
        <w:numPr>
          <w:ilvl w:val="1"/>
          <w:numId w:val="28"/>
        </w:numPr>
        <w:tabs>
          <w:tab w:pos="1473" w:val="left" w:leader="none"/>
          <w:tab w:pos="1475" w:val="left" w:leader="none"/>
        </w:tabs>
        <w:spacing w:line="232" w:lineRule="auto" w:before="183" w:after="0"/>
        <w:ind w:left="1475" w:right="1238" w:hanging="190"/>
        <w:jc w:val="both"/>
        <w:rPr>
          <w:sz w:val="18"/>
        </w:rPr>
      </w:pPr>
      <w:r>
        <w:rPr>
          <w:w w:val="105"/>
          <w:sz w:val="18"/>
        </w:rPr>
        <w:t>a</w:t>
      </w:r>
      <w:r>
        <w:rPr>
          <w:w w:val="105"/>
          <w:sz w:val="18"/>
        </w:rPr>
        <w:t> person</w:t>
      </w:r>
      <w:r>
        <w:rPr>
          <w:w w:val="105"/>
          <w:sz w:val="18"/>
        </w:rPr>
        <w:t> shall</w:t>
      </w:r>
      <w:r>
        <w:rPr>
          <w:w w:val="105"/>
          <w:sz w:val="18"/>
        </w:rPr>
        <w:t> not</w:t>
      </w:r>
      <w:r>
        <w:rPr>
          <w:w w:val="105"/>
          <w:sz w:val="18"/>
        </w:rPr>
        <w:t> be</w:t>
      </w:r>
      <w:r>
        <w:rPr>
          <w:w w:val="105"/>
          <w:sz w:val="18"/>
        </w:rPr>
        <w:t> deemed</w:t>
      </w:r>
      <w:r>
        <w:rPr>
          <w:w w:val="105"/>
          <w:sz w:val="18"/>
        </w:rPr>
        <w:t> to</w:t>
      </w:r>
      <w:r>
        <w:rPr>
          <w:w w:val="105"/>
          <w:sz w:val="18"/>
        </w:rPr>
        <w:t> be</w:t>
      </w:r>
      <w:r>
        <w:rPr>
          <w:w w:val="105"/>
          <w:sz w:val="18"/>
        </w:rPr>
        <w:t> disqualified</w:t>
      </w:r>
      <w:r>
        <w:rPr>
          <w:w w:val="105"/>
          <w:sz w:val="18"/>
        </w:rPr>
        <w:t> from</w:t>
      </w:r>
      <w:r>
        <w:rPr>
          <w:w w:val="105"/>
          <w:sz w:val="18"/>
        </w:rPr>
        <w:t> appointment</w:t>
      </w:r>
      <w:r>
        <w:rPr>
          <w:w w:val="105"/>
          <w:sz w:val="18"/>
        </w:rPr>
        <w:t> in accordance</w:t>
      </w:r>
      <w:r>
        <w:rPr>
          <w:spacing w:val="-10"/>
          <w:w w:val="105"/>
          <w:sz w:val="18"/>
        </w:rPr>
        <w:t> </w:t>
      </w:r>
      <w:r>
        <w:rPr>
          <w:w w:val="105"/>
          <w:sz w:val="18"/>
        </w:rPr>
        <w:t>with</w:t>
      </w:r>
      <w:r>
        <w:rPr>
          <w:spacing w:val="-15"/>
          <w:w w:val="105"/>
          <w:sz w:val="18"/>
        </w:rPr>
        <w:t> </w:t>
      </w:r>
      <w:r>
        <w:rPr>
          <w:w w:val="105"/>
          <w:sz w:val="18"/>
        </w:rPr>
        <w:t>the</w:t>
      </w:r>
      <w:r>
        <w:rPr>
          <w:spacing w:val="-10"/>
          <w:w w:val="105"/>
          <w:sz w:val="18"/>
        </w:rPr>
        <w:t> </w:t>
      </w:r>
      <w:r>
        <w:rPr>
          <w:w w:val="105"/>
          <w:sz w:val="18"/>
        </w:rPr>
        <w:t>provisions</w:t>
      </w:r>
      <w:r>
        <w:rPr>
          <w:spacing w:val="-7"/>
          <w:w w:val="105"/>
          <w:sz w:val="18"/>
        </w:rPr>
        <w:t> </w:t>
      </w:r>
      <w:r>
        <w:rPr>
          <w:w w:val="105"/>
          <w:sz w:val="18"/>
        </w:rPr>
        <w:t>of</w:t>
      </w:r>
      <w:r>
        <w:rPr>
          <w:spacing w:val="-15"/>
          <w:w w:val="105"/>
          <w:sz w:val="18"/>
        </w:rPr>
        <w:t> </w:t>
      </w:r>
      <w:r>
        <w:rPr>
          <w:w w:val="105"/>
          <w:sz w:val="18"/>
        </w:rPr>
        <w:t>this</w:t>
      </w:r>
      <w:r>
        <w:rPr>
          <w:spacing w:val="-7"/>
          <w:w w:val="105"/>
          <w:sz w:val="18"/>
        </w:rPr>
        <w:t> </w:t>
      </w:r>
      <w:r>
        <w:rPr>
          <w:w w:val="105"/>
          <w:sz w:val="18"/>
        </w:rPr>
        <w:t>subarticle</w:t>
      </w:r>
      <w:r>
        <w:rPr>
          <w:spacing w:val="-10"/>
          <w:w w:val="105"/>
          <w:sz w:val="18"/>
        </w:rPr>
        <w:t> </w:t>
      </w:r>
      <w:r>
        <w:rPr>
          <w:w w:val="105"/>
          <w:sz w:val="18"/>
        </w:rPr>
        <w:t>for</w:t>
      </w:r>
      <w:r>
        <w:rPr>
          <w:spacing w:val="-14"/>
          <w:w w:val="105"/>
          <w:sz w:val="18"/>
        </w:rPr>
        <w:t> </w:t>
      </w:r>
      <w:r>
        <w:rPr>
          <w:w w:val="105"/>
          <w:sz w:val="18"/>
        </w:rPr>
        <w:t>the</w:t>
      </w:r>
      <w:r>
        <w:rPr>
          <w:spacing w:val="-10"/>
          <w:w w:val="105"/>
          <w:sz w:val="18"/>
        </w:rPr>
        <w:t> </w:t>
      </w:r>
      <w:r>
        <w:rPr>
          <w:w w:val="105"/>
          <w:sz w:val="18"/>
        </w:rPr>
        <w:t>reason</w:t>
      </w:r>
      <w:r>
        <w:rPr>
          <w:spacing w:val="-15"/>
          <w:w w:val="105"/>
          <w:sz w:val="18"/>
        </w:rPr>
        <w:t> </w:t>
      </w:r>
      <w:r>
        <w:rPr>
          <w:w w:val="105"/>
          <w:sz w:val="18"/>
        </w:rPr>
        <w:t>only</w:t>
      </w:r>
      <w:r>
        <w:rPr>
          <w:spacing w:val="-8"/>
          <w:w w:val="105"/>
          <w:sz w:val="18"/>
        </w:rPr>
        <w:t> </w:t>
      </w:r>
      <w:r>
        <w:rPr>
          <w:w w:val="105"/>
          <w:sz w:val="18"/>
        </w:rPr>
        <w:t>that he has attained</w:t>
      </w:r>
      <w:r>
        <w:rPr>
          <w:spacing w:val="-2"/>
          <w:w w:val="105"/>
          <w:sz w:val="18"/>
        </w:rPr>
        <w:t> </w:t>
      </w:r>
      <w:r>
        <w:rPr>
          <w:w w:val="105"/>
          <w:sz w:val="18"/>
        </w:rPr>
        <w:t>the age specified</w:t>
      </w:r>
      <w:r>
        <w:rPr>
          <w:spacing w:val="-2"/>
          <w:w w:val="105"/>
          <w:sz w:val="18"/>
        </w:rPr>
        <w:t> </w:t>
      </w:r>
      <w:r>
        <w:rPr>
          <w:w w:val="105"/>
          <w:sz w:val="18"/>
        </w:rPr>
        <w:t>in</w:t>
      </w:r>
      <w:r>
        <w:rPr>
          <w:spacing w:val="-1"/>
          <w:w w:val="105"/>
          <w:sz w:val="18"/>
        </w:rPr>
        <w:t> </w:t>
      </w:r>
      <w:r>
        <w:rPr>
          <w:w w:val="105"/>
          <w:sz w:val="18"/>
        </w:rPr>
        <w:t>subarticle (1) of</w:t>
      </w:r>
      <w:r>
        <w:rPr>
          <w:spacing w:val="-2"/>
          <w:w w:val="105"/>
          <w:sz w:val="18"/>
        </w:rPr>
        <w:t> </w:t>
      </w:r>
      <w:r>
        <w:rPr>
          <w:w w:val="105"/>
          <w:sz w:val="18"/>
        </w:rPr>
        <w:t>Article 110 of</w:t>
      </w:r>
      <w:r>
        <w:rPr>
          <w:spacing w:val="-2"/>
          <w:w w:val="105"/>
          <w:sz w:val="18"/>
        </w:rPr>
        <w:t> </w:t>
      </w:r>
      <w:r>
        <w:rPr>
          <w:w w:val="105"/>
          <w:sz w:val="18"/>
        </w:rPr>
        <w:t>this </w:t>
      </w:r>
      <w:r>
        <w:rPr>
          <w:spacing w:val="-2"/>
          <w:w w:val="105"/>
          <w:sz w:val="18"/>
        </w:rPr>
        <w:t>Constitution;</w:t>
      </w:r>
    </w:p>
    <w:p>
      <w:pPr>
        <w:pStyle w:val="ListParagraph"/>
        <w:numPr>
          <w:ilvl w:val="1"/>
          <w:numId w:val="28"/>
        </w:numPr>
        <w:tabs>
          <w:tab w:pos="1473" w:val="left" w:leader="none"/>
          <w:tab w:pos="1475" w:val="left" w:leader="none"/>
        </w:tabs>
        <w:spacing w:line="232" w:lineRule="auto" w:before="200" w:after="0"/>
        <w:ind w:left="1475" w:right="1244" w:hanging="190"/>
        <w:jc w:val="both"/>
        <w:rPr>
          <w:sz w:val="18"/>
        </w:rPr>
      </w:pPr>
      <w:r>
        <w:rPr>
          <w:w w:val="105"/>
          <w:sz w:val="18"/>
        </w:rPr>
        <w:t>for the</w:t>
      </w:r>
      <w:r>
        <w:rPr>
          <w:w w:val="105"/>
          <w:sz w:val="18"/>
        </w:rPr>
        <w:t> purpose</w:t>
      </w:r>
      <w:r>
        <w:rPr>
          <w:w w:val="105"/>
          <w:sz w:val="18"/>
        </w:rPr>
        <w:t> of appointing</w:t>
      </w:r>
      <w:r>
        <w:rPr>
          <w:w w:val="105"/>
          <w:sz w:val="18"/>
        </w:rPr>
        <w:t> an Acting</w:t>
      </w:r>
      <w:r>
        <w:rPr>
          <w:w w:val="105"/>
          <w:sz w:val="18"/>
        </w:rPr>
        <w:t> Judge</w:t>
      </w:r>
      <w:r>
        <w:rPr>
          <w:w w:val="105"/>
          <w:sz w:val="18"/>
        </w:rPr>
        <w:t> in accordance</w:t>
      </w:r>
      <w:r>
        <w:rPr>
          <w:w w:val="105"/>
          <w:sz w:val="18"/>
        </w:rPr>
        <w:t> with the provisions</w:t>
      </w:r>
      <w:r>
        <w:rPr>
          <w:w w:val="105"/>
          <w:sz w:val="18"/>
        </w:rPr>
        <w:t> of</w:t>
      </w:r>
      <w:r>
        <w:rPr>
          <w:w w:val="105"/>
          <w:sz w:val="18"/>
        </w:rPr>
        <w:t> this</w:t>
      </w:r>
      <w:r>
        <w:rPr>
          <w:w w:val="105"/>
          <w:sz w:val="18"/>
        </w:rPr>
        <w:t> subarticle,</w:t>
      </w:r>
      <w:r>
        <w:rPr>
          <w:w w:val="105"/>
          <w:sz w:val="18"/>
        </w:rPr>
        <w:t> the</w:t>
      </w:r>
      <w:r>
        <w:rPr>
          <w:w w:val="105"/>
          <w:sz w:val="18"/>
        </w:rPr>
        <w:t> President</w:t>
      </w:r>
      <w:r>
        <w:rPr>
          <w:w w:val="105"/>
          <w:sz w:val="18"/>
        </w:rPr>
        <w:t> may</w:t>
      </w:r>
      <w:r>
        <w:rPr>
          <w:w w:val="105"/>
          <w:sz w:val="18"/>
        </w:rPr>
        <w:t> dispense</w:t>
      </w:r>
      <w:r>
        <w:rPr>
          <w:w w:val="105"/>
          <w:sz w:val="18"/>
        </w:rPr>
        <w:t> with</w:t>
      </w:r>
      <w:r>
        <w:rPr>
          <w:w w:val="105"/>
          <w:sz w:val="18"/>
        </w:rPr>
        <w:t> the requirement</w:t>
      </w:r>
      <w:r>
        <w:rPr>
          <w:spacing w:val="-15"/>
          <w:w w:val="105"/>
          <w:sz w:val="18"/>
        </w:rPr>
        <w:t> </w:t>
      </w:r>
      <w:r>
        <w:rPr>
          <w:w w:val="105"/>
          <w:sz w:val="18"/>
        </w:rPr>
        <w:t>of</w:t>
      </w:r>
      <w:r>
        <w:rPr>
          <w:spacing w:val="-15"/>
          <w:w w:val="105"/>
          <w:sz w:val="18"/>
        </w:rPr>
        <w:t> </w:t>
      </w:r>
      <w:r>
        <w:rPr>
          <w:w w:val="105"/>
          <w:sz w:val="18"/>
        </w:rPr>
        <w:t>holding</w:t>
      </w:r>
      <w:r>
        <w:rPr>
          <w:spacing w:val="-15"/>
          <w:w w:val="105"/>
          <w:sz w:val="18"/>
        </w:rPr>
        <w:t> </w:t>
      </w:r>
      <w:r>
        <w:rPr>
          <w:w w:val="105"/>
          <w:sz w:val="18"/>
        </w:rPr>
        <w:t>the</w:t>
      </w:r>
      <w:r>
        <w:rPr>
          <w:spacing w:val="-15"/>
          <w:w w:val="105"/>
          <w:sz w:val="18"/>
        </w:rPr>
        <w:t> </w:t>
      </w:r>
      <w:r>
        <w:rPr>
          <w:w w:val="105"/>
          <w:sz w:val="18"/>
        </w:rPr>
        <w:t>special</w:t>
      </w:r>
      <w:r>
        <w:rPr>
          <w:spacing w:val="-14"/>
          <w:w w:val="105"/>
          <w:sz w:val="18"/>
        </w:rPr>
        <w:t> </w:t>
      </w:r>
      <w:r>
        <w:rPr>
          <w:w w:val="105"/>
          <w:sz w:val="18"/>
        </w:rPr>
        <w:t>qualifications</w:t>
      </w:r>
      <w:r>
        <w:rPr>
          <w:spacing w:val="-15"/>
          <w:w w:val="105"/>
          <w:sz w:val="18"/>
        </w:rPr>
        <w:t> </w:t>
      </w:r>
      <w:r>
        <w:rPr>
          <w:w w:val="105"/>
          <w:sz w:val="18"/>
        </w:rPr>
        <w:t>for</w:t>
      </w:r>
      <w:r>
        <w:rPr>
          <w:spacing w:val="-15"/>
          <w:w w:val="105"/>
          <w:sz w:val="18"/>
        </w:rPr>
        <w:t> </w:t>
      </w:r>
      <w:r>
        <w:rPr>
          <w:w w:val="105"/>
          <w:sz w:val="18"/>
        </w:rPr>
        <w:t>a</w:t>
      </w:r>
      <w:r>
        <w:rPr>
          <w:spacing w:val="-15"/>
          <w:w w:val="105"/>
          <w:sz w:val="18"/>
        </w:rPr>
        <w:t> </w:t>
      </w:r>
      <w:r>
        <w:rPr>
          <w:w w:val="105"/>
          <w:sz w:val="18"/>
        </w:rPr>
        <w:t>period</w:t>
      </w:r>
      <w:r>
        <w:rPr>
          <w:spacing w:val="-14"/>
          <w:w w:val="105"/>
          <w:sz w:val="18"/>
        </w:rPr>
        <w:t> </w:t>
      </w:r>
      <w:r>
        <w:rPr>
          <w:w w:val="105"/>
          <w:sz w:val="18"/>
        </w:rPr>
        <w:t>of</w:t>
      </w:r>
      <w:r>
        <w:rPr>
          <w:spacing w:val="-15"/>
          <w:w w:val="105"/>
          <w:sz w:val="18"/>
        </w:rPr>
        <w:t> </w:t>
      </w:r>
      <w:r>
        <w:rPr>
          <w:w w:val="105"/>
          <w:sz w:val="18"/>
        </w:rPr>
        <w:t>ten</w:t>
      </w:r>
      <w:r>
        <w:rPr>
          <w:spacing w:val="-15"/>
          <w:w w:val="105"/>
          <w:sz w:val="18"/>
        </w:rPr>
        <w:t> </w:t>
      </w:r>
      <w:r>
        <w:rPr>
          <w:w w:val="105"/>
          <w:sz w:val="18"/>
        </w:rPr>
        <w:t>years for</w:t>
      </w:r>
      <w:r>
        <w:rPr>
          <w:spacing w:val="-17"/>
          <w:w w:val="105"/>
          <w:sz w:val="18"/>
        </w:rPr>
        <w:t> </w:t>
      </w:r>
      <w:r>
        <w:rPr>
          <w:w w:val="105"/>
          <w:sz w:val="18"/>
        </w:rPr>
        <w:t>the</w:t>
      </w:r>
      <w:r>
        <w:rPr>
          <w:spacing w:val="-10"/>
          <w:w w:val="105"/>
          <w:sz w:val="18"/>
        </w:rPr>
        <w:t> </w:t>
      </w:r>
      <w:r>
        <w:rPr>
          <w:w w:val="105"/>
          <w:sz w:val="18"/>
        </w:rPr>
        <w:t>same</w:t>
      </w:r>
      <w:r>
        <w:rPr>
          <w:spacing w:val="-10"/>
          <w:w w:val="105"/>
          <w:sz w:val="18"/>
        </w:rPr>
        <w:t> </w:t>
      </w:r>
      <w:r>
        <w:rPr>
          <w:w w:val="105"/>
          <w:sz w:val="18"/>
        </w:rPr>
        <w:t>reasons</w:t>
      </w:r>
      <w:r>
        <w:rPr>
          <w:spacing w:val="-7"/>
          <w:w w:val="105"/>
          <w:sz w:val="18"/>
        </w:rPr>
        <w:t> </w:t>
      </w:r>
      <w:r>
        <w:rPr>
          <w:w w:val="105"/>
          <w:sz w:val="18"/>
        </w:rPr>
        <w:t>as</w:t>
      </w:r>
      <w:r>
        <w:rPr>
          <w:spacing w:val="-7"/>
          <w:w w:val="105"/>
          <w:sz w:val="18"/>
        </w:rPr>
        <w:t> </w:t>
      </w:r>
      <w:r>
        <w:rPr>
          <w:w w:val="105"/>
          <w:sz w:val="18"/>
        </w:rPr>
        <w:t>those</w:t>
      </w:r>
      <w:r>
        <w:rPr>
          <w:spacing w:val="-10"/>
          <w:w w:val="105"/>
          <w:sz w:val="18"/>
        </w:rPr>
        <w:t> </w:t>
      </w:r>
      <w:r>
        <w:rPr>
          <w:w w:val="105"/>
          <w:sz w:val="18"/>
        </w:rPr>
        <w:t>set</w:t>
      </w:r>
      <w:r>
        <w:rPr>
          <w:spacing w:val="-10"/>
          <w:w w:val="105"/>
          <w:sz w:val="18"/>
        </w:rPr>
        <w:t> </w:t>
      </w:r>
      <w:r>
        <w:rPr>
          <w:w w:val="105"/>
          <w:sz w:val="18"/>
        </w:rPr>
        <w:t>out</w:t>
      </w:r>
      <w:r>
        <w:rPr>
          <w:spacing w:val="-10"/>
          <w:w w:val="105"/>
          <w:sz w:val="18"/>
        </w:rPr>
        <w:t> </w:t>
      </w:r>
      <w:r>
        <w:rPr>
          <w:w w:val="105"/>
          <w:sz w:val="18"/>
        </w:rPr>
        <w:t>in</w:t>
      </w:r>
      <w:r>
        <w:rPr>
          <w:spacing w:val="-17"/>
          <w:w w:val="105"/>
          <w:sz w:val="18"/>
        </w:rPr>
        <w:t> </w:t>
      </w:r>
      <w:r>
        <w:rPr>
          <w:w w:val="105"/>
          <w:sz w:val="18"/>
        </w:rPr>
        <w:t>subarticle</w:t>
      </w:r>
      <w:r>
        <w:rPr>
          <w:spacing w:val="-10"/>
          <w:w w:val="105"/>
          <w:sz w:val="18"/>
        </w:rPr>
        <w:t> </w:t>
      </w:r>
      <w:r>
        <w:rPr>
          <w:w w:val="105"/>
          <w:sz w:val="18"/>
        </w:rPr>
        <w:t>(8)</w:t>
      </w:r>
      <w:r>
        <w:rPr>
          <w:spacing w:val="-10"/>
          <w:w w:val="105"/>
          <w:sz w:val="18"/>
        </w:rPr>
        <w:t> </w:t>
      </w:r>
      <w:r>
        <w:rPr>
          <w:w w:val="105"/>
          <w:sz w:val="18"/>
        </w:rPr>
        <w:t>of</w:t>
      </w:r>
      <w:r>
        <w:rPr>
          <w:spacing w:val="-19"/>
          <w:w w:val="105"/>
          <w:sz w:val="18"/>
        </w:rPr>
        <w:t> </w:t>
      </w:r>
      <w:r>
        <w:rPr>
          <w:w w:val="105"/>
          <w:sz w:val="18"/>
        </w:rPr>
        <w:t>this</w:t>
      </w:r>
      <w:r>
        <w:rPr>
          <w:spacing w:val="-7"/>
          <w:w w:val="105"/>
          <w:sz w:val="18"/>
        </w:rPr>
        <w:t> </w:t>
      </w:r>
      <w:r>
        <w:rPr>
          <w:w w:val="105"/>
          <w:sz w:val="18"/>
        </w:rPr>
        <w:t>Article.</w:t>
      </w:r>
    </w:p>
    <w:p>
      <w:pPr>
        <w:pStyle w:val="ListParagraph"/>
        <w:numPr>
          <w:ilvl w:val="0"/>
          <w:numId w:val="28"/>
        </w:numPr>
        <w:tabs>
          <w:tab w:pos="908" w:val="left" w:leader="none"/>
          <w:tab w:pos="911" w:val="left" w:leader="none"/>
        </w:tabs>
        <w:spacing w:line="232" w:lineRule="auto" w:before="186" w:after="0"/>
        <w:ind w:left="911" w:right="1279" w:hanging="317"/>
        <w:jc w:val="left"/>
        <w:rPr>
          <w:sz w:val="18"/>
        </w:rPr>
      </w:pPr>
      <w:r>
        <w:rPr>
          <w:w w:val="105"/>
          <w:sz w:val="18"/>
        </w:rPr>
        <w:t>Any</w:t>
      </w:r>
      <w:r>
        <w:rPr>
          <w:spacing w:val="-15"/>
          <w:w w:val="105"/>
          <w:sz w:val="18"/>
        </w:rPr>
        <w:t> </w:t>
      </w:r>
      <w:r>
        <w:rPr>
          <w:w w:val="105"/>
          <w:sz w:val="18"/>
        </w:rPr>
        <w:t>person</w:t>
      </w:r>
      <w:r>
        <w:rPr>
          <w:spacing w:val="-23"/>
          <w:w w:val="105"/>
          <w:sz w:val="18"/>
        </w:rPr>
        <w:t> </w:t>
      </w:r>
      <w:r>
        <w:rPr>
          <w:w w:val="105"/>
          <w:sz w:val="18"/>
        </w:rPr>
        <w:t>appointed</w:t>
      </w:r>
      <w:r>
        <w:rPr>
          <w:spacing w:val="-24"/>
          <w:w w:val="105"/>
          <w:sz w:val="18"/>
        </w:rPr>
        <w:t> </w:t>
      </w:r>
      <w:r>
        <w:rPr>
          <w:w w:val="105"/>
          <w:sz w:val="18"/>
        </w:rPr>
        <w:t>Acting</w:t>
      </w:r>
      <w:r>
        <w:rPr>
          <w:spacing w:val="-15"/>
          <w:w w:val="105"/>
          <w:sz w:val="18"/>
        </w:rPr>
        <w:t> </w:t>
      </w:r>
      <w:r>
        <w:rPr>
          <w:w w:val="105"/>
          <w:sz w:val="18"/>
        </w:rPr>
        <w:t>Judge</w:t>
      </w:r>
      <w:r>
        <w:rPr>
          <w:spacing w:val="-17"/>
          <w:w w:val="105"/>
          <w:sz w:val="18"/>
        </w:rPr>
        <w:t> </w:t>
      </w:r>
      <w:r>
        <w:rPr>
          <w:w w:val="105"/>
          <w:sz w:val="18"/>
        </w:rPr>
        <w:t>pursuant</w:t>
      </w:r>
      <w:r>
        <w:rPr>
          <w:spacing w:val="-16"/>
          <w:w w:val="105"/>
          <w:sz w:val="18"/>
        </w:rPr>
        <w:t> </w:t>
      </w:r>
      <w:r>
        <w:rPr>
          <w:w w:val="105"/>
          <w:sz w:val="18"/>
        </w:rPr>
        <w:t>to</w:t>
      </w:r>
      <w:r>
        <w:rPr>
          <w:spacing w:val="-23"/>
          <w:w w:val="105"/>
          <w:sz w:val="18"/>
        </w:rPr>
        <w:t> </w:t>
      </w:r>
      <w:r>
        <w:rPr>
          <w:w w:val="105"/>
          <w:sz w:val="18"/>
        </w:rPr>
        <w:t>the</w:t>
      </w:r>
      <w:r>
        <w:rPr>
          <w:spacing w:val="-17"/>
          <w:w w:val="105"/>
          <w:sz w:val="18"/>
        </w:rPr>
        <w:t> </w:t>
      </w:r>
      <w:r>
        <w:rPr>
          <w:w w:val="105"/>
          <w:sz w:val="18"/>
        </w:rPr>
        <w:t>provisions</w:t>
      </w:r>
      <w:r>
        <w:rPr>
          <w:spacing w:val="-15"/>
          <w:w w:val="105"/>
          <w:sz w:val="18"/>
        </w:rPr>
        <w:t> </w:t>
      </w:r>
      <w:r>
        <w:rPr>
          <w:w w:val="105"/>
          <w:sz w:val="18"/>
        </w:rPr>
        <w:t>of</w:t>
      </w:r>
      <w:r>
        <w:rPr>
          <w:spacing w:val="-24"/>
          <w:w w:val="105"/>
          <w:sz w:val="18"/>
        </w:rPr>
        <w:t> </w:t>
      </w:r>
      <w:r>
        <w:rPr>
          <w:w w:val="105"/>
          <w:sz w:val="18"/>
        </w:rPr>
        <w:t>subarticle</w:t>
      </w:r>
      <w:r>
        <w:rPr>
          <w:spacing w:val="-16"/>
          <w:w w:val="105"/>
          <w:sz w:val="18"/>
        </w:rPr>
        <w:t> </w:t>
      </w:r>
      <w:r>
        <w:rPr>
          <w:w w:val="105"/>
          <w:sz w:val="18"/>
        </w:rPr>
        <w:t>(10) of</w:t>
      </w:r>
      <w:r>
        <w:rPr>
          <w:spacing w:val="-19"/>
          <w:w w:val="105"/>
          <w:sz w:val="18"/>
        </w:rPr>
        <w:t> </w:t>
      </w:r>
      <w:r>
        <w:rPr>
          <w:w w:val="105"/>
          <w:sz w:val="18"/>
        </w:rPr>
        <w:t>this</w:t>
      </w:r>
      <w:r>
        <w:rPr>
          <w:spacing w:val="-7"/>
          <w:w w:val="105"/>
          <w:sz w:val="18"/>
        </w:rPr>
        <w:t> </w:t>
      </w:r>
      <w:r>
        <w:rPr>
          <w:w w:val="105"/>
          <w:sz w:val="18"/>
        </w:rPr>
        <w:t>Article</w:t>
      </w:r>
      <w:r>
        <w:rPr>
          <w:spacing w:val="-11"/>
          <w:w w:val="105"/>
          <w:sz w:val="18"/>
        </w:rPr>
        <w:t> </w:t>
      </w:r>
      <w:r>
        <w:rPr>
          <w:w w:val="105"/>
          <w:sz w:val="18"/>
        </w:rPr>
        <w:t>shall</w:t>
      </w:r>
      <w:r>
        <w:rPr>
          <w:spacing w:val="-18"/>
          <w:w w:val="105"/>
          <w:sz w:val="18"/>
        </w:rPr>
        <w:t> </w:t>
      </w:r>
      <w:r>
        <w:rPr>
          <w:w w:val="105"/>
          <w:sz w:val="18"/>
        </w:rPr>
        <w:t>continue</w:t>
      </w:r>
      <w:r>
        <w:rPr>
          <w:spacing w:val="-11"/>
          <w:w w:val="105"/>
          <w:sz w:val="18"/>
        </w:rPr>
        <w:t> </w:t>
      </w:r>
      <w:r>
        <w:rPr>
          <w:w w:val="105"/>
          <w:sz w:val="18"/>
        </w:rPr>
        <w:t>to</w:t>
      </w:r>
      <w:r>
        <w:rPr>
          <w:spacing w:val="-18"/>
          <w:w w:val="105"/>
          <w:sz w:val="18"/>
        </w:rPr>
        <w:t> </w:t>
      </w:r>
      <w:r>
        <w:rPr>
          <w:w w:val="105"/>
          <w:sz w:val="18"/>
        </w:rPr>
        <w:t>hold</w:t>
      </w:r>
      <w:r>
        <w:rPr>
          <w:spacing w:val="-19"/>
          <w:w w:val="105"/>
          <w:sz w:val="18"/>
        </w:rPr>
        <w:t> </w:t>
      </w:r>
      <w:r>
        <w:rPr>
          <w:w w:val="105"/>
          <w:sz w:val="18"/>
        </w:rPr>
        <w:t>the</w:t>
      </w:r>
      <w:r>
        <w:rPr>
          <w:spacing w:val="-11"/>
          <w:w w:val="105"/>
          <w:sz w:val="18"/>
        </w:rPr>
        <w:t> </w:t>
      </w:r>
      <w:r>
        <w:rPr>
          <w:w w:val="105"/>
          <w:sz w:val="18"/>
        </w:rPr>
        <w:t>office</w:t>
      </w:r>
      <w:r>
        <w:rPr>
          <w:spacing w:val="-11"/>
          <w:w w:val="105"/>
          <w:sz w:val="18"/>
        </w:rPr>
        <w:t> </w:t>
      </w:r>
      <w:r>
        <w:rPr>
          <w:w w:val="105"/>
          <w:sz w:val="18"/>
        </w:rPr>
        <w:t>of</w:t>
      </w:r>
      <w:r>
        <w:rPr>
          <w:spacing w:val="-19"/>
          <w:w w:val="105"/>
          <w:sz w:val="18"/>
        </w:rPr>
        <w:t> </w:t>
      </w:r>
      <w:r>
        <w:rPr>
          <w:w w:val="105"/>
          <w:sz w:val="18"/>
        </w:rPr>
        <w:t>Acting</w:t>
      </w:r>
      <w:r>
        <w:rPr>
          <w:spacing w:val="-9"/>
          <w:w w:val="105"/>
          <w:sz w:val="18"/>
        </w:rPr>
        <w:t> </w:t>
      </w:r>
      <w:r>
        <w:rPr>
          <w:w w:val="105"/>
          <w:sz w:val="18"/>
        </w:rPr>
        <w:t>Judge</w:t>
      </w:r>
      <w:r>
        <w:rPr>
          <w:spacing w:val="-11"/>
          <w:w w:val="105"/>
          <w:sz w:val="18"/>
        </w:rPr>
        <w:t> </w:t>
      </w:r>
      <w:r>
        <w:rPr>
          <w:w w:val="105"/>
          <w:sz w:val="18"/>
        </w:rPr>
        <w:t>for</w:t>
      </w:r>
      <w:r>
        <w:rPr>
          <w:spacing w:val="-18"/>
          <w:w w:val="105"/>
          <w:sz w:val="18"/>
        </w:rPr>
        <w:t> </w:t>
      </w:r>
      <w:r>
        <w:rPr>
          <w:w w:val="105"/>
          <w:sz w:val="18"/>
        </w:rPr>
        <w:t>any</w:t>
      </w:r>
      <w:r>
        <w:rPr>
          <w:spacing w:val="-9"/>
          <w:w w:val="105"/>
          <w:sz w:val="18"/>
        </w:rPr>
        <w:t> </w:t>
      </w:r>
      <w:r>
        <w:rPr>
          <w:w w:val="105"/>
          <w:sz w:val="18"/>
        </w:rPr>
        <w:t>period</w:t>
      </w:r>
      <w:r>
        <w:rPr>
          <w:spacing w:val="-19"/>
          <w:w w:val="105"/>
          <w:sz w:val="18"/>
        </w:rPr>
        <w:t> </w:t>
      </w:r>
      <w:r>
        <w:rPr>
          <w:w w:val="105"/>
          <w:sz w:val="18"/>
        </w:rPr>
        <w:t>so specified</w:t>
      </w:r>
      <w:r>
        <w:rPr>
          <w:spacing w:val="-24"/>
          <w:w w:val="105"/>
          <w:sz w:val="18"/>
        </w:rPr>
        <w:t> </w:t>
      </w:r>
      <w:r>
        <w:rPr>
          <w:w w:val="105"/>
          <w:sz w:val="18"/>
        </w:rPr>
        <w:t>in</w:t>
      </w:r>
      <w:r>
        <w:rPr>
          <w:spacing w:val="-23"/>
          <w:w w:val="105"/>
          <w:sz w:val="18"/>
        </w:rPr>
        <w:t> </w:t>
      </w:r>
      <w:r>
        <w:rPr>
          <w:w w:val="105"/>
          <w:sz w:val="18"/>
        </w:rPr>
        <w:t>his</w:t>
      </w:r>
      <w:r>
        <w:rPr>
          <w:spacing w:val="-13"/>
          <w:w w:val="105"/>
          <w:sz w:val="18"/>
        </w:rPr>
        <w:t> </w:t>
      </w:r>
      <w:r>
        <w:rPr>
          <w:w w:val="105"/>
          <w:sz w:val="18"/>
        </w:rPr>
        <w:t>appointment</w:t>
      </w:r>
      <w:r>
        <w:rPr>
          <w:spacing w:val="-17"/>
          <w:w w:val="105"/>
          <w:sz w:val="18"/>
        </w:rPr>
        <w:t> </w:t>
      </w:r>
      <w:r>
        <w:rPr>
          <w:w w:val="105"/>
          <w:sz w:val="18"/>
        </w:rPr>
        <w:t>or</w:t>
      </w:r>
      <w:r>
        <w:rPr>
          <w:spacing w:val="-23"/>
          <w:w w:val="105"/>
          <w:sz w:val="18"/>
        </w:rPr>
        <w:t> </w:t>
      </w:r>
      <w:r>
        <w:rPr>
          <w:w w:val="105"/>
          <w:sz w:val="18"/>
        </w:rPr>
        <w:t>if</w:t>
      </w:r>
      <w:r>
        <w:rPr>
          <w:spacing w:val="-24"/>
          <w:w w:val="105"/>
          <w:sz w:val="18"/>
        </w:rPr>
        <w:t> </w:t>
      </w:r>
      <w:r>
        <w:rPr>
          <w:w w:val="105"/>
          <w:sz w:val="18"/>
        </w:rPr>
        <w:t>no</w:t>
      </w:r>
      <w:r>
        <w:rPr>
          <w:spacing w:val="-22"/>
          <w:w w:val="105"/>
          <w:sz w:val="18"/>
        </w:rPr>
        <w:t> </w:t>
      </w:r>
      <w:r>
        <w:rPr>
          <w:w w:val="105"/>
          <w:sz w:val="18"/>
        </w:rPr>
        <w:t>period</w:t>
      </w:r>
      <w:r>
        <w:rPr>
          <w:spacing w:val="-24"/>
          <w:w w:val="105"/>
          <w:sz w:val="18"/>
        </w:rPr>
        <w:t> </w:t>
      </w:r>
      <w:r>
        <w:rPr>
          <w:w w:val="105"/>
          <w:sz w:val="18"/>
        </w:rPr>
        <w:t>is</w:t>
      </w:r>
      <w:r>
        <w:rPr>
          <w:spacing w:val="-14"/>
          <w:w w:val="105"/>
          <w:sz w:val="18"/>
        </w:rPr>
        <w:t> </w:t>
      </w:r>
      <w:r>
        <w:rPr>
          <w:w w:val="105"/>
          <w:sz w:val="18"/>
        </w:rPr>
        <w:t>specified,</w:t>
      </w:r>
      <w:r>
        <w:rPr>
          <w:spacing w:val="-15"/>
          <w:w w:val="105"/>
          <w:sz w:val="18"/>
        </w:rPr>
        <w:t> </w:t>
      </w:r>
      <w:r>
        <w:rPr>
          <w:w w:val="105"/>
          <w:sz w:val="18"/>
        </w:rPr>
        <w:t>until</w:t>
      </w:r>
      <w:r>
        <w:rPr>
          <w:spacing w:val="-23"/>
          <w:w w:val="105"/>
          <w:sz w:val="18"/>
        </w:rPr>
        <w:t> </w:t>
      </w:r>
      <w:r>
        <w:rPr>
          <w:w w:val="105"/>
          <w:sz w:val="18"/>
        </w:rPr>
        <w:t>his</w:t>
      </w:r>
      <w:r>
        <w:rPr>
          <w:spacing w:val="-13"/>
          <w:w w:val="105"/>
          <w:sz w:val="18"/>
        </w:rPr>
        <w:t> </w:t>
      </w:r>
      <w:r>
        <w:rPr>
          <w:w w:val="105"/>
          <w:sz w:val="18"/>
        </w:rPr>
        <w:t>appointment</w:t>
      </w:r>
      <w:r>
        <w:rPr>
          <w:spacing w:val="-17"/>
          <w:w w:val="105"/>
          <w:sz w:val="18"/>
        </w:rPr>
        <w:t> </w:t>
      </w:r>
      <w:r>
        <w:rPr>
          <w:w w:val="105"/>
          <w:sz w:val="18"/>
        </w:rPr>
        <w:t>is </w:t>
      </w:r>
      <w:r>
        <w:rPr>
          <w:spacing w:val="-2"/>
          <w:w w:val="105"/>
          <w:sz w:val="18"/>
        </w:rPr>
        <w:t>revoked</w:t>
      </w:r>
      <w:r>
        <w:rPr>
          <w:spacing w:val="-22"/>
          <w:w w:val="105"/>
          <w:sz w:val="18"/>
        </w:rPr>
        <w:t> </w:t>
      </w:r>
      <w:r>
        <w:rPr>
          <w:spacing w:val="-2"/>
          <w:w w:val="105"/>
          <w:sz w:val="18"/>
        </w:rPr>
        <w:t>by</w:t>
      </w:r>
      <w:r>
        <w:rPr>
          <w:spacing w:val="-12"/>
          <w:w w:val="105"/>
          <w:sz w:val="18"/>
        </w:rPr>
        <w:t> </w:t>
      </w:r>
      <w:r>
        <w:rPr>
          <w:spacing w:val="-2"/>
          <w:w w:val="105"/>
          <w:sz w:val="18"/>
        </w:rPr>
        <w:t>the</w:t>
      </w:r>
      <w:r>
        <w:rPr>
          <w:spacing w:val="-14"/>
          <w:w w:val="105"/>
          <w:sz w:val="18"/>
        </w:rPr>
        <w:t> </w:t>
      </w:r>
      <w:r>
        <w:rPr>
          <w:spacing w:val="-2"/>
          <w:w w:val="105"/>
          <w:sz w:val="18"/>
        </w:rPr>
        <w:t>President,</w:t>
      </w:r>
      <w:r>
        <w:rPr>
          <w:spacing w:val="-12"/>
          <w:w w:val="105"/>
          <w:sz w:val="18"/>
        </w:rPr>
        <w:t> </w:t>
      </w:r>
      <w:r>
        <w:rPr>
          <w:spacing w:val="-2"/>
          <w:w w:val="105"/>
          <w:sz w:val="18"/>
        </w:rPr>
        <w:t>but</w:t>
      </w:r>
      <w:r>
        <w:rPr>
          <w:spacing w:val="-14"/>
          <w:w w:val="105"/>
          <w:sz w:val="18"/>
        </w:rPr>
        <w:t> </w:t>
      </w:r>
      <w:r>
        <w:rPr>
          <w:spacing w:val="-2"/>
          <w:w w:val="105"/>
          <w:sz w:val="18"/>
        </w:rPr>
        <w:t>notwithstanding</w:t>
      </w:r>
      <w:r>
        <w:rPr>
          <w:spacing w:val="-12"/>
          <w:w w:val="105"/>
          <w:sz w:val="18"/>
        </w:rPr>
        <w:t> </w:t>
      </w:r>
      <w:r>
        <w:rPr>
          <w:spacing w:val="-2"/>
          <w:w w:val="105"/>
          <w:sz w:val="18"/>
        </w:rPr>
        <w:t>that</w:t>
      </w:r>
      <w:r>
        <w:rPr>
          <w:spacing w:val="-14"/>
          <w:w w:val="105"/>
          <w:sz w:val="18"/>
        </w:rPr>
        <w:t> </w:t>
      </w:r>
      <w:r>
        <w:rPr>
          <w:spacing w:val="-2"/>
          <w:w w:val="105"/>
          <w:sz w:val="18"/>
        </w:rPr>
        <w:t>his</w:t>
      </w:r>
      <w:r>
        <w:rPr>
          <w:spacing w:val="-11"/>
          <w:w w:val="105"/>
          <w:sz w:val="18"/>
        </w:rPr>
        <w:t> </w:t>
      </w:r>
      <w:r>
        <w:rPr>
          <w:spacing w:val="-2"/>
          <w:w w:val="105"/>
          <w:sz w:val="18"/>
        </w:rPr>
        <w:t>term</w:t>
      </w:r>
      <w:r>
        <w:rPr>
          <w:spacing w:val="-14"/>
          <w:w w:val="105"/>
          <w:sz w:val="18"/>
        </w:rPr>
        <w:t> </w:t>
      </w:r>
      <w:r>
        <w:rPr>
          <w:spacing w:val="-2"/>
          <w:w w:val="105"/>
          <w:sz w:val="18"/>
        </w:rPr>
        <w:t>of</w:t>
      </w:r>
      <w:r>
        <w:rPr>
          <w:spacing w:val="-22"/>
          <w:w w:val="105"/>
          <w:sz w:val="18"/>
        </w:rPr>
        <w:t> </w:t>
      </w:r>
      <w:r>
        <w:rPr>
          <w:spacing w:val="-2"/>
          <w:w w:val="105"/>
          <w:sz w:val="18"/>
        </w:rPr>
        <w:t>office</w:t>
      </w:r>
      <w:r>
        <w:rPr>
          <w:spacing w:val="-14"/>
          <w:w w:val="105"/>
          <w:sz w:val="18"/>
        </w:rPr>
        <w:t> </w:t>
      </w:r>
      <w:r>
        <w:rPr>
          <w:spacing w:val="-2"/>
          <w:w w:val="105"/>
          <w:sz w:val="18"/>
        </w:rPr>
        <w:t>has</w:t>
      </w:r>
      <w:r>
        <w:rPr>
          <w:spacing w:val="-11"/>
          <w:w w:val="105"/>
          <w:sz w:val="18"/>
        </w:rPr>
        <w:t> </w:t>
      </w:r>
      <w:r>
        <w:rPr>
          <w:spacing w:val="-2"/>
          <w:w w:val="105"/>
          <w:sz w:val="18"/>
        </w:rPr>
        <w:t>expired or</w:t>
      </w:r>
      <w:r>
        <w:rPr>
          <w:spacing w:val="-17"/>
          <w:w w:val="105"/>
          <w:sz w:val="18"/>
        </w:rPr>
        <w:t> </w:t>
      </w:r>
      <w:r>
        <w:rPr>
          <w:spacing w:val="-2"/>
          <w:w w:val="105"/>
          <w:sz w:val="18"/>
        </w:rPr>
        <w:t>that</w:t>
      </w:r>
      <w:r>
        <w:rPr>
          <w:spacing w:val="-10"/>
          <w:w w:val="105"/>
          <w:sz w:val="18"/>
        </w:rPr>
        <w:t> </w:t>
      </w:r>
      <w:r>
        <w:rPr>
          <w:spacing w:val="-2"/>
          <w:w w:val="105"/>
          <w:sz w:val="18"/>
        </w:rPr>
        <w:t>his</w:t>
      </w:r>
      <w:r>
        <w:rPr>
          <w:spacing w:val="-6"/>
          <w:w w:val="105"/>
          <w:sz w:val="18"/>
        </w:rPr>
        <w:t> </w:t>
      </w:r>
      <w:r>
        <w:rPr>
          <w:spacing w:val="-2"/>
          <w:w w:val="105"/>
          <w:sz w:val="18"/>
        </w:rPr>
        <w:t>appointment</w:t>
      </w:r>
      <w:r>
        <w:rPr>
          <w:spacing w:val="-10"/>
          <w:w w:val="105"/>
          <w:sz w:val="18"/>
        </w:rPr>
        <w:t> </w:t>
      </w:r>
      <w:r>
        <w:rPr>
          <w:spacing w:val="-2"/>
          <w:w w:val="105"/>
          <w:sz w:val="18"/>
        </w:rPr>
        <w:t>has</w:t>
      </w:r>
      <w:r>
        <w:rPr>
          <w:spacing w:val="-6"/>
          <w:w w:val="105"/>
          <w:sz w:val="18"/>
        </w:rPr>
        <w:t> </w:t>
      </w:r>
      <w:r>
        <w:rPr>
          <w:spacing w:val="-2"/>
          <w:w w:val="105"/>
          <w:sz w:val="18"/>
        </w:rPr>
        <w:t>been</w:t>
      </w:r>
      <w:r>
        <w:rPr>
          <w:spacing w:val="-17"/>
          <w:w w:val="105"/>
          <w:sz w:val="18"/>
        </w:rPr>
        <w:t> </w:t>
      </w:r>
      <w:r>
        <w:rPr>
          <w:spacing w:val="-2"/>
          <w:w w:val="105"/>
          <w:sz w:val="18"/>
        </w:rPr>
        <w:t>revoked,</w:t>
      </w:r>
      <w:r>
        <w:rPr>
          <w:spacing w:val="-7"/>
          <w:w w:val="105"/>
          <w:sz w:val="18"/>
        </w:rPr>
        <w:t> </w:t>
      </w:r>
      <w:r>
        <w:rPr>
          <w:spacing w:val="-2"/>
          <w:w w:val="105"/>
          <w:sz w:val="18"/>
        </w:rPr>
        <w:t>that</w:t>
      </w:r>
      <w:r>
        <w:rPr>
          <w:spacing w:val="-10"/>
          <w:w w:val="105"/>
          <w:sz w:val="18"/>
        </w:rPr>
        <w:t> </w:t>
      </w:r>
      <w:r>
        <w:rPr>
          <w:spacing w:val="-2"/>
          <w:w w:val="105"/>
          <w:sz w:val="18"/>
        </w:rPr>
        <w:t>person</w:t>
      </w:r>
      <w:r>
        <w:rPr>
          <w:spacing w:val="-17"/>
          <w:w w:val="105"/>
          <w:sz w:val="18"/>
        </w:rPr>
        <w:t> </w:t>
      </w:r>
      <w:r>
        <w:rPr>
          <w:spacing w:val="-2"/>
          <w:w w:val="105"/>
          <w:sz w:val="18"/>
        </w:rPr>
        <w:t>may</w:t>
      </w:r>
      <w:r>
        <w:rPr>
          <w:spacing w:val="-7"/>
          <w:w w:val="105"/>
          <w:sz w:val="18"/>
        </w:rPr>
        <w:t> </w:t>
      </w:r>
      <w:r>
        <w:rPr>
          <w:spacing w:val="-2"/>
          <w:w w:val="105"/>
          <w:sz w:val="18"/>
        </w:rPr>
        <w:t>continue</w:t>
      </w:r>
      <w:r>
        <w:rPr>
          <w:spacing w:val="-10"/>
          <w:w w:val="105"/>
          <w:sz w:val="18"/>
        </w:rPr>
        <w:t> </w:t>
      </w:r>
      <w:r>
        <w:rPr>
          <w:spacing w:val="-2"/>
          <w:w w:val="105"/>
          <w:sz w:val="18"/>
        </w:rPr>
        <w:t>to</w:t>
      </w:r>
      <w:r>
        <w:rPr>
          <w:spacing w:val="-17"/>
          <w:w w:val="105"/>
          <w:sz w:val="18"/>
        </w:rPr>
        <w:t> </w:t>
      </w:r>
      <w:r>
        <w:rPr>
          <w:spacing w:val="-2"/>
          <w:w w:val="105"/>
          <w:sz w:val="18"/>
        </w:rPr>
        <w:t>perform functions</w:t>
      </w:r>
      <w:r>
        <w:rPr>
          <w:spacing w:val="-8"/>
          <w:w w:val="105"/>
          <w:sz w:val="18"/>
        </w:rPr>
        <w:t> </w:t>
      </w:r>
      <w:r>
        <w:rPr>
          <w:spacing w:val="-2"/>
          <w:w w:val="105"/>
          <w:sz w:val="18"/>
        </w:rPr>
        <w:t>as</w:t>
      </w:r>
      <w:r>
        <w:rPr>
          <w:spacing w:val="-8"/>
          <w:w w:val="105"/>
          <w:sz w:val="18"/>
        </w:rPr>
        <w:t> </w:t>
      </w:r>
      <w:r>
        <w:rPr>
          <w:spacing w:val="-2"/>
          <w:w w:val="105"/>
          <w:sz w:val="18"/>
        </w:rPr>
        <w:t>Acting</w:t>
      </w:r>
      <w:r>
        <w:rPr>
          <w:spacing w:val="-9"/>
          <w:w w:val="105"/>
          <w:sz w:val="18"/>
        </w:rPr>
        <w:t> </w:t>
      </w:r>
      <w:r>
        <w:rPr>
          <w:spacing w:val="-2"/>
          <w:w w:val="105"/>
          <w:sz w:val="18"/>
        </w:rPr>
        <w:t>Judge</w:t>
      </w:r>
      <w:r>
        <w:rPr>
          <w:spacing w:val="-11"/>
          <w:w w:val="105"/>
          <w:sz w:val="18"/>
        </w:rPr>
        <w:t> </w:t>
      </w:r>
      <w:r>
        <w:rPr>
          <w:spacing w:val="-2"/>
          <w:w w:val="105"/>
          <w:sz w:val="18"/>
        </w:rPr>
        <w:t>until</w:t>
      </w:r>
      <w:r>
        <w:rPr>
          <w:spacing w:val="-18"/>
          <w:w w:val="105"/>
          <w:sz w:val="18"/>
        </w:rPr>
        <w:t> </w:t>
      </w:r>
      <w:r>
        <w:rPr>
          <w:spacing w:val="-2"/>
          <w:w w:val="105"/>
          <w:sz w:val="18"/>
        </w:rPr>
        <w:t>he</w:t>
      </w:r>
      <w:r>
        <w:rPr>
          <w:spacing w:val="-11"/>
          <w:w w:val="105"/>
          <w:sz w:val="18"/>
        </w:rPr>
        <w:t> </w:t>
      </w:r>
      <w:r>
        <w:rPr>
          <w:spacing w:val="-2"/>
          <w:w w:val="105"/>
          <w:sz w:val="18"/>
        </w:rPr>
        <w:t>has</w:t>
      </w:r>
      <w:r>
        <w:rPr>
          <w:spacing w:val="-8"/>
          <w:w w:val="105"/>
          <w:sz w:val="18"/>
        </w:rPr>
        <w:t> </w:t>
      </w:r>
      <w:r>
        <w:rPr>
          <w:spacing w:val="-2"/>
          <w:w w:val="105"/>
          <w:sz w:val="18"/>
        </w:rPr>
        <w:t>completed</w:t>
      </w:r>
      <w:r>
        <w:rPr>
          <w:spacing w:val="-19"/>
          <w:w w:val="105"/>
          <w:sz w:val="18"/>
        </w:rPr>
        <w:t> </w:t>
      </w:r>
      <w:r>
        <w:rPr>
          <w:spacing w:val="-2"/>
          <w:w w:val="105"/>
          <w:sz w:val="18"/>
        </w:rPr>
        <w:t>the</w:t>
      </w:r>
      <w:r>
        <w:rPr>
          <w:spacing w:val="-11"/>
          <w:w w:val="105"/>
          <w:sz w:val="18"/>
        </w:rPr>
        <w:t> </w:t>
      </w:r>
      <w:r>
        <w:rPr>
          <w:spacing w:val="-2"/>
          <w:w w:val="105"/>
          <w:sz w:val="18"/>
        </w:rPr>
        <w:t>preparation</w:t>
      </w:r>
      <w:r>
        <w:rPr>
          <w:spacing w:val="-18"/>
          <w:w w:val="105"/>
          <w:sz w:val="18"/>
        </w:rPr>
        <w:t> </w:t>
      </w:r>
      <w:r>
        <w:rPr>
          <w:spacing w:val="-2"/>
          <w:w w:val="105"/>
          <w:sz w:val="18"/>
        </w:rPr>
        <w:t>and</w:t>
      </w:r>
      <w:r>
        <w:rPr>
          <w:spacing w:val="-19"/>
          <w:w w:val="105"/>
          <w:sz w:val="18"/>
        </w:rPr>
        <w:t> </w:t>
      </w:r>
      <w:r>
        <w:rPr>
          <w:spacing w:val="-2"/>
          <w:w w:val="105"/>
          <w:sz w:val="18"/>
        </w:rPr>
        <w:t>delivery</w:t>
      </w:r>
      <w:r>
        <w:rPr>
          <w:spacing w:val="-9"/>
          <w:w w:val="105"/>
          <w:sz w:val="18"/>
        </w:rPr>
        <w:t> </w:t>
      </w:r>
      <w:r>
        <w:rPr>
          <w:spacing w:val="-2"/>
          <w:w w:val="105"/>
          <w:sz w:val="18"/>
        </w:rPr>
        <w:t>of </w:t>
      </w:r>
      <w:r>
        <w:rPr>
          <w:w w:val="105"/>
          <w:sz w:val="18"/>
        </w:rPr>
        <w:t>a</w:t>
      </w:r>
      <w:r>
        <w:rPr>
          <w:spacing w:val="-6"/>
          <w:w w:val="105"/>
          <w:sz w:val="18"/>
        </w:rPr>
        <w:t> </w:t>
      </w:r>
      <w:r>
        <w:rPr>
          <w:w w:val="105"/>
          <w:sz w:val="18"/>
        </w:rPr>
        <w:t>decision</w:t>
      </w:r>
      <w:r>
        <w:rPr>
          <w:spacing w:val="-17"/>
          <w:w w:val="105"/>
          <w:sz w:val="18"/>
        </w:rPr>
        <w:t> </w:t>
      </w:r>
      <w:r>
        <w:rPr>
          <w:w w:val="105"/>
          <w:sz w:val="18"/>
        </w:rPr>
        <w:t>or</w:t>
      </w:r>
      <w:r>
        <w:rPr>
          <w:spacing w:val="-17"/>
          <w:w w:val="105"/>
          <w:sz w:val="18"/>
        </w:rPr>
        <w:t> </w:t>
      </w:r>
      <w:r>
        <w:rPr>
          <w:w w:val="105"/>
          <w:sz w:val="18"/>
        </w:rPr>
        <w:t>until</w:t>
      </w:r>
      <w:r>
        <w:rPr>
          <w:spacing w:val="-17"/>
          <w:w w:val="105"/>
          <w:sz w:val="18"/>
        </w:rPr>
        <w:t> </w:t>
      </w:r>
      <w:r>
        <w:rPr>
          <w:w w:val="105"/>
          <w:sz w:val="18"/>
        </w:rPr>
        <w:t>he</w:t>
      </w:r>
      <w:r>
        <w:rPr>
          <w:spacing w:val="-10"/>
          <w:w w:val="105"/>
          <w:sz w:val="18"/>
        </w:rPr>
        <w:t> </w:t>
      </w:r>
      <w:r>
        <w:rPr>
          <w:w w:val="105"/>
          <w:sz w:val="18"/>
        </w:rPr>
        <w:t>completes</w:t>
      </w:r>
      <w:r>
        <w:rPr>
          <w:spacing w:val="-6"/>
          <w:w w:val="105"/>
          <w:sz w:val="18"/>
        </w:rPr>
        <w:t> </w:t>
      </w:r>
      <w:r>
        <w:rPr>
          <w:w w:val="105"/>
          <w:sz w:val="18"/>
        </w:rPr>
        <w:t>any</w:t>
      </w:r>
      <w:r>
        <w:rPr>
          <w:spacing w:val="-8"/>
          <w:w w:val="105"/>
          <w:sz w:val="18"/>
        </w:rPr>
        <w:t> </w:t>
      </w:r>
      <w:r>
        <w:rPr>
          <w:w w:val="105"/>
          <w:sz w:val="18"/>
        </w:rPr>
        <w:t>other</w:t>
      </w:r>
      <w:r>
        <w:rPr>
          <w:spacing w:val="-17"/>
          <w:w w:val="105"/>
          <w:sz w:val="18"/>
        </w:rPr>
        <w:t> </w:t>
      </w:r>
      <w:r>
        <w:rPr>
          <w:w w:val="105"/>
          <w:sz w:val="18"/>
        </w:rPr>
        <w:t>business</w:t>
      </w:r>
      <w:r>
        <w:rPr>
          <w:spacing w:val="-6"/>
          <w:w w:val="105"/>
          <w:sz w:val="18"/>
        </w:rPr>
        <w:t> </w:t>
      </w:r>
      <w:r>
        <w:rPr>
          <w:w w:val="105"/>
          <w:sz w:val="18"/>
        </w:rPr>
        <w:t>connected</w:t>
      </w:r>
      <w:r>
        <w:rPr>
          <w:spacing w:val="-18"/>
          <w:w w:val="105"/>
          <w:sz w:val="18"/>
        </w:rPr>
        <w:t> </w:t>
      </w:r>
      <w:r>
        <w:rPr>
          <w:w w:val="105"/>
          <w:sz w:val="18"/>
        </w:rPr>
        <w:t>with</w:t>
      </w:r>
      <w:r>
        <w:rPr>
          <w:spacing w:val="-17"/>
          <w:w w:val="105"/>
          <w:sz w:val="18"/>
        </w:rPr>
        <w:t> </w:t>
      </w:r>
      <w:r>
        <w:rPr>
          <w:w w:val="105"/>
          <w:sz w:val="18"/>
        </w:rPr>
        <w:t>matters which</w:t>
      </w:r>
      <w:r>
        <w:rPr>
          <w:spacing w:val="-19"/>
          <w:w w:val="105"/>
          <w:sz w:val="18"/>
        </w:rPr>
        <w:t> </w:t>
      </w:r>
      <w:r>
        <w:rPr>
          <w:w w:val="105"/>
          <w:sz w:val="18"/>
        </w:rPr>
        <w:t>he</w:t>
      </w:r>
      <w:r>
        <w:rPr>
          <w:spacing w:val="-13"/>
          <w:w w:val="105"/>
          <w:sz w:val="18"/>
        </w:rPr>
        <w:t> </w:t>
      </w:r>
      <w:r>
        <w:rPr>
          <w:w w:val="105"/>
          <w:sz w:val="18"/>
        </w:rPr>
        <w:t>had</w:t>
      </w:r>
      <w:r>
        <w:rPr>
          <w:spacing w:val="-20"/>
          <w:w w:val="105"/>
          <w:sz w:val="18"/>
        </w:rPr>
        <w:t> </w:t>
      </w:r>
      <w:r>
        <w:rPr>
          <w:w w:val="105"/>
          <w:sz w:val="18"/>
        </w:rPr>
        <w:t>started</w:t>
      </w:r>
      <w:r>
        <w:rPr>
          <w:spacing w:val="-20"/>
          <w:w w:val="105"/>
          <w:sz w:val="18"/>
        </w:rPr>
        <w:t> </w:t>
      </w:r>
      <w:r>
        <w:rPr>
          <w:w w:val="105"/>
          <w:sz w:val="18"/>
        </w:rPr>
        <w:t>hearing</w:t>
      </w:r>
      <w:r>
        <w:rPr>
          <w:spacing w:val="-10"/>
          <w:w w:val="105"/>
          <w:sz w:val="18"/>
        </w:rPr>
        <w:t> </w:t>
      </w:r>
      <w:r>
        <w:rPr>
          <w:w w:val="105"/>
          <w:sz w:val="18"/>
        </w:rPr>
        <w:t>before</w:t>
      </w:r>
      <w:r>
        <w:rPr>
          <w:spacing w:val="-13"/>
          <w:w w:val="105"/>
          <w:sz w:val="18"/>
        </w:rPr>
        <w:t> </w:t>
      </w:r>
      <w:r>
        <w:rPr>
          <w:w w:val="105"/>
          <w:sz w:val="18"/>
        </w:rPr>
        <w:t>his</w:t>
      </w:r>
      <w:r>
        <w:rPr>
          <w:spacing w:val="-9"/>
          <w:w w:val="105"/>
          <w:sz w:val="18"/>
        </w:rPr>
        <w:t> </w:t>
      </w:r>
      <w:r>
        <w:rPr>
          <w:w w:val="105"/>
          <w:sz w:val="18"/>
        </w:rPr>
        <w:t>term</w:t>
      </w:r>
      <w:r>
        <w:rPr>
          <w:spacing w:val="-13"/>
          <w:w w:val="105"/>
          <w:sz w:val="18"/>
        </w:rPr>
        <w:t> </w:t>
      </w:r>
      <w:r>
        <w:rPr>
          <w:w w:val="105"/>
          <w:sz w:val="18"/>
        </w:rPr>
        <w:t>of</w:t>
      </w:r>
      <w:r>
        <w:rPr>
          <w:spacing w:val="-20"/>
          <w:w w:val="105"/>
          <w:sz w:val="18"/>
        </w:rPr>
        <w:t> </w:t>
      </w:r>
      <w:r>
        <w:rPr>
          <w:w w:val="105"/>
          <w:sz w:val="18"/>
        </w:rPr>
        <w:t>office</w:t>
      </w:r>
      <w:r>
        <w:rPr>
          <w:spacing w:val="-13"/>
          <w:w w:val="105"/>
          <w:sz w:val="18"/>
        </w:rPr>
        <w:t> </w:t>
      </w:r>
      <w:r>
        <w:rPr>
          <w:w w:val="105"/>
          <w:sz w:val="18"/>
        </w:rPr>
        <w:t>expired</w:t>
      </w:r>
      <w:r>
        <w:rPr>
          <w:spacing w:val="-20"/>
          <w:w w:val="105"/>
          <w:sz w:val="18"/>
        </w:rPr>
        <w:t> </w:t>
      </w:r>
      <w:r>
        <w:rPr>
          <w:w w:val="105"/>
          <w:sz w:val="18"/>
        </w:rPr>
        <w:t>or</w:t>
      </w:r>
      <w:r>
        <w:rPr>
          <w:spacing w:val="-19"/>
          <w:w w:val="105"/>
          <w:sz w:val="18"/>
        </w:rPr>
        <w:t> </w:t>
      </w:r>
      <w:r>
        <w:rPr>
          <w:w w:val="105"/>
          <w:sz w:val="18"/>
        </w:rPr>
        <w:t>before</w:t>
      </w:r>
      <w:r>
        <w:rPr>
          <w:spacing w:val="-13"/>
          <w:w w:val="105"/>
          <w:sz w:val="18"/>
        </w:rPr>
        <w:t> </w:t>
      </w:r>
      <w:r>
        <w:rPr>
          <w:w w:val="105"/>
          <w:sz w:val="18"/>
        </w:rPr>
        <w:t>his appointment was revoked.</w:t>
      </w:r>
    </w:p>
    <w:p>
      <w:pPr>
        <w:pStyle w:val="BodyText"/>
        <w:spacing w:before="11"/>
      </w:pPr>
    </w:p>
    <w:p>
      <w:pPr>
        <w:pStyle w:val="Heading4"/>
        <w:numPr>
          <w:ilvl w:val="0"/>
          <w:numId w:val="2"/>
        </w:numPr>
        <w:tabs>
          <w:tab w:pos="824" w:val="left" w:leader="none"/>
        </w:tabs>
        <w:spacing w:line="240" w:lineRule="auto" w:before="1" w:after="0"/>
        <w:ind w:left="824" w:right="0" w:hanging="477"/>
        <w:jc w:val="left"/>
      </w:pPr>
      <w:bookmarkStart w:name="s1463" w:id="112"/>
      <w:bookmarkEnd w:id="112"/>
      <w:r>
        <w:rPr>
          <w:b w:val="0"/>
        </w:rPr>
      </w:r>
      <w:r>
        <w:rPr>
          <w:w w:val="90"/>
        </w:rPr>
        <w:t>Tenure</w:t>
      </w:r>
      <w:r>
        <w:rPr>
          <w:spacing w:val="-4"/>
          <w:w w:val="90"/>
        </w:rPr>
        <w:t> </w:t>
      </w:r>
      <w:r>
        <w:rPr>
          <w:w w:val="90"/>
        </w:rPr>
        <w:t>of</w:t>
      </w:r>
      <w:r>
        <w:rPr>
          <w:spacing w:val="-5"/>
          <w:w w:val="90"/>
        </w:rPr>
        <w:t> </w:t>
      </w:r>
      <w:r>
        <w:rPr>
          <w:w w:val="90"/>
        </w:rPr>
        <w:t>office</w:t>
      </w:r>
      <w:r>
        <w:rPr>
          <w:spacing w:val="-3"/>
          <w:w w:val="90"/>
        </w:rPr>
        <w:t> </w:t>
      </w:r>
      <w:r>
        <w:rPr>
          <w:w w:val="90"/>
        </w:rPr>
        <w:t>of</w:t>
      </w:r>
      <w:r>
        <w:rPr>
          <w:spacing w:val="-6"/>
          <w:w w:val="90"/>
        </w:rPr>
        <w:t> </w:t>
      </w:r>
      <w:r>
        <w:rPr>
          <w:w w:val="90"/>
        </w:rPr>
        <w:t>Judges</w:t>
      </w:r>
      <w:r>
        <w:rPr>
          <w:spacing w:val="-10"/>
          <w:w w:val="90"/>
        </w:rPr>
        <w:t> </w:t>
      </w:r>
      <w:r>
        <w:rPr>
          <w:w w:val="90"/>
        </w:rPr>
        <w:t>of</w:t>
      </w:r>
      <w:r>
        <w:rPr>
          <w:spacing w:val="-6"/>
          <w:w w:val="90"/>
        </w:rPr>
        <w:t> </w:t>
      </w:r>
      <w:r>
        <w:rPr>
          <w:w w:val="90"/>
        </w:rPr>
        <w:t>the</w:t>
      </w:r>
      <w:r>
        <w:rPr>
          <w:spacing w:val="-3"/>
          <w:w w:val="90"/>
        </w:rPr>
        <w:t> </w:t>
      </w:r>
      <w:r>
        <w:rPr>
          <w:w w:val="90"/>
        </w:rPr>
        <w:t>High</w:t>
      </w:r>
      <w:r>
        <w:rPr>
          <w:spacing w:val="-12"/>
          <w:w w:val="90"/>
        </w:rPr>
        <w:t> </w:t>
      </w:r>
      <w:r>
        <w:rPr>
          <w:spacing w:val="-2"/>
          <w:w w:val="90"/>
        </w:rPr>
        <w:t>Court</w:t>
      </w:r>
    </w:p>
    <w:p>
      <w:pPr>
        <w:pStyle w:val="ListParagraph"/>
        <w:numPr>
          <w:ilvl w:val="1"/>
          <w:numId w:val="2"/>
        </w:numPr>
        <w:tabs>
          <w:tab w:pos="909" w:val="left" w:leader="none"/>
          <w:tab w:pos="911" w:val="left" w:leader="none"/>
        </w:tabs>
        <w:spacing w:line="232" w:lineRule="auto" w:before="202" w:after="0"/>
        <w:ind w:left="911" w:right="1288" w:hanging="204"/>
        <w:jc w:val="left"/>
        <w:rPr>
          <w:sz w:val="18"/>
        </w:rPr>
      </w:pPr>
      <w:r>
        <w:rPr>
          <w:spacing w:val="-2"/>
          <w:w w:val="105"/>
          <w:sz w:val="18"/>
        </w:rPr>
        <w:t>Every</w:t>
      </w:r>
      <w:r>
        <w:rPr>
          <w:spacing w:val="-9"/>
          <w:w w:val="105"/>
          <w:sz w:val="18"/>
        </w:rPr>
        <w:t> </w:t>
      </w:r>
      <w:r>
        <w:rPr>
          <w:spacing w:val="-2"/>
          <w:w w:val="105"/>
          <w:sz w:val="18"/>
        </w:rPr>
        <w:t>Judge</w:t>
      </w:r>
      <w:r>
        <w:rPr>
          <w:spacing w:val="-11"/>
          <w:w w:val="105"/>
          <w:sz w:val="18"/>
        </w:rPr>
        <w:t> </w:t>
      </w:r>
      <w:r>
        <w:rPr>
          <w:spacing w:val="-2"/>
          <w:w w:val="105"/>
          <w:sz w:val="18"/>
        </w:rPr>
        <w:t>of</w:t>
      </w:r>
      <w:r>
        <w:rPr>
          <w:spacing w:val="-19"/>
          <w:w w:val="105"/>
          <w:sz w:val="18"/>
        </w:rPr>
        <w:t> </w:t>
      </w:r>
      <w:r>
        <w:rPr>
          <w:spacing w:val="-2"/>
          <w:w w:val="105"/>
          <w:sz w:val="18"/>
        </w:rPr>
        <w:t>the</w:t>
      </w:r>
      <w:r>
        <w:rPr>
          <w:spacing w:val="-11"/>
          <w:w w:val="105"/>
          <w:sz w:val="18"/>
        </w:rPr>
        <w:t> </w:t>
      </w:r>
      <w:r>
        <w:rPr>
          <w:spacing w:val="-2"/>
          <w:w w:val="105"/>
          <w:sz w:val="18"/>
        </w:rPr>
        <w:t>High</w:t>
      </w:r>
      <w:r>
        <w:rPr>
          <w:spacing w:val="-18"/>
          <w:w w:val="105"/>
          <w:sz w:val="18"/>
        </w:rPr>
        <w:t> </w:t>
      </w:r>
      <w:r>
        <w:rPr>
          <w:spacing w:val="-2"/>
          <w:w w:val="105"/>
          <w:sz w:val="18"/>
        </w:rPr>
        <w:t>Court</w:t>
      </w:r>
      <w:r>
        <w:rPr>
          <w:spacing w:val="-11"/>
          <w:w w:val="105"/>
          <w:sz w:val="18"/>
        </w:rPr>
        <w:t> </w:t>
      </w:r>
      <w:r>
        <w:rPr>
          <w:spacing w:val="-2"/>
          <w:w w:val="105"/>
          <w:sz w:val="18"/>
        </w:rPr>
        <w:t>shall</w:t>
      </w:r>
      <w:r>
        <w:rPr>
          <w:spacing w:val="-18"/>
          <w:w w:val="105"/>
          <w:sz w:val="18"/>
        </w:rPr>
        <w:t> </w:t>
      </w:r>
      <w:r>
        <w:rPr>
          <w:spacing w:val="-2"/>
          <w:w w:val="105"/>
          <w:sz w:val="18"/>
        </w:rPr>
        <w:t>vacate</w:t>
      </w:r>
      <w:r>
        <w:rPr>
          <w:spacing w:val="-11"/>
          <w:w w:val="105"/>
          <w:sz w:val="18"/>
        </w:rPr>
        <w:t> </w:t>
      </w:r>
      <w:r>
        <w:rPr>
          <w:spacing w:val="-2"/>
          <w:w w:val="105"/>
          <w:sz w:val="18"/>
        </w:rPr>
        <w:t>his</w:t>
      </w:r>
      <w:r>
        <w:rPr>
          <w:spacing w:val="-7"/>
          <w:w w:val="105"/>
          <w:sz w:val="18"/>
        </w:rPr>
        <w:t> </w:t>
      </w:r>
      <w:r>
        <w:rPr>
          <w:spacing w:val="-2"/>
          <w:w w:val="105"/>
          <w:sz w:val="18"/>
        </w:rPr>
        <w:t>office</w:t>
      </w:r>
      <w:r>
        <w:rPr>
          <w:spacing w:val="-11"/>
          <w:w w:val="105"/>
          <w:sz w:val="18"/>
        </w:rPr>
        <w:t> </w:t>
      </w:r>
      <w:r>
        <w:rPr>
          <w:spacing w:val="-2"/>
          <w:w w:val="105"/>
          <w:sz w:val="18"/>
        </w:rPr>
        <w:t>on</w:t>
      </w:r>
      <w:r>
        <w:rPr>
          <w:spacing w:val="-18"/>
          <w:w w:val="105"/>
          <w:sz w:val="18"/>
        </w:rPr>
        <w:t> </w:t>
      </w:r>
      <w:r>
        <w:rPr>
          <w:spacing w:val="-2"/>
          <w:w w:val="105"/>
          <w:sz w:val="18"/>
        </w:rPr>
        <w:t>attaining</w:t>
      </w:r>
      <w:r>
        <w:rPr>
          <w:spacing w:val="-9"/>
          <w:w w:val="105"/>
          <w:sz w:val="18"/>
        </w:rPr>
        <w:t> </w:t>
      </w:r>
      <w:r>
        <w:rPr>
          <w:spacing w:val="-2"/>
          <w:w w:val="105"/>
          <w:sz w:val="18"/>
        </w:rPr>
        <w:t>the</w:t>
      </w:r>
      <w:r>
        <w:rPr>
          <w:spacing w:val="-11"/>
          <w:w w:val="105"/>
          <w:sz w:val="18"/>
        </w:rPr>
        <w:t> </w:t>
      </w:r>
      <w:r>
        <w:rPr>
          <w:spacing w:val="-2"/>
          <w:w w:val="105"/>
          <w:sz w:val="18"/>
        </w:rPr>
        <w:t>age</w:t>
      </w:r>
      <w:r>
        <w:rPr>
          <w:spacing w:val="-11"/>
          <w:w w:val="105"/>
          <w:sz w:val="18"/>
        </w:rPr>
        <w:t> </w:t>
      </w:r>
      <w:r>
        <w:rPr>
          <w:spacing w:val="-2"/>
          <w:w w:val="105"/>
          <w:sz w:val="18"/>
        </w:rPr>
        <w:t>of</w:t>
      </w:r>
      <w:r>
        <w:rPr>
          <w:spacing w:val="-19"/>
          <w:w w:val="105"/>
          <w:sz w:val="18"/>
        </w:rPr>
        <w:t> </w:t>
      </w:r>
      <w:r>
        <w:rPr>
          <w:spacing w:val="-2"/>
          <w:w w:val="105"/>
          <w:sz w:val="18"/>
        </w:rPr>
        <w:t>sixty </w:t>
      </w:r>
      <w:r>
        <w:rPr>
          <w:w w:val="105"/>
          <w:sz w:val="18"/>
        </w:rPr>
        <w:t>years,</w:t>
      </w:r>
      <w:r>
        <w:rPr>
          <w:spacing w:val="-15"/>
          <w:w w:val="105"/>
          <w:sz w:val="18"/>
        </w:rPr>
        <w:t> </w:t>
      </w:r>
      <w:r>
        <w:rPr>
          <w:w w:val="105"/>
          <w:sz w:val="18"/>
        </w:rPr>
        <w:t>but</w:t>
      </w:r>
      <w:r>
        <w:rPr>
          <w:spacing w:val="-17"/>
          <w:w w:val="105"/>
          <w:sz w:val="18"/>
        </w:rPr>
        <w:t> </w:t>
      </w:r>
      <w:r>
        <w:rPr>
          <w:w w:val="105"/>
          <w:sz w:val="18"/>
        </w:rPr>
        <w:t>the</w:t>
      </w:r>
      <w:r>
        <w:rPr>
          <w:spacing w:val="-17"/>
          <w:w w:val="105"/>
          <w:sz w:val="18"/>
        </w:rPr>
        <w:t> </w:t>
      </w:r>
      <w:r>
        <w:rPr>
          <w:w w:val="105"/>
          <w:sz w:val="18"/>
        </w:rPr>
        <w:t>provisions</w:t>
      </w:r>
      <w:r>
        <w:rPr>
          <w:spacing w:val="-15"/>
          <w:w w:val="105"/>
          <w:sz w:val="18"/>
        </w:rPr>
        <w:t> </w:t>
      </w:r>
      <w:r>
        <w:rPr>
          <w:w w:val="105"/>
          <w:sz w:val="18"/>
        </w:rPr>
        <w:t>of</w:t>
      </w:r>
      <w:r>
        <w:rPr>
          <w:spacing w:val="-24"/>
          <w:w w:val="105"/>
          <w:sz w:val="18"/>
        </w:rPr>
        <w:t> </w:t>
      </w:r>
      <w:r>
        <w:rPr>
          <w:w w:val="105"/>
          <w:sz w:val="18"/>
        </w:rPr>
        <w:t>this</w:t>
      </w:r>
      <w:r>
        <w:rPr>
          <w:spacing w:val="-14"/>
          <w:w w:val="105"/>
          <w:sz w:val="18"/>
        </w:rPr>
        <w:t> </w:t>
      </w:r>
      <w:r>
        <w:rPr>
          <w:w w:val="105"/>
          <w:sz w:val="18"/>
        </w:rPr>
        <w:t>subarticle</w:t>
      </w:r>
      <w:r>
        <w:rPr>
          <w:spacing w:val="-17"/>
          <w:w w:val="105"/>
          <w:sz w:val="18"/>
        </w:rPr>
        <w:t> </w:t>
      </w:r>
      <w:r>
        <w:rPr>
          <w:w w:val="105"/>
          <w:sz w:val="18"/>
        </w:rPr>
        <w:t>shall</w:t>
      </w:r>
      <w:r>
        <w:rPr>
          <w:spacing w:val="-23"/>
          <w:w w:val="105"/>
          <w:sz w:val="18"/>
        </w:rPr>
        <w:t> </w:t>
      </w:r>
      <w:r>
        <w:rPr>
          <w:w w:val="105"/>
          <w:sz w:val="18"/>
        </w:rPr>
        <w:t>apply</w:t>
      </w:r>
      <w:r>
        <w:rPr>
          <w:spacing w:val="-15"/>
          <w:w w:val="105"/>
          <w:sz w:val="18"/>
        </w:rPr>
        <w:t> </w:t>
      </w:r>
      <w:r>
        <w:rPr>
          <w:w w:val="105"/>
          <w:sz w:val="18"/>
        </w:rPr>
        <w:t>subject</w:t>
      </w:r>
      <w:r>
        <w:rPr>
          <w:spacing w:val="-17"/>
          <w:w w:val="105"/>
          <w:sz w:val="18"/>
        </w:rPr>
        <w:t> </w:t>
      </w:r>
      <w:r>
        <w:rPr>
          <w:w w:val="105"/>
          <w:sz w:val="18"/>
        </w:rPr>
        <w:t>to</w:t>
      </w:r>
      <w:r>
        <w:rPr>
          <w:spacing w:val="-22"/>
          <w:w w:val="105"/>
          <w:sz w:val="18"/>
        </w:rPr>
        <w:t> </w:t>
      </w:r>
      <w:r>
        <w:rPr>
          <w:w w:val="105"/>
          <w:sz w:val="18"/>
        </w:rPr>
        <w:t>the</w:t>
      </w:r>
      <w:r>
        <w:rPr>
          <w:spacing w:val="-17"/>
          <w:w w:val="105"/>
          <w:sz w:val="18"/>
        </w:rPr>
        <w:t> </w:t>
      </w:r>
      <w:r>
        <w:rPr>
          <w:w w:val="105"/>
          <w:sz w:val="18"/>
        </w:rPr>
        <w:t>subsequent provisions of this Article.</w:t>
      </w:r>
    </w:p>
    <w:p>
      <w:pPr>
        <w:pStyle w:val="ListParagraph"/>
        <w:numPr>
          <w:ilvl w:val="1"/>
          <w:numId w:val="2"/>
        </w:numPr>
        <w:tabs>
          <w:tab w:pos="909" w:val="left" w:leader="none"/>
          <w:tab w:pos="911" w:val="left" w:leader="none"/>
        </w:tabs>
        <w:spacing w:line="232" w:lineRule="auto" w:before="2" w:after="0"/>
        <w:ind w:left="911" w:right="1328" w:hanging="204"/>
        <w:jc w:val="left"/>
        <w:rPr>
          <w:sz w:val="18"/>
        </w:rPr>
      </w:pPr>
      <w:r>
        <w:rPr>
          <w:spacing w:val="-2"/>
          <w:w w:val="110"/>
          <w:sz w:val="18"/>
        </w:rPr>
        <w:t>Any</w:t>
      </w:r>
      <w:r>
        <w:rPr>
          <w:spacing w:val="-18"/>
          <w:w w:val="110"/>
          <w:sz w:val="18"/>
        </w:rPr>
        <w:t> </w:t>
      </w:r>
      <w:r>
        <w:rPr>
          <w:spacing w:val="-2"/>
          <w:w w:val="110"/>
          <w:sz w:val="18"/>
        </w:rPr>
        <w:t>Judge</w:t>
      </w:r>
      <w:r>
        <w:rPr>
          <w:spacing w:val="-20"/>
          <w:w w:val="110"/>
          <w:sz w:val="18"/>
        </w:rPr>
        <w:t> </w:t>
      </w:r>
      <w:r>
        <w:rPr>
          <w:spacing w:val="-2"/>
          <w:w w:val="110"/>
          <w:sz w:val="18"/>
        </w:rPr>
        <w:t>of</w:t>
      </w:r>
      <w:r>
        <w:rPr>
          <w:spacing w:val="-26"/>
          <w:w w:val="110"/>
          <w:sz w:val="18"/>
        </w:rPr>
        <w:t> </w:t>
      </w:r>
      <w:r>
        <w:rPr>
          <w:spacing w:val="-2"/>
          <w:w w:val="110"/>
          <w:sz w:val="18"/>
        </w:rPr>
        <w:t>the</w:t>
      </w:r>
      <w:r>
        <w:rPr>
          <w:spacing w:val="-20"/>
          <w:w w:val="110"/>
          <w:sz w:val="18"/>
        </w:rPr>
        <w:t> </w:t>
      </w:r>
      <w:r>
        <w:rPr>
          <w:spacing w:val="-2"/>
          <w:w w:val="110"/>
          <w:sz w:val="18"/>
        </w:rPr>
        <w:t>High</w:t>
      </w:r>
      <w:r>
        <w:rPr>
          <w:spacing w:val="-26"/>
          <w:w w:val="110"/>
          <w:sz w:val="18"/>
        </w:rPr>
        <w:t> </w:t>
      </w:r>
      <w:r>
        <w:rPr>
          <w:spacing w:val="-2"/>
          <w:w w:val="110"/>
          <w:sz w:val="18"/>
        </w:rPr>
        <w:t>Court</w:t>
      </w:r>
      <w:r>
        <w:rPr>
          <w:spacing w:val="-19"/>
          <w:w w:val="110"/>
          <w:sz w:val="18"/>
        </w:rPr>
        <w:t> </w:t>
      </w:r>
      <w:r>
        <w:rPr>
          <w:spacing w:val="-2"/>
          <w:w w:val="110"/>
          <w:sz w:val="18"/>
        </w:rPr>
        <w:t>may</w:t>
      </w:r>
      <w:r>
        <w:rPr>
          <w:spacing w:val="-18"/>
          <w:w w:val="110"/>
          <w:sz w:val="18"/>
        </w:rPr>
        <w:t> </w:t>
      </w:r>
      <w:r>
        <w:rPr>
          <w:spacing w:val="-2"/>
          <w:w w:val="110"/>
          <w:sz w:val="18"/>
        </w:rPr>
        <w:t>retire</w:t>
      </w:r>
      <w:r>
        <w:rPr>
          <w:spacing w:val="-19"/>
          <w:w w:val="110"/>
          <w:sz w:val="18"/>
        </w:rPr>
        <w:t> </w:t>
      </w:r>
      <w:r>
        <w:rPr>
          <w:spacing w:val="-2"/>
          <w:w w:val="110"/>
          <w:sz w:val="18"/>
        </w:rPr>
        <w:t>from</w:t>
      </w:r>
      <w:r>
        <w:rPr>
          <w:spacing w:val="-20"/>
          <w:w w:val="110"/>
          <w:sz w:val="18"/>
        </w:rPr>
        <w:t> </w:t>
      </w:r>
      <w:r>
        <w:rPr>
          <w:spacing w:val="-2"/>
          <w:w w:val="110"/>
          <w:sz w:val="18"/>
        </w:rPr>
        <w:t>office</w:t>
      </w:r>
      <w:r>
        <w:rPr>
          <w:spacing w:val="-20"/>
          <w:w w:val="110"/>
          <w:sz w:val="18"/>
        </w:rPr>
        <w:t> </w:t>
      </w:r>
      <w:r>
        <w:rPr>
          <w:spacing w:val="-2"/>
          <w:w w:val="110"/>
          <w:sz w:val="18"/>
        </w:rPr>
        <w:t>in</w:t>
      </w:r>
      <w:r>
        <w:rPr>
          <w:spacing w:val="-25"/>
          <w:w w:val="110"/>
          <w:sz w:val="18"/>
        </w:rPr>
        <w:t> </w:t>
      </w:r>
      <w:r>
        <w:rPr>
          <w:spacing w:val="-2"/>
          <w:w w:val="110"/>
          <w:sz w:val="18"/>
        </w:rPr>
        <w:t>the</w:t>
      </w:r>
      <w:r>
        <w:rPr>
          <w:spacing w:val="-20"/>
          <w:w w:val="110"/>
          <w:sz w:val="18"/>
        </w:rPr>
        <w:t> </w:t>
      </w:r>
      <w:r>
        <w:rPr>
          <w:spacing w:val="-2"/>
          <w:w w:val="110"/>
          <w:sz w:val="18"/>
        </w:rPr>
        <w:t>service</w:t>
      </w:r>
      <w:r>
        <w:rPr>
          <w:spacing w:val="-20"/>
          <w:w w:val="110"/>
          <w:sz w:val="18"/>
        </w:rPr>
        <w:t> </w:t>
      </w:r>
      <w:r>
        <w:rPr>
          <w:spacing w:val="-2"/>
          <w:w w:val="110"/>
          <w:sz w:val="18"/>
        </w:rPr>
        <w:t>of</w:t>
      </w:r>
      <w:r>
        <w:rPr>
          <w:spacing w:val="-26"/>
          <w:w w:val="110"/>
          <w:sz w:val="18"/>
        </w:rPr>
        <w:t> </w:t>
      </w:r>
      <w:r>
        <w:rPr>
          <w:spacing w:val="-2"/>
          <w:w w:val="110"/>
          <w:sz w:val="18"/>
        </w:rPr>
        <w:t>the</w:t>
      </w:r>
      <w:r>
        <w:rPr>
          <w:spacing w:val="-20"/>
          <w:w w:val="110"/>
          <w:sz w:val="18"/>
        </w:rPr>
        <w:t> </w:t>
      </w:r>
      <w:r>
        <w:rPr>
          <w:spacing w:val="-2"/>
          <w:w w:val="110"/>
          <w:sz w:val="18"/>
        </w:rPr>
        <w:t>United </w:t>
      </w:r>
      <w:r>
        <w:rPr>
          <w:sz w:val="18"/>
        </w:rPr>
        <w:t>Republic at any time on attaining the age of fifty five years, except where the </w:t>
      </w:r>
      <w:r>
        <w:rPr>
          <w:spacing w:val="-4"/>
          <w:w w:val="110"/>
          <w:sz w:val="18"/>
        </w:rPr>
        <w:t>President</w:t>
      </w:r>
      <w:r>
        <w:rPr>
          <w:spacing w:val="-13"/>
          <w:w w:val="110"/>
          <w:sz w:val="18"/>
        </w:rPr>
        <w:t> </w:t>
      </w:r>
      <w:r>
        <w:rPr>
          <w:spacing w:val="-4"/>
          <w:w w:val="110"/>
          <w:sz w:val="18"/>
        </w:rPr>
        <w:t>directs</w:t>
      </w:r>
      <w:r>
        <w:rPr>
          <w:spacing w:val="-10"/>
          <w:w w:val="110"/>
          <w:sz w:val="18"/>
        </w:rPr>
        <w:t> </w:t>
      </w:r>
      <w:r>
        <w:rPr>
          <w:spacing w:val="-4"/>
          <w:w w:val="110"/>
          <w:sz w:val="18"/>
        </w:rPr>
        <w:t>that</w:t>
      </w:r>
      <w:r>
        <w:rPr>
          <w:spacing w:val="-13"/>
          <w:w w:val="110"/>
          <w:sz w:val="18"/>
        </w:rPr>
        <w:t> </w:t>
      </w:r>
      <w:r>
        <w:rPr>
          <w:spacing w:val="-4"/>
          <w:w w:val="110"/>
          <w:sz w:val="18"/>
        </w:rPr>
        <w:t>he</w:t>
      </w:r>
      <w:r>
        <w:rPr>
          <w:spacing w:val="-13"/>
          <w:w w:val="110"/>
          <w:sz w:val="18"/>
        </w:rPr>
        <w:t> </w:t>
      </w:r>
      <w:r>
        <w:rPr>
          <w:spacing w:val="-4"/>
          <w:w w:val="110"/>
          <w:sz w:val="18"/>
        </w:rPr>
        <w:t>should</w:t>
      </w:r>
      <w:r>
        <w:rPr>
          <w:spacing w:val="-22"/>
          <w:w w:val="110"/>
          <w:sz w:val="18"/>
        </w:rPr>
        <w:t> </w:t>
      </w:r>
      <w:r>
        <w:rPr>
          <w:spacing w:val="-4"/>
          <w:w w:val="110"/>
          <w:sz w:val="18"/>
        </w:rPr>
        <w:t>not</w:t>
      </w:r>
      <w:r>
        <w:rPr>
          <w:spacing w:val="-13"/>
          <w:w w:val="110"/>
          <w:sz w:val="18"/>
        </w:rPr>
        <w:t> </w:t>
      </w:r>
      <w:r>
        <w:rPr>
          <w:spacing w:val="-4"/>
          <w:w w:val="110"/>
          <w:sz w:val="18"/>
        </w:rPr>
        <w:t>retire</w:t>
      </w:r>
      <w:r>
        <w:rPr>
          <w:spacing w:val="-13"/>
          <w:w w:val="110"/>
          <w:sz w:val="18"/>
        </w:rPr>
        <w:t> </w:t>
      </w:r>
      <w:r>
        <w:rPr>
          <w:spacing w:val="-4"/>
          <w:w w:val="110"/>
          <w:sz w:val="18"/>
        </w:rPr>
        <w:t>from</w:t>
      </w:r>
      <w:r>
        <w:rPr>
          <w:spacing w:val="-13"/>
          <w:w w:val="110"/>
          <w:sz w:val="18"/>
        </w:rPr>
        <w:t> </w:t>
      </w:r>
      <w:r>
        <w:rPr>
          <w:spacing w:val="-4"/>
          <w:w w:val="110"/>
          <w:sz w:val="18"/>
        </w:rPr>
        <w:t>office,</w:t>
      </w:r>
      <w:r>
        <w:rPr>
          <w:spacing w:val="-11"/>
          <w:w w:val="110"/>
          <w:sz w:val="18"/>
        </w:rPr>
        <w:t> </w:t>
      </w:r>
      <w:r>
        <w:rPr>
          <w:spacing w:val="-4"/>
          <w:w w:val="110"/>
          <w:sz w:val="18"/>
        </w:rPr>
        <w:t>and</w:t>
      </w:r>
      <w:r>
        <w:rPr>
          <w:spacing w:val="-22"/>
          <w:w w:val="110"/>
          <w:sz w:val="18"/>
        </w:rPr>
        <w:t> </w:t>
      </w:r>
      <w:r>
        <w:rPr>
          <w:spacing w:val="-4"/>
          <w:w w:val="110"/>
          <w:sz w:val="18"/>
        </w:rPr>
        <w:t>if</w:t>
      </w:r>
      <w:r>
        <w:rPr>
          <w:spacing w:val="-22"/>
          <w:w w:val="110"/>
          <w:sz w:val="18"/>
        </w:rPr>
        <w:t> </w:t>
      </w:r>
      <w:r>
        <w:rPr>
          <w:spacing w:val="-4"/>
          <w:w w:val="110"/>
          <w:sz w:val="18"/>
        </w:rPr>
        <w:t>the</w:t>
      </w:r>
      <w:r>
        <w:rPr>
          <w:spacing w:val="-13"/>
          <w:w w:val="110"/>
          <w:sz w:val="18"/>
        </w:rPr>
        <w:t> </w:t>
      </w:r>
      <w:r>
        <w:rPr>
          <w:spacing w:val="-4"/>
          <w:w w:val="110"/>
          <w:sz w:val="18"/>
        </w:rPr>
        <w:t>President</w:t>
      </w:r>
      <w:r>
        <w:rPr>
          <w:spacing w:val="-13"/>
          <w:w w:val="110"/>
          <w:sz w:val="18"/>
        </w:rPr>
        <w:t> </w:t>
      </w:r>
      <w:r>
        <w:rPr>
          <w:spacing w:val="-4"/>
          <w:w w:val="110"/>
          <w:sz w:val="18"/>
        </w:rPr>
        <w:t>so </w:t>
      </w:r>
      <w:r>
        <w:rPr>
          <w:sz w:val="18"/>
        </w:rPr>
        <w:t>directs, then the Judge to whom the directions of the President relate shall not retire from office until</w:t>
      </w:r>
      <w:r>
        <w:rPr>
          <w:spacing w:val="-7"/>
          <w:sz w:val="18"/>
        </w:rPr>
        <w:t> </w:t>
      </w:r>
      <w:r>
        <w:rPr>
          <w:sz w:val="18"/>
        </w:rPr>
        <w:t>the expiry of</w:t>
      </w:r>
      <w:r>
        <w:rPr>
          <w:spacing w:val="-8"/>
          <w:sz w:val="18"/>
        </w:rPr>
        <w:t> </w:t>
      </w:r>
      <w:r>
        <w:rPr>
          <w:sz w:val="18"/>
        </w:rPr>
        <w:t>the period</w:t>
      </w:r>
      <w:r>
        <w:rPr>
          <w:spacing w:val="-8"/>
          <w:sz w:val="18"/>
        </w:rPr>
        <w:t> </w:t>
      </w:r>
      <w:r>
        <w:rPr>
          <w:sz w:val="18"/>
        </w:rPr>
        <w:t>specified</w:t>
      </w:r>
      <w:r>
        <w:rPr>
          <w:spacing w:val="-8"/>
          <w:sz w:val="18"/>
        </w:rPr>
        <w:t> </w:t>
      </w:r>
      <w:r>
        <w:rPr>
          <w:sz w:val="18"/>
        </w:rPr>
        <w:t>by the President for</w:t>
      </w:r>
      <w:r>
        <w:rPr>
          <w:spacing w:val="-7"/>
          <w:sz w:val="18"/>
        </w:rPr>
        <w:t> </w:t>
      </w:r>
      <w:r>
        <w:rPr>
          <w:sz w:val="18"/>
        </w:rPr>
        <w:t>that </w:t>
      </w:r>
      <w:r>
        <w:rPr>
          <w:spacing w:val="-2"/>
          <w:w w:val="110"/>
          <w:sz w:val="18"/>
        </w:rPr>
        <w:t>purpose.</w:t>
      </w:r>
    </w:p>
    <w:p>
      <w:pPr>
        <w:pStyle w:val="ListParagraph"/>
        <w:numPr>
          <w:ilvl w:val="1"/>
          <w:numId w:val="2"/>
        </w:numPr>
        <w:tabs>
          <w:tab w:pos="909" w:val="left" w:leader="none"/>
          <w:tab w:pos="911" w:val="left" w:leader="none"/>
        </w:tabs>
        <w:spacing w:line="232" w:lineRule="auto" w:before="5" w:after="0"/>
        <w:ind w:left="911" w:right="1473" w:hanging="204"/>
        <w:jc w:val="left"/>
        <w:rPr>
          <w:sz w:val="18"/>
        </w:rPr>
      </w:pPr>
      <w:r>
        <w:rPr>
          <w:w w:val="105"/>
          <w:sz w:val="18"/>
        </w:rPr>
        <w:t>In</w:t>
      </w:r>
      <w:r>
        <w:rPr>
          <w:spacing w:val="-16"/>
          <w:w w:val="105"/>
          <w:sz w:val="18"/>
        </w:rPr>
        <w:t> </w:t>
      </w:r>
      <w:r>
        <w:rPr>
          <w:w w:val="105"/>
          <w:sz w:val="18"/>
        </w:rPr>
        <w:t>the</w:t>
      </w:r>
      <w:r>
        <w:rPr>
          <w:spacing w:val="-9"/>
          <w:w w:val="105"/>
          <w:sz w:val="18"/>
        </w:rPr>
        <w:t> </w:t>
      </w:r>
      <w:r>
        <w:rPr>
          <w:w w:val="105"/>
          <w:sz w:val="18"/>
        </w:rPr>
        <w:t>event</w:t>
      </w:r>
      <w:r>
        <w:rPr>
          <w:spacing w:val="-9"/>
          <w:w w:val="105"/>
          <w:sz w:val="18"/>
        </w:rPr>
        <w:t> </w:t>
      </w:r>
      <w:r>
        <w:rPr>
          <w:w w:val="105"/>
          <w:sz w:val="18"/>
        </w:rPr>
        <w:t>that</w:t>
      </w:r>
      <w:r>
        <w:rPr>
          <w:spacing w:val="-9"/>
          <w:w w:val="105"/>
          <w:sz w:val="18"/>
        </w:rPr>
        <w:t> </w:t>
      </w:r>
      <w:r>
        <w:rPr>
          <w:w w:val="105"/>
          <w:sz w:val="18"/>
        </w:rPr>
        <w:t>the</w:t>
      </w:r>
      <w:r>
        <w:rPr>
          <w:spacing w:val="-9"/>
          <w:w w:val="105"/>
          <w:sz w:val="18"/>
        </w:rPr>
        <w:t> </w:t>
      </w:r>
      <w:r>
        <w:rPr>
          <w:w w:val="105"/>
          <w:sz w:val="18"/>
        </w:rPr>
        <w:t>President</w:t>
      </w:r>
      <w:r>
        <w:rPr>
          <w:spacing w:val="-9"/>
          <w:w w:val="105"/>
          <w:sz w:val="18"/>
        </w:rPr>
        <w:t> </w:t>
      </w:r>
      <w:r>
        <w:rPr>
          <w:w w:val="105"/>
          <w:sz w:val="18"/>
        </w:rPr>
        <w:t>considers</w:t>
      </w:r>
      <w:r>
        <w:rPr>
          <w:spacing w:val="-6"/>
          <w:w w:val="105"/>
          <w:sz w:val="18"/>
        </w:rPr>
        <w:t> </w:t>
      </w:r>
      <w:r>
        <w:rPr>
          <w:w w:val="105"/>
          <w:sz w:val="18"/>
        </w:rPr>
        <w:t>it</w:t>
      </w:r>
      <w:r>
        <w:rPr>
          <w:spacing w:val="-9"/>
          <w:w w:val="105"/>
          <w:sz w:val="18"/>
        </w:rPr>
        <w:t> </w:t>
      </w:r>
      <w:r>
        <w:rPr>
          <w:w w:val="105"/>
          <w:sz w:val="18"/>
        </w:rPr>
        <w:t>to</w:t>
      </w:r>
      <w:r>
        <w:rPr>
          <w:spacing w:val="-16"/>
          <w:w w:val="105"/>
          <w:sz w:val="18"/>
        </w:rPr>
        <w:t> </w:t>
      </w:r>
      <w:r>
        <w:rPr>
          <w:w w:val="105"/>
          <w:sz w:val="18"/>
        </w:rPr>
        <w:t>be</w:t>
      </w:r>
      <w:r>
        <w:rPr>
          <w:spacing w:val="-9"/>
          <w:w w:val="105"/>
          <w:sz w:val="18"/>
        </w:rPr>
        <w:t> </w:t>
      </w:r>
      <w:r>
        <w:rPr>
          <w:w w:val="105"/>
          <w:sz w:val="18"/>
        </w:rPr>
        <w:t>in</w:t>
      </w:r>
      <w:r>
        <w:rPr>
          <w:spacing w:val="-16"/>
          <w:w w:val="105"/>
          <w:sz w:val="18"/>
        </w:rPr>
        <w:t> </w:t>
      </w:r>
      <w:r>
        <w:rPr>
          <w:w w:val="105"/>
          <w:sz w:val="18"/>
        </w:rPr>
        <w:t>the</w:t>
      </w:r>
      <w:r>
        <w:rPr>
          <w:spacing w:val="-9"/>
          <w:w w:val="105"/>
          <w:sz w:val="18"/>
        </w:rPr>
        <w:t> </w:t>
      </w:r>
      <w:r>
        <w:rPr>
          <w:w w:val="105"/>
          <w:sz w:val="18"/>
        </w:rPr>
        <w:t>public</w:t>
      </w:r>
      <w:r>
        <w:rPr>
          <w:spacing w:val="-14"/>
          <w:w w:val="105"/>
          <w:sz w:val="18"/>
        </w:rPr>
        <w:t> </w:t>
      </w:r>
      <w:r>
        <w:rPr>
          <w:w w:val="105"/>
          <w:sz w:val="18"/>
        </w:rPr>
        <w:t>interest</w:t>
      </w:r>
      <w:r>
        <w:rPr>
          <w:spacing w:val="-9"/>
          <w:w w:val="105"/>
          <w:sz w:val="18"/>
        </w:rPr>
        <w:t> </w:t>
      </w:r>
      <w:r>
        <w:rPr>
          <w:w w:val="105"/>
          <w:sz w:val="18"/>
        </w:rPr>
        <w:t>that</w:t>
      </w:r>
      <w:r>
        <w:rPr>
          <w:spacing w:val="-9"/>
          <w:w w:val="105"/>
          <w:sz w:val="18"/>
        </w:rPr>
        <w:t> </w:t>
      </w:r>
      <w:r>
        <w:rPr>
          <w:w w:val="105"/>
          <w:sz w:val="18"/>
        </w:rPr>
        <w:t>a Judge</w:t>
      </w:r>
      <w:r>
        <w:rPr>
          <w:spacing w:val="-13"/>
          <w:w w:val="105"/>
          <w:sz w:val="18"/>
        </w:rPr>
        <w:t> </w:t>
      </w:r>
      <w:r>
        <w:rPr>
          <w:w w:val="105"/>
          <w:sz w:val="18"/>
        </w:rPr>
        <w:t>who</w:t>
      </w:r>
      <w:r>
        <w:rPr>
          <w:spacing w:val="-20"/>
          <w:w w:val="105"/>
          <w:sz w:val="18"/>
        </w:rPr>
        <w:t> </w:t>
      </w:r>
      <w:r>
        <w:rPr>
          <w:w w:val="105"/>
          <w:sz w:val="18"/>
        </w:rPr>
        <w:t>has</w:t>
      </w:r>
      <w:r>
        <w:rPr>
          <w:spacing w:val="-10"/>
          <w:w w:val="105"/>
          <w:sz w:val="18"/>
        </w:rPr>
        <w:t> </w:t>
      </w:r>
      <w:r>
        <w:rPr>
          <w:w w:val="105"/>
          <w:sz w:val="18"/>
        </w:rPr>
        <w:t>attained</w:t>
      </w:r>
      <w:r>
        <w:rPr>
          <w:spacing w:val="-21"/>
          <w:w w:val="105"/>
          <w:sz w:val="18"/>
        </w:rPr>
        <w:t> </w:t>
      </w:r>
      <w:r>
        <w:rPr>
          <w:w w:val="105"/>
          <w:sz w:val="18"/>
        </w:rPr>
        <w:t>sixty</w:t>
      </w:r>
      <w:r>
        <w:rPr>
          <w:spacing w:val="-11"/>
          <w:w w:val="105"/>
          <w:sz w:val="18"/>
        </w:rPr>
        <w:t> </w:t>
      </w:r>
      <w:r>
        <w:rPr>
          <w:w w:val="105"/>
          <w:sz w:val="18"/>
        </w:rPr>
        <w:t>years</w:t>
      </w:r>
      <w:r>
        <w:rPr>
          <w:spacing w:val="-10"/>
          <w:w w:val="105"/>
          <w:sz w:val="18"/>
        </w:rPr>
        <w:t> </w:t>
      </w:r>
      <w:r>
        <w:rPr>
          <w:w w:val="105"/>
          <w:sz w:val="18"/>
        </w:rPr>
        <w:t>of</w:t>
      </w:r>
      <w:r>
        <w:rPr>
          <w:spacing w:val="-21"/>
          <w:w w:val="105"/>
          <w:sz w:val="18"/>
        </w:rPr>
        <w:t> </w:t>
      </w:r>
      <w:r>
        <w:rPr>
          <w:w w:val="105"/>
          <w:sz w:val="18"/>
        </w:rPr>
        <w:t>age</w:t>
      </w:r>
      <w:r>
        <w:rPr>
          <w:spacing w:val="-13"/>
          <w:w w:val="105"/>
          <w:sz w:val="18"/>
        </w:rPr>
        <w:t> </w:t>
      </w:r>
      <w:r>
        <w:rPr>
          <w:w w:val="105"/>
          <w:sz w:val="18"/>
        </w:rPr>
        <w:t>continue</w:t>
      </w:r>
      <w:r>
        <w:rPr>
          <w:spacing w:val="-13"/>
          <w:w w:val="105"/>
          <w:sz w:val="18"/>
        </w:rPr>
        <w:t> </w:t>
      </w:r>
      <w:r>
        <w:rPr>
          <w:w w:val="105"/>
          <w:sz w:val="18"/>
        </w:rPr>
        <w:t>in</w:t>
      </w:r>
      <w:r>
        <w:rPr>
          <w:spacing w:val="-20"/>
          <w:w w:val="105"/>
          <w:sz w:val="18"/>
        </w:rPr>
        <w:t> </w:t>
      </w:r>
      <w:r>
        <w:rPr>
          <w:w w:val="105"/>
          <w:sz w:val="18"/>
        </w:rPr>
        <w:t>office,</w:t>
      </w:r>
      <w:r>
        <w:rPr>
          <w:spacing w:val="-11"/>
          <w:w w:val="105"/>
          <w:sz w:val="18"/>
        </w:rPr>
        <w:t> </w:t>
      </w:r>
      <w:r>
        <w:rPr>
          <w:w w:val="105"/>
          <w:sz w:val="18"/>
        </w:rPr>
        <w:t>and</w:t>
      </w:r>
      <w:r>
        <w:rPr>
          <w:spacing w:val="-21"/>
          <w:w w:val="105"/>
          <w:sz w:val="18"/>
        </w:rPr>
        <w:t> </w:t>
      </w:r>
      <w:r>
        <w:rPr>
          <w:w w:val="105"/>
          <w:sz w:val="18"/>
        </w:rPr>
        <w:t>the</w:t>
      </w:r>
      <w:r>
        <w:rPr>
          <w:spacing w:val="-13"/>
          <w:w w:val="105"/>
          <w:sz w:val="18"/>
        </w:rPr>
        <w:t> </w:t>
      </w:r>
      <w:r>
        <w:rPr>
          <w:w w:val="105"/>
          <w:sz w:val="18"/>
        </w:rPr>
        <w:t>Judge agrees</w:t>
      </w:r>
      <w:r>
        <w:rPr>
          <w:spacing w:val="-8"/>
          <w:w w:val="105"/>
          <w:sz w:val="18"/>
        </w:rPr>
        <w:t> </w:t>
      </w:r>
      <w:r>
        <w:rPr>
          <w:w w:val="105"/>
          <w:sz w:val="18"/>
        </w:rPr>
        <w:t>in</w:t>
      </w:r>
      <w:r>
        <w:rPr>
          <w:spacing w:val="-18"/>
          <w:w w:val="105"/>
          <w:sz w:val="18"/>
        </w:rPr>
        <w:t> </w:t>
      </w:r>
      <w:r>
        <w:rPr>
          <w:w w:val="105"/>
          <w:sz w:val="18"/>
        </w:rPr>
        <w:t>writing</w:t>
      </w:r>
      <w:r>
        <w:rPr>
          <w:spacing w:val="-9"/>
          <w:w w:val="105"/>
          <w:sz w:val="18"/>
        </w:rPr>
        <w:t> </w:t>
      </w:r>
      <w:r>
        <w:rPr>
          <w:w w:val="105"/>
          <w:sz w:val="18"/>
        </w:rPr>
        <w:t>to</w:t>
      </w:r>
      <w:r>
        <w:rPr>
          <w:spacing w:val="-18"/>
          <w:w w:val="105"/>
          <w:sz w:val="18"/>
        </w:rPr>
        <w:t> </w:t>
      </w:r>
      <w:r>
        <w:rPr>
          <w:w w:val="105"/>
          <w:sz w:val="18"/>
        </w:rPr>
        <w:t>continue</w:t>
      </w:r>
      <w:r>
        <w:rPr>
          <w:spacing w:val="-11"/>
          <w:w w:val="105"/>
          <w:sz w:val="18"/>
        </w:rPr>
        <w:t> </w:t>
      </w:r>
      <w:r>
        <w:rPr>
          <w:w w:val="105"/>
          <w:sz w:val="18"/>
        </w:rPr>
        <w:t>in</w:t>
      </w:r>
      <w:r>
        <w:rPr>
          <w:spacing w:val="-18"/>
          <w:w w:val="105"/>
          <w:sz w:val="18"/>
        </w:rPr>
        <w:t> </w:t>
      </w:r>
      <w:r>
        <w:rPr>
          <w:w w:val="105"/>
          <w:sz w:val="18"/>
        </w:rPr>
        <w:t>office,</w:t>
      </w:r>
      <w:r>
        <w:rPr>
          <w:spacing w:val="-9"/>
          <w:w w:val="105"/>
          <w:sz w:val="18"/>
        </w:rPr>
        <w:t> </w:t>
      </w:r>
      <w:r>
        <w:rPr>
          <w:w w:val="105"/>
          <w:sz w:val="18"/>
        </w:rPr>
        <w:t>then</w:t>
      </w:r>
      <w:r>
        <w:rPr>
          <w:spacing w:val="-18"/>
          <w:w w:val="105"/>
          <w:sz w:val="18"/>
        </w:rPr>
        <w:t> </w:t>
      </w:r>
      <w:r>
        <w:rPr>
          <w:w w:val="105"/>
          <w:sz w:val="18"/>
        </w:rPr>
        <w:t>the</w:t>
      </w:r>
      <w:r>
        <w:rPr>
          <w:spacing w:val="-11"/>
          <w:w w:val="105"/>
          <w:sz w:val="18"/>
        </w:rPr>
        <w:t> </w:t>
      </w:r>
      <w:r>
        <w:rPr>
          <w:w w:val="105"/>
          <w:sz w:val="18"/>
        </w:rPr>
        <w:t>President</w:t>
      </w:r>
      <w:r>
        <w:rPr>
          <w:spacing w:val="-11"/>
          <w:w w:val="105"/>
          <w:sz w:val="18"/>
        </w:rPr>
        <w:t> </w:t>
      </w:r>
      <w:r>
        <w:rPr>
          <w:w w:val="105"/>
          <w:sz w:val="18"/>
        </w:rPr>
        <w:t>may</w:t>
      </w:r>
      <w:r>
        <w:rPr>
          <w:spacing w:val="-9"/>
          <w:w w:val="105"/>
          <w:sz w:val="18"/>
        </w:rPr>
        <w:t> </w:t>
      </w:r>
      <w:r>
        <w:rPr>
          <w:w w:val="105"/>
          <w:sz w:val="18"/>
        </w:rPr>
        <w:t>direct</w:t>
      </w:r>
      <w:r>
        <w:rPr>
          <w:spacing w:val="-11"/>
          <w:w w:val="105"/>
          <w:sz w:val="18"/>
        </w:rPr>
        <w:t> </w:t>
      </w:r>
      <w:r>
        <w:rPr>
          <w:w w:val="105"/>
          <w:sz w:val="18"/>
        </w:rPr>
        <w:t>that</w:t>
      </w:r>
      <w:r>
        <w:rPr>
          <w:spacing w:val="-11"/>
          <w:w w:val="105"/>
          <w:sz w:val="18"/>
        </w:rPr>
        <w:t> </w:t>
      </w:r>
      <w:r>
        <w:rPr>
          <w:w w:val="105"/>
          <w:sz w:val="18"/>
        </w:rPr>
        <w:t>the </w:t>
      </w:r>
      <w:r>
        <w:rPr>
          <w:spacing w:val="-4"/>
          <w:w w:val="105"/>
          <w:sz w:val="18"/>
        </w:rPr>
        <w:t>judge</w:t>
      </w:r>
      <w:r>
        <w:rPr>
          <w:spacing w:val="-9"/>
          <w:w w:val="105"/>
          <w:sz w:val="18"/>
        </w:rPr>
        <w:t> </w:t>
      </w:r>
      <w:r>
        <w:rPr>
          <w:spacing w:val="-4"/>
          <w:w w:val="105"/>
          <w:sz w:val="18"/>
        </w:rPr>
        <w:t>continue</w:t>
      </w:r>
      <w:r>
        <w:rPr>
          <w:spacing w:val="-9"/>
          <w:w w:val="105"/>
          <w:sz w:val="18"/>
        </w:rPr>
        <w:t> </w:t>
      </w:r>
      <w:r>
        <w:rPr>
          <w:spacing w:val="-4"/>
          <w:w w:val="105"/>
          <w:sz w:val="18"/>
        </w:rPr>
        <w:t>in</w:t>
      </w:r>
      <w:r>
        <w:rPr>
          <w:spacing w:val="-16"/>
          <w:w w:val="105"/>
          <w:sz w:val="18"/>
        </w:rPr>
        <w:t> </w:t>
      </w:r>
      <w:r>
        <w:rPr>
          <w:spacing w:val="-4"/>
          <w:w w:val="105"/>
          <w:sz w:val="18"/>
        </w:rPr>
        <w:t>office</w:t>
      </w:r>
      <w:r>
        <w:rPr>
          <w:spacing w:val="-9"/>
          <w:w w:val="105"/>
          <w:sz w:val="18"/>
        </w:rPr>
        <w:t> </w:t>
      </w:r>
      <w:r>
        <w:rPr>
          <w:spacing w:val="-4"/>
          <w:w w:val="105"/>
          <w:sz w:val="18"/>
        </w:rPr>
        <w:t>for</w:t>
      </w:r>
      <w:r>
        <w:rPr>
          <w:spacing w:val="-16"/>
          <w:w w:val="105"/>
          <w:sz w:val="18"/>
        </w:rPr>
        <w:t> </w:t>
      </w:r>
      <w:r>
        <w:rPr>
          <w:spacing w:val="-4"/>
          <w:w w:val="105"/>
          <w:sz w:val="18"/>
        </w:rPr>
        <w:t>any</w:t>
      </w:r>
      <w:r>
        <w:rPr>
          <w:spacing w:val="-7"/>
          <w:w w:val="105"/>
          <w:sz w:val="18"/>
        </w:rPr>
        <w:t> </w:t>
      </w:r>
      <w:r>
        <w:rPr>
          <w:spacing w:val="-4"/>
          <w:w w:val="105"/>
          <w:sz w:val="18"/>
        </w:rPr>
        <w:t>period</w:t>
      </w:r>
      <w:r>
        <w:rPr>
          <w:spacing w:val="-18"/>
          <w:w w:val="105"/>
          <w:sz w:val="18"/>
        </w:rPr>
        <w:t> </w:t>
      </w:r>
      <w:r>
        <w:rPr>
          <w:spacing w:val="-4"/>
          <w:w w:val="105"/>
          <w:sz w:val="18"/>
        </w:rPr>
        <w:t>which</w:t>
      </w:r>
      <w:r>
        <w:rPr>
          <w:spacing w:val="-16"/>
          <w:w w:val="105"/>
          <w:sz w:val="18"/>
        </w:rPr>
        <w:t> </w:t>
      </w:r>
      <w:r>
        <w:rPr>
          <w:spacing w:val="-4"/>
          <w:w w:val="105"/>
          <w:sz w:val="18"/>
        </w:rPr>
        <w:t>may</w:t>
      </w:r>
      <w:r>
        <w:rPr>
          <w:spacing w:val="-7"/>
          <w:w w:val="105"/>
          <w:sz w:val="18"/>
        </w:rPr>
        <w:t> </w:t>
      </w:r>
      <w:r>
        <w:rPr>
          <w:spacing w:val="-4"/>
          <w:w w:val="105"/>
          <w:sz w:val="18"/>
        </w:rPr>
        <w:t>be</w:t>
      </w:r>
      <w:r>
        <w:rPr>
          <w:spacing w:val="-9"/>
          <w:w w:val="105"/>
          <w:sz w:val="18"/>
        </w:rPr>
        <w:t> </w:t>
      </w:r>
      <w:r>
        <w:rPr>
          <w:spacing w:val="-4"/>
          <w:w w:val="105"/>
          <w:sz w:val="18"/>
        </w:rPr>
        <w:t>specified</w:t>
      </w:r>
      <w:r>
        <w:rPr>
          <w:spacing w:val="-18"/>
          <w:w w:val="105"/>
          <w:sz w:val="18"/>
        </w:rPr>
        <w:t> </w:t>
      </w:r>
      <w:r>
        <w:rPr>
          <w:spacing w:val="-4"/>
          <w:w w:val="105"/>
          <w:sz w:val="18"/>
        </w:rPr>
        <w:t>by</w:t>
      </w:r>
      <w:r>
        <w:rPr>
          <w:spacing w:val="-7"/>
          <w:w w:val="105"/>
          <w:sz w:val="18"/>
        </w:rPr>
        <w:t> </w:t>
      </w:r>
      <w:r>
        <w:rPr>
          <w:spacing w:val="-4"/>
          <w:w w:val="105"/>
          <w:sz w:val="18"/>
        </w:rPr>
        <w:t>the</w:t>
      </w:r>
      <w:r>
        <w:rPr>
          <w:spacing w:val="-9"/>
          <w:w w:val="105"/>
          <w:sz w:val="18"/>
        </w:rPr>
        <w:t> </w:t>
      </w:r>
      <w:r>
        <w:rPr>
          <w:spacing w:val="-4"/>
          <w:w w:val="105"/>
          <w:sz w:val="18"/>
        </w:rPr>
        <w:t>President.</w:t>
      </w:r>
    </w:p>
    <w:p>
      <w:pPr>
        <w:pStyle w:val="ListParagraph"/>
        <w:numPr>
          <w:ilvl w:val="1"/>
          <w:numId w:val="2"/>
        </w:numPr>
        <w:tabs>
          <w:tab w:pos="909" w:val="left" w:leader="none"/>
          <w:tab w:pos="911" w:val="left" w:leader="none"/>
        </w:tabs>
        <w:spacing w:line="232" w:lineRule="auto" w:before="3" w:after="0"/>
        <w:ind w:left="911" w:right="1272" w:hanging="204"/>
        <w:jc w:val="left"/>
        <w:rPr>
          <w:sz w:val="18"/>
        </w:rPr>
      </w:pPr>
      <w:r>
        <w:rPr>
          <w:sz w:val="18"/>
        </w:rPr>
        <w:t>Notwithstanding that a Judge has attained</w:t>
      </w:r>
      <w:r>
        <w:rPr>
          <w:spacing w:val="-9"/>
          <w:sz w:val="18"/>
        </w:rPr>
        <w:t> </w:t>
      </w:r>
      <w:r>
        <w:rPr>
          <w:sz w:val="18"/>
        </w:rPr>
        <w:t>the age at which</w:t>
      </w:r>
      <w:r>
        <w:rPr>
          <w:spacing w:val="-8"/>
          <w:sz w:val="18"/>
        </w:rPr>
        <w:t> </w:t>
      </w:r>
      <w:r>
        <w:rPr>
          <w:sz w:val="18"/>
        </w:rPr>
        <w:t>he is required</w:t>
      </w:r>
      <w:r>
        <w:rPr>
          <w:spacing w:val="-9"/>
          <w:sz w:val="18"/>
        </w:rPr>
        <w:t> </w:t>
      </w:r>
      <w:r>
        <w:rPr>
          <w:sz w:val="18"/>
        </w:rPr>
        <w:t>by the provisions of</w:t>
      </w:r>
      <w:r>
        <w:rPr>
          <w:spacing w:val="-4"/>
          <w:sz w:val="18"/>
        </w:rPr>
        <w:t> </w:t>
      </w:r>
      <w:r>
        <w:rPr>
          <w:sz w:val="18"/>
        </w:rPr>
        <w:t>this Article to</w:t>
      </w:r>
      <w:r>
        <w:rPr>
          <w:spacing w:val="-3"/>
          <w:sz w:val="18"/>
        </w:rPr>
        <w:t> </w:t>
      </w:r>
      <w:r>
        <w:rPr>
          <w:sz w:val="18"/>
        </w:rPr>
        <w:t>vacate office, a person</w:t>
      </w:r>
      <w:r>
        <w:rPr>
          <w:spacing w:val="-3"/>
          <w:sz w:val="18"/>
        </w:rPr>
        <w:t> </w:t>
      </w:r>
      <w:r>
        <w:rPr>
          <w:sz w:val="18"/>
        </w:rPr>
        <w:t>who</w:t>
      </w:r>
      <w:r>
        <w:rPr>
          <w:spacing w:val="-3"/>
          <w:sz w:val="18"/>
        </w:rPr>
        <w:t> </w:t>
      </w:r>
      <w:r>
        <w:rPr>
          <w:sz w:val="18"/>
        </w:rPr>
        <w:t>was holding the office of </w:t>
      </w:r>
      <w:r>
        <w:rPr>
          <w:spacing w:val="-4"/>
          <w:w w:val="110"/>
          <w:sz w:val="18"/>
        </w:rPr>
        <w:t>Judge</w:t>
      </w:r>
      <w:r>
        <w:rPr>
          <w:spacing w:val="-15"/>
          <w:w w:val="110"/>
          <w:sz w:val="18"/>
        </w:rPr>
        <w:t> </w:t>
      </w:r>
      <w:r>
        <w:rPr>
          <w:spacing w:val="-4"/>
          <w:w w:val="110"/>
          <w:sz w:val="18"/>
        </w:rPr>
        <w:t>of</w:t>
      </w:r>
      <w:r>
        <w:rPr>
          <w:spacing w:val="-23"/>
          <w:w w:val="110"/>
          <w:sz w:val="18"/>
        </w:rPr>
        <w:t> </w:t>
      </w:r>
      <w:r>
        <w:rPr>
          <w:spacing w:val="-4"/>
          <w:w w:val="110"/>
          <w:sz w:val="18"/>
        </w:rPr>
        <w:t>the</w:t>
      </w:r>
      <w:r>
        <w:rPr>
          <w:spacing w:val="-15"/>
          <w:w w:val="110"/>
          <w:sz w:val="18"/>
        </w:rPr>
        <w:t> </w:t>
      </w:r>
      <w:r>
        <w:rPr>
          <w:spacing w:val="-4"/>
          <w:w w:val="110"/>
          <w:sz w:val="18"/>
        </w:rPr>
        <w:t>High</w:t>
      </w:r>
      <w:r>
        <w:rPr>
          <w:spacing w:val="-22"/>
          <w:w w:val="110"/>
          <w:sz w:val="18"/>
        </w:rPr>
        <w:t> </w:t>
      </w:r>
      <w:r>
        <w:rPr>
          <w:spacing w:val="-4"/>
          <w:w w:val="110"/>
          <w:sz w:val="18"/>
        </w:rPr>
        <w:t>Court</w:t>
      </w:r>
      <w:r>
        <w:rPr>
          <w:spacing w:val="-15"/>
          <w:w w:val="110"/>
          <w:sz w:val="18"/>
        </w:rPr>
        <w:t> </w:t>
      </w:r>
      <w:r>
        <w:rPr>
          <w:spacing w:val="-4"/>
          <w:w w:val="110"/>
          <w:sz w:val="18"/>
        </w:rPr>
        <w:t>may</w:t>
      </w:r>
      <w:r>
        <w:rPr>
          <w:spacing w:val="-13"/>
          <w:w w:val="110"/>
          <w:sz w:val="18"/>
        </w:rPr>
        <w:t> </w:t>
      </w:r>
      <w:r>
        <w:rPr>
          <w:spacing w:val="-4"/>
          <w:w w:val="110"/>
          <w:sz w:val="18"/>
        </w:rPr>
        <w:t>continue</w:t>
      </w:r>
      <w:r>
        <w:rPr>
          <w:spacing w:val="-15"/>
          <w:w w:val="110"/>
          <w:sz w:val="18"/>
        </w:rPr>
        <w:t> </w:t>
      </w:r>
      <w:r>
        <w:rPr>
          <w:spacing w:val="-4"/>
          <w:w w:val="110"/>
          <w:sz w:val="18"/>
        </w:rPr>
        <w:t>to</w:t>
      </w:r>
      <w:r>
        <w:rPr>
          <w:spacing w:val="-22"/>
          <w:w w:val="110"/>
          <w:sz w:val="18"/>
        </w:rPr>
        <w:t> </w:t>
      </w:r>
      <w:r>
        <w:rPr>
          <w:spacing w:val="-4"/>
          <w:w w:val="110"/>
          <w:sz w:val="18"/>
        </w:rPr>
        <w:t>perform</w:t>
      </w:r>
      <w:r>
        <w:rPr>
          <w:spacing w:val="-15"/>
          <w:w w:val="110"/>
          <w:sz w:val="18"/>
        </w:rPr>
        <w:t> </w:t>
      </w:r>
      <w:r>
        <w:rPr>
          <w:spacing w:val="-4"/>
          <w:w w:val="110"/>
          <w:sz w:val="18"/>
        </w:rPr>
        <w:t>the</w:t>
      </w:r>
      <w:r>
        <w:rPr>
          <w:spacing w:val="-15"/>
          <w:w w:val="110"/>
          <w:sz w:val="18"/>
        </w:rPr>
        <w:t> </w:t>
      </w:r>
      <w:r>
        <w:rPr>
          <w:spacing w:val="-4"/>
          <w:w w:val="110"/>
          <w:sz w:val="18"/>
        </w:rPr>
        <w:t>functions</w:t>
      </w:r>
      <w:r>
        <w:rPr>
          <w:spacing w:val="-12"/>
          <w:w w:val="110"/>
          <w:sz w:val="18"/>
        </w:rPr>
        <w:t> </w:t>
      </w:r>
      <w:r>
        <w:rPr>
          <w:spacing w:val="-4"/>
          <w:w w:val="110"/>
          <w:sz w:val="18"/>
        </w:rPr>
        <w:t>of</w:t>
      </w:r>
      <w:r>
        <w:rPr>
          <w:spacing w:val="-23"/>
          <w:w w:val="110"/>
          <w:sz w:val="18"/>
        </w:rPr>
        <w:t> </w:t>
      </w:r>
      <w:r>
        <w:rPr>
          <w:spacing w:val="-4"/>
          <w:w w:val="110"/>
          <w:sz w:val="18"/>
        </w:rPr>
        <w:t>that</w:t>
      </w:r>
      <w:r>
        <w:rPr>
          <w:spacing w:val="-15"/>
          <w:w w:val="110"/>
          <w:sz w:val="18"/>
        </w:rPr>
        <w:t> </w:t>
      </w:r>
      <w:r>
        <w:rPr>
          <w:spacing w:val="-4"/>
          <w:w w:val="110"/>
          <w:sz w:val="18"/>
        </w:rPr>
        <w:t>office after</w:t>
      </w:r>
      <w:r>
        <w:rPr>
          <w:spacing w:val="-19"/>
          <w:w w:val="110"/>
          <w:sz w:val="18"/>
        </w:rPr>
        <w:t> </w:t>
      </w:r>
      <w:r>
        <w:rPr>
          <w:spacing w:val="-4"/>
          <w:w w:val="110"/>
          <w:sz w:val="18"/>
        </w:rPr>
        <w:t>attaining</w:t>
      </w:r>
      <w:r>
        <w:rPr>
          <w:spacing w:val="-10"/>
          <w:w w:val="110"/>
          <w:sz w:val="18"/>
        </w:rPr>
        <w:t> </w:t>
      </w:r>
      <w:r>
        <w:rPr>
          <w:spacing w:val="-4"/>
          <w:w w:val="110"/>
          <w:sz w:val="18"/>
        </w:rPr>
        <w:t>that</w:t>
      </w:r>
      <w:r>
        <w:rPr>
          <w:spacing w:val="-12"/>
          <w:w w:val="110"/>
          <w:sz w:val="18"/>
        </w:rPr>
        <w:t> </w:t>
      </w:r>
      <w:r>
        <w:rPr>
          <w:spacing w:val="-4"/>
          <w:w w:val="110"/>
          <w:sz w:val="18"/>
        </w:rPr>
        <w:t>age</w:t>
      </w:r>
      <w:r>
        <w:rPr>
          <w:spacing w:val="-12"/>
          <w:w w:val="110"/>
          <w:sz w:val="18"/>
        </w:rPr>
        <w:t> </w:t>
      </w:r>
      <w:r>
        <w:rPr>
          <w:spacing w:val="-4"/>
          <w:w w:val="110"/>
          <w:sz w:val="18"/>
        </w:rPr>
        <w:t>until</w:t>
      </w:r>
      <w:r>
        <w:rPr>
          <w:spacing w:val="-19"/>
          <w:w w:val="110"/>
          <w:sz w:val="18"/>
        </w:rPr>
        <w:t> </w:t>
      </w:r>
      <w:r>
        <w:rPr>
          <w:spacing w:val="-4"/>
          <w:w w:val="110"/>
          <w:sz w:val="18"/>
        </w:rPr>
        <w:t>he</w:t>
      </w:r>
      <w:r>
        <w:rPr>
          <w:spacing w:val="-12"/>
          <w:w w:val="110"/>
          <w:sz w:val="18"/>
        </w:rPr>
        <w:t> </w:t>
      </w:r>
      <w:r>
        <w:rPr>
          <w:spacing w:val="-4"/>
          <w:w w:val="110"/>
          <w:sz w:val="18"/>
        </w:rPr>
        <w:t>completes</w:t>
      </w:r>
      <w:r>
        <w:rPr>
          <w:spacing w:val="-8"/>
          <w:w w:val="110"/>
          <w:sz w:val="18"/>
        </w:rPr>
        <w:t> </w:t>
      </w:r>
      <w:r>
        <w:rPr>
          <w:spacing w:val="-4"/>
          <w:w w:val="110"/>
          <w:sz w:val="18"/>
        </w:rPr>
        <w:t>the</w:t>
      </w:r>
      <w:r>
        <w:rPr>
          <w:spacing w:val="-12"/>
          <w:w w:val="110"/>
          <w:sz w:val="18"/>
        </w:rPr>
        <w:t> </w:t>
      </w:r>
      <w:r>
        <w:rPr>
          <w:spacing w:val="-4"/>
          <w:w w:val="110"/>
          <w:sz w:val="18"/>
        </w:rPr>
        <w:t>preparation</w:t>
      </w:r>
      <w:r>
        <w:rPr>
          <w:spacing w:val="-19"/>
          <w:w w:val="110"/>
          <w:sz w:val="18"/>
        </w:rPr>
        <w:t> </w:t>
      </w:r>
      <w:r>
        <w:rPr>
          <w:spacing w:val="-4"/>
          <w:w w:val="110"/>
          <w:sz w:val="18"/>
        </w:rPr>
        <w:t>and</w:t>
      </w:r>
      <w:r>
        <w:rPr>
          <w:spacing w:val="-20"/>
          <w:w w:val="110"/>
          <w:sz w:val="18"/>
        </w:rPr>
        <w:t> </w:t>
      </w:r>
      <w:r>
        <w:rPr>
          <w:spacing w:val="-4"/>
          <w:w w:val="110"/>
          <w:sz w:val="18"/>
        </w:rPr>
        <w:t>delivery</w:t>
      </w:r>
      <w:r>
        <w:rPr>
          <w:spacing w:val="-10"/>
          <w:w w:val="110"/>
          <w:sz w:val="18"/>
        </w:rPr>
        <w:t> </w:t>
      </w:r>
      <w:r>
        <w:rPr>
          <w:spacing w:val="-4"/>
          <w:w w:val="110"/>
          <w:sz w:val="18"/>
        </w:rPr>
        <w:t>of</w:t>
      </w:r>
      <w:r>
        <w:rPr>
          <w:spacing w:val="-20"/>
          <w:w w:val="110"/>
          <w:sz w:val="18"/>
        </w:rPr>
        <w:t> </w:t>
      </w:r>
      <w:r>
        <w:rPr>
          <w:spacing w:val="-4"/>
          <w:w w:val="110"/>
          <w:sz w:val="18"/>
        </w:rPr>
        <w:t>the decision</w:t>
      </w:r>
      <w:r>
        <w:rPr>
          <w:spacing w:val="-21"/>
          <w:w w:val="110"/>
          <w:sz w:val="18"/>
        </w:rPr>
        <w:t> </w:t>
      </w:r>
      <w:r>
        <w:rPr>
          <w:spacing w:val="-4"/>
          <w:w w:val="110"/>
          <w:sz w:val="18"/>
        </w:rPr>
        <w:t>or</w:t>
      </w:r>
      <w:r>
        <w:rPr>
          <w:spacing w:val="-21"/>
          <w:w w:val="110"/>
          <w:sz w:val="18"/>
        </w:rPr>
        <w:t> </w:t>
      </w:r>
      <w:r>
        <w:rPr>
          <w:spacing w:val="-4"/>
          <w:w w:val="110"/>
          <w:sz w:val="18"/>
        </w:rPr>
        <w:t>until</w:t>
      </w:r>
      <w:r>
        <w:rPr>
          <w:spacing w:val="-21"/>
          <w:w w:val="110"/>
          <w:sz w:val="18"/>
        </w:rPr>
        <w:t> </w:t>
      </w:r>
      <w:r>
        <w:rPr>
          <w:spacing w:val="-4"/>
          <w:w w:val="110"/>
          <w:sz w:val="18"/>
        </w:rPr>
        <w:t>he</w:t>
      </w:r>
      <w:r>
        <w:rPr>
          <w:spacing w:val="-14"/>
          <w:w w:val="110"/>
          <w:sz w:val="18"/>
        </w:rPr>
        <w:t> </w:t>
      </w:r>
      <w:r>
        <w:rPr>
          <w:spacing w:val="-4"/>
          <w:w w:val="110"/>
          <w:sz w:val="18"/>
        </w:rPr>
        <w:t>completes</w:t>
      </w:r>
      <w:r>
        <w:rPr>
          <w:spacing w:val="-11"/>
          <w:w w:val="110"/>
          <w:sz w:val="18"/>
        </w:rPr>
        <w:t> </w:t>
      </w:r>
      <w:r>
        <w:rPr>
          <w:spacing w:val="-4"/>
          <w:w w:val="110"/>
          <w:sz w:val="18"/>
        </w:rPr>
        <w:t>any</w:t>
      </w:r>
      <w:r>
        <w:rPr>
          <w:spacing w:val="-12"/>
          <w:w w:val="110"/>
          <w:sz w:val="18"/>
        </w:rPr>
        <w:t> </w:t>
      </w:r>
      <w:r>
        <w:rPr>
          <w:spacing w:val="-4"/>
          <w:w w:val="110"/>
          <w:sz w:val="18"/>
        </w:rPr>
        <w:t>other</w:t>
      </w:r>
      <w:r>
        <w:rPr>
          <w:spacing w:val="-21"/>
          <w:w w:val="110"/>
          <w:sz w:val="18"/>
        </w:rPr>
        <w:t> </w:t>
      </w:r>
      <w:r>
        <w:rPr>
          <w:spacing w:val="-4"/>
          <w:w w:val="110"/>
          <w:sz w:val="18"/>
        </w:rPr>
        <w:t>business</w:t>
      </w:r>
      <w:r>
        <w:rPr>
          <w:spacing w:val="-11"/>
          <w:w w:val="110"/>
          <w:sz w:val="18"/>
        </w:rPr>
        <w:t> </w:t>
      </w:r>
      <w:r>
        <w:rPr>
          <w:spacing w:val="-4"/>
          <w:w w:val="110"/>
          <w:sz w:val="18"/>
        </w:rPr>
        <w:t>in</w:t>
      </w:r>
      <w:r>
        <w:rPr>
          <w:spacing w:val="-21"/>
          <w:w w:val="110"/>
          <w:sz w:val="18"/>
        </w:rPr>
        <w:t> </w:t>
      </w:r>
      <w:r>
        <w:rPr>
          <w:spacing w:val="-4"/>
          <w:w w:val="110"/>
          <w:sz w:val="18"/>
        </w:rPr>
        <w:t>connection</w:t>
      </w:r>
      <w:r>
        <w:rPr>
          <w:spacing w:val="-21"/>
          <w:w w:val="110"/>
          <w:sz w:val="18"/>
        </w:rPr>
        <w:t> </w:t>
      </w:r>
      <w:r>
        <w:rPr>
          <w:spacing w:val="-4"/>
          <w:w w:val="110"/>
          <w:sz w:val="18"/>
        </w:rPr>
        <w:t>with</w:t>
      </w:r>
      <w:r>
        <w:rPr>
          <w:spacing w:val="-21"/>
          <w:w w:val="110"/>
          <w:sz w:val="18"/>
        </w:rPr>
        <w:t> </w:t>
      </w:r>
      <w:r>
        <w:rPr>
          <w:spacing w:val="-4"/>
          <w:w w:val="110"/>
          <w:sz w:val="18"/>
        </w:rPr>
        <w:t>matters </w:t>
      </w:r>
      <w:r>
        <w:rPr>
          <w:spacing w:val="-2"/>
          <w:w w:val="110"/>
          <w:sz w:val="18"/>
        </w:rPr>
        <w:t>which</w:t>
      </w:r>
      <w:r>
        <w:rPr>
          <w:spacing w:val="-26"/>
          <w:w w:val="110"/>
          <w:sz w:val="18"/>
        </w:rPr>
        <w:t> </w:t>
      </w:r>
      <w:r>
        <w:rPr>
          <w:spacing w:val="-2"/>
          <w:w w:val="110"/>
          <w:sz w:val="18"/>
        </w:rPr>
        <w:t>he</w:t>
      </w:r>
      <w:r>
        <w:rPr>
          <w:spacing w:val="-20"/>
          <w:w w:val="110"/>
          <w:sz w:val="18"/>
        </w:rPr>
        <w:t> </w:t>
      </w:r>
      <w:r>
        <w:rPr>
          <w:spacing w:val="-2"/>
          <w:w w:val="110"/>
          <w:sz w:val="18"/>
        </w:rPr>
        <w:t>had</w:t>
      </w:r>
      <w:r>
        <w:rPr>
          <w:spacing w:val="-26"/>
          <w:w w:val="110"/>
          <w:sz w:val="18"/>
        </w:rPr>
        <w:t> </w:t>
      </w:r>
      <w:r>
        <w:rPr>
          <w:spacing w:val="-2"/>
          <w:w w:val="110"/>
          <w:sz w:val="18"/>
        </w:rPr>
        <w:t>started</w:t>
      </w:r>
      <w:r>
        <w:rPr>
          <w:spacing w:val="-27"/>
          <w:w w:val="110"/>
          <w:sz w:val="18"/>
        </w:rPr>
        <w:t> </w:t>
      </w:r>
      <w:r>
        <w:rPr>
          <w:spacing w:val="-2"/>
          <w:w w:val="110"/>
          <w:sz w:val="18"/>
        </w:rPr>
        <w:t>hearing</w:t>
      </w:r>
      <w:r>
        <w:rPr>
          <w:spacing w:val="-18"/>
          <w:w w:val="110"/>
          <w:sz w:val="18"/>
        </w:rPr>
        <w:t> </w:t>
      </w:r>
      <w:r>
        <w:rPr>
          <w:spacing w:val="-2"/>
          <w:w w:val="110"/>
          <w:sz w:val="18"/>
        </w:rPr>
        <w:t>before</w:t>
      </w:r>
      <w:r>
        <w:rPr>
          <w:spacing w:val="-19"/>
          <w:w w:val="110"/>
          <w:sz w:val="18"/>
        </w:rPr>
        <w:t> </w:t>
      </w:r>
      <w:r>
        <w:rPr>
          <w:spacing w:val="-2"/>
          <w:w w:val="110"/>
          <w:sz w:val="18"/>
        </w:rPr>
        <w:t>attaining</w:t>
      </w:r>
      <w:r>
        <w:rPr>
          <w:spacing w:val="-18"/>
          <w:w w:val="110"/>
          <w:sz w:val="18"/>
        </w:rPr>
        <w:t> </w:t>
      </w:r>
      <w:r>
        <w:rPr>
          <w:spacing w:val="-2"/>
          <w:w w:val="110"/>
          <w:sz w:val="18"/>
        </w:rPr>
        <w:t>that</w:t>
      </w:r>
      <w:r>
        <w:rPr>
          <w:spacing w:val="-19"/>
          <w:w w:val="110"/>
          <w:sz w:val="18"/>
        </w:rPr>
        <w:t> </w:t>
      </w:r>
      <w:r>
        <w:rPr>
          <w:spacing w:val="-2"/>
          <w:w w:val="110"/>
          <w:sz w:val="18"/>
        </w:rPr>
        <w:t>age.</w:t>
      </w:r>
    </w:p>
    <w:p>
      <w:pPr>
        <w:pStyle w:val="BodyText"/>
        <w:spacing w:before="9"/>
      </w:pPr>
    </w:p>
    <w:p>
      <w:pPr>
        <w:pStyle w:val="Heading4"/>
        <w:ind w:left="347" w:firstLine="0"/>
      </w:pPr>
      <w:bookmarkStart w:name="s1472" w:id="113"/>
      <w:bookmarkEnd w:id="113"/>
      <w:r>
        <w:rPr>
          <w:b w:val="0"/>
        </w:rPr>
      </w:r>
      <w:r>
        <w:rPr>
          <w:w w:val="85"/>
        </w:rPr>
        <w:t>110A.</w:t>
      </w:r>
      <w:r>
        <w:rPr>
          <w:spacing w:val="19"/>
        </w:rPr>
        <w:t> </w:t>
      </w:r>
      <w:r>
        <w:rPr>
          <w:w w:val="85"/>
        </w:rPr>
        <w:t>Procedures</w:t>
      </w:r>
      <w:r>
        <w:rPr>
          <w:spacing w:val="12"/>
        </w:rPr>
        <w:t> </w:t>
      </w:r>
      <w:r>
        <w:rPr>
          <w:w w:val="85"/>
        </w:rPr>
        <w:t>relating</w:t>
      </w:r>
      <w:r>
        <w:rPr>
          <w:spacing w:val="5"/>
        </w:rPr>
        <w:t> </w:t>
      </w:r>
      <w:r>
        <w:rPr>
          <w:w w:val="85"/>
        </w:rPr>
        <w:t>to</w:t>
      </w:r>
      <w:r>
        <w:rPr>
          <w:spacing w:val="11"/>
        </w:rPr>
        <w:t> </w:t>
      </w:r>
      <w:r>
        <w:rPr>
          <w:w w:val="85"/>
        </w:rPr>
        <w:t>discipline</w:t>
      </w:r>
      <w:r>
        <w:rPr>
          <w:spacing w:val="24"/>
        </w:rPr>
        <w:t> </w:t>
      </w:r>
      <w:r>
        <w:rPr>
          <w:w w:val="85"/>
        </w:rPr>
        <w:t>of</w:t>
      </w:r>
      <w:r>
        <w:rPr>
          <w:spacing w:val="21"/>
        </w:rPr>
        <w:t> </w:t>
      </w:r>
      <w:r>
        <w:rPr>
          <w:w w:val="85"/>
        </w:rPr>
        <w:t>Judges</w:t>
      </w:r>
      <w:r>
        <w:rPr>
          <w:spacing w:val="12"/>
        </w:rPr>
        <w:t> </w:t>
      </w:r>
      <w:r>
        <w:rPr>
          <w:w w:val="85"/>
        </w:rPr>
        <w:t>of</w:t>
      </w:r>
      <w:r>
        <w:rPr>
          <w:spacing w:val="21"/>
        </w:rPr>
        <w:t> </w:t>
      </w:r>
      <w:r>
        <w:rPr>
          <w:w w:val="85"/>
        </w:rPr>
        <w:t>the</w:t>
      </w:r>
      <w:r>
        <w:rPr>
          <w:spacing w:val="24"/>
        </w:rPr>
        <w:t> </w:t>
      </w:r>
      <w:r>
        <w:rPr>
          <w:w w:val="85"/>
        </w:rPr>
        <w:t>High</w:t>
      </w:r>
      <w:r>
        <w:rPr>
          <w:spacing w:val="11"/>
        </w:rPr>
        <w:t> </w:t>
      </w:r>
      <w:r>
        <w:rPr>
          <w:spacing w:val="-4"/>
          <w:w w:val="85"/>
        </w:rPr>
        <w:t>Court</w:t>
      </w:r>
    </w:p>
    <w:p>
      <w:pPr>
        <w:pStyle w:val="ListParagraph"/>
        <w:numPr>
          <w:ilvl w:val="0"/>
          <w:numId w:val="29"/>
        </w:numPr>
        <w:tabs>
          <w:tab w:pos="909" w:val="left" w:leader="none"/>
          <w:tab w:pos="911" w:val="left" w:leader="none"/>
        </w:tabs>
        <w:spacing w:line="232" w:lineRule="auto" w:before="203" w:after="0"/>
        <w:ind w:left="911" w:right="1356" w:hanging="204"/>
        <w:jc w:val="left"/>
        <w:rPr>
          <w:sz w:val="18"/>
        </w:rPr>
      </w:pPr>
      <w:r>
        <w:rPr>
          <w:spacing w:val="-2"/>
          <w:w w:val="105"/>
          <w:sz w:val="18"/>
        </w:rPr>
        <w:t>The</w:t>
      </w:r>
      <w:r>
        <w:rPr>
          <w:spacing w:val="-17"/>
          <w:w w:val="105"/>
          <w:sz w:val="18"/>
        </w:rPr>
        <w:t> </w:t>
      </w:r>
      <w:r>
        <w:rPr>
          <w:spacing w:val="-2"/>
          <w:w w:val="105"/>
          <w:sz w:val="18"/>
        </w:rPr>
        <w:t>procedure</w:t>
      </w:r>
      <w:r>
        <w:rPr>
          <w:spacing w:val="-17"/>
          <w:w w:val="105"/>
          <w:sz w:val="18"/>
        </w:rPr>
        <w:t> </w:t>
      </w:r>
      <w:r>
        <w:rPr>
          <w:spacing w:val="-2"/>
          <w:w w:val="105"/>
          <w:sz w:val="18"/>
        </w:rPr>
        <w:t>for</w:t>
      </w:r>
      <w:r>
        <w:rPr>
          <w:spacing w:val="-23"/>
          <w:w w:val="105"/>
          <w:sz w:val="18"/>
        </w:rPr>
        <w:t> </w:t>
      </w:r>
      <w:r>
        <w:rPr>
          <w:spacing w:val="-2"/>
          <w:w w:val="105"/>
          <w:sz w:val="18"/>
        </w:rPr>
        <w:t>dealing</w:t>
      </w:r>
      <w:r>
        <w:rPr>
          <w:spacing w:val="-15"/>
          <w:w w:val="105"/>
          <w:sz w:val="18"/>
        </w:rPr>
        <w:t> </w:t>
      </w:r>
      <w:r>
        <w:rPr>
          <w:spacing w:val="-2"/>
          <w:w w:val="105"/>
          <w:sz w:val="18"/>
        </w:rPr>
        <w:t>with</w:t>
      </w:r>
      <w:r>
        <w:rPr>
          <w:spacing w:val="-23"/>
          <w:w w:val="105"/>
          <w:sz w:val="18"/>
        </w:rPr>
        <w:t> </w:t>
      </w:r>
      <w:r>
        <w:rPr>
          <w:spacing w:val="-2"/>
          <w:w w:val="105"/>
          <w:sz w:val="18"/>
        </w:rPr>
        <w:t>discipline</w:t>
      </w:r>
      <w:r>
        <w:rPr>
          <w:spacing w:val="-16"/>
          <w:w w:val="105"/>
          <w:sz w:val="18"/>
        </w:rPr>
        <w:t> </w:t>
      </w:r>
      <w:r>
        <w:rPr>
          <w:spacing w:val="-2"/>
          <w:w w:val="105"/>
          <w:sz w:val="18"/>
        </w:rPr>
        <w:t>of</w:t>
      </w:r>
      <w:r>
        <w:rPr>
          <w:spacing w:val="-24"/>
          <w:w w:val="105"/>
          <w:sz w:val="18"/>
        </w:rPr>
        <w:t> </w:t>
      </w:r>
      <w:r>
        <w:rPr>
          <w:spacing w:val="-2"/>
          <w:w w:val="105"/>
          <w:sz w:val="18"/>
        </w:rPr>
        <w:t>Judges,</w:t>
      </w:r>
      <w:r>
        <w:rPr>
          <w:spacing w:val="-15"/>
          <w:w w:val="105"/>
          <w:sz w:val="18"/>
        </w:rPr>
        <w:t> </w:t>
      </w:r>
      <w:r>
        <w:rPr>
          <w:spacing w:val="-2"/>
          <w:w w:val="105"/>
          <w:sz w:val="18"/>
        </w:rPr>
        <w:t>for</w:t>
      </w:r>
      <w:r>
        <w:rPr>
          <w:spacing w:val="-23"/>
          <w:w w:val="105"/>
          <w:sz w:val="18"/>
        </w:rPr>
        <w:t> </w:t>
      </w:r>
      <w:r>
        <w:rPr>
          <w:spacing w:val="-2"/>
          <w:w w:val="105"/>
          <w:sz w:val="18"/>
        </w:rPr>
        <w:t>reasons</w:t>
      </w:r>
      <w:r>
        <w:rPr>
          <w:spacing w:val="-14"/>
          <w:w w:val="105"/>
          <w:sz w:val="18"/>
        </w:rPr>
        <w:t> </w:t>
      </w:r>
      <w:r>
        <w:rPr>
          <w:spacing w:val="-2"/>
          <w:w w:val="105"/>
          <w:sz w:val="18"/>
        </w:rPr>
        <w:t>other</w:t>
      </w:r>
      <w:r>
        <w:rPr>
          <w:spacing w:val="-22"/>
          <w:w w:val="105"/>
          <w:sz w:val="18"/>
        </w:rPr>
        <w:t> </w:t>
      </w:r>
      <w:r>
        <w:rPr>
          <w:spacing w:val="-2"/>
          <w:w w:val="105"/>
          <w:sz w:val="18"/>
        </w:rPr>
        <w:t>than</w:t>
      </w:r>
      <w:r>
        <w:rPr>
          <w:spacing w:val="-23"/>
          <w:w w:val="105"/>
          <w:sz w:val="18"/>
        </w:rPr>
        <w:t> </w:t>
      </w:r>
      <w:r>
        <w:rPr>
          <w:spacing w:val="-2"/>
          <w:w w:val="105"/>
          <w:sz w:val="18"/>
        </w:rPr>
        <w:t>those </w:t>
      </w:r>
      <w:r>
        <w:rPr>
          <w:w w:val="105"/>
          <w:sz w:val="18"/>
        </w:rPr>
        <w:t>specified</w:t>
      </w:r>
      <w:r>
        <w:rPr>
          <w:spacing w:val="-24"/>
          <w:w w:val="105"/>
          <w:sz w:val="18"/>
        </w:rPr>
        <w:t> </w:t>
      </w:r>
      <w:r>
        <w:rPr>
          <w:w w:val="105"/>
          <w:sz w:val="18"/>
        </w:rPr>
        <w:t>in</w:t>
      </w:r>
      <w:r>
        <w:rPr>
          <w:spacing w:val="-22"/>
          <w:w w:val="105"/>
          <w:sz w:val="18"/>
        </w:rPr>
        <w:t> </w:t>
      </w:r>
      <w:r>
        <w:rPr>
          <w:w w:val="105"/>
          <w:sz w:val="18"/>
        </w:rPr>
        <w:t>subarticle</w:t>
      </w:r>
      <w:r>
        <w:rPr>
          <w:spacing w:val="-16"/>
          <w:w w:val="105"/>
          <w:sz w:val="18"/>
        </w:rPr>
        <w:t> </w:t>
      </w:r>
      <w:r>
        <w:rPr>
          <w:w w:val="105"/>
          <w:sz w:val="18"/>
        </w:rPr>
        <w:t>(2)</w:t>
      </w:r>
      <w:r>
        <w:rPr>
          <w:spacing w:val="-17"/>
          <w:w w:val="105"/>
          <w:sz w:val="18"/>
        </w:rPr>
        <w:t> </w:t>
      </w:r>
      <w:r>
        <w:rPr>
          <w:w w:val="105"/>
          <w:sz w:val="18"/>
        </w:rPr>
        <w:t>shall</w:t>
      </w:r>
      <w:r>
        <w:rPr>
          <w:spacing w:val="-22"/>
          <w:w w:val="105"/>
          <w:sz w:val="18"/>
        </w:rPr>
        <w:t> </w:t>
      </w:r>
      <w:r>
        <w:rPr>
          <w:w w:val="105"/>
          <w:sz w:val="18"/>
        </w:rPr>
        <w:t>be</w:t>
      </w:r>
      <w:r>
        <w:rPr>
          <w:spacing w:val="-16"/>
          <w:w w:val="105"/>
          <w:sz w:val="18"/>
        </w:rPr>
        <w:t> </w:t>
      </w:r>
      <w:r>
        <w:rPr>
          <w:w w:val="105"/>
          <w:sz w:val="18"/>
        </w:rPr>
        <w:t>as</w:t>
      </w:r>
      <w:r>
        <w:rPr>
          <w:spacing w:val="-13"/>
          <w:w w:val="105"/>
          <w:sz w:val="18"/>
        </w:rPr>
        <w:t> </w:t>
      </w:r>
      <w:r>
        <w:rPr>
          <w:w w:val="105"/>
          <w:sz w:val="18"/>
        </w:rPr>
        <w:t>prescribed</w:t>
      </w:r>
      <w:r>
        <w:rPr>
          <w:spacing w:val="-24"/>
          <w:w w:val="105"/>
          <w:sz w:val="18"/>
        </w:rPr>
        <w:t> </w:t>
      </w:r>
      <w:r>
        <w:rPr>
          <w:w w:val="105"/>
          <w:sz w:val="18"/>
        </w:rPr>
        <w:t>under</w:t>
      </w:r>
      <w:r>
        <w:rPr>
          <w:spacing w:val="-22"/>
          <w:w w:val="105"/>
          <w:sz w:val="18"/>
        </w:rPr>
        <w:t> </w:t>
      </w:r>
      <w:r>
        <w:rPr>
          <w:w w:val="105"/>
          <w:sz w:val="18"/>
        </w:rPr>
        <w:t>the</w:t>
      </w:r>
      <w:r>
        <w:rPr>
          <w:spacing w:val="-16"/>
          <w:w w:val="105"/>
          <w:sz w:val="18"/>
        </w:rPr>
        <w:t> </w:t>
      </w:r>
      <w:r>
        <w:rPr>
          <w:w w:val="105"/>
          <w:sz w:val="18"/>
        </w:rPr>
        <w:t>law</w:t>
      </w:r>
      <w:r>
        <w:rPr>
          <w:spacing w:val="-20"/>
          <w:w w:val="105"/>
          <w:sz w:val="18"/>
        </w:rPr>
        <w:t> </w:t>
      </w:r>
      <w:r>
        <w:rPr>
          <w:w w:val="105"/>
          <w:sz w:val="18"/>
        </w:rPr>
        <w:t>to</w:t>
      </w:r>
      <w:r>
        <w:rPr>
          <w:spacing w:val="-22"/>
          <w:w w:val="105"/>
          <w:sz w:val="18"/>
        </w:rPr>
        <w:t> </w:t>
      </w:r>
      <w:r>
        <w:rPr>
          <w:w w:val="105"/>
          <w:sz w:val="18"/>
        </w:rPr>
        <w:t>be</w:t>
      </w:r>
      <w:r>
        <w:rPr>
          <w:spacing w:val="-16"/>
          <w:w w:val="105"/>
          <w:sz w:val="18"/>
        </w:rPr>
        <w:t> </w:t>
      </w:r>
      <w:r>
        <w:rPr>
          <w:w w:val="105"/>
          <w:sz w:val="18"/>
        </w:rPr>
        <w:t>enacted</w:t>
      </w:r>
      <w:r>
        <w:rPr>
          <w:spacing w:val="-24"/>
          <w:w w:val="105"/>
          <w:sz w:val="18"/>
        </w:rPr>
        <w:t> </w:t>
      </w:r>
      <w:r>
        <w:rPr>
          <w:w w:val="105"/>
          <w:sz w:val="18"/>
        </w:rPr>
        <w:t>by the</w:t>
      </w:r>
      <w:r>
        <w:rPr>
          <w:spacing w:val="-15"/>
          <w:w w:val="105"/>
          <w:sz w:val="18"/>
        </w:rPr>
        <w:t> </w:t>
      </w:r>
      <w:r>
        <w:rPr>
          <w:w w:val="105"/>
          <w:sz w:val="18"/>
        </w:rPr>
        <w:t>Parliament.</w:t>
      </w:r>
    </w:p>
    <w:p>
      <w:pPr>
        <w:pStyle w:val="ListParagraph"/>
        <w:spacing w:after="0" w:line="232" w:lineRule="auto"/>
        <w:jc w:val="left"/>
        <w:rPr>
          <w:sz w:val="18"/>
        </w:rPr>
        <w:sectPr>
          <w:type w:val="continuous"/>
          <w:pgSz w:w="12240" w:h="15840"/>
          <w:pgMar w:header="280" w:footer="332" w:top="240" w:bottom="280" w:left="360" w:right="360"/>
          <w:cols w:num="2" w:equalWidth="0">
            <w:col w:w="2579" w:space="270"/>
            <w:col w:w="8671"/>
          </w:cols>
        </w:sectPr>
      </w:pPr>
    </w:p>
    <w:p>
      <w:pPr>
        <w:pStyle w:val="BodyText"/>
        <w:rPr>
          <w:sz w:val="15"/>
        </w:rPr>
      </w:pPr>
    </w:p>
    <w:p>
      <w:pPr>
        <w:pStyle w:val="BodyText"/>
        <w:spacing w:after="0"/>
        <w:rPr>
          <w:sz w:val="15"/>
        </w:rPr>
        <w:sectPr>
          <w:pgSz w:w="12240" w:h="15840"/>
          <w:pgMar w:header="280" w:footer="332" w:top="500" w:bottom="520" w:left="360" w:right="360"/>
        </w:sect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113"/>
        <w:rPr>
          <w:sz w:val="13"/>
        </w:rPr>
      </w:pPr>
    </w:p>
    <w:p>
      <w:pPr>
        <w:spacing w:before="1"/>
        <w:ind w:left="159" w:right="0" w:firstLine="0"/>
        <w:jc w:val="left"/>
        <w:rPr>
          <w:sz w:val="13"/>
        </w:rPr>
      </w:pPr>
      <w:r>
        <w:rPr>
          <w:position w:val="3"/>
        </w:rPr>
        <w:drawing>
          <wp:inline distT="0" distB="0" distL="0" distR="0">
            <wp:extent cx="26855" cy="26855"/>
            <wp:effectExtent l="0" t="0" r="0" b="0"/>
            <wp:docPr id="236" name="Image 236"/>
            <wp:cNvGraphicFramePr>
              <a:graphicFrameLocks/>
            </wp:cNvGraphicFramePr>
            <a:graphic>
              <a:graphicData uri="http://schemas.openxmlformats.org/drawingml/2006/picture">
                <pic:pic>
                  <pic:nvPicPr>
                    <pic:cNvPr id="236" name="Image 236"/>
                    <pic:cNvPicPr/>
                  </pic:nvPicPr>
                  <pic:blipFill>
                    <a:blip r:embed="rId115" cstate="print"/>
                    <a:stretch>
                      <a:fillRect/>
                    </a:stretch>
                  </pic:blipFill>
                  <pic:spPr>
                    <a:xfrm>
                      <a:off x="0" y="0"/>
                      <a:ext cx="26855" cy="26855"/>
                    </a:xfrm>
                    <a:prstGeom prst="rect">
                      <a:avLst/>
                    </a:prstGeom>
                  </pic:spPr>
                </pic:pic>
              </a:graphicData>
            </a:graphic>
          </wp:inline>
        </w:drawing>
      </w:r>
      <w:r>
        <w:rPr>
          <w:position w:val="3"/>
        </w:rPr>
      </w:r>
      <w:r>
        <w:rPr>
          <w:rFonts w:ascii="Times New Roman"/>
          <w:spacing w:val="80"/>
          <w:sz w:val="20"/>
        </w:rPr>
        <w:t> </w:t>
      </w:r>
      <w:r>
        <w:rPr>
          <w:color w:val="2B2B2B"/>
          <w:spacing w:val="-2"/>
          <w:sz w:val="13"/>
        </w:rPr>
        <w:t>Oaths to</w:t>
      </w:r>
      <w:r>
        <w:rPr>
          <w:color w:val="2B2B2B"/>
          <w:spacing w:val="-5"/>
          <w:sz w:val="13"/>
        </w:rPr>
        <w:t> </w:t>
      </w:r>
      <w:r>
        <w:rPr>
          <w:color w:val="2B2B2B"/>
          <w:spacing w:val="-2"/>
          <w:sz w:val="13"/>
        </w:rPr>
        <w:t>abide by constitution</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23"/>
        <w:rPr>
          <w:sz w:val="13"/>
        </w:rPr>
      </w:pPr>
    </w:p>
    <w:p>
      <w:pPr>
        <w:spacing w:before="0"/>
        <w:ind w:left="159" w:right="0" w:firstLine="0"/>
        <w:jc w:val="left"/>
        <w:rPr>
          <w:sz w:val="13"/>
        </w:rPr>
      </w:pPr>
      <w:r>
        <w:rPr>
          <w:position w:val="3"/>
        </w:rPr>
        <w:drawing>
          <wp:inline distT="0" distB="0" distL="0" distR="0">
            <wp:extent cx="26855" cy="26855"/>
            <wp:effectExtent l="0" t="0" r="0" b="0"/>
            <wp:docPr id="237" name="Image 237"/>
            <wp:cNvGraphicFramePr>
              <a:graphicFrameLocks/>
            </wp:cNvGraphicFramePr>
            <a:graphic>
              <a:graphicData uri="http://schemas.openxmlformats.org/drawingml/2006/picture">
                <pic:pic>
                  <pic:nvPicPr>
                    <pic:cNvPr id="237" name="Image 237"/>
                    <pic:cNvPicPr/>
                  </pic:nvPicPr>
                  <pic:blipFill>
                    <a:blip r:embed="rId116" cstate="print"/>
                    <a:stretch>
                      <a:fillRect/>
                    </a:stretch>
                  </pic:blipFill>
                  <pic:spPr>
                    <a:xfrm>
                      <a:off x="0" y="0"/>
                      <a:ext cx="26855" cy="26855"/>
                    </a:xfrm>
                    <a:prstGeom prst="rect">
                      <a:avLst/>
                    </a:prstGeom>
                  </pic:spPr>
                </pic:pic>
              </a:graphicData>
            </a:graphic>
          </wp:inline>
        </w:drawing>
      </w:r>
      <w:r>
        <w:rPr>
          <w:position w:val="3"/>
        </w:rPr>
      </w:r>
      <w:r>
        <w:rPr>
          <w:rFonts w:ascii="Times New Roman"/>
          <w:spacing w:val="80"/>
          <w:sz w:val="20"/>
        </w:rPr>
        <w:t> </w:t>
      </w:r>
      <w:r>
        <w:rPr>
          <w:color w:val="2B2B2B"/>
          <w:spacing w:val="-2"/>
          <w:sz w:val="13"/>
        </w:rPr>
        <w:t>Establishment</w:t>
      </w:r>
      <w:r>
        <w:rPr>
          <w:color w:val="2B2B2B"/>
          <w:spacing w:val="-18"/>
          <w:sz w:val="13"/>
        </w:rPr>
        <w:t> </w:t>
      </w:r>
      <w:r>
        <w:rPr>
          <w:color w:val="2B2B2B"/>
          <w:spacing w:val="-2"/>
          <w:sz w:val="13"/>
        </w:rPr>
        <w:t>of</w:t>
      </w:r>
      <w:r>
        <w:rPr>
          <w:color w:val="2B2B2B"/>
          <w:spacing w:val="-12"/>
          <w:sz w:val="13"/>
        </w:rPr>
        <w:t> </w:t>
      </w:r>
      <w:r>
        <w:rPr>
          <w:color w:val="2B2B2B"/>
          <w:spacing w:val="-2"/>
          <w:sz w:val="13"/>
        </w:rPr>
        <w:t>judicial</w:t>
      </w:r>
      <w:r>
        <w:rPr>
          <w:color w:val="2B2B2B"/>
          <w:spacing w:val="-15"/>
          <w:sz w:val="13"/>
        </w:rPr>
        <w:t> </w:t>
      </w:r>
      <w:r>
        <w:rPr>
          <w:color w:val="2B2B2B"/>
          <w:spacing w:val="-2"/>
          <w:sz w:val="13"/>
        </w:rPr>
        <w:t>council</w:t>
      </w:r>
    </w:p>
    <w:p>
      <w:pPr>
        <w:pStyle w:val="ListParagraph"/>
        <w:numPr>
          <w:ilvl w:val="0"/>
          <w:numId w:val="29"/>
        </w:numPr>
        <w:tabs>
          <w:tab w:pos="909" w:val="left" w:leader="none"/>
          <w:tab w:pos="911" w:val="left" w:leader="none"/>
        </w:tabs>
        <w:spacing w:line="232" w:lineRule="auto" w:before="111" w:after="0"/>
        <w:ind w:left="911" w:right="1309" w:hanging="204"/>
        <w:jc w:val="left"/>
        <w:rPr>
          <w:sz w:val="18"/>
        </w:rPr>
      </w:pPr>
      <w:r>
        <w:rPr/>
        <w:br w:type="column"/>
      </w:r>
      <w:r>
        <w:rPr>
          <w:spacing w:val="-2"/>
          <w:w w:val="110"/>
          <w:sz w:val="18"/>
        </w:rPr>
        <w:t>A</w:t>
      </w:r>
      <w:r>
        <w:rPr>
          <w:spacing w:val="-21"/>
          <w:w w:val="110"/>
          <w:sz w:val="18"/>
        </w:rPr>
        <w:t> </w:t>
      </w:r>
      <w:r>
        <w:rPr>
          <w:spacing w:val="-2"/>
          <w:w w:val="110"/>
          <w:sz w:val="18"/>
        </w:rPr>
        <w:t>Judge</w:t>
      </w:r>
      <w:r>
        <w:rPr>
          <w:spacing w:val="-20"/>
          <w:w w:val="110"/>
          <w:sz w:val="18"/>
        </w:rPr>
        <w:t> </w:t>
      </w:r>
      <w:r>
        <w:rPr>
          <w:spacing w:val="-2"/>
          <w:w w:val="110"/>
          <w:sz w:val="18"/>
        </w:rPr>
        <w:t>of</w:t>
      </w:r>
      <w:r>
        <w:rPr>
          <w:spacing w:val="-26"/>
          <w:w w:val="110"/>
          <w:sz w:val="18"/>
        </w:rPr>
        <w:t> </w:t>
      </w:r>
      <w:r>
        <w:rPr>
          <w:spacing w:val="-2"/>
          <w:w w:val="110"/>
          <w:sz w:val="18"/>
        </w:rPr>
        <w:t>the</w:t>
      </w:r>
      <w:r>
        <w:rPr>
          <w:spacing w:val="-20"/>
          <w:w w:val="110"/>
          <w:sz w:val="18"/>
        </w:rPr>
        <w:t> </w:t>
      </w:r>
      <w:r>
        <w:rPr>
          <w:spacing w:val="-2"/>
          <w:w w:val="110"/>
          <w:sz w:val="18"/>
        </w:rPr>
        <w:t>High</w:t>
      </w:r>
      <w:r>
        <w:rPr>
          <w:spacing w:val="-26"/>
          <w:w w:val="110"/>
          <w:sz w:val="18"/>
        </w:rPr>
        <w:t> </w:t>
      </w:r>
      <w:r>
        <w:rPr>
          <w:spacing w:val="-2"/>
          <w:w w:val="110"/>
          <w:sz w:val="18"/>
        </w:rPr>
        <w:t>Court</w:t>
      </w:r>
      <w:r>
        <w:rPr>
          <w:spacing w:val="-19"/>
          <w:w w:val="110"/>
          <w:sz w:val="18"/>
        </w:rPr>
        <w:t> </w:t>
      </w:r>
      <w:r>
        <w:rPr>
          <w:spacing w:val="-2"/>
          <w:w w:val="110"/>
          <w:sz w:val="18"/>
        </w:rPr>
        <w:t>may</w:t>
      </w:r>
      <w:r>
        <w:rPr>
          <w:spacing w:val="-18"/>
          <w:w w:val="110"/>
          <w:sz w:val="18"/>
        </w:rPr>
        <w:t> </w:t>
      </w:r>
      <w:r>
        <w:rPr>
          <w:spacing w:val="-2"/>
          <w:w w:val="110"/>
          <w:sz w:val="18"/>
        </w:rPr>
        <w:t>be</w:t>
      </w:r>
      <w:r>
        <w:rPr>
          <w:spacing w:val="-19"/>
          <w:w w:val="110"/>
          <w:sz w:val="18"/>
        </w:rPr>
        <w:t> </w:t>
      </w:r>
      <w:r>
        <w:rPr>
          <w:spacing w:val="-2"/>
          <w:w w:val="110"/>
          <w:sz w:val="18"/>
        </w:rPr>
        <w:t>removed</w:t>
      </w:r>
      <w:r>
        <w:rPr>
          <w:spacing w:val="-27"/>
          <w:w w:val="110"/>
          <w:sz w:val="18"/>
        </w:rPr>
        <w:t> </w:t>
      </w:r>
      <w:r>
        <w:rPr>
          <w:spacing w:val="-2"/>
          <w:w w:val="110"/>
          <w:sz w:val="18"/>
        </w:rPr>
        <w:t>from</w:t>
      </w:r>
      <w:r>
        <w:rPr>
          <w:spacing w:val="-20"/>
          <w:w w:val="110"/>
          <w:sz w:val="18"/>
        </w:rPr>
        <w:t> </w:t>
      </w:r>
      <w:r>
        <w:rPr>
          <w:spacing w:val="-2"/>
          <w:w w:val="110"/>
          <w:sz w:val="18"/>
        </w:rPr>
        <w:t>office</w:t>
      </w:r>
      <w:r>
        <w:rPr>
          <w:spacing w:val="-19"/>
          <w:w w:val="110"/>
          <w:sz w:val="18"/>
        </w:rPr>
        <w:t> </w:t>
      </w:r>
      <w:r>
        <w:rPr>
          <w:spacing w:val="-2"/>
          <w:w w:val="110"/>
          <w:sz w:val="18"/>
        </w:rPr>
        <w:t>only</w:t>
      </w:r>
      <w:r>
        <w:rPr>
          <w:spacing w:val="-18"/>
          <w:w w:val="110"/>
          <w:sz w:val="18"/>
        </w:rPr>
        <w:t> </w:t>
      </w:r>
      <w:r>
        <w:rPr>
          <w:spacing w:val="-2"/>
          <w:w w:val="110"/>
          <w:sz w:val="18"/>
        </w:rPr>
        <w:t>for</w:t>
      </w:r>
      <w:r>
        <w:rPr>
          <w:spacing w:val="-26"/>
          <w:w w:val="110"/>
          <w:sz w:val="18"/>
        </w:rPr>
        <w:t> </w:t>
      </w:r>
      <w:r>
        <w:rPr>
          <w:spacing w:val="-2"/>
          <w:w w:val="110"/>
          <w:sz w:val="18"/>
        </w:rPr>
        <w:t>inability</w:t>
      </w:r>
      <w:r>
        <w:rPr>
          <w:spacing w:val="-17"/>
          <w:w w:val="110"/>
          <w:sz w:val="18"/>
        </w:rPr>
        <w:t> </w:t>
      </w:r>
      <w:r>
        <w:rPr>
          <w:spacing w:val="-2"/>
          <w:w w:val="110"/>
          <w:sz w:val="18"/>
        </w:rPr>
        <w:t>to </w:t>
      </w:r>
      <w:r>
        <w:rPr>
          <w:sz w:val="18"/>
        </w:rPr>
        <w:t>perform</w:t>
      </w:r>
      <w:r>
        <w:rPr>
          <w:spacing w:val="-4"/>
          <w:sz w:val="18"/>
        </w:rPr>
        <w:t> </w:t>
      </w:r>
      <w:r>
        <w:rPr>
          <w:sz w:val="18"/>
        </w:rPr>
        <w:t>the</w:t>
      </w:r>
      <w:r>
        <w:rPr>
          <w:spacing w:val="-4"/>
          <w:sz w:val="18"/>
        </w:rPr>
        <w:t> </w:t>
      </w:r>
      <w:r>
        <w:rPr>
          <w:sz w:val="18"/>
        </w:rPr>
        <w:t>functions</w:t>
      </w:r>
      <w:r>
        <w:rPr>
          <w:spacing w:val="-1"/>
          <w:sz w:val="18"/>
        </w:rPr>
        <w:t> </w:t>
      </w:r>
      <w:r>
        <w:rPr>
          <w:sz w:val="18"/>
        </w:rPr>
        <w:t>of</w:t>
      </w:r>
      <w:r>
        <w:rPr>
          <w:spacing w:val="-13"/>
          <w:sz w:val="18"/>
        </w:rPr>
        <w:t> </w:t>
      </w:r>
      <w:r>
        <w:rPr>
          <w:sz w:val="18"/>
        </w:rPr>
        <w:t>his</w:t>
      </w:r>
      <w:r>
        <w:rPr>
          <w:spacing w:val="-1"/>
          <w:sz w:val="18"/>
        </w:rPr>
        <w:t> </w:t>
      </w:r>
      <w:r>
        <w:rPr>
          <w:sz w:val="18"/>
        </w:rPr>
        <w:t>office</w:t>
      </w:r>
      <w:r>
        <w:rPr>
          <w:spacing w:val="-4"/>
          <w:sz w:val="18"/>
        </w:rPr>
        <w:t> </w:t>
      </w:r>
      <w:r>
        <w:rPr>
          <w:sz w:val="18"/>
        </w:rPr>
        <w:t>(either</w:t>
      </w:r>
      <w:r>
        <w:rPr>
          <w:spacing w:val="-12"/>
          <w:sz w:val="18"/>
        </w:rPr>
        <w:t> </w:t>
      </w:r>
      <w:r>
        <w:rPr>
          <w:sz w:val="18"/>
        </w:rPr>
        <w:t>due</w:t>
      </w:r>
      <w:r>
        <w:rPr>
          <w:spacing w:val="-4"/>
          <w:sz w:val="18"/>
        </w:rPr>
        <w:t> </w:t>
      </w:r>
      <w:r>
        <w:rPr>
          <w:sz w:val="18"/>
        </w:rPr>
        <w:t>to</w:t>
      </w:r>
      <w:r>
        <w:rPr>
          <w:spacing w:val="-12"/>
          <w:sz w:val="18"/>
        </w:rPr>
        <w:t> </w:t>
      </w:r>
      <w:r>
        <w:rPr>
          <w:sz w:val="18"/>
        </w:rPr>
        <w:t>illness</w:t>
      </w:r>
      <w:r>
        <w:rPr>
          <w:spacing w:val="-1"/>
          <w:sz w:val="18"/>
        </w:rPr>
        <w:t> </w:t>
      </w:r>
      <w:r>
        <w:rPr>
          <w:sz w:val="18"/>
        </w:rPr>
        <w:t>or</w:t>
      </w:r>
      <w:r>
        <w:rPr>
          <w:spacing w:val="-12"/>
          <w:sz w:val="18"/>
        </w:rPr>
        <w:t> </w:t>
      </w:r>
      <w:r>
        <w:rPr>
          <w:sz w:val="18"/>
        </w:rPr>
        <w:t>to</w:t>
      </w:r>
      <w:r>
        <w:rPr>
          <w:spacing w:val="-12"/>
          <w:sz w:val="18"/>
        </w:rPr>
        <w:t> </w:t>
      </w:r>
      <w:r>
        <w:rPr>
          <w:sz w:val="18"/>
        </w:rPr>
        <w:t>any</w:t>
      </w:r>
      <w:r>
        <w:rPr>
          <w:spacing w:val="-2"/>
          <w:sz w:val="18"/>
        </w:rPr>
        <w:t> </w:t>
      </w:r>
      <w:r>
        <w:rPr>
          <w:sz w:val="18"/>
        </w:rPr>
        <w:t>other</w:t>
      </w:r>
      <w:r>
        <w:rPr>
          <w:spacing w:val="-12"/>
          <w:sz w:val="18"/>
        </w:rPr>
        <w:t> </w:t>
      </w:r>
      <w:r>
        <w:rPr>
          <w:sz w:val="18"/>
        </w:rPr>
        <w:t>reason)</w:t>
      </w:r>
      <w:r>
        <w:rPr>
          <w:spacing w:val="-4"/>
          <w:sz w:val="18"/>
        </w:rPr>
        <w:t> </w:t>
      </w:r>
      <w:r>
        <w:rPr>
          <w:sz w:val="18"/>
        </w:rPr>
        <w:t>or </w:t>
      </w:r>
      <w:r>
        <w:rPr>
          <w:spacing w:val="-4"/>
          <w:w w:val="110"/>
          <w:sz w:val="18"/>
        </w:rPr>
        <w:t>for</w:t>
      </w:r>
      <w:r>
        <w:rPr>
          <w:spacing w:val="-20"/>
          <w:w w:val="110"/>
          <w:sz w:val="18"/>
        </w:rPr>
        <w:t> </w:t>
      </w:r>
      <w:r>
        <w:rPr>
          <w:spacing w:val="-4"/>
          <w:w w:val="110"/>
          <w:sz w:val="18"/>
        </w:rPr>
        <w:t>behaviour</w:t>
      </w:r>
      <w:r>
        <w:rPr>
          <w:spacing w:val="-20"/>
          <w:w w:val="110"/>
          <w:sz w:val="18"/>
        </w:rPr>
        <w:t> </w:t>
      </w:r>
      <w:r>
        <w:rPr>
          <w:spacing w:val="-4"/>
          <w:w w:val="110"/>
          <w:sz w:val="18"/>
        </w:rPr>
        <w:t>inconsistent</w:t>
      </w:r>
      <w:r>
        <w:rPr>
          <w:spacing w:val="-12"/>
          <w:w w:val="110"/>
          <w:sz w:val="18"/>
        </w:rPr>
        <w:t> </w:t>
      </w:r>
      <w:r>
        <w:rPr>
          <w:spacing w:val="-4"/>
          <w:w w:val="110"/>
          <w:sz w:val="18"/>
        </w:rPr>
        <w:t>with</w:t>
      </w:r>
      <w:r>
        <w:rPr>
          <w:spacing w:val="-20"/>
          <w:w w:val="110"/>
          <w:sz w:val="18"/>
        </w:rPr>
        <w:t> </w:t>
      </w:r>
      <w:r>
        <w:rPr>
          <w:spacing w:val="-4"/>
          <w:w w:val="110"/>
          <w:sz w:val="18"/>
        </w:rPr>
        <w:t>the</w:t>
      </w:r>
      <w:r>
        <w:rPr>
          <w:spacing w:val="-12"/>
          <w:w w:val="110"/>
          <w:sz w:val="18"/>
        </w:rPr>
        <w:t> </w:t>
      </w:r>
      <w:r>
        <w:rPr>
          <w:spacing w:val="-4"/>
          <w:w w:val="110"/>
          <w:sz w:val="18"/>
        </w:rPr>
        <w:t>ethics</w:t>
      </w:r>
      <w:r>
        <w:rPr>
          <w:spacing w:val="-9"/>
          <w:w w:val="110"/>
          <w:sz w:val="18"/>
        </w:rPr>
        <w:t> </w:t>
      </w:r>
      <w:r>
        <w:rPr>
          <w:spacing w:val="-4"/>
          <w:w w:val="110"/>
          <w:sz w:val="18"/>
        </w:rPr>
        <w:t>of</w:t>
      </w:r>
      <w:r>
        <w:rPr>
          <w:spacing w:val="-21"/>
          <w:w w:val="110"/>
          <w:sz w:val="18"/>
        </w:rPr>
        <w:t> </w:t>
      </w:r>
      <w:r>
        <w:rPr>
          <w:spacing w:val="-4"/>
          <w:w w:val="110"/>
          <w:sz w:val="18"/>
        </w:rPr>
        <w:t>office</w:t>
      </w:r>
      <w:r>
        <w:rPr>
          <w:spacing w:val="-12"/>
          <w:w w:val="110"/>
          <w:sz w:val="18"/>
        </w:rPr>
        <w:t> </w:t>
      </w:r>
      <w:r>
        <w:rPr>
          <w:spacing w:val="-4"/>
          <w:w w:val="110"/>
          <w:sz w:val="18"/>
        </w:rPr>
        <w:t>of</w:t>
      </w:r>
      <w:r>
        <w:rPr>
          <w:spacing w:val="-21"/>
          <w:w w:val="110"/>
          <w:sz w:val="18"/>
        </w:rPr>
        <w:t> </w:t>
      </w:r>
      <w:r>
        <w:rPr>
          <w:spacing w:val="-4"/>
          <w:w w:val="110"/>
          <w:sz w:val="18"/>
        </w:rPr>
        <w:t>Judge</w:t>
      </w:r>
      <w:r>
        <w:rPr>
          <w:spacing w:val="-12"/>
          <w:w w:val="110"/>
          <w:sz w:val="18"/>
        </w:rPr>
        <w:t> </w:t>
      </w:r>
      <w:r>
        <w:rPr>
          <w:spacing w:val="-4"/>
          <w:w w:val="110"/>
          <w:sz w:val="18"/>
        </w:rPr>
        <w:t>or</w:t>
      </w:r>
      <w:r>
        <w:rPr>
          <w:spacing w:val="-20"/>
          <w:w w:val="110"/>
          <w:sz w:val="18"/>
        </w:rPr>
        <w:t> </w:t>
      </w:r>
      <w:r>
        <w:rPr>
          <w:spacing w:val="-4"/>
          <w:w w:val="110"/>
          <w:sz w:val="18"/>
        </w:rPr>
        <w:t>with</w:t>
      </w:r>
      <w:r>
        <w:rPr>
          <w:spacing w:val="-20"/>
          <w:w w:val="110"/>
          <w:sz w:val="18"/>
        </w:rPr>
        <w:t> </w:t>
      </w:r>
      <w:r>
        <w:rPr>
          <w:spacing w:val="-4"/>
          <w:w w:val="110"/>
          <w:sz w:val="18"/>
        </w:rPr>
        <w:t>the</w:t>
      </w:r>
      <w:r>
        <w:rPr>
          <w:spacing w:val="-12"/>
          <w:w w:val="110"/>
          <w:sz w:val="18"/>
        </w:rPr>
        <w:t> </w:t>
      </w:r>
      <w:r>
        <w:rPr>
          <w:spacing w:val="-4"/>
          <w:w w:val="110"/>
          <w:sz w:val="18"/>
        </w:rPr>
        <w:t>law </w:t>
      </w:r>
      <w:r>
        <w:rPr>
          <w:sz w:val="18"/>
        </w:rPr>
        <w:t>concerning the ethics of</w:t>
      </w:r>
      <w:r>
        <w:rPr>
          <w:spacing w:val="-6"/>
          <w:sz w:val="18"/>
        </w:rPr>
        <w:t> </w:t>
      </w:r>
      <w:r>
        <w:rPr>
          <w:sz w:val="18"/>
        </w:rPr>
        <w:t>public</w:t>
      </w:r>
      <w:r>
        <w:rPr>
          <w:spacing w:val="-2"/>
          <w:sz w:val="18"/>
        </w:rPr>
        <w:t> </w:t>
      </w:r>
      <w:r>
        <w:rPr>
          <w:sz w:val="18"/>
        </w:rPr>
        <w:t>leaders and</w:t>
      </w:r>
      <w:r>
        <w:rPr>
          <w:spacing w:val="-6"/>
          <w:sz w:val="18"/>
        </w:rPr>
        <w:t> </w:t>
      </w:r>
      <w:r>
        <w:rPr>
          <w:sz w:val="18"/>
        </w:rPr>
        <w:t>he shall</w:t>
      </w:r>
      <w:r>
        <w:rPr>
          <w:spacing w:val="-5"/>
          <w:sz w:val="18"/>
        </w:rPr>
        <w:t> </w:t>
      </w:r>
      <w:r>
        <w:rPr>
          <w:sz w:val="18"/>
        </w:rPr>
        <w:t>not be so</w:t>
      </w:r>
      <w:r>
        <w:rPr>
          <w:spacing w:val="-5"/>
          <w:sz w:val="18"/>
        </w:rPr>
        <w:t> </w:t>
      </w:r>
      <w:r>
        <w:rPr>
          <w:sz w:val="18"/>
        </w:rPr>
        <w:t>removed</w:t>
      </w:r>
      <w:r>
        <w:rPr>
          <w:spacing w:val="-6"/>
          <w:sz w:val="18"/>
        </w:rPr>
        <w:t> </w:t>
      </w:r>
      <w:r>
        <w:rPr>
          <w:sz w:val="18"/>
        </w:rPr>
        <w:t>except in </w:t>
      </w:r>
      <w:r>
        <w:rPr>
          <w:spacing w:val="-4"/>
          <w:w w:val="110"/>
          <w:sz w:val="18"/>
        </w:rPr>
        <w:t>accordance</w:t>
      </w:r>
      <w:r>
        <w:rPr>
          <w:spacing w:val="-12"/>
          <w:w w:val="110"/>
          <w:sz w:val="18"/>
        </w:rPr>
        <w:t> </w:t>
      </w:r>
      <w:r>
        <w:rPr>
          <w:spacing w:val="-4"/>
          <w:w w:val="110"/>
          <w:sz w:val="18"/>
        </w:rPr>
        <w:t>with</w:t>
      </w:r>
      <w:r>
        <w:rPr>
          <w:spacing w:val="-19"/>
          <w:w w:val="110"/>
          <w:sz w:val="18"/>
        </w:rPr>
        <w:t> </w:t>
      </w:r>
      <w:r>
        <w:rPr>
          <w:spacing w:val="-4"/>
          <w:w w:val="110"/>
          <w:sz w:val="18"/>
        </w:rPr>
        <w:t>the</w:t>
      </w:r>
      <w:r>
        <w:rPr>
          <w:spacing w:val="-12"/>
          <w:w w:val="110"/>
          <w:sz w:val="18"/>
        </w:rPr>
        <w:t> </w:t>
      </w:r>
      <w:r>
        <w:rPr>
          <w:spacing w:val="-4"/>
          <w:w w:val="110"/>
          <w:sz w:val="18"/>
        </w:rPr>
        <w:t>provisions</w:t>
      </w:r>
      <w:r>
        <w:rPr>
          <w:spacing w:val="-8"/>
          <w:w w:val="110"/>
          <w:sz w:val="18"/>
        </w:rPr>
        <w:t> </w:t>
      </w:r>
      <w:r>
        <w:rPr>
          <w:spacing w:val="-4"/>
          <w:w w:val="110"/>
          <w:sz w:val="18"/>
        </w:rPr>
        <w:t>of</w:t>
      </w:r>
      <w:r>
        <w:rPr>
          <w:spacing w:val="-20"/>
          <w:w w:val="110"/>
          <w:sz w:val="18"/>
        </w:rPr>
        <w:t> </w:t>
      </w:r>
      <w:r>
        <w:rPr>
          <w:spacing w:val="-4"/>
          <w:w w:val="110"/>
          <w:sz w:val="18"/>
        </w:rPr>
        <w:t>subarticle</w:t>
      </w:r>
      <w:r>
        <w:rPr>
          <w:spacing w:val="-12"/>
          <w:w w:val="110"/>
          <w:sz w:val="18"/>
        </w:rPr>
        <w:t> </w:t>
      </w:r>
      <w:r>
        <w:rPr>
          <w:spacing w:val="-4"/>
          <w:w w:val="110"/>
          <w:sz w:val="18"/>
        </w:rPr>
        <w:t>(4)</w:t>
      </w:r>
      <w:r>
        <w:rPr>
          <w:spacing w:val="-12"/>
          <w:w w:val="110"/>
          <w:sz w:val="18"/>
        </w:rPr>
        <w:t> </w:t>
      </w:r>
      <w:r>
        <w:rPr>
          <w:spacing w:val="-4"/>
          <w:w w:val="110"/>
          <w:sz w:val="18"/>
        </w:rPr>
        <w:t>of</w:t>
      </w:r>
      <w:r>
        <w:rPr>
          <w:spacing w:val="-20"/>
          <w:w w:val="110"/>
          <w:sz w:val="18"/>
        </w:rPr>
        <w:t> </w:t>
      </w:r>
      <w:r>
        <w:rPr>
          <w:spacing w:val="-4"/>
          <w:w w:val="110"/>
          <w:sz w:val="18"/>
        </w:rPr>
        <w:t>this</w:t>
      </w:r>
      <w:r>
        <w:rPr>
          <w:spacing w:val="-8"/>
          <w:w w:val="110"/>
          <w:sz w:val="18"/>
        </w:rPr>
        <w:t> </w:t>
      </w:r>
      <w:r>
        <w:rPr>
          <w:spacing w:val="-4"/>
          <w:w w:val="110"/>
          <w:sz w:val="18"/>
        </w:rPr>
        <w:t>Article.</w:t>
      </w:r>
    </w:p>
    <w:p>
      <w:pPr>
        <w:pStyle w:val="ListParagraph"/>
        <w:numPr>
          <w:ilvl w:val="0"/>
          <w:numId w:val="29"/>
        </w:numPr>
        <w:tabs>
          <w:tab w:pos="909" w:val="left" w:leader="none"/>
          <w:tab w:pos="911" w:val="left" w:leader="none"/>
        </w:tabs>
        <w:spacing w:line="232" w:lineRule="auto" w:before="4" w:after="0"/>
        <w:ind w:left="911" w:right="1357" w:hanging="204"/>
        <w:jc w:val="left"/>
        <w:rPr>
          <w:sz w:val="18"/>
        </w:rPr>
      </w:pPr>
      <w:r>
        <w:rPr>
          <w:spacing w:val="-2"/>
          <w:w w:val="105"/>
          <w:sz w:val="18"/>
        </w:rPr>
        <w:t>Where</w:t>
      </w:r>
      <w:r>
        <w:rPr>
          <w:spacing w:val="-13"/>
          <w:w w:val="105"/>
          <w:sz w:val="18"/>
        </w:rPr>
        <w:t> </w:t>
      </w:r>
      <w:r>
        <w:rPr>
          <w:spacing w:val="-2"/>
          <w:w w:val="105"/>
          <w:sz w:val="18"/>
        </w:rPr>
        <w:t>the</w:t>
      </w:r>
      <w:r>
        <w:rPr>
          <w:spacing w:val="-13"/>
          <w:w w:val="105"/>
          <w:sz w:val="18"/>
        </w:rPr>
        <w:t> </w:t>
      </w:r>
      <w:r>
        <w:rPr>
          <w:spacing w:val="-2"/>
          <w:w w:val="105"/>
          <w:sz w:val="18"/>
        </w:rPr>
        <w:t>President</w:t>
      </w:r>
      <w:r>
        <w:rPr>
          <w:spacing w:val="-13"/>
          <w:w w:val="105"/>
          <w:sz w:val="18"/>
        </w:rPr>
        <w:t> </w:t>
      </w:r>
      <w:r>
        <w:rPr>
          <w:spacing w:val="-2"/>
          <w:w w:val="105"/>
          <w:sz w:val="18"/>
        </w:rPr>
        <w:t>considers</w:t>
      </w:r>
      <w:r>
        <w:rPr>
          <w:spacing w:val="-10"/>
          <w:w w:val="105"/>
          <w:sz w:val="18"/>
        </w:rPr>
        <w:t> </w:t>
      </w:r>
      <w:r>
        <w:rPr>
          <w:spacing w:val="-2"/>
          <w:w w:val="105"/>
          <w:sz w:val="18"/>
        </w:rPr>
        <w:t>that</w:t>
      </w:r>
      <w:r>
        <w:rPr>
          <w:spacing w:val="-13"/>
          <w:w w:val="105"/>
          <w:sz w:val="18"/>
        </w:rPr>
        <w:t> </w:t>
      </w:r>
      <w:r>
        <w:rPr>
          <w:spacing w:val="-2"/>
          <w:w w:val="105"/>
          <w:sz w:val="18"/>
        </w:rPr>
        <w:t>the</w:t>
      </w:r>
      <w:r>
        <w:rPr>
          <w:spacing w:val="-13"/>
          <w:w w:val="105"/>
          <w:sz w:val="18"/>
        </w:rPr>
        <w:t> </w:t>
      </w:r>
      <w:r>
        <w:rPr>
          <w:spacing w:val="-2"/>
          <w:w w:val="105"/>
          <w:sz w:val="18"/>
        </w:rPr>
        <w:t>question</w:t>
      </w:r>
      <w:r>
        <w:rPr>
          <w:spacing w:val="-19"/>
          <w:w w:val="105"/>
          <w:sz w:val="18"/>
        </w:rPr>
        <w:t> </w:t>
      </w:r>
      <w:r>
        <w:rPr>
          <w:spacing w:val="-2"/>
          <w:w w:val="105"/>
          <w:sz w:val="18"/>
        </w:rPr>
        <w:t>of</w:t>
      </w:r>
      <w:r>
        <w:rPr>
          <w:spacing w:val="-21"/>
          <w:w w:val="105"/>
          <w:sz w:val="18"/>
        </w:rPr>
        <w:t> </w:t>
      </w:r>
      <w:r>
        <w:rPr>
          <w:spacing w:val="-2"/>
          <w:w w:val="105"/>
          <w:sz w:val="18"/>
        </w:rPr>
        <w:t>the</w:t>
      </w:r>
      <w:r>
        <w:rPr>
          <w:spacing w:val="-13"/>
          <w:w w:val="105"/>
          <w:sz w:val="18"/>
        </w:rPr>
        <w:t> </w:t>
      </w:r>
      <w:r>
        <w:rPr>
          <w:spacing w:val="-2"/>
          <w:w w:val="105"/>
          <w:sz w:val="18"/>
        </w:rPr>
        <w:t>removal</w:t>
      </w:r>
      <w:r>
        <w:rPr>
          <w:spacing w:val="-19"/>
          <w:w w:val="105"/>
          <w:sz w:val="18"/>
        </w:rPr>
        <w:t> </w:t>
      </w:r>
      <w:r>
        <w:rPr>
          <w:spacing w:val="-2"/>
          <w:w w:val="105"/>
          <w:sz w:val="18"/>
        </w:rPr>
        <w:t>of</w:t>
      </w:r>
      <w:r>
        <w:rPr>
          <w:spacing w:val="-21"/>
          <w:w w:val="105"/>
          <w:sz w:val="18"/>
        </w:rPr>
        <w:t> </w:t>
      </w:r>
      <w:r>
        <w:rPr>
          <w:spacing w:val="-2"/>
          <w:w w:val="105"/>
          <w:sz w:val="18"/>
        </w:rPr>
        <w:t>a</w:t>
      </w:r>
      <w:r>
        <w:rPr>
          <w:spacing w:val="-10"/>
          <w:w w:val="105"/>
          <w:sz w:val="18"/>
        </w:rPr>
        <w:t> </w:t>
      </w:r>
      <w:r>
        <w:rPr>
          <w:spacing w:val="-2"/>
          <w:w w:val="105"/>
          <w:sz w:val="18"/>
        </w:rPr>
        <w:t>Judge</w:t>
      </w:r>
      <w:r>
        <w:rPr>
          <w:spacing w:val="-13"/>
          <w:w w:val="105"/>
          <w:sz w:val="18"/>
        </w:rPr>
        <w:t> </w:t>
      </w:r>
      <w:r>
        <w:rPr>
          <w:spacing w:val="-2"/>
          <w:w w:val="105"/>
          <w:sz w:val="18"/>
        </w:rPr>
        <w:t>from </w:t>
      </w:r>
      <w:r>
        <w:rPr>
          <w:w w:val="105"/>
          <w:sz w:val="18"/>
        </w:rPr>
        <w:t>office</w:t>
      </w:r>
      <w:r>
        <w:rPr>
          <w:spacing w:val="-15"/>
          <w:w w:val="105"/>
          <w:sz w:val="18"/>
        </w:rPr>
        <w:t> </w:t>
      </w:r>
      <w:r>
        <w:rPr>
          <w:w w:val="105"/>
          <w:sz w:val="18"/>
        </w:rPr>
        <w:t>needs</w:t>
      </w:r>
      <w:r>
        <w:rPr>
          <w:spacing w:val="-12"/>
          <w:w w:val="105"/>
          <w:sz w:val="18"/>
        </w:rPr>
        <w:t> </w:t>
      </w:r>
      <w:r>
        <w:rPr>
          <w:w w:val="105"/>
          <w:sz w:val="18"/>
        </w:rPr>
        <w:t>to</w:t>
      </w:r>
      <w:r>
        <w:rPr>
          <w:spacing w:val="-21"/>
          <w:w w:val="105"/>
          <w:sz w:val="18"/>
        </w:rPr>
        <w:t> </w:t>
      </w:r>
      <w:r>
        <w:rPr>
          <w:w w:val="105"/>
          <w:sz w:val="18"/>
        </w:rPr>
        <w:t>be</w:t>
      </w:r>
      <w:r>
        <w:rPr>
          <w:spacing w:val="-15"/>
          <w:w w:val="105"/>
          <w:sz w:val="18"/>
        </w:rPr>
        <w:t> </w:t>
      </w:r>
      <w:r>
        <w:rPr>
          <w:w w:val="105"/>
          <w:sz w:val="18"/>
        </w:rPr>
        <w:t>investigated,</w:t>
      </w:r>
      <w:r>
        <w:rPr>
          <w:spacing w:val="-13"/>
          <w:w w:val="105"/>
          <w:sz w:val="18"/>
        </w:rPr>
        <w:t> </w:t>
      </w:r>
      <w:r>
        <w:rPr>
          <w:w w:val="105"/>
          <w:sz w:val="18"/>
        </w:rPr>
        <w:t>then</w:t>
      </w:r>
      <w:r>
        <w:rPr>
          <w:spacing w:val="-21"/>
          <w:w w:val="105"/>
          <w:sz w:val="18"/>
        </w:rPr>
        <w:t> </w:t>
      </w:r>
      <w:r>
        <w:rPr>
          <w:w w:val="105"/>
          <w:sz w:val="18"/>
        </w:rPr>
        <w:t>the</w:t>
      </w:r>
      <w:r>
        <w:rPr>
          <w:spacing w:val="-15"/>
          <w:w w:val="105"/>
          <w:sz w:val="18"/>
        </w:rPr>
        <w:t> </w:t>
      </w:r>
      <w:r>
        <w:rPr>
          <w:w w:val="105"/>
          <w:sz w:val="18"/>
        </w:rPr>
        <w:t>procedure</w:t>
      </w:r>
      <w:r>
        <w:rPr>
          <w:spacing w:val="-15"/>
          <w:w w:val="105"/>
          <w:sz w:val="18"/>
        </w:rPr>
        <w:t> </w:t>
      </w:r>
      <w:r>
        <w:rPr>
          <w:w w:val="105"/>
          <w:sz w:val="18"/>
        </w:rPr>
        <w:t>shall</w:t>
      </w:r>
      <w:r>
        <w:rPr>
          <w:spacing w:val="-21"/>
          <w:w w:val="105"/>
          <w:sz w:val="18"/>
        </w:rPr>
        <w:t> </w:t>
      </w:r>
      <w:r>
        <w:rPr>
          <w:w w:val="105"/>
          <w:sz w:val="18"/>
        </w:rPr>
        <w:t>be</w:t>
      </w:r>
      <w:r>
        <w:rPr>
          <w:spacing w:val="-15"/>
          <w:w w:val="105"/>
          <w:sz w:val="18"/>
        </w:rPr>
        <w:t> </w:t>
      </w:r>
      <w:r>
        <w:rPr>
          <w:w w:val="105"/>
          <w:sz w:val="18"/>
        </w:rPr>
        <w:t>as</w:t>
      </w:r>
      <w:r>
        <w:rPr>
          <w:spacing w:val="-12"/>
          <w:w w:val="105"/>
          <w:sz w:val="18"/>
        </w:rPr>
        <w:t> </w:t>
      </w:r>
      <w:r>
        <w:rPr>
          <w:w w:val="105"/>
          <w:sz w:val="18"/>
        </w:rPr>
        <w:t>follows:</w:t>
      </w:r>
    </w:p>
    <w:p>
      <w:pPr>
        <w:pStyle w:val="ListParagraph"/>
        <w:numPr>
          <w:ilvl w:val="1"/>
          <w:numId w:val="29"/>
        </w:numPr>
        <w:tabs>
          <w:tab w:pos="1473" w:val="left" w:leader="none"/>
          <w:tab w:pos="1475" w:val="left" w:leader="none"/>
        </w:tabs>
        <w:spacing w:line="232" w:lineRule="auto" w:before="1" w:after="0"/>
        <w:ind w:left="1475" w:right="1328" w:hanging="190"/>
        <w:jc w:val="left"/>
        <w:rPr>
          <w:sz w:val="18"/>
        </w:rPr>
      </w:pPr>
      <w:r>
        <w:rPr>
          <w:spacing w:val="-2"/>
          <w:w w:val="105"/>
          <w:sz w:val="18"/>
        </w:rPr>
        <w:t>the</w:t>
      </w:r>
      <w:r>
        <w:rPr>
          <w:spacing w:val="-8"/>
          <w:w w:val="105"/>
          <w:sz w:val="18"/>
        </w:rPr>
        <w:t> </w:t>
      </w:r>
      <w:r>
        <w:rPr>
          <w:spacing w:val="-2"/>
          <w:w w:val="105"/>
          <w:sz w:val="18"/>
        </w:rPr>
        <w:t>President</w:t>
      </w:r>
      <w:r>
        <w:rPr>
          <w:spacing w:val="-8"/>
          <w:w w:val="105"/>
          <w:sz w:val="18"/>
        </w:rPr>
        <w:t> </w:t>
      </w:r>
      <w:r>
        <w:rPr>
          <w:spacing w:val="-2"/>
          <w:w w:val="105"/>
          <w:sz w:val="18"/>
        </w:rPr>
        <w:t>shall</w:t>
      </w:r>
      <w:r>
        <w:rPr>
          <w:spacing w:val="-15"/>
          <w:w w:val="105"/>
          <w:sz w:val="18"/>
        </w:rPr>
        <w:t> </w:t>
      </w:r>
      <w:r>
        <w:rPr>
          <w:spacing w:val="-2"/>
          <w:w w:val="105"/>
          <w:sz w:val="18"/>
        </w:rPr>
        <w:t>after</w:t>
      </w:r>
      <w:r>
        <w:rPr>
          <w:spacing w:val="-15"/>
          <w:w w:val="105"/>
          <w:sz w:val="18"/>
        </w:rPr>
        <w:t> </w:t>
      </w:r>
      <w:r>
        <w:rPr>
          <w:spacing w:val="-2"/>
          <w:w w:val="105"/>
          <w:sz w:val="18"/>
        </w:rPr>
        <w:t>consultation</w:t>
      </w:r>
      <w:r>
        <w:rPr>
          <w:spacing w:val="-16"/>
          <w:w w:val="105"/>
          <w:sz w:val="18"/>
        </w:rPr>
        <w:t> </w:t>
      </w:r>
      <w:r>
        <w:rPr>
          <w:spacing w:val="-2"/>
          <w:w w:val="105"/>
          <w:sz w:val="18"/>
        </w:rPr>
        <w:t>with</w:t>
      </w:r>
      <w:r>
        <w:rPr>
          <w:spacing w:val="-15"/>
          <w:w w:val="105"/>
          <w:sz w:val="18"/>
        </w:rPr>
        <w:t> </w:t>
      </w:r>
      <w:r>
        <w:rPr>
          <w:spacing w:val="-2"/>
          <w:w w:val="105"/>
          <w:sz w:val="18"/>
        </w:rPr>
        <w:t>the</w:t>
      </w:r>
      <w:r>
        <w:rPr>
          <w:spacing w:val="-8"/>
          <w:w w:val="105"/>
          <w:sz w:val="18"/>
        </w:rPr>
        <w:t> </w:t>
      </w:r>
      <w:r>
        <w:rPr>
          <w:spacing w:val="-2"/>
          <w:w w:val="105"/>
          <w:sz w:val="18"/>
        </w:rPr>
        <w:t>Chief</w:t>
      </w:r>
      <w:r>
        <w:rPr>
          <w:spacing w:val="-17"/>
          <w:w w:val="105"/>
          <w:sz w:val="18"/>
        </w:rPr>
        <w:t> </w:t>
      </w:r>
      <w:r>
        <w:rPr>
          <w:spacing w:val="-2"/>
          <w:w w:val="105"/>
          <w:sz w:val="18"/>
        </w:rPr>
        <w:t>Justice,</w:t>
      </w:r>
      <w:r>
        <w:rPr>
          <w:spacing w:val="-6"/>
          <w:w w:val="105"/>
          <w:sz w:val="18"/>
        </w:rPr>
        <w:t> </w:t>
      </w:r>
      <w:r>
        <w:rPr>
          <w:spacing w:val="-2"/>
          <w:w w:val="105"/>
          <w:sz w:val="18"/>
        </w:rPr>
        <w:t>suspend</w:t>
      </w:r>
      <w:r>
        <w:rPr>
          <w:spacing w:val="-17"/>
          <w:w w:val="105"/>
          <w:sz w:val="18"/>
        </w:rPr>
        <w:t> </w:t>
      </w:r>
      <w:r>
        <w:rPr>
          <w:spacing w:val="-2"/>
          <w:w w:val="105"/>
          <w:sz w:val="18"/>
        </w:rPr>
        <w:t>that </w:t>
      </w:r>
      <w:r>
        <w:rPr>
          <w:w w:val="105"/>
          <w:sz w:val="18"/>
        </w:rPr>
        <w:t>Judge from office;</w:t>
      </w:r>
    </w:p>
    <w:p>
      <w:pPr>
        <w:pStyle w:val="ListParagraph"/>
        <w:numPr>
          <w:ilvl w:val="1"/>
          <w:numId w:val="29"/>
        </w:numPr>
        <w:tabs>
          <w:tab w:pos="1473" w:val="left" w:leader="none"/>
          <w:tab w:pos="1475" w:val="left" w:leader="none"/>
        </w:tabs>
        <w:spacing w:line="232" w:lineRule="auto" w:before="2" w:after="0"/>
        <w:ind w:left="1475" w:right="1237" w:hanging="190"/>
        <w:jc w:val="left"/>
        <w:rPr>
          <w:sz w:val="18"/>
        </w:rPr>
      </w:pPr>
      <w:r>
        <w:rPr>
          <w:w w:val="105"/>
          <w:sz w:val="18"/>
        </w:rPr>
        <w:t>the</w:t>
      </w:r>
      <w:r>
        <w:rPr>
          <w:spacing w:val="-10"/>
          <w:w w:val="105"/>
          <w:sz w:val="18"/>
        </w:rPr>
        <w:t> </w:t>
      </w:r>
      <w:r>
        <w:rPr>
          <w:w w:val="105"/>
          <w:sz w:val="18"/>
        </w:rPr>
        <w:t>President</w:t>
      </w:r>
      <w:r>
        <w:rPr>
          <w:spacing w:val="-10"/>
          <w:w w:val="105"/>
          <w:sz w:val="18"/>
        </w:rPr>
        <w:t> </w:t>
      </w:r>
      <w:r>
        <w:rPr>
          <w:w w:val="105"/>
          <w:sz w:val="18"/>
        </w:rPr>
        <w:t>shall</w:t>
      </w:r>
      <w:r>
        <w:rPr>
          <w:spacing w:val="-17"/>
          <w:w w:val="105"/>
          <w:sz w:val="18"/>
        </w:rPr>
        <w:t> </w:t>
      </w:r>
      <w:r>
        <w:rPr>
          <w:w w:val="105"/>
          <w:sz w:val="18"/>
        </w:rPr>
        <w:t>appoint</w:t>
      </w:r>
      <w:r>
        <w:rPr>
          <w:spacing w:val="-10"/>
          <w:w w:val="105"/>
          <w:sz w:val="18"/>
        </w:rPr>
        <w:t> </w:t>
      </w:r>
      <w:r>
        <w:rPr>
          <w:w w:val="105"/>
          <w:sz w:val="18"/>
        </w:rPr>
        <w:t>a</w:t>
      </w:r>
      <w:r>
        <w:rPr>
          <w:spacing w:val="-7"/>
          <w:w w:val="105"/>
          <w:sz w:val="18"/>
        </w:rPr>
        <w:t> </w:t>
      </w:r>
      <w:r>
        <w:rPr>
          <w:w w:val="105"/>
          <w:sz w:val="18"/>
        </w:rPr>
        <w:t>Tribunal</w:t>
      </w:r>
      <w:r>
        <w:rPr>
          <w:spacing w:val="-17"/>
          <w:w w:val="105"/>
          <w:sz w:val="18"/>
        </w:rPr>
        <w:t> </w:t>
      </w:r>
      <w:r>
        <w:rPr>
          <w:w w:val="105"/>
          <w:sz w:val="18"/>
        </w:rPr>
        <w:t>which</w:t>
      </w:r>
      <w:r>
        <w:rPr>
          <w:spacing w:val="-17"/>
          <w:w w:val="105"/>
          <w:sz w:val="18"/>
        </w:rPr>
        <w:t> </w:t>
      </w:r>
      <w:r>
        <w:rPr>
          <w:w w:val="105"/>
          <w:sz w:val="18"/>
        </w:rPr>
        <w:t>shall</w:t>
      </w:r>
      <w:r>
        <w:rPr>
          <w:spacing w:val="-17"/>
          <w:w w:val="105"/>
          <w:sz w:val="18"/>
        </w:rPr>
        <w:t> </w:t>
      </w:r>
      <w:r>
        <w:rPr>
          <w:w w:val="105"/>
          <w:sz w:val="18"/>
        </w:rPr>
        <w:t>consist</w:t>
      </w:r>
      <w:r>
        <w:rPr>
          <w:spacing w:val="-10"/>
          <w:w w:val="105"/>
          <w:sz w:val="18"/>
        </w:rPr>
        <w:t> </w:t>
      </w:r>
      <w:r>
        <w:rPr>
          <w:w w:val="105"/>
          <w:sz w:val="18"/>
        </w:rPr>
        <w:t>of</w:t>
      </w:r>
      <w:r>
        <w:rPr>
          <w:spacing w:val="-18"/>
          <w:w w:val="105"/>
          <w:sz w:val="18"/>
        </w:rPr>
        <w:t> </w:t>
      </w:r>
      <w:r>
        <w:rPr>
          <w:w w:val="105"/>
          <w:sz w:val="18"/>
        </w:rPr>
        <w:t>a</w:t>
      </w:r>
      <w:r>
        <w:rPr>
          <w:spacing w:val="-7"/>
          <w:w w:val="105"/>
          <w:sz w:val="18"/>
        </w:rPr>
        <w:t> </w:t>
      </w:r>
      <w:r>
        <w:rPr>
          <w:w w:val="105"/>
          <w:sz w:val="18"/>
        </w:rPr>
        <w:t>Chairman </w:t>
      </w:r>
      <w:r>
        <w:rPr>
          <w:spacing w:val="-2"/>
          <w:w w:val="105"/>
          <w:sz w:val="18"/>
        </w:rPr>
        <w:t>and</w:t>
      </w:r>
      <w:r>
        <w:rPr>
          <w:spacing w:val="-20"/>
          <w:w w:val="105"/>
          <w:sz w:val="18"/>
        </w:rPr>
        <w:t> </w:t>
      </w:r>
      <w:r>
        <w:rPr>
          <w:spacing w:val="-2"/>
          <w:w w:val="105"/>
          <w:sz w:val="18"/>
        </w:rPr>
        <w:t>not</w:t>
      </w:r>
      <w:r>
        <w:rPr>
          <w:spacing w:val="-13"/>
          <w:w w:val="105"/>
          <w:sz w:val="18"/>
        </w:rPr>
        <w:t> </w:t>
      </w:r>
      <w:r>
        <w:rPr>
          <w:spacing w:val="-2"/>
          <w:w w:val="105"/>
          <w:sz w:val="18"/>
        </w:rPr>
        <w:t>less</w:t>
      </w:r>
      <w:r>
        <w:rPr>
          <w:spacing w:val="-9"/>
          <w:w w:val="105"/>
          <w:sz w:val="18"/>
        </w:rPr>
        <w:t> </w:t>
      </w:r>
      <w:r>
        <w:rPr>
          <w:spacing w:val="-2"/>
          <w:w w:val="105"/>
          <w:sz w:val="18"/>
        </w:rPr>
        <w:t>than</w:t>
      </w:r>
      <w:r>
        <w:rPr>
          <w:spacing w:val="-19"/>
          <w:w w:val="105"/>
          <w:sz w:val="18"/>
        </w:rPr>
        <w:t> </w:t>
      </w:r>
      <w:r>
        <w:rPr>
          <w:spacing w:val="-2"/>
          <w:w w:val="105"/>
          <w:sz w:val="18"/>
        </w:rPr>
        <w:t>two</w:t>
      </w:r>
      <w:r>
        <w:rPr>
          <w:spacing w:val="-19"/>
          <w:w w:val="105"/>
          <w:sz w:val="18"/>
        </w:rPr>
        <w:t> </w:t>
      </w:r>
      <w:r>
        <w:rPr>
          <w:spacing w:val="-2"/>
          <w:w w:val="105"/>
          <w:sz w:val="18"/>
        </w:rPr>
        <w:t>other</w:t>
      </w:r>
      <w:r>
        <w:rPr>
          <w:spacing w:val="-19"/>
          <w:w w:val="105"/>
          <w:sz w:val="18"/>
        </w:rPr>
        <w:t> </w:t>
      </w:r>
      <w:r>
        <w:rPr>
          <w:spacing w:val="-2"/>
          <w:w w:val="105"/>
          <w:sz w:val="18"/>
        </w:rPr>
        <w:t>members.</w:t>
      </w:r>
      <w:r>
        <w:rPr>
          <w:spacing w:val="-10"/>
          <w:w w:val="105"/>
          <w:sz w:val="18"/>
        </w:rPr>
        <w:t> </w:t>
      </w:r>
      <w:r>
        <w:rPr>
          <w:spacing w:val="-2"/>
          <w:w w:val="105"/>
          <w:sz w:val="18"/>
        </w:rPr>
        <w:t>The</w:t>
      </w:r>
      <w:r>
        <w:rPr>
          <w:spacing w:val="-13"/>
          <w:w w:val="105"/>
          <w:sz w:val="18"/>
        </w:rPr>
        <w:t> </w:t>
      </w:r>
      <w:r>
        <w:rPr>
          <w:spacing w:val="-2"/>
          <w:w w:val="105"/>
          <w:sz w:val="18"/>
        </w:rPr>
        <w:t>Chairman</w:t>
      </w:r>
      <w:r>
        <w:rPr>
          <w:spacing w:val="-19"/>
          <w:w w:val="105"/>
          <w:sz w:val="18"/>
        </w:rPr>
        <w:t> </w:t>
      </w:r>
      <w:r>
        <w:rPr>
          <w:spacing w:val="-2"/>
          <w:w w:val="105"/>
          <w:sz w:val="18"/>
        </w:rPr>
        <w:t>and</w:t>
      </w:r>
      <w:r>
        <w:rPr>
          <w:spacing w:val="-20"/>
          <w:w w:val="105"/>
          <w:sz w:val="18"/>
        </w:rPr>
        <w:t> </w:t>
      </w:r>
      <w:r>
        <w:rPr>
          <w:spacing w:val="-2"/>
          <w:w w:val="105"/>
          <w:sz w:val="18"/>
        </w:rPr>
        <w:t>with</w:t>
      </w:r>
      <w:r>
        <w:rPr>
          <w:spacing w:val="-19"/>
          <w:w w:val="105"/>
          <w:sz w:val="18"/>
        </w:rPr>
        <w:t> </w:t>
      </w:r>
      <w:r>
        <w:rPr>
          <w:spacing w:val="-2"/>
          <w:w w:val="105"/>
          <w:sz w:val="18"/>
        </w:rPr>
        <w:t>at</w:t>
      </w:r>
      <w:r>
        <w:rPr>
          <w:spacing w:val="-13"/>
          <w:w w:val="105"/>
          <w:sz w:val="18"/>
        </w:rPr>
        <w:t> </w:t>
      </w:r>
      <w:r>
        <w:rPr>
          <w:spacing w:val="-2"/>
          <w:w w:val="105"/>
          <w:sz w:val="18"/>
        </w:rPr>
        <w:t>least</w:t>
      </w:r>
      <w:r>
        <w:rPr>
          <w:spacing w:val="-13"/>
          <w:w w:val="105"/>
          <w:sz w:val="18"/>
        </w:rPr>
        <w:t> </w:t>
      </w:r>
      <w:r>
        <w:rPr>
          <w:spacing w:val="-2"/>
          <w:w w:val="105"/>
          <w:sz w:val="18"/>
        </w:rPr>
        <w:t>half of</w:t>
      </w:r>
      <w:r>
        <w:rPr>
          <w:spacing w:val="-20"/>
          <w:w w:val="105"/>
          <w:sz w:val="18"/>
        </w:rPr>
        <w:t> </w:t>
      </w:r>
      <w:r>
        <w:rPr>
          <w:spacing w:val="-2"/>
          <w:w w:val="105"/>
          <w:sz w:val="18"/>
        </w:rPr>
        <w:t>other</w:t>
      </w:r>
      <w:r>
        <w:rPr>
          <w:spacing w:val="-18"/>
          <w:w w:val="105"/>
          <w:sz w:val="18"/>
        </w:rPr>
        <w:t> </w:t>
      </w:r>
      <w:r>
        <w:rPr>
          <w:spacing w:val="-2"/>
          <w:w w:val="105"/>
          <w:sz w:val="18"/>
        </w:rPr>
        <w:t>members</w:t>
      </w:r>
      <w:r>
        <w:rPr>
          <w:spacing w:val="-8"/>
          <w:w w:val="105"/>
          <w:sz w:val="18"/>
        </w:rPr>
        <w:t> </w:t>
      </w:r>
      <w:r>
        <w:rPr>
          <w:spacing w:val="-2"/>
          <w:w w:val="105"/>
          <w:sz w:val="18"/>
        </w:rPr>
        <w:t>of</w:t>
      </w:r>
      <w:r>
        <w:rPr>
          <w:spacing w:val="-20"/>
          <w:w w:val="105"/>
          <w:sz w:val="18"/>
        </w:rPr>
        <w:t> </w:t>
      </w:r>
      <w:r>
        <w:rPr>
          <w:spacing w:val="-2"/>
          <w:w w:val="105"/>
          <w:sz w:val="18"/>
        </w:rPr>
        <w:t>the</w:t>
      </w:r>
      <w:r>
        <w:rPr>
          <w:spacing w:val="-12"/>
          <w:w w:val="105"/>
          <w:sz w:val="18"/>
        </w:rPr>
        <w:t> </w:t>
      </w:r>
      <w:r>
        <w:rPr>
          <w:spacing w:val="-2"/>
          <w:w w:val="105"/>
          <w:sz w:val="18"/>
        </w:rPr>
        <w:t>Special</w:t>
      </w:r>
      <w:r>
        <w:rPr>
          <w:spacing w:val="-18"/>
          <w:w w:val="105"/>
          <w:sz w:val="18"/>
        </w:rPr>
        <w:t> </w:t>
      </w:r>
      <w:r>
        <w:rPr>
          <w:spacing w:val="-2"/>
          <w:w w:val="105"/>
          <w:sz w:val="18"/>
        </w:rPr>
        <w:t>Tribunal</w:t>
      </w:r>
      <w:r>
        <w:rPr>
          <w:spacing w:val="-18"/>
          <w:w w:val="105"/>
          <w:sz w:val="18"/>
        </w:rPr>
        <w:t> </w:t>
      </w:r>
      <w:r>
        <w:rPr>
          <w:spacing w:val="-2"/>
          <w:w w:val="105"/>
          <w:sz w:val="18"/>
        </w:rPr>
        <w:t>must</w:t>
      </w:r>
      <w:r>
        <w:rPr>
          <w:spacing w:val="-12"/>
          <w:w w:val="105"/>
          <w:sz w:val="18"/>
        </w:rPr>
        <w:t> </w:t>
      </w:r>
      <w:r>
        <w:rPr>
          <w:spacing w:val="-2"/>
          <w:w w:val="105"/>
          <w:sz w:val="18"/>
        </w:rPr>
        <w:t>be</w:t>
      </w:r>
      <w:r>
        <w:rPr>
          <w:spacing w:val="-12"/>
          <w:w w:val="105"/>
          <w:sz w:val="18"/>
        </w:rPr>
        <w:t> </w:t>
      </w:r>
      <w:r>
        <w:rPr>
          <w:spacing w:val="-2"/>
          <w:w w:val="105"/>
          <w:sz w:val="18"/>
        </w:rPr>
        <w:t>persons</w:t>
      </w:r>
      <w:r>
        <w:rPr>
          <w:spacing w:val="-8"/>
          <w:w w:val="105"/>
          <w:sz w:val="18"/>
        </w:rPr>
        <w:t> </w:t>
      </w:r>
      <w:r>
        <w:rPr>
          <w:spacing w:val="-2"/>
          <w:w w:val="105"/>
          <w:sz w:val="18"/>
        </w:rPr>
        <w:t>who</w:t>
      </w:r>
      <w:r>
        <w:rPr>
          <w:spacing w:val="-18"/>
          <w:w w:val="105"/>
          <w:sz w:val="18"/>
        </w:rPr>
        <w:t> </w:t>
      </w:r>
      <w:r>
        <w:rPr>
          <w:spacing w:val="-2"/>
          <w:w w:val="105"/>
          <w:sz w:val="18"/>
        </w:rPr>
        <w:t>are</w:t>
      </w:r>
      <w:r>
        <w:rPr>
          <w:spacing w:val="-12"/>
          <w:w w:val="105"/>
          <w:sz w:val="18"/>
        </w:rPr>
        <w:t> </w:t>
      </w:r>
      <w:r>
        <w:rPr>
          <w:spacing w:val="-2"/>
          <w:w w:val="105"/>
          <w:sz w:val="18"/>
        </w:rPr>
        <w:t>judges </w:t>
      </w:r>
      <w:r>
        <w:rPr>
          <w:w w:val="105"/>
          <w:sz w:val="18"/>
        </w:rPr>
        <w:t>of</w:t>
      </w:r>
      <w:r>
        <w:rPr>
          <w:spacing w:val="-13"/>
          <w:w w:val="105"/>
          <w:sz w:val="18"/>
        </w:rPr>
        <w:t> </w:t>
      </w:r>
      <w:r>
        <w:rPr>
          <w:w w:val="105"/>
          <w:sz w:val="18"/>
        </w:rPr>
        <w:t>the</w:t>
      </w:r>
      <w:r>
        <w:rPr>
          <w:spacing w:val="-4"/>
          <w:w w:val="105"/>
          <w:sz w:val="18"/>
        </w:rPr>
        <w:t> </w:t>
      </w:r>
      <w:r>
        <w:rPr>
          <w:w w:val="105"/>
          <w:sz w:val="18"/>
        </w:rPr>
        <w:t>High</w:t>
      </w:r>
      <w:r>
        <w:rPr>
          <w:spacing w:val="-11"/>
          <w:w w:val="105"/>
          <w:sz w:val="18"/>
        </w:rPr>
        <w:t> </w:t>
      </w:r>
      <w:r>
        <w:rPr>
          <w:w w:val="105"/>
          <w:sz w:val="18"/>
        </w:rPr>
        <w:t>Court</w:t>
      </w:r>
      <w:r>
        <w:rPr>
          <w:spacing w:val="-4"/>
          <w:w w:val="105"/>
          <w:sz w:val="18"/>
        </w:rPr>
        <w:t> </w:t>
      </w:r>
      <w:r>
        <w:rPr>
          <w:w w:val="105"/>
          <w:sz w:val="18"/>
        </w:rPr>
        <w:t>or</w:t>
      </w:r>
      <w:r>
        <w:rPr>
          <w:spacing w:val="-11"/>
          <w:w w:val="105"/>
          <w:sz w:val="18"/>
        </w:rPr>
        <w:t> </w:t>
      </w:r>
      <w:r>
        <w:rPr>
          <w:w w:val="105"/>
          <w:sz w:val="18"/>
        </w:rPr>
        <w:t>Justices of</w:t>
      </w:r>
      <w:r>
        <w:rPr>
          <w:spacing w:val="-13"/>
          <w:w w:val="105"/>
          <w:sz w:val="18"/>
        </w:rPr>
        <w:t> </w:t>
      </w:r>
      <w:r>
        <w:rPr>
          <w:w w:val="105"/>
          <w:sz w:val="18"/>
        </w:rPr>
        <w:t>Appeal</w:t>
      </w:r>
      <w:r>
        <w:rPr>
          <w:spacing w:val="-11"/>
          <w:w w:val="105"/>
          <w:sz w:val="18"/>
        </w:rPr>
        <w:t> </w:t>
      </w:r>
      <w:r>
        <w:rPr>
          <w:w w:val="105"/>
          <w:sz w:val="18"/>
        </w:rPr>
        <w:t>in</w:t>
      </w:r>
      <w:r>
        <w:rPr>
          <w:spacing w:val="-11"/>
          <w:w w:val="105"/>
          <w:sz w:val="18"/>
        </w:rPr>
        <w:t> </w:t>
      </w:r>
      <w:r>
        <w:rPr>
          <w:w w:val="105"/>
          <w:sz w:val="18"/>
        </w:rPr>
        <w:t>any</w:t>
      </w:r>
      <w:r>
        <w:rPr>
          <w:spacing w:val="-1"/>
          <w:w w:val="105"/>
          <w:sz w:val="18"/>
        </w:rPr>
        <w:t> </w:t>
      </w:r>
      <w:r>
        <w:rPr>
          <w:w w:val="105"/>
          <w:sz w:val="18"/>
        </w:rPr>
        <w:t>country</w:t>
      </w:r>
      <w:r>
        <w:rPr>
          <w:spacing w:val="-1"/>
          <w:w w:val="105"/>
          <w:sz w:val="18"/>
        </w:rPr>
        <w:t> </w:t>
      </w:r>
      <w:r>
        <w:rPr>
          <w:w w:val="105"/>
          <w:sz w:val="18"/>
        </w:rPr>
        <w:t>within</w:t>
      </w:r>
      <w:r>
        <w:rPr>
          <w:spacing w:val="-11"/>
          <w:w w:val="105"/>
          <w:sz w:val="18"/>
        </w:rPr>
        <w:t> </w:t>
      </w:r>
      <w:r>
        <w:rPr>
          <w:w w:val="105"/>
          <w:sz w:val="18"/>
        </w:rPr>
        <w:t>the </w:t>
      </w:r>
      <w:r>
        <w:rPr>
          <w:spacing w:val="-2"/>
          <w:w w:val="105"/>
          <w:sz w:val="18"/>
        </w:rPr>
        <w:t>Commonwealth;</w:t>
      </w:r>
    </w:p>
    <w:p>
      <w:pPr>
        <w:pStyle w:val="ListParagraph"/>
        <w:numPr>
          <w:ilvl w:val="1"/>
          <w:numId w:val="29"/>
        </w:numPr>
        <w:tabs>
          <w:tab w:pos="1472" w:val="left" w:leader="none"/>
          <w:tab w:pos="1475" w:val="left" w:leader="none"/>
        </w:tabs>
        <w:spacing w:line="232" w:lineRule="auto" w:before="3" w:after="0"/>
        <w:ind w:left="1475" w:right="1260" w:hanging="176"/>
        <w:jc w:val="left"/>
        <w:rPr>
          <w:sz w:val="18"/>
        </w:rPr>
      </w:pPr>
      <w:r>
        <w:rPr>
          <w:w w:val="105"/>
          <w:sz w:val="18"/>
        </w:rPr>
        <w:t>the</w:t>
      </w:r>
      <w:r>
        <w:rPr>
          <w:spacing w:val="-4"/>
          <w:w w:val="105"/>
          <w:sz w:val="18"/>
        </w:rPr>
        <w:t> </w:t>
      </w:r>
      <w:r>
        <w:rPr>
          <w:w w:val="105"/>
          <w:sz w:val="18"/>
        </w:rPr>
        <w:t>Tribunal</w:t>
      </w:r>
      <w:r>
        <w:rPr>
          <w:spacing w:val="-12"/>
          <w:w w:val="105"/>
          <w:sz w:val="18"/>
        </w:rPr>
        <w:t> </w:t>
      </w:r>
      <w:r>
        <w:rPr>
          <w:w w:val="105"/>
          <w:sz w:val="18"/>
        </w:rPr>
        <w:t>shall</w:t>
      </w:r>
      <w:r>
        <w:rPr>
          <w:spacing w:val="-12"/>
          <w:w w:val="105"/>
          <w:sz w:val="18"/>
        </w:rPr>
        <w:t> </w:t>
      </w:r>
      <w:r>
        <w:rPr>
          <w:w w:val="105"/>
          <w:sz w:val="18"/>
        </w:rPr>
        <w:t>investigate</w:t>
      </w:r>
      <w:r>
        <w:rPr>
          <w:spacing w:val="-4"/>
          <w:w w:val="105"/>
          <w:sz w:val="18"/>
        </w:rPr>
        <w:t> </w:t>
      </w:r>
      <w:r>
        <w:rPr>
          <w:w w:val="105"/>
          <w:sz w:val="18"/>
        </w:rPr>
        <w:t>the</w:t>
      </w:r>
      <w:r>
        <w:rPr>
          <w:spacing w:val="-4"/>
          <w:w w:val="105"/>
          <w:sz w:val="18"/>
        </w:rPr>
        <w:t> </w:t>
      </w:r>
      <w:r>
        <w:rPr>
          <w:w w:val="105"/>
          <w:sz w:val="18"/>
        </w:rPr>
        <w:t>matter</w:t>
      </w:r>
      <w:r>
        <w:rPr>
          <w:spacing w:val="-12"/>
          <w:w w:val="105"/>
          <w:sz w:val="18"/>
        </w:rPr>
        <w:t> </w:t>
      </w:r>
      <w:r>
        <w:rPr>
          <w:w w:val="105"/>
          <w:sz w:val="18"/>
        </w:rPr>
        <w:t>and</w:t>
      </w:r>
      <w:r>
        <w:rPr>
          <w:spacing w:val="-14"/>
          <w:w w:val="105"/>
          <w:sz w:val="18"/>
        </w:rPr>
        <w:t> </w:t>
      </w:r>
      <w:r>
        <w:rPr>
          <w:w w:val="105"/>
          <w:sz w:val="18"/>
        </w:rPr>
        <w:t>make</w:t>
      </w:r>
      <w:r>
        <w:rPr>
          <w:spacing w:val="-4"/>
          <w:w w:val="105"/>
          <w:sz w:val="18"/>
        </w:rPr>
        <w:t> </w:t>
      </w:r>
      <w:r>
        <w:rPr>
          <w:w w:val="105"/>
          <w:sz w:val="18"/>
        </w:rPr>
        <w:t>a</w:t>
      </w:r>
      <w:r>
        <w:rPr>
          <w:spacing w:val="-1"/>
          <w:w w:val="105"/>
          <w:sz w:val="18"/>
        </w:rPr>
        <w:t> </w:t>
      </w:r>
      <w:r>
        <w:rPr>
          <w:w w:val="105"/>
          <w:sz w:val="18"/>
        </w:rPr>
        <w:t>report</w:t>
      </w:r>
      <w:r>
        <w:rPr>
          <w:spacing w:val="-4"/>
          <w:w w:val="105"/>
          <w:sz w:val="18"/>
        </w:rPr>
        <w:t> </w:t>
      </w:r>
      <w:r>
        <w:rPr>
          <w:w w:val="105"/>
          <w:sz w:val="18"/>
        </w:rPr>
        <w:t>to</w:t>
      </w:r>
      <w:r>
        <w:rPr>
          <w:spacing w:val="-12"/>
          <w:w w:val="105"/>
          <w:sz w:val="18"/>
        </w:rPr>
        <w:t> </w:t>
      </w:r>
      <w:r>
        <w:rPr>
          <w:w w:val="105"/>
          <w:sz w:val="18"/>
        </w:rPr>
        <w:t>the President,</w:t>
      </w:r>
      <w:r>
        <w:rPr>
          <w:spacing w:val="-15"/>
          <w:w w:val="105"/>
          <w:sz w:val="18"/>
        </w:rPr>
        <w:t> </w:t>
      </w:r>
      <w:r>
        <w:rPr>
          <w:w w:val="105"/>
          <w:sz w:val="18"/>
        </w:rPr>
        <w:t>advising</w:t>
      </w:r>
      <w:r>
        <w:rPr>
          <w:spacing w:val="-15"/>
          <w:w w:val="105"/>
          <w:sz w:val="18"/>
        </w:rPr>
        <w:t> </w:t>
      </w:r>
      <w:r>
        <w:rPr>
          <w:w w:val="105"/>
          <w:sz w:val="18"/>
        </w:rPr>
        <w:t>on</w:t>
      </w:r>
      <w:r>
        <w:rPr>
          <w:spacing w:val="-23"/>
          <w:w w:val="105"/>
          <w:sz w:val="18"/>
        </w:rPr>
        <w:t> </w:t>
      </w:r>
      <w:r>
        <w:rPr>
          <w:w w:val="105"/>
          <w:sz w:val="18"/>
        </w:rPr>
        <w:t>the</w:t>
      </w:r>
      <w:r>
        <w:rPr>
          <w:spacing w:val="-17"/>
          <w:w w:val="105"/>
          <w:sz w:val="18"/>
        </w:rPr>
        <w:t> </w:t>
      </w:r>
      <w:r>
        <w:rPr>
          <w:w w:val="105"/>
          <w:sz w:val="18"/>
        </w:rPr>
        <w:t>whole</w:t>
      </w:r>
      <w:r>
        <w:rPr>
          <w:spacing w:val="-17"/>
          <w:w w:val="105"/>
          <w:sz w:val="18"/>
        </w:rPr>
        <w:t> </w:t>
      </w:r>
      <w:r>
        <w:rPr>
          <w:w w:val="105"/>
          <w:sz w:val="18"/>
        </w:rPr>
        <w:t>matter,</w:t>
      </w:r>
      <w:r>
        <w:rPr>
          <w:spacing w:val="-14"/>
          <w:w w:val="105"/>
          <w:sz w:val="18"/>
        </w:rPr>
        <w:t> </w:t>
      </w:r>
      <w:r>
        <w:rPr>
          <w:w w:val="105"/>
          <w:sz w:val="18"/>
        </w:rPr>
        <w:t>and</w:t>
      </w:r>
      <w:r>
        <w:rPr>
          <w:spacing w:val="-24"/>
          <w:w w:val="105"/>
          <w:sz w:val="18"/>
        </w:rPr>
        <w:t> </w:t>
      </w:r>
      <w:r>
        <w:rPr>
          <w:w w:val="105"/>
          <w:sz w:val="18"/>
        </w:rPr>
        <w:t>shall</w:t>
      </w:r>
      <w:r>
        <w:rPr>
          <w:spacing w:val="-23"/>
          <w:w w:val="105"/>
          <w:sz w:val="18"/>
        </w:rPr>
        <w:t> </w:t>
      </w:r>
      <w:r>
        <w:rPr>
          <w:w w:val="105"/>
          <w:sz w:val="18"/>
        </w:rPr>
        <w:t>advise</w:t>
      </w:r>
      <w:r>
        <w:rPr>
          <w:spacing w:val="-17"/>
          <w:w w:val="105"/>
          <w:sz w:val="18"/>
        </w:rPr>
        <w:t> </w:t>
      </w:r>
      <w:r>
        <w:rPr>
          <w:w w:val="105"/>
          <w:sz w:val="18"/>
        </w:rPr>
        <w:t>him</w:t>
      </w:r>
      <w:r>
        <w:rPr>
          <w:spacing w:val="-17"/>
          <w:w w:val="105"/>
          <w:sz w:val="18"/>
        </w:rPr>
        <w:t> </w:t>
      </w:r>
      <w:r>
        <w:rPr>
          <w:w w:val="105"/>
          <w:sz w:val="18"/>
        </w:rPr>
        <w:t>whether</w:t>
      </w:r>
      <w:r>
        <w:rPr>
          <w:spacing w:val="-22"/>
          <w:w w:val="105"/>
          <w:sz w:val="18"/>
        </w:rPr>
        <w:t> </w:t>
      </w:r>
      <w:r>
        <w:rPr>
          <w:w w:val="105"/>
          <w:sz w:val="18"/>
        </w:rPr>
        <w:t>or not</w:t>
      </w:r>
      <w:r>
        <w:rPr>
          <w:spacing w:val="-15"/>
          <w:w w:val="105"/>
          <w:sz w:val="18"/>
        </w:rPr>
        <w:t> </w:t>
      </w:r>
      <w:r>
        <w:rPr>
          <w:w w:val="105"/>
          <w:sz w:val="18"/>
        </w:rPr>
        <w:t>the</w:t>
      </w:r>
      <w:r>
        <w:rPr>
          <w:spacing w:val="-15"/>
          <w:w w:val="105"/>
          <w:sz w:val="18"/>
        </w:rPr>
        <w:t> </w:t>
      </w:r>
      <w:r>
        <w:rPr>
          <w:w w:val="105"/>
          <w:sz w:val="18"/>
        </w:rPr>
        <w:t>Judge</w:t>
      </w:r>
      <w:r>
        <w:rPr>
          <w:spacing w:val="-15"/>
          <w:w w:val="105"/>
          <w:sz w:val="18"/>
        </w:rPr>
        <w:t> </w:t>
      </w:r>
      <w:r>
        <w:rPr>
          <w:w w:val="105"/>
          <w:sz w:val="18"/>
        </w:rPr>
        <w:t>concerned</w:t>
      </w:r>
      <w:r>
        <w:rPr>
          <w:spacing w:val="-22"/>
          <w:w w:val="105"/>
          <w:sz w:val="18"/>
        </w:rPr>
        <w:t> </w:t>
      </w:r>
      <w:r>
        <w:rPr>
          <w:w w:val="105"/>
          <w:sz w:val="18"/>
        </w:rPr>
        <w:t>should</w:t>
      </w:r>
      <w:r>
        <w:rPr>
          <w:spacing w:val="-22"/>
          <w:w w:val="105"/>
          <w:sz w:val="18"/>
        </w:rPr>
        <w:t> </w:t>
      </w:r>
      <w:r>
        <w:rPr>
          <w:w w:val="105"/>
          <w:sz w:val="18"/>
        </w:rPr>
        <w:t>be</w:t>
      </w:r>
      <w:r>
        <w:rPr>
          <w:spacing w:val="-15"/>
          <w:w w:val="105"/>
          <w:sz w:val="18"/>
        </w:rPr>
        <w:t> </w:t>
      </w:r>
      <w:r>
        <w:rPr>
          <w:w w:val="105"/>
          <w:sz w:val="18"/>
        </w:rPr>
        <w:t>removed</w:t>
      </w:r>
      <w:r>
        <w:rPr>
          <w:spacing w:val="-22"/>
          <w:w w:val="105"/>
          <w:sz w:val="18"/>
        </w:rPr>
        <w:t> </w:t>
      </w:r>
      <w:r>
        <w:rPr>
          <w:w w:val="105"/>
          <w:sz w:val="18"/>
        </w:rPr>
        <w:t>from</w:t>
      </w:r>
      <w:r>
        <w:rPr>
          <w:spacing w:val="-15"/>
          <w:w w:val="105"/>
          <w:sz w:val="18"/>
        </w:rPr>
        <w:t> </w:t>
      </w:r>
      <w:r>
        <w:rPr>
          <w:w w:val="105"/>
          <w:sz w:val="18"/>
        </w:rPr>
        <w:t>office</w:t>
      </w:r>
      <w:r>
        <w:rPr>
          <w:spacing w:val="-15"/>
          <w:w w:val="105"/>
          <w:sz w:val="18"/>
        </w:rPr>
        <w:t> </w:t>
      </w:r>
      <w:r>
        <w:rPr>
          <w:w w:val="105"/>
          <w:sz w:val="18"/>
        </w:rPr>
        <w:t>in</w:t>
      </w:r>
      <w:r>
        <w:rPr>
          <w:spacing w:val="-21"/>
          <w:w w:val="105"/>
          <w:sz w:val="18"/>
        </w:rPr>
        <w:t> </w:t>
      </w:r>
      <w:r>
        <w:rPr>
          <w:w w:val="105"/>
          <w:sz w:val="18"/>
        </w:rPr>
        <w:t>accordance </w:t>
      </w:r>
      <w:r>
        <w:rPr>
          <w:spacing w:val="-2"/>
          <w:w w:val="105"/>
          <w:sz w:val="18"/>
        </w:rPr>
        <w:t>with</w:t>
      </w:r>
      <w:r>
        <w:rPr>
          <w:spacing w:val="-20"/>
          <w:w w:val="105"/>
          <w:sz w:val="18"/>
        </w:rPr>
        <w:t> </w:t>
      </w:r>
      <w:r>
        <w:rPr>
          <w:spacing w:val="-2"/>
          <w:w w:val="105"/>
          <w:sz w:val="18"/>
        </w:rPr>
        <w:t>the</w:t>
      </w:r>
      <w:r>
        <w:rPr>
          <w:spacing w:val="-13"/>
          <w:w w:val="105"/>
          <w:sz w:val="18"/>
        </w:rPr>
        <w:t> </w:t>
      </w:r>
      <w:r>
        <w:rPr>
          <w:spacing w:val="-2"/>
          <w:w w:val="105"/>
          <w:sz w:val="18"/>
        </w:rPr>
        <w:t>provisions</w:t>
      </w:r>
      <w:r>
        <w:rPr>
          <w:spacing w:val="-10"/>
          <w:w w:val="105"/>
          <w:sz w:val="18"/>
        </w:rPr>
        <w:t> </w:t>
      </w:r>
      <w:r>
        <w:rPr>
          <w:spacing w:val="-2"/>
          <w:w w:val="105"/>
          <w:sz w:val="18"/>
        </w:rPr>
        <w:t>of</w:t>
      </w:r>
      <w:r>
        <w:rPr>
          <w:spacing w:val="-21"/>
          <w:w w:val="105"/>
          <w:sz w:val="18"/>
        </w:rPr>
        <w:t> </w:t>
      </w:r>
      <w:r>
        <w:rPr>
          <w:spacing w:val="-2"/>
          <w:w w:val="105"/>
          <w:sz w:val="18"/>
        </w:rPr>
        <w:t>this</w:t>
      </w:r>
      <w:r>
        <w:rPr>
          <w:spacing w:val="-10"/>
          <w:w w:val="105"/>
          <w:sz w:val="18"/>
        </w:rPr>
        <w:t> </w:t>
      </w:r>
      <w:r>
        <w:rPr>
          <w:spacing w:val="-2"/>
          <w:w w:val="105"/>
          <w:sz w:val="18"/>
        </w:rPr>
        <w:t>Article</w:t>
      </w:r>
      <w:r>
        <w:rPr>
          <w:spacing w:val="-13"/>
          <w:w w:val="105"/>
          <w:sz w:val="18"/>
        </w:rPr>
        <w:t> </w:t>
      </w:r>
      <w:r>
        <w:rPr>
          <w:spacing w:val="-2"/>
          <w:w w:val="105"/>
          <w:sz w:val="18"/>
        </w:rPr>
        <w:t>on</w:t>
      </w:r>
      <w:r>
        <w:rPr>
          <w:spacing w:val="-20"/>
          <w:w w:val="105"/>
          <w:sz w:val="18"/>
        </w:rPr>
        <w:t> </w:t>
      </w:r>
      <w:r>
        <w:rPr>
          <w:spacing w:val="-2"/>
          <w:w w:val="105"/>
          <w:sz w:val="18"/>
        </w:rPr>
        <w:t>the</w:t>
      </w:r>
      <w:r>
        <w:rPr>
          <w:spacing w:val="-13"/>
          <w:w w:val="105"/>
          <w:sz w:val="18"/>
        </w:rPr>
        <w:t> </w:t>
      </w:r>
      <w:r>
        <w:rPr>
          <w:spacing w:val="-2"/>
          <w:w w:val="105"/>
          <w:sz w:val="18"/>
        </w:rPr>
        <w:t>grounds</w:t>
      </w:r>
      <w:r>
        <w:rPr>
          <w:spacing w:val="-10"/>
          <w:w w:val="105"/>
          <w:sz w:val="18"/>
        </w:rPr>
        <w:t> </w:t>
      </w:r>
      <w:r>
        <w:rPr>
          <w:spacing w:val="-2"/>
          <w:w w:val="105"/>
          <w:sz w:val="18"/>
        </w:rPr>
        <w:t>of</w:t>
      </w:r>
      <w:r>
        <w:rPr>
          <w:spacing w:val="-21"/>
          <w:w w:val="105"/>
          <w:sz w:val="18"/>
        </w:rPr>
        <w:t> </w:t>
      </w:r>
      <w:r>
        <w:rPr>
          <w:spacing w:val="-2"/>
          <w:w w:val="105"/>
          <w:sz w:val="18"/>
        </w:rPr>
        <w:t>inability</w:t>
      </w:r>
      <w:r>
        <w:rPr>
          <w:spacing w:val="-11"/>
          <w:w w:val="105"/>
          <w:sz w:val="18"/>
        </w:rPr>
        <w:t> </w:t>
      </w:r>
      <w:r>
        <w:rPr>
          <w:spacing w:val="-2"/>
          <w:w w:val="105"/>
          <w:sz w:val="18"/>
        </w:rPr>
        <w:t>to</w:t>
      </w:r>
      <w:r>
        <w:rPr>
          <w:spacing w:val="-20"/>
          <w:w w:val="105"/>
          <w:sz w:val="18"/>
        </w:rPr>
        <w:t> </w:t>
      </w:r>
      <w:r>
        <w:rPr>
          <w:spacing w:val="-2"/>
          <w:w w:val="105"/>
          <w:sz w:val="18"/>
        </w:rPr>
        <w:t>perform</w:t>
      </w:r>
      <w:r>
        <w:rPr>
          <w:spacing w:val="-13"/>
          <w:w w:val="105"/>
          <w:sz w:val="18"/>
        </w:rPr>
        <w:t> </w:t>
      </w:r>
      <w:r>
        <w:rPr>
          <w:spacing w:val="-2"/>
          <w:w w:val="105"/>
          <w:sz w:val="18"/>
        </w:rPr>
        <w:t>his </w:t>
      </w:r>
      <w:r>
        <w:rPr>
          <w:spacing w:val="-4"/>
          <w:w w:val="105"/>
          <w:sz w:val="18"/>
        </w:rPr>
        <w:t>functions</w:t>
      </w:r>
      <w:r>
        <w:rPr>
          <w:spacing w:val="-6"/>
          <w:w w:val="105"/>
          <w:sz w:val="18"/>
        </w:rPr>
        <w:t> </w:t>
      </w:r>
      <w:r>
        <w:rPr>
          <w:spacing w:val="-4"/>
          <w:w w:val="105"/>
          <w:sz w:val="18"/>
        </w:rPr>
        <w:t>due</w:t>
      </w:r>
      <w:r>
        <w:rPr>
          <w:spacing w:val="-9"/>
          <w:w w:val="105"/>
          <w:sz w:val="18"/>
        </w:rPr>
        <w:t> </w:t>
      </w:r>
      <w:r>
        <w:rPr>
          <w:spacing w:val="-4"/>
          <w:w w:val="105"/>
          <w:sz w:val="18"/>
        </w:rPr>
        <w:t>to</w:t>
      </w:r>
      <w:r>
        <w:rPr>
          <w:spacing w:val="-17"/>
          <w:w w:val="105"/>
          <w:sz w:val="18"/>
        </w:rPr>
        <w:t> </w:t>
      </w:r>
      <w:r>
        <w:rPr>
          <w:spacing w:val="-4"/>
          <w:w w:val="105"/>
          <w:sz w:val="18"/>
        </w:rPr>
        <w:t>illness</w:t>
      </w:r>
      <w:r>
        <w:rPr>
          <w:spacing w:val="-6"/>
          <w:w w:val="105"/>
          <w:sz w:val="18"/>
        </w:rPr>
        <w:t> </w:t>
      </w:r>
      <w:r>
        <w:rPr>
          <w:spacing w:val="-4"/>
          <w:w w:val="105"/>
          <w:sz w:val="18"/>
        </w:rPr>
        <w:t>or</w:t>
      </w:r>
      <w:r>
        <w:rPr>
          <w:spacing w:val="-17"/>
          <w:w w:val="105"/>
          <w:sz w:val="18"/>
        </w:rPr>
        <w:t> </w:t>
      </w:r>
      <w:r>
        <w:rPr>
          <w:spacing w:val="-4"/>
          <w:w w:val="105"/>
          <w:sz w:val="18"/>
        </w:rPr>
        <w:t>any</w:t>
      </w:r>
      <w:r>
        <w:rPr>
          <w:spacing w:val="-7"/>
          <w:w w:val="105"/>
          <w:sz w:val="18"/>
        </w:rPr>
        <w:t> </w:t>
      </w:r>
      <w:r>
        <w:rPr>
          <w:spacing w:val="-4"/>
          <w:w w:val="105"/>
          <w:sz w:val="18"/>
        </w:rPr>
        <w:t>other</w:t>
      </w:r>
      <w:r>
        <w:rPr>
          <w:spacing w:val="-17"/>
          <w:w w:val="105"/>
          <w:sz w:val="18"/>
        </w:rPr>
        <w:t> </w:t>
      </w:r>
      <w:r>
        <w:rPr>
          <w:spacing w:val="-4"/>
          <w:w w:val="105"/>
          <w:sz w:val="18"/>
        </w:rPr>
        <w:t>reason</w:t>
      </w:r>
      <w:r>
        <w:rPr>
          <w:spacing w:val="-17"/>
          <w:w w:val="105"/>
          <w:sz w:val="18"/>
        </w:rPr>
        <w:t> </w:t>
      </w:r>
      <w:r>
        <w:rPr>
          <w:spacing w:val="-4"/>
          <w:w w:val="105"/>
          <w:sz w:val="18"/>
        </w:rPr>
        <w:t>or</w:t>
      </w:r>
      <w:r>
        <w:rPr>
          <w:spacing w:val="-17"/>
          <w:w w:val="105"/>
          <w:sz w:val="18"/>
        </w:rPr>
        <w:t> </w:t>
      </w:r>
      <w:r>
        <w:rPr>
          <w:spacing w:val="-4"/>
          <w:w w:val="105"/>
          <w:sz w:val="18"/>
        </w:rPr>
        <w:t>on</w:t>
      </w:r>
      <w:r>
        <w:rPr>
          <w:spacing w:val="-17"/>
          <w:w w:val="105"/>
          <w:sz w:val="18"/>
        </w:rPr>
        <w:t> </w:t>
      </w:r>
      <w:r>
        <w:rPr>
          <w:spacing w:val="-4"/>
          <w:w w:val="105"/>
          <w:sz w:val="18"/>
        </w:rPr>
        <w:t>grounds</w:t>
      </w:r>
      <w:r>
        <w:rPr>
          <w:spacing w:val="-6"/>
          <w:w w:val="105"/>
          <w:sz w:val="18"/>
        </w:rPr>
        <w:t> </w:t>
      </w:r>
      <w:r>
        <w:rPr>
          <w:spacing w:val="-4"/>
          <w:w w:val="105"/>
          <w:sz w:val="18"/>
        </w:rPr>
        <w:t>of</w:t>
      </w:r>
      <w:r>
        <w:rPr>
          <w:spacing w:val="-18"/>
          <w:w w:val="105"/>
          <w:sz w:val="18"/>
        </w:rPr>
        <w:t> </w:t>
      </w:r>
      <w:r>
        <w:rPr>
          <w:spacing w:val="-4"/>
          <w:w w:val="105"/>
          <w:sz w:val="18"/>
        </w:rPr>
        <w:t>misbehaviour.</w:t>
      </w:r>
    </w:p>
    <w:p>
      <w:pPr>
        <w:pStyle w:val="ListParagraph"/>
        <w:numPr>
          <w:ilvl w:val="0"/>
          <w:numId w:val="29"/>
        </w:numPr>
        <w:tabs>
          <w:tab w:pos="909" w:val="left" w:leader="none"/>
          <w:tab w:pos="911" w:val="left" w:leader="none"/>
        </w:tabs>
        <w:spacing w:line="232" w:lineRule="auto" w:before="4" w:after="0"/>
        <w:ind w:left="911" w:right="1385" w:hanging="204"/>
        <w:jc w:val="left"/>
        <w:rPr>
          <w:sz w:val="18"/>
        </w:rPr>
      </w:pPr>
      <w:r>
        <w:rPr>
          <w:w w:val="105"/>
          <w:sz w:val="18"/>
        </w:rPr>
        <w:t>If</w:t>
      </w:r>
      <w:r>
        <w:rPr>
          <w:spacing w:val="-23"/>
          <w:w w:val="105"/>
          <w:sz w:val="18"/>
        </w:rPr>
        <w:t> </w:t>
      </w:r>
      <w:r>
        <w:rPr>
          <w:w w:val="105"/>
          <w:sz w:val="18"/>
        </w:rPr>
        <w:t>the</w:t>
      </w:r>
      <w:r>
        <w:rPr>
          <w:spacing w:val="-16"/>
          <w:w w:val="105"/>
          <w:sz w:val="18"/>
        </w:rPr>
        <w:t> </w:t>
      </w:r>
      <w:r>
        <w:rPr>
          <w:w w:val="105"/>
          <w:sz w:val="18"/>
        </w:rPr>
        <w:t>Tribunal</w:t>
      </w:r>
      <w:r>
        <w:rPr>
          <w:spacing w:val="-22"/>
          <w:w w:val="105"/>
          <w:sz w:val="18"/>
        </w:rPr>
        <w:t> </w:t>
      </w:r>
      <w:r>
        <w:rPr>
          <w:w w:val="105"/>
          <w:sz w:val="18"/>
        </w:rPr>
        <w:t>appointed</w:t>
      </w:r>
      <w:r>
        <w:rPr>
          <w:spacing w:val="-23"/>
          <w:w w:val="105"/>
          <w:sz w:val="18"/>
        </w:rPr>
        <w:t> </w:t>
      </w:r>
      <w:r>
        <w:rPr>
          <w:w w:val="105"/>
          <w:sz w:val="18"/>
        </w:rPr>
        <w:t>in</w:t>
      </w:r>
      <w:r>
        <w:rPr>
          <w:spacing w:val="-22"/>
          <w:w w:val="105"/>
          <w:sz w:val="18"/>
        </w:rPr>
        <w:t> </w:t>
      </w:r>
      <w:r>
        <w:rPr>
          <w:w w:val="105"/>
          <w:sz w:val="18"/>
        </w:rPr>
        <w:t>accordance</w:t>
      </w:r>
      <w:r>
        <w:rPr>
          <w:spacing w:val="-16"/>
          <w:w w:val="105"/>
          <w:sz w:val="18"/>
        </w:rPr>
        <w:t> </w:t>
      </w:r>
      <w:r>
        <w:rPr>
          <w:w w:val="105"/>
          <w:sz w:val="18"/>
        </w:rPr>
        <w:t>with</w:t>
      </w:r>
      <w:r>
        <w:rPr>
          <w:spacing w:val="-22"/>
          <w:w w:val="105"/>
          <w:sz w:val="18"/>
        </w:rPr>
        <w:t> </w:t>
      </w:r>
      <w:r>
        <w:rPr>
          <w:w w:val="105"/>
          <w:sz w:val="18"/>
        </w:rPr>
        <w:t>the</w:t>
      </w:r>
      <w:r>
        <w:rPr>
          <w:spacing w:val="-16"/>
          <w:w w:val="105"/>
          <w:sz w:val="18"/>
        </w:rPr>
        <w:t> </w:t>
      </w:r>
      <w:r>
        <w:rPr>
          <w:w w:val="105"/>
          <w:sz w:val="18"/>
        </w:rPr>
        <w:t>provisions</w:t>
      </w:r>
      <w:r>
        <w:rPr>
          <w:spacing w:val="-13"/>
          <w:w w:val="105"/>
          <w:sz w:val="18"/>
        </w:rPr>
        <w:t> </w:t>
      </w:r>
      <w:r>
        <w:rPr>
          <w:w w:val="105"/>
          <w:sz w:val="18"/>
        </w:rPr>
        <w:t>of</w:t>
      </w:r>
      <w:r>
        <w:rPr>
          <w:spacing w:val="-23"/>
          <w:w w:val="105"/>
          <w:sz w:val="18"/>
        </w:rPr>
        <w:t> </w:t>
      </w:r>
      <w:r>
        <w:rPr>
          <w:w w:val="105"/>
          <w:sz w:val="18"/>
        </w:rPr>
        <w:t>subarticle</w:t>
      </w:r>
      <w:r>
        <w:rPr>
          <w:spacing w:val="-16"/>
          <w:w w:val="105"/>
          <w:sz w:val="18"/>
        </w:rPr>
        <w:t> </w:t>
      </w:r>
      <w:r>
        <w:rPr>
          <w:w w:val="105"/>
          <w:sz w:val="18"/>
        </w:rPr>
        <w:t>(3) </w:t>
      </w:r>
      <w:r>
        <w:rPr>
          <w:spacing w:val="-2"/>
          <w:w w:val="105"/>
          <w:sz w:val="18"/>
        </w:rPr>
        <w:t>advises</w:t>
      </w:r>
      <w:r>
        <w:rPr>
          <w:spacing w:val="-5"/>
          <w:w w:val="105"/>
          <w:sz w:val="18"/>
        </w:rPr>
        <w:t> </w:t>
      </w:r>
      <w:r>
        <w:rPr>
          <w:spacing w:val="-2"/>
          <w:w w:val="105"/>
          <w:sz w:val="18"/>
        </w:rPr>
        <w:t>the</w:t>
      </w:r>
      <w:r>
        <w:rPr>
          <w:spacing w:val="-9"/>
          <w:w w:val="105"/>
          <w:sz w:val="18"/>
        </w:rPr>
        <w:t> </w:t>
      </w:r>
      <w:r>
        <w:rPr>
          <w:spacing w:val="-2"/>
          <w:w w:val="105"/>
          <w:sz w:val="18"/>
        </w:rPr>
        <w:t>President</w:t>
      </w:r>
      <w:r>
        <w:rPr>
          <w:spacing w:val="-9"/>
          <w:w w:val="105"/>
          <w:sz w:val="18"/>
        </w:rPr>
        <w:t> </w:t>
      </w:r>
      <w:r>
        <w:rPr>
          <w:spacing w:val="-2"/>
          <w:w w:val="105"/>
          <w:sz w:val="18"/>
        </w:rPr>
        <w:t>that</w:t>
      </w:r>
      <w:r>
        <w:rPr>
          <w:spacing w:val="-9"/>
          <w:w w:val="105"/>
          <w:sz w:val="18"/>
        </w:rPr>
        <w:t> </w:t>
      </w:r>
      <w:r>
        <w:rPr>
          <w:spacing w:val="-2"/>
          <w:w w:val="105"/>
          <w:sz w:val="18"/>
        </w:rPr>
        <w:t>the</w:t>
      </w:r>
      <w:r>
        <w:rPr>
          <w:spacing w:val="-9"/>
          <w:w w:val="105"/>
          <w:sz w:val="18"/>
        </w:rPr>
        <w:t> </w:t>
      </w:r>
      <w:r>
        <w:rPr>
          <w:spacing w:val="-2"/>
          <w:w w:val="105"/>
          <w:sz w:val="18"/>
        </w:rPr>
        <w:t>Judge</w:t>
      </w:r>
      <w:r>
        <w:rPr>
          <w:spacing w:val="-9"/>
          <w:w w:val="105"/>
          <w:sz w:val="18"/>
        </w:rPr>
        <w:t> </w:t>
      </w:r>
      <w:r>
        <w:rPr>
          <w:spacing w:val="-2"/>
          <w:w w:val="105"/>
          <w:sz w:val="18"/>
        </w:rPr>
        <w:t>the</w:t>
      </w:r>
      <w:r>
        <w:rPr>
          <w:spacing w:val="-9"/>
          <w:w w:val="105"/>
          <w:sz w:val="18"/>
        </w:rPr>
        <w:t> </w:t>
      </w:r>
      <w:r>
        <w:rPr>
          <w:spacing w:val="-2"/>
          <w:w w:val="105"/>
          <w:sz w:val="18"/>
        </w:rPr>
        <w:t>subject</w:t>
      </w:r>
      <w:r>
        <w:rPr>
          <w:spacing w:val="-9"/>
          <w:w w:val="105"/>
          <w:sz w:val="18"/>
        </w:rPr>
        <w:t> </w:t>
      </w:r>
      <w:r>
        <w:rPr>
          <w:spacing w:val="-2"/>
          <w:w w:val="105"/>
          <w:sz w:val="18"/>
        </w:rPr>
        <w:t>of</w:t>
      </w:r>
      <w:r>
        <w:rPr>
          <w:spacing w:val="-17"/>
          <w:w w:val="105"/>
          <w:sz w:val="18"/>
        </w:rPr>
        <w:t> </w:t>
      </w:r>
      <w:r>
        <w:rPr>
          <w:spacing w:val="-2"/>
          <w:w w:val="105"/>
          <w:sz w:val="18"/>
        </w:rPr>
        <w:t>investigation</w:t>
      </w:r>
      <w:r>
        <w:rPr>
          <w:spacing w:val="-16"/>
          <w:w w:val="105"/>
          <w:sz w:val="18"/>
        </w:rPr>
        <w:t> </w:t>
      </w:r>
      <w:r>
        <w:rPr>
          <w:spacing w:val="-2"/>
          <w:w w:val="105"/>
          <w:sz w:val="18"/>
        </w:rPr>
        <w:t>by</w:t>
      </w:r>
      <w:r>
        <w:rPr>
          <w:spacing w:val="-6"/>
          <w:w w:val="105"/>
          <w:sz w:val="18"/>
        </w:rPr>
        <w:t> </w:t>
      </w:r>
      <w:r>
        <w:rPr>
          <w:spacing w:val="-2"/>
          <w:w w:val="105"/>
          <w:sz w:val="18"/>
        </w:rPr>
        <w:t>the</w:t>
      </w:r>
      <w:r>
        <w:rPr>
          <w:spacing w:val="-9"/>
          <w:w w:val="105"/>
          <w:sz w:val="18"/>
        </w:rPr>
        <w:t> </w:t>
      </w:r>
      <w:r>
        <w:rPr>
          <w:spacing w:val="-2"/>
          <w:w w:val="105"/>
          <w:sz w:val="18"/>
        </w:rPr>
        <w:t>Special </w:t>
      </w:r>
      <w:r>
        <w:rPr>
          <w:spacing w:val="-4"/>
          <w:w w:val="105"/>
          <w:sz w:val="18"/>
        </w:rPr>
        <w:t>Tribunal</w:t>
      </w:r>
      <w:r>
        <w:rPr>
          <w:spacing w:val="-16"/>
          <w:w w:val="105"/>
          <w:sz w:val="18"/>
        </w:rPr>
        <w:t> </w:t>
      </w:r>
      <w:r>
        <w:rPr>
          <w:spacing w:val="-4"/>
          <w:w w:val="105"/>
          <w:sz w:val="18"/>
        </w:rPr>
        <w:t>be</w:t>
      </w:r>
      <w:r>
        <w:rPr>
          <w:spacing w:val="-9"/>
          <w:w w:val="105"/>
          <w:sz w:val="18"/>
        </w:rPr>
        <w:t> </w:t>
      </w:r>
      <w:r>
        <w:rPr>
          <w:spacing w:val="-4"/>
          <w:w w:val="105"/>
          <w:sz w:val="18"/>
        </w:rPr>
        <w:t>removed</w:t>
      </w:r>
      <w:r>
        <w:rPr>
          <w:spacing w:val="-18"/>
          <w:w w:val="105"/>
          <w:sz w:val="18"/>
        </w:rPr>
        <w:t> </w:t>
      </w:r>
      <w:r>
        <w:rPr>
          <w:spacing w:val="-4"/>
          <w:w w:val="105"/>
          <w:sz w:val="18"/>
        </w:rPr>
        <w:t>from</w:t>
      </w:r>
      <w:r>
        <w:rPr>
          <w:spacing w:val="-9"/>
          <w:w w:val="105"/>
          <w:sz w:val="18"/>
        </w:rPr>
        <w:t> </w:t>
      </w:r>
      <w:r>
        <w:rPr>
          <w:spacing w:val="-4"/>
          <w:w w:val="105"/>
          <w:sz w:val="18"/>
        </w:rPr>
        <w:t>office</w:t>
      </w:r>
      <w:r>
        <w:rPr>
          <w:spacing w:val="-9"/>
          <w:w w:val="105"/>
          <w:sz w:val="18"/>
        </w:rPr>
        <w:t> </w:t>
      </w:r>
      <w:r>
        <w:rPr>
          <w:spacing w:val="-4"/>
          <w:w w:val="105"/>
          <w:sz w:val="18"/>
        </w:rPr>
        <w:t>on</w:t>
      </w:r>
      <w:r>
        <w:rPr>
          <w:spacing w:val="-16"/>
          <w:w w:val="105"/>
          <w:sz w:val="18"/>
        </w:rPr>
        <w:t> </w:t>
      </w:r>
      <w:r>
        <w:rPr>
          <w:spacing w:val="-4"/>
          <w:w w:val="105"/>
          <w:sz w:val="18"/>
        </w:rPr>
        <w:t>grounds</w:t>
      </w:r>
      <w:r>
        <w:rPr>
          <w:spacing w:val="-6"/>
          <w:w w:val="105"/>
          <w:sz w:val="18"/>
        </w:rPr>
        <w:t> </w:t>
      </w:r>
      <w:r>
        <w:rPr>
          <w:spacing w:val="-4"/>
          <w:w w:val="105"/>
          <w:sz w:val="18"/>
        </w:rPr>
        <w:t>of</w:t>
      </w:r>
      <w:r>
        <w:rPr>
          <w:spacing w:val="-18"/>
          <w:w w:val="105"/>
          <w:sz w:val="18"/>
        </w:rPr>
        <w:t> </w:t>
      </w:r>
      <w:r>
        <w:rPr>
          <w:spacing w:val="-4"/>
          <w:w w:val="105"/>
          <w:sz w:val="18"/>
        </w:rPr>
        <w:t>inability</w:t>
      </w:r>
      <w:r>
        <w:rPr>
          <w:spacing w:val="-7"/>
          <w:w w:val="105"/>
          <w:sz w:val="18"/>
        </w:rPr>
        <w:t> </w:t>
      </w:r>
      <w:r>
        <w:rPr>
          <w:spacing w:val="-4"/>
          <w:w w:val="105"/>
          <w:sz w:val="18"/>
        </w:rPr>
        <w:t>to</w:t>
      </w:r>
      <w:r>
        <w:rPr>
          <w:spacing w:val="-16"/>
          <w:w w:val="105"/>
          <w:sz w:val="18"/>
        </w:rPr>
        <w:t> </w:t>
      </w:r>
      <w:r>
        <w:rPr>
          <w:spacing w:val="-4"/>
          <w:w w:val="105"/>
          <w:sz w:val="18"/>
        </w:rPr>
        <w:t>perform</w:t>
      </w:r>
      <w:r>
        <w:rPr>
          <w:spacing w:val="-9"/>
          <w:w w:val="105"/>
          <w:sz w:val="18"/>
        </w:rPr>
        <w:t> </w:t>
      </w:r>
      <w:r>
        <w:rPr>
          <w:spacing w:val="-4"/>
          <w:w w:val="105"/>
          <w:sz w:val="18"/>
        </w:rPr>
        <w:t>functions</w:t>
      </w:r>
      <w:r>
        <w:rPr>
          <w:spacing w:val="-6"/>
          <w:w w:val="105"/>
          <w:sz w:val="18"/>
        </w:rPr>
        <w:t> </w:t>
      </w:r>
      <w:r>
        <w:rPr>
          <w:spacing w:val="-4"/>
          <w:w w:val="105"/>
          <w:sz w:val="18"/>
        </w:rPr>
        <w:t>due </w:t>
      </w:r>
      <w:r>
        <w:rPr>
          <w:spacing w:val="-2"/>
          <w:w w:val="105"/>
          <w:sz w:val="18"/>
        </w:rPr>
        <w:t>to</w:t>
      </w:r>
      <w:r>
        <w:rPr>
          <w:spacing w:val="-21"/>
          <w:w w:val="105"/>
          <w:sz w:val="18"/>
        </w:rPr>
        <w:t> </w:t>
      </w:r>
      <w:r>
        <w:rPr>
          <w:spacing w:val="-2"/>
          <w:w w:val="105"/>
          <w:sz w:val="18"/>
        </w:rPr>
        <w:t>illness</w:t>
      </w:r>
      <w:r>
        <w:rPr>
          <w:spacing w:val="-12"/>
          <w:w w:val="105"/>
          <w:sz w:val="18"/>
        </w:rPr>
        <w:t> </w:t>
      </w:r>
      <w:r>
        <w:rPr>
          <w:spacing w:val="-2"/>
          <w:w w:val="105"/>
          <w:sz w:val="18"/>
        </w:rPr>
        <w:t>or</w:t>
      </w:r>
      <w:r>
        <w:rPr>
          <w:spacing w:val="-21"/>
          <w:w w:val="105"/>
          <w:sz w:val="18"/>
        </w:rPr>
        <w:t> </w:t>
      </w:r>
      <w:r>
        <w:rPr>
          <w:spacing w:val="-2"/>
          <w:w w:val="105"/>
          <w:sz w:val="18"/>
        </w:rPr>
        <w:t>any</w:t>
      </w:r>
      <w:r>
        <w:rPr>
          <w:spacing w:val="-13"/>
          <w:w w:val="105"/>
          <w:sz w:val="18"/>
        </w:rPr>
        <w:t> </w:t>
      </w:r>
      <w:r>
        <w:rPr>
          <w:spacing w:val="-2"/>
          <w:w w:val="105"/>
          <w:sz w:val="18"/>
        </w:rPr>
        <w:t>other</w:t>
      </w:r>
      <w:r>
        <w:rPr>
          <w:spacing w:val="-21"/>
          <w:w w:val="105"/>
          <w:sz w:val="18"/>
        </w:rPr>
        <w:t> </w:t>
      </w:r>
      <w:r>
        <w:rPr>
          <w:spacing w:val="-2"/>
          <w:w w:val="105"/>
          <w:sz w:val="18"/>
        </w:rPr>
        <w:t>reason</w:t>
      </w:r>
      <w:r>
        <w:rPr>
          <w:spacing w:val="-21"/>
          <w:w w:val="105"/>
          <w:sz w:val="18"/>
        </w:rPr>
        <w:t> </w:t>
      </w:r>
      <w:r>
        <w:rPr>
          <w:spacing w:val="-2"/>
          <w:w w:val="105"/>
          <w:sz w:val="18"/>
        </w:rPr>
        <w:t>or</w:t>
      </w:r>
      <w:r>
        <w:rPr>
          <w:spacing w:val="-21"/>
          <w:w w:val="105"/>
          <w:sz w:val="18"/>
        </w:rPr>
        <w:t> </w:t>
      </w:r>
      <w:r>
        <w:rPr>
          <w:spacing w:val="-2"/>
          <w:w w:val="105"/>
          <w:sz w:val="18"/>
        </w:rPr>
        <w:t>on</w:t>
      </w:r>
      <w:r>
        <w:rPr>
          <w:spacing w:val="-21"/>
          <w:w w:val="105"/>
          <w:sz w:val="18"/>
        </w:rPr>
        <w:t> </w:t>
      </w:r>
      <w:r>
        <w:rPr>
          <w:spacing w:val="-2"/>
          <w:w w:val="105"/>
          <w:sz w:val="18"/>
        </w:rPr>
        <w:t>grounds</w:t>
      </w:r>
      <w:r>
        <w:rPr>
          <w:spacing w:val="-12"/>
          <w:w w:val="105"/>
          <w:sz w:val="18"/>
        </w:rPr>
        <w:t> </w:t>
      </w:r>
      <w:r>
        <w:rPr>
          <w:spacing w:val="-2"/>
          <w:w w:val="105"/>
          <w:sz w:val="18"/>
        </w:rPr>
        <w:t>of</w:t>
      </w:r>
      <w:r>
        <w:rPr>
          <w:spacing w:val="-22"/>
          <w:w w:val="105"/>
          <w:sz w:val="18"/>
        </w:rPr>
        <w:t> </w:t>
      </w:r>
      <w:r>
        <w:rPr>
          <w:spacing w:val="-2"/>
          <w:w w:val="105"/>
          <w:sz w:val="18"/>
        </w:rPr>
        <w:t>misbehaviour,</w:t>
      </w:r>
      <w:r>
        <w:rPr>
          <w:spacing w:val="-13"/>
          <w:w w:val="105"/>
          <w:sz w:val="18"/>
        </w:rPr>
        <w:t> </w:t>
      </w:r>
      <w:r>
        <w:rPr>
          <w:spacing w:val="-2"/>
          <w:w w:val="105"/>
          <w:sz w:val="18"/>
        </w:rPr>
        <w:t>then</w:t>
      </w:r>
      <w:r>
        <w:rPr>
          <w:spacing w:val="-21"/>
          <w:w w:val="105"/>
          <w:sz w:val="18"/>
        </w:rPr>
        <w:t> </w:t>
      </w:r>
      <w:r>
        <w:rPr>
          <w:spacing w:val="-2"/>
          <w:w w:val="105"/>
          <w:sz w:val="18"/>
        </w:rPr>
        <w:t>the</w:t>
      </w:r>
      <w:r>
        <w:rPr>
          <w:spacing w:val="-15"/>
          <w:w w:val="105"/>
          <w:sz w:val="18"/>
        </w:rPr>
        <w:t> </w:t>
      </w:r>
      <w:r>
        <w:rPr>
          <w:spacing w:val="-2"/>
          <w:w w:val="105"/>
          <w:sz w:val="18"/>
        </w:rPr>
        <w:t>President </w:t>
      </w:r>
      <w:r>
        <w:rPr>
          <w:w w:val="105"/>
          <w:sz w:val="18"/>
        </w:rPr>
        <w:t>shall</w:t>
      </w:r>
      <w:r>
        <w:rPr>
          <w:spacing w:val="-18"/>
          <w:w w:val="105"/>
          <w:sz w:val="18"/>
        </w:rPr>
        <w:t> </w:t>
      </w:r>
      <w:r>
        <w:rPr>
          <w:w w:val="105"/>
          <w:sz w:val="18"/>
        </w:rPr>
        <w:t>remove</w:t>
      </w:r>
      <w:r>
        <w:rPr>
          <w:spacing w:val="-12"/>
          <w:w w:val="105"/>
          <w:sz w:val="18"/>
        </w:rPr>
        <w:t> </w:t>
      </w:r>
      <w:r>
        <w:rPr>
          <w:w w:val="105"/>
          <w:sz w:val="18"/>
        </w:rPr>
        <w:t>the</w:t>
      </w:r>
      <w:r>
        <w:rPr>
          <w:spacing w:val="-12"/>
          <w:w w:val="105"/>
          <w:sz w:val="18"/>
        </w:rPr>
        <w:t> </w:t>
      </w:r>
      <w:r>
        <w:rPr>
          <w:w w:val="105"/>
          <w:sz w:val="18"/>
        </w:rPr>
        <w:t>Judge</w:t>
      </w:r>
      <w:r>
        <w:rPr>
          <w:spacing w:val="-12"/>
          <w:w w:val="105"/>
          <w:sz w:val="18"/>
        </w:rPr>
        <w:t> </w:t>
      </w:r>
      <w:r>
        <w:rPr>
          <w:w w:val="105"/>
          <w:sz w:val="18"/>
        </w:rPr>
        <w:t>from</w:t>
      </w:r>
      <w:r>
        <w:rPr>
          <w:spacing w:val="-12"/>
          <w:w w:val="105"/>
          <w:sz w:val="18"/>
        </w:rPr>
        <w:t> </w:t>
      </w:r>
      <w:r>
        <w:rPr>
          <w:w w:val="105"/>
          <w:sz w:val="18"/>
        </w:rPr>
        <w:t>office</w:t>
      </w:r>
      <w:r>
        <w:rPr>
          <w:spacing w:val="-12"/>
          <w:w w:val="105"/>
          <w:sz w:val="18"/>
        </w:rPr>
        <w:t> </w:t>
      </w:r>
      <w:r>
        <w:rPr>
          <w:w w:val="105"/>
          <w:sz w:val="18"/>
        </w:rPr>
        <w:t>and</w:t>
      </w:r>
      <w:r>
        <w:rPr>
          <w:spacing w:val="-20"/>
          <w:w w:val="105"/>
          <w:sz w:val="18"/>
        </w:rPr>
        <w:t> </w:t>
      </w:r>
      <w:r>
        <w:rPr>
          <w:w w:val="105"/>
          <w:sz w:val="18"/>
        </w:rPr>
        <w:t>the</w:t>
      </w:r>
      <w:r>
        <w:rPr>
          <w:spacing w:val="-12"/>
          <w:w w:val="105"/>
          <w:sz w:val="18"/>
        </w:rPr>
        <w:t> </w:t>
      </w:r>
      <w:r>
        <w:rPr>
          <w:w w:val="105"/>
          <w:sz w:val="18"/>
        </w:rPr>
        <w:t>employment</w:t>
      </w:r>
      <w:r>
        <w:rPr>
          <w:spacing w:val="-12"/>
          <w:w w:val="105"/>
          <w:sz w:val="18"/>
        </w:rPr>
        <w:t> </w:t>
      </w:r>
      <w:r>
        <w:rPr>
          <w:w w:val="105"/>
          <w:sz w:val="18"/>
        </w:rPr>
        <w:t>of</w:t>
      </w:r>
      <w:r>
        <w:rPr>
          <w:spacing w:val="-20"/>
          <w:w w:val="105"/>
          <w:sz w:val="18"/>
        </w:rPr>
        <w:t> </w:t>
      </w:r>
      <w:r>
        <w:rPr>
          <w:w w:val="105"/>
          <w:sz w:val="18"/>
        </w:rPr>
        <w:t>that</w:t>
      </w:r>
      <w:r>
        <w:rPr>
          <w:spacing w:val="-12"/>
          <w:w w:val="105"/>
          <w:sz w:val="18"/>
        </w:rPr>
        <w:t> </w:t>
      </w:r>
      <w:r>
        <w:rPr>
          <w:w w:val="105"/>
          <w:sz w:val="18"/>
        </w:rPr>
        <w:t>Judge</w:t>
      </w:r>
      <w:r>
        <w:rPr>
          <w:spacing w:val="-12"/>
          <w:w w:val="105"/>
          <w:sz w:val="18"/>
        </w:rPr>
        <w:t> </w:t>
      </w:r>
      <w:r>
        <w:rPr>
          <w:w w:val="105"/>
          <w:sz w:val="18"/>
        </w:rPr>
        <w:t>shall </w:t>
      </w:r>
      <w:r>
        <w:rPr>
          <w:spacing w:val="-2"/>
          <w:w w:val="105"/>
          <w:sz w:val="18"/>
        </w:rPr>
        <w:t>cease.</w:t>
      </w:r>
    </w:p>
    <w:p>
      <w:pPr>
        <w:pStyle w:val="ListParagraph"/>
        <w:numPr>
          <w:ilvl w:val="0"/>
          <w:numId w:val="29"/>
        </w:numPr>
        <w:tabs>
          <w:tab w:pos="909" w:val="left" w:leader="none"/>
          <w:tab w:pos="911" w:val="left" w:leader="none"/>
        </w:tabs>
        <w:spacing w:line="232" w:lineRule="auto" w:before="4" w:after="0"/>
        <w:ind w:left="911" w:right="1244" w:hanging="204"/>
        <w:jc w:val="left"/>
        <w:rPr>
          <w:sz w:val="18"/>
        </w:rPr>
      </w:pPr>
      <w:r>
        <w:rPr>
          <w:spacing w:val="-2"/>
          <w:w w:val="105"/>
          <w:sz w:val="18"/>
        </w:rPr>
        <w:t>If</w:t>
      </w:r>
      <w:r>
        <w:rPr>
          <w:spacing w:val="-24"/>
          <w:w w:val="105"/>
          <w:sz w:val="18"/>
        </w:rPr>
        <w:t> </w:t>
      </w:r>
      <w:r>
        <w:rPr>
          <w:spacing w:val="-2"/>
          <w:w w:val="105"/>
          <w:sz w:val="18"/>
        </w:rPr>
        <w:t>the</w:t>
      </w:r>
      <w:r>
        <w:rPr>
          <w:spacing w:val="-17"/>
          <w:w w:val="105"/>
          <w:sz w:val="18"/>
        </w:rPr>
        <w:t> </w:t>
      </w:r>
      <w:r>
        <w:rPr>
          <w:spacing w:val="-2"/>
          <w:w w:val="105"/>
          <w:sz w:val="18"/>
        </w:rPr>
        <w:t>question</w:t>
      </w:r>
      <w:r>
        <w:rPr>
          <w:spacing w:val="-23"/>
          <w:w w:val="105"/>
          <w:sz w:val="18"/>
        </w:rPr>
        <w:t> </w:t>
      </w:r>
      <w:r>
        <w:rPr>
          <w:spacing w:val="-2"/>
          <w:w w:val="105"/>
          <w:sz w:val="18"/>
        </w:rPr>
        <w:t>of</w:t>
      </w:r>
      <w:r>
        <w:rPr>
          <w:spacing w:val="-24"/>
          <w:w w:val="105"/>
          <w:sz w:val="18"/>
        </w:rPr>
        <w:t> </w:t>
      </w:r>
      <w:r>
        <w:rPr>
          <w:spacing w:val="-2"/>
          <w:w w:val="105"/>
          <w:sz w:val="18"/>
        </w:rPr>
        <w:t>removing</w:t>
      </w:r>
      <w:r>
        <w:rPr>
          <w:spacing w:val="-15"/>
          <w:w w:val="105"/>
          <w:sz w:val="18"/>
        </w:rPr>
        <w:t> </w:t>
      </w:r>
      <w:r>
        <w:rPr>
          <w:spacing w:val="-2"/>
          <w:w w:val="105"/>
          <w:sz w:val="18"/>
        </w:rPr>
        <w:t>a</w:t>
      </w:r>
      <w:r>
        <w:rPr>
          <w:spacing w:val="-13"/>
          <w:w w:val="105"/>
          <w:sz w:val="18"/>
        </w:rPr>
        <w:t> </w:t>
      </w:r>
      <w:r>
        <w:rPr>
          <w:spacing w:val="-2"/>
          <w:w w:val="105"/>
          <w:sz w:val="18"/>
        </w:rPr>
        <w:t>Judge</w:t>
      </w:r>
      <w:r>
        <w:rPr>
          <w:spacing w:val="-17"/>
          <w:w w:val="105"/>
          <w:sz w:val="18"/>
        </w:rPr>
        <w:t> </w:t>
      </w:r>
      <w:r>
        <w:rPr>
          <w:spacing w:val="-2"/>
          <w:w w:val="105"/>
          <w:sz w:val="18"/>
        </w:rPr>
        <w:t>from</w:t>
      </w:r>
      <w:r>
        <w:rPr>
          <w:spacing w:val="-17"/>
          <w:w w:val="105"/>
          <w:sz w:val="18"/>
        </w:rPr>
        <w:t> </w:t>
      </w:r>
      <w:r>
        <w:rPr>
          <w:spacing w:val="-2"/>
          <w:w w:val="105"/>
          <w:sz w:val="18"/>
        </w:rPr>
        <w:t>office</w:t>
      </w:r>
      <w:r>
        <w:rPr>
          <w:spacing w:val="-17"/>
          <w:w w:val="105"/>
          <w:sz w:val="18"/>
        </w:rPr>
        <w:t> </w:t>
      </w:r>
      <w:r>
        <w:rPr>
          <w:spacing w:val="-2"/>
          <w:w w:val="105"/>
          <w:sz w:val="18"/>
        </w:rPr>
        <w:t>has</w:t>
      </w:r>
      <w:r>
        <w:rPr>
          <w:spacing w:val="-14"/>
          <w:w w:val="105"/>
          <w:sz w:val="18"/>
        </w:rPr>
        <w:t> </w:t>
      </w:r>
      <w:r>
        <w:rPr>
          <w:spacing w:val="-2"/>
          <w:w w:val="105"/>
          <w:sz w:val="18"/>
        </w:rPr>
        <w:t>been</w:t>
      </w:r>
      <w:r>
        <w:rPr>
          <w:spacing w:val="-22"/>
          <w:w w:val="105"/>
          <w:sz w:val="18"/>
        </w:rPr>
        <w:t> </w:t>
      </w:r>
      <w:r>
        <w:rPr>
          <w:spacing w:val="-2"/>
          <w:w w:val="105"/>
          <w:sz w:val="18"/>
        </w:rPr>
        <w:t>referred</w:t>
      </w:r>
      <w:r>
        <w:rPr>
          <w:spacing w:val="-24"/>
          <w:w w:val="105"/>
          <w:sz w:val="18"/>
        </w:rPr>
        <w:t> </w:t>
      </w:r>
      <w:r>
        <w:rPr>
          <w:spacing w:val="-2"/>
          <w:w w:val="105"/>
          <w:sz w:val="18"/>
        </w:rPr>
        <w:t>to</w:t>
      </w:r>
      <w:r>
        <w:rPr>
          <w:spacing w:val="-23"/>
          <w:w w:val="105"/>
          <w:sz w:val="18"/>
        </w:rPr>
        <w:t> </w:t>
      </w:r>
      <w:r>
        <w:rPr>
          <w:spacing w:val="-2"/>
          <w:w w:val="105"/>
          <w:sz w:val="18"/>
        </w:rPr>
        <w:t>a</w:t>
      </w:r>
      <w:r>
        <w:rPr>
          <w:spacing w:val="-14"/>
          <w:w w:val="105"/>
          <w:sz w:val="18"/>
        </w:rPr>
        <w:t> </w:t>
      </w:r>
      <w:r>
        <w:rPr>
          <w:spacing w:val="-2"/>
          <w:w w:val="105"/>
          <w:sz w:val="18"/>
        </w:rPr>
        <w:t>Tribunal</w:t>
      </w:r>
      <w:r>
        <w:rPr>
          <w:spacing w:val="-23"/>
          <w:w w:val="105"/>
          <w:sz w:val="18"/>
        </w:rPr>
        <w:t> </w:t>
      </w:r>
      <w:r>
        <w:rPr>
          <w:spacing w:val="-2"/>
          <w:w w:val="105"/>
          <w:sz w:val="18"/>
        </w:rPr>
        <w:t>for </w:t>
      </w:r>
      <w:r>
        <w:rPr>
          <w:w w:val="105"/>
          <w:sz w:val="18"/>
        </w:rPr>
        <w:t>investigation</w:t>
      </w:r>
      <w:r>
        <w:rPr>
          <w:spacing w:val="-17"/>
          <w:w w:val="105"/>
          <w:sz w:val="18"/>
        </w:rPr>
        <w:t> </w:t>
      </w:r>
      <w:r>
        <w:rPr>
          <w:w w:val="105"/>
          <w:sz w:val="18"/>
        </w:rPr>
        <w:t>pursuant</w:t>
      </w:r>
      <w:r>
        <w:rPr>
          <w:spacing w:val="-10"/>
          <w:w w:val="105"/>
          <w:sz w:val="18"/>
        </w:rPr>
        <w:t> </w:t>
      </w:r>
      <w:r>
        <w:rPr>
          <w:w w:val="105"/>
          <w:sz w:val="18"/>
        </w:rPr>
        <w:t>to</w:t>
      </w:r>
      <w:r>
        <w:rPr>
          <w:spacing w:val="-17"/>
          <w:w w:val="105"/>
          <w:sz w:val="18"/>
        </w:rPr>
        <w:t> </w:t>
      </w:r>
      <w:r>
        <w:rPr>
          <w:w w:val="105"/>
          <w:sz w:val="18"/>
        </w:rPr>
        <w:t>the</w:t>
      </w:r>
      <w:r>
        <w:rPr>
          <w:spacing w:val="-10"/>
          <w:w w:val="105"/>
          <w:sz w:val="18"/>
        </w:rPr>
        <w:t> </w:t>
      </w:r>
      <w:r>
        <w:rPr>
          <w:w w:val="105"/>
          <w:sz w:val="18"/>
        </w:rPr>
        <w:t>provisions</w:t>
      </w:r>
      <w:r>
        <w:rPr>
          <w:spacing w:val="-6"/>
          <w:w w:val="105"/>
          <w:sz w:val="18"/>
        </w:rPr>
        <w:t> </w:t>
      </w:r>
      <w:r>
        <w:rPr>
          <w:w w:val="105"/>
          <w:sz w:val="18"/>
        </w:rPr>
        <w:t>of</w:t>
      </w:r>
      <w:r>
        <w:rPr>
          <w:spacing w:val="-18"/>
          <w:w w:val="105"/>
          <w:sz w:val="18"/>
        </w:rPr>
        <w:t> </w:t>
      </w:r>
      <w:r>
        <w:rPr>
          <w:w w:val="105"/>
          <w:sz w:val="18"/>
        </w:rPr>
        <w:t>subarticle</w:t>
      </w:r>
      <w:r>
        <w:rPr>
          <w:spacing w:val="-10"/>
          <w:w w:val="105"/>
          <w:sz w:val="18"/>
        </w:rPr>
        <w:t> </w:t>
      </w:r>
      <w:r>
        <w:rPr>
          <w:w w:val="105"/>
          <w:sz w:val="18"/>
        </w:rPr>
        <w:t>(3)</w:t>
      </w:r>
      <w:r>
        <w:rPr>
          <w:spacing w:val="-10"/>
          <w:w w:val="105"/>
          <w:sz w:val="18"/>
        </w:rPr>
        <w:t> </w:t>
      </w:r>
      <w:r>
        <w:rPr>
          <w:w w:val="105"/>
          <w:sz w:val="18"/>
        </w:rPr>
        <w:t>of</w:t>
      </w:r>
      <w:r>
        <w:rPr>
          <w:spacing w:val="-18"/>
          <w:w w:val="105"/>
          <w:sz w:val="18"/>
        </w:rPr>
        <w:t> </w:t>
      </w:r>
      <w:r>
        <w:rPr>
          <w:w w:val="105"/>
          <w:sz w:val="18"/>
        </w:rPr>
        <w:t>this</w:t>
      </w:r>
      <w:r>
        <w:rPr>
          <w:spacing w:val="-6"/>
          <w:w w:val="105"/>
          <w:sz w:val="18"/>
        </w:rPr>
        <w:t> </w:t>
      </w:r>
      <w:r>
        <w:rPr>
          <w:w w:val="105"/>
          <w:sz w:val="18"/>
        </w:rPr>
        <w:t>Article,</w:t>
      </w:r>
      <w:r>
        <w:rPr>
          <w:spacing w:val="-8"/>
          <w:w w:val="105"/>
          <w:sz w:val="18"/>
        </w:rPr>
        <w:t> </w:t>
      </w:r>
      <w:r>
        <w:rPr>
          <w:w w:val="105"/>
          <w:sz w:val="18"/>
        </w:rPr>
        <w:t>the </w:t>
      </w:r>
      <w:r>
        <w:rPr>
          <w:spacing w:val="-2"/>
          <w:w w:val="105"/>
          <w:sz w:val="18"/>
        </w:rPr>
        <w:t>President</w:t>
      </w:r>
      <w:r>
        <w:rPr>
          <w:spacing w:val="-17"/>
          <w:w w:val="105"/>
          <w:sz w:val="18"/>
        </w:rPr>
        <w:t> </w:t>
      </w:r>
      <w:r>
        <w:rPr>
          <w:spacing w:val="-2"/>
          <w:w w:val="105"/>
          <w:sz w:val="18"/>
        </w:rPr>
        <w:t>may</w:t>
      </w:r>
      <w:r>
        <w:rPr>
          <w:spacing w:val="-15"/>
          <w:w w:val="105"/>
          <w:sz w:val="18"/>
        </w:rPr>
        <w:t> </w:t>
      </w:r>
      <w:r>
        <w:rPr>
          <w:spacing w:val="-2"/>
          <w:w w:val="105"/>
          <w:sz w:val="18"/>
        </w:rPr>
        <w:t>suspend</w:t>
      </w:r>
      <w:r>
        <w:rPr>
          <w:spacing w:val="-24"/>
          <w:w w:val="105"/>
          <w:sz w:val="18"/>
        </w:rPr>
        <w:t> </w:t>
      </w:r>
      <w:r>
        <w:rPr>
          <w:spacing w:val="-2"/>
          <w:w w:val="105"/>
          <w:sz w:val="18"/>
        </w:rPr>
        <w:t>the</w:t>
      </w:r>
      <w:r>
        <w:rPr>
          <w:spacing w:val="-16"/>
          <w:w w:val="105"/>
          <w:sz w:val="18"/>
        </w:rPr>
        <w:t> </w:t>
      </w:r>
      <w:r>
        <w:rPr>
          <w:spacing w:val="-2"/>
          <w:w w:val="105"/>
          <w:sz w:val="18"/>
        </w:rPr>
        <w:t>Judge</w:t>
      </w:r>
      <w:r>
        <w:rPr>
          <w:spacing w:val="-17"/>
          <w:w w:val="105"/>
          <w:sz w:val="18"/>
        </w:rPr>
        <w:t> </w:t>
      </w:r>
      <w:r>
        <w:rPr>
          <w:spacing w:val="-2"/>
          <w:w w:val="105"/>
          <w:sz w:val="18"/>
        </w:rPr>
        <w:t>concerned</w:t>
      </w:r>
      <w:r>
        <w:rPr>
          <w:spacing w:val="-24"/>
          <w:w w:val="105"/>
          <w:sz w:val="18"/>
        </w:rPr>
        <w:t> </w:t>
      </w:r>
      <w:r>
        <w:rPr>
          <w:spacing w:val="-2"/>
          <w:w w:val="105"/>
          <w:sz w:val="18"/>
        </w:rPr>
        <w:t>from</w:t>
      </w:r>
      <w:r>
        <w:rPr>
          <w:spacing w:val="-17"/>
          <w:w w:val="105"/>
          <w:sz w:val="18"/>
        </w:rPr>
        <w:t> </w:t>
      </w:r>
      <w:r>
        <w:rPr>
          <w:spacing w:val="-2"/>
          <w:w w:val="105"/>
          <w:sz w:val="18"/>
        </w:rPr>
        <w:t>duty,</w:t>
      </w:r>
      <w:r>
        <w:rPr>
          <w:spacing w:val="-14"/>
          <w:w w:val="105"/>
          <w:sz w:val="18"/>
        </w:rPr>
        <w:t> </w:t>
      </w:r>
      <w:r>
        <w:rPr>
          <w:spacing w:val="-2"/>
          <w:w w:val="105"/>
          <w:sz w:val="18"/>
        </w:rPr>
        <w:t>and</w:t>
      </w:r>
      <w:r>
        <w:rPr>
          <w:spacing w:val="-24"/>
          <w:w w:val="105"/>
          <w:sz w:val="18"/>
        </w:rPr>
        <w:t> </w:t>
      </w:r>
      <w:r>
        <w:rPr>
          <w:spacing w:val="-2"/>
          <w:w w:val="105"/>
          <w:sz w:val="18"/>
        </w:rPr>
        <w:t>the</w:t>
      </w:r>
      <w:r>
        <w:rPr>
          <w:spacing w:val="-17"/>
          <w:w w:val="105"/>
          <w:sz w:val="18"/>
        </w:rPr>
        <w:t> </w:t>
      </w:r>
      <w:r>
        <w:rPr>
          <w:spacing w:val="-2"/>
          <w:w w:val="105"/>
          <w:sz w:val="18"/>
        </w:rPr>
        <w:t>President</w:t>
      </w:r>
      <w:r>
        <w:rPr>
          <w:spacing w:val="-17"/>
          <w:w w:val="105"/>
          <w:sz w:val="18"/>
        </w:rPr>
        <w:t> </w:t>
      </w:r>
      <w:r>
        <w:rPr>
          <w:spacing w:val="-2"/>
          <w:w w:val="105"/>
          <w:sz w:val="18"/>
        </w:rPr>
        <w:t>may</w:t>
      </w:r>
      <w:r>
        <w:rPr>
          <w:spacing w:val="-14"/>
          <w:w w:val="105"/>
          <w:sz w:val="18"/>
        </w:rPr>
        <w:t> </w:t>
      </w:r>
      <w:r>
        <w:rPr>
          <w:spacing w:val="-2"/>
          <w:w w:val="105"/>
          <w:sz w:val="18"/>
        </w:rPr>
        <w:t>at </w:t>
      </w:r>
      <w:r>
        <w:rPr>
          <w:w w:val="105"/>
          <w:sz w:val="18"/>
        </w:rPr>
        <w:t>any</w:t>
      </w:r>
      <w:r>
        <w:rPr>
          <w:spacing w:val="-12"/>
          <w:w w:val="105"/>
          <w:sz w:val="18"/>
        </w:rPr>
        <w:t> </w:t>
      </w:r>
      <w:r>
        <w:rPr>
          <w:w w:val="105"/>
          <w:sz w:val="18"/>
        </w:rPr>
        <w:t>time</w:t>
      </w:r>
      <w:r>
        <w:rPr>
          <w:spacing w:val="-14"/>
          <w:w w:val="105"/>
          <w:sz w:val="18"/>
        </w:rPr>
        <w:t> </w:t>
      </w:r>
      <w:r>
        <w:rPr>
          <w:w w:val="105"/>
          <w:sz w:val="18"/>
        </w:rPr>
        <w:t>rescind</w:t>
      </w:r>
      <w:r>
        <w:rPr>
          <w:spacing w:val="-22"/>
          <w:w w:val="105"/>
          <w:sz w:val="18"/>
        </w:rPr>
        <w:t> </w:t>
      </w:r>
      <w:r>
        <w:rPr>
          <w:w w:val="105"/>
          <w:sz w:val="18"/>
        </w:rPr>
        <w:t>the</w:t>
      </w:r>
      <w:r>
        <w:rPr>
          <w:spacing w:val="-14"/>
          <w:w w:val="105"/>
          <w:sz w:val="18"/>
        </w:rPr>
        <w:t> </w:t>
      </w:r>
      <w:r>
        <w:rPr>
          <w:w w:val="105"/>
          <w:sz w:val="18"/>
        </w:rPr>
        <w:t>decision</w:t>
      </w:r>
      <w:r>
        <w:rPr>
          <w:spacing w:val="-21"/>
          <w:w w:val="105"/>
          <w:sz w:val="18"/>
        </w:rPr>
        <w:t> </w:t>
      </w:r>
      <w:r>
        <w:rPr>
          <w:w w:val="105"/>
          <w:sz w:val="18"/>
        </w:rPr>
        <w:t>to</w:t>
      </w:r>
      <w:r>
        <w:rPr>
          <w:spacing w:val="-21"/>
          <w:w w:val="105"/>
          <w:sz w:val="18"/>
        </w:rPr>
        <w:t> </w:t>
      </w:r>
      <w:r>
        <w:rPr>
          <w:w w:val="105"/>
          <w:sz w:val="18"/>
        </w:rPr>
        <w:t>suspend</w:t>
      </w:r>
      <w:r>
        <w:rPr>
          <w:spacing w:val="-22"/>
          <w:w w:val="105"/>
          <w:sz w:val="18"/>
        </w:rPr>
        <w:t> </w:t>
      </w:r>
      <w:r>
        <w:rPr>
          <w:w w:val="105"/>
          <w:sz w:val="18"/>
        </w:rPr>
        <w:t>such</w:t>
      </w:r>
      <w:r>
        <w:rPr>
          <w:spacing w:val="-21"/>
          <w:w w:val="105"/>
          <w:sz w:val="18"/>
        </w:rPr>
        <w:t> </w:t>
      </w:r>
      <w:r>
        <w:rPr>
          <w:w w:val="105"/>
          <w:sz w:val="18"/>
        </w:rPr>
        <w:t>Judge,</w:t>
      </w:r>
      <w:r>
        <w:rPr>
          <w:spacing w:val="-12"/>
          <w:w w:val="105"/>
          <w:sz w:val="18"/>
        </w:rPr>
        <w:t> </w:t>
      </w:r>
      <w:r>
        <w:rPr>
          <w:w w:val="105"/>
          <w:sz w:val="18"/>
        </w:rPr>
        <w:t>and</w:t>
      </w:r>
      <w:r>
        <w:rPr>
          <w:spacing w:val="-22"/>
          <w:w w:val="105"/>
          <w:sz w:val="18"/>
        </w:rPr>
        <w:t> </w:t>
      </w:r>
      <w:r>
        <w:rPr>
          <w:w w:val="105"/>
          <w:sz w:val="18"/>
        </w:rPr>
        <w:t>in</w:t>
      </w:r>
      <w:r>
        <w:rPr>
          <w:spacing w:val="-21"/>
          <w:w w:val="105"/>
          <w:sz w:val="18"/>
        </w:rPr>
        <w:t> </w:t>
      </w:r>
      <w:r>
        <w:rPr>
          <w:w w:val="105"/>
          <w:sz w:val="18"/>
        </w:rPr>
        <w:t>any</w:t>
      </w:r>
      <w:r>
        <w:rPr>
          <w:spacing w:val="-12"/>
          <w:w w:val="105"/>
          <w:sz w:val="18"/>
        </w:rPr>
        <w:t> </w:t>
      </w:r>
      <w:r>
        <w:rPr>
          <w:w w:val="105"/>
          <w:sz w:val="18"/>
        </w:rPr>
        <w:t>case</w:t>
      </w:r>
      <w:r>
        <w:rPr>
          <w:spacing w:val="-14"/>
          <w:w w:val="105"/>
          <w:sz w:val="18"/>
        </w:rPr>
        <w:t> </w:t>
      </w:r>
      <w:r>
        <w:rPr>
          <w:w w:val="105"/>
          <w:sz w:val="18"/>
        </w:rPr>
        <w:t>such decision</w:t>
      </w:r>
      <w:r>
        <w:rPr>
          <w:spacing w:val="-18"/>
          <w:w w:val="105"/>
          <w:sz w:val="18"/>
        </w:rPr>
        <w:t> </w:t>
      </w:r>
      <w:r>
        <w:rPr>
          <w:w w:val="105"/>
          <w:sz w:val="18"/>
        </w:rPr>
        <w:t>shall</w:t>
      </w:r>
      <w:r>
        <w:rPr>
          <w:spacing w:val="-18"/>
          <w:w w:val="105"/>
          <w:sz w:val="18"/>
        </w:rPr>
        <w:t> </w:t>
      </w:r>
      <w:r>
        <w:rPr>
          <w:w w:val="105"/>
          <w:sz w:val="18"/>
        </w:rPr>
        <w:t>lapse</w:t>
      </w:r>
      <w:r>
        <w:rPr>
          <w:spacing w:val="-12"/>
          <w:w w:val="105"/>
          <w:sz w:val="18"/>
        </w:rPr>
        <w:t> </w:t>
      </w:r>
      <w:r>
        <w:rPr>
          <w:w w:val="105"/>
          <w:sz w:val="18"/>
        </w:rPr>
        <w:t>if</w:t>
      </w:r>
      <w:r>
        <w:rPr>
          <w:spacing w:val="-20"/>
          <w:w w:val="105"/>
          <w:sz w:val="18"/>
        </w:rPr>
        <w:t> </w:t>
      </w:r>
      <w:r>
        <w:rPr>
          <w:w w:val="105"/>
          <w:sz w:val="18"/>
        </w:rPr>
        <w:t>the</w:t>
      </w:r>
      <w:r>
        <w:rPr>
          <w:spacing w:val="-12"/>
          <w:w w:val="105"/>
          <w:sz w:val="18"/>
        </w:rPr>
        <w:t> </w:t>
      </w:r>
      <w:r>
        <w:rPr>
          <w:w w:val="105"/>
          <w:sz w:val="18"/>
        </w:rPr>
        <w:t>Tribunal</w:t>
      </w:r>
      <w:r>
        <w:rPr>
          <w:spacing w:val="-18"/>
          <w:w w:val="105"/>
          <w:sz w:val="18"/>
        </w:rPr>
        <w:t> </w:t>
      </w:r>
      <w:r>
        <w:rPr>
          <w:w w:val="105"/>
          <w:sz w:val="18"/>
        </w:rPr>
        <w:t>advises</w:t>
      </w:r>
      <w:r>
        <w:rPr>
          <w:spacing w:val="-8"/>
          <w:w w:val="105"/>
          <w:sz w:val="18"/>
        </w:rPr>
        <w:t> </w:t>
      </w:r>
      <w:r>
        <w:rPr>
          <w:w w:val="105"/>
          <w:sz w:val="18"/>
        </w:rPr>
        <w:t>the</w:t>
      </w:r>
      <w:r>
        <w:rPr>
          <w:spacing w:val="-12"/>
          <w:w w:val="105"/>
          <w:sz w:val="18"/>
        </w:rPr>
        <w:t> </w:t>
      </w:r>
      <w:r>
        <w:rPr>
          <w:w w:val="105"/>
          <w:sz w:val="18"/>
        </w:rPr>
        <w:t>President</w:t>
      </w:r>
      <w:r>
        <w:rPr>
          <w:spacing w:val="-12"/>
          <w:w w:val="105"/>
          <w:sz w:val="18"/>
        </w:rPr>
        <w:t> </w:t>
      </w:r>
      <w:r>
        <w:rPr>
          <w:w w:val="105"/>
          <w:sz w:val="18"/>
        </w:rPr>
        <w:t>that</w:t>
      </w:r>
      <w:r>
        <w:rPr>
          <w:spacing w:val="-12"/>
          <w:w w:val="105"/>
          <w:sz w:val="18"/>
        </w:rPr>
        <w:t> </w:t>
      </w:r>
      <w:r>
        <w:rPr>
          <w:w w:val="105"/>
          <w:sz w:val="18"/>
        </w:rPr>
        <w:t>the</w:t>
      </w:r>
      <w:r>
        <w:rPr>
          <w:spacing w:val="-12"/>
          <w:w w:val="105"/>
          <w:sz w:val="18"/>
        </w:rPr>
        <w:t> </w:t>
      </w:r>
      <w:r>
        <w:rPr>
          <w:w w:val="105"/>
          <w:sz w:val="18"/>
        </w:rPr>
        <w:t>Judge</w:t>
      </w:r>
      <w:r>
        <w:rPr>
          <w:spacing w:val="-12"/>
          <w:w w:val="105"/>
          <w:sz w:val="18"/>
        </w:rPr>
        <w:t> </w:t>
      </w:r>
      <w:r>
        <w:rPr>
          <w:w w:val="105"/>
          <w:sz w:val="18"/>
        </w:rPr>
        <w:t>be</w:t>
      </w:r>
      <w:r>
        <w:rPr>
          <w:spacing w:val="-12"/>
          <w:w w:val="105"/>
          <w:sz w:val="18"/>
        </w:rPr>
        <w:t> </w:t>
      </w:r>
      <w:r>
        <w:rPr>
          <w:w w:val="105"/>
          <w:sz w:val="18"/>
        </w:rPr>
        <w:t>not removed</w:t>
      </w:r>
      <w:r>
        <w:rPr>
          <w:spacing w:val="-7"/>
          <w:w w:val="105"/>
          <w:sz w:val="18"/>
        </w:rPr>
        <w:t> </w:t>
      </w:r>
      <w:r>
        <w:rPr>
          <w:w w:val="105"/>
          <w:sz w:val="18"/>
        </w:rPr>
        <w:t>from office.</w:t>
      </w:r>
    </w:p>
    <w:p>
      <w:pPr>
        <w:pStyle w:val="ListParagraph"/>
        <w:numPr>
          <w:ilvl w:val="0"/>
          <w:numId w:val="29"/>
        </w:numPr>
        <w:tabs>
          <w:tab w:pos="909" w:val="left" w:leader="none"/>
          <w:tab w:pos="911" w:val="left" w:leader="none"/>
        </w:tabs>
        <w:spacing w:line="232" w:lineRule="auto" w:before="5" w:after="0"/>
        <w:ind w:left="911" w:right="1800" w:hanging="204"/>
        <w:jc w:val="left"/>
        <w:rPr>
          <w:sz w:val="18"/>
        </w:rPr>
      </w:pPr>
      <w:r>
        <w:rPr>
          <w:sz w:val="18"/>
        </w:rPr>
        <w:t>The provisions of</w:t>
      </w:r>
      <w:r>
        <w:rPr>
          <w:spacing w:val="-10"/>
          <w:sz w:val="18"/>
        </w:rPr>
        <w:t> </w:t>
      </w:r>
      <w:r>
        <w:rPr>
          <w:sz w:val="18"/>
        </w:rPr>
        <w:t>this Article shall</w:t>
      </w:r>
      <w:r>
        <w:rPr>
          <w:spacing w:val="-8"/>
          <w:sz w:val="18"/>
        </w:rPr>
        <w:t> </w:t>
      </w:r>
      <w:r>
        <w:rPr>
          <w:sz w:val="18"/>
        </w:rPr>
        <w:t>be without prejudice to</w:t>
      </w:r>
      <w:r>
        <w:rPr>
          <w:spacing w:val="-8"/>
          <w:sz w:val="18"/>
        </w:rPr>
        <w:t> </w:t>
      </w:r>
      <w:r>
        <w:rPr>
          <w:sz w:val="18"/>
        </w:rPr>
        <w:t>the provisions of </w:t>
      </w:r>
      <w:r>
        <w:rPr>
          <w:w w:val="110"/>
          <w:sz w:val="18"/>
        </w:rPr>
        <w:t>subarticle</w:t>
      </w:r>
      <w:r>
        <w:rPr>
          <w:spacing w:val="-20"/>
          <w:w w:val="110"/>
          <w:sz w:val="18"/>
        </w:rPr>
        <w:t> </w:t>
      </w:r>
      <w:r>
        <w:rPr>
          <w:w w:val="110"/>
          <w:sz w:val="18"/>
        </w:rPr>
        <w:t>(11)</w:t>
      </w:r>
      <w:r>
        <w:rPr>
          <w:spacing w:val="-20"/>
          <w:w w:val="110"/>
          <w:sz w:val="18"/>
        </w:rPr>
        <w:t> </w:t>
      </w:r>
      <w:r>
        <w:rPr>
          <w:w w:val="110"/>
          <w:sz w:val="18"/>
        </w:rPr>
        <w:t>of</w:t>
      </w:r>
      <w:r>
        <w:rPr>
          <w:spacing w:val="-26"/>
          <w:w w:val="110"/>
          <w:sz w:val="18"/>
        </w:rPr>
        <w:t> </w:t>
      </w:r>
      <w:r>
        <w:rPr>
          <w:w w:val="110"/>
          <w:sz w:val="18"/>
        </w:rPr>
        <w:t>Article</w:t>
      </w:r>
      <w:r>
        <w:rPr>
          <w:spacing w:val="-20"/>
          <w:w w:val="110"/>
          <w:sz w:val="18"/>
        </w:rPr>
        <w:t> </w:t>
      </w:r>
      <w:r>
        <w:rPr>
          <w:w w:val="110"/>
          <w:sz w:val="18"/>
        </w:rPr>
        <w:t>109</w:t>
      </w:r>
      <w:r>
        <w:rPr>
          <w:spacing w:val="-17"/>
          <w:w w:val="110"/>
          <w:sz w:val="18"/>
        </w:rPr>
        <w:t> </w:t>
      </w:r>
      <w:r>
        <w:rPr>
          <w:w w:val="110"/>
          <w:sz w:val="18"/>
        </w:rPr>
        <w:t>of</w:t>
      </w:r>
      <w:r>
        <w:rPr>
          <w:spacing w:val="-26"/>
          <w:w w:val="110"/>
          <w:sz w:val="18"/>
        </w:rPr>
        <w:t> </w:t>
      </w:r>
      <w:r>
        <w:rPr>
          <w:w w:val="110"/>
          <w:sz w:val="18"/>
        </w:rPr>
        <w:t>this</w:t>
      </w:r>
      <w:r>
        <w:rPr>
          <w:spacing w:val="-17"/>
          <w:w w:val="110"/>
          <w:sz w:val="18"/>
        </w:rPr>
        <w:t> </w:t>
      </w:r>
      <w:r>
        <w:rPr>
          <w:w w:val="110"/>
          <w:sz w:val="18"/>
        </w:rPr>
        <w:t>Constitution.</w:t>
      </w:r>
    </w:p>
    <w:p>
      <w:pPr>
        <w:pStyle w:val="Heading4"/>
        <w:numPr>
          <w:ilvl w:val="0"/>
          <w:numId w:val="2"/>
        </w:numPr>
        <w:tabs>
          <w:tab w:pos="824" w:val="left" w:leader="none"/>
        </w:tabs>
        <w:spacing w:line="240" w:lineRule="auto" w:before="209" w:after="0"/>
        <w:ind w:left="824" w:right="0" w:hanging="477"/>
        <w:jc w:val="left"/>
      </w:pPr>
      <w:bookmarkStart w:name="s1491" w:id="114"/>
      <w:bookmarkEnd w:id="114"/>
      <w:r>
        <w:rPr>
          <w:b w:val="0"/>
        </w:rPr>
      </w:r>
      <w:r>
        <w:rPr>
          <w:w w:val="85"/>
        </w:rPr>
        <w:t>Judges’</w:t>
      </w:r>
      <w:r>
        <w:rPr>
          <w:spacing w:val="5"/>
        </w:rPr>
        <w:t> </w:t>
      </w:r>
      <w:r>
        <w:rPr>
          <w:w w:val="85"/>
        </w:rPr>
        <w:t>oath</w:t>
      </w:r>
      <w:r>
        <w:rPr>
          <w:spacing w:val="-3"/>
        </w:rPr>
        <w:t> </w:t>
      </w:r>
      <w:r>
        <w:rPr>
          <w:w w:val="85"/>
        </w:rPr>
        <w:t>of</w:t>
      </w:r>
      <w:r>
        <w:rPr>
          <w:spacing w:val="7"/>
        </w:rPr>
        <w:t> </w:t>
      </w:r>
      <w:r>
        <w:rPr>
          <w:spacing w:val="-2"/>
          <w:w w:val="85"/>
        </w:rPr>
        <w:t>office</w:t>
      </w:r>
    </w:p>
    <w:p>
      <w:pPr>
        <w:pStyle w:val="BodyText"/>
        <w:spacing w:line="232" w:lineRule="auto" w:before="217"/>
        <w:ind w:left="347" w:right="1244"/>
        <w:jc w:val="both"/>
      </w:pPr>
      <w:r>
        <w:rPr>
          <w:w w:val="105"/>
        </w:rPr>
        <w:t>A</w:t>
      </w:r>
      <w:r>
        <w:rPr>
          <w:spacing w:val="-9"/>
          <w:w w:val="105"/>
        </w:rPr>
        <w:t> </w:t>
      </w:r>
      <w:r>
        <w:rPr>
          <w:w w:val="105"/>
        </w:rPr>
        <w:t>Judge</w:t>
      </w:r>
      <w:r>
        <w:rPr>
          <w:spacing w:val="-9"/>
          <w:w w:val="105"/>
        </w:rPr>
        <w:t> </w:t>
      </w:r>
      <w:r>
        <w:rPr>
          <w:w w:val="105"/>
        </w:rPr>
        <w:t>of</w:t>
      </w:r>
      <w:r>
        <w:rPr>
          <w:spacing w:val="-15"/>
          <w:w w:val="105"/>
        </w:rPr>
        <w:t> </w:t>
      </w:r>
      <w:r>
        <w:rPr>
          <w:w w:val="105"/>
        </w:rPr>
        <w:t>the</w:t>
      </w:r>
      <w:r>
        <w:rPr>
          <w:spacing w:val="-8"/>
          <w:w w:val="105"/>
        </w:rPr>
        <w:t> </w:t>
      </w:r>
      <w:r>
        <w:rPr>
          <w:w w:val="105"/>
        </w:rPr>
        <w:t>High</w:t>
      </w:r>
      <w:r>
        <w:rPr>
          <w:spacing w:val="-14"/>
          <w:w w:val="105"/>
        </w:rPr>
        <w:t> </w:t>
      </w:r>
      <w:r>
        <w:rPr>
          <w:w w:val="105"/>
        </w:rPr>
        <w:t>Court</w:t>
      </w:r>
      <w:r>
        <w:rPr>
          <w:spacing w:val="-9"/>
          <w:w w:val="105"/>
        </w:rPr>
        <w:t> </w:t>
      </w:r>
      <w:r>
        <w:rPr>
          <w:w w:val="105"/>
        </w:rPr>
        <w:t>shall</w:t>
      </w:r>
      <w:r>
        <w:rPr>
          <w:spacing w:val="-14"/>
          <w:w w:val="105"/>
        </w:rPr>
        <w:t> </w:t>
      </w:r>
      <w:r>
        <w:rPr>
          <w:w w:val="105"/>
        </w:rPr>
        <w:t>not</w:t>
      </w:r>
      <w:r>
        <w:rPr>
          <w:spacing w:val="-9"/>
          <w:w w:val="105"/>
        </w:rPr>
        <w:t> </w:t>
      </w:r>
      <w:r>
        <w:rPr>
          <w:w w:val="105"/>
        </w:rPr>
        <w:t>assume</w:t>
      </w:r>
      <w:r>
        <w:rPr>
          <w:spacing w:val="-9"/>
          <w:w w:val="105"/>
        </w:rPr>
        <w:t> </w:t>
      </w:r>
      <w:r>
        <w:rPr>
          <w:w w:val="105"/>
        </w:rPr>
        <w:t>the</w:t>
      </w:r>
      <w:r>
        <w:rPr>
          <w:spacing w:val="-9"/>
          <w:w w:val="105"/>
        </w:rPr>
        <w:t> </w:t>
      </w:r>
      <w:r>
        <w:rPr>
          <w:w w:val="105"/>
        </w:rPr>
        <w:t>functions</w:t>
      </w:r>
      <w:r>
        <w:rPr>
          <w:spacing w:val="-6"/>
          <w:w w:val="105"/>
        </w:rPr>
        <w:t> </w:t>
      </w:r>
      <w:r>
        <w:rPr>
          <w:w w:val="105"/>
        </w:rPr>
        <w:t>of</w:t>
      </w:r>
      <w:r>
        <w:rPr>
          <w:spacing w:val="-15"/>
          <w:w w:val="105"/>
        </w:rPr>
        <w:t> </w:t>
      </w:r>
      <w:r>
        <w:rPr>
          <w:w w:val="105"/>
        </w:rPr>
        <w:t>his</w:t>
      </w:r>
      <w:r>
        <w:rPr>
          <w:spacing w:val="-6"/>
          <w:w w:val="105"/>
        </w:rPr>
        <w:t> </w:t>
      </w:r>
      <w:r>
        <w:rPr>
          <w:w w:val="105"/>
        </w:rPr>
        <w:t>office</w:t>
      </w:r>
      <w:r>
        <w:rPr>
          <w:spacing w:val="-9"/>
          <w:w w:val="105"/>
        </w:rPr>
        <w:t> </w:t>
      </w:r>
      <w:r>
        <w:rPr>
          <w:w w:val="105"/>
        </w:rPr>
        <w:t>until</w:t>
      </w:r>
      <w:r>
        <w:rPr>
          <w:spacing w:val="-14"/>
          <w:w w:val="105"/>
        </w:rPr>
        <w:t> </w:t>
      </w:r>
      <w:r>
        <w:rPr>
          <w:w w:val="105"/>
        </w:rPr>
        <w:t>he</w:t>
      </w:r>
      <w:r>
        <w:rPr>
          <w:spacing w:val="-9"/>
          <w:w w:val="105"/>
        </w:rPr>
        <w:t> </w:t>
      </w:r>
      <w:r>
        <w:rPr>
          <w:w w:val="105"/>
        </w:rPr>
        <w:t>has</w:t>
      </w:r>
      <w:r>
        <w:rPr>
          <w:spacing w:val="-6"/>
          <w:w w:val="105"/>
        </w:rPr>
        <w:t> </w:t>
      </w:r>
      <w:r>
        <w:rPr>
          <w:w w:val="105"/>
        </w:rPr>
        <w:t>first taken</w:t>
      </w:r>
      <w:r>
        <w:rPr>
          <w:spacing w:val="-3"/>
          <w:w w:val="105"/>
        </w:rPr>
        <w:t> </w:t>
      </w:r>
      <w:r>
        <w:rPr>
          <w:w w:val="105"/>
        </w:rPr>
        <w:t>and</w:t>
      </w:r>
      <w:r>
        <w:rPr>
          <w:spacing w:val="-4"/>
          <w:w w:val="105"/>
        </w:rPr>
        <w:t> </w:t>
      </w:r>
      <w:r>
        <w:rPr>
          <w:w w:val="105"/>
        </w:rPr>
        <w:t>subscribed</w:t>
      </w:r>
      <w:r>
        <w:rPr>
          <w:spacing w:val="-4"/>
          <w:w w:val="105"/>
        </w:rPr>
        <w:t> </w:t>
      </w:r>
      <w:r>
        <w:rPr>
          <w:w w:val="105"/>
        </w:rPr>
        <w:t>the oath</w:t>
      </w:r>
      <w:r>
        <w:rPr>
          <w:spacing w:val="-3"/>
          <w:w w:val="105"/>
        </w:rPr>
        <w:t> </w:t>
      </w:r>
      <w:r>
        <w:rPr>
          <w:w w:val="105"/>
        </w:rPr>
        <w:t>of</w:t>
      </w:r>
      <w:r>
        <w:rPr>
          <w:spacing w:val="-4"/>
          <w:w w:val="105"/>
        </w:rPr>
        <w:t> </w:t>
      </w:r>
      <w:r>
        <w:rPr>
          <w:w w:val="105"/>
        </w:rPr>
        <w:t>allegiance and</w:t>
      </w:r>
      <w:r>
        <w:rPr>
          <w:spacing w:val="-4"/>
          <w:w w:val="105"/>
        </w:rPr>
        <w:t> </w:t>
      </w:r>
      <w:r>
        <w:rPr>
          <w:w w:val="105"/>
        </w:rPr>
        <w:t>also</w:t>
      </w:r>
      <w:r>
        <w:rPr>
          <w:spacing w:val="-3"/>
          <w:w w:val="105"/>
        </w:rPr>
        <w:t> </w:t>
      </w:r>
      <w:r>
        <w:rPr>
          <w:w w:val="105"/>
        </w:rPr>
        <w:t>such</w:t>
      </w:r>
      <w:r>
        <w:rPr>
          <w:spacing w:val="-3"/>
          <w:w w:val="105"/>
        </w:rPr>
        <w:t> </w:t>
      </w:r>
      <w:r>
        <w:rPr>
          <w:w w:val="105"/>
        </w:rPr>
        <w:t>other</w:t>
      </w:r>
      <w:r>
        <w:rPr>
          <w:spacing w:val="-2"/>
          <w:w w:val="105"/>
        </w:rPr>
        <w:t> </w:t>
      </w:r>
      <w:r>
        <w:rPr>
          <w:w w:val="105"/>
        </w:rPr>
        <w:t>oath</w:t>
      </w:r>
      <w:r>
        <w:rPr>
          <w:spacing w:val="-3"/>
          <w:w w:val="105"/>
        </w:rPr>
        <w:t> </w:t>
      </w:r>
      <w:r>
        <w:rPr>
          <w:w w:val="105"/>
        </w:rPr>
        <w:t>concerning the discharge</w:t>
      </w:r>
      <w:r>
        <w:rPr>
          <w:w w:val="105"/>
        </w:rPr>
        <w:t> of his</w:t>
      </w:r>
      <w:r>
        <w:rPr>
          <w:w w:val="105"/>
        </w:rPr>
        <w:t> duties</w:t>
      </w:r>
      <w:r>
        <w:rPr>
          <w:w w:val="105"/>
        </w:rPr>
        <w:t> as</w:t>
      </w:r>
      <w:r>
        <w:rPr>
          <w:w w:val="105"/>
        </w:rPr>
        <w:t> may</w:t>
      </w:r>
      <w:r>
        <w:rPr>
          <w:w w:val="105"/>
        </w:rPr>
        <w:t> be</w:t>
      </w:r>
      <w:r>
        <w:rPr>
          <w:w w:val="105"/>
        </w:rPr>
        <w:t> prescribed in accordance</w:t>
      </w:r>
      <w:r>
        <w:rPr>
          <w:w w:val="105"/>
        </w:rPr>
        <w:t> with a</w:t>
      </w:r>
      <w:r>
        <w:rPr>
          <w:w w:val="105"/>
        </w:rPr>
        <w:t> law enacted by </w:t>
      </w:r>
      <w:r>
        <w:rPr>
          <w:spacing w:val="-2"/>
          <w:w w:val="105"/>
        </w:rPr>
        <w:t>Parliament.</w:t>
      </w:r>
    </w:p>
    <w:p>
      <w:pPr>
        <w:pStyle w:val="BodyText"/>
        <w:spacing w:before="53"/>
      </w:pPr>
    </w:p>
    <w:p>
      <w:pPr>
        <w:pStyle w:val="Heading2"/>
        <w:jc w:val="both"/>
      </w:pPr>
      <w:bookmarkStart w:name="heading-s1493" w:id="115"/>
      <w:bookmarkEnd w:id="115"/>
      <w:r>
        <w:rPr>
          <w:b w:val="0"/>
        </w:rPr>
      </w:r>
      <w:bookmarkStart w:name="s1493" w:id="116"/>
      <w:bookmarkEnd w:id="116"/>
      <w:r>
        <w:rPr>
          <w:b w:val="0"/>
        </w:rPr>
      </w:r>
      <w:r>
        <w:rPr>
          <w:w w:val="90"/>
        </w:rPr>
        <w:t>PART</w:t>
      </w:r>
      <w:r>
        <w:rPr>
          <w:spacing w:val="-14"/>
          <w:w w:val="90"/>
        </w:rPr>
        <w:t> </w:t>
      </w:r>
      <w:r>
        <w:rPr>
          <w:w w:val="90"/>
        </w:rPr>
        <w:t>III.</w:t>
      </w:r>
      <w:r>
        <w:rPr>
          <w:spacing w:val="-14"/>
          <w:w w:val="90"/>
        </w:rPr>
        <w:t> </w:t>
      </w:r>
      <w:r>
        <w:rPr>
          <w:w w:val="90"/>
        </w:rPr>
        <w:t>THE</w:t>
      </w:r>
      <w:r>
        <w:rPr>
          <w:spacing w:val="-7"/>
          <w:w w:val="90"/>
        </w:rPr>
        <w:t> </w:t>
      </w:r>
      <w:r>
        <w:rPr>
          <w:w w:val="90"/>
        </w:rPr>
        <w:t>JUDICIAL</w:t>
      </w:r>
      <w:r>
        <w:rPr>
          <w:spacing w:val="-6"/>
          <w:w w:val="90"/>
        </w:rPr>
        <w:t> </w:t>
      </w:r>
      <w:r>
        <w:rPr>
          <w:w w:val="90"/>
        </w:rPr>
        <w:t>SERVICE</w:t>
      </w:r>
      <w:r>
        <w:rPr>
          <w:spacing w:val="-7"/>
          <w:w w:val="90"/>
        </w:rPr>
        <w:t> </w:t>
      </w:r>
      <w:r>
        <w:rPr>
          <w:spacing w:val="-2"/>
          <w:w w:val="90"/>
        </w:rPr>
        <w:t>COMMISSION</w:t>
      </w:r>
    </w:p>
    <w:p>
      <w:pPr>
        <w:pStyle w:val="Heading4"/>
        <w:numPr>
          <w:ilvl w:val="0"/>
          <w:numId w:val="2"/>
        </w:numPr>
        <w:tabs>
          <w:tab w:pos="824" w:val="left" w:leader="none"/>
        </w:tabs>
        <w:spacing w:line="240" w:lineRule="auto" w:before="248" w:after="0"/>
        <w:ind w:left="824" w:right="0" w:hanging="477"/>
        <w:jc w:val="left"/>
      </w:pPr>
      <w:r>
        <w:rPr>
          <w:spacing w:val="2"/>
          <w:w w:val="85"/>
        </w:rPr>
        <w:t>Judicial</w:t>
      </w:r>
      <w:r>
        <w:rPr>
          <w:spacing w:val="5"/>
        </w:rPr>
        <w:t> </w:t>
      </w:r>
      <w:r>
        <w:rPr>
          <w:spacing w:val="2"/>
          <w:w w:val="85"/>
        </w:rPr>
        <w:t>Service</w:t>
      </w:r>
      <w:r>
        <w:rPr>
          <w:spacing w:val="30"/>
        </w:rPr>
        <w:t> </w:t>
      </w:r>
      <w:r>
        <w:rPr>
          <w:spacing w:val="-2"/>
          <w:w w:val="85"/>
        </w:rPr>
        <w:t>Commission</w:t>
      </w:r>
    </w:p>
    <w:p>
      <w:pPr>
        <w:pStyle w:val="ListParagraph"/>
        <w:numPr>
          <w:ilvl w:val="1"/>
          <w:numId w:val="2"/>
        </w:numPr>
        <w:tabs>
          <w:tab w:pos="909" w:val="left" w:leader="none"/>
          <w:tab w:pos="911" w:val="left" w:leader="none"/>
        </w:tabs>
        <w:spacing w:line="232" w:lineRule="auto" w:before="216" w:after="0"/>
        <w:ind w:left="911" w:right="1528" w:hanging="204"/>
        <w:jc w:val="left"/>
        <w:rPr>
          <w:sz w:val="18"/>
        </w:rPr>
      </w:pPr>
      <w:r>
        <w:rPr>
          <w:spacing w:val="-4"/>
          <w:w w:val="110"/>
          <w:sz w:val="18"/>
        </w:rPr>
        <w:t>There</w:t>
      </w:r>
      <w:r>
        <w:rPr>
          <w:spacing w:val="-11"/>
          <w:w w:val="110"/>
          <w:sz w:val="18"/>
        </w:rPr>
        <w:t> </w:t>
      </w:r>
      <w:r>
        <w:rPr>
          <w:spacing w:val="-4"/>
          <w:w w:val="110"/>
          <w:sz w:val="18"/>
        </w:rPr>
        <w:t>shall</w:t>
      </w:r>
      <w:r>
        <w:rPr>
          <w:spacing w:val="-18"/>
          <w:w w:val="110"/>
          <w:sz w:val="18"/>
        </w:rPr>
        <w:t> </w:t>
      </w:r>
      <w:r>
        <w:rPr>
          <w:spacing w:val="-4"/>
          <w:w w:val="110"/>
          <w:sz w:val="18"/>
        </w:rPr>
        <w:t>be</w:t>
      </w:r>
      <w:r>
        <w:rPr>
          <w:spacing w:val="-11"/>
          <w:w w:val="110"/>
          <w:sz w:val="18"/>
        </w:rPr>
        <w:t> </w:t>
      </w:r>
      <w:r>
        <w:rPr>
          <w:spacing w:val="-4"/>
          <w:w w:val="110"/>
          <w:sz w:val="18"/>
        </w:rPr>
        <w:t>an</w:t>
      </w:r>
      <w:r>
        <w:rPr>
          <w:spacing w:val="-18"/>
          <w:w w:val="110"/>
          <w:sz w:val="18"/>
        </w:rPr>
        <w:t> </w:t>
      </w:r>
      <w:r>
        <w:rPr>
          <w:spacing w:val="-4"/>
          <w:w w:val="110"/>
          <w:sz w:val="18"/>
        </w:rPr>
        <w:t>Appointments</w:t>
      </w:r>
      <w:r>
        <w:rPr>
          <w:spacing w:val="-7"/>
          <w:w w:val="110"/>
          <w:sz w:val="18"/>
        </w:rPr>
        <w:t> </w:t>
      </w:r>
      <w:r>
        <w:rPr>
          <w:spacing w:val="-4"/>
          <w:w w:val="110"/>
          <w:sz w:val="18"/>
        </w:rPr>
        <w:t>Advisory</w:t>
      </w:r>
      <w:r>
        <w:rPr>
          <w:spacing w:val="-8"/>
          <w:w w:val="110"/>
          <w:sz w:val="18"/>
        </w:rPr>
        <w:t> </w:t>
      </w:r>
      <w:r>
        <w:rPr>
          <w:spacing w:val="-4"/>
          <w:w w:val="110"/>
          <w:sz w:val="18"/>
        </w:rPr>
        <w:t>Commission</w:t>
      </w:r>
      <w:r>
        <w:rPr>
          <w:spacing w:val="-18"/>
          <w:w w:val="110"/>
          <w:sz w:val="18"/>
        </w:rPr>
        <w:t> </w:t>
      </w:r>
      <w:r>
        <w:rPr>
          <w:spacing w:val="-4"/>
          <w:w w:val="110"/>
          <w:sz w:val="18"/>
        </w:rPr>
        <w:t>for</w:t>
      </w:r>
      <w:r>
        <w:rPr>
          <w:spacing w:val="-18"/>
          <w:w w:val="110"/>
          <w:sz w:val="18"/>
        </w:rPr>
        <w:t> </w:t>
      </w:r>
      <w:r>
        <w:rPr>
          <w:spacing w:val="-4"/>
          <w:w w:val="110"/>
          <w:sz w:val="18"/>
        </w:rPr>
        <w:t>Judges</w:t>
      </w:r>
      <w:r>
        <w:rPr>
          <w:spacing w:val="-7"/>
          <w:w w:val="110"/>
          <w:sz w:val="18"/>
        </w:rPr>
        <w:t> </w:t>
      </w:r>
      <w:r>
        <w:rPr>
          <w:spacing w:val="-4"/>
          <w:w w:val="110"/>
          <w:sz w:val="18"/>
        </w:rPr>
        <w:t>and </w:t>
      </w:r>
      <w:r>
        <w:rPr>
          <w:sz w:val="18"/>
        </w:rPr>
        <w:t>Magistrates in</w:t>
      </w:r>
      <w:r>
        <w:rPr>
          <w:spacing w:val="-3"/>
          <w:sz w:val="18"/>
        </w:rPr>
        <w:t> </w:t>
      </w:r>
      <w:r>
        <w:rPr>
          <w:sz w:val="18"/>
        </w:rPr>
        <w:t>Mainland</w:t>
      </w:r>
      <w:r>
        <w:rPr>
          <w:spacing w:val="-4"/>
          <w:sz w:val="18"/>
        </w:rPr>
        <w:t> </w:t>
      </w:r>
      <w:r>
        <w:rPr>
          <w:sz w:val="18"/>
        </w:rPr>
        <w:t>Tanzania which</w:t>
      </w:r>
      <w:r>
        <w:rPr>
          <w:spacing w:val="-3"/>
          <w:sz w:val="18"/>
        </w:rPr>
        <w:t> </w:t>
      </w:r>
      <w:r>
        <w:rPr>
          <w:sz w:val="18"/>
        </w:rPr>
        <w:t>in</w:t>
      </w:r>
      <w:r>
        <w:rPr>
          <w:spacing w:val="-3"/>
          <w:sz w:val="18"/>
        </w:rPr>
        <w:t> </w:t>
      </w:r>
      <w:r>
        <w:rPr>
          <w:sz w:val="18"/>
        </w:rPr>
        <w:t>this Constitution</w:t>
      </w:r>
      <w:r>
        <w:rPr>
          <w:spacing w:val="-3"/>
          <w:sz w:val="18"/>
        </w:rPr>
        <w:t> </w:t>
      </w:r>
      <w:r>
        <w:rPr>
          <w:sz w:val="18"/>
        </w:rPr>
        <w:t>shall</w:t>
      </w:r>
      <w:r>
        <w:rPr>
          <w:spacing w:val="-3"/>
          <w:sz w:val="18"/>
        </w:rPr>
        <w:t> </w:t>
      </w:r>
      <w:r>
        <w:rPr>
          <w:sz w:val="18"/>
        </w:rPr>
        <w:t>be known</w:t>
      </w:r>
      <w:r>
        <w:rPr>
          <w:spacing w:val="-3"/>
          <w:sz w:val="18"/>
        </w:rPr>
        <w:t> </w:t>
      </w:r>
      <w:r>
        <w:rPr>
          <w:sz w:val="18"/>
        </w:rPr>
        <w:t>as </w:t>
      </w:r>
      <w:r>
        <w:rPr>
          <w:spacing w:val="-2"/>
          <w:w w:val="110"/>
          <w:sz w:val="18"/>
        </w:rPr>
        <w:t>the</w:t>
      </w:r>
      <w:r>
        <w:rPr>
          <w:spacing w:val="-18"/>
          <w:w w:val="110"/>
          <w:sz w:val="18"/>
        </w:rPr>
        <w:t> </w:t>
      </w:r>
      <w:r>
        <w:rPr>
          <w:spacing w:val="-2"/>
          <w:w w:val="110"/>
          <w:sz w:val="18"/>
        </w:rPr>
        <w:t>"Judicial</w:t>
      </w:r>
      <w:r>
        <w:rPr>
          <w:spacing w:val="-24"/>
          <w:w w:val="110"/>
          <w:sz w:val="18"/>
        </w:rPr>
        <w:t> </w:t>
      </w:r>
      <w:r>
        <w:rPr>
          <w:spacing w:val="-2"/>
          <w:w w:val="110"/>
          <w:sz w:val="18"/>
        </w:rPr>
        <w:t>Service</w:t>
      </w:r>
      <w:r>
        <w:rPr>
          <w:spacing w:val="-18"/>
          <w:w w:val="110"/>
          <w:sz w:val="18"/>
        </w:rPr>
        <w:t> </w:t>
      </w:r>
      <w:r>
        <w:rPr>
          <w:spacing w:val="-2"/>
          <w:w w:val="110"/>
          <w:sz w:val="18"/>
        </w:rPr>
        <w:t>Commission".</w:t>
      </w:r>
    </w:p>
    <w:p>
      <w:pPr>
        <w:pStyle w:val="ListParagraph"/>
        <w:numPr>
          <w:ilvl w:val="1"/>
          <w:numId w:val="2"/>
        </w:numPr>
        <w:tabs>
          <w:tab w:pos="910" w:val="left" w:leader="none"/>
        </w:tabs>
        <w:spacing w:line="211" w:lineRule="exact" w:before="0" w:after="0"/>
        <w:ind w:left="910" w:right="0" w:hanging="202"/>
        <w:jc w:val="left"/>
        <w:rPr>
          <w:sz w:val="18"/>
        </w:rPr>
      </w:pPr>
      <w:r>
        <w:rPr>
          <w:spacing w:val="-2"/>
          <w:w w:val="105"/>
          <w:sz w:val="18"/>
        </w:rPr>
        <w:t>Members</w:t>
      </w:r>
      <w:r>
        <w:rPr>
          <w:spacing w:val="-8"/>
          <w:w w:val="105"/>
          <w:sz w:val="18"/>
        </w:rPr>
        <w:t> </w:t>
      </w:r>
      <w:r>
        <w:rPr>
          <w:spacing w:val="-2"/>
          <w:w w:val="105"/>
          <w:sz w:val="18"/>
        </w:rPr>
        <w:t>of</w:t>
      </w:r>
      <w:r>
        <w:rPr>
          <w:spacing w:val="-19"/>
          <w:w w:val="105"/>
          <w:sz w:val="18"/>
        </w:rPr>
        <w:t> </w:t>
      </w:r>
      <w:r>
        <w:rPr>
          <w:spacing w:val="-2"/>
          <w:w w:val="105"/>
          <w:sz w:val="18"/>
        </w:rPr>
        <w:t>the</w:t>
      </w:r>
      <w:r>
        <w:rPr>
          <w:spacing w:val="-11"/>
          <w:w w:val="105"/>
          <w:sz w:val="18"/>
        </w:rPr>
        <w:t> </w:t>
      </w:r>
      <w:r>
        <w:rPr>
          <w:spacing w:val="-2"/>
          <w:w w:val="105"/>
          <w:sz w:val="18"/>
        </w:rPr>
        <w:t>Commission</w:t>
      </w:r>
      <w:r>
        <w:rPr>
          <w:spacing w:val="-17"/>
          <w:w w:val="105"/>
          <w:sz w:val="18"/>
        </w:rPr>
        <w:t> </w:t>
      </w:r>
      <w:r>
        <w:rPr>
          <w:spacing w:val="-2"/>
          <w:w w:val="105"/>
          <w:sz w:val="18"/>
        </w:rPr>
        <w:t>shall</w:t>
      </w:r>
      <w:r>
        <w:rPr>
          <w:spacing w:val="-18"/>
          <w:w w:val="105"/>
          <w:sz w:val="18"/>
        </w:rPr>
        <w:t> </w:t>
      </w:r>
      <w:r>
        <w:rPr>
          <w:spacing w:val="-2"/>
          <w:w w:val="105"/>
          <w:sz w:val="18"/>
        </w:rPr>
        <w:t>be</w:t>
      </w:r>
      <w:r>
        <w:rPr>
          <w:spacing w:val="-11"/>
          <w:w w:val="105"/>
          <w:sz w:val="18"/>
        </w:rPr>
        <w:t> </w:t>
      </w:r>
      <w:r>
        <w:rPr>
          <w:spacing w:val="-10"/>
          <w:w w:val="105"/>
          <w:sz w:val="18"/>
        </w:rPr>
        <w:t>-</w:t>
      </w:r>
    </w:p>
    <w:p>
      <w:pPr>
        <w:pStyle w:val="ListParagraph"/>
        <w:numPr>
          <w:ilvl w:val="2"/>
          <w:numId w:val="2"/>
        </w:numPr>
        <w:tabs>
          <w:tab w:pos="1474" w:val="left" w:leader="none"/>
        </w:tabs>
        <w:spacing w:line="211" w:lineRule="exact" w:before="0" w:after="0"/>
        <w:ind w:left="1474" w:right="0" w:hanging="188"/>
        <w:jc w:val="left"/>
        <w:rPr>
          <w:sz w:val="18"/>
        </w:rPr>
      </w:pPr>
      <w:r>
        <w:rPr>
          <w:spacing w:val="-2"/>
          <w:w w:val="105"/>
          <w:sz w:val="18"/>
        </w:rPr>
        <w:t>the</w:t>
      </w:r>
      <w:r>
        <w:rPr>
          <w:spacing w:val="-12"/>
          <w:w w:val="105"/>
          <w:sz w:val="18"/>
        </w:rPr>
        <w:t> </w:t>
      </w:r>
      <w:r>
        <w:rPr>
          <w:spacing w:val="-2"/>
          <w:w w:val="105"/>
          <w:sz w:val="18"/>
        </w:rPr>
        <w:t>Chief</w:t>
      </w:r>
      <w:r>
        <w:rPr>
          <w:spacing w:val="-20"/>
          <w:w w:val="105"/>
          <w:sz w:val="18"/>
        </w:rPr>
        <w:t> </w:t>
      </w:r>
      <w:r>
        <w:rPr>
          <w:spacing w:val="-2"/>
          <w:w w:val="105"/>
          <w:sz w:val="18"/>
        </w:rPr>
        <w:t>Justice</w:t>
      </w:r>
      <w:r>
        <w:rPr>
          <w:spacing w:val="-11"/>
          <w:w w:val="105"/>
          <w:sz w:val="18"/>
        </w:rPr>
        <w:t> </w:t>
      </w:r>
      <w:r>
        <w:rPr>
          <w:spacing w:val="-2"/>
          <w:w w:val="105"/>
          <w:sz w:val="18"/>
        </w:rPr>
        <w:t>who</w:t>
      </w:r>
      <w:r>
        <w:rPr>
          <w:spacing w:val="-19"/>
          <w:w w:val="105"/>
          <w:sz w:val="18"/>
        </w:rPr>
        <w:t> </w:t>
      </w:r>
      <w:r>
        <w:rPr>
          <w:spacing w:val="-2"/>
          <w:w w:val="105"/>
          <w:sz w:val="18"/>
        </w:rPr>
        <w:t>shall</w:t>
      </w:r>
      <w:r>
        <w:rPr>
          <w:spacing w:val="-18"/>
          <w:w w:val="105"/>
          <w:sz w:val="18"/>
        </w:rPr>
        <w:t> </w:t>
      </w:r>
      <w:r>
        <w:rPr>
          <w:spacing w:val="-2"/>
          <w:w w:val="105"/>
          <w:sz w:val="18"/>
        </w:rPr>
        <w:t>be</w:t>
      </w:r>
      <w:r>
        <w:rPr>
          <w:spacing w:val="-12"/>
          <w:w w:val="105"/>
          <w:sz w:val="18"/>
        </w:rPr>
        <w:t> </w:t>
      </w:r>
      <w:r>
        <w:rPr>
          <w:spacing w:val="-2"/>
          <w:w w:val="105"/>
          <w:sz w:val="18"/>
        </w:rPr>
        <w:t>the</w:t>
      </w:r>
      <w:r>
        <w:rPr>
          <w:spacing w:val="-12"/>
          <w:w w:val="105"/>
          <w:sz w:val="18"/>
        </w:rPr>
        <w:t> </w:t>
      </w:r>
      <w:r>
        <w:rPr>
          <w:spacing w:val="-2"/>
          <w:w w:val="105"/>
          <w:sz w:val="18"/>
        </w:rPr>
        <w:t>Chairman;</w:t>
      </w:r>
    </w:p>
    <w:p>
      <w:pPr>
        <w:pStyle w:val="ListParagraph"/>
        <w:numPr>
          <w:ilvl w:val="2"/>
          <w:numId w:val="2"/>
        </w:numPr>
        <w:tabs>
          <w:tab w:pos="1474" w:val="left" w:leader="none"/>
        </w:tabs>
        <w:spacing w:line="211" w:lineRule="exact" w:before="0" w:after="0"/>
        <w:ind w:left="1474" w:right="0" w:hanging="188"/>
        <w:jc w:val="left"/>
        <w:rPr>
          <w:sz w:val="18"/>
        </w:rPr>
      </w:pPr>
      <w:r>
        <w:rPr>
          <w:sz w:val="18"/>
        </w:rPr>
        <w:t>the</w:t>
      </w:r>
      <w:r>
        <w:rPr>
          <w:spacing w:val="15"/>
          <w:sz w:val="18"/>
        </w:rPr>
        <w:t> </w:t>
      </w:r>
      <w:r>
        <w:rPr>
          <w:sz w:val="18"/>
        </w:rPr>
        <w:t>Attorney</w:t>
      </w:r>
      <w:r>
        <w:rPr>
          <w:spacing w:val="18"/>
          <w:sz w:val="18"/>
        </w:rPr>
        <w:t> </w:t>
      </w:r>
      <w:r>
        <w:rPr>
          <w:spacing w:val="-2"/>
          <w:sz w:val="18"/>
        </w:rPr>
        <w:t>General;</w:t>
      </w:r>
    </w:p>
    <w:p>
      <w:pPr>
        <w:pStyle w:val="ListParagraph"/>
        <w:numPr>
          <w:ilvl w:val="2"/>
          <w:numId w:val="2"/>
        </w:numPr>
        <w:tabs>
          <w:tab w:pos="1472" w:val="left" w:leader="none"/>
          <w:tab w:pos="1475" w:val="left" w:leader="none"/>
        </w:tabs>
        <w:spacing w:line="232" w:lineRule="auto" w:before="3" w:after="0"/>
        <w:ind w:left="1475" w:right="1286" w:hanging="176"/>
        <w:jc w:val="left"/>
        <w:rPr>
          <w:sz w:val="18"/>
        </w:rPr>
      </w:pPr>
      <w:r>
        <w:rPr>
          <w:sz w:val="18"/>
        </w:rPr>
        <w:t>a Justice</w:t>
      </w:r>
      <w:r>
        <w:rPr>
          <w:spacing w:val="-1"/>
          <w:sz w:val="18"/>
        </w:rPr>
        <w:t> </w:t>
      </w:r>
      <w:r>
        <w:rPr>
          <w:sz w:val="18"/>
        </w:rPr>
        <w:t>of</w:t>
      </w:r>
      <w:r>
        <w:rPr>
          <w:spacing w:val="-10"/>
          <w:sz w:val="18"/>
        </w:rPr>
        <w:t> </w:t>
      </w:r>
      <w:r>
        <w:rPr>
          <w:sz w:val="18"/>
        </w:rPr>
        <w:t>the</w:t>
      </w:r>
      <w:r>
        <w:rPr>
          <w:spacing w:val="-1"/>
          <w:sz w:val="18"/>
        </w:rPr>
        <w:t> </w:t>
      </w:r>
      <w:r>
        <w:rPr>
          <w:sz w:val="18"/>
        </w:rPr>
        <w:t>Court</w:t>
      </w:r>
      <w:r>
        <w:rPr>
          <w:spacing w:val="-1"/>
          <w:sz w:val="18"/>
        </w:rPr>
        <w:t> </w:t>
      </w:r>
      <w:r>
        <w:rPr>
          <w:sz w:val="18"/>
        </w:rPr>
        <w:t>of</w:t>
      </w:r>
      <w:r>
        <w:rPr>
          <w:spacing w:val="-10"/>
          <w:sz w:val="18"/>
        </w:rPr>
        <w:t> </w:t>
      </w:r>
      <w:r>
        <w:rPr>
          <w:sz w:val="18"/>
        </w:rPr>
        <w:t>Appeal</w:t>
      </w:r>
      <w:r>
        <w:rPr>
          <w:spacing w:val="-9"/>
          <w:sz w:val="18"/>
        </w:rPr>
        <w:t> </w:t>
      </w:r>
      <w:r>
        <w:rPr>
          <w:sz w:val="18"/>
        </w:rPr>
        <w:t>of</w:t>
      </w:r>
      <w:r>
        <w:rPr>
          <w:spacing w:val="-10"/>
          <w:sz w:val="18"/>
        </w:rPr>
        <w:t> </w:t>
      </w:r>
      <w:r>
        <w:rPr>
          <w:sz w:val="18"/>
        </w:rPr>
        <w:t>Tanzania who</w:t>
      </w:r>
      <w:r>
        <w:rPr>
          <w:spacing w:val="-9"/>
          <w:sz w:val="18"/>
        </w:rPr>
        <w:t> </w:t>
      </w:r>
      <w:r>
        <w:rPr>
          <w:sz w:val="18"/>
        </w:rPr>
        <w:t>shall</w:t>
      </w:r>
      <w:r>
        <w:rPr>
          <w:spacing w:val="-9"/>
          <w:sz w:val="18"/>
        </w:rPr>
        <w:t> </w:t>
      </w:r>
      <w:r>
        <w:rPr>
          <w:sz w:val="18"/>
        </w:rPr>
        <w:t>be</w:t>
      </w:r>
      <w:r>
        <w:rPr>
          <w:spacing w:val="-1"/>
          <w:sz w:val="18"/>
        </w:rPr>
        <w:t> </w:t>
      </w:r>
      <w:r>
        <w:rPr>
          <w:sz w:val="18"/>
        </w:rPr>
        <w:t>appointed</w:t>
      </w:r>
      <w:r>
        <w:rPr>
          <w:spacing w:val="-10"/>
          <w:sz w:val="18"/>
        </w:rPr>
        <w:t> </w:t>
      </w:r>
      <w:r>
        <w:rPr>
          <w:sz w:val="18"/>
        </w:rPr>
        <w:t>in</w:t>
      </w:r>
      <w:r>
        <w:rPr>
          <w:spacing w:val="-9"/>
          <w:sz w:val="18"/>
        </w:rPr>
        <w:t> </w:t>
      </w:r>
      <w:r>
        <w:rPr>
          <w:sz w:val="18"/>
        </w:rPr>
        <w:t>that </w:t>
      </w:r>
      <w:r>
        <w:rPr>
          <w:spacing w:val="-2"/>
          <w:w w:val="110"/>
          <w:sz w:val="18"/>
        </w:rPr>
        <w:t>behalf</w:t>
      </w:r>
      <w:r>
        <w:rPr>
          <w:spacing w:val="-26"/>
          <w:w w:val="110"/>
          <w:sz w:val="18"/>
        </w:rPr>
        <w:t> </w:t>
      </w:r>
      <w:r>
        <w:rPr>
          <w:spacing w:val="-2"/>
          <w:w w:val="110"/>
          <w:sz w:val="18"/>
        </w:rPr>
        <w:t>by</w:t>
      </w:r>
      <w:r>
        <w:rPr>
          <w:spacing w:val="-17"/>
          <w:w w:val="110"/>
          <w:sz w:val="18"/>
        </w:rPr>
        <w:t> </w:t>
      </w:r>
      <w:r>
        <w:rPr>
          <w:spacing w:val="-2"/>
          <w:w w:val="110"/>
          <w:sz w:val="18"/>
        </w:rPr>
        <w:t>the</w:t>
      </w:r>
      <w:r>
        <w:rPr>
          <w:spacing w:val="-19"/>
          <w:w w:val="110"/>
          <w:sz w:val="18"/>
        </w:rPr>
        <w:t> </w:t>
      </w:r>
      <w:r>
        <w:rPr>
          <w:spacing w:val="-2"/>
          <w:w w:val="110"/>
          <w:sz w:val="18"/>
        </w:rPr>
        <w:t>President</w:t>
      </w:r>
      <w:r>
        <w:rPr>
          <w:spacing w:val="-19"/>
          <w:w w:val="110"/>
          <w:sz w:val="18"/>
        </w:rPr>
        <w:t> </w:t>
      </w:r>
      <w:r>
        <w:rPr>
          <w:spacing w:val="-2"/>
          <w:w w:val="110"/>
          <w:sz w:val="18"/>
        </w:rPr>
        <w:t>after</w:t>
      </w:r>
      <w:r>
        <w:rPr>
          <w:spacing w:val="-25"/>
          <w:w w:val="110"/>
          <w:sz w:val="18"/>
        </w:rPr>
        <w:t> </w:t>
      </w:r>
      <w:r>
        <w:rPr>
          <w:spacing w:val="-2"/>
          <w:w w:val="110"/>
          <w:sz w:val="18"/>
        </w:rPr>
        <w:t>consultation</w:t>
      </w:r>
      <w:r>
        <w:rPr>
          <w:spacing w:val="-25"/>
          <w:w w:val="110"/>
          <w:sz w:val="18"/>
        </w:rPr>
        <w:t> </w:t>
      </w:r>
      <w:r>
        <w:rPr>
          <w:spacing w:val="-2"/>
          <w:w w:val="110"/>
          <w:sz w:val="18"/>
        </w:rPr>
        <w:t>with</w:t>
      </w:r>
      <w:r>
        <w:rPr>
          <w:spacing w:val="-25"/>
          <w:w w:val="110"/>
          <w:sz w:val="18"/>
        </w:rPr>
        <w:t> </w:t>
      </w:r>
      <w:r>
        <w:rPr>
          <w:spacing w:val="-2"/>
          <w:w w:val="110"/>
          <w:sz w:val="18"/>
        </w:rPr>
        <w:t>the</w:t>
      </w:r>
      <w:r>
        <w:rPr>
          <w:spacing w:val="-19"/>
          <w:w w:val="110"/>
          <w:sz w:val="18"/>
        </w:rPr>
        <w:t> </w:t>
      </w:r>
      <w:r>
        <w:rPr>
          <w:spacing w:val="-2"/>
          <w:w w:val="110"/>
          <w:sz w:val="18"/>
        </w:rPr>
        <w:t>Chief</w:t>
      </w:r>
      <w:r>
        <w:rPr>
          <w:spacing w:val="-26"/>
          <w:w w:val="110"/>
          <w:sz w:val="18"/>
        </w:rPr>
        <w:t> </w:t>
      </w:r>
      <w:r>
        <w:rPr>
          <w:spacing w:val="-2"/>
          <w:w w:val="110"/>
          <w:sz w:val="18"/>
        </w:rPr>
        <w:t>Justice;</w:t>
      </w:r>
    </w:p>
    <w:p>
      <w:pPr>
        <w:pStyle w:val="ListParagraph"/>
        <w:numPr>
          <w:ilvl w:val="2"/>
          <w:numId w:val="2"/>
        </w:numPr>
        <w:tabs>
          <w:tab w:pos="1474" w:val="left" w:leader="none"/>
        </w:tabs>
        <w:spacing w:line="210" w:lineRule="exact" w:before="0" w:after="0"/>
        <w:ind w:left="1474" w:right="0" w:hanging="188"/>
        <w:jc w:val="left"/>
        <w:rPr>
          <w:sz w:val="18"/>
        </w:rPr>
      </w:pPr>
      <w:r>
        <w:rPr>
          <w:spacing w:val="-4"/>
          <w:w w:val="105"/>
          <w:sz w:val="18"/>
        </w:rPr>
        <w:t>the</w:t>
      </w:r>
      <w:r>
        <w:rPr>
          <w:spacing w:val="-9"/>
          <w:w w:val="105"/>
          <w:sz w:val="18"/>
        </w:rPr>
        <w:t> </w:t>
      </w:r>
      <w:r>
        <w:rPr>
          <w:spacing w:val="-4"/>
          <w:w w:val="105"/>
          <w:sz w:val="18"/>
        </w:rPr>
        <w:t>Principal</w:t>
      </w:r>
      <w:r>
        <w:rPr>
          <w:spacing w:val="-16"/>
          <w:w w:val="105"/>
          <w:sz w:val="18"/>
        </w:rPr>
        <w:t> </w:t>
      </w:r>
      <w:r>
        <w:rPr>
          <w:spacing w:val="-4"/>
          <w:w w:val="105"/>
          <w:sz w:val="18"/>
        </w:rPr>
        <w:t>Judge;</w:t>
      </w:r>
      <w:r>
        <w:rPr>
          <w:spacing w:val="-15"/>
          <w:w w:val="105"/>
          <w:sz w:val="18"/>
        </w:rPr>
        <w:t> </w:t>
      </w:r>
      <w:r>
        <w:rPr>
          <w:spacing w:val="-5"/>
          <w:w w:val="105"/>
          <w:sz w:val="18"/>
        </w:rPr>
        <w:t>and</w:t>
      </w:r>
    </w:p>
    <w:p>
      <w:pPr>
        <w:pStyle w:val="ListParagraph"/>
        <w:numPr>
          <w:ilvl w:val="2"/>
          <w:numId w:val="2"/>
        </w:numPr>
        <w:tabs>
          <w:tab w:pos="1474" w:val="left" w:leader="none"/>
        </w:tabs>
        <w:spacing w:line="211" w:lineRule="exact" w:before="0" w:after="0"/>
        <w:ind w:left="1474" w:right="0" w:hanging="188"/>
        <w:jc w:val="left"/>
        <w:rPr>
          <w:sz w:val="18"/>
        </w:rPr>
      </w:pPr>
      <w:r>
        <w:rPr>
          <w:spacing w:val="-2"/>
          <w:w w:val="105"/>
          <w:sz w:val="18"/>
        </w:rPr>
        <w:t>two</w:t>
      </w:r>
      <w:r>
        <w:rPr>
          <w:spacing w:val="-23"/>
          <w:w w:val="105"/>
          <w:sz w:val="18"/>
        </w:rPr>
        <w:t> </w:t>
      </w:r>
      <w:r>
        <w:rPr>
          <w:spacing w:val="-2"/>
          <w:w w:val="105"/>
          <w:sz w:val="18"/>
        </w:rPr>
        <w:t>members</w:t>
      </w:r>
      <w:r>
        <w:rPr>
          <w:spacing w:val="-14"/>
          <w:w w:val="105"/>
          <w:sz w:val="18"/>
        </w:rPr>
        <w:t> </w:t>
      </w:r>
      <w:r>
        <w:rPr>
          <w:spacing w:val="-2"/>
          <w:w w:val="105"/>
          <w:sz w:val="18"/>
        </w:rPr>
        <w:t>who</w:t>
      </w:r>
      <w:r>
        <w:rPr>
          <w:spacing w:val="-23"/>
          <w:w w:val="105"/>
          <w:sz w:val="18"/>
        </w:rPr>
        <w:t> </w:t>
      </w:r>
      <w:r>
        <w:rPr>
          <w:spacing w:val="-2"/>
          <w:w w:val="105"/>
          <w:sz w:val="18"/>
        </w:rPr>
        <w:t>shall</w:t>
      </w:r>
      <w:r>
        <w:rPr>
          <w:spacing w:val="-23"/>
          <w:w w:val="105"/>
          <w:sz w:val="18"/>
        </w:rPr>
        <w:t> </w:t>
      </w:r>
      <w:r>
        <w:rPr>
          <w:spacing w:val="-2"/>
          <w:w w:val="105"/>
          <w:sz w:val="18"/>
        </w:rPr>
        <w:t>be</w:t>
      </w:r>
      <w:r>
        <w:rPr>
          <w:spacing w:val="-16"/>
          <w:w w:val="105"/>
          <w:sz w:val="18"/>
        </w:rPr>
        <w:t> </w:t>
      </w:r>
      <w:r>
        <w:rPr>
          <w:spacing w:val="-2"/>
          <w:w w:val="105"/>
          <w:sz w:val="18"/>
        </w:rPr>
        <w:t>appointed</w:t>
      </w:r>
      <w:r>
        <w:rPr>
          <w:spacing w:val="-24"/>
          <w:w w:val="105"/>
          <w:sz w:val="18"/>
        </w:rPr>
        <w:t> </w:t>
      </w:r>
      <w:r>
        <w:rPr>
          <w:spacing w:val="-2"/>
          <w:w w:val="105"/>
          <w:sz w:val="18"/>
        </w:rPr>
        <w:t>by</w:t>
      </w:r>
      <w:r>
        <w:rPr>
          <w:spacing w:val="-15"/>
          <w:w w:val="105"/>
          <w:sz w:val="18"/>
        </w:rPr>
        <w:t> </w:t>
      </w:r>
      <w:r>
        <w:rPr>
          <w:spacing w:val="-2"/>
          <w:w w:val="105"/>
          <w:sz w:val="18"/>
        </w:rPr>
        <w:t>the</w:t>
      </w:r>
      <w:r>
        <w:rPr>
          <w:spacing w:val="-17"/>
          <w:w w:val="105"/>
          <w:sz w:val="18"/>
        </w:rPr>
        <w:t> </w:t>
      </w:r>
      <w:r>
        <w:rPr>
          <w:spacing w:val="-2"/>
          <w:w w:val="105"/>
          <w:sz w:val="18"/>
        </w:rPr>
        <w:t>President.</w:t>
      </w:r>
    </w:p>
    <w:p>
      <w:pPr>
        <w:pStyle w:val="ListParagraph"/>
        <w:numPr>
          <w:ilvl w:val="1"/>
          <w:numId w:val="2"/>
        </w:numPr>
        <w:tabs>
          <w:tab w:pos="909" w:val="left" w:leader="none"/>
          <w:tab w:pos="911" w:val="left" w:leader="none"/>
        </w:tabs>
        <w:spacing w:line="232" w:lineRule="auto" w:before="2" w:after="0"/>
        <w:ind w:left="911" w:right="1371" w:hanging="204"/>
        <w:jc w:val="left"/>
        <w:rPr>
          <w:sz w:val="18"/>
        </w:rPr>
      </w:pPr>
      <w:r>
        <w:rPr>
          <w:spacing w:val="-2"/>
          <w:w w:val="105"/>
          <w:sz w:val="18"/>
        </w:rPr>
        <w:t>A</w:t>
      </w:r>
      <w:r>
        <w:rPr>
          <w:spacing w:val="-15"/>
          <w:w w:val="105"/>
          <w:sz w:val="18"/>
        </w:rPr>
        <w:t> </w:t>
      </w:r>
      <w:r>
        <w:rPr>
          <w:spacing w:val="-2"/>
          <w:w w:val="105"/>
          <w:sz w:val="18"/>
        </w:rPr>
        <w:t>person</w:t>
      </w:r>
      <w:r>
        <w:rPr>
          <w:spacing w:val="-20"/>
          <w:w w:val="105"/>
          <w:sz w:val="18"/>
        </w:rPr>
        <w:t> </w:t>
      </w:r>
      <w:r>
        <w:rPr>
          <w:spacing w:val="-2"/>
          <w:w w:val="105"/>
          <w:sz w:val="18"/>
        </w:rPr>
        <w:t>shall</w:t>
      </w:r>
      <w:r>
        <w:rPr>
          <w:spacing w:val="-20"/>
          <w:w w:val="105"/>
          <w:sz w:val="18"/>
        </w:rPr>
        <w:t> </w:t>
      </w:r>
      <w:r>
        <w:rPr>
          <w:spacing w:val="-2"/>
          <w:w w:val="105"/>
          <w:sz w:val="18"/>
        </w:rPr>
        <w:t>not</w:t>
      </w:r>
      <w:r>
        <w:rPr>
          <w:spacing w:val="-14"/>
          <w:w w:val="105"/>
          <w:sz w:val="18"/>
        </w:rPr>
        <w:t> </w:t>
      </w:r>
      <w:r>
        <w:rPr>
          <w:spacing w:val="-2"/>
          <w:w w:val="105"/>
          <w:sz w:val="18"/>
        </w:rPr>
        <w:t>qualify</w:t>
      </w:r>
      <w:r>
        <w:rPr>
          <w:spacing w:val="-12"/>
          <w:w w:val="105"/>
          <w:sz w:val="18"/>
        </w:rPr>
        <w:t> </w:t>
      </w:r>
      <w:r>
        <w:rPr>
          <w:spacing w:val="-2"/>
          <w:w w:val="105"/>
          <w:sz w:val="18"/>
        </w:rPr>
        <w:t>to</w:t>
      </w:r>
      <w:r>
        <w:rPr>
          <w:spacing w:val="-20"/>
          <w:w w:val="105"/>
          <w:sz w:val="18"/>
        </w:rPr>
        <w:t> </w:t>
      </w:r>
      <w:r>
        <w:rPr>
          <w:spacing w:val="-2"/>
          <w:w w:val="105"/>
          <w:sz w:val="18"/>
        </w:rPr>
        <w:t>be</w:t>
      </w:r>
      <w:r>
        <w:rPr>
          <w:spacing w:val="-14"/>
          <w:w w:val="105"/>
          <w:sz w:val="18"/>
        </w:rPr>
        <w:t> </w:t>
      </w:r>
      <w:r>
        <w:rPr>
          <w:spacing w:val="-2"/>
          <w:w w:val="105"/>
          <w:sz w:val="18"/>
        </w:rPr>
        <w:t>appointed</w:t>
      </w:r>
      <w:r>
        <w:rPr>
          <w:spacing w:val="-21"/>
          <w:w w:val="105"/>
          <w:sz w:val="18"/>
        </w:rPr>
        <w:t> </w:t>
      </w:r>
      <w:r>
        <w:rPr>
          <w:spacing w:val="-2"/>
          <w:w w:val="105"/>
          <w:sz w:val="18"/>
        </w:rPr>
        <w:t>member</w:t>
      </w:r>
      <w:r>
        <w:rPr>
          <w:spacing w:val="-20"/>
          <w:w w:val="105"/>
          <w:sz w:val="18"/>
        </w:rPr>
        <w:t> </w:t>
      </w:r>
      <w:r>
        <w:rPr>
          <w:spacing w:val="-2"/>
          <w:w w:val="105"/>
          <w:sz w:val="18"/>
        </w:rPr>
        <w:t>of</w:t>
      </w:r>
      <w:r>
        <w:rPr>
          <w:spacing w:val="-21"/>
          <w:w w:val="105"/>
          <w:sz w:val="18"/>
        </w:rPr>
        <w:t> </w:t>
      </w:r>
      <w:r>
        <w:rPr>
          <w:spacing w:val="-2"/>
          <w:w w:val="105"/>
          <w:sz w:val="18"/>
        </w:rPr>
        <w:t>the</w:t>
      </w:r>
      <w:r>
        <w:rPr>
          <w:spacing w:val="-14"/>
          <w:w w:val="105"/>
          <w:sz w:val="18"/>
        </w:rPr>
        <w:t> </w:t>
      </w:r>
      <w:r>
        <w:rPr>
          <w:spacing w:val="-2"/>
          <w:w w:val="105"/>
          <w:sz w:val="18"/>
        </w:rPr>
        <w:t>Commission</w:t>
      </w:r>
      <w:r>
        <w:rPr>
          <w:spacing w:val="-20"/>
          <w:w w:val="105"/>
          <w:sz w:val="18"/>
        </w:rPr>
        <w:t> </w:t>
      </w:r>
      <w:r>
        <w:rPr>
          <w:spacing w:val="-2"/>
          <w:w w:val="105"/>
          <w:sz w:val="18"/>
        </w:rPr>
        <w:t>under</w:t>
      </w:r>
      <w:r>
        <w:rPr>
          <w:spacing w:val="-20"/>
          <w:w w:val="105"/>
          <w:sz w:val="18"/>
        </w:rPr>
        <w:t> </w:t>
      </w:r>
      <w:r>
        <w:rPr>
          <w:spacing w:val="-2"/>
          <w:w w:val="105"/>
          <w:sz w:val="18"/>
        </w:rPr>
        <w:t>the </w:t>
      </w:r>
      <w:r>
        <w:rPr>
          <w:w w:val="105"/>
          <w:sz w:val="18"/>
        </w:rPr>
        <w:t>provisions</w:t>
      </w:r>
      <w:r>
        <w:rPr>
          <w:spacing w:val="-12"/>
          <w:w w:val="105"/>
          <w:sz w:val="18"/>
        </w:rPr>
        <w:t> </w:t>
      </w:r>
      <w:r>
        <w:rPr>
          <w:w w:val="105"/>
          <w:sz w:val="18"/>
        </w:rPr>
        <w:t>of</w:t>
      </w:r>
      <w:r>
        <w:rPr>
          <w:spacing w:val="-22"/>
          <w:w w:val="105"/>
          <w:sz w:val="18"/>
        </w:rPr>
        <w:t> </w:t>
      </w:r>
      <w:r>
        <w:rPr>
          <w:w w:val="105"/>
          <w:sz w:val="18"/>
        </w:rPr>
        <w:t>paragraph</w:t>
      </w:r>
      <w:r>
        <w:rPr>
          <w:spacing w:val="-21"/>
          <w:w w:val="105"/>
          <w:sz w:val="18"/>
        </w:rPr>
        <w:t> </w:t>
      </w:r>
      <w:r>
        <w:rPr>
          <w:w w:val="105"/>
          <w:sz w:val="18"/>
        </w:rPr>
        <w:t>(e)</w:t>
      </w:r>
      <w:r>
        <w:rPr>
          <w:spacing w:val="-15"/>
          <w:w w:val="105"/>
          <w:sz w:val="18"/>
        </w:rPr>
        <w:t> </w:t>
      </w:r>
      <w:r>
        <w:rPr>
          <w:w w:val="105"/>
          <w:sz w:val="18"/>
        </w:rPr>
        <w:t>of</w:t>
      </w:r>
      <w:r>
        <w:rPr>
          <w:spacing w:val="-22"/>
          <w:w w:val="105"/>
          <w:sz w:val="18"/>
        </w:rPr>
        <w:t> </w:t>
      </w:r>
      <w:r>
        <w:rPr>
          <w:w w:val="105"/>
          <w:sz w:val="18"/>
        </w:rPr>
        <w:t>subarticle</w:t>
      </w:r>
      <w:r>
        <w:rPr>
          <w:spacing w:val="-15"/>
          <w:w w:val="105"/>
          <w:sz w:val="18"/>
        </w:rPr>
        <w:t> </w:t>
      </w:r>
      <w:r>
        <w:rPr>
          <w:w w:val="105"/>
          <w:sz w:val="18"/>
        </w:rPr>
        <w:t>(2)</w:t>
      </w:r>
      <w:r>
        <w:rPr>
          <w:spacing w:val="-15"/>
          <w:w w:val="105"/>
          <w:sz w:val="18"/>
        </w:rPr>
        <w:t> </w:t>
      </w:r>
      <w:r>
        <w:rPr>
          <w:w w:val="105"/>
          <w:sz w:val="18"/>
        </w:rPr>
        <w:t>of</w:t>
      </w:r>
      <w:r>
        <w:rPr>
          <w:spacing w:val="-22"/>
          <w:w w:val="105"/>
          <w:sz w:val="18"/>
        </w:rPr>
        <w:t> </w:t>
      </w:r>
      <w:r>
        <w:rPr>
          <w:w w:val="105"/>
          <w:sz w:val="18"/>
        </w:rPr>
        <w:t>this</w:t>
      </w:r>
      <w:r>
        <w:rPr>
          <w:spacing w:val="-12"/>
          <w:w w:val="105"/>
          <w:sz w:val="18"/>
        </w:rPr>
        <w:t> </w:t>
      </w:r>
      <w:r>
        <w:rPr>
          <w:w w:val="105"/>
          <w:sz w:val="18"/>
        </w:rPr>
        <w:t>Article,</w:t>
      </w:r>
      <w:r>
        <w:rPr>
          <w:spacing w:val="-13"/>
          <w:w w:val="105"/>
          <w:sz w:val="18"/>
        </w:rPr>
        <w:t> </w:t>
      </w:r>
      <w:r>
        <w:rPr>
          <w:w w:val="105"/>
          <w:sz w:val="18"/>
        </w:rPr>
        <w:t>if</w:t>
      </w:r>
      <w:r>
        <w:rPr>
          <w:spacing w:val="-22"/>
          <w:w w:val="105"/>
          <w:sz w:val="18"/>
        </w:rPr>
        <w:t> </w:t>
      </w:r>
      <w:r>
        <w:rPr>
          <w:w w:val="105"/>
          <w:sz w:val="18"/>
        </w:rPr>
        <w:t>he</w:t>
      </w:r>
      <w:r>
        <w:rPr>
          <w:spacing w:val="-15"/>
          <w:w w:val="105"/>
          <w:sz w:val="18"/>
        </w:rPr>
        <w:t> </w:t>
      </w:r>
      <w:r>
        <w:rPr>
          <w:w w:val="105"/>
          <w:sz w:val="18"/>
        </w:rPr>
        <w:t>is</w:t>
      </w:r>
      <w:r>
        <w:rPr>
          <w:spacing w:val="-12"/>
          <w:w w:val="105"/>
          <w:sz w:val="18"/>
        </w:rPr>
        <w:t> </w:t>
      </w:r>
      <w:r>
        <w:rPr>
          <w:w w:val="105"/>
          <w:sz w:val="18"/>
        </w:rPr>
        <w:t>a</w:t>
      </w:r>
      <w:r>
        <w:rPr>
          <w:spacing w:val="-12"/>
          <w:w w:val="105"/>
          <w:sz w:val="18"/>
        </w:rPr>
        <w:t> </w:t>
      </w:r>
      <w:r>
        <w:rPr>
          <w:w w:val="105"/>
          <w:sz w:val="18"/>
        </w:rPr>
        <w:t>Member</w:t>
      </w:r>
      <w:r>
        <w:rPr>
          <w:spacing w:val="-21"/>
          <w:w w:val="105"/>
          <w:sz w:val="18"/>
        </w:rPr>
        <w:t> </w:t>
      </w:r>
      <w:r>
        <w:rPr>
          <w:w w:val="105"/>
          <w:sz w:val="18"/>
        </w:rPr>
        <w:t>of Parliament</w:t>
      </w:r>
      <w:r>
        <w:rPr>
          <w:spacing w:val="-10"/>
          <w:w w:val="105"/>
          <w:sz w:val="18"/>
        </w:rPr>
        <w:t> </w:t>
      </w:r>
      <w:r>
        <w:rPr>
          <w:w w:val="105"/>
          <w:sz w:val="18"/>
        </w:rPr>
        <w:t>or</w:t>
      </w:r>
      <w:r>
        <w:rPr>
          <w:spacing w:val="-17"/>
          <w:w w:val="105"/>
          <w:sz w:val="18"/>
        </w:rPr>
        <w:t> </w:t>
      </w:r>
      <w:r>
        <w:rPr>
          <w:w w:val="105"/>
          <w:sz w:val="18"/>
        </w:rPr>
        <w:t>the</w:t>
      </w:r>
      <w:r>
        <w:rPr>
          <w:spacing w:val="-10"/>
          <w:w w:val="105"/>
          <w:sz w:val="18"/>
        </w:rPr>
        <w:t> </w:t>
      </w:r>
      <w:r>
        <w:rPr>
          <w:w w:val="105"/>
          <w:sz w:val="18"/>
        </w:rPr>
        <w:t>holder</w:t>
      </w:r>
      <w:r>
        <w:rPr>
          <w:spacing w:val="-17"/>
          <w:w w:val="105"/>
          <w:sz w:val="18"/>
        </w:rPr>
        <w:t> </w:t>
      </w:r>
      <w:r>
        <w:rPr>
          <w:w w:val="105"/>
          <w:sz w:val="18"/>
        </w:rPr>
        <w:t>of</w:t>
      </w:r>
      <w:r>
        <w:rPr>
          <w:spacing w:val="-18"/>
          <w:w w:val="105"/>
          <w:sz w:val="18"/>
        </w:rPr>
        <w:t> </w:t>
      </w:r>
      <w:r>
        <w:rPr>
          <w:w w:val="105"/>
          <w:sz w:val="18"/>
        </w:rPr>
        <w:t>any</w:t>
      </w:r>
      <w:r>
        <w:rPr>
          <w:spacing w:val="-8"/>
          <w:w w:val="105"/>
          <w:sz w:val="18"/>
        </w:rPr>
        <w:t> </w:t>
      </w:r>
      <w:r>
        <w:rPr>
          <w:w w:val="105"/>
          <w:sz w:val="18"/>
        </w:rPr>
        <w:t>other</w:t>
      </w:r>
      <w:r>
        <w:rPr>
          <w:spacing w:val="-17"/>
          <w:w w:val="105"/>
          <w:sz w:val="18"/>
        </w:rPr>
        <w:t> </w:t>
      </w:r>
      <w:r>
        <w:rPr>
          <w:w w:val="105"/>
          <w:sz w:val="18"/>
        </w:rPr>
        <w:t>office</w:t>
      </w:r>
      <w:r>
        <w:rPr>
          <w:spacing w:val="-10"/>
          <w:w w:val="105"/>
          <w:sz w:val="18"/>
        </w:rPr>
        <w:t> </w:t>
      </w:r>
      <w:r>
        <w:rPr>
          <w:w w:val="105"/>
          <w:sz w:val="18"/>
        </w:rPr>
        <w:t>prescribed</w:t>
      </w:r>
      <w:r>
        <w:rPr>
          <w:spacing w:val="-18"/>
          <w:w w:val="105"/>
          <w:sz w:val="18"/>
        </w:rPr>
        <w:t> </w:t>
      </w:r>
      <w:r>
        <w:rPr>
          <w:w w:val="105"/>
          <w:sz w:val="18"/>
        </w:rPr>
        <w:t>in</w:t>
      </w:r>
      <w:r>
        <w:rPr>
          <w:spacing w:val="-17"/>
          <w:w w:val="105"/>
          <w:sz w:val="18"/>
        </w:rPr>
        <w:t> </w:t>
      </w:r>
      <w:r>
        <w:rPr>
          <w:w w:val="105"/>
          <w:sz w:val="18"/>
        </w:rPr>
        <w:t>that</w:t>
      </w:r>
      <w:r>
        <w:rPr>
          <w:spacing w:val="-10"/>
          <w:w w:val="105"/>
          <w:sz w:val="18"/>
        </w:rPr>
        <w:t> </w:t>
      </w:r>
      <w:r>
        <w:rPr>
          <w:w w:val="105"/>
          <w:sz w:val="18"/>
        </w:rPr>
        <w:t>behalf</w:t>
      </w:r>
      <w:r>
        <w:rPr>
          <w:spacing w:val="-18"/>
          <w:w w:val="105"/>
          <w:sz w:val="18"/>
        </w:rPr>
        <w:t> </w:t>
      </w:r>
      <w:r>
        <w:rPr>
          <w:w w:val="105"/>
          <w:sz w:val="18"/>
        </w:rPr>
        <w:t>by</w:t>
      </w:r>
      <w:r>
        <w:rPr>
          <w:spacing w:val="-8"/>
          <w:w w:val="105"/>
          <w:sz w:val="18"/>
        </w:rPr>
        <w:t> </w:t>
      </w:r>
      <w:r>
        <w:rPr>
          <w:w w:val="105"/>
          <w:sz w:val="18"/>
        </w:rPr>
        <w:t>a</w:t>
      </w:r>
      <w:r>
        <w:rPr>
          <w:spacing w:val="-6"/>
          <w:w w:val="105"/>
          <w:sz w:val="18"/>
        </w:rPr>
        <w:t> </w:t>
      </w:r>
      <w:r>
        <w:rPr>
          <w:w w:val="105"/>
          <w:sz w:val="18"/>
        </w:rPr>
        <w:t>law enacted</w:t>
      </w:r>
      <w:r>
        <w:rPr>
          <w:spacing w:val="-7"/>
          <w:w w:val="105"/>
          <w:sz w:val="18"/>
        </w:rPr>
        <w:t> </w:t>
      </w:r>
      <w:r>
        <w:rPr>
          <w:w w:val="105"/>
          <w:sz w:val="18"/>
        </w:rPr>
        <w:t>by Parliament.</w:t>
      </w:r>
    </w:p>
    <w:p>
      <w:pPr>
        <w:pStyle w:val="ListParagraph"/>
        <w:numPr>
          <w:ilvl w:val="1"/>
          <w:numId w:val="2"/>
        </w:numPr>
        <w:tabs>
          <w:tab w:pos="909" w:val="left" w:leader="none"/>
          <w:tab w:pos="911" w:val="left" w:leader="none"/>
        </w:tabs>
        <w:spacing w:line="232" w:lineRule="auto" w:before="3" w:after="0"/>
        <w:ind w:left="911" w:right="1486" w:hanging="204"/>
        <w:jc w:val="left"/>
        <w:rPr>
          <w:sz w:val="18"/>
        </w:rPr>
      </w:pPr>
      <w:r>
        <w:rPr>
          <w:spacing w:val="-2"/>
          <w:w w:val="105"/>
          <w:sz w:val="18"/>
        </w:rPr>
        <w:t>In</w:t>
      </w:r>
      <w:r>
        <w:rPr>
          <w:spacing w:val="-23"/>
          <w:w w:val="105"/>
          <w:sz w:val="18"/>
        </w:rPr>
        <w:t> </w:t>
      </w:r>
      <w:r>
        <w:rPr>
          <w:spacing w:val="-2"/>
          <w:w w:val="105"/>
          <w:sz w:val="18"/>
        </w:rPr>
        <w:t>discharging</w:t>
      </w:r>
      <w:r>
        <w:rPr>
          <w:spacing w:val="-15"/>
          <w:w w:val="105"/>
          <w:sz w:val="18"/>
        </w:rPr>
        <w:t> </w:t>
      </w:r>
      <w:r>
        <w:rPr>
          <w:spacing w:val="-2"/>
          <w:w w:val="105"/>
          <w:sz w:val="18"/>
        </w:rPr>
        <w:t>its</w:t>
      </w:r>
      <w:r>
        <w:rPr>
          <w:spacing w:val="-14"/>
          <w:w w:val="105"/>
          <w:sz w:val="18"/>
        </w:rPr>
        <w:t> </w:t>
      </w:r>
      <w:r>
        <w:rPr>
          <w:spacing w:val="-2"/>
          <w:w w:val="105"/>
          <w:sz w:val="18"/>
        </w:rPr>
        <w:t>functions,</w:t>
      </w:r>
      <w:r>
        <w:rPr>
          <w:spacing w:val="-15"/>
          <w:w w:val="105"/>
          <w:sz w:val="18"/>
        </w:rPr>
        <w:t> </w:t>
      </w:r>
      <w:r>
        <w:rPr>
          <w:spacing w:val="-2"/>
          <w:w w:val="105"/>
          <w:sz w:val="18"/>
        </w:rPr>
        <w:t>the</w:t>
      </w:r>
      <w:r>
        <w:rPr>
          <w:spacing w:val="-17"/>
          <w:w w:val="105"/>
          <w:sz w:val="18"/>
        </w:rPr>
        <w:t> </w:t>
      </w:r>
      <w:r>
        <w:rPr>
          <w:spacing w:val="-2"/>
          <w:w w:val="105"/>
          <w:sz w:val="18"/>
        </w:rPr>
        <w:t>Commission</w:t>
      </w:r>
      <w:r>
        <w:rPr>
          <w:spacing w:val="-22"/>
          <w:w w:val="105"/>
          <w:sz w:val="18"/>
        </w:rPr>
        <w:t> </w:t>
      </w:r>
      <w:r>
        <w:rPr>
          <w:spacing w:val="-2"/>
          <w:w w:val="105"/>
          <w:sz w:val="18"/>
        </w:rPr>
        <w:t>may</w:t>
      </w:r>
      <w:r>
        <w:rPr>
          <w:spacing w:val="-15"/>
          <w:w w:val="105"/>
          <w:sz w:val="18"/>
        </w:rPr>
        <w:t> </w:t>
      </w:r>
      <w:r>
        <w:rPr>
          <w:spacing w:val="-2"/>
          <w:w w:val="105"/>
          <w:sz w:val="18"/>
        </w:rPr>
        <w:t>delegate</w:t>
      </w:r>
      <w:r>
        <w:rPr>
          <w:spacing w:val="-17"/>
          <w:w w:val="105"/>
          <w:sz w:val="18"/>
        </w:rPr>
        <w:t> </w:t>
      </w:r>
      <w:r>
        <w:rPr>
          <w:spacing w:val="-2"/>
          <w:w w:val="105"/>
          <w:sz w:val="18"/>
        </w:rPr>
        <w:t>its</w:t>
      </w:r>
      <w:r>
        <w:rPr>
          <w:spacing w:val="-14"/>
          <w:w w:val="105"/>
          <w:sz w:val="18"/>
        </w:rPr>
        <w:t> </w:t>
      </w:r>
      <w:r>
        <w:rPr>
          <w:spacing w:val="-2"/>
          <w:w w:val="105"/>
          <w:sz w:val="18"/>
        </w:rPr>
        <w:t>duties</w:t>
      </w:r>
      <w:r>
        <w:rPr>
          <w:spacing w:val="-14"/>
          <w:w w:val="105"/>
          <w:sz w:val="18"/>
        </w:rPr>
        <w:t> </w:t>
      </w:r>
      <w:r>
        <w:rPr>
          <w:spacing w:val="-2"/>
          <w:w w:val="105"/>
          <w:sz w:val="18"/>
        </w:rPr>
        <w:t>to</w:t>
      </w:r>
      <w:r>
        <w:rPr>
          <w:spacing w:val="-22"/>
          <w:w w:val="105"/>
          <w:sz w:val="18"/>
        </w:rPr>
        <w:t> </w:t>
      </w:r>
      <w:r>
        <w:rPr>
          <w:spacing w:val="-2"/>
          <w:w w:val="105"/>
          <w:sz w:val="18"/>
        </w:rPr>
        <w:t>various </w:t>
      </w:r>
      <w:r>
        <w:rPr>
          <w:w w:val="105"/>
          <w:sz w:val="18"/>
        </w:rPr>
        <w:t>Committees</w:t>
      </w:r>
      <w:r>
        <w:rPr>
          <w:spacing w:val="-11"/>
          <w:w w:val="105"/>
          <w:sz w:val="18"/>
        </w:rPr>
        <w:t> </w:t>
      </w:r>
      <w:r>
        <w:rPr>
          <w:w w:val="105"/>
          <w:sz w:val="18"/>
        </w:rPr>
        <w:t>to</w:t>
      </w:r>
      <w:r>
        <w:rPr>
          <w:spacing w:val="-20"/>
          <w:w w:val="105"/>
          <w:sz w:val="18"/>
        </w:rPr>
        <w:t> </w:t>
      </w:r>
      <w:r>
        <w:rPr>
          <w:w w:val="105"/>
          <w:sz w:val="18"/>
        </w:rPr>
        <w:t>be</w:t>
      </w:r>
      <w:r>
        <w:rPr>
          <w:spacing w:val="-14"/>
          <w:w w:val="105"/>
          <w:sz w:val="18"/>
        </w:rPr>
        <w:t> </w:t>
      </w:r>
      <w:r>
        <w:rPr>
          <w:w w:val="105"/>
          <w:sz w:val="18"/>
        </w:rPr>
        <w:t>established</w:t>
      </w:r>
      <w:r>
        <w:rPr>
          <w:spacing w:val="-21"/>
          <w:w w:val="105"/>
          <w:sz w:val="18"/>
        </w:rPr>
        <w:t> </w:t>
      </w:r>
      <w:r>
        <w:rPr>
          <w:w w:val="105"/>
          <w:sz w:val="18"/>
        </w:rPr>
        <w:t>in</w:t>
      </w:r>
      <w:r>
        <w:rPr>
          <w:spacing w:val="-20"/>
          <w:w w:val="105"/>
          <w:sz w:val="18"/>
        </w:rPr>
        <w:t> </w:t>
      </w:r>
      <w:r>
        <w:rPr>
          <w:w w:val="105"/>
          <w:sz w:val="18"/>
        </w:rPr>
        <w:t>accordance</w:t>
      </w:r>
      <w:r>
        <w:rPr>
          <w:spacing w:val="-14"/>
          <w:w w:val="105"/>
          <w:sz w:val="18"/>
        </w:rPr>
        <w:t> </w:t>
      </w:r>
      <w:r>
        <w:rPr>
          <w:w w:val="105"/>
          <w:sz w:val="18"/>
        </w:rPr>
        <w:t>with</w:t>
      </w:r>
      <w:r>
        <w:rPr>
          <w:spacing w:val="-20"/>
          <w:w w:val="105"/>
          <w:sz w:val="18"/>
        </w:rPr>
        <w:t> </w:t>
      </w:r>
      <w:r>
        <w:rPr>
          <w:w w:val="105"/>
          <w:sz w:val="18"/>
        </w:rPr>
        <w:t>law</w:t>
      </w:r>
      <w:r>
        <w:rPr>
          <w:spacing w:val="-17"/>
          <w:w w:val="105"/>
          <w:sz w:val="18"/>
        </w:rPr>
        <w:t> </w:t>
      </w:r>
      <w:r>
        <w:rPr>
          <w:w w:val="105"/>
          <w:sz w:val="18"/>
        </w:rPr>
        <w:t>enacted</w:t>
      </w:r>
      <w:r>
        <w:rPr>
          <w:spacing w:val="-21"/>
          <w:w w:val="105"/>
          <w:sz w:val="18"/>
        </w:rPr>
        <w:t> </w:t>
      </w:r>
      <w:r>
        <w:rPr>
          <w:w w:val="105"/>
          <w:sz w:val="18"/>
        </w:rPr>
        <w:t>by</w:t>
      </w:r>
      <w:r>
        <w:rPr>
          <w:spacing w:val="-12"/>
          <w:w w:val="105"/>
          <w:sz w:val="18"/>
        </w:rPr>
        <w:t> </w:t>
      </w:r>
      <w:r>
        <w:rPr>
          <w:w w:val="105"/>
          <w:sz w:val="18"/>
        </w:rPr>
        <w:t>Parliament.</w:t>
      </w:r>
    </w:p>
    <w:p>
      <w:pPr>
        <w:pStyle w:val="Heading4"/>
        <w:numPr>
          <w:ilvl w:val="0"/>
          <w:numId w:val="2"/>
        </w:numPr>
        <w:tabs>
          <w:tab w:pos="824" w:val="left" w:leader="none"/>
        </w:tabs>
        <w:spacing w:line="240" w:lineRule="auto" w:before="210" w:after="0"/>
        <w:ind w:left="824" w:right="0" w:hanging="477"/>
        <w:jc w:val="left"/>
      </w:pPr>
      <w:bookmarkStart w:name="s1513" w:id="117"/>
      <w:bookmarkEnd w:id="117"/>
      <w:r>
        <w:rPr>
          <w:b w:val="0"/>
        </w:rPr>
      </w:r>
      <w:r>
        <w:rPr>
          <w:w w:val="85"/>
        </w:rPr>
        <w:t>Powers</w:t>
      </w:r>
      <w:r>
        <w:rPr>
          <w:spacing w:val="13"/>
        </w:rPr>
        <w:t> </w:t>
      </w:r>
      <w:r>
        <w:rPr>
          <w:w w:val="85"/>
        </w:rPr>
        <w:t>and</w:t>
      </w:r>
      <w:r>
        <w:rPr>
          <w:spacing w:val="11"/>
        </w:rPr>
        <w:t> </w:t>
      </w:r>
      <w:r>
        <w:rPr>
          <w:w w:val="85"/>
        </w:rPr>
        <w:t>functions</w:t>
      </w:r>
      <w:r>
        <w:rPr>
          <w:spacing w:val="13"/>
        </w:rPr>
        <w:t> </w:t>
      </w:r>
      <w:r>
        <w:rPr>
          <w:w w:val="85"/>
        </w:rPr>
        <w:t>of</w:t>
      </w:r>
      <w:r>
        <w:rPr>
          <w:spacing w:val="22"/>
        </w:rPr>
        <w:t> </w:t>
      </w:r>
      <w:r>
        <w:rPr>
          <w:w w:val="85"/>
        </w:rPr>
        <w:t>the</w:t>
      </w:r>
      <w:r>
        <w:rPr>
          <w:spacing w:val="26"/>
        </w:rPr>
        <w:t> </w:t>
      </w:r>
      <w:r>
        <w:rPr>
          <w:spacing w:val="-2"/>
          <w:w w:val="85"/>
        </w:rPr>
        <w:t>Commission</w:t>
      </w:r>
    </w:p>
    <w:p>
      <w:pPr>
        <w:pStyle w:val="ListParagraph"/>
        <w:numPr>
          <w:ilvl w:val="1"/>
          <w:numId w:val="2"/>
        </w:numPr>
        <w:tabs>
          <w:tab w:pos="910" w:val="left" w:leader="none"/>
        </w:tabs>
        <w:spacing w:line="240" w:lineRule="auto" w:before="212" w:after="0"/>
        <w:ind w:left="910" w:right="0" w:hanging="202"/>
        <w:jc w:val="left"/>
        <w:rPr>
          <w:sz w:val="18"/>
        </w:rPr>
      </w:pPr>
      <w:r>
        <w:rPr>
          <w:spacing w:val="-4"/>
          <w:w w:val="105"/>
          <w:sz w:val="18"/>
        </w:rPr>
        <w:t>The</w:t>
      </w:r>
      <w:r>
        <w:rPr>
          <w:spacing w:val="-7"/>
          <w:w w:val="105"/>
          <w:sz w:val="18"/>
        </w:rPr>
        <w:t> </w:t>
      </w:r>
      <w:r>
        <w:rPr>
          <w:spacing w:val="-4"/>
          <w:w w:val="105"/>
          <w:sz w:val="18"/>
        </w:rPr>
        <w:t>functions</w:t>
      </w:r>
      <w:r>
        <w:rPr>
          <w:spacing w:val="-1"/>
          <w:sz w:val="18"/>
        </w:rPr>
        <w:t> </w:t>
      </w:r>
      <w:r>
        <w:rPr>
          <w:spacing w:val="-4"/>
          <w:w w:val="105"/>
          <w:sz w:val="18"/>
        </w:rPr>
        <w:t>of</w:t>
      </w:r>
      <w:r>
        <w:rPr>
          <w:spacing w:val="-15"/>
          <w:w w:val="105"/>
          <w:sz w:val="18"/>
        </w:rPr>
        <w:t> </w:t>
      </w:r>
      <w:r>
        <w:rPr>
          <w:spacing w:val="-4"/>
          <w:w w:val="105"/>
          <w:sz w:val="18"/>
        </w:rPr>
        <w:t>the</w:t>
      </w:r>
      <w:r>
        <w:rPr>
          <w:spacing w:val="-7"/>
          <w:w w:val="105"/>
          <w:sz w:val="18"/>
        </w:rPr>
        <w:t> </w:t>
      </w:r>
      <w:r>
        <w:rPr>
          <w:spacing w:val="-4"/>
          <w:w w:val="105"/>
          <w:sz w:val="18"/>
        </w:rPr>
        <w:t>Commission</w:t>
      </w:r>
      <w:r>
        <w:rPr>
          <w:spacing w:val="-14"/>
          <w:w w:val="105"/>
          <w:sz w:val="18"/>
        </w:rPr>
        <w:t> </w:t>
      </w:r>
      <w:r>
        <w:rPr>
          <w:spacing w:val="-4"/>
          <w:w w:val="105"/>
          <w:sz w:val="18"/>
        </w:rPr>
        <w:t>shall</w:t>
      </w:r>
      <w:r>
        <w:rPr>
          <w:spacing w:val="-14"/>
          <w:w w:val="105"/>
          <w:sz w:val="18"/>
        </w:rPr>
        <w:t> </w:t>
      </w:r>
      <w:r>
        <w:rPr>
          <w:spacing w:val="-4"/>
          <w:w w:val="105"/>
          <w:sz w:val="18"/>
        </w:rPr>
        <w:t>be</w:t>
      </w:r>
      <w:r>
        <w:rPr>
          <w:spacing w:val="-7"/>
          <w:w w:val="105"/>
          <w:sz w:val="18"/>
        </w:rPr>
        <w:t> </w:t>
      </w:r>
      <w:r>
        <w:rPr>
          <w:spacing w:val="-10"/>
          <w:w w:val="105"/>
          <w:sz w:val="18"/>
        </w:rPr>
        <w:t>-</w:t>
      </w:r>
    </w:p>
    <w:p>
      <w:pPr>
        <w:pStyle w:val="ListParagraph"/>
        <w:spacing w:after="0" w:line="240" w:lineRule="auto"/>
        <w:jc w:val="left"/>
        <w:rPr>
          <w:sz w:val="18"/>
        </w:rPr>
        <w:sectPr>
          <w:type w:val="continuous"/>
          <w:pgSz w:w="12240" w:h="15840"/>
          <w:pgMar w:header="280" w:footer="332" w:top="240" w:bottom="280" w:left="360" w:right="360"/>
          <w:cols w:num="2" w:equalWidth="0">
            <w:col w:w="2128" w:space="721"/>
            <w:col w:w="8671"/>
          </w:cols>
        </w:sectPr>
      </w:pPr>
    </w:p>
    <w:p>
      <w:pPr>
        <w:pStyle w:val="BodyText"/>
        <w:rPr>
          <w:sz w:val="15"/>
        </w:rPr>
      </w:pPr>
    </w:p>
    <w:p>
      <w:pPr>
        <w:pStyle w:val="BodyText"/>
        <w:spacing w:after="0"/>
        <w:rPr>
          <w:sz w:val="15"/>
        </w:rPr>
        <w:sectPr>
          <w:pgSz w:w="12240" w:h="15840"/>
          <w:pgMar w:header="280" w:footer="332" w:top="500" w:bottom="520" w:left="360" w:right="360"/>
        </w:sectPr>
      </w:pPr>
    </w:p>
    <w:p>
      <w:pPr>
        <w:pStyle w:val="BodyText"/>
        <w:rPr>
          <w:sz w:val="13"/>
        </w:rPr>
      </w:pPr>
    </w:p>
    <w:p>
      <w:pPr>
        <w:pStyle w:val="BodyText"/>
        <w:spacing w:before="39"/>
        <w:rPr>
          <w:sz w:val="13"/>
        </w:rPr>
      </w:pPr>
    </w:p>
    <w:p>
      <w:pPr>
        <w:spacing w:before="1"/>
        <w:ind w:left="159" w:right="0" w:firstLine="0"/>
        <w:jc w:val="left"/>
        <w:rPr>
          <w:sz w:val="13"/>
        </w:rPr>
      </w:pPr>
      <w:r>
        <w:rPr>
          <w:position w:val="3"/>
        </w:rPr>
        <w:drawing>
          <wp:inline distT="0" distB="0" distL="0" distR="0">
            <wp:extent cx="26855" cy="26855"/>
            <wp:effectExtent l="0" t="0" r="0" b="0"/>
            <wp:docPr id="238" name="Image 238"/>
            <wp:cNvGraphicFramePr>
              <a:graphicFrameLocks/>
            </wp:cNvGraphicFramePr>
            <a:graphic>
              <a:graphicData uri="http://schemas.openxmlformats.org/drawingml/2006/picture">
                <pic:pic>
                  <pic:nvPicPr>
                    <pic:cNvPr id="238" name="Image 238"/>
                    <pic:cNvPicPr/>
                  </pic:nvPicPr>
                  <pic:blipFill>
                    <a:blip r:embed="rId117" cstate="print"/>
                    <a:stretch>
                      <a:fillRect/>
                    </a:stretch>
                  </pic:blipFill>
                  <pic:spPr>
                    <a:xfrm>
                      <a:off x="0" y="0"/>
                      <a:ext cx="26855" cy="26855"/>
                    </a:xfrm>
                    <a:prstGeom prst="rect">
                      <a:avLst/>
                    </a:prstGeom>
                  </pic:spPr>
                </pic:pic>
              </a:graphicData>
            </a:graphic>
          </wp:inline>
        </w:drawing>
      </w:r>
      <w:r>
        <w:rPr>
          <w:position w:val="3"/>
        </w:rPr>
      </w:r>
      <w:r>
        <w:rPr>
          <w:rFonts w:ascii="Times New Roman"/>
          <w:spacing w:val="80"/>
          <w:w w:val="105"/>
          <w:sz w:val="20"/>
        </w:rPr>
        <w:t> </w:t>
      </w:r>
      <w:r>
        <w:rPr>
          <w:color w:val="2B2B2B"/>
          <w:spacing w:val="-2"/>
          <w:w w:val="105"/>
          <w:sz w:val="13"/>
        </w:rPr>
        <w:t>Ordinary court</w:t>
      </w:r>
      <w:r>
        <w:rPr>
          <w:color w:val="2B2B2B"/>
          <w:spacing w:val="-10"/>
          <w:w w:val="105"/>
          <w:sz w:val="13"/>
        </w:rPr>
        <w:t> </w:t>
      </w:r>
      <w:r>
        <w:rPr>
          <w:color w:val="2B2B2B"/>
          <w:spacing w:val="-2"/>
          <w:w w:val="105"/>
          <w:sz w:val="13"/>
        </w:rPr>
        <w:t>selection</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13"/>
        <w:rPr>
          <w:sz w:val="13"/>
        </w:rPr>
      </w:pPr>
    </w:p>
    <w:p>
      <w:pPr>
        <w:spacing w:before="0"/>
        <w:ind w:left="159" w:right="0" w:firstLine="0"/>
        <w:jc w:val="left"/>
        <w:rPr>
          <w:sz w:val="13"/>
        </w:rPr>
      </w:pPr>
      <w:r>
        <w:rPr>
          <w:position w:val="3"/>
        </w:rPr>
        <w:drawing>
          <wp:inline distT="0" distB="0" distL="0" distR="0">
            <wp:extent cx="26855" cy="26855"/>
            <wp:effectExtent l="0" t="0" r="0" b="0"/>
            <wp:docPr id="239" name="Image 239"/>
            <wp:cNvGraphicFramePr>
              <a:graphicFrameLocks/>
            </wp:cNvGraphicFramePr>
            <a:graphic>
              <a:graphicData uri="http://schemas.openxmlformats.org/drawingml/2006/picture">
                <pic:pic>
                  <pic:nvPicPr>
                    <pic:cNvPr id="239" name="Image 239"/>
                    <pic:cNvPicPr/>
                  </pic:nvPicPr>
                  <pic:blipFill>
                    <a:blip r:embed="rId118" cstate="print"/>
                    <a:stretch>
                      <a:fillRect/>
                    </a:stretch>
                  </pic:blipFill>
                  <pic:spPr>
                    <a:xfrm>
                      <a:off x="0" y="0"/>
                      <a:ext cx="26855" cy="26855"/>
                    </a:xfrm>
                    <a:prstGeom prst="rect">
                      <a:avLst/>
                    </a:prstGeom>
                  </pic:spPr>
                </pic:pic>
              </a:graphicData>
            </a:graphic>
          </wp:inline>
        </w:drawing>
      </w:r>
      <w:r>
        <w:rPr>
          <w:position w:val="3"/>
        </w:rPr>
      </w:r>
      <w:r>
        <w:rPr>
          <w:rFonts w:ascii="Times New Roman"/>
          <w:spacing w:val="80"/>
          <w:w w:val="105"/>
          <w:sz w:val="20"/>
        </w:rPr>
        <w:t> </w:t>
      </w:r>
      <w:r>
        <w:rPr>
          <w:color w:val="2B2B2B"/>
          <w:spacing w:val="-2"/>
          <w:w w:val="105"/>
          <w:sz w:val="13"/>
        </w:rPr>
        <w:t>Ordinary court</w:t>
      </w:r>
      <w:r>
        <w:rPr>
          <w:color w:val="2B2B2B"/>
          <w:spacing w:val="-10"/>
          <w:w w:val="105"/>
          <w:sz w:val="13"/>
        </w:rPr>
        <w:t> </w:t>
      </w:r>
      <w:r>
        <w:rPr>
          <w:color w:val="2B2B2B"/>
          <w:spacing w:val="-2"/>
          <w:w w:val="105"/>
          <w:sz w:val="13"/>
        </w:rPr>
        <w:t>selection</w:t>
      </w:r>
    </w:p>
    <w:p>
      <w:pPr>
        <w:pStyle w:val="BodyText"/>
        <w:rPr>
          <w:sz w:val="13"/>
        </w:rPr>
      </w:pPr>
    </w:p>
    <w:p>
      <w:pPr>
        <w:pStyle w:val="BodyText"/>
        <w:rPr>
          <w:sz w:val="13"/>
        </w:rPr>
      </w:pPr>
    </w:p>
    <w:p>
      <w:pPr>
        <w:pStyle w:val="BodyText"/>
        <w:spacing w:before="7"/>
        <w:rPr>
          <w:sz w:val="13"/>
        </w:rPr>
      </w:pPr>
    </w:p>
    <w:p>
      <w:pPr>
        <w:spacing w:before="0"/>
        <w:ind w:left="159" w:right="0" w:firstLine="0"/>
        <w:jc w:val="left"/>
        <w:rPr>
          <w:sz w:val="13"/>
        </w:rPr>
      </w:pPr>
      <w:r>
        <w:rPr>
          <w:position w:val="3"/>
        </w:rPr>
        <w:drawing>
          <wp:inline distT="0" distB="0" distL="0" distR="0">
            <wp:extent cx="26855" cy="26855"/>
            <wp:effectExtent l="0" t="0" r="0" b="0"/>
            <wp:docPr id="240" name="Image 240"/>
            <wp:cNvGraphicFramePr>
              <a:graphicFrameLocks/>
            </wp:cNvGraphicFramePr>
            <a:graphic>
              <a:graphicData uri="http://schemas.openxmlformats.org/drawingml/2006/picture">
                <pic:pic>
                  <pic:nvPicPr>
                    <pic:cNvPr id="240" name="Image 240"/>
                    <pic:cNvPicPr/>
                  </pic:nvPicPr>
                  <pic:blipFill>
                    <a:blip r:embed="rId103" cstate="print"/>
                    <a:stretch>
                      <a:fillRect/>
                    </a:stretch>
                  </pic:blipFill>
                  <pic:spPr>
                    <a:xfrm>
                      <a:off x="0" y="0"/>
                      <a:ext cx="26855" cy="26855"/>
                    </a:xfrm>
                    <a:prstGeom prst="rect">
                      <a:avLst/>
                    </a:prstGeom>
                  </pic:spPr>
                </pic:pic>
              </a:graphicData>
            </a:graphic>
          </wp:inline>
        </w:drawing>
      </w:r>
      <w:r>
        <w:rPr>
          <w:position w:val="3"/>
        </w:rPr>
      </w:r>
      <w:r>
        <w:rPr>
          <w:rFonts w:ascii="Times New Roman"/>
          <w:spacing w:val="80"/>
          <w:sz w:val="20"/>
        </w:rPr>
        <w:t> </w:t>
      </w:r>
      <w:r>
        <w:rPr>
          <w:color w:val="2B2B2B"/>
          <w:spacing w:val="-2"/>
          <w:sz w:val="13"/>
        </w:rPr>
        <w:t>Supreme/ordinary court</w:t>
      </w:r>
      <w:r>
        <w:rPr>
          <w:color w:val="2B2B2B"/>
          <w:spacing w:val="-14"/>
          <w:sz w:val="13"/>
        </w:rPr>
        <w:t> </w:t>
      </w:r>
      <w:r>
        <w:rPr>
          <w:color w:val="2B2B2B"/>
          <w:spacing w:val="-2"/>
          <w:sz w:val="13"/>
        </w:rPr>
        <w:t>judge removal</w:t>
      </w: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115"/>
        <w:rPr>
          <w:sz w:val="13"/>
        </w:rPr>
      </w:pPr>
    </w:p>
    <w:p>
      <w:pPr>
        <w:spacing w:line="156" w:lineRule="exact" w:before="1"/>
        <w:ind w:left="159" w:right="0" w:firstLine="0"/>
        <w:jc w:val="left"/>
        <w:rPr>
          <w:sz w:val="13"/>
        </w:rPr>
      </w:pPr>
      <w:r>
        <w:rPr>
          <w:position w:val="3"/>
        </w:rPr>
        <w:drawing>
          <wp:inline distT="0" distB="0" distL="0" distR="0">
            <wp:extent cx="26855" cy="26855"/>
            <wp:effectExtent l="0" t="0" r="0" b="0"/>
            <wp:docPr id="241" name="Image 241"/>
            <wp:cNvGraphicFramePr>
              <a:graphicFrameLocks/>
            </wp:cNvGraphicFramePr>
            <a:graphic>
              <a:graphicData uri="http://schemas.openxmlformats.org/drawingml/2006/picture">
                <pic:pic>
                  <pic:nvPicPr>
                    <pic:cNvPr id="241" name="Image 241"/>
                    <pic:cNvPicPr/>
                  </pic:nvPicPr>
                  <pic:blipFill>
                    <a:blip r:embed="rId119" cstate="print"/>
                    <a:stretch>
                      <a:fillRect/>
                    </a:stretch>
                  </pic:blipFill>
                  <pic:spPr>
                    <a:xfrm>
                      <a:off x="0" y="0"/>
                      <a:ext cx="26855" cy="26855"/>
                    </a:xfrm>
                    <a:prstGeom prst="rect">
                      <a:avLst/>
                    </a:prstGeom>
                  </pic:spPr>
                </pic:pic>
              </a:graphicData>
            </a:graphic>
          </wp:inline>
        </w:drawing>
      </w:r>
      <w:r>
        <w:rPr>
          <w:position w:val="3"/>
        </w:rPr>
      </w:r>
      <w:r>
        <w:rPr>
          <w:rFonts w:ascii="Times New Roman"/>
          <w:spacing w:val="80"/>
          <w:sz w:val="20"/>
        </w:rPr>
        <w:t> </w:t>
      </w:r>
      <w:r>
        <w:rPr>
          <w:color w:val="2B2B2B"/>
          <w:spacing w:val="-2"/>
          <w:sz w:val="13"/>
        </w:rPr>
        <w:t>Supreme/ordinary court</w:t>
      </w:r>
      <w:r>
        <w:rPr>
          <w:color w:val="2B2B2B"/>
          <w:spacing w:val="-14"/>
          <w:sz w:val="13"/>
        </w:rPr>
        <w:t> </w:t>
      </w:r>
      <w:r>
        <w:rPr>
          <w:color w:val="2B2B2B"/>
          <w:spacing w:val="-2"/>
          <w:sz w:val="13"/>
        </w:rPr>
        <w:t>judge removal</w:t>
      </w:r>
    </w:p>
    <w:p>
      <w:pPr>
        <w:spacing w:line="156" w:lineRule="exact" w:before="0"/>
        <w:ind w:left="159" w:right="0" w:firstLine="0"/>
        <w:jc w:val="left"/>
        <w:rPr>
          <w:sz w:val="13"/>
        </w:rPr>
      </w:pPr>
      <w:r>
        <w:rPr>
          <w:position w:val="3"/>
        </w:rPr>
        <w:drawing>
          <wp:inline distT="0" distB="0" distL="0" distR="0">
            <wp:extent cx="26855" cy="26855"/>
            <wp:effectExtent l="0" t="0" r="0" b="0"/>
            <wp:docPr id="242" name="Image 242"/>
            <wp:cNvGraphicFramePr>
              <a:graphicFrameLocks/>
            </wp:cNvGraphicFramePr>
            <a:graphic>
              <a:graphicData uri="http://schemas.openxmlformats.org/drawingml/2006/picture">
                <pic:pic>
                  <pic:nvPicPr>
                    <pic:cNvPr id="242" name="Image 242"/>
                    <pic:cNvPicPr/>
                  </pic:nvPicPr>
                  <pic:blipFill>
                    <a:blip r:embed="rId120" cstate="print"/>
                    <a:stretch>
                      <a:fillRect/>
                    </a:stretch>
                  </pic:blipFill>
                  <pic:spPr>
                    <a:xfrm>
                      <a:off x="0" y="0"/>
                      <a:ext cx="26855" cy="26855"/>
                    </a:xfrm>
                    <a:prstGeom prst="rect">
                      <a:avLst/>
                    </a:prstGeom>
                  </pic:spPr>
                </pic:pic>
              </a:graphicData>
            </a:graphic>
          </wp:inline>
        </w:drawing>
      </w:r>
      <w:r>
        <w:rPr>
          <w:position w:val="3"/>
        </w:rPr>
      </w:r>
      <w:r>
        <w:rPr>
          <w:rFonts w:ascii="Times New Roman"/>
          <w:spacing w:val="80"/>
          <w:w w:val="105"/>
          <w:sz w:val="20"/>
        </w:rPr>
        <w:t> </w:t>
      </w:r>
      <w:r>
        <w:rPr>
          <w:color w:val="2B2B2B"/>
          <w:spacing w:val="-2"/>
          <w:w w:val="105"/>
          <w:sz w:val="13"/>
        </w:rPr>
        <w:t>Ordinary court</w:t>
      </w:r>
      <w:r>
        <w:rPr>
          <w:color w:val="2B2B2B"/>
          <w:spacing w:val="-10"/>
          <w:w w:val="105"/>
          <w:sz w:val="13"/>
        </w:rPr>
        <w:t> </w:t>
      </w:r>
      <w:r>
        <w:rPr>
          <w:color w:val="2B2B2B"/>
          <w:spacing w:val="-2"/>
          <w:w w:val="105"/>
          <w:sz w:val="13"/>
        </w:rPr>
        <w:t>selection</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23"/>
        <w:rPr>
          <w:sz w:val="13"/>
        </w:rPr>
      </w:pPr>
    </w:p>
    <w:p>
      <w:pPr>
        <w:spacing w:before="0"/>
        <w:ind w:left="159" w:right="0" w:firstLine="0"/>
        <w:jc w:val="left"/>
        <w:rPr>
          <w:sz w:val="13"/>
        </w:rPr>
      </w:pPr>
      <w:r>
        <w:rPr>
          <w:position w:val="3"/>
        </w:rPr>
        <w:drawing>
          <wp:inline distT="0" distB="0" distL="0" distR="0">
            <wp:extent cx="26855" cy="26855"/>
            <wp:effectExtent l="0" t="0" r="0" b="0"/>
            <wp:docPr id="243" name="Image 243"/>
            <wp:cNvGraphicFramePr>
              <a:graphicFrameLocks/>
            </wp:cNvGraphicFramePr>
            <a:graphic>
              <a:graphicData uri="http://schemas.openxmlformats.org/drawingml/2006/picture">
                <pic:pic>
                  <pic:nvPicPr>
                    <pic:cNvPr id="243" name="Image 243"/>
                    <pic:cNvPicPr/>
                  </pic:nvPicPr>
                  <pic:blipFill>
                    <a:blip r:embed="rId121" cstate="print"/>
                    <a:stretch>
                      <a:fillRect/>
                    </a:stretch>
                  </pic:blipFill>
                  <pic:spPr>
                    <a:xfrm>
                      <a:off x="0" y="0"/>
                      <a:ext cx="26855" cy="26855"/>
                    </a:xfrm>
                    <a:prstGeom prst="rect">
                      <a:avLst/>
                    </a:prstGeom>
                  </pic:spPr>
                </pic:pic>
              </a:graphicData>
            </a:graphic>
          </wp:inline>
        </w:drawing>
      </w:r>
      <w:r>
        <w:rPr>
          <w:position w:val="3"/>
        </w:rPr>
      </w:r>
      <w:r>
        <w:rPr>
          <w:rFonts w:ascii="Times New Roman"/>
          <w:spacing w:val="80"/>
          <w:sz w:val="20"/>
        </w:rPr>
        <w:t> </w:t>
      </w:r>
      <w:r>
        <w:rPr>
          <w:color w:val="2B2B2B"/>
          <w:spacing w:val="-2"/>
          <w:sz w:val="13"/>
        </w:rPr>
        <w:t>Structure of the courts</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61"/>
        <w:rPr>
          <w:sz w:val="13"/>
        </w:rPr>
      </w:pPr>
    </w:p>
    <w:p>
      <w:pPr>
        <w:spacing w:before="1"/>
        <w:ind w:left="159" w:right="0" w:firstLine="0"/>
        <w:jc w:val="left"/>
        <w:rPr>
          <w:sz w:val="13"/>
        </w:rPr>
      </w:pPr>
      <w:r>
        <w:rPr>
          <w:position w:val="3"/>
        </w:rPr>
        <w:drawing>
          <wp:inline distT="0" distB="0" distL="0" distR="0">
            <wp:extent cx="26855" cy="26855"/>
            <wp:effectExtent l="0" t="0" r="0" b="0"/>
            <wp:docPr id="244" name="Image 244"/>
            <wp:cNvGraphicFramePr>
              <a:graphicFrameLocks/>
            </wp:cNvGraphicFramePr>
            <a:graphic>
              <a:graphicData uri="http://schemas.openxmlformats.org/drawingml/2006/picture">
                <pic:pic>
                  <pic:nvPicPr>
                    <pic:cNvPr id="244" name="Image 244"/>
                    <pic:cNvPicPr/>
                  </pic:nvPicPr>
                  <pic:blipFill>
                    <a:blip r:embed="rId122" cstate="print"/>
                    <a:stretch>
                      <a:fillRect/>
                    </a:stretch>
                  </pic:blipFill>
                  <pic:spPr>
                    <a:xfrm>
                      <a:off x="0" y="0"/>
                      <a:ext cx="26855" cy="26855"/>
                    </a:xfrm>
                    <a:prstGeom prst="rect">
                      <a:avLst/>
                    </a:prstGeom>
                  </pic:spPr>
                </pic:pic>
              </a:graphicData>
            </a:graphic>
          </wp:inline>
        </w:drawing>
      </w:r>
      <w:r>
        <w:rPr>
          <w:position w:val="3"/>
        </w:rPr>
      </w:r>
      <w:r>
        <w:rPr>
          <w:rFonts w:ascii="Times New Roman"/>
          <w:spacing w:val="80"/>
          <w:sz w:val="20"/>
        </w:rPr>
        <w:t> </w:t>
      </w:r>
      <w:r>
        <w:rPr>
          <w:color w:val="2B2B2B"/>
          <w:spacing w:val="-2"/>
          <w:sz w:val="13"/>
        </w:rPr>
        <w:t>Structure of the courts</w:t>
      </w:r>
    </w:p>
    <w:p>
      <w:pPr>
        <w:pStyle w:val="ListParagraph"/>
        <w:numPr>
          <w:ilvl w:val="0"/>
          <w:numId w:val="30"/>
        </w:numPr>
        <w:tabs>
          <w:tab w:pos="1286" w:val="left" w:leader="none"/>
          <w:tab w:pos="1475" w:val="left" w:leader="none"/>
        </w:tabs>
        <w:spacing w:line="232" w:lineRule="auto" w:before="111" w:after="0"/>
        <w:ind w:left="1475" w:right="1308" w:hanging="768"/>
        <w:jc w:val="left"/>
        <w:rPr>
          <w:sz w:val="18"/>
        </w:rPr>
      </w:pPr>
      <w:r>
        <w:rPr/>
        <w:br w:type="column"/>
      </w:r>
      <w:r>
        <w:rPr>
          <w:b/>
          <w:spacing w:val="-2"/>
          <w:w w:val="105"/>
          <w:sz w:val="18"/>
        </w:rPr>
        <w:t>a.</w:t>
      </w:r>
      <w:r>
        <w:rPr>
          <w:b/>
          <w:spacing w:val="-7"/>
          <w:w w:val="105"/>
          <w:sz w:val="18"/>
        </w:rPr>
        <w:t> </w:t>
      </w:r>
      <w:r>
        <w:rPr>
          <w:spacing w:val="-2"/>
          <w:w w:val="105"/>
          <w:sz w:val="18"/>
        </w:rPr>
        <w:t>to</w:t>
      </w:r>
      <w:r>
        <w:rPr>
          <w:spacing w:val="-23"/>
          <w:w w:val="105"/>
          <w:sz w:val="18"/>
        </w:rPr>
        <w:t> </w:t>
      </w:r>
      <w:r>
        <w:rPr>
          <w:spacing w:val="-2"/>
          <w:w w:val="105"/>
          <w:sz w:val="18"/>
        </w:rPr>
        <w:t>advise</w:t>
      </w:r>
      <w:r>
        <w:rPr>
          <w:spacing w:val="-16"/>
          <w:w w:val="105"/>
          <w:sz w:val="18"/>
        </w:rPr>
        <w:t> </w:t>
      </w:r>
      <w:r>
        <w:rPr>
          <w:spacing w:val="-2"/>
          <w:w w:val="105"/>
          <w:sz w:val="18"/>
        </w:rPr>
        <w:t>the</w:t>
      </w:r>
      <w:r>
        <w:rPr>
          <w:spacing w:val="-16"/>
          <w:w w:val="105"/>
          <w:sz w:val="18"/>
        </w:rPr>
        <w:t> </w:t>
      </w:r>
      <w:r>
        <w:rPr>
          <w:spacing w:val="-2"/>
          <w:w w:val="105"/>
          <w:sz w:val="18"/>
        </w:rPr>
        <w:t>President</w:t>
      </w:r>
      <w:r>
        <w:rPr>
          <w:spacing w:val="-16"/>
          <w:w w:val="105"/>
          <w:sz w:val="18"/>
        </w:rPr>
        <w:t> </w:t>
      </w:r>
      <w:r>
        <w:rPr>
          <w:spacing w:val="-2"/>
          <w:w w:val="105"/>
          <w:sz w:val="18"/>
        </w:rPr>
        <w:t>regarding</w:t>
      </w:r>
      <w:r>
        <w:rPr>
          <w:spacing w:val="-14"/>
          <w:w w:val="105"/>
          <w:sz w:val="18"/>
        </w:rPr>
        <w:t> </w:t>
      </w:r>
      <w:r>
        <w:rPr>
          <w:spacing w:val="-2"/>
          <w:w w:val="105"/>
          <w:sz w:val="18"/>
        </w:rPr>
        <w:t>appointments</w:t>
      </w:r>
      <w:r>
        <w:rPr>
          <w:spacing w:val="-13"/>
          <w:w w:val="105"/>
          <w:sz w:val="18"/>
        </w:rPr>
        <w:t> </w:t>
      </w:r>
      <w:r>
        <w:rPr>
          <w:spacing w:val="-2"/>
          <w:w w:val="105"/>
          <w:sz w:val="18"/>
        </w:rPr>
        <w:t>of</w:t>
      </w:r>
      <w:r>
        <w:rPr>
          <w:spacing w:val="-24"/>
          <w:w w:val="105"/>
          <w:sz w:val="18"/>
        </w:rPr>
        <w:t> </w:t>
      </w:r>
      <w:r>
        <w:rPr>
          <w:spacing w:val="-2"/>
          <w:w w:val="105"/>
          <w:sz w:val="18"/>
        </w:rPr>
        <w:t>the</w:t>
      </w:r>
      <w:r>
        <w:rPr>
          <w:spacing w:val="-16"/>
          <w:w w:val="105"/>
          <w:sz w:val="18"/>
        </w:rPr>
        <w:t> </w:t>
      </w:r>
      <w:r>
        <w:rPr>
          <w:spacing w:val="-2"/>
          <w:w w:val="105"/>
          <w:sz w:val="18"/>
        </w:rPr>
        <w:t>Judges</w:t>
      </w:r>
      <w:r>
        <w:rPr>
          <w:spacing w:val="-13"/>
          <w:w w:val="105"/>
          <w:sz w:val="18"/>
        </w:rPr>
        <w:t> </w:t>
      </w:r>
      <w:r>
        <w:rPr>
          <w:spacing w:val="-2"/>
          <w:w w:val="105"/>
          <w:sz w:val="18"/>
        </w:rPr>
        <w:t>of</w:t>
      </w:r>
      <w:r>
        <w:rPr>
          <w:spacing w:val="-24"/>
          <w:w w:val="105"/>
          <w:sz w:val="18"/>
        </w:rPr>
        <w:t> </w:t>
      </w:r>
      <w:r>
        <w:rPr>
          <w:spacing w:val="-2"/>
          <w:w w:val="105"/>
          <w:sz w:val="18"/>
        </w:rPr>
        <w:t>the</w:t>
      </w:r>
      <w:r>
        <w:rPr>
          <w:spacing w:val="-16"/>
          <w:w w:val="105"/>
          <w:sz w:val="18"/>
        </w:rPr>
        <w:t> </w:t>
      </w:r>
      <w:r>
        <w:rPr>
          <w:spacing w:val="-2"/>
          <w:w w:val="105"/>
          <w:sz w:val="18"/>
        </w:rPr>
        <w:t>High Court;</w:t>
      </w:r>
    </w:p>
    <w:p>
      <w:pPr>
        <w:pStyle w:val="ListParagraph"/>
        <w:numPr>
          <w:ilvl w:val="1"/>
          <w:numId w:val="30"/>
        </w:numPr>
        <w:tabs>
          <w:tab w:pos="1474" w:val="left" w:leader="none"/>
        </w:tabs>
        <w:spacing w:line="210" w:lineRule="exact" w:before="0" w:after="0"/>
        <w:ind w:left="1474" w:right="0" w:hanging="188"/>
        <w:jc w:val="left"/>
        <w:rPr>
          <w:sz w:val="18"/>
        </w:rPr>
      </w:pPr>
      <w:r>
        <w:rPr>
          <w:sz w:val="18"/>
        </w:rPr>
        <w:t>to</w:t>
      </w:r>
      <w:r>
        <w:rPr>
          <w:spacing w:val="-7"/>
          <w:sz w:val="18"/>
        </w:rPr>
        <w:t> </w:t>
      </w:r>
      <w:r>
        <w:rPr>
          <w:sz w:val="18"/>
        </w:rPr>
        <w:t>advise</w:t>
      </w:r>
      <w:r>
        <w:rPr>
          <w:spacing w:val="2"/>
          <w:sz w:val="18"/>
        </w:rPr>
        <w:t> </w:t>
      </w:r>
      <w:r>
        <w:rPr>
          <w:sz w:val="18"/>
        </w:rPr>
        <w:t>the</w:t>
      </w:r>
      <w:r>
        <w:rPr>
          <w:spacing w:val="2"/>
          <w:sz w:val="18"/>
        </w:rPr>
        <w:t> </w:t>
      </w:r>
      <w:r>
        <w:rPr>
          <w:sz w:val="18"/>
        </w:rPr>
        <w:t>President</w:t>
      </w:r>
      <w:r>
        <w:rPr>
          <w:spacing w:val="2"/>
          <w:sz w:val="18"/>
        </w:rPr>
        <w:t> </w:t>
      </w:r>
      <w:r>
        <w:rPr>
          <w:sz w:val="18"/>
        </w:rPr>
        <w:t>on</w:t>
      </w:r>
      <w:r>
        <w:rPr>
          <w:spacing w:val="-7"/>
          <w:sz w:val="18"/>
        </w:rPr>
        <w:t> </w:t>
      </w:r>
      <w:r>
        <w:rPr>
          <w:sz w:val="18"/>
        </w:rPr>
        <w:t>matters</w:t>
      </w:r>
      <w:r>
        <w:rPr>
          <w:spacing w:val="6"/>
          <w:sz w:val="18"/>
        </w:rPr>
        <w:t> </w:t>
      </w:r>
      <w:r>
        <w:rPr>
          <w:sz w:val="18"/>
        </w:rPr>
        <w:t>relating</w:t>
      </w:r>
      <w:r>
        <w:rPr>
          <w:spacing w:val="5"/>
          <w:sz w:val="18"/>
        </w:rPr>
        <w:t> </w:t>
      </w:r>
      <w:r>
        <w:rPr>
          <w:sz w:val="18"/>
        </w:rPr>
        <w:t>to</w:t>
      </w:r>
      <w:r>
        <w:rPr>
          <w:spacing w:val="-7"/>
          <w:sz w:val="18"/>
        </w:rPr>
        <w:t> </w:t>
      </w:r>
      <w:r>
        <w:rPr>
          <w:sz w:val="18"/>
        </w:rPr>
        <w:t>discipline</w:t>
      </w:r>
      <w:r>
        <w:rPr>
          <w:spacing w:val="2"/>
          <w:sz w:val="18"/>
        </w:rPr>
        <w:t> </w:t>
      </w:r>
      <w:r>
        <w:rPr>
          <w:sz w:val="18"/>
        </w:rPr>
        <w:t>of</w:t>
      </w:r>
      <w:r>
        <w:rPr>
          <w:spacing w:val="-8"/>
          <w:sz w:val="18"/>
        </w:rPr>
        <w:t> </w:t>
      </w:r>
      <w:r>
        <w:rPr>
          <w:spacing w:val="-2"/>
          <w:sz w:val="18"/>
        </w:rPr>
        <w:t>Judges;</w:t>
      </w:r>
    </w:p>
    <w:p>
      <w:pPr>
        <w:pStyle w:val="ListParagraph"/>
        <w:numPr>
          <w:ilvl w:val="1"/>
          <w:numId w:val="30"/>
        </w:numPr>
        <w:tabs>
          <w:tab w:pos="1473" w:val="left" w:leader="none"/>
        </w:tabs>
        <w:spacing w:line="211" w:lineRule="exact" w:before="0" w:after="0"/>
        <w:ind w:left="1473" w:right="0" w:hanging="173"/>
        <w:jc w:val="left"/>
        <w:rPr>
          <w:sz w:val="18"/>
        </w:rPr>
      </w:pPr>
      <w:r>
        <w:rPr>
          <w:sz w:val="18"/>
        </w:rPr>
        <w:t>to</w:t>
      </w:r>
      <w:r>
        <w:rPr>
          <w:spacing w:val="-5"/>
          <w:sz w:val="18"/>
        </w:rPr>
        <w:t> </w:t>
      </w:r>
      <w:r>
        <w:rPr>
          <w:sz w:val="18"/>
        </w:rPr>
        <w:t>advice</w:t>
      </w:r>
      <w:r>
        <w:rPr>
          <w:spacing w:val="4"/>
          <w:sz w:val="18"/>
        </w:rPr>
        <w:t> </w:t>
      </w:r>
      <w:r>
        <w:rPr>
          <w:sz w:val="18"/>
        </w:rPr>
        <w:t>the</w:t>
      </w:r>
      <w:r>
        <w:rPr>
          <w:spacing w:val="4"/>
          <w:sz w:val="18"/>
        </w:rPr>
        <w:t> </w:t>
      </w:r>
      <w:r>
        <w:rPr>
          <w:sz w:val="18"/>
        </w:rPr>
        <w:t>President</w:t>
      </w:r>
      <w:r>
        <w:rPr>
          <w:spacing w:val="4"/>
          <w:sz w:val="18"/>
        </w:rPr>
        <w:t> </w:t>
      </w:r>
      <w:r>
        <w:rPr>
          <w:sz w:val="18"/>
        </w:rPr>
        <w:t>in</w:t>
      </w:r>
      <w:r>
        <w:rPr>
          <w:spacing w:val="-5"/>
          <w:sz w:val="18"/>
        </w:rPr>
        <w:t> </w:t>
      </w:r>
      <w:r>
        <w:rPr>
          <w:sz w:val="18"/>
        </w:rPr>
        <w:t>relation</w:t>
      </w:r>
      <w:r>
        <w:rPr>
          <w:spacing w:val="-5"/>
          <w:sz w:val="18"/>
        </w:rPr>
        <w:t> </w:t>
      </w:r>
      <w:r>
        <w:rPr>
          <w:sz w:val="18"/>
        </w:rPr>
        <w:t>to</w:t>
      </w:r>
      <w:r>
        <w:rPr>
          <w:spacing w:val="-4"/>
          <w:sz w:val="18"/>
        </w:rPr>
        <w:t> </w:t>
      </w:r>
      <w:r>
        <w:rPr>
          <w:sz w:val="18"/>
        </w:rPr>
        <w:t>salaries</w:t>
      </w:r>
      <w:r>
        <w:rPr>
          <w:spacing w:val="8"/>
          <w:sz w:val="18"/>
        </w:rPr>
        <w:t> </w:t>
      </w:r>
      <w:r>
        <w:rPr>
          <w:sz w:val="18"/>
        </w:rPr>
        <w:t>and</w:t>
      </w:r>
      <w:r>
        <w:rPr>
          <w:spacing w:val="-6"/>
          <w:sz w:val="18"/>
        </w:rPr>
        <w:t> </w:t>
      </w:r>
      <w:r>
        <w:rPr>
          <w:sz w:val="18"/>
        </w:rPr>
        <w:t>remuneration</w:t>
      </w:r>
      <w:r>
        <w:rPr>
          <w:spacing w:val="-5"/>
          <w:sz w:val="18"/>
        </w:rPr>
        <w:t> </w:t>
      </w:r>
      <w:r>
        <w:rPr>
          <w:sz w:val="18"/>
        </w:rPr>
        <w:t>for</w:t>
      </w:r>
      <w:r>
        <w:rPr>
          <w:spacing w:val="-4"/>
          <w:sz w:val="18"/>
        </w:rPr>
        <w:t> </w:t>
      </w:r>
      <w:r>
        <w:rPr>
          <w:spacing w:val="-2"/>
          <w:sz w:val="18"/>
        </w:rPr>
        <w:t>Judge;</w:t>
      </w:r>
    </w:p>
    <w:p>
      <w:pPr>
        <w:pStyle w:val="ListParagraph"/>
        <w:numPr>
          <w:ilvl w:val="1"/>
          <w:numId w:val="30"/>
        </w:numPr>
        <w:tabs>
          <w:tab w:pos="1473" w:val="left" w:leader="none"/>
          <w:tab w:pos="1475" w:val="left" w:leader="none"/>
        </w:tabs>
        <w:spacing w:line="232" w:lineRule="auto" w:before="3" w:after="0"/>
        <w:ind w:left="1475" w:right="1704" w:hanging="190"/>
        <w:jc w:val="left"/>
        <w:rPr>
          <w:sz w:val="18"/>
        </w:rPr>
      </w:pPr>
      <w:r>
        <w:rPr>
          <w:w w:val="105"/>
          <w:sz w:val="18"/>
        </w:rPr>
        <w:t>to</w:t>
      </w:r>
      <w:r>
        <w:rPr>
          <w:spacing w:val="-18"/>
          <w:w w:val="105"/>
          <w:sz w:val="18"/>
        </w:rPr>
        <w:t> </w:t>
      </w:r>
      <w:r>
        <w:rPr>
          <w:w w:val="105"/>
          <w:sz w:val="18"/>
        </w:rPr>
        <w:t>advise</w:t>
      </w:r>
      <w:r>
        <w:rPr>
          <w:spacing w:val="-11"/>
          <w:w w:val="105"/>
          <w:sz w:val="18"/>
        </w:rPr>
        <w:t> </w:t>
      </w:r>
      <w:r>
        <w:rPr>
          <w:w w:val="105"/>
          <w:sz w:val="18"/>
        </w:rPr>
        <w:t>the</w:t>
      </w:r>
      <w:r>
        <w:rPr>
          <w:spacing w:val="-11"/>
          <w:w w:val="105"/>
          <w:sz w:val="18"/>
        </w:rPr>
        <w:t> </w:t>
      </w:r>
      <w:r>
        <w:rPr>
          <w:w w:val="105"/>
          <w:sz w:val="18"/>
        </w:rPr>
        <w:t>President</w:t>
      </w:r>
      <w:r>
        <w:rPr>
          <w:spacing w:val="-11"/>
          <w:w w:val="105"/>
          <w:sz w:val="18"/>
        </w:rPr>
        <w:t> </w:t>
      </w:r>
      <w:r>
        <w:rPr>
          <w:w w:val="105"/>
          <w:sz w:val="18"/>
        </w:rPr>
        <w:t>in</w:t>
      </w:r>
      <w:r>
        <w:rPr>
          <w:spacing w:val="-18"/>
          <w:w w:val="105"/>
          <w:sz w:val="18"/>
        </w:rPr>
        <w:t> </w:t>
      </w:r>
      <w:r>
        <w:rPr>
          <w:w w:val="105"/>
          <w:sz w:val="18"/>
        </w:rPr>
        <w:t>respect</w:t>
      </w:r>
      <w:r>
        <w:rPr>
          <w:spacing w:val="-11"/>
          <w:w w:val="105"/>
          <w:sz w:val="18"/>
        </w:rPr>
        <w:t> </w:t>
      </w:r>
      <w:r>
        <w:rPr>
          <w:w w:val="105"/>
          <w:sz w:val="18"/>
        </w:rPr>
        <w:t>of</w:t>
      </w:r>
      <w:r>
        <w:rPr>
          <w:spacing w:val="-19"/>
          <w:w w:val="105"/>
          <w:sz w:val="18"/>
        </w:rPr>
        <w:t> </w:t>
      </w:r>
      <w:r>
        <w:rPr>
          <w:w w:val="105"/>
          <w:sz w:val="18"/>
        </w:rPr>
        <w:t>appointment</w:t>
      </w:r>
      <w:r>
        <w:rPr>
          <w:spacing w:val="-11"/>
          <w:w w:val="105"/>
          <w:sz w:val="18"/>
        </w:rPr>
        <w:t> </w:t>
      </w:r>
      <w:r>
        <w:rPr>
          <w:w w:val="105"/>
          <w:sz w:val="18"/>
        </w:rPr>
        <w:t>and</w:t>
      </w:r>
      <w:r>
        <w:rPr>
          <w:spacing w:val="-19"/>
          <w:w w:val="105"/>
          <w:sz w:val="18"/>
        </w:rPr>
        <w:t> </w:t>
      </w:r>
      <w:r>
        <w:rPr>
          <w:w w:val="105"/>
          <w:sz w:val="18"/>
        </w:rPr>
        <w:t>discipline</w:t>
      </w:r>
      <w:r>
        <w:rPr>
          <w:spacing w:val="-11"/>
          <w:w w:val="105"/>
          <w:sz w:val="18"/>
        </w:rPr>
        <w:t> </w:t>
      </w:r>
      <w:r>
        <w:rPr>
          <w:w w:val="105"/>
          <w:sz w:val="18"/>
        </w:rPr>
        <w:t>for Registrar</w:t>
      </w:r>
      <w:r>
        <w:rPr>
          <w:spacing w:val="-23"/>
          <w:w w:val="105"/>
          <w:sz w:val="18"/>
        </w:rPr>
        <w:t> </w:t>
      </w:r>
      <w:r>
        <w:rPr>
          <w:w w:val="105"/>
          <w:sz w:val="18"/>
        </w:rPr>
        <w:t>of</w:t>
      </w:r>
      <w:r>
        <w:rPr>
          <w:spacing w:val="-24"/>
          <w:w w:val="105"/>
          <w:sz w:val="18"/>
        </w:rPr>
        <w:t> </w:t>
      </w:r>
      <w:r>
        <w:rPr>
          <w:w w:val="105"/>
          <w:sz w:val="18"/>
        </w:rPr>
        <w:t>the</w:t>
      </w:r>
      <w:r>
        <w:rPr>
          <w:spacing w:val="-17"/>
          <w:w w:val="105"/>
          <w:sz w:val="18"/>
        </w:rPr>
        <w:t> </w:t>
      </w:r>
      <w:r>
        <w:rPr>
          <w:w w:val="105"/>
          <w:sz w:val="18"/>
        </w:rPr>
        <w:t>Court</w:t>
      </w:r>
      <w:r>
        <w:rPr>
          <w:spacing w:val="-17"/>
          <w:w w:val="105"/>
          <w:sz w:val="18"/>
        </w:rPr>
        <w:t> </w:t>
      </w:r>
      <w:r>
        <w:rPr>
          <w:w w:val="105"/>
          <w:sz w:val="18"/>
        </w:rPr>
        <w:t>of</w:t>
      </w:r>
      <w:r>
        <w:rPr>
          <w:spacing w:val="-24"/>
          <w:w w:val="105"/>
          <w:sz w:val="18"/>
        </w:rPr>
        <w:t> </w:t>
      </w:r>
      <w:r>
        <w:rPr>
          <w:w w:val="105"/>
          <w:sz w:val="18"/>
        </w:rPr>
        <w:t>Appeal</w:t>
      </w:r>
      <w:r>
        <w:rPr>
          <w:spacing w:val="-22"/>
          <w:w w:val="105"/>
          <w:sz w:val="18"/>
        </w:rPr>
        <w:t> </w:t>
      </w:r>
      <w:r>
        <w:rPr>
          <w:w w:val="105"/>
          <w:sz w:val="18"/>
        </w:rPr>
        <w:t>and</w:t>
      </w:r>
      <w:r>
        <w:rPr>
          <w:spacing w:val="-24"/>
          <w:w w:val="105"/>
          <w:sz w:val="18"/>
        </w:rPr>
        <w:t> </w:t>
      </w:r>
      <w:r>
        <w:rPr>
          <w:w w:val="105"/>
          <w:sz w:val="18"/>
        </w:rPr>
        <w:t>the</w:t>
      </w:r>
      <w:r>
        <w:rPr>
          <w:spacing w:val="-17"/>
          <w:w w:val="105"/>
          <w:sz w:val="18"/>
        </w:rPr>
        <w:t> </w:t>
      </w:r>
      <w:r>
        <w:rPr>
          <w:w w:val="105"/>
          <w:sz w:val="18"/>
        </w:rPr>
        <w:t>Registrar</w:t>
      </w:r>
      <w:r>
        <w:rPr>
          <w:spacing w:val="-23"/>
          <w:w w:val="105"/>
          <w:sz w:val="18"/>
        </w:rPr>
        <w:t> </w:t>
      </w:r>
      <w:r>
        <w:rPr>
          <w:w w:val="105"/>
          <w:sz w:val="18"/>
        </w:rPr>
        <w:t>of</w:t>
      </w:r>
      <w:r>
        <w:rPr>
          <w:spacing w:val="-24"/>
          <w:w w:val="105"/>
          <w:sz w:val="18"/>
        </w:rPr>
        <w:t> </w:t>
      </w:r>
      <w:r>
        <w:rPr>
          <w:w w:val="105"/>
          <w:sz w:val="18"/>
        </w:rPr>
        <w:t>the</w:t>
      </w:r>
      <w:r>
        <w:rPr>
          <w:spacing w:val="-16"/>
          <w:w w:val="105"/>
          <w:sz w:val="18"/>
        </w:rPr>
        <w:t> </w:t>
      </w:r>
      <w:r>
        <w:rPr>
          <w:w w:val="105"/>
          <w:sz w:val="18"/>
        </w:rPr>
        <w:t>High</w:t>
      </w:r>
      <w:r>
        <w:rPr>
          <w:spacing w:val="-23"/>
          <w:w w:val="105"/>
          <w:sz w:val="18"/>
        </w:rPr>
        <w:t> </w:t>
      </w:r>
      <w:r>
        <w:rPr>
          <w:w w:val="105"/>
          <w:sz w:val="18"/>
        </w:rPr>
        <w:t>Court;</w:t>
      </w:r>
    </w:p>
    <w:p>
      <w:pPr>
        <w:pStyle w:val="ListParagraph"/>
        <w:numPr>
          <w:ilvl w:val="1"/>
          <w:numId w:val="30"/>
        </w:numPr>
        <w:tabs>
          <w:tab w:pos="1474" w:val="left" w:leader="none"/>
        </w:tabs>
        <w:spacing w:line="210" w:lineRule="exact" w:before="0" w:after="0"/>
        <w:ind w:left="1474" w:right="0" w:hanging="188"/>
        <w:jc w:val="left"/>
        <w:rPr>
          <w:sz w:val="18"/>
        </w:rPr>
      </w:pPr>
      <w:r>
        <w:rPr>
          <w:spacing w:val="-2"/>
          <w:w w:val="105"/>
          <w:sz w:val="18"/>
        </w:rPr>
        <w:t>to</w:t>
      </w:r>
      <w:r>
        <w:rPr>
          <w:spacing w:val="-18"/>
          <w:w w:val="105"/>
          <w:sz w:val="18"/>
        </w:rPr>
        <w:t> </w:t>
      </w:r>
      <w:r>
        <w:rPr>
          <w:spacing w:val="-2"/>
          <w:w w:val="105"/>
          <w:sz w:val="18"/>
        </w:rPr>
        <w:t>appoint</w:t>
      </w:r>
      <w:r>
        <w:rPr>
          <w:spacing w:val="-11"/>
          <w:w w:val="105"/>
          <w:sz w:val="18"/>
        </w:rPr>
        <w:t> </w:t>
      </w:r>
      <w:r>
        <w:rPr>
          <w:spacing w:val="-2"/>
          <w:w w:val="105"/>
          <w:sz w:val="18"/>
        </w:rPr>
        <w:t>magistrates</w:t>
      </w:r>
      <w:r>
        <w:rPr>
          <w:spacing w:val="-7"/>
          <w:w w:val="105"/>
          <w:sz w:val="18"/>
        </w:rPr>
        <w:t> </w:t>
      </w:r>
      <w:r>
        <w:rPr>
          <w:spacing w:val="-2"/>
          <w:w w:val="105"/>
          <w:sz w:val="18"/>
        </w:rPr>
        <w:t>and</w:t>
      </w:r>
      <w:r>
        <w:rPr>
          <w:spacing w:val="-19"/>
          <w:w w:val="105"/>
          <w:sz w:val="18"/>
        </w:rPr>
        <w:t> </w:t>
      </w:r>
      <w:r>
        <w:rPr>
          <w:spacing w:val="-2"/>
          <w:w w:val="105"/>
          <w:sz w:val="18"/>
        </w:rPr>
        <w:t>control</w:t>
      </w:r>
      <w:r>
        <w:rPr>
          <w:spacing w:val="-17"/>
          <w:w w:val="105"/>
          <w:sz w:val="18"/>
        </w:rPr>
        <w:t> </w:t>
      </w:r>
      <w:r>
        <w:rPr>
          <w:spacing w:val="-2"/>
          <w:w w:val="105"/>
          <w:sz w:val="18"/>
        </w:rPr>
        <w:t>their</w:t>
      </w:r>
      <w:r>
        <w:rPr>
          <w:spacing w:val="-18"/>
          <w:w w:val="105"/>
          <w:sz w:val="18"/>
        </w:rPr>
        <w:t> </w:t>
      </w:r>
      <w:r>
        <w:rPr>
          <w:spacing w:val="-2"/>
          <w:w w:val="105"/>
          <w:sz w:val="18"/>
        </w:rPr>
        <w:t>discipline;</w:t>
      </w:r>
    </w:p>
    <w:p>
      <w:pPr>
        <w:pStyle w:val="ListParagraph"/>
        <w:numPr>
          <w:ilvl w:val="1"/>
          <w:numId w:val="30"/>
        </w:numPr>
        <w:tabs>
          <w:tab w:pos="1472" w:val="left" w:leader="none"/>
          <w:tab w:pos="1475" w:val="left" w:leader="none"/>
        </w:tabs>
        <w:spacing w:line="232" w:lineRule="auto" w:before="2" w:after="0"/>
        <w:ind w:left="1475" w:right="1641" w:hanging="148"/>
        <w:jc w:val="left"/>
        <w:rPr>
          <w:sz w:val="18"/>
        </w:rPr>
      </w:pPr>
      <w:r>
        <w:rPr>
          <w:sz w:val="18"/>
        </w:rPr>
        <w:t>to</w:t>
      </w:r>
      <w:r>
        <w:rPr>
          <w:spacing w:val="-2"/>
          <w:sz w:val="18"/>
        </w:rPr>
        <w:t> </w:t>
      </w:r>
      <w:r>
        <w:rPr>
          <w:sz w:val="18"/>
        </w:rPr>
        <w:t>establish</w:t>
      </w:r>
      <w:r>
        <w:rPr>
          <w:spacing w:val="-2"/>
          <w:sz w:val="18"/>
        </w:rPr>
        <w:t> </w:t>
      </w:r>
      <w:r>
        <w:rPr>
          <w:sz w:val="18"/>
        </w:rPr>
        <w:t>various committees for</w:t>
      </w:r>
      <w:r>
        <w:rPr>
          <w:spacing w:val="-2"/>
          <w:sz w:val="18"/>
        </w:rPr>
        <w:t> </w:t>
      </w:r>
      <w:r>
        <w:rPr>
          <w:sz w:val="18"/>
        </w:rPr>
        <w:t>purposes of</w:t>
      </w:r>
      <w:r>
        <w:rPr>
          <w:spacing w:val="-4"/>
          <w:sz w:val="18"/>
        </w:rPr>
        <w:t> </w:t>
      </w:r>
      <w:r>
        <w:rPr>
          <w:sz w:val="18"/>
        </w:rPr>
        <w:t>implementation</w:t>
      </w:r>
      <w:r>
        <w:rPr>
          <w:spacing w:val="-2"/>
          <w:sz w:val="18"/>
        </w:rPr>
        <w:t> </w:t>
      </w:r>
      <w:r>
        <w:rPr>
          <w:sz w:val="18"/>
        </w:rPr>
        <w:t>of</w:t>
      </w:r>
      <w:r>
        <w:rPr>
          <w:spacing w:val="-4"/>
          <w:sz w:val="18"/>
        </w:rPr>
        <w:t> </w:t>
      </w:r>
      <w:r>
        <w:rPr>
          <w:sz w:val="18"/>
        </w:rPr>
        <w:t>its </w:t>
      </w:r>
      <w:r>
        <w:rPr>
          <w:spacing w:val="-2"/>
          <w:w w:val="110"/>
          <w:sz w:val="18"/>
        </w:rPr>
        <w:t>functions.</w:t>
      </w:r>
    </w:p>
    <w:p>
      <w:pPr>
        <w:pStyle w:val="ListParagraph"/>
        <w:numPr>
          <w:ilvl w:val="0"/>
          <w:numId w:val="30"/>
        </w:numPr>
        <w:tabs>
          <w:tab w:pos="909" w:val="left" w:leader="none"/>
          <w:tab w:pos="911" w:val="left" w:leader="none"/>
        </w:tabs>
        <w:spacing w:line="232" w:lineRule="auto" w:before="2" w:after="0"/>
        <w:ind w:left="911" w:right="1653" w:hanging="204"/>
        <w:jc w:val="left"/>
        <w:rPr>
          <w:sz w:val="18"/>
        </w:rPr>
      </w:pPr>
      <w:r>
        <w:rPr>
          <w:spacing w:val="-2"/>
          <w:w w:val="105"/>
          <w:sz w:val="18"/>
        </w:rPr>
        <w:t>The</w:t>
      </w:r>
      <w:r>
        <w:rPr>
          <w:spacing w:val="-17"/>
          <w:w w:val="105"/>
          <w:sz w:val="18"/>
        </w:rPr>
        <w:t> </w:t>
      </w:r>
      <w:r>
        <w:rPr>
          <w:spacing w:val="-2"/>
          <w:w w:val="105"/>
          <w:sz w:val="18"/>
        </w:rPr>
        <w:t>powers</w:t>
      </w:r>
      <w:r>
        <w:rPr>
          <w:spacing w:val="-14"/>
          <w:w w:val="105"/>
          <w:sz w:val="18"/>
        </w:rPr>
        <w:t> </w:t>
      </w:r>
      <w:r>
        <w:rPr>
          <w:spacing w:val="-2"/>
          <w:w w:val="105"/>
          <w:sz w:val="18"/>
        </w:rPr>
        <w:t>of</w:t>
      </w:r>
      <w:r>
        <w:rPr>
          <w:spacing w:val="-24"/>
          <w:w w:val="105"/>
          <w:sz w:val="18"/>
        </w:rPr>
        <w:t> </w:t>
      </w:r>
      <w:r>
        <w:rPr>
          <w:spacing w:val="-2"/>
          <w:w w:val="105"/>
          <w:sz w:val="18"/>
        </w:rPr>
        <w:t>appointment,</w:t>
      </w:r>
      <w:r>
        <w:rPr>
          <w:spacing w:val="-15"/>
          <w:w w:val="105"/>
          <w:sz w:val="18"/>
        </w:rPr>
        <w:t> </w:t>
      </w:r>
      <w:r>
        <w:rPr>
          <w:spacing w:val="-2"/>
          <w:w w:val="105"/>
          <w:sz w:val="18"/>
        </w:rPr>
        <w:t>control</w:t>
      </w:r>
      <w:r>
        <w:rPr>
          <w:spacing w:val="-23"/>
          <w:w w:val="105"/>
          <w:sz w:val="18"/>
        </w:rPr>
        <w:t> </w:t>
      </w:r>
      <w:r>
        <w:rPr>
          <w:spacing w:val="-2"/>
          <w:w w:val="105"/>
          <w:sz w:val="18"/>
        </w:rPr>
        <w:t>of</w:t>
      </w:r>
      <w:r>
        <w:rPr>
          <w:spacing w:val="-23"/>
          <w:w w:val="105"/>
          <w:sz w:val="18"/>
        </w:rPr>
        <w:t> </w:t>
      </w:r>
      <w:r>
        <w:rPr>
          <w:spacing w:val="-2"/>
          <w:w w:val="105"/>
          <w:sz w:val="18"/>
        </w:rPr>
        <w:t>discipline</w:t>
      </w:r>
      <w:r>
        <w:rPr>
          <w:spacing w:val="-17"/>
          <w:w w:val="105"/>
          <w:sz w:val="18"/>
        </w:rPr>
        <w:t> </w:t>
      </w:r>
      <w:r>
        <w:rPr>
          <w:spacing w:val="-2"/>
          <w:w w:val="105"/>
          <w:sz w:val="18"/>
        </w:rPr>
        <w:t>and</w:t>
      </w:r>
      <w:r>
        <w:rPr>
          <w:spacing w:val="-24"/>
          <w:w w:val="105"/>
          <w:sz w:val="18"/>
        </w:rPr>
        <w:t> </w:t>
      </w:r>
      <w:r>
        <w:rPr>
          <w:spacing w:val="-2"/>
          <w:w w:val="105"/>
          <w:sz w:val="18"/>
        </w:rPr>
        <w:t>removal</w:t>
      </w:r>
      <w:r>
        <w:rPr>
          <w:spacing w:val="-23"/>
          <w:w w:val="105"/>
          <w:sz w:val="18"/>
        </w:rPr>
        <w:t> </w:t>
      </w:r>
      <w:r>
        <w:rPr>
          <w:spacing w:val="-2"/>
          <w:w w:val="105"/>
          <w:sz w:val="18"/>
        </w:rPr>
        <w:t>of</w:t>
      </w:r>
      <w:r>
        <w:rPr>
          <w:spacing w:val="-24"/>
          <w:w w:val="105"/>
          <w:sz w:val="18"/>
        </w:rPr>
        <w:t> </w:t>
      </w:r>
      <w:r>
        <w:rPr>
          <w:spacing w:val="-2"/>
          <w:w w:val="105"/>
          <w:sz w:val="18"/>
        </w:rPr>
        <w:t>Judges</w:t>
      </w:r>
      <w:r>
        <w:rPr>
          <w:spacing w:val="-13"/>
          <w:w w:val="105"/>
          <w:sz w:val="18"/>
        </w:rPr>
        <w:t> </w:t>
      </w:r>
      <w:r>
        <w:rPr>
          <w:spacing w:val="-2"/>
          <w:w w:val="105"/>
          <w:sz w:val="18"/>
        </w:rPr>
        <w:t>from </w:t>
      </w:r>
      <w:r>
        <w:rPr>
          <w:w w:val="105"/>
          <w:sz w:val="18"/>
        </w:rPr>
        <w:t>office</w:t>
      </w:r>
      <w:r>
        <w:rPr>
          <w:spacing w:val="-9"/>
          <w:w w:val="105"/>
          <w:sz w:val="18"/>
        </w:rPr>
        <w:t> </w:t>
      </w:r>
      <w:r>
        <w:rPr>
          <w:w w:val="105"/>
          <w:sz w:val="18"/>
        </w:rPr>
        <w:t>shall</w:t>
      </w:r>
      <w:r>
        <w:rPr>
          <w:spacing w:val="-16"/>
          <w:w w:val="105"/>
          <w:sz w:val="18"/>
        </w:rPr>
        <w:t> </w:t>
      </w:r>
      <w:r>
        <w:rPr>
          <w:w w:val="105"/>
          <w:sz w:val="18"/>
        </w:rPr>
        <w:t>vest</w:t>
      </w:r>
      <w:r>
        <w:rPr>
          <w:spacing w:val="-9"/>
          <w:w w:val="105"/>
          <w:sz w:val="18"/>
        </w:rPr>
        <w:t> </w:t>
      </w:r>
      <w:r>
        <w:rPr>
          <w:w w:val="105"/>
          <w:sz w:val="18"/>
        </w:rPr>
        <w:t>in</w:t>
      </w:r>
      <w:r>
        <w:rPr>
          <w:spacing w:val="-16"/>
          <w:w w:val="105"/>
          <w:sz w:val="18"/>
        </w:rPr>
        <w:t> </w:t>
      </w:r>
      <w:r>
        <w:rPr>
          <w:w w:val="105"/>
          <w:sz w:val="18"/>
        </w:rPr>
        <w:t>the</w:t>
      </w:r>
      <w:r>
        <w:rPr>
          <w:spacing w:val="-9"/>
          <w:w w:val="105"/>
          <w:sz w:val="18"/>
        </w:rPr>
        <w:t> </w:t>
      </w:r>
      <w:r>
        <w:rPr>
          <w:w w:val="105"/>
          <w:sz w:val="18"/>
        </w:rPr>
        <w:t>President</w:t>
      </w:r>
      <w:r>
        <w:rPr>
          <w:spacing w:val="-9"/>
          <w:w w:val="105"/>
          <w:sz w:val="18"/>
        </w:rPr>
        <w:t> </w:t>
      </w:r>
      <w:r>
        <w:rPr>
          <w:w w:val="105"/>
          <w:sz w:val="18"/>
        </w:rPr>
        <w:t>in</w:t>
      </w:r>
      <w:r>
        <w:rPr>
          <w:spacing w:val="-16"/>
          <w:w w:val="105"/>
          <w:sz w:val="18"/>
        </w:rPr>
        <w:t> </w:t>
      </w:r>
      <w:r>
        <w:rPr>
          <w:w w:val="105"/>
          <w:sz w:val="18"/>
        </w:rPr>
        <w:t>accordance</w:t>
      </w:r>
      <w:r>
        <w:rPr>
          <w:spacing w:val="-9"/>
          <w:w w:val="105"/>
          <w:sz w:val="18"/>
        </w:rPr>
        <w:t> </w:t>
      </w:r>
      <w:r>
        <w:rPr>
          <w:w w:val="105"/>
          <w:sz w:val="18"/>
        </w:rPr>
        <w:t>with</w:t>
      </w:r>
      <w:r>
        <w:rPr>
          <w:spacing w:val="-16"/>
          <w:w w:val="105"/>
          <w:sz w:val="18"/>
        </w:rPr>
        <w:t> </w:t>
      </w:r>
      <w:r>
        <w:rPr>
          <w:w w:val="105"/>
          <w:sz w:val="18"/>
        </w:rPr>
        <w:t>the</w:t>
      </w:r>
      <w:r>
        <w:rPr>
          <w:spacing w:val="-9"/>
          <w:w w:val="105"/>
          <w:sz w:val="18"/>
        </w:rPr>
        <w:t> </w:t>
      </w:r>
      <w:r>
        <w:rPr>
          <w:w w:val="105"/>
          <w:sz w:val="18"/>
        </w:rPr>
        <w:t>provisions</w:t>
      </w:r>
      <w:r>
        <w:rPr>
          <w:spacing w:val="-6"/>
          <w:w w:val="105"/>
          <w:sz w:val="18"/>
        </w:rPr>
        <w:t> </w:t>
      </w:r>
      <w:r>
        <w:rPr>
          <w:w w:val="105"/>
          <w:sz w:val="18"/>
        </w:rPr>
        <w:t>of</w:t>
      </w:r>
      <w:r>
        <w:rPr>
          <w:spacing w:val="-17"/>
          <w:w w:val="105"/>
          <w:sz w:val="18"/>
        </w:rPr>
        <w:t> </w:t>
      </w:r>
      <w:r>
        <w:rPr>
          <w:w w:val="105"/>
          <w:sz w:val="18"/>
        </w:rPr>
        <w:t>this </w:t>
      </w:r>
      <w:r>
        <w:rPr>
          <w:spacing w:val="-2"/>
          <w:w w:val="105"/>
          <w:sz w:val="18"/>
        </w:rPr>
        <w:t>Constitution.</w:t>
      </w:r>
    </w:p>
    <w:p>
      <w:pPr>
        <w:pStyle w:val="ListParagraph"/>
        <w:numPr>
          <w:ilvl w:val="0"/>
          <w:numId w:val="30"/>
        </w:numPr>
        <w:tabs>
          <w:tab w:pos="909" w:val="left" w:leader="none"/>
          <w:tab w:pos="911" w:val="left" w:leader="none"/>
        </w:tabs>
        <w:spacing w:line="232" w:lineRule="auto" w:before="2" w:after="0"/>
        <w:ind w:left="911" w:right="1392" w:hanging="204"/>
        <w:jc w:val="left"/>
        <w:rPr>
          <w:sz w:val="18"/>
        </w:rPr>
      </w:pPr>
      <w:r>
        <w:rPr>
          <w:spacing w:val="-2"/>
          <w:w w:val="105"/>
          <w:sz w:val="18"/>
        </w:rPr>
        <w:t>Powers</w:t>
      </w:r>
      <w:r>
        <w:rPr>
          <w:spacing w:val="-14"/>
          <w:w w:val="105"/>
          <w:sz w:val="18"/>
        </w:rPr>
        <w:t> </w:t>
      </w:r>
      <w:r>
        <w:rPr>
          <w:spacing w:val="-2"/>
          <w:w w:val="105"/>
          <w:sz w:val="18"/>
        </w:rPr>
        <w:t>of</w:t>
      </w:r>
      <w:r>
        <w:rPr>
          <w:spacing w:val="-24"/>
          <w:w w:val="105"/>
          <w:sz w:val="18"/>
        </w:rPr>
        <w:t> </w:t>
      </w:r>
      <w:r>
        <w:rPr>
          <w:spacing w:val="-2"/>
          <w:w w:val="105"/>
          <w:sz w:val="18"/>
        </w:rPr>
        <w:t>appointments,</w:t>
      </w:r>
      <w:r>
        <w:rPr>
          <w:spacing w:val="-14"/>
          <w:w w:val="105"/>
          <w:sz w:val="18"/>
        </w:rPr>
        <w:t> </w:t>
      </w:r>
      <w:r>
        <w:rPr>
          <w:spacing w:val="-2"/>
          <w:w w:val="105"/>
          <w:sz w:val="18"/>
        </w:rPr>
        <w:t>confirmation,</w:t>
      </w:r>
      <w:r>
        <w:rPr>
          <w:spacing w:val="-15"/>
          <w:w w:val="105"/>
          <w:sz w:val="18"/>
        </w:rPr>
        <w:t> </w:t>
      </w:r>
      <w:r>
        <w:rPr>
          <w:spacing w:val="-2"/>
          <w:w w:val="105"/>
          <w:sz w:val="18"/>
        </w:rPr>
        <w:t>disciplinary</w:t>
      </w:r>
      <w:r>
        <w:rPr>
          <w:spacing w:val="-15"/>
          <w:w w:val="105"/>
          <w:sz w:val="18"/>
        </w:rPr>
        <w:t> </w:t>
      </w:r>
      <w:r>
        <w:rPr>
          <w:spacing w:val="-2"/>
          <w:w w:val="105"/>
          <w:sz w:val="18"/>
        </w:rPr>
        <w:t>and</w:t>
      </w:r>
      <w:r>
        <w:rPr>
          <w:spacing w:val="-24"/>
          <w:w w:val="105"/>
          <w:sz w:val="18"/>
        </w:rPr>
        <w:t> </w:t>
      </w:r>
      <w:r>
        <w:rPr>
          <w:spacing w:val="-2"/>
          <w:w w:val="105"/>
          <w:sz w:val="18"/>
        </w:rPr>
        <w:t>removal</w:t>
      </w:r>
      <w:r>
        <w:rPr>
          <w:spacing w:val="-22"/>
          <w:w w:val="105"/>
          <w:sz w:val="18"/>
        </w:rPr>
        <w:t> </w:t>
      </w:r>
      <w:r>
        <w:rPr>
          <w:spacing w:val="-2"/>
          <w:w w:val="105"/>
          <w:sz w:val="18"/>
        </w:rPr>
        <w:t>of</w:t>
      </w:r>
      <w:r>
        <w:rPr>
          <w:spacing w:val="-24"/>
          <w:w w:val="105"/>
          <w:sz w:val="18"/>
        </w:rPr>
        <w:t> </w:t>
      </w:r>
      <w:r>
        <w:rPr>
          <w:spacing w:val="-2"/>
          <w:w w:val="105"/>
          <w:sz w:val="18"/>
        </w:rPr>
        <w:t>Registrars</w:t>
      </w:r>
      <w:r>
        <w:rPr>
          <w:spacing w:val="-14"/>
          <w:w w:val="105"/>
          <w:sz w:val="18"/>
        </w:rPr>
        <w:t> </w:t>
      </w:r>
      <w:r>
        <w:rPr>
          <w:spacing w:val="-2"/>
          <w:w w:val="105"/>
          <w:sz w:val="18"/>
        </w:rPr>
        <w:t>of </w:t>
      </w:r>
      <w:r>
        <w:rPr>
          <w:w w:val="105"/>
          <w:sz w:val="18"/>
        </w:rPr>
        <w:t>the</w:t>
      </w:r>
      <w:r>
        <w:rPr>
          <w:spacing w:val="-3"/>
          <w:w w:val="105"/>
          <w:sz w:val="18"/>
        </w:rPr>
        <w:t> </w:t>
      </w:r>
      <w:r>
        <w:rPr>
          <w:w w:val="105"/>
          <w:sz w:val="18"/>
        </w:rPr>
        <w:t>Court</w:t>
      </w:r>
      <w:r>
        <w:rPr>
          <w:spacing w:val="-3"/>
          <w:w w:val="105"/>
          <w:sz w:val="18"/>
        </w:rPr>
        <w:t> </w:t>
      </w:r>
      <w:r>
        <w:rPr>
          <w:w w:val="105"/>
          <w:sz w:val="18"/>
        </w:rPr>
        <w:t>of</w:t>
      </w:r>
      <w:r>
        <w:rPr>
          <w:spacing w:val="-12"/>
          <w:w w:val="105"/>
          <w:sz w:val="18"/>
        </w:rPr>
        <w:t> </w:t>
      </w:r>
      <w:r>
        <w:rPr>
          <w:w w:val="105"/>
          <w:sz w:val="18"/>
        </w:rPr>
        <w:t>Appeal</w:t>
      </w:r>
      <w:r>
        <w:rPr>
          <w:spacing w:val="-11"/>
          <w:w w:val="105"/>
          <w:sz w:val="18"/>
        </w:rPr>
        <w:t> </w:t>
      </w:r>
      <w:r>
        <w:rPr>
          <w:w w:val="105"/>
          <w:sz w:val="18"/>
        </w:rPr>
        <w:t>and</w:t>
      </w:r>
      <w:r>
        <w:rPr>
          <w:spacing w:val="-12"/>
          <w:w w:val="105"/>
          <w:sz w:val="18"/>
        </w:rPr>
        <w:t> </w:t>
      </w:r>
      <w:r>
        <w:rPr>
          <w:w w:val="105"/>
          <w:sz w:val="18"/>
        </w:rPr>
        <w:t>the</w:t>
      </w:r>
      <w:r>
        <w:rPr>
          <w:spacing w:val="-3"/>
          <w:w w:val="105"/>
          <w:sz w:val="18"/>
        </w:rPr>
        <w:t> </w:t>
      </w:r>
      <w:r>
        <w:rPr>
          <w:w w:val="105"/>
          <w:sz w:val="18"/>
        </w:rPr>
        <w:t>High</w:t>
      </w:r>
      <w:r>
        <w:rPr>
          <w:spacing w:val="-11"/>
          <w:w w:val="105"/>
          <w:sz w:val="18"/>
        </w:rPr>
        <w:t> </w:t>
      </w:r>
      <w:r>
        <w:rPr>
          <w:w w:val="105"/>
          <w:sz w:val="18"/>
        </w:rPr>
        <w:t>Court</w:t>
      </w:r>
      <w:r>
        <w:rPr>
          <w:spacing w:val="-3"/>
          <w:w w:val="105"/>
          <w:sz w:val="18"/>
        </w:rPr>
        <w:t> </w:t>
      </w:r>
      <w:r>
        <w:rPr>
          <w:w w:val="105"/>
          <w:sz w:val="18"/>
        </w:rPr>
        <w:t>shall</w:t>
      </w:r>
      <w:r>
        <w:rPr>
          <w:spacing w:val="-11"/>
          <w:w w:val="105"/>
          <w:sz w:val="18"/>
        </w:rPr>
        <w:t> </w:t>
      </w:r>
      <w:r>
        <w:rPr>
          <w:w w:val="105"/>
          <w:sz w:val="18"/>
        </w:rPr>
        <w:t>vest</w:t>
      </w:r>
      <w:r>
        <w:rPr>
          <w:spacing w:val="-3"/>
          <w:w w:val="105"/>
          <w:sz w:val="18"/>
        </w:rPr>
        <w:t> </w:t>
      </w:r>
      <w:r>
        <w:rPr>
          <w:w w:val="105"/>
          <w:sz w:val="18"/>
        </w:rPr>
        <w:t>in</w:t>
      </w:r>
      <w:r>
        <w:rPr>
          <w:spacing w:val="-11"/>
          <w:w w:val="105"/>
          <w:sz w:val="18"/>
        </w:rPr>
        <w:t> </w:t>
      </w:r>
      <w:r>
        <w:rPr>
          <w:w w:val="105"/>
          <w:sz w:val="18"/>
        </w:rPr>
        <w:t>the</w:t>
      </w:r>
      <w:r>
        <w:rPr>
          <w:spacing w:val="-3"/>
          <w:w w:val="105"/>
          <w:sz w:val="18"/>
        </w:rPr>
        <w:t> </w:t>
      </w:r>
      <w:r>
        <w:rPr>
          <w:w w:val="105"/>
          <w:sz w:val="18"/>
        </w:rPr>
        <w:t>President.</w:t>
      </w:r>
    </w:p>
    <w:p>
      <w:pPr>
        <w:pStyle w:val="ListParagraph"/>
        <w:numPr>
          <w:ilvl w:val="0"/>
          <w:numId w:val="30"/>
        </w:numPr>
        <w:tabs>
          <w:tab w:pos="909" w:val="left" w:leader="none"/>
          <w:tab w:pos="911" w:val="left" w:leader="none"/>
        </w:tabs>
        <w:spacing w:line="232" w:lineRule="auto" w:before="1" w:after="0"/>
        <w:ind w:left="911" w:right="1335" w:hanging="204"/>
        <w:jc w:val="left"/>
        <w:rPr>
          <w:sz w:val="18"/>
        </w:rPr>
      </w:pPr>
      <w:r>
        <w:rPr>
          <w:spacing w:val="-2"/>
          <w:w w:val="105"/>
          <w:sz w:val="18"/>
        </w:rPr>
        <w:t>Powers</w:t>
      </w:r>
      <w:r>
        <w:rPr>
          <w:spacing w:val="-13"/>
          <w:w w:val="105"/>
          <w:sz w:val="18"/>
        </w:rPr>
        <w:t> </w:t>
      </w:r>
      <w:r>
        <w:rPr>
          <w:spacing w:val="-2"/>
          <w:w w:val="105"/>
          <w:sz w:val="18"/>
        </w:rPr>
        <w:t>of</w:t>
      </w:r>
      <w:r>
        <w:rPr>
          <w:spacing w:val="-23"/>
          <w:w w:val="105"/>
          <w:sz w:val="18"/>
        </w:rPr>
        <w:t> </w:t>
      </w:r>
      <w:r>
        <w:rPr>
          <w:spacing w:val="-2"/>
          <w:w w:val="105"/>
          <w:sz w:val="18"/>
        </w:rPr>
        <w:t>appointment,</w:t>
      </w:r>
      <w:r>
        <w:rPr>
          <w:spacing w:val="-14"/>
          <w:w w:val="105"/>
          <w:sz w:val="18"/>
        </w:rPr>
        <w:t> </w:t>
      </w:r>
      <w:r>
        <w:rPr>
          <w:spacing w:val="-2"/>
          <w:w w:val="105"/>
          <w:sz w:val="18"/>
        </w:rPr>
        <w:t>confirmation,</w:t>
      </w:r>
      <w:r>
        <w:rPr>
          <w:spacing w:val="-14"/>
          <w:w w:val="105"/>
          <w:sz w:val="18"/>
        </w:rPr>
        <w:t> </w:t>
      </w:r>
      <w:r>
        <w:rPr>
          <w:spacing w:val="-2"/>
          <w:w w:val="105"/>
          <w:sz w:val="18"/>
        </w:rPr>
        <w:t>disciplinary</w:t>
      </w:r>
      <w:r>
        <w:rPr>
          <w:spacing w:val="-14"/>
          <w:w w:val="105"/>
          <w:sz w:val="18"/>
        </w:rPr>
        <w:t> </w:t>
      </w:r>
      <w:r>
        <w:rPr>
          <w:spacing w:val="-2"/>
          <w:w w:val="105"/>
          <w:sz w:val="18"/>
        </w:rPr>
        <w:t>and</w:t>
      </w:r>
      <w:r>
        <w:rPr>
          <w:spacing w:val="-23"/>
          <w:w w:val="105"/>
          <w:sz w:val="18"/>
        </w:rPr>
        <w:t> </w:t>
      </w:r>
      <w:r>
        <w:rPr>
          <w:spacing w:val="-2"/>
          <w:w w:val="105"/>
          <w:sz w:val="18"/>
        </w:rPr>
        <w:t>removal</w:t>
      </w:r>
      <w:r>
        <w:rPr>
          <w:spacing w:val="-22"/>
          <w:w w:val="105"/>
          <w:sz w:val="18"/>
        </w:rPr>
        <w:t> </w:t>
      </w:r>
      <w:r>
        <w:rPr>
          <w:spacing w:val="-2"/>
          <w:w w:val="105"/>
          <w:sz w:val="18"/>
        </w:rPr>
        <w:t>of</w:t>
      </w:r>
      <w:r>
        <w:rPr>
          <w:spacing w:val="-23"/>
          <w:w w:val="105"/>
          <w:sz w:val="18"/>
        </w:rPr>
        <w:t> </w:t>
      </w:r>
      <w:r>
        <w:rPr>
          <w:spacing w:val="-2"/>
          <w:w w:val="105"/>
          <w:sz w:val="18"/>
        </w:rPr>
        <w:t>magistrates</w:t>
      </w:r>
      <w:r>
        <w:rPr>
          <w:spacing w:val="-13"/>
          <w:w w:val="105"/>
          <w:sz w:val="18"/>
        </w:rPr>
        <w:t> </w:t>
      </w:r>
      <w:r>
        <w:rPr>
          <w:spacing w:val="-2"/>
          <w:w w:val="105"/>
          <w:sz w:val="18"/>
        </w:rPr>
        <w:t>of </w:t>
      </w:r>
      <w:r>
        <w:rPr>
          <w:w w:val="105"/>
          <w:sz w:val="18"/>
        </w:rPr>
        <w:t>courts</w:t>
      </w:r>
      <w:r>
        <w:rPr>
          <w:spacing w:val="-4"/>
          <w:w w:val="105"/>
          <w:sz w:val="18"/>
        </w:rPr>
        <w:t> </w:t>
      </w:r>
      <w:r>
        <w:rPr>
          <w:w w:val="105"/>
          <w:sz w:val="18"/>
        </w:rPr>
        <w:t>in</w:t>
      </w:r>
      <w:r>
        <w:rPr>
          <w:spacing w:val="-15"/>
          <w:w w:val="105"/>
          <w:sz w:val="18"/>
        </w:rPr>
        <w:t> </w:t>
      </w:r>
      <w:r>
        <w:rPr>
          <w:w w:val="105"/>
          <w:sz w:val="18"/>
        </w:rPr>
        <w:t>Mainland</w:t>
      </w:r>
      <w:r>
        <w:rPr>
          <w:spacing w:val="-16"/>
          <w:w w:val="105"/>
          <w:sz w:val="18"/>
        </w:rPr>
        <w:t> </w:t>
      </w:r>
      <w:r>
        <w:rPr>
          <w:w w:val="105"/>
          <w:sz w:val="18"/>
        </w:rPr>
        <w:t>Tanzania</w:t>
      </w:r>
      <w:r>
        <w:rPr>
          <w:spacing w:val="-4"/>
          <w:w w:val="105"/>
          <w:sz w:val="18"/>
        </w:rPr>
        <w:t> </w:t>
      </w:r>
      <w:r>
        <w:rPr>
          <w:w w:val="105"/>
          <w:sz w:val="18"/>
        </w:rPr>
        <w:t>shall</w:t>
      </w:r>
      <w:r>
        <w:rPr>
          <w:spacing w:val="-15"/>
          <w:w w:val="105"/>
          <w:sz w:val="18"/>
        </w:rPr>
        <w:t> </w:t>
      </w:r>
      <w:r>
        <w:rPr>
          <w:w w:val="105"/>
          <w:sz w:val="18"/>
        </w:rPr>
        <w:t>vest</w:t>
      </w:r>
      <w:r>
        <w:rPr>
          <w:spacing w:val="-7"/>
          <w:w w:val="105"/>
          <w:sz w:val="18"/>
        </w:rPr>
        <w:t> </w:t>
      </w:r>
      <w:r>
        <w:rPr>
          <w:w w:val="105"/>
          <w:sz w:val="18"/>
        </w:rPr>
        <w:t>in</w:t>
      </w:r>
      <w:r>
        <w:rPr>
          <w:spacing w:val="-15"/>
          <w:w w:val="105"/>
          <w:sz w:val="18"/>
        </w:rPr>
        <w:t> </w:t>
      </w:r>
      <w:r>
        <w:rPr>
          <w:w w:val="105"/>
          <w:sz w:val="18"/>
        </w:rPr>
        <w:t>the</w:t>
      </w:r>
      <w:r>
        <w:rPr>
          <w:spacing w:val="-7"/>
          <w:w w:val="105"/>
          <w:sz w:val="18"/>
        </w:rPr>
        <w:t> </w:t>
      </w:r>
      <w:r>
        <w:rPr>
          <w:w w:val="105"/>
          <w:sz w:val="18"/>
        </w:rPr>
        <w:t>Commission</w:t>
      </w:r>
      <w:r>
        <w:rPr>
          <w:spacing w:val="-15"/>
          <w:w w:val="105"/>
          <w:sz w:val="18"/>
        </w:rPr>
        <w:t> </w:t>
      </w:r>
      <w:r>
        <w:rPr>
          <w:w w:val="105"/>
          <w:sz w:val="18"/>
        </w:rPr>
        <w:t>mentioned</w:t>
      </w:r>
      <w:r>
        <w:rPr>
          <w:spacing w:val="-16"/>
          <w:w w:val="105"/>
          <w:sz w:val="18"/>
        </w:rPr>
        <w:t> </w:t>
      </w:r>
      <w:r>
        <w:rPr>
          <w:w w:val="105"/>
          <w:sz w:val="18"/>
        </w:rPr>
        <w:t>in</w:t>
      </w:r>
      <w:r>
        <w:rPr>
          <w:spacing w:val="-15"/>
          <w:w w:val="105"/>
          <w:sz w:val="18"/>
        </w:rPr>
        <w:t> </w:t>
      </w:r>
      <w:r>
        <w:rPr>
          <w:w w:val="105"/>
          <w:sz w:val="18"/>
        </w:rPr>
        <w:t>Article </w:t>
      </w:r>
      <w:r>
        <w:rPr>
          <w:spacing w:val="-4"/>
          <w:w w:val="105"/>
          <w:sz w:val="18"/>
        </w:rPr>
        <w:t>112.</w:t>
      </w:r>
    </w:p>
    <w:p>
      <w:pPr>
        <w:pStyle w:val="ListParagraph"/>
        <w:numPr>
          <w:ilvl w:val="0"/>
          <w:numId w:val="30"/>
        </w:numPr>
        <w:tabs>
          <w:tab w:pos="909" w:val="left" w:leader="none"/>
          <w:tab w:pos="911" w:val="left" w:leader="none"/>
        </w:tabs>
        <w:spacing w:line="232" w:lineRule="auto" w:before="3" w:after="0"/>
        <w:ind w:left="911" w:right="2013" w:hanging="204"/>
        <w:jc w:val="left"/>
        <w:rPr>
          <w:sz w:val="18"/>
        </w:rPr>
      </w:pPr>
      <w:r>
        <w:rPr>
          <w:spacing w:val="-2"/>
          <w:w w:val="105"/>
          <w:sz w:val="18"/>
        </w:rPr>
        <w:t>The</w:t>
      </w:r>
      <w:r>
        <w:rPr>
          <w:spacing w:val="-13"/>
          <w:w w:val="105"/>
          <w:sz w:val="18"/>
        </w:rPr>
        <w:t> </w:t>
      </w:r>
      <w:r>
        <w:rPr>
          <w:spacing w:val="-2"/>
          <w:w w:val="105"/>
          <w:sz w:val="18"/>
        </w:rPr>
        <w:t>Parliament</w:t>
      </w:r>
      <w:r>
        <w:rPr>
          <w:spacing w:val="-13"/>
          <w:w w:val="105"/>
          <w:sz w:val="18"/>
        </w:rPr>
        <w:t> </w:t>
      </w:r>
      <w:r>
        <w:rPr>
          <w:spacing w:val="-2"/>
          <w:w w:val="105"/>
          <w:sz w:val="18"/>
        </w:rPr>
        <w:t>may</w:t>
      </w:r>
      <w:r>
        <w:rPr>
          <w:spacing w:val="-11"/>
          <w:w w:val="105"/>
          <w:sz w:val="18"/>
        </w:rPr>
        <w:t> </w:t>
      </w:r>
      <w:r>
        <w:rPr>
          <w:spacing w:val="-2"/>
          <w:w w:val="105"/>
          <w:sz w:val="18"/>
        </w:rPr>
        <w:t>enact</w:t>
      </w:r>
      <w:r>
        <w:rPr>
          <w:spacing w:val="-13"/>
          <w:w w:val="105"/>
          <w:sz w:val="18"/>
        </w:rPr>
        <w:t> </w:t>
      </w:r>
      <w:r>
        <w:rPr>
          <w:spacing w:val="-2"/>
          <w:w w:val="105"/>
          <w:sz w:val="18"/>
        </w:rPr>
        <w:t>a</w:t>
      </w:r>
      <w:r>
        <w:rPr>
          <w:spacing w:val="-10"/>
          <w:w w:val="105"/>
          <w:sz w:val="18"/>
        </w:rPr>
        <w:t> </w:t>
      </w:r>
      <w:r>
        <w:rPr>
          <w:spacing w:val="-2"/>
          <w:w w:val="105"/>
          <w:sz w:val="18"/>
        </w:rPr>
        <w:t>law</w:t>
      </w:r>
      <w:r>
        <w:rPr>
          <w:spacing w:val="-16"/>
          <w:w w:val="105"/>
          <w:sz w:val="18"/>
        </w:rPr>
        <w:t> </w:t>
      </w:r>
      <w:r>
        <w:rPr>
          <w:spacing w:val="-2"/>
          <w:w w:val="105"/>
          <w:sz w:val="18"/>
        </w:rPr>
        <w:t>which</w:t>
      </w:r>
      <w:r>
        <w:rPr>
          <w:spacing w:val="-20"/>
          <w:w w:val="105"/>
          <w:sz w:val="18"/>
        </w:rPr>
        <w:t> </w:t>
      </w:r>
      <w:r>
        <w:rPr>
          <w:spacing w:val="-2"/>
          <w:w w:val="105"/>
          <w:sz w:val="18"/>
        </w:rPr>
        <w:t>shall</w:t>
      </w:r>
      <w:r>
        <w:rPr>
          <w:spacing w:val="-20"/>
          <w:w w:val="105"/>
          <w:sz w:val="18"/>
        </w:rPr>
        <w:t> </w:t>
      </w:r>
      <w:r>
        <w:rPr>
          <w:spacing w:val="-2"/>
          <w:w w:val="105"/>
          <w:sz w:val="18"/>
        </w:rPr>
        <w:t>make</w:t>
      </w:r>
      <w:r>
        <w:rPr>
          <w:spacing w:val="-13"/>
          <w:w w:val="105"/>
          <w:sz w:val="18"/>
        </w:rPr>
        <w:t> </w:t>
      </w:r>
      <w:r>
        <w:rPr>
          <w:spacing w:val="-2"/>
          <w:w w:val="105"/>
          <w:sz w:val="18"/>
        </w:rPr>
        <w:t>provisions</w:t>
      </w:r>
      <w:r>
        <w:rPr>
          <w:spacing w:val="-10"/>
          <w:w w:val="105"/>
          <w:sz w:val="18"/>
        </w:rPr>
        <w:t> </w:t>
      </w:r>
      <w:r>
        <w:rPr>
          <w:spacing w:val="-2"/>
          <w:w w:val="105"/>
          <w:sz w:val="18"/>
        </w:rPr>
        <w:t>relating</w:t>
      </w:r>
      <w:r>
        <w:rPr>
          <w:spacing w:val="-11"/>
          <w:w w:val="105"/>
          <w:sz w:val="18"/>
        </w:rPr>
        <w:t> </w:t>
      </w:r>
      <w:r>
        <w:rPr>
          <w:spacing w:val="-2"/>
          <w:w w:val="105"/>
          <w:sz w:val="18"/>
        </w:rPr>
        <w:t>to </w:t>
      </w:r>
      <w:r>
        <w:rPr>
          <w:w w:val="105"/>
          <w:sz w:val="18"/>
        </w:rPr>
        <w:t>implementation</w:t>
      </w:r>
      <w:r>
        <w:rPr>
          <w:spacing w:val="-12"/>
          <w:w w:val="105"/>
          <w:sz w:val="18"/>
        </w:rPr>
        <w:t> </w:t>
      </w:r>
      <w:r>
        <w:rPr>
          <w:w w:val="105"/>
          <w:sz w:val="18"/>
        </w:rPr>
        <w:t>of</w:t>
      </w:r>
      <w:r>
        <w:rPr>
          <w:spacing w:val="-14"/>
          <w:w w:val="105"/>
          <w:sz w:val="18"/>
        </w:rPr>
        <w:t> </w:t>
      </w:r>
      <w:r>
        <w:rPr>
          <w:w w:val="105"/>
          <w:sz w:val="18"/>
        </w:rPr>
        <w:t>the</w:t>
      </w:r>
      <w:r>
        <w:rPr>
          <w:spacing w:val="-5"/>
          <w:w w:val="105"/>
          <w:sz w:val="18"/>
        </w:rPr>
        <w:t> </w:t>
      </w:r>
      <w:r>
        <w:rPr>
          <w:w w:val="105"/>
          <w:sz w:val="18"/>
        </w:rPr>
        <w:t>functions</w:t>
      </w:r>
      <w:r>
        <w:rPr>
          <w:spacing w:val="-1"/>
          <w:w w:val="105"/>
          <w:sz w:val="18"/>
        </w:rPr>
        <w:t> </w:t>
      </w:r>
      <w:r>
        <w:rPr>
          <w:w w:val="105"/>
          <w:sz w:val="18"/>
        </w:rPr>
        <w:t>by</w:t>
      </w:r>
      <w:r>
        <w:rPr>
          <w:spacing w:val="-2"/>
          <w:w w:val="105"/>
          <w:sz w:val="18"/>
        </w:rPr>
        <w:t> </w:t>
      </w:r>
      <w:r>
        <w:rPr>
          <w:w w:val="105"/>
          <w:sz w:val="18"/>
        </w:rPr>
        <w:t>the</w:t>
      </w:r>
      <w:r>
        <w:rPr>
          <w:spacing w:val="-5"/>
          <w:w w:val="105"/>
          <w:sz w:val="18"/>
        </w:rPr>
        <w:t> </w:t>
      </w:r>
      <w:r>
        <w:rPr>
          <w:w w:val="105"/>
          <w:sz w:val="18"/>
        </w:rPr>
        <w:t>Commission.</w:t>
      </w:r>
    </w:p>
    <w:p>
      <w:pPr>
        <w:pStyle w:val="Heading4"/>
        <w:spacing w:before="209"/>
        <w:ind w:left="347" w:firstLine="0"/>
        <w:jc w:val="both"/>
      </w:pPr>
      <w:r>
        <w:rPr>
          <w:w w:val="90"/>
        </w:rPr>
        <w:t>113A.</w:t>
      </w:r>
      <w:r>
        <w:rPr>
          <w:spacing w:val="-7"/>
        </w:rPr>
        <w:t> </w:t>
      </w:r>
      <w:r>
        <w:rPr>
          <w:w w:val="90"/>
        </w:rPr>
        <w:t>Membership</w:t>
      </w:r>
      <w:r>
        <w:rPr>
          <w:spacing w:val="-4"/>
          <w:w w:val="90"/>
        </w:rPr>
        <w:t> </w:t>
      </w:r>
      <w:r>
        <w:rPr>
          <w:w w:val="90"/>
        </w:rPr>
        <w:t>in</w:t>
      </w:r>
      <w:r>
        <w:rPr>
          <w:spacing w:val="-6"/>
          <w:w w:val="90"/>
        </w:rPr>
        <w:t> </w:t>
      </w:r>
      <w:r>
        <w:rPr>
          <w:w w:val="90"/>
        </w:rPr>
        <w:t>political</w:t>
      </w:r>
      <w:r>
        <w:rPr>
          <w:spacing w:val="-11"/>
          <w:w w:val="90"/>
        </w:rPr>
        <w:t> </w:t>
      </w:r>
      <w:r>
        <w:rPr>
          <w:spacing w:val="-2"/>
          <w:w w:val="90"/>
        </w:rPr>
        <w:t>parties</w:t>
      </w:r>
    </w:p>
    <w:p>
      <w:pPr>
        <w:pStyle w:val="BodyText"/>
        <w:spacing w:line="232" w:lineRule="auto" w:before="217"/>
        <w:ind w:left="347" w:right="1237"/>
        <w:jc w:val="both"/>
      </w:pPr>
      <w:r>
        <w:rPr>
          <w:w w:val="105"/>
        </w:rPr>
        <w:t>It</w:t>
      </w:r>
      <w:r>
        <w:rPr>
          <w:spacing w:val="-15"/>
          <w:w w:val="105"/>
        </w:rPr>
        <w:t> </w:t>
      </w:r>
      <w:r>
        <w:rPr>
          <w:w w:val="105"/>
        </w:rPr>
        <w:t>is</w:t>
      </w:r>
      <w:r>
        <w:rPr>
          <w:spacing w:val="-15"/>
          <w:w w:val="105"/>
        </w:rPr>
        <w:t> </w:t>
      </w:r>
      <w:r>
        <w:rPr>
          <w:w w:val="105"/>
        </w:rPr>
        <w:t>hereby</w:t>
      </w:r>
      <w:r>
        <w:rPr>
          <w:spacing w:val="-15"/>
          <w:w w:val="105"/>
        </w:rPr>
        <w:t> </w:t>
      </w:r>
      <w:r>
        <w:rPr>
          <w:w w:val="105"/>
        </w:rPr>
        <w:t>prohibited</w:t>
      </w:r>
      <w:r>
        <w:rPr>
          <w:spacing w:val="-15"/>
          <w:w w:val="105"/>
        </w:rPr>
        <w:t> </w:t>
      </w:r>
      <w:r>
        <w:rPr>
          <w:w w:val="105"/>
        </w:rPr>
        <w:t>for</w:t>
      </w:r>
      <w:r>
        <w:rPr>
          <w:spacing w:val="-14"/>
          <w:w w:val="105"/>
        </w:rPr>
        <w:t> </w:t>
      </w:r>
      <w:r>
        <w:rPr>
          <w:w w:val="105"/>
        </w:rPr>
        <w:t>a</w:t>
      </w:r>
      <w:r>
        <w:rPr>
          <w:spacing w:val="-15"/>
          <w:w w:val="105"/>
        </w:rPr>
        <w:t> </w:t>
      </w:r>
      <w:r>
        <w:rPr>
          <w:w w:val="105"/>
        </w:rPr>
        <w:t>Justice</w:t>
      </w:r>
      <w:r>
        <w:rPr>
          <w:spacing w:val="-15"/>
          <w:w w:val="105"/>
        </w:rPr>
        <w:t> </w:t>
      </w:r>
      <w:r>
        <w:rPr>
          <w:w w:val="105"/>
        </w:rPr>
        <w:t>of</w:t>
      </w:r>
      <w:r>
        <w:rPr>
          <w:spacing w:val="-15"/>
          <w:w w:val="105"/>
        </w:rPr>
        <w:t> </w:t>
      </w:r>
      <w:r>
        <w:rPr>
          <w:w w:val="105"/>
        </w:rPr>
        <w:t>Appeal,</w:t>
      </w:r>
      <w:r>
        <w:rPr>
          <w:spacing w:val="-11"/>
          <w:w w:val="105"/>
        </w:rPr>
        <w:t> </w:t>
      </w:r>
      <w:r>
        <w:rPr>
          <w:w w:val="105"/>
        </w:rPr>
        <w:t>a</w:t>
      </w:r>
      <w:r>
        <w:rPr>
          <w:spacing w:val="-10"/>
          <w:w w:val="105"/>
        </w:rPr>
        <w:t> </w:t>
      </w:r>
      <w:r>
        <w:rPr>
          <w:w w:val="105"/>
        </w:rPr>
        <w:t>Judge</w:t>
      </w:r>
      <w:r>
        <w:rPr>
          <w:spacing w:val="-13"/>
          <w:w w:val="105"/>
        </w:rPr>
        <w:t> </w:t>
      </w:r>
      <w:r>
        <w:rPr>
          <w:w w:val="105"/>
        </w:rPr>
        <w:t>of</w:t>
      </w:r>
      <w:r>
        <w:rPr>
          <w:spacing w:val="-15"/>
          <w:w w:val="105"/>
        </w:rPr>
        <w:t> </w:t>
      </w:r>
      <w:r>
        <w:rPr>
          <w:w w:val="105"/>
        </w:rPr>
        <w:t>the</w:t>
      </w:r>
      <w:r>
        <w:rPr>
          <w:spacing w:val="-12"/>
          <w:w w:val="105"/>
        </w:rPr>
        <w:t> </w:t>
      </w:r>
      <w:r>
        <w:rPr>
          <w:w w:val="105"/>
        </w:rPr>
        <w:t>High</w:t>
      </w:r>
      <w:r>
        <w:rPr>
          <w:spacing w:val="-15"/>
          <w:w w:val="105"/>
        </w:rPr>
        <w:t> </w:t>
      </w:r>
      <w:r>
        <w:rPr>
          <w:w w:val="105"/>
        </w:rPr>
        <w:t>Court,</w:t>
      </w:r>
      <w:r>
        <w:rPr>
          <w:spacing w:val="-11"/>
          <w:w w:val="105"/>
        </w:rPr>
        <w:t> </w:t>
      </w:r>
      <w:r>
        <w:rPr>
          <w:w w:val="105"/>
        </w:rPr>
        <w:t>a</w:t>
      </w:r>
      <w:r>
        <w:rPr>
          <w:spacing w:val="-10"/>
          <w:w w:val="105"/>
        </w:rPr>
        <w:t> </w:t>
      </w:r>
      <w:r>
        <w:rPr>
          <w:w w:val="105"/>
        </w:rPr>
        <w:t>Registrar</w:t>
      </w:r>
      <w:r>
        <w:rPr>
          <w:spacing w:val="-15"/>
          <w:w w:val="105"/>
        </w:rPr>
        <w:t> </w:t>
      </w:r>
      <w:r>
        <w:rPr>
          <w:w w:val="105"/>
        </w:rPr>
        <w:t>of </w:t>
      </w:r>
      <w:r>
        <w:rPr>
          <w:spacing w:val="-2"/>
          <w:w w:val="105"/>
        </w:rPr>
        <w:t>any</w:t>
      </w:r>
      <w:r>
        <w:rPr>
          <w:spacing w:val="-10"/>
          <w:w w:val="105"/>
        </w:rPr>
        <w:t> </w:t>
      </w:r>
      <w:r>
        <w:rPr>
          <w:spacing w:val="-2"/>
          <w:w w:val="105"/>
        </w:rPr>
        <w:t>grade</w:t>
      </w:r>
      <w:r>
        <w:rPr>
          <w:spacing w:val="-7"/>
          <w:w w:val="105"/>
        </w:rPr>
        <w:t> </w:t>
      </w:r>
      <w:r>
        <w:rPr>
          <w:spacing w:val="-2"/>
          <w:w w:val="105"/>
        </w:rPr>
        <w:t>or</w:t>
      </w:r>
      <w:r>
        <w:rPr>
          <w:spacing w:val="-13"/>
          <w:w w:val="105"/>
        </w:rPr>
        <w:t> </w:t>
      </w:r>
      <w:r>
        <w:rPr>
          <w:spacing w:val="-2"/>
          <w:w w:val="105"/>
        </w:rPr>
        <w:t>a</w:t>
      </w:r>
      <w:r>
        <w:rPr>
          <w:spacing w:val="-4"/>
          <w:w w:val="105"/>
        </w:rPr>
        <w:t> </w:t>
      </w:r>
      <w:r>
        <w:rPr>
          <w:spacing w:val="-2"/>
          <w:w w:val="105"/>
        </w:rPr>
        <w:t>magistrate</w:t>
      </w:r>
      <w:r>
        <w:rPr>
          <w:spacing w:val="-7"/>
          <w:w w:val="105"/>
        </w:rPr>
        <w:t> </w:t>
      </w:r>
      <w:r>
        <w:rPr>
          <w:spacing w:val="-2"/>
          <w:w w:val="105"/>
        </w:rPr>
        <w:t>of</w:t>
      </w:r>
      <w:r>
        <w:rPr>
          <w:spacing w:val="-13"/>
          <w:w w:val="105"/>
        </w:rPr>
        <w:t> </w:t>
      </w:r>
      <w:r>
        <w:rPr>
          <w:spacing w:val="-2"/>
          <w:w w:val="105"/>
        </w:rPr>
        <w:t>any</w:t>
      </w:r>
      <w:r>
        <w:rPr>
          <w:spacing w:val="-5"/>
          <w:w w:val="105"/>
        </w:rPr>
        <w:t> </w:t>
      </w:r>
      <w:r>
        <w:rPr>
          <w:spacing w:val="-2"/>
          <w:w w:val="105"/>
        </w:rPr>
        <w:t>grade</w:t>
      </w:r>
      <w:r>
        <w:rPr>
          <w:spacing w:val="-7"/>
          <w:w w:val="105"/>
        </w:rPr>
        <w:t> </w:t>
      </w:r>
      <w:r>
        <w:rPr>
          <w:spacing w:val="-2"/>
          <w:w w:val="105"/>
        </w:rPr>
        <w:t>to</w:t>
      </w:r>
      <w:r>
        <w:rPr>
          <w:spacing w:val="-13"/>
          <w:w w:val="105"/>
        </w:rPr>
        <w:t> </w:t>
      </w:r>
      <w:r>
        <w:rPr>
          <w:spacing w:val="-2"/>
          <w:w w:val="105"/>
        </w:rPr>
        <w:t>join</w:t>
      </w:r>
      <w:r>
        <w:rPr>
          <w:spacing w:val="-13"/>
          <w:w w:val="105"/>
        </w:rPr>
        <w:t> </w:t>
      </w:r>
      <w:r>
        <w:rPr>
          <w:spacing w:val="-2"/>
          <w:w w:val="105"/>
        </w:rPr>
        <w:t>any</w:t>
      </w:r>
      <w:r>
        <w:rPr>
          <w:spacing w:val="-5"/>
          <w:w w:val="105"/>
        </w:rPr>
        <w:t> </w:t>
      </w:r>
      <w:r>
        <w:rPr>
          <w:spacing w:val="-2"/>
          <w:w w:val="105"/>
        </w:rPr>
        <w:t>political</w:t>
      </w:r>
      <w:r>
        <w:rPr>
          <w:spacing w:val="-13"/>
          <w:w w:val="105"/>
        </w:rPr>
        <w:t> </w:t>
      </w:r>
      <w:r>
        <w:rPr>
          <w:spacing w:val="-2"/>
          <w:w w:val="105"/>
        </w:rPr>
        <w:t>party</w:t>
      </w:r>
      <w:r>
        <w:rPr>
          <w:spacing w:val="-5"/>
          <w:w w:val="105"/>
        </w:rPr>
        <w:t> </w:t>
      </w:r>
      <w:r>
        <w:rPr>
          <w:spacing w:val="-2"/>
          <w:w w:val="105"/>
        </w:rPr>
        <w:t>save</w:t>
      </w:r>
      <w:r>
        <w:rPr>
          <w:spacing w:val="-7"/>
          <w:w w:val="105"/>
        </w:rPr>
        <w:t> </w:t>
      </w:r>
      <w:r>
        <w:rPr>
          <w:spacing w:val="-2"/>
          <w:w w:val="105"/>
        </w:rPr>
        <w:t>only</w:t>
      </w:r>
      <w:r>
        <w:rPr>
          <w:spacing w:val="-5"/>
          <w:w w:val="105"/>
        </w:rPr>
        <w:t> </w:t>
      </w:r>
      <w:r>
        <w:rPr>
          <w:spacing w:val="-2"/>
          <w:w w:val="105"/>
        </w:rPr>
        <w:t>that</w:t>
      </w:r>
      <w:r>
        <w:rPr>
          <w:spacing w:val="-7"/>
          <w:w w:val="105"/>
        </w:rPr>
        <w:t> </w:t>
      </w:r>
      <w:r>
        <w:rPr>
          <w:spacing w:val="-2"/>
          <w:w w:val="105"/>
        </w:rPr>
        <w:t>he</w:t>
      </w:r>
      <w:r>
        <w:rPr>
          <w:spacing w:val="-7"/>
          <w:w w:val="105"/>
        </w:rPr>
        <w:t> </w:t>
      </w:r>
      <w:r>
        <w:rPr>
          <w:spacing w:val="-2"/>
          <w:w w:val="105"/>
        </w:rPr>
        <w:t>shall </w:t>
      </w:r>
      <w:r>
        <w:rPr>
          <w:w w:val="105"/>
        </w:rPr>
        <w:t>have</w:t>
      </w:r>
      <w:r>
        <w:rPr>
          <w:spacing w:val="-7"/>
          <w:w w:val="105"/>
        </w:rPr>
        <w:t> </w:t>
      </w:r>
      <w:r>
        <w:rPr>
          <w:w w:val="105"/>
        </w:rPr>
        <w:t>the</w:t>
      </w:r>
      <w:r>
        <w:rPr>
          <w:spacing w:val="-7"/>
          <w:w w:val="105"/>
        </w:rPr>
        <w:t> </w:t>
      </w:r>
      <w:r>
        <w:rPr>
          <w:w w:val="105"/>
        </w:rPr>
        <w:t>right</w:t>
      </w:r>
      <w:r>
        <w:rPr>
          <w:spacing w:val="-7"/>
          <w:w w:val="105"/>
        </w:rPr>
        <w:t> </w:t>
      </w:r>
      <w:r>
        <w:rPr>
          <w:w w:val="105"/>
        </w:rPr>
        <w:t>to</w:t>
      </w:r>
      <w:r>
        <w:rPr>
          <w:spacing w:val="-14"/>
          <w:w w:val="105"/>
        </w:rPr>
        <w:t> </w:t>
      </w:r>
      <w:r>
        <w:rPr>
          <w:w w:val="105"/>
        </w:rPr>
        <w:t>vote</w:t>
      </w:r>
      <w:r>
        <w:rPr>
          <w:spacing w:val="-7"/>
          <w:w w:val="105"/>
        </w:rPr>
        <w:t> </w:t>
      </w:r>
      <w:r>
        <w:rPr>
          <w:w w:val="105"/>
        </w:rPr>
        <w:t>which</w:t>
      </w:r>
      <w:r>
        <w:rPr>
          <w:spacing w:val="-14"/>
          <w:w w:val="105"/>
        </w:rPr>
        <w:t> </w:t>
      </w:r>
      <w:r>
        <w:rPr>
          <w:w w:val="105"/>
        </w:rPr>
        <w:t>is</w:t>
      </w:r>
      <w:r>
        <w:rPr>
          <w:spacing w:val="-3"/>
          <w:w w:val="105"/>
        </w:rPr>
        <w:t> </w:t>
      </w:r>
      <w:r>
        <w:rPr>
          <w:w w:val="105"/>
        </w:rPr>
        <w:t>specified</w:t>
      </w:r>
      <w:r>
        <w:rPr>
          <w:spacing w:val="-16"/>
          <w:w w:val="105"/>
        </w:rPr>
        <w:t> </w:t>
      </w:r>
      <w:r>
        <w:rPr>
          <w:w w:val="105"/>
        </w:rPr>
        <w:t>in</w:t>
      </w:r>
      <w:r>
        <w:rPr>
          <w:spacing w:val="-14"/>
          <w:w w:val="105"/>
        </w:rPr>
        <w:t> </w:t>
      </w:r>
      <w:r>
        <w:rPr>
          <w:w w:val="105"/>
        </w:rPr>
        <w:t>Article</w:t>
      </w:r>
      <w:r>
        <w:rPr>
          <w:spacing w:val="-7"/>
          <w:w w:val="105"/>
        </w:rPr>
        <w:t> </w:t>
      </w:r>
      <w:r>
        <w:rPr>
          <w:w w:val="105"/>
        </w:rPr>
        <w:t>5</w:t>
      </w:r>
      <w:r>
        <w:rPr>
          <w:spacing w:val="-3"/>
          <w:w w:val="105"/>
        </w:rPr>
        <w:t> </w:t>
      </w:r>
      <w:r>
        <w:rPr>
          <w:w w:val="105"/>
        </w:rPr>
        <w:t>of</w:t>
      </w:r>
      <w:r>
        <w:rPr>
          <w:spacing w:val="-16"/>
          <w:w w:val="105"/>
        </w:rPr>
        <w:t> </w:t>
      </w:r>
      <w:r>
        <w:rPr>
          <w:w w:val="105"/>
        </w:rPr>
        <w:t>this</w:t>
      </w:r>
      <w:r>
        <w:rPr>
          <w:spacing w:val="-3"/>
          <w:w w:val="105"/>
        </w:rPr>
        <w:t> </w:t>
      </w:r>
      <w:r>
        <w:rPr>
          <w:w w:val="105"/>
        </w:rPr>
        <w:t>Constitution.</w:t>
      </w:r>
    </w:p>
    <w:p>
      <w:pPr>
        <w:pStyle w:val="BodyText"/>
        <w:spacing w:before="52"/>
      </w:pPr>
    </w:p>
    <w:p>
      <w:pPr>
        <w:pStyle w:val="Heading2"/>
        <w:jc w:val="both"/>
      </w:pPr>
      <w:bookmarkStart w:name="heading-s1538" w:id="118"/>
      <w:bookmarkEnd w:id="118"/>
      <w:r>
        <w:rPr>
          <w:b w:val="0"/>
        </w:rPr>
      </w:r>
      <w:r>
        <w:rPr>
          <w:spacing w:val="-10"/>
        </w:rPr>
        <w:t>PART</w:t>
      </w:r>
      <w:r>
        <w:rPr>
          <w:spacing w:val="-20"/>
        </w:rPr>
        <w:t> </w:t>
      </w:r>
      <w:r>
        <w:rPr>
          <w:spacing w:val="-10"/>
        </w:rPr>
        <w:t>IV.</w:t>
      </w:r>
      <w:r>
        <w:rPr>
          <w:spacing w:val="-20"/>
        </w:rPr>
        <w:t> </w:t>
      </w:r>
      <w:r>
        <w:rPr>
          <w:spacing w:val="-10"/>
        </w:rPr>
        <w:t>THE</w:t>
      </w:r>
      <w:r>
        <w:rPr>
          <w:spacing w:val="-13"/>
        </w:rPr>
        <w:t> </w:t>
      </w:r>
      <w:r>
        <w:rPr>
          <w:spacing w:val="-10"/>
        </w:rPr>
        <w:t>HIGH</w:t>
      </w:r>
      <w:r>
        <w:rPr>
          <w:spacing w:val="-20"/>
        </w:rPr>
        <w:t> </w:t>
      </w:r>
      <w:r>
        <w:rPr>
          <w:spacing w:val="-10"/>
        </w:rPr>
        <w:t>COURT</w:t>
      </w:r>
      <w:r>
        <w:rPr>
          <w:spacing w:val="-19"/>
        </w:rPr>
        <w:t> </w:t>
      </w:r>
      <w:r>
        <w:rPr>
          <w:spacing w:val="-10"/>
        </w:rPr>
        <w:t>OF ZANZIBAR</w:t>
      </w:r>
    </w:p>
    <w:p>
      <w:pPr>
        <w:pStyle w:val="Heading4"/>
        <w:numPr>
          <w:ilvl w:val="0"/>
          <w:numId w:val="2"/>
        </w:numPr>
        <w:tabs>
          <w:tab w:pos="824" w:val="left" w:leader="none"/>
        </w:tabs>
        <w:spacing w:line="240" w:lineRule="auto" w:before="248" w:after="0"/>
        <w:ind w:left="824" w:right="0" w:hanging="477"/>
        <w:jc w:val="left"/>
      </w:pPr>
      <w:bookmarkStart w:name="s1539" w:id="119"/>
      <w:bookmarkEnd w:id="119"/>
      <w:r>
        <w:rPr>
          <w:b w:val="0"/>
        </w:rPr>
      </w:r>
      <w:r>
        <w:rPr>
          <w:w w:val="90"/>
        </w:rPr>
        <w:t>The</w:t>
      </w:r>
      <w:r>
        <w:rPr>
          <w:spacing w:val="2"/>
        </w:rPr>
        <w:t> </w:t>
      </w:r>
      <w:r>
        <w:rPr>
          <w:w w:val="90"/>
        </w:rPr>
        <w:t>High</w:t>
      </w:r>
      <w:r>
        <w:rPr>
          <w:spacing w:val="-2"/>
          <w:w w:val="90"/>
        </w:rPr>
        <w:t> </w:t>
      </w:r>
      <w:r>
        <w:rPr>
          <w:w w:val="90"/>
        </w:rPr>
        <w:t>Court</w:t>
      </w:r>
      <w:r>
        <w:rPr>
          <w:spacing w:val="-4"/>
          <w:w w:val="90"/>
        </w:rPr>
        <w:t> </w:t>
      </w:r>
      <w:r>
        <w:rPr>
          <w:w w:val="90"/>
        </w:rPr>
        <w:t>of</w:t>
      </w:r>
      <w:r>
        <w:rPr/>
        <w:t> </w:t>
      </w:r>
      <w:r>
        <w:rPr>
          <w:spacing w:val="-2"/>
          <w:w w:val="90"/>
        </w:rPr>
        <w:t>Zanzibar</w:t>
      </w:r>
    </w:p>
    <w:p>
      <w:pPr>
        <w:pStyle w:val="BodyText"/>
        <w:spacing w:line="232" w:lineRule="auto" w:before="217"/>
        <w:ind w:left="347" w:right="1244"/>
        <w:jc w:val="both"/>
      </w:pPr>
      <w:r>
        <w:rPr>
          <w:spacing w:val="-4"/>
          <w:w w:val="110"/>
        </w:rPr>
        <w:t>For</w:t>
      </w:r>
      <w:r>
        <w:rPr>
          <w:spacing w:val="-12"/>
          <w:w w:val="110"/>
        </w:rPr>
        <w:t> </w:t>
      </w:r>
      <w:r>
        <w:rPr>
          <w:spacing w:val="-4"/>
          <w:w w:val="110"/>
        </w:rPr>
        <w:t>the</w:t>
      </w:r>
      <w:r>
        <w:rPr>
          <w:spacing w:val="-11"/>
          <w:w w:val="110"/>
        </w:rPr>
        <w:t> </w:t>
      </w:r>
      <w:r>
        <w:rPr>
          <w:spacing w:val="-4"/>
          <w:w w:val="110"/>
        </w:rPr>
        <w:t>purposes of</w:t>
      </w:r>
      <w:r>
        <w:rPr>
          <w:spacing w:val="-12"/>
          <w:w w:val="110"/>
        </w:rPr>
        <w:t> </w:t>
      </w:r>
      <w:r>
        <w:rPr>
          <w:spacing w:val="-4"/>
          <w:w w:val="110"/>
        </w:rPr>
        <w:t>construing</w:t>
      </w:r>
      <w:r>
        <w:rPr>
          <w:spacing w:val="-5"/>
          <w:w w:val="110"/>
        </w:rPr>
        <w:t> </w:t>
      </w:r>
      <w:r>
        <w:rPr>
          <w:spacing w:val="-4"/>
          <w:w w:val="110"/>
        </w:rPr>
        <w:t>the</w:t>
      </w:r>
      <w:r>
        <w:rPr>
          <w:spacing w:val="-7"/>
          <w:w w:val="110"/>
        </w:rPr>
        <w:t> </w:t>
      </w:r>
      <w:r>
        <w:rPr>
          <w:spacing w:val="-4"/>
          <w:w w:val="110"/>
        </w:rPr>
        <w:t>provisions of</w:t>
      </w:r>
      <w:r>
        <w:rPr>
          <w:spacing w:val="-12"/>
          <w:w w:val="110"/>
        </w:rPr>
        <w:t> </w:t>
      </w:r>
      <w:r>
        <w:rPr>
          <w:spacing w:val="-4"/>
          <w:w w:val="110"/>
        </w:rPr>
        <w:t>this Chapter</w:t>
      </w:r>
      <w:r>
        <w:rPr>
          <w:spacing w:val="-12"/>
          <w:w w:val="110"/>
        </w:rPr>
        <w:t> </w:t>
      </w:r>
      <w:r>
        <w:rPr>
          <w:spacing w:val="-4"/>
          <w:w w:val="110"/>
        </w:rPr>
        <w:t>of</w:t>
      </w:r>
      <w:r>
        <w:rPr>
          <w:spacing w:val="-11"/>
          <w:w w:val="110"/>
        </w:rPr>
        <w:t> </w:t>
      </w:r>
      <w:r>
        <w:rPr>
          <w:spacing w:val="-4"/>
          <w:w w:val="110"/>
        </w:rPr>
        <w:t>this Constitution,</w:t>
      </w:r>
      <w:r>
        <w:rPr>
          <w:spacing w:val="-5"/>
          <w:w w:val="110"/>
        </w:rPr>
        <w:t> </w:t>
      </w:r>
      <w:r>
        <w:rPr>
          <w:spacing w:val="-4"/>
          <w:w w:val="110"/>
        </w:rPr>
        <w:t>it</w:t>
      </w:r>
      <w:r>
        <w:rPr>
          <w:spacing w:val="-7"/>
          <w:w w:val="110"/>
        </w:rPr>
        <w:t> </w:t>
      </w:r>
      <w:r>
        <w:rPr>
          <w:spacing w:val="-4"/>
          <w:w w:val="110"/>
        </w:rPr>
        <w:t>is </w:t>
      </w:r>
      <w:r>
        <w:rPr>
          <w:w w:val="110"/>
        </w:rPr>
        <w:t>hereby</w:t>
      </w:r>
      <w:r>
        <w:rPr>
          <w:w w:val="110"/>
        </w:rPr>
        <w:t> declared</w:t>
      </w:r>
      <w:r>
        <w:rPr>
          <w:spacing w:val="-2"/>
          <w:w w:val="110"/>
        </w:rPr>
        <w:t> </w:t>
      </w:r>
      <w:r>
        <w:rPr>
          <w:w w:val="110"/>
        </w:rPr>
        <w:t>that</w:t>
      </w:r>
      <w:r>
        <w:rPr>
          <w:w w:val="110"/>
        </w:rPr>
        <w:t> the</w:t>
      </w:r>
      <w:r>
        <w:rPr>
          <w:w w:val="110"/>
        </w:rPr>
        <w:t> provisions</w:t>
      </w:r>
      <w:r>
        <w:rPr>
          <w:w w:val="110"/>
        </w:rPr>
        <w:t> contained</w:t>
      </w:r>
      <w:r>
        <w:rPr>
          <w:spacing w:val="-2"/>
          <w:w w:val="110"/>
        </w:rPr>
        <w:t> </w:t>
      </w:r>
      <w:r>
        <w:rPr>
          <w:w w:val="110"/>
        </w:rPr>
        <w:t>in</w:t>
      </w:r>
      <w:r>
        <w:rPr>
          <w:spacing w:val="-2"/>
          <w:w w:val="110"/>
        </w:rPr>
        <w:t> </w:t>
      </w:r>
      <w:r>
        <w:rPr>
          <w:w w:val="110"/>
        </w:rPr>
        <w:t>this</w:t>
      </w:r>
      <w:r>
        <w:rPr>
          <w:w w:val="110"/>
        </w:rPr>
        <w:t> Chapter</w:t>
      </w:r>
      <w:r>
        <w:rPr>
          <w:spacing w:val="-2"/>
          <w:w w:val="110"/>
        </w:rPr>
        <w:t> </w:t>
      </w:r>
      <w:r>
        <w:rPr>
          <w:w w:val="110"/>
        </w:rPr>
        <w:t>do</w:t>
      </w:r>
      <w:r>
        <w:rPr>
          <w:spacing w:val="-2"/>
          <w:w w:val="110"/>
        </w:rPr>
        <w:t> </w:t>
      </w:r>
      <w:r>
        <w:rPr>
          <w:w w:val="110"/>
        </w:rPr>
        <w:t>not</w:t>
      </w:r>
      <w:r>
        <w:rPr>
          <w:w w:val="110"/>
        </w:rPr>
        <w:t> prevent</w:t>
      </w:r>
      <w:r>
        <w:rPr>
          <w:w w:val="110"/>
        </w:rPr>
        <w:t> the </w:t>
      </w:r>
      <w:r>
        <w:rPr/>
        <w:t>continuance or establishment, in accordance with the law applicable in Zanzibar, of the </w:t>
      </w:r>
      <w:r>
        <w:rPr>
          <w:spacing w:val="-2"/>
          <w:w w:val="110"/>
        </w:rPr>
        <w:t>High</w:t>
      </w:r>
      <w:r>
        <w:rPr>
          <w:spacing w:val="-21"/>
          <w:w w:val="110"/>
        </w:rPr>
        <w:t> </w:t>
      </w:r>
      <w:r>
        <w:rPr>
          <w:spacing w:val="-2"/>
          <w:w w:val="110"/>
        </w:rPr>
        <w:t>Court</w:t>
      </w:r>
      <w:r>
        <w:rPr>
          <w:spacing w:val="-14"/>
          <w:w w:val="110"/>
        </w:rPr>
        <w:t> </w:t>
      </w:r>
      <w:r>
        <w:rPr>
          <w:spacing w:val="-2"/>
          <w:w w:val="110"/>
        </w:rPr>
        <w:t>of</w:t>
      </w:r>
      <w:r>
        <w:rPr>
          <w:spacing w:val="-22"/>
          <w:w w:val="110"/>
        </w:rPr>
        <w:t> </w:t>
      </w:r>
      <w:r>
        <w:rPr>
          <w:spacing w:val="-2"/>
          <w:w w:val="110"/>
        </w:rPr>
        <w:t>Zanzibar</w:t>
      </w:r>
      <w:r>
        <w:rPr>
          <w:spacing w:val="-21"/>
          <w:w w:val="110"/>
        </w:rPr>
        <w:t> </w:t>
      </w:r>
      <w:r>
        <w:rPr>
          <w:spacing w:val="-2"/>
          <w:w w:val="110"/>
        </w:rPr>
        <w:t>or</w:t>
      </w:r>
      <w:r>
        <w:rPr>
          <w:spacing w:val="-21"/>
          <w:w w:val="110"/>
        </w:rPr>
        <w:t> </w:t>
      </w:r>
      <w:r>
        <w:rPr>
          <w:spacing w:val="-2"/>
          <w:w w:val="110"/>
        </w:rPr>
        <w:t>courts</w:t>
      </w:r>
      <w:r>
        <w:rPr>
          <w:spacing w:val="-10"/>
          <w:w w:val="110"/>
        </w:rPr>
        <w:t> </w:t>
      </w:r>
      <w:r>
        <w:rPr>
          <w:spacing w:val="-2"/>
          <w:w w:val="110"/>
        </w:rPr>
        <w:t>subordinate</w:t>
      </w:r>
      <w:r>
        <w:rPr>
          <w:spacing w:val="-14"/>
          <w:w w:val="110"/>
        </w:rPr>
        <w:t> </w:t>
      </w:r>
      <w:r>
        <w:rPr>
          <w:spacing w:val="-2"/>
          <w:w w:val="110"/>
        </w:rPr>
        <w:t>to</w:t>
      </w:r>
      <w:r>
        <w:rPr>
          <w:spacing w:val="-21"/>
          <w:w w:val="110"/>
        </w:rPr>
        <w:t> </w:t>
      </w:r>
      <w:r>
        <w:rPr>
          <w:spacing w:val="-2"/>
          <w:w w:val="110"/>
        </w:rPr>
        <w:t>it.</w:t>
      </w:r>
    </w:p>
    <w:p>
      <w:pPr>
        <w:pStyle w:val="Heading4"/>
        <w:numPr>
          <w:ilvl w:val="0"/>
          <w:numId w:val="2"/>
        </w:numPr>
        <w:tabs>
          <w:tab w:pos="824" w:val="left" w:leader="none"/>
        </w:tabs>
        <w:spacing w:line="240" w:lineRule="auto" w:before="211" w:after="0"/>
        <w:ind w:left="824" w:right="0" w:hanging="477"/>
        <w:jc w:val="left"/>
      </w:pPr>
      <w:r>
        <w:rPr>
          <w:w w:val="90"/>
        </w:rPr>
        <w:t>Jurisdiction</w:t>
      </w:r>
      <w:r>
        <w:rPr>
          <w:spacing w:val="-8"/>
          <w:w w:val="90"/>
        </w:rPr>
        <w:t> </w:t>
      </w:r>
      <w:r>
        <w:rPr>
          <w:w w:val="90"/>
        </w:rPr>
        <w:t>of</w:t>
      </w:r>
      <w:r>
        <w:rPr>
          <w:spacing w:val="-1"/>
          <w:w w:val="90"/>
        </w:rPr>
        <w:t> </w:t>
      </w:r>
      <w:r>
        <w:rPr>
          <w:w w:val="90"/>
        </w:rPr>
        <w:t>the</w:t>
      </w:r>
      <w:r>
        <w:rPr>
          <w:spacing w:val="-6"/>
        </w:rPr>
        <w:t> </w:t>
      </w:r>
      <w:r>
        <w:rPr>
          <w:w w:val="90"/>
        </w:rPr>
        <w:t>High</w:t>
      </w:r>
      <w:r>
        <w:rPr>
          <w:spacing w:val="-7"/>
          <w:w w:val="90"/>
        </w:rPr>
        <w:t> </w:t>
      </w:r>
      <w:r>
        <w:rPr>
          <w:w w:val="90"/>
        </w:rPr>
        <w:t>Court</w:t>
      </w:r>
      <w:r>
        <w:rPr>
          <w:spacing w:val="-11"/>
          <w:w w:val="90"/>
        </w:rPr>
        <w:t> </w:t>
      </w:r>
      <w:r>
        <w:rPr>
          <w:w w:val="90"/>
        </w:rPr>
        <w:t>of</w:t>
      </w:r>
      <w:r>
        <w:rPr>
          <w:spacing w:val="-1"/>
          <w:w w:val="90"/>
        </w:rPr>
        <w:t> </w:t>
      </w:r>
      <w:r>
        <w:rPr>
          <w:spacing w:val="-2"/>
          <w:w w:val="90"/>
        </w:rPr>
        <w:t>Zanzibar</w:t>
      </w:r>
    </w:p>
    <w:p>
      <w:pPr>
        <w:pStyle w:val="ListParagraph"/>
        <w:numPr>
          <w:ilvl w:val="1"/>
          <w:numId w:val="2"/>
        </w:numPr>
        <w:tabs>
          <w:tab w:pos="909" w:val="left" w:leader="none"/>
          <w:tab w:pos="911" w:val="left" w:leader="none"/>
        </w:tabs>
        <w:spacing w:line="232" w:lineRule="auto" w:before="217" w:after="0"/>
        <w:ind w:left="911" w:right="1520" w:hanging="204"/>
        <w:jc w:val="left"/>
        <w:rPr>
          <w:sz w:val="18"/>
        </w:rPr>
      </w:pPr>
      <w:r>
        <w:rPr>
          <w:sz w:val="18"/>
        </w:rPr>
        <w:t>Subject to</w:t>
      </w:r>
      <w:r>
        <w:rPr>
          <w:spacing w:val="-4"/>
          <w:sz w:val="18"/>
        </w:rPr>
        <w:t> </w:t>
      </w:r>
      <w:r>
        <w:rPr>
          <w:sz w:val="18"/>
        </w:rPr>
        <w:t>Articles 83 and</w:t>
      </w:r>
      <w:r>
        <w:rPr>
          <w:spacing w:val="-6"/>
          <w:sz w:val="18"/>
        </w:rPr>
        <w:t> </w:t>
      </w:r>
      <w:r>
        <w:rPr>
          <w:sz w:val="18"/>
        </w:rPr>
        <w:t>116 of</w:t>
      </w:r>
      <w:r>
        <w:rPr>
          <w:spacing w:val="-6"/>
          <w:sz w:val="18"/>
        </w:rPr>
        <w:t> </w:t>
      </w:r>
      <w:r>
        <w:rPr>
          <w:sz w:val="18"/>
        </w:rPr>
        <w:t>this Constitution, the jurisdiction</w:t>
      </w:r>
      <w:r>
        <w:rPr>
          <w:spacing w:val="-4"/>
          <w:sz w:val="18"/>
        </w:rPr>
        <w:t> </w:t>
      </w:r>
      <w:r>
        <w:rPr>
          <w:sz w:val="18"/>
        </w:rPr>
        <w:t>of</w:t>
      </w:r>
      <w:r>
        <w:rPr>
          <w:spacing w:val="-6"/>
          <w:sz w:val="18"/>
        </w:rPr>
        <w:t> </w:t>
      </w:r>
      <w:r>
        <w:rPr>
          <w:sz w:val="18"/>
        </w:rPr>
        <w:t>the High </w:t>
      </w:r>
      <w:r>
        <w:rPr>
          <w:spacing w:val="-4"/>
          <w:w w:val="110"/>
          <w:sz w:val="18"/>
        </w:rPr>
        <w:t>Court</w:t>
      </w:r>
      <w:r>
        <w:rPr>
          <w:spacing w:val="-15"/>
          <w:w w:val="110"/>
          <w:sz w:val="18"/>
        </w:rPr>
        <w:t> </w:t>
      </w:r>
      <w:r>
        <w:rPr>
          <w:spacing w:val="-4"/>
          <w:w w:val="110"/>
          <w:sz w:val="18"/>
        </w:rPr>
        <w:t>of</w:t>
      </w:r>
      <w:r>
        <w:rPr>
          <w:spacing w:val="-23"/>
          <w:w w:val="110"/>
          <w:sz w:val="18"/>
        </w:rPr>
        <w:t> </w:t>
      </w:r>
      <w:r>
        <w:rPr>
          <w:spacing w:val="-4"/>
          <w:w w:val="110"/>
          <w:sz w:val="18"/>
        </w:rPr>
        <w:t>Zanzibar</w:t>
      </w:r>
      <w:r>
        <w:rPr>
          <w:spacing w:val="-22"/>
          <w:w w:val="110"/>
          <w:sz w:val="18"/>
        </w:rPr>
        <w:t> </w:t>
      </w:r>
      <w:r>
        <w:rPr>
          <w:spacing w:val="-4"/>
          <w:w w:val="110"/>
          <w:sz w:val="18"/>
        </w:rPr>
        <w:t>shall</w:t>
      </w:r>
      <w:r>
        <w:rPr>
          <w:spacing w:val="-22"/>
          <w:w w:val="110"/>
          <w:sz w:val="18"/>
        </w:rPr>
        <w:t> </w:t>
      </w:r>
      <w:r>
        <w:rPr>
          <w:spacing w:val="-4"/>
          <w:w w:val="110"/>
          <w:sz w:val="18"/>
        </w:rPr>
        <w:t>be</w:t>
      </w:r>
      <w:r>
        <w:rPr>
          <w:spacing w:val="-15"/>
          <w:w w:val="110"/>
          <w:sz w:val="18"/>
        </w:rPr>
        <w:t> </w:t>
      </w:r>
      <w:r>
        <w:rPr>
          <w:spacing w:val="-4"/>
          <w:w w:val="110"/>
          <w:sz w:val="18"/>
        </w:rPr>
        <w:t>as</w:t>
      </w:r>
      <w:r>
        <w:rPr>
          <w:spacing w:val="-12"/>
          <w:w w:val="110"/>
          <w:sz w:val="18"/>
        </w:rPr>
        <w:t> </w:t>
      </w:r>
      <w:r>
        <w:rPr>
          <w:spacing w:val="-4"/>
          <w:w w:val="110"/>
          <w:sz w:val="18"/>
        </w:rPr>
        <w:t>specified</w:t>
      </w:r>
      <w:r>
        <w:rPr>
          <w:spacing w:val="-23"/>
          <w:w w:val="110"/>
          <w:sz w:val="18"/>
        </w:rPr>
        <w:t> </w:t>
      </w:r>
      <w:r>
        <w:rPr>
          <w:spacing w:val="-4"/>
          <w:w w:val="110"/>
          <w:sz w:val="18"/>
        </w:rPr>
        <w:t>in</w:t>
      </w:r>
      <w:r>
        <w:rPr>
          <w:spacing w:val="-22"/>
          <w:w w:val="110"/>
          <w:sz w:val="18"/>
        </w:rPr>
        <w:t> </w:t>
      </w:r>
      <w:r>
        <w:rPr>
          <w:spacing w:val="-4"/>
          <w:w w:val="110"/>
          <w:sz w:val="18"/>
        </w:rPr>
        <w:t>the</w:t>
      </w:r>
      <w:r>
        <w:rPr>
          <w:spacing w:val="-15"/>
          <w:w w:val="110"/>
          <w:sz w:val="18"/>
        </w:rPr>
        <w:t> </w:t>
      </w:r>
      <w:r>
        <w:rPr>
          <w:spacing w:val="-4"/>
          <w:w w:val="110"/>
          <w:sz w:val="18"/>
        </w:rPr>
        <w:t>laws</w:t>
      </w:r>
      <w:r>
        <w:rPr>
          <w:spacing w:val="-12"/>
          <w:w w:val="110"/>
          <w:sz w:val="18"/>
        </w:rPr>
        <w:t> </w:t>
      </w:r>
      <w:r>
        <w:rPr>
          <w:spacing w:val="-4"/>
          <w:w w:val="110"/>
          <w:sz w:val="18"/>
        </w:rPr>
        <w:t>applicable</w:t>
      </w:r>
      <w:r>
        <w:rPr>
          <w:spacing w:val="-15"/>
          <w:w w:val="110"/>
          <w:sz w:val="18"/>
        </w:rPr>
        <w:t> </w:t>
      </w:r>
      <w:r>
        <w:rPr>
          <w:spacing w:val="-4"/>
          <w:w w:val="110"/>
          <w:sz w:val="18"/>
        </w:rPr>
        <w:t>in</w:t>
      </w:r>
      <w:r>
        <w:rPr>
          <w:spacing w:val="-22"/>
          <w:w w:val="110"/>
          <w:sz w:val="18"/>
        </w:rPr>
        <w:t> </w:t>
      </w:r>
      <w:r>
        <w:rPr>
          <w:spacing w:val="-4"/>
          <w:w w:val="110"/>
          <w:sz w:val="18"/>
        </w:rPr>
        <w:t>Zanzibar.</w:t>
      </w:r>
    </w:p>
    <w:p>
      <w:pPr>
        <w:pStyle w:val="ListParagraph"/>
        <w:numPr>
          <w:ilvl w:val="1"/>
          <w:numId w:val="2"/>
        </w:numPr>
        <w:tabs>
          <w:tab w:pos="909" w:val="left" w:leader="none"/>
          <w:tab w:pos="911" w:val="left" w:leader="none"/>
        </w:tabs>
        <w:spacing w:line="232" w:lineRule="auto" w:before="1" w:after="0"/>
        <w:ind w:left="911" w:right="1556" w:hanging="204"/>
        <w:jc w:val="left"/>
        <w:rPr>
          <w:sz w:val="18"/>
        </w:rPr>
      </w:pPr>
      <w:r>
        <w:rPr>
          <w:spacing w:val="-2"/>
          <w:w w:val="110"/>
          <w:sz w:val="18"/>
        </w:rPr>
        <w:t>Subject</w:t>
      </w:r>
      <w:r>
        <w:rPr>
          <w:spacing w:val="-20"/>
          <w:w w:val="110"/>
          <w:sz w:val="18"/>
        </w:rPr>
        <w:t> </w:t>
      </w:r>
      <w:r>
        <w:rPr>
          <w:spacing w:val="-2"/>
          <w:w w:val="110"/>
          <w:sz w:val="18"/>
        </w:rPr>
        <w:t>to</w:t>
      </w:r>
      <w:r>
        <w:rPr>
          <w:spacing w:val="-26"/>
          <w:w w:val="110"/>
          <w:sz w:val="18"/>
        </w:rPr>
        <w:t> </w:t>
      </w:r>
      <w:r>
        <w:rPr>
          <w:spacing w:val="-2"/>
          <w:w w:val="110"/>
          <w:sz w:val="18"/>
        </w:rPr>
        <w:t>the</w:t>
      </w:r>
      <w:r>
        <w:rPr>
          <w:spacing w:val="-19"/>
          <w:w w:val="110"/>
          <w:sz w:val="18"/>
        </w:rPr>
        <w:t> </w:t>
      </w:r>
      <w:r>
        <w:rPr>
          <w:spacing w:val="-2"/>
          <w:w w:val="110"/>
          <w:sz w:val="18"/>
        </w:rPr>
        <w:t>provisions</w:t>
      </w:r>
      <w:r>
        <w:rPr>
          <w:spacing w:val="-17"/>
          <w:w w:val="110"/>
          <w:sz w:val="18"/>
        </w:rPr>
        <w:t> </w:t>
      </w:r>
      <w:r>
        <w:rPr>
          <w:spacing w:val="-2"/>
          <w:w w:val="110"/>
          <w:sz w:val="18"/>
        </w:rPr>
        <w:t>of</w:t>
      </w:r>
      <w:r>
        <w:rPr>
          <w:spacing w:val="-27"/>
          <w:w w:val="110"/>
          <w:sz w:val="18"/>
        </w:rPr>
        <w:t> </w:t>
      </w:r>
      <w:r>
        <w:rPr>
          <w:spacing w:val="-2"/>
          <w:w w:val="110"/>
          <w:sz w:val="18"/>
        </w:rPr>
        <w:t>this</w:t>
      </w:r>
      <w:r>
        <w:rPr>
          <w:spacing w:val="-16"/>
          <w:w w:val="110"/>
          <w:sz w:val="18"/>
        </w:rPr>
        <w:t> </w:t>
      </w:r>
      <w:r>
        <w:rPr>
          <w:spacing w:val="-2"/>
          <w:w w:val="110"/>
          <w:sz w:val="18"/>
        </w:rPr>
        <w:t>Constitution</w:t>
      </w:r>
      <w:r>
        <w:rPr>
          <w:spacing w:val="-26"/>
          <w:w w:val="110"/>
          <w:sz w:val="18"/>
        </w:rPr>
        <w:t> </w:t>
      </w:r>
      <w:r>
        <w:rPr>
          <w:spacing w:val="-2"/>
          <w:w w:val="110"/>
          <w:sz w:val="18"/>
        </w:rPr>
        <w:t>or</w:t>
      </w:r>
      <w:r>
        <w:rPr>
          <w:spacing w:val="-25"/>
          <w:w w:val="110"/>
          <w:sz w:val="18"/>
        </w:rPr>
        <w:t> </w:t>
      </w:r>
      <w:r>
        <w:rPr>
          <w:spacing w:val="-2"/>
          <w:w w:val="110"/>
          <w:sz w:val="18"/>
        </w:rPr>
        <w:t>of</w:t>
      </w:r>
      <w:r>
        <w:rPr>
          <w:spacing w:val="-27"/>
          <w:w w:val="110"/>
          <w:sz w:val="18"/>
        </w:rPr>
        <w:t> </w:t>
      </w:r>
      <w:r>
        <w:rPr>
          <w:spacing w:val="-2"/>
          <w:w w:val="110"/>
          <w:sz w:val="18"/>
        </w:rPr>
        <w:t>any</w:t>
      </w:r>
      <w:r>
        <w:rPr>
          <w:spacing w:val="-18"/>
          <w:w w:val="110"/>
          <w:sz w:val="18"/>
        </w:rPr>
        <w:t> </w:t>
      </w:r>
      <w:r>
        <w:rPr>
          <w:spacing w:val="-2"/>
          <w:w w:val="110"/>
          <w:sz w:val="18"/>
        </w:rPr>
        <w:t>other</w:t>
      </w:r>
      <w:r>
        <w:rPr>
          <w:spacing w:val="-25"/>
          <w:w w:val="110"/>
          <w:sz w:val="18"/>
        </w:rPr>
        <w:t> </w:t>
      </w:r>
      <w:r>
        <w:rPr>
          <w:spacing w:val="-2"/>
          <w:w w:val="110"/>
          <w:sz w:val="18"/>
        </w:rPr>
        <w:t>law</w:t>
      </w:r>
      <w:r>
        <w:rPr>
          <w:spacing w:val="-23"/>
          <w:w w:val="110"/>
          <w:sz w:val="18"/>
        </w:rPr>
        <w:t> </w:t>
      </w:r>
      <w:r>
        <w:rPr>
          <w:spacing w:val="-2"/>
          <w:w w:val="110"/>
          <w:sz w:val="18"/>
        </w:rPr>
        <w:t>enacted</w:t>
      </w:r>
      <w:r>
        <w:rPr>
          <w:spacing w:val="-27"/>
          <w:w w:val="110"/>
          <w:sz w:val="18"/>
        </w:rPr>
        <w:t> </w:t>
      </w:r>
      <w:r>
        <w:rPr>
          <w:spacing w:val="-2"/>
          <w:w w:val="110"/>
          <w:sz w:val="18"/>
        </w:rPr>
        <w:t>by </w:t>
      </w:r>
      <w:r>
        <w:rPr>
          <w:sz w:val="18"/>
        </w:rPr>
        <w:t>Parliament, where any law enacted by Parliament and which is applicable in Mainland</w:t>
      </w:r>
      <w:r>
        <w:rPr>
          <w:spacing w:val="-7"/>
          <w:sz w:val="18"/>
        </w:rPr>
        <w:t> </w:t>
      </w:r>
      <w:r>
        <w:rPr>
          <w:sz w:val="18"/>
        </w:rPr>
        <w:t>Tanzania and</w:t>
      </w:r>
      <w:r>
        <w:rPr>
          <w:spacing w:val="-7"/>
          <w:sz w:val="18"/>
        </w:rPr>
        <w:t> </w:t>
      </w:r>
      <w:r>
        <w:rPr>
          <w:sz w:val="18"/>
        </w:rPr>
        <w:t>also</w:t>
      </w:r>
      <w:r>
        <w:rPr>
          <w:spacing w:val="-6"/>
          <w:sz w:val="18"/>
        </w:rPr>
        <w:t> </w:t>
      </w:r>
      <w:r>
        <w:rPr>
          <w:sz w:val="18"/>
        </w:rPr>
        <w:t>in</w:t>
      </w:r>
      <w:r>
        <w:rPr>
          <w:spacing w:val="-6"/>
          <w:sz w:val="18"/>
        </w:rPr>
        <w:t> </w:t>
      </w:r>
      <w:r>
        <w:rPr>
          <w:sz w:val="18"/>
        </w:rPr>
        <w:t>Tanzania Zanzibar</w:t>
      </w:r>
      <w:r>
        <w:rPr>
          <w:spacing w:val="-6"/>
          <w:sz w:val="18"/>
        </w:rPr>
        <w:t> </w:t>
      </w:r>
      <w:r>
        <w:rPr>
          <w:sz w:val="18"/>
        </w:rPr>
        <w:t>vests any power</w:t>
      </w:r>
      <w:r>
        <w:rPr>
          <w:spacing w:val="-6"/>
          <w:sz w:val="18"/>
        </w:rPr>
        <w:t> </w:t>
      </w:r>
      <w:r>
        <w:rPr>
          <w:sz w:val="18"/>
        </w:rPr>
        <w:t>in</w:t>
      </w:r>
      <w:r>
        <w:rPr>
          <w:spacing w:val="-6"/>
          <w:sz w:val="18"/>
        </w:rPr>
        <w:t> </w:t>
      </w:r>
      <w:r>
        <w:rPr>
          <w:sz w:val="18"/>
        </w:rPr>
        <w:t>the High Court, then</w:t>
      </w:r>
      <w:r>
        <w:rPr>
          <w:spacing w:val="-1"/>
          <w:sz w:val="18"/>
        </w:rPr>
        <w:t> </w:t>
      </w:r>
      <w:r>
        <w:rPr>
          <w:sz w:val="18"/>
        </w:rPr>
        <w:t>the High</w:t>
      </w:r>
      <w:r>
        <w:rPr>
          <w:spacing w:val="-1"/>
          <w:sz w:val="18"/>
        </w:rPr>
        <w:t> </w:t>
      </w:r>
      <w:r>
        <w:rPr>
          <w:sz w:val="18"/>
        </w:rPr>
        <w:t>Court of</w:t>
      </w:r>
      <w:r>
        <w:rPr>
          <w:spacing w:val="-2"/>
          <w:sz w:val="18"/>
        </w:rPr>
        <w:t> </w:t>
      </w:r>
      <w:r>
        <w:rPr>
          <w:sz w:val="18"/>
        </w:rPr>
        <w:t>Zanzibar</w:t>
      </w:r>
      <w:r>
        <w:rPr>
          <w:spacing w:val="-1"/>
          <w:sz w:val="18"/>
        </w:rPr>
        <w:t> </w:t>
      </w:r>
      <w:r>
        <w:rPr>
          <w:sz w:val="18"/>
        </w:rPr>
        <w:t>may exercise that power</w:t>
      </w:r>
      <w:r>
        <w:rPr>
          <w:spacing w:val="-1"/>
          <w:sz w:val="18"/>
        </w:rPr>
        <w:t> </w:t>
      </w:r>
      <w:r>
        <w:rPr>
          <w:sz w:val="18"/>
        </w:rPr>
        <w:t>concurrently </w:t>
      </w:r>
      <w:r>
        <w:rPr>
          <w:w w:val="110"/>
          <w:sz w:val="18"/>
        </w:rPr>
        <w:t>with</w:t>
      </w:r>
      <w:r>
        <w:rPr>
          <w:spacing w:val="-26"/>
          <w:w w:val="110"/>
          <w:sz w:val="18"/>
        </w:rPr>
        <w:t> </w:t>
      </w:r>
      <w:r>
        <w:rPr>
          <w:w w:val="110"/>
          <w:sz w:val="18"/>
        </w:rPr>
        <w:t>the</w:t>
      </w:r>
      <w:r>
        <w:rPr>
          <w:spacing w:val="-20"/>
          <w:w w:val="110"/>
          <w:sz w:val="18"/>
        </w:rPr>
        <w:t> </w:t>
      </w:r>
      <w:r>
        <w:rPr>
          <w:w w:val="110"/>
          <w:sz w:val="18"/>
        </w:rPr>
        <w:t>High</w:t>
      </w:r>
      <w:r>
        <w:rPr>
          <w:spacing w:val="-25"/>
          <w:w w:val="110"/>
          <w:sz w:val="18"/>
        </w:rPr>
        <w:t> </w:t>
      </w:r>
      <w:r>
        <w:rPr>
          <w:w w:val="110"/>
          <w:sz w:val="18"/>
        </w:rPr>
        <w:t>Court</w:t>
      </w:r>
      <w:r>
        <w:rPr>
          <w:spacing w:val="-20"/>
          <w:w w:val="110"/>
          <w:sz w:val="18"/>
        </w:rPr>
        <w:t> </w:t>
      </w:r>
      <w:r>
        <w:rPr>
          <w:w w:val="110"/>
          <w:sz w:val="18"/>
        </w:rPr>
        <w:t>of</w:t>
      </w:r>
      <w:r>
        <w:rPr>
          <w:spacing w:val="-27"/>
          <w:w w:val="110"/>
          <w:sz w:val="18"/>
        </w:rPr>
        <w:t> </w:t>
      </w:r>
      <w:r>
        <w:rPr>
          <w:w w:val="110"/>
          <w:sz w:val="18"/>
        </w:rPr>
        <w:t>the</w:t>
      </w:r>
      <w:r>
        <w:rPr>
          <w:spacing w:val="-19"/>
          <w:w w:val="110"/>
          <w:sz w:val="18"/>
        </w:rPr>
        <w:t> </w:t>
      </w:r>
      <w:r>
        <w:rPr>
          <w:w w:val="110"/>
          <w:sz w:val="18"/>
        </w:rPr>
        <w:t>United</w:t>
      </w:r>
      <w:r>
        <w:rPr>
          <w:spacing w:val="-27"/>
          <w:w w:val="110"/>
          <w:sz w:val="18"/>
        </w:rPr>
        <w:t> </w:t>
      </w:r>
      <w:r>
        <w:rPr>
          <w:w w:val="110"/>
          <w:sz w:val="18"/>
        </w:rPr>
        <w:t>Republic.</w:t>
      </w:r>
    </w:p>
    <w:p>
      <w:pPr>
        <w:pStyle w:val="BodyText"/>
        <w:spacing w:before="56"/>
      </w:pPr>
    </w:p>
    <w:p>
      <w:pPr>
        <w:pStyle w:val="Heading2"/>
        <w:spacing w:line="237" w:lineRule="auto"/>
        <w:ind w:right="1202"/>
      </w:pPr>
      <w:bookmarkStart w:name="heading-s1546" w:id="120"/>
      <w:bookmarkEnd w:id="120"/>
      <w:r>
        <w:rPr>
          <w:b w:val="0"/>
        </w:rPr>
      </w:r>
      <w:r>
        <w:rPr>
          <w:spacing w:val="-6"/>
        </w:rPr>
        <w:t>PART</w:t>
      </w:r>
      <w:r>
        <w:rPr>
          <w:spacing w:val="-22"/>
        </w:rPr>
        <w:t> </w:t>
      </w:r>
      <w:r>
        <w:rPr>
          <w:spacing w:val="-6"/>
        </w:rPr>
        <w:t>V.</w:t>
      </w:r>
      <w:r>
        <w:rPr>
          <w:spacing w:val="-23"/>
        </w:rPr>
        <w:t> </w:t>
      </w:r>
      <w:r>
        <w:rPr>
          <w:spacing w:val="-6"/>
        </w:rPr>
        <w:t>THE</w:t>
      </w:r>
      <w:r>
        <w:rPr>
          <w:spacing w:val="-15"/>
        </w:rPr>
        <w:t> </w:t>
      </w:r>
      <w:r>
        <w:rPr>
          <w:spacing w:val="-6"/>
        </w:rPr>
        <w:t>COURT</w:t>
      </w:r>
      <w:r>
        <w:rPr>
          <w:spacing w:val="-22"/>
        </w:rPr>
        <w:t> </w:t>
      </w:r>
      <w:r>
        <w:rPr>
          <w:spacing w:val="-6"/>
        </w:rPr>
        <w:t>OF</w:t>
      </w:r>
      <w:r>
        <w:rPr>
          <w:spacing w:val="-12"/>
        </w:rPr>
        <w:t> </w:t>
      </w:r>
      <w:r>
        <w:rPr>
          <w:spacing w:val="-6"/>
        </w:rPr>
        <w:t>APPEAL</w:t>
      </w:r>
      <w:r>
        <w:rPr>
          <w:spacing w:val="-14"/>
        </w:rPr>
        <w:t> </w:t>
      </w:r>
      <w:r>
        <w:rPr>
          <w:spacing w:val="-6"/>
        </w:rPr>
        <w:t>OF</w:t>
      </w:r>
      <w:r>
        <w:rPr>
          <w:spacing w:val="-12"/>
        </w:rPr>
        <w:t> </w:t>
      </w:r>
      <w:r>
        <w:rPr>
          <w:spacing w:val="-6"/>
        </w:rPr>
        <w:t>THE</w:t>
      </w:r>
      <w:r>
        <w:rPr>
          <w:spacing w:val="-15"/>
        </w:rPr>
        <w:t> </w:t>
      </w:r>
      <w:r>
        <w:rPr>
          <w:spacing w:val="-6"/>
        </w:rPr>
        <w:t>UNITED </w:t>
      </w:r>
      <w:r>
        <w:rPr>
          <w:spacing w:val="-2"/>
        </w:rPr>
        <w:t>REPUBLIC</w:t>
      </w:r>
    </w:p>
    <w:p>
      <w:pPr>
        <w:pStyle w:val="Heading4"/>
        <w:numPr>
          <w:ilvl w:val="0"/>
          <w:numId w:val="2"/>
        </w:numPr>
        <w:tabs>
          <w:tab w:pos="824" w:val="left" w:leader="none"/>
        </w:tabs>
        <w:spacing w:line="240" w:lineRule="auto" w:before="248" w:after="0"/>
        <w:ind w:left="824" w:right="0" w:hanging="477"/>
        <w:jc w:val="left"/>
      </w:pPr>
      <w:r>
        <w:rPr>
          <w:spacing w:val="-2"/>
        </w:rPr>
        <w:t>Interpretation</w:t>
      </w:r>
    </w:p>
    <w:p>
      <w:pPr>
        <w:pStyle w:val="ListParagraph"/>
        <w:numPr>
          <w:ilvl w:val="1"/>
          <w:numId w:val="2"/>
        </w:numPr>
        <w:tabs>
          <w:tab w:pos="909" w:val="left" w:leader="none"/>
          <w:tab w:pos="911" w:val="left" w:leader="none"/>
        </w:tabs>
        <w:spacing w:line="232" w:lineRule="auto" w:before="217" w:after="0"/>
        <w:ind w:left="911" w:right="1422" w:hanging="204"/>
        <w:jc w:val="left"/>
        <w:rPr>
          <w:sz w:val="18"/>
        </w:rPr>
      </w:pPr>
      <w:r>
        <w:rPr>
          <w:sz w:val="18"/>
        </w:rPr>
        <w:t>Subject</w:t>
      </w:r>
      <w:r>
        <w:rPr>
          <w:spacing w:val="-2"/>
          <w:sz w:val="18"/>
        </w:rPr>
        <w:t> </w:t>
      </w:r>
      <w:r>
        <w:rPr>
          <w:sz w:val="18"/>
        </w:rPr>
        <w:t>to</w:t>
      </w:r>
      <w:r>
        <w:rPr>
          <w:spacing w:val="-9"/>
          <w:sz w:val="18"/>
        </w:rPr>
        <w:t> </w:t>
      </w:r>
      <w:r>
        <w:rPr>
          <w:sz w:val="18"/>
        </w:rPr>
        <w:t>the</w:t>
      </w:r>
      <w:r>
        <w:rPr>
          <w:spacing w:val="-2"/>
          <w:sz w:val="18"/>
        </w:rPr>
        <w:t> </w:t>
      </w:r>
      <w:r>
        <w:rPr>
          <w:sz w:val="18"/>
        </w:rPr>
        <w:t>provisions of</w:t>
      </w:r>
      <w:r>
        <w:rPr>
          <w:spacing w:val="-11"/>
          <w:sz w:val="18"/>
        </w:rPr>
        <w:t> </w:t>
      </w:r>
      <w:r>
        <w:rPr>
          <w:sz w:val="18"/>
        </w:rPr>
        <w:t>subarticle</w:t>
      </w:r>
      <w:r>
        <w:rPr>
          <w:spacing w:val="-2"/>
          <w:sz w:val="18"/>
        </w:rPr>
        <w:t> </w:t>
      </w:r>
      <w:r>
        <w:rPr>
          <w:sz w:val="18"/>
        </w:rPr>
        <w:t>(2), the</w:t>
      </w:r>
      <w:r>
        <w:rPr>
          <w:spacing w:val="-2"/>
          <w:sz w:val="18"/>
        </w:rPr>
        <w:t> </w:t>
      </w:r>
      <w:r>
        <w:rPr>
          <w:sz w:val="18"/>
        </w:rPr>
        <w:t>Chief</w:t>
      </w:r>
      <w:r>
        <w:rPr>
          <w:spacing w:val="-11"/>
          <w:sz w:val="18"/>
        </w:rPr>
        <w:t> </w:t>
      </w:r>
      <w:r>
        <w:rPr>
          <w:sz w:val="18"/>
        </w:rPr>
        <w:t>Justice</w:t>
      </w:r>
      <w:r>
        <w:rPr>
          <w:spacing w:val="-2"/>
          <w:sz w:val="18"/>
        </w:rPr>
        <w:t> </w:t>
      </w:r>
      <w:r>
        <w:rPr>
          <w:sz w:val="18"/>
        </w:rPr>
        <w:t>shall</w:t>
      </w:r>
      <w:r>
        <w:rPr>
          <w:spacing w:val="-9"/>
          <w:sz w:val="18"/>
        </w:rPr>
        <w:t> </w:t>
      </w:r>
      <w:r>
        <w:rPr>
          <w:sz w:val="18"/>
        </w:rPr>
        <w:t>have</w:t>
      </w:r>
      <w:r>
        <w:rPr>
          <w:spacing w:val="-2"/>
          <w:sz w:val="18"/>
        </w:rPr>
        <w:t> </w:t>
      </w:r>
      <w:r>
        <w:rPr>
          <w:sz w:val="18"/>
        </w:rPr>
        <w:t>no</w:t>
      </w:r>
      <w:r>
        <w:rPr>
          <w:spacing w:val="-9"/>
          <w:sz w:val="18"/>
        </w:rPr>
        <w:t> </w:t>
      </w:r>
      <w:r>
        <w:rPr>
          <w:sz w:val="18"/>
        </w:rPr>
        <w:t>power over any matter concerning the structure and</w:t>
      </w:r>
      <w:r>
        <w:rPr>
          <w:spacing w:val="-1"/>
          <w:sz w:val="18"/>
        </w:rPr>
        <w:t> </w:t>
      </w:r>
      <w:r>
        <w:rPr>
          <w:sz w:val="18"/>
        </w:rPr>
        <w:t>administration of</w:t>
      </w:r>
      <w:r>
        <w:rPr>
          <w:spacing w:val="-1"/>
          <w:sz w:val="18"/>
        </w:rPr>
        <w:t> </w:t>
      </w:r>
      <w:r>
        <w:rPr>
          <w:sz w:val="18"/>
        </w:rPr>
        <w:t>the day-to-day </w:t>
      </w:r>
      <w:r>
        <w:rPr>
          <w:spacing w:val="-4"/>
          <w:w w:val="110"/>
          <w:sz w:val="18"/>
        </w:rPr>
        <w:t>business</w:t>
      </w:r>
      <w:r>
        <w:rPr>
          <w:spacing w:val="-7"/>
          <w:w w:val="110"/>
          <w:sz w:val="18"/>
        </w:rPr>
        <w:t> </w:t>
      </w:r>
      <w:r>
        <w:rPr>
          <w:spacing w:val="-4"/>
          <w:w w:val="110"/>
          <w:sz w:val="18"/>
        </w:rPr>
        <w:t>of</w:t>
      </w:r>
      <w:r>
        <w:rPr>
          <w:spacing w:val="-19"/>
          <w:w w:val="110"/>
          <w:sz w:val="18"/>
        </w:rPr>
        <w:t> </w:t>
      </w:r>
      <w:r>
        <w:rPr>
          <w:spacing w:val="-4"/>
          <w:w w:val="110"/>
          <w:sz w:val="18"/>
        </w:rPr>
        <w:t>the</w:t>
      </w:r>
      <w:r>
        <w:rPr>
          <w:spacing w:val="-11"/>
          <w:w w:val="110"/>
          <w:sz w:val="18"/>
        </w:rPr>
        <w:t> </w:t>
      </w:r>
      <w:r>
        <w:rPr>
          <w:spacing w:val="-4"/>
          <w:w w:val="110"/>
          <w:sz w:val="18"/>
        </w:rPr>
        <w:t>courts</w:t>
      </w:r>
      <w:r>
        <w:rPr>
          <w:spacing w:val="-7"/>
          <w:w w:val="110"/>
          <w:sz w:val="18"/>
        </w:rPr>
        <w:t> </w:t>
      </w:r>
      <w:r>
        <w:rPr>
          <w:spacing w:val="-4"/>
          <w:w w:val="110"/>
          <w:sz w:val="18"/>
        </w:rPr>
        <w:t>established</w:t>
      </w:r>
      <w:r>
        <w:rPr>
          <w:spacing w:val="-19"/>
          <w:w w:val="110"/>
          <w:sz w:val="18"/>
        </w:rPr>
        <w:t> </w:t>
      </w:r>
      <w:r>
        <w:rPr>
          <w:spacing w:val="-4"/>
          <w:w w:val="110"/>
          <w:sz w:val="18"/>
        </w:rPr>
        <w:t>in</w:t>
      </w:r>
      <w:r>
        <w:rPr>
          <w:spacing w:val="-18"/>
          <w:w w:val="110"/>
          <w:sz w:val="18"/>
        </w:rPr>
        <w:t> </w:t>
      </w:r>
      <w:r>
        <w:rPr>
          <w:spacing w:val="-4"/>
          <w:w w:val="110"/>
          <w:sz w:val="18"/>
        </w:rPr>
        <w:t>accordance</w:t>
      </w:r>
      <w:r>
        <w:rPr>
          <w:spacing w:val="-11"/>
          <w:w w:val="110"/>
          <w:sz w:val="18"/>
        </w:rPr>
        <w:t> </w:t>
      </w:r>
      <w:r>
        <w:rPr>
          <w:spacing w:val="-4"/>
          <w:w w:val="110"/>
          <w:sz w:val="18"/>
        </w:rPr>
        <w:t>with</w:t>
      </w:r>
      <w:r>
        <w:rPr>
          <w:spacing w:val="-18"/>
          <w:w w:val="110"/>
          <w:sz w:val="18"/>
        </w:rPr>
        <w:t> </w:t>
      </w:r>
      <w:r>
        <w:rPr>
          <w:spacing w:val="-4"/>
          <w:w w:val="110"/>
          <w:sz w:val="18"/>
        </w:rPr>
        <w:t>the</w:t>
      </w:r>
      <w:r>
        <w:rPr>
          <w:spacing w:val="-11"/>
          <w:w w:val="110"/>
          <w:sz w:val="18"/>
        </w:rPr>
        <w:t> </w:t>
      </w:r>
      <w:r>
        <w:rPr>
          <w:spacing w:val="-4"/>
          <w:w w:val="110"/>
          <w:sz w:val="18"/>
        </w:rPr>
        <w:t>Constitution</w:t>
      </w:r>
      <w:r>
        <w:rPr>
          <w:spacing w:val="-18"/>
          <w:w w:val="110"/>
          <w:sz w:val="18"/>
        </w:rPr>
        <w:t> </w:t>
      </w:r>
      <w:r>
        <w:rPr>
          <w:spacing w:val="-4"/>
          <w:w w:val="110"/>
          <w:sz w:val="18"/>
        </w:rPr>
        <w:t>of Zanzibar,</w:t>
      </w:r>
      <w:r>
        <w:rPr>
          <w:spacing w:val="-12"/>
          <w:w w:val="110"/>
          <w:sz w:val="18"/>
        </w:rPr>
        <w:t> </w:t>
      </w:r>
      <w:r>
        <w:rPr>
          <w:spacing w:val="-4"/>
          <w:w w:val="110"/>
          <w:sz w:val="18"/>
        </w:rPr>
        <w:t>1984,</w:t>
      </w:r>
      <w:r>
        <w:rPr>
          <w:spacing w:val="-12"/>
          <w:w w:val="110"/>
          <w:sz w:val="18"/>
        </w:rPr>
        <w:t> </w:t>
      </w:r>
      <w:r>
        <w:rPr>
          <w:spacing w:val="-4"/>
          <w:w w:val="110"/>
          <w:sz w:val="18"/>
        </w:rPr>
        <w:t>or</w:t>
      </w:r>
      <w:r>
        <w:rPr>
          <w:spacing w:val="-21"/>
          <w:w w:val="110"/>
          <w:sz w:val="18"/>
        </w:rPr>
        <w:t> </w:t>
      </w:r>
      <w:r>
        <w:rPr>
          <w:spacing w:val="-4"/>
          <w:w w:val="110"/>
          <w:sz w:val="18"/>
        </w:rPr>
        <w:t>any</w:t>
      </w:r>
      <w:r>
        <w:rPr>
          <w:spacing w:val="-12"/>
          <w:w w:val="110"/>
          <w:sz w:val="18"/>
        </w:rPr>
        <w:t> </w:t>
      </w:r>
      <w:r>
        <w:rPr>
          <w:spacing w:val="-4"/>
          <w:w w:val="110"/>
          <w:sz w:val="18"/>
        </w:rPr>
        <w:t>law</w:t>
      </w:r>
      <w:r>
        <w:rPr>
          <w:spacing w:val="-18"/>
          <w:w w:val="110"/>
          <w:sz w:val="18"/>
        </w:rPr>
        <w:t> </w:t>
      </w:r>
      <w:r>
        <w:rPr>
          <w:spacing w:val="-4"/>
          <w:w w:val="110"/>
          <w:sz w:val="18"/>
        </w:rPr>
        <w:t>of</w:t>
      </w:r>
      <w:r>
        <w:rPr>
          <w:spacing w:val="-22"/>
          <w:w w:val="110"/>
          <w:sz w:val="18"/>
        </w:rPr>
        <w:t> </w:t>
      </w:r>
      <w:r>
        <w:rPr>
          <w:spacing w:val="-4"/>
          <w:w w:val="110"/>
          <w:sz w:val="18"/>
        </w:rPr>
        <w:t>Tanzania</w:t>
      </w:r>
      <w:r>
        <w:rPr>
          <w:spacing w:val="-11"/>
          <w:w w:val="110"/>
          <w:sz w:val="18"/>
        </w:rPr>
        <w:t> </w:t>
      </w:r>
      <w:r>
        <w:rPr>
          <w:spacing w:val="-4"/>
          <w:w w:val="110"/>
          <w:sz w:val="18"/>
        </w:rPr>
        <w:t>Zanzibar.</w:t>
      </w:r>
    </w:p>
    <w:p>
      <w:pPr>
        <w:pStyle w:val="ListParagraph"/>
        <w:numPr>
          <w:ilvl w:val="1"/>
          <w:numId w:val="2"/>
        </w:numPr>
        <w:tabs>
          <w:tab w:pos="909" w:val="left" w:leader="none"/>
          <w:tab w:pos="911" w:val="left" w:leader="none"/>
        </w:tabs>
        <w:spacing w:line="232" w:lineRule="auto" w:before="3" w:after="0"/>
        <w:ind w:left="911" w:right="1365" w:hanging="204"/>
        <w:jc w:val="left"/>
        <w:rPr>
          <w:sz w:val="18"/>
        </w:rPr>
      </w:pPr>
      <w:r>
        <w:rPr>
          <w:spacing w:val="-2"/>
          <w:w w:val="110"/>
          <w:sz w:val="18"/>
        </w:rPr>
        <w:t>The</w:t>
      </w:r>
      <w:r>
        <w:rPr>
          <w:spacing w:val="-18"/>
          <w:w w:val="110"/>
          <w:sz w:val="18"/>
        </w:rPr>
        <w:t> </w:t>
      </w:r>
      <w:r>
        <w:rPr>
          <w:spacing w:val="-2"/>
          <w:w w:val="110"/>
          <w:sz w:val="18"/>
        </w:rPr>
        <w:t>Chief</w:t>
      </w:r>
      <w:r>
        <w:rPr>
          <w:spacing w:val="-26"/>
          <w:w w:val="110"/>
          <w:sz w:val="18"/>
        </w:rPr>
        <w:t> </w:t>
      </w:r>
      <w:r>
        <w:rPr>
          <w:spacing w:val="-2"/>
          <w:w w:val="110"/>
          <w:sz w:val="18"/>
        </w:rPr>
        <w:t>Justice</w:t>
      </w:r>
      <w:r>
        <w:rPr>
          <w:spacing w:val="-18"/>
          <w:w w:val="110"/>
          <w:sz w:val="18"/>
        </w:rPr>
        <w:t> </w:t>
      </w:r>
      <w:r>
        <w:rPr>
          <w:spacing w:val="-2"/>
          <w:w w:val="110"/>
          <w:sz w:val="18"/>
        </w:rPr>
        <w:t>shall</w:t>
      </w:r>
      <w:r>
        <w:rPr>
          <w:spacing w:val="-25"/>
          <w:w w:val="110"/>
          <w:sz w:val="18"/>
        </w:rPr>
        <w:t> </w:t>
      </w:r>
      <w:r>
        <w:rPr>
          <w:spacing w:val="-2"/>
          <w:w w:val="110"/>
          <w:sz w:val="18"/>
        </w:rPr>
        <w:t>from</w:t>
      </w:r>
      <w:r>
        <w:rPr>
          <w:spacing w:val="-18"/>
          <w:w w:val="110"/>
          <w:sz w:val="18"/>
        </w:rPr>
        <w:t> </w:t>
      </w:r>
      <w:r>
        <w:rPr>
          <w:spacing w:val="-2"/>
          <w:w w:val="110"/>
          <w:sz w:val="18"/>
        </w:rPr>
        <w:t>time</w:t>
      </w:r>
      <w:r>
        <w:rPr>
          <w:spacing w:val="-18"/>
          <w:w w:val="110"/>
          <w:sz w:val="18"/>
        </w:rPr>
        <w:t> </w:t>
      </w:r>
      <w:r>
        <w:rPr>
          <w:spacing w:val="-2"/>
          <w:w w:val="110"/>
          <w:sz w:val="18"/>
        </w:rPr>
        <w:t>to</w:t>
      </w:r>
      <w:r>
        <w:rPr>
          <w:spacing w:val="-25"/>
          <w:w w:val="110"/>
          <w:sz w:val="18"/>
        </w:rPr>
        <w:t> </w:t>
      </w:r>
      <w:r>
        <w:rPr>
          <w:spacing w:val="-2"/>
          <w:w w:val="110"/>
          <w:sz w:val="18"/>
        </w:rPr>
        <w:t>time</w:t>
      </w:r>
      <w:r>
        <w:rPr>
          <w:spacing w:val="-18"/>
          <w:w w:val="110"/>
          <w:sz w:val="18"/>
        </w:rPr>
        <w:t> </w:t>
      </w:r>
      <w:r>
        <w:rPr>
          <w:spacing w:val="-2"/>
          <w:w w:val="110"/>
          <w:sz w:val="18"/>
        </w:rPr>
        <w:t>consult</w:t>
      </w:r>
      <w:r>
        <w:rPr>
          <w:spacing w:val="-18"/>
          <w:w w:val="110"/>
          <w:sz w:val="18"/>
        </w:rPr>
        <w:t> </w:t>
      </w:r>
      <w:r>
        <w:rPr>
          <w:spacing w:val="-2"/>
          <w:w w:val="110"/>
          <w:sz w:val="18"/>
        </w:rPr>
        <w:t>with</w:t>
      </w:r>
      <w:r>
        <w:rPr>
          <w:spacing w:val="-25"/>
          <w:w w:val="110"/>
          <w:sz w:val="18"/>
        </w:rPr>
        <w:t> </w:t>
      </w:r>
      <w:r>
        <w:rPr>
          <w:spacing w:val="-2"/>
          <w:w w:val="110"/>
          <w:sz w:val="18"/>
        </w:rPr>
        <w:t>the</w:t>
      </w:r>
      <w:r>
        <w:rPr>
          <w:spacing w:val="-18"/>
          <w:w w:val="110"/>
          <w:sz w:val="18"/>
        </w:rPr>
        <w:t> </w:t>
      </w:r>
      <w:r>
        <w:rPr>
          <w:spacing w:val="-2"/>
          <w:w w:val="110"/>
          <w:sz w:val="18"/>
        </w:rPr>
        <w:t>Chief</w:t>
      </w:r>
      <w:r>
        <w:rPr>
          <w:spacing w:val="-26"/>
          <w:w w:val="110"/>
          <w:sz w:val="18"/>
        </w:rPr>
        <w:t> </w:t>
      </w:r>
      <w:r>
        <w:rPr>
          <w:spacing w:val="-2"/>
          <w:w w:val="110"/>
          <w:sz w:val="18"/>
        </w:rPr>
        <w:t>Justice</w:t>
      </w:r>
      <w:r>
        <w:rPr>
          <w:spacing w:val="-18"/>
          <w:w w:val="110"/>
          <w:sz w:val="18"/>
        </w:rPr>
        <w:t> </w:t>
      </w:r>
      <w:r>
        <w:rPr>
          <w:spacing w:val="-2"/>
          <w:w w:val="110"/>
          <w:sz w:val="18"/>
        </w:rPr>
        <w:t>of </w:t>
      </w:r>
      <w:r>
        <w:rPr>
          <w:sz w:val="18"/>
        </w:rPr>
        <w:t>Zanzibar</w:t>
      </w:r>
      <w:r>
        <w:rPr>
          <w:spacing w:val="-5"/>
          <w:sz w:val="18"/>
        </w:rPr>
        <w:t> </w:t>
      </w:r>
      <w:r>
        <w:rPr>
          <w:sz w:val="18"/>
        </w:rPr>
        <w:t>concerning the administration</w:t>
      </w:r>
      <w:r>
        <w:rPr>
          <w:spacing w:val="-5"/>
          <w:sz w:val="18"/>
        </w:rPr>
        <w:t> </w:t>
      </w:r>
      <w:r>
        <w:rPr>
          <w:sz w:val="18"/>
        </w:rPr>
        <w:t>of</w:t>
      </w:r>
      <w:r>
        <w:rPr>
          <w:spacing w:val="-7"/>
          <w:sz w:val="18"/>
        </w:rPr>
        <w:t> </w:t>
      </w:r>
      <w:r>
        <w:rPr>
          <w:sz w:val="18"/>
        </w:rPr>
        <w:t>the business of</w:t>
      </w:r>
      <w:r>
        <w:rPr>
          <w:spacing w:val="-7"/>
          <w:sz w:val="18"/>
        </w:rPr>
        <w:t> </w:t>
      </w:r>
      <w:r>
        <w:rPr>
          <w:sz w:val="18"/>
        </w:rPr>
        <w:t>the Court of</w:t>
      </w:r>
      <w:r>
        <w:rPr>
          <w:spacing w:val="-7"/>
          <w:sz w:val="18"/>
        </w:rPr>
        <w:t> </w:t>
      </w:r>
      <w:r>
        <w:rPr>
          <w:sz w:val="18"/>
        </w:rPr>
        <w:t>Appeal</w:t>
      </w:r>
      <w:r>
        <w:rPr>
          <w:spacing w:val="-5"/>
          <w:sz w:val="18"/>
        </w:rPr>
        <w:t> </w:t>
      </w:r>
      <w:r>
        <w:rPr>
          <w:sz w:val="18"/>
        </w:rPr>
        <w:t>in general, and also concerning the appointment of Justices of Appeal.</w:t>
      </w:r>
    </w:p>
    <w:p>
      <w:pPr>
        <w:pStyle w:val="Heading4"/>
        <w:numPr>
          <w:ilvl w:val="0"/>
          <w:numId w:val="2"/>
        </w:numPr>
        <w:tabs>
          <w:tab w:pos="824" w:val="left" w:leader="none"/>
        </w:tabs>
        <w:spacing w:line="240" w:lineRule="auto" w:before="210" w:after="0"/>
        <w:ind w:left="824" w:right="0" w:hanging="477"/>
        <w:jc w:val="left"/>
      </w:pPr>
      <w:bookmarkStart w:name="s1552" w:id="121"/>
      <w:bookmarkEnd w:id="121"/>
      <w:r>
        <w:rPr>
          <w:b w:val="0"/>
        </w:rPr>
      </w:r>
      <w:r>
        <w:rPr>
          <w:w w:val="90"/>
        </w:rPr>
        <w:t>Court</w:t>
      </w:r>
      <w:r>
        <w:rPr>
          <w:spacing w:val="-10"/>
          <w:w w:val="90"/>
        </w:rPr>
        <w:t> </w:t>
      </w:r>
      <w:r>
        <w:rPr>
          <w:w w:val="90"/>
        </w:rPr>
        <w:t>of</w:t>
      </w:r>
      <w:r>
        <w:rPr>
          <w:spacing w:val="-6"/>
        </w:rPr>
        <w:t> </w:t>
      </w:r>
      <w:r>
        <w:rPr>
          <w:w w:val="90"/>
        </w:rPr>
        <w:t>Appeal</w:t>
      </w:r>
      <w:r>
        <w:rPr>
          <w:spacing w:val="-13"/>
          <w:w w:val="90"/>
        </w:rPr>
        <w:t> </w:t>
      </w:r>
      <w:r>
        <w:rPr>
          <w:w w:val="90"/>
        </w:rPr>
        <w:t>of</w:t>
      </w:r>
      <w:r>
        <w:rPr>
          <w:spacing w:val="-7"/>
        </w:rPr>
        <w:t> </w:t>
      </w:r>
      <w:r>
        <w:rPr>
          <w:w w:val="90"/>
        </w:rPr>
        <w:t>the</w:t>
      </w:r>
      <w:r>
        <w:rPr>
          <w:spacing w:val="-4"/>
        </w:rPr>
        <w:t> </w:t>
      </w:r>
      <w:r>
        <w:rPr>
          <w:w w:val="90"/>
        </w:rPr>
        <w:t>United</w:t>
      </w:r>
      <w:r>
        <w:rPr>
          <w:spacing w:val="-7"/>
          <w:w w:val="90"/>
        </w:rPr>
        <w:t> </w:t>
      </w:r>
      <w:r>
        <w:rPr>
          <w:w w:val="90"/>
        </w:rPr>
        <w:t>Republic</w:t>
      </w:r>
      <w:r>
        <w:rPr>
          <w:spacing w:val="-7"/>
        </w:rPr>
        <w:t> </w:t>
      </w:r>
      <w:r>
        <w:rPr>
          <w:w w:val="90"/>
        </w:rPr>
        <w:t>and</w:t>
      </w:r>
      <w:r>
        <w:rPr>
          <w:spacing w:val="-7"/>
          <w:w w:val="90"/>
        </w:rPr>
        <w:t> </w:t>
      </w:r>
      <w:r>
        <w:rPr>
          <w:w w:val="90"/>
        </w:rPr>
        <w:t>its</w:t>
      </w:r>
      <w:r>
        <w:rPr>
          <w:spacing w:val="-6"/>
          <w:w w:val="90"/>
        </w:rPr>
        <w:t> </w:t>
      </w:r>
      <w:r>
        <w:rPr>
          <w:spacing w:val="-2"/>
          <w:w w:val="90"/>
        </w:rPr>
        <w:t>jurisdiction</w:t>
      </w:r>
    </w:p>
    <w:p>
      <w:pPr>
        <w:pStyle w:val="ListParagraph"/>
        <w:numPr>
          <w:ilvl w:val="1"/>
          <w:numId w:val="2"/>
        </w:numPr>
        <w:tabs>
          <w:tab w:pos="909" w:val="left" w:leader="none"/>
          <w:tab w:pos="911" w:val="left" w:leader="none"/>
        </w:tabs>
        <w:spacing w:line="232" w:lineRule="auto" w:before="217" w:after="0"/>
        <w:ind w:left="911" w:right="1252" w:hanging="204"/>
        <w:jc w:val="left"/>
        <w:rPr>
          <w:sz w:val="18"/>
        </w:rPr>
      </w:pPr>
      <w:r>
        <w:rPr>
          <w:sz w:val="18"/>
        </w:rPr>
        <w:t>There shall</w:t>
      </w:r>
      <w:r>
        <w:rPr>
          <w:spacing w:val="-8"/>
          <w:sz w:val="18"/>
        </w:rPr>
        <w:t> </w:t>
      </w:r>
      <w:r>
        <w:rPr>
          <w:sz w:val="18"/>
        </w:rPr>
        <w:t>be a Court of</w:t>
      </w:r>
      <w:r>
        <w:rPr>
          <w:spacing w:val="-10"/>
          <w:sz w:val="18"/>
        </w:rPr>
        <w:t> </w:t>
      </w:r>
      <w:r>
        <w:rPr>
          <w:sz w:val="18"/>
        </w:rPr>
        <w:t>Appeal</w:t>
      </w:r>
      <w:r>
        <w:rPr>
          <w:spacing w:val="-8"/>
          <w:sz w:val="18"/>
        </w:rPr>
        <w:t> </w:t>
      </w:r>
      <w:r>
        <w:rPr>
          <w:sz w:val="18"/>
        </w:rPr>
        <w:t>of</w:t>
      </w:r>
      <w:r>
        <w:rPr>
          <w:spacing w:val="-10"/>
          <w:sz w:val="18"/>
        </w:rPr>
        <w:t> </w:t>
      </w:r>
      <w:r>
        <w:rPr>
          <w:sz w:val="18"/>
        </w:rPr>
        <w:t>the United</w:t>
      </w:r>
      <w:r>
        <w:rPr>
          <w:spacing w:val="-10"/>
          <w:sz w:val="18"/>
        </w:rPr>
        <w:t> </w:t>
      </w:r>
      <w:r>
        <w:rPr>
          <w:sz w:val="18"/>
        </w:rPr>
        <w:t>Republic</w:t>
      </w:r>
      <w:r>
        <w:rPr>
          <w:spacing w:val="-6"/>
          <w:sz w:val="18"/>
        </w:rPr>
        <w:t> </w:t>
      </w:r>
      <w:r>
        <w:rPr>
          <w:sz w:val="18"/>
        </w:rPr>
        <w:t>of</w:t>
      </w:r>
      <w:r>
        <w:rPr>
          <w:spacing w:val="-10"/>
          <w:sz w:val="18"/>
        </w:rPr>
        <w:t> </w:t>
      </w:r>
      <w:r>
        <w:rPr>
          <w:sz w:val="18"/>
        </w:rPr>
        <w:t>the (to</w:t>
      </w:r>
      <w:r>
        <w:rPr>
          <w:spacing w:val="-8"/>
          <w:sz w:val="18"/>
        </w:rPr>
        <w:t> </w:t>
      </w:r>
      <w:r>
        <w:rPr>
          <w:sz w:val="18"/>
        </w:rPr>
        <w:t>be referred</w:t>
      </w:r>
      <w:r>
        <w:rPr>
          <w:spacing w:val="-10"/>
          <w:sz w:val="18"/>
        </w:rPr>
        <w:t> </w:t>
      </w:r>
      <w:r>
        <w:rPr>
          <w:sz w:val="18"/>
        </w:rPr>
        <w:t>to</w:t>
      </w:r>
      <w:r>
        <w:rPr>
          <w:spacing w:val="-8"/>
          <w:sz w:val="18"/>
        </w:rPr>
        <w:t> </w:t>
      </w:r>
      <w:r>
        <w:rPr>
          <w:sz w:val="18"/>
        </w:rPr>
        <w:t>in </w:t>
      </w:r>
      <w:r>
        <w:rPr>
          <w:spacing w:val="-4"/>
          <w:w w:val="110"/>
          <w:sz w:val="18"/>
        </w:rPr>
        <w:t>short</w:t>
      </w:r>
      <w:r>
        <w:rPr>
          <w:spacing w:val="-14"/>
          <w:w w:val="110"/>
          <w:sz w:val="18"/>
        </w:rPr>
        <w:t> </w:t>
      </w:r>
      <w:r>
        <w:rPr>
          <w:spacing w:val="-4"/>
          <w:w w:val="110"/>
          <w:sz w:val="18"/>
        </w:rPr>
        <w:t>as</w:t>
      </w:r>
      <w:r>
        <w:rPr>
          <w:spacing w:val="-10"/>
          <w:w w:val="110"/>
          <w:sz w:val="18"/>
        </w:rPr>
        <w:t> </w:t>
      </w:r>
      <w:r>
        <w:rPr>
          <w:spacing w:val="-4"/>
          <w:w w:val="110"/>
          <w:sz w:val="18"/>
        </w:rPr>
        <w:t>“the</w:t>
      </w:r>
      <w:r>
        <w:rPr>
          <w:spacing w:val="-14"/>
          <w:w w:val="110"/>
          <w:sz w:val="18"/>
        </w:rPr>
        <w:t> </w:t>
      </w:r>
      <w:r>
        <w:rPr>
          <w:spacing w:val="-4"/>
          <w:w w:val="110"/>
          <w:sz w:val="18"/>
        </w:rPr>
        <w:t>Court</w:t>
      </w:r>
      <w:r>
        <w:rPr>
          <w:spacing w:val="-14"/>
          <w:w w:val="110"/>
          <w:sz w:val="18"/>
        </w:rPr>
        <w:t> </w:t>
      </w:r>
      <w:r>
        <w:rPr>
          <w:spacing w:val="-4"/>
          <w:w w:val="110"/>
          <w:sz w:val="18"/>
        </w:rPr>
        <w:t>of</w:t>
      </w:r>
      <w:r>
        <w:rPr>
          <w:spacing w:val="-22"/>
          <w:w w:val="110"/>
          <w:sz w:val="18"/>
        </w:rPr>
        <w:t> </w:t>
      </w:r>
      <w:r>
        <w:rPr>
          <w:spacing w:val="-4"/>
          <w:w w:val="110"/>
          <w:sz w:val="18"/>
        </w:rPr>
        <w:t>Appeal”)</w:t>
      </w:r>
      <w:r>
        <w:rPr>
          <w:spacing w:val="-14"/>
          <w:w w:val="110"/>
          <w:sz w:val="18"/>
        </w:rPr>
        <w:t> </w:t>
      </w:r>
      <w:r>
        <w:rPr>
          <w:spacing w:val="-4"/>
          <w:w w:val="110"/>
          <w:sz w:val="18"/>
        </w:rPr>
        <w:t>which</w:t>
      </w:r>
      <w:r>
        <w:rPr>
          <w:spacing w:val="-21"/>
          <w:w w:val="110"/>
          <w:sz w:val="18"/>
        </w:rPr>
        <w:t> </w:t>
      </w:r>
      <w:r>
        <w:rPr>
          <w:spacing w:val="-4"/>
          <w:w w:val="110"/>
          <w:sz w:val="18"/>
        </w:rPr>
        <w:t>shall</w:t>
      </w:r>
      <w:r>
        <w:rPr>
          <w:spacing w:val="-21"/>
          <w:w w:val="110"/>
          <w:sz w:val="18"/>
        </w:rPr>
        <w:t> </w:t>
      </w:r>
      <w:r>
        <w:rPr>
          <w:spacing w:val="-4"/>
          <w:w w:val="110"/>
          <w:sz w:val="18"/>
        </w:rPr>
        <w:t>have</w:t>
      </w:r>
      <w:r>
        <w:rPr>
          <w:spacing w:val="-14"/>
          <w:w w:val="110"/>
          <w:sz w:val="18"/>
        </w:rPr>
        <w:t> </w:t>
      </w:r>
      <w:r>
        <w:rPr>
          <w:spacing w:val="-4"/>
          <w:w w:val="110"/>
          <w:sz w:val="18"/>
        </w:rPr>
        <w:t>the</w:t>
      </w:r>
      <w:r>
        <w:rPr>
          <w:spacing w:val="-14"/>
          <w:w w:val="110"/>
          <w:sz w:val="18"/>
        </w:rPr>
        <w:t> </w:t>
      </w:r>
      <w:r>
        <w:rPr>
          <w:spacing w:val="-4"/>
          <w:w w:val="110"/>
          <w:sz w:val="18"/>
        </w:rPr>
        <w:t>jurisdiction</w:t>
      </w:r>
      <w:r>
        <w:rPr>
          <w:spacing w:val="-21"/>
          <w:w w:val="110"/>
          <w:sz w:val="18"/>
        </w:rPr>
        <w:t> </w:t>
      </w:r>
      <w:r>
        <w:rPr>
          <w:spacing w:val="-4"/>
          <w:w w:val="110"/>
          <w:sz w:val="18"/>
        </w:rPr>
        <w:t>of</w:t>
      </w:r>
      <w:r>
        <w:rPr>
          <w:spacing w:val="-22"/>
          <w:w w:val="110"/>
          <w:sz w:val="18"/>
        </w:rPr>
        <w:t> </w:t>
      </w:r>
      <w:r>
        <w:rPr>
          <w:spacing w:val="-4"/>
          <w:w w:val="110"/>
          <w:sz w:val="18"/>
        </w:rPr>
        <w:t>the</w:t>
      </w:r>
      <w:r>
        <w:rPr>
          <w:spacing w:val="-14"/>
          <w:w w:val="110"/>
          <w:sz w:val="18"/>
        </w:rPr>
        <w:t> </w:t>
      </w:r>
      <w:r>
        <w:rPr>
          <w:spacing w:val="-4"/>
          <w:w w:val="110"/>
          <w:sz w:val="18"/>
        </w:rPr>
        <w:t>Court</w:t>
      </w:r>
      <w:r>
        <w:rPr>
          <w:spacing w:val="-14"/>
          <w:w w:val="110"/>
          <w:sz w:val="18"/>
        </w:rPr>
        <w:t> </w:t>
      </w:r>
      <w:r>
        <w:rPr>
          <w:spacing w:val="-4"/>
          <w:w w:val="110"/>
          <w:sz w:val="18"/>
        </w:rPr>
        <w:t>of </w:t>
      </w:r>
      <w:r>
        <w:rPr>
          <w:spacing w:val="-2"/>
          <w:w w:val="110"/>
          <w:sz w:val="18"/>
        </w:rPr>
        <w:t>Appeal</w:t>
      </w:r>
      <w:r>
        <w:rPr>
          <w:spacing w:val="-23"/>
          <w:w w:val="110"/>
          <w:sz w:val="18"/>
        </w:rPr>
        <w:t> </w:t>
      </w:r>
      <w:r>
        <w:rPr>
          <w:spacing w:val="-2"/>
          <w:w w:val="110"/>
          <w:sz w:val="18"/>
        </w:rPr>
        <w:t>as</w:t>
      </w:r>
      <w:r>
        <w:rPr>
          <w:spacing w:val="-13"/>
          <w:w w:val="110"/>
          <w:sz w:val="18"/>
        </w:rPr>
        <w:t> </w:t>
      </w:r>
      <w:r>
        <w:rPr>
          <w:spacing w:val="-2"/>
          <w:w w:val="110"/>
          <w:sz w:val="18"/>
        </w:rPr>
        <w:t>provided</w:t>
      </w:r>
      <w:r>
        <w:rPr>
          <w:spacing w:val="-24"/>
          <w:w w:val="110"/>
          <w:sz w:val="18"/>
        </w:rPr>
        <w:t> </w:t>
      </w:r>
      <w:r>
        <w:rPr>
          <w:spacing w:val="-2"/>
          <w:w w:val="110"/>
          <w:sz w:val="18"/>
        </w:rPr>
        <w:t>in</w:t>
      </w:r>
      <w:r>
        <w:rPr>
          <w:spacing w:val="-23"/>
          <w:w w:val="110"/>
          <w:sz w:val="18"/>
        </w:rPr>
        <w:t> </w:t>
      </w:r>
      <w:r>
        <w:rPr>
          <w:spacing w:val="-2"/>
          <w:w w:val="110"/>
          <w:sz w:val="18"/>
        </w:rPr>
        <w:t>this</w:t>
      </w:r>
      <w:r>
        <w:rPr>
          <w:spacing w:val="-13"/>
          <w:w w:val="110"/>
          <w:sz w:val="18"/>
        </w:rPr>
        <w:t> </w:t>
      </w:r>
      <w:r>
        <w:rPr>
          <w:spacing w:val="-2"/>
          <w:w w:val="110"/>
          <w:sz w:val="18"/>
        </w:rPr>
        <w:t>Constitution</w:t>
      </w:r>
      <w:r>
        <w:rPr>
          <w:spacing w:val="-23"/>
          <w:w w:val="110"/>
          <w:sz w:val="18"/>
        </w:rPr>
        <w:t> </w:t>
      </w:r>
      <w:r>
        <w:rPr>
          <w:spacing w:val="-2"/>
          <w:w w:val="110"/>
          <w:sz w:val="18"/>
        </w:rPr>
        <w:t>or</w:t>
      </w:r>
      <w:r>
        <w:rPr>
          <w:spacing w:val="-23"/>
          <w:w w:val="110"/>
          <w:sz w:val="18"/>
        </w:rPr>
        <w:t> </w:t>
      </w:r>
      <w:r>
        <w:rPr>
          <w:spacing w:val="-2"/>
          <w:w w:val="110"/>
          <w:sz w:val="18"/>
        </w:rPr>
        <w:t>any</w:t>
      </w:r>
      <w:r>
        <w:rPr>
          <w:spacing w:val="-15"/>
          <w:w w:val="110"/>
          <w:sz w:val="18"/>
        </w:rPr>
        <w:t> </w:t>
      </w:r>
      <w:r>
        <w:rPr>
          <w:spacing w:val="-2"/>
          <w:w w:val="110"/>
          <w:sz w:val="18"/>
        </w:rPr>
        <w:t>other</w:t>
      </w:r>
      <w:r>
        <w:rPr>
          <w:spacing w:val="-23"/>
          <w:w w:val="110"/>
          <w:sz w:val="18"/>
        </w:rPr>
        <w:t> </w:t>
      </w:r>
      <w:r>
        <w:rPr>
          <w:spacing w:val="-2"/>
          <w:w w:val="110"/>
          <w:sz w:val="18"/>
        </w:rPr>
        <w:t>law.</w:t>
      </w:r>
    </w:p>
    <w:p>
      <w:pPr>
        <w:pStyle w:val="ListParagraph"/>
        <w:spacing w:after="0" w:line="232" w:lineRule="auto"/>
        <w:jc w:val="left"/>
        <w:rPr>
          <w:sz w:val="18"/>
        </w:rPr>
        <w:sectPr>
          <w:type w:val="continuous"/>
          <w:pgSz w:w="12240" w:h="15840"/>
          <w:pgMar w:header="280" w:footer="332" w:top="240" w:bottom="280" w:left="360" w:right="360"/>
          <w:cols w:num="2" w:equalWidth="0">
            <w:col w:w="2579" w:space="270"/>
            <w:col w:w="8671"/>
          </w:cols>
        </w:sectPr>
      </w:pPr>
    </w:p>
    <w:p>
      <w:pPr>
        <w:pStyle w:val="BodyText"/>
        <w:rPr>
          <w:sz w:val="15"/>
        </w:rPr>
      </w:pPr>
    </w:p>
    <w:p>
      <w:pPr>
        <w:pStyle w:val="BodyText"/>
        <w:spacing w:after="0"/>
        <w:rPr>
          <w:sz w:val="15"/>
        </w:rPr>
        <w:sectPr>
          <w:pgSz w:w="12240" w:h="15840"/>
          <w:pgMar w:header="280" w:footer="332" w:top="500" w:bottom="520" w:left="360" w:right="360"/>
        </w:sect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101"/>
        <w:rPr>
          <w:sz w:val="13"/>
        </w:rPr>
      </w:pPr>
    </w:p>
    <w:p>
      <w:pPr>
        <w:spacing w:before="0"/>
        <w:ind w:left="159" w:right="0" w:firstLine="0"/>
        <w:jc w:val="left"/>
        <w:rPr>
          <w:sz w:val="13"/>
        </w:rPr>
      </w:pPr>
      <w:r>
        <w:rPr>
          <w:position w:val="3"/>
        </w:rPr>
        <w:drawing>
          <wp:inline distT="0" distB="0" distL="0" distR="0">
            <wp:extent cx="26855" cy="26855"/>
            <wp:effectExtent l="0" t="0" r="0" b="0"/>
            <wp:docPr id="245" name="Image 245"/>
            <wp:cNvGraphicFramePr>
              <a:graphicFrameLocks/>
            </wp:cNvGraphicFramePr>
            <a:graphic>
              <a:graphicData uri="http://schemas.openxmlformats.org/drawingml/2006/picture">
                <pic:pic>
                  <pic:nvPicPr>
                    <pic:cNvPr id="245" name="Image 245"/>
                    <pic:cNvPicPr/>
                  </pic:nvPicPr>
                  <pic:blipFill>
                    <a:blip r:embed="rId123" cstate="print"/>
                    <a:stretch>
                      <a:fillRect/>
                    </a:stretch>
                  </pic:blipFill>
                  <pic:spPr>
                    <a:xfrm>
                      <a:off x="0" y="0"/>
                      <a:ext cx="26855" cy="26855"/>
                    </a:xfrm>
                    <a:prstGeom prst="rect">
                      <a:avLst/>
                    </a:prstGeom>
                  </pic:spPr>
                </pic:pic>
              </a:graphicData>
            </a:graphic>
          </wp:inline>
        </w:drawing>
      </w:r>
      <w:r>
        <w:rPr>
          <w:position w:val="3"/>
        </w:rPr>
      </w:r>
      <w:r>
        <w:rPr>
          <w:rFonts w:ascii="Times New Roman"/>
          <w:spacing w:val="80"/>
          <w:sz w:val="20"/>
        </w:rPr>
        <w:t> </w:t>
      </w:r>
      <w:r>
        <w:rPr>
          <w:color w:val="2B2B2B"/>
          <w:spacing w:val="-2"/>
          <w:sz w:val="13"/>
        </w:rPr>
        <w:t>Right</w:t>
      </w:r>
      <w:r>
        <w:rPr>
          <w:color w:val="2B2B2B"/>
          <w:spacing w:val="-9"/>
          <w:sz w:val="13"/>
        </w:rPr>
        <w:t> </w:t>
      </w:r>
      <w:r>
        <w:rPr>
          <w:color w:val="2B2B2B"/>
          <w:spacing w:val="-2"/>
          <w:sz w:val="13"/>
        </w:rPr>
        <w:t>to</w:t>
      </w:r>
      <w:r>
        <w:rPr>
          <w:color w:val="2B2B2B"/>
          <w:spacing w:val="-3"/>
          <w:sz w:val="13"/>
        </w:rPr>
        <w:t> </w:t>
      </w:r>
      <w:r>
        <w:rPr>
          <w:color w:val="2B2B2B"/>
          <w:spacing w:val="-2"/>
          <w:sz w:val="13"/>
        </w:rPr>
        <w:t>appeal</w:t>
      </w:r>
      <w:r>
        <w:rPr>
          <w:color w:val="2B2B2B"/>
          <w:spacing w:val="-6"/>
          <w:sz w:val="13"/>
        </w:rPr>
        <w:t> </w:t>
      </w:r>
      <w:r>
        <w:rPr>
          <w:color w:val="2B2B2B"/>
          <w:spacing w:val="-2"/>
          <w:sz w:val="13"/>
        </w:rPr>
        <w:t>judicial</w:t>
      </w:r>
      <w:r>
        <w:rPr>
          <w:color w:val="2B2B2B"/>
          <w:spacing w:val="-6"/>
          <w:sz w:val="13"/>
        </w:rPr>
        <w:t> </w:t>
      </w:r>
      <w:r>
        <w:rPr>
          <w:color w:val="2B2B2B"/>
          <w:spacing w:val="-2"/>
          <w:sz w:val="13"/>
        </w:rPr>
        <w:t>decisions</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28"/>
        <w:rPr>
          <w:sz w:val="13"/>
        </w:rPr>
      </w:pPr>
    </w:p>
    <w:p>
      <w:pPr>
        <w:spacing w:before="1"/>
        <w:ind w:left="159" w:right="0" w:firstLine="0"/>
        <w:jc w:val="left"/>
        <w:rPr>
          <w:sz w:val="13"/>
        </w:rPr>
      </w:pPr>
      <w:r>
        <w:rPr>
          <w:position w:val="3"/>
        </w:rPr>
        <w:drawing>
          <wp:inline distT="0" distB="0" distL="0" distR="0">
            <wp:extent cx="26855" cy="26855"/>
            <wp:effectExtent l="0" t="0" r="0" b="0"/>
            <wp:docPr id="246" name="Image 246"/>
            <wp:cNvGraphicFramePr>
              <a:graphicFrameLocks/>
            </wp:cNvGraphicFramePr>
            <a:graphic>
              <a:graphicData uri="http://schemas.openxmlformats.org/drawingml/2006/picture">
                <pic:pic>
                  <pic:nvPicPr>
                    <pic:cNvPr id="246" name="Image 246"/>
                    <pic:cNvPicPr/>
                  </pic:nvPicPr>
                  <pic:blipFill>
                    <a:blip r:embed="rId124" cstate="print"/>
                    <a:stretch>
                      <a:fillRect/>
                    </a:stretch>
                  </pic:blipFill>
                  <pic:spPr>
                    <a:xfrm>
                      <a:off x="0" y="0"/>
                      <a:ext cx="26855" cy="26855"/>
                    </a:xfrm>
                    <a:prstGeom prst="rect">
                      <a:avLst/>
                    </a:prstGeom>
                  </pic:spPr>
                </pic:pic>
              </a:graphicData>
            </a:graphic>
          </wp:inline>
        </w:drawing>
      </w:r>
      <w:r>
        <w:rPr>
          <w:position w:val="3"/>
        </w:rPr>
      </w:r>
      <w:r>
        <w:rPr>
          <w:rFonts w:ascii="Times New Roman"/>
          <w:spacing w:val="80"/>
          <w:w w:val="150"/>
          <w:sz w:val="20"/>
        </w:rPr>
        <w:t> </w:t>
      </w:r>
      <w:r>
        <w:rPr>
          <w:color w:val="2B2B2B"/>
          <w:spacing w:val="-2"/>
          <w:sz w:val="13"/>
        </w:rPr>
        <w:t>Number of supreme court</w:t>
      </w:r>
      <w:r>
        <w:rPr>
          <w:color w:val="2B2B2B"/>
          <w:spacing w:val="-9"/>
          <w:sz w:val="13"/>
        </w:rPr>
        <w:t> </w:t>
      </w:r>
      <w:r>
        <w:rPr>
          <w:color w:val="2B2B2B"/>
          <w:spacing w:val="-2"/>
          <w:sz w:val="13"/>
        </w:rPr>
        <w:t>judges</w:t>
      </w:r>
    </w:p>
    <w:p>
      <w:pPr>
        <w:pStyle w:val="BodyText"/>
        <w:rPr>
          <w:sz w:val="13"/>
        </w:rPr>
      </w:pPr>
    </w:p>
    <w:p>
      <w:pPr>
        <w:pStyle w:val="BodyText"/>
        <w:rPr>
          <w:sz w:val="13"/>
        </w:rPr>
      </w:pPr>
    </w:p>
    <w:p>
      <w:pPr>
        <w:pStyle w:val="BodyText"/>
        <w:rPr>
          <w:sz w:val="13"/>
        </w:rPr>
      </w:pPr>
    </w:p>
    <w:p>
      <w:pPr>
        <w:pStyle w:val="BodyText"/>
        <w:spacing w:before="61"/>
        <w:rPr>
          <w:sz w:val="13"/>
        </w:rPr>
      </w:pPr>
    </w:p>
    <w:p>
      <w:pPr>
        <w:spacing w:line="156" w:lineRule="exact" w:before="0"/>
        <w:ind w:left="159" w:right="0" w:firstLine="0"/>
        <w:jc w:val="left"/>
        <w:rPr>
          <w:sz w:val="13"/>
        </w:rPr>
      </w:pPr>
      <w:r>
        <w:rPr>
          <w:position w:val="3"/>
        </w:rPr>
        <w:drawing>
          <wp:inline distT="0" distB="0" distL="0" distR="0">
            <wp:extent cx="26855" cy="26855"/>
            <wp:effectExtent l="0" t="0" r="0" b="0"/>
            <wp:docPr id="247" name="Image 247"/>
            <wp:cNvGraphicFramePr>
              <a:graphicFrameLocks/>
            </wp:cNvGraphicFramePr>
            <a:graphic>
              <a:graphicData uri="http://schemas.openxmlformats.org/drawingml/2006/picture">
                <pic:pic>
                  <pic:nvPicPr>
                    <pic:cNvPr id="247" name="Image 247"/>
                    <pic:cNvPicPr/>
                  </pic:nvPicPr>
                  <pic:blipFill>
                    <a:blip r:embed="rId125" cstate="print"/>
                    <a:stretch>
                      <a:fillRect/>
                    </a:stretch>
                  </pic:blipFill>
                  <pic:spPr>
                    <a:xfrm>
                      <a:off x="0" y="0"/>
                      <a:ext cx="26855" cy="26855"/>
                    </a:xfrm>
                    <a:prstGeom prst="rect">
                      <a:avLst/>
                    </a:prstGeom>
                  </pic:spPr>
                </pic:pic>
              </a:graphicData>
            </a:graphic>
          </wp:inline>
        </w:drawing>
      </w:r>
      <w:r>
        <w:rPr>
          <w:position w:val="3"/>
        </w:rPr>
      </w:r>
      <w:r>
        <w:rPr>
          <w:rFonts w:ascii="Times New Roman"/>
          <w:spacing w:val="80"/>
          <w:sz w:val="20"/>
        </w:rPr>
        <w:t> </w:t>
      </w:r>
      <w:r>
        <w:rPr>
          <w:color w:val="2B2B2B"/>
          <w:spacing w:val="-2"/>
          <w:sz w:val="13"/>
        </w:rPr>
        <w:t>Supreme court</w:t>
      </w:r>
      <w:r>
        <w:rPr>
          <w:color w:val="2B2B2B"/>
          <w:spacing w:val="-7"/>
          <w:sz w:val="13"/>
        </w:rPr>
        <w:t> </w:t>
      </w:r>
      <w:r>
        <w:rPr>
          <w:color w:val="2B2B2B"/>
          <w:spacing w:val="-2"/>
          <w:sz w:val="13"/>
        </w:rPr>
        <w:t>selection</w:t>
      </w:r>
    </w:p>
    <w:p>
      <w:pPr>
        <w:spacing w:line="156" w:lineRule="exact" w:before="0"/>
        <w:ind w:left="159" w:right="0" w:firstLine="0"/>
        <w:jc w:val="left"/>
        <w:rPr>
          <w:sz w:val="13"/>
        </w:rPr>
      </w:pPr>
      <w:r>
        <w:rPr>
          <w:position w:val="3"/>
        </w:rPr>
        <w:drawing>
          <wp:inline distT="0" distB="0" distL="0" distR="0">
            <wp:extent cx="26855" cy="26855"/>
            <wp:effectExtent l="0" t="0" r="0" b="0"/>
            <wp:docPr id="248" name="Image 248"/>
            <wp:cNvGraphicFramePr>
              <a:graphicFrameLocks/>
            </wp:cNvGraphicFramePr>
            <a:graphic>
              <a:graphicData uri="http://schemas.openxmlformats.org/drawingml/2006/picture">
                <pic:pic>
                  <pic:nvPicPr>
                    <pic:cNvPr id="248" name="Image 248"/>
                    <pic:cNvPicPr/>
                  </pic:nvPicPr>
                  <pic:blipFill>
                    <a:blip r:embed="rId126" cstate="print"/>
                    <a:stretch>
                      <a:fillRect/>
                    </a:stretch>
                  </pic:blipFill>
                  <pic:spPr>
                    <a:xfrm>
                      <a:off x="0" y="0"/>
                      <a:ext cx="26855" cy="26855"/>
                    </a:xfrm>
                    <a:prstGeom prst="rect">
                      <a:avLst/>
                    </a:prstGeom>
                  </pic:spPr>
                </pic:pic>
              </a:graphicData>
            </a:graphic>
          </wp:inline>
        </w:drawing>
      </w:r>
      <w:r>
        <w:rPr>
          <w:position w:val="3"/>
        </w:rPr>
      </w:r>
      <w:r>
        <w:rPr>
          <w:rFonts w:ascii="Times New Roman"/>
          <w:spacing w:val="80"/>
          <w:w w:val="150"/>
          <w:sz w:val="20"/>
        </w:rPr>
        <w:t> </w:t>
      </w:r>
      <w:r>
        <w:rPr>
          <w:color w:val="2B2B2B"/>
          <w:spacing w:val="-2"/>
          <w:sz w:val="13"/>
        </w:rPr>
        <w:t>Eligibility</w:t>
      </w:r>
      <w:r>
        <w:rPr>
          <w:color w:val="2B2B2B"/>
          <w:spacing w:val="-4"/>
          <w:sz w:val="13"/>
        </w:rPr>
        <w:t> </w:t>
      </w:r>
      <w:r>
        <w:rPr>
          <w:color w:val="2B2B2B"/>
          <w:spacing w:val="-2"/>
          <w:sz w:val="13"/>
        </w:rPr>
        <w:t>for</w:t>
      </w:r>
      <w:r>
        <w:rPr>
          <w:color w:val="2B2B2B"/>
          <w:spacing w:val="-4"/>
          <w:sz w:val="13"/>
        </w:rPr>
        <w:t> </w:t>
      </w:r>
      <w:r>
        <w:rPr>
          <w:color w:val="2B2B2B"/>
          <w:spacing w:val="-2"/>
          <w:sz w:val="13"/>
        </w:rPr>
        <w:t>supreme</w:t>
      </w:r>
      <w:r>
        <w:rPr>
          <w:color w:val="2B2B2B"/>
          <w:spacing w:val="-5"/>
          <w:sz w:val="13"/>
        </w:rPr>
        <w:t> </w:t>
      </w:r>
      <w:r>
        <w:rPr>
          <w:color w:val="2B2B2B"/>
          <w:spacing w:val="-2"/>
          <w:sz w:val="13"/>
        </w:rPr>
        <w:t>court</w:t>
      </w:r>
      <w:r>
        <w:rPr>
          <w:color w:val="2B2B2B"/>
          <w:spacing w:val="-16"/>
          <w:sz w:val="13"/>
        </w:rPr>
        <w:t> </w:t>
      </w:r>
      <w:r>
        <w:rPr>
          <w:color w:val="2B2B2B"/>
          <w:spacing w:val="-2"/>
          <w:sz w:val="13"/>
        </w:rPr>
        <w:t>judges</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124"/>
        <w:rPr>
          <w:sz w:val="13"/>
        </w:rPr>
      </w:pPr>
    </w:p>
    <w:p>
      <w:pPr>
        <w:spacing w:line="156" w:lineRule="exact" w:before="0"/>
        <w:ind w:left="159" w:right="0" w:firstLine="0"/>
        <w:jc w:val="left"/>
        <w:rPr>
          <w:sz w:val="13"/>
        </w:rPr>
      </w:pPr>
      <w:r>
        <w:rPr>
          <w:position w:val="3"/>
        </w:rPr>
        <w:drawing>
          <wp:inline distT="0" distB="0" distL="0" distR="0">
            <wp:extent cx="26855" cy="26855"/>
            <wp:effectExtent l="0" t="0" r="0" b="0"/>
            <wp:docPr id="249" name="Image 249"/>
            <wp:cNvGraphicFramePr>
              <a:graphicFrameLocks/>
            </wp:cNvGraphicFramePr>
            <a:graphic>
              <a:graphicData uri="http://schemas.openxmlformats.org/drawingml/2006/picture">
                <pic:pic>
                  <pic:nvPicPr>
                    <pic:cNvPr id="249" name="Image 249"/>
                    <pic:cNvPicPr/>
                  </pic:nvPicPr>
                  <pic:blipFill>
                    <a:blip r:embed="rId127" cstate="print"/>
                    <a:stretch>
                      <a:fillRect/>
                    </a:stretch>
                  </pic:blipFill>
                  <pic:spPr>
                    <a:xfrm>
                      <a:off x="0" y="0"/>
                      <a:ext cx="26855" cy="26855"/>
                    </a:xfrm>
                    <a:prstGeom prst="rect">
                      <a:avLst/>
                    </a:prstGeom>
                  </pic:spPr>
                </pic:pic>
              </a:graphicData>
            </a:graphic>
          </wp:inline>
        </w:drawing>
      </w:r>
      <w:r>
        <w:rPr>
          <w:position w:val="3"/>
        </w:rPr>
      </w:r>
      <w:r>
        <w:rPr>
          <w:rFonts w:ascii="Times New Roman"/>
          <w:spacing w:val="80"/>
          <w:w w:val="150"/>
          <w:sz w:val="20"/>
        </w:rPr>
        <w:t> </w:t>
      </w:r>
      <w:r>
        <w:rPr>
          <w:color w:val="2B2B2B"/>
          <w:spacing w:val="-2"/>
          <w:sz w:val="13"/>
        </w:rPr>
        <w:t>Eligibility</w:t>
      </w:r>
      <w:r>
        <w:rPr>
          <w:color w:val="2B2B2B"/>
          <w:spacing w:val="-4"/>
          <w:sz w:val="13"/>
        </w:rPr>
        <w:t> </w:t>
      </w:r>
      <w:r>
        <w:rPr>
          <w:color w:val="2B2B2B"/>
          <w:spacing w:val="-2"/>
          <w:sz w:val="13"/>
        </w:rPr>
        <w:t>for</w:t>
      </w:r>
      <w:r>
        <w:rPr>
          <w:color w:val="2B2B2B"/>
          <w:spacing w:val="-4"/>
          <w:sz w:val="13"/>
        </w:rPr>
        <w:t> </w:t>
      </w:r>
      <w:r>
        <w:rPr>
          <w:color w:val="2B2B2B"/>
          <w:spacing w:val="-2"/>
          <w:sz w:val="13"/>
        </w:rPr>
        <w:t>supreme</w:t>
      </w:r>
      <w:r>
        <w:rPr>
          <w:color w:val="2B2B2B"/>
          <w:spacing w:val="-5"/>
          <w:sz w:val="13"/>
        </w:rPr>
        <w:t> </w:t>
      </w:r>
      <w:r>
        <w:rPr>
          <w:color w:val="2B2B2B"/>
          <w:spacing w:val="-2"/>
          <w:sz w:val="13"/>
        </w:rPr>
        <w:t>court</w:t>
      </w:r>
      <w:r>
        <w:rPr>
          <w:color w:val="2B2B2B"/>
          <w:spacing w:val="-16"/>
          <w:sz w:val="13"/>
        </w:rPr>
        <w:t> </w:t>
      </w:r>
      <w:r>
        <w:rPr>
          <w:color w:val="2B2B2B"/>
          <w:spacing w:val="-2"/>
          <w:sz w:val="13"/>
        </w:rPr>
        <w:t>judges</w:t>
      </w:r>
    </w:p>
    <w:p>
      <w:pPr>
        <w:spacing w:line="156" w:lineRule="exact" w:before="0"/>
        <w:ind w:left="159" w:right="0" w:firstLine="0"/>
        <w:jc w:val="left"/>
        <w:rPr>
          <w:sz w:val="13"/>
        </w:rPr>
      </w:pPr>
      <w:r>
        <w:rPr>
          <w:position w:val="3"/>
        </w:rPr>
        <w:drawing>
          <wp:inline distT="0" distB="0" distL="0" distR="0">
            <wp:extent cx="26855" cy="26855"/>
            <wp:effectExtent l="0" t="0" r="0" b="0"/>
            <wp:docPr id="250" name="Image 250"/>
            <wp:cNvGraphicFramePr>
              <a:graphicFrameLocks/>
            </wp:cNvGraphicFramePr>
            <a:graphic>
              <a:graphicData uri="http://schemas.openxmlformats.org/drawingml/2006/picture">
                <pic:pic>
                  <pic:nvPicPr>
                    <pic:cNvPr id="250" name="Image 250"/>
                    <pic:cNvPicPr/>
                  </pic:nvPicPr>
                  <pic:blipFill>
                    <a:blip r:embed="rId115" cstate="print"/>
                    <a:stretch>
                      <a:fillRect/>
                    </a:stretch>
                  </pic:blipFill>
                  <pic:spPr>
                    <a:xfrm>
                      <a:off x="0" y="0"/>
                      <a:ext cx="26855" cy="26855"/>
                    </a:xfrm>
                    <a:prstGeom prst="rect">
                      <a:avLst/>
                    </a:prstGeom>
                  </pic:spPr>
                </pic:pic>
              </a:graphicData>
            </a:graphic>
          </wp:inline>
        </w:drawing>
      </w:r>
      <w:r>
        <w:rPr>
          <w:position w:val="3"/>
        </w:rPr>
      </w:r>
      <w:r>
        <w:rPr>
          <w:rFonts w:ascii="Times New Roman"/>
          <w:spacing w:val="80"/>
          <w:sz w:val="20"/>
        </w:rPr>
        <w:t> </w:t>
      </w:r>
      <w:r>
        <w:rPr>
          <w:color w:val="2B2B2B"/>
          <w:spacing w:val="-2"/>
          <w:sz w:val="13"/>
        </w:rPr>
        <w:t>Supreme court</w:t>
      </w:r>
      <w:r>
        <w:rPr>
          <w:color w:val="2B2B2B"/>
          <w:spacing w:val="-7"/>
          <w:sz w:val="13"/>
        </w:rPr>
        <w:t> </w:t>
      </w:r>
      <w:r>
        <w:rPr>
          <w:color w:val="2B2B2B"/>
          <w:spacing w:val="-2"/>
          <w:sz w:val="13"/>
        </w:rPr>
        <w:t>selection</w:t>
      </w:r>
    </w:p>
    <w:p>
      <w:pPr>
        <w:pStyle w:val="ListParagraph"/>
        <w:numPr>
          <w:ilvl w:val="1"/>
          <w:numId w:val="2"/>
        </w:numPr>
        <w:tabs>
          <w:tab w:pos="909" w:val="left" w:leader="none"/>
          <w:tab w:pos="911" w:val="left" w:leader="none"/>
        </w:tabs>
        <w:spacing w:line="232" w:lineRule="auto" w:before="111" w:after="0"/>
        <w:ind w:left="911" w:right="1430" w:hanging="204"/>
        <w:jc w:val="left"/>
        <w:rPr>
          <w:sz w:val="18"/>
        </w:rPr>
      </w:pPr>
      <w:r>
        <w:rPr/>
        <w:br w:type="column"/>
      </w:r>
      <w:r>
        <w:rPr>
          <w:sz w:val="18"/>
        </w:rPr>
        <w:t>The Court of</w:t>
      </w:r>
      <w:r>
        <w:rPr>
          <w:spacing w:val="-1"/>
          <w:sz w:val="18"/>
        </w:rPr>
        <w:t> </w:t>
      </w:r>
      <w:r>
        <w:rPr>
          <w:sz w:val="18"/>
        </w:rPr>
        <w:t>Appeal shall not have any jurisdiction in arbitration of</w:t>
      </w:r>
      <w:r>
        <w:rPr>
          <w:spacing w:val="-1"/>
          <w:sz w:val="18"/>
        </w:rPr>
        <w:t> </w:t>
      </w:r>
      <w:r>
        <w:rPr>
          <w:sz w:val="18"/>
        </w:rPr>
        <w:t>any matter which</w:t>
      </w:r>
      <w:r>
        <w:rPr>
          <w:spacing w:val="-6"/>
          <w:sz w:val="18"/>
        </w:rPr>
        <w:t> </w:t>
      </w:r>
      <w:r>
        <w:rPr>
          <w:sz w:val="18"/>
        </w:rPr>
        <w:t>is to</w:t>
      </w:r>
      <w:r>
        <w:rPr>
          <w:spacing w:val="-6"/>
          <w:sz w:val="18"/>
        </w:rPr>
        <w:t> </w:t>
      </w:r>
      <w:r>
        <w:rPr>
          <w:sz w:val="18"/>
        </w:rPr>
        <w:t>be dealt with</w:t>
      </w:r>
      <w:r>
        <w:rPr>
          <w:spacing w:val="-6"/>
          <w:sz w:val="18"/>
        </w:rPr>
        <w:t> </w:t>
      </w:r>
      <w:r>
        <w:rPr>
          <w:sz w:val="18"/>
        </w:rPr>
        <w:t>in</w:t>
      </w:r>
      <w:r>
        <w:rPr>
          <w:spacing w:val="-6"/>
          <w:sz w:val="18"/>
        </w:rPr>
        <w:t> </w:t>
      </w:r>
      <w:r>
        <w:rPr>
          <w:sz w:val="18"/>
        </w:rPr>
        <w:t>accordance with</w:t>
      </w:r>
      <w:r>
        <w:rPr>
          <w:spacing w:val="-6"/>
          <w:sz w:val="18"/>
        </w:rPr>
        <w:t> </w:t>
      </w:r>
      <w:r>
        <w:rPr>
          <w:sz w:val="18"/>
        </w:rPr>
        <w:t>the provisions of</w:t>
      </w:r>
      <w:r>
        <w:rPr>
          <w:spacing w:val="-8"/>
          <w:sz w:val="18"/>
        </w:rPr>
        <w:t> </w:t>
      </w:r>
      <w:r>
        <w:rPr>
          <w:sz w:val="18"/>
        </w:rPr>
        <w:t>Article 126 of</w:t>
      </w:r>
      <w:r>
        <w:rPr>
          <w:spacing w:val="-8"/>
          <w:sz w:val="18"/>
        </w:rPr>
        <w:t> </w:t>
      </w:r>
      <w:r>
        <w:rPr>
          <w:sz w:val="18"/>
        </w:rPr>
        <w:t>this </w:t>
      </w:r>
      <w:r>
        <w:rPr>
          <w:spacing w:val="-4"/>
          <w:w w:val="110"/>
          <w:sz w:val="18"/>
        </w:rPr>
        <w:t>Constitution</w:t>
      </w:r>
      <w:r>
        <w:rPr>
          <w:spacing w:val="-18"/>
          <w:w w:val="110"/>
          <w:sz w:val="18"/>
        </w:rPr>
        <w:t> </w:t>
      </w:r>
      <w:r>
        <w:rPr>
          <w:spacing w:val="-4"/>
          <w:w w:val="110"/>
          <w:sz w:val="18"/>
        </w:rPr>
        <w:t>concerning</w:t>
      </w:r>
      <w:r>
        <w:rPr>
          <w:spacing w:val="-8"/>
          <w:w w:val="110"/>
          <w:sz w:val="18"/>
        </w:rPr>
        <w:t> </w:t>
      </w:r>
      <w:r>
        <w:rPr>
          <w:spacing w:val="-4"/>
          <w:w w:val="110"/>
          <w:sz w:val="18"/>
        </w:rPr>
        <w:t>a</w:t>
      </w:r>
      <w:r>
        <w:rPr>
          <w:spacing w:val="-7"/>
          <w:w w:val="110"/>
          <w:sz w:val="18"/>
        </w:rPr>
        <w:t> </w:t>
      </w:r>
      <w:r>
        <w:rPr>
          <w:spacing w:val="-4"/>
          <w:w w:val="110"/>
          <w:sz w:val="18"/>
        </w:rPr>
        <w:t>dispute</w:t>
      </w:r>
      <w:r>
        <w:rPr>
          <w:spacing w:val="-10"/>
          <w:w w:val="110"/>
          <w:sz w:val="18"/>
        </w:rPr>
        <w:t> </w:t>
      </w:r>
      <w:r>
        <w:rPr>
          <w:spacing w:val="-4"/>
          <w:w w:val="110"/>
          <w:sz w:val="18"/>
        </w:rPr>
        <w:t>between</w:t>
      </w:r>
      <w:r>
        <w:rPr>
          <w:spacing w:val="-18"/>
          <w:w w:val="110"/>
          <w:sz w:val="18"/>
        </w:rPr>
        <w:t> </w:t>
      </w:r>
      <w:r>
        <w:rPr>
          <w:spacing w:val="-4"/>
          <w:w w:val="110"/>
          <w:sz w:val="18"/>
        </w:rPr>
        <w:t>the</w:t>
      </w:r>
      <w:r>
        <w:rPr>
          <w:spacing w:val="-10"/>
          <w:w w:val="110"/>
          <w:sz w:val="18"/>
        </w:rPr>
        <w:t> </w:t>
      </w:r>
      <w:r>
        <w:rPr>
          <w:spacing w:val="-4"/>
          <w:w w:val="110"/>
          <w:sz w:val="18"/>
        </w:rPr>
        <w:t>Government</w:t>
      </w:r>
      <w:r>
        <w:rPr>
          <w:spacing w:val="-10"/>
          <w:w w:val="110"/>
          <w:sz w:val="18"/>
        </w:rPr>
        <w:t> </w:t>
      </w:r>
      <w:r>
        <w:rPr>
          <w:spacing w:val="-4"/>
          <w:w w:val="110"/>
          <w:sz w:val="18"/>
        </w:rPr>
        <w:t>of</w:t>
      </w:r>
      <w:r>
        <w:rPr>
          <w:spacing w:val="-19"/>
          <w:w w:val="110"/>
          <w:sz w:val="18"/>
        </w:rPr>
        <w:t> </w:t>
      </w:r>
      <w:r>
        <w:rPr>
          <w:spacing w:val="-4"/>
          <w:w w:val="110"/>
          <w:sz w:val="18"/>
        </w:rPr>
        <w:t>the</w:t>
      </w:r>
      <w:r>
        <w:rPr>
          <w:spacing w:val="-10"/>
          <w:w w:val="110"/>
          <w:sz w:val="18"/>
        </w:rPr>
        <w:t> </w:t>
      </w:r>
      <w:r>
        <w:rPr>
          <w:spacing w:val="-4"/>
          <w:w w:val="110"/>
          <w:sz w:val="18"/>
        </w:rPr>
        <w:t>United Republic</w:t>
      </w:r>
      <w:r>
        <w:rPr>
          <w:spacing w:val="-16"/>
          <w:w w:val="110"/>
          <w:sz w:val="18"/>
        </w:rPr>
        <w:t> </w:t>
      </w:r>
      <w:r>
        <w:rPr>
          <w:spacing w:val="-4"/>
          <w:w w:val="110"/>
          <w:sz w:val="18"/>
        </w:rPr>
        <w:t>and</w:t>
      </w:r>
      <w:r>
        <w:rPr>
          <w:spacing w:val="-19"/>
          <w:w w:val="110"/>
          <w:sz w:val="18"/>
        </w:rPr>
        <w:t> </w:t>
      </w:r>
      <w:r>
        <w:rPr>
          <w:spacing w:val="-4"/>
          <w:w w:val="110"/>
          <w:sz w:val="18"/>
        </w:rPr>
        <w:t>the</w:t>
      </w:r>
      <w:r>
        <w:rPr>
          <w:spacing w:val="-11"/>
          <w:w w:val="110"/>
          <w:sz w:val="18"/>
        </w:rPr>
        <w:t> </w:t>
      </w:r>
      <w:r>
        <w:rPr>
          <w:spacing w:val="-4"/>
          <w:w w:val="110"/>
          <w:sz w:val="18"/>
        </w:rPr>
        <w:t>Revolutionary</w:t>
      </w:r>
      <w:r>
        <w:rPr>
          <w:spacing w:val="-8"/>
          <w:w w:val="110"/>
          <w:sz w:val="18"/>
        </w:rPr>
        <w:t> </w:t>
      </w:r>
      <w:r>
        <w:rPr>
          <w:spacing w:val="-4"/>
          <w:w w:val="110"/>
          <w:sz w:val="18"/>
        </w:rPr>
        <w:t>Government</w:t>
      </w:r>
      <w:r>
        <w:rPr>
          <w:spacing w:val="-11"/>
          <w:w w:val="110"/>
          <w:sz w:val="18"/>
        </w:rPr>
        <w:t> </w:t>
      </w:r>
      <w:r>
        <w:rPr>
          <w:spacing w:val="-4"/>
          <w:w w:val="110"/>
          <w:sz w:val="18"/>
        </w:rPr>
        <w:t>of</w:t>
      </w:r>
      <w:r>
        <w:rPr>
          <w:spacing w:val="-19"/>
          <w:w w:val="110"/>
          <w:sz w:val="18"/>
        </w:rPr>
        <w:t> </w:t>
      </w:r>
      <w:r>
        <w:rPr>
          <w:spacing w:val="-4"/>
          <w:w w:val="110"/>
          <w:sz w:val="18"/>
        </w:rPr>
        <w:t>Zanzibar.</w:t>
      </w:r>
    </w:p>
    <w:p>
      <w:pPr>
        <w:pStyle w:val="ListParagraph"/>
        <w:numPr>
          <w:ilvl w:val="1"/>
          <w:numId w:val="2"/>
        </w:numPr>
        <w:tabs>
          <w:tab w:pos="909" w:val="left" w:leader="none"/>
          <w:tab w:pos="911" w:val="left" w:leader="none"/>
        </w:tabs>
        <w:spacing w:line="232" w:lineRule="auto" w:before="3" w:after="0"/>
        <w:ind w:left="911" w:right="1252" w:hanging="204"/>
        <w:jc w:val="both"/>
        <w:rPr>
          <w:sz w:val="18"/>
        </w:rPr>
      </w:pPr>
      <w:r>
        <w:rPr>
          <w:spacing w:val="-2"/>
          <w:w w:val="105"/>
          <w:sz w:val="18"/>
        </w:rPr>
        <w:t>The</w:t>
      </w:r>
      <w:r>
        <w:rPr>
          <w:spacing w:val="-13"/>
          <w:w w:val="105"/>
          <w:sz w:val="18"/>
        </w:rPr>
        <w:t> </w:t>
      </w:r>
      <w:r>
        <w:rPr>
          <w:spacing w:val="-2"/>
          <w:w w:val="105"/>
          <w:sz w:val="18"/>
        </w:rPr>
        <w:t>functions</w:t>
      </w:r>
      <w:r>
        <w:rPr>
          <w:spacing w:val="-13"/>
          <w:w w:val="105"/>
          <w:sz w:val="18"/>
        </w:rPr>
        <w:t> </w:t>
      </w:r>
      <w:r>
        <w:rPr>
          <w:spacing w:val="-2"/>
          <w:w w:val="105"/>
          <w:sz w:val="18"/>
        </w:rPr>
        <w:t>of</w:t>
      </w:r>
      <w:r>
        <w:rPr>
          <w:spacing w:val="-13"/>
          <w:w w:val="105"/>
          <w:sz w:val="18"/>
        </w:rPr>
        <w:t> </w:t>
      </w:r>
      <w:r>
        <w:rPr>
          <w:spacing w:val="-2"/>
          <w:w w:val="105"/>
          <w:sz w:val="18"/>
        </w:rPr>
        <w:t>the</w:t>
      </w:r>
      <w:r>
        <w:rPr>
          <w:spacing w:val="-13"/>
          <w:w w:val="105"/>
          <w:sz w:val="18"/>
        </w:rPr>
        <w:t> </w:t>
      </w:r>
      <w:r>
        <w:rPr>
          <w:spacing w:val="-2"/>
          <w:w w:val="105"/>
          <w:sz w:val="18"/>
        </w:rPr>
        <w:t>Court</w:t>
      </w:r>
      <w:r>
        <w:rPr>
          <w:spacing w:val="-12"/>
          <w:w w:val="105"/>
          <w:sz w:val="18"/>
        </w:rPr>
        <w:t> </w:t>
      </w:r>
      <w:r>
        <w:rPr>
          <w:spacing w:val="-2"/>
          <w:w w:val="105"/>
          <w:sz w:val="18"/>
        </w:rPr>
        <w:t>of</w:t>
      </w:r>
      <w:r>
        <w:rPr>
          <w:spacing w:val="-13"/>
          <w:w w:val="105"/>
          <w:sz w:val="18"/>
        </w:rPr>
        <w:t> </w:t>
      </w:r>
      <w:r>
        <w:rPr>
          <w:spacing w:val="-2"/>
          <w:w w:val="105"/>
          <w:sz w:val="18"/>
        </w:rPr>
        <w:t>Appeal</w:t>
      </w:r>
      <w:r>
        <w:rPr>
          <w:spacing w:val="-13"/>
          <w:w w:val="105"/>
          <w:sz w:val="18"/>
        </w:rPr>
        <w:t> </w:t>
      </w:r>
      <w:r>
        <w:rPr>
          <w:spacing w:val="-2"/>
          <w:w w:val="105"/>
          <w:sz w:val="18"/>
        </w:rPr>
        <w:t>shall</w:t>
      </w:r>
      <w:r>
        <w:rPr>
          <w:spacing w:val="-13"/>
          <w:w w:val="105"/>
          <w:sz w:val="18"/>
        </w:rPr>
        <w:t> </w:t>
      </w:r>
      <w:r>
        <w:rPr>
          <w:spacing w:val="-2"/>
          <w:w w:val="105"/>
          <w:sz w:val="18"/>
        </w:rPr>
        <w:t>be</w:t>
      </w:r>
      <w:r>
        <w:rPr>
          <w:spacing w:val="-12"/>
          <w:w w:val="105"/>
          <w:sz w:val="18"/>
        </w:rPr>
        <w:t> </w:t>
      </w:r>
      <w:r>
        <w:rPr>
          <w:spacing w:val="-2"/>
          <w:w w:val="105"/>
          <w:sz w:val="18"/>
        </w:rPr>
        <w:t>to</w:t>
      </w:r>
      <w:r>
        <w:rPr>
          <w:spacing w:val="-13"/>
          <w:w w:val="105"/>
          <w:sz w:val="18"/>
        </w:rPr>
        <w:t> </w:t>
      </w:r>
      <w:r>
        <w:rPr>
          <w:spacing w:val="-2"/>
          <w:w w:val="105"/>
          <w:sz w:val="18"/>
        </w:rPr>
        <w:t>hear</w:t>
      </w:r>
      <w:r>
        <w:rPr>
          <w:spacing w:val="-13"/>
          <w:w w:val="105"/>
          <w:sz w:val="18"/>
        </w:rPr>
        <w:t> </w:t>
      </w:r>
      <w:r>
        <w:rPr>
          <w:spacing w:val="-2"/>
          <w:w w:val="105"/>
          <w:sz w:val="18"/>
        </w:rPr>
        <w:t>and</w:t>
      </w:r>
      <w:r>
        <w:rPr>
          <w:spacing w:val="-13"/>
          <w:w w:val="105"/>
          <w:sz w:val="18"/>
        </w:rPr>
        <w:t> </w:t>
      </w:r>
      <w:r>
        <w:rPr>
          <w:spacing w:val="-2"/>
          <w:w w:val="105"/>
          <w:sz w:val="18"/>
        </w:rPr>
        <w:t>determine</w:t>
      </w:r>
      <w:r>
        <w:rPr>
          <w:spacing w:val="-12"/>
          <w:w w:val="105"/>
          <w:sz w:val="18"/>
        </w:rPr>
        <w:t> </w:t>
      </w:r>
      <w:r>
        <w:rPr>
          <w:spacing w:val="-2"/>
          <w:w w:val="105"/>
          <w:sz w:val="18"/>
        </w:rPr>
        <w:t>every</w:t>
      </w:r>
      <w:r>
        <w:rPr>
          <w:spacing w:val="-13"/>
          <w:w w:val="105"/>
          <w:sz w:val="18"/>
        </w:rPr>
        <w:t> </w:t>
      </w:r>
      <w:r>
        <w:rPr>
          <w:spacing w:val="-2"/>
          <w:w w:val="105"/>
          <w:sz w:val="18"/>
        </w:rPr>
        <w:t>appeal </w:t>
      </w:r>
      <w:r>
        <w:rPr>
          <w:spacing w:val="-4"/>
          <w:w w:val="105"/>
          <w:sz w:val="18"/>
        </w:rPr>
        <w:t>brought</w:t>
      </w:r>
      <w:r>
        <w:rPr>
          <w:spacing w:val="-11"/>
          <w:w w:val="105"/>
          <w:sz w:val="18"/>
        </w:rPr>
        <w:t> </w:t>
      </w:r>
      <w:r>
        <w:rPr>
          <w:spacing w:val="-4"/>
          <w:w w:val="105"/>
          <w:sz w:val="18"/>
        </w:rPr>
        <w:t>before</w:t>
      </w:r>
      <w:r>
        <w:rPr>
          <w:spacing w:val="-5"/>
          <w:w w:val="105"/>
          <w:sz w:val="18"/>
        </w:rPr>
        <w:t> </w:t>
      </w:r>
      <w:r>
        <w:rPr>
          <w:spacing w:val="-4"/>
          <w:w w:val="105"/>
          <w:sz w:val="18"/>
        </w:rPr>
        <w:t>it</w:t>
      </w:r>
      <w:r>
        <w:rPr>
          <w:spacing w:val="-5"/>
          <w:w w:val="105"/>
          <w:sz w:val="18"/>
        </w:rPr>
        <w:t> </w:t>
      </w:r>
      <w:r>
        <w:rPr>
          <w:spacing w:val="-4"/>
          <w:w w:val="105"/>
          <w:sz w:val="18"/>
        </w:rPr>
        <w:t>arising from</w:t>
      </w:r>
      <w:r>
        <w:rPr>
          <w:spacing w:val="-5"/>
          <w:w w:val="105"/>
          <w:sz w:val="18"/>
        </w:rPr>
        <w:t> </w:t>
      </w:r>
      <w:r>
        <w:rPr>
          <w:spacing w:val="-4"/>
          <w:w w:val="105"/>
          <w:sz w:val="18"/>
        </w:rPr>
        <w:t>the</w:t>
      </w:r>
      <w:r>
        <w:rPr>
          <w:spacing w:val="-5"/>
          <w:w w:val="105"/>
          <w:sz w:val="18"/>
        </w:rPr>
        <w:t> </w:t>
      </w:r>
      <w:r>
        <w:rPr>
          <w:spacing w:val="-4"/>
          <w:w w:val="105"/>
          <w:sz w:val="18"/>
        </w:rPr>
        <w:t>judgment</w:t>
      </w:r>
      <w:r>
        <w:rPr>
          <w:spacing w:val="-5"/>
          <w:w w:val="105"/>
          <w:sz w:val="18"/>
        </w:rPr>
        <w:t> </w:t>
      </w:r>
      <w:r>
        <w:rPr>
          <w:spacing w:val="-4"/>
          <w:w w:val="105"/>
          <w:sz w:val="18"/>
        </w:rPr>
        <w:t>or</w:t>
      </w:r>
      <w:r>
        <w:rPr>
          <w:spacing w:val="-11"/>
          <w:w w:val="105"/>
          <w:sz w:val="18"/>
        </w:rPr>
        <w:t> </w:t>
      </w:r>
      <w:r>
        <w:rPr>
          <w:spacing w:val="-4"/>
          <w:w w:val="105"/>
          <w:sz w:val="18"/>
        </w:rPr>
        <w:t>other</w:t>
      </w:r>
      <w:r>
        <w:rPr>
          <w:spacing w:val="-11"/>
          <w:w w:val="105"/>
          <w:sz w:val="18"/>
        </w:rPr>
        <w:t> </w:t>
      </w:r>
      <w:r>
        <w:rPr>
          <w:spacing w:val="-4"/>
          <w:w w:val="105"/>
          <w:sz w:val="18"/>
        </w:rPr>
        <w:t>decision</w:t>
      </w:r>
      <w:r>
        <w:rPr>
          <w:spacing w:val="-11"/>
          <w:w w:val="105"/>
          <w:sz w:val="18"/>
        </w:rPr>
        <w:t> </w:t>
      </w:r>
      <w:r>
        <w:rPr>
          <w:spacing w:val="-4"/>
          <w:w w:val="105"/>
          <w:sz w:val="18"/>
        </w:rPr>
        <w:t>of</w:t>
      </w:r>
      <w:r>
        <w:rPr>
          <w:spacing w:val="-11"/>
          <w:w w:val="105"/>
          <w:sz w:val="18"/>
        </w:rPr>
        <w:t> </w:t>
      </w:r>
      <w:r>
        <w:rPr>
          <w:spacing w:val="-4"/>
          <w:w w:val="105"/>
          <w:sz w:val="18"/>
        </w:rPr>
        <w:t>the High</w:t>
      </w:r>
      <w:r>
        <w:rPr>
          <w:spacing w:val="-11"/>
          <w:w w:val="105"/>
          <w:sz w:val="18"/>
        </w:rPr>
        <w:t> </w:t>
      </w:r>
      <w:r>
        <w:rPr>
          <w:spacing w:val="-4"/>
          <w:w w:val="105"/>
          <w:sz w:val="18"/>
        </w:rPr>
        <w:t>Court or </w:t>
      </w:r>
      <w:r>
        <w:rPr>
          <w:w w:val="105"/>
          <w:sz w:val="18"/>
        </w:rPr>
        <w:t>of</w:t>
      </w:r>
      <w:r>
        <w:rPr>
          <w:spacing w:val="-5"/>
          <w:w w:val="105"/>
          <w:sz w:val="18"/>
        </w:rPr>
        <w:t> </w:t>
      </w:r>
      <w:r>
        <w:rPr>
          <w:w w:val="105"/>
          <w:sz w:val="18"/>
        </w:rPr>
        <w:t>a magistrate with</w:t>
      </w:r>
      <w:r>
        <w:rPr>
          <w:spacing w:val="-4"/>
          <w:w w:val="105"/>
          <w:sz w:val="18"/>
        </w:rPr>
        <w:t> </w:t>
      </w:r>
      <w:r>
        <w:rPr>
          <w:w w:val="105"/>
          <w:sz w:val="18"/>
        </w:rPr>
        <w:t>extended</w:t>
      </w:r>
      <w:r>
        <w:rPr>
          <w:spacing w:val="-5"/>
          <w:w w:val="105"/>
          <w:sz w:val="18"/>
        </w:rPr>
        <w:t> </w:t>
      </w:r>
      <w:r>
        <w:rPr>
          <w:w w:val="105"/>
          <w:sz w:val="18"/>
        </w:rPr>
        <w:t>jurisdiction.</w:t>
      </w:r>
    </w:p>
    <w:p>
      <w:pPr>
        <w:pStyle w:val="ListParagraph"/>
        <w:numPr>
          <w:ilvl w:val="1"/>
          <w:numId w:val="2"/>
        </w:numPr>
        <w:tabs>
          <w:tab w:pos="909" w:val="left" w:leader="none"/>
          <w:tab w:pos="911" w:val="left" w:leader="none"/>
        </w:tabs>
        <w:spacing w:line="232" w:lineRule="auto" w:before="2" w:after="0"/>
        <w:ind w:left="911" w:right="1289" w:hanging="204"/>
        <w:jc w:val="left"/>
        <w:rPr>
          <w:sz w:val="18"/>
        </w:rPr>
      </w:pPr>
      <w:r>
        <w:rPr>
          <w:w w:val="105"/>
          <w:sz w:val="18"/>
        </w:rPr>
        <w:t>A</w:t>
      </w:r>
      <w:r>
        <w:rPr>
          <w:spacing w:val="-7"/>
          <w:w w:val="105"/>
          <w:sz w:val="18"/>
        </w:rPr>
        <w:t> </w:t>
      </w:r>
      <w:r>
        <w:rPr>
          <w:w w:val="105"/>
          <w:sz w:val="18"/>
        </w:rPr>
        <w:t>law</w:t>
      </w:r>
      <w:r>
        <w:rPr>
          <w:spacing w:val="-9"/>
          <w:w w:val="105"/>
          <w:sz w:val="18"/>
        </w:rPr>
        <w:t> </w:t>
      </w:r>
      <w:r>
        <w:rPr>
          <w:w w:val="105"/>
          <w:sz w:val="18"/>
        </w:rPr>
        <w:t>enacted</w:t>
      </w:r>
      <w:r>
        <w:rPr>
          <w:spacing w:val="-14"/>
          <w:w w:val="105"/>
          <w:sz w:val="18"/>
        </w:rPr>
        <w:t> </w:t>
      </w:r>
      <w:r>
        <w:rPr>
          <w:w w:val="105"/>
          <w:sz w:val="18"/>
        </w:rPr>
        <w:t>in</w:t>
      </w:r>
      <w:r>
        <w:rPr>
          <w:spacing w:val="-13"/>
          <w:w w:val="105"/>
          <w:sz w:val="18"/>
        </w:rPr>
        <w:t> </w:t>
      </w:r>
      <w:r>
        <w:rPr>
          <w:w w:val="105"/>
          <w:sz w:val="18"/>
        </w:rPr>
        <w:t>accordance</w:t>
      </w:r>
      <w:r>
        <w:rPr>
          <w:spacing w:val="-5"/>
          <w:w w:val="105"/>
          <w:sz w:val="18"/>
        </w:rPr>
        <w:t> </w:t>
      </w:r>
      <w:r>
        <w:rPr>
          <w:w w:val="105"/>
          <w:sz w:val="18"/>
        </w:rPr>
        <w:t>with</w:t>
      </w:r>
      <w:r>
        <w:rPr>
          <w:spacing w:val="-13"/>
          <w:w w:val="105"/>
          <w:sz w:val="18"/>
        </w:rPr>
        <w:t> </w:t>
      </w:r>
      <w:r>
        <w:rPr>
          <w:w w:val="105"/>
          <w:sz w:val="18"/>
        </w:rPr>
        <w:t>the</w:t>
      </w:r>
      <w:r>
        <w:rPr>
          <w:spacing w:val="-5"/>
          <w:w w:val="105"/>
          <w:sz w:val="18"/>
        </w:rPr>
        <w:t> </w:t>
      </w:r>
      <w:r>
        <w:rPr>
          <w:w w:val="105"/>
          <w:sz w:val="18"/>
        </w:rPr>
        <w:t>provisions</w:t>
      </w:r>
      <w:r>
        <w:rPr>
          <w:spacing w:val="-2"/>
          <w:w w:val="105"/>
          <w:sz w:val="18"/>
        </w:rPr>
        <w:t> </w:t>
      </w:r>
      <w:r>
        <w:rPr>
          <w:w w:val="105"/>
          <w:sz w:val="18"/>
        </w:rPr>
        <w:t>of</w:t>
      </w:r>
      <w:r>
        <w:rPr>
          <w:spacing w:val="-14"/>
          <w:w w:val="105"/>
          <w:sz w:val="18"/>
        </w:rPr>
        <w:t> </w:t>
      </w:r>
      <w:r>
        <w:rPr>
          <w:w w:val="105"/>
          <w:sz w:val="18"/>
        </w:rPr>
        <w:t>this</w:t>
      </w:r>
      <w:r>
        <w:rPr>
          <w:spacing w:val="-2"/>
          <w:w w:val="105"/>
          <w:sz w:val="18"/>
        </w:rPr>
        <w:t> </w:t>
      </w:r>
      <w:r>
        <w:rPr>
          <w:w w:val="105"/>
          <w:sz w:val="18"/>
        </w:rPr>
        <w:t>Constitution</w:t>
      </w:r>
      <w:r>
        <w:rPr>
          <w:spacing w:val="-13"/>
          <w:w w:val="105"/>
          <w:sz w:val="18"/>
        </w:rPr>
        <w:t> </w:t>
      </w:r>
      <w:r>
        <w:rPr>
          <w:w w:val="105"/>
          <w:sz w:val="18"/>
        </w:rPr>
        <w:t>by </w:t>
      </w:r>
      <w:r>
        <w:rPr>
          <w:spacing w:val="-2"/>
          <w:w w:val="105"/>
          <w:sz w:val="18"/>
        </w:rPr>
        <w:t>Parliament</w:t>
      </w:r>
      <w:r>
        <w:rPr>
          <w:spacing w:val="-10"/>
          <w:w w:val="105"/>
          <w:sz w:val="18"/>
        </w:rPr>
        <w:t> </w:t>
      </w:r>
      <w:r>
        <w:rPr>
          <w:spacing w:val="-2"/>
          <w:w w:val="105"/>
          <w:sz w:val="18"/>
        </w:rPr>
        <w:t>or</w:t>
      </w:r>
      <w:r>
        <w:rPr>
          <w:spacing w:val="-17"/>
          <w:w w:val="105"/>
          <w:sz w:val="18"/>
        </w:rPr>
        <w:t> </w:t>
      </w:r>
      <w:r>
        <w:rPr>
          <w:spacing w:val="-2"/>
          <w:w w:val="105"/>
          <w:sz w:val="18"/>
        </w:rPr>
        <w:t>by</w:t>
      </w:r>
      <w:r>
        <w:rPr>
          <w:spacing w:val="-7"/>
          <w:w w:val="105"/>
          <w:sz w:val="18"/>
        </w:rPr>
        <w:t> </w:t>
      </w:r>
      <w:r>
        <w:rPr>
          <w:spacing w:val="-2"/>
          <w:w w:val="105"/>
          <w:sz w:val="18"/>
        </w:rPr>
        <w:t>the</w:t>
      </w:r>
      <w:r>
        <w:rPr>
          <w:spacing w:val="-10"/>
          <w:w w:val="105"/>
          <w:sz w:val="18"/>
        </w:rPr>
        <w:t> </w:t>
      </w:r>
      <w:r>
        <w:rPr>
          <w:spacing w:val="-2"/>
          <w:w w:val="105"/>
          <w:sz w:val="18"/>
        </w:rPr>
        <w:t>House</w:t>
      </w:r>
      <w:r>
        <w:rPr>
          <w:spacing w:val="-10"/>
          <w:w w:val="105"/>
          <w:sz w:val="18"/>
        </w:rPr>
        <w:t> </w:t>
      </w:r>
      <w:r>
        <w:rPr>
          <w:spacing w:val="-2"/>
          <w:w w:val="105"/>
          <w:sz w:val="18"/>
        </w:rPr>
        <w:t>of</w:t>
      </w:r>
      <w:r>
        <w:rPr>
          <w:spacing w:val="-18"/>
          <w:w w:val="105"/>
          <w:sz w:val="18"/>
        </w:rPr>
        <w:t> </w:t>
      </w:r>
      <w:r>
        <w:rPr>
          <w:spacing w:val="-2"/>
          <w:w w:val="105"/>
          <w:sz w:val="18"/>
        </w:rPr>
        <w:t>Representatives</w:t>
      </w:r>
      <w:r>
        <w:rPr>
          <w:spacing w:val="-6"/>
          <w:w w:val="105"/>
          <w:sz w:val="18"/>
        </w:rPr>
        <w:t> </w:t>
      </w:r>
      <w:r>
        <w:rPr>
          <w:spacing w:val="-2"/>
          <w:w w:val="105"/>
          <w:sz w:val="18"/>
        </w:rPr>
        <w:t>of</w:t>
      </w:r>
      <w:r>
        <w:rPr>
          <w:spacing w:val="-18"/>
          <w:w w:val="105"/>
          <w:sz w:val="18"/>
        </w:rPr>
        <w:t> </w:t>
      </w:r>
      <w:r>
        <w:rPr>
          <w:spacing w:val="-2"/>
          <w:w w:val="105"/>
          <w:sz w:val="18"/>
        </w:rPr>
        <w:t>Zanzibar</w:t>
      </w:r>
      <w:r>
        <w:rPr>
          <w:spacing w:val="-17"/>
          <w:w w:val="105"/>
          <w:sz w:val="18"/>
        </w:rPr>
        <w:t> </w:t>
      </w:r>
      <w:r>
        <w:rPr>
          <w:spacing w:val="-2"/>
          <w:w w:val="105"/>
          <w:sz w:val="18"/>
        </w:rPr>
        <w:t>may</w:t>
      </w:r>
      <w:r>
        <w:rPr>
          <w:spacing w:val="-7"/>
          <w:w w:val="105"/>
          <w:sz w:val="18"/>
        </w:rPr>
        <w:t> </w:t>
      </w:r>
      <w:r>
        <w:rPr>
          <w:spacing w:val="-2"/>
          <w:w w:val="105"/>
          <w:sz w:val="18"/>
        </w:rPr>
        <w:t>make</w:t>
      </w:r>
      <w:r>
        <w:rPr>
          <w:spacing w:val="-10"/>
          <w:w w:val="105"/>
          <w:sz w:val="18"/>
        </w:rPr>
        <w:t> </w:t>
      </w:r>
      <w:r>
        <w:rPr>
          <w:spacing w:val="-2"/>
          <w:w w:val="105"/>
          <w:sz w:val="18"/>
        </w:rPr>
        <w:t>provisions </w:t>
      </w:r>
      <w:r>
        <w:rPr>
          <w:w w:val="105"/>
          <w:sz w:val="18"/>
        </w:rPr>
        <w:t>stipulating</w:t>
      </w:r>
      <w:r>
        <w:rPr>
          <w:spacing w:val="-12"/>
          <w:w w:val="105"/>
          <w:sz w:val="18"/>
        </w:rPr>
        <w:t> </w:t>
      </w:r>
      <w:r>
        <w:rPr>
          <w:w w:val="105"/>
          <w:sz w:val="18"/>
        </w:rPr>
        <w:t>procedure</w:t>
      </w:r>
      <w:r>
        <w:rPr>
          <w:spacing w:val="-14"/>
          <w:w w:val="105"/>
          <w:sz w:val="18"/>
        </w:rPr>
        <w:t> </w:t>
      </w:r>
      <w:r>
        <w:rPr>
          <w:w w:val="105"/>
          <w:sz w:val="18"/>
        </w:rPr>
        <w:t>for</w:t>
      </w:r>
      <w:r>
        <w:rPr>
          <w:spacing w:val="-21"/>
          <w:w w:val="105"/>
          <w:sz w:val="18"/>
        </w:rPr>
        <w:t> </w:t>
      </w:r>
      <w:r>
        <w:rPr>
          <w:w w:val="105"/>
          <w:sz w:val="18"/>
        </w:rPr>
        <w:t>lodging</w:t>
      </w:r>
      <w:r>
        <w:rPr>
          <w:spacing w:val="-12"/>
          <w:w w:val="105"/>
          <w:sz w:val="18"/>
        </w:rPr>
        <w:t> </w:t>
      </w:r>
      <w:r>
        <w:rPr>
          <w:w w:val="105"/>
          <w:sz w:val="18"/>
        </w:rPr>
        <w:t>appeals</w:t>
      </w:r>
      <w:r>
        <w:rPr>
          <w:spacing w:val="-11"/>
          <w:w w:val="105"/>
          <w:sz w:val="18"/>
        </w:rPr>
        <w:t> </w:t>
      </w:r>
      <w:r>
        <w:rPr>
          <w:w w:val="105"/>
          <w:sz w:val="18"/>
        </w:rPr>
        <w:t>in</w:t>
      </w:r>
      <w:r>
        <w:rPr>
          <w:spacing w:val="-21"/>
          <w:w w:val="105"/>
          <w:sz w:val="18"/>
        </w:rPr>
        <w:t> </w:t>
      </w:r>
      <w:r>
        <w:rPr>
          <w:w w:val="105"/>
          <w:sz w:val="18"/>
        </w:rPr>
        <w:t>the</w:t>
      </w:r>
      <w:r>
        <w:rPr>
          <w:spacing w:val="-14"/>
          <w:w w:val="105"/>
          <w:sz w:val="18"/>
        </w:rPr>
        <w:t> </w:t>
      </w:r>
      <w:r>
        <w:rPr>
          <w:w w:val="105"/>
          <w:sz w:val="18"/>
        </w:rPr>
        <w:t>Court</w:t>
      </w:r>
      <w:r>
        <w:rPr>
          <w:spacing w:val="-14"/>
          <w:w w:val="105"/>
          <w:sz w:val="18"/>
        </w:rPr>
        <w:t> </w:t>
      </w:r>
      <w:r>
        <w:rPr>
          <w:w w:val="105"/>
          <w:sz w:val="18"/>
        </w:rPr>
        <w:t>of</w:t>
      </w:r>
      <w:r>
        <w:rPr>
          <w:spacing w:val="-22"/>
          <w:w w:val="105"/>
          <w:sz w:val="18"/>
        </w:rPr>
        <w:t> </w:t>
      </w:r>
      <w:r>
        <w:rPr>
          <w:w w:val="105"/>
          <w:sz w:val="18"/>
        </w:rPr>
        <w:t>Appeal,</w:t>
      </w:r>
      <w:r>
        <w:rPr>
          <w:spacing w:val="-12"/>
          <w:w w:val="105"/>
          <w:sz w:val="18"/>
        </w:rPr>
        <w:t> </w:t>
      </w:r>
      <w:r>
        <w:rPr>
          <w:w w:val="105"/>
          <w:sz w:val="18"/>
        </w:rPr>
        <w:t>the</w:t>
      </w:r>
      <w:r>
        <w:rPr>
          <w:spacing w:val="-14"/>
          <w:w w:val="105"/>
          <w:sz w:val="18"/>
        </w:rPr>
        <w:t> </w:t>
      </w:r>
      <w:r>
        <w:rPr>
          <w:w w:val="105"/>
          <w:sz w:val="18"/>
        </w:rPr>
        <w:t>time</w:t>
      </w:r>
      <w:r>
        <w:rPr>
          <w:spacing w:val="-14"/>
          <w:w w:val="105"/>
          <w:sz w:val="18"/>
        </w:rPr>
        <w:t> </w:t>
      </w:r>
      <w:r>
        <w:rPr>
          <w:w w:val="105"/>
          <w:sz w:val="18"/>
        </w:rPr>
        <w:t>and grounds</w:t>
      </w:r>
      <w:r>
        <w:rPr>
          <w:spacing w:val="-15"/>
          <w:w w:val="105"/>
          <w:sz w:val="18"/>
        </w:rPr>
        <w:t> </w:t>
      </w:r>
      <w:r>
        <w:rPr>
          <w:w w:val="105"/>
          <w:sz w:val="18"/>
        </w:rPr>
        <w:t>for</w:t>
      </w:r>
      <w:r>
        <w:rPr>
          <w:spacing w:val="-23"/>
          <w:w w:val="105"/>
          <w:sz w:val="18"/>
        </w:rPr>
        <w:t> </w:t>
      </w:r>
      <w:r>
        <w:rPr>
          <w:w w:val="105"/>
          <w:sz w:val="18"/>
        </w:rPr>
        <w:t>lodging</w:t>
      </w:r>
      <w:r>
        <w:rPr>
          <w:spacing w:val="-15"/>
          <w:w w:val="105"/>
          <w:sz w:val="18"/>
        </w:rPr>
        <w:t> </w:t>
      </w:r>
      <w:r>
        <w:rPr>
          <w:w w:val="105"/>
          <w:sz w:val="18"/>
        </w:rPr>
        <w:t>the</w:t>
      </w:r>
      <w:r>
        <w:rPr>
          <w:spacing w:val="-17"/>
          <w:w w:val="105"/>
          <w:sz w:val="18"/>
        </w:rPr>
        <w:t> </w:t>
      </w:r>
      <w:r>
        <w:rPr>
          <w:w w:val="105"/>
          <w:sz w:val="18"/>
        </w:rPr>
        <w:t>appeals,</w:t>
      </w:r>
      <w:r>
        <w:rPr>
          <w:spacing w:val="-15"/>
          <w:w w:val="105"/>
          <w:sz w:val="18"/>
        </w:rPr>
        <w:t> </w:t>
      </w:r>
      <w:r>
        <w:rPr>
          <w:w w:val="105"/>
          <w:sz w:val="18"/>
        </w:rPr>
        <w:t>and</w:t>
      </w:r>
      <w:r>
        <w:rPr>
          <w:spacing w:val="-23"/>
          <w:w w:val="105"/>
          <w:sz w:val="18"/>
        </w:rPr>
        <w:t> </w:t>
      </w:r>
      <w:r>
        <w:rPr>
          <w:w w:val="105"/>
          <w:sz w:val="18"/>
        </w:rPr>
        <w:t>the</w:t>
      </w:r>
      <w:r>
        <w:rPr>
          <w:spacing w:val="-17"/>
          <w:w w:val="105"/>
          <w:sz w:val="18"/>
        </w:rPr>
        <w:t> </w:t>
      </w:r>
      <w:r>
        <w:rPr>
          <w:w w:val="105"/>
          <w:sz w:val="18"/>
        </w:rPr>
        <w:t>manner</w:t>
      </w:r>
      <w:r>
        <w:rPr>
          <w:spacing w:val="-23"/>
          <w:w w:val="105"/>
          <w:sz w:val="18"/>
        </w:rPr>
        <w:t> </w:t>
      </w:r>
      <w:r>
        <w:rPr>
          <w:w w:val="105"/>
          <w:sz w:val="18"/>
        </w:rPr>
        <w:t>in</w:t>
      </w:r>
      <w:r>
        <w:rPr>
          <w:spacing w:val="-23"/>
          <w:w w:val="105"/>
          <w:sz w:val="18"/>
        </w:rPr>
        <w:t> </w:t>
      </w:r>
      <w:r>
        <w:rPr>
          <w:w w:val="105"/>
          <w:sz w:val="18"/>
        </w:rPr>
        <w:t>which</w:t>
      </w:r>
      <w:r>
        <w:rPr>
          <w:spacing w:val="-23"/>
          <w:w w:val="105"/>
          <w:sz w:val="18"/>
        </w:rPr>
        <w:t> </w:t>
      </w:r>
      <w:r>
        <w:rPr>
          <w:w w:val="105"/>
          <w:sz w:val="18"/>
        </w:rPr>
        <w:t>such</w:t>
      </w:r>
      <w:r>
        <w:rPr>
          <w:spacing w:val="-22"/>
          <w:w w:val="105"/>
          <w:sz w:val="18"/>
        </w:rPr>
        <w:t> </w:t>
      </w:r>
      <w:r>
        <w:rPr>
          <w:w w:val="105"/>
          <w:sz w:val="18"/>
        </w:rPr>
        <w:t>appeals</w:t>
      </w:r>
      <w:r>
        <w:rPr>
          <w:spacing w:val="-15"/>
          <w:w w:val="105"/>
          <w:sz w:val="18"/>
        </w:rPr>
        <w:t> </w:t>
      </w:r>
      <w:r>
        <w:rPr>
          <w:w w:val="105"/>
          <w:sz w:val="18"/>
        </w:rPr>
        <w:t>shall</w:t>
      </w:r>
      <w:r>
        <w:rPr>
          <w:spacing w:val="-23"/>
          <w:w w:val="105"/>
          <w:sz w:val="18"/>
        </w:rPr>
        <w:t> </w:t>
      </w:r>
      <w:r>
        <w:rPr>
          <w:w w:val="105"/>
          <w:sz w:val="18"/>
        </w:rPr>
        <w:t>be dealt</w:t>
      </w:r>
      <w:r>
        <w:rPr>
          <w:spacing w:val="-15"/>
          <w:w w:val="105"/>
          <w:sz w:val="18"/>
        </w:rPr>
        <w:t> </w:t>
      </w:r>
      <w:r>
        <w:rPr>
          <w:w w:val="105"/>
          <w:sz w:val="18"/>
        </w:rPr>
        <w:t>with.</w:t>
      </w:r>
    </w:p>
    <w:p>
      <w:pPr>
        <w:pStyle w:val="Heading4"/>
        <w:numPr>
          <w:ilvl w:val="0"/>
          <w:numId w:val="2"/>
        </w:numPr>
        <w:tabs>
          <w:tab w:pos="824" w:val="left" w:leader="none"/>
        </w:tabs>
        <w:spacing w:line="240" w:lineRule="auto" w:before="212" w:after="0"/>
        <w:ind w:left="824" w:right="0" w:hanging="477"/>
        <w:jc w:val="left"/>
      </w:pPr>
      <w:bookmarkStart w:name="s1561" w:id="122"/>
      <w:bookmarkEnd w:id="122"/>
      <w:r>
        <w:rPr>
          <w:b w:val="0"/>
        </w:rPr>
      </w:r>
      <w:r>
        <w:rPr>
          <w:w w:val="90"/>
        </w:rPr>
        <w:t>Justice</w:t>
      </w:r>
      <w:r>
        <w:rPr>
          <w:spacing w:val="-3"/>
          <w:w w:val="90"/>
        </w:rPr>
        <w:t> </w:t>
      </w:r>
      <w:r>
        <w:rPr>
          <w:w w:val="90"/>
        </w:rPr>
        <w:t>of</w:t>
      </w:r>
      <w:r>
        <w:rPr>
          <w:spacing w:val="-4"/>
          <w:w w:val="90"/>
        </w:rPr>
        <w:t> </w:t>
      </w:r>
      <w:r>
        <w:rPr>
          <w:w w:val="90"/>
        </w:rPr>
        <w:t>Appeal</w:t>
      </w:r>
      <w:r>
        <w:rPr>
          <w:spacing w:val="-16"/>
          <w:w w:val="90"/>
        </w:rPr>
        <w:t> </w:t>
      </w:r>
      <w:r>
        <w:rPr>
          <w:w w:val="90"/>
        </w:rPr>
        <w:t>and</w:t>
      </w:r>
      <w:r>
        <w:rPr>
          <w:spacing w:val="-11"/>
          <w:w w:val="90"/>
        </w:rPr>
        <w:t> </w:t>
      </w:r>
      <w:r>
        <w:rPr>
          <w:w w:val="90"/>
        </w:rPr>
        <w:t>their</w:t>
      </w:r>
      <w:r>
        <w:rPr>
          <w:spacing w:val="-3"/>
          <w:w w:val="90"/>
        </w:rPr>
        <w:t> </w:t>
      </w:r>
      <w:r>
        <w:rPr>
          <w:spacing w:val="-2"/>
          <w:w w:val="90"/>
        </w:rPr>
        <w:t>appointment</w:t>
      </w:r>
    </w:p>
    <w:p>
      <w:pPr>
        <w:pStyle w:val="ListParagraph"/>
        <w:numPr>
          <w:ilvl w:val="1"/>
          <w:numId w:val="2"/>
        </w:numPr>
        <w:tabs>
          <w:tab w:pos="909" w:val="left" w:leader="none"/>
          <w:tab w:pos="911" w:val="left" w:leader="none"/>
        </w:tabs>
        <w:spacing w:line="232" w:lineRule="auto" w:before="217" w:after="0"/>
        <w:ind w:left="911" w:right="1244" w:hanging="204"/>
        <w:jc w:val="left"/>
        <w:rPr>
          <w:sz w:val="18"/>
        </w:rPr>
      </w:pPr>
      <w:r>
        <w:rPr>
          <w:spacing w:val="-4"/>
          <w:w w:val="110"/>
          <w:sz w:val="18"/>
        </w:rPr>
        <w:t>There</w:t>
      </w:r>
      <w:r>
        <w:rPr>
          <w:spacing w:val="-13"/>
          <w:w w:val="110"/>
          <w:sz w:val="18"/>
        </w:rPr>
        <w:t> </w:t>
      </w:r>
      <w:r>
        <w:rPr>
          <w:spacing w:val="-4"/>
          <w:w w:val="110"/>
          <w:sz w:val="18"/>
        </w:rPr>
        <w:t>shall</w:t>
      </w:r>
      <w:r>
        <w:rPr>
          <w:spacing w:val="-20"/>
          <w:w w:val="110"/>
          <w:sz w:val="18"/>
        </w:rPr>
        <w:t> </w:t>
      </w:r>
      <w:r>
        <w:rPr>
          <w:spacing w:val="-4"/>
          <w:w w:val="110"/>
          <w:sz w:val="18"/>
        </w:rPr>
        <w:t>be</w:t>
      </w:r>
      <w:r>
        <w:rPr>
          <w:spacing w:val="-13"/>
          <w:w w:val="110"/>
          <w:sz w:val="18"/>
        </w:rPr>
        <w:t> </w:t>
      </w:r>
      <w:r>
        <w:rPr>
          <w:spacing w:val="-4"/>
          <w:w w:val="110"/>
          <w:sz w:val="18"/>
        </w:rPr>
        <w:t>a</w:t>
      </w:r>
      <w:r>
        <w:rPr>
          <w:spacing w:val="-10"/>
          <w:w w:val="110"/>
          <w:sz w:val="18"/>
        </w:rPr>
        <w:t> </w:t>
      </w:r>
      <w:r>
        <w:rPr>
          <w:spacing w:val="-4"/>
          <w:w w:val="110"/>
          <w:sz w:val="18"/>
        </w:rPr>
        <w:t>Chief</w:t>
      </w:r>
      <w:r>
        <w:rPr>
          <w:spacing w:val="-21"/>
          <w:w w:val="110"/>
          <w:sz w:val="18"/>
        </w:rPr>
        <w:t> </w:t>
      </w:r>
      <w:r>
        <w:rPr>
          <w:spacing w:val="-4"/>
          <w:w w:val="110"/>
          <w:sz w:val="18"/>
        </w:rPr>
        <w:t>Justice</w:t>
      </w:r>
      <w:r>
        <w:rPr>
          <w:spacing w:val="-13"/>
          <w:w w:val="110"/>
          <w:sz w:val="18"/>
        </w:rPr>
        <w:t> </w:t>
      </w:r>
      <w:r>
        <w:rPr>
          <w:spacing w:val="-4"/>
          <w:w w:val="110"/>
          <w:sz w:val="18"/>
        </w:rPr>
        <w:t>of</w:t>
      </w:r>
      <w:r>
        <w:rPr>
          <w:spacing w:val="-21"/>
          <w:w w:val="110"/>
          <w:sz w:val="18"/>
        </w:rPr>
        <w:t> </w:t>
      </w:r>
      <w:r>
        <w:rPr>
          <w:spacing w:val="-4"/>
          <w:w w:val="110"/>
          <w:sz w:val="18"/>
        </w:rPr>
        <w:t>the</w:t>
      </w:r>
      <w:r>
        <w:rPr>
          <w:spacing w:val="-13"/>
          <w:w w:val="110"/>
          <w:sz w:val="18"/>
        </w:rPr>
        <w:t> </w:t>
      </w:r>
      <w:r>
        <w:rPr>
          <w:spacing w:val="-4"/>
          <w:w w:val="110"/>
          <w:sz w:val="18"/>
        </w:rPr>
        <w:t>Court</w:t>
      </w:r>
      <w:r>
        <w:rPr>
          <w:spacing w:val="-13"/>
          <w:w w:val="110"/>
          <w:sz w:val="18"/>
        </w:rPr>
        <w:t> </w:t>
      </w:r>
      <w:r>
        <w:rPr>
          <w:spacing w:val="-4"/>
          <w:w w:val="110"/>
          <w:sz w:val="18"/>
        </w:rPr>
        <w:t>of</w:t>
      </w:r>
      <w:r>
        <w:rPr>
          <w:spacing w:val="-21"/>
          <w:w w:val="110"/>
          <w:sz w:val="18"/>
        </w:rPr>
        <w:t> </w:t>
      </w:r>
      <w:r>
        <w:rPr>
          <w:spacing w:val="-4"/>
          <w:w w:val="110"/>
          <w:sz w:val="18"/>
        </w:rPr>
        <w:t>Appeal</w:t>
      </w:r>
      <w:r>
        <w:rPr>
          <w:spacing w:val="-20"/>
          <w:w w:val="110"/>
          <w:sz w:val="18"/>
        </w:rPr>
        <w:t> </w:t>
      </w:r>
      <w:r>
        <w:rPr>
          <w:spacing w:val="-4"/>
          <w:w w:val="110"/>
          <w:sz w:val="18"/>
        </w:rPr>
        <w:t>(who</w:t>
      </w:r>
      <w:r>
        <w:rPr>
          <w:spacing w:val="-20"/>
          <w:w w:val="110"/>
          <w:sz w:val="18"/>
        </w:rPr>
        <w:t> </w:t>
      </w:r>
      <w:r>
        <w:rPr>
          <w:spacing w:val="-4"/>
          <w:w w:val="110"/>
          <w:sz w:val="18"/>
        </w:rPr>
        <w:t>in</w:t>
      </w:r>
      <w:r>
        <w:rPr>
          <w:spacing w:val="-20"/>
          <w:w w:val="110"/>
          <w:sz w:val="18"/>
        </w:rPr>
        <w:t> </w:t>
      </w:r>
      <w:r>
        <w:rPr>
          <w:spacing w:val="-4"/>
          <w:w w:val="110"/>
          <w:sz w:val="18"/>
        </w:rPr>
        <w:t>the</w:t>
      </w:r>
      <w:r>
        <w:rPr>
          <w:spacing w:val="-13"/>
          <w:w w:val="110"/>
          <w:sz w:val="18"/>
        </w:rPr>
        <w:t> </w:t>
      </w:r>
      <w:r>
        <w:rPr>
          <w:spacing w:val="-4"/>
          <w:w w:val="110"/>
          <w:sz w:val="18"/>
        </w:rPr>
        <w:t>subsequent </w:t>
      </w:r>
      <w:r>
        <w:rPr>
          <w:spacing w:val="-2"/>
          <w:w w:val="110"/>
          <w:sz w:val="18"/>
        </w:rPr>
        <w:t>Articles</w:t>
      </w:r>
      <w:r>
        <w:rPr>
          <w:spacing w:val="-17"/>
          <w:w w:val="110"/>
          <w:sz w:val="18"/>
        </w:rPr>
        <w:t> </w:t>
      </w:r>
      <w:r>
        <w:rPr>
          <w:spacing w:val="-2"/>
          <w:w w:val="110"/>
          <w:sz w:val="18"/>
        </w:rPr>
        <w:t>of</w:t>
      </w:r>
      <w:r>
        <w:rPr>
          <w:spacing w:val="-27"/>
          <w:w w:val="110"/>
          <w:sz w:val="18"/>
        </w:rPr>
        <w:t> </w:t>
      </w:r>
      <w:r>
        <w:rPr>
          <w:spacing w:val="-2"/>
          <w:w w:val="110"/>
          <w:sz w:val="18"/>
        </w:rPr>
        <w:t>this</w:t>
      </w:r>
      <w:r>
        <w:rPr>
          <w:spacing w:val="-16"/>
          <w:w w:val="110"/>
          <w:sz w:val="18"/>
        </w:rPr>
        <w:t> </w:t>
      </w:r>
      <w:r>
        <w:rPr>
          <w:spacing w:val="-2"/>
          <w:w w:val="110"/>
          <w:sz w:val="18"/>
        </w:rPr>
        <w:t>Constitution</w:t>
      </w:r>
      <w:r>
        <w:rPr>
          <w:spacing w:val="-26"/>
          <w:w w:val="110"/>
          <w:sz w:val="18"/>
        </w:rPr>
        <w:t> </w:t>
      </w:r>
      <w:r>
        <w:rPr>
          <w:spacing w:val="-2"/>
          <w:w w:val="110"/>
          <w:sz w:val="18"/>
        </w:rPr>
        <w:t>shall</w:t>
      </w:r>
      <w:r>
        <w:rPr>
          <w:spacing w:val="-26"/>
          <w:w w:val="110"/>
          <w:sz w:val="18"/>
        </w:rPr>
        <w:t> </w:t>
      </w:r>
      <w:r>
        <w:rPr>
          <w:spacing w:val="-2"/>
          <w:w w:val="110"/>
          <w:sz w:val="18"/>
        </w:rPr>
        <w:t>be</w:t>
      </w:r>
      <w:r>
        <w:rPr>
          <w:spacing w:val="-19"/>
          <w:w w:val="110"/>
          <w:sz w:val="18"/>
        </w:rPr>
        <w:t> </w:t>
      </w:r>
      <w:r>
        <w:rPr>
          <w:spacing w:val="-2"/>
          <w:w w:val="110"/>
          <w:sz w:val="18"/>
        </w:rPr>
        <w:t>referred</w:t>
      </w:r>
      <w:r>
        <w:rPr>
          <w:spacing w:val="-27"/>
          <w:w w:val="110"/>
          <w:sz w:val="18"/>
        </w:rPr>
        <w:t> </w:t>
      </w:r>
      <w:r>
        <w:rPr>
          <w:spacing w:val="-2"/>
          <w:w w:val="110"/>
          <w:sz w:val="18"/>
        </w:rPr>
        <w:t>to</w:t>
      </w:r>
      <w:r>
        <w:rPr>
          <w:spacing w:val="-25"/>
          <w:w w:val="110"/>
          <w:sz w:val="18"/>
        </w:rPr>
        <w:t> </w:t>
      </w:r>
      <w:r>
        <w:rPr>
          <w:spacing w:val="-2"/>
          <w:w w:val="110"/>
          <w:sz w:val="18"/>
        </w:rPr>
        <w:t>in</w:t>
      </w:r>
      <w:r>
        <w:rPr>
          <w:spacing w:val="-26"/>
          <w:w w:val="110"/>
          <w:sz w:val="18"/>
        </w:rPr>
        <w:t> </w:t>
      </w:r>
      <w:r>
        <w:rPr>
          <w:spacing w:val="-2"/>
          <w:w w:val="110"/>
          <w:sz w:val="18"/>
        </w:rPr>
        <w:t>short</w:t>
      </w:r>
      <w:r>
        <w:rPr>
          <w:spacing w:val="-20"/>
          <w:w w:val="110"/>
          <w:sz w:val="18"/>
        </w:rPr>
        <w:t> </w:t>
      </w:r>
      <w:r>
        <w:rPr>
          <w:spacing w:val="-2"/>
          <w:w w:val="110"/>
          <w:sz w:val="18"/>
        </w:rPr>
        <w:t>as</w:t>
      </w:r>
      <w:r>
        <w:rPr>
          <w:spacing w:val="-16"/>
          <w:w w:val="110"/>
          <w:sz w:val="18"/>
        </w:rPr>
        <w:t> </w:t>
      </w:r>
      <w:r>
        <w:rPr>
          <w:spacing w:val="-2"/>
          <w:w w:val="110"/>
          <w:sz w:val="18"/>
        </w:rPr>
        <w:t>"the</w:t>
      </w:r>
      <w:r>
        <w:rPr>
          <w:spacing w:val="-20"/>
          <w:w w:val="110"/>
          <w:sz w:val="18"/>
        </w:rPr>
        <w:t> </w:t>
      </w:r>
      <w:r>
        <w:rPr>
          <w:spacing w:val="-2"/>
          <w:w w:val="110"/>
          <w:sz w:val="18"/>
        </w:rPr>
        <w:t>Chief</w:t>
      </w:r>
      <w:r>
        <w:rPr>
          <w:spacing w:val="-27"/>
          <w:w w:val="110"/>
          <w:sz w:val="18"/>
        </w:rPr>
        <w:t> </w:t>
      </w:r>
      <w:r>
        <w:rPr>
          <w:spacing w:val="-2"/>
          <w:w w:val="110"/>
          <w:sz w:val="18"/>
        </w:rPr>
        <w:t>Justice") </w:t>
      </w:r>
      <w:r>
        <w:rPr>
          <w:sz w:val="18"/>
        </w:rPr>
        <w:t>and</w:t>
      </w:r>
      <w:r>
        <w:rPr>
          <w:spacing w:val="-10"/>
          <w:sz w:val="18"/>
        </w:rPr>
        <w:t> </w:t>
      </w:r>
      <w:r>
        <w:rPr>
          <w:sz w:val="18"/>
        </w:rPr>
        <w:t>not</w:t>
      </w:r>
      <w:r>
        <w:rPr>
          <w:spacing w:val="-1"/>
          <w:sz w:val="18"/>
        </w:rPr>
        <w:t> </w:t>
      </w:r>
      <w:r>
        <w:rPr>
          <w:sz w:val="18"/>
        </w:rPr>
        <w:t>less than</w:t>
      </w:r>
      <w:r>
        <w:rPr>
          <w:spacing w:val="-9"/>
          <w:sz w:val="18"/>
        </w:rPr>
        <w:t> </w:t>
      </w:r>
      <w:r>
        <w:rPr>
          <w:sz w:val="18"/>
        </w:rPr>
        <w:t>four</w:t>
      </w:r>
      <w:r>
        <w:rPr>
          <w:spacing w:val="-9"/>
          <w:sz w:val="18"/>
        </w:rPr>
        <w:t> </w:t>
      </w:r>
      <w:r>
        <w:rPr>
          <w:sz w:val="18"/>
        </w:rPr>
        <w:t>other</w:t>
      </w:r>
      <w:r>
        <w:rPr>
          <w:spacing w:val="-9"/>
          <w:sz w:val="18"/>
        </w:rPr>
        <w:t> </w:t>
      </w:r>
      <w:r>
        <w:rPr>
          <w:sz w:val="18"/>
        </w:rPr>
        <w:t>Justices of</w:t>
      </w:r>
      <w:r>
        <w:rPr>
          <w:spacing w:val="-10"/>
          <w:sz w:val="18"/>
        </w:rPr>
        <w:t> </w:t>
      </w:r>
      <w:r>
        <w:rPr>
          <w:sz w:val="18"/>
        </w:rPr>
        <w:t>Appeal;</w:t>
      </w:r>
      <w:r>
        <w:rPr>
          <w:spacing w:val="-9"/>
          <w:sz w:val="18"/>
        </w:rPr>
        <w:t> </w:t>
      </w:r>
      <w:r>
        <w:rPr>
          <w:sz w:val="18"/>
        </w:rPr>
        <w:t>save</w:t>
      </w:r>
      <w:r>
        <w:rPr>
          <w:spacing w:val="-1"/>
          <w:sz w:val="18"/>
        </w:rPr>
        <w:t> </w:t>
      </w:r>
      <w:r>
        <w:rPr>
          <w:sz w:val="18"/>
        </w:rPr>
        <w:t>that</w:t>
      </w:r>
      <w:r>
        <w:rPr>
          <w:spacing w:val="-1"/>
          <w:sz w:val="18"/>
        </w:rPr>
        <w:t> </w:t>
      </w:r>
      <w:r>
        <w:rPr>
          <w:sz w:val="18"/>
        </w:rPr>
        <w:t>a full</w:t>
      </w:r>
      <w:r>
        <w:rPr>
          <w:spacing w:val="-9"/>
          <w:sz w:val="18"/>
        </w:rPr>
        <w:t> </w:t>
      </w:r>
      <w:r>
        <w:rPr>
          <w:sz w:val="18"/>
        </w:rPr>
        <w:t>bench</w:t>
      </w:r>
      <w:r>
        <w:rPr>
          <w:spacing w:val="-9"/>
          <w:sz w:val="18"/>
        </w:rPr>
        <w:t> </w:t>
      </w:r>
      <w:r>
        <w:rPr>
          <w:sz w:val="18"/>
        </w:rPr>
        <w:t>of</w:t>
      </w:r>
      <w:r>
        <w:rPr>
          <w:spacing w:val="-10"/>
          <w:sz w:val="18"/>
        </w:rPr>
        <w:t> </w:t>
      </w:r>
      <w:r>
        <w:rPr>
          <w:sz w:val="18"/>
        </w:rPr>
        <w:t>the</w:t>
      </w:r>
      <w:r>
        <w:rPr>
          <w:spacing w:val="-1"/>
          <w:sz w:val="18"/>
        </w:rPr>
        <w:t> </w:t>
      </w:r>
      <w:r>
        <w:rPr>
          <w:sz w:val="18"/>
        </w:rPr>
        <w:t>Court </w:t>
      </w:r>
      <w:r>
        <w:rPr>
          <w:spacing w:val="-2"/>
          <w:w w:val="110"/>
          <w:sz w:val="18"/>
        </w:rPr>
        <w:t>of</w:t>
      </w:r>
      <w:r>
        <w:rPr>
          <w:spacing w:val="-27"/>
          <w:w w:val="110"/>
          <w:sz w:val="18"/>
        </w:rPr>
        <w:t> </w:t>
      </w:r>
      <w:r>
        <w:rPr>
          <w:spacing w:val="-2"/>
          <w:w w:val="110"/>
          <w:sz w:val="18"/>
        </w:rPr>
        <w:t>Appeal</w:t>
      </w:r>
      <w:r>
        <w:rPr>
          <w:spacing w:val="-25"/>
          <w:w w:val="110"/>
          <w:sz w:val="18"/>
        </w:rPr>
        <w:t> </w:t>
      </w:r>
      <w:r>
        <w:rPr>
          <w:spacing w:val="-2"/>
          <w:w w:val="110"/>
          <w:sz w:val="18"/>
        </w:rPr>
        <w:t>shall</w:t>
      </w:r>
      <w:r>
        <w:rPr>
          <w:spacing w:val="-26"/>
          <w:w w:val="110"/>
          <w:sz w:val="18"/>
        </w:rPr>
        <w:t> </w:t>
      </w:r>
      <w:r>
        <w:rPr>
          <w:spacing w:val="-2"/>
          <w:w w:val="110"/>
          <w:sz w:val="18"/>
        </w:rPr>
        <w:t>consist</w:t>
      </w:r>
      <w:r>
        <w:rPr>
          <w:spacing w:val="-19"/>
          <w:w w:val="110"/>
          <w:sz w:val="18"/>
        </w:rPr>
        <w:t> </w:t>
      </w:r>
      <w:r>
        <w:rPr>
          <w:spacing w:val="-2"/>
          <w:w w:val="110"/>
          <w:sz w:val="18"/>
        </w:rPr>
        <w:t>of</w:t>
      </w:r>
      <w:r>
        <w:rPr>
          <w:spacing w:val="-27"/>
          <w:w w:val="110"/>
          <w:sz w:val="18"/>
        </w:rPr>
        <w:t> </w:t>
      </w:r>
      <w:r>
        <w:rPr>
          <w:spacing w:val="-2"/>
          <w:w w:val="110"/>
          <w:sz w:val="18"/>
        </w:rPr>
        <w:t>not</w:t>
      </w:r>
      <w:r>
        <w:rPr>
          <w:spacing w:val="-19"/>
          <w:w w:val="110"/>
          <w:sz w:val="18"/>
        </w:rPr>
        <w:t> </w:t>
      </w:r>
      <w:r>
        <w:rPr>
          <w:spacing w:val="-2"/>
          <w:w w:val="110"/>
          <w:sz w:val="18"/>
        </w:rPr>
        <w:t>less</w:t>
      </w:r>
      <w:r>
        <w:rPr>
          <w:spacing w:val="-17"/>
          <w:w w:val="110"/>
          <w:sz w:val="18"/>
        </w:rPr>
        <w:t> </w:t>
      </w:r>
      <w:r>
        <w:rPr>
          <w:spacing w:val="-2"/>
          <w:w w:val="110"/>
          <w:sz w:val="18"/>
        </w:rPr>
        <w:t>than</w:t>
      </w:r>
      <w:r>
        <w:rPr>
          <w:spacing w:val="-25"/>
          <w:w w:val="110"/>
          <w:sz w:val="18"/>
        </w:rPr>
        <w:t> </w:t>
      </w:r>
      <w:r>
        <w:rPr>
          <w:spacing w:val="-2"/>
          <w:w w:val="110"/>
          <w:sz w:val="18"/>
        </w:rPr>
        <w:t>five</w:t>
      </w:r>
      <w:r>
        <w:rPr>
          <w:spacing w:val="-20"/>
          <w:w w:val="110"/>
          <w:sz w:val="18"/>
        </w:rPr>
        <w:t> </w:t>
      </w:r>
      <w:r>
        <w:rPr>
          <w:spacing w:val="-2"/>
          <w:w w:val="110"/>
          <w:sz w:val="18"/>
        </w:rPr>
        <w:t>Justices</w:t>
      </w:r>
      <w:r>
        <w:rPr>
          <w:spacing w:val="-16"/>
          <w:w w:val="110"/>
          <w:sz w:val="18"/>
        </w:rPr>
        <w:t> </w:t>
      </w:r>
      <w:r>
        <w:rPr>
          <w:spacing w:val="-2"/>
          <w:w w:val="110"/>
          <w:sz w:val="18"/>
        </w:rPr>
        <w:t>of</w:t>
      </w:r>
      <w:r>
        <w:rPr>
          <w:spacing w:val="-27"/>
          <w:w w:val="110"/>
          <w:sz w:val="18"/>
        </w:rPr>
        <w:t> </w:t>
      </w:r>
      <w:r>
        <w:rPr>
          <w:spacing w:val="-2"/>
          <w:w w:val="110"/>
          <w:sz w:val="18"/>
        </w:rPr>
        <w:t>Appeal.</w:t>
      </w:r>
    </w:p>
    <w:p>
      <w:pPr>
        <w:pStyle w:val="ListParagraph"/>
        <w:numPr>
          <w:ilvl w:val="1"/>
          <w:numId w:val="2"/>
        </w:numPr>
        <w:tabs>
          <w:tab w:pos="909" w:val="left" w:leader="none"/>
          <w:tab w:pos="911" w:val="left" w:leader="none"/>
        </w:tabs>
        <w:spacing w:line="232" w:lineRule="auto" w:before="3" w:after="0"/>
        <w:ind w:left="911" w:right="1280" w:hanging="204"/>
        <w:jc w:val="left"/>
        <w:rPr>
          <w:sz w:val="18"/>
        </w:rPr>
      </w:pPr>
      <w:r>
        <w:rPr>
          <w:spacing w:val="-2"/>
          <w:w w:val="105"/>
          <w:sz w:val="18"/>
        </w:rPr>
        <w:t>The</w:t>
      </w:r>
      <w:r>
        <w:rPr>
          <w:spacing w:val="-14"/>
          <w:w w:val="105"/>
          <w:sz w:val="18"/>
        </w:rPr>
        <w:t> </w:t>
      </w:r>
      <w:r>
        <w:rPr>
          <w:spacing w:val="-2"/>
          <w:w w:val="105"/>
          <w:sz w:val="18"/>
        </w:rPr>
        <w:t>Chief</w:t>
      </w:r>
      <w:r>
        <w:rPr>
          <w:spacing w:val="-22"/>
          <w:w w:val="105"/>
          <w:sz w:val="18"/>
        </w:rPr>
        <w:t> </w:t>
      </w:r>
      <w:r>
        <w:rPr>
          <w:spacing w:val="-2"/>
          <w:w w:val="105"/>
          <w:sz w:val="18"/>
        </w:rPr>
        <w:t>Justice</w:t>
      </w:r>
      <w:r>
        <w:rPr>
          <w:spacing w:val="-14"/>
          <w:w w:val="105"/>
          <w:sz w:val="18"/>
        </w:rPr>
        <w:t> </w:t>
      </w:r>
      <w:r>
        <w:rPr>
          <w:spacing w:val="-2"/>
          <w:w w:val="105"/>
          <w:sz w:val="18"/>
        </w:rPr>
        <w:t>shall</w:t>
      </w:r>
      <w:r>
        <w:rPr>
          <w:spacing w:val="-21"/>
          <w:w w:val="105"/>
          <w:sz w:val="18"/>
        </w:rPr>
        <w:t> </w:t>
      </w:r>
      <w:r>
        <w:rPr>
          <w:spacing w:val="-2"/>
          <w:w w:val="105"/>
          <w:sz w:val="18"/>
        </w:rPr>
        <w:t>be</w:t>
      </w:r>
      <w:r>
        <w:rPr>
          <w:spacing w:val="-14"/>
          <w:w w:val="105"/>
          <w:sz w:val="18"/>
        </w:rPr>
        <w:t> </w:t>
      </w:r>
      <w:r>
        <w:rPr>
          <w:spacing w:val="-2"/>
          <w:w w:val="105"/>
          <w:sz w:val="18"/>
        </w:rPr>
        <w:t>appointed</w:t>
      </w:r>
      <w:r>
        <w:rPr>
          <w:spacing w:val="-22"/>
          <w:w w:val="105"/>
          <w:sz w:val="18"/>
        </w:rPr>
        <w:t> </w:t>
      </w:r>
      <w:r>
        <w:rPr>
          <w:spacing w:val="-2"/>
          <w:w w:val="105"/>
          <w:sz w:val="18"/>
        </w:rPr>
        <w:t>by</w:t>
      </w:r>
      <w:r>
        <w:rPr>
          <w:spacing w:val="-12"/>
          <w:w w:val="105"/>
          <w:sz w:val="18"/>
        </w:rPr>
        <w:t> </w:t>
      </w:r>
      <w:r>
        <w:rPr>
          <w:spacing w:val="-2"/>
          <w:w w:val="105"/>
          <w:sz w:val="18"/>
        </w:rPr>
        <w:t>the</w:t>
      </w:r>
      <w:r>
        <w:rPr>
          <w:spacing w:val="-14"/>
          <w:w w:val="105"/>
          <w:sz w:val="18"/>
        </w:rPr>
        <w:t> </w:t>
      </w:r>
      <w:r>
        <w:rPr>
          <w:spacing w:val="-2"/>
          <w:w w:val="105"/>
          <w:sz w:val="18"/>
        </w:rPr>
        <w:t>President</w:t>
      </w:r>
      <w:r>
        <w:rPr>
          <w:spacing w:val="-14"/>
          <w:w w:val="105"/>
          <w:sz w:val="18"/>
        </w:rPr>
        <w:t> </w:t>
      </w:r>
      <w:r>
        <w:rPr>
          <w:spacing w:val="-2"/>
          <w:w w:val="105"/>
          <w:sz w:val="18"/>
        </w:rPr>
        <w:t>from</w:t>
      </w:r>
      <w:r>
        <w:rPr>
          <w:spacing w:val="-14"/>
          <w:w w:val="105"/>
          <w:sz w:val="18"/>
        </w:rPr>
        <w:t> </w:t>
      </w:r>
      <w:r>
        <w:rPr>
          <w:spacing w:val="-2"/>
          <w:w w:val="105"/>
          <w:sz w:val="18"/>
        </w:rPr>
        <w:t>amongst</w:t>
      </w:r>
      <w:r>
        <w:rPr>
          <w:spacing w:val="-14"/>
          <w:w w:val="105"/>
          <w:sz w:val="18"/>
        </w:rPr>
        <w:t> </w:t>
      </w:r>
      <w:r>
        <w:rPr>
          <w:spacing w:val="-2"/>
          <w:w w:val="105"/>
          <w:sz w:val="18"/>
        </w:rPr>
        <w:t>persons</w:t>
      </w:r>
      <w:r>
        <w:rPr>
          <w:spacing w:val="-11"/>
          <w:w w:val="105"/>
          <w:sz w:val="18"/>
        </w:rPr>
        <w:t> </w:t>
      </w:r>
      <w:r>
        <w:rPr>
          <w:spacing w:val="-2"/>
          <w:w w:val="105"/>
          <w:sz w:val="18"/>
        </w:rPr>
        <w:t>who </w:t>
      </w:r>
      <w:r>
        <w:rPr>
          <w:w w:val="105"/>
          <w:sz w:val="18"/>
        </w:rPr>
        <w:t>possess</w:t>
      </w:r>
      <w:r>
        <w:rPr>
          <w:spacing w:val="-8"/>
          <w:w w:val="105"/>
          <w:sz w:val="18"/>
        </w:rPr>
        <w:t> </w:t>
      </w:r>
      <w:r>
        <w:rPr>
          <w:w w:val="105"/>
          <w:sz w:val="18"/>
        </w:rPr>
        <w:t>qualifications</w:t>
      </w:r>
      <w:r>
        <w:rPr>
          <w:spacing w:val="-8"/>
          <w:w w:val="105"/>
          <w:sz w:val="18"/>
        </w:rPr>
        <w:t> </w:t>
      </w:r>
      <w:r>
        <w:rPr>
          <w:w w:val="105"/>
          <w:sz w:val="18"/>
        </w:rPr>
        <w:t>to</w:t>
      </w:r>
      <w:r>
        <w:rPr>
          <w:spacing w:val="-19"/>
          <w:w w:val="105"/>
          <w:sz w:val="18"/>
        </w:rPr>
        <w:t> </w:t>
      </w:r>
      <w:r>
        <w:rPr>
          <w:w w:val="105"/>
          <w:sz w:val="18"/>
        </w:rPr>
        <w:t>be</w:t>
      </w:r>
      <w:r>
        <w:rPr>
          <w:spacing w:val="-12"/>
          <w:w w:val="105"/>
          <w:sz w:val="18"/>
        </w:rPr>
        <w:t> </w:t>
      </w:r>
      <w:r>
        <w:rPr>
          <w:w w:val="105"/>
          <w:sz w:val="18"/>
        </w:rPr>
        <w:t>appointed</w:t>
      </w:r>
      <w:r>
        <w:rPr>
          <w:spacing w:val="-20"/>
          <w:w w:val="105"/>
          <w:sz w:val="18"/>
        </w:rPr>
        <w:t> </w:t>
      </w:r>
      <w:r>
        <w:rPr>
          <w:w w:val="105"/>
          <w:sz w:val="18"/>
        </w:rPr>
        <w:t>as</w:t>
      </w:r>
      <w:r>
        <w:rPr>
          <w:spacing w:val="-8"/>
          <w:w w:val="105"/>
          <w:sz w:val="18"/>
        </w:rPr>
        <w:t> </w:t>
      </w:r>
      <w:r>
        <w:rPr>
          <w:w w:val="105"/>
          <w:sz w:val="18"/>
        </w:rPr>
        <w:t>a</w:t>
      </w:r>
      <w:r>
        <w:rPr>
          <w:spacing w:val="-8"/>
          <w:w w:val="105"/>
          <w:sz w:val="18"/>
        </w:rPr>
        <w:t> </w:t>
      </w:r>
      <w:r>
        <w:rPr>
          <w:w w:val="105"/>
          <w:sz w:val="18"/>
        </w:rPr>
        <w:t>Justice</w:t>
      </w:r>
      <w:r>
        <w:rPr>
          <w:spacing w:val="-12"/>
          <w:w w:val="105"/>
          <w:sz w:val="18"/>
        </w:rPr>
        <w:t> </w:t>
      </w:r>
      <w:r>
        <w:rPr>
          <w:w w:val="105"/>
          <w:sz w:val="18"/>
        </w:rPr>
        <w:t>of</w:t>
      </w:r>
      <w:r>
        <w:rPr>
          <w:spacing w:val="-20"/>
          <w:w w:val="105"/>
          <w:sz w:val="18"/>
        </w:rPr>
        <w:t> </w:t>
      </w:r>
      <w:r>
        <w:rPr>
          <w:w w:val="105"/>
          <w:sz w:val="18"/>
        </w:rPr>
        <w:t>Appeal</w:t>
      </w:r>
      <w:r>
        <w:rPr>
          <w:spacing w:val="-19"/>
          <w:w w:val="105"/>
          <w:sz w:val="18"/>
        </w:rPr>
        <w:t> </w:t>
      </w:r>
      <w:r>
        <w:rPr>
          <w:w w:val="105"/>
          <w:sz w:val="18"/>
        </w:rPr>
        <w:t>and</w:t>
      </w:r>
      <w:r>
        <w:rPr>
          <w:spacing w:val="-20"/>
          <w:w w:val="105"/>
          <w:sz w:val="18"/>
        </w:rPr>
        <w:t> </w:t>
      </w:r>
      <w:r>
        <w:rPr>
          <w:w w:val="105"/>
          <w:sz w:val="18"/>
        </w:rPr>
        <w:t>shall</w:t>
      </w:r>
      <w:r>
        <w:rPr>
          <w:spacing w:val="-19"/>
          <w:w w:val="105"/>
          <w:sz w:val="18"/>
        </w:rPr>
        <w:t> </w:t>
      </w:r>
      <w:r>
        <w:rPr>
          <w:w w:val="105"/>
          <w:sz w:val="18"/>
        </w:rPr>
        <w:t>be</w:t>
      </w:r>
      <w:r>
        <w:rPr>
          <w:spacing w:val="-12"/>
          <w:w w:val="105"/>
          <w:sz w:val="18"/>
        </w:rPr>
        <w:t> </w:t>
      </w:r>
      <w:r>
        <w:rPr>
          <w:w w:val="105"/>
          <w:sz w:val="18"/>
        </w:rPr>
        <w:t>the Head</w:t>
      </w:r>
      <w:r>
        <w:rPr>
          <w:spacing w:val="-20"/>
          <w:w w:val="105"/>
          <w:sz w:val="18"/>
        </w:rPr>
        <w:t> </w:t>
      </w:r>
      <w:r>
        <w:rPr>
          <w:w w:val="105"/>
          <w:sz w:val="18"/>
        </w:rPr>
        <w:t>of</w:t>
      </w:r>
      <w:r>
        <w:rPr>
          <w:spacing w:val="-20"/>
          <w:w w:val="105"/>
          <w:sz w:val="18"/>
        </w:rPr>
        <w:t> </w:t>
      </w:r>
      <w:r>
        <w:rPr>
          <w:w w:val="105"/>
          <w:sz w:val="18"/>
        </w:rPr>
        <w:t>the</w:t>
      </w:r>
      <w:r>
        <w:rPr>
          <w:spacing w:val="-12"/>
          <w:w w:val="105"/>
          <w:sz w:val="18"/>
        </w:rPr>
        <w:t> </w:t>
      </w:r>
      <w:r>
        <w:rPr>
          <w:w w:val="105"/>
          <w:sz w:val="18"/>
        </w:rPr>
        <w:t>Court</w:t>
      </w:r>
      <w:r>
        <w:rPr>
          <w:spacing w:val="-12"/>
          <w:w w:val="105"/>
          <w:sz w:val="18"/>
        </w:rPr>
        <w:t> </w:t>
      </w:r>
      <w:r>
        <w:rPr>
          <w:w w:val="105"/>
          <w:sz w:val="18"/>
        </w:rPr>
        <w:t>of</w:t>
      </w:r>
      <w:r>
        <w:rPr>
          <w:spacing w:val="-20"/>
          <w:w w:val="105"/>
          <w:sz w:val="18"/>
        </w:rPr>
        <w:t> </w:t>
      </w:r>
      <w:r>
        <w:rPr>
          <w:w w:val="105"/>
          <w:sz w:val="18"/>
        </w:rPr>
        <w:t>Appeal</w:t>
      </w:r>
      <w:r>
        <w:rPr>
          <w:spacing w:val="-19"/>
          <w:w w:val="105"/>
          <w:sz w:val="18"/>
        </w:rPr>
        <w:t> </w:t>
      </w:r>
      <w:r>
        <w:rPr>
          <w:w w:val="105"/>
          <w:sz w:val="18"/>
        </w:rPr>
        <w:t>and</w:t>
      </w:r>
      <w:r>
        <w:rPr>
          <w:spacing w:val="-20"/>
          <w:w w:val="105"/>
          <w:sz w:val="18"/>
        </w:rPr>
        <w:t> </w:t>
      </w:r>
      <w:r>
        <w:rPr>
          <w:w w:val="105"/>
          <w:sz w:val="18"/>
        </w:rPr>
        <w:t>of</w:t>
      </w:r>
      <w:r>
        <w:rPr>
          <w:spacing w:val="-20"/>
          <w:w w:val="105"/>
          <w:sz w:val="18"/>
        </w:rPr>
        <w:t> </w:t>
      </w:r>
      <w:r>
        <w:rPr>
          <w:w w:val="105"/>
          <w:sz w:val="18"/>
        </w:rPr>
        <w:t>the</w:t>
      </w:r>
      <w:r>
        <w:rPr>
          <w:spacing w:val="-12"/>
          <w:w w:val="105"/>
          <w:sz w:val="18"/>
        </w:rPr>
        <w:t> </w:t>
      </w:r>
      <w:r>
        <w:rPr>
          <w:w w:val="105"/>
          <w:sz w:val="18"/>
        </w:rPr>
        <w:t>Judiciary</w:t>
      </w:r>
      <w:r>
        <w:rPr>
          <w:spacing w:val="-10"/>
          <w:w w:val="105"/>
          <w:sz w:val="18"/>
        </w:rPr>
        <w:t> </w:t>
      </w:r>
      <w:r>
        <w:rPr>
          <w:w w:val="105"/>
          <w:sz w:val="18"/>
        </w:rPr>
        <w:t>as</w:t>
      </w:r>
      <w:r>
        <w:rPr>
          <w:spacing w:val="-9"/>
          <w:w w:val="105"/>
          <w:sz w:val="18"/>
        </w:rPr>
        <w:t> </w:t>
      </w:r>
      <w:r>
        <w:rPr>
          <w:w w:val="105"/>
          <w:sz w:val="18"/>
        </w:rPr>
        <w:t>defined</w:t>
      </w:r>
      <w:r>
        <w:rPr>
          <w:spacing w:val="-20"/>
          <w:w w:val="105"/>
          <w:sz w:val="18"/>
        </w:rPr>
        <w:t> </w:t>
      </w:r>
      <w:r>
        <w:rPr>
          <w:w w:val="105"/>
          <w:sz w:val="18"/>
        </w:rPr>
        <w:t>in</w:t>
      </w:r>
      <w:r>
        <w:rPr>
          <w:spacing w:val="-19"/>
          <w:w w:val="105"/>
          <w:sz w:val="18"/>
        </w:rPr>
        <w:t> </w:t>
      </w:r>
      <w:r>
        <w:rPr>
          <w:w w:val="105"/>
          <w:sz w:val="18"/>
        </w:rPr>
        <w:t>Article</w:t>
      </w:r>
      <w:r>
        <w:rPr>
          <w:spacing w:val="-12"/>
          <w:w w:val="105"/>
          <w:sz w:val="18"/>
        </w:rPr>
        <w:t> </w:t>
      </w:r>
      <w:r>
        <w:rPr>
          <w:w w:val="105"/>
          <w:sz w:val="18"/>
        </w:rPr>
        <w:t>116</w:t>
      </w:r>
      <w:r>
        <w:rPr>
          <w:spacing w:val="-9"/>
          <w:w w:val="105"/>
          <w:sz w:val="18"/>
        </w:rPr>
        <w:t> </w:t>
      </w:r>
      <w:r>
        <w:rPr>
          <w:w w:val="105"/>
          <w:sz w:val="18"/>
        </w:rPr>
        <w:t>of</w:t>
      </w:r>
      <w:r>
        <w:rPr>
          <w:spacing w:val="-20"/>
          <w:w w:val="105"/>
          <w:sz w:val="18"/>
        </w:rPr>
        <w:t> </w:t>
      </w:r>
      <w:r>
        <w:rPr>
          <w:w w:val="105"/>
          <w:sz w:val="18"/>
        </w:rPr>
        <w:t>this Constitution</w:t>
      </w:r>
      <w:r>
        <w:rPr>
          <w:spacing w:val="-15"/>
          <w:w w:val="105"/>
          <w:sz w:val="18"/>
        </w:rPr>
        <w:t> </w:t>
      </w:r>
      <w:r>
        <w:rPr>
          <w:w w:val="105"/>
          <w:sz w:val="18"/>
        </w:rPr>
        <w:t>and</w:t>
      </w:r>
      <w:r>
        <w:rPr>
          <w:spacing w:val="-16"/>
          <w:w w:val="105"/>
          <w:sz w:val="18"/>
        </w:rPr>
        <w:t> </w:t>
      </w:r>
      <w:r>
        <w:rPr>
          <w:w w:val="105"/>
          <w:sz w:val="18"/>
        </w:rPr>
        <w:t>shall</w:t>
      </w:r>
      <w:r>
        <w:rPr>
          <w:spacing w:val="-15"/>
          <w:w w:val="105"/>
          <w:sz w:val="18"/>
        </w:rPr>
        <w:t> </w:t>
      </w:r>
      <w:r>
        <w:rPr>
          <w:w w:val="105"/>
          <w:sz w:val="18"/>
        </w:rPr>
        <w:t>hold</w:t>
      </w:r>
      <w:r>
        <w:rPr>
          <w:spacing w:val="-16"/>
          <w:w w:val="105"/>
          <w:sz w:val="18"/>
        </w:rPr>
        <w:t> </w:t>
      </w:r>
      <w:r>
        <w:rPr>
          <w:w w:val="105"/>
          <w:sz w:val="18"/>
        </w:rPr>
        <w:t>the</w:t>
      </w:r>
      <w:r>
        <w:rPr>
          <w:spacing w:val="-7"/>
          <w:w w:val="105"/>
          <w:sz w:val="18"/>
        </w:rPr>
        <w:t> </w:t>
      </w:r>
      <w:r>
        <w:rPr>
          <w:w w:val="105"/>
          <w:sz w:val="18"/>
        </w:rPr>
        <w:t>office</w:t>
      </w:r>
      <w:r>
        <w:rPr>
          <w:spacing w:val="-7"/>
          <w:w w:val="105"/>
          <w:sz w:val="18"/>
        </w:rPr>
        <w:t> </w:t>
      </w:r>
      <w:r>
        <w:rPr>
          <w:w w:val="105"/>
          <w:sz w:val="18"/>
        </w:rPr>
        <w:t>of</w:t>
      </w:r>
      <w:r>
        <w:rPr>
          <w:spacing w:val="-16"/>
          <w:w w:val="105"/>
          <w:sz w:val="18"/>
        </w:rPr>
        <w:t> </w:t>
      </w:r>
      <w:r>
        <w:rPr>
          <w:w w:val="105"/>
          <w:sz w:val="18"/>
        </w:rPr>
        <w:t>a</w:t>
      </w:r>
      <w:r>
        <w:rPr>
          <w:spacing w:val="-4"/>
          <w:w w:val="105"/>
          <w:sz w:val="18"/>
        </w:rPr>
        <w:t> </w:t>
      </w:r>
      <w:r>
        <w:rPr>
          <w:w w:val="105"/>
          <w:sz w:val="18"/>
        </w:rPr>
        <w:t>Chief</w:t>
      </w:r>
      <w:r>
        <w:rPr>
          <w:spacing w:val="-16"/>
          <w:w w:val="105"/>
          <w:sz w:val="18"/>
        </w:rPr>
        <w:t> </w:t>
      </w:r>
      <w:r>
        <w:rPr>
          <w:w w:val="105"/>
          <w:sz w:val="18"/>
        </w:rPr>
        <w:t>Justice</w:t>
      </w:r>
      <w:r>
        <w:rPr>
          <w:spacing w:val="-7"/>
          <w:w w:val="105"/>
          <w:sz w:val="18"/>
        </w:rPr>
        <w:t> </w:t>
      </w:r>
      <w:r>
        <w:rPr>
          <w:w w:val="105"/>
          <w:sz w:val="18"/>
        </w:rPr>
        <w:t>until</w:t>
      </w:r>
      <w:r>
        <w:rPr>
          <w:spacing w:val="-15"/>
          <w:w w:val="105"/>
          <w:sz w:val="18"/>
        </w:rPr>
        <w:t> </w:t>
      </w:r>
      <w:r>
        <w:rPr>
          <w:w w:val="105"/>
          <w:sz w:val="18"/>
        </w:rPr>
        <w:t>he</w:t>
      </w:r>
      <w:r>
        <w:rPr>
          <w:spacing w:val="-7"/>
          <w:w w:val="105"/>
          <w:sz w:val="18"/>
        </w:rPr>
        <w:t> </w:t>
      </w:r>
      <w:r>
        <w:rPr>
          <w:w w:val="105"/>
          <w:sz w:val="18"/>
        </w:rPr>
        <w:t>attains</w:t>
      </w:r>
      <w:r>
        <w:rPr>
          <w:spacing w:val="-4"/>
          <w:w w:val="105"/>
          <w:sz w:val="18"/>
        </w:rPr>
        <w:t> </w:t>
      </w:r>
      <w:r>
        <w:rPr>
          <w:w w:val="105"/>
          <w:sz w:val="18"/>
        </w:rPr>
        <w:t>the retirement</w:t>
      </w:r>
      <w:r>
        <w:rPr>
          <w:spacing w:val="-2"/>
          <w:w w:val="105"/>
          <w:sz w:val="18"/>
        </w:rPr>
        <w:t> </w:t>
      </w:r>
      <w:r>
        <w:rPr>
          <w:w w:val="105"/>
          <w:sz w:val="18"/>
        </w:rPr>
        <w:t>age</w:t>
      </w:r>
      <w:r>
        <w:rPr>
          <w:spacing w:val="-2"/>
          <w:w w:val="105"/>
          <w:sz w:val="18"/>
        </w:rPr>
        <w:t> </w:t>
      </w:r>
      <w:r>
        <w:rPr>
          <w:w w:val="105"/>
          <w:sz w:val="18"/>
        </w:rPr>
        <w:t>of</w:t>
      </w:r>
      <w:r>
        <w:rPr>
          <w:spacing w:val="-12"/>
          <w:w w:val="105"/>
          <w:sz w:val="18"/>
        </w:rPr>
        <w:t> </w:t>
      </w:r>
      <w:r>
        <w:rPr>
          <w:w w:val="105"/>
          <w:sz w:val="18"/>
        </w:rPr>
        <w:t>the</w:t>
      </w:r>
      <w:r>
        <w:rPr>
          <w:spacing w:val="-2"/>
          <w:w w:val="105"/>
          <w:sz w:val="18"/>
        </w:rPr>
        <w:t> </w:t>
      </w:r>
      <w:r>
        <w:rPr>
          <w:w w:val="105"/>
          <w:sz w:val="18"/>
        </w:rPr>
        <w:t>Justice</w:t>
      </w:r>
      <w:r>
        <w:rPr>
          <w:spacing w:val="-2"/>
          <w:w w:val="105"/>
          <w:sz w:val="18"/>
        </w:rPr>
        <w:t> </w:t>
      </w:r>
      <w:r>
        <w:rPr>
          <w:w w:val="105"/>
          <w:sz w:val="18"/>
        </w:rPr>
        <w:t>of</w:t>
      </w:r>
      <w:r>
        <w:rPr>
          <w:spacing w:val="-12"/>
          <w:w w:val="105"/>
          <w:sz w:val="18"/>
        </w:rPr>
        <w:t> </w:t>
      </w:r>
      <w:r>
        <w:rPr>
          <w:w w:val="105"/>
          <w:sz w:val="18"/>
        </w:rPr>
        <w:t>Appeal, except</w:t>
      </w:r>
      <w:r>
        <w:rPr>
          <w:spacing w:val="-2"/>
          <w:w w:val="105"/>
          <w:sz w:val="18"/>
        </w:rPr>
        <w:t> </w:t>
      </w:r>
      <w:r>
        <w:rPr>
          <w:w w:val="105"/>
          <w:sz w:val="18"/>
        </w:rPr>
        <w:t>if</w:t>
      </w:r>
      <w:r>
        <w:rPr>
          <w:spacing w:val="-12"/>
          <w:w w:val="105"/>
          <w:sz w:val="18"/>
        </w:rPr>
        <w:t> </w:t>
      </w:r>
      <w:r>
        <w:rPr>
          <w:w w:val="105"/>
          <w:sz w:val="18"/>
        </w:rPr>
        <w:t>-</w:t>
      </w:r>
    </w:p>
    <w:p>
      <w:pPr>
        <w:pStyle w:val="ListParagraph"/>
        <w:numPr>
          <w:ilvl w:val="2"/>
          <w:numId w:val="2"/>
        </w:numPr>
        <w:tabs>
          <w:tab w:pos="1474" w:val="left" w:leader="none"/>
        </w:tabs>
        <w:spacing w:line="213" w:lineRule="exact" w:before="0" w:after="0"/>
        <w:ind w:left="1474" w:right="0" w:hanging="188"/>
        <w:jc w:val="left"/>
        <w:rPr>
          <w:sz w:val="18"/>
        </w:rPr>
      </w:pPr>
      <w:r>
        <w:rPr>
          <w:spacing w:val="-2"/>
          <w:sz w:val="18"/>
        </w:rPr>
        <w:t>he</w:t>
      </w:r>
      <w:r>
        <w:rPr>
          <w:spacing w:val="-6"/>
          <w:sz w:val="18"/>
        </w:rPr>
        <w:t> </w:t>
      </w:r>
      <w:r>
        <w:rPr>
          <w:spacing w:val="-2"/>
          <w:sz w:val="18"/>
        </w:rPr>
        <w:t>resigns;</w:t>
      </w:r>
      <w:r>
        <w:rPr>
          <w:spacing w:val="-13"/>
          <w:sz w:val="18"/>
        </w:rPr>
        <w:t> </w:t>
      </w:r>
      <w:r>
        <w:rPr>
          <w:spacing w:val="-5"/>
          <w:sz w:val="18"/>
        </w:rPr>
        <w:t>or</w:t>
      </w:r>
    </w:p>
    <w:p>
      <w:pPr>
        <w:pStyle w:val="ListParagraph"/>
        <w:numPr>
          <w:ilvl w:val="2"/>
          <w:numId w:val="2"/>
        </w:numPr>
        <w:tabs>
          <w:tab w:pos="1474" w:val="left" w:leader="none"/>
        </w:tabs>
        <w:spacing w:line="211" w:lineRule="exact" w:before="0" w:after="0"/>
        <w:ind w:left="1474" w:right="0" w:hanging="188"/>
        <w:jc w:val="left"/>
        <w:rPr>
          <w:sz w:val="18"/>
        </w:rPr>
      </w:pPr>
      <w:r>
        <w:rPr>
          <w:sz w:val="18"/>
        </w:rPr>
        <w:t>his</w:t>
      </w:r>
      <w:r>
        <w:rPr>
          <w:spacing w:val="-6"/>
          <w:sz w:val="18"/>
        </w:rPr>
        <w:t> </w:t>
      </w:r>
      <w:r>
        <w:rPr>
          <w:sz w:val="18"/>
        </w:rPr>
        <w:t>office</w:t>
      </w:r>
      <w:r>
        <w:rPr>
          <w:spacing w:val="-9"/>
          <w:sz w:val="18"/>
        </w:rPr>
        <w:t> </w:t>
      </w:r>
      <w:r>
        <w:rPr>
          <w:sz w:val="18"/>
        </w:rPr>
        <w:t>becomes</w:t>
      </w:r>
      <w:r>
        <w:rPr>
          <w:spacing w:val="-6"/>
          <w:sz w:val="18"/>
        </w:rPr>
        <w:t> </w:t>
      </w:r>
      <w:r>
        <w:rPr>
          <w:sz w:val="18"/>
        </w:rPr>
        <w:t>vacant</w:t>
      </w:r>
      <w:r>
        <w:rPr>
          <w:spacing w:val="-9"/>
          <w:sz w:val="18"/>
        </w:rPr>
        <w:t> </w:t>
      </w:r>
      <w:r>
        <w:rPr>
          <w:sz w:val="18"/>
        </w:rPr>
        <w:t>on</w:t>
      </w:r>
      <w:r>
        <w:rPr>
          <w:spacing w:val="-16"/>
          <w:sz w:val="18"/>
        </w:rPr>
        <w:t> </w:t>
      </w:r>
      <w:r>
        <w:rPr>
          <w:sz w:val="18"/>
        </w:rPr>
        <w:t>grounds</w:t>
      </w:r>
      <w:r>
        <w:rPr>
          <w:spacing w:val="-5"/>
          <w:sz w:val="18"/>
        </w:rPr>
        <w:t> </w:t>
      </w:r>
      <w:r>
        <w:rPr>
          <w:sz w:val="18"/>
        </w:rPr>
        <w:t>of</w:t>
      </w:r>
      <w:r>
        <w:rPr>
          <w:spacing w:val="-17"/>
          <w:sz w:val="18"/>
        </w:rPr>
        <w:t> </w:t>
      </w:r>
      <w:r>
        <w:rPr>
          <w:sz w:val="18"/>
        </w:rPr>
        <w:t>illness</w:t>
      </w:r>
      <w:r>
        <w:rPr>
          <w:spacing w:val="-6"/>
          <w:sz w:val="18"/>
        </w:rPr>
        <w:t> </w:t>
      </w:r>
      <w:r>
        <w:rPr>
          <w:sz w:val="18"/>
        </w:rPr>
        <w:t>or</w:t>
      </w:r>
      <w:r>
        <w:rPr>
          <w:spacing w:val="-15"/>
          <w:sz w:val="18"/>
        </w:rPr>
        <w:t> </w:t>
      </w:r>
      <w:r>
        <w:rPr>
          <w:sz w:val="18"/>
        </w:rPr>
        <w:t>death;</w:t>
      </w:r>
      <w:r>
        <w:rPr>
          <w:spacing w:val="-16"/>
          <w:sz w:val="18"/>
        </w:rPr>
        <w:t> </w:t>
      </w:r>
      <w:r>
        <w:rPr>
          <w:spacing w:val="-5"/>
          <w:sz w:val="18"/>
        </w:rPr>
        <w:t>or</w:t>
      </w:r>
    </w:p>
    <w:p>
      <w:pPr>
        <w:pStyle w:val="ListParagraph"/>
        <w:numPr>
          <w:ilvl w:val="2"/>
          <w:numId w:val="2"/>
        </w:numPr>
        <w:tabs>
          <w:tab w:pos="1473" w:val="left" w:leader="none"/>
        </w:tabs>
        <w:spacing w:line="211" w:lineRule="exact" w:before="0" w:after="0"/>
        <w:ind w:left="1473" w:right="0" w:hanging="173"/>
        <w:jc w:val="left"/>
        <w:rPr>
          <w:sz w:val="18"/>
        </w:rPr>
      </w:pPr>
      <w:r>
        <w:rPr>
          <w:spacing w:val="-2"/>
          <w:w w:val="105"/>
          <w:sz w:val="18"/>
        </w:rPr>
        <w:t>he</w:t>
      </w:r>
      <w:r>
        <w:rPr>
          <w:spacing w:val="-14"/>
          <w:w w:val="105"/>
          <w:sz w:val="18"/>
        </w:rPr>
        <w:t> </w:t>
      </w:r>
      <w:r>
        <w:rPr>
          <w:spacing w:val="-2"/>
          <w:w w:val="105"/>
          <w:sz w:val="18"/>
        </w:rPr>
        <w:t>is</w:t>
      </w:r>
      <w:r>
        <w:rPr>
          <w:spacing w:val="-11"/>
          <w:w w:val="105"/>
          <w:sz w:val="18"/>
        </w:rPr>
        <w:t> </w:t>
      </w:r>
      <w:r>
        <w:rPr>
          <w:spacing w:val="-2"/>
          <w:w w:val="105"/>
          <w:sz w:val="18"/>
        </w:rPr>
        <w:t>removed</w:t>
      </w:r>
      <w:r>
        <w:rPr>
          <w:spacing w:val="-21"/>
          <w:w w:val="105"/>
          <w:sz w:val="18"/>
        </w:rPr>
        <w:t> </w:t>
      </w:r>
      <w:r>
        <w:rPr>
          <w:spacing w:val="-2"/>
          <w:w w:val="105"/>
          <w:sz w:val="18"/>
        </w:rPr>
        <w:t>from</w:t>
      </w:r>
      <w:r>
        <w:rPr>
          <w:spacing w:val="-14"/>
          <w:w w:val="105"/>
          <w:sz w:val="18"/>
        </w:rPr>
        <w:t> </w:t>
      </w:r>
      <w:r>
        <w:rPr>
          <w:spacing w:val="-2"/>
          <w:w w:val="105"/>
          <w:sz w:val="18"/>
        </w:rPr>
        <w:t>the</w:t>
      </w:r>
      <w:r>
        <w:rPr>
          <w:spacing w:val="-13"/>
          <w:w w:val="105"/>
          <w:sz w:val="18"/>
        </w:rPr>
        <w:t> </w:t>
      </w:r>
      <w:r>
        <w:rPr>
          <w:spacing w:val="-2"/>
          <w:w w:val="105"/>
          <w:sz w:val="18"/>
        </w:rPr>
        <w:t>post</w:t>
      </w:r>
      <w:r>
        <w:rPr>
          <w:spacing w:val="-14"/>
          <w:w w:val="105"/>
          <w:sz w:val="18"/>
        </w:rPr>
        <w:t> </w:t>
      </w:r>
      <w:r>
        <w:rPr>
          <w:spacing w:val="-2"/>
          <w:w w:val="105"/>
          <w:sz w:val="18"/>
        </w:rPr>
        <w:t>of</w:t>
      </w:r>
      <w:r>
        <w:rPr>
          <w:spacing w:val="-21"/>
          <w:w w:val="105"/>
          <w:sz w:val="18"/>
        </w:rPr>
        <w:t> </w:t>
      </w:r>
      <w:r>
        <w:rPr>
          <w:spacing w:val="-2"/>
          <w:w w:val="105"/>
          <w:sz w:val="18"/>
        </w:rPr>
        <w:t>the</w:t>
      </w:r>
      <w:r>
        <w:rPr>
          <w:spacing w:val="-14"/>
          <w:w w:val="105"/>
          <w:sz w:val="18"/>
        </w:rPr>
        <w:t> </w:t>
      </w:r>
      <w:r>
        <w:rPr>
          <w:spacing w:val="-2"/>
          <w:w w:val="105"/>
          <w:sz w:val="18"/>
        </w:rPr>
        <w:t>Chief</w:t>
      </w:r>
      <w:r>
        <w:rPr>
          <w:spacing w:val="-21"/>
          <w:w w:val="105"/>
          <w:sz w:val="18"/>
        </w:rPr>
        <w:t> </w:t>
      </w:r>
      <w:r>
        <w:rPr>
          <w:spacing w:val="-2"/>
          <w:w w:val="105"/>
          <w:sz w:val="18"/>
        </w:rPr>
        <w:t>Justice</w:t>
      </w:r>
      <w:r>
        <w:rPr>
          <w:spacing w:val="-14"/>
          <w:w w:val="105"/>
          <w:sz w:val="18"/>
        </w:rPr>
        <w:t> </w:t>
      </w:r>
      <w:r>
        <w:rPr>
          <w:spacing w:val="-2"/>
          <w:w w:val="105"/>
          <w:sz w:val="18"/>
        </w:rPr>
        <w:t>by</w:t>
      </w:r>
      <w:r>
        <w:rPr>
          <w:spacing w:val="-11"/>
          <w:w w:val="105"/>
          <w:sz w:val="18"/>
        </w:rPr>
        <w:t> </w:t>
      </w:r>
      <w:r>
        <w:rPr>
          <w:spacing w:val="-2"/>
          <w:w w:val="105"/>
          <w:sz w:val="18"/>
        </w:rPr>
        <w:t>President.</w:t>
      </w:r>
    </w:p>
    <w:p>
      <w:pPr>
        <w:pStyle w:val="ListParagraph"/>
        <w:numPr>
          <w:ilvl w:val="1"/>
          <w:numId w:val="2"/>
        </w:numPr>
        <w:tabs>
          <w:tab w:pos="909" w:val="left" w:leader="none"/>
          <w:tab w:pos="911" w:val="left" w:leader="none"/>
        </w:tabs>
        <w:spacing w:line="232" w:lineRule="auto" w:before="3" w:after="0"/>
        <w:ind w:left="911" w:right="1399" w:hanging="204"/>
        <w:jc w:val="left"/>
        <w:rPr>
          <w:sz w:val="18"/>
        </w:rPr>
      </w:pPr>
      <w:r>
        <w:rPr>
          <w:w w:val="105"/>
          <w:sz w:val="18"/>
        </w:rPr>
        <w:t>The</w:t>
      </w:r>
      <w:r>
        <w:rPr>
          <w:spacing w:val="-5"/>
          <w:w w:val="105"/>
          <w:sz w:val="18"/>
        </w:rPr>
        <w:t> </w:t>
      </w:r>
      <w:r>
        <w:rPr>
          <w:w w:val="105"/>
          <w:sz w:val="18"/>
        </w:rPr>
        <w:t>other</w:t>
      </w:r>
      <w:r>
        <w:rPr>
          <w:spacing w:val="-13"/>
          <w:w w:val="105"/>
          <w:sz w:val="18"/>
        </w:rPr>
        <w:t> </w:t>
      </w:r>
      <w:r>
        <w:rPr>
          <w:w w:val="105"/>
          <w:sz w:val="18"/>
        </w:rPr>
        <w:t>Justices</w:t>
      </w:r>
      <w:r>
        <w:rPr>
          <w:spacing w:val="-1"/>
          <w:w w:val="105"/>
          <w:sz w:val="18"/>
        </w:rPr>
        <w:t> </w:t>
      </w:r>
      <w:r>
        <w:rPr>
          <w:w w:val="105"/>
          <w:sz w:val="18"/>
        </w:rPr>
        <w:t>of</w:t>
      </w:r>
      <w:r>
        <w:rPr>
          <w:spacing w:val="-14"/>
          <w:w w:val="105"/>
          <w:sz w:val="18"/>
        </w:rPr>
        <w:t> </w:t>
      </w:r>
      <w:r>
        <w:rPr>
          <w:w w:val="105"/>
          <w:sz w:val="18"/>
        </w:rPr>
        <w:t>Appeal</w:t>
      </w:r>
      <w:r>
        <w:rPr>
          <w:spacing w:val="-13"/>
          <w:w w:val="105"/>
          <w:sz w:val="18"/>
        </w:rPr>
        <w:t> </w:t>
      </w:r>
      <w:r>
        <w:rPr>
          <w:w w:val="105"/>
          <w:sz w:val="18"/>
        </w:rPr>
        <w:t>shall</w:t>
      </w:r>
      <w:r>
        <w:rPr>
          <w:spacing w:val="-13"/>
          <w:w w:val="105"/>
          <w:sz w:val="18"/>
        </w:rPr>
        <w:t> </w:t>
      </w:r>
      <w:r>
        <w:rPr>
          <w:w w:val="105"/>
          <w:sz w:val="18"/>
        </w:rPr>
        <w:t>be</w:t>
      </w:r>
      <w:r>
        <w:rPr>
          <w:spacing w:val="-5"/>
          <w:w w:val="105"/>
          <w:sz w:val="18"/>
        </w:rPr>
        <w:t> </w:t>
      </w:r>
      <w:r>
        <w:rPr>
          <w:w w:val="105"/>
          <w:sz w:val="18"/>
        </w:rPr>
        <w:t>appointed</w:t>
      </w:r>
      <w:r>
        <w:rPr>
          <w:spacing w:val="-14"/>
          <w:w w:val="105"/>
          <w:sz w:val="18"/>
        </w:rPr>
        <w:t> </w:t>
      </w:r>
      <w:r>
        <w:rPr>
          <w:w w:val="105"/>
          <w:sz w:val="18"/>
        </w:rPr>
        <w:t>by</w:t>
      </w:r>
      <w:r>
        <w:rPr>
          <w:spacing w:val="-2"/>
          <w:w w:val="105"/>
          <w:sz w:val="18"/>
        </w:rPr>
        <w:t> </w:t>
      </w:r>
      <w:r>
        <w:rPr>
          <w:w w:val="105"/>
          <w:sz w:val="18"/>
        </w:rPr>
        <w:t>the</w:t>
      </w:r>
      <w:r>
        <w:rPr>
          <w:spacing w:val="-5"/>
          <w:w w:val="105"/>
          <w:sz w:val="18"/>
        </w:rPr>
        <w:t> </w:t>
      </w:r>
      <w:r>
        <w:rPr>
          <w:w w:val="105"/>
          <w:sz w:val="18"/>
        </w:rPr>
        <w:t>President</w:t>
      </w:r>
      <w:r>
        <w:rPr>
          <w:spacing w:val="-5"/>
          <w:w w:val="105"/>
          <w:sz w:val="18"/>
        </w:rPr>
        <w:t> </w:t>
      </w:r>
      <w:r>
        <w:rPr>
          <w:w w:val="105"/>
          <w:sz w:val="18"/>
        </w:rPr>
        <w:t>after consultation</w:t>
      </w:r>
      <w:r>
        <w:rPr>
          <w:spacing w:val="-17"/>
          <w:w w:val="105"/>
          <w:sz w:val="18"/>
        </w:rPr>
        <w:t> </w:t>
      </w:r>
      <w:r>
        <w:rPr>
          <w:w w:val="105"/>
          <w:sz w:val="18"/>
        </w:rPr>
        <w:t>with</w:t>
      </w:r>
      <w:r>
        <w:rPr>
          <w:spacing w:val="-17"/>
          <w:w w:val="105"/>
          <w:sz w:val="18"/>
        </w:rPr>
        <w:t> </w:t>
      </w:r>
      <w:r>
        <w:rPr>
          <w:w w:val="105"/>
          <w:sz w:val="18"/>
        </w:rPr>
        <w:t>the</w:t>
      </w:r>
      <w:r>
        <w:rPr>
          <w:spacing w:val="-10"/>
          <w:w w:val="105"/>
          <w:sz w:val="18"/>
        </w:rPr>
        <w:t> </w:t>
      </w:r>
      <w:r>
        <w:rPr>
          <w:w w:val="105"/>
          <w:sz w:val="18"/>
        </w:rPr>
        <w:t>Chief</w:t>
      </w:r>
      <w:r>
        <w:rPr>
          <w:spacing w:val="-19"/>
          <w:w w:val="105"/>
          <w:sz w:val="18"/>
        </w:rPr>
        <w:t> </w:t>
      </w:r>
      <w:r>
        <w:rPr>
          <w:w w:val="105"/>
          <w:sz w:val="18"/>
        </w:rPr>
        <w:t>Justice,</w:t>
      </w:r>
      <w:r>
        <w:rPr>
          <w:spacing w:val="-8"/>
          <w:w w:val="105"/>
          <w:sz w:val="18"/>
        </w:rPr>
        <w:t> </w:t>
      </w:r>
      <w:r>
        <w:rPr>
          <w:w w:val="105"/>
          <w:sz w:val="18"/>
        </w:rPr>
        <w:t>from</w:t>
      </w:r>
      <w:r>
        <w:rPr>
          <w:spacing w:val="-10"/>
          <w:w w:val="105"/>
          <w:sz w:val="18"/>
        </w:rPr>
        <w:t> </w:t>
      </w:r>
      <w:r>
        <w:rPr>
          <w:w w:val="105"/>
          <w:sz w:val="18"/>
        </w:rPr>
        <w:t>amongst</w:t>
      </w:r>
      <w:r>
        <w:rPr>
          <w:spacing w:val="-10"/>
          <w:w w:val="105"/>
          <w:sz w:val="18"/>
        </w:rPr>
        <w:t> </w:t>
      </w:r>
      <w:r>
        <w:rPr>
          <w:w w:val="105"/>
          <w:sz w:val="18"/>
        </w:rPr>
        <w:t>persons</w:t>
      </w:r>
      <w:r>
        <w:rPr>
          <w:spacing w:val="-7"/>
          <w:w w:val="105"/>
          <w:sz w:val="18"/>
        </w:rPr>
        <w:t> </w:t>
      </w:r>
      <w:r>
        <w:rPr>
          <w:w w:val="105"/>
          <w:sz w:val="18"/>
        </w:rPr>
        <w:t>who</w:t>
      </w:r>
      <w:r>
        <w:rPr>
          <w:spacing w:val="-17"/>
          <w:w w:val="105"/>
          <w:sz w:val="18"/>
        </w:rPr>
        <w:t> </w:t>
      </w:r>
      <w:r>
        <w:rPr>
          <w:w w:val="105"/>
          <w:sz w:val="18"/>
        </w:rPr>
        <w:t>qualify</w:t>
      </w:r>
      <w:r>
        <w:rPr>
          <w:spacing w:val="-8"/>
          <w:w w:val="105"/>
          <w:sz w:val="18"/>
        </w:rPr>
        <w:t> </w:t>
      </w:r>
      <w:r>
        <w:rPr>
          <w:w w:val="105"/>
          <w:sz w:val="18"/>
        </w:rPr>
        <w:t>to</w:t>
      </w:r>
      <w:r>
        <w:rPr>
          <w:spacing w:val="-17"/>
          <w:w w:val="105"/>
          <w:sz w:val="18"/>
        </w:rPr>
        <w:t> </w:t>
      </w:r>
      <w:r>
        <w:rPr>
          <w:w w:val="105"/>
          <w:sz w:val="18"/>
        </w:rPr>
        <w:t>be appointed</w:t>
      </w:r>
      <w:r>
        <w:rPr>
          <w:spacing w:val="-18"/>
          <w:w w:val="105"/>
          <w:sz w:val="18"/>
        </w:rPr>
        <w:t> </w:t>
      </w:r>
      <w:r>
        <w:rPr>
          <w:w w:val="105"/>
          <w:sz w:val="18"/>
        </w:rPr>
        <w:t>Judges</w:t>
      </w:r>
      <w:r>
        <w:rPr>
          <w:spacing w:val="-7"/>
          <w:w w:val="105"/>
          <w:sz w:val="18"/>
        </w:rPr>
        <w:t> </w:t>
      </w:r>
      <w:r>
        <w:rPr>
          <w:w w:val="105"/>
          <w:sz w:val="18"/>
        </w:rPr>
        <w:t>of</w:t>
      </w:r>
      <w:r>
        <w:rPr>
          <w:spacing w:val="-18"/>
          <w:w w:val="105"/>
          <w:sz w:val="18"/>
        </w:rPr>
        <w:t> </w:t>
      </w:r>
      <w:r>
        <w:rPr>
          <w:w w:val="105"/>
          <w:sz w:val="18"/>
        </w:rPr>
        <w:t>the</w:t>
      </w:r>
      <w:r>
        <w:rPr>
          <w:spacing w:val="-10"/>
          <w:w w:val="105"/>
          <w:sz w:val="18"/>
        </w:rPr>
        <w:t> </w:t>
      </w:r>
      <w:r>
        <w:rPr>
          <w:w w:val="105"/>
          <w:sz w:val="18"/>
        </w:rPr>
        <w:t>High</w:t>
      </w:r>
      <w:r>
        <w:rPr>
          <w:spacing w:val="-17"/>
          <w:w w:val="105"/>
          <w:sz w:val="18"/>
        </w:rPr>
        <w:t> </w:t>
      </w:r>
      <w:r>
        <w:rPr>
          <w:w w:val="105"/>
          <w:sz w:val="18"/>
        </w:rPr>
        <w:t>Court</w:t>
      </w:r>
      <w:r>
        <w:rPr>
          <w:spacing w:val="-10"/>
          <w:w w:val="105"/>
          <w:sz w:val="18"/>
        </w:rPr>
        <w:t> </w:t>
      </w:r>
      <w:r>
        <w:rPr>
          <w:w w:val="105"/>
          <w:sz w:val="18"/>
        </w:rPr>
        <w:t>of</w:t>
      </w:r>
      <w:r>
        <w:rPr>
          <w:spacing w:val="-18"/>
          <w:w w:val="105"/>
          <w:sz w:val="18"/>
        </w:rPr>
        <w:t> </w:t>
      </w:r>
      <w:r>
        <w:rPr>
          <w:w w:val="105"/>
          <w:sz w:val="18"/>
        </w:rPr>
        <w:t>the</w:t>
      </w:r>
      <w:r>
        <w:rPr>
          <w:spacing w:val="-10"/>
          <w:w w:val="105"/>
          <w:sz w:val="18"/>
        </w:rPr>
        <w:t> </w:t>
      </w:r>
      <w:r>
        <w:rPr>
          <w:w w:val="105"/>
          <w:sz w:val="18"/>
        </w:rPr>
        <w:t>United</w:t>
      </w:r>
      <w:r>
        <w:rPr>
          <w:spacing w:val="-18"/>
          <w:w w:val="105"/>
          <w:sz w:val="18"/>
        </w:rPr>
        <w:t> </w:t>
      </w:r>
      <w:r>
        <w:rPr>
          <w:w w:val="105"/>
          <w:sz w:val="18"/>
        </w:rPr>
        <w:t>Republic</w:t>
      </w:r>
      <w:r>
        <w:rPr>
          <w:spacing w:val="-15"/>
          <w:w w:val="105"/>
          <w:sz w:val="18"/>
        </w:rPr>
        <w:t> </w:t>
      </w:r>
      <w:r>
        <w:rPr>
          <w:w w:val="105"/>
          <w:sz w:val="18"/>
        </w:rPr>
        <w:t>as</w:t>
      </w:r>
      <w:r>
        <w:rPr>
          <w:spacing w:val="-7"/>
          <w:w w:val="105"/>
          <w:sz w:val="18"/>
        </w:rPr>
        <w:t> </w:t>
      </w:r>
      <w:r>
        <w:rPr>
          <w:w w:val="105"/>
          <w:sz w:val="18"/>
        </w:rPr>
        <w:t>provided</w:t>
      </w:r>
      <w:r>
        <w:rPr>
          <w:spacing w:val="-18"/>
          <w:w w:val="105"/>
          <w:sz w:val="18"/>
        </w:rPr>
        <w:t> </w:t>
      </w:r>
      <w:r>
        <w:rPr>
          <w:w w:val="105"/>
          <w:sz w:val="18"/>
        </w:rPr>
        <w:t>for</w:t>
      </w:r>
      <w:r>
        <w:rPr>
          <w:spacing w:val="-17"/>
          <w:w w:val="105"/>
          <w:sz w:val="18"/>
        </w:rPr>
        <w:t> </w:t>
      </w:r>
      <w:r>
        <w:rPr>
          <w:w w:val="105"/>
          <w:sz w:val="18"/>
        </w:rPr>
        <w:t>in Article</w:t>
      </w:r>
      <w:r>
        <w:rPr>
          <w:spacing w:val="-7"/>
          <w:w w:val="105"/>
          <w:sz w:val="18"/>
        </w:rPr>
        <w:t> </w:t>
      </w:r>
      <w:r>
        <w:rPr>
          <w:w w:val="105"/>
          <w:sz w:val="18"/>
        </w:rPr>
        <w:t>109</w:t>
      </w:r>
      <w:r>
        <w:rPr>
          <w:spacing w:val="-4"/>
          <w:w w:val="105"/>
          <w:sz w:val="18"/>
        </w:rPr>
        <w:t> </w:t>
      </w:r>
      <w:r>
        <w:rPr>
          <w:w w:val="105"/>
          <w:sz w:val="18"/>
        </w:rPr>
        <w:t>of</w:t>
      </w:r>
      <w:r>
        <w:rPr>
          <w:spacing w:val="-16"/>
          <w:w w:val="105"/>
          <w:sz w:val="18"/>
        </w:rPr>
        <w:t> </w:t>
      </w:r>
      <w:r>
        <w:rPr>
          <w:w w:val="105"/>
          <w:sz w:val="18"/>
        </w:rPr>
        <w:t>this</w:t>
      </w:r>
      <w:r>
        <w:rPr>
          <w:spacing w:val="-4"/>
          <w:w w:val="105"/>
          <w:sz w:val="18"/>
        </w:rPr>
        <w:t> </w:t>
      </w:r>
      <w:r>
        <w:rPr>
          <w:w w:val="105"/>
          <w:sz w:val="18"/>
        </w:rPr>
        <w:t>Constitution,</w:t>
      </w:r>
      <w:r>
        <w:rPr>
          <w:spacing w:val="-5"/>
          <w:w w:val="105"/>
          <w:sz w:val="18"/>
        </w:rPr>
        <w:t> </w:t>
      </w:r>
      <w:r>
        <w:rPr>
          <w:w w:val="105"/>
          <w:sz w:val="18"/>
        </w:rPr>
        <w:t>or</w:t>
      </w:r>
      <w:r>
        <w:rPr>
          <w:spacing w:val="-15"/>
          <w:w w:val="105"/>
          <w:sz w:val="18"/>
        </w:rPr>
        <w:t> </w:t>
      </w:r>
      <w:r>
        <w:rPr>
          <w:w w:val="105"/>
          <w:sz w:val="18"/>
        </w:rPr>
        <w:t>from</w:t>
      </w:r>
      <w:r>
        <w:rPr>
          <w:spacing w:val="-7"/>
          <w:w w:val="105"/>
          <w:sz w:val="18"/>
        </w:rPr>
        <w:t> </w:t>
      </w:r>
      <w:r>
        <w:rPr>
          <w:w w:val="105"/>
          <w:sz w:val="18"/>
        </w:rPr>
        <w:t>amongst</w:t>
      </w:r>
      <w:r>
        <w:rPr>
          <w:spacing w:val="-7"/>
          <w:w w:val="105"/>
          <w:sz w:val="18"/>
        </w:rPr>
        <w:t> </w:t>
      </w:r>
      <w:r>
        <w:rPr>
          <w:w w:val="105"/>
          <w:sz w:val="18"/>
        </w:rPr>
        <w:t>persons</w:t>
      </w:r>
      <w:r>
        <w:rPr>
          <w:spacing w:val="-4"/>
          <w:w w:val="105"/>
          <w:sz w:val="18"/>
        </w:rPr>
        <w:t> </w:t>
      </w:r>
      <w:r>
        <w:rPr>
          <w:w w:val="105"/>
          <w:sz w:val="18"/>
        </w:rPr>
        <w:t>who</w:t>
      </w:r>
      <w:r>
        <w:rPr>
          <w:spacing w:val="-15"/>
          <w:w w:val="105"/>
          <w:sz w:val="18"/>
        </w:rPr>
        <w:t> </w:t>
      </w:r>
      <w:r>
        <w:rPr>
          <w:w w:val="105"/>
          <w:sz w:val="18"/>
        </w:rPr>
        <w:t>qualify</w:t>
      </w:r>
      <w:r>
        <w:rPr>
          <w:spacing w:val="-5"/>
          <w:w w:val="105"/>
          <w:sz w:val="18"/>
        </w:rPr>
        <w:t> </w:t>
      </w:r>
      <w:r>
        <w:rPr>
          <w:w w:val="105"/>
          <w:sz w:val="18"/>
        </w:rPr>
        <w:t>to</w:t>
      </w:r>
      <w:r>
        <w:rPr>
          <w:spacing w:val="-15"/>
          <w:w w:val="105"/>
          <w:sz w:val="18"/>
        </w:rPr>
        <w:t> </w:t>
      </w:r>
      <w:r>
        <w:rPr>
          <w:w w:val="105"/>
          <w:sz w:val="18"/>
        </w:rPr>
        <w:t>be appointed</w:t>
      </w:r>
      <w:r>
        <w:rPr>
          <w:spacing w:val="-17"/>
          <w:w w:val="105"/>
          <w:sz w:val="18"/>
        </w:rPr>
        <w:t> </w:t>
      </w:r>
      <w:r>
        <w:rPr>
          <w:w w:val="105"/>
          <w:sz w:val="18"/>
        </w:rPr>
        <w:t>Judges</w:t>
      </w:r>
      <w:r>
        <w:rPr>
          <w:spacing w:val="-5"/>
          <w:w w:val="105"/>
          <w:sz w:val="18"/>
        </w:rPr>
        <w:t> </w:t>
      </w:r>
      <w:r>
        <w:rPr>
          <w:w w:val="105"/>
          <w:sz w:val="18"/>
        </w:rPr>
        <w:t>of</w:t>
      </w:r>
      <w:r>
        <w:rPr>
          <w:spacing w:val="-17"/>
          <w:w w:val="105"/>
          <w:sz w:val="18"/>
        </w:rPr>
        <w:t> </w:t>
      </w:r>
      <w:r>
        <w:rPr>
          <w:w w:val="105"/>
          <w:sz w:val="18"/>
        </w:rPr>
        <w:t>the</w:t>
      </w:r>
      <w:r>
        <w:rPr>
          <w:spacing w:val="-8"/>
          <w:w w:val="105"/>
          <w:sz w:val="18"/>
        </w:rPr>
        <w:t> </w:t>
      </w:r>
      <w:r>
        <w:rPr>
          <w:w w:val="105"/>
          <w:sz w:val="18"/>
        </w:rPr>
        <w:t>High</w:t>
      </w:r>
      <w:r>
        <w:rPr>
          <w:spacing w:val="-15"/>
          <w:w w:val="105"/>
          <w:sz w:val="18"/>
        </w:rPr>
        <w:t> </w:t>
      </w:r>
      <w:r>
        <w:rPr>
          <w:w w:val="105"/>
          <w:sz w:val="18"/>
        </w:rPr>
        <w:t>Court</w:t>
      </w:r>
      <w:r>
        <w:rPr>
          <w:spacing w:val="-8"/>
          <w:w w:val="105"/>
          <w:sz w:val="18"/>
        </w:rPr>
        <w:t> </w:t>
      </w:r>
      <w:r>
        <w:rPr>
          <w:w w:val="105"/>
          <w:sz w:val="18"/>
        </w:rPr>
        <w:t>of</w:t>
      </w:r>
      <w:r>
        <w:rPr>
          <w:spacing w:val="-17"/>
          <w:w w:val="105"/>
          <w:sz w:val="18"/>
        </w:rPr>
        <w:t> </w:t>
      </w:r>
      <w:r>
        <w:rPr>
          <w:w w:val="105"/>
          <w:sz w:val="18"/>
        </w:rPr>
        <w:t>Zanzibar</w:t>
      </w:r>
      <w:r>
        <w:rPr>
          <w:spacing w:val="-15"/>
          <w:w w:val="105"/>
          <w:sz w:val="18"/>
        </w:rPr>
        <w:t> </w:t>
      </w:r>
      <w:r>
        <w:rPr>
          <w:w w:val="105"/>
          <w:sz w:val="18"/>
        </w:rPr>
        <w:t>in</w:t>
      </w:r>
      <w:r>
        <w:rPr>
          <w:spacing w:val="-15"/>
          <w:w w:val="105"/>
          <w:sz w:val="18"/>
        </w:rPr>
        <w:t> </w:t>
      </w:r>
      <w:r>
        <w:rPr>
          <w:w w:val="105"/>
          <w:sz w:val="18"/>
        </w:rPr>
        <w:t>accordance</w:t>
      </w:r>
      <w:r>
        <w:rPr>
          <w:spacing w:val="-8"/>
          <w:w w:val="105"/>
          <w:sz w:val="18"/>
        </w:rPr>
        <w:t> </w:t>
      </w:r>
      <w:r>
        <w:rPr>
          <w:w w:val="105"/>
          <w:sz w:val="18"/>
        </w:rPr>
        <w:t>with</w:t>
      </w:r>
      <w:r>
        <w:rPr>
          <w:spacing w:val="-15"/>
          <w:w w:val="105"/>
          <w:sz w:val="18"/>
        </w:rPr>
        <w:t> </w:t>
      </w:r>
      <w:r>
        <w:rPr>
          <w:w w:val="105"/>
          <w:sz w:val="18"/>
        </w:rPr>
        <w:t>the</w:t>
      </w:r>
      <w:r>
        <w:rPr>
          <w:spacing w:val="-8"/>
          <w:w w:val="105"/>
          <w:sz w:val="18"/>
        </w:rPr>
        <w:t> </w:t>
      </w:r>
      <w:r>
        <w:rPr>
          <w:w w:val="105"/>
          <w:sz w:val="18"/>
        </w:rPr>
        <w:t>laws </w:t>
      </w:r>
      <w:r>
        <w:rPr>
          <w:spacing w:val="-2"/>
          <w:w w:val="105"/>
          <w:sz w:val="18"/>
        </w:rPr>
        <w:t>applicable</w:t>
      </w:r>
      <w:r>
        <w:rPr>
          <w:spacing w:val="-17"/>
          <w:w w:val="105"/>
          <w:sz w:val="18"/>
        </w:rPr>
        <w:t> </w:t>
      </w:r>
      <w:r>
        <w:rPr>
          <w:spacing w:val="-2"/>
          <w:w w:val="105"/>
          <w:sz w:val="18"/>
        </w:rPr>
        <w:t>in</w:t>
      </w:r>
      <w:r>
        <w:rPr>
          <w:spacing w:val="-23"/>
          <w:w w:val="105"/>
          <w:sz w:val="18"/>
        </w:rPr>
        <w:t> </w:t>
      </w:r>
      <w:r>
        <w:rPr>
          <w:spacing w:val="-2"/>
          <w:w w:val="105"/>
          <w:sz w:val="18"/>
        </w:rPr>
        <w:t>Zanzibar</w:t>
      </w:r>
      <w:r>
        <w:rPr>
          <w:spacing w:val="-23"/>
          <w:w w:val="105"/>
          <w:sz w:val="18"/>
        </w:rPr>
        <w:t> </w:t>
      </w:r>
      <w:r>
        <w:rPr>
          <w:spacing w:val="-2"/>
          <w:w w:val="105"/>
          <w:sz w:val="18"/>
        </w:rPr>
        <w:t>and</w:t>
      </w:r>
      <w:r>
        <w:rPr>
          <w:spacing w:val="-23"/>
          <w:w w:val="105"/>
          <w:sz w:val="18"/>
        </w:rPr>
        <w:t> </w:t>
      </w:r>
      <w:r>
        <w:rPr>
          <w:spacing w:val="-2"/>
          <w:w w:val="105"/>
          <w:sz w:val="18"/>
        </w:rPr>
        <w:t>have</w:t>
      </w:r>
      <w:r>
        <w:rPr>
          <w:spacing w:val="-17"/>
          <w:w w:val="105"/>
          <w:sz w:val="18"/>
        </w:rPr>
        <w:t> </w:t>
      </w:r>
      <w:r>
        <w:rPr>
          <w:spacing w:val="-2"/>
          <w:w w:val="105"/>
          <w:sz w:val="18"/>
        </w:rPr>
        <w:t>possessed</w:t>
      </w:r>
      <w:r>
        <w:rPr>
          <w:spacing w:val="-24"/>
          <w:w w:val="105"/>
          <w:sz w:val="18"/>
        </w:rPr>
        <w:t> </w:t>
      </w:r>
      <w:r>
        <w:rPr>
          <w:spacing w:val="-2"/>
          <w:w w:val="105"/>
          <w:sz w:val="18"/>
        </w:rPr>
        <w:t>such</w:t>
      </w:r>
      <w:r>
        <w:rPr>
          <w:spacing w:val="-23"/>
          <w:w w:val="105"/>
          <w:sz w:val="18"/>
        </w:rPr>
        <w:t> </w:t>
      </w:r>
      <w:r>
        <w:rPr>
          <w:spacing w:val="-2"/>
          <w:w w:val="105"/>
          <w:sz w:val="18"/>
        </w:rPr>
        <w:t>qualifications</w:t>
      </w:r>
      <w:r>
        <w:rPr>
          <w:spacing w:val="-13"/>
          <w:w w:val="105"/>
          <w:sz w:val="18"/>
        </w:rPr>
        <w:t> </w:t>
      </w:r>
      <w:r>
        <w:rPr>
          <w:spacing w:val="-2"/>
          <w:w w:val="105"/>
          <w:sz w:val="18"/>
        </w:rPr>
        <w:t>for</w:t>
      </w:r>
      <w:r>
        <w:rPr>
          <w:spacing w:val="-23"/>
          <w:w w:val="105"/>
          <w:sz w:val="18"/>
        </w:rPr>
        <w:t> </w:t>
      </w:r>
      <w:r>
        <w:rPr>
          <w:spacing w:val="-2"/>
          <w:w w:val="105"/>
          <w:sz w:val="18"/>
        </w:rPr>
        <w:t>a</w:t>
      </w:r>
      <w:r>
        <w:rPr>
          <w:spacing w:val="-14"/>
          <w:w w:val="105"/>
          <w:sz w:val="18"/>
        </w:rPr>
        <w:t> </w:t>
      </w:r>
      <w:r>
        <w:rPr>
          <w:spacing w:val="-2"/>
          <w:w w:val="105"/>
          <w:sz w:val="18"/>
        </w:rPr>
        <w:t>period</w:t>
      </w:r>
      <w:r>
        <w:rPr>
          <w:spacing w:val="-24"/>
          <w:w w:val="105"/>
          <w:sz w:val="18"/>
        </w:rPr>
        <w:t> </w:t>
      </w:r>
      <w:r>
        <w:rPr>
          <w:spacing w:val="-2"/>
          <w:w w:val="105"/>
          <w:sz w:val="18"/>
        </w:rPr>
        <w:t>of</w:t>
      </w:r>
      <w:r>
        <w:rPr>
          <w:spacing w:val="-23"/>
          <w:w w:val="105"/>
          <w:sz w:val="18"/>
        </w:rPr>
        <w:t> </w:t>
      </w:r>
      <w:r>
        <w:rPr>
          <w:spacing w:val="-2"/>
          <w:w w:val="105"/>
          <w:sz w:val="18"/>
        </w:rPr>
        <w:t>not </w:t>
      </w:r>
      <w:r>
        <w:rPr>
          <w:w w:val="105"/>
          <w:sz w:val="18"/>
        </w:rPr>
        <w:t>less than fifteen years.</w:t>
      </w:r>
    </w:p>
    <w:p>
      <w:pPr>
        <w:pStyle w:val="ListParagraph"/>
        <w:numPr>
          <w:ilvl w:val="1"/>
          <w:numId w:val="2"/>
        </w:numPr>
        <w:tabs>
          <w:tab w:pos="910" w:val="left" w:leader="none"/>
        </w:tabs>
        <w:spacing w:line="214" w:lineRule="exact" w:before="0" w:after="0"/>
        <w:ind w:left="910" w:right="0" w:hanging="202"/>
        <w:jc w:val="left"/>
        <w:rPr>
          <w:sz w:val="18"/>
        </w:rPr>
      </w:pPr>
      <w:r>
        <w:rPr>
          <w:w w:val="105"/>
          <w:sz w:val="18"/>
        </w:rPr>
        <w:t>Whenever</w:t>
      </w:r>
      <w:r>
        <w:rPr>
          <w:spacing w:val="-22"/>
          <w:w w:val="105"/>
          <w:sz w:val="18"/>
        </w:rPr>
        <w:t> </w:t>
      </w:r>
      <w:r>
        <w:rPr>
          <w:spacing w:val="-10"/>
          <w:w w:val="105"/>
          <w:sz w:val="18"/>
        </w:rPr>
        <w:t>-</w:t>
      </w:r>
    </w:p>
    <w:p>
      <w:pPr>
        <w:pStyle w:val="ListParagraph"/>
        <w:numPr>
          <w:ilvl w:val="2"/>
          <w:numId w:val="2"/>
        </w:numPr>
        <w:tabs>
          <w:tab w:pos="1474" w:val="left" w:leader="none"/>
        </w:tabs>
        <w:spacing w:line="211" w:lineRule="exact" w:before="0" w:after="0"/>
        <w:ind w:left="1474" w:right="0" w:hanging="188"/>
        <w:jc w:val="left"/>
        <w:rPr>
          <w:sz w:val="18"/>
        </w:rPr>
      </w:pPr>
      <w:r>
        <w:rPr>
          <w:sz w:val="18"/>
        </w:rPr>
        <w:t>the</w:t>
      </w:r>
      <w:r>
        <w:rPr>
          <w:spacing w:val="-3"/>
          <w:sz w:val="18"/>
        </w:rPr>
        <w:t> </w:t>
      </w:r>
      <w:r>
        <w:rPr>
          <w:sz w:val="18"/>
        </w:rPr>
        <w:t>office</w:t>
      </w:r>
      <w:r>
        <w:rPr>
          <w:spacing w:val="-3"/>
          <w:sz w:val="18"/>
        </w:rPr>
        <w:t> </w:t>
      </w:r>
      <w:r>
        <w:rPr>
          <w:sz w:val="18"/>
        </w:rPr>
        <w:t>of</w:t>
      </w:r>
      <w:r>
        <w:rPr>
          <w:spacing w:val="-12"/>
          <w:sz w:val="18"/>
        </w:rPr>
        <w:t> </w:t>
      </w:r>
      <w:r>
        <w:rPr>
          <w:sz w:val="18"/>
        </w:rPr>
        <w:t>Chief</w:t>
      </w:r>
      <w:r>
        <w:rPr>
          <w:spacing w:val="-12"/>
          <w:sz w:val="18"/>
        </w:rPr>
        <w:t> </w:t>
      </w:r>
      <w:r>
        <w:rPr>
          <w:sz w:val="18"/>
        </w:rPr>
        <w:t>Justice</w:t>
      </w:r>
      <w:r>
        <w:rPr>
          <w:spacing w:val="-3"/>
          <w:sz w:val="18"/>
        </w:rPr>
        <w:t> </w:t>
      </w:r>
      <w:r>
        <w:rPr>
          <w:sz w:val="18"/>
        </w:rPr>
        <w:t>is</w:t>
      </w:r>
      <w:r>
        <w:rPr>
          <w:spacing w:val="1"/>
          <w:sz w:val="18"/>
        </w:rPr>
        <w:t> </w:t>
      </w:r>
      <w:r>
        <w:rPr>
          <w:sz w:val="18"/>
        </w:rPr>
        <w:t>vacant, </w:t>
      </w:r>
      <w:r>
        <w:rPr>
          <w:spacing w:val="-5"/>
          <w:sz w:val="18"/>
        </w:rPr>
        <w:t>or</w:t>
      </w:r>
    </w:p>
    <w:p>
      <w:pPr>
        <w:pStyle w:val="ListParagraph"/>
        <w:numPr>
          <w:ilvl w:val="2"/>
          <w:numId w:val="2"/>
        </w:numPr>
        <w:tabs>
          <w:tab w:pos="1474" w:val="left" w:leader="none"/>
        </w:tabs>
        <w:spacing w:line="211" w:lineRule="exact" w:before="0" w:after="0"/>
        <w:ind w:left="1474" w:right="0" w:hanging="188"/>
        <w:jc w:val="left"/>
        <w:rPr>
          <w:sz w:val="18"/>
        </w:rPr>
      </w:pPr>
      <w:r>
        <w:rPr>
          <w:sz w:val="18"/>
        </w:rPr>
        <w:t>the</w:t>
      </w:r>
      <w:r>
        <w:rPr>
          <w:spacing w:val="-7"/>
          <w:sz w:val="18"/>
        </w:rPr>
        <w:t> </w:t>
      </w:r>
      <w:r>
        <w:rPr>
          <w:sz w:val="18"/>
        </w:rPr>
        <w:t>Chief</w:t>
      </w:r>
      <w:r>
        <w:rPr>
          <w:spacing w:val="-14"/>
          <w:sz w:val="18"/>
        </w:rPr>
        <w:t> </w:t>
      </w:r>
      <w:r>
        <w:rPr>
          <w:sz w:val="18"/>
        </w:rPr>
        <w:t>Justice</w:t>
      </w:r>
      <w:r>
        <w:rPr>
          <w:spacing w:val="-6"/>
          <w:sz w:val="18"/>
        </w:rPr>
        <w:t> </w:t>
      </w:r>
      <w:r>
        <w:rPr>
          <w:sz w:val="18"/>
        </w:rPr>
        <w:t>is</w:t>
      </w:r>
      <w:r>
        <w:rPr>
          <w:spacing w:val="-2"/>
          <w:sz w:val="18"/>
        </w:rPr>
        <w:t> </w:t>
      </w:r>
      <w:r>
        <w:rPr>
          <w:sz w:val="18"/>
        </w:rPr>
        <w:t>absent</w:t>
      </w:r>
      <w:r>
        <w:rPr>
          <w:spacing w:val="-6"/>
          <w:sz w:val="18"/>
        </w:rPr>
        <w:t> </w:t>
      </w:r>
      <w:r>
        <w:rPr>
          <w:sz w:val="18"/>
        </w:rPr>
        <w:t>from</w:t>
      </w:r>
      <w:r>
        <w:rPr>
          <w:spacing w:val="-6"/>
          <w:sz w:val="18"/>
        </w:rPr>
        <w:t> </w:t>
      </w:r>
      <w:r>
        <w:rPr>
          <w:sz w:val="18"/>
        </w:rPr>
        <w:t>Tanzania;</w:t>
      </w:r>
      <w:r>
        <w:rPr>
          <w:spacing w:val="-14"/>
          <w:sz w:val="18"/>
        </w:rPr>
        <w:t> </w:t>
      </w:r>
      <w:r>
        <w:rPr>
          <w:spacing w:val="-5"/>
          <w:sz w:val="18"/>
        </w:rPr>
        <w:t>or</w:t>
      </w:r>
    </w:p>
    <w:p>
      <w:pPr>
        <w:pStyle w:val="ListParagraph"/>
        <w:numPr>
          <w:ilvl w:val="2"/>
          <w:numId w:val="2"/>
        </w:numPr>
        <w:tabs>
          <w:tab w:pos="1472" w:val="left" w:leader="none"/>
          <w:tab w:pos="1475" w:val="left" w:leader="none"/>
        </w:tabs>
        <w:spacing w:line="232" w:lineRule="auto" w:before="2" w:after="0"/>
        <w:ind w:left="1475" w:right="1328" w:hanging="176"/>
        <w:jc w:val="left"/>
        <w:rPr>
          <w:sz w:val="18"/>
        </w:rPr>
      </w:pPr>
      <w:r>
        <w:rPr>
          <w:spacing w:val="-4"/>
          <w:w w:val="105"/>
          <w:sz w:val="18"/>
        </w:rPr>
        <w:t>the</w:t>
      </w:r>
      <w:r>
        <w:rPr>
          <w:spacing w:val="-10"/>
          <w:w w:val="105"/>
          <w:sz w:val="18"/>
        </w:rPr>
        <w:t> </w:t>
      </w:r>
      <w:r>
        <w:rPr>
          <w:spacing w:val="-4"/>
          <w:w w:val="105"/>
          <w:sz w:val="18"/>
        </w:rPr>
        <w:t>Chief</w:t>
      </w:r>
      <w:r>
        <w:rPr>
          <w:spacing w:val="-18"/>
          <w:w w:val="105"/>
          <w:sz w:val="18"/>
        </w:rPr>
        <w:t> </w:t>
      </w:r>
      <w:r>
        <w:rPr>
          <w:spacing w:val="-4"/>
          <w:w w:val="105"/>
          <w:sz w:val="18"/>
        </w:rPr>
        <w:t>Justice,</w:t>
      </w:r>
      <w:r>
        <w:rPr>
          <w:spacing w:val="-8"/>
          <w:w w:val="105"/>
          <w:sz w:val="18"/>
        </w:rPr>
        <w:t> </w:t>
      </w:r>
      <w:r>
        <w:rPr>
          <w:spacing w:val="-4"/>
          <w:w w:val="105"/>
          <w:sz w:val="18"/>
        </w:rPr>
        <w:t>for</w:t>
      </w:r>
      <w:r>
        <w:rPr>
          <w:spacing w:val="-17"/>
          <w:w w:val="105"/>
          <w:sz w:val="18"/>
        </w:rPr>
        <w:t> </w:t>
      </w:r>
      <w:r>
        <w:rPr>
          <w:spacing w:val="-4"/>
          <w:w w:val="105"/>
          <w:sz w:val="18"/>
        </w:rPr>
        <w:t>any</w:t>
      </w:r>
      <w:r>
        <w:rPr>
          <w:spacing w:val="-8"/>
          <w:w w:val="105"/>
          <w:sz w:val="18"/>
        </w:rPr>
        <w:t> </w:t>
      </w:r>
      <w:r>
        <w:rPr>
          <w:spacing w:val="-4"/>
          <w:w w:val="105"/>
          <w:sz w:val="18"/>
        </w:rPr>
        <w:t>reason,</w:t>
      </w:r>
      <w:r>
        <w:rPr>
          <w:spacing w:val="-8"/>
          <w:w w:val="105"/>
          <w:sz w:val="18"/>
        </w:rPr>
        <w:t> </w:t>
      </w:r>
      <w:r>
        <w:rPr>
          <w:spacing w:val="-4"/>
          <w:w w:val="105"/>
          <w:sz w:val="18"/>
        </w:rPr>
        <w:t>fails</w:t>
      </w:r>
      <w:r>
        <w:rPr>
          <w:spacing w:val="-7"/>
          <w:w w:val="105"/>
          <w:sz w:val="18"/>
        </w:rPr>
        <w:t> </w:t>
      </w:r>
      <w:r>
        <w:rPr>
          <w:spacing w:val="-4"/>
          <w:w w:val="105"/>
          <w:sz w:val="18"/>
        </w:rPr>
        <w:t>to</w:t>
      </w:r>
      <w:r>
        <w:rPr>
          <w:spacing w:val="-17"/>
          <w:w w:val="105"/>
          <w:sz w:val="18"/>
        </w:rPr>
        <w:t> </w:t>
      </w:r>
      <w:r>
        <w:rPr>
          <w:spacing w:val="-4"/>
          <w:w w:val="105"/>
          <w:sz w:val="18"/>
        </w:rPr>
        <w:t>discharge</w:t>
      </w:r>
      <w:r>
        <w:rPr>
          <w:spacing w:val="-10"/>
          <w:w w:val="105"/>
          <w:sz w:val="18"/>
        </w:rPr>
        <w:t> </w:t>
      </w:r>
      <w:r>
        <w:rPr>
          <w:spacing w:val="-4"/>
          <w:w w:val="105"/>
          <w:sz w:val="18"/>
        </w:rPr>
        <w:t>his</w:t>
      </w:r>
      <w:r>
        <w:rPr>
          <w:spacing w:val="-7"/>
          <w:w w:val="105"/>
          <w:sz w:val="18"/>
        </w:rPr>
        <w:t> </w:t>
      </w:r>
      <w:r>
        <w:rPr>
          <w:spacing w:val="-4"/>
          <w:w w:val="105"/>
          <w:sz w:val="18"/>
        </w:rPr>
        <w:t>duties,</w:t>
      </w:r>
      <w:r>
        <w:rPr>
          <w:spacing w:val="-8"/>
          <w:w w:val="105"/>
          <w:sz w:val="18"/>
        </w:rPr>
        <w:t> </w:t>
      </w:r>
      <w:r>
        <w:rPr>
          <w:spacing w:val="-4"/>
          <w:w w:val="105"/>
          <w:sz w:val="18"/>
        </w:rPr>
        <w:t>and</w:t>
      </w:r>
      <w:r>
        <w:rPr>
          <w:spacing w:val="-18"/>
          <w:w w:val="105"/>
          <w:sz w:val="18"/>
        </w:rPr>
        <w:t> </w:t>
      </w:r>
      <w:r>
        <w:rPr>
          <w:spacing w:val="-4"/>
          <w:w w:val="105"/>
          <w:sz w:val="18"/>
        </w:rPr>
        <w:t>if,</w:t>
      </w:r>
      <w:r>
        <w:rPr>
          <w:spacing w:val="-8"/>
          <w:w w:val="105"/>
          <w:sz w:val="18"/>
        </w:rPr>
        <w:t> </w:t>
      </w:r>
      <w:r>
        <w:rPr>
          <w:spacing w:val="-4"/>
          <w:w w:val="105"/>
          <w:sz w:val="18"/>
        </w:rPr>
        <w:t>in</w:t>
      </w:r>
      <w:r>
        <w:rPr>
          <w:spacing w:val="-17"/>
          <w:w w:val="105"/>
          <w:sz w:val="18"/>
        </w:rPr>
        <w:t> </w:t>
      </w:r>
      <w:r>
        <w:rPr>
          <w:spacing w:val="-4"/>
          <w:w w:val="105"/>
          <w:sz w:val="18"/>
        </w:rPr>
        <w:t>the </w:t>
      </w:r>
      <w:r>
        <w:rPr>
          <w:w w:val="105"/>
          <w:sz w:val="18"/>
        </w:rPr>
        <w:t>duration</w:t>
      </w:r>
      <w:r>
        <w:rPr>
          <w:spacing w:val="-13"/>
          <w:w w:val="105"/>
          <w:sz w:val="18"/>
        </w:rPr>
        <w:t> </w:t>
      </w:r>
      <w:r>
        <w:rPr>
          <w:w w:val="105"/>
          <w:sz w:val="18"/>
        </w:rPr>
        <w:t>of</w:t>
      </w:r>
      <w:r>
        <w:rPr>
          <w:spacing w:val="-14"/>
          <w:w w:val="105"/>
          <w:sz w:val="18"/>
        </w:rPr>
        <w:t> </w:t>
      </w:r>
      <w:r>
        <w:rPr>
          <w:w w:val="105"/>
          <w:sz w:val="18"/>
        </w:rPr>
        <w:t>any</w:t>
      </w:r>
      <w:r>
        <w:rPr>
          <w:spacing w:val="-3"/>
          <w:w w:val="105"/>
          <w:sz w:val="18"/>
        </w:rPr>
        <w:t> </w:t>
      </w:r>
      <w:r>
        <w:rPr>
          <w:w w:val="105"/>
          <w:sz w:val="18"/>
        </w:rPr>
        <w:t>of</w:t>
      </w:r>
      <w:r>
        <w:rPr>
          <w:spacing w:val="-14"/>
          <w:w w:val="105"/>
          <w:sz w:val="18"/>
        </w:rPr>
        <w:t> </w:t>
      </w:r>
      <w:r>
        <w:rPr>
          <w:w w:val="105"/>
          <w:sz w:val="18"/>
        </w:rPr>
        <w:t>these</w:t>
      </w:r>
      <w:r>
        <w:rPr>
          <w:spacing w:val="-5"/>
          <w:w w:val="105"/>
          <w:sz w:val="18"/>
        </w:rPr>
        <w:t> </w:t>
      </w:r>
      <w:r>
        <w:rPr>
          <w:w w:val="105"/>
          <w:sz w:val="18"/>
        </w:rPr>
        <w:t>three</w:t>
      </w:r>
      <w:r>
        <w:rPr>
          <w:spacing w:val="-5"/>
          <w:w w:val="105"/>
          <w:sz w:val="18"/>
        </w:rPr>
        <w:t> </w:t>
      </w:r>
      <w:r>
        <w:rPr>
          <w:w w:val="105"/>
          <w:sz w:val="18"/>
        </w:rPr>
        <w:t>events</w:t>
      </w:r>
      <w:r>
        <w:rPr>
          <w:spacing w:val="-1"/>
          <w:w w:val="105"/>
          <w:sz w:val="18"/>
        </w:rPr>
        <w:t> </w:t>
      </w:r>
      <w:r>
        <w:rPr>
          <w:w w:val="105"/>
          <w:sz w:val="18"/>
        </w:rPr>
        <w:t>the</w:t>
      </w:r>
      <w:r>
        <w:rPr>
          <w:spacing w:val="-5"/>
          <w:w w:val="105"/>
          <w:sz w:val="18"/>
        </w:rPr>
        <w:t> </w:t>
      </w:r>
      <w:r>
        <w:rPr>
          <w:w w:val="105"/>
          <w:sz w:val="18"/>
        </w:rPr>
        <w:t>President</w:t>
      </w:r>
      <w:r>
        <w:rPr>
          <w:spacing w:val="-5"/>
          <w:w w:val="105"/>
          <w:sz w:val="18"/>
        </w:rPr>
        <w:t> </w:t>
      </w:r>
      <w:r>
        <w:rPr>
          <w:w w:val="105"/>
          <w:sz w:val="18"/>
        </w:rPr>
        <w:t>considers</w:t>
      </w:r>
      <w:r>
        <w:rPr>
          <w:spacing w:val="-1"/>
          <w:w w:val="105"/>
          <w:sz w:val="18"/>
        </w:rPr>
        <w:t> </w:t>
      </w:r>
      <w:r>
        <w:rPr>
          <w:w w:val="105"/>
          <w:sz w:val="18"/>
        </w:rPr>
        <w:t>it appropriate</w:t>
      </w:r>
      <w:r>
        <w:rPr>
          <w:spacing w:val="-5"/>
          <w:w w:val="105"/>
          <w:sz w:val="18"/>
        </w:rPr>
        <w:t> </w:t>
      </w:r>
      <w:r>
        <w:rPr>
          <w:w w:val="105"/>
          <w:sz w:val="18"/>
        </w:rPr>
        <w:t>to</w:t>
      </w:r>
      <w:r>
        <w:rPr>
          <w:spacing w:val="-13"/>
          <w:w w:val="105"/>
          <w:sz w:val="18"/>
        </w:rPr>
        <w:t> </w:t>
      </w:r>
      <w:r>
        <w:rPr>
          <w:w w:val="105"/>
          <w:sz w:val="18"/>
        </w:rPr>
        <w:t>appoint</w:t>
      </w:r>
      <w:r>
        <w:rPr>
          <w:spacing w:val="-5"/>
          <w:w w:val="105"/>
          <w:sz w:val="18"/>
        </w:rPr>
        <w:t> </w:t>
      </w:r>
      <w:r>
        <w:rPr>
          <w:w w:val="105"/>
          <w:sz w:val="18"/>
        </w:rPr>
        <w:t>an</w:t>
      </w:r>
      <w:r>
        <w:rPr>
          <w:spacing w:val="-13"/>
          <w:w w:val="105"/>
          <w:sz w:val="18"/>
        </w:rPr>
        <w:t> </w:t>
      </w:r>
      <w:r>
        <w:rPr>
          <w:w w:val="105"/>
          <w:sz w:val="18"/>
        </w:rPr>
        <w:t>Acting</w:t>
      </w:r>
      <w:r>
        <w:rPr>
          <w:spacing w:val="-3"/>
          <w:w w:val="105"/>
          <w:sz w:val="18"/>
        </w:rPr>
        <w:t> </w:t>
      </w:r>
      <w:r>
        <w:rPr>
          <w:w w:val="105"/>
          <w:sz w:val="18"/>
        </w:rPr>
        <w:t>Chief</w:t>
      </w:r>
      <w:r>
        <w:rPr>
          <w:spacing w:val="-14"/>
          <w:w w:val="105"/>
          <w:sz w:val="18"/>
        </w:rPr>
        <w:t> </w:t>
      </w:r>
      <w:r>
        <w:rPr>
          <w:w w:val="105"/>
          <w:sz w:val="18"/>
        </w:rPr>
        <w:t>Justice,</w:t>
      </w:r>
      <w:r>
        <w:rPr>
          <w:spacing w:val="-3"/>
          <w:w w:val="105"/>
          <w:sz w:val="18"/>
        </w:rPr>
        <w:t> </w:t>
      </w:r>
      <w:r>
        <w:rPr>
          <w:w w:val="105"/>
          <w:sz w:val="18"/>
        </w:rPr>
        <w:t>then</w:t>
      </w:r>
      <w:r>
        <w:rPr>
          <w:spacing w:val="-13"/>
          <w:w w:val="105"/>
          <w:sz w:val="18"/>
        </w:rPr>
        <w:t> </w:t>
      </w:r>
      <w:r>
        <w:rPr>
          <w:w w:val="105"/>
          <w:sz w:val="18"/>
        </w:rPr>
        <w:t>the</w:t>
      </w:r>
      <w:r>
        <w:rPr>
          <w:spacing w:val="-5"/>
          <w:w w:val="105"/>
          <w:sz w:val="18"/>
        </w:rPr>
        <w:t> </w:t>
      </w:r>
      <w:r>
        <w:rPr>
          <w:w w:val="105"/>
          <w:sz w:val="18"/>
        </w:rPr>
        <w:t>President</w:t>
      </w:r>
      <w:r>
        <w:rPr>
          <w:spacing w:val="-5"/>
          <w:w w:val="105"/>
          <w:sz w:val="18"/>
        </w:rPr>
        <w:t> </w:t>
      </w:r>
      <w:r>
        <w:rPr>
          <w:w w:val="105"/>
          <w:sz w:val="18"/>
        </w:rPr>
        <w:t>may appoint</w:t>
      </w:r>
      <w:r>
        <w:rPr>
          <w:spacing w:val="-7"/>
          <w:w w:val="105"/>
          <w:sz w:val="18"/>
        </w:rPr>
        <w:t> </w:t>
      </w:r>
      <w:r>
        <w:rPr>
          <w:w w:val="105"/>
          <w:sz w:val="18"/>
        </w:rPr>
        <w:t>an</w:t>
      </w:r>
      <w:r>
        <w:rPr>
          <w:spacing w:val="-15"/>
          <w:w w:val="105"/>
          <w:sz w:val="18"/>
        </w:rPr>
        <w:t> </w:t>
      </w:r>
      <w:r>
        <w:rPr>
          <w:w w:val="105"/>
          <w:sz w:val="18"/>
        </w:rPr>
        <w:t>Acting</w:t>
      </w:r>
      <w:r>
        <w:rPr>
          <w:spacing w:val="-5"/>
          <w:w w:val="105"/>
          <w:sz w:val="18"/>
        </w:rPr>
        <w:t> </w:t>
      </w:r>
      <w:r>
        <w:rPr>
          <w:w w:val="105"/>
          <w:sz w:val="18"/>
        </w:rPr>
        <w:t>Chief</w:t>
      </w:r>
      <w:r>
        <w:rPr>
          <w:spacing w:val="-16"/>
          <w:w w:val="105"/>
          <w:sz w:val="18"/>
        </w:rPr>
        <w:t> </w:t>
      </w:r>
      <w:r>
        <w:rPr>
          <w:w w:val="105"/>
          <w:sz w:val="18"/>
        </w:rPr>
        <w:t>Justice</w:t>
      </w:r>
      <w:r>
        <w:rPr>
          <w:spacing w:val="-7"/>
          <w:w w:val="105"/>
          <w:sz w:val="18"/>
        </w:rPr>
        <w:t> </w:t>
      </w:r>
      <w:r>
        <w:rPr>
          <w:w w:val="105"/>
          <w:sz w:val="18"/>
        </w:rPr>
        <w:t>from</w:t>
      </w:r>
      <w:r>
        <w:rPr>
          <w:spacing w:val="-7"/>
          <w:w w:val="105"/>
          <w:sz w:val="18"/>
        </w:rPr>
        <w:t> </w:t>
      </w:r>
      <w:r>
        <w:rPr>
          <w:w w:val="105"/>
          <w:sz w:val="18"/>
        </w:rPr>
        <w:t>among</w:t>
      </w:r>
      <w:r>
        <w:rPr>
          <w:spacing w:val="-5"/>
          <w:w w:val="105"/>
          <w:sz w:val="18"/>
        </w:rPr>
        <w:t> </w:t>
      </w:r>
      <w:r>
        <w:rPr>
          <w:w w:val="105"/>
          <w:sz w:val="18"/>
        </w:rPr>
        <w:t>Justices</w:t>
      </w:r>
      <w:r>
        <w:rPr>
          <w:spacing w:val="-4"/>
          <w:w w:val="105"/>
          <w:sz w:val="18"/>
        </w:rPr>
        <w:t> </w:t>
      </w:r>
      <w:r>
        <w:rPr>
          <w:w w:val="105"/>
          <w:sz w:val="18"/>
        </w:rPr>
        <w:t>of</w:t>
      </w:r>
      <w:r>
        <w:rPr>
          <w:spacing w:val="-16"/>
          <w:w w:val="105"/>
          <w:sz w:val="18"/>
        </w:rPr>
        <w:t> </w:t>
      </w:r>
      <w:r>
        <w:rPr>
          <w:w w:val="105"/>
          <w:sz w:val="18"/>
        </w:rPr>
        <w:t>Appeal.</w:t>
      </w:r>
    </w:p>
    <w:p>
      <w:pPr>
        <w:pStyle w:val="ListParagraph"/>
        <w:numPr>
          <w:ilvl w:val="1"/>
          <w:numId w:val="2"/>
        </w:numPr>
        <w:tabs>
          <w:tab w:pos="909" w:val="left" w:leader="none"/>
          <w:tab w:pos="911" w:val="left" w:leader="none"/>
        </w:tabs>
        <w:spacing w:line="232" w:lineRule="auto" w:before="3" w:after="0"/>
        <w:ind w:left="911" w:right="1287" w:hanging="204"/>
        <w:jc w:val="left"/>
        <w:rPr>
          <w:sz w:val="18"/>
        </w:rPr>
      </w:pPr>
      <w:r>
        <w:rPr>
          <w:w w:val="105"/>
          <w:sz w:val="18"/>
        </w:rPr>
        <w:t>The</w:t>
      </w:r>
      <w:r>
        <w:rPr>
          <w:spacing w:val="-7"/>
          <w:w w:val="105"/>
          <w:sz w:val="18"/>
        </w:rPr>
        <w:t> </w:t>
      </w:r>
      <w:r>
        <w:rPr>
          <w:w w:val="105"/>
          <w:sz w:val="18"/>
        </w:rPr>
        <w:t>Acting</w:t>
      </w:r>
      <w:r>
        <w:rPr>
          <w:spacing w:val="-5"/>
          <w:w w:val="105"/>
          <w:sz w:val="18"/>
        </w:rPr>
        <w:t> </w:t>
      </w:r>
      <w:r>
        <w:rPr>
          <w:w w:val="105"/>
          <w:sz w:val="18"/>
        </w:rPr>
        <w:t>Justice</w:t>
      </w:r>
      <w:r>
        <w:rPr>
          <w:spacing w:val="-7"/>
          <w:w w:val="105"/>
          <w:sz w:val="18"/>
        </w:rPr>
        <w:t> </w:t>
      </w:r>
      <w:r>
        <w:rPr>
          <w:w w:val="105"/>
          <w:sz w:val="18"/>
        </w:rPr>
        <w:t>of</w:t>
      </w:r>
      <w:r>
        <w:rPr>
          <w:spacing w:val="-16"/>
          <w:w w:val="105"/>
          <w:sz w:val="18"/>
        </w:rPr>
        <w:t> </w:t>
      </w:r>
      <w:r>
        <w:rPr>
          <w:w w:val="105"/>
          <w:sz w:val="18"/>
        </w:rPr>
        <w:t>Appeal</w:t>
      </w:r>
      <w:r>
        <w:rPr>
          <w:spacing w:val="-15"/>
          <w:w w:val="105"/>
          <w:sz w:val="18"/>
        </w:rPr>
        <w:t> </w:t>
      </w:r>
      <w:r>
        <w:rPr>
          <w:w w:val="105"/>
          <w:sz w:val="18"/>
        </w:rPr>
        <w:t>shall</w:t>
      </w:r>
      <w:r>
        <w:rPr>
          <w:spacing w:val="-15"/>
          <w:w w:val="105"/>
          <w:sz w:val="18"/>
        </w:rPr>
        <w:t> </w:t>
      </w:r>
      <w:r>
        <w:rPr>
          <w:w w:val="105"/>
          <w:sz w:val="18"/>
        </w:rPr>
        <w:t>perform</w:t>
      </w:r>
      <w:r>
        <w:rPr>
          <w:spacing w:val="-7"/>
          <w:w w:val="105"/>
          <w:sz w:val="18"/>
        </w:rPr>
        <w:t> </w:t>
      </w:r>
      <w:r>
        <w:rPr>
          <w:w w:val="105"/>
          <w:sz w:val="18"/>
        </w:rPr>
        <w:t>the</w:t>
      </w:r>
      <w:r>
        <w:rPr>
          <w:spacing w:val="-7"/>
          <w:w w:val="105"/>
          <w:sz w:val="18"/>
        </w:rPr>
        <w:t> </w:t>
      </w:r>
      <w:r>
        <w:rPr>
          <w:w w:val="105"/>
          <w:sz w:val="18"/>
        </w:rPr>
        <w:t>duties</w:t>
      </w:r>
      <w:r>
        <w:rPr>
          <w:spacing w:val="-3"/>
          <w:w w:val="105"/>
          <w:sz w:val="18"/>
        </w:rPr>
        <w:t> </w:t>
      </w:r>
      <w:r>
        <w:rPr>
          <w:w w:val="105"/>
          <w:sz w:val="18"/>
        </w:rPr>
        <w:t>of</w:t>
      </w:r>
      <w:r>
        <w:rPr>
          <w:spacing w:val="-16"/>
          <w:w w:val="105"/>
          <w:sz w:val="18"/>
        </w:rPr>
        <w:t> </w:t>
      </w:r>
      <w:r>
        <w:rPr>
          <w:w w:val="105"/>
          <w:sz w:val="18"/>
        </w:rPr>
        <w:t>the</w:t>
      </w:r>
      <w:r>
        <w:rPr>
          <w:spacing w:val="-7"/>
          <w:w w:val="105"/>
          <w:sz w:val="18"/>
        </w:rPr>
        <w:t> </w:t>
      </w:r>
      <w:r>
        <w:rPr>
          <w:w w:val="105"/>
          <w:sz w:val="18"/>
        </w:rPr>
        <w:t>Chief</w:t>
      </w:r>
      <w:r>
        <w:rPr>
          <w:spacing w:val="-16"/>
          <w:w w:val="105"/>
          <w:sz w:val="18"/>
        </w:rPr>
        <w:t> </w:t>
      </w:r>
      <w:r>
        <w:rPr>
          <w:w w:val="105"/>
          <w:sz w:val="18"/>
        </w:rPr>
        <w:t>Justice</w:t>
      </w:r>
      <w:r>
        <w:rPr>
          <w:spacing w:val="-7"/>
          <w:w w:val="105"/>
          <w:sz w:val="18"/>
        </w:rPr>
        <w:t> </w:t>
      </w:r>
      <w:r>
        <w:rPr>
          <w:w w:val="105"/>
          <w:sz w:val="18"/>
        </w:rPr>
        <w:t>until </w:t>
      </w:r>
      <w:r>
        <w:rPr>
          <w:spacing w:val="-2"/>
          <w:w w:val="105"/>
          <w:sz w:val="18"/>
        </w:rPr>
        <w:t>another</w:t>
      </w:r>
      <w:r>
        <w:rPr>
          <w:spacing w:val="-18"/>
          <w:w w:val="105"/>
          <w:sz w:val="18"/>
        </w:rPr>
        <w:t> </w:t>
      </w:r>
      <w:r>
        <w:rPr>
          <w:spacing w:val="-2"/>
          <w:w w:val="105"/>
          <w:sz w:val="18"/>
        </w:rPr>
        <w:t>Chief</w:t>
      </w:r>
      <w:r>
        <w:rPr>
          <w:spacing w:val="-19"/>
          <w:w w:val="105"/>
          <w:sz w:val="18"/>
        </w:rPr>
        <w:t> </w:t>
      </w:r>
      <w:r>
        <w:rPr>
          <w:spacing w:val="-2"/>
          <w:w w:val="105"/>
          <w:sz w:val="18"/>
        </w:rPr>
        <w:t>Justice</w:t>
      </w:r>
      <w:r>
        <w:rPr>
          <w:spacing w:val="-11"/>
          <w:w w:val="105"/>
          <w:sz w:val="18"/>
        </w:rPr>
        <w:t> </w:t>
      </w:r>
      <w:r>
        <w:rPr>
          <w:spacing w:val="-2"/>
          <w:w w:val="105"/>
          <w:sz w:val="18"/>
        </w:rPr>
        <w:t>is</w:t>
      </w:r>
      <w:r>
        <w:rPr>
          <w:spacing w:val="-7"/>
          <w:w w:val="105"/>
          <w:sz w:val="18"/>
        </w:rPr>
        <w:t> </w:t>
      </w:r>
      <w:r>
        <w:rPr>
          <w:spacing w:val="-2"/>
          <w:w w:val="105"/>
          <w:sz w:val="18"/>
        </w:rPr>
        <w:t>appointed</w:t>
      </w:r>
      <w:r>
        <w:rPr>
          <w:spacing w:val="-19"/>
          <w:w w:val="105"/>
          <w:sz w:val="18"/>
        </w:rPr>
        <w:t> </w:t>
      </w:r>
      <w:r>
        <w:rPr>
          <w:spacing w:val="-2"/>
          <w:w w:val="105"/>
          <w:sz w:val="18"/>
        </w:rPr>
        <w:t>or</w:t>
      </w:r>
      <w:r>
        <w:rPr>
          <w:spacing w:val="-18"/>
          <w:w w:val="105"/>
          <w:sz w:val="18"/>
        </w:rPr>
        <w:t> </w:t>
      </w:r>
      <w:r>
        <w:rPr>
          <w:spacing w:val="-2"/>
          <w:w w:val="105"/>
          <w:sz w:val="18"/>
        </w:rPr>
        <w:t>until</w:t>
      </w:r>
      <w:r>
        <w:rPr>
          <w:spacing w:val="-18"/>
          <w:w w:val="105"/>
          <w:sz w:val="18"/>
        </w:rPr>
        <w:t> </w:t>
      </w:r>
      <w:r>
        <w:rPr>
          <w:spacing w:val="-2"/>
          <w:w w:val="105"/>
          <w:sz w:val="18"/>
        </w:rPr>
        <w:t>the</w:t>
      </w:r>
      <w:r>
        <w:rPr>
          <w:spacing w:val="-11"/>
          <w:w w:val="105"/>
          <w:sz w:val="18"/>
        </w:rPr>
        <w:t> </w:t>
      </w:r>
      <w:r>
        <w:rPr>
          <w:spacing w:val="-2"/>
          <w:w w:val="105"/>
          <w:sz w:val="18"/>
        </w:rPr>
        <w:t>Chief</w:t>
      </w:r>
      <w:r>
        <w:rPr>
          <w:spacing w:val="-19"/>
          <w:w w:val="105"/>
          <w:sz w:val="18"/>
        </w:rPr>
        <w:t> </w:t>
      </w:r>
      <w:r>
        <w:rPr>
          <w:spacing w:val="-2"/>
          <w:w w:val="105"/>
          <w:sz w:val="18"/>
        </w:rPr>
        <w:t>Justice</w:t>
      </w:r>
      <w:r>
        <w:rPr>
          <w:spacing w:val="-11"/>
          <w:w w:val="105"/>
          <w:sz w:val="18"/>
        </w:rPr>
        <w:t> </w:t>
      </w:r>
      <w:r>
        <w:rPr>
          <w:spacing w:val="-2"/>
          <w:w w:val="105"/>
          <w:sz w:val="18"/>
        </w:rPr>
        <w:t>who</w:t>
      </w:r>
      <w:r>
        <w:rPr>
          <w:spacing w:val="-18"/>
          <w:w w:val="105"/>
          <w:sz w:val="18"/>
        </w:rPr>
        <w:t> </w:t>
      </w:r>
      <w:r>
        <w:rPr>
          <w:spacing w:val="-2"/>
          <w:w w:val="105"/>
          <w:sz w:val="18"/>
        </w:rPr>
        <w:t>was</w:t>
      </w:r>
      <w:r>
        <w:rPr>
          <w:spacing w:val="-7"/>
          <w:w w:val="105"/>
          <w:sz w:val="18"/>
        </w:rPr>
        <w:t> </w:t>
      </w:r>
      <w:r>
        <w:rPr>
          <w:spacing w:val="-2"/>
          <w:w w:val="105"/>
          <w:sz w:val="18"/>
        </w:rPr>
        <w:t>absent</w:t>
      </w:r>
      <w:r>
        <w:rPr>
          <w:spacing w:val="-11"/>
          <w:w w:val="105"/>
          <w:sz w:val="18"/>
        </w:rPr>
        <w:t> </w:t>
      </w:r>
      <w:r>
        <w:rPr>
          <w:spacing w:val="-2"/>
          <w:w w:val="105"/>
          <w:sz w:val="18"/>
        </w:rPr>
        <w:t>from </w:t>
      </w:r>
      <w:r>
        <w:rPr>
          <w:w w:val="105"/>
          <w:sz w:val="18"/>
        </w:rPr>
        <w:t>Tanzania</w:t>
      </w:r>
      <w:r>
        <w:rPr>
          <w:spacing w:val="-14"/>
          <w:w w:val="105"/>
          <w:sz w:val="18"/>
        </w:rPr>
        <w:t> </w:t>
      </w:r>
      <w:r>
        <w:rPr>
          <w:w w:val="105"/>
          <w:sz w:val="18"/>
        </w:rPr>
        <w:t>or</w:t>
      </w:r>
      <w:r>
        <w:rPr>
          <w:spacing w:val="-23"/>
          <w:w w:val="105"/>
          <w:sz w:val="18"/>
        </w:rPr>
        <w:t> </w:t>
      </w:r>
      <w:r>
        <w:rPr>
          <w:w w:val="105"/>
          <w:sz w:val="18"/>
        </w:rPr>
        <w:t>was</w:t>
      </w:r>
      <w:r>
        <w:rPr>
          <w:spacing w:val="-14"/>
          <w:w w:val="105"/>
          <w:sz w:val="18"/>
        </w:rPr>
        <w:t> </w:t>
      </w:r>
      <w:r>
        <w:rPr>
          <w:w w:val="105"/>
          <w:sz w:val="18"/>
        </w:rPr>
        <w:t>unable</w:t>
      </w:r>
      <w:r>
        <w:rPr>
          <w:spacing w:val="-17"/>
          <w:w w:val="105"/>
          <w:sz w:val="18"/>
        </w:rPr>
        <w:t> </w:t>
      </w:r>
      <w:r>
        <w:rPr>
          <w:w w:val="105"/>
          <w:sz w:val="18"/>
        </w:rPr>
        <w:t>to</w:t>
      </w:r>
      <w:r>
        <w:rPr>
          <w:spacing w:val="-23"/>
          <w:w w:val="105"/>
          <w:sz w:val="18"/>
        </w:rPr>
        <w:t> </w:t>
      </w:r>
      <w:r>
        <w:rPr>
          <w:w w:val="105"/>
          <w:sz w:val="18"/>
        </w:rPr>
        <w:t>discharge</w:t>
      </w:r>
      <w:r>
        <w:rPr>
          <w:spacing w:val="-17"/>
          <w:w w:val="105"/>
          <w:sz w:val="18"/>
        </w:rPr>
        <w:t> </w:t>
      </w:r>
      <w:r>
        <w:rPr>
          <w:w w:val="105"/>
          <w:sz w:val="18"/>
        </w:rPr>
        <w:t>his</w:t>
      </w:r>
      <w:r>
        <w:rPr>
          <w:spacing w:val="-13"/>
          <w:w w:val="105"/>
          <w:sz w:val="18"/>
        </w:rPr>
        <w:t> </w:t>
      </w:r>
      <w:r>
        <w:rPr>
          <w:w w:val="105"/>
          <w:sz w:val="18"/>
        </w:rPr>
        <w:t>duties</w:t>
      </w:r>
      <w:r>
        <w:rPr>
          <w:spacing w:val="-14"/>
          <w:w w:val="105"/>
          <w:sz w:val="18"/>
        </w:rPr>
        <w:t> </w:t>
      </w:r>
      <w:r>
        <w:rPr>
          <w:w w:val="105"/>
          <w:sz w:val="18"/>
        </w:rPr>
        <w:t>resumes</w:t>
      </w:r>
      <w:r>
        <w:rPr>
          <w:spacing w:val="-14"/>
          <w:w w:val="105"/>
          <w:sz w:val="18"/>
        </w:rPr>
        <w:t> </w:t>
      </w:r>
      <w:r>
        <w:rPr>
          <w:w w:val="105"/>
          <w:sz w:val="18"/>
        </w:rPr>
        <w:t>duty.</w:t>
      </w:r>
    </w:p>
    <w:p>
      <w:pPr>
        <w:pStyle w:val="ListParagraph"/>
        <w:numPr>
          <w:ilvl w:val="1"/>
          <w:numId w:val="2"/>
        </w:numPr>
        <w:tabs>
          <w:tab w:pos="909" w:val="left" w:leader="none"/>
          <w:tab w:pos="911" w:val="left" w:leader="none"/>
        </w:tabs>
        <w:spacing w:line="232" w:lineRule="auto" w:before="2" w:after="0"/>
        <w:ind w:left="911" w:right="1252" w:hanging="204"/>
        <w:jc w:val="left"/>
        <w:rPr>
          <w:sz w:val="18"/>
        </w:rPr>
      </w:pPr>
      <w:r>
        <w:rPr>
          <w:w w:val="105"/>
          <w:sz w:val="18"/>
        </w:rPr>
        <w:t>In</w:t>
      </w:r>
      <w:r>
        <w:rPr>
          <w:spacing w:val="-16"/>
          <w:w w:val="105"/>
          <w:sz w:val="18"/>
        </w:rPr>
        <w:t> </w:t>
      </w:r>
      <w:r>
        <w:rPr>
          <w:w w:val="105"/>
          <w:sz w:val="18"/>
        </w:rPr>
        <w:t>the</w:t>
      </w:r>
      <w:r>
        <w:rPr>
          <w:spacing w:val="-9"/>
          <w:w w:val="105"/>
          <w:sz w:val="18"/>
        </w:rPr>
        <w:t> </w:t>
      </w:r>
      <w:r>
        <w:rPr>
          <w:w w:val="105"/>
          <w:sz w:val="18"/>
        </w:rPr>
        <w:t>event</w:t>
      </w:r>
      <w:r>
        <w:rPr>
          <w:spacing w:val="-9"/>
          <w:w w:val="105"/>
          <w:sz w:val="18"/>
        </w:rPr>
        <w:t> </w:t>
      </w:r>
      <w:r>
        <w:rPr>
          <w:w w:val="105"/>
          <w:sz w:val="18"/>
        </w:rPr>
        <w:t>that</w:t>
      </w:r>
      <w:r>
        <w:rPr>
          <w:spacing w:val="-9"/>
          <w:w w:val="105"/>
          <w:sz w:val="18"/>
        </w:rPr>
        <w:t> </w:t>
      </w:r>
      <w:r>
        <w:rPr>
          <w:w w:val="105"/>
          <w:sz w:val="18"/>
        </w:rPr>
        <w:t>an</w:t>
      </w:r>
      <w:r>
        <w:rPr>
          <w:spacing w:val="-16"/>
          <w:w w:val="105"/>
          <w:sz w:val="18"/>
        </w:rPr>
        <w:t> </w:t>
      </w:r>
      <w:r>
        <w:rPr>
          <w:w w:val="105"/>
          <w:sz w:val="18"/>
        </w:rPr>
        <w:t>office</w:t>
      </w:r>
      <w:r>
        <w:rPr>
          <w:spacing w:val="-9"/>
          <w:w w:val="105"/>
          <w:sz w:val="18"/>
        </w:rPr>
        <w:t> </w:t>
      </w:r>
      <w:r>
        <w:rPr>
          <w:w w:val="105"/>
          <w:sz w:val="18"/>
        </w:rPr>
        <w:t>of</w:t>
      </w:r>
      <w:r>
        <w:rPr>
          <w:spacing w:val="-17"/>
          <w:w w:val="105"/>
          <w:sz w:val="18"/>
        </w:rPr>
        <w:t> </w:t>
      </w:r>
      <w:r>
        <w:rPr>
          <w:w w:val="105"/>
          <w:sz w:val="18"/>
        </w:rPr>
        <w:t>Justice</w:t>
      </w:r>
      <w:r>
        <w:rPr>
          <w:spacing w:val="-9"/>
          <w:w w:val="105"/>
          <w:sz w:val="18"/>
        </w:rPr>
        <w:t> </w:t>
      </w:r>
      <w:r>
        <w:rPr>
          <w:w w:val="105"/>
          <w:sz w:val="18"/>
        </w:rPr>
        <w:t>of</w:t>
      </w:r>
      <w:r>
        <w:rPr>
          <w:spacing w:val="-17"/>
          <w:w w:val="105"/>
          <w:sz w:val="18"/>
        </w:rPr>
        <w:t> </w:t>
      </w:r>
      <w:r>
        <w:rPr>
          <w:w w:val="105"/>
          <w:sz w:val="18"/>
        </w:rPr>
        <w:t>Appeal</w:t>
      </w:r>
      <w:r>
        <w:rPr>
          <w:spacing w:val="-16"/>
          <w:w w:val="105"/>
          <w:sz w:val="18"/>
        </w:rPr>
        <w:t> </w:t>
      </w:r>
      <w:r>
        <w:rPr>
          <w:w w:val="105"/>
          <w:sz w:val="18"/>
        </w:rPr>
        <w:t>is</w:t>
      </w:r>
      <w:r>
        <w:rPr>
          <w:spacing w:val="-5"/>
          <w:w w:val="105"/>
          <w:sz w:val="18"/>
        </w:rPr>
        <w:t> </w:t>
      </w:r>
      <w:r>
        <w:rPr>
          <w:w w:val="105"/>
          <w:sz w:val="18"/>
        </w:rPr>
        <w:t>vacant</w:t>
      </w:r>
      <w:r>
        <w:rPr>
          <w:spacing w:val="-9"/>
          <w:w w:val="105"/>
          <w:sz w:val="18"/>
        </w:rPr>
        <w:t> </w:t>
      </w:r>
      <w:r>
        <w:rPr>
          <w:w w:val="105"/>
          <w:sz w:val="18"/>
        </w:rPr>
        <w:t>or</w:t>
      </w:r>
      <w:r>
        <w:rPr>
          <w:spacing w:val="-16"/>
          <w:w w:val="105"/>
          <w:sz w:val="18"/>
        </w:rPr>
        <w:t> </w:t>
      </w:r>
      <w:r>
        <w:rPr>
          <w:w w:val="105"/>
          <w:sz w:val="18"/>
        </w:rPr>
        <w:t>that</w:t>
      </w:r>
      <w:r>
        <w:rPr>
          <w:spacing w:val="-9"/>
          <w:w w:val="105"/>
          <w:sz w:val="18"/>
        </w:rPr>
        <w:t> </w:t>
      </w:r>
      <w:r>
        <w:rPr>
          <w:w w:val="105"/>
          <w:sz w:val="18"/>
        </w:rPr>
        <w:t>any</w:t>
      </w:r>
      <w:r>
        <w:rPr>
          <w:spacing w:val="-6"/>
          <w:w w:val="105"/>
          <w:sz w:val="18"/>
        </w:rPr>
        <w:t> </w:t>
      </w:r>
      <w:r>
        <w:rPr>
          <w:w w:val="105"/>
          <w:sz w:val="18"/>
        </w:rPr>
        <w:t>Justice</w:t>
      </w:r>
      <w:r>
        <w:rPr>
          <w:spacing w:val="-9"/>
          <w:w w:val="105"/>
          <w:sz w:val="18"/>
        </w:rPr>
        <w:t> </w:t>
      </w:r>
      <w:r>
        <w:rPr>
          <w:w w:val="105"/>
          <w:sz w:val="18"/>
        </w:rPr>
        <w:t>of Appeal</w:t>
      </w:r>
      <w:r>
        <w:rPr>
          <w:spacing w:val="-14"/>
          <w:w w:val="105"/>
          <w:sz w:val="18"/>
        </w:rPr>
        <w:t> </w:t>
      </w:r>
      <w:r>
        <w:rPr>
          <w:w w:val="105"/>
          <w:sz w:val="18"/>
        </w:rPr>
        <w:t>is</w:t>
      </w:r>
      <w:r>
        <w:rPr>
          <w:spacing w:val="-2"/>
          <w:w w:val="105"/>
          <w:sz w:val="18"/>
        </w:rPr>
        <w:t> </w:t>
      </w:r>
      <w:r>
        <w:rPr>
          <w:w w:val="105"/>
          <w:sz w:val="18"/>
        </w:rPr>
        <w:t>appointed</w:t>
      </w:r>
      <w:r>
        <w:rPr>
          <w:spacing w:val="-15"/>
          <w:w w:val="105"/>
          <w:sz w:val="18"/>
        </w:rPr>
        <w:t> </w:t>
      </w:r>
      <w:r>
        <w:rPr>
          <w:w w:val="105"/>
          <w:sz w:val="18"/>
        </w:rPr>
        <w:t>Acting</w:t>
      </w:r>
      <w:r>
        <w:rPr>
          <w:spacing w:val="-4"/>
          <w:w w:val="105"/>
          <w:sz w:val="18"/>
        </w:rPr>
        <w:t> </w:t>
      </w:r>
      <w:r>
        <w:rPr>
          <w:w w:val="105"/>
          <w:sz w:val="18"/>
        </w:rPr>
        <w:t>Chief</w:t>
      </w:r>
      <w:r>
        <w:rPr>
          <w:spacing w:val="-15"/>
          <w:w w:val="105"/>
          <w:sz w:val="18"/>
        </w:rPr>
        <w:t> </w:t>
      </w:r>
      <w:r>
        <w:rPr>
          <w:w w:val="105"/>
          <w:sz w:val="18"/>
        </w:rPr>
        <w:t>Justice</w:t>
      </w:r>
      <w:r>
        <w:rPr>
          <w:spacing w:val="-6"/>
          <w:w w:val="105"/>
          <w:sz w:val="18"/>
        </w:rPr>
        <w:t> </w:t>
      </w:r>
      <w:r>
        <w:rPr>
          <w:w w:val="105"/>
          <w:sz w:val="18"/>
        </w:rPr>
        <w:t>or</w:t>
      </w:r>
      <w:r>
        <w:rPr>
          <w:spacing w:val="-14"/>
          <w:w w:val="105"/>
          <w:sz w:val="18"/>
        </w:rPr>
        <w:t> </w:t>
      </w:r>
      <w:r>
        <w:rPr>
          <w:w w:val="105"/>
          <w:sz w:val="18"/>
        </w:rPr>
        <w:t>if</w:t>
      </w:r>
      <w:r>
        <w:rPr>
          <w:spacing w:val="-15"/>
          <w:w w:val="105"/>
          <w:sz w:val="18"/>
        </w:rPr>
        <w:t> </w:t>
      </w:r>
      <w:r>
        <w:rPr>
          <w:w w:val="105"/>
          <w:sz w:val="18"/>
        </w:rPr>
        <w:t>the</w:t>
      </w:r>
      <w:r>
        <w:rPr>
          <w:spacing w:val="-6"/>
          <w:w w:val="105"/>
          <w:sz w:val="18"/>
        </w:rPr>
        <w:t> </w:t>
      </w:r>
      <w:r>
        <w:rPr>
          <w:w w:val="105"/>
          <w:sz w:val="18"/>
        </w:rPr>
        <w:t>Justice</w:t>
      </w:r>
      <w:r>
        <w:rPr>
          <w:spacing w:val="-6"/>
          <w:w w:val="105"/>
          <w:sz w:val="18"/>
        </w:rPr>
        <w:t> </w:t>
      </w:r>
      <w:r>
        <w:rPr>
          <w:w w:val="105"/>
          <w:sz w:val="18"/>
        </w:rPr>
        <w:t>of</w:t>
      </w:r>
      <w:r>
        <w:rPr>
          <w:spacing w:val="-15"/>
          <w:w w:val="105"/>
          <w:sz w:val="18"/>
        </w:rPr>
        <w:t> </w:t>
      </w:r>
      <w:r>
        <w:rPr>
          <w:w w:val="105"/>
          <w:sz w:val="18"/>
        </w:rPr>
        <w:t>Appeal</w:t>
      </w:r>
      <w:r>
        <w:rPr>
          <w:spacing w:val="-14"/>
          <w:w w:val="105"/>
          <w:sz w:val="18"/>
        </w:rPr>
        <w:t> </w:t>
      </w:r>
      <w:r>
        <w:rPr>
          <w:w w:val="105"/>
          <w:sz w:val="18"/>
        </w:rPr>
        <w:t>is</w:t>
      </w:r>
      <w:r>
        <w:rPr>
          <w:spacing w:val="-2"/>
          <w:w w:val="105"/>
          <w:sz w:val="18"/>
        </w:rPr>
        <w:t> </w:t>
      </w:r>
      <w:r>
        <w:rPr>
          <w:w w:val="105"/>
          <w:sz w:val="18"/>
        </w:rPr>
        <w:t>for</w:t>
      </w:r>
      <w:r>
        <w:rPr>
          <w:spacing w:val="-14"/>
          <w:w w:val="105"/>
          <w:sz w:val="18"/>
        </w:rPr>
        <w:t> </w:t>
      </w:r>
      <w:r>
        <w:rPr>
          <w:w w:val="105"/>
          <w:sz w:val="18"/>
        </w:rPr>
        <w:t>any reason</w:t>
      </w:r>
      <w:r>
        <w:rPr>
          <w:spacing w:val="-17"/>
          <w:w w:val="105"/>
          <w:sz w:val="18"/>
        </w:rPr>
        <w:t> </w:t>
      </w:r>
      <w:r>
        <w:rPr>
          <w:w w:val="105"/>
          <w:sz w:val="18"/>
        </w:rPr>
        <w:t>unable</w:t>
      </w:r>
      <w:r>
        <w:rPr>
          <w:spacing w:val="-10"/>
          <w:w w:val="105"/>
          <w:sz w:val="18"/>
        </w:rPr>
        <w:t> </w:t>
      </w:r>
      <w:r>
        <w:rPr>
          <w:w w:val="105"/>
          <w:sz w:val="18"/>
        </w:rPr>
        <w:t>to</w:t>
      </w:r>
      <w:r>
        <w:rPr>
          <w:spacing w:val="-17"/>
          <w:w w:val="105"/>
          <w:sz w:val="18"/>
        </w:rPr>
        <w:t> </w:t>
      </w:r>
      <w:r>
        <w:rPr>
          <w:w w:val="105"/>
          <w:sz w:val="18"/>
        </w:rPr>
        <w:t>exercise</w:t>
      </w:r>
      <w:r>
        <w:rPr>
          <w:spacing w:val="-10"/>
          <w:w w:val="105"/>
          <w:sz w:val="18"/>
        </w:rPr>
        <w:t> </w:t>
      </w:r>
      <w:r>
        <w:rPr>
          <w:w w:val="105"/>
          <w:sz w:val="18"/>
        </w:rPr>
        <w:t>of</w:t>
      </w:r>
      <w:r>
        <w:rPr>
          <w:spacing w:val="-18"/>
          <w:w w:val="105"/>
          <w:sz w:val="18"/>
        </w:rPr>
        <w:t> </w:t>
      </w:r>
      <w:r>
        <w:rPr>
          <w:w w:val="105"/>
          <w:sz w:val="18"/>
        </w:rPr>
        <w:t>his</w:t>
      </w:r>
      <w:r>
        <w:rPr>
          <w:spacing w:val="-6"/>
          <w:w w:val="105"/>
          <w:sz w:val="18"/>
        </w:rPr>
        <w:t> </w:t>
      </w:r>
      <w:r>
        <w:rPr>
          <w:w w:val="105"/>
          <w:sz w:val="18"/>
        </w:rPr>
        <w:t>office,</w:t>
      </w:r>
      <w:r>
        <w:rPr>
          <w:spacing w:val="-7"/>
          <w:w w:val="105"/>
          <w:sz w:val="18"/>
        </w:rPr>
        <w:t> </w:t>
      </w:r>
      <w:r>
        <w:rPr>
          <w:w w:val="105"/>
          <w:sz w:val="18"/>
        </w:rPr>
        <w:t>or</w:t>
      </w:r>
      <w:r>
        <w:rPr>
          <w:spacing w:val="-17"/>
          <w:w w:val="105"/>
          <w:sz w:val="18"/>
        </w:rPr>
        <w:t> </w:t>
      </w:r>
      <w:r>
        <w:rPr>
          <w:w w:val="105"/>
          <w:sz w:val="18"/>
        </w:rPr>
        <w:t>if</w:t>
      </w:r>
      <w:r>
        <w:rPr>
          <w:spacing w:val="-18"/>
          <w:w w:val="105"/>
          <w:sz w:val="18"/>
        </w:rPr>
        <w:t> </w:t>
      </w:r>
      <w:r>
        <w:rPr>
          <w:w w:val="105"/>
          <w:sz w:val="18"/>
        </w:rPr>
        <w:t>the</w:t>
      </w:r>
      <w:r>
        <w:rPr>
          <w:spacing w:val="-10"/>
          <w:w w:val="105"/>
          <w:sz w:val="18"/>
        </w:rPr>
        <w:t> </w:t>
      </w:r>
      <w:r>
        <w:rPr>
          <w:w w:val="105"/>
          <w:sz w:val="18"/>
        </w:rPr>
        <w:t>Chief</w:t>
      </w:r>
      <w:r>
        <w:rPr>
          <w:spacing w:val="-18"/>
          <w:w w:val="105"/>
          <w:sz w:val="18"/>
        </w:rPr>
        <w:t> </w:t>
      </w:r>
      <w:r>
        <w:rPr>
          <w:w w:val="105"/>
          <w:sz w:val="18"/>
        </w:rPr>
        <w:t>Justice</w:t>
      </w:r>
      <w:r>
        <w:rPr>
          <w:spacing w:val="-10"/>
          <w:w w:val="105"/>
          <w:sz w:val="18"/>
        </w:rPr>
        <w:t> </w:t>
      </w:r>
      <w:r>
        <w:rPr>
          <w:w w:val="105"/>
          <w:sz w:val="18"/>
        </w:rPr>
        <w:t>advises</w:t>
      </w:r>
      <w:r>
        <w:rPr>
          <w:spacing w:val="-6"/>
          <w:w w:val="105"/>
          <w:sz w:val="18"/>
        </w:rPr>
        <w:t> </w:t>
      </w:r>
      <w:r>
        <w:rPr>
          <w:w w:val="105"/>
          <w:sz w:val="18"/>
        </w:rPr>
        <w:t>the President</w:t>
      </w:r>
      <w:r>
        <w:rPr>
          <w:spacing w:val="-7"/>
          <w:w w:val="105"/>
          <w:sz w:val="18"/>
        </w:rPr>
        <w:t> </w:t>
      </w:r>
      <w:r>
        <w:rPr>
          <w:w w:val="105"/>
          <w:sz w:val="18"/>
        </w:rPr>
        <w:t>that</w:t>
      </w:r>
      <w:r>
        <w:rPr>
          <w:spacing w:val="-7"/>
          <w:w w:val="105"/>
          <w:sz w:val="18"/>
        </w:rPr>
        <w:t> </w:t>
      </w:r>
      <w:r>
        <w:rPr>
          <w:w w:val="105"/>
          <w:sz w:val="18"/>
        </w:rPr>
        <w:t>the</w:t>
      </w:r>
      <w:r>
        <w:rPr>
          <w:spacing w:val="-7"/>
          <w:w w:val="105"/>
          <w:sz w:val="18"/>
        </w:rPr>
        <w:t> </w:t>
      </w:r>
      <w:r>
        <w:rPr>
          <w:w w:val="105"/>
          <w:sz w:val="18"/>
        </w:rPr>
        <w:t>State</w:t>
      </w:r>
      <w:r>
        <w:rPr>
          <w:spacing w:val="-7"/>
          <w:w w:val="105"/>
          <w:sz w:val="18"/>
        </w:rPr>
        <w:t> </w:t>
      </w:r>
      <w:r>
        <w:rPr>
          <w:w w:val="105"/>
          <w:sz w:val="18"/>
        </w:rPr>
        <w:t>of</w:t>
      </w:r>
      <w:r>
        <w:rPr>
          <w:spacing w:val="-15"/>
          <w:w w:val="105"/>
          <w:sz w:val="18"/>
        </w:rPr>
        <w:t> </w:t>
      </w:r>
      <w:r>
        <w:rPr>
          <w:w w:val="105"/>
          <w:sz w:val="18"/>
        </w:rPr>
        <w:t>business</w:t>
      </w:r>
      <w:r>
        <w:rPr>
          <w:spacing w:val="-3"/>
          <w:w w:val="105"/>
          <w:sz w:val="18"/>
        </w:rPr>
        <w:t> </w:t>
      </w:r>
      <w:r>
        <w:rPr>
          <w:w w:val="105"/>
          <w:sz w:val="18"/>
        </w:rPr>
        <w:t>then</w:t>
      </w:r>
      <w:r>
        <w:rPr>
          <w:spacing w:val="-14"/>
          <w:w w:val="105"/>
          <w:sz w:val="18"/>
        </w:rPr>
        <w:t> </w:t>
      </w:r>
      <w:r>
        <w:rPr>
          <w:w w:val="105"/>
          <w:sz w:val="18"/>
        </w:rPr>
        <w:t>obtaining</w:t>
      </w:r>
      <w:r>
        <w:rPr>
          <w:spacing w:val="-4"/>
          <w:w w:val="105"/>
          <w:sz w:val="18"/>
        </w:rPr>
        <w:t> </w:t>
      </w:r>
      <w:r>
        <w:rPr>
          <w:w w:val="105"/>
          <w:sz w:val="18"/>
        </w:rPr>
        <w:t>in</w:t>
      </w:r>
      <w:r>
        <w:rPr>
          <w:spacing w:val="-14"/>
          <w:w w:val="105"/>
          <w:sz w:val="18"/>
        </w:rPr>
        <w:t> </w:t>
      </w:r>
      <w:r>
        <w:rPr>
          <w:w w:val="105"/>
          <w:sz w:val="18"/>
        </w:rPr>
        <w:t>the</w:t>
      </w:r>
      <w:r>
        <w:rPr>
          <w:spacing w:val="-7"/>
          <w:w w:val="105"/>
          <w:sz w:val="18"/>
        </w:rPr>
        <w:t> </w:t>
      </w:r>
      <w:r>
        <w:rPr>
          <w:w w:val="105"/>
          <w:sz w:val="18"/>
        </w:rPr>
        <w:t>Court</w:t>
      </w:r>
      <w:r>
        <w:rPr>
          <w:spacing w:val="-7"/>
          <w:w w:val="105"/>
          <w:sz w:val="18"/>
        </w:rPr>
        <w:t> </w:t>
      </w:r>
      <w:r>
        <w:rPr>
          <w:w w:val="105"/>
          <w:sz w:val="18"/>
        </w:rPr>
        <w:t>of</w:t>
      </w:r>
      <w:r>
        <w:rPr>
          <w:spacing w:val="-15"/>
          <w:w w:val="105"/>
          <w:sz w:val="18"/>
        </w:rPr>
        <w:t> </w:t>
      </w:r>
      <w:r>
        <w:rPr>
          <w:w w:val="105"/>
          <w:sz w:val="18"/>
        </w:rPr>
        <w:t>Appeal </w:t>
      </w:r>
      <w:r>
        <w:rPr>
          <w:spacing w:val="-2"/>
          <w:w w:val="105"/>
          <w:sz w:val="18"/>
        </w:rPr>
        <w:t>requires</w:t>
      </w:r>
      <w:r>
        <w:rPr>
          <w:spacing w:val="-8"/>
          <w:w w:val="105"/>
          <w:sz w:val="18"/>
        </w:rPr>
        <w:t> </w:t>
      </w:r>
      <w:r>
        <w:rPr>
          <w:spacing w:val="-2"/>
          <w:w w:val="105"/>
          <w:sz w:val="18"/>
        </w:rPr>
        <w:t>the</w:t>
      </w:r>
      <w:r>
        <w:rPr>
          <w:spacing w:val="-11"/>
          <w:w w:val="105"/>
          <w:sz w:val="18"/>
        </w:rPr>
        <w:t> </w:t>
      </w:r>
      <w:r>
        <w:rPr>
          <w:spacing w:val="-2"/>
          <w:w w:val="105"/>
          <w:sz w:val="18"/>
        </w:rPr>
        <w:t>appointment</w:t>
      </w:r>
      <w:r>
        <w:rPr>
          <w:spacing w:val="-11"/>
          <w:w w:val="105"/>
          <w:sz w:val="18"/>
        </w:rPr>
        <w:t> </w:t>
      </w:r>
      <w:r>
        <w:rPr>
          <w:spacing w:val="-2"/>
          <w:w w:val="105"/>
          <w:sz w:val="18"/>
        </w:rPr>
        <w:t>of</w:t>
      </w:r>
      <w:r>
        <w:rPr>
          <w:spacing w:val="-19"/>
          <w:w w:val="105"/>
          <w:sz w:val="18"/>
        </w:rPr>
        <w:t> </w:t>
      </w:r>
      <w:r>
        <w:rPr>
          <w:spacing w:val="-2"/>
          <w:w w:val="105"/>
          <w:sz w:val="18"/>
        </w:rPr>
        <w:t>an</w:t>
      </w:r>
      <w:r>
        <w:rPr>
          <w:spacing w:val="-18"/>
          <w:w w:val="105"/>
          <w:sz w:val="18"/>
        </w:rPr>
        <w:t> </w:t>
      </w:r>
      <w:r>
        <w:rPr>
          <w:spacing w:val="-2"/>
          <w:w w:val="105"/>
          <w:sz w:val="18"/>
        </w:rPr>
        <w:t>Acting</w:t>
      </w:r>
      <w:r>
        <w:rPr>
          <w:spacing w:val="-9"/>
          <w:w w:val="105"/>
          <w:sz w:val="18"/>
        </w:rPr>
        <w:t> </w:t>
      </w:r>
      <w:r>
        <w:rPr>
          <w:spacing w:val="-2"/>
          <w:w w:val="105"/>
          <w:sz w:val="18"/>
        </w:rPr>
        <w:t>Justice</w:t>
      </w:r>
      <w:r>
        <w:rPr>
          <w:spacing w:val="-11"/>
          <w:w w:val="105"/>
          <w:sz w:val="18"/>
        </w:rPr>
        <w:t> </w:t>
      </w:r>
      <w:r>
        <w:rPr>
          <w:spacing w:val="-2"/>
          <w:w w:val="105"/>
          <w:sz w:val="18"/>
        </w:rPr>
        <w:t>of</w:t>
      </w:r>
      <w:r>
        <w:rPr>
          <w:spacing w:val="-19"/>
          <w:w w:val="105"/>
          <w:sz w:val="18"/>
        </w:rPr>
        <w:t> </w:t>
      </w:r>
      <w:r>
        <w:rPr>
          <w:spacing w:val="-2"/>
          <w:w w:val="105"/>
          <w:sz w:val="18"/>
        </w:rPr>
        <w:t>Appeal,</w:t>
      </w:r>
      <w:r>
        <w:rPr>
          <w:spacing w:val="-9"/>
          <w:w w:val="105"/>
          <w:sz w:val="18"/>
        </w:rPr>
        <w:t> </w:t>
      </w:r>
      <w:r>
        <w:rPr>
          <w:spacing w:val="-2"/>
          <w:w w:val="105"/>
          <w:sz w:val="18"/>
        </w:rPr>
        <w:t>then</w:t>
      </w:r>
      <w:r>
        <w:rPr>
          <w:spacing w:val="-18"/>
          <w:w w:val="105"/>
          <w:sz w:val="18"/>
        </w:rPr>
        <w:t> </w:t>
      </w:r>
      <w:r>
        <w:rPr>
          <w:spacing w:val="-2"/>
          <w:w w:val="105"/>
          <w:sz w:val="18"/>
        </w:rPr>
        <w:t>the</w:t>
      </w:r>
      <w:r>
        <w:rPr>
          <w:spacing w:val="-11"/>
          <w:w w:val="105"/>
          <w:sz w:val="18"/>
        </w:rPr>
        <w:t> </w:t>
      </w:r>
      <w:r>
        <w:rPr>
          <w:spacing w:val="-2"/>
          <w:w w:val="105"/>
          <w:sz w:val="18"/>
        </w:rPr>
        <w:t>President</w:t>
      </w:r>
      <w:r>
        <w:rPr>
          <w:spacing w:val="-11"/>
          <w:w w:val="105"/>
          <w:sz w:val="18"/>
        </w:rPr>
        <w:t> </w:t>
      </w:r>
      <w:r>
        <w:rPr>
          <w:spacing w:val="-2"/>
          <w:w w:val="105"/>
          <w:sz w:val="18"/>
        </w:rPr>
        <w:t>may, </w:t>
      </w:r>
      <w:r>
        <w:rPr>
          <w:w w:val="105"/>
          <w:sz w:val="18"/>
        </w:rPr>
        <w:t>after</w:t>
      </w:r>
      <w:r>
        <w:rPr>
          <w:spacing w:val="-12"/>
          <w:w w:val="105"/>
          <w:sz w:val="18"/>
        </w:rPr>
        <w:t> </w:t>
      </w:r>
      <w:r>
        <w:rPr>
          <w:w w:val="105"/>
          <w:sz w:val="18"/>
        </w:rPr>
        <w:t>consultation</w:t>
      </w:r>
      <w:r>
        <w:rPr>
          <w:spacing w:val="-12"/>
          <w:w w:val="105"/>
          <w:sz w:val="18"/>
        </w:rPr>
        <w:t> </w:t>
      </w:r>
      <w:r>
        <w:rPr>
          <w:w w:val="105"/>
          <w:sz w:val="18"/>
        </w:rPr>
        <w:t>with</w:t>
      </w:r>
      <w:r>
        <w:rPr>
          <w:spacing w:val="-12"/>
          <w:w w:val="105"/>
          <w:sz w:val="18"/>
        </w:rPr>
        <w:t> </w:t>
      </w:r>
      <w:r>
        <w:rPr>
          <w:w w:val="105"/>
          <w:sz w:val="18"/>
        </w:rPr>
        <w:t>the</w:t>
      </w:r>
      <w:r>
        <w:rPr>
          <w:spacing w:val="-5"/>
          <w:w w:val="105"/>
          <w:sz w:val="18"/>
        </w:rPr>
        <w:t> </w:t>
      </w:r>
      <w:r>
        <w:rPr>
          <w:w w:val="105"/>
          <w:sz w:val="18"/>
        </w:rPr>
        <w:t>Chief</w:t>
      </w:r>
      <w:r>
        <w:rPr>
          <w:spacing w:val="-14"/>
          <w:w w:val="105"/>
          <w:sz w:val="18"/>
        </w:rPr>
        <w:t> </w:t>
      </w:r>
      <w:r>
        <w:rPr>
          <w:w w:val="105"/>
          <w:sz w:val="18"/>
        </w:rPr>
        <w:t>Justice,</w:t>
      </w:r>
      <w:r>
        <w:rPr>
          <w:spacing w:val="-2"/>
          <w:w w:val="105"/>
          <w:sz w:val="18"/>
        </w:rPr>
        <w:t> </w:t>
      </w:r>
      <w:r>
        <w:rPr>
          <w:w w:val="105"/>
          <w:sz w:val="18"/>
        </w:rPr>
        <w:t>appoint</w:t>
      </w:r>
      <w:r>
        <w:rPr>
          <w:spacing w:val="-5"/>
          <w:w w:val="105"/>
          <w:sz w:val="18"/>
        </w:rPr>
        <w:t> </w:t>
      </w:r>
      <w:r>
        <w:rPr>
          <w:w w:val="105"/>
          <w:sz w:val="18"/>
        </w:rPr>
        <w:t>an</w:t>
      </w:r>
      <w:r>
        <w:rPr>
          <w:spacing w:val="-12"/>
          <w:w w:val="105"/>
          <w:sz w:val="18"/>
        </w:rPr>
        <w:t> </w:t>
      </w:r>
      <w:r>
        <w:rPr>
          <w:w w:val="105"/>
          <w:sz w:val="18"/>
        </w:rPr>
        <w:t>Acting</w:t>
      </w:r>
      <w:r>
        <w:rPr>
          <w:spacing w:val="-2"/>
          <w:w w:val="105"/>
          <w:sz w:val="18"/>
        </w:rPr>
        <w:t> </w:t>
      </w:r>
      <w:r>
        <w:rPr>
          <w:w w:val="105"/>
          <w:sz w:val="18"/>
        </w:rPr>
        <w:t>Justice</w:t>
      </w:r>
      <w:r>
        <w:rPr>
          <w:spacing w:val="-5"/>
          <w:w w:val="105"/>
          <w:sz w:val="18"/>
        </w:rPr>
        <w:t> </w:t>
      </w:r>
      <w:r>
        <w:rPr>
          <w:w w:val="105"/>
          <w:sz w:val="18"/>
        </w:rPr>
        <w:t>of</w:t>
      </w:r>
      <w:r>
        <w:rPr>
          <w:spacing w:val="-14"/>
          <w:w w:val="105"/>
          <w:sz w:val="18"/>
        </w:rPr>
        <w:t> </w:t>
      </w:r>
      <w:r>
        <w:rPr>
          <w:w w:val="105"/>
          <w:sz w:val="18"/>
        </w:rPr>
        <w:t>Appeal </w:t>
      </w:r>
      <w:r>
        <w:rPr>
          <w:spacing w:val="-2"/>
          <w:w w:val="105"/>
          <w:sz w:val="18"/>
        </w:rPr>
        <w:t>from</w:t>
      </w:r>
      <w:r>
        <w:rPr>
          <w:spacing w:val="-17"/>
          <w:w w:val="105"/>
          <w:sz w:val="18"/>
        </w:rPr>
        <w:t> </w:t>
      </w:r>
      <w:r>
        <w:rPr>
          <w:spacing w:val="-2"/>
          <w:w w:val="105"/>
          <w:sz w:val="18"/>
        </w:rPr>
        <w:t>amongst</w:t>
      </w:r>
      <w:r>
        <w:rPr>
          <w:spacing w:val="-17"/>
          <w:w w:val="105"/>
          <w:sz w:val="18"/>
        </w:rPr>
        <w:t> </w:t>
      </w:r>
      <w:r>
        <w:rPr>
          <w:spacing w:val="-2"/>
          <w:w w:val="105"/>
          <w:sz w:val="18"/>
        </w:rPr>
        <w:t>persons</w:t>
      </w:r>
      <w:r>
        <w:rPr>
          <w:spacing w:val="-14"/>
          <w:w w:val="105"/>
          <w:sz w:val="18"/>
        </w:rPr>
        <w:t> </w:t>
      </w:r>
      <w:r>
        <w:rPr>
          <w:spacing w:val="-2"/>
          <w:w w:val="105"/>
          <w:sz w:val="18"/>
        </w:rPr>
        <w:t>holding</w:t>
      </w:r>
      <w:r>
        <w:rPr>
          <w:spacing w:val="-15"/>
          <w:w w:val="105"/>
          <w:sz w:val="18"/>
        </w:rPr>
        <w:t> </w:t>
      </w:r>
      <w:r>
        <w:rPr>
          <w:spacing w:val="-2"/>
          <w:w w:val="105"/>
          <w:sz w:val="18"/>
        </w:rPr>
        <w:t>qualifications</w:t>
      </w:r>
      <w:r>
        <w:rPr>
          <w:spacing w:val="-14"/>
          <w:w w:val="105"/>
          <w:sz w:val="18"/>
        </w:rPr>
        <w:t> </w:t>
      </w:r>
      <w:r>
        <w:rPr>
          <w:spacing w:val="-2"/>
          <w:w w:val="105"/>
          <w:sz w:val="18"/>
        </w:rPr>
        <w:t>for</w:t>
      </w:r>
      <w:r>
        <w:rPr>
          <w:spacing w:val="-22"/>
          <w:w w:val="105"/>
          <w:sz w:val="18"/>
        </w:rPr>
        <w:t> </w:t>
      </w:r>
      <w:r>
        <w:rPr>
          <w:spacing w:val="-2"/>
          <w:w w:val="105"/>
          <w:sz w:val="18"/>
        </w:rPr>
        <w:t>appointment</w:t>
      </w:r>
      <w:r>
        <w:rPr>
          <w:spacing w:val="-17"/>
          <w:w w:val="105"/>
          <w:sz w:val="18"/>
        </w:rPr>
        <w:t> </w:t>
      </w:r>
      <w:r>
        <w:rPr>
          <w:spacing w:val="-2"/>
          <w:w w:val="105"/>
          <w:sz w:val="18"/>
        </w:rPr>
        <w:t>as</w:t>
      </w:r>
      <w:r>
        <w:rPr>
          <w:spacing w:val="-14"/>
          <w:w w:val="105"/>
          <w:sz w:val="18"/>
        </w:rPr>
        <w:t> </w:t>
      </w:r>
      <w:r>
        <w:rPr>
          <w:spacing w:val="-2"/>
          <w:w w:val="105"/>
          <w:sz w:val="18"/>
        </w:rPr>
        <w:t>Justice</w:t>
      </w:r>
      <w:r>
        <w:rPr>
          <w:spacing w:val="-17"/>
          <w:w w:val="105"/>
          <w:sz w:val="18"/>
        </w:rPr>
        <w:t> </w:t>
      </w:r>
      <w:r>
        <w:rPr>
          <w:spacing w:val="-2"/>
          <w:w w:val="105"/>
          <w:sz w:val="18"/>
        </w:rPr>
        <w:t>of</w:t>
      </w:r>
      <w:r>
        <w:rPr>
          <w:spacing w:val="-24"/>
          <w:w w:val="105"/>
          <w:sz w:val="18"/>
        </w:rPr>
        <w:t> </w:t>
      </w:r>
      <w:r>
        <w:rPr>
          <w:spacing w:val="-2"/>
          <w:w w:val="105"/>
          <w:sz w:val="18"/>
        </w:rPr>
        <w:t>Appeal </w:t>
      </w:r>
      <w:r>
        <w:rPr>
          <w:w w:val="105"/>
          <w:sz w:val="18"/>
        </w:rPr>
        <w:t>in</w:t>
      </w:r>
      <w:r>
        <w:rPr>
          <w:spacing w:val="-17"/>
          <w:w w:val="105"/>
          <w:sz w:val="18"/>
        </w:rPr>
        <w:t> </w:t>
      </w:r>
      <w:r>
        <w:rPr>
          <w:w w:val="105"/>
          <w:sz w:val="18"/>
        </w:rPr>
        <w:t>accordance</w:t>
      </w:r>
      <w:r>
        <w:rPr>
          <w:spacing w:val="-10"/>
          <w:w w:val="105"/>
          <w:sz w:val="18"/>
        </w:rPr>
        <w:t> </w:t>
      </w:r>
      <w:r>
        <w:rPr>
          <w:w w:val="105"/>
          <w:sz w:val="18"/>
        </w:rPr>
        <w:t>with</w:t>
      </w:r>
      <w:r>
        <w:rPr>
          <w:spacing w:val="-17"/>
          <w:w w:val="105"/>
          <w:sz w:val="18"/>
        </w:rPr>
        <w:t> </w:t>
      </w:r>
      <w:r>
        <w:rPr>
          <w:w w:val="105"/>
          <w:sz w:val="18"/>
        </w:rPr>
        <w:t>the</w:t>
      </w:r>
      <w:r>
        <w:rPr>
          <w:spacing w:val="-10"/>
          <w:w w:val="105"/>
          <w:sz w:val="18"/>
        </w:rPr>
        <w:t> </w:t>
      </w:r>
      <w:r>
        <w:rPr>
          <w:w w:val="105"/>
          <w:sz w:val="18"/>
        </w:rPr>
        <w:t>provisions</w:t>
      </w:r>
      <w:r>
        <w:rPr>
          <w:spacing w:val="-7"/>
          <w:w w:val="105"/>
          <w:sz w:val="18"/>
        </w:rPr>
        <w:t> </w:t>
      </w:r>
      <w:r>
        <w:rPr>
          <w:w w:val="105"/>
          <w:sz w:val="18"/>
        </w:rPr>
        <w:t>of</w:t>
      </w:r>
      <w:r>
        <w:rPr>
          <w:spacing w:val="-18"/>
          <w:w w:val="105"/>
          <w:sz w:val="18"/>
        </w:rPr>
        <w:t> </w:t>
      </w:r>
      <w:r>
        <w:rPr>
          <w:w w:val="105"/>
          <w:sz w:val="18"/>
        </w:rPr>
        <w:t>subarticle</w:t>
      </w:r>
      <w:r>
        <w:rPr>
          <w:spacing w:val="-10"/>
          <w:w w:val="105"/>
          <w:sz w:val="18"/>
        </w:rPr>
        <w:t> </w:t>
      </w:r>
      <w:r>
        <w:rPr>
          <w:w w:val="105"/>
          <w:sz w:val="18"/>
        </w:rPr>
        <w:t>(4)</w:t>
      </w:r>
      <w:r>
        <w:rPr>
          <w:spacing w:val="-10"/>
          <w:w w:val="105"/>
          <w:sz w:val="18"/>
        </w:rPr>
        <w:t> </w:t>
      </w:r>
      <w:r>
        <w:rPr>
          <w:w w:val="105"/>
          <w:sz w:val="18"/>
        </w:rPr>
        <w:t>of</w:t>
      </w:r>
      <w:r>
        <w:rPr>
          <w:spacing w:val="-18"/>
          <w:w w:val="105"/>
          <w:sz w:val="18"/>
        </w:rPr>
        <w:t> </w:t>
      </w:r>
      <w:r>
        <w:rPr>
          <w:w w:val="105"/>
          <w:sz w:val="18"/>
        </w:rPr>
        <w:t>this</w:t>
      </w:r>
      <w:r>
        <w:rPr>
          <w:spacing w:val="-7"/>
          <w:w w:val="105"/>
          <w:sz w:val="18"/>
        </w:rPr>
        <w:t> </w:t>
      </w:r>
      <w:r>
        <w:rPr>
          <w:w w:val="105"/>
          <w:sz w:val="18"/>
        </w:rPr>
        <w:t>Article.</w:t>
      </w:r>
    </w:p>
    <w:p>
      <w:pPr>
        <w:pStyle w:val="ListParagraph"/>
        <w:numPr>
          <w:ilvl w:val="1"/>
          <w:numId w:val="2"/>
        </w:numPr>
        <w:tabs>
          <w:tab w:pos="909" w:val="left" w:leader="none"/>
          <w:tab w:pos="911" w:val="left" w:leader="none"/>
        </w:tabs>
        <w:spacing w:line="232" w:lineRule="auto" w:before="6" w:after="0"/>
        <w:ind w:left="911" w:right="1293" w:hanging="204"/>
        <w:jc w:val="left"/>
        <w:rPr>
          <w:sz w:val="18"/>
        </w:rPr>
      </w:pPr>
      <w:r>
        <w:rPr>
          <w:spacing w:val="-2"/>
          <w:w w:val="105"/>
          <w:sz w:val="18"/>
        </w:rPr>
        <w:t>Any</w:t>
      </w:r>
      <w:r>
        <w:rPr>
          <w:spacing w:val="-10"/>
          <w:w w:val="105"/>
          <w:sz w:val="18"/>
        </w:rPr>
        <w:t> </w:t>
      </w:r>
      <w:r>
        <w:rPr>
          <w:spacing w:val="-2"/>
          <w:w w:val="105"/>
          <w:sz w:val="18"/>
        </w:rPr>
        <w:t>person</w:t>
      </w:r>
      <w:r>
        <w:rPr>
          <w:spacing w:val="-19"/>
          <w:w w:val="105"/>
          <w:sz w:val="18"/>
        </w:rPr>
        <w:t> </w:t>
      </w:r>
      <w:r>
        <w:rPr>
          <w:spacing w:val="-2"/>
          <w:w w:val="105"/>
          <w:sz w:val="18"/>
        </w:rPr>
        <w:t>appointed</w:t>
      </w:r>
      <w:r>
        <w:rPr>
          <w:spacing w:val="-20"/>
          <w:w w:val="105"/>
          <w:sz w:val="18"/>
        </w:rPr>
        <w:t> </w:t>
      </w:r>
      <w:r>
        <w:rPr>
          <w:spacing w:val="-2"/>
          <w:w w:val="105"/>
          <w:sz w:val="18"/>
        </w:rPr>
        <w:t>Acting</w:t>
      </w:r>
      <w:r>
        <w:rPr>
          <w:spacing w:val="-10"/>
          <w:w w:val="105"/>
          <w:sz w:val="18"/>
        </w:rPr>
        <w:t> </w:t>
      </w:r>
      <w:r>
        <w:rPr>
          <w:spacing w:val="-2"/>
          <w:w w:val="105"/>
          <w:sz w:val="18"/>
        </w:rPr>
        <w:t>Justice</w:t>
      </w:r>
      <w:r>
        <w:rPr>
          <w:spacing w:val="-13"/>
          <w:w w:val="105"/>
          <w:sz w:val="18"/>
        </w:rPr>
        <w:t> </w:t>
      </w:r>
      <w:r>
        <w:rPr>
          <w:spacing w:val="-2"/>
          <w:w w:val="105"/>
          <w:sz w:val="18"/>
        </w:rPr>
        <w:t>of</w:t>
      </w:r>
      <w:r>
        <w:rPr>
          <w:spacing w:val="-20"/>
          <w:w w:val="105"/>
          <w:sz w:val="18"/>
        </w:rPr>
        <w:t> </w:t>
      </w:r>
      <w:r>
        <w:rPr>
          <w:spacing w:val="-2"/>
          <w:w w:val="105"/>
          <w:sz w:val="18"/>
        </w:rPr>
        <w:t>Appeal</w:t>
      </w:r>
      <w:r>
        <w:rPr>
          <w:spacing w:val="-19"/>
          <w:w w:val="105"/>
          <w:sz w:val="18"/>
        </w:rPr>
        <w:t> </w:t>
      </w:r>
      <w:r>
        <w:rPr>
          <w:spacing w:val="-2"/>
          <w:w w:val="105"/>
          <w:sz w:val="18"/>
        </w:rPr>
        <w:t>shall</w:t>
      </w:r>
      <w:r>
        <w:rPr>
          <w:spacing w:val="-19"/>
          <w:w w:val="105"/>
          <w:sz w:val="18"/>
        </w:rPr>
        <w:t> </w:t>
      </w:r>
      <w:r>
        <w:rPr>
          <w:spacing w:val="-2"/>
          <w:w w:val="105"/>
          <w:sz w:val="18"/>
        </w:rPr>
        <w:t>continue</w:t>
      </w:r>
      <w:r>
        <w:rPr>
          <w:spacing w:val="-13"/>
          <w:w w:val="105"/>
          <w:sz w:val="18"/>
        </w:rPr>
        <w:t> </w:t>
      </w:r>
      <w:r>
        <w:rPr>
          <w:spacing w:val="-2"/>
          <w:w w:val="105"/>
          <w:sz w:val="18"/>
        </w:rPr>
        <w:t>to</w:t>
      </w:r>
      <w:r>
        <w:rPr>
          <w:spacing w:val="-19"/>
          <w:w w:val="105"/>
          <w:sz w:val="18"/>
        </w:rPr>
        <w:t> </w:t>
      </w:r>
      <w:r>
        <w:rPr>
          <w:spacing w:val="-2"/>
          <w:w w:val="105"/>
          <w:sz w:val="18"/>
        </w:rPr>
        <w:t>hold</w:t>
      </w:r>
      <w:r>
        <w:rPr>
          <w:spacing w:val="-20"/>
          <w:w w:val="105"/>
          <w:sz w:val="18"/>
        </w:rPr>
        <w:t> </w:t>
      </w:r>
      <w:r>
        <w:rPr>
          <w:spacing w:val="-2"/>
          <w:w w:val="105"/>
          <w:sz w:val="18"/>
        </w:rPr>
        <w:t>the</w:t>
      </w:r>
      <w:r>
        <w:rPr>
          <w:spacing w:val="-13"/>
          <w:w w:val="105"/>
          <w:sz w:val="18"/>
        </w:rPr>
        <w:t> </w:t>
      </w:r>
      <w:r>
        <w:rPr>
          <w:spacing w:val="-2"/>
          <w:w w:val="105"/>
          <w:sz w:val="18"/>
        </w:rPr>
        <w:t>office</w:t>
      </w:r>
      <w:r>
        <w:rPr>
          <w:spacing w:val="-13"/>
          <w:w w:val="105"/>
          <w:sz w:val="18"/>
        </w:rPr>
        <w:t> </w:t>
      </w:r>
      <w:r>
        <w:rPr>
          <w:spacing w:val="-2"/>
          <w:w w:val="105"/>
          <w:sz w:val="18"/>
        </w:rPr>
        <w:t>of </w:t>
      </w:r>
      <w:r>
        <w:rPr>
          <w:w w:val="105"/>
          <w:sz w:val="18"/>
        </w:rPr>
        <w:t>Acting</w:t>
      </w:r>
      <w:r>
        <w:rPr>
          <w:spacing w:val="-13"/>
          <w:w w:val="105"/>
          <w:sz w:val="18"/>
        </w:rPr>
        <w:t> </w:t>
      </w:r>
      <w:r>
        <w:rPr>
          <w:w w:val="105"/>
          <w:sz w:val="18"/>
        </w:rPr>
        <w:t>Justice</w:t>
      </w:r>
      <w:r>
        <w:rPr>
          <w:spacing w:val="-15"/>
          <w:w w:val="105"/>
          <w:sz w:val="18"/>
        </w:rPr>
        <w:t> </w:t>
      </w:r>
      <w:r>
        <w:rPr>
          <w:w w:val="105"/>
          <w:sz w:val="18"/>
        </w:rPr>
        <w:t>of</w:t>
      </w:r>
      <w:r>
        <w:rPr>
          <w:spacing w:val="-22"/>
          <w:w w:val="105"/>
          <w:sz w:val="18"/>
        </w:rPr>
        <w:t> </w:t>
      </w:r>
      <w:r>
        <w:rPr>
          <w:w w:val="105"/>
          <w:sz w:val="18"/>
        </w:rPr>
        <w:t>Appeal</w:t>
      </w:r>
      <w:r>
        <w:rPr>
          <w:spacing w:val="-21"/>
          <w:w w:val="105"/>
          <w:sz w:val="18"/>
        </w:rPr>
        <w:t> </w:t>
      </w:r>
      <w:r>
        <w:rPr>
          <w:w w:val="105"/>
          <w:sz w:val="18"/>
        </w:rPr>
        <w:t>for</w:t>
      </w:r>
      <w:r>
        <w:rPr>
          <w:spacing w:val="-21"/>
          <w:w w:val="105"/>
          <w:sz w:val="18"/>
        </w:rPr>
        <w:t> </w:t>
      </w:r>
      <w:r>
        <w:rPr>
          <w:w w:val="105"/>
          <w:sz w:val="18"/>
        </w:rPr>
        <w:t>any</w:t>
      </w:r>
      <w:r>
        <w:rPr>
          <w:spacing w:val="-13"/>
          <w:w w:val="105"/>
          <w:sz w:val="18"/>
        </w:rPr>
        <w:t> </w:t>
      </w:r>
      <w:r>
        <w:rPr>
          <w:w w:val="105"/>
          <w:sz w:val="18"/>
        </w:rPr>
        <w:t>period</w:t>
      </w:r>
      <w:r>
        <w:rPr>
          <w:spacing w:val="-22"/>
          <w:w w:val="105"/>
          <w:sz w:val="18"/>
        </w:rPr>
        <w:t> </w:t>
      </w:r>
      <w:r>
        <w:rPr>
          <w:w w:val="105"/>
          <w:sz w:val="18"/>
        </w:rPr>
        <w:t>specified</w:t>
      </w:r>
      <w:r>
        <w:rPr>
          <w:spacing w:val="-22"/>
          <w:w w:val="105"/>
          <w:sz w:val="18"/>
        </w:rPr>
        <w:t> </w:t>
      </w:r>
      <w:r>
        <w:rPr>
          <w:w w:val="105"/>
          <w:sz w:val="18"/>
        </w:rPr>
        <w:t>at</w:t>
      </w:r>
      <w:r>
        <w:rPr>
          <w:spacing w:val="-15"/>
          <w:w w:val="105"/>
          <w:sz w:val="18"/>
        </w:rPr>
        <w:t> </w:t>
      </w:r>
      <w:r>
        <w:rPr>
          <w:w w:val="105"/>
          <w:sz w:val="18"/>
        </w:rPr>
        <w:t>the</w:t>
      </w:r>
      <w:r>
        <w:rPr>
          <w:spacing w:val="-15"/>
          <w:w w:val="105"/>
          <w:sz w:val="18"/>
        </w:rPr>
        <w:t> </w:t>
      </w:r>
      <w:r>
        <w:rPr>
          <w:w w:val="105"/>
          <w:sz w:val="18"/>
        </w:rPr>
        <w:t>time</w:t>
      </w:r>
      <w:r>
        <w:rPr>
          <w:spacing w:val="-15"/>
          <w:w w:val="105"/>
          <w:sz w:val="18"/>
        </w:rPr>
        <w:t> </w:t>
      </w:r>
      <w:r>
        <w:rPr>
          <w:w w:val="105"/>
          <w:sz w:val="18"/>
        </w:rPr>
        <w:t>of</w:t>
      </w:r>
      <w:r>
        <w:rPr>
          <w:spacing w:val="-22"/>
          <w:w w:val="105"/>
          <w:sz w:val="18"/>
        </w:rPr>
        <w:t> </w:t>
      </w:r>
      <w:r>
        <w:rPr>
          <w:w w:val="105"/>
          <w:sz w:val="18"/>
        </w:rPr>
        <w:t>his</w:t>
      </w:r>
      <w:r>
        <w:rPr>
          <w:spacing w:val="-12"/>
          <w:w w:val="105"/>
          <w:sz w:val="18"/>
        </w:rPr>
        <w:t> </w:t>
      </w:r>
      <w:r>
        <w:rPr>
          <w:w w:val="105"/>
          <w:sz w:val="18"/>
        </w:rPr>
        <w:t>appointment, until</w:t>
      </w:r>
      <w:r>
        <w:rPr>
          <w:spacing w:val="-23"/>
          <w:w w:val="105"/>
          <w:sz w:val="18"/>
        </w:rPr>
        <w:t> </w:t>
      </w:r>
      <w:r>
        <w:rPr>
          <w:w w:val="105"/>
          <w:sz w:val="18"/>
        </w:rPr>
        <w:t>his</w:t>
      </w:r>
      <w:r>
        <w:rPr>
          <w:spacing w:val="-15"/>
          <w:w w:val="105"/>
          <w:sz w:val="18"/>
        </w:rPr>
        <w:t> </w:t>
      </w:r>
      <w:r>
        <w:rPr>
          <w:w w:val="105"/>
          <w:sz w:val="18"/>
        </w:rPr>
        <w:t>appointment</w:t>
      </w:r>
      <w:r>
        <w:rPr>
          <w:spacing w:val="-17"/>
          <w:w w:val="105"/>
          <w:sz w:val="18"/>
        </w:rPr>
        <w:t> </w:t>
      </w:r>
      <w:r>
        <w:rPr>
          <w:w w:val="105"/>
          <w:sz w:val="18"/>
        </w:rPr>
        <w:t>is</w:t>
      </w:r>
      <w:r>
        <w:rPr>
          <w:spacing w:val="-15"/>
          <w:w w:val="105"/>
          <w:sz w:val="18"/>
        </w:rPr>
        <w:t> </w:t>
      </w:r>
      <w:r>
        <w:rPr>
          <w:w w:val="105"/>
          <w:sz w:val="18"/>
        </w:rPr>
        <w:t>revoked</w:t>
      </w:r>
      <w:r>
        <w:rPr>
          <w:spacing w:val="-23"/>
          <w:w w:val="105"/>
          <w:sz w:val="18"/>
        </w:rPr>
        <w:t> </w:t>
      </w:r>
      <w:r>
        <w:rPr>
          <w:w w:val="105"/>
          <w:sz w:val="18"/>
        </w:rPr>
        <w:t>by</w:t>
      </w:r>
      <w:r>
        <w:rPr>
          <w:spacing w:val="-15"/>
          <w:w w:val="105"/>
          <w:sz w:val="18"/>
        </w:rPr>
        <w:t> </w:t>
      </w:r>
      <w:r>
        <w:rPr>
          <w:w w:val="105"/>
          <w:sz w:val="18"/>
        </w:rPr>
        <w:t>the</w:t>
      </w:r>
      <w:r>
        <w:rPr>
          <w:spacing w:val="-17"/>
          <w:w w:val="105"/>
          <w:sz w:val="18"/>
        </w:rPr>
        <w:t> </w:t>
      </w:r>
      <w:r>
        <w:rPr>
          <w:w w:val="105"/>
          <w:sz w:val="18"/>
        </w:rPr>
        <w:t>President,</w:t>
      </w:r>
      <w:r>
        <w:rPr>
          <w:spacing w:val="-15"/>
          <w:w w:val="105"/>
          <w:sz w:val="18"/>
        </w:rPr>
        <w:t> </w:t>
      </w:r>
      <w:r>
        <w:rPr>
          <w:w w:val="105"/>
          <w:sz w:val="18"/>
        </w:rPr>
        <w:t>but</w:t>
      </w:r>
      <w:r>
        <w:rPr>
          <w:spacing w:val="-17"/>
          <w:w w:val="105"/>
          <w:sz w:val="18"/>
        </w:rPr>
        <w:t> </w:t>
      </w:r>
      <w:r>
        <w:rPr>
          <w:w w:val="105"/>
          <w:sz w:val="18"/>
        </w:rPr>
        <w:t>not</w:t>
      </w:r>
      <w:r>
        <w:rPr>
          <w:spacing w:val="-17"/>
          <w:w w:val="105"/>
          <w:sz w:val="18"/>
        </w:rPr>
        <w:t> </w:t>
      </w:r>
      <w:r>
        <w:rPr>
          <w:w w:val="105"/>
          <w:sz w:val="18"/>
        </w:rPr>
        <w:t>withstanding</w:t>
      </w:r>
      <w:r>
        <w:rPr>
          <w:spacing w:val="-14"/>
          <w:w w:val="105"/>
          <w:sz w:val="18"/>
        </w:rPr>
        <w:t> </w:t>
      </w:r>
      <w:r>
        <w:rPr>
          <w:w w:val="105"/>
          <w:sz w:val="18"/>
        </w:rPr>
        <w:t>that</w:t>
      </w:r>
      <w:r>
        <w:rPr>
          <w:spacing w:val="-17"/>
          <w:w w:val="105"/>
          <w:sz w:val="18"/>
        </w:rPr>
        <w:t> </w:t>
      </w:r>
      <w:r>
        <w:rPr>
          <w:w w:val="105"/>
          <w:sz w:val="18"/>
        </w:rPr>
        <w:t>the period</w:t>
      </w:r>
      <w:r>
        <w:rPr>
          <w:spacing w:val="-20"/>
          <w:w w:val="105"/>
          <w:sz w:val="18"/>
        </w:rPr>
        <w:t> </w:t>
      </w:r>
      <w:r>
        <w:rPr>
          <w:w w:val="105"/>
          <w:sz w:val="18"/>
        </w:rPr>
        <w:t>of</w:t>
      </w:r>
      <w:r>
        <w:rPr>
          <w:spacing w:val="-20"/>
          <w:w w:val="105"/>
          <w:sz w:val="18"/>
        </w:rPr>
        <w:t> </w:t>
      </w:r>
      <w:r>
        <w:rPr>
          <w:w w:val="105"/>
          <w:sz w:val="18"/>
        </w:rPr>
        <w:t>appointment</w:t>
      </w:r>
      <w:r>
        <w:rPr>
          <w:spacing w:val="-12"/>
          <w:w w:val="105"/>
          <w:sz w:val="18"/>
        </w:rPr>
        <w:t> </w:t>
      </w:r>
      <w:r>
        <w:rPr>
          <w:w w:val="105"/>
          <w:sz w:val="18"/>
        </w:rPr>
        <w:t>has</w:t>
      </w:r>
      <w:r>
        <w:rPr>
          <w:spacing w:val="-9"/>
          <w:w w:val="105"/>
          <w:sz w:val="18"/>
        </w:rPr>
        <w:t> </w:t>
      </w:r>
      <w:r>
        <w:rPr>
          <w:w w:val="105"/>
          <w:sz w:val="18"/>
        </w:rPr>
        <w:t>expired</w:t>
      </w:r>
      <w:r>
        <w:rPr>
          <w:spacing w:val="-20"/>
          <w:w w:val="105"/>
          <w:sz w:val="18"/>
        </w:rPr>
        <w:t> </w:t>
      </w:r>
      <w:r>
        <w:rPr>
          <w:w w:val="105"/>
          <w:sz w:val="18"/>
        </w:rPr>
        <w:t>or</w:t>
      </w:r>
      <w:r>
        <w:rPr>
          <w:spacing w:val="-19"/>
          <w:w w:val="105"/>
          <w:sz w:val="18"/>
        </w:rPr>
        <w:t> </w:t>
      </w:r>
      <w:r>
        <w:rPr>
          <w:w w:val="105"/>
          <w:sz w:val="18"/>
        </w:rPr>
        <w:t>that</w:t>
      </w:r>
      <w:r>
        <w:rPr>
          <w:spacing w:val="-12"/>
          <w:w w:val="105"/>
          <w:sz w:val="18"/>
        </w:rPr>
        <w:t> </w:t>
      </w:r>
      <w:r>
        <w:rPr>
          <w:w w:val="105"/>
          <w:sz w:val="18"/>
        </w:rPr>
        <w:t>the</w:t>
      </w:r>
      <w:r>
        <w:rPr>
          <w:spacing w:val="-12"/>
          <w:w w:val="105"/>
          <w:sz w:val="18"/>
        </w:rPr>
        <w:t> </w:t>
      </w:r>
      <w:r>
        <w:rPr>
          <w:w w:val="105"/>
          <w:sz w:val="18"/>
        </w:rPr>
        <w:t>appointment</w:t>
      </w:r>
      <w:r>
        <w:rPr>
          <w:spacing w:val="-12"/>
          <w:w w:val="105"/>
          <w:sz w:val="18"/>
        </w:rPr>
        <w:t> </w:t>
      </w:r>
      <w:r>
        <w:rPr>
          <w:w w:val="105"/>
          <w:sz w:val="18"/>
        </w:rPr>
        <w:t>has</w:t>
      </w:r>
      <w:r>
        <w:rPr>
          <w:spacing w:val="-9"/>
          <w:w w:val="105"/>
          <w:sz w:val="18"/>
        </w:rPr>
        <w:t> </w:t>
      </w:r>
      <w:r>
        <w:rPr>
          <w:w w:val="105"/>
          <w:sz w:val="18"/>
        </w:rPr>
        <w:t>been</w:t>
      </w:r>
      <w:r>
        <w:rPr>
          <w:spacing w:val="-19"/>
          <w:w w:val="105"/>
          <w:sz w:val="18"/>
        </w:rPr>
        <w:t> </w:t>
      </w:r>
      <w:r>
        <w:rPr>
          <w:w w:val="105"/>
          <w:sz w:val="18"/>
        </w:rPr>
        <w:t>revoked, </w:t>
      </w:r>
      <w:r>
        <w:rPr>
          <w:spacing w:val="-2"/>
          <w:w w:val="105"/>
          <w:sz w:val="18"/>
        </w:rPr>
        <w:t>such</w:t>
      </w:r>
      <w:r>
        <w:rPr>
          <w:spacing w:val="-19"/>
          <w:w w:val="105"/>
          <w:sz w:val="18"/>
        </w:rPr>
        <w:t> </w:t>
      </w:r>
      <w:r>
        <w:rPr>
          <w:spacing w:val="-2"/>
          <w:w w:val="105"/>
          <w:sz w:val="18"/>
        </w:rPr>
        <w:t>person</w:t>
      </w:r>
      <w:r>
        <w:rPr>
          <w:spacing w:val="-19"/>
          <w:w w:val="105"/>
          <w:sz w:val="18"/>
        </w:rPr>
        <w:t> </w:t>
      </w:r>
      <w:r>
        <w:rPr>
          <w:spacing w:val="-2"/>
          <w:w w:val="105"/>
          <w:sz w:val="18"/>
        </w:rPr>
        <w:t>may</w:t>
      </w:r>
      <w:r>
        <w:rPr>
          <w:spacing w:val="-10"/>
          <w:w w:val="105"/>
          <w:sz w:val="18"/>
        </w:rPr>
        <w:t> </w:t>
      </w:r>
      <w:r>
        <w:rPr>
          <w:spacing w:val="-2"/>
          <w:w w:val="105"/>
          <w:sz w:val="18"/>
        </w:rPr>
        <w:t>continue</w:t>
      </w:r>
      <w:r>
        <w:rPr>
          <w:spacing w:val="-13"/>
          <w:w w:val="105"/>
          <w:sz w:val="18"/>
        </w:rPr>
        <w:t> </w:t>
      </w:r>
      <w:r>
        <w:rPr>
          <w:spacing w:val="-2"/>
          <w:w w:val="105"/>
          <w:sz w:val="18"/>
        </w:rPr>
        <w:t>to</w:t>
      </w:r>
      <w:r>
        <w:rPr>
          <w:spacing w:val="-19"/>
          <w:w w:val="105"/>
          <w:sz w:val="18"/>
        </w:rPr>
        <w:t> </w:t>
      </w:r>
      <w:r>
        <w:rPr>
          <w:spacing w:val="-2"/>
          <w:w w:val="105"/>
          <w:sz w:val="18"/>
        </w:rPr>
        <w:t>work</w:t>
      </w:r>
      <w:r>
        <w:rPr>
          <w:spacing w:val="-13"/>
          <w:w w:val="105"/>
          <w:sz w:val="18"/>
        </w:rPr>
        <w:t> </w:t>
      </w:r>
      <w:r>
        <w:rPr>
          <w:spacing w:val="-2"/>
          <w:w w:val="105"/>
          <w:sz w:val="18"/>
        </w:rPr>
        <w:t>as</w:t>
      </w:r>
      <w:r>
        <w:rPr>
          <w:spacing w:val="-9"/>
          <w:w w:val="105"/>
          <w:sz w:val="18"/>
        </w:rPr>
        <w:t> </w:t>
      </w:r>
      <w:r>
        <w:rPr>
          <w:spacing w:val="-2"/>
          <w:w w:val="105"/>
          <w:sz w:val="18"/>
        </w:rPr>
        <w:t>Acting</w:t>
      </w:r>
      <w:r>
        <w:rPr>
          <w:spacing w:val="-10"/>
          <w:w w:val="105"/>
          <w:sz w:val="18"/>
        </w:rPr>
        <w:t> </w:t>
      </w:r>
      <w:r>
        <w:rPr>
          <w:spacing w:val="-2"/>
          <w:w w:val="105"/>
          <w:sz w:val="18"/>
        </w:rPr>
        <w:t>Justice</w:t>
      </w:r>
      <w:r>
        <w:rPr>
          <w:spacing w:val="-13"/>
          <w:w w:val="105"/>
          <w:sz w:val="18"/>
        </w:rPr>
        <w:t> </w:t>
      </w:r>
      <w:r>
        <w:rPr>
          <w:spacing w:val="-2"/>
          <w:w w:val="105"/>
          <w:sz w:val="18"/>
        </w:rPr>
        <w:t>of</w:t>
      </w:r>
      <w:r>
        <w:rPr>
          <w:spacing w:val="-20"/>
          <w:w w:val="105"/>
          <w:sz w:val="18"/>
        </w:rPr>
        <w:t> </w:t>
      </w:r>
      <w:r>
        <w:rPr>
          <w:spacing w:val="-2"/>
          <w:w w:val="105"/>
          <w:sz w:val="18"/>
        </w:rPr>
        <w:t>Appeal</w:t>
      </w:r>
      <w:r>
        <w:rPr>
          <w:spacing w:val="-19"/>
          <w:w w:val="105"/>
          <w:sz w:val="18"/>
        </w:rPr>
        <w:t> </w:t>
      </w:r>
      <w:r>
        <w:rPr>
          <w:spacing w:val="-2"/>
          <w:w w:val="105"/>
          <w:sz w:val="18"/>
        </w:rPr>
        <w:t>for</w:t>
      </w:r>
      <w:r>
        <w:rPr>
          <w:spacing w:val="-19"/>
          <w:w w:val="105"/>
          <w:sz w:val="18"/>
        </w:rPr>
        <w:t> </w:t>
      </w:r>
      <w:r>
        <w:rPr>
          <w:spacing w:val="-2"/>
          <w:w w:val="105"/>
          <w:sz w:val="18"/>
        </w:rPr>
        <w:t>as</w:t>
      </w:r>
      <w:r>
        <w:rPr>
          <w:spacing w:val="-9"/>
          <w:w w:val="105"/>
          <w:sz w:val="18"/>
        </w:rPr>
        <w:t> </w:t>
      </w:r>
      <w:r>
        <w:rPr>
          <w:spacing w:val="-2"/>
          <w:w w:val="105"/>
          <w:sz w:val="18"/>
        </w:rPr>
        <w:t>long</w:t>
      </w:r>
      <w:r>
        <w:rPr>
          <w:spacing w:val="-10"/>
          <w:w w:val="105"/>
          <w:sz w:val="18"/>
        </w:rPr>
        <w:t> </w:t>
      </w:r>
      <w:r>
        <w:rPr>
          <w:spacing w:val="-2"/>
          <w:w w:val="105"/>
          <w:sz w:val="18"/>
        </w:rPr>
        <w:t>as</w:t>
      </w:r>
      <w:r>
        <w:rPr>
          <w:spacing w:val="-9"/>
          <w:w w:val="105"/>
          <w:sz w:val="18"/>
        </w:rPr>
        <w:t> </w:t>
      </w:r>
      <w:r>
        <w:rPr>
          <w:spacing w:val="-2"/>
          <w:w w:val="105"/>
          <w:sz w:val="18"/>
        </w:rPr>
        <w:t>may </w:t>
      </w:r>
      <w:r>
        <w:rPr>
          <w:w w:val="105"/>
          <w:sz w:val="18"/>
        </w:rPr>
        <w:t>be</w:t>
      </w:r>
      <w:r>
        <w:rPr>
          <w:spacing w:val="-11"/>
          <w:w w:val="105"/>
          <w:sz w:val="18"/>
        </w:rPr>
        <w:t> </w:t>
      </w:r>
      <w:r>
        <w:rPr>
          <w:w w:val="105"/>
          <w:sz w:val="18"/>
        </w:rPr>
        <w:t>necessary</w:t>
      </w:r>
      <w:r>
        <w:rPr>
          <w:spacing w:val="-9"/>
          <w:w w:val="105"/>
          <w:sz w:val="18"/>
        </w:rPr>
        <w:t> </w:t>
      </w:r>
      <w:r>
        <w:rPr>
          <w:w w:val="105"/>
          <w:sz w:val="18"/>
        </w:rPr>
        <w:t>to</w:t>
      </w:r>
      <w:r>
        <w:rPr>
          <w:spacing w:val="-18"/>
          <w:w w:val="105"/>
          <w:sz w:val="18"/>
        </w:rPr>
        <w:t> </w:t>
      </w:r>
      <w:r>
        <w:rPr>
          <w:w w:val="105"/>
          <w:sz w:val="18"/>
        </w:rPr>
        <w:t>enable</w:t>
      </w:r>
      <w:r>
        <w:rPr>
          <w:spacing w:val="-11"/>
          <w:w w:val="105"/>
          <w:sz w:val="18"/>
        </w:rPr>
        <w:t> </w:t>
      </w:r>
      <w:r>
        <w:rPr>
          <w:w w:val="105"/>
          <w:sz w:val="18"/>
        </w:rPr>
        <w:t>him</w:t>
      </w:r>
      <w:r>
        <w:rPr>
          <w:spacing w:val="-11"/>
          <w:w w:val="105"/>
          <w:sz w:val="18"/>
        </w:rPr>
        <w:t> </w:t>
      </w:r>
      <w:r>
        <w:rPr>
          <w:w w:val="105"/>
          <w:sz w:val="18"/>
        </w:rPr>
        <w:t>to</w:t>
      </w:r>
      <w:r>
        <w:rPr>
          <w:spacing w:val="-18"/>
          <w:w w:val="105"/>
          <w:sz w:val="18"/>
        </w:rPr>
        <w:t> </w:t>
      </w:r>
      <w:r>
        <w:rPr>
          <w:w w:val="105"/>
          <w:sz w:val="18"/>
        </w:rPr>
        <w:t>prepare</w:t>
      </w:r>
      <w:r>
        <w:rPr>
          <w:spacing w:val="-11"/>
          <w:w w:val="105"/>
          <w:sz w:val="18"/>
        </w:rPr>
        <w:t> </w:t>
      </w:r>
      <w:r>
        <w:rPr>
          <w:w w:val="105"/>
          <w:sz w:val="18"/>
        </w:rPr>
        <w:t>and</w:t>
      </w:r>
      <w:r>
        <w:rPr>
          <w:spacing w:val="-19"/>
          <w:w w:val="105"/>
          <w:sz w:val="18"/>
        </w:rPr>
        <w:t> </w:t>
      </w:r>
      <w:r>
        <w:rPr>
          <w:w w:val="105"/>
          <w:sz w:val="18"/>
        </w:rPr>
        <w:t>deliver</w:t>
      </w:r>
      <w:r>
        <w:rPr>
          <w:spacing w:val="-18"/>
          <w:w w:val="105"/>
          <w:sz w:val="18"/>
        </w:rPr>
        <w:t> </w:t>
      </w:r>
      <w:r>
        <w:rPr>
          <w:w w:val="105"/>
          <w:sz w:val="18"/>
        </w:rPr>
        <w:t>judgment</w:t>
      </w:r>
      <w:r>
        <w:rPr>
          <w:spacing w:val="-11"/>
          <w:w w:val="105"/>
          <w:sz w:val="18"/>
        </w:rPr>
        <w:t> </w:t>
      </w:r>
      <w:r>
        <w:rPr>
          <w:w w:val="105"/>
          <w:sz w:val="18"/>
        </w:rPr>
        <w:t>or</w:t>
      </w:r>
      <w:r>
        <w:rPr>
          <w:spacing w:val="-18"/>
          <w:w w:val="105"/>
          <w:sz w:val="18"/>
        </w:rPr>
        <w:t> </w:t>
      </w:r>
      <w:r>
        <w:rPr>
          <w:w w:val="105"/>
          <w:sz w:val="18"/>
        </w:rPr>
        <w:t>to</w:t>
      </w:r>
      <w:r>
        <w:rPr>
          <w:spacing w:val="-18"/>
          <w:w w:val="105"/>
          <w:sz w:val="18"/>
        </w:rPr>
        <w:t> </w:t>
      </w:r>
      <w:r>
        <w:rPr>
          <w:w w:val="105"/>
          <w:sz w:val="18"/>
        </w:rPr>
        <w:t>do</w:t>
      </w:r>
      <w:r>
        <w:rPr>
          <w:spacing w:val="-18"/>
          <w:w w:val="105"/>
          <w:sz w:val="18"/>
        </w:rPr>
        <w:t> </w:t>
      </w:r>
      <w:r>
        <w:rPr>
          <w:w w:val="105"/>
          <w:sz w:val="18"/>
        </w:rPr>
        <w:t>any</w:t>
      </w:r>
      <w:r>
        <w:rPr>
          <w:spacing w:val="-9"/>
          <w:w w:val="105"/>
          <w:sz w:val="18"/>
        </w:rPr>
        <w:t> </w:t>
      </w:r>
      <w:r>
        <w:rPr>
          <w:w w:val="105"/>
          <w:sz w:val="18"/>
        </w:rPr>
        <w:t>other thing</w:t>
      </w:r>
      <w:r>
        <w:rPr>
          <w:spacing w:val="-10"/>
          <w:w w:val="105"/>
          <w:sz w:val="18"/>
        </w:rPr>
        <w:t> </w:t>
      </w:r>
      <w:r>
        <w:rPr>
          <w:w w:val="105"/>
          <w:sz w:val="18"/>
        </w:rPr>
        <w:t>in</w:t>
      </w:r>
      <w:r>
        <w:rPr>
          <w:spacing w:val="-19"/>
          <w:w w:val="105"/>
          <w:sz w:val="18"/>
        </w:rPr>
        <w:t> </w:t>
      </w:r>
      <w:r>
        <w:rPr>
          <w:w w:val="105"/>
          <w:sz w:val="18"/>
        </w:rPr>
        <w:t>relation</w:t>
      </w:r>
      <w:r>
        <w:rPr>
          <w:spacing w:val="-19"/>
          <w:w w:val="105"/>
          <w:sz w:val="18"/>
        </w:rPr>
        <w:t> </w:t>
      </w:r>
      <w:r>
        <w:rPr>
          <w:w w:val="105"/>
          <w:sz w:val="18"/>
        </w:rPr>
        <w:t>to</w:t>
      </w:r>
      <w:r>
        <w:rPr>
          <w:spacing w:val="-19"/>
          <w:w w:val="105"/>
          <w:sz w:val="18"/>
        </w:rPr>
        <w:t> </w:t>
      </w:r>
      <w:r>
        <w:rPr>
          <w:w w:val="105"/>
          <w:sz w:val="18"/>
        </w:rPr>
        <w:t>appeals</w:t>
      </w:r>
      <w:r>
        <w:rPr>
          <w:spacing w:val="-9"/>
          <w:w w:val="105"/>
          <w:sz w:val="18"/>
        </w:rPr>
        <w:t> </w:t>
      </w:r>
      <w:r>
        <w:rPr>
          <w:w w:val="105"/>
          <w:sz w:val="18"/>
        </w:rPr>
        <w:t>or</w:t>
      </w:r>
      <w:r>
        <w:rPr>
          <w:spacing w:val="-19"/>
          <w:w w:val="105"/>
          <w:sz w:val="18"/>
        </w:rPr>
        <w:t> </w:t>
      </w:r>
      <w:r>
        <w:rPr>
          <w:w w:val="105"/>
          <w:sz w:val="18"/>
        </w:rPr>
        <w:t>any</w:t>
      </w:r>
      <w:r>
        <w:rPr>
          <w:spacing w:val="-10"/>
          <w:w w:val="105"/>
          <w:sz w:val="18"/>
        </w:rPr>
        <w:t> </w:t>
      </w:r>
      <w:r>
        <w:rPr>
          <w:w w:val="105"/>
          <w:sz w:val="18"/>
        </w:rPr>
        <w:t>other</w:t>
      </w:r>
      <w:r>
        <w:rPr>
          <w:spacing w:val="-19"/>
          <w:w w:val="105"/>
          <w:sz w:val="18"/>
        </w:rPr>
        <w:t> </w:t>
      </w:r>
      <w:r>
        <w:rPr>
          <w:w w:val="105"/>
          <w:sz w:val="18"/>
        </w:rPr>
        <w:t>proceedings</w:t>
      </w:r>
      <w:r>
        <w:rPr>
          <w:spacing w:val="-9"/>
          <w:w w:val="105"/>
          <w:sz w:val="18"/>
        </w:rPr>
        <w:t> </w:t>
      </w:r>
      <w:r>
        <w:rPr>
          <w:w w:val="105"/>
          <w:sz w:val="18"/>
        </w:rPr>
        <w:t>which</w:t>
      </w:r>
      <w:r>
        <w:rPr>
          <w:spacing w:val="-19"/>
          <w:w w:val="105"/>
          <w:sz w:val="18"/>
        </w:rPr>
        <w:t> </w:t>
      </w:r>
      <w:r>
        <w:rPr>
          <w:w w:val="105"/>
          <w:sz w:val="18"/>
        </w:rPr>
        <w:t>were</w:t>
      </w:r>
      <w:r>
        <w:rPr>
          <w:spacing w:val="-12"/>
          <w:w w:val="105"/>
          <w:sz w:val="18"/>
        </w:rPr>
        <w:t> </w:t>
      </w:r>
      <w:r>
        <w:rPr>
          <w:w w:val="105"/>
          <w:sz w:val="18"/>
        </w:rPr>
        <w:t>commenced before</w:t>
      </w:r>
      <w:r>
        <w:rPr>
          <w:spacing w:val="-11"/>
          <w:w w:val="105"/>
          <w:sz w:val="18"/>
        </w:rPr>
        <w:t> </w:t>
      </w:r>
      <w:r>
        <w:rPr>
          <w:w w:val="105"/>
          <w:sz w:val="18"/>
        </w:rPr>
        <w:t>him</w:t>
      </w:r>
      <w:r>
        <w:rPr>
          <w:spacing w:val="-11"/>
          <w:w w:val="105"/>
          <w:sz w:val="18"/>
        </w:rPr>
        <w:t> </w:t>
      </w:r>
      <w:r>
        <w:rPr>
          <w:w w:val="105"/>
          <w:sz w:val="18"/>
        </w:rPr>
        <w:t>prior</w:t>
      </w:r>
      <w:r>
        <w:rPr>
          <w:spacing w:val="-18"/>
          <w:w w:val="105"/>
          <w:sz w:val="18"/>
        </w:rPr>
        <w:t> </w:t>
      </w:r>
      <w:r>
        <w:rPr>
          <w:w w:val="105"/>
          <w:sz w:val="18"/>
        </w:rPr>
        <w:t>to</w:t>
      </w:r>
      <w:r>
        <w:rPr>
          <w:spacing w:val="-18"/>
          <w:w w:val="105"/>
          <w:sz w:val="18"/>
        </w:rPr>
        <w:t> </w:t>
      </w:r>
      <w:r>
        <w:rPr>
          <w:w w:val="105"/>
          <w:sz w:val="18"/>
        </w:rPr>
        <w:t>the</w:t>
      </w:r>
      <w:r>
        <w:rPr>
          <w:spacing w:val="-11"/>
          <w:w w:val="105"/>
          <w:sz w:val="18"/>
        </w:rPr>
        <w:t> </w:t>
      </w:r>
      <w:r>
        <w:rPr>
          <w:w w:val="105"/>
          <w:sz w:val="18"/>
        </w:rPr>
        <w:t>expiration</w:t>
      </w:r>
      <w:r>
        <w:rPr>
          <w:spacing w:val="-18"/>
          <w:w w:val="105"/>
          <w:sz w:val="18"/>
        </w:rPr>
        <w:t> </w:t>
      </w:r>
      <w:r>
        <w:rPr>
          <w:w w:val="105"/>
          <w:sz w:val="18"/>
        </w:rPr>
        <w:t>of</w:t>
      </w:r>
      <w:r>
        <w:rPr>
          <w:spacing w:val="-19"/>
          <w:w w:val="105"/>
          <w:sz w:val="18"/>
        </w:rPr>
        <w:t> </w:t>
      </w:r>
      <w:r>
        <w:rPr>
          <w:w w:val="105"/>
          <w:sz w:val="18"/>
        </w:rPr>
        <w:t>such</w:t>
      </w:r>
      <w:r>
        <w:rPr>
          <w:spacing w:val="-18"/>
          <w:w w:val="105"/>
          <w:sz w:val="18"/>
        </w:rPr>
        <w:t> </w:t>
      </w:r>
      <w:r>
        <w:rPr>
          <w:w w:val="105"/>
          <w:sz w:val="18"/>
        </w:rPr>
        <w:t>period,</w:t>
      </w:r>
      <w:r>
        <w:rPr>
          <w:spacing w:val="-9"/>
          <w:w w:val="105"/>
          <w:sz w:val="18"/>
        </w:rPr>
        <w:t> </w:t>
      </w:r>
      <w:r>
        <w:rPr>
          <w:w w:val="105"/>
          <w:sz w:val="18"/>
        </w:rPr>
        <w:t>or</w:t>
      </w:r>
      <w:r>
        <w:rPr>
          <w:spacing w:val="-18"/>
          <w:w w:val="105"/>
          <w:sz w:val="18"/>
        </w:rPr>
        <w:t> </w:t>
      </w:r>
      <w:r>
        <w:rPr>
          <w:w w:val="105"/>
          <w:sz w:val="18"/>
        </w:rPr>
        <w:t>the</w:t>
      </w:r>
      <w:r>
        <w:rPr>
          <w:spacing w:val="-11"/>
          <w:w w:val="105"/>
          <w:sz w:val="18"/>
        </w:rPr>
        <w:t> </w:t>
      </w:r>
      <w:r>
        <w:rPr>
          <w:w w:val="105"/>
          <w:sz w:val="18"/>
        </w:rPr>
        <w:t>revocation</w:t>
      </w:r>
      <w:r>
        <w:rPr>
          <w:spacing w:val="-18"/>
          <w:w w:val="105"/>
          <w:sz w:val="18"/>
        </w:rPr>
        <w:t> </w:t>
      </w:r>
      <w:r>
        <w:rPr>
          <w:w w:val="105"/>
          <w:sz w:val="18"/>
        </w:rPr>
        <w:t>of</w:t>
      </w:r>
      <w:r>
        <w:rPr>
          <w:spacing w:val="-19"/>
          <w:w w:val="105"/>
          <w:sz w:val="18"/>
        </w:rPr>
        <w:t> </w:t>
      </w:r>
      <w:r>
        <w:rPr>
          <w:w w:val="105"/>
          <w:sz w:val="18"/>
        </w:rPr>
        <w:t>his </w:t>
      </w:r>
      <w:r>
        <w:rPr>
          <w:spacing w:val="-2"/>
          <w:w w:val="105"/>
          <w:sz w:val="18"/>
        </w:rPr>
        <w:t>appointment.</w:t>
      </w:r>
    </w:p>
    <w:p>
      <w:pPr>
        <w:pStyle w:val="ListParagraph"/>
        <w:numPr>
          <w:ilvl w:val="1"/>
          <w:numId w:val="2"/>
        </w:numPr>
        <w:tabs>
          <w:tab w:pos="910" w:val="left" w:leader="none"/>
        </w:tabs>
        <w:spacing w:line="214" w:lineRule="exact" w:before="1" w:after="0"/>
        <w:ind w:left="910" w:right="0" w:hanging="202"/>
        <w:jc w:val="left"/>
        <w:rPr>
          <w:sz w:val="18"/>
        </w:rPr>
      </w:pPr>
      <w:r>
        <w:rPr>
          <w:sz w:val="18"/>
        </w:rPr>
        <w:t>For</w:t>
      </w:r>
      <w:r>
        <w:rPr>
          <w:spacing w:val="-9"/>
          <w:sz w:val="18"/>
        </w:rPr>
        <w:t> </w:t>
      </w:r>
      <w:r>
        <w:rPr>
          <w:sz w:val="18"/>
        </w:rPr>
        <w:t>the</w:t>
      </w:r>
      <w:r>
        <w:rPr>
          <w:spacing w:val="-2"/>
          <w:sz w:val="18"/>
        </w:rPr>
        <w:t> </w:t>
      </w:r>
      <w:r>
        <w:rPr>
          <w:sz w:val="18"/>
        </w:rPr>
        <w:t>avoidance</w:t>
      </w:r>
      <w:r>
        <w:rPr>
          <w:spacing w:val="-1"/>
          <w:sz w:val="18"/>
        </w:rPr>
        <w:t> </w:t>
      </w:r>
      <w:r>
        <w:rPr>
          <w:sz w:val="18"/>
        </w:rPr>
        <w:t>of</w:t>
      </w:r>
      <w:r>
        <w:rPr>
          <w:spacing w:val="-10"/>
          <w:sz w:val="18"/>
        </w:rPr>
        <w:t> </w:t>
      </w:r>
      <w:r>
        <w:rPr>
          <w:sz w:val="18"/>
        </w:rPr>
        <w:t>doubt</w:t>
      </w:r>
      <w:r>
        <w:rPr>
          <w:spacing w:val="-1"/>
          <w:sz w:val="18"/>
        </w:rPr>
        <w:t> </w:t>
      </w:r>
      <w:r>
        <w:rPr>
          <w:sz w:val="18"/>
        </w:rPr>
        <w:t>over</w:t>
      </w:r>
      <w:r>
        <w:rPr>
          <w:spacing w:val="-9"/>
          <w:sz w:val="18"/>
        </w:rPr>
        <w:t> </w:t>
      </w:r>
      <w:r>
        <w:rPr>
          <w:sz w:val="18"/>
        </w:rPr>
        <w:t>the</w:t>
      </w:r>
      <w:r>
        <w:rPr>
          <w:spacing w:val="-1"/>
          <w:sz w:val="18"/>
        </w:rPr>
        <w:t> </w:t>
      </w:r>
      <w:r>
        <w:rPr>
          <w:sz w:val="18"/>
        </w:rPr>
        <w:t>construction</w:t>
      </w:r>
      <w:r>
        <w:rPr>
          <w:spacing w:val="-9"/>
          <w:sz w:val="18"/>
        </w:rPr>
        <w:t> </w:t>
      </w:r>
      <w:r>
        <w:rPr>
          <w:sz w:val="18"/>
        </w:rPr>
        <w:t>of</w:t>
      </w:r>
      <w:r>
        <w:rPr>
          <w:spacing w:val="-10"/>
          <w:sz w:val="18"/>
        </w:rPr>
        <w:t> </w:t>
      </w:r>
      <w:r>
        <w:rPr>
          <w:sz w:val="18"/>
        </w:rPr>
        <w:t>the</w:t>
      </w:r>
      <w:r>
        <w:rPr>
          <w:spacing w:val="-2"/>
          <w:sz w:val="18"/>
        </w:rPr>
        <w:t> </w:t>
      </w:r>
      <w:r>
        <w:rPr>
          <w:sz w:val="18"/>
        </w:rPr>
        <w:t>provisions</w:t>
      </w:r>
      <w:r>
        <w:rPr>
          <w:spacing w:val="3"/>
          <w:sz w:val="18"/>
        </w:rPr>
        <w:t> </w:t>
      </w:r>
      <w:r>
        <w:rPr>
          <w:sz w:val="18"/>
        </w:rPr>
        <w:t>of</w:t>
      </w:r>
      <w:r>
        <w:rPr>
          <w:spacing w:val="-10"/>
          <w:sz w:val="18"/>
        </w:rPr>
        <w:t> </w:t>
      </w:r>
      <w:r>
        <w:rPr>
          <w:spacing w:val="-2"/>
          <w:sz w:val="18"/>
        </w:rPr>
        <w:t>subarticle</w:t>
      </w:r>
    </w:p>
    <w:p>
      <w:pPr>
        <w:pStyle w:val="BodyText"/>
        <w:spacing w:line="232" w:lineRule="auto" w:before="2"/>
        <w:ind w:left="911" w:right="1150"/>
      </w:pPr>
      <w:r>
        <w:rPr>
          <w:w w:val="105"/>
        </w:rPr>
        <w:t>(1)</w:t>
      </w:r>
      <w:r>
        <w:rPr>
          <w:spacing w:val="-8"/>
          <w:w w:val="105"/>
        </w:rPr>
        <w:t> </w:t>
      </w:r>
      <w:r>
        <w:rPr>
          <w:w w:val="105"/>
        </w:rPr>
        <w:t>of</w:t>
      </w:r>
      <w:r>
        <w:rPr>
          <w:spacing w:val="-16"/>
          <w:w w:val="105"/>
        </w:rPr>
        <w:t> </w:t>
      </w:r>
      <w:r>
        <w:rPr>
          <w:w w:val="105"/>
        </w:rPr>
        <w:t>Article</w:t>
      </w:r>
      <w:r>
        <w:rPr>
          <w:spacing w:val="-8"/>
          <w:w w:val="105"/>
        </w:rPr>
        <w:t> </w:t>
      </w:r>
      <w:r>
        <w:rPr>
          <w:w w:val="105"/>
        </w:rPr>
        <w:t>119</w:t>
      </w:r>
      <w:r>
        <w:rPr>
          <w:spacing w:val="-4"/>
          <w:w w:val="105"/>
        </w:rPr>
        <w:t> </w:t>
      </w:r>
      <w:r>
        <w:rPr>
          <w:w w:val="105"/>
        </w:rPr>
        <w:t>of</w:t>
      </w:r>
      <w:r>
        <w:rPr>
          <w:spacing w:val="-16"/>
          <w:w w:val="105"/>
        </w:rPr>
        <w:t> </w:t>
      </w:r>
      <w:r>
        <w:rPr>
          <w:w w:val="105"/>
        </w:rPr>
        <w:t>this</w:t>
      </w:r>
      <w:r>
        <w:rPr>
          <w:spacing w:val="-4"/>
          <w:w w:val="105"/>
        </w:rPr>
        <w:t> </w:t>
      </w:r>
      <w:r>
        <w:rPr>
          <w:w w:val="105"/>
        </w:rPr>
        <w:t>Constitution,</w:t>
      </w:r>
      <w:r>
        <w:rPr>
          <w:spacing w:val="-5"/>
          <w:w w:val="105"/>
        </w:rPr>
        <w:t> </w:t>
      </w:r>
      <w:r>
        <w:rPr>
          <w:w w:val="105"/>
        </w:rPr>
        <w:t>it</w:t>
      </w:r>
      <w:r>
        <w:rPr>
          <w:spacing w:val="-8"/>
          <w:w w:val="105"/>
        </w:rPr>
        <w:t> </w:t>
      </w:r>
      <w:r>
        <w:rPr>
          <w:w w:val="105"/>
        </w:rPr>
        <w:t>is</w:t>
      </w:r>
      <w:r>
        <w:rPr>
          <w:spacing w:val="-4"/>
          <w:w w:val="105"/>
        </w:rPr>
        <w:t> </w:t>
      </w:r>
      <w:r>
        <w:rPr>
          <w:w w:val="105"/>
        </w:rPr>
        <w:t>hereby</w:t>
      </w:r>
      <w:r>
        <w:rPr>
          <w:spacing w:val="-5"/>
          <w:w w:val="105"/>
        </w:rPr>
        <w:t> </w:t>
      </w:r>
      <w:r>
        <w:rPr>
          <w:w w:val="105"/>
        </w:rPr>
        <w:t>declared</w:t>
      </w:r>
      <w:r>
        <w:rPr>
          <w:spacing w:val="-16"/>
          <w:w w:val="105"/>
        </w:rPr>
        <w:t> </w:t>
      </w:r>
      <w:r>
        <w:rPr>
          <w:w w:val="105"/>
        </w:rPr>
        <w:t>that</w:t>
      </w:r>
      <w:r>
        <w:rPr>
          <w:spacing w:val="-8"/>
          <w:w w:val="105"/>
        </w:rPr>
        <w:t> </w:t>
      </w:r>
      <w:r>
        <w:rPr>
          <w:w w:val="105"/>
        </w:rPr>
        <w:t>a</w:t>
      </w:r>
      <w:r>
        <w:rPr>
          <w:spacing w:val="-4"/>
          <w:w w:val="105"/>
        </w:rPr>
        <w:t> </w:t>
      </w:r>
      <w:r>
        <w:rPr>
          <w:w w:val="105"/>
        </w:rPr>
        <w:t>person appointed</w:t>
      </w:r>
      <w:r>
        <w:rPr>
          <w:spacing w:val="-24"/>
          <w:w w:val="105"/>
        </w:rPr>
        <w:t> </w:t>
      </w:r>
      <w:r>
        <w:rPr>
          <w:w w:val="105"/>
        </w:rPr>
        <w:t>an</w:t>
      </w:r>
      <w:r>
        <w:rPr>
          <w:spacing w:val="-22"/>
          <w:w w:val="105"/>
        </w:rPr>
        <w:t> </w:t>
      </w:r>
      <w:r>
        <w:rPr>
          <w:w w:val="105"/>
        </w:rPr>
        <w:t>Acting</w:t>
      </w:r>
      <w:r>
        <w:rPr>
          <w:spacing w:val="-14"/>
          <w:w w:val="105"/>
        </w:rPr>
        <w:t> </w:t>
      </w:r>
      <w:r>
        <w:rPr>
          <w:w w:val="105"/>
        </w:rPr>
        <w:t>Justice</w:t>
      </w:r>
      <w:r>
        <w:rPr>
          <w:spacing w:val="-17"/>
          <w:w w:val="105"/>
        </w:rPr>
        <w:t> </w:t>
      </w:r>
      <w:r>
        <w:rPr>
          <w:w w:val="105"/>
        </w:rPr>
        <w:t>of</w:t>
      </w:r>
      <w:r>
        <w:rPr>
          <w:spacing w:val="-23"/>
          <w:w w:val="105"/>
        </w:rPr>
        <w:t> </w:t>
      </w:r>
      <w:r>
        <w:rPr>
          <w:w w:val="105"/>
        </w:rPr>
        <w:t>Appeal</w:t>
      </w:r>
      <w:r>
        <w:rPr>
          <w:spacing w:val="-23"/>
          <w:w w:val="105"/>
        </w:rPr>
        <w:t> </w:t>
      </w:r>
      <w:r>
        <w:rPr>
          <w:w w:val="105"/>
        </w:rPr>
        <w:t>shall</w:t>
      </w:r>
      <w:r>
        <w:rPr>
          <w:spacing w:val="-22"/>
          <w:w w:val="105"/>
        </w:rPr>
        <w:t> </w:t>
      </w:r>
      <w:r>
        <w:rPr>
          <w:w w:val="105"/>
        </w:rPr>
        <w:t>have</w:t>
      </w:r>
      <w:r>
        <w:rPr>
          <w:spacing w:val="-17"/>
          <w:w w:val="105"/>
        </w:rPr>
        <w:t> </w:t>
      </w:r>
      <w:r>
        <w:rPr>
          <w:w w:val="105"/>
        </w:rPr>
        <w:t>full</w:t>
      </w:r>
      <w:r>
        <w:rPr>
          <w:spacing w:val="-22"/>
          <w:w w:val="105"/>
        </w:rPr>
        <w:t> </w:t>
      </w:r>
      <w:r>
        <w:rPr>
          <w:w w:val="105"/>
        </w:rPr>
        <w:t>power</w:t>
      </w:r>
      <w:r>
        <w:rPr>
          <w:spacing w:val="-23"/>
          <w:w w:val="105"/>
        </w:rPr>
        <w:t> </w:t>
      </w:r>
      <w:r>
        <w:rPr>
          <w:w w:val="105"/>
        </w:rPr>
        <w:t>of</w:t>
      </w:r>
      <w:r>
        <w:rPr>
          <w:spacing w:val="-23"/>
          <w:w w:val="105"/>
        </w:rPr>
        <w:t> </w:t>
      </w:r>
      <w:r>
        <w:rPr>
          <w:w w:val="105"/>
        </w:rPr>
        <w:t>a</w:t>
      </w:r>
      <w:r>
        <w:rPr>
          <w:spacing w:val="-13"/>
          <w:w w:val="105"/>
        </w:rPr>
        <w:t> </w:t>
      </w:r>
      <w:r>
        <w:rPr>
          <w:w w:val="105"/>
        </w:rPr>
        <w:t>Justice</w:t>
      </w:r>
      <w:r>
        <w:rPr>
          <w:spacing w:val="-17"/>
          <w:w w:val="105"/>
        </w:rPr>
        <w:t> </w:t>
      </w:r>
      <w:r>
        <w:rPr>
          <w:w w:val="105"/>
        </w:rPr>
        <w:t>of</w:t>
      </w:r>
      <w:r>
        <w:rPr>
          <w:spacing w:val="-23"/>
          <w:w w:val="105"/>
        </w:rPr>
        <w:t> </w:t>
      </w:r>
      <w:r>
        <w:rPr>
          <w:w w:val="105"/>
        </w:rPr>
        <w:t>Appeal </w:t>
      </w:r>
      <w:r>
        <w:rPr>
          <w:spacing w:val="-2"/>
          <w:w w:val="105"/>
        </w:rPr>
        <w:t>and</w:t>
      </w:r>
      <w:r>
        <w:rPr>
          <w:spacing w:val="-23"/>
          <w:w w:val="105"/>
        </w:rPr>
        <w:t> </w:t>
      </w:r>
      <w:r>
        <w:rPr>
          <w:spacing w:val="-2"/>
          <w:w w:val="105"/>
        </w:rPr>
        <w:t>shall</w:t>
      </w:r>
      <w:r>
        <w:rPr>
          <w:spacing w:val="-22"/>
          <w:w w:val="105"/>
        </w:rPr>
        <w:t> </w:t>
      </w:r>
      <w:r>
        <w:rPr>
          <w:spacing w:val="-2"/>
          <w:w w:val="105"/>
        </w:rPr>
        <w:t>discharge</w:t>
      </w:r>
      <w:r>
        <w:rPr>
          <w:spacing w:val="-15"/>
          <w:w w:val="105"/>
        </w:rPr>
        <w:t> </w:t>
      </w:r>
      <w:r>
        <w:rPr>
          <w:spacing w:val="-2"/>
          <w:w w:val="105"/>
        </w:rPr>
        <w:t>all</w:t>
      </w:r>
      <w:r>
        <w:rPr>
          <w:spacing w:val="-22"/>
          <w:w w:val="105"/>
        </w:rPr>
        <w:t> </w:t>
      </w:r>
      <w:r>
        <w:rPr>
          <w:spacing w:val="-2"/>
          <w:w w:val="105"/>
        </w:rPr>
        <w:t>duties</w:t>
      </w:r>
      <w:r>
        <w:rPr>
          <w:spacing w:val="-12"/>
          <w:w w:val="105"/>
        </w:rPr>
        <w:t> </w:t>
      </w:r>
      <w:r>
        <w:rPr>
          <w:spacing w:val="-2"/>
          <w:w w:val="105"/>
        </w:rPr>
        <w:t>of</w:t>
      </w:r>
      <w:r>
        <w:rPr>
          <w:spacing w:val="-23"/>
          <w:w w:val="105"/>
        </w:rPr>
        <w:t> </w:t>
      </w:r>
      <w:r>
        <w:rPr>
          <w:spacing w:val="-2"/>
          <w:w w:val="105"/>
        </w:rPr>
        <w:t>Justices</w:t>
      </w:r>
      <w:r>
        <w:rPr>
          <w:spacing w:val="-12"/>
          <w:w w:val="105"/>
        </w:rPr>
        <w:t> </w:t>
      </w:r>
      <w:r>
        <w:rPr>
          <w:spacing w:val="-2"/>
          <w:w w:val="105"/>
        </w:rPr>
        <w:t>of</w:t>
      </w:r>
      <w:r>
        <w:rPr>
          <w:spacing w:val="-23"/>
          <w:w w:val="105"/>
        </w:rPr>
        <w:t> </w:t>
      </w:r>
      <w:r>
        <w:rPr>
          <w:spacing w:val="-2"/>
          <w:w w:val="105"/>
        </w:rPr>
        <w:t>Appeal,</w:t>
      </w:r>
      <w:r>
        <w:rPr>
          <w:spacing w:val="-13"/>
          <w:w w:val="105"/>
        </w:rPr>
        <w:t> </w:t>
      </w:r>
      <w:r>
        <w:rPr>
          <w:spacing w:val="-2"/>
          <w:w w:val="105"/>
        </w:rPr>
        <w:t>and</w:t>
      </w:r>
      <w:r>
        <w:rPr>
          <w:spacing w:val="-23"/>
          <w:w w:val="105"/>
        </w:rPr>
        <w:t> </w:t>
      </w:r>
      <w:r>
        <w:rPr>
          <w:spacing w:val="-2"/>
          <w:w w:val="105"/>
        </w:rPr>
        <w:t>that</w:t>
      </w:r>
      <w:r>
        <w:rPr>
          <w:spacing w:val="-15"/>
          <w:w w:val="105"/>
        </w:rPr>
        <w:t> </w:t>
      </w:r>
      <w:r>
        <w:rPr>
          <w:spacing w:val="-2"/>
          <w:w w:val="105"/>
        </w:rPr>
        <w:t>the</w:t>
      </w:r>
      <w:r>
        <w:rPr>
          <w:spacing w:val="-15"/>
          <w:w w:val="105"/>
        </w:rPr>
        <w:t> </w:t>
      </w:r>
      <w:r>
        <w:rPr>
          <w:spacing w:val="-2"/>
          <w:w w:val="105"/>
        </w:rPr>
        <w:t>quorum</w:t>
      </w:r>
      <w:r>
        <w:rPr>
          <w:spacing w:val="-15"/>
          <w:w w:val="105"/>
        </w:rPr>
        <w:t> </w:t>
      </w:r>
      <w:r>
        <w:rPr>
          <w:spacing w:val="-2"/>
          <w:w w:val="105"/>
        </w:rPr>
        <w:t>of</w:t>
      </w:r>
      <w:r>
        <w:rPr>
          <w:spacing w:val="-23"/>
          <w:w w:val="105"/>
        </w:rPr>
        <w:t> </w:t>
      </w:r>
      <w:r>
        <w:rPr>
          <w:spacing w:val="-2"/>
          <w:w w:val="105"/>
        </w:rPr>
        <w:t>Justice </w:t>
      </w:r>
      <w:r>
        <w:rPr>
          <w:w w:val="105"/>
        </w:rPr>
        <w:t>of</w:t>
      </w:r>
      <w:r>
        <w:rPr>
          <w:spacing w:val="-13"/>
          <w:w w:val="105"/>
        </w:rPr>
        <w:t> </w:t>
      </w:r>
      <w:r>
        <w:rPr>
          <w:w w:val="105"/>
        </w:rPr>
        <w:t>Appeal</w:t>
      </w:r>
      <w:r>
        <w:rPr>
          <w:spacing w:val="-12"/>
          <w:w w:val="105"/>
        </w:rPr>
        <w:t> </w:t>
      </w:r>
      <w:r>
        <w:rPr>
          <w:w w:val="105"/>
        </w:rPr>
        <w:t>mentioned</w:t>
      </w:r>
      <w:r>
        <w:rPr>
          <w:spacing w:val="-13"/>
          <w:w w:val="105"/>
        </w:rPr>
        <w:t> </w:t>
      </w:r>
      <w:r>
        <w:rPr>
          <w:w w:val="105"/>
        </w:rPr>
        <w:t>in</w:t>
      </w:r>
      <w:r>
        <w:rPr>
          <w:spacing w:val="-12"/>
          <w:w w:val="105"/>
        </w:rPr>
        <w:t> </w:t>
      </w:r>
      <w:r>
        <w:rPr>
          <w:w w:val="105"/>
        </w:rPr>
        <w:t>Article</w:t>
      </w:r>
      <w:r>
        <w:rPr>
          <w:spacing w:val="-4"/>
          <w:w w:val="105"/>
        </w:rPr>
        <w:t> </w:t>
      </w:r>
      <w:r>
        <w:rPr>
          <w:w w:val="105"/>
        </w:rPr>
        <w:t>122 of</w:t>
      </w:r>
      <w:r>
        <w:rPr>
          <w:spacing w:val="-13"/>
          <w:w w:val="105"/>
        </w:rPr>
        <w:t> </w:t>
      </w:r>
      <w:r>
        <w:rPr>
          <w:w w:val="105"/>
        </w:rPr>
        <w:t>this Constitution</w:t>
      </w:r>
      <w:r>
        <w:rPr>
          <w:spacing w:val="-12"/>
          <w:w w:val="105"/>
        </w:rPr>
        <w:t> </w:t>
      </w:r>
      <w:r>
        <w:rPr>
          <w:w w:val="105"/>
        </w:rPr>
        <w:t>shall</w:t>
      </w:r>
      <w:r>
        <w:rPr>
          <w:spacing w:val="-12"/>
          <w:w w:val="105"/>
        </w:rPr>
        <w:t> </w:t>
      </w:r>
      <w:r>
        <w:rPr>
          <w:w w:val="105"/>
        </w:rPr>
        <w:t>not</w:t>
      </w:r>
      <w:r>
        <w:rPr>
          <w:spacing w:val="-4"/>
          <w:w w:val="105"/>
        </w:rPr>
        <w:t> </w:t>
      </w:r>
      <w:r>
        <w:rPr>
          <w:w w:val="105"/>
        </w:rPr>
        <w:t>be</w:t>
      </w:r>
      <w:r>
        <w:rPr>
          <w:spacing w:val="-4"/>
          <w:w w:val="105"/>
        </w:rPr>
        <w:t> </w:t>
      </w:r>
      <w:r>
        <w:rPr>
          <w:w w:val="105"/>
        </w:rPr>
        <w:t>invalid</w:t>
      </w:r>
      <w:r>
        <w:rPr>
          <w:spacing w:val="-13"/>
          <w:w w:val="105"/>
        </w:rPr>
        <w:t> </w:t>
      </w:r>
      <w:r>
        <w:rPr>
          <w:w w:val="105"/>
        </w:rPr>
        <w:t>on</w:t>
      </w:r>
    </w:p>
    <w:p>
      <w:pPr>
        <w:pStyle w:val="BodyText"/>
        <w:spacing w:after="0" w:line="232" w:lineRule="auto"/>
        <w:sectPr>
          <w:type w:val="continuous"/>
          <w:pgSz w:w="12240" w:h="15840"/>
          <w:pgMar w:header="280" w:footer="332" w:top="240" w:bottom="280" w:left="360" w:right="360"/>
          <w:cols w:num="2" w:equalWidth="0">
            <w:col w:w="2320" w:space="529"/>
            <w:col w:w="8671"/>
          </w:cols>
        </w:sectPr>
      </w:pPr>
    </w:p>
    <w:p>
      <w:pPr>
        <w:pStyle w:val="BodyText"/>
        <w:rPr>
          <w:sz w:val="15"/>
        </w:rPr>
      </w:pPr>
    </w:p>
    <w:p>
      <w:pPr>
        <w:pStyle w:val="BodyText"/>
        <w:spacing w:after="0"/>
        <w:rPr>
          <w:sz w:val="15"/>
        </w:rPr>
        <w:sectPr>
          <w:pgSz w:w="12240" w:h="15840"/>
          <w:pgMar w:header="280" w:footer="332" w:top="500" w:bottom="520" w:left="360" w:right="360"/>
        </w:sect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20"/>
        <w:rPr>
          <w:sz w:val="13"/>
        </w:rPr>
      </w:pPr>
    </w:p>
    <w:p>
      <w:pPr>
        <w:spacing w:before="0"/>
        <w:ind w:left="159" w:right="0" w:firstLine="0"/>
        <w:jc w:val="left"/>
        <w:rPr>
          <w:sz w:val="13"/>
        </w:rPr>
      </w:pPr>
      <w:r>
        <w:rPr>
          <w:position w:val="3"/>
        </w:rPr>
        <w:drawing>
          <wp:inline distT="0" distB="0" distL="0" distR="0">
            <wp:extent cx="26855" cy="26855"/>
            <wp:effectExtent l="0" t="0" r="0" b="0"/>
            <wp:docPr id="251" name="Image 251"/>
            <wp:cNvGraphicFramePr>
              <a:graphicFrameLocks/>
            </wp:cNvGraphicFramePr>
            <a:graphic>
              <a:graphicData uri="http://schemas.openxmlformats.org/drawingml/2006/picture">
                <pic:pic>
                  <pic:nvPicPr>
                    <pic:cNvPr id="251" name="Image 251"/>
                    <pic:cNvPicPr/>
                  </pic:nvPicPr>
                  <pic:blipFill>
                    <a:blip r:embed="rId128" cstate="print"/>
                    <a:stretch>
                      <a:fillRect/>
                    </a:stretch>
                  </pic:blipFill>
                  <pic:spPr>
                    <a:xfrm>
                      <a:off x="0" y="0"/>
                      <a:ext cx="26855" cy="26855"/>
                    </a:xfrm>
                    <a:prstGeom prst="rect">
                      <a:avLst/>
                    </a:prstGeom>
                  </pic:spPr>
                </pic:pic>
              </a:graphicData>
            </a:graphic>
          </wp:inline>
        </w:drawing>
      </w:r>
      <w:r>
        <w:rPr>
          <w:position w:val="3"/>
        </w:rPr>
      </w:r>
      <w:r>
        <w:rPr>
          <w:rFonts w:ascii="Times New Roman"/>
          <w:spacing w:val="80"/>
          <w:w w:val="150"/>
          <w:sz w:val="20"/>
        </w:rPr>
        <w:t> </w:t>
      </w:r>
      <w:r>
        <w:rPr>
          <w:color w:val="2B2B2B"/>
          <w:sz w:val="13"/>
        </w:rPr>
        <w:t>Mandatory retirement</w:t>
      </w:r>
      <w:r>
        <w:rPr>
          <w:color w:val="2B2B2B"/>
          <w:spacing w:val="-10"/>
          <w:sz w:val="13"/>
        </w:rPr>
        <w:t> </w:t>
      </w:r>
      <w:r>
        <w:rPr>
          <w:color w:val="2B2B2B"/>
          <w:sz w:val="13"/>
        </w:rPr>
        <w:t>age for judges</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71"/>
        <w:rPr>
          <w:sz w:val="13"/>
        </w:rPr>
      </w:pPr>
    </w:p>
    <w:p>
      <w:pPr>
        <w:spacing w:before="0"/>
        <w:ind w:left="159" w:right="0" w:firstLine="0"/>
        <w:jc w:val="left"/>
        <w:rPr>
          <w:sz w:val="13"/>
        </w:rPr>
      </w:pPr>
      <w:r>
        <w:rPr>
          <w:position w:val="3"/>
        </w:rPr>
        <w:drawing>
          <wp:inline distT="0" distB="0" distL="0" distR="0">
            <wp:extent cx="26855" cy="26855"/>
            <wp:effectExtent l="0" t="0" r="0" b="0"/>
            <wp:docPr id="252" name="Image 252"/>
            <wp:cNvGraphicFramePr>
              <a:graphicFrameLocks/>
            </wp:cNvGraphicFramePr>
            <a:graphic>
              <a:graphicData uri="http://schemas.openxmlformats.org/drawingml/2006/picture">
                <pic:pic>
                  <pic:nvPicPr>
                    <pic:cNvPr id="252" name="Image 252"/>
                    <pic:cNvPicPr/>
                  </pic:nvPicPr>
                  <pic:blipFill>
                    <a:blip r:embed="rId129" cstate="print"/>
                    <a:stretch>
                      <a:fillRect/>
                    </a:stretch>
                  </pic:blipFill>
                  <pic:spPr>
                    <a:xfrm>
                      <a:off x="0" y="0"/>
                      <a:ext cx="26855" cy="26855"/>
                    </a:xfrm>
                    <a:prstGeom prst="rect">
                      <a:avLst/>
                    </a:prstGeom>
                  </pic:spPr>
                </pic:pic>
              </a:graphicData>
            </a:graphic>
          </wp:inline>
        </w:drawing>
      </w:r>
      <w:r>
        <w:rPr>
          <w:position w:val="3"/>
        </w:rPr>
      </w:r>
      <w:r>
        <w:rPr>
          <w:rFonts w:ascii="Times New Roman"/>
          <w:spacing w:val="80"/>
          <w:sz w:val="20"/>
        </w:rPr>
        <w:t> </w:t>
      </w:r>
      <w:r>
        <w:rPr>
          <w:color w:val="2B2B2B"/>
          <w:spacing w:val="-2"/>
          <w:sz w:val="13"/>
        </w:rPr>
        <w:t>Supreme/ordinary court</w:t>
      </w:r>
      <w:r>
        <w:rPr>
          <w:color w:val="2B2B2B"/>
          <w:spacing w:val="-14"/>
          <w:sz w:val="13"/>
        </w:rPr>
        <w:t> </w:t>
      </w:r>
      <w:r>
        <w:rPr>
          <w:color w:val="2B2B2B"/>
          <w:spacing w:val="-2"/>
          <w:sz w:val="13"/>
        </w:rPr>
        <w:t>judge removal</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74"/>
        <w:rPr>
          <w:sz w:val="13"/>
        </w:rPr>
      </w:pPr>
    </w:p>
    <w:p>
      <w:pPr>
        <w:spacing w:before="1"/>
        <w:ind w:left="159" w:right="0" w:firstLine="0"/>
        <w:jc w:val="left"/>
        <w:rPr>
          <w:sz w:val="13"/>
        </w:rPr>
      </w:pPr>
      <w:r>
        <w:rPr>
          <w:position w:val="3"/>
        </w:rPr>
        <w:drawing>
          <wp:inline distT="0" distB="0" distL="0" distR="0">
            <wp:extent cx="26855" cy="26855"/>
            <wp:effectExtent l="0" t="0" r="0" b="0"/>
            <wp:docPr id="253" name="Image 253"/>
            <wp:cNvGraphicFramePr>
              <a:graphicFrameLocks/>
            </wp:cNvGraphicFramePr>
            <a:graphic>
              <a:graphicData uri="http://schemas.openxmlformats.org/drawingml/2006/picture">
                <pic:pic>
                  <pic:nvPicPr>
                    <pic:cNvPr id="253" name="Image 253"/>
                    <pic:cNvPicPr/>
                  </pic:nvPicPr>
                  <pic:blipFill>
                    <a:blip r:embed="rId130" cstate="print"/>
                    <a:stretch>
                      <a:fillRect/>
                    </a:stretch>
                  </pic:blipFill>
                  <pic:spPr>
                    <a:xfrm>
                      <a:off x="0" y="0"/>
                      <a:ext cx="26855" cy="26855"/>
                    </a:xfrm>
                    <a:prstGeom prst="rect">
                      <a:avLst/>
                    </a:prstGeom>
                  </pic:spPr>
                </pic:pic>
              </a:graphicData>
            </a:graphic>
          </wp:inline>
        </w:drawing>
      </w:r>
      <w:r>
        <w:rPr>
          <w:position w:val="3"/>
        </w:rPr>
      </w:r>
      <w:r>
        <w:rPr>
          <w:rFonts w:ascii="Times New Roman"/>
          <w:spacing w:val="80"/>
          <w:sz w:val="20"/>
        </w:rPr>
        <w:t> </w:t>
      </w:r>
      <w:r>
        <w:rPr>
          <w:color w:val="2B2B2B"/>
          <w:spacing w:val="-2"/>
          <w:sz w:val="13"/>
        </w:rPr>
        <w:t>Oaths to</w:t>
      </w:r>
      <w:r>
        <w:rPr>
          <w:color w:val="2B2B2B"/>
          <w:spacing w:val="-4"/>
          <w:sz w:val="13"/>
        </w:rPr>
        <w:t> </w:t>
      </w:r>
      <w:r>
        <w:rPr>
          <w:color w:val="2B2B2B"/>
          <w:spacing w:val="-2"/>
          <w:sz w:val="13"/>
        </w:rPr>
        <w:t>abide by constitution</w:t>
      </w:r>
    </w:p>
    <w:p>
      <w:pPr>
        <w:pStyle w:val="ListParagraph"/>
        <w:numPr>
          <w:ilvl w:val="0"/>
          <w:numId w:val="31"/>
        </w:numPr>
        <w:tabs>
          <w:tab w:pos="909" w:val="left" w:leader="none"/>
          <w:tab w:pos="911" w:val="left" w:leader="none"/>
        </w:tabs>
        <w:spacing w:line="232" w:lineRule="auto" w:before="111" w:after="0"/>
        <w:ind w:left="911" w:right="1745" w:hanging="204"/>
        <w:jc w:val="left"/>
        <w:rPr>
          <w:sz w:val="18"/>
        </w:rPr>
      </w:pPr>
      <w:r>
        <w:rPr/>
        <w:br w:type="column"/>
      </w:r>
      <w:r>
        <w:rPr>
          <w:spacing w:val="-2"/>
          <w:w w:val="105"/>
          <w:sz w:val="18"/>
        </w:rPr>
        <w:t>ground</w:t>
      </w:r>
      <w:r>
        <w:rPr>
          <w:spacing w:val="-22"/>
          <w:w w:val="105"/>
          <w:sz w:val="18"/>
        </w:rPr>
        <w:t> </w:t>
      </w:r>
      <w:r>
        <w:rPr>
          <w:spacing w:val="-2"/>
          <w:w w:val="105"/>
          <w:sz w:val="18"/>
        </w:rPr>
        <w:t>only</w:t>
      </w:r>
      <w:r>
        <w:rPr>
          <w:spacing w:val="-12"/>
          <w:w w:val="105"/>
          <w:sz w:val="18"/>
        </w:rPr>
        <w:t> </w:t>
      </w:r>
      <w:r>
        <w:rPr>
          <w:spacing w:val="-2"/>
          <w:w w:val="105"/>
          <w:sz w:val="18"/>
        </w:rPr>
        <w:t>that</w:t>
      </w:r>
      <w:r>
        <w:rPr>
          <w:spacing w:val="-14"/>
          <w:w w:val="105"/>
          <w:sz w:val="18"/>
        </w:rPr>
        <w:t> </w:t>
      </w:r>
      <w:r>
        <w:rPr>
          <w:spacing w:val="-2"/>
          <w:w w:val="105"/>
          <w:sz w:val="18"/>
        </w:rPr>
        <w:t>one</w:t>
      </w:r>
      <w:r>
        <w:rPr>
          <w:spacing w:val="-14"/>
          <w:w w:val="105"/>
          <w:sz w:val="18"/>
        </w:rPr>
        <w:t> </w:t>
      </w:r>
      <w:r>
        <w:rPr>
          <w:spacing w:val="-2"/>
          <w:w w:val="105"/>
          <w:sz w:val="18"/>
        </w:rPr>
        <w:t>or</w:t>
      </w:r>
      <w:r>
        <w:rPr>
          <w:spacing w:val="-21"/>
          <w:w w:val="105"/>
          <w:sz w:val="18"/>
        </w:rPr>
        <w:t> </w:t>
      </w:r>
      <w:r>
        <w:rPr>
          <w:spacing w:val="-2"/>
          <w:w w:val="105"/>
          <w:sz w:val="18"/>
        </w:rPr>
        <w:t>more</w:t>
      </w:r>
      <w:r>
        <w:rPr>
          <w:spacing w:val="-14"/>
          <w:w w:val="105"/>
          <w:sz w:val="18"/>
        </w:rPr>
        <w:t> </w:t>
      </w:r>
      <w:r>
        <w:rPr>
          <w:spacing w:val="-2"/>
          <w:w w:val="105"/>
          <w:sz w:val="18"/>
        </w:rPr>
        <w:t>than</w:t>
      </w:r>
      <w:r>
        <w:rPr>
          <w:spacing w:val="-21"/>
          <w:w w:val="105"/>
          <w:sz w:val="18"/>
        </w:rPr>
        <w:t> </w:t>
      </w:r>
      <w:r>
        <w:rPr>
          <w:spacing w:val="-2"/>
          <w:w w:val="105"/>
          <w:sz w:val="18"/>
        </w:rPr>
        <w:t>one</w:t>
      </w:r>
      <w:r>
        <w:rPr>
          <w:spacing w:val="-14"/>
          <w:w w:val="105"/>
          <w:sz w:val="18"/>
        </w:rPr>
        <w:t> </w:t>
      </w:r>
      <w:r>
        <w:rPr>
          <w:spacing w:val="-2"/>
          <w:w w:val="105"/>
          <w:sz w:val="18"/>
        </w:rPr>
        <w:t>Justice</w:t>
      </w:r>
      <w:r>
        <w:rPr>
          <w:spacing w:val="-14"/>
          <w:w w:val="105"/>
          <w:sz w:val="18"/>
        </w:rPr>
        <w:t> </w:t>
      </w:r>
      <w:r>
        <w:rPr>
          <w:spacing w:val="-2"/>
          <w:w w:val="105"/>
          <w:sz w:val="18"/>
        </w:rPr>
        <w:t>of</w:t>
      </w:r>
      <w:r>
        <w:rPr>
          <w:spacing w:val="-22"/>
          <w:w w:val="105"/>
          <w:sz w:val="18"/>
        </w:rPr>
        <w:t> </w:t>
      </w:r>
      <w:r>
        <w:rPr>
          <w:spacing w:val="-2"/>
          <w:w w:val="105"/>
          <w:sz w:val="18"/>
        </w:rPr>
        <w:t>Appeal</w:t>
      </w:r>
      <w:r>
        <w:rPr>
          <w:spacing w:val="-21"/>
          <w:w w:val="105"/>
          <w:sz w:val="18"/>
        </w:rPr>
        <w:t> </w:t>
      </w:r>
      <w:r>
        <w:rPr>
          <w:spacing w:val="-2"/>
          <w:w w:val="105"/>
          <w:sz w:val="18"/>
        </w:rPr>
        <w:t>at</w:t>
      </w:r>
      <w:r>
        <w:rPr>
          <w:spacing w:val="-14"/>
          <w:w w:val="105"/>
          <w:sz w:val="18"/>
        </w:rPr>
        <w:t> </w:t>
      </w:r>
      <w:r>
        <w:rPr>
          <w:spacing w:val="-2"/>
          <w:w w:val="105"/>
          <w:sz w:val="18"/>
        </w:rPr>
        <w:t>any</w:t>
      </w:r>
      <w:r>
        <w:rPr>
          <w:spacing w:val="-12"/>
          <w:w w:val="105"/>
          <w:sz w:val="18"/>
        </w:rPr>
        <w:t> </w:t>
      </w:r>
      <w:r>
        <w:rPr>
          <w:spacing w:val="-2"/>
          <w:w w:val="105"/>
          <w:sz w:val="18"/>
        </w:rPr>
        <w:t>sitting</w:t>
      </w:r>
      <w:r>
        <w:rPr>
          <w:spacing w:val="-12"/>
          <w:w w:val="105"/>
          <w:sz w:val="18"/>
        </w:rPr>
        <w:t> </w:t>
      </w:r>
      <w:r>
        <w:rPr>
          <w:spacing w:val="-2"/>
          <w:w w:val="105"/>
          <w:sz w:val="18"/>
        </w:rPr>
        <w:t>is</w:t>
      </w:r>
      <w:r>
        <w:rPr>
          <w:spacing w:val="-11"/>
          <w:w w:val="105"/>
          <w:sz w:val="18"/>
        </w:rPr>
        <w:t> </w:t>
      </w:r>
      <w:r>
        <w:rPr>
          <w:spacing w:val="-2"/>
          <w:w w:val="105"/>
          <w:sz w:val="18"/>
        </w:rPr>
        <w:t>an </w:t>
      </w:r>
      <w:r>
        <w:rPr>
          <w:w w:val="105"/>
          <w:sz w:val="18"/>
        </w:rPr>
        <w:t>Acting Justice of</w:t>
      </w:r>
      <w:r>
        <w:rPr>
          <w:spacing w:val="-1"/>
          <w:w w:val="105"/>
          <w:sz w:val="18"/>
        </w:rPr>
        <w:t> </w:t>
      </w:r>
      <w:r>
        <w:rPr>
          <w:w w:val="105"/>
          <w:sz w:val="18"/>
        </w:rPr>
        <w:t>Appeal.</w:t>
      </w:r>
    </w:p>
    <w:p>
      <w:pPr>
        <w:pStyle w:val="ListParagraph"/>
        <w:numPr>
          <w:ilvl w:val="0"/>
          <w:numId w:val="31"/>
        </w:numPr>
        <w:tabs>
          <w:tab w:pos="909" w:val="left" w:leader="none"/>
          <w:tab w:pos="911" w:val="left" w:leader="none"/>
        </w:tabs>
        <w:spacing w:line="232" w:lineRule="auto" w:before="2" w:after="0"/>
        <w:ind w:left="911" w:right="1745" w:hanging="204"/>
        <w:jc w:val="left"/>
        <w:rPr>
          <w:sz w:val="18"/>
        </w:rPr>
      </w:pPr>
      <w:r>
        <w:rPr>
          <w:spacing w:val="-2"/>
          <w:w w:val="105"/>
          <w:sz w:val="18"/>
        </w:rPr>
        <w:t>The</w:t>
      </w:r>
      <w:r>
        <w:rPr>
          <w:spacing w:val="-15"/>
          <w:w w:val="105"/>
          <w:sz w:val="18"/>
        </w:rPr>
        <w:t> </w:t>
      </w:r>
      <w:r>
        <w:rPr>
          <w:spacing w:val="-2"/>
          <w:w w:val="105"/>
          <w:sz w:val="18"/>
        </w:rPr>
        <w:t>office</w:t>
      </w:r>
      <w:r>
        <w:rPr>
          <w:spacing w:val="-15"/>
          <w:w w:val="105"/>
          <w:sz w:val="18"/>
        </w:rPr>
        <w:t> </w:t>
      </w:r>
      <w:r>
        <w:rPr>
          <w:spacing w:val="-2"/>
          <w:w w:val="105"/>
          <w:sz w:val="18"/>
        </w:rPr>
        <w:t>of</w:t>
      </w:r>
      <w:r>
        <w:rPr>
          <w:spacing w:val="-23"/>
          <w:w w:val="105"/>
          <w:sz w:val="18"/>
        </w:rPr>
        <w:t> </w:t>
      </w:r>
      <w:r>
        <w:rPr>
          <w:spacing w:val="-2"/>
          <w:w w:val="105"/>
          <w:sz w:val="18"/>
        </w:rPr>
        <w:t>Justice</w:t>
      </w:r>
      <w:r>
        <w:rPr>
          <w:spacing w:val="-15"/>
          <w:w w:val="105"/>
          <w:sz w:val="18"/>
        </w:rPr>
        <w:t> </w:t>
      </w:r>
      <w:r>
        <w:rPr>
          <w:spacing w:val="-2"/>
          <w:w w:val="105"/>
          <w:sz w:val="18"/>
        </w:rPr>
        <w:t>of</w:t>
      </w:r>
      <w:r>
        <w:rPr>
          <w:spacing w:val="-23"/>
          <w:w w:val="105"/>
          <w:sz w:val="18"/>
        </w:rPr>
        <w:t> </w:t>
      </w:r>
      <w:r>
        <w:rPr>
          <w:spacing w:val="-2"/>
          <w:w w:val="105"/>
          <w:sz w:val="18"/>
        </w:rPr>
        <w:t>Appeal</w:t>
      </w:r>
      <w:r>
        <w:rPr>
          <w:spacing w:val="-22"/>
          <w:w w:val="105"/>
          <w:sz w:val="18"/>
        </w:rPr>
        <w:t> </w:t>
      </w:r>
      <w:r>
        <w:rPr>
          <w:spacing w:val="-2"/>
          <w:w w:val="105"/>
          <w:sz w:val="18"/>
        </w:rPr>
        <w:t>shall</w:t>
      </w:r>
      <w:r>
        <w:rPr>
          <w:spacing w:val="-22"/>
          <w:w w:val="105"/>
          <w:sz w:val="18"/>
        </w:rPr>
        <w:t> </w:t>
      </w:r>
      <w:r>
        <w:rPr>
          <w:spacing w:val="-2"/>
          <w:w w:val="105"/>
          <w:sz w:val="18"/>
        </w:rPr>
        <w:t>not</w:t>
      </w:r>
      <w:r>
        <w:rPr>
          <w:spacing w:val="-15"/>
          <w:w w:val="105"/>
          <w:sz w:val="18"/>
        </w:rPr>
        <w:t> </w:t>
      </w:r>
      <w:r>
        <w:rPr>
          <w:spacing w:val="-2"/>
          <w:w w:val="105"/>
          <w:sz w:val="18"/>
        </w:rPr>
        <w:t>be</w:t>
      </w:r>
      <w:r>
        <w:rPr>
          <w:spacing w:val="-15"/>
          <w:w w:val="105"/>
          <w:sz w:val="18"/>
        </w:rPr>
        <w:t> </w:t>
      </w:r>
      <w:r>
        <w:rPr>
          <w:spacing w:val="-2"/>
          <w:w w:val="105"/>
          <w:sz w:val="18"/>
        </w:rPr>
        <w:t>abolished</w:t>
      </w:r>
      <w:r>
        <w:rPr>
          <w:spacing w:val="-23"/>
          <w:w w:val="105"/>
          <w:sz w:val="18"/>
        </w:rPr>
        <w:t> </w:t>
      </w:r>
      <w:r>
        <w:rPr>
          <w:spacing w:val="-2"/>
          <w:w w:val="105"/>
          <w:sz w:val="18"/>
        </w:rPr>
        <w:t>while</w:t>
      </w:r>
      <w:r>
        <w:rPr>
          <w:spacing w:val="-15"/>
          <w:w w:val="105"/>
          <w:sz w:val="18"/>
        </w:rPr>
        <w:t> </w:t>
      </w:r>
      <w:r>
        <w:rPr>
          <w:spacing w:val="-2"/>
          <w:w w:val="105"/>
          <w:sz w:val="18"/>
        </w:rPr>
        <w:t>there</w:t>
      </w:r>
      <w:r>
        <w:rPr>
          <w:spacing w:val="-15"/>
          <w:w w:val="105"/>
          <w:sz w:val="18"/>
        </w:rPr>
        <w:t> </w:t>
      </w:r>
      <w:r>
        <w:rPr>
          <w:spacing w:val="-2"/>
          <w:w w:val="105"/>
          <w:sz w:val="18"/>
        </w:rPr>
        <w:t>is</w:t>
      </w:r>
      <w:r>
        <w:rPr>
          <w:spacing w:val="-12"/>
          <w:w w:val="105"/>
          <w:sz w:val="18"/>
        </w:rPr>
        <w:t> </w:t>
      </w:r>
      <w:r>
        <w:rPr>
          <w:spacing w:val="-2"/>
          <w:w w:val="105"/>
          <w:sz w:val="18"/>
        </w:rPr>
        <w:t>a</w:t>
      </w:r>
      <w:r>
        <w:rPr>
          <w:spacing w:val="-12"/>
          <w:w w:val="105"/>
          <w:sz w:val="18"/>
        </w:rPr>
        <w:t> </w:t>
      </w:r>
      <w:r>
        <w:rPr>
          <w:spacing w:val="-2"/>
          <w:w w:val="105"/>
          <w:sz w:val="18"/>
        </w:rPr>
        <w:t>person </w:t>
      </w:r>
      <w:r>
        <w:rPr>
          <w:w w:val="105"/>
          <w:sz w:val="18"/>
        </w:rPr>
        <w:t>holding</w:t>
      </w:r>
      <w:r>
        <w:rPr>
          <w:spacing w:val="-2"/>
          <w:w w:val="105"/>
          <w:sz w:val="18"/>
        </w:rPr>
        <w:t> </w:t>
      </w:r>
      <w:r>
        <w:rPr>
          <w:w w:val="105"/>
          <w:sz w:val="18"/>
        </w:rPr>
        <w:t>the</w:t>
      </w:r>
      <w:r>
        <w:rPr>
          <w:spacing w:val="-5"/>
          <w:w w:val="105"/>
          <w:sz w:val="18"/>
        </w:rPr>
        <w:t> </w:t>
      </w:r>
      <w:r>
        <w:rPr>
          <w:w w:val="105"/>
          <w:sz w:val="18"/>
        </w:rPr>
        <w:t>office</w:t>
      </w:r>
      <w:r>
        <w:rPr>
          <w:spacing w:val="-5"/>
          <w:w w:val="105"/>
          <w:sz w:val="18"/>
        </w:rPr>
        <w:t> </w:t>
      </w:r>
      <w:r>
        <w:rPr>
          <w:w w:val="105"/>
          <w:sz w:val="18"/>
        </w:rPr>
        <w:t>of</w:t>
      </w:r>
      <w:r>
        <w:rPr>
          <w:spacing w:val="-14"/>
          <w:w w:val="105"/>
          <w:sz w:val="18"/>
        </w:rPr>
        <w:t> </w:t>
      </w:r>
      <w:r>
        <w:rPr>
          <w:w w:val="105"/>
          <w:sz w:val="18"/>
        </w:rPr>
        <w:t>the</w:t>
      </w:r>
      <w:r>
        <w:rPr>
          <w:spacing w:val="-5"/>
          <w:w w:val="105"/>
          <w:sz w:val="18"/>
        </w:rPr>
        <w:t> </w:t>
      </w:r>
      <w:r>
        <w:rPr>
          <w:w w:val="105"/>
          <w:sz w:val="18"/>
        </w:rPr>
        <w:t>Justice</w:t>
      </w:r>
      <w:r>
        <w:rPr>
          <w:spacing w:val="-5"/>
          <w:w w:val="105"/>
          <w:sz w:val="18"/>
        </w:rPr>
        <w:t> </w:t>
      </w:r>
      <w:r>
        <w:rPr>
          <w:w w:val="105"/>
          <w:sz w:val="18"/>
        </w:rPr>
        <w:t>of</w:t>
      </w:r>
      <w:r>
        <w:rPr>
          <w:spacing w:val="-14"/>
          <w:w w:val="105"/>
          <w:sz w:val="18"/>
        </w:rPr>
        <w:t> </w:t>
      </w:r>
      <w:r>
        <w:rPr>
          <w:w w:val="105"/>
          <w:sz w:val="18"/>
        </w:rPr>
        <w:t>Appeal.</w:t>
      </w:r>
    </w:p>
    <w:p>
      <w:pPr>
        <w:pStyle w:val="Heading4"/>
        <w:numPr>
          <w:ilvl w:val="0"/>
          <w:numId w:val="2"/>
        </w:numPr>
        <w:tabs>
          <w:tab w:pos="824" w:val="left" w:leader="none"/>
        </w:tabs>
        <w:spacing w:line="240" w:lineRule="auto" w:before="210" w:after="0"/>
        <w:ind w:left="824" w:right="0" w:hanging="477"/>
        <w:jc w:val="left"/>
      </w:pPr>
      <w:r>
        <w:rPr>
          <w:w w:val="85"/>
        </w:rPr>
        <w:t>Jurisdiction</w:t>
      </w:r>
      <w:r>
        <w:rPr>
          <w:spacing w:val="11"/>
        </w:rPr>
        <w:t> </w:t>
      </w:r>
      <w:r>
        <w:rPr>
          <w:w w:val="85"/>
        </w:rPr>
        <w:t>of</w:t>
      </w:r>
      <w:r>
        <w:rPr>
          <w:spacing w:val="21"/>
        </w:rPr>
        <w:t> </w:t>
      </w:r>
      <w:r>
        <w:rPr>
          <w:w w:val="85"/>
        </w:rPr>
        <w:t>Justices</w:t>
      </w:r>
      <w:r>
        <w:rPr>
          <w:spacing w:val="13"/>
        </w:rPr>
        <w:t> </w:t>
      </w:r>
      <w:r>
        <w:rPr>
          <w:w w:val="85"/>
        </w:rPr>
        <w:t>of</w:t>
      </w:r>
      <w:r>
        <w:rPr>
          <w:spacing w:val="22"/>
        </w:rPr>
        <w:t> </w:t>
      </w:r>
      <w:r>
        <w:rPr>
          <w:spacing w:val="-2"/>
          <w:w w:val="85"/>
        </w:rPr>
        <w:t>Appeal</w:t>
      </w:r>
    </w:p>
    <w:p>
      <w:pPr>
        <w:pStyle w:val="BodyText"/>
        <w:spacing w:line="232" w:lineRule="auto" w:before="217"/>
        <w:ind w:left="347" w:right="1238"/>
        <w:jc w:val="both"/>
      </w:pPr>
      <w:r>
        <w:rPr>
          <w:w w:val="105"/>
        </w:rPr>
        <w:t>No</w:t>
      </w:r>
      <w:r>
        <w:rPr>
          <w:spacing w:val="-15"/>
          <w:w w:val="105"/>
        </w:rPr>
        <w:t> </w:t>
      </w:r>
      <w:r>
        <w:rPr>
          <w:w w:val="105"/>
        </w:rPr>
        <w:t>Justice</w:t>
      </w:r>
      <w:r>
        <w:rPr>
          <w:spacing w:val="-15"/>
          <w:w w:val="105"/>
        </w:rPr>
        <w:t> </w:t>
      </w:r>
      <w:r>
        <w:rPr>
          <w:w w:val="105"/>
        </w:rPr>
        <w:t>of</w:t>
      </w:r>
      <w:r>
        <w:rPr>
          <w:spacing w:val="-15"/>
          <w:w w:val="105"/>
        </w:rPr>
        <w:t> </w:t>
      </w:r>
      <w:r>
        <w:rPr>
          <w:w w:val="105"/>
        </w:rPr>
        <w:t>Appeal</w:t>
      </w:r>
      <w:r>
        <w:rPr>
          <w:spacing w:val="-15"/>
          <w:w w:val="105"/>
        </w:rPr>
        <w:t> </w:t>
      </w:r>
      <w:r>
        <w:rPr>
          <w:w w:val="105"/>
        </w:rPr>
        <w:t>of</w:t>
      </w:r>
      <w:r>
        <w:rPr>
          <w:spacing w:val="-14"/>
          <w:w w:val="105"/>
        </w:rPr>
        <w:t> </w:t>
      </w:r>
      <w:r>
        <w:rPr>
          <w:w w:val="105"/>
        </w:rPr>
        <w:t>shall</w:t>
      </w:r>
      <w:r>
        <w:rPr>
          <w:spacing w:val="-15"/>
          <w:w w:val="105"/>
        </w:rPr>
        <w:t> </w:t>
      </w:r>
      <w:r>
        <w:rPr>
          <w:w w:val="105"/>
        </w:rPr>
        <w:t>have</w:t>
      </w:r>
      <w:r>
        <w:rPr>
          <w:spacing w:val="-15"/>
          <w:w w:val="105"/>
        </w:rPr>
        <w:t> </w:t>
      </w:r>
      <w:r>
        <w:rPr>
          <w:w w:val="105"/>
        </w:rPr>
        <w:t>jurisdiction</w:t>
      </w:r>
      <w:r>
        <w:rPr>
          <w:spacing w:val="-15"/>
          <w:w w:val="105"/>
        </w:rPr>
        <w:t> </w:t>
      </w:r>
      <w:r>
        <w:rPr>
          <w:w w:val="105"/>
        </w:rPr>
        <w:t>to</w:t>
      </w:r>
      <w:r>
        <w:rPr>
          <w:spacing w:val="-14"/>
          <w:w w:val="105"/>
        </w:rPr>
        <w:t> </w:t>
      </w:r>
      <w:r>
        <w:rPr>
          <w:w w:val="105"/>
        </w:rPr>
        <w:t>hear</w:t>
      </w:r>
      <w:r>
        <w:rPr>
          <w:spacing w:val="-15"/>
          <w:w w:val="105"/>
        </w:rPr>
        <w:t> </w:t>
      </w:r>
      <w:r>
        <w:rPr>
          <w:w w:val="105"/>
        </w:rPr>
        <w:t>any</w:t>
      </w:r>
      <w:r>
        <w:rPr>
          <w:spacing w:val="-15"/>
          <w:w w:val="105"/>
        </w:rPr>
        <w:t> </w:t>
      </w:r>
      <w:r>
        <w:rPr>
          <w:w w:val="105"/>
        </w:rPr>
        <w:t>matter</w:t>
      </w:r>
      <w:r>
        <w:rPr>
          <w:spacing w:val="-15"/>
          <w:w w:val="105"/>
        </w:rPr>
        <w:t> </w:t>
      </w:r>
      <w:r>
        <w:rPr>
          <w:w w:val="105"/>
        </w:rPr>
        <w:t>in</w:t>
      </w:r>
      <w:r>
        <w:rPr>
          <w:spacing w:val="-14"/>
          <w:w w:val="105"/>
        </w:rPr>
        <w:t> </w:t>
      </w:r>
      <w:r>
        <w:rPr>
          <w:w w:val="105"/>
        </w:rPr>
        <w:t>the</w:t>
      </w:r>
      <w:r>
        <w:rPr>
          <w:spacing w:val="-15"/>
          <w:w w:val="105"/>
        </w:rPr>
        <w:t> </w:t>
      </w:r>
      <w:r>
        <w:rPr>
          <w:w w:val="105"/>
        </w:rPr>
        <w:t>High</w:t>
      </w:r>
      <w:r>
        <w:rPr>
          <w:spacing w:val="-15"/>
          <w:w w:val="105"/>
        </w:rPr>
        <w:t> </w:t>
      </w:r>
      <w:r>
        <w:rPr>
          <w:w w:val="105"/>
        </w:rPr>
        <w:t>Court</w:t>
      </w:r>
      <w:r>
        <w:rPr>
          <w:spacing w:val="-15"/>
          <w:w w:val="105"/>
        </w:rPr>
        <w:t> </w:t>
      </w:r>
      <w:r>
        <w:rPr>
          <w:w w:val="105"/>
        </w:rPr>
        <w:t>or</w:t>
      </w:r>
      <w:r>
        <w:rPr>
          <w:spacing w:val="-15"/>
          <w:w w:val="105"/>
        </w:rPr>
        <w:t> </w:t>
      </w:r>
      <w:r>
        <w:rPr>
          <w:w w:val="105"/>
        </w:rPr>
        <w:t>in any magistrates’ Court of</w:t>
      </w:r>
      <w:r>
        <w:rPr>
          <w:spacing w:val="-3"/>
          <w:w w:val="105"/>
        </w:rPr>
        <w:t> </w:t>
      </w:r>
      <w:r>
        <w:rPr>
          <w:w w:val="105"/>
        </w:rPr>
        <w:t>any grade:</w:t>
      </w:r>
    </w:p>
    <w:p>
      <w:pPr>
        <w:pStyle w:val="BodyText"/>
        <w:spacing w:line="232" w:lineRule="auto" w:before="184"/>
        <w:ind w:left="347" w:right="1238"/>
        <w:jc w:val="both"/>
      </w:pPr>
      <w:r>
        <w:rPr>
          <w:w w:val="105"/>
        </w:rPr>
        <w:t>Provided</w:t>
      </w:r>
      <w:r>
        <w:rPr>
          <w:spacing w:val="-13"/>
          <w:w w:val="105"/>
        </w:rPr>
        <w:t> </w:t>
      </w:r>
      <w:r>
        <w:rPr>
          <w:w w:val="105"/>
        </w:rPr>
        <w:t>that</w:t>
      </w:r>
      <w:r>
        <w:rPr>
          <w:spacing w:val="-6"/>
          <w:w w:val="105"/>
        </w:rPr>
        <w:t> </w:t>
      </w:r>
      <w:r>
        <w:rPr>
          <w:w w:val="105"/>
        </w:rPr>
        <w:t>where</w:t>
      </w:r>
      <w:r>
        <w:rPr>
          <w:spacing w:val="-6"/>
          <w:w w:val="105"/>
        </w:rPr>
        <w:t> </w:t>
      </w:r>
      <w:r>
        <w:rPr>
          <w:w w:val="105"/>
        </w:rPr>
        <w:t>a</w:t>
      </w:r>
      <w:r>
        <w:rPr>
          <w:spacing w:val="-3"/>
          <w:w w:val="105"/>
        </w:rPr>
        <w:t> </w:t>
      </w:r>
      <w:r>
        <w:rPr>
          <w:w w:val="105"/>
        </w:rPr>
        <w:t>Judge</w:t>
      </w:r>
      <w:r>
        <w:rPr>
          <w:spacing w:val="-6"/>
          <w:w w:val="105"/>
        </w:rPr>
        <w:t> </w:t>
      </w:r>
      <w:r>
        <w:rPr>
          <w:w w:val="105"/>
        </w:rPr>
        <w:t>of</w:t>
      </w:r>
      <w:r>
        <w:rPr>
          <w:spacing w:val="-13"/>
          <w:w w:val="105"/>
        </w:rPr>
        <w:t> </w:t>
      </w:r>
      <w:r>
        <w:rPr>
          <w:w w:val="105"/>
        </w:rPr>
        <w:t>the</w:t>
      </w:r>
      <w:r>
        <w:rPr>
          <w:spacing w:val="-6"/>
          <w:w w:val="105"/>
        </w:rPr>
        <w:t> </w:t>
      </w:r>
      <w:r>
        <w:rPr>
          <w:w w:val="105"/>
        </w:rPr>
        <w:t>High</w:t>
      </w:r>
      <w:r>
        <w:rPr>
          <w:spacing w:val="-12"/>
          <w:w w:val="105"/>
        </w:rPr>
        <w:t> </w:t>
      </w:r>
      <w:r>
        <w:rPr>
          <w:w w:val="105"/>
        </w:rPr>
        <w:t>Court</w:t>
      </w:r>
      <w:r>
        <w:rPr>
          <w:spacing w:val="-6"/>
          <w:w w:val="105"/>
        </w:rPr>
        <w:t> </w:t>
      </w:r>
      <w:r>
        <w:rPr>
          <w:w w:val="105"/>
        </w:rPr>
        <w:t>is</w:t>
      </w:r>
      <w:r>
        <w:rPr>
          <w:spacing w:val="-3"/>
          <w:w w:val="105"/>
        </w:rPr>
        <w:t> </w:t>
      </w:r>
      <w:r>
        <w:rPr>
          <w:w w:val="105"/>
        </w:rPr>
        <w:t>appointed</w:t>
      </w:r>
      <w:r>
        <w:rPr>
          <w:spacing w:val="-13"/>
          <w:w w:val="105"/>
        </w:rPr>
        <w:t> </w:t>
      </w:r>
      <w:r>
        <w:rPr>
          <w:w w:val="105"/>
        </w:rPr>
        <w:t>Justice</w:t>
      </w:r>
      <w:r>
        <w:rPr>
          <w:spacing w:val="-6"/>
          <w:w w:val="105"/>
        </w:rPr>
        <w:t> </w:t>
      </w:r>
      <w:r>
        <w:rPr>
          <w:w w:val="105"/>
        </w:rPr>
        <w:t>of</w:t>
      </w:r>
      <w:r>
        <w:rPr>
          <w:spacing w:val="-13"/>
          <w:w w:val="105"/>
        </w:rPr>
        <w:t> </w:t>
      </w:r>
      <w:r>
        <w:rPr>
          <w:w w:val="105"/>
        </w:rPr>
        <w:t>Appeal</w:t>
      </w:r>
      <w:r>
        <w:rPr>
          <w:spacing w:val="-12"/>
          <w:w w:val="105"/>
        </w:rPr>
        <w:t> </w:t>
      </w:r>
      <w:r>
        <w:rPr>
          <w:w w:val="105"/>
        </w:rPr>
        <w:t>he</w:t>
      </w:r>
      <w:r>
        <w:rPr>
          <w:spacing w:val="-6"/>
          <w:w w:val="105"/>
        </w:rPr>
        <w:t> </w:t>
      </w:r>
      <w:r>
        <w:rPr>
          <w:w w:val="105"/>
        </w:rPr>
        <w:t>may, notwithstanding such</w:t>
      </w:r>
      <w:r>
        <w:rPr>
          <w:spacing w:val="-7"/>
          <w:w w:val="105"/>
        </w:rPr>
        <w:t> </w:t>
      </w:r>
      <w:r>
        <w:rPr>
          <w:w w:val="105"/>
        </w:rPr>
        <w:t>appointment, discharge</w:t>
      </w:r>
      <w:r>
        <w:rPr>
          <w:spacing w:val="-2"/>
          <w:w w:val="105"/>
        </w:rPr>
        <w:t> </w:t>
      </w:r>
      <w:r>
        <w:rPr>
          <w:w w:val="105"/>
        </w:rPr>
        <w:t>his functions in</w:t>
      </w:r>
      <w:r>
        <w:rPr>
          <w:spacing w:val="-7"/>
          <w:w w:val="105"/>
        </w:rPr>
        <w:t> </w:t>
      </w:r>
      <w:r>
        <w:rPr>
          <w:w w:val="105"/>
        </w:rPr>
        <w:t>the</w:t>
      </w:r>
      <w:r>
        <w:rPr>
          <w:spacing w:val="-2"/>
          <w:w w:val="105"/>
        </w:rPr>
        <w:t> </w:t>
      </w:r>
      <w:r>
        <w:rPr>
          <w:w w:val="105"/>
        </w:rPr>
        <w:t>High</w:t>
      </w:r>
      <w:r>
        <w:rPr>
          <w:spacing w:val="-7"/>
          <w:w w:val="105"/>
        </w:rPr>
        <w:t> </w:t>
      </w:r>
      <w:r>
        <w:rPr>
          <w:w w:val="105"/>
        </w:rPr>
        <w:t>Court</w:t>
      </w:r>
      <w:r>
        <w:rPr>
          <w:spacing w:val="-2"/>
          <w:w w:val="105"/>
        </w:rPr>
        <w:t> </w:t>
      </w:r>
      <w:r>
        <w:rPr>
          <w:w w:val="105"/>
        </w:rPr>
        <w:t>until</w:t>
      </w:r>
      <w:r>
        <w:rPr>
          <w:spacing w:val="-7"/>
          <w:w w:val="105"/>
        </w:rPr>
        <w:t> </w:t>
      </w:r>
      <w:r>
        <w:rPr>
          <w:w w:val="105"/>
        </w:rPr>
        <w:t>he completes</w:t>
      </w:r>
      <w:r>
        <w:rPr>
          <w:spacing w:val="-15"/>
          <w:w w:val="105"/>
        </w:rPr>
        <w:t> </w:t>
      </w:r>
      <w:r>
        <w:rPr>
          <w:w w:val="105"/>
        </w:rPr>
        <w:t>the</w:t>
      </w:r>
      <w:r>
        <w:rPr>
          <w:spacing w:val="-12"/>
          <w:w w:val="105"/>
        </w:rPr>
        <w:t> </w:t>
      </w:r>
      <w:r>
        <w:rPr>
          <w:w w:val="105"/>
        </w:rPr>
        <w:t>preparation</w:t>
      </w:r>
      <w:r>
        <w:rPr>
          <w:spacing w:val="-15"/>
          <w:w w:val="105"/>
        </w:rPr>
        <w:t> </w:t>
      </w:r>
      <w:r>
        <w:rPr>
          <w:w w:val="105"/>
        </w:rPr>
        <w:t>and</w:t>
      </w:r>
      <w:r>
        <w:rPr>
          <w:spacing w:val="-15"/>
          <w:w w:val="105"/>
        </w:rPr>
        <w:t> </w:t>
      </w:r>
      <w:r>
        <w:rPr>
          <w:w w:val="105"/>
        </w:rPr>
        <w:t>delivery</w:t>
      </w:r>
      <w:r>
        <w:rPr>
          <w:spacing w:val="-9"/>
          <w:w w:val="105"/>
        </w:rPr>
        <w:t> </w:t>
      </w:r>
      <w:r>
        <w:rPr>
          <w:w w:val="105"/>
        </w:rPr>
        <w:t>of</w:t>
      </w:r>
      <w:r>
        <w:rPr>
          <w:spacing w:val="-15"/>
          <w:w w:val="105"/>
        </w:rPr>
        <w:t> </w:t>
      </w:r>
      <w:r>
        <w:rPr>
          <w:w w:val="105"/>
        </w:rPr>
        <w:t>the</w:t>
      </w:r>
      <w:r>
        <w:rPr>
          <w:spacing w:val="-11"/>
          <w:w w:val="105"/>
        </w:rPr>
        <w:t> </w:t>
      </w:r>
      <w:r>
        <w:rPr>
          <w:w w:val="105"/>
        </w:rPr>
        <w:t>decision</w:t>
      </w:r>
      <w:r>
        <w:rPr>
          <w:spacing w:val="-15"/>
          <w:w w:val="105"/>
        </w:rPr>
        <w:t> </w:t>
      </w:r>
      <w:r>
        <w:rPr>
          <w:w w:val="105"/>
        </w:rPr>
        <w:t>or</w:t>
      </w:r>
      <w:r>
        <w:rPr>
          <w:spacing w:val="-15"/>
          <w:w w:val="105"/>
        </w:rPr>
        <w:t> </w:t>
      </w:r>
      <w:r>
        <w:rPr>
          <w:w w:val="105"/>
        </w:rPr>
        <w:t>until</w:t>
      </w:r>
      <w:r>
        <w:rPr>
          <w:spacing w:val="-15"/>
          <w:w w:val="105"/>
        </w:rPr>
        <w:t> </w:t>
      </w:r>
      <w:r>
        <w:rPr>
          <w:w w:val="105"/>
        </w:rPr>
        <w:t>he</w:t>
      </w:r>
      <w:r>
        <w:rPr>
          <w:spacing w:val="-10"/>
          <w:w w:val="105"/>
        </w:rPr>
        <w:t> </w:t>
      </w:r>
      <w:r>
        <w:rPr>
          <w:w w:val="105"/>
        </w:rPr>
        <w:t>completes</w:t>
      </w:r>
      <w:r>
        <w:rPr>
          <w:spacing w:val="-9"/>
          <w:w w:val="105"/>
        </w:rPr>
        <w:t> </w:t>
      </w:r>
      <w:r>
        <w:rPr>
          <w:w w:val="105"/>
        </w:rPr>
        <w:t>any</w:t>
      </w:r>
      <w:r>
        <w:rPr>
          <w:spacing w:val="-9"/>
          <w:w w:val="105"/>
        </w:rPr>
        <w:t> </w:t>
      </w:r>
      <w:r>
        <w:rPr>
          <w:w w:val="105"/>
        </w:rPr>
        <w:t>other business</w:t>
      </w:r>
      <w:r>
        <w:rPr>
          <w:w w:val="105"/>
        </w:rPr>
        <w:t> in</w:t>
      </w:r>
      <w:r>
        <w:rPr>
          <w:w w:val="105"/>
        </w:rPr>
        <w:t> connection</w:t>
      </w:r>
      <w:r>
        <w:rPr>
          <w:w w:val="105"/>
        </w:rPr>
        <w:t> with</w:t>
      </w:r>
      <w:r>
        <w:rPr>
          <w:w w:val="105"/>
        </w:rPr>
        <w:t> matters</w:t>
      </w:r>
      <w:r>
        <w:rPr>
          <w:w w:val="105"/>
        </w:rPr>
        <w:t> which</w:t>
      </w:r>
      <w:r>
        <w:rPr>
          <w:w w:val="105"/>
        </w:rPr>
        <w:t> he</w:t>
      </w:r>
      <w:r>
        <w:rPr>
          <w:w w:val="105"/>
        </w:rPr>
        <w:t> had</w:t>
      </w:r>
      <w:r>
        <w:rPr>
          <w:w w:val="105"/>
        </w:rPr>
        <w:t> started</w:t>
      </w:r>
      <w:r>
        <w:rPr>
          <w:w w:val="105"/>
        </w:rPr>
        <w:t> hearing</w:t>
      </w:r>
      <w:r>
        <w:rPr>
          <w:w w:val="105"/>
        </w:rPr>
        <w:t> before</w:t>
      </w:r>
      <w:r>
        <w:rPr>
          <w:w w:val="105"/>
        </w:rPr>
        <w:t> his appointment as a Justice of</w:t>
      </w:r>
      <w:r>
        <w:rPr>
          <w:spacing w:val="-5"/>
          <w:w w:val="105"/>
        </w:rPr>
        <w:t> </w:t>
      </w:r>
      <w:r>
        <w:rPr>
          <w:w w:val="105"/>
        </w:rPr>
        <w:t>Appeal, and</w:t>
      </w:r>
      <w:r>
        <w:rPr>
          <w:spacing w:val="-4"/>
          <w:w w:val="105"/>
        </w:rPr>
        <w:t> </w:t>
      </w:r>
      <w:r>
        <w:rPr>
          <w:w w:val="105"/>
        </w:rPr>
        <w:t>for</w:t>
      </w:r>
      <w:r>
        <w:rPr>
          <w:spacing w:val="-4"/>
          <w:w w:val="105"/>
        </w:rPr>
        <w:t> </w:t>
      </w:r>
      <w:r>
        <w:rPr>
          <w:w w:val="105"/>
        </w:rPr>
        <w:t>that purpose it shall</w:t>
      </w:r>
      <w:r>
        <w:rPr>
          <w:spacing w:val="-4"/>
          <w:w w:val="105"/>
        </w:rPr>
        <w:t> </w:t>
      </w:r>
      <w:r>
        <w:rPr>
          <w:w w:val="105"/>
        </w:rPr>
        <w:t>be lawful</w:t>
      </w:r>
      <w:r>
        <w:rPr>
          <w:spacing w:val="-4"/>
          <w:w w:val="105"/>
        </w:rPr>
        <w:t> </w:t>
      </w:r>
      <w:r>
        <w:rPr>
          <w:w w:val="105"/>
        </w:rPr>
        <w:t>for</w:t>
      </w:r>
      <w:r>
        <w:rPr>
          <w:spacing w:val="-4"/>
          <w:w w:val="105"/>
        </w:rPr>
        <w:t> </w:t>
      </w:r>
      <w:r>
        <w:rPr>
          <w:w w:val="105"/>
        </w:rPr>
        <w:t>him to deliver</w:t>
      </w:r>
      <w:r>
        <w:rPr>
          <w:spacing w:val="-12"/>
          <w:w w:val="105"/>
        </w:rPr>
        <w:t> </w:t>
      </w:r>
      <w:r>
        <w:rPr>
          <w:w w:val="105"/>
        </w:rPr>
        <w:t>judgment</w:t>
      </w:r>
      <w:r>
        <w:rPr>
          <w:spacing w:val="-8"/>
          <w:w w:val="105"/>
        </w:rPr>
        <w:t> </w:t>
      </w:r>
      <w:r>
        <w:rPr>
          <w:w w:val="105"/>
        </w:rPr>
        <w:t>or</w:t>
      </w:r>
      <w:r>
        <w:rPr>
          <w:spacing w:val="-12"/>
          <w:w w:val="105"/>
        </w:rPr>
        <w:t> </w:t>
      </w:r>
      <w:r>
        <w:rPr>
          <w:w w:val="105"/>
        </w:rPr>
        <w:t>any</w:t>
      </w:r>
      <w:r>
        <w:rPr>
          <w:spacing w:val="-6"/>
          <w:w w:val="105"/>
        </w:rPr>
        <w:t> </w:t>
      </w:r>
      <w:r>
        <w:rPr>
          <w:w w:val="105"/>
        </w:rPr>
        <w:t>other</w:t>
      </w:r>
      <w:r>
        <w:rPr>
          <w:spacing w:val="-12"/>
          <w:w w:val="105"/>
        </w:rPr>
        <w:t> </w:t>
      </w:r>
      <w:r>
        <w:rPr>
          <w:w w:val="105"/>
        </w:rPr>
        <w:t>decision</w:t>
      </w:r>
      <w:r>
        <w:rPr>
          <w:spacing w:val="-13"/>
          <w:w w:val="105"/>
        </w:rPr>
        <w:t> </w:t>
      </w:r>
      <w:r>
        <w:rPr>
          <w:w w:val="105"/>
        </w:rPr>
        <w:t>concerned</w:t>
      </w:r>
      <w:r>
        <w:rPr>
          <w:spacing w:val="-13"/>
          <w:w w:val="105"/>
        </w:rPr>
        <w:t> </w:t>
      </w:r>
      <w:r>
        <w:rPr>
          <w:w w:val="105"/>
        </w:rPr>
        <w:t>in</w:t>
      </w:r>
      <w:r>
        <w:rPr>
          <w:spacing w:val="-13"/>
          <w:w w:val="105"/>
        </w:rPr>
        <w:t> </w:t>
      </w:r>
      <w:r>
        <w:rPr>
          <w:w w:val="105"/>
        </w:rPr>
        <w:t>the</w:t>
      </w:r>
      <w:r>
        <w:rPr>
          <w:spacing w:val="-8"/>
          <w:w w:val="105"/>
        </w:rPr>
        <w:t> </w:t>
      </w:r>
      <w:r>
        <w:rPr>
          <w:w w:val="105"/>
        </w:rPr>
        <w:t>exercise</w:t>
      </w:r>
      <w:r>
        <w:rPr>
          <w:spacing w:val="-8"/>
          <w:w w:val="105"/>
        </w:rPr>
        <w:t> </w:t>
      </w:r>
      <w:r>
        <w:rPr>
          <w:w w:val="105"/>
        </w:rPr>
        <w:t>of</w:t>
      </w:r>
      <w:r>
        <w:rPr>
          <w:spacing w:val="-14"/>
          <w:w w:val="105"/>
        </w:rPr>
        <w:t> </w:t>
      </w:r>
      <w:r>
        <w:rPr>
          <w:w w:val="105"/>
        </w:rPr>
        <w:t>the</w:t>
      </w:r>
      <w:r>
        <w:rPr>
          <w:spacing w:val="-8"/>
          <w:w w:val="105"/>
        </w:rPr>
        <w:t> </w:t>
      </w:r>
      <w:r>
        <w:rPr>
          <w:w w:val="105"/>
        </w:rPr>
        <w:t>jurisdiction</w:t>
      </w:r>
      <w:r>
        <w:rPr>
          <w:spacing w:val="-13"/>
          <w:w w:val="105"/>
        </w:rPr>
        <w:t> </w:t>
      </w:r>
      <w:r>
        <w:rPr>
          <w:w w:val="105"/>
        </w:rPr>
        <w:t>he had before he was appointed Justice of Appeal; provided that where ultimately that </w:t>
      </w:r>
      <w:r>
        <w:rPr>
          <w:spacing w:val="-2"/>
          <w:w w:val="105"/>
        </w:rPr>
        <w:t>judgment</w:t>
      </w:r>
      <w:r>
        <w:rPr>
          <w:spacing w:val="-13"/>
          <w:w w:val="105"/>
        </w:rPr>
        <w:t> </w:t>
      </w:r>
      <w:r>
        <w:rPr>
          <w:spacing w:val="-2"/>
          <w:w w:val="105"/>
        </w:rPr>
        <w:t>or</w:t>
      </w:r>
      <w:r>
        <w:rPr>
          <w:spacing w:val="-13"/>
          <w:w w:val="105"/>
        </w:rPr>
        <w:t> </w:t>
      </w:r>
      <w:r>
        <w:rPr>
          <w:spacing w:val="-2"/>
          <w:w w:val="105"/>
        </w:rPr>
        <w:t>decision</w:t>
      </w:r>
      <w:r>
        <w:rPr>
          <w:spacing w:val="-13"/>
          <w:w w:val="105"/>
        </w:rPr>
        <w:t> </w:t>
      </w:r>
      <w:r>
        <w:rPr>
          <w:spacing w:val="-2"/>
          <w:w w:val="105"/>
        </w:rPr>
        <w:t>is</w:t>
      </w:r>
      <w:r>
        <w:rPr>
          <w:spacing w:val="-13"/>
          <w:w w:val="105"/>
        </w:rPr>
        <w:t> </w:t>
      </w:r>
      <w:r>
        <w:rPr>
          <w:spacing w:val="-2"/>
          <w:w w:val="105"/>
        </w:rPr>
        <w:t>challenged</w:t>
      </w:r>
      <w:r>
        <w:rPr>
          <w:spacing w:val="-12"/>
          <w:w w:val="105"/>
        </w:rPr>
        <w:t> </w:t>
      </w:r>
      <w:r>
        <w:rPr>
          <w:spacing w:val="-2"/>
          <w:w w:val="105"/>
        </w:rPr>
        <w:t>by</w:t>
      </w:r>
      <w:r>
        <w:rPr>
          <w:spacing w:val="-13"/>
          <w:w w:val="105"/>
        </w:rPr>
        <w:t> </w:t>
      </w:r>
      <w:r>
        <w:rPr>
          <w:spacing w:val="-2"/>
          <w:w w:val="105"/>
        </w:rPr>
        <w:t>way</w:t>
      </w:r>
      <w:r>
        <w:rPr>
          <w:spacing w:val="-13"/>
          <w:w w:val="105"/>
        </w:rPr>
        <w:t> </w:t>
      </w:r>
      <w:r>
        <w:rPr>
          <w:spacing w:val="-2"/>
          <w:w w:val="105"/>
        </w:rPr>
        <w:t>of</w:t>
      </w:r>
      <w:r>
        <w:rPr>
          <w:spacing w:val="-13"/>
          <w:w w:val="105"/>
        </w:rPr>
        <w:t> </w:t>
      </w:r>
      <w:r>
        <w:rPr>
          <w:spacing w:val="-2"/>
          <w:w w:val="105"/>
        </w:rPr>
        <w:t>appeal</w:t>
      </w:r>
      <w:r>
        <w:rPr>
          <w:spacing w:val="-12"/>
          <w:w w:val="105"/>
        </w:rPr>
        <w:t> </w:t>
      </w:r>
      <w:r>
        <w:rPr>
          <w:spacing w:val="-2"/>
          <w:w w:val="105"/>
        </w:rPr>
        <w:t>to</w:t>
      </w:r>
      <w:r>
        <w:rPr>
          <w:spacing w:val="-13"/>
          <w:w w:val="105"/>
        </w:rPr>
        <w:t> </w:t>
      </w:r>
      <w:r>
        <w:rPr>
          <w:spacing w:val="-2"/>
          <w:w w:val="105"/>
        </w:rPr>
        <w:t>the</w:t>
      </w:r>
      <w:r>
        <w:rPr>
          <w:spacing w:val="-13"/>
          <w:w w:val="105"/>
        </w:rPr>
        <w:t> </w:t>
      </w:r>
      <w:r>
        <w:rPr>
          <w:spacing w:val="-2"/>
          <w:w w:val="105"/>
        </w:rPr>
        <w:t>Court</w:t>
      </w:r>
      <w:r>
        <w:rPr>
          <w:spacing w:val="-13"/>
          <w:w w:val="105"/>
        </w:rPr>
        <w:t> </w:t>
      </w:r>
      <w:r>
        <w:rPr>
          <w:spacing w:val="-2"/>
          <w:w w:val="105"/>
        </w:rPr>
        <w:t>of</w:t>
      </w:r>
      <w:r>
        <w:rPr>
          <w:spacing w:val="-12"/>
          <w:w w:val="105"/>
        </w:rPr>
        <w:t> </w:t>
      </w:r>
      <w:r>
        <w:rPr>
          <w:spacing w:val="-2"/>
          <w:w w:val="105"/>
        </w:rPr>
        <w:t>Appeal,</w:t>
      </w:r>
      <w:r>
        <w:rPr>
          <w:spacing w:val="-13"/>
          <w:w w:val="105"/>
        </w:rPr>
        <w:t> </w:t>
      </w:r>
      <w:r>
        <w:rPr>
          <w:spacing w:val="-2"/>
          <w:w w:val="105"/>
        </w:rPr>
        <w:t>then</w:t>
      </w:r>
      <w:r>
        <w:rPr>
          <w:spacing w:val="-13"/>
          <w:w w:val="105"/>
        </w:rPr>
        <w:t> </w:t>
      </w:r>
      <w:r>
        <w:rPr>
          <w:spacing w:val="-2"/>
          <w:w w:val="105"/>
        </w:rPr>
        <w:t>in</w:t>
      </w:r>
      <w:r>
        <w:rPr>
          <w:spacing w:val="-13"/>
          <w:w w:val="105"/>
        </w:rPr>
        <w:t> </w:t>
      </w:r>
      <w:r>
        <w:rPr>
          <w:spacing w:val="-2"/>
          <w:w w:val="105"/>
        </w:rPr>
        <w:t>such </w:t>
      </w:r>
      <w:r>
        <w:rPr>
          <w:w w:val="105"/>
        </w:rPr>
        <w:t>circumstances</w:t>
      </w:r>
      <w:r>
        <w:rPr>
          <w:spacing w:val="-7"/>
          <w:w w:val="105"/>
        </w:rPr>
        <w:t> </w:t>
      </w:r>
      <w:r>
        <w:rPr>
          <w:w w:val="105"/>
        </w:rPr>
        <w:t>that</w:t>
      </w:r>
      <w:r>
        <w:rPr>
          <w:spacing w:val="-10"/>
          <w:w w:val="105"/>
        </w:rPr>
        <w:t> </w:t>
      </w:r>
      <w:r>
        <w:rPr>
          <w:w w:val="105"/>
        </w:rPr>
        <w:t>Justice</w:t>
      </w:r>
      <w:r>
        <w:rPr>
          <w:spacing w:val="-10"/>
          <w:w w:val="105"/>
        </w:rPr>
        <w:t> </w:t>
      </w:r>
      <w:r>
        <w:rPr>
          <w:w w:val="105"/>
        </w:rPr>
        <w:t>of</w:t>
      </w:r>
      <w:r>
        <w:rPr>
          <w:spacing w:val="-18"/>
          <w:w w:val="105"/>
        </w:rPr>
        <w:t> </w:t>
      </w:r>
      <w:r>
        <w:rPr>
          <w:w w:val="105"/>
        </w:rPr>
        <w:t>Appeal</w:t>
      </w:r>
      <w:r>
        <w:rPr>
          <w:spacing w:val="-17"/>
          <w:w w:val="105"/>
        </w:rPr>
        <w:t> </w:t>
      </w:r>
      <w:r>
        <w:rPr>
          <w:w w:val="105"/>
        </w:rPr>
        <w:t>shall</w:t>
      </w:r>
      <w:r>
        <w:rPr>
          <w:spacing w:val="-17"/>
          <w:w w:val="105"/>
        </w:rPr>
        <w:t> </w:t>
      </w:r>
      <w:r>
        <w:rPr>
          <w:w w:val="105"/>
        </w:rPr>
        <w:t>not</w:t>
      </w:r>
      <w:r>
        <w:rPr>
          <w:spacing w:val="-10"/>
          <w:w w:val="105"/>
        </w:rPr>
        <w:t> </w:t>
      </w:r>
      <w:r>
        <w:rPr>
          <w:w w:val="105"/>
        </w:rPr>
        <w:t>have</w:t>
      </w:r>
      <w:r>
        <w:rPr>
          <w:spacing w:val="-10"/>
          <w:w w:val="105"/>
        </w:rPr>
        <w:t> </w:t>
      </w:r>
      <w:r>
        <w:rPr>
          <w:w w:val="105"/>
        </w:rPr>
        <w:t>jurisdiction</w:t>
      </w:r>
      <w:r>
        <w:rPr>
          <w:spacing w:val="-17"/>
          <w:w w:val="105"/>
        </w:rPr>
        <w:t> </w:t>
      </w:r>
      <w:r>
        <w:rPr>
          <w:w w:val="105"/>
        </w:rPr>
        <w:t>to</w:t>
      </w:r>
      <w:r>
        <w:rPr>
          <w:spacing w:val="-17"/>
          <w:w w:val="105"/>
        </w:rPr>
        <w:t> </w:t>
      </w:r>
      <w:r>
        <w:rPr>
          <w:w w:val="105"/>
        </w:rPr>
        <w:t>hear</w:t>
      </w:r>
      <w:r>
        <w:rPr>
          <w:spacing w:val="-17"/>
          <w:w w:val="105"/>
        </w:rPr>
        <w:t> </w:t>
      </w:r>
      <w:r>
        <w:rPr>
          <w:w w:val="105"/>
        </w:rPr>
        <w:t>that</w:t>
      </w:r>
      <w:r>
        <w:rPr>
          <w:spacing w:val="-10"/>
          <w:w w:val="105"/>
        </w:rPr>
        <w:t> </w:t>
      </w:r>
      <w:r>
        <w:rPr>
          <w:w w:val="105"/>
        </w:rPr>
        <w:t>appeal.</w:t>
      </w:r>
    </w:p>
    <w:p>
      <w:pPr>
        <w:pStyle w:val="BodyText"/>
        <w:spacing w:before="12"/>
      </w:pPr>
    </w:p>
    <w:p>
      <w:pPr>
        <w:pStyle w:val="Heading4"/>
        <w:numPr>
          <w:ilvl w:val="0"/>
          <w:numId w:val="2"/>
        </w:numPr>
        <w:tabs>
          <w:tab w:pos="824" w:val="left" w:leader="none"/>
        </w:tabs>
        <w:spacing w:line="240" w:lineRule="auto" w:before="0" w:after="0"/>
        <w:ind w:left="824" w:right="0" w:hanging="477"/>
        <w:jc w:val="left"/>
      </w:pPr>
      <w:bookmarkStart w:name="s1595" w:id="123"/>
      <w:bookmarkEnd w:id="123"/>
      <w:r>
        <w:rPr>
          <w:b w:val="0"/>
        </w:rPr>
      </w:r>
      <w:r>
        <w:rPr>
          <w:w w:val="90"/>
        </w:rPr>
        <w:t>Tenure</w:t>
      </w:r>
      <w:r>
        <w:rPr>
          <w:spacing w:val="-6"/>
        </w:rPr>
        <w:t> </w:t>
      </w:r>
      <w:r>
        <w:rPr>
          <w:w w:val="90"/>
        </w:rPr>
        <w:t>of</w:t>
      </w:r>
      <w:r>
        <w:rPr>
          <w:spacing w:val="-2"/>
          <w:w w:val="90"/>
        </w:rPr>
        <w:t> </w:t>
      </w:r>
      <w:r>
        <w:rPr>
          <w:w w:val="90"/>
        </w:rPr>
        <w:t>office</w:t>
      </w:r>
      <w:r>
        <w:rPr>
          <w:spacing w:val="-6"/>
        </w:rPr>
        <w:t> </w:t>
      </w:r>
      <w:r>
        <w:rPr>
          <w:w w:val="90"/>
        </w:rPr>
        <w:t>of</w:t>
      </w:r>
      <w:r>
        <w:rPr>
          <w:spacing w:val="-1"/>
          <w:w w:val="90"/>
        </w:rPr>
        <w:t> </w:t>
      </w:r>
      <w:r>
        <w:rPr>
          <w:w w:val="90"/>
        </w:rPr>
        <w:t>Justices</w:t>
      </w:r>
      <w:r>
        <w:rPr>
          <w:spacing w:val="-7"/>
          <w:w w:val="90"/>
        </w:rPr>
        <w:t> </w:t>
      </w:r>
      <w:r>
        <w:rPr>
          <w:w w:val="90"/>
        </w:rPr>
        <w:t>of</w:t>
      </w:r>
      <w:r>
        <w:rPr>
          <w:spacing w:val="-2"/>
          <w:w w:val="90"/>
        </w:rPr>
        <w:t> Appeal</w:t>
      </w:r>
    </w:p>
    <w:p>
      <w:pPr>
        <w:pStyle w:val="ListParagraph"/>
        <w:numPr>
          <w:ilvl w:val="1"/>
          <w:numId w:val="2"/>
        </w:numPr>
        <w:tabs>
          <w:tab w:pos="909" w:val="left" w:leader="none"/>
          <w:tab w:pos="911" w:val="left" w:leader="none"/>
        </w:tabs>
        <w:spacing w:line="232" w:lineRule="auto" w:before="203" w:after="0"/>
        <w:ind w:left="911" w:right="1568" w:hanging="204"/>
        <w:jc w:val="both"/>
        <w:rPr>
          <w:sz w:val="18"/>
        </w:rPr>
      </w:pPr>
      <w:r>
        <w:rPr>
          <w:spacing w:val="-2"/>
          <w:w w:val="105"/>
          <w:sz w:val="18"/>
        </w:rPr>
        <w:t>Every</w:t>
      </w:r>
      <w:r>
        <w:rPr>
          <w:spacing w:val="-13"/>
          <w:w w:val="105"/>
          <w:sz w:val="18"/>
        </w:rPr>
        <w:t> </w:t>
      </w:r>
      <w:r>
        <w:rPr>
          <w:spacing w:val="-2"/>
          <w:w w:val="105"/>
          <w:sz w:val="18"/>
        </w:rPr>
        <w:t>Justice</w:t>
      </w:r>
      <w:r>
        <w:rPr>
          <w:spacing w:val="-13"/>
          <w:w w:val="105"/>
          <w:sz w:val="18"/>
        </w:rPr>
        <w:t> </w:t>
      </w:r>
      <w:r>
        <w:rPr>
          <w:spacing w:val="-2"/>
          <w:w w:val="105"/>
          <w:sz w:val="18"/>
        </w:rPr>
        <w:t>of</w:t>
      </w:r>
      <w:r>
        <w:rPr>
          <w:spacing w:val="-13"/>
          <w:w w:val="105"/>
          <w:sz w:val="18"/>
        </w:rPr>
        <w:t> </w:t>
      </w:r>
      <w:r>
        <w:rPr>
          <w:spacing w:val="-2"/>
          <w:w w:val="105"/>
          <w:sz w:val="18"/>
        </w:rPr>
        <w:t>Appeal</w:t>
      </w:r>
      <w:r>
        <w:rPr>
          <w:spacing w:val="-13"/>
          <w:w w:val="105"/>
          <w:sz w:val="18"/>
        </w:rPr>
        <w:t> </w:t>
      </w:r>
      <w:r>
        <w:rPr>
          <w:spacing w:val="-2"/>
          <w:w w:val="105"/>
          <w:sz w:val="18"/>
        </w:rPr>
        <w:t>shall</w:t>
      </w:r>
      <w:r>
        <w:rPr>
          <w:spacing w:val="-12"/>
          <w:w w:val="105"/>
          <w:sz w:val="18"/>
        </w:rPr>
        <w:t> </w:t>
      </w:r>
      <w:r>
        <w:rPr>
          <w:spacing w:val="-2"/>
          <w:w w:val="105"/>
          <w:sz w:val="18"/>
        </w:rPr>
        <w:t>vacate</w:t>
      </w:r>
      <w:r>
        <w:rPr>
          <w:spacing w:val="-13"/>
          <w:w w:val="105"/>
          <w:sz w:val="18"/>
        </w:rPr>
        <w:t> </w:t>
      </w:r>
      <w:r>
        <w:rPr>
          <w:spacing w:val="-2"/>
          <w:w w:val="105"/>
          <w:sz w:val="18"/>
        </w:rPr>
        <w:t>his</w:t>
      </w:r>
      <w:r>
        <w:rPr>
          <w:spacing w:val="-13"/>
          <w:w w:val="105"/>
          <w:sz w:val="18"/>
        </w:rPr>
        <w:t> </w:t>
      </w:r>
      <w:r>
        <w:rPr>
          <w:spacing w:val="-2"/>
          <w:w w:val="105"/>
          <w:sz w:val="18"/>
        </w:rPr>
        <w:t>office</w:t>
      </w:r>
      <w:r>
        <w:rPr>
          <w:spacing w:val="-13"/>
          <w:w w:val="105"/>
          <w:sz w:val="18"/>
        </w:rPr>
        <w:t> </w:t>
      </w:r>
      <w:r>
        <w:rPr>
          <w:spacing w:val="-2"/>
          <w:w w:val="105"/>
          <w:sz w:val="18"/>
        </w:rPr>
        <w:t>upon</w:t>
      </w:r>
      <w:r>
        <w:rPr>
          <w:spacing w:val="-12"/>
          <w:w w:val="105"/>
          <w:sz w:val="18"/>
        </w:rPr>
        <w:t> </w:t>
      </w:r>
      <w:r>
        <w:rPr>
          <w:spacing w:val="-2"/>
          <w:w w:val="105"/>
          <w:sz w:val="18"/>
        </w:rPr>
        <w:t>attaining</w:t>
      </w:r>
      <w:r>
        <w:rPr>
          <w:spacing w:val="-12"/>
          <w:w w:val="105"/>
          <w:sz w:val="18"/>
        </w:rPr>
        <w:t> </w:t>
      </w:r>
      <w:r>
        <w:rPr>
          <w:spacing w:val="-2"/>
          <w:w w:val="105"/>
          <w:sz w:val="18"/>
        </w:rPr>
        <w:t>the</w:t>
      </w:r>
      <w:r>
        <w:rPr>
          <w:spacing w:val="-10"/>
          <w:w w:val="105"/>
          <w:sz w:val="18"/>
        </w:rPr>
        <w:t> </w:t>
      </w:r>
      <w:r>
        <w:rPr>
          <w:spacing w:val="-2"/>
          <w:w w:val="105"/>
          <w:sz w:val="18"/>
        </w:rPr>
        <w:t>age</w:t>
      </w:r>
      <w:r>
        <w:rPr>
          <w:spacing w:val="-11"/>
          <w:w w:val="105"/>
          <w:sz w:val="18"/>
        </w:rPr>
        <w:t> </w:t>
      </w:r>
      <w:r>
        <w:rPr>
          <w:spacing w:val="-2"/>
          <w:w w:val="105"/>
          <w:sz w:val="18"/>
        </w:rPr>
        <w:t>of</w:t>
      </w:r>
      <w:r>
        <w:rPr>
          <w:spacing w:val="-13"/>
          <w:w w:val="105"/>
          <w:sz w:val="18"/>
        </w:rPr>
        <w:t> </w:t>
      </w:r>
      <w:r>
        <w:rPr>
          <w:spacing w:val="-2"/>
          <w:w w:val="105"/>
          <w:sz w:val="18"/>
        </w:rPr>
        <w:t>sixty-</w:t>
      </w:r>
      <w:r>
        <w:rPr>
          <w:spacing w:val="-4"/>
          <w:w w:val="105"/>
          <w:sz w:val="18"/>
        </w:rPr>
        <w:t>five,</w:t>
      </w:r>
      <w:r>
        <w:rPr>
          <w:spacing w:val="-11"/>
          <w:w w:val="105"/>
          <w:sz w:val="18"/>
        </w:rPr>
        <w:t> </w:t>
      </w:r>
      <w:r>
        <w:rPr>
          <w:spacing w:val="-4"/>
          <w:w w:val="105"/>
          <w:sz w:val="18"/>
        </w:rPr>
        <w:t>but</w:t>
      </w:r>
      <w:r>
        <w:rPr>
          <w:spacing w:val="-5"/>
          <w:w w:val="105"/>
          <w:sz w:val="18"/>
        </w:rPr>
        <w:t> </w:t>
      </w:r>
      <w:r>
        <w:rPr>
          <w:spacing w:val="-4"/>
          <w:w w:val="105"/>
          <w:sz w:val="18"/>
        </w:rPr>
        <w:t>the</w:t>
      </w:r>
      <w:r>
        <w:rPr>
          <w:spacing w:val="-6"/>
          <w:w w:val="105"/>
          <w:sz w:val="18"/>
        </w:rPr>
        <w:t> </w:t>
      </w:r>
      <w:r>
        <w:rPr>
          <w:spacing w:val="-4"/>
          <w:w w:val="105"/>
          <w:sz w:val="18"/>
        </w:rPr>
        <w:t>provisions of</w:t>
      </w:r>
      <w:r>
        <w:rPr>
          <w:spacing w:val="-11"/>
          <w:w w:val="105"/>
          <w:sz w:val="18"/>
        </w:rPr>
        <w:t> </w:t>
      </w:r>
      <w:r>
        <w:rPr>
          <w:spacing w:val="-4"/>
          <w:w w:val="105"/>
          <w:sz w:val="18"/>
        </w:rPr>
        <w:t>this subarticle</w:t>
      </w:r>
      <w:r>
        <w:rPr>
          <w:spacing w:val="-6"/>
          <w:w w:val="105"/>
          <w:sz w:val="18"/>
        </w:rPr>
        <w:t> </w:t>
      </w:r>
      <w:r>
        <w:rPr>
          <w:spacing w:val="-4"/>
          <w:w w:val="105"/>
          <w:sz w:val="18"/>
        </w:rPr>
        <w:t>shall</w:t>
      </w:r>
      <w:r>
        <w:rPr>
          <w:spacing w:val="-11"/>
          <w:w w:val="105"/>
          <w:sz w:val="18"/>
        </w:rPr>
        <w:t> </w:t>
      </w:r>
      <w:r>
        <w:rPr>
          <w:spacing w:val="-4"/>
          <w:w w:val="105"/>
          <w:sz w:val="18"/>
        </w:rPr>
        <w:t>apply subject</w:t>
      </w:r>
      <w:r>
        <w:rPr>
          <w:spacing w:val="-6"/>
          <w:w w:val="105"/>
          <w:sz w:val="18"/>
        </w:rPr>
        <w:t> </w:t>
      </w:r>
      <w:r>
        <w:rPr>
          <w:spacing w:val="-4"/>
          <w:w w:val="105"/>
          <w:sz w:val="18"/>
        </w:rPr>
        <w:t>to</w:t>
      </w:r>
      <w:r>
        <w:rPr>
          <w:spacing w:val="-11"/>
          <w:w w:val="105"/>
          <w:sz w:val="18"/>
        </w:rPr>
        <w:t> </w:t>
      </w:r>
      <w:r>
        <w:rPr>
          <w:spacing w:val="-4"/>
          <w:w w:val="105"/>
          <w:sz w:val="18"/>
        </w:rPr>
        <w:t>the</w:t>
      </w:r>
      <w:r>
        <w:rPr>
          <w:spacing w:val="-5"/>
          <w:w w:val="105"/>
          <w:sz w:val="18"/>
        </w:rPr>
        <w:t> </w:t>
      </w:r>
      <w:r>
        <w:rPr>
          <w:spacing w:val="-4"/>
          <w:w w:val="105"/>
          <w:sz w:val="18"/>
        </w:rPr>
        <w:t>subsequent </w:t>
      </w:r>
      <w:r>
        <w:rPr>
          <w:w w:val="105"/>
          <w:sz w:val="18"/>
        </w:rPr>
        <w:t>provisions of this Article.</w:t>
      </w:r>
    </w:p>
    <w:p>
      <w:pPr>
        <w:pStyle w:val="ListParagraph"/>
        <w:numPr>
          <w:ilvl w:val="1"/>
          <w:numId w:val="2"/>
        </w:numPr>
        <w:tabs>
          <w:tab w:pos="909" w:val="left" w:leader="none"/>
          <w:tab w:pos="911" w:val="left" w:leader="none"/>
        </w:tabs>
        <w:spacing w:line="232" w:lineRule="auto" w:before="2" w:after="0"/>
        <w:ind w:left="911" w:right="1266" w:hanging="204"/>
        <w:jc w:val="left"/>
        <w:rPr>
          <w:sz w:val="18"/>
        </w:rPr>
      </w:pPr>
      <w:r>
        <w:rPr>
          <w:spacing w:val="-2"/>
          <w:w w:val="110"/>
          <w:sz w:val="18"/>
        </w:rPr>
        <w:t>Any</w:t>
      </w:r>
      <w:r>
        <w:rPr>
          <w:spacing w:val="-18"/>
          <w:w w:val="110"/>
          <w:sz w:val="18"/>
        </w:rPr>
        <w:t> </w:t>
      </w:r>
      <w:r>
        <w:rPr>
          <w:spacing w:val="-2"/>
          <w:w w:val="110"/>
          <w:sz w:val="18"/>
        </w:rPr>
        <w:t>Justice</w:t>
      </w:r>
      <w:r>
        <w:rPr>
          <w:spacing w:val="-20"/>
          <w:w w:val="110"/>
          <w:sz w:val="18"/>
        </w:rPr>
        <w:t> </w:t>
      </w:r>
      <w:r>
        <w:rPr>
          <w:spacing w:val="-2"/>
          <w:w w:val="110"/>
          <w:sz w:val="18"/>
        </w:rPr>
        <w:t>of</w:t>
      </w:r>
      <w:r>
        <w:rPr>
          <w:spacing w:val="-26"/>
          <w:w w:val="110"/>
          <w:sz w:val="18"/>
        </w:rPr>
        <w:t> </w:t>
      </w:r>
      <w:r>
        <w:rPr>
          <w:spacing w:val="-2"/>
          <w:w w:val="110"/>
          <w:sz w:val="18"/>
        </w:rPr>
        <w:t>Appeal</w:t>
      </w:r>
      <w:r>
        <w:rPr>
          <w:spacing w:val="-26"/>
          <w:w w:val="110"/>
          <w:sz w:val="18"/>
        </w:rPr>
        <w:t> </w:t>
      </w:r>
      <w:r>
        <w:rPr>
          <w:spacing w:val="-2"/>
          <w:w w:val="110"/>
          <w:sz w:val="18"/>
        </w:rPr>
        <w:t>may</w:t>
      </w:r>
      <w:r>
        <w:rPr>
          <w:spacing w:val="-18"/>
          <w:w w:val="110"/>
          <w:sz w:val="18"/>
        </w:rPr>
        <w:t> </w:t>
      </w:r>
      <w:r>
        <w:rPr>
          <w:spacing w:val="-2"/>
          <w:w w:val="110"/>
          <w:sz w:val="18"/>
        </w:rPr>
        <w:t>vacate</w:t>
      </w:r>
      <w:r>
        <w:rPr>
          <w:spacing w:val="-19"/>
          <w:w w:val="110"/>
          <w:sz w:val="18"/>
        </w:rPr>
        <w:t> </w:t>
      </w:r>
      <w:r>
        <w:rPr>
          <w:spacing w:val="-2"/>
          <w:w w:val="110"/>
          <w:sz w:val="18"/>
        </w:rPr>
        <w:t>office</w:t>
      </w:r>
      <w:r>
        <w:rPr>
          <w:spacing w:val="-20"/>
          <w:w w:val="110"/>
          <w:sz w:val="18"/>
        </w:rPr>
        <w:t> </w:t>
      </w:r>
      <w:r>
        <w:rPr>
          <w:spacing w:val="-2"/>
          <w:w w:val="110"/>
          <w:sz w:val="18"/>
        </w:rPr>
        <w:t>in</w:t>
      </w:r>
      <w:r>
        <w:rPr>
          <w:spacing w:val="-25"/>
          <w:w w:val="110"/>
          <w:sz w:val="18"/>
        </w:rPr>
        <w:t> </w:t>
      </w:r>
      <w:r>
        <w:rPr>
          <w:spacing w:val="-2"/>
          <w:w w:val="110"/>
          <w:sz w:val="18"/>
        </w:rPr>
        <w:t>the</w:t>
      </w:r>
      <w:r>
        <w:rPr>
          <w:spacing w:val="-20"/>
          <w:w w:val="110"/>
          <w:sz w:val="18"/>
        </w:rPr>
        <w:t> </w:t>
      </w:r>
      <w:r>
        <w:rPr>
          <w:spacing w:val="-2"/>
          <w:w w:val="110"/>
          <w:sz w:val="18"/>
        </w:rPr>
        <w:t>service</w:t>
      </w:r>
      <w:r>
        <w:rPr>
          <w:spacing w:val="-20"/>
          <w:w w:val="110"/>
          <w:sz w:val="18"/>
        </w:rPr>
        <w:t> </w:t>
      </w:r>
      <w:r>
        <w:rPr>
          <w:spacing w:val="-2"/>
          <w:w w:val="110"/>
          <w:sz w:val="18"/>
        </w:rPr>
        <w:t>of</w:t>
      </w:r>
      <w:r>
        <w:rPr>
          <w:spacing w:val="-26"/>
          <w:w w:val="110"/>
          <w:sz w:val="18"/>
        </w:rPr>
        <w:t> </w:t>
      </w:r>
      <w:r>
        <w:rPr>
          <w:spacing w:val="-2"/>
          <w:w w:val="110"/>
          <w:sz w:val="18"/>
        </w:rPr>
        <w:t>the</w:t>
      </w:r>
      <w:r>
        <w:rPr>
          <w:spacing w:val="-20"/>
          <w:w w:val="110"/>
          <w:sz w:val="18"/>
        </w:rPr>
        <w:t> </w:t>
      </w:r>
      <w:r>
        <w:rPr>
          <w:spacing w:val="-2"/>
          <w:w w:val="110"/>
          <w:sz w:val="18"/>
        </w:rPr>
        <w:t>United</w:t>
      </w:r>
      <w:r>
        <w:rPr>
          <w:spacing w:val="-27"/>
          <w:w w:val="110"/>
          <w:sz w:val="18"/>
        </w:rPr>
        <w:t> </w:t>
      </w:r>
      <w:r>
        <w:rPr>
          <w:spacing w:val="-2"/>
          <w:w w:val="110"/>
          <w:sz w:val="18"/>
        </w:rPr>
        <w:t>Republic</w:t>
      </w:r>
      <w:r>
        <w:rPr>
          <w:spacing w:val="-23"/>
          <w:w w:val="110"/>
          <w:sz w:val="18"/>
        </w:rPr>
        <w:t> </w:t>
      </w:r>
      <w:r>
        <w:rPr>
          <w:spacing w:val="-2"/>
          <w:w w:val="110"/>
          <w:sz w:val="18"/>
        </w:rPr>
        <w:t>at any</w:t>
      </w:r>
      <w:r>
        <w:rPr>
          <w:spacing w:val="-18"/>
          <w:w w:val="110"/>
          <w:sz w:val="18"/>
        </w:rPr>
        <w:t> </w:t>
      </w:r>
      <w:r>
        <w:rPr>
          <w:spacing w:val="-2"/>
          <w:w w:val="110"/>
          <w:sz w:val="18"/>
        </w:rPr>
        <w:t>time</w:t>
      </w:r>
      <w:r>
        <w:rPr>
          <w:spacing w:val="-20"/>
          <w:w w:val="110"/>
          <w:sz w:val="18"/>
        </w:rPr>
        <w:t> </w:t>
      </w:r>
      <w:r>
        <w:rPr>
          <w:spacing w:val="-2"/>
          <w:w w:val="110"/>
          <w:sz w:val="18"/>
        </w:rPr>
        <w:t>on</w:t>
      </w:r>
      <w:r>
        <w:rPr>
          <w:spacing w:val="-25"/>
          <w:w w:val="110"/>
          <w:sz w:val="18"/>
        </w:rPr>
        <w:t> </w:t>
      </w:r>
      <w:r>
        <w:rPr>
          <w:spacing w:val="-2"/>
          <w:w w:val="110"/>
          <w:sz w:val="18"/>
        </w:rPr>
        <w:t>attaining</w:t>
      </w:r>
      <w:r>
        <w:rPr>
          <w:spacing w:val="-18"/>
          <w:w w:val="110"/>
          <w:sz w:val="18"/>
        </w:rPr>
        <w:t> </w:t>
      </w:r>
      <w:r>
        <w:rPr>
          <w:spacing w:val="-2"/>
          <w:w w:val="110"/>
          <w:sz w:val="18"/>
        </w:rPr>
        <w:t>the</w:t>
      </w:r>
      <w:r>
        <w:rPr>
          <w:spacing w:val="-20"/>
          <w:w w:val="110"/>
          <w:sz w:val="18"/>
        </w:rPr>
        <w:t> </w:t>
      </w:r>
      <w:r>
        <w:rPr>
          <w:spacing w:val="-2"/>
          <w:w w:val="110"/>
          <w:sz w:val="18"/>
        </w:rPr>
        <w:t>age</w:t>
      </w:r>
      <w:r>
        <w:rPr>
          <w:spacing w:val="-19"/>
          <w:w w:val="110"/>
          <w:sz w:val="18"/>
        </w:rPr>
        <w:t> </w:t>
      </w:r>
      <w:r>
        <w:rPr>
          <w:spacing w:val="-2"/>
          <w:w w:val="110"/>
          <w:sz w:val="18"/>
        </w:rPr>
        <w:t>of</w:t>
      </w:r>
      <w:r>
        <w:rPr>
          <w:spacing w:val="-27"/>
          <w:w w:val="110"/>
          <w:sz w:val="18"/>
        </w:rPr>
        <w:t> </w:t>
      </w:r>
      <w:r>
        <w:rPr>
          <w:spacing w:val="-2"/>
          <w:w w:val="110"/>
          <w:sz w:val="18"/>
        </w:rPr>
        <w:t>sixty</w:t>
      </w:r>
      <w:r>
        <w:rPr>
          <w:spacing w:val="-17"/>
          <w:w w:val="110"/>
          <w:sz w:val="18"/>
        </w:rPr>
        <w:t> </w:t>
      </w:r>
      <w:r>
        <w:rPr>
          <w:spacing w:val="-2"/>
          <w:w w:val="110"/>
          <w:sz w:val="18"/>
        </w:rPr>
        <w:t>five</w:t>
      </w:r>
      <w:r>
        <w:rPr>
          <w:spacing w:val="-20"/>
          <w:w w:val="110"/>
          <w:sz w:val="18"/>
        </w:rPr>
        <w:t> </w:t>
      </w:r>
      <w:r>
        <w:rPr>
          <w:spacing w:val="-2"/>
          <w:w w:val="110"/>
          <w:sz w:val="18"/>
        </w:rPr>
        <w:t>years</w:t>
      </w:r>
      <w:r>
        <w:rPr>
          <w:spacing w:val="-17"/>
          <w:w w:val="110"/>
          <w:sz w:val="18"/>
        </w:rPr>
        <w:t> </w:t>
      </w:r>
      <w:r>
        <w:rPr>
          <w:spacing w:val="-2"/>
          <w:w w:val="110"/>
          <w:sz w:val="18"/>
        </w:rPr>
        <w:t>except</w:t>
      </w:r>
      <w:r>
        <w:rPr>
          <w:spacing w:val="-19"/>
          <w:w w:val="110"/>
          <w:sz w:val="18"/>
        </w:rPr>
        <w:t> </w:t>
      </w:r>
      <w:r>
        <w:rPr>
          <w:spacing w:val="-2"/>
          <w:w w:val="110"/>
          <w:sz w:val="18"/>
        </w:rPr>
        <w:t>where</w:t>
      </w:r>
      <w:r>
        <w:rPr>
          <w:spacing w:val="-20"/>
          <w:w w:val="110"/>
          <w:sz w:val="18"/>
        </w:rPr>
        <w:t> </w:t>
      </w:r>
      <w:r>
        <w:rPr>
          <w:spacing w:val="-2"/>
          <w:w w:val="110"/>
          <w:sz w:val="18"/>
        </w:rPr>
        <w:t>the</w:t>
      </w:r>
      <w:r>
        <w:rPr>
          <w:spacing w:val="-20"/>
          <w:w w:val="110"/>
          <w:sz w:val="18"/>
        </w:rPr>
        <w:t> </w:t>
      </w:r>
      <w:r>
        <w:rPr>
          <w:spacing w:val="-2"/>
          <w:w w:val="110"/>
          <w:sz w:val="18"/>
        </w:rPr>
        <w:t>President </w:t>
      </w:r>
      <w:r>
        <w:rPr>
          <w:sz w:val="18"/>
        </w:rPr>
        <w:t>directs that he should</w:t>
      </w:r>
      <w:r>
        <w:rPr>
          <w:spacing w:val="-1"/>
          <w:sz w:val="18"/>
        </w:rPr>
        <w:t> </w:t>
      </w:r>
      <w:r>
        <w:rPr>
          <w:sz w:val="18"/>
        </w:rPr>
        <w:t>not vacate office, and</w:t>
      </w:r>
      <w:r>
        <w:rPr>
          <w:spacing w:val="-1"/>
          <w:sz w:val="18"/>
        </w:rPr>
        <w:t> </w:t>
      </w:r>
      <w:r>
        <w:rPr>
          <w:sz w:val="18"/>
        </w:rPr>
        <w:t>if</w:t>
      </w:r>
      <w:r>
        <w:rPr>
          <w:spacing w:val="-1"/>
          <w:sz w:val="18"/>
        </w:rPr>
        <w:t> </w:t>
      </w:r>
      <w:r>
        <w:rPr>
          <w:sz w:val="18"/>
        </w:rPr>
        <w:t>the President so directs, then the Justice to</w:t>
      </w:r>
      <w:r>
        <w:rPr>
          <w:spacing w:val="-5"/>
          <w:sz w:val="18"/>
        </w:rPr>
        <w:t> </w:t>
      </w:r>
      <w:r>
        <w:rPr>
          <w:sz w:val="18"/>
        </w:rPr>
        <w:t>whom the directions of</w:t>
      </w:r>
      <w:r>
        <w:rPr>
          <w:spacing w:val="-7"/>
          <w:sz w:val="18"/>
        </w:rPr>
        <w:t> </w:t>
      </w:r>
      <w:r>
        <w:rPr>
          <w:sz w:val="18"/>
        </w:rPr>
        <w:t>the President relate shall</w:t>
      </w:r>
      <w:r>
        <w:rPr>
          <w:spacing w:val="-5"/>
          <w:sz w:val="18"/>
        </w:rPr>
        <w:t> </w:t>
      </w:r>
      <w:r>
        <w:rPr>
          <w:sz w:val="18"/>
        </w:rPr>
        <w:t>not vacate office until </w:t>
      </w:r>
      <w:r>
        <w:rPr>
          <w:spacing w:val="-4"/>
          <w:w w:val="110"/>
          <w:sz w:val="18"/>
        </w:rPr>
        <w:t>the</w:t>
      </w:r>
      <w:r>
        <w:rPr>
          <w:spacing w:val="-12"/>
          <w:w w:val="110"/>
          <w:sz w:val="18"/>
        </w:rPr>
        <w:t> </w:t>
      </w:r>
      <w:r>
        <w:rPr>
          <w:spacing w:val="-4"/>
          <w:w w:val="110"/>
          <w:sz w:val="18"/>
        </w:rPr>
        <w:t>expiry</w:t>
      </w:r>
      <w:r>
        <w:rPr>
          <w:spacing w:val="-10"/>
          <w:w w:val="110"/>
          <w:sz w:val="18"/>
        </w:rPr>
        <w:t> </w:t>
      </w:r>
      <w:r>
        <w:rPr>
          <w:spacing w:val="-4"/>
          <w:w w:val="110"/>
          <w:sz w:val="18"/>
        </w:rPr>
        <w:t>of</w:t>
      </w:r>
      <w:r>
        <w:rPr>
          <w:spacing w:val="-21"/>
          <w:w w:val="110"/>
          <w:sz w:val="18"/>
        </w:rPr>
        <w:t> </w:t>
      </w:r>
      <w:r>
        <w:rPr>
          <w:spacing w:val="-4"/>
          <w:w w:val="110"/>
          <w:sz w:val="18"/>
        </w:rPr>
        <w:t>the</w:t>
      </w:r>
      <w:r>
        <w:rPr>
          <w:spacing w:val="-12"/>
          <w:w w:val="110"/>
          <w:sz w:val="18"/>
        </w:rPr>
        <w:t> </w:t>
      </w:r>
      <w:r>
        <w:rPr>
          <w:spacing w:val="-4"/>
          <w:w w:val="110"/>
          <w:sz w:val="18"/>
        </w:rPr>
        <w:t>period</w:t>
      </w:r>
      <w:r>
        <w:rPr>
          <w:spacing w:val="-21"/>
          <w:w w:val="110"/>
          <w:sz w:val="18"/>
        </w:rPr>
        <w:t> </w:t>
      </w:r>
      <w:r>
        <w:rPr>
          <w:spacing w:val="-4"/>
          <w:w w:val="110"/>
          <w:sz w:val="18"/>
        </w:rPr>
        <w:t>specified</w:t>
      </w:r>
      <w:r>
        <w:rPr>
          <w:spacing w:val="-21"/>
          <w:w w:val="110"/>
          <w:sz w:val="18"/>
        </w:rPr>
        <w:t> </w:t>
      </w:r>
      <w:r>
        <w:rPr>
          <w:spacing w:val="-4"/>
          <w:w w:val="110"/>
          <w:sz w:val="18"/>
        </w:rPr>
        <w:t>by</w:t>
      </w:r>
      <w:r>
        <w:rPr>
          <w:spacing w:val="-10"/>
          <w:w w:val="110"/>
          <w:sz w:val="18"/>
        </w:rPr>
        <w:t> </w:t>
      </w:r>
      <w:r>
        <w:rPr>
          <w:spacing w:val="-4"/>
          <w:w w:val="110"/>
          <w:sz w:val="18"/>
        </w:rPr>
        <w:t>the</w:t>
      </w:r>
      <w:r>
        <w:rPr>
          <w:spacing w:val="-12"/>
          <w:w w:val="110"/>
          <w:sz w:val="18"/>
        </w:rPr>
        <w:t> </w:t>
      </w:r>
      <w:r>
        <w:rPr>
          <w:spacing w:val="-4"/>
          <w:w w:val="110"/>
          <w:sz w:val="18"/>
        </w:rPr>
        <w:t>President</w:t>
      </w:r>
      <w:r>
        <w:rPr>
          <w:spacing w:val="-12"/>
          <w:w w:val="110"/>
          <w:sz w:val="18"/>
        </w:rPr>
        <w:t> </w:t>
      </w:r>
      <w:r>
        <w:rPr>
          <w:spacing w:val="-4"/>
          <w:w w:val="110"/>
          <w:sz w:val="18"/>
        </w:rPr>
        <w:t>for</w:t>
      </w:r>
      <w:r>
        <w:rPr>
          <w:spacing w:val="-19"/>
          <w:w w:val="110"/>
          <w:sz w:val="18"/>
        </w:rPr>
        <w:t> </w:t>
      </w:r>
      <w:r>
        <w:rPr>
          <w:spacing w:val="-4"/>
          <w:w w:val="110"/>
          <w:sz w:val="18"/>
        </w:rPr>
        <w:t>that</w:t>
      </w:r>
      <w:r>
        <w:rPr>
          <w:spacing w:val="-12"/>
          <w:w w:val="110"/>
          <w:sz w:val="18"/>
        </w:rPr>
        <w:t> </w:t>
      </w:r>
      <w:r>
        <w:rPr>
          <w:spacing w:val="-4"/>
          <w:w w:val="110"/>
          <w:sz w:val="18"/>
        </w:rPr>
        <w:t>purpose.</w:t>
      </w:r>
    </w:p>
    <w:p>
      <w:pPr>
        <w:pStyle w:val="ListParagraph"/>
        <w:numPr>
          <w:ilvl w:val="1"/>
          <w:numId w:val="2"/>
        </w:numPr>
        <w:tabs>
          <w:tab w:pos="909" w:val="left" w:leader="none"/>
          <w:tab w:pos="911" w:val="left" w:leader="none"/>
        </w:tabs>
        <w:spacing w:line="232" w:lineRule="auto" w:before="3" w:after="0"/>
        <w:ind w:left="911" w:right="1345" w:hanging="204"/>
        <w:jc w:val="left"/>
        <w:rPr>
          <w:sz w:val="18"/>
        </w:rPr>
      </w:pPr>
      <w:r>
        <w:rPr>
          <w:w w:val="105"/>
          <w:sz w:val="18"/>
        </w:rPr>
        <w:t>In</w:t>
      </w:r>
      <w:r>
        <w:rPr>
          <w:spacing w:val="-16"/>
          <w:w w:val="105"/>
          <w:sz w:val="18"/>
        </w:rPr>
        <w:t> </w:t>
      </w:r>
      <w:r>
        <w:rPr>
          <w:w w:val="105"/>
          <w:sz w:val="18"/>
        </w:rPr>
        <w:t>the</w:t>
      </w:r>
      <w:r>
        <w:rPr>
          <w:spacing w:val="-9"/>
          <w:w w:val="105"/>
          <w:sz w:val="18"/>
        </w:rPr>
        <w:t> </w:t>
      </w:r>
      <w:r>
        <w:rPr>
          <w:w w:val="105"/>
          <w:sz w:val="18"/>
        </w:rPr>
        <w:t>event</w:t>
      </w:r>
      <w:r>
        <w:rPr>
          <w:spacing w:val="-9"/>
          <w:w w:val="105"/>
          <w:sz w:val="18"/>
        </w:rPr>
        <w:t> </w:t>
      </w:r>
      <w:r>
        <w:rPr>
          <w:w w:val="105"/>
          <w:sz w:val="18"/>
        </w:rPr>
        <w:t>that</w:t>
      </w:r>
      <w:r>
        <w:rPr>
          <w:spacing w:val="-9"/>
          <w:w w:val="105"/>
          <w:sz w:val="18"/>
        </w:rPr>
        <w:t> </w:t>
      </w:r>
      <w:r>
        <w:rPr>
          <w:w w:val="105"/>
          <w:sz w:val="18"/>
        </w:rPr>
        <w:t>the</w:t>
      </w:r>
      <w:r>
        <w:rPr>
          <w:spacing w:val="-9"/>
          <w:w w:val="105"/>
          <w:sz w:val="18"/>
        </w:rPr>
        <w:t> </w:t>
      </w:r>
      <w:r>
        <w:rPr>
          <w:w w:val="105"/>
          <w:sz w:val="18"/>
        </w:rPr>
        <w:t>President</w:t>
      </w:r>
      <w:r>
        <w:rPr>
          <w:spacing w:val="-9"/>
          <w:w w:val="105"/>
          <w:sz w:val="18"/>
        </w:rPr>
        <w:t> </w:t>
      </w:r>
      <w:r>
        <w:rPr>
          <w:w w:val="105"/>
          <w:sz w:val="18"/>
        </w:rPr>
        <w:t>considers</w:t>
      </w:r>
      <w:r>
        <w:rPr>
          <w:spacing w:val="-6"/>
          <w:w w:val="105"/>
          <w:sz w:val="18"/>
        </w:rPr>
        <w:t> </w:t>
      </w:r>
      <w:r>
        <w:rPr>
          <w:w w:val="105"/>
          <w:sz w:val="18"/>
        </w:rPr>
        <w:t>it</w:t>
      </w:r>
      <w:r>
        <w:rPr>
          <w:spacing w:val="-9"/>
          <w:w w:val="105"/>
          <w:sz w:val="18"/>
        </w:rPr>
        <w:t> </w:t>
      </w:r>
      <w:r>
        <w:rPr>
          <w:w w:val="105"/>
          <w:sz w:val="18"/>
        </w:rPr>
        <w:t>to</w:t>
      </w:r>
      <w:r>
        <w:rPr>
          <w:spacing w:val="-16"/>
          <w:w w:val="105"/>
          <w:sz w:val="18"/>
        </w:rPr>
        <w:t> </w:t>
      </w:r>
      <w:r>
        <w:rPr>
          <w:w w:val="105"/>
          <w:sz w:val="18"/>
        </w:rPr>
        <w:t>be</w:t>
      </w:r>
      <w:r>
        <w:rPr>
          <w:spacing w:val="-9"/>
          <w:w w:val="105"/>
          <w:sz w:val="18"/>
        </w:rPr>
        <w:t> </w:t>
      </w:r>
      <w:r>
        <w:rPr>
          <w:w w:val="105"/>
          <w:sz w:val="18"/>
        </w:rPr>
        <w:t>in</w:t>
      </w:r>
      <w:r>
        <w:rPr>
          <w:spacing w:val="-16"/>
          <w:w w:val="105"/>
          <w:sz w:val="18"/>
        </w:rPr>
        <w:t> </w:t>
      </w:r>
      <w:r>
        <w:rPr>
          <w:w w:val="105"/>
          <w:sz w:val="18"/>
        </w:rPr>
        <w:t>the</w:t>
      </w:r>
      <w:r>
        <w:rPr>
          <w:spacing w:val="-9"/>
          <w:w w:val="105"/>
          <w:sz w:val="18"/>
        </w:rPr>
        <w:t> </w:t>
      </w:r>
      <w:r>
        <w:rPr>
          <w:w w:val="105"/>
          <w:sz w:val="18"/>
        </w:rPr>
        <w:t>public</w:t>
      </w:r>
      <w:r>
        <w:rPr>
          <w:spacing w:val="-14"/>
          <w:w w:val="105"/>
          <w:sz w:val="18"/>
        </w:rPr>
        <w:t> </w:t>
      </w:r>
      <w:r>
        <w:rPr>
          <w:w w:val="105"/>
          <w:sz w:val="18"/>
        </w:rPr>
        <w:t>interest</w:t>
      </w:r>
      <w:r>
        <w:rPr>
          <w:spacing w:val="-9"/>
          <w:w w:val="105"/>
          <w:sz w:val="18"/>
        </w:rPr>
        <w:t> </w:t>
      </w:r>
      <w:r>
        <w:rPr>
          <w:w w:val="105"/>
          <w:sz w:val="18"/>
        </w:rPr>
        <w:t>that</w:t>
      </w:r>
      <w:r>
        <w:rPr>
          <w:spacing w:val="-9"/>
          <w:w w:val="105"/>
          <w:sz w:val="18"/>
        </w:rPr>
        <w:t> </w:t>
      </w:r>
      <w:r>
        <w:rPr>
          <w:w w:val="105"/>
          <w:sz w:val="18"/>
        </w:rPr>
        <w:t>a </w:t>
      </w:r>
      <w:r>
        <w:rPr>
          <w:spacing w:val="-2"/>
          <w:w w:val="105"/>
          <w:sz w:val="18"/>
        </w:rPr>
        <w:t>Justice</w:t>
      </w:r>
      <w:r>
        <w:rPr>
          <w:spacing w:val="-13"/>
          <w:w w:val="105"/>
          <w:sz w:val="18"/>
        </w:rPr>
        <w:t> </w:t>
      </w:r>
      <w:r>
        <w:rPr>
          <w:spacing w:val="-2"/>
          <w:w w:val="105"/>
          <w:sz w:val="18"/>
        </w:rPr>
        <w:t>of</w:t>
      </w:r>
      <w:r>
        <w:rPr>
          <w:spacing w:val="-20"/>
          <w:w w:val="105"/>
          <w:sz w:val="18"/>
        </w:rPr>
        <w:t> </w:t>
      </w:r>
      <w:r>
        <w:rPr>
          <w:spacing w:val="-2"/>
          <w:w w:val="105"/>
          <w:sz w:val="18"/>
        </w:rPr>
        <w:t>Appeal</w:t>
      </w:r>
      <w:r>
        <w:rPr>
          <w:spacing w:val="-19"/>
          <w:w w:val="105"/>
          <w:sz w:val="18"/>
        </w:rPr>
        <w:t> </w:t>
      </w:r>
      <w:r>
        <w:rPr>
          <w:spacing w:val="-2"/>
          <w:w w:val="105"/>
          <w:sz w:val="18"/>
        </w:rPr>
        <w:t>who</w:t>
      </w:r>
      <w:r>
        <w:rPr>
          <w:spacing w:val="-19"/>
          <w:w w:val="105"/>
          <w:sz w:val="18"/>
        </w:rPr>
        <w:t> </w:t>
      </w:r>
      <w:r>
        <w:rPr>
          <w:spacing w:val="-2"/>
          <w:w w:val="105"/>
          <w:sz w:val="18"/>
        </w:rPr>
        <w:t>has</w:t>
      </w:r>
      <w:r>
        <w:rPr>
          <w:spacing w:val="-9"/>
          <w:w w:val="105"/>
          <w:sz w:val="18"/>
        </w:rPr>
        <w:t> </w:t>
      </w:r>
      <w:r>
        <w:rPr>
          <w:spacing w:val="-2"/>
          <w:w w:val="105"/>
          <w:sz w:val="18"/>
        </w:rPr>
        <w:t>attained</w:t>
      </w:r>
      <w:r>
        <w:rPr>
          <w:spacing w:val="-20"/>
          <w:w w:val="105"/>
          <w:sz w:val="18"/>
        </w:rPr>
        <w:t> </w:t>
      </w:r>
      <w:r>
        <w:rPr>
          <w:spacing w:val="-2"/>
          <w:w w:val="105"/>
          <w:sz w:val="18"/>
        </w:rPr>
        <w:t>sixty-five</w:t>
      </w:r>
      <w:r>
        <w:rPr>
          <w:spacing w:val="-13"/>
          <w:w w:val="105"/>
          <w:sz w:val="18"/>
        </w:rPr>
        <w:t> </w:t>
      </w:r>
      <w:r>
        <w:rPr>
          <w:spacing w:val="-2"/>
          <w:w w:val="105"/>
          <w:sz w:val="18"/>
        </w:rPr>
        <w:t>years</w:t>
      </w:r>
      <w:r>
        <w:rPr>
          <w:spacing w:val="-9"/>
          <w:w w:val="105"/>
          <w:sz w:val="18"/>
        </w:rPr>
        <w:t> </w:t>
      </w:r>
      <w:r>
        <w:rPr>
          <w:spacing w:val="-2"/>
          <w:w w:val="105"/>
          <w:sz w:val="18"/>
        </w:rPr>
        <w:t>of</w:t>
      </w:r>
      <w:r>
        <w:rPr>
          <w:spacing w:val="-20"/>
          <w:w w:val="105"/>
          <w:sz w:val="18"/>
        </w:rPr>
        <w:t> </w:t>
      </w:r>
      <w:r>
        <w:rPr>
          <w:spacing w:val="-2"/>
          <w:w w:val="105"/>
          <w:sz w:val="18"/>
        </w:rPr>
        <w:t>age</w:t>
      </w:r>
      <w:r>
        <w:rPr>
          <w:spacing w:val="-13"/>
          <w:w w:val="105"/>
          <w:sz w:val="18"/>
        </w:rPr>
        <w:t> </w:t>
      </w:r>
      <w:r>
        <w:rPr>
          <w:spacing w:val="-2"/>
          <w:w w:val="105"/>
          <w:sz w:val="18"/>
        </w:rPr>
        <w:t>continue</w:t>
      </w:r>
      <w:r>
        <w:rPr>
          <w:spacing w:val="-13"/>
          <w:w w:val="105"/>
          <w:sz w:val="18"/>
        </w:rPr>
        <w:t> </w:t>
      </w:r>
      <w:r>
        <w:rPr>
          <w:spacing w:val="-2"/>
          <w:w w:val="105"/>
          <w:sz w:val="18"/>
        </w:rPr>
        <w:t>in</w:t>
      </w:r>
      <w:r>
        <w:rPr>
          <w:spacing w:val="-19"/>
          <w:w w:val="105"/>
          <w:sz w:val="18"/>
        </w:rPr>
        <w:t> </w:t>
      </w:r>
      <w:r>
        <w:rPr>
          <w:spacing w:val="-2"/>
          <w:w w:val="105"/>
          <w:sz w:val="18"/>
        </w:rPr>
        <w:t>office,</w:t>
      </w:r>
      <w:r>
        <w:rPr>
          <w:spacing w:val="-10"/>
          <w:w w:val="105"/>
          <w:sz w:val="18"/>
        </w:rPr>
        <w:t> </w:t>
      </w:r>
      <w:r>
        <w:rPr>
          <w:spacing w:val="-2"/>
          <w:w w:val="105"/>
          <w:sz w:val="18"/>
        </w:rPr>
        <w:t>and </w:t>
      </w:r>
      <w:r>
        <w:rPr>
          <w:w w:val="105"/>
          <w:sz w:val="18"/>
        </w:rPr>
        <w:t>the</w:t>
      </w:r>
      <w:r>
        <w:rPr>
          <w:spacing w:val="-11"/>
          <w:w w:val="105"/>
          <w:sz w:val="18"/>
        </w:rPr>
        <w:t> </w:t>
      </w:r>
      <w:r>
        <w:rPr>
          <w:w w:val="105"/>
          <w:sz w:val="18"/>
        </w:rPr>
        <w:t>Justice</w:t>
      </w:r>
      <w:r>
        <w:rPr>
          <w:spacing w:val="-11"/>
          <w:w w:val="105"/>
          <w:sz w:val="18"/>
        </w:rPr>
        <w:t> </w:t>
      </w:r>
      <w:r>
        <w:rPr>
          <w:w w:val="105"/>
          <w:sz w:val="18"/>
        </w:rPr>
        <w:t>of</w:t>
      </w:r>
      <w:r>
        <w:rPr>
          <w:spacing w:val="-19"/>
          <w:w w:val="105"/>
          <w:sz w:val="18"/>
        </w:rPr>
        <w:t> </w:t>
      </w:r>
      <w:r>
        <w:rPr>
          <w:w w:val="105"/>
          <w:sz w:val="18"/>
        </w:rPr>
        <w:t>Appeal</w:t>
      </w:r>
      <w:r>
        <w:rPr>
          <w:spacing w:val="-18"/>
          <w:w w:val="105"/>
          <w:sz w:val="18"/>
        </w:rPr>
        <w:t> </w:t>
      </w:r>
      <w:r>
        <w:rPr>
          <w:w w:val="105"/>
          <w:sz w:val="18"/>
        </w:rPr>
        <w:t>agrees</w:t>
      </w:r>
      <w:r>
        <w:rPr>
          <w:spacing w:val="-8"/>
          <w:w w:val="105"/>
          <w:sz w:val="18"/>
        </w:rPr>
        <w:t> </w:t>
      </w:r>
      <w:r>
        <w:rPr>
          <w:w w:val="105"/>
          <w:sz w:val="18"/>
        </w:rPr>
        <w:t>in</w:t>
      </w:r>
      <w:r>
        <w:rPr>
          <w:spacing w:val="-18"/>
          <w:w w:val="105"/>
          <w:sz w:val="18"/>
        </w:rPr>
        <w:t> </w:t>
      </w:r>
      <w:r>
        <w:rPr>
          <w:w w:val="105"/>
          <w:sz w:val="18"/>
        </w:rPr>
        <w:t>writing</w:t>
      </w:r>
      <w:r>
        <w:rPr>
          <w:spacing w:val="-9"/>
          <w:w w:val="105"/>
          <w:sz w:val="18"/>
        </w:rPr>
        <w:t> </w:t>
      </w:r>
      <w:r>
        <w:rPr>
          <w:w w:val="105"/>
          <w:sz w:val="18"/>
        </w:rPr>
        <w:t>to</w:t>
      </w:r>
      <w:r>
        <w:rPr>
          <w:spacing w:val="-18"/>
          <w:w w:val="105"/>
          <w:sz w:val="18"/>
        </w:rPr>
        <w:t> </w:t>
      </w:r>
      <w:r>
        <w:rPr>
          <w:w w:val="105"/>
          <w:sz w:val="18"/>
        </w:rPr>
        <w:t>continue</w:t>
      </w:r>
      <w:r>
        <w:rPr>
          <w:spacing w:val="-11"/>
          <w:w w:val="105"/>
          <w:sz w:val="18"/>
        </w:rPr>
        <w:t> </w:t>
      </w:r>
      <w:r>
        <w:rPr>
          <w:w w:val="105"/>
          <w:sz w:val="18"/>
        </w:rPr>
        <w:t>in</w:t>
      </w:r>
      <w:r>
        <w:rPr>
          <w:spacing w:val="-18"/>
          <w:w w:val="105"/>
          <w:sz w:val="18"/>
        </w:rPr>
        <w:t> </w:t>
      </w:r>
      <w:r>
        <w:rPr>
          <w:w w:val="105"/>
          <w:sz w:val="18"/>
        </w:rPr>
        <w:t>office,</w:t>
      </w:r>
      <w:r>
        <w:rPr>
          <w:spacing w:val="-9"/>
          <w:w w:val="105"/>
          <w:sz w:val="18"/>
        </w:rPr>
        <w:t> </w:t>
      </w:r>
      <w:r>
        <w:rPr>
          <w:w w:val="105"/>
          <w:sz w:val="18"/>
        </w:rPr>
        <w:t>then</w:t>
      </w:r>
      <w:r>
        <w:rPr>
          <w:spacing w:val="-18"/>
          <w:w w:val="105"/>
          <w:sz w:val="18"/>
        </w:rPr>
        <w:t> </w:t>
      </w:r>
      <w:r>
        <w:rPr>
          <w:w w:val="105"/>
          <w:sz w:val="18"/>
        </w:rPr>
        <w:t>the</w:t>
      </w:r>
      <w:r>
        <w:rPr>
          <w:spacing w:val="-11"/>
          <w:w w:val="105"/>
          <w:sz w:val="18"/>
        </w:rPr>
        <w:t> </w:t>
      </w:r>
      <w:r>
        <w:rPr>
          <w:w w:val="105"/>
          <w:sz w:val="18"/>
        </w:rPr>
        <w:t>President </w:t>
      </w:r>
      <w:r>
        <w:rPr>
          <w:spacing w:val="-2"/>
          <w:w w:val="105"/>
          <w:sz w:val="18"/>
        </w:rPr>
        <w:t>may</w:t>
      </w:r>
      <w:r>
        <w:rPr>
          <w:spacing w:val="-12"/>
          <w:w w:val="105"/>
          <w:sz w:val="18"/>
        </w:rPr>
        <w:t> </w:t>
      </w:r>
      <w:r>
        <w:rPr>
          <w:spacing w:val="-2"/>
          <w:w w:val="105"/>
          <w:sz w:val="18"/>
        </w:rPr>
        <w:t>direct</w:t>
      </w:r>
      <w:r>
        <w:rPr>
          <w:spacing w:val="-14"/>
          <w:w w:val="105"/>
          <w:sz w:val="18"/>
        </w:rPr>
        <w:t> </w:t>
      </w:r>
      <w:r>
        <w:rPr>
          <w:spacing w:val="-2"/>
          <w:w w:val="105"/>
          <w:sz w:val="18"/>
        </w:rPr>
        <w:t>that</w:t>
      </w:r>
      <w:r>
        <w:rPr>
          <w:spacing w:val="-14"/>
          <w:w w:val="105"/>
          <w:sz w:val="18"/>
        </w:rPr>
        <w:t> </w:t>
      </w:r>
      <w:r>
        <w:rPr>
          <w:spacing w:val="-2"/>
          <w:w w:val="105"/>
          <w:sz w:val="18"/>
        </w:rPr>
        <w:t>the</w:t>
      </w:r>
      <w:r>
        <w:rPr>
          <w:spacing w:val="-14"/>
          <w:w w:val="105"/>
          <w:sz w:val="18"/>
        </w:rPr>
        <w:t> </w:t>
      </w:r>
      <w:r>
        <w:rPr>
          <w:spacing w:val="-2"/>
          <w:w w:val="105"/>
          <w:sz w:val="18"/>
        </w:rPr>
        <w:t>Justice</w:t>
      </w:r>
      <w:r>
        <w:rPr>
          <w:spacing w:val="-14"/>
          <w:w w:val="105"/>
          <w:sz w:val="18"/>
        </w:rPr>
        <w:t> </w:t>
      </w:r>
      <w:r>
        <w:rPr>
          <w:spacing w:val="-2"/>
          <w:w w:val="105"/>
          <w:sz w:val="18"/>
        </w:rPr>
        <w:t>of</w:t>
      </w:r>
      <w:r>
        <w:rPr>
          <w:spacing w:val="-21"/>
          <w:w w:val="105"/>
          <w:sz w:val="18"/>
        </w:rPr>
        <w:t> </w:t>
      </w:r>
      <w:r>
        <w:rPr>
          <w:spacing w:val="-2"/>
          <w:w w:val="105"/>
          <w:sz w:val="18"/>
        </w:rPr>
        <w:t>Appeal</w:t>
      </w:r>
      <w:r>
        <w:rPr>
          <w:spacing w:val="-20"/>
          <w:w w:val="105"/>
          <w:sz w:val="18"/>
        </w:rPr>
        <w:t> </w:t>
      </w:r>
      <w:r>
        <w:rPr>
          <w:spacing w:val="-2"/>
          <w:w w:val="105"/>
          <w:sz w:val="18"/>
        </w:rPr>
        <w:t>continue</w:t>
      </w:r>
      <w:r>
        <w:rPr>
          <w:spacing w:val="-14"/>
          <w:w w:val="105"/>
          <w:sz w:val="18"/>
        </w:rPr>
        <w:t> </w:t>
      </w:r>
      <w:r>
        <w:rPr>
          <w:spacing w:val="-2"/>
          <w:w w:val="105"/>
          <w:sz w:val="18"/>
        </w:rPr>
        <w:t>in</w:t>
      </w:r>
      <w:r>
        <w:rPr>
          <w:spacing w:val="-20"/>
          <w:w w:val="105"/>
          <w:sz w:val="18"/>
        </w:rPr>
        <w:t> </w:t>
      </w:r>
      <w:r>
        <w:rPr>
          <w:spacing w:val="-2"/>
          <w:w w:val="105"/>
          <w:sz w:val="18"/>
        </w:rPr>
        <w:t>office</w:t>
      </w:r>
      <w:r>
        <w:rPr>
          <w:spacing w:val="-14"/>
          <w:w w:val="105"/>
          <w:sz w:val="18"/>
        </w:rPr>
        <w:t> </w:t>
      </w:r>
      <w:r>
        <w:rPr>
          <w:spacing w:val="-2"/>
          <w:w w:val="105"/>
          <w:sz w:val="18"/>
        </w:rPr>
        <w:t>for</w:t>
      </w:r>
      <w:r>
        <w:rPr>
          <w:spacing w:val="-20"/>
          <w:w w:val="105"/>
          <w:sz w:val="18"/>
        </w:rPr>
        <w:t> </w:t>
      </w:r>
      <w:r>
        <w:rPr>
          <w:spacing w:val="-2"/>
          <w:w w:val="105"/>
          <w:sz w:val="18"/>
        </w:rPr>
        <w:t>any</w:t>
      </w:r>
      <w:r>
        <w:rPr>
          <w:spacing w:val="-12"/>
          <w:w w:val="105"/>
          <w:sz w:val="18"/>
        </w:rPr>
        <w:t> </w:t>
      </w:r>
      <w:r>
        <w:rPr>
          <w:spacing w:val="-2"/>
          <w:w w:val="105"/>
          <w:sz w:val="18"/>
        </w:rPr>
        <w:t>period</w:t>
      </w:r>
      <w:r>
        <w:rPr>
          <w:spacing w:val="-21"/>
          <w:w w:val="105"/>
          <w:sz w:val="18"/>
        </w:rPr>
        <w:t> </w:t>
      </w:r>
      <w:r>
        <w:rPr>
          <w:spacing w:val="-2"/>
          <w:w w:val="105"/>
          <w:sz w:val="18"/>
        </w:rPr>
        <w:t>which</w:t>
      </w:r>
      <w:r>
        <w:rPr>
          <w:spacing w:val="-20"/>
          <w:w w:val="105"/>
          <w:sz w:val="18"/>
        </w:rPr>
        <w:t> </w:t>
      </w:r>
      <w:r>
        <w:rPr>
          <w:spacing w:val="-2"/>
          <w:w w:val="105"/>
          <w:sz w:val="18"/>
        </w:rPr>
        <w:t>may </w:t>
      </w:r>
      <w:r>
        <w:rPr>
          <w:w w:val="105"/>
          <w:sz w:val="18"/>
        </w:rPr>
        <w:t>be specified by the President.</w:t>
      </w:r>
    </w:p>
    <w:p>
      <w:pPr>
        <w:pStyle w:val="ListParagraph"/>
        <w:numPr>
          <w:ilvl w:val="1"/>
          <w:numId w:val="2"/>
        </w:numPr>
        <w:tabs>
          <w:tab w:pos="909" w:val="left" w:leader="none"/>
          <w:tab w:pos="911" w:val="left" w:leader="none"/>
        </w:tabs>
        <w:spacing w:line="232" w:lineRule="auto" w:before="4" w:after="0"/>
        <w:ind w:left="911" w:right="1449" w:hanging="204"/>
        <w:jc w:val="left"/>
        <w:rPr>
          <w:sz w:val="18"/>
        </w:rPr>
      </w:pPr>
      <w:r>
        <w:rPr>
          <w:spacing w:val="-2"/>
          <w:w w:val="110"/>
          <w:sz w:val="18"/>
        </w:rPr>
        <w:t>Notwithstanding</w:t>
      </w:r>
      <w:r>
        <w:rPr>
          <w:spacing w:val="-18"/>
          <w:w w:val="110"/>
          <w:sz w:val="18"/>
        </w:rPr>
        <w:t> </w:t>
      </w:r>
      <w:r>
        <w:rPr>
          <w:spacing w:val="-2"/>
          <w:w w:val="110"/>
          <w:sz w:val="18"/>
        </w:rPr>
        <w:t>that</w:t>
      </w:r>
      <w:r>
        <w:rPr>
          <w:spacing w:val="-20"/>
          <w:w w:val="110"/>
          <w:sz w:val="18"/>
        </w:rPr>
        <w:t> </w:t>
      </w:r>
      <w:r>
        <w:rPr>
          <w:spacing w:val="-2"/>
          <w:w w:val="110"/>
          <w:sz w:val="18"/>
        </w:rPr>
        <w:t>a</w:t>
      </w:r>
      <w:r>
        <w:rPr>
          <w:spacing w:val="-16"/>
          <w:w w:val="110"/>
          <w:sz w:val="18"/>
        </w:rPr>
        <w:t> </w:t>
      </w:r>
      <w:r>
        <w:rPr>
          <w:spacing w:val="-2"/>
          <w:w w:val="110"/>
          <w:sz w:val="18"/>
        </w:rPr>
        <w:t>Justice</w:t>
      </w:r>
      <w:r>
        <w:rPr>
          <w:spacing w:val="-20"/>
          <w:w w:val="110"/>
          <w:sz w:val="18"/>
        </w:rPr>
        <w:t> </w:t>
      </w:r>
      <w:r>
        <w:rPr>
          <w:spacing w:val="-2"/>
          <w:w w:val="110"/>
          <w:sz w:val="18"/>
        </w:rPr>
        <w:t>of</w:t>
      </w:r>
      <w:r>
        <w:rPr>
          <w:spacing w:val="-27"/>
          <w:w w:val="110"/>
          <w:sz w:val="18"/>
        </w:rPr>
        <w:t> </w:t>
      </w:r>
      <w:r>
        <w:rPr>
          <w:spacing w:val="-2"/>
          <w:w w:val="110"/>
          <w:sz w:val="18"/>
        </w:rPr>
        <w:t>Appeal</w:t>
      </w:r>
      <w:r>
        <w:rPr>
          <w:spacing w:val="-25"/>
          <w:w w:val="110"/>
          <w:sz w:val="18"/>
        </w:rPr>
        <w:t> </w:t>
      </w:r>
      <w:r>
        <w:rPr>
          <w:spacing w:val="-2"/>
          <w:w w:val="110"/>
          <w:sz w:val="18"/>
        </w:rPr>
        <w:t>has</w:t>
      </w:r>
      <w:r>
        <w:rPr>
          <w:spacing w:val="-17"/>
          <w:w w:val="110"/>
          <w:sz w:val="18"/>
        </w:rPr>
        <w:t> </w:t>
      </w:r>
      <w:r>
        <w:rPr>
          <w:spacing w:val="-2"/>
          <w:w w:val="110"/>
          <w:sz w:val="18"/>
        </w:rPr>
        <w:t>attained</w:t>
      </w:r>
      <w:r>
        <w:rPr>
          <w:spacing w:val="-26"/>
          <w:w w:val="110"/>
          <w:sz w:val="18"/>
        </w:rPr>
        <w:t> </w:t>
      </w:r>
      <w:r>
        <w:rPr>
          <w:spacing w:val="-2"/>
          <w:w w:val="110"/>
          <w:sz w:val="18"/>
        </w:rPr>
        <w:t>the</w:t>
      </w:r>
      <w:r>
        <w:rPr>
          <w:spacing w:val="-20"/>
          <w:w w:val="110"/>
          <w:sz w:val="18"/>
        </w:rPr>
        <w:t> </w:t>
      </w:r>
      <w:r>
        <w:rPr>
          <w:spacing w:val="-2"/>
          <w:w w:val="110"/>
          <w:sz w:val="18"/>
        </w:rPr>
        <w:t>age</w:t>
      </w:r>
      <w:r>
        <w:rPr>
          <w:spacing w:val="-20"/>
          <w:w w:val="110"/>
          <w:sz w:val="18"/>
        </w:rPr>
        <w:t> </w:t>
      </w:r>
      <w:r>
        <w:rPr>
          <w:spacing w:val="-2"/>
          <w:w w:val="110"/>
          <w:sz w:val="18"/>
        </w:rPr>
        <w:t>at</w:t>
      </w:r>
      <w:r>
        <w:rPr>
          <w:spacing w:val="-19"/>
          <w:w w:val="110"/>
          <w:sz w:val="18"/>
        </w:rPr>
        <w:t> </w:t>
      </w:r>
      <w:r>
        <w:rPr>
          <w:spacing w:val="-2"/>
          <w:w w:val="110"/>
          <w:sz w:val="18"/>
        </w:rPr>
        <w:t>which</w:t>
      </w:r>
      <w:r>
        <w:rPr>
          <w:spacing w:val="-26"/>
          <w:w w:val="110"/>
          <w:sz w:val="18"/>
        </w:rPr>
        <w:t> </w:t>
      </w:r>
      <w:r>
        <w:rPr>
          <w:spacing w:val="-2"/>
          <w:w w:val="110"/>
          <w:sz w:val="18"/>
        </w:rPr>
        <w:t>he</w:t>
      </w:r>
      <w:r>
        <w:rPr>
          <w:spacing w:val="-20"/>
          <w:w w:val="110"/>
          <w:sz w:val="18"/>
        </w:rPr>
        <w:t> </w:t>
      </w:r>
      <w:r>
        <w:rPr>
          <w:spacing w:val="-2"/>
          <w:w w:val="110"/>
          <w:sz w:val="18"/>
        </w:rPr>
        <w:t>is </w:t>
      </w:r>
      <w:r>
        <w:rPr>
          <w:sz w:val="18"/>
        </w:rPr>
        <w:t>required</w:t>
      </w:r>
      <w:r>
        <w:rPr>
          <w:spacing w:val="-8"/>
          <w:sz w:val="18"/>
        </w:rPr>
        <w:t> </w:t>
      </w:r>
      <w:r>
        <w:rPr>
          <w:sz w:val="18"/>
        </w:rPr>
        <w:t>by the provisions of</w:t>
      </w:r>
      <w:r>
        <w:rPr>
          <w:spacing w:val="-8"/>
          <w:sz w:val="18"/>
        </w:rPr>
        <w:t> </w:t>
      </w:r>
      <w:r>
        <w:rPr>
          <w:sz w:val="18"/>
        </w:rPr>
        <w:t>this Article to</w:t>
      </w:r>
      <w:r>
        <w:rPr>
          <w:spacing w:val="-7"/>
          <w:sz w:val="18"/>
        </w:rPr>
        <w:t> </w:t>
      </w:r>
      <w:r>
        <w:rPr>
          <w:sz w:val="18"/>
        </w:rPr>
        <w:t>vacate his office, a person</w:t>
      </w:r>
      <w:r>
        <w:rPr>
          <w:spacing w:val="-7"/>
          <w:sz w:val="18"/>
        </w:rPr>
        <w:t> </w:t>
      </w:r>
      <w:r>
        <w:rPr>
          <w:sz w:val="18"/>
        </w:rPr>
        <w:t>who</w:t>
      </w:r>
      <w:r>
        <w:rPr>
          <w:spacing w:val="-7"/>
          <w:sz w:val="18"/>
        </w:rPr>
        <w:t> </w:t>
      </w:r>
      <w:r>
        <w:rPr>
          <w:sz w:val="18"/>
        </w:rPr>
        <w:t>was holding the</w:t>
      </w:r>
      <w:r>
        <w:rPr>
          <w:spacing w:val="-2"/>
          <w:sz w:val="18"/>
        </w:rPr>
        <w:t> </w:t>
      </w:r>
      <w:r>
        <w:rPr>
          <w:sz w:val="18"/>
        </w:rPr>
        <w:t>office</w:t>
      </w:r>
      <w:r>
        <w:rPr>
          <w:spacing w:val="-2"/>
          <w:sz w:val="18"/>
        </w:rPr>
        <w:t> </w:t>
      </w:r>
      <w:r>
        <w:rPr>
          <w:sz w:val="18"/>
        </w:rPr>
        <w:t>of</w:t>
      </w:r>
      <w:r>
        <w:rPr>
          <w:spacing w:val="-11"/>
          <w:sz w:val="18"/>
        </w:rPr>
        <w:t> </w:t>
      </w:r>
      <w:r>
        <w:rPr>
          <w:sz w:val="18"/>
        </w:rPr>
        <w:t>Justice</w:t>
      </w:r>
      <w:r>
        <w:rPr>
          <w:spacing w:val="-2"/>
          <w:sz w:val="18"/>
        </w:rPr>
        <w:t> </w:t>
      </w:r>
      <w:r>
        <w:rPr>
          <w:sz w:val="18"/>
        </w:rPr>
        <w:t>of</w:t>
      </w:r>
      <w:r>
        <w:rPr>
          <w:spacing w:val="-11"/>
          <w:sz w:val="18"/>
        </w:rPr>
        <w:t> </w:t>
      </w:r>
      <w:r>
        <w:rPr>
          <w:sz w:val="18"/>
        </w:rPr>
        <w:t>Appeal</w:t>
      </w:r>
      <w:r>
        <w:rPr>
          <w:spacing w:val="-10"/>
          <w:sz w:val="18"/>
        </w:rPr>
        <w:t> </w:t>
      </w:r>
      <w:r>
        <w:rPr>
          <w:sz w:val="18"/>
        </w:rPr>
        <w:t>may continue</w:t>
      </w:r>
      <w:r>
        <w:rPr>
          <w:spacing w:val="-2"/>
          <w:sz w:val="18"/>
        </w:rPr>
        <w:t> </w:t>
      </w:r>
      <w:r>
        <w:rPr>
          <w:sz w:val="18"/>
        </w:rPr>
        <w:t>to</w:t>
      </w:r>
      <w:r>
        <w:rPr>
          <w:spacing w:val="-10"/>
          <w:sz w:val="18"/>
        </w:rPr>
        <w:t> </w:t>
      </w:r>
      <w:r>
        <w:rPr>
          <w:sz w:val="18"/>
        </w:rPr>
        <w:t>perform</w:t>
      </w:r>
      <w:r>
        <w:rPr>
          <w:spacing w:val="-2"/>
          <w:sz w:val="18"/>
        </w:rPr>
        <w:t> </w:t>
      </w:r>
      <w:r>
        <w:rPr>
          <w:sz w:val="18"/>
        </w:rPr>
        <w:t>the</w:t>
      </w:r>
      <w:r>
        <w:rPr>
          <w:spacing w:val="-2"/>
          <w:sz w:val="18"/>
        </w:rPr>
        <w:t> </w:t>
      </w:r>
      <w:r>
        <w:rPr>
          <w:sz w:val="18"/>
        </w:rPr>
        <w:t>functions of </w:t>
      </w:r>
      <w:r>
        <w:rPr>
          <w:spacing w:val="-4"/>
          <w:w w:val="110"/>
          <w:sz w:val="18"/>
        </w:rPr>
        <w:t>that</w:t>
      </w:r>
      <w:r>
        <w:rPr>
          <w:spacing w:val="-12"/>
          <w:w w:val="110"/>
          <w:sz w:val="18"/>
        </w:rPr>
        <w:t> </w:t>
      </w:r>
      <w:r>
        <w:rPr>
          <w:spacing w:val="-4"/>
          <w:w w:val="110"/>
          <w:sz w:val="18"/>
        </w:rPr>
        <w:t>office</w:t>
      </w:r>
      <w:r>
        <w:rPr>
          <w:spacing w:val="-12"/>
          <w:w w:val="110"/>
          <w:sz w:val="18"/>
        </w:rPr>
        <w:t> </w:t>
      </w:r>
      <w:r>
        <w:rPr>
          <w:spacing w:val="-4"/>
          <w:w w:val="110"/>
          <w:sz w:val="18"/>
        </w:rPr>
        <w:t>after</w:t>
      </w:r>
      <w:r>
        <w:rPr>
          <w:spacing w:val="-19"/>
          <w:w w:val="110"/>
          <w:sz w:val="18"/>
        </w:rPr>
        <w:t> </w:t>
      </w:r>
      <w:r>
        <w:rPr>
          <w:spacing w:val="-4"/>
          <w:w w:val="110"/>
          <w:sz w:val="18"/>
        </w:rPr>
        <w:t>attaining</w:t>
      </w:r>
      <w:r>
        <w:rPr>
          <w:spacing w:val="-10"/>
          <w:w w:val="110"/>
          <w:sz w:val="18"/>
        </w:rPr>
        <w:t> </w:t>
      </w:r>
      <w:r>
        <w:rPr>
          <w:spacing w:val="-4"/>
          <w:w w:val="110"/>
          <w:sz w:val="18"/>
        </w:rPr>
        <w:t>that</w:t>
      </w:r>
      <w:r>
        <w:rPr>
          <w:spacing w:val="-12"/>
          <w:w w:val="110"/>
          <w:sz w:val="18"/>
        </w:rPr>
        <w:t> </w:t>
      </w:r>
      <w:r>
        <w:rPr>
          <w:spacing w:val="-4"/>
          <w:w w:val="110"/>
          <w:sz w:val="18"/>
        </w:rPr>
        <w:t>age</w:t>
      </w:r>
      <w:r>
        <w:rPr>
          <w:spacing w:val="-12"/>
          <w:w w:val="110"/>
          <w:sz w:val="18"/>
        </w:rPr>
        <w:t> </w:t>
      </w:r>
      <w:r>
        <w:rPr>
          <w:spacing w:val="-4"/>
          <w:w w:val="110"/>
          <w:sz w:val="18"/>
        </w:rPr>
        <w:t>until</w:t>
      </w:r>
      <w:r>
        <w:rPr>
          <w:spacing w:val="-19"/>
          <w:w w:val="110"/>
          <w:sz w:val="18"/>
        </w:rPr>
        <w:t> </w:t>
      </w:r>
      <w:r>
        <w:rPr>
          <w:spacing w:val="-4"/>
          <w:w w:val="110"/>
          <w:sz w:val="18"/>
        </w:rPr>
        <w:t>he</w:t>
      </w:r>
      <w:r>
        <w:rPr>
          <w:spacing w:val="-12"/>
          <w:w w:val="110"/>
          <w:sz w:val="18"/>
        </w:rPr>
        <w:t> </w:t>
      </w:r>
      <w:r>
        <w:rPr>
          <w:spacing w:val="-4"/>
          <w:w w:val="110"/>
          <w:sz w:val="18"/>
        </w:rPr>
        <w:t>completes</w:t>
      </w:r>
      <w:r>
        <w:rPr>
          <w:spacing w:val="-8"/>
          <w:w w:val="110"/>
          <w:sz w:val="18"/>
        </w:rPr>
        <w:t> </w:t>
      </w:r>
      <w:r>
        <w:rPr>
          <w:spacing w:val="-4"/>
          <w:w w:val="110"/>
          <w:sz w:val="18"/>
        </w:rPr>
        <w:t>the</w:t>
      </w:r>
      <w:r>
        <w:rPr>
          <w:spacing w:val="-12"/>
          <w:w w:val="110"/>
          <w:sz w:val="18"/>
        </w:rPr>
        <w:t> </w:t>
      </w:r>
      <w:r>
        <w:rPr>
          <w:spacing w:val="-4"/>
          <w:w w:val="110"/>
          <w:sz w:val="18"/>
        </w:rPr>
        <w:t>preparation</w:t>
      </w:r>
      <w:r>
        <w:rPr>
          <w:spacing w:val="-19"/>
          <w:w w:val="110"/>
          <w:sz w:val="18"/>
        </w:rPr>
        <w:t> </w:t>
      </w:r>
      <w:r>
        <w:rPr>
          <w:spacing w:val="-4"/>
          <w:w w:val="110"/>
          <w:sz w:val="18"/>
        </w:rPr>
        <w:t>and </w:t>
      </w:r>
      <w:r>
        <w:rPr>
          <w:sz w:val="18"/>
        </w:rPr>
        <w:t>delivery of</w:t>
      </w:r>
      <w:r>
        <w:rPr>
          <w:spacing w:val="-9"/>
          <w:sz w:val="18"/>
        </w:rPr>
        <w:t> </w:t>
      </w:r>
      <w:r>
        <w:rPr>
          <w:sz w:val="18"/>
        </w:rPr>
        <w:t>decision</w:t>
      </w:r>
      <w:r>
        <w:rPr>
          <w:spacing w:val="-8"/>
          <w:sz w:val="18"/>
        </w:rPr>
        <w:t> </w:t>
      </w:r>
      <w:r>
        <w:rPr>
          <w:sz w:val="18"/>
        </w:rPr>
        <w:t>or</w:t>
      </w:r>
      <w:r>
        <w:rPr>
          <w:spacing w:val="-8"/>
          <w:sz w:val="18"/>
        </w:rPr>
        <w:t> </w:t>
      </w:r>
      <w:r>
        <w:rPr>
          <w:sz w:val="18"/>
        </w:rPr>
        <w:t>until</w:t>
      </w:r>
      <w:r>
        <w:rPr>
          <w:spacing w:val="-8"/>
          <w:sz w:val="18"/>
        </w:rPr>
        <w:t> </w:t>
      </w:r>
      <w:r>
        <w:rPr>
          <w:sz w:val="18"/>
        </w:rPr>
        <w:t>he completes any other</w:t>
      </w:r>
      <w:r>
        <w:rPr>
          <w:spacing w:val="-8"/>
          <w:sz w:val="18"/>
        </w:rPr>
        <w:t> </w:t>
      </w:r>
      <w:r>
        <w:rPr>
          <w:sz w:val="18"/>
        </w:rPr>
        <w:t>business in</w:t>
      </w:r>
      <w:r>
        <w:rPr>
          <w:spacing w:val="-8"/>
          <w:sz w:val="18"/>
        </w:rPr>
        <w:t> </w:t>
      </w:r>
      <w:r>
        <w:rPr>
          <w:sz w:val="18"/>
        </w:rPr>
        <w:t>connection</w:t>
      </w:r>
      <w:r>
        <w:rPr>
          <w:spacing w:val="-8"/>
          <w:sz w:val="18"/>
        </w:rPr>
        <w:t> </w:t>
      </w:r>
      <w:r>
        <w:rPr>
          <w:sz w:val="18"/>
        </w:rPr>
        <w:t>with matters which he had started hearing before attaining that age.</w:t>
      </w:r>
    </w:p>
    <w:p>
      <w:pPr>
        <w:pStyle w:val="BodyText"/>
        <w:spacing w:before="9"/>
      </w:pPr>
    </w:p>
    <w:p>
      <w:pPr>
        <w:pStyle w:val="Heading4"/>
        <w:ind w:left="347" w:firstLine="0"/>
        <w:jc w:val="both"/>
      </w:pPr>
      <w:bookmarkStart w:name="s1604" w:id="124"/>
      <w:bookmarkEnd w:id="124"/>
      <w:r>
        <w:rPr>
          <w:b w:val="0"/>
        </w:rPr>
      </w:r>
      <w:r>
        <w:rPr>
          <w:w w:val="85"/>
        </w:rPr>
        <w:t>120A.</w:t>
      </w:r>
      <w:r>
        <w:rPr>
          <w:spacing w:val="25"/>
        </w:rPr>
        <w:t> </w:t>
      </w:r>
      <w:r>
        <w:rPr>
          <w:w w:val="85"/>
        </w:rPr>
        <w:t>Procedures</w:t>
      </w:r>
      <w:r>
        <w:rPr>
          <w:spacing w:val="18"/>
        </w:rPr>
        <w:t> </w:t>
      </w:r>
      <w:r>
        <w:rPr>
          <w:w w:val="85"/>
        </w:rPr>
        <w:t>relating</w:t>
      </w:r>
      <w:r>
        <w:rPr>
          <w:spacing w:val="10"/>
        </w:rPr>
        <w:t> </w:t>
      </w:r>
      <w:r>
        <w:rPr>
          <w:w w:val="85"/>
        </w:rPr>
        <w:t>to</w:t>
      </w:r>
      <w:r>
        <w:rPr>
          <w:spacing w:val="16"/>
        </w:rPr>
        <w:t> </w:t>
      </w:r>
      <w:r>
        <w:rPr>
          <w:w w:val="85"/>
        </w:rPr>
        <w:t>discipline</w:t>
      </w:r>
      <w:r>
        <w:rPr>
          <w:spacing w:val="31"/>
        </w:rPr>
        <w:t> </w:t>
      </w:r>
      <w:r>
        <w:rPr>
          <w:w w:val="85"/>
        </w:rPr>
        <w:t>of</w:t>
      </w:r>
      <w:r>
        <w:rPr>
          <w:spacing w:val="27"/>
        </w:rPr>
        <w:t> </w:t>
      </w:r>
      <w:r>
        <w:rPr>
          <w:w w:val="85"/>
        </w:rPr>
        <w:t>Justices</w:t>
      </w:r>
      <w:r>
        <w:rPr>
          <w:spacing w:val="18"/>
        </w:rPr>
        <w:t> </w:t>
      </w:r>
      <w:r>
        <w:rPr>
          <w:w w:val="85"/>
        </w:rPr>
        <w:t>of</w:t>
      </w:r>
      <w:r>
        <w:rPr>
          <w:spacing w:val="27"/>
        </w:rPr>
        <w:t> </w:t>
      </w:r>
      <w:r>
        <w:rPr>
          <w:spacing w:val="-2"/>
          <w:w w:val="85"/>
        </w:rPr>
        <w:t>Appeal</w:t>
      </w:r>
    </w:p>
    <w:p>
      <w:pPr>
        <w:pStyle w:val="ListParagraph"/>
        <w:numPr>
          <w:ilvl w:val="0"/>
          <w:numId w:val="32"/>
        </w:numPr>
        <w:tabs>
          <w:tab w:pos="909" w:val="left" w:leader="none"/>
          <w:tab w:pos="911" w:val="left" w:leader="none"/>
        </w:tabs>
        <w:spacing w:line="232" w:lineRule="auto" w:before="217" w:after="0"/>
        <w:ind w:left="911" w:right="1365" w:hanging="204"/>
        <w:jc w:val="both"/>
        <w:rPr>
          <w:sz w:val="18"/>
        </w:rPr>
      </w:pPr>
      <w:r>
        <w:rPr>
          <w:spacing w:val="-4"/>
          <w:w w:val="105"/>
          <w:sz w:val="18"/>
        </w:rPr>
        <w:t>The</w:t>
      </w:r>
      <w:r>
        <w:rPr>
          <w:spacing w:val="-5"/>
          <w:w w:val="105"/>
          <w:sz w:val="18"/>
        </w:rPr>
        <w:t> </w:t>
      </w:r>
      <w:r>
        <w:rPr>
          <w:spacing w:val="-4"/>
          <w:w w:val="105"/>
          <w:sz w:val="18"/>
        </w:rPr>
        <w:t>procedure for</w:t>
      </w:r>
      <w:r>
        <w:rPr>
          <w:spacing w:val="-11"/>
          <w:w w:val="105"/>
          <w:sz w:val="18"/>
        </w:rPr>
        <w:t> </w:t>
      </w:r>
      <w:r>
        <w:rPr>
          <w:spacing w:val="-4"/>
          <w:w w:val="105"/>
          <w:sz w:val="18"/>
        </w:rPr>
        <w:t>dealing with</w:t>
      </w:r>
      <w:r>
        <w:rPr>
          <w:spacing w:val="-11"/>
          <w:w w:val="105"/>
          <w:sz w:val="18"/>
        </w:rPr>
        <w:t> </w:t>
      </w:r>
      <w:r>
        <w:rPr>
          <w:spacing w:val="-4"/>
          <w:w w:val="105"/>
          <w:sz w:val="18"/>
        </w:rPr>
        <w:t>discipline of</w:t>
      </w:r>
      <w:r>
        <w:rPr>
          <w:spacing w:val="-11"/>
          <w:w w:val="105"/>
          <w:sz w:val="18"/>
        </w:rPr>
        <w:t> </w:t>
      </w:r>
      <w:r>
        <w:rPr>
          <w:spacing w:val="-4"/>
          <w:w w:val="105"/>
          <w:sz w:val="18"/>
        </w:rPr>
        <w:t>Justices</w:t>
      </w:r>
      <w:r>
        <w:rPr>
          <w:sz w:val="18"/>
        </w:rPr>
        <w:t> </w:t>
      </w:r>
      <w:r>
        <w:rPr>
          <w:spacing w:val="-4"/>
          <w:w w:val="105"/>
          <w:sz w:val="18"/>
        </w:rPr>
        <w:t>of</w:t>
      </w:r>
      <w:r>
        <w:rPr>
          <w:spacing w:val="-11"/>
          <w:w w:val="105"/>
          <w:sz w:val="18"/>
        </w:rPr>
        <w:t> </w:t>
      </w:r>
      <w:r>
        <w:rPr>
          <w:spacing w:val="-4"/>
          <w:w w:val="105"/>
          <w:sz w:val="18"/>
        </w:rPr>
        <w:t>Appeal</w:t>
      </w:r>
      <w:r>
        <w:rPr>
          <w:spacing w:val="-11"/>
          <w:w w:val="105"/>
          <w:sz w:val="18"/>
        </w:rPr>
        <w:t> </w:t>
      </w:r>
      <w:r>
        <w:rPr>
          <w:spacing w:val="-4"/>
          <w:w w:val="105"/>
          <w:sz w:val="18"/>
        </w:rPr>
        <w:t>for</w:t>
      </w:r>
      <w:r>
        <w:rPr>
          <w:spacing w:val="-11"/>
          <w:w w:val="105"/>
          <w:sz w:val="18"/>
        </w:rPr>
        <w:t> </w:t>
      </w:r>
      <w:r>
        <w:rPr>
          <w:spacing w:val="-4"/>
          <w:w w:val="105"/>
          <w:sz w:val="18"/>
        </w:rPr>
        <w:t>offences</w:t>
      </w:r>
      <w:r>
        <w:rPr>
          <w:sz w:val="18"/>
        </w:rPr>
        <w:t> </w:t>
      </w:r>
      <w:r>
        <w:rPr>
          <w:spacing w:val="-4"/>
          <w:w w:val="105"/>
          <w:sz w:val="18"/>
        </w:rPr>
        <w:t>other </w:t>
      </w:r>
      <w:r>
        <w:rPr>
          <w:sz w:val="18"/>
        </w:rPr>
        <w:t>than</w:t>
      </w:r>
      <w:r>
        <w:rPr>
          <w:spacing w:val="-9"/>
          <w:sz w:val="18"/>
        </w:rPr>
        <w:t> </w:t>
      </w:r>
      <w:r>
        <w:rPr>
          <w:sz w:val="18"/>
        </w:rPr>
        <w:t>those</w:t>
      </w:r>
      <w:r>
        <w:rPr>
          <w:spacing w:val="-1"/>
          <w:sz w:val="18"/>
        </w:rPr>
        <w:t> </w:t>
      </w:r>
      <w:r>
        <w:rPr>
          <w:sz w:val="18"/>
        </w:rPr>
        <w:t>specified</w:t>
      </w:r>
      <w:r>
        <w:rPr>
          <w:spacing w:val="-10"/>
          <w:sz w:val="18"/>
        </w:rPr>
        <w:t> </w:t>
      </w:r>
      <w:r>
        <w:rPr>
          <w:sz w:val="18"/>
        </w:rPr>
        <w:t>under</w:t>
      </w:r>
      <w:r>
        <w:rPr>
          <w:spacing w:val="-9"/>
          <w:sz w:val="18"/>
        </w:rPr>
        <w:t> </w:t>
      </w:r>
      <w:r>
        <w:rPr>
          <w:sz w:val="18"/>
        </w:rPr>
        <w:t>subarticle</w:t>
      </w:r>
      <w:r>
        <w:rPr>
          <w:spacing w:val="-1"/>
          <w:sz w:val="18"/>
        </w:rPr>
        <w:t> </w:t>
      </w:r>
      <w:r>
        <w:rPr>
          <w:sz w:val="18"/>
        </w:rPr>
        <w:t>(2), shall</w:t>
      </w:r>
      <w:r>
        <w:rPr>
          <w:spacing w:val="-9"/>
          <w:sz w:val="18"/>
        </w:rPr>
        <w:t> </w:t>
      </w:r>
      <w:r>
        <w:rPr>
          <w:sz w:val="18"/>
        </w:rPr>
        <w:t>be</w:t>
      </w:r>
      <w:r>
        <w:rPr>
          <w:spacing w:val="-1"/>
          <w:sz w:val="18"/>
        </w:rPr>
        <w:t> </w:t>
      </w:r>
      <w:r>
        <w:rPr>
          <w:sz w:val="18"/>
        </w:rPr>
        <w:t>as prescribed</w:t>
      </w:r>
      <w:r>
        <w:rPr>
          <w:spacing w:val="-10"/>
          <w:sz w:val="18"/>
        </w:rPr>
        <w:t> </w:t>
      </w:r>
      <w:r>
        <w:rPr>
          <w:sz w:val="18"/>
        </w:rPr>
        <w:t>under</w:t>
      </w:r>
      <w:r>
        <w:rPr>
          <w:spacing w:val="-9"/>
          <w:sz w:val="18"/>
        </w:rPr>
        <w:t> </w:t>
      </w:r>
      <w:r>
        <w:rPr>
          <w:sz w:val="18"/>
        </w:rPr>
        <w:t>the</w:t>
      </w:r>
      <w:r>
        <w:rPr>
          <w:spacing w:val="-1"/>
          <w:sz w:val="18"/>
        </w:rPr>
        <w:t> </w:t>
      </w:r>
      <w:r>
        <w:rPr>
          <w:sz w:val="18"/>
        </w:rPr>
        <w:t>law</w:t>
      </w:r>
      <w:r>
        <w:rPr>
          <w:spacing w:val="-5"/>
          <w:sz w:val="18"/>
        </w:rPr>
        <w:t> </w:t>
      </w:r>
      <w:r>
        <w:rPr>
          <w:sz w:val="18"/>
        </w:rPr>
        <w:t>to </w:t>
      </w:r>
      <w:r>
        <w:rPr>
          <w:w w:val="105"/>
          <w:sz w:val="18"/>
        </w:rPr>
        <w:t>be enacted by the Parliament.</w:t>
      </w:r>
    </w:p>
    <w:p>
      <w:pPr>
        <w:pStyle w:val="ListParagraph"/>
        <w:numPr>
          <w:ilvl w:val="0"/>
          <w:numId w:val="32"/>
        </w:numPr>
        <w:tabs>
          <w:tab w:pos="909" w:val="left" w:leader="none"/>
          <w:tab w:pos="911" w:val="left" w:leader="none"/>
        </w:tabs>
        <w:spacing w:line="232" w:lineRule="auto" w:before="2" w:after="0"/>
        <w:ind w:left="911" w:right="1265" w:hanging="204"/>
        <w:jc w:val="left"/>
        <w:rPr>
          <w:sz w:val="18"/>
        </w:rPr>
      </w:pPr>
      <w:r>
        <w:rPr>
          <w:sz w:val="18"/>
        </w:rPr>
        <w:t>A Justice of</w:t>
      </w:r>
      <w:r>
        <w:rPr>
          <w:spacing w:val="-5"/>
          <w:sz w:val="18"/>
        </w:rPr>
        <w:t> </w:t>
      </w:r>
      <w:r>
        <w:rPr>
          <w:sz w:val="18"/>
        </w:rPr>
        <w:t>Appeal</w:t>
      </w:r>
      <w:r>
        <w:rPr>
          <w:spacing w:val="-4"/>
          <w:sz w:val="18"/>
        </w:rPr>
        <w:t> </w:t>
      </w:r>
      <w:r>
        <w:rPr>
          <w:sz w:val="18"/>
        </w:rPr>
        <w:t>may be removed</w:t>
      </w:r>
      <w:r>
        <w:rPr>
          <w:spacing w:val="-5"/>
          <w:sz w:val="18"/>
        </w:rPr>
        <w:t> </w:t>
      </w:r>
      <w:r>
        <w:rPr>
          <w:sz w:val="18"/>
        </w:rPr>
        <w:t>from office of</w:t>
      </w:r>
      <w:r>
        <w:rPr>
          <w:spacing w:val="-5"/>
          <w:sz w:val="18"/>
        </w:rPr>
        <w:t> </w:t>
      </w:r>
      <w:r>
        <w:rPr>
          <w:sz w:val="18"/>
        </w:rPr>
        <w:t>a Justice of</w:t>
      </w:r>
      <w:r>
        <w:rPr>
          <w:spacing w:val="-5"/>
          <w:sz w:val="18"/>
        </w:rPr>
        <w:t> </w:t>
      </w:r>
      <w:r>
        <w:rPr>
          <w:sz w:val="18"/>
        </w:rPr>
        <w:t>Appeal</w:t>
      </w:r>
      <w:r>
        <w:rPr>
          <w:spacing w:val="-4"/>
          <w:sz w:val="18"/>
        </w:rPr>
        <w:t> </w:t>
      </w:r>
      <w:r>
        <w:rPr>
          <w:sz w:val="18"/>
        </w:rPr>
        <w:t>for</w:t>
      </w:r>
      <w:r>
        <w:rPr>
          <w:spacing w:val="-4"/>
          <w:sz w:val="18"/>
        </w:rPr>
        <w:t> </w:t>
      </w:r>
      <w:r>
        <w:rPr>
          <w:sz w:val="18"/>
        </w:rPr>
        <w:t>reason </w:t>
      </w:r>
      <w:r>
        <w:rPr>
          <w:spacing w:val="-4"/>
          <w:w w:val="110"/>
          <w:sz w:val="18"/>
        </w:rPr>
        <w:t>of</w:t>
      </w:r>
      <w:r>
        <w:rPr>
          <w:spacing w:val="-23"/>
          <w:w w:val="110"/>
          <w:sz w:val="18"/>
        </w:rPr>
        <w:t> </w:t>
      </w:r>
      <w:r>
        <w:rPr>
          <w:spacing w:val="-4"/>
          <w:w w:val="110"/>
          <w:sz w:val="18"/>
        </w:rPr>
        <w:t>inability</w:t>
      </w:r>
      <w:r>
        <w:rPr>
          <w:spacing w:val="-13"/>
          <w:w w:val="110"/>
          <w:sz w:val="18"/>
        </w:rPr>
        <w:t> </w:t>
      </w:r>
      <w:r>
        <w:rPr>
          <w:spacing w:val="-4"/>
          <w:w w:val="110"/>
          <w:sz w:val="18"/>
        </w:rPr>
        <w:t>to</w:t>
      </w:r>
      <w:r>
        <w:rPr>
          <w:spacing w:val="-22"/>
          <w:w w:val="110"/>
          <w:sz w:val="18"/>
        </w:rPr>
        <w:t> </w:t>
      </w:r>
      <w:r>
        <w:rPr>
          <w:spacing w:val="-4"/>
          <w:w w:val="110"/>
          <w:sz w:val="18"/>
        </w:rPr>
        <w:t>perform</w:t>
      </w:r>
      <w:r>
        <w:rPr>
          <w:spacing w:val="-16"/>
          <w:w w:val="110"/>
          <w:sz w:val="18"/>
        </w:rPr>
        <w:t> </w:t>
      </w:r>
      <w:r>
        <w:rPr>
          <w:spacing w:val="-4"/>
          <w:w w:val="110"/>
          <w:sz w:val="18"/>
        </w:rPr>
        <w:t>the</w:t>
      </w:r>
      <w:r>
        <w:rPr>
          <w:spacing w:val="-16"/>
          <w:w w:val="110"/>
          <w:sz w:val="18"/>
        </w:rPr>
        <w:t> </w:t>
      </w:r>
      <w:r>
        <w:rPr>
          <w:spacing w:val="-4"/>
          <w:w w:val="110"/>
          <w:sz w:val="18"/>
        </w:rPr>
        <w:t>functions</w:t>
      </w:r>
      <w:r>
        <w:rPr>
          <w:spacing w:val="-12"/>
          <w:w w:val="110"/>
          <w:sz w:val="18"/>
        </w:rPr>
        <w:t> </w:t>
      </w:r>
      <w:r>
        <w:rPr>
          <w:spacing w:val="-4"/>
          <w:w w:val="110"/>
          <w:sz w:val="18"/>
        </w:rPr>
        <w:t>of</w:t>
      </w:r>
      <w:r>
        <w:rPr>
          <w:spacing w:val="-23"/>
          <w:w w:val="110"/>
          <w:sz w:val="18"/>
        </w:rPr>
        <w:t> </w:t>
      </w:r>
      <w:r>
        <w:rPr>
          <w:spacing w:val="-4"/>
          <w:w w:val="110"/>
          <w:sz w:val="18"/>
        </w:rPr>
        <w:t>his</w:t>
      </w:r>
      <w:r>
        <w:rPr>
          <w:spacing w:val="-12"/>
          <w:w w:val="110"/>
          <w:sz w:val="18"/>
        </w:rPr>
        <w:t> </w:t>
      </w:r>
      <w:r>
        <w:rPr>
          <w:spacing w:val="-4"/>
          <w:w w:val="110"/>
          <w:sz w:val="18"/>
        </w:rPr>
        <w:t>office</w:t>
      </w:r>
      <w:r>
        <w:rPr>
          <w:spacing w:val="-16"/>
          <w:w w:val="110"/>
          <w:sz w:val="18"/>
        </w:rPr>
        <w:t> </w:t>
      </w:r>
      <w:r>
        <w:rPr>
          <w:spacing w:val="-4"/>
          <w:w w:val="110"/>
          <w:sz w:val="18"/>
        </w:rPr>
        <w:t>(either</w:t>
      </w:r>
      <w:r>
        <w:rPr>
          <w:spacing w:val="-22"/>
          <w:w w:val="110"/>
          <w:sz w:val="18"/>
        </w:rPr>
        <w:t> </w:t>
      </w:r>
      <w:r>
        <w:rPr>
          <w:spacing w:val="-4"/>
          <w:w w:val="110"/>
          <w:sz w:val="18"/>
        </w:rPr>
        <w:t>due</w:t>
      </w:r>
      <w:r>
        <w:rPr>
          <w:spacing w:val="-16"/>
          <w:w w:val="110"/>
          <w:sz w:val="18"/>
        </w:rPr>
        <w:t> </w:t>
      </w:r>
      <w:r>
        <w:rPr>
          <w:spacing w:val="-4"/>
          <w:w w:val="110"/>
          <w:sz w:val="18"/>
        </w:rPr>
        <w:t>to</w:t>
      </w:r>
      <w:r>
        <w:rPr>
          <w:spacing w:val="-22"/>
          <w:w w:val="110"/>
          <w:sz w:val="18"/>
        </w:rPr>
        <w:t> </w:t>
      </w:r>
      <w:r>
        <w:rPr>
          <w:spacing w:val="-4"/>
          <w:w w:val="110"/>
          <w:sz w:val="18"/>
        </w:rPr>
        <w:t>illness</w:t>
      </w:r>
      <w:r>
        <w:rPr>
          <w:spacing w:val="-12"/>
          <w:w w:val="110"/>
          <w:sz w:val="18"/>
        </w:rPr>
        <w:t> </w:t>
      </w:r>
      <w:r>
        <w:rPr>
          <w:spacing w:val="-4"/>
          <w:w w:val="110"/>
          <w:sz w:val="18"/>
        </w:rPr>
        <w:t>or</w:t>
      </w:r>
      <w:r>
        <w:rPr>
          <w:spacing w:val="-22"/>
          <w:w w:val="110"/>
          <w:sz w:val="18"/>
        </w:rPr>
        <w:t> </w:t>
      </w:r>
      <w:r>
        <w:rPr>
          <w:spacing w:val="-4"/>
          <w:w w:val="110"/>
          <w:sz w:val="18"/>
        </w:rPr>
        <w:t>to</w:t>
      </w:r>
      <w:r>
        <w:rPr>
          <w:spacing w:val="-22"/>
          <w:w w:val="110"/>
          <w:sz w:val="18"/>
        </w:rPr>
        <w:t> </w:t>
      </w:r>
      <w:r>
        <w:rPr>
          <w:spacing w:val="-4"/>
          <w:w w:val="110"/>
          <w:sz w:val="18"/>
        </w:rPr>
        <w:t>any </w:t>
      </w:r>
      <w:r>
        <w:rPr>
          <w:sz w:val="18"/>
        </w:rPr>
        <w:t>other</w:t>
      </w:r>
      <w:r>
        <w:rPr>
          <w:spacing w:val="-4"/>
          <w:sz w:val="18"/>
        </w:rPr>
        <w:t> </w:t>
      </w:r>
      <w:r>
        <w:rPr>
          <w:sz w:val="18"/>
        </w:rPr>
        <w:t>reason) or</w:t>
      </w:r>
      <w:r>
        <w:rPr>
          <w:spacing w:val="-4"/>
          <w:sz w:val="18"/>
        </w:rPr>
        <w:t> </w:t>
      </w:r>
      <w:r>
        <w:rPr>
          <w:sz w:val="18"/>
        </w:rPr>
        <w:t>for</w:t>
      </w:r>
      <w:r>
        <w:rPr>
          <w:spacing w:val="-4"/>
          <w:sz w:val="18"/>
        </w:rPr>
        <w:t> </w:t>
      </w:r>
      <w:r>
        <w:rPr>
          <w:sz w:val="18"/>
        </w:rPr>
        <w:t>misbehaviour</w:t>
      </w:r>
      <w:r>
        <w:rPr>
          <w:spacing w:val="-4"/>
          <w:sz w:val="18"/>
        </w:rPr>
        <w:t> </w:t>
      </w:r>
      <w:r>
        <w:rPr>
          <w:sz w:val="18"/>
        </w:rPr>
        <w:t>and</w:t>
      </w:r>
      <w:r>
        <w:rPr>
          <w:spacing w:val="-5"/>
          <w:sz w:val="18"/>
        </w:rPr>
        <w:t> </w:t>
      </w:r>
      <w:r>
        <w:rPr>
          <w:sz w:val="18"/>
        </w:rPr>
        <w:t>shall</w:t>
      </w:r>
      <w:r>
        <w:rPr>
          <w:spacing w:val="-4"/>
          <w:sz w:val="18"/>
        </w:rPr>
        <w:t> </w:t>
      </w:r>
      <w:r>
        <w:rPr>
          <w:sz w:val="18"/>
        </w:rPr>
        <w:t>not be removed</w:t>
      </w:r>
      <w:r>
        <w:rPr>
          <w:spacing w:val="-5"/>
          <w:sz w:val="18"/>
        </w:rPr>
        <w:t> </w:t>
      </w:r>
      <w:r>
        <w:rPr>
          <w:sz w:val="18"/>
        </w:rPr>
        <w:t>from office except in </w:t>
      </w:r>
      <w:r>
        <w:rPr>
          <w:spacing w:val="-4"/>
          <w:w w:val="110"/>
          <w:sz w:val="18"/>
        </w:rPr>
        <w:t>accordance</w:t>
      </w:r>
      <w:r>
        <w:rPr>
          <w:spacing w:val="-11"/>
          <w:w w:val="110"/>
          <w:sz w:val="18"/>
        </w:rPr>
        <w:t> </w:t>
      </w:r>
      <w:r>
        <w:rPr>
          <w:spacing w:val="-4"/>
          <w:w w:val="110"/>
          <w:sz w:val="18"/>
        </w:rPr>
        <w:t>with</w:t>
      </w:r>
      <w:r>
        <w:rPr>
          <w:spacing w:val="-19"/>
          <w:w w:val="110"/>
          <w:sz w:val="18"/>
        </w:rPr>
        <w:t> </w:t>
      </w:r>
      <w:r>
        <w:rPr>
          <w:spacing w:val="-4"/>
          <w:w w:val="110"/>
          <w:sz w:val="18"/>
        </w:rPr>
        <w:t>procedural</w:t>
      </w:r>
      <w:r>
        <w:rPr>
          <w:spacing w:val="-19"/>
          <w:w w:val="110"/>
          <w:sz w:val="18"/>
        </w:rPr>
        <w:t> </w:t>
      </w:r>
      <w:r>
        <w:rPr>
          <w:spacing w:val="-4"/>
          <w:w w:val="110"/>
          <w:sz w:val="18"/>
        </w:rPr>
        <w:t>provisions</w:t>
      </w:r>
      <w:r>
        <w:rPr>
          <w:spacing w:val="-8"/>
          <w:w w:val="110"/>
          <w:sz w:val="18"/>
        </w:rPr>
        <w:t> </w:t>
      </w:r>
      <w:r>
        <w:rPr>
          <w:spacing w:val="-4"/>
          <w:w w:val="110"/>
          <w:sz w:val="18"/>
        </w:rPr>
        <w:t>similar</w:t>
      </w:r>
      <w:r>
        <w:rPr>
          <w:spacing w:val="-19"/>
          <w:w w:val="110"/>
          <w:sz w:val="18"/>
        </w:rPr>
        <w:t> </w:t>
      </w:r>
      <w:r>
        <w:rPr>
          <w:spacing w:val="-4"/>
          <w:w w:val="110"/>
          <w:sz w:val="18"/>
        </w:rPr>
        <w:t>to</w:t>
      </w:r>
      <w:r>
        <w:rPr>
          <w:spacing w:val="-19"/>
          <w:w w:val="110"/>
          <w:sz w:val="18"/>
        </w:rPr>
        <w:t> </w:t>
      </w:r>
      <w:r>
        <w:rPr>
          <w:spacing w:val="-4"/>
          <w:w w:val="110"/>
          <w:sz w:val="18"/>
        </w:rPr>
        <w:t>those</w:t>
      </w:r>
      <w:r>
        <w:rPr>
          <w:spacing w:val="-11"/>
          <w:w w:val="110"/>
          <w:sz w:val="18"/>
        </w:rPr>
        <w:t> </w:t>
      </w:r>
      <w:r>
        <w:rPr>
          <w:spacing w:val="-4"/>
          <w:w w:val="110"/>
          <w:sz w:val="18"/>
        </w:rPr>
        <w:t>prescribed</w:t>
      </w:r>
      <w:r>
        <w:rPr>
          <w:spacing w:val="-20"/>
          <w:w w:val="110"/>
          <w:sz w:val="18"/>
        </w:rPr>
        <w:t> </w:t>
      </w:r>
      <w:r>
        <w:rPr>
          <w:spacing w:val="-4"/>
          <w:w w:val="110"/>
          <w:sz w:val="18"/>
        </w:rPr>
        <w:t>for</w:t>
      </w:r>
      <w:r>
        <w:rPr>
          <w:spacing w:val="-19"/>
          <w:w w:val="110"/>
          <w:sz w:val="18"/>
        </w:rPr>
        <w:t> </w:t>
      </w:r>
      <w:r>
        <w:rPr>
          <w:spacing w:val="-4"/>
          <w:w w:val="110"/>
          <w:sz w:val="18"/>
        </w:rPr>
        <w:t>removal </w:t>
      </w:r>
      <w:r>
        <w:rPr>
          <w:sz w:val="18"/>
        </w:rPr>
        <w:t>from</w:t>
      </w:r>
      <w:r>
        <w:rPr>
          <w:spacing w:val="-4"/>
          <w:sz w:val="18"/>
        </w:rPr>
        <w:t> </w:t>
      </w:r>
      <w:r>
        <w:rPr>
          <w:sz w:val="18"/>
        </w:rPr>
        <w:t>office</w:t>
      </w:r>
      <w:r>
        <w:rPr>
          <w:spacing w:val="-4"/>
          <w:sz w:val="18"/>
        </w:rPr>
        <w:t> </w:t>
      </w:r>
      <w:r>
        <w:rPr>
          <w:sz w:val="18"/>
        </w:rPr>
        <w:t>of</w:t>
      </w:r>
      <w:r>
        <w:rPr>
          <w:spacing w:val="-13"/>
          <w:sz w:val="18"/>
        </w:rPr>
        <w:t> </w:t>
      </w:r>
      <w:r>
        <w:rPr>
          <w:sz w:val="18"/>
        </w:rPr>
        <w:t>the</w:t>
      </w:r>
      <w:r>
        <w:rPr>
          <w:spacing w:val="-4"/>
          <w:sz w:val="18"/>
        </w:rPr>
        <w:t> </w:t>
      </w:r>
      <w:r>
        <w:rPr>
          <w:sz w:val="18"/>
        </w:rPr>
        <w:t>Judge</w:t>
      </w:r>
      <w:r>
        <w:rPr>
          <w:spacing w:val="-4"/>
          <w:sz w:val="18"/>
        </w:rPr>
        <w:t> </w:t>
      </w:r>
      <w:r>
        <w:rPr>
          <w:sz w:val="18"/>
        </w:rPr>
        <w:t>of</w:t>
      </w:r>
      <w:r>
        <w:rPr>
          <w:spacing w:val="-13"/>
          <w:sz w:val="18"/>
        </w:rPr>
        <w:t> </w:t>
      </w:r>
      <w:r>
        <w:rPr>
          <w:sz w:val="18"/>
        </w:rPr>
        <w:t>the</w:t>
      </w:r>
      <w:r>
        <w:rPr>
          <w:spacing w:val="-4"/>
          <w:sz w:val="18"/>
        </w:rPr>
        <w:t> </w:t>
      </w:r>
      <w:r>
        <w:rPr>
          <w:sz w:val="18"/>
        </w:rPr>
        <w:t>High</w:t>
      </w:r>
      <w:r>
        <w:rPr>
          <w:spacing w:val="-11"/>
          <w:sz w:val="18"/>
        </w:rPr>
        <w:t> </w:t>
      </w:r>
      <w:r>
        <w:rPr>
          <w:sz w:val="18"/>
        </w:rPr>
        <w:t>Court</w:t>
      </w:r>
      <w:r>
        <w:rPr>
          <w:spacing w:val="-4"/>
          <w:sz w:val="18"/>
        </w:rPr>
        <w:t> </w:t>
      </w:r>
      <w:r>
        <w:rPr>
          <w:sz w:val="18"/>
        </w:rPr>
        <w:t>as stipulated</w:t>
      </w:r>
      <w:r>
        <w:rPr>
          <w:spacing w:val="-13"/>
          <w:sz w:val="18"/>
        </w:rPr>
        <w:t> </w:t>
      </w:r>
      <w:r>
        <w:rPr>
          <w:sz w:val="18"/>
        </w:rPr>
        <w:t>in</w:t>
      </w:r>
      <w:r>
        <w:rPr>
          <w:spacing w:val="-11"/>
          <w:sz w:val="18"/>
        </w:rPr>
        <w:t> </w:t>
      </w:r>
      <w:r>
        <w:rPr>
          <w:sz w:val="18"/>
        </w:rPr>
        <w:t>subarticle</w:t>
      </w:r>
      <w:r>
        <w:rPr>
          <w:spacing w:val="-4"/>
          <w:sz w:val="18"/>
        </w:rPr>
        <w:t> </w:t>
      </w:r>
      <w:r>
        <w:rPr>
          <w:sz w:val="18"/>
        </w:rPr>
        <w:t>(2)</w:t>
      </w:r>
      <w:r>
        <w:rPr>
          <w:spacing w:val="-4"/>
          <w:sz w:val="18"/>
        </w:rPr>
        <w:t> </w:t>
      </w:r>
      <w:r>
        <w:rPr>
          <w:sz w:val="18"/>
        </w:rPr>
        <w:t>and</w:t>
      </w:r>
      <w:r>
        <w:rPr>
          <w:spacing w:val="-13"/>
          <w:sz w:val="18"/>
        </w:rPr>
        <w:t> </w:t>
      </w:r>
      <w:r>
        <w:rPr>
          <w:sz w:val="18"/>
        </w:rPr>
        <w:t>(3)</w:t>
      </w:r>
      <w:r>
        <w:rPr>
          <w:spacing w:val="-4"/>
          <w:sz w:val="18"/>
        </w:rPr>
        <w:t> </w:t>
      </w:r>
      <w:r>
        <w:rPr>
          <w:sz w:val="18"/>
        </w:rPr>
        <w:t>of </w:t>
      </w:r>
      <w:r>
        <w:rPr>
          <w:spacing w:val="-2"/>
          <w:w w:val="110"/>
          <w:sz w:val="18"/>
        </w:rPr>
        <w:t>Article</w:t>
      </w:r>
      <w:r>
        <w:rPr>
          <w:spacing w:val="-18"/>
          <w:w w:val="110"/>
          <w:sz w:val="18"/>
        </w:rPr>
        <w:t> </w:t>
      </w:r>
      <w:r>
        <w:rPr>
          <w:spacing w:val="-2"/>
          <w:w w:val="110"/>
          <w:sz w:val="18"/>
        </w:rPr>
        <w:t>110A</w:t>
      </w:r>
      <w:r>
        <w:rPr>
          <w:spacing w:val="-19"/>
          <w:w w:val="110"/>
          <w:sz w:val="18"/>
        </w:rPr>
        <w:t> </w:t>
      </w:r>
      <w:r>
        <w:rPr>
          <w:spacing w:val="-2"/>
          <w:w w:val="110"/>
          <w:sz w:val="18"/>
        </w:rPr>
        <w:t>of</w:t>
      </w:r>
      <w:r>
        <w:rPr>
          <w:spacing w:val="-25"/>
          <w:w w:val="110"/>
          <w:sz w:val="18"/>
        </w:rPr>
        <w:t> </w:t>
      </w:r>
      <w:r>
        <w:rPr>
          <w:spacing w:val="-2"/>
          <w:w w:val="110"/>
          <w:sz w:val="18"/>
        </w:rPr>
        <w:t>this</w:t>
      </w:r>
      <w:r>
        <w:rPr>
          <w:spacing w:val="-15"/>
          <w:w w:val="110"/>
          <w:sz w:val="18"/>
        </w:rPr>
        <w:t> </w:t>
      </w:r>
      <w:r>
        <w:rPr>
          <w:spacing w:val="-2"/>
          <w:w w:val="110"/>
          <w:sz w:val="18"/>
        </w:rPr>
        <w:t>Constitution,</w:t>
      </w:r>
      <w:r>
        <w:rPr>
          <w:spacing w:val="-16"/>
          <w:w w:val="110"/>
          <w:sz w:val="18"/>
        </w:rPr>
        <w:t> </w:t>
      </w:r>
      <w:r>
        <w:rPr>
          <w:spacing w:val="-2"/>
          <w:w w:val="110"/>
          <w:sz w:val="18"/>
        </w:rPr>
        <w:t>and</w:t>
      </w:r>
      <w:r>
        <w:rPr>
          <w:spacing w:val="-25"/>
          <w:w w:val="110"/>
          <w:sz w:val="18"/>
        </w:rPr>
        <w:t> </w:t>
      </w:r>
      <w:r>
        <w:rPr>
          <w:spacing w:val="-2"/>
          <w:w w:val="110"/>
          <w:sz w:val="18"/>
        </w:rPr>
        <w:t>for</w:t>
      </w:r>
      <w:r>
        <w:rPr>
          <w:spacing w:val="-24"/>
          <w:w w:val="110"/>
          <w:sz w:val="18"/>
        </w:rPr>
        <w:t> </w:t>
      </w:r>
      <w:r>
        <w:rPr>
          <w:spacing w:val="-2"/>
          <w:w w:val="110"/>
          <w:sz w:val="18"/>
        </w:rPr>
        <w:t>that</w:t>
      </w:r>
      <w:r>
        <w:rPr>
          <w:spacing w:val="-18"/>
          <w:w w:val="110"/>
          <w:sz w:val="18"/>
        </w:rPr>
        <w:t> </w:t>
      </w:r>
      <w:r>
        <w:rPr>
          <w:spacing w:val="-2"/>
          <w:w w:val="110"/>
          <w:sz w:val="18"/>
        </w:rPr>
        <w:t>purpose</w:t>
      </w:r>
      <w:r>
        <w:rPr>
          <w:spacing w:val="-18"/>
          <w:w w:val="110"/>
          <w:sz w:val="18"/>
        </w:rPr>
        <w:t> </w:t>
      </w:r>
      <w:r>
        <w:rPr>
          <w:spacing w:val="-2"/>
          <w:w w:val="110"/>
          <w:sz w:val="18"/>
        </w:rPr>
        <w:t>the</w:t>
      </w:r>
      <w:r>
        <w:rPr>
          <w:spacing w:val="-18"/>
          <w:w w:val="110"/>
          <w:sz w:val="18"/>
        </w:rPr>
        <w:t> </w:t>
      </w:r>
      <w:r>
        <w:rPr>
          <w:spacing w:val="-2"/>
          <w:w w:val="110"/>
          <w:sz w:val="18"/>
        </w:rPr>
        <w:t>provisions</w:t>
      </w:r>
      <w:r>
        <w:rPr>
          <w:spacing w:val="-15"/>
          <w:w w:val="110"/>
          <w:sz w:val="18"/>
        </w:rPr>
        <w:t> </w:t>
      </w:r>
      <w:r>
        <w:rPr>
          <w:spacing w:val="-2"/>
          <w:w w:val="110"/>
          <w:sz w:val="18"/>
        </w:rPr>
        <w:t>of subarticle</w:t>
      </w:r>
      <w:r>
        <w:rPr>
          <w:spacing w:val="-18"/>
          <w:w w:val="110"/>
          <w:sz w:val="18"/>
        </w:rPr>
        <w:t> </w:t>
      </w:r>
      <w:r>
        <w:rPr>
          <w:spacing w:val="-2"/>
          <w:w w:val="110"/>
          <w:sz w:val="18"/>
        </w:rPr>
        <w:t>(4)</w:t>
      </w:r>
      <w:r>
        <w:rPr>
          <w:spacing w:val="-18"/>
          <w:w w:val="110"/>
          <w:sz w:val="18"/>
        </w:rPr>
        <w:t> </w:t>
      </w:r>
      <w:r>
        <w:rPr>
          <w:spacing w:val="-2"/>
          <w:w w:val="110"/>
          <w:sz w:val="18"/>
        </w:rPr>
        <w:t>of</w:t>
      </w:r>
      <w:r>
        <w:rPr>
          <w:spacing w:val="-25"/>
          <w:w w:val="110"/>
          <w:sz w:val="18"/>
        </w:rPr>
        <w:t> </w:t>
      </w:r>
      <w:r>
        <w:rPr>
          <w:spacing w:val="-2"/>
          <w:w w:val="110"/>
          <w:sz w:val="18"/>
        </w:rPr>
        <w:t>Article</w:t>
      </w:r>
      <w:r>
        <w:rPr>
          <w:spacing w:val="-18"/>
          <w:w w:val="110"/>
          <w:sz w:val="18"/>
        </w:rPr>
        <w:t> </w:t>
      </w:r>
      <w:r>
        <w:rPr>
          <w:spacing w:val="-2"/>
          <w:w w:val="110"/>
          <w:sz w:val="18"/>
        </w:rPr>
        <w:t>110A</w:t>
      </w:r>
      <w:r>
        <w:rPr>
          <w:spacing w:val="-19"/>
          <w:w w:val="110"/>
          <w:sz w:val="18"/>
        </w:rPr>
        <w:t> </w:t>
      </w:r>
      <w:r>
        <w:rPr>
          <w:spacing w:val="-2"/>
          <w:w w:val="110"/>
          <w:sz w:val="18"/>
        </w:rPr>
        <w:t>shall</w:t>
      </w:r>
      <w:r>
        <w:rPr>
          <w:spacing w:val="-24"/>
          <w:w w:val="110"/>
          <w:sz w:val="18"/>
        </w:rPr>
        <w:t> </w:t>
      </w:r>
      <w:r>
        <w:rPr>
          <w:spacing w:val="-2"/>
          <w:w w:val="110"/>
          <w:sz w:val="18"/>
        </w:rPr>
        <w:t>apply</w:t>
      </w:r>
      <w:r>
        <w:rPr>
          <w:spacing w:val="-16"/>
          <w:w w:val="110"/>
          <w:sz w:val="18"/>
        </w:rPr>
        <w:t> </w:t>
      </w:r>
      <w:r>
        <w:rPr>
          <w:spacing w:val="-2"/>
          <w:w w:val="110"/>
          <w:sz w:val="18"/>
        </w:rPr>
        <w:t>to</w:t>
      </w:r>
      <w:r>
        <w:rPr>
          <w:spacing w:val="-24"/>
          <w:w w:val="110"/>
          <w:sz w:val="18"/>
        </w:rPr>
        <w:t> </w:t>
      </w:r>
      <w:r>
        <w:rPr>
          <w:spacing w:val="-2"/>
          <w:w w:val="110"/>
          <w:sz w:val="18"/>
        </w:rPr>
        <w:t>the</w:t>
      </w:r>
      <w:r>
        <w:rPr>
          <w:spacing w:val="-18"/>
          <w:w w:val="110"/>
          <w:sz w:val="18"/>
        </w:rPr>
        <w:t> </w:t>
      </w:r>
      <w:r>
        <w:rPr>
          <w:spacing w:val="-2"/>
          <w:w w:val="110"/>
          <w:sz w:val="18"/>
        </w:rPr>
        <w:t>Justice</w:t>
      </w:r>
      <w:r>
        <w:rPr>
          <w:spacing w:val="-18"/>
          <w:w w:val="110"/>
          <w:sz w:val="18"/>
        </w:rPr>
        <w:t> </w:t>
      </w:r>
      <w:r>
        <w:rPr>
          <w:spacing w:val="-2"/>
          <w:w w:val="110"/>
          <w:sz w:val="18"/>
        </w:rPr>
        <w:t>of</w:t>
      </w:r>
      <w:r>
        <w:rPr>
          <w:spacing w:val="-25"/>
          <w:w w:val="110"/>
          <w:sz w:val="18"/>
        </w:rPr>
        <w:t> </w:t>
      </w:r>
      <w:r>
        <w:rPr>
          <w:spacing w:val="-2"/>
          <w:w w:val="110"/>
          <w:sz w:val="18"/>
        </w:rPr>
        <w:t>Appeal</w:t>
      </w:r>
      <w:r>
        <w:rPr>
          <w:spacing w:val="-24"/>
          <w:w w:val="110"/>
          <w:sz w:val="18"/>
        </w:rPr>
        <w:t> </w:t>
      </w:r>
      <w:r>
        <w:rPr>
          <w:spacing w:val="-2"/>
          <w:w w:val="110"/>
          <w:sz w:val="18"/>
        </w:rPr>
        <w:t>in</w:t>
      </w:r>
      <w:r>
        <w:rPr>
          <w:spacing w:val="-24"/>
          <w:w w:val="110"/>
          <w:sz w:val="18"/>
        </w:rPr>
        <w:t> </w:t>
      </w:r>
      <w:r>
        <w:rPr>
          <w:spacing w:val="-2"/>
          <w:w w:val="110"/>
          <w:sz w:val="18"/>
        </w:rPr>
        <w:t>the</w:t>
      </w:r>
      <w:r>
        <w:rPr>
          <w:spacing w:val="-18"/>
          <w:w w:val="110"/>
          <w:sz w:val="18"/>
        </w:rPr>
        <w:t> </w:t>
      </w:r>
      <w:r>
        <w:rPr>
          <w:spacing w:val="-2"/>
          <w:w w:val="110"/>
          <w:sz w:val="18"/>
        </w:rPr>
        <w:t>same manner</w:t>
      </w:r>
      <w:r>
        <w:rPr>
          <w:spacing w:val="-24"/>
          <w:w w:val="110"/>
          <w:sz w:val="18"/>
        </w:rPr>
        <w:t> </w:t>
      </w:r>
      <w:r>
        <w:rPr>
          <w:spacing w:val="-2"/>
          <w:w w:val="110"/>
          <w:sz w:val="18"/>
        </w:rPr>
        <w:t>as</w:t>
      </w:r>
      <w:r>
        <w:rPr>
          <w:spacing w:val="-15"/>
          <w:w w:val="110"/>
          <w:sz w:val="18"/>
        </w:rPr>
        <w:t> </w:t>
      </w:r>
      <w:r>
        <w:rPr>
          <w:spacing w:val="-2"/>
          <w:w w:val="110"/>
          <w:sz w:val="18"/>
        </w:rPr>
        <w:t>applied</w:t>
      </w:r>
      <w:r>
        <w:rPr>
          <w:spacing w:val="-25"/>
          <w:w w:val="110"/>
          <w:sz w:val="18"/>
        </w:rPr>
        <w:t> </w:t>
      </w:r>
      <w:r>
        <w:rPr>
          <w:spacing w:val="-2"/>
          <w:w w:val="110"/>
          <w:sz w:val="18"/>
        </w:rPr>
        <w:t>to</w:t>
      </w:r>
      <w:r>
        <w:rPr>
          <w:spacing w:val="-24"/>
          <w:w w:val="110"/>
          <w:sz w:val="18"/>
        </w:rPr>
        <w:t> </w:t>
      </w:r>
      <w:r>
        <w:rPr>
          <w:spacing w:val="-2"/>
          <w:w w:val="110"/>
          <w:sz w:val="18"/>
        </w:rPr>
        <w:t>the</w:t>
      </w:r>
      <w:r>
        <w:rPr>
          <w:spacing w:val="-18"/>
          <w:w w:val="110"/>
          <w:sz w:val="18"/>
        </w:rPr>
        <w:t> </w:t>
      </w:r>
      <w:r>
        <w:rPr>
          <w:spacing w:val="-2"/>
          <w:w w:val="110"/>
          <w:sz w:val="18"/>
        </w:rPr>
        <w:t>Judge</w:t>
      </w:r>
      <w:r>
        <w:rPr>
          <w:spacing w:val="-18"/>
          <w:w w:val="110"/>
          <w:sz w:val="18"/>
        </w:rPr>
        <w:t> </w:t>
      </w:r>
      <w:r>
        <w:rPr>
          <w:spacing w:val="-2"/>
          <w:w w:val="110"/>
          <w:sz w:val="18"/>
        </w:rPr>
        <w:t>of</w:t>
      </w:r>
      <w:r>
        <w:rPr>
          <w:spacing w:val="-25"/>
          <w:w w:val="110"/>
          <w:sz w:val="18"/>
        </w:rPr>
        <w:t> </w:t>
      </w:r>
      <w:r>
        <w:rPr>
          <w:spacing w:val="-2"/>
          <w:w w:val="110"/>
          <w:sz w:val="18"/>
        </w:rPr>
        <w:t>the</w:t>
      </w:r>
      <w:r>
        <w:rPr>
          <w:spacing w:val="-18"/>
          <w:w w:val="110"/>
          <w:sz w:val="18"/>
        </w:rPr>
        <w:t> </w:t>
      </w:r>
      <w:r>
        <w:rPr>
          <w:spacing w:val="-2"/>
          <w:w w:val="110"/>
          <w:sz w:val="18"/>
        </w:rPr>
        <w:t>High</w:t>
      </w:r>
      <w:r>
        <w:rPr>
          <w:spacing w:val="-24"/>
          <w:w w:val="110"/>
          <w:sz w:val="18"/>
        </w:rPr>
        <w:t> </w:t>
      </w:r>
      <w:r>
        <w:rPr>
          <w:spacing w:val="-2"/>
          <w:w w:val="110"/>
          <w:sz w:val="18"/>
        </w:rPr>
        <w:t>Court.</w:t>
      </w:r>
    </w:p>
    <w:p>
      <w:pPr>
        <w:pStyle w:val="ListParagraph"/>
        <w:numPr>
          <w:ilvl w:val="0"/>
          <w:numId w:val="32"/>
        </w:numPr>
        <w:tabs>
          <w:tab w:pos="909" w:val="left" w:leader="none"/>
          <w:tab w:pos="911" w:val="left" w:leader="none"/>
        </w:tabs>
        <w:spacing w:line="232" w:lineRule="auto" w:before="6" w:after="0"/>
        <w:ind w:left="911" w:right="1561" w:hanging="204"/>
        <w:jc w:val="left"/>
        <w:rPr>
          <w:sz w:val="18"/>
        </w:rPr>
      </w:pPr>
      <w:r>
        <w:rPr>
          <w:spacing w:val="-2"/>
          <w:w w:val="105"/>
          <w:sz w:val="18"/>
        </w:rPr>
        <w:t>The</w:t>
      </w:r>
      <w:r>
        <w:rPr>
          <w:spacing w:val="-14"/>
          <w:w w:val="105"/>
          <w:sz w:val="18"/>
        </w:rPr>
        <w:t> </w:t>
      </w:r>
      <w:r>
        <w:rPr>
          <w:spacing w:val="-2"/>
          <w:w w:val="105"/>
          <w:sz w:val="18"/>
        </w:rPr>
        <w:t>provisions</w:t>
      </w:r>
      <w:r>
        <w:rPr>
          <w:spacing w:val="-11"/>
          <w:w w:val="105"/>
          <w:sz w:val="18"/>
        </w:rPr>
        <w:t> </w:t>
      </w:r>
      <w:r>
        <w:rPr>
          <w:spacing w:val="-2"/>
          <w:w w:val="105"/>
          <w:sz w:val="18"/>
        </w:rPr>
        <w:t>of</w:t>
      </w:r>
      <w:r>
        <w:rPr>
          <w:spacing w:val="-22"/>
          <w:w w:val="105"/>
          <w:sz w:val="18"/>
        </w:rPr>
        <w:t> </w:t>
      </w:r>
      <w:r>
        <w:rPr>
          <w:spacing w:val="-2"/>
          <w:w w:val="105"/>
          <w:sz w:val="18"/>
        </w:rPr>
        <w:t>this</w:t>
      </w:r>
      <w:r>
        <w:rPr>
          <w:spacing w:val="-11"/>
          <w:w w:val="105"/>
          <w:sz w:val="18"/>
        </w:rPr>
        <w:t> </w:t>
      </w:r>
      <w:r>
        <w:rPr>
          <w:spacing w:val="-2"/>
          <w:w w:val="105"/>
          <w:sz w:val="18"/>
        </w:rPr>
        <w:t>Article</w:t>
      </w:r>
      <w:r>
        <w:rPr>
          <w:spacing w:val="-14"/>
          <w:w w:val="105"/>
          <w:sz w:val="18"/>
        </w:rPr>
        <w:t> </w:t>
      </w:r>
      <w:r>
        <w:rPr>
          <w:spacing w:val="-2"/>
          <w:w w:val="105"/>
          <w:sz w:val="18"/>
        </w:rPr>
        <w:t>shall</w:t>
      </w:r>
      <w:r>
        <w:rPr>
          <w:spacing w:val="-21"/>
          <w:w w:val="105"/>
          <w:sz w:val="18"/>
        </w:rPr>
        <w:t> </w:t>
      </w:r>
      <w:r>
        <w:rPr>
          <w:spacing w:val="-2"/>
          <w:w w:val="105"/>
          <w:sz w:val="18"/>
        </w:rPr>
        <w:t>apply</w:t>
      </w:r>
      <w:r>
        <w:rPr>
          <w:spacing w:val="-12"/>
          <w:w w:val="105"/>
          <w:sz w:val="18"/>
        </w:rPr>
        <w:t> </w:t>
      </w:r>
      <w:r>
        <w:rPr>
          <w:spacing w:val="-2"/>
          <w:w w:val="105"/>
          <w:sz w:val="18"/>
        </w:rPr>
        <w:t>without</w:t>
      </w:r>
      <w:r>
        <w:rPr>
          <w:spacing w:val="-14"/>
          <w:w w:val="105"/>
          <w:sz w:val="18"/>
        </w:rPr>
        <w:t> </w:t>
      </w:r>
      <w:r>
        <w:rPr>
          <w:spacing w:val="-2"/>
          <w:w w:val="105"/>
          <w:sz w:val="18"/>
        </w:rPr>
        <w:t>prejudice</w:t>
      </w:r>
      <w:r>
        <w:rPr>
          <w:spacing w:val="-14"/>
          <w:w w:val="105"/>
          <w:sz w:val="18"/>
        </w:rPr>
        <w:t> </w:t>
      </w:r>
      <w:r>
        <w:rPr>
          <w:spacing w:val="-2"/>
          <w:w w:val="105"/>
          <w:sz w:val="18"/>
        </w:rPr>
        <w:t>to</w:t>
      </w:r>
      <w:r>
        <w:rPr>
          <w:spacing w:val="-21"/>
          <w:w w:val="105"/>
          <w:sz w:val="18"/>
        </w:rPr>
        <w:t> </w:t>
      </w:r>
      <w:r>
        <w:rPr>
          <w:spacing w:val="-2"/>
          <w:w w:val="105"/>
          <w:sz w:val="18"/>
        </w:rPr>
        <w:t>the</w:t>
      </w:r>
      <w:r>
        <w:rPr>
          <w:spacing w:val="-14"/>
          <w:w w:val="105"/>
          <w:sz w:val="18"/>
        </w:rPr>
        <w:t> </w:t>
      </w:r>
      <w:r>
        <w:rPr>
          <w:spacing w:val="-2"/>
          <w:w w:val="105"/>
          <w:sz w:val="18"/>
        </w:rPr>
        <w:t>provisions</w:t>
      </w:r>
      <w:r>
        <w:rPr>
          <w:spacing w:val="-11"/>
          <w:w w:val="105"/>
          <w:sz w:val="18"/>
        </w:rPr>
        <w:t> </w:t>
      </w:r>
      <w:r>
        <w:rPr>
          <w:spacing w:val="-2"/>
          <w:w w:val="105"/>
          <w:sz w:val="18"/>
        </w:rPr>
        <w:t>of </w:t>
      </w:r>
      <w:r>
        <w:rPr>
          <w:w w:val="105"/>
          <w:sz w:val="18"/>
        </w:rPr>
        <w:t>subarticle (5) of</w:t>
      </w:r>
      <w:r>
        <w:rPr>
          <w:spacing w:val="-7"/>
          <w:w w:val="105"/>
          <w:sz w:val="18"/>
        </w:rPr>
        <w:t> </w:t>
      </w:r>
      <w:r>
        <w:rPr>
          <w:w w:val="105"/>
          <w:sz w:val="18"/>
        </w:rPr>
        <w:t>Article 118 of</w:t>
      </w:r>
      <w:r>
        <w:rPr>
          <w:spacing w:val="-7"/>
          <w:w w:val="105"/>
          <w:sz w:val="18"/>
        </w:rPr>
        <w:t> </w:t>
      </w:r>
      <w:r>
        <w:rPr>
          <w:w w:val="105"/>
          <w:sz w:val="18"/>
        </w:rPr>
        <w:t>this Constitution.</w:t>
      </w:r>
    </w:p>
    <w:p>
      <w:pPr>
        <w:pStyle w:val="Heading4"/>
        <w:numPr>
          <w:ilvl w:val="0"/>
          <w:numId w:val="2"/>
        </w:numPr>
        <w:tabs>
          <w:tab w:pos="824" w:val="left" w:leader="none"/>
        </w:tabs>
        <w:spacing w:line="240" w:lineRule="auto" w:before="210" w:after="0"/>
        <w:ind w:left="824" w:right="0" w:hanging="477"/>
        <w:jc w:val="left"/>
      </w:pPr>
      <w:bookmarkStart w:name="s1611" w:id="125"/>
      <w:bookmarkEnd w:id="125"/>
      <w:r>
        <w:rPr>
          <w:b w:val="0"/>
        </w:rPr>
      </w:r>
      <w:r>
        <w:rPr>
          <w:w w:val="90"/>
        </w:rPr>
        <w:t>Oath</w:t>
      </w:r>
      <w:r>
        <w:rPr>
          <w:spacing w:val="-6"/>
          <w:w w:val="90"/>
        </w:rPr>
        <w:t> </w:t>
      </w:r>
      <w:r>
        <w:rPr>
          <w:w w:val="90"/>
        </w:rPr>
        <w:t>of</w:t>
      </w:r>
      <w:r>
        <w:rPr>
          <w:spacing w:val="-4"/>
        </w:rPr>
        <w:t> </w:t>
      </w:r>
      <w:r>
        <w:rPr>
          <w:w w:val="90"/>
        </w:rPr>
        <w:t>office</w:t>
      </w:r>
      <w:r>
        <w:rPr>
          <w:spacing w:val="-2"/>
        </w:rPr>
        <w:t> </w:t>
      </w:r>
      <w:r>
        <w:rPr>
          <w:w w:val="90"/>
        </w:rPr>
        <w:t>of</w:t>
      </w:r>
      <w:r>
        <w:rPr>
          <w:spacing w:val="-5"/>
        </w:rPr>
        <w:t> </w:t>
      </w:r>
      <w:r>
        <w:rPr>
          <w:w w:val="90"/>
        </w:rPr>
        <w:t>Justices</w:t>
      </w:r>
      <w:r>
        <w:rPr>
          <w:spacing w:val="-4"/>
          <w:w w:val="90"/>
        </w:rPr>
        <w:t> </w:t>
      </w:r>
      <w:r>
        <w:rPr>
          <w:spacing w:val="-2"/>
          <w:w w:val="90"/>
        </w:rPr>
        <w:t>Appeal</w:t>
      </w:r>
    </w:p>
    <w:p>
      <w:pPr>
        <w:pStyle w:val="BodyText"/>
        <w:spacing w:line="232" w:lineRule="auto" w:before="217"/>
        <w:ind w:left="347" w:right="1238"/>
        <w:jc w:val="both"/>
      </w:pPr>
      <w:r>
        <w:rPr>
          <w:spacing w:val="-2"/>
          <w:w w:val="105"/>
        </w:rPr>
        <w:t>A</w:t>
      </w:r>
      <w:r>
        <w:rPr>
          <w:spacing w:val="-13"/>
          <w:w w:val="105"/>
        </w:rPr>
        <w:t> </w:t>
      </w:r>
      <w:r>
        <w:rPr>
          <w:spacing w:val="-2"/>
          <w:w w:val="105"/>
        </w:rPr>
        <w:t>Justice</w:t>
      </w:r>
      <w:r>
        <w:rPr>
          <w:spacing w:val="-8"/>
          <w:w w:val="105"/>
        </w:rPr>
        <w:t> </w:t>
      </w:r>
      <w:r>
        <w:rPr>
          <w:spacing w:val="-2"/>
          <w:w w:val="105"/>
        </w:rPr>
        <w:t>of</w:t>
      </w:r>
      <w:r>
        <w:rPr>
          <w:spacing w:val="-13"/>
          <w:w w:val="105"/>
        </w:rPr>
        <w:t> </w:t>
      </w:r>
      <w:r>
        <w:rPr>
          <w:spacing w:val="-2"/>
          <w:w w:val="105"/>
        </w:rPr>
        <w:t>Appeal</w:t>
      </w:r>
      <w:r>
        <w:rPr>
          <w:spacing w:val="-13"/>
          <w:w w:val="105"/>
        </w:rPr>
        <w:t> </w:t>
      </w:r>
      <w:r>
        <w:rPr>
          <w:spacing w:val="-2"/>
          <w:w w:val="105"/>
        </w:rPr>
        <w:t>shall</w:t>
      </w:r>
      <w:r>
        <w:rPr>
          <w:spacing w:val="-13"/>
          <w:w w:val="105"/>
        </w:rPr>
        <w:t> </w:t>
      </w:r>
      <w:r>
        <w:rPr>
          <w:spacing w:val="-2"/>
          <w:w w:val="105"/>
        </w:rPr>
        <w:t>not</w:t>
      </w:r>
      <w:r>
        <w:rPr>
          <w:spacing w:val="-6"/>
          <w:w w:val="105"/>
        </w:rPr>
        <w:t> </w:t>
      </w:r>
      <w:r>
        <w:rPr>
          <w:spacing w:val="-2"/>
          <w:w w:val="105"/>
        </w:rPr>
        <w:t>assume</w:t>
      </w:r>
      <w:r>
        <w:rPr>
          <w:spacing w:val="-8"/>
          <w:w w:val="105"/>
        </w:rPr>
        <w:t> </w:t>
      </w:r>
      <w:r>
        <w:rPr>
          <w:spacing w:val="-2"/>
          <w:w w:val="105"/>
        </w:rPr>
        <w:t>office</w:t>
      </w:r>
      <w:r>
        <w:rPr>
          <w:spacing w:val="-8"/>
          <w:w w:val="105"/>
        </w:rPr>
        <w:t> </w:t>
      </w:r>
      <w:r>
        <w:rPr>
          <w:spacing w:val="-2"/>
          <w:w w:val="105"/>
        </w:rPr>
        <w:t>unless</w:t>
      </w:r>
      <w:r>
        <w:rPr>
          <w:spacing w:val="-4"/>
          <w:w w:val="105"/>
        </w:rPr>
        <w:t> </w:t>
      </w:r>
      <w:r>
        <w:rPr>
          <w:spacing w:val="-2"/>
          <w:w w:val="105"/>
        </w:rPr>
        <w:t>he</w:t>
      </w:r>
      <w:r>
        <w:rPr>
          <w:spacing w:val="-8"/>
          <w:w w:val="105"/>
        </w:rPr>
        <w:t> </w:t>
      </w:r>
      <w:r>
        <w:rPr>
          <w:spacing w:val="-2"/>
          <w:w w:val="105"/>
        </w:rPr>
        <w:t>has</w:t>
      </w:r>
      <w:r>
        <w:rPr>
          <w:spacing w:val="-4"/>
          <w:w w:val="105"/>
        </w:rPr>
        <w:t> </w:t>
      </w:r>
      <w:r>
        <w:rPr>
          <w:spacing w:val="-2"/>
          <w:w w:val="105"/>
        </w:rPr>
        <w:t>taken</w:t>
      </w:r>
      <w:r>
        <w:rPr>
          <w:spacing w:val="-13"/>
          <w:w w:val="105"/>
        </w:rPr>
        <w:t> </w:t>
      </w:r>
      <w:r>
        <w:rPr>
          <w:spacing w:val="-2"/>
          <w:w w:val="105"/>
        </w:rPr>
        <w:t>and</w:t>
      </w:r>
      <w:r>
        <w:rPr>
          <w:spacing w:val="-13"/>
          <w:w w:val="105"/>
        </w:rPr>
        <w:t> </w:t>
      </w:r>
      <w:r>
        <w:rPr>
          <w:spacing w:val="-2"/>
          <w:w w:val="105"/>
        </w:rPr>
        <w:t>subscribed</w:t>
      </w:r>
      <w:r>
        <w:rPr>
          <w:spacing w:val="-13"/>
          <w:w w:val="105"/>
        </w:rPr>
        <w:t> </w:t>
      </w:r>
      <w:r>
        <w:rPr>
          <w:spacing w:val="-2"/>
          <w:w w:val="105"/>
        </w:rPr>
        <w:t>the</w:t>
      </w:r>
      <w:r>
        <w:rPr>
          <w:spacing w:val="-7"/>
          <w:w w:val="105"/>
        </w:rPr>
        <w:t> </w:t>
      </w:r>
      <w:r>
        <w:rPr>
          <w:spacing w:val="-2"/>
          <w:w w:val="105"/>
        </w:rPr>
        <w:t>oath </w:t>
      </w:r>
      <w:r>
        <w:rPr>
          <w:w w:val="105"/>
        </w:rPr>
        <w:t>of</w:t>
      </w:r>
      <w:r>
        <w:rPr>
          <w:w w:val="105"/>
        </w:rPr>
        <w:t> allegiance</w:t>
      </w:r>
      <w:r>
        <w:rPr>
          <w:w w:val="105"/>
        </w:rPr>
        <w:t> and</w:t>
      </w:r>
      <w:r>
        <w:rPr>
          <w:w w:val="105"/>
        </w:rPr>
        <w:t> such</w:t>
      </w:r>
      <w:r>
        <w:rPr>
          <w:w w:val="105"/>
        </w:rPr>
        <w:t> other</w:t>
      </w:r>
      <w:r>
        <w:rPr>
          <w:w w:val="105"/>
        </w:rPr>
        <w:t> oath</w:t>
      </w:r>
      <w:r>
        <w:rPr>
          <w:w w:val="105"/>
        </w:rPr>
        <w:t> as</w:t>
      </w:r>
      <w:r>
        <w:rPr>
          <w:w w:val="105"/>
        </w:rPr>
        <w:t> may</w:t>
      </w:r>
      <w:r>
        <w:rPr>
          <w:w w:val="105"/>
        </w:rPr>
        <w:t> be</w:t>
      </w:r>
      <w:r>
        <w:rPr>
          <w:w w:val="105"/>
        </w:rPr>
        <w:t> prescribed</w:t>
      </w:r>
      <w:r>
        <w:rPr>
          <w:w w:val="105"/>
        </w:rPr>
        <w:t> by</w:t>
      </w:r>
      <w:r>
        <w:rPr>
          <w:w w:val="105"/>
        </w:rPr>
        <w:t> legislation</w:t>
      </w:r>
      <w:r>
        <w:rPr>
          <w:w w:val="105"/>
        </w:rPr>
        <w:t> enacted</w:t>
      </w:r>
      <w:r>
        <w:rPr>
          <w:w w:val="105"/>
        </w:rPr>
        <w:t> by </w:t>
      </w:r>
      <w:r>
        <w:rPr>
          <w:spacing w:val="-2"/>
          <w:w w:val="105"/>
        </w:rPr>
        <w:t>Parliament.</w:t>
      </w:r>
    </w:p>
    <w:p>
      <w:pPr>
        <w:pStyle w:val="BodyText"/>
        <w:spacing w:after="0" w:line="232" w:lineRule="auto"/>
        <w:jc w:val="both"/>
        <w:sectPr>
          <w:type w:val="continuous"/>
          <w:pgSz w:w="12240" w:h="15840"/>
          <w:pgMar w:header="280" w:footer="332" w:top="240" w:bottom="280" w:left="360" w:right="360"/>
          <w:cols w:num="2" w:equalWidth="0">
            <w:col w:w="2579" w:space="270"/>
            <w:col w:w="8671"/>
          </w:cols>
        </w:sectPr>
      </w:pPr>
    </w:p>
    <w:p>
      <w:pPr>
        <w:pStyle w:val="BodyText"/>
        <w:spacing w:before="162"/>
        <w:rPr>
          <w:sz w:val="20"/>
        </w:rPr>
      </w:pPr>
    </w:p>
    <w:p>
      <w:pPr>
        <w:pStyle w:val="BodyText"/>
        <w:spacing w:after="0"/>
        <w:rPr>
          <w:sz w:val="20"/>
        </w:rPr>
        <w:sectPr>
          <w:pgSz w:w="12240" w:h="15840"/>
          <w:pgMar w:header="280" w:footer="332" w:top="500" w:bottom="520" w:left="360" w:right="360"/>
        </w:sect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28"/>
        <w:rPr>
          <w:sz w:val="13"/>
        </w:rPr>
      </w:pPr>
    </w:p>
    <w:p>
      <w:pPr>
        <w:spacing w:before="0"/>
        <w:ind w:left="159" w:right="0" w:firstLine="0"/>
        <w:jc w:val="left"/>
        <w:rPr>
          <w:sz w:val="13"/>
        </w:rPr>
      </w:pPr>
      <w:bookmarkStart w:name="s1639" w:id="126"/>
      <w:bookmarkEnd w:id="126"/>
      <w:r>
        <w:rPr/>
      </w:r>
      <w:r>
        <w:rPr>
          <w:position w:val="3"/>
        </w:rPr>
        <w:drawing>
          <wp:inline distT="0" distB="0" distL="0" distR="0">
            <wp:extent cx="26855" cy="26855"/>
            <wp:effectExtent l="0" t="0" r="0" b="0"/>
            <wp:docPr id="254" name="Image 254"/>
            <wp:cNvGraphicFramePr>
              <a:graphicFrameLocks/>
            </wp:cNvGraphicFramePr>
            <a:graphic>
              <a:graphicData uri="http://schemas.openxmlformats.org/drawingml/2006/picture">
                <pic:pic>
                  <pic:nvPicPr>
                    <pic:cNvPr id="254" name="Image 254"/>
                    <pic:cNvPicPr/>
                  </pic:nvPicPr>
                  <pic:blipFill>
                    <a:blip r:embed="rId131" cstate="print"/>
                    <a:stretch>
                      <a:fillRect/>
                    </a:stretch>
                  </pic:blipFill>
                  <pic:spPr>
                    <a:xfrm>
                      <a:off x="0" y="0"/>
                      <a:ext cx="26855" cy="26855"/>
                    </a:xfrm>
                    <a:prstGeom prst="rect">
                      <a:avLst/>
                    </a:prstGeom>
                  </pic:spPr>
                </pic:pic>
              </a:graphicData>
            </a:graphic>
          </wp:inline>
        </w:drawing>
      </w:r>
      <w:r>
        <w:rPr>
          <w:position w:val="3"/>
        </w:rPr>
      </w:r>
      <w:r>
        <w:rPr>
          <w:rFonts w:ascii="Times New Roman"/>
          <w:spacing w:val="80"/>
          <w:sz w:val="20"/>
        </w:rPr>
        <w:t> </w:t>
      </w:r>
      <w:r>
        <w:rPr>
          <w:color w:val="2B2B2B"/>
          <w:spacing w:val="-2"/>
          <w:sz w:val="13"/>
        </w:rPr>
        <w:t>Establishment</w:t>
      </w:r>
      <w:r>
        <w:rPr>
          <w:color w:val="2B2B2B"/>
          <w:spacing w:val="-15"/>
          <w:sz w:val="13"/>
        </w:rPr>
        <w:t> </w:t>
      </w:r>
      <w:r>
        <w:rPr>
          <w:color w:val="2B2B2B"/>
          <w:spacing w:val="-2"/>
          <w:sz w:val="13"/>
        </w:rPr>
        <w:t>of</w:t>
      </w:r>
      <w:r>
        <w:rPr>
          <w:color w:val="2B2B2B"/>
          <w:spacing w:val="-9"/>
          <w:sz w:val="13"/>
        </w:rPr>
        <w:t> </w:t>
      </w:r>
      <w:r>
        <w:rPr>
          <w:color w:val="2B2B2B"/>
          <w:spacing w:val="-2"/>
          <w:sz w:val="13"/>
        </w:rPr>
        <w:t>constitutional</w:t>
      </w:r>
      <w:r>
        <w:rPr>
          <w:color w:val="2B2B2B"/>
          <w:spacing w:val="-13"/>
          <w:sz w:val="13"/>
        </w:rPr>
        <w:t> </w:t>
      </w:r>
      <w:r>
        <w:rPr>
          <w:color w:val="2B2B2B"/>
          <w:spacing w:val="-2"/>
          <w:sz w:val="13"/>
        </w:rPr>
        <w:t>court</w:t>
      </w:r>
    </w:p>
    <w:p>
      <w:pPr>
        <w:pStyle w:val="Heading4"/>
        <w:numPr>
          <w:ilvl w:val="0"/>
          <w:numId w:val="2"/>
        </w:numPr>
        <w:tabs>
          <w:tab w:pos="824" w:val="left" w:leader="none"/>
        </w:tabs>
        <w:spacing w:line="240" w:lineRule="auto" w:before="97" w:after="0"/>
        <w:ind w:left="824" w:right="0" w:hanging="477"/>
        <w:jc w:val="left"/>
      </w:pPr>
      <w:r>
        <w:rPr>
          <w:b w:val="0"/>
        </w:rPr>
        <w:br w:type="column"/>
      </w:r>
      <w:r>
        <w:rPr>
          <w:w w:val="90"/>
        </w:rPr>
        <w:t>Quorum</w:t>
      </w:r>
      <w:r>
        <w:rPr>
          <w:spacing w:val="-13"/>
          <w:w w:val="90"/>
        </w:rPr>
        <w:t> </w:t>
      </w:r>
      <w:r>
        <w:rPr>
          <w:w w:val="90"/>
        </w:rPr>
        <w:t>at</w:t>
      </w:r>
      <w:r>
        <w:rPr>
          <w:spacing w:val="-10"/>
          <w:w w:val="90"/>
        </w:rPr>
        <w:t> </w:t>
      </w:r>
      <w:r>
        <w:rPr>
          <w:w w:val="90"/>
        </w:rPr>
        <w:t>sittings</w:t>
      </w:r>
      <w:r>
        <w:rPr>
          <w:spacing w:val="-6"/>
          <w:w w:val="90"/>
        </w:rPr>
        <w:t> </w:t>
      </w:r>
      <w:r>
        <w:rPr>
          <w:w w:val="90"/>
        </w:rPr>
        <w:t>the</w:t>
      </w:r>
      <w:r>
        <w:rPr>
          <w:spacing w:val="-5"/>
        </w:rPr>
        <w:t> </w:t>
      </w:r>
      <w:r>
        <w:rPr>
          <w:w w:val="90"/>
        </w:rPr>
        <w:t>Court</w:t>
      </w:r>
      <w:r>
        <w:rPr>
          <w:spacing w:val="-10"/>
          <w:w w:val="90"/>
        </w:rPr>
        <w:t> </w:t>
      </w:r>
      <w:r>
        <w:rPr>
          <w:w w:val="90"/>
        </w:rPr>
        <w:t>of</w:t>
      </w:r>
      <w:r>
        <w:rPr>
          <w:spacing w:val="-7"/>
        </w:rPr>
        <w:t> </w:t>
      </w:r>
      <w:r>
        <w:rPr>
          <w:spacing w:val="-2"/>
          <w:w w:val="90"/>
        </w:rPr>
        <w:t>Appeal</w:t>
      </w:r>
    </w:p>
    <w:p>
      <w:pPr>
        <w:pStyle w:val="ListParagraph"/>
        <w:numPr>
          <w:ilvl w:val="1"/>
          <w:numId w:val="2"/>
        </w:numPr>
        <w:tabs>
          <w:tab w:pos="909" w:val="left" w:leader="none"/>
          <w:tab w:pos="911" w:val="left" w:leader="none"/>
        </w:tabs>
        <w:spacing w:line="232" w:lineRule="auto" w:before="217" w:after="0"/>
        <w:ind w:left="911" w:right="1293" w:hanging="204"/>
        <w:jc w:val="left"/>
        <w:rPr>
          <w:sz w:val="18"/>
        </w:rPr>
      </w:pPr>
      <w:r>
        <w:rPr>
          <w:spacing w:val="-2"/>
          <w:w w:val="105"/>
          <w:sz w:val="18"/>
        </w:rPr>
        <w:t>The</w:t>
      </w:r>
      <w:r>
        <w:rPr>
          <w:spacing w:val="-12"/>
          <w:w w:val="105"/>
          <w:sz w:val="18"/>
        </w:rPr>
        <w:t> </w:t>
      </w:r>
      <w:r>
        <w:rPr>
          <w:spacing w:val="-2"/>
          <w:w w:val="105"/>
          <w:sz w:val="18"/>
        </w:rPr>
        <w:t>quorum</w:t>
      </w:r>
      <w:r>
        <w:rPr>
          <w:spacing w:val="-12"/>
          <w:w w:val="105"/>
          <w:sz w:val="18"/>
        </w:rPr>
        <w:t> </w:t>
      </w:r>
      <w:r>
        <w:rPr>
          <w:spacing w:val="-2"/>
          <w:w w:val="105"/>
          <w:sz w:val="18"/>
        </w:rPr>
        <w:t>at</w:t>
      </w:r>
      <w:r>
        <w:rPr>
          <w:spacing w:val="-12"/>
          <w:w w:val="105"/>
          <w:sz w:val="18"/>
        </w:rPr>
        <w:t> </w:t>
      </w:r>
      <w:r>
        <w:rPr>
          <w:spacing w:val="-2"/>
          <w:w w:val="105"/>
          <w:sz w:val="18"/>
        </w:rPr>
        <w:t>every</w:t>
      </w:r>
      <w:r>
        <w:rPr>
          <w:spacing w:val="-10"/>
          <w:w w:val="105"/>
          <w:sz w:val="18"/>
        </w:rPr>
        <w:t> </w:t>
      </w:r>
      <w:r>
        <w:rPr>
          <w:spacing w:val="-2"/>
          <w:w w:val="105"/>
          <w:sz w:val="18"/>
        </w:rPr>
        <w:t>sitting</w:t>
      </w:r>
      <w:r>
        <w:rPr>
          <w:spacing w:val="-10"/>
          <w:w w:val="105"/>
          <w:sz w:val="18"/>
        </w:rPr>
        <w:t> </w:t>
      </w:r>
      <w:r>
        <w:rPr>
          <w:spacing w:val="-2"/>
          <w:w w:val="105"/>
          <w:sz w:val="18"/>
        </w:rPr>
        <w:t>of</w:t>
      </w:r>
      <w:r>
        <w:rPr>
          <w:spacing w:val="-20"/>
          <w:w w:val="105"/>
          <w:sz w:val="18"/>
        </w:rPr>
        <w:t> </w:t>
      </w:r>
      <w:r>
        <w:rPr>
          <w:spacing w:val="-2"/>
          <w:w w:val="105"/>
          <w:sz w:val="18"/>
        </w:rPr>
        <w:t>the</w:t>
      </w:r>
      <w:r>
        <w:rPr>
          <w:spacing w:val="-12"/>
          <w:w w:val="105"/>
          <w:sz w:val="18"/>
        </w:rPr>
        <w:t> </w:t>
      </w:r>
      <w:r>
        <w:rPr>
          <w:spacing w:val="-2"/>
          <w:w w:val="105"/>
          <w:sz w:val="18"/>
        </w:rPr>
        <w:t>Court</w:t>
      </w:r>
      <w:r>
        <w:rPr>
          <w:spacing w:val="-12"/>
          <w:w w:val="105"/>
          <w:sz w:val="18"/>
        </w:rPr>
        <w:t> </w:t>
      </w:r>
      <w:r>
        <w:rPr>
          <w:spacing w:val="-2"/>
          <w:w w:val="105"/>
          <w:sz w:val="18"/>
        </w:rPr>
        <w:t>of</w:t>
      </w:r>
      <w:r>
        <w:rPr>
          <w:spacing w:val="-20"/>
          <w:w w:val="105"/>
          <w:sz w:val="18"/>
        </w:rPr>
        <w:t> </w:t>
      </w:r>
      <w:r>
        <w:rPr>
          <w:spacing w:val="-2"/>
          <w:w w:val="105"/>
          <w:sz w:val="18"/>
        </w:rPr>
        <w:t>Appeal</w:t>
      </w:r>
      <w:r>
        <w:rPr>
          <w:spacing w:val="-19"/>
          <w:w w:val="105"/>
          <w:sz w:val="18"/>
        </w:rPr>
        <w:t> </w:t>
      </w:r>
      <w:r>
        <w:rPr>
          <w:spacing w:val="-2"/>
          <w:w w:val="105"/>
          <w:sz w:val="18"/>
        </w:rPr>
        <w:t>shall</w:t>
      </w:r>
      <w:r>
        <w:rPr>
          <w:spacing w:val="-19"/>
          <w:w w:val="105"/>
          <w:sz w:val="18"/>
        </w:rPr>
        <w:t> </w:t>
      </w:r>
      <w:r>
        <w:rPr>
          <w:spacing w:val="-2"/>
          <w:w w:val="105"/>
          <w:sz w:val="18"/>
        </w:rPr>
        <w:t>be</w:t>
      </w:r>
      <w:r>
        <w:rPr>
          <w:spacing w:val="-12"/>
          <w:w w:val="105"/>
          <w:sz w:val="18"/>
        </w:rPr>
        <w:t> </w:t>
      </w:r>
      <w:r>
        <w:rPr>
          <w:spacing w:val="-2"/>
          <w:w w:val="105"/>
          <w:sz w:val="18"/>
        </w:rPr>
        <w:t>not</w:t>
      </w:r>
      <w:r>
        <w:rPr>
          <w:spacing w:val="-12"/>
          <w:w w:val="105"/>
          <w:sz w:val="18"/>
        </w:rPr>
        <w:t> </w:t>
      </w:r>
      <w:r>
        <w:rPr>
          <w:spacing w:val="-2"/>
          <w:w w:val="105"/>
          <w:sz w:val="18"/>
        </w:rPr>
        <w:t>less</w:t>
      </w:r>
      <w:r>
        <w:rPr>
          <w:spacing w:val="-9"/>
          <w:w w:val="105"/>
          <w:sz w:val="18"/>
        </w:rPr>
        <w:t> </w:t>
      </w:r>
      <w:r>
        <w:rPr>
          <w:spacing w:val="-2"/>
          <w:w w:val="105"/>
          <w:sz w:val="18"/>
        </w:rPr>
        <w:t>than</w:t>
      </w:r>
      <w:r>
        <w:rPr>
          <w:spacing w:val="-19"/>
          <w:w w:val="105"/>
          <w:sz w:val="18"/>
        </w:rPr>
        <w:t> </w:t>
      </w:r>
      <w:r>
        <w:rPr>
          <w:spacing w:val="-2"/>
          <w:w w:val="105"/>
          <w:sz w:val="18"/>
        </w:rPr>
        <w:t>three</w:t>
      </w:r>
      <w:r>
        <w:rPr>
          <w:spacing w:val="-12"/>
          <w:w w:val="105"/>
          <w:sz w:val="18"/>
        </w:rPr>
        <w:t> </w:t>
      </w:r>
      <w:r>
        <w:rPr>
          <w:spacing w:val="-2"/>
          <w:w w:val="105"/>
          <w:sz w:val="18"/>
        </w:rPr>
        <w:t>of </w:t>
      </w:r>
      <w:r>
        <w:rPr>
          <w:w w:val="105"/>
          <w:sz w:val="18"/>
        </w:rPr>
        <w:t>Appeal</w:t>
      </w:r>
      <w:r>
        <w:rPr>
          <w:spacing w:val="-23"/>
          <w:w w:val="105"/>
          <w:sz w:val="18"/>
        </w:rPr>
        <w:t> </w:t>
      </w:r>
      <w:r>
        <w:rPr>
          <w:w w:val="105"/>
          <w:sz w:val="18"/>
        </w:rPr>
        <w:t>Justices</w:t>
      </w:r>
    </w:p>
    <w:p>
      <w:pPr>
        <w:pStyle w:val="ListParagraph"/>
        <w:numPr>
          <w:ilvl w:val="1"/>
          <w:numId w:val="2"/>
        </w:numPr>
        <w:tabs>
          <w:tab w:pos="909" w:val="left" w:leader="none"/>
          <w:tab w:pos="911" w:val="left" w:leader="none"/>
        </w:tabs>
        <w:spacing w:line="232" w:lineRule="auto" w:before="2" w:after="0"/>
        <w:ind w:left="911" w:right="1280" w:hanging="204"/>
        <w:jc w:val="left"/>
        <w:rPr>
          <w:sz w:val="18"/>
        </w:rPr>
      </w:pPr>
      <w:r>
        <w:rPr>
          <w:spacing w:val="-2"/>
          <w:w w:val="105"/>
          <w:sz w:val="18"/>
        </w:rPr>
        <w:t>In</w:t>
      </w:r>
      <w:r>
        <w:rPr>
          <w:spacing w:val="-19"/>
          <w:w w:val="105"/>
          <w:sz w:val="18"/>
        </w:rPr>
        <w:t> </w:t>
      </w:r>
      <w:r>
        <w:rPr>
          <w:spacing w:val="-2"/>
          <w:w w:val="105"/>
          <w:sz w:val="18"/>
        </w:rPr>
        <w:t>every</w:t>
      </w:r>
      <w:r>
        <w:rPr>
          <w:spacing w:val="-10"/>
          <w:w w:val="105"/>
          <w:sz w:val="18"/>
        </w:rPr>
        <w:t> </w:t>
      </w:r>
      <w:r>
        <w:rPr>
          <w:spacing w:val="-2"/>
          <w:w w:val="105"/>
          <w:sz w:val="18"/>
        </w:rPr>
        <w:t>appeal</w:t>
      </w:r>
      <w:r>
        <w:rPr>
          <w:spacing w:val="-19"/>
          <w:w w:val="105"/>
          <w:sz w:val="18"/>
        </w:rPr>
        <w:t> </w:t>
      </w:r>
      <w:r>
        <w:rPr>
          <w:spacing w:val="-2"/>
          <w:w w:val="105"/>
          <w:sz w:val="18"/>
        </w:rPr>
        <w:t>a</w:t>
      </w:r>
      <w:r>
        <w:rPr>
          <w:spacing w:val="-9"/>
          <w:w w:val="105"/>
          <w:sz w:val="18"/>
        </w:rPr>
        <w:t> </w:t>
      </w:r>
      <w:r>
        <w:rPr>
          <w:spacing w:val="-2"/>
          <w:w w:val="105"/>
          <w:sz w:val="18"/>
        </w:rPr>
        <w:t>matter</w:t>
      </w:r>
      <w:r>
        <w:rPr>
          <w:spacing w:val="-19"/>
          <w:w w:val="105"/>
          <w:sz w:val="18"/>
        </w:rPr>
        <w:t> </w:t>
      </w:r>
      <w:r>
        <w:rPr>
          <w:spacing w:val="-2"/>
          <w:w w:val="105"/>
          <w:sz w:val="18"/>
        </w:rPr>
        <w:t>which</w:t>
      </w:r>
      <w:r>
        <w:rPr>
          <w:spacing w:val="-19"/>
          <w:w w:val="105"/>
          <w:sz w:val="18"/>
        </w:rPr>
        <w:t> </w:t>
      </w:r>
      <w:r>
        <w:rPr>
          <w:spacing w:val="-2"/>
          <w:w w:val="105"/>
          <w:sz w:val="18"/>
        </w:rPr>
        <w:t>requires</w:t>
      </w:r>
      <w:r>
        <w:rPr>
          <w:spacing w:val="-9"/>
          <w:w w:val="105"/>
          <w:sz w:val="18"/>
        </w:rPr>
        <w:t> </w:t>
      </w:r>
      <w:r>
        <w:rPr>
          <w:spacing w:val="-2"/>
          <w:w w:val="105"/>
          <w:sz w:val="18"/>
        </w:rPr>
        <w:t>the</w:t>
      </w:r>
      <w:r>
        <w:rPr>
          <w:spacing w:val="-12"/>
          <w:w w:val="105"/>
          <w:sz w:val="18"/>
        </w:rPr>
        <w:t> </w:t>
      </w:r>
      <w:r>
        <w:rPr>
          <w:spacing w:val="-2"/>
          <w:w w:val="105"/>
          <w:sz w:val="18"/>
        </w:rPr>
        <w:t>decision</w:t>
      </w:r>
      <w:r>
        <w:rPr>
          <w:spacing w:val="-19"/>
          <w:w w:val="105"/>
          <w:sz w:val="18"/>
        </w:rPr>
        <w:t> </w:t>
      </w:r>
      <w:r>
        <w:rPr>
          <w:spacing w:val="-2"/>
          <w:w w:val="105"/>
          <w:sz w:val="18"/>
        </w:rPr>
        <w:t>by</w:t>
      </w:r>
      <w:r>
        <w:rPr>
          <w:spacing w:val="-10"/>
          <w:w w:val="105"/>
          <w:sz w:val="18"/>
        </w:rPr>
        <w:t> </w:t>
      </w:r>
      <w:r>
        <w:rPr>
          <w:spacing w:val="-2"/>
          <w:w w:val="105"/>
          <w:sz w:val="18"/>
        </w:rPr>
        <w:t>the</w:t>
      </w:r>
      <w:r>
        <w:rPr>
          <w:spacing w:val="-12"/>
          <w:w w:val="105"/>
          <w:sz w:val="18"/>
        </w:rPr>
        <w:t> </w:t>
      </w:r>
      <w:r>
        <w:rPr>
          <w:spacing w:val="-2"/>
          <w:w w:val="105"/>
          <w:sz w:val="18"/>
        </w:rPr>
        <w:t>Court</w:t>
      </w:r>
      <w:r>
        <w:rPr>
          <w:spacing w:val="-12"/>
          <w:w w:val="105"/>
          <w:sz w:val="18"/>
        </w:rPr>
        <w:t> </w:t>
      </w:r>
      <w:r>
        <w:rPr>
          <w:spacing w:val="-2"/>
          <w:w w:val="105"/>
          <w:sz w:val="18"/>
        </w:rPr>
        <w:t>of</w:t>
      </w:r>
      <w:r>
        <w:rPr>
          <w:spacing w:val="-20"/>
          <w:w w:val="105"/>
          <w:sz w:val="18"/>
        </w:rPr>
        <w:t> </w:t>
      </w:r>
      <w:r>
        <w:rPr>
          <w:spacing w:val="-2"/>
          <w:w w:val="105"/>
          <w:sz w:val="18"/>
        </w:rPr>
        <w:t>Appeal</w:t>
      </w:r>
      <w:r>
        <w:rPr>
          <w:spacing w:val="-19"/>
          <w:w w:val="105"/>
          <w:sz w:val="18"/>
        </w:rPr>
        <w:t> </w:t>
      </w:r>
      <w:r>
        <w:rPr>
          <w:spacing w:val="-2"/>
          <w:w w:val="105"/>
          <w:sz w:val="18"/>
        </w:rPr>
        <w:t>shall </w:t>
      </w:r>
      <w:r>
        <w:rPr>
          <w:w w:val="105"/>
          <w:sz w:val="18"/>
        </w:rPr>
        <w:t>be</w:t>
      </w:r>
      <w:r>
        <w:rPr>
          <w:spacing w:val="-17"/>
          <w:w w:val="105"/>
          <w:sz w:val="18"/>
        </w:rPr>
        <w:t> </w:t>
      </w:r>
      <w:r>
        <w:rPr>
          <w:w w:val="105"/>
          <w:sz w:val="18"/>
        </w:rPr>
        <w:t>decided</w:t>
      </w:r>
      <w:r>
        <w:rPr>
          <w:spacing w:val="-24"/>
          <w:w w:val="105"/>
          <w:sz w:val="18"/>
        </w:rPr>
        <w:t> </w:t>
      </w:r>
      <w:r>
        <w:rPr>
          <w:w w:val="105"/>
          <w:sz w:val="18"/>
        </w:rPr>
        <w:t>on</w:t>
      </w:r>
      <w:r>
        <w:rPr>
          <w:spacing w:val="-23"/>
          <w:w w:val="105"/>
          <w:sz w:val="18"/>
        </w:rPr>
        <w:t> </w:t>
      </w:r>
      <w:r>
        <w:rPr>
          <w:w w:val="105"/>
          <w:sz w:val="18"/>
        </w:rPr>
        <w:t>the</w:t>
      </w:r>
      <w:r>
        <w:rPr>
          <w:spacing w:val="-17"/>
          <w:w w:val="105"/>
          <w:sz w:val="18"/>
        </w:rPr>
        <w:t> </w:t>
      </w:r>
      <w:r>
        <w:rPr>
          <w:w w:val="105"/>
          <w:sz w:val="18"/>
        </w:rPr>
        <w:t>basis</w:t>
      </w:r>
      <w:r>
        <w:rPr>
          <w:spacing w:val="-15"/>
          <w:w w:val="105"/>
          <w:sz w:val="18"/>
        </w:rPr>
        <w:t> </w:t>
      </w:r>
      <w:r>
        <w:rPr>
          <w:w w:val="105"/>
          <w:sz w:val="18"/>
        </w:rPr>
        <w:t>of</w:t>
      </w:r>
      <w:r>
        <w:rPr>
          <w:spacing w:val="-23"/>
          <w:w w:val="105"/>
          <w:sz w:val="18"/>
        </w:rPr>
        <w:t> </w:t>
      </w:r>
      <w:r>
        <w:rPr>
          <w:w w:val="105"/>
          <w:sz w:val="18"/>
        </w:rPr>
        <w:t>the</w:t>
      </w:r>
      <w:r>
        <w:rPr>
          <w:spacing w:val="-17"/>
          <w:w w:val="105"/>
          <w:sz w:val="18"/>
        </w:rPr>
        <w:t> </w:t>
      </w:r>
      <w:r>
        <w:rPr>
          <w:w w:val="105"/>
          <w:sz w:val="18"/>
        </w:rPr>
        <w:t>majority</w:t>
      </w:r>
      <w:r>
        <w:rPr>
          <w:spacing w:val="-15"/>
          <w:w w:val="105"/>
          <w:sz w:val="18"/>
        </w:rPr>
        <w:t> </w:t>
      </w:r>
      <w:r>
        <w:rPr>
          <w:w w:val="105"/>
          <w:sz w:val="18"/>
        </w:rPr>
        <w:t>opinion</w:t>
      </w:r>
      <w:r>
        <w:rPr>
          <w:spacing w:val="-23"/>
          <w:w w:val="105"/>
          <w:sz w:val="18"/>
        </w:rPr>
        <w:t> </w:t>
      </w:r>
      <w:r>
        <w:rPr>
          <w:w w:val="105"/>
          <w:sz w:val="18"/>
        </w:rPr>
        <w:t>of</w:t>
      </w:r>
      <w:r>
        <w:rPr>
          <w:spacing w:val="-24"/>
          <w:w w:val="105"/>
          <w:sz w:val="18"/>
        </w:rPr>
        <w:t> </w:t>
      </w:r>
      <w:r>
        <w:rPr>
          <w:w w:val="105"/>
          <w:sz w:val="18"/>
        </w:rPr>
        <w:t>the</w:t>
      </w:r>
      <w:r>
        <w:rPr>
          <w:spacing w:val="-16"/>
          <w:w w:val="105"/>
          <w:sz w:val="18"/>
        </w:rPr>
        <w:t> </w:t>
      </w:r>
      <w:r>
        <w:rPr>
          <w:w w:val="105"/>
          <w:sz w:val="18"/>
        </w:rPr>
        <w:t>Justices</w:t>
      </w:r>
      <w:r>
        <w:rPr>
          <w:spacing w:val="-14"/>
          <w:w w:val="105"/>
          <w:sz w:val="18"/>
        </w:rPr>
        <w:t> </w:t>
      </w:r>
      <w:r>
        <w:rPr>
          <w:w w:val="105"/>
          <w:sz w:val="18"/>
        </w:rPr>
        <w:t>of</w:t>
      </w:r>
      <w:r>
        <w:rPr>
          <w:spacing w:val="-24"/>
          <w:w w:val="105"/>
          <w:sz w:val="18"/>
        </w:rPr>
        <w:t> </w:t>
      </w:r>
      <w:r>
        <w:rPr>
          <w:w w:val="105"/>
          <w:sz w:val="18"/>
        </w:rPr>
        <w:t>Appeal</w:t>
      </w:r>
      <w:r>
        <w:rPr>
          <w:spacing w:val="-23"/>
          <w:w w:val="105"/>
          <w:sz w:val="18"/>
        </w:rPr>
        <w:t> </w:t>
      </w:r>
      <w:r>
        <w:rPr>
          <w:w w:val="105"/>
          <w:sz w:val="18"/>
        </w:rPr>
        <w:t>hearing the</w:t>
      </w:r>
      <w:r>
        <w:rPr>
          <w:spacing w:val="-15"/>
          <w:w w:val="105"/>
          <w:sz w:val="18"/>
        </w:rPr>
        <w:t> </w:t>
      </w:r>
      <w:r>
        <w:rPr>
          <w:w w:val="105"/>
          <w:sz w:val="18"/>
        </w:rPr>
        <w:t>appeal.</w:t>
      </w:r>
    </w:p>
    <w:p>
      <w:pPr>
        <w:pStyle w:val="Heading4"/>
        <w:numPr>
          <w:ilvl w:val="0"/>
          <w:numId w:val="2"/>
        </w:numPr>
        <w:tabs>
          <w:tab w:pos="824" w:val="left" w:leader="none"/>
        </w:tabs>
        <w:spacing w:line="240" w:lineRule="auto" w:before="210" w:after="0"/>
        <w:ind w:left="824" w:right="0" w:hanging="477"/>
        <w:jc w:val="left"/>
      </w:pPr>
      <w:r>
        <w:rPr>
          <w:w w:val="85"/>
        </w:rPr>
        <w:t>Jurisdiction</w:t>
      </w:r>
      <w:r>
        <w:rPr>
          <w:spacing w:val="-1"/>
        </w:rPr>
        <w:t> </w:t>
      </w:r>
      <w:r>
        <w:rPr>
          <w:w w:val="85"/>
        </w:rPr>
        <w:t>of</w:t>
      </w:r>
      <w:r>
        <w:rPr>
          <w:spacing w:val="9"/>
        </w:rPr>
        <w:t> </w:t>
      </w:r>
      <w:r>
        <w:rPr>
          <w:w w:val="85"/>
        </w:rPr>
        <w:t>a</w:t>
      </w:r>
      <w:r>
        <w:rPr>
          <w:spacing w:val="-6"/>
        </w:rPr>
        <w:t> </w:t>
      </w:r>
      <w:r>
        <w:rPr>
          <w:w w:val="85"/>
        </w:rPr>
        <w:t>single</w:t>
      </w:r>
      <w:r>
        <w:rPr>
          <w:spacing w:val="12"/>
        </w:rPr>
        <w:t> </w:t>
      </w:r>
      <w:r>
        <w:rPr>
          <w:w w:val="85"/>
        </w:rPr>
        <w:t>Justice</w:t>
      </w:r>
      <w:r>
        <w:rPr>
          <w:spacing w:val="11"/>
        </w:rPr>
        <w:t> </w:t>
      </w:r>
      <w:r>
        <w:rPr>
          <w:w w:val="85"/>
        </w:rPr>
        <w:t>of</w:t>
      </w:r>
      <w:r>
        <w:rPr>
          <w:spacing w:val="9"/>
        </w:rPr>
        <w:t> </w:t>
      </w:r>
      <w:r>
        <w:rPr>
          <w:spacing w:val="-2"/>
          <w:w w:val="85"/>
        </w:rPr>
        <w:t>Appeal</w:t>
      </w:r>
    </w:p>
    <w:p>
      <w:pPr>
        <w:pStyle w:val="BodyText"/>
        <w:spacing w:line="232" w:lineRule="auto" w:before="217"/>
        <w:ind w:left="347" w:right="1244"/>
        <w:jc w:val="both"/>
      </w:pPr>
      <w:r>
        <w:rPr>
          <w:spacing w:val="-2"/>
          <w:w w:val="110"/>
        </w:rPr>
        <w:t>A</w:t>
      </w:r>
      <w:r>
        <w:rPr>
          <w:spacing w:val="-14"/>
          <w:w w:val="110"/>
        </w:rPr>
        <w:t> </w:t>
      </w:r>
      <w:r>
        <w:rPr>
          <w:spacing w:val="-2"/>
          <w:w w:val="110"/>
        </w:rPr>
        <w:t>single</w:t>
      </w:r>
      <w:r>
        <w:rPr>
          <w:spacing w:val="-13"/>
          <w:w w:val="110"/>
        </w:rPr>
        <w:t> </w:t>
      </w:r>
      <w:r>
        <w:rPr>
          <w:spacing w:val="-2"/>
          <w:w w:val="110"/>
        </w:rPr>
        <w:t>Justice</w:t>
      </w:r>
      <w:r>
        <w:rPr>
          <w:spacing w:val="-14"/>
          <w:w w:val="110"/>
        </w:rPr>
        <w:t> </w:t>
      </w:r>
      <w:r>
        <w:rPr>
          <w:spacing w:val="-2"/>
          <w:w w:val="110"/>
        </w:rPr>
        <w:t>of</w:t>
      </w:r>
      <w:r>
        <w:rPr>
          <w:spacing w:val="-13"/>
          <w:w w:val="110"/>
        </w:rPr>
        <w:t> </w:t>
      </w:r>
      <w:r>
        <w:rPr>
          <w:spacing w:val="-2"/>
          <w:w w:val="110"/>
        </w:rPr>
        <w:t>Appeal</w:t>
      </w:r>
      <w:r>
        <w:rPr>
          <w:spacing w:val="-14"/>
          <w:w w:val="110"/>
        </w:rPr>
        <w:t> </w:t>
      </w:r>
      <w:r>
        <w:rPr>
          <w:spacing w:val="-2"/>
          <w:w w:val="110"/>
        </w:rPr>
        <w:t>may</w:t>
      </w:r>
      <w:r>
        <w:rPr>
          <w:spacing w:val="-8"/>
          <w:w w:val="110"/>
        </w:rPr>
        <w:t> </w:t>
      </w:r>
      <w:r>
        <w:rPr>
          <w:spacing w:val="-2"/>
          <w:w w:val="110"/>
        </w:rPr>
        <w:t>exercise</w:t>
      </w:r>
      <w:r>
        <w:rPr>
          <w:spacing w:val="-10"/>
          <w:w w:val="110"/>
        </w:rPr>
        <w:t> </w:t>
      </w:r>
      <w:r>
        <w:rPr>
          <w:spacing w:val="-2"/>
          <w:w w:val="110"/>
        </w:rPr>
        <w:t>any</w:t>
      </w:r>
      <w:r>
        <w:rPr>
          <w:spacing w:val="-8"/>
          <w:w w:val="110"/>
        </w:rPr>
        <w:t> </w:t>
      </w:r>
      <w:r>
        <w:rPr>
          <w:spacing w:val="-2"/>
          <w:w w:val="110"/>
        </w:rPr>
        <w:t>power</w:t>
      </w:r>
      <w:r>
        <w:rPr>
          <w:spacing w:val="-14"/>
          <w:w w:val="110"/>
        </w:rPr>
        <w:t> </w:t>
      </w:r>
      <w:r>
        <w:rPr>
          <w:spacing w:val="-2"/>
          <w:w w:val="110"/>
        </w:rPr>
        <w:t>vested</w:t>
      </w:r>
      <w:r>
        <w:rPr>
          <w:spacing w:val="-13"/>
          <w:w w:val="110"/>
        </w:rPr>
        <w:t> </w:t>
      </w:r>
      <w:r>
        <w:rPr>
          <w:spacing w:val="-2"/>
          <w:w w:val="110"/>
        </w:rPr>
        <w:t>in</w:t>
      </w:r>
      <w:r>
        <w:rPr>
          <w:spacing w:val="-14"/>
          <w:w w:val="110"/>
        </w:rPr>
        <w:t> </w:t>
      </w:r>
      <w:r>
        <w:rPr>
          <w:spacing w:val="-2"/>
          <w:w w:val="110"/>
        </w:rPr>
        <w:t>the</w:t>
      </w:r>
      <w:r>
        <w:rPr>
          <w:spacing w:val="-10"/>
          <w:w w:val="110"/>
        </w:rPr>
        <w:t> </w:t>
      </w:r>
      <w:r>
        <w:rPr>
          <w:spacing w:val="-2"/>
          <w:w w:val="110"/>
        </w:rPr>
        <w:t>Court</w:t>
      </w:r>
      <w:r>
        <w:rPr>
          <w:spacing w:val="-10"/>
          <w:w w:val="110"/>
        </w:rPr>
        <w:t> </w:t>
      </w:r>
      <w:r>
        <w:rPr>
          <w:spacing w:val="-2"/>
          <w:w w:val="110"/>
        </w:rPr>
        <w:t>of</w:t>
      </w:r>
      <w:r>
        <w:rPr>
          <w:spacing w:val="-14"/>
          <w:w w:val="110"/>
        </w:rPr>
        <w:t> </w:t>
      </w:r>
      <w:r>
        <w:rPr>
          <w:spacing w:val="-2"/>
          <w:w w:val="110"/>
        </w:rPr>
        <w:t>Appeal</w:t>
      </w:r>
      <w:r>
        <w:rPr>
          <w:spacing w:val="-13"/>
          <w:w w:val="110"/>
        </w:rPr>
        <w:t> </w:t>
      </w:r>
      <w:r>
        <w:rPr>
          <w:spacing w:val="-2"/>
          <w:w w:val="110"/>
        </w:rPr>
        <w:t>not </w:t>
      </w:r>
      <w:r>
        <w:rPr>
          <w:spacing w:val="-4"/>
          <w:w w:val="110"/>
        </w:rPr>
        <w:t>involving</w:t>
      </w:r>
      <w:r>
        <w:rPr>
          <w:spacing w:val="-8"/>
          <w:w w:val="110"/>
        </w:rPr>
        <w:t> </w:t>
      </w:r>
      <w:r>
        <w:rPr>
          <w:spacing w:val="-4"/>
          <w:w w:val="110"/>
        </w:rPr>
        <w:t>the</w:t>
      </w:r>
      <w:r>
        <w:rPr>
          <w:spacing w:val="-11"/>
          <w:w w:val="110"/>
        </w:rPr>
        <w:t> </w:t>
      </w:r>
      <w:r>
        <w:rPr>
          <w:spacing w:val="-4"/>
          <w:w w:val="110"/>
        </w:rPr>
        <w:t>determination</w:t>
      </w:r>
      <w:r>
        <w:rPr>
          <w:spacing w:val="-18"/>
          <w:w w:val="110"/>
        </w:rPr>
        <w:t> </w:t>
      </w:r>
      <w:r>
        <w:rPr>
          <w:spacing w:val="-4"/>
          <w:w w:val="110"/>
        </w:rPr>
        <w:t>of</w:t>
      </w:r>
      <w:r>
        <w:rPr>
          <w:spacing w:val="-19"/>
          <w:w w:val="110"/>
        </w:rPr>
        <w:t> </w:t>
      </w:r>
      <w:r>
        <w:rPr>
          <w:spacing w:val="-4"/>
          <w:w w:val="110"/>
        </w:rPr>
        <w:t>an</w:t>
      </w:r>
      <w:r>
        <w:rPr>
          <w:spacing w:val="-18"/>
          <w:w w:val="110"/>
        </w:rPr>
        <w:t> </w:t>
      </w:r>
      <w:r>
        <w:rPr>
          <w:spacing w:val="-4"/>
          <w:w w:val="110"/>
        </w:rPr>
        <w:t>appeal;</w:t>
      </w:r>
      <w:r>
        <w:rPr>
          <w:spacing w:val="-18"/>
          <w:w w:val="110"/>
        </w:rPr>
        <w:t> </w:t>
      </w:r>
      <w:r>
        <w:rPr>
          <w:spacing w:val="-4"/>
          <w:w w:val="110"/>
        </w:rPr>
        <w:t>except</w:t>
      </w:r>
      <w:r>
        <w:rPr>
          <w:spacing w:val="-11"/>
          <w:w w:val="110"/>
        </w:rPr>
        <w:t> </w:t>
      </w:r>
      <w:r>
        <w:rPr>
          <w:spacing w:val="-4"/>
          <w:w w:val="110"/>
        </w:rPr>
        <w:t>that—</w:t>
      </w:r>
    </w:p>
    <w:p>
      <w:pPr>
        <w:pStyle w:val="ListParagraph"/>
        <w:numPr>
          <w:ilvl w:val="0"/>
          <w:numId w:val="33"/>
        </w:numPr>
        <w:tabs>
          <w:tab w:pos="909" w:val="left" w:leader="none"/>
          <w:tab w:pos="911" w:val="left" w:leader="none"/>
        </w:tabs>
        <w:spacing w:line="232" w:lineRule="auto" w:before="185" w:after="0"/>
        <w:ind w:left="911" w:right="1238" w:hanging="190"/>
        <w:jc w:val="both"/>
        <w:rPr>
          <w:sz w:val="18"/>
        </w:rPr>
      </w:pPr>
      <w:r>
        <w:rPr>
          <w:w w:val="105"/>
          <w:sz w:val="18"/>
        </w:rPr>
        <w:t>in</w:t>
      </w:r>
      <w:r>
        <w:rPr>
          <w:spacing w:val="-15"/>
          <w:w w:val="105"/>
          <w:sz w:val="18"/>
        </w:rPr>
        <w:t> </w:t>
      </w:r>
      <w:r>
        <w:rPr>
          <w:w w:val="105"/>
          <w:sz w:val="18"/>
        </w:rPr>
        <w:t>criminal</w:t>
      </w:r>
      <w:r>
        <w:rPr>
          <w:spacing w:val="-15"/>
          <w:w w:val="105"/>
          <w:sz w:val="18"/>
        </w:rPr>
        <w:t> </w:t>
      </w:r>
      <w:r>
        <w:rPr>
          <w:w w:val="105"/>
          <w:sz w:val="18"/>
        </w:rPr>
        <w:t>matters,</w:t>
      </w:r>
      <w:r>
        <w:rPr>
          <w:spacing w:val="-7"/>
          <w:w w:val="105"/>
          <w:sz w:val="18"/>
        </w:rPr>
        <w:t> </w:t>
      </w:r>
      <w:r>
        <w:rPr>
          <w:w w:val="105"/>
          <w:sz w:val="18"/>
        </w:rPr>
        <w:t>where</w:t>
      </w:r>
      <w:r>
        <w:rPr>
          <w:spacing w:val="-9"/>
          <w:w w:val="105"/>
          <w:sz w:val="18"/>
        </w:rPr>
        <w:t> </w:t>
      </w:r>
      <w:r>
        <w:rPr>
          <w:w w:val="105"/>
          <w:sz w:val="18"/>
        </w:rPr>
        <w:t>a</w:t>
      </w:r>
      <w:r>
        <w:rPr>
          <w:spacing w:val="-7"/>
          <w:w w:val="105"/>
          <w:sz w:val="18"/>
        </w:rPr>
        <w:t> </w:t>
      </w:r>
      <w:r>
        <w:rPr>
          <w:w w:val="105"/>
          <w:sz w:val="18"/>
        </w:rPr>
        <w:t>Justice</w:t>
      </w:r>
      <w:r>
        <w:rPr>
          <w:spacing w:val="-9"/>
          <w:w w:val="105"/>
          <w:sz w:val="18"/>
        </w:rPr>
        <w:t> </w:t>
      </w:r>
      <w:r>
        <w:rPr>
          <w:w w:val="105"/>
          <w:sz w:val="18"/>
        </w:rPr>
        <w:t>of</w:t>
      </w:r>
      <w:r>
        <w:rPr>
          <w:spacing w:val="-15"/>
          <w:w w:val="105"/>
          <w:sz w:val="18"/>
        </w:rPr>
        <w:t> </w:t>
      </w:r>
      <w:r>
        <w:rPr>
          <w:w w:val="105"/>
          <w:sz w:val="18"/>
        </w:rPr>
        <w:t>Appeal</w:t>
      </w:r>
      <w:r>
        <w:rPr>
          <w:spacing w:val="-15"/>
          <w:w w:val="105"/>
          <w:sz w:val="18"/>
        </w:rPr>
        <w:t> </w:t>
      </w:r>
      <w:r>
        <w:rPr>
          <w:w w:val="105"/>
          <w:sz w:val="18"/>
        </w:rPr>
        <w:t>on</w:t>
      </w:r>
      <w:r>
        <w:rPr>
          <w:spacing w:val="-14"/>
          <w:w w:val="105"/>
          <w:sz w:val="18"/>
        </w:rPr>
        <w:t> </w:t>
      </w:r>
      <w:r>
        <w:rPr>
          <w:w w:val="105"/>
          <w:sz w:val="18"/>
        </w:rPr>
        <w:t>an</w:t>
      </w:r>
      <w:r>
        <w:rPr>
          <w:spacing w:val="-15"/>
          <w:w w:val="105"/>
          <w:sz w:val="18"/>
        </w:rPr>
        <w:t> </w:t>
      </w:r>
      <w:r>
        <w:rPr>
          <w:w w:val="105"/>
          <w:sz w:val="18"/>
        </w:rPr>
        <w:t>application</w:t>
      </w:r>
      <w:r>
        <w:rPr>
          <w:spacing w:val="-15"/>
          <w:w w:val="105"/>
          <w:sz w:val="18"/>
        </w:rPr>
        <w:t> </w:t>
      </w:r>
      <w:r>
        <w:rPr>
          <w:w w:val="105"/>
          <w:sz w:val="18"/>
        </w:rPr>
        <w:t>for</w:t>
      </w:r>
      <w:r>
        <w:rPr>
          <w:spacing w:val="-14"/>
          <w:w w:val="105"/>
          <w:sz w:val="18"/>
        </w:rPr>
        <w:t> </w:t>
      </w:r>
      <w:r>
        <w:rPr>
          <w:w w:val="105"/>
          <w:sz w:val="18"/>
        </w:rPr>
        <w:t>the</w:t>
      </w:r>
      <w:r>
        <w:rPr>
          <w:spacing w:val="-9"/>
          <w:w w:val="105"/>
          <w:sz w:val="18"/>
        </w:rPr>
        <w:t> </w:t>
      </w:r>
      <w:r>
        <w:rPr>
          <w:w w:val="105"/>
          <w:sz w:val="18"/>
        </w:rPr>
        <w:t>exercise of</w:t>
      </w:r>
      <w:r>
        <w:rPr>
          <w:spacing w:val="-12"/>
          <w:w w:val="105"/>
          <w:sz w:val="18"/>
        </w:rPr>
        <w:t> </w:t>
      </w:r>
      <w:r>
        <w:rPr>
          <w:w w:val="105"/>
          <w:sz w:val="18"/>
        </w:rPr>
        <w:t>those</w:t>
      </w:r>
      <w:r>
        <w:rPr>
          <w:spacing w:val="-6"/>
          <w:w w:val="105"/>
          <w:sz w:val="18"/>
        </w:rPr>
        <w:t> </w:t>
      </w:r>
      <w:r>
        <w:rPr>
          <w:w w:val="105"/>
          <w:sz w:val="18"/>
        </w:rPr>
        <w:t>powers</w:t>
      </w:r>
      <w:r>
        <w:rPr>
          <w:spacing w:val="-3"/>
          <w:w w:val="105"/>
          <w:sz w:val="18"/>
        </w:rPr>
        <w:t> </w:t>
      </w:r>
      <w:r>
        <w:rPr>
          <w:w w:val="105"/>
          <w:sz w:val="18"/>
        </w:rPr>
        <w:t>makes</w:t>
      </w:r>
      <w:r>
        <w:rPr>
          <w:spacing w:val="-3"/>
          <w:w w:val="105"/>
          <w:sz w:val="18"/>
        </w:rPr>
        <w:t> </w:t>
      </w:r>
      <w:r>
        <w:rPr>
          <w:w w:val="105"/>
          <w:sz w:val="18"/>
        </w:rPr>
        <w:t>a</w:t>
      </w:r>
      <w:r>
        <w:rPr>
          <w:spacing w:val="-3"/>
          <w:w w:val="105"/>
          <w:sz w:val="18"/>
        </w:rPr>
        <w:t> </w:t>
      </w:r>
      <w:r>
        <w:rPr>
          <w:w w:val="105"/>
          <w:sz w:val="18"/>
        </w:rPr>
        <w:t>decision</w:t>
      </w:r>
      <w:r>
        <w:rPr>
          <w:spacing w:val="-11"/>
          <w:w w:val="105"/>
          <w:sz w:val="18"/>
        </w:rPr>
        <w:t> </w:t>
      </w:r>
      <w:r>
        <w:rPr>
          <w:w w:val="105"/>
          <w:sz w:val="18"/>
        </w:rPr>
        <w:t>which</w:t>
      </w:r>
      <w:r>
        <w:rPr>
          <w:spacing w:val="-11"/>
          <w:w w:val="105"/>
          <w:sz w:val="18"/>
        </w:rPr>
        <w:t> </w:t>
      </w:r>
      <w:r>
        <w:rPr>
          <w:w w:val="105"/>
          <w:sz w:val="18"/>
        </w:rPr>
        <w:t>the</w:t>
      </w:r>
      <w:r>
        <w:rPr>
          <w:spacing w:val="-6"/>
          <w:w w:val="105"/>
          <w:sz w:val="18"/>
        </w:rPr>
        <w:t> </w:t>
      </w:r>
      <w:r>
        <w:rPr>
          <w:w w:val="105"/>
          <w:sz w:val="18"/>
        </w:rPr>
        <w:t>applicant</w:t>
      </w:r>
      <w:r>
        <w:rPr>
          <w:spacing w:val="-6"/>
          <w:w w:val="105"/>
          <w:sz w:val="18"/>
        </w:rPr>
        <w:t> </w:t>
      </w:r>
      <w:r>
        <w:rPr>
          <w:w w:val="105"/>
          <w:sz w:val="18"/>
        </w:rPr>
        <w:t>is</w:t>
      </w:r>
      <w:r>
        <w:rPr>
          <w:spacing w:val="-3"/>
          <w:w w:val="105"/>
          <w:sz w:val="18"/>
        </w:rPr>
        <w:t> </w:t>
      </w:r>
      <w:r>
        <w:rPr>
          <w:w w:val="105"/>
          <w:sz w:val="18"/>
        </w:rPr>
        <w:t>dissatisfied</w:t>
      </w:r>
      <w:r>
        <w:rPr>
          <w:spacing w:val="-11"/>
          <w:w w:val="105"/>
          <w:sz w:val="18"/>
        </w:rPr>
        <w:t> </w:t>
      </w:r>
      <w:r>
        <w:rPr>
          <w:w w:val="105"/>
          <w:sz w:val="18"/>
        </w:rPr>
        <w:t>with,</w:t>
      </w:r>
      <w:r>
        <w:rPr>
          <w:spacing w:val="-4"/>
          <w:w w:val="105"/>
          <w:sz w:val="18"/>
        </w:rPr>
        <w:t> </w:t>
      </w:r>
      <w:r>
        <w:rPr>
          <w:w w:val="105"/>
          <w:sz w:val="18"/>
        </w:rPr>
        <w:t>then the</w:t>
      </w:r>
      <w:r>
        <w:rPr>
          <w:spacing w:val="-1"/>
          <w:w w:val="105"/>
          <w:sz w:val="18"/>
        </w:rPr>
        <w:t> </w:t>
      </w:r>
      <w:r>
        <w:rPr>
          <w:w w:val="105"/>
          <w:sz w:val="18"/>
        </w:rPr>
        <w:t>applicant</w:t>
      </w:r>
      <w:r>
        <w:rPr>
          <w:spacing w:val="-1"/>
          <w:w w:val="105"/>
          <w:sz w:val="18"/>
        </w:rPr>
        <w:t> </w:t>
      </w:r>
      <w:r>
        <w:rPr>
          <w:w w:val="105"/>
          <w:sz w:val="18"/>
        </w:rPr>
        <w:t>shall</w:t>
      </w:r>
      <w:r>
        <w:rPr>
          <w:spacing w:val="-6"/>
          <w:w w:val="105"/>
          <w:sz w:val="18"/>
        </w:rPr>
        <w:t> </w:t>
      </w:r>
      <w:r>
        <w:rPr>
          <w:w w:val="105"/>
          <w:sz w:val="18"/>
        </w:rPr>
        <w:t>be</w:t>
      </w:r>
      <w:r>
        <w:rPr>
          <w:spacing w:val="-1"/>
          <w:w w:val="105"/>
          <w:sz w:val="18"/>
        </w:rPr>
        <w:t> </w:t>
      </w:r>
      <w:r>
        <w:rPr>
          <w:w w:val="105"/>
          <w:sz w:val="18"/>
        </w:rPr>
        <w:t>entitled</w:t>
      </w:r>
      <w:r>
        <w:rPr>
          <w:spacing w:val="-6"/>
          <w:w w:val="105"/>
          <w:sz w:val="18"/>
        </w:rPr>
        <w:t> </w:t>
      </w:r>
      <w:r>
        <w:rPr>
          <w:w w:val="105"/>
          <w:sz w:val="18"/>
        </w:rPr>
        <w:t>to</w:t>
      </w:r>
      <w:r>
        <w:rPr>
          <w:spacing w:val="-6"/>
          <w:w w:val="105"/>
          <w:sz w:val="18"/>
        </w:rPr>
        <w:t> </w:t>
      </w:r>
      <w:r>
        <w:rPr>
          <w:w w:val="105"/>
          <w:sz w:val="18"/>
        </w:rPr>
        <w:t>require</w:t>
      </w:r>
      <w:r>
        <w:rPr>
          <w:spacing w:val="-1"/>
          <w:w w:val="105"/>
          <w:sz w:val="18"/>
        </w:rPr>
        <w:t> </w:t>
      </w:r>
      <w:r>
        <w:rPr>
          <w:w w:val="105"/>
          <w:sz w:val="18"/>
        </w:rPr>
        <w:t>to</w:t>
      </w:r>
      <w:r>
        <w:rPr>
          <w:spacing w:val="-6"/>
          <w:w w:val="105"/>
          <w:sz w:val="18"/>
        </w:rPr>
        <w:t> </w:t>
      </w:r>
      <w:r>
        <w:rPr>
          <w:w w:val="105"/>
          <w:sz w:val="18"/>
        </w:rPr>
        <w:t>have</w:t>
      </w:r>
      <w:r>
        <w:rPr>
          <w:spacing w:val="-1"/>
          <w:w w:val="105"/>
          <w:sz w:val="18"/>
        </w:rPr>
        <w:t> </w:t>
      </w:r>
      <w:r>
        <w:rPr>
          <w:w w:val="105"/>
          <w:sz w:val="18"/>
        </w:rPr>
        <w:t>his application</w:t>
      </w:r>
      <w:r>
        <w:rPr>
          <w:spacing w:val="-6"/>
          <w:w w:val="105"/>
          <w:sz w:val="18"/>
        </w:rPr>
        <w:t> </w:t>
      </w:r>
      <w:r>
        <w:rPr>
          <w:w w:val="105"/>
          <w:sz w:val="18"/>
        </w:rPr>
        <w:t>determined</w:t>
      </w:r>
      <w:r>
        <w:rPr>
          <w:spacing w:val="-6"/>
          <w:w w:val="105"/>
          <w:sz w:val="18"/>
        </w:rPr>
        <w:t> </w:t>
      </w:r>
      <w:r>
        <w:rPr>
          <w:w w:val="105"/>
          <w:sz w:val="18"/>
        </w:rPr>
        <w:t>by the full</w:t>
      </w:r>
      <w:r>
        <w:rPr>
          <w:spacing w:val="-6"/>
          <w:w w:val="105"/>
          <w:sz w:val="18"/>
        </w:rPr>
        <w:t> </w:t>
      </w:r>
      <w:r>
        <w:rPr>
          <w:w w:val="105"/>
          <w:sz w:val="18"/>
        </w:rPr>
        <w:t>Court;</w:t>
      </w:r>
    </w:p>
    <w:p>
      <w:pPr>
        <w:pStyle w:val="ListParagraph"/>
        <w:numPr>
          <w:ilvl w:val="0"/>
          <w:numId w:val="33"/>
        </w:numPr>
        <w:tabs>
          <w:tab w:pos="909" w:val="left" w:leader="none"/>
          <w:tab w:pos="911" w:val="left" w:leader="none"/>
        </w:tabs>
        <w:spacing w:line="232" w:lineRule="auto" w:before="200" w:after="0"/>
        <w:ind w:left="911" w:right="1238" w:hanging="190"/>
        <w:jc w:val="both"/>
        <w:rPr>
          <w:sz w:val="18"/>
        </w:rPr>
      </w:pPr>
      <w:r>
        <w:rPr>
          <w:w w:val="105"/>
          <w:sz w:val="18"/>
        </w:rPr>
        <w:t>in</w:t>
      </w:r>
      <w:r>
        <w:rPr>
          <w:spacing w:val="-3"/>
          <w:w w:val="105"/>
          <w:sz w:val="18"/>
        </w:rPr>
        <w:t> </w:t>
      </w:r>
      <w:r>
        <w:rPr>
          <w:w w:val="105"/>
          <w:sz w:val="18"/>
        </w:rPr>
        <w:t>civil</w:t>
      </w:r>
      <w:r>
        <w:rPr>
          <w:spacing w:val="-3"/>
          <w:w w:val="105"/>
          <w:sz w:val="18"/>
        </w:rPr>
        <w:t> </w:t>
      </w:r>
      <w:r>
        <w:rPr>
          <w:w w:val="105"/>
          <w:sz w:val="18"/>
        </w:rPr>
        <w:t>matters, the Court of</w:t>
      </w:r>
      <w:r>
        <w:rPr>
          <w:spacing w:val="-4"/>
          <w:w w:val="105"/>
          <w:sz w:val="18"/>
        </w:rPr>
        <w:t> </w:t>
      </w:r>
      <w:r>
        <w:rPr>
          <w:w w:val="105"/>
          <w:sz w:val="18"/>
        </w:rPr>
        <w:t>Appeal</w:t>
      </w:r>
      <w:r>
        <w:rPr>
          <w:spacing w:val="-3"/>
          <w:w w:val="105"/>
          <w:sz w:val="18"/>
        </w:rPr>
        <w:t> </w:t>
      </w:r>
      <w:r>
        <w:rPr>
          <w:w w:val="105"/>
          <w:sz w:val="18"/>
        </w:rPr>
        <w:t>may nullify or</w:t>
      </w:r>
      <w:r>
        <w:rPr>
          <w:spacing w:val="-3"/>
          <w:w w:val="105"/>
          <w:sz w:val="18"/>
        </w:rPr>
        <w:t> </w:t>
      </w:r>
      <w:r>
        <w:rPr>
          <w:w w:val="105"/>
          <w:sz w:val="18"/>
        </w:rPr>
        <w:t>alter</w:t>
      </w:r>
      <w:r>
        <w:rPr>
          <w:spacing w:val="-3"/>
          <w:w w:val="105"/>
          <w:sz w:val="18"/>
        </w:rPr>
        <w:t> </w:t>
      </w:r>
      <w:r>
        <w:rPr>
          <w:w w:val="105"/>
          <w:sz w:val="18"/>
        </w:rPr>
        <w:t>an</w:t>
      </w:r>
      <w:r>
        <w:rPr>
          <w:spacing w:val="-3"/>
          <w:w w:val="105"/>
          <w:sz w:val="18"/>
        </w:rPr>
        <w:t> </w:t>
      </w:r>
      <w:r>
        <w:rPr>
          <w:w w:val="105"/>
          <w:sz w:val="18"/>
        </w:rPr>
        <w:t>order, direction, or decision</w:t>
      </w:r>
      <w:r>
        <w:rPr>
          <w:spacing w:val="-15"/>
          <w:w w:val="105"/>
          <w:sz w:val="18"/>
        </w:rPr>
        <w:t> </w:t>
      </w:r>
      <w:r>
        <w:rPr>
          <w:w w:val="105"/>
          <w:sz w:val="18"/>
        </w:rPr>
        <w:t>of</w:t>
      </w:r>
      <w:r>
        <w:rPr>
          <w:spacing w:val="-15"/>
          <w:w w:val="105"/>
          <w:sz w:val="18"/>
        </w:rPr>
        <w:t> </w:t>
      </w:r>
      <w:r>
        <w:rPr>
          <w:w w:val="105"/>
          <w:sz w:val="18"/>
        </w:rPr>
        <w:t>any</w:t>
      </w:r>
      <w:r>
        <w:rPr>
          <w:spacing w:val="-15"/>
          <w:w w:val="105"/>
          <w:sz w:val="18"/>
        </w:rPr>
        <w:t> </w:t>
      </w:r>
      <w:r>
        <w:rPr>
          <w:w w:val="105"/>
          <w:sz w:val="18"/>
        </w:rPr>
        <w:t>other</w:t>
      </w:r>
      <w:r>
        <w:rPr>
          <w:spacing w:val="-15"/>
          <w:w w:val="105"/>
          <w:sz w:val="18"/>
        </w:rPr>
        <w:t> </w:t>
      </w:r>
      <w:r>
        <w:rPr>
          <w:w w:val="105"/>
          <w:sz w:val="18"/>
        </w:rPr>
        <w:t>kind</w:t>
      </w:r>
      <w:r>
        <w:rPr>
          <w:spacing w:val="-14"/>
          <w:w w:val="105"/>
          <w:sz w:val="18"/>
        </w:rPr>
        <w:t> </w:t>
      </w:r>
      <w:r>
        <w:rPr>
          <w:w w:val="105"/>
          <w:sz w:val="18"/>
        </w:rPr>
        <w:t>made</w:t>
      </w:r>
      <w:r>
        <w:rPr>
          <w:spacing w:val="-15"/>
          <w:w w:val="105"/>
          <w:sz w:val="18"/>
        </w:rPr>
        <w:t> </w:t>
      </w:r>
      <w:r>
        <w:rPr>
          <w:w w:val="105"/>
          <w:sz w:val="18"/>
        </w:rPr>
        <w:t>by</w:t>
      </w:r>
      <w:r>
        <w:rPr>
          <w:spacing w:val="-15"/>
          <w:w w:val="105"/>
          <w:sz w:val="18"/>
        </w:rPr>
        <w:t> </w:t>
      </w:r>
      <w:r>
        <w:rPr>
          <w:w w:val="105"/>
          <w:sz w:val="18"/>
        </w:rPr>
        <w:t>a</w:t>
      </w:r>
      <w:r>
        <w:rPr>
          <w:spacing w:val="-15"/>
          <w:w w:val="105"/>
          <w:sz w:val="18"/>
        </w:rPr>
        <w:t> </w:t>
      </w:r>
      <w:r>
        <w:rPr>
          <w:w w:val="105"/>
          <w:sz w:val="18"/>
        </w:rPr>
        <w:t>single</w:t>
      </w:r>
      <w:r>
        <w:rPr>
          <w:spacing w:val="-14"/>
          <w:w w:val="105"/>
          <w:sz w:val="18"/>
        </w:rPr>
        <w:t> </w:t>
      </w:r>
      <w:r>
        <w:rPr>
          <w:w w:val="105"/>
          <w:sz w:val="18"/>
        </w:rPr>
        <w:t>Justice</w:t>
      </w:r>
      <w:r>
        <w:rPr>
          <w:spacing w:val="-15"/>
          <w:w w:val="105"/>
          <w:sz w:val="18"/>
        </w:rPr>
        <w:t> </w:t>
      </w:r>
      <w:r>
        <w:rPr>
          <w:w w:val="105"/>
          <w:sz w:val="18"/>
        </w:rPr>
        <w:t>of</w:t>
      </w:r>
      <w:r>
        <w:rPr>
          <w:spacing w:val="-15"/>
          <w:w w:val="105"/>
          <w:sz w:val="18"/>
        </w:rPr>
        <w:t> </w:t>
      </w:r>
      <w:r>
        <w:rPr>
          <w:w w:val="105"/>
          <w:sz w:val="18"/>
        </w:rPr>
        <w:t>Appeal</w:t>
      </w:r>
      <w:r>
        <w:rPr>
          <w:spacing w:val="-15"/>
          <w:w w:val="105"/>
          <w:sz w:val="18"/>
        </w:rPr>
        <w:t> </w:t>
      </w:r>
      <w:r>
        <w:rPr>
          <w:w w:val="105"/>
          <w:sz w:val="18"/>
        </w:rPr>
        <w:t>in</w:t>
      </w:r>
      <w:r>
        <w:rPr>
          <w:spacing w:val="-14"/>
          <w:w w:val="105"/>
          <w:sz w:val="18"/>
        </w:rPr>
        <w:t> </w:t>
      </w:r>
      <w:r>
        <w:rPr>
          <w:w w:val="105"/>
          <w:sz w:val="18"/>
        </w:rPr>
        <w:t>accordance</w:t>
      </w:r>
      <w:r>
        <w:rPr>
          <w:spacing w:val="-15"/>
          <w:w w:val="105"/>
          <w:sz w:val="18"/>
        </w:rPr>
        <w:t> </w:t>
      </w:r>
      <w:r>
        <w:rPr>
          <w:w w:val="105"/>
          <w:sz w:val="18"/>
        </w:rPr>
        <w:t>with the provisions of this Article.</w:t>
      </w:r>
    </w:p>
    <w:p>
      <w:pPr>
        <w:pStyle w:val="BodyText"/>
        <w:spacing w:before="40"/>
      </w:pPr>
    </w:p>
    <w:p>
      <w:pPr>
        <w:pStyle w:val="Heading2"/>
        <w:spacing w:line="237" w:lineRule="auto"/>
        <w:ind w:right="1202"/>
      </w:pPr>
      <w:bookmarkStart w:name="heading-s1624" w:id="127"/>
      <w:bookmarkEnd w:id="127"/>
      <w:r>
        <w:rPr>
          <w:b w:val="0"/>
        </w:rPr>
      </w:r>
      <w:r>
        <w:rPr>
          <w:spacing w:val="-8"/>
        </w:rPr>
        <w:t>PART</w:t>
      </w:r>
      <w:r>
        <w:rPr>
          <w:spacing w:val="-21"/>
        </w:rPr>
        <w:t> </w:t>
      </w:r>
      <w:r>
        <w:rPr>
          <w:spacing w:val="-8"/>
        </w:rPr>
        <w:t>VI.</w:t>
      </w:r>
      <w:r>
        <w:rPr>
          <w:spacing w:val="-22"/>
        </w:rPr>
        <w:t> </w:t>
      </w:r>
      <w:r>
        <w:rPr>
          <w:spacing w:val="-8"/>
        </w:rPr>
        <w:t>PROCEDURE</w:t>
      </w:r>
      <w:r>
        <w:rPr>
          <w:spacing w:val="-15"/>
        </w:rPr>
        <w:t> </w:t>
      </w:r>
      <w:r>
        <w:rPr>
          <w:spacing w:val="-8"/>
        </w:rPr>
        <w:t>FOR</w:t>
      </w:r>
      <w:r>
        <w:rPr>
          <w:spacing w:val="-22"/>
        </w:rPr>
        <w:t> </w:t>
      </w:r>
      <w:r>
        <w:rPr>
          <w:spacing w:val="-8"/>
        </w:rPr>
        <w:t>SERVICE</w:t>
      </w:r>
      <w:r>
        <w:rPr>
          <w:spacing w:val="-15"/>
        </w:rPr>
        <w:t> </w:t>
      </w:r>
      <w:r>
        <w:rPr>
          <w:spacing w:val="-8"/>
        </w:rPr>
        <w:t>OF</w:t>
      </w:r>
      <w:r>
        <w:rPr>
          <w:spacing w:val="-12"/>
        </w:rPr>
        <w:t> </w:t>
      </w:r>
      <w:r>
        <w:rPr>
          <w:spacing w:val="-8"/>
        </w:rPr>
        <w:t>NOTICES</w:t>
      </w:r>
      <w:r>
        <w:rPr>
          <w:spacing w:val="-19"/>
        </w:rPr>
        <w:t> </w:t>
      </w:r>
      <w:r>
        <w:rPr>
          <w:spacing w:val="-8"/>
        </w:rPr>
        <w:t>AND </w:t>
      </w:r>
      <w:r>
        <w:rPr>
          <w:spacing w:val="-2"/>
        </w:rPr>
        <w:t>EXECUTION</w:t>
      </w:r>
      <w:r>
        <w:rPr>
          <w:spacing w:val="-22"/>
        </w:rPr>
        <w:t> </w:t>
      </w:r>
      <w:r>
        <w:rPr>
          <w:spacing w:val="-2"/>
        </w:rPr>
        <w:t>OF</w:t>
      </w:r>
      <w:r>
        <w:rPr>
          <w:spacing w:val="-18"/>
        </w:rPr>
        <w:t> </w:t>
      </w:r>
      <w:r>
        <w:rPr>
          <w:spacing w:val="-2"/>
        </w:rPr>
        <w:t>ORDERS</w:t>
      </w:r>
      <w:r>
        <w:rPr>
          <w:spacing w:val="-20"/>
        </w:rPr>
        <w:t> </w:t>
      </w:r>
      <w:r>
        <w:rPr>
          <w:spacing w:val="-2"/>
        </w:rPr>
        <w:t>ISSUED</w:t>
      </w:r>
      <w:r>
        <w:rPr>
          <w:spacing w:val="-20"/>
        </w:rPr>
        <w:t> </w:t>
      </w:r>
      <w:r>
        <w:rPr>
          <w:spacing w:val="-2"/>
        </w:rPr>
        <w:t>BY</w:t>
      </w:r>
      <w:r>
        <w:rPr>
          <w:spacing w:val="-23"/>
        </w:rPr>
        <w:t> </w:t>
      </w:r>
      <w:r>
        <w:rPr>
          <w:spacing w:val="-2"/>
        </w:rPr>
        <w:t>THE</w:t>
      </w:r>
      <w:r>
        <w:rPr>
          <w:spacing w:val="-17"/>
        </w:rPr>
        <w:t> </w:t>
      </w:r>
      <w:r>
        <w:rPr>
          <w:spacing w:val="-2"/>
        </w:rPr>
        <w:t>COURTS</w:t>
      </w:r>
    </w:p>
    <w:p>
      <w:pPr>
        <w:pStyle w:val="Heading4"/>
        <w:numPr>
          <w:ilvl w:val="0"/>
          <w:numId w:val="2"/>
        </w:numPr>
        <w:tabs>
          <w:tab w:pos="824" w:val="left" w:leader="none"/>
        </w:tabs>
        <w:spacing w:line="240" w:lineRule="auto" w:before="262" w:after="0"/>
        <w:ind w:left="824" w:right="0" w:hanging="477"/>
        <w:jc w:val="left"/>
      </w:pPr>
      <w:r>
        <w:rPr>
          <w:w w:val="90"/>
        </w:rPr>
        <w:t>Execution</w:t>
      </w:r>
      <w:r>
        <w:rPr>
          <w:spacing w:val="-7"/>
          <w:w w:val="90"/>
        </w:rPr>
        <w:t> </w:t>
      </w:r>
      <w:r>
        <w:rPr>
          <w:w w:val="90"/>
        </w:rPr>
        <w:t>of</w:t>
      </w:r>
      <w:r>
        <w:rPr>
          <w:spacing w:val="-5"/>
        </w:rPr>
        <w:t> </w:t>
      </w:r>
      <w:r>
        <w:rPr>
          <w:w w:val="90"/>
        </w:rPr>
        <w:t>court</w:t>
      </w:r>
      <w:r>
        <w:rPr>
          <w:spacing w:val="-9"/>
          <w:w w:val="90"/>
        </w:rPr>
        <w:t> </w:t>
      </w:r>
      <w:r>
        <w:rPr>
          <w:w w:val="90"/>
        </w:rPr>
        <w:t>process</w:t>
      </w:r>
      <w:r>
        <w:rPr>
          <w:spacing w:val="-5"/>
          <w:w w:val="90"/>
        </w:rPr>
        <w:t> </w:t>
      </w:r>
      <w:r>
        <w:rPr>
          <w:w w:val="90"/>
        </w:rPr>
        <w:t>in</w:t>
      </w:r>
      <w:r>
        <w:rPr>
          <w:spacing w:val="-7"/>
          <w:w w:val="90"/>
        </w:rPr>
        <w:t> </w:t>
      </w:r>
      <w:r>
        <w:rPr>
          <w:w w:val="90"/>
        </w:rPr>
        <w:t>the</w:t>
      </w:r>
      <w:r>
        <w:rPr>
          <w:spacing w:val="-3"/>
        </w:rPr>
        <w:t> </w:t>
      </w:r>
      <w:r>
        <w:rPr>
          <w:w w:val="90"/>
        </w:rPr>
        <w:t>whole</w:t>
      </w:r>
      <w:r>
        <w:rPr>
          <w:spacing w:val="-3"/>
        </w:rPr>
        <w:t> </w:t>
      </w:r>
      <w:r>
        <w:rPr>
          <w:w w:val="90"/>
        </w:rPr>
        <w:t>of</w:t>
      </w:r>
      <w:r>
        <w:rPr>
          <w:spacing w:val="-6"/>
        </w:rPr>
        <w:t> </w:t>
      </w:r>
      <w:r>
        <w:rPr>
          <w:spacing w:val="-2"/>
          <w:w w:val="90"/>
        </w:rPr>
        <w:t>Tanzania</w:t>
      </w:r>
    </w:p>
    <w:p>
      <w:pPr>
        <w:pStyle w:val="ListParagraph"/>
        <w:numPr>
          <w:ilvl w:val="1"/>
          <w:numId w:val="2"/>
        </w:numPr>
        <w:tabs>
          <w:tab w:pos="909" w:val="left" w:leader="none"/>
          <w:tab w:pos="911" w:val="left" w:leader="none"/>
        </w:tabs>
        <w:spacing w:line="232" w:lineRule="auto" w:before="217" w:after="0"/>
        <w:ind w:left="911" w:right="1238" w:hanging="204"/>
        <w:jc w:val="both"/>
        <w:rPr>
          <w:sz w:val="18"/>
        </w:rPr>
      </w:pPr>
      <w:r>
        <w:rPr>
          <w:spacing w:val="-4"/>
          <w:w w:val="105"/>
          <w:sz w:val="18"/>
        </w:rPr>
        <w:t>The</w:t>
      </w:r>
      <w:r>
        <w:rPr>
          <w:spacing w:val="-6"/>
          <w:w w:val="105"/>
          <w:sz w:val="18"/>
        </w:rPr>
        <w:t> </w:t>
      </w:r>
      <w:r>
        <w:rPr>
          <w:spacing w:val="-4"/>
          <w:w w:val="105"/>
          <w:sz w:val="18"/>
        </w:rPr>
        <w:t>criminal</w:t>
      </w:r>
      <w:r>
        <w:rPr>
          <w:spacing w:val="-11"/>
          <w:w w:val="105"/>
          <w:sz w:val="18"/>
        </w:rPr>
        <w:t> </w:t>
      </w:r>
      <w:r>
        <w:rPr>
          <w:spacing w:val="-4"/>
          <w:w w:val="105"/>
          <w:sz w:val="18"/>
        </w:rPr>
        <w:t>and</w:t>
      </w:r>
      <w:r>
        <w:rPr>
          <w:spacing w:val="-11"/>
          <w:w w:val="105"/>
          <w:sz w:val="18"/>
        </w:rPr>
        <w:t> </w:t>
      </w:r>
      <w:r>
        <w:rPr>
          <w:spacing w:val="-4"/>
          <w:w w:val="105"/>
          <w:sz w:val="18"/>
        </w:rPr>
        <w:t>civil</w:t>
      </w:r>
      <w:r>
        <w:rPr>
          <w:spacing w:val="-11"/>
          <w:w w:val="105"/>
          <w:sz w:val="18"/>
        </w:rPr>
        <w:t> </w:t>
      </w:r>
      <w:r>
        <w:rPr>
          <w:spacing w:val="-4"/>
          <w:w w:val="105"/>
          <w:sz w:val="18"/>
        </w:rPr>
        <w:t>process, including warrants of</w:t>
      </w:r>
      <w:r>
        <w:rPr>
          <w:spacing w:val="-11"/>
          <w:w w:val="105"/>
          <w:sz w:val="18"/>
        </w:rPr>
        <w:t> </w:t>
      </w:r>
      <w:r>
        <w:rPr>
          <w:spacing w:val="-4"/>
          <w:w w:val="105"/>
          <w:sz w:val="18"/>
        </w:rPr>
        <w:t>arrest issued</w:t>
      </w:r>
      <w:r>
        <w:rPr>
          <w:spacing w:val="-11"/>
          <w:w w:val="105"/>
          <w:sz w:val="18"/>
        </w:rPr>
        <w:t> </w:t>
      </w:r>
      <w:r>
        <w:rPr>
          <w:spacing w:val="-4"/>
          <w:w w:val="105"/>
          <w:sz w:val="18"/>
        </w:rPr>
        <w:t>by the Courts in </w:t>
      </w:r>
      <w:r>
        <w:rPr>
          <w:sz w:val="18"/>
        </w:rPr>
        <w:t>Mainland</w:t>
      </w:r>
      <w:r>
        <w:rPr>
          <w:spacing w:val="-9"/>
          <w:sz w:val="18"/>
        </w:rPr>
        <w:t> </w:t>
      </w:r>
      <w:r>
        <w:rPr>
          <w:sz w:val="18"/>
        </w:rPr>
        <w:t>Tanzania and</w:t>
      </w:r>
      <w:r>
        <w:rPr>
          <w:spacing w:val="-9"/>
          <w:sz w:val="18"/>
        </w:rPr>
        <w:t> </w:t>
      </w:r>
      <w:r>
        <w:rPr>
          <w:sz w:val="18"/>
        </w:rPr>
        <w:t>in</w:t>
      </w:r>
      <w:r>
        <w:rPr>
          <w:spacing w:val="-8"/>
          <w:sz w:val="18"/>
        </w:rPr>
        <w:t> </w:t>
      </w:r>
      <w:r>
        <w:rPr>
          <w:sz w:val="18"/>
        </w:rPr>
        <w:t>Tanzania Zanzibar</w:t>
      </w:r>
      <w:r>
        <w:rPr>
          <w:spacing w:val="-8"/>
          <w:sz w:val="18"/>
        </w:rPr>
        <w:t> </w:t>
      </w:r>
      <w:r>
        <w:rPr>
          <w:sz w:val="18"/>
        </w:rPr>
        <w:t>may be served</w:t>
      </w:r>
      <w:r>
        <w:rPr>
          <w:spacing w:val="-9"/>
          <w:sz w:val="18"/>
        </w:rPr>
        <w:t> </w:t>
      </w:r>
      <w:r>
        <w:rPr>
          <w:sz w:val="18"/>
        </w:rPr>
        <w:t>and</w:t>
      </w:r>
      <w:r>
        <w:rPr>
          <w:spacing w:val="-9"/>
          <w:sz w:val="18"/>
        </w:rPr>
        <w:t> </w:t>
      </w:r>
      <w:r>
        <w:rPr>
          <w:sz w:val="18"/>
        </w:rPr>
        <w:t>may be executed </w:t>
      </w:r>
      <w:r>
        <w:rPr>
          <w:w w:val="105"/>
          <w:sz w:val="18"/>
        </w:rPr>
        <w:t>in</w:t>
      </w:r>
      <w:r>
        <w:rPr>
          <w:spacing w:val="-22"/>
          <w:w w:val="105"/>
          <w:sz w:val="18"/>
        </w:rPr>
        <w:t> </w:t>
      </w:r>
      <w:r>
        <w:rPr>
          <w:w w:val="105"/>
          <w:sz w:val="18"/>
        </w:rPr>
        <w:t>any</w:t>
      </w:r>
      <w:r>
        <w:rPr>
          <w:spacing w:val="-13"/>
          <w:w w:val="105"/>
          <w:sz w:val="18"/>
        </w:rPr>
        <w:t> </w:t>
      </w:r>
      <w:r>
        <w:rPr>
          <w:w w:val="105"/>
          <w:sz w:val="18"/>
        </w:rPr>
        <w:t>place</w:t>
      </w:r>
      <w:r>
        <w:rPr>
          <w:spacing w:val="-15"/>
          <w:w w:val="105"/>
          <w:sz w:val="18"/>
        </w:rPr>
        <w:t> </w:t>
      </w:r>
      <w:r>
        <w:rPr>
          <w:w w:val="105"/>
          <w:sz w:val="18"/>
        </w:rPr>
        <w:t>in</w:t>
      </w:r>
      <w:r>
        <w:rPr>
          <w:spacing w:val="-22"/>
          <w:w w:val="105"/>
          <w:sz w:val="18"/>
        </w:rPr>
        <w:t> </w:t>
      </w:r>
      <w:r>
        <w:rPr>
          <w:w w:val="105"/>
          <w:sz w:val="18"/>
        </w:rPr>
        <w:t>Tanzania</w:t>
      </w:r>
      <w:r>
        <w:rPr>
          <w:spacing w:val="-12"/>
          <w:w w:val="105"/>
          <w:sz w:val="18"/>
        </w:rPr>
        <w:t> </w:t>
      </w:r>
      <w:r>
        <w:rPr>
          <w:w w:val="105"/>
          <w:sz w:val="18"/>
        </w:rPr>
        <w:t>subject</w:t>
      </w:r>
      <w:r>
        <w:rPr>
          <w:spacing w:val="-15"/>
          <w:w w:val="105"/>
          <w:sz w:val="18"/>
        </w:rPr>
        <w:t> </w:t>
      </w:r>
      <w:r>
        <w:rPr>
          <w:w w:val="105"/>
          <w:sz w:val="18"/>
        </w:rPr>
        <w:t>to</w:t>
      </w:r>
      <w:r>
        <w:rPr>
          <w:spacing w:val="-22"/>
          <w:w w:val="105"/>
          <w:sz w:val="18"/>
        </w:rPr>
        <w:t> </w:t>
      </w:r>
      <w:r>
        <w:rPr>
          <w:w w:val="105"/>
          <w:sz w:val="18"/>
        </w:rPr>
        <w:t>the</w:t>
      </w:r>
      <w:r>
        <w:rPr>
          <w:spacing w:val="-15"/>
          <w:w w:val="105"/>
          <w:sz w:val="18"/>
        </w:rPr>
        <w:t> </w:t>
      </w:r>
      <w:r>
        <w:rPr>
          <w:w w:val="105"/>
          <w:sz w:val="18"/>
        </w:rPr>
        <w:t>following</w:t>
      </w:r>
      <w:r>
        <w:rPr>
          <w:spacing w:val="-13"/>
          <w:w w:val="105"/>
          <w:sz w:val="18"/>
        </w:rPr>
        <w:t> </w:t>
      </w:r>
      <w:r>
        <w:rPr>
          <w:w w:val="105"/>
          <w:sz w:val="18"/>
        </w:rPr>
        <w:t>provisions</w:t>
      </w:r>
      <w:r>
        <w:rPr>
          <w:spacing w:val="-12"/>
          <w:w w:val="105"/>
          <w:sz w:val="18"/>
        </w:rPr>
        <w:t> </w:t>
      </w:r>
      <w:r>
        <w:rPr>
          <w:w w:val="105"/>
          <w:sz w:val="18"/>
        </w:rPr>
        <w:t>-</w:t>
      </w:r>
    </w:p>
    <w:p>
      <w:pPr>
        <w:pStyle w:val="ListParagraph"/>
        <w:numPr>
          <w:ilvl w:val="2"/>
          <w:numId w:val="2"/>
        </w:numPr>
        <w:tabs>
          <w:tab w:pos="1473" w:val="left" w:leader="none"/>
          <w:tab w:pos="1475" w:val="left" w:leader="none"/>
        </w:tabs>
        <w:spacing w:line="232" w:lineRule="auto" w:before="2" w:after="0"/>
        <w:ind w:left="1475" w:right="1328" w:hanging="190"/>
        <w:jc w:val="left"/>
        <w:rPr>
          <w:sz w:val="18"/>
        </w:rPr>
      </w:pPr>
      <w:r>
        <w:rPr>
          <w:spacing w:val="-2"/>
          <w:w w:val="105"/>
          <w:sz w:val="18"/>
        </w:rPr>
        <w:t>where</w:t>
      </w:r>
      <w:r>
        <w:rPr>
          <w:spacing w:val="-14"/>
          <w:w w:val="105"/>
          <w:sz w:val="18"/>
        </w:rPr>
        <w:t> </w:t>
      </w:r>
      <w:r>
        <w:rPr>
          <w:spacing w:val="-2"/>
          <w:w w:val="105"/>
          <w:sz w:val="18"/>
        </w:rPr>
        <w:t>the</w:t>
      </w:r>
      <w:r>
        <w:rPr>
          <w:spacing w:val="-14"/>
          <w:w w:val="105"/>
          <w:sz w:val="18"/>
        </w:rPr>
        <w:t> </w:t>
      </w:r>
      <w:r>
        <w:rPr>
          <w:spacing w:val="-2"/>
          <w:w w:val="105"/>
          <w:sz w:val="18"/>
        </w:rPr>
        <w:t>court</w:t>
      </w:r>
      <w:r>
        <w:rPr>
          <w:spacing w:val="-14"/>
          <w:w w:val="105"/>
          <w:sz w:val="18"/>
        </w:rPr>
        <w:t> </w:t>
      </w:r>
      <w:r>
        <w:rPr>
          <w:spacing w:val="-2"/>
          <w:w w:val="105"/>
          <w:sz w:val="18"/>
        </w:rPr>
        <w:t>issues</w:t>
      </w:r>
      <w:r>
        <w:rPr>
          <w:spacing w:val="-10"/>
          <w:w w:val="105"/>
          <w:sz w:val="18"/>
        </w:rPr>
        <w:t> </w:t>
      </w:r>
      <w:r>
        <w:rPr>
          <w:spacing w:val="-2"/>
          <w:w w:val="105"/>
          <w:sz w:val="18"/>
        </w:rPr>
        <w:t>process</w:t>
      </w:r>
      <w:r>
        <w:rPr>
          <w:spacing w:val="-10"/>
          <w:w w:val="105"/>
          <w:sz w:val="18"/>
        </w:rPr>
        <w:t> </w:t>
      </w:r>
      <w:r>
        <w:rPr>
          <w:spacing w:val="-2"/>
          <w:w w:val="105"/>
          <w:sz w:val="18"/>
        </w:rPr>
        <w:t>to</w:t>
      </w:r>
      <w:r>
        <w:rPr>
          <w:spacing w:val="-20"/>
          <w:w w:val="105"/>
          <w:sz w:val="18"/>
        </w:rPr>
        <w:t> </w:t>
      </w:r>
      <w:r>
        <w:rPr>
          <w:spacing w:val="-2"/>
          <w:w w:val="105"/>
          <w:sz w:val="18"/>
        </w:rPr>
        <w:t>be</w:t>
      </w:r>
      <w:r>
        <w:rPr>
          <w:spacing w:val="-14"/>
          <w:w w:val="105"/>
          <w:sz w:val="18"/>
        </w:rPr>
        <w:t> </w:t>
      </w:r>
      <w:r>
        <w:rPr>
          <w:spacing w:val="-2"/>
          <w:w w:val="105"/>
          <w:sz w:val="18"/>
        </w:rPr>
        <w:t>served</w:t>
      </w:r>
      <w:r>
        <w:rPr>
          <w:spacing w:val="-21"/>
          <w:w w:val="105"/>
          <w:sz w:val="18"/>
        </w:rPr>
        <w:t> </w:t>
      </w:r>
      <w:r>
        <w:rPr>
          <w:spacing w:val="-2"/>
          <w:w w:val="105"/>
          <w:sz w:val="18"/>
        </w:rPr>
        <w:t>or</w:t>
      </w:r>
      <w:r>
        <w:rPr>
          <w:spacing w:val="-20"/>
          <w:w w:val="105"/>
          <w:sz w:val="18"/>
        </w:rPr>
        <w:t> </w:t>
      </w:r>
      <w:r>
        <w:rPr>
          <w:spacing w:val="-2"/>
          <w:w w:val="105"/>
          <w:sz w:val="18"/>
        </w:rPr>
        <w:t>executed</w:t>
      </w:r>
      <w:r>
        <w:rPr>
          <w:spacing w:val="-21"/>
          <w:w w:val="105"/>
          <w:sz w:val="18"/>
        </w:rPr>
        <w:t> </w:t>
      </w:r>
      <w:r>
        <w:rPr>
          <w:spacing w:val="-2"/>
          <w:w w:val="105"/>
          <w:sz w:val="18"/>
        </w:rPr>
        <w:t>in</w:t>
      </w:r>
      <w:r>
        <w:rPr>
          <w:spacing w:val="-20"/>
          <w:w w:val="105"/>
          <w:sz w:val="18"/>
        </w:rPr>
        <w:t> </w:t>
      </w:r>
      <w:r>
        <w:rPr>
          <w:spacing w:val="-2"/>
          <w:w w:val="105"/>
          <w:sz w:val="18"/>
        </w:rPr>
        <w:t>a</w:t>
      </w:r>
      <w:r>
        <w:rPr>
          <w:spacing w:val="-10"/>
          <w:w w:val="105"/>
          <w:sz w:val="18"/>
        </w:rPr>
        <w:t> </w:t>
      </w:r>
      <w:r>
        <w:rPr>
          <w:spacing w:val="-2"/>
          <w:w w:val="105"/>
          <w:sz w:val="18"/>
        </w:rPr>
        <w:t>place</w:t>
      </w:r>
      <w:r>
        <w:rPr>
          <w:spacing w:val="-14"/>
          <w:w w:val="105"/>
          <w:sz w:val="18"/>
        </w:rPr>
        <w:t> </w:t>
      </w:r>
      <w:r>
        <w:rPr>
          <w:spacing w:val="-2"/>
          <w:w w:val="105"/>
          <w:sz w:val="18"/>
        </w:rPr>
        <w:t>where </w:t>
      </w:r>
      <w:r>
        <w:rPr>
          <w:w w:val="105"/>
          <w:sz w:val="18"/>
        </w:rPr>
        <w:t>it</w:t>
      </w:r>
      <w:r>
        <w:rPr>
          <w:spacing w:val="-13"/>
          <w:w w:val="105"/>
          <w:sz w:val="18"/>
        </w:rPr>
        <w:t> </w:t>
      </w:r>
      <w:r>
        <w:rPr>
          <w:w w:val="105"/>
          <w:sz w:val="18"/>
        </w:rPr>
        <w:t>has</w:t>
      </w:r>
      <w:r>
        <w:rPr>
          <w:spacing w:val="-10"/>
          <w:w w:val="105"/>
          <w:sz w:val="18"/>
        </w:rPr>
        <w:t> </w:t>
      </w:r>
      <w:r>
        <w:rPr>
          <w:w w:val="105"/>
          <w:sz w:val="18"/>
        </w:rPr>
        <w:t>no</w:t>
      </w:r>
      <w:r>
        <w:rPr>
          <w:spacing w:val="-20"/>
          <w:w w:val="105"/>
          <w:sz w:val="18"/>
        </w:rPr>
        <w:t> </w:t>
      </w:r>
      <w:r>
        <w:rPr>
          <w:w w:val="105"/>
          <w:sz w:val="18"/>
        </w:rPr>
        <w:t>jurisdiction,</w:t>
      </w:r>
      <w:r>
        <w:rPr>
          <w:spacing w:val="-11"/>
          <w:w w:val="105"/>
          <w:sz w:val="18"/>
        </w:rPr>
        <w:t> </w:t>
      </w:r>
      <w:r>
        <w:rPr>
          <w:w w:val="105"/>
          <w:sz w:val="18"/>
        </w:rPr>
        <w:t>such</w:t>
      </w:r>
      <w:r>
        <w:rPr>
          <w:spacing w:val="-20"/>
          <w:w w:val="105"/>
          <w:sz w:val="18"/>
        </w:rPr>
        <w:t> </w:t>
      </w:r>
      <w:r>
        <w:rPr>
          <w:w w:val="105"/>
          <w:sz w:val="18"/>
        </w:rPr>
        <w:t>process</w:t>
      </w:r>
      <w:r>
        <w:rPr>
          <w:spacing w:val="-10"/>
          <w:w w:val="105"/>
          <w:sz w:val="18"/>
        </w:rPr>
        <w:t> </w:t>
      </w:r>
      <w:r>
        <w:rPr>
          <w:w w:val="105"/>
          <w:sz w:val="18"/>
        </w:rPr>
        <w:t>shall</w:t>
      </w:r>
      <w:r>
        <w:rPr>
          <w:spacing w:val="-20"/>
          <w:w w:val="105"/>
          <w:sz w:val="18"/>
        </w:rPr>
        <w:t> </w:t>
      </w:r>
      <w:r>
        <w:rPr>
          <w:w w:val="105"/>
          <w:sz w:val="18"/>
        </w:rPr>
        <w:t>be</w:t>
      </w:r>
      <w:r>
        <w:rPr>
          <w:spacing w:val="-13"/>
          <w:w w:val="105"/>
          <w:sz w:val="18"/>
        </w:rPr>
        <w:t> </w:t>
      </w:r>
      <w:r>
        <w:rPr>
          <w:w w:val="105"/>
          <w:sz w:val="18"/>
        </w:rPr>
        <w:t>sent</w:t>
      </w:r>
      <w:r>
        <w:rPr>
          <w:spacing w:val="-13"/>
          <w:w w:val="105"/>
          <w:sz w:val="18"/>
        </w:rPr>
        <w:t> </w:t>
      </w:r>
      <w:r>
        <w:rPr>
          <w:w w:val="105"/>
          <w:sz w:val="18"/>
        </w:rPr>
        <w:t>to</w:t>
      </w:r>
      <w:r>
        <w:rPr>
          <w:spacing w:val="-20"/>
          <w:w w:val="105"/>
          <w:sz w:val="18"/>
        </w:rPr>
        <w:t> </w:t>
      </w:r>
      <w:r>
        <w:rPr>
          <w:w w:val="105"/>
          <w:sz w:val="18"/>
        </w:rPr>
        <w:t>that</w:t>
      </w:r>
      <w:r>
        <w:rPr>
          <w:spacing w:val="-13"/>
          <w:w w:val="105"/>
          <w:sz w:val="18"/>
        </w:rPr>
        <w:t> </w:t>
      </w:r>
      <w:r>
        <w:rPr>
          <w:w w:val="105"/>
          <w:sz w:val="18"/>
        </w:rPr>
        <w:t>place</w:t>
      </w:r>
      <w:r>
        <w:rPr>
          <w:spacing w:val="-13"/>
          <w:w w:val="105"/>
          <w:sz w:val="18"/>
        </w:rPr>
        <w:t> </w:t>
      </w:r>
      <w:r>
        <w:rPr>
          <w:w w:val="105"/>
          <w:sz w:val="18"/>
        </w:rPr>
        <w:t>and</w:t>
      </w:r>
      <w:r>
        <w:rPr>
          <w:spacing w:val="-21"/>
          <w:w w:val="105"/>
          <w:sz w:val="18"/>
        </w:rPr>
        <w:t> </w:t>
      </w:r>
      <w:r>
        <w:rPr>
          <w:w w:val="105"/>
          <w:sz w:val="18"/>
        </w:rPr>
        <w:t>the service</w:t>
      </w:r>
      <w:r>
        <w:rPr>
          <w:spacing w:val="-8"/>
          <w:w w:val="105"/>
          <w:sz w:val="18"/>
        </w:rPr>
        <w:t> </w:t>
      </w:r>
      <w:r>
        <w:rPr>
          <w:w w:val="105"/>
          <w:sz w:val="18"/>
        </w:rPr>
        <w:t>or</w:t>
      </w:r>
      <w:r>
        <w:rPr>
          <w:spacing w:val="-15"/>
          <w:w w:val="105"/>
          <w:sz w:val="18"/>
        </w:rPr>
        <w:t> </w:t>
      </w:r>
      <w:r>
        <w:rPr>
          <w:w w:val="105"/>
          <w:sz w:val="18"/>
        </w:rPr>
        <w:t>execution</w:t>
      </w:r>
      <w:r>
        <w:rPr>
          <w:spacing w:val="-15"/>
          <w:w w:val="105"/>
          <w:sz w:val="18"/>
        </w:rPr>
        <w:t> </w:t>
      </w:r>
      <w:r>
        <w:rPr>
          <w:w w:val="105"/>
          <w:sz w:val="18"/>
        </w:rPr>
        <w:t>shall</w:t>
      </w:r>
      <w:r>
        <w:rPr>
          <w:spacing w:val="-15"/>
          <w:w w:val="105"/>
          <w:sz w:val="18"/>
        </w:rPr>
        <w:t> </w:t>
      </w:r>
      <w:r>
        <w:rPr>
          <w:w w:val="105"/>
          <w:sz w:val="18"/>
        </w:rPr>
        <w:t>be</w:t>
      </w:r>
      <w:r>
        <w:rPr>
          <w:spacing w:val="-8"/>
          <w:w w:val="105"/>
          <w:sz w:val="18"/>
        </w:rPr>
        <w:t> </w:t>
      </w:r>
      <w:r>
        <w:rPr>
          <w:w w:val="105"/>
          <w:sz w:val="18"/>
        </w:rPr>
        <w:t>effected</w:t>
      </w:r>
      <w:r>
        <w:rPr>
          <w:spacing w:val="-17"/>
          <w:w w:val="105"/>
          <w:sz w:val="18"/>
        </w:rPr>
        <w:t> </w:t>
      </w:r>
      <w:r>
        <w:rPr>
          <w:w w:val="105"/>
          <w:sz w:val="18"/>
        </w:rPr>
        <w:t>in</w:t>
      </w:r>
      <w:r>
        <w:rPr>
          <w:spacing w:val="-15"/>
          <w:w w:val="105"/>
          <w:sz w:val="18"/>
        </w:rPr>
        <w:t> </w:t>
      </w:r>
      <w:r>
        <w:rPr>
          <w:w w:val="105"/>
          <w:sz w:val="18"/>
        </w:rPr>
        <w:t>accordance</w:t>
      </w:r>
      <w:r>
        <w:rPr>
          <w:spacing w:val="-8"/>
          <w:w w:val="105"/>
          <w:sz w:val="18"/>
        </w:rPr>
        <w:t> </w:t>
      </w:r>
      <w:r>
        <w:rPr>
          <w:w w:val="105"/>
          <w:sz w:val="18"/>
        </w:rPr>
        <w:t>with</w:t>
      </w:r>
      <w:r>
        <w:rPr>
          <w:spacing w:val="-15"/>
          <w:w w:val="105"/>
          <w:sz w:val="18"/>
        </w:rPr>
        <w:t> </w:t>
      </w:r>
      <w:r>
        <w:rPr>
          <w:w w:val="105"/>
          <w:sz w:val="18"/>
        </w:rPr>
        <w:t>the</w:t>
      </w:r>
      <w:r>
        <w:rPr>
          <w:spacing w:val="-8"/>
          <w:w w:val="105"/>
          <w:sz w:val="18"/>
        </w:rPr>
        <w:t> </w:t>
      </w:r>
      <w:r>
        <w:rPr>
          <w:w w:val="105"/>
          <w:sz w:val="18"/>
        </w:rPr>
        <w:t>procedure obtaining</w:t>
      </w:r>
      <w:r>
        <w:rPr>
          <w:spacing w:val="-8"/>
          <w:w w:val="105"/>
          <w:sz w:val="18"/>
        </w:rPr>
        <w:t> </w:t>
      </w:r>
      <w:r>
        <w:rPr>
          <w:w w:val="105"/>
          <w:sz w:val="18"/>
        </w:rPr>
        <w:t>for</w:t>
      </w:r>
      <w:r>
        <w:rPr>
          <w:spacing w:val="-18"/>
          <w:w w:val="105"/>
          <w:sz w:val="18"/>
        </w:rPr>
        <w:t> </w:t>
      </w:r>
      <w:r>
        <w:rPr>
          <w:w w:val="105"/>
          <w:sz w:val="18"/>
        </w:rPr>
        <w:t>service</w:t>
      </w:r>
      <w:r>
        <w:rPr>
          <w:spacing w:val="-11"/>
          <w:w w:val="105"/>
          <w:sz w:val="18"/>
        </w:rPr>
        <w:t> </w:t>
      </w:r>
      <w:r>
        <w:rPr>
          <w:w w:val="105"/>
          <w:sz w:val="18"/>
        </w:rPr>
        <w:t>or</w:t>
      </w:r>
      <w:r>
        <w:rPr>
          <w:spacing w:val="-18"/>
          <w:w w:val="105"/>
          <w:sz w:val="18"/>
        </w:rPr>
        <w:t> </w:t>
      </w:r>
      <w:r>
        <w:rPr>
          <w:w w:val="105"/>
          <w:sz w:val="18"/>
        </w:rPr>
        <w:t>execution</w:t>
      </w:r>
      <w:r>
        <w:rPr>
          <w:spacing w:val="-18"/>
          <w:w w:val="105"/>
          <w:sz w:val="18"/>
        </w:rPr>
        <w:t> </w:t>
      </w:r>
      <w:r>
        <w:rPr>
          <w:w w:val="105"/>
          <w:sz w:val="18"/>
        </w:rPr>
        <w:t>of</w:t>
      </w:r>
      <w:r>
        <w:rPr>
          <w:spacing w:val="-19"/>
          <w:w w:val="105"/>
          <w:sz w:val="18"/>
        </w:rPr>
        <w:t> </w:t>
      </w:r>
      <w:r>
        <w:rPr>
          <w:w w:val="105"/>
          <w:sz w:val="18"/>
        </w:rPr>
        <w:t>process</w:t>
      </w:r>
      <w:r>
        <w:rPr>
          <w:spacing w:val="-7"/>
          <w:w w:val="105"/>
          <w:sz w:val="18"/>
        </w:rPr>
        <w:t> </w:t>
      </w:r>
      <w:r>
        <w:rPr>
          <w:w w:val="105"/>
          <w:sz w:val="18"/>
        </w:rPr>
        <w:t>issued</w:t>
      </w:r>
      <w:r>
        <w:rPr>
          <w:spacing w:val="-19"/>
          <w:w w:val="105"/>
          <w:sz w:val="18"/>
        </w:rPr>
        <w:t> </w:t>
      </w:r>
      <w:r>
        <w:rPr>
          <w:w w:val="105"/>
          <w:sz w:val="18"/>
        </w:rPr>
        <w:t>by</w:t>
      </w:r>
      <w:r>
        <w:rPr>
          <w:spacing w:val="-8"/>
          <w:w w:val="105"/>
          <w:sz w:val="18"/>
        </w:rPr>
        <w:t> </w:t>
      </w:r>
      <w:r>
        <w:rPr>
          <w:w w:val="105"/>
          <w:sz w:val="18"/>
        </w:rPr>
        <w:t>the</w:t>
      </w:r>
      <w:r>
        <w:rPr>
          <w:spacing w:val="-11"/>
          <w:w w:val="105"/>
          <w:sz w:val="18"/>
        </w:rPr>
        <w:t> </w:t>
      </w:r>
      <w:r>
        <w:rPr>
          <w:w w:val="105"/>
          <w:sz w:val="18"/>
        </w:rPr>
        <w:t>court</w:t>
      </w:r>
      <w:r>
        <w:rPr>
          <w:spacing w:val="-11"/>
          <w:w w:val="105"/>
          <w:sz w:val="18"/>
        </w:rPr>
        <w:t> </w:t>
      </w:r>
      <w:r>
        <w:rPr>
          <w:w w:val="105"/>
          <w:sz w:val="18"/>
        </w:rPr>
        <w:t>having jurisdiction in that area; and</w:t>
      </w:r>
    </w:p>
    <w:p>
      <w:pPr>
        <w:pStyle w:val="ListParagraph"/>
        <w:numPr>
          <w:ilvl w:val="2"/>
          <w:numId w:val="2"/>
        </w:numPr>
        <w:tabs>
          <w:tab w:pos="1473" w:val="left" w:leader="none"/>
          <w:tab w:pos="1475" w:val="left" w:leader="none"/>
        </w:tabs>
        <w:spacing w:line="232" w:lineRule="auto" w:before="4" w:after="0"/>
        <w:ind w:left="1475" w:right="1251" w:hanging="190"/>
        <w:jc w:val="left"/>
        <w:rPr>
          <w:sz w:val="18"/>
        </w:rPr>
      </w:pPr>
      <w:r>
        <w:rPr>
          <w:w w:val="105"/>
          <w:sz w:val="18"/>
        </w:rPr>
        <w:t>where</w:t>
      </w:r>
      <w:r>
        <w:rPr>
          <w:spacing w:val="-12"/>
          <w:w w:val="105"/>
          <w:sz w:val="18"/>
        </w:rPr>
        <w:t> </w:t>
      </w:r>
      <w:r>
        <w:rPr>
          <w:w w:val="105"/>
          <w:sz w:val="18"/>
        </w:rPr>
        <w:t>the</w:t>
      </w:r>
      <w:r>
        <w:rPr>
          <w:spacing w:val="-12"/>
          <w:w w:val="105"/>
          <w:sz w:val="18"/>
        </w:rPr>
        <w:t> </w:t>
      </w:r>
      <w:r>
        <w:rPr>
          <w:w w:val="105"/>
          <w:sz w:val="18"/>
        </w:rPr>
        <w:t>law</w:t>
      </w:r>
      <w:r>
        <w:rPr>
          <w:spacing w:val="-15"/>
          <w:w w:val="105"/>
          <w:sz w:val="18"/>
        </w:rPr>
        <w:t> </w:t>
      </w:r>
      <w:r>
        <w:rPr>
          <w:w w:val="105"/>
          <w:sz w:val="18"/>
        </w:rPr>
        <w:t>applicable</w:t>
      </w:r>
      <w:r>
        <w:rPr>
          <w:spacing w:val="-12"/>
          <w:w w:val="105"/>
          <w:sz w:val="18"/>
        </w:rPr>
        <w:t> </w:t>
      </w:r>
      <w:r>
        <w:rPr>
          <w:w w:val="105"/>
          <w:sz w:val="18"/>
        </w:rPr>
        <w:t>in</w:t>
      </w:r>
      <w:r>
        <w:rPr>
          <w:spacing w:val="-19"/>
          <w:w w:val="105"/>
          <w:sz w:val="18"/>
        </w:rPr>
        <w:t> </w:t>
      </w:r>
      <w:r>
        <w:rPr>
          <w:w w:val="105"/>
          <w:sz w:val="18"/>
        </w:rPr>
        <w:t>the</w:t>
      </w:r>
      <w:r>
        <w:rPr>
          <w:spacing w:val="-12"/>
          <w:w w:val="105"/>
          <w:sz w:val="18"/>
        </w:rPr>
        <w:t> </w:t>
      </w:r>
      <w:r>
        <w:rPr>
          <w:w w:val="105"/>
          <w:sz w:val="18"/>
        </w:rPr>
        <w:t>place</w:t>
      </w:r>
      <w:r>
        <w:rPr>
          <w:spacing w:val="-12"/>
          <w:w w:val="105"/>
          <w:sz w:val="18"/>
        </w:rPr>
        <w:t> </w:t>
      </w:r>
      <w:r>
        <w:rPr>
          <w:w w:val="105"/>
          <w:sz w:val="18"/>
        </w:rPr>
        <w:t>where</w:t>
      </w:r>
      <w:r>
        <w:rPr>
          <w:spacing w:val="-12"/>
          <w:w w:val="105"/>
          <w:sz w:val="18"/>
        </w:rPr>
        <w:t> </w:t>
      </w:r>
      <w:r>
        <w:rPr>
          <w:w w:val="105"/>
          <w:sz w:val="18"/>
        </w:rPr>
        <w:t>the</w:t>
      </w:r>
      <w:r>
        <w:rPr>
          <w:spacing w:val="-12"/>
          <w:w w:val="105"/>
          <w:sz w:val="18"/>
        </w:rPr>
        <w:t> </w:t>
      </w:r>
      <w:r>
        <w:rPr>
          <w:w w:val="105"/>
          <w:sz w:val="18"/>
        </w:rPr>
        <w:t>process</w:t>
      </w:r>
      <w:r>
        <w:rPr>
          <w:spacing w:val="-9"/>
          <w:w w:val="105"/>
          <w:sz w:val="18"/>
        </w:rPr>
        <w:t> </w:t>
      </w:r>
      <w:r>
        <w:rPr>
          <w:w w:val="105"/>
          <w:sz w:val="18"/>
        </w:rPr>
        <w:t>is</w:t>
      </w:r>
      <w:r>
        <w:rPr>
          <w:spacing w:val="-9"/>
          <w:w w:val="105"/>
          <w:sz w:val="18"/>
        </w:rPr>
        <w:t> </w:t>
      </w:r>
      <w:r>
        <w:rPr>
          <w:w w:val="105"/>
          <w:sz w:val="18"/>
        </w:rPr>
        <w:t>sent</w:t>
      </w:r>
      <w:r>
        <w:rPr>
          <w:spacing w:val="-12"/>
          <w:w w:val="105"/>
          <w:sz w:val="18"/>
        </w:rPr>
        <w:t> </w:t>
      </w:r>
      <w:r>
        <w:rPr>
          <w:w w:val="105"/>
          <w:sz w:val="18"/>
        </w:rPr>
        <w:t>requires </w:t>
      </w:r>
      <w:r>
        <w:rPr>
          <w:spacing w:val="-2"/>
          <w:w w:val="105"/>
          <w:sz w:val="18"/>
        </w:rPr>
        <w:t>that</w:t>
      </w:r>
      <w:r>
        <w:rPr>
          <w:spacing w:val="-17"/>
          <w:w w:val="105"/>
          <w:sz w:val="18"/>
        </w:rPr>
        <w:t> </w:t>
      </w:r>
      <w:r>
        <w:rPr>
          <w:spacing w:val="-2"/>
          <w:w w:val="105"/>
          <w:sz w:val="18"/>
        </w:rPr>
        <w:t>a</w:t>
      </w:r>
      <w:r>
        <w:rPr>
          <w:spacing w:val="-14"/>
          <w:w w:val="105"/>
          <w:sz w:val="18"/>
        </w:rPr>
        <w:t> </w:t>
      </w:r>
      <w:r>
        <w:rPr>
          <w:spacing w:val="-2"/>
          <w:w w:val="105"/>
          <w:sz w:val="18"/>
        </w:rPr>
        <w:t>process</w:t>
      </w:r>
      <w:r>
        <w:rPr>
          <w:spacing w:val="-14"/>
          <w:w w:val="105"/>
          <w:sz w:val="18"/>
        </w:rPr>
        <w:t> </w:t>
      </w:r>
      <w:r>
        <w:rPr>
          <w:spacing w:val="-2"/>
          <w:w w:val="105"/>
          <w:sz w:val="18"/>
        </w:rPr>
        <w:t>issued</w:t>
      </w:r>
      <w:r>
        <w:rPr>
          <w:spacing w:val="-23"/>
          <w:w w:val="105"/>
          <w:sz w:val="18"/>
        </w:rPr>
        <w:t> </w:t>
      </w:r>
      <w:r>
        <w:rPr>
          <w:spacing w:val="-2"/>
          <w:w w:val="105"/>
          <w:sz w:val="18"/>
        </w:rPr>
        <w:t>by</w:t>
      </w:r>
      <w:r>
        <w:rPr>
          <w:spacing w:val="-15"/>
          <w:w w:val="105"/>
          <w:sz w:val="18"/>
        </w:rPr>
        <w:t> </w:t>
      </w:r>
      <w:r>
        <w:rPr>
          <w:spacing w:val="-2"/>
          <w:w w:val="105"/>
          <w:sz w:val="18"/>
        </w:rPr>
        <w:t>a</w:t>
      </w:r>
      <w:r>
        <w:rPr>
          <w:spacing w:val="-14"/>
          <w:w w:val="105"/>
          <w:sz w:val="18"/>
        </w:rPr>
        <w:t> </w:t>
      </w:r>
      <w:r>
        <w:rPr>
          <w:spacing w:val="-2"/>
          <w:w w:val="105"/>
          <w:sz w:val="18"/>
        </w:rPr>
        <w:t>court</w:t>
      </w:r>
      <w:r>
        <w:rPr>
          <w:spacing w:val="-17"/>
          <w:w w:val="105"/>
          <w:sz w:val="18"/>
        </w:rPr>
        <w:t> </w:t>
      </w:r>
      <w:r>
        <w:rPr>
          <w:spacing w:val="-2"/>
          <w:w w:val="105"/>
          <w:sz w:val="18"/>
        </w:rPr>
        <w:t>which</w:t>
      </w:r>
      <w:r>
        <w:rPr>
          <w:spacing w:val="-22"/>
          <w:w w:val="105"/>
          <w:sz w:val="18"/>
        </w:rPr>
        <w:t> </w:t>
      </w:r>
      <w:r>
        <w:rPr>
          <w:spacing w:val="-2"/>
          <w:w w:val="105"/>
          <w:sz w:val="18"/>
        </w:rPr>
        <w:t>has</w:t>
      </w:r>
      <w:r>
        <w:rPr>
          <w:spacing w:val="-14"/>
          <w:w w:val="105"/>
          <w:sz w:val="18"/>
        </w:rPr>
        <w:t> </w:t>
      </w:r>
      <w:r>
        <w:rPr>
          <w:spacing w:val="-2"/>
          <w:w w:val="105"/>
          <w:sz w:val="18"/>
        </w:rPr>
        <w:t>no</w:t>
      </w:r>
      <w:r>
        <w:rPr>
          <w:spacing w:val="-23"/>
          <w:w w:val="105"/>
          <w:sz w:val="18"/>
        </w:rPr>
        <w:t> </w:t>
      </w:r>
      <w:r>
        <w:rPr>
          <w:spacing w:val="-2"/>
          <w:w w:val="105"/>
          <w:sz w:val="18"/>
        </w:rPr>
        <w:t>jurisdiction</w:t>
      </w:r>
      <w:r>
        <w:rPr>
          <w:spacing w:val="-23"/>
          <w:w w:val="105"/>
          <w:sz w:val="18"/>
        </w:rPr>
        <w:t> </w:t>
      </w:r>
      <w:r>
        <w:rPr>
          <w:spacing w:val="-2"/>
          <w:w w:val="105"/>
          <w:sz w:val="18"/>
        </w:rPr>
        <w:t>be</w:t>
      </w:r>
      <w:r>
        <w:rPr>
          <w:spacing w:val="-16"/>
          <w:w w:val="105"/>
          <w:sz w:val="18"/>
        </w:rPr>
        <w:t> </w:t>
      </w:r>
      <w:r>
        <w:rPr>
          <w:spacing w:val="-2"/>
          <w:w w:val="105"/>
          <w:sz w:val="18"/>
        </w:rPr>
        <w:t>authenticated </w:t>
      </w:r>
      <w:r>
        <w:rPr>
          <w:w w:val="105"/>
          <w:sz w:val="18"/>
        </w:rPr>
        <w:t>first</w:t>
      </w:r>
      <w:r>
        <w:rPr>
          <w:spacing w:val="-13"/>
          <w:w w:val="105"/>
          <w:sz w:val="18"/>
        </w:rPr>
        <w:t> </w:t>
      </w:r>
      <w:r>
        <w:rPr>
          <w:w w:val="105"/>
          <w:sz w:val="18"/>
        </w:rPr>
        <w:t>by</w:t>
      </w:r>
      <w:r>
        <w:rPr>
          <w:spacing w:val="-10"/>
          <w:w w:val="105"/>
          <w:sz w:val="18"/>
        </w:rPr>
        <w:t> </w:t>
      </w:r>
      <w:r>
        <w:rPr>
          <w:w w:val="105"/>
          <w:sz w:val="18"/>
        </w:rPr>
        <w:t>the</w:t>
      </w:r>
      <w:r>
        <w:rPr>
          <w:spacing w:val="-13"/>
          <w:w w:val="105"/>
          <w:sz w:val="18"/>
        </w:rPr>
        <w:t> </w:t>
      </w:r>
      <w:r>
        <w:rPr>
          <w:w w:val="105"/>
          <w:sz w:val="18"/>
        </w:rPr>
        <w:t>court</w:t>
      </w:r>
      <w:r>
        <w:rPr>
          <w:spacing w:val="-13"/>
          <w:w w:val="105"/>
          <w:sz w:val="18"/>
        </w:rPr>
        <w:t> </w:t>
      </w:r>
      <w:r>
        <w:rPr>
          <w:w w:val="105"/>
          <w:sz w:val="18"/>
        </w:rPr>
        <w:t>having</w:t>
      </w:r>
      <w:r>
        <w:rPr>
          <w:spacing w:val="-10"/>
          <w:w w:val="105"/>
          <w:sz w:val="18"/>
        </w:rPr>
        <w:t> </w:t>
      </w:r>
      <w:r>
        <w:rPr>
          <w:w w:val="105"/>
          <w:sz w:val="18"/>
        </w:rPr>
        <w:t>local</w:t>
      </w:r>
      <w:r>
        <w:rPr>
          <w:spacing w:val="-19"/>
          <w:w w:val="105"/>
          <w:sz w:val="18"/>
        </w:rPr>
        <w:t> </w:t>
      </w:r>
      <w:r>
        <w:rPr>
          <w:w w:val="105"/>
          <w:sz w:val="18"/>
        </w:rPr>
        <w:t>jurisdiction,</w:t>
      </w:r>
      <w:r>
        <w:rPr>
          <w:spacing w:val="-10"/>
          <w:w w:val="105"/>
          <w:sz w:val="18"/>
        </w:rPr>
        <w:t> </w:t>
      </w:r>
      <w:r>
        <w:rPr>
          <w:w w:val="105"/>
          <w:sz w:val="18"/>
        </w:rPr>
        <w:t>then</w:t>
      </w:r>
      <w:r>
        <w:rPr>
          <w:spacing w:val="-19"/>
          <w:w w:val="105"/>
          <w:sz w:val="18"/>
        </w:rPr>
        <w:t> </w:t>
      </w:r>
      <w:r>
        <w:rPr>
          <w:w w:val="105"/>
          <w:sz w:val="18"/>
        </w:rPr>
        <w:t>every</w:t>
      </w:r>
      <w:r>
        <w:rPr>
          <w:spacing w:val="-10"/>
          <w:w w:val="105"/>
          <w:sz w:val="18"/>
        </w:rPr>
        <w:t> </w:t>
      </w:r>
      <w:r>
        <w:rPr>
          <w:w w:val="105"/>
          <w:sz w:val="18"/>
        </w:rPr>
        <w:t>process</w:t>
      </w:r>
      <w:r>
        <w:rPr>
          <w:spacing w:val="-9"/>
          <w:w w:val="105"/>
          <w:sz w:val="18"/>
        </w:rPr>
        <w:t> </w:t>
      </w:r>
      <w:r>
        <w:rPr>
          <w:w w:val="105"/>
          <w:sz w:val="18"/>
        </w:rPr>
        <w:t>issued</w:t>
      </w:r>
      <w:r>
        <w:rPr>
          <w:spacing w:val="-20"/>
          <w:w w:val="105"/>
          <w:sz w:val="18"/>
        </w:rPr>
        <w:t> </w:t>
      </w:r>
      <w:r>
        <w:rPr>
          <w:w w:val="105"/>
          <w:sz w:val="18"/>
        </w:rPr>
        <w:t>by</w:t>
      </w:r>
      <w:r>
        <w:rPr>
          <w:w w:val="105"/>
          <w:sz w:val="18"/>
        </w:rPr>
        <w:t> the</w:t>
      </w:r>
      <w:r>
        <w:rPr>
          <w:spacing w:val="-7"/>
          <w:w w:val="105"/>
          <w:sz w:val="18"/>
        </w:rPr>
        <w:t> </w:t>
      </w:r>
      <w:r>
        <w:rPr>
          <w:w w:val="105"/>
          <w:sz w:val="18"/>
        </w:rPr>
        <w:t>court</w:t>
      </w:r>
      <w:r>
        <w:rPr>
          <w:spacing w:val="-7"/>
          <w:w w:val="105"/>
          <w:sz w:val="18"/>
        </w:rPr>
        <w:t> </w:t>
      </w:r>
      <w:r>
        <w:rPr>
          <w:w w:val="105"/>
          <w:sz w:val="18"/>
        </w:rPr>
        <w:t>elsewhere</w:t>
      </w:r>
      <w:r>
        <w:rPr>
          <w:spacing w:val="-7"/>
          <w:w w:val="105"/>
          <w:sz w:val="18"/>
        </w:rPr>
        <w:t> </w:t>
      </w:r>
      <w:r>
        <w:rPr>
          <w:w w:val="105"/>
          <w:sz w:val="18"/>
        </w:rPr>
        <w:t>has</w:t>
      </w:r>
      <w:r>
        <w:rPr>
          <w:spacing w:val="-4"/>
          <w:w w:val="105"/>
          <w:sz w:val="18"/>
        </w:rPr>
        <w:t> </w:t>
      </w:r>
      <w:r>
        <w:rPr>
          <w:w w:val="105"/>
          <w:sz w:val="18"/>
        </w:rPr>
        <w:t>to</w:t>
      </w:r>
      <w:r>
        <w:rPr>
          <w:spacing w:val="-15"/>
          <w:w w:val="105"/>
          <w:sz w:val="18"/>
        </w:rPr>
        <w:t> </w:t>
      </w:r>
      <w:r>
        <w:rPr>
          <w:w w:val="105"/>
          <w:sz w:val="18"/>
        </w:rPr>
        <w:t>be</w:t>
      </w:r>
      <w:r>
        <w:rPr>
          <w:spacing w:val="-7"/>
          <w:w w:val="105"/>
          <w:sz w:val="18"/>
        </w:rPr>
        <w:t> </w:t>
      </w:r>
      <w:r>
        <w:rPr>
          <w:w w:val="105"/>
          <w:sz w:val="18"/>
        </w:rPr>
        <w:t>authenticated</w:t>
      </w:r>
      <w:r>
        <w:rPr>
          <w:spacing w:val="-16"/>
          <w:w w:val="105"/>
          <w:sz w:val="18"/>
        </w:rPr>
        <w:t> </w:t>
      </w:r>
      <w:r>
        <w:rPr>
          <w:w w:val="105"/>
          <w:sz w:val="18"/>
        </w:rPr>
        <w:t>first</w:t>
      </w:r>
      <w:r>
        <w:rPr>
          <w:spacing w:val="-7"/>
          <w:w w:val="105"/>
          <w:sz w:val="18"/>
        </w:rPr>
        <w:t> </w:t>
      </w:r>
      <w:r>
        <w:rPr>
          <w:w w:val="105"/>
          <w:sz w:val="18"/>
        </w:rPr>
        <w:t>in</w:t>
      </w:r>
      <w:r>
        <w:rPr>
          <w:spacing w:val="-15"/>
          <w:w w:val="105"/>
          <w:sz w:val="18"/>
        </w:rPr>
        <w:t> </w:t>
      </w:r>
      <w:r>
        <w:rPr>
          <w:w w:val="105"/>
          <w:sz w:val="18"/>
        </w:rPr>
        <w:t>accordance</w:t>
      </w:r>
      <w:r>
        <w:rPr>
          <w:spacing w:val="-7"/>
          <w:w w:val="105"/>
          <w:sz w:val="18"/>
        </w:rPr>
        <w:t> </w:t>
      </w:r>
      <w:r>
        <w:rPr>
          <w:w w:val="105"/>
          <w:sz w:val="18"/>
        </w:rPr>
        <w:t>with</w:t>
      </w:r>
      <w:r>
        <w:rPr>
          <w:spacing w:val="-15"/>
          <w:w w:val="105"/>
          <w:sz w:val="18"/>
        </w:rPr>
        <w:t> </w:t>
      </w:r>
      <w:r>
        <w:rPr>
          <w:w w:val="105"/>
          <w:sz w:val="18"/>
        </w:rPr>
        <w:t>the law</w:t>
      </w:r>
      <w:r>
        <w:rPr>
          <w:spacing w:val="-6"/>
          <w:w w:val="105"/>
          <w:sz w:val="18"/>
        </w:rPr>
        <w:t> </w:t>
      </w:r>
      <w:r>
        <w:rPr>
          <w:w w:val="105"/>
          <w:sz w:val="18"/>
        </w:rPr>
        <w:t>before</w:t>
      </w:r>
      <w:r>
        <w:rPr>
          <w:spacing w:val="-2"/>
          <w:w w:val="105"/>
          <w:sz w:val="18"/>
        </w:rPr>
        <w:t> </w:t>
      </w:r>
      <w:r>
        <w:rPr>
          <w:w w:val="105"/>
          <w:sz w:val="18"/>
        </w:rPr>
        <w:t>service</w:t>
      </w:r>
      <w:r>
        <w:rPr>
          <w:spacing w:val="-2"/>
          <w:w w:val="105"/>
          <w:sz w:val="18"/>
        </w:rPr>
        <w:t> </w:t>
      </w:r>
      <w:r>
        <w:rPr>
          <w:w w:val="105"/>
          <w:sz w:val="18"/>
        </w:rPr>
        <w:t>or</w:t>
      </w:r>
      <w:r>
        <w:rPr>
          <w:spacing w:val="-10"/>
          <w:w w:val="105"/>
          <w:sz w:val="18"/>
        </w:rPr>
        <w:t> </w:t>
      </w:r>
      <w:r>
        <w:rPr>
          <w:w w:val="105"/>
          <w:sz w:val="18"/>
        </w:rPr>
        <w:t>execution</w:t>
      </w:r>
      <w:r>
        <w:rPr>
          <w:spacing w:val="-10"/>
          <w:w w:val="105"/>
          <w:sz w:val="18"/>
        </w:rPr>
        <w:t> </w:t>
      </w:r>
      <w:r>
        <w:rPr>
          <w:w w:val="105"/>
          <w:sz w:val="18"/>
        </w:rPr>
        <w:t>of</w:t>
      </w:r>
      <w:r>
        <w:rPr>
          <w:spacing w:val="-11"/>
          <w:w w:val="105"/>
          <w:sz w:val="18"/>
        </w:rPr>
        <w:t> </w:t>
      </w:r>
      <w:r>
        <w:rPr>
          <w:w w:val="105"/>
          <w:sz w:val="18"/>
        </w:rPr>
        <w:t>such</w:t>
      </w:r>
      <w:r>
        <w:rPr>
          <w:spacing w:val="-10"/>
          <w:w w:val="105"/>
          <w:sz w:val="18"/>
        </w:rPr>
        <w:t> </w:t>
      </w:r>
      <w:r>
        <w:rPr>
          <w:w w:val="105"/>
          <w:sz w:val="18"/>
        </w:rPr>
        <w:t>process.</w:t>
      </w:r>
    </w:p>
    <w:p>
      <w:pPr>
        <w:pStyle w:val="ListParagraph"/>
        <w:numPr>
          <w:ilvl w:val="1"/>
          <w:numId w:val="2"/>
        </w:numPr>
        <w:tabs>
          <w:tab w:pos="909" w:val="left" w:leader="none"/>
          <w:tab w:pos="911" w:val="left" w:leader="none"/>
        </w:tabs>
        <w:spacing w:line="232" w:lineRule="auto" w:before="3" w:after="0"/>
        <w:ind w:left="911" w:right="1258" w:hanging="204"/>
        <w:jc w:val="left"/>
        <w:rPr>
          <w:sz w:val="18"/>
        </w:rPr>
      </w:pPr>
      <w:r>
        <w:rPr>
          <w:w w:val="105"/>
          <w:sz w:val="18"/>
        </w:rPr>
        <w:t>Where</w:t>
      </w:r>
      <w:r>
        <w:rPr>
          <w:spacing w:val="-11"/>
          <w:w w:val="105"/>
          <w:sz w:val="18"/>
        </w:rPr>
        <w:t> </w:t>
      </w:r>
      <w:r>
        <w:rPr>
          <w:w w:val="105"/>
          <w:sz w:val="18"/>
        </w:rPr>
        <w:t>a</w:t>
      </w:r>
      <w:r>
        <w:rPr>
          <w:spacing w:val="-7"/>
          <w:w w:val="105"/>
          <w:sz w:val="18"/>
        </w:rPr>
        <w:t> </w:t>
      </w:r>
      <w:r>
        <w:rPr>
          <w:w w:val="105"/>
          <w:sz w:val="18"/>
        </w:rPr>
        <w:t>person</w:t>
      </w:r>
      <w:r>
        <w:rPr>
          <w:spacing w:val="-18"/>
          <w:w w:val="105"/>
          <w:sz w:val="18"/>
        </w:rPr>
        <w:t> </w:t>
      </w:r>
      <w:r>
        <w:rPr>
          <w:w w:val="105"/>
          <w:sz w:val="18"/>
        </w:rPr>
        <w:t>is</w:t>
      </w:r>
      <w:r>
        <w:rPr>
          <w:spacing w:val="-7"/>
          <w:w w:val="105"/>
          <w:sz w:val="18"/>
        </w:rPr>
        <w:t> </w:t>
      </w:r>
      <w:r>
        <w:rPr>
          <w:w w:val="105"/>
          <w:sz w:val="18"/>
        </w:rPr>
        <w:t>arrested</w:t>
      </w:r>
      <w:r>
        <w:rPr>
          <w:spacing w:val="-19"/>
          <w:w w:val="105"/>
          <w:sz w:val="18"/>
        </w:rPr>
        <w:t> </w:t>
      </w:r>
      <w:r>
        <w:rPr>
          <w:w w:val="105"/>
          <w:sz w:val="18"/>
        </w:rPr>
        <w:t>anywhere</w:t>
      </w:r>
      <w:r>
        <w:rPr>
          <w:spacing w:val="-11"/>
          <w:w w:val="105"/>
          <w:sz w:val="18"/>
        </w:rPr>
        <w:t> </w:t>
      </w:r>
      <w:r>
        <w:rPr>
          <w:w w:val="105"/>
          <w:sz w:val="18"/>
        </w:rPr>
        <w:t>in</w:t>
      </w:r>
      <w:r>
        <w:rPr>
          <w:spacing w:val="-18"/>
          <w:w w:val="105"/>
          <w:sz w:val="18"/>
        </w:rPr>
        <w:t> </w:t>
      </w:r>
      <w:r>
        <w:rPr>
          <w:w w:val="105"/>
          <w:sz w:val="18"/>
        </w:rPr>
        <w:t>Tanzania</w:t>
      </w:r>
      <w:r>
        <w:rPr>
          <w:spacing w:val="-7"/>
          <w:w w:val="105"/>
          <w:sz w:val="18"/>
        </w:rPr>
        <w:t> </w:t>
      </w:r>
      <w:r>
        <w:rPr>
          <w:w w:val="105"/>
          <w:sz w:val="18"/>
        </w:rPr>
        <w:t>in</w:t>
      </w:r>
      <w:r>
        <w:rPr>
          <w:spacing w:val="-18"/>
          <w:w w:val="105"/>
          <w:sz w:val="18"/>
        </w:rPr>
        <w:t> </w:t>
      </w:r>
      <w:r>
        <w:rPr>
          <w:w w:val="105"/>
          <w:sz w:val="18"/>
        </w:rPr>
        <w:t>accordance</w:t>
      </w:r>
      <w:r>
        <w:rPr>
          <w:spacing w:val="-11"/>
          <w:w w:val="105"/>
          <w:sz w:val="18"/>
        </w:rPr>
        <w:t> </w:t>
      </w:r>
      <w:r>
        <w:rPr>
          <w:w w:val="105"/>
          <w:sz w:val="18"/>
        </w:rPr>
        <w:t>with</w:t>
      </w:r>
      <w:r>
        <w:rPr>
          <w:spacing w:val="-18"/>
          <w:w w:val="105"/>
          <w:sz w:val="18"/>
        </w:rPr>
        <w:t> </w:t>
      </w:r>
      <w:r>
        <w:rPr>
          <w:w w:val="105"/>
          <w:sz w:val="18"/>
        </w:rPr>
        <w:t>an</w:t>
      </w:r>
      <w:r>
        <w:rPr>
          <w:spacing w:val="-18"/>
          <w:w w:val="105"/>
          <w:sz w:val="18"/>
        </w:rPr>
        <w:t> </w:t>
      </w:r>
      <w:r>
        <w:rPr>
          <w:w w:val="105"/>
          <w:sz w:val="18"/>
        </w:rPr>
        <w:t>arrest warrant</w:t>
      </w:r>
      <w:r>
        <w:rPr>
          <w:spacing w:val="-12"/>
          <w:w w:val="105"/>
          <w:sz w:val="18"/>
        </w:rPr>
        <w:t> </w:t>
      </w:r>
      <w:r>
        <w:rPr>
          <w:w w:val="105"/>
          <w:sz w:val="18"/>
        </w:rPr>
        <w:t>issued</w:t>
      </w:r>
      <w:r>
        <w:rPr>
          <w:spacing w:val="-20"/>
          <w:w w:val="105"/>
          <w:sz w:val="18"/>
        </w:rPr>
        <w:t> </w:t>
      </w:r>
      <w:r>
        <w:rPr>
          <w:w w:val="105"/>
          <w:sz w:val="18"/>
        </w:rPr>
        <w:t>by</w:t>
      </w:r>
      <w:r>
        <w:rPr>
          <w:spacing w:val="-10"/>
          <w:w w:val="105"/>
          <w:sz w:val="18"/>
        </w:rPr>
        <w:t> </w:t>
      </w:r>
      <w:r>
        <w:rPr>
          <w:w w:val="105"/>
          <w:sz w:val="18"/>
        </w:rPr>
        <w:t>a</w:t>
      </w:r>
      <w:r>
        <w:rPr>
          <w:spacing w:val="-9"/>
          <w:w w:val="105"/>
          <w:sz w:val="18"/>
        </w:rPr>
        <w:t> </w:t>
      </w:r>
      <w:r>
        <w:rPr>
          <w:w w:val="105"/>
          <w:sz w:val="18"/>
        </w:rPr>
        <w:t>court</w:t>
      </w:r>
      <w:r>
        <w:rPr>
          <w:spacing w:val="-12"/>
          <w:w w:val="105"/>
          <w:sz w:val="18"/>
        </w:rPr>
        <w:t> </w:t>
      </w:r>
      <w:r>
        <w:rPr>
          <w:w w:val="105"/>
          <w:sz w:val="18"/>
        </w:rPr>
        <w:t>having</w:t>
      </w:r>
      <w:r>
        <w:rPr>
          <w:spacing w:val="-10"/>
          <w:w w:val="105"/>
          <w:sz w:val="18"/>
        </w:rPr>
        <w:t> </w:t>
      </w:r>
      <w:r>
        <w:rPr>
          <w:w w:val="105"/>
          <w:sz w:val="18"/>
        </w:rPr>
        <w:t>no</w:t>
      </w:r>
      <w:r>
        <w:rPr>
          <w:spacing w:val="-19"/>
          <w:w w:val="105"/>
          <w:sz w:val="18"/>
        </w:rPr>
        <w:t> </w:t>
      </w:r>
      <w:r>
        <w:rPr>
          <w:w w:val="105"/>
          <w:sz w:val="18"/>
        </w:rPr>
        <w:t>jurisdiction</w:t>
      </w:r>
      <w:r>
        <w:rPr>
          <w:spacing w:val="-19"/>
          <w:w w:val="105"/>
          <w:sz w:val="18"/>
        </w:rPr>
        <w:t> </w:t>
      </w:r>
      <w:r>
        <w:rPr>
          <w:w w:val="105"/>
          <w:sz w:val="18"/>
        </w:rPr>
        <w:t>in</w:t>
      </w:r>
      <w:r>
        <w:rPr>
          <w:spacing w:val="-19"/>
          <w:w w:val="105"/>
          <w:sz w:val="18"/>
        </w:rPr>
        <w:t> </w:t>
      </w:r>
      <w:r>
        <w:rPr>
          <w:w w:val="105"/>
          <w:sz w:val="18"/>
        </w:rPr>
        <w:t>the</w:t>
      </w:r>
      <w:r>
        <w:rPr>
          <w:spacing w:val="-12"/>
          <w:w w:val="105"/>
          <w:sz w:val="18"/>
        </w:rPr>
        <w:t> </w:t>
      </w:r>
      <w:r>
        <w:rPr>
          <w:w w:val="105"/>
          <w:sz w:val="18"/>
        </w:rPr>
        <w:t>area</w:t>
      </w:r>
      <w:r>
        <w:rPr>
          <w:spacing w:val="-9"/>
          <w:w w:val="105"/>
          <w:sz w:val="18"/>
        </w:rPr>
        <w:t> </w:t>
      </w:r>
      <w:r>
        <w:rPr>
          <w:w w:val="105"/>
          <w:sz w:val="18"/>
        </w:rPr>
        <w:t>of</w:t>
      </w:r>
      <w:r>
        <w:rPr>
          <w:spacing w:val="-20"/>
          <w:w w:val="105"/>
          <w:sz w:val="18"/>
        </w:rPr>
        <w:t> </w:t>
      </w:r>
      <w:r>
        <w:rPr>
          <w:w w:val="105"/>
          <w:sz w:val="18"/>
        </w:rPr>
        <w:t>arrest,</w:t>
      </w:r>
      <w:r>
        <w:rPr>
          <w:spacing w:val="-10"/>
          <w:w w:val="105"/>
          <w:sz w:val="18"/>
        </w:rPr>
        <w:t> </w:t>
      </w:r>
      <w:r>
        <w:rPr>
          <w:w w:val="105"/>
          <w:sz w:val="18"/>
        </w:rPr>
        <w:t>then</w:t>
      </w:r>
      <w:r>
        <w:rPr>
          <w:spacing w:val="-19"/>
          <w:w w:val="105"/>
          <w:sz w:val="18"/>
        </w:rPr>
        <w:t> </w:t>
      </w:r>
      <w:r>
        <w:rPr>
          <w:w w:val="105"/>
          <w:sz w:val="18"/>
        </w:rPr>
        <w:t>the </w:t>
      </w:r>
      <w:r>
        <w:rPr>
          <w:spacing w:val="-2"/>
          <w:w w:val="105"/>
          <w:sz w:val="18"/>
        </w:rPr>
        <w:t>person</w:t>
      </w:r>
      <w:r>
        <w:rPr>
          <w:spacing w:val="-22"/>
          <w:w w:val="105"/>
          <w:sz w:val="18"/>
        </w:rPr>
        <w:t> </w:t>
      </w:r>
      <w:r>
        <w:rPr>
          <w:spacing w:val="-2"/>
          <w:w w:val="105"/>
          <w:sz w:val="18"/>
        </w:rPr>
        <w:t>so</w:t>
      </w:r>
      <w:r>
        <w:rPr>
          <w:spacing w:val="-22"/>
          <w:w w:val="105"/>
          <w:sz w:val="18"/>
        </w:rPr>
        <w:t> </w:t>
      </w:r>
      <w:r>
        <w:rPr>
          <w:spacing w:val="-2"/>
          <w:w w:val="105"/>
          <w:sz w:val="18"/>
        </w:rPr>
        <w:t>arrested</w:t>
      </w:r>
      <w:r>
        <w:rPr>
          <w:spacing w:val="-23"/>
          <w:w w:val="105"/>
          <w:sz w:val="18"/>
        </w:rPr>
        <w:t> </w:t>
      </w:r>
      <w:r>
        <w:rPr>
          <w:spacing w:val="-2"/>
          <w:w w:val="105"/>
          <w:sz w:val="18"/>
        </w:rPr>
        <w:t>shall</w:t>
      </w:r>
      <w:r>
        <w:rPr>
          <w:spacing w:val="-22"/>
          <w:w w:val="105"/>
          <w:sz w:val="18"/>
        </w:rPr>
        <w:t> </w:t>
      </w:r>
      <w:r>
        <w:rPr>
          <w:spacing w:val="-2"/>
          <w:w w:val="105"/>
          <w:sz w:val="18"/>
        </w:rPr>
        <w:t>be</w:t>
      </w:r>
      <w:r>
        <w:rPr>
          <w:spacing w:val="-16"/>
          <w:w w:val="105"/>
          <w:sz w:val="18"/>
        </w:rPr>
        <w:t> </w:t>
      </w:r>
      <w:r>
        <w:rPr>
          <w:spacing w:val="-2"/>
          <w:w w:val="105"/>
          <w:sz w:val="18"/>
        </w:rPr>
        <w:t>deemed</w:t>
      </w:r>
      <w:r>
        <w:rPr>
          <w:spacing w:val="-23"/>
          <w:w w:val="105"/>
          <w:sz w:val="18"/>
        </w:rPr>
        <w:t> </w:t>
      </w:r>
      <w:r>
        <w:rPr>
          <w:spacing w:val="-2"/>
          <w:w w:val="105"/>
          <w:sz w:val="18"/>
        </w:rPr>
        <w:t>to</w:t>
      </w:r>
      <w:r>
        <w:rPr>
          <w:spacing w:val="-22"/>
          <w:w w:val="105"/>
          <w:sz w:val="18"/>
        </w:rPr>
        <w:t> </w:t>
      </w:r>
      <w:r>
        <w:rPr>
          <w:spacing w:val="-2"/>
          <w:w w:val="105"/>
          <w:sz w:val="18"/>
        </w:rPr>
        <w:t>be</w:t>
      </w:r>
      <w:r>
        <w:rPr>
          <w:spacing w:val="-16"/>
          <w:w w:val="105"/>
          <w:sz w:val="18"/>
        </w:rPr>
        <w:t> </w:t>
      </w:r>
      <w:r>
        <w:rPr>
          <w:spacing w:val="-2"/>
          <w:w w:val="105"/>
          <w:sz w:val="18"/>
        </w:rPr>
        <w:t>in</w:t>
      </w:r>
      <w:r>
        <w:rPr>
          <w:spacing w:val="-22"/>
          <w:w w:val="105"/>
          <w:sz w:val="18"/>
        </w:rPr>
        <w:t> </w:t>
      </w:r>
      <w:r>
        <w:rPr>
          <w:spacing w:val="-2"/>
          <w:w w:val="105"/>
          <w:sz w:val="18"/>
        </w:rPr>
        <w:t>lawful</w:t>
      </w:r>
      <w:r>
        <w:rPr>
          <w:spacing w:val="-22"/>
          <w:w w:val="105"/>
          <w:sz w:val="18"/>
        </w:rPr>
        <w:t> </w:t>
      </w:r>
      <w:r>
        <w:rPr>
          <w:spacing w:val="-2"/>
          <w:w w:val="105"/>
          <w:sz w:val="18"/>
        </w:rPr>
        <w:t>custody</w:t>
      </w:r>
      <w:r>
        <w:rPr>
          <w:spacing w:val="-13"/>
          <w:w w:val="105"/>
          <w:sz w:val="18"/>
        </w:rPr>
        <w:t> </w:t>
      </w:r>
      <w:r>
        <w:rPr>
          <w:spacing w:val="-2"/>
          <w:w w:val="105"/>
          <w:sz w:val="18"/>
        </w:rPr>
        <w:t>and</w:t>
      </w:r>
      <w:r>
        <w:rPr>
          <w:spacing w:val="-23"/>
          <w:w w:val="105"/>
          <w:sz w:val="18"/>
        </w:rPr>
        <w:t> </w:t>
      </w:r>
      <w:r>
        <w:rPr>
          <w:spacing w:val="-2"/>
          <w:w w:val="105"/>
          <w:sz w:val="18"/>
        </w:rPr>
        <w:t>be</w:t>
      </w:r>
      <w:r>
        <w:rPr>
          <w:spacing w:val="-16"/>
          <w:w w:val="105"/>
          <w:sz w:val="18"/>
        </w:rPr>
        <w:t> </w:t>
      </w:r>
      <w:r>
        <w:rPr>
          <w:spacing w:val="-2"/>
          <w:w w:val="105"/>
          <w:sz w:val="18"/>
        </w:rPr>
        <w:t>brought</w:t>
      </w:r>
      <w:r>
        <w:rPr>
          <w:spacing w:val="-16"/>
          <w:w w:val="105"/>
          <w:sz w:val="18"/>
        </w:rPr>
        <w:t> </w:t>
      </w:r>
      <w:r>
        <w:rPr>
          <w:spacing w:val="-2"/>
          <w:w w:val="105"/>
          <w:sz w:val="18"/>
        </w:rPr>
        <w:t>before </w:t>
      </w:r>
      <w:r>
        <w:rPr>
          <w:w w:val="105"/>
          <w:sz w:val="18"/>
        </w:rPr>
        <w:t>the</w:t>
      </w:r>
      <w:r>
        <w:rPr>
          <w:spacing w:val="-11"/>
          <w:w w:val="105"/>
          <w:sz w:val="18"/>
        </w:rPr>
        <w:t> </w:t>
      </w:r>
      <w:r>
        <w:rPr>
          <w:w w:val="105"/>
          <w:sz w:val="18"/>
        </w:rPr>
        <w:t>court</w:t>
      </w:r>
      <w:r>
        <w:rPr>
          <w:spacing w:val="-11"/>
          <w:w w:val="105"/>
          <w:sz w:val="18"/>
        </w:rPr>
        <w:t> </w:t>
      </w:r>
      <w:r>
        <w:rPr>
          <w:w w:val="105"/>
          <w:sz w:val="18"/>
        </w:rPr>
        <w:t>which</w:t>
      </w:r>
      <w:r>
        <w:rPr>
          <w:spacing w:val="-18"/>
          <w:w w:val="105"/>
          <w:sz w:val="18"/>
        </w:rPr>
        <w:t> </w:t>
      </w:r>
      <w:r>
        <w:rPr>
          <w:w w:val="105"/>
          <w:sz w:val="18"/>
        </w:rPr>
        <w:t>issued</w:t>
      </w:r>
      <w:r>
        <w:rPr>
          <w:spacing w:val="-19"/>
          <w:w w:val="105"/>
          <w:sz w:val="18"/>
        </w:rPr>
        <w:t> </w:t>
      </w:r>
      <w:r>
        <w:rPr>
          <w:w w:val="105"/>
          <w:sz w:val="18"/>
        </w:rPr>
        <w:t>the</w:t>
      </w:r>
      <w:r>
        <w:rPr>
          <w:spacing w:val="-11"/>
          <w:w w:val="105"/>
          <w:sz w:val="18"/>
        </w:rPr>
        <w:t> </w:t>
      </w:r>
      <w:r>
        <w:rPr>
          <w:w w:val="105"/>
          <w:sz w:val="18"/>
        </w:rPr>
        <w:t>arrest</w:t>
      </w:r>
      <w:r>
        <w:rPr>
          <w:spacing w:val="-11"/>
          <w:w w:val="105"/>
          <w:sz w:val="18"/>
        </w:rPr>
        <w:t> </w:t>
      </w:r>
      <w:r>
        <w:rPr>
          <w:w w:val="105"/>
          <w:sz w:val="18"/>
        </w:rPr>
        <w:t>warrant,</w:t>
      </w:r>
      <w:r>
        <w:rPr>
          <w:spacing w:val="-9"/>
          <w:w w:val="105"/>
          <w:sz w:val="18"/>
        </w:rPr>
        <w:t> </w:t>
      </w:r>
      <w:r>
        <w:rPr>
          <w:w w:val="105"/>
          <w:sz w:val="18"/>
        </w:rPr>
        <w:t>but</w:t>
      </w:r>
      <w:r>
        <w:rPr>
          <w:spacing w:val="-11"/>
          <w:w w:val="105"/>
          <w:sz w:val="18"/>
        </w:rPr>
        <w:t> </w:t>
      </w:r>
      <w:r>
        <w:rPr>
          <w:w w:val="105"/>
          <w:sz w:val="18"/>
        </w:rPr>
        <w:t>the</w:t>
      </w:r>
      <w:r>
        <w:rPr>
          <w:spacing w:val="-11"/>
          <w:w w:val="105"/>
          <w:sz w:val="18"/>
        </w:rPr>
        <w:t> </w:t>
      </w:r>
      <w:r>
        <w:rPr>
          <w:w w:val="105"/>
          <w:sz w:val="18"/>
        </w:rPr>
        <w:t>provisions</w:t>
      </w:r>
      <w:r>
        <w:rPr>
          <w:spacing w:val="-7"/>
          <w:w w:val="105"/>
          <w:sz w:val="18"/>
        </w:rPr>
        <w:t> </w:t>
      </w:r>
      <w:r>
        <w:rPr>
          <w:w w:val="105"/>
          <w:sz w:val="18"/>
        </w:rPr>
        <w:t>contained</w:t>
      </w:r>
      <w:r>
        <w:rPr>
          <w:spacing w:val="-19"/>
          <w:w w:val="105"/>
          <w:sz w:val="18"/>
        </w:rPr>
        <w:t> </w:t>
      </w:r>
      <w:r>
        <w:rPr>
          <w:w w:val="105"/>
          <w:sz w:val="18"/>
        </w:rPr>
        <w:t>in</w:t>
      </w:r>
      <w:r>
        <w:rPr>
          <w:spacing w:val="-18"/>
          <w:w w:val="105"/>
          <w:sz w:val="18"/>
        </w:rPr>
        <w:t> </w:t>
      </w:r>
      <w:r>
        <w:rPr>
          <w:w w:val="105"/>
          <w:sz w:val="18"/>
        </w:rPr>
        <w:t>this subarticle</w:t>
      </w:r>
      <w:r>
        <w:rPr>
          <w:spacing w:val="-17"/>
          <w:w w:val="105"/>
          <w:sz w:val="18"/>
        </w:rPr>
        <w:t> </w:t>
      </w:r>
      <w:r>
        <w:rPr>
          <w:w w:val="105"/>
          <w:sz w:val="18"/>
        </w:rPr>
        <w:t>shall</w:t>
      </w:r>
      <w:r>
        <w:rPr>
          <w:spacing w:val="-22"/>
          <w:w w:val="105"/>
          <w:sz w:val="18"/>
        </w:rPr>
        <w:t> </w:t>
      </w:r>
      <w:r>
        <w:rPr>
          <w:w w:val="105"/>
          <w:sz w:val="18"/>
        </w:rPr>
        <w:t>apply</w:t>
      </w:r>
      <w:r>
        <w:rPr>
          <w:spacing w:val="-15"/>
          <w:w w:val="105"/>
          <w:sz w:val="18"/>
        </w:rPr>
        <w:t> </w:t>
      </w:r>
      <w:r>
        <w:rPr>
          <w:w w:val="105"/>
          <w:sz w:val="18"/>
        </w:rPr>
        <w:t>without</w:t>
      </w:r>
      <w:r>
        <w:rPr>
          <w:spacing w:val="-16"/>
          <w:w w:val="105"/>
          <w:sz w:val="18"/>
        </w:rPr>
        <w:t> </w:t>
      </w:r>
      <w:r>
        <w:rPr>
          <w:w w:val="105"/>
          <w:sz w:val="18"/>
        </w:rPr>
        <w:t>prejudice</w:t>
      </w:r>
      <w:r>
        <w:rPr>
          <w:spacing w:val="-17"/>
          <w:w w:val="105"/>
          <w:sz w:val="18"/>
        </w:rPr>
        <w:t> </w:t>
      </w:r>
      <w:r>
        <w:rPr>
          <w:w w:val="105"/>
          <w:sz w:val="18"/>
        </w:rPr>
        <w:t>to</w:t>
      </w:r>
      <w:r>
        <w:rPr>
          <w:spacing w:val="-22"/>
          <w:w w:val="105"/>
          <w:sz w:val="18"/>
        </w:rPr>
        <w:t> </w:t>
      </w:r>
      <w:r>
        <w:rPr>
          <w:w w:val="105"/>
          <w:sz w:val="18"/>
        </w:rPr>
        <w:t>the</w:t>
      </w:r>
      <w:r>
        <w:rPr>
          <w:spacing w:val="-17"/>
          <w:w w:val="105"/>
          <w:sz w:val="18"/>
        </w:rPr>
        <w:t> </w:t>
      </w:r>
      <w:r>
        <w:rPr>
          <w:w w:val="105"/>
          <w:sz w:val="18"/>
        </w:rPr>
        <w:t>provisions</w:t>
      </w:r>
      <w:r>
        <w:rPr>
          <w:spacing w:val="-13"/>
          <w:w w:val="105"/>
          <w:sz w:val="18"/>
        </w:rPr>
        <w:t> </w:t>
      </w:r>
      <w:r>
        <w:rPr>
          <w:w w:val="105"/>
          <w:sz w:val="18"/>
        </w:rPr>
        <w:t>of</w:t>
      </w:r>
      <w:r>
        <w:rPr>
          <w:spacing w:val="-24"/>
          <w:w w:val="105"/>
          <w:sz w:val="18"/>
        </w:rPr>
        <w:t> </w:t>
      </w:r>
      <w:r>
        <w:rPr>
          <w:w w:val="105"/>
          <w:sz w:val="18"/>
        </w:rPr>
        <w:t>the</w:t>
      </w:r>
      <w:r>
        <w:rPr>
          <w:spacing w:val="-16"/>
          <w:w w:val="105"/>
          <w:sz w:val="18"/>
        </w:rPr>
        <w:t> </w:t>
      </w:r>
      <w:r>
        <w:rPr>
          <w:w w:val="105"/>
          <w:sz w:val="18"/>
        </w:rPr>
        <w:t>law</w:t>
      </w:r>
      <w:r>
        <w:rPr>
          <w:spacing w:val="-20"/>
          <w:w w:val="105"/>
          <w:sz w:val="18"/>
        </w:rPr>
        <w:t> </w:t>
      </w:r>
      <w:r>
        <w:rPr>
          <w:w w:val="105"/>
          <w:sz w:val="18"/>
        </w:rPr>
        <w:t>applicable</w:t>
      </w:r>
      <w:r>
        <w:rPr>
          <w:spacing w:val="-16"/>
          <w:w w:val="105"/>
          <w:sz w:val="18"/>
        </w:rPr>
        <w:t> </w:t>
      </w:r>
      <w:r>
        <w:rPr>
          <w:w w:val="105"/>
          <w:sz w:val="18"/>
        </w:rPr>
        <w:t>in the place of the arrest.</w:t>
      </w:r>
    </w:p>
    <w:p>
      <w:pPr>
        <w:pStyle w:val="ListParagraph"/>
        <w:numPr>
          <w:ilvl w:val="1"/>
          <w:numId w:val="2"/>
        </w:numPr>
        <w:tabs>
          <w:tab w:pos="909" w:val="left" w:leader="none"/>
          <w:tab w:pos="911" w:val="left" w:leader="none"/>
        </w:tabs>
        <w:spacing w:line="232" w:lineRule="auto" w:before="5" w:after="0"/>
        <w:ind w:left="911" w:right="1367" w:hanging="204"/>
        <w:jc w:val="left"/>
        <w:rPr>
          <w:sz w:val="18"/>
        </w:rPr>
      </w:pPr>
      <w:r>
        <w:rPr>
          <w:spacing w:val="-2"/>
          <w:w w:val="105"/>
          <w:sz w:val="18"/>
        </w:rPr>
        <w:t>The</w:t>
      </w:r>
      <w:r>
        <w:rPr>
          <w:spacing w:val="-12"/>
          <w:w w:val="105"/>
          <w:sz w:val="18"/>
        </w:rPr>
        <w:t> </w:t>
      </w:r>
      <w:r>
        <w:rPr>
          <w:spacing w:val="-2"/>
          <w:w w:val="105"/>
          <w:sz w:val="18"/>
        </w:rPr>
        <w:t>provisions</w:t>
      </w:r>
      <w:r>
        <w:rPr>
          <w:spacing w:val="-9"/>
          <w:w w:val="105"/>
          <w:sz w:val="18"/>
        </w:rPr>
        <w:t> </w:t>
      </w:r>
      <w:r>
        <w:rPr>
          <w:spacing w:val="-2"/>
          <w:w w:val="105"/>
          <w:sz w:val="18"/>
        </w:rPr>
        <w:t>contained</w:t>
      </w:r>
      <w:r>
        <w:rPr>
          <w:spacing w:val="-20"/>
          <w:w w:val="105"/>
          <w:sz w:val="18"/>
        </w:rPr>
        <w:t> </w:t>
      </w:r>
      <w:r>
        <w:rPr>
          <w:spacing w:val="-2"/>
          <w:w w:val="105"/>
          <w:sz w:val="18"/>
        </w:rPr>
        <w:t>in</w:t>
      </w:r>
      <w:r>
        <w:rPr>
          <w:spacing w:val="-19"/>
          <w:w w:val="105"/>
          <w:sz w:val="18"/>
        </w:rPr>
        <w:t> </w:t>
      </w:r>
      <w:r>
        <w:rPr>
          <w:spacing w:val="-2"/>
          <w:w w:val="105"/>
          <w:sz w:val="18"/>
        </w:rPr>
        <w:t>this</w:t>
      </w:r>
      <w:r>
        <w:rPr>
          <w:spacing w:val="-9"/>
          <w:w w:val="105"/>
          <w:sz w:val="18"/>
        </w:rPr>
        <w:t> </w:t>
      </w:r>
      <w:r>
        <w:rPr>
          <w:spacing w:val="-2"/>
          <w:w w:val="105"/>
          <w:sz w:val="18"/>
        </w:rPr>
        <w:t>Article</w:t>
      </w:r>
      <w:r>
        <w:rPr>
          <w:spacing w:val="-12"/>
          <w:w w:val="105"/>
          <w:sz w:val="18"/>
        </w:rPr>
        <w:t> </w:t>
      </w:r>
      <w:r>
        <w:rPr>
          <w:spacing w:val="-2"/>
          <w:w w:val="105"/>
          <w:sz w:val="18"/>
        </w:rPr>
        <w:t>shall</w:t>
      </w:r>
      <w:r>
        <w:rPr>
          <w:spacing w:val="-19"/>
          <w:w w:val="105"/>
          <w:sz w:val="18"/>
        </w:rPr>
        <w:t> </w:t>
      </w:r>
      <w:r>
        <w:rPr>
          <w:spacing w:val="-2"/>
          <w:w w:val="105"/>
          <w:sz w:val="18"/>
        </w:rPr>
        <w:t>not</w:t>
      </w:r>
      <w:r>
        <w:rPr>
          <w:spacing w:val="-12"/>
          <w:w w:val="105"/>
          <w:sz w:val="18"/>
        </w:rPr>
        <w:t> </w:t>
      </w:r>
      <w:r>
        <w:rPr>
          <w:spacing w:val="-2"/>
          <w:w w:val="105"/>
          <w:sz w:val="18"/>
        </w:rPr>
        <w:t>prevent</w:t>
      </w:r>
      <w:r>
        <w:rPr>
          <w:spacing w:val="-12"/>
          <w:w w:val="105"/>
          <w:sz w:val="18"/>
        </w:rPr>
        <w:t> </w:t>
      </w:r>
      <w:r>
        <w:rPr>
          <w:spacing w:val="-2"/>
          <w:w w:val="105"/>
          <w:sz w:val="18"/>
        </w:rPr>
        <w:t>the</w:t>
      </w:r>
      <w:r>
        <w:rPr>
          <w:spacing w:val="-12"/>
          <w:w w:val="105"/>
          <w:sz w:val="18"/>
        </w:rPr>
        <w:t> </w:t>
      </w:r>
      <w:r>
        <w:rPr>
          <w:spacing w:val="-2"/>
          <w:w w:val="105"/>
          <w:sz w:val="18"/>
        </w:rPr>
        <w:t>enactment</w:t>
      </w:r>
      <w:r>
        <w:rPr>
          <w:spacing w:val="-12"/>
          <w:w w:val="105"/>
          <w:sz w:val="18"/>
        </w:rPr>
        <w:t> </w:t>
      </w:r>
      <w:r>
        <w:rPr>
          <w:spacing w:val="-2"/>
          <w:w w:val="105"/>
          <w:sz w:val="18"/>
        </w:rPr>
        <w:t>of</w:t>
      </w:r>
      <w:r>
        <w:rPr>
          <w:spacing w:val="-20"/>
          <w:w w:val="105"/>
          <w:sz w:val="18"/>
        </w:rPr>
        <w:t> </w:t>
      </w:r>
      <w:r>
        <w:rPr>
          <w:spacing w:val="-2"/>
          <w:w w:val="105"/>
          <w:sz w:val="18"/>
        </w:rPr>
        <w:t>a</w:t>
      </w:r>
      <w:r>
        <w:rPr>
          <w:spacing w:val="-9"/>
          <w:w w:val="105"/>
          <w:sz w:val="18"/>
        </w:rPr>
        <w:t> </w:t>
      </w:r>
      <w:r>
        <w:rPr>
          <w:spacing w:val="-2"/>
          <w:w w:val="105"/>
          <w:sz w:val="18"/>
        </w:rPr>
        <w:t>law </w:t>
      </w:r>
      <w:r>
        <w:rPr>
          <w:w w:val="105"/>
          <w:sz w:val="18"/>
        </w:rPr>
        <w:t>providing</w:t>
      </w:r>
      <w:r>
        <w:rPr>
          <w:spacing w:val="-15"/>
          <w:w w:val="105"/>
          <w:sz w:val="18"/>
        </w:rPr>
        <w:t> </w:t>
      </w:r>
      <w:r>
        <w:rPr>
          <w:w w:val="105"/>
          <w:sz w:val="18"/>
        </w:rPr>
        <w:t>for</w:t>
      </w:r>
      <w:r>
        <w:rPr>
          <w:spacing w:val="-23"/>
          <w:w w:val="105"/>
          <w:sz w:val="18"/>
        </w:rPr>
        <w:t> </w:t>
      </w:r>
      <w:r>
        <w:rPr>
          <w:w w:val="105"/>
          <w:sz w:val="18"/>
        </w:rPr>
        <w:t>the</w:t>
      </w:r>
      <w:r>
        <w:rPr>
          <w:spacing w:val="-17"/>
          <w:w w:val="105"/>
          <w:sz w:val="18"/>
        </w:rPr>
        <w:t> </w:t>
      </w:r>
      <w:r>
        <w:rPr>
          <w:w w:val="105"/>
          <w:sz w:val="18"/>
        </w:rPr>
        <w:t>procedure</w:t>
      </w:r>
      <w:r>
        <w:rPr>
          <w:spacing w:val="-17"/>
          <w:w w:val="105"/>
          <w:sz w:val="18"/>
        </w:rPr>
        <w:t> </w:t>
      </w:r>
      <w:r>
        <w:rPr>
          <w:w w:val="105"/>
          <w:sz w:val="18"/>
        </w:rPr>
        <w:t>of</w:t>
      </w:r>
      <w:r>
        <w:rPr>
          <w:spacing w:val="-24"/>
          <w:w w:val="105"/>
          <w:sz w:val="18"/>
        </w:rPr>
        <w:t> </w:t>
      </w:r>
      <w:r>
        <w:rPr>
          <w:w w:val="105"/>
          <w:sz w:val="18"/>
        </w:rPr>
        <w:t>sending</w:t>
      </w:r>
      <w:r>
        <w:rPr>
          <w:spacing w:val="-14"/>
          <w:w w:val="105"/>
          <w:sz w:val="18"/>
        </w:rPr>
        <w:t> </w:t>
      </w:r>
      <w:r>
        <w:rPr>
          <w:w w:val="105"/>
          <w:sz w:val="18"/>
        </w:rPr>
        <w:t>process</w:t>
      </w:r>
      <w:r>
        <w:rPr>
          <w:spacing w:val="-15"/>
          <w:w w:val="105"/>
          <w:sz w:val="18"/>
        </w:rPr>
        <w:t> </w:t>
      </w:r>
      <w:r>
        <w:rPr>
          <w:w w:val="105"/>
          <w:sz w:val="18"/>
        </w:rPr>
        <w:t>outside</w:t>
      </w:r>
      <w:r>
        <w:rPr>
          <w:spacing w:val="-17"/>
          <w:w w:val="105"/>
          <w:sz w:val="18"/>
        </w:rPr>
        <w:t> </w:t>
      </w:r>
      <w:r>
        <w:rPr>
          <w:w w:val="105"/>
          <w:sz w:val="18"/>
        </w:rPr>
        <w:t>Tanzania</w:t>
      </w:r>
      <w:r>
        <w:rPr>
          <w:spacing w:val="-15"/>
          <w:w w:val="105"/>
          <w:sz w:val="18"/>
        </w:rPr>
        <w:t> </w:t>
      </w:r>
      <w:r>
        <w:rPr>
          <w:w w:val="105"/>
          <w:sz w:val="18"/>
        </w:rPr>
        <w:t>issued</w:t>
      </w:r>
      <w:r>
        <w:rPr>
          <w:spacing w:val="-24"/>
          <w:w w:val="105"/>
          <w:sz w:val="18"/>
        </w:rPr>
        <w:t> </w:t>
      </w:r>
      <w:r>
        <w:rPr>
          <w:w w:val="105"/>
          <w:sz w:val="18"/>
        </w:rPr>
        <w:t>by</w:t>
      </w:r>
      <w:r>
        <w:rPr>
          <w:spacing w:val="-14"/>
          <w:w w:val="105"/>
          <w:sz w:val="18"/>
        </w:rPr>
        <w:t> </w:t>
      </w:r>
      <w:r>
        <w:rPr>
          <w:w w:val="105"/>
          <w:sz w:val="18"/>
        </w:rPr>
        <w:t>the courts</w:t>
      </w:r>
      <w:r>
        <w:rPr>
          <w:spacing w:val="-10"/>
          <w:w w:val="105"/>
          <w:sz w:val="18"/>
        </w:rPr>
        <w:t> </w:t>
      </w:r>
      <w:r>
        <w:rPr>
          <w:w w:val="105"/>
          <w:sz w:val="18"/>
        </w:rPr>
        <w:t>in</w:t>
      </w:r>
      <w:r>
        <w:rPr>
          <w:spacing w:val="-20"/>
          <w:w w:val="105"/>
          <w:sz w:val="18"/>
        </w:rPr>
        <w:t> </w:t>
      </w:r>
      <w:r>
        <w:rPr>
          <w:w w:val="105"/>
          <w:sz w:val="18"/>
        </w:rPr>
        <w:t>Mainland</w:t>
      </w:r>
      <w:r>
        <w:rPr>
          <w:spacing w:val="-21"/>
          <w:w w:val="105"/>
          <w:sz w:val="18"/>
        </w:rPr>
        <w:t> </w:t>
      </w:r>
      <w:r>
        <w:rPr>
          <w:w w:val="105"/>
          <w:sz w:val="18"/>
        </w:rPr>
        <w:t>Tanzania</w:t>
      </w:r>
      <w:r>
        <w:rPr>
          <w:spacing w:val="-10"/>
          <w:w w:val="105"/>
          <w:sz w:val="18"/>
        </w:rPr>
        <w:t> </w:t>
      </w:r>
      <w:r>
        <w:rPr>
          <w:w w:val="105"/>
          <w:sz w:val="18"/>
        </w:rPr>
        <w:t>or</w:t>
      </w:r>
      <w:r>
        <w:rPr>
          <w:spacing w:val="-20"/>
          <w:w w:val="105"/>
          <w:sz w:val="18"/>
        </w:rPr>
        <w:t> </w:t>
      </w:r>
      <w:r>
        <w:rPr>
          <w:w w:val="105"/>
          <w:sz w:val="18"/>
        </w:rPr>
        <w:t>Tanzania</w:t>
      </w:r>
      <w:r>
        <w:rPr>
          <w:spacing w:val="-10"/>
          <w:w w:val="105"/>
          <w:sz w:val="18"/>
        </w:rPr>
        <w:t> </w:t>
      </w:r>
      <w:r>
        <w:rPr>
          <w:w w:val="105"/>
          <w:sz w:val="18"/>
        </w:rPr>
        <w:t>Zanzibar.</w:t>
      </w:r>
    </w:p>
    <w:p>
      <w:pPr>
        <w:pStyle w:val="BodyText"/>
        <w:spacing w:before="40"/>
      </w:pPr>
    </w:p>
    <w:p>
      <w:pPr>
        <w:pStyle w:val="Heading2"/>
        <w:spacing w:line="237" w:lineRule="auto"/>
        <w:ind w:right="1649"/>
      </w:pPr>
      <w:bookmarkStart w:name="heading-s1636" w:id="128"/>
      <w:bookmarkEnd w:id="128"/>
      <w:r>
        <w:rPr>
          <w:b w:val="0"/>
        </w:rPr>
      </w:r>
      <w:bookmarkStart w:name="s1636" w:id="129"/>
      <w:bookmarkEnd w:id="129"/>
      <w:r>
        <w:rPr>
          <w:b w:val="0"/>
        </w:rPr>
      </w:r>
      <w:r>
        <w:rPr>
          <w:spacing w:val="-10"/>
        </w:rPr>
        <w:t>PART</w:t>
      </w:r>
      <w:r>
        <w:rPr>
          <w:spacing w:val="-15"/>
        </w:rPr>
        <w:t> </w:t>
      </w:r>
      <w:r>
        <w:rPr>
          <w:spacing w:val="-10"/>
        </w:rPr>
        <w:t>VII.</w:t>
      </w:r>
      <w:r>
        <w:rPr>
          <w:spacing w:val="-16"/>
        </w:rPr>
        <w:t> </w:t>
      </w:r>
      <w:r>
        <w:rPr>
          <w:spacing w:val="-10"/>
        </w:rPr>
        <w:t>THE SPECIAL CONSTITUTIONAL COURT</w:t>
      </w:r>
      <w:r>
        <w:rPr>
          <w:spacing w:val="-15"/>
        </w:rPr>
        <w:t> </w:t>
      </w:r>
      <w:r>
        <w:rPr>
          <w:spacing w:val="-10"/>
        </w:rPr>
        <w:t>OF </w:t>
      </w:r>
      <w:r>
        <w:rPr/>
        <w:t>THE</w:t>
      </w:r>
      <w:r>
        <w:rPr>
          <w:spacing w:val="-11"/>
        </w:rPr>
        <w:t> </w:t>
      </w:r>
      <w:r>
        <w:rPr/>
        <w:t>UNITED</w:t>
      </w:r>
      <w:r>
        <w:rPr>
          <w:spacing w:val="-15"/>
        </w:rPr>
        <w:t> </w:t>
      </w:r>
      <w:r>
        <w:rPr/>
        <w:t>REPUBLIC</w:t>
      </w:r>
    </w:p>
    <w:p>
      <w:pPr>
        <w:pStyle w:val="Heading4"/>
        <w:numPr>
          <w:ilvl w:val="0"/>
          <w:numId w:val="2"/>
        </w:numPr>
        <w:tabs>
          <w:tab w:pos="824" w:val="left" w:leader="none"/>
        </w:tabs>
        <w:spacing w:line="240" w:lineRule="auto" w:before="262" w:after="0"/>
        <w:ind w:left="824" w:right="0" w:hanging="477"/>
        <w:jc w:val="left"/>
      </w:pPr>
      <w:r>
        <w:rPr>
          <w:spacing w:val="2"/>
          <w:w w:val="85"/>
        </w:rPr>
        <w:t>Special</w:t>
      </w:r>
      <w:r>
        <w:rPr>
          <w:spacing w:val="9"/>
        </w:rPr>
        <w:t> </w:t>
      </w:r>
      <w:r>
        <w:rPr>
          <w:spacing w:val="2"/>
          <w:w w:val="85"/>
        </w:rPr>
        <w:t>constitutional</w:t>
      </w:r>
      <w:r>
        <w:rPr>
          <w:spacing w:val="9"/>
        </w:rPr>
        <w:t> </w:t>
      </w:r>
      <w:r>
        <w:rPr>
          <w:spacing w:val="-2"/>
          <w:w w:val="85"/>
        </w:rPr>
        <w:t>Court</w:t>
      </w:r>
    </w:p>
    <w:p>
      <w:pPr>
        <w:pStyle w:val="BodyText"/>
        <w:spacing w:line="232" w:lineRule="auto" w:before="217"/>
        <w:ind w:left="347" w:right="1237"/>
        <w:jc w:val="both"/>
      </w:pPr>
      <w:r>
        <w:rPr>
          <w:w w:val="105"/>
        </w:rPr>
        <w:t>There is</w:t>
      </w:r>
      <w:r>
        <w:rPr>
          <w:w w:val="105"/>
        </w:rPr>
        <w:t> hereby</w:t>
      </w:r>
      <w:r>
        <w:rPr>
          <w:w w:val="105"/>
        </w:rPr>
        <w:t> established the Special Constitutional Court of the United Republic </w:t>
      </w:r>
      <w:r>
        <w:rPr>
          <w:spacing w:val="-2"/>
          <w:w w:val="105"/>
        </w:rPr>
        <w:t>whose</w:t>
      </w:r>
      <w:r>
        <w:rPr>
          <w:spacing w:val="-7"/>
          <w:w w:val="105"/>
        </w:rPr>
        <w:t> </w:t>
      </w:r>
      <w:r>
        <w:rPr>
          <w:spacing w:val="-2"/>
          <w:w w:val="105"/>
        </w:rPr>
        <w:t>jurisdiction,</w:t>
      </w:r>
      <w:r>
        <w:rPr>
          <w:spacing w:val="-4"/>
          <w:w w:val="105"/>
        </w:rPr>
        <w:t> </w:t>
      </w:r>
      <w:r>
        <w:rPr>
          <w:spacing w:val="-2"/>
          <w:w w:val="105"/>
        </w:rPr>
        <w:t>constitution</w:t>
      </w:r>
      <w:r>
        <w:rPr>
          <w:spacing w:val="-13"/>
          <w:w w:val="105"/>
        </w:rPr>
        <w:t> </w:t>
      </w:r>
      <w:r>
        <w:rPr>
          <w:spacing w:val="-2"/>
          <w:w w:val="105"/>
        </w:rPr>
        <w:t>and</w:t>
      </w:r>
      <w:r>
        <w:rPr>
          <w:spacing w:val="-13"/>
          <w:w w:val="105"/>
        </w:rPr>
        <w:t> </w:t>
      </w:r>
      <w:r>
        <w:rPr>
          <w:spacing w:val="-2"/>
          <w:w w:val="105"/>
        </w:rPr>
        <w:t>procedure</w:t>
      </w:r>
      <w:r>
        <w:rPr>
          <w:spacing w:val="-7"/>
          <w:w w:val="105"/>
        </w:rPr>
        <w:t> </w:t>
      </w:r>
      <w:r>
        <w:rPr>
          <w:spacing w:val="-2"/>
          <w:w w:val="105"/>
        </w:rPr>
        <w:t>shall</w:t>
      </w:r>
      <w:r>
        <w:rPr>
          <w:spacing w:val="-13"/>
          <w:w w:val="105"/>
        </w:rPr>
        <w:t> </w:t>
      </w:r>
      <w:r>
        <w:rPr>
          <w:spacing w:val="-2"/>
          <w:w w:val="105"/>
        </w:rPr>
        <w:t>be</w:t>
      </w:r>
      <w:r>
        <w:rPr>
          <w:spacing w:val="-7"/>
          <w:w w:val="105"/>
        </w:rPr>
        <w:t> </w:t>
      </w:r>
      <w:r>
        <w:rPr>
          <w:spacing w:val="-2"/>
          <w:w w:val="105"/>
        </w:rPr>
        <w:t>as</w:t>
      </w:r>
      <w:r>
        <w:rPr>
          <w:spacing w:val="-4"/>
          <w:w w:val="105"/>
        </w:rPr>
        <w:t> </w:t>
      </w:r>
      <w:r>
        <w:rPr>
          <w:spacing w:val="-2"/>
          <w:w w:val="105"/>
        </w:rPr>
        <w:t>stipulated</w:t>
      </w:r>
      <w:r>
        <w:rPr>
          <w:spacing w:val="-13"/>
          <w:w w:val="105"/>
        </w:rPr>
        <w:t> </w:t>
      </w:r>
      <w:r>
        <w:rPr>
          <w:spacing w:val="-2"/>
          <w:w w:val="105"/>
        </w:rPr>
        <w:t>in</w:t>
      </w:r>
      <w:r>
        <w:rPr>
          <w:spacing w:val="-13"/>
          <w:w w:val="105"/>
        </w:rPr>
        <w:t> </w:t>
      </w:r>
      <w:r>
        <w:rPr>
          <w:spacing w:val="-2"/>
          <w:w w:val="105"/>
        </w:rPr>
        <w:t>the</w:t>
      </w:r>
      <w:r>
        <w:rPr>
          <w:spacing w:val="-7"/>
          <w:w w:val="105"/>
        </w:rPr>
        <w:t> </w:t>
      </w:r>
      <w:r>
        <w:rPr>
          <w:spacing w:val="-2"/>
          <w:w w:val="105"/>
        </w:rPr>
        <w:t>provisions</w:t>
      </w:r>
      <w:r>
        <w:rPr>
          <w:spacing w:val="-4"/>
          <w:w w:val="105"/>
        </w:rPr>
        <w:t> </w:t>
      </w:r>
      <w:r>
        <w:rPr>
          <w:spacing w:val="-2"/>
          <w:w w:val="105"/>
        </w:rPr>
        <w:t>of </w:t>
      </w:r>
      <w:r>
        <w:rPr>
          <w:w w:val="105"/>
        </w:rPr>
        <w:t>Articles 126, and 128 of this Constitution.</w:t>
      </w:r>
    </w:p>
    <w:p>
      <w:pPr>
        <w:pStyle w:val="BodyText"/>
        <w:spacing w:after="0" w:line="232" w:lineRule="auto"/>
        <w:jc w:val="both"/>
        <w:sectPr>
          <w:type w:val="continuous"/>
          <w:pgSz w:w="12240" w:h="15840"/>
          <w:pgMar w:header="280" w:footer="332" w:top="240" w:bottom="280" w:left="360" w:right="360"/>
          <w:cols w:num="2" w:equalWidth="0">
            <w:col w:w="2411" w:space="438"/>
            <w:col w:w="8671"/>
          </w:cols>
        </w:sectPr>
      </w:pPr>
    </w:p>
    <w:p>
      <w:pPr>
        <w:pStyle w:val="BodyText"/>
        <w:spacing w:before="162"/>
        <w:rPr>
          <w:sz w:val="20"/>
        </w:rPr>
      </w:pPr>
    </w:p>
    <w:p>
      <w:pPr>
        <w:pStyle w:val="BodyText"/>
        <w:spacing w:after="0"/>
        <w:rPr>
          <w:sz w:val="20"/>
        </w:rPr>
        <w:sectPr>
          <w:pgSz w:w="12240" w:h="15840"/>
          <w:pgMar w:header="280" w:footer="332" w:top="500" w:bottom="520" w:left="360" w:right="360"/>
        </w:sect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37"/>
        <w:rPr>
          <w:sz w:val="13"/>
        </w:rPr>
      </w:pPr>
    </w:p>
    <w:p>
      <w:pPr>
        <w:spacing w:line="156" w:lineRule="exact" w:before="0"/>
        <w:ind w:left="159" w:right="0" w:firstLine="0"/>
        <w:jc w:val="left"/>
        <w:rPr>
          <w:sz w:val="13"/>
        </w:rPr>
      </w:pPr>
      <w:r>
        <w:rPr>
          <w:position w:val="3"/>
        </w:rPr>
        <w:drawing>
          <wp:inline distT="0" distB="0" distL="0" distR="0">
            <wp:extent cx="26855" cy="26855"/>
            <wp:effectExtent l="0" t="0" r="0" b="0"/>
            <wp:docPr id="255" name="Image 255"/>
            <wp:cNvGraphicFramePr>
              <a:graphicFrameLocks/>
            </wp:cNvGraphicFramePr>
            <a:graphic>
              <a:graphicData uri="http://schemas.openxmlformats.org/drawingml/2006/picture">
                <pic:pic>
                  <pic:nvPicPr>
                    <pic:cNvPr id="255" name="Image 255"/>
                    <pic:cNvPicPr/>
                  </pic:nvPicPr>
                  <pic:blipFill>
                    <a:blip r:embed="rId132" cstate="print"/>
                    <a:stretch>
                      <a:fillRect/>
                    </a:stretch>
                  </pic:blipFill>
                  <pic:spPr>
                    <a:xfrm>
                      <a:off x="0" y="0"/>
                      <a:ext cx="26855" cy="26855"/>
                    </a:xfrm>
                    <a:prstGeom prst="rect">
                      <a:avLst/>
                    </a:prstGeom>
                  </pic:spPr>
                </pic:pic>
              </a:graphicData>
            </a:graphic>
          </wp:inline>
        </w:drawing>
      </w:r>
      <w:r>
        <w:rPr>
          <w:position w:val="3"/>
        </w:rPr>
      </w:r>
      <w:r>
        <w:rPr>
          <w:rFonts w:ascii="Times New Roman"/>
          <w:spacing w:val="80"/>
          <w:w w:val="105"/>
          <w:sz w:val="20"/>
        </w:rPr>
        <w:t> </w:t>
      </w:r>
      <w:r>
        <w:rPr>
          <w:color w:val="2B2B2B"/>
          <w:spacing w:val="-5"/>
          <w:w w:val="105"/>
          <w:sz w:val="13"/>
        </w:rPr>
        <w:t>Constitutional </w:t>
      </w:r>
      <w:r>
        <w:rPr>
          <w:color w:val="2B2B2B"/>
          <w:w w:val="105"/>
          <w:sz w:val="13"/>
        </w:rPr>
        <w:t>interpretation</w:t>
      </w:r>
    </w:p>
    <w:p>
      <w:pPr>
        <w:spacing w:line="156" w:lineRule="exact" w:before="0"/>
        <w:ind w:left="159" w:right="0" w:firstLine="0"/>
        <w:jc w:val="left"/>
        <w:rPr>
          <w:sz w:val="13"/>
        </w:rPr>
      </w:pPr>
      <w:r>
        <w:rPr>
          <w:position w:val="3"/>
        </w:rPr>
        <w:drawing>
          <wp:inline distT="0" distB="0" distL="0" distR="0">
            <wp:extent cx="26855" cy="26855"/>
            <wp:effectExtent l="0" t="0" r="0" b="0"/>
            <wp:docPr id="256" name="Image 256"/>
            <wp:cNvGraphicFramePr>
              <a:graphicFrameLocks/>
            </wp:cNvGraphicFramePr>
            <a:graphic>
              <a:graphicData uri="http://schemas.openxmlformats.org/drawingml/2006/picture">
                <pic:pic>
                  <pic:nvPicPr>
                    <pic:cNvPr id="256" name="Image 256"/>
                    <pic:cNvPicPr/>
                  </pic:nvPicPr>
                  <pic:blipFill>
                    <a:blip r:embed="rId133" cstate="print"/>
                    <a:stretch>
                      <a:fillRect/>
                    </a:stretch>
                  </pic:blipFill>
                  <pic:spPr>
                    <a:xfrm>
                      <a:off x="0" y="0"/>
                      <a:ext cx="26855" cy="26855"/>
                    </a:xfrm>
                    <a:prstGeom prst="rect">
                      <a:avLst/>
                    </a:prstGeom>
                  </pic:spPr>
                </pic:pic>
              </a:graphicData>
            </a:graphic>
          </wp:inline>
        </w:drawing>
      </w:r>
      <w:r>
        <w:rPr>
          <w:position w:val="3"/>
        </w:rPr>
      </w:r>
      <w:r>
        <w:rPr>
          <w:rFonts w:ascii="Times New Roman"/>
          <w:spacing w:val="80"/>
          <w:w w:val="105"/>
          <w:sz w:val="20"/>
        </w:rPr>
        <w:t> </w:t>
      </w:r>
      <w:r>
        <w:rPr>
          <w:color w:val="2B2B2B"/>
          <w:spacing w:val="-4"/>
          <w:w w:val="105"/>
          <w:sz w:val="13"/>
        </w:rPr>
        <w:t>Constitutional</w:t>
      </w:r>
      <w:r>
        <w:rPr>
          <w:color w:val="2B2B2B"/>
          <w:spacing w:val="-6"/>
          <w:w w:val="105"/>
          <w:sz w:val="13"/>
        </w:rPr>
        <w:t> </w:t>
      </w:r>
      <w:r>
        <w:rPr>
          <w:color w:val="2B2B2B"/>
          <w:spacing w:val="-4"/>
          <w:w w:val="105"/>
          <w:sz w:val="13"/>
        </w:rPr>
        <w:t>court</w:t>
      </w:r>
      <w:r>
        <w:rPr>
          <w:color w:val="2B2B2B"/>
          <w:spacing w:val="-9"/>
          <w:w w:val="105"/>
          <w:sz w:val="13"/>
        </w:rPr>
        <w:t> </w:t>
      </w:r>
      <w:r>
        <w:rPr>
          <w:color w:val="2B2B2B"/>
          <w:spacing w:val="-4"/>
          <w:w w:val="105"/>
          <w:sz w:val="13"/>
        </w:rPr>
        <w:t>powers</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147"/>
        <w:rPr>
          <w:sz w:val="13"/>
        </w:rPr>
      </w:pPr>
    </w:p>
    <w:p>
      <w:pPr>
        <w:spacing w:before="0"/>
        <w:ind w:left="159" w:right="0" w:firstLine="0"/>
        <w:jc w:val="left"/>
        <w:rPr>
          <w:sz w:val="13"/>
        </w:rPr>
      </w:pPr>
      <w:r>
        <w:rPr>
          <w:position w:val="3"/>
        </w:rPr>
        <w:drawing>
          <wp:inline distT="0" distB="0" distL="0" distR="0">
            <wp:extent cx="26855" cy="26855"/>
            <wp:effectExtent l="0" t="0" r="0" b="0"/>
            <wp:docPr id="257" name="Image 257"/>
            <wp:cNvGraphicFramePr>
              <a:graphicFrameLocks/>
            </wp:cNvGraphicFramePr>
            <a:graphic>
              <a:graphicData uri="http://schemas.openxmlformats.org/drawingml/2006/picture">
                <pic:pic>
                  <pic:nvPicPr>
                    <pic:cNvPr id="257" name="Image 257"/>
                    <pic:cNvPicPr/>
                  </pic:nvPicPr>
                  <pic:blipFill>
                    <a:blip r:embed="rId134" cstate="print"/>
                    <a:stretch>
                      <a:fillRect/>
                    </a:stretch>
                  </pic:blipFill>
                  <pic:spPr>
                    <a:xfrm>
                      <a:off x="0" y="0"/>
                      <a:ext cx="26855" cy="26855"/>
                    </a:xfrm>
                    <a:prstGeom prst="rect">
                      <a:avLst/>
                    </a:prstGeom>
                  </pic:spPr>
                </pic:pic>
              </a:graphicData>
            </a:graphic>
          </wp:inline>
        </w:drawing>
      </w:r>
      <w:r>
        <w:rPr>
          <w:position w:val="3"/>
        </w:rPr>
      </w:r>
      <w:r>
        <w:rPr>
          <w:rFonts w:ascii="Times New Roman"/>
          <w:spacing w:val="80"/>
          <w:w w:val="105"/>
          <w:sz w:val="20"/>
        </w:rPr>
        <w:t> </w:t>
      </w:r>
      <w:r>
        <w:rPr>
          <w:color w:val="2B2B2B"/>
          <w:spacing w:val="-4"/>
          <w:w w:val="105"/>
          <w:sz w:val="13"/>
        </w:rPr>
        <w:t>Constitutional</w:t>
      </w:r>
      <w:r>
        <w:rPr>
          <w:color w:val="2B2B2B"/>
          <w:spacing w:val="-6"/>
          <w:w w:val="105"/>
          <w:sz w:val="13"/>
        </w:rPr>
        <w:t> </w:t>
      </w:r>
      <w:r>
        <w:rPr>
          <w:color w:val="2B2B2B"/>
          <w:spacing w:val="-4"/>
          <w:w w:val="105"/>
          <w:sz w:val="13"/>
        </w:rPr>
        <w:t>court</w:t>
      </w:r>
      <w:r>
        <w:rPr>
          <w:color w:val="2B2B2B"/>
          <w:spacing w:val="-9"/>
          <w:w w:val="105"/>
          <w:sz w:val="13"/>
        </w:rPr>
        <w:t> </w:t>
      </w:r>
      <w:r>
        <w:rPr>
          <w:color w:val="2B2B2B"/>
          <w:spacing w:val="-4"/>
          <w:w w:val="105"/>
          <w:sz w:val="13"/>
        </w:rPr>
        <w:t>selection</w:t>
      </w:r>
    </w:p>
    <w:p>
      <w:pPr>
        <w:pStyle w:val="BodyText"/>
        <w:rPr>
          <w:sz w:val="13"/>
        </w:rPr>
      </w:pPr>
    </w:p>
    <w:p>
      <w:pPr>
        <w:pStyle w:val="BodyText"/>
        <w:rPr>
          <w:sz w:val="13"/>
        </w:rPr>
      </w:pPr>
    </w:p>
    <w:p>
      <w:pPr>
        <w:pStyle w:val="BodyText"/>
        <w:spacing w:before="6"/>
        <w:rPr>
          <w:sz w:val="13"/>
        </w:rPr>
      </w:pPr>
    </w:p>
    <w:p>
      <w:pPr>
        <w:spacing w:before="0"/>
        <w:ind w:left="159" w:right="0" w:firstLine="0"/>
        <w:jc w:val="left"/>
        <w:rPr>
          <w:sz w:val="13"/>
        </w:rPr>
      </w:pPr>
      <w:r>
        <w:rPr>
          <w:position w:val="3"/>
        </w:rPr>
        <w:drawing>
          <wp:inline distT="0" distB="0" distL="0" distR="0">
            <wp:extent cx="26855" cy="26855"/>
            <wp:effectExtent l="0" t="0" r="0" b="0"/>
            <wp:docPr id="258" name="Image 258"/>
            <wp:cNvGraphicFramePr>
              <a:graphicFrameLocks/>
            </wp:cNvGraphicFramePr>
            <a:graphic>
              <a:graphicData uri="http://schemas.openxmlformats.org/drawingml/2006/picture">
                <pic:pic>
                  <pic:nvPicPr>
                    <pic:cNvPr id="258" name="Image 258"/>
                    <pic:cNvPicPr/>
                  </pic:nvPicPr>
                  <pic:blipFill>
                    <a:blip r:embed="rId135" cstate="print"/>
                    <a:stretch>
                      <a:fillRect/>
                    </a:stretch>
                  </pic:blipFill>
                  <pic:spPr>
                    <a:xfrm>
                      <a:off x="0" y="0"/>
                      <a:ext cx="26855" cy="26855"/>
                    </a:xfrm>
                    <a:prstGeom prst="rect">
                      <a:avLst/>
                    </a:prstGeom>
                  </pic:spPr>
                </pic:pic>
              </a:graphicData>
            </a:graphic>
          </wp:inline>
        </w:drawing>
      </w:r>
      <w:r>
        <w:rPr>
          <w:position w:val="3"/>
        </w:rPr>
      </w:r>
      <w:r>
        <w:rPr>
          <w:rFonts w:ascii="Times New Roman"/>
          <w:spacing w:val="80"/>
          <w:w w:val="105"/>
          <w:sz w:val="20"/>
        </w:rPr>
        <w:t> </w:t>
      </w:r>
      <w:r>
        <w:rPr>
          <w:color w:val="2B2B2B"/>
          <w:spacing w:val="-4"/>
          <w:w w:val="105"/>
          <w:sz w:val="13"/>
        </w:rPr>
        <w:t>Eligibility</w:t>
      </w:r>
      <w:r>
        <w:rPr>
          <w:color w:val="2B2B2B"/>
          <w:spacing w:val="-8"/>
          <w:w w:val="105"/>
          <w:sz w:val="13"/>
        </w:rPr>
        <w:t> </w:t>
      </w:r>
      <w:r>
        <w:rPr>
          <w:color w:val="2B2B2B"/>
          <w:spacing w:val="-4"/>
          <w:w w:val="105"/>
          <w:sz w:val="13"/>
        </w:rPr>
        <w:t>for</w:t>
      </w:r>
      <w:r>
        <w:rPr>
          <w:color w:val="2B2B2B"/>
          <w:spacing w:val="-8"/>
          <w:w w:val="105"/>
          <w:sz w:val="13"/>
        </w:rPr>
        <w:t> </w:t>
      </w:r>
      <w:r>
        <w:rPr>
          <w:color w:val="2B2B2B"/>
          <w:spacing w:val="-4"/>
          <w:w w:val="105"/>
          <w:sz w:val="13"/>
        </w:rPr>
        <w:t>const</w:t>
      </w:r>
      <w:r>
        <w:rPr>
          <w:color w:val="2B2B2B"/>
          <w:spacing w:val="-20"/>
          <w:w w:val="105"/>
          <w:sz w:val="13"/>
        </w:rPr>
        <w:t> </w:t>
      </w:r>
      <w:r>
        <w:rPr>
          <w:color w:val="2B2B2B"/>
          <w:spacing w:val="-4"/>
          <w:w w:val="105"/>
          <w:sz w:val="13"/>
        </w:rPr>
        <w:t>court</w:t>
      </w:r>
      <w:r>
        <w:rPr>
          <w:color w:val="2B2B2B"/>
          <w:spacing w:val="-20"/>
          <w:w w:val="105"/>
          <w:sz w:val="13"/>
        </w:rPr>
        <w:t> </w:t>
      </w:r>
      <w:r>
        <w:rPr>
          <w:color w:val="2B2B2B"/>
          <w:spacing w:val="-4"/>
          <w:w w:val="105"/>
          <w:sz w:val="13"/>
        </w:rPr>
        <w:t>judges</w:t>
      </w:r>
    </w:p>
    <w:p>
      <w:pPr>
        <w:pStyle w:val="Heading4"/>
        <w:numPr>
          <w:ilvl w:val="0"/>
          <w:numId w:val="2"/>
        </w:numPr>
        <w:tabs>
          <w:tab w:pos="824" w:val="left" w:leader="none"/>
        </w:tabs>
        <w:spacing w:line="240" w:lineRule="auto" w:before="97" w:after="0"/>
        <w:ind w:left="824" w:right="0" w:hanging="477"/>
        <w:jc w:val="left"/>
      </w:pPr>
      <w:r>
        <w:rPr>
          <w:b w:val="0"/>
        </w:rPr>
        <w:br w:type="column"/>
      </w:r>
      <w:r>
        <w:rPr>
          <w:spacing w:val="2"/>
          <w:w w:val="85"/>
        </w:rPr>
        <w:t>Jurisdiction</w:t>
      </w:r>
      <w:r>
        <w:rPr>
          <w:spacing w:val="8"/>
        </w:rPr>
        <w:t> </w:t>
      </w:r>
      <w:r>
        <w:rPr>
          <w:spacing w:val="2"/>
          <w:w w:val="85"/>
        </w:rPr>
        <w:t>of</w:t>
      </w:r>
      <w:r>
        <w:rPr>
          <w:spacing w:val="19"/>
        </w:rPr>
        <w:t> </w:t>
      </w:r>
      <w:r>
        <w:rPr>
          <w:spacing w:val="2"/>
          <w:w w:val="85"/>
        </w:rPr>
        <w:t>the</w:t>
      </w:r>
      <w:r>
        <w:rPr>
          <w:spacing w:val="22"/>
        </w:rPr>
        <w:t> </w:t>
      </w:r>
      <w:r>
        <w:rPr>
          <w:spacing w:val="2"/>
          <w:w w:val="85"/>
        </w:rPr>
        <w:t>Special</w:t>
      </w:r>
      <w:r>
        <w:rPr/>
        <w:t> </w:t>
      </w:r>
      <w:r>
        <w:rPr>
          <w:spacing w:val="2"/>
          <w:w w:val="85"/>
        </w:rPr>
        <w:t>Constitutional</w:t>
      </w:r>
      <w:r>
        <w:rPr/>
        <w:t> </w:t>
      </w:r>
      <w:r>
        <w:rPr>
          <w:spacing w:val="-2"/>
          <w:w w:val="85"/>
        </w:rPr>
        <w:t>Court</w:t>
      </w:r>
    </w:p>
    <w:p>
      <w:pPr>
        <w:pStyle w:val="ListParagraph"/>
        <w:numPr>
          <w:ilvl w:val="1"/>
          <w:numId w:val="2"/>
        </w:numPr>
        <w:tabs>
          <w:tab w:pos="909" w:val="left" w:leader="none"/>
          <w:tab w:pos="911" w:val="left" w:leader="none"/>
        </w:tabs>
        <w:spacing w:line="232" w:lineRule="auto" w:before="217" w:after="0"/>
        <w:ind w:left="911" w:right="1387" w:hanging="204"/>
        <w:jc w:val="left"/>
        <w:rPr>
          <w:sz w:val="18"/>
        </w:rPr>
      </w:pPr>
      <w:r>
        <w:rPr>
          <w:sz w:val="18"/>
        </w:rPr>
        <w:t>The sole function</w:t>
      </w:r>
      <w:r>
        <w:rPr>
          <w:spacing w:val="-5"/>
          <w:sz w:val="18"/>
        </w:rPr>
        <w:t> </w:t>
      </w:r>
      <w:r>
        <w:rPr>
          <w:sz w:val="18"/>
        </w:rPr>
        <w:t>of</w:t>
      </w:r>
      <w:r>
        <w:rPr>
          <w:spacing w:val="-7"/>
          <w:sz w:val="18"/>
        </w:rPr>
        <w:t> </w:t>
      </w:r>
      <w:r>
        <w:rPr>
          <w:sz w:val="18"/>
        </w:rPr>
        <w:t>the Special</w:t>
      </w:r>
      <w:r>
        <w:rPr>
          <w:spacing w:val="-5"/>
          <w:sz w:val="18"/>
        </w:rPr>
        <w:t> </w:t>
      </w:r>
      <w:r>
        <w:rPr>
          <w:sz w:val="18"/>
        </w:rPr>
        <w:t>Constitutional</w:t>
      </w:r>
      <w:r>
        <w:rPr>
          <w:spacing w:val="-5"/>
          <w:sz w:val="18"/>
        </w:rPr>
        <w:t> </w:t>
      </w:r>
      <w:r>
        <w:rPr>
          <w:sz w:val="18"/>
        </w:rPr>
        <w:t>Court of</w:t>
      </w:r>
      <w:r>
        <w:rPr>
          <w:spacing w:val="-7"/>
          <w:sz w:val="18"/>
        </w:rPr>
        <w:t> </w:t>
      </w:r>
      <w:r>
        <w:rPr>
          <w:sz w:val="18"/>
        </w:rPr>
        <w:t>the United</w:t>
      </w:r>
      <w:r>
        <w:rPr>
          <w:spacing w:val="-7"/>
          <w:sz w:val="18"/>
        </w:rPr>
        <w:t> </w:t>
      </w:r>
      <w:r>
        <w:rPr>
          <w:sz w:val="18"/>
        </w:rPr>
        <w:t>Republic</w:t>
      </w:r>
      <w:r>
        <w:rPr>
          <w:spacing w:val="-2"/>
          <w:sz w:val="18"/>
        </w:rPr>
        <w:t> </w:t>
      </w:r>
      <w:r>
        <w:rPr>
          <w:sz w:val="18"/>
        </w:rPr>
        <w:t>is to hear</w:t>
      </w:r>
      <w:r>
        <w:rPr>
          <w:spacing w:val="-4"/>
          <w:sz w:val="18"/>
        </w:rPr>
        <w:t> </w:t>
      </w:r>
      <w:r>
        <w:rPr>
          <w:sz w:val="18"/>
        </w:rPr>
        <w:t>and</w:t>
      </w:r>
      <w:r>
        <w:rPr>
          <w:spacing w:val="-5"/>
          <w:sz w:val="18"/>
        </w:rPr>
        <w:t> </w:t>
      </w:r>
      <w:r>
        <w:rPr>
          <w:sz w:val="18"/>
        </w:rPr>
        <w:t>give a conciliatory decision</w:t>
      </w:r>
      <w:r>
        <w:rPr>
          <w:spacing w:val="-4"/>
          <w:sz w:val="18"/>
        </w:rPr>
        <w:t> </w:t>
      </w:r>
      <w:r>
        <w:rPr>
          <w:sz w:val="18"/>
        </w:rPr>
        <w:t>over</w:t>
      </w:r>
      <w:r>
        <w:rPr>
          <w:spacing w:val="-4"/>
          <w:sz w:val="18"/>
        </w:rPr>
        <w:t> </w:t>
      </w:r>
      <w:r>
        <w:rPr>
          <w:sz w:val="18"/>
        </w:rPr>
        <w:t>a matter</w:t>
      </w:r>
      <w:r>
        <w:rPr>
          <w:spacing w:val="-4"/>
          <w:sz w:val="18"/>
        </w:rPr>
        <w:t> </w:t>
      </w:r>
      <w:r>
        <w:rPr>
          <w:sz w:val="18"/>
        </w:rPr>
        <w:t>referred</w:t>
      </w:r>
      <w:r>
        <w:rPr>
          <w:spacing w:val="-5"/>
          <w:sz w:val="18"/>
        </w:rPr>
        <w:t> </w:t>
      </w:r>
      <w:r>
        <w:rPr>
          <w:sz w:val="18"/>
        </w:rPr>
        <w:t>to</w:t>
      </w:r>
      <w:r>
        <w:rPr>
          <w:spacing w:val="-4"/>
          <w:sz w:val="18"/>
        </w:rPr>
        <w:t> </w:t>
      </w:r>
      <w:r>
        <w:rPr>
          <w:sz w:val="18"/>
        </w:rPr>
        <w:t>it concerning the interpretation of this Constitution where such interpretation or its application is </w:t>
      </w:r>
      <w:r>
        <w:rPr>
          <w:spacing w:val="-2"/>
          <w:w w:val="110"/>
          <w:sz w:val="18"/>
        </w:rPr>
        <w:t>in</w:t>
      </w:r>
      <w:r>
        <w:rPr>
          <w:spacing w:val="-26"/>
          <w:w w:val="110"/>
          <w:sz w:val="18"/>
        </w:rPr>
        <w:t> </w:t>
      </w:r>
      <w:r>
        <w:rPr>
          <w:spacing w:val="-2"/>
          <w:w w:val="110"/>
          <w:sz w:val="18"/>
        </w:rPr>
        <w:t>dispute</w:t>
      </w:r>
      <w:r>
        <w:rPr>
          <w:spacing w:val="-20"/>
          <w:w w:val="110"/>
          <w:sz w:val="18"/>
        </w:rPr>
        <w:t> </w:t>
      </w:r>
      <w:r>
        <w:rPr>
          <w:spacing w:val="-2"/>
          <w:w w:val="110"/>
          <w:sz w:val="18"/>
        </w:rPr>
        <w:t>between</w:t>
      </w:r>
      <w:r>
        <w:rPr>
          <w:spacing w:val="-25"/>
          <w:w w:val="110"/>
          <w:sz w:val="18"/>
        </w:rPr>
        <w:t> </w:t>
      </w:r>
      <w:r>
        <w:rPr>
          <w:spacing w:val="-2"/>
          <w:w w:val="110"/>
          <w:sz w:val="18"/>
        </w:rPr>
        <w:t>the</w:t>
      </w:r>
      <w:r>
        <w:rPr>
          <w:spacing w:val="-20"/>
          <w:w w:val="110"/>
          <w:sz w:val="18"/>
        </w:rPr>
        <w:t> </w:t>
      </w:r>
      <w:r>
        <w:rPr>
          <w:spacing w:val="-2"/>
          <w:w w:val="110"/>
          <w:sz w:val="18"/>
        </w:rPr>
        <w:t>Government</w:t>
      </w:r>
      <w:r>
        <w:rPr>
          <w:spacing w:val="-20"/>
          <w:w w:val="110"/>
          <w:sz w:val="18"/>
        </w:rPr>
        <w:t> </w:t>
      </w:r>
      <w:r>
        <w:rPr>
          <w:spacing w:val="-2"/>
          <w:w w:val="110"/>
          <w:sz w:val="18"/>
        </w:rPr>
        <w:t>of</w:t>
      </w:r>
      <w:r>
        <w:rPr>
          <w:spacing w:val="-26"/>
          <w:w w:val="110"/>
          <w:sz w:val="18"/>
        </w:rPr>
        <w:t> </w:t>
      </w:r>
      <w:r>
        <w:rPr>
          <w:spacing w:val="-2"/>
          <w:w w:val="110"/>
          <w:sz w:val="18"/>
        </w:rPr>
        <w:t>the</w:t>
      </w:r>
      <w:r>
        <w:rPr>
          <w:spacing w:val="-20"/>
          <w:w w:val="110"/>
          <w:sz w:val="18"/>
        </w:rPr>
        <w:t> </w:t>
      </w:r>
      <w:r>
        <w:rPr>
          <w:spacing w:val="-2"/>
          <w:w w:val="110"/>
          <w:sz w:val="18"/>
        </w:rPr>
        <w:t>United</w:t>
      </w:r>
      <w:r>
        <w:rPr>
          <w:spacing w:val="-26"/>
          <w:w w:val="110"/>
          <w:sz w:val="18"/>
        </w:rPr>
        <w:t> </w:t>
      </w:r>
      <w:r>
        <w:rPr>
          <w:spacing w:val="-2"/>
          <w:w w:val="110"/>
          <w:sz w:val="18"/>
        </w:rPr>
        <w:t>Republic</w:t>
      </w:r>
      <w:r>
        <w:rPr>
          <w:spacing w:val="-24"/>
          <w:w w:val="110"/>
          <w:sz w:val="18"/>
        </w:rPr>
        <w:t> </w:t>
      </w:r>
      <w:r>
        <w:rPr>
          <w:spacing w:val="-2"/>
          <w:w w:val="110"/>
          <w:sz w:val="18"/>
        </w:rPr>
        <w:t>and</w:t>
      </w:r>
      <w:r>
        <w:rPr>
          <w:spacing w:val="-27"/>
          <w:w w:val="110"/>
          <w:sz w:val="18"/>
        </w:rPr>
        <w:t> </w:t>
      </w:r>
      <w:r>
        <w:rPr>
          <w:spacing w:val="-2"/>
          <w:w w:val="110"/>
          <w:sz w:val="18"/>
        </w:rPr>
        <w:t>the Revolutionary</w:t>
      </w:r>
      <w:r>
        <w:rPr>
          <w:spacing w:val="-9"/>
          <w:w w:val="110"/>
          <w:sz w:val="18"/>
        </w:rPr>
        <w:t> </w:t>
      </w:r>
      <w:r>
        <w:rPr>
          <w:spacing w:val="-2"/>
          <w:w w:val="110"/>
          <w:sz w:val="18"/>
        </w:rPr>
        <w:t>Government</w:t>
      </w:r>
      <w:r>
        <w:rPr>
          <w:spacing w:val="-11"/>
          <w:w w:val="110"/>
          <w:sz w:val="18"/>
        </w:rPr>
        <w:t> </w:t>
      </w:r>
      <w:r>
        <w:rPr>
          <w:spacing w:val="-2"/>
          <w:w w:val="110"/>
          <w:sz w:val="18"/>
        </w:rPr>
        <w:t>of</w:t>
      </w:r>
      <w:r>
        <w:rPr>
          <w:spacing w:val="-20"/>
          <w:w w:val="110"/>
          <w:sz w:val="18"/>
        </w:rPr>
        <w:t> </w:t>
      </w:r>
      <w:r>
        <w:rPr>
          <w:spacing w:val="-2"/>
          <w:w w:val="110"/>
          <w:sz w:val="18"/>
        </w:rPr>
        <w:t>Zanzibar.</w:t>
      </w:r>
    </w:p>
    <w:p>
      <w:pPr>
        <w:pStyle w:val="ListParagraph"/>
        <w:numPr>
          <w:ilvl w:val="1"/>
          <w:numId w:val="2"/>
        </w:numPr>
        <w:tabs>
          <w:tab w:pos="909" w:val="left" w:leader="none"/>
          <w:tab w:pos="911" w:val="left" w:leader="none"/>
        </w:tabs>
        <w:spacing w:line="232" w:lineRule="auto" w:before="4" w:after="0"/>
        <w:ind w:left="911" w:right="1337" w:hanging="204"/>
        <w:jc w:val="left"/>
        <w:rPr>
          <w:sz w:val="18"/>
        </w:rPr>
      </w:pPr>
      <w:r>
        <w:rPr>
          <w:spacing w:val="-4"/>
          <w:w w:val="110"/>
          <w:sz w:val="18"/>
        </w:rPr>
        <w:t>In</w:t>
      </w:r>
      <w:r>
        <w:rPr>
          <w:spacing w:val="-22"/>
          <w:w w:val="110"/>
          <w:sz w:val="18"/>
        </w:rPr>
        <w:t> </w:t>
      </w:r>
      <w:r>
        <w:rPr>
          <w:spacing w:val="-4"/>
          <w:w w:val="110"/>
          <w:sz w:val="18"/>
        </w:rPr>
        <w:t>the</w:t>
      </w:r>
      <w:r>
        <w:rPr>
          <w:spacing w:val="-16"/>
          <w:w w:val="110"/>
          <w:sz w:val="18"/>
        </w:rPr>
        <w:t> </w:t>
      </w:r>
      <w:r>
        <w:rPr>
          <w:spacing w:val="-4"/>
          <w:w w:val="110"/>
          <w:sz w:val="18"/>
        </w:rPr>
        <w:t>exercise</w:t>
      </w:r>
      <w:r>
        <w:rPr>
          <w:spacing w:val="-16"/>
          <w:w w:val="110"/>
          <w:sz w:val="18"/>
        </w:rPr>
        <w:t> </w:t>
      </w:r>
      <w:r>
        <w:rPr>
          <w:spacing w:val="-4"/>
          <w:w w:val="110"/>
          <w:sz w:val="18"/>
        </w:rPr>
        <w:t>of</w:t>
      </w:r>
      <w:r>
        <w:rPr>
          <w:spacing w:val="-23"/>
          <w:w w:val="110"/>
          <w:sz w:val="18"/>
        </w:rPr>
        <w:t> </w:t>
      </w:r>
      <w:r>
        <w:rPr>
          <w:spacing w:val="-4"/>
          <w:w w:val="110"/>
          <w:sz w:val="18"/>
        </w:rPr>
        <w:t>its</w:t>
      </w:r>
      <w:r>
        <w:rPr>
          <w:spacing w:val="-12"/>
          <w:w w:val="110"/>
          <w:sz w:val="18"/>
        </w:rPr>
        <w:t> </w:t>
      </w:r>
      <w:r>
        <w:rPr>
          <w:spacing w:val="-4"/>
          <w:w w:val="110"/>
          <w:sz w:val="18"/>
        </w:rPr>
        <w:t>functions</w:t>
      </w:r>
      <w:r>
        <w:rPr>
          <w:spacing w:val="-12"/>
          <w:w w:val="110"/>
          <w:sz w:val="18"/>
        </w:rPr>
        <w:t> </w:t>
      </w:r>
      <w:r>
        <w:rPr>
          <w:spacing w:val="-4"/>
          <w:w w:val="110"/>
          <w:sz w:val="18"/>
        </w:rPr>
        <w:t>in</w:t>
      </w:r>
      <w:r>
        <w:rPr>
          <w:spacing w:val="-22"/>
          <w:w w:val="110"/>
          <w:sz w:val="18"/>
        </w:rPr>
        <w:t> </w:t>
      </w:r>
      <w:r>
        <w:rPr>
          <w:spacing w:val="-4"/>
          <w:w w:val="110"/>
          <w:sz w:val="18"/>
        </w:rPr>
        <w:t>accordance</w:t>
      </w:r>
      <w:r>
        <w:rPr>
          <w:spacing w:val="-16"/>
          <w:w w:val="110"/>
          <w:sz w:val="18"/>
        </w:rPr>
        <w:t> </w:t>
      </w:r>
      <w:r>
        <w:rPr>
          <w:spacing w:val="-4"/>
          <w:w w:val="110"/>
          <w:sz w:val="18"/>
        </w:rPr>
        <w:t>with</w:t>
      </w:r>
      <w:r>
        <w:rPr>
          <w:spacing w:val="-22"/>
          <w:w w:val="110"/>
          <w:sz w:val="18"/>
        </w:rPr>
        <w:t> </w:t>
      </w:r>
      <w:r>
        <w:rPr>
          <w:spacing w:val="-4"/>
          <w:w w:val="110"/>
          <w:sz w:val="18"/>
        </w:rPr>
        <w:t>the</w:t>
      </w:r>
      <w:r>
        <w:rPr>
          <w:spacing w:val="-16"/>
          <w:w w:val="110"/>
          <w:sz w:val="18"/>
        </w:rPr>
        <w:t> </w:t>
      </w:r>
      <w:r>
        <w:rPr>
          <w:spacing w:val="-4"/>
          <w:w w:val="110"/>
          <w:sz w:val="18"/>
        </w:rPr>
        <w:t>provisions</w:t>
      </w:r>
      <w:r>
        <w:rPr>
          <w:spacing w:val="-12"/>
          <w:w w:val="110"/>
          <w:sz w:val="18"/>
        </w:rPr>
        <w:t> </w:t>
      </w:r>
      <w:r>
        <w:rPr>
          <w:spacing w:val="-4"/>
          <w:w w:val="110"/>
          <w:sz w:val="18"/>
        </w:rPr>
        <w:t>of</w:t>
      </w:r>
      <w:r>
        <w:rPr>
          <w:spacing w:val="-23"/>
          <w:w w:val="110"/>
          <w:sz w:val="18"/>
        </w:rPr>
        <w:t> </w:t>
      </w:r>
      <w:r>
        <w:rPr>
          <w:spacing w:val="-4"/>
          <w:w w:val="110"/>
          <w:sz w:val="18"/>
        </w:rPr>
        <w:t>this</w:t>
      </w:r>
      <w:r>
        <w:rPr>
          <w:spacing w:val="-12"/>
          <w:w w:val="110"/>
          <w:sz w:val="18"/>
        </w:rPr>
        <w:t> </w:t>
      </w:r>
      <w:r>
        <w:rPr>
          <w:spacing w:val="-4"/>
          <w:w w:val="110"/>
          <w:sz w:val="18"/>
        </w:rPr>
        <w:t>Article, </w:t>
      </w:r>
      <w:r>
        <w:rPr>
          <w:spacing w:val="-2"/>
          <w:w w:val="110"/>
          <w:sz w:val="18"/>
        </w:rPr>
        <w:t>the</w:t>
      </w:r>
      <w:r>
        <w:rPr>
          <w:spacing w:val="-20"/>
          <w:w w:val="110"/>
          <w:sz w:val="18"/>
        </w:rPr>
        <w:t> </w:t>
      </w:r>
      <w:r>
        <w:rPr>
          <w:spacing w:val="-2"/>
          <w:w w:val="110"/>
          <w:sz w:val="18"/>
        </w:rPr>
        <w:t>Special</w:t>
      </w:r>
      <w:r>
        <w:rPr>
          <w:spacing w:val="-26"/>
          <w:w w:val="110"/>
          <w:sz w:val="18"/>
        </w:rPr>
        <w:t> </w:t>
      </w:r>
      <w:r>
        <w:rPr>
          <w:spacing w:val="-2"/>
          <w:w w:val="110"/>
          <w:sz w:val="18"/>
        </w:rPr>
        <w:t>Constitutional</w:t>
      </w:r>
      <w:r>
        <w:rPr>
          <w:spacing w:val="-25"/>
          <w:w w:val="110"/>
          <w:sz w:val="18"/>
        </w:rPr>
        <w:t> </w:t>
      </w:r>
      <w:r>
        <w:rPr>
          <w:spacing w:val="-2"/>
          <w:w w:val="110"/>
          <w:sz w:val="18"/>
        </w:rPr>
        <w:t>Court</w:t>
      </w:r>
      <w:r>
        <w:rPr>
          <w:spacing w:val="-20"/>
          <w:w w:val="110"/>
          <w:sz w:val="18"/>
        </w:rPr>
        <w:t> </w:t>
      </w:r>
      <w:r>
        <w:rPr>
          <w:spacing w:val="-2"/>
          <w:w w:val="110"/>
          <w:sz w:val="18"/>
        </w:rPr>
        <w:t>shall</w:t>
      </w:r>
      <w:r>
        <w:rPr>
          <w:spacing w:val="-26"/>
          <w:w w:val="110"/>
          <w:sz w:val="18"/>
        </w:rPr>
        <w:t> </w:t>
      </w:r>
      <w:r>
        <w:rPr>
          <w:spacing w:val="-2"/>
          <w:w w:val="110"/>
          <w:sz w:val="18"/>
        </w:rPr>
        <w:t>not</w:t>
      </w:r>
      <w:r>
        <w:rPr>
          <w:spacing w:val="-19"/>
          <w:w w:val="110"/>
          <w:sz w:val="18"/>
        </w:rPr>
        <w:t> </w:t>
      </w:r>
      <w:r>
        <w:rPr>
          <w:spacing w:val="-2"/>
          <w:w w:val="110"/>
          <w:sz w:val="18"/>
        </w:rPr>
        <w:t>have</w:t>
      </w:r>
      <w:r>
        <w:rPr>
          <w:spacing w:val="-20"/>
          <w:w w:val="110"/>
          <w:sz w:val="18"/>
        </w:rPr>
        <w:t> </w:t>
      </w:r>
      <w:r>
        <w:rPr>
          <w:spacing w:val="-2"/>
          <w:w w:val="110"/>
          <w:sz w:val="18"/>
        </w:rPr>
        <w:t>power</w:t>
      </w:r>
      <w:r>
        <w:rPr>
          <w:spacing w:val="-25"/>
          <w:w w:val="110"/>
          <w:sz w:val="18"/>
        </w:rPr>
        <w:t> </w:t>
      </w:r>
      <w:r>
        <w:rPr>
          <w:spacing w:val="-2"/>
          <w:w w:val="110"/>
          <w:sz w:val="18"/>
        </w:rPr>
        <w:t>to</w:t>
      </w:r>
      <w:r>
        <w:rPr>
          <w:spacing w:val="-26"/>
          <w:w w:val="110"/>
          <w:sz w:val="18"/>
        </w:rPr>
        <w:t> </w:t>
      </w:r>
      <w:r>
        <w:rPr>
          <w:spacing w:val="-2"/>
          <w:w w:val="110"/>
          <w:sz w:val="18"/>
        </w:rPr>
        <w:t>inquire</w:t>
      </w:r>
      <w:r>
        <w:rPr>
          <w:spacing w:val="-20"/>
          <w:w w:val="110"/>
          <w:sz w:val="18"/>
        </w:rPr>
        <w:t> </w:t>
      </w:r>
      <w:r>
        <w:rPr>
          <w:spacing w:val="-2"/>
          <w:w w:val="110"/>
          <w:sz w:val="18"/>
        </w:rPr>
        <w:t>into</w:t>
      </w:r>
      <w:r>
        <w:rPr>
          <w:spacing w:val="-25"/>
          <w:w w:val="110"/>
          <w:sz w:val="18"/>
        </w:rPr>
        <w:t> </w:t>
      </w:r>
      <w:r>
        <w:rPr>
          <w:spacing w:val="-2"/>
          <w:w w:val="110"/>
          <w:sz w:val="18"/>
        </w:rPr>
        <w:t>or</w:t>
      </w:r>
      <w:r>
        <w:rPr>
          <w:spacing w:val="-26"/>
          <w:w w:val="110"/>
          <w:sz w:val="18"/>
        </w:rPr>
        <w:t> </w:t>
      </w:r>
      <w:r>
        <w:rPr>
          <w:spacing w:val="-2"/>
          <w:w w:val="110"/>
          <w:sz w:val="18"/>
        </w:rPr>
        <w:t>to</w:t>
      </w:r>
      <w:r>
        <w:rPr>
          <w:spacing w:val="-26"/>
          <w:w w:val="110"/>
          <w:sz w:val="18"/>
        </w:rPr>
        <w:t> </w:t>
      </w:r>
      <w:r>
        <w:rPr>
          <w:spacing w:val="-2"/>
          <w:w w:val="110"/>
          <w:sz w:val="18"/>
        </w:rPr>
        <w:t>alter the</w:t>
      </w:r>
      <w:r>
        <w:rPr>
          <w:spacing w:val="-20"/>
          <w:w w:val="110"/>
          <w:sz w:val="18"/>
        </w:rPr>
        <w:t> </w:t>
      </w:r>
      <w:r>
        <w:rPr>
          <w:spacing w:val="-2"/>
          <w:w w:val="110"/>
          <w:sz w:val="18"/>
        </w:rPr>
        <w:t>decision</w:t>
      </w:r>
      <w:r>
        <w:rPr>
          <w:spacing w:val="-26"/>
          <w:w w:val="110"/>
          <w:sz w:val="18"/>
        </w:rPr>
        <w:t> </w:t>
      </w:r>
      <w:r>
        <w:rPr>
          <w:spacing w:val="-2"/>
          <w:w w:val="110"/>
          <w:sz w:val="18"/>
        </w:rPr>
        <w:t>of</w:t>
      </w:r>
      <w:r>
        <w:rPr>
          <w:spacing w:val="-26"/>
          <w:w w:val="110"/>
          <w:sz w:val="18"/>
        </w:rPr>
        <w:t> </w:t>
      </w:r>
      <w:r>
        <w:rPr>
          <w:spacing w:val="-2"/>
          <w:w w:val="110"/>
          <w:sz w:val="18"/>
        </w:rPr>
        <w:t>the</w:t>
      </w:r>
      <w:r>
        <w:rPr>
          <w:spacing w:val="-20"/>
          <w:w w:val="110"/>
          <w:sz w:val="18"/>
        </w:rPr>
        <w:t> </w:t>
      </w:r>
      <w:r>
        <w:rPr>
          <w:spacing w:val="-2"/>
          <w:w w:val="110"/>
          <w:sz w:val="18"/>
        </w:rPr>
        <w:t>High</w:t>
      </w:r>
      <w:r>
        <w:rPr>
          <w:spacing w:val="-26"/>
          <w:w w:val="110"/>
          <w:sz w:val="18"/>
        </w:rPr>
        <w:t> </w:t>
      </w:r>
      <w:r>
        <w:rPr>
          <w:spacing w:val="-2"/>
          <w:w w:val="110"/>
          <w:sz w:val="18"/>
        </w:rPr>
        <w:t>Court</w:t>
      </w:r>
      <w:r>
        <w:rPr>
          <w:spacing w:val="-19"/>
          <w:w w:val="110"/>
          <w:sz w:val="18"/>
        </w:rPr>
        <w:t> </w:t>
      </w:r>
      <w:r>
        <w:rPr>
          <w:spacing w:val="-2"/>
          <w:w w:val="110"/>
          <w:sz w:val="18"/>
        </w:rPr>
        <w:t>or</w:t>
      </w:r>
      <w:r>
        <w:rPr>
          <w:spacing w:val="-26"/>
          <w:w w:val="110"/>
          <w:sz w:val="18"/>
        </w:rPr>
        <w:t> </w:t>
      </w:r>
      <w:r>
        <w:rPr>
          <w:spacing w:val="-2"/>
          <w:w w:val="110"/>
          <w:sz w:val="18"/>
        </w:rPr>
        <w:t>the</w:t>
      </w:r>
      <w:r>
        <w:rPr>
          <w:spacing w:val="-19"/>
          <w:w w:val="110"/>
          <w:sz w:val="18"/>
        </w:rPr>
        <w:t> </w:t>
      </w:r>
      <w:r>
        <w:rPr>
          <w:spacing w:val="-2"/>
          <w:w w:val="110"/>
          <w:sz w:val="18"/>
        </w:rPr>
        <w:t>decision</w:t>
      </w:r>
      <w:r>
        <w:rPr>
          <w:spacing w:val="-26"/>
          <w:w w:val="110"/>
          <w:sz w:val="18"/>
        </w:rPr>
        <w:t> </w:t>
      </w:r>
      <w:r>
        <w:rPr>
          <w:spacing w:val="-2"/>
          <w:w w:val="110"/>
          <w:sz w:val="18"/>
        </w:rPr>
        <w:t>of</w:t>
      </w:r>
      <w:r>
        <w:rPr>
          <w:spacing w:val="-27"/>
          <w:w w:val="110"/>
          <w:sz w:val="18"/>
        </w:rPr>
        <w:t> </w:t>
      </w:r>
      <w:r>
        <w:rPr>
          <w:spacing w:val="-2"/>
          <w:w w:val="110"/>
          <w:sz w:val="18"/>
        </w:rPr>
        <w:t>the</w:t>
      </w:r>
      <w:r>
        <w:rPr>
          <w:spacing w:val="-19"/>
          <w:w w:val="110"/>
          <w:sz w:val="18"/>
        </w:rPr>
        <w:t> </w:t>
      </w:r>
      <w:r>
        <w:rPr>
          <w:spacing w:val="-2"/>
          <w:w w:val="110"/>
          <w:sz w:val="18"/>
        </w:rPr>
        <w:t>Court</w:t>
      </w:r>
      <w:r>
        <w:rPr>
          <w:spacing w:val="-20"/>
          <w:w w:val="110"/>
          <w:sz w:val="18"/>
        </w:rPr>
        <w:t> </w:t>
      </w:r>
      <w:r>
        <w:rPr>
          <w:spacing w:val="-2"/>
          <w:w w:val="110"/>
          <w:sz w:val="18"/>
        </w:rPr>
        <w:t>of</w:t>
      </w:r>
      <w:r>
        <w:rPr>
          <w:spacing w:val="-27"/>
          <w:w w:val="110"/>
          <w:sz w:val="18"/>
        </w:rPr>
        <w:t> </w:t>
      </w:r>
      <w:r>
        <w:rPr>
          <w:spacing w:val="-2"/>
          <w:w w:val="110"/>
          <w:sz w:val="18"/>
        </w:rPr>
        <w:t>Appeal</w:t>
      </w:r>
      <w:r>
        <w:rPr>
          <w:spacing w:val="-25"/>
          <w:w w:val="110"/>
          <w:sz w:val="18"/>
        </w:rPr>
        <w:t> </w:t>
      </w:r>
      <w:r>
        <w:rPr>
          <w:spacing w:val="-2"/>
          <w:w w:val="110"/>
          <w:sz w:val="18"/>
        </w:rPr>
        <w:t>which</w:t>
      </w:r>
      <w:r>
        <w:rPr>
          <w:spacing w:val="-26"/>
          <w:w w:val="110"/>
          <w:sz w:val="18"/>
        </w:rPr>
        <w:t> </w:t>
      </w:r>
      <w:r>
        <w:rPr>
          <w:spacing w:val="-2"/>
          <w:w w:val="110"/>
          <w:sz w:val="18"/>
        </w:rPr>
        <w:t>has </w:t>
      </w:r>
      <w:r>
        <w:rPr>
          <w:sz w:val="18"/>
        </w:rPr>
        <w:t>been</w:t>
      </w:r>
      <w:r>
        <w:rPr>
          <w:spacing w:val="-3"/>
          <w:sz w:val="18"/>
        </w:rPr>
        <w:t> </w:t>
      </w:r>
      <w:r>
        <w:rPr>
          <w:sz w:val="18"/>
        </w:rPr>
        <w:t>given</w:t>
      </w:r>
      <w:r>
        <w:rPr>
          <w:spacing w:val="-3"/>
          <w:sz w:val="18"/>
        </w:rPr>
        <w:t> </w:t>
      </w:r>
      <w:r>
        <w:rPr>
          <w:sz w:val="18"/>
        </w:rPr>
        <w:t>in</w:t>
      </w:r>
      <w:r>
        <w:rPr>
          <w:spacing w:val="-3"/>
          <w:sz w:val="18"/>
        </w:rPr>
        <w:t> </w:t>
      </w:r>
      <w:r>
        <w:rPr>
          <w:sz w:val="18"/>
        </w:rPr>
        <w:t>accordance with</w:t>
      </w:r>
      <w:r>
        <w:rPr>
          <w:spacing w:val="-3"/>
          <w:sz w:val="18"/>
        </w:rPr>
        <w:t> </w:t>
      </w:r>
      <w:r>
        <w:rPr>
          <w:sz w:val="18"/>
        </w:rPr>
        <w:t>the provisions of</w:t>
      </w:r>
      <w:r>
        <w:rPr>
          <w:spacing w:val="-5"/>
          <w:sz w:val="18"/>
        </w:rPr>
        <w:t> </w:t>
      </w:r>
      <w:r>
        <w:rPr>
          <w:sz w:val="18"/>
        </w:rPr>
        <w:t>Article 83 of</w:t>
      </w:r>
      <w:r>
        <w:rPr>
          <w:spacing w:val="-5"/>
          <w:sz w:val="18"/>
        </w:rPr>
        <w:t> </w:t>
      </w:r>
      <w:r>
        <w:rPr>
          <w:sz w:val="18"/>
        </w:rPr>
        <w:t>this Constitution</w:t>
      </w:r>
      <w:r>
        <w:rPr>
          <w:spacing w:val="-3"/>
          <w:sz w:val="18"/>
        </w:rPr>
        <w:t> </w:t>
      </w:r>
      <w:r>
        <w:rPr>
          <w:sz w:val="18"/>
        </w:rPr>
        <w:t>or </w:t>
      </w:r>
      <w:r>
        <w:rPr>
          <w:spacing w:val="-4"/>
          <w:w w:val="110"/>
          <w:sz w:val="18"/>
        </w:rPr>
        <w:t>the</w:t>
      </w:r>
      <w:r>
        <w:rPr>
          <w:spacing w:val="-14"/>
          <w:w w:val="110"/>
          <w:sz w:val="18"/>
        </w:rPr>
        <w:t> </w:t>
      </w:r>
      <w:r>
        <w:rPr>
          <w:spacing w:val="-4"/>
          <w:w w:val="110"/>
          <w:sz w:val="18"/>
        </w:rPr>
        <w:t>decision</w:t>
      </w:r>
      <w:r>
        <w:rPr>
          <w:spacing w:val="-21"/>
          <w:w w:val="110"/>
          <w:sz w:val="18"/>
        </w:rPr>
        <w:t> </w:t>
      </w:r>
      <w:r>
        <w:rPr>
          <w:spacing w:val="-4"/>
          <w:w w:val="110"/>
          <w:sz w:val="18"/>
        </w:rPr>
        <w:t>of</w:t>
      </w:r>
      <w:r>
        <w:rPr>
          <w:spacing w:val="-22"/>
          <w:w w:val="110"/>
          <w:sz w:val="18"/>
        </w:rPr>
        <w:t> </w:t>
      </w:r>
      <w:r>
        <w:rPr>
          <w:spacing w:val="-4"/>
          <w:w w:val="110"/>
          <w:sz w:val="18"/>
        </w:rPr>
        <w:t>the</w:t>
      </w:r>
      <w:r>
        <w:rPr>
          <w:spacing w:val="-14"/>
          <w:w w:val="110"/>
          <w:sz w:val="18"/>
        </w:rPr>
        <w:t> </w:t>
      </w:r>
      <w:r>
        <w:rPr>
          <w:spacing w:val="-4"/>
          <w:w w:val="110"/>
          <w:sz w:val="18"/>
        </w:rPr>
        <w:t>Court</w:t>
      </w:r>
      <w:r>
        <w:rPr>
          <w:spacing w:val="-14"/>
          <w:w w:val="110"/>
          <w:sz w:val="18"/>
        </w:rPr>
        <w:t> </w:t>
      </w:r>
      <w:r>
        <w:rPr>
          <w:spacing w:val="-4"/>
          <w:w w:val="110"/>
          <w:sz w:val="18"/>
        </w:rPr>
        <w:t>of</w:t>
      </w:r>
      <w:r>
        <w:rPr>
          <w:spacing w:val="-22"/>
          <w:w w:val="110"/>
          <w:sz w:val="18"/>
        </w:rPr>
        <w:t> </w:t>
      </w:r>
      <w:r>
        <w:rPr>
          <w:spacing w:val="-4"/>
          <w:w w:val="110"/>
          <w:sz w:val="18"/>
        </w:rPr>
        <w:t>Appeal</w:t>
      </w:r>
      <w:r>
        <w:rPr>
          <w:spacing w:val="-21"/>
          <w:w w:val="110"/>
          <w:sz w:val="18"/>
        </w:rPr>
        <w:t> </w:t>
      </w:r>
      <w:r>
        <w:rPr>
          <w:spacing w:val="-4"/>
          <w:w w:val="110"/>
          <w:sz w:val="18"/>
        </w:rPr>
        <w:t>which</w:t>
      </w:r>
      <w:r>
        <w:rPr>
          <w:spacing w:val="-21"/>
          <w:w w:val="110"/>
          <w:sz w:val="18"/>
        </w:rPr>
        <w:t> </w:t>
      </w:r>
      <w:r>
        <w:rPr>
          <w:spacing w:val="-4"/>
          <w:w w:val="110"/>
          <w:sz w:val="18"/>
        </w:rPr>
        <w:t>has</w:t>
      </w:r>
      <w:r>
        <w:rPr>
          <w:spacing w:val="-11"/>
          <w:w w:val="110"/>
          <w:sz w:val="18"/>
        </w:rPr>
        <w:t> </w:t>
      </w:r>
      <w:r>
        <w:rPr>
          <w:spacing w:val="-4"/>
          <w:w w:val="110"/>
          <w:sz w:val="18"/>
        </w:rPr>
        <w:t>been</w:t>
      </w:r>
      <w:r>
        <w:rPr>
          <w:spacing w:val="-21"/>
          <w:w w:val="110"/>
          <w:sz w:val="18"/>
        </w:rPr>
        <w:t> </w:t>
      </w:r>
      <w:r>
        <w:rPr>
          <w:spacing w:val="-4"/>
          <w:w w:val="110"/>
          <w:sz w:val="18"/>
        </w:rPr>
        <w:t>given</w:t>
      </w:r>
      <w:r>
        <w:rPr>
          <w:spacing w:val="-21"/>
          <w:w w:val="110"/>
          <w:sz w:val="18"/>
        </w:rPr>
        <w:t> </w:t>
      </w:r>
      <w:r>
        <w:rPr>
          <w:spacing w:val="-4"/>
          <w:w w:val="110"/>
          <w:sz w:val="18"/>
        </w:rPr>
        <w:t>in</w:t>
      </w:r>
      <w:r>
        <w:rPr>
          <w:spacing w:val="-21"/>
          <w:w w:val="110"/>
          <w:sz w:val="18"/>
        </w:rPr>
        <w:t> </w:t>
      </w:r>
      <w:r>
        <w:rPr>
          <w:spacing w:val="-4"/>
          <w:w w:val="110"/>
          <w:sz w:val="18"/>
        </w:rPr>
        <w:t>accordance</w:t>
      </w:r>
      <w:r>
        <w:rPr>
          <w:spacing w:val="-14"/>
          <w:w w:val="110"/>
          <w:sz w:val="18"/>
        </w:rPr>
        <w:t> </w:t>
      </w:r>
      <w:r>
        <w:rPr>
          <w:spacing w:val="-4"/>
          <w:w w:val="110"/>
          <w:sz w:val="18"/>
        </w:rPr>
        <w:t>with </w:t>
      </w:r>
      <w:r>
        <w:rPr>
          <w:w w:val="110"/>
          <w:sz w:val="18"/>
        </w:rPr>
        <w:t>Article</w:t>
      </w:r>
      <w:r>
        <w:rPr>
          <w:spacing w:val="-3"/>
          <w:w w:val="110"/>
          <w:sz w:val="18"/>
        </w:rPr>
        <w:t> </w:t>
      </w:r>
      <w:r>
        <w:rPr>
          <w:w w:val="110"/>
          <w:sz w:val="18"/>
        </w:rPr>
        <w:t>117 of</w:t>
      </w:r>
      <w:r>
        <w:rPr>
          <w:spacing w:val="-13"/>
          <w:w w:val="110"/>
          <w:sz w:val="18"/>
        </w:rPr>
        <w:t> </w:t>
      </w:r>
      <w:r>
        <w:rPr>
          <w:w w:val="110"/>
          <w:sz w:val="18"/>
        </w:rPr>
        <w:t>this Constitution.</w:t>
      </w:r>
    </w:p>
    <w:p>
      <w:pPr>
        <w:pStyle w:val="ListParagraph"/>
        <w:numPr>
          <w:ilvl w:val="1"/>
          <w:numId w:val="2"/>
        </w:numPr>
        <w:tabs>
          <w:tab w:pos="909" w:val="left" w:leader="none"/>
          <w:tab w:pos="911" w:val="left" w:leader="none"/>
        </w:tabs>
        <w:spacing w:line="232" w:lineRule="auto" w:before="4" w:after="0"/>
        <w:ind w:left="911" w:right="1308" w:hanging="204"/>
        <w:jc w:val="left"/>
        <w:rPr>
          <w:sz w:val="18"/>
        </w:rPr>
      </w:pPr>
      <w:r>
        <w:rPr>
          <w:sz w:val="18"/>
        </w:rPr>
        <w:t>Every conciliatory decision given by the Special Constitutional Court pursuant to </w:t>
      </w:r>
      <w:r>
        <w:rPr>
          <w:spacing w:val="-4"/>
          <w:w w:val="110"/>
          <w:sz w:val="18"/>
        </w:rPr>
        <w:t>this</w:t>
      </w:r>
      <w:r>
        <w:rPr>
          <w:spacing w:val="-12"/>
          <w:w w:val="110"/>
          <w:sz w:val="18"/>
        </w:rPr>
        <w:t> </w:t>
      </w:r>
      <w:r>
        <w:rPr>
          <w:spacing w:val="-4"/>
          <w:w w:val="110"/>
          <w:sz w:val="18"/>
        </w:rPr>
        <w:t>Article</w:t>
      </w:r>
      <w:r>
        <w:rPr>
          <w:spacing w:val="-15"/>
          <w:w w:val="110"/>
          <w:sz w:val="18"/>
        </w:rPr>
        <w:t> </w:t>
      </w:r>
      <w:r>
        <w:rPr>
          <w:spacing w:val="-4"/>
          <w:w w:val="110"/>
          <w:sz w:val="18"/>
        </w:rPr>
        <w:t>shall</w:t>
      </w:r>
      <w:r>
        <w:rPr>
          <w:spacing w:val="-22"/>
          <w:w w:val="110"/>
          <w:sz w:val="18"/>
        </w:rPr>
        <w:t> </w:t>
      </w:r>
      <w:r>
        <w:rPr>
          <w:spacing w:val="-4"/>
          <w:w w:val="110"/>
          <w:sz w:val="18"/>
        </w:rPr>
        <w:t>be</w:t>
      </w:r>
      <w:r>
        <w:rPr>
          <w:spacing w:val="-15"/>
          <w:w w:val="110"/>
          <w:sz w:val="18"/>
        </w:rPr>
        <w:t> </w:t>
      </w:r>
      <w:r>
        <w:rPr>
          <w:spacing w:val="-4"/>
          <w:w w:val="110"/>
          <w:sz w:val="18"/>
        </w:rPr>
        <w:t>final;</w:t>
      </w:r>
      <w:r>
        <w:rPr>
          <w:spacing w:val="-22"/>
          <w:w w:val="110"/>
          <w:sz w:val="18"/>
        </w:rPr>
        <w:t> </w:t>
      </w:r>
      <w:r>
        <w:rPr>
          <w:spacing w:val="-4"/>
          <w:w w:val="110"/>
          <w:sz w:val="18"/>
        </w:rPr>
        <w:t>there</w:t>
      </w:r>
      <w:r>
        <w:rPr>
          <w:spacing w:val="-15"/>
          <w:w w:val="110"/>
          <w:sz w:val="18"/>
        </w:rPr>
        <w:t> </w:t>
      </w:r>
      <w:r>
        <w:rPr>
          <w:spacing w:val="-4"/>
          <w:w w:val="110"/>
          <w:sz w:val="18"/>
        </w:rPr>
        <w:t>shall</w:t>
      </w:r>
      <w:r>
        <w:rPr>
          <w:spacing w:val="-22"/>
          <w:w w:val="110"/>
          <w:sz w:val="18"/>
        </w:rPr>
        <w:t> </w:t>
      </w:r>
      <w:r>
        <w:rPr>
          <w:spacing w:val="-4"/>
          <w:w w:val="110"/>
          <w:sz w:val="18"/>
        </w:rPr>
        <w:t>be</w:t>
      </w:r>
      <w:r>
        <w:rPr>
          <w:spacing w:val="-15"/>
          <w:w w:val="110"/>
          <w:sz w:val="18"/>
        </w:rPr>
        <w:t> </w:t>
      </w:r>
      <w:r>
        <w:rPr>
          <w:spacing w:val="-4"/>
          <w:w w:val="110"/>
          <w:sz w:val="18"/>
        </w:rPr>
        <w:t>no</w:t>
      </w:r>
      <w:r>
        <w:rPr>
          <w:spacing w:val="-22"/>
          <w:w w:val="110"/>
          <w:sz w:val="18"/>
        </w:rPr>
        <w:t> </w:t>
      </w:r>
      <w:r>
        <w:rPr>
          <w:spacing w:val="-4"/>
          <w:w w:val="110"/>
          <w:sz w:val="18"/>
        </w:rPr>
        <w:t>right</w:t>
      </w:r>
      <w:r>
        <w:rPr>
          <w:spacing w:val="-15"/>
          <w:w w:val="110"/>
          <w:sz w:val="18"/>
        </w:rPr>
        <w:t> </w:t>
      </w:r>
      <w:r>
        <w:rPr>
          <w:spacing w:val="-4"/>
          <w:w w:val="110"/>
          <w:sz w:val="18"/>
        </w:rPr>
        <w:t>of</w:t>
      </w:r>
      <w:r>
        <w:rPr>
          <w:spacing w:val="-23"/>
          <w:w w:val="110"/>
          <w:sz w:val="18"/>
        </w:rPr>
        <w:t> </w:t>
      </w:r>
      <w:r>
        <w:rPr>
          <w:spacing w:val="-4"/>
          <w:w w:val="110"/>
          <w:sz w:val="18"/>
        </w:rPr>
        <w:t>appeal</w:t>
      </w:r>
      <w:r>
        <w:rPr>
          <w:spacing w:val="-22"/>
          <w:w w:val="110"/>
          <w:sz w:val="18"/>
        </w:rPr>
        <w:t> </w:t>
      </w:r>
      <w:r>
        <w:rPr>
          <w:spacing w:val="-4"/>
          <w:w w:val="110"/>
          <w:sz w:val="18"/>
        </w:rPr>
        <w:t>to</w:t>
      </w:r>
      <w:r>
        <w:rPr>
          <w:spacing w:val="-22"/>
          <w:w w:val="110"/>
          <w:sz w:val="18"/>
        </w:rPr>
        <w:t> </w:t>
      </w:r>
      <w:r>
        <w:rPr>
          <w:spacing w:val="-4"/>
          <w:w w:val="110"/>
          <w:sz w:val="18"/>
        </w:rPr>
        <w:t>any</w:t>
      </w:r>
      <w:r>
        <w:rPr>
          <w:spacing w:val="-13"/>
          <w:w w:val="110"/>
          <w:sz w:val="18"/>
        </w:rPr>
        <w:t> </w:t>
      </w:r>
      <w:r>
        <w:rPr>
          <w:spacing w:val="-4"/>
          <w:w w:val="110"/>
          <w:sz w:val="18"/>
        </w:rPr>
        <w:t>forum.</w:t>
      </w:r>
    </w:p>
    <w:p>
      <w:pPr>
        <w:pStyle w:val="Heading4"/>
        <w:numPr>
          <w:ilvl w:val="0"/>
          <w:numId w:val="2"/>
        </w:numPr>
        <w:tabs>
          <w:tab w:pos="824" w:val="left" w:leader="none"/>
        </w:tabs>
        <w:spacing w:line="240" w:lineRule="auto" w:before="210" w:after="0"/>
        <w:ind w:left="824" w:right="0" w:hanging="477"/>
        <w:jc w:val="left"/>
      </w:pPr>
      <w:bookmarkStart w:name="s1646" w:id="130"/>
      <w:bookmarkEnd w:id="130"/>
      <w:r>
        <w:rPr>
          <w:b w:val="0"/>
        </w:rPr>
      </w:r>
      <w:r>
        <w:rPr>
          <w:w w:val="90"/>
        </w:rPr>
        <w:t>Composition</w:t>
      </w:r>
      <w:r>
        <w:rPr>
          <w:spacing w:val="-10"/>
          <w:w w:val="90"/>
        </w:rPr>
        <w:t> </w:t>
      </w:r>
      <w:r>
        <w:rPr>
          <w:w w:val="90"/>
        </w:rPr>
        <w:t>of</w:t>
      </w:r>
      <w:r>
        <w:rPr>
          <w:spacing w:val="-2"/>
          <w:w w:val="90"/>
        </w:rPr>
        <w:t> </w:t>
      </w:r>
      <w:r>
        <w:rPr>
          <w:w w:val="90"/>
        </w:rPr>
        <w:t>the</w:t>
      </w:r>
      <w:r>
        <w:rPr>
          <w:spacing w:val="-7"/>
        </w:rPr>
        <w:t> </w:t>
      </w:r>
      <w:r>
        <w:rPr>
          <w:w w:val="90"/>
        </w:rPr>
        <w:t>Special</w:t>
      </w:r>
      <w:r>
        <w:rPr>
          <w:spacing w:val="-14"/>
          <w:w w:val="90"/>
        </w:rPr>
        <w:t> </w:t>
      </w:r>
      <w:r>
        <w:rPr>
          <w:w w:val="90"/>
        </w:rPr>
        <w:t>Constitutional</w:t>
      </w:r>
      <w:r>
        <w:rPr>
          <w:spacing w:val="-15"/>
          <w:w w:val="90"/>
        </w:rPr>
        <w:t> </w:t>
      </w:r>
      <w:r>
        <w:rPr>
          <w:spacing w:val="-2"/>
          <w:w w:val="90"/>
        </w:rPr>
        <w:t>Court</w:t>
      </w:r>
    </w:p>
    <w:p>
      <w:pPr>
        <w:pStyle w:val="ListParagraph"/>
        <w:numPr>
          <w:ilvl w:val="1"/>
          <w:numId w:val="2"/>
        </w:numPr>
        <w:tabs>
          <w:tab w:pos="909" w:val="left" w:leader="none"/>
          <w:tab w:pos="911" w:val="left" w:leader="none"/>
        </w:tabs>
        <w:spacing w:line="232" w:lineRule="auto" w:before="217" w:after="0"/>
        <w:ind w:left="911" w:right="1308" w:hanging="204"/>
        <w:jc w:val="left"/>
        <w:rPr>
          <w:sz w:val="18"/>
        </w:rPr>
      </w:pPr>
      <w:r>
        <w:rPr>
          <w:sz w:val="18"/>
        </w:rPr>
        <w:t>The Special</w:t>
      </w:r>
      <w:r>
        <w:rPr>
          <w:spacing w:val="-5"/>
          <w:sz w:val="18"/>
        </w:rPr>
        <w:t> </w:t>
      </w:r>
      <w:r>
        <w:rPr>
          <w:sz w:val="18"/>
        </w:rPr>
        <w:t>Constitutional</w:t>
      </w:r>
      <w:r>
        <w:rPr>
          <w:spacing w:val="-5"/>
          <w:sz w:val="18"/>
        </w:rPr>
        <w:t> </w:t>
      </w:r>
      <w:r>
        <w:rPr>
          <w:sz w:val="18"/>
        </w:rPr>
        <w:t>Court shall</w:t>
      </w:r>
      <w:r>
        <w:rPr>
          <w:spacing w:val="-5"/>
          <w:sz w:val="18"/>
        </w:rPr>
        <w:t> </w:t>
      </w:r>
      <w:r>
        <w:rPr>
          <w:sz w:val="18"/>
        </w:rPr>
        <w:t>consist of</w:t>
      </w:r>
      <w:r>
        <w:rPr>
          <w:spacing w:val="-7"/>
          <w:sz w:val="18"/>
        </w:rPr>
        <w:t> </w:t>
      </w:r>
      <w:r>
        <w:rPr>
          <w:sz w:val="18"/>
        </w:rPr>
        <w:t>members of</w:t>
      </w:r>
      <w:r>
        <w:rPr>
          <w:spacing w:val="-7"/>
          <w:sz w:val="18"/>
        </w:rPr>
        <w:t> </w:t>
      </w:r>
      <w:r>
        <w:rPr>
          <w:sz w:val="18"/>
        </w:rPr>
        <w:t>whom one half</w:t>
      </w:r>
      <w:r>
        <w:rPr>
          <w:spacing w:val="-7"/>
          <w:sz w:val="18"/>
        </w:rPr>
        <w:t> </w:t>
      </w:r>
      <w:r>
        <w:rPr>
          <w:sz w:val="18"/>
        </w:rPr>
        <w:t>shall be appointed</w:t>
      </w:r>
      <w:r>
        <w:rPr>
          <w:spacing w:val="-1"/>
          <w:sz w:val="18"/>
        </w:rPr>
        <w:t> </w:t>
      </w:r>
      <w:r>
        <w:rPr>
          <w:sz w:val="18"/>
        </w:rPr>
        <w:t>by the Government of</w:t>
      </w:r>
      <w:r>
        <w:rPr>
          <w:spacing w:val="-1"/>
          <w:sz w:val="18"/>
        </w:rPr>
        <w:t> </w:t>
      </w:r>
      <w:r>
        <w:rPr>
          <w:sz w:val="18"/>
        </w:rPr>
        <w:t>the United</w:t>
      </w:r>
      <w:r>
        <w:rPr>
          <w:spacing w:val="-1"/>
          <w:sz w:val="18"/>
        </w:rPr>
        <w:t> </w:t>
      </w:r>
      <w:r>
        <w:rPr>
          <w:sz w:val="18"/>
        </w:rPr>
        <w:t>Republic and</w:t>
      </w:r>
      <w:r>
        <w:rPr>
          <w:spacing w:val="-1"/>
          <w:sz w:val="18"/>
        </w:rPr>
        <w:t> </w:t>
      </w:r>
      <w:r>
        <w:rPr>
          <w:sz w:val="18"/>
        </w:rPr>
        <w:t>the other half</w:t>
      </w:r>
      <w:r>
        <w:rPr>
          <w:spacing w:val="-1"/>
          <w:sz w:val="18"/>
        </w:rPr>
        <w:t> </w:t>
      </w:r>
      <w:r>
        <w:rPr>
          <w:sz w:val="18"/>
        </w:rPr>
        <w:t>shall </w:t>
      </w:r>
      <w:r>
        <w:rPr>
          <w:spacing w:val="-4"/>
          <w:w w:val="110"/>
          <w:sz w:val="18"/>
        </w:rPr>
        <w:t>be</w:t>
      </w:r>
      <w:r>
        <w:rPr>
          <w:spacing w:val="-12"/>
          <w:w w:val="110"/>
          <w:sz w:val="18"/>
        </w:rPr>
        <w:t> </w:t>
      </w:r>
      <w:r>
        <w:rPr>
          <w:spacing w:val="-4"/>
          <w:w w:val="110"/>
          <w:sz w:val="18"/>
        </w:rPr>
        <w:t>appointed</w:t>
      </w:r>
      <w:r>
        <w:rPr>
          <w:spacing w:val="-20"/>
          <w:w w:val="110"/>
          <w:sz w:val="18"/>
        </w:rPr>
        <w:t> </w:t>
      </w:r>
      <w:r>
        <w:rPr>
          <w:spacing w:val="-4"/>
          <w:w w:val="110"/>
          <w:sz w:val="18"/>
        </w:rPr>
        <w:t>by</w:t>
      </w:r>
      <w:r>
        <w:rPr>
          <w:spacing w:val="-10"/>
          <w:w w:val="110"/>
          <w:sz w:val="18"/>
        </w:rPr>
        <w:t> </w:t>
      </w:r>
      <w:r>
        <w:rPr>
          <w:spacing w:val="-4"/>
          <w:w w:val="110"/>
          <w:sz w:val="18"/>
        </w:rPr>
        <w:t>the</w:t>
      </w:r>
      <w:r>
        <w:rPr>
          <w:spacing w:val="-12"/>
          <w:w w:val="110"/>
          <w:sz w:val="18"/>
        </w:rPr>
        <w:t> </w:t>
      </w:r>
      <w:r>
        <w:rPr>
          <w:spacing w:val="-4"/>
          <w:w w:val="110"/>
          <w:sz w:val="18"/>
        </w:rPr>
        <w:t>Revolutionary</w:t>
      </w:r>
      <w:r>
        <w:rPr>
          <w:spacing w:val="-10"/>
          <w:w w:val="110"/>
          <w:sz w:val="18"/>
        </w:rPr>
        <w:t> </w:t>
      </w:r>
      <w:r>
        <w:rPr>
          <w:spacing w:val="-4"/>
          <w:w w:val="110"/>
          <w:sz w:val="18"/>
        </w:rPr>
        <w:t>Government</w:t>
      </w:r>
      <w:r>
        <w:rPr>
          <w:spacing w:val="-12"/>
          <w:w w:val="110"/>
          <w:sz w:val="18"/>
        </w:rPr>
        <w:t> </w:t>
      </w:r>
      <w:r>
        <w:rPr>
          <w:spacing w:val="-4"/>
          <w:w w:val="110"/>
          <w:sz w:val="18"/>
        </w:rPr>
        <w:t>of</w:t>
      </w:r>
      <w:r>
        <w:rPr>
          <w:spacing w:val="-20"/>
          <w:w w:val="110"/>
          <w:sz w:val="18"/>
        </w:rPr>
        <w:t> </w:t>
      </w:r>
      <w:r>
        <w:rPr>
          <w:spacing w:val="-4"/>
          <w:w w:val="110"/>
          <w:sz w:val="18"/>
        </w:rPr>
        <w:t>Zanzibar.</w:t>
      </w:r>
    </w:p>
    <w:p>
      <w:pPr>
        <w:pStyle w:val="ListParagraph"/>
        <w:numPr>
          <w:ilvl w:val="1"/>
          <w:numId w:val="2"/>
        </w:numPr>
        <w:tabs>
          <w:tab w:pos="909" w:val="left" w:leader="none"/>
          <w:tab w:pos="911" w:val="left" w:leader="none"/>
        </w:tabs>
        <w:spacing w:line="232" w:lineRule="auto" w:before="2" w:after="0"/>
        <w:ind w:left="911" w:right="1356" w:hanging="204"/>
        <w:jc w:val="left"/>
        <w:rPr>
          <w:sz w:val="18"/>
        </w:rPr>
      </w:pPr>
      <w:r>
        <w:rPr>
          <w:sz w:val="18"/>
        </w:rPr>
        <w:t>A person may be appointed to be a member of the Special Constitutional Court only if</w:t>
      </w:r>
      <w:r>
        <w:rPr>
          <w:spacing w:val="-11"/>
          <w:sz w:val="18"/>
        </w:rPr>
        <w:t> </w:t>
      </w:r>
      <w:r>
        <w:rPr>
          <w:sz w:val="18"/>
        </w:rPr>
        <w:t>he</w:t>
      </w:r>
      <w:r>
        <w:rPr>
          <w:spacing w:val="-1"/>
          <w:sz w:val="18"/>
        </w:rPr>
        <w:t> </w:t>
      </w:r>
      <w:r>
        <w:rPr>
          <w:sz w:val="18"/>
        </w:rPr>
        <w:t>holds or</w:t>
      </w:r>
      <w:r>
        <w:rPr>
          <w:spacing w:val="-9"/>
          <w:sz w:val="18"/>
        </w:rPr>
        <w:t> </w:t>
      </w:r>
      <w:r>
        <w:rPr>
          <w:sz w:val="18"/>
        </w:rPr>
        <w:t>has previously held</w:t>
      </w:r>
      <w:r>
        <w:rPr>
          <w:spacing w:val="-11"/>
          <w:sz w:val="18"/>
        </w:rPr>
        <w:t> </w:t>
      </w:r>
      <w:r>
        <w:rPr>
          <w:sz w:val="18"/>
        </w:rPr>
        <w:t>the</w:t>
      </w:r>
      <w:r>
        <w:rPr>
          <w:spacing w:val="-1"/>
          <w:sz w:val="18"/>
        </w:rPr>
        <w:t> </w:t>
      </w:r>
      <w:r>
        <w:rPr>
          <w:sz w:val="18"/>
        </w:rPr>
        <w:t>office</w:t>
      </w:r>
      <w:r>
        <w:rPr>
          <w:spacing w:val="-1"/>
          <w:sz w:val="18"/>
        </w:rPr>
        <w:t> </w:t>
      </w:r>
      <w:r>
        <w:rPr>
          <w:sz w:val="18"/>
        </w:rPr>
        <w:t>of</w:t>
      </w:r>
      <w:r>
        <w:rPr>
          <w:spacing w:val="-11"/>
          <w:sz w:val="18"/>
        </w:rPr>
        <w:t> </w:t>
      </w:r>
      <w:r>
        <w:rPr>
          <w:sz w:val="18"/>
        </w:rPr>
        <w:t>Justice</w:t>
      </w:r>
      <w:r>
        <w:rPr>
          <w:spacing w:val="-1"/>
          <w:sz w:val="18"/>
        </w:rPr>
        <w:t> </w:t>
      </w:r>
      <w:r>
        <w:rPr>
          <w:sz w:val="18"/>
        </w:rPr>
        <w:t>of</w:t>
      </w:r>
      <w:r>
        <w:rPr>
          <w:spacing w:val="-11"/>
          <w:sz w:val="18"/>
        </w:rPr>
        <w:t> </w:t>
      </w:r>
      <w:r>
        <w:rPr>
          <w:sz w:val="18"/>
        </w:rPr>
        <w:t>Appeal, or</w:t>
      </w:r>
      <w:r>
        <w:rPr>
          <w:spacing w:val="-9"/>
          <w:sz w:val="18"/>
        </w:rPr>
        <w:t> </w:t>
      </w:r>
      <w:r>
        <w:rPr>
          <w:sz w:val="18"/>
        </w:rPr>
        <w:t>of</w:t>
      </w:r>
      <w:r>
        <w:rPr>
          <w:spacing w:val="-11"/>
          <w:sz w:val="18"/>
        </w:rPr>
        <w:t> </w:t>
      </w:r>
      <w:r>
        <w:rPr>
          <w:sz w:val="18"/>
        </w:rPr>
        <w:t>Judge </w:t>
      </w:r>
      <w:r>
        <w:rPr>
          <w:spacing w:val="-2"/>
          <w:w w:val="110"/>
          <w:sz w:val="18"/>
        </w:rPr>
        <w:t>of</w:t>
      </w:r>
      <w:r>
        <w:rPr>
          <w:spacing w:val="-27"/>
          <w:w w:val="110"/>
          <w:sz w:val="18"/>
        </w:rPr>
        <w:t> </w:t>
      </w:r>
      <w:r>
        <w:rPr>
          <w:spacing w:val="-2"/>
          <w:w w:val="110"/>
          <w:sz w:val="18"/>
        </w:rPr>
        <w:t>the</w:t>
      </w:r>
      <w:r>
        <w:rPr>
          <w:spacing w:val="-20"/>
          <w:w w:val="110"/>
          <w:sz w:val="18"/>
        </w:rPr>
        <w:t> </w:t>
      </w:r>
      <w:r>
        <w:rPr>
          <w:spacing w:val="-2"/>
          <w:w w:val="110"/>
          <w:sz w:val="18"/>
        </w:rPr>
        <w:t>High</w:t>
      </w:r>
      <w:r>
        <w:rPr>
          <w:spacing w:val="-25"/>
          <w:w w:val="110"/>
          <w:sz w:val="18"/>
        </w:rPr>
        <w:t> </w:t>
      </w:r>
      <w:r>
        <w:rPr>
          <w:spacing w:val="-2"/>
          <w:w w:val="110"/>
          <w:sz w:val="18"/>
        </w:rPr>
        <w:t>Court</w:t>
      </w:r>
      <w:r>
        <w:rPr>
          <w:spacing w:val="-20"/>
          <w:w w:val="110"/>
          <w:sz w:val="18"/>
        </w:rPr>
        <w:t> </w:t>
      </w:r>
      <w:r>
        <w:rPr>
          <w:spacing w:val="-2"/>
          <w:w w:val="110"/>
          <w:sz w:val="18"/>
        </w:rPr>
        <w:t>of</w:t>
      </w:r>
      <w:r>
        <w:rPr>
          <w:spacing w:val="-27"/>
          <w:w w:val="110"/>
          <w:sz w:val="18"/>
        </w:rPr>
        <w:t> </w:t>
      </w:r>
      <w:r>
        <w:rPr>
          <w:spacing w:val="-2"/>
          <w:w w:val="110"/>
          <w:sz w:val="18"/>
        </w:rPr>
        <w:t>the</w:t>
      </w:r>
      <w:r>
        <w:rPr>
          <w:spacing w:val="-19"/>
          <w:w w:val="110"/>
          <w:sz w:val="18"/>
        </w:rPr>
        <w:t> </w:t>
      </w:r>
      <w:r>
        <w:rPr>
          <w:spacing w:val="-2"/>
          <w:w w:val="110"/>
          <w:sz w:val="18"/>
        </w:rPr>
        <w:t>United</w:t>
      </w:r>
      <w:r>
        <w:rPr>
          <w:spacing w:val="-27"/>
          <w:w w:val="110"/>
          <w:sz w:val="18"/>
        </w:rPr>
        <w:t> </w:t>
      </w:r>
      <w:r>
        <w:rPr>
          <w:spacing w:val="-2"/>
          <w:w w:val="110"/>
          <w:sz w:val="18"/>
        </w:rPr>
        <w:t>Republic</w:t>
      </w:r>
      <w:r>
        <w:rPr>
          <w:spacing w:val="-23"/>
          <w:w w:val="110"/>
          <w:sz w:val="18"/>
        </w:rPr>
        <w:t> </w:t>
      </w:r>
      <w:r>
        <w:rPr>
          <w:spacing w:val="-2"/>
          <w:w w:val="110"/>
          <w:sz w:val="18"/>
        </w:rPr>
        <w:t>of</w:t>
      </w:r>
      <w:r>
        <w:rPr>
          <w:spacing w:val="-27"/>
          <w:w w:val="110"/>
          <w:sz w:val="18"/>
        </w:rPr>
        <w:t> </w:t>
      </w:r>
      <w:r>
        <w:rPr>
          <w:spacing w:val="-2"/>
          <w:w w:val="110"/>
          <w:sz w:val="18"/>
        </w:rPr>
        <w:t>Tanzania</w:t>
      </w:r>
      <w:r>
        <w:rPr>
          <w:spacing w:val="-17"/>
          <w:w w:val="110"/>
          <w:sz w:val="18"/>
        </w:rPr>
        <w:t> </w:t>
      </w:r>
      <w:r>
        <w:rPr>
          <w:spacing w:val="-2"/>
          <w:w w:val="110"/>
          <w:sz w:val="18"/>
        </w:rPr>
        <w:t>or</w:t>
      </w:r>
      <w:r>
        <w:rPr>
          <w:spacing w:val="-25"/>
          <w:w w:val="110"/>
          <w:sz w:val="18"/>
        </w:rPr>
        <w:t> </w:t>
      </w:r>
      <w:r>
        <w:rPr>
          <w:spacing w:val="-2"/>
          <w:w w:val="110"/>
          <w:sz w:val="18"/>
        </w:rPr>
        <w:t>of</w:t>
      </w:r>
      <w:r>
        <w:rPr>
          <w:spacing w:val="-27"/>
          <w:w w:val="110"/>
          <w:sz w:val="18"/>
        </w:rPr>
        <w:t> </w:t>
      </w:r>
      <w:r>
        <w:rPr>
          <w:spacing w:val="-2"/>
          <w:w w:val="110"/>
          <w:sz w:val="18"/>
        </w:rPr>
        <w:t>the</w:t>
      </w:r>
      <w:r>
        <w:rPr>
          <w:spacing w:val="-20"/>
          <w:w w:val="110"/>
          <w:sz w:val="18"/>
        </w:rPr>
        <w:t> </w:t>
      </w:r>
      <w:r>
        <w:rPr>
          <w:spacing w:val="-2"/>
          <w:w w:val="110"/>
          <w:sz w:val="18"/>
        </w:rPr>
        <w:t>High</w:t>
      </w:r>
      <w:r>
        <w:rPr>
          <w:spacing w:val="-25"/>
          <w:w w:val="110"/>
          <w:sz w:val="18"/>
        </w:rPr>
        <w:t> </w:t>
      </w:r>
      <w:r>
        <w:rPr>
          <w:spacing w:val="-2"/>
          <w:w w:val="110"/>
          <w:sz w:val="18"/>
        </w:rPr>
        <w:t>Court</w:t>
      </w:r>
      <w:r>
        <w:rPr>
          <w:spacing w:val="-20"/>
          <w:w w:val="110"/>
          <w:sz w:val="18"/>
        </w:rPr>
        <w:t> </w:t>
      </w:r>
      <w:r>
        <w:rPr>
          <w:spacing w:val="-2"/>
          <w:w w:val="110"/>
          <w:sz w:val="18"/>
        </w:rPr>
        <w:t>of </w:t>
      </w:r>
      <w:r>
        <w:rPr>
          <w:sz w:val="18"/>
        </w:rPr>
        <w:t>Zanzibar, or</w:t>
      </w:r>
      <w:r>
        <w:rPr>
          <w:spacing w:val="-8"/>
          <w:sz w:val="18"/>
        </w:rPr>
        <w:t> </w:t>
      </w:r>
      <w:r>
        <w:rPr>
          <w:sz w:val="18"/>
        </w:rPr>
        <w:t>he is a person</w:t>
      </w:r>
      <w:r>
        <w:rPr>
          <w:spacing w:val="-8"/>
          <w:sz w:val="18"/>
        </w:rPr>
        <w:t> </w:t>
      </w:r>
      <w:r>
        <w:rPr>
          <w:sz w:val="18"/>
        </w:rPr>
        <w:t>who</w:t>
      </w:r>
      <w:r>
        <w:rPr>
          <w:spacing w:val="-8"/>
          <w:sz w:val="18"/>
        </w:rPr>
        <w:t> </w:t>
      </w:r>
      <w:r>
        <w:rPr>
          <w:sz w:val="18"/>
        </w:rPr>
        <w:t>has the ability and</w:t>
      </w:r>
      <w:r>
        <w:rPr>
          <w:spacing w:val="-10"/>
          <w:sz w:val="18"/>
        </w:rPr>
        <w:t> </w:t>
      </w:r>
      <w:r>
        <w:rPr>
          <w:sz w:val="18"/>
        </w:rPr>
        <w:t>experience which</w:t>
      </w:r>
      <w:r>
        <w:rPr>
          <w:spacing w:val="-8"/>
          <w:sz w:val="18"/>
        </w:rPr>
        <w:t> </w:t>
      </w:r>
      <w:r>
        <w:rPr>
          <w:sz w:val="18"/>
        </w:rPr>
        <w:t>qualify him to</w:t>
      </w:r>
      <w:r>
        <w:rPr>
          <w:spacing w:val="-9"/>
          <w:sz w:val="18"/>
        </w:rPr>
        <w:t> </w:t>
      </w:r>
      <w:r>
        <w:rPr>
          <w:sz w:val="18"/>
        </w:rPr>
        <w:t>be</w:t>
      </w:r>
      <w:r>
        <w:rPr>
          <w:spacing w:val="-1"/>
          <w:sz w:val="18"/>
        </w:rPr>
        <w:t> </w:t>
      </w:r>
      <w:r>
        <w:rPr>
          <w:sz w:val="18"/>
        </w:rPr>
        <w:t>appointed</w:t>
      </w:r>
      <w:r>
        <w:rPr>
          <w:spacing w:val="-11"/>
          <w:sz w:val="18"/>
        </w:rPr>
        <w:t> </w:t>
      </w:r>
      <w:r>
        <w:rPr>
          <w:sz w:val="18"/>
        </w:rPr>
        <w:t>to</w:t>
      </w:r>
      <w:r>
        <w:rPr>
          <w:spacing w:val="-9"/>
          <w:sz w:val="18"/>
        </w:rPr>
        <w:t> </w:t>
      </w:r>
      <w:r>
        <w:rPr>
          <w:sz w:val="18"/>
        </w:rPr>
        <w:t>the</w:t>
      </w:r>
      <w:r>
        <w:rPr>
          <w:spacing w:val="-1"/>
          <w:sz w:val="18"/>
        </w:rPr>
        <w:t> </w:t>
      </w:r>
      <w:r>
        <w:rPr>
          <w:sz w:val="18"/>
        </w:rPr>
        <w:t>office</w:t>
      </w:r>
      <w:r>
        <w:rPr>
          <w:spacing w:val="-1"/>
          <w:sz w:val="18"/>
        </w:rPr>
        <w:t> </w:t>
      </w:r>
      <w:r>
        <w:rPr>
          <w:sz w:val="18"/>
        </w:rPr>
        <w:t>of</w:t>
      </w:r>
      <w:r>
        <w:rPr>
          <w:spacing w:val="-11"/>
          <w:sz w:val="18"/>
        </w:rPr>
        <w:t> </w:t>
      </w:r>
      <w:r>
        <w:rPr>
          <w:sz w:val="18"/>
        </w:rPr>
        <w:t>Judge</w:t>
      </w:r>
      <w:r>
        <w:rPr>
          <w:spacing w:val="-1"/>
          <w:sz w:val="18"/>
        </w:rPr>
        <w:t> </w:t>
      </w:r>
      <w:r>
        <w:rPr>
          <w:sz w:val="18"/>
        </w:rPr>
        <w:t>or</w:t>
      </w:r>
      <w:r>
        <w:rPr>
          <w:spacing w:val="-9"/>
          <w:sz w:val="18"/>
        </w:rPr>
        <w:t> </w:t>
      </w:r>
      <w:r>
        <w:rPr>
          <w:sz w:val="18"/>
        </w:rPr>
        <w:t>Acting Judge</w:t>
      </w:r>
      <w:r>
        <w:rPr>
          <w:spacing w:val="-1"/>
          <w:sz w:val="18"/>
        </w:rPr>
        <w:t> </w:t>
      </w:r>
      <w:r>
        <w:rPr>
          <w:sz w:val="18"/>
        </w:rPr>
        <w:t>under</w:t>
      </w:r>
      <w:r>
        <w:rPr>
          <w:spacing w:val="-9"/>
          <w:sz w:val="18"/>
        </w:rPr>
        <w:t> </w:t>
      </w:r>
      <w:r>
        <w:rPr>
          <w:sz w:val="18"/>
        </w:rPr>
        <w:t>the</w:t>
      </w:r>
      <w:r>
        <w:rPr>
          <w:spacing w:val="-1"/>
          <w:sz w:val="18"/>
        </w:rPr>
        <w:t> </w:t>
      </w:r>
      <w:r>
        <w:rPr>
          <w:sz w:val="18"/>
        </w:rPr>
        <w:t>law</w:t>
      </w:r>
      <w:r>
        <w:rPr>
          <w:spacing w:val="-5"/>
          <w:sz w:val="18"/>
        </w:rPr>
        <w:t> </w:t>
      </w:r>
      <w:r>
        <w:rPr>
          <w:sz w:val="18"/>
        </w:rPr>
        <w:t>for</w:t>
      </w:r>
      <w:r>
        <w:rPr>
          <w:spacing w:val="-9"/>
          <w:sz w:val="18"/>
        </w:rPr>
        <w:t> </w:t>
      </w:r>
      <w:r>
        <w:rPr>
          <w:sz w:val="18"/>
        </w:rPr>
        <w:t>the</w:t>
      </w:r>
      <w:r>
        <w:rPr>
          <w:spacing w:val="-1"/>
          <w:sz w:val="18"/>
        </w:rPr>
        <w:t> </w:t>
      </w:r>
      <w:r>
        <w:rPr>
          <w:sz w:val="18"/>
        </w:rPr>
        <w:t>time being in</w:t>
      </w:r>
      <w:r>
        <w:rPr>
          <w:spacing w:val="-4"/>
          <w:sz w:val="18"/>
        </w:rPr>
        <w:t> </w:t>
      </w:r>
      <w:r>
        <w:rPr>
          <w:sz w:val="18"/>
        </w:rPr>
        <w:t>force, in</w:t>
      </w:r>
      <w:r>
        <w:rPr>
          <w:spacing w:val="-4"/>
          <w:sz w:val="18"/>
        </w:rPr>
        <w:t> </w:t>
      </w:r>
      <w:r>
        <w:rPr>
          <w:sz w:val="18"/>
        </w:rPr>
        <w:t>Mainland</w:t>
      </w:r>
      <w:r>
        <w:rPr>
          <w:spacing w:val="-6"/>
          <w:sz w:val="18"/>
        </w:rPr>
        <w:t> </w:t>
      </w:r>
      <w:r>
        <w:rPr>
          <w:sz w:val="18"/>
        </w:rPr>
        <w:t>Tanzania or</w:t>
      </w:r>
      <w:r>
        <w:rPr>
          <w:spacing w:val="-4"/>
          <w:sz w:val="18"/>
        </w:rPr>
        <w:t> </w:t>
      </w:r>
      <w:r>
        <w:rPr>
          <w:sz w:val="18"/>
        </w:rPr>
        <w:t>in</w:t>
      </w:r>
      <w:r>
        <w:rPr>
          <w:spacing w:val="-4"/>
          <w:sz w:val="18"/>
        </w:rPr>
        <w:t> </w:t>
      </w:r>
      <w:r>
        <w:rPr>
          <w:sz w:val="18"/>
        </w:rPr>
        <w:t>Zanzibar, as the case may be.</w:t>
      </w:r>
    </w:p>
    <w:p>
      <w:pPr>
        <w:pStyle w:val="ListParagraph"/>
        <w:numPr>
          <w:ilvl w:val="1"/>
          <w:numId w:val="2"/>
        </w:numPr>
        <w:tabs>
          <w:tab w:pos="909" w:val="left" w:leader="none"/>
          <w:tab w:pos="911" w:val="left" w:leader="none"/>
        </w:tabs>
        <w:spacing w:line="232" w:lineRule="auto" w:before="4" w:after="0"/>
        <w:ind w:left="911" w:right="1373" w:hanging="204"/>
        <w:jc w:val="left"/>
        <w:rPr>
          <w:sz w:val="18"/>
        </w:rPr>
      </w:pPr>
      <w:r>
        <w:rPr>
          <w:sz w:val="18"/>
        </w:rPr>
        <w:t>A person may be appointed</w:t>
      </w:r>
      <w:r>
        <w:rPr>
          <w:spacing w:val="-1"/>
          <w:sz w:val="18"/>
        </w:rPr>
        <w:t> </w:t>
      </w:r>
      <w:r>
        <w:rPr>
          <w:sz w:val="18"/>
        </w:rPr>
        <w:t>to be a member of</w:t>
      </w:r>
      <w:r>
        <w:rPr>
          <w:spacing w:val="-1"/>
          <w:sz w:val="18"/>
        </w:rPr>
        <w:t> </w:t>
      </w:r>
      <w:r>
        <w:rPr>
          <w:sz w:val="18"/>
        </w:rPr>
        <w:t>the Special Constitutional Court for</w:t>
      </w:r>
      <w:r>
        <w:rPr>
          <w:spacing w:val="-11"/>
          <w:sz w:val="18"/>
        </w:rPr>
        <w:t> </w:t>
      </w:r>
      <w:r>
        <w:rPr>
          <w:sz w:val="18"/>
        </w:rPr>
        <w:t>the</w:t>
      </w:r>
      <w:r>
        <w:rPr>
          <w:spacing w:val="-4"/>
          <w:sz w:val="18"/>
        </w:rPr>
        <w:t> </w:t>
      </w:r>
      <w:r>
        <w:rPr>
          <w:sz w:val="18"/>
        </w:rPr>
        <w:t>purposes of</w:t>
      </w:r>
      <w:r>
        <w:rPr>
          <w:spacing w:val="-12"/>
          <w:sz w:val="18"/>
        </w:rPr>
        <w:t> </w:t>
      </w:r>
      <w:r>
        <w:rPr>
          <w:sz w:val="18"/>
        </w:rPr>
        <w:t>hearing</w:t>
      </w:r>
      <w:r>
        <w:rPr>
          <w:spacing w:val="-1"/>
          <w:sz w:val="18"/>
        </w:rPr>
        <w:t> </w:t>
      </w:r>
      <w:r>
        <w:rPr>
          <w:sz w:val="18"/>
        </w:rPr>
        <w:t>one</w:t>
      </w:r>
      <w:r>
        <w:rPr>
          <w:spacing w:val="-4"/>
          <w:sz w:val="18"/>
        </w:rPr>
        <w:t> </w:t>
      </w:r>
      <w:r>
        <w:rPr>
          <w:sz w:val="18"/>
        </w:rPr>
        <w:t>dispute</w:t>
      </w:r>
      <w:r>
        <w:rPr>
          <w:spacing w:val="-4"/>
          <w:sz w:val="18"/>
        </w:rPr>
        <w:t> </w:t>
      </w:r>
      <w:r>
        <w:rPr>
          <w:sz w:val="18"/>
        </w:rPr>
        <w:t>only</w:t>
      </w:r>
      <w:r>
        <w:rPr>
          <w:spacing w:val="-1"/>
          <w:sz w:val="18"/>
        </w:rPr>
        <w:t> </w:t>
      </w:r>
      <w:r>
        <w:rPr>
          <w:sz w:val="18"/>
        </w:rPr>
        <w:t>or</w:t>
      </w:r>
      <w:r>
        <w:rPr>
          <w:spacing w:val="-11"/>
          <w:sz w:val="18"/>
        </w:rPr>
        <w:t> </w:t>
      </w:r>
      <w:r>
        <w:rPr>
          <w:sz w:val="18"/>
        </w:rPr>
        <w:t>for</w:t>
      </w:r>
      <w:r>
        <w:rPr>
          <w:spacing w:val="-11"/>
          <w:sz w:val="18"/>
        </w:rPr>
        <w:t> </w:t>
      </w:r>
      <w:r>
        <w:rPr>
          <w:sz w:val="18"/>
        </w:rPr>
        <w:t>hearing</w:t>
      </w:r>
      <w:r>
        <w:rPr>
          <w:spacing w:val="-1"/>
          <w:sz w:val="18"/>
        </w:rPr>
        <w:t> </w:t>
      </w:r>
      <w:r>
        <w:rPr>
          <w:sz w:val="18"/>
        </w:rPr>
        <w:t>two</w:t>
      </w:r>
      <w:r>
        <w:rPr>
          <w:spacing w:val="-11"/>
          <w:sz w:val="18"/>
        </w:rPr>
        <w:t> </w:t>
      </w:r>
      <w:r>
        <w:rPr>
          <w:sz w:val="18"/>
        </w:rPr>
        <w:t>or</w:t>
      </w:r>
      <w:r>
        <w:rPr>
          <w:spacing w:val="-11"/>
          <w:sz w:val="18"/>
        </w:rPr>
        <w:t> </w:t>
      </w:r>
      <w:r>
        <w:rPr>
          <w:sz w:val="18"/>
        </w:rPr>
        <w:t>more</w:t>
      </w:r>
      <w:r>
        <w:rPr>
          <w:spacing w:val="-4"/>
          <w:sz w:val="18"/>
        </w:rPr>
        <w:t> </w:t>
      </w:r>
      <w:r>
        <w:rPr>
          <w:sz w:val="18"/>
        </w:rPr>
        <w:t>disputes should they arise. A member shall continue to hold office as member of the Special Constitutional Court until the determination of the dispute in relation to which</w:t>
      </w:r>
      <w:r>
        <w:rPr>
          <w:spacing w:val="-2"/>
          <w:sz w:val="18"/>
        </w:rPr>
        <w:t> </w:t>
      </w:r>
      <w:r>
        <w:rPr>
          <w:sz w:val="18"/>
        </w:rPr>
        <w:t>he is appointed</w:t>
      </w:r>
      <w:r>
        <w:rPr>
          <w:spacing w:val="-4"/>
          <w:sz w:val="18"/>
        </w:rPr>
        <w:t> </w:t>
      </w:r>
      <w:r>
        <w:rPr>
          <w:sz w:val="18"/>
        </w:rPr>
        <w:t>or</w:t>
      </w:r>
      <w:r>
        <w:rPr>
          <w:spacing w:val="-2"/>
          <w:sz w:val="18"/>
        </w:rPr>
        <w:t> </w:t>
      </w:r>
      <w:r>
        <w:rPr>
          <w:sz w:val="18"/>
        </w:rPr>
        <w:t>his appointment is revoked</w:t>
      </w:r>
      <w:r>
        <w:rPr>
          <w:spacing w:val="-4"/>
          <w:sz w:val="18"/>
        </w:rPr>
        <w:t> </w:t>
      </w:r>
      <w:r>
        <w:rPr>
          <w:sz w:val="18"/>
        </w:rPr>
        <w:t>or</w:t>
      </w:r>
      <w:r>
        <w:rPr>
          <w:spacing w:val="-2"/>
          <w:sz w:val="18"/>
        </w:rPr>
        <w:t> </w:t>
      </w:r>
      <w:r>
        <w:rPr>
          <w:sz w:val="18"/>
        </w:rPr>
        <w:t>until</w:t>
      </w:r>
      <w:r>
        <w:rPr>
          <w:spacing w:val="-2"/>
          <w:sz w:val="18"/>
        </w:rPr>
        <w:t> </w:t>
      </w:r>
      <w:r>
        <w:rPr>
          <w:sz w:val="18"/>
        </w:rPr>
        <w:t>he fails to</w:t>
      </w:r>
      <w:r>
        <w:rPr>
          <w:spacing w:val="-2"/>
          <w:sz w:val="18"/>
        </w:rPr>
        <w:t> </w:t>
      </w:r>
      <w:r>
        <w:rPr>
          <w:sz w:val="18"/>
        </w:rPr>
        <w:t>perform </w:t>
      </w:r>
      <w:r>
        <w:rPr>
          <w:spacing w:val="-4"/>
          <w:w w:val="110"/>
          <w:sz w:val="18"/>
        </w:rPr>
        <w:t>his</w:t>
      </w:r>
      <w:r>
        <w:rPr>
          <w:spacing w:val="-11"/>
          <w:w w:val="110"/>
          <w:sz w:val="18"/>
        </w:rPr>
        <w:t> </w:t>
      </w:r>
      <w:r>
        <w:rPr>
          <w:spacing w:val="-4"/>
          <w:w w:val="110"/>
          <w:sz w:val="18"/>
        </w:rPr>
        <w:t>duties</w:t>
      </w:r>
      <w:r>
        <w:rPr>
          <w:spacing w:val="-11"/>
          <w:w w:val="110"/>
          <w:sz w:val="18"/>
        </w:rPr>
        <w:t> </w:t>
      </w:r>
      <w:r>
        <w:rPr>
          <w:spacing w:val="-4"/>
          <w:w w:val="110"/>
          <w:sz w:val="18"/>
        </w:rPr>
        <w:t>as</w:t>
      </w:r>
      <w:r>
        <w:rPr>
          <w:spacing w:val="-11"/>
          <w:w w:val="110"/>
          <w:sz w:val="18"/>
        </w:rPr>
        <w:t> </w:t>
      </w:r>
      <w:r>
        <w:rPr>
          <w:spacing w:val="-4"/>
          <w:w w:val="110"/>
          <w:sz w:val="18"/>
        </w:rPr>
        <w:t>a</w:t>
      </w:r>
      <w:r>
        <w:rPr>
          <w:spacing w:val="-11"/>
          <w:w w:val="110"/>
          <w:sz w:val="18"/>
        </w:rPr>
        <w:t> </w:t>
      </w:r>
      <w:r>
        <w:rPr>
          <w:spacing w:val="-4"/>
          <w:w w:val="110"/>
          <w:sz w:val="18"/>
        </w:rPr>
        <w:t>member</w:t>
      </w:r>
      <w:r>
        <w:rPr>
          <w:spacing w:val="-21"/>
          <w:w w:val="110"/>
          <w:sz w:val="18"/>
        </w:rPr>
        <w:t> </w:t>
      </w:r>
      <w:r>
        <w:rPr>
          <w:spacing w:val="-4"/>
          <w:w w:val="110"/>
          <w:sz w:val="18"/>
        </w:rPr>
        <w:t>due</w:t>
      </w:r>
      <w:r>
        <w:rPr>
          <w:spacing w:val="-15"/>
          <w:w w:val="110"/>
          <w:sz w:val="18"/>
        </w:rPr>
        <w:t> </w:t>
      </w:r>
      <w:r>
        <w:rPr>
          <w:spacing w:val="-4"/>
          <w:w w:val="110"/>
          <w:sz w:val="18"/>
        </w:rPr>
        <w:t>to</w:t>
      </w:r>
      <w:r>
        <w:rPr>
          <w:spacing w:val="-21"/>
          <w:w w:val="110"/>
          <w:sz w:val="18"/>
        </w:rPr>
        <w:t> </w:t>
      </w:r>
      <w:r>
        <w:rPr>
          <w:spacing w:val="-4"/>
          <w:w w:val="110"/>
          <w:sz w:val="18"/>
        </w:rPr>
        <w:t>illness</w:t>
      </w:r>
      <w:r>
        <w:rPr>
          <w:spacing w:val="-11"/>
          <w:w w:val="110"/>
          <w:sz w:val="18"/>
        </w:rPr>
        <w:t> </w:t>
      </w:r>
      <w:r>
        <w:rPr>
          <w:spacing w:val="-4"/>
          <w:w w:val="110"/>
          <w:sz w:val="18"/>
        </w:rPr>
        <w:t>or</w:t>
      </w:r>
      <w:r>
        <w:rPr>
          <w:spacing w:val="-21"/>
          <w:w w:val="110"/>
          <w:sz w:val="18"/>
        </w:rPr>
        <w:t> </w:t>
      </w:r>
      <w:r>
        <w:rPr>
          <w:spacing w:val="-4"/>
          <w:w w:val="110"/>
          <w:sz w:val="18"/>
        </w:rPr>
        <w:t>any</w:t>
      </w:r>
      <w:r>
        <w:rPr>
          <w:spacing w:val="-12"/>
          <w:w w:val="110"/>
          <w:sz w:val="18"/>
        </w:rPr>
        <w:t> </w:t>
      </w:r>
      <w:r>
        <w:rPr>
          <w:spacing w:val="-4"/>
          <w:w w:val="110"/>
          <w:sz w:val="18"/>
        </w:rPr>
        <w:t>other</w:t>
      </w:r>
      <w:r>
        <w:rPr>
          <w:spacing w:val="-21"/>
          <w:w w:val="110"/>
          <w:sz w:val="18"/>
        </w:rPr>
        <w:t> </w:t>
      </w:r>
      <w:r>
        <w:rPr>
          <w:spacing w:val="-4"/>
          <w:w w:val="110"/>
          <w:sz w:val="18"/>
        </w:rPr>
        <w:t>reason.</w:t>
      </w:r>
    </w:p>
    <w:p>
      <w:pPr>
        <w:pStyle w:val="BodyText"/>
        <w:spacing w:before="9"/>
      </w:pPr>
    </w:p>
    <w:p>
      <w:pPr>
        <w:pStyle w:val="Heading4"/>
        <w:numPr>
          <w:ilvl w:val="0"/>
          <w:numId w:val="2"/>
        </w:numPr>
        <w:tabs>
          <w:tab w:pos="824" w:val="left" w:leader="none"/>
        </w:tabs>
        <w:spacing w:line="240" w:lineRule="auto" w:before="1" w:after="0"/>
        <w:ind w:left="824" w:right="0" w:hanging="477"/>
        <w:jc w:val="left"/>
      </w:pPr>
      <w:r>
        <w:rPr>
          <w:w w:val="85"/>
        </w:rPr>
        <w:t>Procedure</w:t>
      </w:r>
      <w:r>
        <w:rPr>
          <w:spacing w:val="32"/>
        </w:rPr>
        <w:t> </w:t>
      </w:r>
      <w:r>
        <w:rPr>
          <w:w w:val="85"/>
        </w:rPr>
        <w:t>at</w:t>
      </w:r>
      <w:r>
        <w:rPr>
          <w:spacing w:val="14"/>
        </w:rPr>
        <w:t> </w:t>
      </w:r>
      <w:r>
        <w:rPr>
          <w:w w:val="85"/>
        </w:rPr>
        <w:t>sittings</w:t>
      </w:r>
      <w:r>
        <w:rPr>
          <w:spacing w:val="20"/>
        </w:rPr>
        <w:t> </w:t>
      </w:r>
      <w:r>
        <w:rPr>
          <w:w w:val="85"/>
        </w:rPr>
        <w:t>of</w:t>
      </w:r>
      <w:r>
        <w:rPr>
          <w:spacing w:val="29"/>
        </w:rPr>
        <w:t> </w:t>
      </w:r>
      <w:r>
        <w:rPr>
          <w:w w:val="85"/>
        </w:rPr>
        <w:t>the</w:t>
      </w:r>
      <w:r>
        <w:rPr>
          <w:spacing w:val="33"/>
        </w:rPr>
        <w:t> </w:t>
      </w:r>
      <w:r>
        <w:rPr>
          <w:w w:val="85"/>
        </w:rPr>
        <w:t>special</w:t>
      </w:r>
      <w:r>
        <w:rPr>
          <w:spacing w:val="8"/>
        </w:rPr>
        <w:t> </w:t>
      </w:r>
      <w:r>
        <w:rPr>
          <w:w w:val="85"/>
        </w:rPr>
        <w:t>Constitutional</w:t>
      </w:r>
      <w:r>
        <w:rPr>
          <w:spacing w:val="9"/>
        </w:rPr>
        <w:t> </w:t>
      </w:r>
      <w:r>
        <w:rPr>
          <w:spacing w:val="-2"/>
          <w:w w:val="85"/>
        </w:rPr>
        <w:t>Court</w:t>
      </w:r>
    </w:p>
    <w:p>
      <w:pPr>
        <w:pStyle w:val="ListParagraph"/>
        <w:numPr>
          <w:ilvl w:val="1"/>
          <w:numId w:val="2"/>
        </w:numPr>
        <w:tabs>
          <w:tab w:pos="909" w:val="left" w:leader="none"/>
          <w:tab w:pos="911" w:val="left" w:leader="none"/>
        </w:tabs>
        <w:spacing w:line="232" w:lineRule="auto" w:before="202" w:after="0"/>
        <w:ind w:left="911" w:right="1393" w:hanging="204"/>
        <w:jc w:val="left"/>
        <w:rPr>
          <w:sz w:val="18"/>
        </w:rPr>
      </w:pPr>
      <w:r>
        <w:rPr>
          <w:spacing w:val="-2"/>
          <w:w w:val="110"/>
          <w:sz w:val="18"/>
        </w:rPr>
        <w:t>The</w:t>
      </w:r>
      <w:r>
        <w:rPr>
          <w:spacing w:val="-20"/>
          <w:w w:val="110"/>
          <w:sz w:val="18"/>
        </w:rPr>
        <w:t> </w:t>
      </w:r>
      <w:r>
        <w:rPr>
          <w:spacing w:val="-2"/>
          <w:w w:val="110"/>
          <w:sz w:val="18"/>
        </w:rPr>
        <w:t>Special</w:t>
      </w:r>
      <w:r>
        <w:rPr>
          <w:spacing w:val="-26"/>
          <w:w w:val="110"/>
          <w:sz w:val="18"/>
        </w:rPr>
        <w:t> </w:t>
      </w:r>
      <w:r>
        <w:rPr>
          <w:spacing w:val="-2"/>
          <w:w w:val="110"/>
          <w:sz w:val="18"/>
        </w:rPr>
        <w:t>Constitutional</w:t>
      </w:r>
      <w:r>
        <w:rPr>
          <w:spacing w:val="-25"/>
          <w:w w:val="110"/>
          <w:sz w:val="18"/>
        </w:rPr>
        <w:t> </w:t>
      </w:r>
      <w:r>
        <w:rPr>
          <w:spacing w:val="-2"/>
          <w:w w:val="110"/>
          <w:sz w:val="18"/>
        </w:rPr>
        <w:t>Court</w:t>
      </w:r>
      <w:r>
        <w:rPr>
          <w:spacing w:val="-20"/>
          <w:w w:val="110"/>
          <w:sz w:val="18"/>
        </w:rPr>
        <w:t> </w:t>
      </w:r>
      <w:r>
        <w:rPr>
          <w:spacing w:val="-2"/>
          <w:w w:val="110"/>
          <w:sz w:val="18"/>
        </w:rPr>
        <w:t>shall</w:t>
      </w:r>
      <w:r>
        <w:rPr>
          <w:spacing w:val="-26"/>
          <w:w w:val="110"/>
          <w:sz w:val="18"/>
        </w:rPr>
        <w:t> </w:t>
      </w:r>
      <w:r>
        <w:rPr>
          <w:spacing w:val="-2"/>
          <w:w w:val="110"/>
          <w:sz w:val="18"/>
        </w:rPr>
        <w:t>hold</w:t>
      </w:r>
      <w:r>
        <w:rPr>
          <w:spacing w:val="-26"/>
          <w:w w:val="110"/>
          <w:sz w:val="18"/>
        </w:rPr>
        <w:t> </w:t>
      </w:r>
      <w:r>
        <w:rPr>
          <w:spacing w:val="-2"/>
          <w:w w:val="110"/>
          <w:sz w:val="18"/>
        </w:rPr>
        <w:t>its</w:t>
      </w:r>
      <w:r>
        <w:rPr>
          <w:spacing w:val="-17"/>
          <w:w w:val="110"/>
          <w:sz w:val="18"/>
        </w:rPr>
        <w:t> </w:t>
      </w:r>
      <w:r>
        <w:rPr>
          <w:spacing w:val="-2"/>
          <w:w w:val="110"/>
          <w:sz w:val="18"/>
        </w:rPr>
        <w:t>sittings</w:t>
      </w:r>
      <w:r>
        <w:rPr>
          <w:spacing w:val="-16"/>
          <w:w w:val="110"/>
          <w:sz w:val="18"/>
        </w:rPr>
        <w:t> </w:t>
      </w:r>
      <w:r>
        <w:rPr>
          <w:spacing w:val="-2"/>
          <w:w w:val="110"/>
          <w:sz w:val="18"/>
        </w:rPr>
        <w:t>only</w:t>
      </w:r>
      <w:r>
        <w:rPr>
          <w:spacing w:val="-18"/>
          <w:w w:val="110"/>
          <w:sz w:val="18"/>
        </w:rPr>
        <w:t> </w:t>
      </w:r>
      <w:r>
        <w:rPr>
          <w:spacing w:val="-2"/>
          <w:w w:val="110"/>
          <w:sz w:val="18"/>
        </w:rPr>
        <w:t>when</w:t>
      </w:r>
      <w:r>
        <w:rPr>
          <w:spacing w:val="-26"/>
          <w:w w:val="110"/>
          <w:sz w:val="18"/>
        </w:rPr>
        <w:t> </w:t>
      </w:r>
      <w:r>
        <w:rPr>
          <w:spacing w:val="-2"/>
          <w:w w:val="110"/>
          <w:sz w:val="18"/>
        </w:rPr>
        <w:t>there</w:t>
      </w:r>
      <w:r>
        <w:rPr>
          <w:spacing w:val="-19"/>
          <w:w w:val="110"/>
          <w:sz w:val="18"/>
        </w:rPr>
        <w:t> </w:t>
      </w:r>
      <w:r>
        <w:rPr>
          <w:spacing w:val="-2"/>
          <w:w w:val="110"/>
          <w:sz w:val="18"/>
        </w:rPr>
        <w:t>is</w:t>
      </w:r>
      <w:r>
        <w:rPr>
          <w:spacing w:val="-17"/>
          <w:w w:val="110"/>
          <w:sz w:val="18"/>
        </w:rPr>
        <w:t> </w:t>
      </w:r>
      <w:r>
        <w:rPr>
          <w:spacing w:val="-2"/>
          <w:w w:val="110"/>
          <w:sz w:val="18"/>
        </w:rPr>
        <w:t>a </w:t>
      </w:r>
      <w:r>
        <w:rPr>
          <w:sz w:val="18"/>
        </w:rPr>
        <w:t>dispute to</w:t>
      </w:r>
      <w:r>
        <w:rPr>
          <w:spacing w:val="-6"/>
          <w:sz w:val="18"/>
        </w:rPr>
        <w:t> </w:t>
      </w:r>
      <w:r>
        <w:rPr>
          <w:sz w:val="18"/>
        </w:rPr>
        <w:t>be heard, and</w:t>
      </w:r>
      <w:r>
        <w:rPr>
          <w:spacing w:val="-8"/>
          <w:sz w:val="18"/>
        </w:rPr>
        <w:t> </w:t>
      </w:r>
      <w:r>
        <w:rPr>
          <w:sz w:val="18"/>
        </w:rPr>
        <w:t>shall</w:t>
      </w:r>
      <w:r>
        <w:rPr>
          <w:spacing w:val="-6"/>
          <w:sz w:val="18"/>
        </w:rPr>
        <w:t> </w:t>
      </w:r>
      <w:r>
        <w:rPr>
          <w:sz w:val="18"/>
        </w:rPr>
        <w:t>sit in</w:t>
      </w:r>
      <w:r>
        <w:rPr>
          <w:spacing w:val="-6"/>
          <w:sz w:val="18"/>
        </w:rPr>
        <w:t> </w:t>
      </w:r>
      <w:r>
        <w:rPr>
          <w:sz w:val="18"/>
        </w:rPr>
        <w:t>any place to</w:t>
      </w:r>
      <w:r>
        <w:rPr>
          <w:spacing w:val="-6"/>
          <w:sz w:val="18"/>
        </w:rPr>
        <w:t> </w:t>
      </w:r>
      <w:r>
        <w:rPr>
          <w:sz w:val="18"/>
        </w:rPr>
        <w:t>be decided</w:t>
      </w:r>
      <w:r>
        <w:rPr>
          <w:spacing w:val="-8"/>
          <w:sz w:val="18"/>
        </w:rPr>
        <w:t> </w:t>
      </w:r>
      <w:r>
        <w:rPr>
          <w:sz w:val="18"/>
        </w:rPr>
        <w:t>upon</w:t>
      </w:r>
      <w:r>
        <w:rPr>
          <w:spacing w:val="-6"/>
          <w:sz w:val="18"/>
        </w:rPr>
        <w:t> </w:t>
      </w:r>
      <w:r>
        <w:rPr>
          <w:sz w:val="18"/>
        </w:rPr>
        <w:t>in</w:t>
      </w:r>
      <w:r>
        <w:rPr>
          <w:spacing w:val="-6"/>
          <w:sz w:val="18"/>
        </w:rPr>
        <w:t> </w:t>
      </w:r>
      <w:r>
        <w:rPr>
          <w:sz w:val="18"/>
        </w:rPr>
        <w:t>accordance with</w:t>
      </w:r>
      <w:r>
        <w:rPr>
          <w:spacing w:val="-8"/>
          <w:sz w:val="18"/>
        </w:rPr>
        <w:t> </w:t>
      </w:r>
      <w:r>
        <w:rPr>
          <w:sz w:val="18"/>
        </w:rPr>
        <w:t>the procedure applicable for</w:t>
      </w:r>
      <w:r>
        <w:rPr>
          <w:spacing w:val="-8"/>
          <w:sz w:val="18"/>
        </w:rPr>
        <w:t> </w:t>
      </w:r>
      <w:r>
        <w:rPr>
          <w:sz w:val="18"/>
        </w:rPr>
        <w:t>the purposes of</w:t>
      </w:r>
      <w:r>
        <w:rPr>
          <w:spacing w:val="-9"/>
          <w:sz w:val="18"/>
        </w:rPr>
        <w:t> </w:t>
      </w:r>
      <w:r>
        <w:rPr>
          <w:sz w:val="18"/>
        </w:rPr>
        <w:t>hearing disputes submitted</w:t>
      </w:r>
      <w:r>
        <w:rPr>
          <w:spacing w:val="-9"/>
          <w:sz w:val="18"/>
        </w:rPr>
        <w:t> </w:t>
      </w:r>
      <w:r>
        <w:rPr>
          <w:sz w:val="18"/>
        </w:rPr>
        <w:t>to </w:t>
      </w:r>
      <w:r>
        <w:rPr>
          <w:w w:val="110"/>
          <w:sz w:val="18"/>
        </w:rPr>
        <w:t>the</w:t>
      </w:r>
      <w:r>
        <w:rPr>
          <w:spacing w:val="-11"/>
          <w:w w:val="110"/>
          <w:sz w:val="18"/>
        </w:rPr>
        <w:t> </w:t>
      </w:r>
      <w:r>
        <w:rPr>
          <w:w w:val="110"/>
          <w:sz w:val="18"/>
        </w:rPr>
        <w:t>Special</w:t>
      </w:r>
      <w:r>
        <w:rPr>
          <w:spacing w:val="-18"/>
          <w:w w:val="110"/>
          <w:sz w:val="18"/>
        </w:rPr>
        <w:t> </w:t>
      </w:r>
      <w:r>
        <w:rPr>
          <w:w w:val="110"/>
          <w:sz w:val="18"/>
        </w:rPr>
        <w:t>Constitutional</w:t>
      </w:r>
      <w:r>
        <w:rPr>
          <w:spacing w:val="-18"/>
          <w:w w:val="110"/>
          <w:sz w:val="18"/>
        </w:rPr>
        <w:t> </w:t>
      </w:r>
      <w:r>
        <w:rPr>
          <w:w w:val="110"/>
          <w:sz w:val="18"/>
        </w:rPr>
        <w:t>Court.</w:t>
      </w:r>
    </w:p>
    <w:p>
      <w:pPr>
        <w:pStyle w:val="ListParagraph"/>
        <w:numPr>
          <w:ilvl w:val="1"/>
          <w:numId w:val="2"/>
        </w:numPr>
        <w:tabs>
          <w:tab w:pos="909" w:val="left" w:leader="none"/>
          <w:tab w:pos="911" w:val="left" w:leader="none"/>
        </w:tabs>
        <w:spacing w:line="232" w:lineRule="auto" w:before="3" w:after="0"/>
        <w:ind w:left="911" w:right="1238" w:hanging="204"/>
        <w:jc w:val="left"/>
        <w:rPr>
          <w:sz w:val="18"/>
        </w:rPr>
      </w:pPr>
      <w:r>
        <w:rPr>
          <w:spacing w:val="-2"/>
          <w:w w:val="110"/>
          <w:sz w:val="18"/>
        </w:rPr>
        <w:t>The</w:t>
      </w:r>
      <w:r>
        <w:rPr>
          <w:spacing w:val="-20"/>
          <w:w w:val="110"/>
          <w:sz w:val="18"/>
        </w:rPr>
        <w:t> </w:t>
      </w:r>
      <w:r>
        <w:rPr>
          <w:spacing w:val="-2"/>
          <w:w w:val="110"/>
          <w:sz w:val="18"/>
        </w:rPr>
        <w:t>quorum</w:t>
      </w:r>
      <w:r>
        <w:rPr>
          <w:spacing w:val="-20"/>
          <w:w w:val="110"/>
          <w:sz w:val="18"/>
        </w:rPr>
        <w:t> </w:t>
      </w:r>
      <w:r>
        <w:rPr>
          <w:spacing w:val="-2"/>
          <w:w w:val="110"/>
          <w:sz w:val="18"/>
        </w:rPr>
        <w:t>for</w:t>
      </w:r>
      <w:r>
        <w:rPr>
          <w:spacing w:val="-25"/>
          <w:w w:val="110"/>
          <w:sz w:val="18"/>
        </w:rPr>
        <w:t> </w:t>
      </w:r>
      <w:r>
        <w:rPr>
          <w:spacing w:val="-2"/>
          <w:w w:val="110"/>
          <w:sz w:val="18"/>
        </w:rPr>
        <w:t>every</w:t>
      </w:r>
      <w:r>
        <w:rPr>
          <w:spacing w:val="-18"/>
          <w:w w:val="110"/>
          <w:sz w:val="18"/>
        </w:rPr>
        <w:t> </w:t>
      </w:r>
      <w:r>
        <w:rPr>
          <w:spacing w:val="-2"/>
          <w:w w:val="110"/>
          <w:sz w:val="18"/>
        </w:rPr>
        <w:t>sitting</w:t>
      </w:r>
      <w:r>
        <w:rPr>
          <w:spacing w:val="-18"/>
          <w:w w:val="110"/>
          <w:sz w:val="18"/>
        </w:rPr>
        <w:t> </w:t>
      </w:r>
      <w:r>
        <w:rPr>
          <w:spacing w:val="-2"/>
          <w:w w:val="110"/>
          <w:sz w:val="18"/>
        </w:rPr>
        <w:t>of</w:t>
      </w:r>
      <w:r>
        <w:rPr>
          <w:spacing w:val="-26"/>
          <w:w w:val="110"/>
          <w:sz w:val="18"/>
        </w:rPr>
        <w:t> </w:t>
      </w:r>
      <w:r>
        <w:rPr>
          <w:spacing w:val="-2"/>
          <w:w w:val="110"/>
          <w:sz w:val="18"/>
        </w:rPr>
        <w:t>the</w:t>
      </w:r>
      <w:r>
        <w:rPr>
          <w:spacing w:val="-20"/>
          <w:w w:val="110"/>
          <w:sz w:val="18"/>
        </w:rPr>
        <w:t> </w:t>
      </w:r>
      <w:r>
        <w:rPr>
          <w:spacing w:val="-2"/>
          <w:w w:val="110"/>
          <w:sz w:val="18"/>
        </w:rPr>
        <w:t>Special</w:t>
      </w:r>
      <w:r>
        <w:rPr>
          <w:spacing w:val="-25"/>
          <w:w w:val="110"/>
          <w:sz w:val="18"/>
        </w:rPr>
        <w:t> </w:t>
      </w:r>
      <w:r>
        <w:rPr>
          <w:spacing w:val="-2"/>
          <w:w w:val="110"/>
          <w:sz w:val="18"/>
        </w:rPr>
        <w:t>Constitutional</w:t>
      </w:r>
      <w:r>
        <w:rPr>
          <w:spacing w:val="-26"/>
          <w:w w:val="110"/>
          <w:sz w:val="18"/>
        </w:rPr>
        <w:t> </w:t>
      </w:r>
      <w:r>
        <w:rPr>
          <w:spacing w:val="-2"/>
          <w:w w:val="110"/>
          <w:sz w:val="18"/>
        </w:rPr>
        <w:t>Court</w:t>
      </w:r>
      <w:r>
        <w:rPr>
          <w:spacing w:val="-20"/>
          <w:w w:val="110"/>
          <w:sz w:val="18"/>
        </w:rPr>
        <w:t> </w:t>
      </w:r>
      <w:r>
        <w:rPr>
          <w:spacing w:val="-2"/>
          <w:w w:val="110"/>
          <w:sz w:val="18"/>
        </w:rPr>
        <w:t>shall</w:t>
      </w:r>
      <w:r>
        <w:rPr>
          <w:spacing w:val="-25"/>
          <w:w w:val="110"/>
          <w:sz w:val="18"/>
        </w:rPr>
        <w:t> </w:t>
      </w:r>
      <w:r>
        <w:rPr>
          <w:spacing w:val="-2"/>
          <w:w w:val="110"/>
          <w:sz w:val="18"/>
        </w:rPr>
        <w:t>be</w:t>
      </w:r>
      <w:r>
        <w:rPr>
          <w:spacing w:val="-20"/>
          <w:w w:val="110"/>
          <w:sz w:val="18"/>
        </w:rPr>
        <w:t> </w:t>
      </w:r>
      <w:r>
        <w:rPr>
          <w:spacing w:val="-2"/>
          <w:w w:val="110"/>
          <w:sz w:val="18"/>
        </w:rPr>
        <w:t>all</w:t>
      </w:r>
      <w:r>
        <w:rPr>
          <w:spacing w:val="-26"/>
          <w:w w:val="110"/>
          <w:sz w:val="18"/>
        </w:rPr>
        <w:t> </w:t>
      </w:r>
      <w:r>
        <w:rPr>
          <w:spacing w:val="-2"/>
          <w:w w:val="110"/>
          <w:sz w:val="18"/>
        </w:rPr>
        <w:t>its </w:t>
      </w:r>
      <w:r>
        <w:rPr>
          <w:sz w:val="18"/>
        </w:rPr>
        <w:t>members, and</w:t>
      </w:r>
      <w:r>
        <w:rPr>
          <w:spacing w:val="-9"/>
          <w:sz w:val="18"/>
        </w:rPr>
        <w:t> </w:t>
      </w:r>
      <w:r>
        <w:rPr>
          <w:sz w:val="18"/>
        </w:rPr>
        <w:t>where any member</w:t>
      </w:r>
      <w:r>
        <w:rPr>
          <w:spacing w:val="-8"/>
          <w:sz w:val="18"/>
        </w:rPr>
        <w:t> </w:t>
      </w:r>
      <w:r>
        <w:rPr>
          <w:sz w:val="18"/>
        </w:rPr>
        <w:t>is absent or</w:t>
      </w:r>
      <w:r>
        <w:rPr>
          <w:spacing w:val="-8"/>
          <w:sz w:val="18"/>
        </w:rPr>
        <w:t> </w:t>
      </w:r>
      <w:r>
        <w:rPr>
          <w:sz w:val="18"/>
        </w:rPr>
        <w:t>the seat of</w:t>
      </w:r>
      <w:r>
        <w:rPr>
          <w:spacing w:val="-9"/>
          <w:sz w:val="18"/>
        </w:rPr>
        <w:t> </w:t>
      </w:r>
      <w:r>
        <w:rPr>
          <w:sz w:val="18"/>
        </w:rPr>
        <w:t>any member</w:t>
      </w:r>
      <w:r>
        <w:rPr>
          <w:spacing w:val="-8"/>
          <w:sz w:val="18"/>
        </w:rPr>
        <w:t> </w:t>
      </w:r>
      <w:r>
        <w:rPr>
          <w:sz w:val="18"/>
        </w:rPr>
        <w:t>is vacant, then the Government which had</w:t>
      </w:r>
      <w:r>
        <w:rPr>
          <w:spacing w:val="-1"/>
          <w:sz w:val="18"/>
        </w:rPr>
        <w:t> </w:t>
      </w:r>
      <w:r>
        <w:rPr>
          <w:sz w:val="18"/>
        </w:rPr>
        <w:t>appointed</w:t>
      </w:r>
      <w:r>
        <w:rPr>
          <w:spacing w:val="-1"/>
          <w:sz w:val="18"/>
        </w:rPr>
        <w:t> </w:t>
      </w:r>
      <w:r>
        <w:rPr>
          <w:sz w:val="18"/>
        </w:rPr>
        <w:t>that member who is absent or whose seat is</w:t>
      </w:r>
      <w:r>
        <w:rPr>
          <w:spacing w:val="25"/>
          <w:sz w:val="18"/>
        </w:rPr>
        <w:t> </w:t>
      </w:r>
      <w:r>
        <w:rPr>
          <w:sz w:val="18"/>
        </w:rPr>
        <w:t>vacant shall appoint another member to replace him.</w:t>
      </w:r>
      <w:r>
        <w:rPr>
          <w:spacing w:val="23"/>
          <w:sz w:val="18"/>
        </w:rPr>
        <w:t> </w:t>
      </w:r>
      <w:r>
        <w:rPr>
          <w:sz w:val="18"/>
        </w:rPr>
        <w:t>A temporary member appointed</w:t>
      </w:r>
      <w:r>
        <w:rPr>
          <w:spacing w:val="-2"/>
          <w:sz w:val="18"/>
        </w:rPr>
        <w:t> </w:t>
      </w:r>
      <w:r>
        <w:rPr>
          <w:sz w:val="18"/>
        </w:rPr>
        <w:t>in accordance with this subarticle shall continue to hold</w:t>
      </w:r>
      <w:r>
        <w:rPr>
          <w:spacing w:val="-2"/>
          <w:sz w:val="18"/>
        </w:rPr>
        <w:t> </w:t>
      </w:r>
      <w:r>
        <w:rPr>
          <w:sz w:val="18"/>
        </w:rPr>
        <w:t>office in</w:t>
      </w:r>
      <w:r>
        <w:rPr>
          <w:spacing w:val="-1"/>
          <w:sz w:val="18"/>
        </w:rPr>
        <w:t> </w:t>
      </w:r>
      <w:r>
        <w:rPr>
          <w:sz w:val="18"/>
        </w:rPr>
        <w:t>the Special</w:t>
      </w:r>
      <w:r>
        <w:rPr>
          <w:spacing w:val="-1"/>
          <w:sz w:val="18"/>
        </w:rPr>
        <w:t> </w:t>
      </w:r>
      <w:r>
        <w:rPr>
          <w:sz w:val="18"/>
        </w:rPr>
        <w:t>Constitutional</w:t>
      </w:r>
      <w:r>
        <w:rPr>
          <w:spacing w:val="-1"/>
          <w:sz w:val="18"/>
        </w:rPr>
        <w:t> </w:t>
      </w:r>
      <w:r>
        <w:rPr>
          <w:sz w:val="18"/>
        </w:rPr>
        <w:t>Court until</w:t>
      </w:r>
      <w:r>
        <w:rPr>
          <w:spacing w:val="-1"/>
          <w:sz w:val="18"/>
        </w:rPr>
        <w:t> </w:t>
      </w:r>
      <w:r>
        <w:rPr>
          <w:sz w:val="18"/>
        </w:rPr>
        <w:t>the substantive member</w:t>
      </w:r>
      <w:r>
        <w:rPr>
          <w:spacing w:val="-1"/>
          <w:sz w:val="18"/>
        </w:rPr>
        <w:t> </w:t>
      </w:r>
      <w:r>
        <w:rPr>
          <w:sz w:val="18"/>
        </w:rPr>
        <w:t>resumes duty or </w:t>
      </w:r>
      <w:r>
        <w:rPr>
          <w:spacing w:val="-4"/>
          <w:w w:val="110"/>
          <w:sz w:val="18"/>
        </w:rPr>
        <w:t>until</w:t>
      </w:r>
      <w:r>
        <w:rPr>
          <w:spacing w:val="-22"/>
          <w:w w:val="110"/>
          <w:sz w:val="18"/>
        </w:rPr>
        <w:t> </w:t>
      </w:r>
      <w:r>
        <w:rPr>
          <w:spacing w:val="-4"/>
          <w:w w:val="110"/>
          <w:sz w:val="18"/>
        </w:rPr>
        <w:t>a</w:t>
      </w:r>
      <w:r>
        <w:rPr>
          <w:spacing w:val="-12"/>
          <w:w w:val="110"/>
          <w:sz w:val="18"/>
        </w:rPr>
        <w:t> </w:t>
      </w:r>
      <w:r>
        <w:rPr>
          <w:spacing w:val="-4"/>
          <w:w w:val="110"/>
          <w:sz w:val="18"/>
        </w:rPr>
        <w:t>person</w:t>
      </w:r>
      <w:r>
        <w:rPr>
          <w:spacing w:val="-22"/>
          <w:w w:val="110"/>
          <w:sz w:val="18"/>
        </w:rPr>
        <w:t> </w:t>
      </w:r>
      <w:r>
        <w:rPr>
          <w:spacing w:val="-4"/>
          <w:w w:val="110"/>
          <w:sz w:val="18"/>
        </w:rPr>
        <w:t>is</w:t>
      </w:r>
      <w:r>
        <w:rPr>
          <w:spacing w:val="-12"/>
          <w:w w:val="110"/>
          <w:sz w:val="18"/>
        </w:rPr>
        <w:t> </w:t>
      </w:r>
      <w:r>
        <w:rPr>
          <w:spacing w:val="-4"/>
          <w:w w:val="110"/>
          <w:sz w:val="18"/>
        </w:rPr>
        <w:t>appointed</w:t>
      </w:r>
      <w:r>
        <w:rPr>
          <w:spacing w:val="-23"/>
          <w:w w:val="110"/>
          <w:sz w:val="18"/>
        </w:rPr>
        <w:t> </w:t>
      </w:r>
      <w:r>
        <w:rPr>
          <w:spacing w:val="-4"/>
          <w:w w:val="110"/>
          <w:sz w:val="18"/>
        </w:rPr>
        <w:t>to</w:t>
      </w:r>
      <w:r>
        <w:rPr>
          <w:spacing w:val="-22"/>
          <w:w w:val="110"/>
          <w:sz w:val="18"/>
        </w:rPr>
        <w:t> </w:t>
      </w:r>
      <w:r>
        <w:rPr>
          <w:spacing w:val="-4"/>
          <w:w w:val="110"/>
          <w:sz w:val="18"/>
        </w:rPr>
        <w:t>fill</w:t>
      </w:r>
      <w:r>
        <w:rPr>
          <w:spacing w:val="-22"/>
          <w:w w:val="110"/>
          <w:sz w:val="18"/>
        </w:rPr>
        <w:t> </w:t>
      </w:r>
      <w:r>
        <w:rPr>
          <w:spacing w:val="-4"/>
          <w:w w:val="110"/>
          <w:sz w:val="18"/>
        </w:rPr>
        <w:t>the</w:t>
      </w:r>
      <w:r>
        <w:rPr>
          <w:spacing w:val="-16"/>
          <w:w w:val="110"/>
          <w:sz w:val="18"/>
        </w:rPr>
        <w:t> </w:t>
      </w:r>
      <w:r>
        <w:rPr>
          <w:spacing w:val="-4"/>
          <w:w w:val="110"/>
          <w:sz w:val="18"/>
        </w:rPr>
        <w:t>vacancy</w:t>
      </w:r>
      <w:r>
        <w:rPr>
          <w:spacing w:val="-14"/>
          <w:w w:val="110"/>
          <w:sz w:val="18"/>
        </w:rPr>
        <w:t> </w:t>
      </w:r>
      <w:r>
        <w:rPr>
          <w:spacing w:val="-4"/>
          <w:w w:val="110"/>
          <w:sz w:val="18"/>
        </w:rPr>
        <w:t>or</w:t>
      </w:r>
      <w:r>
        <w:rPr>
          <w:spacing w:val="-22"/>
          <w:w w:val="110"/>
          <w:sz w:val="18"/>
        </w:rPr>
        <w:t> </w:t>
      </w:r>
      <w:r>
        <w:rPr>
          <w:spacing w:val="-4"/>
          <w:w w:val="110"/>
          <w:sz w:val="18"/>
        </w:rPr>
        <w:t>until</w:t>
      </w:r>
      <w:r>
        <w:rPr>
          <w:spacing w:val="-22"/>
          <w:w w:val="110"/>
          <w:sz w:val="18"/>
        </w:rPr>
        <w:t> </w:t>
      </w:r>
      <w:r>
        <w:rPr>
          <w:spacing w:val="-4"/>
          <w:w w:val="110"/>
          <w:sz w:val="18"/>
        </w:rPr>
        <w:t>the</w:t>
      </w:r>
      <w:r>
        <w:rPr>
          <w:spacing w:val="-16"/>
          <w:w w:val="110"/>
          <w:sz w:val="18"/>
        </w:rPr>
        <w:t> </w:t>
      </w:r>
      <w:r>
        <w:rPr>
          <w:spacing w:val="-4"/>
          <w:w w:val="110"/>
          <w:sz w:val="18"/>
        </w:rPr>
        <w:t>dispute</w:t>
      </w:r>
      <w:r>
        <w:rPr>
          <w:spacing w:val="-16"/>
          <w:w w:val="110"/>
          <w:sz w:val="18"/>
        </w:rPr>
        <w:t> </w:t>
      </w:r>
      <w:r>
        <w:rPr>
          <w:spacing w:val="-4"/>
          <w:w w:val="110"/>
          <w:sz w:val="18"/>
        </w:rPr>
        <w:t>is</w:t>
      </w:r>
      <w:r>
        <w:rPr>
          <w:spacing w:val="-12"/>
          <w:w w:val="110"/>
          <w:sz w:val="18"/>
        </w:rPr>
        <w:t> </w:t>
      </w:r>
      <w:r>
        <w:rPr>
          <w:spacing w:val="-4"/>
          <w:w w:val="110"/>
          <w:sz w:val="18"/>
        </w:rPr>
        <w:t>determined, </w:t>
      </w:r>
      <w:r>
        <w:rPr>
          <w:spacing w:val="-2"/>
          <w:w w:val="110"/>
          <w:sz w:val="18"/>
        </w:rPr>
        <w:t>whichever</w:t>
      </w:r>
      <w:r>
        <w:rPr>
          <w:spacing w:val="-23"/>
          <w:w w:val="110"/>
          <w:sz w:val="18"/>
        </w:rPr>
        <w:t> </w:t>
      </w:r>
      <w:r>
        <w:rPr>
          <w:spacing w:val="-2"/>
          <w:w w:val="110"/>
          <w:sz w:val="18"/>
        </w:rPr>
        <w:t>of</w:t>
      </w:r>
      <w:r>
        <w:rPr>
          <w:spacing w:val="-24"/>
          <w:w w:val="110"/>
          <w:sz w:val="18"/>
        </w:rPr>
        <w:t> </w:t>
      </w:r>
      <w:r>
        <w:rPr>
          <w:spacing w:val="-2"/>
          <w:w w:val="110"/>
          <w:sz w:val="18"/>
        </w:rPr>
        <w:t>these</w:t>
      </w:r>
      <w:r>
        <w:rPr>
          <w:spacing w:val="-16"/>
          <w:w w:val="110"/>
          <w:sz w:val="18"/>
        </w:rPr>
        <w:t> </w:t>
      </w:r>
      <w:r>
        <w:rPr>
          <w:spacing w:val="-2"/>
          <w:w w:val="110"/>
          <w:sz w:val="18"/>
        </w:rPr>
        <w:t>events</w:t>
      </w:r>
      <w:r>
        <w:rPr>
          <w:spacing w:val="-13"/>
          <w:w w:val="110"/>
          <w:sz w:val="18"/>
        </w:rPr>
        <w:t> </w:t>
      </w:r>
      <w:r>
        <w:rPr>
          <w:spacing w:val="-2"/>
          <w:w w:val="110"/>
          <w:sz w:val="18"/>
        </w:rPr>
        <w:t>occurs</w:t>
      </w:r>
      <w:r>
        <w:rPr>
          <w:spacing w:val="-13"/>
          <w:w w:val="110"/>
          <w:sz w:val="18"/>
        </w:rPr>
        <w:t> </w:t>
      </w:r>
      <w:r>
        <w:rPr>
          <w:spacing w:val="-2"/>
          <w:w w:val="110"/>
          <w:sz w:val="18"/>
        </w:rPr>
        <w:t>earlier.</w:t>
      </w:r>
    </w:p>
    <w:p>
      <w:pPr>
        <w:pStyle w:val="ListParagraph"/>
        <w:numPr>
          <w:ilvl w:val="1"/>
          <w:numId w:val="2"/>
        </w:numPr>
        <w:tabs>
          <w:tab w:pos="909" w:val="left" w:leader="none"/>
          <w:tab w:pos="911" w:val="left" w:leader="none"/>
        </w:tabs>
        <w:spacing w:line="232" w:lineRule="auto" w:before="6" w:after="0"/>
        <w:ind w:left="911" w:right="1289" w:hanging="204"/>
        <w:jc w:val="left"/>
        <w:rPr>
          <w:sz w:val="18"/>
        </w:rPr>
      </w:pPr>
      <w:r>
        <w:rPr>
          <w:spacing w:val="-2"/>
          <w:w w:val="110"/>
          <w:sz w:val="18"/>
        </w:rPr>
        <w:t>Every</w:t>
      </w:r>
      <w:r>
        <w:rPr>
          <w:spacing w:val="-18"/>
          <w:w w:val="110"/>
          <w:sz w:val="18"/>
        </w:rPr>
        <w:t> </w:t>
      </w:r>
      <w:r>
        <w:rPr>
          <w:spacing w:val="-2"/>
          <w:w w:val="110"/>
          <w:sz w:val="18"/>
        </w:rPr>
        <w:t>matter</w:t>
      </w:r>
      <w:r>
        <w:rPr>
          <w:spacing w:val="-26"/>
          <w:w w:val="110"/>
          <w:sz w:val="18"/>
        </w:rPr>
        <w:t> </w:t>
      </w:r>
      <w:r>
        <w:rPr>
          <w:spacing w:val="-2"/>
          <w:w w:val="110"/>
          <w:sz w:val="18"/>
        </w:rPr>
        <w:t>requiring</w:t>
      </w:r>
      <w:r>
        <w:rPr>
          <w:spacing w:val="-17"/>
          <w:w w:val="110"/>
          <w:sz w:val="18"/>
        </w:rPr>
        <w:t> </w:t>
      </w:r>
      <w:r>
        <w:rPr>
          <w:spacing w:val="-2"/>
          <w:w w:val="110"/>
          <w:sz w:val="18"/>
        </w:rPr>
        <w:t>a</w:t>
      </w:r>
      <w:r>
        <w:rPr>
          <w:spacing w:val="-17"/>
          <w:w w:val="110"/>
          <w:sz w:val="18"/>
        </w:rPr>
        <w:t> </w:t>
      </w:r>
      <w:r>
        <w:rPr>
          <w:spacing w:val="-2"/>
          <w:w w:val="110"/>
          <w:sz w:val="18"/>
        </w:rPr>
        <w:t>decision</w:t>
      </w:r>
      <w:r>
        <w:rPr>
          <w:spacing w:val="-26"/>
          <w:w w:val="110"/>
          <w:sz w:val="18"/>
        </w:rPr>
        <w:t> </w:t>
      </w:r>
      <w:r>
        <w:rPr>
          <w:spacing w:val="-2"/>
          <w:w w:val="110"/>
          <w:sz w:val="18"/>
        </w:rPr>
        <w:t>of</w:t>
      </w:r>
      <w:r>
        <w:rPr>
          <w:spacing w:val="-26"/>
          <w:w w:val="110"/>
          <w:sz w:val="18"/>
        </w:rPr>
        <w:t> </w:t>
      </w:r>
      <w:r>
        <w:rPr>
          <w:spacing w:val="-2"/>
          <w:w w:val="110"/>
          <w:sz w:val="18"/>
        </w:rPr>
        <w:t>the</w:t>
      </w:r>
      <w:r>
        <w:rPr>
          <w:spacing w:val="-20"/>
          <w:w w:val="110"/>
          <w:sz w:val="18"/>
        </w:rPr>
        <w:t> </w:t>
      </w:r>
      <w:r>
        <w:rPr>
          <w:spacing w:val="-2"/>
          <w:w w:val="110"/>
          <w:sz w:val="18"/>
        </w:rPr>
        <w:t>Special</w:t>
      </w:r>
      <w:r>
        <w:rPr>
          <w:spacing w:val="-25"/>
          <w:w w:val="110"/>
          <w:sz w:val="18"/>
        </w:rPr>
        <w:t> </w:t>
      </w:r>
      <w:r>
        <w:rPr>
          <w:spacing w:val="-2"/>
          <w:w w:val="110"/>
          <w:sz w:val="18"/>
        </w:rPr>
        <w:t>Constitutional</w:t>
      </w:r>
      <w:r>
        <w:rPr>
          <w:spacing w:val="-26"/>
          <w:w w:val="110"/>
          <w:sz w:val="18"/>
        </w:rPr>
        <w:t> </w:t>
      </w:r>
      <w:r>
        <w:rPr>
          <w:spacing w:val="-2"/>
          <w:w w:val="110"/>
          <w:sz w:val="18"/>
        </w:rPr>
        <w:t>Court</w:t>
      </w:r>
      <w:r>
        <w:rPr>
          <w:spacing w:val="-20"/>
          <w:w w:val="110"/>
          <w:sz w:val="18"/>
        </w:rPr>
        <w:t> </w:t>
      </w:r>
      <w:r>
        <w:rPr>
          <w:spacing w:val="-2"/>
          <w:w w:val="110"/>
          <w:sz w:val="18"/>
        </w:rPr>
        <w:t>shall</w:t>
      </w:r>
      <w:r>
        <w:rPr>
          <w:spacing w:val="-25"/>
          <w:w w:val="110"/>
          <w:sz w:val="18"/>
        </w:rPr>
        <w:t> </w:t>
      </w:r>
      <w:r>
        <w:rPr>
          <w:spacing w:val="-2"/>
          <w:w w:val="110"/>
          <w:sz w:val="18"/>
        </w:rPr>
        <w:t>be </w:t>
      </w:r>
      <w:r>
        <w:rPr>
          <w:sz w:val="18"/>
        </w:rPr>
        <w:t>determined on the basis of the opinion of two-thirds of the members appointed from</w:t>
      </w:r>
      <w:r>
        <w:rPr>
          <w:spacing w:val="-2"/>
          <w:sz w:val="18"/>
        </w:rPr>
        <w:t> </w:t>
      </w:r>
      <w:r>
        <w:rPr>
          <w:sz w:val="18"/>
        </w:rPr>
        <w:t>Mainland</w:t>
      </w:r>
      <w:r>
        <w:rPr>
          <w:spacing w:val="-11"/>
          <w:sz w:val="18"/>
        </w:rPr>
        <w:t> </w:t>
      </w:r>
      <w:r>
        <w:rPr>
          <w:sz w:val="18"/>
        </w:rPr>
        <w:t>Tanzania and</w:t>
      </w:r>
      <w:r>
        <w:rPr>
          <w:spacing w:val="-11"/>
          <w:sz w:val="18"/>
        </w:rPr>
        <w:t> </w:t>
      </w:r>
      <w:r>
        <w:rPr>
          <w:sz w:val="18"/>
        </w:rPr>
        <w:t>two-thirds of</w:t>
      </w:r>
      <w:r>
        <w:rPr>
          <w:spacing w:val="-11"/>
          <w:sz w:val="18"/>
        </w:rPr>
        <w:t> </w:t>
      </w:r>
      <w:r>
        <w:rPr>
          <w:sz w:val="18"/>
        </w:rPr>
        <w:t>the</w:t>
      </w:r>
      <w:r>
        <w:rPr>
          <w:spacing w:val="-2"/>
          <w:sz w:val="18"/>
        </w:rPr>
        <w:t> </w:t>
      </w:r>
      <w:r>
        <w:rPr>
          <w:sz w:val="18"/>
        </w:rPr>
        <w:t>members appointed</w:t>
      </w:r>
      <w:r>
        <w:rPr>
          <w:spacing w:val="-11"/>
          <w:sz w:val="18"/>
        </w:rPr>
        <w:t> </w:t>
      </w:r>
      <w:r>
        <w:rPr>
          <w:sz w:val="18"/>
        </w:rPr>
        <w:t>from</w:t>
      </w:r>
      <w:r>
        <w:rPr>
          <w:spacing w:val="-2"/>
          <w:sz w:val="18"/>
        </w:rPr>
        <w:t> </w:t>
      </w:r>
      <w:r>
        <w:rPr>
          <w:sz w:val="18"/>
        </w:rPr>
        <w:t>Tanzania </w:t>
      </w:r>
      <w:r>
        <w:rPr>
          <w:spacing w:val="-2"/>
          <w:w w:val="110"/>
          <w:sz w:val="18"/>
        </w:rPr>
        <w:t>Zanzibar.</w:t>
      </w:r>
    </w:p>
    <w:p>
      <w:pPr>
        <w:pStyle w:val="ListParagraph"/>
        <w:numPr>
          <w:ilvl w:val="1"/>
          <w:numId w:val="2"/>
        </w:numPr>
        <w:tabs>
          <w:tab w:pos="909" w:val="left" w:leader="none"/>
          <w:tab w:pos="911" w:val="left" w:leader="none"/>
        </w:tabs>
        <w:spacing w:line="232" w:lineRule="auto" w:before="3" w:after="0"/>
        <w:ind w:left="911" w:right="1336" w:hanging="204"/>
        <w:jc w:val="left"/>
        <w:rPr>
          <w:sz w:val="18"/>
        </w:rPr>
      </w:pPr>
      <w:r>
        <w:rPr>
          <w:spacing w:val="-4"/>
          <w:w w:val="110"/>
          <w:sz w:val="18"/>
        </w:rPr>
        <w:t>Parliament</w:t>
      </w:r>
      <w:r>
        <w:rPr>
          <w:spacing w:val="-11"/>
          <w:w w:val="110"/>
          <w:sz w:val="18"/>
        </w:rPr>
        <w:t> </w:t>
      </w:r>
      <w:r>
        <w:rPr>
          <w:spacing w:val="-4"/>
          <w:w w:val="110"/>
          <w:sz w:val="18"/>
        </w:rPr>
        <w:t>may</w:t>
      </w:r>
      <w:r>
        <w:rPr>
          <w:spacing w:val="-9"/>
          <w:w w:val="110"/>
          <w:sz w:val="18"/>
        </w:rPr>
        <w:t> </w:t>
      </w:r>
      <w:r>
        <w:rPr>
          <w:spacing w:val="-4"/>
          <w:w w:val="110"/>
          <w:sz w:val="18"/>
        </w:rPr>
        <w:t>enact</w:t>
      </w:r>
      <w:r>
        <w:rPr>
          <w:spacing w:val="-11"/>
          <w:w w:val="110"/>
          <w:sz w:val="18"/>
        </w:rPr>
        <w:t> </w:t>
      </w:r>
      <w:r>
        <w:rPr>
          <w:spacing w:val="-4"/>
          <w:w w:val="110"/>
          <w:sz w:val="18"/>
        </w:rPr>
        <w:t>legislation</w:t>
      </w:r>
      <w:r>
        <w:rPr>
          <w:spacing w:val="-19"/>
          <w:w w:val="110"/>
          <w:sz w:val="18"/>
        </w:rPr>
        <w:t> </w:t>
      </w:r>
      <w:r>
        <w:rPr>
          <w:spacing w:val="-4"/>
          <w:w w:val="110"/>
          <w:sz w:val="18"/>
        </w:rPr>
        <w:t>providing</w:t>
      </w:r>
      <w:r>
        <w:rPr>
          <w:spacing w:val="-9"/>
          <w:w w:val="110"/>
          <w:sz w:val="18"/>
        </w:rPr>
        <w:t> </w:t>
      </w:r>
      <w:r>
        <w:rPr>
          <w:spacing w:val="-4"/>
          <w:w w:val="110"/>
          <w:sz w:val="18"/>
        </w:rPr>
        <w:t>for</w:t>
      </w:r>
      <w:r>
        <w:rPr>
          <w:spacing w:val="-19"/>
          <w:w w:val="110"/>
          <w:sz w:val="18"/>
        </w:rPr>
        <w:t> </w:t>
      </w:r>
      <w:r>
        <w:rPr>
          <w:spacing w:val="-4"/>
          <w:w w:val="110"/>
          <w:sz w:val="18"/>
        </w:rPr>
        <w:t>the</w:t>
      </w:r>
      <w:r>
        <w:rPr>
          <w:spacing w:val="-11"/>
          <w:w w:val="110"/>
          <w:sz w:val="18"/>
        </w:rPr>
        <w:t> </w:t>
      </w:r>
      <w:r>
        <w:rPr>
          <w:spacing w:val="-4"/>
          <w:w w:val="110"/>
          <w:sz w:val="18"/>
        </w:rPr>
        <w:t>election</w:t>
      </w:r>
      <w:r>
        <w:rPr>
          <w:spacing w:val="-19"/>
          <w:w w:val="110"/>
          <w:sz w:val="18"/>
        </w:rPr>
        <w:t> </w:t>
      </w:r>
      <w:r>
        <w:rPr>
          <w:spacing w:val="-4"/>
          <w:w w:val="110"/>
          <w:sz w:val="18"/>
        </w:rPr>
        <w:t>of</w:t>
      </w:r>
      <w:r>
        <w:rPr>
          <w:spacing w:val="-20"/>
          <w:w w:val="110"/>
          <w:sz w:val="18"/>
        </w:rPr>
        <w:t> </w:t>
      </w:r>
      <w:r>
        <w:rPr>
          <w:spacing w:val="-4"/>
          <w:w w:val="110"/>
          <w:sz w:val="18"/>
        </w:rPr>
        <w:t>the</w:t>
      </w:r>
      <w:r>
        <w:rPr>
          <w:spacing w:val="-11"/>
          <w:w w:val="110"/>
          <w:sz w:val="18"/>
        </w:rPr>
        <w:t> </w:t>
      </w:r>
      <w:r>
        <w:rPr>
          <w:spacing w:val="-4"/>
          <w:w w:val="110"/>
          <w:sz w:val="18"/>
        </w:rPr>
        <w:t>Chairman</w:t>
      </w:r>
      <w:r>
        <w:rPr>
          <w:spacing w:val="-19"/>
          <w:w w:val="110"/>
          <w:sz w:val="18"/>
        </w:rPr>
        <w:t> </w:t>
      </w:r>
      <w:r>
        <w:rPr>
          <w:spacing w:val="-4"/>
          <w:w w:val="110"/>
          <w:sz w:val="18"/>
        </w:rPr>
        <w:t>of </w:t>
      </w:r>
      <w:r>
        <w:rPr>
          <w:sz w:val="18"/>
        </w:rPr>
        <w:t>the Special</w:t>
      </w:r>
      <w:r>
        <w:rPr>
          <w:spacing w:val="-4"/>
          <w:sz w:val="18"/>
        </w:rPr>
        <w:t> </w:t>
      </w:r>
      <w:r>
        <w:rPr>
          <w:sz w:val="18"/>
        </w:rPr>
        <w:t>Constitutional</w:t>
      </w:r>
      <w:r>
        <w:rPr>
          <w:spacing w:val="-4"/>
          <w:sz w:val="18"/>
        </w:rPr>
        <w:t> </w:t>
      </w:r>
      <w:r>
        <w:rPr>
          <w:sz w:val="18"/>
        </w:rPr>
        <w:t>Court, the procedure for</w:t>
      </w:r>
      <w:r>
        <w:rPr>
          <w:spacing w:val="-4"/>
          <w:sz w:val="18"/>
        </w:rPr>
        <w:t> </w:t>
      </w:r>
      <w:r>
        <w:rPr>
          <w:sz w:val="18"/>
        </w:rPr>
        <w:t>the submission</w:t>
      </w:r>
      <w:r>
        <w:rPr>
          <w:spacing w:val="-4"/>
          <w:sz w:val="18"/>
        </w:rPr>
        <w:t> </w:t>
      </w:r>
      <w:r>
        <w:rPr>
          <w:sz w:val="18"/>
        </w:rPr>
        <w:t>of</w:t>
      </w:r>
      <w:r>
        <w:rPr>
          <w:spacing w:val="-6"/>
          <w:sz w:val="18"/>
        </w:rPr>
        <w:t> </w:t>
      </w:r>
      <w:r>
        <w:rPr>
          <w:sz w:val="18"/>
        </w:rPr>
        <w:t>disputes to </w:t>
      </w:r>
      <w:r>
        <w:rPr>
          <w:spacing w:val="-4"/>
          <w:w w:val="110"/>
          <w:sz w:val="18"/>
        </w:rPr>
        <w:t>the</w:t>
      </w:r>
      <w:r>
        <w:rPr>
          <w:spacing w:val="-18"/>
          <w:w w:val="110"/>
          <w:sz w:val="18"/>
        </w:rPr>
        <w:t> </w:t>
      </w:r>
      <w:r>
        <w:rPr>
          <w:spacing w:val="-4"/>
          <w:w w:val="110"/>
          <w:sz w:val="18"/>
        </w:rPr>
        <w:t>Court,</w:t>
      </w:r>
      <w:r>
        <w:rPr>
          <w:spacing w:val="-16"/>
          <w:w w:val="110"/>
          <w:sz w:val="18"/>
        </w:rPr>
        <w:t> </w:t>
      </w:r>
      <w:r>
        <w:rPr>
          <w:spacing w:val="-4"/>
          <w:w w:val="110"/>
          <w:sz w:val="18"/>
        </w:rPr>
        <w:t>the</w:t>
      </w:r>
      <w:r>
        <w:rPr>
          <w:spacing w:val="-18"/>
          <w:w w:val="110"/>
          <w:sz w:val="18"/>
        </w:rPr>
        <w:t> </w:t>
      </w:r>
      <w:r>
        <w:rPr>
          <w:spacing w:val="-4"/>
          <w:w w:val="110"/>
          <w:sz w:val="18"/>
        </w:rPr>
        <w:t>procedure</w:t>
      </w:r>
      <w:r>
        <w:rPr>
          <w:spacing w:val="-18"/>
          <w:w w:val="110"/>
          <w:sz w:val="18"/>
        </w:rPr>
        <w:t> </w:t>
      </w:r>
      <w:r>
        <w:rPr>
          <w:spacing w:val="-4"/>
          <w:w w:val="110"/>
          <w:sz w:val="18"/>
        </w:rPr>
        <w:t>for</w:t>
      </w:r>
      <w:r>
        <w:rPr>
          <w:spacing w:val="-24"/>
          <w:w w:val="110"/>
          <w:sz w:val="18"/>
        </w:rPr>
        <w:t> </w:t>
      </w:r>
      <w:r>
        <w:rPr>
          <w:spacing w:val="-4"/>
          <w:w w:val="110"/>
          <w:sz w:val="18"/>
        </w:rPr>
        <w:t>the</w:t>
      </w:r>
      <w:r>
        <w:rPr>
          <w:spacing w:val="-18"/>
          <w:w w:val="110"/>
          <w:sz w:val="18"/>
        </w:rPr>
        <w:t> </w:t>
      </w:r>
      <w:r>
        <w:rPr>
          <w:spacing w:val="-4"/>
          <w:w w:val="110"/>
          <w:sz w:val="18"/>
        </w:rPr>
        <w:t>hearing</w:t>
      </w:r>
      <w:r>
        <w:rPr>
          <w:spacing w:val="-16"/>
          <w:w w:val="110"/>
          <w:sz w:val="18"/>
        </w:rPr>
        <w:t> </w:t>
      </w:r>
      <w:r>
        <w:rPr>
          <w:spacing w:val="-4"/>
          <w:w w:val="110"/>
          <w:sz w:val="18"/>
        </w:rPr>
        <w:t>of</w:t>
      </w:r>
      <w:r>
        <w:rPr>
          <w:spacing w:val="-25"/>
          <w:w w:val="110"/>
          <w:sz w:val="18"/>
        </w:rPr>
        <w:t> </w:t>
      </w:r>
      <w:r>
        <w:rPr>
          <w:spacing w:val="-4"/>
          <w:w w:val="110"/>
          <w:sz w:val="18"/>
        </w:rPr>
        <w:t>disputes</w:t>
      </w:r>
      <w:r>
        <w:rPr>
          <w:spacing w:val="-15"/>
          <w:w w:val="110"/>
          <w:sz w:val="18"/>
        </w:rPr>
        <w:t> </w:t>
      </w:r>
      <w:r>
        <w:rPr>
          <w:spacing w:val="-4"/>
          <w:w w:val="110"/>
          <w:sz w:val="18"/>
        </w:rPr>
        <w:t>and</w:t>
      </w:r>
      <w:r>
        <w:rPr>
          <w:spacing w:val="-25"/>
          <w:w w:val="110"/>
          <w:sz w:val="18"/>
        </w:rPr>
        <w:t> </w:t>
      </w:r>
      <w:r>
        <w:rPr>
          <w:spacing w:val="-4"/>
          <w:w w:val="110"/>
          <w:sz w:val="18"/>
        </w:rPr>
        <w:t>the</w:t>
      </w:r>
      <w:r>
        <w:rPr>
          <w:spacing w:val="-18"/>
          <w:w w:val="110"/>
          <w:sz w:val="18"/>
        </w:rPr>
        <w:t> </w:t>
      </w:r>
      <w:r>
        <w:rPr>
          <w:spacing w:val="-4"/>
          <w:w w:val="110"/>
          <w:sz w:val="18"/>
        </w:rPr>
        <w:t>procedure</w:t>
      </w:r>
      <w:r>
        <w:rPr>
          <w:spacing w:val="-18"/>
          <w:w w:val="110"/>
          <w:sz w:val="18"/>
        </w:rPr>
        <w:t> </w:t>
      </w:r>
      <w:r>
        <w:rPr>
          <w:spacing w:val="-4"/>
          <w:w w:val="110"/>
          <w:sz w:val="18"/>
        </w:rPr>
        <w:t>for</w:t>
      </w:r>
      <w:r>
        <w:rPr>
          <w:spacing w:val="-24"/>
          <w:w w:val="110"/>
          <w:sz w:val="18"/>
        </w:rPr>
        <w:t> </w:t>
      </w:r>
      <w:r>
        <w:rPr>
          <w:spacing w:val="-4"/>
          <w:w w:val="110"/>
          <w:sz w:val="18"/>
        </w:rPr>
        <w:t>the </w:t>
      </w:r>
      <w:r>
        <w:rPr>
          <w:spacing w:val="-2"/>
          <w:w w:val="110"/>
          <w:sz w:val="18"/>
        </w:rPr>
        <w:t>transmission</w:t>
      </w:r>
      <w:r>
        <w:rPr>
          <w:spacing w:val="-26"/>
          <w:w w:val="110"/>
          <w:sz w:val="18"/>
        </w:rPr>
        <w:t> </w:t>
      </w:r>
      <w:r>
        <w:rPr>
          <w:spacing w:val="-2"/>
          <w:w w:val="110"/>
          <w:sz w:val="18"/>
        </w:rPr>
        <w:t>of</w:t>
      </w:r>
      <w:r>
        <w:rPr>
          <w:spacing w:val="-27"/>
          <w:w w:val="110"/>
          <w:sz w:val="18"/>
        </w:rPr>
        <w:t> </w:t>
      </w:r>
      <w:r>
        <w:rPr>
          <w:spacing w:val="-2"/>
          <w:w w:val="110"/>
          <w:sz w:val="18"/>
        </w:rPr>
        <w:t>the</w:t>
      </w:r>
      <w:r>
        <w:rPr>
          <w:spacing w:val="-19"/>
          <w:w w:val="110"/>
          <w:sz w:val="18"/>
        </w:rPr>
        <w:t> </w:t>
      </w:r>
      <w:r>
        <w:rPr>
          <w:spacing w:val="-2"/>
          <w:w w:val="110"/>
          <w:sz w:val="18"/>
        </w:rPr>
        <w:t>decisions</w:t>
      </w:r>
      <w:r>
        <w:rPr>
          <w:spacing w:val="-17"/>
          <w:w w:val="110"/>
          <w:sz w:val="18"/>
        </w:rPr>
        <w:t> </w:t>
      </w:r>
      <w:r>
        <w:rPr>
          <w:spacing w:val="-2"/>
          <w:w w:val="110"/>
          <w:sz w:val="18"/>
        </w:rPr>
        <w:t>of</w:t>
      </w:r>
      <w:r>
        <w:rPr>
          <w:spacing w:val="-26"/>
          <w:w w:val="110"/>
          <w:sz w:val="18"/>
        </w:rPr>
        <w:t> </w:t>
      </w:r>
      <w:r>
        <w:rPr>
          <w:spacing w:val="-2"/>
          <w:w w:val="110"/>
          <w:sz w:val="18"/>
        </w:rPr>
        <w:t>the</w:t>
      </w:r>
      <w:r>
        <w:rPr>
          <w:spacing w:val="-20"/>
          <w:w w:val="110"/>
          <w:sz w:val="18"/>
        </w:rPr>
        <w:t> </w:t>
      </w:r>
      <w:r>
        <w:rPr>
          <w:spacing w:val="-2"/>
          <w:w w:val="110"/>
          <w:sz w:val="18"/>
        </w:rPr>
        <w:t>Court</w:t>
      </w:r>
      <w:r>
        <w:rPr>
          <w:spacing w:val="-19"/>
          <w:w w:val="110"/>
          <w:sz w:val="18"/>
        </w:rPr>
        <w:t> </w:t>
      </w:r>
      <w:r>
        <w:rPr>
          <w:spacing w:val="-2"/>
          <w:w w:val="110"/>
          <w:sz w:val="18"/>
        </w:rPr>
        <w:t>to</w:t>
      </w:r>
      <w:r>
        <w:rPr>
          <w:spacing w:val="-26"/>
          <w:w w:val="110"/>
          <w:sz w:val="18"/>
        </w:rPr>
        <w:t> </w:t>
      </w:r>
      <w:r>
        <w:rPr>
          <w:spacing w:val="-2"/>
          <w:w w:val="110"/>
          <w:sz w:val="18"/>
        </w:rPr>
        <w:t>the</w:t>
      </w:r>
      <w:r>
        <w:rPr>
          <w:spacing w:val="-20"/>
          <w:w w:val="110"/>
          <w:sz w:val="18"/>
        </w:rPr>
        <w:t> </w:t>
      </w:r>
      <w:r>
        <w:rPr>
          <w:spacing w:val="-2"/>
          <w:w w:val="110"/>
          <w:sz w:val="18"/>
        </w:rPr>
        <w:t>Governments:</w:t>
      </w:r>
    </w:p>
    <w:p>
      <w:pPr>
        <w:pStyle w:val="BodyText"/>
        <w:spacing w:line="232" w:lineRule="auto" w:before="200"/>
        <w:ind w:left="911" w:right="1238"/>
        <w:jc w:val="both"/>
      </w:pPr>
      <w:r>
        <w:rPr>
          <w:w w:val="110"/>
        </w:rPr>
        <w:t>Save</w:t>
      </w:r>
      <w:r>
        <w:rPr>
          <w:w w:val="110"/>
        </w:rPr>
        <w:t> that</w:t>
      </w:r>
      <w:r>
        <w:rPr>
          <w:w w:val="110"/>
        </w:rPr>
        <w:t> where</w:t>
      </w:r>
      <w:r>
        <w:rPr>
          <w:w w:val="110"/>
        </w:rPr>
        <w:t> any</w:t>
      </w:r>
      <w:r>
        <w:rPr>
          <w:w w:val="110"/>
        </w:rPr>
        <w:t> matter</w:t>
      </w:r>
      <w:r>
        <w:rPr>
          <w:w w:val="110"/>
        </w:rPr>
        <w:t> is</w:t>
      </w:r>
      <w:r>
        <w:rPr>
          <w:w w:val="110"/>
        </w:rPr>
        <w:t> referred</w:t>
      </w:r>
      <w:r>
        <w:rPr>
          <w:w w:val="110"/>
        </w:rPr>
        <w:t> to</w:t>
      </w:r>
      <w:r>
        <w:rPr>
          <w:w w:val="110"/>
        </w:rPr>
        <w:t> the</w:t>
      </w:r>
      <w:r>
        <w:rPr>
          <w:w w:val="110"/>
        </w:rPr>
        <w:t> Special</w:t>
      </w:r>
      <w:r>
        <w:rPr>
          <w:w w:val="110"/>
        </w:rPr>
        <w:t> Constitutional</w:t>
      </w:r>
      <w:r>
        <w:rPr>
          <w:w w:val="110"/>
        </w:rPr>
        <w:t> Court </w:t>
      </w:r>
      <w:r>
        <w:rPr/>
        <w:t>before the enactment of the legislation referred to in this subarticle, the matter will be heard and decided in accordance with the procedures to be decided upon by the Court itself before hearing the matter, or if members of the Court fail to </w:t>
      </w:r>
      <w:r>
        <w:rPr>
          <w:w w:val="110"/>
        </w:rPr>
        <w:t>agree</w:t>
      </w:r>
      <w:r>
        <w:rPr>
          <w:w w:val="110"/>
        </w:rPr>
        <w:t> on</w:t>
      </w:r>
      <w:r>
        <w:rPr>
          <w:w w:val="110"/>
        </w:rPr>
        <w:t> such</w:t>
      </w:r>
      <w:r>
        <w:rPr>
          <w:w w:val="110"/>
        </w:rPr>
        <w:t> procedure,</w:t>
      </w:r>
      <w:r>
        <w:rPr>
          <w:w w:val="110"/>
        </w:rPr>
        <w:t> then</w:t>
      </w:r>
      <w:r>
        <w:rPr>
          <w:w w:val="110"/>
        </w:rPr>
        <w:t> the</w:t>
      </w:r>
      <w:r>
        <w:rPr>
          <w:w w:val="110"/>
        </w:rPr>
        <w:t> matter</w:t>
      </w:r>
      <w:r>
        <w:rPr>
          <w:w w:val="110"/>
        </w:rPr>
        <w:t> shall</w:t>
      </w:r>
      <w:r>
        <w:rPr>
          <w:w w:val="110"/>
        </w:rPr>
        <w:t> be</w:t>
      </w:r>
      <w:r>
        <w:rPr>
          <w:w w:val="110"/>
        </w:rPr>
        <w:t> heard</w:t>
      </w:r>
      <w:r>
        <w:rPr>
          <w:w w:val="110"/>
        </w:rPr>
        <w:t> and</w:t>
      </w:r>
      <w:r>
        <w:rPr>
          <w:w w:val="110"/>
        </w:rPr>
        <w:t> decided</w:t>
      </w:r>
      <w:r>
        <w:rPr>
          <w:w w:val="110"/>
        </w:rPr>
        <w:t> in </w:t>
      </w:r>
      <w:r>
        <w:rPr>
          <w:spacing w:val="-2"/>
          <w:w w:val="110"/>
        </w:rPr>
        <w:t>accordance</w:t>
      </w:r>
      <w:r>
        <w:rPr>
          <w:spacing w:val="-14"/>
          <w:w w:val="110"/>
        </w:rPr>
        <w:t> </w:t>
      </w:r>
      <w:r>
        <w:rPr>
          <w:spacing w:val="-2"/>
          <w:w w:val="110"/>
        </w:rPr>
        <w:t>with</w:t>
      </w:r>
      <w:r>
        <w:rPr>
          <w:spacing w:val="-13"/>
          <w:w w:val="110"/>
        </w:rPr>
        <w:t> </w:t>
      </w:r>
      <w:r>
        <w:rPr>
          <w:spacing w:val="-2"/>
          <w:w w:val="110"/>
        </w:rPr>
        <w:t>the</w:t>
      </w:r>
      <w:r>
        <w:rPr>
          <w:spacing w:val="-14"/>
          <w:w w:val="110"/>
        </w:rPr>
        <w:t> </w:t>
      </w:r>
      <w:r>
        <w:rPr>
          <w:spacing w:val="-2"/>
          <w:w w:val="110"/>
        </w:rPr>
        <w:t>procedure</w:t>
      </w:r>
      <w:r>
        <w:rPr>
          <w:spacing w:val="-13"/>
          <w:w w:val="110"/>
        </w:rPr>
        <w:t> </w:t>
      </w:r>
      <w:r>
        <w:rPr>
          <w:spacing w:val="-2"/>
          <w:w w:val="110"/>
        </w:rPr>
        <w:t>to</w:t>
      </w:r>
      <w:r>
        <w:rPr>
          <w:spacing w:val="-14"/>
          <w:w w:val="110"/>
        </w:rPr>
        <w:t> </w:t>
      </w:r>
      <w:r>
        <w:rPr>
          <w:spacing w:val="-2"/>
          <w:w w:val="110"/>
        </w:rPr>
        <w:t>be</w:t>
      </w:r>
      <w:r>
        <w:rPr>
          <w:spacing w:val="-13"/>
          <w:w w:val="110"/>
        </w:rPr>
        <w:t> </w:t>
      </w:r>
      <w:r>
        <w:rPr>
          <w:spacing w:val="-2"/>
          <w:w w:val="110"/>
        </w:rPr>
        <w:t>decided</w:t>
      </w:r>
      <w:r>
        <w:rPr>
          <w:spacing w:val="-14"/>
          <w:w w:val="110"/>
        </w:rPr>
        <w:t> </w:t>
      </w:r>
      <w:r>
        <w:rPr>
          <w:spacing w:val="-2"/>
          <w:w w:val="110"/>
        </w:rPr>
        <w:t>upon</w:t>
      </w:r>
      <w:r>
        <w:rPr>
          <w:spacing w:val="-13"/>
          <w:w w:val="110"/>
        </w:rPr>
        <w:t> </w:t>
      </w:r>
      <w:r>
        <w:rPr>
          <w:spacing w:val="-2"/>
          <w:w w:val="110"/>
        </w:rPr>
        <w:t>by</w:t>
      </w:r>
      <w:r>
        <w:rPr>
          <w:spacing w:val="-14"/>
          <w:w w:val="110"/>
        </w:rPr>
        <w:t> </w:t>
      </w:r>
      <w:r>
        <w:rPr>
          <w:spacing w:val="-2"/>
          <w:w w:val="110"/>
        </w:rPr>
        <w:t>the</w:t>
      </w:r>
      <w:r>
        <w:rPr>
          <w:spacing w:val="-13"/>
          <w:w w:val="110"/>
        </w:rPr>
        <w:t> </w:t>
      </w:r>
      <w:r>
        <w:rPr>
          <w:spacing w:val="-2"/>
          <w:w w:val="110"/>
        </w:rPr>
        <w:t>Government</w:t>
      </w:r>
      <w:r>
        <w:rPr>
          <w:spacing w:val="-14"/>
          <w:w w:val="110"/>
        </w:rPr>
        <w:t> </w:t>
      </w:r>
      <w:r>
        <w:rPr>
          <w:spacing w:val="-2"/>
          <w:w w:val="110"/>
        </w:rPr>
        <w:t>of</w:t>
      </w:r>
      <w:r>
        <w:rPr>
          <w:spacing w:val="-13"/>
          <w:w w:val="110"/>
        </w:rPr>
        <w:t> </w:t>
      </w:r>
      <w:r>
        <w:rPr>
          <w:spacing w:val="-2"/>
          <w:w w:val="110"/>
        </w:rPr>
        <w:t>the </w:t>
      </w:r>
      <w:r>
        <w:rPr>
          <w:spacing w:val="-4"/>
          <w:w w:val="110"/>
        </w:rPr>
        <w:t>United</w:t>
      </w:r>
      <w:r>
        <w:rPr>
          <w:spacing w:val="-19"/>
          <w:w w:val="110"/>
        </w:rPr>
        <w:t> </w:t>
      </w:r>
      <w:r>
        <w:rPr>
          <w:spacing w:val="-4"/>
          <w:w w:val="110"/>
        </w:rPr>
        <w:t>Republic</w:t>
      </w:r>
      <w:r>
        <w:rPr>
          <w:spacing w:val="-16"/>
          <w:w w:val="110"/>
        </w:rPr>
        <w:t> </w:t>
      </w:r>
      <w:r>
        <w:rPr>
          <w:spacing w:val="-4"/>
          <w:w w:val="110"/>
        </w:rPr>
        <w:t>in</w:t>
      </w:r>
      <w:r>
        <w:rPr>
          <w:spacing w:val="-18"/>
          <w:w w:val="110"/>
        </w:rPr>
        <w:t> </w:t>
      </w:r>
      <w:r>
        <w:rPr>
          <w:spacing w:val="-4"/>
          <w:w w:val="110"/>
        </w:rPr>
        <w:t>collaboration</w:t>
      </w:r>
      <w:r>
        <w:rPr>
          <w:spacing w:val="-18"/>
          <w:w w:val="110"/>
        </w:rPr>
        <w:t> </w:t>
      </w:r>
      <w:r>
        <w:rPr>
          <w:spacing w:val="-4"/>
          <w:w w:val="110"/>
        </w:rPr>
        <w:t>with</w:t>
      </w:r>
      <w:r>
        <w:rPr>
          <w:spacing w:val="-18"/>
          <w:w w:val="110"/>
        </w:rPr>
        <w:t> </w:t>
      </w:r>
      <w:r>
        <w:rPr>
          <w:spacing w:val="-4"/>
          <w:w w:val="110"/>
        </w:rPr>
        <w:t>the</w:t>
      </w:r>
      <w:r>
        <w:rPr>
          <w:spacing w:val="-11"/>
          <w:w w:val="110"/>
        </w:rPr>
        <w:t> </w:t>
      </w:r>
      <w:r>
        <w:rPr>
          <w:spacing w:val="-4"/>
          <w:w w:val="110"/>
        </w:rPr>
        <w:t>Government</w:t>
      </w:r>
      <w:r>
        <w:rPr>
          <w:spacing w:val="-11"/>
          <w:w w:val="110"/>
        </w:rPr>
        <w:t> </w:t>
      </w:r>
      <w:r>
        <w:rPr>
          <w:spacing w:val="-4"/>
          <w:w w:val="110"/>
        </w:rPr>
        <w:t>of</w:t>
      </w:r>
      <w:r>
        <w:rPr>
          <w:spacing w:val="-19"/>
          <w:w w:val="110"/>
        </w:rPr>
        <w:t> </w:t>
      </w:r>
      <w:r>
        <w:rPr>
          <w:spacing w:val="-4"/>
          <w:w w:val="110"/>
        </w:rPr>
        <w:t>Zanzibar.</w:t>
      </w:r>
    </w:p>
    <w:p>
      <w:pPr>
        <w:pStyle w:val="BodyText"/>
        <w:spacing w:after="0" w:line="232" w:lineRule="auto"/>
        <w:jc w:val="both"/>
        <w:sectPr>
          <w:type w:val="continuous"/>
          <w:pgSz w:w="12240" w:h="15840"/>
          <w:pgMar w:header="280" w:footer="332" w:top="240" w:bottom="280" w:left="360" w:right="360"/>
          <w:cols w:num="2" w:equalWidth="0">
            <w:col w:w="2123" w:space="726"/>
            <w:col w:w="8671"/>
          </w:cols>
        </w:sectPr>
      </w:pPr>
    </w:p>
    <w:p>
      <w:pPr>
        <w:pStyle w:val="BodyText"/>
        <w:spacing w:before="223"/>
        <w:rPr>
          <w:sz w:val="34"/>
        </w:rPr>
      </w:pPr>
    </w:p>
    <w:p>
      <w:pPr>
        <w:pStyle w:val="Heading1"/>
        <w:spacing w:line="230" w:lineRule="auto" w:before="1"/>
        <w:ind w:left="3197" w:right="1261"/>
        <w:jc w:val="both"/>
      </w:pPr>
      <w:bookmarkStart w:name="heading-s1663" w:id="131"/>
      <w:bookmarkEnd w:id="131"/>
      <w:r>
        <w:rPr>
          <w:b w:val="0"/>
        </w:rPr>
      </w:r>
      <w:r>
        <w:rPr>
          <w:spacing w:val="-14"/>
        </w:rPr>
        <w:t>CHAPTER</w:t>
      </w:r>
      <w:r>
        <w:rPr>
          <w:spacing w:val="-11"/>
        </w:rPr>
        <w:t> </w:t>
      </w:r>
      <w:r>
        <w:rPr>
          <w:spacing w:val="-14"/>
        </w:rPr>
        <w:t>6.</w:t>
      </w:r>
      <w:r>
        <w:rPr>
          <w:spacing w:val="-11"/>
        </w:rPr>
        <w:t> </w:t>
      </w:r>
      <w:r>
        <w:rPr>
          <w:spacing w:val="-14"/>
        </w:rPr>
        <w:t>THE</w:t>
      </w:r>
      <w:r>
        <w:rPr>
          <w:spacing w:val="-11"/>
        </w:rPr>
        <w:t> </w:t>
      </w:r>
      <w:r>
        <w:rPr>
          <w:spacing w:val="-14"/>
        </w:rPr>
        <w:t>COMMISSION</w:t>
      </w:r>
      <w:r>
        <w:rPr>
          <w:spacing w:val="-11"/>
        </w:rPr>
        <w:t> </w:t>
      </w:r>
      <w:r>
        <w:rPr>
          <w:spacing w:val="-14"/>
        </w:rPr>
        <w:t>FOR</w:t>
      </w:r>
      <w:r>
        <w:rPr>
          <w:spacing w:val="-11"/>
        </w:rPr>
        <w:t> </w:t>
      </w:r>
      <w:r>
        <w:rPr>
          <w:spacing w:val="-14"/>
        </w:rPr>
        <w:t>HUMAN </w:t>
      </w:r>
      <w:r>
        <w:rPr>
          <w:spacing w:val="-12"/>
        </w:rPr>
        <w:t>RIGHTS</w:t>
      </w:r>
      <w:r>
        <w:rPr>
          <w:spacing w:val="-13"/>
        </w:rPr>
        <w:t> </w:t>
      </w:r>
      <w:r>
        <w:rPr>
          <w:spacing w:val="-12"/>
        </w:rPr>
        <w:t>AND</w:t>
      </w:r>
      <w:r>
        <w:rPr>
          <w:spacing w:val="-13"/>
        </w:rPr>
        <w:t> </w:t>
      </w:r>
      <w:r>
        <w:rPr>
          <w:spacing w:val="-12"/>
        </w:rPr>
        <w:t>GOOD</w:t>
      </w:r>
      <w:r>
        <w:rPr>
          <w:spacing w:val="-13"/>
        </w:rPr>
        <w:t> </w:t>
      </w:r>
      <w:r>
        <w:rPr>
          <w:spacing w:val="-12"/>
        </w:rPr>
        <w:t>GOVERNANCE</w:t>
      </w:r>
      <w:r>
        <w:rPr>
          <w:spacing w:val="-13"/>
        </w:rPr>
        <w:t> </w:t>
      </w:r>
      <w:r>
        <w:rPr>
          <w:spacing w:val="-12"/>
        </w:rPr>
        <w:t>AND</w:t>
      </w:r>
      <w:r>
        <w:rPr>
          <w:spacing w:val="-13"/>
        </w:rPr>
        <w:t> </w:t>
      </w:r>
      <w:r>
        <w:rPr>
          <w:spacing w:val="-12"/>
        </w:rPr>
        <w:t>THE </w:t>
      </w:r>
      <w:r>
        <w:rPr>
          <w:spacing w:val="-14"/>
        </w:rPr>
        <w:t>PUBLIC</w:t>
      </w:r>
      <w:r>
        <w:rPr>
          <w:spacing w:val="-22"/>
        </w:rPr>
        <w:t> </w:t>
      </w:r>
      <w:r>
        <w:rPr>
          <w:spacing w:val="-14"/>
        </w:rPr>
        <w:t>LEADERS</w:t>
      </w:r>
      <w:r>
        <w:rPr>
          <w:spacing w:val="-19"/>
        </w:rPr>
        <w:t> </w:t>
      </w:r>
      <w:r>
        <w:rPr>
          <w:spacing w:val="-14"/>
        </w:rPr>
        <w:t>ETHICS</w:t>
      </w:r>
      <w:r>
        <w:rPr>
          <w:spacing w:val="-19"/>
        </w:rPr>
        <w:t> </w:t>
      </w:r>
      <w:r>
        <w:rPr>
          <w:spacing w:val="-14"/>
        </w:rPr>
        <w:t>SECRETARIAT</w:t>
      </w:r>
    </w:p>
    <w:p>
      <w:pPr>
        <w:pStyle w:val="BodyText"/>
        <w:spacing w:before="77"/>
        <w:rPr>
          <w:b/>
          <w:sz w:val="20"/>
        </w:rPr>
      </w:pPr>
      <w:r>
        <w:rPr>
          <w:b/>
          <w:sz w:val="20"/>
        </w:rPr>
        <mc:AlternateContent>
          <mc:Choice Requires="wps">
            <w:drawing>
              <wp:anchor distT="0" distB="0" distL="0" distR="0" allowOverlap="1" layoutInCell="1" locked="0" behindDoc="1" simplePos="0" relativeHeight="487603200">
                <wp:simplePos x="0" y="0"/>
                <wp:positionH relativeFrom="page">
                  <wp:posOffset>2254849</wp:posOffset>
                </wp:positionH>
                <wp:positionV relativeFrom="paragraph">
                  <wp:posOffset>217708</wp:posOffset>
                </wp:positionV>
                <wp:extent cx="4502785" cy="9525"/>
                <wp:effectExtent l="0" t="0" r="0" b="0"/>
                <wp:wrapTopAndBottom/>
                <wp:docPr id="263" name="Graphic 263"/>
                <wp:cNvGraphicFramePr>
                  <a:graphicFrameLocks/>
                </wp:cNvGraphicFramePr>
                <a:graphic>
                  <a:graphicData uri="http://schemas.microsoft.com/office/word/2010/wordprocessingShape">
                    <wps:wsp>
                      <wps:cNvPr id="263" name="Graphic 263"/>
                      <wps:cNvSpPr/>
                      <wps:spPr>
                        <a:xfrm>
                          <a:off x="0" y="0"/>
                          <a:ext cx="4502785" cy="9525"/>
                        </a:xfrm>
                        <a:custGeom>
                          <a:avLst/>
                          <a:gdLst/>
                          <a:ahLst/>
                          <a:cxnLst/>
                          <a:rect l="l" t="t" r="r" b="b"/>
                          <a:pathLst>
                            <a:path w="4502785" h="9525">
                              <a:moveTo>
                                <a:pt x="4502785" y="8951"/>
                              </a:moveTo>
                              <a:lnTo>
                                <a:pt x="0" y="8951"/>
                              </a:lnTo>
                              <a:lnTo>
                                <a:pt x="0" y="0"/>
                              </a:lnTo>
                              <a:lnTo>
                                <a:pt x="4502785" y="0"/>
                              </a:lnTo>
                              <a:lnTo>
                                <a:pt x="4502785" y="8951"/>
                              </a:lnTo>
                              <a:close/>
                            </a:path>
                          </a:pathLst>
                        </a:custGeom>
                        <a:solidFill>
                          <a:srgbClr val="D3D3D3"/>
                        </a:solidFill>
                      </wps:spPr>
                      <wps:bodyPr wrap="square" lIns="0" tIns="0" rIns="0" bIns="0" rtlCol="0">
                        <a:prstTxWarp prst="textNoShape">
                          <a:avLst/>
                        </a:prstTxWarp>
                        <a:noAutofit/>
                      </wps:bodyPr>
                    </wps:wsp>
                  </a:graphicData>
                </a:graphic>
              </wp:anchor>
            </w:drawing>
          </mc:Choice>
          <mc:Fallback>
            <w:pict>
              <v:rect style="position:absolute;margin-left:177.547226pt;margin-top:17.142372pt;width:354.550022pt;height:.704871pt;mso-position-horizontal-relative:page;mso-position-vertical-relative:paragraph;z-index:-15713280;mso-wrap-distance-left:0;mso-wrap-distance-right:0" id="docshape71" filled="true" fillcolor="#d3d3d3" stroked="false">
                <v:fill type="solid"/>
                <w10:wrap type="topAndBottom"/>
              </v:rect>
            </w:pict>
          </mc:Fallback>
        </mc:AlternateContent>
      </w:r>
    </w:p>
    <w:p>
      <w:pPr>
        <w:pStyle w:val="BodyText"/>
        <w:spacing w:before="3"/>
        <w:rPr>
          <w:b/>
          <w:sz w:val="19"/>
        </w:rPr>
      </w:pPr>
    </w:p>
    <w:p>
      <w:pPr>
        <w:pStyle w:val="BodyText"/>
        <w:spacing w:after="0"/>
        <w:rPr>
          <w:b/>
          <w:sz w:val="19"/>
        </w:rPr>
        <w:sectPr>
          <w:headerReference w:type="default" r:id="rId136"/>
          <w:footerReference w:type="default" r:id="rId137"/>
          <w:pgSz w:w="12240" w:h="15840"/>
          <w:pgMar w:header="280" w:footer="332" w:top="500" w:bottom="520" w:left="360" w:right="360"/>
        </w:sectPr>
      </w:pPr>
    </w:p>
    <w:p>
      <w:pPr>
        <w:spacing w:before="131"/>
        <w:ind w:left="159" w:right="0" w:firstLine="0"/>
        <w:jc w:val="left"/>
        <w:rPr>
          <w:sz w:val="13"/>
        </w:rPr>
      </w:pPr>
      <w:r>
        <w:rPr>
          <w:position w:val="3"/>
        </w:rPr>
        <w:drawing>
          <wp:inline distT="0" distB="0" distL="0" distR="0">
            <wp:extent cx="26855" cy="26855"/>
            <wp:effectExtent l="0" t="0" r="0" b="0"/>
            <wp:docPr id="264" name="Image 264"/>
            <wp:cNvGraphicFramePr>
              <a:graphicFrameLocks/>
            </wp:cNvGraphicFramePr>
            <a:graphic>
              <a:graphicData uri="http://schemas.openxmlformats.org/drawingml/2006/picture">
                <pic:pic>
                  <pic:nvPicPr>
                    <pic:cNvPr id="264" name="Image 264"/>
                    <pic:cNvPicPr/>
                  </pic:nvPicPr>
                  <pic:blipFill>
                    <a:blip r:embed="rId138" cstate="print"/>
                    <a:stretch>
                      <a:fillRect/>
                    </a:stretch>
                  </pic:blipFill>
                  <pic:spPr>
                    <a:xfrm>
                      <a:off x="0" y="0"/>
                      <a:ext cx="26855" cy="26855"/>
                    </a:xfrm>
                    <a:prstGeom prst="rect">
                      <a:avLst/>
                    </a:prstGeom>
                  </pic:spPr>
                </pic:pic>
              </a:graphicData>
            </a:graphic>
          </wp:inline>
        </w:drawing>
      </w:r>
      <w:r>
        <w:rPr>
          <w:position w:val="3"/>
        </w:rPr>
      </w:r>
      <w:r>
        <w:rPr>
          <w:rFonts w:ascii="Times New Roman"/>
          <w:spacing w:val="80"/>
          <w:sz w:val="20"/>
        </w:rPr>
        <w:t> </w:t>
      </w:r>
      <w:r>
        <w:rPr>
          <w:color w:val="2B2B2B"/>
          <w:spacing w:val="-2"/>
          <w:sz w:val="13"/>
        </w:rPr>
        <w:t>Human</w:t>
      </w:r>
      <w:r>
        <w:rPr>
          <w:color w:val="2B2B2B"/>
          <w:spacing w:val="-14"/>
          <w:sz w:val="13"/>
        </w:rPr>
        <w:t> </w:t>
      </w:r>
      <w:r>
        <w:rPr>
          <w:color w:val="2B2B2B"/>
          <w:spacing w:val="-2"/>
          <w:sz w:val="13"/>
        </w:rPr>
        <w:t>rights</w:t>
      </w:r>
      <w:r>
        <w:rPr>
          <w:color w:val="2B2B2B"/>
          <w:spacing w:val="-12"/>
          <w:sz w:val="13"/>
        </w:rPr>
        <w:t> </w:t>
      </w:r>
      <w:r>
        <w:rPr>
          <w:color w:val="2B2B2B"/>
          <w:spacing w:val="-2"/>
          <w:sz w:val="13"/>
        </w:rPr>
        <w:t>commission</w:t>
      </w:r>
    </w:p>
    <w:p>
      <w:pPr>
        <w:pStyle w:val="Heading2"/>
        <w:spacing w:line="237" w:lineRule="auto" w:before="102"/>
        <w:ind w:right="1202"/>
      </w:pPr>
      <w:r>
        <w:rPr>
          <w:b w:val="0"/>
        </w:rPr>
        <w:br w:type="column"/>
      </w:r>
      <w:bookmarkStart w:name="heading-s1664" w:id="132"/>
      <w:bookmarkEnd w:id="132"/>
      <w:r>
        <w:rPr>
          <w:b w:val="0"/>
        </w:rPr>
      </w:r>
      <w:bookmarkStart w:name="s1664" w:id="133"/>
      <w:bookmarkEnd w:id="133"/>
      <w:r>
        <w:rPr>
          <w:b w:val="0"/>
        </w:rPr>
      </w:r>
      <w:r>
        <w:rPr>
          <w:spacing w:val="-8"/>
        </w:rPr>
        <w:t>PART</w:t>
      </w:r>
      <w:r>
        <w:rPr>
          <w:spacing w:val="-20"/>
        </w:rPr>
        <w:t> </w:t>
      </w:r>
      <w:r>
        <w:rPr>
          <w:spacing w:val="-8"/>
        </w:rPr>
        <w:t>I.</w:t>
      </w:r>
      <w:r>
        <w:rPr>
          <w:spacing w:val="-21"/>
        </w:rPr>
        <w:t> </w:t>
      </w:r>
      <w:r>
        <w:rPr>
          <w:spacing w:val="-8"/>
        </w:rPr>
        <w:t>THE</w:t>
      </w:r>
      <w:r>
        <w:rPr>
          <w:spacing w:val="-14"/>
        </w:rPr>
        <w:t> </w:t>
      </w:r>
      <w:r>
        <w:rPr>
          <w:spacing w:val="-8"/>
        </w:rPr>
        <w:t>COMMISSION</w:t>
      </w:r>
      <w:r>
        <w:rPr>
          <w:spacing w:val="-20"/>
        </w:rPr>
        <w:t> </w:t>
      </w:r>
      <w:r>
        <w:rPr>
          <w:spacing w:val="-8"/>
        </w:rPr>
        <w:t>FOR</w:t>
      </w:r>
      <w:r>
        <w:rPr>
          <w:spacing w:val="-21"/>
        </w:rPr>
        <w:t> </w:t>
      </w:r>
      <w:r>
        <w:rPr>
          <w:spacing w:val="-8"/>
        </w:rPr>
        <w:t>HUMAN</w:t>
      </w:r>
      <w:r>
        <w:rPr>
          <w:spacing w:val="-20"/>
        </w:rPr>
        <w:t> </w:t>
      </w:r>
      <w:r>
        <w:rPr>
          <w:spacing w:val="-8"/>
        </w:rPr>
        <w:t>RIGHTS</w:t>
      </w:r>
      <w:r>
        <w:rPr>
          <w:spacing w:val="-18"/>
        </w:rPr>
        <w:t> </w:t>
      </w:r>
      <w:r>
        <w:rPr>
          <w:spacing w:val="-8"/>
        </w:rPr>
        <w:t>AND </w:t>
      </w:r>
      <w:r>
        <w:rPr/>
        <w:t>GOOD</w:t>
      </w:r>
      <w:r>
        <w:rPr>
          <w:spacing w:val="-5"/>
        </w:rPr>
        <w:t> </w:t>
      </w:r>
      <w:r>
        <w:rPr/>
        <w:t>GOVERNANCE</w:t>
      </w:r>
    </w:p>
    <w:p>
      <w:pPr>
        <w:pStyle w:val="Heading4"/>
        <w:numPr>
          <w:ilvl w:val="0"/>
          <w:numId w:val="2"/>
        </w:numPr>
        <w:tabs>
          <w:tab w:pos="824" w:val="left" w:leader="none"/>
        </w:tabs>
        <w:spacing w:line="240" w:lineRule="auto" w:before="262" w:after="0"/>
        <w:ind w:left="824" w:right="0" w:hanging="477"/>
        <w:jc w:val="left"/>
      </w:pPr>
      <w:r>
        <w:rPr>
          <w:w w:val="85"/>
        </w:rPr>
        <w:t>Commission</w:t>
      </w:r>
      <w:r>
        <w:rPr>
          <w:spacing w:val="12"/>
        </w:rPr>
        <w:t> </w:t>
      </w:r>
      <w:r>
        <w:rPr>
          <w:w w:val="85"/>
        </w:rPr>
        <w:t>for</w:t>
      </w:r>
      <w:r>
        <w:rPr>
          <w:spacing w:val="25"/>
        </w:rPr>
        <w:t> </w:t>
      </w:r>
      <w:r>
        <w:rPr>
          <w:w w:val="85"/>
        </w:rPr>
        <w:t>Human</w:t>
      </w:r>
      <w:r>
        <w:rPr>
          <w:spacing w:val="12"/>
        </w:rPr>
        <w:t> </w:t>
      </w:r>
      <w:r>
        <w:rPr>
          <w:w w:val="85"/>
        </w:rPr>
        <w:t>Rights</w:t>
      </w:r>
      <w:r>
        <w:rPr>
          <w:spacing w:val="14"/>
        </w:rPr>
        <w:t> </w:t>
      </w:r>
      <w:r>
        <w:rPr>
          <w:w w:val="85"/>
        </w:rPr>
        <w:t>and</w:t>
      </w:r>
      <w:r>
        <w:rPr>
          <w:spacing w:val="13"/>
        </w:rPr>
        <w:t> </w:t>
      </w:r>
      <w:r>
        <w:rPr>
          <w:w w:val="85"/>
        </w:rPr>
        <w:t>Good</w:t>
      </w:r>
      <w:r>
        <w:rPr>
          <w:spacing w:val="12"/>
        </w:rPr>
        <w:t> </w:t>
      </w:r>
      <w:r>
        <w:rPr>
          <w:spacing w:val="-2"/>
          <w:w w:val="85"/>
        </w:rPr>
        <w:t>Governance</w:t>
      </w:r>
    </w:p>
    <w:p>
      <w:pPr>
        <w:pStyle w:val="ListParagraph"/>
        <w:numPr>
          <w:ilvl w:val="1"/>
          <w:numId w:val="2"/>
        </w:numPr>
        <w:tabs>
          <w:tab w:pos="909" w:val="left" w:leader="none"/>
          <w:tab w:pos="911" w:val="left" w:leader="none"/>
        </w:tabs>
        <w:spacing w:line="232" w:lineRule="auto" w:before="203" w:after="0"/>
        <w:ind w:left="911" w:right="1416" w:hanging="204"/>
        <w:jc w:val="left"/>
        <w:rPr>
          <w:sz w:val="18"/>
        </w:rPr>
      </w:pPr>
      <w:r>
        <w:rPr>
          <w:spacing w:val="-2"/>
          <w:w w:val="105"/>
          <w:sz w:val="18"/>
        </w:rPr>
        <w:t>There</w:t>
      </w:r>
      <w:r>
        <w:rPr>
          <w:spacing w:val="-14"/>
          <w:w w:val="105"/>
          <w:sz w:val="18"/>
        </w:rPr>
        <w:t> </w:t>
      </w:r>
      <w:r>
        <w:rPr>
          <w:spacing w:val="-2"/>
          <w:w w:val="105"/>
          <w:sz w:val="18"/>
        </w:rPr>
        <w:t>shall</w:t>
      </w:r>
      <w:r>
        <w:rPr>
          <w:spacing w:val="-20"/>
          <w:w w:val="105"/>
          <w:sz w:val="18"/>
        </w:rPr>
        <w:t> </w:t>
      </w:r>
      <w:r>
        <w:rPr>
          <w:spacing w:val="-2"/>
          <w:w w:val="105"/>
          <w:sz w:val="18"/>
        </w:rPr>
        <w:t>be</w:t>
      </w:r>
      <w:r>
        <w:rPr>
          <w:spacing w:val="-14"/>
          <w:w w:val="105"/>
          <w:sz w:val="18"/>
        </w:rPr>
        <w:t> </w:t>
      </w:r>
      <w:r>
        <w:rPr>
          <w:spacing w:val="-2"/>
          <w:w w:val="105"/>
          <w:sz w:val="18"/>
        </w:rPr>
        <w:t>a</w:t>
      </w:r>
      <w:r>
        <w:rPr>
          <w:spacing w:val="-10"/>
          <w:w w:val="105"/>
          <w:sz w:val="18"/>
        </w:rPr>
        <w:t> </w:t>
      </w:r>
      <w:r>
        <w:rPr>
          <w:spacing w:val="-2"/>
          <w:w w:val="105"/>
          <w:sz w:val="18"/>
        </w:rPr>
        <w:t>Commission</w:t>
      </w:r>
      <w:r>
        <w:rPr>
          <w:spacing w:val="-20"/>
          <w:w w:val="105"/>
          <w:sz w:val="18"/>
        </w:rPr>
        <w:t> </w:t>
      </w:r>
      <w:r>
        <w:rPr>
          <w:spacing w:val="-2"/>
          <w:w w:val="105"/>
          <w:sz w:val="18"/>
        </w:rPr>
        <w:t>to</w:t>
      </w:r>
      <w:r>
        <w:rPr>
          <w:spacing w:val="-20"/>
          <w:w w:val="105"/>
          <w:sz w:val="18"/>
        </w:rPr>
        <w:t> </w:t>
      </w:r>
      <w:r>
        <w:rPr>
          <w:spacing w:val="-2"/>
          <w:w w:val="105"/>
          <w:sz w:val="18"/>
        </w:rPr>
        <w:t>be</w:t>
      </w:r>
      <w:r>
        <w:rPr>
          <w:spacing w:val="-14"/>
          <w:w w:val="105"/>
          <w:sz w:val="18"/>
        </w:rPr>
        <w:t> </w:t>
      </w:r>
      <w:r>
        <w:rPr>
          <w:spacing w:val="-2"/>
          <w:w w:val="105"/>
          <w:sz w:val="18"/>
        </w:rPr>
        <w:t>known</w:t>
      </w:r>
      <w:r>
        <w:rPr>
          <w:spacing w:val="-20"/>
          <w:w w:val="105"/>
          <w:sz w:val="18"/>
        </w:rPr>
        <w:t> </w:t>
      </w:r>
      <w:r>
        <w:rPr>
          <w:spacing w:val="-2"/>
          <w:w w:val="105"/>
          <w:sz w:val="18"/>
        </w:rPr>
        <w:t>as</w:t>
      </w:r>
      <w:r>
        <w:rPr>
          <w:spacing w:val="-10"/>
          <w:w w:val="105"/>
          <w:sz w:val="18"/>
        </w:rPr>
        <w:t> </w:t>
      </w:r>
      <w:r>
        <w:rPr>
          <w:spacing w:val="-2"/>
          <w:w w:val="105"/>
          <w:sz w:val="18"/>
        </w:rPr>
        <w:t>the</w:t>
      </w:r>
      <w:r>
        <w:rPr>
          <w:spacing w:val="-14"/>
          <w:w w:val="105"/>
          <w:sz w:val="18"/>
        </w:rPr>
        <w:t> </w:t>
      </w:r>
      <w:r>
        <w:rPr>
          <w:spacing w:val="-2"/>
          <w:w w:val="105"/>
          <w:sz w:val="18"/>
        </w:rPr>
        <w:t>Commission</w:t>
      </w:r>
      <w:r>
        <w:rPr>
          <w:spacing w:val="-20"/>
          <w:w w:val="105"/>
          <w:sz w:val="18"/>
        </w:rPr>
        <w:t> </w:t>
      </w:r>
      <w:r>
        <w:rPr>
          <w:spacing w:val="-2"/>
          <w:w w:val="105"/>
          <w:sz w:val="18"/>
        </w:rPr>
        <w:t>for</w:t>
      </w:r>
      <w:r>
        <w:rPr>
          <w:spacing w:val="-20"/>
          <w:w w:val="105"/>
          <w:sz w:val="18"/>
        </w:rPr>
        <w:t> </w:t>
      </w:r>
      <w:r>
        <w:rPr>
          <w:spacing w:val="-2"/>
          <w:w w:val="105"/>
          <w:sz w:val="18"/>
        </w:rPr>
        <w:t>Human</w:t>
      </w:r>
      <w:r>
        <w:rPr>
          <w:spacing w:val="-20"/>
          <w:w w:val="105"/>
          <w:sz w:val="18"/>
        </w:rPr>
        <w:t> </w:t>
      </w:r>
      <w:r>
        <w:rPr>
          <w:spacing w:val="-2"/>
          <w:w w:val="105"/>
          <w:sz w:val="18"/>
        </w:rPr>
        <w:t>Rights </w:t>
      </w:r>
      <w:r>
        <w:rPr>
          <w:w w:val="105"/>
          <w:sz w:val="18"/>
        </w:rPr>
        <w:t>and</w:t>
      </w:r>
      <w:r>
        <w:rPr>
          <w:spacing w:val="-15"/>
          <w:w w:val="105"/>
          <w:sz w:val="18"/>
        </w:rPr>
        <w:t> </w:t>
      </w:r>
      <w:r>
        <w:rPr>
          <w:w w:val="105"/>
          <w:sz w:val="18"/>
        </w:rPr>
        <w:t>Good</w:t>
      </w:r>
      <w:r>
        <w:rPr>
          <w:spacing w:val="-15"/>
          <w:w w:val="105"/>
          <w:sz w:val="18"/>
        </w:rPr>
        <w:t> </w:t>
      </w:r>
      <w:r>
        <w:rPr>
          <w:w w:val="105"/>
          <w:sz w:val="18"/>
        </w:rPr>
        <w:t>Governance</w:t>
      </w:r>
      <w:r>
        <w:rPr>
          <w:spacing w:val="-6"/>
          <w:w w:val="105"/>
          <w:sz w:val="18"/>
        </w:rPr>
        <w:t> </w:t>
      </w:r>
      <w:r>
        <w:rPr>
          <w:w w:val="105"/>
          <w:sz w:val="18"/>
        </w:rPr>
        <w:t>functions</w:t>
      </w:r>
      <w:r>
        <w:rPr>
          <w:spacing w:val="-2"/>
          <w:w w:val="105"/>
          <w:sz w:val="18"/>
        </w:rPr>
        <w:t> </w:t>
      </w:r>
      <w:r>
        <w:rPr>
          <w:w w:val="105"/>
          <w:sz w:val="18"/>
        </w:rPr>
        <w:t>shall</w:t>
      </w:r>
      <w:r>
        <w:rPr>
          <w:spacing w:val="-14"/>
          <w:w w:val="105"/>
          <w:sz w:val="18"/>
        </w:rPr>
        <w:t> </w:t>
      </w:r>
      <w:r>
        <w:rPr>
          <w:w w:val="105"/>
          <w:sz w:val="18"/>
        </w:rPr>
        <w:t>be</w:t>
      </w:r>
      <w:r>
        <w:rPr>
          <w:spacing w:val="-6"/>
          <w:w w:val="105"/>
          <w:sz w:val="18"/>
        </w:rPr>
        <w:t> </w:t>
      </w:r>
      <w:r>
        <w:rPr>
          <w:w w:val="105"/>
          <w:sz w:val="18"/>
        </w:rPr>
        <w:t>as</w:t>
      </w:r>
      <w:r>
        <w:rPr>
          <w:spacing w:val="-2"/>
          <w:w w:val="105"/>
          <w:sz w:val="18"/>
        </w:rPr>
        <w:t> </w:t>
      </w:r>
      <w:r>
        <w:rPr>
          <w:w w:val="105"/>
          <w:sz w:val="18"/>
        </w:rPr>
        <w:t>prescribed</w:t>
      </w:r>
      <w:r>
        <w:rPr>
          <w:spacing w:val="-15"/>
          <w:w w:val="105"/>
          <w:sz w:val="18"/>
        </w:rPr>
        <w:t> </w:t>
      </w:r>
      <w:r>
        <w:rPr>
          <w:w w:val="105"/>
          <w:sz w:val="18"/>
        </w:rPr>
        <w:t>in</w:t>
      </w:r>
      <w:r>
        <w:rPr>
          <w:spacing w:val="-14"/>
          <w:w w:val="105"/>
          <w:sz w:val="18"/>
        </w:rPr>
        <w:t> </w:t>
      </w:r>
      <w:r>
        <w:rPr>
          <w:w w:val="105"/>
          <w:sz w:val="18"/>
        </w:rPr>
        <w:t>Article</w:t>
      </w:r>
      <w:r>
        <w:rPr>
          <w:spacing w:val="-6"/>
          <w:w w:val="105"/>
          <w:sz w:val="18"/>
        </w:rPr>
        <w:t> </w:t>
      </w:r>
      <w:r>
        <w:rPr>
          <w:w w:val="105"/>
          <w:sz w:val="18"/>
        </w:rPr>
        <w:t>130</w:t>
      </w:r>
      <w:r>
        <w:rPr>
          <w:spacing w:val="-2"/>
          <w:w w:val="105"/>
          <w:sz w:val="18"/>
        </w:rPr>
        <w:t> </w:t>
      </w:r>
      <w:r>
        <w:rPr>
          <w:w w:val="105"/>
          <w:sz w:val="18"/>
        </w:rPr>
        <w:t>of</w:t>
      </w:r>
      <w:r>
        <w:rPr>
          <w:spacing w:val="-15"/>
          <w:w w:val="105"/>
          <w:sz w:val="18"/>
        </w:rPr>
        <w:t> </w:t>
      </w:r>
      <w:r>
        <w:rPr>
          <w:w w:val="105"/>
          <w:sz w:val="18"/>
        </w:rPr>
        <w:t>this </w:t>
      </w:r>
      <w:r>
        <w:rPr>
          <w:spacing w:val="-2"/>
          <w:w w:val="105"/>
          <w:sz w:val="18"/>
        </w:rPr>
        <w:t>Constitution.</w:t>
      </w:r>
    </w:p>
    <w:p>
      <w:pPr>
        <w:pStyle w:val="ListParagraph"/>
        <w:numPr>
          <w:ilvl w:val="1"/>
          <w:numId w:val="2"/>
        </w:numPr>
        <w:tabs>
          <w:tab w:pos="909" w:val="left" w:leader="none"/>
          <w:tab w:pos="911" w:val="left" w:leader="none"/>
        </w:tabs>
        <w:spacing w:line="232" w:lineRule="auto" w:before="2" w:after="0"/>
        <w:ind w:left="911" w:right="1596" w:hanging="204"/>
        <w:jc w:val="left"/>
        <w:rPr>
          <w:sz w:val="18"/>
        </w:rPr>
      </w:pPr>
      <w:r>
        <w:rPr>
          <w:spacing w:val="-2"/>
          <w:w w:val="105"/>
          <w:sz w:val="18"/>
        </w:rPr>
        <w:t>The</w:t>
      </w:r>
      <w:r>
        <w:rPr>
          <w:spacing w:val="-11"/>
          <w:w w:val="105"/>
          <w:sz w:val="18"/>
        </w:rPr>
        <w:t> </w:t>
      </w:r>
      <w:r>
        <w:rPr>
          <w:spacing w:val="-2"/>
          <w:w w:val="105"/>
          <w:sz w:val="18"/>
        </w:rPr>
        <w:t>Commission</w:t>
      </w:r>
      <w:r>
        <w:rPr>
          <w:spacing w:val="-18"/>
          <w:w w:val="105"/>
          <w:sz w:val="18"/>
        </w:rPr>
        <w:t> </w:t>
      </w:r>
      <w:r>
        <w:rPr>
          <w:spacing w:val="-2"/>
          <w:w w:val="105"/>
          <w:sz w:val="18"/>
        </w:rPr>
        <w:t>for</w:t>
      </w:r>
      <w:r>
        <w:rPr>
          <w:spacing w:val="-18"/>
          <w:w w:val="105"/>
          <w:sz w:val="18"/>
        </w:rPr>
        <w:t> </w:t>
      </w:r>
      <w:r>
        <w:rPr>
          <w:spacing w:val="-2"/>
          <w:w w:val="105"/>
          <w:sz w:val="18"/>
        </w:rPr>
        <w:t>Human</w:t>
      </w:r>
      <w:r>
        <w:rPr>
          <w:spacing w:val="-18"/>
          <w:w w:val="105"/>
          <w:sz w:val="18"/>
        </w:rPr>
        <w:t> </w:t>
      </w:r>
      <w:r>
        <w:rPr>
          <w:spacing w:val="-2"/>
          <w:w w:val="105"/>
          <w:sz w:val="18"/>
        </w:rPr>
        <w:t>Rights</w:t>
      </w:r>
      <w:r>
        <w:rPr>
          <w:spacing w:val="-8"/>
          <w:w w:val="105"/>
          <w:sz w:val="18"/>
        </w:rPr>
        <w:t> </w:t>
      </w:r>
      <w:r>
        <w:rPr>
          <w:spacing w:val="-2"/>
          <w:w w:val="105"/>
          <w:sz w:val="18"/>
        </w:rPr>
        <w:t>and</w:t>
      </w:r>
      <w:r>
        <w:rPr>
          <w:spacing w:val="-19"/>
          <w:w w:val="105"/>
          <w:sz w:val="18"/>
        </w:rPr>
        <w:t> </w:t>
      </w:r>
      <w:r>
        <w:rPr>
          <w:spacing w:val="-2"/>
          <w:w w:val="105"/>
          <w:sz w:val="18"/>
        </w:rPr>
        <w:t>Good</w:t>
      </w:r>
      <w:r>
        <w:rPr>
          <w:spacing w:val="-19"/>
          <w:w w:val="105"/>
          <w:sz w:val="18"/>
        </w:rPr>
        <w:t> </w:t>
      </w:r>
      <w:r>
        <w:rPr>
          <w:spacing w:val="-2"/>
          <w:w w:val="105"/>
          <w:sz w:val="18"/>
        </w:rPr>
        <w:t>Governance</w:t>
      </w:r>
      <w:r>
        <w:rPr>
          <w:spacing w:val="-11"/>
          <w:w w:val="105"/>
          <w:sz w:val="18"/>
        </w:rPr>
        <w:t> </w:t>
      </w:r>
      <w:r>
        <w:rPr>
          <w:spacing w:val="-2"/>
          <w:w w:val="105"/>
          <w:sz w:val="18"/>
        </w:rPr>
        <w:t>shall</w:t>
      </w:r>
      <w:r>
        <w:rPr>
          <w:spacing w:val="-18"/>
          <w:w w:val="105"/>
          <w:sz w:val="18"/>
        </w:rPr>
        <w:t> </w:t>
      </w:r>
      <w:r>
        <w:rPr>
          <w:spacing w:val="-2"/>
          <w:w w:val="105"/>
          <w:sz w:val="18"/>
        </w:rPr>
        <w:t>consist</w:t>
      </w:r>
      <w:r>
        <w:rPr>
          <w:spacing w:val="-11"/>
          <w:w w:val="105"/>
          <w:sz w:val="18"/>
        </w:rPr>
        <w:t> </w:t>
      </w:r>
      <w:r>
        <w:rPr>
          <w:spacing w:val="-2"/>
          <w:w w:val="105"/>
          <w:sz w:val="18"/>
        </w:rPr>
        <w:t>of</w:t>
      </w:r>
      <w:r>
        <w:rPr>
          <w:spacing w:val="-19"/>
          <w:w w:val="105"/>
          <w:sz w:val="18"/>
        </w:rPr>
        <w:t> </w:t>
      </w:r>
      <w:r>
        <w:rPr>
          <w:spacing w:val="-2"/>
          <w:w w:val="105"/>
          <w:sz w:val="18"/>
        </w:rPr>
        <w:t>the </w:t>
      </w:r>
      <w:r>
        <w:rPr>
          <w:w w:val="105"/>
          <w:sz w:val="18"/>
        </w:rPr>
        <w:t>following Commissioners -</w:t>
      </w:r>
    </w:p>
    <w:p>
      <w:pPr>
        <w:pStyle w:val="ListParagraph"/>
        <w:numPr>
          <w:ilvl w:val="2"/>
          <w:numId w:val="2"/>
        </w:numPr>
        <w:tabs>
          <w:tab w:pos="1473" w:val="left" w:leader="none"/>
          <w:tab w:pos="1475" w:val="left" w:leader="none"/>
        </w:tabs>
        <w:spacing w:line="232" w:lineRule="auto" w:before="1" w:after="0"/>
        <w:ind w:left="1475" w:right="1859" w:hanging="190"/>
        <w:jc w:val="left"/>
        <w:rPr>
          <w:sz w:val="18"/>
        </w:rPr>
      </w:pPr>
      <w:r>
        <w:rPr>
          <w:spacing w:val="-2"/>
          <w:w w:val="105"/>
          <w:sz w:val="18"/>
        </w:rPr>
        <w:t>the</w:t>
      </w:r>
      <w:r>
        <w:rPr>
          <w:spacing w:val="-17"/>
          <w:w w:val="105"/>
          <w:sz w:val="18"/>
        </w:rPr>
        <w:t> </w:t>
      </w:r>
      <w:r>
        <w:rPr>
          <w:spacing w:val="-2"/>
          <w:w w:val="105"/>
          <w:sz w:val="18"/>
        </w:rPr>
        <w:t>Chairman,</w:t>
      </w:r>
      <w:r>
        <w:rPr>
          <w:spacing w:val="-15"/>
          <w:w w:val="105"/>
          <w:sz w:val="18"/>
        </w:rPr>
        <w:t> </w:t>
      </w:r>
      <w:r>
        <w:rPr>
          <w:spacing w:val="-2"/>
          <w:w w:val="105"/>
          <w:sz w:val="18"/>
        </w:rPr>
        <w:t>who</w:t>
      </w:r>
      <w:r>
        <w:rPr>
          <w:spacing w:val="-23"/>
          <w:w w:val="105"/>
          <w:sz w:val="18"/>
        </w:rPr>
        <w:t> </w:t>
      </w:r>
      <w:r>
        <w:rPr>
          <w:spacing w:val="-2"/>
          <w:w w:val="105"/>
          <w:sz w:val="18"/>
        </w:rPr>
        <w:t>shall</w:t>
      </w:r>
      <w:r>
        <w:rPr>
          <w:spacing w:val="-23"/>
          <w:w w:val="105"/>
          <w:sz w:val="18"/>
        </w:rPr>
        <w:t> </w:t>
      </w:r>
      <w:r>
        <w:rPr>
          <w:spacing w:val="-2"/>
          <w:w w:val="105"/>
          <w:sz w:val="18"/>
        </w:rPr>
        <w:t>be</w:t>
      </w:r>
      <w:r>
        <w:rPr>
          <w:spacing w:val="-17"/>
          <w:w w:val="105"/>
          <w:sz w:val="18"/>
        </w:rPr>
        <w:t> </w:t>
      </w:r>
      <w:r>
        <w:rPr>
          <w:spacing w:val="-2"/>
          <w:w w:val="105"/>
          <w:sz w:val="18"/>
        </w:rPr>
        <w:t>a</w:t>
      </w:r>
      <w:r>
        <w:rPr>
          <w:spacing w:val="-13"/>
          <w:w w:val="105"/>
          <w:sz w:val="18"/>
        </w:rPr>
        <w:t> </w:t>
      </w:r>
      <w:r>
        <w:rPr>
          <w:spacing w:val="-2"/>
          <w:w w:val="105"/>
          <w:sz w:val="18"/>
        </w:rPr>
        <w:t>person</w:t>
      </w:r>
      <w:r>
        <w:rPr>
          <w:spacing w:val="-23"/>
          <w:w w:val="105"/>
          <w:sz w:val="18"/>
        </w:rPr>
        <w:t> </w:t>
      </w:r>
      <w:r>
        <w:rPr>
          <w:spacing w:val="-2"/>
          <w:w w:val="105"/>
          <w:sz w:val="18"/>
        </w:rPr>
        <w:t>who</w:t>
      </w:r>
      <w:r>
        <w:rPr>
          <w:spacing w:val="-23"/>
          <w:w w:val="105"/>
          <w:sz w:val="18"/>
        </w:rPr>
        <w:t> </w:t>
      </w:r>
      <w:r>
        <w:rPr>
          <w:spacing w:val="-2"/>
          <w:w w:val="105"/>
          <w:sz w:val="18"/>
        </w:rPr>
        <w:t>possess</w:t>
      </w:r>
      <w:r>
        <w:rPr>
          <w:spacing w:val="-14"/>
          <w:w w:val="105"/>
          <w:sz w:val="18"/>
        </w:rPr>
        <w:t> </w:t>
      </w:r>
      <w:r>
        <w:rPr>
          <w:spacing w:val="-2"/>
          <w:w w:val="105"/>
          <w:sz w:val="18"/>
        </w:rPr>
        <w:t>qualifications</w:t>
      </w:r>
      <w:r>
        <w:rPr>
          <w:spacing w:val="-14"/>
          <w:w w:val="105"/>
          <w:sz w:val="18"/>
        </w:rPr>
        <w:t> </w:t>
      </w:r>
      <w:r>
        <w:rPr>
          <w:spacing w:val="-2"/>
          <w:w w:val="105"/>
          <w:sz w:val="18"/>
        </w:rPr>
        <w:t>for </w:t>
      </w:r>
      <w:r>
        <w:rPr>
          <w:w w:val="105"/>
          <w:sz w:val="18"/>
        </w:rPr>
        <w:t>appointment as a Judge;</w:t>
      </w:r>
    </w:p>
    <w:p>
      <w:pPr>
        <w:pStyle w:val="ListParagraph"/>
        <w:numPr>
          <w:ilvl w:val="2"/>
          <w:numId w:val="2"/>
        </w:numPr>
        <w:tabs>
          <w:tab w:pos="1473" w:val="left" w:leader="none"/>
          <w:tab w:pos="1475" w:val="left" w:leader="none"/>
        </w:tabs>
        <w:spacing w:line="232" w:lineRule="auto" w:before="2" w:after="0"/>
        <w:ind w:left="1475" w:right="1413" w:hanging="190"/>
        <w:jc w:val="left"/>
        <w:rPr>
          <w:sz w:val="18"/>
        </w:rPr>
      </w:pPr>
      <w:r>
        <w:rPr>
          <w:spacing w:val="-2"/>
          <w:w w:val="105"/>
          <w:sz w:val="18"/>
        </w:rPr>
        <w:t>the</w:t>
      </w:r>
      <w:r>
        <w:rPr>
          <w:spacing w:val="-16"/>
          <w:w w:val="105"/>
          <w:sz w:val="18"/>
        </w:rPr>
        <w:t> </w:t>
      </w:r>
      <w:r>
        <w:rPr>
          <w:spacing w:val="-2"/>
          <w:w w:val="105"/>
          <w:sz w:val="18"/>
        </w:rPr>
        <w:t>Vice</w:t>
      </w:r>
      <w:r>
        <w:rPr>
          <w:spacing w:val="-16"/>
          <w:w w:val="105"/>
          <w:sz w:val="18"/>
        </w:rPr>
        <w:t> </w:t>
      </w:r>
      <w:r>
        <w:rPr>
          <w:spacing w:val="-2"/>
          <w:w w:val="105"/>
          <w:sz w:val="18"/>
        </w:rPr>
        <w:t>Chairman,</w:t>
      </w:r>
      <w:r>
        <w:rPr>
          <w:spacing w:val="-14"/>
          <w:w w:val="105"/>
          <w:sz w:val="18"/>
        </w:rPr>
        <w:t> </w:t>
      </w:r>
      <w:r>
        <w:rPr>
          <w:spacing w:val="-2"/>
          <w:w w:val="105"/>
          <w:sz w:val="18"/>
        </w:rPr>
        <w:t>who</w:t>
      </w:r>
      <w:r>
        <w:rPr>
          <w:spacing w:val="-22"/>
          <w:w w:val="105"/>
          <w:sz w:val="18"/>
        </w:rPr>
        <w:t> </w:t>
      </w:r>
      <w:r>
        <w:rPr>
          <w:spacing w:val="-2"/>
          <w:w w:val="105"/>
          <w:sz w:val="18"/>
        </w:rPr>
        <w:t>shall</w:t>
      </w:r>
      <w:r>
        <w:rPr>
          <w:spacing w:val="-22"/>
          <w:w w:val="105"/>
          <w:sz w:val="18"/>
        </w:rPr>
        <w:t> </w:t>
      </w:r>
      <w:r>
        <w:rPr>
          <w:spacing w:val="-2"/>
          <w:w w:val="105"/>
          <w:sz w:val="18"/>
        </w:rPr>
        <w:t>be</w:t>
      </w:r>
      <w:r>
        <w:rPr>
          <w:spacing w:val="-16"/>
          <w:w w:val="105"/>
          <w:sz w:val="18"/>
        </w:rPr>
        <w:t> </w:t>
      </w:r>
      <w:r>
        <w:rPr>
          <w:spacing w:val="-2"/>
          <w:w w:val="105"/>
          <w:sz w:val="18"/>
        </w:rPr>
        <w:t>appointed</w:t>
      </w:r>
      <w:r>
        <w:rPr>
          <w:spacing w:val="-23"/>
          <w:w w:val="105"/>
          <w:sz w:val="18"/>
        </w:rPr>
        <w:t> </w:t>
      </w:r>
      <w:r>
        <w:rPr>
          <w:spacing w:val="-2"/>
          <w:w w:val="105"/>
          <w:sz w:val="18"/>
        </w:rPr>
        <w:t>on</w:t>
      </w:r>
      <w:r>
        <w:rPr>
          <w:spacing w:val="-22"/>
          <w:w w:val="105"/>
          <w:sz w:val="18"/>
        </w:rPr>
        <w:t> </w:t>
      </w:r>
      <w:r>
        <w:rPr>
          <w:spacing w:val="-2"/>
          <w:w w:val="105"/>
          <w:sz w:val="18"/>
        </w:rPr>
        <w:t>the</w:t>
      </w:r>
      <w:r>
        <w:rPr>
          <w:spacing w:val="-16"/>
          <w:w w:val="105"/>
          <w:sz w:val="18"/>
        </w:rPr>
        <w:t> </w:t>
      </w:r>
      <w:r>
        <w:rPr>
          <w:spacing w:val="-2"/>
          <w:w w:val="105"/>
          <w:sz w:val="18"/>
        </w:rPr>
        <w:t>basis</w:t>
      </w:r>
      <w:r>
        <w:rPr>
          <w:spacing w:val="-13"/>
          <w:w w:val="105"/>
          <w:sz w:val="18"/>
        </w:rPr>
        <w:t> </w:t>
      </w:r>
      <w:r>
        <w:rPr>
          <w:spacing w:val="-2"/>
          <w:w w:val="105"/>
          <w:sz w:val="18"/>
        </w:rPr>
        <w:t>of</w:t>
      </w:r>
      <w:r>
        <w:rPr>
          <w:spacing w:val="-23"/>
          <w:w w:val="105"/>
          <w:sz w:val="18"/>
        </w:rPr>
        <w:t> </w:t>
      </w:r>
      <w:r>
        <w:rPr>
          <w:spacing w:val="-2"/>
          <w:w w:val="105"/>
          <w:sz w:val="18"/>
        </w:rPr>
        <w:t>principle</w:t>
      </w:r>
      <w:r>
        <w:rPr>
          <w:spacing w:val="-16"/>
          <w:w w:val="105"/>
          <w:sz w:val="18"/>
        </w:rPr>
        <w:t> </w:t>
      </w:r>
      <w:r>
        <w:rPr>
          <w:spacing w:val="-2"/>
          <w:w w:val="105"/>
          <w:sz w:val="18"/>
        </w:rPr>
        <w:t>if</w:t>
      </w:r>
      <w:r>
        <w:rPr>
          <w:spacing w:val="-23"/>
          <w:w w:val="105"/>
          <w:sz w:val="18"/>
        </w:rPr>
        <w:t> </w:t>
      </w:r>
      <w:r>
        <w:rPr>
          <w:spacing w:val="-2"/>
          <w:w w:val="105"/>
          <w:sz w:val="18"/>
        </w:rPr>
        <w:t>the </w:t>
      </w:r>
      <w:r>
        <w:rPr>
          <w:w w:val="105"/>
          <w:sz w:val="18"/>
        </w:rPr>
        <w:t>Chairman</w:t>
      </w:r>
      <w:r>
        <w:rPr>
          <w:spacing w:val="-21"/>
          <w:w w:val="105"/>
          <w:sz w:val="18"/>
        </w:rPr>
        <w:t> </w:t>
      </w:r>
      <w:r>
        <w:rPr>
          <w:w w:val="105"/>
          <w:sz w:val="18"/>
        </w:rPr>
        <w:t>hails</w:t>
      </w:r>
      <w:r>
        <w:rPr>
          <w:spacing w:val="-11"/>
          <w:w w:val="105"/>
          <w:sz w:val="18"/>
        </w:rPr>
        <w:t> </w:t>
      </w:r>
      <w:r>
        <w:rPr>
          <w:w w:val="105"/>
          <w:sz w:val="18"/>
        </w:rPr>
        <w:t>from</w:t>
      </w:r>
      <w:r>
        <w:rPr>
          <w:spacing w:val="-14"/>
          <w:w w:val="105"/>
          <w:sz w:val="18"/>
        </w:rPr>
        <w:t> </w:t>
      </w:r>
      <w:r>
        <w:rPr>
          <w:w w:val="105"/>
          <w:sz w:val="18"/>
        </w:rPr>
        <w:t>one</w:t>
      </w:r>
      <w:r>
        <w:rPr>
          <w:spacing w:val="-14"/>
          <w:w w:val="105"/>
          <w:sz w:val="18"/>
        </w:rPr>
        <w:t> </w:t>
      </w:r>
      <w:r>
        <w:rPr>
          <w:w w:val="105"/>
          <w:sz w:val="18"/>
        </w:rPr>
        <w:t>part</w:t>
      </w:r>
      <w:r>
        <w:rPr>
          <w:spacing w:val="-14"/>
          <w:w w:val="105"/>
          <w:sz w:val="18"/>
        </w:rPr>
        <w:t> </w:t>
      </w:r>
      <w:r>
        <w:rPr>
          <w:w w:val="105"/>
          <w:sz w:val="18"/>
        </w:rPr>
        <w:t>of</w:t>
      </w:r>
      <w:r>
        <w:rPr>
          <w:spacing w:val="-22"/>
          <w:w w:val="105"/>
          <w:sz w:val="18"/>
        </w:rPr>
        <w:t> </w:t>
      </w:r>
      <w:r>
        <w:rPr>
          <w:w w:val="105"/>
          <w:sz w:val="18"/>
        </w:rPr>
        <w:t>the</w:t>
      </w:r>
      <w:r>
        <w:rPr>
          <w:spacing w:val="-14"/>
          <w:w w:val="105"/>
          <w:sz w:val="18"/>
        </w:rPr>
        <w:t> </w:t>
      </w:r>
      <w:r>
        <w:rPr>
          <w:w w:val="105"/>
          <w:sz w:val="18"/>
        </w:rPr>
        <w:t>United</w:t>
      </w:r>
      <w:r>
        <w:rPr>
          <w:spacing w:val="-22"/>
          <w:w w:val="105"/>
          <w:sz w:val="18"/>
        </w:rPr>
        <w:t> </w:t>
      </w:r>
      <w:r>
        <w:rPr>
          <w:w w:val="105"/>
          <w:sz w:val="18"/>
        </w:rPr>
        <w:t>Republic,</w:t>
      </w:r>
      <w:r>
        <w:rPr>
          <w:spacing w:val="-12"/>
          <w:w w:val="105"/>
          <w:sz w:val="18"/>
        </w:rPr>
        <w:t> </w:t>
      </w:r>
      <w:r>
        <w:rPr>
          <w:w w:val="105"/>
          <w:sz w:val="18"/>
        </w:rPr>
        <w:t>that</w:t>
      </w:r>
      <w:r>
        <w:rPr>
          <w:spacing w:val="-14"/>
          <w:w w:val="105"/>
          <w:sz w:val="18"/>
        </w:rPr>
        <w:t> </w:t>
      </w:r>
      <w:r>
        <w:rPr>
          <w:w w:val="105"/>
          <w:sz w:val="18"/>
        </w:rPr>
        <w:t>other</w:t>
      </w:r>
      <w:r>
        <w:rPr>
          <w:spacing w:val="-21"/>
          <w:w w:val="105"/>
          <w:sz w:val="18"/>
        </w:rPr>
        <w:t> </w:t>
      </w:r>
      <w:r>
        <w:rPr>
          <w:w w:val="105"/>
          <w:sz w:val="18"/>
        </w:rPr>
        <w:t>person shall</w:t>
      </w:r>
      <w:r>
        <w:rPr>
          <w:spacing w:val="-14"/>
          <w:w w:val="105"/>
          <w:sz w:val="18"/>
        </w:rPr>
        <w:t> </w:t>
      </w:r>
      <w:r>
        <w:rPr>
          <w:w w:val="105"/>
          <w:sz w:val="18"/>
        </w:rPr>
        <w:t>hail</w:t>
      </w:r>
      <w:r>
        <w:rPr>
          <w:spacing w:val="-14"/>
          <w:w w:val="105"/>
          <w:sz w:val="18"/>
        </w:rPr>
        <w:t> </w:t>
      </w:r>
      <w:r>
        <w:rPr>
          <w:w w:val="105"/>
          <w:sz w:val="18"/>
        </w:rPr>
        <w:t>from</w:t>
      </w:r>
      <w:r>
        <w:rPr>
          <w:spacing w:val="-6"/>
          <w:w w:val="105"/>
          <w:sz w:val="18"/>
        </w:rPr>
        <w:t> </w:t>
      </w:r>
      <w:r>
        <w:rPr>
          <w:w w:val="105"/>
          <w:sz w:val="18"/>
        </w:rPr>
        <w:t>the</w:t>
      </w:r>
      <w:r>
        <w:rPr>
          <w:spacing w:val="-6"/>
          <w:w w:val="105"/>
          <w:sz w:val="18"/>
        </w:rPr>
        <w:t> </w:t>
      </w:r>
      <w:r>
        <w:rPr>
          <w:w w:val="105"/>
          <w:sz w:val="18"/>
        </w:rPr>
        <w:t>other</w:t>
      </w:r>
      <w:r>
        <w:rPr>
          <w:spacing w:val="-14"/>
          <w:w w:val="105"/>
          <w:sz w:val="18"/>
        </w:rPr>
        <w:t> </w:t>
      </w:r>
      <w:r>
        <w:rPr>
          <w:w w:val="105"/>
          <w:sz w:val="18"/>
        </w:rPr>
        <w:t>part</w:t>
      </w:r>
      <w:r>
        <w:rPr>
          <w:spacing w:val="-6"/>
          <w:w w:val="105"/>
          <w:sz w:val="18"/>
        </w:rPr>
        <w:t> </w:t>
      </w:r>
      <w:r>
        <w:rPr>
          <w:w w:val="105"/>
          <w:sz w:val="18"/>
        </w:rPr>
        <w:t>of</w:t>
      </w:r>
      <w:r>
        <w:rPr>
          <w:spacing w:val="-15"/>
          <w:w w:val="105"/>
          <w:sz w:val="18"/>
        </w:rPr>
        <w:t> </w:t>
      </w:r>
      <w:r>
        <w:rPr>
          <w:w w:val="105"/>
          <w:sz w:val="18"/>
        </w:rPr>
        <w:t>the</w:t>
      </w:r>
      <w:r>
        <w:rPr>
          <w:spacing w:val="-6"/>
          <w:w w:val="105"/>
          <w:sz w:val="18"/>
        </w:rPr>
        <w:t> </w:t>
      </w:r>
      <w:r>
        <w:rPr>
          <w:w w:val="105"/>
          <w:sz w:val="18"/>
        </w:rPr>
        <w:t>United</w:t>
      </w:r>
      <w:r>
        <w:rPr>
          <w:spacing w:val="-15"/>
          <w:w w:val="105"/>
          <w:sz w:val="18"/>
        </w:rPr>
        <w:t> </w:t>
      </w:r>
      <w:r>
        <w:rPr>
          <w:w w:val="105"/>
          <w:sz w:val="18"/>
        </w:rPr>
        <w:t>Republic;</w:t>
      </w:r>
    </w:p>
    <w:p>
      <w:pPr>
        <w:pStyle w:val="ListParagraph"/>
        <w:numPr>
          <w:ilvl w:val="2"/>
          <w:numId w:val="2"/>
        </w:numPr>
        <w:tabs>
          <w:tab w:pos="1472" w:val="left" w:leader="none"/>
          <w:tab w:pos="1475" w:val="left" w:leader="none"/>
        </w:tabs>
        <w:spacing w:line="232" w:lineRule="auto" w:before="2" w:after="0"/>
        <w:ind w:left="1475" w:right="1477" w:hanging="176"/>
        <w:jc w:val="left"/>
        <w:rPr>
          <w:sz w:val="18"/>
        </w:rPr>
      </w:pPr>
      <w:r>
        <w:rPr>
          <w:w w:val="105"/>
          <w:sz w:val="18"/>
        </w:rPr>
        <w:t>other</w:t>
      </w:r>
      <w:r>
        <w:rPr>
          <w:spacing w:val="-16"/>
          <w:w w:val="105"/>
          <w:sz w:val="18"/>
        </w:rPr>
        <w:t> </w:t>
      </w:r>
      <w:r>
        <w:rPr>
          <w:w w:val="105"/>
          <w:sz w:val="18"/>
        </w:rPr>
        <w:t>Commissioners</w:t>
      </w:r>
      <w:r>
        <w:rPr>
          <w:spacing w:val="-6"/>
          <w:w w:val="105"/>
          <w:sz w:val="18"/>
        </w:rPr>
        <w:t> </w:t>
      </w:r>
      <w:r>
        <w:rPr>
          <w:w w:val="105"/>
          <w:sz w:val="18"/>
        </w:rPr>
        <w:t>not</w:t>
      </w:r>
      <w:r>
        <w:rPr>
          <w:spacing w:val="-9"/>
          <w:w w:val="105"/>
          <w:sz w:val="18"/>
        </w:rPr>
        <w:t> </w:t>
      </w:r>
      <w:r>
        <w:rPr>
          <w:w w:val="105"/>
          <w:sz w:val="18"/>
        </w:rPr>
        <w:t>exceeding</w:t>
      </w:r>
      <w:r>
        <w:rPr>
          <w:spacing w:val="-7"/>
          <w:w w:val="105"/>
          <w:sz w:val="18"/>
        </w:rPr>
        <w:t> </w:t>
      </w:r>
      <w:r>
        <w:rPr>
          <w:w w:val="105"/>
          <w:sz w:val="18"/>
        </w:rPr>
        <w:t>five</w:t>
      </w:r>
      <w:r>
        <w:rPr>
          <w:spacing w:val="-9"/>
          <w:w w:val="105"/>
          <w:sz w:val="18"/>
        </w:rPr>
        <w:t> </w:t>
      </w:r>
      <w:r>
        <w:rPr>
          <w:w w:val="105"/>
          <w:sz w:val="18"/>
        </w:rPr>
        <w:t>who</w:t>
      </w:r>
      <w:r>
        <w:rPr>
          <w:spacing w:val="-16"/>
          <w:w w:val="105"/>
          <w:sz w:val="18"/>
        </w:rPr>
        <w:t> </w:t>
      </w:r>
      <w:r>
        <w:rPr>
          <w:w w:val="105"/>
          <w:sz w:val="18"/>
        </w:rPr>
        <w:t>shall</w:t>
      </w:r>
      <w:r>
        <w:rPr>
          <w:spacing w:val="-16"/>
          <w:w w:val="105"/>
          <w:sz w:val="18"/>
        </w:rPr>
        <w:t> </w:t>
      </w:r>
      <w:r>
        <w:rPr>
          <w:w w:val="105"/>
          <w:sz w:val="18"/>
        </w:rPr>
        <w:t>be</w:t>
      </w:r>
      <w:r>
        <w:rPr>
          <w:spacing w:val="-9"/>
          <w:w w:val="105"/>
          <w:sz w:val="18"/>
        </w:rPr>
        <w:t> </w:t>
      </w:r>
      <w:r>
        <w:rPr>
          <w:w w:val="105"/>
          <w:sz w:val="18"/>
        </w:rPr>
        <w:t>appointed</w:t>
      </w:r>
      <w:r>
        <w:rPr>
          <w:spacing w:val="-18"/>
          <w:w w:val="105"/>
          <w:sz w:val="18"/>
        </w:rPr>
        <w:t> </w:t>
      </w:r>
      <w:r>
        <w:rPr>
          <w:w w:val="105"/>
          <w:sz w:val="18"/>
        </w:rPr>
        <w:t>from </w:t>
      </w:r>
      <w:r>
        <w:rPr>
          <w:spacing w:val="-2"/>
          <w:w w:val="105"/>
          <w:sz w:val="18"/>
        </w:rPr>
        <w:t>amongst</w:t>
      </w:r>
      <w:r>
        <w:rPr>
          <w:spacing w:val="-17"/>
          <w:w w:val="105"/>
          <w:sz w:val="18"/>
        </w:rPr>
        <w:t> </w:t>
      </w:r>
      <w:r>
        <w:rPr>
          <w:spacing w:val="-2"/>
          <w:w w:val="105"/>
          <w:sz w:val="18"/>
        </w:rPr>
        <w:t>persons</w:t>
      </w:r>
      <w:r>
        <w:rPr>
          <w:spacing w:val="-14"/>
          <w:w w:val="105"/>
          <w:sz w:val="18"/>
        </w:rPr>
        <w:t> </w:t>
      </w:r>
      <w:r>
        <w:rPr>
          <w:spacing w:val="-2"/>
          <w:w w:val="105"/>
          <w:sz w:val="18"/>
        </w:rPr>
        <w:t>who</w:t>
      </w:r>
      <w:r>
        <w:rPr>
          <w:spacing w:val="-23"/>
          <w:w w:val="105"/>
          <w:sz w:val="18"/>
        </w:rPr>
        <w:t> </w:t>
      </w:r>
      <w:r>
        <w:rPr>
          <w:spacing w:val="-2"/>
          <w:w w:val="105"/>
          <w:sz w:val="18"/>
        </w:rPr>
        <w:t>possess</w:t>
      </w:r>
      <w:r>
        <w:rPr>
          <w:spacing w:val="-14"/>
          <w:w w:val="105"/>
          <w:sz w:val="18"/>
        </w:rPr>
        <w:t> </w:t>
      </w:r>
      <w:r>
        <w:rPr>
          <w:spacing w:val="-2"/>
          <w:w w:val="105"/>
          <w:sz w:val="18"/>
        </w:rPr>
        <w:t>skills,</w:t>
      </w:r>
      <w:r>
        <w:rPr>
          <w:spacing w:val="-15"/>
          <w:w w:val="105"/>
          <w:sz w:val="18"/>
        </w:rPr>
        <w:t> </w:t>
      </w:r>
      <w:r>
        <w:rPr>
          <w:spacing w:val="-2"/>
          <w:w w:val="105"/>
          <w:sz w:val="18"/>
        </w:rPr>
        <w:t>experience</w:t>
      </w:r>
      <w:r>
        <w:rPr>
          <w:spacing w:val="-16"/>
          <w:w w:val="105"/>
          <w:sz w:val="18"/>
        </w:rPr>
        <w:t> </w:t>
      </w:r>
      <w:r>
        <w:rPr>
          <w:spacing w:val="-2"/>
          <w:w w:val="105"/>
          <w:sz w:val="18"/>
        </w:rPr>
        <w:t>and</w:t>
      </w:r>
      <w:r>
        <w:rPr>
          <w:spacing w:val="-24"/>
          <w:w w:val="105"/>
          <w:sz w:val="18"/>
        </w:rPr>
        <w:t> </w:t>
      </w:r>
      <w:r>
        <w:rPr>
          <w:spacing w:val="-2"/>
          <w:w w:val="105"/>
          <w:sz w:val="18"/>
        </w:rPr>
        <w:t>wide</w:t>
      </w:r>
      <w:r>
        <w:rPr>
          <w:spacing w:val="-17"/>
          <w:w w:val="105"/>
          <w:sz w:val="18"/>
        </w:rPr>
        <w:t> </w:t>
      </w:r>
      <w:r>
        <w:rPr>
          <w:spacing w:val="-2"/>
          <w:w w:val="105"/>
          <w:sz w:val="18"/>
        </w:rPr>
        <w:t>knowledge</w:t>
      </w:r>
      <w:r>
        <w:rPr>
          <w:spacing w:val="-17"/>
          <w:w w:val="105"/>
          <w:sz w:val="18"/>
        </w:rPr>
        <w:t> </w:t>
      </w:r>
      <w:r>
        <w:rPr>
          <w:spacing w:val="-2"/>
          <w:w w:val="105"/>
          <w:sz w:val="18"/>
        </w:rPr>
        <w:t>in matters</w:t>
      </w:r>
      <w:r>
        <w:rPr>
          <w:spacing w:val="-5"/>
          <w:w w:val="105"/>
          <w:sz w:val="18"/>
        </w:rPr>
        <w:t> </w:t>
      </w:r>
      <w:r>
        <w:rPr>
          <w:spacing w:val="-2"/>
          <w:w w:val="105"/>
          <w:sz w:val="18"/>
        </w:rPr>
        <w:t>relating</w:t>
      </w:r>
      <w:r>
        <w:rPr>
          <w:spacing w:val="-7"/>
          <w:w w:val="105"/>
          <w:sz w:val="18"/>
        </w:rPr>
        <w:t> </w:t>
      </w:r>
      <w:r>
        <w:rPr>
          <w:spacing w:val="-2"/>
          <w:w w:val="105"/>
          <w:sz w:val="18"/>
        </w:rPr>
        <w:t>to</w:t>
      </w:r>
      <w:r>
        <w:rPr>
          <w:spacing w:val="-16"/>
          <w:w w:val="105"/>
          <w:sz w:val="18"/>
        </w:rPr>
        <w:t> </w:t>
      </w:r>
      <w:r>
        <w:rPr>
          <w:spacing w:val="-2"/>
          <w:w w:val="105"/>
          <w:sz w:val="18"/>
        </w:rPr>
        <w:t>human</w:t>
      </w:r>
      <w:r>
        <w:rPr>
          <w:spacing w:val="-16"/>
          <w:w w:val="105"/>
          <w:sz w:val="18"/>
        </w:rPr>
        <w:t> </w:t>
      </w:r>
      <w:r>
        <w:rPr>
          <w:spacing w:val="-2"/>
          <w:w w:val="105"/>
          <w:sz w:val="18"/>
        </w:rPr>
        <w:t>rights,</w:t>
      </w:r>
      <w:r>
        <w:rPr>
          <w:spacing w:val="-7"/>
          <w:w w:val="105"/>
          <w:sz w:val="18"/>
        </w:rPr>
        <w:t> </w:t>
      </w:r>
      <w:r>
        <w:rPr>
          <w:spacing w:val="-2"/>
          <w:w w:val="105"/>
          <w:sz w:val="18"/>
        </w:rPr>
        <w:t>law,</w:t>
      </w:r>
      <w:r>
        <w:rPr>
          <w:spacing w:val="-7"/>
          <w:w w:val="105"/>
          <w:sz w:val="18"/>
        </w:rPr>
        <w:t> </w:t>
      </w:r>
      <w:r>
        <w:rPr>
          <w:spacing w:val="-2"/>
          <w:w w:val="105"/>
          <w:sz w:val="18"/>
        </w:rPr>
        <w:t>administration,</w:t>
      </w:r>
      <w:r>
        <w:rPr>
          <w:spacing w:val="-7"/>
          <w:w w:val="105"/>
          <w:sz w:val="18"/>
        </w:rPr>
        <w:t> </w:t>
      </w:r>
      <w:r>
        <w:rPr>
          <w:spacing w:val="-2"/>
          <w:w w:val="105"/>
          <w:sz w:val="18"/>
        </w:rPr>
        <w:t>political</w:t>
      </w:r>
      <w:r>
        <w:rPr>
          <w:spacing w:val="-16"/>
          <w:w w:val="105"/>
          <w:sz w:val="18"/>
        </w:rPr>
        <w:t> </w:t>
      </w:r>
      <w:r>
        <w:rPr>
          <w:spacing w:val="-2"/>
          <w:w w:val="105"/>
          <w:sz w:val="18"/>
        </w:rPr>
        <w:t>or</w:t>
      </w:r>
      <w:r>
        <w:rPr>
          <w:spacing w:val="-16"/>
          <w:w w:val="105"/>
          <w:sz w:val="18"/>
        </w:rPr>
        <w:t> </w:t>
      </w:r>
      <w:r>
        <w:rPr>
          <w:spacing w:val="-2"/>
          <w:w w:val="105"/>
          <w:sz w:val="18"/>
        </w:rPr>
        <w:t>social affairs;</w:t>
      </w:r>
    </w:p>
    <w:p>
      <w:pPr>
        <w:pStyle w:val="ListParagraph"/>
        <w:numPr>
          <w:ilvl w:val="2"/>
          <w:numId w:val="2"/>
        </w:numPr>
        <w:tabs>
          <w:tab w:pos="1474" w:val="left" w:leader="none"/>
        </w:tabs>
        <w:spacing w:line="212" w:lineRule="exact" w:before="0" w:after="0"/>
        <w:ind w:left="1474" w:right="0" w:hanging="188"/>
        <w:jc w:val="left"/>
        <w:rPr>
          <w:sz w:val="18"/>
        </w:rPr>
      </w:pPr>
      <w:r>
        <w:rPr>
          <w:w w:val="105"/>
          <w:sz w:val="18"/>
        </w:rPr>
        <w:t>Assistant</w:t>
      </w:r>
      <w:r>
        <w:rPr>
          <w:spacing w:val="-2"/>
          <w:w w:val="105"/>
          <w:sz w:val="18"/>
        </w:rPr>
        <w:t> Commissioners.</w:t>
      </w:r>
    </w:p>
    <w:p>
      <w:pPr>
        <w:pStyle w:val="ListParagraph"/>
        <w:numPr>
          <w:ilvl w:val="1"/>
          <w:numId w:val="2"/>
        </w:numPr>
        <w:tabs>
          <w:tab w:pos="909" w:val="left" w:leader="none"/>
          <w:tab w:pos="911" w:val="left" w:leader="none"/>
        </w:tabs>
        <w:spacing w:line="232" w:lineRule="auto" w:before="2" w:after="0"/>
        <w:ind w:left="911" w:right="1483" w:hanging="204"/>
        <w:jc w:val="left"/>
        <w:rPr>
          <w:sz w:val="18"/>
        </w:rPr>
      </w:pPr>
      <w:r>
        <w:rPr>
          <w:spacing w:val="-2"/>
          <w:w w:val="105"/>
          <w:sz w:val="18"/>
        </w:rPr>
        <w:t>All</w:t>
      </w:r>
      <w:r>
        <w:rPr>
          <w:spacing w:val="-16"/>
          <w:w w:val="105"/>
          <w:sz w:val="18"/>
        </w:rPr>
        <w:t> </w:t>
      </w:r>
      <w:r>
        <w:rPr>
          <w:spacing w:val="-2"/>
          <w:w w:val="105"/>
          <w:sz w:val="18"/>
        </w:rPr>
        <w:t>Commissioners</w:t>
      </w:r>
      <w:r>
        <w:rPr>
          <w:spacing w:val="-6"/>
          <w:w w:val="105"/>
          <w:sz w:val="18"/>
        </w:rPr>
        <w:t> </w:t>
      </w:r>
      <w:r>
        <w:rPr>
          <w:spacing w:val="-2"/>
          <w:w w:val="105"/>
          <w:sz w:val="18"/>
        </w:rPr>
        <w:t>and</w:t>
      </w:r>
      <w:r>
        <w:rPr>
          <w:spacing w:val="-18"/>
          <w:w w:val="105"/>
          <w:sz w:val="18"/>
        </w:rPr>
        <w:t> </w:t>
      </w:r>
      <w:r>
        <w:rPr>
          <w:spacing w:val="-2"/>
          <w:w w:val="105"/>
          <w:sz w:val="18"/>
        </w:rPr>
        <w:t>the</w:t>
      </w:r>
      <w:r>
        <w:rPr>
          <w:spacing w:val="-9"/>
          <w:w w:val="105"/>
          <w:sz w:val="18"/>
        </w:rPr>
        <w:t> </w:t>
      </w:r>
      <w:r>
        <w:rPr>
          <w:spacing w:val="-2"/>
          <w:w w:val="105"/>
          <w:sz w:val="18"/>
        </w:rPr>
        <w:t>Assistant</w:t>
      </w:r>
      <w:r>
        <w:rPr>
          <w:spacing w:val="-9"/>
          <w:w w:val="105"/>
          <w:sz w:val="18"/>
        </w:rPr>
        <w:t> </w:t>
      </w:r>
      <w:r>
        <w:rPr>
          <w:spacing w:val="-2"/>
          <w:w w:val="105"/>
          <w:sz w:val="18"/>
        </w:rPr>
        <w:t>Commissioners</w:t>
      </w:r>
      <w:r>
        <w:rPr>
          <w:spacing w:val="-6"/>
          <w:w w:val="105"/>
          <w:sz w:val="18"/>
        </w:rPr>
        <w:t> </w:t>
      </w:r>
      <w:r>
        <w:rPr>
          <w:spacing w:val="-2"/>
          <w:w w:val="105"/>
          <w:sz w:val="18"/>
        </w:rPr>
        <w:t>shall</w:t>
      </w:r>
      <w:r>
        <w:rPr>
          <w:spacing w:val="-16"/>
          <w:w w:val="105"/>
          <w:sz w:val="18"/>
        </w:rPr>
        <w:t> </w:t>
      </w:r>
      <w:r>
        <w:rPr>
          <w:spacing w:val="-2"/>
          <w:w w:val="105"/>
          <w:sz w:val="18"/>
        </w:rPr>
        <w:t>be</w:t>
      </w:r>
      <w:r>
        <w:rPr>
          <w:spacing w:val="-9"/>
          <w:w w:val="105"/>
          <w:sz w:val="18"/>
        </w:rPr>
        <w:t> </w:t>
      </w:r>
      <w:r>
        <w:rPr>
          <w:spacing w:val="-2"/>
          <w:w w:val="105"/>
          <w:sz w:val="18"/>
        </w:rPr>
        <w:t>appointed</w:t>
      </w:r>
      <w:r>
        <w:rPr>
          <w:spacing w:val="-18"/>
          <w:w w:val="105"/>
          <w:sz w:val="18"/>
        </w:rPr>
        <w:t> </w:t>
      </w:r>
      <w:r>
        <w:rPr>
          <w:spacing w:val="-2"/>
          <w:w w:val="105"/>
          <w:sz w:val="18"/>
        </w:rPr>
        <w:t>by</w:t>
      </w:r>
      <w:r>
        <w:rPr>
          <w:spacing w:val="-7"/>
          <w:w w:val="105"/>
          <w:sz w:val="18"/>
        </w:rPr>
        <w:t> </w:t>
      </w:r>
      <w:r>
        <w:rPr>
          <w:spacing w:val="-2"/>
          <w:w w:val="105"/>
          <w:sz w:val="18"/>
        </w:rPr>
        <w:t>the </w:t>
      </w:r>
      <w:r>
        <w:rPr>
          <w:w w:val="105"/>
          <w:sz w:val="18"/>
        </w:rPr>
        <w:t>President after consultation with the Nomination Committee.</w:t>
      </w:r>
    </w:p>
    <w:p>
      <w:pPr>
        <w:pStyle w:val="ListParagraph"/>
        <w:numPr>
          <w:ilvl w:val="1"/>
          <w:numId w:val="2"/>
        </w:numPr>
        <w:tabs>
          <w:tab w:pos="909" w:val="left" w:leader="none"/>
          <w:tab w:pos="911" w:val="left" w:leader="none"/>
        </w:tabs>
        <w:spacing w:line="232" w:lineRule="auto" w:before="2" w:after="0"/>
        <w:ind w:left="911" w:right="1463" w:hanging="204"/>
        <w:jc w:val="left"/>
        <w:rPr>
          <w:sz w:val="18"/>
        </w:rPr>
      </w:pPr>
      <w:r>
        <w:rPr>
          <w:sz w:val="18"/>
        </w:rPr>
        <w:t>There shall</w:t>
      </w:r>
      <w:r>
        <w:rPr>
          <w:spacing w:val="-4"/>
          <w:sz w:val="18"/>
        </w:rPr>
        <w:t> </w:t>
      </w:r>
      <w:r>
        <w:rPr>
          <w:sz w:val="18"/>
        </w:rPr>
        <w:t>be a Nomination</w:t>
      </w:r>
      <w:r>
        <w:rPr>
          <w:spacing w:val="-4"/>
          <w:sz w:val="18"/>
        </w:rPr>
        <w:t> </w:t>
      </w:r>
      <w:r>
        <w:rPr>
          <w:sz w:val="18"/>
        </w:rPr>
        <w:t>Committee for</w:t>
      </w:r>
      <w:r>
        <w:rPr>
          <w:spacing w:val="-4"/>
          <w:sz w:val="18"/>
        </w:rPr>
        <w:t> </w:t>
      </w:r>
      <w:r>
        <w:rPr>
          <w:sz w:val="18"/>
        </w:rPr>
        <w:t>purposes of</w:t>
      </w:r>
      <w:r>
        <w:rPr>
          <w:spacing w:val="-5"/>
          <w:sz w:val="18"/>
        </w:rPr>
        <w:t> </w:t>
      </w:r>
      <w:r>
        <w:rPr>
          <w:sz w:val="18"/>
        </w:rPr>
        <w:t>this Article which</w:t>
      </w:r>
      <w:r>
        <w:rPr>
          <w:spacing w:val="-4"/>
          <w:sz w:val="18"/>
        </w:rPr>
        <w:t> </w:t>
      </w:r>
      <w:r>
        <w:rPr>
          <w:sz w:val="18"/>
        </w:rPr>
        <w:t>shall </w:t>
      </w:r>
      <w:r>
        <w:rPr>
          <w:w w:val="110"/>
          <w:sz w:val="18"/>
        </w:rPr>
        <w:t>consist</w:t>
      </w:r>
      <w:r>
        <w:rPr>
          <w:spacing w:val="-20"/>
          <w:w w:val="110"/>
          <w:sz w:val="18"/>
        </w:rPr>
        <w:t> </w:t>
      </w:r>
      <w:r>
        <w:rPr>
          <w:w w:val="110"/>
          <w:sz w:val="18"/>
        </w:rPr>
        <w:t>of</w:t>
      </w:r>
      <w:r>
        <w:rPr>
          <w:spacing w:val="-27"/>
          <w:w w:val="110"/>
          <w:sz w:val="18"/>
        </w:rPr>
        <w:t> </w:t>
      </w:r>
      <w:r>
        <w:rPr>
          <w:w w:val="110"/>
          <w:sz w:val="18"/>
        </w:rPr>
        <w:t>the</w:t>
      </w:r>
      <w:r>
        <w:rPr>
          <w:spacing w:val="-19"/>
          <w:w w:val="110"/>
          <w:sz w:val="18"/>
        </w:rPr>
        <w:t> </w:t>
      </w:r>
      <w:r>
        <w:rPr>
          <w:w w:val="110"/>
          <w:sz w:val="18"/>
        </w:rPr>
        <w:t>following</w:t>
      </w:r>
      <w:r>
        <w:rPr>
          <w:spacing w:val="-18"/>
          <w:w w:val="110"/>
          <w:sz w:val="18"/>
        </w:rPr>
        <w:t> </w:t>
      </w:r>
      <w:r>
        <w:rPr>
          <w:w w:val="110"/>
          <w:sz w:val="18"/>
        </w:rPr>
        <w:t>members</w:t>
      </w:r>
      <w:r>
        <w:rPr>
          <w:spacing w:val="-17"/>
          <w:w w:val="110"/>
          <w:sz w:val="18"/>
        </w:rPr>
        <w:t> </w:t>
      </w:r>
      <w:r>
        <w:rPr>
          <w:w w:val="110"/>
          <w:sz w:val="18"/>
        </w:rPr>
        <w:t>-</w:t>
      </w:r>
    </w:p>
    <w:p>
      <w:pPr>
        <w:pStyle w:val="ListParagraph"/>
        <w:numPr>
          <w:ilvl w:val="2"/>
          <w:numId w:val="2"/>
        </w:numPr>
        <w:tabs>
          <w:tab w:pos="1474" w:val="left" w:leader="none"/>
        </w:tabs>
        <w:spacing w:line="210" w:lineRule="exact" w:before="0" w:after="0"/>
        <w:ind w:left="1474" w:right="0" w:hanging="188"/>
        <w:jc w:val="left"/>
        <w:rPr>
          <w:sz w:val="18"/>
        </w:rPr>
      </w:pPr>
      <w:r>
        <w:rPr>
          <w:sz w:val="18"/>
        </w:rPr>
        <w:t>the</w:t>
      </w:r>
      <w:r>
        <w:rPr>
          <w:spacing w:val="3"/>
          <w:sz w:val="18"/>
        </w:rPr>
        <w:t> </w:t>
      </w:r>
      <w:r>
        <w:rPr>
          <w:sz w:val="18"/>
        </w:rPr>
        <w:t>Chief</w:t>
      </w:r>
      <w:r>
        <w:rPr>
          <w:spacing w:val="-7"/>
          <w:sz w:val="18"/>
        </w:rPr>
        <w:t> </w:t>
      </w:r>
      <w:r>
        <w:rPr>
          <w:sz w:val="18"/>
        </w:rPr>
        <w:t>Justice</w:t>
      </w:r>
      <w:r>
        <w:rPr>
          <w:spacing w:val="4"/>
          <w:sz w:val="18"/>
        </w:rPr>
        <w:t> </w:t>
      </w:r>
      <w:r>
        <w:rPr>
          <w:sz w:val="18"/>
        </w:rPr>
        <w:t>of</w:t>
      </w:r>
      <w:r>
        <w:rPr>
          <w:spacing w:val="-7"/>
          <w:sz w:val="18"/>
        </w:rPr>
        <w:t> </w:t>
      </w:r>
      <w:r>
        <w:rPr>
          <w:sz w:val="18"/>
        </w:rPr>
        <w:t>the</w:t>
      </w:r>
      <w:r>
        <w:rPr>
          <w:spacing w:val="3"/>
          <w:sz w:val="18"/>
        </w:rPr>
        <w:t> </w:t>
      </w:r>
      <w:r>
        <w:rPr>
          <w:sz w:val="18"/>
        </w:rPr>
        <w:t>Court</w:t>
      </w:r>
      <w:r>
        <w:rPr>
          <w:spacing w:val="4"/>
          <w:sz w:val="18"/>
        </w:rPr>
        <w:t> </w:t>
      </w:r>
      <w:r>
        <w:rPr>
          <w:sz w:val="18"/>
        </w:rPr>
        <w:t>of</w:t>
      </w:r>
      <w:r>
        <w:rPr>
          <w:spacing w:val="-7"/>
          <w:sz w:val="18"/>
        </w:rPr>
        <w:t> </w:t>
      </w:r>
      <w:r>
        <w:rPr>
          <w:spacing w:val="-2"/>
          <w:sz w:val="18"/>
        </w:rPr>
        <w:t>Appeal;</w:t>
      </w:r>
    </w:p>
    <w:p>
      <w:pPr>
        <w:pStyle w:val="ListParagraph"/>
        <w:numPr>
          <w:ilvl w:val="2"/>
          <w:numId w:val="2"/>
        </w:numPr>
        <w:tabs>
          <w:tab w:pos="1474" w:val="left" w:leader="none"/>
        </w:tabs>
        <w:spacing w:line="211" w:lineRule="exact" w:before="0" w:after="0"/>
        <w:ind w:left="1474" w:right="0" w:hanging="188"/>
        <w:jc w:val="left"/>
        <w:rPr>
          <w:sz w:val="18"/>
        </w:rPr>
      </w:pPr>
      <w:r>
        <w:rPr>
          <w:spacing w:val="-2"/>
          <w:w w:val="105"/>
          <w:sz w:val="18"/>
        </w:rPr>
        <w:t>the</w:t>
      </w:r>
      <w:r>
        <w:rPr>
          <w:spacing w:val="-9"/>
          <w:w w:val="105"/>
          <w:sz w:val="18"/>
        </w:rPr>
        <w:t> </w:t>
      </w:r>
      <w:r>
        <w:rPr>
          <w:spacing w:val="-2"/>
          <w:w w:val="105"/>
          <w:sz w:val="18"/>
        </w:rPr>
        <w:t>Speaker</w:t>
      </w:r>
      <w:r>
        <w:rPr>
          <w:spacing w:val="-15"/>
          <w:w w:val="105"/>
          <w:sz w:val="18"/>
        </w:rPr>
        <w:t> </w:t>
      </w:r>
      <w:r>
        <w:rPr>
          <w:spacing w:val="-2"/>
          <w:w w:val="105"/>
          <w:sz w:val="18"/>
        </w:rPr>
        <w:t>of</w:t>
      </w:r>
      <w:r>
        <w:rPr>
          <w:spacing w:val="-17"/>
          <w:w w:val="105"/>
          <w:sz w:val="18"/>
        </w:rPr>
        <w:t> </w:t>
      </w:r>
      <w:r>
        <w:rPr>
          <w:spacing w:val="-2"/>
          <w:w w:val="105"/>
          <w:sz w:val="18"/>
        </w:rPr>
        <w:t>the</w:t>
      </w:r>
      <w:r>
        <w:rPr>
          <w:spacing w:val="-9"/>
          <w:w w:val="105"/>
          <w:sz w:val="18"/>
        </w:rPr>
        <w:t> </w:t>
      </w:r>
      <w:r>
        <w:rPr>
          <w:spacing w:val="-2"/>
          <w:w w:val="105"/>
          <w:sz w:val="18"/>
        </w:rPr>
        <w:t>National</w:t>
      </w:r>
      <w:r>
        <w:rPr>
          <w:spacing w:val="-15"/>
          <w:w w:val="105"/>
          <w:sz w:val="18"/>
        </w:rPr>
        <w:t> </w:t>
      </w:r>
      <w:r>
        <w:rPr>
          <w:spacing w:val="-2"/>
          <w:w w:val="105"/>
          <w:sz w:val="18"/>
        </w:rPr>
        <w:t>Assembly;</w:t>
      </w:r>
    </w:p>
    <w:p>
      <w:pPr>
        <w:pStyle w:val="ListParagraph"/>
        <w:numPr>
          <w:ilvl w:val="2"/>
          <w:numId w:val="2"/>
        </w:numPr>
        <w:tabs>
          <w:tab w:pos="1473" w:val="left" w:leader="none"/>
        </w:tabs>
        <w:spacing w:line="211" w:lineRule="exact" w:before="0" w:after="0"/>
        <w:ind w:left="1473" w:right="0" w:hanging="173"/>
        <w:jc w:val="left"/>
        <w:rPr>
          <w:sz w:val="18"/>
        </w:rPr>
      </w:pPr>
      <w:r>
        <w:rPr>
          <w:sz w:val="18"/>
        </w:rPr>
        <w:t>the</w:t>
      </w:r>
      <w:r>
        <w:rPr>
          <w:spacing w:val="4"/>
          <w:sz w:val="18"/>
        </w:rPr>
        <w:t> </w:t>
      </w:r>
      <w:r>
        <w:rPr>
          <w:sz w:val="18"/>
        </w:rPr>
        <w:t>Chief</w:t>
      </w:r>
      <w:r>
        <w:rPr>
          <w:spacing w:val="-6"/>
          <w:sz w:val="18"/>
        </w:rPr>
        <w:t> </w:t>
      </w:r>
      <w:r>
        <w:rPr>
          <w:sz w:val="18"/>
        </w:rPr>
        <w:t>Justice</w:t>
      </w:r>
      <w:r>
        <w:rPr>
          <w:spacing w:val="4"/>
          <w:sz w:val="18"/>
        </w:rPr>
        <w:t> </w:t>
      </w:r>
      <w:r>
        <w:rPr>
          <w:sz w:val="18"/>
        </w:rPr>
        <w:t>of</w:t>
      </w:r>
      <w:r>
        <w:rPr>
          <w:spacing w:val="-6"/>
          <w:sz w:val="18"/>
        </w:rPr>
        <w:t> </w:t>
      </w:r>
      <w:r>
        <w:rPr>
          <w:spacing w:val="-2"/>
          <w:sz w:val="18"/>
        </w:rPr>
        <w:t>Zanzibar;</w:t>
      </w:r>
    </w:p>
    <w:p>
      <w:pPr>
        <w:pStyle w:val="ListParagraph"/>
        <w:numPr>
          <w:ilvl w:val="2"/>
          <w:numId w:val="2"/>
        </w:numPr>
        <w:tabs>
          <w:tab w:pos="1474" w:val="left" w:leader="none"/>
        </w:tabs>
        <w:spacing w:line="211" w:lineRule="exact" w:before="0" w:after="0"/>
        <w:ind w:left="1474" w:right="0" w:hanging="188"/>
        <w:jc w:val="left"/>
        <w:rPr>
          <w:sz w:val="18"/>
        </w:rPr>
      </w:pPr>
      <w:r>
        <w:rPr>
          <w:spacing w:val="-2"/>
          <w:w w:val="105"/>
          <w:sz w:val="18"/>
        </w:rPr>
        <w:t>the</w:t>
      </w:r>
      <w:r>
        <w:rPr>
          <w:spacing w:val="-14"/>
          <w:w w:val="105"/>
          <w:sz w:val="18"/>
        </w:rPr>
        <w:t> </w:t>
      </w:r>
      <w:r>
        <w:rPr>
          <w:spacing w:val="-2"/>
          <w:w w:val="105"/>
          <w:sz w:val="18"/>
        </w:rPr>
        <w:t>Speaker</w:t>
      </w:r>
      <w:r>
        <w:rPr>
          <w:spacing w:val="-19"/>
          <w:w w:val="105"/>
          <w:sz w:val="18"/>
        </w:rPr>
        <w:t> </w:t>
      </w:r>
      <w:r>
        <w:rPr>
          <w:spacing w:val="-2"/>
          <w:w w:val="105"/>
          <w:sz w:val="18"/>
        </w:rPr>
        <w:t>of</w:t>
      </w:r>
      <w:r>
        <w:rPr>
          <w:spacing w:val="-21"/>
          <w:w w:val="105"/>
          <w:sz w:val="18"/>
        </w:rPr>
        <w:t> </w:t>
      </w:r>
      <w:r>
        <w:rPr>
          <w:spacing w:val="-2"/>
          <w:w w:val="105"/>
          <w:sz w:val="18"/>
        </w:rPr>
        <w:t>the</w:t>
      </w:r>
      <w:r>
        <w:rPr>
          <w:spacing w:val="-13"/>
          <w:w w:val="105"/>
          <w:sz w:val="18"/>
        </w:rPr>
        <w:t> </w:t>
      </w:r>
      <w:r>
        <w:rPr>
          <w:spacing w:val="-2"/>
          <w:w w:val="105"/>
          <w:sz w:val="18"/>
        </w:rPr>
        <w:t>House</w:t>
      </w:r>
      <w:r>
        <w:rPr>
          <w:spacing w:val="-14"/>
          <w:w w:val="105"/>
          <w:sz w:val="18"/>
        </w:rPr>
        <w:t> </w:t>
      </w:r>
      <w:r>
        <w:rPr>
          <w:spacing w:val="-2"/>
          <w:w w:val="105"/>
          <w:sz w:val="18"/>
        </w:rPr>
        <w:t>of</w:t>
      </w:r>
      <w:r>
        <w:rPr>
          <w:spacing w:val="-20"/>
          <w:w w:val="105"/>
          <w:sz w:val="18"/>
        </w:rPr>
        <w:t> </w:t>
      </w:r>
      <w:r>
        <w:rPr>
          <w:spacing w:val="-2"/>
          <w:w w:val="105"/>
          <w:sz w:val="18"/>
        </w:rPr>
        <w:t>Representatives;</w:t>
      </w:r>
      <w:r>
        <w:rPr>
          <w:spacing w:val="-20"/>
          <w:w w:val="105"/>
          <w:sz w:val="18"/>
        </w:rPr>
        <w:t> </w:t>
      </w:r>
      <w:r>
        <w:rPr>
          <w:spacing w:val="-5"/>
          <w:w w:val="105"/>
          <w:sz w:val="18"/>
        </w:rPr>
        <w:t>and</w:t>
      </w:r>
    </w:p>
    <w:p>
      <w:pPr>
        <w:pStyle w:val="ListParagraph"/>
        <w:numPr>
          <w:ilvl w:val="2"/>
          <w:numId w:val="2"/>
        </w:numPr>
        <w:tabs>
          <w:tab w:pos="1474" w:val="left" w:leader="none"/>
        </w:tabs>
        <w:spacing w:line="211" w:lineRule="exact" w:before="0" w:after="0"/>
        <w:ind w:left="1474" w:right="0" w:hanging="188"/>
        <w:jc w:val="left"/>
        <w:rPr>
          <w:sz w:val="18"/>
        </w:rPr>
      </w:pPr>
      <w:r>
        <w:rPr>
          <w:spacing w:val="-2"/>
          <w:w w:val="105"/>
          <w:sz w:val="18"/>
        </w:rPr>
        <w:t>the</w:t>
      </w:r>
      <w:r>
        <w:rPr>
          <w:spacing w:val="-11"/>
          <w:w w:val="105"/>
          <w:sz w:val="18"/>
        </w:rPr>
        <w:t> </w:t>
      </w:r>
      <w:r>
        <w:rPr>
          <w:spacing w:val="-2"/>
          <w:w w:val="105"/>
          <w:sz w:val="18"/>
        </w:rPr>
        <w:t>Deputy</w:t>
      </w:r>
      <w:r>
        <w:rPr>
          <w:spacing w:val="-7"/>
          <w:w w:val="105"/>
          <w:sz w:val="18"/>
        </w:rPr>
        <w:t> </w:t>
      </w:r>
      <w:r>
        <w:rPr>
          <w:spacing w:val="-2"/>
          <w:w w:val="105"/>
          <w:sz w:val="18"/>
        </w:rPr>
        <w:t>Attorney</w:t>
      </w:r>
      <w:r>
        <w:rPr>
          <w:spacing w:val="-8"/>
          <w:w w:val="105"/>
          <w:sz w:val="18"/>
        </w:rPr>
        <w:t> </w:t>
      </w:r>
      <w:r>
        <w:rPr>
          <w:spacing w:val="-2"/>
          <w:w w:val="105"/>
          <w:sz w:val="18"/>
        </w:rPr>
        <w:t>General,</w:t>
      </w:r>
      <w:r>
        <w:rPr>
          <w:spacing w:val="-8"/>
          <w:w w:val="105"/>
          <w:sz w:val="18"/>
        </w:rPr>
        <w:t> </w:t>
      </w:r>
      <w:r>
        <w:rPr>
          <w:spacing w:val="-2"/>
          <w:w w:val="105"/>
          <w:sz w:val="18"/>
        </w:rPr>
        <w:t>who</w:t>
      </w:r>
      <w:r>
        <w:rPr>
          <w:spacing w:val="-17"/>
          <w:w w:val="105"/>
          <w:sz w:val="18"/>
        </w:rPr>
        <w:t> </w:t>
      </w:r>
      <w:r>
        <w:rPr>
          <w:spacing w:val="-2"/>
          <w:w w:val="105"/>
          <w:sz w:val="18"/>
        </w:rPr>
        <w:t>shall</w:t>
      </w:r>
      <w:r>
        <w:rPr>
          <w:spacing w:val="-17"/>
          <w:w w:val="105"/>
          <w:sz w:val="18"/>
        </w:rPr>
        <w:t> </w:t>
      </w:r>
      <w:r>
        <w:rPr>
          <w:spacing w:val="-2"/>
          <w:w w:val="105"/>
          <w:sz w:val="18"/>
        </w:rPr>
        <w:t>be</w:t>
      </w:r>
      <w:r>
        <w:rPr>
          <w:spacing w:val="-10"/>
          <w:w w:val="105"/>
          <w:sz w:val="18"/>
        </w:rPr>
        <w:t> </w:t>
      </w:r>
      <w:r>
        <w:rPr>
          <w:spacing w:val="-2"/>
          <w:w w:val="105"/>
          <w:sz w:val="18"/>
        </w:rPr>
        <w:t>Secretary</w:t>
      </w:r>
      <w:r>
        <w:rPr>
          <w:spacing w:val="-8"/>
          <w:w w:val="105"/>
          <w:sz w:val="18"/>
        </w:rPr>
        <w:t> </w:t>
      </w:r>
      <w:r>
        <w:rPr>
          <w:spacing w:val="-2"/>
          <w:w w:val="105"/>
          <w:sz w:val="18"/>
        </w:rPr>
        <w:t>of</w:t>
      </w:r>
      <w:r>
        <w:rPr>
          <w:spacing w:val="-18"/>
          <w:w w:val="105"/>
          <w:sz w:val="18"/>
        </w:rPr>
        <w:t> </w:t>
      </w:r>
      <w:r>
        <w:rPr>
          <w:spacing w:val="-2"/>
          <w:w w:val="105"/>
          <w:sz w:val="18"/>
        </w:rPr>
        <w:t>this</w:t>
      </w:r>
      <w:r>
        <w:rPr>
          <w:spacing w:val="-7"/>
          <w:w w:val="105"/>
          <w:sz w:val="18"/>
        </w:rPr>
        <w:t> </w:t>
      </w:r>
      <w:r>
        <w:rPr>
          <w:spacing w:val="-2"/>
          <w:w w:val="105"/>
          <w:sz w:val="18"/>
        </w:rPr>
        <w:t>Committee.</w:t>
      </w:r>
    </w:p>
    <w:p>
      <w:pPr>
        <w:pStyle w:val="ListParagraph"/>
        <w:numPr>
          <w:ilvl w:val="1"/>
          <w:numId w:val="2"/>
        </w:numPr>
        <w:tabs>
          <w:tab w:pos="909" w:val="left" w:leader="none"/>
          <w:tab w:pos="911" w:val="left" w:leader="none"/>
        </w:tabs>
        <w:spacing w:line="232" w:lineRule="auto" w:before="2" w:after="0"/>
        <w:ind w:left="911" w:right="1307" w:hanging="204"/>
        <w:jc w:val="left"/>
        <w:rPr>
          <w:sz w:val="18"/>
        </w:rPr>
      </w:pPr>
      <w:r>
        <w:rPr>
          <w:w w:val="105"/>
          <w:sz w:val="18"/>
        </w:rPr>
        <w:t>A</w:t>
      </w:r>
      <w:r>
        <w:rPr>
          <w:spacing w:val="-11"/>
          <w:w w:val="105"/>
          <w:sz w:val="18"/>
        </w:rPr>
        <w:t> </w:t>
      </w:r>
      <w:r>
        <w:rPr>
          <w:w w:val="105"/>
          <w:sz w:val="18"/>
        </w:rPr>
        <w:t>Chairman,</w:t>
      </w:r>
      <w:r>
        <w:rPr>
          <w:spacing w:val="-7"/>
          <w:w w:val="105"/>
          <w:sz w:val="18"/>
        </w:rPr>
        <w:t> </w:t>
      </w:r>
      <w:r>
        <w:rPr>
          <w:w w:val="105"/>
          <w:sz w:val="18"/>
        </w:rPr>
        <w:t>Vice</w:t>
      </w:r>
      <w:r>
        <w:rPr>
          <w:spacing w:val="-10"/>
          <w:w w:val="105"/>
          <w:sz w:val="18"/>
        </w:rPr>
        <w:t> </w:t>
      </w:r>
      <w:r>
        <w:rPr>
          <w:w w:val="105"/>
          <w:sz w:val="18"/>
        </w:rPr>
        <w:t>Chairman</w:t>
      </w:r>
      <w:r>
        <w:rPr>
          <w:spacing w:val="-17"/>
          <w:w w:val="105"/>
          <w:sz w:val="18"/>
        </w:rPr>
        <w:t> </w:t>
      </w:r>
      <w:r>
        <w:rPr>
          <w:w w:val="105"/>
          <w:sz w:val="18"/>
        </w:rPr>
        <w:t>and</w:t>
      </w:r>
      <w:r>
        <w:rPr>
          <w:spacing w:val="-18"/>
          <w:w w:val="105"/>
          <w:sz w:val="18"/>
        </w:rPr>
        <w:t> </w:t>
      </w:r>
      <w:r>
        <w:rPr>
          <w:w w:val="105"/>
          <w:sz w:val="18"/>
        </w:rPr>
        <w:t>all</w:t>
      </w:r>
      <w:r>
        <w:rPr>
          <w:spacing w:val="-17"/>
          <w:w w:val="105"/>
          <w:sz w:val="18"/>
        </w:rPr>
        <w:t> </w:t>
      </w:r>
      <w:r>
        <w:rPr>
          <w:w w:val="105"/>
          <w:sz w:val="18"/>
        </w:rPr>
        <w:t>other</w:t>
      </w:r>
      <w:r>
        <w:rPr>
          <w:spacing w:val="-17"/>
          <w:w w:val="105"/>
          <w:sz w:val="18"/>
        </w:rPr>
        <w:t> </w:t>
      </w:r>
      <w:r>
        <w:rPr>
          <w:w w:val="105"/>
          <w:sz w:val="18"/>
        </w:rPr>
        <w:t>Commissioners,</w:t>
      </w:r>
      <w:r>
        <w:rPr>
          <w:spacing w:val="-7"/>
          <w:w w:val="105"/>
          <w:sz w:val="18"/>
        </w:rPr>
        <w:t> </w:t>
      </w:r>
      <w:r>
        <w:rPr>
          <w:w w:val="105"/>
          <w:sz w:val="18"/>
        </w:rPr>
        <w:t>shall</w:t>
      </w:r>
      <w:r>
        <w:rPr>
          <w:spacing w:val="-17"/>
          <w:w w:val="105"/>
          <w:sz w:val="18"/>
        </w:rPr>
        <w:t> </w:t>
      </w:r>
      <w:r>
        <w:rPr>
          <w:w w:val="105"/>
          <w:sz w:val="18"/>
        </w:rPr>
        <w:t>each</w:t>
      </w:r>
      <w:r>
        <w:rPr>
          <w:spacing w:val="-17"/>
          <w:w w:val="105"/>
          <w:sz w:val="18"/>
        </w:rPr>
        <w:t> </w:t>
      </w:r>
      <w:r>
        <w:rPr>
          <w:w w:val="105"/>
          <w:sz w:val="18"/>
        </w:rPr>
        <w:t>hold</w:t>
      </w:r>
      <w:r>
        <w:rPr>
          <w:spacing w:val="-18"/>
          <w:w w:val="105"/>
          <w:sz w:val="18"/>
        </w:rPr>
        <w:t> </w:t>
      </w:r>
      <w:r>
        <w:rPr>
          <w:w w:val="105"/>
          <w:sz w:val="18"/>
        </w:rPr>
        <w:t>office </w:t>
      </w:r>
      <w:r>
        <w:rPr>
          <w:spacing w:val="-2"/>
          <w:w w:val="105"/>
          <w:sz w:val="18"/>
        </w:rPr>
        <w:t>for</w:t>
      </w:r>
      <w:r>
        <w:rPr>
          <w:spacing w:val="-21"/>
          <w:w w:val="105"/>
          <w:sz w:val="18"/>
        </w:rPr>
        <w:t> </w:t>
      </w:r>
      <w:r>
        <w:rPr>
          <w:spacing w:val="-2"/>
          <w:w w:val="105"/>
          <w:sz w:val="18"/>
        </w:rPr>
        <w:t>a</w:t>
      </w:r>
      <w:r>
        <w:rPr>
          <w:spacing w:val="-11"/>
          <w:w w:val="105"/>
          <w:sz w:val="18"/>
        </w:rPr>
        <w:t> </w:t>
      </w:r>
      <w:r>
        <w:rPr>
          <w:spacing w:val="-2"/>
          <w:w w:val="105"/>
          <w:sz w:val="18"/>
        </w:rPr>
        <w:t>period</w:t>
      </w:r>
      <w:r>
        <w:rPr>
          <w:spacing w:val="-22"/>
          <w:w w:val="105"/>
          <w:sz w:val="18"/>
        </w:rPr>
        <w:t> </w:t>
      </w:r>
      <w:r>
        <w:rPr>
          <w:spacing w:val="-2"/>
          <w:w w:val="105"/>
          <w:sz w:val="18"/>
        </w:rPr>
        <w:t>of</w:t>
      </w:r>
      <w:r>
        <w:rPr>
          <w:spacing w:val="-22"/>
          <w:w w:val="105"/>
          <w:sz w:val="18"/>
        </w:rPr>
        <w:t> </w:t>
      </w:r>
      <w:r>
        <w:rPr>
          <w:spacing w:val="-2"/>
          <w:w w:val="105"/>
          <w:sz w:val="18"/>
        </w:rPr>
        <w:t>three</w:t>
      </w:r>
      <w:r>
        <w:rPr>
          <w:spacing w:val="-14"/>
          <w:w w:val="105"/>
          <w:sz w:val="18"/>
        </w:rPr>
        <w:t> </w:t>
      </w:r>
      <w:r>
        <w:rPr>
          <w:spacing w:val="-2"/>
          <w:w w:val="105"/>
          <w:sz w:val="18"/>
        </w:rPr>
        <w:t>years</w:t>
      </w:r>
      <w:r>
        <w:rPr>
          <w:spacing w:val="-11"/>
          <w:w w:val="105"/>
          <w:sz w:val="18"/>
        </w:rPr>
        <w:t> </w:t>
      </w:r>
      <w:r>
        <w:rPr>
          <w:spacing w:val="-2"/>
          <w:w w:val="105"/>
          <w:sz w:val="18"/>
        </w:rPr>
        <w:t>and</w:t>
      </w:r>
      <w:r>
        <w:rPr>
          <w:spacing w:val="-22"/>
          <w:w w:val="105"/>
          <w:sz w:val="18"/>
        </w:rPr>
        <w:t> </w:t>
      </w:r>
      <w:r>
        <w:rPr>
          <w:spacing w:val="-2"/>
          <w:w w:val="105"/>
          <w:sz w:val="18"/>
        </w:rPr>
        <w:t>may</w:t>
      </w:r>
      <w:r>
        <w:rPr>
          <w:spacing w:val="-12"/>
          <w:w w:val="105"/>
          <w:sz w:val="18"/>
        </w:rPr>
        <w:t> </w:t>
      </w:r>
      <w:r>
        <w:rPr>
          <w:spacing w:val="-2"/>
          <w:w w:val="105"/>
          <w:sz w:val="18"/>
        </w:rPr>
        <w:t>be</w:t>
      </w:r>
      <w:r>
        <w:rPr>
          <w:spacing w:val="-14"/>
          <w:w w:val="105"/>
          <w:sz w:val="18"/>
        </w:rPr>
        <w:t> </w:t>
      </w:r>
      <w:r>
        <w:rPr>
          <w:spacing w:val="-2"/>
          <w:w w:val="105"/>
          <w:sz w:val="18"/>
        </w:rPr>
        <w:t>re-appointed</w:t>
      </w:r>
      <w:r>
        <w:rPr>
          <w:spacing w:val="-22"/>
          <w:w w:val="105"/>
          <w:sz w:val="18"/>
        </w:rPr>
        <w:t> </w:t>
      </w:r>
      <w:r>
        <w:rPr>
          <w:spacing w:val="-2"/>
          <w:w w:val="105"/>
          <w:sz w:val="18"/>
        </w:rPr>
        <w:t>for</w:t>
      </w:r>
      <w:r>
        <w:rPr>
          <w:spacing w:val="-21"/>
          <w:w w:val="105"/>
          <w:sz w:val="18"/>
        </w:rPr>
        <w:t> </w:t>
      </w:r>
      <w:r>
        <w:rPr>
          <w:spacing w:val="-2"/>
          <w:w w:val="105"/>
          <w:sz w:val="18"/>
        </w:rPr>
        <w:t>another</w:t>
      </w:r>
      <w:r>
        <w:rPr>
          <w:spacing w:val="-21"/>
          <w:w w:val="105"/>
          <w:sz w:val="18"/>
        </w:rPr>
        <w:t> </w:t>
      </w:r>
      <w:r>
        <w:rPr>
          <w:spacing w:val="-2"/>
          <w:w w:val="105"/>
          <w:sz w:val="18"/>
        </w:rPr>
        <w:t>only</w:t>
      </w:r>
      <w:r>
        <w:rPr>
          <w:spacing w:val="-12"/>
          <w:w w:val="105"/>
          <w:sz w:val="18"/>
        </w:rPr>
        <w:t> </w:t>
      </w:r>
      <w:r>
        <w:rPr>
          <w:spacing w:val="-2"/>
          <w:w w:val="105"/>
          <w:sz w:val="18"/>
        </w:rPr>
        <w:t>one</w:t>
      </w:r>
      <w:r>
        <w:rPr>
          <w:spacing w:val="-14"/>
          <w:w w:val="105"/>
          <w:sz w:val="18"/>
        </w:rPr>
        <w:t> </w:t>
      </w:r>
      <w:r>
        <w:rPr>
          <w:spacing w:val="-2"/>
          <w:w w:val="105"/>
          <w:sz w:val="18"/>
        </w:rPr>
        <w:t>term</w:t>
      </w:r>
      <w:r>
        <w:rPr>
          <w:spacing w:val="-14"/>
          <w:w w:val="105"/>
          <w:sz w:val="18"/>
        </w:rPr>
        <w:t> </w:t>
      </w:r>
      <w:r>
        <w:rPr>
          <w:spacing w:val="-2"/>
          <w:w w:val="105"/>
          <w:sz w:val="18"/>
        </w:rPr>
        <w:t>of </w:t>
      </w:r>
      <w:r>
        <w:rPr>
          <w:w w:val="105"/>
          <w:sz w:val="18"/>
        </w:rPr>
        <w:t>three</w:t>
      </w:r>
      <w:r>
        <w:rPr>
          <w:spacing w:val="-15"/>
          <w:w w:val="105"/>
          <w:sz w:val="18"/>
        </w:rPr>
        <w:t> </w:t>
      </w:r>
      <w:r>
        <w:rPr>
          <w:w w:val="105"/>
          <w:sz w:val="18"/>
        </w:rPr>
        <w:t>years.</w:t>
      </w:r>
    </w:p>
    <w:p>
      <w:pPr>
        <w:pStyle w:val="ListParagraph"/>
        <w:numPr>
          <w:ilvl w:val="1"/>
          <w:numId w:val="2"/>
        </w:numPr>
        <w:tabs>
          <w:tab w:pos="909" w:val="left" w:leader="none"/>
          <w:tab w:pos="911" w:val="left" w:leader="none"/>
        </w:tabs>
        <w:spacing w:line="232" w:lineRule="auto" w:before="2" w:after="0"/>
        <w:ind w:left="911" w:right="1401" w:hanging="204"/>
        <w:jc w:val="left"/>
        <w:rPr>
          <w:sz w:val="18"/>
        </w:rPr>
      </w:pPr>
      <w:r>
        <w:rPr>
          <w:w w:val="105"/>
          <w:sz w:val="18"/>
        </w:rPr>
        <w:t>For</w:t>
      </w:r>
      <w:r>
        <w:rPr>
          <w:spacing w:val="-16"/>
          <w:w w:val="105"/>
          <w:sz w:val="18"/>
        </w:rPr>
        <w:t> </w:t>
      </w:r>
      <w:r>
        <w:rPr>
          <w:w w:val="105"/>
          <w:sz w:val="18"/>
        </w:rPr>
        <w:t>purposes</w:t>
      </w:r>
      <w:r>
        <w:rPr>
          <w:spacing w:val="-5"/>
          <w:w w:val="105"/>
          <w:sz w:val="18"/>
        </w:rPr>
        <w:t> </w:t>
      </w:r>
      <w:r>
        <w:rPr>
          <w:w w:val="105"/>
          <w:sz w:val="18"/>
        </w:rPr>
        <w:t>of</w:t>
      </w:r>
      <w:r>
        <w:rPr>
          <w:spacing w:val="-17"/>
          <w:w w:val="105"/>
          <w:sz w:val="18"/>
        </w:rPr>
        <w:t> </w:t>
      </w:r>
      <w:r>
        <w:rPr>
          <w:w w:val="105"/>
          <w:sz w:val="18"/>
        </w:rPr>
        <w:t>protection</w:t>
      </w:r>
      <w:r>
        <w:rPr>
          <w:spacing w:val="-16"/>
          <w:w w:val="105"/>
          <w:sz w:val="18"/>
        </w:rPr>
        <w:t> </w:t>
      </w:r>
      <w:r>
        <w:rPr>
          <w:w w:val="105"/>
          <w:sz w:val="18"/>
        </w:rPr>
        <w:t>of</w:t>
      </w:r>
      <w:r>
        <w:rPr>
          <w:spacing w:val="-17"/>
          <w:w w:val="105"/>
          <w:sz w:val="18"/>
        </w:rPr>
        <w:t> </w:t>
      </w:r>
      <w:r>
        <w:rPr>
          <w:w w:val="105"/>
          <w:sz w:val="18"/>
        </w:rPr>
        <w:t>Comnissioners</w:t>
      </w:r>
      <w:r>
        <w:rPr>
          <w:spacing w:val="-5"/>
          <w:w w:val="105"/>
          <w:sz w:val="18"/>
        </w:rPr>
        <w:t> </w:t>
      </w:r>
      <w:r>
        <w:rPr>
          <w:w w:val="105"/>
          <w:sz w:val="18"/>
        </w:rPr>
        <w:t>from</w:t>
      </w:r>
      <w:r>
        <w:rPr>
          <w:spacing w:val="-9"/>
          <w:w w:val="105"/>
          <w:sz w:val="18"/>
        </w:rPr>
        <w:t> </w:t>
      </w:r>
      <w:r>
        <w:rPr>
          <w:w w:val="105"/>
          <w:sz w:val="18"/>
        </w:rPr>
        <w:t>conflict</w:t>
      </w:r>
      <w:r>
        <w:rPr>
          <w:spacing w:val="-9"/>
          <w:w w:val="105"/>
          <w:sz w:val="18"/>
        </w:rPr>
        <w:t> </w:t>
      </w:r>
      <w:r>
        <w:rPr>
          <w:w w:val="105"/>
          <w:sz w:val="18"/>
        </w:rPr>
        <w:t>of</w:t>
      </w:r>
      <w:r>
        <w:rPr>
          <w:spacing w:val="-17"/>
          <w:w w:val="105"/>
          <w:sz w:val="18"/>
        </w:rPr>
        <w:t> </w:t>
      </w:r>
      <w:r>
        <w:rPr>
          <w:w w:val="105"/>
          <w:sz w:val="18"/>
        </w:rPr>
        <w:t>interests,</w:t>
      </w:r>
      <w:r>
        <w:rPr>
          <w:spacing w:val="-6"/>
          <w:w w:val="105"/>
          <w:sz w:val="18"/>
        </w:rPr>
        <w:t> </w:t>
      </w:r>
      <w:r>
        <w:rPr>
          <w:w w:val="105"/>
          <w:sz w:val="18"/>
        </w:rPr>
        <w:t>any </w:t>
      </w:r>
      <w:r>
        <w:rPr>
          <w:spacing w:val="-2"/>
          <w:w w:val="105"/>
          <w:sz w:val="18"/>
        </w:rPr>
        <w:t>person</w:t>
      </w:r>
      <w:r>
        <w:rPr>
          <w:spacing w:val="-20"/>
          <w:w w:val="105"/>
          <w:sz w:val="18"/>
        </w:rPr>
        <w:t> </w:t>
      </w:r>
      <w:r>
        <w:rPr>
          <w:spacing w:val="-2"/>
          <w:w w:val="105"/>
          <w:sz w:val="18"/>
        </w:rPr>
        <w:t>who</w:t>
      </w:r>
      <w:r>
        <w:rPr>
          <w:spacing w:val="-20"/>
          <w:w w:val="105"/>
          <w:sz w:val="18"/>
        </w:rPr>
        <w:t> </w:t>
      </w:r>
      <w:r>
        <w:rPr>
          <w:spacing w:val="-2"/>
          <w:w w:val="105"/>
          <w:sz w:val="18"/>
        </w:rPr>
        <w:t>is</w:t>
      </w:r>
      <w:r>
        <w:rPr>
          <w:spacing w:val="-10"/>
          <w:w w:val="105"/>
          <w:sz w:val="18"/>
        </w:rPr>
        <w:t> </w:t>
      </w:r>
      <w:r>
        <w:rPr>
          <w:spacing w:val="-2"/>
          <w:w w:val="105"/>
          <w:sz w:val="18"/>
        </w:rPr>
        <w:t>appointed</w:t>
      </w:r>
      <w:r>
        <w:rPr>
          <w:spacing w:val="-21"/>
          <w:w w:val="105"/>
          <w:sz w:val="18"/>
        </w:rPr>
        <w:t> </w:t>
      </w:r>
      <w:r>
        <w:rPr>
          <w:spacing w:val="-2"/>
          <w:w w:val="105"/>
          <w:sz w:val="18"/>
        </w:rPr>
        <w:t>as</w:t>
      </w:r>
      <w:r>
        <w:rPr>
          <w:spacing w:val="-10"/>
          <w:w w:val="105"/>
          <w:sz w:val="18"/>
        </w:rPr>
        <w:t> </w:t>
      </w:r>
      <w:r>
        <w:rPr>
          <w:spacing w:val="-2"/>
          <w:w w:val="105"/>
          <w:sz w:val="18"/>
        </w:rPr>
        <w:t>Commissioner</w:t>
      </w:r>
      <w:r>
        <w:rPr>
          <w:spacing w:val="-20"/>
          <w:w w:val="105"/>
          <w:sz w:val="18"/>
        </w:rPr>
        <w:t> </w:t>
      </w:r>
      <w:r>
        <w:rPr>
          <w:spacing w:val="-2"/>
          <w:w w:val="105"/>
          <w:sz w:val="18"/>
        </w:rPr>
        <w:t>of</w:t>
      </w:r>
      <w:r>
        <w:rPr>
          <w:spacing w:val="-21"/>
          <w:w w:val="105"/>
          <w:sz w:val="18"/>
        </w:rPr>
        <w:t> </w:t>
      </w:r>
      <w:r>
        <w:rPr>
          <w:spacing w:val="-2"/>
          <w:w w:val="105"/>
          <w:sz w:val="18"/>
        </w:rPr>
        <w:t>the</w:t>
      </w:r>
      <w:r>
        <w:rPr>
          <w:spacing w:val="-13"/>
          <w:w w:val="105"/>
          <w:sz w:val="18"/>
        </w:rPr>
        <w:t> </w:t>
      </w:r>
      <w:r>
        <w:rPr>
          <w:spacing w:val="-2"/>
          <w:w w:val="105"/>
          <w:sz w:val="18"/>
        </w:rPr>
        <w:t>Commission</w:t>
      </w:r>
      <w:r>
        <w:rPr>
          <w:spacing w:val="-20"/>
          <w:w w:val="105"/>
          <w:sz w:val="18"/>
        </w:rPr>
        <w:t> </w:t>
      </w:r>
      <w:r>
        <w:rPr>
          <w:spacing w:val="-2"/>
          <w:w w:val="105"/>
          <w:sz w:val="18"/>
        </w:rPr>
        <w:t>shall</w:t>
      </w:r>
      <w:r>
        <w:rPr>
          <w:spacing w:val="-20"/>
          <w:w w:val="105"/>
          <w:sz w:val="18"/>
        </w:rPr>
        <w:t> </w:t>
      </w:r>
      <w:r>
        <w:rPr>
          <w:spacing w:val="-2"/>
          <w:w w:val="105"/>
          <w:sz w:val="18"/>
        </w:rPr>
        <w:t>immediately </w:t>
      </w:r>
      <w:r>
        <w:rPr>
          <w:w w:val="105"/>
          <w:sz w:val="18"/>
        </w:rPr>
        <w:t>abandon</w:t>
      </w:r>
      <w:r>
        <w:rPr>
          <w:spacing w:val="-20"/>
          <w:w w:val="105"/>
          <w:sz w:val="18"/>
        </w:rPr>
        <w:t> </w:t>
      </w:r>
      <w:r>
        <w:rPr>
          <w:w w:val="105"/>
          <w:sz w:val="18"/>
        </w:rPr>
        <w:t>any</w:t>
      </w:r>
      <w:r>
        <w:rPr>
          <w:spacing w:val="-12"/>
          <w:w w:val="105"/>
          <w:sz w:val="18"/>
        </w:rPr>
        <w:t> </w:t>
      </w:r>
      <w:r>
        <w:rPr>
          <w:w w:val="105"/>
          <w:sz w:val="18"/>
        </w:rPr>
        <w:t>office</w:t>
      </w:r>
      <w:r>
        <w:rPr>
          <w:spacing w:val="-14"/>
          <w:w w:val="105"/>
          <w:sz w:val="18"/>
        </w:rPr>
        <w:t> </w:t>
      </w:r>
      <w:r>
        <w:rPr>
          <w:w w:val="105"/>
          <w:sz w:val="18"/>
        </w:rPr>
        <w:t>held</w:t>
      </w:r>
      <w:r>
        <w:rPr>
          <w:spacing w:val="-22"/>
          <w:w w:val="105"/>
          <w:sz w:val="18"/>
        </w:rPr>
        <w:t> </w:t>
      </w:r>
      <w:r>
        <w:rPr>
          <w:w w:val="105"/>
          <w:sz w:val="18"/>
        </w:rPr>
        <w:t>by</w:t>
      </w:r>
      <w:r>
        <w:rPr>
          <w:spacing w:val="-12"/>
          <w:w w:val="105"/>
          <w:sz w:val="18"/>
        </w:rPr>
        <w:t> </w:t>
      </w:r>
      <w:r>
        <w:rPr>
          <w:w w:val="105"/>
          <w:sz w:val="18"/>
        </w:rPr>
        <w:t>him</w:t>
      </w:r>
      <w:r>
        <w:rPr>
          <w:spacing w:val="-14"/>
          <w:w w:val="105"/>
          <w:sz w:val="18"/>
        </w:rPr>
        <w:t> </w:t>
      </w:r>
      <w:r>
        <w:rPr>
          <w:w w:val="105"/>
          <w:sz w:val="18"/>
        </w:rPr>
        <w:t>in</w:t>
      </w:r>
      <w:r>
        <w:rPr>
          <w:spacing w:val="-20"/>
          <w:w w:val="105"/>
          <w:sz w:val="18"/>
        </w:rPr>
        <w:t> </w:t>
      </w:r>
      <w:r>
        <w:rPr>
          <w:w w:val="105"/>
          <w:sz w:val="18"/>
        </w:rPr>
        <w:t>any</w:t>
      </w:r>
      <w:r>
        <w:rPr>
          <w:spacing w:val="-12"/>
          <w:w w:val="105"/>
          <w:sz w:val="18"/>
        </w:rPr>
        <w:t> </w:t>
      </w:r>
      <w:r>
        <w:rPr>
          <w:w w:val="105"/>
          <w:sz w:val="18"/>
        </w:rPr>
        <w:t>political</w:t>
      </w:r>
      <w:r>
        <w:rPr>
          <w:spacing w:val="-20"/>
          <w:w w:val="105"/>
          <w:sz w:val="18"/>
        </w:rPr>
        <w:t> </w:t>
      </w:r>
      <w:r>
        <w:rPr>
          <w:w w:val="105"/>
          <w:sz w:val="18"/>
        </w:rPr>
        <w:t>party</w:t>
      </w:r>
      <w:r>
        <w:rPr>
          <w:spacing w:val="-12"/>
          <w:w w:val="105"/>
          <w:sz w:val="18"/>
        </w:rPr>
        <w:t> </w:t>
      </w:r>
      <w:r>
        <w:rPr>
          <w:w w:val="105"/>
          <w:sz w:val="18"/>
        </w:rPr>
        <w:t>or</w:t>
      </w:r>
      <w:r>
        <w:rPr>
          <w:spacing w:val="-20"/>
          <w:w w:val="105"/>
          <w:sz w:val="18"/>
        </w:rPr>
        <w:t> </w:t>
      </w:r>
      <w:r>
        <w:rPr>
          <w:w w:val="105"/>
          <w:sz w:val="18"/>
        </w:rPr>
        <w:t>any</w:t>
      </w:r>
      <w:r>
        <w:rPr>
          <w:spacing w:val="-12"/>
          <w:w w:val="105"/>
          <w:sz w:val="18"/>
        </w:rPr>
        <w:t> </w:t>
      </w:r>
      <w:r>
        <w:rPr>
          <w:w w:val="105"/>
          <w:sz w:val="18"/>
        </w:rPr>
        <w:t>other</w:t>
      </w:r>
      <w:r>
        <w:rPr>
          <w:spacing w:val="-20"/>
          <w:w w:val="105"/>
          <w:sz w:val="18"/>
        </w:rPr>
        <w:t> </w:t>
      </w:r>
      <w:r>
        <w:rPr>
          <w:w w:val="105"/>
          <w:sz w:val="18"/>
        </w:rPr>
        <w:t>office</w:t>
      </w:r>
      <w:r>
        <w:rPr>
          <w:spacing w:val="-14"/>
          <w:w w:val="105"/>
          <w:sz w:val="18"/>
        </w:rPr>
        <w:t> </w:t>
      </w:r>
      <w:r>
        <w:rPr>
          <w:w w:val="105"/>
          <w:sz w:val="18"/>
        </w:rPr>
        <w:t>which shall</w:t>
      </w:r>
      <w:r>
        <w:rPr>
          <w:spacing w:val="-17"/>
          <w:w w:val="105"/>
          <w:sz w:val="18"/>
        </w:rPr>
        <w:t> </w:t>
      </w:r>
      <w:r>
        <w:rPr>
          <w:w w:val="105"/>
          <w:sz w:val="18"/>
        </w:rPr>
        <w:t>be</w:t>
      </w:r>
      <w:r>
        <w:rPr>
          <w:spacing w:val="-10"/>
          <w:w w:val="105"/>
          <w:sz w:val="18"/>
        </w:rPr>
        <w:t> </w:t>
      </w:r>
      <w:r>
        <w:rPr>
          <w:w w:val="105"/>
          <w:sz w:val="18"/>
        </w:rPr>
        <w:t>mentioned</w:t>
      </w:r>
      <w:r>
        <w:rPr>
          <w:spacing w:val="-18"/>
          <w:w w:val="105"/>
          <w:sz w:val="18"/>
        </w:rPr>
        <w:t> </w:t>
      </w:r>
      <w:r>
        <w:rPr>
          <w:w w:val="105"/>
          <w:sz w:val="18"/>
        </w:rPr>
        <w:t>on</w:t>
      </w:r>
      <w:r>
        <w:rPr>
          <w:spacing w:val="-17"/>
          <w:w w:val="105"/>
          <w:sz w:val="18"/>
        </w:rPr>
        <w:t> </w:t>
      </w:r>
      <w:r>
        <w:rPr>
          <w:w w:val="105"/>
          <w:sz w:val="18"/>
        </w:rPr>
        <w:t>that</w:t>
      </w:r>
      <w:r>
        <w:rPr>
          <w:spacing w:val="-10"/>
          <w:w w:val="105"/>
          <w:sz w:val="18"/>
        </w:rPr>
        <w:t> </w:t>
      </w:r>
      <w:r>
        <w:rPr>
          <w:w w:val="105"/>
          <w:sz w:val="18"/>
        </w:rPr>
        <w:t>behalf</w:t>
      </w:r>
      <w:r>
        <w:rPr>
          <w:spacing w:val="-18"/>
          <w:w w:val="105"/>
          <w:sz w:val="18"/>
        </w:rPr>
        <w:t> </w:t>
      </w:r>
      <w:r>
        <w:rPr>
          <w:w w:val="105"/>
          <w:sz w:val="18"/>
        </w:rPr>
        <w:t>by</w:t>
      </w:r>
      <w:r>
        <w:rPr>
          <w:spacing w:val="-8"/>
          <w:w w:val="105"/>
          <w:sz w:val="18"/>
        </w:rPr>
        <w:t> </w:t>
      </w:r>
      <w:r>
        <w:rPr>
          <w:w w:val="105"/>
          <w:sz w:val="18"/>
        </w:rPr>
        <w:t>a</w:t>
      </w:r>
      <w:r>
        <w:rPr>
          <w:spacing w:val="-6"/>
          <w:w w:val="105"/>
          <w:sz w:val="18"/>
        </w:rPr>
        <w:t> </w:t>
      </w:r>
      <w:r>
        <w:rPr>
          <w:w w:val="105"/>
          <w:sz w:val="18"/>
        </w:rPr>
        <w:t>law</w:t>
      </w:r>
      <w:r>
        <w:rPr>
          <w:spacing w:val="-14"/>
          <w:w w:val="105"/>
          <w:sz w:val="18"/>
        </w:rPr>
        <w:t> </w:t>
      </w:r>
      <w:r>
        <w:rPr>
          <w:w w:val="105"/>
          <w:sz w:val="18"/>
        </w:rPr>
        <w:t>enacted</w:t>
      </w:r>
      <w:r>
        <w:rPr>
          <w:spacing w:val="-18"/>
          <w:w w:val="105"/>
          <w:sz w:val="18"/>
        </w:rPr>
        <w:t> </w:t>
      </w:r>
      <w:r>
        <w:rPr>
          <w:w w:val="105"/>
          <w:sz w:val="18"/>
        </w:rPr>
        <w:t>by</w:t>
      </w:r>
      <w:r>
        <w:rPr>
          <w:spacing w:val="-8"/>
          <w:w w:val="105"/>
          <w:sz w:val="18"/>
        </w:rPr>
        <w:t> </w:t>
      </w:r>
      <w:r>
        <w:rPr>
          <w:w w:val="105"/>
          <w:sz w:val="18"/>
        </w:rPr>
        <w:t>the</w:t>
      </w:r>
      <w:r>
        <w:rPr>
          <w:spacing w:val="-10"/>
          <w:w w:val="105"/>
          <w:sz w:val="18"/>
        </w:rPr>
        <w:t> </w:t>
      </w:r>
      <w:r>
        <w:rPr>
          <w:w w:val="105"/>
          <w:sz w:val="18"/>
        </w:rPr>
        <w:t>Parliament.</w:t>
      </w:r>
    </w:p>
    <w:p>
      <w:pPr>
        <w:pStyle w:val="ListParagraph"/>
        <w:numPr>
          <w:ilvl w:val="1"/>
          <w:numId w:val="2"/>
        </w:numPr>
        <w:tabs>
          <w:tab w:pos="909" w:val="left" w:leader="none"/>
          <w:tab w:pos="911" w:val="left" w:leader="none"/>
        </w:tabs>
        <w:spacing w:line="232" w:lineRule="auto" w:before="3" w:after="0"/>
        <w:ind w:left="911" w:right="1266" w:hanging="204"/>
        <w:jc w:val="left"/>
        <w:rPr>
          <w:sz w:val="18"/>
        </w:rPr>
      </w:pPr>
      <w:r>
        <w:rPr>
          <w:sz w:val="18"/>
        </w:rPr>
        <w:t>A Commissioner or Assistant Commissioner may only be removed</w:t>
      </w:r>
      <w:r>
        <w:rPr>
          <w:spacing w:val="-2"/>
          <w:sz w:val="18"/>
        </w:rPr>
        <w:t> </w:t>
      </w:r>
      <w:r>
        <w:rPr>
          <w:sz w:val="18"/>
        </w:rPr>
        <w:t>from office for reasons of</w:t>
      </w:r>
      <w:r>
        <w:rPr>
          <w:spacing w:val="-7"/>
          <w:sz w:val="18"/>
        </w:rPr>
        <w:t> </w:t>
      </w:r>
      <w:r>
        <w:rPr>
          <w:sz w:val="18"/>
        </w:rPr>
        <w:t>failure to</w:t>
      </w:r>
      <w:r>
        <w:rPr>
          <w:spacing w:val="-5"/>
          <w:sz w:val="18"/>
        </w:rPr>
        <w:t> </w:t>
      </w:r>
      <w:r>
        <w:rPr>
          <w:sz w:val="18"/>
        </w:rPr>
        <w:t>discharge his duties or</w:t>
      </w:r>
      <w:r>
        <w:rPr>
          <w:spacing w:val="-5"/>
          <w:sz w:val="18"/>
        </w:rPr>
        <w:t> </w:t>
      </w:r>
      <w:r>
        <w:rPr>
          <w:sz w:val="18"/>
        </w:rPr>
        <w:t>due to</w:t>
      </w:r>
      <w:r>
        <w:rPr>
          <w:spacing w:val="-5"/>
          <w:sz w:val="18"/>
        </w:rPr>
        <w:t> </w:t>
      </w:r>
      <w:r>
        <w:rPr>
          <w:sz w:val="18"/>
        </w:rPr>
        <w:t>illness or</w:t>
      </w:r>
      <w:r>
        <w:rPr>
          <w:spacing w:val="-5"/>
          <w:sz w:val="18"/>
        </w:rPr>
        <w:t> </w:t>
      </w:r>
      <w:r>
        <w:rPr>
          <w:sz w:val="18"/>
        </w:rPr>
        <w:t>any other</w:t>
      </w:r>
      <w:r>
        <w:rPr>
          <w:spacing w:val="-5"/>
          <w:sz w:val="18"/>
        </w:rPr>
        <w:t> </w:t>
      </w:r>
      <w:r>
        <w:rPr>
          <w:sz w:val="18"/>
        </w:rPr>
        <w:t>reason, or </w:t>
      </w:r>
      <w:r>
        <w:rPr>
          <w:spacing w:val="-4"/>
          <w:w w:val="110"/>
          <w:sz w:val="18"/>
        </w:rPr>
        <w:t>for</w:t>
      </w:r>
      <w:r>
        <w:rPr>
          <w:spacing w:val="-25"/>
          <w:w w:val="110"/>
          <w:sz w:val="18"/>
        </w:rPr>
        <w:t> </w:t>
      </w:r>
      <w:r>
        <w:rPr>
          <w:spacing w:val="-4"/>
          <w:w w:val="110"/>
          <w:sz w:val="18"/>
        </w:rPr>
        <w:t>reason</w:t>
      </w:r>
      <w:r>
        <w:rPr>
          <w:spacing w:val="-25"/>
          <w:w w:val="110"/>
          <w:sz w:val="18"/>
        </w:rPr>
        <w:t> </w:t>
      </w:r>
      <w:r>
        <w:rPr>
          <w:spacing w:val="-4"/>
          <w:w w:val="110"/>
          <w:sz w:val="18"/>
        </w:rPr>
        <w:t>of</w:t>
      </w:r>
      <w:r>
        <w:rPr>
          <w:spacing w:val="-26"/>
          <w:w w:val="110"/>
          <w:sz w:val="18"/>
        </w:rPr>
        <w:t> </w:t>
      </w:r>
      <w:r>
        <w:rPr>
          <w:spacing w:val="-4"/>
          <w:w w:val="110"/>
          <w:sz w:val="18"/>
        </w:rPr>
        <w:t>his</w:t>
      </w:r>
      <w:r>
        <w:rPr>
          <w:spacing w:val="-16"/>
          <w:w w:val="110"/>
          <w:sz w:val="18"/>
        </w:rPr>
        <w:t> </w:t>
      </w:r>
      <w:r>
        <w:rPr>
          <w:spacing w:val="-4"/>
          <w:w w:val="110"/>
          <w:sz w:val="18"/>
        </w:rPr>
        <w:t>misconduct</w:t>
      </w:r>
      <w:r>
        <w:rPr>
          <w:spacing w:val="-19"/>
          <w:w w:val="110"/>
          <w:sz w:val="18"/>
        </w:rPr>
        <w:t> </w:t>
      </w:r>
      <w:r>
        <w:rPr>
          <w:spacing w:val="-4"/>
          <w:w w:val="110"/>
          <w:sz w:val="18"/>
        </w:rPr>
        <w:t>that</w:t>
      </w:r>
      <w:r>
        <w:rPr>
          <w:spacing w:val="-19"/>
          <w:w w:val="110"/>
          <w:sz w:val="18"/>
        </w:rPr>
        <w:t> </w:t>
      </w:r>
      <w:r>
        <w:rPr>
          <w:spacing w:val="-4"/>
          <w:w w:val="110"/>
          <w:sz w:val="18"/>
        </w:rPr>
        <w:t>affects</w:t>
      </w:r>
      <w:r>
        <w:rPr>
          <w:spacing w:val="-16"/>
          <w:w w:val="110"/>
          <w:sz w:val="18"/>
        </w:rPr>
        <w:t> </w:t>
      </w:r>
      <w:r>
        <w:rPr>
          <w:spacing w:val="-4"/>
          <w:w w:val="110"/>
          <w:sz w:val="18"/>
        </w:rPr>
        <w:t>code</w:t>
      </w:r>
      <w:r>
        <w:rPr>
          <w:spacing w:val="-19"/>
          <w:w w:val="110"/>
          <w:sz w:val="18"/>
        </w:rPr>
        <w:t> </w:t>
      </w:r>
      <w:r>
        <w:rPr>
          <w:spacing w:val="-4"/>
          <w:w w:val="110"/>
          <w:sz w:val="18"/>
        </w:rPr>
        <w:t>of</w:t>
      </w:r>
      <w:r>
        <w:rPr>
          <w:spacing w:val="-26"/>
          <w:w w:val="110"/>
          <w:sz w:val="18"/>
        </w:rPr>
        <w:t> </w:t>
      </w:r>
      <w:r>
        <w:rPr>
          <w:spacing w:val="-4"/>
          <w:w w:val="110"/>
          <w:sz w:val="18"/>
        </w:rPr>
        <w:t>conduct</w:t>
      </w:r>
      <w:r>
        <w:rPr>
          <w:spacing w:val="-19"/>
          <w:w w:val="110"/>
          <w:sz w:val="18"/>
        </w:rPr>
        <w:t> </w:t>
      </w:r>
      <w:r>
        <w:rPr>
          <w:spacing w:val="-4"/>
          <w:w w:val="110"/>
          <w:sz w:val="18"/>
        </w:rPr>
        <w:t>for</w:t>
      </w:r>
      <w:r>
        <w:rPr>
          <w:spacing w:val="-25"/>
          <w:w w:val="110"/>
          <w:sz w:val="18"/>
        </w:rPr>
        <w:t> </w:t>
      </w:r>
      <w:r>
        <w:rPr>
          <w:spacing w:val="-4"/>
          <w:w w:val="110"/>
          <w:sz w:val="18"/>
        </w:rPr>
        <w:t>Commissioner.</w:t>
      </w:r>
    </w:p>
    <w:p>
      <w:pPr>
        <w:pStyle w:val="ListParagraph"/>
        <w:numPr>
          <w:ilvl w:val="1"/>
          <w:numId w:val="2"/>
        </w:numPr>
        <w:tabs>
          <w:tab w:pos="909" w:val="left" w:leader="none"/>
          <w:tab w:pos="911" w:val="left" w:leader="none"/>
        </w:tabs>
        <w:spacing w:line="232" w:lineRule="auto" w:before="2" w:after="0"/>
        <w:ind w:left="911" w:right="1415" w:hanging="204"/>
        <w:jc w:val="left"/>
        <w:rPr>
          <w:sz w:val="18"/>
        </w:rPr>
      </w:pPr>
      <w:r>
        <w:rPr>
          <w:spacing w:val="-2"/>
          <w:w w:val="105"/>
          <w:sz w:val="18"/>
        </w:rPr>
        <w:t>The</w:t>
      </w:r>
      <w:r>
        <w:rPr>
          <w:spacing w:val="-9"/>
          <w:w w:val="105"/>
          <w:sz w:val="18"/>
        </w:rPr>
        <w:t> </w:t>
      </w:r>
      <w:r>
        <w:rPr>
          <w:spacing w:val="-2"/>
          <w:w w:val="105"/>
          <w:sz w:val="18"/>
        </w:rPr>
        <w:t>Commission</w:t>
      </w:r>
      <w:r>
        <w:rPr>
          <w:spacing w:val="-16"/>
          <w:w w:val="105"/>
          <w:sz w:val="18"/>
        </w:rPr>
        <w:t> </w:t>
      </w:r>
      <w:r>
        <w:rPr>
          <w:spacing w:val="-2"/>
          <w:w w:val="105"/>
          <w:sz w:val="18"/>
        </w:rPr>
        <w:t>may</w:t>
      </w:r>
      <w:r>
        <w:rPr>
          <w:spacing w:val="-7"/>
          <w:w w:val="105"/>
          <w:sz w:val="18"/>
        </w:rPr>
        <w:t> </w:t>
      </w:r>
      <w:r>
        <w:rPr>
          <w:spacing w:val="-2"/>
          <w:w w:val="105"/>
          <w:sz w:val="18"/>
        </w:rPr>
        <w:t>discharge</w:t>
      </w:r>
      <w:r>
        <w:rPr>
          <w:spacing w:val="-9"/>
          <w:w w:val="105"/>
          <w:sz w:val="18"/>
        </w:rPr>
        <w:t> </w:t>
      </w:r>
      <w:r>
        <w:rPr>
          <w:spacing w:val="-2"/>
          <w:w w:val="105"/>
          <w:sz w:val="18"/>
        </w:rPr>
        <w:t>its</w:t>
      </w:r>
      <w:r>
        <w:rPr>
          <w:spacing w:val="-6"/>
          <w:w w:val="105"/>
          <w:sz w:val="18"/>
        </w:rPr>
        <w:t> </w:t>
      </w:r>
      <w:r>
        <w:rPr>
          <w:spacing w:val="-2"/>
          <w:w w:val="105"/>
          <w:sz w:val="18"/>
        </w:rPr>
        <w:t>duties</w:t>
      </w:r>
      <w:r>
        <w:rPr>
          <w:spacing w:val="-6"/>
          <w:w w:val="105"/>
          <w:sz w:val="18"/>
        </w:rPr>
        <w:t> </w:t>
      </w:r>
      <w:r>
        <w:rPr>
          <w:spacing w:val="-2"/>
          <w:w w:val="105"/>
          <w:sz w:val="18"/>
        </w:rPr>
        <w:t>notwithstanding</w:t>
      </w:r>
      <w:r>
        <w:rPr>
          <w:spacing w:val="-7"/>
          <w:w w:val="105"/>
          <w:sz w:val="18"/>
        </w:rPr>
        <w:t> </w:t>
      </w:r>
      <w:r>
        <w:rPr>
          <w:spacing w:val="-2"/>
          <w:w w:val="105"/>
          <w:sz w:val="18"/>
        </w:rPr>
        <w:t>that</w:t>
      </w:r>
      <w:r>
        <w:rPr>
          <w:spacing w:val="-9"/>
          <w:w w:val="105"/>
          <w:sz w:val="18"/>
        </w:rPr>
        <w:t> </w:t>
      </w:r>
      <w:r>
        <w:rPr>
          <w:spacing w:val="-2"/>
          <w:w w:val="105"/>
          <w:sz w:val="18"/>
        </w:rPr>
        <w:t>there</w:t>
      </w:r>
      <w:r>
        <w:rPr>
          <w:spacing w:val="-9"/>
          <w:w w:val="105"/>
          <w:sz w:val="18"/>
        </w:rPr>
        <w:t> </w:t>
      </w:r>
      <w:r>
        <w:rPr>
          <w:spacing w:val="-2"/>
          <w:w w:val="105"/>
          <w:sz w:val="18"/>
        </w:rPr>
        <w:t>is</w:t>
      </w:r>
      <w:r>
        <w:rPr>
          <w:spacing w:val="-6"/>
          <w:w w:val="105"/>
          <w:sz w:val="18"/>
        </w:rPr>
        <w:t> </w:t>
      </w:r>
      <w:r>
        <w:rPr>
          <w:spacing w:val="-2"/>
          <w:w w:val="105"/>
          <w:sz w:val="18"/>
        </w:rPr>
        <w:t>vacant office</w:t>
      </w:r>
      <w:r>
        <w:rPr>
          <w:spacing w:val="-17"/>
          <w:w w:val="105"/>
          <w:sz w:val="18"/>
        </w:rPr>
        <w:t> </w:t>
      </w:r>
      <w:r>
        <w:rPr>
          <w:spacing w:val="-2"/>
          <w:w w:val="105"/>
          <w:sz w:val="18"/>
        </w:rPr>
        <w:t>among</w:t>
      </w:r>
      <w:r>
        <w:rPr>
          <w:spacing w:val="-15"/>
          <w:w w:val="105"/>
          <w:sz w:val="18"/>
        </w:rPr>
        <w:t> </w:t>
      </w:r>
      <w:r>
        <w:rPr>
          <w:spacing w:val="-2"/>
          <w:w w:val="105"/>
          <w:sz w:val="18"/>
        </w:rPr>
        <w:t>the</w:t>
      </w:r>
      <w:r>
        <w:rPr>
          <w:spacing w:val="-17"/>
          <w:w w:val="105"/>
          <w:sz w:val="18"/>
        </w:rPr>
        <w:t> </w:t>
      </w:r>
      <w:r>
        <w:rPr>
          <w:spacing w:val="-2"/>
          <w:w w:val="105"/>
          <w:sz w:val="18"/>
        </w:rPr>
        <w:t>seats</w:t>
      </w:r>
      <w:r>
        <w:rPr>
          <w:spacing w:val="-14"/>
          <w:w w:val="105"/>
          <w:sz w:val="18"/>
        </w:rPr>
        <w:t> </w:t>
      </w:r>
      <w:r>
        <w:rPr>
          <w:spacing w:val="-2"/>
          <w:w w:val="105"/>
          <w:sz w:val="18"/>
        </w:rPr>
        <w:t>of</w:t>
      </w:r>
      <w:r>
        <w:rPr>
          <w:spacing w:val="-23"/>
          <w:w w:val="105"/>
          <w:sz w:val="18"/>
        </w:rPr>
        <w:t> </w:t>
      </w:r>
      <w:r>
        <w:rPr>
          <w:spacing w:val="-2"/>
          <w:w w:val="105"/>
          <w:sz w:val="18"/>
        </w:rPr>
        <w:t>Commissioners</w:t>
      </w:r>
      <w:r>
        <w:rPr>
          <w:spacing w:val="-14"/>
          <w:w w:val="105"/>
          <w:sz w:val="18"/>
        </w:rPr>
        <w:t> </w:t>
      </w:r>
      <w:r>
        <w:rPr>
          <w:spacing w:val="-2"/>
          <w:w w:val="105"/>
          <w:sz w:val="18"/>
        </w:rPr>
        <w:t>or</w:t>
      </w:r>
      <w:r>
        <w:rPr>
          <w:spacing w:val="-23"/>
          <w:w w:val="105"/>
          <w:sz w:val="18"/>
        </w:rPr>
        <w:t> </w:t>
      </w:r>
      <w:r>
        <w:rPr>
          <w:spacing w:val="-2"/>
          <w:w w:val="105"/>
          <w:sz w:val="18"/>
        </w:rPr>
        <w:t>that</w:t>
      </w:r>
      <w:r>
        <w:rPr>
          <w:spacing w:val="-17"/>
          <w:w w:val="105"/>
          <w:sz w:val="18"/>
        </w:rPr>
        <w:t> </w:t>
      </w:r>
      <w:r>
        <w:rPr>
          <w:spacing w:val="-2"/>
          <w:w w:val="105"/>
          <w:sz w:val="18"/>
        </w:rPr>
        <w:t>one</w:t>
      </w:r>
      <w:r>
        <w:rPr>
          <w:spacing w:val="-17"/>
          <w:w w:val="105"/>
          <w:sz w:val="18"/>
        </w:rPr>
        <w:t> </w:t>
      </w:r>
      <w:r>
        <w:rPr>
          <w:spacing w:val="-2"/>
          <w:w w:val="105"/>
          <w:sz w:val="18"/>
        </w:rPr>
        <w:t>of</w:t>
      </w:r>
      <w:r>
        <w:rPr>
          <w:spacing w:val="-23"/>
          <w:w w:val="105"/>
          <w:sz w:val="18"/>
        </w:rPr>
        <w:t> </w:t>
      </w:r>
      <w:r>
        <w:rPr>
          <w:spacing w:val="-2"/>
          <w:w w:val="105"/>
          <w:sz w:val="18"/>
        </w:rPr>
        <w:t>the</w:t>
      </w:r>
      <w:r>
        <w:rPr>
          <w:spacing w:val="-17"/>
          <w:w w:val="105"/>
          <w:sz w:val="18"/>
        </w:rPr>
        <w:t> </w:t>
      </w:r>
      <w:r>
        <w:rPr>
          <w:spacing w:val="-2"/>
          <w:w w:val="105"/>
          <w:sz w:val="18"/>
        </w:rPr>
        <w:t>members</w:t>
      </w:r>
      <w:r>
        <w:rPr>
          <w:spacing w:val="-14"/>
          <w:w w:val="105"/>
          <w:sz w:val="18"/>
        </w:rPr>
        <w:t> </w:t>
      </w:r>
      <w:r>
        <w:rPr>
          <w:spacing w:val="-2"/>
          <w:w w:val="105"/>
          <w:sz w:val="18"/>
        </w:rPr>
        <w:t>is</w:t>
      </w:r>
      <w:r>
        <w:rPr>
          <w:spacing w:val="-14"/>
          <w:w w:val="105"/>
          <w:sz w:val="18"/>
        </w:rPr>
        <w:t> </w:t>
      </w:r>
      <w:r>
        <w:rPr>
          <w:spacing w:val="-2"/>
          <w:w w:val="105"/>
          <w:sz w:val="18"/>
        </w:rPr>
        <w:t>absent.</w:t>
      </w:r>
    </w:p>
    <w:p>
      <w:pPr>
        <w:pStyle w:val="BodyText"/>
        <w:spacing w:before="7"/>
      </w:pPr>
    </w:p>
    <w:p>
      <w:pPr>
        <w:pStyle w:val="Heading4"/>
        <w:numPr>
          <w:ilvl w:val="0"/>
          <w:numId w:val="2"/>
        </w:numPr>
        <w:tabs>
          <w:tab w:pos="824" w:val="left" w:leader="none"/>
        </w:tabs>
        <w:spacing w:line="240" w:lineRule="auto" w:before="0" w:after="0"/>
        <w:ind w:left="824" w:right="0" w:hanging="477"/>
        <w:jc w:val="left"/>
      </w:pPr>
      <w:r>
        <w:rPr>
          <w:w w:val="85"/>
        </w:rPr>
        <w:t>Functions</w:t>
      </w:r>
      <w:r>
        <w:rPr>
          <w:spacing w:val="18"/>
        </w:rPr>
        <w:t> </w:t>
      </w:r>
      <w:r>
        <w:rPr>
          <w:w w:val="85"/>
        </w:rPr>
        <w:t>of</w:t>
      </w:r>
      <w:r>
        <w:rPr>
          <w:spacing w:val="28"/>
        </w:rPr>
        <w:t> </w:t>
      </w:r>
      <w:r>
        <w:rPr>
          <w:w w:val="85"/>
        </w:rPr>
        <w:t>the</w:t>
      </w:r>
      <w:r>
        <w:rPr>
          <w:spacing w:val="32"/>
        </w:rPr>
        <w:t> </w:t>
      </w:r>
      <w:r>
        <w:rPr>
          <w:w w:val="85"/>
        </w:rPr>
        <w:t>Commission</w:t>
      </w:r>
      <w:r>
        <w:rPr>
          <w:spacing w:val="17"/>
        </w:rPr>
        <w:t> </w:t>
      </w:r>
      <w:r>
        <w:rPr>
          <w:w w:val="85"/>
        </w:rPr>
        <w:t>and</w:t>
      </w:r>
      <w:r>
        <w:rPr>
          <w:spacing w:val="17"/>
        </w:rPr>
        <w:t> </w:t>
      </w:r>
      <w:r>
        <w:rPr>
          <w:w w:val="85"/>
        </w:rPr>
        <w:t>the</w:t>
      </w:r>
      <w:r>
        <w:rPr>
          <w:spacing w:val="32"/>
        </w:rPr>
        <w:t> </w:t>
      </w:r>
      <w:r>
        <w:rPr>
          <w:w w:val="85"/>
        </w:rPr>
        <w:t>performance</w:t>
      </w:r>
      <w:r>
        <w:rPr>
          <w:spacing w:val="32"/>
        </w:rPr>
        <w:t> </w:t>
      </w:r>
      <w:r>
        <w:rPr>
          <w:spacing w:val="-2"/>
          <w:w w:val="85"/>
        </w:rPr>
        <w:t>procedures</w:t>
      </w:r>
    </w:p>
    <w:p>
      <w:pPr>
        <w:pStyle w:val="ListParagraph"/>
        <w:numPr>
          <w:ilvl w:val="1"/>
          <w:numId w:val="2"/>
        </w:numPr>
        <w:tabs>
          <w:tab w:pos="909" w:val="left" w:leader="none"/>
          <w:tab w:pos="911" w:val="left" w:leader="none"/>
        </w:tabs>
        <w:spacing w:line="232" w:lineRule="auto" w:before="203" w:after="0"/>
        <w:ind w:left="911" w:right="1934" w:hanging="204"/>
        <w:jc w:val="left"/>
        <w:rPr>
          <w:sz w:val="18"/>
        </w:rPr>
      </w:pPr>
      <w:r>
        <w:rPr>
          <w:spacing w:val="-2"/>
          <w:w w:val="105"/>
          <w:sz w:val="18"/>
        </w:rPr>
        <w:t>Commission</w:t>
      </w:r>
      <w:r>
        <w:rPr>
          <w:spacing w:val="-19"/>
          <w:w w:val="105"/>
          <w:sz w:val="18"/>
        </w:rPr>
        <w:t> </w:t>
      </w:r>
      <w:r>
        <w:rPr>
          <w:spacing w:val="-2"/>
          <w:w w:val="105"/>
          <w:sz w:val="18"/>
        </w:rPr>
        <w:t>for</w:t>
      </w:r>
      <w:r>
        <w:rPr>
          <w:spacing w:val="-19"/>
          <w:w w:val="105"/>
          <w:sz w:val="18"/>
        </w:rPr>
        <w:t> </w:t>
      </w:r>
      <w:r>
        <w:rPr>
          <w:spacing w:val="-2"/>
          <w:w w:val="105"/>
          <w:sz w:val="18"/>
        </w:rPr>
        <w:t>Human</w:t>
      </w:r>
      <w:r>
        <w:rPr>
          <w:spacing w:val="-19"/>
          <w:w w:val="105"/>
          <w:sz w:val="18"/>
        </w:rPr>
        <w:t> </w:t>
      </w:r>
      <w:r>
        <w:rPr>
          <w:spacing w:val="-2"/>
          <w:w w:val="105"/>
          <w:sz w:val="18"/>
        </w:rPr>
        <w:t>Rights</w:t>
      </w:r>
      <w:r>
        <w:rPr>
          <w:spacing w:val="-8"/>
          <w:w w:val="105"/>
          <w:sz w:val="18"/>
        </w:rPr>
        <w:t> </w:t>
      </w:r>
      <w:r>
        <w:rPr>
          <w:spacing w:val="-2"/>
          <w:w w:val="105"/>
          <w:sz w:val="18"/>
        </w:rPr>
        <w:t>and</w:t>
      </w:r>
      <w:r>
        <w:rPr>
          <w:spacing w:val="-20"/>
          <w:w w:val="105"/>
          <w:sz w:val="18"/>
        </w:rPr>
        <w:t> </w:t>
      </w:r>
      <w:r>
        <w:rPr>
          <w:spacing w:val="-2"/>
          <w:w w:val="105"/>
          <w:sz w:val="18"/>
        </w:rPr>
        <w:t>Good</w:t>
      </w:r>
      <w:r>
        <w:rPr>
          <w:spacing w:val="-20"/>
          <w:w w:val="105"/>
          <w:sz w:val="18"/>
        </w:rPr>
        <w:t> </w:t>
      </w:r>
      <w:r>
        <w:rPr>
          <w:spacing w:val="-2"/>
          <w:w w:val="105"/>
          <w:sz w:val="18"/>
        </w:rPr>
        <w:t>Governance</w:t>
      </w:r>
      <w:r>
        <w:rPr>
          <w:spacing w:val="-12"/>
          <w:w w:val="105"/>
          <w:sz w:val="18"/>
        </w:rPr>
        <w:t> </w:t>
      </w:r>
      <w:r>
        <w:rPr>
          <w:spacing w:val="-2"/>
          <w:w w:val="105"/>
          <w:sz w:val="18"/>
        </w:rPr>
        <w:t>shall</w:t>
      </w:r>
      <w:r>
        <w:rPr>
          <w:spacing w:val="-19"/>
          <w:w w:val="105"/>
          <w:sz w:val="18"/>
        </w:rPr>
        <w:t> </w:t>
      </w:r>
      <w:r>
        <w:rPr>
          <w:spacing w:val="-2"/>
          <w:w w:val="105"/>
          <w:sz w:val="18"/>
        </w:rPr>
        <w:t>discharge</w:t>
      </w:r>
      <w:r>
        <w:rPr>
          <w:spacing w:val="-12"/>
          <w:w w:val="105"/>
          <w:sz w:val="18"/>
        </w:rPr>
        <w:t> </w:t>
      </w:r>
      <w:r>
        <w:rPr>
          <w:spacing w:val="-2"/>
          <w:w w:val="105"/>
          <w:sz w:val="18"/>
        </w:rPr>
        <w:t>the </w:t>
      </w:r>
      <w:r>
        <w:rPr>
          <w:w w:val="105"/>
          <w:sz w:val="18"/>
        </w:rPr>
        <w:t>following functions -</w:t>
      </w:r>
    </w:p>
    <w:p>
      <w:pPr>
        <w:pStyle w:val="ListParagraph"/>
        <w:numPr>
          <w:ilvl w:val="2"/>
          <w:numId w:val="2"/>
        </w:numPr>
        <w:tabs>
          <w:tab w:pos="1473" w:val="left" w:leader="none"/>
          <w:tab w:pos="1475" w:val="left" w:leader="none"/>
        </w:tabs>
        <w:spacing w:line="232" w:lineRule="auto" w:before="1" w:after="0"/>
        <w:ind w:left="1475" w:right="1266" w:hanging="190"/>
        <w:jc w:val="left"/>
        <w:rPr>
          <w:sz w:val="18"/>
        </w:rPr>
      </w:pPr>
      <w:r>
        <w:rPr>
          <w:spacing w:val="-2"/>
          <w:w w:val="105"/>
          <w:sz w:val="18"/>
        </w:rPr>
        <w:t>to</w:t>
      </w:r>
      <w:r>
        <w:rPr>
          <w:spacing w:val="-19"/>
          <w:w w:val="105"/>
          <w:sz w:val="18"/>
        </w:rPr>
        <w:t> </w:t>
      </w:r>
      <w:r>
        <w:rPr>
          <w:spacing w:val="-2"/>
          <w:w w:val="105"/>
          <w:sz w:val="18"/>
        </w:rPr>
        <w:t>sensitise</w:t>
      </w:r>
      <w:r>
        <w:rPr>
          <w:spacing w:val="-12"/>
          <w:w w:val="105"/>
          <w:sz w:val="18"/>
        </w:rPr>
        <w:t> </w:t>
      </w:r>
      <w:r>
        <w:rPr>
          <w:spacing w:val="-2"/>
          <w:w w:val="105"/>
          <w:sz w:val="18"/>
        </w:rPr>
        <w:t>countrywide</w:t>
      </w:r>
      <w:r>
        <w:rPr>
          <w:spacing w:val="-12"/>
          <w:w w:val="105"/>
          <w:sz w:val="18"/>
        </w:rPr>
        <w:t> </w:t>
      </w:r>
      <w:r>
        <w:rPr>
          <w:spacing w:val="-2"/>
          <w:w w:val="105"/>
          <w:sz w:val="18"/>
        </w:rPr>
        <w:t>about</w:t>
      </w:r>
      <w:r>
        <w:rPr>
          <w:spacing w:val="-12"/>
          <w:w w:val="105"/>
          <w:sz w:val="18"/>
        </w:rPr>
        <w:t> </w:t>
      </w:r>
      <w:r>
        <w:rPr>
          <w:spacing w:val="-2"/>
          <w:w w:val="105"/>
          <w:sz w:val="18"/>
        </w:rPr>
        <w:t>preservation</w:t>
      </w:r>
      <w:r>
        <w:rPr>
          <w:spacing w:val="-19"/>
          <w:w w:val="105"/>
          <w:sz w:val="18"/>
        </w:rPr>
        <w:t> </w:t>
      </w:r>
      <w:r>
        <w:rPr>
          <w:spacing w:val="-2"/>
          <w:w w:val="105"/>
          <w:sz w:val="18"/>
        </w:rPr>
        <w:t>of</w:t>
      </w:r>
      <w:r>
        <w:rPr>
          <w:spacing w:val="-20"/>
          <w:w w:val="105"/>
          <w:sz w:val="18"/>
        </w:rPr>
        <w:t> </w:t>
      </w:r>
      <w:r>
        <w:rPr>
          <w:spacing w:val="-2"/>
          <w:w w:val="105"/>
          <w:sz w:val="18"/>
        </w:rPr>
        <w:t>human</w:t>
      </w:r>
      <w:r>
        <w:rPr>
          <w:spacing w:val="-19"/>
          <w:w w:val="105"/>
          <w:sz w:val="18"/>
        </w:rPr>
        <w:t> </w:t>
      </w:r>
      <w:r>
        <w:rPr>
          <w:spacing w:val="-2"/>
          <w:w w:val="105"/>
          <w:sz w:val="18"/>
        </w:rPr>
        <w:t>rights</w:t>
      </w:r>
      <w:r>
        <w:rPr>
          <w:spacing w:val="-9"/>
          <w:w w:val="105"/>
          <w:sz w:val="18"/>
        </w:rPr>
        <w:t> </w:t>
      </w:r>
      <w:r>
        <w:rPr>
          <w:spacing w:val="-2"/>
          <w:w w:val="105"/>
          <w:sz w:val="18"/>
        </w:rPr>
        <w:t>and</w:t>
      </w:r>
      <w:r>
        <w:rPr>
          <w:spacing w:val="-20"/>
          <w:w w:val="105"/>
          <w:sz w:val="18"/>
        </w:rPr>
        <w:t> </w:t>
      </w:r>
      <w:r>
        <w:rPr>
          <w:spacing w:val="-2"/>
          <w:w w:val="105"/>
          <w:sz w:val="18"/>
        </w:rPr>
        <w:t>duties</w:t>
      </w:r>
      <w:r>
        <w:rPr>
          <w:spacing w:val="-9"/>
          <w:w w:val="105"/>
          <w:sz w:val="18"/>
        </w:rPr>
        <w:t> </w:t>
      </w:r>
      <w:r>
        <w:rPr>
          <w:spacing w:val="-2"/>
          <w:w w:val="105"/>
          <w:sz w:val="18"/>
        </w:rPr>
        <w:t>to </w:t>
      </w:r>
      <w:r>
        <w:rPr>
          <w:w w:val="105"/>
          <w:sz w:val="18"/>
        </w:rPr>
        <w:t>the</w:t>
      </w:r>
      <w:r>
        <w:rPr>
          <w:spacing w:val="-11"/>
          <w:w w:val="105"/>
          <w:sz w:val="18"/>
        </w:rPr>
        <w:t> </w:t>
      </w:r>
      <w:r>
        <w:rPr>
          <w:w w:val="105"/>
          <w:sz w:val="18"/>
        </w:rPr>
        <w:t>public</w:t>
      </w:r>
      <w:r>
        <w:rPr>
          <w:spacing w:val="-16"/>
          <w:w w:val="105"/>
          <w:sz w:val="18"/>
        </w:rPr>
        <w:t> </w:t>
      </w:r>
      <w:r>
        <w:rPr>
          <w:w w:val="105"/>
          <w:sz w:val="18"/>
        </w:rPr>
        <w:t>in</w:t>
      </w:r>
      <w:r>
        <w:rPr>
          <w:spacing w:val="-18"/>
          <w:w w:val="105"/>
          <w:sz w:val="18"/>
        </w:rPr>
        <w:t> </w:t>
      </w:r>
      <w:r>
        <w:rPr>
          <w:w w:val="105"/>
          <w:sz w:val="18"/>
        </w:rPr>
        <w:t>accordance</w:t>
      </w:r>
      <w:r>
        <w:rPr>
          <w:spacing w:val="-11"/>
          <w:w w:val="105"/>
          <w:sz w:val="18"/>
        </w:rPr>
        <w:t> </w:t>
      </w:r>
      <w:r>
        <w:rPr>
          <w:w w:val="105"/>
          <w:sz w:val="18"/>
        </w:rPr>
        <w:t>with</w:t>
      </w:r>
      <w:r>
        <w:rPr>
          <w:spacing w:val="-18"/>
          <w:w w:val="105"/>
          <w:sz w:val="18"/>
        </w:rPr>
        <w:t> </w:t>
      </w:r>
      <w:r>
        <w:rPr>
          <w:w w:val="105"/>
          <w:sz w:val="18"/>
        </w:rPr>
        <w:t>the</w:t>
      </w:r>
      <w:r>
        <w:rPr>
          <w:spacing w:val="-11"/>
          <w:w w:val="105"/>
          <w:sz w:val="18"/>
        </w:rPr>
        <w:t> </w:t>
      </w:r>
      <w:r>
        <w:rPr>
          <w:w w:val="105"/>
          <w:sz w:val="18"/>
        </w:rPr>
        <w:t>Constitution</w:t>
      </w:r>
      <w:r>
        <w:rPr>
          <w:spacing w:val="-18"/>
          <w:w w:val="105"/>
          <w:sz w:val="18"/>
        </w:rPr>
        <w:t> </w:t>
      </w:r>
      <w:r>
        <w:rPr>
          <w:w w:val="105"/>
          <w:sz w:val="18"/>
        </w:rPr>
        <w:t>and</w:t>
      </w:r>
      <w:r>
        <w:rPr>
          <w:spacing w:val="-19"/>
          <w:w w:val="105"/>
          <w:sz w:val="18"/>
        </w:rPr>
        <w:t> </w:t>
      </w:r>
      <w:r>
        <w:rPr>
          <w:w w:val="105"/>
          <w:sz w:val="18"/>
        </w:rPr>
        <w:t>the</w:t>
      </w:r>
      <w:r>
        <w:rPr>
          <w:spacing w:val="-11"/>
          <w:w w:val="105"/>
          <w:sz w:val="18"/>
        </w:rPr>
        <w:t> </w:t>
      </w:r>
      <w:r>
        <w:rPr>
          <w:w w:val="105"/>
          <w:sz w:val="18"/>
        </w:rPr>
        <w:t>laws</w:t>
      </w:r>
      <w:r>
        <w:rPr>
          <w:spacing w:val="-8"/>
          <w:w w:val="105"/>
          <w:sz w:val="18"/>
        </w:rPr>
        <w:t> </w:t>
      </w:r>
      <w:r>
        <w:rPr>
          <w:w w:val="105"/>
          <w:sz w:val="18"/>
        </w:rPr>
        <w:t>of</w:t>
      </w:r>
      <w:r>
        <w:rPr>
          <w:spacing w:val="-19"/>
          <w:w w:val="105"/>
          <w:sz w:val="18"/>
        </w:rPr>
        <w:t> </w:t>
      </w:r>
      <w:r>
        <w:rPr>
          <w:w w:val="105"/>
          <w:sz w:val="18"/>
        </w:rPr>
        <w:t>the</w:t>
      </w:r>
      <w:r>
        <w:rPr>
          <w:spacing w:val="-11"/>
          <w:w w:val="105"/>
          <w:sz w:val="18"/>
        </w:rPr>
        <w:t> </w:t>
      </w:r>
      <w:r>
        <w:rPr>
          <w:w w:val="105"/>
          <w:sz w:val="18"/>
        </w:rPr>
        <w:t>land;</w:t>
      </w:r>
    </w:p>
    <w:p>
      <w:pPr>
        <w:pStyle w:val="ListParagraph"/>
        <w:numPr>
          <w:ilvl w:val="2"/>
          <w:numId w:val="2"/>
        </w:numPr>
        <w:tabs>
          <w:tab w:pos="1474" w:val="left" w:leader="none"/>
        </w:tabs>
        <w:spacing w:line="210" w:lineRule="exact" w:before="0" w:after="0"/>
        <w:ind w:left="1474" w:right="0" w:hanging="188"/>
        <w:jc w:val="left"/>
        <w:rPr>
          <w:sz w:val="18"/>
        </w:rPr>
      </w:pPr>
      <w:r>
        <w:rPr>
          <w:sz w:val="18"/>
        </w:rPr>
        <w:t>to</w:t>
      </w:r>
      <w:r>
        <w:rPr>
          <w:spacing w:val="-8"/>
          <w:sz w:val="18"/>
        </w:rPr>
        <w:t> </w:t>
      </w:r>
      <w:r>
        <w:rPr>
          <w:sz w:val="18"/>
        </w:rPr>
        <w:t>receive</w:t>
      </w:r>
      <w:r>
        <w:rPr>
          <w:spacing w:val="1"/>
          <w:sz w:val="18"/>
        </w:rPr>
        <w:t> </w:t>
      </w:r>
      <w:r>
        <w:rPr>
          <w:sz w:val="18"/>
        </w:rPr>
        <w:t>complaints</w:t>
      </w:r>
      <w:r>
        <w:rPr>
          <w:spacing w:val="6"/>
          <w:sz w:val="18"/>
        </w:rPr>
        <w:t> </w:t>
      </w:r>
      <w:r>
        <w:rPr>
          <w:sz w:val="18"/>
        </w:rPr>
        <w:t>in</w:t>
      </w:r>
      <w:r>
        <w:rPr>
          <w:spacing w:val="-8"/>
          <w:sz w:val="18"/>
        </w:rPr>
        <w:t> </w:t>
      </w:r>
      <w:r>
        <w:rPr>
          <w:sz w:val="18"/>
        </w:rPr>
        <w:t>relation</w:t>
      </w:r>
      <w:r>
        <w:rPr>
          <w:spacing w:val="-7"/>
          <w:sz w:val="18"/>
        </w:rPr>
        <w:t> </w:t>
      </w:r>
      <w:r>
        <w:rPr>
          <w:sz w:val="18"/>
        </w:rPr>
        <w:t>to</w:t>
      </w:r>
      <w:r>
        <w:rPr>
          <w:spacing w:val="-7"/>
          <w:sz w:val="18"/>
        </w:rPr>
        <w:t> </w:t>
      </w:r>
      <w:r>
        <w:rPr>
          <w:sz w:val="18"/>
        </w:rPr>
        <w:t>violation</w:t>
      </w:r>
      <w:r>
        <w:rPr>
          <w:spacing w:val="-7"/>
          <w:sz w:val="18"/>
        </w:rPr>
        <w:t> </w:t>
      </w:r>
      <w:r>
        <w:rPr>
          <w:sz w:val="18"/>
        </w:rPr>
        <w:t>of</w:t>
      </w:r>
      <w:r>
        <w:rPr>
          <w:spacing w:val="-8"/>
          <w:sz w:val="18"/>
        </w:rPr>
        <w:t> </w:t>
      </w:r>
      <w:r>
        <w:rPr>
          <w:sz w:val="18"/>
        </w:rPr>
        <w:t>human</w:t>
      </w:r>
      <w:r>
        <w:rPr>
          <w:spacing w:val="-7"/>
          <w:sz w:val="18"/>
        </w:rPr>
        <w:t> </w:t>
      </w:r>
      <w:r>
        <w:rPr>
          <w:sz w:val="18"/>
        </w:rPr>
        <w:t>rights</w:t>
      </w:r>
      <w:r>
        <w:rPr>
          <w:spacing w:val="5"/>
          <w:sz w:val="18"/>
        </w:rPr>
        <w:t> </w:t>
      </w:r>
      <w:r>
        <w:rPr>
          <w:sz w:val="18"/>
        </w:rPr>
        <w:t>in</w:t>
      </w:r>
      <w:r>
        <w:rPr>
          <w:spacing w:val="-7"/>
          <w:sz w:val="18"/>
        </w:rPr>
        <w:t> </w:t>
      </w:r>
      <w:r>
        <w:rPr>
          <w:spacing w:val="-2"/>
          <w:sz w:val="18"/>
        </w:rPr>
        <w:t>general;</w:t>
      </w:r>
    </w:p>
    <w:p>
      <w:pPr>
        <w:pStyle w:val="ListParagraph"/>
        <w:numPr>
          <w:ilvl w:val="2"/>
          <w:numId w:val="2"/>
        </w:numPr>
        <w:tabs>
          <w:tab w:pos="1472" w:val="left" w:leader="none"/>
          <w:tab w:pos="1475" w:val="left" w:leader="none"/>
        </w:tabs>
        <w:spacing w:line="232" w:lineRule="auto" w:before="3" w:after="0"/>
        <w:ind w:left="1475" w:right="1237" w:hanging="176"/>
        <w:jc w:val="left"/>
        <w:rPr>
          <w:sz w:val="18"/>
        </w:rPr>
      </w:pPr>
      <w:r>
        <w:rPr>
          <w:spacing w:val="-2"/>
          <w:w w:val="105"/>
          <w:sz w:val="18"/>
        </w:rPr>
        <w:t>to</w:t>
      </w:r>
      <w:r>
        <w:rPr>
          <w:spacing w:val="-22"/>
          <w:w w:val="105"/>
          <w:sz w:val="18"/>
        </w:rPr>
        <w:t> </w:t>
      </w:r>
      <w:r>
        <w:rPr>
          <w:spacing w:val="-2"/>
          <w:w w:val="105"/>
          <w:sz w:val="18"/>
        </w:rPr>
        <w:t>conduct</w:t>
      </w:r>
      <w:r>
        <w:rPr>
          <w:spacing w:val="-16"/>
          <w:w w:val="105"/>
          <w:sz w:val="18"/>
        </w:rPr>
        <w:t> </w:t>
      </w:r>
      <w:r>
        <w:rPr>
          <w:spacing w:val="-2"/>
          <w:w w:val="105"/>
          <w:sz w:val="18"/>
        </w:rPr>
        <w:t>inquiry</w:t>
      </w:r>
      <w:r>
        <w:rPr>
          <w:spacing w:val="-14"/>
          <w:w w:val="105"/>
          <w:sz w:val="18"/>
        </w:rPr>
        <w:t> </w:t>
      </w:r>
      <w:r>
        <w:rPr>
          <w:spacing w:val="-2"/>
          <w:w w:val="105"/>
          <w:sz w:val="18"/>
        </w:rPr>
        <w:t>on</w:t>
      </w:r>
      <w:r>
        <w:rPr>
          <w:spacing w:val="-22"/>
          <w:w w:val="105"/>
          <w:sz w:val="18"/>
        </w:rPr>
        <w:t> </w:t>
      </w:r>
      <w:r>
        <w:rPr>
          <w:spacing w:val="-2"/>
          <w:w w:val="105"/>
          <w:sz w:val="18"/>
        </w:rPr>
        <w:t>matters</w:t>
      </w:r>
      <w:r>
        <w:rPr>
          <w:spacing w:val="-13"/>
          <w:w w:val="105"/>
          <w:sz w:val="18"/>
        </w:rPr>
        <w:t> </w:t>
      </w:r>
      <w:r>
        <w:rPr>
          <w:spacing w:val="-2"/>
          <w:w w:val="105"/>
          <w:sz w:val="18"/>
        </w:rPr>
        <w:t>relating</w:t>
      </w:r>
      <w:r>
        <w:rPr>
          <w:spacing w:val="-14"/>
          <w:w w:val="105"/>
          <w:sz w:val="18"/>
        </w:rPr>
        <w:t> </w:t>
      </w:r>
      <w:r>
        <w:rPr>
          <w:spacing w:val="-2"/>
          <w:w w:val="105"/>
          <w:sz w:val="18"/>
        </w:rPr>
        <w:t>to</w:t>
      </w:r>
      <w:r>
        <w:rPr>
          <w:spacing w:val="-22"/>
          <w:w w:val="105"/>
          <w:sz w:val="18"/>
        </w:rPr>
        <w:t> </w:t>
      </w:r>
      <w:r>
        <w:rPr>
          <w:spacing w:val="-2"/>
          <w:w w:val="105"/>
          <w:sz w:val="18"/>
        </w:rPr>
        <w:t>infringement</w:t>
      </w:r>
      <w:r>
        <w:rPr>
          <w:spacing w:val="-16"/>
          <w:w w:val="105"/>
          <w:sz w:val="18"/>
        </w:rPr>
        <w:t> </w:t>
      </w:r>
      <w:r>
        <w:rPr>
          <w:spacing w:val="-2"/>
          <w:w w:val="105"/>
          <w:sz w:val="18"/>
        </w:rPr>
        <w:t>of</w:t>
      </w:r>
      <w:r>
        <w:rPr>
          <w:spacing w:val="-23"/>
          <w:w w:val="105"/>
          <w:sz w:val="18"/>
        </w:rPr>
        <w:t> </w:t>
      </w:r>
      <w:r>
        <w:rPr>
          <w:spacing w:val="-2"/>
          <w:w w:val="105"/>
          <w:sz w:val="18"/>
        </w:rPr>
        <w:t>human</w:t>
      </w:r>
      <w:r>
        <w:rPr>
          <w:spacing w:val="-22"/>
          <w:w w:val="105"/>
          <w:sz w:val="18"/>
        </w:rPr>
        <w:t> </w:t>
      </w:r>
      <w:r>
        <w:rPr>
          <w:spacing w:val="-2"/>
          <w:w w:val="105"/>
          <w:sz w:val="18"/>
        </w:rPr>
        <w:t>rights</w:t>
      </w:r>
      <w:r>
        <w:rPr>
          <w:spacing w:val="-13"/>
          <w:w w:val="105"/>
          <w:sz w:val="18"/>
        </w:rPr>
        <w:t> </w:t>
      </w:r>
      <w:r>
        <w:rPr>
          <w:spacing w:val="-2"/>
          <w:w w:val="105"/>
          <w:sz w:val="18"/>
        </w:rPr>
        <w:t>and </w:t>
      </w:r>
      <w:r>
        <w:rPr>
          <w:w w:val="105"/>
          <w:sz w:val="18"/>
        </w:rPr>
        <w:t>violation</w:t>
      </w:r>
      <w:r>
        <w:rPr>
          <w:spacing w:val="-10"/>
          <w:w w:val="105"/>
          <w:sz w:val="18"/>
        </w:rPr>
        <w:t> </w:t>
      </w:r>
      <w:r>
        <w:rPr>
          <w:w w:val="105"/>
          <w:sz w:val="18"/>
        </w:rPr>
        <w:t>of</w:t>
      </w:r>
      <w:r>
        <w:rPr>
          <w:spacing w:val="-12"/>
          <w:w w:val="105"/>
          <w:sz w:val="18"/>
        </w:rPr>
        <w:t> </w:t>
      </w:r>
      <w:r>
        <w:rPr>
          <w:w w:val="105"/>
          <w:sz w:val="18"/>
        </w:rPr>
        <w:t>principles of</w:t>
      </w:r>
      <w:r>
        <w:rPr>
          <w:spacing w:val="-12"/>
          <w:w w:val="105"/>
          <w:sz w:val="18"/>
        </w:rPr>
        <w:t> </w:t>
      </w:r>
      <w:r>
        <w:rPr>
          <w:w w:val="105"/>
          <w:sz w:val="18"/>
        </w:rPr>
        <w:t>good</w:t>
      </w:r>
      <w:r>
        <w:rPr>
          <w:spacing w:val="-12"/>
          <w:w w:val="105"/>
          <w:sz w:val="18"/>
        </w:rPr>
        <w:t> </w:t>
      </w:r>
      <w:r>
        <w:rPr>
          <w:w w:val="105"/>
          <w:sz w:val="18"/>
        </w:rPr>
        <w:t>governance;</w:t>
      </w:r>
    </w:p>
    <w:p>
      <w:pPr>
        <w:pStyle w:val="ListParagraph"/>
        <w:numPr>
          <w:ilvl w:val="2"/>
          <w:numId w:val="2"/>
        </w:numPr>
        <w:tabs>
          <w:tab w:pos="1473" w:val="left" w:leader="none"/>
          <w:tab w:pos="1475" w:val="left" w:leader="none"/>
        </w:tabs>
        <w:spacing w:line="232" w:lineRule="auto" w:before="1" w:after="0"/>
        <w:ind w:left="1475" w:right="1469" w:hanging="190"/>
        <w:jc w:val="left"/>
        <w:rPr>
          <w:sz w:val="18"/>
        </w:rPr>
      </w:pPr>
      <w:r>
        <w:rPr>
          <w:spacing w:val="-2"/>
          <w:w w:val="105"/>
          <w:sz w:val="18"/>
        </w:rPr>
        <w:t>to</w:t>
      </w:r>
      <w:r>
        <w:rPr>
          <w:spacing w:val="-21"/>
          <w:w w:val="105"/>
          <w:sz w:val="18"/>
        </w:rPr>
        <w:t> </w:t>
      </w:r>
      <w:r>
        <w:rPr>
          <w:spacing w:val="-2"/>
          <w:w w:val="105"/>
          <w:sz w:val="18"/>
        </w:rPr>
        <w:t>conduct</w:t>
      </w:r>
      <w:r>
        <w:rPr>
          <w:spacing w:val="-14"/>
          <w:w w:val="105"/>
          <w:sz w:val="18"/>
        </w:rPr>
        <w:t> </w:t>
      </w:r>
      <w:r>
        <w:rPr>
          <w:spacing w:val="-2"/>
          <w:w w:val="105"/>
          <w:sz w:val="18"/>
        </w:rPr>
        <w:t>research,</w:t>
      </w:r>
      <w:r>
        <w:rPr>
          <w:spacing w:val="-12"/>
          <w:w w:val="105"/>
          <w:sz w:val="18"/>
        </w:rPr>
        <w:t> </w:t>
      </w:r>
      <w:r>
        <w:rPr>
          <w:spacing w:val="-2"/>
          <w:w w:val="105"/>
          <w:sz w:val="18"/>
        </w:rPr>
        <w:t>to</w:t>
      </w:r>
      <w:r>
        <w:rPr>
          <w:spacing w:val="-21"/>
          <w:w w:val="105"/>
          <w:sz w:val="18"/>
        </w:rPr>
        <w:t> </w:t>
      </w:r>
      <w:r>
        <w:rPr>
          <w:spacing w:val="-2"/>
          <w:w w:val="105"/>
          <w:sz w:val="18"/>
        </w:rPr>
        <w:t>impart</w:t>
      </w:r>
      <w:r>
        <w:rPr>
          <w:spacing w:val="-14"/>
          <w:w w:val="105"/>
          <w:sz w:val="18"/>
        </w:rPr>
        <w:t> </w:t>
      </w:r>
      <w:r>
        <w:rPr>
          <w:spacing w:val="-2"/>
          <w:w w:val="105"/>
          <w:sz w:val="18"/>
        </w:rPr>
        <w:t>or</w:t>
      </w:r>
      <w:r>
        <w:rPr>
          <w:spacing w:val="-21"/>
          <w:w w:val="105"/>
          <w:sz w:val="18"/>
        </w:rPr>
        <w:t> </w:t>
      </w:r>
      <w:r>
        <w:rPr>
          <w:spacing w:val="-2"/>
          <w:w w:val="105"/>
          <w:sz w:val="18"/>
        </w:rPr>
        <w:t>disseminate</w:t>
      </w:r>
      <w:r>
        <w:rPr>
          <w:spacing w:val="-14"/>
          <w:w w:val="105"/>
          <w:sz w:val="18"/>
        </w:rPr>
        <w:t> </w:t>
      </w:r>
      <w:r>
        <w:rPr>
          <w:spacing w:val="-2"/>
          <w:w w:val="105"/>
          <w:sz w:val="18"/>
        </w:rPr>
        <w:t>to</w:t>
      </w:r>
      <w:r>
        <w:rPr>
          <w:spacing w:val="-21"/>
          <w:w w:val="105"/>
          <w:sz w:val="18"/>
        </w:rPr>
        <w:t> </w:t>
      </w:r>
      <w:r>
        <w:rPr>
          <w:spacing w:val="-2"/>
          <w:w w:val="105"/>
          <w:sz w:val="18"/>
        </w:rPr>
        <w:t>the</w:t>
      </w:r>
      <w:r>
        <w:rPr>
          <w:spacing w:val="-14"/>
          <w:w w:val="105"/>
          <w:sz w:val="18"/>
        </w:rPr>
        <w:t> </w:t>
      </w:r>
      <w:r>
        <w:rPr>
          <w:spacing w:val="-2"/>
          <w:w w:val="105"/>
          <w:sz w:val="18"/>
        </w:rPr>
        <w:t>public</w:t>
      </w:r>
      <w:r>
        <w:rPr>
          <w:spacing w:val="-18"/>
          <w:w w:val="105"/>
          <w:sz w:val="18"/>
        </w:rPr>
        <w:t> </w:t>
      </w:r>
      <w:r>
        <w:rPr>
          <w:spacing w:val="-2"/>
          <w:w w:val="105"/>
          <w:sz w:val="18"/>
        </w:rPr>
        <w:t>countrywide </w:t>
      </w:r>
      <w:r>
        <w:rPr>
          <w:w w:val="105"/>
          <w:sz w:val="18"/>
        </w:rPr>
        <w:t>education</w:t>
      </w:r>
      <w:r>
        <w:rPr>
          <w:spacing w:val="-18"/>
          <w:w w:val="105"/>
          <w:sz w:val="18"/>
        </w:rPr>
        <w:t> </w:t>
      </w:r>
      <w:r>
        <w:rPr>
          <w:w w:val="105"/>
          <w:sz w:val="18"/>
        </w:rPr>
        <w:t>in</w:t>
      </w:r>
      <w:r>
        <w:rPr>
          <w:spacing w:val="-18"/>
          <w:w w:val="105"/>
          <w:sz w:val="18"/>
        </w:rPr>
        <w:t> </w:t>
      </w:r>
      <w:r>
        <w:rPr>
          <w:w w:val="105"/>
          <w:sz w:val="18"/>
        </w:rPr>
        <w:t>respect</w:t>
      </w:r>
      <w:r>
        <w:rPr>
          <w:spacing w:val="-12"/>
          <w:w w:val="105"/>
          <w:sz w:val="18"/>
        </w:rPr>
        <w:t> </w:t>
      </w:r>
      <w:r>
        <w:rPr>
          <w:w w:val="105"/>
          <w:sz w:val="18"/>
        </w:rPr>
        <w:t>of</w:t>
      </w:r>
      <w:r>
        <w:rPr>
          <w:spacing w:val="-20"/>
          <w:w w:val="105"/>
          <w:sz w:val="18"/>
        </w:rPr>
        <w:t> </w:t>
      </w:r>
      <w:r>
        <w:rPr>
          <w:w w:val="105"/>
          <w:sz w:val="18"/>
        </w:rPr>
        <w:t>human</w:t>
      </w:r>
      <w:r>
        <w:rPr>
          <w:spacing w:val="-18"/>
          <w:w w:val="105"/>
          <w:sz w:val="18"/>
        </w:rPr>
        <w:t> </w:t>
      </w:r>
      <w:r>
        <w:rPr>
          <w:w w:val="105"/>
          <w:sz w:val="18"/>
        </w:rPr>
        <w:t>rights</w:t>
      </w:r>
      <w:r>
        <w:rPr>
          <w:spacing w:val="-8"/>
          <w:w w:val="105"/>
          <w:sz w:val="18"/>
        </w:rPr>
        <w:t> </w:t>
      </w:r>
      <w:r>
        <w:rPr>
          <w:w w:val="105"/>
          <w:sz w:val="18"/>
        </w:rPr>
        <w:t>and</w:t>
      </w:r>
      <w:r>
        <w:rPr>
          <w:spacing w:val="-20"/>
          <w:w w:val="105"/>
          <w:sz w:val="18"/>
        </w:rPr>
        <w:t> </w:t>
      </w:r>
      <w:r>
        <w:rPr>
          <w:w w:val="105"/>
          <w:sz w:val="18"/>
        </w:rPr>
        <w:t>good</w:t>
      </w:r>
      <w:r>
        <w:rPr>
          <w:spacing w:val="-20"/>
          <w:w w:val="105"/>
          <w:sz w:val="18"/>
        </w:rPr>
        <w:t> </w:t>
      </w:r>
      <w:r>
        <w:rPr>
          <w:w w:val="105"/>
          <w:sz w:val="18"/>
        </w:rPr>
        <w:t>governance;</w:t>
      </w:r>
    </w:p>
    <w:p>
      <w:pPr>
        <w:pStyle w:val="ListParagraph"/>
        <w:numPr>
          <w:ilvl w:val="2"/>
          <w:numId w:val="2"/>
        </w:numPr>
        <w:tabs>
          <w:tab w:pos="1473" w:val="left" w:leader="none"/>
          <w:tab w:pos="1475" w:val="left" w:leader="none"/>
        </w:tabs>
        <w:spacing w:line="232" w:lineRule="auto" w:before="1" w:after="0"/>
        <w:ind w:left="1475" w:right="1272" w:hanging="190"/>
        <w:jc w:val="left"/>
        <w:rPr>
          <w:sz w:val="18"/>
        </w:rPr>
      </w:pPr>
      <w:r>
        <w:rPr>
          <w:sz w:val="18"/>
        </w:rPr>
        <w:t>if</w:t>
      </w:r>
      <w:r>
        <w:rPr>
          <w:spacing w:val="-3"/>
          <w:sz w:val="18"/>
        </w:rPr>
        <w:t> </w:t>
      </w:r>
      <w:r>
        <w:rPr>
          <w:sz w:val="18"/>
        </w:rPr>
        <w:t>necessary, to</w:t>
      </w:r>
      <w:r>
        <w:rPr>
          <w:spacing w:val="-1"/>
          <w:sz w:val="18"/>
        </w:rPr>
        <w:t> </w:t>
      </w:r>
      <w:r>
        <w:rPr>
          <w:sz w:val="18"/>
        </w:rPr>
        <w:t>institute proceedings in</w:t>
      </w:r>
      <w:r>
        <w:rPr>
          <w:spacing w:val="-1"/>
          <w:sz w:val="18"/>
        </w:rPr>
        <w:t> </w:t>
      </w:r>
      <w:r>
        <w:rPr>
          <w:sz w:val="18"/>
        </w:rPr>
        <w:t>court in</w:t>
      </w:r>
      <w:r>
        <w:rPr>
          <w:spacing w:val="-1"/>
          <w:sz w:val="18"/>
        </w:rPr>
        <w:t> </w:t>
      </w:r>
      <w:r>
        <w:rPr>
          <w:sz w:val="18"/>
        </w:rPr>
        <w:t>order</w:t>
      </w:r>
      <w:r>
        <w:rPr>
          <w:spacing w:val="-1"/>
          <w:sz w:val="18"/>
        </w:rPr>
        <w:t> </w:t>
      </w:r>
      <w:r>
        <w:rPr>
          <w:sz w:val="18"/>
        </w:rPr>
        <w:t>to</w:t>
      </w:r>
      <w:r>
        <w:rPr>
          <w:spacing w:val="-1"/>
          <w:sz w:val="18"/>
        </w:rPr>
        <w:t> </w:t>
      </w:r>
      <w:r>
        <w:rPr>
          <w:sz w:val="18"/>
        </w:rPr>
        <w:t>prevent violation of</w:t>
      </w:r>
      <w:r>
        <w:rPr>
          <w:spacing w:val="-9"/>
          <w:sz w:val="18"/>
        </w:rPr>
        <w:t> </w:t>
      </w:r>
      <w:r>
        <w:rPr>
          <w:sz w:val="18"/>
        </w:rPr>
        <w:t>human</w:t>
      </w:r>
      <w:r>
        <w:rPr>
          <w:spacing w:val="-8"/>
          <w:sz w:val="18"/>
        </w:rPr>
        <w:t> </w:t>
      </w:r>
      <w:r>
        <w:rPr>
          <w:sz w:val="18"/>
        </w:rPr>
        <w:t>rights or</w:t>
      </w:r>
      <w:r>
        <w:rPr>
          <w:spacing w:val="-8"/>
          <w:sz w:val="18"/>
        </w:rPr>
        <w:t> </w:t>
      </w:r>
      <w:r>
        <w:rPr>
          <w:sz w:val="18"/>
        </w:rPr>
        <w:t>to</w:t>
      </w:r>
      <w:r>
        <w:rPr>
          <w:spacing w:val="-8"/>
          <w:sz w:val="18"/>
        </w:rPr>
        <w:t> </w:t>
      </w:r>
      <w:r>
        <w:rPr>
          <w:sz w:val="18"/>
        </w:rPr>
        <w:t>restore a right that was caused</w:t>
      </w:r>
      <w:r>
        <w:rPr>
          <w:spacing w:val="-9"/>
          <w:sz w:val="18"/>
        </w:rPr>
        <w:t> </w:t>
      </w:r>
      <w:r>
        <w:rPr>
          <w:sz w:val="18"/>
        </w:rPr>
        <w:t>by that infringement</w:t>
      </w:r>
    </w:p>
    <w:p>
      <w:pPr>
        <w:pStyle w:val="ListParagraph"/>
        <w:spacing w:after="0" w:line="232" w:lineRule="auto"/>
        <w:jc w:val="left"/>
        <w:rPr>
          <w:sz w:val="18"/>
        </w:rPr>
        <w:sectPr>
          <w:type w:val="continuous"/>
          <w:pgSz w:w="12240" w:h="15840"/>
          <w:pgMar w:header="280" w:footer="332" w:top="240" w:bottom="280" w:left="360" w:right="360"/>
          <w:cols w:num="2" w:equalWidth="0">
            <w:col w:w="1815" w:space="1034"/>
            <w:col w:w="8671"/>
          </w:cols>
        </w:sectPr>
      </w:pPr>
    </w:p>
    <w:p>
      <w:pPr>
        <w:pStyle w:val="BodyText"/>
        <w:spacing w:before="70"/>
      </w:pPr>
    </w:p>
    <w:p>
      <w:pPr>
        <w:pStyle w:val="BodyText"/>
        <w:tabs>
          <w:tab w:pos="4135" w:val="left" w:leader="none"/>
        </w:tabs>
        <w:spacing w:line="214" w:lineRule="exact"/>
        <w:ind w:left="3557"/>
      </w:pPr>
      <w:r>
        <w:rPr>
          <w:b/>
          <w:spacing w:val="-5"/>
        </w:rPr>
        <w:t>1.</w:t>
      </w:r>
      <w:r>
        <w:rPr>
          <w:b/>
        </w:rPr>
        <w:tab/>
        <w:t>e. </w:t>
      </w:r>
      <w:r>
        <w:rPr/>
        <w:t>of</w:t>
      </w:r>
      <w:r>
        <w:rPr>
          <w:spacing w:val="-17"/>
        </w:rPr>
        <w:t> </w:t>
      </w:r>
      <w:r>
        <w:rPr/>
        <w:t>human</w:t>
      </w:r>
      <w:r>
        <w:rPr>
          <w:spacing w:val="-16"/>
        </w:rPr>
        <w:t> </w:t>
      </w:r>
      <w:r>
        <w:rPr/>
        <w:t>rights,</w:t>
      </w:r>
      <w:r>
        <w:rPr>
          <w:spacing w:val="-8"/>
        </w:rPr>
        <w:t> </w:t>
      </w:r>
      <w:r>
        <w:rPr/>
        <w:t>or</w:t>
      </w:r>
      <w:r>
        <w:rPr>
          <w:spacing w:val="-16"/>
        </w:rPr>
        <w:t> </w:t>
      </w:r>
      <w:r>
        <w:rPr/>
        <w:t>violation</w:t>
      </w:r>
      <w:r>
        <w:rPr>
          <w:spacing w:val="-16"/>
        </w:rPr>
        <w:t> </w:t>
      </w:r>
      <w:r>
        <w:rPr/>
        <w:t>of</w:t>
      </w:r>
      <w:r>
        <w:rPr>
          <w:spacing w:val="-17"/>
        </w:rPr>
        <w:t> </w:t>
      </w:r>
      <w:r>
        <w:rPr/>
        <w:t>principles</w:t>
      </w:r>
      <w:r>
        <w:rPr>
          <w:spacing w:val="-6"/>
        </w:rPr>
        <w:t> </w:t>
      </w:r>
      <w:r>
        <w:rPr/>
        <w:t>of</w:t>
      </w:r>
      <w:r>
        <w:rPr>
          <w:spacing w:val="-17"/>
        </w:rPr>
        <w:t> </w:t>
      </w:r>
      <w:r>
        <w:rPr/>
        <w:t>good</w:t>
      </w:r>
      <w:r>
        <w:rPr>
          <w:spacing w:val="-17"/>
        </w:rPr>
        <w:t> </w:t>
      </w:r>
      <w:r>
        <w:rPr>
          <w:spacing w:val="-2"/>
        </w:rPr>
        <w:t>governance;</w:t>
      </w:r>
    </w:p>
    <w:p>
      <w:pPr>
        <w:pStyle w:val="ListParagraph"/>
        <w:numPr>
          <w:ilvl w:val="2"/>
          <w:numId w:val="2"/>
        </w:numPr>
        <w:tabs>
          <w:tab w:pos="4321" w:val="left" w:leader="none"/>
          <w:tab w:pos="4324" w:val="left" w:leader="none"/>
        </w:tabs>
        <w:spacing w:line="232" w:lineRule="auto" w:before="2" w:after="0"/>
        <w:ind w:left="4324" w:right="1759" w:hanging="148"/>
        <w:jc w:val="left"/>
        <w:rPr>
          <w:sz w:val="18"/>
        </w:rPr>
      </w:pPr>
      <w:r>
        <w:rPr>
          <w:spacing w:val="-2"/>
          <w:w w:val="105"/>
          <w:sz w:val="18"/>
        </w:rPr>
        <w:t>inquire</w:t>
      </w:r>
      <w:r>
        <w:rPr>
          <w:spacing w:val="-17"/>
          <w:w w:val="105"/>
          <w:sz w:val="18"/>
        </w:rPr>
        <w:t> </w:t>
      </w:r>
      <w:r>
        <w:rPr>
          <w:spacing w:val="-2"/>
          <w:w w:val="105"/>
          <w:sz w:val="18"/>
        </w:rPr>
        <w:t>into</w:t>
      </w:r>
      <w:r>
        <w:rPr>
          <w:spacing w:val="-23"/>
          <w:w w:val="105"/>
          <w:sz w:val="18"/>
        </w:rPr>
        <w:t> </w:t>
      </w:r>
      <w:r>
        <w:rPr>
          <w:spacing w:val="-2"/>
          <w:w w:val="105"/>
          <w:sz w:val="18"/>
        </w:rPr>
        <w:t>the</w:t>
      </w:r>
      <w:r>
        <w:rPr>
          <w:spacing w:val="-17"/>
          <w:w w:val="105"/>
          <w:sz w:val="18"/>
        </w:rPr>
        <w:t> </w:t>
      </w:r>
      <w:r>
        <w:rPr>
          <w:spacing w:val="-2"/>
          <w:w w:val="105"/>
          <w:sz w:val="18"/>
        </w:rPr>
        <w:t>conduct</w:t>
      </w:r>
      <w:r>
        <w:rPr>
          <w:spacing w:val="-17"/>
          <w:w w:val="105"/>
          <w:sz w:val="18"/>
        </w:rPr>
        <w:t> </w:t>
      </w:r>
      <w:r>
        <w:rPr>
          <w:spacing w:val="-2"/>
          <w:w w:val="105"/>
          <w:sz w:val="18"/>
        </w:rPr>
        <w:t>of</w:t>
      </w:r>
      <w:r>
        <w:rPr>
          <w:spacing w:val="-24"/>
          <w:w w:val="105"/>
          <w:sz w:val="18"/>
        </w:rPr>
        <w:t> </w:t>
      </w:r>
      <w:r>
        <w:rPr>
          <w:spacing w:val="-2"/>
          <w:w w:val="105"/>
          <w:sz w:val="18"/>
        </w:rPr>
        <w:t>any</w:t>
      </w:r>
      <w:r>
        <w:rPr>
          <w:spacing w:val="-14"/>
          <w:w w:val="105"/>
          <w:sz w:val="18"/>
        </w:rPr>
        <w:t> </w:t>
      </w:r>
      <w:r>
        <w:rPr>
          <w:spacing w:val="-2"/>
          <w:w w:val="105"/>
          <w:sz w:val="18"/>
        </w:rPr>
        <w:t>person</w:t>
      </w:r>
      <w:r>
        <w:rPr>
          <w:spacing w:val="-23"/>
          <w:w w:val="105"/>
          <w:sz w:val="18"/>
        </w:rPr>
        <w:t> </w:t>
      </w:r>
      <w:r>
        <w:rPr>
          <w:spacing w:val="-2"/>
          <w:w w:val="105"/>
          <w:sz w:val="18"/>
        </w:rPr>
        <w:t>concerned</w:t>
      </w:r>
      <w:r>
        <w:rPr>
          <w:spacing w:val="-24"/>
          <w:w w:val="105"/>
          <w:sz w:val="18"/>
        </w:rPr>
        <w:t> </w:t>
      </w:r>
      <w:r>
        <w:rPr>
          <w:spacing w:val="-2"/>
          <w:w w:val="105"/>
          <w:sz w:val="18"/>
        </w:rPr>
        <w:t>and</w:t>
      </w:r>
      <w:r>
        <w:rPr>
          <w:spacing w:val="-24"/>
          <w:w w:val="105"/>
          <w:sz w:val="18"/>
        </w:rPr>
        <w:t> </w:t>
      </w:r>
      <w:r>
        <w:rPr>
          <w:spacing w:val="-2"/>
          <w:w w:val="105"/>
          <w:sz w:val="18"/>
        </w:rPr>
        <w:t>any</w:t>
      </w:r>
      <w:r>
        <w:rPr>
          <w:spacing w:val="-15"/>
          <w:w w:val="105"/>
          <w:sz w:val="18"/>
        </w:rPr>
        <w:t> </w:t>
      </w:r>
      <w:r>
        <w:rPr>
          <w:spacing w:val="-2"/>
          <w:w w:val="105"/>
          <w:sz w:val="18"/>
        </w:rPr>
        <w:t>institution </w:t>
      </w:r>
      <w:r>
        <w:rPr>
          <w:w w:val="105"/>
          <w:sz w:val="18"/>
        </w:rPr>
        <w:t>concerned</w:t>
      </w:r>
      <w:r>
        <w:rPr>
          <w:spacing w:val="-17"/>
          <w:w w:val="105"/>
          <w:sz w:val="18"/>
        </w:rPr>
        <w:t> </w:t>
      </w:r>
      <w:r>
        <w:rPr>
          <w:w w:val="105"/>
          <w:sz w:val="18"/>
        </w:rPr>
        <w:t>in</w:t>
      </w:r>
      <w:r>
        <w:rPr>
          <w:spacing w:val="-16"/>
          <w:w w:val="105"/>
          <w:sz w:val="18"/>
        </w:rPr>
        <w:t> </w:t>
      </w:r>
      <w:r>
        <w:rPr>
          <w:w w:val="105"/>
          <w:sz w:val="18"/>
        </w:rPr>
        <w:t>relation</w:t>
      </w:r>
      <w:r>
        <w:rPr>
          <w:spacing w:val="-16"/>
          <w:w w:val="105"/>
          <w:sz w:val="18"/>
        </w:rPr>
        <w:t> </w:t>
      </w:r>
      <w:r>
        <w:rPr>
          <w:w w:val="105"/>
          <w:sz w:val="18"/>
        </w:rPr>
        <w:t>to</w:t>
      </w:r>
      <w:r>
        <w:rPr>
          <w:spacing w:val="-16"/>
          <w:w w:val="105"/>
          <w:sz w:val="18"/>
        </w:rPr>
        <w:t> </w:t>
      </w:r>
      <w:r>
        <w:rPr>
          <w:w w:val="105"/>
          <w:sz w:val="18"/>
        </w:rPr>
        <w:t>the</w:t>
      </w:r>
      <w:r>
        <w:rPr>
          <w:spacing w:val="-9"/>
          <w:w w:val="105"/>
          <w:sz w:val="18"/>
        </w:rPr>
        <w:t> </w:t>
      </w:r>
      <w:r>
        <w:rPr>
          <w:w w:val="105"/>
          <w:sz w:val="18"/>
        </w:rPr>
        <w:t>ordinary</w:t>
      </w:r>
      <w:r>
        <w:rPr>
          <w:spacing w:val="-7"/>
          <w:w w:val="105"/>
          <w:sz w:val="18"/>
        </w:rPr>
        <w:t> </w:t>
      </w:r>
      <w:r>
        <w:rPr>
          <w:w w:val="105"/>
          <w:sz w:val="18"/>
        </w:rPr>
        <w:t>performance</w:t>
      </w:r>
      <w:r>
        <w:rPr>
          <w:spacing w:val="-9"/>
          <w:w w:val="105"/>
          <w:sz w:val="18"/>
        </w:rPr>
        <w:t> </w:t>
      </w:r>
      <w:r>
        <w:rPr>
          <w:w w:val="105"/>
          <w:sz w:val="18"/>
        </w:rPr>
        <w:t>of</w:t>
      </w:r>
      <w:r>
        <w:rPr>
          <w:spacing w:val="-17"/>
          <w:w w:val="105"/>
          <w:sz w:val="18"/>
        </w:rPr>
        <w:t> </w:t>
      </w:r>
      <w:r>
        <w:rPr>
          <w:w w:val="105"/>
          <w:sz w:val="18"/>
        </w:rPr>
        <w:t>his</w:t>
      </w:r>
      <w:r>
        <w:rPr>
          <w:spacing w:val="-6"/>
          <w:w w:val="105"/>
          <w:sz w:val="18"/>
        </w:rPr>
        <w:t> </w:t>
      </w:r>
      <w:r>
        <w:rPr>
          <w:w w:val="105"/>
          <w:sz w:val="18"/>
        </w:rPr>
        <w:t>duties</w:t>
      </w:r>
      <w:r>
        <w:rPr>
          <w:spacing w:val="-6"/>
          <w:w w:val="105"/>
          <w:sz w:val="18"/>
        </w:rPr>
        <w:t> </w:t>
      </w:r>
      <w:r>
        <w:rPr>
          <w:w w:val="105"/>
          <w:sz w:val="18"/>
        </w:rPr>
        <w:t>or functions</w:t>
      </w:r>
      <w:r>
        <w:rPr>
          <w:spacing w:val="-5"/>
          <w:w w:val="105"/>
          <w:sz w:val="18"/>
        </w:rPr>
        <w:t> </w:t>
      </w:r>
      <w:r>
        <w:rPr>
          <w:w w:val="105"/>
          <w:sz w:val="18"/>
        </w:rPr>
        <w:t>or</w:t>
      </w:r>
      <w:r>
        <w:rPr>
          <w:spacing w:val="-16"/>
          <w:w w:val="105"/>
          <w:sz w:val="18"/>
        </w:rPr>
        <w:t> </w:t>
      </w:r>
      <w:r>
        <w:rPr>
          <w:w w:val="105"/>
          <w:sz w:val="18"/>
        </w:rPr>
        <w:t>abuse</w:t>
      </w:r>
      <w:r>
        <w:rPr>
          <w:spacing w:val="-9"/>
          <w:w w:val="105"/>
          <w:sz w:val="18"/>
        </w:rPr>
        <w:t> </w:t>
      </w:r>
      <w:r>
        <w:rPr>
          <w:w w:val="105"/>
          <w:sz w:val="18"/>
        </w:rPr>
        <w:t>of</w:t>
      </w:r>
      <w:r>
        <w:rPr>
          <w:spacing w:val="-17"/>
          <w:w w:val="105"/>
          <w:sz w:val="18"/>
        </w:rPr>
        <w:t> </w:t>
      </w:r>
      <w:r>
        <w:rPr>
          <w:w w:val="105"/>
          <w:sz w:val="18"/>
        </w:rPr>
        <w:t>the</w:t>
      </w:r>
      <w:r>
        <w:rPr>
          <w:spacing w:val="-9"/>
          <w:w w:val="105"/>
          <w:sz w:val="18"/>
        </w:rPr>
        <w:t> </w:t>
      </w:r>
      <w:r>
        <w:rPr>
          <w:w w:val="105"/>
          <w:sz w:val="18"/>
        </w:rPr>
        <w:t>authority</w:t>
      </w:r>
      <w:r>
        <w:rPr>
          <w:spacing w:val="-6"/>
          <w:w w:val="105"/>
          <w:sz w:val="18"/>
        </w:rPr>
        <w:t> </w:t>
      </w:r>
      <w:r>
        <w:rPr>
          <w:w w:val="105"/>
          <w:sz w:val="18"/>
        </w:rPr>
        <w:t>of</w:t>
      </w:r>
      <w:r>
        <w:rPr>
          <w:spacing w:val="-17"/>
          <w:w w:val="105"/>
          <w:sz w:val="18"/>
        </w:rPr>
        <w:t> </w:t>
      </w:r>
      <w:r>
        <w:rPr>
          <w:w w:val="105"/>
          <w:sz w:val="18"/>
        </w:rPr>
        <w:t>his</w:t>
      </w:r>
      <w:r>
        <w:rPr>
          <w:spacing w:val="-5"/>
          <w:w w:val="105"/>
          <w:sz w:val="18"/>
        </w:rPr>
        <w:t> </w:t>
      </w:r>
      <w:r>
        <w:rPr>
          <w:w w:val="105"/>
          <w:sz w:val="18"/>
        </w:rPr>
        <w:t>office;</w:t>
      </w:r>
    </w:p>
    <w:p>
      <w:pPr>
        <w:pStyle w:val="ListParagraph"/>
        <w:numPr>
          <w:ilvl w:val="2"/>
          <w:numId w:val="2"/>
        </w:numPr>
        <w:tabs>
          <w:tab w:pos="4322" w:val="left" w:leader="none"/>
          <w:tab w:pos="4324" w:val="left" w:leader="none"/>
        </w:tabs>
        <w:spacing w:line="232" w:lineRule="auto" w:before="2" w:after="0"/>
        <w:ind w:left="4324" w:right="1295" w:hanging="190"/>
        <w:jc w:val="left"/>
        <w:rPr>
          <w:sz w:val="18"/>
        </w:rPr>
      </w:pPr>
      <w:r>
        <w:rPr>
          <w:spacing w:val="-2"/>
          <w:w w:val="105"/>
          <w:sz w:val="18"/>
        </w:rPr>
        <w:t>to</w:t>
      </w:r>
      <w:r>
        <w:rPr>
          <w:spacing w:val="-17"/>
          <w:w w:val="105"/>
          <w:sz w:val="18"/>
        </w:rPr>
        <w:t> </w:t>
      </w:r>
      <w:r>
        <w:rPr>
          <w:spacing w:val="-2"/>
          <w:w w:val="105"/>
          <w:sz w:val="18"/>
        </w:rPr>
        <w:t>advice</w:t>
      </w:r>
      <w:r>
        <w:rPr>
          <w:spacing w:val="-10"/>
          <w:w w:val="105"/>
          <w:sz w:val="18"/>
        </w:rPr>
        <w:t> </w:t>
      </w:r>
      <w:r>
        <w:rPr>
          <w:spacing w:val="-2"/>
          <w:w w:val="105"/>
          <w:sz w:val="18"/>
        </w:rPr>
        <w:t>the</w:t>
      </w:r>
      <w:r>
        <w:rPr>
          <w:spacing w:val="-10"/>
          <w:w w:val="105"/>
          <w:sz w:val="18"/>
        </w:rPr>
        <w:t> </w:t>
      </w:r>
      <w:r>
        <w:rPr>
          <w:spacing w:val="-2"/>
          <w:w w:val="105"/>
          <w:sz w:val="18"/>
        </w:rPr>
        <w:t>Govemment</w:t>
      </w:r>
      <w:r>
        <w:rPr>
          <w:spacing w:val="-10"/>
          <w:w w:val="105"/>
          <w:sz w:val="18"/>
        </w:rPr>
        <w:t> </w:t>
      </w:r>
      <w:r>
        <w:rPr>
          <w:spacing w:val="-2"/>
          <w:w w:val="105"/>
          <w:sz w:val="18"/>
        </w:rPr>
        <w:t>and</w:t>
      </w:r>
      <w:r>
        <w:rPr>
          <w:spacing w:val="-18"/>
          <w:w w:val="105"/>
          <w:sz w:val="18"/>
        </w:rPr>
        <w:t> </w:t>
      </w:r>
      <w:r>
        <w:rPr>
          <w:spacing w:val="-2"/>
          <w:w w:val="105"/>
          <w:sz w:val="18"/>
        </w:rPr>
        <w:t>other</w:t>
      </w:r>
      <w:r>
        <w:rPr>
          <w:spacing w:val="-17"/>
          <w:w w:val="105"/>
          <w:sz w:val="18"/>
        </w:rPr>
        <w:t> </w:t>
      </w:r>
      <w:r>
        <w:rPr>
          <w:spacing w:val="-2"/>
          <w:w w:val="105"/>
          <w:sz w:val="18"/>
        </w:rPr>
        <w:t>public</w:t>
      </w:r>
      <w:r>
        <w:rPr>
          <w:spacing w:val="-15"/>
          <w:w w:val="105"/>
          <w:sz w:val="18"/>
        </w:rPr>
        <w:t> </w:t>
      </w:r>
      <w:r>
        <w:rPr>
          <w:spacing w:val="-2"/>
          <w:w w:val="105"/>
          <w:sz w:val="18"/>
        </w:rPr>
        <w:t>Institutions</w:t>
      </w:r>
      <w:r>
        <w:rPr>
          <w:spacing w:val="-7"/>
          <w:w w:val="105"/>
          <w:sz w:val="18"/>
        </w:rPr>
        <w:t> </w:t>
      </w:r>
      <w:r>
        <w:rPr>
          <w:spacing w:val="-2"/>
          <w:w w:val="105"/>
          <w:sz w:val="18"/>
        </w:rPr>
        <w:t>and</w:t>
      </w:r>
      <w:r>
        <w:rPr>
          <w:spacing w:val="-18"/>
          <w:w w:val="105"/>
          <w:sz w:val="18"/>
        </w:rPr>
        <w:t> </w:t>
      </w:r>
      <w:r>
        <w:rPr>
          <w:spacing w:val="-2"/>
          <w:w w:val="105"/>
          <w:sz w:val="18"/>
        </w:rPr>
        <w:t>private</w:t>
      </w:r>
      <w:r>
        <w:rPr>
          <w:spacing w:val="-10"/>
          <w:w w:val="105"/>
          <w:sz w:val="18"/>
        </w:rPr>
        <w:t> </w:t>
      </w:r>
      <w:r>
        <w:rPr>
          <w:spacing w:val="-2"/>
          <w:w w:val="105"/>
          <w:sz w:val="18"/>
        </w:rPr>
        <w:t>sector </w:t>
      </w:r>
      <w:r>
        <w:rPr>
          <w:w w:val="105"/>
          <w:sz w:val="18"/>
        </w:rPr>
        <w:t>in</w:t>
      </w:r>
      <w:r>
        <w:rPr>
          <w:spacing w:val="-15"/>
          <w:w w:val="105"/>
          <w:sz w:val="18"/>
        </w:rPr>
        <w:t> </w:t>
      </w:r>
      <w:r>
        <w:rPr>
          <w:w w:val="105"/>
          <w:sz w:val="18"/>
        </w:rPr>
        <w:t>respect</w:t>
      </w:r>
      <w:r>
        <w:rPr>
          <w:spacing w:val="-8"/>
          <w:w w:val="105"/>
          <w:sz w:val="18"/>
        </w:rPr>
        <w:t> </w:t>
      </w:r>
      <w:r>
        <w:rPr>
          <w:w w:val="105"/>
          <w:sz w:val="18"/>
        </w:rPr>
        <w:t>of</w:t>
      </w:r>
      <w:r>
        <w:rPr>
          <w:spacing w:val="-17"/>
          <w:w w:val="105"/>
          <w:sz w:val="18"/>
        </w:rPr>
        <w:t> </w:t>
      </w:r>
      <w:r>
        <w:rPr>
          <w:w w:val="105"/>
          <w:sz w:val="18"/>
        </w:rPr>
        <w:t>human</w:t>
      </w:r>
      <w:r>
        <w:rPr>
          <w:spacing w:val="-15"/>
          <w:w w:val="105"/>
          <w:sz w:val="18"/>
        </w:rPr>
        <w:t> </w:t>
      </w:r>
      <w:r>
        <w:rPr>
          <w:w w:val="105"/>
          <w:sz w:val="18"/>
        </w:rPr>
        <w:t>rights</w:t>
      </w:r>
      <w:r>
        <w:rPr>
          <w:spacing w:val="-4"/>
          <w:w w:val="105"/>
          <w:sz w:val="18"/>
        </w:rPr>
        <w:t> </w:t>
      </w:r>
      <w:r>
        <w:rPr>
          <w:w w:val="105"/>
          <w:sz w:val="18"/>
        </w:rPr>
        <w:t>and</w:t>
      </w:r>
      <w:r>
        <w:rPr>
          <w:spacing w:val="-17"/>
          <w:w w:val="105"/>
          <w:sz w:val="18"/>
        </w:rPr>
        <w:t> </w:t>
      </w:r>
      <w:r>
        <w:rPr>
          <w:w w:val="105"/>
          <w:sz w:val="18"/>
        </w:rPr>
        <w:t>good</w:t>
      </w:r>
      <w:r>
        <w:rPr>
          <w:spacing w:val="-17"/>
          <w:w w:val="105"/>
          <w:sz w:val="18"/>
        </w:rPr>
        <w:t> </w:t>
      </w:r>
      <w:r>
        <w:rPr>
          <w:w w:val="105"/>
          <w:sz w:val="18"/>
        </w:rPr>
        <w:t>governance;</w:t>
      </w:r>
    </w:p>
    <w:p>
      <w:pPr>
        <w:pStyle w:val="ListParagraph"/>
        <w:numPr>
          <w:ilvl w:val="2"/>
          <w:numId w:val="2"/>
        </w:numPr>
        <w:tabs>
          <w:tab w:pos="4321" w:val="left" w:leader="none"/>
          <w:tab w:pos="4324" w:val="left" w:leader="none"/>
        </w:tabs>
        <w:spacing w:line="232" w:lineRule="auto" w:before="0" w:after="0"/>
        <w:ind w:left="4324" w:right="1265" w:hanging="190"/>
        <w:jc w:val="left"/>
        <w:rPr>
          <w:sz w:val="18"/>
        </w:rPr>
      </w:pPr>
      <w:r>
        <w:rPr>
          <w:sz w:val="18"/>
        </w:rPr>
        <w:t>to</w:t>
      </w:r>
      <w:r>
        <w:rPr>
          <w:spacing w:val="-4"/>
          <w:sz w:val="18"/>
        </w:rPr>
        <w:t> </w:t>
      </w:r>
      <w:r>
        <w:rPr>
          <w:sz w:val="18"/>
        </w:rPr>
        <w:t>take necessary action</w:t>
      </w:r>
      <w:r>
        <w:rPr>
          <w:spacing w:val="-4"/>
          <w:sz w:val="18"/>
        </w:rPr>
        <w:t> </w:t>
      </w:r>
      <w:r>
        <w:rPr>
          <w:sz w:val="18"/>
        </w:rPr>
        <w:t>in</w:t>
      </w:r>
      <w:r>
        <w:rPr>
          <w:spacing w:val="-4"/>
          <w:sz w:val="18"/>
        </w:rPr>
        <w:t> </w:t>
      </w:r>
      <w:r>
        <w:rPr>
          <w:sz w:val="18"/>
        </w:rPr>
        <w:t>order</w:t>
      </w:r>
      <w:r>
        <w:rPr>
          <w:spacing w:val="-4"/>
          <w:sz w:val="18"/>
        </w:rPr>
        <w:t> </w:t>
      </w:r>
      <w:r>
        <w:rPr>
          <w:sz w:val="18"/>
        </w:rPr>
        <w:t>to</w:t>
      </w:r>
      <w:r>
        <w:rPr>
          <w:spacing w:val="-4"/>
          <w:sz w:val="18"/>
        </w:rPr>
        <w:t> </w:t>
      </w:r>
      <w:r>
        <w:rPr>
          <w:sz w:val="18"/>
        </w:rPr>
        <w:t>promote and</w:t>
      </w:r>
      <w:r>
        <w:rPr>
          <w:spacing w:val="-6"/>
          <w:sz w:val="18"/>
        </w:rPr>
        <w:t> </w:t>
      </w:r>
      <w:r>
        <w:rPr>
          <w:sz w:val="18"/>
        </w:rPr>
        <w:t>enhance conciliation</w:t>
      </w:r>
      <w:r>
        <w:rPr>
          <w:spacing w:val="-4"/>
          <w:sz w:val="18"/>
        </w:rPr>
        <w:t> </w:t>
      </w:r>
      <w:r>
        <w:rPr>
          <w:sz w:val="18"/>
        </w:rPr>
        <w:t>and reconciliation among persons and various institutions appearing or being </w:t>
      </w:r>
      <w:r>
        <w:rPr>
          <w:w w:val="110"/>
          <w:sz w:val="18"/>
        </w:rPr>
        <w:t>brought</w:t>
      </w:r>
      <w:r>
        <w:rPr>
          <w:spacing w:val="-20"/>
          <w:w w:val="110"/>
          <w:sz w:val="18"/>
        </w:rPr>
        <w:t> </w:t>
      </w:r>
      <w:r>
        <w:rPr>
          <w:w w:val="110"/>
          <w:sz w:val="18"/>
        </w:rPr>
        <w:t>before</w:t>
      </w:r>
      <w:r>
        <w:rPr>
          <w:spacing w:val="-20"/>
          <w:w w:val="110"/>
          <w:sz w:val="18"/>
        </w:rPr>
        <w:t> </w:t>
      </w:r>
      <w:r>
        <w:rPr>
          <w:w w:val="110"/>
          <w:sz w:val="18"/>
        </w:rPr>
        <w:t>the</w:t>
      </w:r>
      <w:r>
        <w:rPr>
          <w:spacing w:val="-19"/>
          <w:w w:val="110"/>
          <w:sz w:val="18"/>
        </w:rPr>
        <w:t> </w:t>
      </w:r>
      <w:r>
        <w:rPr>
          <w:w w:val="110"/>
          <w:sz w:val="18"/>
        </w:rPr>
        <w:t>Commission.</w:t>
      </w:r>
    </w:p>
    <w:p>
      <w:pPr>
        <w:pStyle w:val="ListParagraph"/>
        <w:spacing w:after="0" w:line="232" w:lineRule="auto"/>
        <w:jc w:val="left"/>
        <w:rPr>
          <w:sz w:val="18"/>
        </w:rPr>
        <w:sectPr>
          <w:headerReference w:type="default" r:id="rId139"/>
          <w:footerReference w:type="default" r:id="rId140"/>
          <w:pgSz w:w="12240" w:h="15840"/>
          <w:pgMar w:header="280" w:footer="332" w:top="500" w:bottom="520" w:left="360" w:right="360"/>
          <w:pgNumType w:start="1"/>
        </w:sect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103"/>
        <w:rPr>
          <w:sz w:val="13"/>
        </w:rPr>
      </w:pPr>
    </w:p>
    <w:p>
      <w:pPr>
        <w:spacing w:before="0"/>
        <w:ind w:left="159" w:right="0" w:firstLine="0"/>
        <w:jc w:val="left"/>
        <w:rPr>
          <w:sz w:val="13"/>
        </w:rPr>
      </w:pPr>
      <w:r>
        <w:rPr>
          <w:position w:val="3"/>
        </w:rPr>
        <w:drawing>
          <wp:inline distT="0" distB="0" distL="0" distR="0">
            <wp:extent cx="26855" cy="26855"/>
            <wp:effectExtent l="0" t="0" r="0" b="0"/>
            <wp:docPr id="269" name="Image 269"/>
            <wp:cNvGraphicFramePr>
              <a:graphicFrameLocks/>
            </wp:cNvGraphicFramePr>
            <a:graphic>
              <a:graphicData uri="http://schemas.openxmlformats.org/drawingml/2006/picture">
                <pic:pic>
                  <pic:nvPicPr>
                    <pic:cNvPr id="269" name="Image 269"/>
                    <pic:cNvPicPr/>
                  </pic:nvPicPr>
                  <pic:blipFill>
                    <a:blip r:embed="rId141" cstate="print"/>
                    <a:stretch>
                      <a:fillRect/>
                    </a:stretch>
                  </pic:blipFill>
                  <pic:spPr>
                    <a:xfrm>
                      <a:off x="0" y="0"/>
                      <a:ext cx="26855" cy="26855"/>
                    </a:xfrm>
                    <a:prstGeom prst="rect">
                      <a:avLst/>
                    </a:prstGeom>
                  </pic:spPr>
                </pic:pic>
              </a:graphicData>
            </a:graphic>
          </wp:inline>
        </w:drawing>
      </w:r>
      <w:r>
        <w:rPr>
          <w:position w:val="3"/>
        </w:rPr>
      </w:r>
      <w:r>
        <w:rPr>
          <w:rFonts w:ascii="Times New Roman"/>
          <w:spacing w:val="80"/>
          <w:sz w:val="20"/>
        </w:rPr>
        <w:t> </w:t>
      </w:r>
      <w:r>
        <w:rPr>
          <w:color w:val="2B2B2B"/>
          <w:spacing w:val="-2"/>
          <w:sz w:val="13"/>
        </w:rPr>
        <w:t>International</w:t>
      </w:r>
      <w:r>
        <w:rPr>
          <w:color w:val="2B2B2B"/>
          <w:spacing w:val="-14"/>
          <w:sz w:val="13"/>
        </w:rPr>
        <w:t> </w:t>
      </w:r>
      <w:r>
        <w:rPr>
          <w:color w:val="2B2B2B"/>
          <w:sz w:val="13"/>
        </w:rPr>
        <w:t>organizations</w:t>
      </w:r>
    </w:p>
    <w:p>
      <w:pPr>
        <w:pStyle w:val="ListParagraph"/>
        <w:numPr>
          <w:ilvl w:val="1"/>
          <w:numId w:val="2"/>
        </w:numPr>
        <w:tabs>
          <w:tab w:pos="909" w:val="left" w:leader="none"/>
          <w:tab w:pos="911" w:val="left" w:leader="none"/>
        </w:tabs>
        <w:spacing w:line="232" w:lineRule="auto" w:before="4" w:after="0"/>
        <w:ind w:left="911" w:right="1449" w:hanging="204"/>
        <w:jc w:val="left"/>
        <w:rPr>
          <w:sz w:val="18"/>
        </w:rPr>
      </w:pPr>
      <w:r>
        <w:rPr/>
        <w:br w:type="column"/>
      </w:r>
      <w:r>
        <w:rPr>
          <w:spacing w:val="-2"/>
          <w:w w:val="105"/>
          <w:sz w:val="18"/>
        </w:rPr>
        <w:t>The</w:t>
      </w:r>
      <w:r>
        <w:rPr>
          <w:spacing w:val="-17"/>
          <w:w w:val="105"/>
          <w:sz w:val="18"/>
        </w:rPr>
        <w:t> </w:t>
      </w:r>
      <w:r>
        <w:rPr>
          <w:spacing w:val="-2"/>
          <w:w w:val="105"/>
          <w:sz w:val="18"/>
        </w:rPr>
        <w:t>Commission</w:t>
      </w:r>
      <w:r>
        <w:rPr>
          <w:spacing w:val="-23"/>
          <w:w w:val="105"/>
          <w:sz w:val="18"/>
        </w:rPr>
        <w:t> </w:t>
      </w:r>
      <w:r>
        <w:rPr>
          <w:spacing w:val="-2"/>
          <w:w w:val="105"/>
          <w:sz w:val="18"/>
        </w:rPr>
        <w:t>shall</w:t>
      </w:r>
      <w:r>
        <w:rPr>
          <w:spacing w:val="-23"/>
          <w:w w:val="105"/>
          <w:sz w:val="18"/>
        </w:rPr>
        <w:t> </w:t>
      </w:r>
      <w:r>
        <w:rPr>
          <w:spacing w:val="-2"/>
          <w:w w:val="105"/>
          <w:sz w:val="18"/>
        </w:rPr>
        <w:t>be</w:t>
      </w:r>
      <w:r>
        <w:rPr>
          <w:spacing w:val="-17"/>
          <w:w w:val="105"/>
          <w:sz w:val="18"/>
        </w:rPr>
        <w:t> </w:t>
      </w:r>
      <w:r>
        <w:rPr>
          <w:spacing w:val="-2"/>
          <w:w w:val="105"/>
          <w:sz w:val="18"/>
        </w:rPr>
        <w:t>an</w:t>
      </w:r>
      <w:r>
        <w:rPr>
          <w:spacing w:val="-23"/>
          <w:w w:val="105"/>
          <w:sz w:val="18"/>
        </w:rPr>
        <w:t> </w:t>
      </w:r>
      <w:r>
        <w:rPr>
          <w:spacing w:val="-2"/>
          <w:w w:val="105"/>
          <w:sz w:val="18"/>
        </w:rPr>
        <w:t>autonomous</w:t>
      </w:r>
      <w:r>
        <w:rPr>
          <w:spacing w:val="-13"/>
          <w:w w:val="105"/>
          <w:sz w:val="18"/>
        </w:rPr>
        <w:t> </w:t>
      </w:r>
      <w:r>
        <w:rPr>
          <w:spacing w:val="-2"/>
          <w:w w:val="105"/>
          <w:sz w:val="18"/>
        </w:rPr>
        <w:t>department,</w:t>
      </w:r>
      <w:r>
        <w:rPr>
          <w:spacing w:val="-15"/>
          <w:w w:val="105"/>
          <w:sz w:val="18"/>
        </w:rPr>
        <w:t> </w:t>
      </w:r>
      <w:r>
        <w:rPr>
          <w:spacing w:val="-2"/>
          <w:w w:val="105"/>
          <w:sz w:val="18"/>
        </w:rPr>
        <w:t>and</w:t>
      </w:r>
      <w:r>
        <w:rPr>
          <w:spacing w:val="-24"/>
          <w:w w:val="105"/>
          <w:sz w:val="18"/>
        </w:rPr>
        <w:t> </w:t>
      </w:r>
      <w:r>
        <w:rPr>
          <w:spacing w:val="-2"/>
          <w:w w:val="105"/>
          <w:sz w:val="18"/>
        </w:rPr>
        <w:t>without</w:t>
      </w:r>
      <w:r>
        <w:rPr>
          <w:spacing w:val="-17"/>
          <w:w w:val="105"/>
          <w:sz w:val="18"/>
        </w:rPr>
        <w:t> </w:t>
      </w:r>
      <w:r>
        <w:rPr>
          <w:spacing w:val="-2"/>
          <w:w w:val="105"/>
          <w:sz w:val="18"/>
        </w:rPr>
        <w:t>prejudice</w:t>
      </w:r>
      <w:r>
        <w:rPr>
          <w:spacing w:val="-17"/>
          <w:w w:val="105"/>
          <w:sz w:val="18"/>
        </w:rPr>
        <w:t> </w:t>
      </w:r>
      <w:r>
        <w:rPr>
          <w:spacing w:val="-2"/>
          <w:w w:val="105"/>
          <w:sz w:val="18"/>
        </w:rPr>
        <w:t>to </w:t>
      </w:r>
      <w:r>
        <w:rPr>
          <w:w w:val="105"/>
          <w:sz w:val="18"/>
        </w:rPr>
        <w:t>other</w:t>
      </w:r>
      <w:r>
        <w:rPr>
          <w:spacing w:val="-23"/>
          <w:w w:val="105"/>
          <w:sz w:val="18"/>
        </w:rPr>
        <w:t> </w:t>
      </w:r>
      <w:r>
        <w:rPr>
          <w:w w:val="105"/>
          <w:sz w:val="18"/>
        </w:rPr>
        <w:t>provisions</w:t>
      </w:r>
      <w:r>
        <w:rPr>
          <w:spacing w:val="-15"/>
          <w:w w:val="105"/>
          <w:sz w:val="18"/>
        </w:rPr>
        <w:t> </w:t>
      </w:r>
      <w:r>
        <w:rPr>
          <w:w w:val="105"/>
          <w:sz w:val="18"/>
        </w:rPr>
        <w:t>of</w:t>
      </w:r>
      <w:r>
        <w:rPr>
          <w:spacing w:val="-24"/>
          <w:w w:val="105"/>
          <w:sz w:val="18"/>
        </w:rPr>
        <w:t> </w:t>
      </w:r>
      <w:r>
        <w:rPr>
          <w:w w:val="105"/>
          <w:sz w:val="18"/>
        </w:rPr>
        <w:t>this</w:t>
      </w:r>
      <w:r>
        <w:rPr>
          <w:spacing w:val="-15"/>
          <w:w w:val="105"/>
          <w:sz w:val="18"/>
        </w:rPr>
        <w:t> </w:t>
      </w:r>
      <w:r>
        <w:rPr>
          <w:w w:val="105"/>
          <w:sz w:val="18"/>
        </w:rPr>
        <w:t>Article,</w:t>
      </w:r>
      <w:r>
        <w:rPr>
          <w:spacing w:val="-14"/>
          <w:w w:val="105"/>
          <w:sz w:val="18"/>
        </w:rPr>
        <w:t> </w:t>
      </w:r>
      <w:r>
        <w:rPr>
          <w:w w:val="105"/>
          <w:sz w:val="18"/>
        </w:rPr>
        <w:t>in</w:t>
      </w:r>
      <w:r>
        <w:rPr>
          <w:spacing w:val="-23"/>
          <w:w w:val="105"/>
          <w:sz w:val="18"/>
        </w:rPr>
        <w:t> </w:t>
      </w:r>
      <w:r>
        <w:rPr>
          <w:w w:val="105"/>
          <w:sz w:val="18"/>
        </w:rPr>
        <w:t>exercising</w:t>
      </w:r>
      <w:r>
        <w:rPr>
          <w:spacing w:val="-15"/>
          <w:w w:val="105"/>
          <w:sz w:val="18"/>
        </w:rPr>
        <w:t> </w:t>
      </w:r>
      <w:r>
        <w:rPr>
          <w:w w:val="105"/>
          <w:sz w:val="18"/>
        </w:rPr>
        <w:t>its</w:t>
      </w:r>
      <w:r>
        <w:rPr>
          <w:spacing w:val="-15"/>
          <w:w w:val="105"/>
          <w:sz w:val="18"/>
        </w:rPr>
        <w:t> </w:t>
      </w:r>
      <w:r>
        <w:rPr>
          <w:w w:val="105"/>
          <w:sz w:val="18"/>
        </w:rPr>
        <w:t>powers</w:t>
      </w:r>
      <w:r>
        <w:rPr>
          <w:spacing w:val="-15"/>
          <w:w w:val="105"/>
          <w:sz w:val="18"/>
        </w:rPr>
        <w:t> </w:t>
      </w:r>
      <w:r>
        <w:rPr>
          <w:w w:val="105"/>
          <w:sz w:val="18"/>
        </w:rPr>
        <w:t>in</w:t>
      </w:r>
      <w:r>
        <w:rPr>
          <w:spacing w:val="-22"/>
          <w:w w:val="105"/>
          <w:sz w:val="18"/>
        </w:rPr>
        <w:t> </w:t>
      </w:r>
      <w:r>
        <w:rPr>
          <w:w w:val="105"/>
          <w:sz w:val="18"/>
        </w:rPr>
        <w:t>accordance</w:t>
      </w:r>
      <w:r>
        <w:rPr>
          <w:spacing w:val="-17"/>
          <w:w w:val="105"/>
          <w:sz w:val="18"/>
        </w:rPr>
        <w:t> </w:t>
      </w:r>
      <w:r>
        <w:rPr>
          <w:w w:val="105"/>
          <w:sz w:val="18"/>
        </w:rPr>
        <w:t>with</w:t>
      </w:r>
      <w:r>
        <w:rPr>
          <w:spacing w:val="-23"/>
          <w:w w:val="105"/>
          <w:sz w:val="18"/>
        </w:rPr>
        <w:t> </w:t>
      </w:r>
      <w:r>
        <w:rPr>
          <w:w w:val="105"/>
          <w:sz w:val="18"/>
        </w:rPr>
        <w:t>this Constitution,</w:t>
      </w:r>
      <w:r>
        <w:rPr>
          <w:spacing w:val="-5"/>
          <w:w w:val="105"/>
          <w:sz w:val="18"/>
        </w:rPr>
        <w:t> </w:t>
      </w:r>
      <w:r>
        <w:rPr>
          <w:w w:val="105"/>
          <w:sz w:val="18"/>
        </w:rPr>
        <w:t>the</w:t>
      </w:r>
      <w:r>
        <w:rPr>
          <w:spacing w:val="-8"/>
          <w:w w:val="105"/>
          <w:sz w:val="18"/>
        </w:rPr>
        <w:t> </w:t>
      </w:r>
      <w:r>
        <w:rPr>
          <w:w w:val="105"/>
          <w:sz w:val="18"/>
        </w:rPr>
        <w:t>Commission</w:t>
      </w:r>
      <w:r>
        <w:rPr>
          <w:spacing w:val="-15"/>
          <w:w w:val="105"/>
          <w:sz w:val="18"/>
        </w:rPr>
        <w:t> </w:t>
      </w:r>
      <w:r>
        <w:rPr>
          <w:w w:val="105"/>
          <w:sz w:val="18"/>
        </w:rPr>
        <w:t>shall</w:t>
      </w:r>
      <w:r>
        <w:rPr>
          <w:spacing w:val="-15"/>
          <w:w w:val="105"/>
          <w:sz w:val="18"/>
        </w:rPr>
        <w:t> </w:t>
      </w:r>
      <w:r>
        <w:rPr>
          <w:w w:val="105"/>
          <w:sz w:val="18"/>
        </w:rPr>
        <w:t>not</w:t>
      </w:r>
      <w:r>
        <w:rPr>
          <w:spacing w:val="-8"/>
          <w:w w:val="105"/>
          <w:sz w:val="18"/>
        </w:rPr>
        <w:t> </w:t>
      </w:r>
      <w:r>
        <w:rPr>
          <w:w w:val="105"/>
          <w:sz w:val="18"/>
        </w:rPr>
        <w:t>be</w:t>
      </w:r>
      <w:r>
        <w:rPr>
          <w:spacing w:val="-8"/>
          <w:w w:val="105"/>
          <w:sz w:val="18"/>
        </w:rPr>
        <w:t> </w:t>
      </w:r>
      <w:r>
        <w:rPr>
          <w:w w:val="105"/>
          <w:sz w:val="18"/>
        </w:rPr>
        <w:t>bound</w:t>
      </w:r>
      <w:r>
        <w:rPr>
          <w:spacing w:val="-16"/>
          <w:w w:val="105"/>
          <w:sz w:val="18"/>
        </w:rPr>
        <w:t> </w:t>
      </w:r>
      <w:r>
        <w:rPr>
          <w:w w:val="105"/>
          <w:sz w:val="18"/>
        </w:rPr>
        <w:t>to</w:t>
      </w:r>
      <w:r>
        <w:rPr>
          <w:spacing w:val="-15"/>
          <w:w w:val="105"/>
          <w:sz w:val="18"/>
        </w:rPr>
        <w:t> </w:t>
      </w:r>
      <w:r>
        <w:rPr>
          <w:w w:val="105"/>
          <w:sz w:val="18"/>
        </w:rPr>
        <w:t>comply</w:t>
      </w:r>
      <w:r>
        <w:rPr>
          <w:spacing w:val="-5"/>
          <w:w w:val="105"/>
          <w:sz w:val="18"/>
        </w:rPr>
        <w:t> </w:t>
      </w:r>
      <w:r>
        <w:rPr>
          <w:w w:val="105"/>
          <w:sz w:val="18"/>
        </w:rPr>
        <w:t>with</w:t>
      </w:r>
      <w:r>
        <w:rPr>
          <w:spacing w:val="-15"/>
          <w:w w:val="105"/>
          <w:sz w:val="18"/>
        </w:rPr>
        <w:t> </w:t>
      </w:r>
      <w:r>
        <w:rPr>
          <w:w w:val="105"/>
          <w:sz w:val="18"/>
        </w:rPr>
        <w:t>directive</w:t>
      </w:r>
      <w:r>
        <w:rPr>
          <w:spacing w:val="-8"/>
          <w:w w:val="105"/>
          <w:sz w:val="18"/>
        </w:rPr>
        <w:t> </w:t>
      </w:r>
      <w:r>
        <w:rPr>
          <w:w w:val="105"/>
          <w:sz w:val="18"/>
        </w:rPr>
        <w:t>or orders</w:t>
      </w:r>
      <w:r>
        <w:rPr>
          <w:spacing w:val="-12"/>
          <w:w w:val="105"/>
          <w:sz w:val="18"/>
        </w:rPr>
        <w:t> </w:t>
      </w:r>
      <w:r>
        <w:rPr>
          <w:w w:val="105"/>
          <w:sz w:val="18"/>
        </w:rPr>
        <w:t>of</w:t>
      </w:r>
      <w:r>
        <w:rPr>
          <w:spacing w:val="-23"/>
          <w:w w:val="105"/>
          <w:sz w:val="18"/>
        </w:rPr>
        <w:t> </w:t>
      </w:r>
      <w:r>
        <w:rPr>
          <w:w w:val="105"/>
          <w:sz w:val="18"/>
        </w:rPr>
        <w:t>any</w:t>
      </w:r>
      <w:r>
        <w:rPr>
          <w:spacing w:val="-13"/>
          <w:w w:val="105"/>
          <w:sz w:val="18"/>
        </w:rPr>
        <w:t> </w:t>
      </w:r>
      <w:r>
        <w:rPr>
          <w:w w:val="105"/>
          <w:sz w:val="18"/>
        </w:rPr>
        <w:t>person</w:t>
      </w:r>
      <w:r>
        <w:rPr>
          <w:spacing w:val="-22"/>
          <w:w w:val="105"/>
          <w:sz w:val="18"/>
        </w:rPr>
        <w:t> </w:t>
      </w:r>
      <w:r>
        <w:rPr>
          <w:w w:val="105"/>
          <w:sz w:val="18"/>
        </w:rPr>
        <w:t>or</w:t>
      </w:r>
      <w:r>
        <w:rPr>
          <w:spacing w:val="-22"/>
          <w:w w:val="105"/>
          <w:sz w:val="18"/>
        </w:rPr>
        <w:t> </w:t>
      </w:r>
      <w:r>
        <w:rPr>
          <w:w w:val="105"/>
          <w:sz w:val="18"/>
        </w:rPr>
        <w:t>any</w:t>
      </w:r>
      <w:r>
        <w:rPr>
          <w:spacing w:val="-13"/>
          <w:w w:val="105"/>
          <w:sz w:val="18"/>
        </w:rPr>
        <w:t> </w:t>
      </w:r>
      <w:r>
        <w:rPr>
          <w:w w:val="105"/>
          <w:sz w:val="18"/>
        </w:rPr>
        <w:t>department</w:t>
      </w:r>
      <w:r>
        <w:rPr>
          <w:spacing w:val="-15"/>
          <w:w w:val="105"/>
          <w:sz w:val="18"/>
        </w:rPr>
        <w:t> </w:t>
      </w:r>
      <w:r>
        <w:rPr>
          <w:w w:val="105"/>
          <w:sz w:val="18"/>
        </w:rPr>
        <w:t>of</w:t>
      </w:r>
      <w:r>
        <w:rPr>
          <w:spacing w:val="-23"/>
          <w:w w:val="105"/>
          <w:sz w:val="18"/>
        </w:rPr>
        <w:t> </w:t>
      </w:r>
      <w:r>
        <w:rPr>
          <w:w w:val="105"/>
          <w:sz w:val="18"/>
        </w:rPr>
        <w:t>govemment,</w:t>
      </w:r>
      <w:r>
        <w:rPr>
          <w:spacing w:val="-13"/>
          <w:w w:val="105"/>
          <w:sz w:val="18"/>
        </w:rPr>
        <w:t> </w:t>
      </w:r>
      <w:r>
        <w:rPr>
          <w:w w:val="105"/>
          <w:sz w:val="18"/>
        </w:rPr>
        <w:t>or</w:t>
      </w:r>
      <w:r>
        <w:rPr>
          <w:spacing w:val="-22"/>
          <w:w w:val="105"/>
          <w:sz w:val="18"/>
        </w:rPr>
        <w:t> </w:t>
      </w:r>
      <w:r>
        <w:rPr>
          <w:w w:val="105"/>
          <w:sz w:val="18"/>
        </w:rPr>
        <w:t>any</w:t>
      </w:r>
      <w:r>
        <w:rPr>
          <w:spacing w:val="-13"/>
          <w:w w:val="105"/>
          <w:sz w:val="18"/>
        </w:rPr>
        <w:t> </w:t>
      </w:r>
      <w:r>
        <w:rPr>
          <w:w w:val="105"/>
          <w:sz w:val="18"/>
        </w:rPr>
        <w:t>opinion</w:t>
      </w:r>
      <w:r>
        <w:rPr>
          <w:spacing w:val="-22"/>
          <w:w w:val="105"/>
          <w:sz w:val="18"/>
        </w:rPr>
        <w:t> </w:t>
      </w:r>
      <w:r>
        <w:rPr>
          <w:w w:val="105"/>
          <w:sz w:val="18"/>
        </w:rPr>
        <w:t>of</w:t>
      </w:r>
      <w:r>
        <w:rPr>
          <w:spacing w:val="-23"/>
          <w:w w:val="105"/>
          <w:sz w:val="18"/>
        </w:rPr>
        <w:t> </w:t>
      </w:r>
      <w:r>
        <w:rPr>
          <w:w w:val="105"/>
          <w:sz w:val="18"/>
        </w:rPr>
        <w:t>any political</w:t>
      </w:r>
      <w:r>
        <w:rPr>
          <w:spacing w:val="-11"/>
          <w:w w:val="105"/>
          <w:sz w:val="18"/>
        </w:rPr>
        <w:t> </w:t>
      </w:r>
      <w:r>
        <w:rPr>
          <w:w w:val="105"/>
          <w:sz w:val="18"/>
        </w:rPr>
        <w:t>party or</w:t>
      </w:r>
      <w:r>
        <w:rPr>
          <w:spacing w:val="-11"/>
          <w:w w:val="105"/>
          <w:sz w:val="18"/>
        </w:rPr>
        <w:t> </w:t>
      </w:r>
      <w:r>
        <w:rPr>
          <w:w w:val="105"/>
          <w:sz w:val="18"/>
        </w:rPr>
        <w:t>of</w:t>
      </w:r>
      <w:r>
        <w:rPr>
          <w:spacing w:val="-12"/>
          <w:w w:val="105"/>
          <w:sz w:val="18"/>
        </w:rPr>
        <w:t> </w:t>
      </w:r>
      <w:r>
        <w:rPr>
          <w:w w:val="105"/>
          <w:sz w:val="18"/>
        </w:rPr>
        <w:t>any public</w:t>
      </w:r>
      <w:r>
        <w:rPr>
          <w:spacing w:val="-8"/>
          <w:w w:val="105"/>
          <w:sz w:val="18"/>
        </w:rPr>
        <w:t> </w:t>
      </w:r>
      <w:r>
        <w:rPr>
          <w:w w:val="105"/>
          <w:sz w:val="18"/>
        </w:rPr>
        <w:t>or</w:t>
      </w:r>
      <w:r>
        <w:rPr>
          <w:spacing w:val="-11"/>
          <w:w w:val="105"/>
          <w:sz w:val="18"/>
        </w:rPr>
        <w:t> </w:t>
      </w:r>
      <w:r>
        <w:rPr>
          <w:w w:val="105"/>
          <w:sz w:val="18"/>
        </w:rPr>
        <w:t>private</w:t>
      </w:r>
      <w:r>
        <w:rPr>
          <w:spacing w:val="-3"/>
          <w:w w:val="105"/>
          <w:sz w:val="18"/>
        </w:rPr>
        <w:t> </w:t>
      </w:r>
      <w:r>
        <w:rPr>
          <w:w w:val="105"/>
          <w:sz w:val="18"/>
        </w:rPr>
        <w:t>sector</w:t>
      </w:r>
      <w:r>
        <w:rPr>
          <w:spacing w:val="-11"/>
          <w:w w:val="105"/>
          <w:sz w:val="18"/>
        </w:rPr>
        <w:t> </w:t>
      </w:r>
      <w:r>
        <w:rPr>
          <w:w w:val="105"/>
          <w:sz w:val="18"/>
        </w:rPr>
        <w:t>institution.</w:t>
      </w:r>
    </w:p>
    <w:p>
      <w:pPr>
        <w:pStyle w:val="ListParagraph"/>
        <w:numPr>
          <w:ilvl w:val="1"/>
          <w:numId w:val="2"/>
        </w:numPr>
        <w:tabs>
          <w:tab w:pos="909" w:val="left" w:leader="none"/>
          <w:tab w:pos="911" w:val="left" w:leader="none"/>
        </w:tabs>
        <w:spacing w:line="232" w:lineRule="auto" w:before="4" w:after="0"/>
        <w:ind w:left="911" w:right="1258" w:hanging="204"/>
        <w:jc w:val="left"/>
        <w:rPr>
          <w:sz w:val="18"/>
        </w:rPr>
      </w:pPr>
      <w:r>
        <w:rPr>
          <w:spacing w:val="-2"/>
          <w:w w:val="105"/>
          <w:sz w:val="18"/>
        </w:rPr>
        <w:t>The</w:t>
      </w:r>
      <w:r>
        <w:rPr>
          <w:spacing w:val="-15"/>
          <w:w w:val="105"/>
          <w:sz w:val="18"/>
        </w:rPr>
        <w:t> </w:t>
      </w:r>
      <w:r>
        <w:rPr>
          <w:spacing w:val="-2"/>
          <w:w w:val="105"/>
          <w:sz w:val="18"/>
        </w:rPr>
        <w:t>provisions</w:t>
      </w:r>
      <w:r>
        <w:rPr>
          <w:spacing w:val="-11"/>
          <w:w w:val="105"/>
          <w:sz w:val="18"/>
        </w:rPr>
        <w:t> </w:t>
      </w:r>
      <w:r>
        <w:rPr>
          <w:spacing w:val="-2"/>
          <w:w w:val="105"/>
          <w:sz w:val="18"/>
        </w:rPr>
        <w:t>of</w:t>
      </w:r>
      <w:r>
        <w:rPr>
          <w:spacing w:val="-22"/>
          <w:w w:val="105"/>
          <w:sz w:val="18"/>
        </w:rPr>
        <w:t> </w:t>
      </w:r>
      <w:r>
        <w:rPr>
          <w:spacing w:val="-2"/>
          <w:w w:val="105"/>
          <w:sz w:val="18"/>
        </w:rPr>
        <w:t>subarticle</w:t>
      </w:r>
      <w:r>
        <w:rPr>
          <w:spacing w:val="-15"/>
          <w:w w:val="105"/>
          <w:sz w:val="18"/>
        </w:rPr>
        <w:t> </w:t>
      </w:r>
      <w:r>
        <w:rPr>
          <w:spacing w:val="-2"/>
          <w:w w:val="105"/>
          <w:sz w:val="18"/>
        </w:rPr>
        <w:t>(2)</w:t>
      </w:r>
      <w:r>
        <w:rPr>
          <w:spacing w:val="-15"/>
          <w:w w:val="105"/>
          <w:sz w:val="18"/>
        </w:rPr>
        <w:t> </w:t>
      </w:r>
      <w:r>
        <w:rPr>
          <w:spacing w:val="-2"/>
          <w:w w:val="105"/>
          <w:sz w:val="18"/>
        </w:rPr>
        <w:t>shall</w:t>
      </w:r>
      <w:r>
        <w:rPr>
          <w:spacing w:val="-21"/>
          <w:w w:val="105"/>
          <w:sz w:val="18"/>
        </w:rPr>
        <w:t> </w:t>
      </w:r>
      <w:r>
        <w:rPr>
          <w:spacing w:val="-2"/>
          <w:w w:val="105"/>
          <w:sz w:val="18"/>
        </w:rPr>
        <w:t>not</w:t>
      </w:r>
      <w:r>
        <w:rPr>
          <w:spacing w:val="-15"/>
          <w:w w:val="105"/>
          <w:sz w:val="18"/>
        </w:rPr>
        <w:t> </w:t>
      </w:r>
      <w:r>
        <w:rPr>
          <w:spacing w:val="-2"/>
          <w:w w:val="105"/>
          <w:sz w:val="18"/>
        </w:rPr>
        <w:t>be</w:t>
      </w:r>
      <w:r>
        <w:rPr>
          <w:spacing w:val="-15"/>
          <w:w w:val="105"/>
          <w:sz w:val="18"/>
        </w:rPr>
        <w:t> </w:t>
      </w:r>
      <w:r>
        <w:rPr>
          <w:spacing w:val="-2"/>
          <w:w w:val="105"/>
          <w:sz w:val="18"/>
        </w:rPr>
        <w:t>construed</w:t>
      </w:r>
      <w:r>
        <w:rPr>
          <w:spacing w:val="-22"/>
          <w:w w:val="105"/>
          <w:sz w:val="18"/>
        </w:rPr>
        <w:t> </w:t>
      </w:r>
      <w:r>
        <w:rPr>
          <w:spacing w:val="-2"/>
          <w:w w:val="105"/>
          <w:sz w:val="18"/>
        </w:rPr>
        <w:t>as</w:t>
      </w:r>
      <w:r>
        <w:rPr>
          <w:spacing w:val="-11"/>
          <w:w w:val="105"/>
          <w:sz w:val="18"/>
        </w:rPr>
        <w:t> </w:t>
      </w:r>
      <w:r>
        <w:rPr>
          <w:spacing w:val="-2"/>
          <w:w w:val="105"/>
          <w:sz w:val="18"/>
        </w:rPr>
        <w:t>restricting</w:t>
      </w:r>
      <w:r>
        <w:rPr>
          <w:spacing w:val="-12"/>
          <w:w w:val="105"/>
          <w:sz w:val="18"/>
        </w:rPr>
        <w:t> </w:t>
      </w:r>
      <w:r>
        <w:rPr>
          <w:spacing w:val="-2"/>
          <w:w w:val="105"/>
          <w:sz w:val="18"/>
        </w:rPr>
        <w:t>the</w:t>
      </w:r>
      <w:r>
        <w:rPr>
          <w:spacing w:val="-15"/>
          <w:w w:val="105"/>
          <w:sz w:val="18"/>
        </w:rPr>
        <w:t> </w:t>
      </w:r>
      <w:r>
        <w:rPr>
          <w:spacing w:val="-2"/>
          <w:w w:val="105"/>
          <w:sz w:val="18"/>
        </w:rPr>
        <w:t>President from</w:t>
      </w:r>
      <w:r>
        <w:rPr>
          <w:spacing w:val="-14"/>
          <w:w w:val="105"/>
          <w:sz w:val="18"/>
        </w:rPr>
        <w:t> </w:t>
      </w:r>
      <w:r>
        <w:rPr>
          <w:spacing w:val="-2"/>
          <w:w w:val="105"/>
          <w:sz w:val="18"/>
        </w:rPr>
        <w:t>giving</w:t>
      </w:r>
      <w:r>
        <w:rPr>
          <w:spacing w:val="-11"/>
          <w:w w:val="105"/>
          <w:sz w:val="18"/>
        </w:rPr>
        <w:t> </w:t>
      </w:r>
      <w:r>
        <w:rPr>
          <w:spacing w:val="-2"/>
          <w:w w:val="105"/>
          <w:sz w:val="18"/>
        </w:rPr>
        <w:t>directive</w:t>
      </w:r>
      <w:r>
        <w:rPr>
          <w:spacing w:val="-14"/>
          <w:w w:val="105"/>
          <w:sz w:val="18"/>
        </w:rPr>
        <w:t> </w:t>
      </w:r>
      <w:r>
        <w:rPr>
          <w:spacing w:val="-2"/>
          <w:w w:val="105"/>
          <w:sz w:val="18"/>
        </w:rPr>
        <w:t>or</w:t>
      </w:r>
      <w:r>
        <w:rPr>
          <w:spacing w:val="-20"/>
          <w:w w:val="105"/>
          <w:sz w:val="18"/>
        </w:rPr>
        <w:t> </w:t>
      </w:r>
      <w:r>
        <w:rPr>
          <w:spacing w:val="-2"/>
          <w:w w:val="105"/>
          <w:sz w:val="18"/>
        </w:rPr>
        <w:t>orders</w:t>
      </w:r>
      <w:r>
        <w:rPr>
          <w:spacing w:val="-10"/>
          <w:w w:val="105"/>
          <w:sz w:val="18"/>
        </w:rPr>
        <w:t> </w:t>
      </w:r>
      <w:r>
        <w:rPr>
          <w:spacing w:val="-2"/>
          <w:w w:val="105"/>
          <w:sz w:val="18"/>
        </w:rPr>
        <w:t>to</w:t>
      </w:r>
      <w:r>
        <w:rPr>
          <w:spacing w:val="-20"/>
          <w:w w:val="105"/>
          <w:sz w:val="18"/>
        </w:rPr>
        <w:t> </w:t>
      </w:r>
      <w:r>
        <w:rPr>
          <w:spacing w:val="-2"/>
          <w:w w:val="105"/>
          <w:sz w:val="18"/>
        </w:rPr>
        <w:t>the</w:t>
      </w:r>
      <w:r>
        <w:rPr>
          <w:spacing w:val="-14"/>
          <w:w w:val="105"/>
          <w:sz w:val="18"/>
        </w:rPr>
        <w:t> </w:t>
      </w:r>
      <w:r>
        <w:rPr>
          <w:spacing w:val="-2"/>
          <w:w w:val="105"/>
          <w:sz w:val="18"/>
        </w:rPr>
        <w:t>Commission,</w:t>
      </w:r>
      <w:r>
        <w:rPr>
          <w:spacing w:val="-11"/>
          <w:w w:val="105"/>
          <w:sz w:val="18"/>
        </w:rPr>
        <w:t> </w:t>
      </w:r>
      <w:r>
        <w:rPr>
          <w:spacing w:val="-2"/>
          <w:w w:val="105"/>
          <w:sz w:val="18"/>
        </w:rPr>
        <w:t>nor</w:t>
      </w:r>
      <w:r>
        <w:rPr>
          <w:spacing w:val="-20"/>
          <w:w w:val="105"/>
          <w:sz w:val="18"/>
        </w:rPr>
        <w:t> </w:t>
      </w:r>
      <w:r>
        <w:rPr>
          <w:spacing w:val="-2"/>
          <w:w w:val="105"/>
          <w:sz w:val="18"/>
        </w:rPr>
        <w:t>are</w:t>
      </w:r>
      <w:r>
        <w:rPr>
          <w:spacing w:val="-14"/>
          <w:w w:val="105"/>
          <w:sz w:val="18"/>
        </w:rPr>
        <w:t> </w:t>
      </w:r>
      <w:r>
        <w:rPr>
          <w:spacing w:val="-2"/>
          <w:w w:val="105"/>
          <w:sz w:val="18"/>
        </w:rPr>
        <w:t>they</w:t>
      </w:r>
      <w:r>
        <w:rPr>
          <w:spacing w:val="-11"/>
          <w:w w:val="105"/>
          <w:sz w:val="18"/>
        </w:rPr>
        <w:t> </w:t>
      </w:r>
      <w:r>
        <w:rPr>
          <w:spacing w:val="-2"/>
          <w:w w:val="105"/>
          <w:sz w:val="18"/>
        </w:rPr>
        <w:t>conferring</w:t>
      </w:r>
      <w:r>
        <w:rPr>
          <w:spacing w:val="-11"/>
          <w:w w:val="105"/>
          <w:sz w:val="18"/>
        </w:rPr>
        <w:t> </w:t>
      </w:r>
      <w:r>
        <w:rPr>
          <w:spacing w:val="-2"/>
          <w:w w:val="105"/>
          <w:sz w:val="18"/>
        </w:rPr>
        <w:t>a</w:t>
      </w:r>
      <w:r>
        <w:rPr>
          <w:spacing w:val="-10"/>
          <w:w w:val="105"/>
          <w:sz w:val="18"/>
        </w:rPr>
        <w:t> </w:t>
      </w:r>
      <w:r>
        <w:rPr>
          <w:spacing w:val="-2"/>
          <w:w w:val="105"/>
          <w:sz w:val="18"/>
        </w:rPr>
        <w:t>right </w:t>
      </w:r>
      <w:r>
        <w:rPr>
          <w:w w:val="105"/>
          <w:sz w:val="18"/>
        </w:rPr>
        <w:t>to</w:t>
      </w:r>
      <w:r>
        <w:rPr>
          <w:spacing w:val="-19"/>
          <w:w w:val="105"/>
          <w:sz w:val="18"/>
        </w:rPr>
        <w:t> </w:t>
      </w:r>
      <w:r>
        <w:rPr>
          <w:w w:val="105"/>
          <w:sz w:val="18"/>
        </w:rPr>
        <w:t>the</w:t>
      </w:r>
      <w:r>
        <w:rPr>
          <w:spacing w:val="-13"/>
          <w:w w:val="105"/>
          <w:sz w:val="18"/>
        </w:rPr>
        <w:t> </w:t>
      </w:r>
      <w:r>
        <w:rPr>
          <w:w w:val="105"/>
          <w:sz w:val="18"/>
        </w:rPr>
        <w:t>Commission</w:t>
      </w:r>
      <w:r>
        <w:rPr>
          <w:spacing w:val="-19"/>
          <w:w w:val="105"/>
          <w:sz w:val="18"/>
        </w:rPr>
        <w:t> </w:t>
      </w:r>
      <w:r>
        <w:rPr>
          <w:w w:val="105"/>
          <w:sz w:val="18"/>
        </w:rPr>
        <w:t>of</w:t>
      </w:r>
      <w:r>
        <w:rPr>
          <w:spacing w:val="-21"/>
          <w:w w:val="105"/>
          <w:sz w:val="18"/>
        </w:rPr>
        <w:t> </w:t>
      </w:r>
      <w:r>
        <w:rPr>
          <w:w w:val="105"/>
          <w:sz w:val="18"/>
        </w:rPr>
        <w:t>not</w:t>
      </w:r>
      <w:r>
        <w:rPr>
          <w:spacing w:val="-13"/>
          <w:w w:val="105"/>
          <w:sz w:val="18"/>
        </w:rPr>
        <w:t> </w:t>
      </w:r>
      <w:r>
        <w:rPr>
          <w:w w:val="105"/>
          <w:sz w:val="18"/>
        </w:rPr>
        <w:t>complying</w:t>
      </w:r>
      <w:r>
        <w:rPr>
          <w:spacing w:val="-11"/>
          <w:w w:val="105"/>
          <w:sz w:val="18"/>
        </w:rPr>
        <w:t> </w:t>
      </w:r>
      <w:r>
        <w:rPr>
          <w:w w:val="105"/>
          <w:sz w:val="18"/>
        </w:rPr>
        <w:t>with</w:t>
      </w:r>
      <w:r>
        <w:rPr>
          <w:spacing w:val="-19"/>
          <w:w w:val="105"/>
          <w:sz w:val="18"/>
        </w:rPr>
        <w:t> </w:t>
      </w:r>
      <w:r>
        <w:rPr>
          <w:w w:val="105"/>
          <w:sz w:val="18"/>
        </w:rPr>
        <w:t>directions</w:t>
      </w:r>
      <w:r>
        <w:rPr>
          <w:spacing w:val="-9"/>
          <w:w w:val="105"/>
          <w:sz w:val="18"/>
        </w:rPr>
        <w:t> </w:t>
      </w:r>
      <w:r>
        <w:rPr>
          <w:w w:val="105"/>
          <w:sz w:val="18"/>
        </w:rPr>
        <w:t>or</w:t>
      </w:r>
      <w:r>
        <w:rPr>
          <w:spacing w:val="-19"/>
          <w:w w:val="105"/>
          <w:sz w:val="18"/>
        </w:rPr>
        <w:t> </w:t>
      </w:r>
      <w:r>
        <w:rPr>
          <w:w w:val="105"/>
          <w:sz w:val="18"/>
        </w:rPr>
        <w:t>orders,</w:t>
      </w:r>
      <w:r>
        <w:rPr>
          <w:spacing w:val="-11"/>
          <w:w w:val="105"/>
          <w:sz w:val="18"/>
        </w:rPr>
        <w:t> </w:t>
      </w:r>
      <w:r>
        <w:rPr>
          <w:w w:val="105"/>
          <w:sz w:val="18"/>
        </w:rPr>
        <w:t>if</w:t>
      </w:r>
      <w:r>
        <w:rPr>
          <w:spacing w:val="-21"/>
          <w:w w:val="105"/>
          <w:sz w:val="18"/>
        </w:rPr>
        <w:t> </w:t>
      </w:r>
      <w:r>
        <w:rPr>
          <w:w w:val="105"/>
          <w:sz w:val="18"/>
        </w:rPr>
        <w:t>the</w:t>
      </w:r>
      <w:r>
        <w:rPr>
          <w:spacing w:val="-13"/>
          <w:w w:val="105"/>
          <w:sz w:val="18"/>
        </w:rPr>
        <w:t> </w:t>
      </w:r>
      <w:r>
        <w:rPr>
          <w:w w:val="105"/>
          <w:sz w:val="18"/>
        </w:rPr>
        <w:t>President</w:t>
      </w:r>
      <w:r>
        <w:rPr>
          <w:spacing w:val="-13"/>
          <w:w w:val="105"/>
          <w:sz w:val="18"/>
        </w:rPr>
        <w:t> </w:t>
      </w:r>
      <w:r>
        <w:rPr>
          <w:w w:val="105"/>
          <w:sz w:val="18"/>
        </w:rPr>
        <w:t>is satisfied</w:t>
      </w:r>
      <w:r>
        <w:rPr>
          <w:spacing w:val="-17"/>
          <w:w w:val="105"/>
          <w:sz w:val="18"/>
        </w:rPr>
        <w:t> </w:t>
      </w:r>
      <w:r>
        <w:rPr>
          <w:w w:val="105"/>
          <w:sz w:val="18"/>
        </w:rPr>
        <w:t>that</w:t>
      </w:r>
      <w:r>
        <w:rPr>
          <w:spacing w:val="-8"/>
          <w:w w:val="105"/>
          <w:sz w:val="18"/>
        </w:rPr>
        <w:t> </w:t>
      </w:r>
      <w:r>
        <w:rPr>
          <w:w w:val="105"/>
          <w:sz w:val="18"/>
        </w:rPr>
        <w:t>in</w:t>
      </w:r>
      <w:r>
        <w:rPr>
          <w:spacing w:val="-15"/>
          <w:w w:val="105"/>
          <w:sz w:val="18"/>
        </w:rPr>
        <w:t> </w:t>
      </w:r>
      <w:r>
        <w:rPr>
          <w:w w:val="105"/>
          <w:sz w:val="18"/>
        </w:rPr>
        <w:t>respect</w:t>
      </w:r>
      <w:r>
        <w:rPr>
          <w:spacing w:val="-8"/>
          <w:w w:val="105"/>
          <w:sz w:val="18"/>
        </w:rPr>
        <w:t> </w:t>
      </w:r>
      <w:r>
        <w:rPr>
          <w:w w:val="105"/>
          <w:sz w:val="18"/>
        </w:rPr>
        <w:t>of</w:t>
      </w:r>
      <w:r>
        <w:rPr>
          <w:spacing w:val="-17"/>
          <w:w w:val="105"/>
          <w:sz w:val="18"/>
        </w:rPr>
        <w:t> </w:t>
      </w:r>
      <w:r>
        <w:rPr>
          <w:w w:val="105"/>
          <w:sz w:val="18"/>
        </w:rPr>
        <w:t>any</w:t>
      </w:r>
      <w:r>
        <w:rPr>
          <w:spacing w:val="-6"/>
          <w:w w:val="105"/>
          <w:sz w:val="18"/>
        </w:rPr>
        <w:t> </w:t>
      </w:r>
      <w:r>
        <w:rPr>
          <w:w w:val="105"/>
          <w:sz w:val="18"/>
        </w:rPr>
        <w:t>matter</w:t>
      </w:r>
      <w:r>
        <w:rPr>
          <w:spacing w:val="-15"/>
          <w:w w:val="105"/>
          <w:sz w:val="18"/>
        </w:rPr>
        <w:t> </w:t>
      </w:r>
      <w:r>
        <w:rPr>
          <w:w w:val="105"/>
          <w:sz w:val="18"/>
        </w:rPr>
        <w:t>or</w:t>
      </w:r>
      <w:r>
        <w:rPr>
          <w:spacing w:val="-15"/>
          <w:w w:val="105"/>
          <w:sz w:val="18"/>
        </w:rPr>
        <w:t> </w:t>
      </w:r>
      <w:r>
        <w:rPr>
          <w:w w:val="105"/>
          <w:sz w:val="18"/>
        </w:rPr>
        <w:t>any</w:t>
      </w:r>
      <w:r>
        <w:rPr>
          <w:spacing w:val="-6"/>
          <w:w w:val="105"/>
          <w:sz w:val="18"/>
        </w:rPr>
        <w:t> </w:t>
      </w:r>
      <w:r>
        <w:rPr>
          <w:w w:val="105"/>
          <w:sz w:val="18"/>
        </w:rPr>
        <w:t>state</w:t>
      </w:r>
      <w:r>
        <w:rPr>
          <w:spacing w:val="-8"/>
          <w:w w:val="105"/>
          <w:sz w:val="18"/>
        </w:rPr>
        <w:t> </w:t>
      </w:r>
      <w:r>
        <w:rPr>
          <w:w w:val="105"/>
          <w:sz w:val="18"/>
        </w:rPr>
        <w:t>of</w:t>
      </w:r>
      <w:r>
        <w:rPr>
          <w:spacing w:val="-17"/>
          <w:w w:val="105"/>
          <w:sz w:val="18"/>
        </w:rPr>
        <w:t> </w:t>
      </w:r>
      <w:r>
        <w:rPr>
          <w:w w:val="105"/>
          <w:sz w:val="18"/>
        </w:rPr>
        <w:t>affair,</w:t>
      </w:r>
      <w:r>
        <w:rPr>
          <w:spacing w:val="-6"/>
          <w:w w:val="105"/>
          <w:sz w:val="18"/>
        </w:rPr>
        <w:t> </w:t>
      </w:r>
      <w:r>
        <w:rPr>
          <w:w w:val="105"/>
          <w:sz w:val="18"/>
        </w:rPr>
        <w:t>public</w:t>
      </w:r>
      <w:r>
        <w:rPr>
          <w:spacing w:val="-13"/>
          <w:w w:val="105"/>
          <w:sz w:val="18"/>
        </w:rPr>
        <w:t> </w:t>
      </w:r>
      <w:r>
        <w:rPr>
          <w:w w:val="105"/>
          <w:sz w:val="18"/>
        </w:rPr>
        <w:t>interest</w:t>
      </w:r>
      <w:r>
        <w:rPr>
          <w:spacing w:val="-8"/>
          <w:w w:val="105"/>
          <w:sz w:val="18"/>
        </w:rPr>
        <w:t> </w:t>
      </w:r>
      <w:r>
        <w:rPr>
          <w:w w:val="105"/>
          <w:sz w:val="18"/>
        </w:rPr>
        <w:t>so </w:t>
      </w:r>
      <w:r>
        <w:rPr>
          <w:spacing w:val="-2"/>
          <w:w w:val="105"/>
          <w:sz w:val="18"/>
        </w:rPr>
        <w:t>requires.</w:t>
      </w:r>
    </w:p>
    <w:p>
      <w:pPr>
        <w:pStyle w:val="ListParagraph"/>
        <w:numPr>
          <w:ilvl w:val="1"/>
          <w:numId w:val="2"/>
        </w:numPr>
        <w:tabs>
          <w:tab w:pos="909" w:val="left" w:leader="none"/>
          <w:tab w:pos="911" w:val="left" w:leader="none"/>
        </w:tabs>
        <w:spacing w:line="232" w:lineRule="auto" w:before="3" w:after="0"/>
        <w:ind w:left="911" w:right="1371" w:hanging="204"/>
        <w:jc w:val="left"/>
        <w:rPr>
          <w:sz w:val="18"/>
        </w:rPr>
      </w:pPr>
      <w:r>
        <w:rPr>
          <w:sz w:val="18"/>
        </w:rPr>
        <w:t>The Commission shall conduct inquiry in accordance with the provisions of this Article and</w:t>
      </w:r>
      <w:r>
        <w:rPr>
          <w:spacing w:val="-9"/>
          <w:sz w:val="18"/>
        </w:rPr>
        <w:t> </w:t>
      </w:r>
      <w:r>
        <w:rPr>
          <w:sz w:val="18"/>
        </w:rPr>
        <w:t>of</w:t>
      </w:r>
      <w:r>
        <w:rPr>
          <w:spacing w:val="-9"/>
          <w:sz w:val="18"/>
        </w:rPr>
        <w:t> </w:t>
      </w:r>
      <w:r>
        <w:rPr>
          <w:sz w:val="18"/>
        </w:rPr>
        <w:t>any law</w:t>
      </w:r>
      <w:r>
        <w:rPr>
          <w:spacing w:val="-3"/>
          <w:sz w:val="18"/>
        </w:rPr>
        <w:t> </w:t>
      </w:r>
      <w:r>
        <w:rPr>
          <w:sz w:val="18"/>
        </w:rPr>
        <w:t>enacted</w:t>
      </w:r>
      <w:r>
        <w:rPr>
          <w:spacing w:val="-9"/>
          <w:sz w:val="18"/>
        </w:rPr>
        <w:t> </w:t>
      </w:r>
      <w:r>
        <w:rPr>
          <w:sz w:val="18"/>
        </w:rPr>
        <w:t>in</w:t>
      </w:r>
      <w:r>
        <w:rPr>
          <w:spacing w:val="-7"/>
          <w:sz w:val="18"/>
        </w:rPr>
        <w:t> </w:t>
      </w:r>
      <w:r>
        <w:rPr>
          <w:sz w:val="18"/>
        </w:rPr>
        <w:t>that behalf</w:t>
      </w:r>
      <w:r>
        <w:rPr>
          <w:spacing w:val="-9"/>
          <w:sz w:val="18"/>
        </w:rPr>
        <w:t> </w:t>
      </w:r>
      <w:r>
        <w:rPr>
          <w:sz w:val="18"/>
        </w:rPr>
        <w:t>by the Parliament, and</w:t>
      </w:r>
      <w:r>
        <w:rPr>
          <w:spacing w:val="-9"/>
          <w:sz w:val="18"/>
        </w:rPr>
        <w:t> </w:t>
      </w:r>
      <w:r>
        <w:rPr>
          <w:sz w:val="18"/>
        </w:rPr>
        <w:t>shall</w:t>
      </w:r>
      <w:r>
        <w:rPr>
          <w:spacing w:val="-7"/>
          <w:sz w:val="18"/>
        </w:rPr>
        <w:t> </w:t>
      </w:r>
      <w:r>
        <w:rPr>
          <w:sz w:val="18"/>
        </w:rPr>
        <w:t>inquire </w:t>
      </w:r>
      <w:r>
        <w:rPr>
          <w:spacing w:val="-4"/>
          <w:w w:val="110"/>
          <w:sz w:val="18"/>
        </w:rPr>
        <w:t>into</w:t>
      </w:r>
      <w:r>
        <w:rPr>
          <w:spacing w:val="-22"/>
          <w:w w:val="110"/>
          <w:sz w:val="18"/>
        </w:rPr>
        <w:t> </w:t>
      </w:r>
      <w:r>
        <w:rPr>
          <w:spacing w:val="-4"/>
          <w:w w:val="110"/>
          <w:sz w:val="18"/>
        </w:rPr>
        <w:t>the</w:t>
      </w:r>
      <w:r>
        <w:rPr>
          <w:spacing w:val="-15"/>
          <w:w w:val="110"/>
          <w:sz w:val="18"/>
        </w:rPr>
        <w:t> </w:t>
      </w:r>
      <w:r>
        <w:rPr>
          <w:spacing w:val="-4"/>
          <w:w w:val="110"/>
          <w:sz w:val="18"/>
        </w:rPr>
        <w:t>conduct</w:t>
      </w:r>
      <w:r>
        <w:rPr>
          <w:spacing w:val="-15"/>
          <w:w w:val="110"/>
          <w:sz w:val="18"/>
        </w:rPr>
        <w:t> </w:t>
      </w:r>
      <w:r>
        <w:rPr>
          <w:spacing w:val="-4"/>
          <w:w w:val="110"/>
          <w:sz w:val="18"/>
        </w:rPr>
        <w:t>of</w:t>
      </w:r>
      <w:r>
        <w:rPr>
          <w:spacing w:val="-23"/>
          <w:w w:val="110"/>
          <w:sz w:val="18"/>
        </w:rPr>
        <w:t> </w:t>
      </w:r>
      <w:r>
        <w:rPr>
          <w:spacing w:val="-4"/>
          <w:w w:val="110"/>
          <w:sz w:val="18"/>
        </w:rPr>
        <w:t>any</w:t>
      </w:r>
      <w:r>
        <w:rPr>
          <w:spacing w:val="-13"/>
          <w:w w:val="110"/>
          <w:sz w:val="18"/>
        </w:rPr>
        <w:t> </w:t>
      </w:r>
      <w:r>
        <w:rPr>
          <w:spacing w:val="-4"/>
          <w:w w:val="110"/>
          <w:sz w:val="18"/>
        </w:rPr>
        <w:t>person</w:t>
      </w:r>
      <w:r>
        <w:rPr>
          <w:spacing w:val="-22"/>
          <w:w w:val="110"/>
          <w:sz w:val="18"/>
        </w:rPr>
        <w:t> </w:t>
      </w:r>
      <w:r>
        <w:rPr>
          <w:spacing w:val="-4"/>
          <w:w w:val="110"/>
          <w:sz w:val="18"/>
        </w:rPr>
        <w:t>concerned</w:t>
      </w:r>
      <w:r>
        <w:rPr>
          <w:spacing w:val="-23"/>
          <w:w w:val="110"/>
          <w:sz w:val="18"/>
        </w:rPr>
        <w:t> </w:t>
      </w:r>
      <w:r>
        <w:rPr>
          <w:spacing w:val="-4"/>
          <w:w w:val="110"/>
          <w:sz w:val="18"/>
        </w:rPr>
        <w:t>or</w:t>
      </w:r>
      <w:r>
        <w:rPr>
          <w:spacing w:val="-22"/>
          <w:w w:val="110"/>
          <w:sz w:val="18"/>
        </w:rPr>
        <w:t> </w:t>
      </w:r>
      <w:r>
        <w:rPr>
          <w:spacing w:val="-4"/>
          <w:w w:val="110"/>
          <w:sz w:val="18"/>
        </w:rPr>
        <w:t>of</w:t>
      </w:r>
      <w:r>
        <w:rPr>
          <w:spacing w:val="-23"/>
          <w:w w:val="110"/>
          <w:sz w:val="18"/>
        </w:rPr>
        <w:t> </w:t>
      </w:r>
      <w:r>
        <w:rPr>
          <w:spacing w:val="-4"/>
          <w:w w:val="110"/>
          <w:sz w:val="18"/>
        </w:rPr>
        <w:t>any</w:t>
      </w:r>
      <w:r>
        <w:rPr>
          <w:spacing w:val="-13"/>
          <w:w w:val="110"/>
          <w:sz w:val="18"/>
        </w:rPr>
        <w:t> </w:t>
      </w:r>
      <w:r>
        <w:rPr>
          <w:spacing w:val="-4"/>
          <w:w w:val="110"/>
          <w:sz w:val="18"/>
        </w:rPr>
        <w:t>institution</w:t>
      </w:r>
      <w:r>
        <w:rPr>
          <w:spacing w:val="-22"/>
          <w:w w:val="110"/>
          <w:sz w:val="18"/>
        </w:rPr>
        <w:t> </w:t>
      </w:r>
      <w:r>
        <w:rPr>
          <w:spacing w:val="-4"/>
          <w:w w:val="110"/>
          <w:sz w:val="18"/>
        </w:rPr>
        <w:t>concerned whenever</w:t>
      </w:r>
      <w:r>
        <w:rPr>
          <w:spacing w:val="-20"/>
          <w:w w:val="110"/>
          <w:sz w:val="18"/>
        </w:rPr>
        <w:t> </w:t>
      </w:r>
      <w:r>
        <w:rPr>
          <w:spacing w:val="-4"/>
          <w:w w:val="110"/>
          <w:sz w:val="18"/>
        </w:rPr>
        <w:t>the</w:t>
      </w:r>
      <w:r>
        <w:rPr>
          <w:spacing w:val="-14"/>
          <w:w w:val="110"/>
          <w:sz w:val="18"/>
        </w:rPr>
        <w:t> </w:t>
      </w:r>
      <w:r>
        <w:rPr>
          <w:spacing w:val="-4"/>
          <w:w w:val="110"/>
          <w:sz w:val="18"/>
        </w:rPr>
        <w:t>President</w:t>
      </w:r>
      <w:r>
        <w:rPr>
          <w:spacing w:val="-14"/>
          <w:w w:val="110"/>
          <w:sz w:val="18"/>
        </w:rPr>
        <w:t> </w:t>
      </w:r>
      <w:r>
        <w:rPr>
          <w:spacing w:val="-4"/>
          <w:w w:val="110"/>
          <w:sz w:val="18"/>
        </w:rPr>
        <w:t>directs</w:t>
      </w:r>
      <w:r>
        <w:rPr>
          <w:spacing w:val="-10"/>
          <w:w w:val="110"/>
          <w:sz w:val="18"/>
        </w:rPr>
        <w:t> </w:t>
      </w:r>
      <w:r>
        <w:rPr>
          <w:spacing w:val="-4"/>
          <w:w w:val="110"/>
          <w:sz w:val="18"/>
        </w:rPr>
        <w:t>to</w:t>
      </w:r>
      <w:r>
        <w:rPr>
          <w:spacing w:val="-20"/>
          <w:w w:val="110"/>
          <w:sz w:val="18"/>
        </w:rPr>
        <w:t> </w:t>
      </w:r>
      <w:r>
        <w:rPr>
          <w:spacing w:val="-4"/>
          <w:w w:val="110"/>
          <w:sz w:val="18"/>
        </w:rPr>
        <w:t>conduct</w:t>
      </w:r>
      <w:r>
        <w:rPr>
          <w:spacing w:val="-14"/>
          <w:w w:val="110"/>
          <w:sz w:val="18"/>
        </w:rPr>
        <w:t> </w:t>
      </w:r>
      <w:r>
        <w:rPr>
          <w:spacing w:val="-4"/>
          <w:w w:val="110"/>
          <w:sz w:val="18"/>
        </w:rPr>
        <w:t>inquiry;</w:t>
      </w:r>
      <w:r>
        <w:rPr>
          <w:spacing w:val="-20"/>
          <w:w w:val="110"/>
          <w:sz w:val="18"/>
        </w:rPr>
        <w:t> </w:t>
      </w:r>
      <w:r>
        <w:rPr>
          <w:spacing w:val="-4"/>
          <w:w w:val="110"/>
          <w:sz w:val="18"/>
        </w:rPr>
        <w:t>likewise,</w:t>
      </w:r>
      <w:r>
        <w:rPr>
          <w:spacing w:val="-11"/>
          <w:w w:val="110"/>
          <w:sz w:val="18"/>
        </w:rPr>
        <w:t> </w:t>
      </w:r>
      <w:r>
        <w:rPr>
          <w:spacing w:val="-4"/>
          <w:w w:val="110"/>
          <w:sz w:val="18"/>
        </w:rPr>
        <w:t>except</w:t>
      </w:r>
      <w:r>
        <w:rPr>
          <w:spacing w:val="-14"/>
          <w:w w:val="110"/>
          <w:sz w:val="18"/>
        </w:rPr>
        <w:t> </w:t>
      </w:r>
      <w:r>
        <w:rPr>
          <w:spacing w:val="-4"/>
          <w:w w:val="110"/>
          <w:sz w:val="18"/>
        </w:rPr>
        <w:t>as</w:t>
      </w:r>
      <w:r>
        <w:rPr>
          <w:spacing w:val="-10"/>
          <w:w w:val="110"/>
          <w:sz w:val="18"/>
        </w:rPr>
        <w:t> </w:t>
      </w:r>
      <w:r>
        <w:rPr>
          <w:spacing w:val="-4"/>
          <w:w w:val="110"/>
          <w:sz w:val="18"/>
        </w:rPr>
        <w:t>the </w:t>
      </w:r>
      <w:r>
        <w:rPr>
          <w:sz w:val="18"/>
        </w:rPr>
        <w:t>President directs the Commission not to conduct investigation the Commission may conduct investigation whenever it deems necessary to inquire into the </w:t>
      </w:r>
      <w:r>
        <w:rPr>
          <w:spacing w:val="-4"/>
          <w:w w:val="110"/>
          <w:sz w:val="18"/>
        </w:rPr>
        <w:t>conduct</w:t>
      </w:r>
      <w:r>
        <w:rPr>
          <w:spacing w:val="-17"/>
          <w:w w:val="110"/>
          <w:sz w:val="18"/>
        </w:rPr>
        <w:t> </w:t>
      </w:r>
      <w:r>
        <w:rPr>
          <w:spacing w:val="-4"/>
          <w:w w:val="110"/>
          <w:sz w:val="18"/>
        </w:rPr>
        <w:t>of</w:t>
      </w:r>
      <w:r>
        <w:rPr>
          <w:spacing w:val="-24"/>
          <w:w w:val="110"/>
          <w:sz w:val="18"/>
        </w:rPr>
        <w:t> </w:t>
      </w:r>
      <w:r>
        <w:rPr>
          <w:spacing w:val="-4"/>
          <w:w w:val="110"/>
          <w:sz w:val="18"/>
        </w:rPr>
        <w:t>any</w:t>
      </w:r>
      <w:r>
        <w:rPr>
          <w:spacing w:val="-15"/>
          <w:w w:val="110"/>
          <w:sz w:val="18"/>
        </w:rPr>
        <w:t> </w:t>
      </w:r>
      <w:r>
        <w:rPr>
          <w:spacing w:val="-4"/>
          <w:w w:val="110"/>
          <w:sz w:val="18"/>
        </w:rPr>
        <w:t>person</w:t>
      </w:r>
      <w:r>
        <w:rPr>
          <w:spacing w:val="-23"/>
          <w:w w:val="110"/>
          <w:sz w:val="18"/>
        </w:rPr>
        <w:t> </w:t>
      </w:r>
      <w:r>
        <w:rPr>
          <w:spacing w:val="-4"/>
          <w:w w:val="110"/>
          <w:sz w:val="18"/>
        </w:rPr>
        <w:t>concerned,</w:t>
      </w:r>
      <w:r>
        <w:rPr>
          <w:spacing w:val="-15"/>
          <w:w w:val="110"/>
          <w:sz w:val="18"/>
        </w:rPr>
        <w:t> </w:t>
      </w:r>
      <w:r>
        <w:rPr>
          <w:spacing w:val="-4"/>
          <w:w w:val="110"/>
          <w:sz w:val="18"/>
        </w:rPr>
        <w:t>or</w:t>
      </w:r>
      <w:r>
        <w:rPr>
          <w:spacing w:val="-23"/>
          <w:w w:val="110"/>
          <w:sz w:val="18"/>
        </w:rPr>
        <w:t> </w:t>
      </w:r>
      <w:r>
        <w:rPr>
          <w:spacing w:val="-4"/>
          <w:w w:val="110"/>
          <w:sz w:val="18"/>
        </w:rPr>
        <w:t>any</w:t>
      </w:r>
      <w:r>
        <w:rPr>
          <w:spacing w:val="-15"/>
          <w:w w:val="110"/>
          <w:sz w:val="18"/>
        </w:rPr>
        <w:t> </w:t>
      </w:r>
      <w:r>
        <w:rPr>
          <w:spacing w:val="-4"/>
          <w:w w:val="110"/>
          <w:sz w:val="18"/>
        </w:rPr>
        <w:t>institution</w:t>
      </w:r>
      <w:r>
        <w:rPr>
          <w:spacing w:val="-23"/>
          <w:w w:val="110"/>
          <w:sz w:val="18"/>
        </w:rPr>
        <w:t> </w:t>
      </w:r>
      <w:r>
        <w:rPr>
          <w:spacing w:val="-4"/>
          <w:w w:val="110"/>
          <w:sz w:val="18"/>
        </w:rPr>
        <w:t>concerned</w:t>
      </w:r>
      <w:r>
        <w:rPr>
          <w:spacing w:val="-24"/>
          <w:w w:val="110"/>
          <w:sz w:val="18"/>
        </w:rPr>
        <w:t> </w:t>
      </w:r>
      <w:r>
        <w:rPr>
          <w:spacing w:val="-4"/>
          <w:w w:val="110"/>
          <w:sz w:val="18"/>
        </w:rPr>
        <w:t>with</w:t>
      </w:r>
      <w:r>
        <w:rPr>
          <w:spacing w:val="-23"/>
          <w:w w:val="110"/>
          <w:sz w:val="18"/>
        </w:rPr>
        <w:t> </w:t>
      </w:r>
      <w:r>
        <w:rPr>
          <w:spacing w:val="-4"/>
          <w:w w:val="110"/>
          <w:sz w:val="18"/>
        </w:rPr>
        <w:t>the </w:t>
      </w:r>
      <w:r>
        <w:rPr>
          <w:sz w:val="18"/>
        </w:rPr>
        <w:t>provisions of</w:t>
      </w:r>
      <w:r>
        <w:rPr>
          <w:spacing w:val="-6"/>
          <w:sz w:val="18"/>
        </w:rPr>
        <w:t> </w:t>
      </w:r>
      <w:r>
        <w:rPr>
          <w:sz w:val="18"/>
        </w:rPr>
        <w:t>this Article who</w:t>
      </w:r>
      <w:r>
        <w:rPr>
          <w:spacing w:val="-5"/>
          <w:sz w:val="18"/>
        </w:rPr>
        <w:t> </w:t>
      </w:r>
      <w:r>
        <w:rPr>
          <w:sz w:val="18"/>
        </w:rPr>
        <w:t>is suspected</w:t>
      </w:r>
      <w:r>
        <w:rPr>
          <w:spacing w:val="-6"/>
          <w:sz w:val="18"/>
        </w:rPr>
        <w:t> </w:t>
      </w:r>
      <w:r>
        <w:rPr>
          <w:sz w:val="18"/>
        </w:rPr>
        <w:t>or</w:t>
      </w:r>
      <w:r>
        <w:rPr>
          <w:spacing w:val="-5"/>
          <w:sz w:val="18"/>
        </w:rPr>
        <w:t> </w:t>
      </w:r>
      <w:r>
        <w:rPr>
          <w:sz w:val="18"/>
        </w:rPr>
        <w:t>which</w:t>
      </w:r>
      <w:r>
        <w:rPr>
          <w:spacing w:val="-5"/>
          <w:sz w:val="18"/>
        </w:rPr>
        <w:t> </w:t>
      </w:r>
      <w:r>
        <w:rPr>
          <w:sz w:val="18"/>
        </w:rPr>
        <w:t>is suspected</w:t>
      </w:r>
      <w:r>
        <w:rPr>
          <w:spacing w:val="-6"/>
          <w:sz w:val="18"/>
        </w:rPr>
        <w:t> </w:t>
      </w:r>
      <w:r>
        <w:rPr>
          <w:sz w:val="18"/>
        </w:rPr>
        <w:t>to</w:t>
      </w:r>
      <w:r>
        <w:rPr>
          <w:spacing w:val="-5"/>
          <w:sz w:val="18"/>
        </w:rPr>
        <w:t> </w:t>
      </w:r>
      <w:r>
        <w:rPr>
          <w:sz w:val="18"/>
        </w:rPr>
        <w:t>have abused the authority of</w:t>
      </w:r>
      <w:r>
        <w:rPr>
          <w:spacing w:val="-8"/>
          <w:sz w:val="18"/>
        </w:rPr>
        <w:t> </w:t>
      </w:r>
      <w:r>
        <w:rPr>
          <w:sz w:val="18"/>
        </w:rPr>
        <w:t>his office, misused</w:t>
      </w:r>
      <w:r>
        <w:rPr>
          <w:spacing w:val="-8"/>
          <w:sz w:val="18"/>
        </w:rPr>
        <w:t> </w:t>
      </w:r>
      <w:r>
        <w:rPr>
          <w:sz w:val="18"/>
        </w:rPr>
        <w:t>the authority of</w:t>
      </w:r>
      <w:r>
        <w:rPr>
          <w:spacing w:val="-8"/>
          <w:sz w:val="18"/>
        </w:rPr>
        <w:t> </w:t>
      </w:r>
      <w:r>
        <w:rPr>
          <w:sz w:val="18"/>
        </w:rPr>
        <w:t>his office or</w:t>
      </w:r>
      <w:r>
        <w:rPr>
          <w:spacing w:val="-6"/>
          <w:sz w:val="18"/>
        </w:rPr>
        <w:t> </w:t>
      </w:r>
      <w:r>
        <w:rPr>
          <w:sz w:val="18"/>
        </w:rPr>
        <w:t>the functions of </w:t>
      </w:r>
      <w:r>
        <w:rPr>
          <w:spacing w:val="-4"/>
          <w:w w:val="110"/>
          <w:sz w:val="18"/>
        </w:rPr>
        <w:t>such</w:t>
      </w:r>
      <w:r>
        <w:rPr>
          <w:spacing w:val="-20"/>
          <w:w w:val="110"/>
          <w:sz w:val="18"/>
        </w:rPr>
        <w:t> </w:t>
      </w:r>
      <w:r>
        <w:rPr>
          <w:spacing w:val="-4"/>
          <w:w w:val="110"/>
          <w:sz w:val="18"/>
        </w:rPr>
        <w:t>institution</w:t>
      </w:r>
      <w:r>
        <w:rPr>
          <w:spacing w:val="-20"/>
          <w:w w:val="110"/>
          <w:sz w:val="18"/>
        </w:rPr>
        <w:t> </w:t>
      </w:r>
      <w:r>
        <w:rPr>
          <w:spacing w:val="-4"/>
          <w:w w:val="110"/>
          <w:sz w:val="18"/>
        </w:rPr>
        <w:t>or</w:t>
      </w:r>
      <w:r>
        <w:rPr>
          <w:spacing w:val="-20"/>
          <w:w w:val="110"/>
          <w:sz w:val="18"/>
        </w:rPr>
        <w:t> </w:t>
      </w:r>
      <w:r>
        <w:rPr>
          <w:spacing w:val="-4"/>
          <w:w w:val="110"/>
          <w:sz w:val="18"/>
        </w:rPr>
        <w:t>for</w:t>
      </w:r>
      <w:r>
        <w:rPr>
          <w:spacing w:val="-20"/>
          <w:w w:val="110"/>
          <w:sz w:val="18"/>
        </w:rPr>
        <w:t> </w:t>
      </w:r>
      <w:r>
        <w:rPr>
          <w:spacing w:val="-4"/>
          <w:w w:val="110"/>
          <w:sz w:val="18"/>
        </w:rPr>
        <w:t>violation</w:t>
      </w:r>
      <w:r>
        <w:rPr>
          <w:spacing w:val="-20"/>
          <w:w w:val="110"/>
          <w:sz w:val="18"/>
        </w:rPr>
        <w:t> </w:t>
      </w:r>
      <w:r>
        <w:rPr>
          <w:spacing w:val="-4"/>
          <w:w w:val="110"/>
          <w:sz w:val="18"/>
        </w:rPr>
        <w:t>of</w:t>
      </w:r>
      <w:r>
        <w:rPr>
          <w:spacing w:val="-22"/>
          <w:w w:val="110"/>
          <w:sz w:val="18"/>
        </w:rPr>
        <w:t> </w:t>
      </w:r>
      <w:r>
        <w:rPr>
          <w:spacing w:val="-4"/>
          <w:w w:val="110"/>
          <w:sz w:val="18"/>
        </w:rPr>
        <w:t>human</w:t>
      </w:r>
      <w:r>
        <w:rPr>
          <w:spacing w:val="-20"/>
          <w:w w:val="110"/>
          <w:sz w:val="18"/>
        </w:rPr>
        <w:t> </w:t>
      </w:r>
      <w:r>
        <w:rPr>
          <w:spacing w:val="-4"/>
          <w:w w:val="110"/>
          <w:sz w:val="18"/>
        </w:rPr>
        <w:t>rights</w:t>
      </w:r>
      <w:r>
        <w:rPr>
          <w:spacing w:val="-10"/>
          <w:w w:val="110"/>
          <w:sz w:val="18"/>
        </w:rPr>
        <w:t> </w:t>
      </w:r>
      <w:r>
        <w:rPr>
          <w:spacing w:val="-4"/>
          <w:w w:val="110"/>
          <w:sz w:val="18"/>
        </w:rPr>
        <w:t>and</w:t>
      </w:r>
      <w:r>
        <w:rPr>
          <w:spacing w:val="-22"/>
          <w:w w:val="110"/>
          <w:sz w:val="18"/>
        </w:rPr>
        <w:t> </w:t>
      </w:r>
      <w:r>
        <w:rPr>
          <w:spacing w:val="-4"/>
          <w:w w:val="110"/>
          <w:sz w:val="18"/>
        </w:rPr>
        <w:t>principles</w:t>
      </w:r>
      <w:r>
        <w:rPr>
          <w:spacing w:val="-10"/>
          <w:w w:val="110"/>
          <w:sz w:val="18"/>
        </w:rPr>
        <w:t> </w:t>
      </w:r>
      <w:r>
        <w:rPr>
          <w:spacing w:val="-4"/>
          <w:w w:val="110"/>
          <w:sz w:val="18"/>
        </w:rPr>
        <w:t>of</w:t>
      </w:r>
      <w:r>
        <w:rPr>
          <w:spacing w:val="-22"/>
          <w:w w:val="110"/>
          <w:sz w:val="18"/>
        </w:rPr>
        <w:t> </w:t>
      </w:r>
      <w:r>
        <w:rPr>
          <w:spacing w:val="-4"/>
          <w:w w:val="110"/>
          <w:sz w:val="18"/>
        </w:rPr>
        <w:t>good </w:t>
      </w:r>
      <w:r>
        <w:rPr>
          <w:spacing w:val="-2"/>
          <w:w w:val="110"/>
          <w:sz w:val="18"/>
        </w:rPr>
        <w:t>governance.</w:t>
      </w:r>
    </w:p>
    <w:p>
      <w:pPr>
        <w:pStyle w:val="ListParagraph"/>
        <w:numPr>
          <w:ilvl w:val="1"/>
          <w:numId w:val="2"/>
        </w:numPr>
        <w:tabs>
          <w:tab w:pos="909" w:val="left" w:leader="none"/>
          <w:tab w:pos="911" w:val="left" w:leader="none"/>
        </w:tabs>
        <w:spacing w:line="232" w:lineRule="auto" w:before="8" w:after="0"/>
        <w:ind w:left="911" w:right="1289" w:hanging="204"/>
        <w:jc w:val="left"/>
        <w:rPr>
          <w:sz w:val="18"/>
        </w:rPr>
      </w:pPr>
      <w:r>
        <w:rPr>
          <w:w w:val="105"/>
          <w:sz w:val="18"/>
        </w:rPr>
        <w:t>The</w:t>
      </w:r>
      <w:r>
        <w:rPr>
          <w:spacing w:val="-7"/>
          <w:w w:val="105"/>
          <w:sz w:val="18"/>
        </w:rPr>
        <w:t> </w:t>
      </w:r>
      <w:r>
        <w:rPr>
          <w:w w:val="105"/>
          <w:sz w:val="18"/>
        </w:rPr>
        <w:t>Commission</w:t>
      </w:r>
      <w:r>
        <w:rPr>
          <w:spacing w:val="-15"/>
          <w:w w:val="105"/>
          <w:sz w:val="18"/>
        </w:rPr>
        <w:t> </w:t>
      </w:r>
      <w:r>
        <w:rPr>
          <w:w w:val="105"/>
          <w:sz w:val="18"/>
        </w:rPr>
        <w:t>shall</w:t>
      </w:r>
      <w:r>
        <w:rPr>
          <w:spacing w:val="-15"/>
          <w:w w:val="105"/>
          <w:sz w:val="18"/>
        </w:rPr>
        <w:t> </w:t>
      </w:r>
      <w:r>
        <w:rPr>
          <w:w w:val="105"/>
          <w:sz w:val="18"/>
        </w:rPr>
        <w:t>not</w:t>
      </w:r>
      <w:r>
        <w:rPr>
          <w:spacing w:val="-7"/>
          <w:w w:val="105"/>
          <w:sz w:val="18"/>
        </w:rPr>
        <w:t> </w:t>
      </w:r>
      <w:r>
        <w:rPr>
          <w:w w:val="105"/>
          <w:sz w:val="18"/>
        </w:rPr>
        <w:t>have</w:t>
      </w:r>
      <w:r>
        <w:rPr>
          <w:spacing w:val="-7"/>
          <w:w w:val="105"/>
          <w:sz w:val="18"/>
        </w:rPr>
        <w:t> </w:t>
      </w:r>
      <w:r>
        <w:rPr>
          <w:w w:val="105"/>
          <w:sz w:val="18"/>
        </w:rPr>
        <w:t>powers,</w:t>
      </w:r>
      <w:r>
        <w:rPr>
          <w:spacing w:val="-5"/>
          <w:w w:val="105"/>
          <w:sz w:val="18"/>
        </w:rPr>
        <w:t> </w:t>
      </w:r>
      <w:r>
        <w:rPr>
          <w:w w:val="105"/>
          <w:sz w:val="18"/>
        </w:rPr>
        <w:t>either</w:t>
      </w:r>
      <w:r>
        <w:rPr>
          <w:spacing w:val="-15"/>
          <w:w w:val="105"/>
          <w:sz w:val="18"/>
        </w:rPr>
        <w:t> </w:t>
      </w:r>
      <w:r>
        <w:rPr>
          <w:w w:val="105"/>
          <w:sz w:val="18"/>
        </w:rPr>
        <w:t>pursuant</w:t>
      </w:r>
      <w:r>
        <w:rPr>
          <w:spacing w:val="-7"/>
          <w:w w:val="105"/>
          <w:sz w:val="18"/>
        </w:rPr>
        <w:t> </w:t>
      </w:r>
      <w:r>
        <w:rPr>
          <w:w w:val="105"/>
          <w:sz w:val="18"/>
        </w:rPr>
        <w:t>to</w:t>
      </w:r>
      <w:r>
        <w:rPr>
          <w:spacing w:val="-15"/>
          <w:w w:val="105"/>
          <w:sz w:val="18"/>
        </w:rPr>
        <w:t> </w:t>
      </w:r>
      <w:r>
        <w:rPr>
          <w:w w:val="105"/>
          <w:sz w:val="18"/>
        </w:rPr>
        <w:t>the</w:t>
      </w:r>
      <w:r>
        <w:rPr>
          <w:spacing w:val="-7"/>
          <w:w w:val="105"/>
          <w:sz w:val="18"/>
        </w:rPr>
        <w:t> </w:t>
      </w:r>
      <w:r>
        <w:rPr>
          <w:w w:val="105"/>
          <w:sz w:val="18"/>
        </w:rPr>
        <w:t>Article</w:t>
      </w:r>
      <w:r>
        <w:rPr>
          <w:spacing w:val="-7"/>
          <w:w w:val="105"/>
          <w:sz w:val="18"/>
        </w:rPr>
        <w:t> </w:t>
      </w:r>
      <w:r>
        <w:rPr>
          <w:w w:val="105"/>
          <w:sz w:val="18"/>
        </w:rPr>
        <w:t>or</w:t>
      </w:r>
      <w:r>
        <w:rPr>
          <w:spacing w:val="-15"/>
          <w:w w:val="105"/>
          <w:sz w:val="18"/>
        </w:rPr>
        <w:t> </w:t>
      </w:r>
      <w:r>
        <w:rPr>
          <w:w w:val="105"/>
          <w:sz w:val="18"/>
        </w:rPr>
        <w:t>any provisions</w:t>
      </w:r>
      <w:r>
        <w:rPr>
          <w:spacing w:val="-9"/>
          <w:w w:val="105"/>
          <w:sz w:val="18"/>
        </w:rPr>
        <w:t> </w:t>
      </w:r>
      <w:r>
        <w:rPr>
          <w:w w:val="105"/>
          <w:sz w:val="18"/>
        </w:rPr>
        <w:t>of</w:t>
      </w:r>
      <w:r>
        <w:rPr>
          <w:spacing w:val="-20"/>
          <w:w w:val="105"/>
          <w:sz w:val="18"/>
        </w:rPr>
        <w:t> </w:t>
      </w:r>
      <w:r>
        <w:rPr>
          <w:w w:val="105"/>
          <w:sz w:val="18"/>
        </w:rPr>
        <w:t>any</w:t>
      </w:r>
      <w:r>
        <w:rPr>
          <w:spacing w:val="-10"/>
          <w:w w:val="105"/>
          <w:sz w:val="18"/>
        </w:rPr>
        <w:t> </w:t>
      </w:r>
      <w:r>
        <w:rPr>
          <w:w w:val="105"/>
          <w:sz w:val="18"/>
        </w:rPr>
        <w:t>law</w:t>
      </w:r>
      <w:r>
        <w:rPr>
          <w:spacing w:val="-16"/>
          <w:w w:val="105"/>
          <w:sz w:val="18"/>
        </w:rPr>
        <w:t> </w:t>
      </w:r>
      <w:r>
        <w:rPr>
          <w:w w:val="105"/>
          <w:sz w:val="18"/>
        </w:rPr>
        <w:t>enacted</w:t>
      </w:r>
      <w:r>
        <w:rPr>
          <w:spacing w:val="-20"/>
          <w:w w:val="105"/>
          <w:sz w:val="18"/>
        </w:rPr>
        <w:t> </w:t>
      </w:r>
      <w:r>
        <w:rPr>
          <w:w w:val="105"/>
          <w:sz w:val="18"/>
        </w:rPr>
        <w:t>by</w:t>
      </w:r>
      <w:r>
        <w:rPr>
          <w:spacing w:val="-10"/>
          <w:w w:val="105"/>
          <w:sz w:val="18"/>
        </w:rPr>
        <w:t> </w:t>
      </w:r>
      <w:r>
        <w:rPr>
          <w:w w:val="105"/>
          <w:sz w:val="18"/>
        </w:rPr>
        <w:t>the</w:t>
      </w:r>
      <w:r>
        <w:rPr>
          <w:spacing w:val="-13"/>
          <w:w w:val="105"/>
          <w:sz w:val="18"/>
        </w:rPr>
        <w:t> </w:t>
      </w:r>
      <w:r>
        <w:rPr>
          <w:w w:val="105"/>
          <w:sz w:val="18"/>
        </w:rPr>
        <w:t>Parliament</w:t>
      </w:r>
      <w:r>
        <w:rPr>
          <w:spacing w:val="-13"/>
          <w:w w:val="105"/>
          <w:sz w:val="18"/>
        </w:rPr>
        <w:t> </w:t>
      </w:r>
      <w:r>
        <w:rPr>
          <w:w w:val="105"/>
          <w:sz w:val="18"/>
        </w:rPr>
        <w:t>for</w:t>
      </w:r>
      <w:r>
        <w:rPr>
          <w:spacing w:val="-19"/>
          <w:w w:val="105"/>
          <w:sz w:val="18"/>
        </w:rPr>
        <w:t> </w:t>
      </w:r>
      <w:r>
        <w:rPr>
          <w:w w:val="105"/>
          <w:sz w:val="18"/>
        </w:rPr>
        <w:t>purposes</w:t>
      </w:r>
      <w:r>
        <w:rPr>
          <w:spacing w:val="-9"/>
          <w:w w:val="105"/>
          <w:sz w:val="18"/>
        </w:rPr>
        <w:t> </w:t>
      </w:r>
      <w:r>
        <w:rPr>
          <w:w w:val="105"/>
          <w:sz w:val="18"/>
        </w:rPr>
        <w:t>of</w:t>
      </w:r>
      <w:r>
        <w:rPr>
          <w:spacing w:val="-20"/>
          <w:w w:val="105"/>
          <w:sz w:val="18"/>
        </w:rPr>
        <w:t> </w:t>
      </w:r>
      <w:r>
        <w:rPr>
          <w:w w:val="105"/>
          <w:sz w:val="18"/>
        </w:rPr>
        <w:t>this</w:t>
      </w:r>
      <w:r>
        <w:rPr>
          <w:spacing w:val="-9"/>
          <w:w w:val="105"/>
          <w:sz w:val="18"/>
        </w:rPr>
        <w:t> </w:t>
      </w:r>
      <w:r>
        <w:rPr>
          <w:w w:val="105"/>
          <w:sz w:val="18"/>
        </w:rPr>
        <w:t>Chapter</w:t>
      </w:r>
      <w:r>
        <w:rPr>
          <w:spacing w:val="-19"/>
          <w:w w:val="105"/>
          <w:sz w:val="18"/>
        </w:rPr>
        <w:t> </w:t>
      </w:r>
      <w:r>
        <w:rPr>
          <w:w w:val="105"/>
          <w:sz w:val="18"/>
        </w:rPr>
        <w:t>of this</w:t>
      </w:r>
      <w:r>
        <w:rPr>
          <w:spacing w:val="-15"/>
          <w:w w:val="105"/>
          <w:sz w:val="18"/>
        </w:rPr>
        <w:t> </w:t>
      </w:r>
      <w:r>
        <w:rPr>
          <w:w w:val="105"/>
          <w:sz w:val="18"/>
        </w:rPr>
        <w:t>Constitution</w:t>
      </w:r>
      <w:r>
        <w:rPr>
          <w:spacing w:val="-23"/>
          <w:w w:val="105"/>
          <w:sz w:val="18"/>
        </w:rPr>
        <w:t> </w:t>
      </w:r>
      <w:r>
        <w:rPr>
          <w:w w:val="105"/>
          <w:sz w:val="18"/>
        </w:rPr>
        <w:t>to</w:t>
      </w:r>
      <w:r>
        <w:rPr>
          <w:spacing w:val="-23"/>
          <w:w w:val="105"/>
          <w:sz w:val="18"/>
        </w:rPr>
        <w:t> </w:t>
      </w:r>
      <w:r>
        <w:rPr>
          <w:w w:val="105"/>
          <w:sz w:val="18"/>
        </w:rPr>
        <w:t>inquire</w:t>
      </w:r>
      <w:r>
        <w:rPr>
          <w:spacing w:val="-17"/>
          <w:w w:val="105"/>
          <w:sz w:val="18"/>
        </w:rPr>
        <w:t> </w:t>
      </w:r>
      <w:r>
        <w:rPr>
          <w:w w:val="105"/>
          <w:sz w:val="18"/>
        </w:rPr>
        <w:t>into</w:t>
      </w:r>
      <w:r>
        <w:rPr>
          <w:spacing w:val="-23"/>
          <w:w w:val="105"/>
          <w:sz w:val="18"/>
        </w:rPr>
        <w:t> </w:t>
      </w:r>
      <w:r>
        <w:rPr>
          <w:w w:val="105"/>
          <w:sz w:val="18"/>
        </w:rPr>
        <w:t>decision</w:t>
      </w:r>
      <w:r>
        <w:rPr>
          <w:spacing w:val="-22"/>
          <w:w w:val="105"/>
          <w:sz w:val="18"/>
        </w:rPr>
        <w:t> </w:t>
      </w:r>
      <w:r>
        <w:rPr>
          <w:w w:val="105"/>
          <w:sz w:val="18"/>
        </w:rPr>
        <w:t>of</w:t>
      </w:r>
      <w:r>
        <w:rPr>
          <w:spacing w:val="-24"/>
          <w:w w:val="105"/>
          <w:sz w:val="18"/>
        </w:rPr>
        <w:t> </w:t>
      </w:r>
      <w:r>
        <w:rPr>
          <w:w w:val="105"/>
          <w:sz w:val="18"/>
        </w:rPr>
        <w:t>any</w:t>
      </w:r>
      <w:r>
        <w:rPr>
          <w:spacing w:val="-15"/>
          <w:w w:val="105"/>
          <w:sz w:val="18"/>
        </w:rPr>
        <w:t> </w:t>
      </w:r>
      <w:r>
        <w:rPr>
          <w:w w:val="105"/>
          <w:sz w:val="18"/>
        </w:rPr>
        <w:t>Judge,</w:t>
      </w:r>
      <w:r>
        <w:rPr>
          <w:spacing w:val="-15"/>
          <w:w w:val="105"/>
          <w:sz w:val="18"/>
        </w:rPr>
        <w:t> </w:t>
      </w:r>
      <w:r>
        <w:rPr>
          <w:w w:val="105"/>
          <w:sz w:val="18"/>
        </w:rPr>
        <w:t>Magistrate</w:t>
      </w:r>
      <w:r>
        <w:rPr>
          <w:spacing w:val="-17"/>
          <w:w w:val="105"/>
          <w:sz w:val="18"/>
        </w:rPr>
        <w:t> </w:t>
      </w:r>
      <w:r>
        <w:rPr>
          <w:w w:val="105"/>
          <w:sz w:val="18"/>
        </w:rPr>
        <w:t>or</w:t>
      </w:r>
      <w:r>
        <w:rPr>
          <w:spacing w:val="-22"/>
          <w:w w:val="105"/>
          <w:sz w:val="18"/>
        </w:rPr>
        <w:t> </w:t>
      </w:r>
      <w:r>
        <w:rPr>
          <w:w w:val="105"/>
          <w:sz w:val="18"/>
        </w:rPr>
        <w:t>of</w:t>
      </w:r>
      <w:r>
        <w:rPr>
          <w:spacing w:val="-24"/>
          <w:w w:val="105"/>
          <w:sz w:val="18"/>
        </w:rPr>
        <w:t> </w:t>
      </w:r>
      <w:r>
        <w:rPr>
          <w:w w:val="105"/>
          <w:sz w:val="18"/>
        </w:rPr>
        <w:t>the</w:t>
      </w:r>
      <w:r>
        <w:rPr>
          <w:spacing w:val="-17"/>
          <w:w w:val="105"/>
          <w:sz w:val="18"/>
        </w:rPr>
        <w:t> </w:t>
      </w:r>
      <w:r>
        <w:rPr>
          <w:w w:val="105"/>
          <w:sz w:val="18"/>
        </w:rPr>
        <w:t>Court if</w:t>
      </w:r>
      <w:r>
        <w:rPr>
          <w:spacing w:val="-22"/>
          <w:w w:val="105"/>
          <w:sz w:val="18"/>
        </w:rPr>
        <w:t> </w:t>
      </w:r>
      <w:r>
        <w:rPr>
          <w:w w:val="105"/>
          <w:sz w:val="18"/>
        </w:rPr>
        <w:t>such</w:t>
      </w:r>
      <w:r>
        <w:rPr>
          <w:spacing w:val="-21"/>
          <w:w w:val="105"/>
          <w:sz w:val="18"/>
        </w:rPr>
        <w:t> </w:t>
      </w:r>
      <w:r>
        <w:rPr>
          <w:w w:val="105"/>
          <w:sz w:val="18"/>
        </w:rPr>
        <w:t>decision</w:t>
      </w:r>
      <w:r>
        <w:rPr>
          <w:spacing w:val="-21"/>
          <w:w w:val="105"/>
          <w:sz w:val="18"/>
        </w:rPr>
        <w:t> </w:t>
      </w:r>
      <w:r>
        <w:rPr>
          <w:w w:val="105"/>
          <w:sz w:val="18"/>
        </w:rPr>
        <w:t>was</w:t>
      </w:r>
      <w:r>
        <w:rPr>
          <w:spacing w:val="-12"/>
          <w:w w:val="105"/>
          <w:sz w:val="18"/>
        </w:rPr>
        <w:t> </w:t>
      </w:r>
      <w:r>
        <w:rPr>
          <w:w w:val="105"/>
          <w:sz w:val="18"/>
        </w:rPr>
        <w:t>made</w:t>
      </w:r>
      <w:r>
        <w:rPr>
          <w:spacing w:val="-15"/>
          <w:w w:val="105"/>
          <w:sz w:val="18"/>
        </w:rPr>
        <w:t> </w:t>
      </w:r>
      <w:r>
        <w:rPr>
          <w:w w:val="105"/>
          <w:sz w:val="18"/>
        </w:rPr>
        <w:t>in</w:t>
      </w:r>
      <w:r>
        <w:rPr>
          <w:spacing w:val="-21"/>
          <w:w w:val="105"/>
          <w:sz w:val="18"/>
        </w:rPr>
        <w:t> </w:t>
      </w:r>
      <w:r>
        <w:rPr>
          <w:w w:val="105"/>
          <w:sz w:val="18"/>
        </w:rPr>
        <w:t>the</w:t>
      </w:r>
      <w:r>
        <w:rPr>
          <w:spacing w:val="-15"/>
          <w:w w:val="105"/>
          <w:sz w:val="18"/>
        </w:rPr>
        <w:t> </w:t>
      </w:r>
      <w:r>
        <w:rPr>
          <w:w w:val="105"/>
          <w:sz w:val="18"/>
        </w:rPr>
        <w:t>course</w:t>
      </w:r>
      <w:r>
        <w:rPr>
          <w:spacing w:val="-15"/>
          <w:w w:val="105"/>
          <w:sz w:val="18"/>
        </w:rPr>
        <w:t> </w:t>
      </w:r>
      <w:r>
        <w:rPr>
          <w:w w:val="105"/>
          <w:sz w:val="18"/>
        </w:rPr>
        <w:t>of</w:t>
      </w:r>
      <w:r>
        <w:rPr>
          <w:spacing w:val="-22"/>
          <w:w w:val="105"/>
          <w:sz w:val="18"/>
        </w:rPr>
        <w:t> </w:t>
      </w:r>
      <w:r>
        <w:rPr>
          <w:w w:val="105"/>
          <w:sz w:val="18"/>
        </w:rPr>
        <w:t>exercise</w:t>
      </w:r>
      <w:r>
        <w:rPr>
          <w:spacing w:val="-15"/>
          <w:w w:val="105"/>
          <w:sz w:val="18"/>
        </w:rPr>
        <w:t> </w:t>
      </w:r>
      <w:r>
        <w:rPr>
          <w:w w:val="105"/>
          <w:sz w:val="18"/>
        </w:rPr>
        <w:t>of</w:t>
      </w:r>
      <w:r>
        <w:rPr>
          <w:spacing w:val="-22"/>
          <w:w w:val="105"/>
          <w:sz w:val="18"/>
        </w:rPr>
        <w:t> </w:t>
      </w:r>
      <w:r>
        <w:rPr>
          <w:w w:val="105"/>
          <w:sz w:val="18"/>
        </w:rPr>
        <w:t>the</w:t>
      </w:r>
      <w:r>
        <w:rPr>
          <w:spacing w:val="-15"/>
          <w:w w:val="105"/>
          <w:sz w:val="18"/>
        </w:rPr>
        <w:t> </w:t>
      </w:r>
      <w:r>
        <w:rPr>
          <w:w w:val="105"/>
          <w:sz w:val="18"/>
        </w:rPr>
        <w:t>powers</w:t>
      </w:r>
      <w:r>
        <w:rPr>
          <w:spacing w:val="-12"/>
          <w:w w:val="105"/>
          <w:sz w:val="18"/>
        </w:rPr>
        <w:t> </w:t>
      </w:r>
      <w:r>
        <w:rPr>
          <w:w w:val="105"/>
          <w:sz w:val="18"/>
        </w:rPr>
        <w:t>of</w:t>
      </w:r>
      <w:r>
        <w:rPr>
          <w:spacing w:val="-22"/>
          <w:w w:val="105"/>
          <w:sz w:val="18"/>
        </w:rPr>
        <w:t> </w:t>
      </w:r>
      <w:r>
        <w:rPr>
          <w:w w:val="105"/>
          <w:sz w:val="18"/>
        </w:rPr>
        <w:t>his</w:t>
      </w:r>
      <w:r>
        <w:rPr>
          <w:spacing w:val="-12"/>
          <w:w w:val="105"/>
          <w:sz w:val="18"/>
        </w:rPr>
        <w:t> </w:t>
      </w:r>
      <w:r>
        <w:rPr>
          <w:w w:val="105"/>
          <w:sz w:val="18"/>
        </w:rPr>
        <w:t>office; likewise,</w:t>
      </w:r>
      <w:r>
        <w:rPr>
          <w:spacing w:val="-8"/>
          <w:w w:val="105"/>
          <w:sz w:val="18"/>
        </w:rPr>
        <w:t> </w:t>
      </w:r>
      <w:r>
        <w:rPr>
          <w:w w:val="105"/>
          <w:sz w:val="18"/>
        </w:rPr>
        <w:t>the</w:t>
      </w:r>
      <w:r>
        <w:rPr>
          <w:spacing w:val="-10"/>
          <w:w w:val="105"/>
          <w:sz w:val="18"/>
        </w:rPr>
        <w:t> </w:t>
      </w:r>
      <w:r>
        <w:rPr>
          <w:w w:val="105"/>
          <w:sz w:val="18"/>
        </w:rPr>
        <w:t>Commission</w:t>
      </w:r>
      <w:r>
        <w:rPr>
          <w:spacing w:val="-17"/>
          <w:w w:val="105"/>
          <w:sz w:val="18"/>
        </w:rPr>
        <w:t> </w:t>
      </w:r>
      <w:r>
        <w:rPr>
          <w:w w:val="105"/>
          <w:sz w:val="18"/>
        </w:rPr>
        <w:t>shall</w:t>
      </w:r>
      <w:r>
        <w:rPr>
          <w:spacing w:val="-17"/>
          <w:w w:val="105"/>
          <w:sz w:val="18"/>
        </w:rPr>
        <w:t> </w:t>
      </w:r>
      <w:r>
        <w:rPr>
          <w:w w:val="105"/>
          <w:sz w:val="18"/>
        </w:rPr>
        <w:t>not</w:t>
      </w:r>
      <w:r>
        <w:rPr>
          <w:spacing w:val="-10"/>
          <w:w w:val="105"/>
          <w:sz w:val="18"/>
        </w:rPr>
        <w:t> </w:t>
      </w:r>
      <w:r>
        <w:rPr>
          <w:w w:val="105"/>
          <w:sz w:val="18"/>
        </w:rPr>
        <w:t>have</w:t>
      </w:r>
      <w:r>
        <w:rPr>
          <w:spacing w:val="-10"/>
          <w:w w:val="105"/>
          <w:sz w:val="18"/>
        </w:rPr>
        <w:t> </w:t>
      </w:r>
      <w:r>
        <w:rPr>
          <w:w w:val="105"/>
          <w:sz w:val="18"/>
        </w:rPr>
        <w:t>a</w:t>
      </w:r>
      <w:r>
        <w:rPr>
          <w:spacing w:val="-7"/>
          <w:w w:val="105"/>
          <w:sz w:val="18"/>
        </w:rPr>
        <w:t> </w:t>
      </w:r>
      <w:r>
        <w:rPr>
          <w:w w:val="105"/>
          <w:sz w:val="18"/>
        </w:rPr>
        <w:t>power</w:t>
      </w:r>
      <w:r>
        <w:rPr>
          <w:spacing w:val="-17"/>
          <w:w w:val="105"/>
          <w:sz w:val="18"/>
        </w:rPr>
        <w:t> </w:t>
      </w:r>
      <w:r>
        <w:rPr>
          <w:w w:val="105"/>
          <w:sz w:val="18"/>
        </w:rPr>
        <w:t>to</w:t>
      </w:r>
      <w:r>
        <w:rPr>
          <w:spacing w:val="-17"/>
          <w:w w:val="105"/>
          <w:sz w:val="18"/>
        </w:rPr>
        <w:t> </w:t>
      </w:r>
      <w:r>
        <w:rPr>
          <w:w w:val="105"/>
          <w:sz w:val="18"/>
        </w:rPr>
        <w:t>inquire</w:t>
      </w:r>
      <w:r>
        <w:rPr>
          <w:spacing w:val="-10"/>
          <w:w w:val="105"/>
          <w:sz w:val="18"/>
        </w:rPr>
        <w:t> </w:t>
      </w:r>
      <w:r>
        <w:rPr>
          <w:w w:val="105"/>
          <w:sz w:val="18"/>
        </w:rPr>
        <w:t>into</w:t>
      </w:r>
      <w:r>
        <w:rPr>
          <w:spacing w:val="-17"/>
          <w:w w:val="105"/>
          <w:sz w:val="18"/>
        </w:rPr>
        <w:t> </w:t>
      </w:r>
      <w:r>
        <w:rPr>
          <w:w w:val="105"/>
          <w:sz w:val="18"/>
        </w:rPr>
        <w:t>any</w:t>
      </w:r>
      <w:r>
        <w:rPr>
          <w:spacing w:val="-8"/>
          <w:w w:val="105"/>
          <w:sz w:val="18"/>
        </w:rPr>
        <w:t> </w:t>
      </w:r>
      <w:r>
        <w:rPr>
          <w:w w:val="105"/>
          <w:sz w:val="18"/>
        </w:rPr>
        <w:t>decision </w:t>
      </w:r>
      <w:r>
        <w:rPr>
          <w:spacing w:val="-2"/>
          <w:w w:val="105"/>
          <w:sz w:val="18"/>
        </w:rPr>
        <w:t>made</w:t>
      </w:r>
      <w:r>
        <w:rPr>
          <w:spacing w:val="-16"/>
          <w:w w:val="105"/>
          <w:sz w:val="18"/>
        </w:rPr>
        <w:t> </w:t>
      </w:r>
      <w:r>
        <w:rPr>
          <w:spacing w:val="-2"/>
          <w:w w:val="105"/>
          <w:sz w:val="18"/>
        </w:rPr>
        <w:t>by</w:t>
      </w:r>
      <w:r>
        <w:rPr>
          <w:spacing w:val="-14"/>
          <w:w w:val="105"/>
          <w:sz w:val="18"/>
        </w:rPr>
        <w:t> </w:t>
      </w:r>
      <w:r>
        <w:rPr>
          <w:spacing w:val="-2"/>
          <w:w w:val="105"/>
          <w:sz w:val="18"/>
        </w:rPr>
        <w:t>any</w:t>
      </w:r>
      <w:r>
        <w:rPr>
          <w:spacing w:val="-14"/>
          <w:w w:val="105"/>
          <w:sz w:val="18"/>
        </w:rPr>
        <w:t> </w:t>
      </w:r>
      <w:r>
        <w:rPr>
          <w:spacing w:val="-2"/>
          <w:w w:val="105"/>
          <w:sz w:val="18"/>
        </w:rPr>
        <w:t>or</w:t>
      </w:r>
      <w:r>
        <w:rPr>
          <w:spacing w:val="-22"/>
          <w:w w:val="105"/>
          <w:sz w:val="18"/>
        </w:rPr>
        <w:t> </w:t>
      </w:r>
      <w:r>
        <w:rPr>
          <w:spacing w:val="-2"/>
          <w:w w:val="105"/>
          <w:sz w:val="18"/>
        </w:rPr>
        <w:t>Tribunal</w:t>
      </w:r>
      <w:r>
        <w:rPr>
          <w:spacing w:val="-22"/>
          <w:w w:val="105"/>
          <w:sz w:val="18"/>
        </w:rPr>
        <w:t> </w:t>
      </w:r>
      <w:r>
        <w:rPr>
          <w:spacing w:val="-2"/>
          <w:w w:val="105"/>
          <w:sz w:val="18"/>
        </w:rPr>
        <w:t>established</w:t>
      </w:r>
      <w:r>
        <w:rPr>
          <w:spacing w:val="-23"/>
          <w:w w:val="105"/>
          <w:sz w:val="18"/>
        </w:rPr>
        <w:t> </w:t>
      </w:r>
      <w:r>
        <w:rPr>
          <w:spacing w:val="-2"/>
          <w:w w:val="105"/>
          <w:sz w:val="18"/>
        </w:rPr>
        <w:t>in</w:t>
      </w:r>
      <w:r>
        <w:rPr>
          <w:spacing w:val="-22"/>
          <w:w w:val="105"/>
          <w:sz w:val="18"/>
        </w:rPr>
        <w:t> </w:t>
      </w:r>
      <w:r>
        <w:rPr>
          <w:spacing w:val="-2"/>
          <w:w w:val="105"/>
          <w:sz w:val="18"/>
        </w:rPr>
        <w:t>accordance</w:t>
      </w:r>
      <w:r>
        <w:rPr>
          <w:spacing w:val="-16"/>
          <w:w w:val="105"/>
          <w:sz w:val="18"/>
        </w:rPr>
        <w:t> </w:t>
      </w:r>
      <w:r>
        <w:rPr>
          <w:spacing w:val="-2"/>
          <w:w w:val="105"/>
          <w:sz w:val="18"/>
        </w:rPr>
        <w:t>with</w:t>
      </w:r>
      <w:r>
        <w:rPr>
          <w:spacing w:val="-22"/>
          <w:w w:val="105"/>
          <w:sz w:val="18"/>
        </w:rPr>
        <w:t> </w:t>
      </w:r>
      <w:r>
        <w:rPr>
          <w:spacing w:val="-2"/>
          <w:w w:val="105"/>
          <w:sz w:val="18"/>
        </w:rPr>
        <w:t>a</w:t>
      </w:r>
      <w:r>
        <w:rPr>
          <w:spacing w:val="-13"/>
          <w:w w:val="105"/>
          <w:sz w:val="18"/>
        </w:rPr>
        <w:t> </w:t>
      </w:r>
      <w:r>
        <w:rPr>
          <w:spacing w:val="-2"/>
          <w:w w:val="105"/>
          <w:sz w:val="18"/>
        </w:rPr>
        <w:t>law</w:t>
      </w:r>
      <w:r>
        <w:rPr>
          <w:spacing w:val="-19"/>
          <w:w w:val="105"/>
          <w:sz w:val="18"/>
        </w:rPr>
        <w:t> </w:t>
      </w:r>
      <w:r>
        <w:rPr>
          <w:spacing w:val="-2"/>
          <w:w w:val="105"/>
          <w:sz w:val="18"/>
        </w:rPr>
        <w:t>if</w:t>
      </w:r>
      <w:r>
        <w:rPr>
          <w:spacing w:val="-23"/>
          <w:w w:val="105"/>
          <w:sz w:val="18"/>
        </w:rPr>
        <w:t> </w:t>
      </w:r>
      <w:r>
        <w:rPr>
          <w:spacing w:val="-2"/>
          <w:w w:val="105"/>
          <w:sz w:val="18"/>
        </w:rPr>
        <w:t>that</w:t>
      </w:r>
      <w:r>
        <w:rPr>
          <w:spacing w:val="-16"/>
          <w:w w:val="105"/>
          <w:sz w:val="18"/>
        </w:rPr>
        <w:t> </w:t>
      </w:r>
      <w:r>
        <w:rPr>
          <w:spacing w:val="-2"/>
          <w:w w:val="105"/>
          <w:sz w:val="18"/>
        </w:rPr>
        <w:t>decision</w:t>
      </w:r>
      <w:r>
        <w:rPr>
          <w:spacing w:val="-22"/>
          <w:w w:val="105"/>
          <w:sz w:val="18"/>
        </w:rPr>
        <w:t> </w:t>
      </w:r>
      <w:r>
        <w:rPr>
          <w:spacing w:val="-2"/>
          <w:w w:val="105"/>
          <w:sz w:val="18"/>
        </w:rPr>
        <w:t>was </w:t>
      </w:r>
      <w:r>
        <w:rPr>
          <w:w w:val="105"/>
          <w:sz w:val="18"/>
        </w:rPr>
        <w:t>made</w:t>
      </w:r>
      <w:r>
        <w:rPr>
          <w:spacing w:val="-4"/>
          <w:w w:val="105"/>
          <w:sz w:val="18"/>
        </w:rPr>
        <w:t> </w:t>
      </w:r>
      <w:r>
        <w:rPr>
          <w:w w:val="105"/>
          <w:sz w:val="18"/>
        </w:rPr>
        <w:t>in</w:t>
      </w:r>
      <w:r>
        <w:rPr>
          <w:spacing w:val="-12"/>
          <w:w w:val="105"/>
          <w:sz w:val="18"/>
        </w:rPr>
        <w:t> </w:t>
      </w:r>
      <w:r>
        <w:rPr>
          <w:w w:val="105"/>
          <w:sz w:val="18"/>
        </w:rPr>
        <w:t>the</w:t>
      </w:r>
      <w:r>
        <w:rPr>
          <w:spacing w:val="-4"/>
          <w:w w:val="105"/>
          <w:sz w:val="18"/>
        </w:rPr>
        <w:t> </w:t>
      </w:r>
      <w:r>
        <w:rPr>
          <w:w w:val="105"/>
          <w:sz w:val="18"/>
        </w:rPr>
        <w:t>discharge</w:t>
      </w:r>
      <w:r>
        <w:rPr>
          <w:spacing w:val="-4"/>
          <w:w w:val="105"/>
          <w:sz w:val="18"/>
        </w:rPr>
        <w:t> </w:t>
      </w:r>
      <w:r>
        <w:rPr>
          <w:w w:val="105"/>
          <w:sz w:val="18"/>
        </w:rPr>
        <w:t>of</w:t>
      </w:r>
      <w:r>
        <w:rPr>
          <w:spacing w:val="-13"/>
          <w:w w:val="105"/>
          <w:sz w:val="18"/>
        </w:rPr>
        <w:t> </w:t>
      </w:r>
      <w:r>
        <w:rPr>
          <w:w w:val="105"/>
          <w:sz w:val="18"/>
        </w:rPr>
        <w:t>its functions.</w:t>
      </w:r>
    </w:p>
    <w:p>
      <w:pPr>
        <w:pStyle w:val="ListParagraph"/>
        <w:numPr>
          <w:ilvl w:val="1"/>
          <w:numId w:val="2"/>
        </w:numPr>
        <w:tabs>
          <w:tab w:pos="909" w:val="left" w:leader="none"/>
          <w:tab w:pos="911" w:val="left" w:leader="none"/>
        </w:tabs>
        <w:spacing w:line="232" w:lineRule="auto" w:before="5" w:after="0"/>
        <w:ind w:left="911" w:right="1244" w:hanging="204"/>
        <w:jc w:val="left"/>
        <w:rPr>
          <w:sz w:val="18"/>
        </w:rPr>
      </w:pPr>
      <w:r>
        <w:rPr>
          <w:spacing w:val="-2"/>
          <w:w w:val="105"/>
          <w:sz w:val="18"/>
        </w:rPr>
        <w:t>The</w:t>
      </w:r>
      <w:r>
        <w:rPr>
          <w:spacing w:val="-13"/>
          <w:w w:val="105"/>
          <w:sz w:val="18"/>
        </w:rPr>
        <w:t> </w:t>
      </w:r>
      <w:r>
        <w:rPr>
          <w:spacing w:val="-2"/>
          <w:w w:val="105"/>
          <w:sz w:val="18"/>
        </w:rPr>
        <w:t>provisions</w:t>
      </w:r>
      <w:r>
        <w:rPr>
          <w:spacing w:val="-9"/>
          <w:w w:val="105"/>
          <w:sz w:val="18"/>
        </w:rPr>
        <w:t> </w:t>
      </w:r>
      <w:r>
        <w:rPr>
          <w:spacing w:val="-2"/>
          <w:w w:val="105"/>
          <w:sz w:val="18"/>
        </w:rPr>
        <w:t>of</w:t>
      </w:r>
      <w:r>
        <w:rPr>
          <w:spacing w:val="-20"/>
          <w:w w:val="105"/>
          <w:sz w:val="18"/>
        </w:rPr>
        <w:t> </w:t>
      </w:r>
      <w:r>
        <w:rPr>
          <w:spacing w:val="-2"/>
          <w:w w:val="105"/>
          <w:sz w:val="18"/>
        </w:rPr>
        <w:t>this</w:t>
      </w:r>
      <w:r>
        <w:rPr>
          <w:spacing w:val="-9"/>
          <w:w w:val="105"/>
          <w:sz w:val="18"/>
        </w:rPr>
        <w:t> </w:t>
      </w:r>
      <w:r>
        <w:rPr>
          <w:spacing w:val="-2"/>
          <w:w w:val="105"/>
          <w:sz w:val="18"/>
        </w:rPr>
        <w:t>Article</w:t>
      </w:r>
      <w:r>
        <w:rPr>
          <w:spacing w:val="-13"/>
          <w:w w:val="105"/>
          <w:sz w:val="18"/>
        </w:rPr>
        <w:t> </w:t>
      </w:r>
      <w:r>
        <w:rPr>
          <w:spacing w:val="-2"/>
          <w:w w:val="105"/>
          <w:sz w:val="18"/>
        </w:rPr>
        <w:t>shall</w:t>
      </w:r>
      <w:r>
        <w:rPr>
          <w:spacing w:val="-19"/>
          <w:w w:val="105"/>
          <w:sz w:val="18"/>
        </w:rPr>
        <w:t> </w:t>
      </w:r>
      <w:r>
        <w:rPr>
          <w:spacing w:val="-2"/>
          <w:w w:val="105"/>
          <w:sz w:val="18"/>
        </w:rPr>
        <w:t>apply</w:t>
      </w:r>
      <w:r>
        <w:rPr>
          <w:spacing w:val="-10"/>
          <w:w w:val="105"/>
          <w:sz w:val="18"/>
        </w:rPr>
        <w:t> </w:t>
      </w:r>
      <w:r>
        <w:rPr>
          <w:spacing w:val="-2"/>
          <w:w w:val="105"/>
          <w:sz w:val="18"/>
        </w:rPr>
        <w:t>to</w:t>
      </w:r>
      <w:r>
        <w:rPr>
          <w:spacing w:val="-19"/>
          <w:w w:val="105"/>
          <w:sz w:val="18"/>
        </w:rPr>
        <w:t> </w:t>
      </w:r>
      <w:r>
        <w:rPr>
          <w:spacing w:val="-2"/>
          <w:w w:val="105"/>
          <w:sz w:val="18"/>
        </w:rPr>
        <w:t>persons</w:t>
      </w:r>
      <w:r>
        <w:rPr>
          <w:spacing w:val="-9"/>
          <w:w w:val="105"/>
          <w:sz w:val="18"/>
        </w:rPr>
        <w:t> </w:t>
      </w:r>
      <w:r>
        <w:rPr>
          <w:spacing w:val="-2"/>
          <w:w w:val="105"/>
          <w:sz w:val="18"/>
        </w:rPr>
        <w:t>employed</w:t>
      </w:r>
      <w:r>
        <w:rPr>
          <w:spacing w:val="-20"/>
          <w:w w:val="105"/>
          <w:sz w:val="18"/>
        </w:rPr>
        <w:t> </w:t>
      </w:r>
      <w:r>
        <w:rPr>
          <w:spacing w:val="-2"/>
          <w:w w:val="105"/>
          <w:sz w:val="18"/>
        </w:rPr>
        <w:t>in</w:t>
      </w:r>
      <w:r>
        <w:rPr>
          <w:spacing w:val="-19"/>
          <w:w w:val="105"/>
          <w:sz w:val="18"/>
        </w:rPr>
        <w:t> </w:t>
      </w:r>
      <w:r>
        <w:rPr>
          <w:spacing w:val="-2"/>
          <w:w w:val="105"/>
          <w:sz w:val="18"/>
        </w:rPr>
        <w:t>the</w:t>
      </w:r>
      <w:r>
        <w:rPr>
          <w:spacing w:val="-13"/>
          <w:w w:val="105"/>
          <w:sz w:val="18"/>
        </w:rPr>
        <w:t> </w:t>
      </w:r>
      <w:r>
        <w:rPr>
          <w:spacing w:val="-2"/>
          <w:w w:val="105"/>
          <w:sz w:val="18"/>
        </w:rPr>
        <w:t>service</w:t>
      </w:r>
      <w:r>
        <w:rPr>
          <w:spacing w:val="-13"/>
          <w:w w:val="105"/>
          <w:sz w:val="18"/>
        </w:rPr>
        <w:t> </w:t>
      </w:r>
      <w:r>
        <w:rPr>
          <w:spacing w:val="-2"/>
          <w:w w:val="105"/>
          <w:sz w:val="18"/>
        </w:rPr>
        <w:t>of</w:t>
      </w:r>
      <w:r>
        <w:rPr>
          <w:spacing w:val="-20"/>
          <w:w w:val="105"/>
          <w:sz w:val="18"/>
        </w:rPr>
        <w:t> </w:t>
      </w:r>
      <w:r>
        <w:rPr>
          <w:spacing w:val="-2"/>
          <w:w w:val="105"/>
          <w:sz w:val="18"/>
        </w:rPr>
        <w:t>the </w:t>
      </w:r>
      <w:r>
        <w:rPr>
          <w:w w:val="105"/>
          <w:sz w:val="18"/>
        </w:rPr>
        <w:t>Government</w:t>
      </w:r>
      <w:r>
        <w:rPr>
          <w:spacing w:val="-14"/>
          <w:w w:val="105"/>
          <w:sz w:val="18"/>
        </w:rPr>
        <w:t> </w:t>
      </w:r>
      <w:r>
        <w:rPr>
          <w:w w:val="105"/>
          <w:sz w:val="18"/>
        </w:rPr>
        <w:t>of</w:t>
      </w:r>
      <w:r>
        <w:rPr>
          <w:spacing w:val="-22"/>
          <w:w w:val="105"/>
          <w:sz w:val="18"/>
        </w:rPr>
        <w:t> </w:t>
      </w:r>
      <w:r>
        <w:rPr>
          <w:w w:val="105"/>
          <w:sz w:val="18"/>
        </w:rPr>
        <w:t>the</w:t>
      </w:r>
      <w:r>
        <w:rPr>
          <w:spacing w:val="-14"/>
          <w:w w:val="105"/>
          <w:sz w:val="18"/>
        </w:rPr>
        <w:t> </w:t>
      </w:r>
      <w:r>
        <w:rPr>
          <w:w w:val="105"/>
          <w:sz w:val="18"/>
        </w:rPr>
        <w:t>United</w:t>
      </w:r>
      <w:r>
        <w:rPr>
          <w:spacing w:val="-22"/>
          <w:w w:val="105"/>
          <w:sz w:val="18"/>
        </w:rPr>
        <w:t> </w:t>
      </w:r>
      <w:r>
        <w:rPr>
          <w:w w:val="105"/>
          <w:sz w:val="18"/>
        </w:rPr>
        <w:t>Republic</w:t>
      </w:r>
      <w:r>
        <w:rPr>
          <w:spacing w:val="-19"/>
          <w:w w:val="105"/>
          <w:sz w:val="18"/>
        </w:rPr>
        <w:t> </w:t>
      </w:r>
      <w:r>
        <w:rPr>
          <w:w w:val="105"/>
          <w:sz w:val="18"/>
        </w:rPr>
        <w:t>and</w:t>
      </w:r>
      <w:r>
        <w:rPr>
          <w:spacing w:val="-22"/>
          <w:w w:val="105"/>
          <w:sz w:val="18"/>
        </w:rPr>
        <w:t> </w:t>
      </w:r>
      <w:r>
        <w:rPr>
          <w:w w:val="105"/>
          <w:sz w:val="18"/>
        </w:rPr>
        <w:t>those</w:t>
      </w:r>
      <w:r>
        <w:rPr>
          <w:spacing w:val="-14"/>
          <w:w w:val="105"/>
          <w:sz w:val="18"/>
        </w:rPr>
        <w:t> </w:t>
      </w:r>
      <w:r>
        <w:rPr>
          <w:w w:val="105"/>
          <w:sz w:val="18"/>
        </w:rPr>
        <w:t>of</w:t>
      </w:r>
      <w:r>
        <w:rPr>
          <w:spacing w:val="-22"/>
          <w:w w:val="105"/>
          <w:sz w:val="18"/>
        </w:rPr>
        <w:t> </w:t>
      </w:r>
      <w:r>
        <w:rPr>
          <w:w w:val="105"/>
          <w:sz w:val="18"/>
        </w:rPr>
        <w:t>the</w:t>
      </w:r>
      <w:r>
        <w:rPr>
          <w:spacing w:val="-14"/>
          <w:w w:val="105"/>
          <w:sz w:val="18"/>
        </w:rPr>
        <w:t> </w:t>
      </w:r>
      <w:r>
        <w:rPr>
          <w:w w:val="105"/>
          <w:sz w:val="18"/>
        </w:rPr>
        <w:t>Revolutionary</w:t>
      </w:r>
      <w:r>
        <w:rPr>
          <w:spacing w:val="-12"/>
          <w:w w:val="105"/>
          <w:sz w:val="18"/>
        </w:rPr>
        <w:t> </w:t>
      </w:r>
      <w:r>
        <w:rPr>
          <w:w w:val="105"/>
          <w:sz w:val="18"/>
        </w:rPr>
        <w:t>Government of</w:t>
      </w:r>
      <w:r>
        <w:rPr>
          <w:spacing w:val="-21"/>
          <w:w w:val="105"/>
          <w:sz w:val="18"/>
        </w:rPr>
        <w:t> </w:t>
      </w:r>
      <w:r>
        <w:rPr>
          <w:w w:val="105"/>
          <w:sz w:val="18"/>
        </w:rPr>
        <w:t>Zanzibar,</w:t>
      </w:r>
      <w:r>
        <w:rPr>
          <w:spacing w:val="-11"/>
          <w:w w:val="105"/>
          <w:sz w:val="18"/>
        </w:rPr>
        <w:t> </w:t>
      </w:r>
      <w:r>
        <w:rPr>
          <w:w w:val="105"/>
          <w:sz w:val="18"/>
        </w:rPr>
        <w:t>employees</w:t>
      </w:r>
      <w:r>
        <w:rPr>
          <w:spacing w:val="-10"/>
          <w:w w:val="105"/>
          <w:sz w:val="18"/>
        </w:rPr>
        <w:t> </w:t>
      </w:r>
      <w:r>
        <w:rPr>
          <w:w w:val="105"/>
          <w:sz w:val="18"/>
        </w:rPr>
        <w:t>and</w:t>
      </w:r>
      <w:r>
        <w:rPr>
          <w:spacing w:val="-21"/>
          <w:w w:val="105"/>
          <w:sz w:val="18"/>
        </w:rPr>
        <w:t> </w:t>
      </w:r>
      <w:r>
        <w:rPr>
          <w:w w:val="105"/>
          <w:sz w:val="18"/>
        </w:rPr>
        <w:t>leaders</w:t>
      </w:r>
      <w:r>
        <w:rPr>
          <w:spacing w:val="-10"/>
          <w:w w:val="105"/>
          <w:sz w:val="18"/>
        </w:rPr>
        <w:t> </w:t>
      </w:r>
      <w:r>
        <w:rPr>
          <w:w w:val="105"/>
          <w:sz w:val="18"/>
        </w:rPr>
        <w:t>of</w:t>
      </w:r>
      <w:r>
        <w:rPr>
          <w:spacing w:val="-21"/>
          <w:w w:val="105"/>
          <w:sz w:val="18"/>
        </w:rPr>
        <w:t> </w:t>
      </w:r>
      <w:r>
        <w:rPr>
          <w:w w:val="105"/>
          <w:sz w:val="18"/>
        </w:rPr>
        <w:t>the</w:t>
      </w:r>
      <w:r>
        <w:rPr>
          <w:spacing w:val="-13"/>
          <w:w w:val="105"/>
          <w:sz w:val="18"/>
        </w:rPr>
        <w:t> </w:t>
      </w:r>
      <w:r>
        <w:rPr>
          <w:w w:val="105"/>
          <w:sz w:val="18"/>
        </w:rPr>
        <w:t>political</w:t>
      </w:r>
      <w:r>
        <w:rPr>
          <w:spacing w:val="-20"/>
          <w:w w:val="105"/>
          <w:sz w:val="18"/>
        </w:rPr>
        <w:t> </w:t>
      </w:r>
      <w:r>
        <w:rPr>
          <w:w w:val="105"/>
          <w:sz w:val="18"/>
        </w:rPr>
        <w:t>parties</w:t>
      </w:r>
      <w:r>
        <w:rPr>
          <w:spacing w:val="-10"/>
          <w:w w:val="105"/>
          <w:sz w:val="18"/>
        </w:rPr>
        <w:t> </w:t>
      </w:r>
      <w:r>
        <w:rPr>
          <w:w w:val="105"/>
          <w:sz w:val="18"/>
        </w:rPr>
        <w:t>who</w:t>
      </w:r>
      <w:r>
        <w:rPr>
          <w:spacing w:val="-20"/>
          <w:w w:val="105"/>
          <w:sz w:val="18"/>
        </w:rPr>
        <w:t> </w:t>
      </w:r>
      <w:r>
        <w:rPr>
          <w:w w:val="105"/>
          <w:sz w:val="18"/>
        </w:rPr>
        <w:t>deal</w:t>
      </w:r>
      <w:r>
        <w:rPr>
          <w:spacing w:val="-20"/>
          <w:w w:val="105"/>
          <w:sz w:val="18"/>
        </w:rPr>
        <w:t> </w:t>
      </w:r>
      <w:r>
        <w:rPr>
          <w:w w:val="105"/>
          <w:sz w:val="18"/>
        </w:rPr>
        <w:t>with</w:t>
      </w:r>
      <w:r>
        <w:rPr>
          <w:spacing w:val="-20"/>
          <w:w w:val="105"/>
          <w:sz w:val="18"/>
        </w:rPr>
        <w:t> </w:t>
      </w:r>
      <w:r>
        <w:rPr>
          <w:w w:val="105"/>
          <w:sz w:val="18"/>
        </w:rPr>
        <w:t>public affairs,</w:t>
      </w:r>
      <w:r>
        <w:rPr>
          <w:spacing w:val="-8"/>
          <w:w w:val="105"/>
          <w:sz w:val="18"/>
        </w:rPr>
        <w:t> </w:t>
      </w:r>
      <w:r>
        <w:rPr>
          <w:w w:val="105"/>
          <w:sz w:val="18"/>
        </w:rPr>
        <w:t>members</w:t>
      </w:r>
      <w:r>
        <w:rPr>
          <w:spacing w:val="-7"/>
          <w:w w:val="105"/>
          <w:sz w:val="18"/>
        </w:rPr>
        <w:t> </w:t>
      </w:r>
      <w:r>
        <w:rPr>
          <w:w w:val="105"/>
          <w:sz w:val="18"/>
        </w:rPr>
        <w:t>and</w:t>
      </w:r>
      <w:r>
        <w:rPr>
          <w:spacing w:val="-18"/>
          <w:w w:val="105"/>
          <w:sz w:val="18"/>
        </w:rPr>
        <w:t> </w:t>
      </w:r>
      <w:r>
        <w:rPr>
          <w:w w:val="105"/>
          <w:sz w:val="18"/>
        </w:rPr>
        <w:t>employees</w:t>
      </w:r>
      <w:r>
        <w:rPr>
          <w:spacing w:val="-7"/>
          <w:w w:val="105"/>
          <w:sz w:val="18"/>
        </w:rPr>
        <w:t> </w:t>
      </w:r>
      <w:r>
        <w:rPr>
          <w:w w:val="105"/>
          <w:sz w:val="18"/>
        </w:rPr>
        <w:t>of</w:t>
      </w:r>
      <w:r>
        <w:rPr>
          <w:spacing w:val="-18"/>
          <w:w w:val="105"/>
          <w:sz w:val="18"/>
        </w:rPr>
        <w:t> </w:t>
      </w:r>
      <w:r>
        <w:rPr>
          <w:w w:val="105"/>
          <w:sz w:val="18"/>
        </w:rPr>
        <w:t>all</w:t>
      </w:r>
      <w:r>
        <w:rPr>
          <w:spacing w:val="-17"/>
          <w:w w:val="105"/>
          <w:sz w:val="18"/>
        </w:rPr>
        <w:t> </w:t>
      </w:r>
      <w:r>
        <w:rPr>
          <w:w w:val="105"/>
          <w:sz w:val="18"/>
        </w:rPr>
        <w:t>Commissions</w:t>
      </w:r>
      <w:r>
        <w:rPr>
          <w:spacing w:val="-7"/>
          <w:w w:val="105"/>
          <w:sz w:val="18"/>
        </w:rPr>
        <w:t> </w:t>
      </w:r>
      <w:r>
        <w:rPr>
          <w:w w:val="105"/>
          <w:sz w:val="18"/>
        </w:rPr>
        <w:t>of</w:t>
      </w:r>
      <w:r>
        <w:rPr>
          <w:spacing w:val="-18"/>
          <w:w w:val="105"/>
          <w:sz w:val="18"/>
        </w:rPr>
        <w:t> </w:t>
      </w:r>
      <w:r>
        <w:rPr>
          <w:w w:val="105"/>
          <w:sz w:val="18"/>
        </w:rPr>
        <w:t>the</w:t>
      </w:r>
      <w:r>
        <w:rPr>
          <w:spacing w:val="-10"/>
          <w:w w:val="105"/>
          <w:sz w:val="18"/>
        </w:rPr>
        <w:t> </w:t>
      </w:r>
      <w:r>
        <w:rPr>
          <w:w w:val="105"/>
          <w:sz w:val="18"/>
        </w:rPr>
        <w:t>Government</w:t>
      </w:r>
      <w:r>
        <w:rPr>
          <w:spacing w:val="-10"/>
          <w:w w:val="105"/>
          <w:sz w:val="18"/>
        </w:rPr>
        <w:t> </w:t>
      </w:r>
      <w:r>
        <w:rPr>
          <w:w w:val="105"/>
          <w:sz w:val="18"/>
        </w:rPr>
        <w:t>of</w:t>
      </w:r>
      <w:r>
        <w:rPr>
          <w:spacing w:val="-18"/>
          <w:w w:val="105"/>
          <w:sz w:val="18"/>
        </w:rPr>
        <w:t> </w:t>
      </w:r>
      <w:r>
        <w:rPr>
          <w:w w:val="105"/>
          <w:sz w:val="18"/>
        </w:rPr>
        <w:t>the United</w:t>
      </w:r>
      <w:r>
        <w:rPr>
          <w:spacing w:val="-11"/>
          <w:w w:val="105"/>
          <w:sz w:val="18"/>
        </w:rPr>
        <w:t> </w:t>
      </w:r>
      <w:r>
        <w:rPr>
          <w:w w:val="105"/>
          <w:sz w:val="18"/>
        </w:rPr>
        <w:t>Republic</w:t>
      </w:r>
      <w:r>
        <w:rPr>
          <w:spacing w:val="-7"/>
          <w:w w:val="105"/>
          <w:sz w:val="18"/>
        </w:rPr>
        <w:t> </w:t>
      </w:r>
      <w:r>
        <w:rPr>
          <w:w w:val="105"/>
          <w:sz w:val="18"/>
        </w:rPr>
        <w:t>and</w:t>
      </w:r>
      <w:r>
        <w:rPr>
          <w:spacing w:val="-11"/>
          <w:w w:val="105"/>
          <w:sz w:val="18"/>
        </w:rPr>
        <w:t> </w:t>
      </w:r>
      <w:r>
        <w:rPr>
          <w:w w:val="105"/>
          <w:sz w:val="18"/>
        </w:rPr>
        <w:t>the</w:t>
      </w:r>
      <w:r>
        <w:rPr>
          <w:spacing w:val="-1"/>
          <w:w w:val="105"/>
          <w:sz w:val="18"/>
        </w:rPr>
        <w:t> </w:t>
      </w:r>
      <w:r>
        <w:rPr>
          <w:w w:val="105"/>
          <w:sz w:val="18"/>
        </w:rPr>
        <w:t>Revolutionary Government</w:t>
      </w:r>
      <w:r>
        <w:rPr>
          <w:spacing w:val="-1"/>
          <w:w w:val="105"/>
          <w:sz w:val="18"/>
        </w:rPr>
        <w:t> </w:t>
      </w:r>
      <w:r>
        <w:rPr>
          <w:w w:val="105"/>
          <w:sz w:val="18"/>
        </w:rPr>
        <w:t>of</w:t>
      </w:r>
      <w:r>
        <w:rPr>
          <w:spacing w:val="-11"/>
          <w:w w:val="105"/>
          <w:sz w:val="18"/>
        </w:rPr>
        <w:t> </w:t>
      </w:r>
      <w:r>
        <w:rPr>
          <w:w w:val="105"/>
          <w:sz w:val="18"/>
        </w:rPr>
        <w:t>Zanzibar</w:t>
      </w:r>
      <w:r>
        <w:rPr>
          <w:spacing w:val="-10"/>
          <w:w w:val="105"/>
          <w:sz w:val="18"/>
        </w:rPr>
        <w:t> </w:t>
      </w:r>
      <w:r>
        <w:rPr>
          <w:w w:val="105"/>
          <w:sz w:val="18"/>
        </w:rPr>
        <w:t>parastatal organizations</w:t>
      </w:r>
      <w:r>
        <w:rPr>
          <w:spacing w:val="-15"/>
          <w:w w:val="105"/>
          <w:sz w:val="18"/>
        </w:rPr>
        <w:t> </w:t>
      </w:r>
      <w:r>
        <w:rPr>
          <w:w w:val="105"/>
          <w:sz w:val="18"/>
        </w:rPr>
        <w:t>and</w:t>
      </w:r>
      <w:r>
        <w:rPr>
          <w:spacing w:val="-24"/>
          <w:w w:val="105"/>
          <w:sz w:val="18"/>
        </w:rPr>
        <w:t> </w:t>
      </w:r>
      <w:r>
        <w:rPr>
          <w:w w:val="105"/>
          <w:sz w:val="18"/>
        </w:rPr>
        <w:t>other</w:t>
      </w:r>
      <w:r>
        <w:rPr>
          <w:spacing w:val="-23"/>
          <w:w w:val="105"/>
          <w:sz w:val="18"/>
        </w:rPr>
        <w:t> </w:t>
      </w:r>
      <w:r>
        <w:rPr>
          <w:w w:val="105"/>
          <w:sz w:val="18"/>
        </w:rPr>
        <w:t>public</w:t>
      </w:r>
      <w:r>
        <w:rPr>
          <w:spacing w:val="-21"/>
          <w:w w:val="105"/>
          <w:sz w:val="18"/>
        </w:rPr>
        <w:t> </w:t>
      </w:r>
      <w:r>
        <w:rPr>
          <w:w w:val="105"/>
          <w:sz w:val="18"/>
        </w:rPr>
        <w:t>or</w:t>
      </w:r>
      <w:r>
        <w:rPr>
          <w:spacing w:val="-23"/>
          <w:w w:val="105"/>
          <w:sz w:val="18"/>
        </w:rPr>
        <w:t> </w:t>
      </w:r>
      <w:r>
        <w:rPr>
          <w:w w:val="105"/>
          <w:sz w:val="18"/>
        </w:rPr>
        <w:t>private</w:t>
      </w:r>
      <w:r>
        <w:rPr>
          <w:spacing w:val="-16"/>
          <w:w w:val="105"/>
          <w:sz w:val="18"/>
        </w:rPr>
        <w:t> </w:t>
      </w:r>
      <w:r>
        <w:rPr>
          <w:w w:val="105"/>
          <w:sz w:val="18"/>
        </w:rPr>
        <w:t>organs,</w:t>
      </w:r>
      <w:r>
        <w:rPr>
          <w:spacing w:val="-15"/>
          <w:w w:val="105"/>
          <w:sz w:val="18"/>
        </w:rPr>
        <w:t> </w:t>
      </w:r>
      <w:r>
        <w:rPr>
          <w:w w:val="105"/>
          <w:sz w:val="18"/>
        </w:rPr>
        <w:t>companies,</w:t>
      </w:r>
      <w:r>
        <w:rPr>
          <w:spacing w:val="-15"/>
          <w:w w:val="105"/>
          <w:sz w:val="18"/>
        </w:rPr>
        <w:t> </w:t>
      </w:r>
      <w:r>
        <w:rPr>
          <w:w w:val="105"/>
          <w:sz w:val="18"/>
        </w:rPr>
        <w:t>community, </w:t>
      </w:r>
      <w:r>
        <w:rPr>
          <w:spacing w:val="-2"/>
          <w:w w:val="105"/>
          <w:sz w:val="18"/>
        </w:rPr>
        <w:t>associations,</w:t>
      </w:r>
      <w:r>
        <w:rPr>
          <w:spacing w:val="-10"/>
          <w:w w:val="105"/>
          <w:sz w:val="18"/>
        </w:rPr>
        <w:t> </w:t>
      </w:r>
      <w:r>
        <w:rPr>
          <w:spacing w:val="-2"/>
          <w:w w:val="105"/>
          <w:sz w:val="18"/>
        </w:rPr>
        <w:t>trustees</w:t>
      </w:r>
      <w:r>
        <w:rPr>
          <w:spacing w:val="-9"/>
          <w:w w:val="105"/>
          <w:sz w:val="18"/>
        </w:rPr>
        <w:t> </w:t>
      </w:r>
      <w:r>
        <w:rPr>
          <w:spacing w:val="-2"/>
          <w:w w:val="105"/>
          <w:sz w:val="18"/>
        </w:rPr>
        <w:t>or</w:t>
      </w:r>
      <w:r>
        <w:rPr>
          <w:spacing w:val="-19"/>
          <w:w w:val="105"/>
          <w:sz w:val="18"/>
        </w:rPr>
        <w:t> </w:t>
      </w:r>
      <w:r>
        <w:rPr>
          <w:spacing w:val="-2"/>
          <w:w w:val="105"/>
          <w:sz w:val="18"/>
        </w:rPr>
        <w:t>any</w:t>
      </w:r>
      <w:r>
        <w:rPr>
          <w:spacing w:val="-10"/>
          <w:w w:val="105"/>
          <w:sz w:val="18"/>
        </w:rPr>
        <w:t> </w:t>
      </w:r>
      <w:r>
        <w:rPr>
          <w:spacing w:val="-2"/>
          <w:w w:val="105"/>
          <w:sz w:val="18"/>
        </w:rPr>
        <w:t>other</w:t>
      </w:r>
      <w:r>
        <w:rPr>
          <w:spacing w:val="-19"/>
          <w:w w:val="105"/>
          <w:sz w:val="18"/>
        </w:rPr>
        <w:t> </w:t>
      </w:r>
      <w:r>
        <w:rPr>
          <w:spacing w:val="-2"/>
          <w:w w:val="105"/>
          <w:sz w:val="18"/>
        </w:rPr>
        <w:t>schemes,</w:t>
      </w:r>
      <w:r>
        <w:rPr>
          <w:spacing w:val="-10"/>
          <w:w w:val="105"/>
          <w:sz w:val="18"/>
        </w:rPr>
        <w:t> </w:t>
      </w:r>
      <w:r>
        <w:rPr>
          <w:spacing w:val="-2"/>
          <w:w w:val="105"/>
          <w:sz w:val="18"/>
        </w:rPr>
        <w:t>as</w:t>
      </w:r>
      <w:r>
        <w:rPr>
          <w:spacing w:val="-9"/>
          <w:w w:val="105"/>
          <w:sz w:val="18"/>
        </w:rPr>
        <w:t> </w:t>
      </w:r>
      <w:r>
        <w:rPr>
          <w:spacing w:val="-2"/>
          <w:w w:val="105"/>
          <w:sz w:val="18"/>
        </w:rPr>
        <w:t>prescribed</w:t>
      </w:r>
      <w:r>
        <w:rPr>
          <w:spacing w:val="-20"/>
          <w:w w:val="105"/>
          <w:sz w:val="18"/>
        </w:rPr>
        <w:t> </w:t>
      </w:r>
      <w:r>
        <w:rPr>
          <w:spacing w:val="-2"/>
          <w:w w:val="105"/>
          <w:sz w:val="18"/>
        </w:rPr>
        <w:t>by</w:t>
      </w:r>
      <w:r>
        <w:rPr>
          <w:spacing w:val="-10"/>
          <w:w w:val="105"/>
          <w:sz w:val="18"/>
        </w:rPr>
        <w:t> </w:t>
      </w:r>
      <w:r>
        <w:rPr>
          <w:spacing w:val="-2"/>
          <w:w w:val="105"/>
          <w:sz w:val="18"/>
        </w:rPr>
        <w:t>the</w:t>
      </w:r>
      <w:r>
        <w:rPr>
          <w:spacing w:val="-12"/>
          <w:w w:val="105"/>
          <w:sz w:val="18"/>
        </w:rPr>
        <w:t> </w:t>
      </w:r>
      <w:r>
        <w:rPr>
          <w:spacing w:val="-2"/>
          <w:w w:val="105"/>
          <w:sz w:val="18"/>
        </w:rPr>
        <w:t>law</w:t>
      </w:r>
      <w:r>
        <w:rPr>
          <w:spacing w:val="-16"/>
          <w:w w:val="105"/>
          <w:sz w:val="18"/>
        </w:rPr>
        <w:t> </w:t>
      </w:r>
      <w:r>
        <w:rPr>
          <w:spacing w:val="-2"/>
          <w:w w:val="105"/>
          <w:sz w:val="18"/>
        </w:rPr>
        <w:t>enacted</w:t>
      </w:r>
      <w:r>
        <w:rPr>
          <w:spacing w:val="-20"/>
          <w:w w:val="105"/>
          <w:sz w:val="18"/>
        </w:rPr>
        <w:t> </w:t>
      </w:r>
      <w:r>
        <w:rPr>
          <w:spacing w:val="-2"/>
          <w:w w:val="105"/>
          <w:sz w:val="18"/>
        </w:rPr>
        <w:t>by </w:t>
      </w:r>
      <w:r>
        <w:rPr>
          <w:w w:val="105"/>
          <w:sz w:val="18"/>
        </w:rPr>
        <w:t>the</w:t>
      </w:r>
      <w:r>
        <w:rPr>
          <w:spacing w:val="-17"/>
          <w:w w:val="105"/>
          <w:sz w:val="18"/>
        </w:rPr>
        <w:t> </w:t>
      </w:r>
      <w:r>
        <w:rPr>
          <w:w w:val="105"/>
          <w:sz w:val="18"/>
        </w:rPr>
        <w:t>Parliament;</w:t>
      </w:r>
      <w:r>
        <w:rPr>
          <w:spacing w:val="-23"/>
          <w:w w:val="105"/>
          <w:sz w:val="18"/>
        </w:rPr>
        <w:t> </w:t>
      </w:r>
      <w:r>
        <w:rPr>
          <w:w w:val="105"/>
          <w:sz w:val="18"/>
        </w:rPr>
        <w:t>but</w:t>
      </w:r>
      <w:r>
        <w:rPr>
          <w:spacing w:val="-17"/>
          <w:w w:val="105"/>
          <w:sz w:val="18"/>
        </w:rPr>
        <w:t> </w:t>
      </w:r>
      <w:r>
        <w:rPr>
          <w:w w:val="105"/>
          <w:sz w:val="18"/>
        </w:rPr>
        <w:t>these</w:t>
      </w:r>
      <w:r>
        <w:rPr>
          <w:spacing w:val="-17"/>
          <w:w w:val="105"/>
          <w:sz w:val="18"/>
        </w:rPr>
        <w:t> </w:t>
      </w:r>
      <w:r>
        <w:rPr>
          <w:w w:val="105"/>
          <w:sz w:val="18"/>
        </w:rPr>
        <w:t>provisions</w:t>
      </w:r>
      <w:r>
        <w:rPr>
          <w:spacing w:val="-15"/>
          <w:w w:val="105"/>
          <w:sz w:val="18"/>
        </w:rPr>
        <w:t> </w:t>
      </w:r>
      <w:r>
        <w:rPr>
          <w:w w:val="105"/>
          <w:sz w:val="18"/>
        </w:rPr>
        <w:t>shall</w:t>
      </w:r>
      <w:r>
        <w:rPr>
          <w:spacing w:val="-22"/>
          <w:w w:val="105"/>
          <w:sz w:val="18"/>
        </w:rPr>
        <w:t> </w:t>
      </w:r>
      <w:r>
        <w:rPr>
          <w:w w:val="105"/>
          <w:sz w:val="18"/>
        </w:rPr>
        <w:t>not</w:t>
      </w:r>
      <w:r>
        <w:rPr>
          <w:spacing w:val="-17"/>
          <w:w w:val="105"/>
          <w:sz w:val="18"/>
        </w:rPr>
        <w:t> </w:t>
      </w:r>
      <w:r>
        <w:rPr>
          <w:w w:val="105"/>
          <w:sz w:val="18"/>
        </w:rPr>
        <w:t>apply</w:t>
      </w:r>
      <w:r>
        <w:rPr>
          <w:spacing w:val="-15"/>
          <w:w w:val="105"/>
          <w:sz w:val="18"/>
        </w:rPr>
        <w:t> </w:t>
      </w:r>
      <w:r>
        <w:rPr>
          <w:w w:val="105"/>
          <w:sz w:val="18"/>
        </w:rPr>
        <w:t>to</w:t>
      </w:r>
      <w:r>
        <w:rPr>
          <w:spacing w:val="-23"/>
          <w:w w:val="105"/>
          <w:sz w:val="18"/>
        </w:rPr>
        <w:t> </w:t>
      </w:r>
      <w:r>
        <w:rPr>
          <w:w w:val="105"/>
          <w:sz w:val="18"/>
        </w:rPr>
        <w:t>the</w:t>
      </w:r>
      <w:r>
        <w:rPr>
          <w:spacing w:val="-17"/>
          <w:w w:val="105"/>
          <w:sz w:val="18"/>
        </w:rPr>
        <w:t> </w:t>
      </w:r>
      <w:r>
        <w:rPr>
          <w:w w:val="105"/>
          <w:sz w:val="18"/>
        </w:rPr>
        <w:t>President</w:t>
      </w:r>
      <w:r>
        <w:rPr>
          <w:spacing w:val="-16"/>
          <w:w w:val="105"/>
          <w:sz w:val="18"/>
        </w:rPr>
        <w:t> </w:t>
      </w:r>
      <w:r>
        <w:rPr>
          <w:w w:val="105"/>
          <w:sz w:val="18"/>
        </w:rPr>
        <w:t>or</w:t>
      </w:r>
      <w:r>
        <w:rPr>
          <w:spacing w:val="-23"/>
          <w:w w:val="105"/>
          <w:sz w:val="18"/>
        </w:rPr>
        <w:t> </w:t>
      </w:r>
      <w:r>
        <w:rPr>
          <w:w w:val="105"/>
          <w:sz w:val="18"/>
        </w:rPr>
        <w:t>Leader</w:t>
      </w:r>
      <w:r>
        <w:rPr>
          <w:spacing w:val="-23"/>
          <w:w w:val="105"/>
          <w:sz w:val="18"/>
        </w:rPr>
        <w:t> </w:t>
      </w:r>
      <w:r>
        <w:rPr>
          <w:w w:val="105"/>
          <w:sz w:val="18"/>
        </w:rPr>
        <w:t>of the</w:t>
      </w:r>
      <w:r>
        <w:rPr>
          <w:spacing w:val="-10"/>
          <w:w w:val="105"/>
          <w:sz w:val="18"/>
        </w:rPr>
        <w:t> </w:t>
      </w:r>
      <w:r>
        <w:rPr>
          <w:w w:val="105"/>
          <w:sz w:val="18"/>
        </w:rPr>
        <w:t>Revolutionary</w:t>
      </w:r>
      <w:r>
        <w:rPr>
          <w:spacing w:val="-8"/>
          <w:w w:val="105"/>
          <w:sz w:val="18"/>
        </w:rPr>
        <w:t> </w:t>
      </w:r>
      <w:r>
        <w:rPr>
          <w:w w:val="105"/>
          <w:sz w:val="18"/>
        </w:rPr>
        <w:t>Government</w:t>
      </w:r>
      <w:r>
        <w:rPr>
          <w:spacing w:val="-10"/>
          <w:w w:val="105"/>
          <w:sz w:val="18"/>
        </w:rPr>
        <w:t> </w:t>
      </w:r>
      <w:r>
        <w:rPr>
          <w:w w:val="105"/>
          <w:sz w:val="18"/>
        </w:rPr>
        <w:t>of</w:t>
      </w:r>
      <w:r>
        <w:rPr>
          <w:spacing w:val="-19"/>
          <w:w w:val="105"/>
          <w:sz w:val="18"/>
        </w:rPr>
        <w:t> </w:t>
      </w:r>
      <w:r>
        <w:rPr>
          <w:w w:val="105"/>
          <w:sz w:val="18"/>
        </w:rPr>
        <w:t>Zanzibar,</w:t>
      </w:r>
      <w:r>
        <w:rPr>
          <w:spacing w:val="-8"/>
          <w:w w:val="105"/>
          <w:sz w:val="18"/>
        </w:rPr>
        <w:t> </w:t>
      </w:r>
      <w:r>
        <w:rPr>
          <w:w w:val="105"/>
          <w:sz w:val="18"/>
        </w:rPr>
        <w:t>except</w:t>
      </w:r>
      <w:r>
        <w:rPr>
          <w:spacing w:val="-10"/>
          <w:w w:val="105"/>
          <w:sz w:val="18"/>
        </w:rPr>
        <w:t> </w:t>
      </w:r>
      <w:r>
        <w:rPr>
          <w:w w:val="105"/>
          <w:sz w:val="18"/>
        </w:rPr>
        <w:t>only</w:t>
      </w:r>
      <w:r>
        <w:rPr>
          <w:spacing w:val="-8"/>
          <w:w w:val="105"/>
          <w:sz w:val="18"/>
        </w:rPr>
        <w:t> </w:t>
      </w:r>
      <w:r>
        <w:rPr>
          <w:w w:val="105"/>
          <w:sz w:val="18"/>
        </w:rPr>
        <w:t>in</w:t>
      </w:r>
      <w:r>
        <w:rPr>
          <w:spacing w:val="-17"/>
          <w:w w:val="105"/>
          <w:sz w:val="18"/>
        </w:rPr>
        <w:t> </w:t>
      </w:r>
      <w:r>
        <w:rPr>
          <w:w w:val="105"/>
          <w:sz w:val="18"/>
        </w:rPr>
        <w:t>accordance</w:t>
      </w:r>
      <w:r>
        <w:rPr>
          <w:spacing w:val="-10"/>
          <w:w w:val="105"/>
          <w:sz w:val="18"/>
        </w:rPr>
        <w:t> </w:t>
      </w:r>
      <w:r>
        <w:rPr>
          <w:w w:val="105"/>
          <w:sz w:val="18"/>
        </w:rPr>
        <w:t>with</w:t>
      </w:r>
      <w:r>
        <w:rPr>
          <w:spacing w:val="-17"/>
          <w:w w:val="105"/>
          <w:sz w:val="18"/>
        </w:rPr>
        <w:t> </w:t>
      </w:r>
      <w:r>
        <w:rPr>
          <w:w w:val="105"/>
          <w:sz w:val="18"/>
        </w:rPr>
        <w:t>the provisions of</w:t>
      </w:r>
      <w:r>
        <w:rPr>
          <w:spacing w:val="-10"/>
          <w:w w:val="105"/>
          <w:sz w:val="18"/>
        </w:rPr>
        <w:t> </w:t>
      </w:r>
      <w:r>
        <w:rPr>
          <w:w w:val="105"/>
          <w:sz w:val="18"/>
        </w:rPr>
        <w:t>Article 46 of</w:t>
      </w:r>
      <w:r>
        <w:rPr>
          <w:spacing w:val="-10"/>
          <w:w w:val="105"/>
          <w:sz w:val="18"/>
        </w:rPr>
        <w:t> </w:t>
      </w:r>
      <w:r>
        <w:rPr>
          <w:w w:val="105"/>
          <w:sz w:val="18"/>
        </w:rPr>
        <w:t>this Constitution</w:t>
      </w:r>
      <w:r>
        <w:rPr>
          <w:spacing w:val="-9"/>
          <w:w w:val="105"/>
          <w:sz w:val="18"/>
        </w:rPr>
        <w:t> </w:t>
      </w:r>
      <w:r>
        <w:rPr>
          <w:w w:val="105"/>
          <w:sz w:val="18"/>
        </w:rPr>
        <w:t>or</w:t>
      </w:r>
      <w:r>
        <w:rPr>
          <w:spacing w:val="-9"/>
          <w:w w:val="105"/>
          <w:sz w:val="18"/>
        </w:rPr>
        <w:t> </w:t>
      </w:r>
      <w:r>
        <w:rPr>
          <w:w w:val="105"/>
          <w:sz w:val="18"/>
        </w:rPr>
        <w:t>Article 36 of</w:t>
      </w:r>
      <w:r>
        <w:rPr>
          <w:spacing w:val="-10"/>
          <w:w w:val="105"/>
          <w:sz w:val="18"/>
        </w:rPr>
        <w:t> </w:t>
      </w:r>
      <w:r>
        <w:rPr>
          <w:w w:val="105"/>
          <w:sz w:val="18"/>
        </w:rPr>
        <w:t>the Constitution</w:t>
      </w:r>
      <w:r>
        <w:rPr>
          <w:spacing w:val="-9"/>
          <w:w w:val="105"/>
          <w:sz w:val="18"/>
        </w:rPr>
        <w:t> </w:t>
      </w:r>
      <w:r>
        <w:rPr>
          <w:w w:val="105"/>
          <w:sz w:val="18"/>
        </w:rPr>
        <w:t>of Zanzibar,</w:t>
      </w:r>
      <w:r>
        <w:rPr>
          <w:spacing w:val="-11"/>
          <w:w w:val="105"/>
          <w:sz w:val="18"/>
        </w:rPr>
        <w:t> </w:t>
      </w:r>
      <w:r>
        <w:rPr>
          <w:w w:val="105"/>
          <w:sz w:val="18"/>
        </w:rPr>
        <w:t>1984.</w:t>
      </w:r>
    </w:p>
    <w:p>
      <w:pPr>
        <w:pStyle w:val="Heading4"/>
        <w:numPr>
          <w:ilvl w:val="0"/>
          <w:numId w:val="2"/>
        </w:numPr>
        <w:tabs>
          <w:tab w:pos="824" w:val="left" w:leader="none"/>
        </w:tabs>
        <w:spacing w:line="240" w:lineRule="auto" w:before="216" w:after="0"/>
        <w:ind w:left="824" w:right="0" w:hanging="477"/>
        <w:jc w:val="left"/>
      </w:pPr>
      <w:bookmarkStart w:name="s1729" w:id="134"/>
      <w:bookmarkEnd w:id="134"/>
      <w:r>
        <w:rPr>
          <w:b w:val="0"/>
        </w:rPr>
      </w:r>
      <w:r>
        <w:rPr>
          <w:w w:val="90"/>
        </w:rPr>
        <w:t>Powers</w:t>
      </w:r>
      <w:r>
        <w:rPr>
          <w:spacing w:val="-7"/>
          <w:w w:val="90"/>
        </w:rPr>
        <w:t> </w:t>
      </w:r>
      <w:r>
        <w:rPr>
          <w:w w:val="90"/>
        </w:rPr>
        <w:t>of</w:t>
      </w:r>
      <w:r>
        <w:rPr>
          <w:spacing w:val="-5"/>
        </w:rPr>
        <w:t> </w:t>
      </w:r>
      <w:r>
        <w:rPr>
          <w:w w:val="90"/>
        </w:rPr>
        <w:t>the</w:t>
      </w:r>
      <w:r>
        <w:rPr>
          <w:spacing w:val="-3"/>
        </w:rPr>
        <w:t> </w:t>
      </w:r>
      <w:r>
        <w:rPr>
          <w:w w:val="90"/>
        </w:rPr>
        <w:t>Commission</w:t>
      </w:r>
      <w:r>
        <w:rPr>
          <w:spacing w:val="-6"/>
          <w:w w:val="90"/>
        </w:rPr>
        <w:t> </w:t>
      </w:r>
      <w:r>
        <w:rPr>
          <w:w w:val="90"/>
        </w:rPr>
        <w:t>and</w:t>
      </w:r>
      <w:r>
        <w:rPr>
          <w:spacing w:val="-5"/>
          <w:w w:val="90"/>
        </w:rPr>
        <w:t> </w:t>
      </w:r>
      <w:r>
        <w:rPr>
          <w:w w:val="90"/>
        </w:rPr>
        <w:t>procedures</w:t>
      </w:r>
      <w:r>
        <w:rPr>
          <w:spacing w:val="-5"/>
          <w:w w:val="90"/>
        </w:rPr>
        <w:t> </w:t>
      </w:r>
      <w:r>
        <w:rPr>
          <w:w w:val="90"/>
        </w:rPr>
        <w:t>for</w:t>
      </w:r>
      <w:r>
        <w:rPr>
          <w:spacing w:val="-4"/>
        </w:rPr>
        <w:t> </w:t>
      </w:r>
      <w:r>
        <w:rPr>
          <w:w w:val="90"/>
        </w:rPr>
        <w:t>its</w:t>
      </w:r>
      <w:r>
        <w:rPr>
          <w:spacing w:val="-4"/>
          <w:w w:val="90"/>
        </w:rPr>
        <w:t> </w:t>
      </w:r>
      <w:r>
        <w:rPr>
          <w:spacing w:val="-2"/>
          <w:w w:val="90"/>
        </w:rPr>
        <w:t>duties</w:t>
      </w:r>
    </w:p>
    <w:p>
      <w:pPr>
        <w:pStyle w:val="ListParagraph"/>
        <w:numPr>
          <w:ilvl w:val="1"/>
          <w:numId w:val="2"/>
        </w:numPr>
        <w:tabs>
          <w:tab w:pos="909" w:val="left" w:leader="none"/>
          <w:tab w:pos="911" w:val="left" w:leader="none"/>
        </w:tabs>
        <w:spacing w:line="232" w:lineRule="auto" w:before="217" w:after="0"/>
        <w:ind w:left="911" w:right="1265" w:hanging="204"/>
        <w:jc w:val="left"/>
        <w:rPr>
          <w:sz w:val="18"/>
        </w:rPr>
      </w:pPr>
      <w:r>
        <w:rPr>
          <w:w w:val="105"/>
          <w:sz w:val="18"/>
        </w:rPr>
        <w:t>Without</w:t>
      </w:r>
      <w:r>
        <w:rPr>
          <w:spacing w:val="-16"/>
          <w:w w:val="105"/>
          <w:sz w:val="18"/>
        </w:rPr>
        <w:t> </w:t>
      </w:r>
      <w:r>
        <w:rPr>
          <w:w w:val="105"/>
          <w:sz w:val="18"/>
        </w:rPr>
        <w:t>prejudice</w:t>
      </w:r>
      <w:r>
        <w:rPr>
          <w:spacing w:val="-16"/>
          <w:w w:val="105"/>
          <w:sz w:val="18"/>
        </w:rPr>
        <w:t> </w:t>
      </w:r>
      <w:r>
        <w:rPr>
          <w:w w:val="105"/>
          <w:sz w:val="18"/>
        </w:rPr>
        <w:t>to</w:t>
      </w:r>
      <w:r>
        <w:rPr>
          <w:spacing w:val="-23"/>
          <w:w w:val="105"/>
          <w:sz w:val="18"/>
        </w:rPr>
        <w:t> </w:t>
      </w:r>
      <w:r>
        <w:rPr>
          <w:w w:val="105"/>
          <w:sz w:val="18"/>
        </w:rPr>
        <w:t>other</w:t>
      </w:r>
      <w:r>
        <w:rPr>
          <w:spacing w:val="-22"/>
          <w:w w:val="105"/>
          <w:sz w:val="18"/>
        </w:rPr>
        <w:t> </w:t>
      </w:r>
      <w:r>
        <w:rPr>
          <w:w w:val="105"/>
          <w:sz w:val="18"/>
        </w:rPr>
        <w:t>provisions</w:t>
      </w:r>
      <w:r>
        <w:rPr>
          <w:spacing w:val="-13"/>
          <w:w w:val="105"/>
          <w:sz w:val="18"/>
        </w:rPr>
        <w:t> </w:t>
      </w:r>
      <w:r>
        <w:rPr>
          <w:w w:val="105"/>
          <w:sz w:val="18"/>
        </w:rPr>
        <w:t>of</w:t>
      </w:r>
      <w:r>
        <w:rPr>
          <w:spacing w:val="-24"/>
          <w:w w:val="105"/>
          <w:sz w:val="18"/>
        </w:rPr>
        <w:t> </w:t>
      </w:r>
      <w:r>
        <w:rPr>
          <w:w w:val="105"/>
          <w:sz w:val="18"/>
        </w:rPr>
        <w:t>this</w:t>
      </w:r>
      <w:r>
        <w:rPr>
          <w:spacing w:val="-13"/>
          <w:w w:val="105"/>
          <w:sz w:val="18"/>
        </w:rPr>
        <w:t> </w:t>
      </w:r>
      <w:r>
        <w:rPr>
          <w:w w:val="105"/>
          <w:sz w:val="18"/>
        </w:rPr>
        <w:t>Article,</w:t>
      </w:r>
      <w:r>
        <w:rPr>
          <w:spacing w:val="-14"/>
          <w:w w:val="105"/>
          <w:sz w:val="18"/>
        </w:rPr>
        <w:t> </w:t>
      </w:r>
      <w:r>
        <w:rPr>
          <w:w w:val="105"/>
          <w:sz w:val="18"/>
        </w:rPr>
        <w:t>the</w:t>
      </w:r>
      <w:r>
        <w:rPr>
          <w:spacing w:val="-16"/>
          <w:w w:val="105"/>
          <w:sz w:val="18"/>
        </w:rPr>
        <w:t> </w:t>
      </w:r>
      <w:r>
        <w:rPr>
          <w:w w:val="105"/>
          <w:sz w:val="18"/>
        </w:rPr>
        <w:t>Parliament</w:t>
      </w:r>
      <w:r>
        <w:rPr>
          <w:spacing w:val="-16"/>
          <w:w w:val="105"/>
          <w:sz w:val="18"/>
        </w:rPr>
        <w:t> </w:t>
      </w:r>
      <w:r>
        <w:rPr>
          <w:w w:val="105"/>
          <w:sz w:val="18"/>
        </w:rPr>
        <w:t>may</w:t>
      </w:r>
      <w:r>
        <w:rPr>
          <w:spacing w:val="-14"/>
          <w:w w:val="105"/>
          <w:sz w:val="18"/>
        </w:rPr>
        <w:t> </w:t>
      </w:r>
      <w:r>
        <w:rPr>
          <w:w w:val="105"/>
          <w:sz w:val="18"/>
        </w:rPr>
        <w:t>enact</w:t>
      </w:r>
      <w:r>
        <w:rPr>
          <w:spacing w:val="-16"/>
          <w:w w:val="105"/>
          <w:sz w:val="18"/>
        </w:rPr>
        <w:t> </w:t>
      </w:r>
      <w:r>
        <w:rPr>
          <w:w w:val="105"/>
          <w:sz w:val="18"/>
        </w:rPr>
        <w:t>a </w:t>
      </w:r>
      <w:r>
        <w:rPr>
          <w:spacing w:val="-2"/>
          <w:w w:val="105"/>
          <w:sz w:val="18"/>
        </w:rPr>
        <w:t>law</w:t>
      </w:r>
      <w:r>
        <w:rPr>
          <w:spacing w:val="-15"/>
          <w:w w:val="105"/>
          <w:sz w:val="18"/>
        </w:rPr>
        <w:t> </w:t>
      </w:r>
      <w:r>
        <w:rPr>
          <w:spacing w:val="-2"/>
          <w:w w:val="105"/>
          <w:sz w:val="18"/>
        </w:rPr>
        <w:t>pursuant</w:t>
      </w:r>
      <w:r>
        <w:rPr>
          <w:spacing w:val="-11"/>
          <w:w w:val="105"/>
          <w:sz w:val="18"/>
        </w:rPr>
        <w:t> </w:t>
      </w:r>
      <w:r>
        <w:rPr>
          <w:spacing w:val="-2"/>
          <w:w w:val="105"/>
          <w:sz w:val="18"/>
        </w:rPr>
        <w:t>to</w:t>
      </w:r>
      <w:r>
        <w:rPr>
          <w:spacing w:val="-18"/>
          <w:w w:val="105"/>
          <w:sz w:val="18"/>
        </w:rPr>
        <w:t> </w:t>
      </w:r>
      <w:r>
        <w:rPr>
          <w:spacing w:val="-2"/>
          <w:w w:val="105"/>
          <w:sz w:val="18"/>
        </w:rPr>
        <w:t>the</w:t>
      </w:r>
      <w:r>
        <w:rPr>
          <w:spacing w:val="-11"/>
          <w:w w:val="105"/>
          <w:sz w:val="18"/>
        </w:rPr>
        <w:t> </w:t>
      </w:r>
      <w:r>
        <w:rPr>
          <w:spacing w:val="-2"/>
          <w:w w:val="105"/>
          <w:sz w:val="18"/>
        </w:rPr>
        <w:t>provisions</w:t>
      </w:r>
      <w:r>
        <w:rPr>
          <w:spacing w:val="-8"/>
          <w:w w:val="105"/>
          <w:sz w:val="18"/>
        </w:rPr>
        <w:t> </w:t>
      </w:r>
      <w:r>
        <w:rPr>
          <w:spacing w:val="-2"/>
          <w:w w:val="105"/>
          <w:sz w:val="18"/>
        </w:rPr>
        <w:t>of</w:t>
      </w:r>
      <w:r>
        <w:rPr>
          <w:spacing w:val="-19"/>
          <w:w w:val="105"/>
          <w:sz w:val="18"/>
        </w:rPr>
        <w:t> </w:t>
      </w:r>
      <w:r>
        <w:rPr>
          <w:spacing w:val="-2"/>
          <w:w w:val="105"/>
          <w:sz w:val="18"/>
        </w:rPr>
        <w:t>this</w:t>
      </w:r>
      <w:r>
        <w:rPr>
          <w:spacing w:val="-8"/>
          <w:w w:val="105"/>
          <w:sz w:val="18"/>
        </w:rPr>
        <w:t> </w:t>
      </w:r>
      <w:r>
        <w:rPr>
          <w:spacing w:val="-2"/>
          <w:w w:val="105"/>
          <w:sz w:val="18"/>
        </w:rPr>
        <w:t>Chapter</w:t>
      </w:r>
      <w:r>
        <w:rPr>
          <w:spacing w:val="-18"/>
          <w:w w:val="105"/>
          <w:sz w:val="18"/>
        </w:rPr>
        <w:t> </w:t>
      </w:r>
      <w:r>
        <w:rPr>
          <w:spacing w:val="-2"/>
          <w:w w:val="105"/>
          <w:sz w:val="18"/>
        </w:rPr>
        <w:t>of</w:t>
      </w:r>
      <w:r>
        <w:rPr>
          <w:spacing w:val="-19"/>
          <w:w w:val="105"/>
          <w:sz w:val="18"/>
        </w:rPr>
        <w:t> </w:t>
      </w:r>
      <w:r>
        <w:rPr>
          <w:spacing w:val="-2"/>
          <w:w w:val="105"/>
          <w:sz w:val="18"/>
        </w:rPr>
        <w:t>this</w:t>
      </w:r>
      <w:r>
        <w:rPr>
          <w:spacing w:val="-8"/>
          <w:w w:val="105"/>
          <w:sz w:val="18"/>
        </w:rPr>
        <w:t> </w:t>
      </w:r>
      <w:r>
        <w:rPr>
          <w:spacing w:val="-2"/>
          <w:w w:val="105"/>
          <w:sz w:val="18"/>
        </w:rPr>
        <w:t>Constitution</w:t>
      </w:r>
      <w:r>
        <w:rPr>
          <w:spacing w:val="-18"/>
          <w:w w:val="105"/>
          <w:sz w:val="18"/>
        </w:rPr>
        <w:t> </w:t>
      </w:r>
      <w:r>
        <w:rPr>
          <w:spacing w:val="-2"/>
          <w:w w:val="105"/>
          <w:sz w:val="18"/>
        </w:rPr>
        <w:t>for</w:t>
      </w:r>
      <w:r>
        <w:rPr>
          <w:spacing w:val="-18"/>
          <w:w w:val="105"/>
          <w:sz w:val="18"/>
        </w:rPr>
        <w:t> </w:t>
      </w:r>
      <w:r>
        <w:rPr>
          <w:spacing w:val="-2"/>
          <w:w w:val="105"/>
          <w:sz w:val="18"/>
        </w:rPr>
        <w:t>purposes</w:t>
      </w:r>
      <w:r>
        <w:rPr>
          <w:spacing w:val="-8"/>
          <w:w w:val="105"/>
          <w:sz w:val="18"/>
        </w:rPr>
        <w:t> </w:t>
      </w:r>
      <w:r>
        <w:rPr>
          <w:spacing w:val="-2"/>
          <w:w w:val="105"/>
          <w:sz w:val="18"/>
        </w:rPr>
        <w:t>of </w:t>
      </w:r>
      <w:r>
        <w:rPr>
          <w:w w:val="105"/>
          <w:sz w:val="18"/>
        </w:rPr>
        <w:t>prescribing</w:t>
      </w:r>
      <w:r>
        <w:rPr>
          <w:spacing w:val="-15"/>
          <w:w w:val="105"/>
          <w:sz w:val="18"/>
        </w:rPr>
        <w:t> </w:t>
      </w:r>
      <w:r>
        <w:rPr>
          <w:w w:val="105"/>
          <w:sz w:val="18"/>
        </w:rPr>
        <w:t>provisions</w:t>
      </w:r>
      <w:r>
        <w:rPr>
          <w:spacing w:val="-15"/>
          <w:w w:val="105"/>
          <w:sz w:val="18"/>
        </w:rPr>
        <w:t> </w:t>
      </w:r>
      <w:r>
        <w:rPr>
          <w:w w:val="105"/>
          <w:sz w:val="18"/>
        </w:rPr>
        <w:t>in</w:t>
      </w:r>
      <w:r>
        <w:rPr>
          <w:spacing w:val="-23"/>
          <w:w w:val="105"/>
          <w:sz w:val="18"/>
        </w:rPr>
        <w:t> </w:t>
      </w:r>
      <w:r>
        <w:rPr>
          <w:w w:val="105"/>
          <w:sz w:val="18"/>
        </w:rPr>
        <w:t>respect</w:t>
      </w:r>
      <w:r>
        <w:rPr>
          <w:spacing w:val="-17"/>
          <w:w w:val="105"/>
          <w:sz w:val="18"/>
        </w:rPr>
        <w:t> </w:t>
      </w:r>
      <w:r>
        <w:rPr>
          <w:w w:val="105"/>
          <w:sz w:val="18"/>
        </w:rPr>
        <w:t>of</w:t>
      </w:r>
      <w:r>
        <w:rPr>
          <w:spacing w:val="-24"/>
          <w:w w:val="105"/>
          <w:sz w:val="18"/>
        </w:rPr>
        <w:t> </w:t>
      </w:r>
      <w:r>
        <w:rPr>
          <w:w w:val="105"/>
          <w:sz w:val="18"/>
        </w:rPr>
        <w:t>authority</w:t>
      </w:r>
      <w:r>
        <w:rPr>
          <w:spacing w:val="-14"/>
          <w:w w:val="105"/>
          <w:sz w:val="18"/>
        </w:rPr>
        <w:t> </w:t>
      </w:r>
      <w:r>
        <w:rPr>
          <w:w w:val="105"/>
          <w:sz w:val="18"/>
        </w:rPr>
        <w:t>of</w:t>
      </w:r>
      <w:r>
        <w:rPr>
          <w:spacing w:val="-24"/>
          <w:w w:val="105"/>
          <w:sz w:val="18"/>
        </w:rPr>
        <w:t> </w:t>
      </w:r>
      <w:r>
        <w:rPr>
          <w:w w:val="105"/>
          <w:sz w:val="18"/>
        </w:rPr>
        <w:t>the</w:t>
      </w:r>
      <w:r>
        <w:rPr>
          <w:spacing w:val="-17"/>
          <w:w w:val="105"/>
          <w:sz w:val="18"/>
        </w:rPr>
        <w:t> </w:t>
      </w:r>
      <w:r>
        <w:rPr>
          <w:w w:val="105"/>
          <w:sz w:val="18"/>
        </w:rPr>
        <w:t>Commission,</w:t>
      </w:r>
      <w:r>
        <w:rPr>
          <w:spacing w:val="-15"/>
          <w:w w:val="105"/>
          <w:sz w:val="18"/>
        </w:rPr>
        <w:t> </w:t>
      </w:r>
      <w:r>
        <w:rPr>
          <w:w w:val="105"/>
          <w:sz w:val="18"/>
        </w:rPr>
        <w:t>procedures</w:t>
      </w:r>
      <w:r>
        <w:rPr>
          <w:spacing w:val="-15"/>
          <w:w w:val="105"/>
          <w:sz w:val="18"/>
        </w:rPr>
        <w:t> </w:t>
      </w:r>
      <w:r>
        <w:rPr>
          <w:w w:val="105"/>
          <w:sz w:val="18"/>
        </w:rPr>
        <w:t>for conducting</w:t>
      </w:r>
      <w:r>
        <w:rPr>
          <w:spacing w:val="-15"/>
          <w:w w:val="105"/>
          <w:sz w:val="18"/>
        </w:rPr>
        <w:t> </w:t>
      </w:r>
      <w:r>
        <w:rPr>
          <w:w w:val="105"/>
          <w:sz w:val="18"/>
        </w:rPr>
        <w:t>its</w:t>
      </w:r>
      <w:r>
        <w:rPr>
          <w:spacing w:val="-15"/>
          <w:w w:val="105"/>
          <w:sz w:val="18"/>
        </w:rPr>
        <w:t> </w:t>
      </w:r>
      <w:r>
        <w:rPr>
          <w:w w:val="105"/>
          <w:sz w:val="18"/>
        </w:rPr>
        <w:t>business</w:t>
      </w:r>
      <w:r>
        <w:rPr>
          <w:spacing w:val="-15"/>
          <w:w w:val="105"/>
          <w:sz w:val="18"/>
        </w:rPr>
        <w:t> </w:t>
      </w:r>
      <w:r>
        <w:rPr>
          <w:w w:val="105"/>
          <w:sz w:val="18"/>
        </w:rPr>
        <w:t>and</w:t>
      </w:r>
      <w:r>
        <w:rPr>
          <w:spacing w:val="-24"/>
          <w:w w:val="105"/>
          <w:sz w:val="18"/>
        </w:rPr>
        <w:t> </w:t>
      </w:r>
      <w:r>
        <w:rPr>
          <w:w w:val="105"/>
          <w:sz w:val="18"/>
        </w:rPr>
        <w:t>legal</w:t>
      </w:r>
      <w:r>
        <w:rPr>
          <w:spacing w:val="-22"/>
          <w:w w:val="105"/>
          <w:sz w:val="18"/>
        </w:rPr>
        <w:t> </w:t>
      </w:r>
      <w:r>
        <w:rPr>
          <w:w w:val="105"/>
          <w:sz w:val="18"/>
        </w:rPr>
        <w:t>immunities</w:t>
      </w:r>
      <w:r>
        <w:rPr>
          <w:spacing w:val="-15"/>
          <w:w w:val="105"/>
          <w:sz w:val="18"/>
        </w:rPr>
        <w:t> </w:t>
      </w:r>
      <w:r>
        <w:rPr>
          <w:w w:val="105"/>
          <w:sz w:val="18"/>
        </w:rPr>
        <w:t>for</w:t>
      </w:r>
      <w:r>
        <w:rPr>
          <w:spacing w:val="-23"/>
          <w:w w:val="105"/>
          <w:sz w:val="18"/>
        </w:rPr>
        <w:t> </w:t>
      </w:r>
      <w:r>
        <w:rPr>
          <w:w w:val="105"/>
          <w:sz w:val="18"/>
        </w:rPr>
        <w:t>Commissioners</w:t>
      </w:r>
      <w:r>
        <w:rPr>
          <w:spacing w:val="-14"/>
          <w:w w:val="105"/>
          <w:sz w:val="18"/>
        </w:rPr>
        <w:t> </w:t>
      </w:r>
      <w:r>
        <w:rPr>
          <w:w w:val="105"/>
          <w:sz w:val="18"/>
        </w:rPr>
        <w:t>and</w:t>
      </w:r>
      <w:r>
        <w:rPr>
          <w:spacing w:val="-24"/>
          <w:w w:val="105"/>
          <w:sz w:val="18"/>
        </w:rPr>
        <w:t> </w:t>
      </w:r>
      <w:r>
        <w:rPr>
          <w:w w:val="105"/>
          <w:sz w:val="18"/>
        </w:rPr>
        <w:t>employees of</w:t>
      </w:r>
      <w:r>
        <w:rPr>
          <w:spacing w:val="-17"/>
          <w:w w:val="105"/>
          <w:sz w:val="18"/>
        </w:rPr>
        <w:t> </w:t>
      </w:r>
      <w:r>
        <w:rPr>
          <w:w w:val="105"/>
          <w:sz w:val="18"/>
        </w:rPr>
        <w:t>the</w:t>
      </w:r>
      <w:r>
        <w:rPr>
          <w:spacing w:val="-9"/>
          <w:w w:val="105"/>
          <w:sz w:val="18"/>
        </w:rPr>
        <w:t> </w:t>
      </w:r>
      <w:r>
        <w:rPr>
          <w:w w:val="105"/>
          <w:sz w:val="18"/>
        </w:rPr>
        <w:t>Commission</w:t>
      </w:r>
      <w:r>
        <w:rPr>
          <w:spacing w:val="-16"/>
          <w:w w:val="105"/>
          <w:sz w:val="18"/>
        </w:rPr>
        <w:t> </w:t>
      </w:r>
      <w:r>
        <w:rPr>
          <w:w w:val="105"/>
          <w:sz w:val="18"/>
        </w:rPr>
        <w:t>which</w:t>
      </w:r>
      <w:r>
        <w:rPr>
          <w:spacing w:val="-16"/>
          <w:w w:val="105"/>
          <w:sz w:val="18"/>
        </w:rPr>
        <w:t> </w:t>
      </w:r>
      <w:r>
        <w:rPr>
          <w:w w:val="105"/>
          <w:sz w:val="18"/>
        </w:rPr>
        <w:t>shall</w:t>
      </w:r>
      <w:r>
        <w:rPr>
          <w:spacing w:val="-16"/>
          <w:w w:val="105"/>
          <w:sz w:val="18"/>
        </w:rPr>
        <w:t> </w:t>
      </w:r>
      <w:r>
        <w:rPr>
          <w:w w:val="105"/>
          <w:sz w:val="18"/>
        </w:rPr>
        <w:t>enable</w:t>
      </w:r>
      <w:r>
        <w:rPr>
          <w:spacing w:val="-9"/>
          <w:w w:val="105"/>
          <w:sz w:val="18"/>
        </w:rPr>
        <w:t> </w:t>
      </w:r>
      <w:r>
        <w:rPr>
          <w:w w:val="105"/>
          <w:sz w:val="18"/>
        </w:rPr>
        <w:t>them</w:t>
      </w:r>
      <w:r>
        <w:rPr>
          <w:spacing w:val="-9"/>
          <w:w w:val="105"/>
          <w:sz w:val="18"/>
        </w:rPr>
        <w:t> </w:t>
      </w:r>
      <w:r>
        <w:rPr>
          <w:w w:val="105"/>
          <w:sz w:val="18"/>
        </w:rPr>
        <w:t>to</w:t>
      </w:r>
      <w:r>
        <w:rPr>
          <w:spacing w:val="-16"/>
          <w:w w:val="105"/>
          <w:sz w:val="18"/>
        </w:rPr>
        <w:t> </w:t>
      </w:r>
      <w:r>
        <w:rPr>
          <w:w w:val="105"/>
          <w:sz w:val="18"/>
        </w:rPr>
        <w:t>discharge</w:t>
      </w:r>
      <w:r>
        <w:rPr>
          <w:spacing w:val="-9"/>
          <w:w w:val="105"/>
          <w:sz w:val="18"/>
        </w:rPr>
        <w:t> </w:t>
      </w:r>
      <w:r>
        <w:rPr>
          <w:w w:val="105"/>
          <w:sz w:val="18"/>
        </w:rPr>
        <w:t>their</w:t>
      </w:r>
      <w:r>
        <w:rPr>
          <w:spacing w:val="-16"/>
          <w:w w:val="105"/>
          <w:sz w:val="18"/>
        </w:rPr>
        <w:t> </w:t>
      </w:r>
      <w:r>
        <w:rPr>
          <w:w w:val="105"/>
          <w:sz w:val="18"/>
        </w:rPr>
        <w:t>duties</w:t>
      </w:r>
      <w:r>
        <w:rPr>
          <w:spacing w:val="-5"/>
          <w:w w:val="105"/>
          <w:sz w:val="18"/>
        </w:rPr>
        <w:t> </w:t>
      </w:r>
      <w:r>
        <w:rPr>
          <w:w w:val="105"/>
          <w:sz w:val="18"/>
        </w:rPr>
        <w:t>without legal</w:t>
      </w:r>
      <w:r>
        <w:rPr>
          <w:spacing w:val="-23"/>
          <w:w w:val="105"/>
          <w:sz w:val="18"/>
        </w:rPr>
        <w:t> </w:t>
      </w:r>
      <w:r>
        <w:rPr>
          <w:w w:val="105"/>
          <w:sz w:val="18"/>
        </w:rPr>
        <w:t>constraints.</w:t>
      </w:r>
    </w:p>
    <w:p>
      <w:pPr>
        <w:pStyle w:val="ListParagraph"/>
        <w:numPr>
          <w:ilvl w:val="1"/>
          <w:numId w:val="2"/>
        </w:numPr>
        <w:tabs>
          <w:tab w:pos="909" w:val="left" w:leader="none"/>
          <w:tab w:pos="911" w:val="left" w:leader="none"/>
        </w:tabs>
        <w:spacing w:line="232" w:lineRule="auto" w:before="4" w:after="0"/>
        <w:ind w:left="911" w:right="2054" w:hanging="204"/>
        <w:jc w:val="left"/>
        <w:rPr>
          <w:sz w:val="18"/>
        </w:rPr>
      </w:pPr>
      <w:r>
        <w:rPr>
          <w:spacing w:val="-2"/>
          <w:w w:val="105"/>
          <w:sz w:val="18"/>
        </w:rPr>
        <w:t>The</w:t>
      </w:r>
      <w:r>
        <w:rPr>
          <w:spacing w:val="-17"/>
          <w:w w:val="105"/>
          <w:sz w:val="18"/>
        </w:rPr>
        <w:t> </w:t>
      </w:r>
      <w:r>
        <w:rPr>
          <w:spacing w:val="-2"/>
          <w:w w:val="105"/>
          <w:sz w:val="18"/>
        </w:rPr>
        <w:t>Commission</w:t>
      </w:r>
      <w:r>
        <w:rPr>
          <w:spacing w:val="-23"/>
          <w:w w:val="105"/>
          <w:sz w:val="18"/>
        </w:rPr>
        <w:t> </w:t>
      </w:r>
      <w:r>
        <w:rPr>
          <w:spacing w:val="-2"/>
          <w:w w:val="105"/>
          <w:sz w:val="18"/>
        </w:rPr>
        <w:t>shall</w:t>
      </w:r>
      <w:r>
        <w:rPr>
          <w:spacing w:val="-23"/>
          <w:w w:val="105"/>
          <w:sz w:val="18"/>
        </w:rPr>
        <w:t> </w:t>
      </w:r>
      <w:r>
        <w:rPr>
          <w:spacing w:val="-2"/>
          <w:w w:val="105"/>
          <w:sz w:val="18"/>
        </w:rPr>
        <w:t>not</w:t>
      </w:r>
      <w:r>
        <w:rPr>
          <w:spacing w:val="-17"/>
          <w:w w:val="105"/>
          <w:sz w:val="18"/>
        </w:rPr>
        <w:t> </w:t>
      </w:r>
      <w:r>
        <w:rPr>
          <w:spacing w:val="-2"/>
          <w:w w:val="105"/>
          <w:sz w:val="18"/>
        </w:rPr>
        <w:t>inquire</w:t>
      </w:r>
      <w:r>
        <w:rPr>
          <w:spacing w:val="-17"/>
          <w:w w:val="105"/>
          <w:sz w:val="18"/>
        </w:rPr>
        <w:t> </w:t>
      </w:r>
      <w:r>
        <w:rPr>
          <w:spacing w:val="-2"/>
          <w:w w:val="105"/>
          <w:sz w:val="18"/>
        </w:rPr>
        <w:t>the</w:t>
      </w:r>
      <w:r>
        <w:rPr>
          <w:spacing w:val="-16"/>
          <w:w w:val="105"/>
          <w:sz w:val="18"/>
        </w:rPr>
        <w:t> </w:t>
      </w:r>
      <w:r>
        <w:rPr>
          <w:spacing w:val="-2"/>
          <w:w w:val="105"/>
          <w:sz w:val="18"/>
        </w:rPr>
        <w:t>following</w:t>
      </w:r>
      <w:r>
        <w:rPr>
          <w:spacing w:val="-15"/>
          <w:w w:val="105"/>
          <w:sz w:val="18"/>
        </w:rPr>
        <w:t> </w:t>
      </w:r>
      <w:r>
        <w:rPr>
          <w:spacing w:val="-2"/>
          <w:w w:val="105"/>
          <w:sz w:val="18"/>
        </w:rPr>
        <w:t>matters,</w:t>
      </w:r>
      <w:r>
        <w:rPr>
          <w:spacing w:val="-15"/>
          <w:w w:val="105"/>
          <w:sz w:val="18"/>
        </w:rPr>
        <w:t> </w:t>
      </w:r>
      <w:r>
        <w:rPr>
          <w:spacing w:val="-2"/>
          <w:w w:val="105"/>
          <w:sz w:val="18"/>
        </w:rPr>
        <w:t>for</w:t>
      </w:r>
      <w:r>
        <w:rPr>
          <w:spacing w:val="-23"/>
          <w:w w:val="105"/>
          <w:sz w:val="18"/>
        </w:rPr>
        <w:t> </w:t>
      </w:r>
      <w:r>
        <w:rPr>
          <w:spacing w:val="-2"/>
          <w:w w:val="105"/>
          <w:sz w:val="18"/>
        </w:rPr>
        <w:t>purposes</w:t>
      </w:r>
      <w:r>
        <w:rPr>
          <w:spacing w:val="-14"/>
          <w:w w:val="105"/>
          <w:sz w:val="18"/>
        </w:rPr>
        <w:t> </w:t>
      </w:r>
      <w:r>
        <w:rPr>
          <w:spacing w:val="-2"/>
          <w:w w:val="105"/>
          <w:sz w:val="18"/>
        </w:rPr>
        <w:t>of </w:t>
      </w:r>
      <w:r>
        <w:rPr>
          <w:w w:val="105"/>
          <w:sz w:val="18"/>
        </w:rPr>
        <w:t>discharging</w:t>
      </w:r>
      <w:r>
        <w:rPr>
          <w:spacing w:val="-2"/>
          <w:w w:val="105"/>
          <w:sz w:val="18"/>
        </w:rPr>
        <w:t> </w:t>
      </w:r>
      <w:r>
        <w:rPr>
          <w:w w:val="105"/>
          <w:sz w:val="18"/>
        </w:rPr>
        <w:t>its</w:t>
      </w:r>
      <w:r>
        <w:rPr>
          <w:spacing w:val="-1"/>
          <w:w w:val="105"/>
          <w:sz w:val="18"/>
        </w:rPr>
        <w:t> </w:t>
      </w:r>
      <w:r>
        <w:rPr>
          <w:w w:val="105"/>
          <w:sz w:val="18"/>
        </w:rPr>
        <w:t>functions,</w:t>
      </w:r>
      <w:r>
        <w:rPr>
          <w:spacing w:val="-2"/>
          <w:w w:val="105"/>
          <w:sz w:val="18"/>
        </w:rPr>
        <w:t> </w:t>
      </w:r>
      <w:r>
        <w:rPr>
          <w:w w:val="105"/>
          <w:sz w:val="18"/>
        </w:rPr>
        <w:t>that</w:t>
      </w:r>
      <w:r>
        <w:rPr>
          <w:spacing w:val="-5"/>
          <w:w w:val="105"/>
          <w:sz w:val="18"/>
        </w:rPr>
        <w:t> </w:t>
      </w:r>
      <w:r>
        <w:rPr>
          <w:w w:val="105"/>
          <w:sz w:val="18"/>
        </w:rPr>
        <w:t>is</w:t>
      </w:r>
      <w:r>
        <w:rPr>
          <w:spacing w:val="-1"/>
          <w:w w:val="105"/>
          <w:sz w:val="18"/>
        </w:rPr>
        <w:t> </w:t>
      </w:r>
      <w:r>
        <w:rPr>
          <w:w w:val="105"/>
          <w:sz w:val="18"/>
        </w:rPr>
        <w:t>to</w:t>
      </w:r>
      <w:r>
        <w:rPr>
          <w:spacing w:val="-13"/>
          <w:w w:val="105"/>
          <w:sz w:val="18"/>
        </w:rPr>
        <w:t> </w:t>
      </w:r>
      <w:r>
        <w:rPr>
          <w:w w:val="105"/>
          <w:sz w:val="18"/>
        </w:rPr>
        <w:t>say</w:t>
      </w:r>
      <w:r>
        <w:rPr>
          <w:spacing w:val="-2"/>
          <w:w w:val="105"/>
          <w:sz w:val="18"/>
        </w:rPr>
        <w:t> </w:t>
      </w:r>
      <w:r>
        <w:rPr>
          <w:w w:val="105"/>
          <w:sz w:val="18"/>
        </w:rPr>
        <w:t>-</w:t>
      </w:r>
    </w:p>
    <w:p>
      <w:pPr>
        <w:pStyle w:val="ListParagraph"/>
        <w:numPr>
          <w:ilvl w:val="2"/>
          <w:numId w:val="2"/>
        </w:numPr>
        <w:tabs>
          <w:tab w:pos="1474" w:val="left" w:leader="none"/>
        </w:tabs>
        <w:spacing w:line="210" w:lineRule="exact" w:before="0" w:after="0"/>
        <w:ind w:left="1474" w:right="0" w:hanging="188"/>
        <w:jc w:val="left"/>
        <w:rPr>
          <w:sz w:val="18"/>
        </w:rPr>
      </w:pPr>
      <w:r>
        <w:rPr>
          <w:spacing w:val="-2"/>
          <w:w w:val="105"/>
          <w:sz w:val="18"/>
        </w:rPr>
        <w:t>any</w:t>
      </w:r>
      <w:r>
        <w:rPr>
          <w:spacing w:val="-11"/>
          <w:w w:val="105"/>
          <w:sz w:val="18"/>
        </w:rPr>
        <w:t> </w:t>
      </w:r>
      <w:r>
        <w:rPr>
          <w:spacing w:val="-2"/>
          <w:w w:val="105"/>
          <w:sz w:val="18"/>
        </w:rPr>
        <w:t>matter</w:t>
      </w:r>
      <w:r>
        <w:rPr>
          <w:spacing w:val="-20"/>
          <w:w w:val="105"/>
          <w:sz w:val="18"/>
        </w:rPr>
        <w:t> </w:t>
      </w:r>
      <w:r>
        <w:rPr>
          <w:spacing w:val="-2"/>
          <w:w w:val="105"/>
          <w:sz w:val="18"/>
        </w:rPr>
        <w:t>which</w:t>
      </w:r>
      <w:r>
        <w:rPr>
          <w:spacing w:val="-19"/>
          <w:w w:val="105"/>
          <w:sz w:val="18"/>
        </w:rPr>
        <w:t> </w:t>
      </w:r>
      <w:r>
        <w:rPr>
          <w:spacing w:val="-2"/>
          <w:w w:val="105"/>
          <w:sz w:val="18"/>
        </w:rPr>
        <w:t>is</w:t>
      </w:r>
      <w:r>
        <w:rPr>
          <w:spacing w:val="-10"/>
          <w:w w:val="105"/>
          <w:sz w:val="18"/>
        </w:rPr>
        <w:t> </w:t>
      </w:r>
      <w:r>
        <w:rPr>
          <w:spacing w:val="-2"/>
          <w:w w:val="105"/>
          <w:sz w:val="18"/>
        </w:rPr>
        <w:t>before</w:t>
      </w:r>
      <w:r>
        <w:rPr>
          <w:spacing w:val="-13"/>
          <w:w w:val="105"/>
          <w:sz w:val="18"/>
        </w:rPr>
        <w:t> </w:t>
      </w:r>
      <w:r>
        <w:rPr>
          <w:spacing w:val="-2"/>
          <w:w w:val="105"/>
          <w:sz w:val="18"/>
        </w:rPr>
        <w:t>a</w:t>
      </w:r>
      <w:r>
        <w:rPr>
          <w:spacing w:val="-10"/>
          <w:w w:val="105"/>
          <w:sz w:val="18"/>
        </w:rPr>
        <w:t> </w:t>
      </w:r>
      <w:r>
        <w:rPr>
          <w:spacing w:val="-2"/>
          <w:w w:val="105"/>
          <w:sz w:val="18"/>
        </w:rPr>
        <w:t>Court</w:t>
      </w:r>
      <w:r>
        <w:rPr>
          <w:spacing w:val="-13"/>
          <w:w w:val="105"/>
          <w:sz w:val="18"/>
        </w:rPr>
        <w:t> </w:t>
      </w:r>
      <w:r>
        <w:rPr>
          <w:spacing w:val="-2"/>
          <w:w w:val="105"/>
          <w:sz w:val="18"/>
        </w:rPr>
        <w:t>or</w:t>
      </w:r>
      <w:r>
        <w:rPr>
          <w:spacing w:val="-20"/>
          <w:w w:val="105"/>
          <w:sz w:val="18"/>
        </w:rPr>
        <w:t> </w:t>
      </w:r>
      <w:r>
        <w:rPr>
          <w:spacing w:val="-2"/>
          <w:w w:val="105"/>
          <w:sz w:val="18"/>
        </w:rPr>
        <w:t>any</w:t>
      </w:r>
      <w:r>
        <w:rPr>
          <w:spacing w:val="-11"/>
          <w:w w:val="105"/>
          <w:sz w:val="18"/>
        </w:rPr>
        <w:t> </w:t>
      </w:r>
      <w:r>
        <w:rPr>
          <w:spacing w:val="-2"/>
          <w:w w:val="105"/>
          <w:sz w:val="18"/>
        </w:rPr>
        <w:t>Tribunal;</w:t>
      </w:r>
    </w:p>
    <w:p>
      <w:pPr>
        <w:pStyle w:val="ListParagraph"/>
        <w:numPr>
          <w:ilvl w:val="2"/>
          <w:numId w:val="2"/>
        </w:numPr>
        <w:tabs>
          <w:tab w:pos="1473" w:val="left" w:leader="none"/>
          <w:tab w:pos="1475" w:val="left" w:leader="none"/>
        </w:tabs>
        <w:spacing w:line="232" w:lineRule="auto" w:before="3" w:after="0"/>
        <w:ind w:left="1475" w:right="1520" w:hanging="190"/>
        <w:jc w:val="left"/>
        <w:rPr>
          <w:sz w:val="18"/>
        </w:rPr>
      </w:pPr>
      <w:r>
        <w:rPr>
          <w:w w:val="105"/>
          <w:sz w:val="18"/>
        </w:rPr>
        <w:t>any matter</w:t>
      </w:r>
      <w:r>
        <w:rPr>
          <w:spacing w:val="-11"/>
          <w:w w:val="105"/>
          <w:sz w:val="18"/>
        </w:rPr>
        <w:t> </w:t>
      </w:r>
      <w:r>
        <w:rPr>
          <w:w w:val="105"/>
          <w:sz w:val="18"/>
        </w:rPr>
        <w:t>concerning relationship</w:t>
      </w:r>
      <w:r>
        <w:rPr>
          <w:spacing w:val="-9"/>
          <w:w w:val="105"/>
          <w:sz w:val="18"/>
        </w:rPr>
        <w:t> </w:t>
      </w:r>
      <w:r>
        <w:rPr>
          <w:w w:val="105"/>
          <w:sz w:val="18"/>
        </w:rPr>
        <w:t>or</w:t>
      </w:r>
      <w:r>
        <w:rPr>
          <w:spacing w:val="-11"/>
          <w:w w:val="105"/>
          <w:sz w:val="18"/>
        </w:rPr>
        <w:t> </w:t>
      </w:r>
      <w:r>
        <w:rPr>
          <w:w w:val="105"/>
          <w:sz w:val="18"/>
        </w:rPr>
        <w:t>cooperation</w:t>
      </w:r>
      <w:r>
        <w:rPr>
          <w:spacing w:val="-11"/>
          <w:w w:val="105"/>
          <w:sz w:val="18"/>
        </w:rPr>
        <w:t> </w:t>
      </w:r>
      <w:r>
        <w:rPr>
          <w:w w:val="105"/>
          <w:sz w:val="18"/>
        </w:rPr>
        <w:t>between</w:t>
      </w:r>
      <w:r>
        <w:rPr>
          <w:spacing w:val="-11"/>
          <w:w w:val="105"/>
          <w:sz w:val="18"/>
        </w:rPr>
        <w:t> </w:t>
      </w:r>
      <w:r>
        <w:rPr>
          <w:w w:val="105"/>
          <w:sz w:val="18"/>
        </w:rPr>
        <w:t>the </w:t>
      </w:r>
      <w:r>
        <w:rPr>
          <w:spacing w:val="-2"/>
          <w:w w:val="105"/>
          <w:sz w:val="18"/>
        </w:rPr>
        <w:t>Government</w:t>
      </w:r>
      <w:r>
        <w:rPr>
          <w:spacing w:val="-11"/>
          <w:w w:val="105"/>
          <w:sz w:val="18"/>
        </w:rPr>
        <w:t> </w:t>
      </w:r>
      <w:r>
        <w:rPr>
          <w:spacing w:val="-2"/>
          <w:w w:val="105"/>
          <w:sz w:val="18"/>
        </w:rPr>
        <w:t>and</w:t>
      </w:r>
      <w:r>
        <w:rPr>
          <w:spacing w:val="-19"/>
          <w:w w:val="105"/>
          <w:sz w:val="18"/>
        </w:rPr>
        <w:t> </w:t>
      </w:r>
      <w:r>
        <w:rPr>
          <w:spacing w:val="-2"/>
          <w:w w:val="105"/>
          <w:sz w:val="18"/>
        </w:rPr>
        <w:t>a</w:t>
      </w:r>
      <w:r>
        <w:rPr>
          <w:spacing w:val="-8"/>
          <w:w w:val="105"/>
          <w:sz w:val="18"/>
        </w:rPr>
        <w:t> </w:t>
      </w:r>
      <w:r>
        <w:rPr>
          <w:spacing w:val="-2"/>
          <w:w w:val="105"/>
          <w:sz w:val="18"/>
        </w:rPr>
        <w:t>foreign</w:t>
      </w:r>
      <w:r>
        <w:rPr>
          <w:spacing w:val="-18"/>
          <w:w w:val="105"/>
          <w:sz w:val="18"/>
        </w:rPr>
        <w:t> </w:t>
      </w:r>
      <w:r>
        <w:rPr>
          <w:spacing w:val="-2"/>
          <w:w w:val="105"/>
          <w:sz w:val="18"/>
        </w:rPr>
        <w:t>Government</w:t>
      </w:r>
      <w:r>
        <w:rPr>
          <w:spacing w:val="-11"/>
          <w:w w:val="105"/>
          <w:sz w:val="18"/>
        </w:rPr>
        <w:t> </w:t>
      </w:r>
      <w:r>
        <w:rPr>
          <w:spacing w:val="-2"/>
          <w:w w:val="105"/>
          <w:sz w:val="18"/>
        </w:rPr>
        <w:t>of</w:t>
      </w:r>
      <w:r>
        <w:rPr>
          <w:spacing w:val="-19"/>
          <w:w w:val="105"/>
          <w:sz w:val="18"/>
        </w:rPr>
        <w:t> </w:t>
      </w:r>
      <w:r>
        <w:rPr>
          <w:spacing w:val="-2"/>
          <w:w w:val="105"/>
          <w:sz w:val="18"/>
        </w:rPr>
        <w:t>any</w:t>
      </w:r>
      <w:r>
        <w:rPr>
          <w:spacing w:val="-9"/>
          <w:w w:val="105"/>
          <w:sz w:val="18"/>
        </w:rPr>
        <w:t> </w:t>
      </w:r>
      <w:r>
        <w:rPr>
          <w:spacing w:val="-2"/>
          <w:w w:val="105"/>
          <w:sz w:val="18"/>
        </w:rPr>
        <w:t>country</w:t>
      </w:r>
      <w:r>
        <w:rPr>
          <w:spacing w:val="-9"/>
          <w:w w:val="105"/>
          <w:sz w:val="18"/>
        </w:rPr>
        <w:t> </w:t>
      </w:r>
      <w:r>
        <w:rPr>
          <w:spacing w:val="-2"/>
          <w:w w:val="105"/>
          <w:sz w:val="18"/>
        </w:rPr>
        <w:t>or</w:t>
      </w:r>
      <w:r>
        <w:rPr>
          <w:spacing w:val="-18"/>
          <w:w w:val="105"/>
          <w:sz w:val="18"/>
        </w:rPr>
        <w:t> </w:t>
      </w:r>
      <w:r>
        <w:rPr>
          <w:spacing w:val="-2"/>
          <w:w w:val="105"/>
          <w:sz w:val="18"/>
        </w:rPr>
        <w:t>international organization;</w:t>
      </w:r>
    </w:p>
    <w:p>
      <w:pPr>
        <w:pStyle w:val="ListParagraph"/>
        <w:numPr>
          <w:ilvl w:val="2"/>
          <w:numId w:val="2"/>
        </w:numPr>
        <w:tabs>
          <w:tab w:pos="1473" w:val="left" w:leader="none"/>
        </w:tabs>
        <w:spacing w:line="211" w:lineRule="exact" w:before="0" w:after="0"/>
        <w:ind w:left="1473" w:right="0" w:hanging="173"/>
        <w:jc w:val="left"/>
        <w:rPr>
          <w:sz w:val="18"/>
        </w:rPr>
      </w:pPr>
      <w:r>
        <w:rPr>
          <w:spacing w:val="-2"/>
          <w:w w:val="105"/>
          <w:sz w:val="18"/>
        </w:rPr>
        <w:t>any</w:t>
      </w:r>
      <w:r>
        <w:rPr>
          <w:spacing w:val="-11"/>
          <w:w w:val="105"/>
          <w:sz w:val="18"/>
        </w:rPr>
        <w:t> </w:t>
      </w:r>
      <w:r>
        <w:rPr>
          <w:spacing w:val="-2"/>
          <w:w w:val="105"/>
          <w:sz w:val="18"/>
        </w:rPr>
        <w:t>matter</w:t>
      </w:r>
      <w:r>
        <w:rPr>
          <w:spacing w:val="-20"/>
          <w:w w:val="105"/>
          <w:sz w:val="18"/>
        </w:rPr>
        <w:t> </w:t>
      </w:r>
      <w:r>
        <w:rPr>
          <w:spacing w:val="-2"/>
          <w:w w:val="105"/>
          <w:sz w:val="18"/>
        </w:rPr>
        <w:t>concerning</w:t>
      </w:r>
      <w:r>
        <w:rPr>
          <w:spacing w:val="-11"/>
          <w:w w:val="105"/>
          <w:sz w:val="18"/>
        </w:rPr>
        <w:t> </w:t>
      </w:r>
      <w:r>
        <w:rPr>
          <w:spacing w:val="-2"/>
          <w:w w:val="105"/>
          <w:sz w:val="18"/>
        </w:rPr>
        <w:t>powers</w:t>
      </w:r>
      <w:r>
        <w:rPr>
          <w:spacing w:val="-10"/>
          <w:w w:val="105"/>
          <w:sz w:val="18"/>
        </w:rPr>
        <w:t> </w:t>
      </w:r>
      <w:r>
        <w:rPr>
          <w:spacing w:val="-2"/>
          <w:w w:val="105"/>
          <w:sz w:val="18"/>
        </w:rPr>
        <w:t>of</w:t>
      </w:r>
      <w:r>
        <w:rPr>
          <w:spacing w:val="-21"/>
          <w:w w:val="105"/>
          <w:sz w:val="18"/>
        </w:rPr>
        <w:t> </w:t>
      </w:r>
      <w:r>
        <w:rPr>
          <w:spacing w:val="-2"/>
          <w:w w:val="105"/>
          <w:sz w:val="18"/>
        </w:rPr>
        <w:t>the</w:t>
      </w:r>
      <w:r>
        <w:rPr>
          <w:spacing w:val="-13"/>
          <w:w w:val="105"/>
          <w:sz w:val="18"/>
        </w:rPr>
        <w:t> </w:t>
      </w:r>
      <w:r>
        <w:rPr>
          <w:spacing w:val="-2"/>
          <w:w w:val="105"/>
          <w:sz w:val="18"/>
        </w:rPr>
        <w:t>President</w:t>
      </w:r>
      <w:r>
        <w:rPr>
          <w:spacing w:val="-13"/>
          <w:w w:val="105"/>
          <w:sz w:val="18"/>
        </w:rPr>
        <w:t> </w:t>
      </w:r>
      <w:r>
        <w:rPr>
          <w:spacing w:val="-2"/>
          <w:w w:val="105"/>
          <w:sz w:val="18"/>
        </w:rPr>
        <w:t>to</w:t>
      </w:r>
      <w:r>
        <w:rPr>
          <w:spacing w:val="-20"/>
          <w:w w:val="105"/>
          <w:sz w:val="18"/>
        </w:rPr>
        <w:t> </w:t>
      </w:r>
      <w:r>
        <w:rPr>
          <w:spacing w:val="-2"/>
          <w:w w:val="105"/>
          <w:sz w:val="18"/>
        </w:rPr>
        <w:t>award</w:t>
      </w:r>
      <w:r>
        <w:rPr>
          <w:spacing w:val="-20"/>
          <w:w w:val="105"/>
          <w:sz w:val="18"/>
        </w:rPr>
        <w:t> </w:t>
      </w:r>
      <w:r>
        <w:rPr>
          <w:spacing w:val="-2"/>
          <w:w w:val="105"/>
          <w:sz w:val="18"/>
        </w:rPr>
        <w:t>remission;</w:t>
      </w:r>
    </w:p>
    <w:p>
      <w:pPr>
        <w:pStyle w:val="ListParagraph"/>
        <w:numPr>
          <w:ilvl w:val="2"/>
          <w:numId w:val="2"/>
        </w:numPr>
        <w:tabs>
          <w:tab w:pos="1474" w:val="left" w:leader="none"/>
        </w:tabs>
        <w:spacing w:line="214" w:lineRule="exact" w:before="0" w:after="0"/>
        <w:ind w:left="1474" w:right="0" w:hanging="188"/>
        <w:jc w:val="left"/>
        <w:rPr>
          <w:sz w:val="18"/>
        </w:rPr>
      </w:pPr>
      <w:r>
        <w:rPr>
          <w:spacing w:val="-2"/>
          <w:w w:val="105"/>
          <w:sz w:val="18"/>
        </w:rPr>
        <w:t>any</w:t>
      </w:r>
      <w:r>
        <w:rPr>
          <w:spacing w:val="-10"/>
          <w:w w:val="105"/>
          <w:sz w:val="18"/>
        </w:rPr>
        <w:t> </w:t>
      </w:r>
      <w:r>
        <w:rPr>
          <w:spacing w:val="-2"/>
          <w:w w:val="105"/>
          <w:sz w:val="18"/>
        </w:rPr>
        <w:t>other</w:t>
      </w:r>
      <w:r>
        <w:rPr>
          <w:spacing w:val="-18"/>
          <w:w w:val="105"/>
          <w:sz w:val="18"/>
        </w:rPr>
        <w:t> </w:t>
      </w:r>
      <w:r>
        <w:rPr>
          <w:spacing w:val="-2"/>
          <w:w w:val="105"/>
          <w:sz w:val="18"/>
        </w:rPr>
        <w:t>matter</w:t>
      </w:r>
      <w:r>
        <w:rPr>
          <w:spacing w:val="-18"/>
          <w:w w:val="105"/>
          <w:sz w:val="18"/>
        </w:rPr>
        <w:t> </w:t>
      </w:r>
      <w:r>
        <w:rPr>
          <w:spacing w:val="-2"/>
          <w:w w:val="105"/>
          <w:sz w:val="18"/>
        </w:rPr>
        <w:t>that</w:t>
      </w:r>
      <w:r>
        <w:rPr>
          <w:spacing w:val="-11"/>
          <w:w w:val="105"/>
          <w:sz w:val="18"/>
        </w:rPr>
        <w:t> </w:t>
      </w:r>
      <w:r>
        <w:rPr>
          <w:spacing w:val="-2"/>
          <w:w w:val="105"/>
          <w:sz w:val="18"/>
        </w:rPr>
        <w:t>is</w:t>
      </w:r>
      <w:r>
        <w:rPr>
          <w:spacing w:val="-8"/>
          <w:w w:val="105"/>
          <w:sz w:val="18"/>
        </w:rPr>
        <w:t> </w:t>
      </w:r>
      <w:r>
        <w:rPr>
          <w:spacing w:val="-2"/>
          <w:w w:val="105"/>
          <w:sz w:val="18"/>
        </w:rPr>
        <w:t>mentioned</w:t>
      </w:r>
      <w:r>
        <w:rPr>
          <w:spacing w:val="-19"/>
          <w:w w:val="105"/>
          <w:sz w:val="18"/>
        </w:rPr>
        <w:t> </w:t>
      </w:r>
      <w:r>
        <w:rPr>
          <w:spacing w:val="-2"/>
          <w:w w:val="105"/>
          <w:sz w:val="18"/>
        </w:rPr>
        <w:t>in</w:t>
      </w:r>
      <w:r>
        <w:rPr>
          <w:spacing w:val="-19"/>
          <w:w w:val="105"/>
          <w:sz w:val="18"/>
        </w:rPr>
        <w:t> </w:t>
      </w:r>
      <w:r>
        <w:rPr>
          <w:spacing w:val="-2"/>
          <w:w w:val="105"/>
          <w:sz w:val="18"/>
        </w:rPr>
        <w:t>any</w:t>
      </w:r>
      <w:r>
        <w:rPr>
          <w:spacing w:val="-9"/>
          <w:w w:val="105"/>
          <w:sz w:val="18"/>
        </w:rPr>
        <w:t> </w:t>
      </w:r>
      <w:r>
        <w:rPr>
          <w:spacing w:val="-4"/>
          <w:w w:val="105"/>
          <w:sz w:val="18"/>
        </w:rPr>
        <w:t>law.</w:t>
      </w:r>
    </w:p>
    <w:p>
      <w:pPr>
        <w:pStyle w:val="ListParagraph"/>
        <w:spacing w:after="0" w:line="214" w:lineRule="exact"/>
        <w:jc w:val="left"/>
        <w:rPr>
          <w:sz w:val="18"/>
        </w:rPr>
        <w:sectPr>
          <w:type w:val="continuous"/>
          <w:pgSz w:w="12240" w:h="15840"/>
          <w:pgMar w:header="280" w:footer="332" w:top="240" w:bottom="280" w:left="360" w:right="360"/>
          <w:cols w:num="2" w:equalWidth="0">
            <w:col w:w="1912" w:space="938"/>
            <w:col w:w="8670"/>
          </w:cols>
        </w:sectPr>
      </w:pPr>
    </w:p>
    <w:p>
      <w:pPr>
        <w:pStyle w:val="BodyText"/>
        <w:spacing w:before="75"/>
      </w:pPr>
    </w:p>
    <w:p>
      <w:pPr>
        <w:pStyle w:val="ListParagraph"/>
        <w:numPr>
          <w:ilvl w:val="1"/>
          <w:numId w:val="2"/>
        </w:numPr>
        <w:tabs>
          <w:tab w:pos="3759" w:val="left" w:leader="none"/>
          <w:tab w:pos="3761" w:val="left" w:leader="none"/>
        </w:tabs>
        <w:spacing w:line="232" w:lineRule="auto" w:before="0" w:after="0"/>
        <w:ind w:left="3761" w:right="1520" w:hanging="204"/>
        <w:jc w:val="left"/>
        <w:rPr>
          <w:sz w:val="18"/>
        </w:rPr>
      </w:pPr>
      <w:r>
        <w:rPr>
          <w:spacing w:val="-2"/>
          <w:w w:val="105"/>
          <w:sz w:val="18"/>
        </w:rPr>
        <w:t>In</w:t>
      </w:r>
      <w:r>
        <w:rPr>
          <w:spacing w:val="-20"/>
          <w:w w:val="105"/>
          <w:sz w:val="18"/>
        </w:rPr>
        <w:t> </w:t>
      </w:r>
      <w:r>
        <w:rPr>
          <w:spacing w:val="-2"/>
          <w:w w:val="105"/>
          <w:sz w:val="18"/>
        </w:rPr>
        <w:t>any</w:t>
      </w:r>
      <w:r>
        <w:rPr>
          <w:spacing w:val="-11"/>
          <w:w w:val="105"/>
          <w:sz w:val="18"/>
        </w:rPr>
        <w:t> </w:t>
      </w:r>
      <w:r>
        <w:rPr>
          <w:spacing w:val="-2"/>
          <w:w w:val="105"/>
          <w:sz w:val="18"/>
        </w:rPr>
        <w:t>financial</w:t>
      </w:r>
      <w:r>
        <w:rPr>
          <w:spacing w:val="-20"/>
          <w:w w:val="105"/>
          <w:sz w:val="18"/>
        </w:rPr>
        <w:t> </w:t>
      </w:r>
      <w:r>
        <w:rPr>
          <w:spacing w:val="-2"/>
          <w:w w:val="105"/>
          <w:sz w:val="18"/>
        </w:rPr>
        <w:t>year,</w:t>
      </w:r>
      <w:r>
        <w:rPr>
          <w:spacing w:val="-11"/>
          <w:w w:val="105"/>
          <w:sz w:val="18"/>
        </w:rPr>
        <w:t> </w:t>
      </w:r>
      <w:r>
        <w:rPr>
          <w:spacing w:val="-2"/>
          <w:w w:val="105"/>
          <w:sz w:val="18"/>
        </w:rPr>
        <w:t>the</w:t>
      </w:r>
      <w:r>
        <w:rPr>
          <w:spacing w:val="-14"/>
          <w:w w:val="105"/>
          <w:sz w:val="18"/>
        </w:rPr>
        <w:t> </w:t>
      </w:r>
      <w:r>
        <w:rPr>
          <w:spacing w:val="-2"/>
          <w:w w:val="105"/>
          <w:sz w:val="18"/>
        </w:rPr>
        <w:t>Commission</w:t>
      </w:r>
      <w:r>
        <w:rPr>
          <w:spacing w:val="-20"/>
          <w:w w:val="105"/>
          <w:sz w:val="18"/>
        </w:rPr>
        <w:t> </w:t>
      </w:r>
      <w:r>
        <w:rPr>
          <w:spacing w:val="-2"/>
          <w:w w:val="105"/>
          <w:sz w:val="18"/>
        </w:rPr>
        <w:t>shall</w:t>
      </w:r>
      <w:r>
        <w:rPr>
          <w:spacing w:val="-20"/>
          <w:w w:val="105"/>
          <w:sz w:val="18"/>
        </w:rPr>
        <w:t> </w:t>
      </w:r>
      <w:r>
        <w:rPr>
          <w:spacing w:val="-2"/>
          <w:w w:val="105"/>
          <w:sz w:val="18"/>
        </w:rPr>
        <w:t>prepare</w:t>
      </w:r>
      <w:r>
        <w:rPr>
          <w:spacing w:val="-14"/>
          <w:w w:val="105"/>
          <w:sz w:val="18"/>
        </w:rPr>
        <w:t> </w:t>
      </w:r>
      <w:r>
        <w:rPr>
          <w:spacing w:val="-2"/>
          <w:w w:val="105"/>
          <w:sz w:val="18"/>
        </w:rPr>
        <w:t>and</w:t>
      </w:r>
      <w:r>
        <w:rPr>
          <w:spacing w:val="-21"/>
          <w:w w:val="105"/>
          <w:sz w:val="18"/>
        </w:rPr>
        <w:t> </w:t>
      </w:r>
      <w:r>
        <w:rPr>
          <w:spacing w:val="-2"/>
          <w:w w:val="105"/>
          <w:sz w:val="18"/>
        </w:rPr>
        <w:t>submit</w:t>
      </w:r>
      <w:r>
        <w:rPr>
          <w:spacing w:val="-14"/>
          <w:w w:val="105"/>
          <w:sz w:val="18"/>
        </w:rPr>
        <w:t> </w:t>
      </w:r>
      <w:r>
        <w:rPr>
          <w:spacing w:val="-2"/>
          <w:w w:val="105"/>
          <w:sz w:val="18"/>
        </w:rPr>
        <w:t>to</w:t>
      </w:r>
      <w:r>
        <w:rPr>
          <w:spacing w:val="-20"/>
          <w:w w:val="105"/>
          <w:sz w:val="18"/>
        </w:rPr>
        <w:t> </w:t>
      </w:r>
      <w:r>
        <w:rPr>
          <w:spacing w:val="-2"/>
          <w:w w:val="105"/>
          <w:sz w:val="18"/>
        </w:rPr>
        <w:t>the</w:t>
      </w:r>
      <w:r>
        <w:rPr>
          <w:spacing w:val="-14"/>
          <w:w w:val="105"/>
          <w:sz w:val="18"/>
        </w:rPr>
        <w:t> </w:t>
      </w:r>
      <w:r>
        <w:rPr>
          <w:spacing w:val="-2"/>
          <w:w w:val="105"/>
          <w:sz w:val="18"/>
        </w:rPr>
        <w:t>Minister </w:t>
      </w:r>
      <w:r>
        <w:rPr>
          <w:w w:val="105"/>
          <w:sz w:val="18"/>
        </w:rPr>
        <w:t>responsible</w:t>
      </w:r>
      <w:r>
        <w:rPr>
          <w:spacing w:val="-7"/>
          <w:w w:val="105"/>
          <w:sz w:val="18"/>
        </w:rPr>
        <w:t> </w:t>
      </w:r>
      <w:r>
        <w:rPr>
          <w:w w:val="105"/>
          <w:sz w:val="18"/>
        </w:rPr>
        <w:t>for</w:t>
      </w:r>
      <w:r>
        <w:rPr>
          <w:spacing w:val="-14"/>
          <w:w w:val="105"/>
          <w:sz w:val="18"/>
        </w:rPr>
        <w:t> </w:t>
      </w:r>
      <w:r>
        <w:rPr>
          <w:w w:val="105"/>
          <w:sz w:val="18"/>
        </w:rPr>
        <w:t>human</w:t>
      </w:r>
      <w:r>
        <w:rPr>
          <w:spacing w:val="-14"/>
          <w:w w:val="105"/>
          <w:sz w:val="18"/>
        </w:rPr>
        <w:t> </w:t>
      </w:r>
      <w:r>
        <w:rPr>
          <w:w w:val="105"/>
          <w:sz w:val="18"/>
        </w:rPr>
        <w:t>rights</w:t>
      </w:r>
      <w:r>
        <w:rPr>
          <w:spacing w:val="-3"/>
          <w:w w:val="105"/>
          <w:sz w:val="18"/>
        </w:rPr>
        <w:t> </w:t>
      </w:r>
      <w:r>
        <w:rPr>
          <w:w w:val="105"/>
          <w:sz w:val="18"/>
        </w:rPr>
        <w:t>a</w:t>
      </w:r>
      <w:r>
        <w:rPr>
          <w:spacing w:val="-3"/>
          <w:w w:val="105"/>
          <w:sz w:val="18"/>
        </w:rPr>
        <w:t> </w:t>
      </w:r>
      <w:r>
        <w:rPr>
          <w:w w:val="105"/>
          <w:sz w:val="18"/>
        </w:rPr>
        <w:t>report</w:t>
      </w:r>
      <w:r>
        <w:rPr>
          <w:spacing w:val="-7"/>
          <w:w w:val="105"/>
          <w:sz w:val="18"/>
        </w:rPr>
        <w:t> </w:t>
      </w:r>
      <w:r>
        <w:rPr>
          <w:w w:val="105"/>
          <w:sz w:val="18"/>
        </w:rPr>
        <w:t>in</w:t>
      </w:r>
      <w:r>
        <w:rPr>
          <w:spacing w:val="-14"/>
          <w:w w:val="105"/>
          <w:sz w:val="18"/>
        </w:rPr>
        <w:t> </w:t>
      </w:r>
      <w:r>
        <w:rPr>
          <w:w w:val="105"/>
          <w:sz w:val="18"/>
        </w:rPr>
        <w:t>respect</w:t>
      </w:r>
      <w:r>
        <w:rPr>
          <w:spacing w:val="-7"/>
          <w:w w:val="105"/>
          <w:sz w:val="18"/>
        </w:rPr>
        <w:t> </w:t>
      </w:r>
      <w:r>
        <w:rPr>
          <w:w w:val="105"/>
          <w:sz w:val="18"/>
        </w:rPr>
        <w:t>of</w:t>
      </w:r>
      <w:r>
        <w:rPr>
          <w:spacing w:val="-16"/>
          <w:w w:val="105"/>
          <w:sz w:val="18"/>
        </w:rPr>
        <w:t> </w:t>
      </w:r>
      <w:r>
        <w:rPr>
          <w:w w:val="105"/>
          <w:sz w:val="18"/>
        </w:rPr>
        <w:t>-</w:t>
      </w:r>
    </w:p>
    <w:p>
      <w:pPr>
        <w:pStyle w:val="ListParagraph"/>
        <w:numPr>
          <w:ilvl w:val="2"/>
          <w:numId w:val="2"/>
        </w:numPr>
        <w:tabs>
          <w:tab w:pos="4323" w:val="left" w:leader="none"/>
        </w:tabs>
        <w:spacing w:line="210" w:lineRule="exact" w:before="0" w:after="0"/>
        <w:ind w:left="4323" w:right="0" w:hanging="188"/>
        <w:jc w:val="left"/>
        <w:rPr>
          <w:sz w:val="18"/>
        </w:rPr>
      </w:pPr>
      <w:r>
        <w:rPr>
          <w:spacing w:val="-2"/>
          <w:w w:val="105"/>
          <w:sz w:val="18"/>
        </w:rPr>
        <w:t>activities</w:t>
      </w:r>
      <w:r>
        <w:rPr>
          <w:spacing w:val="-11"/>
          <w:w w:val="105"/>
          <w:sz w:val="18"/>
        </w:rPr>
        <w:t> </w:t>
      </w:r>
      <w:r>
        <w:rPr>
          <w:spacing w:val="-2"/>
          <w:w w:val="105"/>
          <w:sz w:val="18"/>
        </w:rPr>
        <w:t>of</w:t>
      </w:r>
      <w:r>
        <w:rPr>
          <w:spacing w:val="-21"/>
          <w:w w:val="105"/>
          <w:sz w:val="18"/>
        </w:rPr>
        <w:t> </w:t>
      </w:r>
      <w:r>
        <w:rPr>
          <w:spacing w:val="-2"/>
          <w:w w:val="105"/>
          <w:sz w:val="18"/>
        </w:rPr>
        <w:t>the</w:t>
      </w:r>
      <w:r>
        <w:rPr>
          <w:spacing w:val="-13"/>
          <w:w w:val="105"/>
          <w:sz w:val="18"/>
        </w:rPr>
        <w:t> </w:t>
      </w:r>
      <w:r>
        <w:rPr>
          <w:spacing w:val="-2"/>
          <w:w w:val="105"/>
          <w:sz w:val="18"/>
        </w:rPr>
        <w:t>Commission</w:t>
      </w:r>
      <w:r>
        <w:rPr>
          <w:spacing w:val="-20"/>
          <w:w w:val="105"/>
          <w:sz w:val="18"/>
        </w:rPr>
        <w:t> </w:t>
      </w:r>
      <w:r>
        <w:rPr>
          <w:spacing w:val="-2"/>
          <w:w w:val="105"/>
          <w:sz w:val="18"/>
        </w:rPr>
        <w:t>in</w:t>
      </w:r>
      <w:r>
        <w:rPr>
          <w:spacing w:val="-20"/>
          <w:w w:val="105"/>
          <w:sz w:val="18"/>
        </w:rPr>
        <w:t> </w:t>
      </w:r>
      <w:r>
        <w:rPr>
          <w:spacing w:val="-2"/>
          <w:w w:val="105"/>
          <w:sz w:val="18"/>
        </w:rPr>
        <w:t>the</w:t>
      </w:r>
      <w:r>
        <w:rPr>
          <w:spacing w:val="-14"/>
          <w:w w:val="105"/>
          <w:sz w:val="18"/>
        </w:rPr>
        <w:t> </w:t>
      </w:r>
      <w:r>
        <w:rPr>
          <w:spacing w:val="-2"/>
          <w:w w:val="105"/>
          <w:sz w:val="18"/>
        </w:rPr>
        <w:t>preceding</w:t>
      </w:r>
      <w:r>
        <w:rPr>
          <w:spacing w:val="-11"/>
          <w:w w:val="105"/>
          <w:sz w:val="18"/>
        </w:rPr>
        <w:t> </w:t>
      </w:r>
      <w:r>
        <w:rPr>
          <w:spacing w:val="-4"/>
          <w:w w:val="105"/>
          <w:sz w:val="18"/>
        </w:rPr>
        <w:t>year;</w:t>
      </w:r>
    </w:p>
    <w:p>
      <w:pPr>
        <w:pStyle w:val="ListParagraph"/>
        <w:numPr>
          <w:ilvl w:val="2"/>
          <w:numId w:val="2"/>
        </w:numPr>
        <w:tabs>
          <w:tab w:pos="4323" w:val="left" w:leader="none"/>
        </w:tabs>
        <w:spacing w:line="214" w:lineRule="exact" w:before="0" w:after="0"/>
        <w:ind w:left="4323" w:right="0" w:hanging="188"/>
        <w:jc w:val="left"/>
        <w:rPr>
          <w:sz w:val="18"/>
        </w:rPr>
      </w:pPr>
      <w:r>
        <w:rPr>
          <w:spacing w:val="-2"/>
          <w:w w:val="105"/>
          <w:sz w:val="18"/>
        </w:rPr>
        <w:t>implementation</w:t>
      </w:r>
      <w:r>
        <w:rPr>
          <w:spacing w:val="-20"/>
          <w:w w:val="105"/>
          <w:sz w:val="18"/>
        </w:rPr>
        <w:t> </w:t>
      </w:r>
      <w:r>
        <w:rPr>
          <w:spacing w:val="-2"/>
          <w:w w:val="105"/>
          <w:sz w:val="18"/>
        </w:rPr>
        <w:t>of</w:t>
      </w:r>
      <w:r>
        <w:rPr>
          <w:spacing w:val="-21"/>
          <w:w w:val="105"/>
          <w:sz w:val="18"/>
        </w:rPr>
        <w:t> </w:t>
      </w:r>
      <w:r>
        <w:rPr>
          <w:spacing w:val="-2"/>
          <w:w w:val="105"/>
          <w:sz w:val="18"/>
        </w:rPr>
        <w:t>preservation</w:t>
      </w:r>
      <w:r>
        <w:rPr>
          <w:spacing w:val="-20"/>
          <w:w w:val="105"/>
          <w:sz w:val="18"/>
        </w:rPr>
        <w:t> </w:t>
      </w:r>
      <w:r>
        <w:rPr>
          <w:spacing w:val="-2"/>
          <w:w w:val="105"/>
          <w:sz w:val="18"/>
        </w:rPr>
        <w:t>of</w:t>
      </w:r>
      <w:r>
        <w:rPr>
          <w:spacing w:val="-21"/>
          <w:w w:val="105"/>
          <w:sz w:val="18"/>
        </w:rPr>
        <w:t> </w:t>
      </w:r>
      <w:r>
        <w:rPr>
          <w:spacing w:val="-2"/>
          <w:w w:val="105"/>
          <w:sz w:val="18"/>
        </w:rPr>
        <w:t>human</w:t>
      </w:r>
      <w:r>
        <w:rPr>
          <w:spacing w:val="-20"/>
          <w:w w:val="105"/>
          <w:sz w:val="18"/>
        </w:rPr>
        <w:t> </w:t>
      </w:r>
      <w:r>
        <w:rPr>
          <w:spacing w:val="-2"/>
          <w:w w:val="105"/>
          <w:sz w:val="18"/>
        </w:rPr>
        <w:t>rights</w:t>
      </w:r>
      <w:r>
        <w:rPr>
          <w:spacing w:val="-10"/>
          <w:w w:val="105"/>
          <w:sz w:val="18"/>
        </w:rPr>
        <w:t> </w:t>
      </w:r>
      <w:r>
        <w:rPr>
          <w:spacing w:val="-2"/>
          <w:w w:val="105"/>
          <w:sz w:val="18"/>
        </w:rPr>
        <w:t>in</w:t>
      </w:r>
      <w:r>
        <w:rPr>
          <w:spacing w:val="-20"/>
          <w:w w:val="105"/>
          <w:sz w:val="18"/>
        </w:rPr>
        <w:t> </w:t>
      </w:r>
      <w:r>
        <w:rPr>
          <w:spacing w:val="-2"/>
          <w:w w:val="105"/>
          <w:sz w:val="18"/>
        </w:rPr>
        <w:t>the</w:t>
      </w:r>
      <w:r>
        <w:rPr>
          <w:spacing w:val="-13"/>
          <w:w w:val="105"/>
          <w:sz w:val="18"/>
        </w:rPr>
        <w:t> </w:t>
      </w:r>
      <w:r>
        <w:rPr>
          <w:spacing w:val="-2"/>
          <w:w w:val="105"/>
          <w:sz w:val="18"/>
        </w:rPr>
        <w:t>United</w:t>
      </w:r>
      <w:r>
        <w:rPr>
          <w:spacing w:val="-21"/>
          <w:w w:val="105"/>
          <w:sz w:val="18"/>
        </w:rPr>
        <w:t> </w:t>
      </w:r>
      <w:r>
        <w:rPr>
          <w:spacing w:val="-2"/>
          <w:w w:val="105"/>
          <w:sz w:val="18"/>
        </w:rPr>
        <w:t>Republic,</w:t>
      </w:r>
    </w:p>
    <w:p>
      <w:pPr>
        <w:pStyle w:val="BodyText"/>
        <w:spacing w:line="232" w:lineRule="auto" w:before="183"/>
        <w:ind w:left="3761" w:right="1230"/>
      </w:pPr>
      <w:r>
        <w:rPr>
          <w:spacing w:val="-2"/>
          <w:w w:val="105"/>
        </w:rPr>
        <w:t>and,</w:t>
      </w:r>
      <w:r>
        <w:rPr>
          <w:spacing w:val="-4"/>
          <w:w w:val="105"/>
        </w:rPr>
        <w:t> </w:t>
      </w:r>
      <w:r>
        <w:rPr>
          <w:spacing w:val="-2"/>
          <w:w w:val="105"/>
        </w:rPr>
        <w:t>the</w:t>
      </w:r>
      <w:r>
        <w:rPr>
          <w:spacing w:val="-7"/>
          <w:w w:val="105"/>
        </w:rPr>
        <w:t> </w:t>
      </w:r>
      <w:r>
        <w:rPr>
          <w:spacing w:val="-2"/>
          <w:w w:val="105"/>
        </w:rPr>
        <w:t>Minister</w:t>
      </w:r>
      <w:r>
        <w:rPr>
          <w:spacing w:val="-13"/>
          <w:w w:val="105"/>
        </w:rPr>
        <w:t> </w:t>
      </w:r>
      <w:r>
        <w:rPr>
          <w:spacing w:val="-2"/>
          <w:w w:val="105"/>
        </w:rPr>
        <w:t>shall</w:t>
      </w:r>
      <w:r>
        <w:rPr>
          <w:spacing w:val="-14"/>
          <w:w w:val="105"/>
        </w:rPr>
        <w:t> </w:t>
      </w:r>
      <w:r>
        <w:rPr>
          <w:spacing w:val="-2"/>
          <w:w w:val="105"/>
        </w:rPr>
        <w:t>table</w:t>
      </w:r>
      <w:r>
        <w:rPr>
          <w:spacing w:val="-7"/>
          <w:w w:val="105"/>
        </w:rPr>
        <w:t> </w:t>
      </w:r>
      <w:r>
        <w:rPr>
          <w:spacing w:val="-2"/>
          <w:w w:val="105"/>
        </w:rPr>
        <w:t>before</w:t>
      </w:r>
      <w:r>
        <w:rPr>
          <w:spacing w:val="-7"/>
          <w:w w:val="105"/>
        </w:rPr>
        <w:t> </w:t>
      </w:r>
      <w:r>
        <w:rPr>
          <w:spacing w:val="-2"/>
          <w:w w:val="105"/>
        </w:rPr>
        <w:t>the</w:t>
      </w:r>
      <w:r>
        <w:rPr>
          <w:spacing w:val="-7"/>
          <w:w w:val="105"/>
        </w:rPr>
        <w:t> </w:t>
      </w:r>
      <w:r>
        <w:rPr>
          <w:spacing w:val="-2"/>
          <w:w w:val="105"/>
        </w:rPr>
        <w:t>National</w:t>
      </w:r>
      <w:r>
        <w:rPr>
          <w:spacing w:val="-14"/>
          <w:w w:val="105"/>
        </w:rPr>
        <w:t> </w:t>
      </w:r>
      <w:r>
        <w:rPr>
          <w:spacing w:val="-2"/>
          <w:w w:val="105"/>
        </w:rPr>
        <w:t>Assembly</w:t>
      </w:r>
      <w:r>
        <w:rPr>
          <w:spacing w:val="-4"/>
          <w:w w:val="105"/>
        </w:rPr>
        <w:t> </w:t>
      </w:r>
      <w:r>
        <w:rPr>
          <w:spacing w:val="-2"/>
          <w:w w:val="105"/>
        </w:rPr>
        <w:t>each</w:t>
      </w:r>
      <w:r>
        <w:rPr>
          <w:spacing w:val="-14"/>
          <w:w w:val="105"/>
        </w:rPr>
        <w:t> </w:t>
      </w:r>
      <w:r>
        <w:rPr>
          <w:spacing w:val="-2"/>
          <w:w w:val="105"/>
        </w:rPr>
        <w:t>report</w:t>
      </w:r>
      <w:r>
        <w:rPr>
          <w:spacing w:val="-7"/>
          <w:w w:val="105"/>
        </w:rPr>
        <w:t> </w:t>
      </w:r>
      <w:r>
        <w:rPr>
          <w:spacing w:val="-2"/>
          <w:w w:val="105"/>
        </w:rPr>
        <w:t>submitted </w:t>
      </w:r>
      <w:r>
        <w:rPr>
          <w:w w:val="105"/>
        </w:rPr>
        <w:t>to</w:t>
      </w:r>
      <w:r>
        <w:rPr>
          <w:spacing w:val="-9"/>
          <w:w w:val="105"/>
        </w:rPr>
        <w:t> </w:t>
      </w:r>
      <w:r>
        <w:rPr>
          <w:w w:val="105"/>
        </w:rPr>
        <w:t>him</w:t>
      </w:r>
      <w:r>
        <w:rPr>
          <w:spacing w:val="-1"/>
          <w:w w:val="105"/>
        </w:rPr>
        <w:t> </w:t>
      </w:r>
      <w:r>
        <w:rPr>
          <w:w w:val="105"/>
        </w:rPr>
        <w:t>as soon</w:t>
      </w:r>
      <w:r>
        <w:rPr>
          <w:spacing w:val="-9"/>
          <w:w w:val="105"/>
        </w:rPr>
        <w:t> </w:t>
      </w:r>
      <w:r>
        <w:rPr>
          <w:w w:val="105"/>
        </w:rPr>
        <w:t>as practicable</w:t>
      </w:r>
      <w:r>
        <w:rPr>
          <w:spacing w:val="-1"/>
          <w:w w:val="105"/>
        </w:rPr>
        <w:t> </w:t>
      </w:r>
      <w:r>
        <w:rPr>
          <w:w w:val="105"/>
        </w:rPr>
        <w:t>after</w:t>
      </w:r>
      <w:r>
        <w:rPr>
          <w:spacing w:val="-9"/>
          <w:w w:val="105"/>
        </w:rPr>
        <w:t> </w:t>
      </w:r>
      <w:r>
        <w:rPr>
          <w:w w:val="105"/>
        </w:rPr>
        <w:t>receipt.</w:t>
      </w:r>
    </w:p>
    <w:p>
      <w:pPr>
        <w:pStyle w:val="ListParagraph"/>
        <w:numPr>
          <w:ilvl w:val="1"/>
          <w:numId w:val="2"/>
        </w:numPr>
        <w:tabs>
          <w:tab w:pos="3759" w:val="left" w:leader="none"/>
          <w:tab w:pos="3761" w:val="left" w:leader="none"/>
        </w:tabs>
        <w:spacing w:line="232" w:lineRule="auto" w:before="185" w:after="0"/>
        <w:ind w:left="3761" w:right="1901" w:hanging="204"/>
        <w:jc w:val="left"/>
        <w:rPr>
          <w:sz w:val="18"/>
        </w:rPr>
      </w:pPr>
      <w:r>
        <w:rPr>
          <w:w w:val="105"/>
          <w:sz w:val="18"/>
        </w:rPr>
        <w:t>The</w:t>
      </w:r>
      <w:r>
        <w:rPr>
          <w:spacing w:val="-12"/>
          <w:w w:val="105"/>
          <w:sz w:val="18"/>
        </w:rPr>
        <w:t> </w:t>
      </w:r>
      <w:r>
        <w:rPr>
          <w:w w:val="105"/>
          <w:sz w:val="18"/>
        </w:rPr>
        <w:t>provisions</w:t>
      </w:r>
      <w:r>
        <w:rPr>
          <w:spacing w:val="-8"/>
          <w:w w:val="105"/>
          <w:sz w:val="18"/>
        </w:rPr>
        <w:t> </w:t>
      </w:r>
      <w:r>
        <w:rPr>
          <w:w w:val="105"/>
          <w:sz w:val="18"/>
        </w:rPr>
        <w:t>of</w:t>
      </w:r>
      <w:r>
        <w:rPr>
          <w:spacing w:val="-20"/>
          <w:w w:val="105"/>
          <w:sz w:val="18"/>
        </w:rPr>
        <w:t> </w:t>
      </w:r>
      <w:r>
        <w:rPr>
          <w:w w:val="105"/>
          <w:sz w:val="18"/>
        </w:rPr>
        <w:t>subarticle</w:t>
      </w:r>
      <w:r>
        <w:rPr>
          <w:spacing w:val="-12"/>
          <w:w w:val="105"/>
          <w:sz w:val="18"/>
        </w:rPr>
        <w:t> </w:t>
      </w:r>
      <w:r>
        <w:rPr>
          <w:w w:val="105"/>
          <w:sz w:val="18"/>
        </w:rPr>
        <w:t>(3)</w:t>
      </w:r>
      <w:r>
        <w:rPr>
          <w:spacing w:val="-12"/>
          <w:w w:val="105"/>
          <w:sz w:val="18"/>
        </w:rPr>
        <w:t> </w:t>
      </w:r>
      <w:r>
        <w:rPr>
          <w:w w:val="105"/>
          <w:sz w:val="18"/>
        </w:rPr>
        <w:t>shall</w:t>
      </w:r>
      <w:r>
        <w:rPr>
          <w:spacing w:val="-19"/>
          <w:w w:val="105"/>
          <w:sz w:val="18"/>
        </w:rPr>
        <w:t> </w:t>
      </w:r>
      <w:r>
        <w:rPr>
          <w:w w:val="105"/>
          <w:sz w:val="18"/>
        </w:rPr>
        <w:t>not</w:t>
      </w:r>
      <w:r>
        <w:rPr>
          <w:spacing w:val="-12"/>
          <w:w w:val="105"/>
          <w:sz w:val="18"/>
        </w:rPr>
        <w:t> </w:t>
      </w:r>
      <w:r>
        <w:rPr>
          <w:w w:val="105"/>
          <w:sz w:val="18"/>
        </w:rPr>
        <w:t>be</w:t>
      </w:r>
      <w:r>
        <w:rPr>
          <w:spacing w:val="-12"/>
          <w:w w:val="105"/>
          <w:sz w:val="18"/>
        </w:rPr>
        <w:t> </w:t>
      </w:r>
      <w:r>
        <w:rPr>
          <w:w w:val="105"/>
          <w:sz w:val="18"/>
        </w:rPr>
        <w:t>construed</w:t>
      </w:r>
      <w:r>
        <w:rPr>
          <w:spacing w:val="-20"/>
          <w:w w:val="105"/>
          <w:sz w:val="18"/>
        </w:rPr>
        <w:t> </w:t>
      </w:r>
      <w:r>
        <w:rPr>
          <w:w w:val="105"/>
          <w:sz w:val="18"/>
        </w:rPr>
        <w:t>as</w:t>
      </w:r>
      <w:r>
        <w:rPr>
          <w:spacing w:val="-8"/>
          <w:w w:val="105"/>
          <w:sz w:val="18"/>
        </w:rPr>
        <w:t> </w:t>
      </w:r>
      <w:r>
        <w:rPr>
          <w:w w:val="105"/>
          <w:sz w:val="18"/>
        </w:rPr>
        <w:t>restricting</w:t>
      </w:r>
      <w:r>
        <w:rPr>
          <w:spacing w:val="-10"/>
          <w:w w:val="105"/>
          <w:sz w:val="18"/>
        </w:rPr>
        <w:t> </w:t>
      </w:r>
      <w:r>
        <w:rPr>
          <w:w w:val="105"/>
          <w:sz w:val="18"/>
        </w:rPr>
        <w:t>the </w:t>
      </w:r>
      <w:r>
        <w:rPr>
          <w:spacing w:val="-2"/>
          <w:w w:val="105"/>
          <w:sz w:val="18"/>
        </w:rPr>
        <w:t>Commission</w:t>
      </w:r>
      <w:r>
        <w:rPr>
          <w:spacing w:val="-19"/>
          <w:w w:val="105"/>
          <w:sz w:val="18"/>
        </w:rPr>
        <w:t> </w:t>
      </w:r>
      <w:r>
        <w:rPr>
          <w:spacing w:val="-2"/>
          <w:w w:val="105"/>
          <w:sz w:val="18"/>
        </w:rPr>
        <w:t>from</w:t>
      </w:r>
      <w:r>
        <w:rPr>
          <w:spacing w:val="-12"/>
          <w:w w:val="105"/>
          <w:sz w:val="18"/>
        </w:rPr>
        <w:t> </w:t>
      </w:r>
      <w:r>
        <w:rPr>
          <w:spacing w:val="-2"/>
          <w:w w:val="105"/>
          <w:sz w:val="18"/>
        </w:rPr>
        <w:t>submitting</w:t>
      </w:r>
      <w:r>
        <w:rPr>
          <w:spacing w:val="-10"/>
          <w:w w:val="105"/>
          <w:sz w:val="18"/>
        </w:rPr>
        <w:t> </w:t>
      </w:r>
      <w:r>
        <w:rPr>
          <w:spacing w:val="-2"/>
          <w:w w:val="105"/>
          <w:sz w:val="18"/>
        </w:rPr>
        <w:t>any</w:t>
      </w:r>
      <w:r>
        <w:rPr>
          <w:spacing w:val="-10"/>
          <w:w w:val="105"/>
          <w:sz w:val="18"/>
        </w:rPr>
        <w:t> </w:t>
      </w:r>
      <w:r>
        <w:rPr>
          <w:spacing w:val="-2"/>
          <w:w w:val="105"/>
          <w:sz w:val="18"/>
        </w:rPr>
        <w:t>other</w:t>
      </w:r>
      <w:r>
        <w:rPr>
          <w:spacing w:val="-19"/>
          <w:w w:val="105"/>
          <w:sz w:val="18"/>
        </w:rPr>
        <w:t> </w:t>
      </w:r>
      <w:r>
        <w:rPr>
          <w:spacing w:val="-2"/>
          <w:w w:val="105"/>
          <w:sz w:val="18"/>
        </w:rPr>
        <w:t>report</w:t>
      </w:r>
      <w:r>
        <w:rPr>
          <w:spacing w:val="-12"/>
          <w:w w:val="105"/>
          <w:sz w:val="18"/>
        </w:rPr>
        <w:t> </w:t>
      </w:r>
      <w:r>
        <w:rPr>
          <w:spacing w:val="-2"/>
          <w:w w:val="105"/>
          <w:sz w:val="18"/>
        </w:rPr>
        <w:t>to</w:t>
      </w:r>
      <w:r>
        <w:rPr>
          <w:spacing w:val="-19"/>
          <w:w w:val="105"/>
          <w:sz w:val="18"/>
        </w:rPr>
        <w:t> </w:t>
      </w:r>
      <w:r>
        <w:rPr>
          <w:spacing w:val="-2"/>
          <w:w w:val="105"/>
          <w:sz w:val="18"/>
        </w:rPr>
        <w:t>any</w:t>
      </w:r>
      <w:r>
        <w:rPr>
          <w:spacing w:val="-10"/>
          <w:w w:val="105"/>
          <w:sz w:val="18"/>
        </w:rPr>
        <w:t> </w:t>
      </w:r>
      <w:r>
        <w:rPr>
          <w:spacing w:val="-2"/>
          <w:w w:val="105"/>
          <w:sz w:val="18"/>
        </w:rPr>
        <w:t>person</w:t>
      </w:r>
      <w:r>
        <w:rPr>
          <w:spacing w:val="-19"/>
          <w:w w:val="105"/>
          <w:sz w:val="18"/>
        </w:rPr>
        <w:t> </w:t>
      </w:r>
      <w:r>
        <w:rPr>
          <w:spacing w:val="-2"/>
          <w:w w:val="105"/>
          <w:sz w:val="18"/>
        </w:rPr>
        <w:t>or</w:t>
      </w:r>
      <w:r>
        <w:rPr>
          <w:spacing w:val="-19"/>
          <w:w w:val="105"/>
          <w:sz w:val="18"/>
        </w:rPr>
        <w:t> </w:t>
      </w:r>
      <w:r>
        <w:rPr>
          <w:spacing w:val="-2"/>
          <w:w w:val="105"/>
          <w:sz w:val="18"/>
        </w:rPr>
        <w:t>any</w:t>
      </w:r>
      <w:r>
        <w:rPr>
          <w:spacing w:val="-10"/>
          <w:w w:val="105"/>
          <w:sz w:val="18"/>
        </w:rPr>
        <w:t> </w:t>
      </w:r>
      <w:r>
        <w:rPr>
          <w:spacing w:val="-2"/>
          <w:w w:val="105"/>
          <w:sz w:val="18"/>
        </w:rPr>
        <w:t>other authority.</w:t>
      </w:r>
    </w:p>
    <w:p>
      <w:pPr>
        <w:pStyle w:val="BodyText"/>
        <w:spacing w:before="51"/>
      </w:pPr>
    </w:p>
    <w:p>
      <w:pPr>
        <w:pStyle w:val="Heading2"/>
        <w:spacing w:before="1"/>
        <w:ind w:left="3197"/>
      </w:pPr>
      <w:bookmarkStart w:name="heading-s1751" w:id="135"/>
      <w:bookmarkEnd w:id="135"/>
      <w:r>
        <w:rPr>
          <w:b w:val="0"/>
        </w:rPr>
      </w:r>
      <w:r>
        <w:rPr>
          <w:w w:val="90"/>
        </w:rPr>
        <w:t>PART</w:t>
      </w:r>
      <w:r>
        <w:rPr>
          <w:spacing w:val="-2"/>
          <w:w w:val="90"/>
        </w:rPr>
        <w:t> </w:t>
      </w:r>
      <w:r>
        <w:rPr>
          <w:w w:val="90"/>
        </w:rPr>
        <w:t>II.</w:t>
      </w:r>
      <w:r>
        <w:rPr>
          <w:spacing w:val="-2"/>
          <w:w w:val="90"/>
        </w:rPr>
        <w:t> </w:t>
      </w:r>
      <w:r>
        <w:rPr>
          <w:w w:val="90"/>
        </w:rPr>
        <w:t>PUBLIC</w:t>
      </w:r>
      <w:r>
        <w:rPr>
          <w:spacing w:val="2"/>
        </w:rPr>
        <w:t> </w:t>
      </w:r>
      <w:r>
        <w:rPr>
          <w:w w:val="90"/>
        </w:rPr>
        <w:t>LEADERS’</w:t>
      </w:r>
      <w:r>
        <w:rPr>
          <w:spacing w:val="-2"/>
          <w:w w:val="90"/>
        </w:rPr>
        <w:t> </w:t>
      </w:r>
      <w:r>
        <w:rPr>
          <w:w w:val="90"/>
        </w:rPr>
        <w:t>ETHICS</w:t>
      </w:r>
      <w:r>
        <w:rPr>
          <w:spacing w:val="-7"/>
        </w:rPr>
        <w:t> </w:t>
      </w:r>
      <w:r>
        <w:rPr>
          <w:spacing w:val="-2"/>
          <w:w w:val="90"/>
        </w:rPr>
        <w:t>SECRETARIAT</w:t>
      </w:r>
    </w:p>
    <w:p>
      <w:pPr>
        <w:pStyle w:val="Heading4"/>
        <w:numPr>
          <w:ilvl w:val="0"/>
          <w:numId w:val="2"/>
        </w:numPr>
        <w:tabs>
          <w:tab w:pos="3674" w:val="left" w:leader="none"/>
        </w:tabs>
        <w:spacing w:line="240" w:lineRule="auto" w:before="262" w:after="0"/>
        <w:ind w:left="3674" w:right="0" w:hanging="477"/>
        <w:jc w:val="left"/>
      </w:pPr>
      <w:r>
        <w:rPr>
          <w:w w:val="85"/>
        </w:rPr>
        <w:t>Public</w:t>
      </w:r>
      <w:r>
        <w:rPr>
          <w:spacing w:val="28"/>
        </w:rPr>
        <w:t> </w:t>
      </w:r>
      <w:r>
        <w:rPr>
          <w:w w:val="85"/>
        </w:rPr>
        <w:t>Leaders’</w:t>
      </w:r>
      <w:r>
        <w:rPr>
          <w:spacing w:val="27"/>
        </w:rPr>
        <w:t> </w:t>
      </w:r>
      <w:r>
        <w:rPr>
          <w:w w:val="85"/>
        </w:rPr>
        <w:t>Ethics</w:t>
      </w:r>
      <w:r>
        <w:rPr>
          <w:spacing w:val="19"/>
        </w:rPr>
        <w:t> </w:t>
      </w:r>
      <w:r>
        <w:rPr>
          <w:spacing w:val="-2"/>
          <w:w w:val="85"/>
        </w:rPr>
        <w:t>Secretariat</w:t>
      </w:r>
    </w:p>
    <w:p>
      <w:pPr>
        <w:pStyle w:val="ListParagraph"/>
        <w:numPr>
          <w:ilvl w:val="1"/>
          <w:numId w:val="2"/>
        </w:numPr>
        <w:tabs>
          <w:tab w:pos="3759" w:val="left" w:leader="none"/>
          <w:tab w:pos="3761" w:val="left" w:leader="none"/>
        </w:tabs>
        <w:spacing w:line="232" w:lineRule="auto" w:before="202" w:after="0"/>
        <w:ind w:left="3761" w:right="1314" w:hanging="204"/>
        <w:jc w:val="left"/>
        <w:rPr>
          <w:sz w:val="18"/>
        </w:rPr>
      </w:pPr>
      <w:r>
        <w:rPr>
          <w:spacing w:val="-2"/>
          <w:w w:val="105"/>
          <w:sz w:val="18"/>
        </w:rPr>
        <w:t>There</w:t>
      </w:r>
      <w:r>
        <w:rPr>
          <w:spacing w:val="-11"/>
          <w:w w:val="105"/>
          <w:sz w:val="18"/>
        </w:rPr>
        <w:t> </w:t>
      </w:r>
      <w:r>
        <w:rPr>
          <w:spacing w:val="-2"/>
          <w:w w:val="105"/>
          <w:sz w:val="18"/>
        </w:rPr>
        <w:t>is</w:t>
      </w:r>
      <w:r>
        <w:rPr>
          <w:spacing w:val="-8"/>
          <w:w w:val="105"/>
          <w:sz w:val="18"/>
        </w:rPr>
        <w:t> </w:t>
      </w:r>
      <w:r>
        <w:rPr>
          <w:spacing w:val="-2"/>
          <w:w w:val="105"/>
          <w:sz w:val="18"/>
        </w:rPr>
        <w:t>hereby</w:t>
      </w:r>
      <w:r>
        <w:rPr>
          <w:spacing w:val="-9"/>
          <w:w w:val="105"/>
          <w:sz w:val="18"/>
        </w:rPr>
        <w:t> </w:t>
      </w:r>
      <w:r>
        <w:rPr>
          <w:spacing w:val="-2"/>
          <w:w w:val="105"/>
          <w:sz w:val="18"/>
        </w:rPr>
        <w:t>established</w:t>
      </w:r>
      <w:r>
        <w:rPr>
          <w:spacing w:val="-19"/>
          <w:w w:val="105"/>
          <w:sz w:val="18"/>
        </w:rPr>
        <w:t> </w:t>
      </w:r>
      <w:r>
        <w:rPr>
          <w:spacing w:val="-2"/>
          <w:w w:val="105"/>
          <w:sz w:val="18"/>
        </w:rPr>
        <w:t>a</w:t>
      </w:r>
      <w:r>
        <w:rPr>
          <w:spacing w:val="-8"/>
          <w:w w:val="105"/>
          <w:sz w:val="18"/>
        </w:rPr>
        <w:t> </w:t>
      </w:r>
      <w:r>
        <w:rPr>
          <w:spacing w:val="-2"/>
          <w:w w:val="105"/>
          <w:sz w:val="18"/>
        </w:rPr>
        <w:t>Public</w:t>
      </w:r>
      <w:r>
        <w:rPr>
          <w:spacing w:val="-16"/>
          <w:w w:val="105"/>
          <w:sz w:val="18"/>
        </w:rPr>
        <w:t> </w:t>
      </w:r>
      <w:r>
        <w:rPr>
          <w:spacing w:val="-2"/>
          <w:w w:val="105"/>
          <w:sz w:val="18"/>
        </w:rPr>
        <w:t>Leaders’</w:t>
      </w:r>
      <w:r>
        <w:rPr>
          <w:spacing w:val="-9"/>
          <w:w w:val="105"/>
          <w:sz w:val="18"/>
        </w:rPr>
        <w:t> </w:t>
      </w:r>
      <w:r>
        <w:rPr>
          <w:spacing w:val="-2"/>
          <w:w w:val="105"/>
          <w:sz w:val="18"/>
        </w:rPr>
        <w:t>Ethics</w:t>
      </w:r>
      <w:r>
        <w:rPr>
          <w:spacing w:val="-8"/>
          <w:w w:val="105"/>
          <w:sz w:val="18"/>
        </w:rPr>
        <w:t> </w:t>
      </w:r>
      <w:r>
        <w:rPr>
          <w:spacing w:val="-2"/>
          <w:w w:val="105"/>
          <w:sz w:val="18"/>
        </w:rPr>
        <w:t>Secretariat</w:t>
      </w:r>
      <w:r>
        <w:rPr>
          <w:spacing w:val="-11"/>
          <w:w w:val="105"/>
          <w:sz w:val="18"/>
        </w:rPr>
        <w:t> </w:t>
      </w:r>
      <w:r>
        <w:rPr>
          <w:spacing w:val="-2"/>
          <w:w w:val="105"/>
          <w:sz w:val="18"/>
        </w:rPr>
        <w:t>which</w:t>
      </w:r>
      <w:r>
        <w:rPr>
          <w:spacing w:val="-18"/>
          <w:w w:val="105"/>
          <w:sz w:val="18"/>
        </w:rPr>
        <w:t> </w:t>
      </w:r>
      <w:r>
        <w:rPr>
          <w:spacing w:val="-2"/>
          <w:w w:val="105"/>
          <w:sz w:val="18"/>
        </w:rPr>
        <w:t>shall</w:t>
      </w:r>
      <w:r>
        <w:rPr>
          <w:spacing w:val="-18"/>
          <w:w w:val="105"/>
          <w:sz w:val="18"/>
        </w:rPr>
        <w:t> </w:t>
      </w:r>
      <w:r>
        <w:rPr>
          <w:spacing w:val="-2"/>
          <w:w w:val="105"/>
          <w:sz w:val="18"/>
        </w:rPr>
        <w:t>have </w:t>
      </w:r>
      <w:r>
        <w:rPr>
          <w:w w:val="105"/>
          <w:sz w:val="18"/>
        </w:rPr>
        <w:t>power</w:t>
      </w:r>
      <w:r>
        <w:rPr>
          <w:spacing w:val="-19"/>
          <w:w w:val="105"/>
          <w:sz w:val="18"/>
        </w:rPr>
        <w:t> </w:t>
      </w:r>
      <w:r>
        <w:rPr>
          <w:w w:val="105"/>
          <w:sz w:val="18"/>
        </w:rPr>
        <w:t>to</w:t>
      </w:r>
      <w:r>
        <w:rPr>
          <w:spacing w:val="-19"/>
          <w:w w:val="105"/>
          <w:sz w:val="18"/>
        </w:rPr>
        <w:t> </w:t>
      </w:r>
      <w:r>
        <w:rPr>
          <w:w w:val="105"/>
          <w:sz w:val="18"/>
        </w:rPr>
        <w:t>inquire</w:t>
      </w:r>
      <w:r>
        <w:rPr>
          <w:spacing w:val="-12"/>
          <w:w w:val="105"/>
          <w:sz w:val="18"/>
        </w:rPr>
        <w:t> </w:t>
      </w:r>
      <w:r>
        <w:rPr>
          <w:w w:val="105"/>
          <w:sz w:val="18"/>
        </w:rPr>
        <w:t>into</w:t>
      </w:r>
      <w:r>
        <w:rPr>
          <w:spacing w:val="-19"/>
          <w:w w:val="105"/>
          <w:sz w:val="18"/>
        </w:rPr>
        <w:t> </w:t>
      </w:r>
      <w:r>
        <w:rPr>
          <w:w w:val="105"/>
          <w:sz w:val="18"/>
        </w:rPr>
        <w:t>the</w:t>
      </w:r>
      <w:r>
        <w:rPr>
          <w:spacing w:val="-12"/>
          <w:w w:val="105"/>
          <w:sz w:val="18"/>
        </w:rPr>
        <w:t> </w:t>
      </w:r>
      <w:r>
        <w:rPr>
          <w:w w:val="105"/>
          <w:sz w:val="18"/>
        </w:rPr>
        <w:t>behaviour</w:t>
      </w:r>
      <w:r>
        <w:rPr>
          <w:spacing w:val="-19"/>
          <w:w w:val="105"/>
          <w:sz w:val="18"/>
        </w:rPr>
        <w:t> </w:t>
      </w:r>
      <w:r>
        <w:rPr>
          <w:w w:val="105"/>
          <w:sz w:val="18"/>
        </w:rPr>
        <w:t>and</w:t>
      </w:r>
      <w:r>
        <w:rPr>
          <w:spacing w:val="-20"/>
          <w:w w:val="105"/>
          <w:sz w:val="18"/>
        </w:rPr>
        <w:t> </w:t>
      </w:r>
      <w:r>
        <w:rPr>
          <w:w w:val="105"/>
          <w:sz w:val="18"/>
        </w:rPr>
        <w:t>conduct</w:t>
      </w:r>
      <w:r>
        <w:rPr>
          <w:spacing w:val="-12"/>
          <w:w w:val="105"/>
          <w:sz w:val="18"/>
        </w:rPr>
        <w:t> </w:t>
      </w:r>
      <w:r>
        <w:rPr>
          <w:w w:val="105"/>
          <w:sz w:val="18"/>
        </w:rPr>
        <w:t>of</w:t>
      </w:r>
      <w:r>
        <w:rPr>
          <w:spacing w:val="-20"/>
          <w:w w:val="105"/>
          <w:sz w:val="18"/>
        </w:rPr>
        <w:t> </w:t>
      </w:r>
      <w:r>
        <w:rPr>
          <w:w w:val="105"/>
          <w:sz w:val="18"/>
        </w:rPr>
        <w:t>any</w:t>
      </w:r>
      <w:r>
        <w:rPr>
          <w:spacing w:val="-10"/>
          <w:w w:val="105"/>
          <w:sz w:val="18"/>
        </w:rPr>
        <w:t> </w:t>
      </w:r>
      <w:r>
        <w:rPr>
          <w:w w:val="105"/>
          <w:sz w:val="18"/>
        </w:rPr>
        <w:t>public</w:t>
      </w:r>
      <w:r>
        <w:rPr>
          <w:spacing w:val="-16"/>
          <w:w w:val="105"/>
          <w:sz w:val="18"/>
        </w:rPr>
        <w:t> </w:t>
      </w:r>
      <w:r>
        <w:rPr>
          <w:w w:val="105"/>
          <w:sz w:val="18"/>
        </w:rPr>
        <w:t>leader</w:t>
      </w:r>
      <w:r>
        <w:rPr>
          <w:spacing w:val="-19"/>
          <w:w w:val="105"/>
          <w:sz w:val="18"/>
        </w:rPr>
        <w:t> </w:t>
      </w:r>
      <w:r>
        <w:rPr>
          <w:w w:val="105"/>
          <w:sz w:val="18"/>
        </w:rPr>
        <w:t>for</w:t>
      </w:r>
      <w:r>
        <w:rPr>
          <w:spacing w:val="-19"/>
          <w:w w:val="105"/>
          <w:sz w:val="18"/>
        </w:rPr>
        <w:t> </w:t>
      </w:r>
      <w:r>
        <w:rPr>
          <w:w w:val="105"/>
          <w:sz w:val="18"/>
        </w:rPr>
        <w:t>the </w:t>
      </w:r>
      <w:r>
        <w:rPr>
          <w:spacing w:val="-2"/>
          <w:w w:val="105"/>
          <w:sz w:val="18"/>
        </w:rPr>
        <w:t>purpose</w:t>
      </w:r>
      <w:r>
        <w:rPr>
          <w:spacing w:val="-17"/>
          <w:w w:val="105"/>
          <w:sz w:val="18"/>
        </w:rPr>
        <w:t> </w:t>
      </w:r>
      <w:r>
        <w:rPr>
          <w:spacing w:val="-2"/>
          <w:w w:val="105"/>
          <w:sz w:val="18"/>
        </w:rPr>
        <w:t>of</w:t>
      </w:r>
      <w:r>
        <w:rPr>
          <w:spacing w:val="-24"/>
          <w:w w:val="105"/>
          <w:sz w:val="18"/>
        </w:rPr>
        <w:t> </w:t>
      </w:r>
      <w:r>
        <w:rPr>
          <w:spacing w:val="-2"/>
          <w:w w:val="105"/>
          <w:sz w:val="18"/>
        </w:rPr>
        <w:t>ensuring</w:t>
      </w:r>
      <w:r>
        <w:rPr>
          <w:spacing w:val="-15"/>
          <w:w w:val="105"/>
          <w:sz w:val="18"/>
        </w:rPr>
        <w:t> </w:t>
      </w:r>
      <w:r>
        <w:rPr>
          <w:spacing w:val="-2"/>
          <w:w w:val="105"/>
          <w:sz w:val="18"/>
        </w:rPr>
        <w:t>that</w:t>
      </w:r>
      <w:r>
        <w:rPr>
          <w:spacing w:val="-16"/>
          <w:w w:val="105"/>
          <w:sz w:val="18"/>
        </w:rPr>
        <w:t> </w:t>
      </w:r>
      <w:r>
        <w:rPr>
          <w:spacing w:val="-2"/>
          <w:w w:val="105"/>
          <w:sz w:val="18"/>
        </w:rPr>
        <w:t>the</w:t>
      </w:r>
      <w:r>
        <w:rPr>
          <w:spacing w:val="-17"/>
          <w:w w:val="105"/>
          <w:sz w:val="18"/>
        </w:rPr>
        <w:t> </w:t>
      </w:r>
      <w:r>
        <w:rPr>
          <w:spacing w:val="-2"/>
          <w:w w:val="105"/>
          <w:sz w:val="18"/>
        </w:rPr>
        <w:t>provisions</w:t>
      </w:r>
      <w:r>
        <w:rPr>
          <w:spacing w:val="-14"/>
          <w:w w:val="105"/>
          <w:sz w:val="18"/>
        </w:rPr>
        <w:t> </w:t>
      </w:r>
      <w:r>
        <w:rPr>
          <w:spacing w:val="-2"/>
          <w:w w:val="105"/>
          <w:sz w:val="18"/>
        </w:rPr>
        <w:t>of</w:t>
      </w:r>
      <w:r>
        <w:rPr>
          <w:spacing w:val="-24"/>
          <w:w w:val="105"/>
          <w:sz w:val="18"/>
        </w:rPr>
        <w:t> </w:t>
      </w:r>
      <w:r>
        <w:rPr>
          <w:spacing w:val="-2"/>
          <w:w w:val="105"/>
          <w:sz w:val="18"/>
        </w:rPr>
        <w:t>the</w:t>
      </w:r>
      <w:r>
        <w:rPr>
          <w:spacing w:val="-16"/>
          <w:w w:val="105"/>
          <w:sz w:val="18"/>
        </w:rPr>
        <w:t> </w:t>
      </w:r>
      <w:r>
        <w:rPr>
          <w:spacing w:val="-2"/>
          <w:w w:val="105"/>
          <w:sz w:val="18"/>
        </w:rPr>
        <w:t>law</w:t>
      </w:r>
      <w:r>
        <w:rPr>
          <w:spacing w:val="-20"/>
          <w:w w:val="105"/>
          <w:sz w:val="18"/>
        </w:rPr>
        <w:t> </w:t>
      </w:r>
      <w:r>
        <w:rPr>
          <w:spacing w:val="-2"/>
          <w:w w:val="105"/>
          <w:sz w:val="18"/>
        </w:rPr>
        <w:t>concerning</w:t>
      </w:r>
      <w:r>
        <w:rPr>
          <w:spacing w:val="-15"/>
          <w:w w:val="105"/>
          <w:sz w:val="18"/>
        </w:rPr>
        <w:t> </w:t>
      </w:r>
      <w:r>
        <w:rPr>
          <w:spacing w:val="-2"/>
          <w:w w:val="105"/>
          <w:sz w:val="18"/>
        </w:rPr>
        <w:t>the</w:t>
      </w:r>
      <w:r>
        <w:rPr>
          <w:spacing w:val="-17"/>
          <w:w w:val="105"/>
          <w:sz w:val="18"/>
        </w:rPr>
        <w:t> </w:t>
      </w:r>
      <w:r>
        <w:rPr>
          <w:spacing w:val="-2"/>
          <w:w w:val="105"/>
          <w:sz w:val="18"/>
        </w:rPr>
        <w:t>ethics</w:t>
      </w:r>
      <w:r>
        <w:rPr>
          <w:spacing w:val="-13"/>
          <w:w w:val="105"/>
          <w:sz w:val="18"/>
        </w:rPr>
        <w:t> </w:t>
      </w:r>
      <w:r>
        <w:rPr>
          <w:spacing w:val="-2"/>
          <w:w w:val="105"/>
          <w:sz w:val="18"/>
        </w:rPr>
        <w:t>of</w:t>
      </w:r>
      <w:r>
        <w:rPr>
          <w:spacing w:val="-24"/>
          <w:w w:val="105"/>
          <w:sz w:val="18"/>
        </w:rPr>
        <w:t> </w:t>
      </w:r>
      <w:r>
        <w:rPr>
          <w:spacing w:val="-2"/>
          <w:w w:val="105"/>
          <w:sz w:val="18"/>
        </w:rPr>
        <w:t>public </w:t>
      </w:r>
      <w:r>
        <w:rPr>
          <w:w w:val="105"/>
          <w:sz w:val="18"/>
        </w:rPr>
        <w:t>leaders are duly complied</w:t>
      </w:r>
      <w:r>
        <w:rPr>
          <w:spacing w:val="-4"/>
          <w:w w:val="105"/>
          <w:sz w:val="18"/>
        </w:rPr>
        <w:t> </w:t>
      </w:r>
      <w:r>
        <w:rPr>
          <w:w w:val="105"/>
          <w:sz w:val="18"/>
        </w:rPr>
        <w:t>with.</w:t>
      </w:r>
    </w:p>
    <w:p>
      <w:pPr>
        <w:pStyle w:val="ListParagraph"/>
        <w:numPr>
          <w:ilvl w:val="1"/>
          <w:numId w:val="2"/>
        </w:numPr>
        <w:tabs>
          <w:tab w:pos="3759" w:val="left" w:leader="none"/>
          <w:tab w:pos="3761" w:val="left" w:leader="none"/>
        </w:tabs>
        <w:spacing w:line="232" w:lineRule="auto" w:before="3" w:after="0"/>
        <w:ind w:left="3761" w:right="1265" w:hanging="204"/>
        <w:jc w:val="both"/>
        <w:rPr>
          <w:sz w:val="18"/>
        </w:rPr>
      </w:pPr>
      <w:r>
        <w:rPr>
          <w:sz w:val="18"/>
        </w:rPr>
        <w:t>For</w:t>
      </w:r>
      <w:r>
        <w:rPr>
          <w:spacing w:val="-12"/>
          <w:sz w:val="18"/>
        </w:rPr>
        <w:t> </w:t>
      </w:r>
      <w:r>
        <w:rPr>
          <w:sz w:val="18"/>
        </w:rPr>
        <w:t>the</w:t>
      </w:r>
      <w:r>
        <w:rPr>
          <w:spacing w:val="-5"/>
          <w:sz w:val="18"/>
        </w:rPr>
        <w:t> </w:t>
      </w:r>
      <w:r>
        <w:rPr>
          <w:sz w:val="18"/>
        </w:rPr>
        <w:t>purposes</w:t>
      </w:r>
      <w:r>
        <w:rPr>
          <w:spacing w:val="-1"/>
          <w:sz w:val="18"/>
        </w:rPr>
        <w:t> </w:t>
      </w:r>
      <w:r>
        <w:rPr>
          <w:sz w:val="18"/>
        </w:rPr>
        <w:t>of</w:t>
      </w:r>
      <w:r>
        <w:rPr>
          <w:spacing w:val="-13"/>
          <w:sz w:val="18"/>
        </w:rPr>
        <w:t> </w:t>
      </w:r>
      <w:r>
        <w:rPr>
          <w:sz w:val="18"/>
        </w:rPr>
        <w:t>this</w:t>
      </w:r>
      <w:r>
        <w:rPr>
          <w:spacing w:val="-1"/>
          <w:sz w:val="18"/>
        </w:rPr>
        <w:t> </w:t>
      </w:r>
      <w:r>
        <w:rPr>
          <w:sz w:val="18"/>
        </w:rPr>
        <w:t>Article,</w:t>
      </w:r>
      <w:r>
        <w:rPr>
          <w:spacing w:val="-2"/>
          <w:sz w:val="18"/>
        </w:rPr>
        <w:t> </w:t>
      </w:r>
      <w:r>
        <w:rPr>
          <w:sz w:val="18"/>
        </w:rPr>
        <w:t>the</w:t>
      </w:r>
      <w:r>
        <w:rPr>
          <w:spacing w:val="-5"/>
          <w:sz w:val="18"/>
        </w:rPr>
        <w:t> </w:t>
      </w:r>
      <w:r>
        <w:rPr>
          <w:sz w:val="18"/>
        </w:rPr>
        <w:t>meaning</w:t>
      </w:r>
      <w:r>
        <w:rPr>
          <w:spacing w:val="-2"/>
          <w:sz w:val="18"/>
        </w:rPr>
        <w:t> </w:t>
      </w:r>
      <w:r>
        <w:rPr>
          <w:sz w:val="18"/>
        </w:rPr>
        <w:t>of</w:t>
      </w:r>
      <w:r>
        <w:rPr>
          <w:spacing w:val="-13"/>
          <w:sz w:val="18"/>
        </w:rPr>
        <w:t> </w:t>
      </w:r>
      <w:r>
        <w:rPr>
          <w:sz w:val="18"/>
        </w:rPr>
        <w:t>“public</w:t>
      </w:r>
      <w:r>
        <w:rPr>
          <w:spacing w:val="-10"/>
          <w:sz w:val="18"/>
        </w:rPr>
        <w:t> </w:t>
      </w:r>
      <w:r>
        <w:rPr>
          <w:sz w:val="18"/>
        </w:rPr>
        <w:t>leader”</w:t>
      </w:r>
      <w:r>
        <w:rPr>
          <w:spacing w:val="-2"/>
          <w:sz w:val="18"/>
        </w:rPr>
        <w:t> </w:t>
      </w:r>
      <w:r>
        <w:rPr>
          <w:sz w:val="18"/>
        </w:rPr>
        <w:t>and</w:t>
      </w:r>
      <w:r>
        <w:rPr>
          <w:spacing w:val="-13"/>
          <w:sz w:val="18"/>
        </w:rPr>
        <w:t> </w:t>
      </w:r>
      <w:r>
        <w:rPr>
          <w:sz w:val="18"/>
        </w:rPr>
        <w:t>“code</w:t>
      </w:r>
      <w:r>
        <w:rPr>
          <w:spacing w:val="-5"/>
          <w:sz w:val="18"/>
        </w:rPr>
        <w:t> </w:t>
      </w:r>
      <w:r>
        <w:rPr>
          <w:sz w:val="18"/>
        </w:rPr>
        <w:t>of</w:t>
      </w:r>
      <w:r>
        <w:rPr>
          <w:spacing w:val="-13"/>
          <w:sz w:val="18"/>
        </w:rPr>
        <w:t> </w:t>
      </w:r>
      <w:r>
        <w:rPr>
          <w:sz w:val="18"/>
        </w:rPr>
        <w:t>ethics </w:t>
      </w:r>
      <w:r>
        <w:rPr>
          <w:spacing w:val="-4"/>
          <w:w w:val="105"/>
          <w:sz w:val="18"/>
        </w:rPr>
        <w:t>for</w:t>
      </w:r>
      <w:r>
        <w:rPr>
          <w:spacing w:val="-11"/>
          <w:w w:val="105"/>
          <w:sz w:val="18"/>
        </w:rPr>
        <w:t> </w:t>
      </w:r>
      <w:r>
        <w:rPr>
          <w:spacing w:val="-4"/>
          <w:w w:val="105"/>
          <w:sz w:val="18"/>
        </w:rPr>
        <w:t>public</w:t>
      </w:r>
      <w:r>
        <w:rPr>
          <w:spacing w:val="-10"/>
          <w:w w:val="105"/>
          <w:sz w:val="18"/>
        </w:rPr>
        <w:t> </w:t>
      </w:r>
      <w:r>
        <w:rPr>
          <w:spacing w:val="-4"/>
          <w:w w:val="105"/>
          <w:sz w:val="18"/>
        </w:rPr>
        <w:t>leaders” shall</w:t>
      </w:r>
      <w:r>
        <w:rPr>
          <w:spacing w:val="-11"/>
          <w:w w:val="105"/>
          <w:sz w:val="18"/>
        </w:rPr>
        <w:t> </w:t>
      </w:r>
      <w:r>
        <w:rPr>
          <w:spacing w:val="-4"/>
          <w:w w:val="105"/>
          <w:sz w:val="18"/>
        </w:rPr>
        <w:t>be construed</w:t>
      </w:r>
      <w:r>
        <w:rPr>
          <w:spacing w:val="-11"/>
          <w:w w:val="105"/>
          <w:sz w:val="18"/>
        </w:rPr>
        <w:t> </w:t>
      </w:r>
      <w:r>
        <w:rPr>
          <w:spacing w:val="-4"/>
          <w:w w:val="105"/>
          <w:sz w:val="18"/>
        </w:rPr>
        <w:t>in</w:t>
      </w:r>
      <w:r>
        <w:rPr>
          <w:spacing w:val="-11"/>
          <w:w w:val="105"/>
          <w:sz w:val="18"/>
        </w:rPr>
        <w:t> </w:t>
      </w:r>
      <w:r>
        <w:rPr>
          <w:spacing w:val="-4"/>
          <w:w w:val="105"/>
          <w:sz w:val="18"/>
        </w:rPr>
        <w:t>accordance with</w:t>
      </w:r>
      <w:r>
        <w:rPr>
          <w:spacing w:val="-11"/>
          <w:w w:val="105"/>
          <w:sz w:val="18"/>
        </w:rPr>
        <w:t> </w:t>
      </w:r>
      <w:r>
        <w:rPr>
          <w:spacing w:val="-4"/>
          <w:w w:val="105"/>
          <w:sz w:val="18"/>
        </w:rPr>
        <w:t>the provisions</w:t>
      </w:r>
      <w:r>
        <w:rPr>
          <w:sz w:val="18"/>
        </w:rPr>
        <w:t> </w:t>
      </w:r>
      <w:r>
        <w:rPr>
          <w:spacing w:val="-4"/>
          <w:w w:val="105"/>
          <w:sz w:val="18"/>
        </w:rPr>
        <w:t>of</w:t>
      </w:r>
      <w:r>
        <w:rPr>
          <w:spacing w:val="-11"/>
          <w:w w:val="105"/>
          <w:sz w:val="18"/>
        </w:rPr>
        <w:t> </w:t>
      </w:r>
      <w:r>
        <w:rPr>
          <w:spacing w:val="-4"/>
          <w:w w:val="105"/>
          <w:sz w:val="18"/>
        </w:rPr>
        <w:t>the law concerning the ethics of</w:t>
      </w:r>
      <w:r>
        <w:rPr>
          <w:spacing w:val="-11"/>
          <w:w w:val="105"/>
          <w:sz w:val="18"/>
        </w:rPr>
        <w:t> </w:t>
      </w:r>
      <w:r>
        <w:rPr>
          <w:spacing w:val="-4"/>
          <w:w w:val="105"/>
          <w:sz w:val="18"/>
        </w:rPr>
        <w:t>public</w:t>
      </w:r>
      <w:r>
        <w:rPr>
          <w:spacing w:val="-8"/>
          <w:w w:val="105"/>
          <w:sz w:val="18"/>
        </w:rPr>
        <w:t> </w:t>
      </w:r>
      <w:r>
        <w:rPr>
          <w:spacing w:val="-4"/>
          <w:w w:val="105"/>
          <w:sz w:val="18"/>
        </w:rPr>
        <w:t>leaders or</w:t>
      </w:r>
      <w:r>
        <w:rPr>
          <w:spacing w:val="-11"/>
          <w:w w:val="105"/>
          <w:sz w:val="18"/>
        </w:rPr>
        <w:t> </w:t>
      </w:r>
      <w:r>
        <w:rPr>
          <w:spacing w:val="-4"/>
          <w:w w:val="105"/>
          <w:sz w:val="18"/>
        </w:rPr>
        <w:t>the provisions of</w:t>
      </w:r>
      <w:r>
        <w:rPr>
          <w:spacing w:val="-11"/>
          <w:w w:val="105"/>
          <w:sz w:val="18"/>
        </w:rPr>
        <w:t> </w:t>
      </w:r>
      <w:r>
        <w:rPr>
          <w:spacing w:val="-4"/>
          <w:w w:val="105"/>
          <w:sz w:val="18"/>
        </w:rPr>
        <w:t>any other</w:t>
      </w:r>
      <w:r>
        <w:rPr>
          <w:spacing w:val="-11"/>
          <w:w w:val="105"/>
          <w:sz w:val="18"/>
        </w:rPr>
        <w:t> </w:t>
      </w:r>
      <w:r>
        <w:rPr>
          <w:spacing w:val="-4"/>
          <w:w w:val="105"/>
          <w:sz w:val="18"/>
        </w:rPr>
        <w:t>law</w:t>
      </w:r>
      <w:r>
        <w:rPr>
          <w:spacing w:val="-7"/>
          <w:w w:val="105"/>
          <w:sz w:val="18"/>
        </w:rPr>
        <w:t> </w:t>
      </w:r>
      <w:r>
        <w:rPr>
          <w:spacing w:val="-4"/>
          <w:w w:val="105"/>
          <w:sz w:val="18"/>
        </w:rPr>
        <w:t>enacted by Parliament in</w:t>
      </w:r>
      <w:r>
        <w:rPr>
          <w:spacing w:val="-10"/>
          <w:w w:val="105"/>
          <w:sz w:val="18"/>
        </w:rPr>
        <w:t> </w:t>
      </w:r>
      <w:r>
        <w:rPr>
          <w:spacing w:val="-4"/>
          <w:w w:val="105"/>
          <w:sz w:val="18"/>
        </w:rPr>
        <w:t>so</w:t>
      </w:r>
      <w:r>
        <w:rPr>
          <w:spacing w:val="-10"/>
          <w:w w:val="105"/>
          <w:sz w:val="18"/>
        </w:rPr>
        <w:t> </w:t>
      </w:r>
      <w:r>
        <w:rPr>
          <w:spacing w:val="-4"/>
          <w:w w:val="105"/>
          <w:sz w:val="18"/>
        </w:rPr>
        <w:t>far</w:t>
      </w:r>
      <w:r>
        <w:rPr>
          <w:spacing w:val="-10"/>
          <w:w w:val="105"/>
          <w:sz w:val="18"/>
        </w:rPr>
        <w:t> </w:t>
      </w:r>
      <w:r>
        <w:rPr>
          <w:spacing w:val="-4"/>
          <w:w w:val="105"/>
          <w:sz w:val="18"/>
        </w:rPr>
        <w:t>as</w:t>
      </w:r>
      <w:r>
        <w:rPr>
          <w:sz w:val="18"/>
        </w:rPr>
        <w:t> </w:t>
      </w:r>
      <w:r>
        <w:rPr>
          <w:spacing w:val="-4"/>
          <w:w w:val="105"/>
          <w:sz w:val="18"/>
        </w:rPr>
        <w:t>such</w:t>
      </w:r>
      <w:r>
        <w:rPr>
          <w:spacing w:val="-10"/>
          <w:w w:val="105"/>
          <w:sz w:val="18"/>
        </w:rPr>
        <w:t> </w:t>
      </w:r>
      <w:r>
        <w:rPr>
          <w:spacing w:val="-4"/>
          <w:w w:val="105"/>
          <w:sz w:val="18"/>
        </w:rPr>
        <w:t>provisions</w:t>
      </w:r>
      <w:r>
        <w:rPr>
          <w:sz w:val="18"/>
        </w:rPr>
        <w:t> </w:t>
      </w:r>
      <w:r>
        <w:rPr>
          <w:spacing w:val="-4"/>
          <w:w w:val="105"/>
          <w:sz w:val="18"/>
        </w:rPr>
        <w:t>relate to</w:t>
      </w:r>
      <w:r>
        <w:rPr>
          <w:spacing w:val="-10"/>
          <w:w w:val="105"/>
          <w:sz w:val="18"/>
        </w:rPr>
        <w:t> </w:t>
      </w:r>
      <w:r>
        <w:rPr>
          <w:spacing w:val="-4"/>
          <w:w w:val="105"/>
          <w:sz w:val="18"/>
        </w:rPr>
        <w:t>the question</w:t>
      </w:r>
      <w:r>
        <w:rPr>
          <w:spacing w:val="-10"/>
          <w:w w:val="105"/>
          <w:sz w:val="18"/>
        </w:rPr>
        <w:t> </w:t>
      </w:r>
      <w:r>
        <w:rPr>
          <w:spacing w:val="-4"/>
          <w:w w:val="105"/>
          <w:sz w:val="18"/>
        </w:rPr>
        <w:t>of</w:t>
      </w:r>
      <w:r>
        <w:rPr>
          <w:spacing w:val="-11"/>
          <w:w w:val="105"/>
          <w:sz w:val="18"/>
        </w:rPr>
        <w:t> </w:t>
      </w:r>
      <w:r>
        <w:rPr>
          <w:spacing w:val="-4"/>
          <w:w w:val="105"/>
          <w:sz w:val="18"/>
        </w:rPr>
        <w:t>leadership</w:t>
      </w:r>
      <w:r>
        <w:rPr>
          <w:spacing w:val="-9"/>
          <w:w w:val="105"/>
          <w:sz w:val="18"/>
        </w:rPr>
        <w:t> </w:t>
      </w:r>
      <w:r>
        <w:rPr>
          <w:spacing w:val="-4"/>
          <w:w w:val="105"/>
          <w:sz w:val="18"/>
        </w:rPr>
        <w:t>and </w:t>
      </w:r>
      <w:r>
        <w:rPr>
          <w:w w:val="105"/>
          <w:sz w:val="18"/>
        </w:rPr>
        <w:t>its</w:t>
      </w:r>
      <w:r>
        <w:rPr>
          <w:spacing w:val="-9"/>
          <w:w w:val="105"/>
          <w:sz w:val="18"/>
        </w:rPr>
        <w:t> </w:t>
      </w:r>
      <w:r>
        <w:rPr>
          <w:w w:val="105"/>
          <w:sz w:val="18"/>
        </w:rPr>
        <w:t>interpretation.</w:t>
      </w:r>
    </w:p>
    <w:p>
      <w:pPr>
        <w:pStyle w:val="ListParagraph"/>
        <w:numPr>
          <w:ilvl w:val="1"/>
          <w:numId w:val="2"/>
        </w:numPr>
        <w:tabs>
          <w:tab w:pos="3759" w:val="left" w:leader="none"/>
          <w:tab w:pos="3761" w:val="left" w:leader="none"/>
        </w:tabs>
        <w:spacing w:line="232" w:lineRule="auto" w:before="4" w:after="0"/>
        <w:ind w:left="3761" w:right="1406" w:hanging="204"/>
        <w:jc w:val="both"/>
        <w:rPr>
          <w:sz w:val="18"/>
        </w:rPr>
      </w:pPr>
      <w:r>
        <w:rPr>
          <w:spacing w:val="-2"/>
          <w:w w:val="105"/>
          <w:sz w:val="18"/>
        </w:rPr>
        <w:t>The</w:t>
      </w:r>
      <w:r>
        <w:rPr>
          <w:spacing w:val="-4"/>
          <w:w w:val="105"/>
          <w:sz w:val="18"/>
        </w:rPr>
        <w:t> </w:t>
      </w:r>
      <w:r>
        <w:rPr>
          <w:spacing w:val="-2"/>
          <w:w w:val="105"/>
          <w:sz w:val="18"/>
        </w:rPr>
        <w:t>Public</w:t>
      </w:r>
      <w:r>
        <w:rPr>
          <w:spacing w:val="-9"/>
          <w:w w:val="105"/>
          <w:sz w:val="18"/>
        </w:rPr>
        <w:t> </w:t>
      </w:r>
      <w:r>
        <w:rPr>
          <w:spacing w:val="-2"/>
          <w:w w:val="105"/>
          <w:sz w:val="18"/>
        </w:rPr>
        <w:t>Leaders’ Ethics Secretariat</w:t>
      </w:r>
      <w:r>
        <w:rPr>
          <w:spacing w:val="-4"/>
          <w:w w:val="105"/>
          <w:sz w:val="18"/>
        </w:rPr>
        <w:t> </w:t>
      </w:r>
      <w:r>
        <w:rPr>
          <w:spacing w:val="-2"/>
          <w:w w:val="105"/>
          <w:sz w:val="18"/>
        </w:rPr>
        <w:t>shall</w:t>
      </w:r>
      <w:r>
        <w:rPr>
          <w:spacing w:val="-12"/>
          <w:w w:val="105"/>
          <w:sz w:val="18"/>
        </w:rPr>
        <w:t> </w:t>
      </w:r>
      <w:r>
        <w:rPr>
          <w:spacing w:val="-2"/>
          <w:w w:val="105"/>
          <w:sz w:val="18"/>
        </w:rPr>
        <w:t>consist</w:t>
      </w:r>
      <w:r>
        <w:rPr>
          <w:spacing w:val="-4"/>
          <w:w w:val="105"/>
          <w:sz w:val="18"/>
        </w:rPr>
        <w:t> </w:t>
      </w:r>
      <w:r>
        <w:rPr>
          <w:spacing w:val="-2"/>
          <w:w w:val="105"/>
          <w:sz w:val="18"/>
        </w:rPr>
        <w:t>of</w:t>
      </w:r>
      <w:r>
        <w:rPr>
          <w:spacing w:val="-13"/>
          <w:w w:val="105"/>
          <w:sz w:val="18"/>
        </w:rPr>
        <w:t> </w:t>
      </w:r>
      <w:r>
        <w:rPr>
          <w:spacing w:val="-2"/>
          <w:w w:val="105"/>
          <w:sz w:val="18"/>
        </w:rPr>
        <w:t>the</w:t>
      </w:r>
      <w:r>
        <w:rPr>
          <w:spacing w:val="-4"/>
          <w:w w:val="105"/>
          <w:sz w:val="18"/>
        </w:rPr>
        <w:t> </w:t>
      </w:r>
      <w:r>
        <w:rPr>
          <w:spacing w:val="-2"/>
          <w:w w:val="105"/>
          <w:sz w:val="18"/>
        </w:rPr>
        <w:t>Ethics Commissioner </w:t>
      </w:r>
      <w:r>
        <w:rPr>
          <w:sz w:val="18"/>
        </w:rPr>
        <w:t>and</w:t>
      </w:r>
      <w:r>
        <w:rPr>
          <w:spacing w:val="-11"/>
          <w:sz w:val="18"/>
        </w:rPr>
        <w:t> </w:t>
      </w:r>
      <w:r>
        <w:rPr>
          <w:sz w:val="18"/>
        </w:rPr>
        <w:t>such</w:t>
      </w:r>
      <w:r>
        <w:rPr>
          <w:spacing w:val="-9"/>
          <w:sz w:val="18"/>
        </w:rPr>
        <w:t> </w:t>
      </w:r>
      <w:r>
        <w:rPr>
          <w:sz w:val="18"/>
        </w:rPr>
        <w:t>other</w:t>
      </w:r>
      <w:r>
        <w:rPr>
          <w:spacing w:val="-9"/>
          <w:sz w:val="18"/>
        </w:rPr>
        <w:t> </w:t>
      </w:r>
      <w:r>
        <w:rPr>
          <w:sz w:val="18"/>
        </w:rPr>
        <w:t>employees whose</w:t>
      </w:r>
      <w:r>
        <w:rPr>
          <w:spacing w:val="-2"/>
          <w:sz w:val="18"/>
        </w:rPr>
        <w:t> </w:t>
      </w:r>
      <w:r>
        <w:rPr>
          <w:sz w:val="18"/>
        </w:rPr>
        <w:t>number</w:t>
      </w:r>
      <w:r>
        <w:rPr>
          <w:spacing w:val="-9"/>
          <w:sz w:val="18"/>
        </w:rPr>
        <w:t> </w:t>
      </w:r>
      <w:r>
        <w:rPr>
          <w:sz w:val="18"/>
        </w:rPr>
        <w:t>shall</w:t>
      </w:r>
      <w:r>
        <w:rPr>
          <w:spacing w:val="-9"/>
          <w:sz w:val="18"/>
        </w:rPr>
        <w:t> </w:t>
      </w:r>
      <w:r>
        <w:rPr>
          <w:sz w:val="18"/>
        </w:rPr>
        <w:t>be</w:t>
      </w:r>
      <w:r>
        <w:rPr>
          <w:spacing w:val="-2"/>
          <w:sz w:val="18"/>
        </w:rPr>
        <w:t> </w:t>
      </w:r>
      <w:r>
        <w:rPr>
          <w:sz w:val="18"/>
        </w:rPr>
        <w:t>as specified</w:t>
      </w:r>
      <w:r>
        <w:rPr>
          <w:spacing w:val="-11"/>
          <w:sz w:val="18"/>
        </w:rPr>
        <w:t> </w:t>
      </w:r>
      <w:r>
        <w:rPr>
          <w:sz w:val="18"/>
        </w:rPr>
        <w:t>by a law</w:t>
      </w:r>
      <w:r>
        <w:rPr>
          <w:spacing w:val="-6"/>
          <w:sz w:val="18"/>
        </w:rPr>
        <w:t> </w:t>
      </w:r>
      <w:r>
        <w:rPr>
          <w:sz w:val="18"/>
        </w:rPr>
        <w:t>enacted </w:t>
      </w:r>
      <w:r>
        <w:rPr>
          <w:w w:val="105"/>
          <w:sz w:val="18"/>
        </w:rPr>
        <w:t>by</w:t>
      </w:r>
      <w:r>
        <w:rPr>
          <w:spacing w:val="-11"/>
          <w:w w:val="105"/>
          <w:sz w:val="18"/>
        </w:rPr>
        <w:t> </w:t>
      </w:r>
      <w:r>
        <w:rPr>
          <w:w w:val="105"/>
          <w:sz w:val="18"/>
        </w:rPr>
        <w:t>Parliament.</w:t>
      </w:r>
    </w:p>
    <w:p>
      <w:pPr>
        <w:pStyle w:val="ListParagraph"/>
        <w:numPr>
          <w:ilvl w:val="1"/>
          <w:numId w:val="2"/>
        </w:numPr>
        <w:tabs>
          <w:tab w:pos="3759" w:val="left" w:leader="none"/>
          <w:tab w:pos="3761" w:val="left" w:leader="none"/>
        </w:tabs>
        <w:spacing w:line="232" w:lineRule="auto" w:before="2" w:after="0"/>
        <w:ind w:left="3761" w:right="1582" w:hanging="204"/>
        <w:jc w:val="both"/>
        <w:rPr>
          <w:sz w:val="18"/>
        </w:rPr>
      </w:pPr>
      <w:r>
        <w:rPr>
          <w:spacing w:val="-2"/>
          <w:w w:val="105"/>
          <w:sz w:val="18"/>
        </w:rPr>
        <w:t>Parliament</w:t>
      </w:r>
      <w:r>
        <w:rPr>
          <w:spacing w:val="-13"/>
          <w:w w:val="105"/>
          <w:sz w:val="18"/>
        </w:rPr>
        <w:t> </w:t>
      </w:r>
      <w:r>
        <w:rPr>
          <w:spacing w:val="-2"/>
          <w:w w:val="105"/>
          <w:sz w:val="18"/>
        </w:rPr>
        <w:t>shall</w:t>
      </w:r>
      <w:r>
        <w:rPr>
          <w:spacing w:val="-13"/>
          <w:w w:val="105"/>
          <w:sz w:val="18"/>
        </w:rPr>
        <w:t> </w:t>
      </w:r>
      <w:r>
        <w:rPr>
          <w:spacing w:val="-2"/>
          <w:w w:val="105"/>
          <w:sz w:val="18"/>
        </w:rPr>
        <w:t>enact</w:t>
      </w:r>
      <w:r>
        <w:rPr>
          <w:spacing w:val="-13"/>
          <w:w w:val="105"/>
          <w:sz w:val="18"/>
        </w:rPr>
        <w:t> </w:t>
      </w:r>
      <w:r>
        <w:rPr>
          <w:spacing w:val="-2"/>
          <w:w w:val="105"/>
          <w:sz w:val="18"/>
        </w:rPr>
        <w:t>a</w:t>
      </w:r>
      <w:r>
        <w:rPr>
          <w:spacing w:val="-13"/>
          <w:w w:val="105"/>
          <w:sz w:val="18"/>
        </w:rPr>
        <w:t> </w:t>
      </w:r>
      <w:r>
        <w:rPr>
          <w:spacing w:val="-2"/>
          <w:w w:val="105"/>
          <w:sz w:val="18"/>
        </w:rPr>
        <w:t>law</w:t>
      </w:r>
      <w:r>
        <w:rPr>
          <w:spacing w:val="-12"/>
          <w:w w:val="105"/>
          <w:sz w:val="18"/>
        </w:rPr>
        <w:t> </w:t>
      </w:r>
      <w:r>
        <w:rPr>
          <w:spacing w:val="-2"/>
          <w:w w:val="105"/>
          <w:sz w:val="18"/>
        </w:rPr>
        <w:t>stipulating</w:t>
      </w:r>
      <w:r>
        <w:rPr>
          <w:spacing w:val="-13"/>
          <w:w w:val="105"/>
          <w:sz w:val="18"/>
        </w:rPr>
        <w:t> </w:t>
      </w:r>
      <w:r>
        <w:rPr>
          <w:spacing w:val="-2"/>
          <w:w w:val="105"/>
          <w:sz w:val="18"/>
        </w:rPr>
        <w:t>basic</w:t>
      </w:r>
      <w:r>
        <w:rPr>
          <w:spacing w:val="-13"/>
          <w:w w:val="105"/>
          <w:sz w:val="18"/>
        </w:rPr>
        <w:t> </w:t>
      </w:r>
      <w:r>
        <w:rPr>
          <w:spacing w:val="-2"/>
          <w:w w:val="105"/>
          <w:sz w:val="18"/>
        </w:rPr>
        <w:t>rules</w:t>
      </w:r>
      <w:r>
        <w:rPr>
          <w:spacing w:val="-13"/>
          <w:w w:val="105"/>
          <w:sz w:val="18"/>
        </w:rPr>
        <w:t> </w:t>
      </w:r>
      <w:r>
        <w:rPr>
          <w:spacing w:val="-2"/>
          <w:w w:val="105"/>
          <w:sz w:val="18"/>
        </w:rPr>
        <w:t>of</w:t>
      </w:r>
      <w:r>
        <w:rPr>
          <w:spacing w:val="-12"/>
          <w:w w:val="105"/>
          <w:sz w:val="18"/>
        </w:rPr>
        <w:t> </w:t>
      </w:r>
      <w:r>
        <w:rPr>
          <w:spacing w:val="-2"/>
          <w:w w:val="105"/>
          <w:sz w:val="18"/>
        </w:rPr>
        <w:t>ethics</w:t>
      </w:r>
      <w:r>
        <w:rPr>
          <w:spacing w:val="-13"/>
          <w:w w:val="105"/>
          <w:sz w:val="18"/>
        </w:rPr>
        <w:t> </w:t>
      </w:r>
      <w:r>
        <w:rPr>
          <w:spacing w:val="-2"/>
          <w:w w:val="105"/>
          <w:sz w:val="18"/>
        </w:rPr>
        <w:t>for</w:t>
      </w:r>
      <w:r>
        <w:rPr>
          <w:spacing w:val="-13"/>
          <w:w w:val="105"/>
          <w:sz w:val="18"/>
        </w:rPr>
        <w:t> </w:t>
      </w:r>
      <w:r>
        <w:rPr>
          <w:spacing w:val="-2"/>
          <w:w w:val="105"/>
          <w:sz w:val="18"/>
        </w:rPr>
        <w:t>public</w:t>
      </w:r>
      <w:r>
        <w:rPr>
          <w:spacing w:val="-13"/>
          <w:w w:val="105"/>
          <w:sz w:val="18"/>
        </w:rPr>
        <w:t> </w:t>
      </w:r>
      <w:r>
        <w:rPr>
          <w:spacing w:val="-2"/>
          <w:w w:val="105"/>
          <w:sz w:val="18"/>
        </w:rPr>
        <w:t>leaders </w:t>
      </w:r>
      <w:r>
        <w:rPr>
          <w:sz w:val="18"/>
        </w:rPr>
        <w:t>which</w:t>
      </w:r>
      <w:r>
        <w:rPr>
          <w:spacing w:val="-13"/>
          <w:sz w:val="18"/>
        </w:rPr>
        <w:t> </w:t>
      </w:r>
      <w:r>
        <w:rPr>
          <w:sz w:val="18"/>
        </w:rPr>
        <w:t>shall</w:t>
      </w:r>
      <w:r>
        <w:rPr>
          <w:spacing w:val="-13"/>
          <w:sz w:val="18"/>
        </w:rPr>
        <w:t> </w:t>
      </w:r>
      <w:r>
        <w:rPr>
          <w:sz w:val="18"/>
        </w:rPr>
        <w:t>be</w:t>
      </w:r>
      <w:r>
        <w:rPr>
          <w:spacing w:val="-6"/>
          <w:sz w:val="18"/>
        </w:rPr>
        <w:t> </w:t>
      </w:r>
      <w:r>
        <w:rPr>
          <w:sz w:val="18"/>
        </w:rPr>
        <w:t>complied</w:t>
      </w:r>
      <w:r>
        <w:rPr>
          <w:spacing w:val="-14"/>
          <w:sz w:val="18"/>
        </w:rPr>
        <w:t> </w:t>
      </w:r>
      <w:r>
        <w:rPr>
          <w:sz w:val="18"/>
        </w:rPr>
        <w:t>with</w:t>
      </w:r>
      <w:r>
        <w:rPr>
          <w:spacing w:val="-13"/>
          <w:sz w:val="18"/>
        </w:rPr>
        <w:t> </w:t>
      </w:r>
      <w:r>
        <w:rPr>
          <w:sz w:val="18"/>
        </w:rPr>
        <w:t>by</w:t>
      </w:r>
      <w:r>
        <w:rPr>
          <w:spacing w:val="-3"/>
          <w:sz w:val="18"/>
        </w:rPr>
        <w:t> </w:t>
      </w:r>
      <w:r>
        <w:rPr>
          <w:sz w:val="18"/>
        </w:rPr>
        <w:t>all</w:t>
      </w:r>
      <w:r>
        <w:rPr>
          <w:spacing w:val="-13"/>
          <w:sz w:val="18"/>
        </w:rPr>
        <w:t> </w:t>
      </w:r>
      <w:r>
        <w:rPr>
          <w:sz w:val="18"/>
        </w:rPr>
        <w:t>persons</w:t>
      </w:r>
      <w:r>
        <w:rPr>
          <w:spacing w:val="-2"/>
          <w:sz w:val="18"/>
        </w:rPr>
        <w:t> </w:t>
      </w:r>
      <w:r>
        <w:rPr>
          <w:sz w:val="18"/>
        </w:rPr>
        <w:t>holding</w:t>
      </w:r>
      <w:r>
        <w:rPr>
          <w:spacing w:val="-3"/>
          <w:sz w:val="18"/>
        </w:rPr>
        <w:t> </w:t>
      </w:r>
      <w:r>
        <w:rPr>
          <w:sz w:val="18"/>
        </w:rPr>
        <w:t>public</w:t>
      </w:r>
      <w:r>
        <w:rPr>
          <w:spacing w:val="-11"/>
          <w:sz w:val="18"/>
        </w:rPr>
        <w:t> </w:t>
      </w:r>
      <w:r>
        <w:rPr>
          <w:sz w:val="18"/>
        </w:rPr>
        <w:t>office</w:t>
      </w:r>
      <w:r>
        <w:rPr>
          <w:spacing w:val="-6"/>
          <w:sz w:val="18"/>
        </w:rPr>
        <w:t> </w:t>
      </w:r>
      <w:r>
        <w:rPr>
          <w:sz w:val="18"/>
        </w:rPr>
        <w:t>which</w:t>
      </w:r>
      <w:r>
        <w:rPr>
          <w:spacing w:val="-13"/>
          <w:sz w:val="18"/>
        </w:rPr>
        <w:t> </w:t>
      </w:r>
      <w:r>
        <w:rPr>
          <w:sz w:val="18"/>
        </w:rPr>
        <w:t>shall</w:t>
      </w:r>
      <w:r>
        <w:rPr>
          <w:spacing w:val="-13"/>
          <w:sz w:val="18"/>
        </w:rPr>
        <w:t> </w:t>
      </w:r>
      <w:r>
        <w:rPr>
          <w:sz w:val="18"/>
        </w:rPr>
        <w:t>be </w:t>
      </w:r>
      <w:r>
        <w:rPr>
          <w:w w:val="105"/>
          <w:sz w:val="18"/>
        </w:rPr>
        <w:t>specified</w:t>
      </w:r>
      <w:r>
        <w:rPr>
          <w:spacing w:val="-7"/>
          <w:w w:val="105"/>
          <w:sz w:val="18"/>
        </w:rPr>
        <w:t> </w:t>
      </w:r>
      <w:r>
        <w:rPr>
          <w:w w:val="105"/>
          <w:sz w:val="18"/>
        </w:rPr>
        <w:t>by Parliament.</w:t>
      </w:r>
    </w:p>
    <w:p>
      <w:pPr>
        <w:pStyle w:val="ListParagraph"/>
        <w:numPr>
          <w:ilvl w:val="1"/>
          <w:numId w:val="2"/>
        </w:numPr>
        <w:tabs>
          <w:tab w:pos="3759" w:val="left" w:leader="none"/>
        </w:tabs>
        <w:spacing w:line="211" w:lineRule="exact" w:before="0" w:after="0"/>
        <w:ind w:left="3759" w:right="0" w:hanging="202"/>
        <w:jc w:val="both"/>
        <w:rPr>
          <w:sz w:val="18"/>
        </w:rPr>
      </w:pPr>
      <w:r>
        <w:rPr>
          <w:sz w:val="18"/>
        </w:rPr>
        <w:t>Basic</w:t>
      </w:r>
      <w:r>
        <w:rPr>
          <w:spacing w:val="-10"/>
          <w:sz w:val="18"/>
        </w:rPr>
        <w:t> </w:t>
      </w:r>
      <w:r>
        <w:rPr>
          <w:sz w:val="18"/>
        </w:rPr>
        <w:t>rules</w:t>
      </w:r>
      <w:r>
        <w:rPr>
          <w:spacing w:val="-1"/>
          <w:sz w:val="18"/>
        </w:rPr>
        <w:t> </w:t>
      </w:r>
      <w:r>
        <w:rPr>
          <w:sz w:val="18"/>
        </w:rPr>
        <w:t>of</w:t>
      </w:r>
      <w:r>
        <w:rPr>
          <w:spacing w:val="-13"/>
          <w:sz w:val="18"/>
        </w:rPr>
        <w:t> </w:t>
      </w:r>
      <w:r>
        <w:rPr>
          <w:sz w:val="18"/>
        </w:rPr>
        <w:t>ethics</w:t>
      </w:r>
      <w:r>
        <w:rPr>
          <w:spacing w:val="-1"/>
          <w:sz w:val="18"/>
        </w:rPr>
        <w:t> </w:t>
      </w:r>
      <w:r>
        <w:rPr>
          <w:sz w:val="18"/>
        </w:rPr>
        <w:t>for</w:t>
      </w:r>
      <w:r>
        <w:rPr>
          <w:spacing w:val="-13"/>
          <w:sz w:val="18"/>
        </w:rPr>
        <w:t> </w:t>
      </w:r>
      <w:r>
        <w:rPr>
          <w:sz w:val="18"/>
        </w:rPr>
        <w:t>public</w:t>
      </w:r>
      <w:r>
        <w:rPr>
          <w:spacing w:val="-9"/>
          <w:sz w:val="18"/>
        </w:rPr>
        <w:t> </w:t>
      </w:r>
      <w:r>
        <w:rPr>
          <w:sz w:val="18"/>
        </w:rPr>
        <w:t>leaders</w:t>
      </w:r>
      <w:r>
        <w:rPr>
          <w:spacing w:val="-1"/>
          <w:sz w:val="18"/>
        </w:rPr>
        <w:t> </w:t>
      </w:r>
      <w:r>
        <w:rPr>
          <w:spacing w:val="-2"/>
          <w:sz w:val="18"/>
        </w:rPr>
        <w:t>shall—</w:t>
      </w:r>
    </w:p>
    <w:p>
      <w:pPr>
        <w:pStyle w:val="ListParagraph"/>
        <w:numPr>
          <w:ilvl w:val="2"/>
          <w:numId w:val="2"/>
        </w:numPr>
        <w:tabs>
          <w:tab w:pos="4323" w:val="left" w:leader="none"/>
        </w:tabs>
        <w:spacing w:line="211" w:lineRule="exact" w:before="0" w:after="0"/>
        <w:ind w:left="4323" w:right="0" w:hanging="188"/>
        <w:jc w:val="left"/>
        <w:rPr>
          <w:sz w:val="18"/>
        </w:rPr>
      </w:pPr>
      <w:r>
        <w:rPr>
          <w:spacing w:val="-4"/>
          <w:w w:val="105"/>
          <w:sz w:val="18"/>
        </w:rPr>
        <w:t>spell</w:t>
      </w:r>
      <w:r>
        <w:rPr>
          <w:spacing w:val="-18"/>
          <w:w w:val="105"/>
          <w:sz w:val="18"/>
        </w:rPr>
        <w:t> </w:t>
      </w:r>
      <w:r>
        <w:rPr>
          <w:spacing w:val="-4"/>
          <w:w w:val="105"/>
          <w:sz w:val="18"/>
        </w:rPr>
        <w:t>out</w:t>
      </w:r>
      <w:r>
        <w:rPr>
          <w:spacing w:val="-10"/>
          <w:w w:val="105"/>
          <w:sz w:val="18"/>
        </w:rPr>
        <w:t> </w:t>
      </w:r>
      <w:r>
        <w:rPr>
          <w:spacing w:val="-4"/>
          <w:w w:val="105"/>
          <w:sz w:val="18"/>
        </w:rPr>
        <w:t>public</w:t>
      </w:r>
      <w:r>
        <w:rPr>
          <w:spacing w:val="-16"/>
          <w:w w:val="105"/>
          <w:sz w:val="18"/>
        </w:rPr>
        <w:t> </w:t>
      </w:r>
      <w:r>
        <w:rPr>
          <w:spacing w:val="-4"/>
          <w:w w:val="105"/>
          <w:sz w:val="18"/>
        </w:rPr>
        <w:t>offices</w:t>
      </w:r>
      <w:r>
        <w:rPr>
          <w:spacing w:val="-7"/>
          <w:w w:val="105"/>
          <w:sz w:val="18"/>
        </w:rPr>
        <w:t> </w:t>
      </w:r>
      <w:r>
        <w:rPr>
          <w:spacing w:val="-4"/>
          <w:w w:val="105"/>
          <w:sz w:val="18"/>
        </w:rPr>
        <w:t>the</w:t>
      </w:r>
      <w:r>
        <w:rPr>
          <w:spacing w:val="-10"/>
          <w:w w:val="105"/>
          <w:sz w:val="18"/>
        </w:rPr>
        <w:t> </w:t>
      </w:r>
      <w:r>
        <w:rPr>
          <w:spacing w:val="-4"/>
          <w:w w:val="105"/>
          <w:sz w:val="18"/>
        </w:rPr>
        <w:t>holders</w:t>
      </w:r>
      <w:r>
        <w:rPr>
          <w:spacing w:val="-7"/>
          <w:w w:val="105"/>
          <w:sz w:val="18"/>
        </w:rPr>
        <w:t> </w:t>
      </w:r>
      <w:r>
        <w:rPr>
          <w:spacing w:val="-4"/>
          <w:w w:val="105"/>
          <w:sz w:val="18"/>
        </w:rPr>
        <w:t>of</w:t>
      </w:r>
      <w:r>
        <w:rPr>
          <w:spacing w:val="-19"/>
          <w:w w:val="105"/>
          <w:sz w:val="18"/>
        </w:rPr>
        <w:t> </w:t>
      </w:r>
      <w:r>
        <w:rPr>
          <w:spacing w:val="-4"/>
          <w:w w:val="105"/>
          <w:sz w:val="18"/>
        </w:rPr>
        <w:t>which</w:t>
      </w:r>
      <w:r>
        <w:rPr>
          <w:spacing w:val="-17"/>
          <w:w w:val="105"/>
          <w:sz w:val="18"/>
        </w:rPr>
        <w:t> </w:t>
      </w:r>
      <w:r>
        <w:rPr>
          <w:spacing w:val="-4"/>
          <w:w w:val="105"/>
          <w:sz w:val="18"/>
        </w:rPr>
        <w:t>shall</w:t>
      </w:r>
      <w:r>
        <w:rPr>
          <w:spacing w:val="-18"/>
          <w:w w:val="105"/>
          <w:sz w:val="18"/>
        </w:rPr>
        <w:t> </w:t>
      </w:r>
      <w:r>
        <w:rPr>
          <w:spacing w:val="-4"/>
          <w:w w:val="105"/>
          <w:sz w:val="18"/>
        </w:rPr>
        <w:t>be</w:t>
      </w:r>
      <w:r>
        <w:rPr>
          <w:spacing w:val="-10"/>
          <w:w w:val="105"/>
          <w:sz w:val="18"/>
        </w:rPr>
        <w:t> </w:t>
      </w:r>
      <w:r>
        <w:rPr>
          <w:spacing w:val="-4"/>
          <w:w w:val="105"/>
          <w:sz w:val="18"/>
        </w:rPr>
        <w:t>subject</w:t>
      </w:r>
      <w:r>
        <w:rPr>
          <w:spacing w:val="-11"/>
          <w:w w:val="105"/>
          <w:sz w:val="18"/>
        </w:rPr>
        <w:t> </w:t>
      </w:r>
      <w:r>
        <w:rPr>
          <w:spacing w:val="-4"/>
          <w:w w:val="105"/>
          <w:sz w:val="18"/>
        </w:rPr>
        <w:t>thereto;</w:t>
      </w:r>
    </w:p>
    <w:p>
      <w:pPr>
        <w:pStyle w:val="ListParagraph"/>
        <w:numPr>
          <w:ilvl w:val="2"/>
          <w:numId w:val="2"/>
        </w:numPr>
        <w:tabs>
          <w:tab w:pos="4322" w:val="left" w:leader="none"/>
          <w:tab w:pos="4324" w:val="left" w:leader="none"/>
        </w:tabs>
        <w:spacing w:line="232" w:lineRule="auto" w:before="2" w:after="0"/>
        <w:ind w:left="4324" w:right="1280" w:hanging="190"/>
        <w:jc w:val="left"/>
        <w:rPr>
          <w:sz w:val="18"/>
        </w:rPr>
      </w:pPr>
      <w:r>
        <w:rPr>
          <w:spacing w:val="-2"/>
          <w:w w:val="105"/>
          <w:sz w:val="18"/>
        </w:rPr>
        <w:t>require</w:t>
      </w:r>
      <w:r>
        <w:rPr>
          <w:spacing w:val="-17"/>
          <w:w w:val="105"/>
          <w:sz w:val="18"/>
        </w:rPr>
        <w:t> </w:t>
      </w:r>
      <w:r>
        <w:rPr>
          <w:spacing w:val="-2"/>
          <w:w w:val="105"/>
          <w:sz w:val="18"/>
        </w:rPr>
        <w:t>persons</w:t>
      </w:r>
      <w:r>
        <w:rPr>
          <w:spacing w:val="-14"/>
          <w:w w:val="105"/>
          <w:sz w:val="18"/>
        </w:rPr>
        <w:t> </w:t>
      </w:r>
      <w:r>
        <w:rPr>
          <w:spacing w:val="-2"/>
          <w:w w:val="105"/>
          <w:sz w:val="18"/>
        </w:rPr>
        <w:t>holding</w:t>
      </w:r>
      <w:r>
        <w:rPr>
          <w:spacing w:val="-15"/>
          <w:w w:val="105"/>
          <w:sz w:val="18"/>
        </w:rPr>
        <w:t> </w:t>
      </w:r>
      <w:r>
        <w:rPr>
          <w:spacing w:val="-2"/>
          <w:w w:val="105"/>
          <w:sz w:val="18"/>
        </w:rPr>
        <w:t>certain</w:t>
      </w:r>
      <w:r>
        <w:rPr>
          <w:spacing w:val="-23"/>
          <w:w w:val="105"/>
          <w:sz w:val="18"/>
        </w:rPr>
        <w:t> </w:t>
      </w:r>
      <w:r>
        <w:rPr>
          <w:spacing w:val="-2"/>
          <w:w w:val="105"/>
          <w:sz w:val="18"/>
        </w:rPr>
        <w:t>public</w:t>
      </w:r>
      <w:r>
        <w:rPr>
          <w:spacing w:val="-21"/>
          <w:w w:val="105"/>
          <w:sz w:val="18"/>
        </w:rPr>
        <w:t> </w:t>
      </w:r>
      <w:r>
        <w:rPr>
          <w:spacing w:val="-2"/>
          <w:w w:val="105"/>
          <w:sz w:val="18"/>
        </w:rPr>
        <w:t>offices</w:t>
      </w:r>
      <w:r>
        <w:rPr>
          <w:spacing w:val="-13"/>
          <w:w w:val="105"/>
          <w:sz w:val="18"/>
        </w:rPr>
        <w:t> </w:t>
      </w:r>
      <w:r>
        <w:rPr>
          <w:spacing w:val="-2"/>
          <w:w w:val="105"/>
          <w:sz w:val="18"/>
        </w:rPr>
        <w:t>to</w:t>
      </w:r>
      <w:r>
        <w:rPr>
          <w:spacing w:val="-23"/>
          <w:w w:val="105"/>
          <w:sz w:val="18"/>
        </w:rPr>
        <w:t> </w:t>
      </w:r>
      <w:r>
        <w:rPr>
          <w:spacing w:val="-2"/>
          <w:w w:val="105"/>
          <w:sz w:val="18"/>
        </w:rPr>
        <w:t>make</w:t>
      </w:r>
      <w:r>
        <w:rPr>
          <w:spacing w:val="-17"/>
          <w:w w:val="105"/>
          <w:sz w:val="18"/>
        </w:rPr>
        <w:t> </w:t>
      </w:r>
      <w:r>
        <w:rPr>
          <w:spacing w:val="-2"/>
          <w:w w:val="105"/>
          <w:sz w:val="18"/>
        </w:rPr>
        <w:t>a</w:t>
      </w:r>
      <w:r>
        <w:rPr>
          <w:spacing w:val="-14"/>
          <w:w w:val="105"/>
          <w:sz w:val="18"/>
        </w:rPr>
        <w:t> </w:t>
      </w:r>
      <w:r>
        <w:rPr>
          <w:spacing w:val="-2"/>
          <w:w w:val="105"/>
          <w:sz w:val="18"/>
        </w:rPr>
        <w:t>formal</w:t>
      </w:r>
      <w:r>
        <w:rPr>
          <w:spacing w:val="-23"/>
          <w:w w:val="105"/>
          <w:sz w:val="18"/>
        </w:rPr>
        <w:t> </w:t>
      </w:r>
      <w:r>
        <w:rPr>
          <w:spacing w:val="-2"/>
          <w:w w:val="105"/>
          <w:sz w:val="18"/>
        </w:rPr>
        <w:t>declaration </w:t>
      </w:r>
      <w:r>
        <w:rPr>
          <w:w w:val="105"/>
          <w:sz w:val="18"/>
        </w:rPr>
        <w:t>from</w:t>
      </w:r>
      <w:r>
        <w:rPr>
          <w:spacing w:val="-11"/>
          <w:w w:val="105"/>
          <w:sz w:val="18"/>
        </w:rPr>
        <w:t> </w:t>
      </w:r>
      <w:r>
        <w:rPr>
          <w:w w:val="105"/>
          <w:sz w:val="18"/>
        </w:rPr>
        <w:t>time</w:t>
      </w:r>
      <w:r>
        <w:rPr>
          <w:spacing w:val="-11"/>
          <w:w w:val="105"/>
          <w:sz w:val="18"/>
        </w:rPr>
        <w:t> </w:t>
      </w:r>
      <w:r>
        <w:rPr>
          <w:w w:val="105"/>
          <w:sz w:val="18"/>
        </w:rPr>
        <w:t>to</w:t>
      </w:r>
      <w:r>
        <w:rPr>
          <w:spacing w:val="-18"/>
          <w:w w:val="105"/>
          <w:sz w:val="18"/>
        </w:rPr>
        <w:t> </w:t>
      </w:r>
      <w:r>
        <w:rPr>
          <w:w w:val="105"/>
          <w:sz w:val="18"/>
        </w:rPr>
        <w:t>time</w:t>
      </w:r>
      <w:r>
        <w:rPr>
          <w:spacing w:val="-11"/>
          <w:w w:val="105"/>
          <w:sz w:val="18"/>
        </w:rPr>
        <w:t> </w:t>
      </w:r>
      <w:r>
        <w:rPr>
          <w:w w:val="105"/>
          <w:sz w:val="18"/>
        </w:rPr>
        <w:t>concerning</w:t>
      </w:r>
      <w:r>
        <w:rPr>
          <w:spacing w:val="-9"/>
          <w:w w:val="105"/>
          <w:sz w:val="18"/>
        </w:rPr>
        <w:t> </w:t>
      </w:r>
      <w:r>
        <w:rPr>
          <w:w w:val="105"/>
          <w:sz w:val="18"/>
        </w:rPr>
        <w:t>their</w:t>
      </w:r>
      <w:r>
        <w:rPr>
          <w:spacing w:val="-18"/>
          <w:w w:val="105"/>
          <w:sz w:val="18"/>
        </w:rPr>
        <w:t> </w:t>
      </w:r>
      <w:r>
        <w:rPr>
          <w:w w:val="105"/>
          <w:sz w:val="18"/>
        </w:rPr>
        <w:t>income,</w:t>
      </w:r>
      <w:r>
        <w:rPr>
          <w:spacing w:val="-9"/>
          <w:w w:val="105"/>
          <w:sz w:val="18"/>
        </w:rPr>
        <w:t> </w:t>
      </w:r>
      <w:r>
        <w:rPr>
          <w:w w:val="105"/>
          <w:sz w:val="18"/>
        </w:rPr>
        <w:t>assets</w:t>
      </w:r>
      <w:r>
        <w:rPr>
          <w:spacing w:val="-8"/>
          <w:w w:val="105"/>
          <w:sz w:val="18"/>
        </w:rPr>
        <w:t> </w:t>
      </w:r>
      <w:r>
        <w:rPr>
          <w:w w:val="105"/>
          <w:sz w:val="18"/>
        </w:rPr>
        <w:t>and</w:t>
      </w:r>
      <w:r>
        <w:rPr>
          <w:spacing w:val="-19"/>
          <w:w w:val="105"/>
          <w:sz w:val="18"/>
        </w:rPr>
        <w:t> </w:t>
      </w:r>
      <w:r>
        <w:rPr>
          <w:w w:val="105"/>
          <w:sz w:val="18"/>
        </w:rPr>
        <w:t>liabilities;</w:t>
      </w:r>
    </w:p>
    <w:p>
      <w:pPr>
        <w:pStyle w:val="ListParagraph"/>
        <w:numPr>
          <w:ilvl w:val="2"/>
          <w:numId w:val="2"/>
        </w:numPr>
        <w:tabs>
          <w:tab w:pos="4321" w:val="left" w:leader="none"/>
          <w:tab w:pos="4324" w:val="left" w:leader="none"/>
        </w:tabs>
        <w:spacing w:line="232" w:lineRule="auto" w:before="2" w:after="0"/>
        <w:ind w:left="4324" w:right="1585" w:hanging="176"/>
        <w:jc w:val="left"/>
        <w:rPr>
          <w:sz w:val="18"/>
        </w:rPr>
      </w:pPr>
      <w:r>
        <w:rPr>
          <w:sz w:val="18"/>
        </w:rPr>
        <w:t>prohibit conduct and behaviour which tend to portray that a leader is </w:t>
      </w:r>
      <w:r>
        <w:rPr>
          <w:spacing w:val="-4"/>
          <w:w w:val="110"/>
          <w:sz w:val="18"/>
        </w:rPr>
        <w:t>dishonest,</w:t>
      </w:r>
      <w:r>
        <w:rPr>
          <w:spacing w:val="-10"/>
          <w:w w:val="110"/>
          <w:sz w:val="18"/>
        </w:rPr>
        <w:t> </w:t>
      </w:r>
      <w:r>
        <w:rPr>
          <w:spacing w:val="-4"/>
          <w:w w:val="110"/>
          <w:sz w:val="18"/>
        </w:rPr>
        <w:t>practices</w:t>
      </w:r>
      <w:r>
        <w:rPr>
          <w:spacing w:val="-9"/>
          <w:w w:val="110"/>
          <w:sz w:val="18"/>
        </w:rPr>
        <w:t> </w:t>
      </w:r>
      <w:r>
        <w:rPr>
          <w:spacing w:val="-4"/>
          <w:w w:val="110"/>
          <w:sz w:val="18"/>
        </w:rPr>
        <w:t>favouritism</w:t>
      </w:r>
      <w:r>
        <w:rPr>
          <w:spacing w:val="-13"/>
          <w:w w:val="110"/>
          <w:sz w:val="18"/>
        </w:rPr>
        <w:t> </w:t>
      </w:r>
      <w:r>
        <w:rPr>
          <w:spacing w:val="-4"/>
          <w:w w:val="110"/>
          <w:sz w:val="18"/>
        </w:rPr>
        <w:t>or</w:t>
      </w:r>
      <w:r>
        <w:rPr>
          <w:spacing w:val="-20"/>
          <w:w w:val="110"/>
          <w:sz w:val="18"/>
        </w:rPr>
        <w:t> </w:t>
      </w:r>
      <w:r>
        <w:rPr>
          <w:spacing w:val="-4"/>
          <w:w w:val="110"/>
          <w:sz w:val="18"/>
        </w:rPr>
        <w:t>lacks</w:t>
      </w:r>
      <w:r>
        <w:rPr>
          <w:spacing w:val="-9"/>
          <w:w w:val="110"/>
          <w:sz w:val="18"/>
        </w:rPr>
        <w:t> </w:t>
      </w:r>
      <w:r>
        <w:rPr>
          <w:spacing w:val="-4"/>
          <w:w w:val="110"/>
          <w:sz w:val="18"/>
        </w:rPr>
        <w:t>integrity,</w:t>
      </w:r>
      <w:r>
        <w:rPr>
          <w:spacing w:val="-10"/>
          <w:w w:val="110"/>
          <w:sz w:val="18"/>
        </w:rPr>
        <w:t> </w:t>
      </w:r>
      <w:r>
        <w:rPr>
          <w:spacing w:val="-4"/>
          <w:w w:val="110"/>
          <w:sz w:val="18"/>
        </w:rPr>
        <w:t>or</w:t>
      </w:r>
      <w:r>
        <w:rPr>
          <w:spacing w:val="-20"/>
          <w:w w:val="110"/>
          <w:sz w:val="18"/>
        </w:rPr>
        <w:t> </w:t>
      </w:r>
      <w:r>
        <w:rPr>
          <w:spacing w:val="-4"/>
          <w:w w:val="110"/>
          <w:sz w:val="18"/>
        </w:rPr>
        <w:t>which</w:t>
      </w:r>
      <w:r>
        <w:rPr>
          <w:spacing w:val="-20"/>
          <w:w w:val="110"/>
          <w:sz w:val="18"/>
        </w:rPr>
        <w:t> </w:t>
      </w:r>
      <w:r>
        <w:rPr>
          <w:spacing w:val="-4"/>
          <w:w w:val="110"/>
          <w:sz w:val="18"/>
        </w:rPr>
        <w:t>tends</w:t>
      </w:r>
      <w:r>
        <w:rPr>
          <w:spacing w:val="-9"/>
          <w:w w:val="110"/>
          <w:sz w:val="18"/>
        </w:rPr>
        <w:t> </w:t>
      </w:r>
      <w:r>
        <w:rPr>
          <w:spacing w:val="-4"/>
          <w:w w:val="110"/>
          <w:sz w:val="18"/>
        </w:rPr>
        <w:t>to </w:t>
      </w:r>
      <w:r>
        <w:rPr>
          <w:sz w:val="18"/>
        </w:rPr>
        <w:t>promote</w:t>
      </w:r>
      <w:r>
        <w:rPr>
          <w:spacing w:val="-1"/>
          <w:sz w:val="18"/>
        </w:rPr>
        <w:t> </w:t>
      </w:r>
      <w:r>
        <w:rPr>
          <w:sz w:val="18"/>
        </w:rPr>
        <w:t>or</w:t>
      </w:r>
      <w:r>
        <w:rPr>
          <w:spacing w:val="-9"/>
          <w:sz w:val="18"/>
        </w:rPr>
        <w:t> </w:t>
      </w:r>
      <w:r>
        <w:rPr>
          <w:sz w:val="18"/>
        </w:rPr>
        <w:t>encourage</w:t>
      </w:r>
      <w:r>
        <w:rPr>
          <w:spacing w:val="-1"/>
          <w:sz w:val="18"/>
        </w:rPr>
        <w:t> </w:t>
      </w:r>
      <w:r>
        <w:rPr>
          <w:sz w:val="18"/>
        </w:rPr>
        <w:t>corrupt</w:t>
      </w:r>
      <w:r>
        <w:rPr>
          <w:spacing w:val="-1"/>
          <w:sz w:val="18"/>
        </w:rPr>
        <w:t> </w:t>
      </w:r>
      <w:r>
        <w:rPr>
          <w:sz w:val="18"/>
        </w:rPr>
        <w:t>practices in</w:t>
      </w:r>
      <w:r>
        <w:rPr>
          <w:spacing w:val="-9"/>
          <w:sz w:val="18"/>
        </w:rPr>
        <w:t> </w:t>
      </w:r>
      <w:r>
        <w:rPr>
          <w:sz w:val="18"/>
        </w:rPr>
        <w:t>public</w:t>
      </w:r>
      <w:r>
        <w:rPr>
          <w:spacing w:val="-6"/>
          <w:sz w:val="18"/>
        </w:rPr>
        <w:t> </w:t>
      </w:r>
      <w:r>
        <w:rPr>
          <w:sz w:val="18"/>
        </w:rPr>
        <w:t>affairs or</w:t>
      </w:r>
      <w:r>
        <w:rPr>
          <w:spacing w:val="-9"/>
          <w:sz w:val="18"/>
        </w:rPr>
        <w:t> </w:t>
      </w:r>
      <w:r>
        <w:rPr>
          <w:sz w:val="18"/>
        </w:rPr>
        <w:t>jeopardizes </w:t>
      </w:r>
      <w:r>
        <w:rPr>
          <w:w w:val="110"/>
          <w:sz w:val="18"/>
        </w:rPr>
        <w:t>public</w:t>
      </w:r>
      <w:r>
        <w:rPr>
          <w:spacing w:val="-15"/>
          <w:w w:val="110"/>
          <w:sz w:val="18"/>
        </w:rPr>
        <w:t> </w:t>
      </w:r>
      <w:r>
        <w:rPr>
          <w:w w:val="110"/>
          <w:sz w:val="18"/>
        </w:rPr>
        <w:t>interest</w:t>
      </w:r>
      <w:r>
        <w:rPr>
          <w:spacing w:val="-10"/>
          <w:w w:val="110"/>
          <w:sz w:val="18"/>
        </w:rPr>
        <w:t> </w:t>
      </w:r>
      <w:r>
        <w:rPr>
          <w:w w:val="110"/>
          <w:sz w:val="18"/>
        </w:rPr>
        <w:t>or</w:t>
      </w:r>
      <w:r>
        <w:rPr>
          <w:spacing w:val="-17"/>
          <w:w w:val="110"/>
          <w:sz w:val="18"/>
        </w:rPr>
        <w:t> </w:t>
      </w:r>
      <w:r>
        <w:rPr>
          <w:w w:val="110"/>
          <w:sz w:val="18"/>
        </w:rPr>
        <w:t>welfare;</w:t>
      </w:r>
    </w:p>
    <w:p>
      <w:pPr>
        <w:pStyle w:val="ListParagraph"/>
        <w:numPr>
          <w:ilvl w:val="2"/>
          <w:numId w:val="2"/>
        </w:numPr>
        <w:tabs>
          <w:tab w:pos="4322" w:val="left" w:leader="none"/>
          <w:tab w:pos="4324" w:val="left" w:leader="none"/>
        </w:tabs>
        <w:spacing w:line="232" w:lineRule="auto" w:before="3" w:after="0"/>
        <w:ind w:left="4324" w:right="1631" w:hanging="190"/>
        <w:jc w:val="left"/>
        <w:rPr>
          <w:sz w:val="18"/>
        </w:rPr>
      </w:pPr>
      <w:r>
        <w:rPr>
          <w:spacing w:val="-2"/>
          <w:w w:val="105"/>
          <w:sz w:val="18"/>
        </w:rPr>
        <w:t>prescribe</w:t>
      </w:r>
      <w:r>
        <w:rPr>
          <w:spacing w:val="-17"/>
          <w:w w:val="105"/>
          <w:sz w:val="18"/>
        </w:rPr>
        <w:t> </w:t>
      </w:r>
      <w:r>
        <w:rPr>
          <w:spacing w:val="-2"/>
          <w:w w:val="105"/>
          <w:sz w:val="18"/>
        </w:rPr>
        <w:t>penalties</w:t>
      </w:r>
      <w:r>
        <w:rPr>
          <w:spacing w:val="-14"/>
          <w:w w:val="105"/>
          <w:sz w:val="18"/>
        </w:rPr>
        <w:t> </w:t>
      </w:r>
      <w:r>
        <w:rPr>
          <w:spacing w:val="-2"/>
          <w:w w:val="105"/>
          <w:sz w:val="18"/>
        </w:rPr>
        <w:t>which</w:t>
      </w:r>
      <w:r>
        <w:rPr>
          <w:spacing w:val="-23"/>
          <w:w w:val="105"/>
          <w:sz w:val="18"/>
        </w:rPr>
        <w:t> </w:t>
      </w:r>
      <w:r>
        <w:rPr>
          <w:spacing w:val="-2"/>
          <w:w w:val="105"/>
          <w:sz w:val="18"/>
        </w:rPr>
        <w:t>may</w:t>
      </w:r>
      <w:r>
        <w:rPr>
          <w:spacing w:val="-15"/>
          <w:w w:val="105"/>
          <w:sz w:val="18"/>
        </w:rPr>
        <w:t> </w:t>
      </w:r>
      <w:r>
        <w:rPr>
          <w:spacing w:val="-2"/>
          <w:w w:val="105"/>
          <w:sz w:val="18"/>
        </w:rPr>
        <w:t>be</w:t>
      </w:r>
      <w:r>
        <w:rPr>
          <w:spacing w:val="-17"/>
          <w:w w:val="105"/>
          <w:sz w:val="18"/>
        </w:rPr>
        <w:t> </w:t>
      </w:r>
      <w:r>
        <w:rPr>
          <w:spacing w:val="-2"/>
          <w:w w:val="105"/>
          <w:sz w:val="18"/>
        </w:rPr>
        <w:t>imposed</w:t>
      </w:r>
      <w:r>
        <w:rPr>
          <w:spacing w:val="-23"/>
          <w:w w:val="105"/>
          <w:sz w:val="18"/>
        </w:rPr>
        <w:t> </w:t>
      </w:r>
      <w:r>
        <w:rPr>
          <w:spacing w:val="-2"/>
          <w:w w:val="105"/>
          <w:sz w:val="18"/>
        </w:rPr>
        <w:t>for</w:t>
      </w:r>
      <w:r>
        <w:rPr>
          <w:spacing w:val="-23"/>
          <w:w w:val="105"/>
          <w:sz w:val="18"/>
        </w:rPr>
        <w:t> </w:t>
      </w:r>
      <w:r>
        <w:rPr>
          <w:spacing w:val="-2"/>
          <w:w w:val="105"/>
          <w:sz w:val="18"/>
        </w:rPr>
        <w:t>breaches</w:t>
      </w:r>
      <w:r>
        <w:rPr>
          <w:spacing w:val="-14"/>
          <w:w w:val="105"/>
          <w:sz w:val="18"/>
        </w:rPr>
        <w:t> </w:t>
      </w:r>
      <w:r>
        <w:rPr>
          <w:spacing w:val="-2"/>
          <w:w w:val="105"/>
          <w:sz w:val="18"/>
        </w:rPr>
        <w:t>of</w:t>
      </w:r>
      <w:r>
        <w:rPr>
          <w:spacing w:val="-24"/>
          <w:w w:val="105"/>
          <w:sz w:val="18"/>
        </w:rPr>
        <w:t> </w:t>
      </w:r>
      <w:r>
        <w:rPr>
          <w:spacing w:val="-2"/>
          <w:w w:val="105"/>
          <w:sz w:val="18"/>
        </w:rPr>
        <w:t>the</w:t>
      </w:r>
      <w:r>
        <w:rPr>
          <w:spacing w:val="-17"/>
          <w:w w:val="105"/>
          <w:sz w:val="18"/>
        </w:rPr>
        <w:t> </w:t>
      </w:r>
      <w:r>
        <w:rPr>
          <w:spacing w:val="-2"/>
          <w:w w:val="105"/>
          <w:sz w:val="18"/>
        </w:rPr>
        <w:t>code</w:t>
      </w:r>
      <w:r>
        <w:rPr>
          <w:spacing w:val="-16"/>
          <w:w w:val="105"/>
          <w:sz w:val="18"/>
        </w:rPr>
        <w:t> </w:t>
      </w:r>
      <w:r>
        <w:rPr>
          <w:spacing w:val="-2"/>
          <w:w w:val="105"/>
          <w:sz w:val="18"/>
        </w:rPr>
        <w:t>of ethics;</w:t>
      </w:r>
    </w:p>
    <w:p>
      <w:pPr>
        <w:pStyle w:val="ListParagraph"/>
        <w:numPr>
          <w:ilvl w:val="2"/>
          <w:numId w:val="2"/>
        </w:numPr>
        <w:tabs>
          <w:tab w:pos="4322" w:val="left" w:leader="none"/>
          <w:tab w:pos="4324" w:val="left" w:leader="none"/>
        </w:tabs>
        <w:spacing w:line="232" w:lineRule="auto" w:before="1" w:after="0"/>
        <w:ind w:left="4324" w:right="1802" w:hanging="190"/>
        <w:jc w:val="left"/>
        <w:rPr>
          <w:sz w:val="18"/>
        </w:rPr>
      </w:pPr>
      <w:r>
        <w:rPr>
          <w:spacing w:val="-2"/>
          <w:w w:val="105"/>
          <w:sz w:val="18"/>
        </w:rPr>
        <w:t>provide</w:t>
      </w:r>
      <w:r>
        <w:rPr>
          <w:spacing w:val="-16"/>
          <w:w w:val="105"/>
          <w:sz w:val="18"/>
        </w:rPr>
        <w:t> </w:t>
      </w:r>
      <w:r>
        <w:rPr>
          <w:spacing w:val="-2"/>
          <w:w w:val="105"/>
          <w:sz w:val="18"/>
        </w:rPr>
        <w:t>for</w:t>
      </w:r>
      <w:r>
        <w:rPr>
          <w:spacing w:val="-23"/>
          <w:w w:val="105"/>
          <w:sz w:val="18"/>
        </w:rPr>
        <w:t> </w:t>
      </w:r>
      <w:r>
        <w:rPr>
          <w:spacing w:val="-2"/>
          <w:w w:val="105"/>
          <w:sz w:val="18"/>
        </w:rPr>
        <w:t>procedure,</w:t>
      </w:r>
      <w:r>
        <w:rPr>
          <w:spacing w:val="-14"/>
          <w:w w:val="105"/>
          <w:sz w:val="18"/>
        </w:rPr>
        <w:t> </w:t>
      </w:r>
      <w:r>
        <w:rPr>
          <w:spacing w:val="-2"/>
          <w:w w:val="105"/>
          <w:sz w:val="18"/>
        </w:rPr>
        <w:t>powers</w:t>
      </w:r>
      <w:r>
        <w:rPr>
          <w:spacing w:val="-13"/>
          <w:w w:val="105"/>
          <w:sz w:val="18"/>
        </w:rPr>
        <w:t> </w:t>
      </w:r>
      <w:r>
        <w:rPr>
          <w:spacing w:val="-2"/>
          <w:w w:val="105"/>
          <w:sz w:val="18"/>
        </w:rPr>
        <w:t>and</w:t>
      </w:r>
      <w:r>
        <w:rPr>
          <w:spacing w:val="-24"/>
          <w:w w:val="105"/>
          <w:sz w:val="18"/>
        </w:rPr>
        <w:t> </w:t>
      </w:r>
      <w:r>
        <w:rPr>
          <w:spacing w:val="-2"/>
          <w:w w:val="105"/>
          <w:sz w:val="18"/>
        </w:rPr>
        <w:t>practice</w:t>
      </w:r>
      <w:r>
        <w:rPr>
          <w:spacing w:val="-16"/>
          <w:w w:val="105"/>
          <w:sz w:val="18"/>
        </w:rPr>
        <w:t> </w:t>
      </w:r>
      <w:r>
        <w:rPr>
          <w:spacing w:val="-2"/>
          <w:w w:val="105"/>
          <w:sz w:val="18"/>
        </w:rPr>
        <w:t>to</w:t>
      </w:r>
      <w:r>
        <w:rPr>
          <w:spacing w:val="-23"/>
          <w:w w:val="105"/>
          <w:sz w:val="18"/>
        </w:rPr>
        <w:t> </w:t>
      </w:r>
      <w:r>
        <w:rPr>
          <w:spacing w:val="-2"/>
          <w:w w:val="105"/>
          <w:sz w:val="18"/>
        </w:rPr>
        <w:t>be</w:t>
      </w:r>
      <w:r>
        <w:rPr>
          <w:spacing w:val="-16"/>
          <w:w w:val="105"/>
          <w:sz w:val="18"/>
        </w:rPr>
        <w:t> </w:t>
      </w:r>
      <w:r>
        <w:rPr>
          <w:spacing w:val="-2"/>
          <w:w w:val="105"/>
          <w:sz w:val="18"/>
        </w:rPr>
        <w:t>applied</w:t>
      </w:r>
      <w:r>
        <w:rPr>
          <w:spacing w:val="-24"/>
          <w:w w:val="105"/>
          <w:sz w:val="18"/>
        </w:rPr>
        <w:t> </w:t>
      </w:r>
      <w:r>
        <w:rPr>
          <w:spacing w:val="-2"/>
          <w:w w:val="105"/>
          <w:sz w:val="18"/>
        </w:rPr>
        <w:t>in</w:t>
      </w:r>
      <w:r>
        <w:rPr>
          <w:spacing w:val="-22"/>
          <w:w w:val="105"/>
          <w:sz w:val="18"/>
        </w:rPr>
        <w:t> </w:t>
      </w:r>
      <w:r>
        <w:rPr>
          <w:spacing w:val="-2"/>
          <w:w w:val="105"/>
          <w:sz w:val="18"/>
        </w:rPr>
        <w:t>order</w:t>
      </w:r>
      <w:r>
        <w:rPr>
          <w:spacing w:val="-23"/>
          <w:w w:val="105"/>
          <w:sz w:val="18"/>
        </w:rPr>
        <w:t> </w:t>
      </w:r>
      <w:r>
        <w:rPr>
          <w:spacing w:val="-2"/>
          <w:w w:val="105"/>
          <w:sz w:val="18"/>
        </w:rPr>
        <w:t>to </w:t>
      </w:r>
      <w:r>
        <w:rPr>
          <w:w w:val="105"/>
          <w:sz w:val="18"/>
        </w:rPr>
        <w:t>ensure</w:t>
      </w:r>
      <w:r>
        <w:rPr>
          <w:spacing w:val="-4"/>
          <w:w w:val="105"/>
          <w:sz w:val="18"/>
        </w:rPr>
        <w:t> </w:t>
      </w:r>
      <w:r>
        <w:rPr>
          <w:w w:val="105"/>
          <w:sz w:val="18"/>
        </w:rPr>
        <w:t>compliance</w:t>
      </w:r>
      <w:r>
        <w:rPr>
          <w:spacing w:val="-4"/>
          <w:w w:val="105"/>
          <w:sz w:val="18"/>
        </w:rPr>
        <w:t> </w:t>
      </w:r>
      <w:r>
        <w:rPr>
          <w:w w:val="105"/>
          <w:sz w:val="18"/>
        </w:rPr>
        <w:t>with</w:t>
      </w:r>
      <w:r>
        <w:rPr>
          <w:spacing w:val="-12"/>
          <w:w w:val="105"/>
          <w:sz w:val="18"/>
        </w:rPr>
        <w:t> </w:t>
      </w:r>
      <w:r>
        <w:rPr>
          <w:w w:val="105"/>
          <w:sz w:val="18"/>
        </w:rPr>
        <w:t>the</w:t>
      </w:r>
      <w:r>
        <w:rPr>
          <w:spacing w:val="-4"/>
          <w:w w:val="105"/>
          <w:sz w:val="18"/>
        </w:rPr>
        <w:t> </w:t>
      </w:r>
      <w:r>
        <w:rPr>
          <w:w w:val="105"/>
          <w:sz w:val="18"/>
        </w:rPr>
        <w:t>code</w:t>
      </w:r>
      <w:r>
        <w:rPr>
          <w:spacing w:val="-4"/>
          <w:w w:val="105"/>
          <w:sz w:val="18"/>
        </w:rPr>
        <w:t> </w:t>
      </w:r>
      <w:r>
        <w:rPr>
          <w:w w:val="105"/>
          <w:sz w:val="18"/>
        </w:rPr>
        <w:t>of</w:t>
      </w:r>
      <w:r>
        <w:rPr>
          <w:spacing w:val="-13"/>
          <w:w w:val="105"/>
          <w:sz w:val="18"/>
        </w:rPr>
        <w:t> </w:t>
      </w:r>
      <w:r>
        <w:rPr>
          <w:w w:val="105"/>
          <w:sz w:val="18"/>
        </w:rPr>
        <w:t>ethics;</w:t>
      </w:r>
    </w:p>
    <w:p>
      <w:pPr>
        <w:pStyle w:val="ListParagraph"/>
        <w:numPr>
          <w:ilvl w:val="2"/>
          <w:numId w:val="2"/>
        </w:numPr>
        <w:tabs>
          <w:tab w:pos="4321" w:val="left" w:leader="none"/>
          <w:tab w:pos="4324" w:val="left" w:leader="none"/>
        </w:tabs>
        <w:spacing w:line="232" w:lineRule="auto" w:before="2" w:after="0"/>
        <w:ind w:left="4324" w:right="1240" w:hanging="148"/>
        <w:jc w:val="left"/>
        <w:rPr>
          <w:sz w:val="18"/>
        </w:rPr>
      </w:pPr>
      <w:r>
        <w:rPr>
          <w:spacing w:val="-4"/>
          <w:w w:val="110"/>
          <w:sz w:val="18"/>
        </w:rPr>
        <w:t>prescribe</w:t>
      </w:r>
      <w:r>
        <w:rPr>
          <w:spacing w:val="-12"/>
          <w:w w:val="110"/>
          <w:sz w:val="18"/>
        </w:rPr>
        <w:t> </w:t>
      </w:r>
      <w:r>
        <w:rPr>
          <w:spacing w:val="-4"/>
          <w:w w:val="110"/>
          <w:sz w:val="18"/>
        </w:rPr>
        <w:t>any</w:t>
      </w:r>
      <w:r>
        <w:rPr>
          <w:spacing w:val="-9"/>
          <w:w w:val="110"/>
          <w:sz w:val="18"/>
        </w:rPr>
        <w:t> </w:t>
      </w:r>
      <w:r>
        <w:rPr>
          <w:spacing w:val="-4"/>
          <w:w w:val="110"/>
          <w:sz w:val="18"/>
        </w:rPr>
        <w:t>other</w:t>
      </w:r>
      <w:r>
        <w:rPr>
          <w:spacing w:val="-19"/>
          <w:w w:val="110"/>
          <w:sz w:val="18"/>
        </w:rPr>
        <w:t> </w:t>
      </w:r>
      <w:r>
        <w:rPr>
          <w:spacing w:val="-4"/>
          <w:w w:val="110"/>
          <w:sz w:val="18"/>
        </w:rPr>
        <w:t>provisions</w:t>
      </w:r>
      <w:r>
        <w:rPr>
          <w:spacing w:val="-8"/>
          <w:w w:val="110"/>
          <w:sz w:val="18"/>
        </w:rPr>
        <w:t> </w:t>
      </w:r>
      <w:r>
        <w:rPr>
          <w:spacing w:val="-4"/>
          <w:w w:val="110"/>
          <w:sz w:val="18"/>
        </w:rPr>
        <w:t>as</w:t>
      </w:r>
      <w:r>
        <w:rPr>
          <w:spacing w:val="-8"/>
          <w:w w:val="110"/>
          <w:sz w:val="18"/>
        </w:rPr>
        <w:t> </w:t>
      </w:r>
      <w:r>
        <w:rPr>
          <w:spacing w:val="-4"/>
          <w:w w:val="110"/>
          <w:sz w:val="18"/>
        </w:rPr>
        <w:t>are</w:t>
      </w:r>
      <w:r>
        <w:rPr>
          <w:spacing w:val="-12"/>
          <w:w w:val="110"/>
          <w:sz w:val="18"/>
        </w:rPr>
        <w:t> </w:t>
      </w:r>
      <w:r>
        <w:rPr>
          <w:spacing w:val="-4"/>
          <w:w w:val="110"/>
          <w:sz w:val="18"/>
        </w:rPr>
        <w:t>appropriate</w:t>
      </w:r>
      <w:r>
        <w:rPr>
          <w:spacing w:val="-12"/>
          <w:w w:val="110"/>
          <w:sz w:val="18"/>
        </w:rPr>
        <w:t> </w:t>
      </w:r>
      <w:r>
        <w:rPr>
          <w:spacing w:val="-4"/>
          <w:w w:val="110"/>
          <w:sz w:val="18"/>
        </w:rPr>
        <w:t>or</w:t>
      </w:r>
      <w:r>
        <w:rPr>
          <w:spacing w:val="-19"/>
          <w:w w:val="110"/>
          <w:sz w:val="18"/>
        </w:rPr>
        <w:t> </w:t>
      </w:r>
      <w:r>
        <w:rPr>
          <w:spacing w:val="-4"/>
          <w:w w:val="110"/>
          <w:sz w:val="18"/>
        </w:rPr>
        <w:t>necessary</w:t>
      </w:r>
      <w:r>
        <w:rPr>
          <w:spacing w:val="-9"/>
          <w:w w:val="110"/>
          <w:sz w:val="18"/>
        </w:rPr>
        <w:t> </w:t>
      </w:r>
      <w:r>
        <w:rPr>
          <w:spacing w:val="-4"/>
          <w:w w:val="110"/>
          <w:sz w:val="18"/>
        </w:rPr>
        <w:t>for</w:t>
      </w:r>
      <w:r>
        <w:rPr>
          <w:spacing w:val="-19"/>
          <w:w w:val="110"/>
          <w:sz w:val="18"/>
        </w:rPr>
        <w:t> </w:t>
      </w:r>
      <w:r>
        <w:rPr>
          <w:spacing w:val="-4"/>
          <w:w w:val="110"/>
          <w:sz w:val="18"/>
        </w:rPr>
        <w:t>the </w:t>
      </w:r>
      <w:r>
        <w:rPr>
          <w:sz w:val="18"/>
        </w:rPr>
        <w:t>purpose of</w:t>
      </w:r>
      <w:r>
        <w:rPr>
          <w:spacing w:val="-1"/>
          <w:sz w:val="18"/>
        </w:rPr>
        <w:t> </w:t>
      </w:r>
      <w:r>
        <w:rPr>
          <w:sz w:val="18"/>
        </w:rPr>
        <w:t>promoting and</w:t>
      </w:r>
      <w:r>
        <w:rPr>
          <w:spacing w:val="-1"/>
          <w:sz w:val="18"/>
        </w:rPr>
        <w:t> </w:t>
      </w:r>
      <w:r>
        <w:rPr>
          <w:sz w:val="18"/>
        </w:rPr>
        <w:t>maintaining honesty, transparency, impartiality and</w:t>
      </w:r>
      <w:r>
        <w:rPr>
          <w:spacing w:val="-11"/>
          <w:sz w:val="18"/>
        </w:rPr>
        <w:t> </w:t>
      </w:r>
      <w:r>
        <w:rPr>
          <w:sz w:val="18"/>
        </w:rPr>
        <w:t>integrity in</w:t>
      </w:r>
      <w:r>
        <w:rPr>
          <w:spacing w:val="-10"/>
          <w:sz w:val="18"/>
        </w:rPr>
        <w:t> </w:t>
      </w:r>
      <w:r>
        <w:rPr>
          <w:sz w:val="18"/>
        </w:rPr>
        <w:t>the</w:t>
      </w:r>
      <w:r>
        <w:rPr>
          <w:spacing w:val="-2"/>
          <w:sz w:val="18"/>
        </w:rPr>
        <w:t> </w:t>
      </w:r>
      <w:r>
        <w:rPr>
          <w:sz w:val="18"/>
        </w:rPr>
        <w:t>conduct</w:t>
      </w:r>
      <w:r>
        <w:rPr>
          <w:spacing w:val="-2"/>
          <w:sz w:val="18"/>
        </w:rPr>
        <w:t> </w:t>
      </w:r>
      <w:r>
        <w:rPr>
          <w:sz w:val="18"/>
        </w:rPr>
        <w:t>of</w:t>
      </w:r>
      <w:r>
        <w:rPr>
          <w:spacing w:val="-11"/>
          <w:sz w:val="18"/>
        </w:rPr>
        <w:t> </w:t>
      </w:r>
      <w:r>
        <w:rPr>
          <w:sz w:val="18"/>
        </w:rPr>
        <w:t>public</w:t>
      </w:r>
      <w:r>
        <w:rPr>
          <w:spacing w:val="-7"/>
          <w:sz w:val="18"/>
        </w:rPr>
        <w:t> </w:t>
      </w:r>
      <w:r>
        <w:rPr>
          <w:sz w:val="18"/>
        </w:rPr>
        <w:t>affairs and</w:t>
      </w:r>
      <w:r>
        <w:rPr>
          <w:spacing w:val="-11"/>
          <w:sz w:val="18"/>
        </w:rPr>
        <w:t> </w:t>
      </w:r>
      <w:r>
        <w:rPr>
          <w:sz w:val="18"/>
        </w:rPr>
        <w:t>for</w:t>
      </w:r>
      <w:r>
        <w:rPr>
          <w:spacing w:val="-10"/>
          <w:sz w:val="18"/>
        </w:rPr>
        <w:t> </w:t>
      </w:r>
      <w:r>
        <w:rPr>
          <w:sz w:val="18"/>
        </w:rPr>
        <w:t>the</w:t>
      </w:r>
      <w:r>
        <w:rPr>
          <w:spacing w:val="-2"/>
          <w:sz w:val="18"/>
        </w:rPr>
        <w:t> </w:t>
      </w:r>
      <w:r>
        <w:rPr>
          <w:sz w:val="18"/>
        </w:rPr>
        <w:t>protection</w:t>
      </w:r>
      <w:r>
        <w:rPr>
          <w:spacing w:val="-10"/>
          <w:sz w:val="18"/>
        </w:rPr>
        <w:t> </w:t>
      </w:r>
      <w:r>
        <w:rPr>
          <w:sz w:val="18"/>
        </w:rPr>
        <w:t>of</w:t>
      </w:r>
      <w:r>
        <w:rPr>
          <w:spacing w:val="-11"/>
          <w:sz w:val="18"/>
        </w:rPr>
        <w:t> </w:t>
      </w:r>
      <w:r>
        <w:rPr>
          <w:sz w:val="18"/>
        </w:rPr>
        <w:t>public </w:t>
      </w:r>
      <w:r>
        <w:rPr>
          <w:spacing w:val="-2"/>
          <w:w w:val="110"/>
          <w:sz w:val="18"/>
        </w:rPr>
        <w:t>funds</w:t>
      </w:r>
      <w:r>
        <w:rPr>
          <w:spacing w:val="-17"/>
          <w:w w:val="110"/>
          <w:sz w:val="18"/>
        </w:rPr>
        <w:t> </w:t>
      </w:r>
      <w:r>
        <w:rPr>
          <w:spacing w:val="-2"/>
          <w:w w:val="110"/>
          <w:sz w:val="18"/>
        </w:rPr>
        <w:t>and</w:t>
      </w:r>
      <w:r>
        <w:rPr>
          <w:spacing w:val="-27"/>
          <w:w w:val="110"/>
          <w:sz w:val="18"/>
        </w:rPr>
        <w:t> </w:t>
      </w:r>
      <w:r>
        <w:rPr>
          <w:spacing w:val="-2"/>
          <w:w w:val="110"/>
          <w:sz w:val="18"/>
        </w:rPr>
        <w:t>any</w:t>
      </w:r>
      <w:r>
        <w:rPr>
          <w:spacing w:val="-17"/>
          <w:w w:val="110"/>
          <w:sz w:val="18"/>
        </w:rPr>
        <w:t> </w:t>
      </w:r>
      <w:r>
        <w:rPr>
          <w:spacing w:val="-2"/>
          <w:w w:val="110"/>
          <w:sz w:val="18"/>
        </w:rPr>
        <w:t>other</w:t>
      </w:r>
      <w:r>
        <w:rPr>
          <w:spacing w:val="-26"/>
          <w:w w:val="110"/>
          <w:sz w:val="18"/>
        </w:rPr>
        <w:t> </w:t>
      </w:r>
      <w:r>
        <w:rPr>
          <w:spacing w:val="-2"/>
          <w:w w:val="110"/>
          <w:sz w:val="18"/>
        </w:rPr>
        <w:t>public</w:t>
      </w:r>
      <w:r>
        <w:rPr>
          <w:spacing w:val="-24"/>
          <w:w w:val="110"/>
          <w:sz w:val="18"/>
        </w:rPr>
        <w:t> </w:t>
      </w:r>
      <w:r>
        <w:rPr>
          <w:spacing w:val="-2"/>
          <w:w w:val="110"/>
          <w:sz w:val="18"/>
        </w:rPr>
        <w:t>property.</w:t>
      </w:r>
    </w:p>
    <w:p>
      <w:pPr>
        <w:pStyle w:val="ListParagraph"/>
        <w:numPr>
          <w:ilvl w:val="1"/>
          <w:numId w:val="2"/>
        </w:numPr>
        <w:tabs>
          <w:tab w:pos="3759" w:val="left" w:leader="none"/>
          <w:tab w:pos="3761" w:val="left" w:leader="none"/>
        </w:tabs>
        <w:spacing w:line="232" w:lineRule="auto" w:before="2" w:after="0"/>
        <w:ind w:left="3761" w:right="1569" w:hanging="204"/>
        <w:jc w:val="left"/>
        <w:rPr>
          <w:sz w:val="18"/>
        </w:rPr>
      </w:pPr>
      <w:r>
        <w:rPr>
          <w:spacing w:val="-2"/>
          <w:w w:val="105"/>
          <w:sz w:val="18"/>
        </w:rPr>
        <w:t>Parliament</w:t>
      </w:r>
      <w:r>
        <w:rPr>
          <w:spacing w:val="-16"/>
          <w:w w:val="105"/>
          <w:sz w:val="18"/>
        </w:rPr>
        <w:t> </w:t>
      </w:r>
      <w:r>
        <w:rPr>
          <w:spacing w:val="-2"/>
          <w:w w:val="105"/>
          <w:sz w:val="18"/>
        </w:rPr>
        <w:t>may,</w:t>
      </w:r>
      <w:r>
        <w:rPr>
          <w:spacing w:val="-14"/>
          <w:w w:val="105"/>
          <w:sz w:val="18"/>
        </w:rPr>
        <w:t> </w:t>
      </w:r>
      <w:r>
        <w:rPr>
          <w:spacing w:val="-2"/>
          <w:w w:val="105"/>
          <w:sz w:val="18"/>
        </w:rPr>
        <w:t>by</w:t>
      </w:r>
      <w:r>
        <w:rPr>
          <w:spacing w:val="-14"/>
          <w:w w:val="105"/>
          <w:sz w:val="18"/>
        </w:rPr>
        <w:t> </w:t>
      </w:r>
      <w:r>
        <w:rPr>
          <w:spacing w:val="-2"/>
          <w:w w:val="105"/>
          <w:sz w:val="18"/>
        </w:rPr>
        <w:t>law,</w:t>
      </w:r>
      <w:r>
        <w:rPr>
          <w:spacing w:val="-14"/>
          <w:w w:val="105"/>
          <w:sz w:val="18"/>
        </w:rPr>
        <w:t> </w:t>
      </w:r>
      <w:r>
        <w:rPr>
          <w:spacing w:val="-2"/>
          <w:w w:val="105"/>
          <w:sz w:val="18"/>
        </w:rPr>
        <w:t>provide</w:t>
      </w:r>
      <w:r>
        <w:rPr>
          <w:spacing w:val="-16"/>
          <w:w w:val="105"/>
          <w:sz w:val="18"/>
        </w:rPr>
        <w:t> </w:t>
      </w:r>
      <w:r>
        <w:rPr>
          <w:spacing w:val="-2"/>
          <w:w w:val="105"/>
          <w:sz w:val="18"/>
        </w:rPr>
        <w:t>for</w:t>
      </w:r>
      <w:r>
        <w:rPr>
          <w:spacing w:val="-22"/>
          <w:w w:val="105"/>
          <w:sz w:val="18"/>
        </w:rPr>
        <w:t> </w:t>
      </w:r>
      <w:r>
        <w:rPr>
          <w:spacing w:val="-2"/>
          <w:w w:val="105"/>
          <w:sz w:val="18"/>
        </w:rPr>
        <w:t>the</w:t>
      </w:r>
      <w:r>
        <w:rPr>
          <w:spacing w:val="-16"/>
          <w:w w:val="105"/>
          <w:sz w:val="18"/>
        </w:rPr>
        <w:t> </w:t>
      </w:r>
      <w:r>
        <w:rPr>
          <w:spacing w:val="-2"/>
          <w:w w:val="105"/>
          <w:sz w:val="18"/>
        </w:rPr>
        <w:t>dismissal</w:t>
      </w:r>
      <w:r>
        <w:rPr>
          <w:spacing w:val="-22"/>
          <w:w w:val="105"/>
          <w:sz w:val="18"/>
        </w:rPr>
        <w:t> </w:t>
      </w:r>
      <w:r>
        <w:rPr>
          <w:spacing w:val="-2"/>
          <w:w w:val="105"/>
          <w:sz w:val="18"/>
        </w:rPr>
        <w:t>or</w:t>
      </w:r>
      <w:r>
        <w:rPr>
          <w:spacing w:val="-22"/>
          <w:w w:val="105"/>
          <w:sz w:val="18"/>
        </w:rPr>
        <w:t> </w:t>
      </w:r>
      <w:r>
        <w:rPr>
          <w:spacing w:val="-2"/>
          <w:w w:val="105"/>
          <w:sz w:val="18"/>
        </w:rPr>
        <w:t>removal</w:t>
      </w:r>
      <w:r>
        <w:rPr>
          <w:spacing w:val="-22"/>
          <w:w w:val="105"/>
          <w:sz w:val="18"/>
        </w:rPr>
        <w:t> </w:t>
      </w:r>
      <w:r>
        <w:rPr>
          <w:spacing w:val="-2"/>
          <w:w w:val="105"/>
          <w:sz w:val="18"/>
        </w:rPr>
        <w:t>of</w:t>
      </w:r>
      <w:r>
        <w:rPr>
          <w:spacing w:val="-23"/>
          <w:w w:val="105"/>
          <w:sz w:val="18"/>
        </w:rPr>
        <w:t> </w:t>
      </w:r>
      <w:r>
        <w:rPr>
          <w:spacing w:val="-2"/>
          <w:w w:val="105"/>
          <w:sz w:val="18"/>
        </w:rPr>
        <w:t>a</w:t>
      </w:r>
      <w:r>
        <w:rPr>
          <w:spacing w:val="-13"/>
          <w:w w:val="105"/>
          <w:sz w:val="18"/>
        </w:rPr>
        <w:t> </w:t>
      </w:r>
      <w:r>
        <w:rPr>
          <w:spacing w:val="-2"/>
          <w:w w:val="105"/>
          <w:sz w:val="18"/>
        </w:rPr>
        <w:t>person</w:t>
      </w:r>
      <w:r>
        <w:rPr>
          <w:spacing w:val="-22"/>
          <w:w w:val="105"/>
          <w:sz w:val="18"/>
        </w:rPr>
        <w:t> </w:t>
      </w:r>
      <w:r>
        <w:rPr>
          <w:spacing w:val="-2"/>
          <w:w w:val="105"/>
          <w:sz w:val="18"/>
        </w:rPr>
        <w:t>from </w:t>
      </w:r>
      <w:r>
        <w:rPr>
          <w:w w:val="105"/>
          <w:sz w:val="18"/>
        </w:rPr>
        <w:t>office</w:t>
      </w:r>
      <w:r>
        <w:rPr>
          <w:spacing w:val="-13"/>
          <w:w w:val="105"/>
          <w:sz w:val="18"/>
        </w:rPr>
        <w:t> </w:t>
      </w:r>
      <w:r>
        <w:rPr>
          <w:w w:val="105"/>
          <w:sz w:val="18"/>
        </w:rPr>
        <w:t>for</w:t>
      </w:r>
      <w:r>
        <w:rPr>
          <w:spacing w:val="-20"/>
          <w:w w:val="105"/>
          <w:sz w:val="18"/>
        </w:rPr>
        <w:t> </w:t>
      </w:r>
      <w:r>
        <w:rPr>
          <w:w w:val="105"/>
          <w:sz w:val="18"/>
        </w:rPr>
        <w:t>breaches</w:t>
      </w:r>
      <w:r>
        <w:rPr>
          <w:spacing w:val="-10"/>
          <w:w w:val="105"/>
          <w:sz w:val="18"/>
        </w:rPr>
        <w:t> </w:t>
      </w:r>
      <w:r>
        <w:rPr>
          <w:w w:val="105"/>
          <w:sz w:val="18"/>
        </w:rPr>
        <w:t>of</w:t>
      </w:r>
      <w:r>
        <w:rPr>
          <w:spacing w:val="-21"/>
          <w:w w:val="105"/>
          <w:sz w:val="18"/>
        </w:rPr>
        <w:t> </w:t>
      </w:r>
      <w:r>
        <w:rPr>
          <w:w w:val="105"/>
          <w:sz w:val="18"/>
        </w:rPr>
        <w:t>the</w:t>
      </w:r>
      <w:r>
        <w:rPr>
          <w:spacing w:val="-13"/>
          <w:w w:val="105"/>
          <w:sz w:val="18"/>
        </w:rPr>
        <w:t> </w:t>
      </w:r>
      <w:r>
        <w:rPr>
          <w:w w:val="105"/>
          <w:sz w:val="18"/>
        </w:rPr>
        <w:t>code</w:t>
      </w:r>
      <w:r>
        <w:rPr>
          <w:spacing w:val="-13"/>
          <w:w w:val="105"/>
          <w:sz w:val="18"/>
        </w:rPr>
        <w:t> </w:t>
      </w:r>
      <w:r>
        <w:rPr>
          <w:w w:val="105"/>
          <w:sz w:val="18"/>
        </w:rPr>
        <w:t>of</w:t>
      </w:r>
      <w:r>
        <w:rPr>
          <w:spacing w:val="-21"/>
          <w:w w:val="105"/>
          <w:sz w:val="18"/>
        </w:rPr>
        <w:t> </w:t>
      </w:r>
      <w:r>
        <w:rPr>
          <w:w w:val="105"/>
          <w:sz w:val="18"/>
        </w:rPr>
        <w:t>ethics</w:t>
      </w:r>
      <w:r>
        <w:rPr>
          <w:spacing w:val="-10"/>
          <w:w w:val="105"/>
          <w:sz w:val="18"/>
        </w:rPr>
        <w:t> </w:t>
      </w:r>
      <w:r>
        <w:rPr>
          <w:w w:val="105"/>
          <w:sz w:val="18"/>
        </w:rPr>
        <w:t>regardless</w:t>
      </w:r>
      <w:r>
        <w:rPr>
          <w:spacing w:val="-10"/>
          <w:w w:val="105"/>
          <w:sz w:val="18"/>
        </w:rPr>
        <w:t> </w:t>
      </w:r>
      <w:r>
        <w:rPr>
          <w:w w:val="105"/>
          <w:sz w:val="18"/>
        </w:rPr>
        <w:t>of</w:t>
      </w:r>
      <w:r>
        <w:rPr>
          <w:spacing w:val="-21"/>
          <w:w w:val="105"/>
          <w:sz w:val="18"/>
        </w:rPr>
        <w:t> </w:t>
      </w:r>
      <w:r>
        <w:rPr>
          <w:w w:val="105"/>
          <w:sz w:val="18"/>
        </w:rPr>
        <w:t>whether</w:t>
      </w:r>
      <w:r>
        <w:rPr>
          <w:spacing w:val="-20"/>
          <w:w w:val="105"/>
          <w:sz w:val="18"/>
        </w:rPr>
        <w:t> </w:t>
      </w:r>
      <w:r>
        <w:rPr>
          <w:w w:val="105"/>
          <w:sz w:val="18"/>
        </w:rPr>
        <w:t>the</w:t>
      </w:r>
      <w:r>
        <w:rPr>
          <w:spacing w:val="-13"/>
          <w:w w:val="105"/>
          <w:sz w:val="18"/>
        </w:rPr>
        <w:t> </w:t>
      </w:r>
      <w:r>
        <w:rPr>
          <w:w w:val="105"/>
          <w:sz w:val="18"/>
        </w:rPr>
        <w:t>office</w:t>
      </w:r>
      <w:r>
        <w:rPr>
          <w:spacing w:val="-13"/>
          <w:w w:val="105"/>
          <w:sz w:val="18"/>
        </w:rPr>
        <w:t> </w:t>
      </w:r>
      <w:r>
        <w:rPr>
          <w:w w:val="105"/>
          <w:sz w:val="18"/>
        </w:rPr>
        <w:t>is elective or</w:t>
      </w:r>
      <w:r>
        <w:rPr>
          <w:spacing w:val="-6"/>
          <w:w w:val="105"/>
          <w:sz w:val="18"/>
        </w:rPr>
        <w:t> </w:t>
      </w:r>
      <w:r>
        <w:rPr>
          <w:w w:val="105"/>
          <w:sz w:val="18"/>
        </w:rPr>
        <w:t>appointive.</w:t>
      </w:r>
    </w:p>
    <w:p>
      <w:pPr>
        <w:pStyle w:val="BodyText"/>
        <w:spacing w:before="127"/>
      </w:pPr>
    </w:p>
    <w:p>
      <w:pPr>
        <w:pStyle w:val="Heading1"/>
        <w:spacing w:line="230" w:lineRule="auto"/>
        <w:ind w:left="3197" w:right="1230"/>
      </w:pPr>
      <w:bookmarkStart w:name="heading-s1777" w:id="136"/>
      <w:bookmarkEnd w:id="136"/>
      <w:r>
        <w:rPr>
          <w:b w:val="0"/>
        </w:rPr>
      </w:r>
      <w:r>
        <w:rPr>
          <w:w w:val="90"/>
        </w:rPr>
        <w:t>CHAPTER 7. PROVISIONS REGARDING THE </w:t>
      </w:r>
      <w:r>
        <w:rPr>
          <w:spacing w:val="-10"/>
        </w:rPr>
        <w:t>FINANCES</w:t>
      </w:r>
      <w:r>
        <w:rPr>
          <w:spacing w:val="-23"/>
        </w:rPr>
        <w:t> </w:t>
      </w:r>
      <w:r>
        <w:rPr>
          <w:spacing w:val="-10"/>
        </w:rPr>
        <w:t>OF</w:t>
      </w:r>
      <w:r>
        <w:rPr>
          <w:spacing w:val="-31"/>
        </w:rPr>
        <w:t> </w:t>
      </w:r>
      <w:r>
        <w:rPr>
          <w:spacing w:val="-10"/>
        </w:rPr>
        <w:t>THE</w:t>
      </w:r>
      <w:r>
        <w:rPr>
          <w:spacing w:val="-21"/>
        </w:rPr>
        <w:t> </w:t>
      </w:r>
      <w:r>
        <w:rPr>
          <w:spacing w:val="-10"/>
        </w:rPr>
        <w:t>UNITED</w:t>
      </w:r>
      <w:r>
        <w:rPr>
          <w:spacing w:val="-24"/>
        </w:rPr>
        <w:t> </w:t>
      </w:r>
      <w:r>
        <w:rPr>
          <w:spacing w:val="-10"/>
        </w:rPr>
        <w:t>REPUBLIC</w:t>
      </w:r>
    </w:p>
    <w:p>
      <w:pPr>
        <w:pStyle w:val="BodyText"/>
        <w:spacing w:before="90"/>
        <w:rPr>
          <w:b/>
          <w:sz w:val="20"/>
        </w:rPr>
      </w:pPr>
      <w:r>
        <w:rPr>
          <w:b/>
          <w:sz w:val="20"/>
        </w:rPr>
        <mc:AlternateContent>
          <mc:Choice Requires="wps">
            <w:drawing>
              <wp:anchor distT="0" distB="0" distL="0" distR="0" allowOverlap="1" layoutInCell="1" locked="0" behindDoc="1" simplePos="0" relativeHeight="487603712">
                <wp:simplePos x="0" y="0"/>
                <wp:positionH relativeFrom="page">
                  <wp:posOffset>2254849</wp:posOffset>
                </wp:positionH>
                <wp:positionV relativeFrom="paragraph">
                  <wp:posOffset>226291</wp:posOffset>
                </wp:positionV>
                <wp:extent cx="4502785" cy="9525"/>
                <wp:effectExtent l="0" t="0" r="0" b="0"/>
                <wp:wrapTopAndBottom/>
                <wp:docPr id="270" name="Graphic 270"/>
                <wp:cNvGraphicFramePr>
                  <a:graphicFrameLocks/>
                </wp:cNvGraphicFramePr>
                <a:graphic>
                  <a:graphicData uri="http://schemas.microsoft.com/office/word/2010/wordprocessingShape">
                    <wps:wsp>
                      <wps:cNvPr id="270" name="Graphic 270"/>
                      <wps:cNvSpPr/>
                      <wps:spPr>
                        <a:xfrm>
                          <a:off x="0" y="0"/>
                          <a:ext cx="4502785" cy="9525"/>
                        </a:xfrm>
                        <a:custGeom>
                          <a:avLst/>
                          <a:gdLst/>
                          <a:ahLst/>
                          <a:cxnLst/>
                          <a:rect l="l" t="t" r="r" b="b"/>
                          <a:pathLst>
                            <a:path w="4502785" h="9525">
                              <a:moveTo>
                                <a:pt x="4502785" y="8951"/>
                              </a:moveTo>
                              <a:lnTo>
                                <a:pt x="0" y="8951"/>
                              </a:lnTo>
                              <a:lnTo>
                                <a:pt x="0" y="0"/>
                              </a:lnTo>
                              <a:lnTo>
                                <a:pt x="4502785" y="0"/>
                              </a:lnTo>
                              <a:lnTo>
                                <a:pt x="4502785" y="8951"/>
                              </a:lnTo>
                              <a:close/>
                            </a:path>
                          </a:pathLst>
                        </a:custGeom>
                        <a:solidFill>
                          <a:srgbClr val="D3D3D3"/>
                        </a:solidFill>
                      </wps:spPr>
                      <wps:bodyPr wrap="square" lIns="0" tIns="0" rIns="0" bIns="0" rtlCol="0">
                        <a:prstTxWarp prst="textNoShape">
                          <a:avLst/>
                        </a:prstTxWarp>
                        <a:noAutofit/>
                      </wps:bodyPr>
                    </wps:wsp>
                  </a:graphicData>
                </a:graphic>
              </wp:anchor>
            </w:drawing>
          </mc:Choice>
          <mc:Fallback>
            <w:pict>
              <v:rect style="position:absolute;margin-left:177.547226pt;margin-top:17.818192pt;width:354.550022pt;height:.704871pt;mso-position-horizontal-relative:page;mso-position-vertical-relative:paragraph;z-index:-15712768;mso-wrap-distance-left:0;mso-wrap-distance-right:0" id="docshape76" filled="true" fillcolor="#d3d3d3" stroked="false">
                <v:fill type="solid"/>
                <w10:wrap type="topAndBottom"/>
              </v:rect>
            </w:pict>
          </mc:Fallback>
        </mc:AlternateContent>
      </w:r>
    </w:p>
    <w:p>
      <w:pPr>
        <w:pStyle w:val="Heading2"/>
        <w:spacing w:line="237" w:lineRule="auto" w:before="334"/>
        <w:ind w:left="3197" w:right="1230"/>
      </w:pPr>
      <w:bookmarkStart w:name="heading-s1778" w:id="137"/>
      <w:bookmarkEnd w:id="137"/>
      <w:r>
        <w:rPr>
          <w:b w:val="0"/>
        </w:rPr>
      </w:r>
      <w:r>
        <w:rPr>
          <w:spacing w:val="-8"/>
        </w:rPr>
        <w:t>PART</w:t>
      </w:r>
      <w:r>
        <w:rPr>
          <w:spacing w:val="-22"/>
        </w:rPr>
        <w:t> </w:t>
      </w:r>
      <w:r>
        <w:rPr>
          <w:spacing w:val="-8"/>
        </w:rPr>
        <w:t>I.</w:t>
      </w:r>
      <w:r>
        <w:rPr>
          <w:spacing w:val="-23"/>
        </w:rPr>
        <w:t> </w:t>
      </w:r>
      <w:r>
        <w:rPr>
          <w:spacing w:val="-8"/>
        </w:rPr>
        <w:t>CONTRIBUTION</w:t>
      </w:r>
      <w:r>
        <w:rPr>
          <w:spacing w:val="-22"/>
        </w:rPr>
        <w:t> </w:t>
      </w:r>
      <w:r>
        <w:rPr>
          <w:spacing w:val="-8"/>
        </w:rPr>
        <w:t>AND</w:t>
      </w:r>
      <w:r>
        <w:rPr>
          <w:spacing w:val="-20"/>
        </w:rPr>
        <w:t> </w:t>
      </w:r>
      <w:r>
        <w:rPr>
          <w:spacing w:val="-8"/>
        </w:rPr>
        <w:t>ALLOCATION</w:t>
      </w:r>
      <w:r>
        <w:rPr>
          <w:spacing w:val="-22"/>
        </w:rPr>
        <w:t> </w:t>
      </w:r>
      <w:r>
        <w:rPr>
          <w:spacing w:val="-8"/>
        </w:rPr>
        <w:t>OF</w:t>
      </w:r>
      <w:r>
        <w:rPr>
          <w:spacing w:val="-12"/>
        </w:rPr>
        <w:t> </w:t>
      </w:r>
      <w:r>
        <w:rPr>
          <w:spacing w:val="-8"/>
        </w:rPr>
        <w:t>THE </w:t>
      </w:r>
      <w:r>
        <w:rPr/>
        <w:t>REVENUE</w:t>
      </w:r>
      <w:r>
        <w:rPr>
          <w:spacing w:val="-20"/>
        </w:rPr>
        <w:t> </w:t>
      </w:r>
      <w:r>
        <w:rPr/>
        <w:t>OF</w:t>
      </w:r>
      <w:r>
        <w:rPr>
          <w:spacing w:val="-19"/>
        </w:rPr>
        <w:t> </w:t>
      </w:r>
      <w:r>
        <w:rPr/>
        <w:t>THE</w:t>
      </w:r>
      <w:r>
        <w:rPr>
          <w:spacing w:val="-19"/>
        </w:rPr>
        <w:t> </w:t>
      </w:r>
      <w:r>
        <w:rPr/>
        <w:t>UNITED</w:t>
      </w:r>
      <w:r>
        <w:rPr>
          <w:spacing w:val="-20"/>
        </w:rPr>
        <w:t> </w:t>
      </w:r>
      <w:r>
        <w:rPr/>
        <w:t>REPUBLIC</w:t>
      </w:r>
    </w:p>
    <w:p>
      <w:pPr>
        <w:pStyle w:val="Heading2"/>
        <w:spacing w:after="0" w:line="237" w:lineRule="auto"/>
        <w:sectPr>
          <w:pgSz w:w="12240" w:h="15840"/>
          <w:pgMar w:header="280" w:footer="332" w:top="500" w:bottom="520" w:left="360" w:right="360"/>
        </w:sectPr>
      </w:pPr>
    </w:p>
    <w:p>
      <w:pPr>
        <w:pStyle w:val="BodyText"/>
        <w:spacing w:before="235"/>
        <w:rPr>
          <w:b/>
          <w:sz w:val="22"/>
        </w:rPr>
      </w:pPr>
    </w:p>
    <w:p>
      <w:pPr>
        <w:pStyle w:val="Heading4"/>
        <w:numPr>
          <w:ilvl w:val="0"/>
          <w:numId w:val="2"/>
        </w:numPr>
        <w:tabs>
          <w:tab w:pos="3674" w:val="left" w:leader="none"/>
        </w:tabs>
        <w:spacing w:line="240" w:lineRule="auto" w:before="0" w:after="0"/>
        <w:ind w:left="3674" w:right="0" w:hanging="477"/>
        <w:jc w:val="left"/>
      </w:pPr>
      <w:bookmarkStart w:name="s1809" w:id="138"/>
      <w:bookmarkEnd w:id="138"/>
      <w:r>
        <w:rPr>
          <w:b w:val="0"/>
        </w:rPr>
      </w:r>
      <w:r>
        <w:rPr>
          <w:w w:val="85"/>
        </w:rPr>
        <w:t>Joint</w:t>
      </w:r>
      <w:r>
        <w:rPr>
          <w:spacing w:val="8"/>
        </w:rPr>
        <w:t> </w:t>
      </w:r>
      <w:r>
        <w:rPr>
          <w:w w:val="85"/>
        </w:rPr>
        <w:t>Finance</w:t>
      </w:r>
      <w:r>
        <w:rPr>
          <w:spacing w:val="27"/>
        </w:rPr>
        <w:t> </w:t>
      </w:r>
      <w:r>
        <w:rPr>
          <w:spacing w:val="-2"/>
          <w:w w:val="85"/>
        </w:rPr>
        <w:t>Account</w:t>
      </w:r>
    </w:p>
    <w:p>
      <w:pPr>
        <w:pStyle w:val="BodyText"/>
        <w:spacing w:line="232" w:lineRule="auto" w:before="217"/>
        <w:ind w:left="3197" w:right="1238"/>
        <w:jc w:val="both"/>
      </w:pPr>
      <w:r>
        <w:rPr>
          <w:spacing w:val="-2"/>
          <w:w w:val="105"/>
        </w:rPr>
        <w:t>The</w:t>
      </w:r>
      <w:r>
        <w:rPr>
          <w:spacing w:val="-13"/>
          <w:w w:val="105"/>
        </w:rPr>
        <w:t> </w:t>
      </w:r>
      <w:r>
        <w:rPr>
          <w:spacing w:val="-2"/>
          <w:w w:val="105"/>
        </w:rPr>
        <w:t>Government</w:t>
      </w:r>
      <w:r>
        <w:rPr>
          <w:spacing w:val="-13"/>
          <w:w w:val="105"/>
        </w:rPr>
        <w:t> </w:t>
      </w:r>
      <w:r>
        <w:rPr>
          <w:spacing w:val="-2"/>
          <w:w w:val="105"/>
        </w:rPr>
        <w:t>of</w:t>
      </w:r>
      <w:r>
        <w:rPr>
          <w:spacing w:val="-13"/>
          <w:w w:val="105"/>
        </w:rPr>
        <w:t> </w:t>
      </w:r>
      <w:r>
        <w:rPr>
          <w:spacing w:val="-2"/>
          <w:w w:val="105"/>
        </w:rPr>
        <w:t>the</w:t>
      </w:r>
      <w:r>
        <w:rPr>
          <w:spacing w:val="-10"/>
          <w:w w:val="105"/>
        </w:rPr>
        <w:t> </w:t>
      </w:r>
      <w:r>
        <w:rPr>
          <w:spacing w:val="-2"/>
          <w:w w:val="105"/>
        </w:rPr>
        <w:t>United</w:t>
      </w:r>
      <w:r>
        <w:rPr>
          <w:spacing w:val="-13"/>
          <w:w w:val="105"/>
        </w:rPr>
        <w:t> </w:t>
      </w:r>
      <w:r>
        <w:rPr>
          <w:spacing w:val="-2"/>
          <w:w w:val="105"/>
        </w:rPr>
        <w:t>Republic</w:t>
      </w:r>
      <w:r>
        <w:rPr>
          <w:spacing w:val="-12"/>
          <w:w w:val="105"/>
        </w:rPr>
        <w:t> </w:t>
      </w:r>
      <w:r>
        <w:rPr>
          <w:spacing w:val="-2"/>
          <w:w w:val="105"/>
        </w:rPr>
        <w:t>shall</w:t>
      </w:r>
      <w:r>
        <w:rPr>
          <w:spacing w:val="-13"/>
          <w:w w:val="105"/>
        </w:rPr>
        <w:t> </w:t>
      </w:r>
      <w:r>
        <w:rPr>
          <w:spacing w:val="-2"/>
          <w:w w:val="105"/>
        </w:rPr>
        <w:t>maintain</w:t>
      </w:r>
      <w:r>
        <w:rPr>
          <w:spacing w:val="-13"/>
          <w:w w:val="105"/>
        </w:rPr>
        <w:t> </w:t>
      </w:r>
      <w:r>
        <w:rPr>
          <w:spacing w:val="-2"/>
          <w:w w:val="105"/>
        </w:rPr>
        <w:t>a</w:t>
      </w:r>
      <w:r>
        <w:rPr>
          <w:spacing w:val="-5"/>
          <w:w w:val="105"/>
        </w:rPr>
        <w:t> </w:t>
      </w:r>
      <w:r>
        <w:rPr>
          <w:spacing w:val="-2"/>
          <w:w w:val="105"/>
        </w:rPr>
        <w:t>special</w:t>
      </w:r>
      <w:r>
        <w:rPr>
          <w:spacing w:val="-13"/>
          <w:w w:val="105"/>
        </w:rPr>
        <w:t> </w:t>
      </w:r>
      <w:r>
        <w:rPr>
          <w:spacing w:val="-2"/>
          <w:w w:val="105"/>
        </w:rPr>
        <w:t>account</w:t>
      </w:r>
      <w:r>
        <w:rPr>
          <w:spacing w:val="-8"/>
          <w:w w:val="105"/>
        </w:rPr>
        <w:t> </w:t>
      </w:r>
      <w:r>
        <w:rPr>
          <w:spacing w:val="-2"/>
          <w:w w:val="105"/>
        </w:rPr>
        <w:t>to</w:t>
      </w:r>
      <w:r>
        <w:rPr>
          <w:spacing w:val="-13"/>
          <w:w w:val="105"/>
        </w:rPr>
        <w:t> </w:t>
      </w:r>
      <w:r>
        <w:rPr>
          <w:spacing w:val="-2"/>
          <w:w w:val="105"/>
        </w:rPr>
        <w:t>be</w:t>
      </w:r>
      <w:r>
        <w:rPr>
          <w:spacing w:val="-8"/>
          <w:w w:val="105"/>
        </w:rPr>
        <w:t> </w:t>
      </w:r>
      <w:r>
        <w:rPr>
          <w:spacing w:val="-2"/>
          <w:w w:val="105"/>
        </w:rPr>
        <w:t>known</w:t>
      </w:r>
      <w:r>
        <w:rPr>
          <w:spacing w:val="-13"/>
          <w:w w:val="105"/>
        </w:rPr>
        <w:t> </w:t>
      </w:r>
      <w:r>
        <w:rPr>
          <w:spacing w:val="-2"/>
          <w:w w:val="105"/>
        </w:rPr>
        <w:t>as </w:t>
      </w:r>
      <w:r>
        <w:rPr>
          <w:w w:val="105"/>
        </w:rPr>
        <w:t>"the</w:t>
      </w:r>
      <w:r>
        <w:rPr>
          <w:spacing w:val="-15"/>
          <w:w w:val="105"/>
        </w:rPr>
        <w:t> </w:t>
      </w:r>
      <w:r>
        <w:rPr>
          <w:w w:val="105"/>
        </w:rPr>
        <w:t>Joint</w:t>
      </w:r>
      <w:r>
        <w:rPr>
          <w:spacing w:val="-15"/>
          <w:w w:val="105"/>
        </w:rPr>
        <w:t> </w:t>
      </w:r>
      <w:r>
        <w:rPr>
          <w:w w:val="105"/>
        </w:rPr>
        <w:t>Finance</w:t>
      </w:r>
      <w:r>
        <w:rPr>
          <w:spacing w:val="-13"/>
          <w:w w:val="105"/>
        </w:rPr>
        <w:t> </w:t>
      </w:r>
      <w:r>
        <w:rPr>
          <w:w w:val="105"/>
        </w:rPr>
        <w:t>Account",</w:t>
      </w:r>
      <w:r>
        <w:rPr>
          <w:spacing w:val="-9"/>
          <w:w w:val="105"/>
        </w:rPr>
        <w:t> </w:t>
      </w:r>
      <w:r>
        <w:rPr>
          <w:w w:val="105"/>
        </w:rPr>
        <w:t>and</w:t>
      </w:r>
      <w:r>
        <w:rPr>
          <w:spacing w:val="-15"/>
          <w:w w:val="105"/>
        </w:rPr>
        <w:t> </w:t>
      </w:r>
      <w:r>
        <w:rPr>
          <w:w w:val="105"/>
        </w:rPr>
        <w:t>which</w:t>
      </w:r>
      <w:r>
        <w:rPr>
          <w:spacing w:val="-15"/>
          <w:w w:val="105"/>
        </w:rPr>
        <w:t> </w:t>
      </w:r>
      <w:r>
        <w:rPr>
          <w:w w:val="105"/>
        </w:rPr>
        <w:t>shall</w:t>
      </w:r>
      <w:r>
        <w:rPr>
          <w:spacing w:val="-15"/>
          <w:w w:val="105"/>
        </w:rPr>
        <w:t> </w:t>
      </w:r>
      <w:r>
        <w:rPr>
          <w:w w:val="105"/>
        </w:rPr>
        <w:t>form</w:t>
      </w:r>
      <w:r>
        <w:rPr>
          <w:spacing w:val="-11"/>
          <w:w w:val="105"/>
        </w:rPr>
        <w:t> </w:t>
      </w:r>
      <w:r>
        <w:rPr>
          <w:w w:val="105"/>
        </w:rPr>
        <w:t>part</w:t>
      </w:r>
      <w:r>
        <w:rPr>
          <w:spacing w:val="-11"/>
          <w:w w:val="105"/>
        </w:rPr>
        <w:t> </w:t>
      </w:r>
      <w:r>
        <w:rPr>
          <w:w w:val="105"/>
        </w:rPr>
        <w:t>of</w:t>
      </w:r>
      <w:r>
        <w:rPr>
          <w:spacing w:val="-15"/>
          <w:w w:val="105"/>
        </w:rPr>
        <w:t> </w:t>
      </w:r>
      <w:r>
        <w:rPr>
          <w:w w:val="105"/>
        </w:rPr>
        <w:t>the</w:t>
      </w:r>
      <w:r>
        <w:rPr>
          <w:spacing w:val="-11"/>
          <w:w w:val="105"/>
        </w:rPr>
        <w:t> </w:t>
      </w:r>
      <w:r>
        <w:rPr>
          <w:w w:val="105"/>
        </w:rPr>
        <w:t>Consolidated</w:t>
      </w:r>
      <w:r>
        <w:rPr>
          <w:spacing w:val="-15"/>
          <w:w w:val="105"/>
        </w:rPr>
        <w:t> </w:t>
      </w:r>
      <w:r>
        <w:rPr>
          <w:w w:val="105"/>
        </w:rPr>
        <w:t>Fund</w:t>
      </w:r>
      <w:r>
        <w:rPr>
          <w:spacing w:val="-15"/>
          <w:w w:val="105"/>
        </w:rPr>
        <w:t> </w:t>
      </w:r>
      <w:r>
        <w:rPr>
          <w:w w:val="105"/>
        </w:rPr>
        <w:t>of</w:t>
      </w:r>
      <w:r>
        <w:rPr>
          <w:spacing w:val="-15"/>
          <w:w w:val="105"/>
        </w:rPr>
        <w:t> </w:t>
      </w:r>
      <w:r>
        <w:rPr>
          <w:w w:val="105"/>
        </w:rPr>
        <w:t>the United</w:t>
      </w:r>
      <w:r>
        <w:rPr>
          <w:w w:val="105"/>
        </w:rPr>
        <w:t> Republic</w:t>
      </w:r>
      <w:r>
        <w:rPr>
          <w:w w:val="105"/>
        </w:rPr>
        <w:t> into</w:t>
      </w:r>
      <w:r>
        <w:rPr>
          <w:w w:val="105"/>
        </w:rPr>
        <w:t> which</w:t>
      </w:r>
      <w:r>
        <w:rPr>
          <w:w w:val="105"/>
        </w:rPr>
        <w:t> shall</w:t>
      </w:r>
      <w:r>
        <w:rPr>
          <w:w w:val="105"/>
        </w:rPr>
        <w:t> be</w:t>
      </w:r>
      <w:r>
        <w:rPr>
          <w:w w:val="105"/>
        </w:rPr>
        <w:t> paid</w:t>
      </w:r>
      <w:r>
        <w:rPr>
          <w:w w:val="105"/>
        </w:rPr>
        <w:t> all</w:t>
      </w:r>
      <w:r>
        <w:rPr>
          <w:w w:val="105"/>
        </w:rPr>
        <w:t> the</w:t>
      </w:r>
      <w:r>
        <w:rPr>
          <w:w w:val="105"/>
        </w:rPr>
        <w:t> moneys</w:t>
      </w:r>
      <w:r>
        <w:rPr>
          <w:w w:val="105"/>
        </w:rPr>
        <w:t> contributed</w:t>
      </w:r>
      <w:r>
        <w:rPr>
          <w:w w:val="105"/>
        </w:rPr>
        <w:t> by</w:t>
      </w:r>
      <w:r>
        <w:rPr>
          <w:w w:val="105"/>
        </w:rPr>
        <w:t> the</w:t>
      </w:r>
      <w:r>
        <w:rPr>
          <w:w w:val="105"/>
        </w:rPr>
        <w:t> two Governments</w:t>
      </w:r>
      <w:r>
        <w:rPr>
          <w:w w:val="105"/>
        </w:rPr>
        <w:t> in</w:t>
      </w:r>
      <w:r>
        <w:rPr>
          <w:w w:val="105"/>
        </w:rPr>
        <w:t> such</w:t>
      </w:r>
      <w:r>
        <w:rPr>
          <w:w w:val="105"/>
        </w:rPr>
        <w:t> proportions</w:t>
      </w:r>
      <w:r>
        <w:rPr>
          <w:w w:val="105"/>
        </w:rPr>
        <w:t> as</w:t>
      </w:r>
      <w:r>
        <w:rPr>
          <w:w w:val="105"/>
        </w:rPr>
        <w:t> shall</w:t>
      </w:r>
      <w:r>
        <w:rPr>
          <w:w w:val="105"/>
        </w:rPr>
        <w:t> be</w:t>
      </w:r>
      <w:r>
        <w:rPr>
          <w:w w:val="105"/>
        </w:rPr>
        <w:t> determined</w:t>
      </w:r>
      <w:r>
        <w:rPr>
          <w:w w:val="105"/>
        </w:rPr>
        <w:t> by</w:t>
      </w:r>
      <w:r>
        <w:rPr>
          <w:w w:val="105"/>
        </w:rPr>
        <w:t> the</w:t>
      </w:r>
      <w:r>
        <w:rPr>
          <w:w w:val="105"/>
        </w:rPr>
        <w:t> Joint</w:t>
      </w:r>
      <w:r>
        <w:rPr>
          <w:w w:val="105"/>
        </w:rPr>
        <w:t> Finance Commission</w:t>
      </w:r>
      <w:r>
        <w:rPr>
          <w:spacing w:val="-1"/>
          <w:w w:val="105"/>
        </w:rPr>
        <w:t> </w:t>
      </w:r>
      <w:r>
        <w:rPr>
          <w:w w:val="105"/>
        </w:rPr>
        <w:t>in</w:t>
      </w:r>
      <w:r>
        <w:rPr>
          <w:spacing w:val="-1"/>
          <w:w w:val="105"/>
        </w:rPr>
        <w:t> </w:t>
      </w:r>
      <w:r>
        <w:rPr>
          <w:w w:val="105"/>
        </w:rPr>
        <w:t>accordance with</w:t>
      </w:r>
      <w:r>
        <w:rPr>
          <w:spacing w:val="-1"/>
          <w:w w:val="105"/>
        </w:rPr>
        <w:t> </w:t>
      </w:r>
      <w:r>
        <w:rPr>
          <w:w w:val="105"/>
        </w:rPr>
        <w:t>a law enacted</w:t>
      </w:r>
      <w:r>
        <w:rPr>
          <w:spacing w:val="-2"/>
          <w:w w:val="105"/>
        </w:rPr>
        <w:t> </w:t>
      </w:r>
      <w:r>
        <w:rPr>
          <w:w w:val="105"/>
        </w:rPr>
        <w:t>by Parliament for the purposes of</w:t>
      </w:r>
      <w:r>
        <w:rPr>
          <w:spacing w:val="-2"/>
          <w:w w:val="105"/>
        </w:rPr>
        <w:t> </w:t>
      </w:r>
      <w:r>
        <w:rPr>
          <w:w w:val="105"/>
        </w:rPr>
        <w:t>the business of</w:t>
      </w:r>
      <w:r>
        <w:rPr>
          <w:spacing w:val="-12"/>
          <w:w w:val="105"/>
        </w:rPr>
        <w:t> </w:t>
      </w:r>
      <w:r>
        <w:rPr>
          <w:w w:val="105"/>
        </w:rPr>
        <w:t>the</w:t>
      </w:r>
      <w:r>
        <w:rPr>
          <w:spacing w:val="-2"/>
          <w:w w:val="105"/>
        </w:rPr>
        <w:t> </w:t>
      </w:r>
      <w:r>
        <w:rPr>
          <w:w w:val="105"/>
        </w:rPr>
        <w:t>United</w:t>
      </w:r>
      <w:r>
        <w:rPr>
          <w:spacing w:val="-12"/>
          <w:w w:val="105"/>
        </w:rPr>
        <w:t> </w:t>
      </w:r>
      <w:r>
        <w:rPr>
          <w:w w:val="105"/>
        </w:rPr>
        <w:t>Republic</w:t>
      </w:r>
      <w:r>
        <w:rPr>
          <w:spacing w:val="-8"/>
          <w:w w:val="105"/>
        </w:rPr>
        <w:t> </w:t>
      </w:r>
      <w:r>
        <w:rPr>
          <w:w w:val="105"/>
        </w:rPr>
        <w:t>in</w:t>
      </w:r>
      <w:r>
        <w:rPr>
          <w:spacing w:val="-10"/>
          <w:w w:val="105"/>
        </w:rPr>
        <w:t> </w:t>
      </w:r>
      <w:r>
        <w:rPr>
          <w:w w:val="105"/>
        </w:rPr>
        <w:t>relation</w:t>
      </w:r>
      <w:r>
        <w:rPr>
          <w:spacing w:val="-10"/>
          <w:w w:val="105"/>
        </w:rPr>
        <w:t> </w:t>
      </w:r>
      <w:r>
        <w:rPr>
          <w:w w:val="105"/>
        </w:rPr>
        <w:t>to</w:t>
      </w:r>
      <w:r>
        <w:rPr>
          <w:spacing w:val="-10"/>
          <w:w w:val="105"/>
        </w:rPr>
        <w:t> </w:t>
      </w:r>
      <w:r>
        <w:rPr>
          <w:w w:val="105"/>
        </w:rPr>
        <w:t>Union</w:t>
      </w:r>
      <w:r>
        <w:rPr>
          <w:spacing w:val="-10"/>
          <w:w w:val="105"/>
        </w:rPr>
        <w:t> </w:t>
      </w:r>
      <w:r>
        <w:rPr>
          <w:w w:val="105"/>
        </w:rPr>
        <w:t>Matters.</w:t>
      </w:r>
    </w:p>
    <w:p>
      <w:pPr>
        <w:pStyle w:val="Heading4"/>
        <w:numPr>
          <w:ilvl w:val="0"/>
          <w:numId w:val="2"/>
        </w:numPr>
        <w:tabs>
          <w:tab w:pos="3674" w:val="left" w:leader="none"/>
        </w:tabs>
        <w:spacing w:line="240" w:lineRule="auto" w:before="213" w:after="0"/>
        <w:ind w:left="3674" w:right="0" w:hanging="477"/>
        <w:jc w:val="left"/>
      </w:pPr>
      <w:r>
        <w:rPr>
          <w:w w:val="85"/>
        </w:rPr>
        <w:t>Joint</w:t>
      </w:r>
      <w:r>
        <w:rPr>
          <w:spacing w:val="8"/>
        </w:rPr>
        <w:t> </w:t>
      </w:r>
      <w:r>
        <w:rPr>
          <w:w w:val="85"/>
        </w:rPr>
        <w:t>Finance</w:t>
      </w:r>
      <w:r>
        <w:rPr>
          <w:spacing w:val="27"/>
        </w:rPr>
        <w:t> </w:t>
      </w:r>
      <w:r>
        <w:rPr>
          <w:spacing w:val="-2"/>
          <w:w w:val="85"/>
        </w:rPr>
        <w:t>Commission</w:t>
      </w:r>
    </w:p>
    <w:p>
      <w:pPr>
        <w:pStyle w:val="ListParagraph"/>
        <w:numPr>
          <w:ilvl w:val="1"/>
          <w:numId w:val="2"/>
        </w:numPr>
        <w:tabs>
          <w:tab w:pos="3759" w:val="left" w:leader="none"/>
          <w:tab w:pos="3761" w:val="left" w:leader="none"/>
        </w:tabs>
        <w:spacing w:line="232" w:lineRule="auto" w:before="217" w:after="0"/>
        <w:ind w:left="3761" w:right="1280" w:hanging="204"/>
        <w:jc w:val="left"/>
        <w:rPr>
          <w:sz w:val="18"/>
        </w:rPr>
      </w:pPr>
      <w:r>
        <w:rPr>
          <w:w w:val="105"/>
          <w:sz w:val="18"/>
        </w:rPr>
        <w:t>There</w:t>
      </w:r>
      <w:r>
        <w:rPr>
          <w:spacing w:val="-12"/>
          <w:w w:val="105"/>
          <w:sz w:val="18"/>
        </w:rPr>
        <w:t> </w:t>
      </w:r>
      <w:r>
        <w:rPr>
          <w:w w:val="105"/>
          <w:sz w:val="18"/>
        </w:rPr>
        <w:t>is</w:t>
      </w:r>
      <w:r>
        <w:rPr>
          <w:spacing w:val="-8"/>
          <w:w w:val="105"/>
          <w:sz w:val="18"/>
        </w:rPr>
        <w:t> </w:t>
      </w:r>
      <w:r>
        <w:rPr>
          <w:w w:val="105"/>
          <w:sz w:val="18"/>
        </w:rPr>
        <w:t>hereby</w:t>
      </w:r>
      <w:r>
        <w:rPr>
          <w:spacing w:val="-10"/>
          <w:w w:val="105"/>
          <w:sz w:val="18"/>
        </w:rPr>
        <w:t> </w:t>
      </w:r>
      <w:r>
        <w:rPr>
          <w:w w:val="105"/>
          <w:sz w:val="18"/>
        </w:rPr>
        <w:t>established</w:t>
      </w:r>
      <w:r>
        <w:rPr>
          <w:spacing w:val="-20"/>
          <w:w w:val="105"/>
          <w:sz w:val="18"/>
        </w:rPr>
        <w:t> </w:t>
      </w:r>
      <w:r>
        <w:rPr>
          <w:w w:val="105"/>
          <w:sz w:val="18"/>
        </w:rPr>
        <w:t>a</w:t>
      </w:r>
      <w:r>
        <w:rPr>
          <w:spacing w:val="-8"/>
          <w:w w:val="105"/>
          <w:sz w:val="18"/>
        </w:rPr>
        <w:t> </w:t>
      </w:r>
      <w:r>
        <w:rPr>
          <w:w w:val="105"/>
          <w:sz w:val="18"/>
        </w:rPr>
        <w:t>Joint</w:t>
      </w:r>
      <w:r>
        <w:rPr>
          <w:spacing w:val="-12"/>
          <w:w w:val="105"/>
          <w:sz w:val="18"/>
        </w:rPr>
        <w:t> </w:t>
      </w:r>
      <w:r>
        <w:rPr>
          <w:w w:val="105"/>
          <w:sz w:val="18"/>
        </w:rPr>
        <w:t>Finance</w:t>
      </w:r>
      <w:r>
        <w:rPr>
          <w:spacing w:val="-12"/>
          <w:w w:val="105"/>
          <w:sz w:val="18"/>
        </w:rPr>
        <w:t> </w:t>
      </w:r>
      <w:r>
        <w:rPr>
          <w:w w:val="105"/>
          <w:sz w:val="18"/>
        </w:rPr>
        <w:t>Commission</w:t>
      </w:r>
      <w:r>
        <w:rPr>
          <w:spacing w:val="-19"/>
          <w:w w:val="105"/>
          <w:sz w:val="18"/>
        </w:rPr>
        <w:t> </w:t>
      </w:r>
      <w:r>
        <w:rPr>
          <w:w w:val="105"/>
          <w:sz w:val="18"/>
        </w:rPr>
        <w:t>consisting</w:t>
      </w:r>
      <w:r>
        <w:rPr>
          <w:spacing w:val="-10"/>
          <w:w w:val="105"/>
          <w:sz w:val="18"/>
        </w:rPr>
        <w:t> </w:t>
      </w:r>
      <w:r>
        <w:rPr>
          <w:w w:val="105"/>
          <w:sz w:val="18"/>
        </w:rPr>
        <w:t>of</w:t>
      </w:r>
      <w:r>
        <w:rPr>
          <w:spacing w:val="-20"/>
          <w:w w:val="105"/>
          <w:sz w:val="18"/>
        </w:rPr>
        <w:t> </w:t>
      </w:r>
      <w:r>
        <w:rPr>
          <w:w w:val="105"/>
          <w:sz w:val="18"/>
        </w:rPr>
        <w:t>not</w:t>
      </w:r>
      <w:r>
        <w:rPr>
          <w:spacing w:val="-12"/>
          <w:w w:val="105"/>
          <w:sz w:val="18"/>
        </w:rPr>
        <w:t> </w:t>
      </w:r>
      <w:r>
        <w:rPr>
          <w:w w:val="105"/>
          <w:sz w:val="18"/>
        </w:rPr>
        <w:t>more </w:t>
      </w:r>
      <w:r>
        <w:rPr>
          <w:spacing w:val="-2"/>
          <w:w w:val="105"/>
          <w:sz w:val="18"/>
        </w:rPr>
        <w:t>than</w:t>
      </w:r>
      <w:r>
        <w:rPr>
          <w:spacing w:val="-21"/>
          <w:w w:val="105"/>
          <w:sz w:val="18"/>
        </w:rPr>
        <w:t> </w:t>
      </w:r>
      <w:r>
        <w:rPr>
          <w:spacing w:val="-2"/>
          <w:w w:val="105"/>
          <w:sz w:val="18"/>
        </w:rPr>
        <w:t>seven</w:t>
      </w:r>
      <w:r>
        <w:rPr>
          <w:spacing w:val="-21"/>
          <w:w w:val="105"/>
          <w:sz w:val="18"/>
        </w:rPr>
        <w:t> </w:t>
      </w:r>
      <w:r>
        <w:rPr>
          <w:spacing w:val="-2"/>
          <w:w w:val="105"/>
          <w:sz w:val="18"/>
        </w:rPr>
        <w:t>members</w:t>
      </w:r>
      <w:r>
        <w:rPr>
          <w:spacing w:val="-11"/>
          <w:w w:val="105"/>
          <w:sz w:val="18"/>
        </w:rPr>
        <w:t> </w:t>
      </w:r>
      <w:r>
        <w:rPr>
          <w:spacing w:val="-2"/>
          <w:w w:val="105"/>
          <w:sz w:val="18"/>
        </w:rPr>
        <w:t>who</w:t>
      </w:r>
      <w:r>
        <w:rPr>
          <w:spacing w:val="-21"/>
          <w:w w:val="105"/>
          <w:sz w:val="18"/>
        </w:rPr>
        <w:t> </w:t>
      </w:r>
      <w:r>
        <w:rPr>
          <w:spacing w:val="-2"/>
          <w:w w:val="105"/>
          <w:sz w:val="18"/>
        </w:rPr>
        <w:t>shall</w:t>
      </w:r>
      <w:r>
        <w:rPr>
          <w:spacing w:val="-21"/>
          <w:w w:val="105"/>
          <w:sz w:val="18"/>
        </w:rPr>
        <w:t> </w:t>
      </w:r>
      <w:r>
        <w:rPr>
          <w:spacing w:val="-2"/>
          <w:w w:val="105"/>
          <w:sz w:val="18"/>
        </w:rPr>
        <w:t>be</w:t>
      </w:r>
      <w:r>
        <w:rPr>
          <w:spacing w:val="-15"/>
          <w:w w:val="105"/>
          <w:sz w:val="18"/>
        </w:rPr>
        <w:t> </w:t>
      </w:r>
      <w:r>
        <w:rPr>
          <w:spacing w:val="-2"/>
          <w:w w:val="105"/>
          <w:sz w:val="18"/>
        </w:rPr>
        <w:t>appointed</w:t>
      </w:r>
      <w:r>
        <w:rPr>
          <w:spacing w:val="-22"/>
          <w:w w:val="105"/>
          <w:sz w:val="18"/>
        </w:rPr>
        <w:t> </w:t>
      </w:r>
      <w:r>
        <w:rPr>
          <w:spacing w:val="-2"/>
          <w:w w:val="105"/>
          <w:sz w:val="18"/>
        </w:rPr>
        <w:t>by</w:t>
      </w:r>
      <w:r>
        <w:rPr>
          <w:spacing w:val="-12"/>
          <w:w w:val="105"/>
          <w:sz w:val="18"/>
        </w:rPr>
        <w:t> </w:t>
      </w:r>
      <w:r>
        <w:rPr>
          <w:spacing w:val="-2"/>
          <w:w w:val="105"/>
          <w:sz w:val="18"/>
        </w:rPr>
        <w:t>the</w:t>
      </w:r>
      <w:r>
        <w:rPr>
          <w:spacing w:val="-15"/>
          <w:w w:val="105"/>
          <w:sz w:val="18"/>
        </w:rPr>
        <w:t> </w:t>
      </w:r>
      <w:r>
        <w:rPr>
          <w:spacing w:val="-2"/>
          <w:w w:val="105"/>
          <w:sz w:val="18"/>
        </w:rPr>
        <w:t>President</w:t>
      </w:r>
      <w:r>
        <w:rPr>
          <w:spacing w:val="-15"/>
          <w:w w:val="105"/>
          <w:sz w:val="18"/>
        </w:rPr>
        <w:t> </w:t>
      </w:r>
      <w:r>
        <w:rPr>
          <w:spacing w:val="-2"/>
          <w:w w:val="105"/>
          <w:sz w:val="18"/>
        </w:rPr>
        <w:t>in</w:t>
      </w:r>
      <w:r>
        <w:rPr>
          <w:spacing w:val="-21"/>
          <w:w w:val="105"/>
          <w:sz w:val="18"/>
        </w:rPr>
        <w:t> </w:t>
      </w:r>
      <w:r>
        <w:rPr>
          <w:spacing w:val="-2"/>
          <w:w w:val="105"/>
          <w:sz w:val="18"/>
        </w:rPr>
        <w:t>accordance</w:t>
      </w:r>
      <w:r>
        <w:rPr>
          <w:spacing w:val="-15"/>
          <w:w w:val="105"/>
          <w:sz w:val="18"/>
        </w:rPr>
        <w:t> </w:t>
      </w:r>
      <w:r>
        <w:rPr>
          <w:spacing w:val="-2"/>
          <w:w w:val="105"/>
          <w:sz w:val="18"/>
        </w:rPr>
        <w:t>with </w:t>
      </w:r>
      <w:r>
        <w:rPr>
          <w:w w:val="105"/>
          <w:sz w:val="18"/>
        </w:rPr>
        <w:t>this</w:t>
      </w:r>
      <w:r>
        <w:rPr>
          <w:spacing w:val="-2"/>
          <w:w w:val="105"/>
          <w:sz w:val="18"/>
        </w:rPr>
        <w:t> </w:t>
      </w:r>
      <w:r>
        <w:rPr>
          <w:w w:val="105"/>
          <w:sz w:val="18"/>
        </w:rPr>
        <w:t>Article</w:t>
      </w:r>
      <w:r>
        <w:rPr>
          <w:spacing w:val="-6"/>
          <w:w w:val="105"/>
          <w:sz w:val="18"/>
        </w:rPr>
        <w:t> </w:t>
      </w:r>
      <w:r>
        <w:rPr>
          <w:w w:val="105"/>
          <w:sz w:val="18"/>
        </w:rPr>
        <w:t>and</w:t>
      </w:r>
      <w:r>
        <w:rPr>
          <w:spacing w:val="-15"/>
          <w:w w:val="105"/>
          <w:sz w:val="18"/>
        </w:rPr>
        <w:t> </w:t>
      </w:r>
      <w:r>
        <w:rPr>
          <w:w w:val="105"/>
          <w:sz w:val="18"/>
        </w:rPr>
        <w:t>the</w:t>
      </w:r>
      <w:r>
        <w:rPr>
          <w:spacing w:val="-6"/>
          <w:w w:val="105"/>
          <w:sz w:val="18"/>
        </w:rPr>
        <w:t> </w:t>
      </w:r>
      <w:r>
        <w:rPr>
          <w:w w:val="105"/>
          <w:sz w:val="18"/>
        </w:rPr>
        <w:t>provisions</w:t>
      </w:r>
      <w:r>
        <w:rPr>
          <w:spacing w:val="-2"/>
          <w:w w:val="105"/>
          <w:sz w:val="18"/>
        </w:rPr>
        <w:t> </w:t>
      </w:r>
      <w:r>
        <w:rPr>
          <w:w w:val="105"/>
          <w:sz w:val="18"/>
        </w:rPr>
        <w:t>of</w:t>
      </w:r>
      <w:r>
        <w:rPr>
          <w:spacing w:val="-15"/>
          <w:w w:val="105"/>
          <w:sz w:val="18"/>
        </w:rPr>
        <w:t> </w:t>
      </w:r>
      <w:r>
        <w:rPr>
          <w:w w:val="105"/>
          <w:sz w:val="18"/>
        </w:rPr>
        <w:t>a</w:t>
      </w:r>
      <w:r>
        <w:rPr>
          <w:spacing w:val="-2"/>
          <w:w w:val="105"/>
          <w:sz w:val="18"/>
        </w:rPr>
        <w:t> </w:t>
      </w:r>
      <w:r>
        <w:rPr>
          <w:w w:val="105"/>
          <w:sz w:val="18"/>
        </w:rPr>
        <w:t>law</w:t>
      </w:r>
      <w:r>
        <w:rPr>
          <w:spacing w:val="-10"/>
          <w:w w:val="105"/>
          <w:sz w:val="18"/>
        </w:rPr>
        <w:t> </w:t>
      </w:r>
      <w:r>
        <w:rPr>
          <w:w w:val="105"/>
          <w:sz w:val="18"/>
        </w:rPr>
        <w:t>enacted</w:t>
      </w:r>
      <w:r>
        <w:rPr>
          <w:spacing w:val="-15"/>
          <w:w w:val="105"/>
          <w:sz w:val="18"/>
        </w:rPr>
        <w:t> </w:t>
      </w:r>
      <w:r>
        <w:rPr>
          <w:w w:val="105"/>
          <w:sz w:val="18"/>
        </w:rPr>
        <w:t>by</w:t>
      </w:r>
      <w:r>
        <w:rPr>
          <w:spacing w:val="-3"/>
          <w:w w:val="105"/>
          <w:sz w:val="18"/>
        </w:rPr>
        <w:t> </w:t>
      </w:r>
      <w:r>
        <w:rPr>
          <w:w w:val="105"/>
          <w:sz w:val="18"/>
        </w:rPr>
        <w:t>Parliament.</w:t>
      </w:r>
    </w:p>
    <w:p>
      <w:pPr>
        <w:pStyle w:val="ListParagraph"/>
        <w:numPr>
          <w:ilvl w:val="1"/>
          <w:numId w:val="2"/>
        </w:numPr>
        <w:tabs>
          <w:tab w:pos="3759" w:val="left" w:leader="none"/>
        </w:tabs>
        <w:spacing w:line="211" w:lineRule="exact" w:before="0" w:after="0"/>
        <w:ind w:left="3759" w:right="0" w:hanging="202"/>
        <w:jc w:val="left"/>
        <w:rPr>
          <w:sz w:val="18"/>
        </w:rPr>
      </w:pPr>
      <w:r>
        <w:rPr>
          <w:spacing w:val="-2"/>
          <w:w w:val="105"/>
          <w:sz w:val="18"/>
        </w:rPr>
        <w:t>The</w:t>
      </w:r>
      <w:r>
        <w:rPr>
          <w:spacing w:val="-17"/>
          <w:w w:val="105"/>
          <w:sz w:val="18"/>
        </w:rPr>
        <w:t> </w:t>
      </w:r>
      <w:r>
        <w:rPr>
          <w:spacing w:val="-2"/>
          <w:w w:val="105"/>
          <w:sz w:val="18"/>
        </w:rPr>
        <w:t>functions</w:t>
      </w:r>
      <w:r>
        <w:rPr>
          <w:spacing w:val="-13"/>
          <w:w w:val="105"/>
          <w:sz w:val="18"/>
        </w:rPr>
        <w:t> </w:t>
      </w:r>
      <w:r>
        <w:rPr>
          <w:spacing w:val="-2"/>
          <w:w w:val="105"/>
          <w:sz w:val="18"/>
        </w:rPr>
        <w:t>of</w:t>
      </w:r>
      <w:r>
        <w:rPr>
          <w:spacing w:val="-23"/>
          <w:w w:val="105"/>
          <w:sz w:val="18"/>
        </w:rPr>
        <w:t> </w:t>
      </w:r>
      <w:r>
        <w:rPr>
          <w:spacing w:val="-2"/>
          <w:w w:val="105"/>
          <w:sz w:val="18"/>
        </w:rPr>
        <w:t>the</w:t>
      </w:r>
      <w:r>
        <w:rPr>
          <w:spacing w:val="-17"/>
          <w:w w:val="105"/>
          <w:sz w:val="18"/>
        </w:rPr>
        <w:t> </w:t>
      </w:r>
      <w:r>
        <w:rPr>
          <w:spacing w:val="-2"/>
          <w:w w:val="105"/>
          <w:sz w:val="18"/>
        </w:rPr>
        <w:t>Commission</w:t>
      </w:r>
      <w:r>
        <w:rPr>
          <w:spacing w:val="-22"/>
          <w:w w:val="105"/>
          <w:sz w:val="18"/>
        </w:rPr>
        <w:t> </w:t>
      </w:r>
      <w:r>
        <w:rPr>
          <w:spacing w:val="-2"/>
          <w:w w:val="105"/>
          <w:sz w:val="18"/>
        </w:rPr>
        <w:t>shall</w:t>
      </w:r>
      <w:r>
        <w:rPr>
          <w:spacing w:val="-22"/>
          <w:w w:val="105"/>
          <w:sz w:val="18"/>
        </w:rPr>
        <w:t> </w:t>
      </w:r>
      <w:r>
        <w:rPr>
          <w:spacing w:val="-5"/>
          <w:w w:val="105"/>
          <w:sz w:val="18"/>
        </w:rPr>
        <w:t>be—</w:t>
      </w:r>
    </w:p>
    <w:p>
      <w:pPr>
        <w:pStyle w:val="ListParagraph"/>
        <w:numPr>
          <w:ilvl w:val="2"/>
          <w:numId w:val="2"/>
        </w:numPr>
        <w:tabs>
          <w:tab w:pos="4322" w:val="left" w:leader="none"/>
          <w:tab w:pos="4324" w:val="left" w:leader="none"/>
        </w:tabs>
        <w:spacing w:line="232" w:lineRule="auto" w:before="2" w:after="0"/>
        <w:ind w:left="4324" w:right="1463" w:hanging="190"/>
        <w:jc w:val="left"/>
        <w:rPr>
          <w:sz w:val="18"/>
        </w:rPr>
      </w:pPr>
      <w:r>
        <w:rPr>
          <w:w w:val="105"/>
          <w:sz w:val="18"/>
        </w:rPr>
        <w:t>to</w:t>
      </w:r>
      <w:r>
        <w:rPr>
          <w:spacing w:val="-23"/>
          <w:w w:val="105"/>
          <w:sz w:val="18"/>
        </w:rPr>
        <w:t> </w:t>
      </w:r>
      <w:r>
        <w:rPr>
          <w:w w:val="105"/>
          <w:sz w:val="18"/>
        </w:rPr>
        <w:t>analyze</w:t>
      </w:r>
      <w:r>
        <w:rPr>
          <w:spacing w:val="-17"/>
          <w:w w:val="105"/>
          <w:sz w:val="18"/>
        </w:rPr>
        <w:t> </w:t>
      </w:r>
      <w:r>
        <w:rPr>
          <w:w w:val="105"/>
          <w:sz w:val="18"/>
        </w:rPr>
        <w:t>the</w:t>
      </w:r>
      <w:r>
        <w:rPr>
          <w:spacing w:val="-17"/>
          <w:w w:val="105"/>
          <w:sz w:val="18"/>
        </w:rPr>
        <w:t> </w:t>
      </w:r>
      <w:r>
        <w:rPr>
          <w:w w:val="105"/>
          <w:sz w:val="18"/>
        </w:rPr>
        <w:t>revenue</w:t>
      </w:r>
      <w:r>
        <w:rPr>
          <w:spacing w:val="-17"/>
          <w:w w:val="105"/>
          <w:sz w:val="18"/>
        </w:rPr>
        <w:t> </w:t>
      </w:r>
      <w:r>
        <w:rPr>
          <w:w w:val="105"/>
          <w:sz w:val="18"/>
        </w:rPr>
        <w:t>and</w:t>
      </w:r>
      <w:r>
        <w:rPr>
          <w:spacing w:val="-24"/>
          <w:w w:val="105"/>
          <w:sz w:val="18"/>
        </w:rPr>
        <w:t> </w:t>
      </w:r>
      <w:r>
        <w:rPr>
          <w:w w:val="105"/>
          <w:sz w:val="18"/>
        </w:rPr>
        <w:t>expenditure</w:t>
      </w:r>
      <w:r>
        <w:rPr>
          <w:spacing w:val="-16"/>
          <w:w w:val="105"/>
          <w:sz w:val="18"/>
        </w:rPr>
        <w:t> </w:t>
      </w:r>
      <w:r>
        <w:rPr>
          <w:w w:val="105"/>
          <w:sz w:val="18"/>
        </w:rPr>
        <w:t>arising</w:t>
      </w:r>
      <w:r>
        <w:rPr>
          <w:spacing w:val="-15"/>
          <w:w w:val="105"/>
          <w:sz w:val="18"/>
        </w:rPr>
        <w:t> </w:t>
      </w:r>
      <w:r>
        <w:rPr>
          <w:w w:val="105"/>
          <w:sz w:val="18"/>
        </w:rPr>
        <w:t>from,</w:t>
      </w:r>
      <w:r>
        <w:rPr>
          <w:spacing w:val="-15"/>
          <w:w w:val="105"/>
          <w:sz w:val="18"/>
        </w:rPr>
        <w:t> </w:t>
      </w:r>
      <w:r>
        <w:rPr>
          <w:w w:val="105"/>
          <w:sz w:val="18"/>
        </w:rPr>
        <w:t>or</w:t>
      </w:r>
      <w:r>
        <w:rPr>
          <w:spacing w:val="-23"/>
          <w:w w:val="105"/>
          <w:sz w:val="18"/>
        </w:rPr>
        <w:t> </w:t>
      </w:r>
      <w:r>
        <w:rPr>
          <w:w w:val="105"/>
          <w:sz w:val="18"/>
        </w:rPr>
        <w:t>relating</w:t>
      </w:r>
      <w:r>
        <w:rPr>
          <w:spacing w:val="-15"/>
          <w:w w:val="105"/>
          <w:sz w:val="18"/>
        </w:rPr>
        <w:t> </w:t>
      </w:r>
      <w:r>
        <w:rPr>
          <w:w w:val="105"/>
          <w:sz w:val="18"/>
        </w:rPr>
        <w:t>to</w:t>
      </w:r>
      <w:r>
        <w:rPr>
          <w:spacing w:val="-22"/>
          <w:w w:val="105"/>
          <w:sz w:val="18"/>
        </w:rPr>
        <w:t> </w:t>
      </w:r>
      <w:r>
        <w:rPr>
          <w:w w:val="105"/>
          <w:sz w:val="18"/>
        </w:rPr>
        <w:t>the management</w:t>
      </w:r>
      <w:r>
        <w:rPr>
          <w:spacing w:val="-6"/>
          <w:w w:val="105"/>
          <w:sz w:val="18"/>
        </w:rPr>
        <w:t> </w:t>
      </w:r>
      <w:r>
        <w:rPr>
          <w:w w:val="105"/>
          <w:sz w:val="18"/>
        </w:rPr>
        <w:t>of</w:t>
      </w:r>
      <w:r>
        <w:rPr>
          <w:spacing w:val="-15"/>
          <w:w w:val="105"/>
          <w:sz w:val="18"/>
        </w:rPr>
        <w:t> </w:t>
      </w:r>
      <w:r>
        <w:rPr>
          <w:w w:val="105"/>
          <w:sz w:val="18"/>
        </w:rPr>
        <w:t>affairs</w:t>
      </w:r>
      <w:r>
        <w:rPr>
          <w:spacing w:val="-2"/>
          <w:w w:val="105"/>
          <w:sz w:val="18"/>
        </w:rPr>
        <w:t> </w:t>
      </w:r>
      <w:r>
        <w:rPr>
          <w:w w:val="105"/>
          <w:sz w:val="18"/>
        </w:rPr>
        <w:t>concerning</w:t>
      </w:r>
      <w:r>
        <w:rPr>
          <w:spacing w:val="-3"/>
          <w:w w:val="105"/>
          <w:sz w:val="18"/>
        </w:rPr>
        <w:t> </w:t>
      </w:r>
      <w:r>
        <w:rPr>
          <w:w w:val="105"/>
          <w:sz w:val="18"/>
        </w:rPr>
        <w:t>Union</w:t>
      </w:r>
      <w:r>
        <w:rPr>
          <w:spacing w:val="-13"/>
          <w:w w:val="105"/>
          <w:sz w:val="18"/>
        </w:rPr>
        <w:t> </w:t>
      </w:r>
      <w:r>
        <w:rPr>
          <w:w w:val="105"/>
          <w:sz w:val="18"/>
        </w:rPr>
        <w:t>Matters,</w:t>
      </w:r>
      <w:r>
        <w:rPr>
          <w:spacing w:val="-3"/>
          <w:w w:val="105"/>
          <w:sz w:val="18"/>
        </w:rPr>
        <w:t> </w:t>
      </w:r>
      <w:r>
        <w:rPr>
          <w:w w:val="105"/>
          <w:sz w:val="18"/>
        </w:rPr>
        <w:t>and</w:t>
      </w:r>
      <w:r>
        <w:rPr>
          <w:spacing w:val="-15"/>
          <w:w w:val="105"/>
          <w:sz w:val="18"/>
        </w:rPr>
        <w:t> </w:t>
      </w:r>
      <w:r>
        <w:rPr>
          <w:w w:val="105"/>
          <w:sz w:val="18"/>
        </w:rPr>
        <w:t>to</w:t>
      </w:r>
      <w:r>
        <w:rPr>
          <w:spacing w:val="-13"/>
          <w:w w:val="105"/>
          <w:sz w:val="18"/>
        </w:rPr>
        <w:t> </w:t>
      </w:r>
      <w:r>
        <w:rPr>
          <w:w w:val="105"/>
          <w:sz w:val="18"/>
        </w:rPr>
        <w:t>make </w:t>
      </w:r>
      <w:r>
        <w:rPr>
          <w:spacing w:val="-2"/>
          <w:w w:val="105"/>
          <w:sz w:val="18"/>
        </w:rPr>
        <w:t>recommendations</w:t>
      </w:r>
      <w:r>
        <w:rPr>
          <w:spacing w:val="-11"/>
          <w:w w:val="105"/>
          <w:sz w:val="18"/>
        </w:rPr>
        <w:t> </w:t>
      </w:r>
      <w:r>
        <w:rPr>
          <w:spacing w:val="-2"/>
          <w:w w:val="105"/>
          <w:sz w:val="18"/>
        </w:rPr>
        <w:t>to</w:t>
      </w:r>
      <w:r>
        <w:rPr>
          <w:spacing w:val="-21"/>
          <w:w w:val="105"/>
          <w:sz w:val="18"/>
        </w:rPr>
        <w:t> </w:t>
      </w:r>
      <w:r>
        <w:rPr>
          <w:spacing w:val="-2"/>
          <w:w w:val="105"/>
          <w:sz w:val="18"/>
        </w:rPr>
        <w:t>the</w:t>
      </w:r>
      <w:r>
        <w:rPr>
          <w:spacing w:val="-15"/>
          <w:w w:val="105"/>
          <w:sz w:val="18"/>
        </w:rPr>
        <w:t> </w:t>
      </w:r>
      <w:r>
        <w:rPr>
          <w:spacing w:val="-2"/>
          <w:w w:val="105"/>
          <w:sz w:val="18"/>
        </w:rPr>
        <w:t>two</w:t>
      </w:r>
      <w:r>
        <w:rPr>
          <w:spacing w:val="-21"/>
          <w:w w:val="105"/>
          <w:sz w:val="18"/>
        </w:rPr>
        <w:t> </w:t>
      </w:r>
      <w:r>
        <w:rPr>
          <w:spacing w:val="-2"/>
          <w:w w:val="105"/>
          <w:sz w:val="18"/>
        </w:rPr>
        <w:t>Governments</w:t>
      </w:r>
      <w:r>
        <w:rPr>
          <w:spacing w:val="-11"/>
          <w:w w:val="105"/>
          <w:sz w:val="18"/>
        </w:rPr>
        <w:t> </w:t>
      </w:r>
      <w:r>
        <w:rPr>
          <w:spacing w:val="-2"/>
          <w:w w:val="105"/>
          <w:sz w:val="18"/>
        </w:rPr>
        <w:t>concerning</w:t>
      </w:r>
      <w:r>
        <w:rPr>
          <w:spacing w:val="-12"/>
          <w:w w:val="105"/>
          <w:sz w:val="18"/>
        </w:rPr>
        <w:t> </w:t>
      </w:r>
      <w:r>
        <w:rPr>
          <w:spacing w:val="-2"/>
          <w:w w:val="105"/>
          <w:sz w:val="18"/>
        </w:rPr>
        <w:t>the</w:t>
      </w:r>
      <w:r>
        <w:rPr>
          <w:spacing w:val="-15"/>
          <w:w w:val="105"/>
          <w:sz w:val="18"/>
        </w:rPr>
        <w:t> </w:t>
      </w:r>
      <w:r>
        <w:rPr>
          <w:spacing w:val="-2"/>
          <w:w w:val="105"/>
          <w:sz w:val="18"/>
        </w:rPr>
        <w:t>contribution </w:t>
      </w:r>
      <w:r>
        <w:rPr>
          <w:w w:val="105"/>
          <w:sz w:val="18"/>
        </w:rPr>
        <w:t>by,</w:t>
      </w:r>
      <w:r>
        <w:rPr>
          <w:spacing w:val="-6"/>
          <w:w w:val="105"/>
          <w:sz w:val="18"/>
        </w:rPr>
        <w:t> </w:t>
      </w:r>
      <w:r>
        <w:rPr>
          <w:w w:val="105"/>
          <w:sz w:val="18"/>
        </w:rPr>
        <w:t>and</w:t>
      </w:r>
      <w:r>
        <w:rPr>
          <w:spacing w:val="-17"/>
          <w:w w:val="105"/>
          <w:sz w:val="18"/>
        </w:rPr>
        <w:t> </w:t>
      </w:r>
      <w:r>
        <w:rPr>
          <w:w w:val="105"/>
          <w:sz w:val="18"/>
        </w:rPr>
        <w:t>the</w:t>
      </w:r>
      <w:r>
        <w:rPr>
          <w:spacing w:val="-8"/>
          <w:w w:val="105"/>
          <w:sz w:val="18"/>
        </w:rPr>
        <w:t> </w:t>
      </w:r>
      <w:r>
        <w:rPr>
          <w:w w:val="105"/>
          <w:sz w:val="18"/>
        </w:rPr>
        <w:t>allocation</w:t>
      </w:r>
      <w:r>
        <w:rPr>
          <w:spacing w:val="-16"/>
          <w:w w:val="105"/>
          <w:sz w:val="18"/>
        </w:rPr>
        <w:t> </w:t>
      </w:r>
      <w:r>
        <w:rPr>
          <w:w w:val="105"/>
          <w:sz w:val="18"/>
        </w:rPr>
        <w:t>to,</w:t>
      </w:r>
      <w:r>
        <w:rPr>
          <w:spacing w:val="-6"/>
          <w:w w:val="105"/>
          <w:sz w:val="18"/>
        </w:rPr>
        <w:t> </w:t>
      </w:r>
      <w:r>
        <w:rPr>
          <w:w w:val="105"/>
          <w:sz w:val="18"/>
        </w:rPr>
        <w:t>each</w:t>
      </w:r>
      <w:r>
        <w:rPr>
          <w:spacing w:val="-16"/>
          <w:w w:val="105"/>
          <w:sz w:val="18"/>
        </w:rPr>
        <w:t> </w:t>
      </w:r>
      <w:r>
        <w:rPr>
          <w:w w:val="105"/>
          <w:sz w:val="18"/>
        </w:rPr>
        <w:t>of</w:t>
      </w:r>
      <w:r>
        <w:rPr>
          <w:spacing w:val="-17"/>
          <w:w w:val="105"/>
          <w:sz w:val="18"/>
        </w:rPr>
        <w:t> </w:t>
      </w:r>
      <w:r>
        <w:rPr>
          <w:w w:val="105"/>
          <w:sz w:val="18"/>
        </w:rPr>
        <w:t>the</w:t>
      </w:r>
      <w:r>
        <w:rPr>
          <w:spacing w:val="-8"/>
          <w:w w:val="105"/>
          <w:sz w:val="18"/>
        </w:rPr>
        <w:t> </w:t>
      </w:r>
      <w:r>
        <w:rPr>
          <w:w w:val="105"/>
          <w:sz w:val="18"/>
        </w:rPr>
        <w:t>Governments;</w:t>
      </w:r>
    </w:p>
    <w:p>
      <w:pPr>
        <w:pStyle w:val="ListParagraph"/>
        <w:numPr>
          <w:ilvl w:val="2"/>
          <w:numId w:val="2"/>
        </w:numPr>
        <w:tabs>
          <w:tab w:pos="4322" w:val="left" w:leader="none"/>
          <w:tab w:pos="4324" w:val="left" w:leader="none"/>
        </w:tabs>
        <w:spacing w:line="232" w:lineRule="auto" w:before="3" w:after="0"/>
        <w:ind w:left="4324" w:right="1438" w:hanging="190"/>
        <w:jc w:val="left"/>
        <w:rPr>
          <w:sz w:val="18"/>
        </w:rPr>
      </w:pPr>
      <w:r>
        <w:rPr>
          <w:spacing w:val="-2"/>
          <w:w w:val="105"/>
          <w:sz w:val="18"/>
        </w:rPr>
        <w:t>to</w:t>
      </w:r>
      <w:r>
        <w:rPr>
          <w:spacing w:val="-18"/>
          <w:w w:val="105"/>
          <w:sz w:val="18"/>
        </w:rPr>
        <w:t> </w:t>
      </w:r>
      <w:r>
        <w:rPr>
          <w:spacing w:val="-2"/>
          <w:w w:val="105"/>
          <w:sz w:val="18"/>
        </w:rPr>
        <w:t>keep</w:t>
      </w:r>
      <w:r>
        <w:rPr>
          <w:spacing w:val="-17"/>
          <w:w w:val="105"/>
          <w:sz w:val="18"/>
        </w:rPr>
        <w:t> </w:t>
      </w:r>
      <w:r>
        <w:rPr>
          <w:spacing w:val="-2"/>
          <w:w w:val="105"/>
          <w:sz w:val="18"/>
        </w:rPr>
        <w:t>under</w:t>
      </w:r>
      <w:r>
        <w:rPr>
          <w:spacing w:val="-18"/>
          <w:w w:val="105"/>
          <w:sz w:val="18"/>
        </w:rPr>
        <w:t> </w:t>
      </w:r>
      <w:r>
        <w:rPr>
          <w:spacing w:val="-2"/>
          <w:w w:val="105"/>
          <w:sz w:val="18"/>
        </w:rPr>
        <w:t>constant</w:t>
      </w:r>
      <w:r>
        <w:rPr>
          <w:spacing w:val="-11"/>
          <w:w w:val="105"/>
          <w:sz w:val="18"/>
        </w:rPr>
        <w:t> </w:t>
      </w:r>
      <w:r>
        <w:rPr>
          <w:spacing w:val="-2"/>
          <w:w w:val="105"/>
          <w:sz w:val="18"/>
        </w:rPr>
        <w:t>scrutiny</w:t>
      </w:r>
      <w:r>
        <w:rPr>
          <w:spacing w:val="-9"/>
          <w:w w:val="105"/>
          <w:sz w:val="18"/>
        </w:rPr>
        <w:t> </w:t>
      </w:r>
      <w:r>
        <w:rPr>
          <w:spacing w:val="-2"/>
          <w:w w:val="105"/>
          <w:sz w:val="18"/>
        </w:rPr>
        <w:t>the</w:t>
      </w:r>
      <w:r>
        <w:rPr>
          <w:spacing w:val="-11"/>
          <w:w w:val="105"/>
          <w:sz w:val="18"/>
        </w:rPr>
        <w:t> </w:t>
      </w:r>
      <w:r>
        <w:rPr>
          <w:spacing w:val="-2"/>
          <w:w w:val="105"/>
          <w:sz w:val="18"/>
        </w:rPr>
        <w:t>fiscal</w:t>
      </w:r>
      <w:r>
        <w:rPr>
          <w:spacing w:val="-18"/>
          <w:w w:val="105"/>
          <w:sz w:val="18"/>
        </w:rPr>
        <w:t> </w:t>
      </w:r>
      <w:r>
        <w:rPr>
          <w:spacing w:val="-2"/>
          <w:w w:val="105"/>
          <w:sz w:val="18"/>
        </w:rPr>
        <w:t>system</w:t>
      </w:r>
      <w:r>
        <w:rPr>
          <w:spacing w:val="-11"/>
          <w:w w:val="105"/>
          <w:sz w:val="18"/>
        </w:rPr>
        <w:t> </w:t>
      </w:r>
      <w:r>
        <w:rPr>
          <w:spacing w:val="-2"/>
          <w:w w:val="105"/>
          <w:sz w:val="18"/>
        </w:rPr>
        <w:t>of</w:t>
      </w:r>
      <w:r>
        <w:rPr>
          <w:spacing w:val="-19"/>
          <w:w w:val="105"/>
          <w:sz w:val="18"/>
        </w:rPr>
        <w:t> </w:t>
      </w:r>
      <w:r>
        <w:rPr>
          <w:spacing w:val="-2"/>
          <w:w w:val="105"/>
          <w:sz w:val="18"/>
        </w:rPr>
        <w:t>the</w:t>
      </w:r>
      <w:r>
        <w:rPr>
          <w:spacing w:val="-11"/>
          <w:w w:val="105"/>
          <w:sz w:val="18"/>
        </w:rPr>
        <w:t> </w:t>
      </w:r>
      <w:r>
        <w:rPr>
          <w:spacing w:val="-2"/>
          <w:w w:val="105"/>
          <w:sz w:val="18"/>
        </w:rPr>
        <w:t>United</w:t>
      </w:r>
      <w:r>
        <w:rPr>
          <w:spacing w:val="-19"/>
          <w:w w:val="105"/>
          <w:sz w:val="18"/>
        </w:rPr>
        <w:t> </w:t>
      </w:r>
      <w:r>
        <w:rPr>
          <w:spacing w:val="-2"/>
          <w:w w:val="105"/>
          <w:sz w:val="18"/>
        </w:rPr>
        <w:t>Republic </w:t>
      </w:r>
      <w:r>
        <w:rPr>
          <w:w w:val="105"/>
          <w:sz w:val="18"/>
        </w:rPr>
        <w:t>and</w:t>
      </w:r>
      <w:r>
        <w:rPr>
          <w:spacing w:val="-10"/>
          <w:w w:val="105"/>
          <w:sz w:val="18"/>
        </w:rPr>
        <w:t> </w:t>
      </w:r>
      <w:r>
        <w:rPr>
          <w:w w:val="105"/>
          <w:sz w:val="18"/>
        </w:rPr>
        <w:t>also</w:t>
      </w:r>
      <w:r>
        <w:rPr>
          <w:spacing w:val="-9"/>
          <w:w w:val="105"/>
          <w:sz w:val="18"/>
        </w:rPr>
        <w:t> </w:t>
      </w:r>
      <w:r>
        <w:rPr>
          <w:w w:val="105"/>
          <w:sz w:val="18"/>
        </w:rPr>
        <w:t>the</w:t>
      </w:r>
      <w:r>
        <w:rPr>
          <w:spacing w:val="-1"/>
          <w:w w:val="105"/>
          <w:sz w:val="18"/>
        </w:rPr>
        <w:t> </w:t>
      </w:r>
      <w:r>
        <w:rPr>
          <w:w w:val="105"/>
          <w:sz w:val="18"/>
        </w:rPr>
        <w:t>relations between</w:t>
      </w:r>
      <w:r>
        <w:rPr>
          <w:spacing w:val="-9"/>
          <w:w w:val="105"/>
          <w:sz w:val="18"/>
        </w:rPr>
        <w:t> </w:t>
      </w:r>
      <w:r>
        <w:rPr>
          <w:w w:val="105"/>
          <w:sz w:val="18"/>
        </w:rPr>
        <w:t>the</w:t>
      </w:r>
      <w:r>
        <w:rPr>
          <w:spacing w:val="-1"/>
          <w:w w:val="105"/>
          <w:sz w:val="18"/>
        </w:rPr>
        <w:t> </w:t>
      </w:r>
      <w:r>
        <w:rPr>
          <w:w w:val="105"/>
          <w:sz w:val="18"/>
        </w:rPr>
        <w:t>two</w:t>
      </w:r>
      <w:r>
        <w:rPr>
          <w:spacing w:val="-9"/>
          <w:w w:val="105"/>
          <w:sz w:val="18"/>
        </w:rPr>
        <w:t> </w:t>
      </w:r>
      <w:r>
        <w:rPr>
          <w:w w:val="105"/>
          <w:sz w:val="18"/>
        </w:rPr>
        <w:t>Governments in</w:t>
      </w:r>
      <w:r>
        <w:rPr>
          <w:spacing w:val="-9"/>
          <w:w w:val="105"/>
          <w:sz w:val="18"/>
        </w:rPr>
        <w:t> </w:t>
      </w:r>
      <w:r>
        <w:rPr>
          <w:w w:val="105"/>
          <w:sz w:val="18"/>
        </w:rPr>
        <w:t>relation</w:t>
      </w:r>
      <w:r>
        <w:rPr>
          <w:spacing w:val="-9"/>
          <w:w w:val="105"/>
          <w:sz w:val="18"/>
        </w:rPr>
        <w:t> </w:t>
      </w:r>
      <w:r>
        <w:rPr>
          <w:w w:val="105"/>
          <w:sz w:val="18"/>
        </w:rPr>
        <w:t>to financial</w:t>
      </w:r>
      <w:r>
        <w:rPr>
          <w:spacing w:val="-23"/>
          <w:w w:val="105"/>
          <w:sz w:val="18"/>
        </w:rPr>
        <w:t> </w:t>
      </w:r>
      <w:r>
        <w:rPr>
          <w:w w:val="105"/>
          <w:sz w:val="18"/>
        </w:rPr>
        <w:t>matters;</w:t>
      </w:r>
    </w:p>
    <w:p>
      <w:pPr>
        <w:pStyle w:val="ListParagraph"/>
        <w:numPr>
          <w:ilvl w:val="2"/>
          <w:numId w:val="2"/>
        </w:numPr>
        <w:tabs>
          <w:tab w:pos="4321" w:val="left" w:leader="none"/>
          <w:tab w:pos="4324" w:val="left" w:leader="none"/>
        </w:tabs>
        <w:spacing w:line="232" w:lineRule="auto" w:before="2" w:after="0"/>
        <w:ind w:left="4324" w:right="1353" w:hanging="176"/>
        <w:jc w:val="left"/>
        <w:rPr>
          <w:sz w:val="18"/>
        </w:rPr>
      </w:pPr>
      <w:r>
        <w:rPr>
          <w:w w:val="105"/>
          <w:sz w:val="18"/>
        </w:rPr>
        <w:t>to</w:t>
      </w:r>
      <w:r>
        <w:rPr>
          <w:spacing w:val="-14"/>
          <w:w w:val="105"/>
          <w:sz w:val="18"/>
        </w:rPr>
        <w:t> </w:t>
      </w:r>
      <w:r>
        <w:rPr>
          <w:w w:val="105"/>
          <w:sz w:val="18"/>
        </w:rPr>
        <w:t>discharge</w:t>
      </w:r>
      <w:r>
        <w:rPr>
          <w:spacing w:val="-7"/>
          <w:w w:val="105"/>
          <w:sz w:val="18"/>
        </w:rPr>
        <w:t> </w:t>
      </w:r>
      <w:r>
        <w:rPr>
          <w:w w:val="105"/>
          <w:sz w:val="18"/>
        </w:rPr>
        <w:t>other</w:t>
      </w:r>
      <w:r>
        <w:rPr>
          <w:spacing w:val="-14"/>
          <w:w w:val="105"/>
          <w:sz w:val="18"/>
        </w:rPr>
        <w:t> </w:t>
      </w:r>
      <w:r>
        <w:rPr>
          <w:w w:val="105"/>
          <w:sz w:val="18"/>
        </w:rPr>
        <w:t>functions</w:t>
      </w:r>
      <w:r>
        <w:rPr>
          <w:spacing w:val="-3"/>
          <w:w w:val="105"/>
          <w:sz w:val="18"/>
        </w:rPr>
        <w:t> </w:t>
      </w:r>
      <w:r>
        <w:rPr>
          <w:w w:val="105"/>
          <w:sz w:val="18"/>
        </w:rPr>
        <w:t>which</w:t>
      </w:r>
      <w:r>
        <w:rPr>
          <w:spacing w:val="-14"/>
          <w:w w:val="105"/>
          <w:sz w:val="18"/>
        </w:rPr>
        <w:t> </w:t>
      </w:r>
      <w:r>
        <w:rPr>
          <w:w w:val="105"/>
          <w:sz w:val="18"/>
        </w:rPr>
        <w:t>the</w:t>
      </w:r>
      <w:r>
        <w:rPr>
          <w:spacing w:val="-7"/>
          <w:w w:val="105"/>
          <w:sz w:val="18"/>
        </w:rPr>
        <w:t> </w:t>
      </w:r>
      <w:r>
        <w:rPr>
          <w:w w:val="105"/>
          <w:sz w:val="18"/>
        </w:rPr>
        <w:t>President</w:t>
      </w:r>
      <w:r>
        <w:rPr>
          <w:spacing w:val="-7"/>
          <w:w w:val="105"/>
          <w:sz w:val="18"/>
        </w:rPr>
        <w:t> </w:t>
      </w:r>
      <w:r>
        <w:rPr>
          <w:w w:val="105"/>
          <w:sz w:val="18"/>
        </w:rPr>
        <w:t>shall</w:t>
      </w:r>
      <w:r>
        <w:rPr>
          <w:spacing w:val="-14"/>
          <w:w w:val="105"/>
          <w:sz w:val="18"/>
        </w:rPr>
        <w:t> </w:t>
      </w:r>
      <w:r>
        <w:rPr>
          <w:w w:val="105"/>
          <w:sz w:val="18"/>
        </w:rPr>
        <w:t>assign</w:t>
      </w:r>
      <w:r>
        <w:rPr>
          <w:spacing w:val="-14"/>
          <w:w w:val="105"/>
          <w:sz w:val="18"/>
        </w:rPr>
        <w:t> </w:t>
      </w:r>
      <w:r>
        <w:rPr>
          <w:w w:val="105"/>
          <w:sz w:val="18"/>
        </w:rPr>
        <w:t>to</w:t>
      </w:r>
      <w:r>
        <w:rPr>
          <w:spacing w:val="-14"/>
          <w:w w:val="105"/>
          <w:sz w:val="18"/>
        </w:rPr>
        <w:t> </w:t>
      </w:r>
      <w:r>
        <w:rPr>
          <w:w w:val="105"/>
          <w:sz w:val="18"/>
        </w:rPr>
        <w:t>the </w:t>
      </w:r>
      <w:r>
        <w:rPr>
          <w:spacing w:val="-2"/>
          <w:w w:val="105"/>
          <w:sz w:val="18"/>
        </w:rPr>
        <w:t>Commission</w:t>
      </w:r>
      <w:r>
        <w:rPr>
          <w:spacing w:val="-21"/>
          <w:w w:val="105"/>
          <w:sz w:val="18"/>
        </w:rPr>
        <w:t> </w:t>
      </w:r>
      <w:r>
        <w:rPr>
          <w:spacing w:val="-2"/>
          <w:w w:val="105"/>
          <w:sz w:val="18"/>
        </w:rPr>
        <w:t>or</w:t>
      </w:r>
      <w:r>
        <w:rPr>
          <w:spacing w:val="-21"/>
          <w:w w:val="105"/>
          <w:sz w:val="18"/>
        </w:rPr>
        <w:t> </w:t>
      </w:r>
      <w:r>
        <w:rPr>
          <w:spacing w:val="-2"/>
          <w:w w:val="105"/>
          <w:sz w:val="18"/>
        </w:rPr>
        <w:t>as</w:t>
      </w:r>
      <w:r>
        <w:rPr>
          <w:spacing w:val="-11"/>
          <w:w w:val="105"/>
          <w:sz w:val="18"/>
        </w:rPr>
        <w:t> </w:t>
      </w:r>
      <w:r>
        <w:rPr>
          <w:spacing w:val="-2"/>
          <w:w w:val="105"/>
          <w:sz w:val="18"/>
        </w:rPr>
        <w:t>the</w:t>
      </w:r>
      <w:r>
        <w:rPr>
          <w:spacing w:val="-14"/>
          <w:w w:val="105"/>
          <w:sz w:val="18"/>
        </w:rPr>
        <w:t> </w:t>
      </w:r>
      <w:r>
        <w:rPr>
          <w:spacing w:val="-2"/>
          <w:w w:val="105"/>
          <w:sz w:val="18"/>
        </w:rPr>
        <w:t>President</w:t>
      </w:r>
      <w:r>
        <w:rPr>
          <w:spacing w:val="-14"/>
          <w:w w:val="105"/>
          <w:sz w:val="18"/>
        </w:rPr>
        <w:t> </w:t>
      </w:r>
      <w:r>
        <w:rPr>
          <w:spacing w:val="-2"/>
          <w:w w:val="105"/>
          <w:sz w:val="18"/>
        </w:rPr>
        <w:t>may</w:t>
      </w:r>
      <w:r>
        <w:rPr>
          <w:spacing w:val="-12"/>
          <w:w w:val="105"/>
          <w:sz w:val="18"/>
        </w:rPr>
        <w:t> </w:t>
      </w:r>
      <w:r>
        <w:rPr>
          <w:spacing w:val="-2"/>
          <w:w w:val="105"/>
          <w:sz w:val="18"/>
        </w:rPr>
        <w:t>direct,</w:t>
      </w:r>
      <w:r>
        <w:rPr>
          <w:spacing w:val="-12"/>
          <w:w w:val="105"/>
          <w:sz w:val="18"/>
        </w:rPr>
        <w:t> </w:t>
      </w:r>
      <w:r>
        <w:rPr>
          <w:spacing w:val="-2"/>
          <w:w w:val="105"/>
          <w:sz w:val="18"/>
        </w:rPr>
        <w:t>and</w:t>
      </w:r>
      <w:r>
        <w:rPr>
          <w:spacing w:val="-22"/>
          <w:w w:val="105"/>
          <w:sz w:val="18"/>
        </w:rPr>
        <w:t> </w:t>
      </w:r>
      <w:r>
        <w:rPr>
          <w:spacing w:val="-2"/>
          <w:w w:val="105"/>
          <w:sz w:val="18"/>
        </w:rPr>
        <w:t>in</w:t>
      </w:r>
      <w:r>
        <w:rPr>
          <w:spacing w:val="-21"/>
          <w:w w:val="105"/>
          <w:sz w:val="18"/>
        </w:rPr>
        <w:t> </w:t>
      </w:r>
      <w:r>
        <w:rPr>
          <w:spacing w:val="-2"/>
          <w:w w:val="105"/>
          <w:sz w:val="18"/>
        </w:rPr>
        <w:t>accordance</w:t>
      </w:r>
      <w:r>
        <w:rPr>
          <w:spacing w:val="-14"/>
          <w:w w:val="105"/>
          <w:sz w:val="18"/>
        </w:rPr>
        <w:t> </w:t>
      </w:r>
      <w:r>
        <w:rPr>
          <w:spacing w:val="-2"/>
          <w:w w:val="105"/>
          <w:sz w:val="18"/>
        </w:rPr>
        <w:t>with</w:t>
      </w:r>
      <w:r>
        <w:rPr>
          <w:spacing w:val="-21"/>
          <w:w w:val="105"/>
          <w:sz w:val="18"/>
        </w:rPr>
        <w:t> </w:t>
      </w:r>
      <w:r>
        <w:rPr>
          <w:spacing w:val="-2"/>
          <w:w w:val="105"/>
          <w:sz w:val="18"/>
        </w:rPr>
        <w:t>a</w:t>
      </w:r>
      <w:r>
        <w:rPr>
          <w:spacing w:val="-11"/>
          <w:w w:val="105"/>
          <w:sz w:val="18"/>
        </w:rPr>
        <w:t> </w:t>
      </w:r>
      <w:r>
        <w:rPr>
          <w:spacing w:val="-2"/>
          <w:w w:val="105"/>
          <w:sz w:val="18"/>
        </w:rPr>
        <w:t>law </w:t>
      </w:r>
      <w:r>
        <w:rPr>
          <w:w w:val="105"/>
          <w:sz w:val="18"/>
        </w:rPr>
        <w:t>enacted</w:t>
      </w:r>
      <w:r>
        <w:rPr>
          <w:spacing w:val="-7"/>
          <w:w w:val="105"/>
          <w:sz w:val="18"/>
        </w:rPr>
        <w:t> </w:t>
      </w:r>
      <w:r>
        <w:rPr>
          <w:w w:val="105"/>
          <w:sz w:val="18"/>
        </w:rPr>
        <w:t>by Parliament.</w:t>
      </w:r>
    </w:p>
    <w:p>
      <w:pPr>
        <w:pStyle w:val="BodyText"/>
        <w:spacing w:before="54"/>
      </w:pPr>
    </w:p>
    <w:p>
      <w:pPr>
        <w:pStyle w:val="Heading2"/>
        <w:spacing w:line="237" w:lineRule="auto" w:before="1"/>
        <w:ind w:left="3197" w:right="1230"/>
      </w:pPr>
      <w:bookmarkStart w:name="heading-s1792" w:id="139"/>
      <w:bookmarkEnd w:id="139"/>
      <w:r>
        <w:rPr>
          <w:b w:val="0"/>
        </w:rPr>
      </w:r>
      <w:r>
        <w:rPr>
          <w:spacing w:val="-8"/>
        </w:rPr>
        <w:t>PART</w:t>
      </w:r>
      <w:r>
        <w:rPr>
          <w:spacing w:val="-21"/>
        </w:rPr>
        <w:t> </w:t>
      </w:r>
      <w:r>
        <w:rPr>
          <w:spacing w:val="-8"/>
        </w:rPr>
        <w:t>II.</w:t>
      </w:r>
      <w:r>
        <w:rPr>
          <w:spacing w:val="-22"/>
        </w:rPr>
        <w:t> </w:t>
      </w:r>
      <w:r>
        <w:rPr>
          <w:spacing w:val="-8"/>
        </w:rPr>
        <w:t>THE</w:t>
      </w:r>
      <w:r>
        <w:rPr>
          <w:spacing w:val="-15"/>
        </w:rPr>
        <w:t> </w:t>
      </w:r>
      <w:r>
        <w:rPr>
          <w:spacing w:val="-8"/>
        </w:rPr>
        <w:t>CONSOLIDATED</w:t>
      </w:r>
      <w:r>
        <w:rPr>
          <w:spacing w:val="-19"/>
        </w:rPr>
        <w:t> </w:t>
      </w:r>
      <w:r>
        <w:rPr>
          <w:spacing w:val="-8"/>
        </w:rPr>
        <w:t>FUND</w:t>
      </w:r>
      <w:r>
        <w:rPr>
          <w:spacing w:val="-19"/>
        </w:rPr>
        <w:t> </w:t>
      </w:r>
      <w:r>
        <w:rPr>
          <w:spacing w:val="-8"/>
        </w:rPr>
        <w:t>AND</w:t>
      </w:r>
      <w:r>
        <w:rPr>
          <w:spacing w:val="-19"/>
        </w:rPr>
        <w:t> </w:t>
      </w:r>
      <w:r>
        <w:rPr>
          <w:spacing w:val="-8"/>
        </w:rPr>
        <w:t>THE</w:t>
      </w:r>
      <w:r>
        <w:rPr>
          <w:spacing w:val="-15"/>
        </w:rPr>
        <w:t> </w:t>
      </w:r>
      <w:r>
        <w:rPr>
          <w:spacing w:val="-8"/>
        </w:rPr>
        <w:t>FINANCES </w:t>
      </w:r>
      <w:r>
        <w:rPr/>
        <w:t>OF</w:t>
      </w:r>
      <w:r>
        <w:rPr>
          <w:spacing w:val="-7"/>
        </w:rPr>
        <w:t> </w:t>
      </w:r>
      <w:r>
        <w:rPr/>
        <w:t>THE</w:t>
      </w:r>
      <w:r>
        <w:rPr>
          <w:spacing w:val="-10"/>
        </w:rPr>
        <w:t> </w:t>
      </w:r>
      <w:r>
        <w:rPr/>
        <w:t>UNITED</w:t>
      </w:r>
      <w:r>
        <w:rPr>
          <w:spacing w:val="-15"/>
        </w:rPr>
        <w:t> </w:t>
      </w:r>
      <w:r>
        <w:rPr/>
        <w:t>REPUBLIC</w:t>
      </w:r>
    </w:p>
    <w:p>
      <w:pPr>
        <w:pStyle w:val="Heading4"/>
        <w:numPr>
          <w:ilvl w:val="0"/>
          <w:numId w:val="2"/>
        </w:numPr>
        <w:tabs>
          <w:tab w:pos="3674" w:val="left" w:leader="none"/>
        </w:tabs>
        <w:spacing w:line="240" w:lineRule="auto" w:before="247" w:after="0"/>
        <w:ind w:left="3674" w:right="0" w:hanging="477"/>
        <w:jc w:val="left"/>
      </w:pPr>
      <w:r>
        <w:rPr>
          <w:w w:val="90"/>
        </w:rPr>
        <w:t>Consolidated</w:t>
      </w:r>
      <w:r>
        <w:rPr>
          <w:spacing w:val="-1"/>
          <w:w w:val="90"/>
        </w:rPr>
        <w:t> </w:t>
      </w:r>
      <w:r>
        <w:rPr>
          <w:w w:val="90"/>
        </w:rPr>
        <w:t>Fund</w:t>
      </w:r>
      <w:r>
        <w:rPr>
          <w:spacing w:val="-1"/>
          <w:w w:val="90"/>
        </w:rPr>
        <w:t> </w:t>
      </w:r>
      <w:r>
        <w:rPr>
          <w:w w:val="90"/>
        </w:rPr>
        <w:t>of</w:t>
      </w:r>
      <w:r>
        <w:rPr>
          <w:spacing w:val="1"/>
        </w:rPr>
        <w:t> </w:t>
      </w:r>
      <w:r>
        <w:rPr>
          <w:w w:val="90"/>
        </w:rPr>
        <w:t>the</w:t>
      </w:r>
      <w:r>
        <w:rPr>
          <w:spacing w:val="4"/>
        </w:rPr>
        <w:t> </w:t>
      </w:r>
      <w:r>
        <w:rPr>
          <w:w w:val="90"/>
        </w:rPr>
        <w:t>Government</w:t>
      </w:r>
      <w:r>
        <w:rPr>
          <w:spacing w:val="-4"/>
          <w:w w:val="90"/>
        </w:rPr>
        <w:t> </w:t>
      </w:r>
      <w:r>
        <w:rPr>
          <w:w w:val="90"/>
        </w:rPr>
        <w:t>of</w:t>
      </w:r>
      <w:r>
        <w:rPr>
          <w:spacing w:val="1"/>
        </w:rPr>
        <w:t> </w:t>
      </w:r>
      <w:r>
        <w:rPr>
          <w:w w:val="90"/>
        </w:rPr>
        <w:t>the</w:t>
      </w:r>
      <w:r>
        <w:rPr>
          <w:spacing w:val="4"/>
        </w:rPr>
        <w:t> </w:t>
      </w:r>
      <w:r>
        <w:rPr>
          <w:w w:val="90"/>
        </w:rPr>
        <w:t>United</w:t>
      </w:r>
      <w:r>
        <w:rPr>
          <w:spacing w:val="-1"/>
          <w:w w:val="90"/>
        </w:rPr>
        <w:t> </w:t>
      </w:r>
      <w:r>
        <w:rPr>
          <w:spacing w:val="-2"/>
          <w:w w:val="90"/>
        </w:rPr>
        <w:t>Republic</w:t>
      </w:r>
    </w:p>
    <w:p>
      <w:pPr>
        <w:pStyle w:val="ListParagraph"/>
        <w:numPr>
          <w:ilvl w:val="1"/>
          <w:numId w:val="2"/>
        </w:numPr>
        <w:tabs>
          <w:tab w:pos="3759" w:val="left" w:leader="none"/>
          <w:tab w:pos="3761" w:val="left" w:leader="none"/>
        </w:tabs>
        <w:spacing w:line="232" w:lineRule="auto" w:before="217" w:after="0"/>
        <w:ind w:left="3761" w:right="1364" w:hanging="204"/>
        <w:jc w:val="left"/>
        <w:rPr>
          <w:sz w:val="18"/>
        </w:rPr>
      </w:pPr>
      <w:r>
        <w:rPr>
          <w:sz w:val="18"/>
        </w:rPr>
        <w:t>All revenue derived from various sources for the use of the Government of the United</w:t>
      </w:r>
      <w:r>
        <w:rPr>
          <w:spacing w:val="-8"/>
          <w:sz w:val="18"/>
        </w:rPr>
        <w:t> </w:t>
      </w:r>
      <w:r>
        <w:rPr>
          <w:sz w:val="18"/>
        </w:rPr>
        <w:t>Republic, except for</w:t>
      </w:r>
      <w:r>
        <w:rPr>
          <w:spacing w:val="-6"/>
          <w:sz w:val="18"/>
        </w:rPr>
        <w:t> </w:t>
      </w:r>
      <w:r>
        <w:rPr>
          <w:sz w:val="18"/>
        </w:rPr>
        <w:t>the type of</w:t>
      </w:r>
      <w:r>
        <w:rPr>
          <w:spacing w:val="-8"/>
          <w:sz w:val="18"/>
        </w:rPr>
        <w:t> </w:t>
      </w:r>
      <w:r>
        <w:rPr>
          <w:sz w:val="18"/>
        </w:rPr>
        <w:t>revenue specified</w:t>
      </w:r>
      <w:r>
        <w:rPr>
          <w:spacing w:val="-8"/>
          <w:sz w:val="18"/>
        </w:rPr>
        <w:t> </w:t>
      </w:r>
      <w:r>
        <w:rPr>
          <w:sz w:val="18"/>
        </w:rPr>
        <w:t>in</w:t>
      </w:r>
      <w:r>
        <w:rPr>
          <w:spacing w:val="-6"/>
          <w:sz w:val="18"/>
        </w:rPr>
        <w:t> </w:t>
      </w:r>
      <w:r>
        <w:rPr>
          <w:sz w:val="18"/>
        </w:rPr>
        <w:t>subarticle (2) of</w:t>
      </w:r>
      <w:r>
        <w:rPr>
          <w:spacing w:val="-8"/>
          <w:sz w:val="18"/>
        </w:rPr>
        <w:t> </w:t>
      </w:r>
      <w:r>
        <w:rPr>
          <w:sz w:val="18"/>
        </w:rPr>
        <w:t>this Article, shall</w:t>
      </w:r>
      <w:r>
        <w:rPr>
          <w:spacing w:val="-9"/>
          <w:sz w:val="18"/>
        </w:rPr>
        <w:t> </w:t>
      </w:r>
      <w:r>
        <w:rPr>
          <w:sz w:val="18"/>
        </w:rPr>
        <w:t>be</w:t>
      </w:r>
      <w:r>
        <w:rPr>
          <w:spacing w:val="-1"/>
          <w:sz w:val="18"/>
        </w:rPr>
        <w:t> </w:t>
      </w:r>
      <w:r>
        <w:rPr>
          <w:sz w:val="18"/>
        </w:rPr>
        <w:t>paid</w:t>
      </w:r>
      <w:r>
        <w:rPr>
          <w:spacing w:val="-10"/>
          <w:sz w:val="18"/>
        </w:rPr>
        <w:t> </w:t>
      </w:r>
      <w:r>
        <w:rPr>
          <w:sz w:val="18"/>
        </w:rPr>
        <w:t>into</w:t>
      </w:r>
      <w:r>
        <w:rPr>
          <w:spacing w:val="-9"/>
          <w:sz w:val="18"/>
        </w:rPr>
        <w:t> </w:t>
      </w:r>
      <w:r>
        <w:rPr>
          <w:sz w:val="18"/>
        </w:rPr>
        <w:t>one</w:t>
      </w:r>
      <w:r>
        <w:rPr>
          <w:spacing w:val="-1"/>
          <w:sz w:val="18"/>
        </w:rPr>
        <w:t> </w:t>
      </w:r>
      <w:r>
        <w:rPr>
          <w:sz w:val="18"/>
        </w:rPr>
        <w:t>special</w:t>
      </w:r>
      <w:r>
        <w:rPr>
          <w:spacing w:val="-9"/>
          <w:sz w:val="18"/>
        </w:rPr>
        <w:t> </w:t>
      </w:r>
      <w:r>
        <w:rPr>
          <w:sz w:val="18"/>
        </w:rPr>
        <w:t>fund</w:t>
      </w:r>
      <w:r>
        <w:rPr>
          <w:spacing w:val="-10"/>
          <w:sz w:val="18"/>
        </w:rPr>
        <w:t> </w:t>
      </w:r>
      <w:r>
        <w:rPr>
          <w:sz w:val="18"/>
        </w:rPr>
        <w:t>to</w:t>
      </w:r>
      <w:r>
        <w:rPr>
          <w:spacing w:val="-9"/>
          <w:sz w:val="18"/>
        </w:rPr>
        <w:t> </w:t>
      </w:r>
      <w:r>
        <w:rPr>
          <w:sz w:val="18"/>
        </w:rPr>
        <w:t>be</w:t>
      </w:r>
      <w:r>
        <w:rPr>
          <w:spacing w:val="-1"/>
          <w:sz w:val="18"/>
        </w:rPr>
        <w:t> </w:t>
      </w:r>
      <w:r>
        <w:rPr>
          <w:sz w:val="18"/>
        </w:rPr>
        <w:t>known</w:t>
      </w:r>
      <w:r>
        <w:rPr>
          <w:spacing w:val="-9"/>
          <w:sz w:val="18"/>
        </w:rPr>
        <w:t> </w:t>
      </w:r>
      <w:r>
        <w:rPr>
          <w:sz w:val="18"/>
        </w:rPr>
        <w:t>as the</w:t>
      </w:r>
      <w:r>
        <w:rPr>
          <w:spacing w:val="-1"/>
          <w:sz w:val="18"/>
        </w:rPr>
        <w:t> </w:t>
      </w:r>
      <w:r>
        <w:rPr>
          <w:sz w:val="18"/>
        </w:rPr>
        <w:t>Consolidated</w:t>
      </w:r>
      <w:r>
        <w:rPr>
          <w:spacing w:val="-10"/>
          <w:sz w:val="18"/>
        </w:rPr>
        <w:t> </w:t>
      </w:r>
      <w:r>
        <w:rPr>
          <w:sz w:val="18"/>
        </w:rPr>
        <w:t>Fund </w:t>
      </w:r>
      <w:r>
        <w:rPr>
          <w:spacing w:val="-2"/>
          <w:w w:val="110"/>
          <w:sz w:val="18"/>
        </w:rPr>
        <w:t>of</w:t>
      </w:r>
      <w:r>
        <w:rPr>
          <w:spacing w:val="-23"/>
          <w:w w:val="110"/>
          <w:sz w:val="18"/>
        </w:rPr>
        <w:t> </w:t>
      </w:r>
      <w:r>
        <w:rPr>
          <w:spacing w:val="-2"/>
          <w:w w:val="110"/>
          <w:sz w:val="18"/>
        </w:rPr>
        <w:t>the</w:t>
      </w:r>
      <w:r>
        <w:rPr>
          <w:spacing w:val="-15"/>
          <w:w w:val="110"/>
          <w:sz w:val="18"/>
        </w:rPr>
        <w:t> </w:t>
      </w:r>
      <w:r>
        <w:rPr>
          <w:spacing w:val="-2"/>
          <w:w w:val="110"/>
          <w:sz w:val="18"/>
        </w:rPr>
        <w:t>Government</w:t>
      </w:r>
      <w:r>
        <w:rPr>
          <w:spacing w:val="-15"/>
          <w:w w:val="110"/>
          <w:sz w:val="18"/>
        </w:rPr>
        <w:t> </w:t>
      </w:r>
      <w:r>
        <w:rPr>
          <w:spacing w:val="-2"/>
          <w:w w:val="110"/>
          <w:sz w:val="18"/>
        </w:rPr>
        <w:t>of</w:t>
      </w:r>
      <w:r>
        <w:rPr>
          <w:spacing w:val="-23"/>
          <w:w w:val="110"/>
          <w:sz w:val="18"/>
        </w:rPr>
        <w:t> </w:t>
      </w:r>
      <w:r>
        <w:rPr>
          <w:spacing w:val="-2"/>
          <w:w w:val="110"/>
          <w:sz w:val="18"/>
        </w:rPr>
        <w:t>the</w:t>
      </w:r>
      <w:r>
        <w:rPr>
          <w:spacing w:val="-15"/>
          <w:w w:val="110"/>
          <w:sz w:val="18"/>
        </w:rPr>
        <w:t> </w:t>
      </w:r>
      <w:r>
        <w:rPr>
          <w:spacing w:val="-2"/>
          <w:w w:val="110"/>
          <w:sz w:val="18"/>
        </w:rPr>
        <w:t>United</w:t>
      </w:r>
      <w:r>
        <w:rPr>
          <w:spacing w:val="-23"/>
          <w:w w:val="110"/>
          <w:sz w:val="18"/>
        </w:rPr>
        <w:t> </w:t>
      </w:r>
      <w:r>
        <w:rPr>
          <w:spacing w:val="-2"/>
          <w:w w:val="110"/>
          <w:sz w:val="18"/>
        </w:rPr>
        <w:t>Republic.</w:t>
      </w:r>
    </w:p>
    <w:p>
      <w:pPr>
        <w:pStyle w:val="ListParagraph"/>
        <w:numPr>
          <w:ilvl w:val="1"/>
          <w:numId w:val="2"/>
        </w:numPr>
        <w:tabs>
          <w:tab w:pos="3759" w:val="left" w:leader="none"/>
          <w:tab w:pos="3761" w:val="left" w:leader="none"/>
        </w:tabs>
        <w:spacing w:line="232" w:lineRule="auto" w:before="3" w:after="0"/>
        <w:ind w:left="3761" w:right="1342" w:hanging="204"/>
        <w:jc w:val="left"/>
        <w:rPr>
          <w:sz w:val="18"/>
        </w:rPr>
      </w:pPr>
      <w:r>
        <w:rPr>
          <w:spacing w:val="-4"/>
          <w:w w:val="110"/>
          <w:sz w:val="18"/>
        </w:rPr>
        <w:t>The</w:t>
      </w:r>
      <w:r>
        <w:rPr>
          <w:spacing w:val="-14"/>
          <w:w w:val="110"/>
          <w:sz w:val="18"/>
        </w:rPr>
        <w:t> </w:t>
      </w:r>
      <w:r>
        <w:rPr>
          <w:spacing w:val="-4"/>
          <w:w w:val="110"/>
          <w:sz w:val="18"/>
        </w:rPr>
        <w:t>revenue</w:t>
      </w:r>
      <w:r>
        <w:rPr>
          <w:spacing w:val="-14"/>
          <w:w w:val="110"/>
          <w:sz w:val="18"/>
        </w:rPr>
        <w:t> </w:t>
      </w:r>
      <w:r>
        <w:rPr>
          <w:spacing w:val="-4"/>
          <w:w w:val="110"/>
          <w:sz w:val="18"/>
        </w:rPr>
        <w:t>which</w:t>
      </w:r>
      <w:r>
        <w:rPr>
          <w:spacing w:val="-21"/>
          <w:w w:val="110"/>
          <w:sz w:val="18"/>
        </w:rPr>
        <w:t> </w:t>
      </w:r>
      <w:r>
        <w:rPr>
          <w:spacing w:val="-4"/>
          <w:w w:val="110"/>
          <w:sz w:val="18"/>
        </w:rPr>
        <w:t>shall</w:t>
      </w:r>
      <w:r>
        <w:rPr>
          <w:spacing w:val="-21"/>
          <w:w w:val="110"/>
          <w:sz w:val="18"/>
        </w:rPr>
        <w:t> </w:t>
      </w:r>
      <w:r>
        <w:rPr>
          <w:spacing w:val="-4"/>
          <w:w w:val="110"/>
          <w:sz w:val="18"/>
        </w:rPr>
        <w:t>not</w:t>
      </w:r>
      <w:r>
        <w:rPr>
          <w:spacing w:val="-14"/>
          <w:w w:val="110"/>
          <w:sz w:val="18"/>
        </w:rPr>
        <w:t> </w:t>
      </w:r>
      <w:r>
        <w:rPr>
          <w:spacing w:val="-4"/>
          <w:w w:val="110"/>
          <w:sz w:val="18"/>
        </w:rPr>
        <w:t>be</w:t>
      </w:r>
      <w:r>
        <w:rPr>
          <w:spacing w:val="-14"/>
          <w:w w:val="110"/>
          <w:sz w:val="18"/>
        </w:rPr>
        <w:t> </w:t>
      </w:r>
      <w:r>
        <w:rPr>
          <w:spacing w:val="-4"/>
          <w:w w:val="110"/>
          <w:sz w:val="18"/>
        </w:rPr>
        <w:t>paid</w:t>
      </w:r>
      <w:r>
        <w:rPr>
          <w:spacing w:val="-22"/>
          <w:w w:val="110"/>
          <w:sz w:val="18"/>
        </w:rPr>
        <w:t> </w:t>
      </w:r>
      <w:r>
        <w:rPr>
          <w:spacing w:val="-4"/>
          <w:w w:val="110"/>
          <w:sz w:val="18"/>
        </w:rPr>
        <w:t>into</w:t>
      </w:r>
      <w:r>
        <w:rPr>
          <w:spacing w:val="-21"/>
          <w:w w:val="110"/>
          <w:sz w:val="18"/>
        </w:rPr>
        <w:t> </w:t>
      </w:r>
      <w:r>
        <w:rPr>
          <w:spacing w:val="-4"/>
          <w:w w:val="110"/>
          <w:sz w:val="18"/>
        </w:rPr>
        <w:t>the</w:t>
      </w:r>
      <w:r>
        <w:rPr>
          <w:spacing w:val="-14"/>
          <w:w w:val="110"/>
          <w:sz w:val="18"/>
        </w:rPr>
        <w:t> </w:t>
      </w:r>
      <w:r>
        <w:rPr>
          <w:spacing w:val="-4"/>
          <w:w w:val="110"/>
          <w:sz w:val="18"/>
        </w:rPr>
        <w:t>Consolidated</w:t>
      </w:r>
      <w:r>
        <w:rPr>
          <w:spacing w:val="-22"/>
          <w:w w:val="110"/>
          <w:sz w:val="18"/>
        </w:rPr>
        <w:t> </w:t>
      </w:r>
      <w:r>
        <w:rPr>
          <w:spacing w:val="-4"/>
          <w:w w:val="110"/>
          <w:sz w:val="18"/>
        </w:rPr>
        <w:t>Fund</w:t>
      </w:r>
      <w:r>
        <w:rPr>
          <w:spacing w:val="-22"/>
          <w:w w:val="110"/>
          <w:sz w:val="18"/>
        </w:rPr>
        <w:t> </w:t>
      </w:r>
      <w:r>
        <w:rPr>
          <w:spacing w:val="-4"/>
          <w:w w:val="110"/>
          <w:sz w:val="18"/>
        </w:rPr>
        <w:t>of</w:t>
      </w:r>
      <w:r>
        <w:rPr>
          <w:spacing w:val="-22"/>
          <w:w w:val="110"/>
          <w:sz w:val="18"/>
        </w:rPr>
        <w:t> </w:t>
      </w:r>
      <w:r>
        <w:rPr>
          <w:spacing w:val="-4"/>
          <w:w w:val="110"/>
          <w:sz w:val="18"/>
        </w:rPr>
        <w:t>the </w:t>
      </w:r>
      <w:r>
        <w:rPr>
          <w:sz w:val="18"/>
        </w:rPr>
        <w:t>Government of</w:t>
      </w:r>
      <w:r>
        <w:rPr>
          <w:spacing w:val="-9"/>
          <w:sz w:val="18"/>
        </w:rPr>
        <w:t> </w:t>
      </w:r>
      <w:r>
        <w:rPr>
          <w:sz w:val="18"/>
        </w:rPr>
        <w:t>the United</w:t>
      </w:r>
      <w:r>
        <w:rPr>
          <w:spacing w:val="-9"/>
          <w:sz w:val="18"/>
        </w:rPr>
        <w:t> </w:t>
      </w:r>
      <w:r>
        <w:rPr>
          <w:sz w:val="18"/>
        </w:rPr>
        <w:t>Republic</w:t>
      </w:r>
      <w:r>
        <w:rPr>
          <w:spacing w:val="-5"/>
          <w:sz w:val="18"/>
        </w:rPr>
        <w:t> </w:t>
      </w:r>
      <w:r>
        <w:rPr>
          <w:sz w:val="18"/>
        </w:rPr>
        <w:t>is that which</w:t>
      </w:r>
      <w:r>
        <w:rPr>
          <w:spacing w:val="-8"/>
          <w:sz w:val="18"/>
        </w:rPr>
        <w:t> </w:t>
      </w:r>
      <w:r>
        <w:rPr>
          <w:sz w:val="18"/>
        </w:rPr>
        <w:t>has been</w:t>
      </w:r>
      <w:r>
        <w:rPr>
          <w:spacing w:val="-8"/>
          <w:sz w:val="18"/>
        </w:rPr>
        <w:t> </w:t>
      </w:r>
      <w:r>
        <w:rPr>
          <w:sz w:val="18"/>
        </w:rPr>
        <w:t>specified</w:t>
      </w:r>
      <w:r>
        <w:rPr>
          <w:spacing w:val="-9"/>
          <w:sz w:val="18"/>
        </w:rPr>
        <w:t> </w:t>
      </w:r>
      <w:r>
        <w:rPr>
          <w:sz w:val="18"/>
        </w:rPr>
        <w:t>by law</w:t>
      </w:r>
      <w:r>
        <w:rPr>
          <w:spacing w:val="-4"/>
          <w:sz w:val="18"/>
        </w:rPr>
        <w:t> </w:t>
      </w:r>
      <w:r>
        <w:rPr>
          <w:sz w:val="18"/>
        </w:rPr>
        <w:t>to</w:t>
      </w:r>
      <w:r>
        <w:rPr>
          <w:spacing w:val="-8"/>
          <w:sz w:val="18"/>
        </w:rPr>
        <w:t> </w:t>
      </w:r>
      <w:r>
        <w:rPr>
          <w:sz w:val="18"/>
        </w:rPr>
        <w:t>be used</w:t>
      </w:r>
      <w:r>
        <w:rPr>
          <w:spacing w:val="-1"/>
          <w:sz w:val="18"/>
        </w:rPr>
        <w:t> </w:t>
      </w:r>
      <w:r>
        <w:rPr>
          <w:sz w:val="18"/>
        </w:rPr>
        <w:t>for a specified</w:t>
      </w:r>
      <w:r>
        <w:rPr>
          <w:spacing w:val="-1"/>
          <w:sz w:val="18"/>
        </w:rPr>
        <w:t> </w:t>
      </w:r>
      <w:r>
        <w:rPr>
          <w:sz w:val="18"/>
        </w:rPr>
        <w:t>purpose or to be paid</w:t>
      </w:r>
      <w:r>
        <w:rPr>
          <w:spacing w:val="-1"/>
          <w:sz w:val="18"/>
        </w:rPr>
        <w:t> </w:t>
      </w:r>
      <w:r>
        <w:rPr>
          <w:sz w:val="18"/>
        </w:rPr>
        <w:t>into another fund</w:t>
      </w:r>
      <w:r>
        <w:rPr>
          <w:spacing w:val="-1"/>
          <w:sz w:val="18"/>
        </w:rPr>
        <w:t> </w:t>
      </w:r>
      <w:r>
        <w:rPr>
          <w:sz w:val="18"/>
        </w:rPr>
        <w:t>for special use.</w:t>
      </w:r>
    </w:p>
    <w:p>
      <w:pPr>
        <w:pStyle w:val="BodyText"/>
        <w:spacing w:before="7"/>
      </w:pPr>
    </w:p>
    <w:p>
      <w:pPr>
        <w:pStyle w:val="Heading4"/>
        <w:numPr>
          <w:ilvl w:val="0"/>
          <w:numId w:val="2"/>
        </w:numPr>
        <w:tabs>
          <w:tab w:pos="3674" w:val="left" w:leader="none"/>
        </w:tabs>
        <w:spacing w:line="240" w:lineRule="auto" w:before="0" w:after="0"/>
        <w:ind w:left="3674" w:right="0" w:hanging="477"/>
        <w:jc w:val="left"/>
      </w:pPr>
      <w:r>
        <w:rPr>
          <w:w w:val="90"/>
        </w:rPr>
        <w:t>Conditions</w:t>
      </w:r>
      <w:r>
        <w:rPr>
          <w:spacing w:val="-2"/>
          <w:w w:val="90"/>
        </w:rPr>
        <w:t> </w:t>
      </w:r>
      <w:r>
        <w:rPr>
          <w:w w:val="90"/>
        </w:rPr>
        <w:t>for</w:t>
      </w:r>
      <w:r>
        <w:rPr>
          <w:spacing w:val="-1"/>
        </w:rPr>
        <w:t> </w:t>
      </w:r>
      <w:r>
        <w:rPr>
          <w:w w:val="90"/>
        </w:rPr>
        <w:t>withdrawal</w:t>
      </w:r>
      <w:r>
        <w:rPr>
          <w:spacing w:val="-9"/>
          <w:w w:val="90"/>
        </w:rPr>
        <w:t> </w:t>
      </w:r>
      <w:r>
        <w:rPr>
          <w:w w:val="90"/>
        </w:rPr>
        <w:t>of</w:t>
      </w:r>
      <w:r>
        <w:rPr>
          <w:spacing w:val="-2"/>
        </w:rPr>
        <w:t> </w:t>
      </w:r>
      <w:r>
        <w:rPr>
          <w:w w:val="90"/>
        </w:rPr>
        <w:t>moneys</w:t>
      </w:r>
      <w:r>
        <w:rPr>
          <w:spacing w:val="-2"/>
          <w:w w:val="90"/>
        </w:rPr>
        <w:t> </w:t>
      </w:r>
      <w:r>
        <w:rPr>
          <w:w w:val="90"/>
        </w:rPr>
        <w:t>from</w:t>
      </w:r>
      <w:r>
        <w:rPr>
          <w:spacing w:val="-8"/>
          <w:w w:val="90"/>
        </w:rPr>
        <w:t> </w:t>
      </w:r>
      <w:r>
        <w:rPr>
          <w:w w:val="90"/>
        </w:rPr>
        <w:t>Consolidated</w:t>
      </w:r>
      <w:r>
        <w:rPr>
          <w:spacing w:val="-3"/>
          <w:w w:val="90"/>
        </w:rPr>
        <w:t> </w:t>
      </w:r>
      <w:r>
        <w:rPr>
          <w:spacing w:val="-4"/>
          <w:w w:val="90"/>
        </w:rPr>
        <w:t>Fund</w:t>
      </w:r>
    </w:p>
    <w:p>
      <w:pPr>
        <w:pStyle w:val="ListParagraph"/>
        <w:numPr>
          <w:ilvl w:val="1"/>
          <w:numId w:val="2"/>
        </w:numPr>
        <w:tabs>
          <w:tab w:pos="3759" w:val="left" w:leader="none"/>
          <w:tab w:pos="3761" w:val="left" w:leader="none"/>
        </w:tabs>
        <w:spacing w:line="232" w:lineRule="auto" w:before="203" w:after="0"/>
        <w:ind w:left="3761" w:right="1328" w:hanging="204"/>
        <w:jc w:val="left"/>
        <w:rPr>
          <w:sz w:val="18"/>
        </w:rPr>
      </w:pPr>
      <w:r>
        <w:rPr>
          <w:sz w:val="18"/>
        </w:rPr>
        <w:t>Moneys shall</w:t>
      </w:r>
      <w:r>
        <w:rPr>
          <w:spacing w:val="-5"/>
          <w:sz w:val="18"/>
        </w:rPr>
        <w:t> </w:t>
      </w:r>
      <w:r>
        <w:rPr>
          <w:sz w:val="18"/>
        </w:rPr>
        <w:t>not be paid</w:t>
      </w:r>
      <w:r>
        <w:rPr>
          <w:spacing w:val="-7"/>
          <w:sz w:val="18"/>
        </w:rPr>
        <w:t> </w:t>
      </w:r>
      <w:r>
        <w:rPr>
          <w:sz w:val="18"/>
        </w:rPr>
        <w:t>out of</w:t>
      </w:r>
      <w:r>
        <w:rPr>
          <w:spacing w:val="-7"/>
          <w:sz w:val="18"/>
        </w:rPr>
        <w:t> </w:t>
      </w:r>
      <w:r>
        <w:rPr>
          <w:sz w:val="18"/>
        </w:rPr>
        <w:t>the Consolidated</w:t>
      </w:r>
      <w:r>
        <w:rPr>
          <w:spacing w:val="-7"/>
          <w:sz w:val="18"/>
        </w:rPr>
        <w:t> </w:t>
      </w:r>
      <w:r>
        <w:rPr>
          <w:sz w:val="18"/>
        </w:rPr>
        <w:t>Fund</w:t>
      </w:r>
      <w:r>
        <w:rPr>
          <w:spacing w:val="-7"/>
          <w:sz w:val="18"/>
        </w:rPr>
        <w:t> </w:t>
      </w:r>
      <w:r>
        <w:rPr>
          <w:sz w:val="18"/>
        </w:rPr>
        <w:t>of</w:t>
      </w:r>
      <w:r>
        <w:rPr>
          <w:spacing w:val="-7"/>
          <w:sz w:val="18"/>
        </w:rPr>
        <w:t> </w:t>
      </w:r>
      <w:r>
        <w:rPr>
          <w:sz w:val="18"/>
        </w:rPr>
        <w:t>the Government of</w:t>
      </w:r>
      <w:r>
        <w:rPr>
          <w:spacing w:val="-7"/>
          <w:sz w:val="18"/>
        </w:rPr>
        <w:t> </w:t>
      </w:r>
      <w:r>
        <w:rPr>
          <w:sz w:val="18"/>
        </w:rPr>
        <w:t>the </w:t>
      </w:r>
      <w:r>
        <w:rPr>
          <w:spacing w:val="-4"/>
          <w:w w:val="110"/>
          <w:sz w:val="18"/>
        </w:rPr>
        <w:t>United</w:t>
      </w:r>
      <w:r>
        <w:rPr>
          <w:spacing w:val="-20"/>
          <w:w w:val="110"/>
          <w:sz w:val="18"/>
        </w:rPr>
        <w:t> </w:t>
      </w:r>
      <w:r>
        <w:rPr>
          <w:spacing w:val="-4"/>
          <w:w w:val="110"/>
          <w:sz w:val="18"/>
        </w:rPr>
        <w:t>Republic</w:t>
      </w:r>
      <w:r>
        <w:rPr>
          <w:spacing w:val="-16"/>
          <w:w w:val="110"/>
          <w:sz w:val="18"/>
        </w:rPr>
        <w:t> </w:t>
      </w:r>
      <w:r>
        <w:rPr>
          <w:spacing w:val="-4"/>
          <w:w w:val="110"/>
          <w:sz w:val="18"/>
        </w:rPr>
        <w:t>for</w:t>
      </w:r>
      <w:r>
        <w:rPr>
          <w:spacing w:val="-19"/>
          <w:w w:val="110"/>
          <w:sz w:val="18"/>
        </w:rPr>
        <w:t> </w:t>
      </w:r>
      <w:r>
        <w:rPr>
          <w:spacing w:val="-4"/>
          <w:w w:val="110"/>
          <w:sz w:val="18"/>
        </w:rPr>
        <w:t>expenditure</w:t>
      </w:r>
      <w:r>
        <w:rPr>
          <w:spacing w:val="-12"/>
          <w:w w:val="110"/>
          <w:sz w:val="18"/>
        </w:rPr>
        <w:t> </w:t>
      </w:r>
      <w:r>
        <w:rPr>
          <w:spacing w:val="-4"/>
          <w:w w:val="110"/>
          <w:sz w:val="18"/>
        </w:rPr>
        <w:t>Consolidated</w:t>
      </w:r>
      <w:r>
        <w:rPr>
          <w:spacing w:val="-20"/>
          <w:w w:val="110"/>
          <w:sz w:val="18"/>
        </w:rPr>
        <w:t> </w:t>
      </w:r>
      <w:r>
        <w:rPr>
          <w:spacing w:val="-4"/>
          <w:w w:val="110"/>
          <w:sz w:val="18"/>
        </w:rPr>
        <w:t>save</w:t>
      </w:r>
      <w:r>
        <w:rPr>
          <w:spacing w:val="-12"/>
          <w:w w:val="110"/>
          <w:sz w:val="18"/>
        </w:rPr>
        <w:t> </w:t>
      </w:r>
      <w:r>
        <w:rPr>
          <w:spacing w:val="-4"/>
          <w:w w:val="110"/>
          <w:sz w:val="18"/>
        </w:rPr>
        <w:t>in</w:t>
      </w:r>
      <w:r>
        <w:rPr>
          <w:spacing w:val="-19"/>
          <w:w w:val="110"/>
          <w:sz w:val="18"/>
        </w:rPr>
        <w:t> </w:t>
      </w:r>
      <w:r>
        <w:rPr>
          <w:spacing w:val="-4"/>
          <w:w w:val="110"/>
          <w:sz w:val="18"/>
        </w:rPr>
        <w:t>accordance</w:t>
      </w:r>
      <w:r>
        <w:rPr>
          <w:spacing w:val="-12"/>
          <w:w w:val="110"/>
          <w:sz w:val="18"/>
        </w:rPr>
        <w:t> </w:t>
      </w:r>
      <w:r>
        <w:rPr>
          <w:spacing w:val="-4"/>
          <w:w w:val="110"/>
          <w:sz w:val="18"/>
        </w:rPr>
        <w:t>with</w:t>
      </w:r>
      <w:r>
        <w:rPr>
          <w:spacing w:val="-19"/>
          <w:w w:val="110"/>
          <w:sz w:val="18"/>
        </w:rPr>
        <w:t> </w:t>
      </w:r>
      <w:r>
        <w:rPr>
          <w:spacing w:val="-4"/>
          <w:w w:val="110"/>
          <w:sz w:val="18"/>
        </w:rPr>
        <w:t>the </w:t>
      </w:r>
      <w:r>
        <w:rPr>
          <w:w w:val="110"/>
          <w:sz w:val="18"/>
        </w:rPr>
        <w:t>following</w:t>
      </w:r>
      <w:r>
        <w:rPr>
          <w:spacing w:val="-14"/>
          <w:w w:val="110"/>
          <w:sz w:val="18"/>
        </w:rPr>
        <w:t> </w:t>
      </w:r>
      <w:r>
        <w:rPr>
          <w:w w:val="110"/>
          <w:sz w:val="18"/>
        </w:rPr>
        <w:t>terms:</w:t>
      </w:r>
    </w:p>
    <w:p>
      <w:pPr>
        <w:pStyle w:val="ListParagraph"/>
        <w:numPr>
          <w:ilvl w:val="2"/>
          <w:numId w:val="2"/>
        </w:numPr>
        <w:tabs>
          <w:tab w:pos="4322" w:val="left" w:leader="none"/>
          <w:tab w:pos="4324" w:val="left" w:leader="none"/>
        </w:tabs>
        <w:spacing w:line="232" w:lineRule="auto" w:before="2" w:after="0"/>
        <w:ind w:left="4324" w:right="1328" w:hanging="190"/>
        <w:jc w:val="left"/>
        <w:rPr>
          <w:sz w:val="18"/>
        </w:rPr>
      </w:pPr>
      <w:r>
        <w:rPr>
          <w:sz w:val="18"/>
        </w:rPr>
        <w:t>such money should be for the purpose of expenditure which has been authorised</w:t>
      </w:r>
      <w:r>
        <w:rPr>
          <w:spacing w:val="-4"/>
          <w:sz w:val="18"/>
        </w:rPr>
        <w:t> </w:t>
      </w:r>
      <w:r>
        <w:rPr>
          <w:sz w:val="18"/>
        </w:rPr>
        <w:t>to</w:t>
      </w:r>
      <w:r>
        <w:rPr>
          <w:spacing w:val="-3"/>
          <w:sz w:val="18"/>
        </w:rPr>
        <w:t> </w:t>
      </w:r>
      <w:r>
        <w:rPr>
          <w:sz w:val="18"/>
        </w:rPr>
        <w:t>be charged</w:t>
      </w:r>
      <w:r>
        <w:rPr>
          <w:spacing w:val="-4"/>
          <w:sz w:val="18"/>
        </w:rPr>
        <w:t> </w:t>
      </w:r>
      <w:r>
        <w:rPr>
          <w:sz w:val="18"/>
        </w:rPr>
        <w:t>upon</w:t>
      </w:r>
      <w:r>
        <w:rPr>
          <w:spacing w:val="-3"/>
          <w:sz w:val="18"/>
        </w:rPr>
        <w:t> </w:t>
      </w:r>
      <w:r>
        <w:rPr>
          <w:sz w:val="18"/>
        </w:rPr>
        <w:t>the Consolidated</w:t>
      </w:r>
      <w:r>
        <w:rPr>
          <w:spacing w:val="-4"/>
          <w:sz w:val="18"/>
        </w:rPr>
        <w:t> </w:t>
      </w:r>
      <w:r>
        <w:rPr>
          <w:sz w:val="18"/>
        </w:rPr>
        <w:t>Fund</w:t>
      </w:r>
      <w:r>
        <w:rPr>
          <w:spacing w:val="-4"/>
          <w:sz w:val="18"/>
        </w:rPr>
        <w:t> </w:t>
      </w:r>
      <w:r>
        <w:rPr>
          <w:sz w:val="18"/>
        </w:rPr>
        <w:t>of</w:t>
      </w:r>
      <w:r>
        <w:rPr>
          <w:spacing w:val="-4"/>
          <w:sz w:val="18"/>
        </w:rPr>
        <w:t> </w:t>
      </w:r>
      <w:r>
        <w:rPr>
          <w:sz w:val="18"/>
        </w:rPr>
        <w:t>the Government </w:t>
      </w:r>
      <w:r>
        <w:rPr>
          <w:spacing w:val="-2"/>
          <w:w w:val="110"/>
          <w:sz w:val="18"/>
        </w:rPr>
        <w:t>of</w:t>
      </w:r>
      <w:r>
        <w:rPr>
          <w:spacing w:val="-27"/>
          <w:w w:val="110"/>
          <w:sz w:val="18"/>
        </w:rPr>
        <w:t> </w:t>
      </w:r>
      <w:r>
        <w:rPr>
          <w:spacing w:val="-2"/>
          <w:w w:val="110"/>
          <w:sz w:val="18"/>
        </w:rPr>
        <w:t>the</w:t>
      </w:r>
      <w:r>
        <w:rPr>
          <w:spacing w:val="-20"/>
          <w:w w:val="110"/>
          <w:sz w:val="18"/>
        </w:rPr>
        <w:t> </w:t>
      </w:r>
      <w:r>
        <w:rPr>
          <w:spacing w:val="-2"/>
          <w:w w:val="110"/>
          <w:sz w:val="18"/>
        </w:rPr>
        <w:t>United</w:t>
      </w:r>
      <w:r>
        <w:rPr>
          <w:spacing w:val="-26"/>
          <w:w w:val="110"/>
          <w:sz w:val="18"/>
        </w:rPr>
        <w:t> </w:t>
      </w:r>
      <w:r>
        <w:rPr>
          <w:spacing w:val="-2"/>
          <w:w w:val="110"/>
          <w:sz w:val="18"/>
        </w:rPr>
        <w:t>Republic</w:t>
      </w:r>
      <w:r>
        <w:rPr>
          <w:spacing w:val="-24"/>
          <w:w w:val="110"/>
          <w:sz w:val="18"/>
        </w:rPr>
        <w:t> </w:t>
      </w:r>
      <w:r>
        <w:rPr>
          <w:spacing w:val="-2"/>
          <w:w w:val="110"/>
          <w:sz w:val="18"/>
        </w:rPr>
        <w:t>by</w:t>
      </w:r>
      <w:r>
        <w:rPr>
          <w:spacing w:val="-18"/>
          <w:w w:val="110"/>
          <w:sz w:val="18"/>
        </w:rPr>
        <w:t> </w:t>
      </w:r>
      <w:r>
        <w:rPr>
          <w:spacing w:val="-2"/>
          <w:w w:val="110"/>
          <w:sz w:val="18"/>
        </w:rPr>
        <w:t>this</w:t>
      </w:r>
      <w:r>
        <w:rPr>
          <w:spacing w:val="-16"/>
          <w:w w:val="110"/>
          <w:sz w:val="18"/>
        </w:rPr>
        <w:t> </w:t>
      </w:r>
      <w:r>
        <w:rPr>
          <w:spacing w:val="-2"/>
          <w:w w:val="110"/>
          <w:sz w:val="18"/>
        </w:rPr>
        <w:t>Constitution</w:t>
      </w:r>
      <w:r>
        <w:rPr>
          <w:spacing w:val="-26"/>
          <w:w w:val="110"/>
          <w:sz w:val="18"/>
        </w:rPr>
        <w:t> </w:t>
      </w:r>
      <w:r>
        <w:rPr>
          <w:spacing w:val="-2"/>
          <w:w w:val="110"/>
          <w:sz w:val="18"/>
        </w:rPr>
        <w:t>or</w:t>
      </w:r>
      <w:r>
        <w:rPr>
          <w:spacing w:val="-25"/>
          <w:w w:val="110"/>
          <w:sz w:val="18"/>
        </w:rPr>
        <w:t> </w:t>
      </w:r>
      <w:r>
        <w:rPr>
          <w:spacing w:val="-2"/>
          <w:w w:val="110"/>
          <w:sz w:val="18"/>
        </w:rPr>
        <w:t>by</w:t>
      </w:r>
      <w:r>
        <w:rPr>
          <w:spacing w:val="-18"/>
          <w:w w:val="110"/>
          <w:sz w:val="18"/>
        </w:rPr>
        <w:t> </w:t>
      </w:r>
      <w:r>
        <w:rPr>
          <w:spacing w:val="-2"/>
          <w:w w:val="110"/>
          <w:sz w:val="18"/>
        </w:rPr>
        <w:t>any</w:t>
      </w:r>
      <w:r>
        <w:rPr>
          <w:spacing w:val="-18"/>
          <w:w w:val="110"/>
          <w:sz w:val="18"/>
        </w:rPr>
        <w:t> </w:t>
      </w:r>
      <w:r>
        <w:rPr>
          <w:spacing w:val="-2"/>
          <w:w w:val="110"/>
          <w:sz w:val="18"/>
        </w:rPr>
        <w:t>other</w:t>
      </w:r>
      <w:r>
        <w:rPr>
          <w:spacing w:val="-25"/>
          <w:w w:val="110"/>
          <w:sz w:val="18"/>
        </w:rPr>
        <w:t> </w:t>
      </w:r>
      <w:r>
        <w:rPr>
          <w:spacing w:val="-2"/>
          <w:w w:val="110"/>
          <w:sz w:val="18"/>
        </w:rPr>
        <w:t>law;</w:t>
      </w:r>
      <w:r>
        <w:rPr>
          <w:spacing w:val="-26"/>
          <w:w w:val="110"/>
          <w:sz w:val="18"/>
        </w:rPr>
        <w:t> </w:t>
      </w:r>
      <w:r>
        <w:rPr>
          <w:spacing w:val="-2"/>
          <w:w w:val="110"/>
          <w:sz w:val="18"/>
        </w:rPr>
        <w:t>or</w:t>
      </w:r>
    </w:p>
    <w:p>
      <w:pPr>
        <w:pStyle w:val="ListParagraph"/>
        <w:numPr>
          <w:ilvl w:val="2"/>
          <w:numId w:val="2"/>
        </w:numPr>
        <w:tabs>
          <w:tab w:pos="4322" w:val="left" w:leader="none"/>
          <w:tab w:pos="4324" w:val="left" w:leader="none"/>
        </w:tabs>
        <w:spacing w:line="232" w:lineRule="auto" w:before="3" w:after="0"/>
        <w:ind w:left="4324" w:right="1307" w:hanging="190"/>
        <w:jc w:val="left"/>
        <w:rPr>
          <w:sz w:val="18"/>
        </w:rPr>
      </w:pPr>
      <w:r>
        <w:rPr>
          <w:w w:val="105"/>
          <w:sz w:val="18"/>
        </w:rPr>
        <w:t>such</w:t>
      </w:r>
      <w:r>
        <w:rPr>
          <w:spacing w:val="-17"/>
          <w:w w:val="105"/>
          <w:sz w:val="18"/>
        </w:rPr>
        <w:t> </w:t>
      </w:r>
      <w:r>
        <w:rPr>
          <w:w w:val="105"/>
          <w:sz w:val="18"/>
        </w:rPr>
        <w:t>money</w:t>
      </w:r>
      <w:r>
        <w:rPr>
          <w:spacing w:val="-8"/>
          <w:w w:val="105"/>
          <w:sz w:val="18"/>
        </w:rPr>
        <w:t> </w:t>
      </w:r>
      <w:r>
        <w:rPr>
          <w:w w:val="105"/>
          <w:sz w:val="18"/>
        </w:rPr>
        <w:t>is</w:t>
      </w:r>
      <w:r>
        <w:rPr>
          <w:spacing w:val="-6"/>
          <w:w w:val="105"/>
          <w:sz w:val="18"/>
        </w:rPr>
        <w:t> </w:t>
      </w:r>
      <w:r>
        <w:rPr>
          <w:w w:val="105"/>
          <w:sz w:val="18"/>
        </w:rPr>
        <w:t>for</w:t>
      </w:r>
      <w:r>
        <w:rPr>
          <w:spacing w:val="-17"/>
          <w:w w:val="105"/>
          <w:sz w:val="18"/>
        </w:rPr>
        <w:t> </w:t>
      </w:r>
      <w:r>
        <w:rPr>
          <w:w w:val="105"/>
          <w:sz w:val="18"/>
        </w:rPr>
        <w:t>expenditure</w:t>
      </w:r>
      <w:r>
        <w:rPr>
          <w:spacing w:val="-10"/>
          <w:w w:val="105"/>
          <w:sz w:val="18"/>
        </w:rPr>
        <w:t> </w:t>
      </w:r>
      <w:r>
        <w:rPr>
          <w:w w:val="105"/>
          <w:sz w:val="18"/>
        </w:rPr>
        <w:t>which</w:t>
      </w:r>
      <w:r>
        <w:rPr>
          <w:spacing w:val="-17"/>
          <w:w w:val="105"/>
          <w:sz w:val="18"/>
        </w:rPr>
        <w:t> </w:t>
      </w:r>
      <w:r>
        <w:rPr>
          <w:w w:val="105"/>
          <w:sz w:val="18"/>
        </w:rPr>
        <w:t>has</w:t>
      </w:r>
      <w:r>
        <w:rPr>
          <w:spacing w:val="-6"/>
          <w:w w:val="105"/>
          <w:sz w:val="18"/>
        </w:rPr>
        <w:t> </w:t>
      </w:r>
      <w:r>
        <w:rPr>
          <w:w w:val="105"/>
          <w:sz w:val="18"/>
        </w:rPr>
        <w:t>been</w:t>
      </w:r>
      <w:r>
        <w:rPr>
          <w:spacing w:val="-17"/>
          <w:w w:val="105"/>
          <w:sz w:val="18"/>
        </w:rPr>
        <w:t> </w:t>
      </w:r>
      <w:r>
        <w:rPr>
          <w:w w:val="105"/>
          <w:sz w:val="18"/>
        </w:rPr>
        <w:t>authorized</w:t>
      </w:r>
      <w:r>
        <w:rPr>
          <w:spacing w:val="-18"/>
          <w:w w:val="105"/>
          <w:sz w:val="18"/>
        </w:rPr>
        <w:t> </w:t>
      </w:r>
      <w:r>
        <w:rPr>
          <w:w w:val="105"/>
          <w:sz w:val="18"/>
        </w:rPr>
        <w:t>either</w:t>
      </w:r>
      <w:r>
        <w:rPr>
          <w:spacing w:val="-17"/>
          <w:w w:val="105"/>
          <w:sz w:val="18"/>
        </w:rPr>
        <w:t> </w:t>
      </w:r>
      <w:r>
        <w:rPr>
          <w:w w:val="105"/>
          <w:sz w:val="18"/>
        </w:rPr>
        <w:t>by Appropriation</w:t>
      </w:r>
      <w:r>
        <w:rPr>
          <w:spacing w:val="-11"/>
          <w:w w:val="105"/>
          <w:sz w:val="18"/>
        </w:rPr>
        <w:t> </w:t>
      </w:r>
      <w:r>
        <w:rPr>
          <w:w w:val="105"/>
          <w:sz w:val="18"/>
        </w:rPr>
        <w:t>Act</w:t>
      </w:r>
      <w:r>
        <w:rPr>
          <w:spacing w:val="-3"/>
          <w:w w:val="105"/>
          <w:sz w:val="18"/>
        </w:rPr>
        <w:t> </w:t>
      </w:r>
      <w:r>
        <w:rPr>
          <w:w w:val="105"/>
          <w:sz w:val="18"/>
        </w:rPr>
        <w:t>enacted</w:t>
      </w:r>
      <w:r>
        <w:rPr>
          <w:spacing w:val="-12"/>
          <w:w w:val="105"/>
          <w:sz w:val="18"/>
        </w:rPr>
        <w:t> </w:t>
      </w:r>
      <w:r>
        <w:rPr>
          <w:w w:val="105"/>
          <w:sz w:val="18"/>
        </w:rPr>
        <w:t>by Parliament</w:t>
      </w:r>
      <w:r>
        <w:rPr>
          <w:spacing w:val="-3"/>
          <w:w w:val="105"/>
          <w:sz w:val="18"/>
        </w:rPr>
        <w:t> </w:t>
      </w:r>
      <w:r>
        <w:rPr>
          <w:w w:val="105"/>
          <w:sz w:val="18"/>
        </w:rPr>
        <w:t>for</w:t>
      </w:r>
      <w:r>
        <w:rPr>
          <w:spacing w:val="-11"/>
          <w:w w:val="105"/>
          <w:sz w:val="18"/>
        </w:rPr>
        <w:t> </w:t>
      </w:r>
      <w:r>
        <w:rPr>
          <w:w w:val="105"/>
          <w:sz w:val="18"/>
        </w:rPr>
        <w:t>that</w:t>
      </w:r>
      <w:r>
        <w:rPr>
          <w:spacing w:val="-3"/>
          <w:w w:val="105"/>
          <w:sz w:val="18"/>
        </w:rPr>
        <w:t> </w:t>
      </w:r>
      <w:r>
        <w:rPr>
          <w:w w:val="105"/>
          <w:sz w:val="18"/>
        </w:rPr>
        <w:t>purpose</w:t>
      </w:r>
      <w:r>
        <w:rPr>
          <w:spacing w:val="-3"/>
          <w:w w:val="105"/>
          <w:sz w:val="18"/>
        </w:rPr>
        <w:t> </w:t>
      </w:r>
      <w:r>
        <w:rPr>
          <w:w w:val="105"/>
          <w:sz w:val="18"/>
        </w:rPr>
        <w:t>or</w:t>
      </w:r>
      <w:r>
        <w:rPr>
          <w:spacing w:val="-11"/>
          <w:w w:val="105"/>
          <w:sz w:val="18"/>
        </w:rPr>
        <w:t> </w:t>
      </w:r>
      <w:r>
        <w:rPr>
          <w:w w:val="105"/>
          <w:sz w:val="18"/>
        </w:rPr>
        <w:t>a law </w:t>
      </w:r>
      <w:r>
        <w:rPr>
          <w:spacing w:val="-2"/>
          <w:w w:val="105"/>
          <w:sz w:val="18"/>
        </w:rPr>
        <w:t>enacted</w:t>
      </w:r>
      <w:r>
        <w:rPr>
          <w:spacing w:val="-17"/>
          <w:w w:val="105"/>
          <w:sz w:val="18"/>
        </w:rPr>
        <w:t> </w:t>
      </w:r>
      <w:r>
        <w:rPr>
          <w:spacing w:val="-2"/>
          <w:w w:val="105"/>
          <w:sz w:val="18"/>
        </w:rPr>
        <w:t>by</w:t>
      </w:r>
      <w:r>
        <w:rPr>
          <w:spacing w:val="-6"/>
          <w:w w:val="105"/>
          <w:sz w:val="18"/>
        </w:rPr>
        <w:t> </w:t>
      </w:r>
      <w:r>
        <w:rPr>
          <w:spacing w:val="-2"/>
          <w:w w:val="105"/>
          <w:sz w:val="18"/>
        </w:rPr>
        <w:t>Parliament</w:t>
      </w:r>
      <w:r>
        <w:rPr>
          <w:spacing w:val="-9"/>
          <w:w w:val="105"/>
          <w:sz w:val="18"/>
        </w:rPr>
        <w:t> </w:t>
      </w:r>
      <w:r>
        <w:rPr>
          <w:spacing w:val="-2"/>
          <w:w w:val="105"/>
          <w:sz w:val="18"/>
        </w:rPr>
        <w:t>in</w:t>
      </w:r>
      <w:r>
        <w:rPr>
          <w:spacing w:val="-16"/>
          <w:w w:val="105"/>
          <w:sz w:val="18"/>
        </w:rPr>
        <w:t> </w:t>
      </w:r>
      <w:r>
        <w:rPr>
          <w:spacing w:val="-2"/>
          <w:w w:val="105"/>
          <w:sz w:val="18"/>
        </w:rPr>
        <w:t>accordance</w:t>
      </w:r>
      <w:r>
        <w:rPr>
          <w:spacing w:val="-9"/>
          <w:w w:val="105"/>
          <w:sz w:val="18"/>
        </w:rPr>
        <w:t> </w:t>
      </w:r>
      <w:r>
        <w:rPr>
          <w:spacing w:val="-2"/>
          <w:w w:val="105"/>
          <w:sz w:val="18"/>
        </w:rPr>
        <w:t>with</w:t>
      </w:r>
      <w:r>
        <w:rPr>
          <w:spacing w:val="-16"/>
          <w:w w:val="105"/>
          <w:sz w:val="18"/>
        </w:rPr>
        <w:t> </w:t>
      </w:r>
      <w:r>
        <w:rPr>
          <w:spacing w:val="-2"/>
          <w:w w:val="105"/>
          <w:sz w:val="18"/>
        </w:rPr>
        <w:t>the</w:t>
      </w:r>
      <w:r>
        <w:rPr>
          <w:spacing w:val="-9"/>
          <w:w w:val="105"/>
          <w:sz w:val="18"/>
        </w:rPr>
        <w:t> </w:t>
      </w:r>
      <w:r>
        <w:rPr>
          <w:spacing w:val="-2"/>
          <w:w w:val="105"/>
          <w:sz w:val="18"/>
        </w:rPr>
        <w:t>provisions</w:t>
      </w:r>
      <w:r>
        <w:rPr>
          <w:spacing w:val="-5"/>
          <w:w w:val="105"/>
          <w:sz w:val="18"/>
        </w:rPr>
        <w:t> </w:t>
      </w:r>
      <w:r>
        <w:rPr>
          <w:spacing w:val="-2"/>
          <w:w w:val="105"/>
          <w:sz w:val="18"/>
        </w:rPr>
        <w:t>of</w:t>
      </w:r>
      <w:r>
        <w:rPr>
          <w:spacing w:val="-17"/>
          <w:w w:val="105"/>
          <w:sz w:val="18"/>
        </w:rPr>
        <w:t> </w:t>
      </w:r>
      <w:r>
        <w:rPr>
          <w:spacing w:val="-2"/>
          <w:w w:val="105"/>
          <w:sz w:val="18"/>
        </w:rPr>
        <w:t>Article</w:t>
      </w:r>
      <w:r>
        <w:rPr>
          <w:spacing w:val="-9"/>
          <w:w w:val="105"/>
          <w:sz w:val="18"/>
        </w:rPr>
        <w:t> </w:t>
      </w:r>
      <w:r>
        <w:rPr>
          <w:spacing w:val="-2"/>
          <w:w w:val="105"/>
          <w:sz w:val="18"/>
        </w:rPr>
        <w:t>140</w:t>
      </w:r>
      <w:r>
        <w:rPr>
          <w:spacing w:val="-5"/>
          <w:w w:val="105"/>
          <w:sz w:val="18"/>
        </w:rPr>
        <w:t> </w:t>
      </w:r>
      <w:r>
        <w:rPr>
          <w:spacing w:val="-2"/>
          <w:w w:val="105"/>
          <w:sz w:val="18"/>
        </w:rPr>
        <w:t>of </w:t>
      </w:r>
      <w:r>
        <w:rPr>
          <w:w w:val="105"/>
          <w:sz w:val="18"/>
        </w:rPr>
        <w:t>this</w:t>
      </w:r>
      <w:r>
        <w:rPr>
          <w:spacing w:val="-9"/>
          <w:w w:val="105"/>
          <w:sz w:val="18"/>
        </w:rPr>
        <w:t> </w:t>
      </w:r>
      <w:r>
        <w:rPr>
          <w:w w:val="105"/>
          <w:sz w:val="18"/>
        </w:rPr>
        <w:t>Constitution.</w:t>
      </w:r>
    </w:p>
    <w:p>
      <w:pPr>
        <w:pStyle w:val="ListParagraph"/>
        <w:numPr>
          <w:ilvl w:val="1"/>
          <w:numId w:val="2"/>
        </w:numPr>
        <w:tabs>
          <w:tab w:pos="3759" w:val="left" w:leader="none"/>
          <w:tab w:pos="3761" w:val="left" w:leader="none"/>
        </w:tabs>
        <w:spacing w:line="232" w:lineRule="auto" w:before="2" w:after="0"/>
        <w:ind w:left="3761" w:right="1279" w:hanging="204"/>
        <w:jc w:val="left"/>
        <w:rPr>
          <w:sz w:val="18"/>
        </w:rPr>
      </w:pPr>
      <w:r>
        <w:rPr>
          <w:sz w:val="18"/>
        </w:rPr>
        <w:t>Moneys in</w:t>
      </w:r>
      <w:r>
        <w:rPr>
          <w:spacing w:val="-2"/>
          <w:sz w:val="18"/>
        </w:rPr>
        <w:t> </w:t>
      </w:r>
      <w:r>
        <w:rPr>
          <w:sz w:val="18"/>
        </w:rPr>
        <w:t>any special</w:t>
      </w:r>
      <w:r>
        <w:rPr>
          <w:spacing w:val="-2"/>
          <w:sz w:val="18"/>
        </w:rPr>
        <w:t> </w:t>
      </w:r>
      <w:r>
        <w:rPr>
          <w:sz w:val="18"/>
        </w:rPr>
        <w:t>fund</w:t>
      </w:r>
      <w:r>
        <w:rPr>
          <w:spacing w:val="-4"/>
          <w:sz w:val="18"/>
        </w:rPr>
        <w:t> </w:t>
      </w:r>
      <w:r>
        <w:rPr>
          <w:sz w:val="18"/>
        </w:rPr>
        <w:t>of</w:t>
      </w:r>
      <w:r>
        <w:rPr>
          <w:spacing w:val="-4"/>
          <w:sz w:val="18"/>
        </w:rPr>
        <w:t> </w:t>
      </w:r>
      <w:r>
        <w:rPr>
          <w:sz w:val="18"/>
        </w:rPr>
        <w:t>the Government other</w:t>
      </w:r>
      <w:r>
        <w:rPr>
          <w:spacing w:val="-2"/>
          <w:sz w:val="18"/>
        </w:rPr>
        <w:t> </w:t>
      </w:r>
      <w:r>
        <w:rPr>
          <w:sz w:val="18"/>
        </w:rPr>
        <w:t>than</w:t>
      </w:r>
      <w:r>
        <w:rPr>
          <w:spacing w:val="-2"/>
          <w:sz w:val="18"/>
        </w:rPr>
        <w:t> </w:t>
      </w:r>
      <w:r>
        <w:rPr>
          <w:sz w:val="18"/>
        </w:rPr>
        <w:t>the Consolidated</w:t>
      </w:r>
      <w:r>
        <w:rPr>
          <w:spacing w:val="-4"/>
          <w:sz w:val="18"/>
        </w:rPr>
        <w:t> </w:t>
      </w:r>
      <w:r>
        <w:rPr>
          <w:sz w:val="18"/>
        </w:rPr>
        <w:t>Fund </w:t>
      </w:r>
      <w:r>
        <w:rPr>
          <w:spacing w:val="-4"/>
          <w:w w:val="110"/>
          <w:sz w:val="18"/>
        </w:rPr>
        <w:t>of</w:t>
      </w:r>
      <w:r>
        <w:rPr>
          <w:spacing w:val="-22"/>
          <w:w w:val="110"/>
          <w:sz w:val="18"/>
        </w:rPr>
        <w:t> </w:t>
      </w:r>
      <w:r>
        <w:rPr>
          <w:spacing w:val="-4"/>
          <w:w w:val="110"/>
          <w:sz w:val="18"/>
        </w:rPr>
        <w:t>the</w:t>
      </w:r>
      <w:r>
        <w:rPr>
          <w:spacing w:val="-14"/>
          <w:w w:val="110"/>
          <w:sz w:val="18"/>
        </w:rPr>
        <w:t> </w:t>
      </w:r>
      <w:r>
        <w:rPr>
          <w:spacing w:val="-4"/>
          <w:w w:val="110"/>
          <w:sz w:val="18"/>
        </w:rPr>
        <w:t>Government</w:t>
      </w:r>
      <w:r>
        <w:rPr>
          <w:spacing w:val="-14"/>
          <w:w w:val="110"/>
          <w:sz w:val="18"/>
        </w:rPr>
        <w:t> </w:t>
      </w:r>
      <w:r>
        <w:rPr>
          <w:spacing w:val="-4"/>
          <w:w w:val="110"/>
          <w:sz w:val="18"/>
        </w:rPr>
        <w:t>of</w:t>
      </w:r>
      <w:r>
        <w:rPr>
          <w:spacing w:val="-22"/>
          <w:w w:val="110"/>
          <w:sz w:val="18"/>
        </w:rPr>
        <w:t> </w:t>
      </w:r>
      <w:r>
        <w:rPr>
          <w:spacing w:val="-4"/>
          <w:w w:val="110"/>
          <w:sz w:val="18"/>
        </w:rPr>
        <w:t>the</w:t>
      </w:r>
      <w:r>
        <w:rPr>
          <w:spacing w:val="-14"/>
          <w:w w:val="110"/>
          <w:sz w:val="18"/>
        </w:rPr>
        <w:t> </w:t>
      </w:r>
      <w:r>
        <w:rPr>
          <w:spacing w:val="-4"/>
          <w:w w:val="110"/>
          <w:sz w:val="18"/>
        </w:rPr>
        <w:t>United</w:t>
      </w:r>
      <w:r>
        <w:rPr>
          <w:spacing w:val="-22"/>
          <w:w w:val="110"/>
          <w:sz w:val="18"/>
        </w:rPr>
        <w:t> </w:t>
      </w:r>
      <w:r>
        <w:rPr>
          <w:spacing w:val="-4"/>
          <w:w w:val="110"/>
          <w:sz w:val="18"/>
        </w:rPr>
        <w:t>Republic</w:t>
      </w:r>
      <w:r>
        <w:rPr>
          <w:spacing w:val="-19"/>
          <w:w w:val="110"/>
          <w:sz w:val="18"/>
        </w:rPr>
        <w:t> </w:t>
      </w:r>
      <w:r>
        <w:rPr>
          <w:spacing w:val="-4"/>
          <w:w w:val="110"/>
          <w:sz w:val="18"/>
        </w:rPr>
        <w:t>shall</w:t>
      </w:r>
      <w:r>
        <w:rPr>
          <w:spacing w:val="-21"/>
          <w:w w:val="110"/>
          <w:sz w:val="18"/>
        </w:rPr>
        <w:t> </w:t>
      </w:r>
      <w:r>
        <w:rPr>
          <w:spacing w:val="-4"/>
          <w:w w:val="110"/>
          <w:sz w:val="18"/>
        </w:rPr>
        <w:t>not</w:t>
      </w:r>
      <w:r>
        <w:rPr>
          <w:spacing w:val="-14"/>
          <w:w w:val="110"/>
          <w:sz w:val="18"/>
        </w:rPr>
        <w:t> </w:t>
      </w:r>
      <w:r>
        <w:rPr>
          <w:spacing w:val="-4"/>
          <w:w w:val="110"/>
          <w:sz w:val="18"/>
        </w:rPr>
        <w:t>be</w:t>
      </w:r>
      <w:r>
        <w:rPr>
          <w:spacing w:val="-14"/>
          <w:w w:val="110"/>
          <w:sz w:val="18"/>
        </w:rPr>
        <w:t> </w:t>
      </w:r>
      <w:r>
        <w:rPr>
          <w:spacing w:val="-4"/>
          <w:w w:val="110"/>
          <w:sz w:val="18"/>
        </w:rPr>
        <w:t>paid</w:t>
      </w:r>
      <w:r>
        <w:rPr>
          <w:spacing w:val="-22"/>
          <w:w w:val="110"/>
          <w:sz w:val="18"/>
        </w:rPr>
        <w:t> </w:t>
      </w:r>
      <w:r>
        <w:rPr>
          <w:spacing w:val="-4"/>
          <w:w w:val="110"/>
          <w:sz w:val="18"/>
        </w:rPr>
        <w:t>out</w:t>
      </w:r>
      <w:r>
        <w:rPr>
          <w:spacing w:val="-14"/>
          <w:w w:val="110"/>
          <w:sz w:val="18"/>
        </w:rPr>
        <w:t> </w:t>
      </w:r>
      <w:r>
        <w:rPr>
          <w:spacing w:val="-4"/>
          <w:w w:val="110"/>
          <w:sz w:val="18"/>
        </w:rPr>
        <w:t>for</w:t>
      </w:r>
      <w:r>
        <w:rPr>
          <w:spacing w:val="-21"/>
          <w:w w:val="110"/>
          <w:sz w:val="18"/>
        </w:rPr>
        <w:t> </w:t>
      </w:r>
      <w:r>
        <w:rPr>
          <w:spacing w:val="-4"/>
          <w:w w:val="110"/>
          <w:sz w:val="18"/>
        </w:rPr>
        <w:t>expenditure </w:t>
      </w:r>
      <w:r>
        <w:rPr>
          <w:sz w:val="18"/>
        </w:rPr>
        <w:t>unless and until such expenditure has been authorized by law.</w:t>
      </w:r>
    </w:p>
    <w:p>
      <w:pPr>
        <w:pStyle w:val="ListParagraph"/>
        <w:numPr>
          <w:ilvl w:val="1"/>
          <w:numId w:val="2"/>
        </w:numPr>
        <w:tabs>
          <w:tab w:pos="3759" w:val="left" w:leader="none"/>
          <w:tab w:pos="3761" w:val="left" w:leader="none"/>
        </w:tabs>
        <w:spacing w:line="232" w:lineRule="auto" w:before="3" w:after="0"/>
        <w:ind w:left="3761" w:right="1280" w:hanging="204"/>
        <w:jc w:val="left"/>
        <w:rPr>
          <w:sz w:val="18"/>
        </w:rPr>
      </w:pPr>
      <w:r>
        <w:rPr>
          <w:sz w:val="18"/>
        </w:rPr>
        <w:t>Moneys in</w:t>
      </w:r>
      <w:r>
        <w:rPr>
          <w:spacing w:val="-2"/>
          <w:sz w:val="18"/>
        </w:rPr>
        <w:t> </w:t>
      </w:r>
      <w:r>
        <w:rPr>
          <w:sz w:val="18"/>
        </w:rPr>
        <w:t>the Consolidated</w:t>
      </w:r>
      <w:r>
        <w:rPr>
          <w:spacing w:val="-4"/>
          <w:sz w:val="18"/>
        </w:rPr>
        <w:t> </w:t>
      </w:r>
      <w:r>
        <w:rPr>
          <w:sz w:val="18"/>
        </w:rPr>
        <w:t>Fund</w:t>
      </w:r>
      <w:r>
        <w:rPr>
          <w:spacing w:val="-4"/>
          <w:sz w:val="18"/>
        </w:rPr>
        <w:t> </w:t>
      </w:r>
      <w:r>
        <w:rPr>
          <w:sz w:val="18"/>
        </w:rPr>
        <w:t>of</w:t>
      </w:r>
      <w:r>
        <w:rPr>
          <w:spacing w:val="-4"/>
          <w:sz w:val="18"/>
        </w:rPr>
        <w:t> </w:t>
      </w:r>
      <w:r>
        <w:rPr>
          <w:sz w:val="18"/>
        </w:rPr>
        <w:t>the Government of</w:t>
      </w:r>
      <w:r>
        <w:rPr>
          <w:spacing w:val="-4"/>
          <w:sz w:val="18"/>
        </w:rPr>
        <w:t> </w:t>
      </w:r>
      <w:r>
        <w:rPr>
          <w:sz w:val="18"/>
        </w:rPr>
        <w:t>the United</w:t>
      </w:r>
      <w:r>
        <w:rPr>
          <w:spacing w:val="-4"/>
          <w:sz w:val="18"/>
        </w:rPr>
        <w:t> </w:t>
      </w:r>
      <w:r>
        <w:rPr>
          <w:sz w:val="18"/>
        </w:rPr>
        <w:t>Republic shall not be paid</w:t>
      </w:r>
      <w:r>
        <w:rPr>
          <w:spacing w:val="-8"/>
          <w:sz w:val="18"/>
        </w:rPr>
        <w:t> </w:t>
      </w:r>
      <w:r>
        <w:rPr>
          <w:sz w:val="18"/>
        </w:rPr>
        <w:t>out of</w:t>
      </w:r>
      <w:r>
        <w:rPr>
          <w:spacing w:val="-8"/>
          <w:sz w:val="18"/>
        </w:rPr>
        <w:t> </w:t>
      </w:r>
      <w:r>
        <w:rPr>
          <w:sz w:val="18"/>
        </w:rPr>
        <w:t>that Fund</w:t>
      </w:r>
      <w:r>
        <w:rPr>
          <w:spacing w:val="-8"/>
          <w:sz w:val="18"/>
        </w:rPr>
        <w:t> </w:t>
      </w:r>
      <w:r>
        <w:rPr>
          <w:sz w:val="18"/>
        </w:rPr>
        <w:t>for</w:t>
      </w:r>
      <w:r>
        <w:rPr>
          <w:spacing w:val="-6"/>
          <w:sz w:val="18"/>
        </w:rPr>
        <w:t> </w:t>
      </w:r>
      <w:r>
        <w:rPr>
          <w:sz w:val="18"/>
        </w:rPr>
        <w:t>the purpose of</w:t>
      </w:r>
      <w:r>
        <w:rPr>
          <w:spacing w:val="-8"/>
          <w:sz w:val="18"/>
        </w:rPr>
        <w:t> </w:t>
      </w:r>
      <w:r>
        <w:rPr>
          <w:sz w:val="18"/>
        </w:rPr>
        <w:t>expenditure unless and</w:t>
      </w:r>
      <w:r>
        <w:rPr>
          <w:spacing w:val="-8"/>
          <w:sz w:val="18"/>
        </w:rPr>
        <w:t> </w:t>
      </w:r>
      <w:r>
        <w:rPr>
          <w:sz w:val="18"/>
        </w:rPr>
        <w:t>until</w:t>
      </w:r>
      <w:r>
        <w:rPr>
          <w:spacing w:val="-6"/>
          <w:sz w:val="18"/>
        </w:rPr>
        <w:t> </w:t>
      </w:r>
      <w:r>
        <w:rPr>
          <w:sz w:val="18"/>
        </w:rPr>
        <w:t>such expenditure has been approved by the Controller and Auditor-General, and also on condition that such money shall have been paid out in accordance with a procedure prescribed for that purpose pursuant to a law enacted by Parliament.</w:t>
      </w:r>
    </w:p>
    <w:p>
      <w:pPr>
        <w:pStyle w:val="ListParagraph"/>
        <w:spacing w:after="0" w:line="232" w:lineRule="auto"/>
        <w:jc w:val="left"/>
        <w:rPr>
          <w:sz w:val="18"/>
        </w:rPr>
        <w:sectPr>
          <w:pgSz w:w="12240" w:h="15840"/>
          <w:pgMar w:header="280" w:footer="332" w:top="500" w:bottom="520" w:left="360" w:right="360"/>
        </w:sectPr>
      </w:pPr>
    </w:p>
    <w:p>
      <w:pPr>
        <w:pStyle w:val="BodyText"/>
        <w:spacing w:before="162"/>
        <w:rPr>
          <w:sz w:val="20"/>
        </w:rPr>
      </w:pPr>
    </w:p>
    <w:p>
      <w:pPr>
        <w:pStyle w:val="BodyText"/>
        <w:spacing w:after="0"/>
        <w:rPr>
          <w:sz w:val="20"/>
        </w:rPr>
        <w:sectPr>
          <w:pgSz w:w="12240" w:h="15840"/>
          <w:pgMar w:header="280" w:footer="332" w:top="500" w:bottom="520" w:left="360" w:right="360"/>
        </w:sect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134"/>
        <w:rPr>
          <w:sz w:val="13"/>
        </w:rPr>
      </w:pPr>
    </w:p>
    <w:p>
      <w:pPr>
        <w:spacing w:before="0"/>
        <w:ind w:left="159" w:right="0" w:firstLine="0"/>
        <w:jc w:val="left"/>
        <w:rPr>
          <w:sz w:val="13"/>
        </w:rPr>
      </w:pPr>
      <w:r>
        <w:rPr>
          <w:position w:val="3"/>
        </w:rPr>
        <w:drawing>
          <wp:inline distT="0" distB="0" distL="0" distR="0">
            <wp:extent cx="26855" cy="26855"/>
            <wp:effectExtent l="0" t="0" r="0" b="0"/>
            <wp:docPr id="271" name="Image 271"/>
            <wp:cNvGraphicFramePr>
              <a:graphicFrameLocks/>
            </wp:cNvGraphicFramePr>
            <a:graphic>
              <a:graphicData uri="http://schemas.openxmlformats.org/drawingml/2006/picture">
                <pic:pic>
                  <pic:nvPicPr>
                    <pic:cNvPr id="271" name="Image 271"/>
                    <pic:cNvPicPr/>
                  </pic:nvPicPr>
                  <pic:blipFill>
                    <a:blip r:embed="rId142" cstate="print"/>
                    <a:stretch>
                      <a:fillRect/>
                    </a:stretch>
                  </pic:blipFill>
                  <pic:spPr>
                    <a:xfrm>
                      <a:off x="0" y="0"/>
                      <a:ext cx="26855" cy="26855"/>
                    </a:xfrm>
                    <a:prstGeom prst="rect">
                      <a:avLst/>
                    </a:prstGeom>
                  </pic:spPr>
                </pic:pic>
              </a:graphicData>
            </a:graphic>
          </wp:inline>
        </w:drawing>
      </w:r>
      <w:r>
        <w:rPr>
          <w:position w:val="3"/>
        </w:rPr>
      </w:r>
      <w:r>
        <w:rPr>
          <w:rFonts w:ascii="Times New Roman"/>
          <w:spacing w:val="80"/>
          <w:sz w:val="20"/>
        </w:rPr>
        <w:t> </w:t>
      </w:r>
      <w:r>
        <w:rPr>
          <w:color w:val="2B2B2B"/>
          <w:sz w:val="13"/>
        </w:rPr>
        <w:t>Budget</w:t>
      </w:r>
      <w:r>
        <w:rPr>
          <w:color w:val="2B2B2B"/>
          <w:spacing w:val="-7"/>
          <w:sz w:val="13"/>
        </w:rPr>
        <w:t> </w:t>
      </w:r>
      <w:r>
        <w:rPr>
          <w:color w:val="2B2B2B"/>
          <w:sz w:val="13"/>
        </w:rPr>
        <w:t>bills</w:t>
      </w:r>
    </w:p>
    <w:p>
      <w:pPr>
        <w:pStyle w:val="BodyText"/>
        <w:rPr>
          <w:sz w:val="13"/>
        </w:rPr>
      </w:pPr>
    </w:p>
    <w:p>
      <w:pPr>
        <w:pStyle w:val="BodyText"/>
        <w:rPr>
          <w:sz w:val="13"/>
        </w:rPr>
      </w:pPr>
    </w:p>
    <w:p>
      <w:pPr>
        <w:pStyle w:val="BodyText"/>
        <w:rPr>
          <w:sz w:val="13"/>
        </w:rPr>
      </w:pPr>
    </w:p>
    <w:p>
      <w:pPr>
        <w:pStyle w:val="BodyText"/>
        <w:spacing w:before="61"/>
        <w:rPr>
          <w:sz w:val="13"/>
        </w:rPr>
      </w:pPr>
    </w:p>
    <w:p>
      <w:pPr>
        <w:spacing w:before="0"/>
        <w:ind w:left="159" w:right="0" w:firstLine="0"/>
        <w:jc w:val="left"/>
        <w:rPr>
          <w:sz w:val="13"/>
        </w:rPr>
      </w:pPr>
      <w:r>
        <w:rPr>
          <w:position w:val="3"/>
        </w:rPr>
        <w:drawing>
          <wp:inline distT="0" distB="0" distL="0" distR="0">
            <wp:extent cx="26855" cy="26855"/>
            <wp:effectExtent l="0" t="0" r="0" b="0"/>
            <wp:docPr id="272" name="Image 272"/>
            <wp:cNvGraphicFramePr>
              <a:graphicFrameLocks/>
            </wp:cNvGraphicFramePr>
            <a:graphic>
              <a:graphicData uri="http://schemas.openxmlformats.org/drawingml/2006/picture">
                <pic:pic>
                  <pic:nvPicPr>
                    <pic:cNvPr id="272" name="Image 272"/>
                    <pic:cNvPicPr/>
                  </pic:nvPicPr>
                  <pic:blipFill>
                    <a:blip r:embed="rId143" cstate="print"/>
                    <a:stretch>
                      <a:fillRect/>
                    </a:stretch>
                  </pic:blipFill>
                  <pic:spPr>
                    <a:xfrm>
                      <a:off x="0" y="0"/>
                      <a:ext cx="26855" cy="26855"/>
                    </a:xfrm>
                    <a:prstGeom prst="rect">
                      <a:avLst/>
                    </a:prstGeom>
                  </pic:spPr>
                </pic:pic>
              </a:graphicData>
            </a:graphic>
          </wp:inline>
        </w:drawing>
      </w:r>
      <w:r>
        <w:rPr>
          <w:position w:val="3"/>
        </w:rPr>
      </w:r>
      <w:r>
        <w:rPr>
          <w:rFonts w:ascii="Times New Roman"/>
          <w:spacing w:val="80"/>
          <w:sz w:val="20"/>
        </w:rPr>
        <w:t> </w:t>
      </w:r>
      <w:r>
        <w:rPr>
          <w:color w:val="2B2B2B"/>
          <w:spacing w:val="-4"/>
          <w:sz w:val="13"/>
        </w:rPr>
        <w:t>Spending </w:t>
      </w:r>
      <w:r>
        <w:rPr>
          <w:color w:val="2B2B2B"/>
          <w:sz w:val="13"/>
        </w:rPr>
        <w:t>bills</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14"/>
        <w:rPr>
          <w:sz w:val="13"/>
        </w:rPr>
      </w:pPr>
    </w:p>
    <w:p>
      <w:pPr>
        <w:spacing w:before="0"/>
        <w:ind w:left="159" w:right="0" w:firstLine="0"/>
        <w:jc w:val="left"/>
        <w:rPr>
          <w:sz w:val="13"/>
        </w:rPr>
      </w:pPr>
      <w:r>
        <w:rPr>
          <w:position w:val="3"/>
        </w:rPr>
        <w:drawing>
          <wp:inline distT="0" distB="0" distL="0" distR="0">
            <wp:extent cx="26855" cy="26855"/>
            <wp:effectExtent l="0" t="0" r="0" b="0"/>
            <wp:docPr id="273" name="Image 273"/>
            <wp:cNvGraphicFramePr>
              <a:graphicFrameLocks/>
            </wp:cNvGraphicFramePr>
            <a:graphic>
              <a:graphicData uri="http://schemas.openxmlformats.org/drawingml/2006/picture">
                <pic:pic>
                  <pic:nvPicPr>
                    <pic:cNvPr id="273" name="Image 273"/>
                    <pic:cNvPicPr/>
                  </pic:nvPicPr>
                  <pic:blipFill>
                    <a:blip r:embed="rId144" cstate="print"/>
                    <a:stretch>
                      <a:fillRect/>
                    </a:stretch>
                  </pic:blipFill>
                  <pic:spPr>
                    <a:xfrm>
                      <a:off x="0" y="0"/>
                      <a:ext cx="26855" cy="26855"/>
                    </a:xfrm>
                    <a:prstGeom prst="rect">
                      <a:avLst/>
                    </a:prstGeom>
                  </pic:spPr>
                </pic:pic>
              </a:graphicData>
            </a:graphic>
          </wp:inline>
        </w:drawing>
      </w:r>
      <w:r>
        <w:rPr>
          <w:position w:val="3"/>
        </w:rPr>
      </w:r>
      <w:r>
        <w:rPr>
          <w:rFonts w:ascii="Times New Roman"/>
          <w:spacing w:val="80"/>
          <w:sz w:val="20"/>
        </w:rPr>
        <w:t> </w:t>
      </w:r>
      <w:r>
        <w:rPr>
          <w:color w:val="2B2B2B"/>
          <w:spacing w:val="-4"/>
          <w:sz w:val="13"/>
        </w:rPr>
        <w:t>Spending </w:t>
      </w:r>
      <w:r>
        <w:rPr>
          <w:color w:val="2B2B2B"/>
          <w:sz w:val="13"/>
        </w:rPr>
        <w:t>bills</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82"/>
        <w:rPr>
          <w:sz w:val="13"/>
        </w:rPr>
      </w:pPr>
    </w:p>
    <w:p>
      <w:pPr>
        <w:spacing w:before="0"/>
        <w:ind w:left="159" w:right="0" w:firstLine="0"/>
        <w:jc w:val="left"/>
        <w:rPr>
          <w:sz w:val="13"/>
        </w:rPr>
      </w:pPr>
      <w:r>
        <w:rPr>
          <w:position w:val="3"/>
        </w:rPr>
        <w:drawing>
          <wp:inline distT="0" distB="0" distL="0" distR="0">
            <wp:extent cx="26855" cy="26855"/>
            <wp:effectExtent l="0" t="0" r="0" b="0"/>
            <wp:docPr id="274" name="Image 274"/>
            <wp:cNvGraphicFramePr>
              <a:graphicFrameLocks/>
            </wp:cNvGraphicFramePr>
            <a:graphic>
              <a:graphicData uri="http://schemas.openxmlformats.org/drawingml/2006/picture">
                <pic:pic>
                  <pic:nvPicPr>
                    <pic:cNvPr id="274" name="Image 274"/>
                    <pic:cNvPicPr/>
                  </pic:nvPicPr>
                  <pic:blipFill>
                    <a:blip r:embed="rId145" cstate="print"/>
                    <a:stretch>
                      <a:fillRect/>
                    </a:stretch>
                  </pic:blipFill>
                  <pic:spPr>
                    <a:xfrm>
                      <a:off x="0" y="0"/>
                      <a:ext cx="26855" cy="26855"/>
                    </a:xfrm>
                    <a:prstGeom prst="rect">
                      <a:avLst/>
                    </a:prstGeom>
                  </pic:spPr>
                </pic:pic>
              </a:graphicData>
            </a:graphic>
          </wp:inline>
        </w:drawing>
      </w:r>
      <w:r>
        <w:rPr>
          <w:position w:val="3"/>
        </w:rPr>
      </w:r>
      <w:r>
        <w:rPr>
          <w:rFonts w:ascii="Times New Roman"/>
          <w:spacing w:val="80"/>
          <w:sz w:val="20"/>
        </w:rPr>
        <w:t> </w:t>
      </w:r>
      <w:r>
        <w:rPr>
          <w:color w:val="2B2B2B"/>
          <w:spacing w:val="-2"/>
          <w:sz w:val="13"/>
        </w:rPr>
        <w:t>Subsidiary unit</w:t>
      </w:r>
      <w:r>
        <w:rPr>
          <w:color w:val="2B2B2B"/>
          <w:spacing w:val="-14"/>
          <w:sz w:val="13"/>
        </w:rPr>
        <w:t> </w:t>
      </w:r>
      <w:r>
        <w:rPr>
          <w:color w:val="2B2B2B"/>
          <w:spacing w:val="-2"/>
          <w:sz w:val="13"/>
        </w:rPr>
        <w:t>government</w:t>
      </w:r>
    </w:p>
    <w:p>
      <w:pPr>
        <w:pStyle w:val="Heading4"/>
        <w:numPr>
          <w:ilvl w:val="0"/>
          <w:numId w:val="2"/>
        </w:numPr>
        <w:tabs>
          <w:tab w:pos="824" w:val="left" w:leader="none"/>
        </w:tabs>
        <w:spacing w:line="230" w:lineRule="auto" w:before="106" w:after="0"/>
        <w:ind w:left="347" w:right="2097" w:firstLine="0"/>
        <w:jc w:val="left"/>
      </w:pPr>
      <w:r>
        <w:rPr>
          <w:b w:val="0"/>
        </w:rPr>
        <w:br w:type="column"/>
      </w:r>
      <w:r>
        <w:rPr>
          <w:w w:val="90"/>
        </w:rPr>
        <w:t>Procedure for authorization of expenditure in advance of </w:t>
      </w:r>
      <w:r>
        <w:rPr>
          <w:spacing w:val="-2"/>
        </w:rPr>
        <w:t>appropriation</w:t>
      </w:r>
    </w:p>
    <w:p>
      <w:pPr>
        <w:pStyle w:val="ListParagraph"/>
        <w:numPr>
          <w:ilvl w:val="1"/>
          <w:numId w:val="2"/>
        </w:numPr>
        <w:tabs>
          <w:tab w:pos="909" w:val="left" w:leader="none"/>
          <w:tab w:pos="911" w:val="left" w:leader="none"/>
        </w:tabs>
        <w:spacing w:line="232" w:lineRule="auto" w:before="218" w:after="0"/>
        <w:ind w:left="911" w:right="1371" w:hanging="204"/>
        <w:jc w:val="left"/>
        <w:rPr>
          <w:sz w:val="18"/>
        </w:rPr>
      </w:pPr>
      <w:r>
        <w:rPr>
          <w:spacing w:val="-2"/>
          <w:w w:val="105"/>
          <w:sz w:val="18"/>
        </w:rPr>
        <w:t>The</w:t>
      </w:r>
      <w:r>
        <w:rPr>
          <w:spacing w:val="-9"/>
          <w:w w:val="105"/>
          <w:sz w:val="18"/>
        </w:rPr>
        <w:t> </w:t>
      </w:r>
      <w:r>
        <w:rPr>
          <w:spacing w:val="-2"/>
          <w:w w:val="105"/>
          <w:sz w:val="18"/>
        </w:rPr>
        <w:t>President</w:t>
      </w:r>
      <w:r>
        <w:rPr>
          <w:spacing w:val="-9"/>
          <w:w w:val="105"/>
          <w:sz w:val="18"/>
        </w:rPr>
        <w:t> </w:t>
      </w:r>
      <w:r>
        <w:rPr>
          <w:spacing w:val="-2"/>
          <w:w w:val="105"/>
          <w:sz w:val="18"/>
        </w:rPr>
        <w:t>shall</w:t>
      </w:r>
      <w:r>
        <w:rPr>
          <w:spacing w:val="-16"/>
          <w:w w:val="105"/>
          <w:sz w:val="18"/>
        </w:rPr>
        <w:t> </w:t>
      </w:r>
      <w:r>
        <w:rPr>
          <w:spacing w:val="-2"/>
          <w:w w:val="105"/>
          <w:sz w:val="18"/>
        </w:rPr>
        <w:t>give</w:t>
      </w:r>
      <w:r>
        <w:rPr>
          <w:spacing w:val="-9"/>
          <w:w w:val="105"/>
          <w:sz w:val="18"/>
        </w:rPr>
        <w:t> </w:t>
      </w:r>
      <w:r>
        <w:rPr>
          <w:spacing w:val="-2"/>
          <w:w w:val="105"/>
          <w:sz w:val="18"/>
        </w:rPr>
        <w:t>directions</w:t>
      </w:r>
      <w:r>
        <w:rPr>
          <w:spacing w:val="-5"/>
          <w:w w:val="105"/>
          <w:sz w:val="18"/>
        </w:rPr>
        <w:t> </w:t>
      </w:r>
      <w:r>
        <w:rPr>
          <w:spacing w:val="-2"/>
          <w:w w:val="105"/>
          <w:sz w:val="18"/>
        </w:rPr>
        <w:t>to</w:t>
      </w:r>
      <w:r>
        <w:rPr>
          <w:spacing w:val="-16"/>
          <w:w w:val="105"/>
          <w:sz w:val="18"/>
        </w:rPr>
        <w:t> </w:t>
      </w:r>
      <w:r>
        <w:rPr>
          <w:spacing w:val="-2"/>
          <w:w w:val="105"/>
          <w:sz w:val="18"/>
        </w:rPr>
        <w:t>persons</w:t>
      </w:r>
      <w:r>
        <w:rPr>
          <w:spacing w:val="-5"/>
          <w:w w:val="105"/>
          <w:sz w:val="18"/>
        </w:rPr>
        <w:t> </w:t>
      </w:r>
      <w:r>
        <w:rPr>
          <w:spacing w:val="-2"/>
          <w:w w:val="105"/>
          <w:sz w:val="18"/>
        </w:rPr>
        <w:t>concerned</w:t>
      </w:r>
      <w:r>
        <w:rPr>
          <w:spacing w:val="-17"/>
          <w:w w:val="105"/>
          <w:sz w:val="18"/>
        </w:rPr>
        <w:t> </w:t>
      </w:r>
      <w:r>
        <w:rPr>
          <w:spacing w:val="-2"/>
          <w:w w:val="105"/>
          <w:sz w:val="18"/>
        </w:rPr>
        <w:t>to</w:t>
      </w:r>
      <w:r>
        <w:rPr>
          <w:spacing w:val="-16"/>
          <w:w w:val="105"/>
          <w:sz w:val="18"/>
        </w:rPr>
        <w:t> </w:t>
      </w:r>
      <w:r>
        <w:rPr>
          <w:spacing w:val="-2"/>
          <w:w w:val="105"/>
          <w:sz w:val="18"/>
        </w:rPr>
        <w:t>prepare</w:t>
      </w:r>
      <w:r>
        <w:rPr>
          <w:spacing w:val="-9"/>
          <w:w w:val="105"/>
          <w:sz w:val="18"/>
        </w:rPr>
        <w:t> </w:t>
      </w:r>
      <w:r>
        <w:rPr>
          <w:spacing w:val="-2"/>
          <w:w w:val="105"/>
          <w:sz w:val="18"/>
        </w:rPr>
        <w:t>and</w:t>
      </w:r>
      <w:r>
        <w:rPr>
          <w:spacing w:val="-17"/>
          <w:w w:val="105"/>
          <w:sz w:val="18"/>
        </w:rPr>
        <w:t> </w:t>
      </w:r>
      <w:r>
        <w:rPr>
          <w:spacing w:val="-2"/>
          <w:w w:val="105"/>
          <w:sz w:val="18"/>
        </w:rPr>
        <w:t>submit </w:t>
      </w:r>
      <w:r>
        <w:rPr>
          <w:w w:val="105"/>
          <w:sz w:val="18"/>
        </w:rPr>
        <w:t>to</w:t>
      </w:r>
      <w:r>
        <w:rPr>
          <w:spacing w:val="-9"/>
          <w:w w:val="105"/>
          <w:sz w:val="18"/>
        </w:rPr>
        <w:t> </w:t>
      </w:r>
      <w:r>
        <w:rPr>
          <w:w w:val="105"/>
          <w:sz w:val="18"/>
        </w:rPr>
        <w:t>the</w:t>
      </w:r>
      <w:r>
        <w:rPr>
          <w:spacing w:val="-1"/>
          <w:w w:val="105"/>
          <w:sz w:val="18"/>
        </w:rPr>
        <w:t> </w:t>
      </w:r>
      <w:r>
        <w:rPr>
          <w:w w:val="105"/>
          <w:sz w:val="18"/>
        </w:rPr>
        <w:t>National</w:t>
      </w:r>
      <w:r>
        <w:rPr>
          <w:spacing w:val="-9"/>
          <w:w w:val="105"/>
          <w:sz w:val="18"/>
        </w:rPr>
        <w:t> </w:t>
      </w:r>
      <w:r>
        <w:rPr>
          <w:w w:val="105"/>
          <w:sz w:val="18"/>
        </w:rPr>
        <w:t>Assembly in</w:t>
      </w:r>
      <w:r>
        <w:rPr>
          <w:spacing w:val="-9"/>
          <w:w w:val="105"/>
          <w:sz w:val="18"/>
        </w:rPr>
        <w:t> </w:t>
      </w:r>
      <w:r>
        <w:rPr>
          <w:w w:val="105"/>
          <w:sz w:val="18"/>
        </w:rPr>
        <w:t>each</w:t>
      </w:r>
      <w:r>
        <w:rPr>
          <w:spacing w:val="-9"/>
          <w:w w:val="105"/>
          <w:sz w:val="18"/>
        </w:rPr>
        <w:t> </w:t>
      </w:r>
      <w:r>
        <w:rPr>
          <w:w w:val="105"/>
          <w:sz w:val="18"/>
        </w:rPr>
        <w:t>Government</w:t>
      </w:r>
      <w:r>
        <w:rPr>
          <w:spacing w:val="-1"/>
          <w:w w:val="105"/>
          <w:sz w:val="18"/>
        </w:rPr>
        <w:t> </w:t>
      </w:r>
      <w:r>
        <w:rPr>
          <w:w w:val="105"/>
          <w:sz w:val="18"/>
        </w:rPr>
        <w:t>financial</w:t>
      </w:r>
      <w:r>
        <w:rPr>
          <w:spacing w:val="-9"/>
          <w:w w:val="105"/>
          <w:sz w:val="18"/>
        </w:rPr>
        <w:t> </w:t>
      </w:r>
      <w:r>
        <w:rPr>
          <w:w w:val="105"/>
          <w:sz w:val="18"/>
        </w:rPr>
        <w:t>year</w:t>
      </w:r>
      <w:r>
        <w:rPr>
          <w:spacing w:val="-9"/>
          <w:w w:val="105"/>
          <w:sz w:val="18"/>
        </w:rPr>
        <w:t> </w:t>
      </w:r>
      <w:r>
        <w:rPr>
          <w:w w:val="105"/>
          <w:sz w:val="18"/>
        </w:rPr>
        <w:t>estimates of</w:t>
      </w:r>
      <w:r>
        <w:rPr>
          <w:spacing w:val="-11"/>
          <w:w w:val="105"/>
          <w:sz w:val="18"/>
        </w:rPr>
        <w:t> </w:t>
      </w:r>
      <w:r>
        <w:rPr>
          <w:w w:val="105"/>
          <w:sz w:val="18"/>
        </w:rPr>
        <w:t>the </w:t>
      </w:r>
      <w:r>
        <w:rPr>
          <w:spacing w:val="-2"/>
          <w:w w:val="105"/>
          <w:sz w:val="18"/>
        </w:rPr>
        <w:t>revenue</w:t>
      </w:r>
      <w:r>
        <w:rPr>
          <w:spacing w:val="-12"/>
          <w:w w:val="105"/>
          <w:sz w:val="18"/>
        </w:rPr>
        <w:t> </w:t>
      </w:r>
      <w:r>
        <w:rPr>
          <w:spacing w:val="-2"/>
          <w:w w:val="105"/>
          <w:sz w:val="18"/>
        </w:rPr>
        <w:t>and</w:t>
      </w:r>
      <w:r>
        <w:rPr>
          <w:spacing w:val="-20"/>
          <w:w w:val="105"/>
          <w:sz w:val="18"/>
        </w:rPr>
        <w:t> </w:t>
      </w:r>
      <w:r>
        <w:rPr>
          <w:spacing w:val="-2"/>
          <w:w w:val="105"/>
          <w:sz w:val="18"/>
        </w:rPr>
        <w:t>expenditure</w:t>
      </w:r>
      <w:r>
        <w:rPr>
          <w:spacing w:val="-12"/>
          <w:w w:val="105"/>
          <w:sz w:val="18"/>
        </w:rPr>
        <w:t> </w:t>
      </w:r>
      <w:r>
        <w:rPr>
          <w:spacing w:val="-2"/>
          <w:w w:val="105"/>
          <w:sz w:val="18"/>
        </w:rPr>
        <w:t>of</w:t>
      </w:r>
      <w:r>
        <w:rPr>
          <w:spacing w:val="-20"/>
          <w:w w:val="105"/>
          <w:sz w:val="18"/>
        </w:rPr>
        <w:t> </w:t>
      </w:r>
      <w:r>
        <w:rPr>
          <w:spacing w:val="-2"/>
          <w:w w:val="105"/>
          <w:sz w:val="18"/>
        </w:rPr>
        <w:t>the</w:t>
      </w:r>
      <w:r>
        <w:rPr>
          <w:spacing w:val="-12"/>
          <w:w w:val="105"/>
          <w:sz w:val="18"/>
        </w:rPr>
        <w:t> </w:t>
      </w:r>
      <w:r>
        <w:rPr>
          <w:spacing w:val="-2"/>
          <w:w w:val="105"/>
          <w:sz w:val="18"/>
        </w:rPr>
        <w:t>Government</w:t>
      </w:r>
      <w:r>
        <w:rPr>
          <w:spacing w:val="-12"/>
          <w:w w:val="105"/>
          <w:sz w:val="18"/>
        </w:rPr>
        <w:t> </w:t>
      </w:r>
      <w:r>
        <w:rPr>
          <w:spacing w:val="-2"/>
          <w:w w:val="105"/>
          <w:sz w:val="18"/>
        </w:rPr>
        <w:t>of</w:t>
      </w:r>
      <w:r>
        <w:rPr>
          <w:spacing w:val="-20"/>
          <w:w w:val="105"/>
          <w:sz w:val="18"/>
        </w:rPr>
        <w:t> </w:t>
      </w:r>
      <w:r>
        <w:rPr>
          <w:spacing w:val="-2"/>
          <w:w w:val="105"/>
          <w:sz w:val="18"/>
        </w:rPr>
        <w:t>the</w:t>
      </w:r>
      <w:r>
        <w:rPr>
          <w:spacing w:val="-12"/>
          <w:w w:val="105"/>
          <w:sz w:val="18"/>
        </w:rPr>
        <w:t> </w:t>
      </w:r>
      <w:r>
        <w:rPr>
          <w:spacing w:val="-2"/>
          <w:w w:val="105"/>
          <w:sz w:val="18"/>
        </w:rPr>
        <w:t>United</w:t>
      </w:r>
      <w:r>
        <w:rPr>
          <w:spacing w:val="-20"/>
          <w:w w:val="105"/>
          <w:sz w:val="18"/>
        </w:rPr>
        <w:t> </w:t>
      </w:r>
      <w:r>
        <w:rPr>
          <w:spacing w:val="-2"/>
          <w:w w:val="105"/>
          <w:sz w:val="18"/>
        </w:rPr>
        <w:t>Republic</w:t>
      </w:r>
      <w:r>
        <w:rPr>
          <w:spacing w:val="-17"/>
          <w:w w:val="105"/>
          <w:sz w:val="18"/>
        </w:rPr>
        <w:t> </w:t>
      </w:r>
      <w:r>
        <w:rPr>
          <w:spacing w:val="-2"/>
          <w:w w:val="105"/>
          <w:sz w:val="18"/>
        </w:rPr>
        <w:t>for</w:t>
      </w:r>
      <w:r>
        <w:rPr>
          <w:spacing w:val="-19"/>
          <w:w w:val="105"/>
          <w:sz w:val="18"/>
        </w:rPr>
        <w:t> </w:t>
      </w:r>
      <w:r>
        <w:rPr>
          <w:spacing w:val="-2"/>
          <w:w w:val="105"/>
          <w:sz w:val="18"/>
        </w:rPr>
        <w:t>the</w:t>
      </w:r>
      <w:r>
        <w:rPr>
          <w:spacing w:val="-12"/>
          <w:w w:val="105"/>
          <w:sz w:val="18"/>
        </w:rPr>
        <w:t> </w:t>
      </w:r>
      <w:r>
        <w:rPr>
          <w:spacing w:val="-2"/>
          <w:w w:val="105"/>
          <w:sz w:val="18"/>
        </w:rPr>
        <w:t>next </w:t>
      </w:r>
      <w:r>
        <w:rPr>
          <w:w w:val="105"/>
          <w:sz w:val="18"/>
        </w:rPr>
        <w:t>financial</w:t>
      </w:r>
      <w:r>
        <w:rPr>
          <w:spacing w:val="-23"/>
          <w:w w:val="105"/>
          <w:sz w:val="18"/>
        </w:rPr>
        <w:t> </w:t>
      </w:r>
      <w:r>
        <w:rPr>
          <w:w w:val="105"/>
          <w:sz w:val="18"/>
        </w:rPr>
        <w:t>year.</w:t>
      </w:r>
    </w:p>
    <w:p>
      <w:pPr>
        <w:pStyle w:val="ListParagraph"/>
        <w:numPr>
          <w:ilvl w:val="1"/>
          <w:numId w:val="2"/>
        </w:numPr>
        <w:tabs>
          <w:tab w:pos="909" w:val="left" w:leader="none"/>
          <w:tab w:pos="911" w:val="left" w:leader="none"/>
        </w:tabs>
        <w:spacing w:line="232" w:lineRule="auto" w:before="3" w:after="0"/>
        <w:ind w:left="911" w:right="1427" w:hanging="204"/>
        <w:jc w:val="left"/>
        <w:rPr>
          <w:sz w:val="18"/>
        </w:rPr>
      </w:pPr>
      <w:r>
        <w:rPr>
          <w:w w:val="105"/>
          <w:sz w:val="18"/>
        </w:rPr>
        <w:t>After</w:t>
      </w:r>
      <w:r>
        <w:rPr>
          <w:spacing w:val="-23"/>
          <w:w w:val="105"/>
          <w:sz w:val="18"/>
        </w:rPr>
        <w:t> </w:t>
      </w:r>
      <w:r>
        <w:rPr>
          <w:w w:val="105"/>
          <w:sz w:val="18"/>
        </w:rPr>
        <w:t>the</w:t>
      </w:r>
      <w:r>
        <w:rPr>
          <w:spacing w:val="-17"/>
          <w:w w:val="105"/>
          <w:sz w:val="18"/>
        </w:rPr>
        <w:t> </w:t>
      </w:r>
      <w:r>
        <w:rPr>
          <w:w w:val="105"/>
          <w:sz w:val="18"/>
        </w:rPr>
        <w:t>National</w:t>
      </w:r>
      <w:r>
        <w:rPr>
          <w:spacing w:val="-23"/>
          <w:w w:val="105"/>
          <w:sz w:val="18"/>
        </w:rPr>
        <w:t> </w:t>
      </w:r>
      <w:r>
        <w:rPr>
          <w:w w:val="105"/>
          <w:sz w:val="18"/>
        </w:rPr>
        <w:t>Assembly</w:t>
      </w:r>
      <w:r>
        <w:rPr>
          <w:spacing w:val="-15"/>
          <w:w w:val="105"/>
          <w:sz w:val="18"/>
        </w:rPr>
        <w:t> </w:t>
      </w:r>
      <w:r>
        <w:rPr>
          <w:w w:val="105"/>
          <w:sz w:val="18"/>
        </w:rPr>
        <w:t>has</w:t>
      </w:r>
      <w:r>
        <w:rPr>
          <w:spacing w:val="-15"/>
          <w:w w:val="105"/>
          <w:sz w:val="18"/>
        </w:rPr>
        <w:t> </w:t>
      </w:r>
      <w:r>
        <w:rPr>
          <w:w w:val="105"/>
          <w:sz w:val="18"/>
        </w:rPr>
        <w:t>approved</w:t>
      </w:r>
      <w:r>
        <w:rPr>
          <w:spacing w:val="-23"/>
          <w:w w:val="105"/>
          <w:sz w:val="18"/>
        </w:rPr>
        <w:t> </w:t>
      </w:r>
      <w:r>
        <w:rPr>
          <w:w w:val="105"/>
          <w:sz w:val="18"/>
        </w:rPr>
        <w:t>the</w:t>
      </w:r>
      <w:r>
        <w:rPr>
          <w:spacing w:val="-17"/>
          <w:w w:val="105"/>
          <w:sz w:val="18"/>
        </w:rPr>
        <w:t> </w:t>
      </w:r>
      <w:r>
        <w:rPr>
          <w:w w:val="105"/>
          <w:sz w:val="18"/>
        </w:rPr>
        <w:t>estimates</w:t>
      </w:r>
      <w:r>
        <w:rPr>
          <w:spacing w:val="-15"/>
          <w:w w:val="105"/>
          <w:sz w:val="18"/>
        </w:rPr>
        <w:t> </w:t>
      </w:r>
      <w:r>
        <w:rPr>
          <w:w w:val="105"/>
          <w:sz w:val="18"/>
        </w:rPr>
        <w:t>of</w:t>
      </w:r>
      <w:r>
        <w:rPr>
          <w:spacing w:val="-24"/>
          <w:w w:val="105"/>
          <w:sz w:val="18"/>
        </w:rPr>
        <w:t> </w:t>
      </w:r>
      <w:r>
        <w:rPr>
          <w:w w:val="105"/>
          <w:sz w:val="18"/>
        </w:rPr>
        <w:t>expenditure</w:t>
      </w:r>
      <w:r>
        <w:rPr>
          <w:spacing w:val="-17"/>
          <w:w w:val="105"/>
          <w:sz w:val="18"/>
        </w:rPr>
        <w:t> </w:t>
      </w:r>
      <w:r>
        <w:rPr>
          <w:w w:val="105"/>
          <w:sz w:val="18"/>
        </w:rPr>
        <w:t>(apart </w:t>
      </w:r>
      <w:r>
        <w:rPr>
          <w:spacing w:val="-2"/>
          <w:w w:val="105"/>
          <w:sz w:val="18"/>
        </w:rPr>
        <w:t>from</w:t>
      </w:r>
      <w:r>
        <w:rPr>
          <w:spacing w:val="-12"/>
          <w:w w:val="105"/>
          <w:sz w:val="18"/>
        </w:rPr>
        <w:t> </w:t>
      </w:r>
      <w:r>
        <w:rPr>
          <w:spacing w:val="-2"/>
          <w:w w:val="105"/>
          <w:sz w:val="18"/>
        </w:rPr>
        <w:t>the</w:t>
      </w:r>
      <w:r>
        <w:rPr>
          <w:spacing w:val="-12"/>
          <w:w w:val="105"/>
          <w:sz w:val="18"/>
        </w:rPr>
        <w:t> </w:t>
      </w:r>
      <w:r>
        <w:rPr>
          <w:spacing w:val="-2"/>
          <w:w w:val="105"/>
          <w:sz w:val="18"/>
        </w:rPr>
        <w:t>expenditure</w:t>
      </w:r>
      <w:r>
        <w:rPr>
          <w:spacing w:val="-12"/>
          <w:w w:val="105"/>
          <w:sz w:val="18"/>
        </w:rPr>
        <w:t> </w:t>
      </w:r>
      <w:r>
        <w:rPr>
          <w:spacing w:val="-2"/>
          <w:w w:val="105"/>
          <w:sz w:val="18"/>
        </w:rPr>
        <w:t>charged</w:t>
      </w:r>
      <w:r>
        <w:rPr>
          <w:spacing w:val="-20"/>
          <w:w w:val="105"/>
          <w:sz w:val="18"/>
        </w:rPr>
        <w:t> </w:t>
      </w:r>
      <w:r>
        <w:rPr>
          <w:spacing w:val="-2"/>
          <w:w w:val="105"/>
          <w:sz w:val="18"/>
        </w:rPr>
        <w:t>on</w:t>
      </w:r>
      <w:r>
        <w:rPr>
          <w:spacing w:val="-18"/>
          <w:w w:val="105"/>
          <w:sz w:val="18"/>
        </w:rPr>
        <w:t> </w:t>
      </w:r>
      <w:r>
        <w:rPr>
          <w:spacing w:val="-2"/>
          <w:w w:val="105"/>
          <w:sz w:val="18"/>
        </w:rPr>
        <w:t>the</w:t>
      </w:r>
      <w:r>
        <w:rPr>
          <w:spacing w:val="-12"/>
          <w:w w:val="105"/>
          <w:sz w:val="18"/>
        </w:rPr>
        <w:t> </w:t>
      </w:r>
      <w:r>
        <w:rPr>
          <w:spacing w:val="-2"/>
          <w:w w:val="105"/>
          <w:sz w:val="18"/>
        </w:rPr>
        <w:t>Consolidated</w:t>
      </w:r>
      <w:r>
        <w:rPr>
          <w:spacing w:val="-20"/>
          <w:w w:val="105"/>
          <w:sz w:val="18"/>
        </w:rPr>
        <w:t> </w:t>
      </w:r>
      <w:r>
        <w:rPr>
          <w:spacing w:val="-2"/>
          <w:w w:val="105"/>
          <w:sz w:val="18"/>
        </w:rPr>
        <w:t>Fund</w:t>
      </w:r>
      <w:r>
        <w:rPr>
          <w:spacing w:val="-20"/>
          <w:w w:val="105"/>
          <w:sz w:val="18"/>
        </w:rPr>
        <w:t> </w:t>
      </w:r>
      <w:r>
        <w:rPr>
          <w:spacing w:val="-2"/>
          <w:w w:val="105"/>
          <w:sz w:val="18"/>
        </w:rPr>
        <w:t>by</w:t>
      </w:r>
      <w:r>
        <w:rPr>
          <w:spacing w:val="-9"/>
          <w:w w:val="105"/>
          <w:sz w:val="18"/>
        </w:rPr>
        <w:t> </w:t>
      </w:r>
      <w:r>
        <w:rPr>
          <w:spacing w:val="-2"/>
          <w:w w:val="105"/>
          <w:sz w:val="18"/>
        </w:rPr>
        <w:t>this</w:t>
      </w:r>
      <w:r>
        <w:rPr>
          <w:spacing w:val="-8"/>
          <w:w w:val="105"/>
          <w:sz w:val="18"/>
        </w:rPr>
        <w:t> </w:t>
      </w:r>
      <w:r>
        <w:rPr>
          <w:spacing w:val="-2"/>
          <w:w w:val="105"/>
          <w:sz w:val="18"/>
        </w:rPr>
        <w:t>Constitution</w:t>
      </w:r>
      <w:r>
        <w:rPr>
          <w:spacing w:val="-18"/>
          <w:w w:val="105"/>
          <w:sz w:val="18"/>
        </w:rPr>
        <w:t> </w:t>
      </w:r>
      <w:r>
        <w:rPr>
          <w:spacing w:val="-2"/>
          <w:w w:val="105"/>
          <w:sz w:val="18"/>
        </w:rPr>
        <w:t>or by</w:t>
      </w:r>
      <w:r>
        <w:rPr>
          <w:spacing w:val="-10"/>
          <w:w w:val="105"/>
          <w:sz w:val="18"/>
        </w:rPr>
        <w:t> </w:t>
      </w:r>
      <w:r>
        <w:rPr>
          <w:spacing w:val="-2"/>
          <w:w w:val="105"/>
          <w:sz w:val="18"/>
        </w:rPr>
        <w:t>any</w:t>
      </w:r>
      <w:r>
        <w:rPr>
          <w:spacing w:val="-10"/>
          <w:w w:val="105"/>
          <w:sz w:val="18"/>
        </w:rPr>
        <w:t> </w:t>
      </w:r>
      <w:r>
        <w:rPr>
          <w:spacing w:val="-2"/>
          <w:w w:val="105"/>
          <w:sz w:val="18"/>
        </w:rPr>
        <w:t>other</w:t>
      </w:r>
      <w:r>
        <w:rPr>
          <w:spacing w:val="-19"/>
          <w:w w:val="105"/>
          <w:sz w:val="18"/>
        </w:rPr>
        <w:t> </w:t>
      </w:r>
      <w:r>
        <w:rPr>
          <w:spacing w:val="-2"/>
          <w:w w:val="105"/>
          <w:sz w:val="18"/>
        </w:rPr>
        <w:t>law)</w:t>
      </w:r>
      <w:r>
        <w:rPr>
          <w:spacing w:val="-13"/>
          <w:w w:val="105"/>
          <w:sz w:val="18"/>
        </w:rPr>
        <w:t> </w:t>
      </w:r>
      <w:r>
        <w:rPr>
          <w:spacing w:val="-2"/>
          <w:w w:val="105"/>
          <w:sz w:val="18"/>
        </w:rPr>
        <w:t>a</w:t>
      </w:r>
      <w:r>
        <w:rPr>
          <w:spacing w:val="-9"/>
          <w:w w:val="105"/>
          <w:sz w:val="18"/>
        </w:rPr>
        <w:t> </w:t>
      </w:r>
      <w:r>
        <w:rPr>
          <w:spacing w:val="-2"/>
          <w:w w:val="105"/>
          <w:sz w:val="18"/>
        </w:rPr>
        <w:t>Bill</w:t>
      </w:r>
      <w:r>
        <w:rPr>
          <w:spacing w:val="-19"/>
          <w:w w:val="105"/>
          <w:sz w:val="18"/>
        </w:rPr>
        <w:t> </w:t>
      </w:r>
      <w:r>
        <w:rPr>
          <w:spacing w:val="-2"/>
          <w:w w:val="105"/>
          <w:sz w:val="18"/>
        </w:rPr>
        <w:t>to</w:t>
      </w:r>
      <w:r>
        <w:rPr>
          <w:spacing w:val="-19"/>
          <w:w w:val="105"/>
          <w:sz w:val="18"/>
        </w:rPr>
        <w:t> </w:t>
      </w:r>
      <w:r>
        <w:rPr>
          <w:spacing w:val="-2"/>
          <w:w w:val="105"/>
          <w:sz w:val="18"/>
        </w:rPr>
        <w:t>be</w:t>
      </w:r>
      <w:r>
        <w:rPr>
          <w:spacing w:val="-13"/>
          <w:w w:val="105"/>
          <w:sz w:val="18"/>
        </w:rPr>
        <w:t> </w:t>
      </w:r>
      <w:r>
        <w:rPr>
          <w:spacing w:val="-2"/>
          <w:w w:val="105"/>
          <w:sz w:val="18"/>
        </w:rPr>
        <w:t>known</w:t>
      </w:r>
      <w:r>
        <w:rPr>
          <w:spacing w:val="-19"/>
          <w:w w:val="105"/>
          <w:sz w:val="18"/>
        </w:rPr>
        <w:t> </w:t>
      </w:r>
      <w:r>
        <w:rPr>
          <w:spacing w:val="-2"/>
          <w:w w:val="105"/>
          <w:sz w:val="18"/>
        </w:rPr>
        <w:t>as</w:t>
      </w:r>
      <w:r>
        <w:rPr>
          <w:spacing w:val="-9"/>
          <w:w w:val="105"/>
          <w:sz w:val="18"/>
        </w:rPr>
        <w:t> </w:t>
      </w:r>
      <w:r>
        <w:rPr>
          <w:spacing w:val="-2"/>
          <w:w w:val="105"/>
          <w:sz w:val="18"/>
        </w:rPr>
        <w:t>an</w:t>
      </w:r>
      <w:r>
        <w:rPr>
          <w:spacing w:val="-19"/>
          <w:w w:val="105"/>
          <w:sz w:val="18"/>
        </w:rPr>
        <w:t> </w:t>
      </w:r>
      <w:r>
        <w:rPr>
          <w:spacing w:val="-2"/>
          <w:w w:val="105"/>
          <w:sz w:val="18"/>
        </w:rPr>
        <w:t>Appropriation</w:t>
      </w:r>
      <w:r>
        <w:rPr>
          <w:spacing w:val="-19"/>
          <w:w w:val="105"/>
          <w:sz w:val="18"/>
        </w:rPr>
        <w:t> </w:t>
      </w:r>
      <w:r>
        <w:rPr>
          <w:spacing w:val="-2"/>
          <w:w w:val="105"/>
          <w:sz w:val="18"/>
        </w:rPr>
        <w:t>Bill</w:t>
      </w:r>
      <w:r>
        <w:rPr>
          <w:spacing w:val="-19"/>
          <w:w w:val="105"/>
          <w:sz w:val="18"/>
        </w:rPr>
        <w:t> </w:t>
      </w:r>
      <w:r>
        <w:rPr>
          <w:spacing w:val="-2"/>
          <w:w w:val="105"/>
          <w:sz w:val="18"/>
        </w:rPr>
        <w:t>shall</w:t>
      </w:r>
      <w:r>
        <w:rPr>
          <w:spacing w:val="-19"/>
          <w:w w:val="105"/>
          <w:sz w:val="18"/>
        </w:rPr>
        <w:t> </w:t>
      </w:r>
      <w:r>
        <w:rPr>
          <w:spacing w:val="-2"/>
          <w:w w:val="105"/>
          <w:sz w:val="18"/>
        </w:rPr>
        <w:t>be</w:t>
      </w:r>
      <w:r>
        <w:rPr>
          <w:spacing w:val="-13"/>
          <w:w w:val="105"/>
          <w:sz w:val="18"/>
        </w:rPr>
        <w:t> </w:t>
      </w:r>
      <w:r>
        <w:rPr>
          <w:spacing w:val="-2"/>
          <w:w w:val="105"/>
          <w:sz w:val="18"/>
        </w:rPr>
        <w:t>introduced </w:t>
      </w:r>
      <w:r>
        <w:rPr>
          <w:w w:val="105"/>
          <w:sz w:val="18"/>
        </w:rPr>
        <w:t>into</w:t>
      </w:r>
      <w:r>
        <w:rPr>
          <w:spacing w:val="-16"/>
          <w:w w:val="105"/>
          <w:sz w:val="18"/>
        </w:rPr>
        <w:t> </w:t>
      </w:r>
      <w:r>
        <w:rPr>
          <w:w w:val="105"/>
          <w:sz w:val="18"/>
        </w:rPr>
        <w:t>the</w:t>
      </w:r>
      <w:r>
        <w:rPr>
          <w:spacing w:val="-9"/>
          <w:w w:val="105"/>
          <w:sz w:val="18"/>
        </w:rPr>
        <w:t> </w:t>
      </w:r>
      <w:r>
        <w:rPr>
          <w:w w:val="105"/>
          <w:sz w:val="18"/>
        </w:rPr>
        <w:t>National</w:t>
      </w:r>
      <w:r>
        <w:rPr>
          <w:spacing w:val="-16"/>
          <w:w w:val="105"/>
          <w:sz w:val="18"/>
        </w:rPr>
        <w:t> </w:t>
      </w:r>
      <w:r>
        <w:rPr>
          <w:w w:val="105"/>
          <w:sz w:val="18"/>
        </w:rPr>
        <w:t>Assembly</w:t>
      </w:r>
      <w:r>
        <w:rPr>
          <w:spacing w:val="-6"/>
          <w:w w:val="105"/>
          <w:sz w:val="18"/>
        </w:rPr>
        <w:t> </w:t>
      </w:r>
      <w:r>
        <w:rPr>
          <w:w w:val="105"/>
          <w:sz w:val="18"/>
        </w:rPr>
        <w:t>for</w:t>
      </w:r>
      <w:r>
        <w:rPr>
          <w:spacing w:val="-16"/>
          <w:w w:val="105"/>
          <w:sz w:val="18"/>
        </w:rPr>
        <w:t> </w:t>
      </w:r>
      <w:r>
        <w:rPr>
          <w:w w:val="105"/>
          <w:sz w:val="18"/>
        </w:rPr>
        <w:t>the</w:t>
      </w:r>
      <w:r>
        <w:rPr>
          <w:spacing w:val="-9"/>
          <w:w w:val="105"/>
          <w:sz w:val="18"/>
        </w:rPr>
        <w:t> </w:t>
      </w:r>
      <w:r>
        <w:rPr>
          <w:w w:val="105"/>
          <w:sz w:val="18"/>
        </w:rPr>
        <w:t>purpose</w:t>
      </w:r>
      <w:r>
        <w:rPr>
          <w:spacing w:val="-9"/>
          <w:w w:val="105"/>
          <w:sz w:val="18"/>
        </w:rPr>
        <w:t> </w:t>
      </w:r>
      <w:r>
        <w:rPr>
          <w:w w:val="105"/>
          <w:sz w:val="18"/>
        </w:rPr>
        <w:t>of</w:t>
      </w:r>
      <w:r>
        <w:rPr>
          <w:spacing w:val="-17"/>
          <w:w w:val="105"/>
          <w:sz w:val="18"/>
        </w:rPr>
        <w:t> </w:t>
      </w:r>
      <w:r>
        <w:rPr>
          <w:w w:val="105"/>
          <w:sz w:val="18"/>
        </w:rPr>
        <w:t>authorising</w:t>
      </w:r>
      <w:r>
        <w:rPr>
          <w:spacing w:val="-6"/>
          <w:w w:val="105"/>
          <w:sz w:val="18"/>
        </w:rPr>
        <w:t> </w:t>
      </w:r>
      <w:r>
        <w:rPr>
          <w:w w:val="105"/>
          <w:sz w:val="18"/>
        </w:rPr>
        <w:t>the</w:t>
      </w:r>
      <w:r>
        <w:rPr>
          <w:spacing w:val="-9"/>
          <w:w w:val="105"/>
          <w:sz w:val="18"/>
        </w:rPr>
        <w:t> </w:t>
      </w:r>
      <w:r>
        <w:rPr>
          <w:w w:val="105"/>
          <w:sz w:val="18"/>
        </w:rPr>
        <w:t>issue</w:t>
      </w:r>
      <w:r>
        <w:rPr>
          <w:spacing w:val="-9"/>
          <w:w w:val="105"/>
          <w:sz w:val="18"/>
        </w:rPr>
        <w:t> </w:t>
      </w:r>
      <w:r>
        <w:rPr>
          <w:w w:val="105"/>
          <w:sz w:val="18"/>
        </w:rPr>
        <w:t>from</w:t>
      </w:r>
      <w:r>
        <w:rPr>
          <w:spacing w:val="-9"/>
          <w:w w:val="105"/>
          <w:sz w:val="18"/>
        </w:rPr>
        <w:t> </w:t>
      </w:r>
      <w:r>
        <w:rPr>
          <w:w w:val="105"/>
          <w:sz w:val="18"/>
        </w:rPr>
        <w:t>the Consolidated</w:t>
      </w:r>
      <w:r>
        <w:rPr>
          <w:spacing w:val="-16"/>
          <w:w w:val="105"/>
          <w:sz w:val="18"/>
        </w:rPr>
        <w:t> </w:t>
      </w:r>
      <w:r>
        <w:rPr>
          <w:w w:val="105"/>
          <w:sz w:val="18"/>
        </w:rPr>
        <w:t>Fund</w:t>
      </w:r>
      <w:r>
        <w:rPr>
          <w:spacing w:val="-16"/>
          <w:w w:val="105"/>
          <w:sz w:val="18"/>
        </w:rPr>
        <w:t> </w:t>
      </w:r>
      <w:r>
        <w:rPr>
          <w:w w:val="105"/>
          <w:sz w:val="18"/>
        </w:rPr>
        <w:t>of</w:t>
      </w:r>
      <w:r>
        <w:rPr>
          <w:spacing w:val="-16"/>
          <w:w w:val="105"/>
          <w:sz w:val="18"/>
        </w:rPr>
        <w:t> </w:t>
      </w:r>
      <w:r>
        <w:rPr>
          <w:w w:val="105"/>
          <w:sz w:val="18"/>
        </w:rPr>
        <w:t>the</w:t>
      </w:r>
      <w:r>
        <w:rPr>
          <w:spacing w:val="-7"/>
          <w:w w:val="105"/>
          <w:sz w:val="18"/>
        </w:rPr>
        <w:t> </w:t>
      </w:r>
      <w:r>
        <w:rPr>
          <w:w w:val="105"/>
          <w:sz w:val="18"/>
        </w:rPr>
        <w:t>sums</w:t>
      </w:r>
      <w:r>
        <w:rPr>
          <w:spacing w:val="-3"/>
          <w:w w:val="105"/>
          <w:sz w:val="18"/>
        </w:rPr>
        <w:t> </w:t>
      </w:r>
      <w:r>
        <w:rPr>
          <w:w w:val="105"/>
          <w:sz w:val="18"/>
        </w:rPr>
        <w:t>necessary</w:t>
      </w:r>
      <w:r>
        <w:rPr>
          <w:spacing w:val="-5"/>
          <w:w w:val="105"/>
          <w:sz w:val="18"/>
        </w:rPr>
        <w:t> </w:t>
      </w:r>
      <w:r>
        <w:rPr>
          <w:w w:val="105"/>
          <w:sz w:val="18"/>
        </w:rPr>
        <w:t>to</w:t>
      </w:r>
      <w:r>
        <w:rPr>
          <w:spacing w:val="-15"/>
          <w:w w:val="105"/>
          <w:sz w:val="18"/>
        </w:rPr>
        <w:t> </w:t>
      </w:r>
      <w:r>
        <w:rPr>
          <w:w w:val="105"/>
          <w:sz w:val="18"/>
        </w:rPr>
        <w:t>meet</w:t>
      </w:r>
      <w:r>
        <w:rPr>
          <w:spacing w:val="-7"/>
          <w:w w:val="105"/>
          <w:sz w:val="18"/>
        </w:rPr>
        <w:t> </w:t>
      </w:r>
      <w:r>
        <w:rPr>
          <w:w w:val="105"/>
          <w:sz w:val="18"/>
        </w:rPr>
        <w:t>the</w:t>
      </w:r>
      <w:r>
        <w:rPr>
          <w:spacing w:val="-7"/>
          <w:w w:val="105"/>
          <w:sz w:val="18"/>
        </w:rPr>
        <w:t> </w:t>
      </w:r>
      <w:r>
        <w:rPr>
          <w:w w:val="105"/>
          <w:sz w:val="18"/>
        </w:rPr>
        <w:t>expenditure</w:t>
      </w:r>
      <w:r>
        <w:rPr>
          <w:spacing w:val="-7"/>
          <w:w w:val="105"/>
          <w:sz w:val="18"/>
        </w:rPr>
        <w:t> </w:t>
      </w:r>
      <w:r>
        <w:rPr>
          <w:w w:val="105"/>
          <w:sz w:val="18"/>
        </w:rPr>
        <w:t>for</w:t>
      </w:r>
      <w:r>
        <w:rPr>
          <w:spacing w:val="-15"/>
          <w:w w:val="105"/>
          <w:sz w:val="18"/>
        </w:rPr>
        <w:t> </w:t>
      </w:r>
      <w:r>
        <w:rPr>
          <w:w w:val="105"/>
          <w:sz w:val="18"/>
        </w:rPr>
        <w:t>the various activities of</w:t>
      </w:r>
      <w:r>
        <w:rPr>
          <w:spacing w:val="-10"/>
          <w:w w:val="105"/>
          <w:sz w:val="18"/>
        </w:rPr>
        <w:t> </w:t>
      </w:r>
      <w:r>
        <w:rPr>
          <w:w w:val="105"/>
          <w:sz w:val="18"/>
        </w:rPr>
        <w:t>the Government involved</w:t>
      </w:r>
      <w:r>
        <w:rPr>
          <w:spacing w:val="-10"/>
          <w:w w:val="105"/>
          <w:sz w:val="18"/>
        </w:rPr>
        <w:t> </w:t>
      </w:r>
      <w:r>
        <w:rPr>
          <w:w w:val="105"/>
          <w:sz w:val="18"/>
        </w:rPr>
        <w:t>in</w:t>
      </w:r>
      <w:r>
        <w:rPr>
          <w:spacing w:val="-8"/>
          <w:w w:val="105"/>
          <w:sz w:val="18"/>
        </w:rPr>
        <w:t> </w:t>
      </w:r>
      <w:r>
        <w:rPr>
          <w:w w:val="105"/>
          <w:sz w:val="18"/>
        </w:rPr>
        <w:t>those estimates.</w:t>
      </w:r>
    </w:p>
    <w:p>
      <w:pPr>
        <w:pStyle w:val="ListParagraph"/>
        <w:numPr>
          <w:ilvl w:val="1"/>
          <w:numId w:val="2"/>
        </w:numPr>
        <w:tabs>
          <w:tab w:pos="910" w:val="left" w:leader="none"/>
        </w:tabs>
        <w:spacing w:line="213" w:lineRule="exact" w:before="0" w:after="0"/>
        <w:ind w:left="910" w:right="0" w:hanging="202"/>
        <w:jc w:val="left"/>
        <w:rPr>
          <w:sz w:val="18"/>
        </w:rPr>
      </w:pPr>
      <w:r>
        <w:rPr>
          <w:spacing w:val="-2"/>
          <w:w w:val="105"/>
          <w:sz w:val="18"/>
        </w:rPr>
        <w:t>Where</w:t>
      </w:r>
      <w:r>
        <w:rPr>
          <w:spacing w:val="-15"/>
          <w:w w:val="105"/>
          <w:sz w:val="18"/>
        </w:rPr>
        <w:t> </w:t>
      </w:r>
      <w:r>
        <w:rPr>
          <w:spacing w:val="-2"/>
          <w:w w:val="105"/>
          <w:sz w:val="18"/>
        </w:rPr>
        <w:t>in</w:t>
      </w:r>
      <w:r>
        <w:rPr>
          <w:spacing w:val="-21"/>
          <w:w w:val="105"/>
          <w:sz w:val="18"/>
        </w:rPr>
        <w:t> </w:t>
      </w:r>
      <w:r>
        <w:rPr>
          <w:spacing w:val="-2"/>
          <w:w w:val="105"/>
          <w:sz w:val="18"/>
        </w:rPr>
        <w:t>any</w:t>
      </w:r>
      <w:r>
        <w:rPr>
          <w:spacing w:val="-13"/>
          <w:w w:val="105"/>
          <w:sz w:val="18"/>
        </w:rPr>
        <w:t> </w:t>
      </w:r>
      <w:r>
        <w:rPr>
          <w:spacing w:val="-2"/>
          <w:w w:val="105"/>
          <w:sz w:val="18"/>
        </w:rPr>
        <w:t>financial</w:t>
      </w:r>
      <w:r>
        <w:rPr>
          <w:spacing w:val="-21"/>
          <w:w w:val="105"/>
          <w:sz w:val="18"/>
        </w:rPr>
        <w:t> </w:t>
      </w:r>
      <w:r>
        <w:rPr>
          <w:spacing w:val="-2"/>
          <w:w w:val="105"/>
          <w:sz w:val="18"/>
        </w:rPr>
        <w:t>year</w:t>
      </w:r>
      <w:r>
        <w:rPr>
          <w:spacing w:val="-21"/>
          <w:w w:val="105"/>
          <w:sz w:val="18"/>
        </w:rPr>
        <w:t> </w:t>
      </w:r>
      <w:r>
        <w:rPr>
          <w:spacing w:val="-2"/>
          <w:w w:val="105"/>
          <w:sz w:val="18"/>
        </w:rPr>
        <w:t>it</w:t>
      </w:r>
      <w:r>
        <w:rPr>
          <w:spacing w:val="-15"/>
          <w:w w:val="105"/>
          <w:sz w:val="18"/>
        </w:rPr>
        <w:t> </w:t>
      </w:r>
      <w:r>
        <w:rPr>
          <w:spacing w:val="-2"/>
          <w:w w:val="105"/>
          <w:sz w:val="18"/>
        </w:rPr>
        <w:t>is</w:t>
      </w:r>
      <w:r>
        <w:rPr>
          <w:spacing w:val="-11"/>
          <w:w w:val="105"/>
          <w:sz w:val="18"/>
        </w:rPr>
        <w:t> </w:t>
      </w:r>
      <w:r>
        <w:rPr>
          <w:spacing w:val="-2"/>
          <w:w w:val="105"/>
          <w:sz w:val="18"/>
        </w:rPr>
        <w:t>found</w:t>
      </w:r>
      <w:r>
        <w:rPr>
          <w:spacing w:val="-22"/>
          <w:w w:val="105"/>
          <w:sz w:val="18"/>
        </w:rPr>
        <w:t> </w:t>
      </w:r>
      <w:r>
        <w:rPr>
          <w:spacing w:val="-2"/>
          <w:w w:val="105"/>
          <w:sz w:val="18"/>
        </w:rPr>
        <w:t>that—</w:t>
      </w:r>
    </w:p>
    <w:p>
      <w:pPr>
        <w:pStyle w:val="ListParagraph"/>
        <w:numPr>
          <w:ilvl w:val="2"/>
          <w:numId w:val="2"/>
        </w:numPr>
        <w:tabs>
          <w:tab w:pos="1473" w:val="left" w:leader="none"/>
          <w:tab w:pos="1475" w:val="left" w:leader="none"/>
        </w:tabs>
        <w:spacing w:line="232" w:lineRule="auto" w:before="2" w:after="0"/>
        <w:ind w:left="1475" w:right="1336" w:hanging="190"/>
        <w:jc w:val="left"/>
        <w:rPr>
          <w:sz w:val="18"/>
        </w:rPr>
      </w:pPr>
      <w:r>
        <w:rPr>
          <w:spacing w:val="-2"/>
          <w:w w:val="105"/>
          <w:sz w:val="18"/>
        </w:rPr>
        <w:t>the</w:t>
      </w:r>
      <w:r>
        <w:rPr>
          <w:spacing w:val="-12"/>
          <w:w w:val="105"/>
          <w:sz w:val="18"/>
        </w:rPr>
        <w:t> </w:t>
      </w:r>
      <w:r>
        <w:rPr>
          <w:spacing w:val="-2"/>
          <w:w w:val="105"/>
          <w:sz w:val="18"/>
        </w:rPr>
        <w:t>amount</w:t>
      </w:r>
      <w:r>
        <w:rPr>
          <w:spacing w:val="-12"/>
          <w:w w:val="105"/>
          <w:sz w:val="18"/>
        </w:rPr>
        <w:t> </w:t>
      </w:r>
      <w:r>
        <w:rPr>
          <w:spacing w:val="-2"/>
          <w:w w:val="105"/>
          <w:sz w:val="18"/>
        </w:rPr>
        <w:t>of</w:t>
      </w:r>
      <w:r>
        <w:rPr>
          <w:spacing w:val="-20"/>
          <w:w w:val="105"/>
          <w:sz w:val="18"/>
        </w:rPr>
        <w:t> </w:t>
      </w:r>
      <w:r>
        <w:rPr>
          <w:spacing w:val="-2"/>
          <w:w w:val="105"/>
          <w:sz w:val="18"/>
        </w:rPr>
        <w:t>money</w:t>
      </w:r>
      <w:r>
        <w:rPr>
          <w:spacing w:val="-9"/>
          <w:w w:val="105"/>
          <w:sz w:val="18"/>
        </w:rPr>
        <w:t> </w:t>
      </w:r>
      <w:r>
        <w:rPr>
          <w:spacing w:val="-2"/>
          <w:w w:val="105"/>
          <w:sz w:val="18"/>
        </w:rPr>
        <w:t>appropriated</w:t>
      </w:r>
      <w:r>
        <w:rPr>
          <w:spacing w:val="-20"/>
          <w:w w:val="105"/>
          <w:sz w:val="18"/>
        </w:rPr>
        <w:t> </w:t>
      </w:r>
      <w:r>
        <w:rPr>
          <w:spacing w:val="-2"/>
          <w:w w:val="105"/>
          <w:sz w:val="18"/>
        </w:rPr>
        <w:t>by</w:t>
      </w:r>
      <w:r>
        <w:rPr>
          <w:spacing w:val="-9"/>
          <w:w w:val="105"/>
          <w:sz w:val="18"/>
        </w:rPr>
        <w:t> </w:t>
      </w:r>
      <w:r>
        <w:rPr>
          <w:spacing w:val="-2"/>
          <w:w w:val="105"/>
          <w:sz w:val="18"/>
        </w:rPr>
        <w:t>the</w:t>
      </w:r>
      <w:r>
        <w:rPr>
          <w:spacing w:val="-12"/>
          <w:w w:val="105"/>
          <w:sz w:val="18"/>
        </w:rPr>
        <w:t> </w:t>
      </w:r>
      <w:r>
        <w:rPr>
          <w:spacing w:val="-2"/>
          <w:w w:val="105"/>
          <w:sz w:val="18"/>
        </w:rPr>
        <w:t>Appropriation</w:t>
      </w:r>
      <w:r>
        <w:rPr>
          <w:spacing w:val="-18"/>
          <w:w w:val="105"/>
          <w:sz w:val="18"/>
        </w:rPr>
        <w:t> </w:t>
      </w:r>
      <w:r>
        <w:rPr>
          <w:spacing w:val="-2"/>
          <w:w w:val="105"/>
          <w:sz w:val="18"/>
        </w:rPr>
        <w:t>Act</w:t>
      </w:r>
      <w:r>
        <w:rPr>
          <w:spacing w:val="-12"/>
          <w:w w:val="105"/>
          <w:sz w:val="18"/>
        </w:rPr>
        <w:t> </w:t>
      </w:r>
      <w:r>
        <w:rPr>
          <w:spacing w:val="-2"/>
          <w:w w:val="105"/>
          <w:sz w:val="18"/>
        </w:rPr>
        <w:t>for</w:t>
      </w:r>
      <w:r>
        <w:rPr>
          <w:spacing w:val="-18"/>
          <w:w w:val="105"/>
          <w:sz w:val="18"/>
        </w:rPr>
        <w:t> </w:t>
      </w:r>
      <w:r>
        <w:rPr>
          <w:spacing w:val="-2"/>
          <w:w w:val="105"/>
          <w:sz w:val="18"/>
        </w:rPr>
        <w:t>a</w:t>
      </w:r>
      <w:r>
        <w:rPr>
          <w:spacing w:val="-8"/>
          <w:w w:val="105"/>
          <w:sz w:val="18"/>
        </w:rPr>
        <w:t> </w:t>
      </w:r>
      <w:r>
        <w:rPr>
          <w:spacing w:val="-2"/>
          <w:w w:val="105"/>
          <w:sz w:val="18"/>
        </w:rPr>
        <w:t>certain </w:t>
      </w:r>
      <w:r>
        <w:rPr>
          <w:w w:val="105"/>
          <w:sz w:val="18"/>
        </w:rPr>
        <w:t>purpose</w:t>
      </w:r>
      <w:r>
        <w:rPr>
          <w:spacing w:val="-12"/>
          <w:w w:val="105"/>
          <w:sz w:val="18"/>
        </w:rPr>
        <w:t> </w:t>
      </w:r>
      <w:r>
        <w:rPr>
          <w:w w:val="105"/>
          <w:sz w:val="18"/>
        </w:rPr>
        <w:t>is</w:t>
      </w:r>
      <w:r>
        <w:rPr>
          <w:spacing w:val="-8"/>
          <w:w w:val="105"/>
          <w:sz w:val="18"/>
        </w:rPr>
        <w:t> </w:t>
      </w:r>
      <w:r>
        <w:rPr>
          <w:w w:val="105"/>
          <w:sz w:val="18"/>
        </w:rPr>
        <w:t>insufficient</w:t>
      </w:r>
      <w:r>
        <w:rPr>
          <w:spacing w:val="-12"/>
          <w:w w:val="105"/>
          <w:sz w:val="18"/>
        </w:rPr>
        <w:t> </w:t>
      </w:r>
      <w:r>
        <w:rPr>
          <w:w w:val="105"/>
          <w:sz w:val="18"/>
        </w:rPr>
        <w:t>or</w:t>
      </w:r>
      <w:r>
        <w:rPr>
          <w:spacing w:val="-18"/>
          <w:w w:val="105"/>
          <w:sz w:val="18"/>
        </w:rPr>
        <w:t> </w:t>
      </w:r>
      <w:r>
        <w:rPr>
          <w:w w:val="105"/>
          <w:sz w:val="18"/>
        </w:rPr>
        <w:t>it</w:t>
      </w:r>
      <w:r>
        <w:rPr>
          <w:spacing w:val="-12"/>
          <w:w w:val="105"/>
          <w:sz w:val="18"/>
        </w:rPr>
        <w:t> </w:t>
      </w:r>
      <w:r>
        <w:rPr>
          <w:w w:val="105"/>
          <w:sz w:val="18"/>
        </w:rPr>
        <w:t>has</w:t>
      </w:r>
      <w:r>
        <w:rPr>
          <w:spacing w:val="-8"/>
          <w:w w:val="105"/>
          <w:sz w:val="18"/>
        </w:rPr>
        <w:t> </w:t>
      </w:r>
      <w:r>
        <w:rPr>
          <w:w w:val="105"/>
          <w:sz w:val="18"/>
        </w:rPr>
        <w:t>been</w:t>
      </w:r>
      <w:r>
        <w:rPr>
          <w:spacing w:val="-18"/>
          <w:w w:val="105"/>
          <w:sz w:val="18"/>
        </w:rPr>
        <w:t> </w:t>
      </w:r>
      <w:r>
        <w:rPr>
          <w:w w:val="105"/>
          <w:sz w:val="18"/>
        </w:rPr>
        <w:t>necessary</w:t>
      </w:r>
      <w:r>
        <w:rPr>
          <w:spacing w:val="-9"/>
          <w:w w:val="105"/>
          <w:sz w:val="18"/>
        </w:rPr>
        <w:t> </w:t>
      </w:r>
      <w:r>
        <w:rPr>
          <w:w w:val="105"/>
          <w:sz w:val="18"/>
        </w:rPr>
        <w:t>to</w:t>
      </w:r>
      <w:r>
        <w:rPr>
          <w:spacing w:val="-18"/>
          <w:w w:val="105"/>
          <w:sz w:val="18"/>
        </w:rPr>
        <w:t> </w:t>
      </w:r>
      <w:r>
        <w:rPr>
          <w:w w:val="105"/>
          <w:sz w:val="18"/>
        </w:rPr>
        <w:t>incur</w:t>
      </w:r>
      <w:r>
        <w:rPr>
          <w:spacing w:val="-18"/>
          <w:w w:val="105"/>
          <w:sz w:val="18"/>
        </w:rPr>
        <w:t> </w:t>
      </w:r>
      <w:r>
        <w:rPr>
          <w:w w:val="105"/>
          <w:sz w:val="18"/>
        </w:rPr>
        <w:t>expenditure</w:t>
      </w:r>
      <w:r>
        <w:rPr>
          <w:spacing w:val="-12"/>
          <w:w w:val="105"/>
          <w:sz w:val="18"/>
        </w:rPr>
        <w:t> </w:t>
      </w:r>
      <w:r>
        <w:rPr>
          <w:w w:val="105"/>
          <w:sz w:val="18"/>
        </w:rPr>
        <w:t>in respect</w:t>
      </w:r>
      <w:r>
        <w:rPr>
          <w:spacing w:val="-14"/>
          <w:w w:val="105"/>
          <w:sz w:val="18"/>
        </w:rPr>
        <w:t> </w:t>
      </w:r>
      <w:r>
        <w:rPr>
          <w:w w:val="105"/>
          <w:sz w:val="18"/>
        </w:rPr>
        <w:t>of</w:t>
      </w:r>
      <w:r>
        <w:rPr>
          <w:spacing w:val="-21"/>
          <w:w w:val="105"/>
          <w:sz w:val="18"/>
        </w:rPr>
        <w:t> </w:t>
      </w:r>
      <w:r>
        <w:rPr>
          <w:w w:val="105"/>
          <w:sz w:val="18"/>
        </w:rPr>
        <w:t>an</w:t>
      </w:r>
      <w:r>
        <w:rPr>
          <w:spacing w:val="-20"/>
          <w:w w:val="105"/>
          <w:sz w:val="18"/>
        </w:rPr>
        <w:t> </w:t>
      </w:r>
      <w:r>
        <w:rPr>
          <w:w w:val="105"/>
          <w:sz w:val="18"/>
        </w:rPr>
        <w:t>activity</w:t>
      </w:r>
      <w:r>
        <w:rPr>
          <w:spacing w:val="-12"/>
          <w:w w:val="105"/>
          <w:sz w:val="18"/>
        </w:rPr>
        <w:t> </w:t>
      </w:r>
      <w:r>
        <w:rPr>
          <w:w w:val="105"/>
          <w:sz w:val="18"/>
        </w:rPr>
        <w:t>for</w:t>
      </w:r>
      <w:r>
        <w:rPr>
          <w:spacing w:val="-20"/>
          <w:w w:val="105"/>
          <w:sz w:val="18"/>
        </w:rPr>
        <w:t> </w:t>
      </w:r>
      <w:r>
        <w:rPr>
          <w:w w:val="105"/>
          <w:sz w:val="18"/>
        </w:rPr>
        <w:t>which</w:t>
      </w:r>
      <w:r>
        <w:rPr>
          <w:spacing w:val="-20"/>
          <w:w w:val="105"/>
          <w:sz w:val="18"/>
        </w:rPr>
        <w:t> </w:t>
      </w:r>
      <w:r>
        <w:rPr>
          <w:w w:val="105"/>
          <w:sz w:val="18"/>
        </w:rPr>
        <w:t>no</w:t>
      </w:r>
      <w:r>
        <w:rPr>
          <w:spacing w:val="-20"/>
          <w:w w:val="105"/>
          <w:sz w:val="18"/>
        </w:rPr>
        <w:t> </w:t>
      </w:r>
      <w:r>
        <w:rPr>
          <w:w w:val="105"/>
          <w:sz w:val="18"/>
        </w:rPr>
        <w:t>amount</w:t>
      </w:r>
      <w:r>
        <w:rPr>
          <w:spacing w:val="-14"/>
          <w:w w:val="105"/>
          <w:sz w:val="18"/>
        </w:rPr>
        <w:t> </w:t>
      </w:r>
      <w:r>
        <w:rPr>
          <w:w w:val="105"/>
          <w:sz w:val="18"/>
        </w:rPr>
        <w:t>has</w:t>
      </w:r>
      <w:r>
        <w:rPr>
          <w:spacing w:val="-10"/>
          <w:w w:val="105"/>
          <w:sz w:val="18"/>
        </w:rPr>
        <w:t> </w:t>
      </w:r>
      <w:r>
        <w:rPr>
          <w:w w:val="105"/>
          <w:sz w:val="18"/>
        </w:rPr>
        <w:t>been</w:t>
      </w:r>
      <w:r>
        <w:rPr>
          <w:spacing w:val="-20"/>
          <w:w w:val="105"/>
          <w:sz w:val="18"/>
        </w:rPr>
        <w:t> </w:t>
      </w:r>
      <w:r>
        <w:rPr>
          <w:w w:val="105"/>
          <w:sz w:val="18"/>
        </w:rPr>
        <w:t>appropriated</w:t>
      </w:r>
      <w:r>
        <w:rPr>
          <w:spacing w:val="-21"/>
          <w:w w:val="105"/>
          <w:sz w:val="18"/>
        </w:rPr>
        <w:t> </w:t>
      </w:r>
      <w:r>
        <w:rPr>
          <w:w w:val="105"/>
          <w:sz w:val="18"/>
        </w:rPr>
        <w:t>under the Act;</w:t>
      </w:r>
      <w:r>
        <w:rPr>
          <w:spacing w:val="-6"/>
          <w:w w:val="105"/>
          <w:sz w:val="18"/>
        </w:rPr>
        <w:t> </w:t>
      </w:r>
      <w:r>
        <w:rPr>
          <w:w w:val="105"/>
          <w:sz w:val="18"/>
        </w:rPr>
        <w:t>or</w:t>
      </w:r>
    </w:p>
    <w:p>
      <w:pPr>
        <w:pStyle w:val="ListParagraph"/>
        <w:numPr>
          <w:ilvl w:val="2"/>
          <w:numId w:val="2"/>
        </w:numPr>
        <w:tabs>
          <w:tab w:pos="1473" w:val="left" w:leader="none"/>
          <w:tab w:pos="1475" w:val="left" w:leader="none"/>
        </w:tabs>
        <w:spacing w:line="232" w:lineRule="auto" w:before="3" w:after="0"/>
        <w:ind w:left="1475" w:right="1356" w:hanging="190"/>
        <w:jc w:val="left"/>
        <w:rPr>
          <w:sz w:val="18"/>
        </w:rPr>
      </w:pPr>
      <w:r>
        <w:rPr>
          <w:spacing w:val="-2"/>
          <w:w w:val="105"/>
          <w:sz w:val="18"/>
        </w:rPr>
        <w:t>money</w:t>
      </w:r>
      <w:r>
        <w:rPr>
          <w:spacing w:val="-12"/>
          <w:w w:val="105"/>
          <w:sz w:val="18"/>
        </w:rPr>
        <w:t> </w:t>
      </w:r>
      <w:r>
        <w:rPr>
          <w:spacing w:val="-2"/>
          <w:w w:val="105"/>
          <w:sz w:val="18"/>
        </w:rPr>
        <w:t>has</w:t>
      </w:r>
      <w:r>
        <w:rPr>
          <w:spacing w:val="-11"/>
          <w:w w:val="105"/>
          <w:sz w:val="18"/>
        </w:rPr>
        <w:t> </w:t>
      </w:r>
      <w:r>
        <w:rPr>
          <w:spacing w:val="-2"/>
          <w:w w:val="105"/>
          <w:sz w:val="18"/>
        </w:rPr>
        <w:t>been</w:t>
      </w:r>
      <w:r>
        <w:rPr>
          <w:spacing w:val="-20"/>
          <w:w w:val="105"/>
          <w:sz w:val="18"/>
        </w:rPr>
        <w:t> </w:t>
      </w:r>
      <w:r>
        <w:rPr>
          <w:spacing w:val="-2"/>
          <w:w w:val="105"/>
          <w:sz w:val="18"/>
        </w:rPr>
        <w:t>expended</w:t>
      </w:r>
      <w:r>
        <w:rPr>
          <w:spacing w:val="-21"/>
          <w:w w:val="105"/>
          <w:sz w:val="18"/>
        </w:rPr>
        <w:t> </w:t>
      </w:r>
      <w:r>
        <w:rPr>
          <w:spacing w:val="-2"/>
          <w:w w:val="105"/>
          <w:sz w:val="18"/>
        </w:rPr>
        <w:t>for</w:t>
      </w:r>
      <w:r>
        <w:rPr>
          <w:spacing w:val="-20"/>
          <w:w w:val="105"/>
          <w:sz w:val="18"/>
        </w:rPr>
        <w:t> </w:t>
      </w:r>
      <w:r>
        <w:rPr>
          <w:spacing w:val="-2"/>
          <w:w w:val="105"/>
          <w:sz w:val="18"/>
        </w:rPr>
        <w:t>a</w:t>
      </w:r>
      <w:r>
        <w:rPr>
          <w:spacing w:val="-11"/>
          <w:w w:val="105"/>
          <w:sz w:val="18"/>
        </w:rPr>
        <w:t> </w:t>
      </w:r>
      <w:r>
        <w:rPr>
          <w:spacing w:val="-2"/>
          <w:w w:val="105"/>
          <w:sz w:val="18"/>
        </w:rPr>
        <w:t>certain</w:t>
      </w:r>
      <w:r>
        <w:rPr>
          <w:spacing w:val="-20"/>
          <w:w w:val="105"/>
          <w:sz w:val="18"/>
        </w:rPr>
        <w:t> </w:t>
      </w:r>
      <w:r>
        <w:rPr>
          <w:spacing w:val="-2"/>
          <w:w w:val="105"/>
          <w:sz w:val="18"/>
        </w:rPr>
        <w:t>purpose</w:t>
      </w:r>
      <w:r>
        <w:rPr>
          <w:spacing w:val="-14"/>
          <w:w w:val="105"/>
          <w:sz w:val="18"/>
        </w:rPr>
        <w:t> </w:t>
      </w:r>
      <w:r>
        <w:rPr>
          <w:spacing w:val="-2"/>
          <w:w w:val="105"/>
          <w:sz w:val="18"/>
        </w:rPr>
        <w:t>in</w:t>
      </w:r>
      <w:r>
        <w:rPr>
          <w:spacing w:val="-20"/>
          <w:w w:val="105"/>
          <w:sz w:val="18"/>
        </w:rPr>
        <w:t> </w:t>
      </w:r>
      <w:r>
        <w:rPr>
          <w:spacing w:val="-2"/>
          <w:w w:val="105"/>
          <w:sz w:val="18"/>
        </w:rPr>
        <w:t>excess</w:t>
      </w:r>
      <w:r>
        <w:rPr>
          <w:spacing w:val="-11"/>
          <w:w w:val="105"/>
          <w:sz w:val="18"/>
        </w:rPr>
        <w:t> </w:t>
      </w:r>
      <w:r>
        <w:rPr>
          <w:spacing w:val="-2"/>
          <w:w w:val="105"/>
          <w:sz w:val="18"/>
        </w:rPr>
        <w:t>of</w:t>
      </w:r>
      <w:r>
        <w:rPr>
          <w:spacing w:val="-21"/>
          <w:w w:val="105"/>
          <w:sz w:val="18"/>
        </w:rPr>
        <w:t> </w:t>
      </w:r>
      <w:r>
        <w:rPr>
          <w:spacing w:val="-2"/>
          <w:w w:val="105"/>
          <w:sz w:val="18"/>
        </w:rPr>
        <w:t>the</w:t>
      </w:r>
      <w:r>
        <w:rPr>
          <w:spacing w:val="-14"/>
          <w:w w:val="105"/>
          <w:sz w:val="18"/>
        </w:rPr>
        <w:t> </w:t>
      </w:r>
      <w:r>
        <w:rPr>
          <w:spacing w:val="-2"/>
          <w:w w:val="105"/>
          <w:sz w:val="18"/>
        </w:rPr>
        <w:t>amount </w:t>
      </w:r>
      <w:r>
        <w:rPr>
          <w:w w:val="105"/>
          <w:sz w:val="18"/>
        </w:rPr>
        <w:t>appropriated</w:t>
      </w:r>
      <w:r>
        <w:rPr>
          <w:spacing w:val="-14"/>
          <w:w w:val="105"/>
          <w:sz w:val="18"/>
        </w:rPr>
        <w:t> </w:t>
      </w:r>
      <w:r>
        <w:rPr>
          <w:w w:val="105"/>
          <w:sz w:val="18"/>
        </w:rPr>
        <w:t>for</w:t>
      </w:r>
      <w:r>
        <w:rPr>
          <w:spacing w:val="-13"/>
          <w:w w:val="105"/>
          <w:sz w:val="18"/>
        </w:rPr>
        <w:t> </w:t>
      </w:r>
      <w:r>
        <w:rPr>
          <w:w w:val="105"/>
          <w:sz w:val="18"/>
        </w:rPr>
        <w:t>it</w:t>
      </w:r>
      <w:r>
        <w:rPr>
          <w:spacing w:val="-5"/>
          <w:w w:val="105"/>
          <w:sz w:val="18"/>
        </w:rPr>
        <w:t> </w:t>
      </w:r>
      <w:r>
        <w:rPr>
          <w:w w:val="105"/>
          <w:sz w:val="18"/>
        </w:rPr>
        <w:t>by</w:t>
      </w:r>
      <w:r>
        <w:rPr>
          <w:spacing w:val="-3"/>
          <w:w w:val="105"/>
          <w:sz w:val="18"/>
        </w:rPr>
        <w:t> </w:t>
      </w:r>
      <w:r>
        <w:rPr>
          <w:w w:val="105"/>
          <w:sz w:val="18"/>
        </w:rPr>
        <w:t>the</w:t>
      </w:r>
      <w:r>
        <w:rPr>
          <w:spacing w:val="-5"/>
          <w:w w:val="105"/>
          <w:sz w:val="18"/>
        </w:rPr>
        <w:t> </w:t>
      </w:r>
      <w:r>
        <w:rPr>
          <w:w w:val="105"/>
          <w:sz w:val="18"/>
        </w:rPr>
        <w:t>Appropriation</w:t>
      </w:r>
      <w:r>
        <w:rPr>
          <w:spacing w:val="-13"/>
          <w:w w:val="105"/>
          <w:sz w:val="18"/>
        </w:rPr>
        <w:t> </w:t>
      </w:r>
      <w:r>
        <w:rPr>
          <w:w w:val="105"/>
          <w:sz w:val="18"/>
        </w:rPr>
        <w:t>Act</w:t>
      </w:r>
      <w:r>
        <w:rPr>
          <w:spacing w:val="-5"/>
          <w:w w:val="105"/>
          <w:sz w:val="18"/>
        </w:rPr>
        <w:t> </w:t>
      </w:r>
      <w:r>
        <w:rPr>
          <w:w w:val="105"/>
          <w:sz w:val="18"/>
        </w:rPr>
        <w:t>or</w:t>
      </w:r>
      <w:r>
        <w:rPr>
          <w:spacing w:val="-13"/>
          <w:w w:val="105"/>
          <w:sz w:val="18"/>
        </w:rPr>
        <w:t> </w:t>
      </w:r>
      <w:r>
        <w:rPr>
          <w:w w:val="105"/>
          <w:sz w:val="18"/>
        </w:rPr>
        <w:t>that</w:t>
      </w:r>
      <w:r>
        <w:rPr>
          <w:spacing w:val="-5"/>
          <w:w w:val="105"/>
          <w:sz w:val="18"/>
        </w:rPr>
        <w:t> </w:t>
      </w:r>
      <w:r>
        <w:rPr>
          <w:w w:val="105"/>
          <w:sz w:val="18"/>
        </w:rPr>
        <w:t>money</w:t>
      </w:r>
      <w:r>
        <w:rPr>
          <w:spacing w:val="-3"/>
          <w:w w:val="105"/>
          <w:sz w:val="18"/>
        </w:rPr>
        <w:t> </w:t>
      </w:r>
      <w:r>
        <w:rPr>
          <w:w w:val="105"/>
          <w:sz w:val="18"/>
        </w:rPr>
        <w:t>has</w:t>
      </w:r>
      <w:r>
        <w:rPr>
          <w:spacing w:val="-2"/>
          <w:w w:val="105"/>
          <w:sz w:val="18"/>
        </w:rPr>
        <w:t> </w:t>
      </w:r>
      <w:r>
        <w:rPr>
          <w:w w:val="105"/>
          <w:sz w:val="18"/>
        </w:rPr>
        <w:t>been </w:t>
      </w:r>
      <w:r>
        <w:rPr>
          <w:spacing w:val="-2"/>
          <w:w w:val="105"/>
          <w:sz w:val="18"/>
        </w:rPr>
        <w:t>expended</w:t>
      </w:r>
      <w:r>
        <w:rPr>
          <w:spacing w:val="-24"/>
          <w:w w:val="105"/>
          <w:sz w:val="18"/>
        </w:rPr>
        <w:t> </w:t>
      </w:r>
      <w:r>
        <w:rPr>
          <w:spacing w:val="-2"/>
          <w:w w:val="105"/>
          <w:sz w:val="18"/>
        </w:rPr>
        <w:t>for</w:t>
      </w:r>
      <w:r>
        <w:rPr>
          <w:spacing w:val="-23"/>
          <w:w w:val="105"/>
          <w:sz w:val="18"/>
        </w:rPr>
        <w:t> </w:t>
      </w:r>
      <w:r>
        <w:rPr>
          <w:spacing w:val="-2"/>
          <w:w w:val="105"/>
          <w:sz w:val="18"/>
        </w:rPr>
        <w:t>a</w:t>
      </w:r>
      <w:r>
        <w:rPr>
          <w:spacing w:val="-14"/>
          <w:w w:val="105"/>
          <w:sz w:val="18"/>
        </w:rPr>
        <w:t> </w:t>
      </w:r>
      <w:r>
        <w:rPr>
          <w:spacing w:val="-2"/>
          <w:w w:val="105"/>
          <w:sz w:val="18"/>
        </w:rPr>
        <w:t>purpose</w:t>
      </w:r>
      <w:r>
        <w:rPr>
          <w:spacing w:val="-17"/>
          <w:w w:val="105"/>
          <w:sz w:val="18"/>
        </w:rPr>
        <w:t> </w:t>
      </w:r>
      <w:r>
        <w:rPr>
          <w:spacing w:val="-2"/>
          <w:w w:val="105"/>
          <w:sz w:val="18"/>
        </w:rPr>
        <w:t>for</w:t>
      </w:r>
      <w:r>
        <w:rPr>
          <w:spacing w:val="-23"/>
          <w:w w:val="105"/>
          <w:sz w:val="18"/>
        </w:rPr>
        <w:t> </w:t>
      </w:r>
      <w:r>
        <w:rPr>
          <w:spacing w:val="-2"/>
          <w:w w:val="105"/>
          <w:sz w:val="18"/>
        </w:rPr>
        <w:t>which</w:t>
      </w:r>
      <w:r>
        <w:rPr>
          <w:spacing w:val="-22"/>
          <w:w w:val="105"/>
          <w:sz w:val="18"/>
        </w:rPr>
        <w:t> </w:t>
      </w:r>
      <w:r>
        <w:rPr>
          <w:spacing w:val="-2"/>
          <w:w w:val="105"/>
          <w:sz w:val="18"/>
        </w:rPr>
        <w:t>no</w:t>
      </w:r>
      <w:r>
        <w:rPr>
          <w:spacing w:val="-23"/>
          <w:w w:val="105"/>
          <w:sz w:val="18"/>
        </w:rPr>
        <w:t> </w:t>
      </w:r>
      <w:r>
        <w:rPr>
          <w:spacing w:val="-2"/>
          <w:w w:val="105"/>
          <w:sz w:val="18"/>
        </w:rPr>
        <w:t>amount</w:t>
      </w:r>
      <w:r>
        <w:rPr>
          <w:spacing w:val="-17"/>
          <w:w w:val="105"/>
          <w:sz w:val="18"/>
        </w:rPr>
        <w:t> </w:t>
      </w:r>
      <w:r>
        <w:rPr>
          <w:spacing w:val="-2"/>
          <w:w w:val="105"/>
          <w:sz w:val="18"/>
        </w:rPr>
        <w:t>was</w:t>
      </w:r>
      <w:r>
        <w:rPr>
          <w:spacing w:val="-14"/>
          <w:w w:val="105"/>
          <w:sz w:val="18"/>
        </w:rPr>
        <w:t> </w:t>
      </w:r>
      <w:r>
        <w:rPr>
          <w:spacing w:val="-2"/>
          <w:w w:val="105"/>
          <w:sz w:val="18"/>
        </w:rPr>
        <w:t>appropriated</w:t>
      </w:r>
      <w:r>
        <w:rPr>
          <w:spacing w:val="-24"/>
          <w:w w:val="105"/>
          <w:sz w:val="18"/>
        </w:rPr>
        <w:t> </w:t>
      </w:r>
      <w:r>
        <w:rPr>
          <w:spacing w:val="-2"/>
          <w:w w:val="105"/>
          <w:sz w:val="18"/>
        </w:rPr>
        <w:t>under</w:t>
      </w:r>
      <w:r>
        <w:rPr>
          <w:spacing w:val="-22"/>
          <w:w w:val="105"/>
          <w:sz w:val="18"/>
        </w:rPr>
        <w:t> </w:t>
      </w:r>
      <w:r>
        <w:rPr>
          <w:spacing w:val="-2"/>
          <w:w w:val="105"/>
          <w:sz w:val="18"/>
        </w:rPr>
        <w:t>the </w:t>
      </w:r>
      <w:r>
        <w:rPr>
          <w:spacing w:val="-4"/>
          <w:w w:val="105"/>
          <w:sz w:val="18"/>
        </w:rPr>
        <w:t>Act,</w:t>
      </w:r>
    </w:p>
    <w:p>
      <w:pPr>
        <w:pStyle w:val="BodyText"/>
        <w:spacing w:line="232" w:lineRule="auto" w:before="186"/>
        <w:ind w:left="911" w:right="1238"/>
        <w:jc w:val="both"/>
      </w:pPr>
      <w:r>
        <w:rPr>
          <w:w w:val="105"/>
        </w:rPr>
        <w:t>there</w:t>
      </w:r>
      <w:r>
        <w:rPr>
          <w:w w:val="105"/>
        </w:rPr>
        <w:t> shall</w:t>
      </w:r>
      <w:r>
        <w:rPr>
          <w:w w:val="105"/>
        </w:rPr>
        <w:t> be</w:t>
      </w:r>
      <w:r>
        <w:rPr>
          <w:w w:val="105"/>
        </w:rPr>
        <w:t> presented</w:t>
      </w:r>
      <w:r>
        <w:rPr>
          <w:w w:val="105"/>
        </w:rPr>
        <w:t> before</w:t>
      </w:r>
      <w:r>
        <w:rPr>
          <w:w w:val="105"/>
        </w:rPr>
        <w:t> the</w:t>
      </w:r>
      <w:r>
        <w:rPr>
          <w:w w:val="105"/>
        </w:rPr>
        <w:t> National</w:t>
      </w:r>
      <w:r>
        <w:rPr>
          <w:w w:val="105"/>
        </w:rPr>
        <w:t> Assembly</w:t>
      </w:r>
      <w:r>
        <w:rPr>
          <w:w w:val="105"/>
        </w:rPr>
        <w:t> a</w:t>
      </w:r>
      <w:r>
        <w:rPr>
          <w:w w:val="105"/>
        </w:rPr>
        <w:t> supplementary estimate</w:t>
      </w:r>
      <w:r>
        <w:rPr>
          <w:spacing w:val="-5"/>
          <w:w w:val="105"/>
        </w:rPr>
        <w:t> </w:t>
      </w:r>
      <w:r>
        <w:rPr>
          <w:w w:val="105"/>
        </w:rPr>
        <w:t>or,</w:t>
      </w:r>
      <w:r>
        <w:rPr>
          <w:spacing w:val="-3"/>
          <w:w w:val="105"/>
        </w:rPr>
        <w:t> </w:t>
      </w:r>
      <w:r>
        <w:rPr>
          <w:w w:val="105"/>
        </w:rPr>
        <w:t>as</w:t>
      </w:r>
      <w:r>
        <w:rPr>
          <w:spacing w:val="-3"/>
          <w:w w:val="105"/>
        </w:rPr>
        <w:t> </w:t>
      </w:r>
      <w:r>
        <w:rPr>
          <w:w w:val="105"/>
        </w:rPr>
        <w:t>the</w:t>
      </w:r>
      <w:r>
        <w:rPr>
          <w:spacing w:val="-5"/>
          <w:w w:val="105"/>
        </w:rPr>
        <w:t> </w:t>
      </w:r>
      <w:r>
        <w:rPr>
          <w:w w:val="105"/>
        </w:rPr>
        <w:t>case</w:t>
      </w:r>
      <w:r>
        <w:rPr>
          <w:spacing w:val="-5"/>
          <w:w w:val="105"/>
        </w:rPr>
        <w:t> </w:t>
      </w:r>
      <w:r>
        <w:rPr>
          <w:w w:val="105"/>
        </w:rPr>
        <w:t>may</w:t>
      </w:r>
      <w:r>
        <w:rPr>
          <w:spacing w:val="-3"/>
          <w:w w:val="105"/>
        </w:rPr>
        <w:t> </w:t>
      </w:r>
      <w:r>
        <w:rPr>
          <w:w w:val="105"/>
        </w:rPr>
        <w:t>be,</w:t>
      </w:r>
      <w:r>
        <w:rPr>
          <w:spacing w:val="-3"/>
          <w:w w:val="105"/>
        </w:rPr>
        <w:t> </w:t>
      </w:r>
      <w:r>
        <w:rPr>
          <w:w w:val="105"/>
        </w:rPr>
        <w:t>a</w:t>
      </w:r>
      <w:r>
        <w:rPr>
          <w:spacing w:val="-3"/>
          <w:w w:val="105"/>
        </w:rPr>
        <w:t> </w:t>
      </w:r>
      <w:r>
        <w:rPr>
          <w:w w:val="105"/>
        </w:rPr>
        <w:t>statement</w:t>
      </w:r>
      <w:r>
        <w:rPr>
          <w:spacing w:val="-5"/>
          <w:w w:val="105"/>
        </w:rPr>
        <w:t> </w:t>
      </w:r>
      <w:r>
        <w:rPr>
          <w:w w:val="105"/>
        </w:rPr>
        <w:t>of</w:t>
      </w:r>
      <w:r>
        <w:rPr>
          <w:spacing w:val="-12"/>
          <w:w w:val="105"/>
        </w:rPr>
        <w:t> </w:t>
      </w:r>
      <w:r>
        <w:rPr>
          <w:w w:val="105"/>
        </w:rPr>
        <w:t>excess,</w:t>
      </w:r>
      <w:r>
        <w:rPr>
          <w:spacing w:val="-3"/>
          <w:w w:val="105"/>
        </w:rPr>
        <w:t> </w:t>
      </w:r>
      <w:r>
        <w:rPr>
          <w:w w:val="105"/>
        </w:rPr>
        <w:t>and</w:t>
      </w:r>
      <w:r>
        <w:rPr>
          <w:spacing w:val="-12"/>
          <w:w w:val="105"/>
        </w:rPr>
        <w:t> </w:t>
      </w:r>
      <w:r>
        <w:rPr>
          <w:w w:val="105"/>
        </w:rPr>
        <w:t>after</w:t>
      </w:r>
      <w:r>
        <w:rPr>
          <w:spacing w:val="-11"/>
          <w:w w:val="105"/>
        </w:rPr>
        <w:t> </w:t>
      </w:r>
      <w:r>
        <w:rPr>
          <w:w w:val="105"/>
        </w:rPr>
        <w:t>the</w:t>
      </w:r>
      <w:r>
        <w:rPr>
          <w:spacing w:val="-5"/>
          <w:w w:val="105"/>
        </w:rPr>
        <w:t> </w:t>
      </w:r>
      <w:r>
        <w:rPr>
          <w:w w:val="105"/>
        </w:rPr>
        <w:t>National Assembly</w:t>
      </w:r>
      <w:r>
        <w:rPr>
          <w:spacing w:val="-15"/>
          <w:w w:val="105"/>
        </w:rPr>
        <w:t> </w:t>
      </w:r>
      <w:r>
        <w:rPr>
          <w:w w:val="105"/>
        </w:rPr>
        <w:t>has</w:t>
      </w:r>
      <w:r>
        <w:rPr>
          <w:spacing w:val="-15"/>
          <w:w w:val="105"/>
        </w:rPr>
        <w:t> </w:t>
      </w:r>
      <w:r>
        <w:rPr>
          <w:w w:val="105"/>
        </w:rPr>
        <w:t>approved</w:t>
      </w:r>
      <w:r>
        <w:rPr>
          <w:spacing w:val="-15"/>
          <w:w w:val="105"/>
        </w:rPr>
        <w:t> </w:t>
      </w:r>
      <w:r>
        <w:rPr>
          <w:w w:val="105"/>
        </w:rPr>
        <w:t>the</w:t>
      </w:r>
      <w:r>
        <w:rPr>
          <w:spacing w:val="-15"/>
          <w:w w:val="105"/>
        </w:rPr>
        <w:t> </w:t>
      </w:r>
      <w:r>
        <w:rPr>
          <w:w w:val="105"/>
        </w:rPr>
        <w:t>supplementary</w:t>
      </w:r>
      <w:r>
        <w:rPr>
          <w:spacing w:val="-14"/>
          <w:w w:val="105"/>
        </w:rPr>
        <w:t> </w:t>
      </w:r>
      <w:r>
        <w:rPr>
          <w:w w:val="105"/>
        </w:rPr>
        <w:t>estimate</w:t>
      </w:r>
      <w:r>
        <w:rPr>
          <w:spacing w:val="-15"/>
          <w:w w:val="105"/>
        </w:rPr>
        <w:t> </w:t>
      </w:r>
      <w:r>
        <w:rPr>
          <w:w w:val="105"/>
        </w:rPr>
        <w:t>or</w:t>
      </w:r>
      <w:r>
        <w:rPr>
          <w:spacing w:val="-15"/>
          <w:w w:val="105"/>
        </w:rPr>
        <w:t> </w:t>
      </w:r>
      <w:r>
        <w:rPr>
          <w:w w:val="105"/>
        </w:rPr>
        <w:t>the</w:t>
      </w:r>
      <w:r>
        <w:rPr>
          <w:spacing w:val="-15"/>
          <w:w w:val="105"/>
        </w:rPr>
        <w:t> </w:t>
      </w:r>
      <w:r>
        <w:rPr>
          <w:w w:val="105"/>
        </w:rPr>
        <w:t>statement</w:t>
      </w:r>
      <w:r>
        <w:rPr>
          <w:spacing w:val="-14"/>
          <w:w w:val="105"/>
        </w:rPr>
        <w:t> </w:t>
      </w:r>
      <w:r>
        <w:rPr>
          <w:w w:val="105"/>
        </w:rPr>
        <w:t>of</w:t>
      </w:r>
      <w:r>
        <w:rPr>
          <w:spacing w:val="-15"/>
          <w:w w:val="105"/>
        </w:rPr>
        <w:t> </w:t>
      </w:r>
      <w:r>
        <w:rPr>
          <w:w w:val="105"/>
        </w:rPr>
        <w:t>excess there</w:t>
      </w:r>
      <w:r>
        <w:rPr>
          <w:w w:val="105"/>
        </w:rPr>
        <w:t> shall</w:t>
      </w:r>
      <w:r>
        <w:rPr>
          <w:w w:val="105"/>
        </w:rPr>
        <w:t> be</w:t>
      </w:r>
      <w:r>
        <w:rPr>
          <w:w w:val="105"/>
        </w:rPr>
        <w:t> introduced</w:t>
      </w:r>
      <w:r>
        <w:rPr>
          <w:w w:val="105"/>
        </w:rPr>
        <w:t> into</w:t>
      </w:r>
      <w:r>
        <w:rPr>
          <w:w w:val="105"/>
        </w:rPr>
        <w:t> the</w:t>
      </w:r>
      <w:r>
        <w:rPr>
          <w:w w:val="105"/>
        </w:rPr>
        <w:t> National</w:t>
      </w:r>
      <w:r>
        <w:rPr>
          <w:w w:val="105"/>
        </w:rPr>
        <w:t> Assembly</w:t>
      </w:r>
      <w:r>
        <w:rPr>
          <w:w w:val="105"/>
        </w:rPr>
        <w:t> a</w:t>
      </w:r>
      <w:r>
        <w:rPr>
          <w:w w:val="105"/>
        </w:rPr>
        <w:t> supplementary Appropriation Bill for the</w:t>
      </w:r>
      <w:r>
        <w:rPr>
          <w:w w:val="105"/>
        </w:rPr>
        <w:t> purpose</w:t>
      </w:r>
      <w:r>
        <w:rPr>
          <w:w w:val="105"/>
        </w:rPr>
        <w:t> of authorising</w:t>
      </w:r>
      <w:r>
        <w:rPr>
          <w:w w:val="105"/>
        </w:rPr>
        <w:t> the</w:t>
      </w:r>
      <w:r>
        <w:rPr>
          <w:w w:val="105"/>
        </w:rPr>
        <w:t> issue</w:t>
      </w:r>
      <w:r>
        <w:rPr>
          <w:w w:val="105"/>
        </w:rPr>
        <w:t> of funds</w:t>
      </w:r>
      <w:r>
        <w:rPr>
          <w:w w:val="105"/>
        </w:rPr>
        <w:t> from</w:t>
      </w:r>
      <w:r>
        <w:rPr>
          <w:w w:val="105"/>
        </w:rPr>
        <w:t> the Consolidated</w:t>
      </w:r>
      <w:r>
        <w:rPr>
          <w:spacing w:val="-15"/>
          <w:w w:val="105"/>
        </w:rPr>
        <w:t> </w:t>
      </w:r>
      <w:r>
        <w:rPr>
          <w:w w:val="105"/>
        </w:rPr>
        <w:t>Fund</w:t>
      </w:r>
      <w:r>
        <w:rPr>
          <w:spacing w:val="-15"/>
          <w:w w:val="105"/>
        </w:rPr>
        <w:t> </w:t>
      </w:r>
      <w:r>
        <w:rPr>
          <w:w w:val="105"/>
        </w:rPr>
        <w:t>of</w:t>
      </w:r>
      <w:r>
        <w:rPr>
          <w:spacing w:val="-15"/>
          <w:w w:val="105"/>
        </w:rPr>
        <w:t> </w:t>
      </w:r>
      <w:r>
        <w:rPr>
          <w:w w:val="105"/>
        </w:rPr>
        <w:t>the</w:t>
      </w:r>
      <w:r>
        <w:rPr>
          <w:spacing w:val="-15"/>
          <w:w w:val="105"/>
        </w:rPr>
        <w:t> </w:t>
      </w:r>
      <w:r>
        <w:rPr>
          <w:w w:val="105"/>
        </w:rPr>
        <w:t>Government</w:t>
      </w:r>
      <w:r>
        <w:rPr>
          <w:spacing w:val="-14"/>
          <w:w w:val="105"/>
        </w:rPr>
        <w:t> </w:t>
      </w:r>
      <w:r>
        <w:rPr>
          <w:w w:val="105"/>
        </w:rPr>
        <w:t>of</w:t>
      </w:r>
      <w:r>
        <w:rPr>
          <w:spacing w:val="-15"/>
          <w:w w:val="105"/>
        </w:rPr>
        <w:t> </w:t>
      </w:r>
      <w:r>
        <w:rPr>
          <w:w w:val="105"/>
        </w:rPr>
        <w:t>the</w:t>
      </w:r>
      <w:r>
        <w:rPr>
          <w:spacing w:val="-15"/>
          <w:w w:val="105"/>
        </w:rPr>
        <w:t> </w:t>
      </w:r>
      <w:r>
        <w:rPr>
          <w:w w:val="105"/>
        </w:rPr>
        <w:t>United</w:t>
      </w:r>
      <w:r>
        <w:rPr>
          <w:spacing w:val="-15"/>
          <w:w w:val="105"/>
        </w:rPr>
        <w:t> </w:t>
      </w:r>
      <w:r>
        <w:rPr>
          <w:w w:val="105"/>
        </w:rPr>
        <w:t>Republic,</w:t>
      </w:r>
      <w:r>
        <w:rPr>
          <w:spacing w:val="-14"/>
          <w:w w:val="105"/>
        </w:rPr>
        <w:t> </w:t>
      </w:r>
      <w:r>
        <w:rPr>
          <w:w w:val="105"/>
        </w:rPr>
        <w:t>and</w:t>
      </w:r>
      <w:r>
        <w:rPr>
          <w:spacing w:val="-15"/>
          <w:w w:val="105"/>
        </w:rPr>
        <w:t> </w:t>
      </w:r>
      <w:r>
        <w:rPr>
          <w:w w:val="105"/>
        </w:rPr>
        <w:t>such</w:t>
      </w:r>
      <w:r>
        <w:rPr>
          <w:spacing w:val="-15"/>
          <w:w w:val="105"/>
        </w:rPr>
        <w:t> </w:t>
      </w:r>
      <w:r>
        <w:rPr>
          <w:w w:val="105"/>
        </w:rPr>
        <w:t>moneys shall be used to meet the cost of the activities involved in the supplementary estimates or statement of excess.</w:t>
      </w:r>
    </w:p>
    <w:p>
      <w:pPr>
        <w:pStyle w:val="BodyText"/>
        <w:spacing w:before="11"/>
      </w:pPr>
    </w:p>
    <w:p>
      <w:pPr>
        <w:pStyle w:val="Heading4"/>
        <w:numPr>
          <w:ilvl w:val="0"/>
          <w:numId w:val="2"/>
        </w:numPr>
        <w:tabs>
          <w:tab w:pos="824" w:val="left" w:leader="none"/>
        </w:tabs>
        <w:spacing w:line="240" w:lineRule="auto" w:before="0" w:after="0"/>
        <w:ind w:left="824" w:right="0" w:hanging="477"/>
        <w:jc w:val="left"/>
      </w:pPr>
      <w:bookmarkStart w:name="s1821" w:id="140"/>
      <w:bookmarkEnd w:id="140"/>
      <w:r>
        <w:rPr>
          <w:b w:val="0"/>
        </w:rPr>
      </w:r>
      <w:r>
        <w:rPr>
          <w:w w:val="90"/>
        </w:rPr>
        <w:t>Conditions</w:t>
      </w:r>
      <w:r>
        <w:rPr>
          <w:spacing w:val="-6"/>
          <w:w w:val="90"/>
        </w:rPr>
        <w:t> </w:t>
      </w:r>
      <w:r>
        <w:rPr>
          <w:w w:val="90"/>
        </w:rPr>
        <w:t>of</w:t>
      </w:r>
      <w:r>
        <w:rPr>
          <w:spacing w:val="-6"/>
        </w:rPr>
        <w:t> </w:t>
      </w:r>
      <w:r>
        <w:rPr>
          <w:spacing w:val="-2"/>
          <w:w w:val="90"/>
        </w:rPr>
        <w:t>taxation</w:t>
      </w:r>
    </w:p>
    <w:p>
      <w:pPr>
        <w:pStyle w:val="ListParagraph"/>
        <w:numPr>
          <w:ilvl w:val="1"/>
          <w:numId w:val="2"/>
        </w:numPr>
        <w:tabs>
          <w:tab w:pos="909" w:val="left" w:leader="none"/>
          <w:tab w:pos="911" w:val="left" w:leader="none"/>
        </w:tabs>
        <w:spacing w:line="232" w:lineRule="auto" w:before="203" w:after="0"/>
        <w:ind w:left="911" w:right="1251" w:hanging="204"/>
        <w:jc w:val="left"/>
        <w:rPr>
          <w:sz w:val="18"/>
        </w:rPr>
      </w:pPr>
      <w:r>
        <w:rPr>
          <w:w w:val="105"/>
          <w:sz w:val="18"/>
        </w:rPr>
        <w:t>No</w:t>
      </w:r>
      <w:r>
        <w:rPr>
          <w:spacing w:val="-17"/>
          <w:w w:val="105"/>
          <w:sz w:val="18"/>
        </w:rPr>
        <w:t> </w:t>
      </w:r>
      <w:r>
        <w:rPr>
          <w:w w:val="105"/>
          <w:sz w:val="18"/>
        </w:rPr>
        <w:t>tax</w:t>
      </w:r>
      <w:r>
        <w:rPr>
          <w:spacing w:val="-5"/>
          <w:w w:val="105"/>
          <w:sz w:val="18"/>
        </w:rPr>
        <w:t> </w:t>
      </w:r>
      <w:r>
        <w:rPr>
          <w:w w:val="105"/>
          <w:sz w:val="18"/>
        </w:rPr>
        <w:t>of</w:t>
      </w:r>
      <w:r>
        <w:rPr>
          <w:spacing w:val="-18"/>
          <w:w w:val="105"/>
          <w:sz w:val="18"/>
        </w:rPr>
        <w:t> </w:t>
      </w:r>
      <w:r>
        <w:rPr>
          <w:w w:val="105"/>
          <w:sz w:val="18"/>
        </w:rPr>
        <w:t>any</w:t>
      </w:r>
      <w:r>
        <w:rPr>
          <w:spacing w:val="-7"/>
          <w:w w:val="105"/>
          <w:sz w:val="18"/>
        </w:rPr>
        <w:t> </w:t>
      </w:r>
      <w:r>
        <w:rPr>
          <w:w w:val="105"/>
          <w:sz w:val="18"/>
        </w:rPr>
        <w:t>kind</w:t>
      </w:r>
      <w:r>
        <w:rPr>
          <w:spacing w:val="-18"/>
          <w:w w:val="105"/>
          <w:sz w:val="18"/>
        </w:rPr>
        <w:t> </w:t>
      </w:r>
      <w:r>
        <w:rPr>
          <w:w w:val="105"/>
          <w:sz w:val="18"/>
        </w:rPr>
        <w:t>shall</w:t>
      </w:r>
      <w:r>
        <w:rPr>
          <w:spacing w:val="-17"/>
          <w:w w:val="105"/>
          <w:sz w:val="18"/>
        </w:rPr>
        <w:t> </w:t>
      </w:r>
      <w:r>
        <w:rPr>
          <w:w w:val="105"/>
          <w:sz w:val="18"/>
        </w:rPr>
        <w:t>be</w:t>
      </w:r>
      <w:r>
        <w:rPr>
          <w:spacing w:val="-9"/>
          <w:w w:val="105"/>
          <w:sz w:val="18"/>
        </w:rPr>
        <w:t> </w:t>
      </w:r>
      <w:r>
        <w:rPr>
          <w:w w:val="105"/>
          <w:sz w:val="18"/>
        </w:rPr>
        <w:t>imposed</w:t>
      </w:r>
      <w:r>
        <w:rPr>
          <w:spacing w:val="-18"/>
          <w:w w:val="105"/>
          <w:sz w:val="18"/>
        </w:rPr>
        <w:t> </w:t>
      </w:r>
      <w:r>
        <w:rPr>
          <w:w w:val="105"/>
          <w:sz w:val="18"/>
        </w:rPr>
        <w:t>save</w:t>
      </w:r>
      <w:r>
        <w:rPr>
          <w:spacing w:val="-9"/>
          <w:w w:val="105"/>
          <w:sz w:val="18"/>
        </w:rPr>
        <w:t> </w:t>
      </w:r>
      <w:r>
        <w:rPr>
          <w:w w:val="105"/>
          <w:sz w:val="18"/>
        </w:rPr>
        <w:t>in</w:t>
      </w:r>
      <w:r>
        <w:rPr>
          <w:spacing w:val="-17"/>
          <w:w w:val="105"/>
          <w:sz w:val="18"/>
        </w:rPr>
        <w:t> </w:t>
      </w:r>
      <w:r>
        <w:rPr>
          <w:w w:val="105"/>
          <w:sz w:val="18"/>
        </w:rPr>
        <w:t>accordance</w:t>
      </w:r>
      <w:r>
        <w:rPr>
          <w:spacing w:val="-9"/>
          <w:w w:val="105"/>
          <w:sz w:val="18"/>
        </w:rPr>
        <w:t> </w:t>
      </w:r>
      <w:r>
        <w:rPr>
          <w:w w:val="105"/>
          <w:sz w:val="18"/>
        </w:rPr>
        <w:t>with</w:t>
      </w:r>
      <w:r>
        <w:rPr>
          <w:spacing w:val="-17"/>
          <w:w w:val="105"/>
          <w:sz w:val="18"/>
        </w:rPr>
        <w:t> </w:t>
      </w:r>
      <w:r>
        <w:rPr>
          <w:w w:val="105"/>
          <w:sz w:val="18"/>
        </w:rPr>
        <w:t>a</w:t>
      </w:r>
      <w:r>
        <w:rPr>
          <w:spacing w:val="-6"/>
          <w:w w:val="105"/>
          <w:sz w:val="18"/>
        </w:rPr>
        <w:t> </w:t>
      </w:r>
      <w:r>
        <w:rPr>
          <w:w w:val="105"/>
          <w:sz w:val="18"/>
        </w:rPr>
        <w:t>law</w:t>
      </w:r>
      <w:r>
        <w:rPr>
          <w:spacing w:val="-13"/>
          <w:w w:val="105"/>
          <w:sz w:val="18"/>
        </w:rPr>
        <w:t> </w:t>
      </w:r>
      <w:r>
        <w:rPr>
          <w:w w:val="105"/>
          <w:sz w:val="18"/>
        </w:rPr>
        <w:t>enacted</w:t>
      </w:r>
      <w:r>
        <w:rPr>
          <w:spacing w:val="-18"/>
          <w:w w:val="105"/>
          <w:sz w:val="18"/>
        </w:rPr>
        <w:t> </w:t>
      </w:r>
      <w:r>
        <w:rPr>
          <w:w w:val="105"/>
          <w:sz w:val="18"/>
        </w:rPr>
        <w:t>by </w:t>
      </w:r>
      <w:r>
        <w:rPr>
          <w:spacing w:val="-2"/>
          <w:w w:val="105"/>
          <w:sz w:val="18"/>
        </w:rPr>
        <w:t>Parliament</w:t>
      </w:r>
      <w:r>
        <w:rPr>
          <w:spacing w:val="-15"/>
          <w:w w:val="105"/>
          <w:sz w:val="18"/>
        </w:rPr>
        <w:t> </w:t>
      </w:r>
      <w:r>
        <w:rPr>
          <w:spacing w:val="-2"/>
          <w:w w:val="105"/>
          <w:sz w:val="18"/>
        </w:rPr>
        <w:t>or</w:t>
      </w:r>
      <w:r>
        <w:rPr>
          <w:spacing w:val="-22"/>
          <w:w w:val="105"/>
          <w:sz w:val="18"/>
        </w:rPr>
        <w:t> </w:t>
      </w:r>
      <w:r>
        <w:rPr>
          <w:spacing w:val="-2"/>
          <w:w w:val="105"/>
          <w:sz w:val="18"/>
        </w:rPr>
        <w:t>pursuant</w:t>
      </w:r>
      <w:r>
        <w:rPr>
          <w:spacing w:val="-15"/>
          <w:w w:val="105"/>
          <w:sz w:val="18"/>
        </w:rPr>
        <w:t> </w:t>
      </w:r>
      <w:r>
        <w:rPr>
          <w:spacing w:val="-2"/>
          <w:w w:val="105"/>
          <w:sz w:val="18"/>
        </w:rPr>
        <w:t>to</w:t>
      </w:r>
      <w:r>
        <w:rPr>
          <w:spacing w:val="-22"/>
          <w:w w:val="105"/>
          <w:sz w:val="18"/>
        </w:rPr>
        <w:t> </w:t>
      </w:r>
      <w:r>
        <w:rPr>
          <w:spacing w:val="-2"/>
          <w:w w:val="105"/>
          <w:sz w:val="18"/>
        </w:rPr>
        <w:t>a</w:t>
      </w:r>
      <w:r>
        <w:rPr>
          <w:spacing w:val="-12"/>
          <w:w w:val="105"/>
          <w:sz w:val="18"/>
        </w:rPr>
        <w:t> </w:t>
      </w:r>
      <w:r>
        <w:rPr>
          <w:spacing w:val="-2"/>
          <w:w w:val="105"/>
          <w:sz w:val="18"/>
        </w:rPr>
        <w:t>procedure</w:t>
      </w:r>
      <w:r>
        <w:rPr>
          <w:spacing w:val="-15"/>
          <w:w w:val="105"/>
          <w:sz w:val="18"/>
        </w:rPr>
        <w:t> </w:t>
      </w:r>
      <w:r>
        <w:rPr>
          <w:spacing w:val="-2"/>
          <w:w w:val="105"/>
          <w:sz w:val="18"/>
        </w:rPr>
        <w:t>lawfully</w:t>
      </w:r>
      <w:r>
        <w:rPr>
          <w:spacing w:val="-13"/>
          <w:w w:val="105"/>
          <w:sz w:val="18"/>
        </w:rPr>
        <w:t> </w:t>
      </w:r>
      <w:r>
        <w:rPr>
          <w:spacing w:val="-2"/>
          <w:w w:val="105"/>
          <w:sz w:val="18"/>
        </w:rPr>
        <w:t>prescribed</w:t>
      </w:r>
      <w:r>
        <w:rPr>
          <w:spacing w:val="-23"/>
          <w:w w:val="105"/>
          <w:sz w:val="18"/>
        </w:rPr>
        <w:t> </w:t>
      </w:r>
      <w:r>
        <w:rPr>
          <w:spacing w:val="-2"/>
          <w:w w:val="105"/>
          <w:sz w:val="18"/>
        </w:rPr>
        <w:t>and</w:t>
      </w:r>
      <w:r>
        <w:rPr>
          <w:spacing w:val="-23"/>
          <w:w w:val="105"/>
          <w:sz w:val="18"/>
        </w:rPr>
        <w:t> </w:t>
      </w:r>
      <w:r>
        <w:rPr>
          <w:spacing w:val="-2"/>
          <w:w w:val="105"/>
          <w:sz w:val="18"/>
        </w:rPr>
        <w:t>having</w:t>
      </w:r>
      <w:r>
        <w:rPr>
          <w:spacing w:val="-13"/>
          <w:w w:val="105"/>
          <w:sz w:val="18"/>
        </w:rPr>
        <w:t> </w:t>
      </w:r>
      <w:r>
        <w:rPr>
          <w:spacing w:val="-2"/>
          <w:w w:val="105"/>
          <w:sz w:val="18"/>
        </w:rPr>
        <w:t>the</w:t>
      </w:r>
      <w:r>
        <w:rPr>
          <w:spacing w:val="-15"/>
          <w:w w:val="105"/>
          <w:sz w:val="18"/>
        </w:rPr>
        <w:t> </w:t>
      </w:r>
      <w:r>
        <w:rPr>
          <w:spacing w:val="-2"/>
          <w:w w:val="105"/>
          <w:sz w:val="18"/>
        </w:rPr>
        <w:t>force</w:t>
      </w:r>
      <w:r>
        <w:rPr>
          <w:spacing w:val="-15"/>
          <w:w w:val="105"/>
          <w:sz w:val="18"/>
        </w:rPr>
        <w:t> </w:t>
      </w:r>
      <w:r>
        <w:rPr>
          <w:spacing w:val="-2"/>
          <w:w w:val="105"/>
          <w:sz w:val="18"/>
        </w:rPr>
        <w:t>of </w:t>
      </w:r>
      <w:r>
        <w:rPr>
          <w:w w:val="105"/>
          <w:sz w:val="18"/>
        </w:rPr>
        <w:t>law</w:t>
      </w:r>
      <w:r>
        <w:rPr>
          <w:spacing w:val="-5"/>
          <w:w w:val="105"/>
          <w:sz w:val="18"/>
        </w:rPr>
        <w:t> </w:t>
      </w:r>
      <w:r>
        <w:rPr>
          <w:w w:val="105"/>
          <w:sz w:val="18"/>
        </w:rPr>
        <w:t>by virtue of</w:t>
      </w:r>
      <w:r>
        <w:rPr>
          <w:spacing w:val="-10"/>
          <w:w w:val="105"/>
          <w:sz w:val="18"/>
        </w:rPr>
        <w:t> </w:t>
      </w:r>
      <w:r>
        <w:rPr>
          <w:w w:val="105"/>
          <w:sz w:val="18"/>
        </w:rPr>
        <w:t>a law</w:t>
      </w:r>
      <w:r>
        <w:rPr>
          <w:spacing w:val="-5"/>
          <w:w w:val="105"/>
          <w:sz w:val="18"/>
        </w:rPr>
        <w:t> </w:t>
      </w:r>
      <w:r>
        <w:rPr>
          <w:w w:val="105"/>
          <w:sz w:val="18"/>
        </w:rPr>
        <w:t>enacted</w:t>
      </w:r>
      <w:r>
        <w:rPr>
          <w:spacing w:val="-10"/>
          <w:w w:val="105"/>
          <w:sz w:val="18"/>
        </w:rPr>
        <w:t> </w:t>
      </w:r>
      <w:r>
        <w:rPr>
          <w:w w:val="105"/>
          <w:sz w:val="18"/>
        </w:rPr>
        <w:t>by Parliament.</w:t>
      </w:r>
    </w:p>
    <w:p>
      <w:pPr>
        <w:pStyle w:val="ListParagraph"/>
        <w:numPr>
          <w:ilvl w:val="1"/>
          <w:numId w:val="2"/>
        </w:numPr>
        <w:tabs>
          <w:tab w:pos="909" w:val="left" w:leader="none"/>
          <w:tab w:pos="911" w:val="left" w:leader="none"/>
        </w:tabs>
        <w:spacing w:line="232" w:lineRule="auto" w:before="2" w:after="0"/>
        <w:ind w:left="911" w:right="1307" w:hanging="204"/>
        <w:jc w:val="left"/>
        <w:rPr>
          <w:sz w:val="18"/>
        </w:rPr>
      </w:pPr>
      <w:r>
        <w:rPr>
          <w:w w:val="105"/>
          <w:sz w:val="18"/>
        </w:rPr>
        <w:t>The</w:t>
      </w:r>
      <w:r>
        <w:rPr>
          <w:spacing w:val="-13"/>
          <w:w w:val="105"/>
          <w:sz w:val="18"/>
        </w:rPr>
        <w:t> </w:t>
      </w:r>
      <w:r>
        <w:rPr>
          <w:w w:val="105"/>
          <w:sz w:val="18"/>
        </w:rPr>
        <w:t>provisions</w:t>
      </w:r>
      <w:r>
        <w:rPr>
          <w:spacing w:val="-9"/>
          <w:w w:val="105"/>
          <w:sz w:val="18"/>
        </w:rPr>
        <w:t> </w:t>
      </w:r>
      <w:r>
        <w:rPr>
          <w:w w:val="105"/>
          <w:sz w:val="18"/>
        </w:rPr>
        <w:t>contained</w:t>
      </w:r>
      <w:r>
        <w:rPr>
          <w:spacing w:val="-20"/>
          <w:w w:val="105"/>
          <w:sz w:val="18"/>
        </w:rPr>
        <w:t> </w:t>
      </w:r>
      <w:r>
        <w:rPr>
          <w:w w:val="105"/>
          <w:sz w:val="18"/>
        </w:rPr>
        <w:t>in</w:t>
      </w:r>
      <w:r>
        <w:rPr>
          <w:spacing w:val="-19"/>
          <w:w w:val="105"/>
          <w:sz w:val="18"/>
        </w:rPr>
        <w:t> </w:t>
      </w:r>
      <w:r>
        <w:rPr>
          <w:w w:val="105"/>
          <w:sz w:val="18"/>
        </w:rPr>
        <w:t>subarticle</w:t>
      </w:r>
      <w:r>
        <w:rPr>
          <w:spacing w:val="-13"/>
          <w:w w:val="105"/>
          <w:sz w:val="18"/>
        </w:rPr>
        <w:t> </w:t>
      </w:r>
      <w:r>
        <w:rPr>
          <w:w w:val="105"/>
          <w:sz w:val="18"/>
        </w:rPr>
        <w:t>(1)</w:t>
      </w:r>
      <w:r>
        <w:rPr>
          <w:spacing w:val="-13"/>
          <w:w w:val="105"/>
          <w:sz w:val="18"/>
        </w:rPr>
        <w:t> </w:t>
      </w:r>
      <w:r>
        <w:rPr>
          <w:w w:val="105"/>
          <w:sz w:val="18"/>
        </w:rPr>
        <w:t>of</w:t>
      </w:r>
      <w:r>
        <w:rPr>
          <w:spacing w:val="-20"/>
          <w:w w:val="105"/>
          <w:sz w:val="18"/>
        </w:rPr>
        <w:t> </w:t>
      </w:r>
      <w:r>
        <w:rPr>
          <w:w w:val="105"/>
          <w:sz w:val="18"/>
        </w:rPr>
        <w:t>this</w:t>
      </w:r>
      <w:r>
        <w:rPr>
          <w:spacing w:val="-9"/>
          <w:w w:val="105"/>
          <w:sz w:val="18"/>
        </w:rPr>
        <w:t> </w:t>
      </w:r>
      <w:r>
        <w:rPr>
          <w:w w:val="105"/>
          <w:sz w:val="18"/>
        </w:rPr>
        <w:t>Article</w:t>
      </w:r>
      <w:r>
        <w:rPr>
          <w:spacing w:val="-13"/>
          <w:w w:val="105"/>
          <w:sz w:val="18"/>
        </w:rPr>
        <w:t> </w:t>
      </w:r>
      <w:r>
        <w:rPr>
          <w:w w:val="105"/>
          <w:sz w:val="18"/>
        </w:rPr>
        <w:t>shall</w:t>
      </w:r>
      <w:r>
        <w:rPr>
          <w:spacing w:val="-19"/>
          <w:w w:val="105"/>
          <w:sz w:val="18"/>
        </w:rPr>
        <w:t> </w:t>
      </w:r>
      <w:r>
        <w:rPr>
          <w:w w:val="105"/>
          <w:sz w:val="18"/>
        </w:rPr>
        <w:t>not</w:t>
      </w:r>
      <w:r>
        <w:rPr>
          <w:spacing w:val="-13"/>
          <w:w w:val="105"/>
          <w:sz w:val="18"/>
        </w:rPr>
        <w:t> </w:t>
      </w:r>
      <w:r>
        <w:rPr>
          <w:w w:val="105"/>
          <w:sz w:val="18"/>
        </w:rPr>
        <w:t>preclude</w:t>
      </w:r>
      <w:r>
        <w:rPr>
          <w:spacing w:val="-13"/>
          <w:w w:val="105"/>
          <w:sz w:val="18"/>
        </w:rPr>
        <w:t> </w:t>
      </w:r>
      <w:r>
        <w:rPr>
          <w:w w:val="105"/>
          <w:sz w:val="18"/>
        </w:rPr>
        <w:t>the </w:t>
      </w:r>
      <w:r>
        <w:rPr>
          <w:spacing w:val="-2"/>
          <w:w w:val="105"/>
          <w:sz w:val="18"/>
        </w:rPr>
        <w:t>House</w:t>
      </w:r>
      <w:r>
        <w:rPr>
          <w:spacing w:val="-10"/>
          <w:w w:val="105"/>
          <w:sz w:val="18"/>
        </w:rPr>
        <w:t> </w:t>
      </w:r>
      <w:r>
        <w:rPr>
          <w:spacing w:val="-2"/>
          <w:w w:val="105"/>
          <w:sz w:val="18"/>
        </w:rPr>
        <w:t>of</w:t>
      </w:r>
      <w:r>
        <w:rPr>
          <w:spacing w:val="-19"/>
          <w:w w:val="105"/>
          <w:sz w:val="18"/>
        </w:rPr>
        <w:t> </w:t>
      </w:r>
      <w:r>
        <w:rPr>
          <w:spacing w:val="-2"/>
          <w:w w:val="105"/>
          <w:sz w:val="18"/>
        </w:rPr>
        <w:t>Representatives</w:t>
      </w:r>
      <w:r>
        <w:rPr>
          <w:spacing w:val="-7"/>
          <w:w w:val="105"/>
          <w:sz w:val="18"/>
        </w:rPr>
        <w:t> </w:t>
      </w:r>
      <w:r>
        <w:rPr>
          <w:spacing w:val="-2"/>
          <w:w w:val="105"/>
          <w:sz w:val="18"/>
        </w:rPr>
        <w:t>of</w:t>
      </w:r>
      <w:r>
        <w:rPr>
          <w:spacing w:val="-19"/>
          <w:w w:val="105"/>
          <w:sz w:val="18"/>
        </w:rPr>
        <w:t> </w:t>
      </w:r>
      <w:r>
        <w:rPr>
          <w:spacing w:val="-2"/>
          <w:w w:val="105"/>
          <w:sz w:val="18"/>
        </w:rPr>
        <w:t>Zanzibar</w:t>
      </w:r>
      <w:r>
        <w:rPr>
          <w:spacing w:val="-17"/>
          <w:w w:val="105"/>
          <w:sz w:val="18"/>
        </w:rPr>
        <w:t> </w:t>
      </w:r>
      <w:r>
        <w:rPr>
          <w:spacing w:val="-2"/>
          <w:w w:val="105"/>
          <w:sz w:val="18"/>
        </w:rPr>
        <w:t>from</w:t>
      </w:r>
      <w:r>
        <w:rPr>
          <w:spacing w:val="-10"/>
          <w:w w:val="105"/>
          <w:sz w:val="18"/>
        </w:rPr>
        <w:t> </w:t>
      </w:r>
      <w:r>
        <w:rPr>
          <w:spacing w:val="-2"/>
          <w:w w:val="105"/>
          <w:sz w:val="18"/>
        </w:rPr>
        <w:t>exercising</w:t>
      </w:r>
      <w:r>
        <w:rPr>
          <w:spacing w:val="-8"/>
          <w:w w:val="105"/>
          <w:sz w:val="18"/>
        </w:rPr>
        <w:t> </w:t>
      </w:r>
      <w:r>
        <w:rPr>
          <w:spacing w:val="-2"/>
          <w:w w:val="105"/>
          <w:sz w:val="18"/>
        </w:rPr>
        <w:t>its</w:t>
      </w:r>
      <w:r>
        <w:rPr>
          <w:spacing w:val="-7"/>
          <w:w w:val="105"/>
          <w:sz w:val="18"/>
        </w:rPr>
        <w:t> </w:t>
      </w:r>
      <w:r>
        <w:rPr>
          <w:spacing w:val="-2"/>
          <w:w w:val="105"/>
          <w:sz w:val="18"/>
        </w:rPr>
        <w:t>power</w:t>
      </w:r>
      <w:r>
        <w:rPr>
          <w:spacing w:val="-17"/>
          <w:w w:val="105"/>
          <w:sz w:val="18"/>
        </w:rPr>
        <w:t> </w:t>
      </w:r>
      <w:r>
        <w:rPr>
          <w:spacing w:val="-2"/>
          <w:w w:val="105"/>
          <w:sz w:val="18"/>
        </w:rPr>
        <w:t>to</w:t>
      </w:r>
      <w:r>
        <w:rPr>
          <w:spacing w:val="-17"/>
          <w:w w:val="105"/>
          <w:sz w:val="18"/>
        </w:rPr>
        <w:t> </w:t>
      </w:r>
      <w:r>
        <w:rPr>
          <w:spacing w:val="-2"/>
          <w:w w:val="105"/>
          <w:sz w:val="18"/>
        </w:rPr>
        <w:t>impose</w:t>
      </w:r>
      <w:r>
        <w:rPr>
          <w:spacing w:val="-10"/>
          <w:w w:val="105"/>
          <w:sz w:val="18"/>
        </w:rPr>
        <w:t> </w:t>
      </w:r>
      <w:r>
        <w:rPr>
          <w:spacing w:val="-2"/>
          <w:w w:val="105"/>
          <w:sz w:val="18"/>
        </w:rPr>
        <w:t>tax</w:t>
      </w:r>
      <w:r>
        <w:rPr>
          <w:spacing w:val="-6"/>
          <w:w w:val="105"/>
          <w:sz w:val="18"/>
        </w:rPr>
        <w:t> </w:t>
      </w:r>
      <w:r>
        <w:rPr>
          <w:spacing w:val="-2"/>
          <w:w w:val="105"/>
          <w:sz w:val="18"/>
        </w:rPr>
        <w:t>of </w:t>
      </w:r>
      <w:r>
        <w:rPr>
          <w:w w:val="105"/>
          <w:sz w:val="18"/>
        </w:rPr>
        <w:t>any</w:t>
      </w:r>
      <w:r>
        <w:rPr>
          <w:spacing w:val="-2"/>
          <w:w w:val="105"/>
          <w:sz w:val="18"/>
        </w:rPr>
        <w:t> </w:t>
      </w:r>
      <w:r>
        <w:rPr>
          <w:w w:val="105"/>
          <w:sz w:val="18"/>
        </w:rPr>
        <w:t>kind</w:t>
      </w:r>
      <w:r>
        <w:rPr>
          <w:spacing w:val="-13"/>
          <w:w w:val="105"/>
          <w:sz w:val="18"/>
        </w:rPr>
        <w:t> </w:t>
      </w:r>
      <w:r>
        <w:rPr>
          <w:w w:val="105"/>
          <w:sz w:val="18"/>
        </w:rPr>
        <w:t>in</w:t>
      </w:r>
      <w:r>
        <w:rPr>
          <w:spacing w:val="-12"/>
          <w:w w:val="105"/>
          <w:sz w:val="18"/>
        </w:rPr>
        <w:t> </w:t>
      </w:r>
      <w:r>
        <w:rPr>
          <w:w w:val="105"/>
          <w:sz w:val="18"/>
        </w:rPr>
        <w:t>accordance</w:t>
      </w:r>
      <w:r>
        <w:rPr>
          <w:spacing w:val="-4"/>
          <w:w w:val="105"/>
          <w:sz w:val="18"/>
        </w:rPr>
        <w:t> </w:t>
      </w:r>
      <w:r>
        <w:rPr>
          <w:w w:val="105"/>
          <w:sz w:val="18"/>
        </w:rPr>
        <w:t>with</w:t>
      </w:r>
      <w:r>
        <w:rPr>
          <w:spacing w:val="-12"/>
          <w:w w:val="105"/>
          <w:sz w:val="18"/>
        </w:rPr>
        <w:t> </w:t>
      </w:r>
      <w:r>
        <w:rPr>
          <w:w w:val="105"/>
          <w:sz w:val="18"/>
        </w:rPr>
        <w:t>the</w:t>
      </w:r>
      <w:r>
        <w:rPr>
          <w:spacing w:val="-4"/>
          <w:w w:val="105"/>
          <w:sz w:val="18"/>
        </w:rPr>
        <w:t> </w:t>
      </w:r>
      <w:r>
        <w:rPr>
          <w:w w:val="105"/>
          <w:sz w:val="18"/>
        </w:rPr>
        <w:t>authority</w:t>
      </w:r>
      <w:r>
        <w:rPr>
          <w:spacing w:val="-2"/>
          <w:w w:val="105"/>
          <w:sz w:val="18"/>
        </w:rPr>
        <w:t> </w:t>
      </w:r>
      <w:r>
        <w:rPr>
          <w:w w:val="105"/>
          <w:sz w:val="18"/>
        </w:rPr>
        <w:t>of</w:t>
      </w:r>
      <w:r>
        <w:rPr>
          <w:spacing w:val="-13"/>
          <w:w w:val="105"/>
          <w:sz w:val="18"/>
        </w:rPr>
        <w:t> </w:t>
      </w:r>
      <w:r>
        <w:rPr>
          <w:w w:val="105"/>
          <w:sz w:val="18"/>
        </w:rPr>
        <w:t>that</w:t>
      </w:r>
      <w:r>
        <w:rPr>
          <w:spacing w:val="-4"/>
          <w:w w:val="105"/>
          <w:sz w:val="18"/>
        </w:rPr>
        <w:t> </w:t>
      </w:r>
      <w:r>
        <w:rPr>
          <w:w w:val="105"/>
          <w:sz w:val="18"/>
        </w:rPr>
        <w:t>House.</w:t>
      </w:r>
    </w:p>
    <w:p>
      <w:pPr>
        <w:pStyle w:val="BodyText"/>
        <w:spacing w:before="7"/>
      </w:pPr>
    </w:p>
    <w:p>
      <w:pPr>
        <w:pStyle w:val="Heading4"/>
        <w:numPr>
          <w:ilvl w:val="0"/>
          <w:numId w:val="2"/>
        </w:numPr>
        <w:tabs>
          <w:tab w:pos="824" w:val="left" w:leader="none"/>
        </w:tabs>
        <w:spacing w:line="240" w:lineRule="auto" w:before="0" w:after="0"/>
        <w:ind w:left="824" w:right="0" w:hanging="477"/>
        <w:jc w:val="left"/>
      </w:pPr>
      <w:r>
        <w:rPr>
          <w:w w:val="90"/>
        </w:rPr>
        <w:t>Procedure</w:t>
      </w:r>
      <w:r>
        <w:rPr>
          <w:spacing w:val="5"/>
        </w:rPr>
        <w:t> </w:t>
      </w:r>
      <w:r>
        <w:rPr>
          <w:w w:val="90"/>
        </w:rPr>
        <w:t>for</w:t>
      </w:r>
      <w:r>
        <w:rPr>
          <w:spacing w:val="5"/>
        </w:rPr>
        <w:t> </w:t>
      </w:r>
      <w:r>
        <w:rPr>
          <w:w w:val="90"/>
        </w:rPr>
        <w:t>authorizing</w:t>
      </w:r>
      <w:r>
        <w:rPr>
          <w:spacing w:val="-3"/>
          <w:w w:val="90"/>
        </w:rPr>
        <w:t> </w:t>
      </w:r>
      <w:r>
        <w:rPr>
          <w:w w:val="90"/>
        </w:rPr>
        <w:t>expenditure</w:t>
      </w:r>
      <w:r>
        <w:rPr>
          <w:spacing w:val="5"/>
        </w:rPr>
        <w:t> </w:t>
      </w:r>
      <w:r>
        <w:rPr>
          <w:w w:val="90"/>
        </w:rPr>
        <w:t>out</w:t>
      </w:r>
      <w:r>
        <w:rPr>
          <w:spacing w:val="-1"/>
          <w:w w:val="90"/>
        </w:rPr>
        <w:t> </w:t>
      </w:r>
      <w:r>
        <w:rPr>
          <w:w w:val="90"/>
        </w:rPr>
        <w:t>of</w:t>
      </w:r>
      <w:r>
        <w:rPr>
          <w:spacing w:val="3"/>
        </w:rPr>
        <w:t> </w:t>
      </w:r>
      <w:r>
        <w:rPr>
          <w:w w:val="90"/>
        </w:rPr>
        <w:t>Consolidated</w:t>
      </w:r>
      <w:r>
        <w:rPr>
          <w:spacing w:val="-5"/>
        </w:rPr>
        <w:t> </w:t>
      </w:r>
      <w:r>
        <w:rPr>
          <w:spacing w:val="-4"/>
          <w:w w:val="90"/>
        </w:rPr>
        <w:t>Fund</w:t>
      </w:r>
    </w:p>
    <w:p>
      <w:pPr>
        <w:pStyle w:val="ListParagraph"/>
        <w:numPr>
          <w:ilvl w:val="1"/>
          <w:numId w:val="2"/>
        </w:numPr>
        <w:tabs>
          <w:tab w:pos="909" w:val="left" w:leader="none"/>
          <w:tab w:pos="911" w:val="left" w:leader="none"/>
        </w:tabs>
        <w:spacing w:line="232" w:lineRule="auto" w:before="217" w:after="0"/>
        <w:ind w:left="911" w:right="1280" w:hanging="204"/>
        <w:jc w:val="left"/>
        <w:rPr>
          <w:sz w:val="18"/>
        </w:rPr>
      </w:pPr>
      <w:r>
        <w:rPr>
          <w:spacing w:val="-4"/>
          <w:w w:val="110"/>
          <w:sz w:val="18"/>
        </w:rPr>
        <w:t>Parliament</w:t>
      </w:r>
      <w:r>
        <w:rPr>
          <w:spacing w:val="-13"/>
          <w:w w:val="110"/>
          <w:sz w:val="18"/>
        </w:rPr>
        <w:t> </w:t>
      </w:r>
      <w:r>
        <w:rPr>
          <w:spacing w:val="-4"/>
          <w:w w:val="110"/>
          <w:sz w:val="18"/>
        </w:rPr>
        <w:t>may</w:t>
      </w:r>
      <w:r>
        <w:rPr>
          <w:spacing w:val="-11"/>
          <w:w w:val="110"/>
          <w:sz w:val="18"/>
        </w:rPr>
        <w:t> </w:t>
      </w:r>
      <w:r>
        <w:rPr>
          <w:spacing w:val="-4"/>
          <w:w w:val="110"/>
          <w:sz w:val="18"/>
        </w:rPr>
        <w:t>enact</w:t>
      </w:r>
      <w:r>
        <w:rPr>
          <w:spacing w:val="-13"/>
          <w:w w:val="110"/>
          <w:sz w:val="18"/>
        </w:rPr>
        <w:t> </w:t>
      </w:r>
      <w:r>
        <w:rPr>
          <w:spacing w:val="-4"/>
          <w:w w:val="110"/>
          <w:sz w:val="18"/>
        </w:rPr>
        <w:t>a</w:t>
      </w:r>
      <w:r>
        <w:rPr>
          <w:spacing w:val="-10"/>
          <w:w w:val="110"/>
          <w:sz w:val="18"/>
        </w:rPr>
        <w:t> </w:t>
      </w:r>
      <w:r>
        <w:rPr>
          <w:spacing w:val="-4"/>
          <w:w w:val="110"/>
          <w:sz w:val="18"/>
        </w:rPr>
        <w:t>law</w:t>
      </w:r>
      <w:r>
        <w:rPr>
          <w:spacing w:val="-17"/>
          <w:w w:val="110"/>
          <w:sz w:val="18"/>
        </w:rPr>
        <w:t> </w:t>
      </w:r>
      <w:r>
        <w:rPr>
          <w:spacing w:val="-4"/>
          <w:w w:val="110"/>
          <w:sz w:val="18"/>
        </w:rPr>
        <w:t>providing</w:t>
      </w:r>
      <w:r>
        <w:rPr>
          <w:spacing w:val="-11"/>
          <w:w w:val="110"/>
          <w:sz w:val="18"/>
        </w:rPr>
        <w:t> </w:t>
      </w:r>
      <w:r>
        <w:rPr>
          <w:spacing w:val="-4"/>
          <w:w w:val="110"/>
          <w:sz w:val="18"/>
        </w:rPr>
        <w:t>for</w:t>
      </w:r>
      <w:r>
        <w:rPr>
          <w:spacing w:val="-20"/>
          <w:w w:val="110"/>
          <w:sz w:val="18"/>
        </w:rPr>
        <w:t> </w:t>
      </w:r>
      <w:r>
        <w:rPr>
          <w:spacing w:val="-4"/>
          <w:w w:val="110"/>
          <w:sz w:val="18"/>
        </w:rPr>
        <w:t>the</w:t>
      </w:r>
      <w:r>
        <w:rPr>
          <w:spacing w:val="-13"/>
          <w:w w:val="110"/>
          <w:sz w:val="18"/>
        </w:rPr>
        <w:t> </w:t>
      </w:r>
      <w:r>
        <w:rPr>
          <w:spacing w:val="-4"/>
          <w:w w:val="110"/>
          <w:sz w:val="18"/>
        </w:rPr>
        <w:t>authorization</w:t>
      </w:r>
      <w:r>
        <w:rPr>
          <w:spacing w:val="-20"/>
          <w:w w:val="110"/>
          <w:sz w:val="18"/>
        </w:rPr>
        <w:t> </w:t>
      </w:r>
      <w:r>
        <w:rPr>
          <w:spacing w:val="-4"/>
          <w:w w:val="110"/>
          <w:sz w:val="18"/>
        </w:rPr>
        <w:t>of</w:t>
      </w:r>
      <w:r>
        <w:rPr>
          <w:spacing w:val="-21"/>
          <w:w w:val="110"/>
          <w:sz w:val="18"/>
        </w:rPr>
        <w:t> </w:t>
      </w:r>
      <w:r>
        <w:rPr>
          <w:spacing w:val="-4"/>
          <w:w w:val="110"/>
          <w:sz w:val="18"/>
        </w:rPr>
        <w:t>expenditure</w:t>
      </w:r>
      <w:r>
        <w:rPr>
          <w:spacing w:val="-13"/>
          <w:w w:val="110"/>
          <w:sz w:val="18"/>
        </w:rPr>
        <w:t> </w:t>
      </w:r>
      <w:r>
        <w:rPr>
          <w:spacing w:val="-4"/>
          <w:w w:val="110"/>
          <w:sz w:val="18"/>
        </w:rPr>
        <w:t>of </w:t>
      </w:r>
      <w:r>
        <w:rPr>
          <w:sz w:val="18"/>
        </w:rPr>
        <w:t>moneys from the Consolidated</w:t>
      </w:r>
      <w:r>
        <w:rPr>
          <w:spacing w:val="-7"/>
          <w:sz w:val="18"/>
        </w:rPr>
        <w:t> </w:t>
      </w:r>
      <w:r>
        <w:rPr>
          <w:sz w:val="18"/>
        </w:rPr>
        <w:t>Fund</w:t>
      </w:r>
      <w:r>
        <w:rPr>
          <w:spacing w:val="-7"/>
          <w:sz w:val="18"/>
        </w:rPr>
        <w:t> </w:t>
      </w:r>
      <w:r>
        <w:rPr>
          <w:sz w:val="18"/>
        </w:rPr>
        <w:t>of</w:t>
      </w:r>
      <w:r>
        <w:rPr>
          <w:spacing w:val="-7"/>
          <w:sz w:val="18"/>
        </w:rPr>
        <w:t> </w:t>
      </w:r>
      <w:r>
        <w:rPr>
          <w:sz w:val="18"/>
        </w:rPr>
        <w:t>the Government of</w:t>
      </w:r>
      <w:r>
        <w:rPr>
          <w:spacing w:val="-7"/>
          <w:sz w:val="18"/>
        </w:rPr>
        <w:t> </w:t>
      </w:r>
      <w:r>
        <w:rPr>
          <w:sz w:val="18"/>
        </w:rPr>
        <w:t>the United</w:t>
      </w:r>
      <w:r>
        <w:rPr>
          <w:spacing w:val="-7"/>
          <w:sz w:val="18"/>
        </w:rPr>
        <w:t> </w:t>
      </w:r>
      <w:r>
        <w:rPr>
          <w:sz w:val="18"/>
        </w:rPr>
        <w:t>Republic</w:t>
      </w:r>
      <w:r>
        <w:rPr>
          <w:spacing w:val="-2"/>
          <w:sz w:val="18"/>
        </w:rPr>
        <w:t> </w:t>
      </w:r>
      <w:r>
        <w:rPr>
          <w:sz w:val="18"/>
        </w:rPr>
        <w:t>in </w:t>
      </w:r>
      <w:r>
        <w:rPr>
          <w:spacing w:val="-4"/>
          <w:w w:val="110"/>
          <w:sz w:val="18"/>
        </w:rPr>
        <w:t>accordance</w:t>
      </w:r>
      <w:r>
        <w:rPr>
          <w:spacing w:val="-15"/>
          <w:w w:val="110"/>
          <w:sz w:val="18"/>
        </w:rPr>
        <w:t> </w:t>
      </w:r>
      <w:r>
        <w:rPr>
          <w:spacing w:val="-4"/>
          <w:w w:val="110"/>
          <w:sz w:val="18"/>
        </w:rPr>
        <w:t>with</w:t>
      </w:r>
      <w:r>
        <w:rPr>
          <w:spacing w:val="-22"/>
          <w:w w:val="110"/>
          <w:sz w:val="18"/>
        </w:rPr>
        <w:t> </w:t>
      </w:r>
      <w:r>
        <w:rPr>
          <w:spacing w:val="-4"/>
          <w:w w:val="110"/>
          <w:sz w:val="18"/>
        </w:rPr>
        <w:t>a</w:t>
      </w:r>
      <w:r>
        <w:rPr>
          <w:spacing w:val="-12"/>
          <w:w w:val="110"/>
          <w:sz w:val="18"/>
        </w:rPr>
        <w:t> </w:t>
      </w:r>
      <w:r>
        <w:rPr>
          <w:spacing w:val="-4"/>
          <w:w w:val="110"/>
          <w:sz w:val="18"/>
        </w:rPr>
        <w:t>procedure</w:t>
      </w:r>
      <w:r>
        <w:rPr>
          <w:spacing w:val="-15"/>
          <w:w w:val="110"/>
          <w:sz w:val="18"/>
        </w:rPr>
        <w:t> </w:t>
      </w:r>
      <w:r>
        <w:rPr>
          <w:spacing w:val="-4"/>
          <w:w w:val="110"/>
          <w:sz w:val="18"/>
        </w:rPr>
        <w:t>prescribed</w:t>
      </w:r>
      <w:r>
        <w:rPr>
          <w:spacing w:val="-23"/>
          <w:w w:val="110"/>
          <w:sz w:val="18"/>
        </w:rPr>
        <w:t> </w:t>
      </w:r>
      <w:r>
        <w:rPr>
          <w:spacing w:val="-4"/>
          <w:w w:val="110"/>
          <w:sz w:val="18"/>
        </w:rPr>
        <w:t>in</w:t>
      </w:r>
      <w:r>
        <w:rPr>
          <w:spacing w:val="-22"/>
          <w:w w:val="110"/>
          <w:sz w:val="18"/>
        </w:rPr>
        <w:t> </w:t>
      </w:r>
      <w:r>
        <w:rPr>
          <w:spacing w:val="-4"/>
          <w:w w:val="110"/>
          <w:sz w:val="18"/>
        </w:rPr>
        <w:t>subarticle</w:t>
      </w:r>
      <w:r>
        <w:rPr>
          <w:spacing w:val="-15"/>
          <w:w w:val="110"/>
          <w:sz w:val="18"/>
        </w:rPr>
        <w:t> </w:t>
      </w:r>
      <w:r>
        <w:rPr>
          <w:spacing w:val="-4"/>
          <w:w w:val="110"/>
          <w:sz w:val="18"/>
        </w:rPr>
        <w:t>(2)</w:t>
      </w:r>
      <w:r>
        <w:rPr>
          <w:spacing w:val="-15"/>
          <w:w w:val="110"/>
          <w:sz w:val="18"/>
        </w:rPr>
        <w:t> </w:t>
      </w:r>
      <w:r>
        <w:rPr>
          <w:spacing w:val="-4"/>
          <w:w w:val="110"/>
          <w:sz w:val="18"/>
        </w:rPr>
        <w:t>of</w:t>
      </w:r>
      <w:r>
        <w:rPr>
          <w:spacing w:val="-23"/>
          <w:w w:val="110"/>
          <w:sz w:val="18"/>
        </w:rPr>
        <w:t> </w:t>
      </w:r>
      <w:r>
        <w:rPr>
          <w:spacing w:val="-4"/>
          <w:w w:val="110"/>
          <w:sz w:val="18"/>
        </w:rPr>
        <w:t>this</w:t>
      </w:r>
      <w:r>
        <w:rPr>
          <w:spacing w:val="-12"/>
          <w:w w:val="110"/>
          <w:sz w:val="18"/>
        </w:rPr>
        <w:t> </w:t>
      </w:r>
      <w:r>
        <w:rPr>
          <w:spacing w:val="-4"/>
          <w:w w:val="110"/>
          <w:sz w:val="18"/>
        </w:rPr>
        <w:t>Article.</w:t>
      </w:r>
    </w:p>
    <w:p>
      <w:pPr>
        <w:pStyle w:val="ListParagraph"/>
        <w:numPr>
          <w:ilvl w:val="1"/>
          <w:numId w:val="2"/>
        </w:numPr>
        <w:tabs>
          <w:tab w:pos="909" w:val="left" w:leader="none"/>
          <w:tab w:pos="911" w:val="left" w:leader="none"/>
        </w:tabs>
        <w:spacing w:line="232" w:lineRule="auto" w:before="2" w:after="0"/>
        <w:ind w:left="911" w:right="1307" w:hanging="204"/>
        <w:jc w:val="left"/>
        <w:rPr>
          <w:sz w:val="18"/>
        </w:rPr>
      </w:pPr>
      <w:r>
        <w:rPr>
          <w:spacing w:val="-4"/>
          <w:w w:val="110"/>
          <w:sz w:val="18"/>
        </w:rPr>
        <w:t>Where</w:t>
      </w:r>
      <w:r>
        <w:rPr>
          <w:spacing w:val="-12"/>
          <w:w w:val="110"/>
          <w:sz w:val="18"/>
        </w:rPr>
        <w:t> </w:t>
      </w:r>
      <w:r>
        <w:rPr>
          <w:spacing w:val="-4"/>
          <w:w w:val="110"/>
          <w:sz w:val="18"/>
        </w:rPr>
        <w:t>the</w:t>
      </w:r>
      <w:r>
        <w:rPr>
          <w:spacing w:val="-12"/>
          <w:w w:val="110"/>
          <w:sz w:val="18"/>
        </w:rPr>
        <w:t> </w:t>
      </w:r>
      <w:r>
        <w:rPr>
          <w:spacing w:val="-4"/>
          <w:w w:val="110"/>
          <w:sz w:val="18"/>
        </w:rPr>
        <w:t>financial</w:t>
      </w:r>
      <w:r>
        <w:rPr>
          <w:spacing w:val="-20"/>
          <w:w w:val="110"/>
          <w:sz w:val="18"/>
        </w:rPr>
        <w:t> </w:t>
      </w:r>
      <w:r>
        <w:rPr>
          <w:spacing w:val="-4"/>
          <w:w w:val="110"/>
          <w:sz w:val="18"/>
        </w:rPr>
        <w:t>year</w:t>
      </w:r>
      <w:r>
        <w:rPr>
          <w:spacing w:val="-20"/>
          <w:w w:val="110"/>
          <w:sz w:val="18"/>
        </w:rPr>
        <w:t> </w:t>
      </w:r>
      <w:r>
        <w:rPr>
          <w:spacing w:val="-4"/>
          <w:w w:val="110"/>
          <w:sz w:val="18"/>
        </w:rPr>
        <w:t>of</w:t>
      </w:r>
      <w:r>
        <w:rPr>
          <w:spacing w:val="-21"/>
          <w:w w:val="110"/>
          <w:sz w:val="18"/>
        </w:rPr>
        <w:t> </w:t>
      </w:r>
      <w:r>
        <w:rPr>
          <w:spacing w:val="-4"/>
          <w:w w:val="110"/>
          <w:sz w:val="18"/>
        </w:rPr>
        <w:t>the</w:t>
      </w:r>
      <w:r>
        <w:rPr>
          <w:spacing w:val="-12"/>
          <w:w w:val="110"/>
          <w:sz w:val="18"/>
        </w:rPr>
        <w:t> </w:t>
      </w:r>
      <w:r>
        <w:rPr>
          <w:spacing w:val="-4"/>
          <w:w w:val="110"/>
          <w:sz w:val="18"/>
        </w:rPr>
        <w:t>Government</w:t>
      </w:r>
      <w:r>
        <w:rPr>
          <w:spacing w:val="-12"/>
          <w:w w:val="110"/>
          <w:sz w:val="18"/>
        </w:rPr>
        <w:t> </w:t>
      </w:r>
      <w:r>
        <w:rPr>
          <w:spacing w:val="-4"/>
          <w:w w:val="110"/>
          <w:sz w:val="18"/>
        </w:rPr>
        <w:t>has</w:t>
      </w:r>
      <w:r>
        <w:rPr>
          <w:spacing w:val="-9"/>
          <w:w w:val="110"/>
          <w:sz w:val="18"/>
        </w:rPr>
        <w:t> </w:t>
      </w:r>
      <w:r>
        <w:rPr>
          <w:spacing w:val="-4"/>
          <w:w w:val="110"/>
          <w:sz w:val="18"/>
        </w:rPr>
        <w:t>begun</w:t>
      </w:r>
      <w:r>
        <w:rPr>
          <w:spacing w:val="-20"/>
          <w:w w:val="110"/>
          <w:sz w:val="18"/>
        </w:rPr>
        <w:t> </w:t>
      </w:r>
      <w:r>
        <w:rPr>
          <w:spacing w:val="-4"/>
          <w:w w:val="110"/>
          <w:sz w:val="18"/>
        </w:rPr>
        <w:t>and</w:t>
      </w:r>
      <w:r>
        <w:rPr>
          <w:spacing w:val="-21"/>
          <w:w w:val="110"/>
          <w:sz w:val="18"/>
        </w:rPr>
        <w:t> </w:t>
      </w:r>
      <w:r>
        <w:rPr>
          <w:spacing w:val="-4"/>
          <w:w w:val="110"/>
          <w:sz w:val="18"/>
        </w:rPr>
        <w:t>the</w:t>
      </w:r>
      <w:r>
        <w:rPr>
          <w:spacing w:val="-12"/>
          <w:w w:val="110"/>
          <w:sz w:val="18"/>
        </w:rPr>
        <w:t> </w:t>
      </w:r>
      <w:r>
        <w:rPr>
          <w:spacing w:val="-4"/>
          <w:w w:val="110"/>
          <w:sz w:val="18"/>
        </w:rPr>
        <w:t>Appropriation </w:t>
      </w:r>
      <w:r>
        <w:rPr>
          <w:sz w:val="18"/>
        </w:rPr>
        <w:t>Act in</w:t>
      </w:r>
      <w:r>
        <w:rPr>
          <w:spacing w:val="-1"/>
          <w:sz w:val="18"/>
        </w:rPr>
        <w:t> </w:t>
      </w:r>
      <w:r>
        <w:rPr>
          <w:sz w:val="18"/>
        </w:rPr>
        <w:t>relation</w:t>
      </w:r>
      <w:r>
        <w:rPr>
          <w:spacing w:val="-1"/>
          <w:sz w:val="18"/>
        </w:rPr>
        <w:t> </w:t>
      </w:r>
      <w:r>
        <w:rPr>
          <w:sz w:val="18"/>
        </w:rPr>
        <w:t>to</w:t>
      </w:r>
      <w:r>
        <w:rPr>
          <w:spacing w:val="-1"/>
          <w:sz w:val="18"/>
        </w:rPr>
        <w:t> </w:t>
      </w:r>
      <w:r>
        <w:rPr>
          <w:sz w:val="18"/>
        </w:rPr>
        <w:t>that year</w:t>
      </w:r>
      <w:r>
        <w:rPr>
          <w:spacing w:val="-1"/>
          <w:sz w:val="18"/>
        </w:rPr>
        <w:t> </w:t>
      </w:r>
      <w:r>
        <w:rPr>
          <w:sz w:val="18"/>
        </w:rPr>
        <w:t>has not come into</w:t>
      </w:r>
      <w:r>
        <w:rPr>
          <w:spacing w:val="-1"/>
          <w:sz w:val="18"/>
        </w:rPr>
        <w:t> </w:t>
      </w:r>
      <w:r>
        <w:rPr>
          <w:sz w:val="18"/>
        </w:rPr>
        <w:t>operation, then</w:t>
      </w:r>
      <w:r>
        <w:rPr>
          <w:spacing w:val="-1"/>
          <w:sz w:val="18"/>
        </w:rPr>
        <w:t> </w:t>
      </w:r>
      <w:r>
        <w:rPr>
          <w:sz w:val="18"/>
        </w:rPr>
        <w:t>the President may authorise the issue of</w:t>
      </w:r>
      <w:r>
        <w:rPr>
          <w:spacing w:val="-7"/>
          <w:sz w:val="18"/>
        </w:rPr>
        <w:t> </w:t>
      </w:r>
      <w:r>
        <w:rPr>
          <w:sz w:val="18"/>
        </w:rPr>
        <w:t>moneys from the Consolidated</w:t>
      </w:r>
      <w:r>
        <w:rPr>
          <w:spacing w:val="-7"/>
          <w:sz w:val="18"/>
        </w:rPr>
        <w:t> </w:t>
      </w:r>
      <w:r>
        <w:rPr>
          <w:sz w:val="18"/>
        </w:rPr>
        <w:t>Fund</w:t>
      </w:r>
      <w:r>
        <w:rPr>
          <w:spacing w:val="-7"/>
          <w:sz w:val="18"/>
        </w:rPr>
        <w:t> </w:t>
      </w:r>
      <w:r>
        <w:rPr>
          <w:sz w:val="18"/>
        </w:rPr>
        <w:t>of</w:t>
      </w:r>
      <w:r>
        <w:rPr>
          <w:spacing w:val="-7"/>
          <w:sz w:val="18"/>
        </w:rPr>
        <w:t> </w:t>
      </w:r>
      <w:r>
        <w:rPr>
          <w:sz w:val="18"/>
        </w:rPr>
        <w:t>the Government of </w:t>
      </w:r>
      <w:r>
        <w:rPr>
          <w:spacing w:val="-4"/>
          <w:w w:val="110"/>
          <w:sz w:val="18"/>
        </w:rPr>
        <w:t>the</w:t>
      </w:r>
      <w:r>
        <w:rPr>
          <w:spacing w:val="-15"/>
          <w:w w:val="110"/>
          <w:sz w:val="18"/>
        </w:rPr>
        <w:t> </w:t>
      </w:r>
      <w:r>
        <w:rPr>
          <w:spacing w:val="-4"/>
          <w:w w:val="110"/>
          <w:sz w:val="18"/>
        </w:rPr>
        <w:t>United</w:t>
      </w:r>
      <w:r>
        <w:rPr>
          <w:spacing w:val="-23"/>
          <w:w w:val="110"/>
          <w:sz w:val="18"/>
        </w:rPr>
        <w:t> </w:t>
      </w:r>
      <w:r>
        <w:rPr>
          <w:spacing w:val="-4"/>
          <w:w w:val="110"/>
          <w:sz w:val="18"/>
        </w:rPr>
        <w:t>Republic</w:t>
      </w:r>
      <w:r>
        <w:rPr>
          <w:spacing w:val="-19"/>
          <w:w w:val="110"/>
          <w:sz w:val="18"/>
        </w:rPr>
        <w:t> </w:t>
      </w:r>
      <w:r>
        <w:rPr>
          <w:spacing w:val="-4"/>
          <w:w w:val="110"/>
          <w:sz w:val="18"/>
        </w:rPr>
        <w:t>for</w:t>
      </w:r>
      <w:r>
        <w:rPr>
          <w:spacing w:val="-22"/>
          <w:w w:val="110"/>
          <w:sz w:val="18"/>
        </w:rPr>
        <w:t> </w:t>
      </w:r>
      <w:r>
        <w:rPr>
          <w:spacing w:val="-4"/>
          <w:w w:val="110"/>
          <w:sz w:val="18"/>
        </w:rPr>
        <w:t>the</w:t>
      </w:r>
      <w:r>
        <w:rPr>
          <w:spacing w:val="-15"/>
          <w:w w:val="110"/>
          <w:sz w:val="18"/>
        </w:rPr>
        <w:t> </w:t>
      </w:r>
      <w:r>
        <w:rPr>
          <w:spacing w:val="-4"/>
          <w:w w:val="110"/>
          <w:sz w:val="18"/>
        </w:rPr>
        <w:t>purposes</w:t>
      </w:r>
      <w:r>
        <w:rPr>
          <w:spacing w:val="-11"/>
          <w:w w:val="110"/>
          <w:sz w:val="18"/>
        </w:rPr>
        <w:t> </w:t>
      </w:r>
      <w:r>
        <w:rPr>
          <w:spacing w:val="-4"/>
          <w:w w:val="110"/>
          <w:sz w:val="18"/>
        </w:rPr>
        <w:t>of</w:t>
      </w:r>
      <w:r>
        <w:rPr>
          <w:spacing w:val="-23"/>
          <w:w w:val="110"/>
          <w:sz w:val="18"/>
        </w:rPr>
        <w:t> </w:t>
      </w:r>
      <w:r>
        <w:rPr>
          <w:spacing w:val="-4"/>
          <w:w w:val="110"/>
          <w:sz w:val="18"/>
        </w:rPr>
        <w:t>meeting</w:t>
      </w:r>
      <w:r>
        <w:rPr>
          <w:spacing w:val="-13"/>
          <w:w w:val="110"/>
          <w:sz w:val="18"/>
        </w:rPr>
        <w:t> </w:t>
      </w:r>
      <w:r>
        <w:rPr>
          <w:spacing w:val="-4"/>
          <w:w w:val="110"/>
          <w:sz w:val="18"/>
        </w:rPr>
        <w:t>the</w:t>
      </w:r>
      <w:r>
        <w:rPr>
          <w:spacing w:val="-15"/>
          <w:w w:val="110"/>
          <w:sz w:val="18"/>
        </w:rPr>
        <w:t> </w:t>
      </w:r>
      <w:r>
        <w:rPr>
          <w:spacing w:val="-4"/>
          <w:w w:val="110"/>
          <w:sz w:val="18"/>
        </w:rPr>
        <w:t>expenses</w:t>
      </w:r>
      <w:r>
        <w:rPr>
          <w:spacing w:val="-11"/>
          <w:w w:val="110"/>
          <w:sz w:val="18"/>
        </w:rPr>
        <w:t> </w:t>
      </w:r>
      <w:r>
        <w:rPr>
          <w:spacing w:val="-4"/>
          <w:w w:val="110"/>
          <w:sz w:val="18"/>
        </w:rPr>
        <w:t>of</w:t>
      </w:r>
      <w:r>
        <w:rPr>
          <w:spacing w:val="-23"/>
          <w:w w:val="110"/>
          <w:sz w:val="18"/>
        </w:rPr>
        <w:t> </w:t>
      </w:r>
      <w:r>
        <w:rPr>
          <w:spacing w:val="-4"/>
          <w:w w:val="110"/>
          <w:sz w:val="18"/>
        </w:rPr>
        <w:t>essential </w:t>
      </w:r>
      <w:r>
        <w:rPr>
          <w:sz w:val="18"/>
        </w:rPr>
        <w:t>business of the Government, and such moneys shall be expended until the expiration of</w:t>
      </w:r>
      <w:r>
        <w:rPr>
          <w:spacing w:val="-1"/>
          <w:sz w:val="18"/>
        </w:rPr>
        <w:t> </w:t>
      </w:r>
      <w:r>
        <w:rPr>
          <w:sz w:val="18"/>
        </w:rPr>
        <w:t>four months from the beginning of</w:t>
      </w:r>
      <w:r>
        <w:rPr>
          <w:spacing w:val="-1"/>
          <w:sz w:val="18"/>
        </w:rPr>
        <w:t> </w:t>
      </w:r>
      <w:r>
        <w:rPr>
          <w:sz w:val="18"/>
        </w:rPr>
        <w:t>the financial year, or until the </w:t>
      </w:r>
      <w:r>
        <w:rPr>
          <w:spacing w:val="-4"/>
          <w:w w:val="110"/>
          <w:sz w:val="18"/>
        </w:rPr>
        <w:t>Appropriation</w:t>
      </w:r>
      <w:r>
        <w:rPr>
          <w:spacing w:val="-20"/>
          <w:w w:val="110"/>
          <w:sz w:val="18"/>
        </w:rPr>
        <w:t> </w:t>
      </w:r>
      <w:r>
        <w:rPr>
          <w:spacing w:val="-4"/>
          <w:w w:val="110"/>
          <w:sz w:val="18"/>
        </w:rPr>
        <w:t>Act</w:t>
      </w:r>
      <w:r>
        <w:rPr>
          <w:spacing w:val="-13"/>
          <w:w w:val="110"/>
          <w:sz w:val="18"/>
        </w:rPr>
        <w:t> </w:t>
      </w:r>
      <w:r>
        <w:rPr>
          <w:spacing w:val="-4"/>
          <w:w w:val="110"/>
          <w:sz w:val="18"/>
        </w:rPr>
        <w:t>comes</w:t>
      </w:r>
      <w:r>
        <w:rPr>
          <w:spacing w:val="-9"/>
          <w:w w:val="110"/>
          <w:sz w:val="18"/>
        </w:rPr>
        <w:t> </w:t>
      </w:r>
      <w:r>
        <w:rPr>
          <w:spacing w:val="-4"/>
          <w:w w:val="110"/>
          <w:sz w:val="18"/>
        </w:rPr>
        <w:t>into</w:t>
      </w:r>
      <w:r>
        <w:rPr>
          <w:spacing w:val="-20"/>
          <w:w w:val="110"/>
          <w:sz w:val="18"/>
        </w:rPr>
        <w:t> </w:t>
      </w:r>
      <w:r>
        <w:rPr>
          <w:spacing w:val="-4"/>
          <w:w w:val="110"/>
          <w:sz w:val="18"/>
        </w:rPr>
        <w:t>operation,</w:t>
      </w:r>
      <w:r>
        <w:rPr>
          <w:spacing w:val="-10"/>
          <w:w w:val="110"/>
          <w:sz w:val="18"/>
        </w:rPr>
        <w:t> </w:t>
      </w:r>
      <w:r>
        <w:rPr>
          <w:spacing w:val="-4"/>
          <w:w w:val="110"/>
          <w:sz w:val="18"/>
        </w:rPr>
        <w:t>whichever</w:t>
      </w:r>
      <w:r>
        <w:rPr>
          <w:spacing w:val="-20"/>
          <w:w w:val="110"/>
          <w:sz w:val="18"/>
        </w:rPr>
        <w:t> </w:t>
      </w:r>
      <w:r>
        <w:rPr>
          <w:spacing w:val="-4"/>
          <w:w w:val="110"/>
          <w:sz w:val="18"/>
        </w:rPr>
        <w:t>occurs</w:t>
      </w:r>
      <w:r>
        <w:rPr>
          <w:spacing w:val="-9"/>
          <w:w w:val="110"/>
          <w:sz w:val="18"/>
        </w:rPr>
        <w:t> </w:t>
      </w:r>
      <w:r>
        <w:rPr>
          <w:spacing w:val="-4"/>
          <w:w w:val="110"/>
          <w:sz w:val="18"/>
        </w:rPr>
        <w:t>earlier.</w:t>
      </w:r>
    </w:p>
    <w:p>
      <w:pPr>
        <w:pStyle w:val="Heading4"/>
        <w:numPr>
          <w:ilvl w:val="0"/>
          <w:numId w:val="2"/>
        </w:numPr>
        <w:tabs>
          <w:tab w:pos="824" w:val="left" w:leader="none"/>
        </w:tabs>
        <w:spacing w:line="240" w:lineRule="auto" w:before="214" w:after="0"/>
        <w:ind w:left="824" w:right="0" w:hanging="477"/>
        <w:jc w:val="left"/>
      </w:pPr>
      <w:r>
        <w:rPr>
          <w:spacing w:val="2"/>
          <w:w w:val="85"/>
        </w:rPr>
        <w:t>Contingencies</w:t>
      </w:r>
      <w:r>
        <w:rPr>
          <w:spacing w:val="14"/>
        </w:rPr>
        <w:t> </w:t>
      </w:r>
      <w:r>
        <w:rPr>
          <w:spacing w:val="2"/>
          <w:w w:val="85"/>
        </w:rPr>
        <w:t>Fund</w:t>
      </w:r>
      <w:r>
        <w:rPr>
          <w:spacing w:val="13"/>
        </w:rPr>
        <w:t> </w:t>
      </w:r>
      <w:r>
        <w:rPr>
          <w:spacing w:val="2"/>
          <w:w w:val="85"/>
        </w:rPr>
        <w:t>and</w:t>
      </w:r>
      <w:r>
        <w:rPr>
          <w:spacing w:val="12"/>
        </w:rPr>
        <w:t> </w:t>
      </w:r>
      <w:r>
        <w:rPr>
          <w:spacing w:val="-2"/>
          <w:w w:val="85"/>
        </w:rPr>
        <w:t>virement</w:t>
      </w:r>
    </w:p>
    <w:p>
      <w:pPr>
        <w:pStyle w:val="ListParagraph"/>
        <w:numPr>
          <w:ilvl w:val="1"/>
          <w:numId w:val="2"/>
        </w:numPr>
        <w:tabs>
          <w:tab w:pos="910" w:val="left" w:leader="none"/>
        </w:tabs>
        <w:spacing w:line="214" w:lineRule="exact" w:before="211" w:after="0"/>
        <w:ind w:left="910" w:right="0" w:hanging="202"/>
        <w:jc w:val="left"/>
        <w:rPr>
          <w:sz w:val="18"/>
        </w:rPr>
      </w:pPr>
      <w:r>
        <w:rPr>
          <w:spacing w:val="-2"/>
          <w:w w:val="105"/>
          <w:sz w:val="18"/>
        </w:rPr>
        <w:t>Parliament</w:t>
      </w:r>
      <w:r>
        <w:rPr>
          <w:spacing w:val="-16"/>
          <w:w w:val="105"/>
          <w:sz w:val="18"/>
        </w:rPr>
        <w:t> </w:t>
      </w:r>
      <w:r>
        <w:rPr>
          <w:spacing w:val="-2"/>
          <w:w w:val="105"/>
          <w:sz w:val="18"/>
        </w:rPr>
        <w:t>may</w:t>
      </w:r>
      <w:r>
        <w:rPr>
          <w:spacing w:val="-13"/>
          <w:w w:val="105"/>
          <w:sz w:val="18"/>
        </w:rPr>
        <w:t> </w:t>
      </w:r>
      <w:r>
        <w:rPr>
          <w:spacing w:val="-2"/>
          <w:w w:val="105"/>
          <w:sz w:val="18"/>
        </w:rPr>
        <w:t>enact</w:t>
      </w:r>
      <w:r>
        <w:rPr>
          <w:spacing w:val="-15"/>
          <w:w w:val="105"/>
          <w:sz w:val="18"/>
        </w:rPr>
        <w:t> </w:t>
      </w:r>
      <w:r>
        <w:rPr>
          <w:spacing w:val="-2"/>
          <w:w w:val="105"/>
          <w:sz w:val="18"/>
        </w:rPr>
        <w:t>a</w:t>
      </w:r>
      <w:r>
        <w:rPr>
          <w:spacing w:val="-12"/>
          <w:w w:val="105"/>
          <w:sz w:val="18"/>
        </w:rPr>
        <w:t> </w:t>
      </w:r>
      <w:r>
        <w:rPr>
          <w:spacing w:val="-2"/>
          <w:w w:val="105"/>
          <w:sz w:val="18"/>
        </w:rPr>
        <w:t>law</w:t>
      </w:r>
      <w:r>
        <w:rPr>
          <w:spacing w:val="-18"/>
          <w:w w:val="105"/>
          <w:sz w:val="18"/>
        </w:rPr>
        <w:t> </w:t>
      </w:r>
      <w:r>
        <w:rPr>
          <w:spacing w:val="-2"/>
          <w:w w:val="105"/>
          <w:sz w:val="18"/>
        </w:rPr>
        <w:t>providing</w:t>
      </w:r>
      <w:r>
        <w:rPr>
          <w:spacing w:val="-13"/>
          <w:w w:val="105"/>
          <w:sz w:val="18"/>
        </w:rPr>
        <w:t> </w:t>
      </w:r>
      <w:r>
        <w:rPr>
          <w:spacing w:val="-2"/>
          <w:w w:val="105"/>
          <w:sz w:val="18"/>
        </w:rPr>
        <w:t>for</w:t>
      </w:r>
      <w:r>
        <w:rPr>
          <w:spacing w:val="-21"/>
          <w:w w:val="105"/>
          <w:sz w:val="18"/>
        </w:rPr>
        <w:t> </w:t>
      </w:r>
      <w:r>
        <w:rPr>
          <w:spacing w:val="-2"/>
          <w:w w:val="105"/>
          <w:sz w:val="18"/>
        </w:rPr>
        <w:t>the</w:t>
      </w:r>
      <w:r>
        <w:rPr>
          <w:spacing w:val="-15"/>
          <w:w w:val="105"/>
          <w:sz w:val="18"/>
        </w:rPr>
        <w:t> </w:t>
      </w:r>
      <w:r>
        <w:rPr>
          <w:spacing w:val="-2"/>
          <w:w w:val="105"/>
          <w:sz w:val="18"/>
        </w:rPr>
        <w:t>following:</w:t>
      </w:r>
    </w:p>
    <w:p>
      <w:pPr>
        <w:pStyle w:val="ListParagraph"/>
        <w:numPr>
          <w:ilvl w:val="2"/>
          <w:numId w:val="2"/>
        </w:numPr>
        <w:tabs>
          <w:tab w:pos="1473" w:val="left" w:leader="none"/>
          <w:tab w:pos="1475" w:val="left" w:leader="none"/>
        </w:tabs>
        <w:spacing w:line="232" w:lineRule="auto" w:before="3" w:after="0"/>
        <w:ind w:left="1475" w:right="1371" w:hanging="190"/>
        <w:jc w:val="left"/>
        <w:rPr>
          <w:sz w:val="18"/>
        </w:rPr>
      </w:pPr>
      <w:r>
        <w:rPr>
          <w:spacing w:val="-2"/>
          <w:w w:val="105"/>
          <w:sz w:val="18"/>
        </w:rPr>
        <w:t>the</w:t>
      </w:r>
      <w:r>
        <w:rPr>
          <w:spacing w:val="-15"/>
          <w:w w:val="105"/>
          <w:sz w:val="18"/>
        </w:rPr>
        <w:t> </w:t>
      </w:r>
      <w:r>
        <w:rPr>
          <w:spacing w:val="-2"/>
          <w:w w:val="105"/>
          <w:sz w:val="18"/>
        </w:rPr>
        <w:t>establishment</w:t>
      </w:r>
      <w:r>
        <w:rPr>
          <w:spacing w:val="-15"/>
          <w:w w:val="105"/>
          <w:sz w:val="18"/>
        </w:rPr>
        <w:t> </w:t>
      </w:r>
      <w:r>
        <w:rPr>
          <w:spacing w:val="-2"/>
          <w:w w:val="105"/>
          <w:sz w:val="18"/>
        </w:rPr>
        <w:t>of</w:t>
      </w:r>
      <w:r>
        <w:rPr>
          <w:spacing w:val="-23"/>
          <w:w w:val="105"/>
          <w:sz w:val="18"/>
        </w:rPr>
        <w:t> </w:t>
      </w:r>
      <w:r>
        <w:rPr>
          <w:spacing w:val="-2"/>
          <w:w w:val="105"/>
          <w:sz w:val="18"/>
        </w:rPr>
        <w:t>a</w:t>
      </w:r>
      <w:r>
        <w:rPr>
          <w:spacing w:val="-12"/>
          <w:w w:val="105"/>
          <w:sz w:val="18"/>
        </w:rPr>
        <w:t> </w:t>
      </w:r>
      <w:r>
        <w:rPr>
          <w:spacing w:val="-2"/>
          <w:w w:val="105"/>
          <w:sz w:val="18"/>
        </w:rPr>
        <w:t>Contingencies</w:t>
      </w:r>
      <w:r>
        <w:rPr>
          <w:spacing w:val="-12"/>
          <w:w w:val="105"/>
          <w:sz w:val="18"/>
        </w:rPr>
        <w:t> </w:t>
      </w:r>
      <w:r>
        <w:rPr>
          <w:spacing w:val="-2"/>
          <w:w w:val="105"/>
          <w:sz w:val="18"/>
        </w:rPr>
        <w:t>Fund</w:t>
      </w:r>
      <w:r>
        <w:rPr>
          <w:spacing w:val="-23"/>
          <w:w w:val="105"/>
          <w:sz w:val="18"/>
        </w:rPr>
        <w:t> </w:t>
      </w:r>
      <w:r>
        <w:rPr>
          <w:spacing w:val="-2"/>
          <w:w w:val="105"/>
          <w:sz w:val="18"/>
        </w:rPr>
        <w:t>and</w:t>
      </w:r>
      <w:r>
        <w:rPr>
          <w:spacing w:val="-23"/>
          <w:w w:val="105"/>
          <w:sz w:val="18"/>
        </w:rPr>
        <w:t> </w:t>
      </w:r>
      <w:r>
        <w:rPr>
          <w:spacing w:val="-2"/>
          <w:w w:val="105"/>
          <w:sz w:val="18"/>
        </w:rPr>
        <w:t>authorizing</w:t>
      </w:r>
      <w:r>
        <w:rPr>
          <w:spacing w:val="-13"/>
          <w:w w:val="105"/>
          <w:sz w:val="18"/>
        </w:rPr>
        <w:t> </w:t>
      </w:r>
      <w:r>
        <w:rPr>
          <w:spacing w:val="-2"/>
          <w:w w:val="105"/>
          <w:sz w:val="18"/>
        </w:rPr>
        <w:t>the</w:t>
      </w:r>
      <w:r>
        <w:rPr>
          <w:spacing w:val="-15"/>
          <w:w w:val="105"/>
          <w:sz w:val="18"/>
        </w:rPr>
        <w:t> </w:t>
      </w:r>
      <w:r>
        <w:rPr>
          <w:spacing w:val="-2"/>
          <w:w w:val="105"/>
          <w:sz w:val="18"/>
        </w:rPr>
        <w:t>President </w:t>
      </w:r>
      <w:r>
        <w:rPr>
          <w:w w:val="105"/>
          <w:sz w:val="18"/>
        </w:rPr>
        <w:t>or</w:t>
      </w:r>
      <w:r>
        <w:rPr>
          <w:spacing w:val="-22"/>
          <w:w w:val="105"/>
          <w:sz w:val="18"/>
        </w:rPr>
        <w:t> </w:t>
      </w:r>
      <w:r>
        <w:rPr>
          <w:w w:val="105"/>
          <w:sz w:val="18"/>
        </w:rPr>
        <w:t>a</w:t>
      </w:r>
      <w:r>
        <w:rPr>
          <w:spacing w:val="-12"/>
          <w:w w:val="105"/>
          <w:sz w:val="18"/>
        </w:rPr>
        <w:t> </w:t>
      </w:r>
      <w:r>
        <w:rPr>
          <w:w w:val="105"/>
          <w:sz w:val="18"/>
        </w:rPr>
        <w:t>Minister</w:t>
      </w:r>
      <w:r>
        <w:rPr>
          <w:spacing w:val="-22"/>
          <w:w w:val="105"/>
          <w:sz w:val="18"/>
        </w:rPr>
        <w:t> </w:t>
      </w:r>
      <w:r>
        <w:rPr>
          <w:w w:val="105"/>
          <w:sz w:val="18"/>
        </w:rPr>
        <w:t>appointed</w:t>
      </w:r>
      <w:r>
        <w:rPr>
          <w:spacing w:val="-23"/>
          <w:w w:val="105"/>
          <w:sz w:val="18"/>
        </w:rPr>
        <w:t> </w:t>
      </w:r>
      <w:r>
        <w:rPr>
          <w:w w:val="105"/>
          <w:sz w:val="18"/>
        </w:rPr>
        <w:t>by</w:t>
      </w:r>
      <w:r>
        <w:rPr>
          <w:spacing w:val="-13"/>
          <w:w w:val="105"/>
          <w:sz w:val="18"/>
        </w:rPr>
        <w:t> </w:t>
      </w:r>
      <w:r>
        <w:rPr>
          <w:w w:val="105"/>
          <w:sz w:val="18"/>
        </w:rPr>
        <w:t>the</w:t>
      </w:r>
      <w:r>
        <w:rPr>
          <w:spacing w:val="-15"/>
          <w:w w:val="105"/>
          <w:sz w:val="18"/>
        </w:rPr>
        <w:t> </w:t>
      </w:r>
      <w:r>
        <w:rPr>
          <w:w w:val="105"/>
          <w:sz w:val="18"/>
        </w:rPr>
        <w:t>President</w:t>
      </w:r>
      <w:r>
        <w:rPr>
          <w:spacing w:val="-15"/>
          <w:w w:val="105"/>
          <w:sz w:val="18"/>
        </w:rPr>
        <w:t> </w:t>
      </w:r>
      <w:r>
        <w:rPr>
          <w:w w:val="105"/>
          <w:sz w:val="18"/>
        </w:rPr>
        <w:t>in</w:t>
      </w:r>
      <w:r>
        <w:rPr>
          <w:spacing w:val="-22"/>
          <w:w w:val="105"/>
          <w:sz w:val="18"/>
        </w:rPr>
        <w:t> </w:t>
      </w:r>
      <w:r>
        <w:rPr>
          <w:w w:val="105"/>
          <w:sz w:val="18"/>
        </w:rPr>
        <w:t>that</w:t>
      </w:r>
      <w:r>
        <w:rPr>
          <w:spacing w:val="-15"/>
          <w:w w:val="105"/>
          <w:sz w:val="18"/>
        </w:rPr>
        <w:t> </w:t>
      </w:r>
      <w:r>
        <w:rPr>
          <w:w w:val="105"/>
          <w:sz w:val="18"/>
        </w:rPr>
        <w:t>behalf</w:t>
      </w:r>
      <w:r>
        <w:rPr>
          <w:spacing w:val="-23"/>
          <w:w w:val="105"/>
          <w:sz w:val="18"/>
        </w:rPr>
        <w:t> </w:t>
      </w:r>
      <w:r>
        <w:rPr>
          <w:w w:val="105"/>
          <w:sz w:val="18"/>
        </w:rPr>
        <w:t>to</w:t>
      </w:r>
      <w:r>
        <w:rPr>
          <w:spacing w:val="-22"/>
          <w:w w:val="105"/>
          <w:sz w:val="18"/>
        </w:rPr>
        <w:t> </w:t>
      </w:r>
      <w:r>
        <w:rPr>
          <w:w w:val="105"/>
          <w:sz w:val="18"/>
        </w:rPr>
        <w:t>borrow</w:t>
      </w:r>
      <w:r>
        <w:rPr>
          <w:spacing w:val="-18"/>
          <w:w w:val="105"/>
          <w:sz w:val="18"/>
        </w:rPr>
        <w:t> </w:t>
      </w:r>
      <w:r>
        <w:rPr>
          <w:w w:val="105"/>
          <w:sz w:val="18"/>
        </w:rPr>
        <w:t>money from</w:t>
      </w:r>
      <w:r>
        <w:rPr>
          <w:spacing w:val="-11"/>
          <w:w w:val="105"/>
          <w:sz w:val="18"/>
        </w:rPr>
        <w:t> </w:t>
      </w:r>
      <w:r>
        <w:rPr>
          <w:w w:val="105"/>
          <w:sz w:val="18"/>
        </w:rPr>
        <w:t>that</w:t>
      </w:r>
      <w:r>
        <w:rPr>
          <w:spacing w:val="-11"/>
          <w:w w:val="105"/>
          <w:sz w:val="18"/>
        </w:rPr>
        <w:t> </w:t>
      </w:r>
      <w:r>
        <w:rPr>
          <w:w w:val="105"/>
          <w:sz w:val="18"/>
        </w:rPr>
        <w:t>Fund</w:t>
      </w:r>
      <w:r>
        <w:rPr>
          <w:spacing w:val="-19"/>
          <w:w w:val="105"/>
          <w:sz w:val="18"/>
        </w:rPr>
        <w:t> </w:t>
      </w:r>
      <w:r>
        <w:rPr>
          <w:w w:val="105"/>
          <w:sz w:val="18"/>
        </w:rPr>
        <w:t>to</w:t>
      </w:r>
      <w:r>
        <w:rPr>
          <w:spacing w:val="-18"/>
          <w:w w:val="105"/>
          <w:sz w:val="18"/>
        </w:rPr>
        <w:t> </w:t>
      </w:r>
      <w:r>
        <w:rPr>
          <w:w w:val="105"/>
          <w:sz w:val="18"/>
        </w:rPr>
        <w:t>meet</w:t>
      </w:r>
      <w:r>
        <w:rPr>
          <w:spacing w:val="-11"/>
          <w:w w:val="105"/>
          <w:sz w:val="18"/>
        </w:rPr>
        <w:t> </w:t>
      </w:r>
      <w:r>
        <w:rPr>
          <w:w w:val="105"/>
          <w:sz w:val="18"/>
        </w:rPr>
        <w:t>the</w:t>
      </w:r>
      <w:r>
        <w:rPr>
          <w:spacing w:val="-11"/>
          <w:w w:val="105"/>
          <w:sz w:val="18"/>
        </w:rPr>
        <w:t> </w:t>
      </w:r>
      <w:r>
        <w:rPr>
          <w:w w:val="105"/>
          <w:sz w:val="18"/>
        </w:rPr>
        <w:t>costs</w:t>
      </w:r>
      <w:r>
        <w:rPr>
          <w:spacing w:val="-8"/>
          <w:w w:val="105"/>
          <w:sz w:val="18"/>
        </w:rPr>
        <w:t> </w:t>
      </w:r>
      <w:r>
        <w:rPr>
          <w:w w:val="105"/>
          <w:sz w:val="18"/>
        </w:rPr>
        <w:t>of</w:t>
      </w:r>
      <w:r>
        <w:rPr>
          <w:spacing w:val="-19"/>
          <w:w w:val="105"/>
          <w:sz w:val="18"/>
        </w:rPr>
        <w:t> </w:t>
      </w:r>
      <w:r>
        <w:rPr>
          <w:w w:val="105"/>
          <w:sz w:val="18"/>
        </w:rPr>
        <w:t>an</w:t>
      </w:r>
      <w:r>
        <w:rPr>
          <w:spacing w:val="-18"/>
          <w:w w:val="105"/>
          <w:sz w:val="18"/>
        </w:rPr>
        <w:t> </w:t>
      </w:r>
      <w:r>
        <w:rPr>
          <w:w w:val="105"/>
          <w:sz w:val="18"/>
        </w:rPr>
        <w:t>urgent</w:t>
      </w:r>
      <w:r>
        <w:rPr>
          <w:spacing w:val="-11"/>
          <w:w w:val="105"/>
          <w:sz w:val="18"/>
        </w:rPr>
        <w:t> </w:t>
      </w:r>
      <w:r>
        <w:rPr>
          <w:w w:val="105"/>
          <w:sz w:val="18"/>
        </w:rPr>
        <w:t>and</w:t>
      </w:r>
      <w:r>
        <w:rPr>
          <w:spacing w:val="-19"/>
          <w:w w:val="105"/>
          <w:sz w:val="18"/>
        </w:rPr>
        <w:t> </w:t>
      </w:r>
      <w:r>
        <w:rPr>
          <w:w w:val="105"/>
          <w:sz w:val="18"/>
        </w:rPr>
        <w:t>unforeseen</w:t>
      </w:r>
      <w:r>
        <w:rPr>
          <w:spacing w:val="-18"/>
          <w:w w:val="105"/>
          <w:sz w:val="18"/>
        </w:rPr>
        <w:t> </w:t>
      </w:r>
      <w:r>
        <w:rPr>
          <w:w w:val="105"/>
          <w:sz w:val="18"/>
        </w:rPr>
        <w:t>need</w:t>
      </w:r>
      <w:r>
        <w:rPr>
          <w:spacing w:val="-19"/>
          <w:w w:val="105"/>
          <w:sz w:val="18"/>
        </w:rPr>
        <w:t> </w:t>
      </w:r>
      <w:r>
        <w:rPr>
          <w:w w:val="105"/>
          <w:sz w:val="18"/>
        </w:rPr>
        <w:t>for which</w:t>
      </w:r>
      <w:r>
        <w:rPr>
          <w:spacing w:val="-15"/>
          <w:w w:val="105"/>
          <w:sz w:val="18"/>
        </w:rPr>
        <w:t> </w:t>
      </w:r>
      <w:r>
        <w:rPr>
          <w:w w:val="105"/>
          <w:sz w:val="18"/>
        </w:rPr>
        <w:t>no</w:t>
      </w:r>
      <w:r>
        <w:rPr>
          <w:spacing w:val="-15"/>
          <w:w w:val="105"/>
          <w:sz w:val="18"/>
        </w:rPr>
        <w:t> </w:t>
      </w:r>
      <w:r>
        <w:rPr>
          <w:w w:val="105"/>
          <w:sz w:val="18"/>
        </w:rPr>
        <w:t>funds</w:t>
      </w:r>
      <w:r>
        <w:rPr>
          <w:spacing w:val="-4"/>
          <w:w w:val="105"/>
          <w:sz w:val="18"/>
        </w:rPr>
        <w:t> </w:t>
      </w:r>
      <w:r>
        <w:rPr>
          <w:w w:val="105"/>
          <w:sz w:val="18"/>
        </w:rPr>
        <w:t>had</w:t>
      </w:r>
      <w:r>
        <w:rPr>
          <w:spacing w:val="-16"/>
          <w:w w:val="105"/>
          <w:sz w:val="18"/>
        </w:rPr>
        <w:t> </w:t>
      </w:r>
      <w:r>
        <w:rPr>
          <w:w w:val="105"/>
          <w:sz w:val="18"/>
        </w:rPr>
        <w:t>been</w:t>
      </w:r>
      <w:r>
        <w:rPr>
          <w:spacing w:val="-15"/>
          <w:w w:val="105"/>
          <w:sz w:val="18"/>
        </w:rPr>
        <w:t> </w:t>
      </w:r>
      <w:r>
        <w:rPr>
          <w:w w:val="105"/>
          <w:sz w:val="18"/>
        </w:rPr>
        <w:t>provided;</w:t>
      </w:r>
      <w:r>
        <w:rPr>
          <w:spacing w:val="-15"/>
          <w:w w:val="105"/>
          <w:sz w:val="18"/>
        </w:rPr>
        <w:t> </w:t>
      </w:r>
      <w:r>
        <w:rPr>
          <w:w w:val="105"/>
          <w:sz w:val="18"/>
        </w:rPr>
        <w:t>and</w:t>
      </w:r>
    </w:p>
    <w:p>
      <w:pPr>
        <w:pStyle w:val="ListParagraph"/>
        <w:numPr>
          <w:ilvl w:val="2"/>
          <w:numId w:val="2"/>
        </w:numPr>
        <w:tabs>
          <w:tab w:pos="1473" w:val="left" w:leader="none"/>
          <w:tab w:pos="1475" w:val="left" w:leader="none"/>
        </w:tabs>
        <w:spacing w:line="232" w:lineRule="auto" w:before="2" w:after="0"/>
        <w:ind w:left="1475" w:right="1314" w:hanging="190"/>
        <w:jc w:val="left"/>
        <w:rPr>
          <w:sz w:val="18"/>
        </w:rPr>
      </w:pPr>
      <w:r>
        <w:rPr>
          <w:spacing w:val="-2"/>
          <w:w w:val="105"/>
          <w:sz w:val="18"/>
        </w:rPr>
        <w:t>authorizing</w:t>
      </w:r>
      <w:r>
        <w:rPr>
          <w:spacing w:val="-6"/>
          <w:w w:val="105"/>
          <w:sz w:val="18"/>
        </w:rPr>
        <w:t> </w:t>
      </w:r>
      <w:r>
        <w:rPr>
          <w:spacing w:val="-2"/>
          <w:w w:val="105"/>
          <w:sz w:val="18"/>
        </w:rPr>
        <w:t>the</w:t>
      </w:r>
      <w:r>
        <w:rPr>
          <w:spacing w:val="-9"/>
          <w:w w:val="105"/>
          <w:sz w:val="18"/>
        </w:rPr>
        <w:t> </w:t>
      </w:r>
      <w:r>
        <w:rPr>
          <w:spacing w:val="-2"/>
          <w:w w:val="105"/>
          <w:sz w:val="18"/>
        </w:rPr>
        <w:t>President</w:t>
      </w:r>
      <w:r>
        <w:rPr>
          <w:spacing w:val="-9"/>
          <w:w w:val="105"/>
          <w:sz w:val="18"/>
        </w:rPr>
        <w:t> </w:t>
      </w:r>
      <w:r>
        <w:rPr>
          <w:spacing w:val="-2"/>
          <w:w w:val="105"/>
          <w:sz w:val="18"/>
        </w:rPr>
        <w:t>or</w:t>
      </w:r>
      <w:r>
        <w:rPr>
          <w:spacing w:val="-16"/>
          <w:w w:val="105"/>
          <w:sz w:val="18"/>
        </w:rPr>
        <w:t> </w:t>
      </w:r>
      <w:r>
        <w:rPr>
          <w:spacing w:val="-2"/>
          <w:w w:val="105"/>
          <w:sz w:val="18"/>
        </w:rPr>
        <w:t>a</w:t>
      </w:r>
      <w:r>
        <w:rPr>
          <w:spacing w:val="-5"/>
          <w:w w:val="105"/>
          <w:sz w:val="18"/>
        </w:rPr>
        <w:t> </w:t>
      </w:r>
      <w:r>
        <w:rPr>
          <w:spacing w:val="-2"/>
          <w:w w:val="105"/>
          <w:sz w:val="18"/>
        </w:rPr>
        <w:t>Minister</w:t>
      </w:r>
      <w:r>
        <w:rPr>
          <w:spacing w:val="-16"/>
          <w:w w:val="105"/>
          <w:sz w:val="18"/>
        </w:rPr>
        <w:t> </w:t>
      </w:r>
      <w:r>
        <w:rPr>
          <w:spacing w:val="-2"/>
          <w:w w:val="105"/>
          <w:sz w:val="18"/>
        </w:rPr>
        <w:t>appointed</w:t>
      </w:r>
      <w:r>
        <w:rPr>
          <w:spacing w:val="-17"/>
          <w:w w:val="105"/>
          <w:sz w:val="18"/>
        </w:rPr>
        <w:t> </w:t>
      </w:r>
      <w:r>
        <w:rPr>
          <w:spacing w:val="-2"/>
          <w:w w:val="105"/>
          <w:sz w:val="18"/>
        </w:rPr>
        <w:t>by</w:t>
      </w:r>
      <w:r>
        <w:rPr>
          <w:spacing w:val="-6"/>
          <w:w w:val="105"/>
          <w:sz w:val="18"/>
        </w:rPr>
        <w:t> </w:t>
      </w:r>
      <w:r>
        <w:rPr>
          <w:spacing w:val="-2"/>
          <w:w w:val="105"/>
          <w:sz w:val="18"/>
        </w:rPr>
        <w:t>the</w:t>
      </w:r>
      <w:r>
        <w:rPr>
          <w:spacing w:val="-9"/>
          <w:w w:val="105"/>
          <w:sz w:val="18"/>
        </w:rPr>
        <w:t> </w:t>
      </w:r>
      <w:r>
        <w:rPr>
          <w:spacing w:val="-2"/>
          <w:w w:val="105"/>
          <w:sz w:val="18"/>
        </w:rPr>
        <w:t>President</w:t>
      </w:r>
      <w:r>
        <w:rPr>
          <w:spacing w:val="-9"/>
          <w:w w:val="105"/>
          <w:sz w:val="18"/>
        </w:rPr>
        <w:t> </w:t>
      </w:r>
      <w:r>
        <w:rPr>
          <w:spacing w:val="-2"/>
          <w:w w:val="105"/>
          <w:sz w:val="18"/>
        </w:rPr>
        <w:t>in</w:t>
      </w:r>
      <w:r>
        <w:rPr>
          <w:spacing w:val="-16"/>
          <w:w w:val="105"/>
          <w:sz w:val="18"/>
        </w:rPr>
        <w:t> </w:t>
      </w:r>
      <w:r>
        <w:rPr>
          <w:spacing w:val="-2"/>
          <w:w w:val="105"/>
          <w:sz w:val="18"/>
        </w:rPr>
        <w:t>that </w:t>
      </w:r>
      <w:r>
        <w:rPr>
          <w:w w:val="105"/>
          <w:sz w:val="18"/>
        </w:rPr>
        <w:t>behalf</w:t>
      </w:r>
      <w:r>
        <w:rPr>
          <w:spacing w:val="-17"/>
          <w:w w:val="105"/>
          <w:sz w:val="18"/>
        </w:rPr>
        <w:t> </w:t>
      </w:r>
      <w:r>
        <w:rPr>
          <w:w w:val="105"/>
          <w:sz w:val="18"/>
        </w:rPr>
        <w:t>to</w:t>
      </w:r>
      <w:r>
        <w:rPr>
          <w:spacing w:val="-16"/>
          <w:w w:val="105"/>
          <w:sz w:val="18"/>
        </w:rPr>
        <w:t> </w:t>
      </w:r>
      <w:r>
        <w:rPr>
          <w:w w:val="105"/>
          <w:sz w:val="18"/>
        </w:rPr>
        <w:t>apply</w:t>
      </w:r>
      <w:r>
        <w:rPr>
          <w:spacing w:val="-6"/>
          <w:w w:val="105"/>
          <w:sz w:val="18"/>
        </w:rPr>
        <w:t> </w:t>
      </w:r>
      <w:r>
        <w:rPr>
          <w:w w:val="105"/>
          <w:sz w:val="18"/>
        </w:rPr>
        <w:t>money</w:t>
      </w:r>
      <w:r>
        <w:rPr>
          <w:spacing w:val="-6"/>
          <w:w w:val="105"/>
          <w:sz w:val="18"/>
        </w:rPr>
        <w:t> </w:t>
      </w:r>
      <w:r>
        <w:rPr>
          <w:w w:val="105"/>
          <w:sz w:val="18"/>
        </w:rPr>
        <w:t>specifically</w:t>
      </w:r>
      <w:r>
        <w:rPr>
          <w:spacing w:val="-6"/>
          <w:w w:val="105"/>
          <w:sz w:val="18"/>
        </w:rPr>
        <w:t> </w:t>
      </w:r>
      <w:r>
        <w:rPr>
          <w:w w:val="105"/>
          <w:sz w:val="18"/>
        </w:rPr>
        <w:t>appropriated</w:t>
      </w:r>
      <w:r>
        <w:rPr>
          <w:spacing w:val="-17"/>
          <w:w w:val="105"/>
          <w:sz w:val="18"/>
        </w:rPr>
        <w:t> </w:t>
      </w:r>
      <w:r>
        <w:rPr>
          <w:w w:val="105"/>
          <w:sz w:val="18"/>
        </w:rPr>
        <w:t>for</w:t>
      </w:r>
      <w:r>
        <w:rPr>
          <w:spacing w:val="-16"/>
          <w:w w:val="105"/>
          <w:sz w:val="18"/>
        </w:rPr>
        <w:t> </w:t>
      </w:r>
      <w:r>
        <w:rPr>
          <w:w w:val="105"/>
          <w:sz w:val="18"/>
        </w:rPr>
        <w:t>certain</w:t>
      </w:r>
      <w:r>
        <w:rPr>
          <w:spacing w:val="-16"/>
          <w:w w:val="105"/>
          <w:sz w:val="18"/>
        </w:rPr>
        <w:t> </w:t>
      </w:r>
      <w:r>
        <w:rPr>
          <w:w w:val="105"/>
          <w:sz w:val="18"/>
        </w:rPr>
        <w:t>business</w:t>
      </w:r>
      <w:r>
        <w:rPr>
          <w:spacing w:val="-5"/>
          <w:w w:val="105"/>
          <w:sz w:val="18"/>
        </w:rPr>
        <w:t> </w:t>
      </w:r>
      <w:r>
        <w:rPr>
          <w:w w:val="105"/>
          <w:sz w:val="18"/>
        </w:rPr>
        <w:t>to meet</w:t>
      </w:r>
      <w:r>
        <w:rPr>
          <w:spacing w:val="-8"/>
          <w:w w:val="105"/>
          <w:sz w:val="18"/>
        </w:rPr>
        <w:t> </w:t>
      </w:r>
      <w:r>
        <w:rPr>
          <w:w w:val="105"/>
          <w:sz w:val="18"/>
        </w:rPr>
        <w:t>the</w:t>
      </w:r>
      <w:r>
        <w:rPr>
          <w:spacing w:val="-8"/>
          <w:w w:val="105"/>
          <w:sz w:val="18"/>
        </w:rPr>
        <w:t> </w:t>
      </w:r>
      <w:r>
        <w:rPr>
          <w:w w:val="105"/>
          <w:sz w:val="18"/>
        </w:rPr>
        <w:t>costs</w:t>
      </w:r>
      <w:r>
        <w:rPr>
          <w:spacing w:val="-4"/>
          <w:w w:val="105"/>
          <w:sz w:val="18"/>
        </w:rPr>
        <w:t> </w:t>
      </w:r>
      <w:r>
        <w:rPr>
          <w:w w:val="105"/>
          <w:sz w:val="18"/>
        </w:rPr>
        <w:t>of</w:t>
      </w:r>
      <w:r>
        <w:rPr>
          <w:spacing w:val="-17"/>
          <w:w w:val="105"/>
          <w:sz w:val="18"/>
        </w:rPr>
        <w:t> </w:t>
      </w:r>
      <w:r>
        <w:rPr>
          <w:w w:val="105"/>
          <w:sz w:val="18"/>
        </w:rPr>
        <w:t>an</w:t>
      </w:r>
      <w:r>
        <w:rPr>
          <w:spacing w:val="-15"/>
          <w:w w:val="105"/>
          <w:sz w:val="18"/>
        </w:rPr>
        <w:t> </w:t>
      </w:r>
      <w:r>
        <w:rPr>
          <w:w w:val="105"/>
          <w:sz w:val="18"/>
        </w:rPr>
        <w:t>urgent</w:t>
      </w:r>
      <w:r>
        <w:rPr>
          <w:spacing w:val="-8"/>
          <w:w w:val="105"/>
          <w:sz w:val="18"/>
        </w:rPr>
        <w:t> </w:t>
      </w:r>
      <w:r>
        <w:rPr>
          <w:w w:val="105"/>
          <w:sz w:val="18"/>
        </w:rPr>
        <w:t>and</w:t>
      </w:r>
      <w:r>
        <w:rPr>
          <w:spacing w:val="-17"/>
          <w:w w:val="105"/>
          <w:sz w:val="18"/>
        </w:rPr>
        <w:t> </w:t>
      </w:r>
      <w:r>
        <w:rPr>
          <w:w w:val="105"/>
          <w:sz w:val="18"/>
        </w:rPr>
        <w:t>unforeseen</w:t>
      </w:r>
      <w:r>
        <w:rPr>
          <w:spacing w:val="-15"/>
          <w:w w:val="105"/>
          <w:sz w:val="18"/>
        </w:rPr>
        <w:t> </w:t>
      </w:r>
      <w:r>
        <w:rPr>
          <w:w w:val="105"/>
          <w:sz w:val="18"/>
        </w:rPr>
        <w:t>need</w:t>
      </w:r>
      <w:r>
        <w:rPr>
          <w:spacing w:val="-17"/>
          <w:w w:val="105"/>
          <w:sz w:val="18"/>
        </w:rPr>
        <w:t> </w:t>
      </w:r>
      <w:r>
        <w:rPr>
          <w:w w:val="105"/>
          <w:sz w:val="18"/>
        </w:rPr>
        <w:t>as</w:t>
      </w:r>
      <w:r>
        <w:rPr>
          <w:spacing w:val="-4"/>
          <w:w w:val="105"/>
          <w:sz w:val="18"/>
        </w:rPr>
        <w:t> </w:t>
      </w:r>
      <w:r>
        <w:rPr>
          <w:w w:val="105"/>
          <w:sz w:val="18"/>
        </w:rPr>
        <w:t>referred</w:t>
      </w:r>
      <w:r>
        <w:rPr>
          <w:spacing w:val="-17"/>
          <w:w w:val="105"/>
          <w:sz w:val="18"/>
        </w:rPr>
        <w:t> </w:t>
      </w:r>
      <w:r>
        <w:rPr>
          <w:w w:val="105"/>
          <w:sz w:val="18"/>
        </w:rPr>
        <w:t>to</w:t>
      </w:r>
      <w:r>
        <w:rPr>
          <w:spacing w:val="-15"/>
          <w:w w:val="105"/>
          <w:sz w:val="18"/>
        </w:rPr>
        <w:t> </w:t>
      </w:r>
      <w:r>
        <w:rPr>
          <w:w w:val="105"/>
          <w:sz w:val="18"/>
        </w:rPr>
        <w:t>in paragraph</w:t>
      </w:r>
      <w:r>
        <w:rPr>
          <w:spacing w:val="-7"/>
          <w:w w:val="105"/>
          <w:sz w:val="18"/>
        </w:rPr>
        <w:t> </w:t>
      </w:r>
      <w:r>
        <w:rPr>
          <w:w w:val="105"/>
          <w:sz w:val="18"/>
        </w:rPr>
        <w:t>(a) of</w:t>
      </w:r>
      <w:r>
        <w:rPr>
          <w:spacing w:val="-8"/>
          <w:w w:val="105"/>
          <w:sz w:val="18"/>
        </w:rPr>
        <w:t> </w:t>
      </w:r>
      <w:r>
        <w:rPr>
          <w:w w:val="105"/>
          <w:sz w:val="18"/>
        </w:rPr>
        <w:t>this subarticle.</w:t>
      </w:r>
    </w:p>
    <w:p>
      <w:pPr>
        <w:pStyle w:val="ListParagraph"/>
        <w:spacing w:after="0" w:line="232" w:lineRule="auto"/>
        <w:jc w:val="left"/>
        <w:rPr>
          <w:sz w:val="18"/>
        </w:rPr>
        <w:sectPr>
          <w:type w:val="continuous"/>
          <w:pgSz w:w="12240" w:h="15840"/>
          <w:pgMar w:header="280" w:footer="332" w:top="240" w:bottom="280" w:left="360" w:right="360"/>
          <w:cols w:num="2" w:equalWidth="0">
            <w:col w:w="1946" w:space="903"/>
            <w:col w:w="8671"/>
          </w:cols>
        </w:sectPr>
      </w:pPr>
    </w:p>
    <w:p>
      <w:pPr>
        <w:pStyle w:val="BodyText"/>
        <w:rPr>
          <w:sz w:val="15"/>
        </w:rPr>
      </w:pPr>
    </w:p>
    <w:p>
      <w:pPr>
        <w:pStyle w:val="BodyText"/>
        <w:spacing w:after="0"/>
        <w:rPr>
          <w:sz w:val="15"/>
        </w:rPr>
        <w:sectPr>
          <w:pgSz w:w="12240" w:h="15840"/>
          <w:pgMar w:header="280" w:footer="332" w:top="500" w:bottom="520" w:left="360" w:right="360"/>
        </w:sect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153"/>
        <w:rPr>
          <w:sz w:val="13"/>
        </w:rPr>
      </w:pPr>
    </w:p>
    <w:p>
      <w:pPr>
        <w:pStyle w:val="ListParagraph"/>
        <w:numPr>
          <w:ilvl w:val="0"/>
          <w:numId w:val="34"/>
        </w:numPr>
        <w:tabs>
          <w:tab w:pos="346" w:val="left" w:leader="none"/>
        </w:tabs>
        <w:spacing w:line="240" w:lineRule="auto" w:before="0" w:after="0"/>
        <w:ind w:left="346" w:right="0" w:hanging="187"/>
        <w:jc w:val="left"/>
        <w:rPr>
          <w:sz w:val="13"/>
        </w:rPr>
      </w:pPr>
      <w:r>
        <w:rPr>
          <w:color w:val="2B2B2B"/>
          <w:spacing w:val="-2"/>
          <w:sz w:val="13"/>
        </w:rPr>
        <w:t>Protection</w:t>
      </w:r>
      <w:r>
        <w:rPr>
          <w:color w:val="2B2B2B"/>
          <w:spacing w:val="-5"/>
          <w:sz w:val="13"/>
        </w:rPr>
        <w:t> </w:t>
      </w:r>
      <w:r>
        <w:rPr>
          <w:color w:val="2B2B2B"/>
          <w:spacing w:val="-2"/>
          <w:sz w:val="13"/>
        </w:rPr>
        <w:t>of</w:t>
      </w:r>
      <w:r>
        <w:rPr>
          <w:color w:val="2B2B2B"/>
          <w:spacing w:val="-3"/>
          <w:sz w:val="13"/>
        </w:rPr>
        <w:t> </w:t>
      </w:r>
      <w:r>
        <w:rPr>
          <w:color w:val="2B2B2B"/>
          <w:spacing w:val="-2"/>
          <w:sz w:val="13"/>
        </w:rPr>
        <w:t>judges'</w:t>
      </w:r>
      <w:r>
        <w:rPr>
          <w:color w:val="2B2B2B"/>
          <w:spacing w:val="-3"/>
          <w:sz w:val="13"/>
        </w:rPr>
        <w:t> </w:t>
      </w:r>
      <w:r>
        <w:rPr>
          <w:color w:val="2B2B2B"/>
          <w:spacing w:val="-2"/>
          <w:sz w:val="13"/>
        </w:rPr>
        <w:t>salaries</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74"/>
        <w:rPr>
          <w:sz w:val="13"/>
        </w:rPr>
      </w:pPr>
    </w:p>
    <w:p>
      <w:pPr>
        <w:pStyle w:val="ListParagraph"/>
        <w:numPr>
          <w:ilvl w:val="0"/>
          <w:numId w:val="34"/>
        </w:numPr>
        <w:tabs>
          <w:tab w:pos="346" w:val="left" w:leader="none"/>
        </w:tabs>
        <w:spacing w:line="240" w:lineRule="auto" w:before="1" w:after="0"/>
        <w:ind w:left="346" w:right="0" w:hanging="187"/>
        <w:jc w:val="left"/>
        <w:rPr>
          <w:sz w:val="13"/>
        </w:rPr>
      </w:pPr>
      <w:r>
        <w:rPr>
          <w:color w:val="2B2B2B"/>
          <w:spacing w:val="-2"/>
          <w:sz w:val="13"/>
        </w:rPr>
        <w:t>Protection</w:t>
      </w:r>
      <w:r>
        <w:rPr>
          <w:color w:val="2B2B2B"/>
          <w:spacing w:val="-5"/>
          <w:sz w:val="13"/>
        </w:rPr>
        <w:t> </w:t>
      </w:r>
      <w:r>
        <w:rPr>
          <w:color w:val="2B2B2B"/>
          <w:spacing w:val="-2"/>
          <w:sz w:val="13"/>
        </w:rPr>
        <w:t>of</w:t>
      </w:r>
      <w:r>
        <w:rPr>
          <w:color w:val="2B2B2B"/>
          <w:spacing w:val="-3"/>
          <w:sz w:val="13"/>
        </w:rPr>
        <w:t> </w:t>
      </w:r>
      <w:r>
        <w:rPr>
          <w:color w:val="2B2B2B"/>
          <w:spacing w:val="-2"/>
          <w:sz w:val="13"/>
        </w:rPr>
        <w:t>judges'</w:t>
      </w:r>
      <w:r>
        <w:rPr>
          <w:color w:val="2B2B2B"/>
          <w:spacing w:val="-3"/>
          <w:sz w:val="13"/>
        </w:rPr>
        <w:t> </w:t>
      </w:r>
      <w:r>
        <w:rPr>
          <w:color w:val="2B2B2B"/>
          <w:spacing w:val="-2"/>
          <w:sz w:val="13"/>
        </w:rPr>
        <w:t>salaries</w:t>
      </w:r>
    </w:p>
    <w:p>
      <w:pPr>
        <w:pStyle w:val="ListParagraph"/>
        <w:numPr>
          <w:ilvl w:val="1"/>
          <w:numId w:val="2"/>
        </w:numPr>
        <w:tabs>
          <w:tab w:pos="909" w:val="left" w:leader="none"/>
          <w:tab w:pos="911" w:val="left" w:leader="none"/>
        </w:tabs>
        <w:spacing w:line="232" w:lineRule="auto" w:before="111" w:after="0"/>
        <w:ind w:left="911" w:right="1378" w:hanging="204"/>
        <w:jc w:val="left"/>
        <w:rPr>
          <w:sz w:val="18"/>
        </w:rPr>
      </w:pPr>
      <w:r>
        <w:rPr/>
        <w:br w:type="column"/>
      </w:r>
      <w:r>
        <w:rPr>
          <w:w w:val="105"/>
          <w:sz w:val="18"/>
        </w:rPr>
        <w:t>Where</w:t>
      </w:r>
      <w:r>
        <w:rPr>
          <w:spacing w:val="-14"/>
          <w:w w:val="105"/>
          <w:sz w:val="18"/>
        </w:rPr>
        <w:t> </w:t>
      </w:r>
      <w:r>
        <w:rPr>
          <w:w w:val="105"/>
          <w:sz w:val="18"/>
        </w:rPr>
        <w:t>money</w:t>
      </w:r>
      <w:r>
        <w:rPr>
          <w:spacing w:val="-11"/>
          <w:w w:val="105"/>
          <w:sz w:val="18"/>
        </w:rPr>
        <w:t> </w:t>
      </w:r>
      <w:r>
        <w:rPr>
          <w:w w:val="105"/>
          <w:sz w:val="18"/>
        </w:rPr>
        <w:t>has</w:t>
      </w:r>
      <w:r>
        <w:rPr>
          <w:spacing w:val="-10"/>
          <w:w w:val="105"/>
          <w:sz w:val="18"/>
        </w:rPr>
        <w:t> </w:t>
      </w:r>
      <w:r>
        <w:rPr>
          <w:w w:val="105"/>
          <w:sz w:val="18"/>
        </w:rPr>
        <w:t>been</w:t>
      </w:r>
      <w:r>
        <w:rPr>
          <w:spacing w:val="-20"/>
          <w:w w:val="105"/>
          <w:sz w:val="18"/>
        </w:rPr>
        <w:t> </w:t>
      </w:r>
      <w:r>
        <w:rPr>
          <w:w w:val="105"/>
          <w:sz w:val="18"/>
        </w:rPr>
        <w:t>borrowed</w:t>
      </w:r>
      <w:r>
        <w:rPr>
          <w:spacing w:val="-21"/>
          <w:w w:val="105"/>
          <w:sz w:val="18"/>
        </w:rPr>
        <w:t> </w:t>
      </w:r>
      <w:r>
        <w:rPr>
          <w:w w:val="105"/>
          <w:sz w:val="18"/>
        </w:rPr>
        <w:t>from</w:t>
      </w:r>
      <w:r>
        <w:rPr>
          <w:spacing w:val="-14"/>
          <w:w w:val="105"/>
          <w:sz w:val="18"/>
        </w:rPr>
        <w:t> </w:t>
      </w:r>
      <w:r>
        <w:rPr>
          <w:w w:val="105"/>
          <w:sz w:val="18"/>
        </w:rPr>
        <w:t>the</w:t>
      </w:r>
      <w:r>
        <w:rPr>
          <w:spacing w:val="-14"/>
          <w:w w:val="105"/>
          <w:sz w:val="18"/>
        </w:rPr>
        <w:t> </w:t>
      </w:r>
      <w:r>
        <w:rPr>
          <w:w w:val="105"/>
          <w:sz w:val="18"/>
        </w:rPr>
        <w:t>Contingencies</w:t>
      </w:r>
      <w:r>
        <w:rPr>
          <w:spacing w:val="-10"/>
          <w:w w:val="105"/>
          <w:sz w:val="18"/>
        </w:rPr>
        <w:t> </w:t>
      </w:r>
      <w:r>
        <w:rPr>
          <w:w w:val="105"/>
          <w:sz w:val="18"/>
        </w:rPr>
        <w:t>Fund,</w:t>
      </w:r>
      <w:r>
        <w:rPr>
          <w:spacing w:val="-11"/>
          <w:w w:val="105"/>
          <w:sz w:val="18"/>
        </w:rPr>
        <w:t> </w:t>
      </w:r>
      <w:r>
        <w:rPr>
          <w:w w:val="105"/>
          <w:sz w:val="18"/>
        </w:rPr>
        <w:t>or</w:t>
      </w:r>
      <w:r>
        <w:rPr>
          <w:spacing w:val="-20"/>
          <w:w w:val="105"/>
          <w:sz w:val="18"/>
        </w:rPr>
        <w:t> </w:t>
      </w:r>
      <w:r>
        <w:rPr>
          <w:w w:val="105"/>
          <w:sz w:val="18"/>
        </w:rPr>
        <w:t>money </w:t>
      </w:r>
      <w:r>
        <w:rPr>
          <w:spacing w:val="-2"/>
          <w:w w:val="105"/>
          <w:sz w:val="18"/>
        </w:rPr>
        <w:t>specifically</w:t>
      </w:r>
      <w:r>
        <w:rPr>
          <w:spacing w:val="-9"/>
          <w:w w:val="105"/>
          <w:sz w:val="18"/>
        </w:rPr>
        <w:t> </w:t>
      </w:r>
      <w:r>
        <w:rPr>
          <w:spacing w:val="-2"/>
          <w:w w:val="105"/>
          <w:sz w:val="18"/>
        </w:rPr>
        <w:t>appropriated</w:t>
      </w:r>
      <w:r>
        <w:rPr>
          <w:spacing w:val="-19"/>
          <w:w w:val="105"/>
          <w:sz w:val="18"/>
        </w:rPr>
        <w:t> </w:t>
      </w:r>
      <w:r>
        <w:rPr>
          <w:spacing w:val="-2"/>
          <w:w w:val="105"/>
          <w:sz w:val="18"/>
        </w:rPr>
        <w:t>for</w:t>
      </w:r>
      <w:r>
        <w:rPr>
          <w:spacing w:val="-18"/>
          <w:w w:val="105"/>
          <w:sz w:val="18"/>
        </w:rPr>
        <w:t> </w:t>
      </w:r>
      <w:r>
        <w:rPr>
          <w:spacing w:val="-2"/>
          <w:w w:val="105"/>
          <w:sz w:val="18"/>
        </w:rPr>
        <w:t>a</w:t>
      </w:r>
      <w:r>
        <w:rPr>
          <w:spacing w:val="-8"/>
          <w:w w:val="105"/>
          <w:sz w:val="18"/>
        </w:rPr>
        <w:t> </w:t>
      </w:r>
      <w:r>
        <w:rPr>
          <w:spacing w:val="-2"/>
          <w:w w:val="105"/>
          <w:sz w:val="18"/>
        </w:rPr>
        <w:t>certain</w:t>
      </w:r>
      <w:r>
        <w:rPr>
          <w:spacing w:val="-18"/>
          <w:w w:val="105"/>
          <w:sz w:val="18"/>
        </w:rPr>
        <w:t> </w:t>
      </w:r>
      <w:r>
        <w:rPr>
          <w:spacing w:val="-2"/>
          <w:w w:val="105"/>
          <w:sz w:val="18"/>
        </w:rPr>
        <w:t>purpose</w:t>
      </w:r>
      <w:r>
        <w:rPr>
          <w:spacing w:val="-11"/>
          <w:w w:val="105"/>
          <w:sz w:val="18"/>
        </w:rPr>
        <w:t> </w:t>
      </w:r>
      <w:r>
        <w:rPr>
          <w:spacing w:val="-2"/>
          <w:w w:val="105"/>
          <w:sz w:val="18"/>
        </w:rPr>
        <w:t>is</w:t>
      </w:r>
      <w:r>
        <w:rPr>
          <w:spacing w:val="-8"/>
          <w:w w:val="105"/>
          <w:sz w:val="18"/>
        </w:rPr>
        <w:t> </w:t>
      </w:r>
      <w:r>
        <w:rPr>
          <w:spacing w:val="-2"/>
          <w:w w:val="105"/>
          <w:sz w:val="18"/>
        </w:rPr>
        <w:t>applied</w:t>
      </w:r>
      <w:r>
        <w:rPr>
          <w:spacing w:val="-19"/>
          <w:w w:val="105"/>
          <w:sz w:val="18"/>
        </w:rPr>
        <w:t> </w:t>
      </w:r>
      <w:r>
        <w:rPr>
          <w:spacing w:val="-2"/>
          <w:w w:val="105"/>
          <w:sz w:val="18"/>
        </w:rPr>
        <w:t>to</w:t>
      </w:r>
      <w:r>
        <w:rPr>
          <w:spacing w:val="-18"/>
          <w:w w:val="105"/>
          <w:sz w:val="18"/>
        </w:rPr>
        <w:t> </w:t>
      </w:r>
      <w:r>
        <w:rPr>
          <w:spacing w:val="-2"/>
          <w:w w:val="105"/>
          <w:sz w:val="18"/>
        </w:rPr>
        <w:t>meet</w:t>
      </w:r>
      <w:r>
        <w:rPr>
          <w:spacing w:val="-11"/>
          <w:w w:val="105"/>
          <w:sz w:val="18"/>
        </w:rPr>
        <w:t> </w:t>
      </w:r>
      <w:r>
        <w:rPr>
          <w:spacing w:val="-2"/>
          <w:w w:val="105"/>
          <w:sz w:val="18"/>
        </w:rPr>
        <w:t>the</w:t>
      </w:r>
      <w:r>
        <w:rPr>
          <w:spacing w:val="-11"/>
          <w:w w:val="105"/>
          <w:sz w:val="18"/>
        </w:rPr>
        <w:t> </w:t>
      </w:r>
      <w:r>
        <w:rPr>
          <w:spacing w:val="-2"/>
          <w:w w:val="105"/>
          <w:sz w:val="18"/>
        </w:rPr>
        <w:t>costs</w:t>
      </w:r>
      <w:r>
        <w:rPr>
          <w:spacing w:val="-8"/>
          <w:w w:val="105"/>
          <w:sz w:val="18"/>
        </w:rPr>
        <w:t> </w:t>
      </w:r>
      <w:r>
        <w:rPr>
          <w:spacing w:val="-2"/>
          <w:w w:val="105"/>
          <w:sz w:val="18"/>
        </w:rPr>
        <w:t>of</w:t>
      </w:r>
      <w:r>
        <w:rPr>
          <w:spacing w:val="-19"/>
          <w:w w:val="105"/>
          <w:sz w:val="18"/>
        </w:rPr>
        <w:t> </w:t>
      </w:r>
      <w:r>
        <w:rPr>
          <w:spacing w:val="-2"/>
          <w:w w:val="105"/>
          <w:sz w:val="18"/>
        </w:rPr>
        <w:t>an urgent</w:t>
      </w:r>
      <w:r>
        <w:rPr>
          <w:spacing w:val="-9"/>
          <w:w w:val="105"/>
          <w:sz w:val="18"/>
        </w:rPr>
        <w:t> </w:t>
      </w:r>
      <w:r>
        <w:rPr>
          <w:spacing w:val="-2"/>
          <w:w w:val="105"/>
          <w:sz w:val="18"/>
        </w:rPr>
        <w:t>and</w:t>
      </w:r>
      <w:r>
        <w:rPr>
          <w:spacing w:val="-17"/>
          <w:w w:val="105"/>
          <w:sz w:val="18"/>
        </w:rPr>
        <w:t> </w:t>
      </w:r>
      <w:r>
        <w:rPr>
          <w:spacing w:val="-2"/>
          <w:w w:val="105"/>
          <w:sz w:val="18"/>
        </w:rPr>
        <w:t>unforeseen</w:t>
      </w:r>
      <w:r>
        <w:rPr>
          <w:spacing w:val="-16"/>
          <w:w w:val="105"/>
          <w:sz w:val="18"/>
        </w:rPr>
        <w:t> </w:t>
      </w:r>
      <w:r>
        <w:rPr>
          <w:spacing w:val="-2"/>
          <w:w w:val="105"/>
          <w:sz w:val="18"/>
        </w:rPr>
        <w:t>need,</w:t>
      </w:r>
      <w:r>
        <w:rPr>
          <w:spacing w:val="-6"/>
          <w:w w:val="105"/>
          <w:sz w:val="18"/>
        </w:rPr>
        <w:t> </w:t>
      </w:r>
      <w:r>
        <w:rPr>
          <w:spacing w:val="-2"/>
          <w:w w:val="105"/>
          <w:sz w:val="18"/>
        </w:rPr>
        <w:t>then</w:t>
      </w:r>
      <w:r>
        <w:rPr>
          <w:spacing w:val="-16"/>
          <w:w w:val="105"/>
          <w:sz w:val="18"/>
        </w:rPr>
        <w:t> </w:t>
      </w:r>
      <w:r>
        <w:rPr>
          <w:spacing w:val="-2"/>
          <w:w w:val="105"/>
          <w:sz w:val="18"/>
        </w:rPr>
        <w:t>there</w:t>
      </w:r>
      <w:r>
        <w:rPr>
          <w:spacing w:val="-9"/>
          <w:w w:val="105"/>
          <w:sz w:val="18"/>
        </w:rPr>
        <w:t> </w:t>
      </w:r>
      <w:r>
        <w:rPr>
          <w:spacing w:val="-2"/>
          <w:w w:val="105"/>
          <w:sz w:val="18"/>
        </w:rPr>
        <w:t>shall</w:t>
      </w:r>
      <w:r>
        <w:rPr>
          <w:spacing w:val="-16"/>
          <w:w w:val="105"/>
          <w:sz w:val="18"/>
        </w:rPr>
        <w:t> </w:t>
      </w:r>
      <w:r>
        <w:rPr>
          <w:spacing w:val="-2"/>
          <w:w w:val="105"/>
          <w:sz w:val="18"/>
        </w:rPr>
        <w:t>be</w:t>
      </w:r>
      <w:r>
        <w:rPr>
          <w:spacing w:val="-9"/>
          <w:w w:val="105"/>
          <w:sz w:val="18"/>
        </w:rPr>
        <w:t> </w:t>
      </w:r>
      <w:r>
        <w:rPr>
          <w:spacing w:val="-2"/>
          <w:w w:val="105"/>
          <w:sz w:val="18"/>
        </w:rPr>
        <w:t>presented</w:t>
      </w:r>
      <w:r>
        <w:rPr>
          <w:spacing w:val="-17"/>
          <w:w w:val="105"/>
          <w:sz w:val="18"/>
        </w:rPr>
        <w:t> </w:t>
      </w:r>
      <w:r>
        <w:rPr>
          <w:spacing w:val="-2"/>
          <w:w w:val="105"/>
          <w:sz w:val="18"/>
        </w:rPr>
        <w:t>before</w:t>
      </w:r>
      <w:r>
        <w:rPr>
          <w:spacing w:val="-9"/>
          <w:w w:val="105"/>
          <w:sz w:val="18"/>
        </w:rPr>
        <w:t> </w:t>
      </w:r>
      <w:r>
        <w:rPr>
          <w:spacing w:val="-2"/>
          <w:w w:val="105"/>
          <w:sz w:val="18"/>
        </w:rPr>
        <w:t>the</w:t>
      </w:r>
      <w:r>
        <w:rPr>
          <w:spacing w:val="-9"/>
          <w:w w:val="105"/>
          <w:sz w:val="18"/>
        </w:rPr>
        <w:t> </w:t>
      </w:r>
      <w:r>
        <w:rPr>
          <w:spacing w:val="-2"/>
          <w:w w:val="105"/>
          <w:sz w:val="18"/>
        </w:rPr>
        <w:t>National </w:t>
      </w:r>
      <w:r>
        <w:rPr>
          <w:w w:val="105"/>
          <w:sz w:val="18"/>
        </w:rPr>
        <w:t>Assembly supplementary estimates, and</w:t>
      </w:r>
      <w:r>
        <w:rPr>
          <w:spacing w:val="-10"/>
          <w:w w:val="105"/>
          <w:sz w:val="18"/>
        </w:rPr>
        <w:t> </w:t>
      </w:r>
      <w:r>
        <w:rPr>
          <w:w w:val="105"/>
          <w:sz w:val="18"/>
        </w:rPr>
        <w:t>after</w:t>
      </w:r>
      <w:r>
        <w:rPr>
          <w:spacing w:val="-9"/>
          <w:w w:val="105"/>
          <w:sz w:val="18"/>
        </w:rPr>
        <w:t> </w:t>
      </w:r>
      <w:r>
        <w:rPr>
          <w:w w:val="105"/>
          <w:sz w:val="18"/>
        </w:rPr>
        <w:t>the National</w:t>
      </w:r>
      <w:r>
        <w:rPr>
          <w:spacing w:val="-9"/>
          <w:w w:val="105"/>
          <w:sz w:val="18"/>
        </w:rPr>
        <w:t> </w:t>
      </w:r>
      <w:r>
        <w:rPr>
          <w:w w:val="105"/>
          <w:sz w:val="18"/>
        </w:rPr>
        <w:t>Assembly has approved</w:t>
      </w:r>
      <w:r>
        <w:rPr>
          <w:spacing w:val="-15"/>
          <w:w w:val="105"/>
          <w:sz w:val="18"/>
        </w:rPr>
        <w:t> </w:t>
      </w:r>
      <w:r>
        <w:rPr>
          <w:w w:val="105"/>
          <w:sz w:val="18"/>
        </w:rPr>
        <w:t>the</w:t>
      </w:r>
      <w:r>
        <w:rPr>
          <w:spacing w:val="-6"/>
          <w:w w:val="105"/>
          <w:sz w:val="18"/>
        </w:rPr>
        <w:t> </w:t>
      </w:r>
      <w:r>
        <w:rPr>
          <w:w w:val="105"/>
          <w:sz w:val="18"/>
        </w:rPr>
        <w:t>supplementary</w:t>
      </w:r>
      <w:r>
        <w:rPr>
          <w:spacing w:val="-4"/>
          <w:w w:val="105"/>
          <w:sz w:val="18"/>
        </w:rPr>
        <w:t> </w:t>
      </w:r>
      <w:r>
        <w:rPr>
          <w:w w:val="105"/>
          <w:sz w:val="18"/>
        </w:rPr>
        <w:t>estimates,</w:t>
      </w:r>
      <w:r>
        <w:rPr>
          <w:spacing w:val="-4"/>
          <w:w w:val="105"/>
          <w:sz w:val="18"/>
        </w:rPr>
        <w:t> </w:t>
      </w:r>
      <w:r>
        <w:rPr>
          <w:w w:val="105"/>
          <w:sz w:val="18"/>
        </w:rPr>
        <w:t>a</w:t>
      </w:r>
      <w:r>
        <w:rPr>
          <w:spacing w:val="-3"/>
          <w:w w:val="105"/>
          <w:sz w:val="18"/>
        </w:rPr>
        <w:t> </w:t>
      </w:r>
      <w:r>
        <w:rPr>
          <w:w w:val="105"/>
          <w:sz w:val="18"/>
        </w:rPr>
        <w:t>supplementary</w:t>
      </w:r>
      <w:r>
        <w:rPr>
          <w:spacing w:val="-4"/>
          <w:w w:val="105"/>
          <w:sz w:val="18"/>
        </w:rPr>
        <w:t> </w:t>
      </w:r>
      <w:r>
        <w:rPr>
          <w:w w:val="105"/>
          <w:sz w:val="18"/>
        </w:rPr>
        <w:t>Appropriation</w:t>
      </w:r>
      <w:r>
        <w:rPr>
          <w:spacing w:val="-14"/>
          <w:w w:val="105"/>
          <w:sz w:val="18"/>
        </w:rPr>
        <w:t> </w:t>
      </w:r>
      <w:r>
        <w:rPr>
          <w:w w:val="105"/>
          <w:sz w:val="18"/>
        </w:rPr>
        <w:t>Bill which</w:t>
      </w:r>
      <w:r>
        <w:rPr>
          <w:spacing w:val="-14"/>
          <w:w w:val="105"/>
          <w:sz w:val="18"/>
        </w:rPr>
        <w:t> </w:t>
      </w:r>
      <w:r>
        <w:rPr>
          <w:w w:val="105"/>
          <w:sz w:val="18"/>
        </w:rPr>
        <w:t>shall</w:t>
      </w:r>
      <w:r>
        <w:rPr>
          <w:spacing w:val="-15"/>
          <w:w w:val="105"/>
          <w:sz w:val="18"/>
        </w:rPr>
        <w:t> </w:t>
      </w:r>
      <w:r>
        <w:rPr>
          <w:w w:val="105"/>
          <w:sz w:val="18"/>
        </w:rPr>
        <w:t>be</w:t>
      </w:r>
      <w:r>
        <w:rPr>
          <w:spacing w:val="-7"/>
          <w:w w:val="105"/>
          <w:sz w:val="18"/>
        </w:rPr>
        <w:t> </w:t>
      </w:r>
      <w:r>
        <w:rPr>
          <w:w w:val="105"/>
          <w:sz w:val="18"/>
        </w:rPr>
        <w:t>introduced</w:t>
      </w:r>
      <w:r>
        <w:rPr>
          <w:spacing w:val="-16"/>
          <w:w w:val="105"/>
          <w:sz w:val="18"/>
        </w:rPr>
        <w:t> </w:t>
      </w:r>
      <w:r>
        <w:rPr>
          <w:w w:val="105"/>
          <w:sz w:val="18"/>
        </w:rPr>
        <w:t>into</w:t>
      </w:r>
      <w:r>
        <w:rPr>
          <w:spacing w:val="-14"/>
          <w:w w:val="105"/>
          <w:sz w:val="18"/>
        </w:rPr>
        <w:t> </w:t>
      </w:r>
      <w:r>
        <w:rPr>
          <w:w w:val="105"/>
          <w:sz w:val="18"/>
        </w:rPr>
        <w:t>the</w:t>
      </w:r>
      <w:r>
        <w:rPr>
          <w:spacing w:val="-7"/>
          <w:w w:val="105"/>
          <w:sz w:val="18"/>
        </w:rPr>
        <w:t> </w:t>
      </w:r>
      <w:r>
        <w:rPr>
          <w:w w:val="105"/>
          <w:sz w:val="18"/>
        </w:rPr>
        <w:t>National</w:t>
      </w:r>
      <w:r>
        <w:rPr>
          <w:spacing w:val="-14"/>
          <w:w w:val="105"/>
          <w:sz w:val="18"/>
        </w:rPr>
        <w:t> </w:t>
      </w:r>
      <w:r>
        <w:rPr>
          <w:w w:val="105"/>
          <w:sz w:val="18"/>
        </w:rPr>
        <w:t>Assembly</w:t>
      </w:r>
      <w:r>
        <w:rPr>
          <w:spacing w:val="-5"/>
          <w:w w:val="105"/>
          <w:sz w:val="18"/>
        </w:rPr>
        <w:t> </w:t>
      </w:r>
      <w:r>
        <w:rPr>
          <w:w w:val="105"/>
          <w:sz w:val="18"/>
        </w:rPr>
        <w:t>for</w:t>
      </w:r>
      <w:r>
        <w:rPr>
          <w:spacing w:val="-14"/>
          <w:w w:val="105"/>
          <w:sz w:val="18"/>
        </w:rPr>
        <w:t> </w:t>
      </w:r>
      <w:r>
        <w:rPr>
          <w:w w:val="105"/>
          <w:sz w:val="18"/>
        </w:rPr>
        <w:t>the</w:t>
      </w:r>
      <w:r>
        <w:rPr>
          <w:spacing w:val="-7"/>
          <w:w w:val="105"/>
          <w:sz w:val="18"/>
        </w:rPr>
        <w:t> </w:t>
      </w:r>
      <w:r>
        <w:rPr>
          <w:w w:val="105"/>
          <w:sz w:val="18"/>
        </w:rPr>
        <w:t>purpose</w:t>
      </w:r>
      <w:r>
        <w:rPr>
          <w:spacing w:val="-7"/>
          <w:w w:val="105"/>
          <w:sz w:val="18"/>
        </w:rPr>
        <w:t> </w:t>
      </w:r>
      <w:r>
        <w:rPr>
          <w:w w:val="105"/>
          <w:sz w:val="18"/>
        </w:rPr>
        <w:t>of </w:t>
      </w:r>
      <w:r>
        <w:rPr>
          <w:spacing w:val="-2"/>
          <w:w w:val="105"/>
          <w:sz w:val="18"/>
        </w:rPr>
        <w:t>authorising</w:t>
      </w:r>
      <w:r>
        <w:rPr>
          <w:spacing w:val="-15"/>
          <w:w w:val="105"/>
          <w:sz w:val="18"/>
        </w:rPr>
        <w:t> </w:t>
      </w:r>
      <w:r>
        <w:rPr>
          <w:spacing w:val="-2"/>
          <w:w w:val="105"/>
          <w:sz w:val="18"/>
        </w:rPr>
        <w:t>such</w:t>
      </w:r>
      <w:r>
        <w:rPr>
          <w:spacing w:val="-23"/>
          <w:w w:val="105"/>
          <w:sz w:val="18"/>
        </w:rPr>
        <w:t> </w:t>
      </w:r>
      <w:r>
        <w:rPr>
          <w:spacing w:val="-2"/>
          <w:w w:val="105"/>
          <w:sz w:val="18"/>
        </w:rPr>
        <w:t>additional</w:t>
      </w:r>
      <w:r>
        <w:rPr>
          <w:spacing w:val="-22"/>
          <w:w w:val="105"/>
          <w:sz w:val="18"/>
        </w:rPr>
        <w:t> </w:t>
      </w:r>
      <w:r>
        <w:rPr>
          <w:spacing w:val="-2"/>
          <w:w w:val="105"/>
          <w:sz w:val="18"/>
        </w:rPr>
        <w:t>expenditure</w:t>
      </w:r>
      <w:r>
        <w:rPr>
          <w:spacing w:val="-17"/>
          <w:w w:val="105"/>
          <w:sz w:val="18"/>
        </w:rPr>
        <w:t> </w:t>
      </w:r>
      <w:r>
        <w:rPr>
          <w:spacing w:val="-2"/>
          <w:w w:val="105"/>
          <w:sz w:val="18"/>
        </w:rPr>
        <w:t>shall</w:t>
      </w:r>
      <w:r>
        <w:rPr>
          <w:spacing w:val="-23"/>
          <w:w w:val="105"/>
          <w:sz w:val="18"/>
        </w:rPr>
        <w:t> </w:t>
      </w:r>
      <w:r>
        <w:rPr>
          <w:spacing w:val="-2"/>
          <w:w w:val="105"/>
          <w:sz w:val="18"/>
        </w:rPr>
        <w:t>ensure</w:t>
      </w:r>
      <w:r>
        <w:rPr>
          <w:spacing w:val="-16"/>
          <w:w w:val="105"/>
          <w:sz w:val="18"/>
        </w:rPr>
        <w:t> </w:t>
      </w:r>
      <w:r>
        <w:rPr>
          <w:spacing w:val="-2"/>
          <w:w w:val="105"/>
          <w:sz w:val="18"/>
        </w:rPr>
        <w:t>that</w:t>
      </w:r>
      <w:r>
        <w:rPr>
          <w:spacing w:val="-17"/>
          <w:w w:val="105"/>
          <w:sz w:val="18"/>
        </w:rPr>
        <w:t> </w:t>
      </w:r>
      <w:r>
        <w:rPr>
          <w:spacing w:val="-2"/>
          <w:w w:val="105"/>
          <w:sz w:val="18"/>
        </w:rPr>
        <w:t>any</w:t>
      </w:r>
      <w:r>
        <w:rPr>
          <w:spacing w:val="-14"/>
          <w:w w:val="105"/>
          <w:sz w:val="18"/>
        </w:rPr>
        <w:t> </w:t>
      </w:r>
      <w:r>
        <w:rPr>
          <w:spacing w:val="-2"/>
          <w:w w:val="105"/>
          <w:sz w:val="18"/>
        </w:rPr>
        <w:t>moneys</w:t>
      </w:r>
      <w:r>
        <w:rPr>
          <w:spacing w:val="-14"/>
          <w:w w:val="105"/>
          <w:sz w:val="18"/>
        </w:rPr>
        <w:t> </w:t>
      </w:r>
      <w:r>
        <w:rPr>
          <w:spacing w:val="-2"/>
          <w:w w:val="105"/>
          <w:sz w:val="18"/>
        </w:rPr>
        <w:t>borrowed </w:t>
      </w:r>
      <w:r>
        <w:rPr>
          <w:w w:val="105"/>
          <w:sz w:val="18"/>
        </w:rPr>
        <w:t>from</w:t>
      </w:r>
      <w:r>
        <w:rPr>
          <w:spacing w:val="-11"/>
          <w:w w:val="105"/>
          <w:sz w:val="18"/>
        </w:rPr>
        <w:t> </w:t>
      </w:r>
      <w:r>
        <w:rPr>
          <w:w w:val="105"/>
          <w:sz w:val="18"/>
        </w:rPr>
        <w:t>the</w:t>
      </w:r>
      <w:r>
        <w:rPr>
          <w:spacing w:val="-11"/>
          <w:w w:val="105"/>
          <w:sz w:val="18"/>
        </w:rPr>
        <w:t> </w:t>
      </w:r>
      <w:r>
        <w:rPr>
          <w:w w:val="105"/>
          <w:sz w:val="18"/>
        </w:rPr>
        <w:t>Contingencies</w:t>
      </w:r>
      <w:r>
        <w:rPr>
          <w:spacing w:val="-8"/>
          <w:w w:val="105"/>
          <w:sz w:val="18"/>
        </w:rPr>
        <w:t> </w:t>
      </w:r>
      <w:r>
        <w:rPr>
          <w:w w:val="105"/>
          <w:sz w:val="18"/>
        </w:rPr>
        <w:t>Fund</w:t>
      </w:r>
      <w:r>
        <w:rPr>
          <w:spacing w:val="-19"/>
          <w:w w:val="105"/>
          <w:sz w:val="18"/>
        </w:rPr>
        <w:t> </w:t>
      </w:r>
      <w:r>
        <w:rPr>
          <w:w w:val="105"/>
          <w:sz w:val="18"/>
        </w:rPr>
        <w:t>shall</w:t>
      </w:r>
      <w:r>
        <w:rPr>
          <w:spacing w:val="-18"/>
          <w:w w:val="105"/>
          <w:sz w:val="18"/>
        </w:rPr>
        <w:t> </w:t>
      </w:r>
      <w:r>
        <w:rPr>
          <w:w w:val="105"/>
          <w:sz w:val="18"/>
        </w:rPr>
        <w:t>be</w:t>
      </w:r>
      <w:r>
        <w:rPr>
          <w:spacing w:val="-11"/>
          <w:w w:val="105"/>
          <w:sz w:val="18"/>
        </w:rPr>
        <w:t> </w:t>
      </w:r>
      <w:r>
        <w:rPr>
          <w:w w:val="105"/>
          <w:sz w:val="18"/>
        </w:rPr>
        <w:t>reimbursed</w:t>
      </w:r>
      <w:r>
        <w:rPr>
          <w:spacing w:val="-19"/>
          <w:w w:val="105"/>
          <w:sz w:val="18"/>
        </w:rPr>
        <w:t> </w:t>
      </w:r>
      <w:r>
        <w:rPr>
          <w:w w:val="105"/>
          <w:sz w:val="18"/>
        </w:rPr>
        <w:t>from</w:t>
      </w:r>
      <w:r>
        <w:rPr>
          <w:spacing w:val="-11"/>
          <w:w w:val="105"/>
          <w:sz w:val="18"/>
        </w:rPr>
        <w:t> </w:t>
      </w:r>
      <w:r>
        <w:rPr>
          <w:w w:val="105"/>
          <w:sz w:val="18"/>
        </w:rPr>
        <w:t>the</w:t>
      </w:r>
      <w:r>
        <w:rPr>
          <w:spacing w:val="-11"/>
          <w:w w:val="105"/>
          <w:sz w:val="18"/>
        </w:rPr>
        <w:t> </w:t>
      </w:r>
      <w:r>
        <w:rPr>
          <w:w w:val="105"/>
          <w:sz w:val="18"/>
        </w:rPr>
        <w:t>moneys</w:t>
      </w:r>
      <w:r>
        <w:rPr>
          <w:spacing w:val="-8"/>
          <w:w w:val="105"/>
          <w:sz w:val="18"/>
        </w:rPr>
        <w:t> </w:t>
      </w:r>
      <w:r>
        <w:rPr>
          <w:w w:val="105"/>
          <w:sz w:val="18"/>
        </w:rPr>
        <w:t>the expenditure</w:t>
      </w:r>
      <w:r>
        <w:rPr>
          <w:spacing w:val="-5"/>
          <w:w w:val="105"/>
          <w:sz w:val="18"/>
        </w:rPr>
        <w:t> </w:t>
      </w:r>
      <w:r>
        <w:rPr>
          <w:w w:val="105"/>
          <w:sz w:val="18"/>
        </w:rPr>
        <w:t>of</w:t>
      </w:r>
      <w:r>
        <w:rPr>
          <w:spacing w:val="-14"/>
          <w:w w:val="105"/>
          <w:sz w:val="18"/>
        </w:rPr>
        <w:t> </w:t>
      </w:r>
      <w:r>
        <w:rPr>
          <w:w w:val="105"/>
          <w:sz w:val="18"/>
        </w:rPr>
        <w:t>which</w:t>
      </w:r>
      <w:r>
        <w:rPr>
          <w:spacing w:val="-13"/>
          <w:w w:val="105"/>
          <w:sz w:val="18"/>
        </w:rPr>
        <w:t> </w:t>
      </w:r>
      <w:r>
        <w:rPr>
          <w:w w:val="105"/>
          <w:sz w:val="18"/>
        </w:rPr>
        <w:t>shall</w:t>
      </w:r>
      <w:r>
        <w:rPr>
          <w:spacing w:val="-13"/>
          <w:w w:val="105"/>
          <w:sz w:val="18"/>
        </w:rPr>
        <w:t> </w:t>
      </w:r>
      <w:r>
        <w:rPr>
          <w:w w:val="105"/>
          <w:sz w:val="18"/>
        </w:rPr>
        <w:t>be</w:t>
      </w:r>
      <w:r>
        <w:rPr>
          <w:spacing w:val="-5"/>
          <w:w w:val="105"/>
          <w:sz w:val="18"/>
        </w:rPr>
        <w:t> </w:t>
      </w:r>
      <w:r>
        <w:rPr>
          <w:w w:val="105"/>
          <w:sz w:val="18"/>
        </w:rPr>
        <w:t>authorised</w:t>
      </w:r>
      <w:r>
        <w:rPr>
          <w:spacing w:val="-14"/>
          <w:w w:val="105"/>
          <w:sz w:val="18"/>
        </w:rPr>
        <w:t> </w:t>
      </w:r>
      <w:r>
        <w:rPr>
          <w:w w:val="105"/>
          <w:sz w:val="18"/>
        </w:rPr>
        <w:t>by</w:t>
      </w:r>
      <w:r>
        <w:rPr>
          <w:spacing w:val="-3"/>
          <w:w w:val="105"/>
          <w:sz w:val="18"/>
        </w:rPr>
        <w:t> </w:t>
      </w:r>
      <w:r>
        <w:rPr>
          <w:w w:val="105"/>
          <w:sz w:val="18"/>
        </w:rPr>
        <w:t>that</w:t>
      </w:r>
      <w:r>
        <w:rPr>
          <w:spacing w:val="-5"/>
          <w:w w:val="105"/>
          <w:sz w:val="18"/>
        </w:rPr>
        <w:t> </w:t>
      </w:r>
      <w:r>
        <w:rPr>
          <w:w w:val="105"/>
          <w:sz w:val="18"/>
        </w:rPr>
        <w:t>Bill.</w:t>
      </w:r>
    </w:p>
    <w:p>
      <w:pPr>
        <w:pStyle w:val="Heading4"/>
        <w:numPr>
          <w:ilvl w:val="0"/>
          <w:numId w:val="2"/>
        </w:numPr>
        <w:tabs>
          <w:tab w:pos="824" w:val="left" w:leader="none"/>
        </w:tabs>
        <w:spacing w:line="240" w:lineRule="auto" w:before="215" w:after="0"/>
        <w:ind w:left="824" w:right="0" w:hanging="477"/>
        <w:jc w:val="left"/>
      </w:pPr>
      <w:r>
        <w:rPr>
          <w:w w:val="90"/>
        </w:rPr>
        <w:t>Public</w:t>
      </w:r>
      <w:r>
        <w:rPr>
          <w:spacing w:val="-9"/>
          <w:w w:val="90"/>
        </w:rPr>
        <w:t> </w:t>
      </w:r>
      <w:r>
        <w:rPr>
          <w:spacing w:val="-4"/>
        </w:rPr>
        <w:t>Debt</w:t>
      </w:r>
    </w:p>
    <w:p>
      <w:pPr>
        <w:pStyle w:val="ListParagraph"/>
        <w:numPr>
          <w:ilvl w:val="1"/>
          <w:numId w:val="2"/>
        </w:numPr>
        <w:tabs>
          <w:tab w:pos="909" w:val="left" w:leader="none"/>
          <w:tab w:pos="911" w:val="left" w:leader="none"/>
        </w:tabs>
        <w:spacing w:line="232" w:lineRule="auto" w:before="217" w:after="0"/>
        <w:ind w:left="911" w:right="1526" w:hanging="204"/>
        <w:jc w:val="left"/>
        <w:rPr>
          <w:sz w:val="18"/>
        </w:rPr>
      </w:pPr>
      <w:r>
        <w:rPr>
          <w:spacing w:val="-2"/>
          <w:w w:val="105"/>
          <w:sz w:val="18"/>
        </w:rPr>
        <w:t>The</w:t>
      </w:r>
      <w:r>
        <w:rPr>
          <w:spacing w:val="-15"/>
          <w:w w:val="105"/>
          <w:sz w:val="18"/>
        </w:rPr>
        <w:t> </w:t>
      </w:r>
      <w:r>
        <w:rPr>
          <w:spacing w:val="-2"/>
          <w:w w:val="105"/>
          <w:sz w:val="18"/>
        </w:rPr>
        <w:t>public</w:t>
      </w:r>
      <w:r>
        <w:rPr>
          <w:spacing w:val="-19"/>
          <w:w w:val="105"/>
          <w:sz w:val="18"/>
        </w:rPr>
        <w:t> </w:t>
      </w:r>
      <w:r>
        <w:rPr>
          <w:spacing w:val="-2"/>
          <w:w w:val="105"/>
          <w:sz w:val="18"/>
        </w:rPr>
        <w:t>debt</w:t>
      </w:r>
      <w:r>
        <w:rPr>
          <w:spacing w:val="-15"/>
          <w:w w:val="105"/>
          <w:sz w:val="18"/>
        </w:rPr>
        <w:t> </w:t>
      </w:r>
      <w:r>
        <w:rPr>
          <w:spacing w:val="-2"/>
          <w:w w:val="105"/>
          <w:sz w:val="18"/>
        </w:rPr>
        <w:t>of</w:t>
      </w:r>
      <w:r>
        <w:rPr>
          <w:spacing w:val="-22"/>
          <w:w w:val="105"/>
          <w:sz w:val="18"/>
        </w:rPr>
        <w:t> </w:t>
      </w:r>
      <w:r>
        <w:rPr>
          <w:spacing w:val="-2"/>
          <w:w w:val="105"/>
          <w:sz w:val="18"/>
        </w:rPr>
        <w:t>the</w:t>
      </w:r>
      <w:r>
        <w:rPr>
          <w:spacing w:val="-15"/>
          <w:w w:val="105"/>
          <w:sz w:val="18"/>
        </w:rPr>
        <w:t> </w:t>
      </w:r>
      <w:r>
        <w:rPr>
          <w:spacing w:val="-2"/>
          <w:w w:val="105"/>
          <w:sz w:val="18"/>
        </w:rPr>
        <w:t>United</w:t>
      </w:r>
      <w:r>
        <w:rPr>
          <w:spacing w:val="-22"/>
          <w:w w:val="105"/>
          <w:sz w:val="18"/>
        </w:rPr>
        <w:t> </w:t>
      </w:r>
      <w:r>
        <w:rPr>
          <w:spacing w:val="-2"/>
          <w:w w:val="105"/>
          <w:sz w:val="18"/>
        </w:rPr>
        <w:t>shall</w:t>
      </w:r>
      <w:r>
        <w:rPr>
          <w:spacing w:val="-21"/>
          <w:w w:val="105"/>
          <w:sz w:val="18"/>
        </w:rPr>
        <w:t> </w:t>
      </w:r>
      <w:r>
        <w:rPr>
          <w:spacing w:val="-2"/>
          <w:w w:val="105"/>
          <w:sz w:val="18"/>
        </w:rPr>
        <w:t>be</w:t>
      </w:r>
      <w:r>
        <w:rPr>
          <w:spacing w:val="-15"/>
          <w:w w:val="105"/>
          <w:sz w:val="18"/>
        </w:rPr>
        <w:t> </w:t>
      </w:r>
      <w:r>
        <w:rPr>
          <w:spacing w:val="-2"/>
          <w:w w:val="105"/>
          <w:sz w:val="18"/>
        </w:rPr>
        <w:t>secured</w:t>
      </w:r>
      <w:r>
        <w:rPr>
          <w:spacing w:val="-22"/>
          <w:w w:val="105"/>
          <w:sz w:val="18"/>
        </w:rPr>
        <w:t> </w:t>
      </w:r>
      <w:r>
        <w:rPr>
          <w:spacing w:val="-2"/>
          <w:w w:val="105"/>
          <w:sz w:val="18"/>
        </w:rPr>
        <w:t>on</w:t>
      </w:r>
      <w:r>
        <w:rPr>
          <w:spacing w:val="-21"/>
          <w:w w:val="105"/>
          <w:sz w:val="18"/>
        </w:rPr>
        <w:t> </w:t>
      </w:r>
      <w:r>
        <w:rPr>
          <w:spacing w:val="-2"/>
          <w:w w:val="105"/>
          <w:sz w:val="18"/>
        </w:rPr>
        <w:t>the</w:t>
      </w:r>
      <w:r>
        <w:rPr>
          <w:spacing w:val="-15"/>
          <w:w w:val="105"/>
          <w:sz w:val="18"/>
        </w:rPr>
        <w:t> </w:t>
      </w:r>
      <w:r>
        <w:rPr>
          <w:spacing w:val="-2"/>
          <w:w w:val="105"/>
          <w:sz w:val="18"/>
        </w:rPr>
        <w:t>Consolidated</w:t>
      </w:r>
      <w:r>
        <w:rPr>
          <w:spacing w:val="-22"/>
          <w:w w:val="105"/>
          <w:sz w:val="18"/>
        </w:rPr>
        <w:t> </w:t>
      </w:r>
      <w:r>
        <w:rPr>
          <w:spacing w:val="-2"/>
          <w:w w:val="105"/>
          <w:sz w:val="18"/>
        </w:rPr>
        <w:t>Fund</w:t>
      </w:r>
      <w:r>
        <w:rPr>
          <w:spacing w:val="-22"/>
          <w:w w:val="105"/>
          <w:sz w:val="18"/>
        </w:rPr>
        <w:t> </w:t>
      </w:r>
      <w:r>
        <w:rPr>
          <w:spacing w:val="-2"/>
          <w:w w:val="105"/>
          <w:sz w:val="18"/>
        </w:rPr>
        <w:t>of</w:t>
      </w:r>
      <w:r>
        <w:rPr>
          <w:spacing w:val="-22"/>
          <w:w w:val="105"/>
          <w:sz w:val="18"/>
        </w:rPr>
        <w:t> </w:t>
      </w:r>
      <w:r>
        <w:rPr>
          <w:spacing w:val="-2"/>
          <w:w w:val="105"/>
          <w:sz w:val="18"/>
        </w:rPr>
        <w:t>the </w:t>
      </w:r>
      <w:r>
        <w:rPr>
          <w:w w:val="105"/>
          <w:sz w:val="18"/>
        </w:rPr>
        <w:t>Government of the United Republic.</w:t>
      </w:r>
    </w:p>
    <w:p>
      <w:pPr>
        <w:pStyle w:val="ListParagraph"/>
        <w:numPr>
          <w:ilvl w:val="1"/>
          <w:numId w:val="2"/>
        </w:numPr>
        <w:tabs>
          <w:tab w:pos="909" w:val="left" w:leader="none"/>
          <w:tab w:pos="911" w:val="left" w:leader="none"/>
        </w:tabs>
        <w:spacing w:line="232" w:lineRule="auto" w:before="2" w:after="0"/>
        <w:ind w:left="911" w:right="1251" w:hanging="204"/>
        <w:jc w:val="left"/>
        <w:rPr>
          <w:sz w:val="18"/>
        </w:rPr>
      </w:pPr>
      <w:r>
        <w:rPr>
          <w:spacing w:val="-4"/>
          <w:w w:val="110"/>
          <w:sz w:val="18"/>
        </w:rPr>
        <w:t>For</w:t>
      </w:r>
      <w:r>
        <w:rPr>
          <w:spacing w:val="-21"/>
          <w:w w:val="110"/>
          <w:sz w:val="18"/>
        </w:rPr>
        <w:t> </w:t>
      </w:r>
      <w:r>
        <w:rPr>
          <w:spacing w:val="-4"/>
          <w:w w:val="110"/>
          <w:sz w:val="18"/>
        </w:rPr>
        <w:t>the</w:t>
      </w:r>
      <w:r>
        <w:rPr>
          <w:spacing w:val="-15"/>
          <w:w w:val="110"/>
          <w:sz w:val="18"/>
        </w:rPr>
        <w:t> </w:t>
      </w:r>
      <w:r>
        <w:rPr>
          <w:spacing w:val="-4"/>
          <w:w w:val="110"/>
          <w:sz w:val="18"/>
        </w:rPr>
        <w:t>purposes</w:t>
      </w:r>
      <w:r>
        <w:rPr>
          <w:spacing w:val="-11"/>
          <w:w w:val="110"/>
          <w:sz w:val="18"/>
        </w:rPr>
        <w:t> </w:t>
      </w:r>
      <w:r>
        <w:rPr>
          <w:spacing w:val="-4"/>
          <w:w w:val="110"/>
          <w:sz w:val="18"/>
        </w:rPr>
        <w:t>of</w:t>
      </w:r>
      <w:r>
        <w:rPr>
          <w:spacing w:val="-23"/>
          <w:w w:val="110"/>
          <w:sz w:val="18"/>
        </w:rPr>
        <w:t> </w:t>
      </w:r>
      <w:r>
        <w:rPr>
          <w:spacing w:val="-4"/>
          <w:w w:val="110"/>
          <w:sz w:val="18"/>
        </w:rPr>
        <w:t>interpretation</w:t>
      </w:r>
      <w:r>
        <w:rPr>
          <w:spacing w:val="-21"/>
          <w:w w:val="110"/>
          <w:sz w:val="18"/>
        </w:rPr>
        <w:t> </w:t>
      </w:r>
      <w:r>
        <w:rPr>
          <w:spacing w:val="-4"/>
          <w:w w:val="110"/>
          <w:sz w:val="18"/>
        </w:rPr>
        <w:t>of</w:t>
      </w:r>
      <w:r>
        <w:rPr>
          <w:spacing w:val="-23"/>
          <w:w w:val="110"/>
          <w:sz w:val="18"/>
        </w:rPr>
        <w:t> </w:t>
      </w:r>
      <w:r>
        <w:rPr>
          <w:spacing w:val="-4"/>
          <w:w w:val="110"/>
          <w:sz w:val="18"/>
        </w:rPr>
        <w:t>this</w:t>
      </w:r>
      <w:r>
        <w:rPr>
          <w:spacing w:val="-11"/>
          <w:w w:val="110"/>
          <w:sz w:val="18"/>
        </w:rPr>
        <w:t> </w:t>
      </w:r>
      <w:r>
        <w:rPr>
          <w:spacing w:val="-4"/>
          <w:w w:val="110"/>
          <w:sz w:val="18"/>
        </w:rPr>
        <w:t>Article,</w:t>
      </w:r>
      <w:r>
        <w:rPr>
          <w:spacing w:val="-12"/>
          <w:w w:val="110"/>
          <w:sz w:val="18"/>
        </w:rPr>
        <w:t> </w:t>
      </w:r>
      <w:r>
        <w:rPr>
          <w:spacing w:val="-4"/>
          <w:w w:val="110"/>
          <w:sz w:val="18"/>
        </w:rPr>
        <w:t>“the</w:t>
      </w:r>
      <w:r>
        <w:rPr>
          <w:spacing w:val="-15"/>
          <w:w w:val="110"/>
          <w:sz w:val="18"/>
        </w:rPr>
        <w:t> </w:t>
      </w:r>
      <w:r>
        <w:rPr>
          <w:spacing w:val="-4"/>
          <w:w w:val="110"/>
          <w:sz w:val="18"/>
        </w:rPr>
        <w:t>public</w:t>
      </w:r>
      <w:r>
        <w:rPr>
          <w:spacing w:val="-19"/>
          <w:w w:val="110"/>
          <w:sz w:val="18"/>
        </w:rPr>
        <w:t> </w:t>
      </w:r>
      <w:r>
        <w:rPr>
          <w:spacing w:val="-4"/>
          <w:w w:val="110"/>
          <w:sz w:val="18"/>
        </w:rPr>
        <w:t>debt”</w:t>
      </w:r>
      <w:r>
        <w:rPr>
          <w:spacing w:val="-12"/>
          <w:w w:val="110"/>
          <w:sz w:val="18"/>
        </w:rPr>
        <w:t> </w:t>
      </w:r>
      <w:r>
        <w:rPr>
          <w:spacing w:val="-4"/>
          <w:w w:val="110"/>
          <w:sz w:val="18"/>
        </w:rPr>
        <w:t>means</w:t>
      </w:r>
      <w:r>
        <w:rPr>
          <w:spacing w:val="-11"/>
          <w:w w:val="110"/>
          <w:sz w:val="18"/>
        </w:rPr>
        <w:t> </w:t>
      </w:r>
      <w:r>
        <w:rPr>
          <w:spacing w:val="-4"/>
          <w:w w:val="110"/>
          <w:sz w:val="18"/>
        </w:rPr>
        <w:t>the </w:t>
      </w:r>
      <w:r>
        <w:rPr>
          <w:sz w:val="18"/>
        </w:rPr>
        <w:t>debt</w:t>
      </w:r>
      <w:r>
        <w:rPr>
          <w:spacing w:val="-1"/>
          <w:sz w:val="18"/>
        </w:rPr>
        <w:t> </w:t>
      </w:r>
      <w:r>
        <w:rPr>
          <w:sz w:val="18"/>
        </w:rPr>
        <w:t>itself</w:t>
      </w:r>
      <w:r>
        <w:rPr>
          <w:spacing w:val="-10"/>
          <w:sz w:val="18"/>
        </w:rPr>
        <w:t> </w:t>
      </w:r>
      <w:r>
        <w:rPr>
          <w:sz w:val="18"/>
        </w:rPr>
        <w:t>and</w:t>
      </w:r>
      <w:r>
        <w:rPr>
          <w:spacing w:val="-10"/>
          <w:sz w:val="18"/>
        </w:rPr>
        <w:t> </w:t>
      </w:r>
      <w:r>
        <w:rPr>
          <w:sz w:val="18"/>
        </w:rPr>
        <w:t>also</w:t>
      </w:r>
      <w:r>
        <w:rPr>
          <w:spacing w:val="-9"/>
          <w:sz w:val="18"/>
        </w:rPr>
        <w:t> </w:t>
      </w:r>
      <w:r>
        <w:rPr>
          <w:sz w:val="18"/>
        </w:rPr>
        <w:t>the</w:t>
      </w:r>
      <w:r>
        <w:rPr>
          <w:spacing w:val="-1"/>
          <w:sz w:val="18"/>
        </w:rPr>
        <w:t> </w:t>
      </w:r>
      <w:r>
        <w:rPr>
          <w:sz w:val="18"/>
        </w:rPr>
        <w:t>interest</w:t>
      </w:r>
      <w:r>
        <w:rPr>
          <w:spacing w:val="-1"/>
          <w:sz w:val="18"/>
        </w:rPr>
        <w:t> </w:t>
      </w:r>
      <w:r>
        <w:rPr>
          <w:sz w:val="18"/>
        </w:rPr>
        <w:t>charged</w:t>
      </w:r>
      <w:r>
        <w:rPr>
          <w:spacing w:val="-10"/>
          <w:sz w:val="18"/>
        </w:rPr>
        <w:t> </w:t>
      </w:r>
      <w:r>
        <w:rPr>
          <w:sz w:val="18"/>
        </w:rPr>
        <w:t>on</w:t>
      </w:r>
      <w:r>
        <w:rPr>
          <w:spacing w:val="-9"/>
          <w:sz w:val="18"/>
        </w:rPr>
        <w:t> </w:t>
      </w:r>
      <w:r>
        <w:rPr>
          <w:sz w:val="18"/>
        </w:rPr>
        <w:t>it, sinking fund</w:t>
      </w:r>
      <w:r>
        <w:rPr>
          <w:spacing w:val="-10"/>
          <w:sz w:val="18"/>
        </w:rPr>
        <w:t> </w:t>
      </w:r>
      <w:r>
        <w:rPr>
          <w:sz w:val="18"/>
        </w:rPr>
        <w:t>payments in</w:t>
      </w:r>
      <w:r>
        <w:rPr>
          <w:spacing w:val="-9"/>
          <w:sz w:val="18"/>
        </w:rPr>
        <w:t> </w:t>
      </w:r>
      <w:r>
        <w:rPr>
          <w:sz w:val="18"/>
        </w:rPr>
        <w:t>respect</w:t>
      </w:r>
      <w:r>
        <w:rPr>
          <w:spacing w:val="-1"/>
          <w:sz w:val="18"/>
        </w:rPr>
        <w:t> </w:t>
      </w:r>
      <w:r>
        <w:rPr>
          <w:sz w:val="18"/>
        </w:rPr>
        <w:t>of that debt and the costs, charges and expenses incidental to the management of </w:t>
      </w:r>
      <w:r>
        <w:rPr>
          <w:w w:val="110"/>
          <w:sz w:val="18"/>
        </w:rPr>
        <w:t>that</w:t>
      </w:r>
      <w:r>
        <w:rPr>
          <w:spacing w:val="-18"/>
          <w:w w:val="110"/>
          <w:sz w:val="18"/>
        </w:rPr>
        <w:t> </w:t>
      </w:r>
      <w:r>
        <w:rPr>
          <w:w w:val="110"/>
          <w:sz w:val="18"/>
        </w:rPr>
        <w:t>debt.</w:t>
      </w:r>
    </w:p>
    <w:p>
      <w:pPr>
        <w:pStyle w:val="BodyText"/>
        <w:spacing w:before="2"/>
      </w:pPr>
    </w:p>
    <w:p>
      <w:pPr>
        <w:pStyle w:val="Heading4"/>
        <w:numPr>
          <w:ilvl w:val="0"/>
          <w:numId w:val="2"/>
        </w:numPr>
        <w:tabs>
          <w:tab w:pos="824" w:val="left" w:leader="none"/>
        </w:tabs>
        <w:spacing w:line="230" w:lineRule="auto" w:before="0" w:after="0"/>
        <w:ind w:left="347" w:right="1521" w:firstLine="0"/>
        <w:jc w:val="left"/>
      </w:pPr>
      <w:bookmarkStart w:name="s1845" w:id="141"/>
      <w:bookmarkEnd w:id="141"/>
      <w:r>
        <w:rPr>
          <w:b w:val="0"/>
        </w:rPr>
      </w:r>
      <w:r>
        <w:rPr>
          <w:w w:val="90"/>
        </w:rPr>
        <w:t>Remuneration</w:t>
      </w:r>
      <w:r>
        <w:rPr>
          <w:spacing w:val="-7"/>
          <w:w w:val="90"/>
        </w:rPr>
        <w:t> </w:t>
      </w:r>
      <w:r>
        <w:rPr>
          <w:w w:val="90"/>
        </w:rPr>
        <w:t>of certain</w:t>
      </w:r>
      <w:r>
        <w:rPr>
          <w:spacing w:val="-7"/>
          <w:w w:val="90"/>
        </w:rPr>
        <w:t> </w:t>
      </w:r>
      <w:r>
        <w:rPr>
          <w:w w:val="90"/>
        </w:rPr>
        <w:t>holders</w:t>
      </w:r>
      <w:r>
        <w:rPr>
          <w:spacing w:val="-6"/>
          <w:w w:val="90"/>
        </w:rPr>
        <w:t> </w:t>
      </w:r>
      <w:r>
        <w:rPr>
          <w:w w:val="90"/>
        </w:rPr>
        <w:t>of public offices</w:t>
      </w:r>
      <w:r>
        <w:rPr>
          <w:spacing w:val="-6"/>
          <w:w w:val="90"/>
        </w:rPr>
        <w:t> </w:t>
      </w:r>
      <w:r>
        <w:rPr>
          <w:w w:val="90"/>
        </w:rPr>
        <w:t>to</w:t>
      </w:r>
      <w:r>
        <w:rPr>
          <w:spacing w:val="-7"/>
          <w:w w:val="90"/>
        </w:rPr>
        <w:t> </w:t>
      </w:r>
      <w:r>
        <w:rPr>
          <w:w w:val="90"/>
        </w:rPr>
        <w:t>be a</w:t>
      </w:r>
      <w:r>
        <w:rPr>
          <w:spacing w:val="-12"/>
          <w:w w:val="90"/>
        </w:rPr>
        <w:t> </w:t>
      </w:r>
      <w:r>
        <w:rPr>
          <w:w w:val="90"/>
        </w:rPr>
        <w:t>charge </w:t>
      </w:r>
      <w:r>
        <w:rPr/>
        <w:t>on</w:t>
      </w:r>
      <w:r>
        <w:rPr>
          <w:spacing w:val="-21"/>
        </w:rPr>
        <w:t> </w:t>
      </w:r>
      <w:r>
        <w:rPr/>
        <w:t>Consolidated</w:t>
      </w:r>
      <w:r>
        <w:rPr>
          <w:spacing w:val="-21"/>
        </w:rPr>
        <w:t> </w:t>
      </w:r>
      <w:r>
        <w:rPr/>
        <w:t>Fund</w:t>
      </w:r>
    </w:p>
    <w:p>
      <w:pPr>
        <w:pStyle w:val="ListParagraph"/>
        <w:numPr>
          <w:ilvl w:val="1"/>
          <w:numId w:val="2"/>
        </w:numPr>
        <w:tabs>
          <w:tab w:pos="909" w:val="left" w:leader="none"/>
          <w:tab w:pos="911" w:val="left" w:leader="none"/>
        </w:tabs>
        <w:spacing w:line="232" w:lineRule="auto" w:before="218" w:after="0"/>
        <w:ind w:left="911" w:right="1359" w:hanging="204"/>
        <w:jc w:val="left"/>
        <w:rPr>
          <w:sz w:val="18"/>
        </w:rPr>
      </w:pPr>
      <w:r>
        <w:rPr>
          <w:spacing w:val="-2"/>
          <w:w w:val="105"/>
          <w:sz w:val="18"/>
        </w:rPr>
        <w:t>Holders</w:t>
      </w:r>
      <w:r>
        <w:rPr>
          <w:spacing w:val="-9"/>
          <w:w w:val="105"/>
          <w:sz w:val="18"/>
        </w:rPr>
        <w:t> </w:t>
      </w:r>
      <w:r>
        <w:rPr>
          <w:spacing w:val="-2"/>
          <w:w w:val="105"/>
          <w:sz w:val="18"/>
        </w:rPr>
        <w:t>of</w:t>
      </w:r>
      <w:r>
        <w:rPr>
          <w:spacing w:val="-20"/>
          <w:w w:val="105"/>
          <w:sz w:val="18"/>
        </w:rPr>
        <w:t> </w:t>
      </w:r>
      <w:r>
        <w:rPr>
          <w:spacing w:val="-2"/>
          <w:w w:val="105"/>
          <w:sz w:val="18"/>
        </w:rPr>
        <w:t>public</w:t>
      </w:r>
      <w:r>
        <w:rPr>
          <w:spacing w:val="-17"/>
          <w:w w:val="105"/>
          <w:sz w:val="18"/>
        </w:rPr>
        <w:t> </w:t>
      </w:r>
      <w:r>
        <w:rPr>
          <w:spacing w:val="-2"/>
          <w:w w:val="105"/>
          <w:sz w:val="18"/>
        </w:rPr>
        <w:t>office</w:t>
      </w:r>
      <w:r>
        <w:rPr>
          <w:spacing w:val="-12"/>
          <w:w w:val="105"/>
          <w:sz w:val="18"/>
        </w:rPr>
        <w:t> </w:t>
      </w:r>
      <w:r>
        <w:rPr>
          <w:spacing w:val="-2"/>
          <w:w w:val="105"/>
          <w:sz w:val="18"/>
        </w:rPr>
        <w:t>to</w:t>
      </w:r>
      <w:r>
        <w:rPr>
          <w:spacing w:val="-19"/>
          <w:w w:val="105"/>
          <w:sz w:val="18"/>
        </w:rPr>
        <w:t> </w:t>
      </w:r>
      <w:r>
        <w:rPr>
          <w:spacing w:val="-2"/>
          <w:w w:val="105"/>
          <w:sz w:val="18"/>
        </w:rPr>
        <w:t>whom</w:t>
      </w:r>
      <w:r>
        <w:rPr>
          <w:spacing w:val="-12"/>
          <w:w w:val="105"/>
          <w:sz w:val="18"/>
        </w:rPr>
        <w:t> </w:t>
      </w:r>
      <w:r>
        <w:rPr>
          <w:spacing w:val="-2"/>
          <w:w w:val="105"/>
          <w:sz w:val="18"/>
        </w:rPr>
        <w:t>the</w:t>
      </w:r>
      <w:r>
        <w:rPr>
          <w:spacing w:val="-12"/>
          <w:w w:val="105"/>
          <w:sz w:val="18"/>
        </w:rPr>
        <w:t> </w:t>
      </w:r>
      <w:r>
        <w:rPr>
          <w:spacing w:val="-2"/>
          <w:w w:val="105"/>
          <w:sz w:val="18"/>
        </w:rPr>
        <w:t>provisions</w:t>
      </w:r>
      <w:r>
        <w:rPr>
          <w:spacing w:val="-9"/>
          <w:w w:val="105"/>
          <w:sz w:val="18"/>
        </w:rPr>
        <w:t> </w:t>
      </w:r>
      <w:r>
        <w:rPr>
          <w:spacing w:val="-2"/>
          <w:w w:val="105"/>
          <w:sz w:val="18"/>
        </w:rPr>
        <w:t>of</w:t>
      </w:r>
      <w:r>
        <w:rPr>
          <w:spacing w:val="-20"/>
          <w:w w:val="105"/>
          <w:sz w:val="18"/>
        </w:rPr>
        <w:t> </w:t>
      </w:r>
      <w:r>
        <w:rPr>
          <w:spacing w:val="-2"/>
          <w:w w:val="105"/>
          <w:sz w:val="18"/>
        </w:rPr>
        <w:t>this</w:t>
      </w:r>
      <w:r>
        <w:rPr>
          <w:spacing w:val="-9"/>
          <w:w w:val="105"/>
          <w:sz w:val="18"/>
        </w:rPr>
        <w:t> </w:t>
      </w:r>
      <w:r>
        <w:rPr>
          <w:spacing w:val="-2"/>
          <w:w w:val="105"/>
          <w:sz w:val="18"/>
        </w:rPr>
        <w:t>Article</w:t>
      </w:r>
      <w:r>
        <w:rPr>
          <w:spacing w:val="-12"/>
          <w:w w:val="105"/>
          <w:sz w:val="18"/>
        </w:rPr>
        <w:t> </w:t>
      </w:r>
      <w:r>
        <w:rPr>
          <w:spacing w:val="-2"/>
          <w:w w:val="105"/>
          <w:sz w:val="18"/>
        </w:rPr>
        <w:t>apply</w:t>
      </w:r>
      <w:r>
        <w:rPr>
          <w:spacing w:val="-10"/>
          <w:w w:val="105"/>
          <w:sz w:val="18"/>
        </w:rPr>
        <w:t> </w:t>
      </w:r>
      <w:r>
        <w:rPr>
          <w:spacing w:val="-2"/>
          <w:w w:val="105"/>
          <w:sz w:val="18"/>
        </w:rPr>
        <w:t>shall</w:t>
      </w:r>
      <w:r>
        <w:rPr>
          <w:spacing w:val="-19"/>
          <w:w w:val="105"/>
          <w:sz w:val="18"/>
        </w:rPr>
        <w:t> </w:t>
      </w:r>
      <w:r>
        <w:rPr>
          <w:spacing w:val="-2"/>
          <w:w w:val="105"/>
          <w:sz w:val="18"/>
        </w:rPr>
        <w:t>be</w:t>
      </w:r>
      <w:r>
        <w:rPr>
          <w:spacing w:val="-12"/>
          <w:w w:val="105"/>
          <w:sz w:val="18"/>
        </w:rPr>
        <w:t> </w:t>
      </w:r>
      <w:r>
        <w:rPr>
          <w:spacing w:val="-2"/>
          <w:w w:val="105"/>
          <w:sz w:val="18"/>
        </w:rPr>
        <w:t>paid salaries</w:t>
      </w:r>
      <w:r>
        <w:rPr>
          <w:spacing w:val="-13"/>
          <w:w w:val="105"/>
          <w:sz w:val="18"/>
        </w:rPr>
        <w:t> </w:t>
      </w:r>
      <w:r>
        <w:rPr>
          <w:spacing w:val="-2"/>
          <w:w w:val="105"/>
          <w:sz w:val="18"/>
        </w:rPr>
        <w:t>and</w:t>
      </w:r>
      <w:r>
        <w:rPr>
          <w:spacing w:val="-23"/>
          <w:w w:val="105"/>
          <w:sz w:val="18"/>
        </w:rPr>
        <w:t> </w:t>
      </w:r>
      <w:r>
        <w:rPr>
          <w:spacing w:val="-2"/>
          <w:w w:val="105"/>
          <w:sz w:val="18"/>
        </w:rPr>
        <w:t>allowances</w:t>
      </w:r>
      <w:r>
        <w:rPr>
          <w:spacing w:val="-13"/>
          <w:w w:val="105"/>
          <w:sz w:val="18"/>
        </w:rPr>
        <w:t> </w:t>
      </w:r>
      <w:r>
        <w:rPr>
          <w:spacing w:val="-2"/>
          <w:w w:val="105"/>
          <w:sz w:val="18"/>
        </w:rPr>
        <w:t>as</w:t>
      </w:r>
      <w:r>
        <w:rPr>
          <w:spacing w:val="-13"/>
          <w:w w:val="105"/>
          <w:sz w:val="18"/>
        </w:rPr>
        <w:t> </w:t>
      </w:r>
      <w:r>
        <w:rPr>
          <w:spacing w:val="-2"/>
          <w:w w:val="105"/>
          <w:sz w:val="18"/>
        </w:rPr>
        <w:t>shall</w:t>
      </w:r>
      <w:r>
        <w:rPr>
          <w:spacing w:val="-22"/>
          <w:w w:val="105"/>
          <w:sz w:val="18"/>
        </w:rPr>
        <w:t> </w:t>
      </w:r>
      <w:r>
        <w:rPr>
          <w:spacing w:val="-2"/>
          <w:w w:val="105"/>
          <w:sz w:val="18"/>
        </w:rPr>
        <w:t>be</w:t>
      </w:r>
      <w:r>
        <w:rPr>
          <w:spacing w:val="-16"/>
          <w:w w:val="105"/>
          <w:sz w:val="18"/>
        </w:rPr>
        <w:t> </w:t>
      </w:r>
      <w:r>
        <w:rPr>
          <w:spacing w:val="-2"/>
          <w:w w:val="105"/>
          <w:sz w:val="18"/>
        </w:rPr>
        <w:t>prescribed</w:t>
      </w:r>
      <w:r>
        <w:rPr>
          <w:spacing w:val="-23"/>
          <w:w w:val="105"/>
          <w:sz w:val="18"/>
        </w:rPr>
        <w:t> </w:t>
      </w:r>
      <w:r>
        <w:rPr>
          <w:spacing w:val="-2"/>
          <w:w w:val="105"/>
          <w:sz w:val="18"/>
        </w:rPr>
        <w:t>by</w:t>
      </w:r>
      <w:r>
        <w:rPr>
          <w:spacing w:val="-14"/>
          <w:w w:val="105"/>
          <w:sz w:val="18"/>
        </w:rPr>
        <w:t> </w:t>
      </w:r>
      <w:r>
        <w:rPr>
          <w:spacing w:val="-2"/>
          <w:w w:val="105"/>
          <w:sz w:val="18"/>
        </w:rPr>
        <w:t>a</w:t>
      </w:r>
      <w:r>
        <w:rPr>
          <w:spacing w:val="-13"/>
          <w:w w:val="105"/>
          <w:sz w:val="18"/>
        </w:rPr>
        <w:t> </w:t>
      </w:r>
      <w:r>
        <w:rPr>
          <w:spacing w:val="-2"/>
          <w:w w:val="105"/>
          <w:sz w:val="18"/>
        </w:rPr>
        <w:t>law</w:t>
      </w:r>
      <w:r>
        <w:rPr>
          <w:spacing w:val="-19"/>
          <w:w w:val="105"/>
          <w:sz w:val="18"/>
        </w:rPr>
        <w:t> </w:t>
      </w:r>
      <w:r>
        <w:rPr>
          <w:spacing w:val="-2"/>
          <w:w w:val="105"/>
          <w:sz w:val="18"/>
        </w:rPr>
        <w:t>enacted</w:t>
      </w:r>
      <w:r>
        <w:rPr>
          <w:spacing w:val="-23"/>
          <w:w w:val="105"/>
          <w:sz w:val="18"/>
        </w:rPr>
        <w:t> </w:t>
      </w:r>
      <w:r>
        <w:rPr>
          <w:spacing w:val="-2"/>
          <w:w w:val="105"/>
          <w:sz w:val="18"/>
        </w:rPr>
        <w:t>by</w:t>
      </w:r>
      <w:r>
        <w:rPr>
          <w:spacing w:val="-14"/>
          <w:w w:val="105"/>
          <w:sz w:val="18"/>
        </w:rPr>
        <w:t> </w:t>
      </w:r>
      <w:r>
        <w:rPr>
          <w:spacing w:val="-2"/>
          <w:w w:val="105"/>
          <w:sz w:val="18"/>
        </w:rPr>
        <w:t>a</w:t>
      </w:r>
      <w:r>
        <w:rPr>
          <w:spacing w:val="-13"/>
          <w:w w:val="105"/>
          <w:sz w:val="18"/>
        </w:rPr>
        <w:t> </w:t>
      </w:r>
      <w:r>
        <w:rPr>
          <w:spacing w:val="-2"/>
          <w:w w:val="105"/>
          <w:sz w:val="18"/>
        </w:rPr>
        <w:t>Parliament.</w:t>
      </w:r>
    </w:p>
    <w:p>
      <w:pPr>
        <w:pStyle w:val="ListParagraph"/>
        <w:numPr>
          <w:ilvl w:val="1"/>
          <w:numId w:val="2"/>
        </w:numPr>
        <w:tabs>
          <w:tab w:pos="909" w:val="left" w:leader="none"/>
          <w:tab w:pos="911" w:val="left" w:leader="none"/>
        </w:tabs>
        <w:spacing w:line="232" w:lineRule="auto" w:before="1" w:after="0"/>
        <w:ind w:left="911" w:right="1393" w:hanging="204"/>
        <w:jc w:val="left"/>
        <w:rPr>
          <w:sz w:val="18"/>
        </w:rPr>
      </w:pPr>
      <w:r>
        <w:rPr>
          <w:sz w:val="18"/>
        </w:rPr>
        <w:t>The moneys for</w:t>
      </w:r>
      <w:r>
        <w:rPr>
          <w:spacing w:val="-5"/>
          <w:sz w:val="18"/>
        </w:rPr>
        <w:t> </w:t>
      </w:r>
      <w:r>
        <w:rPr>
          <w:sz w:val="18"/>
        </w:rPr>
        <w:t>the salaries and</w:t>
      </w:r>
      <w:r>
        <w:rPr>
          <w:spacing w:val="-7"/>
          <w:sz w:val="18"/>
        </w:rPr>
        <w:t> </w:t>
      </w:r>
      <w:r>
        <w:rPr>
          <w:sz w:val="18"/>
        </w:rPr>
        <w:t>allowances payable to</w:t>
      </w:r>
      <w:r>
        <w:rPr>
          <w:spacing w:val="-5"/>
          <w:sz w:val="18"/>
        </w:rPr>
        <w:t> </w:t>
      </w:r>
      <w:r>
        <w:rPr>
          <w:sz w:val="18"/>
        </w:rPr>
        <w:t>the holders of</w:t>
      </w:r>
      <w:r>
        <w:rPr>
          <w:spacing w:val="-7"/>
          <w:sz w:val="18"/>
        </w:rPr>
        <w:t> </w:t>
      </w:r>
      <w:r>
        <w:rPr>
          <w:sz w:val="18"/>
        </w:rPr>
        <w:t>offices to whom the provisions of</w:t>
      </w:r>
      <w:r>
        <w:rPr>
          <w:spacing w:val="-6"/>
          <w:sz w:val="18"/>
        </w:rPr>
        <w:t> </w:t>
      </w:r>
      <w:r>
        <w:rPr>
          <w:sz w:val="18"/>
        </w:rPr>
        <w:t>this Article apply together</w:t>
      </w:r>
      <w:r>
        <w:rPr>
          <w:spacing w:val="-5"/>
          <w:sz w:val="18"/>
        </w:rPr>
        <w:t> </w:t>
      </w:r>
      <w:r>
        <w:rPr>
          <w:sz w:val="18"/>
        </w:rPr>
        <w:t>with</w:t>
      </w:r>
      <w:r>
        <w:rPr>
          <w:spacing w:val="-5"/>
          <w:sz w:val="18"/>
        </w:rPr>
        <w:t> </w:t>
      </w:r>
      <w:r>
        <w:rPr>
          <w:sz w:val="18"/>
        </w:rPr>
        <w:t>pension</w:t>
      </w:r>
      <w:r>
        <w:rPr>
          <w:spacing w:val="-5"/>
          <w:sz w:val="18"/>
        </w:rPr>
        <w:t> </w:t>
      </w:r>
      <w:r>
        <w:rPr>
          <w:sz w:val="18"/>
        </w:rPr>
        <w:t>and</w:t>
      </w:r>
      <w:r>
        <w:rPr>
          <w:spacing w:val="-6"/>
          <w:sz w:val="18"/>
        </w:rPr>
        <w:t> </w:t>
      </w:r>
      <w:r>
        <w:rPr>
          <w:sz w:val="18"/>
        </w:rPr>
        <w:t>gratuity for those entitled</w:t>
      </w:r>
      <w:r>
        <w:rPr>
          <w:spacing w:val="-1"/>
          <w:sz w:val="18"/>
        </w:rPr>
        <w:t> </w:t>
      </w:r>
      <w:r>
        <w:rPr>
          <w:sz w:val="18"/>
        </w:rPr>
        <w:t>to such payments shall be a charge on the Consolidated</w:t>
      </w:r>
      <w:r>
        <w:rPr>
          <w:spacing w:val="-1"/>
          <w:sz w:val="18"/>
        </w:rPr>
        <w:t> </w:t>
      </w:r>
      <w:r>
        <w:rPr>
          <w:sz w:val="18"/>
        </w:rPr>
        <w:t>Fund</w:t>
      </w:r>
      <w:r>
        <w:rPr>
          <w:spacing w:val="-1"/>
          <w:sz w:val="18"/>
        </w:rPr>
        <w:t> </w:t>
      </w:r>
      <w:r>
        <w:rPr>
          <w:sz w:val="18"/>
        </w:rPr>
        <w:t>of </w:t>
      </w:r>
      <w:r>
        <w:rPr>
          <w:spacing w:val="-2"/>
          <w:w w:val="110"/>
          <w:sz w:val="18"/>
        </w:rPr>
        <w:t>the</w:t>
      </w:r>
      <w:r>
        <w:rPr>
          <w:spacing w:val="-13"/>
          <w:w w:val="110"/>
          <w:sz w:val="18"/>
        </w:rPr>
        <w:t> </w:t>
      </w:r>
      <w:r>
        <w:rPr>
          <w:spacing w:val="-2"/>
          <w:w w:val="110"/>
          <w:sz w:val="18"/>
        </w:rPr>
        <w:t>Government</w:t>
      </w:r>
      <w:r>
        <w:rPr>
          <w:spacing w:val="-13"/>
          <w:w w:val="110"/>
          <w:sz w:val="18"/>
        </w:rPr>
        <w:t> </w:t>
      </w:r>
      <w:r>
        <w:rPr>
          <w:spacing w:val="-2"/>
          <w:w w:val="110"/>
          <w:sz w:val="18"/>
        </w:rPr>
        <w:t>of</w:t>
      </w:r>
      <w:r>
        <w:rPr>
          <w:spacing w:val="-21"/>
          <w:w w:val="110"/>
          <w:sz w:val="18"/>
        </w:rPr>
        <w:t> </w:t>
      </w:r>
      <w:r>
        <w:rPr>
          <w:spacing w:val="-2"/>
          <w:w w:val="110"/>
          <w:sz w:val="18"/>
        </w:rPr>
        <w:t>the</w:t>
      </w:r>
      <w:r>
        <w:rPr>
          <w:spacing w:val="-13"/>
          <w:w w:val="110"/>
          <w:sz w:val="18"/>
        </w:rPr>
        <w:t> </w:t>
      </w:r>
      <w:r>
        <w:rPr>
          <w:spacing w:val="-2"/>
          <w:w w:val="110"/>
          <w:sz w:val="18"/>
        </w:rPr>
        <w:t>United</w:t>
      </w:r>
      <w:r>
        <w:rPr>
          <w:spacing w:val="-21"/>
          <w:w w:val="110"/>
          <w:sz w:val="18"/>
        </w:rPr>
        <w:t> </w:t>
      </w:r>
      <w:r>
        <w:rPr>
          <w:spacing w:val="-2"/>
          <w:w w:val="110"/>
          <w:sz w:val="18"/>
        </w:rPr>
        <w:t>Republic.</w:t>
      </w:r>
    </w:p>
    <w:p>
      <w:pPr>
        <w:pStyle w:val="ListParagraph"/>
        <w:numPr>
          <w:ilvl w:val="1"/>
          <w:numId w:val="2"/>
        </w:numPr>
        <w:tabs>
          <w:tab w:pos="909" w:val="left" w:leader="none"/>
          <w:tab w:pos="911" w:val="left" w:leader="none"/>
        </w:tabs>
        <w:spacing w:line="232" w:lineRule="auto" w:before="3" w:after="0"/>
        <w:ind w:left="911" w:right="1279" w:hanging="204"/>
        <w:jc w:val="left"/>
        <w:rPr>
          <w:sz w:val="18"/>
        </w:rPr>
      </w:pPr>
      <w:r>
        <w:rPr>
          <w:w w:val="105"/>
          <w:sz w:val="18"/>
        </w:rPr>
        <w:t>The</w:t>
      </w:r>
      <w:r>
        <w:rPr>
          <w:spacing w:val="-17"/>
          <w:w w:val="105"/>
          <w:sz w:val="18"/>
        </w:rPr>
        <w:t> </w:t>
      </w:r>
      <w:r>
        <w:rPr>
          <w:w w:val="105"/>
          <w:sz w:val="18"/>
        </w:rPr>
        <w:t>salary</w:t>
      </w:r>
      <w:r>
        <w:rPr>
          <w:spacing w:val="-15"/>
          <w:w w:val="105"/>
          <w:sz w:val="18"/>
        </w:rPr>
        <w:t> </w:t>
      </w:r>
      <w:r>
        <w:rPr>
          <w:w w:val="105"/>
          <w:sz w:val="18"/>
        </w:rPr>
        <w:t>payable</w:t>
      </w:r>
      <w:r>
        <w:rPr>
          <w:spacing w:val="-17"/>
          <w:w w:val="105"/>
          <w:sz w:val="18"/>
        </w:rPr>
        <w:t> </w:t>
      </w:r>
      <w:r>
        <w:rPr>
          <w:w w:val="105"/>
          <w:sz w:val="18"/>
        </w:rPr>
        <w:t>to</w:t>
      </w:r>
      <w:r>
        <w:rPr>
          <w:spacing w:val="-23"/>
          <w:w w:val="105"/>
          <w:sz w:val="18"/>
        </w:rPr>
        <w:t> </w:t>
      </w:r>
      <w:r>
        <w:rPr>
          <w:w w:val="105"/>
          <w:sz w:val="18"/>
        </w:rPr>
        <w:t>the</w:t>
      </w:r>
      <w:r>
        <w:rPr>
          <w:spacing w:val="-17"/>
          <w:w w:val="105"/>
          <w:sz w:val="18"/>
        </w:rPr>
        <w:t> </w:t>
      </w:r>
      <w:r>
        <w:rPr>
          <w:w w:val="105"/>
          <w:sz w:val="18"/>
        </w:rPr>
        <w:t>holder</w:t>
      </w:r>
      <w:r>
        <w:rPr>
          <w:spacing w:val="-22"/>
          <w:w w:val="105"/>
          <w:sz w:val="18"/>
        </w:rPr>
        <w:t> </w:t>
      </w:r>
      <w:r>
        <w:rPr>
          <w:w w:val="105"/>
          <w:sz w:val="18"/>
        </w:rPr>
        <w:t>of</w:t>
      </w:r>
      <w:r>
        <w:rPr>
          <w:spacing w:val="-24"/>
          <w:w w:val="105"/>
          <w:sz w:val="18"/>
        </w:rPr>
        <w:t> </w:t>
      </w:r>
      <w:r>
        <w:rPr>
          <w:w w:val="105"/>
          <w:sz w:val="18"/>
        </w:rPr>
        <w:t>a</w:t>
      </w:r>
      <w:r>
        <w:rPr>
          <w:spacing w:val="-15"/>
          <w:w w:val="105"/>
          <w:sz w:val="18"/>
        </w:rPr>
        <w:t> </w:t>
      </w:r>
      <w:r>
        <w:rPr>
          <w:w w:val="105"/>
          <w:sz w:val="18"/>
        </w:rPr>
        <w:t>public</w:t>
      </w:r>
      <w:r>
        <w:rPr>
          <w:spacing w:val="-21"/>
          <w:w w:val="105"/>
          <w:sz w:val="18"/>
        </w:rPr>
        <w:t> </w:t>
      </w:r>
      <w:r>
        <w:rPr>
          <w:w w:val="105"/>
          <w:sz w:val="18"/>
        </w:rPr>
        <w:t>office</w:t>
      </w:r>
      <w:r>
        <w:rPr>
          <w:spacing w:val="-17"/>
          <w:w w:val="105"/>
          <w:sz w:val="18"/>
        </w:rPr>
        <w:t> </w:t>
      </w:r>
      <w:r>
        <w:rPr>
          <w:w w:val="105"/>
          <w:sz w:val="18"/>
        </w:rPr>
        <w:t>to</w:t>
      </w:r>
      <w:r>
        <w:rPr>
          <w:spacing w:val="-22"/>
          <w:w w:val="105"/>
          <w:sz w:val="18"/>
        </w:rPr>
        <w:t> </w:t>
      </w:r>
      <w:r>
        <w:rPr>
          <w:w w:val="105"/>
          <w:sz w:val="18"/>
        </w:rPr>
        <w:t>whom</w:t>
      </w:r>
      <w:r>
        <w:rPr>
          <w:spacing w:val="-17"/>
          <w:w w:val="105"/>
          <w:sz w:val="18"/>
        </w:rPr>
        <w:t> </w:t>
      </w:r>
      <w:r>
        <w:rPr>
          <w:w w:val="105"/>
          <w:sz w:val="18"/>
        </w:rPr>
        <w:t>the</w:t>
      </w:r>
      <w:r>
        <w:rPr>
          <w:spacing w:val="-17"/>
          <w:w w:val="105"/>
          <w:sz w:val="18"/>
        </w:rPr>
        <w:t> </w:t>
      </w:r>
      <w:r>
        <w:rPr>
          <w:w w:val="105"/>
          <w:sz w:val="18"/>
        </w:rPr>
        <w:t>provisions</w:t>
      </w:r>
      <w:r>
        <w:rPr>
          <w:spacing w:val="-15"/>
          <w:w w:val="105"/>
          <w:sz w:val="18"/>
        </w:rPr>
        <w:t> </w:t>
      </w:r>
      <w:r>
        <w:rPr>
          <w:w w:val="105"/>
          <w:sz w:val="18"/>
        </w:rPr>
        <w:t>of</w:t>
      </w:r>
      <w:r>
        <w:rPr>
          <w:spacing w:val="-24"/>
          <w:w w:val="105"/>
          <w:sz w:val="18"/>
        </w:rPr>
        <w:t> </w:t>
      </w:r>
      <w:r>
        <w:rPr>
          <w:w w:val="105"/>
          <w:sz w:val="18"/>
        </w:rPr>
        <w:t>this </w:t>
      </w:r>
      <w:r>
        <w:rPr>
          <w:spacing w:val="-2"/>
          <w:w w:val="105"/>
          <w:sz w:val="18"/>
        </w:rPr>
        <w:t>Article</w:t>
      </w:r>
      <w:r>
        <w:rPr>
          <w:spacing w:val="-11"/>
          <w:w w:val="105"/>
          <w:sz w:val="18"/>
        </w:rPr>
        <w:t> </w:t>
      </w:r>
      <w:r>
        <w:rPr>
          <w:spacing w:val="-2"/>
          <w:w w:val="105"/>
          <w:sz w:val="18"/>
        </w:rPr>
        <w:t>apply</w:t>
      </w:r>
      <w:r>
        <w:rPr>
          <w:spacing w:val="-9"/>
          <w:w w:val="105"/>
          <w:sz w:val="18"/>
        </w:rPr>
        <w:t> </w:t>
      </w:r>
      <w:r>
        <w:rPr>
          <w:spacing w:val="-2"/>
          <w:w w:val="105"/>
          <w:sz w:val="18"/>
        </w:rPr>
        <w:t>together</w:t>
      </w:r>
      <w:r>
        <w:rPr>
          <w:spacing w:val="-18"/>
          <w:w w:val="105"/>
          <w:sz w:val="18"/>
        </w:rPr>
        <w:t> </w:t>
      </w:r>
      <w:r>
        <w:rPr>
          <w:spacing w:val="-2"/>
          <w:w w:val="105"/>
          <w:sz w:val="18"/>
        </w:rPr>
        <w:t>with</w:t>
      </w:r>
      <w:r>
        <w:rPr>
          <w:spacing w:val="-18"/>
          <w:w w:val="105"/>
          <w:sz w:val="18"/>
        </w:rPr>
        <w:t> </w:t>
      </w:r>
      <w:r>
        <w:rPr>
          <w:spacing w:val="-2"/>
          <w:w w:val="105"/>
          <w:sz w:val="18"/>
        </w:rPr>
        <w:t>his</w:t>
      </w:r>
      <w:r>
        <w:rPr>
          <w:spacing w:val="-8"/>
          <w:w w:val="105"/>
          <w:sz w:val="18"/>
        </w:rPr>
        <w:t> </w:t>
      </w:r>
      <w:r>
        <w:rPr>
          <w:spacing w:val="-2"/>
          <w:w w:val="105"/>
          <w:sz w:val="18"/>
        </w:rPr>
        <w:t>terms</w:t>
      </w:r>
      <w:r>
        <w:rPr>
          <w:spacing w:val="-8"/>
          <w:w w:val="105"/>
          <w:sz w:val="18"/>
        </w:rPr>
        <w:t> </w:t>
      </w:r>
      <w:r>
        <w:rPr>
          <w:spacing w:val="-2"/>
          <w:w w:val="105"/>
          <w:sz w:val="18"/>
        </w:rPr>
        <w:t>and</w:t>
      </w:r>
      <w:r>
        <w:rPr>
          <w:spacing w:val="-19"/>
          <w:w w:val="105"/>
          <w:sz w:val="18"/>
        </w:rPr>
        <w:t> </w:t>
      </w:r>
      <w:r>
        <w:rPr>
          <w:spacing w:val="-2"/>
          <w:w w:val="105"/>
          <w:sz w:val="18"/>
        </w:rPr>
        <w:t>conditions</w:t>
      </w:r>
      <w:r>
        <w:rPr>
          <w:spacing w:val="-8"/>
          <w:w w:val="105"/>
          <w:sz w:val="18"/>
        </w:rPr>
        <w:t> </w:t>
      </w:r>
      <w:r>
        <w:rPr>
          <w:spacing w:val="-2"/>
          <w:w w:val="105"/>
          <w:sz w:val="18"/>
        </w:rPr>
        <w:t>of</w:t>
      </w:r>
      <w:r>
        <w:rPr>
          <w:spacing w:val="-19"/>
          <w:w w:val="105"/>
          <w:sz w:val="18"/>
        </w:rPr>
        <w:t> </w:t>
      </w:r>
      <w:r>
        <w:rPr>
          <w:spacing w:val="-2"/>
          <w:w w:val="105"/>
          <w:sz w:val="18"/>
        </w:rPr>
        <w:t>service</w:t>
      </w:r>
      <w:r>
        <w:rPr>
          <w:spacing w:val="-11"/>
          <w:w w:val="105"/>
          <w:sz w:val="18"/>
        </w:rPr>
        <w:t> </w:t>
      </w:r>
      <w:r>
        <w:rPr>
          <w:spacing w:val="-2"/>
          <w:w w:val="105"/>
          <w:sz w:val="18"/>
        </w:rPr>
        <w:t>shall</w:t>
      </w:r>
      <w:r>
        <w:rPr>
          <w:spacing w:val="-18"/>
          <w:w w:val="105"/>
          <w:sz w:val="18"/>
        </w:rPr>
        <w:t> </w:t>
      </w:r>
      <w:r>
        <w:rPr>
          <w:spacing w:val="-2"/>
          <w:w w:val="105"/>
          <w:sz w:val="18"/>
        </w:rPr>
        <w:t>not</w:t>
      </w:r>
      <w:r>
        <w:rPr>
          <w:spacing w:val="-11"/>
          <w:w w:val="105"/>
          <w:sz w:val="18"/>
        </w:rPr>
        <w:t> </w:t>
      </w:r>
      <w:r>
        <w:rPr>
          <w:spacing w:val="-2"/>
          <w:w w:val="105"/>
          <w:sz w:val="18"/>
        </w:rPr>
        <w:t>be</w:t>
      </w:r>
      <w:r>
        <w:rPr>
          <w:spacing w:val="-11"/>
          <w:w w:val="105"/>
          <w:sz w:val="18"/>
        </w:rPr>
        <w:t> </w:t>
      </w:r>
      <w:r>
        <w:rPr>
          <w:spacing w:val="-2"/>
          <w:w w:val="105"/>
          <w:sz w:val="18"/>
        </w:rPr>
        <w:t>varied in</w:t>
      </w:r>
      <w:r>
        <w:rPr>
          <w:spacing w:val="-22"/>
          <w:w w:val="105"/>
          <w:sz w:val="18"/>
        </w:rPr>
        <w:t> </w:t>
      </w:r>
      <w:r>
        <w:rPr>
          <w:spacing w:val="-2"/>
          <w:w w:val="105"/>
          <w:sz w:val="18"/>
        </w:rPr>
        <w:t>a</w:t>
      </w:r>
      <w:r>
        <w:rPr>
          <w:spacing w:val="-12"/>
          <w:w w:val="105"/>
          <w:sz w:val="18"/>
        </w:rPr>
        <w:t> </w:t>
      </w:r>
      <w:r>
        <w:rPr>
          <w:spacing w:val="-2"/>
          <w:w w:val="105"/>
          <w:sz w:val="18"/>
        </w:rPr>
        <w:t>manner</w:t>
      </w:r>
      <w:r>
        <w:rPr>
          <w:spacing w:val="-22"/>
          <w:w w:val="105"/>
          <w:sz w:val="18"/>
        </w:rPr>
        <w:t> </w:t>
      </w:r>
      <w:r>
        <w:rPr>
          <w:spacing w:val="-2"/>
          <w:w w:val="105"/>
          <w:sz w:val="18"/>
        </w:rPr>
        <w:t>which</w:t>
      </w:r>
      <w:r>
        <w:rPr>
          <w:spacing w:val="-22"/>
          <w:w w:val="105"/>
          <w:sz w:val="18"/>
        </w:rPr>
        <w:t> </w:t>
      </w:r>
      <w:r>
        <w:rPr>
          <w:spacing w:val="-2"/>
          <w:w w:val="105"/>
          <w:sz w:val="18"/>
        </w:rPr>
        <w:t>is</w:t>
      </w:r>
      <w:r>
        <w:rPr>
          <w:spacing w:val="-12"/>
          <w:w w:val="105"/>
          <w:sz w:val="18"/>
        </w:rPr>
        <w:t> </w:t>
      </w:r>
      <w:r>
        <w:rPr>
          <w:spacing w:val="-2"/>
          <w:w w:val="105"/>
          <w:sz w:val="18"/>
        </w:rPr>
        <w:t>less</w:t>
      </w:r>
      <w:r>
        <w:rPr>
          <w:spacing w:val="-12"/>
          <w:w w:val="105"/>
          <w:sz w:val="18"/>
        </w:rPr>
        <w:t> </w:t>
      </w:r>
      <w:r>
        <w:rPr>
          <w:spacing w:val="-2"/>
          <w:w w:val="105"/>
          <w:sz w:val="18"/>
        </w:rPr>
        <w:t>beneficial</w:t>
      </w:r>
      <w:r>
        <w:rPr>
          <w:spacing w:val="-22"/>
          <w:w w:val="105"/>
          <w:sz w:val="18"/>
        </w:rPr>
        <w:t> </w:t>
      </w:r>
      <w:r>
        <w:rPr>
          <w:spacing w:val="-2"/>
          <w:w w:val="105"/>
          <w:sz w:val="18"/>
        </w:rPr>
        <w:t>to</w:t>
      </w:r>
      <w:r>
        <w:rPr>
          <w:spacing w:val="-22"/>
          <w:w w:val="105"/>
          <w:sz w:val="18"/>
        </w:rPr>
        <w:t> </w:t>
      </w:r>
      <w:r>
        <w:rPr>
          <w:spacing w:val="-2"/>
          <w:w w:val="105"/>
          <w:sz w:val="18"/>
        </w:rPr>
        <w:t>him,</w:t>
      </w:r>
      <w:r>
        <w:rPr>
          <w:spacing w:val="-13"/>
          <w:w w:val="105"/>
          <w:sz w:val="18"/>
        </w:rPr>
        <w:t> </w:t>
      </w:r>
      <w:r>
        <w:rPr>
          <w:spacing w:val="-2"/>
          <w:w w:val="105"/>
          <w:sz w:val="18"/>
        </w:rPr>
        <w:t>but</w:t>
      </w:r>
      <w:r>
        <w:rPr>
          <w:spacing w:val="-15"/>
          <w:w w:val="105"/>
          <w:sz w:val="18"/>
        </w:rPr>
        <w:t> </w:t>
      </w:r>
      <w:r>
        <w:rPr>
          <w:spacing w:val="-2"/>
          <w:w w:val="105"/>
          <w:sz w:val="18"/>
        </w:rPr>
        <w:t>these</w:t>
      </w:r>
      <w:r>
        <w:rPr>
          <w:spacing w:val="-15"/>
          <w:w w:val="105"/>
          <w:sz w:val="18"/>
        </w:rPr>
        <w:t> </w:t>
      </w:r>
      <w:r>
        <w:rPr>
          <w:spacing w:val="-2"/>
          <w:w w:val="105"/>
          <w:sz w:val="18"/>
        </w:rPr>
        <w:t>provisions</w:t>
      </w:r>
      <w:r>
        <w:rPr>
          <w:spacing w:val="-12"/>
          <w:w w:val="105"/>
          <w:sz w:val="18"/>
        </w:rPr>
        <w:t> </w:t>
      </w:r>
      <w:r>
        <w:rPr>
          <w:spacing w:val="-2"/>
          <w:w w:val="105"/>
          <w:sz w:val="18"/>
        </w:rPr>
        <w:t>shall</w:t>
      </w:r>
      <w:r>
        <w:rPr>
          <w:spacing w:val="-22"/>
          <w:w w:val="105"/>
          <w:sz w:val="18"/>
        </w:rPr>
        <w:t> </w:t>
      </w:r>
      <w:r>
        <w:rPr>
          <w:spacing w:val="-2"/>
          <w:w w:val="105"/>
          <w:sz w:val="18"/>
        </w:rPr>
        <w:t>not</w:t>
      </w:r>
      <w:r>
        <w:rPr>
          <w:spacing w:val="-15"/>
          <w:w w:val="105"/>
          <w:sz w:val="18"/>
        </w:rPr>
        <w:t> </w:t>
      </w:r>
      <w:r>
        <w:rPr>
          <w:spacing w:val="-2"/>
          <w:w w:val="105"/>
          <w:sz w:val="18"/>
        </w:rPr>
        <w:t>apply</w:t>
      </w:r>
      <w:r>
        <w:rPr>
          <w:spacing w:val="-13"/>
          <w:w w:val="105"/>
          <w:sz w:val="18"/>
        </w:rPr>
        <w:t> </w:t>
      </w:r>
      <w:r>
        <w:rPr>
          <w:spacing w:val="-2"/>
          <w:w w:val="105"/>
          <w:sz w:val="18"/>
        </w:rPr>
        <w:t>to </w:t>
      </w:r>
      <w:r>
        <w:rPr>
          <w:w w:val="105"/>
          <w:sz w:val="18"/>
        </w:rPr>
        <w:t>allowances</w:t>
      </w:r>
      <w:r>
        <w:rPr>
          <w:spacing w:val="-2"/>
          <w:w w:val="105"/>
          <w:sz w:val="18"/>
        </w:rPr>
        <w:t> </w:t>
      </w:r>
      <w:r>
        <w:rPr>
          <w:w w:val="105"/>
          <w:sz w:val="18"/>
        </w:rPr>
        <w:t>payable</w:t>
      </w:r>
      <w:r>
        <w:rPr>
          <w:spacing w:val="-6"/>
          <w:w w:val="105"/>
          <w:sz w:val="18"/>
        </w:rPr>
        <w:t> </w:t>
      </w:r>
      <w:r>
        <w:rPr>
          <w:w w:val="105"/>
          <w:sz w:val="18"/>
        </w:rPr>
        <w:t>to</w:t>
      </w:r>
      <w:r>
        <w:rPr>
          <w:spacing w:val="-14"/>
          <w:w w:val="105"/>
          <w:sz w:val="18"/>
        </w:rPr>
        <w:t> </w:t>
      </w:r>
      <w:r>
        <w:rPr>
          <w:w w:val="105"/>
          <w:sz w:val="18"/>
        </w:rPr>
        <w:t>the</w:t>
      </w:r>
      <w:r>
        <w:rPr>
          <w:spacing w:val="-6"/>
          <w:w w:val="105"/>
          <w:sz w:val="18"/>
        </w:rPr>
        <w:t> </w:t>
      </w:r>
      <w:r>
        <w:rPr>
          <w:w w:val="105"/>
          <w:sz w:val="18"/>
        </w:rPr>
        <w:t>holder</w:t>
      </w:r>
      <w:r>
        <w:rPr>
          <w:spacing w:val="-14"/>
          <w:w w:val="105"/>
          <w:sz w:val="18"/>
        </w:rPr>
        <w:t> </w:t>
      </w:r>
      <w:r>
        <w:rPr>
          <w:w w:val="105"/>
          <w:sz w:val="18"/>
        </w:rPr>
        <w:t>of</w:t>
      </w:r>
      <w:r>
        <w:rPr>
          <w:spacing w:val="-15"/>
          <w:w w:val="105"/>
          <w:sz w:val="18"/>
        </w:rPr>
        <w:t> </w:t>
      </w:r>
      <w:r>
        <w:rPr>
          <w:w w:val="105"/>
          <w:sz w:val="18"/>
        </w:rPr>
        <w:t>such</w:t>
      </w:r>
      <w:r>
        <w:rPr>
          <w:spacing w:val="-14"/>
          <w:w w:val="105"/>
          <w:sz w:val="18"/>
        </w:rPr>
        <w:t> </w:t>
      </w:r>
      <w:r>
        <w:rPr>
          <w:w w:val="105"/>
          <w:sz w:val="18"/>
        </w:rPr>
        <w:t>office.</w:t>
      </w:r>
    </w:p>
    <w:p>
      <w:pPr>
        <w:pStyle w:val="ListParagraph"/>
        <w:numPr>
          <w:ilvl w:val="1"/>
          <w:numId w:val="2"/>
        </w:numPr>
        <w:tabs>
          <w:tab w:pos="909" w:val="left" w:leader="none"/>
          <w:tab w:pos="911" w:val="left" w:leader="none"/>
        </w:tabs>
        <w:spacing w:line="232" w:lineRule="auto" w:before="3" w:after="0"/>
        <w:ind w:left="911" w:right="1393" w:hanging="204"/>
        <w:jc w:val="left"/>
        <w:rPr>
          <w:sz w:val="18"/>
        </w:rPr>
      </w:pPr>
      <w:r>
        <w:rPr>
          <w:w w:val="105"/>
          <w:sz w:val="18"/>
        </w:rPr>
        <w:t>Where</w:t>
      </w:r>
      <w:r>
        <w:rPr>
          <w:spacing w:val="-15"/>
          <w:w w:val="105"/>
          <w:sz w:val="18"/>
        </w:rPr>
        <w:t> </w:t>
      </w:r>
      <w:r>
        <w:rPr>
          <w:w w:val="105"/>
          <w:sz w:val="18"/>
        </w:rPr>
        <w:t>the</w:t>
      </w:r>
      <w:r>
        <w:rPr>
          <w:spacing w:val="-15"/>
          <w:w w:val="105"/>
          <w:sz w:val="18"/>
        </w:rPr>
        <w:t> </w:t>
      </w:r>
      <w:r>
        <w:rPr>
          <w:w w:val="105"/>
          <w:sz w:val="18"/>
        </w:rPr>
        <w:t>holder</w:t>
      </w:r>
      <w:r>
        <w:rPr>
          <w:spacing w:val="-22"/>
          <w:w w:val="105"/>
          <w:sz w:val="18"/>
        </w:rPr>
        <w:t> </w:t>
      </w:r>
      <w:r>
        <w:rPr>
          <w:w w:val="105"/>
          <w:sz w:val="18"/>
        </w:rPr>
        <w:t>of</w:t>
      </w:r>
      <w:r>
        <w:rPr>
          <w:spacing w:val="-23"/>
          <w:w w:val="105"/>
          <w:sz w:val="18"/>
        </w:rPr>
        <w:t> </w:t>
      </w:r>
      <w:r>
        <w:rPr>
          <w:w w:val="105"/>
          <w:sz w:val="18"/>
        </w:rPr>
        <w:t>a</w:t>
      </w:r>
      <w:r>
        <w:rPr>
          <w:spacing w:val="-12"/>
          <w:w w:val="105"/>
          <w:sz w:val="18"/>
        </w:rPr>
        <w:t> </w:t>
      </w:r>
      <w:r>
        <w:rPr>
          <w:w w:val="105"/>
          <w:sz w:val="18"/>
        </w:rPr>
        <w:t>public</w:t>
      </w:r>
      <w:r>
        <w:rPr>
          <w:spacing w:val="-20"/>
          <w:w w:val="105"/>
          <w:sz w:val="18"/>
        </w:rPr>
        <w:t> </w:t>
      </w:r>
      <w:r>
        <w:rPr>
          <w:w w:val="105"/>
          <w:sz w:val="18"/>
        </w:rPr>
        <w:t>office</w:t>
      </w:r>
      <w:r>
        <w:rPr>
          <w:spacing w:val="-15"/>
          <w:w w:val="105"/>
          <w:sz w:val="18"/>
        </w:rPr>
        <w:t> </w:t>
      </w:r>
      <w:r>
        <w:rPr>
          <w:w w:val="105"/>
          <w:sz w:val="18"/>
        </w:rPr>
        <w:t>to</w:t>
      </w:r>
      <w:r>
        <w:rPr>
          <w:spacing w:val="-22"/>
          <w:w w:val="105"/>
          <w:sz w:val="18"/>
        </w:rPr>
        <w:t> </w:t>
      </w:r>
      <w:r>
        <w:rPr>
          <w:w w:val="105"/>
          <w:sz w:val="18"/>
        </w:rPr>
        <w:t>whom</w:t>
      </w:r>
      <w:r>
        <w:rPr>
          <w:spacing w:val="-15"/>
          <w:w w:val="105"/>
          <w:sz w:val="18"/>
        </w:rPr>
        <w:t> </w:t>
      </w:r>
      <w:r>
        <w:rPr>
          <w:w w:val="105"/>
          <w:sz w:val="18"/>
        </w:rPr>
        <w:t>the</w:t>
      </w:r>
      <w:r>
        <w:rPr>
          <w:spacing w:val="-15"/>
          <w:w w:val="105"/>
          <w:sz w:val="18"/>
        </w:rPr>
        <w:t> </w:t>
      </w:r>
      <w:r>
        <w:rPr>
          <w:w w:val="105"/>
          <w:sz w:val="18"/>
        </w:rPr>
        <w:t>provisions</w:t>
      </w:r>
      <w:r>
        <w:rPr>
          <w:spacing w:val="-12"/>
          <w:w w:val="105"/>
          <w:sz w:val="18"/>
        </w:rPr>
        <w:t> </w:t>
      </w:r>
      <w:r>
        <w:rPr>
          <w:w w:val="105"/>
          <w:sz w:val="18"/>
        </w:rPr>
        <w:t>of</w:t>
      </w:r>
      <w:r>
        <w:rPr>
          <w:spacing w:val="-23"/>
          <w:w w:val="105"/>
          <w:sz w:val="18"/>
        </w:rPr>
        <w:t> </w:t>
      </w:r>
      <w:r>
        <w:rPr>
          <w:w w:val="105"/>
          <w:sz w:val="18"/>
        </w:rPr>
        <w:t>this</w:t>
      </w:r>
      <w:r>
        <w:rPr>
          <w:spacing w:val="-12"/>
          <w:w w:val="105"/>
          <w:sz w:val="18"/>
        </w:rPr>
        <w:t> </w:t>
      </w:r>
      <w:r>
        <w:rPr>
          <w:w w:val="105"/>
          <w:sz w:val="18"/>
        </w:rPr>
        <w:t>Article</w:t>
      </w:r>
      <w:r>
        <w:rPr>
          <w:spacing w:val="-15"/>
          <w:w w:val="105"/>
          <w:sz w:val="18"/>
        </w:rPr>
        <w:t> </w:t>
      </w:r>
      <w:r>
        <w:rPr>
          <w:w w:val="105"/>
          <w:sz w:val="18"/>
        </w:rPr>
        <w:t>apply </w:t>
      </w:r>
      <w:r>
        <w:rPr>
          <w:spacing w:val="-2"/>
          <w:w w:val="105"/>
          <w:sz w:val="18"/>
        </w:rPr>
        <w:t>has</w:t>
      </w:r>
      <w:r>
        <w:rPr>
          <w:spacing w:val="-9"/>
          <w:w w:val="105"/>
          <w:sz w:val="18"/>
        </w:rPr>
        <w:t> </w:t>
      </w:r>
      <w:r>
        <w:rPr>
          <w:spacing w:val="-2"/>
          <w:w w:val="105"/>
          <w:sz w:val="18"/>
        </w:rPr>
        <w:t>the</w:t>
      </w:r>
      <w:r>
        <w:rPr>
          <w:spacing w:val="-12"/>
          <w:w w:val="105"/>
          <w:sz w:val="18"/>
        </w:rPr>
        <w:t> </w:t>
      </w:r>
      <w:r>
        <w:rPr>
          <w:spacing w:val="-2"/>
          <w:w w:val="105"/>
          <w:sz w:val="18"/>
        </w:rPr>
        <w:t>option</w:t>
      </w:r>
      <w:r>
        <w:rPr>
          <w:spacing w:val="-19"/>
          <w:w w:val="105"/>
          <w:sz w:val="18"/>
        </w:rPr>
        <w:t> </w:t>
      </w:r>
      <w:r>
        <w:rPr>
          <w:spacing w:val="-2"/>
          <w:w w:val="105"/>
          <w:sz w:val="18"/>
        </w:rPr>
        <w:t>to</w:t>
      </w:r>
      <w:r>
        <w:rPr>
          <w:spacing w:val="-19"/>
          <w:w w:val="105"/>
          <w:sz w:val="18"/>
        </w:rPr>
        <w:t> </w:t>
      </w:r>
      <w:r>
        <w:rPr>
          <w:spacing w:val="-2"/>
          <w:w w:val="105"/>
          <w:sz w:val="18"/>
        </w:rPr>
        <w:t>choose</w:t>
      </w:r>
      <w:r>
        <w:rPr>
          <w:spacing w:val="-12"/>
          <w:w w:val="105"/>
          <w:sz w:val="18"/>
        </w:rPr>
        <w:t> </w:t>
      </w:r>
      <w:r>
        <w:rPr>
          <w:spacing w:val="-2"/>
          <w:w w:val="105"/>
          <w:sz w:val="18"/>
        </w:rPr>
        <w:t>the</w:t>
      </w:r>
      <w:r>
        <w:rPr>
          <w:spacing w:val="-12"/>
          <w:w w:val="105"/>
          <w:sz w:val="18"/>
        </w:rPr>
        <w:t> </w:t>
      </w:r>
      <w:r>
        <w:rPr>
          <w:spacing w:val="-2"/>
          <w:w w:val="105"/>
          <w:sz w:val="18"/>
        </w:rPr>
        <w:t>salary</w:t>
      </w:r>
      <w:r>
        <w:rPr>
          <w:spacing w:val="-10"/>
          <w:w w:val="105"/>
          <w:sz w:val="18"/>
        </w:rPr>
        <w:t> </w:t>
      </w:r>
      <w:r>
        <w:rPr>
          <w:spacing w:val="-2"/>
          <w:w w:val="105"/>
          <w:sz w:val="18"/>
        </w:rPr>
        <w:t>or</w:t>
      </w:r>
      <w:r>
        <w:rPr>
          <w:spacing w:val="-19"/>
          <w:w w:val="105"/>
          <w:sz w:val="18"/>
        </w:rPr>
        <w:t> </w:t>
      </w:r>
      <w:r>
        <w:rPr>
          <w:spacing w:val="-2"/>
          <w:w w:val="105"/>
          <w:sz w:val="18"/>
        </w:rPr>
        <w:t>the</w:t>
      </w:r>
      <w:r>
        <w:rPr>
          <w:spacing w:val="-12"/>
          <w:w w:val="105"/>
          <w:sz w:val="18"/>
        </w:rPr>
        <w:t> </w:t>
      </w:r>
      <w:r>
        <w:rPr>
          <w:spacing w:val="-2"/>
          <w:w w:val="105"/>
          <w:sz w:val="18"/>
        </w:rPr>
        <w:t>terms</w:t>
      </w:r>
      <w:r>
        <w:rPr>
          <w:spacing w:val="-9"/>
          <w:w w:val="105"/>
          <w:sz w:val="18"/>
        </w:rPr>
        <w:t> </w:t>
      </w:r>
      <w:r>
        <w:rPr>
          <w:spacing w:val="-2"/>
          <w:w w:val="105"/>
          <w:sz w:val="18"/>
        </w:rPr>
        <w:t>and</w:t>
      </w:r>
      <w:r>
        <w:rPr>
          <w:spacing w:val="-20"/>
          <w:w w:val="105"/>
          <w:sz w:val="18"/>
        </w:rPr>
        <w:t> </w:t>
      </w:r>
      <w:r>
        <w:rPr>
          <w:spacing w:val="-2"/>
          <w:w w:val="105"/>
          <w:sz w:val="18"/>
        </w:rPr>
        <w:t>conditions</w:t>
      </w:r>
      <w:r>
        <w:rPr>
          <w:spacing w:val="-9"/>
          <w:w w:val="105"/>
          <w:sz w:val="18"/>
        </w:rPr>
        <w:t> </w:t>
      </w:r>
      <w:r>
        <w:rPr>
          <w:spacing w:val="-2"/>
          <w:w w:val="105"/>
          <w:sz w:val="18"/>
        </w:rPr>
        <w:t>of</w:t>
      </w:r>
      <w:r>
        <w:rPr>
          <w:spacing w:val="-20"/>
          <w:w w:val="105"/>
          <w:sz w:val="18"/>
        </w:rPr>
        <w:t> </w:t>
      </w:r>
      <w:r>
        <w:rPr>
          <w:spacing w:val="-2"/>
          <w:w w:val="105"/>
          <w:sz w:val="18"/>
        </w:rPr>
        <w:t>service,</w:t>
      </w:r>
      <w:r>
        <w:rPr>
          <w:spacing w:val="-10"/>
          <w:w w:val="105"/>
          <w:sz w:val="18"/>
        </w:rPr>
        <w:t> </w:t>
      </w:r>
      <w:r>
        <w:rPr>
          <w:spacing w:val="-2"/>
          <w:w w:val="105"/>
          <w:sz w:val="18"/>
        </w:rPr>
        <w:t>then </w:t>
      </w:r>
      <w:r>
        <w:rPr>
          <w:w w:val="105"/>
          <w:sz w:val="18"/>
        </w:rPr>
        <w:t>for</w:t>
      </w:r>
      <w:r>
        <w:rPr>
          <w:spacing w:val="-23"/>
          <w:w w:val="105"/>
          <w:sz w:val="18"/>
        </w:rPr>
        <w:t> </w:t>
      </w:r>
      <w:r>
        <w:rPr>
          <w:w w:val="105"/>
          <w:sz w:val="18"/>
        </w:rPr>
        <w:t>the</w:t>
      </w:r>
      <w:r>
        <w:rPr>
          <w:spacing w:val="-17"/>
          <w:w w:val="105"/>
          <w:sz w:val="18"/>
        </w:rPr>
        <w:t> </w:t>
      </w:r>
      <w:r>
        <w:rPr>
          <w:w w:val="105"/>
          <w:sz w:val="18"/>
        </w:rPr>
        <w:t>purpose</w:t>
      </w:r>
      <w:r>
        <w:rPr>
          <w:spacing w:val="-17"/>
          <w:w w:val="105"/>
          <w:sz w:val="18"/>
        </w:rPr>
        <w:t> </w:t>
      </w:r>
      <w:r>
        <w:rPr>
          <w:w w:val="105"/>
          <w:sz w:val="18"/>
        </w:rPr>
        <w:t>of</w:t>
      </w:r>
      <w:r>
        <w:rPr>
          <w:spacing w:val="-24"/>
          <w:w w:val="105"/>
          <w:sz w:val="18"/>
        </w:rPr>
        <w:t> </w:t>
      </w:r>
      <w:r>
        <w:rPr>
          <w:w w:val="105"/>
          <w:sz w:val="18"/>
        </w:rPr>
        <w:t>construing</w:t>
      </w:r>
      <w:r>
        <w:rPr>
          <w:spacing w:val="-15"/>
          <w:w w:val="105"/>
          <w:sz w:val="18"/>
        </w:rPr>
        <w:t> </w:t>
      </w:r>
      <w:r>
        <w:rPr>
          <w:w w:val="105"/>
          <w:sz w:val="18"/>
        </w:rPr>
        <w:t>the</w:t>
      </w:r>
      <w:r>
        <w:rPr>
          <w:spacing w:val="-16"/>
          <w:w w:val="105"/>
          <w:sz w:val="18"/>
        </w:rPr>
        <w:t> </w:t>
      </w:r>
      <w:r>
        <w:rPr>
          <w:w w:val="105"/>
          <w:sz w:val="18"/>
        </w:rPr>
        <w:t>provisions</w:t>
      </w:r>
      <w:r>
        <w:rPr>
          <w:spacing w:val="-15"/>
          <w:w w:val="105"/>
          <w:sz w:val="18"/>
        </w:rPr>
        <w:t> </w:t>
      </w:r>
      <w:r>
        <w:rPr>
          <w:w w:val="105"/>
          <w:sz w:val="18"/>
        </w:rPr>
        <w:t>of</w:t>
      </w:r>
      <w:r>
        <w:rPr>
          <w:spacing w:val="-24"/>
          <w:w w:val="105"/>
          <w:sz w:val="18"/>
        </w:rPr>
        <w:t> </w:t>
      </w:r>
      <w:r>
        <w:rPr>
          <w:w w:val="105"/>
          <w:sz w:val="18"/>
        </w:rPr>
        <w:t>subarticle</w:t>
      </w:r>
      <w:r>
        <w:rPr>
          <w:spacing w:val="-17"/>
          <w:w w:val="105"/>
          <w:sz w:val="18"/>
        </w:rPr>
        <w:t> </w:t>
      </w:r>
      <w:r>
        <w:rPr>
          <w:w w:val="105"/>
          <w:sz w:val="18"/>
        </w:rPr>
        <w:t>(3)</w:t>
      </w:r>
      <w:r>
        <w:rPr>
          <w:spacing w:val="-17"/>
          <w:w w:val="105"/>
          <w:sz w:val="18"/>
        </w:rPr>
        <w:t> </w:t>
      </w:r>
      <w:r>
        <w:rPr>
          <w:w w:val="105"/>
          <w:sz w:val="18"/>
        </w:rPr>
        <w:t>of</w:t>
      </w:r>
      <w:r>
        <w:rPr>
          <w:spacing w:val="-23"/>
          <w:w w:val="105"/>
          <w:sz w:val="18"/>
        </w:rPr>
        <w:t> </w:t>
      </w:r>
      <w:r>
        <w:rPr>
          <w:w w:val="105"/>
          <w:sz w:val="18"/>
        </w:rPr>
        <w:t>this</w:t>
      </w:r>
      <w:r>
        <w:rPr>
          <w:spacing w:val="-15"/>
          <w:w w:val="105"/>
          <w:sz w:val="18"/>
        </w:rPr>
        <w:t> </w:t>
      </w:r>
      <w:r>
        <w:rPr>
          <w:w w:val="105"/>
          <w:sz w:val="18"/>
        </w:rPr>
        <w:t>Article,</w:t>
      </w:r>
      <w:r>
        <w:rPr>
          <w:spacing w:val="-15"/>
          <w:w w:val="105"/>
          <w:sz w:val="18"/>
        </w:rPr>
        <w:t> </w:t>
      </w:r>
      <w:r>
        <w:rPr>
          <w:w w:val="105"/>
          <w:sz w:val="18"/>
        </w:rPr>
        <w:t>the </w:t>
      </w:r>
      <w:r>
        <w:rPr>
          <w:spacing w:val="-2"/>
          <w:w w:val="105"/>
          <w:sz w:val="18"/>
        </w:rPr>
        <w:t>salary,</w:t>
      </w:r>
      <w:r>
        <w:rPr>
          <w:spacing w:val="-15"/>
          <w:w w:val="105"/>
          <w:sz w:val="18"/>
        </w:rPr>
        <w:t> </w:t>
      </w:r>
      <w:r>
        <w:rPr>
          <w:spacing w:val="-2"/>
          <w:w w:val="105"/>
          <w:sz w:val="18"/>
        </w:rPr>
        <w:t>the</w:t>
      </w:r>
      <w:r>
        <w:rPr>
          <w:spacing w:val="-17"/>
          <w:w w:val="105"/>
          <w:sz w:val="18"/>
        </w:rPr>
        <w:t> </w:t>
      </w:r>
      <w:r>
        <w:rPr>
          <w:spacing w:val="-2"/>
          <w:w w:val="105"/>
          <w:sz w:val="18"/>
        </w:rPr>
        <w:t>terms</w:t>
      </w:r>
      <w:r>
        <w:rPr>
          <w:spacing w:val="-14"/>
          <w:w w:val="105"/>
          <w:sz w:val="18"/>
        </w:rPr>
        <w:t> </w:t>
      </w:r>
      <w:r>
        <w:rPr>
          <w:spacing w:val="-2"/>
          <w:w w:val="105"/>
          <w:sz w:val="18"/>
        </w:rPr>
        <w:t>and</w:t>
      </w:r>
      <w:r>
        <w:rPr>
          <w:spacing w:val="-24"/>
          <w:w w:val="105"/>
          <w:sz w:val="18"/>
        </w:rPr>
        <w:t> </w:t>
      </w:r>
      <w:r>
        <w:rPr>
          <w:spacing w:val="-2"/>
          <w:w w:val="105"/>
          <w:sz w:val="18"/>
        </w:rPr>
        <w:t>conditions</w:t>
      </w:r>
      <w:r>
        <w:rPr>
          <w:spacing w:val="-14"/>
          <w:w w:val="105"/>
          <w:sz w:val="18"/>
        </w:rPr>
        <w:t> </w:t>
      </w:r>
      <w:r>
        <w:rPr>
          <w:spacing w:val="-2"/>
          <w:w w:val="105"/>
          <w:sz w:val="18"/>
        </w:rPr>
        <w:t>of</w:t>
      </w:r>
      <w:r>
        <w:rPr>
          <w:spacing w:val="-23"/>
          <w:w w:val="105"/>
          <w:sz w:val="18"/>
        </w:rPr>
        <w:t> </w:t>
      </w:r>
      <w:r>
        <w:rPr>
          <w:spacing w:val="-2"/>
          <w:w w:val="105"/>
          <w:sz w:val="18"/>
        </w:rPr>
        <w:t>service</w:t>
      </w:r>
      <w:r>
        <w:rPr>
          <w:spacing w:val="-17"/>
          <w:w w:val="105"/>
          <w:sz w:val="18"/>
        </w:rPr>
        <w:t> </w:t>
      </w:r>
      <w:r>
        <w:rPr>
          <w:spacing w:val="-2"/>
          <w:w w:val="105"/>
          <w:sz w:val="18"/>
        </w:rPr>
        <w:t>which</w:t>
      </w:r>
      <w:r>
        <w:rPr>
          <w:spacing w:val="-23"/>
          <w:w w:val="105"/>
          <w:sz w:val="18"/>
        </w:rPr>
        <w:t> </w:t>
      </w:r>
      <w:r>
        <w:rPr>
          <w:spacing w:val="-2"/>
          <w:w w:val="105"/>
          <w:sz w:val="18"/>
        </w:rPr>
        <w:t>he</w:t>
      </w:r>
      <w:r>
        <w:rPr>
          <w:spacing w:val="-17"/>
          <w:w w:val="105"/>
          <w:sz w:val="18"/>
        </w:rPr>
        <w:t> </w:t>
      </w:r>
      <w:r>
        <w:rPr>
          <w:spacing w:val="-2"/>
          <w:w w:val="105"/>
          <w:sz w:val="18"/>
        </w:rPr>
        <w:t>chooses</w:t>
      </w:r>
      <w:r>
        <w:rPr>
          <w:spacing w:val="-14"/>
          <w:w w:val="105"/>
          <w:sz w:val="18"/>
        </w:rPr>
        <w:t> </w:t>
      </w:r>
      <w:r>
        <w:rPr>
          <w:spacing w:val="-2"/>
          <w:w w:val="105"/>
          <w:sz w:val="18"/>
        </w:rPr>
        <w:t>shall</w:t>
      </w:r>
      <w:r>
        <w:rPr>
          <w:spacing w:val="-22"/>
          <w:w w:val="105"/>
          <w:sz w:val="18"/>
        </w:rPr>
        <w:t> </w:t>
      </w:r>
      <w:r>
        <w:rPr>
          <w:spacing w:val="-2"/>
          <w:w w:val="105"/>
          <w:sz w:val="18"/>
        </w:rPr>
        <w:t>be</w:t>
      </w:r>
      <w:r>
        <w:rPr>
          <w:spacing w:val="-17"/>
          <w:w w:val="105"/>
          <w:sz w:val="18"/>
        </w:rPr>
        <w:t> </w:t>
      </w:r>
      <w:r>
        <w:rPr>
          <w:spacing w:val="-2"/>
          <w:w w:val="105"/>
          <w:sz w:val="18"/>
        </w:rPr>
        <w:t>deemed</w:t>
      </w:r>
      <w:r>
        <w:rPr>
          <w:spacing w:val="-24"/>
          <w:w w:val="105"/>
          <w:sz w:val="18"/>
        </w:rPr>
        <w:t> </w:t>
      </w:r>
      <w:r>
        <w:rPr>
          <w:spacing w:val="-2"/>
          <w:w w:val="105"/>
          <w:sz w:val="18"/>
        </w:rPr>
        <w:t>to </w:t>
      </w:r>
      <w:r>
        <w:rPr>
          <w:w w:val="105"/>
          <w:sz w:val="18"/>
        </w:rPr>
        <w:t>be</w:t>
      </w:r>
      <w:r>
        <w:rPr>
          <w:spacing w:val="-11"/>
          <w:w w:val="105"/>
          <w:sz w:val="18"/>
        </w:rPr>
        <w:t> </w:t>
      </w:r>
      <w:r>
        <w:rPr>
          <w:w w:val="105"/>
          <w:sz w:val="18"/>
        </w:rPr>
        <w:t>more</w:t>
      </w:r>
      <w:r>
        <w:rPr>
          <w:spacing w:val="-11"/>
          <w:w w:val="105"/>
          <w:sz w:val="18"/>
        </w:rPr>
        <w:t> </w:t>
      </w:r>
      <w:r>
        <w:rPr>
          <w:w w:val="105"/>
          <w:sz w:val="18"/>
        </w:rPr>
        <w:t>beneficial</w:t>
      </w:r>
      <w:r>
        <w:rPr>
          <w:spacing w:val="-18"/>
          <w:w w:val="105"/>
          <w:sz w:val="18"/>
        </w:rPr>
        <w:t> </w:t>
      </w:r>
      <w:r>
        <w:rPr>
          <w:w w:val="105"/>
          <w:sz w:val="18"/>
        </w:rPr>
        <w:t>to</w:t>
      </w:r>
      <w:r>
        <w:rPr>
          <w:spacing w:val="-18"/>
          <w:w w:val="105"/>
          <w:sz w:val="18"/>
        </w:rPr>
        <w:t> </w:t>
      </w:r>
      <w:r>
        <w:rPr>
          <w:w w:val="105"/>
          <w:sz w:val="18"/>
        </w:rPr>
        <w:t>him</w:t>
      </w:r>
      <w:r>
        <w:rPr>
          <w:spacing w:val="-11"/>
          <w:w w:val="105"/>
          <w:sz w:val="18"/>
        </w:rPr>
        <w:t> </w:t>
      </w:r>
      <w:r>
        <w:rPr>
          <w:w w:val="105"/>
          <w:sz w:val="18"/>
        </w:rPr>
        <w:t>than</w:t>
      </w:r>
      <w:r>
        <w:rPr>
          <w:spacing w:val="-18"/>
          <w:w w:val="105"/>
          <w:sz w:val="18"/>
        </w:rPr>
        <w:t> </w:t>
      </w:r>
      <w:r>
        <w:rPr>
          <w:w w:val="105"/>
          <w:sz w:val="18"/>
        </w:rPr>
        <w:t>any</w:t>
      </w:r>
      <w:r>
        <w:rPr>
          <w:spacing w:val="-8"/>
          <w:w w:val="105"/>
          <w:sz w:val="18"/>
        </w:rPr>
        <w:t> </w:t>
      </w:r>
      <w:r>
        <w:rPr>
          <w:w w:val="105"/>
          <w:sz w:val="18"/>
        </w:rPr>
        <w:t>other</w:t>
      </w:r>
      <w:r>
        <w:rPr>
          <w:spacing w:val="-18"/>
          <w:w w:val="105"/>
          <w:sz w:val="18"/>
        </w:rPr>
        <w:t> </w:t>
      </w:r>
      <w:r>
        <w:rPr>
          <w:w w:val="105"/>
          <w:sz w:val="18"/>
        </w:rPr>
        <w:t>salary</w:t>
      </w:r>
      <w:r>
        <w:rPr>
          <w:spacing w:val="-8"/>
          <w:w w:val="105"/>
          <w:sz w:val="18"/>
        </w:rPr>
        <w:t> </w:t>
      </w:r>
      <w:r>
        <w:rPr>
          <w:w w:val="105"/>
          <w:sz w:val="18"/>
        </w:rPr>
        <w:t>or</w:t>
      </w:r>
      <w:r>
        <w:rPr>
          <w:spacing w:val="-18"/>
          <w:w w:val="105"/>
          <w:sz w:val="18"/>
        </w:rPr>
        <w:t> </w:t>
      </w:r>
      <w:r>
        <w:rPr>
          <w:w w:val="105"/>
          <w:sz w:val="18"/>
        </w:rPr>
        <w:t>terms</w:t>
      </w:r>
      <w:r>
        <w:rPr>
          <w:spacing w:val="-7"/>
          <w:w w:val="105"/>
          <w:sz w:val="18"/>
        </w:rPr>
        <w:t> </w:t>
      </w:r>
      <w:r>
        <w:rPr>
          <w:w w:val="105"/>
          <w:sz w:val="18"/>
        </w:rPr>
        <w:t>and</w:t>
      </w:r>
      <w:r>
        <w:rPr>
          <w:spacing w:val="-19"/>
          <w:w w:val="105"/>
          <w:sz w:val="18"/>
        </w:rPr>
        <w:t> </w:t>
      </w:r>
      <w:r>
        <w:rPr>
          <w:w w:val="105"/>
          <w:sz w:val="18"/>
        </w:rPr>
        <w:t>conditions</w:t>
      </w:r>
      <w:r>
        <w:rPr>
          <w:spacing w:val="-7"/>
          <w:w w:val="105"/>
          <w:sz w:val="18"/>
        </w:rPr>
        <w:t> </w:t>
      </w:r>
      <w:r>
        <w:rPr>
          <w:w w:val="105"/>
          <w:sz w:val="18"/>
        </w:rPr>
        <w:t>of service</w:t>
      </w:r>
      <w:r>
        <w:rPr>
          <w:spacing w:val="-3"/>
          <w:w w:val="105"/>
          <w:sz w:val="18"/>
        </w:rPr>
        <w:t> </w:t>
      </w:r>
      <w:r>
        <w:rPr>
          <w:w w:val="105"/>
          <w:sz w:val="18"/>
        </w:rPr>
        <w:t>which</w:t>
      </w:r>
      <w:r>
        <w:rPr>
          <w:spacing w:val="-11"/>
          <w:w w:val="105"/>
          <w:sz w:val="18"/>
        </w:rPr>
        <w:t> </w:t>
      </w:r>
      <w:r>
        <w:rPr>
          <w:w w:val="105"/>
          <w:sz w:val="18"/>
        </w:rPr>
        <w:t>he</w:t>
      </w:r>
      <w:r>
        <w:rPr>
          <w:spacing w:val="-3"/>
          <w:w w:val="105"/>
          <w:sz w:val="18"/>
        </w:rPr>
        <w:t> </w:t>
      </w:r>
      <w:r>
        <w:rPr>
          <w:w w:val="105"/>
          <w:sz w:val="18"/>
        </w:rPr>
        <w:t>could</w:t>
      </w:r>
      <w:r>
        <w:rPr>
          <w:spacing w:val="-13"/>
          <w:w w:val="105"/>
          <w:sz w:val="18"/>
        </w:rPr>
        <w:t> </w:t>
      </w:r>
      <w:r>
        <w:rPr>
          <w:w w:val="105"/>
          <w:sz w:val="18"/>
        </w:rPr>
        <w:t>have</w:t>
      </w:r>
      <w:r>
        <w:rPr>
          <w:spacing w:val="-3"/>
          <w:w w:val="105"/>
          <w:sz w:val="18"/>
        </w:rPr>
        <w:t> </w:t>
      </w:r>
      <w:r>
        <w:rPr>
          <w:w w:val="105"/>
          <w:sz w:val="18"/>
        </w:rPr>
        <w:t>opted</w:t>
      </w:r>
      <w:r>
        <w:rPr>
          <w:spacing w:val="-13"/>
          <w:w w:val="105"/>
          <w:sz w:val="18"/>
        </w:rPr>
        <w:t> </w:t>
      </w:r>
      <w:r>
        <w:rPr>
          <w:w w:val="105"/>
          <w:sz w:val="18"/>
        </w:rPr>
        <w:t>for.</w:t>
      </w:r>
    </w:p>
    <w:p>
      <w:pPr>
        <w:pStyle w:val="ListParagraph"/>
        <w:numPr>
          <w:ilvl w:val="1"/>
          <w:numId w:val="2"/>
        </w:numPr>
        <w:tabs>
          <w:tab w:pos="909" w:val="left" w:leader="none"/>
          <w:tab w:pos="911" w:val="left" w:leader="none"/>
        </w:tabs>
        <w:spacing w:line="232" w:lineRule="auto" w:before="4" w:after="0"/>
        <w:ind w:left="911" w:right="1266" w:hanging="204"/>
        <w:jc w:val="left"/>
        <w:rPr>
          <w:sz w:val="18"/>
        </w:rPr>
      </w:pPr>
      <w:r>
        <w:rPr>
          <w:w w:val="105"/>
          <w:sz w:val="18"/>
        </w:rPr>
        <w:t>The</w:t>
      </w:r>
      <w:r>
        <w:rPr>
          <w:spacing w:val="-9"/>
          <w:w w:val="105"/>
          <w:sz w:val="18"/>
        </w:rPr>
        <w:t> </w:t>
      </w:r>
      <w:r>
        <w:rPr>
          <w:w w:val="105"/>
          <w:sz w:val="18"/>
        </w:rPr>
        <w:t>provisions</w:t>
      </w:r>
      <w:r>
        <w:rPr>
          <w:spacing w:val="-6"/>
          <w:w w:val="105"/>
          <w:sz w:val="18"/>
        </w:rPr>
        <w:t> </w:t>
      </w:r>
      <w:r>
        <w:rPr>
          <w:w w:val="105"/>
          <w:sz w:val="18"/>
        </w:rPr>
        <w:t>of</w:t>
      </w:r>
      <w:r>
        <w:rPr>
          <w:spacing w:val="-18"/>
          <w:w w:val="105"/>
          <w:sz w:val="18"/>
        </w:rPr>
        <w:t> </w:t>
      </w:r>
      <w:r>
        <w:rPr>
          <w:w w:val="105"/>
          <w:sz w:val="18"/>
        </w:rPr>
        <w:t>this</w:t>
      </w:r>
      <w:r>
        <w:rPr>
          <w:spacing w:val="-6"/>
          <w:w w:val="105"/>
          <w:sz w:val="18"/>
        </w:rPr>
        <w:t> </w:t>
      </w:r>
      <w:r>
        <w:rPr>
          <w:w w:val="105"/>
          <w:sz w:val="18"/>
        </w:rPr>
        <w:t>Article</w:t>
      </w:r>
      <w:r>
        <w:rPr>
          <w:spacing w:val="-9"/>
          <w:w w:val="105"/>
          <w:sz w:val="18"/>
        </w:rPr>
        <w:t> </w:t>
      </w:r>
      <w:r>
        <w:rPr>
          <w:w w:val="105"/>
          <w:sz w:val="18"/>
        </w:rPr>
        <w:t>shall</w:t>
      </w:r>
      <w:r>
        <w:rPr>
          <w:spacing w:val="-17"/>
          <w:w w:val="105"/>
          <w:sz w:val="18"/>
        </w:rPr>
        <w:t> </w:t>
      </w:r>
      <w:r>
        <w:rPr>
          <w:w w:val="105"/>
          <w:sz w:val="18"/>
        </w:rPr>
        <w:t>apply</w:t>
      </w:r>
      <w:r>
        <w:rPr>
          <w:spacing w:val="-7"/>
          <w:w w:val="105"/>
          <w:sz w:val="18"/>
        </w:rPr>
        <w:t> </w:t>
      </w:r>
      <w:r>
        <w:rPr>
          <w:w w:val="105"/>
          <w:sz w:val="18"/>
        </w:rPr>
        <w:t>to</w:t>
      </w:r>
      <w:r>
        <w:rPr>
          <w:spacing w:val="-17"/>
          <w:w w:val="105"/>
          <w:sz w:val="18"/>
        </w:rPr>
        <w:t> </w:t>
      </w:r>
      <w:r>
        <w:rPr>
          <w:w w:val="105"/>
          <w:sz w:val="18"/>
        </w:rPr>
        <w:t>a</w:t>
      </w:r>
      <w:r>
        <w:rPr>
          <w:spacing w:val="-6"/>
          <w:w w:val="105"/>
          <w:sz w:val="18"/>
        </w:rPr>
        <w:t> </w:t>
      </w:r>
      <w:r>
        <w:rPr>
          <w:w w:val="105"/>
          <w:sz w:val="18"/>
        </w:rPr>
        <w:t>Justice</w:t>
      </w:r>
      <w:r>
        <w:rPr>
          <w:spacing w:val="-9"/>
          <w:w w:val="105"/>
          <w:sz w:val="18"/>
        </w:rPr>
        <w:t> </w:t>
      </w:r>
      <w:r>
        <w:rPr>
          <w:w w:val="105"/>
          <w:sz w:val="18"/>
        </w:rPr>
        <w:t>of</w:t>
      </w:r>
      <w:r>
        <w:rPr>
          <w:spacing w:val="-18"/>
          <w:w w:val="105"/>
          <w:sz w:val="18"/>
        </w:rPr>
        <w:t> </w:t>
      </w:r>
      <w:r>
        <w:rPr>
          <w:w w:val="105"/>
          <w:sz w:val="18"/>
        </w:rPr>
        <w:t>the</w:t>
      </w:r>
      <w:r>
        <w:rPr>
          <w:spacing w:val="-9"/>
          <w:w w:val="105"/>
          <w:sz w:val="18"/>
        </w:rPr>
        <w:t> </w:t>
      </w:r>
      <w:r>
        <w:rPr>
          <w:w w:val="105"/>
          <w:sz w:val="18"/>
        </w:rPr>
        <w:t>Court</w:t>
      </w:r>
      <w:r>
        <w:rPr>
          <w:spacing w:val="-9"/>
          <w:w w:val="105"/>
          <w:sz w:val="18"/>
        </w:rPr>
        <w:t> </w:t>
      </w:r>
      <w:r>
        <w:rPr>
          <w:w w:val="105"/>
          <w:sz w:val="18"/>
        </w:rPr>
        <w:t>of</w:t>
      </w:r>
      <w:r>
        <w:rPr>
          <w:spacing w:val="-18"/>
          <w:w w:val="105"/>
          <w:sz w:val="18"/>
        </w:rPr>
        <w:t> </w:t>
      </w:r>
      <w:r>
        <w:rPr>
          <w:w w:val="105"/>
          <w:sz w:val="18"/>
        </w:rPr>
        <w:t>Appeal,</w:t>
      </w:r>
      <w:r>
        <w:rPr>
          <w:spacing w:val="-7"/>
          <w:w w:val="105"/>
          <w:sz w:val="18"/>
        </w:rPr>
        <w:t> </w:t>
      </w:r>
      <w:r>
        <w:rPr>
          <w:w w:val="105"/>
          <w:sz w:val="18"/>
        </w:rPr>
        <w:t>a </w:t>
      </w:r>
      <w:r>
        <w:rPr>
          <w:spacing w:val="-2"/>
          <w:w w:val="105"/>
          <w:sz w:val="18"/>
        </w:rPr>
        <w:t>Judge</w:t>
      </w:r>
      <w:r>
        <w:rPr>
          <w:spacing w:val="-12"/>
          <w:w w:val="105"/>
          <w:sz w:val="18"/>
        </w:rPr>
        <w:t> </w:t>
      </w:r>
      <w:r>
        <w:rPr>
          <w:spacing w:val="-2"/>
          <w:w w:val="105"/>
          <w:sz w:val="18"/>
        </w:rPr>
        <w:t>of</w:t>
      </w:r>
      <w:r>
        <w:rPr>
          <w:spacing w:val="-20"/>
          <w:w w:val="105"/>
          <w:sz w:val="18"/>
        </w:rPr>
        <w:t> </w:t>
      </w:r>
      <w:r>
        <w:rPr>
          <w:spacing w:val="-2"/>
          <w:w w:val="105"/>
          <w:sz w:val="18"/>
        </w:rPr>
        <w:t>the</w:t>
      </w:r>
      <w:r>
        <w:rPr>
          <w:spacing w:val="-12"/>
          <w:w w:val="105"/>
          <w:sz w:val="18"/>
        </w:rPr>
        <w:t> </w:t>
      </w:r>
      <w:r>
        <w:rPr>
          <w:spacing w:val="-2"/>
          <w:w w:val="105"/>
          <w:sz w:val="18"/>
        </w:rPr>
        <w:t>High</w:t>
      </w:r>
      <w:r>
        <w:rPr>
          <w:spacing w:val="-19"/>
          <w:w w:val="105"/>
          <w:sz w:val="18"/>
        </w:rPr>
        <w:t> </w:t>
      </w:r>
      <w:r>
        <w:rPr>
          <w:spacing w:val="-2"/>
          <w:w w:val="105"/>
          <w:sz w:val="18"/>
        </w:rPr>
        <w:t>Court</w:t>
      </w:r>
      <w:r>
        <w:rPr>
          <w:spacing w:val="-12"/>
          <w:w w:val="105"/>
          <w:sz w:val="18"/>
        </w:rPr>
        <w:t> </w:t>
      </w:r>
      <w:r>
        <w:rPr>
          <w:spacing w:val="-2"/>
          <w:w w:val="105"/>
          <w:sz w:val="18"/>
        </w:rPr>
        <w:t>of</w:t>
      </w:r>
      <w:r>
        <w:rPr>
          <w:spacing w:val="-20"/>
          <w:w w:val="105"/>
          <w:sz w:val="18"/>
        </w:rPr>
        <w:t> </w:t>
      </w:r>
      <w:r>
        <w:rPr>
          <w:spacing w:val="-2"/>
          <w:w w:val="105"/>
          <w:sz w:val="18"/>
        </w:rPr>
        <w:t>the</w:t>
      </w:r>
      <w:r>
        <w:rPr>
          <w:spacing w:val="-12"/>
          <w:w w:val="105"/>
          <w:sz w:val="18"/>
        </w:rPr>
        <w:t> </w:t>
      </w:r>
      <w:r>
        <w:rPr>
          <w:spacing w:val="-2"/>
          <w:w w:val="105"/>
          <w:sz w:val="18"/>
        </w:rPr>
        <w:t>United</w:t>
      </w:r>
      <w:r>
        <w:rPr>
          <w:spacing w:val="-20"/>
          <w:w w:val="105"/>
          <w:sz w:val="18"/>
        </w:rPr>
        <w:t> </w:t>
      </w:r>
      <w:r>
        <w:rPr>
          <w:spacing w:val="-2"/>
          <w:w w:val="105"/>
          <w:sz w:val="18"/>
        </w:rPr>
        <w:t>Republic,</w:t>
      </w:r>
      <w:r>
        <w:rPr>
          <w:spacing w:val="-10"/>
          <w:w w:val="105"/>
          <w:sz w:val="18"/>
        </w:rPr>
        <w:t> </w:t>
      </w:r>
      <w:r>
        <w:rPr>
          <w:spacing w:val="-2"/>
          <w:w w:val="105"/>
          <w:sz w:val="18"/>
        </w:rPr>
        <w:t>the</w:t>
      </w:r>
      <w:r>
        <w:rPr>
          <w:spacing w:val="-12"/>
          <w:w w:val="105"/>
          <w:sz w:val="18"/>
        </w:rPr>
        <w:t> </w:t>
      </w:r>
      <w:r>
        <w:rPr>
          <w:spacing w:val="-2"/>
          <w:w w:val="105"/>
          <w:sz w:val="18"/>
        </w:rPr>
        <w:t>Chairman</w:t>
      </w:r>
      <w:r>
        <w:rPr>
          <w:spacing w:val="-19"/>
          <w:w w:val="105"/>
          <w:sz w:val="18"/>
        </w:rPr>
        <w:t> </w:t>
      </w:r>
      <w:r>
        <w:rPr>
          <w:spacing w:val="-2"/>
          <w:w w:val="105"/>
          <w:sz w:val="18"/>
        </w:rPr>
        <w:t>and</w:t>
      </w:r>
      <w:r>
        <w:rPr>
          <w:spacing w:val="-20"/>
          <w:w w:val="105"/>
          <w:sz w:val="18"/>
        </w:rPr>
        <w:t> </w:t>
      </w:r>
      <w:r>
        <w:rPr>
          <w:spacing w:val="-2"/>
          <w:w w:val="105"/>
          <w:sz w:val="18"/>
        </w:rPr>
        <w:t>every</w:t>
      </w:r>
      <w:r>
        <w:rPr>
          <w:spacing w:val="-10"/>
          <w:w w:val="105"/>
          <w:sz w:val="18"/>
        </w:rPr>
        <w:t> </w:t>
      </w:r>
      <w:r>
        <w:rPr>
          <w:spacing w:val="-2"/>
          <w:w w:val="105"/>
          <w:sz w:val="18"/>
        </w:rPr>
        <w:t>member </w:t>
      </w:r>
      <w:r>
        <w:rPr>
          <w:w w:val="105"/>
          <w:sz w:val="18"/>
        </w:rPr>
        <w:t>of</w:t>
      </w:r>
      <w:r>
        <w:rPr>
          <w:spacing w:val="-24"/>
          <w:w w:val="105"/>
          <w:sz w:val="18"/>
        </w:rPr>
        <w:t> </w:t>
      </w:r>
      <w:r>
        <w:rPr>
          <w:w w:val="105"/>
          <w:sz w:val="18"/>
        </w:rPr>
        <w:t>the</w:t>
      </w:r>
      <w:r>
        <w:rPr>
          <w:spacing w:val="-17"/>
          <w:w w:val="105"/>
          <w:sz w:val="18"/>
        </w:rPr>
        <w:t> </w:t>
      </w:r>
      <w:r>
        <w:rPr>
          <w:w w:val="105"/>
          <w:sz w:val="18"/>
        </w:rPr>
        <w:t>Permanent</w:t>
      </w:r>
      <w:r>
        <w:rPr>
          <w:spacing w:val="-17"/>
          <w:w w:val="105"/>
          <w:sz w:val="18"/>
        </w:rPr>
        <w:t> </w:t>
      </w:r>
      <w:r>
        <w:rPr>
          <w:w w:val="105"/>
          <w:sz w:val="18"/>
        </w:rPr>
        <w:t>Commission</w:t>
      </w:r>
      <w:r>
        <w:rPr>
          <w:spacing w:val="-23"/>
          <w:w w:val="105"/>
          <w:sz w:val="18"/>
        </w:rPr>
        <w:t> </w:t>
      </w:r>
      <w:r>
        <w:rPr>
          <w:w w:val="105"/>
          <w:sz w:val="18"/>
        </w:rPr>
        <w:t>of</w:t>
      </w:r>
      <w:r>
        <w:rPr>
          <w:spacing w:val="-24"/>
          <w:w w:val="105"/>
          <w:sz w:val="18"/>
        </w:rPr>
        <w:t> </w:t>
      </w:r>
      <w:r>
        <w:rPr>
          <w:w w:val="105"/>
          <w:sz w:val="18"/>
        </w:rPr>
        <w:t>Enquiry</w:t>
      </w:r>
      <w:r>
        <w:rPr>
          <w:spacing w:val="-14"/>
          <w:w w:val="105"/>
          <w:sz w:val="18"/>
        </w:rPr>
        <w:t> </w:t>
      </w:r>
      <w:r>
        <w:rPr>
          <w:w w:val="105"/>
          <w:sz w:val="18"/>
        </w:rPr>
        <w:t>and</w:t>
      </w:r>
      <w:r>
        <w:rPr>
          <w:spacing w:val="-24"/>
          <w:w w:val="105"/>
          <w:sz w:val="18"/>
        </w:rPr>
        <w:t> </w:t>
      </w:r>
      <w:r>
        <w:rPr>
          <w:w w:val="105"/>
          <w:sz w:val="18"/>
        </w:rPr>
        <w:t>the</w:t>
      </w:r>
      <w:r>
        <w:rPr>
          <w:spacing w:val="-17"/>
          <w:w w:val="105"/>
          <w:sz w:val="18"/>
        </w:rPr>
        <w:t> </w:t>
      </w:r>
      <w:r>
        <w:rPr>
          <w:w w:val="105"/>
          <w:sz w:val="18"/>
        </w:rPr>
        <w:t>Controller</w:t>
      </w:r>
      <w:r>
        <w:rPr>
          <w:spacing w:val="-23"/>
          <w:w w:val="105"/>
          <w:sz w:val="18"/>
        </w:rPr>
        <w:t> </w:t>
      </w:r>
      <w:r>
        <w:rPr>
          <w:w w:val="105"/>
          <w:sz w:val="18"/>
        </w:rPr>
        <w:t>and</w:t>
      </w:r>
      <w:r>
        <w:rPr>
          <w:spacing w:val="-24"/>
          <w:w w:val="105"/>
          <w:sz w:val="18"/>
        </w:rPr>
        <w:t> </w:t>
      </w:r>
      <w:r>
        <w:rPr>
          <w:w w:val="105"/>
          <w:sz w:val="18"/>
        </w:rPr>
        <w:t>Auditor</w:t>
      </w:r>
      <w:r>
        <w:rPr>
          <w:spacing w:val="-22"/>
          <w:w w:val="105"/>
          <w:sz w:val="18"/>
        </w:rPr>
        <w:t> </w:t>
      </w:r>
      <w:r>
        <w:rPr>
          <w:w w:val="105"/>
          <w:sz w:val="18"/>
        </w:rPr>
        <w:t>General of</w:t>
      </w:r>
      <w:r>
        <w:rPr>
          <w:spacing w:val="-8"/>
          <w:w w:val="105"/>
          <w:sz w:val="18"/>
        </w:rPr>
        <w:t> </w:t>
      </w:r>
      <w:r>
        <w:rPr>
          <w:w w:val="105"/>
          <w:sz w:val="18"/>
        </w:rPr>
        <w:t>the Government of</w:t>
      </w:r>
      <w:r>
        <w:rPr>
          <w:spacing w:val="-8"/>
          <w:w w:val="105"/>
          <w:sz w:val="18"/>
        </w:rPr>
        <w:t> </w:t>
      </w:r>
      <w:r>
        <w:rPr>
          <w:w w:val="105"/>
          <w:sz w:val="18"/>
        </w:rPr>
        <w:t>the United</w:t>
      </w:r>
      <w:r>
        <w:rPr>
          <w:spacing w:val="-8"/>
          <w:w w:val="105"/>
          <w:sz w:val="18"/>
        </w:rPr>
        <w:t> </w:t>
      </w:r>
      <w:r>
        <w:rPr>
          <w:w w:val="105"/>
          <w:sz w:val="18"/>
        </w:rPr>
        <w:t>Republic.</w:t>
      </w:r>
    </w:p>
    <w:p>
      <w:pPr>
        <w:pStyle w:val="BodyText"/>
        <w:spacing w:before="8"/>
      </w:pPr>
    </w:p>
    <w:p>
      <w:pPr>
        <w:pStyle w:val="Heading4"/>
        <w:numPr>
          <w:ilvl w:val="0"/>
          <w:numId w:val="2"/>
        </w:numPr>
        <w:tabs>
          <w:tab w:pos="824" w:val="left" w:leader="none"/>
        </w:tabs>
        <w:spacing w:line="240" w:lineRule="auto" w:before="0" w:after="0"/>
        <w:ind w:left="824" w:right="0" w:hanging="477"/>
        <w:jc w:val="left"/>
      </w:pPr>
      <w:r>
        <w:rPr>
          <w:w w:val="90"/>
        </w:rPr>
        <w:t>Controller</w:t>
      </w:r>
      <w:r>
        <w:rPr>
          <w:spacing w:val="5"/>
        </w:rPr>
        <w:t> </w:t>
      </w:r>
      <w:r>
        <w:rPr>
          <w:w w:val="90"/>
        </w:rPr>
        <w:t>and</w:t>
      </w:r>
      <w:r>
        <w:rPr>
          <w:spacing w:val="-3"/>
        </w:rPr>
        <w:t> </w:t>
      </w:r>
      <w:r>
        <w:rPr>
          <w:w w:val="90"/>
        </w:rPr>
        <w:t>Auditor</w:t>
      </w:r>
      <w:r>
        <w:rPr>
          <w:spacing w:val="6"/>
        </w:rPr>
        <w:t> </w:t>
      </w:r>
      <w:r>
        <w:rPr>
          <w:w w:val="90"/>
        </w:rPr>
        <w:t>General</w:t>
      </w:r>
      <w:r>
        <w:rPr>
          <w:spacing w:val="-5"/>
          <w:w w:val="90"/>
        </w:rPr>
        <w:t> </w:t>
      </w:r>
      <w:r>
        <w:rPr>
          <w:w w:val="90"/>
        </w:rPr>
        <w:t>of</w:t>
      </w:r>
      <w:r>
        <w:rPr>
          <w:spacing w:val="5"/>
        </w:rPr>
        <w:t> </w:t>
      </w:r>
      <w:r>
        <w:rPr>
          <w:w w:val="90"/>
        </w:rPr>
        <w:t>the</w:t>
      </w:r>
      <w:r>
        <w:rPr>
          <w:spacing w:val="7"/>
        </w:rPr>
        <w:t> </w:t>
      </w:r>
      <w:r>
        <w:rPr>
          <w:w w:val="90"/>
        </w:rPr>
        <w:t>United</w:t>
      </w:r>
      <w:r>
        <w:rPr>
          <w:spacing w:val="-3"/>
        </w:rPr>
        <w:t> </w:t>
      </w:r>
      <w:r>
        <w:rPr>
          <w:spacing w:val="-2"/>
          <w:w w:val="90"/>
        </w:rPr>
        <w:t>Republic</w:t>
      </w:r>
    </w:p>
    <w:p>
      <w:pPr>
        <w:pStyle w:val="ListParagraph"/>
        <w:numPr>
          <w:ilvl w:val="1"/>
          <w:numId w:val="2"/>
        </w:numPr>
        <w:tabs>
          <w:tab w:pos="910" w:val="left" w:leader="none"/>
        </w:tabs>
        <w:spacing w:line="214" w:lineRule="exact" w:before="198" w:after="0"/>
        <w:ind w:left="910" w:right="0" w:hanging="202"/>
        <w:jc w:val="left"/>
        <w:rPr>
          <w:sz w:val="18"/>
        </w:rPr>
      </w:pPr>
      <w:r>
        <w:rPr>
          <w:spacing w:val="-2"/>
          <w:w w:val="105"/>
          <w:sz w:val="18"/>
        </w:rPr>
        <w:t>There</w:t>
      </w:r>
      <w:r>
        <w:rPr>
          <w:spacing w:val="-9"/>
          <w:w w:val="105"/>
          <w:sz w:val="18"/>
        </w:rPr>
        <w:t> </w:t>
      </w:r>
      <w:r>
        <w:rPr>
          <w:spacing w:val="-2"/>
          <w:w w:val="105"/>
          <w:sz w:val="18"/>
        </w:rPr>
        <w:t>shall</w:t>
      </w:r>
      <w:r>
        <w:rPr>
          <w:spacing w:val="-16"/>
          <w:w w:val="105"/>
          <w:sz w:val="18"/>
        </w:rPr>
        <w:t> </w:t>
      </w:r>
      <w:r>
        <w:rPr>
          <w:spacing w:val="-2"/>
          <w:w w:val="105"/>
          <w:sz w:val="18"/>
        </w:rPr>
        <w:t>be</w:t>
      </w:r>
      <w:r>
        <w:rPr>
          <w:spacing w:val="-8"/>
          <w:w w:val="105"/>
          <w:sz w:val="18"/>
        </w:rPr>
        <w:t> </w:t>
      </w:r>
      <w:r>
        <w:rPr>
          <w:spacing w:val="-2"/>
          <w:w w:val="105"/>
          <w:sz w:val="18"/>
        </w:rPr>
        <w:t>a</w:t>
      </w:r>
      <w:r>
        <w:rPr>
          <w:spacing w:val="-5"/>
          <w:w w:val="105"/>
          <w:sz w:val="18"/>
        </w:rPr>
        <w:t> </w:t>
      </w:r>
      <w:r>
        <w:rPr>
          <w:spacing w:val="-2"/>
          <w:w w:val="105"/>
          <w:sz w:val="18"/>
        </w:rPr>
        <w:t>Controller</w:t>
      </w:r>
      <w:r>
        <w:rPr>
          <w:spacing w:val="-16"/>
          <w:w w:val="105"/>
          <w:sz w:val="18"/>
        </w:rPr>
        <w:t> </w:t>
      </w:r>
      <w:r>
        <w:rPr>
          <w:spacing w:val="-2"/>
          <w:w w:val="105"/>
          <w:sz w:val="18"/>
        </w:rPr>
        <w:t>and</w:t>
      </w:r>
      <w:r>
        <w:rPr>
          <w:spacing w:val="-17"/>
          <w:w w:val="105"/>
          <w:sz w:val="18"/>
        </w:rPr>
        <w:t> </w:t>
      </w:r>
      <w:r>
        <w:rPr>
          <w:spacing w:val="-2"/>
          <w:w w:val="105"/>
          <w:sz w:val="18"/>
        </w:rPr>
        <w:t>Auditor-General</w:t>
      </w:r>
      <w:r>
        <w:rPr>
          <w:spacing w:val="-16"/>
          <w:w w:val="105"/>
          <w:sz w:val="18"/>
        </w:rPr>
        <w:t> </w:t>
      </w:r>
      <w:r>
        <w:rPr>
          <w:spacing w:val="-2"/>
          <w:w w:val="105"/>
          <w:sz w:val="18"/>
        </w:rPr>
        <w:t>of</w:t>
      </w:r>
      <w:r>
        <w:rPr>
          <w:spacing w:val="-17"/>
          <w:w w:val="105"/>
          <w:sz w:val="18"/>
        </w:rPr>
        <w:t> </w:t>
      </w:r>
      <w:r>
        <w:rPr>
          <w:spacing w:val="-2"/>
          <w:w w:val="105"/>
          <w:sz w:val="18"/>
        </w:rPr>
        <w:t>the</w:t>
      </w:r>
      <w:r>
        <w:rPr>
          <w:spacing w:val="-8"/>
          <w:w w:val="105"/>
          <w:sz w:val="18"/>
        </w:rPr>
        <w:t> </w:t>
      </w:r>
      <w:r>
        <w:rPr>
          <w:spacing w:val="-2"/>
          <w:w w:val="105"/>
          <w:sz w:val="18"/>
        </w:rPr>
        <w:t>United</w:t>
      </w:r>
      <w:r>
        <w:rPr>
          <w:spacing w:val="-17"/>
          <w:w w:val="105"/>
          <w:sz w:val="18"/>
        </w:rPr>
        <w:t> </w:t>
      </w:r>
      <w:r>
        <w:rPr>
          <w:spacing w:val="-2"/>
          <w:w w:val="105"/>
          <w:sz w:val="18"/>
        </w:rPr>
        <w:t>Republic.</w:t>
      </w:r>
    </w:p>
    <w:p>
      <w:pPr>
        <w:pStyle w:val="ListParagraph"/>
        <w:numPr>
          <w:ilvl w:val="1"/>
          <w:numId w:val="2"/>
        </w:numPr>
        <w:tabs>
          <w:tab w:pos="909" w:val="left" w:leader="none"/>
          <w:tab w:pos="911" w:val="left" w:leader="none"/>
        </w:tabs>
        <w:spacing w:line="232" w:lineRule="auto" w:before="2" w:after="0"/>
        <w:ind w:left="911" w:right="1892" w:hanging="204"/>
        <w:jc w:val="left"/>
        <w:rPr>
          <w:sz w:val="18"/>
        </w:rPr>
      </w:pPr>
      <w:r>
        <w:rPr>
          <w:sz w:val="18"/>
        </w:rPr>
        <w:t>The Controller and Auditor-General shall have the responsibility over the </w:t>
      </w:r>
      <w:r>
        <w:rPr>
          <w:w w:val="110"/>
          <w:sz w:val="18"/>
        </w:rPr>
        <w:t>following</w:t>
      </w:r>
      <w:r>
        <w:rPr>
          <w:spacing w:val="-14"/>
          <w:w w:val="110"/>
          <w:sz w:val="18"/>
        </w:rPr>
        <w:t> </w:t>
      </w:r>
      <w:r>
        <w:rPr>
          <w:w w:val="110"/>
          <w:sz w:val="18"/>
        </w:rPr>
        <w:t>matters:</w:t>
      </w:r>
    </w:p>
    <w:p>
      <w:pPr>
        <w:pStyle w:val="ListParagraph"/>
        <w:numPr>
          <w:ilvl w:val="2"/>
          <w:numId w:val="2"/>
        </w:numPr>
        <w:tabs>
          <w:tab w:pos="1473" w:val="left" w:leader="none"/>
          <w:tab w:pos="1475" w:val="left" w:leader="none"/>
        </w:tabs>
        <w:spacing w:line="232" w:lineRule="auto" w:before="2" w:after="0"/>
        <w:ind w:left="1475" w:right="1443" w:hanging="190"/>
        <w:jc w:val="left"/>
        <w:rPr>
          <w:sz w:val="18"/>
        </w:rPr>
      </w:pPr>
      <w:r>
        <w:rPr>
          <w:w w:val="105"/>
          <w:sz w:val="18"/>
        </w:rPr>
        <w:t>to</w:t>
      </w:r>
      <w:r>
        <w:rPr>
          <w:spacing w:val="-17"/>
          <w:w w:val="105"/>
          <w:sz w:val="18"/>
        </w:rPr>
        <w:t> </w:t>
      </w:r>
      <w:r>
        <w:rPr>
          <w:w w:val="105"/>
          <w:sz w:val="18"/>
        </w:rPr>
        <w:t>ensure</w:t>
      </w:r>
      <w:r>
        <w:rPr>
          <w:spacing w:val="-10"/>
          <w:w w:val="105"/>
          <w:sz w:val="18"/>
        </w:rPr>
        <w:t> </w:t>
      </w:r>
      <w:r>
        <w:rPr>
          <w:w w:val="105"/>
          <w:sz w:val="18"/>
        </w:rPr>
        <w:t>that</w:t>
      </w:r>
      <w:r>
        <w:rPr>
          <w:spacing w:val="-10"/>
          <w:w w:val="105"/>
          <w:sz w:val="18"/>
        </w:rPr>
        <w:t> </w:t>
      </w:r>
      <w:r>
        <w:rPr>
          <w:w w:val="105"/>
          <w:sz w:val="18"/>
        </w:rPr>
        <w:t>the</w:t>
      </w:r>
      <w:r>
        <w:rPr>
          <w:spacing w:val="-10"/>
          <w:w w:val="105"/>
          <w:sz w:val="18"/>
        </w:rPr>
        <w:t> </w:t>
      </w:r>
      <w:r>
        <w:rPr>
          <w:w w:val="105"/>
          <w:sz w:val="18"/>
        </w:rPr>
        <w:t>use</w:t>
      </w:r>
      <w:r>
        <w:rPr>
          <w:spacing w:val="-10"/>
          <w:w w:val="105"/>
          <w:sz w:val="18"/>
        </w:rPr>
        <w:t> </w:t>
      </w:r>
      <w:r>
        <w:rPr>
          <w:w w:val="105"/>
          <w:sz w:val="18"/>
        </w:rPr>
        <w:t>of</w:t>
      </w:r>
      <w:r>
        <w:rPr>
          <w:spacing w:val="-18"/>
          <w:w w:val="105"/>
          <w:sz w:val="18"/>
        </w:rPr>
        <w:t> </w:t>
      </w:r>
      <w:r>
        <w:rPr>
          <w:w w:val="105"/>
          <w:sz w:val="18"/>
        </w:rPr>
        <w:t>any</w:t>
      </w:r>
      <w:r>
        <w:rPr>
          <w:spacing w:val="-8"/>
          <w:w w:val="105"/>
          <w:sz w:val="18"/>
        </w:rPr>
        <w:t> </w:t>
      </w:r>
      <w:r>
        <w:rPr>
          <w:w w:val="105"/>
          <w:sz w:val="18"/>
        </w:rPr>
        <w:t>moneys</w:t>
      </w:r>
      <w:r>
        <w:rPr>
          <w:spacing w:val="-6"/>
          <w:w w:val="105"/>
          <w:sz w:val="18"/>
        </w:rPr>
        <w:t> </w:t>
      </w:r>
      <w:r>
        <w:rPr>
          <w:w w:val="105"/>
          <w:sz w:val="18"/>
        </w:rPr>
        <w:t>proposed</w:t>
      </w:r>
      <w:r>
        <w:rPr>
          <w:spacing w:val="-18"/>
          <w:w w:val="105"/>
          <w:sz w:val="18"/>
        </w:rPr>
        <w:t> </w:t>
      </w:r>
      <w:r>
        <w:rPr>
          <w:w w:val="105"/>
          <w:sz w:val="18"/>
        </w:rPr>
        <w:t>to</w:t>
      </w:r>
      <w:r>
        <w:rPr>
          <w:spacing w:val="-17"/>
          <w:w w:val="105"/>
          <w:sz w:val="18"/>
        </w:rPr>
        <w:t> </w:t>
      </w:r>
      <w:r>
        <w:rPr>
          <w:w w:val="105"/>
          <w:sz w:val="18"/>
        </w:rPr>
        <w:t>be</w:t>
      </w:r>
      <w:r>
        <w:rPr>
          <w:spacing w:val="-10"/>
          <w:w w:val="105"/>
          <w:sz w:val="18"/>
        </w:rPr>
        <w:t> </w:t>
      </w:r>
      <w:r>
        <w:rPr>
          <w:w w:val="105"/>
          <w:sz w:val="18"/>
        </w:rPr>
        <w:t>paid</w:t>
      </w:r>
      <w:r>
        <w:rPr>
          <w:spacing w:val="-18"/>
          <w:w w:val="105"/>
          <w:sz w:val="18"/>
        </w:rPr>
        <w:t> </w:t>
      </w:r>
      <w:r>
        <w:rPr>
          <w:w w:val="105"/>
          <w:sz w:val="18"/>
        </w:rPr>
        <w:t>out</w:t>
      </w:r>
      <w:r>
        <w:rPr>
          <w:spacing w:val="-10"/>
          <w:w w:val="105"/>
          <w:sz w:val="18"/>
        </w:rPr>
        <w:t> </w:t>
      </w:r>
      <w:r>
        <w:rPr>
          <w:w w:val="105"/>
          <w:sz w:val="18"/>
        </w:rPr>
        <w:t>of</w:t>
      </w:r>
      <w:r>
        <w:rPr>
          <w:spacing w:val="-18"/>
          <w:w w:val="105"/>
          <w:sz w:val="18"/>
        </w:rPr>
        <w:t> </w:t>
      </w:r>
      <w:r>
        <w:rPr>
          <w:w w:val="105"/>
          <w:sz w:val="18"/>
        </w:rPr>
        <w:t>the </w:t>
      </w:r>
      <w:r>
        <w:rPr>
          <w:spacing w:val="-2"/>
          <w:w w:val="105"/>
          <w:sz w:val="18"/>
        </w:rPr>
        <w:t>Consolidated</w:t>
      </w:r>
      <w:r>
        <w:rPr>
          <w:spacing w:val="-20"/>
          <w:w w:val="105"/>
          <w:sz w:val="18"/>
        </w:rPr>
        <w:t> </w:t>
      </w:r>
      <w:r>
        <w:rPr>
          <w:spacing w:val="-2"/>
          <w:w w:val="105"/>
          <w:sz w:val="18"/>
        </w:rPr>
        <w:t>Fund</w:t>
      </w:r>
      <w:r>
        <w:rPr>
          <w:spacing w:val="-20"/>
          <w:w w:val="105"/>
          <w:sz w:val="18"/>
        </w:rPr>
        <w:t> </w:t>
      </w:r>
      <w:r>
        <w:rPr>
          <w:spacing w:val="-2"/>
          <w:w w:val="105"/>
          <w:sz w:val="18"/>
        </w:rPr>
        <w:t>has</w:t>
      </w:r>
      <w:r>
        <w:rPr>
          <w:spacing w:val="-9"/>
          <w:w w:val="105"/>
          <w:sz w:val="18"/>
        </w:rPr>
        <w:t> </w:t>
      </w:r>
      <w:r>
        <w:rPr>
          <w:spacing w:val="-2"/>
          <w:w w:val="105"/>
          <w:sz w:val="18"/>
        </w:rPr>
        <w:t>been</w:t>
      </w:r>
      <w:r>
        <w:rPr>
          <w:spacing w:val="-19"/>
          <w:w w:val="105"/>
          <w:sz w:val="18"/>
        </w:rPr>
        <w:t> </w:t>
      </w:r>
      <w:r>
        <w:rPr>
          <w:spacing w:val="-2"/>
          <w:w w:val="105"/>
          <w:sz w:val="18"/>
        </w:rPr>
        <w:t>authorized</w:t>
      </w:r>
      <w:r>
        <w:rPr>
          <w:spacing w:val="-20"/>
          <w:w w:val="105"/>
          <w:sz w:val="18"/>
        </w:rPr>
        <w:t> </w:t>
      </w:r>
      <w:r>
        <w:rPr>
          <w:spacing w:val="-2"/>
          <w:w w:val="105"/>
          <w:sz w:val="18"/>
        </w:rPr>
        <w:t>and</w:t>
      </w:r>
      <w:r>
        <w:rPr>
          <w:spacing w:val="-20"/>
          <w:w w:val="105"/>
          <w:sz w:val="18"/>
        </w:rPr>
        <w:t> </w:t>
      </w:r>
      <w:r>
        <w:rPr>
          <w:spacing w:val="-2"/>
          <w:w w:val="105"/>
          <w:sz w:val="18"/>
        </w:rPr>
        <w:t>that</w:t>
      </w:r>
      <w:r>
        <w:rPr>
          <w:spacing w:val="-12"/>
          <w:w w:val="105"/>
          <w:sz w:val="18"/>
        </w:rPr>
        <w:t> </w:t>
      </w:r>
      <w:r>
        <w:rPr>
          <w:spacing w:val="-2"/>
          <w:w w:val="105"/>
          <w:sz w:val="18"/>
        </w:rPr>
        <w:t>the</w:t>
      </w:r>
      <w:r>
        <w:rPr>
          <w:spacing w:val="-12"/>
          <w:w w:val="105"/>
          <w:sz w:val="18"/>
        </w:rPr>
        <w:t> </w:t>
      </w:r>
      <w:r>
        <w:rPr>
          <w:spacing w:val="-2"/>
          <w:w w:val="105"/>
          <w:sz w:val="18"/>
        </w:rPr>
        <w:t>funds</w:t>
      </w:r>
      <w:r>
        <w:rPr>
          <w:spacing w:val="-9"/>
          <w:w w:val="105"/>
          <w:sz w:val="18"/>
        </w:rPr>
        <w:t> </w:t>
      </w:r>
      <w:r>
        <w:rPr>
          <w:spacing w:val="-2"/>
          <w:w w:val="105"/>
          <w:sz w:val="18"/>
        </w:rPr>
        <w:t>shall</w:t>
      </w:r>
      <w:r>
        <w:rPr>
          <w:spacing w:val="-19"/>
          <w:w w:val="105"/>
          <w:sz w:val="18"/>
        </w:rPr>
        <w:t> </w:t>
      </w:r>
      <w:r>
        <w:rPr>
          <w:spacing w:val="-2"/>
          <w:w w:val="105"/>
          <w:sz w:val="18"/>
        </w:rPr>
        <w:t>be</w:t>
      </w:r>
      <w:r>
        <w:rPr>
          <w:spacing w:val="-12"/>
          <w:w w:val="105"/>
          <w:sz w:val="18"/>
        </w:rPr>
        <w:t> </w:t>
      </w:r>
      <w:r>
        <w:rPr>
          <w:spacing w:val="-2"/>
          <w:w w:val="105"/>
          <w:sz w:val="18"/>
        </w:rPr>
        <w:t>paid out</w:t>
      </w:r>
      <w:r>
        <w:rPr>
          <w:spacing w:val="-10"/>
          <w:w w:val="105"/>
          <w:sz w:val="18"/>
        </w:rPr>
        <w:t> </w:t>
      </w:r>
      <w:r>
        <w:rPr>
          <w:spacing w:val="-2"/>
          <w:w w:val="105"/>
          <w:sz w:val="18"/>
        </w:rPr>
        <w:t>in</w:t>
      </w:r>
      <w:r>
        <w:rPr>
          <w:spacing w:val="-17"/>
          <w:w w:val="105"/>
          <w:sz w:val="18"/>
        </w:rPr>
        <w:t> </w:t>
      </w:r>
      <w:r>
        <w:rPr>
          <w:spacing w:val="-2"/>
          <w:w w:val="105"/>
          <w:sz w:val="18"/>
        </w:rPr>
        <w:t>accordance</w:t>
      </w:r>
      <w:r>
        <w:rPr>
          <w:spacing w:val="-10"/>
          <w:w w:val="105"/>
          <w:sz w:val="18"/>
        </w:rPr>
        <w:t> </w:t>
      </w:r>
      <w:r>
        <w:rPr>
          <w:spacing w:val="-2"/>
          <w:w w:val="105"/>
          <w:sz w:val="18"/>
        </w:rPr>
        <w:t>with</w:t>
      </w:r>
      <w:r>
        <w:rPr>
          <w:spacing w:val="-17"/>
          <w:w w:val="105"/>
          <w:sz w:val="18"/>
        </w:rPr>
        <w:t> </w:t>
      </w:r>
      <w:r>
        <w:rPr>
          <w:spacing w:val="-2"/>
          <w:w w:val="105"/>
          <w:sz w:val="18"/>
        </w:rPr>
        <w:t>the</w:t>
      </w:r>
      <w:r>
        <w:rPr>
          <w:spacing w:val="-10"/>
          <w:w w:val="105"/>
          <w:sz w:val="18"/>
        </w:rPr>
        <w:t> </w:t>
      </w:r>
      <w:r>
        <w:rPr>
          <w:spacing w:val="-2"/>
          <w:w w:val="105"/>
          <w:sz w:val="18"/>
        </w:rPr>
        <w:t>provisions</w:t>
      </w:r>
      <w:r>
        <w:rPr>
          <w:spacing w:val="-7"/>
          <w:w w:val="105"/>
          <w:sz w:val="18"/>
        </w:rPr>
        <w:t> </w:t>
      </w:r>
      <w:r>
        <w:rPr>
          <w:spacing w:val="-2"/>
          <w:w w:val="105"/>
          <w:sz w:val="18"/>
        </w:rPr>
        <w:t>of</w:t>
      </w:r>
      <w:r>
        <w:rPr>
          <w:spacing w:val="-18"/>
          <w:w w:val="105"/>
          <w:sz w:val="18"/>
        </w:rPr>
        <w:t> </w:t>
      </w:r>
      <w:r>
        <w:rPr>
          <w:spacing w:val="-2"/>
          <w:w w:val="105"/>
          <w:sz w:val="18"/>
        </w:rPr>
        <w:t>Article</w:t>
      </w:r>
      <w:r>
        <w:rPr>
          <w:spacing w:val="-10"/>
          <w:w w:val="105"/>
          <w:sz w:val="18"/>
        </w:rPr>
        <w:t> </w:t>
      </w:r>
      <w:r>
        <w:rPr>
          <w:spacing w:val="-2"/>
          <w:w w:val="105"/>
          <w:sz w:val="18"/>
        </w:rPr>
        <w:t>136</w:t>
      </w:r>
      <w:r>
        <w:rPr>
          <w:spacing w:val="-7"/>
          <w:w w:val="105"/>
          <w:sz w:val="18"/>
        </w:rPr>
        <w:t> </w:t>
      </w:r>
      <w:r>
        <w:rPr>
          <w:spacing w:val="-2"/>
          <w:w w:val="105"/>
          <w:sz w:val="18"/>
        </w:rPr>
        <w:t>of</w:t>
      </w:r>
      <w:r>
        <w:rPr>
          <w:spacing w:val="-18"/>
          <w:w w:val="105"/>
          <w:sz w:val="18"/>
        </w:rPr>
        <w:t> </w:t>
      </w:r>
      <w:r>
        <w:rPr>
          <w:spacing w:val="-2"/>
          <w:w w:val="105"/>
          <w:sz w:val="18"/>
        </w:rPr>
        <w:t>this</w:t>
      </w:r>
      <w:r>
        <w:rPr>
          <w:spacing w:val="-7"/>
          <w:w w:val="105"/>
          <w:sz w:val="18"/>
        </w:rPr>
        <w:t> </w:t>
      </w:r>
      <w:r>
        <w:rPr>
          <w:spacing w:val="-2"/>
          <w:w w:val="105"/>
          <w:sz w:val="18"/>
        </w:rPr>
        <w:t>Constitution, </w:t>
      </w:r>
      <w:r>
        <w:rPr>
          <w:w w:val="105"/>
          <w:sz w:val="18"/>
        </w:rPr>
        <w:t>and</w:t>
      </w:r>
      <w:r>
        <w:rPr>
          <w:spacing w:val="-19"/>
          <w:w w:val="105"/>
          <w:sz w:val="18"/>
        </w:rPr>
        <w:t> </w:t>
      </w:r>
      <w:r>
        <w:rPr>
          <w:w w:val="105"/>
          <w:sz w:val="18"/>
        </w:rPr>
        <w:t>where</w:t>
      </w:r>
      <w:r>
        <w:rPr>
          <w:spacing w:val="-11"/>
          <w:w w:val="105"/>
          <w:sz w:val="18"/>
        </w:rPr>
        <w:t> </w:t>
      </w:r>
      <w:r>
        <w:rPr>
          <w:w w:val="105"/>
          <w:sz w:val="18"/>
        </w:rPr>
        <w:t>the</w:t>
      </w:r>
      <w:r>
        <w:rPr>
          <w:spacing w:val="-11"/>
          <w:w w:val="105"/>
          <w:sz w:val="18"/>
        </w:rPr>
        <w:t> </w:t>
      </w:r>
      <w:r>
        <w:rPr>
          <w:w w:val="105"/>
          <w:sz w:val="18"/>
        </w:rPr>
        <w:t>is</w:t>
      </w:r>
      <w:r>
        <w:rPr>
          <w:spacing w:val="-7"/>
          <w:w w:val="105"/>
          <w:sz w:val="18"/>
        </w:rPr>
        <w:t> </w:t>
      </w:r>
      <w:r>
        <w:rPr>
          <w:w w:val="105"/>
          <w:sz w:val="18"/>
        </w:rPr>
        <w:t>satisfied</w:t>
      </w:r>
      <w:r>
        <w:rPr>
          <w:spacing w:val="-19"/>
          <w:w w:val="105"/>
          <w:sz w:val="18"/>
        </w:rPr>
        <w:t> </w:t>
      </w:r>
      <w:r>
        <w:rPr>
          <w:w w:val="105"/>
          <w:sz w:val="18"/>
        </w:rPr>
        <w:t>that</w:t>
      </w:r>
      <w:r>
        <w:rPr>
          <w:spacing w:val="-11"/>
          <w:w w:val="105"/>
          <w:sz w:val="18"/>
        </w:rPr>
        <w:t> </w:t>
      </w:r>
      <w:r>
        <w:rPr>
          <w:w w:val="105"/>
          <w:sz w:val="18"/>
        </w:rPr>
        <w:t>those</w:t>
      </w:r>
      <w:r>
        <w:rPr>
          <w:spacing w:val="-11"/>
          <w:w w:val="105"/>
          <w:sz w:val="18"/>
        </w:rPr>
        <w:t> </w:t>
      </w:r>
      <w:r>
        <w:rPr>
          <w:w w:val="105"/>
          <w:sz w:val="18"/>
        </w:rPr>
        <w:t>provisions</w:t>
      </w:r>
      <w:r>
        <w:rPr>
          <w:spacing w:val="-7"/>
          <w:w w:val="105"/>
          <w:sz w:val="18"/>
        </w:rPr>
        <w:t> </w:t>
      </w:r>
      <w:r>
        <w:rPr>
          <w:w w:val="105"/>
          <w:sz w:val="18"/>
        </w:rPr>
        <w:t>shall</w:t>
      </w:r>
      <w:r>
        <w:rPr>
          <w:spacing w:val="-17"/>
          <w:w w:val="105"/>
          <w:sz w:val="18"/>
        </w:rPr>
        <w:t> </w:t>
      </w:r>
      <w:r>
        <w:rPr>
          <w:w w:val="105"/>
          <w:sz w:val="18"/>
        </w:rPr>
        <w:t>be</w:t>
      </w:r>
      <w:r>
        <w:rPr>
          <w:spacing w:val="-11"/>
          <w:w w:val="105"/>
          <w:sz w:val="18"/>
        </w:rPr>
        <w:t> </w:t>
      </w:r>
      <w:r>
        <w:rPr>
          <w:w w:val="105"/>
          <w:sz w:val="18"/>
        </w:rPr>
        <w:t>duly</w:t>
      </w:r>
      <w:r>
        <w:rPr>
          <w:spacing w:val="-8"/>
          <w:w w:val="105"/>
          <w:sz w:val="18"/>
        </w:rPr>
        <w:t> </w:t>
      </w:r>
      <w:r>
        <w:rPr>
          <w:w w:val="105"/>
          <w:sz w:val="18"/>
        </w:rPr>
        <w:t>complied with,</w:t>
      </w:r>
      <w:r>
        <w:rPr>
          <w:spacing w:val="-6"/>
          <w:w w:val="105"/>
          <w:sz w:val="18"/>
        </w:rPr>
        <w:t> </w:t>
      </w:r>
      <w:r>
        <w:rPr>
          <w:w w:val="105"/>
          <w:sz w:val="18"/>
        </w:rPr>
        <w:t>then</w:t>
      </w:r>
      <w:r>
        <w:rPr>
          <w:spacing w:val="-16"/>
          <w:w w:val="105"/>
          <w:sz w:val="18"/>
        </w:rPr>
        <w:t> </w:t>
      </w:r>
      <w:r>
        <w:rPr>
          <w:w w:val="105"/>
          <w:sz w:val="18"/>
        </w:rPr>
        <w:t>he</w:t>
      </w:r>
      <w:r>
        <w:rPr>
          <w:spacing w:val="-9"/>
          <w:w w:val="105"/>
          <w:sz w:val="18"/>
        </w:rPr>
        <w:t> </w:t>
      </w:r>
      <w:r>
        <w:rPr>
          <w:w w:val="105"/>
          <w:sz w:val="18"/>
        </w:rPr>
        <w:t>shall</w:t>
      </w:r>
      <w:r>
        <w:rPr>
          <w:spacing w:val="-16"/>
          <w:w w:val="105"/>
          <w:sz w:val="18"/>
        </w:rPr>
        <w:t> </w:t>
      </w:r>
      <w:r>
        <w:rPr>
          <w:w w:val="105"/>
          <w:sz w:val="18"/>
        </w:rPr>
        <w:t>authorize</w:t>
      </w:r>
      <w:r>
        <w:rPr>
          <w:spacing w:val="-9"/>
          <w:w w:val="105"/>
          <w:sz w:val="18"/>
        </w:rPr>
        <w:t> </w:t>
      </w:r>
      <w:r>
        <w:rPr>
          <w:w w:val="105"/>
          <w:sz w:val="18"/>
        </w:rPr>
        <w:t>payment</w:t>
      </w:r>
      <w:r>
        <w:rPr>
          <w:spacing w:val="-9"/>
          <w:w w:val="105"/>
          <w:sz w:val="18"/>
        </w:rPr>
        <w:t> </w:t>
      </w:r>
      <w:r>
        <w:rPr>
          <w:w w:val="105"/>
          <w:sz w:val="18"/>
        </w:rPr>
        <w:t>of</w:t>
      </w:r>
      <w:r>
        <w:rPr>
          <w:spacing w:val="-17"/>
          <w:w w:val="105"/>
          <w:sz w:val="18"/>
        </w:rPr>
        <w:t> </w:t>
      </w:r>
      <w:r>
        <w:rPr>
          <w:w w:val="105"/>
          <w:sz w:val="18"/>
        </w:rPr>
        <w:t>such</w:t>
      </w:r>
      <w:r>
        <w:rPr>
          <w:spacing w:val="-16"/>
          <w:w w:val="105"/>
          <w:sz w:val="18"/>
        </w:rPr>
        <w:t> </w:t>
      </w:r>
      <w:r>
        <w:rPr>
          <w:w w:val="105"/>
          <w:sz w:val="18"/>
        </w:rPr>
        <w:t>moneys.</w:t>
      </w:r>
    </w:p>
    <w:p>
      <w:pPr>
        <w:pStyle w:val="ListParagraph"/>
        <w:numPr>
          <w:ilvl w:val="2"/>
          <w:numId w:val="2"/>
        </w:numPr>
        <w:tabs>
          <w:tab w:pos="1473" w:val="left" w:leader="none"/>
          <w:tab w:pos="1475" w:val="left" w:leader="none"/>
        </w:tabs>
        <w:spacing w:line="232" w:lineRule="auto" w:before="3" w:after="0"/>
        <w:ind w:left="1475" w:right="1336" w:hanging="190"/>
        <w:jc w:val="left"/>
        <w:rPr>
          <w:sz w:val="18"/>
        </w:rPr>
      </w:pPr>
      <w:r>
        <w:rPr>
          <w:w w:val="105"/>
          <w:sz w:val="18"/>
        </w:rPr>
        <w:t>to</w:t>
      </w:r>
      <w:r>
        <w:rPr>
          <w:spacing w:val="-23"/>
          <w:w w:val="105"/>
          <w:sz w:val="18"/>
        </w:rPr>
        <w:t> </w:t>
      </w:r>
      <w:r>
        <w:rPr>
          <w:w w:val="105"/>
          <w:sz w:val="18"/>
        </w:rPr>
        <w:t>ensure</w:t>
      </w:r>
      <w:r>
        <w:rPr>
          <w:spacing w:val="-17"/>
          <w:w w:val="105"/>
          <w:sz w:val="18"/>
        </w:rPr>
        <w:t> </w:t>
      </w:r>
      <w:r>
        <w:rPr>
          <w:w w:val="105"/>
          <w:sz w:val="18"/>
        </w:rPr>
        <w:t>that</w:t>
      </w:r>
      <w:r>
        <w:rPr>
          <w:spacing w:val="-17"/>
          <w:w w:val="105"/>
          <w:sz w:val="18"/>
        </w:rPr>
        <w:t> </w:t>
      </w:r>
      <w:r>
        <w:rPr>
          <w:w w:val="105"/>
          <w:sz w:val="18"/>
        </w:rPr>
        <w:t>all</w:t>
      </w:r>
      <w:r>
        <w:rPr>
          <w:spacing w:val="-23"/>
          <w:w w:val="105"/>
          <w:sz w:val="18"/>
        </w:rPr>
        <w:t> </w:t>
      </w:r>
      <w:r>
        <w:rPr>
          <w:w w:val="105"/>
          <w:sz w:val="18"/>
        </w:rPr>
        <w:t>the</w:t>
      </w:r>
      <w:r>
        <w:rPr>
          <w:spacing w:val="-17"/>
          <w:w w:val="105"/>
          <w:sz w:val="18"/>
        </w:rPr>
        <w:t> </w:t>
      </w:r>
      <w:r>
        <w:rPr>
          <w:w w:val="105"/>
          <w:sz w:val="18"/>
        </w:rPr>
        <w:t>moneys</w:t>
      </w:r>
      <w:r>
        <w:rPr>
          <w:spacing w:val="-14"/>
          <w:w w:val="105"/>
          <w:sz w:val="18"/>
        </w:rPr>
        <w:t> </w:t>
      </w:r>
      <w:r>
        <w:rPr>
          <w:w w:val="105"/>
          <w:sz w:val="18"/>
        </w:rPr>
        <w:t>the</w:t>
      </w:r>
      <w:r>
        <w:rPr>
          <w:spacing w:val="-17"/>
          <w:w w:val="105"/>
          <w:sz w:val="18"/>
        </w:rPr>
        <w:t> </w:t>
      </w:r>
      <w:r>
        <w:rPr>
          <w:w w:val="105"/>
          <w:sz w:val="18"/>
        </w:rPr>
        <w:t>payment</w:t>
      </w:r>
      <w:r>
        <w:rPr>
          <w:spacing w:val="-17"/>
          <w:w w:val="105"/>
          <w:sz w:val="18"/>
        </w:rPr>
        <w:t> </w:t>
      </w:r>
      <w:r>
        <w:rPr>
          <w:w w:val="105"/>
          <w:sz w:val="18"/>
        </w:rPr>
        <w:t>of</w:t>
      </w:r>
      <w:r>
        <w:rPr>
          <w:spacing w:val="-24"/>
          <w:w w:val="105"/>
          <w:sz w:val="18"/>
        </w:rPr>
        <w:t> </w:t>
      </w:r>
      <w:r>
        <w:rPr>
          <w:w w:val="105"/>
          <w:sz w:val="18"/>
        </w:rPr>
        <w:t>which</w:t>
      </w:r>
      <w:r>
        <w:rPr>
          <w:spacing w:val="-23"/>
          <w:w w:val="105"/>
          <w:sz w:val="18"/>
        </w:rPr>
        <w:t> </w:t>
      </w:r>
      <w:r>
        <w:rPr>
          <w:w w:val="105"/>
          <w:sz w:val="18"/>
        </w:rPr>
        <w:t>has</w:t>
      </w:r>
      <w:r>
        <w:rPr>
          <w:spacing w:val="-14"/>
          <w:w w:val="105"/>
          <w:sz w:val="18"/>
        </w:rPr>
        <w:t> </w:t>
      </w:r>
      <w:r>
        <w:rPr>
          <w:w w:val="105"/>
          <w:sz w:val="18"/>
        </w:rPr>
        <w:t>been</w:t>
      </w:r>
      <w:r>
        <w:rPr>
          <w:spacing w:val="-23"/>
          <w:w w:val="105"/>
          <w:sz w:val="18"/>
        </w:rPr>
        <w:t> </w:t>
      </w:r>
      <w:r>
        <w:rPr>
          <w:w w:val="105"/>
          <w:sz w:val="18"/>
        </w:rPr>
        <w:t>authorized </w:t>
      </w:r>
      <w:r>
        <w:rPr>
          <w:spacing w:val="-2"/>
          <w:w w:val="105"/>
          <w:sz w:val="18"/>
        </w:rPr>
        <w:t>to</w:t>
      </w:r>
      <w:r>
        <w:rPr>
          <w:spacing w:val="-19"/>
          <w:w w:val="105"/>
          <w:sz w:val="18"/>
        </w:rPr>
        <w:t> </w:t>
      </w:r>
      <w:r>
        <w:rPr>
          <w:spacing w:val="-2"/>
          <w:w w:val="105"/>
          <w:sz w:val="18"/>
        </w:rPr>
        <w:t>be</w:t>
      </w:r>
      <w:r>
        <w:rPr>
          <w:spacing w:val="-12"/>
          <w:w w:val="105"/>
          <w:sz w:val="18"/>
        </w:rPr>
        <w:t> </w:t>
      </w:r>
      <w:r>
        <w:rPr>
          <w:spacing w:val="-2"/>
          <w:w w:val="105"/>
          <w:sz w:val="18"/>
        </w:rPr>
        <w:t>charged</w:t>
      </w:r>
      <w:r>
        <w:rPr>
          <w:spacing w:val="-20"/>
          <w:w w:val="105"/>
          <w:sz w:val="18"/>
        </w:rPr>
        <w:t> </w:t>
      </w:r>
      <w:r>
        <w:rPr>
          <w:spacing w:val="-2"/>
          <w:w w:val="105"/>
          <w:sz w:val="18"/>
        </w:rPr>
        <w:t>on</w:t>
      </w:r>
      <w:r>
        <w:rPr>
          <w:spacing w:val="-19"/>
          <w:w w:val="105"/>
          <w:sz w:val="18"/>
        </w:rPr>
        <w:t> </w:t>
      </w:r>
      <w:r>
        <w:rPr>
          <w:spacing w:val="-2"/>
          <w:w w:val="105"/>
          <w:sz w:val="18"/>
        </w:rPr>
        <w:t>the</w:t>
      </w:r>
      <w:r>
        <w:rPr>
          <w:spacing w:val="-12"/>
          <w:w w:val="105"/>
          <w:sz w:val="18"/>
        </w:rPr>
        <w:t> </w:t>
      </w:r>
      <w:r>
        <w:rPr>
          <w:spacing w:val="-2"/>
          <w:w w:val="105"/>
          <w:sz w:val="18"/>
        </w:rPr>
        <w:t>Consolidated</w:t>
      </w:r>
      <w:r>
        <w:rPr>
          <w:spacing w:val="-20"/>
          <w:w w:val="105"/>
          <w:sz w:val="18"/>
        </w:rPr>
        <w:t> </w:t>
      </w:r>
      <w:r>
        <w:rPr>
          <w:spacing w:val="-2"/>
          <w:w w:val="105"/>
          <w:sz w:val="18"/>
        </w:rPr>
        <w:t>Fund</w:t>
      </w:r>
      <w:r>
        <w:rPr>
          <w:spacing w:val="-20"/>
          <w:w w:val="105"/>
          <w:sz w:val="18"/>
        </w:rPr>
        <w:t> </w:t>
      </w:r>
      <w:r>
        <w:rPr>
          <w:spacing w:val="-2"/>
          <w:w w:val="105"/>
          <w:sz w:val="18"/>
        </w:rPr>
        <w:t>of</w:t>
      </w:r>
      <w:r>
        <w:rPr>
          <w:spacing w:val="-20"/>
          <w:w w:val="105"/>
          <w:sz w:val="18"/>
        </w:rPr>
        <w:t> </w:t>
      </w:r>
      <w:r>
        <w:rPr>
          <w:spacing w:val="-2"/>
          <w:w w:val="105"/>
          <w:sz w:val="18"/>
        </w:rPr>
        <w:t>the</w:t>
      </w:r>
      <w:r>
        <w:rPr>
          <w:spacing w:val="-12"/>
          <w:w w:val="105"/>
          <w:sz w:val="18"/>
        </w:rPr>
        <w:t> </w:t>
      </w:r>
      <w:r>
        <w:rPr>
          <w:spacing w:val="-2"/>
          <w:w w:val="105"/>
          <w:sz w:val="18"/>
        </w:rPr>
        <w:t>Government</w:t>
      </w:r>
      <w:r>
        <w:rPr>
          <w:spacing w:val="-12"/>
          <w:w w:val="105"/>
          <w:sz w:val="18"/>
        </w:rPr>
        <w:t> </w:t>
      </w:r>
      <w:r>
        <w:rPr>
          <w:spacing w:val="-2"/>
          <w:w w:val="105"/>
          <w:sz w:val="18"/>
        </w:rPr>
        <w:t>of</w:t>
      </w:r>
      <w:r>
        <w:rPr>
          <w:spacing w:val="-20"/>
          <w:w w:val="105"/>
          <w:sz w:val="18"/>
        </w:rPr>
        <w:t> </w:t>
      </w:r>
      <w:r>
        <w:rPr>
          <w:spacing w:val="-2"/>
          <w:w w:val="105"/>
          <w:sz w:val="18"/>
        </w:rPr>
        <w:t>the</w:t>
      </w:r>
      <w:r>
        <w:rPr>
          <w:spacing w:val="-12"/>
          <w:w w:val="105"/>
          <w:sz w:val="18"/>
        </w:rPr>
        <w:t> </w:t>
      </w:r>
      <w:r>
        <w:rPr>
          <w:spacing w:val="-2"/>
          <w:w w:val="105"/>
          <w:sz w:val="18"/>
        </w:rPr>
        <w:t>United </w:t>
      </w:r>
      <w:r>
        <w:rPr>
          <w:w w:val="105"/>
          <w:sz w:val="18"/>
        </w:rPr>
        <w:t>Republic,</w:t>
      </w:r>
      <w:r>
        <w:rPr>
          <w:spacing w:val="-12"/>
          <w:w w:val="105"/>
          <w:sz w:val="18"/>
        </w:rPr>
        <w:t> </w:t>
      </w:r>
      <w:r>
        <w:rPr>
          <w:w w:val="105"/>
          <w:sz w:val="18"/>
        </w:rPr>
        <w:t>or</w:t>
      </w:r>
      <w:r>
        <w:rPr>
          <w:spacing w:val="-21"/>
          <w:w w:val="105"/>
          <w:sz w:val="18"/>
        </w:rPr>
        <w:t> </w:t>
      </w:r>
      <w:r>
        <w:rPr>
          <w:w w:val="105"/>
          <w:sz w:val="18"/>
        </w:rPr>
        <w:t>the</w:t>
      </w:r>
      <w:r>
        <w:rPr>
          <w:spacing w:val="-14"/>
          <w:w w:val="105"/>
          <w:sz w:val="18"/>
        </w:rPr>
        <w:t> </w:t>
      </w:r>
      <w:r>
        <w:rPr>
          <w:w w:val="105"/>
          <w:sz w:val="18"/>
        </w:rPr>
        <w:t>moneys</w:t>
      </w:r>
      <w:r>
        <w:rPr>
          <w:spacing w:val="-11"/>
          <w:w w:val="105"/>
          <w:sz w:val="18"/>
        </w:rPr>
        <w:t> </w:t>
      </w:r>
      <w:r>
        <w:rPr>
          <w:w w:val="105"/>
          <w:sz w:val="18"/>
        </w:rPr>
        <w:t>the</w:t>
      </w:r>
      <w:r>
        <w:rPr>
          <w:spacing w:val="-14"/>
          <w:w w:val="105"/>
          <w:sz w:val="18"/>
        </w:rPr>
        <w:t> </w:t>
      </w:r>
      <w:r>
        <w:rPr>
          <w:w w:val="105"/>
          <w:sz w:val="18"/>
        </w:rPr>
        <w:t>use</w:t>
      </w:r>
      <w:r>
        <w:rPr>
          <w:spacing w:val="-14"/>
          <w:w w:val="105"/>
          <w:sz w:val="18"/>
        </w:rPr>
        <w:t> </w:t>
      </w:r>
      <w:r>
        <w:rPr>
          <w:w w:val="105"/>
          <w:sz w:val="18"/>
        </w:rPr>
        <w:t>of</w:t>
      </w:r>
      <w:r>
        <w:rPr>
          <w:spacing w:val="-22"/>
          <w:w w:val="105"/>
          <w:sz w:val="18"/>
        </w:rPr>
        <w:t> </w:t>
      </w:r>
      <w:r>
        <w:rPr>
          <w:w w:val="105"/>
          <w:sz w:val="18"/>
        </w:rPr>
        <w:t>which</w:t>
      </w:r>
      <w:r>
        <w:rPr>
          <w:spacing w:val="-21"/>
          <w:w w:val="105"/>
          <w:sz w:val="18"/>
        </w:rPr>
        <w:t> </w:t>
      </w:r>
      <w:r>
        <w:rPr>
          <w:w w:val="105"/>
          <w:sz w:val="18"/>
        </w:rPr>
        <w:t>has</w:t>
      </w:r>
      <w:r>
        <w:rPr>
          <w:spacing w:val="-11"/>
          <w:w w:val="105"/>
          <w:sz w:val="18"/>
        </w:rPr>
        <w:t> </w:t>
      </w:r>
      <w:r>
        <w:rPr>
          <w:w w:val="105"/>
          <w:sz w:val="18"/>
        </w:rPr>
        <w:t>been</w:t>
      </w:r>
      <w:r>
        <w:rPr>
          <w:spacing w:val="-21"/>
          <w:w w:val="105"/>
          <w:sz w:val="18"/>
        </w:rPr>
        <w:t> </w:t>
      </w:r>
      <w:r>
        <w:rPr>
          <w:w w:val="105"/>
          <w:sz w:val="18"/>
        </w:rPr>
        <w:t>authorised</w:t>
      </w:r>
      <w:r>
        <w:rPr>
          <w:spacing w:val="-22"/>
          <w:w w:val="105"/>
          <w:sz w:val="18"/>
        </w:rPr>
        <w:t> </w:t>
      </w:r>
      <w:r>
        <w:rPr>
          <w:w w:val="105"/>
          <w:sz w:val="18"/>
        </w:rPr>
        <w:t>by</w:t>
      </w:r>
      <w:r>
        <w:rPr>
          <w:spacing w:val="-12"/>
          <w:w w:val="105"/>
          <w:sz w:val="18"/>
        </w:rPr>
        <w:t> </w:t>
      </w:r>
      <w:r>
        <w:rPr>
          <w:w w:val="105"/>
          <w:sz w:val="18"/>
        </w:rPr>
        <w:t>a</w:t>
      </w:r>
      <w:r>
        <w:rPr>
          <w:spacing w:val="-11"/>
          <w:w w:val="105"/>
          <w:sz w:val="18"/>
        </w:rPr>
        <w:t> </w:t>
      </w:r>
      <w:r>
        <w:rPr>
          <w:w w:val="105"/>
          <w:sz w:val="18"/>
        </w:rPr>
        <w:t>law </w:t>
      </w:r>
      <w:r>
        <w:rPr>
          <w:spacing w:val="-2"/>
          <w:w w:val="105"/>
          <w:sz w:val="18"/>
        </w:rPr>
        <w:t>enacted</w:t>
      </w:r>
      <w:r>
        <w:rPr>
          <w:spacing w:val="-18"/>
          <w:w w:val="105"/>
          <w:sz w:val="18"/>
        </w:rPr>
        <w:t> </w:t>
      </w:r>
      <w:r>
        <w:rPr>
          <w:spacing w:val="-2"/>
          <w:w w:val="105"/>
          <w:sz w:val="18"/>
        </w:rPr>
        <w:t>by</w:t>
      </w:r>
      <w:r>
        <w:rPr>
          <w:spacing w:val="-7"/>
          <w:w w:val="105"/>
          <w:sz w:val="18"/>
        </w:rPr>
        <w:t> </w:t>
      </w:r>
      <w:r>
        <w:rPr>
          <w:spacing w:val="-2"/>
          <w:w w:val="105"/>
          <w:sz w:val="18"/>
        </w:rPr>
        <w:t>Parliament</w:t>
      </w:r>
      <w:r>
        <w:rPr>
          <w:spacing w:val="-9"/>
          <w:w w:val="105"/>
          <w:sz w:val="18"/>
        </w:rPr>
        <w:t> </w:t>
      </w:r>
      <w:r>
        <w:rPr>
          <w:spacing w:val="-2"/>
          <w:w w:val="105"/>
          <w:sz w:val="18"/>
        </w:rPr>
        <w:t>and</w:t>
      </w:r>
      <w:r>
        <w:rPr>
          <w:spacing w:val="-18"/>
          <w:w w:val="105"/>
          <w:sz w:val="18"/>
        </w:rPr>
        <w:t> </w:t>
      </w:r>
      <w:r>
        <w:rPr>
          <w:spacing w:val="-2"/>
          <w:w w:val="105"/>
          <w:sz w:val="18"/>
        </w:rPr>
        <w:t>which</w:t>
      </w:r>
      <w:r>
        <w:rPr>
          <w:spacing w:val="-16"/>
          <w:w w:val="105"/>
          <w:sz w:val="18"/>
        </w:rPr>
        <w:t> </w:t>
      </w:r>
      <w:r>
        <w:rPr>
          <w:spacing w:val="-2"/>
          <w:w w:val="105"/>
          <w:sz w:val="18"/>
        </w:rPr>
        <w:t>have</w:t>
      </w:r>
      <w:r>
        <w:rPr>
          <w:spacing w:val="-9"/>
          <w:w w:val="105"/>
          <w:sz w:val="18"/>
        </w:rPr>
        <w:t> </w:t>
      </w:r>
      <w:r>
        <w:rPr>
          <w:spacing w:val="-2"/>
          <w:w w:val="105"/>
          <w:sz w:val="18"/>
        </w:rPr>
        <w:t>been</w:t>
      </w:r>
      <w:r>
        <w:rPr>
          <w:spacing w:val="-16"/>
          <w:w w:val="105"/>
          <w:sz w:val="18"/>
        </w:rPr>
        <w:t> </w:t>
      </w:r>
      <w:r>
        <w:rPr>
          <w:spacing w:val="-2"/>
          <w:w w:val="105"/>
          <w:sz w:val="18"/>
        </w:rPr>
        <w:t>spent,</w:t>
      </w:r>
      <w:r>
        <w:rPr>
          <w:spacing w:val="-7"/>
          <w:w w:val="105"/>
          <w:sz w:val="18"/>
        </w:rPr>
        <w:t> </w:t>
      </w:r>
      <w:r>
        <w:rPr>
          <w:spacing w:val="-2"/>
          <w:w w:val="105"/>
          <w:sz w:val="18"/>
        </w:rPr>
        <w:t>have</w:t>
      </w:r>
      <w:r>
        <w:rPr>
          <w:spacing w:val="-9"/>
          <w:w w:val="105"/>
          <w:sz w:val="18"/>
        </w:rPr>
        <w:t> </w:t>
      </w:r>
      <w:r>
        <w:rPr>
          <w:spacing w:val="-2"/>
          <w:w w:val="105"/>
          <w:sz w:val="18"/>
        </w:rPr>
        <w:t>been</w:t>
      </w:r>
      <w:r>
        <w:rPr>
          <w:spacing w:val="-16"/>
          <w:w w:val="105"/>
          <w:sz w:val="18"/>
        </w:rPr>
        <w:t> </w:t>
      </w:r>
      <w:r>
        <w:rPr>
          <w:spacing w:val="-2"/>
          <w:w w:val="105"/>
          <w:sz w:val="18"/>
        </w:rPr>
        <w:t>applied</w:t>
      </w:r>
      <w:r>
        <w:rPr>
          <w:spacing w:val="-18"/>
          <w:w w:val="105"/>
          <w:sz w:val="18"/>
        </w:rPr>
        <w:t> </w:t>
      </w:r>
      <w:r>
        <w:rPr>
          <w:spacing w:val="-2"/>
          <w:w w:val="105"/>
          <w:sz w:val="18"/>
        </w:rPr>
        <w:t>to </w:t>
      </w:r>
      <w:r>
        <w:rPr>
          <w:w w:val="105"/>
          <w:sz w:val="18"/>
        </w:rPr>
        <w:t>the</w:t>
      </w:r>
      <w:r>
        <w:rPr>
          <w:spacing w:val="-11"/>
          <w:w w:val="105"/>
          <w:sz w:val="18"/>
        </w:rPr>
        <w:t> </w:t>
      </w:r>
      <w:r>
        <w:rPr>
          <w:w w:val="105"/>
          <w:sz w:val="18"/>
        </w:rPr>
        <w:t>purposes</w:t>
      </w:r>
      <w:r>
        <w:rPr>
          <w:spacing w:val="-7"/>
          <w:w w:val="105"/>
          <w:sz w:val="18"/>
        </w:rPr>
        <w:t> </w:t>
      </w:r>
      <w:r>
        <w:rPr>
          <w:w w:val="105"/>
          <w:sz w:val="18"/>
        </w:rPr>
        <w:t>connected</w:t>
      </w:r>
      <w:r>
        <w:rPr>
          <w:spacing w:val="-19"/>
          <w:w w:val="105"/>
          <w:sz w:val="18"/>
        </w:rPr>
        <w:t> </w:t>
      </w:r>
      <w:r>
        <w:rPr>
          <w:w w:val="105"/>
          <w:sz w:val="18"/>
        </w:rPr>
        <w:t>with</w:t>
      </w:r>
      <w:r>
        <w:rPr>
          <w:spacing w:val="-18"/>
          <w:w w:val="105"/>
          <w:sz w:val="18"/>
        </w:rPr>
        <w:t> </w:t>
      </w:r>
      <w:r>
        <w:rPr>
          <w:w w:val="105"/>
          <w:sz w:val="18"/>
        </w:rPr>
        <w:t>the</w:t>
      </w:r>
      <w:r>
        <w:rPr>
          <w:spacing w:val="-11"/>
          <w:w w:val="105"/>
          <w:sz w:val="18"/>
        </w:rPr>
        <w:t> </w:t>
      </w:r>
      <w:r>
        <w:rPr>
          <w:w w:val="105"/>
          <w:sz w:val="18"/>
        </w:rPr>
        <w:t>use</w:t>
      </w:r>
      <w:r>
        <w:rPr>
          <w:spacing w:val="-11"/>
          <w:w w:val="105"/>
          <w:sz w:val="18"/>
        </w:rPr>
        <w:t> </w:t>
      </w:r>
      <w:r>
        <w:rPr>
          <w:w w:val="105"/>
          <w:sz w:val="18"/>
        </w:rPr>
        <w:t>of</w:t>
      </w:r>
      <w:r>
        <w:rPr>
          <w:spacing w:val="-19"/>
          <w:w w:val="105"/>
          <w:sz w:val="18"/>
        </w:rPr>
        <w:t> </w:t>
      </w:r>
      <w:r>
        <w:rPr>
          <w:w w:val="105"/>
          <w:sz w:val="18"/>
        </w:rPr>
        <w:t>such</w:t>
      </w:r>
      <w:r>
        <w:rPr>
          <w:spacing w:val="-18"/>
          <w:w w:val="105"/>
          <w:sz w:val="18"/>
        </w:rPr>
        <w:t> </w:t>
      </w:r>
      <w:r>
        <w:rPr>
          <w:w w:val="105"/>
          <w:sz w:val="18"/>
        </w:rPr>
        <w:t>moneys</w:t>
      </w:r>
      <w:r>
        <w:rPr>
          <w:spacing w:val="-7"/>
          <w:w w:val="105"/>
          <w:sz w:val="18"/>
        </w:rPr>
        <w:t> </w:t>
      </w:r>
      <w:r>
        <w:rPr>
          <w:w w:val="105"/>
          <w:sz w:val="18"/>
        </w:rPr>
        <w:t>and</w:t>
      </w:r>
      <w:r>
        <w:rPr>
          <w:spacing w:val="-19"/>
          <w:w w:val="105"/>
          <w:sz w:val="18"/>
        </w:rPr>
        <w:t> </w:t>
      </w:r>
      <w:r>
        <w:rPr>
          <w:w w:val="105"/>
          <w:sz w:val="18"/>
        </w:rPr>
        <w:t>that</w:t>
      </w:r>
      <w:r>
        <w:rPr>
          <w:spacing w:val="-11"/>
          <w:w w:val="105"/>
          <w:sz w:val="18"/>
        </w:rPr>
        <w:t> </w:t>
      </w:r>
      <w:r>
        <w:rPr>
          <w:w w:val="105"/>
          <w:sz w:val="18"/>
        </w:rPr>
        <w:t>such expenditure</w:t>
      </w:r>
      <w:r>
        <w:rPr>
          <w:spacing w:val="-9"/>
          <w:w w:val="105"/>
          <w:sz w:val="18"/>
        </w:rPr>
        <w:t> </w:t>
      </w:r>
      <w:r>
        <w:rPr>
          <w:w w:val="105"/>
          <w:sz w:val="18"/>
        </w:rPr>
        <w:t>has</w:t>
      </w:r>
      <w:r>
        <w:rPr>
          <w:spacing w:val="-6"/>
          <w:w w:val="105"/>
          <w:sz w:val="18"/>
        </w:rPr>
        <w:t> </w:t>
      </w:r>
      <w:r>
        <w:rPr>
          <w:w w:val="105"/>
          <w:sz w:val="18"/>
        </w:rPr>
        <w:t>been</w:t>
      </w:r>
      <w:r>
        <w:rPr>
          <w:spacing w:val="-16"/>
          <w:w w:val="105"/>
          <w:sz w:val="18"/>
        </w:rPr>
        <w:t> </w:t>
      </w:r>
      <w:r>
        <w:rPr>
          <w:w w:val="105"/>
          <w:sz w:val="18"/>
        </w:rPr>
        <w:t>incurred</w:t>
      </w:r>
      <w:r>
        <w:rPr>
          <w:spacing w:val="-18"/>
          <w:w w:val="105"/>
          <w:sz w:val="18"/>
        </w:rPr>
        <w:t> </w:t>
      </w:r>
      <w:r>
        <w:rPr>
          <w:w w:val="105"/>
          <w:sz w:val="18"/>
        </w:rPr>
        <w:t>in</w:t>
      </w:r>
      <w:r>
        <w:rPr>
          <w:spacing w:val="-16"/>
          <w:w w:val="105"/>
          <w:sz w:val="18"/>
        </w:rPr>
        <w:t> </w:t>
      </w:r>
      <w:r>
        <w:rPr>
          <w:w w:val="105"/>
          <w:sz w:val="18"/>
        </w:rPr>
        <w:t>accordance</w:t>
      </w:r>
      <w:r>
        <w:rPr>
          <w:spacing w:val="-9"/>
          <w:w w:val="105"/>
          <w:sz w:val="18"/>
        </w:rPr>
        <w:t> </w:t>
      </w:r>
      <w:r>
        <w:rPr>
          <w:w w:val="105"/>
          <w:sz w:val="18"/>
        </w:rPr>
        <w:t>with</w:t>
      </w:r>
      <w:r>
        <w:rPr>
          <w:spacing w:val="-16"/>
          <w:w w:val="105"/>
          <w:sz w:val="18"/>
        </w:rPr>
        <w:t> </w:t>
      </w:r>
      <w:r>
        <w:rPr>
          <w:w w:val="105"/>
          <w:sz w:val="18"/>
        </w:rPr>
        <w:t>the</w:t>
      </w:r>
      <w:r>
        <w:rPr>
          <w:spacing w:val="-9"/>
          <w:w w:val="105"/>
          <w:sz w:val="18"/>
        </w:rPr>
        <w:t> </w:t>
      </w:r>
      <w:r>
        <w:rPr>
          <w:w w:val="105"/>
          <w:sz w:val="18"/>
        </w:rPr>
        <w:t>authorization</w:t>
      </w:r>
      <w:r>
        <w:rPr>
          <w:spacing w:val="-16"/>
          <w:w w:val="105"/>
          <w:sz w:val="18"/>
        </w:rPr>
        <w:t> </w:t>
      </w:r>
      <w:r>
        <w:rPr>
          <w:w w:val="105"/>
          <w:sz w:val="18"/>
        </w:rPr>
        <w:t>for such</w:t>
      </w:r>
      <w:r>
        <w:rPr>
          <w:spacing w:val="-7"/>
          <w:w w:val="105"/>
          <w:sz w:val="18"/>
        </w:rPr>
        <w:t> </w:t>
      </w:r>
      <w:r>
        <w:rPr>
          <w:w w:val="105"/>
          <w:sz w:val="18"/>
        </w:rPr>
        <w:t>expenditure;</w:t>
      </w:r>
      <w:r>
        <w:rPr>
          <w:spacing w:val="-7"/>
          <w:w w:val="105"/>
          <w:sz w:val="18"/>
        </w:rPr>
        <w:t> </w:t>
      </w:r>
      <w:r>
        <w:rPr>
          <w:w w:val="105"/>
          <w:sz w:val="18"/>
        </w:rPr>
        <w:t>and</w:t>
      </w:r>
    </w:p>
    <w:p>
      <w:pPr>
        <w:pStyle w:val="ListParagraph"/>
        <w:numPr>
          <w:ilvl w:val="2"/>
          <w:numId w:val="2"/>
        </w:numPr>
        <w:tabs>
          <w:tab w:pos="1472" w:val="left" w:leader="none"/>
          <w:tab w:pos="1475" w:val="left" w:leader="none"/>
        </w:tabs>
        <w:spacing w:line="232" w:lineRule="auto" w:before="5" w:after="0"/>
        <w:ind w:left="1475" w:right="1260" w:hanging="176"/>
        <w:jc w:val="left"/>
        <w:rPr>
          <w:sz w:val="18"/>
        </w:rPr>
      </w:pPr>
      <w:r>
        <w:rPr>
          <w:w w:val="105"/>
          <w:sz w:val="18"/>
        </w:rPr>
        <w:t>at</w:t>
      </w:r>
      <w:r>
        <w:rPr>
          <w:spacing w:val="-17"/>
          <w:w w:val="105"/>
          <w:sz w:val="18"/>
        </w:rPr>
        <w:t> </w:t>
      </w:r>
      <w:r>
        <w:rPr>
          <w:w w:val="105"/>
          <w:sz w:val="18"/>
        </w:rPr>
        <w:t>least</w:t>
      </w:r>
      <w:r>
        <w:rPr>
          <w:spacing w:val="-17"/>
          <w:w w:val="105"/>
          <w:sz w:val="18"/>
        </w:rPr>
        <w:t> </w:t>
      </w:r>
      <w:r>
        <w:rPr>
          <w:w w:val="105"/>
          <w:sz w:val="18"/>
        </w:rPr>
        <w:t>once</w:t>
      </w:r>
      <w:r>
        <w:rPr>
          <w:spacing w:val="-17"/>
          <w:w w:val="105"/>
          <w:sz w:val="18"/>
        </w:rPr>
        <w:t> </w:t>
      </w:r>
      <w:r>
        <w:rPr>
          <w:w w:val="105"/>
          <w:sz w:val="18"/>
        </w:rPr>
        <w:t>every</w:t>
      </w:r>
      <w:r>
        <w:rPr>
          <w:spacing w:val="-15"/>
          <w:w w:val="105"/>
          <w:sz w:val="18"/>
        </w:rPr>
        <w:t> </w:t>
      </w:r>
      <w:r>
        <w:rPr>
          <w:w w:val="105"/>
          <w:sz w:val="18"/>
        </w:rPr>
        <w:t>year</w:t>
      </w:r>
      <w:r>
        <w:rPr>
          <w:spacing w:val="-23"/>
          <w:w w:val="105"/>
          <w:sz w:val="18"/>
        </w:rPr>
        <w:t> </w:t>
      </w:r>
      <w:r>
        <w:rPr>
          <w:w w:val="105"/>
          <w:sz w:val="18"/>
        </w:rPr>
        <w:t>to</w:t>
      </w:r>
      <w:r>
        <w:rPr>
          <w:spacing w:val="-22"/>
          <w:w w:val="105"/>
          <w:sz w:val="18"/>
        </w:rPr>
        <w:t> </w:t>
      </w:r>
      <w:r>
        <w:rPr>
          <w:w w:val="105"/>
          <w:sz w:val="18"/>
        </w:rPr>
        <w:t>audit</w:t>
      </w:r>
      <w:r>
        <w:rPr>
          <w:spacing w:val="-17"/>
          <w:w w:val="105"/>
          <w:sz w:val="18"/>
        </w:rPr>
        <w:t> </w:t>
      </w:r>
      <w:r>
        <w:rPr>
          <w:w w:val="105"/>
          <w:sz w:val="18"/>
        </w:rPr>
        <w:t>and</w:t>
      </w:r>
      <w:r>
        <w:rPr>
          <w:spacing w:val="-24"/>
          <w:w w:val="105"/>
          <w:sz w:val="18"/>
        </w:rPr>
        <w:t> </w:t>
      </w:r>
      <w:r>
        <w:rPr>
          <w:w w:val="105"/>
          <w:sz w:val="18"/>
        </w:rPr>
        <w:t>give</w:t>
      </w:r>
      <w:r>
        <w:rPr>
          <w:spacing w:val="-17"/>
          <w:w w:val="105"/>
          <w:sz w:val="18"/>
        </w:rPr>
        <w:t> </w:t>
      </w:r>
      <w:r>
        <w:rPr>
          <w:w w:val="105"/>
          <w:sz w:val="18"/>
        </w:rPr>
        <w:t>an</w:t>
      </w:r>
      <w:r>
        <w:rPr>
          <w:spacing w:val="-23"/>
          <w:w w:val="105"/>
          <w:sz w:val="18"/>
        </w:rPr>
        <w:t> </w:t>
      </w:r>
      <w:r>
        <w:rPr>
          <w:w w:val="105"/>
          <w:sz w:val="18"/>
        </w:rPr>
        <w:t>audit</w:t>
      </w:r>
      <w:r>
        <w:rPr>
          <w:spacing w:val="-16"/>
          <w:w w:val="105"/>
          <w:sz w:val="18"/>
        </w:rPr>
        <w:t> </w:t>
      </w:r>
      <w:r>
        <w:rPr>
          <w:w w:val="105"/>
          <w:sz w:val="18"/>
        </w:rPr>
        <w:t>report</w:t>
      </w:r>
      <w:r>
        <w:rPr>
          <w:spacing w:val="-17"/>
          <w:w w:val="105"/>
          <w:sz w:val="18"/>
        </w:rPr>
        <w:t> </w:t>
      </w:r>
      <w:r>
        <w:rPr>
          <w:w w:val="105"/>
          <w:sz w:val="18"/>
        </w:rPr>
        <w:t>in</w:t>
      </w:r>
      <w:r>
        <w:rPr>
          <w:spacing w:val="-23"/>
          <w:w w:val="105"/>
          <w:sz w:val="18"/>
        </w:rPr>
        <w:t> </w:t>
      </w:r>
      <w:r>
        <w:rPr>
          <w:w w:val="105"/>
          <w:sz w:val="18"/>
        </w:rPr>
        <w:t>respect</w:t>
      </w:r>
      <w:r>
        <w:rPr>
          <w:spacing w:val="-17"/>
          <w:w w:val="105"/>
          <w:sz w:val="18"/>
        </w:rPr>
        <w:t> </w:t>
      </w:r>
      <w:r>
        <w:rPr>
          <w:w w:val="105"/>
          <w:sz w:val="18"/>
        </w:rPr>
        <w:t>of</w:t>
      </w:r>
      <w:r>
        <w:rPr>
          <w:spacing w:val="-24"/>
          <w:w w:val="105"/>
          <w:sz w:val="18"/>
        </w:rPr>
        <w:t> </w:t>
      </w:r>
      <w:r>
        <w:rPr>
          <w:w w:val="105"/>
          <w:sz w:val="18"/>
        </w:rPr>
        <w:t>the accounts</w:t>
      </w:r>
      <w:r>
        <w:rPr>
          <w:spacing w:val="-6"/>
          <w:w w:val="105"/>
          <w:sz w:val="18"/>
        </w:rPr>
        <w:t> </w:t>
      </w:r>
      <w:r>
        <w:rPr>
          <w:w w:val="105"/>
          <w:sz w:val="18"/>
        </w:rPr>
        <w:t>of</w:t>
      </w:r>
      <w:r>
        <w:rPr>
          <w:spacing w:val="-18"/>
          <w:w w:val="105"/>
          <w:sz w:val="18"/>
        </w:rPr>
        <w:t> </w:t>
      </w:r>
      <w:r>
        <w:rPr>
          <w:w w:val="105"/>
          <w:sz w:val="18"/>
        </w:rPr>
        <w:t>the</w:t>
      </w:r>
      <w:r>
        <w:rPr>
          <w:spacing w:val="-10"/>
          <w:w w:val="105"/>
          <w:sz w:val="18"/>
        </w:rPr>
        <w:t> </w:t>
      </w:r>
      <w:r>
        <w:rPr>
          <w:w w:val="105"/>
          <w:sz w:val="18"/>
        </w:rPr>
        <w:t>Government</w:t>
      </w:r>
      <w:r>
        <w:rPr>
          <w:spacing w:val="-10"/>
          <w:w w:val="105"/>
          <w:sz w:val="18"/>
        </w:rPr>
        <w:t> </w:t>
      </w:r>
      <w:r>
        <w:rPr>
          <w:w w:val="105"/>
          <w:sz w:val="18"/>
        </w:rPr>
        <w:t>of</w:t>
      </w:r>
      <w:r>
        <w:rPr>
          <w:spacing w:val="-18"/>
          <w:w w:val="105"/>
          <w:sz w:val="18"/>
        </w:rPr>
        <w:t> </w:t>
      </w:r>
      <w:r>
        <w:rPr>
          <w:w w:val="105"/>
          <w:sz w:val="18"/>
        </w:rPr>
        <w:t>the</w:t>
      </w:r>
      <w:r>
        <w:rPr>
          <w:spacing w:val="-10"/>
          <w:w w:val="105"/>
          <w:sz w:val="18"/>
        </w:rPr>
        <w:t> </w:t>
      </w:r>
      <w:r>
        <w:rPr>
          <w:w w:val="105"/>
          <w:sz w:val="18"/>
        </w:rPr>
        <w:t>United</w:t>
      </w:r>
      <w:r>
        <w:rPr>
          <w:spacing w:val="-18"/>
          <w:w w:val="105"/>
          <w:sz w:val="18"/>
        </w:rPr>
        <w:t> </w:t>
      </w:r>
      <w:r>
        <w:rPr>
          <w:w w:val="105"/>
          <w:sz w:val="18"/>
        </w:rPr>
        <w:t>Republic,</w:t>
      </w:r>
      <w:r>
        <w:rPr>
          <w:spacing w:val="-7"/>
          <w:w w:val="105"/>
          <w:sz w:val="18"/>
        </w:rPr>
        <w:t> </w:t>
      </w:r>
      <w:r>
        <w:rPr>
          <w:w w:val="105"/>
          <w:sz w:val="18"/>
        </w:rPr>
        <w:t>the</w:t>
      </w:r>
      <w:r>
        <w:rPr>
          <w:spacing w:val="-10"/>
          <w:w w:val="105"/>
          <w:sz w:val="18"/>
        </w:rPr>
        <w:t> </w:t>
      </w:r>
      <w:r>
        <w:rPr>
          <w:w w:val="105"/>
          <w:sz w:val="18"/>
        </w:rPr>
        <w:t>accounts </w:t>
      </w:r>
      <w:r>
        <w:rPr>
          <w:spacing w:val="-2"/>
          <w:w w:val="105"/>
          <w:sz w:val="18"/>
        </w:rPr>
        <w:t>managed</w:t>
      </w:r>
      <w:r>
        <w:rPr>
          <w:spacing w:val="-18"/>
          <w:w w:val="105"/>
          <w:sz w:val="18"/>
        </w:rPr>
        <w:t> </w:t>
      </w:r>
      <w:r>
        <w:rPr>
          <w:spacing w:val="-2"/>
          <w:w w:val="105"/>
          <w:sz w:val="18"/>
        </w:rPr>
        <w:t>by</w:t>
      </w:r>
      <w:r>
        <w:rPr>
          <w:spacing w:val="-7"/>
          <w:w w:val="105"/>
          <w:sz w:val="18"/>
        </w:rPr>
        <w:t> </w:t>
      </w:r>
      <w:r>
        <w:rPr>
          <w:spacing w:val="-2"/>
          <w:w w:val="105"/>
          <w:sz w:val="18"/>
        </w:rPr>
        <w:t>all</w:t>
      </w:r>
      <w:r>
        <w:rPr>
          <w:spacing w:val="-17"/>
          <w:w w:val="105"/>
          <w:sz w:val="18"/>
        </w:rPr>
        <w:t> </w:t>
      </w:r>
      <w:r>
        <w:rPr>
          <w:spacing w:val="-2"/>
          <w:w w:val="105"/>
          <w:sz w:val="18"/>
        </w:rPr>
        <w:t>officers</w:t>
      </w:r>
      <w:r>
        <w:rPr>
          <w:spacing w:val="-6"/>
          <w:w w:val="105"/>
          <w:sz w:val="18"/>
        </w:rPr>
        <w:t> </w:t>
      </w:r>
      <w:r>
        <w:rPr>
          <w:spacing w:val="-2"/>
          <w:w w:val="105"/>
          <w:sz w:val="18"/>
        </w:rPr>
        <w:t>of</w:t>
      </w:r>
      <w:r>
        <w:rPr>
          <w:spacing w:val="-18"/>
          <w:w w:val="105"/>
          <w:sz w:val="18"/>
        </w:rPr>
        <w:t> </w:t>
      </w:r>
      <w:r>
        <w:rPr>
          <w:spacing w:val="-2"/>
          <w:w w:val="105"/>
          <w:sz w:val="18"/>
        </w:rPr>
        <w:t>the</w:t>
      </w:r>
      <w:r>
        <w:rPr>
          <w:spacing w:val="-10"/>
          <w:w w:val="105"/>
          <w:sz w:val="18"/>
        </w:rPr>
        <w:t> </w:t>
      </w:r>
      <w:r>
        <w:rPr>
          <w:spacing w:val="-2"/>
          <w:w w:val="105"/>
          <w:sz w:val="18"/>
        </w:rPr>
        <w:t>Government</w:t>
      </w:r>
      <w:r>
        <w:rPr>
          <w:spacing w:val="-10"/>
          <w:w w:val="105"/>
          <w:sz w:val="18"/>
        </w:rPr>
        <w:t> </w:t>
      </w:r>
      <w:r>
        <w:rPr>
          <w:spacing w:val="-2"/>
          <w:w w:val="105"/>
          <w:sz w:val="18"/>
        </w:rPr>
        <w:t>of</w:t>
      </w:r>
      <w:r>
        <w:rPr>
          <w:spacing w:val="-18"/>
          <w:w w:val="105"/>
          <w:sz w:val="18"/>
        </w:rPr>
        <w:t> </w:t>
      </w:r>
      <w:r>
        <w:rPr>
          <w:spacing w:val="-2"/>
          <w:w w:val="105"/>
          <w:sz w:val="18"/>
        </w:rPr>
        <w:t>the</w:t>
      </w:r>
      <w:r>
        <w:rPr>
          <w:spacing w:val="-10"/>
          <w:w w:val="105"/>
          <w:sz w:val="18"/>
        </w:rPr>
        <w:t> </w:t>
      </w:r>
      <w:r>
        <w:rPr>
          <w:spacing w:val="-2"/>
          <w:w w:val="105"/>
          <w:sz w:val="18"/>
        </w:rPr>
        <w:t>United</w:t>
      </w:r>
      <w:r>
        <w:rPr>
          <w:spacing w:val="-18"/>
          <w:w w:val="105"/>
          <w:sz w:val="18"/>
        </w:rPr>
        <w:t> </w:t>
      </w:r>
      <w:r>
        <w:rPr>
          <w:spacing w:val="-2"/>
          <w:w w:val="105"/>
          <w:sz w:val="18"/>
        </w:rPr>
        <w:t>Republic</w:t>
      </w:r>
      <w:r>
        <w:rPr>
          <w:spacing w:val="-15"/>
          <w:w w:val="105"/>
          <w:sz w:val="18"/>
        </w:rPr>
        <w:t> </w:t>
      </w:r>
      <w:r>
        <w:rPr>
          <w:spacing w:val="-2"/>
          <w:w w:val="105"/>
          <w:sz w:val="18"/>
        </w:rPr>
        <w:t>and</w:t>
      </w:r>
      <w:r>
        <w:rPr>
          <w:spacing w:val="-18"/>
          <w:w w:val="105"/>
          <w:sz w:val="18"/>
        </w:rPr>
        <w:t> </w:t>
      </w:r>
      <w:r>
        <w:rPr>
          <w:spacing w:val="-2"/>
          <w:w w:val="105"/>
          <w:sz w:val="18"/>
        </w:rPr>
        <w:t>the accounts</w:t>
      </w:r>
      <w:r>
        <w:rPr>
          <w:spacing w:val="-14"/>
          <w:w w:val="105"/>
          <w:sz w:val="18"/>
        </w:rPr>
        <w:t> </w:t>
      </w:r>
      <w:r>
        <w:rPr>
          <w:spacing w:val="-2"/>
          <w:w w:val="105"/>
          <w:sz w:val="18"/>
        </w:rPr>
        <w:t>of</w:t>
      </w:r>
      <w:r>
        <w:rPr>
          <w:spacing w:val="-24"/>
          <w:w w:val="105"/>
          <w:sz w:val="18"/>
        </w:rPr>
        <w:t> </w:t>
      </w:r>
      <w:r>
        <w:rPr>
          <w:spacing w:val="-2"/>
          <w:w w:val="105"/>
          <w:sz w:val="18"/>
        </w:rPr>
        <w:t>all</w:t>
      </w:r>
      <w:r>
        <w:rPr>
          <w:spacing w:val="-23"/>
          <w:w w:val="105"/>
          <w:sz w:val="18"/>
        </w:rPr>
        <w:t> </w:t>
      </w:r>
      <w:r>
        <w:rPr>
          <w:spacing w:val="-2"/>
          <w:w w:val="105"/>
          <w:sz w:val="18"/>
        </w:rPr>
        <w:t>courts</w:t>
      </w:r>
      <w:r>
        <w:rPr>
          <w:spacing w:val="-14"/>
          <w:w w:val="105"/>
          <w:sz w:val="18"/>
        </w:rPr>
        <w:t> </w:t>
      </w:r>
      <w:r>
        <w:rPr>
          <w:spacing w:val="-2"/>
          <w:w w:val="105"/>
          <w:sz w:val="18"/>
        </w:rPr>
        <w:t>of</w:t>
      </w:r>
      <w:r>
        <w:rPr>
          <w:spacing w:val="-24"/>
          <w:w w:val="105"/>
          <w:sz w:val="18"/>
        </w:rPr>
        <w:t> </w:t>
      </w:r>
      <w:r>
        <w:rPr>
          <w:spacing w:val="-2"/>
          <w:w w:val="105"/>
          <w:sz w:val="18"/>
        </w:rPr>
        <w:t>the</w:t>
      </w:r>
      <w:r>
        <w:rPr>
          <w:spacing w:val="-16"/>
          <w:w w:val="105"/>
          <w:sz w:val="18"/>
        </w:rPr>
        <w:t> </w:t>
      </w:r>
      <w:r>
        <w:rPr>
          <w:spacing w:val="-2"/>
          <w:w w:val="105"/>
          <w:sz w:val="18"/>
        </w:rPr>
        <w:t>United</w:t>
      </w:r>
      <w:r>
        <w:rPr>
          <w:spacing w:val="-24"/>
          <w:w w:val="105"/>
          <w:sz w:val="18"/>
        </w:rPr>
        <w:t> </w:t>
      </w:r>
      <w:r>
        <w:rPr>
          <w:spacing w:val="-2"/>
          <w:w w:val="105"/>
          <w:sz w:val="18"/>
        </w:rPr>
        <w:t>Republic</w:t>
      </w:r>
      <w:r>
        <w:rPr>
          <w:spacing w:val="-21"/>
          <w:w w:val="105"/>
          <w:sz w:val="18"/>
        </w:rPr>
        <w:t> </w:t>
      </w:r>
      <w:r>
        <w:rPr>
          <w:spacing w:val="-2"/>
          <w:w w:val="105"/>
          <w:sz w:val="18"/>
        </w:rPr>
        <w:t>and</w:t>
      </w:r>
      <w:r>
        <w:rPr>
          <w:spacing w:val="-24"/>
          <w:w w:val="105"/>
          <w:sz w:val="18"/>
        </w:rPr>
        <w:t> </w:t>
      </w:r>
      <w:r>
        <w:rPr>
          <w:spacing w:val="-2"/>
          <w:w w:val="105"/>
          <w:sz w:val="18"/>
        </w:rPr>
        <w:t>the</w:t>
      </w:r>
      <w:r>
        <w:rPr>
          <w:spacing w:val="-17"/>
          <w:w w:val="105"/>
          <w:sz w:val="18"/>
        </w:rPr>
        <w:t> </w:t>
      </w:r>
      <w:r>
        <w:rPr>
          <w:spacing w:val="-2"/>
          <w:w w:val="105"/>
          <w:sz w:val="18"/>
        </w:rPr>
        <w:t>accounts</w:t>
      </w:r>
      <w:r>
        <w:rPr>
          <w:spacing w:val="-13"/>
          <w:w w:val="105"/>
          <w:sz w:val="18"/>
        </w:rPr>
        <w:t> </w:t>
      </w:r>
      <w:r>
        <w:rPr>
          <w:spacing w:val="-2"/>
          <w:w w:val="105"/>
          <w:sz w:val="18"/>
        </w:rPr>
        <w:t>managed</w:t>
      </w:r>
      <w:r>
        <w:rPr>
          <w:spacing w:val="-24"/>
          <w:w w:val="105"/>
          <w:sz w:val="18"/>
        </w:rPr>
        <w:t> </w:t>
      </w:r>
      <w:r>
        <w:rPr>
          <w:spacing w:val="-2"/>
          <w:w w:val="105"/>
          <w:sz w:val="18"/>
        </w:rPr>
        <w:t>by </w:t>
      </w:r>
      <w:r>
        <w:rPr>
          <w:w w:val="105"/>
          <w:sz w:val="18"/>
        </w:rPr>
        <w:t>the Clerk of the National Assembly.</w:t>
      </w:r>
    </w:p>
    <w:p>
      <w:pPr>
        <w:pStyle w:val="ListParagraph"/>
        <w:spacing w:after="0" w:line="232" w:lineRule="auto"/>
        <w:jc w:val="left"/>
        <w:rPr>
          <w:sz w:val="18"/>
        </w:rPr>
        <w:sectPr>
          <w:type w:val="continuous"/>
          <w:pgSz w:w="12240" w:h="15840"/>
          <w:pgMar w:header="280" w:footer="332" w:top="240" w:bottom="280" w:left="360" w:right="360"/>
          <w:cols w:num="2" w:equalWidth="0">
            <w:col w:w="2010" w:space="839"/>
            <w:col w:w="8671"/>
          </w:cols>
        </w:sectPr>
      </w:pPr>
    </w:p>
    <w:p>
      <w:pPr>
        <w:pStyle w:val="BodyText"/>
        <w:spacing w:before="75"/>
      </w:pPr>
    </w:p>
    <w:p>
      <w:pPr>
        <w:pStyle w:val="ListParagraph"/>
        <w:numPr>
          <w:ilvl w:val="1"/>
          <w:numId w:val="2"/>
        </w:numPr>
        <w:tabs>
          <w:tab w:pos="3759" w:val="left" w:leader="none"/>
          <w:tab w:pos="3761" w:val="left" w:leader="none"/>
        </w:tabs>
        <w:spacing w:line="232" w:lineRule="auto" w:before="0" w:after="0"/>
        <w:ind w:left="3761" w:right="1237" w:hanging="204"/>
        <w:jc w:val="left"/>
        <w:rPr>
          <w:sz w:val="18"/>
        </w:rPr>
      </w:pPr>
      <w:r>
        <w:rPr>
          <w:w w:val="105"/>
          <w:sz w:val="18"/>
        </w:rPr>
        <w:t>The</w:t>
      </w:r>
      <w:r>
        <w:rPr>
          <w:spacing w:val="-17"/>
          <w:w w:val="105"/>
          <w:sz w:val="18"/>
        </w:rPr>
        <w:t> </w:t>
      </w:r>
      <w:r>
        <w:rPr>
          <w:w w:val="105"/>
          <w:sz w:val="18"/>
        </w:rPr>
        <w:t>Controller</w:t>
      </w:r>
      <w:r>
        <w:rPr>
          <w:spacing w:val="-23"/>
          <w:w w:val="105"/>
          <w:sz w:val="18"/>
        </w:rPr>
        <w:t> </w:t>
      </w:r>
      <w:r>
        <w:rPr>
          <w:w w:val="105"/>
          <w:sz w:val="18"/>
        </w:rPr>
        <w:t>and</w:t>
      </w:r>
      <w:r>
        <w:rPr>
          <w:spacing w:val="-24"/>
          <w:w w:val="105"/>
          <w:sz w:val="18"/>
        </w:rPr>
        <w:t> </w:t>
      </w:r>
      <w:r>
        <w:rPr>
          <w:w w:val="105"/>
          <w:sz w:val="18"/>
        </w:rPr>
        <w:t>Auditor-General</w:t>
      </w:r>
      <w:r>
        <w:rPr>
          <w:spacing w:val="-23"/>
          <w:w w:val="105"/>
          <w:sz w:val="18"/>
        </w:rPr>
        <w:t> </w:t>
      </w:r>
      <w:r>
        <w:rPr>
          <w:w w:val="105"/>
          <w:sz w:val="18"/>
        </w:rPr>
        <w:t>and</w:t>
      </w:r>
      <w:r>
        <w:rPr>
          <w:spacing w:val="-24"/>
          <w:w w:val="105"/>
          <w:sz w:val="18"/>
        </w:rPr>
        <w:t> </w:t>
      </w:r>
      <w:r>
        <w:rPr>
          <w:w w:val="105"/>
          <w:sz w:val="18"/>
        </w:rPr>
        <w:t>every</w:t>
      </w:r>
      <w:r>
        <w:rPr>
          <w:spacing w:val="-14"/>
          <w:w w:val="105"/>
          <w:sz w:val="18"/>
        </w:rPr>
        <w:t> </w:t>
      </w:r>
      <w:r>
        <w:rPr>
          <w:w w:val="105"/>
          <w:sz w:val="18"/>
        </w:rPr>
        <w:t>employee</w:t>
      </w:r>
      <w:r>
        <w:rPr>
          <w:spacing w:val="-17"/>
          <w:w w:val="105"/>
          <w:sz w:val="18"/>
        </w:rPr>
        <w:t> </w:t>
      </w:r>
      <w:r>
        <w:rPr>
          <w:w w:val="105"/>
          <w:sz w:val="18"/>
        </w:rPr>
        <w:t>of</w:t>
      </w:r>
      <w:r>
        <w:rPr>
          <w:spacing w:val="-24"/>
          <w:w w:val="105"/>
          <w:sz w:val="18"/>
        </w:rPr>
        <w:t> </w:t>
      </w:r>
      <w:r>
        <w:rPr>
          <w:w w:val="105"/>
          <w:sz w:val="18"/>
        </w:rPr>
        <w:t>the</w:t>
      </w:r>
      <w:r>
        <w:rPr>
          <w:spacing w:val="-17"/>
          <w:w w:val="105"/>
          <w:sz w:val="18"/>
        </w:rPr>
        <w:t> </w:t>
      </w:r>
      <w:r>
        <w:rPr>
          <w:w w:val="105"/>
          <w:sz w:val="18"/>
        </w:rPr>
        <w:t>Government</w:t>
      </w:r>
      <w:r>
        <w:rPr>
          <w:spacing w:val="-17"/>
          <w:w w:val="105"/>
          <w:sz w:val="18"/>
        </w:rPr>
        <w:t> </w:t>
      </w:r>
      <w:r>
        <w:rPr>
          <w:w w:val="105"/>
          <w:sz w:val="18"/>
        </w:rPr>
        <w:t>who </w:t>
      </w:r>
      <w:r>
        <w:rPr>
          <w:spacing w:val="-2"/>
          <w:w w:val="105"/>
          <w:sz w:val="18"/>
        </w:rPr>
        <w:t>is</w:t>
      </w:r>
      <w:r>
        <w:rPr>
          <w:spacing w:val="-12"/>
          <w:w w:val="105"/>
          <w:sz w:val="18"/>
        </w:rPr>
        <w:t> </w:t>
      </w:r>
      <w:r>
        <w:rPr>
          <w:spacing w:val="-2"/>
          <w:w w:val="105"/>
          <w:sz w:val="18"/>
        </w:rPr>
        <w:t>authorised</w:t>
      </w:r>
      <w:r>
        <w:rPr>
          <w:spacing w:val="-22"/>
          <w:w w:val="105"/>
          <w:sz w:val="18"/>
        </w:rPr>
        <w:t> </w:t>
      </w:r>
      <w:r>
        <w:rPr>
          <w:spacing w:val="-2"/>
          <w:w w:val="105"/>
          <w:sz w:val="18"/>
        </w:rPr>
        <w:t>by</w:t>
      </w:r>
      <w:r>
        <w:rPr>
          <w:spacing w:val="-13"/>
          <w:w w:val="105"/>
          <w:sz w:val="18"/>
        </w:rPr>
        <w:t> </w:t>
      </w:r>
      <w:r>
        <w:rPr>
          <w:spacing w:val="-2"/>
          <w:w w:val="105"/>
          <w:sz w:val="18"/>
        </w:rPr>
        <w:t>him</w:t>
      </w:r>
      <w:r>
        <w:rPr>
          <w:spacing w:val="-15"/>
          <w:w w:val="105"/>
          <w:sz w:val="18"/>
        </w:rPr>
        <w:t> </w:t>
      </w:r>
      <w:r>
        <w:rPr>
          <w:spacing w:val="-2"/>
          <w:w w:val="105"/>
          <w:sz w:val="18"/>
        </w:rPr>
        <w:t>shall</w:t>
      </w:r>
      <w:r>
        <w:rPr>
          <w:spacing w:val="-21"/>
          <w:w w:val="105"/>
          <w:sz w:val="18"/>
        </w:rPr>
        <w:t> </w:t>
      </w:r>
      <w:r>
        <w:rPr>
          <w:spacing w:val="-2"/>
          <w:w w:val="105"/>
          <w:sz w:val="18"/>
        </w:rPr>
        <w:t>have</w:t>
      </w:r>
      <w:r>
        <w:rPr>
          <w:spacing w:val="-15"/>
          <w:w w:val="105"/>
          <w:sz w:val="18"/>
        </w:rPr>
        <w:t> </w:t>
      </w:r>
      <w:r>
        <w:rPr>
          <w:spacing w:val="-2"/>
          <w:w w:val="105"/>
          <w:sz w:val="18"/>
        </w:rPr>
        <w:t>the</w:t>
      </w:r>
      <w:r>
        <w:rPr>
          <w:spacing w:val="-15"/>
          <w:w w:val="105"/>
          <w:sz w:val="18"/>
        </w:rPr>
        <w:t> </w:t>
      </w:r>
      <w:r>
        <w:rPr>
          <w:spacing w:val="-2"/>
          <w:w w:val="105"/>
          <w:sz w:val="18"/>
        </w:rPr>
        <w:t>right</w:t>
      </w:r>
      <w:r>
        <w:rPr>
          <w:spacing w:val="-15"/>
          <w:w w:val="105"/>
          <w:sz w:val="18"/>
        </w:rPr>
        <w:t> </w:t>
      </w:r>
      <w:r>
        <w:rPr>
          <w:spacing w:val="-2"/>
          <w:w w:val="105"/>
          <w:sz w:val="18"/>
        </w:rPr>
        <w:t>to</w:t>
      </w:r>
      <w:r>
        <w:rPr>
          <w:spacing w:val="-21"/>
          <w:w w:val="105"/>
          <w:sz w:val="18"/>
        </w:rPr>
        <w:t> </w:t>
      </w:r>
      <w:r>
        <w:rPr>
          <w:spacing w:val="-2"/>
          <w:w w:val="105"/>
          <w:sz w:val="18"/>
        </w:rPr>
        <w:t>examine</w:t>
      </w:r>
      <w:r>
        <w:rPr>
          <w:spacing w:val="-15"/>
          <w:w w:val="105"/>
          <w:sz w:val="18"/>
        </w:rPr>
        <w:t> </w:t>
      </w:r>
      <w:r>
        <w:rPr>
          <w:spacing w:val="-2"/>
          <w:w w:val="105"/>
          <w:sz w:val="18"/>
        </w:rPr>
        <w:t>books</w:t>
      </w:r>
      <w:r>
        <w:rPr>
          <w:spacing w:val="-12"/>
          <w:w w:val="105"/>
          <w:sz w:val="18"/>
        </w:rPr>
        <w:t> </w:t>
      </w:r>
      <w:r>
        <w:rPr>
          <w:spacing w:val="-2"/>
          <w:w w:val="105"/>
          <w:sz w:val="18"/>
        </w:rPr>
        <w:t>records,</w:t>
      </w:r>
      <w:r>
        <w:rPr>
          <w:spacing w:val="-13"/>
          <w:w w:val="105"/>
          <w:sz w:val="18"/>
        </w:rPr>
        <w:t> </w:t>
      </w:r>
      <w:r>
        <w:rPr>
          <w:spacing w:val="-2"/>
          <w:w w:val="105"/>
          <w:sz w:val="18"/>
        </w:rPr>
        <w:t>statements</w:t>
      </w:r>
      <w:r>
        <w:rPr>
          <w:spacing w:val="-12"/>
          <w:w w:val="105"/>
          <w:sz w:val="18"/>
        </w:rPr>
        <w:t> </w:t>
      </w:r>
      <w:r>
        <w:rPr>
          <w:spacing w:val="-2"/>
          <w:w w:val="105"/>
          <w:sz w:val="18"/>
        </w:rPr>
        <w:t>of </w:t>
      </w:r>
      <w:r>
        <w:rPr>
          <w:w w:val="105"/>
          <w:sz w:val="18"/>
        </w:rPr>
        <w:t>account,</w:t>
      </w:r>
      <w:r>
        <w:rPr>
          <w:spacing w:val="-13"/>
          <w:w w:val="105"/>
          <w:sz w:val="18"/>
        </w:rPr>
        <w:t> </w:t>
      </w:r>
      <w:r>
        <w:rPr>
          <w:w w:val="105"/>
          <w:sz w:val="18"/>
        </w:rPr>
        <w:t>reports</w:t>
      </w:r>
      <w:r>
        <w:rPr>
          <w:spacing w:val="-12"/>
          <w:w w:val="105"/>
          <w:sz w:val="18"/>
        </w:rPr>
        <w:t> </w:t>
      </w:r>
      <w:r>
        <w:rPr>
          <w:w w:val="105"/>
          <w:sz w:val="18"/>
        </w:rPr>
        <w:t>and</w:t>
      </w:r>
      <w:r>
        <w:rPr>
          <w:spacing w:val="-22"/>
          <w:w w:val="105"/>
          <w:sz w:val="18"/>
        </w:rPr>
        <w:t> </w:t>
      </w:r>
      <w:r>
        <w:rPr>
          <w:w w:val="105"/>
          <w:sz w:val="18"/>
        </w:rPr>
        <w:t>all</w:t>
      </w:r>
      <w:r>
        <w:rPr>
          <w:spacing w:val="-21"/>
          <w:w w:val="105"/>
          <w:sz w:val="18"/>
        </w:rPr>
        <w:t> </w:t>
      </w:r>
      <w:r>
        <w:rPr>
          <w:w w:val="105"/>
          <w:sz w:val="18"/>
        </w:rPr>
        <w:t>other</w:t>
      </w:r>
      <w:r>
        <w:rPr>
          <w:spacing w:val="-21"/>
          <w:w w:val="105"/>
          <w:sz w:val="18"/>
        </w:rPr>
        <w:t> </w:t>
      </w:r>
      <w:r>
        <w:rPr>
          <w:w w:val="105"/>
          <w:sz w:val="18"/>
        </w:rPr>
        <w:t>documents</w:t>
      </w:r>
      <w:r>
        <w:rPr>
          <w:spacing w:val="-12"/>
          <w:w w:val="105"/>
          <w:sz w:val="18"/>
        </w:rPr>
        <w:t> </w:t>
      </w:r>
      <w:r>
        <w:rPr>
          <w:w w:val="105"/>
          <w:sz w:val="18"/>
        </w:rPr>
        <w:t>concerning</w:t>
      </w:r>
      <w:r>
        <w:rPr>
          <w:spacing w:val="-13"/>
          <w:w w:val="105"/>
          <w:sz w:val="18"/>
        </w:rPr>
        <w:t> </w:t>
      </w:r>
      <w:r>
        <w:rPr>
          <w:w w:val="105"/>
          <w:sz w:val="18"/>
        </w:rPr>
        <w:t>any</w:t>
      </w:r>
      <w:r>
        <w:rPr>
          <w:spacing w:val="-13"/>
          <w:w w:val="105"/>
          <w:sz w:val="18"/>
        </w:rPr>
        <w:t> </w:t>
      </w:r>
      <w:r>
        <w:rPr>
          <w:w w:val="105"/>
          <w:sz w:val="18"/>
        </w:rPr>
        <w:t>type</w:t>
      </w:r>
      <w:r>
        <w:rPr>
          <w:spacing w:val="-15"/>
          <w:w w:val="105"/>
          <w:sz w:val="18"/>
        </w:rPr>
        <w:t> </w:t>
      </w:r>
      <w:r>
        <w:rPr>
          <w:w w:val="105"/>
          <w:sz w:val="18"/>
        </w:rPr>
        <w:t>of</w:t>
      </w:r>
      <w:r>
        <w:rPr>
          <w:spacing w:val="-22"/>
          <w:w w:val="105"/>
          <w:sz w:val="18"/>
        </w:rPr>
        <w:t> </w:t>
      </w:r>
      <w:r>
        <w:rPr>
          <w:w w:val="105"/>
          <w:sz w:val="18"/>
        </w:rPr>
        <w:t>account</w:t>
      </w:r>
      <w:r>
        <w:rPr>
          <w:w w:val="105"/>
          <w:sz w:val="18"/>
        </w:rPr>
        <w:t> referred</w:t>
      </w:r>
      <w:r>
        <w:rPr>
          <w:spacing w:val="-8"/>
          <w:w w:val="105"/>
          <w:sz w:val="18"/>
        </w:rPr>
        <w:t> </w:t>
      </w:r>
      <w:r>
        <w:rPr>
          <w:w w:val="105"/>
          <w:sz w:val="18"/>
        </w:rPr>
        <w:t>to</w:t>
      </w:r>
      <w:r>
        <w:rPr>
          <w:spacing w:val="-7"/>
          <w:w w:val="105"/>
          <w:sz w:val="18"/>
        </w:rPr>
        <w:t> </w:t>
      </w:r>
      <w:r>
        <w:rPr>
          <w:w w:val="105"/>
          <w:sz w:val="18"/>
        </w:rPr>
        <w:t>in</w:t>
      </w:r>
      <w:r>
        <w:rPr>
          <w:spacing w:val="-7"/>
          <w:w w:val="105"/>
          <w:sz w:val="18"/>
        </w:rPr>
        <w:t> </w:t>
      </w:r>
      <w:r>
        <w:rPr>
          <w:w w:val="105"/>
          <w:sz w:val="18"/>
        </w:rPr>
        <w:t>subarticle (2) of</w:t>
      </w:r>
      <w:r>
        <w:rPr>
          <w:spacing w:val="-8"/>
          <w:w w:val="105"/>
          <w:sz w:val="18"/>
        </w:rPr>
        <w:t> </w:t>
      </w:r>
      <w:r>
        <w:rPr>
          <w:w w:val="105"/>
          <w:sz w:val="18"/>
        </w:rPr>
        <w:t>this Article.</w:t>
      </w:r>
    </w:p>
    <w:p>
      <w:pPr>
        <w:pStyle w:val="ListParagraph"/>
        <w:numPr>
          <w:ilvl w:val="1"/>
          <w:numId w:val="2"/>
        </w:numPr>
        <w:tabs>
          <w:tab w:pos="3759" w:val="left" w:leader="none"/>
          <w:tab w:pos="3761" w:val="left" w:leader="none"/>
        </w:tabs>
        <w:spacing w:line="232" w:lineRule="auto" w:before="3" w:after="0"/>
        <w:ind w:left="3761" w:right="1238" w:hanging="204"/>
        <w:jc w:val="left"/>
        <w:rPr>
          <w:sz w:val="18"/>
        </w:rPr>
      </w:pPr>
      <w:r>
        <w:rPr>
          <w:sz w:val="18"/>
        </w:rPr>
        <w:t>The Controller and Auditor-General shall submit to the President every report he makes pursuant to</w:t>
      </w:r>
      <w:r>
        <w:rPr>
          <w:spacing w:val="-1"/>
          <w:sz w:val="18"/>
        </w:rPr>
        <w:t> </w:t>
      </w:r>
      <w:r>
        <w:rPr>
          <w:sz w:val="18"/>
        </w:rPr>
        <w:t>the provisions of</w:t>
      </w:r>
      <w:r>
        <w:rPr>
          <w:spacing w:val="-3"/>
          <w:sz w:val="18"/>
        </w:rPr>
        <w:t> </w:t>
      </w:r>
      <w:r>
        <w:rPr>
          <w:sz w:val="18"/>
        </w:rPr>
        <w:t>subarticle (2) of</w:t>
      </w:r>
      <w:r>
        <w:rPr>
          <w:spacing w:val="-3"/>
          <w:sz w:val="18"/>
        </w:rPr>
        <w:t> </w:t>
      </w:r>
      <w:r>
        <w:rPr>
          <w:sz w:val="18"/>
        </w:rPr>
        <w:t>this Article. Upon</w:t>
      </w:r>
      <w:r>
        <w:rPr>
          <w:spacing w:val="-1"/>
          <w:sz w:val="18"/>
        </w:rPr>
        <w:t> </w:t>
      </w:r>
      <w:r>
        <w:rPr>
          <w:sz w:val="18"/>
        </w:rPr>
        <w:t>receipt of </w:t>
      </w:r>
      <w:r>
        <w:rPr>
          <w:spacing w:val="-4"/>
          <w:w w:val="110"/>
          <w:sz w:val="18"/>
        </w:rPr>
        <w:t>such</w:t>
      </w:r>
      <w:r>
        <w:rPr>
          <w:spacing w:val="-19"/>
          <w:w w:val="110"/>
          <w:sz w:val="18"/>
        </w:rPr>
        <w:t> </w:t>
      </w:r>
      <w:r>
        <w:rPr>
          <w:spacing w:val="-4"/>
          <w:w w:val="110"/>
          <w:sz w:val="18"/>
        </w:rPr>
        <w:t>report</w:t>
      </w:r>
      <w:r>
        <w:rPr>
          <w:spacing w:val="-12"/>
          <w:w w:val="110"/>
          <w:sz w:val="18"/>
        </w:rPr>
        <w:t> </w:t>
      </w:r>
      <w:r>
        <w:rPr>
          <w:spacing w:val="-4"/>
          <w:w w:val="110"/>
          <w:sz w:val="18"/>
        </w:rPr>
        <w:t>the</w:t>
      </w:r>
      <w:r>
        <w:rPr>
          <w:spacing w:val="-12"/>
          <w:w w:val="110"/>
          <w:sz w:val="18"/>
        </w:rPr>
        <w:t> </w:t>
      </w:r>
      <w:r>
        <w:rPr>
          <w:spacing w:val="-4"/>
          <w:w w:val="110"/>
          <w:sz w:val="18"/>
        </w:rPr>
        <w:t>President</w:t>
      </w:r>
      <w:r>
        <w:rPr>
          <w:spacing w:val="-12"/>
          <w:w w:val="110"/>
          <w:sz w:val="18"/>
        </w:rPr>
        <w:t> </w:t>
      </w:r>
      <w:r>
        <w:rPr>
          <w:spacing w:val="-4"/>
          <w:w w:val="110"/>
          <w:sz w:val="18"/>
        </w:rPr>
        <w:t>shall</w:t>
      </w:r>
      <w:r>
        <w:rPr>
          <w:spacing w:val="-19"/>
          <w:w w:val="110"/>
          <w:sz w:val="18"/>
        </w:rPr>
        <w:t> </w:t>
      </w:r>
      <w:r>
        <w:rPr>
          <w:spacing w:val="-4"/>
          <w:w w:val="110"/>
          <w:sz w:val="18"/>
        </w:rPr>
        <w:t>direct</w:t>
      </w:r>
      <w:r>
        <w:rPr>
          <w:spacing w:val="-12"/>
          <w:w w:val="110"/>
          <w:sz w:val="18"/>
        </w:rPr>
        <w:t> </w:t>
      </w:r>
      <w:r>
        <w:rPr>
          <w:spacing w:val="-4"/>
          <w:w w:val="110"/>
          <w:sz w:val="18"/>
        </w:rPr>
        <w:t>the</w:t>
      </w:r>
      <w:r>
        <w:rPr>
          <w:spacing w:val="-12"/>
          <w:w w:val="110"/>
          <w:sz w:val="18"/>
        </w:rPr>
        <w:t> </w:t>
      </w:r>
      <w:r>
        <w:rPr>
          <w:spacing w:val="-4"/>
          <w:w w:val="110"/>
          <w:sz w:val="18"/>
        </w:rPr>
        <w:t>persons</w:t>
      </w:r>
      <w:r>
        <w:rPr>
          <w:spacing w:val="-8"/>
          <w:w w:val="110"/>
          <w:sz w:val="18"/>
        </w:rPr>
        <w:t> </w:t>
      </w:r>
      <w:r>
        <w:rPr>
          <w:spacing w:val="-4"/>
          <w:w w:val="110"/>
          <w:sz w:val="18"/>
        </w:rPr>
        <w:t>concerned</w:t>
      </w:r>
      <w:r>
        <w:rPr>
          <w:spacing w:val="-20"/>
          <w:w w:val="110"/>
          <w:sz w:val="18"/>
        </w:rPr>
        <w:t> </w:t>
      </w:r>
      <w:r>
        <w:rPr>
          <w:spacing w:val="-4"/>
          <w:w w:val="110"/>
          <w:sz w:val="18"/>
        </w:rPr>
        <w:t>to</w:t>
      </w:r>
      <w:r>
        <w:rPr>
          <w:spacing w:val="-19"/>
          <w:w w:val="110"/>
          <w:sz w:val="18"/>
        </w:rPr>
        <w:t> </w:t>
      </w:r>
      <w:r>
        <w:rPr>
          <w:spacing w:val="-4"/>
          <w:w w:val="110"/>
          <w:sz w:val="18"/>
        </w:rPr>
        <w:t>submit</w:t>
      </w:r>
      <w:r>
        <w:rPr>
          <w:spacing w:val="-12"/>
          <w:w w:val="110"/>
          <w:sz w:val="18"/>
        </w:rPr>
        <w:t> </w:t>
      </w:r>
      <w:r>
        <w:rPr>
          <w:spacing w:val="-4"/>
          <w:w w:val="110"/>
          <w:sz w:val="18"/>
        </w:rPr>
        <w:t>that </w:t>
      </w:r>
      <w:r>
        <w:rPr>
          <w:spacing w:val="-2"/>
          <w:w w:val="110"/>
          <w:sz w:val="18"/>
        </w:rPr>
        <w:t>report</w:t>
      </w:r>
      <w:r>
        <w:rPr>
          <w:spacing w:val="-20"/>
          <w:w w:val="110"/>
          <w:sz w:val="18"/>
        </w:rPr>
        <w:t> </w:t>
      </w:r>
      <w:r>
        <w:rPr>
          <w:spacing w:val="-2"/>
          <w:w w:val="110"/>
          <w:sz w:val="18"/>
        </w:rPr>
        <w:t>before</w:t>
      </w:r>
      <w:r>
        <w:rPr>
          <w:spacing w:val="-20"/>
          <w:w w:val="110"/>
          <w:sz w:val="18"/>
        </w:rPr>
        <w:t> </w:t>
      </w:r>
      <w:r>
        <w:rPr>
          <w:spacing w:val="-2"/>
          <w:w w:val="110"/>
          <w:sz w:val="18"/>
        </w:rPr>
        <w:t>the</w:t>
      </w:r>
      <w:r>
        <w:rPr>
          <w:spacing w:val="-19"/>
          <w:w w:val="110"/>
          <w:sz w:val="18"/>
        </w:rPr>
        <w:t> </w:t>
      </w:r>
      <w:r>
        <w:rPr>
          <w:spacing w:val="-2"/>
          <w:w w:val="110"/>
          <w:sz w:val="18"/>
        </w:rPr>
        <w:t>first</w:t>
      </w:r>
      <w:r>
        <w:rPr>
          <w:spacing w:val="-20"/>
          <w:w w:val="110"/>
          <w:sz w:val="18"/>
        </w:rPr>
        <w:t> </w:t>
      </w:r>
      <w:r>
        <w:rPr>
          <w:spacing w:val="-2"/>
          <w:w w:val="110"/>
          <w:sz w:val="18"/>
        </w:rPr>
        <w:t>sitting</w:t>
      </w:r>
      <w:r>
        <w:rPr>
          <w:spacing w:val="-18"/>
          <w:w w:val="110"/>
          <w:sz w:val="18"/>
        </w:rPr>
        <w:t> </w:t>
      </w:r>
      <w:r>
        <w:rPr>
          <w:spacing w:val="-2"/>
          <w:w w:val="110"/>
          <w:sz w:val="18"/>
        </w:rPr>
        <w:t>of</w:t>
      </w:r>
      <w:r>
        <w:rPr>
          <w:spacing w:val="-26"/>
          <w:w w:val="110"/>
          <w:sz w:val="18"/>
        </w:rPr>
        <w:t> </w:t>
      </w:r>
      <w:r>
        <w:rPr>
          <w:spacing w:val="-2"/>
          <w:w w:val="110"/>
          <w:sz w:val="18"/>
        </w:rPr>
        <w:t>the</w:t>
      </w:r>
      <w:r>
        <w:rPr>
          <w:spacing w:val="-20"/>
          <w:w w:val="110"/>
          <w:sz w:val="18"/>
        </w:rPr>
        <w:t> </w:t>
      </w:r>
      <w:r>
        <w:rPr>
          <w:spacing w:val="-2"/>
          <w:w w:val="110"/>
          <w:sz w:val="18"/>
        </w:rPr>
        <w:t>National</w:t>
      </w:r>
      <w:r>
        <w:rPr>
          <w:spacing w:val="-25"/>
          <w:w w:val="110"/>
          <w:sz w:val="18"/>
        </w:rPr>
        <w:t> </w:t>
      </w:r>
      <w:r>
        <w:rPr>
          <w:spacing w:val="-2"/>
          <w:w w:val="110"/>
          <w:sz w:val="18"/>
        </w:rPr>
        <w:t>Assembly</w:t>
      </w:r>
      <w:r>
        <w:rPr>
          <w:spacing w:val="-18"/>
          <w:w w:val="110"/>
          <w:sz w:val="18"/>
        </w:rPr>
        <w:t> </w:t>
      </w:r>
      <w:r>
        <w:rPr>
          <w:spacing w:val="-2"/>
          <w:w w:val="110"/>
          <w:sz w:val="18"/>
        </w:rPr>
        <w:t>which</w:t>
      </w:r>
      <w:r>
        <w:rPr>
          <w:spacing w:val="-26"/>
          <w:w w:val="110"/>
          <w:sz w:val="18"/>
        </w:rPr>
        <w:t> </w:t>
      </w:r>
      <w:r>
        <w:rPr>
          <w:spacing w:val="-2"/>
          <w:w w:val="110"/>
          <w:sz w:val="18"/>
        </w:rPr>
        <w:t>shall</w:t>
      </w:r>
      <w:r>
        <w:rPr>
          <w:spacing w:val="-25"/>
          <w:w w:val="110"/>
          <w:sz w:val="18"/>
        </w:rPr>
        <w:t> </w:t>
      </w:r>
      <w:r>
        <w:rPr>
          <w:spacing w:val="-2"/>
          <w:w w:val="110"/>
          <w:sz w:val="18"/>
        </w:rPr>
        <w:t>be</w:t>
      </w:r>
      <w:r>
        <w:rPr>
          <w:spacing w:val="-20"/>
          <w:w w:val="110"/>
          <w:sz w:val="18"/>
        </w:rPr>
        <w:t> </w:t>
      </w:r>
      <w:r>
        <w:rPr>
          <w:spacing w:val="-2"/>
          <w:w w:val="110"/>
          <w:sz w:val="18"/>
        </w:rPr>
        <w:t>held</w:t>
      </w:r>
      <w:r>
        <w:rPr>
          <w:spacing w:val="-27"/>
          <w:w w:val="110"/>
          <w:sz w:val="18"/>
        </w:rPr>
        <w:t> </w:t>
      </w:r>
      <w:r>
        <w:rPr>
          <w:spacing w:val="-2"/>
          <w:w w:val="110"/>
          <w:sz w:val="18"/>
        </w:rPr>
        <w:t>after the</w:t>
      </w:r>
      <w:r>
        <w:rPr>
          <w:spacing w:val="-20"/>
          <w:w w:val="110"/>
          <w:sz w:val="18"/>
        </w:rPr>
        <w:t> </w:t>
      </w:r>
      <w:r>
        <w:rPr>
          <w:spacing w:val="-2"/>
          <w:w w:val="110"/>
          <w:sz w:val="18"/>
        </w:rPr>
        <w:t>President</w:t>
      </w:r>
      <w:r>
        <w:rPr>
          <w:spacing w:val="-20"/>
          <w:w w:val="110"/>
          <w:sz w:val="18"/>
        </w:rPr>
        <w:t> </w:t>
      </w:r>
      <w:r>
        <w:rPr>
          <w:spacing w:val="-2"/>
          <w:w w:val="110"/>
          <w:sz w:val="18"/>
        </w:rPr>
        <w:t>has</w:t>
      </w:r>
      <w:r>
        <w:rPr>
          <w:spacing w:val="-16"/>
          <w:w w:val="110"/>
          <w:sz w:val="18"/>
        </w:rPr>
        <w:t> </w:t>
      </w:r>
      <w:r>
        <w:rPr>
          <w:spacing w:val="-2"/>
          <w:w w:val="110"/>
          <w:sz w:val="18"/>
        </w:rPr>
        <w:t>received</w:t>
      </w:r>
      <w:r>
        <w:rPr>
          <w:spacing w:val="-27"/>
          <w:w w:val="110"/>
          <w:sz w:val="18"/>
        </w:rPr>
        <w:t> </w:t>
      </w:r>
      <w:r>
        <w:rPr>
          <w:spacing w:val="-2"/>
          <w:w w:val="110"/>
          <w:sz w:val="18"/>
        </w:rPr>
        <w:t>the</w:t>
      </w:r>
      <w:r>
        <w:rPr>
          <w:spacing w:val="-20"/>
          <w:w w:val="110"/>
          <w:sz w:val="18"/>
        </w:rPr>
        <w:t> </w:t>
      </w:r>
      <w:r>
        <w:rPr>
          <w:spacing w:val="-2"/>
          <w:w w:val="110"/>
          <w:sz w:val="18"/>
        </w:rPr>
        <w:t>report</w:t>
      </w:r>
      <w:r>
        <w:rPr>
          <w:spacing w:val="-19"/>
          <w:w w:val="110"/>
          <w:sz w:val="18"/>
        </w:rPr>
        <w:t> </w:t>
      </w:r>
      <w:r>
        <w:rPr>
          <w:spacing w:val="-2"/>
          <w:w w:val="110"/>
          <w:sz w:val="18"/>
        </w:rPr>
        <w:t>and</w:t>
      </w:r>
      <w:r>
        <w:rPr>
          <w:spacing w:val="-27"/>
          <w:w w:val="110"/>
          <w:sz w:val="18"/>
        </w:rPr>
        <w:t> </w:t>
      </w:r>
      <w:r>
        <w:rPr>
          <w:spacing w:val="-2"/>
          <w:w w:val="110"/>
          <w:sz w:val="18"/>
        </w:rPr>
        <w:t>it</w:t>
      </w:r>
      <w:r>
        <w:rPr>
          <w:spacing w:val="-19"/>
          <w:w w:val="110"/>
          <w:sz w:val="18"/>
        </w:rPr>
        <w:t> </w:t>
      </w:r>
      <w:r>
        <w:rPr>
          <w:spacing w:val="-2"/>
          <w:w w:val="110"/>
          <w:sz w:val="18"/>
        </w:rPr>
        <w:t>shall</w:t>
      </w:r>
      <w:r>
        <w:rPr>
          <w:spacing w:val="-26"/>
          <w:w w:val="110"/>
          <w:sz w:val="18"/>
        </w:rPr>
        <w:t> </w:t>
      </w:r>
      <w:r>
        <w:rPr>
          <w:spacing w:val="-2"/>
          <w:w w:val="110"/>
          <w:sz w:val="18"/>
        </w:rPr>
        <w:t>have</w:t>
      </w:r>
      <w:r>
        <w:rPr>
          <w:spacing w:val="-20"/>
          <w:w w:val="110"/>
          <w:sz w:val="18"/>
        </w:rPr>
        <w:t> </w:t>
      </w:r>
      <w:r>
        <w:rPr>
          <w:spacing w:val="-2"/>
          <w:w w:val="110"/>
          <w:sz w:val="18"/>
        </w:rPr>
        <w:t>to</w:t>
      </w:r>
      <w:r>
        <w:rPr>
          <w:spacing w:val="-25"/>
          <w:w w:val="110"/>
          <w:sz w:val="18"/>
        </w:rPr>
        <w:t> </w:t>
      </w:r>
      <w:r>
        <w:rPr>
          <w:spacing w:val="-2"/>
          <w:w w:val="110"/>
          <w:sz w:val="18"/>
        </w:rPr>
        <w:t>be</w:t>
      </w:r>
      <w:r>
        <w:rPr>
          <w:spacing w:val="-20"/>
          <w:w w:val="110"/>
          <w:sz w:val="18"/>
        </w:rPr>
        <w:t> </w:t>
      </w:r>
      <w:r>
        <w:rPr>
          <w:spacing w:val="-2"/>
          <w:w w:val="110"/>
          <w:sz w:val="18"/>
        </w:rPr>
        <w:t>submitted</w:t>
      </w:r>
      <w:r>
        <w:rPr>
          <w:spacing w:val="-27"/>
          <w:w w:val="110"/>
          <w:sz w:val="18"/>
        </w:rPr>
        <w:t> </w:t>
      </w:r>
      <w:r>
        <w:rPr>
          <w:spacing w:val="-2"/>
          <w:w w:val="110"/>
          <w:sz w:val="18"/>
        </w:rPr>
        <w:t>to</w:t>
      </w:r>
      <w:r>
        <w:rPr>
          <w:spacing w:val="-25"/>
          <w:w w:val="110"/>
          <w:sz w:val="18"/>
        </w:rPr>
        <w:t> </w:t>
      </w:r>
      <w:r>
        <w:rPr>
          <w:spacing w:val="-2"/>
          <w:w w:val="110"/>
          <w:sz w:val="18"/>
        </w:rPr>
        <w:t>such sitting</w:t>
      </w:r>
      <w:r>
        <w:rPr>
          <w:spacing w:val="-18"/>
          <w:w w:val="110"/>
          <w:sz w:val="18"/>
        </w:rPr>
        <w:t> </w:t>
      </w:r>
      <w:r>
        <w:rPr>
          <w:spacing w:val="-2"/>
          <w:w w:val="110"/>
          <w:sz w:val="18"/>
        </w:rPr>
        <w:t>before</w:t>
      </w:r>
      <w:r>
        <w:rPr>
          <w:spacing w:val="-20"/>
          <w:w w:val="110"/>
          <w:sz w:val="18"/>
        </w:rPr>
        <w:t> </w:t>
      </w:r>
      <w:r>
        <w:rPr>
          <w:spacing w:val="-2"/>
          <w:w w:val="110"/>
          <w:sz w:val="18"/>
        </w:rPr>
        <w:t>the</w:t>
      </w:r>
      <w:r>
        <w:rPr>
          <w:spacing w:val="-19"/>
          <w:w w:val="110"/>
          <w:sz w:val="18"/>
        </w:rPr>
        <w:t> </w:t>
      </w:r>
      <w:r>
        <w:rPr>
          <w:spacing w:val="-2"/>
          <w:w w:val="110"/>
          <w:sz w:val="18"/>
        </w:rPr>
        <w:t>expiration</w:t>
      </w:r>
      <w:r>
        <w:rPr>
          <w:spacing w:val="-26"/>
          <w:w w:val="110"/>
          <w:sz w:val="18"/>
        </w:rPr>
        <w:t> </w:t>
      </w:r>
      <w:r>
        <w:rPr>
          <w:spacing w:val="-2"/>
          <w:w w:val="110"/>
          <w:sz w:val="18"/>
        </w:rPr>
        <w:t>of</w:t>
      </w:r>
      <w:r>
        <w:rPr>
          <w:spacing w:val="-27"/>
          <w:w w:val="110"/>
          <w:sz w:val="18"/>
        </w:rPr>
        <w:t> </w:t>
      </w:r>
      <w:r>
        <w:rPr>
          <w:spacing w:val="-2"/>
          <w:w w:val="110"/>
          <w:sz w:val="18"/>
        </w:rPr>
        <w:t>seven</w:t>
      </w:r>
      <w:r>
        <w:rPr>
          <w:spacing w:val="-25"/>
          <w:w w:val="110"/>
          <w:sz w:val="18"/>
        </w:rPr>
        <w:t> </w:t>
      </w:r>
      <w:r>
        <w:rPr>
          <w:spacing w:val="-2"/>
          <w:w w:val="110"/>
          <w:sz w:val="18"/>
        </w:rPr>
        <w:t>days</w:t>
      </w:r>
      <w:r>
        <w:rPr>
          <w:spacing w:val="-17"/>
          <w:w w:val="110"/>
          <w:sz w:val="18"/>
        </w:rPr>
        <w:t> </w:t>
      </w:r>
      <w:r>
        <w:rPr>
          <w:spacing w:val="-2"/>
          <w:w w:val="110"/>
          <w:sz w:val="18"/>
        </w:rPr>
        <w:t>from</w:t>
      </w:r>
      <w:r>
        <w:rPr>
          <w:spacing w:val="-19"/>
          <w:w w:val="110"/>
          <w:sz w:val="18"/>
        </w:rPr>
        <w:t> </w:t>
      </w:r>
      <w:r>
        <w:rPr>
          <w:spacing w:val="-2"/>
          <w:w w:val="110"/>
          <w:sz w:val="18"/>
        </w:rPr>
        <w:t>the</w:t>
      </w:r>
      <w:r>
        <w:rPr>
          <w:spacing w:val="-20"/>
          <w:w w:val="110"/>
          <w:sz w:val="18"/>
        </w:rPr>
        <w:t> </w:t>
      </w:r>
      <w:r>
        <w:rPr>
          <w:spacing w:val="-2"/>
          <w:w w:val="110"/>
          <w:sz w:val="18"/>
        </w:rPr>
        <w:t>day</w:t>
      </w:r>
      <w:r>
        <w:rPr>
          <w:spacing w:val="-18"/>
          <w:w w:val="110"/>
          <w:sz w:val="18"/>
        </w:rPr>
        <w:t> </w:t>
      </w:r>
      <w:r>
        <w:rPr>
          <w:spacing w:val="-2"/>
          <w:w w:val="110"/>
          <w:sz w:val="18"/>
        </w:rPr>
        <w:t>the</w:t>
      </w:r>
      <w:r>
        <w:rPr>
          <w:spacing w:val="-19"/>
          <w:w w:val="110"/>
          <w:sz w:val="18"/>
        </w:rPr>
        <w:t> </w:t>
      </w:r>
      <w:r>
        <w:rPr>
          <w:spacing w:val="-2"/>
          <w:w w:val="110"/>
          <w:sz w:val="18"/>
        </w:rPr>
        <w:t>sitting</w:t>
      </w:r>
      <w:r>
        <w:rPr>
          <w:spacing w:val="-18"/>
          <w:w w:val="110"/>
          <w:sz w:val="18"/>
        </w:rPr>
        <w:t> </w:t>
      </w:r>
      <w:r>
        <w:rPr>
          <w:spacing w:val="-2"/>
          <w:w w:val="110"/>
          <w:sz w:val="18"/>
        </w:rPr>
        <w:t>of</w:t>
      </w:r>
      <w:r>
        <w:rPr>
          <w:spacing w:val="-27"/>
          <w:w w:val="110"/>
          <w:sz w:val="18"/>
        </w:rPr>
        <w:t> </w:t>
      </w:r>
      <w:r>
        <w:rPr>
          <w:spacing w:val="-2"/>
          <w:w w:val="110"/>
          <w:sz w:val="18"/>
        </w:rPr>
        <w:t>the </w:t>
      </w:r>
      <w:r>
        <w:rPr>
          <w:sz w:val="18"/>
        </w:rPr>
        <w:t>National</w:t>
      </w:r>
      <w:r>
        <w:rPr>
          <w:spacing w:val="-7"/>
          <w:sz w:val="18"/>
        </w:rPr>
        <w:t> </w:t>
      </w:r>
      <w:r>
        <w:rPr>
          <w:sz w:val="18"/>
        </w:rPr>
        <w:t>Assembly began. If</w:t>
      </w:r>
      <w:r>
        <w:rPr>
          <w:spacing w:val="-8"/>
          <w:sz w:val="18"/>
        </w:rPr>
        <w:t> </w:t>
      </w:r>
      <w:r>
        <w:rPr>
          <w:sz w:val="18"/>
        </w:rPr>
        <w:t>the President does not take steps of</w:t>
      </w:r>
      <w:r>
        <w:rPr>
          <w:spacing w:val="-8"/>
          <w:sz w:val="18"/>
        </w:rPr>
        <w:t> </w:t>
      </w:r>
      <w:r>
        <w:rPr>
          <w:sz w:val="18"/>
        </w:rPr>
        <w:t>submitting such </w:t>
      </w:r>
      <w:r>
        <w:rPr>
          <w:spacing w:val="-2"/>
          <w:w w:val="110"/>
          <w:sz w:val="18"/>
        </w:rPr>
        <w:t>report</w:t>
      </w:r>
      <w:r>
        <w:rPr>
          <w:spacing w:val="-18"/>
          <w:w w:val="110"/>
          <w:sz w:val="18"/>
        </w:rPr>
        <w:t> </w:t>
      </w:r>
      <w:r>
        <w:rPr>
          <w:spacing w:val="-2"/>
          <w:w w:val="110"/>
          <w:sz w:val="18"/>
        </w:rPr>
        <w:t>to</w:t>
      </w:r>
      <w:r>
        <w:rPr>
          <w:spacing w:val="-24"/>
          <w:w w:val="110"/>
          <w:sz w:val="18"/>
        </w:rPr>
        <w:t> </w:t>
      </w:r>
      <w:r>
        <w:rPr>
          <w:spacing w:val="-2"/>
          <w:w w:val="110"/>
          <w:sz w:val="18"/>
        </w:rPr>
        <w:t>the</w:t>
      </w:r>
      <w:r>
        <w:rPr>
          <w:spacing w:val="-18"/>
          <w:w w:val="110"/>
          <w:sz w:val="18"/>
        </w:rPr>
        <w:t> </w:t>
      </w:r>
      <w:r>
        <w:rPr>
          <w:spacing w:val="-2"/>
          <w:w w:val="110"/>
          <w:sz w:val="18"/>
        </w:rPr>
        <w:t>National</w:t>
      </w:r>
      <w:r>
        <w:rPr>
          <w:spacing w:val="-24"/>
          <w:w w:val="110"/>
          <w:sz w:val="18"/>
        </w:rPr>
        <w:t> </w:t>
      </w:r>
      <w:r>
        <w:rPr>
          <w:spacing w:val="-2"/>
          <w:w w:val="110"/>
          <w:sz w:val="18"/>
        </w:rPr>
        <w:t>Assembly,</w:t>
      </w:r>
      <w:r>
        <w:rPr>
          <w:spacing w:val="-16"/>
          <w:w w:val="110"/>
          <w:sz w:val="18"/>
        </w:rPr>
        <w:t> </w:t>
      </w:r>
      <w:r>
        <w:rPr>
          <w:spacing w:val="-2"/>
          <w:w w:val="110"/>
          <w:sz w:val="18"/>
        </w:rPr>
        <w:t>then</w:t>
      </w:r>
      <w:r>
        <w:rPr>
          <w:spacing w:val="-24"/>
          <w:w w:val="110"/>
          <w:sz w:val="18"/>
        </w:rPr>
        <w:t> </w:t>
      </w:r>
      <w:r>
        <w:rPr>
          <w:spacing w:val="-2"/>
          <w:w w:val="110"/>
          <w:sz w:val="18"/>
        </w:rPr>
        <w:t>the</w:t>
      </w:r>
      <w:r>
        <w:rPr>
          <w:spacing w:val="-18"/>
          <w:w w:val="110"/>
          <w:sz w:val="18"/>
        </w:rPr>
        <w:t> </w:t>
      </w:r>
      <w:r>
        <w:rPr>
          <w:spacing w:val="-2"/>
          <w:w w:val="110"/>
          <w:sz w:val="18"/>
        </w:rPr>
        <w:t>Controller</w:t>
      </w:r>
      <w:r>
        <w:rPr>
          <w:spacing w:val="-24"/>
          <w:w w:val="110"/>
          <w:sz w:val="18"/>
        </w:rPr>
        <w:t> </w:t>
      </w:r>
      <w:r>
        <w:rPr>
          <w:spacing w:val="-2"/>
          <w:w w:val="110"/>
          <w:sz w:val="18"/>
        </w:rPr>
        <w:t>and</w:t>
      </w:r>
      <w:r>
        <w:rPr>
          <w:spacing w:val="-25"/>
          <w:w w:val="110"/>
          <w:sz w:val="18"/>
        </w:rPr>
        <w:t> </w:t>
      </w:r>
      <w:r>
        <w:rPr>
          <w:spacing w:val="-2"/>
          <w:w w:val="110"/>
          <w:sz w:val="18"/>
        </w:rPr>
        <w:t>Auditor-General</w:t>
      </w:r>
      <w:r>
        <w:rPr>
          <w:spacing w:val="-24"/>
          <w:w w:val="110"/>
          <w:sz w:val="18"/>
        </w:rPr>
        <w:t> </w:t>
      </w:r>
      <w:r>
        <w:rPr>
          <w:spacing w:val="-2"/>
          <w:w w:val="110"/>
          <w:sz w:val="18"/>
        </w:rPr>
        <w:t>shall submit</w:t>
      </w:r>
      <w:r>
        <w:rPr>
          <w:spacing w:val="-19"/>
          <w:w w:val="110"/>
          <w:sz w:val="18"/>
        </w:rPr>
        <w:t> </w:t>
      </w:r>
      <w:r>
        <w:rPr>
          <w:spacing w:val="-2"/>
          <w:w w:val="110"/>
          <w:sz w:val="18"/>
        </w:rPr>
        <w:t>the</w:t>
      </w:r>
      <w:r>
        <w:rPr>
          <w:spacing w:val="-19"/>
          <w:w w:val="110"/>
          <w:sz w:val="18"/>
        </w:rPr>
        <w:t> </w:t>
      </w:r>
      <w:r>
        <w:rPr>
          <w:spacing w:val="-2"/>
          <w:w w:val="110"/>
          <w:sz w:val="18"/>
        </w:rPr>
        <w:t>report</w:t>
      </w:r>
      <w:r>
        <w:rPr>
          <w:spacing w:val="-19"/>
          <w:w w:val="110"/>
          <w:sz w:val="18"/>
        </w:rPr>
        <w:t> </w:t>
      </w:r>
      <w:r>
        <w:rPr>
          <w:spacing w:val="-2"/>
          <w:w w:val="110"/>
          <w:sz w:val="18"/>
        </w:rPr>
        <w:t>to</w:t>
      </w:r>
      <w:r>
        <w:rPr>
          <w:spacing w:val="-25"/>
          <w:w w:val="110"/>
          <w:sz w:val="18"/>
        </w:rPr>
        <w:t> </w:t>
      </w:r>
      <w:r>
        <w:rPr>
          <w:spacing w:val="-2"/>
          <w:w w:val="110"/>
          <w:sz w:val="18"/>
        </w:rPr>
        <w:t>the</w:t>
      </w:r>
      <w:r>
        <w:rPr>
          <w:spacing w:val="-19"/>
          <w:w w:val="110"/>
          <w:sz w:val="18"/>
        </w:rPr>
        <w:t> </w:t>
      </w:r>
      <w:r>
        <w:rPr>
          <w:spacing w:val="-2"/>
          <w:w w:val="110"/>
          <w:sz w:val="18"/>
        </w:rPr>
        <w:t>Speaker</w:t>
      </w:r>
      <w:r>
        <w:rPr>
          <w:spacing w:val="-25"/>
          <w:w w:val="110"/>
          <w:sz w:val="18"/>
        </w:rPr>
        <w:t> </w:t>
      </w:r>
      <w:r>
        <w:rPr>
          <w:spacing w:val="-2"/>
          <w:w w:val="110"/>
          <w:sz w:val="18"/>
        </w:rPr>
        <w:t>of</w:t>
      </w:r>
      <w:r>
        <w:rPr>
          <w:spacing w:val="-26"/>
          <w:w w:val="110"/>
          <w:sz w:val="18"/>
        </w:rPr>
        <w:t> </w:t>
      </w:r>
      <w:r>
        <w:rPr>
          <w:spacing w:val="-2"/>
          <w:w w:val="110"/>
          <w:sz w:val="18"/>
        </w:rPr>
        <w:t>the</w:t>
      </w:r>
      <w:r>
        <w:rPr>
          <w:spacing w:val="-19"/>
          <w:w w:val="110"/>
          <w:sz w:val="18"/>
        </w:rPr>
        <w:t> </w:t>
      </w:r>
      <w:r>
        <w:rPr>
          <w:spacing w:val="-2"/>
          <w:w w:val="110"/>
          <w:sz w:val="18"/>
        </w:rPr>
        <w:t>National</w:t>
      </w:r>
      <w:r>
        <w:rPr>
          <w:spacing w:val="-25"/>
          <w:w w:val="110"/>
          <w:sz w:val="18"/>
        </w:rPr>
        <w:t> </w:t>
      </w:r>
      <w:r>
        <w:rPr>
          <w:spacing w:val="-2"/>
          <w:w w:val="110"/>
          <w:sz w:val="18"/>
        </w:rPr>
        <w:t>Assembly</w:t>
      </w:r>
      <w:r>
        <w:rPr>
          <w:spacing w:val="-17"/>
          <w:w w:val="110"/>
          <w:sz w:val="18"/>
        </w:rPr>
        <w:t> </w:t>
      </w:r>
      <w:r>
        <w:rPr>
          <w:spacing w:val="-2"/>
          <w:w w:val="110"/>
          <w:sz w:val="18"/>
        </w:rPr>
        <w:t>(or</w:t>
      </w:r>
      <w:r>
        <w:rPr>
          <w:spacing w:val="-25"/>
          <w:w w:val="110"/>
          <w:sz w:val="18"/>
        </w:rPr>
        <w:t> </w:t>
      </w:r>
      <w:r>
        <w:rPr>
          <w:spacing w:val="-2"/>
          <w:w w:val="110"/>
          <w:sz w:val="18"/>
        </w:rPr>
        <w:t>the</w:t>
      </w:r>
      <w:r>
        <w:rPr>
          <w:spacing w:val="-19"/>
          <w:w w:val="110"/>
          <w:sz w:val="18"/>
        </w:rPr>
        <w:t> </w:t>
      </w:r>
      <w:r>
        <w:rPr>
          <w:spacing w:val="-2"/>
          <w:w w:val="110"/>
          <w:sz w:val="18"/>
        </w:rPr>
        <w:t>Deputy </w:t>
      </w:r>
      <w:r>
        <w:rPr>
          <w:sz w:val="18"/>
        </w:rPr>
        <w:t>Speaker if</w:t>
      </w:r>
      <w:r>
        <w:rPr>
          <w:spacing w:val="-1"/>
          <w:sz w:val="18"/>
        </w:rPr>
        <w:t> </w:t>
      </w:r>
      <w:r>
        <w:rPr>
          <w:sz w:val="18"/>
        </w:rPr>
        <w:t>the office of</w:t>
      </w:r>
      <w:r>
        <w:rPr>
          <w:spacing w:val="-1"/>
          <w:sz w:val="18"/>
        </w:rPr>
        <w:t> </w:t>
      </w:r>
      <w:r>
        <w:rPr>
          <w:sz w:val="18"/>
        </w:rPr>
        <w:t>the Speaker is vacant then, or if</w:t>
      </w:r>
      <w:r>
        <w:rPr>
          <w:spacing w:val="-1"/>
          <w:sz w:val="18"/>
        </w:rPr>
        <w:t> </w:t>
      </w:r>
      <w:r>
        <w:rPr>
          <w:sz w:val="18"/>
        </w:rPr>
        <w:t>for any reason the Speaker is unable to perform the functions of</w:t>
      </w:r>
      <w:r>
        <w:rPr>
          <w:spacing w:val="-2"/>
          <w:sz w:val="18"/>
        </w:rPr>
        <w:t> </w:t>
      </w:r>
      <w:r>
        <w:rPr>
          <w:sz w:val="18"/>
        </w:rPr>
        <w:t>his office) who shall submit the </w:t>
      </w:r>
      <w:r>
        <w:rPr>
          <w:w w:val="110"/>
          <w:sz w:val="18"/>
        </w:rPr>
        <w:t>report</w:t>
      </w:r>
      <w:r>
        <w:rPr>
          <w:spacing w:val="-11"/>
          <w:w w:val="110"/>
          <w:sz w:val="18"/>
        </w:rPr>
        <w:t> </w:t>
      </w:r>
      <w:r>
        <w:rPr>
          <w:w w:val="110"/>
          <w:sz w:val="18"/>
        </w:rPr>
        <w:t>to</w:t>
      </w:r>
      <w:r>
        <w:rPr>
          <w:spacing w:val="-18"/>
          <w:w w:val="110"/>
          <w:sz w:val="18"/>
        </w:rPr>
        <w:t> </w:t>
      </w:r>
      <w:r>
        <w:rPr>
          <w:w w:val="110"/>
          <w:sz w:val="18"/>
        </w:rPr>
        <w:t>the</w:t>
      </w:r>
      <w:r>
        <w:rPr>
          <w:spacing w:val="-11"/>
          <w:w w:val="110"/>
          <w:sz w:val="18"/>
        </w:rPr>
        <w:t> </w:t>
      </w:r>
      <w:r>
        <w:rPr>
          <w:w w:val="110"/>
          <w:sz w:val="18"/>
        </w:rPr>
        <w:t>National</w:t>
      </w:r>
      <w:r>
        <w:rPr>
          <w:spacing w:val="-18"/>
          <w:w w:val="110"/>
          <w:sz w:val="18"/>
        </w:rPr>
        <w:t> </w:t>
      </w:r>
      <w:r>
        <w:rPr>
          <w:w w:val="110"/>
          <w:sz w:val="18"/>
        </w:rPr>
        <w:t>Assembly.</w:t>
      </w:r>
    </w:p>
    <w:p>
      <w:pPr>
        <w:pStyle w:val="ListParagraph"/>
        <w:numPr>
          <w:ilvl w:val="1"/>
          <w:numId w:val="2"/>
        </w:numPr>
        <w:tabs>
          <w:tab w:pos="3759" w:val="left" w:leader="none"/>
          <w:tab w:pos="3761" w:val="left" w:leader="none"/>
        </w:tabs>
        <w:spacing w:line="232" w:lineRule="auto" w:before="9" w:after="0"/>
        <w:ind w:left="3761" w:right="1401" w:hanging="204"/>
        <w:jc w:val="left"/>
        <w:rPr>
          <w:sz w:val="18"/>
        </w:rPr>
      </w:pPr>
      <w:r>
        <w:rPr>
          <w:sz w:val="18"/>
        </w:rPr>
        <w:t>The Controller and Auditor-General shall also have responsibility of discharging other duties and functions, and shall have other various powers as shall be specified by the law concerning the accounts of the Government of the United </w:t>
      </w:r>
      <w:r>
        <w:rPr>
          <w:spacing w:val="-4"/>
          <w:w w:val="110"/>
          <w:sz w:val="18"/>
        </w:rPr>
        <w:t>Republic</w:t>
      </w:r>
      <w:r>
        <w:rPr>
          <w:spacing w:val="-19"/>
          <w:w w:val="110"/>
          <w:sz w:val="18"/>
        </w:rPr>
        <w:t> </w:t>
      </w:r>
      <w:r>
        <w:rPr>
          <w:spacing w:val="-4"/>
          <w:w w:val="110"/>
          <w:sz w:val="18"/>
        </w:rPr>
        <w:t>or</w:t>
      </w:r>
      <w:r>
        <w:rPr>
          <w:spacing w:val="-22"/>
          <w:w w:val="110"/>
          <w:sz w:val="18"/>
        </w:rPr>
        <w:t> </w:t>
      </w:r>
      <w:r>
        <w:rPr>
          <w:spacing w:val="-4"/>
          <w:w w:val="110"/>
          <w:sz w:val="18"/>
        </w:rPr>
        <w:t>the</w:t>
      </w:r>
      <w:r>
        <w:rPr>
          <w:spacing w:val="-15"/>
          <w:w w:val="110"/>
          <w:sz w:val="18"/>
        </w:rPr>
        <w:t> </w:t>
      </w:r>
      <w:r>
        <w:rPr>
          <w:spacing w:val="-4"/>
          <w:w w:val="110"/>
          <w:sz w:val="18"/>
        </w:rPr>
        <w:t>accounts</w:t>
      </w:r>
      <w:r>
        <w:rPr>
          <w:spacing w:val="-12"/>
          <w:w w:val="110"/>
          <w:sz w:val="18"/>
        </w:rPr>
        <w:t> </w:t>
      </w:r>
      <w:r>
        <w:rPr>
          <w:spacing w:val="-4"/>
          <w:w w:val="110"/>
          <w:sz w:val="18"/>
        </w:rPr>
        <w:t>of</w:t>
      </w:r>
      <w:r>
        <w:rPr>
          <w:spacing w:val="-23"/>
          <w:w w:val="110"/>
          <w:sz w:val="18"/>
        </w:rPr>
        <w:t> </w:t>
      </w:r>
      <w:r>
        <w:rPr>
          <w:spacing w:val="-4"/>
          <w:w w:val="110"/>
          <w:sz w:val="18"/>
        </w:rPr>
        <w:t>other</w:t>
      </w:r>
      <w:r>
        <w:rPr>
          <w:spacing w:val="-22"/>
          <w:w w:val="110"/>
          <w:sz w:val="18"/>
        </w:rPr>
        <w:t> </w:t>
      </w:r>
      <w:r>
        <w:rPr>
          <w:spacing w:val="-4"/>
          <w:w w:val="110"/>
          <w:sz w:val="18"/>
        </w:rPr>
        <w:t>public</w:t>
      </w:r>
      <w:r>
        <w:rPr>
          <w:spacing w:val="-19"/>
          <w:w w:val="110"/>
          <w:sz w:val="18"/>
        </w:rPr>
        <w:t> </w:t>
      </w:r>
      <w:r>
        <w:rPr>
          <w:spacing w:val="-4"/>
          <w:w w:val="110"/>
          <w:sz w:val="18"/>
        </w:rPr>
        <w:t>authorities</w:t>
      </w:r>
      <w:r>
        <w:rPr>
          <w:spacing w:val="-12"/>
          <w:w w:val="110"/>
          <w:sz w:val="18"/>
        </w:rPr>
        <w:t> </w:t>
      </w:r>
      <w:r>
        <w:rPr>
          <w:spacing w:val="-4"/>
          <w:w w:val="110"/>
          <w:sz w:val="18"/>
        </w:rPr>
        <w:t>or</w:t>
      </w:r>
      <w:r>
        <w:rPr>
          <w:spacing w:val="-22"/>
          <w:w w:val="110"/>
          <w:sz w:val="18"/>
        </w:rPr>
        <w:t> </w:t>
      </w:r>
      <w:r>
        <w:rPr>
          <w:spacing w:val="-4"/>
          <w:w w:val="110"/>
          <w:sz w:val="18"/>
        </w:rPr>
        <w:t>other</w:t>
      </w:r>
      <w:r>
        <w:rPr>
          <w:spacing w:val="-22"/>
          <w:w w:val="110"/>
          <w:sz w:val="18"/>
        </w:rPr>
        <w:t> </w:t>
      </w:r>
      <w:r>
        <w:rPr>
          <w:spacing w:val="-4"/>
          <w:w w:val="110"/>
          <w:sz w:val="18"/>
        </w:rPr>
        <w:t>bodies.</w:t>
      </w:r>
    </w:p>
    <w:p>
      <w:pPr>
        <w:pStyle w:val="ListParagraph"/>
        <w:numPr>
          <w:ilvl w:val="1"/>
          <w:numId w:val="2"/>
        </w:numPr>
        <w:tabs>
          <w:tab w:pos="3759" w:val="left" w:leader="none"/>
          <w:tab w:pos="3761" w:val="left" w:leader="none"/>
        </w:tabs>
        <w:spacing w:line="232" w:lineRule="auto" w:before="3" w:after="0"/>
        <w:ind w:left="3761" w:right="1314" w:hanging="204"/>
        <w:jc w:val="left"/>
        <w:rPr>
          <w:sz w:val="18"/>
        </w:rPr>
      </w:pPr>
      <w:r>
        <w:rPr>
          <w:spacing w:val="-2"/>
          <w:w w:val="105"/>
          <w:sz w:val="18"/>
        </w:rPr>
        <w:t>In</w:t>
      </w:r>
      <w:r>
        <w:rPr>
          <w:spacing w:val="-17"/>
          <w:w w:val="105"/>
          <w:sz w:val="18"/>
        </w:rPr>
        <w:t> </w:t>
      </w:r>
      <w:r>
        <w:rPr>
          <w:spacing w:val="-2"/>
          <w:w w:val="105"/>
          <w:sz w:val="18"/>
        </w:rPr>
        <w:t>the</w:t>
      </w:r>
      <w:r>
        <w:rPr>
          <w:spacing w:val="-10"/>
          <w:w w:val="105"/>
          <w:sz w:val="18"/>
        </w:rPr>
        <w:t> </w:t>
      </w:r>
      <w:r>
        <w:rPr>
          <w:spacing w:val="-2"/>
          <w:w w:val="105"/>
          <w:sz w:val="18"/>
        </w:rPr>
        <w:t>discharge</w:t>
      </w:r>
      <w:r>
        <w:rPr>
          <w:spacing w:val="-10"/>
          <w:w w:val="105"/>
          <w:sz w:val="18"/>
        </w:rPr>
        <w:t> </w:t>
      </w:r>
      <w:r>
        <w:rPr>
          <w:spacing w:val="-2"/>
          <w:w w:val="105"/>
          <w:sz w:val="18"/>
        </w:rPr>
        <w:t>of</w:t>
      </w:r>
      <w:r>
        <w:rPr>
          <w:spacing w:val="-18"/>
          <w:w w:val="105"/>
          <w:sz w:val="18"/>
        </w:rPr>
        <w:t> </w:t>
      </w:r>
      <w:r>
        <w:rPr>
          <w:spacing w:val="-2"/>
          <w:w w:val="105"/>
          <w:sz w:val="18"/>
        </w:rPr>
        <w:t>his</w:t>
      </w:r>
      <w:r>
        <w:rPr>
          <w:spacing w:val="-6"/>
          <w:w w:val="105"/>
          <w:sz w:val="18"/>
        </w:rPr>
        <w:t> </w:t>
      </w:r>
      <w:r>
        <w:rPr>
          <w:spacing w:val="-2"/>
          <w:w w:val="105"/>
          <w:sz w:val="18"/>
        </w:rPr>
        <w:t>functions</w:t>
      </w:r>
      <w:r>
        <w:rPr>
          <w:spacing w:val="-6"/>
          <w:w w:val="105"/>
          <w:sz w:val="18"/>
        </w:rPr>
        <w:t> </w:t>
      </w:r>
      <w:r>
        <w:rPr>
          <w:spacing w:val="-2"/>
          <w:w w:val="105"/>
          <w:sz w:val="18"/>
        </w:rPr>
        <w:t>in</w:t>
      </w:r>
      <w:r>
        <w:rPr>
          <w:spacing w:val="-17"/>
          <w:w w:val="105"/>
          <w:sz w:val="18"/>
        </w:rPr>
        <w:t> </w:t>
      </w:r>
      <w:r>
        <w:rPr>
          <w:spacing w:val="-2"/>
          <w:w w:val="105"/>
          <w:sz w:val="18"/>
        </w:rPr>
        <w:t>accordance</w:t>
      </w:r>
      <w:r>
        <w:rPr>
          <w:spacing w:val="-10"/>
          <w:w w:val="105"/>
          <w:sz w:val="18"/>
        </w:rPr>
        <w:t> </w:t>
      </w:r>
      <w:r>
        <w:rPr>
          <w:spacing w:val="-2"/>
          <w:w w:val="105"/>
          <w:sz w:val="18"/>
        </w:rPr>
        <w:t>with</w:t>
      </w:r>
      <w:r>
        <w:rPr>
          <w:spacing w:val="-17"/>
          <w:w w:val="105"/>
          <w:sz w:val="18"/>
        </w:rPr>
        <w:t> </w:t>
      </w:r>
      <w:r>
        <w:rPr>
          <w:spacing w:val="-2"/>
          <w:w w:val="105"/>
          <w:sz w:val="18"/>
        </w:rPr>
        <w:t>the</w:t>
      </w:r>
      <w:r>
        <w:rPr>
          <w:spacing w:val="-10"/>
          <w:w w:val="105"/>
          <w:sz w:val="18"/>
        </w:rPr>
        <w:t> </w:t>
      </w:r>
      <w:r>
        <w:rPr>
          <w:spacing w:val="-2"/>
          <w:w w:val="105"/>
          <w:sz w:val="18"/>
        </w:rPr>
        <w:t>provisions</w:t>
      </w:r>
      <w:r>
        <w:rPr>
          <w:spacing w:val="-6"/>
          <w:w w:val="105"/>
          <w:sz w:val="18"/>
        </w:rPr>
        <w:t> </w:t>
      </w:r>
      <w:r>
        <w:rPr>
          <w:spacing w:val="-2"/>
          <w:w w:val="105"/>
          <w:sz w:val="18"/>
        </w:rPr>
        <w:t>of</w:t>
      </w:r>
      <w:r>
        <w:rPr>
          <w:spacing w:val="-18"/>
          <w:w w:val="105"/>
          <w:sz w:val="18"/>
        </w:rPr>
        <w:t> </w:t>
      </w:r>
      <w:r>
        <w:rPr>
          <w:spacing w:val="-2"/>
          <w:w w:val="105"/>
          <w:sz w:val="18"/>
        </w:rPr>
        <w:t>subarticles </w:t>
      </w:r>
      <w:r>
        <w:rPr>
          <w:w w:val="105"/>
          <w:sz w:val="18"/>
        </w:rPr>
        <w:t>(2),</w:t>
      </w:r>
      <w:r>
        <w:rPr>
          <w:spacing w:val="-10"/>
          <w:w w:val="105"/>
          <w:sz w:val="18"/>
        </w:rPr>
        <w:t> </w:t>
      </w:r>
      <w:r>
        <w:rPr>
          <w:w w:val="105"/>
          <w:sz w:val="18"/>
        </w:rPr>
        <w:t>(3)</w:t>
      </w:r>
      <w:r>
        <w:rPr>
          <w:spacing w:val="-12"/>
          <w:w w:val="105"/>
          <w:sz w:val="18"/>
        </w:rPr>
        <w:t> </w:t>
      </w:r>
      <w:r>
        <w:rPr>
          <w:w w:val="105"/>
          <w:sz w:val="18"/>
        </w:rPr>
        <w:t>and</w:t>
      </w:r>
      <w:r>
        <w:rPr>
          <w:spacing w:val="-20"/>
          <w:w w:val="105"/>
          <w:sz w:val="18"/>
        </w:rPr>
        <w:t> </w:t>
      </w:r>
      <w:r>
        <w:rPr>
          <w:w w:val="105"/>
          <w:sz w:val="18"/>
        </w:rPr>
        <w:t>(4)</w:t>
      </w:r>
      <w:r>
        <w:rPr>
          <w:spacing w:val="-12"/>
          <w:w w:val="105"/>
          <w:sz w:val="18"/>
        </w:rPr>
        <w:t> </w:t>
      </w:r>
      <w:r>
        <w:rPr>
          <w:w w:val="105"/>
          <w:sz w:val="18"/>
        </w:rPr>
        <w:t>of</w:t>
      </w:r>
      <w:r>
        <w:rPr>
          <w:spacing w:val="-20"/>
          <w:w w:val="105"/>
          <w:sz w:val="18"/>
        </w:rPr>
        <w:t> </w:t>
      </w:r>
      <w:r>
        <w:rPr>
          <w:w w:val="105"/>
          <w:sz w:val="18"/>
        </w:rPr>
        <w:t>this</w:t>
      </w:r>
      <w:r>
        <w:rPr>
          <w:spacing w:val="-9"/>
          <w:w w:val="105"/>
          <w:sz w:val="18"/>
        </w:rPr>
        <w:t> </w:t>
      </w:r>
      <w:r>
        <w:rPr>
          <w:w w:val="105"/>
          <w:sz w:val="18"/>
        </w:rPr>
        <w:t>Article,</w:t>
      </w:r>
      <w:r>
        <w:rPr>
          <w:spacing w:val="-10"/>
          <w:w w:val="105"/>
          <w:sz w:val="18"/>
        </w:rPr>
        <w:t> </w:t>
      </w:r>
      <w:r>
        <w:rPr>
          <w:w w:val="105"/>
          <w:sz w:val="18"/>
        </w:rPr>
        <w:t>the</w:t>
      </w:r>
      <w:r>
        <w:rPr>
          <w:spacing w:val="-12"/>
          <w:w w:val="105"/>
          <w:sz w:val="18"/>
        </w:rPr>
        <w:t> </w:t>
      </w:r>
      <w:r>
        <w:rPr>
          <w:w w:val="105"/>
          <w:sz w:val="18"/>
        </w:rPr>
        <w:t>Controller</w:t>
      </w:r>
      <w:r>
        <w:rPr>
          <w:spacing w:val="-19"/>
          <w:w w:val="105"/>
          <w:sz w:val="18"/>
        </w:rPr>
        <w:t> </w:t>
      </w:r>
      <w:r>
        <w:rPr>
          <w:w w:val="105"/>
          <w:sz w:val="18"/>
        </w:rPr>
        <w:t>and</w:t>
      </w:r>
      <w:r>
        <w:rPr>
          <w:spacing w:val="-20"/>
          <w:w w:val="105"/>
          <w:sz w:val="18"/>
        </w:rPr>
        <w:t> </w:t>
      </w:r>
      <w:r>
        <w:rPr>
          <w:w w:val="105"/>
          <w:sz w:val="18"/>
        </w:rPr>
        <w:t>Auditor-General</w:t>
      </w:r>
      <w:r>
        <w:rPr>
          <w:spacing w:val="-19"/>
          <w:w w:val="105"/>
          <w:sz w:val="18"/>
        </w:rPr>
        <w:t> </w:t>
      </w:r>
      <w:r>
        <w:rPr>
          <w:w w:val="105"/>
          <w:sz w:val="18"/>
        </w:rPr>
        <w:t>shall</w:t>
      </w:r>
      <w:r>
        <w:rPr>
          <w:spacing w:val="-19"/>
          <w:w w:val="105"/>
          <w:sz w:val="18"/>
        </w:rPr>
        <w:t> </w:t>
      </w:r>
      <w:r>
        <w:rPr>
          <w:w w:val="105"/>
          <w:sz w:val="18"/>
        </w:rPr>
        <w:t>not</w:t>
      </w:r>
      <w:r>
        <w:rPr>
          <w:spacing w:val="-12"/>
          <w:w w:val="105"/>
          <w:sz w:val="18"/>
        </w:rPr>
        <w:t> </w:t>
      </w:r>
      <w:r>
        <w:rPr>
          <w:w w:val="105"/>
          <w:sz w:val="18"/>
        </w:rPr>
        <w:t>be </w:t>
      </w:r>
      <w:r>
        <w:rPr>
          <w:spacing w:val="-2"/>
          <w:w w:val="105"/>
          <w:sz w:val="18"/>
        </w:rPr>
        <w:t>obliged</w:t>
      </w:r>
      <w:r>
        <w:rPr>
          <w:spacing w:val="-19"/>
          <w:w w:val="105"/>
          <w:sz w:val="18"/>
        </w:rPr>
        <w:t> </w:t>
      </w:r>
      <w:r>
        <w:rPr>
          <w:spacing w:val="-2"/>
          <w:w w:val="105"/>
          <w:sz w:val="18"/>
        </w:rPr>
        <w:t>to</w:t>
      </w:r>
      <w:r>
        <w:rPr>
          <w:spacing w:val="-17"/>
          <w:w w:val="105"/>
          <w:sz w:val="18"/>
        </w:rPr>
        <w:t> </w:t>
      </w:r>
      <w:r>
        <w:rPr>
          <w:spacing w:val="-2"/>
          <w:w w:val="105"/>
          <w:sz w:val="18"/>
        </w:rPr>
        <w:t>comply</w:t>
      </w:r>
      <w:r>
        <w:rPr>
          <w:spacing w:val="-8"/>
          <w:w w:val="105"/>
          <w:sz w:val="18"/>
        </w:rPr>
        <w:t> </w:t>
      </w:r>
      <w:r>
        <w:rPr>
          <w:spacing w:val="-2"/>
          <w:w w:val="105"/>
          <w:sz w:val="18"/>
        </w:rPr>
        <w:t>with</w:t>
      </w:r>
      <w:r>
        <w:rPr>
          <w:spacing w:val="-17"/>
          <w:w w:val="105"/>
          <w:sz w:val="18"/>
        </w:rPr>
        <w:t> </w:t>
      </w:r>
      <w:r>
        <w:rPr>
          <w:spacing w:val="-2"/>
          <w:w w:val="105"/>
          <w:sz w:val="18"/>
        </w:rPr>
        <w:t>the</w:t>
      </w:r>
      <w:r>
        <w:rPr>
          <w:spacing w:val="-11"/>
          <w:w w:val="105"/>
          <w:sz w:val="18"/>
        </w:rPr>
        <w:t> </w:t>
      </w:r>
      <w:r>
        <w:rPr>
          <w:spacing w:val="-2"/>
          <w:w w:val="105"/>
          <w:sz w:val="18"/>
        </w:rPr>
        <w:t>order</w:t>
      </w:r>
      <w:r>
        <w:rPr>
          <w:spacing w:val="-17"/>
          <w:w w:val="105"/>
          <w:sz w:val="18"/>
        </w:rPr>
        <w:t> </w:t>
      </w:r>
      <w:r>
        <w:rPr>
          <w:spacing w:val="-2"/>
          <w:w w:val="105"/>
          <w:sz w:val="18"/>
        </w:rPr>
        <w:t>or</w:t>
      </w:r>
      <w:r>
        <w:rPr>
          <w:spacing w:val="-17"/>
          <w:w w:val="105"/>
          <w:sz w:val="18"/>
        </w:rPr>
        <w:t> </w:t>
      </w:r>
      <w:r>
        <w:rPr>
          <w:spacing w:val="-2"/>
          <w:w w:val="105"/>
          <w:sz w:val="18"/>
        </w:rPr>
        <w:t>direction</w:t>
      </w:r>
      <w:r>
        <w:rPr>
          <w:spacing w:val="-17"/>
          <w:w w:val="105"/>
          <w:sz w:val="18"/>
        </w:rPr>
        <w:t> </w:t>
      </w:r>
      <w:r>
        <w:rPr>
          <w:spacing w:val="-2"/>
          <w:w w:val="105"/>
          <w:sz w:val="18"/>
        </w:rPr>
        <w:t>of</w:t>
      </w:r>
      <w:r>
        <w:rPr>
          <w:spacing w:val="-19"/>
          <w:w w:val="105"/>
          <w:sz w:val="18"/>
        </w:rPr>
        <w:t> </w:t>
      </w:r>
      <w:r>
        <w:rPr>
          <w:spacing w:val="-2"/>
          <w:w w:val="105"/>
          <w:sz w:val="18"/>
        </w:rPr>
        <w:t>any</w:t>
      </w:r>
      <w:r>
        <w:rPr>
          <w:spacing w:val="-8"/>
          <w:w w:val="105"/>
          <w:sz w:val="18"/>
        </w:rPr>
        <w:t> </w:t>
      </w:r>
      <w:r>
        <w:rPr>
          <w:spacing w:val="-2"/>
          <w:w w:val="105"/>
          <w:sz w:val="18"/>
        </w:rPr>
        <w:t>other</w:t>
      </w:r>
      <w:r>
        <w:rPr>
          <w:spacing w:val="-17"/>
          <w:w w:val="105"/>
          <w:sz w:val="18"/>
        </w:rPr>
        <w:t> </w:t>
      </w:r>
      <w:r>
        <w:rPr>
          <w:spacing w:val="-2"/>
          <w:w w:val="105"/>
          <w:sz w:val="18"/>
        </w:rPr>
        <w:t>person</w:t>
      </w:r>
      <w:r>
        <w:rPr>
          <w:spacing w:val="-17"/>
          <w:w w:val="105"/>
          <w:sz w:val="18"/>
        </w:rPr>
        <w:t> </w:t>
      </w:r>
      <w:r>
        <w:rPr>
          <w:spacing w:val="-2"/>
          <w:w w:val="105"/>
          <w:sz w:val="18"/>
        </w:rPr>
        <w:t>or</w:t>
      </w:r>
      <w:r>
        <w:rPr>
          <w:spacing w:val="-17"/>
          <w:w w:val="105"/>
          <w:sz w:val="18"/>
        </w:rPr>
        <w:t> </w:t>
      </w:r>
      <w:r>
        <w:rPr>
          <w:spacing w:val="-2"/>
          <w:w w:val="105"/>
          <w:sz w:val="18"/>
        </w:rPr>
        <w:t>Government Department,</w:t>
      </w:r>
      <w:r>
        <w:rPr>
          <w:spacing w:val="-8"/>
          <w:w w:val="105"/>
          <w:sz w:val="18"/>
        </w:rPr>
        <w:t> </w:t>
      </w:r>
      <w:r>
        <w:rPr>
          <w:spacing w:val="-2"/>
          <w:w w:val="105"/>
          <w:sz w:val="18"/>
        </w:rPr>
        <w:t>but</w:t>
      </w:r>
      <w:r>
        <w:rPr>
          <w:spacing w:val="-10"/>
          <w:w w:val="105"/>
          <w:sz w:val="18"/>
        </w:rPr>
        <w:t> </w:t>
      </w:r>
      <w:r>
        <w:rPr>
          <w:spacing w:val="-2"/>
          <w:w w:val="105"/>
          <w:sz w:val="18"/>
        </w:rPr>
        <w:t>the</w:t>
      </w:r>
      <w:r>
        <w:rPr>
          <w:spacing w:val="-10"/>
          <w:w w:val="105"/>
          <w:sz w:val="18"/>
        </w:rPr>
        <w:t> </w:t>
      </w:r>
      <w:r>
        <w:rPr>
          <w:spacing w:val="-2"/>
          <w:w w:val="105"/>
          <w:sz w:val="18"/>
        </w:rPr>
        <w:t>provisions</w:t>
      </w:r>
      <w:r>
        <w:rPr>
          <w:spacing w:val="-7"/>
          <w:w w:val="105"/>
          <w:sz w:val="18"/>
        </w:rPr>
        <w:t> </w:t>
      </w:r>
      <w:r>
        <w:rPr>
          <w:spacing w:val="-2"/>
          <w:w w:val="105"/>
          <w:sz w:val="18"/>
        </w:rPr>
        <w:t>of</w:t>
      </w:r>
      <w:r>
        <w:rPr>
          <w:spacing w:val="-18"/>
          <w:w w:val="105"/>
          <w:sz w:val="18"/>
        </w:rPr>
        <w:t> </w:t>
      </w:r>
      <w:r>
        <w:rPr>
          <w:spacing w:val="-2"/>
          <w:w w:val="105"/>
          <w:sz w:val="18"/>
        </w:rPr>
        <w:t>this</w:t>
      </w:r>
      <w:r>
        <w:rPr>
          <w:spacing w:val="-7"/>
          <w:w w:val="105"/>
          <w:sz w:val="18"/>
        </w:rPr>
        <w:t> </w:t>
      </w:r>
      <w:r>
        <w:rPr>
          <w:spacing w:val="-2"/>
          <w:w w:val="105"/>
          <w:sz w:val="18"/>
        </w:rPr>
        <w:t>subarticle</w:t>
      </w:r>
      <w:r>
        <w:rPr>
          <w:spacing w:val="-10"/>
          <w:w w:val="105"/>
          <w:sz w:val="18"/>
        </w:rPr>
        <w:t> </w:t>
      </w:r>
      <w:r>
        <w:rPr>
          <w:spacing w:val="-2"/>
          <w:w w:val="105"/>
          <w:sz w:val="18"/>
        </w:rPr>
        <w:t>shall</w:t>
      </w:r>
      <w:r>
        <w:rPr>
          <w:spacing w:val="-17"/>
          <w:w w:val="105"/>
          <w:sz w:val="18"/>
        </w:rPr>
        <w:t> </w:t>
      </w:r>
      <w:r>
        <w:rPr>
          <w:spacing w:val="-2"/>
          <w:w w:val="105"/>
          <w:sz w:val="18"/>
        </w:rPr>
        <w:t>not</w:t>
      </w:r>
      <w:r>
        <w:rPr>
          <w:spacing w:val="-10"/>
          <w:w w:val="105"/>
          <w:sz w:val="18"/>
        </w:rPr>
        <w:t> </w:t>
      </w:r>
      <w:r>
        <w:rPr>
          <w:spacing w:val="-2"/>
          <w:w w:val="105"/>
          <w:sz w:val="18"/>
        </w:rPr>
        <w:t>preclude</w:t>
      </w:r>
      <w:r>
        <w:rPr>
          <w:spacing w:val="-10"/>
          <w:w w:val="105"/>
          <w:sz w:val="18"/>
        </w:rPr>
        <w:t> </w:t>
      </w:r>
      <w:r>
        <w:rPr>
          <w:spacing w:val="-2"/>
          <w:w w:val="105"/>
          <w:sz w:val="18"/>
        </w:rPr>
        <w:t>a</w:t>
      </w:r>
      <w:r>
        <w:rPr>
          <w:spacing w:val="-7"/>
          <w:w w:val="105"/>
          <w:sz w:val="18"/>
        </w:rPr>
        <w:t> </w:t>
      </w:r>
      <w:r>
        <w:rPr>
          <w:spacing w:val="-2"/>
          <w:w w:val="105"/>
          <w:sz w:val="18"/>
        </w:rPr>
        <w:t>court</w:t>
      </w:r>
      <w:r>
        <w:rPr>
          <w:spacing w:val="-10"/>
          <w:w w:val="105"/>
          <w:sz w:val="18"/>
        </w:rPr>
        <w:t> </w:t>
      </w:r>
      <w:r>
        <w:rPr>
          <w:spacing w:val="-2"/>
          <w:w w:val="105"/>
          <w:sz w:val="18"/>
        </w:rPr>
        <w:t>from </w:t>
      </w:r>
      <w:r>
        <w:rPr>
          <w:w w:val="105"/>
          <w:sz w:val="18"/>
        </w:rPr>
        <w:t>exercising</w:t>
      </w:r>
      <w:r>
        <w:rPr>
          <w:spacing w:val="-2"/>
          <w:w w:val="105"/>
          <w:sz w:val="18"/>
        </w:rPr>
        <w:t> </w:t>
      </w:r>
      <w:r>
        <w:rPr>
          <w:w w:val="105"/>
          <w:sz w:val="18"/>
        </w:rPr>
        <w:t>jurisdiction</w:t>
      </w:r>
      <w:r>
        <w:rPr>
          <w:spacing w:val="-12"/>
          <w:w w:val="105"/>
          <w:sz w:val="18"/>
        </w:rPr>
        <w:t> </w:t>
      </w:r>
      <w:r>
        <w:rPr>
          <w:w w:val="105"/>
          <w:sz w:val="18"/>
        </w:rPr>
        <w:t>to</w:t>
      </w:r>
      <w:r>
        <w:rPr>
          <w:spacing w:val="-12"/>
          <w:w w:val="105"/>
          <w:sz w:val="18"/>
        </w:rPr>
        <w:t> </w:t>
      </w:r>
      <w:r>
        <w:rPr>
          <w:w w:val="105"/>
          <w:sz w:val="18"/>
        </w:rPr>
        <w:t>enquire</w:t>
      </w:r>
      <w:r>
        <w:rPr>
          <w:spacing w:val="-4"/>
          <w:w w:val="105"/>
          <w:sz w:val="18"/>
        </w:rPr>
        <w:t> </w:t>
      </w:r>
      <w:r>
        <w:rPr>
          <w:w w:val="105"/>
          <w:sz w:val="18"/>
        </w:rPr>
        <w:t>into</w:t>
      </w:r>
      <w:r>
        <w:rPr>
          <w:spacing w:val="-12"/>
          <w:w w:val="105"/>
          <w:sz w:val="18"/>
        </w:rPr>
        <w:t> </w:t>
      </w:r>
      <w:r>
        <w:rPr>
          <w:w w:val="105"/>
          <w:sz w:val="18"/>
        </w:rPr>
        <w:t>whether</w:t>
      </w:r>
      <w:r>
        <w:rPr>
          <w:spacing w:val="-12"/>
          <w:w w:val="105"/>
          <w:sz w:val="18"/>
        </w:rPr>
        <w:t> </w:t>
      </w:r>
      <w:r>
        <w:rPr>
          <w:w w:val="105"/>
          <w:sz w:val="18"/>
        </w:rPr>
        <w:t>the</w:t>
      </w:r>
      <w:r>
        <w:rPr>
          <w:spacing w:val="-4"/>
          <w:w w:val="105"/>
          <w:sz w:val="18"/>
        </w:rPr>
        <w:t> </w:t>
      </w:r>
      <w:r>
        <w:rPr>
          <w:w w:val="105"/>
          <w:sz w:val="18"/>
        </w:rPr>
        <w:t>Controller</w:t>
      </w:r>
      <w:r>
        <w:rPr>
          <w:spacing w:val="-12"/>
          <w:w w:val="105"/>
          <w:sz w:val="18"/>
        </w:rPr>
        <w:t> </w:t>
      </w:r>
      <w:r>
        <w:rPr>
          <w:w w:val="105"/>
          <w:sz w:val="18"/>
        </w:rPr>
        <w:t>and</w:t>
      </w:r>
      <w:r>
        <w:rPr>
          <w:spacing w:val="-14"/>
          <w:w w:val="105"/>
          <w:sz w:val="18"/>
        </w:rPr>
        <w:t> </w:t>
      </w:r>
      <w:r>
        <w:rPr>
          <w:w w:val="105"/>
          <w:sz w:val="18"/>
        </w:rPr>
        <w:t>Auditor-General</w:t>
      </w:r>
      <w:r>
        <w:rPr>
          <w:spacing w:val="-20"/>
          <w:w w:val="105"/>
          <w:sz w:val="18"/>
        </w:rPr>
        <w:t> </w:t>
      </w:r>
      <w:r>
        <w:rPr>
          <w:w w:val="105"/>
          <w:sz w:val="18"/>
        </w:rPr>
        <w:t>has</w:t>
      </w:r>
      <w:r>
        <w:rPr>
          <w:spacing w:val="-10"/>
          <w:w w:val="105"/>
          <w:sz w:val="18"/>
        </w:rPr>
        <w:t> </w:t>
      </w:r>
      <w:r>
        <w:rPr>
          <w:w w:val="105"/>
          <w:sz w:val="18"/>
        </w:rPr>
        <w:t>discharged</w:t>
      </w:r>
      <w:r>
        <w:rPr>
          <w:spacing w:val="-21"/>
          <w:w w:val="105"/>
          <w:sz w:val="18"/>
        </w:rPr>
        <w:t> </w:t>
      </w:r>
      <w:r>
        <w:rPr>
          <w:w w:val="105"/>
          <w:sz w:val="18"/>
        </w:rPr>
        <w:t>his</w:t>
      </w:r>
      <w:r>
        <w:rPr>
          <w:spacing w:val="-10"/>
          <w:w w:val="105"/>
          <w:sz w:val="18"/>
        </w:rPr>
        <w:t> </w:t>
      </w:r>
      <w:r>
        <w:rPr>
          <w:w w:val="105"/>
          <w:sz w:val="18"/>
        </w:rPr>
        <w:t>functions</w:t>
      </w:r>
      <w:r>
        <w:rPr>
          <w:spacing w:val="-10"/>
          <w:w w:val="105"/>
          <w:sz w:val="18"/>
        </w:rPr>
        <w:t> </w:t>
      </w:r>
      <w:r>
        <w:rPr>
          <w:w w:val="105"/>
          <w:sz w:val="18"/>
        </w:rPr>
        <w:t>in</w:t>
      </w:r>
      <w:r>
        <w:rPr>
          <w:spacing w:val="-20"/>
          <w:w w:val="105"/>
          <w:sz w:val="18"/>
        </w:rPr>
        <w:t> </w:t>
      </w:r>
      <w:r>
        <w:rPr>
          <w:w w:val="105"/>
          <w:sz w:val="18"/>
        </w:rPr>
        <w:t>accordance</w:t>
      </w:r>
      <w:r>
        <w:rPr>
          <w:spacing w:val="-13"/>
          <w:w w:val="105"/>
          <w:sz w:val="18"/>
        </w:rPr>
        <w:t> </w:t>
      </w:r>
      <w:r>
        <w:rPr>
          <w:w w:val="105"/>
          <w:sz w:val="18"/>
        </w:rPr>
        <w:t>with</w:t>
      </w:r>
      <w:r>
        <w:rPr>
          <w:spacing w:val="-20"/>
          <w:w w:val="105"/>
          <w:sz w:val="18"/>
        </w:rPr>
        <w:t> </w:t>
      </w:r>
      <w:r>
        <w:rPr>
          <w:w w:val="105"/>
          <w:sz w:val="18"/>
        </w:rPr>
        <w:t>the</w:t>
      </w:r>
      <w:r>
        <w:rPr>
          <w:spacing w:val="-13"/>
          <w:w w:val="105"/>
          <w:sz w:val="18"/>
        </w:rPr>
        <w:t> </w:t>
      </w:r>
      <w:r>
        <w:rPr>
          <w:w w:val="105"/>
          <w:sz w:val="18"/>
        </w:rPr>
        <w:t>provisions</w:t>
      </w:r>
      <w:r>
        <w:rPr>
          <w:spacing w:val="-10"/>
          <w:w w:val="105"/>
          <w:sz w:val="18"/>
        </w:rPr>
        <w:t> </w:t>
      </w:r>
      <w:r>
        <w:rPr>
          <w:w w:val="105"/>
          <w:sz w:val="18"/>
        </w:rPr>
        <w:t>of</w:t>
      </w:r>
      <w:r>
        <w:rPr>
          <w:spacing w:val="-21"/>
          <w:w w:val="105"/>
          <w:sz w:val="18"/>
        </w:rPr>
        <w:t> </w:t>
      </w:r>
      <w:r>
        <w:rPr>
          <w:w w:val="105"/>
          <w:sz w:val="18"/>
        </w:rPr>
        <w:t>this Constitution</w:t>
      </w:r>
      <w:r>
        <w:rPr>
          <w:spacing w:val="-7"/>
          <w:w w:val="105"/>
          <w:sz w:val="18"/>
        </w:rPr>
        <w:t> </w:t>
      </w:r>
      <w:r>
        <w:rPr>
          <w:w w:val="105"/>
          <w:sz w:val="18"/>
        </w:rPr>
        <w:t>or</w:t>
      </w:r>
      <w:r>
        <w:rPr>
          <w:spacing w:val="-7"/>
          <w:w w:val="105"/>
          <w:sz w:val="18"/>
        </w:rPr>
        <w:t> </w:t>
      </w:r>
      <w:r>
        <w:rPr>
          <w:w w:val="105"/>
          <w:sz w:val="18"/>
        </w:rPr>
        <w:t>not.</w:t>
      </w:r>
    </w:p>
    <w:p>
      <w:pPr>
        <w:pStyle w:val="Heading4"/>
        <w:numPr>
          <w:ilvl w:val="0"/>
          <w:numId w:val="2"/>
        </w:numPr>
        <w:tabs>
          <w:tab w:pos="3674" w:val="left" w:leader="none"/>
        </w:tabs>
        <w:spacing w:line="240" w:lineRule="auto" w:before="213" w:after="0"/>
        <w:ind w:left="3674" w:right="0" w:hanging="477"/>
        <w:jc w:val="left"/>
      </w:pPr>
      <w:r>
        <w:rPr>
          <w:w w:val="90"/>
        </w:rPr>
        <w:t>Removal</w:t>
      </w:r>
      <w:r>
        <w:rPr>
          <w:spacing w:val="-4"/>
          <w:w w:val="90"/>
        </w:rPr>
        <w:t> </w:t>
      </w:r>
      <w:r>
        <w:rPr>
          <w:w w:val="90"/>
        </w:rPr>
        <w:t>from</w:t>
      </w:r>
      <w:r>
        <w:rPr>
          <w:spacing w:val="-2"/>
          <w:w w:val="90"/>
        </w:rPr>
        <w:t> </w:t>
      </w:r>
      <w:r>
        <w:rPr>
          <w:w w:val="90"/>
        </w:rPr>
        <w:t>office</w:t>
      </w:r>
      <w:r>
        <w:rPr>
          <w:spacing w:val="9"/>
        </w:rPr>
        <w:t> </w:t>
      </w:r>
      <w:r>
        <w:rPr>
          <w:w w:val="90"/>
        </w:rPr>
        <w:t>of</w:t>
      </w:r>
      <w:r>
        <w:rPr>
          <w:spacing w:val="6"/>
        </w:rPr>
        <w:t> </w:t>
      </w:r>
      <w:r>
        <w:rPr>
          <w:w w:val="90"/>
        </w:rPr>
        <w:t>Controller</w:t>
      </w:r>
      <w:r>
        <w:rPr>
          <w:spacing w:val="8"/>
        </w:rPr>
        <w:t> </w:t>
      </w:r>
      <w:r>
        <w:rPr>
          <w:w w:val="90"/>
        </w:rPr>
        <w:t>and</w:t>
      </w:r>
      <w:r>
        <w:rPr>
          <w:spacing w:val="-3"/>
        </w:rPr>
        <w:t> </w:t>
      </w:r>
      <w:r>
        <w:rPr>
          <w:w w:val="90"/>
        </w:rPr>
        <w:t>Auditor-</w:t>
      </w:r>
      <w:r>
        <w:rPr>
          <w:spacing w:val="-2"/>
          <w:w w:val="90"/>
        </w:rPr>
        <w:t>General</w:t>
      </w:r>
    </w:p>
    <w:p>
      <w:pPr>
        <w:pStyle w:val="ListParagraph"/>
        <w:numPr>
          <w:ilvl w:val="1"/>
          <w:numId w:val="2"/>
        </w:numPr>
        <w:tabs>
          <w:tab w:pos="3759" w:val="left" w:leader="none"/>
          <w:tab w:pos="3761" w:val="left" w:leader="none"/>
        </w:tabs>
        <w:spacing w:line="232" w:lineRule="auto" w:before="217" w:after="0"/>
        <w:ind w:left="3761" w:right="1632" w:hanging="204"/>
        <w:jc w:val="left"/>
        <w:rPr>
          <w:sz w:val="18"/>
        </w:rPr>
      </w:pPr>
      <w:r>
        <w:rPr>
          <w:w w:val="105"/>
          <w:sz w:val="18"/>
        </w:rPr>
        <w:t>Without</w:t>
      </w:r>
      <w:r>
        <w:rPr>
          <w:spacing w:val="-8"/>
          <w:w w:val="105"/>
          <w:sz w:val="18"/>
        </w:rPr>
        <w:t> </w:t>
      </w:r>
      <w:r>
        <w:rPr>
          <w:w w:val="105"/>
          <w:sz w:val="18"/>
        </w:rPr>
        <w:t>prejudice</w:t>
      </w:r>
      <w:r>
        <w:rPr>
          <w:spacing w:val="-8"/>
          <w:w w:val="105"/>
          <w:sz w:val="18"/>
        </w:rPr>
        <w:t> </w:t>
      </w:r>
      <w:r>
        <w:rPr>
          <w:w w:val="105"/>
          <w:sz w:val="18"/>
        </w:rPr>
        <w:t>to</w:t>
      </w:r>
      <w:r>
        <w:rPr>
          <w:spacing w:val="-15"/>
          <w:w w:val="105"/>
          <w:sz w:val="18"/>
        </w:rPr>
        <w:t> </w:t>
      </w:r>
      <w:r>
        <w:rPr>
          <w:w w:val="105"/>
          <w:sz w:val="18"/>
        </w:rPr>
        <w:t>the</w:t>
      </w:r>
      <w:r>
        <w:rPr>
          <w:spacing w:val="-8"/>
          <w:w w:val="105"/>
          <w:sz w:val="18"/>
        </w:rPr>
        <w:t> </w:t>
      </w:r>
      <w:r>
        <w:rPr>
          <w:w w:val="105"/>
          <w:sz w:val="18"/>
        </w:rPr>
        <w:t>other</w:t>
      </w:r>
      <w:r>
        <w:rPr>
          <w:spacing w:val="-15"/>
          <w:w w:val="105"/>
          <w:sz w:val="18"/>
        </w:rPr>
        <w:t> </w:t>
      </w:r>
      <w:r>
        <w:rPr>
          <w:w w:val="105"/>
          <w:sz w:val="18"/>
        </w:rPr>
        <w:t>provisions</w:t>
      </w:r>
      <w:r>
        <w:rPr>
          <w:spacing w:val="-5"/>
          <w:w w:val="105"/>
          <w:sz w:val="18"/>
        </w:rPr>
        <w:t> </w:t>
      </w:r>
      <w:r>
        <w:rPr>
          <w:w w:val="105"/>
          <w:sz w:val="18"/>
        </w:rPr>
        <w:t>of</w:t>
      </w:r>
      <w:r>
        <w:rPr>
          <w:spacing w:val="-17"/>
          <w:w w:val="105"/>
          <w:sz w:val="18"/>
        </w:rPr>
        <w:t> </w:t>
      </w:r>
      <w:r>
        <w:rPr>
          <w:w w:val="105"/>
          <w:sz w:val="18"/>
        </w:rPr>
        <w:t>this</w:t>
      </w:r>
      <w:r>
        <w:rPr>
          <w:spacing w:val="-5"/>
          <w:w w:val="105"/>
          <w:sz w:val="18"/>
        </w:rPr>
        <w:t> </w:t>
      </w:r>
      <w:r>
        <w:rPr>
          <w:w w:val="105"/>
          <w:sz w:val="18"/>
        </w:rPr>
        <w:t>Article,</w:t>
      </w:r>
      <w:r>
        <w:rPr>
          <w:spacing w:val="-6"/>
          <w:w w:val="105"/>
          <w:sz w:val="18"/>
        </w:rPr>
        <w:t> </w:t>
      </w:r>
      <w:r>
        <w:rPr>
          <w:w w:val="105"/>
          <w:sz w:val="18"/>
        </w:rPr>
        <w:t>the</w:t>
      </w:r>
      <w:r>
        <w:rPr>
          <w:spacing w:val="-8"/>
          <w:w w:val="105"/>
          <w:sz w:val="18"/>
        </w:rPr>
        <w:t> </w:t>
      </w:r>
      <w:r>
        <w:rPr>
          <w:w w:val="105"/>
          <w:sz w:val="18"/>
        </w:rPr>
        <w:t>Controller</w:t>
      </w:r>
      <w:r>
        <w:rPr>
          <w:spacing w:val="-15"/>
          <w:w w:val="105"/>
          <w:sz w:val="18"/>
        </w:rPr>
        <w:t> </w:t>
      </w:r>
      <w:r>
        <w:rPr>
          <w:w w:val="105"/>
          <w:sz w:val="18"/>
        </w:rPr>
        <w:t>and </w:t>
      </w:r>
      <w:r>
        <w:rPr>
          <w:spacing w:val="-2"/>
          <w:w w:val="105"/>
          <w:sz w:val="18"/>
        </w:rPr>
        <w:t>Auditor-General</w:t>
      </w:r>
      <w:r>
        <w:rPr>
          <w:spacing w:val="-19"/>
          <w:w w:val="105"/>
          <w:sz w:val="18"/>
        </w:rPr>
        <w:t> </w:t>
      </w:r>
      <w:r>
        <w:rPr>
          <w:spacing w:val="-2"/>
          <w:w w:val="105"/>
          <w:sz w:val="18"/>
        </w:rPr>
        <w:t>of</w:t>
      </w:r>
      <w:r>
        <w:rPr>
          <w:spacing w:val="-20"/>
          <w:w w:val="105"/>
          <w:sz w:val="18"/>
        </w:rPr>
        <w:t> </w:t>
      </w:r>
      <w:r>
        <w:rPr>
          <w:spacing w:val="-2"/>
          <w:w w:val="105"/>
          <w:sz w:val="18"/>
        </w:rPr>
        <w:t>the</w:t>
      </w:r>
      <w:r>
        <w:rPr>
          <w:spacing w:val="-12"/>
          <w:w w:val="105"/>
          <w:sz w:val="18"/>
        </w:rPr>
        <w:t> </w:t>
      </w:r>
      <w:r>
        <w:rPr>
          <w:spacing w:val="-2"/>
          <w:w w:val="105"/>
          <w:sz w:val="18"/>
        </w:rPr>
        <w:t>United</w:t>
      </w:r>
      <w:r>
        <w:rPr>
          <w:spacing w:val="-20"/>
          <w:w w:val="105"/>
          <w:sz w:val="18"/>
        </w:rPr>
        <w:t> </w:t>
      </w:r>
      <w:r>
        <w:rPr>
          <w:spacing w:val="-2"/>
          <w:w w:val="105"/>
          <w:sz w:val="18"/>
        </w:rPr>
        <w:t>Republic</w:t>
      </w:r>
      <w:r>
        <w:rPr>
          <w:spacing w:val="-17"/>
          <w:w w:val="105"/>
          <w:sz w:val="18"/>
        </w:rPr>
        <w:t> </w:t>
      </w:r>
      <w:r>
        <w:rPr>
          <w:spacing w:val="-2"/>
          <w:w w:val="105"/>
          <w:sz w:val="18"/>
        </w:rPr>
        <w:t>shall</w:t>
      </w:r>
      <w:r>
        <w:rPr>
          <w:spacing w:val="-19"/>
          <w:w w:val="105"/>
          <w:sz w:val="18"/>
        </w:rPr>
        <w:t> </w:t>
      </w:r>
      <w:r>
        <w:rPr>
          <w:spacing w:val="-2"/>
          <w:w w:val="105"/>
          <w:sz w:val="18"/>
        </w:rPr>
        <w:t>be</w:t>
      </w:r>
      <w:r>
        <w:rPr>
          <w:spacing w:val="-12"/>
          <w:w w:val="105"/>
          <w:sz w:val="18"/>
        </w:rPr>
        <w:t> </w:t>
      </w:r>
      <w:r>
        <w:rPr>
          <w:spacing w:val="-2"/>
          <w:w w:val="105"/>
          <w:sz w:val="18"/>
        </w:rPr>
        <w:t>obliged</w:t>
      </w:r>
      <w:r>
        <w:rPr>
          <w:spacing w:val="-20"/>
          <w:w w:val="105"/>
          <w:sz w:val="18"/>
        </w:rPr>
        <w:t> </w:t>
      </w:r>
      <w:r>
        <w:rPr>
          <w:spacing w:val="-2"/>
          <w:w w:val="105"/>
          <w:sz w:val="18"/>
        </w:rPr>
        <w:t>to</w:t>
      </w:r>
      <w:r>
        <w:rPr>
          <w:spacing w:val="-19"/>
          <w:w w:val="105"/>
          <w:sz w:val="18"/>
        </w:rPr>
        <w:t> </w:t>
      </w:r>
      <w:r>
        <w:rPr>
          <w:spacing w:val="-2"/>
          <w:w w:val="105"/>
          <w:sz w:val="18"/>
        </w:rPr>
        <w:t>vacate</w:t>
      </w:r>
      <w:r>
        <w:rPr>
          <w:spacing w:val="-12"/>
          <w:w w:val="105"/>
          <w:sz w:val="18"/>
        </w:rPr>
        <w:t> </w:t>
      </w:r>
      <w:r>
        <w:rPr>
          <w:spacing w:val="-2"/>
          <w:w w:val="105"/>
          <w:sz w:val="18"/>
        </w:rPr>
        <w:t>office</w:t>
      </w:r>
      <w:r>
        <w:rPr>
          <w:spacing w:val="-12"/>
          <w:w w:val="105"/>
          <w:sz w:val="18"/>
        </w:rPr>
        <w:t> </w:t>
      </w:r>
      <w:r>
        <w:rPr>
          <w:spacing w:val="-2"/>
          <w:w w:val="105"/>
          <w:sz w:val="18"/>
        </w:rPr>
        <w:t>upon attaining</w:t>
      </w:r>
      <w:r>
        <w:rPr>
          <w:spacing w:val="-12"/>
          <w:w w:val="105"/>
          <w:sz w:val="18"/>
        </w:rPr>
        <w:t> </w:t>
      </w:r>
      <w:r>
        <w:rPr>
          <w:spacing w:val="-2"/>
          <w:w w:val="105"/>
          <w:sz w:val="18"/>
        </w:rPr>
        <w:t>the</w:t>
      </w:r>
      <w:r>
        <w:rPr>
          <w:spacing w:val="-14"/>
          <w:w w:val="105"/>
          <w:sz w:val="18"/>
        </w:rPr>
        <w:t> </w:t>
      </w:r>
      <w:r>
        <w:rPr>
          <w:spacing w:val="-2"/>
          <w:w w:val="105"/>
          <w:sz w:val="18"/>
        </w:rPr>
        <w:t>age</w:t>
      </w:r>
      <w:r>
        <w:rPr>
          <w:spacing w:val="-14"/>
          <w:w w:val="105"/>
          <w:sz w:val="18"/>
        </w:rPr>
        <w:t> </w:t>
      </w:r>
      <w:r>
        <w:rPr>
          <w:spacing w:val="-2"/>
          <w:w w:val="105"/>
          <w:sz w:val="18"/>
        </w:rPr>
        <w:t>of</w:t>
      </w:r>
      <w:r>
        <w:rPr>
          <w:spacing w:val="-21"/>
          <w:w w:val="105"/>
          <w:sz w:val="18"/>
        </w:rPr>
        <w:t> </w:t>
      </w:r>
      <w:r>
        <w:rPr>
          <w:spacing w:val="-2"/>
          <w:w w:val="105"/>
          <w:sz w:val="18"/>
        </w:rPr>
        <w:t>sixty</w:t>
      </w:r>
      <w:r>
        <w:rPr>
          <w:spacing w:val="-12"/>
          <w:w w:val="105"/>
          <w:sz w:val="18"/>
        </w:rPr>
        <w:t> </w:t>
      </w:r>
      <w:r>
        <w:rPr>
          <w:spacing w:val="-2"/>
          <w:w w:val="105"/>
          <w:sz w:val="18"/>
        </w:rPr>
        <w:t>or</w:t>
      </w:r>
      <w:r>
        <w:rPr>
          <w:spacing w:val="-20"/>
          <w:w w:val="105"/>
          <w:sz w:val="18"/>
        </w:rPr>
        <w:t> </w:t>
      </w:r>
      <w:r>
        <w:rPr>
          <w:spacing w:val="-2"/>
          <w:w w:val="105"/>
          <w:sz w:val="18"/>
        </w:rPr>
        <w:t>any</w:t>
      </w:r>
      <w:r>
        <w:rPr>
          <w:spacing w:val="-12"/>
          <w:w w:val="105"/>
          <w:sz w:val="18"/>
        </w:rPr>
        <w:t> </w:t>
      </w:r>
      <w:r>
        <w:rPr>
          <w:spacing w:val="-2"/>
          <w:w w:val="105"/>
          <w:sz w:val="18"/>
        </w:rPr>
        <w:t>other</w:t>
      </w:r>
      <w:r>
        <w:rPr>
          <w:spacing w:val="-20"/>
          <w:w w:val="105"/>
          <w:sz w:val="18"/>
        </w:rPr>
        <w:t> </w:t>
      </w:r>
      <w:r>
        <w:rPr>
          <w:spacing w:val="-2"/>
          <w:w w:val="105"/>
          <w:sz w:val="18"/>
        </w:rPr>
        <w:t>age</w:t>
      </w:r>
      <w:r>
        <w:rPr>
          <w:spacing w:val="-14"/>
          <w:w w:val="105"/>
          <w:sz w:val="18"/>
        </w:rPr>
        <w:t> </w:t>
      </w:r>
      <w:r>
        <w:rPr>
          <w:spacing w:val="-2"/>
          <w:w w:val="105"/>
          <w:sz w:val="18"/>
        </w:rPr>
        <w:t>which</w:t>
      </w:r>
      <w:r>
        <w:rPr>
          <w:spacing w:val="-20"/>
          <w:w w:val="105"/>
          <w:sz w:val="18"/>
        </w:rPr>
        <w:t> </w:t>
      </w:r>
      <w:r>
        <w:rPr>
          <w:spacing w:val="-2"/>
          <w:w w:val="105"/>
          <w:sz w:val="18"/>
        </w:rPr>
        <w:t>shall</w:t>
      </w:r>
      <w:r>
        <w:rPr>
          <w:spacing w:val="-20"/>
          <w:w w:val="105"/>
          <w:sz w:val="18"/>
        </w:rPr>
        <w:t> </w:t>
      </w:r>
      <w:r>
        <w:rPr>
          <w:spacing w:val="-2"/>
          <w:w w:val="105"/>
          <w:sz w:val="18"/>
        </w:rPr>
        <w:t>be</w:t>
      </w:r>
      <w:r>
        <w:rPr>
          <w:spacing w:val="-14"/>
          <w:w w:val="105"/>
          <w:sz w:val="18"/>
        </w:rPr>
        <w:t> </w:t>
      </w:r>
      <w:r>
        <w:rPr>
          <w:spacing w:val="-2"/>
          <w:w w:val="105"/>
          <w:sz w:val="18"/>
        </w:rPr>
        <w:t>prescribed</w:t>
      </w:r>
      <w:r>
        <w:rPr>
          <w:spacing w:val="-21"/>
          <w:w w:val="105"/>
          <w:sz w:val="18"/>
        </w:rPr>
        <w:t> </w:t>
      </w:r>
      <w:r>
        <w:rPr>
          <w:spacing w:val="-2"/>
          <w:w w:val="105"/>
          <w:sz w:val="18"/>
        </w:rPr>
        <w:t>by</w:t>
      </w:r>
      <w:r>
        <w:rPr>
          <w:spacing w:val="-12"/>
          <w:w w:val="105"/>
          <w:sz w:val="18"/>
        </w:rPr>
        <w:t> </w:t>
      </w:r>
      <w:r>
        <w:rPr>
          <w:spacing w:val="-2"/>
          <w:w w:val="105"/>
          <w:sz w:val="18"/>
        </w:rPr>
        <w:t>a</w:t>
      </w:r>
      <w:r>
        <w:rPr>
          <w:spacing w:val="-10"/>
          <w:w w:val="105"/>
          <w:sz w:val="18"/>
        </w:rPr>
        <w:t> </w:t>
      </w:r>
      <w:r>
        <w:rPr>
          <w:spacing w:val="-2"/>
          <w:w w:val="105"/>
          <w:sz w:val="18"/>
        </w:rPr>
        <w:t>law </w:t>
      </w:r>
      <w:r>
        <w:rPr>
          <w:w w:val="105"/>
          <w:sz w:val="18"/>
        </w:rPr>
        <w:t>enacted</w:t>
      </w:r>
      <w:r>
        <w:rPr>
          <w:spacing w:val="-7"/>
          <w:w w:val="105"/>
          <w:sz w:val="18"/>
        </w:rPr>
        <w:t> </w:t>
      </w:r>
      <w:r>
        <w:rPr>
          <w:w w:val="105"/>
          <w:sz w:val="18"/>
        </w:rPr>
        <w:t>by Parliament.</w:t>
      </w:r>
    </w:p>
    <w:p>
      <w:pPr>
        <w:pStyle w:val="ListParagraph"/>
        <w:numPr>
          <w:ilvl w:val="1"/>
          <w:numId w:val="2"/>
        </w:numPr>
        <w:tabs>
          <w:tab w:pos="3759" w:val="left" w:leader="none"/>
          <w:tab w:pos="3761" w:val="left" w:leader="none"/>
        </w:tabs>
        <w:spacing w:line="232" w:lineRule="auto" w:before="3" w:after="0"/>
        <w:ind w:left="3761" w:right="1260" w:hanging="204"/>
        <w:jc w:val="left"/>
        <w:rPr>
          <w:sz w:val="18"/>
        </w:rPr>
      </w:pPr>
      <w:r>
        <w:rPr>
          <w:spacing w:val="-2"/>
          <w:w w:val="105"/>
          <w:sz w:val="18"/>
        </w:rPr>
        <w:t>The</w:t>
      </w:r>
      <w:r>
        <w:rPr>
          <w:spacing w:val="-10"/>
          <w:w w:val="105"/>
          <w:sz w:val="18"/>
        </w:rPr>
        <w:t> </w:t>
      </w:r>
      <w:r>
        <w:rPr>
          <w:spacing w:val="-2"/>
          <w:w w:val="105"/>
          <w:sz w:val="18"/>
        </w:rPr>
        <w:t>Controller</w:t>
      </w:r>
      <w:r>
        <w:rPr>
          <w:spacing w:val="-17"/>
          <w:w w:val="105"/>
          <w:sz w:val="18"/>
        </w:rPr>
        <w:t> </w:t>
      </w:r>
      <w:r>
        <w:rPr>
          <w:spacing w:val="-2"/>
          <w:w w:val="105"/>
          <w:sz w:val="18"/>
        </w:rPr>
        <w:t>and</w:t>
      </w:r>
      <w:r>
        <w:rPr>
          <w:spacing w:val="-18"/>
          <w:w w:val="105"/>
          <w:sz w:val="18"/>
        </w:rPr>
        <w:t> </w:t>
      </w:r>
      <w:r>
        <w:rPr>
          <w:spacing w:val="-2"/>
          <w:w w:val="105"/>
          <w:sz w:val="18"/>
        </w:rPr>
        <w:t>Auditor-General</w:t>
      </w:r>
      <w:r>
        <w:rPr>
          <w:spacing w:val="-17"/>
          <w:w w:val="105"/>
          <w:sz w:val="18"/>
        </w:rPr>
        <w:t> </w:t>
      </w:r>
      <w:r>
        <w:rPr>
          <w:spacing w:val="-2"/>
          <w:w w:val="105"/>
          <w:sz w:val="18"/>
        </w:rPr>
        <w:t>may</w:t>
      </w:r>
      <w:r>
        <w:rPr>
          <w:spacing w:val="-7"/>
          <w:w w:val="105"/>
          <w:sz w:val="18"/>
        </w:rPr>
        <w:t> </w:t>
      </w:r>
      <w:r>
        <w:rPr>
          <w:spacing w:val="-2"/>
          <w:w w:val="105"/>
          <w:sz w:val="18"/>
        </w:rPr>
        <w:t>be</w:t>
      </w:r>
      <w:r>
        <w:rPr>
          <w:spacing w:val="-10"/>
          <w:w w:val="105"/>
          <w:sz w:val="18"/>
        </w:rPr>
        <w:t> </w:t>
      </w:r>
      <w:r>
        <w:rPr>
          <w:spacing w:val="-2"/>
          <w:w w:val="105"/>
          <w:sz w:val="18"/>
        </w:rPr>
        <w:t>removed</w:t>
      </w:r>
      <w:r>
        <w:rPr>
          <w:spacing w:val="-18"/>
          <w:w w:val="105"/>
          <w:sz w:val="18"/>
        </w:rPr>
        <w:t> </w:t>
      </w:r>
      <w:r>
        <w:rPr>
          <w:spacing w:val="-2"/>
          <w:w w:val="105"/>
          <w:sz w:val="18"/>
        </w:rPr>
        <w:t>from</w:t>
      </w:r>
      <w:r>
        <w:rPr>
          <w:spacing w:val="-10"/>
          <w:w w:val="105"/>
          <w:sz w:val="18"/>
        </w:rPr>
        <w:t> </w:t>
      </w:r>
      <w:r>
        <w:rPr>
          <w:spacing w:val="-2"/>
          <w:w w:val="105"/>
          <w:sz w:val="18"/>
        </w:rPr>
        <w:t>office</w:t>
      </w:r>
      <w:r>
        <w:rPr>
          <w:spacing w:val="-10"/>
          <w:w w:val="105"/>
          <w:sz w:val="18"/>
        </w:rPr>
        <w:t> </w:t>
      </w:r>
      <w:r>
        <w:rPr>
          <w:spacing w:val="-2"/>
          <w:w w:val="105"/>
          <w:sz w:val="18"/>
        </w:rPr>
        <w:t>only</w:t>
      </w:r>
      <w:r>
        <w:rPr>
          <w:spacing w:val="-7"/>
          <w:w w:val="105"/>
          <w:sz w:val="18"/>
        </w:rPr>
        <w:t> </w:t>
      </w:r>
      <w:r>
        <w:rPr>
          <w:spacing w:val="-2"/>
          <w:w w:val="105"/>
          <w:sz w:val="18"/>
        </w:rPr>
        <w:t>for</w:t>
      </w:r>
      <w:r>
        <w:rPr>
          <w:spacing w:val="-17"/>
          <w:w w:val="105"/>
          <w:sz w:val="18"/>
        </w:rPr>
        <w:t> </w:t>
      </w:r>
      <w:r>
        <w:rPr>
          <w:spacing w:val="-2"/>
          <w:w w:val="105"/>
          <w:sz w:val="18"/>
        </w:rPr>
        <w:t>inability to</w:t>
      </w:r>
      <w:r>
        <w:rPr>
          <w:spacing w:val="-20"/>
          <w:w w:val="105"/>
          <w:sz w:val="18"/>
        </w:rPr>
        <w:t> </w:t>
      </w:r>
      <w:r>
        <w:rPr>
          <w:spacing w:val="-2"/>
          <w:w w:val="105"/>
          <w:sz w:val="18"/>
        </w:rPr>
        <w:t>perform</w:t>
      </w:r>
      <w:r>
        <w:rPr>
          <w:spacing w:val="-13"/>
          <w:w w:val="105"/>
          <w:sz w:val="18"/>
        </w:rPr>
        <w:t> </w:t>
      </w:r>
      <w:r>
        <w:rPr>
          <w:spacing w:val="-2"/>
          <w:w w:val="105"/>
          <w:sz w:val="18"/>
        </w:rPr>
        <w:t>the</w:t>
      </w:r>
      <w:r>
        <w:rPr>
          <w:spacing w:val="-13"/>
          <w:w w:val="105"/>
          <w:sz w:val="18"/>
        </w:rPr>
        <w:t> </w:t>
      </w:r>
      <w:r>
        <w:rPr>
          <w:spacing w:val="-2"/>
          <w:w w:val="105"/>
          <w:sz w:val="18"/>
        </w:rPr>
        <w:t>functions</w:t>
      </w:r>
      <w:r>
        <w:rPr>
          <w:spacing w:val="-10"/>
          <w:w w:val="105"/>
          <w:sz w:val="18"/>
        </w:rPr>
        <w:t> </w:t>
      </w:r>
      <w:r>
        <w:rPr>
          <w:spacing w:val="-2"/>
          <w:w w:val="105"/>
          <w:sz w:val="18"/>
        </w:rPr>
        <w:t>of</w:t>
      </w:r>
      <w:r>
        <w:rPr>
          <w:spacing w:val="-21"/>
          <w:w w:val="105"/>
          <w:sz w:val="18"/>
        </w:rPr>
        <w:t> </w:t>
      </w:r>
      <w:r>
        <w:rPr>
          <w:spacing w:val="-2"/>
          <w:w w:val="105"/>
          <w:sz w:val="18"/>
        </w:rPr>
        <w:t>his</w:t>
      </w:r>
      <w:r>
        <w:rPr>
          <w:spacing w:val="-10"/>
          <w:w w:val="105"/>
          <w:sz w:val="18"/>
        </w:rPr>
        <w:t> </w:t>
      </w:r>
      <w:r>
        <w:rPr>
          <w:spacing w:val="-2"/>
          <w:w w:val="105"/>
          <w:sz w:val="18"/>
        </w:rPr>
        <w:t>office</w:t>
      </w:r>
      <w:r>
        <w:rPr>
          <w:spacing w:val="-13"/>
          <w:w w:val="105"/>
          <w:sz w:val="18"/>
        </w:rPr>
        <w:t> </w:t>
      </w:r>
      <w:r>
        <w:rPr>
          <w:spacing w:val="-2"/>
          <w:w w:val="105"/>
          <w:sz w:val="18"/>
        </w:rPr>
        <w:t>(either</w:t>
      </w:r>
      <w:r>
        <w:rPr>
          <w:spacing w:val="-20"/>
          <w:w w:val="105"/>
          <w:sz w:val="18"/>
        </w:rPr>
        <w:t> </w:t>
      </w:r>
      <w:r>
        <w:rPr>
          <w:spacing w:val="-2"/>
          <w:w w:val="105"/>
          <w:sz w:val="18"/>
        </w:rPr>
        <w:t>due</w:t>
      </w:r>
      <w:r>
        <w:rPr>
          <w:spacing w:val="-13"/>
          <w:w w:val="105"/>
          <w:sz w:val="18"/>
        </w:rPr>
        <w:t> </w:t>
      </w:r>
      <w:r>
        <w:rPr>
          <w:spacing w:val="-2"/>
          <w:w w:val="105"/>
          <w:sz w:val="18"/>
        </w:rPr>
        <w:t>to</w:t>
      </w:r>
      <w:r>
        <w:rPr>
          <w:spacing w:val="-20"/>
          <w:w w:val="105"/>
          <w:sz w:val="18"/>
        </w:rPr>
        <w:t> </w:t>
      </w:r>
      <w:r>
        <w:rPr>
          <w:spacing w:val="-2"/>
          <w:w w:val="105"/>
          <w:sz w:val="18"/>
        </w:rPr>
        <w:t>illness</w:t>
      </w:r>
      <w:r>
        <w:rPr>
          <w:spacing w:val="-10"/>
          <w:w w:val="105"/>
          <w:sz w:val="18"/>
        </w:rPr>
        <w:t> </w:t>
      </w:r>
      <w:r>
        <w:rPr>
          <w:spacing w:val="-2"/>
          <w:w w:val="105"/>
          <w:sz w:val="18"/>
        </w:rPr>
        <w:t>or</w:t>
      </w:r>
      <w:r>
        <w:rPr>
          <w:spacing w:val="-20"/>
          <w:w w:val="105"/>
          <w:sz w:val="18"/>
        </w:rPr>
        <w:t> </w:t>
      </w:r>
      <w:r>
        <w:rPr>
          <w:spacing w:val="-2"/>
          <w:w w:val="105"/>
          <w:sz w:val="18"/>
        </w:rPr>
        <w:t>to</w:t>
      </w:r>
      <w:r>
        <w:rPr>
          <w:spacing w:val="-20"/>
          <w:w w:val="105"/>
          <w:sz w:val="18"/>
        </w:rPr>
        <w:t> </w:t>
      </w:r>
      <w:r>
        <w:rPr>
          <w:spacing w:val="-2"/>
          <w:w w:val="105"/>
          <w:sz w:val="18"/>
        </w:rPr>
        <w:t>any</w:t>
      </w:r>
      <w:r>
        <w:rPr>
          <w:spacing w:val="-11"/>
          <w:w w:val="105"/>
          <w:sz w:val="18"/>
        </w:rPr>
        <w:t> </w:t>
      </w:r>
      <w:r>
        <w:rPr>
          <w:spacing w:val="-2"/>
          <w:w w:val="105"/>
          <w:sz w:val="18"/>
        </w:rPr>
        <w:t>other</w:t>
      </w:r>
      <w:r>
        <w:rPr>
          <w:spacing w:val="-20"/>
          <w:w w:val="105"/>
          <w:sz w:val="18"/>
        </w:rPr>
        <w:t> </w:t>
      </w:r>
      <w:r>
        <w:rPr>
          <w:spacing w:val="-2"/>
          <w:w w:val="105"/>
          <w:sz w:val="18"/>
        </w:rPr>
        <w:t>reason) </w:t>
      </w:r>
      <w:r>
        <w:rPr>
          <w:w w:val="105"/>
          <w:sz w:val="18"/>
        </w:rPr>
        <w:t>or</w:t>
      </w:r>
      <w:r>
        <w:rPr>
          <w:spacing w:val="-21"/>
          <w:w w:val="105"/>
          <w:sz w:val="18"/>
        </w:rPr>
        <w:t> </w:t>
      </w:r>
      <w:r>
        <w:rPr>
          <w:w w:val="105"/>
          <w:sz w:val="18"/>
        </w:rPr>
        <w:t>for</w:t>
      </w:r>
      <w:r>
        <w:rPr>
          <w:spacing w:val="-21"/>
          <w:w w:val="105"/>
          <w:sz w:val="18"/>
        </w:rPr>
        <w:t> </w:t>
      </w:r>
      <w:r>
        <w:rPr>
          <w:w w:val="105"/>
          <w:sz w:val="18"/>
        </w:rPr>
        <w:t>misbehaviour,</w:t>
      </w:r>
      <w:r>
        <w:rPr>
          <w:spacing w:val="-12"/>
          <w:w w:val="105"/>
          <w:sz w:val="18"/>
        </w:rPr>
        <w:t> </w:t>
      </w:r>
      <w:r>
        <w:rPr>
          <w:w w:val="105"/>
          <w:sz w:val="18"/>
        </w:rPr>
        <w:t>or</w:t>
      </w:r>
      <w:r>
        <w:rPr>
          <w:spacing w:val="-21"/>
          <w:w w:val="105"/>
          <w:sz w:val="18"/>
        </w:rPr>
        <w:t> </w:t>
      </w:r>
      <w:r>
        <w:rPr>
          <w:w w:val="105"/>
          <w:sz w:val="18"/>
        </w:rPr>
        <w:t>for</w:t>
      </w:r>
      <w:r>
        <w:rPr>
          <w:spacing w:val="-21"/>
          <w:w w:val="105"/>
          <w:sz w:val="18"/>
        </w:rPr>
        <w:t> </w:t>
      </w:r>
      <w:r>
        <w:rPr>
          <w:w w:val="105"/>
          <w:sz w:val="18"/>
        </w:rPr>
        <w:t>violating</w:t>
      </w:r>
      <w:r>
        <w:rPr>
          <w:spacing w:val="-12"/>
          <w:w w:val="105"/>
          <w:sz w:val="18"/>
        </w:rPr>
        <w:t> </w:t>
      </w:r>
      <w:r>
        <w:rPr>
          <w:w w:val="105"/>
          <w:sz w:val="18"/>
        </w:rPr>
        <w:t>the</w:t>
      </w:r>
      <w:r>
        <w:rPr>
          <w:spacing w:val="-15"/>
          <w:w w:val="105"/>
          <w:sz w:val="18"/>
        </w:rPr>
        <w:t> </w:t>
      </w:r>
      <w:r>
        <w:rPr>
          <w:w w:val="105"/>
          <w:sz w:val="18"/>
        </w:rPr>
        <w:t>provisions</w:t>
      </w:r>
      <w:r>
        <w:rPr>
          <w:spacing w:val="-11"/>
          <w:w w:val="105"/>
          <w:sz w:val="18"/>
        </w:rPr>
        <w:t> </w:t>
      </w:r>
      <w:r>
        <w:rPr>
          <w:w w:val="105"/>
          <w:sz w:val="18"/>
        </w:rPr>
        <w:t>of</w:t>
      </w:r>
      <w:r>
        <w:rPr>
          <w:spacing w:val="-22"/>
          <w:w w:val="105"/>
          <w:sz w:val="18"/>
        </w:rPr>
        <w:t> </w:t>
      </w:r>
      <w:r>
        <w:rPr>
          <w:w w:val="105"/>
          <w:sz w:val="18"/>
        </w:rPr>
        <w:t>the</w:t>
      </w:r>
      <w:r>
        <w:rPr>
          <w:spacing w:val="-15"/>
          <w:w w:val="105"/>
          <w:sz w:val="18"/>
        </w:rPr>
        <w:t> </w:t>
      </w:r>
      <w:r>
        <w:rPr>
          <w:w w:val="105"/>
          <w:sz w:val="18"/>
        </w:rPr>
        <w:t>law</w:t>
      </w:r>
      <w:r>
        <w:rPr>
          <w:spacing w:val="-18"/>
          <w:w w:val="105"/>
          <w:sz w:val="18"/>
        </w:rPr>
        <w:t> </w:t>
      </w:r>
      <w:r>
        <w:rPr>
          <w:w w:val="105"/>
          <w:sz w:val="18"/>
        </w:rPr>
        <w:t>concerning</w:t>
      </w:r>
      <w:r>
        <w:rPr>
          <w:spacing w:val="-12"/>
          <w:w w:val="105"/>
          <w:sz w:val="18"/>
        </w:rPr>
        <w:t> </w:t>
      </w:r>
      <w:r>
        <w:rPr>
          <w:w w:val="105"/>
          <w:sz w:val="18"/>
        </w:rPr>
        <w:t>the ethics</w:t>
      </w:r>
      <w:r>
        <w:rPr>
          <w:spacing w:val="-9"/>
          <w:w w:val="105"/>
          <w:sz w:val="18"/>
        </w:rPr>
        <w:t> </w:t>
      </w:r>
      <w:r>
        <w:rPr>
          <w:w w:val="105"/>
          <w:sz w:val="18"/>
        </w:rPr>
        <w:t>of</w:t>
      </w:r>
      <w:r>
        <w:rPr>
          <w:spacing w:val="-20"/>
          <w:w w:val="105"/>
          <w:sz w:val="18"/>
        </w:rPr>
        <w:t> </w:t>
      </w:r>
      <w:r>
        <w:rPr>
          <w:w w:val="105"/>
          <w:sz w:val="18"/>
        </w:rPr>
        <w:t>public</w:t>
      </w:r>
      <w:r>
        <w:rPr>
          <w:spacing w:val="-16"/>
          <w:w w:val="105"/>
          <w:sz w:val="18"/>
        </w:rPr>
        <w:t> </w:t>
      </w:r>
      <w:r>
        <w:rPr>
          <w:w w:val="105"/>
          <w:sz w:val="18"/>
        </w:rPr>
        <w:t>leaders</w:t>
      </w:r>
      <w:r>
        <w:rPr>
          <w:spacing w:val="-9"/>
          <w:w w:val="105"/>
          <w:sz w:val="18"/>
        </w:rPr>
        <w:t> </w:t>
      </w:r>
      <w:r>
        <w:rPr>
          <w:w w:val="105"/>
          <w:sz w:val="18"/>
        </w:rPr>
        <w:t>and</w:t>
      </w:r>
      <w:r>
        <w:rPr>
          <w:spacing w:val="-20"/>
          <w:w w:val="105"/>
          <w:sz w:val="18"/>
        </w:rPr>
        <w:t> </w:t>
      </w:r>
      <w:r>
        <w:rPr>
          <w:w w:val="105"/>
          <w:sz w:val="18"/>
        </w:rPr>
        <w:t>shall</w:t>
      </w:r>
      <w:r>
        <w:rPr>
          <w:spacing w:val="-19"/>
          <w:w w:val="105"/>
          <w:sz w:val="18"/>
        </w:rPr>
        <w:t> </w:t>
      </w:r>
      <w:r>
        <w:rPr>
          <w:w w:val="105"/>
          <w:sz w:val="18"/>
        </w:rPr>
        <w:t>not</w:t>
      </w:r>
      <w:r>
        <w:rPr>
          <w:spacing w:val="-12"/>
          <w:w w:val="105"/>
          <w:sz w:val="18"/>
        </w:rPr>
        <w:t> </w:t>
      </w:r>
      <w:r>
        <w:rPr>
          <w:w w:val="105"/>
          <w:sz w:val="18"/>
        </w:rPr>
        <w:t>be</w:t>
      </w:r>
      <w:r>
        <w:rPr>
          <w:spacing w:val="-12"/>
          <w:w w:val="105"/>
          <w:sz w:val="18"/>
        </w:rPr>
        <w:t> </w:t>
      </w:r>
      <w:r>
        <w:rPr>
          <w:w w:val="105"/>
          <w:sz w:val="18"/>
        </w:rPr>
        <w:t>so</w:t>
      </w:r>
      <w:r>
        <w:rPr>
          <w:spacing w:val="-19"/>
          <w:w w:val="105"/>
          <w:sz w:val="18"/>
        </w:rPr>
        <w:t> </w:t>
      </w:r>
      <w:r>
        <w:rPr>
          <w:w w:val="105"/>
          <w:sz w:val="18"/>
        </w:rPr>
        <w:t>removed</w:t>
      </w:r>
      <w:r>
        <w:rPr>
          <w:spacing w:val="-20"/>
          <w:w w:val="105"/>
          <w:sz w:val="18"/>
        </w:rPr>
        <w:t> </w:t>
      </w:r>
      <w:r>
        <w:rPr>
          <w:w w:val="105"/>
          <w:sz w:val="18"/>
        </w:rPr>
        <w:t>except</w:t>
      </w:r>
      <w:r>
        <w:rPr>
          <w:spacing w:val="-12"/>
          <w:w w:val="105"/>
          <w:sz w:val="18"/>
        </w:rPr>
        <w:t> </w:t>
      </w:r>
      <w:r>
        <w:rPr>
          <w:w w:val="105"/>
          <w:sz w:val="18"/>
        </w:rPr>
        <w:t>in</w:t>
      </w:r>
      <w:r>
        <w:rPr>
          <w:spacing w:val="-19"/>
          <w:w w:val="105"/>
          <w:sz w:val="18"/>
        </w:rPr>
        <w:t> </w:t>
      </w:r>
      <w:r>
        <w:rPr>
          <w:w w:val="105"/>
          <w:sz w:val="18"/>
        </w:rPr>
        <w:t>accordance</w:t>
      </w:r>
      <w:r>
        <w:rPr>
          <w:spacing w:val="-12"/>
          <w:w w:val="105"/>
          <w:sz w:val="18"/>
        </w:rPr>
        <w:t> </w:t>
      </w:r>
      <w:r>
        <w:rPr>
          <w:w w:val="105"/>
          <w:sz w:val="18"/>
        </w:rPr>
        <w:t>with the</w:t>
      </w:r>
      <w:r>
        <w:rPr>
          <w:spacing w:val="-6"/>
          <w:w w:val="105"/>
          <w:sz w:val="18"/>
        </w:rPr>
        <w:t> </w:t>
      </w:r>
      <w:r>
        <w:rPr>
          <w:w w:val="105"/>
          <w:sz w:val="18"/>
        </w:rPr>
        <w:t>provisions</w:t>
      </w:r>
      <w:r>
        <w:rPr>
          <w:spacing w:val="-2"/>
          <w:w w:val="105"/>
          <w:sz w:val="18"/>
        </w:rPr>
        <w:t> </w:t>
      </w:r>
      <w:r>
        <w:rPr>
          <w:w w:val="105"/>
          <w:sz w:val="18"/>
        </w:rPr>
        <w:t>of</w:t>
      </w:r>
      <w:r>
        <w:rPr>
          <w:spacing w:val="-14"/>
          <w:w w:val="105"/>
          <w:sz w:val="18"/>
        </w:rPr>
        <w:t> </w:t>
      </w:r>
      <w:r>
        <w:rPr>
          <w:w w:val="105"/>
          <w:sz w:val="18"/>
        </w:rPr>
        <w:t>subarticle</w:t>
      </w:r>
      <w:r>
        <w:rPr>
          <w:spacing w:val="-6"/>
          <w:w w:val="105"/>
          <w:sz w:val="18"/>
        </w:rPr>
        <w:t> </w:t>
      </w:r>
      <w:r>
        <w:rPr>
          <w:w w:val="105"/>
          <w:sz w:val="18"/>
        </w:rPr>
        <w:t>(4)</w:t>
      </w:r>
      <w:r>
        <w:rPr>
          <w:spacing w:val="-6"/>
          <w:w w:val="105"/>
          <w:sz w:val="18"/>
        </w:rPr>
        <w:t> </w:t>
      </w:r>
      <w:r>
        <w:rPr>
          <w:w w:val="105"/>
          <w:sz w:val="18"/>
        </w:rPr>
        <w:t>of</w:t>
      </w:r>
      <w:r>
        <w:rPr>
          <w:spacing w:val="-14"/>
          <w:w w:val="105"/>
          <w:sz w:val="18"/>
        </w:rPr>
        <w:t> </w:t>
      </w:r>
      <w:r>
        <w:rPr>
          <w:w w:val="105"/>
          <w:sz w:val="18"/>
        </w:rPr>
        <w:t>this</w:t>
      </w:r>
      <w:r>
        <w:rPr>
          <w:spacing w:val="-2"/>
          <w:w w:val="105"/>
          <w:sz w:val="18"/>
        </w:rPr>
        <w:t> </w:t>
      </w:r>
      <w:r>
        <w:rPr>
          <w:w w:val="105"/>
          <w:sz w:val="18"/>
        </w:rPr>
        <w:t>article.</w:t>
      </w:r>
    </w:p>
    <w:p>
      <w:pPr>
        <w:pStyle w:val="ListParagraph"/>
        <w:numPr>
          <w:ilvl w:val="1"/>
          <w:numId w:val="2"/>
        </w:numPr>
        <w:tabs>
          <w:tab w:pos="3759" w:val="left" w:leader="none"/>
          <w:tab w:pos="3761" w:val="left" w:leader="none"/>
        </w:tabs>
        <w:spacing w:line="232" w:lineRule="auto" w:before="3" w:after="0"/>
        <w:ind w:left="3761" w:right="1364" w:hanging="204"/>
        <w:jc w:val="left"/>
        <w:rPr>
          <w:sz w:val="18"/>
        </w:rPr>
      </w:pPr>
      <w:r>
        <w:rPr>
          <w:spacing w:val="-2"/>
          <w:w w:val="105"/>
          <w:sz w:val="18"/>
        </w:rPr>
        <w:t>If</w:t>
      </w:r>
      <w:r>
        <w:rPr>
          <w:spacing w:val="-19"/>
          <w:w w:val="105"/>
          <w:sz w:val="18"/>
        </w:rPr>
        <w:t> </w:t>
      </w:r>
      <w:r>
        <w:rPr>
          <w:spacing w:val="-2"/>
          <w:w w:val="105"/>
          <w:sz w:val="18"/>
        </w:rPr>
        <w:t>the</w:t>
      </w:r>
      <w:r>
        <w:rPr>
          <w:spacing w:val="-11"/>
          <w:w w:val="105"/>
          <w:sz w:val="18"/>
        </w:rPr>
        <w:t> </w:t>
      </w:r>
      <w:r>
        <w:rPr>
          <w:spacing w:val="-2"/>
          <w:w w:val="105"/>
          <w:sz w:val="18"/>
        </w:rPr>
        <w:t>President</w:t>
      </w:r>
      <w:r>
        <w:rPr>
          <w:spacing w:val="-11"/>
          <w:w w:val="105"/>
          <w:sz w:val="18"/>
        </w:rPr>
        <w:t> </w:t>
      </w:r>
      <w:r>
        <w:rPr>
          <w:spacing w:val="-2"/>
          <w:w w:val="105"/>
          <w:sz w:val="18"/>
        </w:rPr>
        <w:t>considers</w:t>
      </w:r>
      <w:r>
        <w:rPr>
          <w:spacing w:val="-8"/>
          <w:w w:val="105"/>
          <w:sz w:val="18"/>
        </w:rPr>
        <w:t> </w:t>
      </w:r>
      <w:r>
        <w:rPr>
          <w:spacing w:val="-2"/>
          <w:w w:val="105"/>
          <w:sz w:val="18"/>
        </w:rPr>
        <w:t>that</w:t>
      </w:r>
      <w:r>
        <w:rPr>
          <w:spacing w:val="-11"/>
          <w:w w:val="105"/>
          <w:sz w:val="18"/>
        </w:rPr>
        <w:t> </w:t>
      </w:r>
      <w:r>
        <w:rPr>
          <w:spacing w:val="-2"/>
          <w:w w:val="105"/>
          <w:sz w:val="18"/>
        </w:rPr>
        <w:t>the</w:t>
      </w:r>
      <w:r>
        <w:rPr>
          <w:spacing w:val="-11"/>
          <w:w w:val="105"/>
          <w:sz w:val="18"/>
        </w:rPr>
        <w:t> </w:t>
      </w:r>
      <w:r>
        <w:rPr>
          <w:spacing w:val="-2"/>
          <w:w w:val="105"/>
          <w:sz w:val="18"/>
        </w:rPr>
        <w:t>question</w:t>
      </w:r>
      <w:r>
        <w:rPr>
          <w:spacing w:val="-18"/>
          <w:w w:val="105"/>
          <w:sz w:val="18"/>
        </w:rPr>
        <w:t> </w:t>
      </w:r>
      <w:r>
        <w:rPr>
          <w:spacing w:val="-2"/>
          <w:w w:val="105"/>
          <w:sz w:val="18"/>
        </w:rPr>
        <w:t>of</w:t>
      </w:r>
      <w:r>
        <w:rPr>
          <w:spacing w:val="-19"/>
          <w:w w:val="105"/>
          <w:sz w:val="18"/>
        </w:rPr>
        <w:t> </w:t>
      </w:r>
      <w:r>
        <w:rPr>
          <w:spacing w:val="-2"/>
          <w:w w:val="105"/>
          <w:sz w:val="18"/>
        </w:rPr>
        <w:t>the</w:t>
      </w:r>
      <w:r>
        <w:rPr>
          <w:spacing w:val="-11"/>
          <w:w w:val="105"/>
          <w:sz w:val="18"/>
        </w:rPr>
        <w:t> </w:t>
      </w:r>
      <w:r>
        <w:rPr>
          <w:spacing w:val="-2"/>
          <w:w w:val="105"/>
          <w:sz w:val="18"/>
        </w:rPr>
        <w:t>removal</w:t>
      </w:r>
      <w:r>
        <w:rPr>
          <w:spacing w:val="-18"/>
          <w:w w:val="105"/>
          <w:sz w:val="18"/>
        </w:rPr>
        <w:t> </w:t>
      </w:r>
      <w:r>
        <w:rPr>
          <w:spacing w:val="-2"/>
          <w:w w:val="105"/>
          <w:sz w:val="18"/>
        </w:rPr>
        <w:t>of</w:t>
      </w:r>
      <w:r>
        <w:rPr>
          <w:spacing w:val="-19"/>
          <w:w w:val="105"/>
          <w:sz w:val="18"/>
        </w:rPr>
        <w:t> </w:t>
      </w:r>
      <w:r>
        <w:rPr>
          <w:spacing w:val="-2"/>
          <w:w w:val="105"/>
          <w:sz w:val="18"/>
        </w:rPr>
        <w:t>the</w:t>
      </w:r>
      <w:r>
        <w:rPr>
          <w:spacing w:val="-11"/>
          <w:w w:val="105"/>
          <w:sz w:val="18"/>
        </w:rPr>
        <w:t> </w:t>
      </w:r>
      <w:r>
        <w:rPr>
          <w:spacing w:val="-2"/>
          <w:w w:val="105"/>
          <w:sz w:val="18"/>
        </w:rPr>
        <w:t>Controller</w:t>
      </w:r>
      <w:r>
        <w:rPr>
          <w:spacing w:val="-18"/>
          <w:w w:val="105"/>
          <w:sz w:val="18"/>
        </w:rPr>
        <w:t> </w:t>
      </w:r>
      <w:r>
        <w:rPr>
          <w:spacing w:val="-2"/>
          <w:w w:val="105"/>
          <w:sz w:val="18"/>
        </w:rPr>
        <w:t>and </w:t>
      </w:r>
      <w:r>
        <w:rPr>
          <w:w w:val="105"/>
          <w:sz w:val="18"/>
        </w:rPr>
        <w:t>Auditor-General</w:t>
      </w:r>
      <w:r>
        <w:rPr>
          <w:spacing w:val="-15"/>
          <w:w w:val="105"/>
          <w:sz w:val="18"/>
        </w:rPr>
        <w:t> </w:t>
      </w:r>
      <w:r>
        <w:rPr>
          <w:w w:val="105"/>
          <w:sz w:val="18"/>
        </w:rPr>
        <w:t>from</w:t>
      </w:r>
      <w:r>
        <w:rPr>
          <w:spacing w:val="-7"/>
          <w:w w:val="105"/>
          <w:sz w:val="18"/>
        </w:rPr>
        <w:t> </w:t>
      </w:r>
      <w:r>
        <w:rPr>
          <w:w w:val="105"/>
          <w:sz w:val="18"/>
        </w:rPr>
        <w:t>office</w:t>
      </w:r>
      <w:r>
        <w:rPr>
          <w:spacing w:val="-7"/>
          <w:w w:val="105"/>
          <w:sz w:val="18"/>
        </w:rPr>
        <w:t> </w:t>
      </w:r>
      <w:r>
        <w:rPr>
          <w:w w:val="105"/>
          <w:sz w:val="18"/>
        </w:rPr>
        <w:t>under</w:t>
      </w:r>
      <w:r>
        <w:rPr>
          <w:spacing w:val="-15"/>
          <w:w w:val="105"/>
          <w:sz w:val="18"/>
        </w:rPr>
        <w:t> </w:t>
      </w:r>
      <w:r>
        <w:rPr>
          <w:w w:val="105"/>
          <w:sz w:val="18"/>
        </w:rPr>
        <w:t>the</w:t>
      </w:r>
      <w:r>
        <w:rPr>
          <w:spacing w:val="-7"/>
          <w:w w:val="105"/>
          <w:sz w:val="18"/>
        </w:rPr>
        <w:t> </w:t>
      </w:r>
      <w:r>
        <w:rPr>
          <w:w w:val="105"/>
          <w:sz w:val="18"/>
        </w:rPr>
        <w:t>provisions</w:t>
      </w:r>
      <w:r>
        <w:rPr>
          <w:spacing w:val="-4"/>
          <w:w w:val="105"/>
          <w:sz w:val="18"/>
        </w:rPr>
        <w:t> </w:t>
      </w:r>
      <w:r>
        <w:rPr>
          <w:w w:val="105"/>
          <w:sz w:val="18"/>
        </w:rPr>
        <w:t>of</w:t>
      </w:r>
      <w:r>
        <w:rPr>
          <w:spacing w:val="-16"/>
          <w:w w:val="105"/>
          <w:sz w:val="18"/>
        </w:rPr>
        <w:t> </w:t>
      </w:r>
      <w:r>
        <w:rPr>
          <w:w w:val="105"/>
          <w:sz w:val="18"/>
        </w:rPr>
        <w:t>this</w:t>
      </w:r>
      <w:r>
        <w:rPr>
          <w:spacing w:val="-4"/>
          <w:w w:val="105"/>
          <w:sz w:val="18"/>
        </w:rPr>
        <w:t> </w:t>
      </w:r>
      <w:r>
        <w:rPr>
          <w:w w:val="105"/>
          <w:sz w:val="18"/>
        </w:rPr>
        <w:t>Article</w:t>
      </w:r>
      <w:r>
        <w:rPr>
          <w:spacing w:val="-7"/>
          <w:w w:val="105"/>
          <w:sz w:val="18"/>
        </w:rPr>
        <w:t> </w:t>
      </w:r>
      <w:r>
        <w:rPr>
          <w:w w:val="105"/>
          <w:sz w:val="18"/>
        </w:rPr>
        <w:t>needs</w:t>
      </w:r>
      <w:r>
        <w:rPr>
          <w:spacing w:val="-4"/>
          <w:w w:val="105"/>
          <w:sz w:val="18"/>
        </w:rPr>
        <w:t> </w:t>
      </w:r>
      <w:r>
        <w:rPr>
          <w:w w:val="105"/>
          <w:sz w:val="18"/>
        </w:rPr>
        <w:t>to</w:t>
      </w:r>
      <w:r>
        <w:rPr>
          <w:spacing w:val="-15"/>
          <w:w w:val="105"/>
          <w:sz w:val="18"/>
        </w:rPr>
        <w:t> </w:t>
      </w:r>
      <w:r>
        <w:rPr>
          <w:w w:val="105"/>
          <w:sz w:val="18"/>
        </w:rPr>
        <w:t>be investigated,</w:t>
      </w:r>
      <w:r>
        <w:rPr>
          <w:spacing w:val="-6"/>
          <w:w w:val="105"/>
          <w:sz w:val="18"/>
        </w:rPr>
        <w:t> </w:t>
      </w:r>
      <w:r>
        <w:rPr>
          <w:w w:val="105"/>
          <w:sz w:val="18"/>
        </w:rPr>
        <w:t>then</w:t>
      </w:r>
      <w:r>
        <w:rPr>
          <w:spacing w:val="-16"/>
          <w:w w:val="105"/>
          <w:sz w:val="18"/>
        </w:rPr>
        <w:t> </w:t>
      </w:r>
      <w:r>
        <w:rPr>
          <w:w w:val="105"/>
          <w:sz w:val="18"/>
        </w:rPr>
        <w:t>the</w:t>
      </w:r>
      <w:r>
        <w:rPr>
          <w:spacing w:val="-9"/>
          <w:w w:val="105"/>
          <w:sz w:val="18"/>
        </w:rPr>
        <w:t> </w:t>
      </w:r>
      <w:r>
        <w:rPr>
          <w:w w:val="105"/>
          <w:sz w:val="18"/>
        </w:rPr>
        <w:t>procedure</w:t>
      </w:r>
      <w:r>
        <w:rPr>
          <w:spacing w:val="-9"/>
          <w:w w:val="105"/>
          <w:sz w:val="18"/>
        </w:rPr>
        <w:t> </w:t>
      </w:r>
      <w:r>
        <w:rPr>
          <w:w w:val="105"/>
          <w:sz w:val="18"/>
        </w:rPr>
        <w:t>shall</w:t>
      </w:r>
      <w:r>
        <w:rPr>
          <w:spacing w:val="-16"/>
          <w:w w:val="105"/>
          <w:sz w:val="18"/>
        </w:rPr>
        <w:t> </w:t>
      </w:r>
      <w:r>
        <w:rPr>
          <w:w w:val="105"/>
          <w:sz w:val="18"/>
        </w:rPr>
        <w:t>be</w:t>
      </w:r>
      <w:r>
        <w:rPr>
          <w:spacing w:val="-9"/>
          <w:w w:val="105"/>
          <w:sz w:val="18"/>
        </w:rPr>
        <w:t> </w:t>
      </w:r>
      <w:r>
        <w:rPr>
          <w:w w:val="105"/>
          <w:sz w:val="18"/>
        </w:rPr>
        <w:t>as</w:t>
      </w:r>
      <w:r>
        <w:rPr>
          <w:spacing w:val="-5"/>
          <w:w w:val="105"/>
          <w:sz w:val="18"/>
        </w:rPr>
        <w:t> </w:t>
      </w:r>
      <w:r>
        <w:rPr>
          <w:w w:val="105"/>
          <w:sz w:val="18"/>
        </w:rPr>
        <w:t>follows:</w:t>
      </w:r>
    </w:p>
    <w:p>
      <w:pPr>
        <w:pStyle w:val="ListParagraph"/>
        <w:numPr>
          <w:ilvl w:val="2"/>
          <w:numId w:val="2"/>
        </w:numPr>
        <w:tabs>
          <w:tab w:pos="4322" w:val="left" w:leader="none"/>
          <w:tab w:pos="4324" w:val="left" w:leader="none"/>
        </w:tabs>
        <w:spacing w:line="232" w:lineRule="auto" w:before="2" w:after="0"/>
        <w:ind w:left="4324" w:right="1379" w:hanging="190"/>
        <w:jc w:val="left"/>
        <w:rPr>
          <w:sz w:val="18"/>
        </w:rPr>
      </w:pPr>
      <w:r>
        <w:rPr>
          <w:w w:val="105"/>
          <w:sz w:val="18"/>
        </w:rPr>
        <w:t>the</w:t>
      </w:r>
      <w:r>
        <w:rPr>
          <w:spacing w:val="-11"/>
          <w:w w:val="105"/>
          <w:sz w:val="18"/>
        </w:rPr>
        <w:t> </w:t>
      </w:r>
      <w:r>
        <w:rPr>
          <w:w w:val="105"/>
          <w:sz w:val="18"/>
        </w:rPr>
        <w:t>President</w:t>
      </w:r>
      <w:r>
        <w:rPr>
          <w:spacing w:val="-11"/>
          <w:w w:val="105"/>
          <w:sz w:val="18"/>
        </w:rPr>
        <w:t> </w:t>
      </w:r>
      <w:r>
        <w:rPr>
          <w:w w:val="105"/>
          <w:sz w:val="18"/>
        </w:rPr>
        <w:t>shall</w:t>
      </w:r>
      <w:r>
        <w:rPr>
          <w:spacing w:val="-18"/>
          <w:w w:val="105"/>
          <w:sz w:val="18"/>
        </w:rPr>
        <w:t> </w:t>
      </w:r>
      <w:r>
        <w:rPr>
          <w:w w:val="105"/>
          <w:sz w:val="18"/>
        </w:rPr>
        <w:t>appoint</w:t>
      </w:r>
      <w:r>
        <w:rPr>
          <w:spacing w:val="-11"/>
          <w:w w:val="105"/>
          <w:sz w:val="18"/>
        </w:rPr>
        <w:t> </w:t>
      </w:r>
      <w:r>
        <w:rPr>
          <w:w w:val="105"/>
          <w:sz w:val="18"/>
        </w:rPr>
        <w:t>a</w:t>
      </w:r>
      <w:r>
        <w:rPr>
          <w:spacing w:val="-8"/>
          <w:w w:val="105"/>
          <w:sz w:val="18"/>
        </w:rPr>
        <w:t> </w:t>
      </w:r>
      <w:r>
        <w:rPr>
          <w:w w:val="105"/>
          <w:sz w:val="18"/>
        </w:rPr>
        <w:t>Special</w:t>
      </w:r>
      <w:r>
        <w:rPr>
          <w:spacing w:val="-18"/>
          <w:w w:val="105"/>
          <w:sz w:val="18"/>
        </w:rPr>
        <w:t> </w:t>
      </w:r>
      <w:r>
        <w:rPr>
          <w:w w:val="105"/>
          <w:sz w:val="18"/>
        </w:rPr>
        <w:t>Tribunal</w:t>
      </w:r>
      <w:r>
        <w:rPr>
          <w:spacing w:val="-18"/>
          <w:w w:val="105"/>
          <w:sz w:val="18"/>
        </w:rPr>
        <w:t> </w:t>
      </w:r>
      <w:r>
        <w:rPr>
          <w:w w:val="105"/>
          <w:sz w:val="18"/>
        </w:rPr>
        <w:t>which</w:t>
      </w:r>
      <w:r>
        <w:rPr>
          <w:spacing w:val="-18"/>
          <w:w w:val="105"/>
          <w:sz w:val="18"/>
        </w:rPr>
        <w:t> </w:t>
      </w:r>
      <w:r>
        <w:rPr>
          <w:w w:val="105"/>
          <w:sz w:val="18"/>
        </w:rPr>
        <w:t>shall</w:t>
      </w:r>
      <w:r>
        <w:rPr>
          <w:spacing w:val="-18"/>
          <w:w w:val="105"/>
          <w:sz w:val="18"/>
        </w:rPr>
        <w:t> </w:t>
      </w:r>
      <w:r>
        <w:rPr>
          <w:w w:val="105"/>
          <w:sz w:val="18"/>
        </w:rPr>
        <w:t>consist</w:t>
      </w:r>
      <w:r>
        <w:rPr>
          <w:spacing w:val="-11"/>
          <w:w w:val="105"/>
          <w:sz w:val="18"/>
        </w:rPr>
        <w:t> </w:t>
      </w:r>
      <w:r>
        <w:rPr>
          <w:w w:val="105"/>
          <w:sz w:val="18"/>
        </w:rPr>
        <w:t>of</w:t>
      </w:r>
      <w:r>
        <w:rPr>
          <w:spacing w:val="-19"/>
          <w:w w:val="105"/>
          <w:sz w:val="18"/>
        </w:rPr>
        <w:t> </w:t>
      </w:r>
      <w:r>
        <w:rPr>
          <w:w w:val="105"/>
          <w:sz w:val="18"/>
        </w:rPr>
        <w:t>a Chairman</w:t>
      </w:r>
      <w:r>
        <w:rPr>
          <w:spacing w:val="-14"/>
          <w:w w:val="105"/>
          <w:sz w:val="18"/>
        </w:rPr>
        <w:t> </w:t>
      </w:r>
      <w:r>
        <w:rPr>
          <w:w w:val="105"/>
          <w:sz w:val="18"/>
        </w:rPr>
        <w:t>and</w:t>
      </w:r>
      <w:r>
        <w:rPr>
          <w:spacing w:val="-15"/>
          <w:w w:val="105"/>
          <w:sz w:val="18"/>
        </w:rPr>
        <w:t> </w:t>
      </w:r>
      <w:r>
        <w:rPr>
          <w:w w:val="105"/>
          <w:sz w:val="18"/>
        </w:rPr>
        <w:t>not</w:t>
      </w:r>
      <w:r>
        <w:rPr>
          <w:spacing w:val="-6"/>
          <w:w w:val="105"/>
          <w:sz w:val="18"/>
        </w:rPr>
        <w:t> </w:t>
      </w:r>
      <w:r>
        <w:rPr>
          <w:w w:val="105"/>
          <w:sz w:val="18"/>
        </w:rPr>
        <w:t>less</w:t>
      </w:r>
      <w:r>
        <w:rPr>
          <w:spacing w:val="-2"/>
          <w:w w:val="105"/>
          <w:sz w:val="18"/>
        </w:rPr>
        <w:t> </w:t>
      </w:r>
      <w:r>
        <w:rPr>
          <w:w w:val="105"/>
          <w:sz w:val="18"/>
        </w:rPr>
        <w:t>than</w:t>
      </w:r>
      <w:r>
        <w:rPr>
          <w:spacing w:val="-14"/>
          <w:w w:val="105"/>
          <w:sz w:val="18"/>
        </w:rPr>
        <w:t> </w:t>
      </w:r>
      <w:r>
        <w:rPr>
          <w:w w:val="105"/>
          <w:sz w:val="18"/>
        </w:rPr>
        <w:t>two</w:t>
      </w:r>
      <w:r>
        <w:rPr>
          <w:spacing w:val="-14"/>
          <w:w w:val="105"/>
          <w:sz w:val="18"/>
        </w:rPr>
        <w:t> </w:t>
      </w:r>
      <w:r>
        <w:rPr>
          <w:w w:val="105"/>
          <w:sz w:val="18"/>
        </w:rPr>
        <w:t>other</w:t>
      </w:r>
      <w:r>
        <w:rPr>
          <w:spacing w:val="-14"/>
          <w:w w:val="105"/>
          <w:sz w:val="18"/>
        </w:rPr>
        <w:t> </w:t>
      </w:r>
      <w:r>
        <w:rPr>
          <w:w w:val="105"/>
          <w:sz w:val="18"/>
        </w:rPr>
        <w:t>members.</w:t>
      </w:r>
      <w:r>
        <w:rPr>
          <w:spacing w:val="-4"/>
          <w:w w:val="105"/>
          <w:sz w:val="18"/>
        </w:rPr>
        <w:t> </w:t>
      </w:r>
      <w:r>
        <w:rPr>
          <w:w w:val="105"/>
          <w:sz w:val="18"/>
        </w:rPr>
        <w:t>The</w:t>
      </w:r>
      <w:r>
        <w:rPr>
          <w:spacing w:val="-6"/>
          <w:w w:val="105"/>
          <w:sz w:val="18"/>
        </w:rPr>
        <w:t> </w:t>
      </w:r>
      <w:r>
        <w:rPr>
          <w:w w:val="105"/>
          <w:sz w:val="18"/>
        </w:rPr>
        <w:t>Chairman</w:t>
      </w:r>
      <w:r>
        <w:rPr>
          <w:spacing w:val="-14"/>
          <w:w w:val="105"/>
          <w:sz w:val="18"/>
        </w:rPr>
        <w:t> </w:t>
      </w:r>
      <w:r>
        <w:rPr>
          <w:w w:val="105"/>
          <w:sz w:val="18"/>
        </w:rPr>
        <w:t>and</w:t>
      </w:r>
      <w:r>
        <w:rPr>
          <w:spacing w:val="-15"/>
          <w:w w:val="105"/>
          <w:sz w:val="18"/>
        </w:rPr>
        <w:t> </w:t>
      </w:r>
      <w:r>
        <w:rPr>
          <w:w w:val="105"/>
          <w:sz w:val="18"/>
        </w:rPr>
        <w:t>at least</w:t>
      </w:r>
      <w:r>
        <w:rPr>
          <w:spacing w:val="-17"/>
          <w:w w:val="105"/>
          <w:sz w:val="18"/>
        </w:rPr>
        <w:t> </w:t>
      </w:r>
      <w:r>
        <w:rPr>
          <w:w w:val="105"/>
          <w:sz w:val="18"/>
        </w:rPr>
        <w:t>half</w:t>
      </w:r>
      <w:r>
        <w:rPr>
          <w:spacing w:val="-24"/>
          <w:w w:val="105"/>
          <w:sz w:val="18"/>
        </w:rPr>
        <w:t> </w:t>
      </w:r>
      <w:r>
        <w:rPr>
          <w:w w:val="105"/>
          <w:sz w:val="18"/>
        </w:rPr>
        <w:t>of</w:t>
      </w:r>
      <w:r>
        <w:rPr>
          <w:spacing w:val="-24"/>
          <w:w w:val="105"/>
          <w:sz w:val="18"/>
        </w:rPr>
        <w:t> </w:t>
      </w:r>
      <w:r>
        <w:rPr>
          <w:w w:val="105"/>
          <w:sz w:val="18"/>
        </w:rPr>
        <w:t>the</w:t>
      </w:r>
      <w:r>
        <w:rPr>
          <w:spacing w:val="-17"/>
          <w:w w:val="105"/>
          <w:sz w:val="18"/>
        </w:rPr>
        <w:t> </w:t>
      </w:r>
      <w:r>
        <w:rPr>
          <w:w w:val="105"/>
          <w:sz w:val="18"/>
        </w:rPr>
        <w:t>other</w:t>
      </w:r>
      <w:r>
        <w:rPr>
          <w:spacing w:val="-23"/>
          <w:w w:val="105"/>
          <w:sz w:val="18"/>
        </w:rPr>
        <w:t> </w:t>
      </w:r>
      <w:r>
        <w:rPr>
          <w:w w:val="105"/>
          <w:sz w:val="18"/>
        </w:rPr>
        <w:t>members</w:t>
      </w:r>
      <w:r>
        <w:rPr>
          <w:spacing w:val="-14"/>
          <w:w w:val="105"/>
          <w:sz w:val="18"/>
        </w:rPr>
        <w:t> </w:t>
      </w:r>
      <w:r>
        <w:rPr>
          <w:w w:val="105"/>
          <w:sz w:val="18"/>
        </w:rPr>
        <w:t>of</w:t>
      </w:r>
      <w:r>
        <w:rPr>
          <w:spacing w:val="-24"/>
          <w:w w:val="105"/>
          <w:sz w:val="18"/>
        </w:rPr>
        <w:t> </w:t>
      </w:r>
      <w:r>
        <w:rPr>
          <w:w w:val="105"/>
          <w:sz w:val="18"/>
        </w:rPr>
        <w:t>that</w:t>
      </w:r>
      <w:r>
        <w:rPr>
          <w:spacing w:val="-17"/>
          <w:w w:val="105"/>
          <w:sz w:val="18"/>
        </w:rPr>
        <w:t> </w:t>
      </w:r>
      <w:r>
        <w:rPr>
          <w:w w:val="105"/>
          <w:sz w:val="18"/>
        </w:rPr>
        <w:t>Special</w:t>
      </w:r>
      <w:r>
        <w:rPr>
          <w:spacing w:val="-23"/>
          <w:w w:val="105"/>
          <w:sz w:val="18"/>
        </w:rPr>
        <w:t> </w:t>
      </w:r>
      <w:r>
        <w:rPr>
          <w:w w:val="105"/>
          <w:sz w:val="18"/>
        </w:rPr>
        <w:t>Tribunal</w:t>
      </w:r>
      <w:r>
        <w:rPr>
          <w:spacing w:val="-23"/>
          <w:w w:val="105"/>
          <w:sz w:val="18"/>
        </w:rPr>
        <w:t> </w:t>
      </w:r>
      <w:r>
        <w:rPr>
          <w:w w:val="105"/>
          <w:sz w:val="18"/>
        </w:rPr>
        <w:t>shall</w:t>
      </w:r>
      <w:r>
        <w:rPr>
          <w:spacing w:val="-22"/>
          <w:w w:val="105"/>
          <w:sz w:val="18"/>
        </w:rPr>
        <w:t> </w:t>
      </w:r>
      <w:r>
        <w:rPr>
          <w:w w:val="105"/>
          <w:sz w:val="18"/>
        </w:rPr>
        <w:t>be</w:t>
      </w:r>
      <w:r>
        <w:rPr>
          <w:spacing w:val="-17"/>
          <w:w w:val="105"/>
          <w:sz w:val="18"/>
        </w:rPr>
        <w:t> </w:t>
      </w:r>
      <w:r>
        <w:rPr>
          <w:w w:val="105"/>
          <w:sz w:val="18"/>
        </w:rPr>
        <w:t>persons who</w:t>
      </w:r>
      <w:r>
        <w:rPr>
          <w:spacing w:val="-23"/>
          <w:w w:val="105"/>
          <w:sz w:val="18"/>
        </w:rPr>
        <w:t> </w:t>
      </w:r>
      <w:r>
        <w:rPr>
          <w:w w:val="105"/>
          <w:sz w:val="18"/>
        </w:rPr>
        <w:t>are</w:t>
      </w:r>
      <w:r>
        <w:rPr>
          <w:spacing w:val="-17"/>
          <w:w w:val="105"/>
          <w:sz w:val="18"/>
        </w:rPr>
        <w:t> </w:t>
      </w:r>
      <w:r>
        <w:rPr>
          <w:w w:val="105"/>
          <w:sz w:val="18"/>
        </w:rPr>
        <w:t>or</w:t>
      </w:r>
      <w:r>
        <w:rPr>
          <w:spacing w:val="-23"/>
          <w:w w:val="105"/>
          <w:sz w:val="18"/>
        </w:rPr>
        <w:t> </w:t>
      </w:r>
      <w:r>
        <w:rPr>
          <w:w w:val="105"/>
          <w:sz w:val="18"/>
        </w:rPr>
        <w:t>have</w:t>
      </w:r>
      <w:r>
        <w:rPr>
          <w:spacing w:val="-17"/>
          <w:w w:val="105"/>
          <w:sz w:val="18"/>
        </w:rPr>
        <w:t> </w:t>
      </w:r>
      <w:r>
        <w:rPr>
          <w:w w:val="105"/>
          <w:sz w:val="18"/>
        </w:rPr>
        <w:t>been</w:t>
      </w:r>
      <w:r>
        <w:rPr>
          <w:spacing w:val="-23"/>
          <w:w w:val="105"/>
          <w:sz w:val="18"/>
        </w:rPr>
        <w:t> </w:t>
      </w:r>
      <w:r>
        <w:rPr>
          <w:w w:val="105"/>
          <w:sz w:val="18"/>
        </w:rPr>
        <w:t>Judges</w:t>
      </w:r>
      <w:r>
        <w:rPr>
          <w:spacing w:val="-14"/>
          <w:w w:val="105"/>
          <w:sz w:val="18"/>
        </w:rPr>
        <w:t> </w:t>
      </w:r>
      <w:r>
        <w:rPr>
          <w:w w:val="105"/>
          <w:sz w:val="18"/>
        </w:rPr>
        <w:t>of</w:t>
      </w:r>
      <w:r>
        <w:rPr>
          <w:spacing w:val="-24"/>
          <w:w w:val="105"/>
          <w:sz w:val="18"/>
        </w:rPr>
        <w:t> </w:t>
      </w:r>
      <w:r>
        <w:rPr>
          <w:w w:val="105"/>
          <w:sz w:val="18"/>
        </w:rPr>
        <w:t>the</w:t>
      </w:r>
      <w:r>
        <w:rPr>
          <w:spacing w:val="-17"/>
          <w:w w:val="105"/>
          <w:sz w:val="18"/>
        </w:rPr>
        <w:t> </w:t>
      </w:r>
      <w:r>
        <w:rPr>
          <w:w w:val="105"/>
          <w:sz w:val="18"/>
        </w:rPr>
        <w:t>High</w:t>
      </w:r>
      <w:r>
        <w:rPr>
          <w:spacing w:val="-23"/>
          <w:w w:val="105"/>
          <w:sz w:val="18"/>
        </w:rPr>
        <w:t> </w:t>
      </w:r>
      <w:r>
        <w:rPr>
          <w:w w:val="105"/>
          <w:sz w:val="18"/>
        </w:rPr>
        <w:t>Court</w:t>
      </w:r>
      <w:r>
        <w:rPr>
          <w:spacing w:val="-17"/>
          <w:w w:val="105"/>
          <w:sz w:val="18"/>
        </w:rPr>
        <w:t> </w:t>
      </w:r>
      <w:r>
        <w:rPr>
          <w:w w:val="105"/>
          <w:sz w:val="18"/>
        </w:rPr>
        <w:t>or</w:t>
      </w:r>
      <w:r>
        <w:rPr>
          <w:spacing w:val="-22"/>
          <w:w w:val="105"/>
          <w:sz w:val="18"/>
        </w:rPr>
        <w:t> </w:t>
      </w:r>
      <w:r>
        <w:rPr>
          <w:w w:val="105"/>
          <w:sz w:val="18"/>
        </w:rPr>
        <w:t>of</w:t>
      </w:r>
      <w:r>
        <w:rPr>
          <w:spacing w:val="-24"/>
          <w:w w:val="105"/>
          <w:sz w:val="18"/>
        </w:rPr>
        <w:t> </w:t>
      </w:r>
      <w:r>
        <w:rPr>
          <w:w w:val="105"/>
          <w:sz w:val="18"/>
        </w:rPr>
        <w:t>the</w:t>
      </w:r>
      <w:r>
        <w:rPr>
          <w:spacing w:val="-17"/>
          <w:w w:val="105"/>
          <w:sz w:val="18"/>
        </w:rPr>
        <w:t> </w:t>
      </w:r>
      <w:r>
        <w:rPr>
          <w:w w:val="105"/>
          <w:sz w:val="18"/>
        </w:rPr>
        <w:t>Court</w:t>
      </w:r>
      <w:r>
        <w:rPr>
          <w:spacing w:val="-17"/>
          <w:w w:val="105"/>
          <w:sz w:val="18"/>
        </w:rPr>
        <w:t> </w:t>
      </w:r>
      <w:r>
        <w:rPr>
          <w:w w:val="105"/>
          <w:sz w:val="18"/>
        </w:rPr>
        <w:t>of</w:t>
      </w:r>
      <w:r>
        <w:rPr>
          <w:spacing w:val="-24"/>
          <w:w w:val="105"/>
          <w:sz w:val="18"/>
        </w:rPr>
        <w:t> </w:t>
      </w:r>
      <w:r>
        <w:rPr>
          <w:w w:val="105"/>
          <w:sz w:val="18"/>
        </w:rPr>
        <w:t>Appeal in</w:t>
      </w:r>
      <w:r>
        <w:rPr>
          <w:spacing w:val="-5"/>
          <w:w w:val="105"/>
          <w:sz w:val="18"/>
        </w:rPr>
        <w:t> </w:t>
      </w:r>
      <w:r>
        <w:rPr>
          <w:w w:val="105"/>
          <w:sz w:val="18"/>
        </w:rPr>
        <w:t>any country within</w:t>
      </w:r>
      <w:r>
        <w:rPr>
          <w:spacing w:val="-5"/>
          <w:w w:val="105"/>
          <w:sz w:val="18"/>
        </w:rPr>
        <w:t> </w:t>
      </w:r>
      <w:r>
        <w:rPr>
          <w:w w:val="105"/>
          <w:sz w:val="18"/>
        </w:rPr>
        <w:t>the Commonwealth;</w:t>
      </w:r>
    </w:p>
    <w:p>
      <w:pPr>
        <w:pStyle w:val="ListParagraph"/>
        <w:numPr>
          <w:ilvl w:val="2"/>
          <w:numId w:val="2"/>
        </w:numPr>
        <w:tabs>
          <w:tab w:pos="4322" w:val="left" w:leader="none"/>
          <w:tab w:pos="4324" w:val="left" w:leader="none"/>
        </w:tabs>
        <w:spacing w:line="232" w:lineRule="auto" w:before="4" w:after="0"/>
        <w:ind w:left="4324" w:right="1244" w:hanging="190"/>
        <w:jc w:val="left"/>
        <w:rPr>
          <w:sz w:val="18"/>
        </w:rPr>
      </w:pPr>
      <w:r>
        <w:rPr>
          <w:w w:val="105"/>
          <w:sz w:val="18"/>
        </w:rPr>
        <w:t>the</w:t>
      </w:r>
      <w:r>
        <w:rPr>
          <w:spacing w:val="-17"/>
          <w:w w:val="105"/>
          <w:sz w:val="18"/>
        </w:rPr>
        <w:t> </w:t>
      </w:r>
      <w:r>
        <w:rPr>
          <w:w w:val="105"/>
          <w:sz w:val="18"/>
        </w:rPr>
        <w:t>Special</w:t>
      </w:r>
      <w:r>
        <w:rPr>
          <w:spacing w:val="-23"/>
          <w:w w:val="105"/>
          <w:sz w:val="18"/>
        </w:rPr>
        <w:t> </w:t>
      </w:r>
      <w:r>
        <w:rPr>
          <w:w w:val="105"/>
          <w:sz w:val="18"/>
        </w:rPr>
        <w:t>Tribunal</w:t>
      </w:r>
      <w:r>
        <w:rPr>
          <w:spacing w:val="-23"/>
          <w:w w:val="105"/>
          <w:sz w:val="18"/>
        </w:rPr>
        <w:t> </w:t>
      </w:r>
      <w:r>
        <w:rPr>
          <w:w w:val="105"/>
          <w:sz w:val="18"/>
        </w:rPr>
        <w:t>shall</w:t>
      </w:r>
      <w:r>
        <w:rPr>
          <w:spacing w:val="-23"/>
          <w:w w:val="105"/>
          <w:sz w:val="18"/>
        </w:rPr>
        <w:t> </w:t>
      </w:r>
      <w:r>
        <w:rPr>
          <w:w w:val="105"/>
          <w:sz w:val="18"/>
        </w:rPr>
        <w:t>investigate</w:t>
      </w:r>
      <w:r>
        <w:rPr>
          <w:spacing w:val="-17"/>
          <w:w w:val="105"/>
          <w:sz w:val="18"/>
        </w:rPr>
        <w:t> </w:t>
      </w:r>
      <w:r>
        <w:rPr>
          <w:w w:val="105"/>
          <w:sz w:val="18"/>
        </w:rPr>
        <w:t>and</w:t>
      </w:r>
      <w:r>
        <w:rPr>
          <w:spacing w:val="-23"/>
          <w:w w:val="105"/>
          <w:sz w:val="18"/>
        </w:rPr>
        <w:t> </w:t>
      </w:r>
      <w:r>
        <w:rPr>
          <w:w w:val="105"/>
          <w:sz w:val="18"/>
        </w:rPr>
        <w:t>submit</w:t>
      </w:r>
      <w:r>
        <w:rPr>
          <w:spacing w:val="-17"/>
          <w:w w:val="105"/>
          <w:sz w:val="18"/>
        </w:rPr>
        <w:t> </w:t>
      </w:r>
      <w:r>
        <w:rPr>
          <w:w w:val="105"/>
          <w:sz w:val="18"/>
        </w:rPr>
        <w:t>a</w:t>
      </w:r>
      <w:r>
        <w:rPr>
          <w:spacing w:val="-15"/>
          <w:w w:val="105"/>
          <w:sz w:val="18"/>
        </w:rPr>
        <w:t> </w:t>
      </w:r>
      <w:r>
        <w:rPr>
          <w:w w:val="105"/>
          <w:sz w:val="18"/>
        </w:rPr>
        <w:t>report</w:t>
      </w:r>
      <w:r>
        <w:rPr>
          <w:spacing w:val="-17"/>
          <w:w w:val="105"/>
          <w:sz w:val="18"/>
        </w:rPr>
        <w:t> </w:t>
      </w:r>
      <w:r>
        <w:rPr>
          <w:w w:val="105"/>
          <w:sz w:val="18"/>
        </w:rPr>
        <w:t>to</w:t>
      </w:r>
      <w:r>
        <w:rPr>
          <w:spacing w:val="-23"/>
          <w:w w:val="105"/>
          <w:sz w:val="18"/>
        </w:rPr>
        <w:t> </w:t>
      </w:r>
      <w:r>
        <w:rPr>
          <w:w w:val="105"/>
          <w:sz w:val="18"/>
        </w:rPr>
        <w:t>the</w:t>
      </w:r>
      <w:r>
        <w:rPr>
          <w:spacing w:val="-16"/>
          <w:w w:val="105"/>
          <w:sz w:val="18"/>
        </w:rPr>
        <w:t> </w:t>
      </w:r>
      <w:r>
        <w:rPr>
          <w:w w:val="105"/>
          <w:sz w:val="18"/>
        </w:rPr>
        <w:t>President on</w:t>
      </w:r>
      <w:r>
        <w:rPr>
          <w:spacing w:val="-16"/>
          <w:w w:val="105"/>
          <w:sz w:val="18"/>
        </w:rPr>
        <w:t> </w:t>
      </w:r>
      <w:r>
        <w:rPr>
          <w:w w:val="105"/>
          <w:sz w:val="18"/>
        </w:rPr>
        <w:t>this</w:t>
      </w:r>
      <w:r>
        <w:rPr>
          <w:spacing w:val="-5"/>
          <w:w w:val="105"/>
          <w:sz w:val="18"/>
        </w:rPr>
        <w:t> </w:t>
      </w:r>
      <w:r>
        <w:rPr>
          <w:w w:val="105"/>
          <w:sz w:val="18"/>
        </w:rPr>
        <w:t>whole</w:t>
      </w:r>
      <w:r>
        <w:rPr>
          <w:spacing w:val="-9"/>
          <w:w w:val="105"/>
          <w:sz w:val="18"/>
        </w:rPr>
        <w:t> </w:t>
      </w:r>
      <w:r>
        <w:rPr>
          <w:w w:val="105"/>
          <w:sz w:val="18"/>
        </w:rPr>
        <w:t>matter,</w:t>
      </w:r>
      <w:r>
        <w:rPr>
          <w:spacing w:val="-6"/>
          <w:w w:val="105"/>
          <w:sz w:val="18"/>
        </w:rPr>
        <w:t> </w:t>
      </w:r>
      <w:r>
        <w:rPr>
          <w:w w:val="105"/>
          <w:sz w:val="18"/>
        </w:rPr>
        <w:t>and</w:t>
      </w:r>
      <w:r>
        <w:rPr>
          <w:spacing w:val="-17"/>
          <w:w w:val="105"/>
          <w:sz w:val="18"/>
        </w:rPr>
        <w:t> </w:t>
      </w:r>
      <w:r>
        <w:rPr>
          <w:w w:val="105"/>
          <w:sz w:val="18"/>
        </w:rPr>
        <w:t>shall</w:t>
      </w:r>
      <w:r>
        <w:rPr>
          <w:spacing w:val="-16"/>
          <w:w w:val="105"/>
          <w:sz w:val="18"/>
        </w:rPr>
        <w:t> </w:t>
      </w:r>
      <w:r>
        <w:rPr>
          <w:w w:val="105"/>
          <w:sz w:val="18"/>
        </w:rPr>
        <w:t>advise</w:t>
      </w:r>
      <w:r>
        <w:rPr>
          <w:spacing w:val="-9"/>
          <w:w w:val="105"/>
          <w:sz w:val="18"/>
        </w:rPr>
        <w:t> </w:t>
      </w:r>
      <w:r>
        <w:rPr>
          <w:w w:val="105"/>
          <w:sz w:val="18"/>
        </w:rPr>
        <w:t>him</w:t>
      </w:r>
      <w:r>
        <w:rPr>
          <w:spacing w:val="-9"/>
          <w:w w:val="105"/>
          <w:sz w:val="18"/>
        </w:rPr>
        <w:t> </w:t>
      </w:r>
      <w:r>
        <w:rPr>
          <w:w w:val="105"/>
          <w:sz w:val="18"/>
        </w:rPr>
        <w:t>whether</w:t>
      </w:r>
      <w:r>
        <w:rPr>
          <w:spacing w:val="-16"/>
          <w:w w:val="105"/>
          <w:sz w:val="18"/>
        </w:rPr>
        <w:t> </w:t>
      </w:r>
      <w:r>
        <w:rPr>
          <w:w w:val="105"/>
          <w:sz w:val="18"/>
        </w:rPr>
        <w:t>or</w:t>
      </w:r>
      <w:r>
        <w:rPr>
          <w:spacing w:val="-16"/>
          <w:w w:val="105"/>
          <w:sz w:val="18"/>
        </w:rPr>
        <w:t> </w:t>
      </w:r>
      <w:r>
        <w:rPr>
          <w:w w:val="105"/>
          <w:sz w:val="18"/>
        </w:rPr>
        <w:t>not</w:t>
      </w:r>
      <w:r>
        <w:rPr>
          <w:spacing w:val="-9"/>
          <w:w w:val="105"/>
          <w:sz w:val="18"/>
        </w:rPr>
        <w:t> </w:t>
      </w:r>
      <w:r>
        <w:rPr>
          <w:w w:val="105"/>
          <w:sz w:val="18"/>
        </w:rPr>
        <w:t>the</w:t>
      </w:r>
      <w:r>
        <w:rPr>
          <w:spacing w:val="-9"/>
          <w:w w:val="105"/>
          <w:sz w:val="18"/>
        </w:rPr>
        <w:t> </w:t>
      </w:r>
      <w:r>
        <w:rPr>
          <w:w w:val="105"/>
          <w:sz w:val="18"/>
        </w:rPr>
        <w:t>Controller </w:t>
      </w:r>
      <w:r>
        <w:rPr>
          <w:spacing w:val="-2"/>
          <w:w w:val="105"/>
          <w:sz w:val="18"/>
        </w:rPr>
        <w:t>and</w:t>
      </w:r>
      <w:r>
        <w:rPr>
          <w:spacing w:val="-21"/>
          <w:w w:val="105"/>
          <w:sz w:val="18"/>
        </w:rPr>
        <w:t> </w:t>
      </w:r>
      <w:r>
        <w:rPr>
          <w:spacing w:val="-2"/>
          <w:w w:val="105"/>
          <w:sz w:val="18"/>
        </w:rPr>
        <w:t>Auditor</w:t>
      </w:r>
      <w:r>
        <w:rPr>
          <w:spacing w:val="-20"/>
          <w:w w:val="105"/>
          <w:sz w:val="18"/>
        </w:rPr>
        <w:t> </w:t>
      </w:r>
      <w:r>
        <w:rPr>
          <w:spacing w:val="-2"/>
          <w:w w:val="105"/>
          <w:sz w:val="18"/>
        </w:rPr>
        <w:t>General</w:t>
      </w:r>
      <w:r>
        <w:rPr>
          <w:spacing w:val="-20"/>
          <w:w w:val="105"/>
          <w:sz w:val="18"/>
        </w:rPr>
        <w:t> </w:t>
      </w:r>
      <w:r>
        <w:rPr>
          <w:spacing w:val="-2"/>
          <w:w w:val="105"/>
          <w:sz w:val="18"/>
        </w:rPr>
        <w:t>should</w:t>
      </w:r>
      <w:r>
        <w:rPr>
          <w:spacing w:val="-21"/>
          <w:w w:val="105"/>
          <w:sz w:val="18"/>
        </w:rPr>
        <w:t> </w:t>
      </w:r>
      <w:r>
        <w:rPr>
          <w:spacing w:val="-2"/>
          <w:w w:val="105"/>
          <w:sz w:val="18"/>
        </w:rPr>
        <w:t>be</w:t>
      </w:r>
      <w:r>
        <w:rPr>
          <w:spacing w:val="-14"/>
          <w:w w:val="105"/>
          <w:sz w:val="18"/>
        </w:rPr>
        <w:t> </w:t>
      </w:r>
      <w:r>
        <w:rPr>
          <w:spacing w:val="-2"/>
          <w:w w:val="105"/>
          <w:sz w:val="18"/>
        </w:rPr>
        <w:t>removed</w:t>
      </w:r>
      <w:r>
        <w:rPr>
          <w:spacing w:val="-21"/>
          <w:w w:val="105"/>
          <w:sz w:val="18"/>
        </w:rPr>
        <w:t> </w:t>
      </w:r>
      <w:r>
        <w:rPr>
          <w:spacing w:val="-2"/>
          <w:w w:val="105"/>
          <w:sz w:val="18"/>
        </w:rPr>
        <w:t>from</w:t>
      </w:r>
      <w:r>
        <w:rPr>
          <w:spacing w:val="-14"/>
          <w:w w:val="105"/>
          <w:sz w:val="18"/>
        </w:rPr>
        <w:t> </w:t>
      </w:r>
      <w:r>
        <w:rPr>
          <w:spacing w:val="-2"/>
          <w:w w:val="105"/>
          <w:sz w:val="18"/>
        </w:rPr>
        <w:t>office</w:t>
      </w:r>
      <w:r>
        <w:rPr>
          <w:spacing w:val="-14"/>
          <w:w w:val="105"/>
          <w:sz w:val="18"/>
        </w:rPr>
        <w:t> </w:t>
      </w:r>
      <w:r>
        <w:rPr>
          <w:spacing w:val="-2"/>
          <w:w w:val="105"/>
          <w:sz w:val="18"/>
        </w:rPr>
        <w:t>in</w:t>
      </w:r>
      <w:r>
        <w:rPr>
          <w:spacing w:val="-20"/>
          <w:w w:val="105"/>
          <w:sz w:val="18"/>
        </w:rPr>
        <w:t> </w:t>
      </w:r>
      <w:r>
        <w:rPr>
          <w:spacing w:val="-2"/>
          <w:w w:val="105"/>
          <w:sz w:val="18"/>
        </w:rPr>
        <w:t>accordance</w:t>
      </w:r>
      <w:r>
        <w:rPr>
          <w:spacing w:val="-14"/>
          <w:w w:val="105"/>
          <w:sz w:val="18"/>
        </w:rPr>
        <w:t> </w:t>
      </w:r>
      <w:r>
        <w:rPr>
          <w:spacing w:val="-2"/>
          <w:w w:val="105"/>
          <w:sz w:val="18"/>
        </w:rPr>
        <w:t>with</w:t>
      </w:r>
      <w:r>
        <w:rPr>
          <w:spacing w:val="-20"/>
          <w:w w:val="105"/>
          <w:sz w:val="18"/>
        </w:rPr>
        <w:t> </w:t>
      </w:r>
      <w:r>
        <w:rPr>
          <w:spacing w:val="-2"/>
          <w:w w:val="105"/>
          <w:sz w:val="18"/>
        </w:rPr>
        <w:t>the </w:t>
      </w:r>
      <w:r>
        <w:rPr>
          <w:w w:val="105"/>
          <w:sz w:val="18"/>
        </w:rPr>
        <w:t>provisions</w:t>
      </w:r>
      <w:r>
        <w:rPr>
          <w:spacing w:val="-6"/>
          <w:w w:val="105"/>
          <w:sz w:val="18"/>
        </w:rPr>
        <w:t> </w:t>
      </w:r>
      <w:r>
        <w:rPr>
          <w:w w:val="105"/>
          <w:sz w:val="18"/>
        </w:rPr>
        <w:t>of</w:t>
      </w:r>
      <w:r>
        <w:rPr>
          <w:spacing w:val="-18"/>
          <w:w w:val="105"/>
          <w:sz w:val="18"/>
        </w:rPr>
        <w:t> </w:t>
      </w:r>
      <w:r>
        <w:rPr>
          <w:w w:val="105"/>
          <w:sz w:val="18"/>
        </w:rPr>
        <w:t>this</w:t>
      </w:r>
      <w:r>
        <w:rPr>
          <w:spacing w:val="-6"/>
          <w:w w:val="105"/>
          <w:sz w:val="18"/>
        </w:rPr>
        <w:t> </w:t>
      </w:r>
      <w:r>
        <w:rPr>
          <w:w w:val="105"/>
          <w:sz w:val="18"/>
        </w:rPr>
        <w:t>Article</w:t>
      </w:r>
      <w:r>
        <w:rPr>
          <w:spacing w:val="-10"/>
          <w:w w:val="105"/>
          <w:sz w:val="18"/>
        </w:rPr>
        <w:t> </w:t>
      </w:r>
      <w:r>
        <w:rPr>
          <w:w w:val="105"/>
          <w:sz w:val="18"/>
        </w:rPr>
        <w:t>on</w:t>
      </w:r>
      <w:r>
        <w:rPr>
          <w:spacing w:val="-17"/>
          <w:w w:val="105"/>
          <w:sz w:val="18"/>
        </w:rPr>
        <w:t> </w:t>
      </w:r>
      <w:r>
        <w:rPr>
          <w:w w:val="105"/>
          <w:sz w:val="18"/>
        </w:rPr>
        <w:t>the</w:t>
      </w:r>
      <w:r>
        <w:rPr>
          <w:spacing w:val="-10"/>
          <w:w w:val="105"/>
          <w:sz w:val="18"/>
        </w:rPr>
        <w:t> </w:t>
      </w:r>
      <w:r>
        <w:rPr>
          <w:w w:val="105"/>
          <w:sz w:val="18"/>
        </w:rPr>
        <w:t>grounds</w:t>
      </w:r>
      <w:r>
        <w:rPr>
          <w:spacing w:val="-6"/>
          <w:w w:val="105"/>
          <w:sz w:val="18"/>
        </w:rPr>
        <w:t> </w:t>
      </w:r>
      <w:r>
        <w:rPr>
          <w:w w:val="105"/>
          <w:sz w:val="18"/>
        </w:rPr>
        <w:t>of</w:t>
      </w:r>
      <w:r>
        <w:rPr>
          <w:spacing w:val="-18"/>
          <w:w w:val="105"/>
          <w:sz w:val="18"/>
        </w:rPr>
        <w:t> </w:t>
      </w:r>
      <w:r>
        <w:rPr>
          <w:w w:val="105"/>
          <w:sz w:val="18"/>
        </w:rPr>
        <w:t>inability</w:t>
      </w:r>
      <w:r>
        <w:rPr>
          <w:spacing w:val="-7"/>
          <w:w w:val="105"/>
          <w:sz w:val="18"/>
        </w:rPr>
        <w:t> </w:t>
      </w:r>
      <w:r>
        <w:rPr>
          <w:w w:val="105"/>
          <w:sz w:val="18"/>
        </w:rPr>
        <w:t>to</w:t>
      </w:r>
      <w:r>
        <w:rPr>
          <w:spacing w:val="-17"/>
          <w:w w:val="105"/>
          <w:sz w:val="18"/>
        </w:rPr>
        <w:t> </w:t>
      </w:r>
      <w:r>
        <w:rPr>
          <w:w w:val="105"/>
          <w:sz w:val="18"/>
        </w:rPr>
        <w:t>perform</w:t>
      </w:r>
      <w:r>
        <w:rPr>
          <w:spacing w:val="-10"/>
          <w:w w:val="105"/>
          <w:sz w:val="18"/>
        </w:rPr>
        <w:t> </w:t>
      </w:r>
      <w:r>
        <w:rPr>
          <w:w w:val="105"/>
          <w:sz w:val="18"/>
        </w:rPr>
        <w:t>his </w:t>
      </w:r>
      <w:r>
        <w:rPr>
          <w:spacing w:val="-2"/>
          <w:w w:val="105"/>
          <w:sz w:val="18"/>
        </w:rPr>
        <w:t>functions</w:t>
      </w:r>
      <w:r>
        <w:rPr>
          <w:spacing w:val="-14"/>
          <w:w w:val="105"/>
          <w:sz w:val="18"/>
        </w:rPr>
        <w:t> </w:t>
      </w:r>
      <w:r>
        <w:rPr>
          <w:spacing w:val="-2"/>
          <w:w w:val="105"/>
          <w:sz w:val="18"/>
        </w:rPr>
        <w:t>due</w:t>
      </w:r>
      <w:r>
        <w:rPr>
          <w:spacing w:val="-17"/>
          <w:w w:val="105"/>
          <w:sz w:val="18"/>
        </w:rPr>
        <w:t> </w:t>
      </w:r>
      <w:r>
        <w:rPr>
          <w:spacing w:val="-2"/>
          <w:w w:val="105"/>
          <w:sz w:val="18"/>
        </w:rPr>
        <w:t>to</w:t>
      </w:r>
      <w:r>
        <w:rPr>
          <w:spacing w:val="-23"/>
          <w:w w:val="105"/>
          <w:sz w:val="18"/>
        </w:rPr>
        <w:t> </w:t>
      </w:r>
      <w:r>
        <w:rPr>
          <w:spacing w:val="-2"/>
          <w:w w:val="105"/>
          <w:sz w:val="18"/>
        </w:rPr>
        <w:t>illness</w:t>
      </w:r>
      <w:r>
        <w:rPr>
          <w:spacing w:val="-14"/>
          <w:w w:val="105"/>
          <w:sz w:val="18"/>
        </w:rPr>
        <w:t> </w:t>
      </w:r>
      <w:r>
        <w:rPr>
          <w:spacing w:val="-2"/>
          <w:w w:val="105"/>
          <w:sz w:val="18"/>
        </w:rPr>
        <w:t>or</w:t>
      </w:r>
      <w:r>
        <w:rPr>
          <w:spacing w:val="-23"/>
          <w:w w:val="105"/>
          <w:sz w:val="18"/>
        </w:rPr>
        <w:t> </w:t>
      </w:r>
      <w:r>
        <w:rPr>
          <w:spacing w:val="-2"/>
          <w:w w:val="105"/>
          <w:sz w:val="18"/>
        </w:rPr>
        <w:t>any</w:t>
      </w:r>
      <w:r>
        <w:rPr>
          <w:spacing w:val="-14"/>
          <w:w w:val="105"/>
          <w:sz w:val="18"/>
        </w:rPr>
        <w:t> </w:t>
      </w:r>
      <w:r>
        <w:rPr>
          <w:spacing w:val="-2"/>
          <w:w w:val="105"/>
          <w:sz w:val="18"/>
        </w:rPr>
        <w:t>other</w:t>
      </w:r>
      <w:r>
        <w:rPr>
          <w:spacing w:val="-23"/>
          <w:w w:val="105"/>
          <w:sz w:val="18"/>
        </w:rPr>
        <w:t> </w:t>
      </w:r>
      <w:r>
        <w:rPr>
          <w:spacing w:val="-2"/>
          <w:w w:val="105"/>
          <w:sz w:val="18"/>
        </w:rPr>
        <w:t>reason</w:t>
      </w:r>
      <w:r>
        <w:rPr>
          <w:spacing w:val="-23"/>
          <w:w w:val="105"/>
          <w:sz w:val="18"/>
        </w:rPr>
        <w:t> </w:t>
      </w:r>
      <w:r>
        <w:rPr>
          <w:spacing w:val="-2"/>
          <w:w w:val="105"/>
          <w:sz w:val="18"/>
        </w:rPr>
        <w:t>or</w:t>
      </w:r>
      <w:r>
        <w:rPr>
          <w:spacing w:val="-23"/>
          <w:w w:val="105"/>
          <w:sz w:val="18"/>
        </w:rPr>
        <w:t> </w:t>
      </w:r>
      <w:r>
        <w:rPr>
          <w:spacing w:val="-2"/>
          <w:w w:val="105"/>
          <w:sz w:val="18"/>
        </w:rPr>
        <w:t>on</w:t>
      </w:r>
      <w:r>
        <w:rPr>
          <w:spacing w:val="-23"/>
          <w:w w:val="105"/>
          <w:sz w:val="18"/>
        </w:rPr>
        <w:t> </w:t>
      </w:r>
      <w:r>
        <w:rPr>
          <w:spacing w:val="-2"/>
          <w:w w:val="105"/>
          <w:sz w:val="18"/>
        </w:rPr>
        <w:t>grounds</w:t>
      </w:r>
      <w:r>
        <w:rPr>
          <w:spacing w:val="-13"/>
          <w:w w:val="105"/>
          <w:sz w:val="18"/>
        </w:rPr>
        <w:t> </w:t>
      </w:r>
      <w:r>
        <w:rPr>
          <w:spacing w:val="-2"/>
          <w:w w:val="105"/>
          <w:sz w:val="18"/>
        </w:rPr>
        <w:t>of</w:t>
      </w:r>
      <w:r>
        <w:rPr>
          <w:spacing w:val="-24"/>
          <w:w w:val="105"/>
          <w:sz w:val="18"/>
        </w:rPr>
        <w:t> </w:t>
      </w:r>
      <w:r>
        <w:rPr>
          <w:spacing w:val="-2"/>
          <w:w w:val="105"/>
          <w:sz w:val="18"/>
        </w:rPr>
        <w:t>misbehaviour.</w:t>
      </w:r>
    </w:p>
    <w:p>
      <w:pPr>
        <w:pStyle w:val="ListParagraph"/>
        <w:numPr>
          <w:ilvl w:val="1"/>
          <w:numId w:val="2"/>
        </w:numPr>
        <w:tabs>
          <w:tab w:pos="3759" w:val="left" w:leader="none"/>
        </w:tabs>
        <w:spacing w:line="213" w:lineRule="exact" w:before="0" w:after="0"/>
        <w:ind w:left="3759" w:right="0" w:hanging="202"/>
        <w:jc w:val="left"/>
        <w:rPr>
          <w:sz w:val="18"/>
        </w:rPr>
      </w:pPr>
      <w:r>
        <w:rPr>
          <w:spacing w:val="-4"/>
          <w:w w:val="105"/>
          <w:sz w:val="18"/>
        </w:rPr>
        <w:t>If</w:t>
      </w:r>
      <w:r>
        <w:rPr>
          <w:spacing w:val="-17"/>
          <w:w w:val="105"/>
          <w:sz w:val="18"/>
        </w:rPr>
        <w:t> </w:t>
      </w:r>
      <w:r>
        <w:rPr>
          <w:spacing w:val="-4"/>
          <w:w w:val="105"/>
          <w:sz w:val="18"/>
        </w:rPr>
        <w:t>the</w:t>
      </w:r>
      <w:r>
        <w:rPr>
          <w:spacing w:val="-8"/>
          <w:w w:val="105"/>
          <w:sz w:val="18"/>
        </w:rPr>
        <w:t> </w:t>
      </w:r>
      <w:r>
        <w:rPr>
          <w:spacing w:val="-4"/>
          <w:w w:val="105"/>
          <w:sz w:val="18"/>
        </w:rPr>
        <w:t>Special</w:t>
      </w:r>
      <w:r>
        <w:rPr>
          <w:spacing w:val="-16"/>
          <w:w w:val="105"/>
          <w:sz w:val="18"/>
        </w:rPr>
        <w:t> </w:t>
      </w:r>
      <w:r>
        <w:rPr>
          <w:spacing w:val="-4"/>
          <w:w w:val="105"/>
          <w:sz w:val="18"/>
        </w:rPr>
        <w:t>Tribunal</w:t>
      </w:r>
      <w:r>
        <w:rPr>
          <w:spacing w:val="-15"/>
          <w:w w:val="105"/>
          <w:sz w:val="18"/>
        </w:rPr>
        <w:t> </w:t>
      </w:r>
      <w:r>
        <w:rPr>
          <w:spacing w:val="-4"/>
          <w:w w:val="105"/>
          <w:sz w:val="18"/>
        </w:rPr>
        <w:t>appointed</w:t>
      </w:r>
      <w:r>
        <w:rPr>
          <w:spacing w:val="-17"/>
          <w:w w:val="105"/>
          <w:sz w:val="18"/>
        </w:rPr>
        <w:t> </w:t>
      </w:r>
      <w:r>
        <w:rPr>
          <w:spacing w:val="-4"/>
          <w:w w:val="105"/>
          <w:sz w:val="18"/>
        </w:rPr>
        <w:t>in</w:t>
      </w:r>
      <w:r>
        <w:rPr>
          <w:spacing w:val="-15"/>
          <w:w w:val="105"/>
          <w:sz w:val="18"/>
        </w:rPr>
        <w:t> </w:t>
      </w:r>
      <w:r>
        <w:rPr>
          <w:spacing w:val="-4"/>
          <w:w w:val="105"/>
          <w:sz w:val="18"/>
        </w:rPr>
        <w:t>accordance</w:t>
      </w:r>
      <w:r>
        <w:rPr>
          <w:spacing w:val="-8"/>
          <w:w w:val="105"/>
          <w:sz w:val="18"/>
        </w:rPr>
        <w:t> </w:t>
      </w:r>
      <w:r>
        <w:rPr>
          <w:spacing w:val="-4"/>
          <w:w w:val="105"/>
          <w:sz w:val="18"/>
        </w:rPr>
        <w:t>with</w:t>
      </w:r>
      <w:r>
        <w:rPr>
          <w:spacing w:val="-15"/>
          <w:w w:val="105"/>
          <w:sz w:val="18"/>
        </w:rPr>
        <w:t> </w:t>
      </w:r>
      <w:r>
        <w:rPr>
          <w:spacing w:val="-4"/>
          <w:w w:val="105"/>
          <w:sz w:val="18"/>
        </w:rPr>
        <w:t>the</w:t>
      </w:r>
      <w:r>
        <w:rPr>
          <w:spacing w:val="-9"/>
          <w:w w:val="105"/>
          <w:sz w:val="18"/>
        </w:rPr>
        <w:t> </w:t>
      </w:r>
      <w:r>
        <w:rPr>
          <w:spacing w:val="-4"/>
          <w:w w:val="105"/>
          <w:sz w:val="18"/>
        </w:rPr>
        <w:t>provisions</w:t>
      </w:r>
      <w:r>
        <w:rPr>
          <w:spacing w:val="-1"/>
          <w:sz w:val="18"/>
        </w:rPr>
        <w:t> </w:t>
      </w:r>
      <w:r>
        <w:rPr>
          <w:spacing w:val="-4"/>
          <w:w w:val="105"/>
          <w:sz w:val="18"/>
        </w:rPr>
        <w:t>of</w:t>
      </w:r>
      <w:r>
        <w:rPr>
          <w:spacing w:val="-17"/>
          <w:w w:val="105"/>
          <w:sz w:val="18"/>
        </w:rPr>
        <w:t> </w:t>
      </w:r>
      <w:r>
        <w:rPr>
          <w:spacing w:val="-4"/>
          <w:w w:val="105"/>
          <w:sz w:val="18"/>
        </w:rPr>
        <w:t>subarticle</w:t>
      </w:r>
    </w:p>
    <w:p>
      <w:pPr>
        <w:pStyle w:val="BodyText"/>
        <w:spacing w:line="232" w:lineRule="auto" w:before="2"/>
        <w:ind w:left="3761" w:right="1283"/>
      </w:pPr>
      <w:r>
        <w:rPr>
          <w:w w:val="105"/>
        </w:rPr>
        <w:t>(3)</w:t>
      </w:r>
      <w:r>
        <w:rPr>
          <w:spacing w:val="-10"/>
          <w:w w:val="105"/>
        </w:rPr>
        <w:t> </w:t>
      </w:r>
      <w:r>
        <w:rPr>
          <w:w w:val="105"/>
        </w:rPr>
        <w:t>advises</w:t>
      </w:r>
      <w:r>
        <w:rPr>
          <w:spacing w:val="-7"/>
          <w:w w:val="105"/>
        </w:rPr>
        <w:t> </w:t>
      </w:r>
      <w:r>
        <w:rPr>
          <w:w w:val="105"/>
        </w:rPr>
        <w:t>the</w:t>
      </w:r>
      <w:r>
        <w:rPr>
          <w:spacing w:val="-10"/>
          <w:w w:val="105"/>
        </w:rPr>
        <w:t> </w:t>
      </w:r>
      <w:r>
        <w:rPr>
          <w:w w:val="105"/>
        </w:rPr>
        <w:t>President</w:t>
      </w:r>
      <w:r>
        <w:rPr>
          <w:spacing w:val="-10"/>
          <w:w w:val="105"/>
        </w:rPr>
        <w:t> </w:t>
      </w:r>
      <w:r>
        <w:rPr>
          <w:w w:val="105"/>
        </w:rPr>
        <w:t>that</w:t>
      </w:r>
      <w:r>
        <w:rPr>
          <w:spacing w:val="-10"/>
          <w:w w:val="105"/>
        </w:rPr>
        <w:t> </w:t>
      </w:r>
      <w:r>
        <w:rPr>
          <w:w w:val="105"/>
        </w:rPr>
        <w:t>the</w:t>
      </w:r>
      <w:r>
        <w:rPr>
          <w:spacing w:val="-10"/>
          <w:w w:val="105"/>
        </w:rPr>
        <w:t> </w:t>
      </w:r>
      <w:r>
        <w:rPr>
          <w:w w:val="105"/>
        </w:rPr>
        <w:t>Controller</w:t>
      </w:r>
      <w:r>
        <w:rPr>
          <w:spacing w:val="-17"/>
          <w:w w:val="105"/>
        </w:rPr>
        <w:t> </w:t>
      </w:r>
      <w:r>
        <w:rPr>
          <w:w w:val="105"/>
        </w:rPr>
        <w:t>and</w:t>
      </w:r>
      <w:r>
        <w:rPr>
          <w:spacing w:val="-18"/>
          <w:w w:val="105"/>
        </w:rPr>
        <w:t> </w:t>
      </w:r>
      <w:r>
        <w:rPr>
          <w:w w:val="105"/>
        </w:rPr>
        <w:t>Auditor-General</w:t>
      </w:r>
      <w:r>
        <w:rPr>
          <w:spacing w:val="-17"/>
          <w:w w:val="105"/>
        </w:rPr>
        <w:t> </w:t>
      </w:r>
      <w:r>
        <w:rPr>
          <w:w w:val="105"/>
        </w:rPr>
        <w:t>be</w:t>
      </w:r>
      <w:r>
        <w:rPr>
          <w:spacing w:val="-10"/>
          <w:w w:val="105"/>
        </w:rPr>
        <w:t> </w:t>
      </w:r>
      <w:r>
        <w:rPr>
          <w:w w:val="105"/>
        </w:rPr>
        <w:t>removed </w:t>
      </w:r>
      <w:r>
        <w:rPr>
          <w:spacing w:val="-4"/>
          <w:w w:val="105"/>
        </w:rPr>
        <w:t>from</w:t>
      </w:r>
      <w:r>
        <w:rPr>
          <w:spacing w:val="-9"/>
          <w:w w:val="105"/>
        </w:rPr>
        <w:t> </w:t>
      </w:r>
      <w:r>
        <w:rPr>
          <w:spacing w:val="-4"/>
          <w:w w:val="105"/>
        </w:rPr>
        <w:t>office</w:t>
      </w:r>
      <w:r>
        <w:rPr>
          <w:spacing w:val="-9"/>
          <w:w w:val="105"/>
        </w:rPr>
        <w:t> </w:t>
      </w:r>
      <w:r>
        <w:rPr>
          <w:spacing w:val="-4"/>
          <w:w w:val="105"/>
        </w:rPr>
        <w:t>on</w:t>
      </w:r>
      <w:r>
        <w:rPr>
          <w:spacing w:val="-17"/>
          <w:w w:val="105"/>
        </w:rPr>
        <w:t> </w:t>
      </w:r>
      <w:r>
        <w:rPr>
          <w:spacing w:val="-4"/>
          <w:w w:val="105"/>
        </w:rPr>
        <w:t>grounds</w:t>
      </w:r>
      <w:r>
        <w:rPr>
          <w:spacing w:val="-6"/>
          <w:w w:val="105"/>
        </w:rPr>
        <w:t> </w:t>
      </w:r>
      <w:r>
        <w:rPr>
          <w:spacing w:val="-4"/>
          <w:w w:val="105"/>
        </w:rPr>
        <w:t>of</w:t>
      </w:r>
      <w:r>
        <w:rPr>
          <w:spacing w:val="-18"/>
          <w:w w:val="105"/>
        </w:rPr>
        <w:t> </w:t>
      </w:r>
      <w:r>
        <w:rPr>
          <w:spacing w:val="-4"/>
          <w:w w:val="105"/>
        </w:rPr>
        <w:t>inability</w:t>
      </w:r>
      <w:r>
        <w:rPr>
          <w:spacing w:val="-7"/>
          <w:w w:val="105"/>
        </w:rPr>
        <w:t> </w:t>
      </w:r>
      <w:r>
        <w:rPr>
          <w:spacing w:val="-4"/>
          <w:w w:val="105"/>
        </w:rPr>
        <w:t>to</w:t>
      </w:r>
      <w:r>
        <w:rPr>
          <w:spacing w:val="-17"/>
          <w:w w:val="105"/>
        </w:rPr>
        <w:t> </w:t>
      </w:r>
      <w:r>
        <w:rPr>
          <w:spacing w:val="-4"/>
          <w:w w:val="105"/>
        </w:rPr>
        <w:t>perform</w:t>
      </w:r>
      <w:r>
        <w:rPr>
          <w:spacing w:val="-9"/>
          <w:w w:val="105"/>
        </w:rPr>
        <w:t> </w:t>
      </w:r>
      <w:r>
        <w:rPr>
          <w:spacing w:val="-4"/>
          <w:w w:val="105"/>
        </w:rPr>
        <w:t>functions</w:t>
      </w:r>
      <w:r>
        <w:rPr>
          <w:spacing w:val="-6"/>
          <w:w w:val="105"/>
        </w:rPr>
        <w:t> </w:t>
      </w:r>
      <w:r>
        <w:rPr>
          <w:spacing w:val="-4"/>
          <w:w w:val="105"/>
        </w:rPr>
        <w:t>of</w:t>
      </w:r>
      <w:r>
        <w:rPr>
          <w:spacing w:val="-18"/>
          <w:w w:val="105"/>
        </w:rPr>
        <w:t> </w:t>
      </w:r>
      <w:r>
        <w:rPr>
          <w:spacing w:val="-4"/>
          <w:w w:val="105"/>
        </w:rPr>
        <w:t>his</w:t>
      </w:r>
      <w:r>
        <w:rPr>
          <w:spacing w:val="-6"/>
          <w:w w:val="105"/>
        </w:rPr>
        <w:t> </w:t>
      </w:r>
      <w:r>
        <w:rPr>
          <w:spacing w:val="-4"/>
          <w:w w:val="105"/>
        </w:rPr>
        <w:t>office</w:t>
      </w:r>
      <w:r>
        <w:rPr>
          <w:spacing w:val="-9"/>
          <w:w w:val="105"/>
        </w:rPr>
        <w:t> </w:t>
      </w:r>
      <w:r>
        <w:rPr>
          <w:spacing w:val="-4"/>
          <w:w w:val="105"/>
        </w:rPr>
        <w:t>due</w:t>
      </w:r>
      <w:r>
        <w:rPr>
          <w:spacing w:val="-9"/>
          <w:w w:val="105"/>
        </w:rPr>
        <w:t> </w:t>
      </w:r>
      <w:r>
        <w:rPr>
          <w:spacing w:val="-4"/>
          <w:w w:val="105"/>
        </w:rPr>
        <w:t>to</w:t>
      </w:r>
      <w:r>
        <w:rPr>
          <w:spacing w:val="-17"/>
          <w:w w:val="105"/>
        </w:rPr>
        <w:t> </w:t>
      </w:r>
      <w:r>
        <w:rPr>
          <w:spacing w:val="-4"/>
          <w:w w:val="105"/>
        </w:rPr>
        <w:t>illness </w:t>
      </w:r>
      <w:r>
        <w:rPr>
          <w:w w:val="105"/>
        </w:rPr>
        <w:t>or</w:t>
      </w:r>
      <w:r>
        <w:rPr>
          <w:spacing w:val="-19"/>
          <w:w w:val="105"/>
        </w:rPr>
        <w:t> </w:t>
      </w:r>
      <w:r>
        <w:rPr>
          <w:w w:val="105"/>
        </w:rPr>
        <w:t>any</w:t>
      </w:r>
      <w:r>
        <w:rPr>
          <w:spacing w:val="-10"/>
          <w:w w:val="105"/>
        </w:rPr>
        <w:t> </w:t>
      </w:r>
      <w:r>
        <w:rPr>
          <w:w w:val="105"/>
        </w:rPr>
        <w:t>other</w:t>
      </w:r>
      <w:r>
        <w:rPr>
          <w:spacing w:val="-19"/>
          <w:w w:val="105"/>
        </w:rPr>
        <w:t> </w:t>
      </w:r>
      <w:r>
        <w:rPr>
          <w:w w:val="105"/>
        </w:rPr>
        <w:t>reason</w:t>
      </w:r>
      <w:r>
        <w:rPr>
          <w:spacing w:val="-19"/>
          <w:w w:val="105"/>
        </w:rPr>
        <w:t> </w:t>
      </w:r>
      <w:r>
        <w:rPr>
          <w:w w:val="105"/>
        </w:rPr>
        <w:t>or</w:t>
      </w:r>
      <w:r>
        <w:rPr>
          <w:spacing w:val="-19"/>
          <w:w w:val="105"/>
        </w:rPr>
        <w:t> </w:t>
      </w:r>
      <w:r>
        <w:rPr>
          <w:w w:val="105"/>
        </w:rPr>
        <w:t>on</w:t>
      </w:r>
      <w:r>
        <w:rPr>
          <w:spacing w:val="-19"/>
          <w:w w:val="105"/>
        </w:rPr>
        <w:t> </w:t>
      </w:r>
      <w:r>
        <w:rPr>
          <w:w w:val="105"/>
        </w:rPr>
        <w:t>grounds</w:t>
      </w:r>
      <w:r>
        <w:rPr>
          <w:spacing w:val="-9"/>
          <w:w w:val="105"/>
        </w:rPr>
        <w:t> </w:t>
      </w:r>
      <w:r>
        <w:rPr>
          <w:w w:val="105"/>
        </w:rPr>
        <w:t>of</w:t>
      </w:r>
      <w:r>
        <w:rPr>
          <w:spacing w:val="-20"/>
          <w:w w:val="105"/>
        </w:rPr>
        <w:t> </w:t>
      </w:r>
      <w:r>
        <w:rPr>
          <w:w w:val="105"/>
        </w:rPr>
        <w:t>misbehaviour,</w:t>
      </w:r>
      <w:r>
        <w:rPr>
          <w:spacing w:val="-10"/>
          <w:w w:val="105"/>
        </w:rPr>
        <w:t> </w:t>
      </w:r>
      <w:r>
        <w:rPr>
          <w:w w:val="105"/>
        </w:rPr>
        <w:t>then</w:t>
      </w:r>
      <w:r>
        <w:rPr>
          <w:spacing w:val="-19"/>
          <w:w w:val="105"/>
        </w:rPr>
        <w:t> </w:t>
      </w:r>
      <w:r>
        <w:rPr>
          <w:w w:val="105"/>
        </w:rPr>
        <w:t>the</w:t>
      </w:r>
      <w:r>
        <w:rPr>
          <w:spacing w:val="-12"/>
          <w:w w:val="105"/>
        </w:rPr>
        <w:t> </w:t>
      </w:r>
      <w:r>
        <w:rPr>
          <w:w w:val="105"/>
        </w:rPr>
        <w:t>President</w:t>
      </w:r>
      <w:r>
        <w:rPr>
          <w:spacing w:val="-12"/>
          <w:w w:val="105"/>
        </w:rPr>
        <w:t> </w:t>
      </w:r>
      <w:r>
        <w:rPr>
          <w:w w:val="105"/>
        </w:rPr>
        <w:t>shall remove him from office.</w:t>
      </w:r>
    </w:p>
    <w:p>
      <w:pPr>
        <w:pStyle w:val="ListParagraph"/>
        <w:numPr>
          <w:ilvl w:val="1"/>
          <w:numId w:val="2"/>
        </w:numPr>
        <w:tabs>
          <w:tab w:pos="3759" w:val="left" w:leader="none"/>
          <w:tab w:pos="3761" w:val="left" w:leader="none"/>
        </w:tabs>
        <w:spacing w:line="232" w:lineRule="auto" w:before="3" w:after="0"/>
        <w:ind w:left="3761" w:right="1251" w:hanging="204"/>
        <w:jc w:val="left"/>
        <w:rPr>
          <w:sz w:val="18"/>
        </w:rPr>
      </w:pPr>
      <w:r>
        <w:rPr>
          <w:spacing w:val="-2"/>
          <w:w w:val="105"/>
          <w:sz w:val="18"/>
        </w:rPr>
        <w:t>If</w:t>
      </w:r>
      <w:r>
        <w:rPr>
          <w:spacing w:val="-18"/>
          <w:w w:val="105"/>
          <w:sz w:val="18"/>
        </w:rPr>
        <w:t> </w:t>
      </w:r>
      <w:r>
        <w:rPr>
          <w:spacing w:val="-2"/>
          <w:w w:val="105"/>
          <w:sz w:val="18"/>
        </w:rPr>
        <w:t>the</w:t>
      </w:r>
      <w:r>
        <w:rPr>
          <w:spacing w:val="-10"/>
          <w:w w:val="105"/>
          <w:sz w:val="18"/>
        </w:rPr>
        <w:t> </w:t>
      </w:r>
      <w:r>
        <w:rPr>
          <w:spacing w:val="-2"/>
          <w:w w:val="105"/>
          <w:sz w:val="18"/>
        </w:rPr>
        <w:t>question</w:t>
      </w:r>
      <w:r>
        <w:rPr>
          <w:spacing w:val="-17"/>
          <w:w w:val="105"/>
          <w:sz w:val="18"/>
        </w:rPr>
        <w:t> </w:t>
      </w:r>
      <w:r>
        <w:rPr>
          <w:spacing w:val="-2"/>
          <w:w w:val="105"/>
          <w:sz w:val="18"/>
        </w:rPr>
        <w:t>of</w:t>
      </w:r>
      <w:r>
        <w:rPr>
          <w:spacing w:val="-18"/>
          <w:w w:val="105"/>
          <w:sz w:val="18"/>
        </w:rPr>
        <w:t> </w:t>
      </w:r>
      <w:r>
        <w:rPr>
          <w:spacing w:val="-2"/>
          <w:w w:val="105"/>
          <w:sz w:val="18"/>
        </w:rPr>
        <w:t>removing</w:t>
      </w:r>
      <w:r>
        <w:rPr>
          <w:spacing w:val="-7"/>
          <w:w w:val="105"/>
          <w:sz w:val="18"/>
        </w:rPr>
        <w:t> </w:t>
      </w:r>
      <w:r>
        <w:rPr>
          <w:spacing w:val="-2"/>
          <w:w w:val="105"/>
          <w:sz w:val="18"/>
        </w:rPr>
        <w:t>the</w:t>
      </w:r>
      <w:r>
        <w:rPr>
          <w:spacing w:val="-10"/>
          <w:w w:val="105"/>
          <w:sz w:val="18"/>
        </w:rPr>
        <w:t> </w:t>
      </w:r>
      <w:r>
        <w:rPr>
          <w:spacing w:val="-2"/>
          <w:w w:val="105"/>
          <w:sz w:val="18"/>
        </w:rPr>
        <w:t>Controller</w:t>
      </w:r>
      <w:r>
        <w:rPr>
          <w:spacing w:val="-17"/>
          <w:w w:val="105"/>
          <w:sz w:val="18"/>
        </w:rPr>
        <w:t> </w:t>
      </w:r>
      <w:r>
        <w:rPr>
          <w:spacing w:val="-2"/>
          <w:w w:val="105"/>
          <w:sz w:val="18"/>
        </w:rPr>
        <w:t>and</w:t>
      </w:r>
      <w:r>
        <w:rPr>
          <w:spacing w:val="-18"/>
          <w:w w:val="105"/>
          <w:sz w:val="18"/>
        </w:rPr>
        <w:t> </w:t>
      </w:r>
      <w:r>
        <w:rPr>
          <w:spacing w:val="-2"/>
          <w:w w:val="105"/>
          <w:sz w:val="18"/>
        </w:rPr>
        <w:t>Auditor-General</w:t>
      </w:r>
      <w:r>
        <w:rPr>
          <w:spacing w:val="-17"/>
          <w:w w:val="105"/>
          <w:sz w:val="18"/>
        </w:rPr>
        <w:t> </w:t>
      </w:r>
      <w:r>
        <w:rPr>
          <w:spacing w:val="-2"/>
          <w:w w:val="105"/>
          <w:sz w:val="18"/>
        </w:rPr>
        <w:t>has</w:t>
      </w:r>
      <w:r>
        <w:rPr>
          <w:spacing w:val="-6"/>
          <w:w w:val="105"/>
          <w:sz w:val="18"/>
        </w:rPr>
        <w:t> </w:t>
      </w:r>
      <w:r>
        <w:rPr>
          <w:spacing w:val="-2"/>
          <w:w w:val="105"/>
          <w:sz w:val="18"/>
        </w:rPr>
        <w:t>been</w:t>
      </w:r>
      <w:r>
        <w:rPr>
          <w:spacing w:val="-17"/>
          <w:w w:val="105"/>
          <w:sz w:val="18"/>
        </w:rPr>
        <w:t> </w:t>
      </w:r>
      <w:r>
        <w:rPr>
          <w:spacing w:val="-2"/>
          <w:w w:val="105"/>
          <w:sz w:val="18"/>
        </w:rPr>
        <w:t>referred </w:t>
      </w:r>
      <w:r>
        <w:rPr>
          <w:w w:val="105"/>
          <w:sz w:val="18"/>
        </w:rPr>
        <w:t>to</w:t>
      </w:r>
      <w:r>
        <w:rPr>
          <w:spacing w:val="-18"/>
          <w:w w:val="105"/>
          <w:sz w:val="18"/>
        </w:rPr>
        <w:t> </w:t>
      </w:r>
      <w:r>
        <w:rPr>
          <w:w w:val="105"/>
          <w:sz w:val="18"/>
        </w:rPr>
        <w:t>a</w:t>
      </w:r>
      <w:r>
        <w:rPr>
          <w:spacing w:val="-7"/>
          <w:w w:val="105"/>
          <w:sz w:val="18"/>
        </w:rPr>
        <w:t> </w:t>
      </w:r>
      <w:r>
        <w:rPr>
          <w:w w:val="105"/>
          <w:sz w:val="18"/>
        </w:rPr>
        <w:t>Special</w:t>
      </w:r>
      <w:r>
        <w:rPr>
          <w:spacing w:val="-18"/>
          <w:w w:val="105"/>
          <w:sz w:val="18"/>
        </w:rPr>
        <w:t> </w:t>
      </w:r>
      <w:r>
        <w:rPr>
          <w:w w:val="105"/>
          <w:sz w:val="18"/>
        </w:rPr>
        <w:t>Tribunal</w:t>
      </w:r>
      <w:r>
        <w:rPr>
          <w:spacing w:val="-18"/>
          <w:w w:val="105"/>
          <w:sz w:val="18"/>
        </w:rPr>
        <w:t> </w:t>
      </w:r>
      <w:r>
        <w:rPr>
          <w:w w:val="105"/>
          <w:sz w:val="18"/>
        </w:rPr>
        <w:t>for</w:t>
      </w:r>
      <w:r>
        <w:rPr>
          <w:spacing w:val="-18"/>
          <w:w w:val="105"/>
          <w:sz w:val="18"/>
        </w:rPr>
        <w:t> </w:t>
      </w:r>
      <w:r>
        <w:rPr>
          <w:w w:val="105"/>
          <w:sz w:val="18"/>
        </w:rPr>
        <w:t>investigation</w:t>
      </w:r>
      <w:r>
        <w:rPr>
          <w:spacing w:val="-18"/>
          <w:w w:val="105"/>
          <w:sz w:val="18"/>
        </w:rPr>
        <w:t> </w:t>
      </w:r>
      <w:r>
        <w:rPr>
          <w:w w:val="105"/>
          <w:sz w:val="18"/>
        </w:rPr>
        <w:t>pursuant</w:t>
      </w:r>
      <w:r>
        <w:rPr>
          <w:spacing w:val="-11"/>
          <w:w w:val="105"/>
          <w:sz w:val="18"/>
        </w:rPr>
        <w:t> </w:t>
      </w:r>
      <w:r>
        <w:rPr>
          <w:w w:val="105"/>
          <w:sz w:val="18"/>
        </w:rPr>
        <w:t>to</w:t>
      </w:r>
      <w:r>
        <w:rPr>
          <w:spacing w:val="-18"/>
          <w:w w:val="105"/>
          <w:sz w:val="18"/>
        </w:rPr>
        <w:t> </w:t>
      </w:r>
      <w:r>
        <w:rPr>
          <w:w w:val="105"/>
          <w:sz w:val="18"/>
        </w:rPr>
        <w:t>the</w:t>
      </w:r>
      <w:r>
        <w:rPr>
          <w:spacing w:val="-11"/>
          <w:w w:val="105"/>
          <w:sz w:val="18"/>
        </w:rPr>
        <w:t> </w:t>
      </w:r>
      <w:r>
        <w:rPr>
          <w:w w:val="105"/>
          <w:sz w:val="18"/>
        </w:rPr>
        <w:t>provisions</w:t>
      </w:r>
      <w:r>
        <w:rPr>
          <w:spacing w:val="-7"/>
          <w:w w:val="105"/>
          <w:sz w:val="18"/>
        </w:rPr>
        <w:t> </w:t>
      </w:r>
      <w:r>
        <w:rPr>
          <w:w w:val="105"/>
          <w:sz w:val="18"/>
        </w:rPr>
        <w:t>of</w:t>
      </w:r>
      <w:r>
        <w:rPr>
          <w:spacing w:val="-19"/>
          <w:w w:val="105"/>
          <w:sz w:val="18"/>
        </w:rPr>
        <w:t> </w:t>
      </w:r>
      <w:r>
        <w:rPr>
          <w:w w:val="105"/>
          <w:sz w:val="18"/>
        </w:rPr>
        <w:t>this</w:t>
      </w:r>
      <w:r>
        <w:rPr>
          <w:spacing w:val="-7"/>
          <w:w w:val="105"/>
          <w:sz w:val="18"/>
        </w:rPr>
        <w:t> </w:t>
      </w:r>
      <w:r>
        <w:rPr>
          <w:w w:val="105"/>
          <w:sz w:val="18"/>
        </w:rPr>
        <w:t>Article, the</w:t>
      </w:r>
      <w:r>
        <w:rPr>
          <w:spacing w:val="-9"/>
          <w:w w:val="105"/>
          <w:sz w:val="18"/>
        </w:rPr>
        <w:t> </w:t>
      </w:r>
      <w:r>
        <w:rPr>
          <w:w w:val="105"/>
          <w:sz w:val="18"/>
        </w:rPr>
        <w:t>President</w:t>
      </w:r>
      <w:r>
        <w:rPr>
          <w:spacing w:val="-9"/>
          <w:w w:val="105"/>
          <w:sz w:val="18"/>
        </w:rPr>
        <w:t> </w:t>
      </w:r>
      <w:r>
        <w:rPr>
          <w:w w:val="105"/>
          <w:sz w:val="18"/>
        </w:rPr>
        <w:t>may</w:t>
      </w:r>
      <w:r>
        <w:rPr>
          <w:spacing w:val="-6"/>
          <w:w w:val="105"/>
          <w:sz w:val="18"/>
        </w:rPr>
        <w:t> </w:t>
      </w:r>
      <w:r>
        <w:rPr>
          <w:w w:val="105"/>
          <w:sz w:val="18"/>
        </w:rPr>
        <w:t>suspend</w:t>
      </w:r>
      <w:r>
        <w:rPr>
          <w:spacing w:val="-17"/>
          <w:w w:val="105"/>
          <w:sz w:val="18"/>
        </w:rPr>
        <w:t> </w:t>
      </w:r>
      <w:r>
        <w:rPr>
          <w:w w:val="105"/>
          <w:sz w:val="18"/>
        </w:rPr>
        <w:t>the</w:t>
      </w:r>
      <w:r>
        <w:rPr>
          <w:spacing w:val="-9"/>
          <w:w w:val="105"/>
          <w:sz w:val="18"/>
        </w:rPr>
        <w:t> </w:t>
      </w:r>
      <w:r>
        <w:rPr>
          <w:w w:val="105"/>
          <w:sz w:val="18"/>
        </w:rPr>
        <w:t>Controller</w:t>
      </w:r>
      <w:r>
        <w:rPr>
          <w:spacing w:val="-16"/>
          <w:w w:val="105"/>
          <w:sz w:val="18"/>
        </w:rPr>
        <w:t> </w:t>
      </w:r>
      <w:r>
        <w:rPr>
          <w:w w:val="105"/>
          <w:sz w:val="18"/>
        </w:rPr>
        <w:t>and</w:t>
      </w:r>
      <w:r>
        <w:rPr>
          <w:spacing w:val="-17"/>
          <w:w w:val="105"/>
          <w:sz w:val="18"/>
        </w:rPr>
        <w:t> </w:t>
      </w:r>
      <w:r>
        <w:rPr>
          <w:w w:val="105"/>
          <w:sz w:val="18"/>
        </w:rPr>
        <w:t>Auditor-General</w:t>
      </w:r>
      <w:r>
        <w:rPr>
          <w:spacing w:val="-16"/>
          <w:w w:val="105"/>
          <w:sz w:val="18"/>
        </w:rPr>
        <w:t> </w:t>
      </w:r>
      <w:r>
        <w:rPr>
          <w:w w:val="105"/>
          <w:sz w:val="18"/>
        </w:rPr>
        <w:t>from</w:t>
      </w:r>
      <w:r>
        <w:rPr>
          <w:spacing w:val="-9"/>
          <w:w w:val="105"/>
          <w:sz w:val="18"/>
        </w:rPr>
        <w:t> </w:t>
      </w:r>
      <w:r>
        <w:rPr>
          <w:w w:val="105"/>
          <w:sz w:val="18"/>
        </w:rPr>
        <w:t>office,</w:t>
      </w:r>
      <w:r>
        <w:rPr>
          <w:spacing w:val="-6"/>
          <w:w w:val="105"/>
          <w:sz w:val="18"/>
        </w:rPr>
        <w:t> </w:t>
      </w:r>
      <w:r>
        <w:rPr>
          <w:w w:val="105"/>
          <w:sz w:val="18"/>
        </w:rPr>
        <w:t>and </w:t>
      </w:r>
      <w:r>
        <w:rPr>
          <w:spacing w:val="-2"/>
          <w:w w:val="105"/>
          <w:sz w:val="18"/>
        </w:rPr>
        <w:t>the</w:t>
      </w:r>
      <w:r>
        <w:rPr>
          <w:spacing w:val="-10"/>
          <w:w w:val="105"/>
          <w:sz w:val="18"/>
        </w:rPr>
        <w:t> </w:t>
      </w:r>
      <w:r>
        <w:rPr>
          <w:spacing w:val="-2"/>
          <w:w w:val="105"/>
          <w:sz w:val="18"/>
        </w:rPr>
        <w:t>President</w:t>
      </w:r>
      <w:r>
        <w:rPr>
          <w:spacing w:val="-10"/>
          <w:w w:val="105"/>
          <w:sz w:val="18"/>
        </w:rPr>
        <w:t> </w:t>
      </w:r>
      <w:r>
        <w:rPr>
          <w:spacing w:val="-2"/>
          <w:w w:val="105"/>
          <w:sz w:val="18"/>
        </w:rPr>
        <w:t>may</w:t>
      </w:r>
      <w:r>
        <w:rPr>
          <w:spacing w:val="-7"/>
          <w:w w:val="105"/>
          <w:sz w:val="18"/>
        </w:rPr>
        <w:t> </w:t>
      </w:r>
      <w:r>
        <w:rPr>
          <w:spacing w:val="-2"/>
          <w:w w:val="105"/>
          <w:sz w:val="18"/>
        </w:rPr>
        <w:t>at</w:t>
      </w:r>
      <w:r>
        <w:rPr>
          <w:spacing w:val="-10"/>
          <w:w w:val="105"/>
          <w:sz w:val="18"/>
        </w:rPr>
        <w:t> </w:t>
      </w:r>
      <w:r>
        <w:rPr>
          <w:spacing w:val="-2"/>
          <w:w w:val="105"/>
          <w:sz w:val="18"/>
        </w:rPr>
        <w:t>any</w:t>
      </w:r>
      <w:r>
        <w:rPr>
          <w:spacing w:val="-7"/>
          <w:w w:val="105"/>
          <w:sz w:val="18"/>
        </w:rPr>
        <w:t> </w:t>
      </w:r>
      <w:r>
        <w:rPr>
          <w:spacing w:val="-2"/>
          <w:w w:val="105"/>
          <w:sz w:val="18"/>
        </w:rPr>
        <w:t>time</w:t>
      </w:r>
      <w:r>
        <w:rPr>
          <w:spacing w:val="-10"/>
          <w:w w:val="105"/>
          <w:sz w:val="18"/>
        </w:rPr>
        <w:t> </w:t>
      </w:r>
      <w:r>
        <w:rPr>
          <w:spacing w:val="-2"/>
          <w:w w:val="105"/>
          <w:sz w:val="18"/>
        </w:rPr>
        <w:t>rescind</w:t>
      </w:r>
      <w:r>
        <w:rPr>
          <w:spacing w:val="-18"/>
          <w:w w:val="105"/>
          <w:sz w:val="18"/>
        </w:rPr>
        <w:t> </w:t>
      </w:r>
      <w:r>
        <w:rPr>
          <w:spacing w:val="-2"/>
          <w:w w:val="105"/>
          <w:sz w:val="18"/>
        </w:rPr>
        <w:t>the</w:t>
      </w:r>
      <w:r>
        <w:rPr>
          <w:spacing w:val="-10"/>
          <w:w w:val="105"/>
          <w:sz w:val="18"/>
        </w:rPr>
        <w:t> </w:t>
      </w:r>
      <w:r>
        <w:rPr>
          <w:spacing w:val="-2"/>
          <w:w w:val="105"/>
          <w:sz w:val="18"/>
        </w:rPr>
        <w:t>decision</w:t>
      </w:r>
      <w:r>
        <w:rPr>
          <w:spacing w:val="-17"/>
          <w:w w:val="105"/>
          <w:sz w:val="18"/>
        </w:rPr>
        <w:t> </w:t>
      </w:r>
      <w:r>
        <w:rPr>
          <w:spacing w:val="-2"/>
          <w:w w:val="105"/>
          <w:sz w:val="18"/>
        </w:rPr>
        <w:t>to</w:t>
      </w:r>
      <w:r>
        <w:rPr>
          <w:spacing w:val="-17"/>
          <w:w w:val="105"/>
          <w:sz w:val="18"/>
        </w:rPr>
        <w:t> </w:t>
      </w:r>
      <w:r>
        <w:rPr>
          <w:spacing w:val="-2"/>
          <w:w w:val="105"/>
          <w:sz w:val="18"/>
        </w:rPr>
        <w:t>suspend</w:t>
      </w:r>
      <w:r>
        <w:rPr>
          <w:spacing w:val="-18"/>
          <w:w w:val="105"/>
          <w:sz w:val="18"/>
        </w:rPr>
        <w:t> </w:t>
      </w:r>
      <w:r>
        <w:rPr>
          <w:spacing w:val="-2"/>
          <w:w w:val="105"/>
          <w:sz w:val="18"/>
        </w:rPr>
        <w:t>the</w:t>
      </w:r>
      <w:r>
        <w:rPr>
          <w:spacing w:val="-10"/>
          <w:w w:val="105"/>
          <w:sz w:val="18"/>
        </w:rPr>
        <w:t> </w:t>
      </w:r>
      <w:r>
        <w:rPr>
          <w:spacing w:val="-2"/>
          <w:w w:val="105"/>
          <w:sz w:val="18"/>
        </w:rPr>
        <w:t>Controller</w:t>
      </w:r>
      <w:r>
        <w:rPr>
          <w:spacing w:val="-17"/>
          <w:w w:val="105"/>
          <w:sz w:val="18"/>
        </w:rPr>
        <w:t> </w:t>
      </w:r>
      <w:r>
        <w:rPr>
          <w:spacing w:val="-2"/>
          <w:w w:val="105"/>
          <w:sz w:val="18"/>
        </w:rPr>
        <w:t>and </w:t>
      </w:r>
      <w:r>
        <w:rPr>
          <w:w w:val="105"/>
          <w:sz w:val="18"/>
        </w:rPr>
        <w:t>Auditor-General</w:t>
      </w:r>
      <w:r>
        <w:rPr>
          <w:spacing w:val="-18"/>
          <w:w w:val="105"/>
          <w:sz w:val="18"/>
        </w:rPr>
        <w:t> </w:t>
      </w:r>
      <w:r>
        <w:rPr>
          <w:w w:val="105"/>
          <w:sz w:val="18"/>
        </w:rPr>
        <w:t>and</w:t>
      </w:r>
      <w:r>
        <w:rPr>
          <w:spacing w:val="-19"/>
          <w:w w:val="105"/>
          <w:sz w:val="18"/>
        </w:rPr>
        <w:t> </w:t>
      </w:r>
      <w:r>
        <w:rPr>
          <w:w w:val="105"/>
          <w:sz w:val="18"/>
        </w:rPr>
        <w:t>in</w:t>
      </w:r>
      <w:r>
        <w:rPr>
          <w:spacing w:val="-18"/>
          <w:w w:val="105"/>
          <w:sz w:val="18"/>
        </w:rPr>
        <w:t> </w:t>
      </w:r>
      <w:r>
        <w:rPr>
          <w:w w:val="105"/>
          <w:sz w:val="18"/>
        </w:rPr>
        <w:t>any</w:t>
      </w:r>
      <w:r>
        <w:rPr>
          <w:spacing w:val="-8"/>
          <w:w w:val="105"/>
          <w:sz w:val="18"/>
        </w:rPr>
        <w:t> </w:t>
      </w:r>
      <w:r>
        <w:rPr>
          <w:w w:val="105"/>
          <w:sz w:val="18"/>
        </w:rPr>
        <w:t>case</w:t>
      </w:r>
      <w:r>
        <w:rPr>
          <w:spacing w:val="-11"/>
          <w:w w:val="105"/>
          <w:sz w:val="18"/>
        </w:rPr>
        <w:t> </w:t>
      </w:r>
      <w:r>
        <w:rPr>
          <w:w w:val="105"/>
          <w:sz w:val="18"/>
        </w:rPr>
        <w:t>such</w:t>
      </w:r>
      <w:r>
        <w:rPr>
          <w:spacing w:val="-18"/>
          <w:w w:val="105"/>
          <w:sz w:val="18"/>
        </w:rPr>
        <w:t> </w:t>
      </w:r>
      <w:r>
        <w:rPr>
          <w:w w:val="105"/>
          <w:sz w:val="18"/>
        </w:rPr>
        <w:t>decision</w:t>
      </w:r>
      <w:r>
        <w:rPr>
          <w:spacing w:val="-18"/>
          <w:w w:val="105"/>
          <w:sz w:val="18"/>
        </w:rPr>
        <w:t> </w:t>
      </w:r>
      <w:r>
        <w:rPr>
          <w:w w:val="105"/>
          <w:sz w:val="18"/>
        </w:rPr>
        <w:t>shall</w:t>
      </w:r>
      <w:r>
        <w:rPr>
          <w:spacing w:val="-18"/>
          <w:w w:val="105"/>
          <w:sz w:val="18"/>
        </w:rPr>
        <w:t> </w:t>
      </w:r>
      <w:r>
        <w:rPr>
          <w:w w:val="105"/>
          <w:sz w:val="18"/>
        </w:rPr>
        <w:t>lapse</w:t>
      </w:r>
      <w:r>
        <w:rPr>
          <w:spacing w:val="-11"/>
          <w:w w:val="105"/>
          <w:sz w:val="18"/>
        </w:rPr>
        <w:t> </w:t>
      </w:r>
      <w:r>
        <w:rPr>
          <w:w w:val="105"/>
          <w:sz w:val="18"/>
        </w:rPr>
        <w:t>if</w:t>
      </w:r>
      <w:r>
        <w:rPr>
          <w:spacing w:val="-19"/>
          <w:w w:val="105"/>
          <w:sz w:val="18"/>
        </w:rPr>
        <w:t> </w:t>
      </w:r>
      <w:r>
        <w:rPr>
          <w:w w:val="105"/>
          <w:sz w:val="18"/>
        </w:rPr>
        <w:t>the</w:t>
      </w:r>
      <w:r>
        <w:rPr>
          <w:spacing w:val="-11"/>
          <w:w w:val="105"/>
          <w:sz w:val="18"/>
        </w:rPr>
        <w:t> </w:t>
      </w:r>
      <w:r>
        <w:rPr>
          <w:w w:val="105"/>
          <w:sz w:val="18"/>
        </w:rPr>
        <w:t>Special</w:t>
      </w:r>
      <w:r>
        <w:rPr>
          <w:spacing w:val="-18"/>
          <w:w w:val="105"/>
          <w:sz w:val="18"/>
        </w:rPr>
        <w:t> </w:t>
      </w:r>
      <w:r>
        <w:rPr>
          <w:w w:val="105"/>
          <w:sz w:val="18"/>
        </w:rPr>
        <w:t>Tribunal advises the</w:t>
      </w:r>
      <w:r>
        <w:rPr>
          <w:spacing w:val="-1"/>
          <w:w w:val="105"/>
          <w:sz w:val="18"/>
        </w:rPr>
        <w:t> </w:t>
      </w:r>
      <w:r>
        <w:rPr>
          <w:w w:val="105"/>
          <w:sz w:val="18"/>
        </w:rPr>
        <w:t>President</w:t>
      </w:r>
      <w:r>
        <w:rPr>
          <w:spacing w:val="-1"/>
          <w:w w:val="105"/>
          <w:sz w:val="18"/>
        </w:rPr>
        <w:t> </w:t>
      </w:r>
      <w:r>
        <w:rPr>
          <w:w w:val="105"/>
          <w:sz w:val="18"/>
        </w:rPr>
        <w:t>that</w:t>
      </w:r>
      <w:r>
        <w:rPr>
          <w:spacing w:val="-1"/>
          <w:w w:val="105"/>
          <w:sz w:val="18"/>
        </w:rPr>
        <w:t> </w:t>
      </w:r>
      <w:r>
        <w:rPr>
          <w:w w:val="105"/>
          <w:sz w:val="18"/>
        </w:rPr>
        <w:t>the</w:t>
      </w:r>
      <w:r>
        <w:rPr>
          <w:spacing w:val="-1"/>
          <w:w w:val="105"/>
          <w:sz w:val="18"/>
        </w:rPr>
        <w:t> </w:t>
      </w:r>
      <w:r>
        <w:rPr>
          <w:w w:val="105"/>
          <w:sz w:val="18"/>
        </w:rPr>
        <w:t>Controller</w:t>
      </w:r>
      <w:r>
        <w:rPr>
          <w:spacing w:val="-9"/>
          <w:w w:val="105"/>
          <w:sz w:val="18"/>
        </w:rPr>
        <w:t> </w:t>
      </w:r>
      <w:r>
        <w:rPr>
          <w:w w:val="105"/>
          <w:sz w:val="18"/>
        </w:rPr>
        <w:t>and</w:t>
      </w:r>
      <w:r>
        <w:rPr>
          <w:spacing w:val="-10"/>
          <w:w w:val="105"/>
          <w:sz w:val="18"/>
        </w:rPr>
        <w:t> </w:t>
      </w:r>
      <w:r>
        <w:rPr>
          <w:w w:val="105"/>
          <w:sz w:val="18"/>
        </w:rPr>
        <w:t>Auditor-General</w:t>
      </w:r>
      <w:r>
        <w:rPr>
          <w:spacing w:val="-9"/>
          <w:w w:val="105"/>
          <w:sz w:val="18"/>
        </w:rPr>
        <w:t> </w:t>
      </w:r>
      <w:r>
        <w:rPr>
          <w:w w:val="105"/>
          <w:sz w:val="18"/>
        </w:rPr>
        <w:t>be</w:t>
      </w:r>
      <w:r>
        <w:rPr>
          <w:spacing w:val="-1"/>
          <w:w w:val="105"/>
          <w:sz w:val="18"/>
        </w:rPr>
        <w:t> </w:t>
      </w:r>
      <w:r>
        <w:rPr>
          <w:w w:val="105"/>
          <w:sz w:val="18"/>
        </w:rPr>
        <w:t>not</w:t>
      </w:r>
      <w:r>
        <w:rPr>
          <w:spacing w:val="-1"/>
          <w:w w:val="105"/>
          <w:sz w:val="18"/>
        </w:rPr>
        <w:t> </w:t>
      </w:r>
      <w:r>
        <w:rPr>
          <w:w w:val="105"/>
          <w:sz w:val="18"/>
        </w:rPr>
        <w:t>removed from</w:t>
      </w:r>
      <w:r>
        <w:rPr>
          <w:spacing w:val="-15"/>
          <w:w w:val="105"/>
          <w:sz w:val="18"/>
        </w:rPr>
        <w:t> </w:t>
      </w:r>
      <w:r>
        <w:rPr>
          <w:w w:val="105"/>
          <w:sz w:val="18"/>
        </w:rPr>
        <w:t>office.</w:t>
      </w:r>
    </w:p>
    <w:p>
      <w:pPr>
        <w:pStyle w:val="ListParagraph"/>
        <w:numPr>
          <w:ilvl w:val="1"/>
          <w:numId w:val="2"/>
        </w:numPr>
        <w:tabs>
          <w:tab w:pos="3759" w:val="left" w:leader="none"/>
          <w:tab w:pos="3761" w:val="left" w:leader="none"/>
        </w:tabs>
        <w:spacing w:line="232" w:lineRule="auto" w:before="5" w:after="0"/>
        <w:ind w:left="3761" w:right="1336" w:hanging="204"/>
        <w:jc w:val="left"/>
        <w:rPr>
          <w:sz w:val="18"/>
        </w:rPr>
      </w:pPr>
      <w:r>
        <w:rPr>
          <w:spacing w:val="-2"/>
          <w:w w:val="105"/>
          <w:sz w:val="18"/>
        </w:rPr>
        <w:t>A</w:t>
      </w:r>
      <w:r>
        <w:rPr>
          <w:spacing w:val="-12"/>
          <w:w w:val="105"/>
          <w:sz w:val="18"/>
        </w:rPr>
        <w:t> </w:t>
      </w:r>
      <w:r>
        <w:rPr>
          <w:spacing w:val="-2"/>
          <w:w w:val="105"/>
          <w:sz w:val="18"/>
        </w:rPr>
        <w:t>person</w:t>
      </w:r>
      <w:r>
        <w:rPr>
          <w:spacing w:val="-18"/>
          <w:w w:val="105"/>
          <w:sz w:val="18"/>
        </w:rPr>
        <w:t> </w:t>
      </w:r>
      <w:r>
        <w:rPr>
          <w:spacing w:val="-2"/>
          <w:w w:val="105"/>
          <w:sz w:val="18"/>
        </w:rPr>
        <w:t>who</w:t>
      </w:r>
      <w:r>
        <w:rPr>
          <w:spacing w:val="-18"/>
          <w:w w:val="105"/>
          <w:sz w:val="18"/>
        </w:rPr>
        <w:t> </w:t>
      </w:r>
      <w:r>
        <w:rPr>
          <w:spacing w:val="-2"/>
          <w:w w:val="105"/>
          <w:sz w:val="18"/>
        </w:rPr>
        <w:t>holds</w:t>
      </w:r>
      <w:r>
        <w:rPr>
          <w:spacing w:val="-8"/>
          <w:w w:val="105"/>
          <w:sz w:val="18"/>
        </w:rPr>
        <w:t> </w:t>
      </w:r>
      <w:r>
        <w:rPr>
          <w:spacing w:val="-2"/>
          <w:w w:val="105"/>
          <w:sz w:val="18"/>
        </w:rPr>
        <w:t>or</w:t>
      </w:r>
      <w:r>
        <w:rPr>
          <w:spacing w:val="-18"/>
          <w:w w:val="105"/>
          <w:sz w:val="18"/>
        </w:rPr>
        <w:t> </w:t>
      </w:r>
      <w:r>
        <w:rPr>
          <w:spacing w:val="-2"/>
          <w:w w:val="105"/>
          <w:sz w:val="18"/>
        </w:rPr>
        <w:t>who</w:t>
      </w:r>
      <w:r>
        <w:rPr>
          <w:spacing w:val="-18"/>
          <w:w w:val="105"/>
          <w:sz w:val="18"/>
        </w:rPr>
        <w:t> </w:t>
      </w:r>
      <w:r>
        <w:rPr>
          <w:spacing w:val="-2"/>
          <w:w w:val="105"/>
          <w:sz w:val="18"/>
        </w:rPr>
        <w:t>has</w:t>
      </w:r>
      <w:r>
        <w:rPr>
          <w:spacing w:val="-8"/>
          <w:w w:val="105"/>
          <w:sz w:val="18"/>
        </w:rPr>
        <w:t> </w:t>
      </w:r>
      <w:r>
        <w:rPr>
          <w:spacing w:val="-2"/>
          <w:w w:val="105"/>
          <w:sz w:val="18"/>
        </w:rPr>
        <w:t>held</w:t>
      </w:r>
      <w:r>
        <w:rPr>
          <w:spacing w:val="-19"/>
          <w:w w:val="105"/>
          <w:sz w:val="18"/>
        </w:rPr>
        <w:t> </w:t>
      </w:r>
      <w:r>
        <w:rPr>
          <w:spacing w:val="-2"/>
          <w:w w:val="105"/>
          <w:sz w:val="18"/>
        </w:rPr>
        <w:t>the</w:t>
      </w:r>
      <w:r>
        <w:rPr>
          <w:spacing w:val="-11"/>
          <w:w w:val="105"/>
          <w:sz w:val="18"/>
        </w:rPr>
        <w:t> </w:t>
      </w:r>
      <w:r>
        <w:rPr>
          <w:spacing w:val="-2"/>
          <w:w w:val="105"/>
          <w:sz w:val="18"/>
        </w:rPr>
        <w:t>office</w:t>
      </w:r>
      <w:r>
        <w:rPr>
          <w:spacing w:val="-11"/>
          <w:w w:val="105"/>
          <w:sz w:val="18"/>
        </w:rPr>
        <w:t> </w:t>
      </w:r>
      <w:r>
        <w:rPr>
          <w:spacing w:val="-2"/>
          <w:w w:val="105"/>
          <w:sz w:val="18"/>
        </w:rPr>
        <w:t>of</w:t>
      </w:r>
      <w:r>
        <w:rPr>
          <w:spacing w:val="-19"/>
          <w:w w:val="105"/>
          <w:sz w:val="18"/>
        </w:rPr>
        <w:t> </w:t>
      </w:r>
      <w:r>
        <w:rPr>
          <w:spacing w:val="-2"/>
          <w:w w:val="105"/>
          <w:sz w:val="18"/>
        </w:rPr>
        <w:t>Controller</w:t>
      </w:r>
      <w:r>
        <w:rPr>
          <w:spacing w:val="-18"/>
          <w:w w:val="105"/>
          <w:sz w:val="18"/>
        </w:rPr>
        <w:t> </w:t>
      </w:r>
      <w:r>
        <w:rPr>
          <w:spacing w:val="-2"/>
          <w:w w:val="105"/>
          <w:sz w:val="18"/>
        </w:rPr>
        <w:t>and</w:t>
      </w:r>
      <w:r>
        <w:rPr>
          <w:spacing w:val="-19"/>
          <w:w w:val="105"/>
          <w:sz w:val="18"/>
        </w:rPr>
        <w:t> </w:t>
      </w:r>
      <w:r>
        <w:rPr>
          <w:spacing w:val="-2"/>
          <w:w w:val="105"/>
          <w:sz w:val="18"/>
        </w:rPr>
        <w:t>Auditor-General </w:t>
      </w:r>
      <w:r>
        <w:rPr>
          <w:w w:val="105"/>
          <w:sz w:val="18"/>
        </w:rPr>
        <w:t>shall</w:t>
      </w:r>
      <w:r>
        <w:rPr>
          <w:spacing w:val="-19"/>
          <w:w w:val="105"/>
          <w:sz w:val="18"/>
        </w:rPr>
        <w:t> </w:t>
      </w:r>
      <w:r>
        <w:rPr>
          <w:w w:val="105"/>
          <w:sz w:val="18"/>
        </w:rPr>
        <w:t>not</w:t>
      </w:r>
      <w:r>
        <w:rPr>
          <w:spacing w:val="-13"/>
          <w:w w:val="105"/>
          <w:sz w:val="18"/>
        </w:rPr>
        <w:t> </w:t>
      </w:r>
      <w:r>
        <w:rPr>
          <w:w w:val="105"/>
          <w:sz w:val="18"/>
        </w:rPr>
        <w:t>be</w:t>
      </w:r>
      <w:r>
        <w:rPr>
          <w:spacing w:val="-13"/>
          <w:w w:val="105"/>
          <w:sz w:val="18"/>
        </w:rPr>
        <w:t> </w:t>
      </w:r>
      <w:r>
        <w:rPr>
          <w:w w:val="105"/>
          <w:sz w:val="18"/>
        </w:rPr>
        <w:t>appointed</w:t>
      </w:r>
      <w:r>
        <w:rPr>
          <w:spacing w:val="-21"/>
          <w:w w:val="105"/>
          <w:sz w:val="18"/>
        </w:rPr>
        <w:t> </w:t>
      </w:r>
      <w:r>
        <w:rPr>
          <w:w w:val="105"/>
          <w:sz w:val="18"/>
        </w:rPr>
        <w:t>to,</w:t>
      </w:r>
      <w:r>
        <w:rPr>
          <w:spacing w:val="-11"/>
          <w:w w:val="105"/>
          <w:sz w:val="18"/>
        </w:rPr>
        <w:t> </w:t>
      </w:r>
      <w:r>
        <w:rPr>
          <w:w w:val="105"/>
          <w:sz w:val="18"/>
        </w:rPr>
        <w:t>or</w:t>
      </w:r>
      <w:r>
        <w:rPr>
          <w:spacing w:val="-19"/>
          <w:w w:val="105"/>
          <w:sz w:val="18"/>
        </w:rPr>
        <w:t> </w:t>
      </w:r>
      <w:r>
        <w:rPr>
          <w:w w:val="105"/>
          <w:sz w:val="18"/>
        </w:rPr>
        <w:t>act</w:t>
      </w:r>
      <w:r>
        <w:rPr>
          <w:spacing w:val="-13"/>
          <w:w w:val="105"/>
          <w:sz w:val="18"/>
        </w:rPr>
        <w:t> </w:t>
      </w:r>
      <w:r>
        <w:rPr>
          <w:w w:val="105"/>
          <w:sz w:val="18"/>
        </w:rPr>
        <w:t>in,</w:t>
      </w:r>
      <w:r>
        <w:rPr>
          <w:spacing w:val="-11"/>
          <w:w w:val="105"/>
          <w:sz w:val="18"/>
        </w:rPr>
        <w:t> </w:t>
      </w:r>
      <w:r>
        <w:rPr>
          <w:w w:val="105"/>
          <w:sz w:val="18"/>
        </w:rPr>
        <w:t>any</w:t>
      </w:r>
      <w:r>
        <w:rPr>
          <w:spacing w:val="-11"/>
          <w:w w:val="105"/>
          <w:sz w:val="18"/>
        </w:rPr>
        <w:t> </w:t>
      </w:r>
      <w:r>
        <w:rPr>
          <w:w w:val="105"/>
          <w:sz w:val="18"/>
        </w:rPr>
        <w:t>other</w:t>
      </w:r>
      <w:r>
        <w:rPr>
          <w:spacing w:val="-19"/>
          <w:w w:val="105"/>
          <w:sz w:val="18"/>
        </w:rPr>
        <w:t> </w:t>
      </w:r>
      <w:r>
        <w:rPr>
          <w:w w:val="105"/>
          <w:sz w:val="18"/>
        </w:rPr>
        <w:t>office</w:t>
      </w:r>
      <w:r>
        <w:rPr>
          <w:spacing w:val="-13"/>
          <w:w w:val="105"/>
          <w:sz w:val="18"/>
        </w:rPr>
        <w:t> </w:t>
      </w:r>
      <w:r>
        <w:rPr>
          <w:w w:val="105"/>
          <w:sz w:val="18"/>
        </w:rPr>
        <w:t>in</w:t>
      </w:r>
      <w:r>
        <w:rPr>
          <w:spacing w:val="-19"/>
          <w:w w:val="105"/>
          <w:sz w:val="18"/>
        </w:rPr>
        <w:t> </w:t>
      </w:r>
      <w:r>
        <w:rPr>
          <w:w w:val="105"/>
          <w:sz w:val="18"/>
        </w:rPr>
        <w:t>the</w:t>
      </w:r>
      <w:r>
        <w:rPr>
          <w:spacing w:val="-13"/>
          <w:w w:val="105"/>
          <w:sz w:val="18"/>
        </w:rPr>
        <w:t> </w:t>
      </w:r>
      <w:r>
        <w:rPr>
          <w:w w:val="105"/>
          <w:sz w:val="18"/>
        </w:rPr>
        <w:t>service</w:t>
      </w:r>
      <w:r>
        <w:rPr>
          <w:spacing w:val="-13"/>
          <w:w w:val="105"/>
          <w:sz w:val="18"/>
        </w:rPr>
        <w:t> </w:t>
      </w:r>
      <w:r>
        <w:rPr>
          <w:w w:val="105"/>
          <w:sz w:val="18"/>
        </w:rPr>
        <w:t>of</w:t>
      </w:r>
      <w:r>
        <w:rPr>
          <w:spacing w:val="-21"/>
          <w:w w:val="105"/>
          <w:sz w:val="18"/>
        </w:rPr>
        <w:t> </w:t>
      </w:r>
      <w:r>
        <w:rPr>
          <w:w w:val="105"/>
          <w:sz w:val="18"/>
        </w:rPr>
        <w:t>the</w:t>
      </w:r>
    </w:p>
    <w:p>
      <w:pPr>
        <w:pStyle w:val="ListParagraph"/>
        <w:spacing w:after="0" w:line="232" w:lineRule="auto"/>
        <w:jc w:val="left"/>
        <w:rPr>
          <w:sz w:val="18"/>
        </w:rPr>
        <w:sectPr>
          <w:pgSz w:w="12240" w:h="15840"/>
          <w:pgMar w:header="280" w:footer="332" w:top="500" w:bottom="520" w:left="360" w:right="360"/>
        </w:sectPr>
      </w:pPr>
    </w:p>
    <w:p>
      <w:pPr>
        <w:pStyle w:val="BodyText"/>
        <w:rPr>
          <w:sz w:val="15"/>
        </w:rPr>
      </w:pPr>
    </w:p>
    <w:p>
      <w:pPr>
        <w:pStyle w:val="BodyText"/>
        <w:spacing w:after="0"/>
        <w:rPr>
          <w:sz w:val="15"/>
        </w:rPr>
        <w:sectPr>
          <w:pgSz w:w="12240" w:h="15840"/>
          <w:pgMar w:header="280" w:footer="332" w:top="500" w:bottom="520" w:left="360" w:right="360"/>
        </w:sect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16"/>
        <w:rPr>
          <w:sz w:val="13"/>
        </w:rPr>
      </w:pPr>
    </w:p>
    <w:p>
      <w:pPr>
        <w:spacing w:before="0"/>
        <w:ind w:left="159" w:right="0" w:firstLine="0"/>
        <w:jc w:val="left"/>
        <w:rPr>
          <w:sz w:val="13"/>
        </w:rPr>
      </w:pPr>
      <w:r>
        <w:rPr>
          <w:position w:val="3"/>
        </w:rPr>
        <w:drawing>
          <wp:inline distT="0" distB="0" distL="0" distR="0">
            <wp:extent cx="26855" cy="26855"/>
            <wp:effectExtent l="0" t="0" r="0" b="0"/>
            <wp:docPr id="275" name="Image 275"/>
            <wp:cNvGraphicFramePr>
              <a:graphicFrameLocks/>
            </wp:cNvGraphicFramePr>
            <a:graphic>
              <a:graphicData uri="http://schemas.openxmlformats.org/drawingml/2006/picture">
                <pic:pic>
                  <pic:nvPicPr>
                    <pic:cNvPr id="275" name="Image 275"/>
                    <pic:cNvPicPr/>
                  </pic:nvPicPr>
                  <pic:blipFill>
                    <a:blip r:embed="rId146" cstate="print"/>
                    <a:stretch>
                      <a:fillRect/>
                    </a:stretch>
                  </pic:blipFill>
                  <pic:spPr>
                    <a:xfrm>
                      <a:off x="0" y="0"/>
                      <a:ext cx="26855" cy="26855"/>
                    </a:xfrm>
                    <a:prstGeom prst="rect">
                      <a:avLst/>
                    </a:prstGeom>
                  </pic:spPr>
                </pic:pic>
              </a:graphicData>
            </a:graphic>
          </wp:inline>
        </w:drawing>
      </w:r>
      <w:r>
        <w:rPr>
          <w:position w:val="3"/>
        </w:rPr>
      </w:r>
      <w:r>
        <w:rPr>
          <w:rFonts w:ascii="Times New Roman"/>
          <w:spacing w:val="80"/>
          <w:w w:val="105"/>
          <w:sz w:val="20"/>
        </w:rPr>
        <w:t> </w:t>
      </w:r>
      <w:r>
        <w:rPr>
          <w:color w:val="2B2B2B"/>
          <w:spacing w:val="-5"/>
          <w:w w:val="105"/>
          <w:sz w:val="13"/>
        </w:rPr>
        <w:t>Municipal </w:t>
      </w:r>
      <w:r>
        <w:rPr>
          <w:color w:val="2B2B2B"/>
          <w:w w:val="105"/>
          <w:sz w:val="13"/>
        </w:rPr>
        <w:t>government</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88"/>
        <w:rPr>
          <w:sz w:val="13"/>
        </w:rPr>
      </w:pPr>
    </w:p>
    <w:p>
      <w:pPr>
        <w:spacing w:before="0"/>
        <w:ind w:left="159" w:right="0" w:firstLine="0"/>
        <w:jc w:val="left"/>
        <w:rPr>
          <w:sz w:val="13"/>
        </w:rPr>
      </w:pPr>
      <w:r>
        <w:rPr>
          <w:position w:val="3"/>
        </w:rPr>
        <w:drawing>
          <wp:inline distT="0" distB="0" distL="0" distR="0">
            <wp:extent cx="26855" cy="26855"/>
            <wp:effectExtent l="0" t="0" r="0" b="0"/>
            <wp:docPr id="276" name="Image 276"/>
            <wp:cNvGraphicFramePr>
              <a:graphicFrameLocks/>
            </wp:cNvGraphicFramePr>
            <a:graphic>
              <a:graphicData uri="http://schemas.openxmlformats.org/drawingml/2006/picture">
                <pic:pic>
                  <pic:nvPicPr>
                    <pic:cNvPr id="276" name="Image 276"/>
                    <pic:cNvPicPr/>
                  </pic:nvPicPr>
                  <pic:blipFill>
                    <a:blip r:embed="rId147" cstate="print"/>
                    <a:stretch>
                      <a:fillRect/>
                    </a:stretch>
                  </pic:blipFill>
                  <pic:spPr>
                    <a:xfrm>
                      <a:off x="0" y="0"/>
                      <a:ext cx="26855" cy="26855"/>
                    </a:xfrm>
                    <a:prstGeom prst="rect">
                      <a:avLst/>
                    </a:prstGeom>
                  </pic:spPr>
                </pic:pic>
              </a:graphicData>
            </a:graphic>
          </wp:inline>
        </w:drawing>
      </w:r>
      <w:r>
        <w:rPr>
          <w:position w:val="3"/>
        </w:rPr>
      </w:r>
      <w:r>
        <w:rPr>
          <w:rFonts w:ascii="Times New Roman"/>
          <w:spacing w:val="80"/>
          <w:w w:val="150"/>
          <w:sz w:val="20"/>
        </w:rPr>
        <w:t> </w:t>
      </w:r>
      <w:r>
        <w:rPr>
          <w:color w:val="2B2B2B"/>
          <w:spacing w:val="-2"/>
          <w:sz w:val="13"/>
        </w:rPr>
        <w:t>Restrictions on</w:t>
      </w:r>
      <w:r>
        <w:rPr>
          <w:color w:val="2B2B2B"/>
          <w:spacing w:val="-3"/>
          <w:sz w:val="13"/>
        </w:rPr>
        <w:t> </w:t>
      </w:r>
      <w:r>
        <w:rPr>
          <w:color w:val="2B2B2B"/>
          <w:spacing w:val="-2"/>
          <w:sz w:val="13"/>
        </w:rPr>
        <w:t>the armed</w:t>
      </w:r>
      <w:r>
        <w:rPr>
          <w:color w:val="2B2B2B"/>
          <w:spacing w:val="-3"/>
          <w:sz w:val="13"/>
        </w:rPr>
        <w:t> </w:t>
      </w:r>
      <w:r>
        <w:rPr>
          <w:color w:val="2B2B2B"/>
          <w:spacing w:val="-2"/>
          <w:sz w:val="13"/>
        </w:rPr>
        <w:t>forces</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125"/>
        <w:rPr>
          <w:sz w:val="13"/>
        </w:rPr>
      </w:pPr>
    </w:p>
    <w:p>
      <w:pPr>
        <w:spacing w:before="0"/>
        <w:ind w:left="159" w:right="0" w:firstLine="0"/>
        <w:jc w:val="left"/>
        <w:rPr>
          <w:sz w:val="13"/>
        </w:rPr>
      </w:pPr>
      <w:r>
        <w:rPr>
          <w:position w:val="3"/>
        </w:rPr>
        <w:drawing>
          <wp:inline distT="0" distB="0" distL="0" distR="0">
            <wp:extent cx="26855" cy="26855"/>
            <wp:effectExtent l="0" t="0" r="0" b="0"/>
            <wp:docPr id="277" name="Image 277"/>
            <wp:cNvGraphicFramePr>
              <a:graphicFrameLocks/>
            </wp:cNvGraphicFramePr>
            <a:graphic>
              <a:graphicData uri="http://schemas.openxmlformats.org/drawingml/2006/picture">
                <pic:pic>
                  <pic:nvPicPr>
                    <pic:cNvPr id="277" name="Image 277"/>
                    <pic:cNvPicPr/>
                  </pic:nvPicPr>
                  <pic:blipFill>
                    <a:blip r:embed="rId148" cstate="print"/>
                    <a:stretch>
                      <a:fillRect/>
                    </a:stretch>
                  </pic:blipFill>
                  <pic:spPr>
                    <a:xfrm>
                      <a:off x="0" y="0"/>
                      <a:ext cx="26855" cy="26855"/>
                    </a:xfrm>
                    <a:prstGeom prst="rect">
                      <a:avLst/>
                    </a:prstGeom>
                  </pic:spPr>
                </pic:pic>
              </a:graphicData>
            </a:graphic>
          </wp:inline>
        </w:drawing>
      </w:r>
      <w:r>
        <w:rPr>
          <w:position w:val="3"/>
        </w:rPr>
      </w:r>
      <w:r>
        <w:rPr>
          <w:rFonts w:ascii="Times New Roman"/>
          <w:spacing w:val="80"/>
          <w:sz w:val="20"/>
        </w:rPr>
        <w:t> </w:t>
      </w:r>
      <w:r>
        <w:rPr>
          <w:color w:val="2B2B2B"/>
          <w:spacing w:val="-2"/>
          <w:sz w:val="13"/>
        </w:rPr>
        <w:t>Designation</w:t>
      </w:r>
      <w:r>
        <w:rPr>
          <w:color w:val="2B2B2B"/>
          <w:spacing w:val="-11"/>
          <w:sz w:val="13"/>
        </w:rPr>
        <w:t> </w:t>
      </w:r>
      <w:r>
        <w:rPr>
          <w:color w:val="2B2B2B"/>
          <w:spacing w:val="-2"/>
          <w:sz w:val="13"/>
        </w:rPr>
        <w:t>of</w:t>
      </w:r>
      <w:r>
        <w:rPr>
          <w:color w:val="2B2B2B"/>
          <w:spacing w:val="-10"/>
          <w:sz w:val="13"/>
        </w:rPr>
        <w:t> </w:t>
      </w:r>
      <w:r>
        <w:rPr>
          <w:color w:val="2B2B2B"/>
          <w:spacing w:val="-2"/>
          <w:sz w:val="13"/>
        </w:rPr>
        <w:t>commander</w:t>
      </w:r>
      <w:r>
        <w:rPr>
          <w:color w:val="2B2B2B"/>
          <w:spacing w:val="-4"/>
          <w:sz w:val="13"/>
        </w:rPr>
        <w:t> </w:t>
      </w:r>
      <w:r>
        <w:rPr>
          <w:color w:val="2B2B2B"/>
          <w:spacing w:val="-2"/>
          <w:sz w:val="13"/>
        </w:rPr>
        <w:t>in</w:t>
      </w:r>
      <w:r>
        <w:rPr>
          <w:color w:val="2B2B2B"/>
          <w:spacing w:val="-11"/>
          <w:sz w:val="13"/>
        </w:rPr>
        <w:t> </w:t>
      </w:r>
      <w:r>
        <w:rPr>
          <w:color w:val="2B2B2B"/>
          <w:spacing w:val="-2"/>
          <w:sz w:val="13"/>
        </w:rPr>
        <w:t>chief</w:t>
      </w:r>
    </w:p>
    <w:p>
      <w:pPr>
        <w:pStyle w:val="ListParagraph"/>
        <w:numPr>
          <w:ilvl w:val="0"/>
          <w:numId w:val="30"/>
        </w:numPr>
        <w:tabs>
          <w:tab w:pos="910" w:val="left" w:leader="none"/>
        </w:tabs>
        <w:spacing w:line="214" w:lineRule="exact" w:before="106" w:after="0"/>
        <w:ind w:left="910" w:right="0" w:hanging="202"/>
        <w:jc w:val="left"/>
        <w:rPr>
          <w:sz w:val="18"/>
        </w:rPr>
      </w:pPr>
      <w:r>
        <w:rPr/>
        <w:br w:type="column"/>
      </w:r>
      <w:r>
        <w:rPr>
          <w:spacing w:val="-2"/>
          <w:w w:val="105"/>
          <w:sz w:val="18"/>
        </w:rPr>
        <w:t>Government</w:t>
      </w:r>
      <w:r>
        <w:rPr>
          <w:spacing w:val="-8"/>
          <w:w w:val="105"/>
          <w:sz w:val="18"/>
        </w:rPr>
        <w:t> </w:t>
      </w:r>
      <w:r>
        <w:rPr>
          <w:spacing w:val="-2"/>
          <w:w w:val="105"/>
          <w:sz w:val="18"/>
        </w:rPr>
        <w:t>of</w:t>
      </w:r>
      <w:r>
        <w:rPr>
          <w:spacing w:val="-16"/>
          <w:w w:val="105"/>
          <w:sz w:val="18"/>
        </w:rPr>
        <w:t> </w:t>
      </w:r>
      <w:r>
        <w:rPr>
          <w:spacing w:val="-2"/>
          <w:w w:val="105"/>
          <w:sz w:val="18"/>
        </w:rPr>
        <w:t>the</w:t>
      </w:r>
      <w:r>
        <w:rPr>
          <w:spacing w:val="-8"/>
          <w:w w:val="105"/>
          <w:sz w:val="18"/>
        </w:rPr>
        <w:t> </w:t>
      </w:r>
      <w:r>
        <w:rPr>
          <w:spacing w:val="-2"/>
          <w:w w:val="105"/>
          <w:sz w:val="18"/>
        </w:rPr>
        <w:t>United</w:t>
      </w:r>
      <w:r>
        <w:rPr>
          <w:spacing w:val="-16"/>
          <w:w w:val="105"/>
          <w:sz w:val="18"/>
        </w:rPr>
        <w:t> </w:t>
      </w:r>
      <w:r>
        <w:rPr>
          <w:spacing w:val="-2"/>
          <w:w w:val="105"/>
          <w:sz w:val="18"/>
        </w:rPr>
        <w:t>Republic.</w:t>
      </w:r>
    </w:p>
    <w:p>
      <w:pPr>
        <w:pStyle w:val="ListParagraph"/>
        <w:numPr>
          <w:ilvl w:val="0"/>
          <w:numId w:val="30"/>
        </w:numPr>
        <w:tabs>
          <w:tab w:pos="909" w:val="left" w:leader="none"/>
          <w:tab w:pos="911" w:val="left" w:leader="none"/>
        </w:tabs>
        <w:spacing w:line="232" w:lineRule="auto" w:before="3" w:after="0"/>
        <w:ind w:left="911" w:right="1754" w:hanging="204"/>
        <w:jc w:val="left"/>
        <w:rPr>
          <w:sz w:val="18"/>
        </w:rPr>
      </w:pPr>
      <w:r>
        <w:rPr>
          <w:spacing w:val="-2"/>
          <w:w w:val="105"/>
          <w:sz w:val="18"/>
        </w:rPr>
        <w:t>The</w:t>
      </w:r>
      <w:r>
        <w:rPr>
          <w:spacing w:val="-14"/>
          <w:w w:val="105"/>
          <w:sz w:val="18"/>
        </w:rPr>
        <w:t> </w:t>
      </w:r>
      <w:r>
        <w:rPr>
          <w:spacing w:val="-2"/>
          <w:w w:val="105"/>
          <w:sz w:val="18"/>
        </w:rPr>
        <w:t>provisions</w:t>
      </w:r>
      <w:r>
        <w:rPr>
          <w:spacing w:val="-11"/>
          <w:w w:val="105"/>
          <w:sz w:val="18"/>
        </w:rPr>
        <w:t> </w:t>
      </w:r>
      <w:r>
        <w:rPr>
          <w:spacing w:val="-2"/>
          <w:w w:val="105"/>
          <w:sz w:val="18"/>
        </w:rPr>
        <w:t>of</w:t>
      </w:r>
      <w:r>
        <w:rPr>
          <w:spacing w:val="-22"/>
          <w:w w:val="105"/>
          <w:sz w:val="18"/>
        </w:rPr>
        <w:t> </w:t>
      </w:r>
      <w:r>
        <w:rPr>
          <w:spacing w:val="-2"/>
          <w:w w:val="105"/>
          <w:sz w:val="18"/>
        </w:rPr>
        <w:t>this</w:t>
      </w:r>
      <w:r>
        <w:rPr>
          <w:spacing w:val="-11"/>
          <w:w w:val="105"/>
          <w:sz w:val="18"/>
        </w:rPr>
        <w:t> </w:t>
      </w:r>
      <w:r>
        <w:rPr>
          <w:spacing w:val="-2"/>
          <w:w w:val="105"/>
          <w:sz w:val="18"/>
        </w:rPr>
        <w:t>Article</w:t>
      </w:r>
      <w:r>
        <w:rPr>
          <w:spacing w:val="-14"/>
          <w:w w:val="105"/>
          <w:sz w:val="18"/>
        </w:rPr>
        <w:t> </w:t>
      </w:r>
      <w:r>
        <w:rPr>
          <w:spacing w:val="-2"/>
          <w:w w:val="105"/>
          <w:sz w:val="18"/>
        </w:rPr>
        <w:t>shall</w:t>
      </w:r>
      <w:r>
        <w:rPr>
          <w:spacing w:val="-20"/>
          <w:w w:val="105"/>
          <w:sz w:val="18"/>
        </w:rPr>
        <w:t> </w:t>
      </w:r>
      <w:r>
        <w:rPr>
          <w:spacing w:val="-2"/>
          <w:w w:val="105"/>
          <w:sz w:val="18"/>
        </w:rPr>
        <w:t>not</w:t>
      </w:r>
      <w:r>
        <w:rPr>
          <w:spacing w:val="-14"/>
          <w:w w:val="105"/>
          <w:sz w:val="18"/>
        </w:rPr>
        <w:t> </w:t>
      </w:r>
      <w:r>
        <w:rPr>
          <w:spacing w:val="-2"/>
          <w:w w:val="105"/>
          <w:sz w:val="18"/>
        </w:rPr>
        <w:t>apply</w:t>
      </w:r>
      <w:r>
        <w:rPr>
          <w:spacing w:val="-12"/>
          <w:w w:val="105"/>
          <w:sz w:val="18"/>
        </w:rPr>
        <w:t> </w:t>
      </w:r>
      <w:r>
        <w:rPr>
          <w:spacing w:val="-2"/>
          <w:w w:val="105"/>
          <w:sz w:val="18"/>
        </w:rPr>
        <w:t>to</w:t>
      </w:r>
      <w:r>
        <w:rPr>
          <w:spacing w:val="-20"/>
          <w:w w:val="105"/>
          <w:sz w:val="18"/>
        </w:rPr>
        <w:t> </w:t>
      </w:r>
      <w:r>
        <w:rPr>
          <w:spacing w:val="-2"/>
          <w:w w:val="105"/>
          <w:sz w:val="18"/>
        </w:rPr>
        <w:t>any</w:t>
      </w:r>
      <w:r>
        <w:rPr>
          <w:spacing w:val="-12"/>
          <w:w w:val="105"/>
          <w:sz w:val="18"/>
        </w:rPr>
        <w:t> </w:t>
      </w:r>
      <w:r>
        <w:rPr>
          <w:spacing w:val="-2"/>
          <w:w w:val="105"/>
          <w:sz w:val="18"/>
        </w:rPr>
        <w:t>person</w:t>
      </w:r>
      <w:r>
        <w:rPr>
          <w:spacing w:val="-20"/>
          <w:w w:val="105"/>
          <w:sz w:val="18"/>
        </w:rPr>
        <w:t> </w:t>
      </w:r>
      <w:r>
        <w:rPr>
          <w:spacing w:val="-2"/>
          <w:w w:val="105"/>
          <w:sz w:val="18"/>
        </w:rPr>
        <w:t>appointed</w:t>
      </w:r>
      <w:r>
        <w:rPr>
          <w:spacing w:val="-22"/>
          <w:w w:val="105"/>
          <w:sz w:val="18"/>
        </w:rPr>
        <w:t> </w:t>
      </w:r>
      <w:r>
        <w:rPr>
          <w:spacing w:val="-2"/>
          <w:w w:val="105"/>
          <w:sz w:val="18"/>
        </w:rPr>
        <w:t>acting </w:t>
      </w:r>
      <w:r>
        <w:rPr>
          <w:w w:val="105"/>
          <w:sz w:val="18"/>
        </w:rPr>
        <w:t>Controller</w:t>
      </w:r>
      <w:r>
        <w:rPr>
          <w:spacing w:val="-7"/>
          <w:w w:val="105"/>
          <w:sz w:val="18"/>
        </w:rPr>
        <w:t> </w:t>
      </w:r>
      <w:r>
        <w:rPr>
          <w:w w:val="105"/>
          <w:sz w:val="18"/>
        </w:rPr>
        <w:t>and</w:t>
      </w:r>
      <w:r>
        <w:rPr>
          <w:spacing w:val="-9"/>
          <w:w w:val="105"/>
          <w:sz w:val="18"/>
        </w:rPr>
        <w:t> </w:t>
      </w:r>
      <w:r>
        <w:rPr>
          <w:w w:val="105"/>
          <w:sz w:val="18"/>
        </w:rPr>
        <w:t>Auditor-General.</w:t>
      </w:r>
    </w:p>
    <w:p>
      <w:pPr>
        <w:pStyle w:val="BodyText"/>
        <w:spacing w:before="125"/>
      </w:pPr>
    </w:p>
    <w:p>
      <w:pPr>
        <w:pStyle w:val="Heading1"/>
        <w:spacing w:line="230" w:lineRule="auto"/>
        <w:ind w:right="2855"/>
      </w:pPr>
      <w:bookmarkStart w:name="heading-s1894" w:id="142"/>
      <w:bookmarkEnd w:id="142"/>
      <w:r>
        <w:rPr>
          <w:b w:val="0"/>
        </w:rPr>
      </w:r>
      <w:bookmarkStart w:name="s1894" w:id="143"/>
      <w:bookmarkEnd w:id="143"/>
      <w:r>
        <w:rPr>
          <w:b w:val="0"/>
        </w:rPr>
      </w:r>
      <w:r>
        <w:rPr>
          <w:spacing w:val="-10"/>
        </w:rPr>
        <w:t>CHAPTER</w:t>
      </w:r>
      <w:r>
        <w:rPr>
          <w:spacing w:val="-26"/>
        </w:rPr>
        <w:t> </w:t>
      </w:r>
      <w:r>
        <w:rPr>
          <w:spacing w:val="-10"/>
        </w:rPr>
        <w:t>8.</w:t>
      </w:r>
      <w:r>
        <w:rPr>
          <w:spacing w:val="-35"/>
        </w:rPr>
        <w:t> </w:t>
      </w:r>
      <w:r>
        <w:rPr>
          <w:spacing w:val="-10"/>
        </w:rPr>
        <w:t>LOCAL</w:t>
      </w:r>
      <w:r>
        <w:rPr>
          <w:spacing w:val="-35"/>
        </w:rPr>
        <w:t> </w:t>
      </w:r>
      <w:r>
        <w:rPr>
          <w:spacing w:val="-10"/>
        </w:rPr>
        <w:t>GOVERNMENT </w:t>
      </w:r>
      <w:r>
        <w:rPr>
          <w:spacing w:val="-4"/>
        </w:rPr>
        <w:t>AUTHORITIES</w:t>
      </w:r>
    </w:p>
    <w:p>
      <w:pPr>
        <w:pStyle w:val="BodyText"/>
        <w:spacing w:before="77"/>
        <w:rPr>
          <w:b/>
          <w:sz w:val="20"/>
        </w:rPr>
      </w:pPr>
      <w:r>
        <w:rPr>
          <w:b/>
          <w:sz w:val="20"/>
        </w:rPr>
        <mc:AlternateContent>
          <mc:Choice Requires="wps">
            <w:drawing>
              <wp:anchor distT="0" distB="0" distL="0" distR="0" allowOverlap="1" layoutInCell="1" locked="0" behindDoc="1" simplePos="0" relativeHeight="487604224">
                <wp:simplePos x="0" y="0"/>
                <wp:positionH relativeFrom="page">
                  <wp:posOffset>2254849</wp:posOffset>
                </wp:positionH>
                <wp:positionV relativeFrom="paragraph">
                  <wp:posOffset>217607</wp:posOffset>
                </wp:positionV>
                <wp:extent cx="4502785" cy="9525"/>
                <wp:effectExtent l="0" t="0" r="0" b="0"/>
                <wp:wrapTopAndBottom/>
                <wp:docPr id="278" name="Graphic 278"/>
                <wp:cNvGraphicFramePr>
                  <a:graphicFrameLocks/>
                </wp:cNvGraphicFramePr>
                <a:graphic>
                  <a:graphicData uri="http://schemas.microsoft.com/office/word/2010/wordprocessingShape">
                    <wps:wsp>
                      <wps:cNvPr id="278" name="Graphic 278"/>
                      <wps:cNvSpPr/>
                      <wps:spPr>
                        <a:xfrm>
                          <a:off x="0" y="0"/>
                          <a:ext cx="4502785" cy="9525"/>
                        </a:xfrm>
                        <a:custGeom>
                          <a:avLst/>
                          <a:gdLst/>
                          <a:ahLst/>
                          <a:cxnLst/>
                          <a:rect l="l" t="t" r="r" b="b"/>
                          <a:pathLst>
                            <a:path w="4502785" h="9525">
                              <a:moveTo>
                                <a:pt x="4502785" y="8951"/>
                              </a:moveTo>
                              <a:lnTo>
                                <a:pt x="0" y="8951"/>
                              </a:lnTo>
                              <a:lnTo>
                                <a:pt x="0" y="0"/>
                              </a:lnTo>
                              <a:lnTo>
                                <a:pt x="4502785" y="0"/>
                              </a:lnTo>
                              <a:lnTo>
                                <a:pt x="4502785" y="8951"/>
                              </a:lnTo>
                              <a:close/>
                            </a:path>
                          </a:pathLst>
                        </a:custGeom>
                        <a:solidFill>
                          <a:srgbClr val="D3D3D3"/>
                        </a:solidFill>
                      </wps:spPr>
                      <wps:bodyPr wrap="square" lIns="0" tIns="0" rIns="0" bIns="0" rtlCol="0">
                        <a:prstTxWarp prst="textNoShape">
                          <a:avLst/>
                        </a:prstTxWarp>
                        <a:noAutofit/>
                      </wps:bodyPr>
                    </wps:wsp>
                  </a:graphicData>
                </a:graphic>
              </wp:anchor>
            </w:drawing>
          </mc:Choice>
          <mc:Fallback>
            <w:pict>
              <v:rect style="position:absolute;margin-left:177.547226pt;margin-top:17.134453pt;width:354.550022pt;height:.704871pt;mso-position-horizontal-relative:page;mso-position-vertical-relative:paragraph;z-index:-15712256;mso-wrap-distance-left:0;mso-wrap-distance-right:0" id="docshape77" filled="true" fillcolor="#d3d3d3" stroked="false">
                <v:fill type="solid"/>
                <w10:wrap type="topAndBottom"/>
              </v:rect>
            </w:pict>
          </mc:Fallback>
        </mc:AlternateContent>
      </w:r>
    </w:p>
    <w:p>
      <w:pPr>
        <w:pStyle w:val="Heading3"/>
        <w:numPr>
          <w:ilvl w:val="0"/>
          <w:numId w:val="2"/>
        </w:numPr>
        <w:tabs>
          <w:tab w:pos="923" w:val="left" w:leader="none"/>
        </w:tabs>
        <w:spacing w:line="240" w:lineRule="auto" w:before="332" w:after="0"/>
        <w:ind w:left="923" w:right="0" w:hanging="576"/>
        <w:jc w:val="left"/>
      </w:pPr>
      <w:bookmarkStart w:name="heading-s1895" w:id="144"/>
      <w:bookmarkEnd w:id="144"/>
      <w:r>
        <w:rPr>
          <w:b w:val="0"/>
        </w:rPr>
      </w:r>
      <w:r>
        <w:rPr>
          <w:w w:val="90"/>
        </w:rPr>
        <w:t>Establishment</w:t>
      </w:r>
      <w:r>
        <w:rPr>
          <w:spacing w:val="-8"/>
        </w:rPr>
        <w:t> </w:t>
      </w:r>
      <w:r>
        <w:rPr>
          <w:w w:val="90"/>
        </w:rPr>
        <w:t>of</w:t>
      </w:r>
      <w:r>
        <w:rPr>
          <w:spacing w:val="4"/>
        </w:rPr>
        <w:t> </w:t>
      </w:r>
      <w:r>
        <w:rPr>
          <w:w w:val="90"/>
        </w:rPr>
        <w:t>local</w:t>
      </w:r>
      <w:r>
        <w:rPr>
          <w:spacing w:val="-4"/>
        </w:rPr>
        <w:t> </w:t>
      </w:r>
      <w:r>
        <w:rPr>
          <w:w w:val="90"/>
        </w:rPr>
        <w:t>government</w:t>
      </w:r>
      <w:r>
        <w:rPr>
          <w:spacing w:val="-8"/>
        </w:rPr>
        <w:t> </w:t>
      </w:r>
      <w:r>
        <w:rPr>
          <w:spacing w:val="-2"/>
          <w:w w:val="90"/>
        </w:rPr>
        <w:t>authorities</w:t>
      </w:r>
    </w:p>
    <w:p>
      <w:pPr>
        <w:pStyle w:val="ListParagraph"/>
        <w:numPr>
          <w:ilvl w:val="1"/>
          <w:numId w:val="2"/>
        </w:numPr>
        <w:tabs>
          <w:tab w:pos="909" w:val="left" w:leader="none"/>
          <w:tab w:pos="911" w:val="left" w:leader="none"/>
        </w:tabs>
        <w:spacing w:line="232" w:lineRule="auto" w:before="265" w:after="0"/>
        <w:ind w:left="911" w:right="1473" w:hanging="204"/>
        <w:jc w:val="left"/>
        <w:rPr>
          <w:sz w:val="18"/>
        </w:rPr>
      </w:pPr>
      <w:r>
        <w:rPr>
          <w:spacing w:val="-2"/>
          <w:w w:val="105"/>
          <w:sz w:val="18"/>
        </w:rPr>
        <w:t>There</w:t>
      </w:r>
      <w:r>
        <w:rPr>
          <w:spacing w:val="-16"/>
          <w:w w:val="105"/>
          <w:sz w:val="18"/>
        </w:rPr>
        <w:t> </w:t>
      </w:r>
      <w:r>
        <w:rPr>
          <w:spacing w:val="-2"/>
          <w:w w:val="105"/>
          <w:sz w:val="18"/>
        </w:rPr>
        <w:t>shall</w:t>
      </w:r>
      <w:r>
        <w:rPr>
          <w:spacing w:val="-22"/>
          <w:w w:val="105"/>
          <w:sz w:val="18"/>
        </w:rPr>
        <w:t> </w:t>
      </w:r>
      <w:r>
        <w:rPr>
          <w:spacing w:val="-2"/>
          <w:w w:val="105"/>
          <w:sz w:val="18"/>
        </w:rPr>
        <w:t>be</w:t>
      </w:r>
      <w:r>
        <w:rPr>
          <w:spacing w:val="-16"/>
          <w:w w:val="105"/>
          <w:sz w:val="18"/>
        </w:rPr>
        <w:t> </w:t>
      </w:r>
      <w:r>
        <w:rPr>
          <w:spacing w:val="-2"/>
          <w:w w:val="105"/>
          <w:sz w:val="18"/>
        </w:rPr>
        <w:t>established</w:t>
      </w:r>
      <w:r>
        <w:rPr>
          <w:spacing w:val="-23"/>
          <w:w w:val="105"/>
          <w:sz w:val="18"/>
        </w:rPr>
        <w:t> </w:t>
      </w:r>
      <w:r>
        <w:rPr>
          <w:spacing w:val="-2"/>
          <w:w w:val="105"/>
          <w:sz w:val="18"/>
        </w:rPr>
        <w:t>local</w:t>
      </w:r>
      <w:r>
        <w:rPr>
          <w:spacing w:val="-22"/>
          <w:w w:val="105"/>
          <w:sz w:val="18"/>
        </w:rPr>
        <w:t> </w:t>
      </w:r>
      <w:r>
        <w:rPr>
          <w:spacing w:val="-2"/>
          <w:w w:val="105"/>
          <w:sz w:val="18"/>
        </w:rPr>
        <w:t>government</w:t>
      </w:r>
      <w:r>
        <w:rPr>
          <w:spacing w:val="-16"/>
          <w:w w:val="105"/>
          <w:sz w:val="18"/>
        </w:rPr>
        <w:t> </w:t>
      </w:r>
      <w:r>
        <w:rPr>
          <w:spacing w:val="-2"/>
          <w:w w:val="105"/>
          <w:sz w:val="18"/>
        </w:rPr>
        <w:t>authorities</w:t>
      </w:r>
      <w:r>
        <w:rPr>
          <w:spacing w:val="-13"/>
          <w:w w:val="105"/>
          <w:sz w:val="18"/>
        </w:rPr>
        <w:t> </w:t>
      </w:r>
      <w:r>
        <w:rPr>
          <w:spacing w:val="-2"/>
          <w:w w:val="105"/>
          <w:sz w:val="18"/>
        </w:rPr>
        <w:t>in</w:t>
      </w:r>
      <w:r>
        <w:rPr>
          <w:spacing w:val="-22"/>
          <w:w w:val="105"/>
          <w:sz w:val="18"/>
        </w:rPr>
        <w:t> </w:t>
      </w:r>
      <w:r>
        <w:rPr>
          <w:spacing w:val="-2"/>
          <w:w w:val="105"/>
          <w:sz w:val="18"/>
        </w:rPr>
        <w:t>each</w:t>
      </w:r>
      <w:r>
        <w:rPr>
          <w:spacing w:val="-22"/>
          <w:w w:val="105"/>
          <w:sz w:val="18"/>
        </w:rPr>
        <w:t> </w:t>
      </w:r>
      <w:r>
        <w:rPr>
          <w:spacing w:val="-2"/>
          <w:w w:val="105"/>
          <w:sz w:val="18"/>
        </w:rPr>
        <w:t>region,</w:t>
      </w:r>
      <w:r>
        <w:rPr>
          <w:spacing w:val="-14"/>
          <w:w w:val="105"/>
          <w:sz w:val="18"/>
        </w:rPr>
        <w:t> </w:t>
      </w:r>
      <w:r>
        <w:rPr>
          <w:spacing w:val="-2"/>
          <w:w w:val="105"/>
          <w:sz w:val="18"/>
        </w:rPr>
        <w:t>district, </w:t>
      </w:r>
      <w:r>
        <w:rPr>
          <w:w w:val="105"/>
          <w:sz w:val="18"/>
        </w:rPr>
        <w:t>urban</w:t>
      </w:r>
      <w:r>
        <w:rPr>
          <w:spacing w:val="-20"/>
          <w:w w:val="105"/>
          <w:sz w:val="18"/>
        </w:rPr>
        <w:t> </w:t>
      </w:r>
      <w:r>
        <w:rPr>
          <w:w w:val="105"/>
          <w:sz w:val="18"/>
        </w:rPr>
        <w:t>area</w:t>
      </w:r>
      <w:r>
        <w:rPr>
          <w:spacing w:val="-10"/>
          <w:w w:val="105"/>
          <w:sz w:val="18"/>
        </w:rPr>
        <w:t> </w:t>
      </w:r>
      <w:r>
        <w:rPr>
          <w:w w:val="105"/>
          <w:sz w:val="18"/>
        </w:rPr>
        <w:t>and</w:t>
      </w:r>
      <w:r>
        <w:rPr>
          <w:spacing w:val="-21"/>
          <w:w w:val="105"/>
          <w:sz w:val="18"/>
        </w:rPr>
        <w:t> </w:t>
      </w:r>
      <w:r>
        <w:rPr>
          <w:w w:val="105"/>
          <w:sz w:val="18"/>
        </w:rPr>
        <w:t>village</w:t>
      </w:r>
      <w:r>
        <w:rPr>
          <w:spacing w:val="-14"/>
          <w:w w:val="105"/>
          <w:sz w:val="18"/>
        </w:rPr>
        <w:t> </w:t>
      </w:r>
      <w:r>
        <w:rPr>
          <w:w w:val="105"/>
          <w:sz w:val="18"/>
        </w:rPr>
        <w:t>in</w:t>
      </w:r>
      <w:r>
        <w:rPr>
          <w:spacing w:val="-20"/>
          <w:w w:val="105"/>
          <w:sz w:val="18"/>
        </w:rPr>
        <w:t> </w:t>
      </w:r>
      <w:r>
        <w:rPr>
          <w:w w:val="105"/>
          <w:sz w:val="18"/>
        </w:rPr>
        <w:t>the</w:t>
      </w:r>
      <w:r>
        <w:rPr>
          <w:spacing w:val="-14"/>
          <w:w w:val="105"/>
          <w:sz w:val="18"/>
        </w:rPr>
        <w:t> </w:t>
      </w:r>
      <w:r>
        <w:rPr>
          <w:w w:val="105"/>
          <w:sz w:val="18"/>
        </w:rPr>
        <w:t>United</w:t>
      </w:r>
      <w:r>
        <w:rPr>
          <w:spacing w:val="-21"/>
          <w:w w:val="105"/>
          <w:sz w:val="18"/>
        </w:rPr>
        <w:t> </w:t>
      </w:r>
      <w:r>
        <w:rPr>
          <w:w w:val="105"/>
          <w:sz w:val="18"/>
        </w:rPr>
        <w:t>Republic,</w:t>
      </w:r>
      <w:r>
        <w:rPr>
          <w:spacing w:val="-12"/>
          <w:w w:val="105"/>
          <w:sz w:val="18"/>
        </w:rPr>
        <w:t> </w:t>
      </w:r>
      <w:r>
        <w:rPr>
          <w:w w:val="105"/>
          <w:sz w:val="18"/>
        </w:rPr>
        <w:t>which</w:t>
      </w:r>
      <w:r>
        <w:rPr>
          <w:spacing w:val="-20"/>
          <w:w w:val="105"/>
          <w:sz w:val="18"/>
        </w:rPr>
        <w:t> </w:t>
      </w:r>
      <w:r>
        <w:rPr>
          <w:w w:val="105"/>
          <w:sz w:val="18"/>
        </w:rPr>
        <w:t>shall</w:t>
      </w:r>
      <w:r>
        <w:rPr>
          <w:spacing w:val="-20"/>
          <w:w w:val="105"/>
          <w:sz w:val="18"/>
        </w:rPr>
        <w:t> </w:t>
      </w:r>
      <w:r>
        <w:rPr>
          <w:w w:val="105"/>
          <w:sz w:val="18"/>
        </w:rPr>
        <w:t>be</w:t>
      </w:r>
      <w:r>
        <w:rPr>
          <w:spacing w:val="-14"/>
          <w:w w:val="105"/>
          <w:sz w:val="18"/>
        </w:rPr>
        <w:t> </w:t>
      </w:r>
      <w:r>
        <w:rPr>
          <w:w w:val="105"/>
          <w:sz w:val="18"/>
        </w:rPr>
        <w:t>of</w:t>
      </w:r>
      <w:r>
        <w:rPr>
          <w:spacing w:val="-21"/>
          <w:w w:val="105"/>
          <w:sz w:val="18"/>
        </w:rPr>
        <w:t> </w:t>
      </w:r>
      <w:r>
        <w:rPr>
          <w:w w:val="105"/>
          <w:sz w:val="18"/>
        </w:rPr>
        <w:t>the</w:t>
      </w:r>
      <w:r>
        <w:rPr>
          <w:spacing w:val="-14"/>
          <w:w w:val="105"/>
          <w:sz w:val="18"/>
        </w:rPr>
        <w:t> </w:t>
      </w:r>
      <w:r>
        <w:rPr>
          <w:w w:val="105"/>
          <w:sz w:val="18"/>
        </w:rPr>
        <w:t>type</w:t>
      </w:r>
      <w:r>
        <w:rPr>
          <w:spacing w:val="-14"/>
          <w:w w:val="105"/>
          <w:sz w:val="18"/>
        </w:rPr>
        <w:t> </w:t>
      </w:r>
      <w:r>
        <w:rPr>
          <w:w w:val="105"/>
          <w:sz w:val="18"/>
        </w:rPr>
        <w:t>and designation</w:t>
      </w:r>
      <w:r>
        <w:rPr>
          <w:spacing w:val="-23"/>
          <w:w w:val="105"/>
          <w:sz w:val="18"/>
        </w:rPr>
        <w:t> </w:t>
      </w:r>
      <w:r>
        <w:rPr>
          <w:w w:val="105"/>
          <w:sz w:val="18"/>
        </w:rPr>
        <w:t>prescribed</w:t>
      </w:r>
      <w:r>
        <w:rPr>
          <w:spacing w:val="-24"/>
          <w:w w:val="105"/>
          <w:sz w:val="18"/>
        </w:rPr>
        <w:t> </w:t>
      </w:r>
      <w:r>
        <w:rPr>
          <w:w w:val="105"/>
          <w:sz w:val="18"/>
        </w:rPr>
        <w:t>by</w:t>
      </w:r>
      <w:r>
        <w:rPr>
          <w:spacing w:val="-15"/>
          <w:w w:val="105"/>
          <w:sz w:val="18"/>
        </w:rPr>
        <w:t> </w:t>
      </w:r>
      <w:r>
        <w:rPr>
          <w:w w:val="105"/>
          <w:sz w:val="18"/>
        </w:rPr>
        <w:t>law</w:t>
      </w:r>
      <w:r>
        <w:rPr>
          <w:spacing w:val="-20"/>
          <w:w w:val="105"/>
          <w:sz w:val="18"/>
        </w:rPr>
        <w:t> </w:t>
      </w:r>
      <w:r>
        <w:rPr>
          <w:w w:val="105"/>
          <w:sz w:val="18"/>
        </w:rPr>
        <w:t>to</w:t>
      </w:r>
      <w:r>
        <w:rPr>
          <w:spacing w:val="-23"/>
          <w:w w:val="105"/>
          <w:sz w:val="18"/>
        </w:rPr>
        <w:t> </w:t>
      </w:r>
      <w:r>
        <w:rPr>
          <w:w w:val="105"/>
          <w:sz w:val="18"/>
        </w:rPr>
        <w:t>be</w:t>
      </w:r>
      <w:r>
        <w:rPr>
          <w:spacing w:val="-16"/>
          <w:w w:val="105"/>
          <w:sz w:val="18"/>
        </w:rPr>
        <w:t> </w:t>
      </w:r>
      <w:r>
        <w:rPr>
          <w:w w:val="105"/>
          <w:sz w:val="18"/>
        </w:rPr>
        <w:t>enacted</w:t>
      </w:r>
      <w:r>
        <w:rPr>
          <w:spacing w:val="-24"/>
          <w:w w:val="105"/>
          <w:sz w:val="18"/>
        </w:rPr>
        <w:t> </w:t>
      </w:r>
      <w:r>
        <w:rPr>
          <w:w w:val="105"/>
          <w:sz w:val="18"/>
        </w:rPr>
        <w:t>by</w:t>
      </w:r>
      <w:r>
        <w:rPr>
          <w:spacing w:val="-15"/>
          <w:w w:val="105"/>
          <w:sz w:val="18"/>
        </w:rPr>
        <w:t> </w:t>
      </w:r>
      <w:r>
        <w:rPr>
          <w:w w:val="105"/>
          <w:sz w:val="18"/>
        </w:rPr>
        <w:t>Parliament</w:t>
      </w:r>
      <w:r>
        <w:rPr>
          <w:spacing w:val="-17"/>
          <w:w w:val="105"/>
          <w:sz w:val="18"/>
        </w:rPr>
        <w:t> </w:t>
      </w:r>
      <w:r>
        <w:rPr>
          <w:w w:val="105"/>
          <w:sz w:val="18"/>
        </w:rPr>
        <w:t>or</w:t>
      </w:r>
      <w:r>
        <w:rPr>
          <w:spacing w:val="-23"/>
          <w:w w:val="105"/>
          <w:sz w:val="18"/>
        </w:rPr>
        <w:t> </w:t>
      </w:r>
      <w:r>
        <w:rPr>
          <w:w w:val="105"/>
          <w:sz w:val="18"/>
        </w:rPr>
        <w:t>by</w:t>
      </w:r>
      <w:r>
        <w:rPr>
          <w:spacing w:val="-14"/>
          <w:w w:val="105"/>
          <w:sz w:val="18"/>
        </w:rPr>
        <w:t> </w:t>
      </w:r>
      <w:r>
        <w:rPr>
          <w:w w:val="105"/>
          <w:sz w:val="18"/>
        </w:rPr>
        <w:t>the</w:t>
      </w:r>
      <w:r>
        <w:rPr>
          <w:spacing w:val="-17"/>
          <w:w w:val="105"/>
          <w:sz w:val="18"/>
        </w:rPr>
        <w:t> </w:t>
      </w:r>
      <w:r>
        <w:rPr>
          <w:w w:val="105"/>
          <w:sz w:val="18"/>
        </w:rPr>
        <w:t>House</w:t>
      </w:r>
      <w:r>
        <w:rPr>
          <w:spacing w:val="-17"/>
          <w:w w:val="105"/>
          <w:sz w:val="18"/>
        </w:rPr>
        <w:t> </w:t>
      </w:r>
      <w:r>
        <w:rPr>
          <w:w w:val="105"/>
          <w:sz w:val="18"/>
        </w:rPr>
        <w:t>of </w:t>
      </w:r>
      <w:r>
        <w:rPr>
          <w:spacing w:val="-2"/>
          <w:w w:val="105"/>
          <w:sz w:val="18"/>
        </w:rPr>
        <w:t>Representatives.</w:t>
      </w:r>
    </w:p>
    <w:p>
      <w:pPr>
        <w:pStyle w:val="ListParagraph"/>
        <w:numPr>
          <w:ilvl w:val="1"/>
          <w:numId w:val="2"/>
        </w:numPr>
        <w:tabs>
          <w:tab w:pos="909" w:val="left" w:leader="none"/>
          <w:tab w:pos="911" w:val="left" w:leader="none"/>
        </w:tabs>
        <w:spacing w:line="232" w:lineRule="auto" w:before="3" w:after="0"/>
        <w:ind w:left="911" w:right="1392" w:hanging="204"/>
        <w:jc w:val="left"/>
        <w:rPr>
          <w:sz w:val="18"/>
        </w:rPr>
      </w:pPr>
      <w:r>
        <w:rPr>
          <w:w w:val="105"/>
          <w:sz w:val="18"/>
        </w:rPr>
        <w:t>Parliament</w:t>
      </w:r>
      <w:r>
        <w:rPr>
          <w:spacing w:val="-14"/>
          <w:w w:val="105"/>
          <w:sz w:val="18"/>
        </w:rPr>
        <w:t> </w:t>
      </w:r>
      <w:r>
        <w:rPr>
          <w:w w:val="105"/>
          <w:sz w:val="18"/>
        </w:rPr>
        <w:t>or</w:t>
      </w:r>
      <w:r>
        <w:rPr>
          <w:spacing w:val="-21"/>
          <w:w w:val="105"/>
          <w:sz w:val="18"/>
        </w:rPr>
        <w:t> </w:t>
      </w:r>
      <w:r>
        <w:rPr>
          <w:w w:val="105"/>
          <w:sz w:val="18"/>
        </w:rPr>
        <w:t>the</w:t>
      </w:r>
      <w:r>
        <w:rPr>
          <w:spacing w:val="-14"/>
          <w:w w:val="105"/>
          <w:sz w:val="18"/>
        </w:rPr>
        <w:t> </w:t>
      </w:r>
      <w:r>
        <w:rPr>
          <w:w w:val="105"/>
          <w:sz w:val="18"/>
        </w:rPr>
        <w:t>House</w:t>
      </w:r>
      <w:r>
        <w:rPr>
          <w:spacing w:val="-14"/>
          <w:w w:val="105"/>
          <w:sz w:val="18"/>
        </w:rPr>
        <w:t> </w:t>
      </w:r>
      <w:r>
        <w:rPr>
          <w:w w:val="105"/>
          <w:sz w:val="18"/>
        </w:rPr>
        <w:t>of</w:t>
      </w:r>
      <w:r>
        <w:rPr>
          <w:spacing w:val="-22"/>
          <w:w w:val="105"/>
          <w:sz w:val="18"/>
        </w:rPr>
        <w:t> </w:t>
      </w:r>
      <w:r>
        <w:rPr>
          <w:w w:val="105"/>
          <w:sz w:val="18"/>
        </w:rPr>
        <w:t>Representatives,</w:t>
      </w:r>
      <w:r>
        <w:rPr>
          <w:spacing w:val="-12"/>
          <w:w w:val="105"/>
          <w:sz w:val="18"/>
        </w:rPr>
        <w:t> </w:t>
      </w:r>
      <w:r>
        <w:rPr>
          <w:w w:val="105"/>
          <w:sz w:val="18"/>
        </w:rPr>
        <w:t>as</w:t>
      </w:r>
      <w:r>
        <w:rPr>
          <w:spacing w:val="-11"/>
          <w:w w:val="105"/>
          <w:sz w:val="18"/>
        </w:rPr>
        <w:t> </w:t>
      </w:r>
      <w:r>
        <w:rPr>
          <w:w w:val="105"/>
          <w:sz w:val="18"/>
        </w:rPr>
        <w:t>the</w:t>
      </w:r>
      <w:r>
        <w:rPr>
          <w:spacing w:val="-14"/>
          <w:w w:val="105"/>
          <w:sz w:val="18"/>
        </w:rPr>
        <w:t> </w:t>
      </w:r>
      <w:r>
        <w:rPr>
          <w:w w:val="105"/>
          <w:sz w:val="18"/>
        </w:rPr>
        <w:t>case</w:t>
      </w:r>
      <w:r>
        <w:rPr>
          <w:spacing w:val="-14"/>
          <w:w w:val="105"/>
          <w:sz w:val="18"/>
        </w:rPr>
        <w:t> </w:t>
      </w:r>
      <w:r>
        <w:rPr>
          <w:w w:val="105"/>
          <w:sz w:val="18"/>
        </w:rPr>
        <w:t>may</w:t>
      </w:r>
      <w:r>
        <w:rPr>
          <w:spacing w:val="-12"/>
          <w:w w:val="105"/>
          <w:sz w:val="18"/>
        </w:rPr>
        <w:t> </w:t>
      </w:r>
      <w:r>
        <w:rPr>
          <w:w w:val="105"/>
          <w:sz w:val="18"/>
        </w:rPr>
        <w:t>be,</w:t>
      </w:r>
      <w:r>
        <w:rPr>
          <w:spacing w:val="-12"/>
          <w:w w:val="105"/>
          <w:sz w:val="18"/>
        </w:rPr>
        <w:t> </w:t>
      </w:r>
      <w:r>
        <w:rPr>
          <w:w w:val="105"/>
          <w:sz w:val="18"/>
        </w:rPr>
        <w:t>shall</w:t>
      </w:r>
      <w:r>
        <w:rPr>
          <w:spacing w:val="-21"/>
          <w:w w:val="105"/>
          <w:sz w:val="18"/>
        </w:rPr>
        <w:t> </w:t>
      </w:r>
      <w:r>
        <w:rPr>
          <w:w w:val="105"/>
          <w:sz w:val="18"/>
        </w:rPr>
        <w:t>enact</w:t>
      </w:r>
      <w:r>
        <w:rPr>
          <w:spacing w:val="-14"/>
          <w:w w:val="105"/>
          <w:sz w:val="18"/>
        </w:rPr>
        <w:t> </w:t>
      </w:r>
      <w:r>
        <w:rPr>
          <w:w w:val="105"/>
          <w:sz w:val="18"/>
        </w:rPr>
        <w:t>a law</w:t>
      </w:r>
      <w:r>
        <w:rPr>
          <w:spacing w:val="-12"/>
          <w:w w:val="105"/>
          <w:sz w:val="18"/>
        </w:rPr>
        <w:t> </w:t>
      </w:r>
      <w:r>
        <w:rPr>
          <w:w w:val="105"/>
          <w:sz w:val="18"/>
        </w:rPr>
        <w:t>providing</w:t>
      </w:r>
      <w:r>
        <w:rPr>
          <w:spacing w:val="-6"/>
          <w:w w:val="105"/>
          <w:sz w:val="18"/>
        </w:rPr>
        <w:t> </w:t>
      </w:r>
      <w:r>
        <w:rPr>
          <w:w w:val="105"/>
          <w:sz w:val="18"/>
        </w:rPr>
        <w:t>for</w:t>
      </w:r>
      <w:r>
        <w:rPr>
          <w:spacing w:val="-16"/>
          <w:w w:val="105"/>
          <w:sz w:val="18"/>
        </w:rPr>
        <w:t> </w:t>
      </w:r>
      <w:r>
        <w:rPr>
          <w:w w:val="105"/>
          <w:sz w:val="18"/>
        </w:rPr>
        <w:t>the</w:t>
      </w:r>
      <w:r>
        <w:rPr>
          <w:spacing w:val="-9"/>
          <w:w w:val="105"/>
          <w:sz w:val="18"/>
        </w:rPr>
        <w:t> </w:t>
      </w:r>
      <w:r>
        <w:rPr>
          <w:w w:val="105"/>
          <w:sz w:val="18"/>
        </w:rPr>
        <w:t>establishment</w:t>
      </w:r>
      <w:r>
        <w:rPr>
          <w:spacing w:val="-9"/>
          <w:w w:val="105"/>
          <w:sz w:val="18"/>
        </w:rPr>
        <w:t> </w:t>
      </w:r>
      <w:r>
        <w:rPr>
          <w:w w:val="105"/>
          <w:sz w:val="18"/>
        </w:rPr>
        <w:t>of</w:t>
      </w:r>
      <w:r>
        <w:rPr>
          <w:spacing w:val="-17"/>
          <w:w w:val="105"/>
          <w:sz w:val="18"/>
        </w:rPr>
        <w:t> </w:t>
      </w:r>
      <w:r>
        <w:rPr>
          <w:w w:val="105"/>
          <w:sz w:val="18"/>
        </w:rPr>
        <w:t>local</w:t>
      </w:r>
      <w:r>
        <w:rPr>
          <w:spacing w:val="-16"/>
          <w:w w:val="105"/>
          <w:sz w:val="18"/>
        </w:rPr>
        <w:t> </w:t>
      </w:r>
      <w:r>
        <w:rPr>
          <w:w w:val="105"/>
          <w:sz w:val="18"/>
        </w:rPr>
        <w:t>government</w:t>
      </w:r>
      <w:r>
        <w:rPr>
          <w:spacing w:val="-9"/>
          <w:w w:val="105"/>
          <w:sz w:val="18"/>
        </w:rPr>
        <w:t> </w:t>
      </w:r>
      <w:r>
        <w:rPr>
          <w:w w:val="105"/>
          <w:sz w:val="18"/>
        </w:rPr>
        <w:t>authorities,</w:t>
      </w:r>
      <w:r>
        <w:rPr>
          <w:spacing w:val="-6"/>
          <w:w w:val="105"/>
          <w:sz w:val="18"/>
        </w:rPr>
        <w:t> </w:t>
      </w:r>
      <w:r>
        <w:rPr>
          <w:w w:val="105"/>
          <w:sz w:val="18"/>
        </w:rPr>
        <w:t>their </w:t>
      </w:r>
      <w:r>
        <w:rPr>
          <w:spacing w:val="-2"/>
          <w:w w:val="105"/>
          <w:sz w:val="18"/>
        </w:rPr>
        <w:t>structure</w:t>
      </w:r>
      <w:r>
        <w:rPr>
          <w:spacing w:val="-17"/>
          <w:w w:val="105"/>
          <w:sz w:val="18"/>
        </w:rPr>
        <w:t> </w:t>
      </w:r>
      <w:r>
        <w:rPr>
          <w:spacing w:val="-2"/>
          <w:w w:val="105"/>
          <w:sz w:val="18"/>
        </w:rPr>
        <w:t>and</w:t>
      </w:r>
      <w:r>
        <w:rPr>
          <w:spacing w:val="-24"/>
          <w:w w:val="105"/>
          <w:sz w:val="18"/>
        </w:rPr>
        <w:t> </w:t>
      </w:r>
      <w:r>
        <w:rPr>
          <w:spacing w:val="-2"/>
          <w:w w:val="105"/>
          <w:sz w:val="18"/>
        </w:rPr>
        <w:t>composition,</w:t>
      </w:r>
      <w:r>
        <w:rPr>
          <w:spacing w:val="-15"/>
          <w:w w:val="105"/>
          <w:sz w:val="18"/>
        </w:rPr>
        <w:t> </w:t>
      </w:r>
      <w:r>
        <w:rPr>
          <w:spacing w:val="-2"/>
          <w:w w:val="105"/>
          <w:sz w:val="18"/>
        </w:rPr>
        <w:t>sources</w:t>
      </w:r>
      <w:r>
        <w:rPr>
          <w:spacing w:val="-14"/>
          <w:w w:val="105"/>
          <w:sz w:val="18"/>
        </w:rPr>
        <w:t> </w:t>
      </w:r>
      <w:r>
        <w:rPr>
          <w:spacing w:val="-2"/>
          <w:w w:val="105"/>
          <w:sz w:val="18"/>
        </w:rPr>
        <w:t>of</w:t>
      </w:r>
      <w:r>
        <w:rPr>
          <w:spacing w:val="-24"/>
          <w:w w:val="105"/>
          <w:sz w:val="18"/>
        </w:rPr>
        <w:t> </w:t>
      </w:r>
      <w:r>
        <w:rPr>
          <w:spacing w:val="-2"/>
          <w:w w:val="105"/>
          <w:sz w:val="18"/>
        </w:rPr>
        <w:t>revenue</w:t>
      </w:r>
      <w:r>
        <w:rPr>
          <w:spacing w:val="-16"/>
          <w:w w:val="105"/>
          <w:sz w:val="18"/>
        </w:rPr>
        <w:t> </w:t>
      </w:r>
      <w:r>
        <w:rPr>
          <w:spacing w:val="-2"/>
          <w:w w:val="105"/>
          <w:sz w:val="18"/>
        </w:rPr>
        <w:t>and</w:t>
      </w:r>
      <w:r>
        <w:rPr>
          <w:spacing w:val="-24"/>
          <w:w w:val="105"/>
          <w:sz w:val="18"/>
        </w:rPr>
        <w:t> </w:t>
      </w:r>
      <w:r>
        <w:rPr>
          <w:spacing w:val="-2"/>
          <w:w w:val="105"/>
          <w:sz w:val="18"/>
        </w:rPr>
        <w:t>procedure</w:t>
      </w:r>
      <w:r>
        <w:rPr>
          <w:spacing w:val="-17"/>
          <w:w w:val="105"/>
          <w:sz w:val="18"/>
        </w:rPr>
        <w:t> </w:t>
      </w:r>
      <w:r>
        <w:rPr>
          <w:spacing w:val="-2"/>
          <w:w w:val="105"/>
          <w:sz w:val="18"/>
        </w:rPr>
        <w:t>for</w:t>
      </w:r>
      <w:r>
        <w:rPr>
          <w:spacing w:val="-23"/>
          <w:w w:val="105"/>
          <w:sz w:val="18"/>
        </w:rPr>
        <w:t> </w:t>
      </w:r>
      <w:r>
        <w:rPr>
          <w:spacing w:val="-2"/>
          <w:w w:val="105"/>
          <w:sz w:val="18"/>
        </w:rPr>
        <w:t>the</w:t>
      </w:r>
      <w:r>
        <w:rPr>
          <w:spacing w:val="-17"/>
          <w:w w:val="105"/>
          <w:sz w:val="18"/>
        </w:rPr>
        <w:t> </w:t>
      </w:r>
      <w:r>
        <w:rPr>
          <w:spacing w:val="-2"/>
          <w:w w:val="105"/>
          <w:sz w:val="18"/>
        </w:rPr>
        <w:t>conduct</w:t>
      </w:r>
      <w:r>
        <w:rPr>
          <w:spacing w:val="-16"/>
          <w:w w:val="105"/>
          <w:sz w:val="18"/>
        </w:rPr>
        <w:t> </w:t>
      </w:r>
      <w:r>
        <w:rPr>
          <w:spacing w:val="-2"/>
          <w:w w:val="105"/>
          <w:sz w:val="18"/>
        </w:rPr>
        <w:t>of </w:t>
      </w:r>
      <w:r>
        <w:rPr>
          <w:w w:val="105"/>
          <w:sz w:val="18"/>
        </w:rPr>
        <w:t>their</w:t>
      </w:r>
      <w:r>
        <w:rPr>
          <w:spacing w:val="-23"/>
          <w:w w:val="105"/>
          <w:sz w:val="18"/>
        </w:rPr>
        <w:t> </w:t>
      </w:r>
      <w:r>
        <w:rPr>
          <w:w w:val="105"/>
          <w:sz w:val="18"/>
        </w:rPr>
        <w:t>business.</w:t>
      </w:r>
    </w:p>
    <w:p>
      <w:pPr>
        <w:pStyle w:val="BodyText"/>
        <w:spacing w:before="38"/>
      </w:pPr>
    </w:p>
    <w:p>
      <w:pPr>
        <w:pStyle w:val="Heading3"/>
        <w:numPr>
          <w:ilvl w:val="0"/>
          <w:numId w:val="2"/>
        </w:numPr>
        <w:tabs>
          <w:tab w:pos="923" w:val="left" w:leader="none"/>
        </w:tabs>
        <w:spacing w:line="240" w:lineRule="auto" w:before="0" w:after="0"/>
        <w:ind w:left="923" w:right="0" w:hanging="576"/>
        <w:jc w:val="left"/>
      </w:pPr>
      <w:bookmarkStart w:name="heading-s1900" w:id="145"/>
      <w:bookmarkEnd w:id="145"/>
      <w:r>
        <w:rPr>
          <w:b w:val="0"/>
        </w:rPr>
      </w:r>
      <w:r>
        <w:rPr>
          <w:w w:val="90"/>
        </w:rPr>
        <w:t>Functions</w:t>
      </w:r>
      <w:r>
        <w:rPr>
          <w:spacing w:val="4"/>
        </w:rPr>
        <w:t> </w:t>
      </w:r>
      <w:r>
        <w:rPr>
          <w:w w:val="90"/>
        </w:rPr>
        <w:t>of</w:t>
      </w:r>
      <w:r>
        <w:rPr>
          <w:spacing w:val="17"/>
        </w:rPr>
        <w:t> </w:t>
      </w:r>
      <w:r>
        <w:rPr>
          <w:w w:val="90"/>
        </w:rPr>
        <w:t>Local</w:t>
      </w:r>
      <w:r>
        <w:rPr>
          <w:spacing w:val="6"/>
        </w:rPr>
        <w:t> </w:t>
      </w:r>
      <w:r>
        <w:rPr>
          <w:w w:val="90"/>
        </w:rPr>
        <w:t>Government</w:t>
      </w:r>
      <w:r>
        <w:rPr>
          <w:spacing w:val="3"/>
        </w:rPr>
        <w:t> </w:t>
      </w:r>
      <w:r>
        <w:rPr>
          <w:spacing w:val="-2"/>
          <w:w w:val="90"/>
        </w:rPr>
        <w:t>authorities</w:t>
      </w:r>
    </w:p>
    <w:p>
      <w:pPr>
        <w:pStyle w:val="ListParagraph"/>
        <w:numPr>
          <w:ilvl w:val="1"/>
          <w:numId w:val="2"/>
        </w:numPr>
        <w:tabs>
          <w:tab w:pos="909" w:val="left" w:leader="none"/>
          <w:tab w:pos="911" w:val="left" w:leader="none"/>
        </w:tabs>
        <w:spacing w:line="232" w:lineRule="auto" w:before="265" w:after="0"/>
        <w:ind w:left="911" w:right="1244" w:hanging="204"/>
        <w:jc w:val="left"/>
        <w:rPr>
          <w:sz w:val="18"/>
        </w:rPr>
      </w:pPr>
      <w:r>
        <w:rPr>
          <w:spacing w:val="-2"/>
          <w:w w:val="105"/>
          <w:sz w:val="18"/>
        </w:rPr>
        <w:t>The</w:t>
      </w:r>
      <w:r>
        <w:rPr>
          <w:spacing w:val="-12"/>
          <w:w w:val="105"/>
          <w:sz w:val="18"/>
        </w:rPr>
        <w:t> </w:t>
      </w:r>
      <w:r>
        <w:rPr>
          <w:spacing w:val="-2"/>
          <w:w w:val="105"/>
          <w:sz w:val="18"/>
        </w:rPr>
        <w:t>purpose</w:t>
      </w:r>
      <w:r>
        <w:rPr>
          <w:spacing w:val="-12"/>
          <w:w w:val="105"/>
          <w:sz w:val="18"/>
        </w:rPr>
        <w:t> </w:t>
      </w:r>
      <w:r>
        <w:rPr>
          <w:spacing w:val="-2"/>
          <w:w w:val="105"/>
          <w:sz w:val="18"/>
        </w:rPr>
        <w:t>of</w:t>
      </w:r>
      <w:r>
        <w:rPr>
          <w:spacing w:val="-20"/>
          <w:w w:val="105"/>
          <w:sz w:val="18"/>
        </w:rPr>
        <w:t> </w:t>
      </w:r>
      <w:r>
        <w:rPr>
          <w:spacing w:val="-2"/>
          <w:w w:val="105"/>
          <w:sz w:val="18"/>
        </w:rPr>
        <w:t>having</w:t>
      </w:r>
      <w:r>
        <w:rPr>
          <w:spacing w:val="-10"/>
          <w:w w:val="105"/>
          <w:sz w:val="18"/>
        </w:rPr>
        <w:t> </w:t>
      </w:r>
      <w:r>
        <w:rPr>
          <w:spacing w:val="-2"/>
          <w:w w:val="105"/>
          <w:sz w:val="18"/>
        </w:rPr>
        <w:t>local</w:t>
      </w:r>
      <w:r>
        <w:rPr>
          <w:spacing w:val="-19"/>
          <w:w w:val="105"/>
          <w:sz w:val="18"/>
        </w:rPr>
        <w:t> </w:t>
      </w:r>
      <w:r>
        <w:rPr>
          <w:spacing w:val="-2"/>
          <w:w w:val="105"/>
          <w:sz w:val="18"/>
        </w:rPr>
        <w:t>government</w:t>
      </w:r>
      <w:r>
        <w:rPr>
          <w:spacing w:val="-12"/>
          <w:w w:val="105"/>
          <w:sz w:val="18"/>
        </w:rPr>
        <w:t> </w:t>
      </w:r>
      <w:r>
        <w:rPr>
          <w:spacing w:val="-2"/>
          <w:w w:val="105"/>
          <w:sz w:val="18"/>
        </w:rPr>
        <w:t>authorities</w:t>
      </w:r>
      <w:r>
        <w:rPr>
          <w:spacing w:val="-9"/>
          <w:w w:val="105"/>
          <w:sz w:val="18"/>
        </w:rPr>
        <w:t> </w:t>
      </w:r>
      <w:r>
        <w:rPr>
          <w:spacing w:val="-2"/>
          <w:w w:val="105"/>
          <w:sz w:val="18"/>
        </w:rPr>
        <w:t>is</w:t>
      </w:r>
      <w:r>
        <w:rPr>
          <w:spacing w:val="-9"/>
          <w:w w:val="105"/>
          <w:sz w:val="18"/>
        </w:rPr>
        <w:t> </w:t>
      </w:r>
      <w:r>
        <w:rPr>
          <w:spacing w:val="-2"/>
          <w:w w:val="105"/>
          <w:sz w:val="18"/>
        </w:rPr>
        <w:t>to</w:t>
      </w:r>
      <w:r>
        <w:rPr>
          <w:spacing w:val="-19"/>
          <w:w w:val="105"/>
          <w:sz w:val="18"/>
        </w:rPr>
        <w:t> </w:t>
      </w:r>
      <w:r>
        <w:rPr>
          <w:spacing w:val="-2"/>
          <w:w w:val="105"/>
          <w:sz w:val="18"/>
        </w:rPr>
        <w:t>transfer</w:t>
      </w:r>
      <w:r>
        <w:rPr>
          <w:spacing w:val="-19"/>
          <w:w w:val="105"/>
          <w:sz w:val="18"/>
        </w:rPr>
        <w:t> </w:t>
      </w:r>
      <w:r>
        <w:rPr>
          <w:spacing w:val="-2"/>
          <w:w w:val="105"/>
          <w:sz w:val="18"/>
        </w:rPr>
        <w:t>authority</w:t>
      </w:r>
      <w:r>
        <w:rPr>
          <w:spacing w:val="-10"/>
          <w:w w:val="105"/>
          <w:sz w:val="18"/>
        </w:rPr>
        <w:t> </w:t>
      </w:r>
      <w:r>
        <w:rPr>
          <w:spacing w:val="-2"/>
          <w:w w:val="105"/>
          <w:sz w:val="18"/>
        </w:rPr>
        <w:t>to</w:t>
      </w:r>
      <w:r>
        <w:rPr>
          <w:spacing w:val="-19"/>
          <w:w w:val="105"/>
          <w:sz w:val="18"/>
        </w:rPr>
        <w:t> </w:t>
      </w:r>
      <w:r>
        <w:rPr>
          <w:spacing w:val="-2"/>
          <w:w w:val="105"/>
          <w:sz w:val="18"/>
        </w:rPr>
        <w:t>the </w:t>
      </w:r>
      <w:r>
        <w:rPr>
          <w:w w:val="105"/>
          <w:sz w:val="18"/>
        </w:rPr>
        <w:t>people.</w:t>
      </w:r>
      <w:r>
        <w:rPr>
          <w:spacing w:val="-7"/>
          <w:w w:val="105"/>
          <w:sz w:val="18"/>
        </w:rPr>
        <w:t> </w:t>
      </w:r>
      <w:r>
        <w:rPr>
          <w:w w:val="105"/>
          <w:sz w:val="18"/>
        </w:rPr>
        <w:t>Local</w:t>
      </w:r>
      <w:r>
        <w:rPr>
          <w:spacing w:val="-16"/>
          <w:w w:val="105"/>
          <w:sz w:val="18"/>
        </w:rPr>
        <w:t> </w:t>
      </w:r>
      <w:r>
        <w:rPr>
          <w:w w:val="105"/>
          <w:sz w:val="18"/>
        </w:rPr>
        <w:t>government</w:t>
      </w:r>
      <w:r>
        <w:rPr>
          <w:spacing w:val="-9"/>
          <w:w w:val="105"/>
          <w:sz w:val="18"/>
        </w:rPr>
        <w:t> </w:t>
      </w:r>
      <w:r>
        <w:rPr>
          <w:w w:val="105"/>
          <w:sz w:val="18"/>
        </w:rPr>
        <w:t>authorities</w:t>
      </w:r>
      <w:r>
        <w:rPr>
          <w:spacing w:val="-6"/>
          <w:w w:val="105"/>
          <w:sz w:val="18"/>
        </w:rPr>
        <w:t> </w:t>
      </w:r>
      <w:r>
        <w:rPr>
          <w:w w:val="105"/>
          <w:sz w:val="18"/>
        </w:rPr>
        <w:t>shall</w:t>
      </w:r>
      <w:r>
        <w:rPr>
          <w:spacing w:val="-16"/>
          <w:w w:val="105"/>
          <w:sz w:val="18"/>
        </w:rPr>
        <w:t> </w:t>
      </w:r>
      <w:r>
        <w:rPr>
          <w:w w:val="105"/>
          <w:sz w:val="18"/>
        </w:rPr>
        <w:t>have</w:t>
      </w:r>
      <w:r>
        <w:rPr>
          <w:spacing w:val="-9"/>
          <w:w w:val="105"/>
          <w:sz w:val="18"/>
        </w:rPr>
        <w:t> </w:t>
      </w:r>
      <w:r>
        <w:rPr>
          <w:w w:val="105"/>
          <w:sz w:val="18"/>
        </w:rPr>
        <w:t>the</w:t>
      </w:r>
      <w:r>
        <w:rPr>
          <w:spacing w:val="-9"/>
          <w:w w:val="105"/>
          <w:sz w:val="18"/>
        </w:rPr>
        <w:t> </w:t>
      </w:r>
      <w:r>
        <w:rPr>
          <w:w w:val="105"/>
          <w:sz w:val="18"/>
        </w:rPr>
        <w:t>right</w:t>
      </w:r>
      <w:r>
        <w:rPr>
          <w:spacing w:val="-9"/>
          <w:w w:val="105"/>
          <w:sz w:val="18"/>
        </w:rPr>
        <w:t> </w:t>
      </w:r>
      <w:r>
        <w:rPr>
          <w:w w:val="105"/>
          <w:sz w:val="18"/>
        </w:rPr>
        <w:t>and</w:t>
      </w:r>
      <w:r>
        <w:rPr>
          <w:spacing w:val="-18"/>
          <w:w w:val="105"/>
          <w:sz w:val="18"/>
        </w:rPr>
        <w:t> </w:t>
      </w:r>
      <w:r>
        <w:rPr>
          <w:w w:val="105"/>
          <w:sz w:val="18"/>
        </w:rPr>
        <w:t>power</w:t>
      </w:r>
      <w:r>
        <w:rPr>
          <w:spacing w:val="-16"/>
          <w:w w:val="105"/>
          <w:sz w:val="18"/>
        </w:rPr>
        <w:t> </w:t>
      </w:r>
      <w:r>
        <w:rPr>
          <w:w w:val="105"/>
          <w:sz w:val="18"/>
        </w:rPr>
        <w:t>to participate,</w:t>
      </w:r>
      <w:r>
        <w:rPr>
          <w:spacing w:val="-13"/>
          <w:w w:val="105"/>
          <w:sz w:val="18"/>
        </w:rPr>
        <w:t> </w:t>
      </w:r>
      <w:r>
        <w:rPr>
          <w:w w:val="105"/>
          <w:sz w:val="18"/>
        </w:rPr>
        <w:t>and</w:t>
      </w:r>
      <w:r>
        <w:rPr>
          <w:spacing w:val="-23"/>
          <w:w w:val="105"/>
          <w:sz w:val="18"/>
        </w:rPr>
        <w:t> </w:t>
      </w:r>
      <w:r>
        <w:rPr>
          <w:w w:val="105"/>
          <w:sz w:val="18"/>
        </w:rPr>
        <w:t>to</w:t>
      </w:r>
      <w:r>
        <w:rPr>
          <w:spacing w:val="-21"/>
          <w:w w:val="105"/>
          <w:sz w:val="18"/>
        </w:rPr>
        <w:t> </w:t>
      </w:r>
      <w:r>
        <w:rPr>
          <w:w w:val="105"/>
          <w:sz w:val="18"/>
        </w:rPr>
        <w:t>involve</w:t>
      </w:r>
      <w:r>
        <w:rPr>
          <w:spacing w:val="-15"/>
          <w:w w:val="105"/>
          <w:sz w:val="18"/>
        </w:rPr>
        <w:t> </w:t>
      </w:r>
      <w:r>
        <w:rPr>
          <w:w w:val="105"/>
          <w:sz w:val="18"/>
        </w:rPr>
        <w:t>the</w:t>
      </w:r>
      <w:r>
        <w:rPr>
          <w:spacing w:val="-15"/>
          <w:w w:val="105"/>
          <w:sz w:val="18"/>
        </w:rPr>
        <w:t> </w:t>
      </w:r>
      <w:r>
        <w:rPr>
          <w:w w:val="105"/>
          <w:sz w:val="18"/>
        </w:rPr>
        <w:t>people,</w:t>
      </w:r>
      <w:r>
        <w:rPr>
          <w:spacing w:val="-13"/>
          <w:w w:val="105"/>
          <w:sz w:val="18"/>
        </w:rPr>
        <w:t> </w:t>
      </w:r>
      <w:r>
        <w:rPr>
          <w:w w:val="105"/>
          <w:sz w:val="18"/>
        </w:rPr>
        <w:t>in</w:t>
      </w:r>
      <w:r>
        <w:rPr>
          <w:spacing w:val="-21"/>
          <w:w w:val="105"/>
          <w:sz w:val="18"/>
        </w:rPr>
        <w:t> </w:t>
      </w:r>
      <w:r>
        <w:rPr>
          <w:w w:val="105"/>
          <w:sz w:val="18"/>
        </w:rPr>
        <w:t>the</w:t>
      </w:r>
      <w:r>
        <w:rPr>
          <w:spacing w:val="-15"/>
          <w:w w:val="105"/>
          <w:sz w:val="18"/>
        </w:rPr>
        <w:t> </w:t>
      </w:r>
      <w:r>
        <w:rPr>
          <w:w w:val="105"/>
          <w:sz w:val="18"/>
        </w:rPr>
        <w:t>planning</w:t>
      </w:r>
      <w:r>
        <w:rPr>
          <w:spacing w:val="-13"/>
          <w:w w:val="105"/>
          <w:sz w:val="18"/>
        </w:rPr>
        <w:t> </w:t>
      </w:r>
      <w:r>
        <w:rPr>
          <w:w w:val="105"/>
          <w:sz w:val="18"/>
        </w:rPr>
        <w:t>and</w:t>
      </w:r>
      <w:r>
        <w:rPr>
          <w:spacing w:val="-23"/>
          <w:w w:val="105"/>
          <w:sz w:val="18"/>
        </w:rPr>
        <w:t> </w:t>
      </w:r>
      <w:r>
        <w:rPr>
          <w:w w:val="105"/>
          <w:sz w:val="18"/>
        </w:rPr>
        <w:t>implementation</w:t>
      </w:r>
      <w:r>
        <w:rPr>
          <w:spacing w:val="-21"/>
          <w:w w:val="105"/>
          <w:sz w:val="18"/>
        </w:rPr>
        <w:t> </w:t>
      </w:r>
      <w:r>
        <w:rPr>
          <w:w w:val="105"/>
          <w:sz w:val="18"/>
        </w:rPr>
        <w:t>of development</w:t>
      </w:r>
      <w:r>
        <w:rPr>
          <w:spacing w:val="-4"/>
          <w:w w:val="105"/>
          <w:sz w:val="18"/>
        </w:rPr>
        <w:t> </w:t>
      </w:r>
      <w:r>
        <w:rPr>
          <w:w w:val="105"/>
          <w:sz w:val="18"/>
        </w:rPr>
        <w:t>programmes</w:t>
      </w:r>
      <w:r>
        <w:rPr>
          <w:spacing w:val="-1"/>
          <w:w w:val="105"/>
          <w:sz w:val="18"/>
        </w:rPr>
        <w:t> </w:t>
      </w:r>
      <w:r>
        <w:rPr>
          <w:w w:val="105"/>
          <w:sz w:val="18"/>
        </w:rPr>
        <w:t>within</w:t>
      </w:r>
      <w:r>
        <w:rPr>
          <w:spacing w:val="-12"/>
          <w:w w:val="105"/>
          <w:sz w:val="18"/>
        </w:rPr>
        <w:t> </w:t>
      </w:r>
      <w:r>
        <w:rPr>
          <w:w w:val="105"/>
          <w:sz w:val="18"/>
        </w:rPr>
        <w:t>their</w:t>
      </w:r>
      <w:r>
        <w:rPr>
          <w:spacing w:val="-12"/>
          <w:w w:val="105"/>
          <w:sz w:val="18"/>
        </w:rPr>
        <w:t> </w:t>
      </w:r>
      <w:r>
        <w:rPr>
          <w:w w:val="105"/>
          <w:sz w:val="18"/>
        </w:rPr>
        <w:t>respective</w:t>
      </w:r>
      <w:r>
        <w:rPr>
          <w:spacing w:val="-4"/>
          <w:w w:val="105"/>
          <w:sz w:val="18"/>
        </w:rPr>
        <w:t> </w:t>
      </w:r>
      <w:r>
        <w:rPr>
          <w:w w:val="105"/>
          <w:sz w:val="18"/>
        </w:rPr>
        <w:t>areas</w:t>
      </w:r>
      <w:r>
        <w:rPr>
          <w:spacing w:val="-1"/>
          <w:w w:val="105"/>
          <w:sz w:val="18"/>
        </w:rPr>
        <w:t> </w:t>
      </w:r>
      <w:r>
        <w:rPr>
          <w:w w:val="105"/>
          <w:sz w:val="18"/>
        </w:rPr>
        <w:t>and</w:t>
      </w:r>
      <w:r>
        <w:rPr>
          <w:spacing w:val="-14"/>
          <w:w w:val="105"/>
          <w:sz w:val="18"/>
        </w:rPr>
        <w:t> </w:t>
      </w:r>
      <w:r>
        <w:rPr>
          <w:w w:val="105"/>
          <w:sz w:val="18"/>
        </w:rPr>
        <w:t>generally throughout the country.</w:t>
      </w:r>
    </w:p>
    <w:p>
      <w:pPr>
        <w:pStyle w:val="ListParagraph"/>
        <w:numPr>
          <w:ilvl w:val="1"/>
          <w:numId w:val="2"/>
        </w:numPr>
        <w:tabs>
          <w:tab w:pos="909" w:val="left" w:leader="none"/>
          <w:tab w:pos="911" w:val="left" w:leader="none"/>
        </w:tabs>
        <w:spacing w:line="232" w:lineRule="auto" w:before="4" w:after="0"/>
        <w:ind w:left="911" w:right="1260" w:hanging="204"/>
        <w:jc w:val="left"/>
        <w:rPr>
          <w:sz w:val="18"/>
        </w:rPr>
      </w:pPr>
      <w:r>
        <w:rPr>
          <w:w w:val="105"/>
          <w:sz w:val="18"/>
        </w:rPr>
        <w:t>Without</w:t>
      </w:r>
      <w:r>
        <w:rPr>
          <w:spacing w:val="-12"/>
          <w:w w:val="105"/>
          <w:sz w:val="18"/>
        </w:rPr>
        <w:t> </w:t>
      </w:r>
      <w:r>
        <w:rPr>
          <w:w w:val="105"/>
          <w:sz w:val="18"/>
        </w:rPr>
        <w:t>prejudice</w:t>
      </w:r>
      <w:r>
        <w:rPr>
          <w:spacing w:val="-12"/>
          <w:w w:val="105"/>
          <w:sz w:val="18"/>
        </w:rPr>
        <w:t> </w:t>
      </w:r>
      <w:r>
        <w:rPr>
          <w:w w:val="105"/>
          <w:sz w:val="18"/>
        </w:rPr>
        <w:t>to</w:t>
      </w:r>
      <w:r>
        <w:rPr>
          <w:spacing w:val="-19"/>
          <w:w w:val="105"/>
          <w:sz w:val="18"/>
        </w:rPr>
        <w:t> </w:t>
      </w:r>
      <w:r>
        <w:rPr>
          <w:w w:val="105"/>
          <w:sz w:val="18"/>
        </w:rPr>
        <w:t>the</w:t>
      </w:r>
      <w:r>
        <w:rPr>
          <w:spacing w:val="-12"/>
          <w:w w:val="105"/>
          <w:sz w:val="18"/>
        </w:rPr>
        <w:t> </w:t>
      </w:r>
      <w:r>
        <w:rPr>
          <w:w w:val="105"/>
          <w:sz w:val="18"/>
        </w:rPr>
        <w:t>generality</w:t>
      </w:r>
      <w:r>
        <w:rPr>
          <w:spacing w:val="-10"/>
          <w:w w:val="105"/>
          <w:sz w:val="18"/>
        </w:rPr>
        <w:t> </w:t>
      </w:r>
      <w:r>
        <w:rPr>
          <w:w w:val="105"/>
          <w:sz w:val="18"/>
        </w:rPr>
        <w:t>of</w:t>
      </w:r>
      <w:r>
        <w:rPr>
          <w:spacing w:val="-20"/>
          <w:w w:val="105"/>
          <w:sz w:val="18"/>
        </w:rPr>
        <w:t> </w:t>
      </w:r>
      <w:r>
        <w:rPr>
          <w:w w:val="105"/>
          <w:sz w:val="18"/>
        </w:rPr>
        <w:t>subarticle</w:t>
      </w:r>
      <w:r>
        <w:rPr>
          <w:spacing w:val="-12"/>
          <w:w w:val="105"/>
          <w:sz w:val="18"/>
        </w:rPr>
        <w:t> </w:t>
      </w:r>
      <w:r>
        <w:rPr>
          <w:w w:val="105"/>
          <w:sz w:val="18"/>
        </w:rPr>
        <w:t>(1),</w:t>
      </w:r>
      <w:r>
        <w:rPr>
          <w:spacing w:val="-10"/>
          <w:w w:val="105"/>
          <w:sz w:val="18"/>
        </w:rPr>
        <w:t> </w:t>
      </w:r>
      <w:r>
        <w:rPr>
          <w:w w:val="105"/>
          <w:sz w:val="18"/>
        </w:rPr>
        <w:t>of</w:t>
      </w:r>
      <w:r>
        <w:rPr>
          <w:spacing w:val="-20"/>
          <w:w w:val="105"/>
          <w:sz w:val="18"/>
        </w:rPr>
        <w:t> </w:t>
      </w:r>
      <w:r>
        <w:rPr>
          <w:w w:val="105"/>
          <w:sz w:val="18"/>
        </w:rPr>
        <w:t>this</w:t>
      </w:r>
      <w:r>
        <w:rPr>
          <w:spacing w:val="-9"/>
          <w:w w:val="105"/>
          <w:sz w:val="18"/>
        </w:rPr>
        <w:t> </w:t>
      </w:r>
      <w:r>
        <w:rPr>
          <w:w w:val="105"/>
          <w:sz w:val="18"/>
        </w:rPr>
        <w:t>Article,</w:t>
      </w:r>
      <w:r>
        <w:rPr>
          <w:spacing w:val="-10"/>
          <w:w w:val="105"/>
          <w:sz w:val="18"/>
        </w:rPr>
        <w:t> </w:t>
      </w:r>
      <w:r>
        <w:rPr>
          <w:w w:val="105"/>
          <w:sz w:val="18"/>
        </w:rPr>
        <w:t>a</w:t>
      </w:r>
      <w:r>
        <w:rPr>
          <w:spacing w:val="-9"/>
          <w:w w:val="105"/>
          <w:sz w:val="18"/>
        </w:rPr>
        <w:t> </w:t>
      </w:r>
      <w:r>
        <w:rPr>
          <w:w w:val="105"/>
          <w:sz w:val="18"/>
        </w:rPr>
        <w:t>local </w:t>
      </w:r>
      <w:r>
        <w:rPr>
          <w:spacing w:val="-2"/>
          <w:w w:val="105"/>
          <w:sz w:val="18"/>
        </w:rPr>
        <w:t>government</w:t>
      </w:r>
      <w:r>
        <w:rPr>
          <w:spacing w:val="-17"/>
          <w:w w:val="105"/>
          <w:sz w:val="18"/>
        </w:rPr>
        <w:t> </w:t>
      </w:r>
      <w:r>
        <w:rPr>
          <w:spacing w:val="-2"/>
          <w:w w:val="105"/>
          <w:sz w:val="18"/>
        </w:rPr>
        <w:t>authority,</w:t>
      </w:r>
      <w:r>
        <w:rPr>
          <w:spacing w:val="-15"/>
          <w:w w:val="105"/>
          <w:sz w:val="18"/>
        </w:rPr>
        <w:t> </w:t>
      </w:r>
      <w:r>
        <w:rPr>
          <w:spacing w:val="-2"/>
          <w:w w:val="105"/>
          <w:sz w:val="18"/>
        </w:rPr>
        <w:t>in</w:t>
      </w:r>
      <w:r>
        <w:rPr>
          <w:spacing w:val="-22"/>
          <w:w w:val="105"/>
          <w:sz w:val="18"/>
        </w:rPr>
        <w:t> </w:t>
      </w:r>
      <w:r>
        <w:rPr>
          <w:spacing w:val="-2"/>
          <w:w w:val="105"/>
          <w:sz w:val="18"/>
        </w:rPr>
        <w:t>conformity</w:t>
      </w:r>
      <w:r>
        <w:rPr>
          <w:spacing w:val="-15"/>
          <w:w w:val="105"/>
          <w:sz w:val="18"/>
        </w:rPr>
        <w:t> </w:t>
      </w:r>
      <w:r>
        <w:rPr>
          <w:spacing w:val="-2"/>
          <w:w w:val="105"/>
          <w:sz w:val="18"/>
        </w:rPr>
        <w:t>with</w:t>
      </w:r>
      <w:r>
        <w:rPr>
          <w:spacing w:val="-23"/>
          <w:w w:val="105"/>
          <w:sz w:val="18"/>
        </w:rPr>
        <w:t> </w:t>
      </w:r>
      <w:r>
        <w:rPr>
          <w:spacing w:val="-2"/>
          <w:w w:val="105"/>
          <w:sz w:val="18"/>
        </w:rPr>
        <w:t>the</w:t>
      </w:r>
      <w:r>
        <w:rPr>
          <w:spacing w:val="-16"/>
          <w:w w:val="105"/>
          <w:sz w:val="18"/>
        </w:rPr>
        <w:t> </w:t>
      </w:r>
      <w:r>
        <w:rPr>
          <w:spacing w:val="-2"/>
          <w:w w:val="105"/>
          <w:sz w:val="18"/>
        </w:rPr>
        <w:t>provisions</w:t>
      </w:r>
      <w:r>
        <w:rPr>
          <w:spacing w:val="-14"/>
          <w:w w:val="105"/>
          <w:sz w:val="18"/>
        </w:rPr>
        <w:t> </w:t>
      </w:r>
      <w:r>
        <w:rPr>
          <w:spacing w:val="-2"/>
          <w:w w:val="105"/>
          <w:sz w:val="18"/>
        </w:rPr>
        <w:t>of</w:t>
      </w:r>
      <w:r>
        <w:rPr>
          <w:spacing w:val="-24"/>
          <w:w w:val="105"/>
          <w:sz w:val="18"/>
        </w:rPr>
        <w:t> </w:t>
      </w:r>
      <w:r>
        <w:rPr>
          <w:spacing w:val="-2"/>
          <w:w w:val="105"/>
          <w:sz w:val="18"/>
        </w:rPr>
        <w:t>the</w:t>
      </w:r>
      <w:r>
        <w:rPr>
          <w:spacing w:val="-16"/>
          <w:w w:val="105"/>
          <w:sz w:val="18"/>
        </w:rPr>
        <w:t> </w:t>
      </w:r>
      <w:r>
        <w:rPr>
          <w:spacing w:val="-2"/>
          <w:w w:val="105"/>
          <w:sz w:val="18"/>
        </w:rPr>
        <w:t>law</w:t>
      </w:r>
      <w:r>
        <w:rPr>
          <w:spacing w:val="-20"/>
          <w:w w:val="105"/>
          <w:sz w:val="18"/>
        </w:rPr>
        <w:t> </w:t>
      </w:r>
      <w:r>
        <w:rPr>
          <w:spacing w:val="-2"/>
          <w:w w:val="105"/>
          <w:sz w:val="18"/>
        </w:rPr>
        <w:t>establishing</w:t>
      </w:r>
      <w:r>
        <w:rPr>
          <w:spacing w:val="-15"/>
          <w:w w:val="105"/>
          <w:sz w:val="18"/>
        </w:rPr>
        <w:t> </w:t>
      </w:r>
      <w:r>
        <w:rPr>
          <w:spacing w:val="-2"/>
          <w:w w:val="105"/>
          <w:sz w:val="18"/>
        </w:rPr>
        <w:t>it, </w:t>
      </w:r>
      <w:r>
        <w:rPr>
          <w:w w:val="105"/>
          <w:sz w:val="18"/>
        </w:rPr>
        <w:t>shall</w:t>
      </w:r>
      <w:r>
        <w:rPr>
          <w:spacing w:val="-7"/>
          <w:w w:val="105"/>
          <w:sz w:val="18"/>
        </w:rPr>
        <w:t> </w:t>
      </w:r>
      <w:r>
        <w:rPr>
          <w:w w:val="105"/>
          <w:sz w:val="18"/>
        </w:rPr>
        <w:t>have the following functions:</w:t>
      </w:r>
    </w:p>
    <w:p>
      <w:pPr>
        <w:pStyle w:val="ListParagraph"/>
        <w:numPr>
          <w:ilvl w:val="2"/>
          <w:numId w:val="2"/>
        </w:numPr>
        <w:tabs>
          <w:tab w:pos="1474" w:val="left" w:leader="none"/>
        </w:tabs>
        <w:spacing w:line="211" w:lineRule="exact" w:before="0" w:after="0"/>
        <w:ind w:left="1474" w:right="0" w:hanging="188"/>
        <w:jc w:val="left"/>
        <w:rPr>
          <w:sz w:val="18"/>
        </w:rPr>
      </w:pPr>
      <w:r>
        <w:rPr>
          <w:spacing w:val="-2"/>
          <w:w w:val="105"/>
          <w:sz w:val="18"/>
        </w:rPr>
        <w:t>to</w:t>
      </w:r>
      <w:r>
        <w:rPr>
          <w:spacing w:val="-22"/>
          <w:w w:val="105"/>
          <w:sz w:val="18"/>
        </w:rPr>
        <w:t> </w:t>
      </w:r>
      <w:r>
        <w:rPr>
          <w:spacing w:val="-2"/>
          <w:w w:val="105"/>
          <w:sz w:val="18"/>
        </w:rPr>
        <w:t>perform</w:t>
      </w:r>
      <w:r>
        <w:rPr>
          <w:spacing w:val="-16"/>
          <w:w w:val="105"/>
          <w:sz w:val="18"/>
        </w:rPr>
        <w:t> </w:t>
      </w:r>
      <w:r>
        <w:rPr>
          <w:spacing w:val="-2"/>
          <w:w w:val="105"/>
          <w:sz w:val="18"/>
        </w:rPr>
        <w:t>the</w:t>
      </w:r>
      <w:r>
        <w:rPr>
          <w:spacing w:val="-15"/>
          <w:w w:val="105"/>
          <w:sz w:val="18"/>
        </w:rPr>
        <w:t> </w:t>
      </w:r>
      <w:r>
        <w:rPr>
          <w:spacing w:val="-2"/>
          <w:w w:val="105"/>
          <w:sz w:val="18"/>
        </w:rPr>
        <w:t>functions</w:t>
      </w:r>
      <w:r>
        <w:rPr>
          <w:spacing w:val="-12"/>
          <w:w w:val="105"/>
          <w:sz w:val="18"/>
        </w:rPr>
        <w:t> </w:t>
      </w:r>
      <w:r>
        <w:rPr>
          <w:spacing w:val="-2"/>
          <w:w w:val="105"/>
          <w:sz w:val="18"/>
        </w:rPr>
        <w:t>of</w:t>
      </w:r>
      <w:r>
        <w:rPr>
          <w:spacing w:val="-23"/>
          <w:w w:val="105"/>
          <w:sz w:val="18"/>
        </w:rPr>
        <w:t> </w:t>
      </w:r>
      <w:r>
        <w:rPr>
          <w:spacing w:val="-2"/>
          <w:w w:val="105"/>
          <w:sz w:val="18"/>
        </w:rPr>
        <w:t>local</w:t>
      </w:r>
      <w:r>
        <w:rPr>
          <w:spacing w:val="-22"/>
          <w:w w:val="105"/>
          <w:sz w:val="18"/>
        </w:rPr>
        <w:t> </w:t>
      </w:r>
      <w:r>
        <w:rPr>
          <w:spacing w:val="-2"/>
          <w:w w:val="105"/>
          <w:sz w:val="18"/>
        </w:rPr>
        <w:t>government</w:t>
      </w:r>
      <w:r>
        <w:rPr>
          <w:spacing w:val="-15"/>
          <w:w w:val="105"/>
          <w:sz w:val="18"/>
        </w:rPr>
        <w:t> </w:t>
      </w:r>
      <w:r>
        <w:rPr>
          <w:spacing w:val="-2"/>
          <w:w w:val="105"/>
          <w:sz w:val="18"/>
        </w:rPr>
        <w:t>within</w:t>
      </w:r>
      <w:r>
        <w:rPr>
          <w:spacing w:val="-22"/>
          <w:w w:val="105"/>
          <w:sz w:val="18"/>
        </w:rPr>
        <w:t> </w:t>
      </w:r>
      <w:r>
        <w:rPr>
          <w:spacing w:val="-2"/>
          <w:w w:val="105"/>
          <w:sz w:val="18"/>
        </w:rPr>
        <w:t>its</w:t>
      </w:r>
      <w:r>
        <w:rPr>
          <w:spacing w:val="-12"/>
          <w:w w:val="105"/>
          <w:sz w:val="18"/>
        </w:rPr>
        <w:t> </w:t>
      </w:r>
      <w:r>
        <w:rPr>
          <w:spacing w:val="-2"/>
          <w:w w:val="105"/>
          <w:sz w:val="18"/>
        </w:rPr>
        <w:t>area;</w:t>
      </w:r>
    </w:p>
    <w:p>
      <w:pPr>
        <w:pStyle w:val="ListParagraph"/>
        <w:numPr>
          <w:ilvl w:val="2"/>
          <w:numId w:val="2"/>
        </w:numPr>
        <w:tabs>
          <w:tab w:pos="1474" w:val="left" w:leader="none"/>
        </w:tabs>
        <w:spacing w:line="211" w:lineRule="exact" w:before="0" w:after="0"/>
        <w:ind w:left="1474" w:right="0" w:hanging="188"/>
        <w:jc w:val="left"/>
        <w:rPr>
          <w:sz w:val="18"/>
        </w:rPr>
      </w:pPr>
      <w:r>
        <w:rPr>
          <w:spacing w:val="-4"/>
          <w:w w:val="105"/>
          <w:sz w:val="18"/>
        </w:rPr>
        <w:t>to</w:t>
      </w:r>
      <w:r>
        <w:rPr>
          <w:spacing w:val="-16"/>
          <w:w w:val="105"/>
          <w:sz w:val="18"/>
        </w:rPr>
        <w:t> </w:t>
      </w:r>
      <w:r>
        <w:rPr>
          <w:spacing w:val="-4"/>
          <w:w w:val="105"/>
          <w:sz w:val="18"/>
        </w:rPr>
        <w:t>ensure</w:t>
      </w:r>
      <w:r>
        <w:rPr>
          <w:spacing w:val="-9"/>
          <w:w w:val="105"/>
          <w:sz w:val="18"/>
        </w:rPr>
        <w:t> </w:t>
      </w:r>
      <w:r>
        <w:rPr>
          <w:spacing w:val="-4"/>
          <w:w w:val="105"/>
          <w:sz w:val="18"/>
        </w:rPr>
        <w:t>the</w:t>
      </w:r>
      <w:r>
        <w:rPr>
          <w:spacing w:val="-8"/>
          <w:w w:val="105"/>
          <w:sz w:val="18"/>
        </w:rPr>
        <w:t> </w:t>
      </w:r>
      <w:r>
        <w:rPr>
          <w:spacing w:val="-4"/>
          <w:w w:val="105"/>
          <w:sz w:val="18"/>
        </w:rPr>
        <w:t>enforcement</w:t>
      </w:r>
      <w:r>
        <w:rPr>
          <w:spacing w:val="-9"/>
          <w:w w:val="105"/>
          <w:sz w:val="18"/>
        </w:rPr>
        <w:t> </w:t>
      </w:r>
      <w:r>
        <w:rPr>
          <w:spacing w:val="-4"/>
          <w:w w:val="105"/>
          <w:sz w:val="18"/>
        </w:rPr>
        <w:t>of</w:t>
      </w:r>
      <w:r>
        <w:rPr>
          <w:spacing w:val="-17"/>
          <w:w w:val="105"/>
          <w:sz w:val="18"/>
        </w:rPr>
        <w:t> </w:t>
      </w:r>
      <w:r>
        <w:rPr>
          <w:spacing w:val="-4"/>
          <w:w w:val="105"/>
          <w:sz w:val="18"/>
        </w:rPr>
        <w:t>law</w:t>
      </w:r>
      <w:r>
        <w:rPr>
          <w:spacing w:val="-12"/>
          <w:w w:val="105"/>
          <w:sz w:val="18"/>
        </w:rPr>
        <w:t> </w:t>
      </w:r>
      <w:r>
        <w:rPr>
          <w:spacing w:val="-4"/>
          <w:w w:val="105"/>
          <w:sz w:val="18"/>
        </w:rPr>
        <w:t>and</w:t>
      </w:r>
      <w:r>
        <w:rPr>
          <w:spacing w:val="-17"/>
          <w:w w:val="105"/>
          <w:sz w:val="18"/>
        </w:rPr>
        <w:t> </w:t>
      </w:r>
      <w:r>
        <w:rPr>
          <w:spacing w:val="-4"/>
          <w:w w:val="105"/>
          <w:sz w:val="18"/>
        </w:rPr>
        <w:t>public</w:t>
      </w:r>
      <w:r>
        <w:rPr>
          <w:spacing w:val="-13"/>
          <w:w w:val="105"/>
          <w:sz w:val="18"/>
        </w:rPr>
        <w:t> </w:t>
      </w:r>
      <w:r>
        <w:rPr>
          <w:spacing w:val="-4"/>
          <w:w w:val="105"/>
          <w:sz w:val="18"/>
        </w:rPr>
        <w:t>safety</w:t>
      </w:r>
      <w:r>
        <w:rPr>
          <w:spacing w:val="-7"/>
          <w:w w:val="105"/>
          <w:sz w:val="18"/>
        </w:rPr>
        <w:t> </w:t>
      </w:r>
      <w:r>
        <w:rPr>
          <w:spacing w:val="-4"/>
          <w:w w:val="105"/>
          <w:sz w:val="18"/>
        </w:rPr>
        <w:t>of</w:t>
      </w:r>
      <w:r>
        <w:rPr>
          <w:spacing w:val="-16"/>
          <w:w w:val="105"/>
          <w:sz w:val="18"/>
        </w:rPr>
        <w:t> </w:t>
      </w:r>
      <w:r>
        <w:rPr>
          <w:spacing w:val="-4"/>
          <w:w w:val="105"/>
          <w:sz w:val="18"/>
        </w:rPr>
        <w:t>the</w:t>
      </w:r>
      <w:r>
        <w:rPr>
          <w:spacing w:val="-9"/>
          <w:w w:val="105"/>
          <w:sz w:val="18"/>
        </w:rPr>
        <w:t> </w:t>
      </w:r>
      <w:r>
        <w:rPr>
          <w:spacing w:val="-4"/>
          <w:w w:val="105"/>
          <w:sz w:val="18"/>
        </w:rPr>
        <w:t>people;</w:t>
      </w:r>
      <w:r>
        <w:rPr>
          <w:spacing w:val="-16"/>
          <w:w w:val="105"/>
          <w:sz w:val="18"/>
        </w:rPr>
        <w:t> </w:t>
      </w:r>
      <w:r>
        <w:rPr>
          <w:spacing w:val="-5"/>
          <w:w w:val="105"/>
          <w:sz w:val="18"/>
        </w:rPr>
        <w:t>and</w:t>
      </w:r>
    </w:p>
    <w:p>
      <w:pPr>
        <w:pStyle w:val="ListParagraph"/>
        <w:numPr>
          <w:ilvl w:val="2"/>
          <w:numId w:val="2"/>
        </w:numPr>
        <w:tabs>
          <w:tab w:pos="1472" w:val="left" w:leader="none"/>
          <w:tab w:pos="1475" w:val="left" w:leader="none"/>
        </w:tabs>
        <w:spacing w:line="232" w:lineRule="auto" w:before="2" w:after="0"/>
        <w:ind w:left="1475" w:right="1356" w:hanging="176"/>
        <w:jc w:val="left"/>
        <w:rPr>
          <w:sz w:val="18"/>
        </w:rPr>
      </w:pPr>
      <w:r>
        <w:rPr>
          <w:spacing w:val="-2"/>
          <w:w w:val="105"/>
          <w:sz w:val="18"/>
        </w:rPr>
        <w:t>to</w:t>
      </w:r>
      <w:r>
        <w:rPr>
          <w:spacing w:val="-18"/>
          <w:w w:val="105"/>
          <w:sz w:val="18"/>
        </w:rPr>
        <w:t> </w:t>
      </w:r>
      <w:r>
        <w:rPr>
          <w:spacing w:val="-2"/>
          <w:w w:val="105"/>
          <w:sz w:val="18"/>
        </w:rPr>
        <w:t>consolidate</w:t>
      </w:r>
      <w:r>
        <w:rPr>
          <w:spacing w:val="-11"/>
          <w:w w:val="105"/>
          <w:sz w:val="18"/>
        </w:rPr>
        <w:t> </w:t>
      </w:r>
      <w:r>
        <w:rPr>
          <w:spacing w:val="-2"/>
          <w:w w:val="105"/>
          <w:sz w:val="18"/>
        </w:rPr>
        <w:t>democracy</w:t>
      </w:r>
      <w:r>
        <w:rPr>
          <w:spacing w:val="-8"/>
          <w:w w:val="105"/>
          <w:sz w:val="18"/>
        </w:rPr>
        <w:t> </w:t>
      </w:r>
      <w:r>
        <w:rPr>
          <w:spacing w:val="-2"/>
          <w:w w:val="105"/>
          <w:sz w:val="18"/>
        </w:rPr>
        <w:t>within</w:t>
      </w:r>
      <w:r>
        <w:rPr>
          <w:spacing w:val="-18"/>
          <w:w w:val="105"/>
          <w:sz w:val="18"/>
        </w:rPr>
        <w:t> </w:t>
      </w:r>
      <w:r>
        <w:rPr>
          <w:spacing w:val="-2"/>
          <w:w w:val="105"/>
          <w:sz w:val="18"/>
        </w:rPr>
        <w:t>its</w:t>
      </w:r>
      <w:r>
        <w:rPr>
          <w:spacing w:val="-7"/>
          <w:w w:val="105"/>
          <w:sz w:val="18"/>
        </w:rPr>
        <w:t> </w:t>
      </w:r>
      <w:r>
        <w:rPr>
          <w:spacing w:val="-2"/>
          <w:w w:val="105"/>
          <w:sz w:val="18"/>
        </w:rPr>
        <w:t>area</w:t>
      </w:r>
      <w:r>
        <w:rPr>
          <w:spacing w:val="-7"/>
          <w:w w:val="105"/>
          <w:sz w:val="18"/>
        </w:rPr>
        <w:t> </w:t>
      </w:r>
      <w:r>
        <w:rPr>
          <w:spacing w:val="-2"/>
          <w:w w:val="105"/>
          <w:sz w:val="18"/>
        </w:rPr>
        <w:t>and</w:t>
      </w:r>
      <w:r>
        <w:rPr>
          <w:spacing w:val="-19"/>
          <w:w w:val="105"/>
          <w:sz w:val="18"/>
        </w:rPr>
        <w:t> </w:t>
      </w:r>
      <w:r>
        <w:rPr>
          <w:spacing w:val="-2"/>
          <w:w w:val="105"/>
          <w:sz w:val="18"/>
        </w:rPr>
        <w:t>to</w:t>
      </w:r>
      <w:r>
        <w:rPr>
          <w:spacing w:val="-18"/>
          <w:w w:val="105"/>
          <w:sz w:val="18"/>
        </w:rPr>
        <w:t> </w:t>
      </w:r>
      <w:r>
        <w:rPr>
          <w:spacing w:val="-2"/>
          <w:w w:val="105"/>
          <w:sz w:val="18"/>
        </w:rPr>
        <w:t>apply</w:t>
      </w:r>
      <w:r>
        <w:rPr>
          <w:spacing w:val="-8"/>
          <w:w w:val="105"/>
          <w:sz w:val="18"/>
        </w:rPr>
        <w:t> </w:t>
      </w:r>
      <w:r>
        <w:rPr>
          <w:spacing w:val="-2"/>
          <w:w w:val="105"/>
          <w:sz w:val="18"/>
        </w:rPr>
        <w:t>it</w:t>
      </w:r>
      <w:r>
        <w:rPr>
          <w:spacing w:val="-11"/>
          <w:w w:val="105"/>
          <w:sz w:val="18"/>
        </w:rPr>
        <w:t> </w:t>
      </w:r>
      <w:r>
        <w:rPr>
          <w:spacing w:val="-2"/>
          <w:w w:val="105"/>
          <w:sz w:val="18"/>
        </w:rPr>
        <w:t>to</w:t>
      </w:r>
      <w:r>
        <w:rPr>
          <w:spacing w:val="-18"/>
          <w:w w:val="105"/>
          <w:sz w:val="18"/>
        </w:rPr>
        <w:t> </w:t>
      </w:r>
      <w:r>
        <w:rPr>
          <w:spacing w:val="-2"/>
          <w:w w:val="105"/>
          <w:sz w:val="18"/>
        </w:rPr>
        <w:t>accelerate</w:t>
      </w:r>
      <w:r>
        <w:rPr>
          <w:spacing w:val="-11"/>
          <w:w w:val="105"/>
          <w:sz w:val="18"/>
        </w:rPr>
        <w:t> </w:t>
      </w:r>
      <w:r>
        <w:rPr>
          <w:spacing w:val="-2"/>
          <w:w w:val="105"/>
          <w:sz w:val="18"/>
        </w:rPr>
        <w:t>the </w:t>
      </w:r>
      <w:r>
        <w:rPr>
          <w:w w:val="105"/>
          <w:sz w:val="18"/>
        </w:rPr>
        <w:t>development of</w:t>
      </w:r>
      <w:r>
        <w:rPr>
          <w:spacing w:val="-1"/>
          <w:w w:val="105"/>
          <w:sz w:val="18"/>
        </w:rPr>
        <w:t> </w:t>
      </w:r>
      <w:r>
        <w:rPr>
          <w:w w:val="105"/>
          <w:sz w:val="18"/>
        </w:rPr>
        <w:t>the people.</w:t>
      </w:r>
    </w:p>
    <w:p>
      <w:pPr>
        <w:pStyle w:val="BodyText"/>
        <w:spacing w:before="112"/>
      </w:pPr>
    </w:p>
    <w:p>
      <w:pPr>
        <w:pStyle w:val="Heading1"/>
      </w:pPr>
      <w:bookmarkStart w:name="heading-s1911" w:id="146"/>
      <w:bookmarkEnd w:id="146"/>
      <w:r>
        <w:rPr>
          <w:b w:val="0"/>
        </w:rPr>
      </w:r>
      <w:r>
        <w:rPr>
          <w:spacing w:val="-12"/>
        </w:rPr>
        <w:t>CHAPTER</w:t>
      </w:r>
      <w:r>
        <w:rPr>
          <w:spacing w:val="-24"/>
        </w:rPr>
        <w:t> </w:t>
      </w:r>
      <w:r>
        <w:rPr>
          <w:spacing w:val="-12"/>
        </w:rPr>
        <w:t>9.</w:t>
      </w:r>
      <w:r>
        <w:rPr>
          <w:spacing w:val="-33"/>
        </w:rPr>
        <w:t> </w:t>
      </w:r>
      <w:r>
        <w:rPr>
          <w:spacing w:val="-12"/>
        </w:rPr>
        <w:t>THE</w:t>
      </w:r>
      <w:r>
        <w:rPr>
          <w:spacing w:val="-23"/>
        </w:rPr>
        <w:t> </w:t>
      </w:r>
      <w:r>
        <w:rPr>
          <w:spacing w:val="-12"/>
        </w:rPr>
        <w:t>ARMED</w:t>
      </w:r>
      <w:r>
        <w:rPr>
          <w:spacing w:val="-27"/>
        </w:rPr>
        <w:t> </w:t>
      </w:r>
      <w:r>
        <w:rPr>
          <w:spacing w:val="-12"/>
        </w:rPr>
        <w:t>FORCES</w:t>
      </w:r>
    </w:p>
    <w:p>
      <w:pPr>
        <w:pStyle w:val="BodyText"/>
        <w:spacing w:before="73"/>
        <w:rPr>
          <w:b/>
          <w:sz w:val="20"/>
        </w:rPr>
      </w:pPr>
      <w:r>
        <w:rPr>
          <w:b/>
          <w:sz w:val="20"/>
        </w:rPr>
        <mc:AlternateContent>
          <mc:Choice Requires="wps">
            <w:drawing>
              <wp:anchor distT="0" distB="0" distL="0" distR="0" allowOverlap="1" layoutInCell="1" locked="0" behindDoc="1" simplePos="0" relativeHeight="487604736">
                <wp:simplePos x="0" y="0"/>
                <wp:positionH relativeFrom="page">
                  <wp:posOffset>2254849</wp:posOffset>
                </wp:positionH>
                <wp:positionV relativeFrom="paragraph">
                  <wp:posOffset>215334</wp:posOffset>
                </wp:positionV>
                <wp:extent cx="4502785" cy="9525"/>
                <wp:effectExtent l="0" t="0" r="0" b="0"/>
                <wp:wrapTopAndBottom/>
                <wp:docPr id="279" name="Graphic 279"/>
                <wp:cNvGraphicFramePr>
                  <a:graphicFrameLocks/>
                </wp:cNvGraphicFramePr>
                <a:graphic>
                  <a:graphicData uri="http://schemas.microsoft.com/office/word/2010/wordprocessingShape">
                    <wps:wsp>
                      <wps:cNvPr id="279" name="Graphic 279"/>
                      <wps:cNvSpPr/>
                      <wps:spPr>
                        <a:xfrm>
                          <a:off x="0" y="0"/>
                          <a:ext cx="4502785" cy="9525"/>
                        </a:xfrm>
                        <a:custGeom>
                          <a:avLst/>
                          <a:gdLst/>
                          <a:ahLst/>
                          <a:cxnLst/>
                          <a:rect l="l" t="t" r="r" b="b"/>
                          <a:pathLst>
                            <a:path w="4502785" h="9525">
                              <a:moveTo>
                                <a:pt x="4502785" y="8951"/>
                              </a:moveTo>
                              <a:lnTo>
                                <a:pt x="0" y="8951"/>
                              </a:lnTo>
                              <a:lnTo>
                                <a:pt x="0" y="0"/>
                              </a:lnTo>
                              <a:lnTo>
                                <a:pt x="4502785" y="0"/>
                              </a:lnTo>
                              <a:lnTo>
                                <a:pt x="4502785" y="8951"/>
                              </a:lnTo>
                              <a:close/>
                            </a:path>
                          </a:pathLst>
                        </a:custGeom>
                        <a:solidFill>
                          <a:srgbClr val="D3D3D3"/>
                        </a:solidFill>
                      </wps:spPr>
                      <wps:bodyPr wrap="square" lIns="0" tIns="0" rIns="0" bIns="0" rtlCol="0">
                        <a:prstTxWarp prst="textNoShape">
                          <a:avLst/>
                        </a:prstTxWarp>
                        <a:noAutofit/>
                      </wps:bodyPr>
                    </wps:wsp>
                  </a:graphicData>
                </a:graphic>
              </wp:anchor>
            </w:drawing>
          </mc:Choice>
          <mc:Fallback>
            <w:pict>
              <v:rect style="position:absolute;margin-left:177.547226pt;margin-top:16.955456pt;width:354.550022pt;height:.704871pt;mso-position-horizontal-relative:page;mso-position-vertical-relative:paragraph;z-index:-15711744;mso-wrap-distance-left:0;mso-wrap-distance-right:0" id="docshape78" filled="true" fillcolor="#d3d3d3" stroked="false">
                <v:fill type="solid"/>
                <w10:wrap type="topAndBottom"/>
              </v:rect>
            </w:pict>
          </mc:Fallback>
        </mc:AlternateContent>
      </w:r>
    </w:p>
    <w:p>
      <w:pPr>
        <w:pStyle w:val="Heading3"/>
        <w:numPr>
          <w:ilvl w:val="0"/>
          <w:numId w:val="2"/>
        </w:numPr>
        <w:tabs>
          <w:tab w:pos="923" w:val="left" w:leader="none"/>
        </w:tabs>
        <w:spacing w:line="240" w:lineRule="auto" w:before="332" w:after="0"/>
        <w:ind w:left="923" w:right="0" w:hanging="576"/>
        <w:jc w:val="left"/>
      </w:pPr>
      <w:bookmarkStart w:name="heading-s1912" w:id="147"/>
      <w:bookmarkEnd w:id="147"/>
      <w:r>
        <w:rPr>
          <w:b w:val="0"/>
        </w:rPr>
      </w:r>
      <w:bookmarkStart w:name="s1912" w:id="148"/>
      <w:bookmarkEnd w:id="148"/>
      <w:r>
        <w:rPr>
          <w:b w:val="0"/>
        </w:rPr>
      </w:r>
      <w:r>
        <w:rPr>
          <w:w w:val="90"/>
        </w:rPr>
        <w:t>Prohibition</w:t>
      </w:r>
      <w:r>
        <w:rPr>
          <w:spacing w:val="-2"/>
        </w:rPr>
        <w:t> </w:t>
      </w:r>
      <w:r>
        <w:rPr>
          <w:w w:val="90"/>
        </w:rPr>
        <w:t>to</w:t>
      </w:r>
      <w:r>
        <w:rPr>
          <w:spacing w:val="-2"/>
        </w:rPr>
        <w:t> </w:t>
      </w:r>
      <w:r>
        <w:rPr>
          <w:w w:val="90"/>
        </w:rPr>
        <w:t>raise</w:t>
      </w:r>
      <w:r>
        <w:rPr>
          <w:spacing w:val="-8"/>
        </w:rPr>
        <w:t> </w:t>
      </w:r>
      <w:r>
        <w:rPr>
          <w:w w:val="90"/>
        </w:rPr>
        <w:t>and</w:t>
      </w:r>
      <w:r>
        <w:rPr>
          <w:spacing w:val="-2"/>
        </w:rPr>
        <w:t> </w:t>
      </w:r>
      <w:r>
        <w:rPr>
          <w:w w:val="90"/>
        </w:rPr>
        <w:t>maintain</w:t>
      </w:r>
      <w:r>
        <w:rPr>
          <w:spacing w:val="-2"/>
        </w:rPr>
        <w:t> </w:t>
      </w:r>
      <w:r>
        <w:rPr>
          <w:w w:val="90"/>
        </w:rPr>
        <w:t>armed</w:t>
      </w:r>
      <w:r>
        <w:rPr>
          <w:spacing w:val="-1"/>
        </w:rPr>
        <w:t> </w:t>
      </w:r>
      <w:r>
        <w:rPr>
          <w:spacing w:val="-2"/>
          <w:w w:val="90"/>
        </w:rPr>
        <w:t>forces</w:t>
      </w:r>
    </w:p>
    <w:p>
      <w:pPr>
        <w:pStyle w:val="ListParagraph"/>
        <w:numPr>
          <w:ilvl w:val="1"/>
          <w:numId w:val="2"/>
        </w:numPr>
        <w:tabs>
          <w:tab w:pos="909" w:val="left" w:leader="none"/>
          <w:tab w:pos="911" w:val="left" w:leader="none"/>
        </w:tabs>
        <w:spacing w:line="232" w:lineRule="auto" w:before="265" w:after="0"/>
        <w:ind w:left="911" w:right="1275" w:hanging="204"/>
        <w:jc w:val="left"/>
        <w:rPr>
          <w:sz w:val="18"/>
        </w:rPr>
      </w:pPr>
      <w:r>
        <w:rPr>
          <w:spacing w:val="-2"/>
          <w:w w:val="105"/>
          <w:sz w:val="18"/>
        </w:rPr>
        <w:t>It</w:t>
      </w:r>
      <w:r>
        <w:rPr>
          <w:spacing w:val="-17"/>
          <w:w w:val="105"/>
          <w:sz w:val="18"/>
        </w:rPr>
        <w:t> </w:t>
      </w:r>
      <w:r>
        <w:rPr>
          <w:spacing w:val="-2"/>
          <w:w w:val="105"/>
          <w:sz w:val="18"/>
        </w:rPr>
        <w:t>is</w:t>
      </w:r>
      <w:r>
        <w:rPr>
          <w:spacing w:val="-13"/>
          <w:w w:val="105"/>
          <w:sz w:val="18"/>
        </w:rPr>
        <w:t> </w:t>
      </w:r>
      <w:r>
        <w:rPr>
          <w:spacing w:val="-2"/>
          <w:w w:val="105"/>
          <w:sz w:val="18"/>
        </w:rPr>
        <w:t>hereby</w:t>
      </w:r>
      <w:r>
        <w:rPr>
          <w:spacing w:val="-15"/>
          <w:w w:val="105"/>
          <w:sz w:val="18"/>
        </w:rPr>
        <w:t> </w:t>
      </w:r>
      <w:r>
        <w:rPr>
          <w:spacing w:val="-2"/>
          <w:w w:val="105"/>
          <w:sz w:val="18"/>
        </w:rPr>
        <w:t>prohibited</w:t>
      </w:r>
      <w:r>
        <w:rPr>
          <w:spacing w:val="-24"/>
          <w:w w:val="105"/>
          <w:sz w:val="18"/>
        </w:rPr>
        <w:t> </w:t>
      </w:r>
      <w:r>
        <w:rPr>
          <w:spacing w:val="-2"/>
          <w:w w:val="105"/>
          <w:sz w:val="18"/>
        </w:rPr>
        <w:t>for</w:t>
      </w:r>
      <w:r>
        <w:rPr>
          <w:spacing w:val="-22"/>
          <w:w w:val="105"/>
          <w:sz w:val="18"/>
        </w:rPr>
        <w:t> </w:t>
      </w:r>
      <w:r>
        <w:rPr>
          <w:spacing w:val="-2"/>
          <w:w w:val="105"/>
          <w:sz w:val="18"/>
        </w:rPr>
        <w:t>any</w:t>
      </w:r>
      <w:r>
        <w:rPr>
          <w:spacing w:val="-15"/>
          <w:w w:val="105"/>
          <w:sz w:val="18"/>
        </w:rPr>
        <w:t> </w:t>
      </w:r>
      <w:r>
        <w:rPr>
          <w:spacing w:val="-2"/>
          <w:w w:val="105"/>
          <w:sz w:val="18"/>
        </w:rPr>
        <w:t>person</w:t>
      </w:r>
      <w:r>
        <w:rPr>
          <w:spacing w:val="-23"/>
          <w:w w:val="105"/>
          <w:sz w:val="18"/>
        </w:rPr>
        <w:t> </w:t>
      </w:r>
      <w:r>
        <w:rPr>
          <w:spacing w:val="-2"/>
          <w:w w:val="105"/>
          <w:sz w:val="18"/>
        </w:rPr>
        <w:t>or</w:t>
      </w:r>
      <w:r>
        <w:rPr>
          <w:spacing w:val="-22"/>
          <w:w w:val="105"/>
          <w:sz w:val="18"/>
        </w:rPr>
        <w:t> </w:t>
      </w:r>
      <w:r>
        <w:rPr>
          <w:spacing w:val="-2"/>
          <w:w w:val="105"/>
          <w:sz w:val="18"/>
        </w:rPr>
        <w:t>any</w:t>
      </w:r>
      <w:r>
        <w:rPr>
          <w:spacing w:val="-15"/>
          <w:w w:val="105"/>
          <w:sz w:val="18"/>
        </w:rPr>
        <w:t> </w:t>
      </w:r>
      <w:r>
        <w:rPr>
          <w:spacing w:val="-2"/>
          <w:w w:val="105"/>
          <w:sz w:val="18"/>
        </w:rPr>
        <w:t>organization</w:t>
      </w:r>
      <w:r>
        <w:rPr>
          <w:spacing w:val="-23"/>
          <w:w w:val="105"/>
          <w:sz w:val="18"/>
        </w:rPr>
        <w:t> </w:t>
      </w:r>
      <w:r>
        <w:rPr>
          <w:spacing w:val="-2"/>
          <w:w w:val="105"/>
          <w:sz w:val="18"/>
        </w:rPr>
        <w:t>or</w:t>
      </w:r>
      <w:r>
        <w:rPr>
          <w:spacing w:val="-22"/>
          <w:w w:val="105"/>
          <w:sz w:val="18"/>
        </w:rPr>
        <w:t> </w:t>
      </w:r>
      <w:r>
        <w:rPr>
          <w:spacing w:val="-2"/>
          <w:w w:val="105"/>
          <w:sz w:val="18"/>
        </w:rPr>
        <w:t>any</w:t>
      </w:r>
      <w:r>
        <w:rPr>
          <w:spacing w:val="-15"/>
          <w:w w:val="105"/>
          <w:sz w:val="18"/>
        </w:rPr>
        <w:t> </w:t>
      </w:r>
      <w:r>
        <w:rPr>
          <w:spacing w:val="-2"/>
          <w:w w:val="105"/>
          <w:sz w:val="18"/>
        </w:rPr>
        <w:t>group</w:t>
      </w:r>
      <w:r>
        <w:rPr>
          <w:spacing w:val="-22"/>
          <w:w w:val="105"/>
          <w:sz w:val="18"/>
        </w:rPr>
        <w:t> </w:t>
      </w:r>
      <w:r>
        <w:rPr>
          <w:spacing w:val="-2"/>
          <w:w w:val="105"/>
          <w:sz w:val="18"/>
        </w:rPr>
        <w:t>of</w:t>
      </w:r>
      <w:r>
        <w:rPr>
          <w:spacing w:val="-23"/>
          <w:w w:val="105"/>
          <w:sz w:val="18"/>
        </w:rPr>
        <w:t> </w:t>
      </w:r>
      <w:r>
        <w:rPr>
          <w:spacing w:val="-2"/>
          <w:w w:val="105"/>
          <w:sz w:val="18"/>
        </w:rPr>
        <w:t>persons </w:t>
      </w:r>
      <w:r>
        <w:rPr>
          <w:w w:val="105"/>
          <w:sz w:val="18"/>
        </w:rPr>
        <w:t>except</w:t>
      </w:r>
      <w:r>
        <w:rPr>
          <w:spacing w:val="-10"/>
          <w:w w:val="105"/>
          <w:sz w:val="18"/>
        </w:rPr>
        <w:t> </w:t>
      </w:r>
      <w:r>
        <w:rPr>
          <w:w w:val="105"/>
          <w:sz w:val="18"/>
        </w:rPr>
        <w:t>the</w:t>
      </w:r>
      <w:r>
        <w:rPr>
          <w:spacing w:val="-10"/>
          <w:w w:val="105"/>
          <w:sz w:val="18"/>
        </w:rPr>
        <w:t> </w:t>
      </w:r>
      <w:r>
        <w:rPr>
          <w:w w:val="105"/>
          <w:sz w:val="18"/>
        </w:rPr>
        <w:t>Government</w:t>
      </w:r>
      <w:r>
        <w:rPr>
          <w:spacing w:val="-10"/>
          <w:w w:val="105"/>
          <w:sz w:val="18"/>
        </w:rPr>
        <w:t> </w:t>
      </w:r>
      <w:r>
        <w:rPr>
          <w:w w:val="105"/>
          <w:sz w:val="18"/>
        </w:rPr>
        <w:t>to</w:t>
      </w:r>
      <w:r>
        <w:rPr>
          <w:spacing w:val="-17"/>
          <w:w w:val="105"/>
          <w:sz w:val="18"/>
        </w:rPr>
        <w:t> </w:t>
      </w:r>
      <w:r>
        <w:rPr>
          <w:w w:val="105"/>
          <w:sz w:val="18"/>
        </w:rPr>
        <w:t>raise</w:t>
      </w:r>
      <w:r>
        <w:rPr>
          <w:spacing w:val="-10"/>
          <w:w w:val="105"/>
          <w:sz w:val="18"/>
        </w:rPr>
        <w:t> </w:t>
      </w:r>
      <w:r>
        <w:rPr>
          <w:w w:val="105"/>
          <w:sz w:val="18"/>
        </w:rPr>
        <w:t>or</w:t>
      </w:r>
      <w:r>
        <w:rPr>
          <w:spacing w:val="-17"/>
          <w:w w:val="105"/>
          <w:sz w:val="18"/>
        </w:rPr>
        <w:t> </w:t>
      </w:r>
      <w:r>
        <w:rPr>
          <w:w w:val="105"/>
          <w:sz w:val="18"/>
        </w:rPr>
        <w:t>maintain</w:t>
      </w:r>
      <w:r>
        <w:rPr>
          <w:spacing w:val="-17"/>
          <w:w w:val="105"/>
          <w:sz w:val="18"/>
        </w:rPr>
        <w:t> </w:t>
      </w:r>
      <w:r>
        <w:rPr>
          <w:w w:val="105"/>
          <w:sz w:val="18"/>
        </w:rPr>
        <w:t>in</w:t>
      </w:r>
      <w:r>
        <w:rPr>
          <w:spacing w:val="-17"/>
          <w:w w:val="105"/>
          <w:sz w:val="18"/>
        </w:rPr>
        <w:t> </w:t>
      </w:r>
      <w:r>
        <w:rPr>
          <w:w w:val="105"/>
          <w:sz w:val="18"/>
        </w:rPr>
        <w:t>Tanzania</w:t>
      </w:r>
      <w:r>
        <w:rPr>
          <w:spacing w:val="-6"/>
          <w:w w:val="105"/>
          <w:sz w:val="18"/>
        </w:rPr>
        <w:t> </w:t>
      </w:r>
      <w:r>
        <w:rPr>
          <w:w w:val="105"/>
          <w:sz w:val="18"/>
        </w:rPr>
        <w:t>an</w:t>
      </w:r>
      <w:r>
        <w:rPr>
          <w:spacing w:val="-17"/>
          <w:w w:val="105"/>
          <w:sz w:val="18"/>
        </w:rPr>
        <w:t> </w:t>
      </w:r>
      <w:r>
        <w:rPr>
          <w:w w:val="105"/>
          <w:sz w:val="18"/>
        </w:rPr>
        <w:t>armed</w:t>
      </w:r>
      <w:r>
        <w:rPr>
          <w:spacing w:val="-18"/>
          <w:w w:val="105"/>
          <w:sz w:val="18"/>
        </w:rPr>
        <w:t> </w:t>
      </w:r>
      <w:r>
        <w:rPr>
          <w:w w:val="105"/>
          <w:sz w:val="18"/>
        </w:rPr>
        <w:t>force</w:t>
      </w:r>
      <w:r>
        <w:rPr>
          <w:spacing w:val="-10"/>
          <w:w w:val="105"/>
          <w:sz w:val="18"/>
        </w:rPr>
        <w:t> </w:t>
      </w:r>
      <w:r>
        <w:rPr>
          <w:w w:val="105"/>
          <w:sz w:val="18"/>
        </w:rPr>
        <w:t>of</w:t>
      </w:r>
      <w:r>
        <w:rPr>
          <w:spacing w:val="-18"/>
          <w:w w:val="105"/>
          <w:sz w:val="18"/>
        </w:rPr>
        <w:t> </w:t>
      </w:r>
      <w:r>
        <w:rPr>
          <w:w w:val="105"/>
          <w:sz w:val="18"/>
        </w:rPr>
        <w:t>any </w:t>
      </w:r>
      <w:r>
        <w:rPr>
          <w:spacing w:val="-2"/>
          <w:w w:val="105"/>
          <w:sz w:val="18"/>
        </w:rPr>
        <w:t>kind.</w:t>
      </w:r>
    </w:p>
    <w:p>
      <w:pPr>
        <w:pStyle w:val="ListParagraph"/>
        <w:numPr>
          <w:ilvl w:val="1"/>
          <w:numId w:val="2"/>
        </w:numPr>
        <w:tabs>
          <w:tab w:pos="909" w:val="left" w:leader="none"/>
          <w:tab w:pos="911" w:val="left" w:leader="none"/>
        </w:tabs>
        <w:spacing w:line="232" w:lineRule="auto" w:before="2" w:after="0"/>
        <w:ind w:left="911" w:right="1463" w:hanging="204"/>
        <w:jc w:val="left"/>
        <w:rPr>
          <w:sz w:val="18"/>
        </w:rPr>
      </w:pPr>
      <w:r>
        <w:rPr>
          <w:spacing w:val="-2"/>
          <w:w w:val="105"/>
          <w:sz w:val="18"/>
        </w:rPr>
        <w:t>The</w:t>
      </w:r>
      <w:r>
        <w:rPr>
          <w:spacing w:val="-17"/>
          <w:w w:val="105"/>
          <w:sz w:val="18"/>
        </w:rPr>
        <w:t> </w:t>
      </w:r>
      <w:r>
        <w:rPr>
          <w:spacing w:val="-2"/>
          <w:w w:val="105"/>
          <w:sz w:val="18"/>
        </w:rPr>
        <w:t>Government</w:t>
      </w:r>
      <w:r>
        <w:rPr>
          <w:spacing w:val="-17"/>
          <w:w w:val="105"/>
          <w:sz w:val="18"/>
        </w:rPr>
        <w:t> </w:t>
      </w:r>
      <w:r>
        <w:rPr>
          <w:spacing w:val="-2"/>
          <w:w w:val="105"/>
          <w:sz w:val="18"/>
        </w:rPr>
        <w:t>of</w:t>
      </w:r>
      <w:r>
        <w:rPr>
          <w:spacing w:val="-24"/>
          <w:w w:val="105"/>
          <w:sz w:val="18"/>
        </w:rPr>
        <w:t> </w:t>
      </w:r>
      <w:r>
        <w:rPr>
          <w:spacing w:val="-2"/>
          <w:w w:val="105"/>
          <w:sz w:val="18"/>
        </w:rPr>
        <w:t>the</w:t>
      </w:r>
      <w:r>
        <w:rPr>
          <w:spacing w:val="-17"/>
          <w:w w:val="105"/>
          <w:sz w:val="18"/>
        </w:rPr>
        <w:t> </w:t>
      </w:r>
      <w:r>
        <w:rPr>
          <w:spacing w:val="-2"/>
          <w:w w:val="105"/>
          <w:sz w:val="18"/>
        </w:rPr>
        <w:t>United</w:t>
      </w:r>
      <w:r>
        <w:rPr>
          <w:spacing w:val="-24"/>
          <w:w w:val="105"/>
          <w:sz w:val="18"/>
        </w:rPr>
        <w:t> </w:t>
      </w:r>
      <w:r>
        <w:rPr>
          <w:spacing w:val="-2"/>
          <w:w w:val="105"/>
          <w:sz w:val="18"/>
        </w:rPr>
        <w:t>Republic</w:t>
      </w:r>
      <w:r>
        <w:rPr>
          <w:spacing w:val="-20"/>
          <w:w w:val="105"/>
          <w:sz w:val="18"/>
        </w:rPr>
        <w:t> </w:t>
      </w:r>
      <w:r>
        <w:rPr>
          <w:spacing w:val="-2"/>
          <w:w w:val="105"/>
          <w:sz w:val="18"/>
        </w:rPr>
        <w:t>may,</w:t>
      </w:r>
      <w:r>
        <w:rPr>
          <w:spacing w:val="-15"/>
          <w:w w:val="105"/>
          <w:sz w:val="18"/>
        </w:rPr>
        <w:t> </w:t>
      </w:r>
      <w:r>
        <w:rPr>
          <w:spacing w:val="-2"/>
          <w:w w:val="105"/>
          <w:sz w:val="18"/>
        </w:rPr>
        <w:t>in</w:t>
      </w:r>
      <w:r>
        <w:rPr>
          <w:spacing w:val="-23"/>
          <w:w w:val="105"/>
          <w:sz w:val="18"/>
        </w:rPr>
        <w:t> </w:t>
      </w:r>
      <w:r>
        <w:rPr>
          <w:spacing w:val="-2"/>
          <w:w w:val="105"/>
          <w:sz w:val="18"/>
        </w:rPr>
        <w:t>accordance</w:t>
      </w:r>
      <w:r>
        <w:rPr>
          <w:spacing w:val="-17"/>
          <w:w w:val="105"/>
          <w:sz w:val="18"/>
        </w:rPr>
        <w:t> </w:t>
      </w:r>
      <w:r>
        <w:rPr>
          <w:spacing w:val="-2"/>
          <w:w w:val="105"/>
          <w:sz w:val="18"/>
        </w:rPr>
        <w:t>with</w:t>
      </w:r>
      <w:r>
        <w:rPr>
          <w:spacing w:val="-23"/>
          <w:w w:val="105"/>
          <w:sz w:val="18"/>
        </w:rPr>
        <w:t> </w:t>
      </w:r>
      <w:r>
        <w:rPr>
          <w:spacing w:val="-2"/>
          <w:w w:val="105"/>
          <w:sz w:val="18"/>
        </w:rPr>
        <w:t>law,</w:t>
      </w:r>
      <w:r>
        <w:rPr>
          <w:spacing w:val="-14"/>
          <w:w w:val="105"/>
          <w:sz w:val="18"/>
        </w:rPr>
        <w:t> </w:t>
      </w:r>
      <w:r>
        <w:rPr>
          <w:spacing w:val="-2"/>
          <w:w w:val="105"/>
          <w:sz w:val="18"/>
        </w:rPr>
        <w:t>raise</w:t>
      </w:r>
      <w:r>
        <w:rPr>
          <w:spacing w:val="-17"/>
          <w:w w:val="105"/>
          <w:sz w:val="18"/>
        </w:rPr>
        <w:t> </w:t>
      </w:r>
      <w:r>
        <w:rPr>
          <w:spacing w:val="-2"/>
          <w:w w:val="105"/>
          <w:sz w:val="18"/>
        </w:rPr>
        <w:t>and </w:t>
      </w:r>
      <w:r>
        <w:rPr>
          <w:w w:val="105"/>
          <w:sz w:val="18"/>
        </w:rPr>
        <w:t>maintain</w:t>
      </w:r>
      <w:r>
        <w:rPr>
          <w:spacing w:val="-20"/>
          <w:w w:val="105"/>
          <w:sz w:val="18"/>
        </w:rPr>
        <w:t> </w:t>
      </w:r>
      <w:r>
        <w:rPr>
          <w:w w:val="105"/>
          <w:sz w:val="18"/>
        </w:rPr>
        <w:t>in</w:t>
      </w:r>
      <w:r>
        <w:rPr>
          <w:spacing w:val="-20"/>
          <w:w w:val="105"/>
          <w:sz w:val="18"/>
        </w:rPr>
        <w:t> </w:t>
      </w:r>
      <w:r>
        <w:rPr>
          <w:w w:val="105"/>
          <w:sz w:val="18"/>
        </w:rPr>
        <w:t>Tanzania</w:t>
      </w:r>
      <w:r>
        <w:rPr>
          <w:spacing w:val="-10"/>
          <w:w w:val="105"/>
          <w:sz w:val="18"/>
        </w:rPr>
        <w:t> </w:t>
      </w:r>
      <w:r>
        <w:rPr>
          <w:w w:val="105"/>
          <w:sz w:val="18"/>
        </w:rPr>
        <w:t>armed</w:t>
      </w:r>
      <w:r>
        <w:rPr>
          <w:spacing w:val="-21"/>
          <w:w w:val="105"/>
          <w:sz w:val="18"/>
        </w:rPr>
        <w:t> </w:t>
      </w:r>
      <w:r>
        <w:rPr>
          <w:w w:val="105"/>
          <w:sz w:val="18"/>
        </w:rPr>
        <w:t>forces</w:t>
      </w:r>
      <w:r>
        <w:rPr>
          <w:spacing w:val="-10"/>
          <w:w w:val="105"/>
          <w:sz w:val="18"/>
        </w:rPr>
        <w:t> </w:t>
      </w:r>
      <w:r>
        <w:rPr>
          <w:w w:val="105"/>
          <w:sz w:val="18"/>
        </w:rPr>
        <w:t>of</w:t>
      </w:r>
      <w:r>
        <w:rPr>
          <w:spacing w:val="-21"/>
          <w:w w:val="105"/>
          <w:sz w:val="18"/>
        </w:rPr>
        <w:t> </w:t>
      </w:r>
      <w:r>
        <w:rPr>
          <w:w w:val="105"/>
          <w:sz w:val="18"/>
        </w:rPr>
        <w:t>various</w:t>
      </w:r>
      <w:r>
        <w:rPr>
          <w:spacing w:val="-10"/>
          <w:w w:val="105"/>
          <w:sz w:val="18"/>
        </w:rPr>
        <w:t> </w:t>
      </w:r>
      <w:r>
        <w:rPr>
          <w:w w:val="105"/>
          <w:sz w:val="18"/>
        </w:rPr>
        <w:t>types</w:t>
      </w:r>
      <w:r>
        <w:rPr>
          <w:spacing w:val="-10"/>
          <w:w w:val="105"/>
          <w:sz w:val="18"/>
        </w:rPr>
        <w:t> </w:t>
      </w:r>
      <w:r>
        <w:rPr>
          <w:w w:val="105"/>
          <w:sz w:val="18"/>
        </w:rPr>
        <w:t>for</w:t>
      </w:r>
      <w:r>
        <w:rPr>
          <w:spacing w:val="-20"/>
          <w:w w:val="105"/>
          <w:sz w:val="18"/>
        </w:rPr>
        <w:t> </w:t>
      </w:r>
      <w:r>
        <w:rPr>
          <w:w w:val="105"/>
          <w:sz w:val="18"/>
        </w:rPr>
        <w:t>the</w:t>
      </w:r>
      <w:r>
        <w:rPr>
          <w:spacing w:val="-14"/>
          <w:w w:val="105"/>
          <w:sz w:val="18"/>
        </w:rPr>
        <w:t> </w:t>
      </w:r>
      <w:r>
        <w:rPr>
          <w:w w:val="105"/>
          <w:sz w:val="18"/>
        </w:rPr>
        <w:t>purposes</w:t>
      </w:r>
      <w:r>
        <w:rPr>
          <w:spacing w:val="-10"/>
          <w:w w:val="105"/>
          <w:sz w:val="18"/>
        </w:rPr>
        <w:t> </w:t>
      </w:r>
      <w:r>
        <w:rPr>
          <w:w w:val="105"/>
          <w:sz w:val="18"/>
        </w:rPr>
        <w:t>of</w:t>
      </w:r>
      <w:r>
        <w:rPr>
          <w:spacing w:val="-21"/>
          <w:w w:val="105"/>
          <w:sz w:val="18"/>
        </w:rPr>
        <w:t> </w:t>
      </w:r>
      <w:r>
        <w:rPr>
          <w:w w:val="105"/>
          <w:sz w:val="18"/>
        </w:rPr>
        <w:t>the defence</w:t>
      </w:r>
      <w:r>
        <w:rPr>
          <w:spacing w:val="-12"/>
          <w:w w:val="105"/>
          <w:sz w:val="18"/>
        </w:rPr>
        <w:t> </w:t>
      </w:r>
      <w:r>
        <w:rPr>
          <w:w w:val="105"/>
          <w:sz w:val="18"/>
        </w:rPr>
        <w:t>and</w:t>
      </w:r>
      <w:r>
        <w:rPr>
          <w:spacing w:val="-20"/>
          <w:w w:val="105"/>
          <w:sz w:val="18"/>
        </w:rPr>
        <w:t> </w:t>
      </w:r>
      <w:r>
        <w:rPr>
          <w:w w:val="105"/>
          <w:sz w:val="18"/>
        </w:rPr>
        <w:t>security</w:t>
      </w:r>
      <w:r>
        <w:rPr>
          <w:spacing w:val="-10"/>
          <w:w w:val="105"/>
          <w:sz w:val="18"/>
        </w:rPr>
        <w:t> </w:t>
      </w:r>
      <w:r>
        <w:rPr>
          <w:w w:val="105"/>
          <w:sz w:val="18"/>
        </w:rPr>
        <w:t>of</w:t>
      </w:r>
      <w:r>
        <w:rPr>
          <w:spacing w:val="-20"/>
          <w:w w:val="105"/>
          <w:sz w:val="18"/>
        </w:rPr>
        <w:t> </w:t>
      </w:r>
      <w:r>
        <w:rPr>
          <w:w w:val="105"/>
          <w:sz w:val="18"/>
        </w:rPr>
        <w:t>the</w:t>
      </w:r>
      <w:r>
        <w:rPr>
          <w:spacing w:val="-12"/>
          <w:w w:val="105"/>
          <w:sz w:val="18"/>
        </w:rPr>
        <w:t> </w:t>
      </w:r>
      <w:r>
        <w:rPr>
          <w:w w:val="105"/>
          <w:sz w:val="18"/>
        </w:rPr>
        <w:t>territory</w:t>
      </w:r>
      <w:r>
        <w:rPr>
          <w:spacing w:val="-10"/>
          <w:w w:val="105"/>
          <w:sz w:val="18"/>
        </w:rPr>
        <w:t> </w:t>
      </w:r>
      <w:r>
        <w:rPr>
          <w:w w:val="105"/>
          <w:sz w:val="18"/>
        </w:rPr>
        <w:t>and</w:t>
      </w:r>
      <w:r>
        <w:rPr>
          <w:spacing w:val="-20"/>
          <w:w w:val="105"/>
          <w:sz w:val="18"/>
        </w:rPr>
        <w:t> </w:t>
      </w:r>
      <w:r>
        <w:rPr>
          <w:w w:val="105"/>
          <w:sz w:val="18"/>
        </w:rPr>
        <w:t>the</w:t>
      </w:r>
      <w:r>
        <w:rPr>
          <w:spacing w:val="-12"/>
          <w:w w:val="105"/>
          <w:sz w:val="18"/>
        </w:rPr>
        <w:t> </w:t>
      </w:r>
      <w:r>
        <w:rPr>
          <w:w w:val="105"/>
          <w:sz w:val="18"/>
        </w:rPr>
        <w:t>people</w:t>
      </w:r>
      <w:r>
        <w:rPr>
          <w:spacing w:val="-12"/>
          <w:w w:val="105"/>
          <w:sz w:val="18"/>
        </w:rPr>
        <w:t> </w:t>
      </w:r>
      <w:r>
        <w:rPr>
          <w:w w:val="105"/>
          <w:sz w:val="18"/>
        </w:rPr>
        <w:t>of</w:t>
      </w:r>
      <w:r>
        <w:rPr>
          <w:spacing w:val="-20"/>
          <w:w w:val="105"/>
          <w:sz w:val="18"/>
        </w:rPr>
        <w:t> </w:t>
      </w:r>
      <w:r>
        <w:rPr>
          <w:w w:val="105"/>
          <w:sz w:val="18"/>
        </w:rPr>
        <w:t>Tanzania.</w:t>
      </w:r>
    </w:p>
    <w:p>
      <w:pPr>
        <w:pStyle w:val="ListParagraph"/>
        <w:numPr>
          <w:ilvl w:val="1"/>
          <w:numId w:val="2"/>
        </w:numPr>
        <w:tabs>
          <w:tab w:pos="909" w:val="left" w:leader="none"/>
          <w:tab w:pos="911" w:val="left" w:leader="none"/>
        </w:tabs>
        <w:spacing w:line="232" w:lineRule="auto" w:before="2" w:after="0"/>
        <w:ind w:left="911" w:right="1379" w:hanging="204"/>
        <w:jc w:val="left"/>
        <w:rPr>
          <w:sz w:val="18"/>
        </w:rPr>
      </w:pPr>
      <w:r>
        <w:rPr>
          <w:spacing w:val="-2"/>
          <w:w w:val="105"/>
          <w:sz w:val="18"/>
        </w:rPr>
        <w:t>It</w:t>
      </w:r>
      <w:r>
        <w:rPr>
          <w:spacing w:val="-17"/>
          <w:w w:val="105"/>
          <w:sz w:val="18"/>
        </w:rPr>
        <w:t> </w:t>
      </w:r>
      <w:r>
        <w:rPr>
          <w:spacing w:val="-2"/>
          <w:w w:val="105"/>
          <w:sz w:val="18"/>
        </w:rPr>
        <w:t>is</w:t>
      </w:r>
      <w:r>
        <w:rPr>
          <w:spacing w:val="-13"/>
          <w:w w:val="105"/>
          <w:sz w:val="18"/>
        </w:rPr>
        <w:t> </w:t>
      </w:r>
      <w:r>
        <w:rPr>
          <w:spacing w:val="-2"/>
          <w:w w:val="105"/>
          <w:sz w:val="18"/>
        </w:rPr>
        <w:t>hereby</w:t>
      </w:r>
      <w:r>
        <w:rPr>
          <w:spacing w:val="-15"/>
          <w:w w:val="105"/>
          <w:sz w:val="18"/>
        </w:rPr>
        <w:t> </w:t>
      </w:r>
      <w:r>
        <w:rPr>
          <w:spacing w:val="-2"/>
          <w:w w:val="105"/>
          <w:sz w:val="18"/>
        </w:rPr>
        <w:t>prohibited</w:t>
      </w:r>
      <w:r>
        <w:rPr>
          <w:spacing w:val="-24"/>
          <w:w w:val="105"/>
          <w:sz w:val="18"/>
        </w:rPr>
        <w:t> </w:t>
      </w:r>
      <w:r>
        <w:rPr>
          <w:spacing w:val="-2"/>
          <w:w w:val="105"/>
          <w:sz w:val="18"/>
        </w:rPr>
        <w:t>for</w:t>
      </w:r>
      <w:r>
        <w:rPr>
          <w:spacing w:val="-22"/>
          <w:w w:val="105"/>
          <w:sz w:val="18"/>
        </w:rPr>
        <w:t> </w:t>
      </w:r>
      <w:r>
        <w:rPr>
          <w:spacing w:val="-2"/>
          <w:w w:val="105"/>
          <w:sz w:val="18"/>
        </w:rPr>
        <w:t>any</w:t>
      </w:r>
      <w:r>
        <w:rPr>
          <w:spacing w:val="-15"/>
          <w:w w:val="105"/>
          <w:sz w:val="18"/>
        </w:rPr>
        <w:t> </w:t>
      </w:r>
      <w:r>
        <w:rPr>
          <w:spacing w:val="-2"/>
          <w:w w:val="105"/>
          <w:sz w:val="18"/>
        </w:rPr>
        <w:t>member</w:t>
      </w:r>
      <w:r>
        <w:rPr>
          <w:spacing w:val="-22"/>
          <w:w w:val="105"/>
          <w:sz w:val="18"/>
        </w:rPr>
        <w:t> </w:t>
      </w:r>
      <w:r>
        <w:rPr>
          <w:spacing w:val="-2"/>
          <w:w w:val="105"/>
          <w:sz w:val="18"/>
        </w:rPr>
        <w:t>of</w:t>
      </w:r>
      <w:r>
        <w:rPr>
          <w:spacing w:val="-24"/>
          <w:w w:val="105"/>
          <w:sz w:val="18"/>
        </w:rPr>
        <w:t> </w:t>
      </w:r>
      <w:r>
        <w:rPr>
          <w:spacing w:val="-2"/>
          <w:w w:val="105"/>
          <w:sz w:val="18"/>
        </w:rPr>
        <w:t>the</w:t>
      </w:r>
      <w:r>
        <w:rPr>
          <w:spacing w:val="-16"/>
          <w:w w:val="105"/>
          <w:sz w:val="18"/>
        </w:rPr>
        <w:t> </w:t>
      </w:r>
      <w:r>
        <w:rPr>
          <w:spacing w:val="-2"/>
          <w:w w:val="105"/>
          <w:sz w:val="18"/>
        </w:rPr>
        <w:t>defence</w:t>
      </w:r>
      <w:r>
        <w:rPr>
          <w:spacing w:val="-17"/>
          <w:w w:val="105"/>
          <w:sz w:val="18"/>
        </w:rPr>
        <w:t> </w:t>
      </w:r>
      <w:r>
        <w:rPr>
          <w:spacing w:val="-2"/>
          <w:w w:val="105"/>
          <w:sz w:val="18"/>
        </w:rPr>
        <w:t>and</w:t>
      </w:r>
      <w:r>
        <w:rPr>
          <w:spacing w:val="-24"/>
          <w:w w:val="105"/>
          <w:sz w:val="18"/>
        </w:rPr>
        <w:t> </w:t>
      </w:r>
      <w:r>
        <w:rPr>
          <w:spacing w:val="-2"/>
          <w:w w:val="105"/>
          <w:sz w:val="18"/>
        </w:rPr>
        <w:t>security</w:t>
      </w:r>
      <w:r>
        <w:rPr>
          <w:spacing w:val="-14"/>
          <w:w w:val="105"/>
          <w:sz w:val="18"/>
        </w:rPr>
        <w:t> </w:t>
      </w:r>
      <w:r>
        <w:rPr>
          <w:spacing w:val="-2"/>
          <w:w w:val="105"/>
          <w:sz w:val="18"/>
        </w:rPr>
        <w:t>forces</w:t>
      </w:r>
      <w:r>
        <w:rPr>
          <w:spacing w:val="-14"/>
          <w:w w:val="105"/>
          <w:sz w:val="18"/>
        </w:rPr>
        <w:t> </w:t>
      </w:r>
      <w:r>
        <w:rPr>
          <w:spacing w:val="-2"/>
          <w:w w:val="105"/>
          <w:sz w:val="18"/>
        </w:rPr>
        <w:t>to</w:t>
      </w:r>
      <w:r>
        <w:rPr>
          <w:spacing w:val="-22"/>
          <w:w w:val="105"/>
          <w:sz w:val="18"/>
        </w:rPr>
        <w:t> </w:t>
      </w:r>
      <w:r>
        <w:rPr>
          <w:spacing w:val="-2"/>
          <w:w w:val="105"/>
          <w:sz w:val="18"/>
        </w:rPr>
        <w:t>join </w:t>
      </w:r>
      <w:r>
        <w:rPr>
          <w:w w:val="105"/>
          <w:sz w:val="18"/>
        </w:rPr>
        <w:t>any</w:t>
      </w:r>
      <w:r>
        <w:rPr>
          <w:spacing w:val="-9"/>
          <w:w w:val="105"/>
          <w:sz w:val="18"/>
        </w:rPr>
        <w:t> </w:t>
      </w:r>
      <w:r>
        <w:rPr>
          <w:w w:val="105"/>
          <w:sz w:val="18"/>
        </w:rPr>
        <w:t>political</w:t>
      </w:r>
      <w:r>
        <w:rPr>
          <w:spacing w:val="-18"/>
          <w:w w:val="105"/>
          <w:sz w:val="18"/>
        </w:rPr>
        <w:t> </w:t>
      </w:r>
      <w:r>
        <w:rPr>
          <w:w w:val="105"/>
          <w:sz w:val="18"/>
        </w:rPr>
        <w:t>party,</w:t>
      </w:r>
      <w:r>
        <w:rPr>
          <w:spacing w:val="-9"/>
          <w:w w:val="105"/>
          <w:sz w:val="18"/>
        </w:rPr>
        <w:t> </w:t>
      </w:r>
      <w:r>
        <w:rPr>
          <w:w w:val="105"/>
          <w:sz w:val="18"/>
        </w:rPr>
        <w:t>save</w:t>
      </w:r>
      <w:r>
        <w:rPr>
          <w:spacing w:val="-11"/>
          <w:w w:val="105"/>
          <w:sz w:val="18"/>
        </w:rPr>
        <w:t> </w:t>
      </w:r>
      <w:r>
        <w:rPr>
          <w:w w:val="105"/>
          <w:sz w:val="18"/>
        </w:rPr>
        <w:t>only</w:t>
      </w:r>
      <w:r>
        <w:rPr>
          <w:spacing w:val="-9"/>
          <w:w w:val="105"/>
          <w:sz w:val="18"/>
        </w:rPr>
        <w:t> </w:t>
      </w:r>
      <w:r>
        <w:rPr>
          <w:w w:val="105"/>
          <w:sz w:val="18"/>
        </w:rPr>
        <w:t>that</w:t>
      </w:r>
      <w:r>
        <w:rPr>
          <w:spacing w:val="-11"/>
          <w:w w:val="105"/>
          <w:sz w:val="18"/>
        </w:rPr>
        <w:t> </w:t>
      </w:r>
      <w:r>
        <w:rPr>
          <w:w w:val="105"/>
          <w:sz w:val="18"/>
        </w:rPr>
        <w:t>he</w:t>
      </w:r>
      <w:r>
        <w:rPr>
          <w:spacing w:val="-11"/>
          <w:w w:val="105"/>
          <w:sz w:val="18"/>
        </w:rPr>
        <w:t> </w:t>
      </w:r>
      <w:r>
        <w:rPr>
          <w:w w:val="105"/>
          <w:sz w:val="18"/>
        </w:rPr>
        <w:t>shall</w:t>
      </w:r>
      <w:r>
        <w:rPr>
          <w:spacing w:val="-18"/>
          <w:w w:val="105"/>
          <w:sz w:val="18"/>
        </w:rPr>
        <w:t> </w:t>
      </w:r>
      <w:r>
        <w:rPr>
          <w:w w:val="105"/>
          <w:sz w:val="18"/>
        </w:rPr>
        <w:t>have</w:t>
      </w:r>
      <w:r>
        <w:rPr>
          <w:spacing w:val="-11"/>
          <w:w w:val="105"/>
          <w:sz w:val="18"/>
        </w:rPr>
        <w:t> </w:t>
      </w:r>
      <w:r>
        <w:rPr>
          <w:w w:val="105"/>
          <w:sz w:val="18"/>
        </w:rPr>
        <w:t>the</w:t>
      </w:r>
      <w:r>
        <w:rPr>
          <w:spacing w:val="-11"/>
          <w:w w:val="105"/>
          <w:sz w:val="18"/>
        </w:rPr>
        <w:t> </w:t>
      </w:r>
      <w:r>
        <w:rPr>
          <w:w w:val="105"/>
          <w:sz w:val="18"/>
        </w:rPr>
        <w:t>right</w:t>
      </w:r>
      <w:r>
        <w:rPr>
          <w:spacing w:val="-11"/>
          <w:w w:val="105"/>
          <w:sz w:val="18"/>
        </w:rPr>
        <w:t> </w:t>
      </w:r>
      <w:r>
        <w:rPr>
          <w:w w:val="105"/>
          <w:sz w:val="18"/>
        </w:rPr>
        <w:t>to</w:t>
      </w:r>
      <w:r>
        <w:rPr>
          <w:spacing w:val="-18"/>
          <w:w w:val="105"/>
          <w:sz w:val="18"/>
        </w:rPr>
        <w:t> </w:t>
      </w:r>
      <w:r>
        <w:rPr>
          <w:w w:val="105"/>
          <w:sz w:val="18"/>
        </w:rPr>
        <w:t>vote</w:t>
      </w:r>
      <w:r>
        <w:rPr>
          <w:spacing w:val="-11"/>
          <w:w w:val="105"/>
          <w:sz w:val="18"/>
        </w:rPr>
        <w:t> </w:t>
      </w:r>
      <w:r>
        <w:rPr>
          <w:w w:val="105"/>
          <w:sz w:val="18"/>
        </w:rPr>
        <w:t>which</w:t>
      </w:r>
      <w:r>
        <w:rPr>
          <w:spacing w:val="-18"/>
          <w:w w:val="105"/>
          <w:sz w:val="18"/>
        </w:rPr>
        <w:t> </w:t>
      </w:r>
      <w:r>
        <w:rPr>
          <w:w w:val="105"/>
          <w:sz w:val="18"/>
        </w:rPr>
        <w:t>right</w:t>
      </w:r>
      <w:r>
        <w:rPr>
          <w:spacing w:val="-11"/>
          <w:w w:val="105"/>
          <w:sz w:val="18"/>
        </w:rPr>
        <w:t> </w:t>
      </w:r>
      <w:r>
        <w:rPr>
          <w:w w:val="105"/>
          <w:sz w:val="18"/>
        </w:rPr>
        <w:t>is specified</w:t>
      </w:r>
      <w:r>
        <w:rPr>
          <w:spacing w:val="-5"/>
          <w:w w:val="105"/>
          <w:sz w:val="18"/>
        </w:rPr>
        <w:t> </w:t>
      </w:r>
      <w:r>
        <w:rPr>
          <w:w w:val="105"/>
          <w:sz w:val="18"/>
        </w:rPr>
        <w:t>under</w:t>
      </w:r>
      <w:r>
        <w:rPr>
          <w:spacing w:val="-4"/>
          <w:w w:val="105"/>
          <w:sz w:val="18"/>
        </w:rPr>
        <w:t> </w:t>
      </w:r>
      <w:r>
        <w:rPr>
          <w:w w:val="105"/>
          <w:sz w:val="18"/>
        </w:rPr>
        <w:t>Article 5 of</w:t>
      </w:r>
      <w:r>
        <w:rPr>
          <w:spacing w:val="-5"/>
          <w:w w:val="105"/>
          <w:sz w:val="18"/>
        </w:rPr>
        <w:t> </w:t>
      </w:r>
      <w:r>
        <w:rPr>
          <w:w w:val="105"/>
          <w:sz w:val="18"/>
        </w:rPr>
        <w:t>this Constitution.</w:t>
      </w:r>
    </w:p>
    <w:p>
      <w:pPr>
        <w:pStyle w:val="ListParagraph"/>
        <w:numPr>
          <w:ilvl w:val="1"/>
          <w:numId w:val="2"/>
        </w:numPr>
        <w:tabs>
          <w:tab w:pos="909" w:val="left" w:leader="none"/>
          <w:tab w:pos="911" w:val="left" w:leader="none"/>
        </w:tabs>
        <w:spacing w:line="232" w:lineRule="auto" w:before="2" w:after="0"/>
        <w:ind w:left="911" w:right="1272" w:hanging="204"/>
        <w:jc w:val="left"/>
        <w:rPr>
          <w:sz w:val="18"/>
        </w:rPr>
      </w:pPr>
      <w:r>
        <w:rPr>
          <w:w w:val="105"/>
          <w:sz w:val="18"/>
        </w:rPr>
        <w:t>For</w:t>
      </w:r>
      <w:r>
        <w:rPr>
          <w:spacing w:val="-18"/>
          <w:w w:val="105"/>
          <w:sz w:val="18"/>
        </w:rPr>
        <w:t> </w:t>
      </w:r>
      <w:r>
        <w:rPr>
          <w:w w:val="105"/>
          <w:sz w:val="18"/>
        </w:rPr>
        <w:t>the</w:t>
      </w:r>
      <w:r>
        <w:rPr>
          <w:spacing w:val="-11"/>
          <w:w w:val="105"/>
          <w:sz w:val="18"/>
        </w:rPr>
        <w:t> </w:t>
      </w:r>
      <w:r>
        <w:rPr>
          <w:w w:val="105"/>
          <w:sz w:val="18"/>
        </w:rPr>
        <w:t>purposes</w:t>
      </w:r>
      <w:r>
        <w:rPr>
          <w:spacing w:val="-8"/>
          <w:w w:val="105"/>
          <w:sz w:val="18"/>
        </w:rPr>
        <w:t> </w:t>
      </w:r>
      <w:r>
        <w:rPr>
          <w:w w:val="105"/>
          <w:sz w:val="18"/>
        </w:rPr>
        <w:t>of</w:t>
      </w:r>
      <w:r>
        <w:rPr>
          <w:spacing w:val="-19"/>
          <w:w w:val="105"/>
          <w:sz w:val="18"/>
        </w:rPr>
        <w:t> </w:t>
      </w:r>
      <w:r>
        <w:rPr>
          <w:w w:val="105"/>
          <w:sz w:val="18"/>
        </w:rPr>
        <w:t>this</w:t>
      </w:r>
      <w:r>
        <w:rPr>
          <w:spacing w:val="-8"/>
          <w:w w:val="105"/>
          <w:sz w:val="18"/>
        </w:rPr>
        <w:t> </w:t>
      </w:r>
      <w:r>
        <w:rPr>
          <w:w w:val="105"/>
          <w:sz w:val="18"/>
        </w:rPr>
        <w:t>Article,</w:t>
      </w:r>
      <w:r>
        <w:rPr>
          <w:spacing w:val="-9"/>
          <w:w w:val="105"/>
          <w:sz w:val="18"/>
        </w:rPr>
        <w:t> </w:t>
      </w:r>
      <w:r>
        <w:rPr>
          <w:w w:val="105"/>
          <w:sz w:val="18"/>
        </w:rPr>
        <w:t>the</w:t>
      </w:r>
      <w:r>
        <w:rPr>
          <w:spacing w:val="-11"/>
          <w:w w:val="105"/>
          <w:sz w:val="18"/>
        </w:rPr>
        <w:t> </w:t>
      </w:r>
      <w:r>
        <w:rPr>
          <w:w w:val="105"/>
          <w:sz w:val="18"/>
        </w:rPr>
        <w:t>expression</w:t>
      </w:r>
      <w:r>
        <w:rPr>
          <w:spacing w:val="-18"/>
          <w:w w:val="105"/>
          <w:sz w:val="18"/>
        </w:rPr>
        <w:t> </w:t>
      </w:r>
      <w:r>
        <w:rPr>
          <w:w w:val="105"/>
          <w:sz w:val="18"/>
        </w:rPr>
        <w:t>"member</w:t>
      </w:r>
      <w:r>
        <w:rPr>
          <w:spacing w:val="-18"/>
          <w:w w:val="105"/>
          <w:sz w:val="18"/>
        </w:rPr>
        <w:t> </w:t>
      </w:r>
      <w:r>
        <w:rPr>
          <w:w w:val="105"/>
          <w:sz w:val="18"/>
        </w:rPr>
        <w:t>of</w:t>
      </w:r>
      <w:r>
        <w:rPr>
          <w:spacing w:val="-19"/>
          <w:w w:val="105"/>
          <w:sz w:val="18"/>
        </w:rPr>
        <w:t> </w:t>
      </w:r>
      <w:r>
        <w:rPr>
          <w:w w:val="105"/>
          <w:sz w:val="18"/>
        </w:rPr>
        <w:t>the</w:t>
      </w:r>
      <w:r>
        <w:rPr>
          <w:spacing w:val="-11"/>
          <w:w w:val="105"/>
          <w:sz w:val="18"/>
        </w:rPr>
        <w:t> </w:t>
      </w:r>
      <w:r>
        <w:rPr>
          <w:w w:val="105"/>
          <w:sz w:val="18"/>
        </w:rPr>
        <w:t>defence</w:t>
      </w:r>
      <w:r>
        <w:rPr>
          <w:spacing w:val="-11"/>
          <w:w w:val="105"/>
          <w:sz w:val="18"/>
        </w:rPr>
        <w:t> </w:t>
      </w:r>
      <w:r>
        <w:rPr>
          <w:w w:val="105"/>
          <w:sz w:val="18"/>
        </w:rPr>
        <w:t>and </w:t>
      </w:r>
      <w:r>
        <w:rPr>
          <w:spacing w:val="-2"/>
          <w:w w:val="105"/>
          <w:sz w:val="18"/>
        </w:rPr>
        <w:t>security</w:t>
      </w:r>
      <w:r>
        <w:rPr>
          <w:spacing w:val="-12"/>
          <w:w w:val="105"/>
          <w:sz w:val="18"/>
        </w:rPr>
        <w:t> </w:t>
      </w:r>
      <w:r>
        <w:rPr>
          <w:spacing w:val="-2"/>
          <w:w w:val="105"/>
          <w:sz w:val="18"/>
        </w:rPr>
        <w:t>forces"</w:t>
      </w:r>
      <w:r>
        <w:rPr>
          <w:spacing w:val="-20"/>
          <w:w w:val="105"/>
          <w:sz w:val="18"/>
        </w:rPr>
        <w:t> </w:t>
      </w:r>
      <w:r>
        <w:rPr>
          <w:spacing w:val="-2"/>
          <w:w w:val="105"/>
          <w:sz w:val="18"/>
        </w:rPr>
        <w:t>means</w:t>
      </w:r>
      <w:r>
        <w:rPr>
          <w:spacing w:val="-11"/>
          <w:w w:val="105"/>
          <w:sz w:val="18"/>
        </w:rPr>
        <w:t> </w:t>
      </w:r>
      <w:r>
        <w:rPr>
          <w:spacing w:val="-2"/>
          <w:w w:val="105"/>
          <w:sz w:val="18"/>
        </w:rPr>
        <w:t>a</w:t>
      </w:r>
      <w:r>
        <w:rPr>
          <w:spacing w:val="-11"/>
          <w:w w:val="105"/>
          <w:sz w:val="18"/>
        </w:rPr>
        <w:t> </w:t>
      </w:r>
      <w:r>
        <w:rPr>
          <w:spacing w:val="-2"/>
          <w:w w:val="105"/>
          <w:sz w:val="18"/>
        </w:rPr>
        <w:t>member</w:t>
      </w:r>
      <w:r>
        <w:rPr>
          <w:spacing w:val="-21"/>
          <w:w w:val="105"/>
          <w:sz w:val="18"/>
        </w:rPr>
        <w:t> </w:t>
      </w:r>
      <w:r>
        <w:rPr>
          <w:spacing w:val="-2"/>
          <w:w w:val="105"/>
          <w:sz w:val="18"/>
        </w:rPr>
        <w:t>in</w:t>
      </w:r>
      <w:r>
        <w:rPr>
          <w:spacing w:val="-21"/>
          <w:w w:val="105"/>
          <w:sz w:val="18"/>
        </w:rPr>
        <w:t> </w:t>
      </w:r>
      <w:r>
        <w:rPr>
          <w:spacing w:val="-2"/>
          <w:w w:val="105"/>
          <w:sz w:val="18"/>
        </w:rPr>
        <w:t>the</w:t>
      </w:r>
      <w:r>
        <w:rPr>
          <w:spacing w:val="-14"/>
          <w:w w:val="105"/>
          <w:sz w:val="18"/>
        </w:rPr>
        <w:t> </w:t>
      </w:r>
      <w:r>
        <w:rPr>
          <w:spacing w:val="-2"/>
          <w:w w:val="105"/>
          <w:sz w:val="18"/>
        </w:rPr>
        <w:t>service</w:t>
      </w:r>
      <w:r>
        <w:rPr>
          <w:spacing w:val="-14"/>
          <w:w w:val="105"/>
          <w:sz w:val="18"/>
        </w:rPr>
        <w:t> </w:t>
      </w:r>
      <w:r>
        <w:rPr>
          <w:spacing w:val="-2"/>
          <w:w w:val="105"/>
          <w:sz w:val="18"/>
        </w:rPr>
        <w:t>of</w:t>
      </w:r>
      <w:r>
        <w:rPr>
          <w:spacing w:val="-22"/>
          <w:w w:val="105"/>
          <w:sz w:val="18"/>
        </w:rPr>
        <w:t> </w:t>
      </w:r>
      <w:r>
        <w:rPr>
          <w:spacing w:val="-2"/>
          <w:w w:val="105"/>
          <w:sz w:val="18"/>
        </w:rPr>
        <w:t>the</w:t>
      </w:r>
      <w:r>
        <w:rPr>
          <w:spacing w:val="-14"/>
          <w:w w:val="105"/>
          <w:sz w:val="18"/>
        </w:rPr>
        <w:t> </w:t>
      </w:r>
      <w:r>
        <w:rPr>
          <w:spacing w:val="-2"/>
          <w:w w:val="105"/>
          <w:sz w:val="18"/>
        </w:rPr>
        <w:t>Defence</w:t>
      </w:r>
      <w:r>
        <w:rPr>
          <w:spacing w:val="-14"/>
          <w:w w:val="105"/>
          <w:sz w:val="18"/>
        </w:rPr>
        <w:t> </w:t>
      </w:r>
      <w:r>
        <w:rPr>
          <w:spacing w:val="-2"/>
          <w:w w:val="105"/>
          <w:sz w:val="18"/>
        </w:rPr>
        <w:t>Forces,</w:t>
      </w:r>
      <w:r>
        <w:rPr>
          <w:spacing w:val="-12"/>
          <w:w w:val="105"/>
          <w:sz w:val="18"/>
        </w:rPr>
        <w:t> </w:t>
      </w:r>
      <w:r>
        <w:rPr>
          <w:spacing w:val="-2"/>
          <w:w w:val="105"/>
          <w:sz w:val="18"/>
        </w:rPr>
        <w:t>the</w:t>
      </w:r>
      <w:r>
        <w:rPr>
          <w:spacing w:val="-14"/>
          <w:w w:val="105"/>
          <w:sz w:val="18"/>
        </w:rPr>
        <w:t> </w:t>
      </w:r>
      <w:r>
        <w:rPr>
          <w:spacing w:val="-2"/>
          <w:w w:val="105"/>
          <w:sz w:val="18"/>
        </w:rPr>
        <w:t>Police </w:t>
      </w:r>
      <w:r>
        <w:rPr>
          <w:w w:val="105"/>
          <w:sz w:val="18"/>
        </w:rPr>
        <w:t>Force,</w:t>
      </w:r>
      <w:r>
        <w:rPr>
          <w:spacing w:val="-5"/>
          <w:w w:val="105"/>
          <w:sz w:val="18"/>
        </w:rPr>
        <w:t> </w:t>
      </w:r>
      <w:r>
        <w:rPr>
          <w:w w:val="105"/>
          <w:sz w:val="18"/>
        </w:rPr>
        <w:t>the</w:t>
      </w:r>
      <w:r>
        <w:rPr>
          <w:spacing w:val="-8"/>
          <w:w w:val="105"/>
          <w:sz w:val="18"/>
        </w:rPr>
        <w:t> </w:t>
      </w:r>
      <w:r>
        <w:rPr>
          <w:w w:val="105"/>
          <w:sz w:val="18"/>
        </w:rPr>
        <w:t>Prisons</w:t>
      </w:r>
      <w:r>
        <w:rPr>
          <w:spacing w:val="-4"/>
          <w:w w:val="105"/>
          <w:sz w:val="18"/>
        </w:rPr>
        <w:t> </w:t>
      </w:r>
      <w:r>
        <w:rPr>
          <w:w w:val="105"/>
          <w:sz w:val="18"/>
        </w:rPr>
        <w:t>Service</w:t>
      </w:r>
      <w:r>
        <w:rPr>
          <w:spacing w:val="-8"/>
          <w:w w:val="105"/>
          <w:sz w:val="18"/>
        </w:rPr>
        <w:t> </w:t>
      </w:r>
      <w:r>
        <w:rPr>
          <w:w w:val="105"/>
          <w:sz w:val="18"/>
        </w:rPr>
        <w:t>or</w:t>
      </w:r>
      <w:r>
        <w:rPr>
          <w:spacing w:val="-15"/>
          <w:w w:val="105"/>
          <w:sz w:val="18"/>
        </w:rPr>
        <w:t> </w:t>
      </w:r>
      <w:r>
        <w:rPr>
          <w:w w:val="105"/>
          <w:sz w:val="18"/>
        </w:rPr>
        <w:t>the</w:t>
      </w:r>
      <w:r>
        <w:rPr>
          <w:spacing w:val="-8"/>
          <w:w w:val="105"/>
          <w:sz w:val="18"/>
        </w:rPr>
        <w:t> </w:t>
      </w:r>
      <w:r>
        <w:rPr>
          <w:w w:val="105"/>
          <w:sz w:val="18"/>
        </w:rPr>
        <w:t>National</w:t>
      </w:r>
      <w:r>
        <w:rPr>
          <w:spacing w:val="-15"/>
          <w:w w:val="105"/>
          <w:sz w:val="18"/>
        </w:rPr>
        <w:t> </w:t>
      </w:r>
      <w:r>
        <w:rPr>
          <w:w w:val="105"/>
          <w:sz w:val="18"/>
        </w:rPr>
        <w:t>Service,</w:t>
      </w:r>
      <w:r>
        <w:rPr>
          <w:spacing w:val="-5"/>
          <w:w w:val="105"/>
          <w:sz w:val="18"/>
        </w:rPr>
        <w:t> </w:t>
      </w:r>
      <w:r>
        <w:rPr>
          <w:w w:val="105"/>
          <w:sz w:val="18"/>
        </w:rPr>
        <w:t>whether</w:t>
      </w:r>
      <w:r>
        <w:rPr>
          <w:spacing w:val="-15"/>
          <w:w w:val="105"/>
          <w:sz w:val="18"/>
        </w:rPr>
        <w:t> </w:t>
      </w:r>
      <w:r>
        <w:rPr>
          <w:w w:val="105"/>
          <w:sz w:val="18"/>
        </w:rPr>
        <w:t>on</w:t>
      </w:r>
      <w:r>
        <w:rPr>
          <w:spacing w:val="-15"/>
          <w:w w:val="105"/>
          <w:sz w:val="18"/>
        </w:rPr>
        <w:t> </w:t>
      </w:r>
      <w:r>
        <w:rPr>
          <w:w w:val="105"/>
          <w:sz w:val="18"/>
        </w:rPr>
        <w:t>temporary</w:t>
      </w:r>
      <w:r>
        <w:rPr>
          <w:spacing w:val="-5"/>
          <w:w w:val="105"/>
          <w:sz w:val="18"/>
        </w:rPr>
        <w:t> </w:t>
      </w:r>
      <w:r>
        <w:rPr>
          <w:w w:val="105"/>
          <w:sz w:val="18"/>
        </w:rPr>
        <w:t>or permanent</w:t>
      </w:r>
      <w:r>
        <w:rPr>
          <w:spacing w:val="-15"/>
          <w:w w:val="105"/>
          <w:sz w:val="18"/>
        </w:rPr>
        <w:t> </w:t>
      </w:r>
      <w:r>
        <w:rPr>
          <w:w w:val="105"/>
          <w:sz w:val="18"/>
        </w:rPr>
        <w:t>terms.</w:t>
      </w:r>
    </w:p>
    <w:p>
      <w:pPr>
        <w:pStyle w:val="BodyText"/>
        <w:spacing w:before="53"/>
      </w:pPr>
    </w:p>
    <w:p>
      <w:pPr>
        <w:pStyle w:val="Heading3"/>
        <w:numPr>
          <w:ilvl w:val="0"/>
          <w:numId w:val="2"/>
        </w:numPr>
        <w:tabs>
          <w:tab w:pos="923" w:val="left" w:leader="none"/>
        </w:tabs>
        <w:spacing w:line="240" w:lineRule="auto" w:before="0" w:after="0"/>
        <w:ind w:left="923" w:right="0" w:hanging="576"/>
        <w:jc w:val="left"/>
      </w:pPr>
      <w:bookmarkStart w:name="heading-s1921" w:id="149"/>
      <w:bookmarkEnd w:id="149"/>
      <w:r>
        <w:rPr>
          <w:b w:val="0"/>
        </w:rPr>
      </w:r>
      <w:bookmarkStart w:name="s1921" w:id="150"/>
      <w:bookmarkEnd w:id="150"/>
      <w:r>
        <w:rPr>
          <w:b w:val="0"/>
        </w:rPr>
      </w:r>
      <w:r>
        <w:rPr>
          <w:w w:val="90"/>
        </w:rPr>
        <w:t>Powers</w:t>
      </w:r>
      <w:r>
        <w:rPr>
          <w:spacing w:val="7"/>
        </w:rPr>
        <w:t> </w:t>
      </w:r>
      <w:r>
        <w:rPr>
          <w:w w:val="90"/>
        </w:rPr>
        <w:t>of</w:t>
      </w:r>
      <w:r>
        <w:rPr>
          <w:spacing w:val="20"/>
        </w:rPr>
        <w:t> </w:t>
      </w:r>
      <w:r>
        <w:rPr>
          <w:w w:val="90"/>
        </w:rPr>
        <w:t>Commander</w:t>
      </w:r>
      <w:r>
        <w:rPr>
          <w:spacing w:val="18"/>
        </w:rPr>
        <w:t> </w:t>
      </w:r>
      <w:r>
        <w:rPr>
          <w:w w:val="90"/>
        </w:rPr>
        <w:t>in-</w:t>
      </w:r>
      <w:r>
        <w:rPr>
          <w:spacing w:val="-2"/>
          <w:w w:val="90"/>
        </w:rPr>
        <w:t>Chief</w:t>
      </w:r>
    </w:p>
    <w:p>
      <w:pPr>
        <w:pStyle w:val="ListParagraph"/>
        <w:numPr>
          <w:ilvl w:val="1"/>
          <w:numId w:val="2"/>
        </w:numPr>
        <w:tabs>
          <w:tab w:pos="909" w:val="left" w:leader="none"/>
          <w:tab w:pos="911" w:val="left" w:leader="none"/>
        </w:tabs>
        <w:spacing w:line="232" w:lineRule="auto" w:before="251" w:after="0"/>
        <w:ind w:left="911" w:right="1244" w:hanging="204"/>
        <w:jc w:val="left"/>
        <w:rPr>
          <w:sz w:val="18"/>
        </w:rPr>
      </w:pPr>
      <w:r>
        <w:rPr>
          <w:spacing w:val="-2"/>
          <w:w w:val="105"/>
          <w:sz w:val="18"/>
        </w:rPr>
        <w:t>Without</w:t>
      </w:r>
      <w:r>
        <w:rPr>
          <w:spacing w:val="-15"/>
          <w:w w:val="105"/>
          <w:sz w:val="18"/>
        </w:rPr>
        <w:t> </w:t>
      </w:r>
      <w:r>
        <w:rPr>
          <w:spacing w:val="-2"/>
          <w:w w:val="105"/>
          <w:sz w:val="18"/>
        </w:rPr>
        <w:t>prejudice-to</w:t>
      </w:r>
      <w:r>
        <w:rPr>
          <w:spacing w:val="-21"/>
          <w:w w:val="105"/>
          <w:sz w:val="18"/>
        </w:rPr>
        <w:t> </w:t>
      </w:r>
      <w:r>
        <w:rPr>
          <w:spacing w:val="-2"/>
          <w:w w:val="105"/>
          <w:sz w:val="18"/>
        </w:rPr>
        <w:t>the</w:t>
      </w:r>
      <w:r>
        <w:rPr>
          <w:spacing w:val="-15"/>
          <w:w w:val="105"/>
          <w:sz w:val="18"/>
        </w:rPr>
        <w:t> </w:t>
      </w:r>
      <w:r>
        <w:rPr>
          <w:spacing w:val="-2"/>
          <w:w w:val="105"/>
          <w:sz w:val="18"/>
        </w:rPr>
        <w:t>provisions</w:t>
      </w:r>
      <w:r>
        <w:rPr>
          <w:spacing w:val="-12"/>
          <w:w w:val="105"/>
          <w:sz w:val="18"/>
        </w:rPr>
        <w:t> </w:t>
      </w:r>
      <w:r>
        <w:rPr>
          <w:spacing w:val="-2"/>
          <w:w w:val="105"/>
          <w:sz w:val="18"/>
        </w:rPr>
        <w:t>of</w:t>
      </w:r>
      <w:r>
        <w:rPr>
          <w:spacing w:val="-22"/>
          <w:w w:val="105"/>
          <w:sz w:val="18"/>
        </w:rPr>
        <w:t> </w:t>
      </w:r>
      <w:r>
        <w:rPr>
          <w:spacing w:val="-2"/>
          <w:w w:val="105"/>
          <w:sz w:val="18"/>
        </w:rPr>
        <w:t>any</w:t>
      </w:r>
      <w:r>
        <w:rPr>
          <w:spacing w:val="-13"/>
          <w:w w:val="105"/>
          <w:sz w:val="18"/>
        </w:rPr>
        <w:t> </w:t>
      </w:r>
      <w:r>
        <w:rPr>
          <w:spacing w:val="-2"/>
          <w:w w:val="105"/>
          <w:sz w:val="18"/>
        </w:rPr>
        <w:t>law</w:t>
      </w:r>
      <w:r>
        <w:rPr>
          <w:spacing w:val="-18"/>
          <w:w w:val="105"/>
          <w:sz w:val="18"/>
        </w:rPr>
        <w:t> </w:t>
      </w:r>
      <w:r>
        <w:rPr>
          <w:spacing w:val="-2"/>
          <w:w w:val="105"/>
          <w:sz w:val="18"/>
        </w:rPr>
        <w:t>enacted</w:t>
      </w:r>
      <w:r>
        <w:rPr>
          <w:spacing w:val="-22"/>
          <w:w w:val="105"/>
          <w:sz w:val="18"/>
        </w:rPr>
        <w:t> </w:t>
      </w:r>
      <w:r>
        <w:rPr>
          <w:spacing w:val="-2"/>
          <w:w w:val="105"/>
          <w:sz w:val="18"/>
        </w:rPr>
        <w:t>by</w:t>
      </w:r>
      <w:r>
        <w:rPr>
          <w:spacing w:val="-13"/>
          <w:w w:val="105"/>
          <w:sz w:val="18"/>
        </w:rPr>
        <w:t> </w:t>
      </w:r>
      <w:r>
        <w:rPr>
          <w:spacing w:val="-2"/>
          <w:w w:val="105"/>
          <w:sz w:val="18"/>
        </w:rPr>
        <w:t>Parliament,</w:t>
      </w:r>
      <w:r>
        <w:rPr>
          <w:spacing w:val="-13"/>
          <w:w w:val="105"/>
          <w:sz w:val="18"/>
        </w:rPr>
        <w:t> </w:t>
      </w:r>
      <w:r>
        <w:rPr>
          <w:spacing w:val="-2"/>
          <w:w w:val="105"/>
          <w:sz w:val="18"/>
        </w:rPr>
        <w:t>among</w:t>
      </w:r>
      <w:r>
        <w:rPr>
          <w:spacing w:val="-13"/>
          <w:w w:val="105"/>
          <w:sz w:val="18"/>
        </w:rPr>
        <w:t> </w:t>
      </w:r>
      <w:r>
        <w:rPr>
          <w:spacing w:val="-2"/>
          <w:w w:val="105"/>
          <w:sz w:val="18"/>
        </w:rPr>
        <w:t>the </w:t>
      </w:r>
      <w:r>
        <w:rPr>
          <w:w w:val="105"/>
          <w:sz w:val="18"/>
        </w:rPr>
        <w:t>powers</w:t>
      </w:r>
      <w:r>
        <w:rPr>
          <w:spacing w:val="-1"/>
          <w:w w:val="105"/>
          <w:sz w:val="18"/>
        </w:rPr>
        <w:t> </w:t>
      </w:r>
      <w:r>
        <w:rPr>
          <w:w w:val="105"/>
          <w:sz w:val="18"/>
        </w:rPr>
        <w:t>of</w:t>
      </w:r>
      <w:r>
        <w:rPr>
          <w:spacing w:val="-14"/>
          <w:w w:val="105"/>
          <w:sz w:val="18"/>
        </w:rPr>
        <w:t> </w:t>
      </w:r>
      <w:r>
        <w:rPr>
          <w:w w:val="105"/>
          <w:sz w:val="18"/>
        </w:rPr>
        <w:t>the</w:t>
      </w:r>
      <w:r>
        <w:rPr>
          <w:spacing w:val="-5"/>
          <w:w w:val="105"/>
          <w:sz w:val="18"/>
        </w:rPr>
        <w:t> </w:t>
      </w:r>
      <w:r>
        <w:rPr>
          <w:w w:val="105"/>
          <w:sz w:val="18"/>
        </w:rPr>
        <w:t>President</w:t>
      </w:r>
      <w:r>
        <w:rPr>
          <w:spacing w:val="-5"/>
          <w:w w:val="105"/>
          <w:sz w:val="18"/>
        </w:rPr>
        <w:t> </w:t>
      </w:r>
      <w:r>
        <w:rPr>
          <w:w w:val="105"/>
          <w:sz w:val="18"/>
        </w:rPr>
        <w:t>as</w:t>
      </w:r>
      <w:r>
        <w:rPr>
          <w:spacing w:val="-1"/>
          <w:w w:val="105"/>
          <w:sz w:val="18"/>
        </w:rPr>
        <w:t> </w:t>
      </w:r>
      <w:r>
        <w:rPr>
          <w:w w:val="105"/>
          <w:sz w:val="18"/>
        </w:rPr>
        <w:t>Commander-in-Chief</w:t>
      </w:r>
      <w:r>
        <w:rPr>
          <w:spacing w:val="-14"/>
          <w:w w:val="105"/>
          <w:sz w:val="18"/>
        </w:rPr>
        <w:t> </w:t>
      </w:r>
      <w:r>
        <w:rPr>
          <w:w w:val="105"/>
          <w:sz w:val="18"/>
        </w:rPr>
        <w:t>of</w:t>
      </w:r>
      <w:r>
        <w:rPr>
          <w:spacing w:val="-14"/>
          <w:w w:val="105"/>
          <w:sz w:val="18"/>
        </w:rPr>
        <w:t> </w:t>
      </w:r>
      <w:r>
        <w:rPr>
          <w:w w:val="105"/>
          <w:sz w:val="18"/>
        </w:rPr>
        <w:t>the</w:t>
      </w:r>
      <w:r>
        <w:rPr>
          <w:spacing w:val="-5"/>
          <w:w w:val="105"/>
          <w:sz w:val="18"/>
        </w:rPr>
        <w:t> </w:t>
      </w:r>
      <w:r>
        <w:rPr>
          <w:w w:val="105"/>
          <w:sz w:val="18"/>
        </w:rPr>
        <w:t>Armed</w:t>
      </w:r>
      <w:r>
        <w:rPr>
          <w:spacing w:val="-14"/>
          <w:w w:val="105"/>
          <w:sz w:val="18"/>
        </w:rPr>
        <w:t> </w:t>
      </w:r>
      <w:r>
        <w:rPr>
          <w:w w:val="105"/>
          <w:sz w:val="18"/>
        </w:rPr>
        <w:t>Forces</w:t>
      </w:r>
      <w:r>
        <w:rPr>
          <w:spacing w:val="-1"/>
          <w:w w:val="105"/>
          <w:sz w:val="18"/>
        </w:rPr>
        <w:t> </w:t>
      </w:r>
      <w:r>
        <w:rPr>
          <w:w w:val="105"/>
          <w:sz w:val="18"/>
        </w:rPr>
        <w:t>is</w:t>
      </w:r>
      <w:r>
        <w:rPr>
          <w:spacing w:val="-1"/>
          <w:w w:val="105"/>
          <w:sz w:val="18"/>
        </w:rPr>
        <w:t> </w:t>
      </w:r>
      <w:r>
        <w:rPr>
          <w:w w:val="105"/>
          <w:sz w:val="18"/>
        </w:rPr>
        <w:t>to</w:t>
      </w:r>
    </w:p>
    <w:p>
      <w:pPr>
        <w:pStyle w:val="ListParagraph"/>
        <w:spacing w:after="0" w:line="232" w:lineRule="auto"/>
        <w:jc w:val="left"/>
        <w:rPr>
          <w:sz w:val="18"/>
        </w:rPr>
        <w:sectPr>
          <w:type w:val="continuous"/>
          <w:pgSz w:w="12240" w:h="15840"/>
          <w:pgMar w:header="280" w:footer="332" w:top="240" w:bottom="280" w:left="360" w:right="360"/>
          <w:cols w:num="2" w:equalWidth="0">
            <w:col w:w="2322" w:space="527"/>
            <w:col w:w="8671"/>
          </w:cols>
        </w:sectPr>
      </w:pPr>
    </w:p>
    <w:p>
      <w:pPr>
        <w:pStyle w:val="BodyText"/>
        <w:rPr>
          <w:sz w:val="15"/>
        </w:rPr>
      </w:pPr>
    </w:p>
    <w:p>
      <w:pPr>
        <w:pStyle w:val="BodyText"/>
        <w:spacing w:after="0"/>
        <w:rPr>
          <w:sz w:val="15"/>
        </w:rPr>
        <w:sectPr>
          <w:pgSz w:w="12240" w:h="15840"/>
          <w:pgMar w:header="280" w:footer="332" w:top="500" w:bottom="520" w:left="360" w:right="360"/>
        </w:sect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107"/>
        <w:rPr>
          <w:sz w:val="13"/>
        </w:rPr>
      </w:pPr>
    </w:p>
    <w:p>
      <w:pPr>
        <w:spacing w:before="1"/>
        <w:ind w:left="159" w:right="0" w:firstLine="0"/>
        <w:jc w:val="left"/>
        <w:rPr>
          <w:sz w:val="13"/>
        </w:rPr>
      </w:pPr>
      <w:r>
        <w:rPr>
          <w:position w:val="3"/>
        </w:rPr>
        <w:drawing>
          <wp:inline distT="0" distB="0" distL="0" distR="0">
            <wp:extent cx="26855" cy="26855"/>
            <wp:effectExtent l="0" t="0" r="0" b="0"/>
            <wp:docPr id="280" name="Image 280"/>
            <wp:cNvGraphicFramePr>
              <a:graphicFrameLocks/>
            </wp:cNvGraphicFramePr>
            <a:graphic>
              <a:graphicData uri="http://schemas.openxmlformats.org/drawingml/2006/picture">
                <pic:pic>
                  <pic:nvPicPr>
                    <pic:cNvPr id="280" name="Image 280"/>
                    <pic:cNvPicPr/>
                  </pic:nvPicPr>
                  <pic:blipFill>
                    <a:blip r:embed="rId149" cstate="print"/>
                    <a:stretch>
                      <a:fillRect/>
                    </a:stretch>
                  </pic:blipFill>
                  <pic:spPr>
                    <a:xfrm>
                      <a:off x="0" y="0"/>
                      <a:ext cx="26855" cy="26855"/>
                    </a:xfrm>
                    <a:prstGeom prst="rect">
                      <a:avLst/>
                    </a:prstGeom>
                  </pic:spPr>
                </pic:pic>
              </a:graphicData>
            </a:graphic>
          </wp:inline>
        </w:drawing>
      </w:r>
      <w:r>
        <w:rPr>
          <w:position w:val="3"/>
        </w:rPr>
      </w:r>
      <w:r>
        <w:rPr>
          <w:rFonts w:ascii="Times New Roman"/>
          <w:spacing w:val="80"/>
          <w:sz w:val="20"/>
        </w:rPr>
        <w:t> </w:t>
      </w:r>
      <w:r>
        <w:rPr>
          <w:color w:val="2B2B2B"/>
          <w:spacing w:val="-2"/>
          <w:sz w:val="13"/>
        </w:rPr>
        <w:t>Selection</w:t>
      </w:r>
      <w:r>
        <w:rPr>
          <w:color w:val="2B2B2B"/>
          <w:spacing w:val="-11"/>
          <w:sz w:val="13"/>
        </w:rPr>
        <w:t> </w:t>
      </w:r>
      <w:r>
        <w:rPr>
          <w:color w:val="2B2B2B"/>
          <w:spacing w:val="-2"/>
          <w:sz w:val="13"/>
        </w:rPr>
        <w:t>of</w:t>
      </w:r>
      <w:r>
        <w:rPr>
          <w:color w:val="2B2B2B"/>
          <w:spacing w:val="-10"/>
          <w:sz w:val="13"/>
        </w:rPr>
        <w:t> </w:t>
      </w:r>
      <w:r>
        <w:rPr>
          <w:color w:val="2B2B2B"/>
          <w:spacing w:val="-2"/>
          <w:sz w:val="13"/>
        </w:rPr>
        <w:t>active-duty</w:t>
      </w:r>
      <w:r>
        <w:rPr>
          <w:color w:val="2B2B2B"/>
          <w:spacing w:val="-4"/>
          <w:sz w:val="13"/>
        </w:rPr>
        <w:t> </w:t>
      </w:r>
      <w:r>
        <w:rPr>
          <w:color w:val="2B2B2B"/>
          <w:spacing w:val="-2"/>
          <w:sz w:val="13"/>
        </w:rPr>
        <w:t>commanders</w:t>
      </w:r>
    </w:p>
    <w:p>
      <w:pPr>
        <w:pStyle w:val="BodyText"/>
        <w:rPr>
          <w:sz w:val="13"/>
        </w:rPr>
      </w:pPr>
    </w:p>
    <w:p>
      <w:pPr>
        <w:pStyle w:val="BodyText"/>
        <w:rPr>
          <w:sz w:val="13"/>
        </w:rPr>
      </w:pPr>
    </w:p>
    <w:p>
      <w:pPr>
        <w:pStyle w:val="BodyText"/>
        <w:spacing w:before="6"/>
        <w:rPr>
          <w:sz w:val="13"/>
        </w:rPr>
      </w:pPr>
    </w:p>
    <w:p>
      <w:pPr>
        <w:spacing w:before="0"/>
        <w:ind w:left="159" w:right="0" w:firstLine="0"/>
        <w:jc w:val="left"/>
        <w:rPr>
          <w:sz w:val="13"/>
        </w:rPr>
      </w:pPr>
      <w:r>
        <w:rPr>
          <w:position w:val="3"/>
        </w:rPr>
        <w:drawing>
          <wp:inline distT="0" distB="0" distL="0" distR="0">
            <wp:extent cx="26855" cy="26855"/>
            <wp:effectExtent l="0" t="0" r="0" b="0"/>
            <wp:docPr id="281" name="Image 281"/>
            <wp:cNvGraphicFramePr>
              <a:graphicFrameLocks/>
            </wp:cNvGraphicFramePr>
            <a:graphic>
              <a:graphicData uri="http://schemas.openxmlformats.org/drawingml/2006/picture">
                <pic:pic>
                  <pic:nvPicPr>
                    <pic:cNvPr id="281" name="Image 281"/>
                    <pic:cNvPicPr/>
                  </pic:nvPicPr>
                  <pic:blipFill>
                    <a:blip r:embed="rId150" cstate="print"/>
                    <a:stretch>
                      <a:fillRect/>
                    </a:stretch>
                  </pic:blipFill>
                  <pic:spPr>
                    <a:xfrm>
                      <a:off x="0" y="0"/>
                      <a:ext cx="26855" cy="26855"/>
                    </a:xfrm>
                    <a:prstGeom prst="rect">
                      <a:avLst/>
                    </a:prstGeom>
                  </pic:spPr>
                </pic:pic>
              </a:graphicData>
            </a:graphic>
          </wp:inline>
        </w:drawing>
      </w:r>
      <w:r>
        <w:rPr>
          <w:position w:val="3"/>
        </w:rPr>
      </w:r>
      <w:r>
        <w:rPr>
          <w:rFonts w:ascii="Times New Roman"/>
          <w:spacing w:val="80"/>
          <w:sz w:val="20"/>
        </w:rPr>
        <w:t> </w:t>
      </w:r>
      <w:r>
        <w:rPr>
          <w:color w:val="2B2B2B"/>
          <w:spacing w:val="-2"/>
          <w:sz w:val="13"/>
        </w:rPr>
        <w:t>Selection</w:t>
      </w:r>
      <w:r>
        <w:rPr>
          <w:color w:val="2B2B2B"/>
          <w:spacing w:val="-11"/>
          <w:sz w:val="13"/>
        </w:rPr>
        <w:t> </w:t>
      </w:r>
      <w:r>
        <w:rPr>
          <w:color w:val="2B2B2B"/>
          <w:spacing w:val="-2"/>
          <w:sz w:val="13"/>
        </w:rPr>
        <w:t>of</w:t>
      </w:r>
      <w:r>
        <w:rPr>
          <w:color w:val="2B2B2B"/>
          <w:spacing w:val="-10"/>
          <w:sz w:val="13"/>
        </w:rPr>
        <w:t> </w:t>
      </w:r>
      <w:r>
        <w:rPr>
          <w:color w:val="2B2B2B"/>
          <w:spacing w:val="-2"/>
          <w:sz w:val="13"/>
        </w:rPr>
        <w:t>active-duty</w:t>
      </w:r>
      <w:r>
        <w:rPr>
          <w:color w:val="2B2B2B"/>
          <w:spacing w:val="-4"/>
          <w:sz w:val="13"/>
        </w:rPr>
        <w:t> </w:t>
      </w:r>
      <w:r>
        <w:rPr>
          <w:color w:val="2B2B2B"/>
          <w:spacing w:val="-2"/>
          <w:sz w:val="13"/>
        </w:rPr>
        <w:t>commanders</w:t>
      </w:r>
    </w:p>
    <w:p>
      <w:pPr>
        <w:pStyle w:val="ListParagraph"/>
        <w:numPr>
          <w:ilvl w:val="0"/>
          <w:numId w:val="35"/>
        </w:numPr>
        <w:tabs>
          <w:tab w:pos="909" w:val="left" w:leader="none"/>
          <w:tab w:pos="911" w:val="left" w:leader="none"/>
        </w:tabs>
        <w:spacing w:line="232" w:lineRule="auto" w:before="111" w:after="0"/>
        <w:ind w:left="911" w:right="1314" w:hanging="204"/>
        <w:jc w:val="left"/>
        <w:rPr>
          <w:sz w:val="18"/>
        </w:rPr>
      </w:pPr>
      <w:r>
        <w:rPr/>
        <w:br w:type="column"/>
      </w:r>
      <w:r>
        <w:rPr>
          <w:spacing w:val="-2"/>
          <w:w w:val="105"/>
          <w:sz w:val="18"/>
        </w:rPr>
        <w:t>command</w:t>
      </w:r>
      <w:r>
        <w:rPr>
          <w:spacing w:val="-20"/>
          <w:w w:val="105"/>
          <w:sz w:val="18"/>
        </w:rPr>
        <w:t> </w:t>
      </w:r>
      <w:r>
        <w:rPr>
          <w:spacing w:val="-2"/>
          <w:w w:val="105"/>
          <w:sz w:val="18"/>
        </w:rPr>
        <w:t>the</w:t>
      </w:r>
      <w:r>
        <w:rPr>
          <w:spacing w:val="-13"/>
          <w:w w:val="105"/>
          <w:sz w:val="18"/>
        </w:rPr>
        <w:t> </w:t>
      </w:r>
      <w:r>
        <w:rPr>
          <w:spacing w:val="-2"/>
          <w:w w:val="105"/>
          <w:sz w:val="18"/>
        </w:rPr>
        <w:t>Armed</w:t>
      </w:r>
      <w:r>
        <w:rPr>
          <w:spacing w:val="-20"/>
          <w:w w:val="105"/>
          <w:sz w:val="18"/>
        </w:rPr>
        <w:t> </w:t>
      </w:r>
      <w:r>
        <w:rPr>
          <w:spacing w:val="-2"/>
          <w:w w:val="105"/>
          <w:sz w:val="18"/>
        </w:rPr>
        <w:t>Forces</w:t>
      </w:r>
      <w:r>
        <w:rPr>
          <w:spacing w:val="-9"/>
          <w:w w:val="105"/>
          <w:sz w:val="18"/>
        </w:rPr>
        <w:t> </w:t>
      </w:r>
      <w:r>
        <w:rPr>
          <w:spacing w:val="-2"/>
          <w:w w:val="105"/>
          <w:sz w:val="18"/>
        </w:rPr>
        <w:t>to</w:t>
      </w:r>
      <w:r>
        <w:rPr>
          <w:spacing w:val="-19"/>
          <w:w w:val="105"/>
          <w:sz w:val="18"/>
        </w:rPr>
        <w:t> </w:t>
      </w:r>
      <w:r>
        <w:rPr>
          <w:spacing w:val="-2"/>
          <w:w w:val="105"/>
          <w:sz w:val="18"/>
        </w:rPr>
        <w:t>engage</w:t>
      </w:r>
      <w:r>
        <w:rPr>
          <w:spacing w:val="-13"/>
          <w:w w:val="105"/>
          <w:sz w:val="18"/>
        </w:rPr>
        <w:t> </w:t>
      </w:r>
      <w:r>
        <w:rPr>
          <w:spacing w:val="-2"/>
          <w:w w:val="105"/>
          <w:sz w:val="18"/>
        </w:rPr>
        <w:t>in</w:t>
      </w:r>
      <w:r>
        <w:rPr>
          <w:spacing w:val="-19"/>
          <w:w w:val="105"/>
          <w:sz w:val="18"/>
        </w:rPr>
        <w:t> </w:t>
      </w:r>
      <w:r>
        <w:rPr>
          <w:spacing w:val="-2"/>
          <w:w w:val="105"/>
          <w:sz w:val="18"/>
        </w:rPr>
        <w:t>military</w:t>
      </w:r>
      <w:r>
        <w:rPr>
          <w:spacing w:val="-10"/>
          <w:w w:val="105"/>
          <w:sz w:val="18"/>
        </w:rPr>
        <w:t> </w:t>
      </w:r>
      <w:r>
        <w:rPr>
          <w:spacing w:val="-2"/>
          <w:w w:val="105"/>
          <w:sz w:val="18"/>
        </w:rPr>
        <w:t>operations</w:t>
      </w:r>
      <w:r>
        <w:rPr>
          <w:spacing w:val="-9"/>
          <w:w w:val="105"/>
          <w:sz w:val="18"/>
        </w:rPr>
        <w:t> </w:t>
      </w:r>
      <w:r>
        <w:rPr>
          <w:spacing w:val="-2"/>
          <w:w w:val="105"/>
          <w:sz w:val="18"/>
        </w:rPr>
        <w:t>connected</w:t>
      </w:r>
      <w:r>
        <w:rPr>
          <w:spacing w:val="-20"/>
          <w:w w:val="105"/>
          <w:sz w:val="18"/>
        </w:rPr>
        <w:t> </w:t>
      </w:r>
      <w:r>
        <w:rPr>
          <w:spacing w:val="-2"/>
          <w:w w:val="105"/>
          <w:sz w:val="18"/>
        </w:rPr>
        <w:t>with</w:t>
      </w:r>
      <w:r>
        <w:rPr>
          <w:spacing w:val="-19"/>
          <w:w w:val="105"/>
          <w:sz w:val="18"/>
        </w:rPr>
        <w:t> </w:t>
      </w:r>
      <w:r>
        <w:rPr>
          <w:spacing w:val="-2"/>
          <w:w w:val="105"/>
          <w:sz w:val="18"/>
        </w:rPr>
        <w:t>the </w:t>
      </w:r>
      <w:r>
        <w:rPr>
          <w:w w:val="105"/>
          <w:sz w:val="18"/>
        </w:rPr>
        <w:t>defence</w:t>
      </w:r>
      <w:r>
        <w:rPr>
          <w:spacing w:val="-13"/>
          <w:w w:val="105"/>
          <w:sz w:val="18"/>
        </w:rPr>
        <w:t> </w:t>
      </w:r>
      <w:r>
        <w:rPr>
          <w:w w:val="105"/>
          <w:sz w:val="18"/>
        </w:rPr>
        <w:t>of</w:t>
      </w:r>
      <w:r>
        <w:rPr>
          <w:spacing w:val="-21"/>
          <w:w w:val="105"/>
          <w:sz w:val="18"/>
        </w:rPr>
        <w:t> </w:t>
      </w:r>
      <w:r>
        <w:rPr>
          <w:w w:val="105"/>
          <w:sz w:val="18"/>
        </w:rPr>
        <w:t>the</w:t>
      </w:r>
      <w:r>
        <w:rPr>
          <w:spacing w:val="-13"/>
          <w:w w:val="105"/>
          <w:sz w:val="18"/>
        </w:rPr>
        <w:t> </w:t>
      </w:r>
      <w:r>
        <w:rPr>
          <w:w w:val="105"/>
          <w:sz w:val="18"/>
        </w:rPr>
        <w:t>United</w:t>
      </w:r>
      <w:r>
        <w:rPr>
          <w:spacing w:val="-21"/>
          <w:w w:val="105"/>
          <w:sz w:val="18"/>
        </w:rPr>
        <w:t> </w:t>
      </w:r>
      <w:r>
        <w:rPr>
          <w:w w:val="105"/>
          <w:sz w:val="18"/>
        </w:rPr>
        <w:t>Republic,</w:t>
      </w:r>
      <w:r>
        <w:rPr>
          <w:spacing w:val="-11"/>
          <w:w w:val="105"/>
          <w:sz w:val="18"/>
        </w:rPr>
        <w:t> </w:t>
      </w:r>
      <w:r>
        <w:rPr>
          <w:w w:val="105"/>
          <w:sz w:val="18"/>
        </w:rPr>
        <w:t>rescue</w:t>
      </w:r>
      <w:r>
        <w:rPr>
          <w:spacing w:val="-13"/>
          <w:w w:val="105"/>
          <w:sz w:val="18"/>
        </w:rPr>
        <w:t> </w:t>
      </w:r>
      <w:r>
        <w:rPr>
          <w:w w:val="105"/>
          <w:sz w:val="18"/>
        </w:rPr>
        <w:t>operations</w:t>
      </w:r>
      <w:r>
        <w:rPr>
          <w:spacing w:val="-10"/>
          <w:w w:val="105"/>
          <w:sz w:val="18"/>
        </w:rPr>
        <w:t> </w:t>
      </w:r>
      <w:r>
        <w:rPr>
          <w:w w:val="105"/>
          <w:sz w:val="18"/>
        </w:rPr>
        <w:t>to</w:t>
      </w:r>
      <w:r>
        <w:rPr>
          <w:spacing w:val="-20"/>
          <w:w w:val="105"/>
          <w:sz w:val="18"/>
        </w:rPr>
        <w:t> </w:t>
      </w:r>
      <w:r>
        <w:rPr>
          <w:w w:val="105"/>
          <w:sz w:val="18"/>
        </w:rPr>
        <w:t>save</w:t>
      </w:r>
      <w:r>
        <w:rPr>
          <w:spacing w:val="-13"/>
          <w:w w:val="105"/>
          <w:sz w:val="18"/>
        </w:rPr>
        <w:t> </w:t>
      </w:r>
      <w:r>
        <w:rPr>
          <w:w w:val="105"/>
          <w:sz w:val="18"/>
        </w:rPr>
        <w:t>life</w:t>
      </w:r>
      <w:r>
        <w:rPr>
          <w:spacing w:val="-13"/>
          <w:w w:val="105"/>
          <w:sz w:val="18"/>
        </w:rPr>
        <w:t> </w:t>
      </w:r>
      <w:r>
        <w:rPr>
          <w:w w:val="105"/>
          <w:sz w:val="18"/>
        </w:rPr>
        <w:t>and</w:t>
      </w:r>
      <w:r>
        <w:rPr>
          <w:spacing w:val="-21"/>
          <w:w w:val="105"/>
          <w:sz w:val="18"/>
        </w:rPr>
        <w:t> </w:t>
      </w:r>
      <w:r>
        <w:rPr>
          <w:w w:val="105"/>
          <w:sz w:val="18"/>
        </w:rPr>
        <w:t>property</w:t>
      </w:r>
      <w:r>
        <w:rPr>
          <w:spacing w:val="-11"/>
          <w:w w:val="105"/>
          <w:sz w:val="18"/>
        </w:rPr>
        <w:t> </w:t>
      </w:r>
      <w:r>
        <w:rPr>
          <w:w w:val="105"/>
          <w:sz w:val="18"/>
        </w:rPr>
        <w:t>in times of</w:t>
      </w:r>
      <w:r>
        <w:rPr>
          <w:spacing w:val="-13"/>
          <w:w w:val="105"/>
          <w:sz w:val="18"/>
        </w:rPr>
        <w:t> </w:t>
      </w:r>
      <w:r>
        <w:rPr>
          <w:w w:val="105"/>
          <w:sz w:val="18"/>
        </w:rPr>
        <w:t>emergency</w:t>
      </w:r>
      <w:r>
        <w:rPr>
          <w:spacing w:val="-2"/>
          <w:w w:val="105"/>
          <w:sz w:val="18"/>
        </w:rPr>
        <w:t> </w:t>
      </w:r>
      <w:r>
        <w:rPr>
          <w:w w:val="105"/>
          <w:sz w:val="18"/>
        </w:rPr>
        <w:t>and</w:t>
      </w:r>
      <w:r>
        <w:rPr>
          <w:spacing w:val="-13"/>
          <w:w w:val="105"/>
          <w:sz w:val="18"/>
        </w:rPr>
        <w:t> </w:t>
      </w:r>
      <w:r>
        <w:rPr>
          <w:w w:val="105"/>
          <w:sz w:val="18"/>
        </w:rPr>
        <w:t>other</w:t>
      </w:r>
      <w:r>
        <w:rPr>
          <w:spacing w:val="-12"/>
          <w:w w:val="105"/>
          <w:sz w:val="18"/>
        </w:rPr>
        <w:t> </w:t>
      </w:r>
      <w:r>
        <w:rPr>
          <w:w w:val="105"/>
          <w:sz w:val="18"/>
        </w:rPr>
        <w:t>matters which</w:t>
      </w:r>
      <w:r>
        <w:rPr>
          <w:spacing w:val="-12"/>
          <w:w w:val="105"/>
          <w:sz w:val="18"/>
        </w:rPr>
        <w:t> </w:t>
      </w:r>
      <w:r>
        <w:rPr>
          <w:w w:val="105"/>
          <w:sz w:val="18"/>
        </w:rPr>
        <w:t>the</w:t>
      </w:r>
      <w:r>
        <w:rPr>
          <w:spacing w:val="-4"/>
          <w:w w:val="105"/>
          <w:sz w:val="18"/>
        </w:rPr>
        <w:t> </w:t>
      </w:r>
      <w:r>
        <w:rPr>
          <w:w w:val="105"/>
          <w:sz w:val="18"/>
        </w:rPr>
        <w:t>Commander-in-Chief</w:t>
      </w:r>
      <w:r>
        <w:rPr>
          <w:spacing w:val="-13"/>
          <w:w w:val="105"/>
          <w:sz w:val="18"/>
        </w:rPr>
        <w:t> </w:t>
      </w:r>
      <w:r>
        <w:rPr>
          <w:w w:val="105"/>
          <w:sz w:val="18"/>
        </w:rPr>
        <w:t>shall deem</w:t>
      </w:r>
      <w:r>
        <w:rPr>
          <w:spacing w:val="-10"/>
          <w:w w:val="105"/>
          <w:sz w:val="18"/>
        </w:rPr>
        <w:t> </w:t>
      </w:r>
      <w:r>
        <w:rPr>
          <w:w w:val="105"/>
          <w:sz w:val="18"/>
        </w:rPr>
        <w:t>necessary,</w:t>
      </w:r>
      <w:r>
        <w:rPr>
          <w:spacing w:val="-8"/>
          <w:w w:val="105"/>
          <w:sz w:val="18"/>
        </w:rPr>
        <w:t> </w:t>
      </w:r>
      <w:r>
        <w:rPr>
          <w:w w:val="105"/>
          <w:sz w:val="18"/>
        </w:rPr>
        <w:t>and</w:t>
      </w:r>
      <w:r>
        <w:rPr>
          <w:spacing w:val="-18"/>
          <w:w w:val="105"/>
          <w:sz w:val="18"/>
        </w:rPr>
        <w:t> </w:t>
      </w:r>
      <w:r>
        <w:rPr>
          <w:w w:val="105"/>
          <w:sz w:val="18"/>
        </w:rPr>
        <w:t>to</w:t>
      </w:r>
      <w:r>
        <w:rPr>
          <w:spacing w:val="-17"/>
          <w:w w:val="105"/>
          <w:sz w:val="18"/>
        </w:rPr>
        <w:t> </w:t>
      </w:r>
      <w:r>
        <w:rPr>
          <w:w w:val="105"/>
          <w:sz w:val="18"/>
        </w:rPr>
        <w:t>that</w:t>
      </w:r>
      <w:r>
        <w:rPr>
          <w:spacing w:val="-10"/>
          <w:w w:val="105"/>
          <w:sz w:val="18"/>
        </w:rPr>
        <w:t> </w:t>
      </w:r>
      <w:r>
        <w:rPr>
          <w:w w:val="105"/>
          <w:sz w:val="18"/>
        </w:rPr>
        <w:t>end</w:t>
      </w:r>
      <w:r>
        <w:rPr>
          <w:spacing w:val="-18"/>
          <w:w w:val="105"/>
          <w:sz w:val="18"/>
        </w:rPr>
        <w:t> </w:t>
      </w:r>
      <w:r>
        <w:rPr>
          <w:w w:val="105"/>
          <w:sz w:val="18"/>
        </w:rPr>
        <w:t>the</w:t>
      </w:r>
      <w:r>
        <w:rPr>
          <w:spacing w:val="-10"/>
          <w:w w:val="105"/>
          <w:sz w:val="18"/>
        </w:rPr>
        <w:t> </w:t>
      </w:r>
      <w:r>
        <w:rPr>
          <w:w w:val="105"/>
          <w:sz w:val="18"/>
        </w:rPr>
        <w:t>Commander-in-Chief</w:t>
      </w:r>
      <w:r>
        <w:rPr>
          <w:spacing w:val="-18"/>
          <w:w w:val="105"/>
          <w:sz w:val="18"/>
        </w:rPr>
        <w:t> </w:t>
      </w:r>
      <w:r>
        <w:rPr>
          <w:w w:val="105"/>
          <w:sz w:val="18"/>
        </w:rPr>
        <w:t>may</w:t>
      </w:r>
      <w:r>
        <w:rPr>
          <w:spacing w:val="-8"/>
          <w:w w:val="105"/>
          <w:sz w:val="18"/>
        </w:rPr>
        <w:t> </w:t>
      </w:r>
      <w:r>
        <w:rPr>
          <w:w w:val="105"/>
          <w:sz w:val="18"/>
        </w:rPr>
        <w:t>command</w:t>
      </w:r>
      <w:r>
        <w:rPr>
          <w:spacing w:val="-18"/>
          <w:w w:val="105"/>
          <w:sz w:val="18"/>
        </w:rPr>
        <w:t> </w:t>
      </w:r>
      <w:r>
        <w:rPr>
          <w:w w:val="105"/>
          <w:sz w:val="18"/>
        </w:rPr>
        <w:t>the Armed</w:t>
      </w:r>
      <w:r>
        <w:rPr>
          <w:spacing w:val="-20"/>
          <w:w w:val="105"/>
          <w:sz w:val="18"/>
        </w:rPr>
        <w:t> </w:t>
      </w:r>
      <w:r>
        <w:rPr>
          <w:w w:val="105"/>
          <w:sz w:val="18"/>
        </w:rPr>
        <w:t>Forces</w:t>
      </w:r>
      <w:r>
        <w:rPr>
          <w:spacing w:val="-9"/>
          <w:w w:val="105"/>
          <w:sz w:val="18"/>
        </w:rPr>
        <w:t> </w:t>
      </w:r>
      <w:r>
        <w:rPr>
          <w:w w:val="105"/>
          <w:sz w:val="18"/>
        </w:rPr>
        <w:t>to</w:t>
      </w:r>
      <w:r>
        <w:rPr>
          <w:spacing w:val="-19"/>
          <w:w w:val="105"/>
          <w:sz w:val="18"/>
        </w:rPr>
        <w:t> </w:t>
      </w:r>
      <w:r>
        <w:rPr>
          <w:w w:val="105"/>
          <w:sz w:val="18"/>
        </w:rPr>
        <w:t>engage</w:t>
      </w:r>
      <w:r>
        <w:rPr>
          <w:spacing w:val="-12"/>
          <w:w w:val="105"/>
          <w:sz w:val="18"/>
        </w:rPr>
        <w:t> </w:t>
      </w:r>
      <w:r>
        <w:rPr>
          <w:w w:val="105"/>
          <w:sz w:val="18"/>
        </w:rPr>
        <w:t>in</w:t>
      </w:r>
      <w:r>
        <w:rPr>
          <w:spacing w:val="-19"/>
          <w:w w:val="105"/>
          <w:sz w:val="18"/>
        </w:rPr>
        <w:t> </w:t>
      </w:r>
      <w:r>
        <w:rPr>
          <w:w w:val="105"/>
          <w:sz w:val="18"/>
        </w:rPr>
        <w:t>those</w:t>
      </w:r>
      <w:r>
        <w:rPr>
          <w:spacing w:val="-12"/>
          <w:w w:val="105"/>
          <w:sz w:val="18"/>
        </w:rPr>
        <w:t> </w:t>
      </w:r>
      <w:r>
        <w:rPr>
          <w:w w:val="105"/>
          <w:sz w:val="18"/>
        </w:rPr>
        <w:t>operations</w:t>
      </w:r>
      <w:r>
        <w:rPr>
          <w:spacing w:val="-9"/>
          <w:w w:val="105"/>
          <w:sz w:val="18"/>
        </w:rPr>
        <w:t> </w:t>
      </w:r>
      <w:r>
        <w:rPr>
          <w:w w:val="105"/>
          <w:sz w:val="18"/>
        </w:rPr>
        <w:t>in</w:t>
      </w:r>
      <w:r>
        <w:rPr>
          <w:spacing w:val="-19"/>
          <w:w w:val="105"/>
          <w:sz w:val="18"/>
        </w:rPr>
        <w:t> </w:t>
      </w:r>
      <w:r>
        <w:rPr>
          <w:w w:val="105"/>
          <w:sz w:val="18"/>
        </w:rPr>
        <w:t>or</w:t>
      </w:r>
      <w:r>
        <w:rPr>
          <w:spacing w:val="-19"/>
          <w:w w:val="105"/>
          <w:sz w:val="18"/>
        </w:rPr>
        <w:t> </w:t>
      </w:r>
      <w:r>
        <w:rPr>
          <w:w w:val="105"/>
          <w:sz w:val="18"/>
        </w:rPr>
        <w:t>outside</w:t>
      </w:r>
      <w:r>
        <w:rPr>
          <w:spacing w:val="-12"/>
          <w:w w:val="105"/>
          <w:sz w:val="18"/>
        </w:rPr>
        <w:t> </w:t>
      </w:r>
      <w:r>
        <w:rPr>
          <w:w w:val="105"/>
          <w:sz w:val="18"/>
        </w:rPr>
        <w:t>Tanzania.</w:t>
      </w:r>
    </w:p>
    <w:p>
      <w:pPr>
        <w:pStyle w:val="ListParagraph"/>
        <w:numPr>
          <w:ilvl w:val="0"/>
          <w:numId w:val="35"/>
        </w:numPr>
        <w:tabs>
          <w:tab w:pos="909" w:val="left" w:leader="none"/>
          <w:tab w:pos="911" w:val="left" w:leader="none"/>
        </w:tabs>
        <w:spacing w:line="232" w:lineRule="auto" w:before="4" w:after="0"/>
        <w:ind w:left="911" w:right="1407" w:hanging="204"/>
        <w:jc w:val="left"/>
        <w:rPr>
          <w:sz w:val="18"/>
        </w:rPr>
      </w:pPr>
      <w:r>
        <w:rPr>
          <w:spacing w:val="-2"/>
          <w:w w:val="105"/>
          <w:sz w:val="18"/>
        </w:rPr>
        <w:t>Without</w:t>
      </w:r>
      <w:r>
        <w:rPr>
          <w:spacing w:val="-13"/>
          <w:w w:val="105"/>
          <w:sz w:val="18"/>
        </w:rPr>
        <w:t> </w:t>
      </w:r>
      <w:r>
        <w:rPr>
          <w:spacing w:val="-2"/>
          <w:w w:val="105"/>
          <w:sz w:val="18"/>
        </w:rPr>
        <w:t>prejudice</w:t>
      </w:r>
      <w:r>
        <w:rPr>
          <w:spacing w:val="-13"/>
          <w:w w:val="105"/>
          <w:sz w:val="18"/>
        </w:rPr>
        <w:t> </w:t>
      </w:r>
      <w:r>
        <w:rPr>
          <w:spacing w:val="-2"/>
          <w:w w:val="105"/>
          <w:sz w:val="18"/>
        </w:rPr>
        <w:t>to</w:t>
      </w:r>
      <w:r>
        <w:rPr>
          <w:spacing w:val="-19"/>
          <w:w w:val="105"/>
          <w:sz w:val="18"/>
        </w:rPr>
        <w:t> </w:t>
      </w:r>
      <w:r>
        <w:rPr>
          <w:spacing w:val="-2"/>
          <w:w w:val="105"/>
          <w:sz w:val="18"/>
        </w:rPr>
        <w:t>the</w:t>
      </w:r>
      <w:r>
        <w:rPr>
          <w:spacing w:val="-13"/>
          <w:w w:val="105"/>
          <w:sz w:val="18"/>
        </w:rPr>
        <w:t> </w:t>
      </w:r>
      <w:r>
        <w:rPr>
          <w:spacing w:val="-2"/>
          <w:w w:val="105"/>
          <w:sz w:val="18"/>
        </w:rPr>
        <w:t>provisions</w:t>
      </w:r>
      <w:r>
        <w:rPr>
          <w:spacing w:val="-9"/>
          <w:w w:val="105"/>
          <w:sz w:val="18"/>
        </w:rPr>
        <w:t> </w:t>
      </w:r>
      <w:r>
        <w:rPr>
          <w:spacing w:val="-2"/>
          <w:w w:val="105"/>
          <w:sz w:val="18"/>
        </w:rPr>
        <w:t>of</w:t>
      </w:r>
      <w:r>
        <w:rPr>
          <w:spacing w:val="-21"/>
          <w:w w:val="105"/>
          <w:sz w:val="18"/>
        </w:rPr>
        <w:t> </w:t>
      </w:r>
      <w:r>
        <w:rPr>
          <w:spacing w:val="-2"/>
          <w:w w:val="105"/>
          <w:sz w:val="18"/>
        </w:rPr>
        <w:t>a</w:t>
      </w:r>
      <w:r>
        <w:rPr>
          <w:spacing w:val="-9"/>
          <w:w w:val="105"/>
          <w:sz w:val="18"/>
        </w:rPr>
        <w:t> </w:t>
      </w:r>
      <w:r>
        <w:rPr>
          <w:spacing w:val="-2"/>
          <w:w w:val="105"/>
          <w:sz w:val="18"/>
        </w:rPr>
        <w:t>law</w:t>
      </w:r>
      <w:r>
        <w:rPr>
          <w:spacing w:val="-16"/>
          <w:w w:val="105"/>
          <w:sz w:val="18"/>
        </w:rPr>
        <w:t> </w:t>
      </w:r>
      <w:r>
        <w:rPr>
          <w:spacing w:val="-2"/>
          <w:w w:val="105"/>
          <w:sz w:val="18"/>
        </w:rPr>
        <w:t>enacted</w:t>
      </w:r>
      <w:r>
        <w:rPr>
          <w:spacing w:val="-21"/>
          <w:w w:val="105"/>
          <w:sz w:val="18"/>
        </w:rPr>
        <w:t> </w:t>
      </w:r>
      <w:r>
        <w:rPr>
          <w:spacing w:val="-2"/>
          <w:w w:val="105"/>
          <w:sz w:val="18"/>
        </w:rPr>
        <w:t>by</w:t>
      </w:r>
      <w:r>
        <w:rPr>
          <w:spacing w:val="-11"/>
          <w:w w:val="105"/>
          <w:sz w:val="18"/>
        </w:rPr>
        <w:t> </w:t>
      </w:r>
      <w:r>
        <w:rPr>
          <w:spacing w:val="-2"/>
          <w:w w:val="105"/>
          <w:sz w:val="18"/>
        </w:rPr>
        <w:t>Parliament,</w:t>
      </w:r>
      <w:r>
        <w:rPr>
          <w:spacing w:val="-11"/>
          <w:w w:val="105"/>
          <w:sz w:val="18"/>
        </w:rPr>
        <w:t> </w:t>
      </w:r>
      <w:r>
        <w:rPr>
          <w:spacing w:val="-2"/>
          <w:w w:val="105"/>
          <w:sz w:val="18"/>
        </w:rPr>
        <w:t>power</w:t>
      </w:r>
      <w:r>
        <w:rPr>
          <w:spacing w:val="-19"/>
          <w:w w:val="105"/>
          <w:sz w:val="18"/>
        </w:rPr>
        <w:t> </w:t>
      </w:r>
      <w:r>
        <w:rPr>
          <w:spacing w:val="-2"/>
          <w:w w:val="105"/>
          <w:sz w:val="18"/>
        </w:rPr>
        <w:t>over </w:t>
      </w:r>
      <w:r>
        <w:rPr>
          <w:w w:val="105"/>
          <w:sz w:val="18"/>
        </w:rPr>
        <w:t>the</w:t>
      </w:r>
      <w:r>
        <w:rPr>
          <w:spacing w:val="-10"/>
          <w:w w:val="105"/>
          <w:sz w:val="18"/>
        </w:rPr>
        <w:t> </w:t>
      </w:r>
      <w:r>
        <w:rPr>
          <w:w w:val="105"/>
          <w:sz w:val="18"/>
        </w:rPr>
        <w:t>following</w:t>
      </w:r>
      <w:r>
        <w:rPr>
          <w:spacing w:val="-7"/>
          <w:w w:val="105"/>
          <w:sz w:val="18"/>
        </w:rPr>
        <w:t> </w:t>
      </w:r>
      <w:r>
        <w:rPr>
          <w:w w:val="105"/>
          <w:sz w:val="18"/>
        </w:rPr>
        <w:t>matters</w:t>
      </w:r>
      <w:r>
        <w:rPr>
          <w:spacing w:val="-6"/>
          <w:w w:val="105"/>
          <w:sz w:val="18"/>
        </w:rPr>
        <w:t> </w:t>
      </w:r>
      <w:r>
        <w:rPr>
          <w:w w:val="105"/>
          <w:sz w:val="18"/>
        </w:rPr>
        <w:t>shall</w:t>
      </w:r>
      <w:r>
        <w:rPr>
          <w:spacing w:val="-17"/>
          <w:w w:val="105"/>
          <w:sz w:val="18"/>
        </w:rPr>
        <w:t> </w:t>
      </w:r>
      <w:r>
        <w:rPr>
          <w:w w:val="105"/>
          <w:sz w:val="18"/>
        </w:rPr>
        <w:t>vest</w:t>
      </w:r>
      <w:r>
        <w:rPr>
          <w:spacing w:val="-10"/>
          <w:w w:val="105"/>
          <w:sz w:val="18"/>
        </w:rPr>
        <w:t> </w:t>
      </w:r>
      <w:r>
        <w:rPr>
          <w:w w:val="105"/>
          <w:sz w:val="18"/>
        </w:rPr>
        <w:t>in</w:t>
      </w:r>
      <w:r>
        <w:rPr>
          <w:spacing w:val="-17"/>
          <w:w w:val="105"/>
          <w:sz w:val="18"/>
        </w:rPr>
        <w:t> </w:t>
      </w:r>
      <w:r>
        <w:rPr>
          <w:w w:val="105"/>
          <w:sz w:val="18"/>
        </w:rPr>
        <w:t>the</w:t>
      </w:r>
      <w:r>
        <w:rPr>
          <w:spacing w:val="-10"/>
          <w:w w:val="105"/>
          <w:sz w:val="18"/>
        </w:rPr>
        <w:t> </w:t>
      </w:r>
      <w:r>
        <w:rPr>
          <w:w w:val="105"/>
          <w:sz w:val="18"/>
        </w:rPr>
        <w:t>Commander-in-Chief,</w:t>
      </w:r>
      <w:r>
        <w:rPr>
          <w:spacing w:val="-7"/>
          <w:w w:val="105"/>
          <w:sz w:val="18"/>
        </w:rPr>
        <w:t> </w:t>
      </w:r>
      <w:r>
        <w:rPr>
          <w:w w:val="105"/>
          <w:sz w:val="18"/>
        </w:rPr>
        <w:t>that</w:t>
      </w:r>
      <w:r>
        <w:rPr>
          <w:spacing w:val="-10"/>
          <w:w w:val="105"/>
          <w:sz w:val="18"/>
        </w:rPr>
        <w:t> </w:t>
      </w:r>
      <w:r>
        <w:rPr>
          <w:w w:val="105"/>
          <w:sz w:val="18"/>
        </w:rPr>
        <w:t>is</w:t>
      </w:r>
      <w:r>
        <w:rPr>
          <w:spacing w:val="-6"/>
          <w:w w:val="105"/>
          <w:sz w:val="18"/>
        </w:rPr>
        <w:t> </w:t>
      </w:r>
      <w:r>
        <w:rPr>
          <w:w w:val="105"/>
          <w:sz w:val="18"/>
        </w:rPr>
        <w:t>to</w:t>
      </w:r>
      <w:r>
        <w:rPr>
          <w:spacing w:val="-17"/>
          <w:w w:val="105"/>
          <w:sz w:val="18"/>
        </w:rPr>
        <w:t> </w:t>
      </w:r>
      <w:r>
        <w:rPr>
          <w:w w:val="105"/>
          <w:sz w:val="18"/>
        </w:rPr>
        <w:t>say:</w:t>
      </w:r>
    </w:p>
    <w:p>
      <w:pPr>
        <w:pStyle w:val="ListParagraph"/>
        <w:numPr>
          <w:ilvl w:val="1"/>
          <w:numId w:val="35"/>
        </w:numPr>
        <w:tabs>
          <w:tab w:pos="1473" w:val="left" w:leader="none"/>
          <w:tab w:pos="1475" w:val="left" w:leader="none"/>
        </w:tabs>
        <w:spacing w:line="232" w:lineRule="auto" w:before="1" w:after="0"/>
        <w:ind w:left="1475" w:right="1469" w:hanging="190"/>
        <w:jc w:val="left"/>
        <w:rPr>
          <w:sz w:val="18"/>
        </w:rPr>
      </w:pPr>
      <w:r>
        <w:rPr>
          <w:spacing w:val="-2"/>
          <w:w w:val="105"/>
          <w:sz w:val="18"/>
        </w:rPr>
        <w:t>the</w:t>
      </w:r>
      <w:r>
        <w:rPr>
          <w:spacing w:val="-17"/>
          <w:w w:val="105"/>
          <w:sz w:val="18"/>
        </w:rPr>
        <w:t> </w:t>
      </w:r>
      <w:r>
        <w:rPr>
          <w:spacing w:val="-2"/>
          <w:w w:val="105"/>
          <w:sz w:val="18"/>
        </w:rPr>
        <w:t>appointment</w:t>
      </w:r>
      <w:r>
        <w:rPr>
          <w:spacing w:val="-16"/>
          <w:w w:val="105"/>
          <w:sz w:val="18"/>
        </w:rPr>
        <w:t> </w:t>
      </w:r>
      <w:r>
        <w:rPr>
          <w:spacing w:val="-2"/>
          <w:w w:val="105"/>
          <w:sz w:val="18"/>
        </w:rPr>
        <w:t>of</w:t>
      </w:r>
      <w:r>
        <w:rPr>
          <w:spacing w:val="-24"/>
          <w:w w:val="105"/>
          <w:sz w:val="18"/>
        </w:rPr>
        <w:t> </w:t>
      </w:r>
      <w:r>
        <w:rPr>
          <w:spacing w:val="-2"/>
          <w:w w:val="105"/>
          <w:sz w:val="18"/>
        </w:rPr>
        <w:t>top</w:t>
      </w:r>
      <w:r>
        <w:rPr>
          <w:spacing w:val="-22"/>
          <w:w w:val="105"/>
          <w:sz w:val="18"/>
        </w:rPr>
        <w:t> </w:t>
      </w:r>
      <w:r>
        <w:rPr>
          <w:spacing w:val="-2"/>
          <w:w w:val="105"/>
          <w:sz w:val="18"/>
        </w:rPr>
        <w:t>commanding</w:t>
      </w:r>
      <w:r>
        <w:rPr>
          <w:spacing w:val="-14"/>
          <w:w w:val="105"/>
          <w:sz w:val="18"/>
        </w:rPr>
        <w:t> </w:t>
      </w:r>
      <w:r>
        <w:rPr>
          <w:spacing w:val="-2"/>
          <w:w w:val="105"/>
          <w:sz w:val="18"/>
        </w:rPr>
        <w:t>officers</w:t>
      </w:r>
      <w:r>
        <w:rPr>
          <w:spacing w:val="-14"/>
          <w:w w:val="105"/>
          <w:sz w:val="18"/>
        </w:rPr>
        <w:t> </w:t>
      </w:r>
      <w:r>
        <w:rPr>
          <w:spacing w:val="-2"/>
          <w:w w:val="105"/>
          <w:sz w:val="18"/>
        </w:rPr>
        <w:t>in</w:t>
      </w:r>
      <w:r>
        <w:rPr>
          <w:spacing w:val="-23"/>
          <w:w w:val="105"/>
          <w:sz w:val="18"/>
        </w:rPr>
        <w:t> </w:t>
      </w:r>
      <w:r>
        <w:rPr>
          <w:spacing w:val="-2"/>
          <w:w w:val="105"/>
          <w:sz w:val="18"/>
        </w:rPr>
        <w:t>the</w:t>
      </w:r>
      <w:r>
        <w:rPr>
          <w:spacing w:val="-16"/>
          <w:w w:val="105"/>
          <w:sz w:val="18"/>
        </w:rPr>
        <w:t> </w:t>
      </w:r>
      <w:r>
        <w:rPr>
          <w:spacing w:val="-2"/>
          <w:w w:val="105"/>
          <w:sz w:val="18"/>
        </w:rPr>
        <w:t>Armed</w:t>
      </w:r>
      <w:r>
        <w:rPr>
          <w:spacing w:val="-24"/>
          <w:w w:val="105"/>
          <w:sz w:val="18"/>
        </w:rPr>
        <w:t> </w:t>
      </w:r>
      <w:r>
        <w:rPr>
          <w:spacing w:val="-2"/>
          <w:w w:val="105"/>
          <w:sz w:val="18"/>
        </w:rPr>
        <w:t>Forces</w:t>
      </w:r>
      <w:r>
        <w:rPr>
          <w:spacing w:val="-13"/>
          <w:w w:val="105"/>
          <w:sz w:val="18"/>
        </w:rPr>
        <w:t> </w:t>
      </w:r>
      <w:r>
        <w:rPr>
          <w:spacing w:val="-2"/>
          <w:w w:val="105"/>
          <w:sz w:val="18"/>
        </w:rPr>
        <w:t>of</w:t>
      </w:r>
      <w:r>
        <w:rPr>
          <w:spacing w:val="-24"/>
          <w:w w:val="105"/>
          <w:sz w:val="18"/>
        </w:rPr>
        <w:t> </w:t>
      </w:r>
      <w:r>
        <w:rPr>
          <w:spacing w:val="-2"/>
          <w:w w:val="105"/>
          <w:sz w:val="18"/>
        </w:rPr>
        <w:t>the </w:t>
      </w:r>
      <w:r>
        <w:rPr>
          <w:w w:val="105"/>
          <w:sz w:val="18"/>
        </w:rPr>
        <w:t>United</w:t>
      </w:r>
      <w:r>
        <w:rPr>
          <w:spacing w:val="-24"/>
          <w:w w:val="105"/>
          <w:sz w:val="18"/>
        </w:rPr>
        <w:t> </w:t>
      </w:r>
      <w:r>
        <w:rPr>
          <w:w w:val="105"/>
          <w:sz w:val="18"/>
        </w:rPr>
        <w:t>Republic;</w:t>
      </w:r>
    </w:p>
    <w:p>
      <w:pPr>
        <w:pStyle w:val="ListParagraph"/>
        <w:numPr>
          <w:ilvl w:val="1"/>
          <w:numId w:val="35"/>
        </w:numPr>
        <w:tabs>
          <w:tab w:pos="1474" w:val="left" w:leader="none"/>
        </w:tabs>
        <w:spacing w:line="210" w:lineRule="exact" w:before="0" w:after="0"/>
        <w:ind w:left="1474" w:right="0" w:hanging="188"/>
        <w:jc w:val="left"/>
        <w:rPr>
          <w:sz w:val="18"/>
        </w:rPr>
      </w:pPr>
      <w:r>
        <w:rPr>
          <w:sz w:val="18"/>
        </w:rPr>
        <w:t>the</w:t>
      </w:r>
      <w:r>
        <w:rPr>
          <w:spacing w:val="3"/>
          <w:sz w:val="18"/>
        </w:rPr>
        <w:t> </w:t>
      </w:r>
      <w:r>
        <w:rPr>
          <w:sz w:val="18"/>
        </w:rPr>
        <w:t>recruitment</w:t>
      </w:r>
      <w:r>
        <w:rPr>
          <w:spacing w:val="3"/>
          <w:sz w:val="18"/>
        </w:rPr>
        <w:t> </w:t>
      </w:r>
      <w:r>
        <w:rPr>
          <w:sz w:val="18"/>
        </w:rPr>
        <w:t>of</w:t>
      </w:r>
      <w:r>
        <w:rPr>
          <w:spacing w:val="-6"/>
          <w:sz w:val="18"/>
        </w:rPr>
        <w:t> </w:t>
      </w:r>
      <w:r>
        <w:rPr>
          <w:sz w:val="18"/>
        </w:rPr>
        <w:t>persons</w:t>
      </w:r>
      <w:r>
        <w:rPr>
          <w:spacing w:val="8"/>
          <w:sz w:val="18"/>
        </w:rPr>
        <w:t> </w:t>
      </w:r>
      <w:r>
        <w:rPr>
          <w:sz w:val="18"/>
        </w:rPr>
        <w:t>into</w:t>
      </w:r>
      <w:r>
        <w:rPr>
          <w:spacing w:val="-5"/>
          <w:sz w:val="18"/>
        </w:rPr>
        <w:t> </w:t>
      </w:r>
      <w:r>
        <w:rPr>
          <w:sz w:val="18"/>
        </w:rPr>
        <w:t>and</w:t>
      </w:r>
      <w:r>
        <w:rPr>
          <w:spacing w:val="-7"/>
          <w:sz w:val="18"/>
        </w:rPr>
        <w:t> </w:t>
      </w:r>
      <w:r>
        <w:rPr>
          <w:sz w:val="18"/>
        </w:rPr>
        <w:t>their</w:t>
      </w:r>
      <w:r>
        <w:rPr>
          <w:spacing w:val="-5"/>
          <w:sz w:val="18"/>
        </w:rPr>
        <w:t> </w:t>
      </w:r>
      <w:r>
        <w:rPr>
          <w:sz w:val="18"/>
        </w:rPr>
        <w:t>removal</w:t>
      </w:r>
      <w:r>
        <w:rPr>
          <w:spacing w:val="-5"/>
          <w:sz w:val="18"/>
        </w:rPr>
        <w:t> </w:t>
      </w:r>
      <w:r>
        <w:rPr>
          <w:sz w:val="18"/>
        </w:rPr>
        <w:t>from</w:t>
      </w:r>
      <w:r>
        <w:rPr>
          <w:spacing w:val="3"/>
          <w:sz w:val="18"/>
        </w:rPr>
        <w:t> </w:t>
      </w:r>
      <w:r>
        <w:rPr>
          <w:sz w:val="18"/>
        </w:rPr>
        <w:t>the</w:t>
      </w:r>
      <w:r>
        <w:rPr>
          <w:spacing w:val="4"/>
          <w:sz w:val="18"/>
        </w:rPr>
        <w:t> </w:t>
      </w:r>
      <w:r>
        <w:rPr>
          <w:sz w:val="18"/>
        </w:rPr>
        <w:t>Armed</w:t>
      </w:r>
      <w:r>
        <w:rPr>
          <w:spacing w:val="-7"/>
          <w:sz w:val="18"/>
        </w:rPr>
        <w:t> </w:t>
      </w:r>
      <w:r>
        <w:rPr>
          <w:spacing w:val="-2"/>
          <w:sz w:val="18"/>
        </w:rPr>
        <w:t>Forces;</w:t>
      </w:r>
    </w:p>
    <w:p>
      <w:pPr>
        <w:pStyle w:val="ListParagraph"/>
        <w:numPr>
          <w:ilvl w:val="1"/>
          <w:numId w:val="35"/>
        </w:numPr>
        <w:tabs>
          <w:tab w:pos="1473" w:val="left" w:leader="none"/>
        </w:tabs>
        <w:spacing w:line="211" w:lineRule="exact" w:before="0" w:after="0"/>
        <w:ind w:left="1473" w:right="0" w:hanging="173"/>
        <w:jc w:val="left"/>
        <w:rPr>
          <w:sz w:val="18"/>
        </w:rPr>
      </w:pPr>
      <w:r>
        <w:rPr>
          <w:spacing w:val="-4"/>
          <w:w w:val="105"/>
          <w:sz w:val="18"/>
        </w:rPr>
        <w:t>the</w:t>
      </w:r>
      <w:r>
        <w:rPr>
          <w:spacing w:val="-8"/>
          <w:w w:val="105"/>
          <w:sz w:val="18"/>
        </w:rPr>
        <w:t> </w:t>
      </w:r>
      <w:r>
        <w:rPr>
          <w:spacing w:val="-4"/>
          <w:w w:val="105"/>
          <w:sz w:val="18"/>
        </w:rPr>
        <w:t>appointment</w:t>
      </w:r>
      <w:r>
        <w:rPr>
          <w:spacing w:val="-7"/>
          <w:w w:val="105"/>
          <w:sz w:val="18"/>
        </w:rPr>
        <w:t> </w:t>
      </w:r>
      <w:r>
        <w:rPr>
          <w:spacing w:val="-4"/>
          <w:w w:val="105"/>
          <w:sz w:val="18"/>
        </w:rPr>
        <w:t>of</w:t>
      </w:r>
      <w:r>
        <w:rPr>
          <w:spacing w:val="-15"/>
          <w:w w:val="105"/>
          <w:sz w:val="18"/>
        </w:rPr>
        <w:t> </w:t>
      </w:r>
      <w:r>
        <w:rPr>
          <w:spacing w:val="-4"/>
          <w:w w:val="105"/>
          <w:sz w:val="18"/>
        </w:rPr>
        <w:t>commanders</w:t>
      </w:r>
      <w:r>
        <w:rPr>
          <w:spacing w:val="-1"/>
          <w:sz w:val="18"/>
        </w:rPr>
        <w:t> </w:t>
      </w:r>
      <w:r>
        <w:rPr>
          <w:spacing w:val="-4"/>
          <w:w w:val="105"/>
          <w:sz w:val="18"/>
        </w:rPr>
        <w:t>of</w:t>
      </w:r>
      <w:r>
        <w:rPr>
          <w:spacing w:val="-15"/>
          <w:w w:val="105"/>
          <w:sz w:val="18"/>
        </w:rPr>
        <w:t> </w:t>
      </w:r>
      <w:r>
        <w:rPr>
          <w:spacing w:val="-4"/>
          <w:w w:val="105"/>
          <w:sz w:val="18"/>
        </w:rPr>
        <w:t>various</w:t>
      </w:r>
      <w:r>
        <w:rPr>
          <w:spacing w:val="-1"/>
          <w:sz w:val="18"/>
        </w:rPr>
        <w:t> </w:t>
      </w:r>
      <w:r>
        <w:rPr>
          <w:spacing w:val="-4"/>
          <w:w w:val="105"/>
          <w:sz w:val="18"/>
        </w:rPr>
        <w:t>units</w:t>
      </w:r>
      <w:r>
        <w:rPr>
          <w:spacing w:val="-3"/>
          <w:w w:val="105"/>
          <w:sz w:val="18"/>
        </w:rPr>
        <w:t> </w:t>
      </w:r>
      <w:r>
        <w:rPr>
          <w:spacing w:val="-4"/>
          <w:w w:val="105"/>
          <w:sz w:val="18"/>
        </w:rPr>
        <w:t>of</w:t>
      </w:r>
      <w:r>
        <w:rPr>
          <w:spacing w:val="-16"/>
          <w:w w:val="105"/>
          <w:sz w:val="18"/>
        </w:rPr>
        <w:t> </w:t>
      </w:r>
      <w:r>
        <w:rPr>
          <w:spacing w:val="-4"/>
          <w:w w:val="105"/>
          <w:sz w:val="18"/>
        </w:rPr>
        <w:t>the</w:t>
      </w:r>
      <w:r>
        <w:rPr>
          <w:spacing w:val="-7"/>
          <w:w w:val="105"/>
          <w:sz w:val="18"/>
        </w:rPr>
        <w:t> </w:t>
      </w:r>
      <w:r>
        <w:rPr>
          <w:spacing w:val="-4"/>
          <w:w w:val="105"/>
          <w:sz w:val="18"/>
        </w:rPr>
        <w:t>Armed</w:t>
      </w:r>
      <w:r>
        <w:rPr>
          <w:spacing w:val="-16"/>
          <w:w w:val="105"/>
          <w:sz w:val="18"/>
        </w:rPr>
        <w:t> </w:t>
      </w:r>
      <w:r>
        <w:rPr>
          <w:spacing w:val="-4"/>
          <w:w w:val="105"/>
          <w:sz w:val="18"/>
        </w:rPr>
        <w:t>Forces;</w:t>
      </w:r>
      <w:r>
        <w:rPr>
          <w:spacing w:val="-14"/>
          <w:w w:val="105"/>
          <w:sz w:val="18"/>
        </w:rPr>
        <w:t> </w:t>
      </w:r>
      <w:r>
        <w:rPr>
          <w:spacing w:val="-5"/>
          <w:w w:val="105"/>
          <w:sz w:val="18"/>
        </w:rPr>
        <w:t>and</w:t>
      </w:r>
    </w:p>
    <w:p>
      <w:pPr>
        <w:pStyle w:val="ListParagraph"/>
        <w:numPr>
          <w:ilvl w:val="1"/>
          <w:numId w:val="35"/>
        </w:numPr>
        <w:tabs>
          <w:tab w:pos="1473" w:val="left" w:leader="none"/>
          <w:tab w:pos="1475" w:val="left" w:leader="none"/>
        </w:tabs>
        <w:spacing w:line="232" w:lineRule="auto" w:before="3" w:after="0"/>
        <w:ind w:left="1475" w:right="1402" w:hanging="190"/>
        <w:jc w:val="left"/>
        <w:rPr>
          <w:sz w:val="18"/>
        </w:rPr>
      </w:pPr>
      <w:r>
        <w:rPr>
          <w:spacing w:val="-2"/>
          <w:w w:val="105"/>
          <w:sz w:val="18"/>
        </w:rPr>
        <w:t>the</w:t>
      </w:r>
      <w:r>
        <w:rPr>
          <w:spacing w:val="-13"/>
          <w:w w:val="105"/>
          <w:sz w:val="18"/>
        </w:rPr>
        <w:t> </w:t>
      </w:r>
      <w:r>
        <w:rPr>
          <w:spacing w:val="-2"/>
          <w:w w:val="105"/>
          <w:sz w:val="18"/>
        </w:rPr>
        <w:t>suspension</w:t>
      </w:r>
      <w:r>
        <w:rPr>
          <w:spacing w:val="-19"/>
          <w:w w:val="105"/>
          <w:sz w:val="18"/>
        </w:rPr>
        <w:t> </w:t>
      </w:r>
      <w:r>
        <w:rPr>
          <w:spacing w:val="-2"/>
          <w:w w:val="105"/>
          <w:sz w:val="18"/>
        </w:rPr>
        <w:t>of</w:t>
      </w:r>
      <w:r>
        <w:rPr>
          <w:spacing w:val="-21"/>
          <w:w w:val="105"/>
          <w:sz w:val="18"/>
        </w:rPr>
        <w:t> </w:t>
      </w:r>
      <w:r>
        <w:rPr>
          <w:spacing w:val="-2"/>
          <w:w w:val="105"/>
          <w:sz w:val="18"/>
        </w:rPr>
        <w:t>any</w:t>
      </w:r>
      <w:r>
        <w:rPr>
          <w:spacing w:val="-11"/>
          <w:w w:val="105"/>
          <w:sz w:val="18"/>
        </w:rPr>
        <w:t> </w:t>
      </w:r>
      <w:r>
        <w:rPr>
          <w:spacing w:val="-2"/>
          <w:w w:val="105"/>
          <w:sz w:val="18"/>
        </w:rPr>
        <w:t>power</w:t>
      </w:r>
      <w:r>
        <w:rPr>
          <w:spacing w:val="-19"/>
          <w:w w:val="105"/>
          <w:sz w:val="18"/>
        </w:rPr>
        <w:t> </w:t>
      </w:r>
      <w:r>
        <w:rPr>
          <w:spacing w:val="-2"/>
          <w:w w:val="105"/>
          <w:sz w:val="18"/>
        </w:rPr>
        <w:t>vested</w:t>
      </w:r>
      <w:r>
        <w:rPr>
          <w:spacing w:val="-21"/>
          <w:w w:val="105"/>
          <w:sz w:val="18"/>
        </w:rPr>
        <w:t> </w:t>
      </w:r>
      <w:r>
        <w:rPr>
          <w:spacing w:val="-2"/>
          <w:w w:val="105"/>
          <w:sz w:val="18"/>
        </w:rPr>
        <w:t>in</w:t>
      </w:r>
      <w:r>
        <w:rPr>
          <w:spacing w:val="-19"/>
          <w:w w:val="105"/>
          <w:sz w:val="18"/>
        </w:rPr>
        <w:t> </w:t>
      </w:r>
      <w:r>
        <w:rPr>
          <w:spacing w:val="-2"/>
          <w:w w:val="105"/>
          <w:sz w:val="18"/>
        </w:rPr>
        <w:t>any</w:t>
      </w:r>
      <w:r>
        <w:rPr>
          <w:spacing w:val="-11"/>
          <w:w w:val="105"/>
          <w:sz w:val="18"/>
        </w:rPr>
        <w:t> </w:t>
      </w:r>
      <w:r>
        <w:rPr>
          <w:spacing w:val="-2"/>
          <w:w w:val="105"/>
          <w:sz w:val="18"/>
        </w:rPr>
        <w:t>member</w:t>
      </w:r>
      <w:r>
        <w:rPr>
          <w:spacing w:val="-19"/>
          <w:w w:val="105"/>
          <w:sz w:val="18"/>
        </w:rPr>
        <w:t> </w:t>
      </w:r>
      <w:r>
        <w:rPr>
          <w:spacing w:val="-2"/>
          <w:w w:val="105"/>
          <w:sz w:val="18"/>
        </w:rPr>
        <w:t>of</w:t>
      </w:r>
      <w:r>
        <w:rPr>
          <w:spacing w:val="-21"/>
          <w:w w:val="105"/>
          <w:sz w:val="18"/>
        </w:rPr>
        <w:t> </w:t>
      </w:r>
      <w:r>
        <w:rPr>
          <w:spacing w:val="-2"/>
          <w:w w:val="105"/>
          <w:sz w:val="18"/>
        </w:rPr>
        <w:t>the</w:t>
      </w:r>
      <w:r>
        <w:rPr>
          <w:spacing w:val="-13"/>
          <w:w w:val="105"/>
          <w:sz w:val="18"/>
        </w:rPr>
        <w:t> </w:t>
      </w:r>
      <w:r>
        <w:rPr>
          <w:spacing w:val="-2"/>
          <w:w w:val="105"/>
          <w:sz w:val="18"/>
        </w:rPr>
        <w:t>Armed</w:t>
      </w:r>
      <w:r>
        <w:rPr>
          <w:spacing w:val="-21"/>
          <w:w w:val="105"/>
          <w:sz w:val="18"/>
        </w:rPr>
        <w:t> </w:t>
      </w:r>
      <w:r>
        <w:rPr>
          <w:spacing w:val="-2"/>
          <w:w w:val="105"/>
          <w:sz w:val="18"/>
        </w:rPr>
        <w:t>Forces </w:t>
      </w:r>
      <w:r>
        <w:rPr>
          <w:w w:val="105"/>
          <w:sz w:val="18"/>
        </w:rPr>
        <w:t>and</w:t>
      </w:r>
      <w:r>
        <w:rPr>
          <w:spacing w:val="-19"/>
          <w:w w:val="105"/>
          <w:sz w:val="18"/>
        </w:rPr>
        <w:t> </w:t>
      </w:r>
      <w:r>
        <w:rPr>
          <w:w w:val="105"/>
          <w:sz w:val="18"/>
        </w:rPr>
        <w:t>pertaining</w:t>
      </w:r>
      <w:r>
        <w:rPr>
          <w:spacing w:val="-9"/>
          <w:w w:val="105"/>
          <w:sz w:val="18"/>
        </w:rPr>
        <w:t> </w:t>
      </w:r>
      <w:r>
        <w:rPr>
          <w:w w:val="105"/>
          <w:sz w:val="18"/>
        </w:rPr>
        <w:t>to</w:t>
      </w:r>
      <w:r>
        <w:rPr>
          <w:spacing w:val="-18"/>
          <w:w w:val="105"/>
          <w:sz w:val="18"/>
        </w:rPr>
        <w:t> </w:t>
      </w:r>
      <w:r>
        <w:rPr>
          <w:w w:val="105"/>
          <w:sz w:val="18"/>
        </w:rPr>
        <w:t>his</w:t>
      </w:r>
      <w:r>
        <w:rPr>
          <w:spacing w:val="-8"/>
          <w:w w:val="105"/>
          <w:sz w:val="18"/>
        </w:rPr>
        <w:t> </w:t>
      </w:r>
      <w:r>
        <w:rPr>
          <w:w w:val="105"/>
          <w:sz w:val="18"/>
        </w:rPr>
        <w:t>being</w:t>
      </w:r>
      <w:r>
        <w:rPr>
          <w:spacing w:val="-9"/>
          <w:w w:val="105"/>
          <w:sz w:val="18"/>
        </w:rPr>
        <w:t> </w:t>
      </w:r>
      <w:r>
        <w:rPr>
          <w:w w:val="105"/>
          <w:sz w:val="18"/>
        </w:rPr>
        <w:t>a</w:t>
      </w:r>
      <w:r>
        <w:rPr>
          <w:spacing w:val="-8"/>
          <w:w w:val="105"/>
          <w:sz w:val="18"/>
        </w:rPr>
        <w:t> </w:t>
      </w:r>
      <w:r>
        <w:rPr>
          <w:w w:val="105"/>
          <w:sz w:val="18"/>
        </w:rPr>
        <w:t>member</w:t>
      </w:r>
      <w:r>
        <w:rPr>
          <w:spacing w:val="-18"/>
          <w:w w:val="105"/>
          <w:sz w:val="18"/>
        </w:rPr>
        <w:t> </w:t>
      </w:r>
      <w:r>
        <w:rPr>
          <w:w w:val="105"/>
          <w:sz w:val="18"/>
        </w:rPr>
        <w:t>of</w:t>
      </w:r>
      <w:r>
        <w:rPr>
          <w:spacing w:val="-19"/>
          <w:w w:val="105"/>
          <w:sz w:val="18"/>
        </w:rPr>
        <w:t> </w:t>
      </w:r>
      <w:r>
        <w:rPr>
          <w:w w:val="105"/>
          <w:sz w:val="18"/>
        </w:rPr>
        <w:t>such</w:t>
      </w:r>
      <w:r>
        <w:rPr>
          <w:spacing w:val="-18"/>
          <w:w w:val="105"/>
          <w:sz w:val="18"/>
        </w:rPr>
        <w:t> </w:t>
      </w:r>
      <w:r>
        <w:rPr>
          <w:w w:val="105"/>
          <w:sz w:val="18"/>
        </w:rPr>
        <w:t>Force.</w:t>
      </w:r>
    </w:p>
    <w:p>
      <w:pPr>
        <w:pStyle w:val="ListParagraph"/>
        <w:numPr>
          <w:ilvl w:val="0"/>
          <w:numId w:val="35"/>
        </w:numPr>
        <w:tabs>
          <w:tab w:pos="909" w:val="left" w:leader="none"/>
          <w:tab w:pos="911" w:val="left" w:leader="none"/>
        </w:tabs>
        <w:spacing w:line="232" w:lineRule="auto" w:before="1" w:after="0"/>
        <w:ind w:left="911" w:right="1295" w:hanging="204"/>
        <w:jc w:val="left"/>
        <w:rPr>
          <w:sz w:val="18"/>
        </w:rPr>
      </w:pPr>
      <w:r>
        <w:rPr>
          <w:sz w:val="18"/>
        </w:rPr>
        <w:t>Any thing done by any member</w:t>
      </w:r>
      <w:r>
        <w:rPr>
          <w:spacing w:val="-7"/>
          <w:sz w:val="18"/>
        </w:rPr>
        <w:t> </w:t>
      </w:r>
      <w:r>
        <w:rPr>
          <w:sz w:val="18"/>
        </w:rPr>
        <w:t>of</w:t>
      </w:r>
      <w:r>
        <w:rPr>
          <w:spacing w:val="-8"/>
          <w:sz w:val="18"/>
        </w:rPr>
        <w:t> </w:t>
      </w:r>
      <w:r>
        <w:rPr>
          <w:sz w:val="18"/>
        </w:rPr>
        <w:t>the Armed</w:t>
      </w:r>
      <w:r>
        <w:rPr>
          <w:spacing w:val="-8"/>
          <w:sz w:val="18"/>
        </w:rPr>
        <w:t> </w:t>
      </w:r>
      <w:r>
        <w:rPr>
          <w:sz w:val="18"/>
        </w:rPr>
        <w:t>Forces in</w:t>
      </w:r>
      <w:r>
        <w:rPr>
          <w:spacing w:val="-7"/>
          <w:sz w:val="18"/>
        </w:rPr>
        <w:t> </w:t>
      </w:r>
      <w:r>
        <w:rPr>
          <w:sz w:val="18"/>
        </w:rPr>
        <w:t>contravention</w:t>
      </w:r>
      <w:r>
        <w:rPr>
          <w:spacing w:val="-7"/>
          <w:sz w:val="18"/>
        </w:rPr>
        <w:t> </w:t>
      </w:r>
      <w:r>
        <w:rPr>
          <w:sz w:val="18"/>
        </w:rPr>
        <w:t>of</w:t>
      </w:r>
      <w:r>
        <w:rPr>
          <w:spacing w:val="-8"/>
          <w:sz w:val="18"/>
        </w:rPr>
        <w:t> </w:t>
      </w:r>
      <w:r>
        <w:rPr>
          <w:sz w:val="18"/>
        </w:rPr>
        <w:t>an</w:t>
      </w:r>
      <w:r>
        <w:rPr>
          <w:spacing w:val="-7"/>
          <w:sz w:val="18"/>
        </w:rPr>
        <w:t> </w:t>
      </w:r>
      <w:r>
        <w:rPr>
          <w:sz w:val="18"/>
        </w:rPr>
        <w:t>order issued by the Commander-in-Chief pursuant to the provisions of subarticles (1) </w:t>
      </w:r>
      <w:r>
        <w:rPr>
          <w:w w:val="110"/>
          <w:sz w:val="18"/>
        </w:rPr>
        <w:t>and</w:t>
      </w:r>
      <w:r>
        <w:rPr>
          <w:spacing w:val="-27"/>
          <w:w w:val="110"/>
          <w:sz w:val="18"/>
        </w:rPr>
        <w:t> </w:t>
      </w:r>
      <w:r>
        <w:rPr>
          <w:w w:val="110"/>
          <w:sz w:val="18"/>
        </w:rPr>
        <w:t>(2)</w:t>
      </w:r>
      <w:r>
        <w:rPr>
          <w:spacing w:val="-20"/>
          <w:w w:val="110"/>
          <w:sz w:val="18"/>
        </w:rPr>
        <w:t> </w:t>
      </w:r>
      <w:r>
        <w:rPr>
          <w:w w:val="110"/>
          <w:sz w:val="18"/>
        </w:rPr>
        <w:t>of</w:t>
      </w:r>
      <w:r>
        <w:rPr>
          <w:spacing w:val="-26"/>
          <w:w w:val="110"/>
          <w:sz w:val="18"/>
        </w:rPr>
        <w:t> </w:t>
      </w:r>
      <w:r>
        <w:rPr>
          <w:w w:val="110"/>
          <w:sz w:val="18"/>
        </w:rPr>
        <w:t>this</w:t>
      </w:r>
      <w:r>
        <w:rPr>
          <w:spacing w:val="-17"/>
          <w:w w:val="110"/>
          <w:sz w:val="18"/>
        </w:rPr>
        <w:t> </w:t>
      </w:r>
      <w:r>
        <w:rPr>
          <w:w w:val="110"/>
          <w:sz w:val="18"/>
        </w:rPr>
        <w:t>Article</w:t>
      </w:r>
      <w:r>
        <w:rPr>
          <w:spacing w:val="-20"/>
          <w:w w:val="110"/>
          <w:sz w:val="18"/>
        </w:rPr>
        <w:t> </w:t>
      </w:r>
      <w:r>
        <w:rPr>
          <w:w w:val="110"/>
          <w:sz w:val="18"/>
        </w:rPr>
        <w:t>shall</w:t>
      </w:r>
      <w:r>
        <w:rPr>
          <w:spacing w:val="-25"/>
          <w:w w:val="110"/>
          <w:sz w:val="18"/>
        </w:rPr>
        <w:t> </w:t>
      </w:r>
      <w:r>
        <w:rPr>
          <w:w w:val="110"/>
          <w:sz w:val="18"/>
        </w:rPr>
        <w:t>be</w:t>
      </w:r>
      <w:r>
        <w:rPr>
          <w:spacing w:val="-20"/>
          <w:w w:val="110"/>
          <w:sz w:val="18"/>
        </w:rPr>
        <w:t> </w:t>
      </w:r>
      <w:r>
        <w:rPr>
          <w:w w:val="110"/>
          <w:sz w:val="18"/>
        </w:rPr>
        <w:t>void.</w:t>
      </w:r>
    </w:p>
    <w:p>
      <w:pPr>
        <w:pStyle w:val="BodyText"/>
        <w:spacing w:before="113"/>
      </w:pPr>
    </w:p>
    <w:p>
      <w:pPr>
        <w:pStyle w:val="Heading1"/>
      </w:pPr>
      <w:bookmarkStart w:name="heading-s1936" w:id="151"/>
      <w:bookmarkEnd w:id="151"/>
      <w:r>
        <w:rPr>
          <w:b w:val="0"/>
        </w:rPr>
      </w:r>
      <w:r>
        <w:rPr>
          <w:w w:val="90"/>
        </w:rPr>
        <w:t>CHAPTER</w:t>
      </w:r>
      <w:r>
        <w:rPr>
          <w:spacing w:val="25"/>
        </w:rPr>
        <w:t> </w:t>
      </w:r>
      <w:r>
        <w:rPr>
          <w:w w:val="90"/>
        </w:rPr>
        <w:t>10.</w:t>
      </w:r>
      <w:r>
        <w:rPr>
          <w:spacing w:val="11"/>
        </w:rPr>
        <w:t> </w:t>
      </w:r>
      <w:r>
        <w:rPr>
          <w:w w:val="90"/>
        </w:rPr>
        <w:t>MISCELLANEOUS</w:t>
      </w:r>
      <w:r>
        <w:rPr>
          <w:spacing w:val="23"/>
        </w:rPr>
        <w:t> </w:t>
      </w:r>
      <w:r>
        <w:rPr>
          <w:spacing w:val="-2"/>
          <w:w w:val="90"/>
        </w:rPr>
        <w:t>PROVISIONS</w:t>
      </w:r>
    </w:p>
    <w:p>
      <w:pPr>
        <w:pStyle w:val="BodyText"/>
        <w:spacing w:before="73"/>
        <w:rPr>
          <w:b/>
          <w:sz w:val="20"/>
        </w:rPr>
      </w:pPr>
      <w:r>
        <w:rPr>
          <w:b/>
          <w:sz w:val="20"/>
        </w:rPr>
        <mc:AlternateContent>
          <mc:Choice Requires="wps">
            <w:drawing>
              <wp:anchor distT="0" distB="0" distL="0" distR="0" allowOverlap="1" layoutInCell="1" locked="0" behindDoc="1" simplePos="0" relativeHeight="487605248">
                <wp:simplePos x="0" y="0"/>
                <wp:positionH relativeFrom="page">
                  <wp:posOffset>2254849</wp:posOffset>
                </wp:positionH>
                <wp:positionV relativeFrom="paragraph">
                  <wp:posOffset>215302</wp:posOffset>
                </wp:positionV>
                <wp:extent cx="4502785" cy="9525"/>
                <wp:effectExtent l="0" t="0" r="0" b="0"/>
                <wp:wrapTopAndBottom/>
                <wp:docPr id="282" name="Graphic 282"/>
                <wp:cNvGraphicFramePr>
                  <a:graphicFrameLocks/>
                </wp:cNvGraphicFramePr>
                <a:graphic>
                  <a:graphicData uri="http://schemas.microsoft.com/office/word/2010/wordprocessingShape">
                    <wps:wsp>
                      <wps:cNvPr id="282" name="Graphic 282"/>
                      <wps:cNvSpPr/>
                      <wps:spPr>
                        <a:xfrm>
                          <a:off x="0" y="0"/>
                          <a:ext cx="4502785" cy="9525"/>
                        </a:xfrm>
                        <a:custGeom>
                          <a:avLst/>
                          <a:gdLst/>
                          <a:ahLst/>
                          <a:cxnLst/>
                          <a:rect l="l" t="t" r="r" b="b"/>
                          <a:pathLst>
                            <a:path w="4502785" h="9525">
                              <a:moveTo>
                                <a:pt x="4502785" y="8951"/>
                              </a:moveTo>
                              <a:lnTo>
                                <a:pt x="0" y="8951"/>
                              </a:lnTo>
                              <a:lnTo>
                                <a:pt x="0" y="0"/>
                              </a:lnTo>
                              <a:lnTo>
                                <a:pt x="4502785" y="0"/>
                              </a:lnTo>
                              <a:lnTo>
                                <a:pt x="4502785" y="8951"/>
                              </a:lnTo>
                              <a:close/>
                            </a:path>
                          </a:pathLst>
                        </a:custGeom>
                        <a:solidFill>
                          <a:srgbClr val="D3D3D3"/>
                        </a:solidFill>
                      </wps:spPr>
                      <wps:bodyPr wrap="square" lIns="0" tIns="0" rIns="0" bIns="0" rtlCol="0">
                        <a:prstTxWarp prst="textNoShape">
                          <a:avLst/>
                        </a:prstTxWarp>
                        <a:noAutofit/>
                      </wps:bodyPr>
                    </wps:wsp>
                  </a:graphicData>
                </a:graphic>
              </wp:anchor>
            </w:drawing>
          </mc:Choice>
          <mc:Fallback>
            <w:pict>
              <v:rect style="position:absolute;margin-left:177.547226pt;margin-top:16.952969pt;width:354.550022pt;height:.704871pt;mso-position-horizontal-relative:page;mso-position-vertical-relative:paragraph;z-index:-15711232;mso-wrap-distance-left:0;mso-wrap-distance-right:0" id="docshape79" filled="true" fillcolor="#d3d3d3" stroked="false">
                <v:fill type="solid"/>
                <w10:wrap type="topAndBottom"/>
              </v:rect>
            </w:pict>
          </mc:Fallback>
        </mc:AlternateContent>
      </w:r>
    </w:p>
    <w:p>
      <w:pPr>
        <w:pStyle w:val="Heading3"/>
        <w:numPr>
          <w:ilvl w:val="0"/>
          <w:numId w:val="2"/>
        </w:numPr>
        <w:tabs>
          <w:tab w:pos="923" w:val="left" w:leader="none"/>
        </w:tabs>
        <w:spacing w:line="237" w:lineRule="auto" w:before="334" w:after="0"/>
        <w:ind w:left="347" w:right="1340" w:firstLine="0"/>
        <w:jc w:val="left"/>
      </w:pPr>
      <w:bookmarkStart w:name="heading-s1937" w:id="152"/>
      <w:bookmarkEnd w:id="152"/>
      <w:r>
        <w:rPr>
          <w:b w:val="0"/>
        </w:rPr>
      </w:r>
      <w:r>
        <w:rPr>
          <w:w w:val="90"/>
        </w:rPr>
        <w:t>Provisions relating to resignation from various offices </w:t>
      </w:r>
      <w:r>
        <w:rPr>
          <w:spacing w:val="-6"/>
        </w:rPr>
        <w:t>established</w:t>
      </w:r>
      <w:r>
        <w:rPr>
          <w:spacing w:val="-13"/>
        </w:rPr>
        <w:t> </w:t>
      </w:r>
      <w:r>
        <w:rPr>
          <w:spacing w:val="-6"/>
        </w:rPr>
        <w:t>by</w:t>
      </w:r>
      <w:r>
        <w:rPr>
          <w:spacing w:val="-19"/>
        </w:rPr>
        <w:t> </w:t>
      </w:r>
      <w:r>
        <w:rPr>
          <w:spacing w:val="-6"/>
        </w:rPr>
        <w:t>this</w:t>
      </w:r>
      <w:r>
        <w:rPr>
          <w:spacing w:val="-21"/>
        </w:rPr>
        <w:t> </w:t>
      </w:r>
      <w:r>
        <w:rPr>
          <w:spacing w:val="-6"/>
        </w:rPr>
        <w:t>Constitution</w:t>
      </w:r>
    </w:p>
    <w:p>
      <w:pPr>
        <w:pStyle w:val="ListParagraph"/>
        <w:numPr>
          <w:ilvl w:val="1"/>
          <w:numId w:val="2"/>
        </w:numPr>
        <w:tabs>
          <w:tab w:pos="909" w:val="left" w:leader="none"/>
          <w:tab w:pos="911" w:val="left" w:leader="none"/>
        </w:tabs>
        <w:spacing w:line="232" w:lineRule="auto" w:before="265" w:after="0"/>
        <w:ind w:left="911" w:right="1238" w:hanging="204"/>
        <w:jc w:val="left"/>
        <w:rPr>
          <w:sz w:val="18"/>
        </w:rPr>
      </w:pPr>
      <w:r>
        <w:rPr>
          <w:w w:val="105"/>
          <w:sz w:val="18"/>
        </w:rPr>
        <w:t>Any</w:t>
      </w:r>
      <w:r>
        <w:rPr>
          <w:spacing w:val="-12"/>
          <w:w w:val="105"/>
          <w:sz w:val="18"/>
        </w:rPr>
        <w:t> </w:t>
      </w:r>
      <w:r>
        <w:rPr>
          <w:w w:val="105"/>
          <w:sz w:val="18"/>
        </w:rPr>
        <w:t>person</w:t>
      </w:r>
      <w:r>
        <w:rPr>
          <w:spacing w:val="-21"/>
          <w:w w:val="105"/>
          <w:sz w:val="18"/>
        </w:rPr>
        <w:t> </w:t>
      </w:r>
      <w:r>
        <w:rPr>
          <w:w w:val="105"/>
          <w:sz w:val="18"/>
        </w:rPr>
        <w:t>holding</w:t>
      </w:r>
      <w:r>
        <w:rPr>
          <w:spacing w:val="-12"/>
          <w:w w:val="105"/>
          <w:sz w:val="18"/>
        </w:rPr>
        <w:t> </w:t>
      </w:r>
      <w:r>
        <w:rPr>
          <w:w w:val="105"/>
          <w:sz w:val="18"/>
        </w:rPr>
        <w:t>any</w:t>
      </w:r>
      <w:r>
        <w:rPr>
          <w:spacing w:val="-12"/>
          <w:w w:val="105"/>
          <w:sz w:val="18"/>
        </w:rPr>
        <w:t> </w:t>
      </w:r>
      <w:r>
        <w:rPr>
          <w:w w:val="105"/>
          <w:sz w:val="18"/>
        </w:rPr>
        <w:t>office</w:t>
      </w:r>
      <w:r>
        <w:rPr>
          <w:spacing w:val="-14"/>
          <w:w w:val="105"/>
          <w:sz w:val="18"/>
        </w:rPr>
        <w:t> </w:t>
      </w:r>
      <w:r>
        <w:rPr>
          <w:w w:val="105"/>
          <w:sz w:val="18"/>
        </w:rPr>
        <w:t>established</w:t>
      </w:r>
      <w:r>
        <w:rPr>
          <w:spacing w:val="-22"/>
          <w:w w:val="105"/>
          <w:sz w:val="18"/>
        </w:rPr>
        <w:t> </w:t>
      </w:r>
      <w:r>
        <w:rPr>
          <w:w w:val="105"/>
          <w:sz w:val="18"/>
        </w:rPr>
        <w:t>by</w:t>
      </w:r>
      <w:r>
        <w:rPr>
          <w:spacing w:val="-12"/>
          <w:w w:val="105"/>
          <w:sz w:val="18"/>
        </w:rPr>
        <w:t> </w:t>
      </w:r>
      <w:r>
        <w:rPr>
          <w:w w:val="105"/>
          <w:sz w:val="18"/>
        </w:rPr>
        <w:t>this</w:t>
      </w:r>
      <w:r>
        <w:rPr>
          <w:spacing w:val="-11"/>
          <w:w w:val="105"/>
          <w:sz w:val="18"/>
        </w:rPr>
        <w:t> </w:t>
      </w:r>
      <w:r>
        <w:rPr>
          <w:w w:val="105"/>
          <w:sz w:val="18"/>
        </w:rPr>
        <w:t>Constitution</w:t>
      </w:r>
      <w:r>
        <w:rPr>
          <w:spacing w:val="-21"/>
          <w:w w:val="105"/>
          <w:sz w:val="18"/>
        </w:rPr>
        <w:t> </w:t>
      </w:r>
      <w:r>
        <w:rPr>
          <w:w w:val="105"/>
          <w:sz w:val="18"/>
        </w:rPr>
        <w:t>(including</w:t>
      </w:r>
      <w:r>
        <w:rPr>
          <w:spacing w:val="-12"/>
          <w:w w:val="105"/>
          <w:sz w:val="18"/>
        </w:rPr>
        <w:t> </w:t>
      </w:r>
      <w:r>
        <w:rPr>
          <w:w w:val="105"/>
          <w:sz w:val="18"/>
        </w:rPr>
        <w:t>the</w:t>
      </w:r>
      <w:r>
        <w:rPr>
          <w:w w:val="105"/>
          <w:sz w:val="18"/>
        </w:rPr>
        <w:t> </w:t>
      </w:r>
      <w:r>
        <w:rPr>
          <w:spacing w:val="-2"/>
          <w:w w:val="105"/>
          <w:sz w:val="18"/>
        </w:rPr>
        <w:t>office</w:t>
      </w:r>
      <w:r>
        <w:rPr>
          <w:spacing w:val="-9"/>
          <w:w w:val="105"/>
          <w:sz w:val="18"/>
        </w:rPr>
        <w:t> </w:t>
      </w:r>
      <w:r>
        <w:rPr>
          <w:spacing w:val="-2"/>
          <w:w w:val="105"/>
          <w:sz w:val="18"/>
        </w:rPr>
        <w:t>of</w:t>
      </w:r>
      <w:r>
        <w:rPr>
          <w:spacing w:val="-17"/>
          <w:w w:val="105"/>
          <w:sz w:val="18"/>
        </w:rPr>
        <w:t> </w:t>
      </w:r>
      <w:r>
        <w:rPr>
          <w:spacing w:val="-2"/>
          <w:w w:val="105"/>
          <w:sz w:val="18"/>
        </w:rPr>
        <w:t>Minister,</w:t>
      </w:r>
      <w:r>
        <w:rPr>
          <w:spacing w:val="-6"/>
          <w:w w:val="105"/>
          <w:sz w:val="18"/>
        </w:rPr>
        <w:t> </w:t>
      </w:r>
      <w:r>
        <w:rPr>
          <w:spacing w:val="-2"/>
          <w:w w:val="105"/>
          <w:sz w:val="18"/>
        </w:rPr>
        <w:t>Deputy</w:t>
      </w:r>
      <w:r>
        <w:rPr>
          <w:spacing w:val="-6"/>
          <w:w w:val="105"/>
          <w:sz w:val="18"/>
        </w:rPr>
        <w:t> </w:t>
      </w:r>
      <w:r>
        <w:rPr>
          <w:spacing w:val="-2"/>
          <w:w w:val="105"/>
          <w:sz w:val="18"/>
        </w:rPr>
        <w:t>Minister,</w:t>
      </w:r>
      <w:r>
        <w:rPr>
          <w:spacing w:val="-6"/>
          <w:w w:val="105"/>
          <w:sz w:val="18"/>
        </w:rPr>
        <w:t> </w:t>
      </w:r>
      <w:r>
        <w:rPr>
          <w:spacing w:val="-2"/>
          <w:w w:val="105"/>
          <w:sz w:val="18"/>
        </w:rPr>
        <w:t>or</w:t>
      </w:r>
      <w:r>
        <w:rPr>
          <w:spacing w:val="-16"/>
          <w:w w:val="105"/>
          <w:sz w:val="18"/>
        </w:rPr>
        <w:t> </w:t>
      </w:r>
      <w:r>
        <w:rPr>
          <w:spacing w:val="-2"/>
          <w:w w:val="105"/>
          <w:sz w:val="18"/>
        </w:rPr>
        <w:t>Member</w:t>
      </w:r>
      <w:r>
        <w:rPr>
          <w:spacing w:val="-16"/>
          <w:w w:val="105"/>
          <w:sz w:val="18"/>
        </w:rPr>
        <w:t> </w:t>
      </w:r>
      <w:r>
        <w:rPr>
          <w:spacing w:val="-2"/>
          <w:w w:val="105"/>
          <w:sz w:val="18"/>
        </w:rPr>
        <w:t>of</w:t>
      </w:r>
      <w:r>
        <w:rPr>
          <w:spacing w:val="-17"/>
          <w:w w:val="105"/>
          <w:sz w:val="18"/>
        </w:rPr>
        <w:t> </w:t>
      </w:r>
      <w:r>
        <w:rPr>
          <w:spacing w:val="-2"/>
          <w:w w:val="105"/>
          <w:sz w:val="18"/>
        </w:rPr>
        <w:t>Parliament,</w:t>
      </w:r>
      <w:r>
        <w:rPr>
          <w:spacing w:val="-6"/>
          <w:w w:val="105"/>
          <w:sz w:val="18"/>
        </w:rPr>
        <w:t> </w:t>
      </w:r>
      <w:r>
        <w:rPr>
          <w:spacing w:val="-2"/>
          <w:w w:val="105"/>
          <w:sz w:val="18"/>
        </w:rPr>
        <w:t>except</w:t>
      </w:r>
      <w:r>
        <w:rPr>
          <w:spacing w:val="-9"/>
          <w:w w:val="105"/>
          <w:sz w:val="18"/>
        </w:rPr>
        <w:t> </w:t>
      </w:r>
      <w:r>
        <w:rPr>
          <w:spacing w:val="-2"/>
          <w:w w:val="105"/>
          <w:sz w:val="18"/>
        </w:rPr>
        <w:t>an</w:t>
      </w:r>
      <w:r>
        <w:rPr>
          <w:spacing w:val="-16"/>
          <w:w w:val="105"/>
          <w:sz w:val="18"/>
        </w:rPr>
        <w:t> </w:t>
      </w:r>
      <w:r>
        <w:rPr>
          <w:spacing w:val="-2"/>
          <w:w w:val="105"/>
          <w:sz w:val="18"/>
        </w:rPr>
        <w:t>ex-officio </w:t>
      </w:r>
      <w:r>
        <w:rPr>
          <w:w w:val="105"/>
          <w:sz w:val="18"/>
        </w:rPr>
        <w:t>Member</w:t>
      </w:r>
      <w:r>
        <w:rPr>
          <w:spacing w:val="-23"/>
          <w:w w:val="105"/>
          <w:sz w:val="18"/>
        </w:rPr>
        <w:t> </w:t>
      </w:r>
      <w:r>
        <w:rPr>
          <w:w w:val="105"/>
          <w:sz w:val="18"/>
        </w:rPr>
        <w:t>of</w:t>
      </w:r>
      <w:r>
        <w:rPr>
          <w:spacing w:val="-24"/>
          <w:w w:val="105"/>
          <w:sz w:val="18"/>
        </w:rPr>
        <w:t> </w:t>
      </w:r>
      <w:r>
        <w:rPr>
          <w:w w:val="105"/>
          <w:sz w:val="18"/>
        </w:rPr>
        <w:t>Parliament)</w:t>
      </w:r>
      <w:r>
        <w:rPr>
          <w:spacing w:val="-17"/>
          <w:w w:val="105"/>
          <w:sz w:val="18"/>
        </w:rPr>
        <w:t> </w:t>
      </w:r>
      <w:r>
        <w:rPr>
          <w:w w:val="105"/>
          <w:sz w:val="18"/>
        </w:rPr>
        <w:t>may</w:t>
      </w:r>
      <w:r>
        <w:rPr>
          <w:spacing w:val="-15"/>
          <w:w w:val="105"/>
          <w:sz w:val="18"/>
        </w:rPr>
        <w:t> </w:t>
      </w:r>
      <w:r>
        <w:rPr>
          <w:w w:val="105"/>
          <w:sz w:val="18"/>
        </w:rPr>
        <w:t>resign</w:t>
      </w:r>
      <w:r>
        <w:rPr>
          <w:spacing w:val="-23"/>
          <w:w w:val="105"/>
          <w:sz w:val="18"/>
        </w:rPr>
        <w:t> </w:t>
      </w:r>
      <w:r>
        <w:rPr>
          <w:w w:val="105"/>
          <w:sz w:val="18"/>
        </w:rPr>
        <w:t>by</w:t>
      </w:r>
      <w:r>
        <w:rPr>
          <w:spacing w:val="-14"/>
          <w:w w:val="105"/>
          <w:sz w:val="18"/>
        </w:rPr>
        <w:t> </w:t>
      </w:r>
      <w:r>
        <w:rPr>
          <w:w w:val="105"/>
          <w:sz w:val="18"/>
        </w:rPr>
        <w:t>giving</w:t>
      </w:r>
      <w:r>
        <w:rPr>
          <w:spacing w:val="-15"/>
          <w:w w:val="105"/>
          <w:sz w:val="18"/>
        </w:rPr>
        <w:t> </w:t>
      </w:r>
      <w:r>
        <w:rPr>
          <w:w w:val="105"/>
          <w:sz w:val="18"/>
        </w:rPr>
        <w:t>notice</w:t>
      </w:r>
      <w:r>
        <w:rPr>
          <w:spacing w:val="-17"/>
          <w:w w:val="105"/>
          <w:sz w:val="18"/>
        </w:rPr>
        <w:t> </w:t>
      </w:r>
      <w:r>
        <w:rPr>
          <w:w w:val="105"/>
          <w:sz w:val="18"/>
        </w:rPr>
        <w:t>in</w:t>
      </w:r>
      <w:r>
        <w:rPr>
          <w:spacing w:val="-23"/>
          <w:w w:val="105"/>
          <w:sz w:val="18"/>
        </w:rPr>
        <w:t> </w:t>
      </w:r>
      <w:r>
        <w:rPr>
          <w:w w:val="105"/>
          <w:sz w:val="18"/>
        </w:rPr>
        <w:t>writing</w:t>
      </w:r>
      <w:r>
        <w:rPr>
          <w:spacing w:val="-15"/>
          <w:w w:val="105"/>
          <w:sz w:val="18"/>
        </w:rPr>
        <w:t> </w:t>
      </w:r>
      <w:r>
        <w:rPr>
          <w:w w:val="105"/>
          <w:sz w:val="18"/>
        </w:rPr>
        <w:t>and</w:t>
      </w:r>
      <w:r>
        <w:rPr>
          <w:spacing w:val="-23"/>
          <w:w w:val="105"/>
          <w:sz w:val="18"/>
        </w:rPr>
        <w:t> </w:t>
      </w:r>
      <w:r>
        <w:rPr>
          <w:w w:val="105"/>
          <w:sz w:val="18"/>
        </w:rPr>
        <w:t>signed</w:t>
      </w:r>
      <w:r>
        <w:rPr>
          <w:spacing w:val="-24"/>
          <w:w w:val="105"/>
          <w:sz w:val="18"/>
        </w:rPr>
        <w:t> </w:t>
      </w:r>
      <w:r>
        <w:rPr>
          <w:w w:val="105"/>
          <w:sz w:val="18"/>
        </w:rPr>
        <w:t>by</w:t>
      </w:r>
      <w:r>
        <w:rPr>
          <w:spacing w:val="-15"/>
          <w:w w:val="105"/>
          <w:sz w:val="18"/>
        </w:rPr>
        <w:t> </w:t>
      </w:r>
      <w:r>
        <w:rPr>
          <w:w w:val="105"/>
          <w:sz w:val="18"/>
        </w:rPr>
        <w:t>him, in</w:t>
      </w:r>
      <w:r>
        <w:rPr>
          <w:spacing w:val="-13"/>
          <w:w w:val="105"/>
          <w:sz w:val="18"/>
        </w:rPr>
        <w:t> </w:t>
      </w:r>
      <w:r>
        <w:rPr>
          <w:w w:val="105"/>
          <w:sz w:val="18"/>
        </w:rPr>
        <w:t>accordance</w:t>
      </w:r>
      <w:r>
        <w:rPr>
          <w:spacing w:val="-5"/>
          <w:w w:val="105"/>
          <w:sz w:val="18"/>
        </w:rPr>
        <w:t> </w:t>
      </w:r>
      <w:r>
        <w:rPr>
          <w:w w:val="105"/>
          <w:sz w:val="18"/>
        </w:rPr>
        <w:t>with</w:t>
      </w:r>
      <w:r>
        <w:rPr>
          <w:spacing w:val="-13"/>
          <w:w w:val="105"/>
          <w:sz w:val="18"/>
        </w:rPr>
        <w:t> </w:t>
      </w:r>
      <w:r>
        <w:rPr>
          <w:w w:val="105"/>
          <w:sz w:val="18"/>
        </w:rPr>
        <w:t>the</w:t>
      </w:r>
      <w:r>
        <w:rPr>
          <w:spacing w:val="-5"/>
          <w:w w:val="105"/>
          <w:sz w:val="18"/>
        </w:rPr>
        <w:t> </w:t>
      </w:r>
      <w:r>
        <w:rPr>
          <w:w w:val="105"/>
          <w:sz w:val="18"/>
        </w:rPr>
        <w:t>following</w:t>
      </w:r>
      <w:r>
        <w:rPr>
          <w:spacing w:val="-3"/>
          <w:w w:val="105"/>
          <w:sz w:val="18"/>
        </w:rPr>
        <w:t> </w:t>
      </w:r>
      <w:r>
        <w:rPr>
          <w:w w:val="105"/>
          <w:sz w:val="18"/>
        </w:rPr>
        <w:t>procedure:</w:t>
      </w:r>
    </w:p>
    <w:p>
      <w:pPr>
        <w:pStyle w:val="ListParagraph"/>
        <w:numPr>
          <w:ilvl w:val="2"/>
          <w:numId w:val="2"/>
        </w:numPr>
        <w:tabs>
          <w:tab w:pos="1473" w:val="left" w:leader="none"/>
          <w:tab w:pos="1475" w:val="left" w:leader="none"/>
        </w:tabs>
        <w:spacing w:line="232" w:lineRule="auto" w:before="3" w:after="0"/>
        <w:ind w:left="1475" w:right="1279" w:hanging="190"/>
        <w:jc w:val="left"/>
        <w:rPr>
          <w:sz w:val="18"/>
        </w:rPr>
      </w:pPr>
      <w:r>
        <w:rPr>
          <w:w w:val="105"/>
          <w:sz w:val="18"/>
        </w:rPr>
        <w:t>if</w:t>
      </w:r>
      <w:r>
        <w:rPr>
          <w:spacing w:val="-21"/>
          <w:w w:val="105"/>
          <w:sz w:val="18"/>
        </w:rPr>
        <w:t> </w:t>
      </w:r>
      <w:r>
        <w:rPr>
          <w:w w:val="105"/>
          <w:sz w:val="18"/>
        </w:rPr>
        <w:t>such</w:t>
      </w:r>
      <w:r>
        <w:rPr>
          <w:spacing w:val="-20"/>
          <w:w w:val="105"/>
          <w:sz w:val="18"/>
        </w:rPr>
        <w:t> </w:t>
      </w:r>
      <w:r>
        <w:rPr>
          <w:w w:val="105"/>
          <w:sz w:val="18"/>
        </w:rPr>
        <w:t>person</w:t>
      </w:r>
      <w:r>
        <w:rPr>
          <w:spacing w:val="-20"/>
          <w:w w:val="105"/>
          <w:sz w:val="18"/>
        </w:rPr>
        <w:t> </w:t>
      </w:r>
      <w:r>
        <w:rPr>
          <w:w w:val="105"/>
          <w:sz w:val="18"/>
        </w:rPr>
        <w:t>was</w:t>
      </w:r>
      <w:r>
        <w:rPr>
          <w:spacing w:val="-10"/>
          <w:w w:val="105"/>
          <w:sz w:val="18"/>
        </w:rPr>
        <w:t> </w:t>
      </w:r>
      <w:r>
        <w:rPr>
          <w:w w:val="105"/>
          <w:sz w:val="18"/>
        </w:rPr>
        <w:t>appointed</w:t>
      </w:r>
      <w:r>
        <w:rPr>
          <w:spacing w:val="-21"/>
          <w:w w:val="105"/>
          <w:sz w:val="18"/>
        </w:rPr>
        <w:t> </w:t>
      </w:r>
      <w:r>
        <w:rPr>
          <w:w w:val="105"/>
          <w:sz w:val="18"/>
        </w:rPr>
        <w:t>or</w:t>
      </w:r>
      <w:r>
        <w:rPr>
          <w:spacing w:val="-20"/>
          <w:w w:val="105"/>
          <w:sz w:val="18"/>
        </w:rPr>
        <w:t> </w:t>
      </w:r>
      <w:r>
        <w:rPr>
          <w:w w:val="105"/>
          <w:sz w:val="18"/>
        </w:rPr>
        <w:t>nominated</w:t>
      </w:r>
      <w:r>
        <w:rPr>
          <w:spacing w:val="-21"/>
          <w:w w:val="105"/>
          <w:sz w:val="18"/>
        </w:rPr>
        <w:t> </w:t>
      </w:r>
      <w:r>
        <w:rPr>
          <w:w w:val="105"/>
          <w:sz w:val="18"/>
        </w:rPr>
        <w:t>by</w:t>
      </w:r>
      <w:r>
        <w:rPr>
          <w:spacing w:val="-11"/>
          <w:w w:val="105"/>
          <w:sz w:val="18"/>
        </w:rPr>
        <w:t> </w:t>
      </w:r>
      <w:r>
        <w:rPr>
          <w:w w:val="105"/>
          <w:sz w:val="18"/>
        </w:rPr>
        <w:t>one</w:t>
      </w:r>
      <w:r>
        <w:rPr>
          <w:spacing w:val="-13"/>
          <w:w w:val="105"/>
          <w:sz w:val="18"/>
        </w:rPr>
        <w:t> </w:t>
      </w:r>
      <w:r>
        <w:rPr>
          <w:w w:val="105"/>
          <w:sz w:val="18"/>
        </w:rPr>
        <w:t>person,</w:t>
      </w:r>
      <w:r>
        <w:rPr>
          <w:spacing w:val="-11"/>
          <w:w w:val="105"/>
          <w:sz w:val="18"/>
        </w:rPr>
        <w:t> </w:t>
      </w:r>
      <w:r>
        <w:rPr>
          <w:w w:val="105"/>
          <w:sz w:val="18"/>
        </w:rPr>
        <w:t>then</w:t>
      </w:r>
      <w:r>
        <w:rPr>
          <w:spacing w:val="-20"/>
          <w:w w:val="105"/>
          <w:sz w:val="18"/>
        </w:rPr>
        <w:t> </w:t>
      </w:r>
      <w:r>
        <w:rPr>
          <w:w w:val="105"/>
          <w:sz w:val="18"/>
        </w:rPr>
        <w:t>such notice</w:t>
      </w:r>
      <w:r>
        <w:rPr>
          <w:spacing w:val="-8"/>
          <w:w w:val="105"/>
          <w:sz w:val="18"/>
        </w:rPr>
        <w:t> </w:t>
      </w:r>
      <w:r>
        <w:rPr>
          <w:w w:val="105"/>
          <w:sz w:val="18"/>
        </w:rPr>
        <w:t>of</w:t>
      </w:r>
      <w:r>
        <w:rPr>
          <w:spacing w:val="-16"/>
          <w:w w:val="105"/>
          <w:sz w:val="18"/>
        </w:rPr>
        <w:t> </w:t>
      </w:r>
      <w:r>
        <w:rPr>
          <w:w w:val="105"/>
          <w:sz w:val="18"/>
        </w:rPr>
        <w:t>resignation</w:t>
      </w:r>
      <w:r>
        <w:rPr>
          <w:spacing w:val="-15"/>
          <w:w w:val="105"/>
          <w:sz w:val="18"/>
        </w:rPr>
        <w:t> </w:t>
      </w:r>
      <w:r>
        <w:rPr>
          <w:w w:val="105"/>
          <w:sz w:val="18"/>
        </w:rPr>
        <w:t>shall</w:t>
      </w:r>
      <w:r>
        <w:rPr>
          <w:spacing w:val="-15"/>
          <w:w w:val="105"/>
          <w:sz w:val="18"/>
        </w:rPr>
        <w:t> </w:t>
      </w:r>
      <w:r>
        <w:rPr>
          <w:w w:val="105"/>
          <w:sz w:val="18"/>
        </w:rPr>
        <w:t>be</w:t>
      </w:r>
      <w:r>
        <w:rPr>
          <w:spacing w:val="-8"/>
          <w:w w:val="105"/>
          <w:sz w:val="18"/>
        </w:rPr>
        <w:t> </w:t>
      </w:r>
      <w:r>
        <w:rPr>
          <w:w w:val="105"/>
          <w:sz w:val="18"/>
        </w:rPr>
        <w:t>submitted</w:t>
      </w:r>
      <w:r>
        <w:rPr>
          <w:spacing w:val="-16"/>
          <w:w w:val="105"/>
          <w:sz w:val="18"/>
        </w:rPr>
        <w:t> </w:t>
      </w:r>
      <w:r>
        <w:rPr>
          <w:w w:val="105"/>
          <w:sz w:val="18"/>
        </w:rPr>
        <w:t>to</w:t>
      </w:r>
      <w:r>
        <w:rPr>
          <w:spacing w:val="-15"/>
          <w:w w:val="105"/>
          <w:sz w:val="18"/>
        </w:rPr>
        <w:t> </w:t>
      </w:r>
      <w:r>
        <w:rPr>
          <w:w w:val="105"/>
          <w:sz w:val="18"/>
        </w:rPr>
        <w:t>the</w:t>
      </w:r>
      <w:r>
        <w:rPr>
          <w:spacing w:val="-8"/>
          <w:w w:val="105"/>
          <w:sz w:val="18"/>
        </w:rPr>
        <w:t> </w:t>
      </w:r>
      <w:r>
        <w:rPr>
          <w:w w:val="105"/>
          <w:sz w:val="18"/>
        </w:rPr>
        <w:t>person</w:t>
      </w:r>
      <w:r>
        <w:rPr>
          <w:spacing w:val="-15"/>
          <w:w w:val="105"/>
          <w:sz w:val="18"/>
        </w:rPr>
        <w:t> </w:t>
      </w:r>
      <w:r>
        <w:rPr>
          <w:w w:val="105"/>
          <w:sz w:val="18"/>
        </w:rPr>
        <w:t>who</w:t>
      </w:r>
      <w:r>
        <w:rPr>
          <w:spacing w:val="-15"/>
          <w:w w:val="105"/>
          <w:sz w:val="18"/>
        </w:rPr>
        <w:t> </w:t>
      </w:r>
      <w:r>
        <w:rPr>
          <w:w w:val="105"/>
          <w:sz w:val="18"/>
        </w:rPr>
        <w:t>appointed</w:t>
      </w:r>
      <w:r>
        <w:rPr>
          <w:spacing w:val="-16"/>
          <w:w w:val="105"/>
          <w:sz w:val="18"/>
        </w:rPr>
        <w:t> </w:t>
      </w:r>
      <w:r>
        <w:rPr>
          <w:w w:val="105"/>
          <w:sz w:val="18"/>
        </w:rPr>
        <w:t>or nominated</w:t>
      </w:r>
      <w:r>
        <w:rPr>
          <w:spacing w:val="-23"/>
          <w:w w:val="105"/>
          <w:sz w:val="18"/>
        </w:rPr>
        <w:t> </w:t>
      </w:r>
      <w:r>
        <w:rPr>
          <w:w w:val="105"/>
          <w:sz w:val="18"/>
        </w:rPr>
        <w:t>him,</w:t>
      </w:r>
      <w:r>
        <w:rPr>
          <w:spacing w:val="-14"/>
          <w:w w:val="105"/>
          <w:sz w:val="18"/>
        </w:rPr>
        <w:t> </w:t>
      </w:r>
      <w:r>
        <w:rPr>
          <w:w w:val="105"/>
          <w:sz w:val="18"/>
        </w:rPr>
        <w:t>or</w:t>
      </w:r>
      <w:r>
        <w:rPr>
          <w:spacing w:val="-22"/>
          <w:w w:val="105"/>
          <w:sz w:val="18"/>
        </w:rPr>
        <w:t> </w:t>
      </w:r>
      <w:r>
        <w:rPr>
          <w:w w:val="105"/>
          <w:sz w:val="18"/>
        </w:rPr>
        <w:t>where</w:t>
      </w:r>
      <w:r>
        <w:rPr>
          <w:spacing w:val="-16"/>
          <w:w w:val="105"/>
          <w:sz w:val="18"/>
        </w:rPr>
        <w:t> </w:t>
      </w:r>
      <w:r>
        <w:rPr>
          <w:w w:val="105"/>
          <w:sz w:val="18"/>
        </w:rPr>
        <w:t>he</w:t>
      </w:r>
      <w:r>
        <w:rPr>
          <w:spacing w:val="-16"/>
          <w:w w:val="105"/>
          <w:sz w:val="18"/>
        </w:rPr>
        <w:t> </w:t>
      </w:r>
      <w:r>
        <w:rPr>
          <w:w w:val="105"/>
          <w:sz w:val="18"/>
        </w:rPr>
        <w:t>was</w:t>
      </w:r>
      <w:r>
        <w:rPr>
          <w:spacing w:val="-13"/>
          <w:w w:val="105"/>
          <w:sz w:val="18"/>
        </w:rPr>
        <w:t> </w:t>
      </w:r>
      <w:r>
        <w:rPr>
          <w:w w:val="105"/>
          <w:sz w:val="18"/>
        </w:rPr>
        <w:t>appointed,</w:t>
      </w:r>
      <w:r>
        <w:rPr>
          <w:spacing w:val="-14"/>
          <w:w w:val="105"/>
          <w:sz w:val="18"/>
        </w:rPr>
        <w:t> </w:t>
      </w:r>
      <w:r>
        <w:rPr>
          <w:w w:val="105"/>
          <w:sz w:val="18"/>
        </w:rPr>
        <w:t>or</w:t>
      </w:r>
      <w:r>
        <w:rPr>
          <w:spacing w:val="-22"/>
          <w:w w:val="105"/>
          <w:sz w:val="18"/>
        </w:rPr>
        <w:t> </w:t>
      </w:r>
      <w:r>
        <w:rPr>
          <w:w w:val="105"/>
          <w:sz w:val="18"/>
        </w:rPr>
        <w:t>nominated</w:t>
      </w:r>
      <w:r>
        <w:rPr>
          <w:spacing w:val="-23"/>
          <w:w w:val="105"/>
          <w:sz w:val="18"/>
        </w:rPr>
        <w:t> </w:t>
      </w:r>
      <w:r>
        <w:rPr>
          <w:w w:val="105"/>
          <w:sz w:val="18"/>
        </w:rPr>
        <w:t>by</w:t>
      </w:r>
      <w:r>
        <w:rPr>
          <w:spacing w:val="-14"/>
          <w:w w:val="105"/>
          <w:sz w:val="18"/>
        </w:rPr>
        <w:t> </w:t>
      </w:r>
      <w:r>
        <w:rPr>
          <w:w w:val="105"/>
          <w:sz w:val="18"/>
        </w:rPr>
        <w:t>a</w:t>
      </w:r>
      <w:r>
        <w:rPr>
          <w:spacing w:val="-13"/>
          <w:w w:val="105"/>
          <w:sz w:val="18"/>
        </w:rPr>
        <w:t> </w:t>
      </w:r>
      <w:r>
        <w:rPr>
          <w:w w:val="105"/>
          <w:sz w:val="18"/>
        </w:rPr>
        <w:t>body</w:t>
      </w:r>
      <w:r>
        <w:rPr>
          <w:spacing w:val="-14"/>
          <w:w w:val="105"/>
          <w:sz w:val="18"/>
        </w:rPr>
        <w:t> </w:t>
      </w:r>
      <w:r>
        <w:rPr>
          <w:w w:val="105"/>
          <w:sz w:val="18"/>
        </w:rPr>
        <w:t>of </w:t>
      </w:r>
      <w:r>
        <w:rPr>
          <w:spacing w:val="-2"/>
          <w:w w:val="105"/>
          <w:sz w:val="18"/>
        </w:rPr>
        <w:t>persons,</w:t>
      </w:r>
      <w:r>
        <w:rPr>
          <w:spacing w:val="-13"/>
          <w:w w:val="105"/>
          <w:sz w:val="18"/>
        </w:rPr>
        <w:t> </w:t>
      </w:r>
      <w:r>
        <w:rPr>
          <w:spacing w:val="-2"/>
          <w:w w:val="105"/>
          <w:sz w:val="18"/>
        </w:rPr>
        <w:t>then</w:t>
      </w:r>
      <w:r>
        <w:rPr>
          <w:spacing w:val="-22"/>
          <w:w w:val="105"/>
          <w:sz w:val="18"/>
        </w:rPr>
        <w:t> </w:t>
      </w:r>
      <w:r>
        <w:rPr>
          <w:spacing w:val="-2"/>
          <w:w w:val="105"/>
          <w:sz w:val="18"/>
        </w:rPr>
        <w:t>such</w:t>
      </w:r>
      <w:r>
        <w:rPr>
          <w:spacing w:val="-22"/>
          <w:w w:val="105"/>
          <w:sz w:val="18"/>
        </w:rPr>
        <w:t> </w:t>
      </w:r>
      <w:r>
        <w:rPr>
          <w:spacing w:val="-2"/>
          <w:w w:val="105"/>
          <w:sz w:val="18"/>
        </w:rPr>
        <w:t>notice</w:t>
      </w:r>
      <w:r>
        <w:rPr>
          <w:spacing w:val="-15"/>
          <w:w w:val="105"/>
          <w:sz w:val="18"/>
        </w:rPr>
        <w:t> </w:t>
      </w:r>
      <w:r>
        <w:rPr>
          <w:spacing w:val="-2"/>
          <w:w w:val="105"/>
          <w:sz w:val="18"/>
        </w:rPr>
        <w:t>of</w:t>
      </w:r>
      <w:r>
        <w:rPr>
          <w:spacing w:val="-23"/>
          <w:w w:val="105"/>
          <w:sz w:val="18"/>
        </w:rPr>
        <w:t> </w:t>
      </w:r>
      <w:r>
        <w:rPr>
          <w:spacing w:val="-2"/>
          <w:w w:val="105"/>
          <w:sz w:val="18"/>
        </w:rPr>
        <w:t>resignation</w:t>
      </w:r>
      <w:r>
        <w:rPr>
          <w:spacing w:val="-22"/>
          <w:w w:val="105"/>
          <w:sz w:val="18"/>
        </w:rPr>
        <w:t> </w:t>
      </w:r>
      <w:r>
        <w:rPr>
          <w:spacing w:val="-2"/>
          <w:w w:val="105"/>
          <w:sz w:val="18"/>
        </w:rPr>
        <w:t>shall</w:t>
      </w:r>
      <w:r>
        <w:rPr>
          <w:spacing w:val="-22"/>
          <w:w w:val="105"/>
          <w:sz w:val="18"/>
        </w:rPr>
        <w:t> </w:t>
      </w:r>
      <w:r>
        <w:rPr>
          <w:spacing w:val="-2"/>
          <w:w w:val="105"/>
          <w:sz w:val="18"/>
        </w:rPr>
        <w:t>be</w:t>
      </w:r>
      <w:r>
        <w:rPr>
          <w:spacing w:val="-15"/>
          <w:w w:val="105"/>
          <w:sz w:val="18"/>
        </w:rPr>
        <w:t> </w:t>
      </w:r>
      <w:r>
        <w:rPr>
          <w:spacing w:val="-2"/>
          <w:w w:val="105"/>
          <w:sz w:val="18"/>
        </w:rPr>
        <w:t>submitted</w:t>
      </w:r>
      <w:r>
        <w:rPr>
          <w:spacing w:val="-23"/>
          <w:w w:val="105"/>
          <w:sz w:val="18"/>
        </w:rPr>
        <w:t> </w:t>
      </w:r>
      <w:r>
        <w:rPr>
          <w:spacing w:val="-2"/>
          <w:w w:val="105"/>
          <w:sz w:val="18"/>
        </w:rPr>
        <w:t>to</w:t>
      </w:r>
      <w:r>
        <w:rPr>
          <w:spacing w:val="-22"/>
          <w:w w:val="105"/>
          <w:sz w:val="18"/>
        </w:rPr>
        <w:t> </w:t>
      </w:r>
      <w:r>
        <w:rPr>
          <w:spacing w:val="-2"/>
          <w:w w:val="105"/>
          <w:sz w:val="18"/>
        </w:rPr>
        <w:t>that</w:t>
      </w:r>
      <w:r>
        <w:rPr>
          <w:spacing w:val="-15"/>
          <w:w w:val="105"/>
          <w:sz w:val="18"/>
        </w:rPr>
        <w:t> </w:t>
      </w:r>
      <w:r>
        <w:rPr>
          <w:spacing w:val="-2"/>
          <w:w w:val="105"/>
          <w:sz w:val="18"/>
        </w:rPr>
        <w:t>body</w:t>
      </w:r>
      <w:r>
        <w:rPr>
          <w:spacing w:val="-13"/>
          <w:w w:val="105"/>
          <w:sz w:val="18"/>
        </w:rPr>
        <w:t> </w:t>
      </w:r>
      <w:r>
        <w:rPr>
          <w:spacing w:val="-2"/>
          <w:w w:val="105"/>
          <w:sz w:val="18"/>
        </w:rPr>
        <w:t>of persons;</w:t>
      </w:r>
    </w:p>
    <w:p>
      <w:pPr>
        <w:pStyle w:val="ListParagraph"/>
        <w:numPr>
          <w:ilvl w:val="2"/>
          <w:numId w:val="2"/>
        </w:numPr>
        <w:tabs>
          <w:tab w:pos="1473" w:val="left" w:leader="none"/>
          <w:tab w:pos="1475" w:val="left" w:leader="none"/>
        </w:tabs>
        <w:spacing w:line="232" w:lineRule="auto" w:before="4" w:after="0"/>
        <w:ind w:left="1475" w:right="1589" w:hanging="190"/>
        <w:jc w:val="left"/>
        <w:rPr>
          <w:sz w:val="18"/>
        </w:rPr>
      </w:pPr>
      <w:r>
        <w:rPr>
          <w:spacing w:val="-2"/>
          <w:w w:val="105"/>
          <w:sz w:val="18"/>
        </w:rPr>
        <w:t>if</w:t>
      </w:r>
      <w:r>
        <w:rPr>
          <w:spacing w:val="-22"/>
          <w:w w:val="105"/>
          <w:sz w:val="18"/>
        </w:rPr>
        <w:t> </w:t>
      </w:r>
      <w:r>
        <w:rPr>
          <w:spacing w:val="-2"/>
          <w:w w:val="105"/>
          <w:sz w:val="18"/>
        </w:rPr>
        <w:t>that</w:t>
      </w:r>
      <w:r>
        <w:rPr>
          <w:spacing w:val="-15"/>
          <w:w w:val="105"/>
          <w:sz w:val="18"/>
        </w:rPr>
        <w:t> </w:t>
      </w:r>
      <w:r>
        <w:rPr>
          <w:spacing w:val="-2"/>
          <w:w w:val="105"/>
          <w:sz w:val="18"/>
        </w:rPr>
        <w:t>person</w:t>
      </w:r>
      <w:r>
        <w:rPr>
          <w:spacing w:val="-21"/>
          <w:w w:val="105"/>
          <w:sz w:val="18"/>
        </w:rPr>
        <w:t> </w:t>
      </w:r>
      <w:r>
        <w:rPr>
          <w:spacing w:val="-2"/>
          <w:w w:val="105"/>
          <w:sz w:val="18"/>
        </w:rPr>
        <w:t>is</w:t>
      </w:r>
      <w:r>
        <w:rPr>
          <w:spacing w:val="-11"/>
          <w:w w:val="105"/>
          <w:sz w:val="18"/>
        </w:rPr>
        <w:t> </w:t>
      </w:r>
      <w:r>
        <w:rPr>
          <w:spacing w:val="-2"/>
          <w:w w:val="105"/>
          <w:sz w:val="18"/>
        </w:rPr>
        <w:t>the</w:t>
      </w:r>
      <w:r>
        <w:rPr>
          <w:spacing w:val="-15"/>
          <w:w w:val="105"/>
          <w:sz w:val="18"/>
        </w:rPr>
        <w:t> </w:t>
      </w:r>
      <w:r>
        <w:rPr>
          <w:spacing w:val="-2"/>
          <w:w w:val="105"/>
          <w:sz w:val="18"/>
        </w:rPr>
        <w:t>holder</w:t>
      </w:r>
      <w:r>
        <w:rPr>
          <w:spacing w:val="-21"/>
          <w:w w:val="105"/>
          <w:sz w:val="18"/>
        </w:rPr>
        <w:t> </w:t>
      </w:r>
      <w:r>
        <w:rPr>
          <w:spacing w:val="-2"/>
          <w:w w:val="105"/>
          <w:sz w:val="18"/>
        </w:rPr>
        <w:t>of</w:t>
      </w:r>
      <w:r>
        <w:rPr>
          <w:spacing w:val="-22"/>
          <w:w w:val="105"/>
          <w:sz w:val="18"/>
        </w:rPr>
        <w:t> </w:t>
      </w:r>
      <w:r>
        <w:rPr>
          <w:spacing w:val="-2"/>
          <w:w w:val="105"/>
          <w:sz w:val="18"/>
        </w:rPr>
        <w:t>the</w:t>
      </w:r>
      <w:r>
        <w:rPr>
          <w:spacing w:val="-15"/>
          <w:w w:val="105"/>
          <w:sz w:val="18"/>
        </w:rPr>
        <w:t> </w:t>
      </w:r>
      <w:r>
        <w:rPr>
          <w:spacing w:val="-2"/>
          <w:w w:val="105"/>
          <w:sz w:val="18"/>
        </w:rPr>
        <w:t>office</w:t>
      </w:r>
      <w:r>
        <w:rPr>
          <w:spacing w:val="-15"/>
          <w:w w:val="105"/>
          <w:sz w:val="18"/>
        </w:rPr>
        <w:t> </w:t>
      </w:r>
      <w:r>
        <w:rPr>
          <w:spacing w:val="-2"/>
          <w:w w:val="105"/>
          <w:sz w:val="18"/>
        </w:rPr>
        <w:t>of</w:t>
      </w:r>
      <w:r>
        <w:rPr>
          <w:spacing w:val="-22"/>
          <w:w w:val="105"/>
          <w:sz w:val="18"/>
        </w:rPr>
        <w:t> </w:t>
      </w:r>
      <w:r>
        <w:rPr>
          <w:spacing w:val="-2"/>
          <w:w w:val="105"/>
          <w:sz w:val="18"/>
        </w:rPr>
        <w:t>President,</w:t>
      </w:r>
      <w:r>
        <w:rPr>
          <w:spacing w:val="-13"/>
          <w:w w:val="105"/>
          <w:sz w:val="18"/>
        </w:rPr>
        <w:t> </w:t>
      </w:r>
      <w:r>
        <w:rPr>
          <w:spacing w:val="-2"/>
          <w:w w:val="105"/>
          <w:sz w:val="18"/>
        </w:rPr>
        <w:t>then</w:t>
      </w:r>
      <w:r>
        <w:rPr>
          <w:spacing w:val="-21"/>
          <w:w w:val="105"/>
          <w:sz w:val="18"/>
        </w:rPr>
        <w:t> </w:t>
      </w:r>
      <w:r>
        <w:rPr>
          <w:spacing w:val="-2"/>
          <w:w w:val="105"/>
          <w:sz w:val="18"/>
        </w:rPr>
        <w:t>the</w:t>
      </w:r>
      <w:r>
        <w:rPr>
          <w:spacing w:val="-15"/>
          <w:w w:val="105"/>
          <w:sz w:val="18"/>
        </w:rPr>
        <w:t> </w:t>
      </w:r>
      <w:r>
        <w:rPr>
          <w:spacing w:val="-2"/>
          <w:w w:val="105"/>
          <w:sz w:val="18"/>
        </w:rPr>
        <w:t>notice</w:t>
      </w:r>
      <w:r>
        <w:rPr>
          <w:spacing w:val="-15"/>
          <w:w w:val="105"/>
          <w:sz w:val="18"/>
        </w:rPr>
        <w:t> </w:t>
      </w:r>
      <w:r>
        <w:rPr>
          <w:spacing w:val="-2"/>
          <w:w w:val="105"/>
          <w:sz w:val="18"/>
        </w:rPr>
        <w:t>of </w:t>
      </w:r>
      <w:r>
        <w:rPr>
          <w:w w:val="105"/>
          <w:sz w:val="18"/>
        </w:rPr>
        <w:t>resignation</w:t>
      </w:r>
      <w:r>
        <w:rPr>
          <w:spacing w:val="-6"/>
          <w:w w:val="105"/>
          <w:sz w:val="18"/>
        </w:rPr>
        <w:t> </w:t>
      </w:r>
      <w:r>
        <w:rPr>
          <w:w w:val="105"/>
          <w:sz w:val="18"/>
        </w:rPr>
        <w:t>shall</w:t>
      </w:r>
      <w:r>
        <w:rPr>
          <w:spacing w:val="-6"/>
          <w:w w:val="105"/>
          <w:sz w:val="18"/>
        </w:rPr>
        <w:t> </w:t>
      </w:r>
      <w:r>
        <w:rPr>
          <w:w w:val="105"/>
          <w:sz w:val="18"/>
        </w:rPr>
        <w:t>be submitted</w:t>
      </w:r>
      <w:r>
        <w:rPr>
          <w:spacing w:val="-8"/>
          <w:w w:val="105"/>
          <w:sz w:val="18"/>
        </w:rPr>
        <w:t> </w:t>
      </w:r>
      <w:r>
        <w:rPr>
          <w:w w:val="105"/>
          <w:sz w:val="18"/>
        </w:rPr>
        <w:t>to</w:t>
      </w:r>
      <w:r>
        <w:rPr>
          <w:spacing w:val="-6"/>
          <w:w w:val="105"/>
          <w:sz w:val="18"/>
        </w:rPr>
        <w:t> </w:t>
      </w:r>
      <w:r>
        <w:rPr>
          <w:w w:val="105"/>
          <w:sz w:val="18"/>
        </w:rPr>
        <w:t>the Speaker;</w:t>
      </w:r>
    </w:p>
    <w:p>
      <w:pPr>
        <w:pStyle w:val="ListParagraph"/>
        <w:numPr>
          <w:ilvl w:val="2"/>
          <w:numId w:val="2"/>
        </w:numPr>
        <w:tabs>
          <w:tab w:pos="1472" w:val="left" w:leader="none"/>
          <w:tab w:pos="1475" w:val="left" w:leader="none"/>
        </w:tabs>
        <w:spacing w:line="232" w:lineRule="auto" w:before="1" w:after="0"/>
        <w:ind w:left="1475" w:right="1265" w:hanging="176"/>
        <w:jc w:val="left"/>
        <w:rPr>
          <w:sz w:val="18"/>
        </w:rPr>
      </w:pPr>
      <w:r>
        <w:rPr>
          <w:w w:val="105"/>
          <w:sz w:val="18"/>
        </w:rPr>
        <w:t>if</w:t>
      </w:r>
      <w:r>
        <w:rPr>
          <w:spacing w:val="-24"/>
          <w:w w:val="105"/>
          <w:sz w:val="18"/>
        </w:rPr>
        <w:t> </w:t>
      </w:r>
      <w:r>
        <w:rPr>
          <w:w w:val="105"/>
          <w:sz w:val="18"/>
        </w:rPr>
        <w:t>that</w:t>
      </w:r>
      <w:r>
        <w:rPr>
          <w:spacing w:val="-17"/>
          <w:w w:val="105"/>
          <w:sz w:val="18"/>
        </w:rPr>
        <w:t> </w:t>
      </w:r>
      <w:r>
        <w:rPr>
          <w:w w:val="105"/>
          <w:sz w:val="18"/>
        </w:rPr>
        <w:t>person</w:t>
      </w:r>
      <w:r>
        <w:rPr>
          <w:spacing w:val="-23"/>
          <w:w w:val="105"/>
          <w:sz w:val="18"/>
        </w:rPr>
        <w:t> </w:t>
      </w:r>
      <w:r>
        <w:rPr>
          <w:w w:val="105"/>
          <w:sz w:val="18"/>
        </w:rPr>
        <w:t>is</w:t>
      </w:r>
      <w:r>
        <w:rPr>
          <w:spacing w:val="-15"/>
          <w:w w:val="105"/>
          <w:sz w:val="18"/>
        </w:rPr>
        <w:t> </w:t>
      </w:r>
      <w:r>
        <w:rPr>
          <w:w w:val="105"/>
          <w:sz w:val="18"/>
        </w:rPr>
        <w:t>the</w:t>
      </w:r>
      <w:r>
        <w:rPr>
          <w:spacing w:val="-17"/>
          <w:w w:val="105"/>
          <w:sz w:val="18"/>
        </w:rPr>
        <w:t> </w:t>
      </w:r>
      <w:r>
        <w:rPr>
          <w:w w:val="105"/>
          <w:sz w:val="18"/>
        </w:rPr>
        <w:t>Speaker</w:t>
      </w:r>
      <w:r>
        <w:rPr>
          <w:spacing w:val="-22"/>
          <w:w w:val="105"/>
          <w:sz w:val="18"/>
        </w:rPr>
        <w:t> </w:t>
      </w:r>
      <w:r>
        <w:rPr>
          <w:w w:val="105"/>
          <w:sz w:val="18"/>
        </w:rPr>
        <w:t>or</w:t>
      </w:r>
      <w:r>
        <w:rPr>
          <w:spacing w:val="-23"/>
          <w:w w:val="105"/>
          <w:sz w:val="18"/>
        </w:rPr>
        <w:t> </w:t>
      </w:r>
      <w:r>
        <w:rPr>
          <w:w w:val="105"/>
          <w:sz w:val="18"/>
        </w:rPr>
        <w:t>Deputy</w:t>
      </w:r>
      <w:r>
        <w:rPr>
          <w:spacing w:val="-15"/>
          <w:w w:val="105"/>
          <w:sz w:val="18"/>
        </w:rPr>
        <w:t> </w:t>
      </w:r>
      <w:r>
        <w:rPr>
          <w:w w:val="105"/>
          <w:sz w:val="18"/>
        </w:rPr>
        <w:t>Speaker</w:t>
      </w:r>
      <w:r>
        <w:rPr>
          <w:spacing w:val="-23"/>
          <w:w w:val="105"/>
          <w:sz w:val="18"/>
        </w:rPr>
        <w:t> </w:t>
      </w:r>
      <w:r>
        <w:rPr>
          <w:w w:val="105"/>
          <w:sz w:val="18"/>
        </w:rPr>
        <w:t>of</w:t>
      </w:r>
      <w:r>
        <w:rPr>
          <w:spacing w:val="-24"/>
          <w:w w:val="105"/>
          <w:sz w:val="18"/>
        </w:rPr>
        <w:t> </w:t>
      </w:r>
      <w:r>
        <w:rPr>
          <w:w w:val="105"/>
          <w:sz w:val="18"/>
        </w:rPr>
        <w:t>the</w:t>
      </w:r>
      <w:r>
        <w:rPr>
          <w:spacing w:val="-16"/>
          <w:w w:val="105"/>
          <w:sz w:val="18"/>
        </w:rPr>
        <w:t> </w:t>
      </w:r>
      <w:r>
        <w:rPr>
          <w:w w:val="105"/>
          <w:sz w:val="18"/>
        </w:rPr>
        <w:t>National</w:t>
      </w:r>
      <w:r>
        <w:rPr>
          <w:spacing w:val="-23"/>
          <w:w w:val="105"/>
          <w:sz w:val="18"/>
        </w:rPr>
        <w:t> </w:t>
      </w:r>
      <w:r>
        <w:rPr>
          <w:w w:val="105"/>
          <w:sz w:val="18"/>
        </w:rPr>
        <w:t>Assembly, </w:t>
      </w:r>
      <w:r>
        <w:rPr>
          <w:spacing w:val="-2"/>
          <w:w w:val="105"/>
          <w:sz w:val="18"/>
        </w:rPr>
        <w:t>the</w:t>
      </w:r>
      <w:r>
        <w:rPr>
          <w:spacing w:val="-11"/>
          <w:w w:val="105"/>
          <w:sz w:val="18"/>
        </w:rPr>
        <w:t> </w:t>
      </w:r>
      <w:r>
        <w:rPr>
          <w:spacing w:val="-2"/>
          <w:w w:val="105"/>
          <w:sz w:val="18"/>
        </w:rPr>
        <w:t>notice</w:t>
      </w:r>
      <w:r>
        <w:rPr>
          <w:spacing w:val="-11"/>
          <w:w w:val="105"/>
          <w:sz w:val="18"/>
        </w:rPr>
        <w:t> </w:t>
      </w:r>
      <w:r>
        <w:rPr>
          <w:spacing w:val="-2"/>
          <w:w w:val="105"/>
          <w:sz w:val="18"/>
        </w:rPr>
        <w:t>of</w:t>
      </w:r>
      <w:r>
        <w:rPr>
          <w:spacing w:val="-19"/>
          <w:w w:val="105"/>
          <w:sz w:val="18"/>
        </w:rPr>
        <w:t> </w:t>
      </w:r>
      <w:r>
        <w:rPr>
          <w:spacing w:val="-2"/>
          <w:w w:val="105"/>
          <w:sz w:val="18"/>
        </w:rPr>
        <w:t>resignation</w:t>
      </w:r>
      <w:r>
        <w:rPr>
          <w:spacing w:val="-18"/>
          <w:w w:val="105"/>
          <w:sz w:val="18"/>
        </w:rPr>
        <w:t> </w:t>
      </w:r>
      <w:r>
        <w:rPr>
          <w:spacing w:val="-2"/>
          <w:w w:val="105"/>
          <w:sz w:val="18"/>
        </w:rPr>
        <w:t>shall</w:t>
      </w:r>
      <w:r>
        <w:rPr>
          <w:spacing w:val="-18"/>
          <w:w w:val="105"/>
          <w:sz w:val="18"/>
        </w:rPr>
        <w:t> </w:t>
      </w:r>
      <w:r>
        <w:rPr>
          <w:spacing w:val="-2"/>
          <w:w w:val="105"/>
          <w:sz w:val="18"/>
        </w:rPr>
        <w:t>be</w:t>
      </w:r>
      <w:r>
        <w:rPr>
          <w:spacing w:val="-11"/>
          <w:w w:val="105"/>
          <w:sz w:val="18"/>
        </w:rPr>
        <w:t> </w:t>
      </w:r>
      <w:r>
        <w:rPr>
          <w:spacing w:val="-2"/>
          <w:w w:val="105"/>
          <w:sz w:val="18"/>
        </w:rPr>
        <w:t>submitted</w:t>
      </w:r>
      <w:r>
        <w:rPr>
          <w:spacing w:val="-19"/>
          <w:w w:val="105"/>
          <w:sz w:val="18"/>
        </w:rPr>
        <w:t> </w:t>
      </w:r>
      <w:r>
        <w:rPr>
          <w:spacing w:val="-2"/>
          <w:w w:val="105"/>
          <w:sz w:val="18"/>
        </w:rPr>
        <w:t>to</w:t>
      </w:r>
      <w:r>
        <w:rPr>
          <w:spacing w:val="-18"/>
          <w:w w:val="105"/>
          <w:sz w:val="18"/>
        </w:rPr>
        <w:t> </w:t>
      </w:r>
      <w:r>
        <w:rPr>
          <w:spacing w:val="-2"/>
          <w:w w:val="105"/>
          <w:sz w:val="18"/>
        </w:rPr>
        <w:t>the</w:t>
      </w:r>
      <w:r>
        <w:rPr>
          <w:spacing w:val="-11"/>
          <w:w w:val="105"/>
          <w:sz w:val="18"/>
        </w:rPr>
        <w:t> </w:t>
      </w:r>
      <w:r>
        <w:rPr>
          <w:spacing w:val="-2"/>
          <w:w w:val="105"/>
          <w:sz w:val="18"/>
        </w:rPr>
        <w:t>National</w:t>
      </w:r>
      <w:r>
        <w:rPr>
          <w:spacing w:val="-18"/>
          <w:w w:val="105"/>
          <w:sz w:val="18"/>
        </w:rPr>
        <w:t> </w:t>
      </w:r>
      <w:r>
        <w:rPr>
          <w:spacing w:val="-2"/>
          <w:w w:val="105"/>
          <w:sz w:val="18"/>
        </w:rPr>
        <w:t>Assembly;</w:t>
      </w:r>
      <w:r>
        <w:rPr>
          <w:spacing w:val="-18"/>
          <w:w w:val="105"/>
          <w:sz w:val="18"/>
        </w:rPr>
        <w:t> </w:t>
      </w:r>
      <w:r>
        <w:rPr>
          <w:spacing w:val="-2"/>
          <w:w w:val="105"/>
          <w:sz w:val="18"/>
        </w:rPr>
        <w:t>and</w:t>
      </w:r>
    </w:p>
    <w:p>
      <w:pPr>
        <w:pStyle w:val="ListParagraph"/>
        <w:numPr>
          <w:ilvl w:val="2"/>
          <w:numId w:val="2"/>
        </w:numPr>
        <w:tabs>
          <w:tab w:pos="1473" w:val="left" w:leader="none"/>
          <w:tab w:pos="1475" w:val="left" w:leader="none"/>
        </w:tabs>
        <w:spacing w:line="232" w:lineRule="auto" w:before="2" w:after="0"/>
        <w:ind w:left="1475" w:right="1435" w:hanging="190"/>
        <w:jc w:val="left"/>
        <w:rPr>
          <w:sz w:val="18"/>
        </w:rPr>
      </w:pPr>
      <w:r>
        <w:rPr>
          <w:spacing w:val="-2"/>
          <w:w w:val="105"/>
          <w:sz w:val="18"/>
        </w:rPr>
        <w:t>if</w:t>
      </w:r>
      <w:r>
        <w:rPr>
          <w:spacing w:val="-19"/>
          <w:w w:val="105"/>
          <w:sz w:val="18"/>
        </w:rPr>
        <w:t> </w:t>
      </w:r>
      <w:r>
        <w:rPr>
          <w:spacing w:val="-2"/>
          <w:w w:val="105"/>
          <w:sz w:val="18"/>
        </w:rPr>
        <w:t>that</w:t>
      </w:r>
      <w:r>
        <w:rPr>
          <w:spacing w:val="-11"/>
          <w:w w:val="105"/>
          <w:sz w:val="18"/>
        </w:rPr>
        <w:t> </w:t>
      </w:r>
      <w:r>
        <w:rPr>
          <w:spacing w:val="-2"/>
          <w:w w:val="105"/>
          <w:sz w:val="18"/>
        </w:rPr>
        <w:t>person</w:t>
      </w:r>
      <w:r>
        <w:rPr>
          <w:spacing w:val="-17"/>
          <w:w w:val="105"/>
          <w:sz w:val="18"/>
        </w:rPr>
        <w:t> </w:t>
      </w:r>
      <w:r>
        <w:rPr>
          <w:spacing w:val="-2"/>
          <w:w w:val="105"/>
          <w:sz w:val="18"/>
        </w:rPr>
        <w:t>is</w:t>
      </w:r>
      <w:r>
        <w:rPr>
          <w:spacing w:val="-7"/>
          <w:w w:val="105"/>
          <w:sz w:val="18"/>
        </w:rPr>
        <w:t> </w:t>
      </w:r>
      <w:r>
        <w:rPr>
          <w:spacing w:val="-2"/>
          <w:w w:val="105"/>
          <w:sz w:val="18"/>
        </w:rPr>
        <w:t>a</w:t>
      </w:r>
      <w:r>
        <w:rPr>
          <w:spacing w:val="-7"/>
          <w:w w:val="105"/>
          <w:sz w:val="18"/>
        </w:rPr>
        <w:t> </w:t>
      </w:r>
      <w:r>
        <w:rPr>
          <w:spacing w:val="-2"/>
          <w:w w:val="105"/>
          <w:sz w:val="18"/>
        </w:rPr>
        <w:t>Member</w:t>
      </w:r>
      <w:r>
        <w:rPr>
          <w:spacing w:val="-17"/>
          <w:w w:val="105"/>
          <w:sz w:val="18"/>
        </w:rPr>
        <w:t> </w:t>
      </w:r>
      <w:r>
        <w:rPr>
          <w:spacing w:val="-2"/>
          <w:w w:val="105"/>
          <w:sz w:val="18"/>
        </w:rPr>
        <w:t>of</w:t>
      </w:r>
      <w:r>
        <w:rPr>
          <w:spacing w:val="-19"/>
          <w:w w:val="105"/>
          <w:sz w:val="18"/>
        </w:rPr>
        <w:t> </w:t>
      </w:r>
      <w:r>
        <w:rPr>
          <w:spacing w:val="-2"/>
          <w:w w:val="105"/>
          <w:sz w:val="18"/>
        </w:rPr>
        <w:t>Parliament,</w:t>
      </w:r>
      <w:r>
        <w:rPr>
          <w:spacing w:val="-8"/>
          <w:w w:val="105"/>
          <w:sz w:val="18"/>
        </w:rPr>
        <w:t> </w:t>
      </w:r>
      <w:r>
        <w:rPr>
          <w:spacing w:val="-2"/>
          <w:w w:val="105"/>
          <w:sz w:val="18"/>
        </w:rPr>
        <w:t>then</w:t>
      </w:r>
      <w:r>
        <w:rPr>
          <w:spacing w:val="-17"/>
          <w:w w:val="105"/>
          <w:sz w:val="18"/>
        </w:rPr>
        <w:t> </w:t>
      </w:r>
      <w:r>
        <w:rPr>
          <w:spacing w:val="-2"/>
          <w:w w:val="105"/>
          <w:sz w:val="18"/>
        </w:rPr>
        <w:t>that</w:t>
      </w:r>
      <w:r>
        <w:rPr>
          <w:spacing w:val="-11"/>
          <w:w w:val="105"/>
          <w:sz w:val="18"/>
        </w:rPr>
        <w:t> </w:t>
      </w:r>
      <w:r>
        <w:rPr>
          <w:spacing w:val="-2"/>
          <w:w w:val="105"/>
          <w:sz w:val="18"/>
        </w:rPr>
        <w:t>notice</w:t>
      </w:r>
      <w:r>
        <w:rPr>
          <w:spacing w:val="-11"/>
          <w:w w:val="105"/>
          <w:sz w:val="18"/>
        </w:rPr>
        <w:t> </w:t>
      </w:r>
      <w:r>
        <w:rPr>
          <w:spacing w:val="-2"/>
          <w:w w:val="105"/>
          <w:sz w:val="18"/>
        </w:rPr>
        <w:t>of</w:t>
      </w:r>
      <w:r>
        <w:rPr>
          <w:spacing w:val="-19"/>
          <w:w w:val="105"/>
          <w:sz w:val="18"/>
        </w:rPr>
        <w:t> </w:t>
      </w:r>
      <w:r>
        <w:rPr>
          <w:spacing w:val="-2"/>
          <w:w w:val="105"/>
          <w:sz w:val="18"/>
        </w:rPr>
        <w:t>resignation </w:t>
      </w:r>
      <w:r>
        <w:rPr>
          <w:w w:val="105"/>
          <w:sz w:val="18"/>
        </w:rPr>
        <w:t>shall</w:t>
      </w:r>
      <w:r>
        <w:rPr>
          <w:spacing w:val="-3"/>
          <w:w w:val="105"/>
          <w:sz w:val="18"/>
        </w:rPr>
        <w:t> </w:t>
      </w:r>
      <w:r>
        <w:rPr>
          <w:w w:val="105"/>
          <w:sz w:val="18"/>
        </w:rPr>
        <w:t>be submitted</w:t>
      </w:r>
      <w:r>
        <w:rPr>
          <w:spacing w:val="-4"/>
          <w:w w:val="105"/>
          <w:sz w:val="18"/>
        </w:rPr>
        <w:t> </w:t>
      </w:r>
      <w:r>
        <w:rPr>
          <w:w w:val="105"/>
          <w:sz w:val="18"/>
        </w:rPr>
        <w:t>to</w:t>
      </w:r>
      <w:r>
        <w:rPr>
          <w:spacing w:val="-3"/>
          <w:w w:val="105"/>
          <w:sz w:val="18"/>
        </w:rPr>
        <w:t> </w:t>
      </w:r>
      <w:r>
        <w:rPr>
          <w:w w:val="105"/>
          <w:sz w:val="18"/>
        </w:rPr>
        <w:t>the Speaker.</w:t>
      </w:r>
    </w:p>
    <w:p>
      <w:pPr>
        <w:pStyle w:val="ListParagraph"/>
        <w:numPr>
          <w:ilvl w:val="1"/>
          <w:numId w:val="2"/>
        </w:numPr>
        <w:tabs>
          <w:tab w:pos="909" w:val="left" w:leader="none"/>
          <w:tab w:pos="911" w:val="left" w:leader="none"/>
        </w:tabs>
        <w:spacing w:line="232" w:lineRule="auto" w:before="1" w:after="0"/>
        <w:ind w:left="911" w:right="1272" w:hanging="204"/>
        <w:jc w:val="left"/>
        <w:rPr>
          <w:sz w:val="18"/>
        </w:rPr>
      </w:pPr>
      <w:r>
        <w:rPr>
          <w:w w:val="105"/>
          <w:sz w:val="18"/>
        </w:rPr>
        <w:t>A</w:t>
      </w:r>
      <w:r>
        <w:rPr>
          <w:spacing w:val="-11"/>
          <w:w w:val="105"/>
          <w:sz w:val="18"/>
        </w:rPr>
        <w:t> </w:t>
      </w:r>
      <w:r>
        <w:rPr>
          <w:w w:val="105"/>
          <w:sz w:val="18"/>
        </w:rPr>
        <w:t>person</w:t>
      </w:r>
      <w:r>
        <w:rPr>
          <w:spacing w:val="-17"/>
          <w:w w:val="105"/>
          <w:sz w:val="18"/>
        </w:rPr>
        <w:t> </w:t>
      </w:r>
      <w:r>
        <w:rPr>
          <w:w w:val="105"/>
          <w:sz w:val="18"/>
        </w:rPr>
        <w:t>who</w:t>
      </w:r>
      <w:r>
        <w:rPr>
          <w:spacing w:val="-17"/>
          <w:w w:val="105"/>
          <w:sz w:val="18"/>
        </w:rPr>
        <w:t> </w:t>
      </w:r>
      <w:r>
        <w:rPr>
          <w:w w:val="105"/>
          <w:sz w:val="18"/>
        </w:rPr>
        <w:t>has</w:t>
      </w:r>
      <w:r>
        <w:rPr>
          <w:spacing w:val="-6"/>
          <w:w w:val="105"/>
          <w:sz w:val="18"/>
        </w:rPr>
        <w:t> </w:t>
      </w:r>
      <w:r>
        <w:rPr>
          <w:w w:val="105"/>
          <w:sz w:val="18"/>
        </w:rPr>
        <w:t>given</w:t>
      </w:r>
      <w:r>
        <w:rPr>
          <w:spacing w:val="-17"/>
          <w:w w:val="105"/>
          <w:sz w:val="18"/>
        </w:rPr>
        <w:t> </w:t>
      </w:r>
      <w:r>
        <w:rPr>
          <w:w w:val="105"/>
          <w:sz w:val="18"/>
        </w:rPr>
        <w:t>notice</w:t>
      </w:r>
      <w:r>
        <w:rPr>
          <w:spacing w:val="-10"/>
          <w:w w:val="105"/>
          <w:sz w:val="18"/>
        </w:rPr>
        <w:t> </w:t>
      </w:r>
      <w:r>
        <w:rPr>
          <w:w w:val="105"/>
          <w:sz w:val="18"/>
        </w:rPr>
        <w:t>of</w:t>
      </w:r>
      <w:r>
        <w:rPr>
          <w:spacing w:val="-18"/>
          <w:w w:val="105"/>
          <w:sz w:val="18"/>
        </w:rPr>
        <w:t> </w:t>
      </w:r>
      <w:r>
        <w:rPr>
          <w:w w:val="105"/>
          <w:sz w:val="18"/>
        </w:rPr>
        <w:t>resignation</w:t>
      </w:r>
      <w:r>
        <w:rPr>
          <w:spacing w:val="-17"/>
          <w:w w:val="105"/>
          <w:sz w:val="18"/>
        </w:rPr>
        <w:t> </w:t>
      </w:r>
      <w:r>
        <w:rPr>
          <w:w w:val="105"/>
          <w:sz w:val="18"/>
        </w:rPr>
        <w:t>pursuant</w:t>
      </w:r>
      <w:r>
        <w:rPr>
          <w:spacing w:val="-10"/>
          <w:w w:val="105"/>
          <w:sz w:val="18"/>
        </w:rPr>
        <w:t> </w:t>
      </w:r>
      <w:r>
        <w:rPr>
          <w:w w:val="105"/>
          <w:sz w:val="18"/>
        </w:rPr>
        <w:t>to</w:t>
      </w:r>
      <w:r>
        <w:rPr>
          <w:spacing w:val="-17"/>
          <w:w w:val="105"/>
          <w:sz w:val="18"/>
        </w:rPr>
        <w:t> </w:t>
      </w:r>
      <w:r>
        <w:rPr>
          <w:w w:val="105"/>
          <w:sz w:val="18"/>
        </w:rPr>
        <w:t>the</w:t>
      </w:r>
      <w:r>
        <w:rPr>
          <w:spacing w:val="-10"/>
          <w:w w:val="105"/>
          <w:sz w:val="18"/>
        </w:rPr>
        <w:t> </w:t>
      </w:r>
      <w:r>
        <w:rPr>
          <w:w w:val="105"/>
          <w:sz w:val="18"/>
        </w:rPr>
        <w:t>provisions</w:t>
      </w:r>
      <w:r>
        <w:rPr>
          <w:spacing w:val="-6"/>
          <w:w w:val="105"/>
          <w:sz w:val="18"/>
        </w:rPr>
        <w:t> </w:t>
      </w:r>
      <w:r>
        <w:rPr>
          <w:w w:val="105"/>
          <w:sz w:val="18"/>
        </w:rPr>
        <w:t>of subarticle</w:t>
      </w:r>
      <w:r>
        <w:rPr>
          <w:spacing w:val="-11"/>
          <w:w w:val="105"/>
          <w:sz w:val="18"/>
        </w:rPr>
        <w:t> </w:t>
      </w:r>
      <w:r>
        <w:rPr>
          <w:w w:val="105"/>
          <w:sz w:val="18"/>
        </w:rPr>
        <w:t>(1)</w:t>
      </w:r>
      <w:r>
        <w:rPr>
          <w:spacing w:val="-11"/>
          <w:w w:val="105"/>
          <w:sz w:val="18"/>
        </w:rPr>
        <w:t> </w:t>
      </w:r>
      <w:r>
        <w:rPr>
          <w:w w:val="105"/>
          <w:sz w:val="18"/>
        </w:rPr>
        <w:t>of</w:t>
      </w:r>
      <w:r>
        <w:rPr>
          <w:spacing w:val="-19"/>
          <w:w w:val="105"/>
          <w:sz w:val="18"/>
        </w:rPr>
        <w:t> </w:t>
      </w:r>
      <w:r>
        <w:rPr>
          <w:w w:val="105"/>
          <w:sz w:val="18"/>
        </w:rPr>
        <w:t>this</w:t>
      </w:r>
      <w:r>
        <w:rPr>
          <w:spacing w:val="-8"/>
          <w:w w:val="105"/>
          <w:sz w:val="18"/>
        </w:rPr>
        <w:t> </w:t>
      </w:r>
      <w:r>
        <w:rPr>
          <w:w w:val="105"/>
          <w:sz w:val="18"/>
        </w:rPr>
        <w:t>Article</w:t>
      </w:r>
      <w:r>
        <w:rPr>
          <w:spacing w:val="-11"/>
          <w:w w:val="105"/>
          <w:sz w:val="18"/>
        </w:rPr>
        <w:t> </w:t>
      </w:r>
      <w:r>
        <w:rPr>
          <w:w w:val="105"/>
          <w:sz w:val="18"/>
        </w:rPr>
        <w:t>shall</w:t>
      </w:r>
      <w:r>
        <w:rPr>
          <w:spacing w:val="-18"/>
          <w:w w:val="105"/>
          <w:sz w:val="18"/>
        </w:rPr>
        <w:t> </w:t>
      </w:r>
      <w:r>
        <w:rPr>
          <w:w w:val="105"/>
          <w:sz w:val="18"/>
        </w:rPr>
        <w:t>be</w:t>
      </w:r>
      <w:r>
        <w:rPr>
          <w:spacing w:val="-11"/>
          <w:w w:val="105"/>
          <w:sz w:val="18"/>
        </w:rPr>
        <w:t> </w:t>
      </w:r>
      <w:r>
        <w:rPr>
          <w:w w:val="105"/>
          <w:sz w:val="18"/>
        </w:rPr>
        <w:t>deemed</w:t>
      </w:r>
      <w:r>
        <w:rPr>
          <w:spacing w:val="-19"/>
          <w:w w:val="105"/>
          <w:sz w:val="18"/>
        </w:rPr>
        <w:t> </w:t>
      </w:r>
      <w:r>
        <w:rPr>
          <w:w w:val="105"/>
          <w:sz w:val="18"/>
        </w:rPr>
        <w:t>to</w:t>
      </w:r>
      <w:r>
        <w:rPr>
          <w:spacing w:val="-18"/>
          <w:w w:val="105"/>
          <w:sz w:val="18"/>
        </w:rPr>
        <w:t> </w:t>
      </w:r>
      <w:r>
        <w:rPr>
          <w:w w:val="105"/>
          <w:sz w:val="18"/>
        </w:rPr>
        <w:t>have</w:t>
      </w:r>
      <w:r>
        <w:rPr>
          <w:spacing w:val="-11"/>
          <w:w w:val="105"/>
          <w:sz w:val="18"/>
        </w:rPr>
        <w:t> </w:t>
      </w:r>
      <w:r>
        <w:rPr>
          <w:w w:val="105"/>
          <w:sz w:val="18"/>
        </w:rPr>
        <w:t>resigned</w:t>
      </w:r>
      <w:r>
        <w:rPr>
          <w:spacing w:val="-19"/>
          <w:w w:val="105"/>
          <w:sz w:val="18"/>
        </w:rPr>
        <w:t> </w:t>
      </w:r>
      <w:r>
        <w:rPr>
          <w:w w:val="105"/>
          <w:sz w:val="18"/>
        </w:rPr>
        <w:t>from</w:t>
      </w:r>
      <w:r>
        <w:rPr>
          <w:spacing w:val="-11"/>
          <w:w w:val="105"/>
          <w:sz w:val="18"/>
        </w:rPr>
        <w:t> </w:t>
      </w:r>
      <w:r>
        <w:rPr>
          <w:w w:val="105"/>
          <w:sz w:val="18"/>
        </w:rPr>
        <w:t>the</w:t>
      </w:r>
      <w:r>
        <w:rPr>
          <w:spacing w:val="-11"/>
          <w:w w:val="105"/>
          <w:sz w:val="18"/>
        </w:rPr>
        <w:t> </w:t>
      </w:r>
      <w:r>
        <w:rPr>
          <w:w w:val="105"/>
          <w:sz w:val="18"/>
        </w:rPr>
        <w:t>day</w:t>
      </w:r>
      <w:r>
        <w:rPr>
          <w:spacing w:val="-9"/>
          <w:w w:val="105"/>
          <w:sz w:val="18"/>
        </w:rPr>
        <w:t> </w:t>
      </w:r>
      <w:r>
        <w:rPr>
          <w:w w:val="105"/>
          <w:sz w:val="18"/>
        </w:rPr>
        <w:t>the notice</w:t>
      </w:r>
      <w:r>
        <w:rPr>
          <w:spacing w:val="-16"/>
          <w:w w:val="105"/>
          <w:sz w:val="18"/>
        </w:rPr>
        <w:t> </w:t>
      </w:r>
      <w:r>
        <w:rPr>
          <w:w w:val="105"/>
          <w:sz w:val="18"/>
        </w:rPr>
        <w:t>of</w:t>
      </w:r>
      <w:r>
        <w:rPr>
          <w:spacing w:val="-23"/>
          <w:w w:val="105"/>
          <w:sz w:val="18"/>
        </w:rPr>
        <w:t> </w:t>
      </w:r>
      <w:r>
        <w:rPr>
          <w:w w:val="105"/>
          <w:sz w:val="18"/>
        </w:rPr>
        <w:t>resignation</w:t>
      </w:r>
      <w:r>
        <w:rPr>
          <w:spacing w:val="-22"/>
          <w:w w:val="105"/>
          <w:sz w:val="18"/>
        </w:rPr>
        <w:t> </w:t>
      </w:r>
      <w:r>
        <w:rPr>
          <w:w w:val="105"/>
          <w:sz w:val="18"/>
        </w:rPr>
        <w:t>is</w:t>
      </w:r>
      <w:r>
        <w:rPr>
          <w:spacing w:val="-13"/>
          <w:w w:val="105"/>
          <w:sz w:val="18"/>
        </w:rPr>
        <w:t> </w:t>
      </w:r>
      <w:r>
        <w:rPr>
          <w:w w:val="105"/>
          <w:sz w:val="18"/>
        </w:rPr>
        <w:t>received</w:t>
      </w:r>
      <w:r>
        <w:rPr>
          <w:spacing w:val="-23"/>
          <w:w w:val="105"/>
          <w:sz w:val="18"/>
        </w:rPr>
        <w:t> </w:t>
      </w:r>
      <w:r>
        <w:rPr>
          <w:w w:val="105"/>
          <w:sz w:val="18"/>
        </w:rPr>
        <w:t>by</w:t>
      </w:r>
      <w:r>
        <w:rPr>
          <w:spacing w:val="-14"/>
          <w:w w:val="105"/>
          <w:sz w:val="18"/>
        </w:rPr>
        <w:t> </w:t>
      </w:r>
      <w:r>
        <w:rPr>
          <w:w w:val="105"/>
          <w:sz w:val="18"/>
        </w:rPr>
        <w:t>the</w:t>
      </w:r>
      <w:r>
        <w:rPr>
          <w:spacing w:val="-16"/>
          <w:w w:val="105"/>
          <w:sz w:val="18"/>
        </w:rPr>
        <w:t> </w:t>
      </w:r>
      <w:r>
        <w:rPr>
          <w:w w:val="105"/>
          <w:sz w:val="18"/>
        </w:rPr>
        <w:t>person</w:t>
      </w:r>
      <w:r>
        <w:rPr>
          <w:spacing w:val="-22"/>
          <w:w w:val="105"/>
          <w:sz w:val="18"/>
        </w:rPr>
        <w:t> </w:t>
      </w:r>
      <w:r>
        <w:rPr>
          <w:w w:val="105"/>
          <w:sz w:val="18"/>
        </w:rPr>
        <w:t>or</w:t>
      </w:r>
      <w:r>
        <w:rPr>
          <w:spacing w:val="-22"/>
          <w:w w:val="105"/>
          <w:sz w:val="18"/>
        </w:rPr>
        <w:t> </w:t>
      </w:r>
      <w:r>
        <w:rPr>
          <w:w w:val="105"/>
          <w:sz w:val="18"/>
        </w:rPr>
        <w:t>body</w:t>
      </w:r>
      <w:r>
        <w:rPr>
          <w:spacing w:val="-14"/>
          <w:w w:val="105"/>
          <w:sz w:val="18"/>
        </w:rPr>
        <w:t> </w:t>
      </w:r>
      <w:r>
        <w:rPr>
          <w:w w:val="105"/>
          <w:sz w:val="18"/>
        </w:rPr>
        <w:t>of</w:t>
      </w:r>
      <w:r>
        <w:rPr>
          <w:spacing w:val="-23"/>
          <w:w w:val="105"/>
          <w:sz w:val="18"/>
        </w:rPr>
        <w:t> </w:t>
      </w:r>
      <w:r>
        <w:rPr>
          <w:w w:val="105"/>
          <w:sz w:val="18"/>
        </w:rPr>
        <w:t>persons</w:t>
      </w:r>
      <w:r>
        <w:rPr>
          <w:spacing w:val="-13"/>
          <w:w w:val="105"/>
          <w:sz w:val="18"/>
        </w:rPr>
        <w:t> </w:t>
      </w:r>
      <w:r>
        <w:rPr>
          <w:w w:val="105"/>
          <w:sz w:val="18"/>
        </w:rPr>
        <w:t>concerned,</w:t>
      </w:r>
      <w:r>
        <w:rPr>
          <w:spacing w:val="-14"/>
          <w:w w:val="105"/>
          <w:sz w:val="18"/>
        </w:rPr>
        <w:t> </w:t>
      </w:r>
      <w:r>
        <w:rPr>
          <w:w w:val="105"/>
          <w:sz w:val="18"/>
        </w:rPr>
        <w:t>or when</w:t>
      </w:r>
      <w:r>
        <w:rPr>
          <w:spacing w:val="-19"/>
          <w:w w:val="105"/>
          <w:sz w:val="18"/>
        </w:rPr>
        <w:t> </w:t>
      </w:r>
      <w:r>
        <w:rPr>
          <w:w w:val="105"/>
          <w:sz w:val="18"/>
        </w:rPr>
        <w:t>it</w:t>
      </w:r>
      <w:r>
        <w:rPr>
          <w:spacing w:val="-12"/>
          <w:w w:val="105"/>
          <w:sz w:val="18"/>
        </w:rPr>
        <w:t> </w:t>
      </w:r>
      <w:r>
        <w:rPr>
          <w:w w:val="105"/>
          <w:sz w:val="18"/>
        </w:rPr>
        <w:t>is</w:t>
      </w:r>
      <w:r>
        <w:rPr>
          <w:spacing w:val="-9"/>
          <w:w w:val="105"/>
          <w:sz w:val="18"/>
        </w:rPr>
        <w:t> </w:t>
      </w:r>
      <w:r>
        <w:rPr>
          <w:w w:val="105"/>
          <w:sz w:val="18"/>
        </w:rPr>
        <w:t>received</w:t>
      </w:r>
      <w:r>
        <w:rPr>
          <w:spacing w:val="-20"/>
          <w:w w:val="105"/>
          <w:sz w:val="18"/>
        </w:rPr>
        <w:t> </w:t>
      </w:r>
      <w:r>
        <w:rPr>
          <w:w w:val="105"/>
          <w:sz w:val="18"/>
        </w:rPr>
        <w:t>by</w:t>
      </w:r>
      <w:r>
        <w:rPr>
          <w:spacing w:val="-10"/>
          <w:w w:val="105"/>
          <w:sz w:val="18"/>
        </w:rPr>
        <w:t> </w:t>
      </w:r>
      <w:r>
        <w:rPr>
          <w:w w:val="105"/>
          <w:sz w:val="18"/>
        </w:rPr>
        <w:t>any</w:t>
      </w:r>
      <w:r>
        <w:rPr>
          <w:spacing w:val="-10"/>
          <w:w w:val="105"/>
          <w:sz w:val="18"/>
        </w:rPr>
        <w:t> </w:t>
      </w:r>
      <w:r>
        <w:rPr>
          <w:w w:val="105"/>
          <w:sz w:val="18"/>
        </w:rPr>
        <w:t>person</w:t>
      </w:r>
      <w:r>
        <w:rPr>
          <w:spacing w:val="-19"/>
          <w:w w:val="105"/>
          <w:sz w:val="18"/>
        </w:rPr>
        <w:t> </w:t>
      </w:r>
      <w:r>
        <w:rPr>
          <w:w w:val="105"/>
          <w:sz w:val="18"/>
        </w:rPr>
        <w:t>authorized</w:t>
      </w:r>
      <w:r>
        <w:rPr>
          <w:spacing w:val="-20"/>
          <w:w w:val="105"/>
          <w:sz w:val="18"/>
        </w:rPr>
        <w:t> </w:t>
      </w:r>
      <w:r>
        <w:rPr>
          <w:w w:val="105"/>
          <w:sz w:val="18"/>
        </w:rPr>
        <w:t>by</w:t>
      </w:r>
      <w:r>
        <w:rPr>
          <w:spacing w:val="-10"/>
          <w:w w:val="105"/>
          <w:sz w:val="18"/>
        </w:rPr>
        <w:t> </w:t>
      </w:r>
      <w:r>
        <w:rPr>
          <w:w w:val="105"/>
          <w:sz w:val="18"/>
        </w:rPr>
        <w:t>a</w:t>
      </w:r>
      <w:r>
        <w:rPr>
          <w:spacing w:val="-9"/>
          <w:w w:val="105"/>
          <w:sz w:val="18"/>
        </w:rPr>
        <w:t> </w:t>
      </w:r>
      <w:r>
        <w:rPr>
          <w:w w:val="105"/>
          <w:sz w:val="18"/>
        </w:rPr>
        <w:t>person</w:t>
      </w:r>
      <w:r>
        <w:rPr>
          <w:spacing w:val="-19"/>
          <w:w w:val="105"/>
          <w:sz w:val="18"/>
        </w:rPr>
        <w:t> </w:t>
      </w:r>
      <w:r>
        <w:rPr>
          <w:w w:val="105"/>
          <w:sz w:val="18"/>
        </w:rPr>
        <w:t>or</w:t>
      </w:r>
      <w:r>
        <w:rPr>
          <w:spacing w:val="-19"/>
          <w:w w:val="105"/>
          <w:sz w:val="18"/>
        </w:rPr>
        <w:t> </w:t>
      </w:r>
      <w:r>
        <w:rPr>
          <w:w w:val="105"/>
          <w:sz w:val="18"/>
        </w:rPr>
        <w:t>body</w:t>
      </w:r>
      <w:r>
        <w:rPr>
          <w:spacing w:val="-10"/>
          <w:w w:val="105"/>
          <w:sz w:val="18"/>
        </w:rPr>
        <w:t> </w:t>
      </w:r>
      <w:r>
        <w:rPr>
          <w:w w:val="105"/>
          <w:sz w:val="18"/>
        </w:rPr>
        <w:t>of</w:t>
      </w:r>
      <w:r>
        <w:rPr>
          <w:spacing w:val="-20"/>
          <w:w w:val="105"/>
          <w:sz w:val="18"/>
        </w:rPr>
        <w:t> </w:t>
      </w:r>
      <w:r>
        <w:rPr>
          <w:w w:val="105"/>
          <w:sz w:val="18"/>
        </w:rPr>
        <w:t>persons concerned</w:t>
      </w:r>
      <w:r>
        <w:rPr>
          <w:spacing w:val="-19"/>
          <w:w w:val="105"/>
          <w:sz w:val="18"/>
        </w:rPr>
        <w:t> </w:t>
      </w:r>
      <w:r>
        <w:rPr>
          <w:w w:val="105"/>
          <w:sz w:val="18"/>
        </w:rPr>
        <w:t>to</w:t>
      </w:r>
      <w:r>
        <w:rPr>
          <w:spacing w:val="-18"/>
          <w:w w:val="105"/>
          <w:sz w:val="18"/>
        </w:rPr>
        <w:t> </w:t>
      </w:r>
      <w:r>
        <w:rPr>
          <w:w w:val="105"/>
          <w:sz w:val="18"/>
        </w:rPr>
        <w:t>receive</w:t>
      </w:r>
      <w:r>
        <w:rPr>
          <w:spacing w:val="-11"/>
          <w:w w:val="105"/>
          <w:sz w:val="18"/>
        </w:rPr>
        <w:t> </w:t>
      </w:r>
      <w:r>
        <w:rPr>
          <w:w w:val="105"/>
          <w:sz w:val="18"/>
        </w:rPr>
        <w:t>the</w:t>
      </w:r>
      <w:r>
        <w:rPr>
          <w:spacing w:val="-11"/>
          <w:w w:val="105"/>
          <w:sz w:val="18"/>
        </w:rPr>
        <w:t> </w:t>
      </w:r>
      <w:r>
        <w:rPr>
          <w:w w:val="105"/>
          <w:sz w:val="18"/>
        </w:rPr>
        <w:t>notice</w:t>
      </w:r>
      <w:r>
        <w:rPr>
          <w:spacing w:val="-11"/>
          <w:w w:val="105"/>
          <w:sz w:val="18"/>
        </w:rPr>
        <w:t> </w:t>
      </w:r>
      <w:r>
        <w:rPr>
          <w:w w:val="105"/>
          <w:sz w:val="18"/>
        </w:rPr>
        <w:t>of</w:t>
      </w:r>
      <w:r>
        <w:rPr>
          <w:spacing w:val="-19"/>
          <w:w w:val="105"/>
          <w:sz w:val="18"/>
        </w:rPr>
        <w:t> </w:t>
      </w:r>
      <w:r>
        <w:rPr>
          <w:w w:val="105"/>
          <w:sz w:val="18"/>
        </w:rPr>
        <w:t>resignation,</w:t>
      </w:r>
      <w:r>
        <w:rPr>
          <w:spacing w:val="-9"/>
          <w:w w:val="105"/>
          <w:sz w:val="18"/>
        </w:rPr>
        <w:t> </w:t>
      </w:r>
      <w:r>
        <w:rPr>
          <w:w w:val="105"/>
          <w:sz w:val="18"/>
        </w:rPr>
        <w:t>but</w:t>
      </w:r>
      <w:r>
        <w:rPr>
          <w:spacing w:val="-11"/>
          <w:w w:val="105"/>
          <w:sz w:val="18"/>
        </w:rPr>
        <w:t> </w:t>
      </w:r>
      <w:r>
        <w:rPr>
          <w:w w:val="105"/>
          <w:sz w:val="18"/>
        </w:rPr>
        <w:t>where</w:t>
      </w:r>
      <w:r>
        <w:rPr>
          <w:spacing w:val="-11"/>
          <w:w w:val="105"/>
          <w:sz w:val="18"/>
        </w:rPr>
        <w:t> </w:t>
      </w:r>
      <w:r>
        <w:rPr>
          <w:w w:val="105"/>
          <w:sz w:val="18"/>
        </w:rPr>
        <w:t>the</w:t>
      </w:r>
      <w:r>
        <w:rPr>
          <w:spacing w:val="-11"/>
          <w:w w:val="105"/>
          <w:sz w:val="18"/>
        </w:rPr>
        <w:t> </w:t>
      </w:r>
      <w:r>
        <w:rPr>
          <w:w w:val="105"/>
          <w:sz w:val="18"/>
        </w:rPr>
        <w:t>notice</w:t>
      </w:r>
      <w:r>
        <w:rPr>
          <w:spacing w:val="-11"/>
          <w:w w:val="105"/>
          <w:sz w:val="18"/>
        </w:rPr>
        <w:t> </w:t>
      </w:r>
      <w:r>
        <w:rPr>
          <w:w w:val="105"/>
          <w:sz w:val="18"/>
        </w:rPr>
        <w:t>of resignation</w:t>
      </w:r>
      <w:r>
        <w:rPr>
          <w:spacing w:val="-22"/>
          <w:w w:val="105"/>
          <w:sz w:val="18"/>
        </w:rPr>
        <w:t> </w:t>
      </w:r>
      <w:r>
        <w:rPr>
          <w:w w:val="105"/>
          <w:sz w:val="18"/>
        </w:rPr>
        <w:t>states</w:t>
      </w:r>
      <w:r>
        <w:rPr>
          <w:spacing w:val="-13"/>
          <w:w w:val="105"/>
          <w:sz w:val="18"/>
        </w:rPr>
        <w:t> </w:t>
      </w:r>
      <w:r>
        <w:rPr>
          <w:w w:val="105"/>
          <w:sz w:val="18"/>
        </w:rPr>
        <w:t>that</w:t>
      </w:r>
      <w:r>
        <w:rPr>
          <w:spacing w:val="-16"/>
          <w:w w:val="105"/>
          <w:sz w:val="18"/>
        </w:rPr>
        <w:t> </w:t>
      </w:r>
      <w:r>
        <w:rPr>
          <w:w w:val="105"/>
          <w:sz w:val="18"/>
        </w:rPr>
        <w:t>that</w:t>
      </w:r>
      <w:r>
        <w:rPr>
          <w:spacing w:val="-16"/>
          <w:w w:val="105"/>
          <w:sz w:val="18"/>
        </w:rPr>
        <w:t> </w:t>
      </w:r>
      <w:r>
        <w:rPr>
          <w:w w:val="105"/>
          <w:sz w:val="18"/>
        </w:rPr>
        <w:t>person</w:t>
      </w:r>
      <w:r>
        <w:rPr>
          <w:spacing w:val="-22"/>
          <w:w w:val="105"/>
          <w:sz w:val="18"/>
        </w:rPr>
        <w:t> </w:t>
      </w:r>
      <w:r>
        <w:rPr>
          <w:w w:val="105"/>
          <w:sz w:val="18"/>
        </w:rPr>
        <w:t>will</w:t>
      </w:r>
      <w:r>
        <w:rPr>
          <w:spacing w:val="-22"/>
          <w:w w:val="105"/>
          <w:sz w:val="18"/>
        </w:rPr>
        <w:t> </w:t>
      </w:r>
      <w:r>
        <w:rPr>
          <w:w w:val="105"/>
          <w:sz w:val="18"/>
        </w:rPr>
        <w:t>resign</w:t>
      </w:r>
      <w:r>
        <w:rPr>
          <w:spacing w:val="-22"/>
          <w:w w:val="105"/>
          <w:sz w:val="18"/>
        </w:rPr>
        <w:t> </w:t>
      </w:r>
      <w:r>
        <w:rPr>
          <w:w w:val="105"/>
          <w:sz w:val="18"/>
        </w:rPr>
        <w:t>some</w:t>
      </w:r>
      <w:r>
        <w:rPr>
          <w:spacing w:val="-16"/>
          <w:w w:val="105"/>
          <w:sz w:val="18"/>
        </w:rPr>
        <w:t> </w:t>
      </w:r>
      <w:r>
        <w:rPr>
          <w:w w:val="105"/>
          <w:sz w:val="18"/>
        </w:rPr>
        <w:t>later</w:t>
      </w:r>
      <w:r>
        <w:rPr>
          <w:spacing w:val="-22"/>
          <w:w w:val="105"/>
          <w:sz w:val="18"/>
        </w:rPr>
        <w:t> </w:t>
      </w:r>
      <w:r>
        <w:rPr>
          <w:w w:val="105"/>
          <w:sz w:val="18"/>
        </w:rPr>
        <w:t>day</w:t>
      </w:r>
      <w:r>
        <w:rPr>
          <w:spacing w:val="-14"/>
          <w:w w:val="105"/>
          <w:sz w:val="18"/>
        </w:rPr>
        <w:t> </w:t>
      </w:r>
      <w:r>
        <w:rPr>
          <w:w w:val="105"/>
          <w:sz w:val="18"/>
        </w:rPr>
        <w:t>after</w:t>
      </w:r>
      <w:r>
        <w:rPr>
          <w:spacing w:val="-22"/>
          <w:w w:val="105"/>
          <w:sz w:val="18"/>
        </w:rPr>
        <w:t> </w:t>
      </w:r>
      <w:r>
        <w:rPr>
          <w:w w:val="105"/>
          <w:sz w:val="18"/>
        </w:rPr>
        <w:t>the</w:t>
      </w:r>
      <w:r>
        <w:rPr>
          <w:spacing w:val="-16"/>
          <w:w w:val="105"/>
          <w:sz w:val="18"/>
        </w:rPr>
        <w:t> </w:t>
      </w:r>
      <w:r>
        <w:rPr>
          <w:w w:val="105"/>
          <w:sz w:val="18"/>
        </w:rPr>
        <w:t>receipt</w:t>
      </w:r>
      <w:r>
        <w:rPr>
          <w:spacing w:val="-16"/>
          <w:w w:val="105"/>
          <w:sz w:val="18"/>
        </w:rPr>
        <w:t> </w:t>
      </w:r>
      <w:r>
        <w:rPr>
          <w:w w:val="105"/>
          <w:sz w:val="18"/>
        </w:rPr>
        <w:t>of </w:t>
      </w:r>
      <w:r>
        <w:rPr>
          <w:spacing w:val="-2"/>
          <w:w w:val="105"/>
          <w:sz w:val="18"/>
        </w:rPr>
        <w:t>that</w:t>
      </w:r>
      <w:r>
        <w:rPr>
          <w:spacing w:val="-17"/>
          <w:w w:val="105"/>
          <w:sz w:val="18"/>
        </w:rPr>
        <w:t> </w:t>
      </w:r>
      <w:r>
        <w:rPr>
          <w:spacing w:val="-2"/>
          <w:w w:val="105"/>
          <w:sz w:val="18"/>
        </w:rPr>
        <w:t>notice</w:t>
      </w:r>
      <w:r>
        <w:rPr>
          <w:spacing w:val="-17"/>
          <w:w w:val="105"/>
          <w:sz w:val="18"/>
        </w:rPr>
        <w:t> </w:t>
      </w:r>
      <w:r>
        <w:rPr>
          <w:spacing w:val="-2"/>
          <w:w w:val="105"/>
          <w:sz w:val="18"/>
        </w:rPr>
        <w:t>by</w:t>
      </w:r>
      <w:r>
        <w:rPr>
          <w:spacing w:val="-15"/>
          <w:w w:val="105"/>
          <w:sz w:val="18"/>
        </w:rPr>
        <w:t> </w:t>
      </w:r>
      <w:r>
        <w:rPr>
          <w:spacing w:val="-2"/>
          <w:w w:val="105"/>
          <w:sz w:val="18"/>
        </w:rPr>
        <w:t>the</w:t>
      </w:r>
      <w:r>
        <w:rPr>
          <w:spacing w:val="-17"/>
          <w:w w:val="105"/>
          <w:sz w:val="18"/>
        </w:rPr>
        <w:t> </w:t>
      </w:r>
      <w:r>
        <w:rPr>
          <w:spacing w:val="-2"/>
          <w:w w:val="105"/>
          <w:sz w:val="18"/>
        </w:rPr>
        <w:t>person</w:t>
      </w:r>
      <w:r>
        <w:rPr>
          <w:spacing w:val="-22"/>
          <w:w w:val="105"/>
          <w:sz w:val="18"/>
        </w:rPr>
        <w:t> </w:t>
      </w:r>
      <w:r>
        <w:rPr>
          <w:spacing w:val="-2"/>
          <w:w w:val="105"/>
          <w:sz w:val="18"/>
        </w:rPr>
        <w:t>or</w:t>
      </w:r>
      <w:r>
        <w:rPr>
          <w:spacing w:val="-23"/>
          <w:w w:val="105"/>
          <w:sz w:val="18"/>
        </w:rPr>
        <w:t> </w:t>
      </w:r>
      <w:r>
        <w:rPr>
          <w:spacing w:val="-2"/>
          <w:w w:val="105"/>
          <w:sz w:val="18"/>
        </w:rPr>
        <w:t>body</w:t>
      </w:r>
      <w:r>
        <w:rPr>
          <w:spacing w:val="-15"/>
          <w:w w:val="105"/>
          <w:sz w:val="18"/>
        </w:rPr>
        <w:t> </w:t>
      </w:r>
      <w:r>
        <w:rPr>
          <w:spacing w:val="-2"/>
          <w:w w:val="105"/>
          <w:sz w:val="18"/>
        </w:rPr>
        <w:t>of</w:t>
      </w:r>
      <w:r>
        <w:rPr>
          <w:spacing w:val="-24"/>
          <w:w w:val="105"/>
          <w:sz w:val="18"/>
        </w:rPr>
        <w:t> </w:t>
      </w:r>
      <w:r>
        <w:rPr>
          <w:spacing w:val="-2"/>
          <w:w w:val="105"/>
          <w:sz w:val="18"/>
        </w:rPr>
        <w:t>persons</w:t>
      </w:r>
      <w:r>
        <w:rPr>
          <w:spacing w:val="-14"/>
          <w:w w:val="105"/>
          <w:sz w:val="18"/>
        </w:rPr>
        <w:t> </w:t>
      </w:r>
      <w:r>
        <w:rPr>
          <w:spacing w:val="-2"/>
          <w:w w:val="105"/>
          <w:sz w:val="18"/>
        </w:rPr>
        <w:t>concerned,</w:t>
      </w:r>
      <w:r>
        <w:rPr>
          <w:spacing w:val="-14"/>
          <w:w w:val="105"/>
          <w:sz w:val="18"/>
        </w:rPr>
        <w:t> </w:t>
      </w:r>
      <w:r>
        <w:rPr>
          <w:spacing w:val="-2"/>
          <w:w w:val="105"/>
          <w:sz w:val="18"/>
        </w:rPr>
        <w:t>then</w:t>
      </w:r>
      <w:r>
        <w:rPr>
          <w:spacing w:val="-23"/>
          <w:w w:val="105"/>
          <w:sz w:val="18"/>
        </w:rPr>
        <w:t> </w:t>
      </w:r>
      <w:r>
        <w:rPr>
          <w:spacing w:val="-2"/>
          <w:w w:val="105"/>
          <w:sz w:val="18"/>
        </w:rPr>
        <w:t>that</w:t>
      </w:r>
      <w:r>
        <w:rPr>
          <w:spacing w:val="-17"/>
          <w:w w:val="105"/>
          <w:sz w:val="18"/>
        </w:rPr>
        <w:t> </w:t>
      </w:r>
      <w:r>
        <w:rPr>
          <w:spacing w:val="-2"/>
          <w:w w:val="105"/>
          <w:sz w:val="18"/>
        </w:rPr>
        <w:t>person</w:t>
      </w:r>
      <w:r>
        <w:rPr>
          <w:spacing w:val="-23"/>
          <w:w w:val="105"/>
          <w:sz w:val="18"/>
        </w:rPr>
        <w:t> </w:t>
      </w:r>
      <w:r>
        <w:rPr>
          <w:spacing w:val="-2"/>
          <w:w w:val="105"/>
          <w:sz w:val="18"/>
        </w:rPr>
        <w:t>shall</w:t>
      </w:r>
      <w:r>
        <w:rPr>
          <w:spacing w:val="-23"/>
          <w:w w:val="105"/>
          <w:sz w:val="18"/>
        </w:rPr>
        <w:t> </w:t>
      </w:r>
      <w:r>
        <w:rPr>
          <w:spacing w:val="-2"/>
          <w:w w:val="105"/>
          <w:sz w:val="18"/>
        </w:rPr>
        <w:t>be </w:t>
      </w:r>
      <w:r>
        <w:rPr>
          <w:w w:val="105"/>
          <w:sz w:val="18"/>
        </w:rPr>
        <w:t>deemed</w:t>
      </w:r>
      <w:r>
        <w:rPr>
          <w:spacing w:val="-12"/>
          <w:w w:val="105"/>
          <w:sz w:val="18"/>
        </w:rPr>
        <w:t> </w:t>
      </w:r>
      <w:r>
        <w:rPr>
          <w:w w:val="105"/>
          <w:sz w:val="18"/>
        </w:rPr>
        <w:t>to</w:t>
      </w:r>
      <w:r>
        <w:rPr>
          <w:spacing w:val="-11"/>
          <w:w w:val="105"/>
          <w:sz w:val="18"/>
        </w:rPr>
        <w:t> </w:t>
      </w:r>
      <w:r>
        <w:rPr>
          <w:w w:val="105"/>
          <w:sz w:val="18"/>
        </w:rPr>
        <w:t>have</w:t>
      </w:r>
      <w:r>
        <w:rPr>
          <w:spacing w:val="-3"/>
          <w:w w:val="105"/>
          <w:sz w:val="18"/>
        </w:rPr>
        <w:t> </w:t>
      </w:r>
      <w:r>
        <w:rPr>
          <w:w w:val="105"/>
          <w:sz w:val="18"/>
        </w:rPr>
        <w:t>resigned</w:t>
      </w:r>
      <w:r>
        <w:rPr>
          <w:spacing w:val="-12"/>
          <w:w w:val="105"/>
          <w:sz w:val="18"/>
        </w:rPr>
        <w:t> </w:t>
      </w:r>
      <w:r>
        <w:rPr>
          <w:w w:val="105"/>
          <w:sz w:val="18"/>
        </w:rPr>
        <w:t>from</w:t>
      </w:r>
      <w:r>
        <w:rPr>
          <w:spacing w:val="-3"/>
          <w:w w:val="105"/>
          <w:sz w:val="18"/>
        </w:rPr>
        <w:t> </w:t>
      </w:r>
      <w:r>
        <w:rPr>
          <w:w w:val="105"/>
          <w:sz w:val="18"/>
        </w:rPr>
        <w:t>such</w:t>
      </w:r>
      <w:r>
        <w:rPr>
          <w:spacing w:val="-11"/>
          <w:w w:val="105"/>
          <w:sz w:val="18"/>
        </w:rPr>
        <w:t> </w:t>
      </w:r>
      <w:r>
        <w:rPr>
          <w:w w:val="105"/>
          <w:sz w:val="18"/>
        </w:rPr>
        <w:t>later</w:t>
      </w:r>
      <w:r>
        <w:rPr>
          <w:spacing w:val="-11"/>
          <w:w w:val="105"/>
          <w:sz w:val="18"/>
        </w:rPr>
        <w:t> </w:t>
      </w:r>
      <w:r>
        <w:rPr>
          <w:w w:val="105"/>
          <w:sz w:val="18"/>
        </w:rPr>
        <w:t>day.</w:t>
      </w:r>
    </w:p>
    <w:p>
      <w:pPr>
        <w:pStyle w:val="ListParagraph"/>
        <w:numPr>
          <w:ilvl w:val="1"/>
          <w:numId w:val="2"/>
        </w:numPr>
        <w:tabs>
          <w:tab w:pos="909" w:val="left" w:leader="none"/>
          <w:tab w:pos="911" w:val="left" w:leader="none"/>
        </w:tabs>
        <w:spacing w:line="232" w:lineRule="auto" w:before="6" w:after="0"/>
        <w:ind w:left="911" w:right="1435" w:hanging="204"/>
        <w:jc w:val="left"/>
        <w:rPr>
          <w:sz w:val="18"/>
        </w:rPr>
      </w:pPr>
      <w:r>
        <w:rPr>
          <w:spacing w:val="-2"/>
          <w:w w:val="105"/>
          <w:sz w:val="18"/>
        </w:rPr>
        <w:t>Where</w:t>
      </w:r>
      <w:r>
        <w:rPr>
          <w:spacing w:val="-16"/>
          <w:w w:val="105"/>
          <w:sz w:val="18"/>
        </w:rPr>
        <w:t> </w:t>
      </w:r>
      <w:r>
        <w:rPr>
          <w:spacing w:val="-2"/>
          <w:w w:val="105"/>
          <w:sz w:val="18"/>
        </w:rPr>
        <w:t>any</w:t>
      </w:r>
      <w:r>
        <w:rPr>
          <w:spacing w:val="-14"/>
          <w:w w:val="105"/>
          <w:sz w:val="18"/>
        </w:rPr>
        <w:t> </w:t>
      </w:r>
      <w:r>
        <w:rPr>
          <w:spacing w:val="-2"/>
          <w:w w:val="105"/>
          <w:sz w:val="18"/>
        </w:rPr>
        <w:t>person</w:t>
      </w:r>
      <w:r>
        <w:rPr>
          <w:spacing w:val="-23"/>
          <w:w w:val="105"/>
          <w:sz w:val="18"/>
        </w:rPr>
        <w:t> </w:t>
      </w:r>
      <w:r>
        <w:rPr>
          <w:spacing w:val="-2"/>
          <w:w w:val="105"/>
          <w:sz w:val="18"/>
        </w:rPr>
        <w:t>holding</w:t>
      </w:r>
      <w:r>
        <w:rPr>
          <w:spacing w:val="-14"/>
          <w:w w:val="105"/>
          <w:sz w:val="18"/>
        </w:rPr>
        <w:t> </w:t>
      </w:r>
      <w:r>
        <w:rPr>
          <w:spacing w:val="-2"/>
          <w:w w:val="105"/>
          <w:sz w:val="18"/>
        </w:rPr>
        <w:t>any</w:t>
      </w:r>
      <w:r>
        <w:rPr>
          <w:spacing w:val="-14"/>
          <w:w w:val="105"/>
          <w:sz w:val="18"/>
        </w:rPr>
        <w:t> </w:t>
      </w:r>
      <w:r>
        <w:rPr>
          <w:spacing w:val="-2"/>
          <w:w w:val="105"/>
          <w:sz w:val="18"/>
        </w:rPr>
        <w:t>office</w:t>
      </w:r>
      <w:r>
        <w:rPr>
          <w:spacing w:val="-16"/>
          <w:w w:val="105"/>
          <w:sz w:val="18"/>
        </w:rPr>
        <w:t> </w:t>
      </w:r>
      <w:r>
        <w:rPr>
          <w:spacing w:val="-2"/>
          <w:w w:val="105"/>
          <w:sz w:val="18"/>
        </w:rPr>
        <w:t>established</w:t>
      </w:r>
      <w:r>
        <w:rPr>
          <w:spacing w:val="-24"/>
          <w:w w:val="105"/>
          <w:sz w:val="18"/>
        </w:rPr>
        <w:t> </w:t>
      </w:r>
      <w:r>
        <w:rPr>
          <w:spacing w:val="-2"/>
          <w:w w:val="105"/>
          <w:sz w:val="18"/>
        </w:rPr>
        <w:t>by</w:t>
      </w:r>
      <w:r>
        <w:rPr>
          <w:spacing w:val="-14"/>
          <w:w w:val="105"/>
          <w:sz w:val="18"/>
        </w:rPr>
        <w:t> </w:t>
      </w:r>
      <w:r>
        <w:rPr>
          <w:spacing w:val="-2"/>
          <w:w w:val="105"/>
          <w:sz w:val="18"/>
        </w:rPr>
        <w:t>this</w:t>
      </w:r>
      <w:r>
        <w:rPr>
          <w:spacing w:val="-13"/>
          <w:w w:val="105"/>
          <w:sz w:val="18"/>
        </w:rPr>
        <w:t> </w:t>
      </w:r>
      <w:r>
        <w:rPr>
          <w:spacing w:val="-2"/>
          <w:w w:val="105"/>
          <w:sz w:val="18"/>
        </w:rPr>
        <w:t>Constitution</w:t>
      </w:r>
      <w:r>
        <w:rPr>
          <w:spacing w:val="-23"/>
          <w:w w:val="105"/>
          <w:sz w:val="18"/>
        </w:rPr>
        <w:t> </w:t>
      </w:r>
      <w:r>
        <w:rPr>
          <w:spacing w:val="-2"/>
          <w:w w:val="105"/>
          <w:sz w:val="18"/>
        </w:rPr>
        <w:t>(including </w:t>
      </w:r>
      <w:r>
        <w:rPr>
          <w:w w:val="105"/>
          <w:sz w:val="18"/>
        </w:rPr>
        <w:t>the</w:t>
      </w:r>
      <w:r>
        <w:rPr>
          <w:spacing w:val="-17"/>
          <w:w w:val="105"/>
          <w:sz w:val="18"/>
        </w:rPr>
        <w:t> </w:t>
      </w:r>
      <w:r>
        <w:rPr>
          <w:w w:val="105"/>
          <w:sz w:val="18"/>
        </w:rPr>
        <w:t>office</w:t>
      </w:r>
      <w:r>
        <w:rPr>
          <w:spacing w:val="-17"/>
          <w:w w:val="105"/>
          <w:sz w:val="18"/>
        </w:rPr>
        <w:t> </w:t>
      </w:r>
      <w:r>
        <w:rPr>
          <w:w w:val="105"/>
          <w:sz w:val="18"/>
        </w:rPr>
        <w:t>of</w:t>
      </w:r>
      <w:r>
        <w:rPr>
          <w:spacing w:val="-24"/>
          <w:w w:val="105"/>
          <w:sz w:val="18"/>
        </w:rPr>
        <w:t> </w:t>
      </w:r>
      <w:r>
        <w:rPr>
          <w:w w:val="105"/>
          <w:sz w:val="18"/>
        </w:rPr>
        <w:t>the</w:t>
      </w:r>
      <w:r>
        <w:rPr>
          <w:spacing w:val="-17"/>
          <w:w w:val="105"/>
          <w:sz w:val="18"/>
        </w:rPr>
        <w:t> </w:t>
      </w:r>
      <w:r>
        <w:rPr>
          <w:w w:val="105"/>
          <w:sz w:val="18"/>
        </w:rPr>
        <w:t>Minister,</w:t>
      </w:r>
      <w:r>
        <w:rPr>
          <w:spacing w:val="-15"/>
          <w:w w:val="105"/>
          <w:sz w:val="18"/>
        </w:rPr>
        <w:t> </w:t>
      </w:r>
      <w:r>
        <w:rPr>
          <w:w w:val="105"/>
          <w:sz w:val="18"/>
        </w:rPr>
        <w:t>Deputy</w:t>
      </w:r>
      <w:r>
        <w:rPr>
          <w:spacing w:val="-14"/>
          <w:w w:val="105"/>
          <w:sz w:val="18"/>
        </w:rPr>
        <w:t> </w:t>
      </w:r>
      <w:r>
        <w:rPr>
          <w:w w:val="105"/>
          <w:sz w:val="18"/>
        </w:rPr>
        <w:t>Minister</w:t>
      </w:r>
      <w:r>
        <w:rPr>
          <w:spacing w:val="-23"/>
          <w:w w:val="105"/>
          <w:sz w:val="18"/>
        </w:rPr>
        <w:t> </w:t>
      </w:r>
      <w:r>
        <w:rPr>
          <w:w w:val="105"/>
          <w:sz w:val="18"/>
        </w:rPr>
        <w:t>or</w:t>
      </w:r>
      <w:r>
        <w:rPr>
          <w:spacing w:val="-23"/>
          <w:w w:val="105"/>
          <w:sz w:val="18"/>
        </w:rPr>
        <w:t> </w:t>
      </w:r>
      <w:r>
        <w:rPr>
          <w:w w:val="105"/>
          <w:sz w:val="18"/>
        </w:rPr>
        <w:t>Member</w:t>
      </w:r>
      <w:r>
        <w:rPr>
          <w:spacing w:val="-23"/>
          <w:w w:val="105"/>
          <w:sz w:val="18"/>
        </w:rPr>
        <w:t> </w:t>
      </w:r>
      <w:r>
        <w:rPr>
          <w:w w:val="105"/>
          <w:sz w:val="18"/>
        </w:rPr>
        <w:t>of</w:t>
      </w:r>
      <w:r>
        <w:rPr>
          <w:spacing w:val="-24"/>
          <w:w w:val="105"/>
          <w:sz w:val="18"/>
        </w:rPr>
        <w:t> </w:t>
      </w:r>
      <w:r>
        <w:rPr>
          <w:w w:val="105"/>
          <w:sz w:val="18"/>
        </w:rPr>
        <w:t>Parliament,</w:t>
      </w:r>
      <w:r>
        <w:rPr>
          <w:spacing w:val="-14"/>
          <w:w w:val="105"/>
          <w:sz w:val="18"/>
        </w:rPr>
        <w:t> </w:t>
      </w:r>
      <w:r>
        <w:rPr>
          <w:w w:val="105"/>
          <w:sz w:val="18"/>
        </w:rPr>
        <w:t>except</w:t>
      </w:r>
      <w:r>
        <w:rPr>
          <w:spacing w:val="-17"/>
          <w:w w:val="105"/>
          <w:sz w:val="18"/>
        </w:rPr>
        <w:t> </w:t>
      </w:r>
      <w:r>
        <w:rPr>
          <w:w w:val="105"/>
          <w:sz w:val="18"/>
        </w:rPr>
        <w:t>an ex</w:t>
      </w:r>
      <w:r>
        <w:rPr>
          <w:spacing w:val="-7"/>
          <w:w w:val="105"/>
          <w:sz w:val="18"/>
        </w:rPr>
        <w:t> </w:t>
      </w:r>
      <w:r>
        <w:rPr>
          <w:w w:val="105"/>
          <w:sz w:val="18"/>
        </w:rPr>
        <w:t>officio</w:t>
      </w:r>
      <w:r>
        <w:rPr>
          <w:spacing w:val="-18"/>
          <w:w w:val="105"/>
          <w:sz w:val="18"/>
        </w:rPr>
        <w:t> </w:t>
      </w:r>
      <w:r>
        <w:rPr>
          <w:w w:val="105"/>
          <w:sz w:val="18"/>
        </w:rPr>
        <w:t>Member</w:t>
      </w:r>
      <w:r>
        <w:rPr>
          <w:spacing w:val="-18"/>
          <w:w w:val="105"/>
          <w:sz w:val="18"/>
        </w:rPr>
        <w:t> </w:t>
      </w:r>
      <w:r>
        <w:rPr>
          <w:w w:val="105"/>
          <w:sz w:val="18"/>
        </w:rPr>
        <w:t>of</w:t>
      </w:r>
      <w:r>
        <w:rPr>
          <w:spacing w:val="-20"/>
          <w:w w:val="105"/>
          <w:sz w:val="18"/>
        </w:rPr>
        <w:t> </w:t>
      </w:r>
      <w:r>
        <w:rPr>
          <w:w w:val="105"/>
          <w:sz w:val="18"/>
        </w:rPr>
        <w:t>Parliament)</w:t>
      </w:r>
      <w:r>
        <w:rPr>
          <w:spacing w:val="-12"/>
          <w:w w:val="105"/>
          <w:sz w:val="18"/>
        </w:rPr>
        <w:t> </w:t>
      </w:r>
      <w:r>
        <w:rPr>
          <w:w w:val="105"/>
          <w:sz w:val="18"/>
        </w:rPr>
        <w:t>resigns,</w:t>
      </w:r>
      <w:r>
        <w:rPr>
          <w:spacing w:val="-9"/>
          <w:w w:val="105"/>
          <w:sz w:val="18"/>
        </w:rPr>
        <w:t> </w:t>
      </w:r>
      <w:r>
        <w:rPr>
          <w:w w:val="105"/>
          <w:sz w:val="18"/>
        </w:rPr>
        <w:t>then,</w:t>
      </w:r>
      <w:r>
        <w:rPr>
          <w:spacing w:val="-9"/>
          <w:w w:val="105"/>
          <w:sz w:val="18"/>
        </w:rPr>
        <w:t> </w:t>
      </w:r>
      <w:r>
        <w:rPr>
          <w:w w:val="105"/>
          <w:sz w:val="18"/>
        </w:rPr>
        <w:t>if</w:t>
      </w:r>
      <w:r>
        <w:rPr>
          <w:spacing w:val="-20"/>
          <w:w w:val="105"/>
          <w:sz w:val="18"/>
        </w:rPr>
        <w:t> </w:t>
      </w:r>
      <w:r>
        <w:rPr>
          <w:w w:val="105"/>
          <w:sz w:val="18"/>
        </w:rPr>
        <w:t>he</w:t>
      </w:r>
      <w:r>
        <w:rPr>
          <w:spacing w:val="-12"/>
          <w:w w:val="105"/>
          <w:sz w:val="18"/>
        </w:rPr>
        <w:t> </w:t>
      </w:r>
      <w:r>
        <w:rPr>
          <w:w w:val="105"/>
          <w:sz w:val="18"/>
        </w:rPr>
        <w:t>has</w:t>
      </w:r>
      <w:r>
        <w:rPr>
          <w:spacing w:val="-8"/>
          <w:w w:val="105"/>
          <w:sz w:val="18"/>
        </w:rPr>
        <w:t> </w:t>
      </w:r>
      <w:r>
        <w:rPr>
          <w:w w:val="105"/>
          <w:sz w:val="18"/>
        </w:rPr>
        <w:t>all</w:t>
      </w:r>
      <w:r>
        <w:rPr>
          <w:spacing w:val="-18"/>
          <w:w w:val="105"/>
          <w:sz w:val="18"/>
        </w:rPr>
        <w:t> </w:t>
      </w:r>
      <w:r>
        <w:rPr>
          <w:w w:val="105"/>
          <w:sz w:val="18"/>
        </w:rPr>
        <w:t>the</w:t>
      </w:r>
      <w:r>
        <w:rPr>
          <w:spacing w:val="-12"/>
          <w:w w:val="105"/>
          <w:sz w:val="18"/>
        </w:rPr>
        <w:t> </w:t>
      </w:r>
      <w:r>
        <w:rPr>
          <w:w w:val="105"/>
          <w:sz w:val="18"/>
        </w:rPr>
        <w:t>necessary qualifications</w:t>
      </w:r>
      <w:r>
        <w:rPr>
          <w:spacing w:val="-10"/>
          <w:w w:val="105"/>
          <w:sz w:val="18"/>
        </w:rPr>
        <w:t> </w:t>
      </w:r>
      <w:r>
        <w:rPr>
          <w:w w:val="105"/>
          <w:sz w:val="18"/>
        </w:rPr>
        <w:t>and</w:t>
      </w:r>
      <w:r>
        <w:rPr>
          <w:spacing w:val="-21"/>
          <w:w w:val="105"/>
          <w:sz w:val="18"/>
        </w:rPr>
        <w:t> </w:t>
      </w:r>
      <w:r>
        <w:rPr>
          <w:w w:val="105"/>
          <w:sz w:val="18"/>
        </w:rPr>
        <w:t>is</w:t>
      </w:r>
      <w:r>
        <w:rPr>
          <w:spacing w:val="-10"/>
          <w:w w:val="105"/>
          <w:sz w:val="18"/>
        </w:rPr>
        <w:t> </w:t>
      </w:r>
      <w:r>
        <w:rPr>
          <w:w w:val="105"/>
          <w:sz w:val="18"/>
        </w:rPr>
        <w:t>in</w:t>
      </w:r>
      <w:r>
        <w:rPr>
          <w:spacing w:val="-20"/>
          <w:w w:val="105"/>
          <w:sz w:val="18"/>
        </w:rPr>
        <w:t> </w:t>
      </w:r>
      <w:r>
        <w:rPr>
          <w:w w:val="105"/>
          <w:sz w:val="18"/>
        </w:rPr>
        <w:t>every</w:t>
      </w:r>
      <w:r>
        <w:rPr>
          <w:spacing w:val="-11"/>
          <w:w w:val="105"/>
          <w:sz w:val="18"/>
        </w:rPr>
        <w:t> </w:t>
      </w:r>
      <w:r>
        <w:rPr>
          <w:w w:val="105"/>
          <w:sz w:val="18"/>
        </w:rPr>
        <w:t>respect</w:t>
      </w:r>
      <w:r>
        <w:rPr>
          <w:spacing w:val="-13"/>
          <w:w w:val="105"/>
          <w:sz w:val="18"/>
        </w:rPr>
        <w:t> </w:t>
      </w:r>
      <w:r>
        <w:rPr>
          <w:w w:val="105"/>
          <w:sz w:val="18"/>
        </w:rPr>
        <w:t>eligible,</w:t>
      </w:r>
      <w:r>
        <w:rPr>
          <w:spacing w:val="-11"/>
          <w:w w:val="105"/>
          <w:sz w:val="18"/>
        </w:rPr>
        <w:t> </w:t>
      </w:r>
      <w:r>
        <w:rPr>
          <w:w w:val="105"/>
          <w:sz w:val="18"/>
        </w:rPr>
        <w:t>he</w:t>
      </w:r>
      <w:r>
        <w:rPr>
          <w:spacing w:val="-13"/>
          <w:w w:val="105"/>
          <w:sz w:val="18"/>
        </w:rPr>
        <w:t> </w:t>
      </w:r>
      <w:r>
        <w:rPr>
          <w:w w:val="105"/>
          <w:sz w:val="18"/>
        </w:rPr>
        <w:t>may</w:t>
      </w:r>
      <w:r>
        <w:rPr>
          <w:spacing w:val="-11"/>
          <w:w w:val="105"/>
          <w:sz w:val="18"/>
        </w:rPr>
        <w:t> </w:t>
      </w:r>
      <w:r>
        <w:rPr>
          <w:w w:val="105"/>
          <w:sz w:val="18"/>
        </w:rPr>
        <w:t>be</w:t>
      </w:r>
      <w:r>
        <w:rPr>
          <w:spacing w:val="-13"/>
          <w:w w:val="105"/>
          <w:sz w:val="18"/>
        </w:rPr>
        <w:t> </w:t>
      </w:r>
      <w:r>
        <w:rPr>
          <w:w w:val="105"/>
          <w:sz w:val="18"/>
        </w:rPr>
        <w:t>reappointed</w:t>
      </w:r>
      <w:r>
        <w:rPr>
          <w:spacing w:val="-21"/>
          <w:w w:val="105"/>
          <w:sz w:val="18"/>
        </w:rPr>
        <w:t> </w:t>
      </w:r>
      <w:r>
        <w:rPr>
          <w:w w:val="105"/>
          <w:sz w:val="18"/>
        </w:rPr>
        <w:t>or renominated</w:t>
      </w:r>
      <w:r>
        <w:rPr>
          <w:spacing w:val="-19"/>
          <w:w w:val="105"/>
          <w:sz w:val="18"/>
        </w:rPr>
        <w:t> </w:t>
      </w:r>
      <w:r>
        <w:rPr>
          <w:w w:val="105"/>
          <w:sz w:val="18"/>
        </w:rPr>
        <w:t>to</w:t>
      </w:r>
      <w:r>
        <w:rPr>
          <w:spacing w:val="-18"/>
          <w:w w:val="105"/>
          <w:sz w:val="18"/>
        </w:rPr>
        <w:t> </w:t>
      </w:r>
      <w:r>
        <w:rPr>
          <w:w w:val="105"/>
          <w:sz w:val="18"/>
        </w:rPr>
        <w:t>hold</w:t>
      </w:r>
      <w:r>
        <w:rPr>
          <w:spacing w:val="-19"/>
          <w:w w:val="105"/>
          <w:sz w:val="18"/>
        </w:rPr>
        <w:t> </w:t>
      </w:r>
      <w:r>
        <w:rPr>
          <w:w w:val="105"/>
          <w:sz w:val="18"/>
        </w:rPr>
        <w:t>such</w:t>
      </w:r>
      <w:r>
        <w:rPr>
          <w:spacing w:val="-18"/>
          <w:w w:val="105"/>
          <w:sz w:val="18"/>
        </w:rPr>
        <w:t> </w:t>
      </w:r>
      <w:r>
        <w:rPr>
          <w:w w:val="105"/>
          <w:sz w:val="18"/>
        </w:rPr>
        <w:t>office</w:t>
      </w:r>
      <w:r>
        <w:rPr>
          <w:spacing w:val="-11"/>
          <w:w w:val="105"/>
          <w:sz w:val="18"/>
        </w:rPr>
        <w:t> </w:t>
      </w:r>
      <w:r>
        <w:rPr>
          <w:w w:val="105"/>
          <w:sz w:val="18"/>
        </w:rPr>
        <w:t>in</w:t>
      </w:r>
      <w:r>
        <w:rPr>
          <w:spacing w:val="-18"/>
          <w:w w:val="105"/>
          <w:sz w:val="18"/>
        </w:rPr>
        <w:t> </w:t>
      </w:r>
      <w:r>
        <w:rPr>
          <w:w w:val="105"/>
          <w:sz w:val="18"/>
        </w:rPr>
        <w:t>accordance</w:t>
      </w:r>
      <w:r>
        <w:rPr>
          <w:spacing w:val="-11"/>
          <w:w w:val="105"/>
          <w:sz w:val="18"/>
        </w:rPr>
        <w:t> </w:t>
      </w:r>
      <w:r>
        <w:rPr>
          <w:w w:val="105"/>
          <w:sz w:val="18"/>
        </w:rPr>
        <w:t>with</w:t>
      </w:r>
      <w:r>
        <w:rPr>
          <w:spacing w:val="-18"/>
          <w:w w:val="105"/>
          <w:sz w:val="18"/>
        </w:rPr>
        <w:t> </w:t>
      </w:r>
      <w:r>
        <w:rPr>
          <w:w w:val="105"/>
          <w:sz w:val="18"/>
        </w:rPr>
        <w:t>the</w:t>
      </w:r>
      <w:r>
        <w:rPr>
          <w:spacing w:val="-11"/>
          <w:w w:val="105"/>
          <w:sz w:val="18"/>
        </w:rPr>
        <w:t> </w:t>
      </w:r>
      <w:r>
        <w:rPr>
          <w:w w:val="105"/>
          <w:sz w:val="18"/>
        </w:rPr>
        <w:t>provisions</w:t>
      </w:r>
      <w:r>
        <w:rPr>
          <w:spacing w:val="-8"/>
          <w:w w:val="105"/>
          <w:sz w:val="18"/>
        </w:rPr>
        <w:t> </w:t>
      </w:r>
      <w:r>
        <w:rPr>
          <w:w w:val="105"/>
          <w:sz w:val="18"/>
        </w:rPr>
        <w:t>of</w:t>
      </w:r>
      <w:r>
        <w:rPr>
          <w:spacing w:val="-19"/>
          <w:w w:val="105"/>
          <w:sz w:val="18"/>
        </w:rPr>
        <w:t> </w:t>
      </w:r>
      <w:r>
        <w:rPr>
          <w:w w:val="105"/>
          <w:sz w:val="18"/>
        </w:rPr>
        <w:t>this </w:t>
      </w:r>
      <w:r>
        <w:rPr>
          <w:spacing w:val="-2"/>
          <w:w w:val="105"/>
          <w:sz w:val="18"/>
        </w:rPr>
        <w:t>Constitution.</w:t>
      </w:r>
    </w:p>
    <w:p>
      <w:pPr>
        <w:pStyle w:val="ListParagraph"/>
        <w:numPr>
          <w:ilvl w:val="1"/>
          <w:numId w:val="2"/>
        </w:numPr>
        <w:tabs>
          <w:tab w:pos="909" w:val="left" w:leader="none"/>
          <w:tab w:pos="911" w:val="left" w:leader="none"/>
        </w:tabs>
        <w:spacing w:line="232" w:lineRule="auto" w:before="4" w:after="0"/>
        <w:ind w:left="911" w:right="1293" w:hanging="204"/>
        <w:jc w:val="left"/>
        <w:rPr>
          <w:sz w:val="18"/>
        </w:rPr>
      </w:pPr>
      <w:r>
        <w:rPr>
          <w:sz w:val="18"/>
        </w:rPr>
        <w:t>Nothing in the provisions of</w:t>
      </w:r>
      <w:r>
        <w:rPr>
          <w:spacing w:val="-1"/>
          <w:sz w:val="18"/>
        </w:rPr>
        <w:t> </w:t>
      </w:r>
      <w:r>
        <w:rPr>
          <w:sz w:val="18"/>
        </w:rPr>
        <w:t>subarticle (3) shall preclude a person holding the office</w:t>
      </w:r>
      <w:r>
        <w:rPr>
          <w:spacing w:val="-3"/>
          <w:sz w:val="18"/>
        </w:rPr>
        <w:t> </w:t>
      </w:r>
      <w:r>
        <w:rPr>
          <w:sz w:val="18"/>
        </w:rPr>
        <w:t>of</w:t>
      </w:r>
      <w:r>
        <w:rPr>
          <w:spacing w:val="-12"/>
          <w:sz w:val="18"/>
        </w:rPr>
        <w:t> </w:t>
      </w:r>
      <w:r>
        <w:rPr>
          <w:sz w:val="18"/>
        </w:rPr>
        <w:t>President</w:t>
      </w:r>
      <w:r>
        <w:rPr>
          <w:spacing w:val="-3"/>
          <w:sz w:val="18"/>
        </w:rPr>
        <w:t> </w:t>
      </w:r>
      <w:r>
        <w:rPr>
          <w:sz w:val="18"/>
        </w:rPr>
        <w:t>from</w:t>
      </w:r>
      <w:r>
        <w:rPr>
          <w:spacing w:val="-3"/>
          <w:sz w:val="18"/>
        </w:rPr>
        <w:t> </w:t>
      </w:r>
      <w:r>
        <w:rPr>
          <w:sz w:val="18"/>
        </w:rPr>
        <w:t>being re-elected</w:t>
      </w:r>
      <w:r>
        <w:rPr>
          <w:spacing w:val="-12"/>
          <w:sz w:val="18"/>
        </w:rPr>
        <w:t> </w:t>
      </w:r>
      <w:r>
        <w:rPr>
          <w:sz w:val="18"/>
        </w:rPr>
        <w:t>to</w:t>
      </w:r>
      <w:r>
        <w:rPr>
          <w:spacing w:val="-11"/>
          <w:sz w:val="18"/>
        </w:rPr>
        <w:t> </w:t>
      </w:r>
      <w:r>
        <w:rPr>
          <w:sz w:val="18"/>
        </w:rPr>
        <w:t>that</w:t>
      </w:r>
      <w:r>
        <w:rPr>
          <w:spacing w:val="-3"/>
          <w:sz w:val="18"/>
        </w:rPr>
        <w:t> </w:t>
      </w:r>
      <w:r>
        <w:rPr>
          <w:sz w:val="18"/>
        </w:rPr>
        <w:t>office</w:t>
      </w:r>
      <w:r>
        <w:rPr>
          <w:spacing w:val="-3"/>
          <w:sz w:val="18"/>
        </w:rPr>
        <w:t> </w:t>
      </w:r>
      <w:r>
        <w:rPr>
          <w:sz w:val="18"/>
        </w:rPr>
        <w:t>while</w:t>
      </w:r>
      <w:r>
        <w:rPr>
          <w:spacing w:val="-3"/>
          <w:sz w:val="18"/>
        </w:rPr>
        <w:t> </w:t>
      </w:r>
      <w:r>
        <w:rPr>
          <w:sz w:val="18"/>
        </w:rPr>
        <w:t>he</w:t>
      </w:r>
      <w:r>
        <w:rPr>
          <w:spacing w:val="-3"/>
          <w:sz w:val="18"/>
        </w:rPr>
        <w:t> </w:t>
      </w:r>
      <w:r>
        <w:rPr>
          <w:sz w:val="18"/>
        </w:rPr>
        <w:t>holds the</w:t>
      </w:r>
      <w:r>
        <w:rPr>
          <w:spacing w:val="-3"/>
          <w:sz w:val="18"/>
        </w:rPr>
        <w:t> </w:t>
      </w:r>
      <w:r>
        <w:rPr>
          <w:sz w:val="18"/>
        </w:rPr>
        <w:t>office</w:t>
      </w:r>
      <w:r>
        <w:rPr>
          <w:spacing w:val="-3"/>
          <w:sz w:val="18"/>
        </w:rPr>
        <w:t> </w:t>
      </w:r>
      <w:r>
        <w:rPr>
          <w:sz w:val="18"/>
        </w:rPr>
        <w:t>of </w:t>
      </w:r>
      <w:r>
        <w:rPr>
          <w:spacing w:val="-2"/>
          <w:w w:val="110"/>
          <w:sz w:val="18"/>
        </w:rPr>
        <w:t>President.</w:t>
      </w:r>
    </w:p>
    <w:p>
      <w:pPr>
        <w:pStyle w:val="BodyText"/>
        <w:spacing w:before="40"/>
      </w:pPr>
    </w:p>
    <w:p>
      <w:pPr>
        <w:pStyle w:val="Heading3"/>
        <w:numPr>
          <w:ilvl w:val="0"/>
          <w:numId w:val="2"/>
        </w:numPr>
        <w:tabs>
          <w:tab w:pos="923" w:val="left" w:leader="none"/>
        </w:tabs>
        <w:spacing w:line="237" w:lineRule="auto" w:before="0" w:after="0"/>
        <w:ind w:left="347" w:right="1940" w:firstLine="0"/>
        <w:jc w:val="left"/>
      </w:pPr>
      <w:bookmarkStart w:name="heading-s1954" w:id="153"/>
      <w:bookmarkEnd w:id="153"/>
      <w:r>
        <w:rPr>
          <w:b w:val="0"/>
        </w:rPr>
      </w:r>
      <w:r>
        <w:rPr>
          <w:w w:val="90"/>
        </w:rPr>
        <w:t>Provisions relating to procedure of succession to </w:t>
      </w:r>
      <w:r>
        <w:rPr>
          <w:spacing w:val="-4"/>
        </w:rPr>
        <w:t>office</w:t>
      </w:r>
      <w:r>
        <w:rPr>
          <w:spacing w:val="-20"/>
        </w:rPr>
        <w:t> </w:t>
      </w:r>
      <w:r>
        <w:rPr>
          <w:spacing w:val="-4"/>
        </w:rPr>
        <w:t>in</w:t>
      </w:r>
      <w:r>
        <w:rPr>
          <w:spacing w:val="-15"/>
        </w:rPr>
        <w:t> </w:t>
      </w:r>
      <w:r>
        <w:rPr>
          <w:spacing w:val="-4"/>
        </w:rPr>
        <w:t>of</w:t>
      </w:r>
      <w:r>
        <w:rPr>
          <w:spacing w:val="-14"/>
        </w:rPr>
        <w:t> </w:t>
      </w:r>
      <w:r>
        <w:rPr>
          <w:spacing w:val="-4"/>
        </w:rPr>
        <w:t>Government</w:t>
      </w:r>
      <w:r>
        <w:rPr>
          <w:spacing w:val="-23"/>
        </w:rPr>
        <w:t> </w:t>
      </w:r>
      <w:r>
        <w:rPr>
          <w:spacing w:val="-4"/>
        </w:rPr>
        <w:t>service</w:t>
      </w:r>
    </w:p>
    <w:p>
      <w:pPr>
        <w:pStyle w:val="ListParagraph"/>
        <w:numPr>
          <w:ilvl w:val="1"/>
          <w:numId w:val="2"/>
        </w:numPr>
        <w:tabs>
          <w:tab w:pos="909" w:val="left" w:leader="none"/>
          <w:tab w:pos="911" w:val="left" w:leader="none"/>
        </w:tabs>
        <w:spacing w:line="232" w:lineRule="auto" w:before="265" w:after="0"/>
        <w:ind w:left="911" w:right="1393" w:hanging="204"/>
        <w:jc w:val="left"/>
        <w:rPr>
          <w:sz w:val="18"/>
        </w:rPr>
      </w:pPr>
      <w:r>
        <w:rPr>
          <w:sz w:val="18"/>
        </w:rPr>
        <w:t>For</w:t>
      </w:r>
      <w:r>
        <w:rPr>
          <w:spacing w:val="-4"/>
          <w:sz w:val="18"/>
        </w:rPr>
        <w:t> </w:t>
      </w:r>
      <w:r>
        <w:rPr>
          <w:sz w:val="18"/>
        </w:rPr>
        <w:t>the purposes of</w:t>
      </w:r>
      <w:r>
        <w:rPr>
          <w:spacing w:val="-6"/>
          <w:sz w:val="18"/>
        </w:rPr>
        <w:t> </w:t>
      </w:r>
      <w:r>
        <w:rPr>
          <w:sz w:val="18"/>
        </w:rPr>
        <w:t>interpreting the provisions of</w:t>
      </w:r>
      <w:r>
        <w:rPr>
          <w:spacing w:val="-6"/>
          <w:sz w:val="18"/>
        </w:rPr>
        <w:t> </w:t>
      </w:r>
      <w:r>
        <w:rPr>
          <w:sz w:val="18"/>
        </w:rPr>
        <w:t>this Constitution</w:t>
      </w:r>
      <w:r>
        <w:rPr>
          <w:spacing w:val="-4"/>
          <w:sz w:val="18"/>
        </w:rPr>
        <w:t> </w:t>
      </w:r>
      <w:r>
        <w:rPr>
          <w:sz w:val="18"/>
        </w:rPr>
        <w:t>in</w:t>
      </w:r>
      <w:r>
        <w:rPr>
          <w:spacing w:val="-4"/>
          <w:sz w:val="18"/>
        </w:rPr>
        <w:t> </w:t>
      </w:r>
      <w:r>
        <w:rPr>
          <w:sz w:val="18"/>
        </w:rPr>
        <w:t>relation</w:t>
      </w:r>
      <w:r>
        <w:rPr>
          <w:spacing w:val="-4"/>
          <w:sz w:val="18"/>
        </w:rPr>
        <w:t> </w:t>
      </w:r>
      <w:r>
        <w:rPr>
          <w:sz w:val="18"/>
        </w:rPr>
        <w:t>to </w:t>
      </w:r>
      <w:r>
        <w:rPr>
          <w:spacing w:val="-4"/>
          <w:w w:val="110"/>
          <w:sz w:val="18"/>
        </w:rPr>
        <w:t>the</w:t>
      </w:r>
      <w:r>
        <w:rPr>
          <w:spacing w:val="-11"/>
          <w:w w:val="110"/>
          <w:sz w:val="18"/>
        </w:rPr>
        <w:t> </w:t>
      </w:r>
      <w:r>
        <w:rPr>
          <w:spacing w:val="-4"/>
          <w:w w:val="110"/>
          <w:sz w:val="18"/>
        </w:rPr>
        <w:t>procedure</w:t>
      </w:r>
      <w:r>
        <w:rPr>
          <w:spacing w:val="-11"/>
          <w:w w:val="110"/>
          <w:sz w:val="18"/>
        </w:rPr>
        <w:t> </w:t>
      </w:r>
      <w:r>
        <w:rPr>
          <w:spacing w:val="-4"/>
          <w:w w:val="110"/>
          <w:sz w:val="18"/>
        </w:rPr>
        <w:t>of</w:t>
      </w:r>
      <w:r>
        <w:rPr>
          <w:spacing w:val="-20"/>
          <w:w w:val="110"/>
          <w:sz w:val="18"/>
        </w:rPr>
        <w:t> </w:t>
      </w:r>
      <w:r>
        <w:rPr>
          <w:spacing w:val="-4"/>
          <w:w w:val="110"/>
          <w:sz w:val="18"/>
        </w:rPr>
        <w:t>appointment</w:t>
      </w:r>
      <w:r>
        <w:rPr>
          <w:spacing w:val="-11"/>
          <w:w w:val="110"/>
          <w:sz w:val="18"/>
        </w:rPr>
        <w:t> </w:t>
      </w:r>
      <w:r>
        <w:rPr>
          <w:spacing w:val="-4"/>
          <w:w w:val="110"/>
          <w:sz w:val="18"/>
        </w:rPr>
        <w:t>to</w:t>
      </w:r>
      <w:r>
        <w:rPr>
          <w:spacing w:val="-19"/>
          <w:w w:val="110"/>
          <w:sz w:val="18"/>
        </w:rPr>
        <w:t> </w:t>
      </w:r>
      <w:r>
        <w:rPr>
          <w:spacing w:val="-4"/>
          <w:w w:val="110"/>
          <w:sz w:val="18"/>
        </w:rPr>
        <w:t>the</w:t>
      </w:r>
      <w:r>
        <w:rPr>
          <w:spacing w:val="-11"/>
          <w:w w:val="110"/>
          <w:sz w:val="18"/>
        </w:rPr>
        <w:t> </w:t>
      </w:r>
      <w:r>
        <w:rPr>
          <w:spacing w:val="-4"/>
          <w:w w:val="110"/>
          <w:sz w:val="18"/>
        </w:rPr>
        <w:t>service</w:t>
      </w:r>
      <w:r>
        <w:rPr>
          <w:spacing w:val="-11"/>
          <w:w w:val="110"/>
          <w:sz w:val="18"/>
        </w:rPr>
        <w:t> </w:t>
      </w:r>
      <w:r>
        <w:rPr>
          <w:spacing w:val="-4"/>
          <w:w w:val="110"/>
          <w:sz w:val="18"/>
        </w:rPr>
        <w:t>of</w:t>
      </w:r>
      <w:r>
        <w:rPr>
          <w:spacing w:val="-20"/>
          <w:w w:val="110"/>
          <w:sz w:val="18"/>
        </w:rPr>
        <w:t> </w:t>
      </w:r>
      <w:r>
        <w:rPr>
          <w:spacing w:val="-4"/>
          <w:w w:val="110"/>
          <w:sz w:val="18"/>
        </w:rPr>
        <w:t>the</w:t>
      </w:r>
      <w:r>
        <w:rPr>
          <w:spacing w:val="-11"/>
          <w:w w:val="110"/>
          <w:sz w:val="18"/>
        </w:rPr>
        <w:t> </w:t>
      </w:r>
      <w:r>
        <w:rPr>
          <w:spacing w:val="-4"/>
          <w:w w:val="110"/>
          <w:sz w:val="18"/>
        </w:rPr>
        <w:t>Government</w:t>
      </w:r>
      <w:r>
        <w:rPr>
          <w:spacing w:val="-11"/>
          <w:w w:val="110"/>
          <w:sz w:val="18"/>
        </w:rPr>
        <w:t> </w:t>
      </w:r>
      <w:r>
        <w:rPr>
          <w:spacing w:val="-4"/>
          <w:w w:val="110"/>
          <w:sz w:val="18"/>
        </w:rPr>
        <w:t>the</w:t>
      </w:r>
      <w:r>
        <w:rPr>
          <w:spacing w:val="-11"/>
          <w:w w:val="110"/>
          <w:sz w:val="18"/>
        </w:rPr>
        <w:t> </w:t>
      </w:r>
      <w:r>
        <w:rPr>
          <w:spacing w:val="-4"/>
          <w:w w:val="110"/>
          <w:sz w:val="18"/>
        </w:rPr>
        <w:t>United</w:t>
      </w:r>
    </w:p>
    <w:p>
      <w:pPr>
        <w:pStyle w:val="ListParagraph"/>
        <w:spacing w:after="0" w:line="232" w:lineRule="auto"/>
        <w:jc w:val="left"/>
        <w:rPr>
          <w:sz w:val="18"/>
        </w:rPr>
        <w:sectPr>
          <w:type w:val="continuous"/>
          <w:pgSz w:w="12240" w:h="15840"/>
          <w:pgMar w:header="280" w:footer="332" w:top="240" w:bottom="280" w:left="360" w:right="360"/>
          <w:cols w:num="2" w:equalWidth="0">
            <w:col w:w="2447" w:space="402"/>
            <w:col w:w="8671"/>
          </w:cols>
        </w:sectPr>
      </w:pPr>
    </w:p>
    <w:p>
      <w:pPr>
        <w:pStyle w:val="BodyText"/>
        <w:spacing w:before="75"/>
      </w:pPr>
    </w:p>
    <w:p>
      <w:pPr>
        <w:pStyle w:val="ListParagraph"/>
        <w:numPr>
          <w:ilvl w:val="0"/>
          <w:numId w:val="36"/>
        </w:numPr>
        <w:tabs>
          <w:tab w:pos="3759" w:val="left" w:leader="none"/>
          <w:tab w:pos="3761" w:val="left" w:leader="none"/>
        </w:tabs>
        <w:spacing w:line="232" w:lineRule="auto" w:before="0" w:after="0"/>
        <w:ind w:left="3761" w:right="1472" w:hanging="204"/>
        <w:jc w:val="left"/>
        <w:rPr>
          <w:sz w:val="18"/>
        </w:rPr>
      </w:pPr>
      <w:r>
        <w:rPr>
          <w:sz w:val="18"/>
        </w:rPr>
        <w:t>Republic, it is hereby declared that any person having power pursuant to this Constitution</w:t>
      </w:r>
      <w:r>
        <w:rPr>
          <w:spacing w:val="-5"/>
          <w:sz w:val="18"/>
        </w:rPr>
        <w:t> </w:t>
      </w:r>
      <w:r>
        <w:rPr>
          <w:sz w:val="18"/>
        </w:rPr>
        <w:t>to</w:t>
      </w:r>
      <w:r>
        <w:rPr>
          <w:spacing w:val="-5"/>
          <w:sz w:val="18"/>
        </w:rPr>
        <w:t> </w:t>
      </w:r>
      <w:r>
        <w:rPr>
          <w:sz w:val="18"/>
        </w:rPr>
        <w:t>appoint or</w:t>
      </w:r>
      <w:r>
        <w:rPr>
          <w:spacing w:val="-5"/>
          <w:sz w:val="18"/>
        </w:rPr>
        <w:t> </w:t>
      </w:r>
      <w:r>
        <w:rPr>
          <w:sz w:val="18"/>
        </w:rPr>
        <w:t>nominate another</w:t>
      </w:r>
      <w:r>
        <w:rPr>
          <w:spacing w:val="-5"/>
          <w:sz w:val="18"/>
        </w:rPr>
        <w:t> </w:t>
      </w:r>
      <w:r>
        <w:rPr>
          <w:sz w:val="18"/>
        </w:rPr>
        <w:t>person</w:t>
      </w:r>
      <w:r>
        <w:rPr>
          <w:spacing w:val="-5"/>
          <w:sz w:val="18"/>
        </w:rPr>
        <w:t> </w:t>
      </w:r>
      <w:r>
        <w:rPr>
          <w:sz w:val="18"/>
        </w:rPr>
        <w:t>to</w:t>
      </w:r>
      <w:r>
        <w:rPr>
          <w:spacing w:val="-5"/>
          <w:sz w:val="18"/>
        </w:rPr>
        <w:t> </w:t>
      </w:r>
      <w:r>
        <w:rPr>
          <w:sz w:val="18"/>
        </w:rPr>
        <w:t>hold</w:t>
      </w:r>
      <w:r>
        <w:rPr>
          <w:spacing w:val="-6"/>
          <w:sz w:val="18"/>
        </w:rPr>
        <w:t> </w:t>
      </w:r>
      <w:r>
        <w:rPr>
          <w:sz w:val="18"/>
        </w:rPr>
        <w:t>a certain</w:t>
      </w:r>
      <w:r>
        <w:rPr>
          <w:spacing w:val="-5"/>
          <w:sz w:val="18"/>
        </w:rPr>
        <w:t> </w:t>
      </w:r>
      <w:r>
        <w:rPr>
          <w:sz w:val="18"/>
        </w:rPr>
        <w:t>office has </w:t>
      </w:r>
      <w:r>
        <w:rPr>
          <w:spacing w:val="-4"/>
          <w:w w:val="110"/>
          <w:sz w:val="18"/>
        </w:rPr>
        <w:t>also</w:t>
      </w:r>
      <w:r>
        <w:rPr>
          <w:spacing w:val="-20"/>
          <w:w w:val="110"/>
          <w:sz w:val="18"/>
        </w:rPr>
        <w:t> </w:t>
      </w:r>
      <w:r>
        <w:rPr>
          <w:spacing w:val="-4"/>
          <w:w w:val="110"/>
          <w:sz w:val="18"/>
        </w:rPr>
        <w:t>the</w:t>
      </w:r>
      <w:r>
        <w:rPr>
          <w:spacing w:val="-13"/>
          <w:w w:val="110"/>
          <w:sz w:val="18"/>
        </w:rPr>
        <w:t> </w:t>
      </w:r>
      <w:r>
        <w:rPr>
          <w:spacing w:val="-4"/>
          <w:w w:val="110"/>
          <w:sz w:val="18"/>
        </w:rPr>
        <w:t>power</w:t>
      </w:r>
      <w:r>
        <w:rPr>
          <w:spacing w:val="-20"/>
          <w:w w:val="110"/>
          <w:sz w:val="18"/>
        </w:rPr>
        <w:t> </w:t>
      </w:r>
      <w:r>
        <w:rPr>
          <w:spacing w:val="-4"/>
          <w:w w:val="110"/>
          <w:sz w:val="18"/>
        </w:rPr>
        <w:t>to</w:t>
      </w:r>
      <w:r>
        <w:rPr>
          <w:spacing w:val="-20"/>
          <w:w w:val="110"/>
          <w:sz w:val="18"/>
        </w:rPr>
        <w:t> </w:t>
      </w:r>
      <w:r>
        <w:rPr>
          <w:spacing w:val="-4"/>
          <w:w w:val="110"/>
          <w:sz w:val="18"/>
        </w:rPr>
        <w:t>appoint</w:t>
      </w:r>
      <w:r>
        <w:rPr>
          <w:spacing w:val="-13"/>
          <w:w w:val="110"/>
          <w:sz w:val="18"/>
        </w:rPr>
        <w:t> </w:t>
      </w:r>
      <w:r>
        <w:rPr>
          <w:spacing w:val="-4"/>
          <w:w w:val="110"/>
          <w:sz w:val="18"/>
        </w:rPr>
        <w:t>or</w:t>
      </w:r>
      <w:r>
        <w:rPr>
          <w:spacing w:val="-20"/>
          <w:w w:val="110"/>
          <w:sz w:val="18"/>
        </w:rPr>
        <w:t> </w:t>
      </w:r>
      <w:r>
        <w:rPr>
          <w:spacing w:val="-4"/>
          <w:w w:val="110"/>
          <w:sz w:val="18"/>
        </w:rPr>
        <w:t>nominate</w:t>
      </w:r>
      <w:r>
        <w:rPr>
          <w:spacing w:val="-13"/>
          <w:w w:val="110"/>
          <w:sz w:val="18"/>
        </w:rPr>
        <w:t> </w:t>
      </w:r>
      <w:r>
        <w:rPr>
          <w:spacing w:val="-4"/>
          <w:w w:val="110"/>
          <w:sz w:val="18"/>
        </w:rPr>
        <w:t>a</w:t>
      </w:r>
      <w:r>
        <w:rPr>
          <w:spacing w:val="-10"/>
          <w:w w:val="110"/>
          <w:sz w:val="18"/>
        </w:rPr>
        <w:t> </w:t>
      </w:r>
      <w:r>
        <w:rPr>
          <w:spacing w:val="-4"/>
          <w:w w:val="110"/>
          <w:sz w:val="18"/>
        </w:rPr>
        <w:t>person</w:t>
      </w:r>
      <w:r>
        <w:rPr>
          <w:spacing w:val="-20"/>
          <w:w w:val="110"/>
          <w:sz w:val="18"/>
        </w:rPr>
        <w:t> </w:t>
      </w:r>
      <w:r>
        <w:rPr>
          <w:spacing w:val="-4"/>
          <w:w w:val="110"/>
          <w:sz w:val="18"/>
        </w:rPr>
        <w:t>to</w:t>
      </w:r>
      <w:r>
        <w:rPr>
          <w:spacing w:val="-20"/>
          <w:w w:val="110"/>
          <w:sz w:val="18"/>
        </w:rPr>
        <w:t> </w:t>
      </w:r>
      <w:r>
        <w:rPr>
          <w:spacing w:val="-4"/>
          <w:w w:val="110"/>
          <w:sz w:val="18"/>
        </w:rPr>
        <w:t>act</w:t>
      </w:r>
      <w:r>
        <w:rPr>
          <w:spacing w:val="-13"/>
          <w:w w:val="110"/>
          <w:sz w:val="18"/>
        </w:rPr>
        <w:t> </w:t>
      </w:r>
      <w:r>
        <w:rPr>
          <w:spacing w:val="-4"/>
          <w:w w:val="110"/>
          <w:sz w:val="18"/>
        </w:rPr>
        <w:t>in,</w:t>
      </w:r>
      <w:r>
        <w:rPr>
          <w:spacing w:val="-11"/>
          <w:w w:val="110"/>
          <w:sz w:val="18"/>
        </w:rPr>
        <w:t> </w:t>
      </w:r>
      <w:r>
        <w:rPr>
          <w:spacing w:val="-4"/>
          <w:w w:val="110"/>
          <w:sz w:val="18"/>
        </w:rPr>
        <w:t>or</w:t>
      </w:r>
      <w:r>
        <w:rPr>
          <w:spacing w:val="-20"/>
          <w:w w:val="110"/>
          <w:sz w:val="18"/>
        </w:rPr>
        <w:t> </w:t>
      </w:r>
      <w:r>
        <w:rPr>
          <w:spacing w:val="-4"/>
          <w:w w:val="110"/>
          <w:sz w:val="18"/>
        </w:rPr>
        <w:t>to</w:t>
      </w:r>
      <w:r>
        <w:rPr>
          <w:spacing w:val="-20"/>
          <w:w w:val="110"/>
          <w:sz w:val="18"/>
        </w:rPr>
        <w:t> </w:t>
      </w:r>
      <w:r>
        <w:rPr>
          <w:spacing w:val="-4"/>
          <w:w w:val="110"/>
          <w:sz w:val="18"/>
        </w:rPr>
        <w:t>temporarily </w:t>
      </w:r>
      <w:r>
        <w:rPr>
          <w:spacing w:val="-2"/>
          <w:w w:val="110"/>
          <w:sz w:val="18"/>
        </w:rPr>
        <w:t>perform</w:t>
      </w:r>
      <w:r>
        <w:rPr>
          <w:spacing w:val="-20"/>
          <w:w w:val="110"/>
          <w:sz w:val="18"/>
        </w:rPr>
        <w:t> </w:t>
      </w:r>
      <w:r>
        <w:rPr>
          <w:spacing w:val="-2"/>
          <w:w w:val="110"/>
          <w:sz w:val="18"/>
        </w:rPr>
        <w:t>the</w:t>
      </w:r>
      <w:r>
        <w:rPr>
          <w:spacing w:val="-20"/>
          <w:w w:val="110"/>
          <w:sz w:val="18"/>
        </w:rPr>
        <w:t> </w:t>
      </w:r>
      <w:r>
        <w:rPr>
          <w:spacing w:val="-2"/>
          <w:w w:val="110"/>
          <w:sz w:val="18"/>
        </w:rPr>
        <w:t>functions</w:t>
      </w:r>
      <w:r>
        <w:rPr>
          <w:spacing w:val="-16"/>
          <w:w w:val="110"/>
          <w:sz w:val="18"/>
        </w:rPr>
        <w:t> </w:t>
      </w:r>
      <w:r>
        <w:rPr>
          <w:spacing w:val="-2"/>
          <w:w w:val="110"/>
          <w:sz w:val="18"/>
        </w:rPr>
        <w:t>of,</w:t>
      </w:r>
      <w:r>
        <w:rPr>
          <w:spacing w:val="-18"/>
          <w:w w:val="110"/>
          <w:sz w:val="18"/>
        </w:rPr>
        <w:t> </w:t>
      </w:r>
      <w:r>
        <w:rPr>
          <w:spacing w:val="-2"/>
          <w:w w:val="110"/>
          <w:sz w:val="18"/>
        </w:rPr>
        <w:t>that</w:t>
      </w:r>
      <w:r>
        <w:rPr>
          <w:spacing w:val="-20"/>
          <w:w w:val="110"/>
          <w:sz w:val="18"/>
        </w:rPr>
        <w:t> </w:t>
      </w:r>
      <w:r>
        <w:rPr>
          <w:spacing w:val="-2"/>
          <w:w w:val="110"/>
          <w:sz w:val="18"/>
        </w:rPr>
        <w:t>office:</w:t>
      </w:r>
    </w:p>
    <w:p>
      <w:pPr>
        <w:pStyle w:val="BodyText"/>
        <w:spacing w:line="232" w:lineRule="auto" w:before="186"/>
        <w:ind w:left="3761" w:right="1244"/>
        <w:jc w:val="both"/>
      </w:pPr>
      <w:r>
        <w:rPr/>
        <w:t>Provided that these provisions shall not apply to the offices of Minister, Deputy Minister, Justice of the Court of Appeal, Judge of the High Court, Member of the </w:t>
      </w:r>
      <w:r>
        <w:rPr>
          <w:spacing w:val="-2"/>
          <w:w w:val="110"/>
        </w:rPr>
        <w:t>Permanent</w:t>
      </w:r>
      <w:r>
        <w:rPr>
          <w:spacing w:val="-20"/>
          <w:w w:val="110"/>
        </w:rPr>
        <w:t> </w:t>
      </w:r>
      <w:r>
        <w:rPr>
          <w:spacing w:val="-2"/>
          <w:w w:val="110"/>
        </w:rPr>
        <w:t>Commission</w:t>
      </w:r>
      <w:r>
        <w:rPr>
          <w:spacing w:val="-26"/>
          <w:w w:val="110"/>
        </w:rPr>
        <w:t> </w:t>
      </w:r>
      <w:r>
        <w:rPr>
          <w:spacing w:val="-2"/>
          <w:w w:val="110"/>
        </w:rPr>
        <w:t>of</w:t>
      </w:r>
      <w:r>
        <w:rPr>
          <w:spacing w:val="-26"/>
          <w:w w:val="110"/>
        </w:rPr>
        <w:t> </w:t>
      </w:r>
      <w:r>
        <w:rPr>
          <w:spacing w:val="-2"/>
          <w:w w:val="110"/>
        </w:rPr>
        <w:t>Enquiry</w:t>
      </w:r>
      <w:r>
        <w:rPr>
          <w:spacing w:val="-18"/>
          <w:w w:val="110"/>
        </w:rPr>
        <w:t> </w:t>
      </w:r>
      <w:r>
        <w:rPr>
          <w:spacing w:val="-2"/>
          <w:w w:val="110"/>
        </w:rPr>
        <w:t>or</w:t>
      </w:r>
      <w:r>
        <w:rPr>
          <w:spacing w:val="-26"/>
          <w:w w:val="110"/>
        </w:rPr>
        <w:t> </w:t>
      </w:r>
      <w:r>
        <w:rPr>
          <w:spacing w:val="-2"/>
          <w:w w:val="110"/>
        </w:rPr>
        <w:t>Member</w:t>
      </w:r>
      <w:r>
        <w:rPr>
          <w:spacing w:val="-25"/>
          <w:w w:val="110"/>
        </w:rPr>
        <w:t> </w:t>
      </w:r>
      <w:r>
        <w:rPr>
          <w:spacing w:val="-2"/>
          <w:w w:val="110"/>
        </w:rPr>
        <w:t>of</w:t>
      </w:r>
      <w:r>
        <w:rPr>
          <w:spacing w:val="-27"/>
          <w:w w:val="110"/>
        </w:rPr>
        <w:t> </w:t>
      </w:r>
      <w:r>
        <w:rPr>
          <w:spacing w:val="-2"/>
          <w:w w:val="110"/>
        </w:rPr>
        <w:t>the</w:t>
      </w:r>
      <w:r>
        <w:rPr>
          <w:spacing w:val="-19"/>
          <w:w w:val="110"/>
        </w:rPr>
        <w:t> </w:t>
      </w:r>
      <w:r>
        <w:rPr>
          <w:spacing w:val="-2"/>
          <w:w w:val="110"/>
        </w:rPr>
        <w:t>Electoral</w:t>
      </w:r>
      <w:r>
        <w:rPr>
          <w:spacing w:val="-26"/>
          <w:w w:val="110"/>
        </w:rPr>
        <w:t> </w:t>
      </w:r>
      <w:r>
        <w:rPr>
          <w:spacing w:val="-2"/>
          <w:w w:val="110"/>
        </w:rPr>
        <w:t>Commission.</w:t>
      </w:r>
    </w:p>
    <w:p>
      <w:pPr>
        <w:pStyle w:val="ListParagraph"/>
        <w:numPr>
          <w:ilvl w:val="0"/>
          <w:numId w:val="36"/>
        </w:numPr>
        <w:tabs>
          <w:tab w:pos="3759" w:val="left" w:leader="none"/>
          <w:tab w:pos="3761" w:val="left" w:leader="none"/>
        </w:tabs>
        <w:spacing w:line="232" w:lineRule="auto" w:before="186" w:after="0"/>
        <w:ind w:left="3761" w:right="1275" w:hanging="204"/>
        <w:jc w:val="left"/>
        <w:rPr>
          <w:sz w:val="18"/>
        </w:rPr>
      </w:pPr>
      <w:r>
        <w:rPr>
          <w:sz w:val="18"/>
        </w:rPr>
        <w:t>The</w:t>
      </w:r>
      <w:r>
        <w:rPr>
          <w:spacing w:val="-2"/>
          <w:sz w:val="18"/>
        </w:rPr>
        <w:t> </w:t>
      </w:r>
      <w:r>
        <w:rPr>
          <w:sz w:val="18"/>
        </w:rPr>
        <w:t>following rules shall</w:t>
      </w:r>
      <w:r>
        <w:rPr>
          <w:spacing w:val="-10"/>
          <w:sz w:val="18"/>
        </w:rPr>
        <w:t> </w:t>
      </w:r>
      <w:r>
        <w:rPr>
          <w:sz w:val="18"/>
        </w:rPr>
        <w:t>also</w:t>
      </w:r>
      <w:r>
        <w:rPr>
          <w:spacing w:val="-10"/>
          <w:sz w:val="18"/>
        </w:rPr>
        <w:t> </w:t>
      </w:r>
      <w:r>
        <w:rPr>
          <w:sz w:val="18"/>
        </w:rPr>
        <w:t>apply for</w:t>
      </w:r>
      <w:r>
        <w:rPr>
          <w:spacing w:val="-10"/>
          <w:sz w:val="18"/>
        </w:rPr>
        <w:t> </w:t>
      </w:r>
      <w:r>
        <w:rPr>
          <w:sz w:val="18"/>
        </w:rPr>
        <w:t>the</w:t>
      </w:r>
      <w:r>
        <w:rPr>
          <w:spacing w:val="-2"/>
          <w:sz w:val="18"/>
        </w:rPr>
        <w:t> </w:t>
      </w:r>
      <w:r>
        <w:rPr>
          <w:sz w:val="18"/>
        </w:rPr>
        <w:t>purposes of</w:t>
      </w:r>
      <w:r>
        <w:rPr>
          <w:spacing w:val="-11"/>
          <w:sz w:val="18"/>
        </w:rPr>
        <w:t> </w:t>
      </w:r>
      <w:r>
        <w:rPr>
          <w:sz w:val="18"/>
        </w:rPr>
        <w:t>interpreting the</w:t>
      </w:r>
      <w:r>
        <w:rPr>
          <w:spacing w:val="-2"/>
          <w:sz w:val="18"/>
        </w:rPr>
        <w:t> </w:t>
      </w:r>
      <w:r>
        <w:rPr>
          <w:sz w:val="18"/>
        </w:rPr>
        <w:t>provisions </w:t>
      </w:r>
      <w:r>
        <w:rPr>
          <w:spacing w:val="-4"/>
          <w:w w:val="110"/>
          <w:sz w:val="18"/>
        </w:rPr>
        <w:t>of</w:t>
      </w:r>
      <w:r>
        <w:rPr>
          <w:spacing w:val="-23"/>
          <w:w w:val="110"/>
          <w:sz w:val="18"/>
        </w:rPr>
        <w:t> </w:t>
      </w:r>
      <w:r>
        <w:rPr>
          <w:spacing w:val="-4"/>
          <w:w w:val="110"/>
          <w:sz w:val="18"/>
        </w:rPr>
        <w:t>this</w:t>
      </w:r>
      <w:r>
        <w:rPr>
          <w:spacing w:val="-12"/>
          <w:w w:val="110"/>
          <w:sz w:val="18"/>
        </w:rPr>
        <w:t> </w:t>
      </w:r>
      <w:r>
        <w:rPr>
          <w:spacing w:val="-4"/>
          <w:w w:val="110"/>
          <w:sz w:val="18"/>
        </w:rPr>
        <w:t>Constitution</w:t>
      </w:r>
      <w:r>
        <w:rPr>
          <w:spacing w:val="-22"/>
          <w:w w:val="110"/>
          <w:sz w:val="18"/>
        </w:rPr>
        <w:t> </w:t>
      </w:r>
      <w:r>
        <w:rPr>
          <w:spacing w:val="-4"/>
          <w:w w:val="110"/>
          <w:sz w:val="18"/>
        </w:rPr>
        <w:t>concerning</w:t>
      </w:r>
      <w:r>
        <w:rPr>
          <w:spacing w:val="-13"/>
          <w:w w:val="110"/>
          <w:sz w:val="18"/>
        </w:rPr>
        <w:t> </w:t>
      </w:r>
      <w:r>
        <w:rPr>
          <w:spacing w:val="-4"/>
          <w:w w:val="110"/>
          <w:sz w:val="18"/>
        </w:rPr>
        <w:t>the</w:t>
      </w:r>
      <w:r>
        <w:rPr>
          <w:spacing w:val="-16"/>
          <w:w w:val="110"/>
          <w:sz w:val="18"/>
        </w:rPr>
        <w:t> </w:t>
      </w:r>
      <w:r>
        <w:rPr>
          <w:spacing w:val="-4"/>
          <w:w w:val="110"/>
          <w:sz w:val="18"/>
        </w:rPr>
        <w:t>procedure</w:t>
      </w:r>
      <w:r>
        <w:rPr>
          <w:spacing w:val="-16"/>
          <w:w w:val="110"/>
          <w:sz w:val="18"/>
        </w:rPr>
        <w:t> </w:t>
      </w:r>
      <w:r>
        <w:rPr>
          <w:spacing w:val="-4"/>
          <w:w w:val="110"/>
          <w:sz w:val="18"/>
        </w:rPr>
        <w:t>of</w:t>
      </w:r>
      <w:r>
        <w:rPr>
          <w:spacing w:val="-23"/>
          <w:w w:val="110"/>
          <w:sz w:val="18"/>
        </w:rPr>
        <w:t> </w:t>
      </w:r>
      <w:r>
        <w:rPr>
          <w:spacing w:val="-4"/>
          <w:w w:val="110"/>
          <w:sz w:val="18"/>
        </w:rPr>
        <w:t>appointment</w:t>
      </w:r>
      <w:r>
        <w:rPr>
          <w:spacing w:val="-16"/>
          <w:w w:val="110"/>
          <w:sz w:val="18"/>
        </w:rPr>
        <w:t> </w:t>
      </w:r>
      <w:r>
        <w:rPr>
          <w:spacing w:val="-4"/>
          <w:w w:val="110"/>
          <w:sz w:val="18"/>
        </w:rPr>
        <w:t>to</w:t>
      </w:r>
      <w:r>
        <w:rPr>
          <w:spacing w:val="-22"/>
          <w:w w:val="110"/>
          <w:sz w:val="18"/>
        </w:rPr>
        <w:t> </w:t>
      </w:r>
      <w:r>
        <w:rPr>
          <w:spacing w:val="-4"/>
          <w:w w:val="110"/>
          <w:sz w:val="18"/>
        </w:rPr>
        <w:t>offices</w:t>
      </w:r>
      <w:r>
        <w:rPr>
          <w:spacing w:val="-12"/>
          <w:w w:val="110"/>
          <w:sz w:val="18"/>
        </w:rPr>
        <w:t> </w:t>
      </w:r>
      <w:r>
        <w:rPr>
          <w:spacing w:val="-4"/>
          <w:w w:val="110"/>
          <w:sz w:val="18"/>
        </w:rPr>
        <w:t>in</w:t>
      </w:r>
      <w:r>
        <w:rPr>
          <w:spacing w:val="-22"/>
          <w:w w:val="110"/>
          <w:sz w:val="18"/>
        </w:rPr>
        <w:t> </w:t>
      </w:r>
      <w:r>
        <w:rPr>
          <w:spacing w:val="-4"/>
          <w:w w:val="110"/>
          <w:sz w:val="18"/>
        </w:rPr>
        <w:t>the </w:t>
      </w:r>
      <w:r>
        <w:rPr>
          <w:spacing w:val="-2"/>
          <w:w w:val="110"/>
          <w:sz w:val="18"/>
        </w:rPr>
        <w:t>services</w:t>
      </w:r>
      <w:r>
        <w:rPr>
          <w:spacing w:val="-16"/>
          <w:w w:val="110"/>
          <w:sz w:val="18"/>
        </w:rPr>
        <w:t> </w:t>
      </w:r>
      <w:r>
        <w:rPr>
          <w:spacing w:val="-2"/>
          <w:w w:val="110"/>
          <w:sz w:val="18"/>
        </w:rPr>
        <w:t>of</w:t>
      </w:r>
      <w:r>
        <w:rPr>
          <w:spacing w:val="-26"/>
          <w:w w:val="110"/>
          <w:sz w:val="18"/>
        </w:rPr>
        <w:t> </w:t>
      </w:r>
      <w:r>
        <w:rPr>
          <w:spacing w:val="-2"/>
          <w:w w:val="110"/>
          <w:sz w:val="18"/>
        </w:rPr>
        <w:t>the</w:t>
      </w:r>
      <w:r>
        <w:rPr>
          <w:spacing w:val="-19"/>
          <w:w w:val="110"/>
          <w:sz w:val="18"/>
        </w:rPr>
        <w:t> </w:t>
      </w:r>
      <w:r>
        <w:rPr>
          <w:spacing w:val="-2"/>
          <w:w w:val="110"/>
          <w:sz w:val="18"/>
        </w:rPr>
        <w:t>Government</w:t>
      </w:r>
      <w:r>
        <w:rPr>
          <w:spacing w:val="-19"/>
          <w:w w:val="110"/>
          <w:sz w:val="18"/>
        </w:rPr>
        <w:t> </w:t>
      </w:r>
      <w:r>
        <w:rPr>
          <w:spacing w:val="-2"/>
          <w:w w:val="110"/>
          <w:sz w:val="18"/>
        </w:rPr>
        <w:t>of</w:t>
      </w:r>
      <w:r>
        <w:rPr>
          <w:spacing w:val="-26"/>
          <w:w w:val="110"/>
          <w:sz w:val="18"/>
        </w:rPr>
        <w:t> </w:t>
      </w:r>
      <w:r>
        <w:rPr>
          <w:spacing w:val="-2"/>
          <w:w w:val="110"/>
          <w:sz w:val="18"/>
        </w:rPr>
        <w:t>the</w:t>
      </w:r>
      <w:r>
        <w:rPr>
          <w:spacing w:val="-19"/>
          <w:w w:val="110"/>
          <w:sz w:val="18"/>
        </w:rPr>
        <w:t> </w:t>
      </w:r>
      <w:r>
        <w:rPr>
          <w:spacing w:val="-2"/>
          <w:w w:val="110"/>
          <w:sz w:val="18"/>
        </w:rPr>
        <w:t>United</w:t>
      </w:r>
      <w:r>
        <w:rPr>
          <w:spacing w:val="-26"/>
          <w:w w:val="110"/>
          <w:sz w:val="18"/>
        </w:rPr>
        <w:t> </w:t>
      </w:r>
      <w:r>
        <w:rPr>
          <w:spacing w:val="-2"/>
          <w:w w:val="110"/>
          <w:sz w:val="18"/>
        </w:rPr>
        <w:t>Republic:</w:t>
      </w:r>
    </w:p>
    <w:p>
      <w:pPr>
        <w:pStyle w:val="ListParagraph"/>
        <w:numPr>
          <w:ilvl w:val="1"/>
          <w:numId w:val="36"/>
        </w:numPr>
        <w:tabs>
          <w:tab w:pos="4322" w:val="left" w:leader="none"/>
          <w:tab w:pos="4324" w:val="left" w:leader="none"/>
        </w:tabs>
        <w:spacing w:line="232" w:lineRule="auto" w:before="2" w:after="0"/>
        <w:ind w:left="4324" w:right="1356" w:hanging="190"/>
        <w:jc w:val="left"/>
        <w:rPr>
          <w:sz w:val="18"/>
        </w:rPr>
      </w:pPr>
      <w:r>
        <w:rPr>
          <w:spacing w:val="-2"/>
          <w:w w:val="105"/>
          <w:sz w:val="18"/>
        </w:rPr>
        <w:t>where</w:t>
      </w:r>
      <w:r>
        <w:rPr>
          <w:spacing w:val="-17"/>
          <w:w w:val="105"/>
          <w:sz w:val="18"/>
        </w:rPr>
        <w:t> </w:t>
      </w:r>
      <w:r>
        <w:rPr>
          <w:spacing w:val="-2"/>
          <w:w w:val="105"/>
          <w:sz w:val="18"/>
        </w:rPr>
        <w:t>a</w:t>
      </w:r>
      <w:r>
        <w:rPr>
          <w:spacing w:val="-14"/>
          <w:w w:val="105"/>
          <w:sz w:val="18"/>
        </w:rPr>
        <w:t> </w:t>
      </w:r>
      <w:r>
        <w:rPr>
          <w:spacing w:val="-2"/>
          <w:w w:val="105"/>
          <w:sz w:val="18"/>
        </w:rPr>
        <w:t>person</w:t>
      </w:r>
      <w:r>
        <w:rPr>
          <w:spacing w:val="-23"/>
          <w:w w:val="105"/>
          <w:sz w:val="18"/>
        </w:rPr>
        <w:t> </w:t>
      </w:r>
      <w:r>
        <w:rPr>
          <w:spacing w:val="-2"/>
          <w:w w:val="105"/>
          <w:sz w:val="18"/>
        </w:rPr>
        <w:t>holding</w:t>
      </w:r>
      <w:r>
        <w:rPr>
          <w:spacing w:val="-15"/>
          <w:w w:val="105"/>
          <w:sz w:val="18"/>
        </w:rPr>
        <w:t> </w:t>
      </w:r>
      <w:r>
        <w:rPr>
          <w:spacing w:val="-2"/>
          <w:w w:val="105"/>
          <w:sz w:val="18"/>
        </w:rPr>
        <w:t>an</w:t>
      </w:r>
      <w:r>
        <w:rPr>
          <w:spacing w:val="-22"/>
          <w:w w:val="105"/>
          <w:sz w:val="18"/>
        </w:rPr>
        <w:t> </w:t>
      </w:r>
      <w:r>
        <w:rPr>
          <w:spacing w:val="-2"/>
          <w:w w:val="105"/>
          <w:sz w:val="18"/>
        </w:rPr>
        <w:t>certain</w:t>
      </w:r>
      <w:r>
        <w:rPr>
          <w:spacing w:val="-23"/>
          <w:w w:val="105"/>
          <w:sz w:val="18"/>
        </w:rPr>
        <w:t> </w:t>
      </w:r>
      <w:r>
        <w:rPr>
          <w:spacing w:val="-2"/>
          <w:w w:val="105"/>
          <w:sz w:val="18"/>
        </w:rPr>
        <w:t>office</w:t>
      </w:r>
      <w:r>
        <w:rPr>
          <w:spacing w:val="-17"/>
          <w:w w:val="105"/>
          <w:sz w:val="18"/>
        </w:rPr>
        <w:t> </w:t>
      </w:r>
      <w:r>
        <w:rPr>
          <w:spacing w:val="-2"/>
          <w:w w:val="105"/>
          <w:sz w:val="18"/>
        </w:rPr>
        <w:t>pursuant</w:t>
      </w:r>
      <w:r>
        <w:rPr>
          <w:spacing w:val="-17"/>
          <w:w w:val="105"/>
          <w:sz w:val="18"/>
        </w:rPr>
        <w:t> </w:t>
      </w:r>
      <w:r>
        <w:rPr>
          <w:spacing w:val="-2"/>
          <w:w w:val="105"/>
          <w:sz w:val="18"/>
        </w:rPr>
        <w:t>to</w:t>
      </w:r>
      <w:r>
        <w:rPr>
          <w:spacing w:val="-23"/>
          <w:w w:val="105"/>
          <w:sz w:val="18"/>
        </w:rPr>
        <w:t> </w:t>
      </w:r>
      <w:r>
        <w:rPr>
          <w:spacing w:val="-2"/>
          <w:w w:val="105"/>
          <w:sz w:val="18"/>
        </w:rPr>
        <w:t>the</w:t>
      </w:r>
      <w:r>
        <w:rPr>
          <w:spacing w:val="-16"/>
          <w:w w:val="105"/>
          <w:sz w:val="18"/>
        </w:rPr>
        <w:t> </w:t>
      </w:r>
      <w:r>
        <w:rPr>
          <w:spacing w:val="-2"/>
          <w:w w:val="105"/>
          <w:sz w:val="18"/>
        </w:rPr>
        <w:t>provisions</w:t>
      </w:r>
      <w:r>
        <w:rPr>
          <w:spacing w:val="-14"/>
          <w:w w:val="105"/>
          <w:sz w:val="18"/>
        </w:rPr>
        <w:t> </w:t>
      </w:r>
      <w:r>
        <w:rPr>
          <w:spacing w:val="-2"/>
          <w:w w:val="105"/>
          <w:sz w:val="18"/>
        </w:rPr>
        <w:t>of</w:t>
      </w:r>
      <w:r>
        <w:rPr>
          <w:spacing w:val="-24"/>
          <w:w w:val="105"/>
          <w:sz w:val="18"/>
        </w:rPr>
        <w:t> </w:t>
      </w:r>
      <w:r>
        <w:rPr>
          <w:spacing w:val="-2"/>
          <w:w w:val="105"/>
          <w:sz w:val="18"/>
        </w:rPr>
        <w:t>the </w:t>
      </w:r>
      <w:r>
        <w:rPr>
          <w:w w:val="105"/>
          <w:sz w:val="18"/>
        </w:rPr>
        <w:t>Constitution</w:t>
      </w:r>
      <w:r>
        <w:rPr>
          <w:spacing w:val="-21"/>
          <w:w w:val="105"/>
          <w:sz w:val="18"/>
        </w:rPr>
        <w:t> </w:t>
      </w:r>
      <w:r>
        <w:rPr>
          <w:w w:val="105"/>
          <w:sz w:val="18"/>
        </w:rPr>
        <w:t>is</w:t>
      </w:r>
      <w:r>
        <w:rPr>
          <w:spacing w:val="-11"/>
          <w:w w:val="105"/>
          <w:sz w:val="18"/>
        </w:rPr>
        <w:t> </w:t>
      </w:r>
      <w:r>
        <w:rPr>
          <w:w w:val="105"/>
          <w:sz w:val="18"/>
        </w:rPr>
        <w:t>on</w:t>
      </w:r>
      <w:r>
        <w:rPr>
          <w:spacing w:val="-21"/>
          <w:w w:val="105"/>
          <w:sz w:val="18"/>
        </w:rPr>
        <w:t> </w:t>
      </w:r>
      <w:r>
        <w:rPr>
          <w:w w:val="105"/>
          <w:sz w:val="18"/>
        </w:rPr>
        <w:t>leave</w:t>
      </w:r>
      <w:r>
        <w:rPr>
          <w:spacing w:val="-15"/>
          <w:w w:val="105"/>
          <w:sz w:val="18"/>
        </w:rPr>
        <w:t> </w:t>
      </w:r>
      <w:r>
        <w:rPr>
          <w:w w:val="105"/>
          <w:sz w:val="18"/>
        </w:rPr>
        <w:t>pending</w:t>
      </w:r>
      <w:r>
        <w:rPr>
          <w:spacing w:val="-12"/>
          <w:w w:val="105"/>
          <w:sz w:val="18"/>
        </w:rPr>
        <w:t> </w:t>
      </w:r>
      <w:r>
        <w:rPr>
          <w:w w:val="105"/>
          <w:sz w:val="18"/>
        </w:rPr>
        <w:t>vacation</w:t>
      </w:r>
      <w:r>
        <w:rPr>
          <w:spacing w:val="-21"/>
          <w:w w:val="105"/>
          <w:sz w:val="18"/>
        </w:rPr>
        <w:t> </w:t>
      </w:r>
      <w:r>
        <w:rPr>
          <w:w w:val="105"/>
          <w:sz w:val="18"/>
        </w:rPr>
        <w:t>of</w:t>
      </w:r>
      <w:r>
        <w:rPr>
          <w:spacing w:val="-22"/>
          <w:w w:val="105"/>
          <w:sz w:val="18"/>
        </w:rPr>
        <w:t> </w:t>
      </w:r>
      <w:r>
        <w:rPr>
          <w:w w:val="105"/>
          <w:sz w:val="18"/>
        </w:rPr>
        <w:t>office,</w:t>
      </w:r>
      <w:r>
        <w:rPr>
          <w:spacing w:val="-12"/>
          <w:w w:val="105"/>
          <w:sz w:val="18"/>
        </w:rPr>
        <w:t> </w:t>
      </w:r>
      <w:r>
        <w:rPr>
          <w:w w:val="105"/>
          <w:sz w:val="18"/>
        </w:rPr>
        <w:t>then</w:t>
      </w:r>
      <w:r>
        <w:rPr>
          <w:spacing w:val="-21"/>
          <w:w w:val="105"/>
          <w:sz w:val="18"/>
        </w:rPr>
        <w:t> </w:t>
      </w:r>
      <w:r>
        <w:rPr>
          <w:w w:val="105"/>
          <w:sz w:val="18"/>
        </w:rPr>
        <w:t>another</w:t>
      </w:r>
      <w:r>
        <w:rPr>
          <w:spacing w:val="-21"/>
          <w:w w:val="105"/>
          <w:sz w:val="18"/>
        </w:rPr>
        <w:t> </w:t>
      </w:r>
      <w:r>
        <w:rPr>
          <w:w w:val="105"/>
          <w:sz w:val="18"/>
        </w:rPr>
        <w:t>person </w:t>
      </w:r>
      <w:r>
        <w:rPr>
          <w:spacing w:val="-2"/>
          <w:w w:val="105"/>
          <w:sz w:val="18"/>
        </w:rPr>
        <w:t>may</w:t>
      </w:r>
      <w:r>
        <w:rPr>
          <w:spacing w:val="-13"/>
          <w:w w:val="105"/>
          <w:sz w:val="18"/>
        </w:rPr>
        <w:t> </w:t>
      </w:r>
      <w:r>
        <w:rPr>
          <w:spacing w:val="-2"/>
          <w:w w:val="105"/>
          <w:sz w:val="18"/>
        </w:rPr>
        <w:t>be</w:t>
      </w:r>
      <w:r>
        <w:rPr>
          <w:spacing w:val="-15"/>
          <w:w w:val="105"/>
          <w:sz w:val="18"/>
        </w:rPr>
        <w:t> </w:t>
      </w:r>
      <w:r>
        <w:rPr>
          <w:spacing w:val="-2"/>
          <w:w w:val="105"/>
          <w:sz w:val="18"/>
        </w:rPr>
        <w:t>appointed</w:t>
      </w:r>
      <w:r>
        <w:rPr>
          <w:spacing w:val="-22"/>
          <w:w w:val="105"/>
          <w:sz w:val="18"/>
        </w:rPr>
        <w:t> </w:t>
      </w:r>
      <w:r>
        <w:rPr>
          <w:spacing w:val="-2"/>
          <w:w w:val="105"/>
          <w:sz w:val="18"/>
        </w:rPr>
        <w:t>to</w:t>
      </w:r>
      <w:r>
        <w:rPr>
          <w:spacing w:val="-21"/>
          <w:w w:val="105"/>
          <w:sz w:val="18"/>
        </w:rPr>
        <w:t> </w:t>
      </w:r>
      <w:r>
        <w:rPr>
          <w:spacing w:val="-2"/>
          <w:w w:val="105"/>
          <w:sz w:val="18"/>
        </w:rPr>
        <w:t>that</w:t>
      </w:r>
      <w:r>
        <w:rPr>
          <w:spacing w:val="-15"/>
          <w:w w:val="105"/>
          <w:sz w:val="18"/>
        </w:rPr>
        <w:t> </w:t>
      </w:r>
      <w:r>
        <w:rPr>
          <w:spacing w:val="-2"/>
          <w:w w:val="105"/>
          <w:sz w:val="18"/>
        </w:rPr>
        <w:t>office,</w:t>
      </w:r>
      <w:r>
        <w:rPr>
          <w:spacing w:val="-13"/>
          <w:w w:val="105"/>
          <w:sz w:val="18"/>
        </w:rPr>
        <w:t> </w:t>
      </w:r>
      <w:r>
        <w:rPr>
          <w:spacing w:val="-2"/>
          <w:w w:val="105"/>
          <w:sz w:val="18"/>
        </w:rPr>
        <w:t>notwithstanding</w:t>
      </w:r>
      <w:r>
        <w:rPr>
          <w:spacing w:val="-13"/>
          <w:w w:val="105"/>
          <w:sz w:val="18"/>
        </w:rPr>
        <w:t> </w:t>
      </w:r>
      <w:r>
        <w:rPr>
          <w:spacing w:val="-2"/>
          <w:w w:val="105"/>
          <w:sz w:val="18"/>
        </w:rPr>
        <w:t>that</w:t>
      </w:r>
      <w:r>
        <w:rPr>
          <w:spacing w:val="-15"/>
          <w:w w:val="105"/>
          <w:sz w:val="18"/>
        </w:rPr>
        <w:t> </w:t>
      </w:r>
      <w:r>
        <w:rPr>
          <w:spacing w:val="-2"/>
          <w:w w:val="105"/>
          <w:sz w:val="18"/>
        </w:rPr>
        <w:t>the</w:t>
      </w:r>
      <w:r>
        <w:rPr>
          <w:spacing w:val="-15"/>
          <w:w w:val="105"/>
          <w:sz w:val="18"/>
        </w:rPr>
        <w:t> </w:t>
      </w:r>
      <w:r>
        <w:rPr>
          <w:spacing w:val="-2"/>
          <w:w w:val="105"/>
          <w:sz w:val="18"/>
        </w:rPr>
        <w:t>other</w:t>
      </w:r>
      <w:r>
        <w:rPr>
          <w:spacing w:val="-21"/>
          <w:w w:val="105"/>
          <w:sz w:val="18"/>
        </w:rPr>
        <w:t> </w:t>
      </w:r>
      <w:r>
        <w:rPr>
          <w:spacing w:val="-2"/>
          <w:w w:val="105"/>
          <w:sz w:val="18"/>
        </w:rPr>
        <w:t>person</w:t>
      </w:r>
      <w:r>
        <w:rPr>
          <w:spacing w:val="-21"/>
          <w:w w:val="105"/>
          <w:sz w:val="18"/>
        </w:rPr>
        <w:t> </w:t>
      </w:r>
      <w:r>
        <w:rPr>
          <w:spacing w:val="-2"/>
          <w:w w:val="105"/>
          <w:sz w:val="18"/>
        </w:rPr>
        <w:t>is </w:t>
      </w:r>
      <w:r>
        <w:rPr>
          <w:w w:val="105"/>
          <w:sz w:val="18"/>
        </w:rPr>
        <w:t>still</w:t>
      </w:r>
      <w:r>
        <w:rPr>
          <w:spacing w:val="-7"/>
          <w:w w:val="105"/>
          <w:sz w:val="18"/>
        </w:rPr>
        <w:t> </w:t>
      </w:r>
      <w:r>
        <w:rPr>
          <w:w w:val="105"/>
          <w:sz w:val="18"/>
        </w:rPr>
        <w:t>in</w:t>
      </w:r>
      <w:r>
        <w:rPr>
          <w:spacing w:val="-7"/>
          <w:w w:val="105"/>
          <w:sz w:val="18"/>
        </w:rPr>
        <w:t> </w:t>
      </w:r>
      <w:r>
        <w:rPr>
          <w:w w:val="105"/>
          <w:sz w:val="18"/>
        </w:rPr>
        <w:t>service;</w:t>
      </w:r>
    </w:p>
    <w:p>
      <w:pPr>
        <w:pStyle w:val="ListParagraph"/>
        <w:numPr>
          <w:ilvl w:val="1"/>
          <w:numId w:val="36"/>
        </w:numPr>
        <w:tabs>
          <w:tab w:pos="4322" w:val="left" w:leader="none"/>
          <w:tab w:pos="4324" w:val="left" w:leader="none"/>
        </w:tabs>
        <w:spacing w:line="232" w:lineRule="auto" w:before="3" w:after="0"/>
        <w:ind w:left="4324" w:right="1336" w:hanging="190"/>
        <w:jc w:val="left"/>
        <w:rPr>
          <w:sz w:val="18"/>
        </w:rPr>
      </w:pPr>
      <w:r>
        <w:rPr>
          <w:spacing w:val="-2"/>
          <w:w w:val="105"/>
          <w:sz w:val="18"/>
        </w:rPr>
        <w:t>where</w:t>
      </w:r>
      <w:r>
        <w:rPr>
          <w:spacing w:val="-15"/>
          <w:w w:val="105"/>
          <w:sz w:val="18"/>
        </w:rPr>
        <w:t> </w:t>
      </w:r>
      <w:r>
        <w:rPr>
          <w:spacing w:val="-2"/>
          <w:w w:val="105"/>
          <w:sz w:val="18"/>
        </w:rPr>
        <w:t>two</w:t>
      </w:r>
      <w:r>
        <w:rPr>
          <w:spacing w:val="-21"/>
          <w:w w:val="105"/>
          <w:sz w:val="18"/>
        </w:rPr>
        <w:t> </w:t>
      </w:r>
      <w:r>
        <w:rPr>
          <w:spacing w:val="-2"/>
          <w:w w:val="105"/>
          <w:sz w:val="18"/>
        </w:rPr>
        <w:t>or</w:t>
      </w:r>
      <w:r>
        <w:rPr>
          <w:spacing w:val="-21"/>
          <w:w w:val="105"/>
          <w:sz w:val="18"/>
        </w:rPr>
        <w:t> </w:t>
      </w:r>
      <w:r>
        <w:rPr>
          <w:spacing w:val="-2"/>
          <w:w w:val="105"/>
          <w:sz w:val="18"/>
        </w:rPr>
        <w:t>more</w:t>
      </w:r>
      <w:r>
        <w:rPr>
          <w:spacing w:val="-15"/>
          <w:w w:val="105"/>
          <w:sz w:val="18"/>
        </w:rPr>
        <w:t> </w:t>
      </w:r>
      <w:r>
        <w:rPr>
          <w:spacing w:val="-2"/>
          <w:w w:val="105"/>
          <w:sz w:val="18"/>
        </w:rPr>
        <w:t>persons</w:t>
      </w:r>
      <w:r>
        <w:rPr>
          <w:spacing w:val="-12"/>
          <w:w w:val="105"/>
          <w:sz w:val="18"/>
        </w:rPr>
        <w:t> </w:t>
      </w:r>
      <w:r>
        <w:rPr>
          <w:spacing w:val="-2"/>
          <w:w w:val="105"/>
          <w:sz w:val="18"/>
        </w:rPr>
        <w:t>concurrently</w:t>
      </w:r>
      <w:r>
        <w:rPr>
          <w:spacing w:val="-13"/>
          <w:w w:val="105"/>
          <w:sz w:val="18"/>
        </w:rPr>
        <w:t> </w:t>
      </w:r>
      <w:r>
        <w:rPr>
          <w:spacing w:val="-2"/>
          <w:w w:val="105"/>
          <w:sz w:val="18"/>
        </w:rPr>
        <w:t>hold</w:t>
      </w:r>
      <w:r>
        <w:rPr>
          <w:spacing w:val="-22"/>
          <w:w w:val="105"/>
          <w:sz w:val="18"/>
        </w:rPr>
        <w:t> </w:t>
      </w:r>
      <w:r>
        <w:rPr>
          <w:spacing w:val="-2"/>
          <w:w w:val="105"/>
          <w:sz w:val="18"/>
        </w:rPr>
        <w:t>a</w:t>
      </w:r>
      <w:r>
        <w:rPr>
          <w:spacing w:val="-12"/>
          <w:w w:val="105"/>
          <w:sz w:val="18"/>
        </w:rPr>
        <w:t> </w:t>
      </w:r>
      <w:r>
        <w:rPr>
          <w:spacing w:val="-2"/>
          <w:w w:val="105"/>
          <w:sz w:val="18"/>
        </w:rPr>
        <w:t>certain</w:t>
      </w:r>
      <w:r>
        <w:rPr>
          <w:spacing w:val="-21"/>
          <w:w w:val="105"/>
          <w:sz w:val="18"/>
        </w:rPr>
        <w:t> </w:t>
      </w:r>
      <w:r>
        <w:rPr>
          <w:spacing w:val="-2"/>
          <w:w w:val="105"/>
          <w:sz w:val="18"/>
        </w:rPr>
        <w:t>office</w:t>
      </w:r>
      <w:r>
        <w:rPr>
          <w:spacing w:val="-15"/>
          <w:w w:val="105"/>
          <w:sz w:val="18"/>
        </w:rPr>
        <w:t> </w:t>
      </w:r>
      <w:r>
        <w:rPr>
          <w:spacing w:val="-2"/>
          <w:w w:val="105"/>
          <w:sz w:val="18"/>
        </w:rPr>
        <w:t>pursuant</w:t>
      </w:r>
      <w:r>
        <w:rPr>
          <w:spacing w:val="-15"/>
          <w:w w:val="105"/>
          <w:sz w:val="18"/>
        </w:rPr>
        <w:t> </w:t>
      </w:r>
      <w:r>
        <w:rPr>
          <w:spacing w:val="-2"/>
          <w:w w:val="105"/>
          <w:sz w:val="18"/>
        </w:rPr>
        <w:t>to their</w:t>
      </w:r>
      <w:r>
        <w:rPr>
          <w:spacing w:val="-23"/>
          <w:w w:val="105"/>
          <w:sz w:val="18"/>
        </w:rPr>
        <w:t> </w:t>
      </w:r>
      <w:r>
        <w:rPr>
          <w:spacing w:val="-2"/>
          <w:w w:val="105"/>
          <w:sz w:val="18"/>
        </w:rPr>
        <w:t>appointment</w:t>
      </w:r>
      <w:r>
        <w:rPr>
          <w:spacing w:val="-17"/>
          <w:w w:val="105"/>
          <w:sz w:val="18"/>
        </w:rPr>
        <w:t> </w:t>
      </w:r>
      <w:r>
        <w:rPr>
          <w:spacing w:val="-2"/>
          <w:w w:val="105"/>
          <w:sz w:val="18"/>
        </w:rPr>
        <w:t>in</w:t>
      </w:r>
      <w:r>
        <w:rPr>
          <w:spacing w:val="-23"/>
          <w:w w:val="105"/>
          <w:sz w:val="18"/>
        </w:rPr>
        <w:t> </w:t>
      </w:r>
      <w:r>
        <w:rPr>
          <w:spacing w:val="-2"/>
          <w:w w:val="105"/>
          <w:sz w:val="18"/>
        </w:rPr>
        <w:t>accordance</w:t>
      </w:r>
      <w:r>
        <w:rPr>
          <w:spacing w:val="-17"/>
          <w:w w:val="105"/>
          <w:sz w:val="18"/>
        </w:rPr>
        <w:t> </w:t>
      </w:r>
      <w:r>
        <w:rPr>
          <w:spacing w:val="-2"/>
          <w:w w:val="105"/>
          <w:sz w:val="18"/>
        </w:rPr>
        <w:t>with</w:t>
      </w:r>
      <w:r>
        <w:rPr>
          <w:spacing w:val="-23"/>
          <w:w w:val="105"/>
          <w:sz w:val="18"/>
        </w:rPr>
        <w:t> </w:t>
      </w:r>
      <w:r>
        <w:rPr>
          <w:spacing w:val="-2"/>
          <w:w w:val="105"/>
          <w:sz w:val="18"/>
        </w:rPr>
        <w:t>the</w:t>
      </w:r>
      <w:r>
        <w:rPr>
          <w:spacing w:val="-16"/>
          <w:w w:val="105"/>
          <w:sz w:val="18"/>
        </w:rPr>
        <w:t> </w:t>
      </w:r>
      <w:r>
        <w:rPr>
          <w:spacing w:val="-2"/>
          <w:w w:val="105"/>
          <w:sz w:val="18"/>
        </w:rPr>
        <w:t>rules</w:t>
      </w:r>
      <w:r>
        <w:rPr>
          <w:spacing w:val="-14"/>
          <w:w w:val="105"/>
          <w:sz w:val="18"/>
        </w:rPr>
        <w:t> </w:t>
      </w:r>
      <w:r>
        <w:rPr>
          <w:spacing w:val="-2"/>
          <w:w w:val="105"/>
          <w:sz w:val="18"/>
        </w:rPr>
        <w:t>laid</w:t>
      </w:r>
      <w:r>
        <w:rPr>
          <w:spacing w:val="-24"/>
          <w:w w:val="105"/>
          <w:sz w:val="18"/>
        </w:rPr>
        <w:t> </w:t>
      </w:r>
      <w:r>
        <w:rPr>
          <w:spacing w:val="-2"/>
          <w:w w:val="105"/>
          <w:sz w:val="18"/>
        </w:rPr>
        <w:t>down</w:t>
      </w:r>
      <w:r>
        <w:rPr>
          <w:spacing w:val="-23"/>
          <w:w w:val="105"/>
          <w:sz w:val="18"/>
        </w:rPr>
        <w:t> </w:t>
      </w:r>
      <w:r>
        <w:rPr>
          <w:spacing w:val="-2"/>
          <w:w w:val="105"/>
          <w:sz w:val="18"/>
        </w:rPr>
        <w:t>in</w:t>
      </w:r>
      <w:r>
        <w:rPr>
          <w:spacing w:val="-23"/>
          <w:w w:val="105"/>
          <w:sz w:val="18"/>
        </w:rPr>
        <w:t> </w:t>
      </w:r>
      <w:r>
        <w:rPr>
          <w:spacing w:val="-2"/>
          <w:w w:val="105"/>
          <w:sz w:val="18"/>
        </w:rPr>
        <w:t>paragraph</w:t>
      </w:r>
      <w:r>
        <w:rPr>
          <w:spacing w:val="-22"/>
          <w:w w:val="105"/>
          <w:sz w:val="18"/>
        </w:rPr>
        <w:t> </w:t>
      </w:r>
      <w:r>
        <w:rPr>
          <w:spacing w:val="-2"/>
          <w:w w:val="105"/>
          <w:sz w:val="18"/>
        </w:rPr>
        <w:t>(a) </w:t>
      </w:r>
      <w:r>
        <w:rPr>
          <w:w w:val="105"/>
          <w:sz w:val="18"/>
        </w:rPr>
        <w:t>of</w:t>
      </w:r>
      <w:r>
        <w:rPr>
          <w:spacing w:val="-17"/>
          <w:w w:val="105"/>
          <w:sz w:val="18"/>
        </w:rPr>
        <w:t> </w:t>
      </w:r>
      <w:r>
        <w:rPr>
          <w:w w:val="105"/>
          <w:sz w:val="18"/>
        </w:rPr>
        <w:t>this</w:t>
      </w:r>
      <w:r>
        <w:rPr>
          <w:spacing w:val="-5"/>
          <w:w w:val="105"/>
          <w:sz w:val="18"/>
        </w:rPr>
        <w:t> </w:t>
      </w:r>
      <w:r>
        <w:rPr>
          <w:w w:val="105"/>
          <w:sz w:val="18"/>
        </w:rPr>
        <w:t>subarticle,</w:t>
      </w:r>
      <w:r>
        <w:rPr>
          <w:spacing w:val="-6"/>
          <w:w w:val="105"/>
          <w:sz w:val="18"/>
        </w:rPr>
        <w:t> </w:t>
      </w:r>
      <w:r>
        <w:rPr>
          <w:w w:val="105"/>
          <w:sz w:val="18"/>
        </w:rPr>
        <w:t>then</w:t>
      </w:r>
      <w:r>
        <w:rPr>
          <w:spacing w:val="-16"/>
          <w:w w:val="105"/>
          <w:sz w:val="18"/>
        </w:rPr>
        <w:t> </w:t>
      </w:r>
      <w:r>
        <w:rPr>
          <w:w w:val="105"/>
          <w:sz w:val="18"/>
        </w:rPr>
        <w:t>in</w:t>
      </w:r>
      <w:r>
        <w:rPr>
          <w:spacing w:val="-16"/>
          <w:w w:val="105"/>
          <w:sz w:val="18"/>
        </w:rPr>
        <w:t> </w:t>
      </w:r>
      <w:r>
        <w:rPr>
          <w:w w:val="105"/>
          <w:sz w:val="18"/>
        </w:rPr>
        <w:t>those</w:t>
      </w:r>
      <w:r>
        <w:rPr>
          <w:spacing w:val="-9"/>
          <w:w w:val="105"/>
          <w:sz w:val="18"/>
        </w:rPr>
        <w:t> </w:t>
      </w:r>
      <w:r>
        <w:rPr>
          <w:w w:val="105"/>
          <w:sz w:val="18"/>
        </w:rPr>
        <w:t>circumstances</w:t>
      </w:r>
      <w:r>
        <w:rPr>
          <w:spacing w:val="-5"/>
          <w:w w:val="105"/>
          <w:sz w:val="18"/>
        </w:rPr>
        <w:t> </w:t>
      </w:r>
      <w:r>
        <w:rPr>
          <w:w w:val="105"/>
          <w:sz w:val="18"/>
        </w:rPr>
        <w:t>if</w:t>
      </w:r>
      <w:r>
        <w:rPr>
          <w:spacing w:val="-17"/>
          <w:w w:val="105"/>
          <w:sz w:val="18"/>
        </w:rPr>
        <w:t> </w:t>
      </w:r>
      <w:r>
        <w:rPr>
          <w:w w:val="105"/>
          <w:sz w:val="18"/>
        </w:rPr>
        <w:t>the</w:t>
      </w:r>
      <w:r>
        <w:rPr>
          <w:spacing w:val="-9"/>
          <w:w w:val="105"/>
          <w:sz w:val="18"/>
        </w:rPr>
        <w:t> </w:t>
      </w:r>
      <w:r>
        <w:rPr>
          <w:w w:val="105"/>
          <w:sz w:val="18"/>
        </w:rPr>
        <w:t>need</w:t>
      </w:r>
      <w:r>
        <w:rPr>
          <w:spacing w:val="-17"/>
          <w:w w:val="105"/>
          <w:sz w:val="18"/>
        </w:rPr>
        <w:t> </w:t>
      </w:r>
      <w:r>
        <w:rPr>
          <w:w w:val="105"/>
          <w:sz w:val="18"/>
        </w:rPr>
        <w:t>arises</w:t>
      </w:r>
      <w:r>
        <w:rPr>
          <w:spacing w:val="-5"/>
          <w:w w:val="105"/>
          <w:sz w:val="18"/>
        </w:rPr>
        <w:t> </w:t>
      </w:r>
      <w:r>
        <w:rPr>
          <w:w w:val="105"/>
          <w:sz w:val="18"/>
        </w:rPr>
        <w:t>to perform</w:t>
      </w:r>
      <w:r>
        <w:rPr>
          <w:spacing w:val="-9"/>
          <w:w w:val="105"/>
          <w:sz w:val="18"/>
        </w:rPr>
        <w:t> </w:t>
      </w:r>
      <w:r>
        <w:rPr>
          <w:w w:val="105"/>
          <w:sz w:val="18"/>
        </w:rPr>
        <w:t>any</w:t>
      </w:r>
      <w:r>
        <w:rPr>
          <w:spacing w:val="-7"/>
          <w:w w:val="105"/>
          <w:sz w:val="18"/>
        </w:rPr>
        <w:t> </w:t>
      </w:r>
      <w:r>
        <w:rPr>
          <w:w w:val="105"/>
          <w:sz w:val="18"/>
        </w:rPr>
        <w:t>duty</w:t>
      </w:r>
      <w:r>
        <w:rPr>
          <w:spacing w:val="-7"/>
          <w:w w:val="105"/>
          <w:sz w:val="18"/>
        </w:rPr>
        <w:t> </w:t>
      </w:r>
      <w:r>
        <w:rPr>
          <w:w w:val="105"/>
          <w:sz w:val="18"/>
        </w:rPr>
        <w:t>connected</w:t>
      </w:r>
      <w:r>
        <w:rPr>
          <w:spacing w:val="-17"/>
          <w:w w:val="105"/>
          <w:sz w:val="18"/>
        </w:rPr>
        <w:t> </w:t>
      </w:r>
      <w:r>
        <w:rPr>
          <w:w w:val="105"/>
          <w:sz w:val="18"/>
        </w:rPr>
        <w:t>with</w:t>
      </w:r>
      <w:r>
        <w:rPr>
          <w:spacing w:val="-16"/>
          <w:w w:val="105"/>
          <w:sz w:val="18"/>
        </w:rPr>
        <w:t> </w:t>
      </w:r>
      <w:r>
        <w:rPr>
          <w:w w:val="105"/>
          <w:sz w:val="18"/>
        </w:rPr>
        <w:t>that</w:t>
      </w:r>
      <w:r>
        <w:rPr>
          <w:spacing w:val="-9"/>
          <w:w w:val="105"/>
          <w:sz w:val="18"/>
        </w:rPr>
        <w:t> </w:t>
      </w:r>
      <w:r>
        <w:rPr>
          <w:w w:val="105"/>
          <w:sz w:val="18"/>
        </w:rPr>
        <w:t>office</w:t>
      </w:r>
      <w:r>
        <w:rPr>
          <w:spacing w:val="-9"/>
          <w:w w:val="105"/>
          <w:sz w:val="18"/>
        </w:rPr>
        <w:t> </w:t>
      </w:r>
      <w:r>
        <w:rPr>
          <w:w w:val="105"/>
          <w:sz w:val="18"/>
        </w:rPr>
        <w:t>the</w:t>
      </w:r>
      <w:r>
        <w:rPr>
          <w:spacing w:val="-9"/>
          <w:w w:val="105"/>
          <w:sz w:val="18"/>
        </w:rPr>
        <w:t> </w:t>
      </w:r>
      <w:r>
        <w:rPr>
          <w:w w:val="105"/>
          <w:sz w:val="18"/>
        </w:rPr>
        <w:t>person</w:t>
      </w:r>
      <w:r>
        <w:rPr>
          <w:spacing w:val="-16"/>
          <w:w w:val="105"/>
          <w:sz w:val="18"/>
        </w:rPr>
        <w:t> </w:t>
      </w:r>
      <w:r>
        <w:rPr>
          <w:w w:val="105"/>
          <w:sz w:val="18"/>
        </w:rPr>
        <w:t>last</w:t>
      </w:r>
      <w:r>
        <w:rPr>
          <w:spacing w:val="-9"/>
          <w:w w:val="105"/>
          <w:sz w:val="18"/>
        </w:rPr>
        <w:t> </w:t>
      </w:r>
      <w:r>
        <w:rPr>
          <w:w w:val="105"/>
          <w:sz w:val="18"/>
        </w:rPr>
        <w:t>appointed shall</w:t>
      </w:r>
      <w:r>
        <w:rPr>
          <w:spacing w:val="-20"/>
          <w:w w:val="105"/>
          <w:sz w:val="18"/>
        </w:rPr>
        <w:t> </w:t>
      </w:r>
      <w:r>
        <w:rPr>
          <w:w w:val="105"/>
          <w:sz w:val="18"/>
        </w:rPr>
        <w:t>be</w:t>
      </w:r>
      <w:r>
        <w:rPr>
          <w:spacing w:val="-14"/>
          <w:w w:val="105"/>
          <w:sz w:val="18"/>
        </w:rPr>
        <w:t> </w:t>
      </w:r>
      <w:r>
        <w:rPr>
          <w:w w:val="105"/>
          <w:sz w:val="18"/>
        </w:rPr>
        <w:t>deemed</w:t>
      </w:r>
      <w:r>
        <w:rPr>
          <w:spacing w:val="-22"/>
          <w:w w:val="105"/>
          <w:sz w:val="18"/>
        </w:rPr>
        <w:t> </w:t>
      </w:r>
      <w:r>
        <w:rPr>
          <w:w w:val="105"/>
          <w:sz w:val="18"/>
        </w:rPr>
        <w:t>to</w:t>
      </w:r>
      <w:r>
        <w:rPr>
          <w:spacing w:val="-20"/>
          <w:w w:val="105"/>
          <w:sz w:val="18"/>
        </w:rPr>
        <w:t> </w:t>
      </w:r>
      <w:r>
        <w:rPr>
          <w:w w:val="105"/>
          <w:sz w:val="18"/>
        </w:rPr>
        <w:t>be</w:t>
      </w:r>
      <w:r>
        <w:rPr>
          <w:spacing w:val="-14"/>
          <w:w w:val="105"/>
          <w:sz w:val="18"/>
        </w:rPr>
        <w:t> </w:t>
      </w:r>
      <w:r>
        <w:rPr>
          <w:w w:val="105"/>
          <w:sz w:val="18"/>
        </w:rPr>
        <w:t>the</w:t>
      </w:r>
      <w:r>
        <w:rPr>
          <w:spacing w:val="-14"/>
          <w:w w:val="105"/>
          <w:sz w:val="18"/>
        </w:rPr>
        <w:t> </w:t>
      </w:r>
      <w:r>
        <w:rPr>
          <w:w w:val="105"/>
          <w:sz w:val="18"/>
        </w:rPr>
        <w:t>only</w:t>
      </w:r>
      <w:r>
        <w:rPr>
          <w:spacing w:val="-12"/>
          <w:w w:val="105"/>
          <w:sz w:val="18"/>
        </w:rPr>
        <w:t> </w:t>
      </w:r>
      <w:r>
        <w:rPr>
          <w:w w:val="105"/>
          <w:sz w:val="18"/>
        </w:rPr>
        <w:t>person</w:t>
      </w:r>
      <w:r>
        <w:rPr>
          <w:spacing w:val="-20"/>
          <w:w w:val="105"/>
          <w:sz w:val="18"/>
        </w:rPr>
        <w:t> </w:t>
      </w:r>
      <w:r>
        <w:rPr>
          <w:w w:val="105"/>
          <w:sz w:val="18"/>
        </w:rPr>
        <w:t>holding</w:t>
      </w:r>
      <w:r>
        <w:rPr>
          <w:spacing w:val="-12"/>
          <w:w w:val="105"/>
          <w:sz w:val="18"/>
        </w:rPr>
        <w:t> </w:t>
      </w:r>
      <w:r>
        <w:rPr>
          <w:w w:val="105"/>
          <w:sz w:val="18"/>
        </w:rPr>
        <w:t>such</w:t>
      </w:r>
      <w:r>
        <w:rPr>
          <w:spacing w:val="-20"/>
          <w:w w:val="105"/>
          <w:sz w:val="18"/>
        </w:rPr>
        <w:t> </w:t>
      </w:r>
      <w:r>
        <w:rPr>
          <w:w w:val="105"/>
          <w:sz w:val="18"/>
        </w:rPr>
        <w:t>office;</w:t>
      </w:r>
    </w:p>
    <w:p>
      <w:pPr>
        <w:pStyle w:val="ListParagraph"/>
        <w:numPr>
          <w:ilvl w:val="1"/>
          <w:numId w:val="36"/>
        </w:numPr>
        <w:tabs>
          <w:tab w:pos="4321" w:val="left" w:leader="none"/>
          <w:tab w:pos="4324" w:val="left" w:leader="none"/>
        </w:tabs>
        <w:spacing w:line="232" w:lineRule="auto" w:before="3" w:after="0"/>
        <w:ind w:left="4324" w:right="1308" w:hanging="176"/>
        <w:jc w:val="left"/>
        <w:rPr>
          <w:sz w:val="18"/>
        </w:rPr>
      </w:pPr>
      <w:r>
        <w:rPr>
          <w:spacing w:val="-2"/>
          <w:w w:val="105"/>
          <w:sz w:val="18"/>
        </w:rPr>
        <w:t>where</w:t>
      </w:r>
      <w:r>
        <w:rPr>
          <w:spacing w:val="-13"/>
          <w:w w:val="105"/>
          <w:sz w:val="18"/>
        </w:rPr>
        <w:t> </w:t>
      </w:r>
      <w:r>
        <w:rPr>
          <w:spacing w:val="-2"/>
          <w:w w:val="105"/>
          <w:sz w:val="18"/>
        </w:rPr>
        <w:t>pursuant</w:t>
      </w:r>
      <w:r>
        <w:rPr>
          <w:spacing w:val="-13"/>
          <w:w w:val="105"/>
          <w:sz w:val="18"/>
        </w:rPr>
        <w:t> </w:t>
      </w:r>
      <w:r>
        <w:rPr>
          <w:spacing w:val="-2"/>
          <w:w w:val="105"/>
          <w:sz w:val="18"/>
        </w:rPr>
        <w:t>to</w:t>
      </w:r>
      <w:r>
        <w:rPr>
          <w:spacing w:val="-19"/>
          <w:w w:val="105"/>
          <w:sz w:val="18"/>
        </w:rPr>
        <w:t> </w:t>
      </w:r>
      <w:r>
        <w:rPr>
          <w:spacing w:val="-2"/>
          <w:w w:val="105"/>
          <w:sz w:val="18"/>
        </w:rPr>
        <w:t>provisions</w:t>
      </w:r>
      <w:r>
        <w:rPr>
          <w:spacing w:val="-9"/>
          <w:w w:val="105"/>
          <w:sz w:val="18"/>
        </w:rPr>
        <w:t> </w:t>
      </w:r>
      <w:r>
        <w:rPr>
          <w:spacing w:val="-2"/>
          <w:w w:val="105"/>
          <w:sz w:val="18"/>
        </w:rPr>
        <w:t>of</w:t>
      </w:r>
      <w:r>
        <w:rPr>
          <w:spacing w:val="-21"/>
          <w:w w:val="105"/>
          <w:sz w:val="18"/>
        </w:rPr>
        <w:t> </w:t>
      </w:r>
      <w:r>
        <w:rPr>
          <w:spacing w:val="-2"/>
          <w:w w:val="105"/>
          <w:sz w:val="18"/>
        </w:rPr>
        <w:t>this</w:t>
      </w:r>
      <w:r>
        <w:rPr>
          <w:spacing w:val="-9"/>
          <w:w w:val="105"/>
          <w:sz w:val="18"/>
        </w:rPr>
        <w:t> </w:t>
      </w:r>
      <w:r>
        <w:rPr>
          <w:spacing w:val="-2"/>
          <w:w w:val="105"/>
          <w:sz w:val="18"/>
        </w:rPr>
        <w:t>Constitution</w:t>
      </w:r>
      <w:r>
        <w:rPr>
          <w:spacing w:val="-19"/>
          <w:w w:val="105"/>
          <w:sz w:val="18"/>
        </w:rPr>
        <w:t> </w:t>
      </w:r>
      <w:r>
        <w:rPr>
          <w:spacing w:val="-2"/>
          <w:w w:val="105"/>
          <w:sz w:val="18"/>
        </w:rPr>
        <w:t>a</w:t>
      </w:r>
      <w:r>
        <w:rPr>
          <w:spacing w:val="-9"/>
          <w:w w:val="105"/>
          <w:sz w:val="18"/>
        </w:rPr>
        <w:t> </w:t>
      </w:r>
      <w:r>
        <w:rPr>
          <w:spacing w:val="-2"/>
          <w:w w:val="105"/>
          <w:sz w:val="18"/>
        </w:rPr>
        <w:t>person</w:t>
      </w:r>
      <w:r>
        <w:rPr>
          <w:spacing w:val="-19"/>
          <w:w w:val="105"/>
          <w:sz w:val="18"/>
        </w:rPr>
        <w:t> </w:t>
      </w:r>
      <w:r>
        <w:rPr>
          <w:spacing w:val="-2"/>
          <w:w w:val="105"/>
          <w:sz w:val="18"/>
        </w:rPr>
        <w:t>is</w:t>
      </w:r>
      <w:r>
        <w:rPr>
          <w:spacing w:val="-9"/>
          <w:w w:val="105"/>
          <w:sz w:val="18"/>
        </w:rPr>
        <w:t> </w:t>
      </w:r>
      <w:r>
        <w:rPr>
          <w:spacing w:val="-2"/>
          <w:w w:val="105"/>
          <w:sz w:val="18"/>
        </w:rPr>
        <w:t>appointed</w:t>
      </w:r>
      <w:r>
        <w:rPr>
          <w:spacing w:val="-21"/>
          <w:w w:val="105"/>
          <w:sz w:val="18"/>
        </w:rPr>
        <w:t> </w:t>
      </w:r>
      <w:r>
        <w:rPr>
          <w:spacing w:val="-2"/>
          <w:w w:val="105"/>
          <w:sz w:val="18"/>
        </w:rPr>
        <w:t>to act</w:t>
      </w:r>
      <w:r>
        <w:rPr>
          <w:spacing w:val="-10"/>
          <w:w w:val="105"/>
          <w:sz w:val="18"/>
        </w:rPr>
        <w:t> </w:t>
      </w:r>
      <w:r>
        <w:rPr>
          <w:spacing w:val="-2"/>
          <w:w w:val="105"/>
          <w:sz w:val="18"/>
        </w:rPr>
        <w:t>in</w:t>
      </w:r>
      <w:r>
        <w:rPr>
          <w:spacing w:val="-17"/>
          <w:w w:val="105"/>
          <w:sz w:val="18"/>
        </w:rPr>
        <w:t> </w:t>
      </w:r>
      <w:r>
        <w:rPr>
          <w:spacing w:val="-2"/>
          <w:w w:val="105"/>
          <w:sz w:val="18"/>
        </w:rPr>
        <w:t>or</w:t>
      </w:r>
      <w:r>
        <w:rPr>
          <w:spacing w:val="-17"/>
          <w:w w:val="105"/>
          <w:sz w:val="18"/>
        </w:rPr>
        <w:t> </w:t>
      </w:r>
      <w:r>
        <w:rPr>
          <w:spacing w:val="-2"/>
          <w:w w:val="105"/>
          <w:sz w:val="18"/>
        </w:rPr>
        <w:t>to</w:t>
      </w:r>
      <w:r>
        <w:rPr>
          <w:spacing w:val="-17"/>
          <w:w w:val="105"/>
          <w:sz w:val="18"/>
        </w:rPr>
        <w:t> </w:t>
      </w:r>
      <w:r>
        <w:rPr>
          <w:spacing w:val="-2"/>
          <w:w w:val="105"/>
          <w:sz w:val="18"/>
        </w:rPr>
        <w:t>perform</w:t>
      </w:r>
      <w:r>
        <w:rPr>
          <w:spacing w:val="-10"/>
          <w:w w:val="105"/>
          <w:sz w:val="18"/>
        </w:rPr>
        <w:t> </w:t>
      </w:r>
      <w:r>
        <w:rPr>
          <w:spacing w:val="-2"/>
          <w:w w:val="105"/>
          <w:sz w:val="18"/>
        </w:rPr>
        <w:t>the</w:t>
      </w:r>
      <w:r>
        <w:rPr>
          <w:spacing w:val="-10"/>
          <w:w w:val="105"/>
          <w:sz w:val="18"/>
        </w:rPr>
        <w:t> </w:t>
      </w:r>
      <w:r>
        <w:rPr>
          <w:spacing w:val="-2"/>
          <w:w w:val="105"/>
          <w:sz w:val="18"/>
        </w:rPr>
        <w:t>functions</w:t>
      </w:r>
      <w:r>
        <w:rPr>
          <w:spacing w:val="-7"/>
          <w:w w:val="105"/>
          <w:sz w:val="18"/>
        </w:rPr>
        <w:t> </w:t>
      </w:r>
      <w:r>
        <w:rPr>
          <w:spacing w:val="-2"/>
          <w:w w:val="105"/>
          <w:sz w:val="18"/>
        </w:rPr>
        <w:t>of</w:t>
      </w:r>
      <w:r>
        <w:rPr>
          <w:spacing w:val="-18"/>
          <w:w w:val="105"/>
          <w:sz w:val="18"/>
        </w:rPr>
        <w:t> </w:t>
      </w:r>
      <w:r>
        <w:rPr>
          <w:spacing w:val="-2"/>
          <w:w w:val="105"/>
          <w:sz w:val="18"/>
        </w:rPr>
        <w:t>a</w:t>
      </w:r>
      <w:r>
        <w:rPr>
          <w:spacing w:val="-7"/>
          <w:w w:val="105"/>
          <w:sz w:val="18"/>
        </w:rPr>
        <w:t> </w:t>
      </w:r>
      <w:r>
        <w:rPr>
          <w:spacing w:val="-2"/>
          <w:w w:val="105"/>
          <w:sz w:val="18"/>
        </w:rPr>
        <w:t>certain</w:t>
      </w:r>
      <w:r>
        <w:rPr>
          <w:spacing w:val="-17"/>
          <w:w w:val="105"/>
          <w:sz w:val="18"/>
        </w:rPr>
        <w:t> </w:t>
      </w:r>
      <w:r>
        <w:rPr>
          <w:spacing w:val="-2"/>
          <w:w w:val="105"/>
          <w:sz w:val="18"/>
        </w:rPr>
        <w:t>office</w:t>
      </w:r>
      <w:r>
        <w:rPr>
          <w:spacing w:val="-10"/>
          <w:w w:val="105"/>
          <w:sz w:val="18"/>
        </w:rPr>
        <w:t> </w:t>
      </w:r>
      <w:r>
        <w:rPr>
          <w:spacing w:val="-2"/>
          <w:w w:val="105"/>
          <w:sz w:val="18"/>
        </w:rPr>
        <w:t>when</w:t>
      </w:r>
      <w:r>
        <w:rPr>
          <w:spacing w:val="-17"/>
          <w:w w:val="105"/>
          <w:sz w:val="18"/>
        </w:rPr>
        <w:t> </w:t>
      </w:r>
      <w:r>
        <w:rPr>
          <w:spacing w:val="-2"/>
          <w:w w:val="105"/>
          <w:sz w:val="18"/>
        </w:rPr>
        <w:t>the</w:t>
      </w:r>
      <w:r>
        <w:rPr>
          <w:spacing w:val="-10"/>
          <w:w w:val="105"/>
          <w:sz w:val="18"/>
        </w:rPr>
        <w:t> </w:t>
      </w:r>
      <w:r>
        <w:rPr>
          <w:spacing w:val="-2"/>
          <w:w w:val="105"/>
          <w:sz w:val="18"/>
        </w:rPr>
        <w:t>substantive holder</w:t>
      </w:r>
      <w:r>
        <w:rPr>
          <w:spacing w:val="-19"/>
          <w:w w:val="105"/>
          <w:sz w:val="18"/>
        </w:rPr>
        <w:t> </w:t>
      </w:r>
      <w:r>
        <w:rPr>
          <w:spacing w:val="-2"/>
          <w:w w:val="105"/>
          <w:sz w:val="18"/>
        </w:rPr>
        <w:t>of</w:t>
      </w:r>
      <w:r>
        <w:rPr>
          <w:spacing w:val="-20"/>
          <w:w w:val="105"/>
          <w:sz w:val="18"/>
        </w:rPr>
        <w:t> </w:t>
      </w:r>
      <w:r>
        <w:rPr>
          <w:spacing w:val="-2"/>
          <w:w w:val="105"/>
          <w:sz w:val="18"/>
        </w:rPr>
        <w:t>that</w:t>
      </w:r>
      <w:r>
        <w:rPr>
          <w:spacing w:val="-13"/>
          <w:w w:val="105"/>
          <w:sz w:val="18"/>
        </w:rPr>
        <w:t> </w:t>
      </w:r>
      <w:r>
        <w:rPr>
          <w:spacing w:val="-2"/>
          <w:w w:val="105"/>
          <w:sz w:val="18"/>
        </w:rPr>
        <w:t>office</w:t>
      </w:r>
      <w:r>
        <w:rPr>
          <w:spacing w:val="-13"/>
          <w:w w:val="105"/>
          <w:sz w:val="18"/>
        </w:rPr>
        <w:t> </w:t>
      </w:r>
      <w:r>
        <w:rPr>
          <w:spacing w:val="-2"/>
          <w:w w:val="105"/>
          <w:sz w:val="18"/>
        </w:rPr>
        <w:t>fails</w:t>
      </w:r>
      <w:r>
        <w:rPr>
          <w:spacing w:val="-9"/>
          <w:w w:val="105"/>
          <w:sz w:val="18"/>
        </w:rPr>
        <w:t> </w:t>
      </w:r>
      <w:r>
        <w:rPr>
          <w:spacing w:val="-2"/>
          <w:w w:val="105"/>
          <w:sz w:val="18"/>
        </w:rPr>
        <w:t>to</w:t>
      </w:r>
      <w:r>
        <w:rPr>
          <w:spacing w:val="-19"/>
          <w:w w:val="105"/>
          <w:sz w:val="18"/>
        </w:rPr>
        <w:t> </w:t>
      </w:r>
      <w:r>
        <w:rPr>
          <w:spacing w:val="-2"/>
          <w:w w:val="105"/>
          <w:sz w:val="18"/>
        </w:rPr>
        <w:t>perform</w:t>
      </w:r>
      <w:r>
        <w:rPr>
          <w:spacing w:val="-13"/>
          <w:w w:val="105"/>
          <w:sz w:val="18"/>
        </w:rPr>
        <w:t> </w:t>
      </w:r>
      <w:r>
        <w:rPr>
          <w:spacing w:val="-2"/>
          <w:w w:val="105"/>
          <w:sz w:val="18"/>
        </w:rPr>
        <w:t>the</w:t>
      </w:r>
      <w:r>
        <w:rPr>
          <w:spacing w:val="-13"/>
          <w:w w:val="105"/>
          <w:sz w:val="18"/>
        </w:rPr>
        <w:t> </w:t>
      </w:r>
      <w:r>
        <w:rPr>
          <w:spacing w:val="-2"/>
          <w:w w:val="105"/>
          <w:sz w:val="18"/>
        </w:rPr>
        <w:t>duties</w:t>
      </w:r>
      <w:r>
        <w:rPr>
          <w:spacing w:val="-9"/>
          <w:w w:val="105"/>
          <w:sz w:val="18"/>
        </w:rPr>
        <w:t> </w:t>
      </w:r>
      <w:r>
        <w:rPr>
          <w:spacing w:val="-2"/>
          <w:w w:val="105"/>
          <w:sz w:val="18"/>
        </w:rPr>
        <w:t>connected</w:t>
      </w:r>
      <w:r>
        <w:rPr>
          <w:spacing w:val="-20"/>
          <w:w w:val="105"/>
          <w:sz w:val="18"/>
        </w:rPr>
        <w:t> </w:t>
      </w:r>
      <w:r>
        <w:rPr>
          <w:spacing w:val="-2"/>
          <w:w w:val="105"/>
          <w:sz w:val="18"/>
        </w:rPr>
        <w:t>with</w:t>
      </w:r>
      <w:r>
        <w:rPr>
          <w:spacing w:val="-19"/>
          <w:w w:val="105"/>
          <w:sz w:val="18"/>
        </w:rPr>
        <w:t> </w:t>
      </w:r>
      <w:r>
        <w:rPr>
          <w:spacing w:val="-2"/>
          <w:w w:val="105"/>
          <w:sz w:val="18"/>
        </w:rPr>
        <w:t>that</w:t>
      </w:r>
      <w:r>
        <w:rPr>
          <w:spacing w:val="-13"/>
          <w:w w:val="105"/>
          <w:sz w:val="18"/>
        </w:rPr>
        <w:t> </w:t>
      </w:r>
      <w:r>
        <w:rPr>
          <w:spacing w:val="-2"/>
          <w:w w:val="105"/>
          <w:sz w:val="18"/>
        </w:rPr>
        <w:t>office, </w:t>
      </w:r>
      <w:r>
        <w:rPr>
          <w:w w:val="105"/>
          <w:sz w:val="18"/>
        </w:rPr>
        <w:t>then</w:t>
      </w:r>
      <w:r>
        <w:rPr>
          <w:spacing w:val="-12"/>
          <w:w w:val="105"/>
          <w:sz w:val="18"/>
        </w:rPr>
        <w:t> </w:t>
      </w:r>
      <w:r>
        <w:rPr>
          <w:w w:val="105"/>
          <w:sz w:val="18"/>
        </w:rPr>
        <w:t>it</w:t>
      </w:r>
      <w:r>
        <w:rPr>
          <w:spacing w:val="-4"/>
          <w:w w:val="105"/>
          <w:sz w:val="18"/>
        </w:rPr>
        <w:t> </w:t>
      </w:r>
      <w:r>
        <w:rPr>
          <w:w w:val="105"/>
          <w:sz w:val="18"/>
        </w:rPr>
        <w:t>shall</w:t>
      </w:r>
      <w:r>
        <w:rPr>
          <w:spacing w:val="-12"/>
          <w:w w:val="105"/>
          <w:sz w:val="18"/>
        </w:rPr>
        <w:t> </w:t>
      </w:r>
      <w:r>
        <w:rPr>
          <w:w w:val="105"/>
          <w:sz w:val="18"/>
        </w:rPr>
        <w:t>not</w:t>
      </w:r>
      <w:r>
        <w:rPr>
          <w:spacing w:val="-4"/>
          <w:w w:val="105"/>
          <w:sz w:val="18"/>
        </w:rPr>
        <w:t> </w:t>
      </w:r>
      <w:r>
        <w:rPr>
          <w:w w:val="105"/>
          <w:sz w:val="18"/>
        </w:rPr>
        <w:t>be</w:t>
      </w:r>
      <w:r>
        <w:rPr>
          <w:spacing w:val="-4"/>
          <w:w w:val="105"/>
          <w:sz w:val="18"/>
        </w:rPr>
        <w:t> </w:t>
      </w:r>
      <w:r>
        <w:rPr>
          <w:w w:val="105"/>
          <w:sz w:val="18"/>
        </w:rPr>
        <w:t>permitted</w:t>
      </w:r>
      <w:r>
        <w:rPr>
          <w:spacing w:val="-14"/>
          <w:w w:val="105"/>
          <w:sz w:val="18"/>
        </w:rPr>
        <w:t> </w:t>
      </w:r>
      <w:r>
        <w:rPr>
          <w:w w:val="105"/>
          <w:sz w:val="18"/>
        </w:rPr>
        <w:t>to</w:t>
      </w:r>
      <w:r>
        <w:rPr>
          <w:spacing w:val="-12"/>
          <w:w w:val="105"/>
          <w:sz w:val="18"/>
        </w:rPr>
        <w:t> </w:t>
      </w:r>
      <w:r>
        <w:rPr>
          <w:w w:val="105"/>
          <w:sz w:val="18"/>
        </w:rPr>
        <w:t>inquire</w:t>
      </w:r>
      <w:r>
        <w:rPr>
          <w:spacing w:val="-4"/>
          <w:w w:val="105"/>
          <w:sz w:val="18"/>
        </w:rPr>
        <w:t> </w:t>
      </w:r>
      <w:r>
        <w:rPr>
          <w:w w:val="105"/>
          <w:sz w:val="18"/>
        </w:rPr>
        <w:t>into</w:t>
      </w:r>
      <w:r>
        <w:rPr>
          <w:spacing w:val="-12"/>
          <w:w w:val="105"/>
          <w:sz w:val="18"/>
        </w:rPr>
        <w:t> </w:t>
      </w:r>
      <w:r>
        <w:rPr>
          <w:w w:val="105"/>
          <w:sz w:val="18"/>
        </w:rPr>
        <w:t>or</w:t>
      </w:r>
      <w:r>
        <w:rPr>
          <w:spacing w:val="-12"/>
          <w:w w:val="105"/>
          <w:sz w:val="18"/>
        </w:rPr>
        <w:t> </w:t>
      </w:r>
      <w:r>
        <w:rPr>
          <w:w w:val="105"/>
          <w:sz w:val="18"/>
        </w:rPr>
        <w:t>to</w:t>
      </w:r>
      <w:r>
        <w:rPr>
          <w:spacing w:val="-12"/>
          <w:w w:val="105"/>
          <w:sz w:val="18"/>
        </w:rPr>
        <w:t> </w:t>
      </w:r>
      <w:r>
        <w:rPr>
          <w:w w:val="105"/>
          <w:sz w:val="18"/>
        </w:rPr>
        <w:t>make</w:t>
      </w:r>
      <w:r>
        <w:rPr>
          <w:spacing w:val="-4"/>
          <w:w w:val="105"/>
          <w:sz w:val="18"/>
        </w:rPr>
        <w:t> </w:t>
      </w:r>
      <w:r>
        <w:rPr>
          <w:w w:val="105"/>
          <w:sz w:val="18"/>
        </w:rPr>
        <w:t>any representations</w:t>
      </w:r>
      <w:r>
        <w:rPr>
          <w:spacing w:val="-4"/>
          <w:w w:val="105"/>
          <w:sz w:val="18"/>
        </w:rPr>
        <w:t> </w:t>
      </w:r>
      <w:r>
        <w:rPr>
          <w:w w:val="105"/>
          <w:sz w:val="18"/>
        </w:rPr>
        <w:t>against</w:t>
      </w:r>
      <w:r>
        <w:rPr>
          <w:spacing w:val="-7"/>
          <w:w w:val="105"/>
          <w:sz w:val="18"/>
        </w:rPr>
        <w:t> </w:t>
      </w:r>
      <w:r>
        <w:rPr>
          <w:w w:val="105"/>
          <w:sz w:val="18"/>
        </w:rPr>
        <w:t>such</w:t>
      </w:r>
      <w:r>
        <w:rPr>
          <w:spacing w:val="-15"/>
          <w:w w:val="105"/>
          <w:sz w:val="18"/>
        </w:rPr>
        <w:t> </w:t>
      </w:r>
      <w:r>
        <w:rPr>
          <w:w w:val="105"/>
          <w:sz w:val="18"/>
        </w:rPr>
        <w:t>appointment</w:t>
      </w:r>
      <w:r>
        <w:rPr>
          <w:spacing w:val="-7"/>
          <w:w w:val="105"/>
          <w:sz w:val="18"/>
        </w:rPr>
        <w:t> </w:t>
      </w:r>
      <w:r>
        <w:rPr>
          <w:w w:val="105"/>
          <w:sz w:val="18"/>
        </w:rPr>
        <w:t>on</w:t>
      </w:r>
      <w:r>
        <w:rPr>
          <w:spacing w:val="-15"/>
          <w:w w:val="105"/>
          <w:sz w:val="18"/>
        </w:rPr>
        <w:t> </w:t>
      </w:r>
      <w:r>
        <w:rPr>
          <w:w w:val="105"/>
          <w:sz w:val="18"/>
        </w:rPr>
        <w:t>the</w:t>
      </w:r>
      <w:r>
        <w:rPr>
          <w:spacing w:val="-7"/>
          <w:w w:val="105"/>
          <w:sz w:val="18"/>
        </w:rPr>
        <w:t> </w:t>
      </w:r>
      <w:r>
        <w:rPr>
          <w:w w:val="105"/>
          <w:sz w:val="18"/>
        </w:rPr>
        <w:t>ground</w:t>
      </w:r>
      <w:r>
        <w:rPr>
          <w:spacing w:val="-16"/>
          <w:w w:val="105"/>
          <w:sz w:val="18"/>
        </w:rPr>
        <w:t> </w:t>
      </w:r>
      <w:r>
        <w:rPr>
          <w:w w:val="105"/>
          <w:sz w:val="18"/>
        </w:rPr>
        <w:t>that</w:t>
      </w:r>
      <w:r>
        <w:rPr>
          <w:spacing w:val="-7"/>
          <w:w w:val="105"/>
          <w:sz w:val="18"/>
        </w:rPr>
        <w:t> </w:t>
      </w:r>
      <w:r>
        <w:rPr>
          <w:w w:val="105"/>
          <w:sz w:val="18"/>
        </w:rPr>
        <w:t>the substantive</w:t>
      </w:r>
      <w:r>
        <w:rPr>
          <w:spacing w:val="-13"/>
          <w:w w:val="105"/>
          <w:sz w:val="18"/>
        </w:rPr>
        <w:t> </w:t>
      </w:r>
      <w:r>
        <w:rPr>
          <w:w w:val="105"/>
          <w:sz w:val="18"/>
        </w:rPr>
        <w:t>holder</w:t>
      </w:r>
      <w:r>
        <w:rPr>
          <w:spacing w:val="-19"/>
          <w:w w:val="105"/>
          <w:sz w:val="18"/>
        </w:rPr>
        <w:t> </w:t>
      </w:r>
      <w:r>
        <w:rPr>
          <w:w w:val="105"/>
          <w:sz w:val="18"/>
        </w:rPr>
        <w:t>did</w:t>
      </w:r>
      <w:r>
        <w:rPr>
          <w:spacing w:val="-21"/>
          <w:w w:val="105"/>
          <w:sz w:val="18"/>
        </w:rPr>
        <w:t> </w:t>
      </w:r>
      <w:r>
        <w:rPr>
          <w:w w:val="105"/>
          <w:sz w:val="18"/>
        </w:rPr>
        <w:t>not</w:t>
      </w:r>
      <w:r>
        <w:rPr>
          <w:spacing w:val="-13"/>
          <w:w w:val="105"/>
          <w:sz w:val="18"/>
        </w:rPr>
        <w:t> </w:t>
      </w:r>
      <w:r>
        <w:rPr>
          <w:w w:val="105"/>
          <w:sz w:val="18"/>
        </w:rPr>
        <w:t>fail</w:t>
      </w:r>
      <w:r>
        <w:rPr>
          <w:spacing w:val="-19"/>
          <w:w w:val="105"/>
          <w:sz w:val="18"/>
        </w:rPr>
        <w:t> </w:t>
      </w:r>
      <w:r>
        <w:rPr>
          <w:w w:val="105"/>
          <w:sz w:val="18"/>
        </w:rPr>
        <w:t>to</w:t>
      </w:r>
      <w:r>
        <w:rPr>
          <w:spacing w:val="-19"/>
          <w:w w:val="105"/>
          <w:sz w:val="18"/>
        </w:rPr>
        <w:t> </w:t>
      </w:r>
      <w:r>
        <w:rPr>
          <w:w w:val="105"/>
          <w:sz w:val="18"/>
        </w:rPr>
        <w:t>perform</w:t>
      </w:r>
      <w:r>
        <w:rPr>
          <w:spacing w:val="-13"/>
          <w:w w:val="105"/>
          <w:sz w:val="18"/>
        </w:rPr>
        <w:t> </w:t>
      </w:r>
      <w:r>
        <w:rPr>
          <w:w w:val="105"/>
          <w:sz w:val="18"/>
        </w:rPr>
        <w:t>the</w:t>
      </w:r>
      <w:r>
        <w:rPr>
          <w:spacing w:val="-13"/>
          <w:w w:val="105"/>
          <w:sz w:val="18"/>
        </w:rPr>
        <w:t> </w:t>
      </w:r>
      <w:r>
        <w:rPr>
          <w:w w:val="105"/>
          <w:sz w:val="18"/>
        </w:rPr>
        <w:t>duties</w:t>
      </w:r>
      <w:r>
        <w:rPr>
          <w:spacing w:val="-9"/>
          <w:w w:val="105"/>
          <w:sz w:val="18"/>
        </w:rPr>
        <w:t> </w:t>
      </w:r>
      <w:r>
        <w:rPr>
          <w:w w:val="105"/>
          <w:sz w:val="18"/>
        </w:rPr>
        <w:t>connected</w:t>
      </w:r>
      <w:r>
        <w:rPr>
          <w:spacing w:val="-21"/>
          <w:w w:val="105"/>
          <w:sz w:val="18"/>
        </w:rPr>
        <w:t> </w:t>
      </w:r>
      <w:r>
        <w:rPr>
          <w:w w:val="105"/>
          <w:sz w:val="18"/>
        </w:rPr>
        <w:t>with</w:t>
      </w:r>
      <w:r>
        <w:rPr>
          <w:spacing w:val="-19"/>
          <w:w w:val="105"/>
          <w:sz w:val="18"/>
        </w:rPr>
        <w:t> </w:t>
      </w:r>
      <w:r>
        <w:rPr>
          <w:w w:val="105"/>
          <w:sz w:val="18"/>
        </w:rPr>
        <w:t>that </w:t>
      </w:r>
      <w:r>
        <w:rPr>
          <w:spacing w:val="-2"/>
          <w:w w:val="105"/>
          <w:sz w:val="18"/>
        </w:rPr>
        <w:t>office.</w:t>
      </w:r>
    </w:p>
    <w:p>
      <w:pPr>
        <w:pStyle w:val="BodyText"/>
        <w:spacing w:before="55"/>
      </w:pPr>
    </w:p>
    <w:p>
      <w:pPr>
        <w:pStyle w:val="Heading3"/>
        <w:numPr>
          <w:ilvl w:val="0"/>
          <w:numId w:val="2"/>
        </w:numPr>
        <w:tabs>
          <w:tab w:pos="3773" w:val="left" w:leader="none"/>
        </w:tabs>
        <w:spacing w:line="240" w:lineRule="auto" w:before="0" w:after="0"/>
        <w:ind w:left="3773" w:right="0" w:hanging="576"/>
        <w:jc w:val="left"/>
      </w:pPr>
      <w:bookmarkStart w:name="heading-s1966" w:id="154"/>
      <w:bookmarkEnd w:id="154"/>
      <w:r>
        <w:rPr>
          <w:b w:val="0"/>
        </w:rPr>
      </w:r>
      <w:r>
        <w:rPr>
          <w:spacing w:val="-2"/>
        </w:rPr>
        <w:t>Interpretation</w:t>
      </w:r>
    </w:p>
    <w:p>
      <w:pPr>
        <w:pStyle w:val="ListParagraph"/>
        <w:numPr>
          <w:ilvl w:val="1"/>
          <w:numId w:val="2"/>
        </w:numPr>
        <w:tabs>
          <w:tab w:pos="3759" w:val="left" w:leader="none"/>
        </w:tabs>
        <w:spacing w:line="214" w:lineRule="exact" w:before="260" w:after="0"/>
        <w:ind w:left="3759" w:right="0" w:hanging="202"/>
        <w:jc w:val="left"/>
        <w:rPr>
          <w:sz w:val="18"/>
        </w:rPr>
      </w:pPr>
      <w:r>
        <w:rPr>
          <w:sz w:val="18"/>
        </w:rPr>
        <w:t>In</w:t>
      </w:r>
      <w:r>
        <w:rPr>
          <w:spacing w:val="-6"/>
          <w:sz w:val="18"/>
        </w:rPr>
        <w:t> </w:t>
      </w:r>
      <w:r>
        <w:rPr>
          <w:sz w:val="18"/>
        </w:rPr>
        <w:t>this</w:t>
      </w:r>
      <w:r>
        <w:rPr>
          <w:spacing w:val="8"/>
          <w:sz w:val="18"/>
        </w:rPr>
        <w:t> </w:t>
      </w:r>
      <w:r>
        <w:rPr>
          <w:sz w:val="18"/>
        </w:rPr>
        <w:t>Constitution</w:t>
      </w:r>
      <w:r>
        <w:rPr>
          <w:spacing w:val="-6"/>
          <w:sz w:val="18"/>
        </w:rPr>
        <w:t> </w:t>
      </w:r>
      <w:r>
        <w:rPr>
          <w:sz w:val="18"/>
        </w:rPr>
        <w:t>unless</w:t>
      </w:r>
      <w:r>
        <w:rPr>
          <w:spacing w:val="8"/>
          <w:sz w:val="18"/>
        </w:rPr>
        <w:t> </w:t>
      </w:r>
      <w:r>
        <w:rPr>
          <w:sz w:val="18"/>
        </w:rPr>
        <w:t>the</w:t>
      </w:r>
      <w:r>
        <w:rPr>
          <w:spacing w:val="3"/>
          <w:sz w:val="18"/>
        </w:rPr>
        <w:t> </w:t>
      </w:r>
      <w:r>
        <w:rPr>
          <w:sz w:val="18"/>
        </w:rPr>
        <w:t>context</w:t>
      </w:r>
      <w:r>
        <w:rPr>
          <w:spacing w:val="3"/>
          <w:sz w:val="18"/>
        </w:rPr>
        <w:t> </w:t>
      </w:r>
      <w:r>
        <w:rPr>
          <w:sz w:val="18"/>
        </w:rPr>
        <w:t>otherwise</w:t>
      </w:r>
      <w:r>
        <w:rPr>
          <w:spacing w:val="3"/>
          <w:sz w:val="18"/>
        </w:rPr>
        <w:t> </w:t>
      </w:r>
      <w:r>
        <w:rPr>
          <w:sz w:val="18"/>
        </w:rPr>
        <w:t>requires</w:t>
      </w:r>
      <w:r>
        <w:rPr>
          <w:spacing w:val="8"/>
          <w:sz w:val="18"/>
        </w:rPr>
        <w:t> </w:t>
      </w:r>
      <w:r>
        <w:rPr>
          <w:spacing w:val="-10"/>
          <w:sz w:val="18"/>
        </w:rPr>
        <w:t>-</w:t>
      </w:r>
    </w:p>
    <w:p>
      <w:pPr>
        <w:pStyle w:val="BodyText"/>
        <w:spacing w:line="232" w:lineRule="auto" w:before="2"/>
        <w:ind w:left="4324" w:right="2024" w:hanging="225"/>
      </w:pPr>
      <w:r>
        <w:rPr>
          <w:position w:val="2"/>
        </w:rPr>
        <w:drawing>
          <wp:inline distT="0" distB="0" distL="0" distR="0">
            <wp:extent cx="44759" cy="44759"/>
            <wp:effectExtent l="0" t="0" r="0" b="0"/>
            <wp:docPr id="283" name="Image 283"/>
            <wp:cNvGraphicFramePr>
              <a:graphicFrameLocks/>
            </wp:cNvGraphicFramePr>
            <a:graphic>
              <a:graphicData uri="http://schemas.openxmlformats.org/drawingml/2006/picture">
                <pic:pic>
                  <pic:nvPicPr>
                    <pic:cNvPr id="283" name="Image 283"/>
                    <pic:cNvPicPr/>
                  </pic:nvPicPr>
                  <pic:blipFill>
                    <a:blip r:embed="rId151" cstate="print"/>
                    <a:stretch>
                      <a:fillRect/>
                    </a:stretch>
                  </pic:blipFill>
                  <pic:spPr>
                    <a:xfrm>
                      <a:off x="0" y="0"/>
                      <a:ext cx="44759" cy="44759"/>
                    </a:xfrm>
                    <a:prstGeom prst="rect">
                      <a:avLst/>
                    </a:prstGeom>
                  </pic:spPr>
                </pic:pic>
              </a:graphicData>
            </a:graphic>
          </wp:inline>
        </w:drawing>
      </w:r>
      <w:r>
        <w:rPr>
          <w:position w:val="2"/>
        </w:rPr>
      </w:r>
      <w:r>
        <w:rPr>
          <w:rFonts w:ascii="Times New Roman"/>
          <w:spacing w:val="47"/>
          <w:w w:val="105"/>
          <w:sz w:val="20"/>
        </w:rPr>
        <w:t> </w:t>
      </w:r>
      <w:r>
        <w:rPr>
          <w:w w:val="105"/>
        </w:rPr>
        <w:t>"military</w:t>
      </w:r>
      <w:r>
        <w:rPr>
          <w:spacing w:val="-15"/>
          <w:w w:val="105"/>
        </w:rPr>
        <w:t> </w:t>
      </w:r>
      <w:r>
        <w:rPr>
          <w:w w:val="105"/>
        </w:rPr>
        <w:t>law"</w:t>
      </w:r>
      <w:r>
        <w:rPr>
          <w:spacing w:val="-22"/>
          <w:w w:val="105"/>
        </w:rPr>
        <w:t> </w:t>
      </w:r>
      <w:r>
        <w:rPr>
          <w:w w:val="105"/>
        </w:rPr>
        <w:t>means</w:t>
      </w:r>
      <w:r>
        <w:rPr>
          <w:spacing w:val="-14"/>
          <w:w w:val="105"/>
        </w:rPr>
        <w:t> </w:t>
      </w:r>
      <w:r>
        <w:rPr>
          <w:w w:val="105"/>
        </w:rPr>
        <w:t>a</w:t>
      </w:r>
      <w:r>
        <w:rPr>
          <w:spacing w:val="-15"/>
          <w:w w:val="105"/>
        </w:rPr>
        <w:t> </w:t>
      </w:r>
      <w:r>
        <w:rPr>
          <w:w w:val="105"/>
        </w:rPr>
        <w:t>law</w:t>
      </w:r>
      <w:r>
        <w:rPr>
          <w:spacing w:val="-20"/>
          <w:w w:val="105"/>
        </w:rPr>
        <w:t> </w:t>
      </w:r>
      <w:r>
        <w:rPr>
          <w:w w:val="105"/>
        </w:rPr>
        <w:t>or</w:t>
      </w:r>
      <w:r>
        <w:rPr>
          <w:spacing w:val="-23"/>
          <w:w w:val="105"/>
        </w:rPr>
        <w:t> </w:t>
      </w:r>
      <w:r>
        <w:rPr>
          <w:w w:val="105"/>
        </w:rPr>
        <w:t>command</w:t>
      </w:r>
      <w:r>
        <w:rPr>
          <w:spacing w:val="-23"/>
          <w:w w:val="105"/>
        </w:rPr>
        <w:t> </w:t>
      </w:r>
      <w:r>
        <w:rPr>
          <w:w w:val="105"/>
        </w:rPr>
        <w:t>issued</w:t>
      </w:r>
      <w:r>
        <w:rPr>
          <w:spacing w:val="-24"/>
          <w:w w:val="105"/>
        </w:rPr>
        <w:t> </w:t>
      </w:r>
      <w:r>
        <w:rPr>
          <w:w w:val="105"/>
        </w:rPr>
        <w:t>pursuant</w:t>
      </w:r>
      <w:r>
        <w:rPr>
          <w:spacing w:val="-17"/>
          <w:w w:val="105"/>
        </w:rPr>
        <w:t> </w:t>
      </w:r>
      <w:r>
        <w:rPr>
          <w:w w:val="105"/>
        </w:rPr>
        <w:t>to</w:t>
      </w:r>
      <w:r>
        <w:rPr>
          <w:spacing w:val="-23"/>
          <w:w w:val="105"/>
        </w:rPr>
        <w:t> </w:t>
      </w:r>
      <w:r>
        <w:rPr>
          <w:w w:val="105"/>
        </w:rPr>
        <w:t>a</w:t>
      </w:r>
      <w:r>
        <w:rPr>
          <w:spacing w:val="-15"/>
          <w:w w:val="105"/>
        </w:rPr>
        <w:t> </w:t>
      </w:r>
      <w:r>
        <w:rPr>
          <w:w w:val="105"/>
        </w:rPr>
        <w:t>law regulating discipline in</w:t>
      </w:r>
      <w:r>
        <w:rPr>
          <w:spacing w:val="-7"/>
          <w:w w:val="105"/>
        </w:rPr>
        <w:t> </w:t>
      </w:r>
      <w:r>
        <w:rPr>
          <w:w w:val="105"/>
        </w:rPr>
        <w:t>a Force;</w:t>
      </w:r>
    </w:p>
    <w:p>
      <w:pPr>
        <w:pStyle w:val="BodyText"/>
        <w:spacing w:line="232" w:lineRule="auto" w:before="185"/>
        <w:ind w:left="4324" w:right="1244" w:hanging="218"/>
        <w:jc w:val="both"/>
      </w:pPr>
      <w:r>
        <w:rPr>
          <w:position w:val="3"/>
        </w:rPr>
        <w:drawing>
          <wp:inline distT="0" distB="0" distL="0" distR="0">
            <wp:extent cx="35807" cy="35807"/>
            <wp:effectExtent l="0" t="0" r="0" b="0"/>
            <wp:docPr id="284" name="Image 284"/>
            <wp:cNvGraphicFramePr>
              <a:graphicFrameLocks/>
            </wp:cNvGraphicFramePr>
            <a:graphic>
              <a:graphicData uri="http://schemas.openxmlformats.org/drawingml/2006/picture">
                <pic:pic>
                  <pic:nvPicPr>
                    <pic:cNvPr id="284" name="Image 284"/>
                    <pic:cNvPicPr/>
                  </pic:nvPicPr>
                  <pic:blipFill>
                    <a:blip r:embed="rId152" cstate="print"/>
                    <a:stretch>
                      <a:fillRect/>
                    </a:stretch>
                  </pic:blipFill>
                  <pic:spPr>
                    <a:xfrm>
                      <a:off x="0" y="0"/>
                      <a:ext cx="35807" cy="35807"/>
                    </a:xfrm>
                    <a:prstGeom prst="rect">
                      <a:avLst/>
                    </a:prstGeom>
                  </pic:spPr>
                </pic:pic>
              </a:graphicData>
            </a:graphic>
          </wp:inline>
        </w:drawing>
      </w:r>
      <w:r>
        <w:rPr>
          <w:position w:val="3"/>
        </w:rPr>
      </w:r>
      <w:r>
        <w:rPr>
          <w:rFonts w:ascii="Times New Roman"/>
          <w:spacing w:val="30"/>
          <w:w w:val="105"/>
          <w:sz w:val="20"/>
        </w:rPr>
        <w:t> </w:t>
      </w:r>
      <w:r>
        <w:rPr>
          <w:w w:val="105"/>
        </w:rPr>
        <w:t>"member</w:t>
      </w:r>
      <w:r>
        <w:rPr>
          <w:spacing w:val="-15"/>
          <w:w w:val="105"/>
        </w:rPr>
        <w:t> </w:t>
      </w:r>
      <w:r>
        <w:rPr>
          <w:w w:val="105"/>
        </w:rPr>
        <w:t>of</w:t>
      </w:r>
      <w:r>
        <w:rPr>
          <w:spacing w:val="-15"/>
          <w:w w:val="105"/>
        </w:rPr>
        <w:t> </w:t>
      </w:r>
      <w:r>
        <w:rPr>
          <w:w w:val="105"/>
        </w:rPr>
        <w:t>armed</w:t>
      </w:r>
      <w:r>
        <w:rPr>
          <w:spacing w:val="-14"/>
          <w:w w:val="105"/>
        </w:rPr>
        <w:t> </w:t>
      </w:r>
      <w:r>
        <w:rPr>
          <w:w w:val="105"/>
        </w:rPr>
        <w:t>force"</w:t>
      </w:r>
      <w:r>
        <w:rPr>
          <w:spacing w:val="-15"/>
          <w:w w:val="105"/>
        </w:rPr>
        <w:t> </w:t>
      </w:r>
      <w:r>
        <w:rPr>
          <w:w w:val="105"/>
        </w:rPr>
        <w:t>when</w:t>
      </w:r>
      <w:r>
        <w:rPr>
          <w:spacing w:val="-15"/>
          <w:w w:val="105"/>
        </w:rPr>
        <w:t> </w:t>
      </w:r>
      <w:r>
        <w:rPr>
          <w:w w:val="105"/>
        </w:rPr>
        <w:t>used</w:t>
      </w:r>
      <w:r>
        <w:rPr>
          <w:spacing w:val="-15"/>
          <w:w w:val="105"/>
        </w:rPr>
        <w:t> </w:t>
      </w:r>
      <w:r>
        <w:rPr>
          <w:w w:val="105"/>
        </w:rPr>
        <w:t>in</w:t>
      </w:r>
      <w:r>
        <w:rPr>
          <w:spacing w:val="-14"/>
          <w:w w:val="105"/>
        </w:rPr>
        <w:t> </w:t>
      </w:r>
      <w:r>
        <w:rPr>
          <w:w w:val="105"/>
        </w:rPr>
        <w:t>connection</w:t>
      </w:r>
      <w:r>
        <w:rPr>
          <w:spacing w:val="-15"/>
          <w:w w:val="105"/>
        </w:rPr>
        <w:t> </w:t>
      </w:r>
      <w:r>
        <w:rPr>
          <w:w w:val="105"/>
        </w:rPr>
        <w:t>with</w:t>
      </w:r>
      <w:r>
        <w:rPr>
          <w:spacing w:val="-15"/>
          <w:w w:val="105"/>
        </w:rPr>
        <w:t> </w:t>
      </w:r>
      <w:r>
        <w:rPr>
          <w:w w:val="105"/>
        </w:rPr>
        <w:t>any</w:t>
      </w:r>
      <w:r>
        <w:rPr>
          <w:spacing w:val="-13"/>
          <w:w w:val="105"/>
        </w:rPr>
        <w:t> </w:t>
      </w:r>
      <w:r>
        <w:rPr>
          <w:w w:val="105"/>
        </w:rPr>
        <w:t>armed</w:t>
      </w:r>
      <w:r>
        <w:rPr>
          <w:spacing w:val="-15"/>
          <w:w w:val="105"/>
        </w:rPr>
        <w:t> </w:t>
      </w:r>
      <w:r>
        <w:rPr>
          <w:w w:val="105"/>
        </w:rPr>
        <w:t>force, includes</w:t>
      </w:r>
      <w:r>
        <w:rPr>
          <w:w w:val="105"/>
        </w:rPr>
        <w:t> any</w:t>
      </w:r>
      <w:r>
        <w:rPr>
          <w:w w:val="105"/>
        </w:rPr>
        <w:t> member of the</w:t>
      </w:r>
      <w:r>
        <w:rPr>
          <w:w w:val="105"/>
        </w:rPr>
        <w:t> armed force</w:t>
      </w:r>
      <w:r>
        <w:rPr>
          <w:w w:val="105"/>
        </w:rPr>
        <w:t> who in accordance</w:t>
      </w:r>
      <w:r>
        <w:rPr>
          <w:w w:val="105"/>
        </w:rPr>
        <w:t> with the military</w:t>
      </w:r>
      <w:r>
        <w:rPr>
          <w:spacing w:val="-9"/>
          <w:w w:val="105"/>
        </w:rPr>
        <w:t> </w:t>
      </w:r>
      <w:r>
        <w:rPr>
          <w:w w:val="105"/>
        </w:rPr>
        <w:t>law</w:t>
      </w:r>
      <w:r>
        <w:rPr>
          <w:spacing w:val="-15"/>
          <w:w w:val="105"/>
        </w:rPr>
        <w:t> </w:t>
      </w:r>
      <w:r>
        <w:rPr>
          <w:w w:val="105"/>
        </w:rPr>
        <w:t>of</w:t>
      </w:r>
      <w:r>
        <w:rPr>
          <w:spacing w:val="-19"/>
          <w:w w:val="105"/>
        </w:rPr>
        <w:t> </w:t>
      </w:r>
      <w:r>
        <w:rPr>
          <w:w w:val="105"/>
        </w:rPr>
        <w:t>the</w:t>
      </w:r>
      <w:r>
        <w:rPr>
          <w:spacing w:val="-11"/>
          <w:w w:val="105"/>
        </w:rPr>
        <w:t> </w:t>
      </w:r>
      <w:r>
        <w:rPr>
          <w:w w:val="105"/>
        </w:rPr>
        <w:t>Force,</w:t>
      </w:r>
      <w:r>
        <w:rPr>
          <w:spacing w:val="-9"/>
          <w:w w:val="105"/>
        </w:rPr>
        <w:t> </w:t>
      </w:r>
      <w:r>
        <w:rPr>
          <w:w w:val="105"/>
        </w:rPr>
        <w:t>is</w:t>
      </w:r>
      <w:r>
        <w:rPr>
          <w:spacing w:val="-8"/>
          <w:w w:val="105"/>
        </w:rPr>
        <w:t> </w:t>
      </w:r>
      <w:r>
        <w:rPr>
          <w:w w:val="105"/>
        </w:rPr>
        <w:t>subject</w:t>
      </w:r>
      <w:r>
        <w:rPr>
          <w:spacing w:val="-11"/>
          <w:w w:val="105"/>
        </w:rPr>
        <w:t> </w:t>
      </w:r>
      <w:r>
        <w:rPr>
          <w:w w:val="105"/>
        </w:rPr>
        <w:t>to</w:t>
      </w:r>
      <w:r>
        <w:rPr>
          <w:spacing w:val="-18"/>
          <w:w w:val="105"/>
        </w:rPr>
        <w:t> </w:t>
      </w:r>
      <w:r>
        <w:rPr>
          <w:w w:val="105"/>
        </w:rPr>
        <w:t>the</w:t>
      </w:r>
      <w:r>
        <w:rPr>
          <w:spacing w:val="-11"/>
          <w:w w:val="105"/>
        </w:rPr>
        <w:t> </w:t>
      </w:r>
      <w:r>
        <w:rPr>
          <w:w w:val="105"/>
        </w:rPr>
        <w:t>discipline</w:t>
      </w:r>
      <w:r>
        <w:rPr>
          <w:spacing w:val="-11"/>
          <w:w w:val="105"/>
        </w:rPr>
        <w:t> </w:t>
      </w:r>
      <w:r>
        <w:rPr>
          <w:w w:val="105"/>
        </w:rPr>
        <w:t>of</w:t>
      </w:r>
      <w:r>
        <w:rPr>
          <w:spacing w:val="-19"/>
          <w:w w:val="105"/>
        </w:rPr>
        <w:t> </w:t>
      </w:r>
      <w:r>
        <w:rPr>
          <w:w w:val="105"/>
        </w:rPr>
        <w:t>that</w:t>
      </w:r>
      <w:r>
        <w:rPr>
          <w:spacing w:val="-11"/>
          <w:w w:val="105"/>
        </w:rPr>
        <w:t> </w:t>
      </w:r>
      <w:r>
        <w:rPr>
          <w:w w:val="105"/>
        </w:rPr>
        <w:t>Force;</w:t>
      </w:r>
    </w:p>
    <w:p>
      <w:pPr>
        <w:pStyle w:val="BodyText"/>
        <w:spacing w:line="232" w:lineRule="auto" w:before="185"/>
        <w:ind w:left="4324" w:right="1237" w:hanging="218"/>
        <w:jc w:val="both"/>
      </w:pPr>
      <w:r>
        <w:rPr>
          <w:position w:val="3"/>
        </w:rPr>
        <w:drawing>
          <wp:inline distT="0" distB="0" distL="0" distR="0">
            <wp:extent cx="35807" cy="35807"/>
            <wp:effectExtent l="0" t="0" r="0" b="0"/>
            <wp:docPr id="285" name="Image 285"/>
            <wp:cNvGraphicFramePr>
              <a:graphicFrameLocks/>
            </wp:cNvGraphicFramePr>
            <a:graphic>
              <a:graphicData uri="http://schemas.openxmlformats.org/drawingml/2006/picture">
                <pic:pic>
                  <pic:nvPicPr>
                    <pic:cNvPr id="285" name="Image 285"/>
                    <pic:cNvPicPr/>
                  </pic:nvPicPr>
                  <pic:blipFill>
                    <a:blip r:embed="rId153" cstate="print"/>
                    <a:stretch>
                      <a:fillRect/>
                    </a:stretch>
                  </pic:blipFill>
                  <pic:spPr>
                    <a:xfrm>
                      <a:off x="0" y="0"/>
                      <a:ext cx="35807" cy="35807"/>
                    </a:xfrm>
                    <a:prstGeom prst="rect">
                      <a:avLst/>
                    </a:prstGeom>
                  </pic:spPr>
                </pic:pic>
              </a:graphicData>
            </a:graphic>
          </wp:inline>
        </w:drawing>
      </w:r>
      <w:r>
        <w:rPr>
          <w:position w:val="3"/>
        </w:rPr>
      </w:r>
      <w:r>
        <w:rPr>
          <w:rFonts w:ascii="Times New Roman"/>
          <w:spacing w:val="80"/>
          <w:w w:val="105"/>
          <w:sz w:val="20"/>
        </w:rPr>
        <w:t> </w:t>
      </w:r>
      <w:r>
        <w:rPr>
          <w:w w:val="105"/>
        </w:rPr>
        <w:t>"the House of</w:t>
      </w:r>
      <w:r>
        <w:rPr>
          <w:spacing w:val="-7"/>
          <w:w w:val="105"/>
        </w:rPr>
        <w:t> </w:t>
      </w:r>
      <w:r>
        <w:rPr>
          <w:w w:val="105"/>
        </w:rPr>
        <w:t>Representatives"</w:t>
      </w:r>
      <w:r>
        <w:rPr>
          <w:spacing w:val="-5"/>
          <w:w w:val="105"/>
        </w:rPr>
        <w:t> </w:t>
      </w:r>
      <w:r>
        <w:rPr>
          <w:w w:val="105"/>
        </w:rPr>
        <w:t>means the House of</w:t>
      </w:r>
      <w:r>
        <w:rPr>
          <w:spacing w:val="-7"/>
          <w:w w:val="105"/>
        </w:rPr>
        <w:t> </w:t>
      </w:r>
      <w:r>
        <w:rPr>
          <w:w w:val="105"/>
        </w:rPr>
        <w:t>Representatives of Zanzibar referred</w:t>
      </w:r>
      <w:r>
        <w:rPr>
          <w:w w:val="105"/>
        </w:rPr>
        <w:t> to in Article</w:t>
      </w:r>
      <w:r>
        <w:rPr>
          <w:w w:val="105"/>
        </w:rPr>
        <w:t> 106</w:t>
      </w:r>
      <w:r>
        <w:rPr>
          <w:w w:val="105"/>
        </w:rPr>
        <w:t> of</w:t>
      </w:r>
      <w:r>
        <w:rPr>
          <w:w w:val="105"/>
        </w:rPr>
        <w:t> this</w:t>
      </w:r>
      <w:r>
        <w:rPr>
          <w:w w:val="105"/>
        </w:rPr>
        <w:t> Constitution and</w:t>
      </w:r>
      <w:r>
        <w:rPr>
          <w:w w:val="105"/>
        </w:rPr>
        <w:t> which performs</w:t>
      </w:r>
      <w:r>
        <w:rPr>
          <w:w w:val="105"/>
        </w:rPr>
        <w:t> its</w:t>
      </w:r>
      <w:r>
        <w:rPr>
          <w:w w:val="105"/>
        </w:rPr>
        <w:t> functions</w:t>
      </w:r>
      <w:r>
        <w:rPr>
          <w:w w:val="105"/>
        </w:rPr>
        <w:t> in</w:t>
      </w:r>
      <w:r>
        <w:rPr>
          <w:w w:val="105"/>
        </w:rPr>
        <w:t> accordance with</w:t>
      </w:r>
      <w:r>
        <w:rPr>
          <w:w w:val="105"/>
        </w:rPr>
        <w:t> this</w:t>
      </w:r>
      <w:r>
        <w:rPr>
          <w:w w:val="105"/>
        </w:rPr>
        <w:t> Constitution</w:t>
      </w:r>
      <w:r>
        <w:rPr>
          <w:w w:val="105"/>
        </w:rPr>
        <w:t> and</w:t>
      </w:r>
      <w:r>
        <w:rPr>
          <w:w w:val="105"/>
        </w:rPr>
        <w:t> the Constitution of</w:t>
      </w:r>
      <w:r>
        <w:rPr>
          <w:spacing w:val="-1"/>
          <w:w w:val="105"/>
        </w:rPr>
        <w:t> </w:t>
      </w:r>
      <w:r>
        <w:rPr>
          <w:w w:val="105"/>
        </w:rPr>
        <w:t>Zanzibar, 1984;</w:t>
      </w:r>
    </w:p>
    <w:p>
      <w:pPr>
        <w:pStyle w:val="BodyText"/>
        <w:spacing w:line="232" w:lineRule="auto" w:before="200"/>
        <w:ind w:left="4324" w:right="1238" w:hanging="218"/>
        <w:jc w:val="both"/>
      </w:pPr>
      <w:r>
        <w:rPr>
          <w:position w:val="3"/>
        </w:rPr>
        <w:drawing>
          <wp:inline distT="0" distB="0" distL="0" distR="0">
            <wp:extent cx="35807" cy="35807"/>
            <wp:effectExtent l="0" t="0" r="0" b="0"/>
            <wp:docPr id="286" name="Image 286"/>
            <wp:cNvGraphicFramePr>
              <a:graphicFrameLocks/>
            </wp:cNvGraphicFramePr>
            <a:graphic>
              <a:graphicData uri="http://schemas.openxmlformats.org/drawingml/2006/picture">
                <pic:pic>
                  <pic:nvPicPr>
                    <pic:cNvPr id="286" name="Image 286"/>
                    <pic:cNvPicPr/>
                  </pic:nvPicPr>
                  <pic:blipFill>
                    <a:blip r:embed="rId154" cstate="print"/>
                    <a:stretch>
                      <a:fillRect/>
                    </a:stretch>
                  </pic:blipFill>
                  <pic:spPr>
                    <a:xfrm>
                      <a:off x="0" y="0"/>
                      <a:ext cx="35807" cy="35807"/>
                    </a:xfrm>
                    <a:prstGeom prst="rect">
                      <a:avLst/>
                    </a:prstGeom>
                  </pic:spPr>
                </pic:pic>
              </a:graphicData>
            </a:graphic>
          </wp:inline>
        </w:drawing>
      </w:r>
      <w:r>
        <w:rPr>
          <w:position w:val="3"/>
        </w:rPr>
      </w:r>
      <w:r>
        <w:rPr>
          <w:rFonts w:ascii="Times New Roman"/>
          <w:spacing w:val="13"/>
          <w:w w:val="110"/>
          <w:sz w:val="20"/>
        </w:rPr>
        <w:t> </w:t>
      </w:r>
      <w:r>
        <w:rPr>
          <w:spacing w:val="-2"/>
          <w:w w:val="110"/>
        </w:rPr>
        <w:t>"Parliament"</w:t>
      </w:r>
      <w:r>
        <w:rPr>
          <w:spacing w:val="-13"/>
          <w:w w:val="110"/>
        </w:rPr>
        <w:t> </w:t>
      </w:r>
      <w:r>
        <w:rPr>
          <w:spacing w:val="-2"/>
          <w:w w:val="110"/>
        </w:rPr>
        <w:t>means</w:t>
      </w:r>
      <w:r>
        <w:rPr>
          <w:spacing w:val="-14"/>
          <w:w w:val="110"/>
        </w:rPr>
        <w:t> </w:t>
      </w:r>
      <w:r>
        <w:rPr>
          <w:spacing w:val="-2"/>
          <w:w w:val="110"/>
        </w:rPr>
        <w:t>the</w:t>
      </w:r>
      <w:r>
        <w:rPr>
          <w:spacing w:val="-13"/>
          <w:w w:val="110"/>
        </w:rPr>
        <w:t> </w:t>
      </w:r>
      <w:r>
        <w:rPr>
          <w:spacing w:val="-2"/>
          <w:w w:val="110"/>
        </w:rPr>
        <w:t>Parliament</w:t>
      </w:r>
      <w:r>
        <w:rPr>
          <w:spacing w:val="-14"/>
          <w:w w:val="110"/>
        </w:rPr>
        <w:t> </w:t>
      </w:r>
      <w:r>
        <w:rPr>
          <w:spacing w:val="-2"/>
          <w:w w:val="110"/>
        </w:rPr>
        <w:t>of</w:t>
      </w:r>
      <w:r>
        <w:rPr>
          <w:spacing w:val="-13"/>
          <w:w w:val="110"/>
        </w:rPr>
        <w:t> </w:t>
      </w:r>
      <w:r>
        <w:rPr>
          <w:spacing w:val="-2"/>
          <w:w w:val="110"/>
        </w:rPr>
        <w:t>the</w:t>
      </w:r>
      <w:r>
        <w:rPr>
          <w:spacing w:val="-14"/>
          <w:w w:val="110"/>
        </w:rPr>
        <w:t> </w:t>
      </w:r>
      <w:r>
        <w:rPr>
          <w:spacing w:val="-2"/>
          <w:w w:val="110"/>
        </w:rPr>
        <w:t>United</w:t>
      </w:r>
      <w:r>
        <w:rPr>
          <w:spacing w:val="-13"/>
          <w:w w:val="110"/>
        </w:rPr>
        <w:t> </w:t>
      </w:r>
      <w:r>
        <w:rPr>
          <w:spacing w:val="-2"/>
          <w:w w:val="110"/>
        </w:rPr>
        <w:t>Republic</w:t>
      </w:r>
      <w:r>
        <w:rPr>
          <w:spacing w:val="-14"/>
          <w:w w:val="110"/>
        </w:rPr>
        <w:t> </w:t>
      </w:r>
      <w:r>
        <w:rPr>
          <w:spacing w:val="-2"/>
          <w:w w:val="110"/>
        </w:rPr>
        <w:t>referred</w:t>
      </w:r>
      <w:r>
        <w:rPr>
          <w:spacing w:val="-13"/>
          <w:w w:val="110"/>
        </w:rPr>
        <w:t> </w:t>
      </w:r>
      <w:r>
        <w:rPr>
          <w:spacing w:val="-2"/>
          <w:w w:val="110"/>
        </w:rPr>
        <w:t>to</w:t>
      </w:r>
      <w:r>
        <w:rPr>
          <w:spacing w:val="-13"/>
          <w:w w:val="110"/>
        </w:rPr>
        <w:t> </w:t>
      </w:r>
      <w:r>
        <w:rPr>
          <w:spacing w:val="-2"/>
          <w:w w:val="110"/>
        </w:rPr>
        <w:t>in </w:t>
      </w:r>
      <w:r>
        <w:rPr>
          <w:w w:val="110"/>
        </w:rPr>
        <w:t>Article</w:t>
      </w:r>
      <w:r>
        <w:rPr>
          <w:spacing w:val="-5"/>
          <w:w w:val="110"/>
        </w:rPr>
        <w:t> </w:t>
      </w:r>
      <w:r>
        <w:rPr>
          <w:w w:val="110"/>
        </w:rPr>
        <w:t>62</w:t>
      </w:r>
      <w:r>
        <w:rPr>
          <w:spacing w:val="-1"/>
          <w:w w:val="110"/>
        </w:rPr>
        <w:t> </w:t>
      </w:r>
      <w:r>
        <w:rPr>
          <w:w w:val="110"/>
        </w:rPr>
        <w:t>of</w:t>
      </w:r>
      <w:r>
        <w:rPr>
          <w:spacing w:val="-14"/>
          <w:w w:val="110"/>
        </w:rPr>
        <w:t> </w:t>
      </w:r>
      <w:r>
        <w:rPr>
          <w:w w:val="110"/>
        </w:rPr>
        <w:t>this</w:t>
      </w:r>
      <w:r>
        <w:rPr>
          <w:spacing w:val="-1"/>
          <w:w w:val="110"/>
        </w:rPr>
        <w:t> </w:t>
      </w:r>
      <w:r>
        <w:rPr>
          <w:w w:val="110"/>
        </w:rPr>
        <w:t>Constitution;</w:t>
      </w:r>
    </w:p>
    <w:p>
      <w:pPr>
        <w:pStyle w:val="BodyText"/>
        <w:spacing w:line="232" w:lineRule="auto" w:before="185"/>
        <w:ind w:left="4324" w:right="1238" w:hanging="218"/>
        <w:jc w:val="both"/>
      </w:pPr>
      <w:r>
        <w:rPr>
          <w:position w:val="3"/>
        </w:rPr>
        <w:drawing>
          <wp:inline distT="0" distB="0" distL="0" distR="0">
            <wp:extent cx="35807" cy="35807"/>
            <wp:effectExtent l="0" t="0" r="0" b="0"/>
            <wp:docPr id="287" name="Image 287"/>
            <wp:cNvGraphicFramePr>
              <a:graphicFrameLocks/>
            </wp:cNvGraphicFramePr>
            <a:graphic>
              <a:graphicData uri="http://schemas.openxmlformats.org/drawingml/2006/picture">
                <pic:pic>
                  <pic:nvPicPr>
                    <pic:cNvPr id="287" name="Image 287"/>
                    <pic:cNvPicPr/>
                  </pic:nvPicPr>
                  <pic:blipFill>
                    <a:blip r:embed="rId153" cstate="print"/>
                    <a:stretch>
                      <a:fillRect/>
                    </a:stretch>
                  </pic:blipFill>
                  <pic:spPr>
                    <a:xfrm>
                      <a:off x="0" y="0"/>
                      <a:ext cx="35807" cy="35807"/>
                    </a:xfrm>
                    <a:prstGeom prst="rect">
                      <a:avLst/>
                    </a:prstGeom>
                  </pic:spPr>
                </pic:pic>
              </a:graphicData>
            </a:graphic>
          </wp:inline>
        </w:drawing>
      </w:r>
      <w:r>
        <w:rPr>
          <w:position w:val="3"/>
        </w:rPr>
      </w:r>
      <w:r>
        <w:rPr>
          <w:rFonts w:ascii="Times New Roman"/>
          <w:spacing w:val="40"/>
          <w:w w:val="110"/>
          <w:sz w:val="20"/>
        </w:rPr>
        <w:t> </w:t>
      </w:r>
      <w:r>
        <w:rPr>
          <w:w w:val="110"/>
        </w:rPr>
        <w:t>"Political</w:t>
      </w:r>
      <w:r>
        <w:rPr>
          <w:w w:val="110"/>
        </w:rPr>
        <w:t> Party"</w:t>
      </w:r>
      <w:r>
        <w:rPr>
          <w:w w:val="110"/>
        </w:rPr>
        <w:t> means</w:t>
      </w:r>
      <w:r>
        <w:rPr>
          <w:w w:val="110"/>
        </w:rPr>
        <w:t> a</w:t>
      </w:r>
      <w:r>
        <w:rPr>
          <w:w w:val="110"/>
        </w:rPr>
        <w:t> political</w:t>
      </w:r>
      <w:r>
        <w:rPr>
          <w:w w:val="110"/>
        </w:rPr>
        <w:t> party</w:t>
      </w:r>
      <w:r>
        <w:rPr>
          <w:w w:val="110"/>
        </w:rPr>
        <w:t> which</w:t>
      </w:r>
      <w:r>
        <w:rPr>
          <w:w w:val="110"/>
        </w:rPr>
        <w:t> has</w:t>
      </w:r>
      <w:r>
        <w:rPr>
          <w:w w:val="110"/>
        </w:rPr>
        <w:t> been</w:t>
      </w:r>
      <w:r>
        <w:rPr>
          <w:w w:val="110"/>
        </w:rPr>
        <w:t> granted</w:t>
      </w:r>
      <w:r>
        <w:rPr>
          <w:w w:val="110"/>
        </w:rPr>
        <w:t> full </w:t>
      </w:r>
      <w:r>
        <w:rPr>
          <w:spacing w:val="-2"/>
          <w:w w:val="110"/>
        </w:rPr>
        <w:t>registration</w:t>
      </w:r>
      <w:r>
        <w:rPr>
          <w:spacing w:val="-19"/>
          <w:w w:val="110"/>
        </w:rPr>
        <w:t> </w:t>
      </w:r>
      <w:r>
        <w:rPr>
          <w:spacing w:val="-2"/>
          <w:w w:val="110"/>
        </w:rPr>
        <w:t>in</w:t>
      </w:r>
      <w:r>
        <w:rPr>
          <w:spacing w:val="-19"/>
          <w:w w:val="110"/>
        </w:rPr>
        <w:t> </w:t>
      </w:r>
      <w:r>
        <w:rPr>
          <w:spacing w:val="-2"/>
          <w:w w:val="110"/>
        </w:rPr>
        <w:t>accordance</w:t>
      </w:r>
      <w:r>
        <w:rPr>
          <w:spacing w:val="-12"/>
          <w:w w:val="110"/>
        </w:rPr>
        <w:t> </w:t>
      </w:r>
      <w:r>
        <w:rPr>
          <w:spacing w:val="-2"/>
          <w:w w:val="110"/>
        </w:rPr>
        <w:t>with</w:t>
      </w:r>
      <w:r>
        <w:rPr>
          <w:spacing w:val="-19"/>
          <w:w w:val="110"/>
        </w:rPr>
        <w:t> </w:t>
      </w:r>
      <w:r>
        <w:rPr>
          <w:spacing w:val="-2"/>
          <w:w w:val="110"/>
        </w:rPr>
        <w:t>the</w:t>
      </w:r>
      <w:r>
        <w:rPr>
          <w:spacing w:val="-12"/>
          <w:w w:val="110"/>
        </w:rPr>
        <w:t> </w:t>
      </w:r>
      <w:r>
        <w:rPr>
          <w:spacing w:val="-2"/>
          <w:w w:val="110"/>
        </w:rPr>
        <w:t>Political</w:t>
      </w:r>
      <w:r>
        <w:rPr>
          <w:spacing w:val="-19"/>
          <w:w w:val="110"/>
        </w:rPr>
        <w:t> </w:t>
      </w:r>
      <w:r>
        <w:rPr>
          <w:spacing w:val="-2"/>
          <w:w w:val="110"/>
        </w:rPr>
        <w:t>Parties</w:t>
      </w:r>
      <w:r>
        <w:rPr>
          <w:spacing w:val="-9"/>
          <w:w w:val="110"/>
        </w:rPr>
        <w:t> </w:t>
      </w:r>
      <w:r>
        <w:rPr>
          <w:spacing w:val="-2"/>
          <w:w w:val="110"/>
        </w:rPr>
        <w:t>Act,</w:t>
      </w:r>
      <w:r>
        <w:rPr>
          <w:spacing w:val="-10"/>
          <w:w w:val="110"/>
        </w:rPr>
        <w:t> </w:t>
      </w:r>
      <w:r>
        <w:rPr>
          <w:spacing w:val="-2"/>
          <w:w w:val="110"/>
        </w:rPr>
        <w:t>1992;</w:t>
      </w:r>
    </w:p>
    <w:p>
      <w:pPr>
        <w:pStyle w:val="BodyText"/>
        <w:spacing w:line="232" w:lineRule="auto" w:before="185"/>
        <w:ind w:left="4324" w:right="1237" w:hanging="218"/>
        <w:jc w:val="both"/>
      </w:pPr>
      <w:r>
        <w:rPr>
          <w:position w:val="3"/>
        </w:rPr>
        <w:drawing>
          <wp:inline distT="0" distB="0" distL="0" distR="0">
            <wp:extent cx="35807" cy="35807"/>
            <wp:effectExtent l="0" t="0" r="0" b="0"/>
            <wp:docPr id="288" name="Image 288"/>
            <wp:cNvGraphicFramePr>
              <a:graphicFrameLocks/>
            </wp:cNvGraphicFramePr>
            <a:graphic>
              <a:graphicData uri="http://schemas.openxmlformats.org/drawingml/2006/picture">
                <pic:pic>
                  <pic:nvPicPr>
                    <pic:cNvPr id="288" name="Image 288"/>
                    <pic:cNvPicPr/>
                  </pic:nvPicPr>
                  <pic:blipFill>
                    <a:blip r:embed="rId155" cstate="print"/>
                    <a:stretch>
                      <a:fillRect/>
                    </a:stretch>
                  </pic:blipFill>
                  <pic:spPr>
                    <a:xfrm>
                      <a:off x="0" y="0"/>
                      <a:ext cx="35807" cy="35807"/>
                    </a:xfrm>
                    <a:prstGeom prst="rect">
                      <a:avLst/>
                    </a:prstGeom>
                  </pic:spPr>
                </pic:pic>
              </a:graphicData>
            </a:graphic>
          </wp:inline>
        </w:drawing>
      </w:r>
      <w:r>
        <w:rPr>
          <w:position w:val="3"/>
        </w:rPr>
      </w:r>
      <w:r>
        <w:rPr>
          <w:rFonts w:ascii="Times New Roman"/>
          <w:spacing w:val="80"/>
          <w:w w:val="150"/>
          <w:sz w:val="20"/>
        </w:rPr>
        <w:t> </w:t>
      </w:r>
      <w:r>
        <w:rPr/>
        <w:t>"Judiciary"</w:t>
      </w:r>
      <w:r>
        <w:rPr>
          <w:spacing w:val="-9"/>
        </w:rPr>
        <w:t> </w:t>
      </w:r>
      <w:r>
        <w:rPr/>
        <w:t>has the</w:t>
      </w:r>
      <w:r>
        <w:rPr>
          <w:spacing w:val="-2"/>
        </w:rPr>
        <w:t> </w:t>
      </w:r>
      <w:r>
        <w:rPr/>
        <w:t>meaning ascribed</w:t>
      </w:r>
      <w:r>
        <w:rPr>
          <w:spacing w:val="-11"/>
        </w:rPr>
        <w:t> </w:t>
      </w:r>
      <w:r>
        <w:rPr/>
        <w:t>to</w:t>
      </w:r>
      <w:r>
        <w:rPr>
          <w:spacing w:val="-10"/>
        </w:rPr>
        <w:t> </w:t>
      </w:r>
      <w:r>
        <w:rPr/>
        <w:t>it</w:t>
      </w:r>
      <w:r>
        <w:rPr>
          <w:spacing w:val="-2"/>
        </w:rPr>
        <w:t> </w:t>
      </w:r>
      <w:r>
        <w:rPr/>
        <w:t>in</w:t>
      </w:r>
      <w:r>
        <w:rPr>
          <w:spacing w:val="-10"/>
        </w:rPr>
        <w:t> </w:t>
      </w:r>
      <w:r>
        <w:rPr/>
        <w:t>subarticle</w:t>
      </w:r>
      <w:r>
        <w:rPr>
          <w:spacing w:val="-2"/>
        </w:rPr>
        <w:t> </w:t>
      </w:r>
      <w:r>
        <w:rPr/>
        <w:t>(1)</w:t>
      </w:r>
      <w:r>
        <w:rPr>
          <w:spacing w:val="-3"/>
        </w:rPr>
        <w:t> </w:t>
      </w:r>
      <w:r>
        <w:rPr/>
        <w:t>of</w:t>
      </w:r>
      <w:r>
        <w:rPr>
          <w:spacing w:val="-11"/>
        </w:rPr>
        <w:t> </w:t>
      </w:r>
      <w:r>
        <w:rPr/>
        <w:t>Article</w:t>
      </w:r>
      <w:r>
        <w:rPr>
          <w:spacing w:val="-2"/>
        </w:rPr>
        <w:t> </w:t>
      </w:r>
      <w:r>
        <w:rPr/>
        <w:t>116 of </w:t>
      </w:r>
      <w:r>
        <w:rPr>
          <w:w w:val="110"/>
        </w:rPr>
        <w:t>this</w:t>
      </w:r>
      <w:r>
        <w:rPr>
          <w:spacing w:val="-12"/>
          <w:w w:val="110"/>
        </w:rPr>
        <w:t> </w:t>
      </w:r>
      <w:r>
        <w:rPr>
          <w:w w:val="110"/>
        </w:rPr>
        <w:t>Constitution;</w:t>
      </w:r>
    </w:p>
    <w:p>
      <w:pPr>
        <w:pStyle w:val="BodyText"/>
        <w:spacing w:line="232" w:lineRule="auto" w:before="199"/>
        <w:ind w:left="4324" w:right="1244" w:hanging="218"/>
        <w:jc w:val="both"/>
      </w:pPr>
      <w:r>
        <w:rPr>
          <w:position w:val="3"/>
        </w:rPr>
        <w:drawing>
          <wp:inline distT="0" distB="0" distL="0" distR="0">
            <wp:extent cx="35807" cy="35807"/>
            <wp:effectExtent l="0" t="0" r="0" b="0"/>
            <wp:docPr id="289" name="Image 289"/>
            <wp:cNvGraphicFramePr>
              <a:graphicFrameLocks/>
            </wp:cNvGraphicFramePr>
            <a:graphic>
              <a:graphicData uri="http://schemas.openxmlformats.org/drawingml/2006/picture">
                <pic:pic>
                  <pic:nvPicPr>
                    <pic:cNvPr id="289" name="Image 289"/>
                    <pic:cNvPicPr/>
                  </pic:nvPicPr>
                  <pic:blipFill>
                    <a:blip r:embed="rId156" cstate="print"/>
                    <a:stretch>
                      <a:fillRect/>
                    </a:stretch>
                  </pic:blipFill>
                  <pic:spPr>
                    <a:xfrm>
                      <a:off x="0" y="0"/>
                      <a:ext cx="35807" cy="35807"/>
                    </a:xfrm>
                    <a:prstGeom prst="rect">
                      <a:avLst/>
                    </a:prstGeom>
                  </pic:spPr>
                </pic:pic>
              </a:graphicData>
            </a:graphic>
          </wp:inline>
        </w:drawing>
      </w:r>
      <w:r>
        <w:rPr>
          <w:position w:val="3"/>
        </w:rPr>
      </w:r>
      <w:r>
        <w:rPr>
          <w:rFonts w:ascii="Times New Roman"/>
          <w:spacing w:val="80"/>
          <w:sz w:val="20"/>
        </w:rPr>
        <w:t> </w:t>
      </w:r>
      <w:r>
        <w:rPr/>
        <w:t>"Judiciary of</w:t>
      </w:r>
      <w:r>
        <w:rPr>
          <w:spacing w:val="-10"/>
        </w:rPr>
        <w:t> </w:t>
      </w:r>
      <w:r>
        <w:rPr/>
        <w:t>Zanzibar"</w:t>
      </w:r>
      <w:r>
        <w:rPr>
          <w:spacing w:val="-6"/>
        </w:rPr>
        <w:t> </w:t>
      </w:r>
      <w:r>
        <w:rPr/>
        <w:t>means the</w:t>
      </w:r>
      <w:r>
        <w:rPr>
          <w:spacing w:val="-1"/>
        </w:rPr>
        <w:t> </w:t>
      </w:r>
      <w:r>
        <w:rPr/>
        <w:t>Zanzibar</w:t>
      </w:r>
      <w:r>
        <w:rPr>
          <w:spacing w:val="-8"/>
        </w:rPr>
        <w:t> </w:t>
      </w:r>
      <w:r>
        <w:rPr/>
        <w:t>Judiciary which</w:t>
      </w:r>
      <w:r>
        <w:rPr>
          <w:spacing w:val="-9"/>
        </w:rPr>
        <w:t> </w:t>
      </w:r>
      <w:r>
        <w:rPr/>
        <w:t>includes all</w:t>
      </w:r>
      <w:r>
        <w:rPr>
          <w:spacing w:val="-9"/>
        </w:rPr>
        <w:t> </w:t>
      </w:r>
      <w:r>
        <w:rPr/>
        <w:t>the </w:t>
      </w:r>
      <w:r>
        <w:rPr>
          <w:spacing w:val="-2"/>
          <w:w w:val="110"/>
        </w:rPr>
        <w:t>courts</w:t>
      </w:r>
      <w:r>
        <w:rPr>
          <w:spacing w:val="-17"/>
          <w:w w:val="110"/>
        </w:rPr>
        <w:t> </w:t>
      </w:r>
      <w:r>
        <w:rPr>
          <w:spacing w:val="-2"/>
          <w:w w:val="110"/>
        </w:rPr>
        <w:t>within</w:t>
      </w:r>
      <w:r>
        <w:rPr>
          <w:spacing w:val="-26"/>
          <w:w w:val="110"/>
        </w:rPr>
        <w:t> </w:t>
      </w:r>
      <w:r>
        <w:rPr>
          <w:spacing w:val="-2"/>
          <w:w w:val="110"/>
        </w:rPr>
        <w:t>the</w:t>
      </w:r>
      <w:r>
        <w:rPr>
          <w:spacing w:val="-19"/>
          <w:w w:val="110"/>
        </w:rPr>
        <w:t> </w:t>
      </w:r>
      <w:r>
        <w:rPr>
          <w:spacing w:val="-2"/>
          <w:w w:val="110"/>
        </w:rPr>
        <w:t>Revolutionary</w:t>
      </w:r>
      <w:r>
        <w:rPr>
          <w:spacing w:val="-18"/>
          <w:w w:val="110"/>
        </w:rPr>
        <w:t> </w:t>
      </w:r>
      <w:r>
        <w:rPr>
          <w:spacing w:val="-2"/>
          <w:w w:val="110"/>
        </w:rPr>
        <w:t>Govemment</w:t>
      </w:r>
      <w:r>
        <w:rPr>
          <w:spacing w:val="-20"/>
          <w:w w:val="110"/>
        </w:rPr>
        <w:t> </w:t>
      </w:r>
      <w:r>
        <w:rPr>
          <w:spacing w:val="-2"/>
          <w:w w:val="110"/>
        </w:rPr>
        <w:t>of</w:t>
      </w:r>
      <w:r>
        <w:rPr>
          <w:spacing w:val="-26"/>
          <w:w w:val="110"/>
        </w:rPr>
        <w:t> </w:t>
      </w:r>
      <w:r>
        <w:rPr>
          <w:spacing w:val="-2"/>
          <w:w w:val="110"/>
        </w:rPr>
        <w:t>Zanzibar;</w:t>
      </w:r>
    </w:p>
    <w:p>
      <w:pPr>
        <w:pStyle w:val="BodyText"/>
        <w:spacing w:line="232" w:lineRule="auto" w:before="184"/>
        <w:ind w:left="4324" w:right="1237" w:hanging="218"/>
        <w:jc w:val="both"/>
      </w:pPr>
      <w:r>
        <w:rPr>
          <w:position w:val="3"/>
        </w:rPr>
        <w:drawing>
          <wp:inline distT="0" distB="0" distL="0" distR="0">
            <wp:extent cx="35807" cy="35807"/>
            <wp:effectExtent l="0" t="0" r="0" b="0"/>
            <wp:docPr id="290" name="Image 290"/>
            <wp:cNvGraphicFramePr>
              <a:graphicFrameLocks/>
            </wp:cNvGraphicFramePr>
            <a:graphic>
              <a:graphicData uri="http://schemas.openxmlformats.org/drawingml/2006/picture">
                <pic:pic>
                  <pic:nvPicPr>
                    <pic:cNvPr id="290" name="Image 290"/>
                    <pic:cNvPicPr/>
                  </pic:nvPicPr>
                  <pic:blipFill>
                    <a:blip r:embed="rId157" cstate="print"/>
                    <a:stretch>
                      <a:fillRect/>
                    </a:stretch>
                  </pic:blipFill>
                  <pic:spPr>
                    <a:xfrm>
                      <a:off x="0" y="0"/>
                      <a:ext cx="35807" cy="35807"/>
                    </a:xfrm>
                    <a:prstGeom prst="rect">
                      <a:avLst/>
                    </a:prstGeom>
                  </pic:spPr>
                </pic:pic>
              </a:graphicData>
            </a:graphic>
          </wp:inline>
        </w:drawing>
      </w:r>
      <w:r>
        <w:rPr>
          <w:position w:val="3"/>
        </w:rPr>
      </w:r>
      <w:r>
        <w:rPr>
          <w:rFonts w:ascii="Times New Roman"/>
          <w:spacing w:val="40"/>
          <w:w w:val="105"/>
          <w:sz w:val="20"/>
        </w:rPr>
        <w:t> </w:t>
      </w:r>
      <w:r>
        <w:rPr>
          <w:w w:val="105"/>
        </w:rPr>
        <w:t>"Chief Justice" means the Chief Justice of the Court of Appeal who is specified</w:t>
      </w:r>
      <w:r>
        <w:rPr>
          <w:spacing w:val="-3"/>
          <w:w w:val="105"/>
        </w:rPr>
        <w:t> </w:t>
      </w:r>
      <w:r>
        <w:rPr>
          <w:w w:val="105"/>
        </w:rPr>
        <w:t>appointed</w:t>
      </w:r>
      <w:r>
        <w:rPr>
          <w:spacing w:val="-3"/>
          <w:w w:val="105"/>
        </w:rPr>
        <w:t> </w:t>
      </w:r>
      <w:r>
        <w:rPr>
          <w:w w:val="105"/>
        </w:rPr>
        <w:t>and</w:t>
      </w:r>
      <w:r>
        <w:rPr>
          <w:spacing w:val="-3"/>
          <w:w w:val="105"/>
        </w:rPr>
        <w:t> </w:t>
      </w:r>
      <w:r>
        <w:rPr>
          <w:w w:val="105"/>
        </w:rPr>
        <w:t>whose functions are prescribed</w:t>
      </w:r>
      <w:r>
        <w:rPr>
          <w:spacing w:val="-3"/>
          <w:w w:val="105"/>
        </w:rPr>
        <w:t> </w:t>
      </w:r>
      <w:r>
        <w:rPr>
          <w:w w:val="105"/>
        </w:rPr>
        <w:t>in</w:t>
      </w:r>
      <w:r>
        <w:rPr>
          <w:spacing w:val="-3"/>
          <w:w w:val="105"/>
        </w:rPr>
        <w:t> </w:t>
      </w:r>
      <w:r>
        <w:rPr>
          <w:w w:val="105"/>
        </w:rPr>
        <w:t>Article 18 of this</w:t>
      </w:r>
      <w:r>
        <w:rPr>
          <w:spacing w:val="-9"/>
          <w:w w:val="105"/>
        </w:rPr>
        <w:t> </w:t>
      </w:r>
      <w:r>
        <w:rPr>
          <w:w w:val="105"/>
        </w:rPr>
        <w:t>Act.</w:t>
      </w:r>
    </w:p>
    <w:p>
      <w:pPr>
        <w:pStyle w:val="BodyText"/>
        <w:spacing w:line="232" w:lineRule="auto" w:before="186"/>
        <w:ind w:left="4324" w:right="1237" w:hanging="218"/>
        <w:jc w:val="both"/>
      </w:pPr>
      <w:r>
        <w:rPr>
          <w:position w:val="3"/>
        </w:rPr>
        <w:drawing>
          <wp:inline distT="0" distB="0" distL="0" distR="0">
            <wp:extent cx="35807" cy="35807"/>
            <wp:effectExtent l="0" t="0" r="0" b="0"/>
            <wp:docPr id="291" name="Image 291"/>
            <wp:cNvGraphicFramePr>
              <a:graphicFrameLocks/>
            </wp:cNvGraphicFramePr>
            <a:graphic>
              <a:graphicData uri="http://schemas.openxmlformats.org/drawingml/2006/picture">
                <pic:pic>
                  <pic:nvPicPr>
                    <pic:cNvPr id="291" name="Image 291"/>
                    <pic:cNvPicPr/>
                  </pic:nvPicPr>
                  <pic:blipFill>
                    <a:blip r:embed="rId158" cstate="print"/>
                    <a:stretch>
                      <a:fillRect/>
                    </a:stretch>
                  </pic:blipFill>
                  <pic:spPr>
                    <a:xfrm>
                      <a:off x="0" y="0"/>
                      <a:ext cx="35807" cy="35807"/>
                    </a:xfrm>
                    <a:prstGeom prst="rect">
                      <a:avLst/>
                    </a:prstGeom>
                  </pic:spPr>
                </pic:pic>
              </a:graphicData>
            </a:graphic>
          </wp:inline>
        </w:drawing>
      </w:r>
      <w:r>
        <w:rPr>
          <w:position w:val="3"/>
        </w:rPr>
      </w:r>
      <w:r>
        <w:rPr>
          <w:rFonts w:ascii="Times New Roman"/>
          <w:spacing w:val="-9"/>
          <w:sz w:val="20"/>
        </w:rPr>
        <w:t> </w:t>
      </w:r>
      <w:r>
        <w:rPr>
          <w:w w:val="110"/>
        </w:rPr>
        <w:t>"Chief</w:t>
      </w:r>
      <w:r>
        <w:rPr>
          <w:spacing w:val="-15"/>
          <w:w w:val="110"/>
        </w:rPr>
        <w:t> </w:t>
      </w:r>
      <w:r>
        <w:rPr>
          <w:w w:val="110"/>
        </w:rPr>
        <w:t>Justice</w:t>
      </w:r>
      <w:r>
        <w:rPr>
          <w:spacing w:val="-16"/>
          <w:w w:val="110"/>
        </w:rPr>
        <w:t> </w:t>
      </w:r>
      <w:r>
        <w:rPr>
          <w:w w:val="110"/>
        </w:rPr>
        <w:t>of</w:t>
      </w:r>
      <w:r>
        <w:rPr>
          <w:spacing w:val="-15"/>
          <w:w w:val="110"/>
        </w:rPr>
        <w:t> </w:t>
      </w:r>
      <w:r>
        <w:rPr>
          <w:w w:val="110"/>
        </w:rPr>
        <w:t>Zanzibar"</w:t>
      </w:r>
      <w:r>
        <w:rPr>
          <w:spacing w:val="-16"/>
          <w:w w:val="110"/>
        </w:rPr>
        <w:t> </w:t>
      </w:r>
      <w:r>
        <w:rPr>
          <w:w w:val="110"/>
        </w:rPr>
        <w:t>means</w:t>
      </w:r>
      <w:r>
        <w:rPr>
          <w:spacing w:val="-15"/>
          <w:w w:val="110"/>
        </w:rPr>
        <w:t> </w:t>
      </w:r>
      <w:r>
        <w:rPr>
          <w:w w:val="110"/>
        </w:rPr>
        <w:t>the</w:t>
      </w:r>
      <w:r>
        <w:rPr>
          <w:spacing w:val="-16"/>
          <w:w w:val="110"/>
        </w:rPr>
        <w:t> </w:t>
      </w:r>
      <w:r>
        <w:rPr>
          <w:w w:val="110"/>
        </w:rPr>
        <w:t>Chief</w:t>
      </w:r>
      <w:r>
        <w:rPr>
          <w:spacing w:val="-15"/>
          <w:w w:val="110"/>
        </w:rPr>
        <w:t> </w:t>
      </w:r>
      <w:r>
        <w:rPr>
          <w:w w:val="110"/>
        </w:rPr>
        <w:t>Justice</w:t>
      </w:r>
      <w:r>
        <w:rPr>
          <w:spacing w:val="-16"/>
          <w:w w:val="110"/>
        </w:rPr>
        <w:t> </w:t>
      </w:r>
      <w:r>
        <w:rPr>
          <w:w w:val="110"/>
        </w:rPr>
        <w:t>of</w:t>
      </w:r>
      <w:r>
        <w:rPr>
          <w:spacing w:val="-15"/>
          <w:w w:val="110"/>
        </w:rPr>
        <w:t> </w:t>
      </w:r>
      <w:r>
        <w:rPr>
          <w:w w:val="110"/>
        </w:rPr>
        <w:t>the</w:t>
      </w:r>
      <w:r>
        <w:rPr>
          <w:spacing w:val="-16"/>
          <w:w w:val="110"/>
        </w:rPr>
        <w:t> </w:t>
      </w:r>
      <w:r>
        <w:rPr>
          <w:w w:val="110"/>
        </w:rPr>
        <w:t>High</w:t>
      </w:r>
      <w:r>
        <w:rPr>
          <w:spacing w:val="-15"/>
          <w:w w:val="110"/>
        </w:rPr>
        <w:t> </w:t>
      </w:r>
      <w:r>
        <w:rPr>
          <w:w w:val="110"/>
        </w:rPr>
        <w:t>Court</w:t>
      </w:r>
      <w:r>
        <w:rPr>
          <w:spacing w:val="-16"/>
          <w:w w:val="110"/>
        </w:rPr>
        <w:t> </w:t>
      </w:r>
      <w:r>
        <w:rPr>
          <w:w w:val="110"/>
        </w:rPr>
        <w:t>of </w:t>
      </w:r>
      <w:r>
        <w:rPr/>
        <w:t>Zanzibar who, pursuant to the Constitution of</w:t>
      </w:r>
      <w:r>
        <w:rPr>
          <w:spacing w:val="-1"/>
        </w:rPr>
        <w:t> </w:t>
      </w:r>
      <w:r>
        <w:rPr/>
        <w:t>Zanzibar, 1984, is the head </w:t>
      </w:r>
      <w:r>
        <w:rPr>
          <w:w w:val="110"/>
        </w:rPr>
        <w:t>of</w:t>
      </w:r>
      <w:r>
        <w:rPr>
          <w:spacing w:val="-16"/>
          <w:w w:val="110"/>
        </w:rPr>
        <w:t> </w:t>
      </w:r>
      <w:r>
        <w:rPr>
          <w:w w:val="110"/>
        </w:rPr>
        <w:t>the</w:t>
      </w:r>
      <w:r>
        <w:rPr>
          <w:spacing w:val="-7"/>
          <w:w w:val="110"/>
        </w:rPr>
        <w:t> </w:t>
      </w:r>
      <w:r>
        <w:rPr>
          <w:w w:val="110"/>
        </w:rPr>
        <w:t>Zanzibar</w:t>
      </w:r>
      <w:r>
        <w:rPr>
          <w:spacing w:val="-15"/>
          <w:w w:val="110"/>
        </w:rPr>
        <w:t> </w:t>
      </w:r>
      <w:r>
        <w:rPr>
          <w:w w:val="110"/>
        </w:rPr>
        <w:t>Judiciary;</w:t>
      </w:r>
    </w:p>
    <w:p>
      <w:pPr>
        <w:pStyle w:val="BodyText"/>
        <w:spacing w:line="232" w:lineRule="auto" w:before="199"/>
        <w:ind w:left="4324" w:right="1244" w:hanging="218"/>
        <w:jc w:val="both"/>
      </w:pPr>
      <w:r>
        <w:rPr>
          <w:position w:val="3"/>
        </w:rPr>
        <w:drawing>
          <wp:inline distT="0" distB="0" distL="0" distR="0">
            <wp:extent cx="35807" cy="35807"/>
            <wp:effectExtent l="0" t="0" r="0" b="0"/>
            <wp:docPr id="292" name="Image 292"/>
            <wp:cNvGraphicFramePr>
              <a:graphicFrameLocks/>
            </wp:cNvGraphicFramePr>
            <a:graphic>
              <a:graphicData uri="http://schemas.openxmlformats.org/drawingml/2006/picture">
                <pic:pic>
                  <pic:nvPicPr>
                    <pic:cNvPr id="292" name="Image 292"/>
                    <pic:cNvPicPr/>
                  </pic:nvPicPr>
                  <pic:blipFill>
                    <a:blip r:embed="rId157" cstate="print"/>
                    <a:stretch>
                      <a:fillRect/>
                    </a:stretch>
                  </pic:blipFill>
                  <pic:spPr>
                    <a:xfrm>
                      <a:off x="0" y="0"/>
                      <a:ext cx="35807" cy="35807"/>
                    </a:xfrm>
                    <a:prstGeom prst="rect">
                      <a:avLst/>
                    </a:prstGeom>
                  </pic:spPr>
                </pic:pic>
              </a:graphicData>
            </a:graphic>
          </wp:inline>
        </w:drawing>
      </w:r>
      <w:r>
        <w:rPr>
          <w:position w:val="3"/>
        </w:rPr>
      </w:r>
      <w:r>
        <w:rPr>
          <w:rFonts w:ascii="Times New Roman"/>
          <w:spacing w:val="40"/>
          <w:w w:val="105"/>
          <w:sz w:val="20"/>
        </w:rPr>
        <w:t> </w:t>
      </w:r>
      <w:r>
        <w:rPr>
          <w:w w:val="105"/>
        </w:rPr>
        <w:t>"Force"</w:t>
      </w:r>
      <w:r>
        <w:rPr>
          <w:w w:val="105"/>
        </w:rPr>
        <w:t> means</w:t>
      </w:r>
      <w:r>
        <w:rPr>
          <w:w w:val="105"/>
        </w:rPr>
        <w:t> any</w:t>
      </w:r>
      <w:r>
        <w:rPr>
          <w:w w:val="105"/>
        </w:rPr>
        <w:t> of</w:t>
      </w:r>
      <w:r>
        <w:rPr>
          <w:w w:val="105"/>
        </w:rPr>
        <w:t> the</w:t>
      </w:r>
      <w:r>
        <w:rPr>
          <w:w w:val="105"/>
        </w:rPr>
        <w:t> armed</w:t>
      </w:r>
      <w:r>
        <w:rPr>
          <w:w w:val="105"/>
        </w:rPr>
        <w:t> forces</w:t>
      </w:r>
      <w:r>
        <w:rPr>
          <w:w w:val="105"/>
        </w:rPr>
        <w:t> and</w:t>
      </w:r>
      <w:r>
        <w:rPr>
          <w:w w:val="105"/>
        </w:rPr>
        <w:t> includes</w:t>
      </w:r>
      <w:r>
        <w:rPr>
          <w:w w:val="105"/>
        </w:rPr>
        <w:t> any</w:t>
      </w:r>
      <w:r>
        <w:rPr>
          <w:w w:val="105"/>
        </w:rPr>
        <w:t> other</w:t>
      </w:r>
      <w:r>
        <w:rPr>
          <w:w w:val="105"/>
        </w:rPr>
        <w:t> force established by this Constitution or in accordance with law and which is govemed</w:t>
      </w:r>
      <w:r>
        <w:rPr>
          <w:spacing w:val="-1"/>
          <w:w w:val="105"/>
        </w:rPr>
        <w:t> </w:t>
      </w:r>
      <w:r>
        <w:rPr>
          <w:w w:val="105"/>
        </w:rPr>
        <w:t>by military law;</w:t>
      </w:r>
    </w:p>
    <w:p>
      <w:pPr>
        <w:pStyle w:val="BodyText"/>
        <w:spacing w:after="0" w:line="232" w:lineRule="auto"/>
        <w:jc w:val="both"/>
        <w:sectPr>
          <w:pgSz w:w="12240" w:h="15840"/>
          <w:pgMar w:header="280" w:footer="332" w:top="500" w:bottom="520" w:left="360" w:right="360"/>
        </w:sectPr>
      </w:pPr>
    </w:p>
    <w:p>
      <w:pPr>
        <w:pStyle w:val="BodyText"/>
        <w:spacing w:before="123"/>
        <w:rPr>
          <w:sz w:val="20"/>
        </w:rPr>
      </w:pPr>
    </w:p>
    <w:p>
      <w:pPr>
        <w:pStyle w:val="BodyText"/>
        <w:spacing w:after="0"/>
        <w:rPr>
          <w:sz w:val="20"/>
        </w:rPr>
        <w:sectPr>
          <w:headerReference w:type="default" r:id="rId159"/>
          <w:footerReference w:type="default" r:id="rId160"/>
          <w:pgSz w:w="12240" w:h="15840"/>
          <w:pgMar w:header="280" w:footer="332" w:top="500" w:bottom="520" w:left="360" w:right="360"/>
        </w:sect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19"/>
        <w:rPr>
          <w:sz w:val="13"/>
        </w:rPr>
      </w:pPr>
    </w:p>
    <w:p>
      <w:pPr>
        <w:spacing w:before="1"/>
        <w:ind w:left="159" w:right="0" w:firstLine="0"/>
        <w:jc w:val="left"/>
        <w:rPr>
          <w:sz w:val="13"/>
        </w:rPr>
      </w:pPr>
      <w:r>
        <w:rPr>
          <w:position w:val="3"/>
        </w:rPr>
        <w:drawing>
          <wp:inline distT="0" distB="0" distL="0" distR="0">
            <wp:extent cx="26855" cy="26855"/>
            <wp:effectExtent l="0" t="0" r="0" b="0"/>
            <wp:docPr id="297" name="Image 297"/>
            <wp:cNvGraphicFramePr>
              <a:graphicFrameLocks/>
            </wp:cNvGraphicFramePr>
            <a:graphic>
              <a:graphicData uri="http://schemas.openxmlformats.org/drawingml/2006/picture">
                <pic:pic>
                  <pic:nvPicPr>
                    <pic:cNvPr id="297" name="Image 297"/>
                    <pic:cNvPicPr/>
                  </pic:nvPicPr>
                  <pic:blipFill>
                    <a:blip r:embed="rId161" cstate="print"/>
                    <a:stretch>
                      <a:fillRect/>
                    </a:stretch>
                  </pic:blipFill>
                  <pic:spPr>
                    <a:xfrm>
                      <a:off x="0" y="0"/>
                      <a:ext cx="26855" cy="26855"/>
                    </a:xfrm>
                    <a:prstGeom prst="rect">
                      <a:avLst/>
                    </a:prstGeom>
                  </pic:spPr>
                </pic:pic>
              </a:graphicData>
            </a:graphic>
          </wp:inline>
        </w:drawing>
      </w:r>
      <w:r>
        <w:rPr>
          <w:position w:val="3"/>
        </w:rPr>
      </w:r>
      <w:r>
        <w:rPr>
          <w:rFonts w:ascii="Times New Roman"/>
          <w:spacing w:val="80"/>
          <w:sz w:val="20"/>
        </w:rPr>
        <w:t> </w:t>
      </w:r>
      <w:r>
        <w:rPr>
          <w:color w:val="2B2B2B"/>
          <w:sz w:val="13"/>
        </w:rPr>
        <w:t>Reference</w:t>
      </w:r>
      <w:r>
        <w:rPr>
          <w:color w:val="2B2B2B"/>
          <w:spacing w:val="-5"/>
          <w:sz w:val="13"/>
        </w:rPr>
        <w:t> </w:t>
      </w:r>
      <w:r>
        <w:rPr>
          <w:color w:val="2B2B2B"/>
          <w:sz w:val="13"/>
        </w:rPr>
        <w:t>to</w:t>
      </w:r>
      <w:r>
        <w:rPr>
          <w:color w:val="2B2B2B"/>
          <w:spacing w:val="-11"/>
          <w:sz w:val="13"/>
        </w:rPr>
        <w:t> </w:t>
      </w:r>
      <w:r>
        <w:rPr>
          <w:color w:val="2B2B2B"/>
          <w:sz w:val="13"/>
        </w:rPr>
        <w:t>fraternity/solidarity</w:t>
      </w:r>
    </w:p>
    <w:p>
      <w:pPr>
        <w:pStyle w:val="ListParagraph"/>
        <w:numPr>
          <w:ilvl w:val="0"/>
          <w:numId w:val="37"/>
        </w:numPr>
        <w:tabs>
          <w:tab w:pos="895" w:val="left" w:leader="none"/>
          <w:tab w:pos="1115" w:val="left" w:leader="none"/>
        </w:tabs>
        <w:spacing w:line="232" w:lineRule="auto" w:before="111" w:after="0"/>
        <w:ind w:left="1115" w:right="1237" w:hanging="768"/>
        <w:jc w:val="both"/>
        <w:rPr>
          <w:sz w:val="18"/>
        </w:rPr>
      </w:pPr>
      <w:r>
        <w:rPr/>
        <w:br w:type="column"/>
      </w:r>
      <w:r>
        <w:rPr>
          <w:b/>
          <w:spacing w:val="25"/>
          <w:position w:val="3"/>
          <w:sz w:val="18"/>
        </w:rPr>
        <w:drawing>
          <wp:inline distT="0" distB="0" distL="0" distR="0">
            <wp:extent cx="35807" cy="35807"/>
            <wp:effectExtent l="0" t="0" r="0" b="0"/>
            <wp:docPr id="298" name="Image 298"/>
            <wp:cNvGraphicFramePr>
              <a:graphicFrameLocks/>
            </wp:cNvGraphicFramePr>
            <a:graphic>
              <a:graphicData uri="http://schemas.openxmlformats.org/drawingml/2006/picture">
                <pic:pic>
                  <pic:nvPicPr>
                    <pic:cNvPr id="298" name="Image 298"/>
                    <pic:cNvPicPr/>
                  </pic:nvPicPr>
                  <pic:blipFill>
                    <a:blip r:embed="rId162" cstate="print"/>
                    <a:stretch>
                      <a:fillRect/>
                    </a:stretch>
                  </pic:blipFill>
                  <pic:spPr>
                    <a:xfrm>
                      <a:off x="0" y="0"/>
                      <a:ext cx="35807" cy="35807"/>
                    </a:xfrm>
                    <a:prstGeom prst="rect">
                      <a:avLst/>
                    </a:prstGeom>
                  </pic:spPr>
                </pic:pic>
              </a:graphicData>
            </a:graphic>
          </wp:inline>
        </w:drawing>
      </w:r>
      <w:r>
        <w:rPr>
          <w:b/>
          <w:spacing w:val="25"/>
          <w:position w:val="3"/>
          <w:sz w:val="18"/>
        </w:rPr>
      </w:r>
      <w:r>
        <w:rPr>
          <w:rFonts w:ascii="Times New Roman"/>
          <w:spacing w:val="25"/>
          <w:sz w:val="18"/>
        </w:rPr>
        <w:t> </w:t>
      </w:r>
      <w:r>
        <w:rPr>
          <w:w w:val="105"/>
          <w:sz w:val="18"/>
        </w:rPr>
        <w:t>"Commonwealth" means</w:t>
      </w:r>
      <w:r>
        <w:rPr>
          <w:w w:val="105"/>
          <w:sz w:val="18"/>
        </w:rPr>
        <w:t> the</w:t>
      </w:r>
      <w:r>
        <w:rPr>
          <w:w w:val="105"/>
          <w:sz w:val="18"/>
        </w:rPr>
        <w:t> organization whose</w:t>
      </w:r>
      <w:r>
        <w:rPr>
          <w:w w:val="105"/>
          <w:sz w:val="18"/>
        </w:rPr>
        <w:t> members</w:t>
      </w:r>
      <w:r>
        <w:rPr>
          <w:w w:val="105"/>
          <w:sz w:val="18"/>
        </w:rPr>
        <w:t> include</w:t>
      </w:r>
      <w:r>
        <w:rPr>
          <w:w w:val="105"/>
          <w:sz w:val="18"/>
        </w:rPr>
        <w:t> the United</w:t>
      </w:r>
      <w:r>
        <w:rPr>
          <w:spacing w:val="-15"/>
          <w:w w:val="105"/>
          <w:sz w:val="18"/>
        </w:rPr>
        <w:t> </w:t>
      </w:r>
      <w:r>
        <w:rPr>
          <w:w w:val="105"/>
          <w:sz w:val="18"/>
        </w:rPr>
        <w:t>Republic</w:t>
      </w:r>
      <w:r>
        <w:rPr>
          <w:spacing w:val="-15"/>
          <w:w w:val="105"/>
          <w:sz w:val="18"/>
        </w:rPr>
        <w:t> </w:t>
      </w:r>
      <w:r>
        <w:rPr>
          <w:w w:val="105"/>
          <w:sz w:val="18"/>
        </w:rPr>
        <w:t>and</w:t>
      </w:r>
      <w:r>
        <w:rPr>
          <w:spacing w:val="-15"/>
          <w:w w:val="105"/>
          <w:sz w:val="18"/>
        </w:rPr>
        <w:t> </w:t>
      </w:r>
      <w:r>
        <w:rPr>
          <w:w w:val="105"/>
          <w:sz w:val="18"/>
        </w:rPr>
        <w:t>every</w:t>
      </w:r>
      <w:r>
        <w:rPr>
          <w:spacing w:val="-15"/>
          <w:w w:val="105"/>
          <w:sz w:val="18"/>
        </w:rPr>
        <w:t> </w:t>
      </w:r>
      <w:r>
        <w:rPr>
          <w:w w:val="105"/>
          <w:sz w:val="18"/>
        </w:rPr>
        <w:t>country</w:t>
      </w:r>
      <w:r>
        <w:rPr>
          <w:spacing w:val="-14"/>
          <w:w w:val="105"/>
          <w:sz w:val="18"/>
        </w:rPr>
        <w:t> </w:t>
      </w:r>
      <w:r>
        <w:rPr>
          <w:w w:val="105"/>
          <w:sz w:val="18"/>
        </w:rPr>
        <w:t>to</w:t>
      </w:r>
      <w:r>
        <w:rPr>
          <w:spacing w:val="-15"/>
          <w:w w:val="105"/>
          <w:sz w:val="18"/>
        </w:rPr>
        <w:t> </w:t>
      </w:r>
      <w:r>
        <w:rPr>
          <w:w w:val="105"/>
          <w:sz w:val="18"/>
        </w:rPr>
        <w:t>which</w:t>
      </w:r>
      <w:r>
        <w:rPr>
          <w:spacing w:val="-15"/>
          <w:w w:val="105"/>
          <w:sz w:val="18"/>
        </w:rPr>
        <w:t> </w:t>
      </w:r>
      <w:r>
        <w:rPr>
          <w:w w:val="105"/>
          <w:sz w:val="18"/>
        </w:rPr>
        <w:t>the</w:t>
      </w:r>
      <w:r>
        <w:rPr>
          <w:spacing w:val="-15"/>
          <w:w w:val="105"/>
          <w:sz w:val="18"/>
        </w:rPr>
        <w:t> </w:t>
      </w:r>
      <w:r>
        <w:rPr>
          <w:w w:val="105"/>
          <w:sz w:val="18"/>
        </w:rPr>
        <w:t>provisions</w:t>
      </w:r>
      <w:r>
        <w:rPr>
          <w:spacing w:val="-14"/>
          <w:w w:val="105"/>
          <w:sz w:val="18"/>
        </w:rPr>
        <w:t> </w:t>
      </w:r>
      <w:r>
        <w:rPr>
          <w:w w:val="105"/>
          <w:sz w:val="18"/>
        </w:rPr>
        <w:t>of</w:t>
      </w:r>
      <w:r>
        <w:rPr>
          <w:spacing w:val="-15"/>
          <w:w w:val="105"/>
          <w:sz w:val="18"/>
        </w:rPr>
        <w:t> </w:t>
      </w:r>
      <w:r>
        <w:rPr>
          <w:w w:val="105"/>
          <w:sz w:val="18"/>
        </w:rPr>
        <w:t>section</w:t>
      </w:r>
      <w:r>
        <w:rPr>
          <w:spacing w:val="-15"/>
          <w:w w:val="105"/>
          <w:sz w:val="18"/>
        </w:rPr>
        <w:t> </w:t>
      </w:r>
      <w:r>
        <w:rPr>
          <w:w w:val="105"/>
          <w:sz w:val="18"/>
        </w:rPr>
        <w:t>7</w:t>
      </w:r>
      <w:r>
        <w:rPr>
          <w:spacing w:val="-15"/>
          <w:w w:val="105"/>
          <w:sz w:val="18"/>
        </w:rPr>
        <w:t> </w:t>
      </w:r>
      <w:r>
        <w:rPr>
          <w:w w:val="105"/>
          <w:sz w:val="18"/>
        </w:rPr>
        <w:t>of the Citizenship Act, 1961, apply;</w:t>
      </w:r>
    </w:p>
    <w:p>
      <w:pPr>
        <w:pStyle w:val="BodyText"/>
        <w:spacing w:line="232" w:lineRule="auto" w:before="186"/>
        <w:ind w:left="1115" w:right="1246" w:hanging="218"/>
        <w:jc w:val="both"/>
      </w:pPr>
      <w:r>
        <w:rPr>
          <w:position w:val="3"/>
        </w:rPr>
        <w:drawing>
          <wp:inline distT="0" distB="0" distL="0" distR="0">
            <wp:extent cx="35807" cy="35807"/>
            <wp:effectExtent l="0" t="0" r="0" b="0"/>
            <wp:docPr id="299" name="Image 299"/>
            <wp:cNvGraphicFramePr>
              <a:graphicFrameLocks/>
            </wp:cNvGraphicFramePr>
            <a:graphic>
              <a:graphicData uri="http://schemas.openxmlformats.org/drawingml/2006/picture">
                <pic:pic>
                  <pic:nvPicPr>
                    <pic:cNvPr id="299" name="Image 299"/>
                    <pic:cNvPicPr/>
                  </pic:nvPicPr>
                  <pic:blipFill>
                    <a:blip r:embed="rId163" cstate="print"/>
                    <a:stretch>
                      <a:fillRect/>
                    </a:stretch>
                  </pic:blipFill>
                  <pic:spPr>
                    <a:xfrm>
                      <a:off x="0" y="0"/>
                      <a:ext cx="35807" cy="35807"/>
                    </a:xfrm>
                    <a:prstGeom prst="rect">
                      <a:avLst/>
                    </a:prstGeom>
                  </pic:spPr>
                </pic:pic>
              </a:graphicData>
            </a:graphic>
          </wp:inline>
        </w:drawing>
      </w:r>
      <w:r>
        <w:rPr>
          <w:position w:val="3"/>
        </w:rPr>
      </w:r>
      <w:r>
        <w:rPr>
          <w:rFonts w:ascii="Times New Roman"/>
          <w:spacing w:val="26"/>
          <w:w w:val="110"/>
          <w:sz w:val="20"/>
        </w:rPr>
        <w:t> </w:t>
      </w:r>
      <w:r>
        <w:rPr>
          <w:spacing w:val="-2"/>
          <w:w w:val="110"/>
        </w:rPr>
        <w:t>"Oath"</w:t>
      </w:r>
      <w:r>
        <w:rPr>
          <w:spacing w:val="-14"/>
          <w:w w:val="110"/>
        </w:rPr>
        <w:t> </w:t>
      </w:r>
      <w:r>
        <w:rPr>
          <w:spacing w:val="-2"/>
          <w:w w:val="110"/>
        </w:rPr>
        <w:t>shall</w:t>
      </w:r>
      <w:r>
        <w:rPr>
          <w:spacing w:val="-13"/>
          <w:w w:val="110"/>
        </w:rPr>
        <w:t> </w:t>
      </w:r>
      <w:r>
        <w:rPr>
          <w:spacing w:val="-2"/>
          <w:w w:val="110"/>
        </w:rPr>
        <w:t>have</w:t>
      </w:r>
      <w:r>
        <w:rPr>
          <w:spacing w:val="-14"/>
          <w:w w:val="110"/>
        </w:rPr>
        <w:t> </w:t>
      </w:r>
      <w:r>
        <w:rPr>
          <w:spacing w:val="-2"/>
          <w:w w:val="110"/>
        </w:rPr>
        <w:t>the</w:t>
      </w:r>
      <w:r>
        <w:rPr>
          <w:spacing w:val="-13"/>
          <w:w w:val="110"/>
        </w:rPr>
        <w:t> </w:t>
      </w:r>
      <w:r>
        <w:rPr>
          <w:spacing w:val="-2"/>
          <w:w w:val="110"/>
        </w:rPr>
        <w:t>meaning</w:t>
      </w:r>
      <w:r>
        <w:rPr>
          <w:spacing w:val="-14"/>
          <w:w w:val="110"/>
        </w:rPr>
        <w:t> </w:t>
      </w:r>
      <w:r>
        <w:rPr>
          <w:spacing w:val="-2"/>
          <w:w w:val="110"/>
        </w:rPr>
        <w:t>ordinarily</w:t>
      </w:r>
      <w:r>
        <w:rPr>
          <w:spacing w:val="-13"/>
          <w:w w:val="110"/>
        </w:rPr>
        <w:t> </w:t>
      </w:r>
      <w:r>
        <w:rPr>
          <w:spacing w:val="-2"/>
          <w:w w:val="110"/>
        </w:rPr>
        <w:t>ascribed</w:t>
      </w:r>
      <w:r>
        <w:rPr>
          <w:spacing w:val="-14"/>
          <w:w w:val="110"/>
        </w:rPr>
        <w:t> </w:t>
      </w:r>
      <w:r>
        <w:rPr>
          <w:spacing w:val="-2"/>
          <w:w w:val="110"/>
        </w:rPr>
        <w:t>to</w:t>
      </w:r>
      <w:r>
        <w:rPr>
          <w:spacing w:val="-13"/>
          <w:w w:val="110"/>
        </w:rPr>
        <w:t> </w:t>
      </w:r>
      <w:r>
        <w:rPr>
          <w:spacing w:val="-2"/>
          <w:w w:val="110"/>
        </w:rPr>
        <w:t>it</w:t>
      </w:r>
      <w:r>
        <w:rPr>
          <w:spacing w:val="-13"/>
          <w:w w:val="110"/>
        </w:rPr>
        <w:t> </w:t>
      </w:r>
      <w:r>
        <w:rPr>
          <w:spacing w:val="-2"/>
          <w:w w:val="110"/>
        </w:rPr>
        <w:t>and</w:t>
      </w:r>
      <w:r>
        <w:rPr>
          <w:spacing w:val="-14"/>
          <w:w w:val="110"/>
        </w:rPr>
        <w:t> </w:t>
      </w:r>
      <w:r>
        <w:rPr>
          <w:spacing w:val="-2"/>
          <w:w w:val="110"/>
        </w:rPr>
        <w:t>includes</w:t>
      </w:r>
      <w:r>
        <w:rPr>
          <w:spacing w:val="-13"/>
          <w:w w:val="110"/>
        </w:rPr>
        <w:t> </w:t>
      </w:r>
      <w:r>
        <w:rPr>
          <w:spacing w:val="-2"/>
          <w:w w:val="110"/>
        </w:rPr>
        <w:t>any formal</w:t>
      </w:r>
      <w:r>
        <w:rPr>
          <w:spacing w:val="-26"/>
          <w:w w:val="110"/>
        </w:rPr>
        <w:t> </w:t>
      </w:r>
      <w:r>
        <w:rPr>
          <w:spacing w:val="-2"/>
          <w:w w:val="110"/>
        </w:rPr>
        <w:t>declaration</w:t>
      </w:r>
      <w:r>
        <w:rPr>
          <w:spacing w:val="-26"/>
          <w:w w:val="110"/>
        </w:rPr>
        <w:t> </w:t>
      </w:r>
      <w:r>
        <w:rPr>
          <w:spacing w:val="-2"/>
          <w:w w:val="110"/>
        </w:rPr>
        <w:t>permitted</w:t>
      </w:r>
      <w:r>
        <w:rPr>
          <w:spacing w:val="-26"/>
          <w:w w:val="110"/>
        </w:rPr>
        <w:t> </w:t>
      </w:r>
      <w:r>
        <w:rPr>
          <w:spacing w:val="-2"/>
          <w:w w:val="110"/>
        </w:rPr>
        <w:t>by</w:t>
      </w:r>
      <w:r>
        <w:rPr>
          <w:spacing w:val="-18"/>
          <w:w w:val="110"/>
        </w:rPr>
        <w:t> </w:t>
      </w:r>
      <w:r>
        <w:rPr>
          <w:spacing w:val="-2"/>
          <w:w w:val="110"/>
        </w:rPr>
        <w:t>law</w:t>
      </w:r>
      <w:r>
        <w:rPr>
          <w:spacing w:val="-23"/>
          <w:w w:val="110"/>
        </w:rPr>
        <w:t> </w:t>
      </w:r>
      <w:r>
        <w:rPr>
          <w:spacing w:val="-2"/>
          <w:w w:val="110"/>
        </w:rPr>
        <w:t>to</w:t>
      </w:r>
      <w:r>
        <w:rPr>
          <w:spacing w:val="-25"/>
          <w:w w:val="110"/>
        </w:rPr>
        <w:t> </w:t>
      </w:r>
      <w:r>
        <w:rPr>
          <w:spacing w:val="-2"/>
          <w:w w:val="110"/>
        </w:rPr>
        <w:t>be</w:t>
      </w:r>
      <w:r>
        <w:rPr>
          <w:spacing w:val="-20"/>
          <w:w w:val="110"/>
        </w:rPr>
        <w:t> </w:t>
      </w:r>
      <w:r>
        <w:rPr>
          <w:spacing w:val="-2"/>
          <w:w w:val="110"/>
        </w:rPr>
        <w:t>used</w:t>
      </w:r>
      <w:r>
        <w:rPr>
          <w:spacing w:val="-26"/>
          <w:w w:val="110"/>
        </w:rPr>
        <w:t> </w:t>
      </w:r>
      <w:r>
        <w:rPr>
          <w:spacing w:val="-2"/>
          <w:w w:val="110"/>
        </w:rPr>
        <w:t>instead</w:t>
      </w:r>
      <w:r>
        <w:rPr>
          <w:spacing w:val="-27"/>
          <w:w w:val="110"/>
        </w:rPr>
        <w:t> </w:t>
      </w:r>
      <w:r>
        <w:rPr>
          <w:spacing w:val="-2"/>
          <w:w w:val="110"/>
        </w:rPr>
        <w:t>of</w:t>
      </w:r>
      <w:r>
        <w:rPr>
          <w:spacing w:val="-27"/>
          <w:w w:val="110"/>
        </w:rPr>
        <w:t> </w:t>
      </w:r>
      <w:r>
        <w:rPr>
          <w:spacing w:val="-2"/>
          <w:w w:val="110"/>
        </w:rPr>
        <w:t>an</w:t>
      </w:r>
      <w:r>
        <w:rPr>
          <w:spacing w:val="-25"/>
          <w:w w:val="110"/>
        </w:rPr>
        <w:t> </w:t>
      </w:r>
      <w:r>
        <w:rPr>
          <w:spacing w:val="-2"/>
          <w:w w:val="110"/>
        </w:rPr>
        <w:t>oath;</w:t>
      </w:r>
    </w:p>
    <w:p>
      <w:pPr>
        <w:pStyle w:val="BodyText"/>
        <w:spacing w:line="232" w:lineRule="auto" w:before="199"/>
        <w:ind w:left="1115" w:right="1244" w:hanging="218"/>
        <w:jc w:val="both"/>
      </w:pPr>
      <w:r>
        <w:rPr>
          <w:position w:val="3"/>
        </w:rPr>
        <w:drawing>
          <wp:inline distT="0" distB="0" distL="0" distR="0">
            <wp:extent cx="35807" cy="35807"/>
            <wp:effectExtent l="0" t="0" r="0" b="0"/>
            <wp:docPr id="300" name="Image 300"/>
            <wp:cNvGraphicFramePr>
              <a:graphicFrameLocks/>
            </wp:cNvGraphicFramePr>
            <a:graphic>
              <a:graphicData uri="http://schemas.openxmlformats.org/drawingml/2006/picture">
                <pic:pic>
                  <pic:nvPicPr>
                    <pic:cNvPr id="300" name="Image 300"/>
                    <pic:cNvPicPr/>
                  </pic:nvPicPr>
                  <pic:blipFill>
                    <a:blip r:embed="rId164" cstate="print"/>
                    <a:stretch>
                      <a:fillRect/>
                    </a:stretch>
                  </pic:blipFill>
                  <pic:spPr>
                    <a:xfrm>
                      <a:off x="0" y="0"/>
                      <a:ext cx="35807" cy="35807"/>
                    </a:xfrm>
                    <a:prstGeom prst="rect">
                      <a:avLst/>
                    </a:prstGeom>
                  </pic:spPr>
                </pic:pic>
              </a:graphicData>
            </a:graphic>
          </wp:inline>
        </w:drawing>
      </w:r>
      <w:r>
        <w:rPr>
          <w:position w:val="3"/>
        </w:rPr>
      </w:r>
      <w:r>
        <w:rPr>
          <w:rFonts w:ascii="Times New Roman"/>
          <w:spacing w:val="80"/>
          <w:w w:val="105"/>
          <w:sz w:val="20"/>
        </w:rPr>
        <w:t> </w:t>
      </w:r>
      <w:r>
        <w:rPr>
          <w:w w:val="105"/>
        </w:rPr>
        <w:t>"oath of</w:t>
      </w:r>
      <w:r>
        <w:rPr>
          <w:spacing w:val="-1"/>
          <w:w w:val="105"/>
        </w:rPr>
        <w:t> </w:t>
      </w:r>
      <w:r>
        <w:rPr>
          <w:w w:val="105"/>
        </w:rPr>
        <w:t>allegiance" means the oath to be loyal to the State and</w:t>
      </w:r>
      <w:r>
        <w:rPr>
          <w:spacing w:val="-1"/>
          <w:w w:val="105"/>
        </w:rPr>
        <w:t> </w:t>
      </w:r>
      <w:r>
        <w:rPr>
          <w:w w:val="105"/>
        </w:rPr>
        <w:t>to the Government of the United Republic;</w:t>
      </w:r>
    </w:p>
    <w:p>
      <w:pPr>
        <w:pStyle w:val="BodyText"/>
        <w:spacing w:line="232" w:lineRule="auto" w:before="184"/>
        <w:ind w:left="1115" w:right="1237" w:hanging="218"/>
        <w:jc w:val="both"/>
      </w:pPr>
      <w:r>
        <w:rPr>
          <w:position w:val="3"/>
        </w:rPr>
        <w:drawing>
          <wp:inline distT="0" distB="0" distL="0" distR="0">
            <wp:extent cx="35807" cy="35807"/>
            <wp:effectExtent l="0" t="0" r="0" b="0"/>
            <wp:docPr id="301" name="Image 301"/>
            <wp:cNvGraphicFramePr>
              <a:graphicFrameLocks/>
            </wp:cNvGraphicFramePr>
            <a:graphic>
              <a:graphicData uri="http://schemas.openxmlformats.org/drawingml/2006/picture">
                <pic:pic>
                  <pic:nvPicPr>
                    <pic:cNvPr id="301" name="Image 301"/>
                    <pic:cNvPicPr/>
                  </pic:nvPicPr>
                  <pic:blipFill>
                    <a:blip r:embed="rId165" cstate="print"/>
                    <a:stretch>
                      <a:fillRect/>
                    </a:stretch>
                  </pic:blipFill>
                  <pic:spPr>
                    <a:xfrm>
                      <a:off x="0" y="0"/>
                      <a:ext cx="35807" cy="35807"/>
                    </a:xfrm>
                    <a:prstGeom prst="rect">
                      <a:avLst/>
                    </a:prstGeom>
                  </pic:spPr>
                </pic:pic>
              </a:graphicData>
            </a:graphic>
          </wp:inline>
        </w:drawing>
      </w:r>
      <w:r>
        <w:rPr>
          <w:position w:val="3"/>
        </w:rPr>
      </w:r>
      <w:r>
        <w:rPr>
          <w:rFonts w:ascii="Times New Roman"/>
          <w:spacing w:val="40"/>
          <w:w w:val="105"/>
          <w:sz w:val="20"/>
        </w:rPr>
        <w:t> </w:t>
      </w:r>
      <w:r>
        <w:rPr>
          <w:w w:val="105"/>
        </w:rPr>
        <w:t>"ethics</w:t>
      </w:r>
      <w:r>
        <w:rPr>
          <w:w w:val="105"/>
        </w:rPr>
        <w:t> of Office</w:t>
      </w:r>
      <w:r>
        <w:rPr>
          <w:w w:val="105"/>
        </w:rPr>
        <w:t> of Judge"</w:t>
      </w:r>
      <w:r>
        <w:rPr>
          <w:w w:val="105"/>
        </w:rPr>
        <w:t> means</w:t>
      </w:r>
      <w:r>
        <w:rPr>
          <w:w w:val="105"/>
        </w:rPr>
        <w:t> ethical rules</w:t>
      </w:r>
      <w:r>
        <w:rPr>
          <w:w w:val="105"/>
        </w:rPr>
        <w:t> guiding</w:t>
      </w:r>
      <w:r>
        <w:rPr>
          <w:w w:val="105"/>
        </w:rPr>
        <w:t> the</w:t>
      </w:r>
      <w:r>
        <w:rPr>
          <w:w w:val="105"/>
        </w:rPr>
        <w:t> conduct</w:t>
      </w:r>
      <w:r>
        <w:rPr>
          <w:w w:val="105"/>
        </w:rPr>
        <w:t> of persons</w:t>
      </w:r>
      <w:r>
        <w:rPr>
          <w:spacing w:val="-9"/>
          <w:w w:val="105"/>
        </w:rPr>
        <w:t> </w:t>
      </w:r>
      <w:r>
        <w:rPr>
          <w:w w:val="105"/>
        </w:rPr>
        <w:t>holding</w:t>
      </w:r>
      <w:r>
        <w:rPr>
          <w:spacing w:val="-10"/>
          <w:w w:val="105"/>
        </w:rPr>
        <w:t> </w:t>
      </w:r>
      <w:r>
        <w:rPr>
          <w:w w:val="105"/>
        </w:rPr>
        <w:t>the</w:t>
      </w:r>
      <w:r>
        <w:rPr>
          <w:spacing w:val="-12"/>
          <w:w w:val="105"/>
        </w:rPr>
        <w:t> </w:t>
      </w:r>
      <w:r>
        <w:rPr>
          <w:w w:val="105"/>
        </w:rPr>
        <w:t>office</w:t>
      </w:r>
      <w:r>
        <w:rPr>
          <w:spacing w:val="-12"/>
          <w:w w:val="105"/>
        </w:rPr>
        <w:t> </w:t>
      </w:r>
      <w:r>
        <w:rPr>
          <w:w w:val="105"/>
        </w:rPr>
        <w:t>ofjudge</w:t>
      </w:r>
      <w:r>
        <w:rPr>
          <w:spacing w:val="-12"/>
          <w:w w:val="105"/>
        </w:rPr>
        <w:t> </w:t>
      </w:r>
      <w:r>
        <w:rPr>
          <w:w w:val="105"/>
        </w:rPr>
        <w:t>or</w:t>
      </w:r>
      <w:r>
        <w:rPr>
          <w:spacing w:val="-19"/>
          <w:w w:val="105"/>
        </w:rPr>
        <w:t> </w:t>
      </w:r>
      <w:r>
        <w:rPr>
          <w:w w:val="105"/>
        </w:rPr>
        <w:t>magistrate;</w:t>
      </w:r>
    </w:p>
    <w:p>
      <w:pPr>
        <w:pStyle w:val="BodyText"/>
        <w:spacing w:line="232" w:lineRule="auto" w:before="185"/>
        <w:ind w:left="1115" w:right="1237" w:hanging="218"/>
        <w:jc w:val="both"/>
      </w:pPr>
      <w:r>
        <w:rPr>
          <w:position w:val="3"/>
        </w:rPr>
        <w:drawing>
          <wp:inline distT="0" distB="0" distL="0" distR="0">
            <wp:extent cx="35807" cy="35807"/>
            <wp:effectExtent l="0" t="0" r="0" b="0"/>
            <wp:docPr id="302" name="Image 302"/>
            <wp:cNvGraphicFramePr>
              <a:graphicFrameLocks/>
            </wp:cNvGraphicFramePr>
            <a:graphic>
              <a:graphicData uri="http://schemas.openxmlformats.org/drawingml/2006/picture">
                <pic:pic>
                  <pic:nvPicPr>
                    <pic:cNvPr id="302" name="Image 302"/>
                    <pic:cNvPicPr/>
                  </pic:nvPicPr>
                  <pic:blipFill>
                    <a:blip r:embed="rId166" cstate="print"/>
                    <a:stretch>
                      <a:fillRect/>
                    </a:stretch>
                  </pic:blipFill>
                  <pic:spPr>
                    <a:xfrm>
                      <a:off x="0" y="0"/>
                      <a:ext cx="35807" cy="35807"/>
                    </a:xfrm>
                    <a:prstGeom prst="rect">
                      <a:avLst/>
                    </a:prstGeom>
                  </pic:spPr>
                </pic:pic>
              </a:graphicData>
            </a:graphic>
          </wp:inline>
        </w:drawing>
      </w:r>
      <w:r>
        <w:rPr>
          <w:position w:val="3"/>
        </w:rPr>
      </w:r>
      <w:r>
        <w:rPr>
          <w:rFonts w:ascii="Times New Roman"/>
          <w:spacing w:val="-1"/>
          <w:sz w:val="20"/>
        </w:rPr>
        <w:t> </w:t>
      </w:r>
      <w:r>
        <w:rPr>
          <w:w w:val="105"/>
        </w:rPr>
        <w:t>"office</w:t>
      </w:r>
      <w:r>
        <w:rPr>
          <w:spacing w:val="-15"/>
          <w:w w:val="105"/>
        </w:rPr>
        <w:t> </w:t>
      </w:r>
      <w:r>
        <w:rPr>
          <w:w w:val="105"/>
        </w:rPr>
        <w:t>in</w:t>
      </w:r>
      <w:r>
        <w:rPr>
          <w:spacing w:val="-15"/>
          <w:w w:val="105"/>
        </w:rPr>
        <w:t> </w:t>
      </w:r>
      <w:r>
        <w:rPr>
          <w:w w:val="105"/>
        </w:rPr>
        <w:t>the</w:t>
      </w:r>
      <w:r>
        <w:rPr>
          <w:spacing w:val="-14"/>
          <w:w w:val="105"/>
        </w:rPr>
        <w:t> </w:t>
      </w:r>
      <w:r>
        <w:rPr>
          <w:w w:val="105"/>
        </w:rPr>
        <w:t>service</w:t>
      </w:r>
      <w:r>
        <w:rPr>
          <w:spacing w:val="-15"/>
          <w:w w:val="105"/>
        </w:rPr>
        <w:t> </w:t>
      </w:r>
      <w:r>
        <w:rPr>
          <w:w w:val="105"/>
        </w:rPr>
        <w:t>of</w:t>
      </w:r>
      <w:r>
        <w:rPr>
          <w:spacing w:val="-15"/>
          <w:w w:val="105"/>
        </w:rPr>
        <w:t> </w:t>
      </w:r>
      <w:r>
        <w:rPr>
          <w:w w:val="105"/>
        </w:rPr>
        <w:t>the</w:t>
      </w:r>
      <w:r>
        <w:rPr>
          <w:spacing w:val="-15"/>
          <w:w w:val="105"/>
        </w:rPr>
        <w:t> </w:t>
      </w:r>
      <w:r>
        <w:rPr>
          <w:w w:val="105"/>
        </w:rPr>
        <w:t>Government</w:t>
      </w:r>
      <w:r>
        <w:rPr>
          <w:spacing w:val="-15"/>
          <w:w w:val="105"/>
        </w:rPr>
        <w:t> </w:t>
      </w:r>
      <w:r>
        <w:rPr>
          <w:w w:val="105"/>
        </w:rPr>
        <w:t>of</w:t>
      </w:r>
      <w:r>
        <w:rPr>
          <w:spacing w:val="-14"/>
          <w:w w:val="105"/>
        </w:rPr>
        <w:t> </w:t>
      </w:r>
      <w:r>
        <w:rPr>
          <w:w w:val="105"/>
        </w:rPr>
        <w:t>the</w:t>
      </w:r>
      <w:r>
        <w:rPr>
          <w:spacing w:val="-15"/>
          <w:w w:val="105"/>
        </w:rPr>
        <w:t> </w:t>
      </w:r>
      <w:r>
        <w:rPr>
          <w:w w:val="105"/>
        </w:rPr>
        <w:t>United</w:t>
      </w:r>
      <w:r>
        <w:rPr>
          <w:spacing w:val="-15"/>
          <w:w w:val="105"/>
        </w:rPr>
        <w:t> </w:t>
      </w:r>
      <w:r>
        <w:rPr>
          <w:w w:val="105"/>
        </w:rPr>
        <w:t>Republic"</w:t>
      </w:r>
      <w:r>
        <w:rPr>
          <w:spacing w:val="-15"/>
          <w:w w:val="105"/>
        </w:rPr>
        <w:t> </w:t>
      </w:r>
      <w:r>
        <w:rPr>
          <w:w w:val="105"/>
        </w:rPr>
        <w:t>shall</w:t>
      </w:r>
      <w:r>
        <w:rPr>
          <w:spacing w:val="-14"/>
          <w:w w:val="105"/>
        </w:rPr>
        <w:t> </w:t>
      </w:r>
      <w:r>
        <w:rPr>
          <w:w w:val="105"/>
        </w:rPr>
        <w:t>have </w:t>
      </w:r>
      <w:r>
        <w:rPr>
          <w:spacing w:val="-4"/>
          <w:w w:val="105"/>
        </w:rPr>
        <w:t>the ordinary meaning of</w:t>
      </w:r>
      <w:r>
        <w:rPr>
          <w:spacing w:val="-11"/>
          <w:w w:val="105"/>
        </w:rPr>
        <w:t> </w:t>
      </w:r>
      <w:r>
        <w:rPr>
          <w:spacing w:val="-4"/>
          <w:w w:val="105"/>
        </w:rPr>
        <w:t>that expression</w:t>
      </w:r>
      <w:r>
        <w:rPr>
          <w:spacing w:val="-11"/>
          <w:w w:val="105"/>
        </w:rPr>
        <w:t> </w:t>
      </w:r>
      <w:r>
        <w:rPr>
          <w:spacing w:val="-4"/>
          <w:w w:val="105"/>
        </w:rPr>
        <w:t>and</w:t>
      </w:r>
      <w:r>
        <w:rPr>
          <w:spacing w:val="-11"/>
          <w:w w:val="105"/>
        </w:rPr>
        <w:t> </w:t>
      </w:r>
      <w:r>
        <w:rPr>
          <w:spacing w:val="-4"/>
          <w:w w:val="105"/>
        </w:rPr>
        <w:t>includes service in</w:t>
      </w:r>
      <w:r>
        <w:rPr>
          <w:spacing w:val="-11"/>
          <w:w w:val="105"/>
        </w:rPr>
        <w:t> </w:t>
      </w:r>
      <w:r>
        <w:rPr>
          <w:spacing w:val="-4"/>
          <w:w w:val="105"/>
        </w:rPr>
        <w:t>the Armed </w:t>
      </w:r>
      <w:r>
        <w:rPr>
          <w:w w:val="105"/>
        </w:rPr>
        <w:t>Forces</w:t>
      </w:r>
      <w:r>
        <w:rPr>
          <w:w w:val="105"/>
        </w:rPr>
        <w:t> of</w:t>
      </w:r>
      <w:r>
        <w:rPr>
          <w:w w:val="105"/>
        </w:rPr>
        <w:t> the</w:t>
      </w:r>
      <w:r>
        <w:rPr>
          <w:w w:val="105"/>
        </w:rPr>
        <w:t> United</w:t>
      </w:r>
      <w:r>
        <w:rPr>
          <w:w w:val="105"/>
        </w:rPr>
        <w:t> Republic</w:t>
      </w:r>
      <w:r>
        <w:rPr>
          <w:w w:val="105"/>
        </w:rPr>
        <w:t> and</w:t>
      </w:r>
      <w:r>
        <w:rPr>
          <w:w w:val="105"/>
        </w:rPr>
        <w:t> in</w:t>
      </w:r>
      <w:r>
        <w:rPr>
          <w:w w:val="105"/>
        </w:rPr>
        <w:t> the</w:t>
      </w:r>
      <w:r>
        <w:rPr>
          <w:w w:val="105"/>
        </w:rPr>
        <w:t> Police</w:t>
      </w:r>
      <w:r>
        <w:rPr>
          <w:w w:val="105"/>
        </w:rPr>
        <w:t> Force</w:t>
      </w:r>
      <w:r>
        <w:rPr>
          <w:w w:val="105"/>
        </w:rPr>
        <w:t> or</w:t>
      </w:r>
      <w:r>
        <w:rPr>
          <w:w w:val="105"/>
        </w:rPr>
        <w:t> other</w:t>
      </w:r>
      <w:r>
        <w:rPr>
          <w:w w:val="105"/>
        </w:rPr>
        <w:t> force established in accordance with law;</w:t>
      </w:r>
    </w:p>
    <w:p>
      <w:pPr>
        <w:pStyle w:val="BodyText"/>
        <w:spacing w:line="232" w:lineRule="auto" w:before="200"/>
        <w:ind w:left="1115" w:right="1237" w:hanging="218"/>
        <w:jc w:val="both"/>
      </w:pPr>
      <w:r>
        <w:rPr>
          <w:position w:val="3"/>
        </w:rPr>
        <w:drawing>
          <wp:inline distT="0" distB="0" distL="0" distR="0">
            <wp:extent cx="35807" cy="35807"/>
            <wp:effectExtent l="0" t="0" r="0" b="0"/>
            <wp:docPr id="303" name="Image 303"/>
            <wp:cNvGraphicFramePr>
              <a:graphicFrameLocks/>
            </wp:cNvGraphicFramePr>
            <a:graphic>
              <a:graphicData uri="http://schemas.openxmlformats.org/drawingml/2006/picture">
                <pic:pic>
                  <pic:nvPicPr>
                    <pic:cNvPr id="303" name="Image 303"/>
                    <pic:cNvPicPr/>
                  </pic:nvPicPr>
                  <pic:blipFill>
                    <a:blip r:embed="rId167" cstate="print"/>
                    <a:stretch>
                      <a:fillRect/>
                    </a:stretch>
                  </pic:blipFill>
                  <pic:spPr>
                    <a:xfrm>
                      <a:off x="0" y="0"/>
                      <a:ext cx="35807" cy="35807"/>
                    </a:xfrm>
                    <a:prstGeom prst="rect">
                      <a:avLst/>
                    </a:prstGeom>
                  </pic:spPr>
                </pic:pic>
              </a:graphicData>
            </a:graphic>
          </wp:inline>
        </w:drawing>
      </w:r>
      <w:r>
        <w:rPr>
          <w:position w:val="3"/>
        </w:rPr>
      </w:r>
      <w:r>
        <w:rPr>
          <w:rFonts w:ascii="Times New Roman"/>
          <w:spacing w:val="32"/>
          <w:w w:val="105"/>
          <w:sz w:val="20"/>
        </w:rPr>
        <w:t> </w:t>
      </w:r>
      <w:r>
        <w:rPr>
          <w:spacing w:val="-2"/>
          <w:w w:val="105"/>
        </w:rPr>
        <w:t>"court"</w:t>
      </w:r>
      <w:r>
        <w:rPr>
          <w:spacing w:val="-12"/>
          <w:w w:val="105"/>
        </w:rPr>
        <w:t> </w:t>
      </w:r>
      <w:r>
        <w:rPr>
          <w:spacing w:val="-2"/>
          <w:w w:val="105"/>
        </w:rPr>
        <w:t>means</w:t>
      </w:r>
      <w:r>
        <w:rPr>
          <w:spacing w:val="-13"/>
          <w:w w:val="105"/>
        </w:rPr>
        <w:t> </w:t>
      </w:r>
      <w:r>
        <w:rPr>
          <w:spacing w:val="-2"/>
          <w:w w:val="105"/>
        </w:rPr>
        <w:t>any</w:t>
      </w:r>
      <w:r>
        <w:rPr>
          <w:spacing w:val="-13"/>
          <w:w w:val="105"/>
        </w:rPr>
        <w:t> </w:t>
      </w:r>
      <w:r>
        <w:rPr>
          <w:spacing w:val="-2"/>
          <w:w w:val="105"/>
        </w:rPr>
        <w:t>court</w:t>
      </w:r>
      <w:r>
        <w:rPr>
          <w:spacing w:val="-13"/>
          <w:w w:val="105"/>
        </w:rPr>
        <w:t> </w:t>
      </w:r>
      <w:r>
        <w:rPr>
          <w:spacing w:val="-2"/>
          <w:w w:val="105"/>
        </w:rPr>
        <w:t>having</w:t>
      </w:r>
      <w:r>
        <w:rPr>
          <w:spacing w:val="-12"/>
          <w:w w:val="105"/>
        </w:rPr>
        <w:t> </w:t>
      </w:r>
      <w:r>
        <w:rPr>
          <w:spacing w:val="-2"/>
          <w:w w:val="105"/>
        </w:rPr>
        <w:t>jurisdiction</w:t>
      </w:r>
      <w:r>
        <w:rPr>
          <w:spacing w:val="-13"/>
          <w:w w:val="105"/>
        </w:rPr>
        <w:t> </w:t>
      </w:r>
      <w:r>
        <w:rPr>
          <w:spacing w:val="-2"/>
          <w:w w:val="105"/>
        </w:rPr>
        <w:t>in</w:t>
      </w:r>
      <w:r>
        <w:rPr>
          <w:spacing w:val="-13"/>
          <w:w w:val="105"/>
        </w:rPr>
        <w:t> </w:t>
      </w:r>
      <w:r>
        <w:rPr>
          <w:spacing w:val="-2"/>
          <w:w w:val="105"/>
        </w:rPr>
        <w:t>the</w:t>
      </w:r>
      <w:r>
        <w:rPr>
          <w:spacing w:val="-13"/>
          <w:w w:val="105"/>
        </w:rPr>
        <w:t> </w:t>
      </w:r>
      <w:r>
        <w:rPr>
          <w:spacing w:val="-2"/>
          <w:w w:val="105"/>
        </w:rPr>
        <w:t>United</w:t>
      </w:r>
      <w:r>
        <w:rPr>
          <w:spacing w:val="-12"/>
          <w:w w:val="105"/>
        </w:rPr>
        <w:t> </w:t>
      </w:r>
      <w:r>
        <w:rPr>
          <w:spacing w:val="-2"/>
          <w:w w:val="105"/>
        </w:rPr>
        <w:t>Republic</w:t>
      </w:r>
      <w:r>
        <w:rPr>
          <w:spacing w:val="-13"/>
          <w:w w:val="105"/>
        </w:rPr>
        <w:t> </w:t>
      </w:r>
      <w:r>
        <w:rPr>
          <w:spacing w:val="-2"/>
          <w:w w:val="105"/>
        </w:rPr>
        <w:t>except</w:t>
      </w:r>
      <w:r>
        <w:rPr>
          <w:spacing w:val="-13"/>
          <w:w w:val="105"/>
        </w:rPr>
        <w:t> </w:t>
      </w:r>
      <w:r>
        <w:rPr>
          <w:spacing w:val="-2"/>
          <w:w w:val="105"/>
        </w:rPr>
        <w:t>a </w:t>
      </w:r>
      <w:r>
        <w:rPr>
          <w:w w:val="105"/>
        </w:rPr>
        <w:t>court established</w:t>
      </w:r>
      <w:r>
        <w:rPr>
          <w:spacing w:val="-3"/>
          <w:w w:val="105"/>
        </w:rPr>
        <w:t> </w:t>
      </w:r>
      <w:r>
        <w:rPr>
          <w:w w:val="105"/>
        </w:rPr>
        <w:t>by military law;</w:t>
      </w:r>
      <w:r>
        <w:rPr>
          <w:spacing w:val="-2"/>
          <w:w w:val="105"/>
        </w:rPr>
        <w:t> </w:t>
      </w:r>
      <w:r>
        <w:rPr>
          <w:w w:val="105"/>
        </w:rPr>
        <w:t>save that for</w:t>
      </w:r>
      <w:r>
        <w:rPr>
          <w:spacing w:val="-2"/>
          <w:w w:val="105"/>
        </w:rPr>
        <w:t> </w:t>
      </w:r>
      <w:r>
        <w:rPr>
          <w:w w:val="105"/>
        </w:rPr>
        <w:t>the purposes of</w:t>
      </w:r>
      <w:r>
        <w:rPr>
          <w:spacing w:val="-4"/>
          <w:w w:val="105"/>
        </w:rPr>
        <w:t> </w:t>
      </w:r>
      <w:r>
        <w:rPr>
          <w:w w:val="105"/>
        </w:rPr>
        <w:t>Articles 13,</w:t>
      </w:r>
      <w:r>
        <w:rPr>
          <w:w w:val="105"/>
        </w:rPr>
        <w:t> 14</w:t>
      </w:r>
      <w:r>
        <w:rPr>
          <w:w w:val="105"/>
        </w:rPr>
        <w:t> and 15</w:t>
      </w:r>
      <w:r>
        <w:rPr>
          <w:w w:val="105"/>
        </w:rPr>
        <w:t> of this</w:t>
      </w:r>
      <w:r>
        <w:rPr>
          <w:w w:val="105"/>
        </w:rPr>
        <w:t> Constitution it shall include a</w:t>
      </w:r>
      <w:r>
        <w:rPr>
          <w:w w:val="105"/>
        </w:rPr>
        <w:t> court established under</w:t>
      </w:r>
      <w:r>
        <w:rPr>
          <w:spacing w:val="-5"/>
          <w:w w:val="105"/>
        </w:rPr>
        <w:t> </w:t>
      </w:r>
      <w:r>
        <w:rPr>
          <w:w w:val="105"/>
        </w:rPr>
        <w:t>military law;</w:t>
      </w:r>
    </w:p>
    <w:p>
      <w:pPr>
        <w:pStyle w:val="BodyText"/>
        <w:spacing w:line="232" w:lineRule="auto" w:before="186"/>
        <w:ind w:left="1115" w:right="1238" w:hanging="218"/>
        <w:jc w:val="both"/>
      </w:pPr>
      <w:r>
        <w:rPr>
          <w:position w:val="3"/>
        </w:rPr>
        <w:drawing>
          <wp:inline distT="0" distB="0" distL="0" distR="0">
            <wp:extent cx="35807" cy="35807"/>
            <wp:effectExtent l="0" t="0" r="0" b="0"/>
            <wp:docPr id="304" name="Image 304"/>
            <wp:cNvGraphicFramePr>
              <a:graphicFrameLocks/>
            </wp:cNvGraphicFramePr>
            <a:graphic>
              <a:graphicData uri="http://schemas.openxmlformats.org/drawingml/2006/picture">
                <pic:pic>
                  <pic:nvPicPr>
                    <pic:cNvPr id="304" name="Image 304"/>
                    <pic:cNvPicPr/>
                  </pic:nvPicPr>
                  <pic:blipFill>
                    <a:blip r:embed="rId168" cstate="print"/>
                    <a:stretch>
                      <a:fillRect/>
                    </a:stretch>
                  </pic:blipFill>
                  <pic:spPr>
                    <a:xfrm>
                      <a:off x="0" y="0"/>
                      <a:ext cx="35807" cy="35807"/>
                    </a:xfrm>
                    <a:prstGeom prst="rect">
                      <a:avLst/>
                    </a:prstGeom>
                  </pic:spPr>
                </pic:pic>
              </a:graphicData>
            </a:graphic>
          </wp:inline>
        </w:drawing>
      </w:r>
      <w:r>
        <w:rPr>
          <w:position w:val="3"/>
        </w:rPr>
      </w:r>
      <w:r>
        <w:rPr>
          <w:rFonts w:ascii="Times New Roman"/>
          <w:spacing w:val="60"/>
          <w:w w:val="110"/>
          <w:sz w:val="20"/>
        </w:rPr>
        <w:t> </w:t>
      </w:r>
      <w:r>
        <w:rPr>
          <w:w w:val="110"/>
        </w:rPr>
        <w:t>"High</w:t>
      </w:r>
      <w:r>
        <w:rPr>
          <w:spacing w:val="-15"/>
          <w:w w:val="110"/>
        </w:rPr>
        <w:t> </w:t>
      </w:r>
      <w:r>
        <w:rPr>
          <w:w w:val="110"/>
        </w:rPr>
        <w:t>Court"</w:t>
      </w:r>
      <w:r>
        <w:rPr>
          <w:spacing w:val="-14"/>
          <w:w w:val="110"/>
        </w:rPr>
        <w:t> </w:t>
      </w:r>
      <w:r>
        <w:rPr>
          <w:w w:val="110"/>
        </w:rPr>
        <w:t>means</w:t>
      </w:r>
      <w:r>
        <w:rPr>
          <w:spacing w:val="-9"/>
          <w:w w:val="110"/>
        </w:rPr>
        <w:t> </w:t>
      </w:r>
      <w:r>
        <w:rPr>
          <w:w w:val="110"/>
        </w:rPr>
        <w:t>the</w:t>
      </w:r>
      <w:r>
        <w:rPr>
          <w:spacing w:val="-11"/>
          <w:w w:val="110"/>
        </w:rPr>
        <w:t> </w:t>
      </w:r>
      <w:r>
        <w:rPr>
          <w:w w:val="110"/>
        </w:rPr>
        <w:t>High</w:t>
      </w:r>
      <w:r>
        <w:rPr>
          <w:spacing w:val="-15"/>
          <w:w w:val="110"/>
        </w:rPr>
        <w:t> </w:t>
      </w:r>
      <w:r>
        <w:rPr>
          <w:w w:val="110"/>
        </w:rPr>
        <w:t>Court</w:t>
      </w:r>
      <w:r>
        <w:rPr>
          <w:spacing w:val="-11"/>
          <w:w w:val="110"/>
        </w:rPr>
        <w:t> </w:t>
      </w:r>
      <w:r>
        <w:rPr>
          <w:w w:val="110"/>
        </w:rPr>
        <w:t>of</w:t>
      </w:r>
      <w:r>
        <w:rPr>
          <w:spacing w:val="-16"/>
          <w:w w:val="110"/>
        </w:rPr>
        <w:t> </w:t>
      </w:r>
      <w:r>
        <w:rPr>
          <w:w w:val="110"/>
        </w:rPr>
        <w:t>the</w:t>
      </w:r>
      <w:r>
        <w:rPr>
          <w:spacing w:val="-11"/>
          <w:w w:val="110"/>
        </w:rPr>
        <w:t> </w:t>
      </w:r>
      <w:r>
        <w:rPr>
          <w:w w:val="110"/>
        </w:rPr>
        <w:t>United</w:t>
      </w:r>
      <w:r>
        <w:rPr>
          <w:spacing w:val="-15"/>
          <w:w w:val="110"/>
        </w:rPr>
        <w:t> </w:t>
      </w:r>
      <w:r>
        <w:rPr>
          <w:w w:val="110"/>
        </w:rPr>
        <w:t>Republic</w:t>
      </w:r>
      <w:r>
        <w:rPr>
          <w:spacing w:val="-13"/>
          <w:w w:val="110"/>
        </w:rPr>
        <w:t> </w:t>
      </w:r>
      <w:r>
        <w:rPr>
          <w:w w:val="110"/>
        </w:rPr>
        <w:t>or</w:t>
      </w:r>
      <w:r>
        <w:rPr>
          <w:spacing w:val="-15"/>
          <w:w w:val="110"/>
        </w:rPr>
        <w:t> </w:t>
      </w:r>
      <w:r>
        <w:rPr>
          <w:w w:val="110"/>
        </w:rPr>
        <w:t>the</w:t>
      </w:r>
      <w:r>
        <w:rPr>
          <w:spacing w:val="-11"/>
          <w:w w:val="110"/>
        </w:rPr>
        <w:t> </w:t>
      </w:r>
      <w:r>
        <w:rPr>
          <w:w w:val="110"/>
        </w:rPr>
        <w:t>High Court of</w:t>
      </w:r>
      <w:r>
        <w:rPr>
          <w:spacing w:val="-10"/>
          <w:w w:val="110"/>
        </w:rPr>
        <w:t> </w:t>
      </w:r>
      <w:r>
        <w:rPr>
          <w:w w:val="110"/>
        </w:rPr>
        <w:t>Zanzibar;</w:t>
      </w:r>
    </w:p>
    <w:p>
      <w:pPr>
        <w:pStyle w:val="BodyText"/>
        <w:spacing w:line="232" w:lineRule="auto" w:before="185"/>
        <w:ind w:left="1115" w:right="1247" w:hanging="218"/>
        <w:jc w:val="both"/>
      </w:pPr>
      <w:r>
        <w:rPr>
          <w:position w:val="3"/>
        </w:rPr>
        <w:drawing>
          <wp:inline distT="0" distB="0" distL="0" distR="0">
            <wp:extent cx="35807" cy="35807"/>
            <wp:effectExtent l="0" t="0" r="0" b="0"/>
            <wp:docPr id="305" name="Image 305"/>
            <wp:cNvGraphicFramePr>
              <a:graphicFrameLocks/>
            </wp:cNvGraphicFramePr>
            <a:graphic>
              <a:graphicData uri="http://schemas.openxmlformats.org/drawingml/2006/picture">
                <pic:pic>
                  <pic:nvPicPr>
                    <pic:cNvPr id="305" name="Image 305"/>
                    <pic:cNvPicPr/>
                  </pic:nvPicPr>
                  <pic:blipFill>
                    <a:blip r:embed="rId169" cstate="print"/>
                    <a:stretch>
                      <a:fillRect/>
                    </a:stretch>
                  </pic:blipFill>
                  <pic:spPr>
                    <a:xfrm>
                      <a:off x="0" y="0"/>
                      <a:ext cx="35807" cy="35807"/>
                    </a:xfrm>
                    <a:prstGeom prst="rect">
                      <a:avLst/>
                    </a:prstGeom>
                  </pic:spPr>
                </pic:pic>
              </a:graphicData>
            </a:graphic>
          </wp:inline>
        </w:drawing>
      </w:r>
      <w:r>
        <w:rPr>
          <w:position w:val="3"/>
        </w:rPr>
      </w:r>
      <w:r>
        <w:rPr>
          <w:rFonts w:ascii="Times New Roman"/>
          <w:spacing w:val="40"/>
          <w:w w:val="110"/>
          <w:sz w:val="20"/>
        </w:rPr>
        <w:t> </w:t>
      </w:r>
      <w:r>
        <w:rPr>
          <w:w w:val="110"/>
        </w:rPr>
        <w:t>"Union</w:t>
      </w:r>
      <w:r>
        <w:rPr>
          <w:w w:val="110"/>
        </w:rPr>
        <w:t> Matters"</w:t>
      </w:r>
      <w:r>
        <w:rPr>
          <w:w w:val="110"/>
        </w:rPr>
        <w:t> means</w:t>
      </w:r>
      <w:r>
        <w:rPr>
          <w:w w:val="110"/>
        </w:rPr>
        <w:t> all</w:t>
      </w:r>
      <w:r>
        <w:rPr>
          <w:w w:val="110"/>
        </w:rPr>
        <w:t> public</w:t>
      </w:r>
      <w:r>
        <w:rPr>
          <w:w w:val="110"/>
        </w:rPr>
        <w:t> affairs</w:t>
      </w:r>
      <w:r>
        <w:rPr>
          <w:w w:val="110"/>
        </w:rPr>
        <w:t> specified</w:t>
      </w:r>
      <w:r>
        <w:rPr>
          <w:w w:val="110"/>
        </w:rPr>
        <w:t> in</w:t>
      </w:r>
      <w:r>
        <w:rPr>
          <w:w w:val="110"/>
        </w:rPr>
        <w:t> Article</w:t>
      </w:r>
      <w:r>
        <w:rPr>
          <w:w w:val="110"/>
        </w:rPr>
        <w:t> 4</w:t>
      </w:r>
      <w:r>
        <w:rPr>
          <w:w w:val="110"/>
        </w:rPr>
        <w:t> of</w:t>
      </w:r>
      <w:r>
        <w:rPr>
          <w:w w:val="110"/>
        </w:rPr>
        <w:t> this Constitution</w:t>
      </w:r>
      <w:r>
        <w:rPr>
          <w:spacing w:val="-23"/>
          <w:w w:val="110"/>
        </w:rPr>
        <w:t> </w:t>
      </w:r>
      <w:r>
        <w:rPr>
          <w:w w:val="110"/>
        </w:rPr>
        <w:t>as</w:t>
      </w:r>
      <w:r>
        <w:rPr>
          <w:spacing w:val="-13"/>
          <w:w w:val="110"/>
        </w:rPr>
        <w:t> </w:t>
      </w:r>
      <w:r>
        <w:rPr>
          <w:w w:val="110"/>
        </w:rPr>
        <w:t>being</w:t>
      </w:r>
      <w:r>
        <w:rPr>
          <w:spacing w:val="-14"/>
          <w:w w:val="110"/>
        </w:rPr>
        <w:t> </w:t>
      </w:r>
      <w:r>
        <w:rPr>
          <w:w w:val="110"/>
        </w:rPr>
        <w:t>Union</w:t>
      </w:r>
      <w:r>
        <w:rPr>
          <w:spacing w:val="-23"/>
          <w:w w:val="110"/>
        </w:rPr>
        <w:t> </w:t>
      </w:r>
      <w:r>
        <w:rPr>
          <w:w w:val="110"/>
        </w:rPr>
        <w:t>Matters;</w:t>
      </w:r>
    </w:p>
    <w:p>
      <w:pPr>
        <w:pStyle w:val="BodyText"/>
        <w:spacing w:line="232" w:lineRule="auto" w:before="199"/>
        <w:ind w:left="1115" w:right="1237" w:hanging="218"/>
        <w:jc w:val="both"/>
      </w:pPr>
      <w:r>
        <w:rPr>
          <w:position w:val="3"/>
        </w:rPr>
        <w:drawing>
          <wp:inline distT="0" distB="0" distL="0" distR="0">
            <wp:extent cx="35807" cy="35807"/>
            <wp:effectExtent l="0" t="0" r="0" b="0"/>
            <wp:docPr id="306" name="Image 306"/>
            <wp:cNvGraphicFramePr>
              <a:graphicFrameLocks/>
            </wp:cNvGraphicFramePr>
            <a:graphic>
              <a:graphicData uri="http://schemas.openxmlformats.org/drawingml/2006/picture">
                <pic:pic>
                  <pic:nvPicPr>
                    <pic:cNvPr id="306" name="Image 306"/>
                    <pic:cNvPicPr/>
                  </pic:nvPicPr>
                  <pic:blipFill>
                    <a:blip r:embed="rId170" cstate="print"/>
                    <a:stretch>
                      <a:fillRect/>
                    </a:stretch>
                  </pic:blipFill>
                  <pic:spPr>
                    <a:xfrm>
                      <a:off x="0" y="0"/>
                      <a:ext cx="35807" cy="35807"/>
                    </a:xfrm>
                    <a:prstGeom prst="rect">
                      <a:avLst/>
                    </a:prstGeom>
                  </pic:spPr>
                </pic:pic>
              </a:graphicData>
            </a:graphic>
          </wp:inline>
        </w:drawing>
      </w:r>
      <w:r>
        <w:rPr>
          <w:position w:val="3"/>
        </w:rPr>
      </w:r>
      <w:r>
        <w:rPr>
          <w:rFonts w:ascii="Times New Roman"/>
          <w:spacing w:val="59"/>
          <w:w w:val="105"/>
          <w:sz w:val="20"/>
        </w:rPr>
        <w:t> </w:t>
      </w:r>
      <w:r>
        <w:rPr>
          <w:w w:val="105"/>
        </w:rPr>
        <w:t>"State</w:t>
      </w:r>
      <w:r>
        <w:rPr>
          <w:spacing w:val="-14"/>
          <w:w w:val="105"/>
        </w:rPr>
        <w:t> </w:t>
      </w:r>
      <w:r>
        <w:rPr>
          <w:w w:val="105"/>
        </w:rPr>
        <w:t>Authority"</w:t>
      </w:r>
      <w:r>
        <w:rPr>
          <w:spacing w:val="-15"/>
          <w:w w:val="105"/>
        </w:rPr>
        <w:t> </w:t>
      </w:r>
      <w:r>
        <w:rPr>
          <w:w w:val="105"/>
        </w:rPr>
        <w:t>includes</w:t>
      </w:r>
      <w:r>
        <w:rPr>
          <w:spacing w:val="-15"/>
          <w:w w:val="105"/>
        </w:rPr>
        <w:t> </w:t>
      </w:r>
      <w:r>
        <w:rPr>
          <w:w w:val="105"/>
        </w:rPr>
        <w:t>the</w:t>
      </w:r>
      <w:r>
        <w:rPr>
          <w:spacing w:val="-15"/>
          <w:w w:val="105"/>
        </w:rPr>
        <w:t> </w:t>
      </w:r>
      <w:r>
        <w:rPr>
          <w:w w:val="105"/>
        </w:rPr>
        <w:t>Executive</w:t>
      </w:r>
      <w:r>
        <w:rPr>
          <w:spacing w:val="-14"/>
          <w:w w:val="105"/>
        </w:rPr>
        <w:t> </w:t>
      </w:r>
      <w:r>
        <w:rPr>
          <w:w w:val="105"/>
        </w:rPr>
        <w:t>and</w:t>
      </w:r>
      <w:r>
        <w:rPr>
          <w:spacing w:val="-15"/>
          <w:w w:val="105"/>
        </w:rPr>
        <w:t> </w:t>
      </w:r>
      <w:r>
        <w:rPr>
          <w:w w:val="105"/>
        </w:rPr>
        <w:t>the</w:t>
      </w:r>
      <w:r>
        <w:rPr>
          <w:spacing w:val="-15"/>
          <w:w w:val="105"/>
        </w:rPr>
        <w:t> </w:t>
      </w:r>
      <w:r>
        <w:rPr>
          <w:w w:val="105"/>
        </w:rPr>
        <w:t>Legislature</w:t>
      </w:r>
      <w:r>
        <w:rPr>
          <w:spacing w:val="-15"/>
          <w:w w:val="105"/>
        </w:rPr>
        <w:t> </w:t>
      </w:r>
      <w:r>
        <w:rPr>
          <w:w w:val="105"/>
        </w:rPr>
        <w:t>of</w:t>
      </w:r>
      <w:r>
        <w:rPr>
          <w:spacing w:val="-14"/>
          <w:w w:val="105"/>
        </w:rPr>
        <w:t> </w:t>
      </w:r>
      <w:r>
        <w:rPr>
          <w:w w:val="105"/>
        </w:rPr>
        <w:t>the</w:t>
      </w:r>
      <w:r>
        <w:rPr>
          <w:spacing w:val="-15"/>
          <w:w w:val="105"/>
        </w:rPr>
        <w:t> </w:t>
      </w:r>
      <w:r>
        <w:rPr>
          <w:w w:val="105"/>
        </w:rPr>
        <w:t>United Republic, as well</w:t>
      </w:r>
      <w:r>
        <w:rPr>
          <w:spacing w:val="-5"/>
          <w:w w:val="105"/>
        </w:rPr>
        <w:t> </w:t>
      </w:r>
      <w:r>
        <w:rPr>
          <w:w w:val="105"/>
        </w:rPr>
        <w:t>as the Executive and</w:t>
      </w:r>
      <w:r>
        <w:rPr>
          <w:spacing w:val="-5"/>
          <w:w w:val="105"/>
        </w:rPr>
        <w:t> </w:t>
      </w:r>
      <w:r>
        <w:rPr>
          <w:w w:val="105"/>
        </w:rPr>
        <w:t>the House of</w:t>
      </w:r>
      <w:r>
        <w:rPr>
          <w:spacing w:val="-6"/>
          <w:w w:val="105"/>
        </w:rPr>
        <w:t> </w:t>
      </w:r>
      <w:r>
        <w:rPr>
          <w:w w:val="105"/>
        </w:rPr>
        <w:t>Representatives of </w:t>
      </w:r>
      <w:r>
        <w:rPr>
          <w:spacing w:val="-2"/>
          <w:w w:val="105"/>
        </w:rPr>
        <w:t>Zanzibar;</w:t>
      </w:r>
    </w:p>
    <w:p>
      <w:pPr>
        <w:pStyle w:val="BodyText"/>
        <w:spacing w:line="232" w:lineRule="auto" w:before="185"/>
        <w:ind w:left="1115" w:right="1240" w:hanging="218"/>
        <w:jc w:val="both"/>
      </w:pPr>
      <w:r>
        <w:rPr>
          <w:position w:val="3"/>
        </w:rPr>
        <w:drawing>
          <wp:inline distT="0" distB="0" distL="0" distR="0">
            <wp:extent cx="35807" cy="35807"/>
            <wp:effectExtent l="0" t="0" r="0" b="0"/>
            <wp:docPr id="307" name="Image 307"/>
            <wp:cNvGraphicFramePr>
              <a:graphicFrameLocks/>
            </wp:cNvGraphicFramePr>
            <a:graphic>
              <a:graphicData uri="http://schemas.openxmlformats.org/drawingml/2006/picture">
                <pic:pic>
                  <pic:nvPicPr>
                    <pic:cNvPr id="307" name="Image 307"/>
                    <pic:cNvPicPr/>
                  </pic:nvPicPr>
                  <pic:blipFill>
                    <a:blip r:embed="rId171" cstate="print"/>
                    <a:stretch>
                      <a:fillRect/>
                    </a:stretch>
                  </pic:blipFill>
                  <pic:spPr>
                    <a:xfrm>
                      <a:off x="0" y="0"/>
                      <a:ext cx="35807" cy="35807"/>
                    </a:xfrm>
                    <a:prstGeom prst="rect">
                      <a:avLst/>
                    </a:prstGeom>
                  </pic:spPr>
                </pic:pic>
              </a:graphicData>
            </a:graphic>
          </wp:inline>
        </w:drawing>
      </w:r>
      <w:r>
        <w:rPr>
          <w:position w:val="3"/>
        </w:rPr>
      </w:r>
      <w:r>
        <w:rPr>
          <w:rFonts w:ascii="Times New Roman"/>
          <w:spacing w:val="21"/>
          <w:w w:val="110"/>
          <w:sz w:val="20"/>
        </w:rPr>
        <w:t> </w:t>
      </w:r>
      <w:r>
        <w:rPr>
          <w:spacing w:val="-2"/>
          <w:w w:val="110"/>
        </w:rPr>
        <w:t>"Attomey-General"</w:t>
      </w:r>
      <w:r>
        <w:rPr>
          <w:spacing w:val="-13"/>
          <w:w w:val="110"/>
        </w:rPr>
        <w:t> </w:t>
      </w:r>
      <w:r>
        <w:rPr>
          <w:spacing w:val="-2"/>
          <w:w w:val="110"/>
        </w:rPr>
        <w:t>means</w:t>
      </w:r>
      <w:r>
        <w:rPr>
          <w:spacing w:val="-14"/>
          <w:w w:val="110"/>
        </w:rPr>
        <w:t> </w:t>
      </w:r>
      <w:r>
        <w:rPr>
          <w:spacing w:val="-2"/>
          <w:w w:val="110"/>
        </w:rPr>
        <w:t>the</w:t>
      </w:r>
      <w:r>
        <w:rPr>
          <w:spacing w:val="-13"/>
          <w:w w:val="110"/>
        </w:rPr>
        <w:t> </w:t>
      </w:r>
      <w:r>
        <w:rPr>
          <w:spacing w:val="-2"/>
          <w:w w:val="110"/>
        </w:rPr>
        <w:t>Attomey-General</w:t>
      </w:r>
      <w:r>
        <w:rPr>
          <w:spacing w:val="-14"/>
          <w:w w:val="110"/>
        </w:rPr>
        <w:t> </w:t>
      </w:r>
      <w:r>
        <w:rPr>
          <w:spacing w:val="-2"/>
          <w:w w:val="110"/>
        </w:rPr>
        <w:t>for</w:t>
      </w:r>
      <w:r>
        <w:rPr>
          <w:spacing w:val="-13"/>
          <w:w w:val="110"/>
        </w:rPr>
        <w:t> </w:t>
      </w:r>
      <w:r>
        <w:rPr>
          <w:spacing w:val="-2"/>
          <w:w w:val="110"/>
        </w:rPr>
        <w:t>the</w:t>
      </w:r>
      <w:r>
        <w:rPr>
          <w:spacing w:val="-14"/>
          <w:w w:val="110"/>
        </w:rPr>
        <w:t> </w:t>
      </w:r>
      <w:r>
        <w:rPr>
          <w:spacing w:val="-2"/>
          <w:w w:val="110"/>
        </w:rPr>
        <w:t>United</w:t>
      </w:r>
      <w:r>
        <w:rPr>
          <w:spacing w:val="-13"/>
          <w:w w:val="110"/>
        </w:rPr>
        <w:t> </w:t>
      </w:r>
      <w:r>
        <w:rPr>
          <w:spacing w:val="-2"/>
          <w:w w:val="110"/>
        </w:rPr>
        <w:t>Republic </w:t>
      </w:r>
      <w:r>
        <w:rPr>
          <w:w w:val="110"/>
        </w:rPr>
        <w:t>referred</w:t>
      </w:r>
      <w:r>
        <w:rPr>
          <w:spacing w:val="-5"/>
          <w:w w:val="110"/>
        </w:rPr>
        <w:t> </w:t>
      </w:r>
      <w:r>
        <w:rPr>
          <w:w w:val="110"/>
        </w:rPr>
        <w:t>to</w:t>
      </w:r>
      <w:r>
        <w:rPr>
          <w:spacing w:val="-3"/>
          <w:w w:val="110"/>
        </w:rPr>
        <w:t> </w:t>
      </w:r>
      <w:r>
        <w:rPr>
          <w:w w:val="110"/>
        </w:rPr>
        <w:t>in</w:t>
      </w:r>
      <w:r>
        <w:rPr>
          <w:spacing w:val="-3"/>
          <w:w w:val="110"/>
        </w:rPr>
        <w:t> </w:t>
      </w:r>
      <w:r>
        <w:rPr>
          <w:w w:val="110"/>
        </w:rPr>
        <w:t>Article 59;</w:t>
      </w:r>
    </w:p>
    <w:p>
      <w:pPr>
        <w:pStyle w:val="BodyText"/>
        <w:spacing w:line="232" w:lineRule="auto" w:before="185"/>
        <w:ind w:left="1115" w:right="1238" w:hanging="218"/>
        <w:jc w:val="both"/>
      </w:pPr>
      <w:r>
        <w:rPr>
          <w:position w:val="3"/>
        </w:rPr>
        <w:drawing>
          <wp:inline distT="0" distB="0" distL="0" distR="0">
            <wp:extent cx="35807" cy="35807"/>
            <wp:effectExtent l="0" t="0" r="0" b="0"/>
            <wp:docPr id="308" name="Image 308"/>
            <wp:cNvGraphicFramePr>
              <a:graphicFrameLocks/>
            </wp:cNvGraphicFramePr>
            <a:graphic>
              <a:graphicData uri="http://schemas.openxmlformats.org/drawingml/2006/picture">
                <pic:pic>
                  <pic:nvPicPr>
                    <pic:cNvPr id="308" name="Image 308"/>
                    <pic:cNvPicPr/>
                  </pic:nvPicPr>
                  <pic:blipFill>
                    <a:blip r:embed="rId172" cstate="print"/>
                    <a:stretch>
                      <a:fillRect/>
                    </a:stretch>
                  </pic:blipFill>
                  <pic:spPr>
                    <a:xfrm>
                      <a:off x="0" y="0"/>
                      <a:ext cx="35807" cy="35807"/>
                    </a:xfrm>
                    <a:prstGeom prst="rect">
                      <a:avLst/>
                    </a:prstGeom>
                  </pic:spPr>
                </pic:pic>
              </a:graphicData>
            </a:graphic>
          </wp:inline>
        </w:drawing>
      </w:r>
      <w:r>
        <w:rPr>
          <w:position w:val="3"/>
        </w:rPr>
      </w:r>
      <w:r>
        <w:rPr>
          <w:rFonts w:ascii="Times New Roman"/>
          <w:spacing w:val="-13"/>
          <w:sz w:val="20"/>
        </w:rPr>
        <w:t> </w:t>
      </w:r>
      <w:r>
        <w:rPr>
          <w:w w:val="110"/>
        </w:rPr>
        <w:t>"the</w:t>
      </w:r>
      <w:r>
        <w:rPr>
          <w:spacing w:val="-15"/>
          <w:w w:val="110"/>
        </w:rPr>
        <w:t> </w:t>
      </w:r>
      <w:r>
        <w:rPr>
          <w:w w:val="110"/>
        </w:rPr>
        <w:t>Govemment"</w:t>
      </w:r>
      <w:r>
        <w:rPr>
          <w:spacing w:val="-16"/>
          <w:w w:val="110"/>
        </w:rPr>
        <w:t> </w:t>
      </w:r>
      <w:r>
        <w:rPr>
          <w:w w:val="110"/>
        </w:rPr>
        <w:t>includes</w:t>
      </w:r>
      <w:r>
        <w:rPr>
          <w:spacing w:val="-15"/>
          <w:w w:val="110"/>
        </w:rPr>
        <w:t> </w:t>
      </w:r>
      <w:r>
        <w:rPr>
          <w:w w:val="110"/>
        </w:rPr>
        <w:t>the</w:t>
      </w:r>
      <w:r>
        <w:rPr>
          <w:spacing w:val="-16"/>
          <w:w w:val="110"/>
        </w:rPr>
        <w:t> </w:t>
      </w:r>
      <w:r>
        <w:rPr>
          <w:w w:val="110"/>
        </w:rPr>
        <w:t>Govemment</w:t>
      </w:r>
      <w:r>
        <w:rPr>
          <w:spacing w:val="-15"/>
          <w:w w:val="110"/>
        </w:rPr>
        <w:t> </w:t>
      </w:r>
      <w:r>
        <w:rPr>
          <w:w w:val="110"/>
        </w:rPr>
        <w:t>of</w:t>
      </w:r>
      <w:r>
        <w:rPr>
          <w:spacing w:val="-16"/>
          <w:w w:val="110"/>
        </w:rPr>
        <w:t> </w:t>
      </w:r>
      <w:r>
        <w:rPr>
          <w:w w:val="110"/>
        </w:rPr>
        <w:t>the</w:t>
      </w:r>
      <w:r>
        <w:rPr>
          <w:spacing w:val="-15"/>
          <w:w w:val="110"/>
        </w:rPr>
        <w:t> </w:t>
      </w:r>
      <w:r>
        <w:rPr>
          <w:w w:val="110"/>
        </w:rPr>
        <w:t>United</w:t>
      </w:r>
      <w:r>
        <w:rPr>
          <w:spacing w:val="-16"/>
          <w:w w:val="110"/>
        </w:rPr>
        <w:t> </w:t>
      </w:r>
      <w:r>
        <w:rPr>
          <w:w w:val="110"/>
        </w:rPr>
        <w:t>Republic,</w:t>
      </w:r>
      <w:r>
        <w:rPr>
          <w:spacing w:val="-15"/>
          <w:w w:val="110"/>
        </w:rPr>
        <w:t> </w:t>
      </w:r>
      <w:r>
        <w:rPr>
          <w:w w:val="110"/>
        </w:rPr>
        <w:t>the Revolutionary</w:t>
      </w:r>
      <w:r>
        <w:rPr>
          <w:spacing w:val="-2"/>
          <w:w w:val="110"/>
        </w:rPr>
        <w:t> </w:t>
      </w:r>
      <w:r>
        <w:rPr>
          <w:w w:val="110"/>
        </w:rPr>
        <w:t>Government</w:t>
      </w:r>
      <w:r>
        <w:rPr>
          <w:spacing w:val="-3"/>
          <w:w w:val="110"/>
        </w:rPr>
        <w:t> </w:t>
      </w:r>
      <w:r>
        <w:rPr>
          <w:w w:val="110"/>
        </w:rPr>
        <w:t>of</w:t>
      </w:r>
      <w:r>
        <w:rPr>
          <w:spacing w:val="-8"/>
          <w:w w:val="110"/>
        </w:rPr>
        <w:t> </w:t>
      </w:r>
      <w:r>
        <w:rPr>
          <w:w w:val="110"/>
        </w:rPr>
        <w:t>Zanzibar</w:t>
      </w:r>
      <w:r>
        <w:rPr>
          <w:spacing w:val="-7"/>
          <w:w w:val="110"/>
        </w:rPr>
        <w:t> </w:t>
      </w:r>
      <w:r>
        <w:rPr>
          <w:w w:val="110"/>
        </w:rPr>
        <w:t>or</w:t>
      </w:r>
      <w:r>
        <w:rPr>
          <w:spacing w:val="-7"/>
          <w:w w:val="110"/>
        </w:rPr>
        <w:t> </w:t>
      </w:r>
      <w:r>
        <w:rPr>
          <w:w w:val="110"/>
        </w:rPr>
        <w:t>a</w:t>
      </w:r>
      <w:r>
        <w:rPr>
          <w:spacing w:val="-1"/>
          <w:w w:val="110"/>
        </w:rPr>
        <w:t> </w:t>
      </w:r>
      <w:r>
        <w:rPr>
          <w:w w:val="110"/>
        </w:rPr>
        <w:t>District</w:t>
      </w:r>
      <w:r>
        <w:rPr>
          <w:spacing w:val="-3"/>
          <w:w w:val="110"/>
        </w:rPr>
        <w:t> </w:t>
      </w:r>
      <w:r>
        <w:rPr>
          <w:w w:val="110"/>
        </w:rPr>
        <w:t>Council</w:t>
      </w:r>
      <w:r>
        <w:rPr>
          <w:spacing w:val="-7"/>
          <w:w w:val="110"/>
        </w:rPr>
        <w:t> </w:t>
      </w:r>
      <w:r>
        <w:rPr>
          <w:w w:val="110"/>
        </w:rPr>
        <w:t>or</w:t>
      </w:r>
      <w:r>
        <w:rPr>
          <w:spacing w:val="-7"/>
          <w:w w:val="110"/>
        </w:rPr>
        <w:t> </w:t>
      </w:r>
      <w:r>
        <w:rPr>
          <w:w w:val="110"/>
        </w:rPr>
        <w:t>Urban Authority,</w:t>
      </w:r>
      <w:r>
        <w:rPr>
          <w:w w:val="110"/>
        </w:rPr>
        <w:t> and</w:t>
      </w:r>
      <w:r>
        <w:rPr>
          <w:spacing w:val="-6"/>
          <w:w w:val="110"/>
        </w:rPr>
        <w:t> </w:t>
      </w:r>
      <w:r>
        <w:rPr>
          <w:w w:val="110"/>
        </w:rPr>
        <w:t>also</w:t>
      </w:r>
      <w:r>
        <w:rPr>
          <w:spacing w:val="-6"/>
          <w:w w:val="110"/>
        </w:rPr>
        <w:t> </w:t>
      </w:r>
      <w:r>
        <w:rPr>
          <w:w w:val="110"/>
        </w:rPr>
        <w:t>any</w:t>
      </w:r>
      <w:r>
        <w:rPr>
          <w:w w:val="110"/>
        </w:rPr>
        <w:t> person</w:t>
      </w:r>
      <w:r>
        <w:rPr>
          <w:spacing w:val="-6"/>
          <w:w w:val="110"/>
        </w:rPr>
        <w:t> </w:t>
      </w:r>
      <w:r>
        <w:rPr>
          <w:w w:val="110"/>
        </w:rPr>
        <w:t>exercising</w:t>
      </w:r>
      <w:r>
        <w:rPr>
          <w:w w:val="110"/>
        </w:rPr>
        <w:t> any</w:t>
      </w:r>
      <w:r>
        <w:rPr>
          <w:w w:val="110"/>
        </w:rPr>
        <w:t> power</w:t>
      </w:r>
      <w:r>
        <w:rPr>
          <w:spacing w:val="-6"/>
          <w:w w:val="110"/>
        </w:rPr>
        <w:t> </w:t>
      </w:r>
      <w:r>
        <w:rPr>
          <w:w w:val="110"/>
        </w:rPr>
        <w:t>or</w:t>
      </w:r>
      <w:r>
        <w:rPr>
          <w:spacing w:val="-6"/>
          <w:w w:val="110"/>
        </w:rPr>
        <w:t> </w:t>
      </w:r>
      <w:r>
        <w:rPr>
          <w:w w:val="110"/>
        </w:rPr>
        <w:t>authority</w:t>
      </w:r>
      <w:r>
        <w:rPr>
          <w:w w:val="110"/>
        </w:rPr>
        <w:t> on </w:t>
      </w:r>
      <w:r>
        <w:rPr>
          <w:spacing w:val="-2"/>
          <w:w w:val="110"/>
        </w:rPr>
        <w:t>behalf</w:t>
      </w:r>
      <w:r>
        <w:rPr>
          <w:spacing w:val="-27"/>
          <w:w w:val="110"/>
        </w:rPr>
        <w:t> </w:t>
      </w:r>
      <w:r>
        <w:rPr>
          <w:spacing w:val="-2"/>
          <w:w w:val="110"/>
        </w:rPr>
        <w:t>of</w:t>
      </w:r>
      <w:r>
        <w:rPr>
          <w:spacing w:val="-27"/>
          <w:w w:val="110"/>
        </w:rPr>
        <w:t> </w:t>
      </w:r>
      <w:r>
        <w:rPr>
          <w:spacing w:val="-2"/>
          <w:w w:val="110"/>
        </w:rPr>
        <w:t>the</w:t>
      </w:r>
      <w:r>
        <w:rPr>
          <w:spacing w:val="-19"/>
          <w:w w:val="110"/>
        </w:rPr>
        <w:t> </w:t>
      </w:r>
      <w:r>
        <w:rPr>
          <w:spacing w:val="-2"/>
          <w:w w:val="110"/>
        </w:rPr>
        <w:t>Government</w:t>
      </w:r>
      <w:r>
        <w:rPr>
          <w:spacing w:val="-20"/>
          <w:w w:val="110"/>
        </w:rPr>
        <w:t> </w:t>
      </w:r>
      <w:r>
        <w:rPr>
          <w:spacing w:val="-2"/>
          <w:w w:val="110"/>
        </w:rPr>
        <w:t>or</w:t>
      </w:r>
      <w:r>
        <w:rPr>
          <w:spacing w:val="-26"/>
          <w:w w:val="110"/>
        </w:rPr>
        <w:t> </w:t>
      </w:r>
      <w:r>
        <w:rPr>
          <w:spacing w:val="-2"/>
          <w:w w:val="110"/>
        </w:rPr>
        <w:t>local</w:t>
      </w:r>
      <w:r>
        <w:rPr>
          <w:spacing w:val="-25"/>
          <w:w w:val="110"/>
        </w:rPr>
        <w:t> </w:t>
      </w:r>
      <w:r>
        <w:rPr>
          <w:spacing w:val="-2"/>
          <w:w w:val="110"/>
        </w:rPr>
        <w:t>government</w:t>
      </w:r>
      <w:r>
        <w:rPr>
          <w:spacing w:val="-20"/>
          <w:w w:val="110"/>
        </w:rPr>
        <w:t> </w:t>
      </w:r>
      <w:r>
        <w:rPr>
          <w:spacing w:val="-2"/>
          <w:w w:val="110"/>
        </w:rPr>
        <w:t>authority;</w:t>
      </w:r>
    </w:p>
    <w:p>
      <w:pPr>
        <w:pStyle w:val="BodyText"/>
        <w:spacing w:line="232" w:lineRule="auto" w:before="200"/>
        <w:ind w:left="1115" w:right="1237" w:hanging="218"/>
        <w:jc w:val="both"/>
      </w:pPr>
      <w:r>
        <w:rPr>
          <w:position w:val="3"/>
        </w:rPr>
        <w:drawing>
          <wp:inline distT="0" distB="0" distL="0" distR="0">
            <wp:extent cx="35807" cy="35807"/>
            <wp:effectExtent l="0" t="0" r="0" b="0"/>
            <wp:docPr id="309" name="Image 309"/>
            <wp:cNvGraphicFramePr>
              <a:graphicFrameLocks/>
            </wp:cNvGraphicFramePr>
            <a:graphic>
              <a:graphicData uri="http://schemas.openxmlformats.org/drawingml/2006/picture">
                <pic:pic>
                  <pic:nvPicPr>
                    <pic:cNvPr id="309" name="Image 309"/>
                    <pic:cNvPicPr/>
                  </pic:nvPicPr>
                  <pic:blipFill>
                    <a:blip r:embed="rId171" cstate="print"/>
                    <a:stretch>
                      <a:fillRect/>
                    </a:stretch>
                  </pic:blipFill>
                  <pic:spPr>
                    <a:xfrm>
                      <a:off x="0" y="0"/>
                      <a:ext cx="35807" cy="35807"/>
                    </a:xfrm>
                    <a:prstGeom prst="rect">
                      <a:avLst/>
                    </a:prstGeom>
                  </pic:spPr>
                </pic:pic>
              </a:graphicData>
            </a:graphic>
          </wp:inline>
        </w:drawing>
      </w:r>
      <w:r>
        <w:rPr>
          <w:position w:val="3"/>
        </w:rPr>
      </w:r>
      <w:r>
        <w:rPr>
          <w:rFonts w:ascii="Times New Roman"/>
          <w:spacing w:val="80"/>
          <w:w w:val="105"/>
          <w:sz w:val="20"/>
        </w:rPr>
        <w:t> </w:t>
      </w:r>
      <w:r>
        <w:rPr>
          <w:w w:val="105"/>
        </w:rPr>
        <w:t>"Local</w:t>
      </w:r>
      <w:r>
        <w:rPr>
          <w:spacing w:val="-6"/>
          <w:w w:val="105"/>
        </w:rPr>
        <w:t> </w:t>
      </w:r>
      <w:r>
        <w:rPr>
          <w:w w:val="105"/>
        </w:rPr>
        <w:t>Govemment</w:t>
      </w:r>
      <w:r>
        <w:rPr>
          <w:spacing w:val="-1"/>
          <w:w w:val="105"/>
        </w:rPr>
        <w:t> </w:t>
      </w:r>
      <w:r>
        <w:rPr>
          <w:w w:val="105"/>
        </w:rPr>
        <w:t>Authorities"</w:t>
      </w:r>
      <w:r>
        <w:rPr>
          <w:spacing w:val="-4"/>
          <w:w w:val="105"/>
        </w:rPr>
        <w:t> </w:t>
      </w:r>
      <w:r>
        <w:rPr>
          <w:w w:val="105"/>
        </w:rPr>
        <w:t>means the</w:t>
      </w:r>
      <w:r>
        <w:rPr>
          <w:spacing w:val="-1"/>
          <w:w w:val="105"/>
        </w:rPr>
        <w:t> </w:t>
      </w:r>
      <w:r>
        <w:rPr>
          <w:w w:val="105"/>
        </w:rPr>
        <w:t>local</w:t>
      </w:r>
      <w:r>
        <w:rPr>
          <w:spacing w:val="-6"/>
          <w:w w:val="105"/>
        </w:rPr>
        <w:t> </w:t>
      </w:r>
      <w:r>
        <w:rPr>
          <w:w w:val="105"/>
        </w:rPr>
        <w:t>govemment</w:t>
      </w:r>
      <w:r>
        <w:rPr>
          <w:spacing w:val="-1"/>
          <w:w w:val="105"/>
        </w:rPr>
        <w:t> </w:t>
      </w:r>
      <w:r>
        <w:rPr>
          <w:w w:val="105"/>
        </w:rPr>
        <w:t>authorities established under Article</w:t>
      </w:r>
      <w:r>
        <w:rPr>
          <w:w w:val="105"/>
        </w:rPr>
        <w:t> 145</w:t>
      </w:r>
      <w:r>
        <w:rPr>
          <w:w w:val="105"/>
        </w:rPr>
        <w:t> of this</w:t>
      </w:r>
      <w:r>
        <w:rPr>
          <w:w w:val="105"/>
        </w:rPr>
        <w:t> Constitution for the</w:t>
      </w:r>
      <w:r>
        <w:rPr>
          <w:w w:val="105"/>
        </w:rPr>
        <w:t> purposes</w:t>
      </w:r>
      <w:r>
        <w:rPr>
          <w:w w:val="105"/>
        </w:rPr>
        <w:t> of exercising the people's power;</w:t>
      </w:r>
    </w:p>
    <w:p>
      <w:pPr>
        <w:pStyle w:val="BodyText"/>
        <w:spacing w:line="232" w:lineRule="auto" w:before="185"/>
        <w:ind w:left="1115" w:right="1237" w:hanging="218"/>
        <w:jc w:val="both"/>
      </w:pPr>
      <w:r>
        <w:rPr>
          <w:position w:val="3"/>
        </w:rPr>
        <w:drawing>
          <wp:inline distT="0" distB="0" distL="0" distR="0">
            <wp:extent cx="35807" cy="35807"/>
            <wp:effectExtent l="0" t="0" r="0" b="0"/>
            <wp:docPr id="310" name="Image 310"/>
            <wp:cNvGraphicFramePr>
              <a:graphicFrameLocks/>
            </wp:cNvGraphicFramePr>
            <a:graphic>
              <a:graphicData uri="http://schemas.openxmlformats.org/drawingml/2006/picture">
                <pic:pic>
                  <pic:nvPicPr>
                    <pic:cNvPr id="310" name="Image 310"/>
                    <pic:cNvPicPr/>
                  </pic:nvPicPr>
                  <pic:blipFill>
                    <a:blip r:embed="rId173" cstate="print"/>
                    <a:stretch>
                      <a:fillRect/>
                    </a:stretch>
                  </pic:blipFill>
                  <pic:spPr>
                    <a:xfrm>
                      <a:off x="0" y="0"/>
                      <a:ext cx="35807" cy="35807"/>
                    </a:xfrm>
                    <a:prstGeom prst="rect">
                      <a:avLst/>
                    </a:prstGeom>
                  </pic:spPr>
                </pic:pic>
              </a:graphicData>
            </a:graphic>
          </wp:inline>
        </w:drawing>
      </w:r>
      <w:r>
        <w:rPr>
          <w:position w:val="3"/>
        </w:rPr>
      </w:r>
      <w:r>
        <w:rPr>
          <w:rFonts w:ascii="Times New Roman"/>
          <w:spacing w:val="40"/>
          <w:w w:val="105"/>
          <w:sz w:val="20"/>
        </w:rPr>
        <w:t> </w:t>
      </w:r>
      <w:r>
        <w:rPr>
          <w:w w:val="105"/>
        </w:rPr>
        <w:t>"Mainland</w:t>
      </w:r>
      <w:r>
        <w:rPr>
          <w:w w:val="105"/>
        </w:rPr>
        <w:t> Tanzania"</w:t>
      </w:r>
      <w:r>
        <w:rPr>
          <w:w w:val="105"/>
        </w:rPr>
        <w:t> means</w:t>
      </w:r>
      <w:r>
        <w:rPr>
          <w:w w:val="105"/>
        </w:rPr>
        <w:t> the</w:t>
      </w:r>
      <w:r>
        <w:rPr>
          <w:w w:val="105"/>
        </w:rPr>
        <w:t> whole</w:t>
      </w:r>
      <w:r>
        <w:rPr>
          <w:w w:val="105"/>
        </w:rPr>
        <w:t> of</w:t>
      </w:r>
      <w:r>
        <w:rPr>
          <w:w w:val="105"/>
        </w:rPr>
        <w:t> the</w:t>
      </w:r>
      <w:r>
        <w:rPr>
          <w:w w:val="105"/>
        </w:rPr>
        <w:t> territory</w:t>
      </w:r>
      <w:r>
        <w:rPr>
          <w:w w:val="105"/>
        </w:rPr>
        <w:t> of</w:t>
      </w:r>
      <w:r>
        <w:rPr>
          <w:w w:val="105"/>
        </w:rPr>
        <w:t> the</w:t>
      </w:r>
      <w:r>
        <w:rPr>
          <w:w w:val="105"/>
        </w:rPr>
        <w:t> United Republic</w:t>
      </w:r>
      <w:r>
        <w:rPr>
          <w:spacing w:val="-19"/>
          <w:w w:val="105"/>
        </w:rPr>
        <w:t> </w:t>
      </w:r>
      <w:r>
        <w:rPr>
          <w:w w:val="105"/>
        </w:rPr>
        <w:t>which</w:t>
      </w:r>
      <w:r>
        <w:rPr>
          <w:spacing w:val="-21"/>
          <w:w w:val="105"/>
        </w:rPr>
        <w:t> </w:t>
      </w:r>
      <w:r>
        <w:rPr>
          <w:w w:val="105"/>
        </w:rPr>
        <w:t>formerly</w:t>
      </w:r>
      <w:r>
        <w:rPr>
          <w:spacing w:val="-12"/>
          <w:w w:val="105"/>
        </w:rPr>
        <w:t> </w:t>
      </w:r>
      <w:r>
        <w:rPr>
          <w:w w:val="105"/>
        </w:rPr>
        <w:t>was</w:t>
      </w:r>
      <w:r>
        <w:rPr>
          <w:spacing w:val="-11"/>
          <w:w w:val="105"/>
        </w:rPr>
        <w:t> </w:t>
      </w:r>
      <w:r>
        <w:rPr>
          <w:w w:val="105"/>
        </w:rPr>
        <w:t>the</w:t>
      </w:r>
      <w:r>
        <w:rPr>
          <w:spacing w:val="-14"/>
          <w:w w:val="105"/>
        </w:rPr>
        <w:t> </w:t>
      </w:r>
      <w:r>
        <w:rPr>
          <w:w w:val="105"/>
        </w:rPr>
        <w:t>territory</w:t>
      </w:r>
      <w:r>
        <w:rPr>
          <w:spacing w:val="-12"/>
          <w:w w:val="105"/>
        </w:rPr>
        <w:t> </w:t>
      </w:r>
      <w:r>
        <w:rPr>
          <w:w w:val="105"/>
        </w:rPr>
        <w:t>of</w:t>
      </w:r>
      <w:r>
        <w:rPr>
          <w:spacing w:val="-22"/>
          <w:w w:val="105"/>
        </w:rPr>
        <w:t> </w:t>
      </w:r>
      <w:r>
        <w:rPr>
          <w:w w:val="105"/>
        </w:rPr>
        <w:t>the</w:t>
      </w:r>
      <w:r>
        <w:rPr>
          <w:spacing w:val="-14"/>
          <w:w w:val="105"/>
        </w:rPr>
        <w:t> </w:t>
      </w:r>
      <w:r>
        <w:rPr>
          <w:w w:val="105"/>
        </w:rPr>
        <w:t>Republic</w:t>
      </w:r>
      <w:r>
        <w:rPr>
          <w:spacing w:val="-19"/>
          <w:w w:val="105"/>
        </w:rPr>
        <w:t> </w:t>
      </w:r>
      <w:r>
        <w:rPr>
          <w:w w:val="105"/>
        </w:rPr>
        <w:t>of</w:t>
      </w:r>
      <w:r>
        <w:rPr>
          <w:spacing w:val="-22"/>
          <w:w w:val="105"/>
        </w:rPr>
        <w:t> </w:t>
      </w:r>
      <w:r>
        <w:rPr>
          <w:w w:val="105"/>
        </w:rPr>
        <w:t>Tanganyika;</w:t>
      </w:r>
    </w:p>
    <w:p>
      <w:pPr>
        <w:pStyle w:val="BodyText"/>
        <w:spacing w:line="232" w:lineRule="auto" w:before="185"/>
        <w:ind w:left="1115" w:right="1237" w:hanging="218"/>
        <w:jc w:val="both"/>
      </w:pPr>
      <w:r>
        <w:rPr>
          <w:position w:val="3"/>
        </w:rPr>
        <w:drawing>
          <wp:inline distT="0" distB="0" distL="0" distR="0">
            <wp:extent cx="35807" cy="35807"/>
            <wp:effectExtent l="0" t="0" r="0" b="0"/>
            <wp:docPr id="311" name="Image 311"/>
            <wp:cNvGraphicFramePr>
              <a:graphicFrameLocks/>
            </wp:cNvGraphicFramePr>
            <a:graphic>
              <a:graphicData uri="http://schemas.openxmlformats.org/drawingml/2006/picture">
                <pic:pic>
                  <pic:nvPicPr>
                    <pic:cNvPr id="311" name="Image 311"/>
                    <pic:cNvPicPr/>
                  </pic:nvPicPr>
                  <pic:blipFill>
                    <a:blip r:embed="rId163" cstate="print"/>
                    <a:stretch>
                      <a:fillRect/>
                    </a:stretch>
                  </pic:blipFill>
                  <pic:spPr>
                    <a:xfrm>
                      <a:off x="0" y="0"/>
                      <a:ext cx="35807" cy="35807"/>
                    </a:xfrm>
                    <a:prstGeom prst="rect">
                      <a:avLst/>
                    </a:prstGeom>
                  </pic:spPr>
                </pic:pic>
              </a:graphicData>
            </a:graphic>
          </wp:inline>
        </w:drawing>
      </w:r>
      <w:r>
        <w:rPr>
          <w:position w:val="3"/>
        </w:rPr>
      </w:r>
      <w:r>
        <w:rPr>
          <w:rFonts w:ascii="Times New Roman"/>
          <w:spacing w:val="40"/>
          <w:w w:val="110"/>
          <w:sz w:val="20"/>
        </w:rPr>
        <w:t> </w:t>
      </w:r>
      <w:r>
        <w:rPr>
          <w:w w:val="110"/>
        </w:rPr>
        <w:t>"Tanzania</w:t>
      </w:r>
      <w:r>
        <w:rPr>
          <w:w w:val="110"/>
        </w:rPr>
        <w:t> Zanzibar"</w:t>
      </w:r>
      <w:r>
        <w:rPr>
          <w:w w:val="110"/>
        </w:rPr>
        <w:t> means</w:t>
      </w:r>
      <w:r>
        <w:rPr>
          <w:w w:val="110"/>
        </w:rPr>
        <w:t> the</w:t>
      </w:r>
      <w:r>
        <w:rPr>
          <w:w w:val="110"/>
        </w:rPr>
        <w:t> whole</w:t>
      </w:r>
      <w:r>
        <w:rPr>
          <w:w w:val="110"/>
        </w:rPr>
        <w:t> of</w:t>
      </w:r>
      <w:r>
        <w:rPr>
          <w:w w:val="110"/>
        </w:rPr>
        <w:t> the</w:t>
      </w:r>
      <w:r>
        <w:rPr>
          <w:w w:val="110"/>
        </w:rPr>
        <w:t> territory</w:t>
      </w:r>
      <w:r>
        <w:rPr>
          <w:w w:val="110"/>
        </w:rPr>
        <w:t> of</w:t>
      </w:r>
      <w:r>
        <w:rPr>
          <w:w w:val="110"/>
        </w:rPr>
        <w:t> the</w:t>
      </w:r>
      <w:r>
        <w:rPr>
          <w:w w:val="110"/>
        </w:rPr>
        <w:t> United Republic</w:t>
      </w:r>
      <w:r>
        <w:rPr>
          <w:spacing w:val="-9"/>
          <w:w w:val="110"/>
        </w:rPr>
        <w:t> </w:t>
      </w:r>
      <w:r>
        <w:rPr>
          <w:w w:val="110"/>
        </w:rPr>
        <w:t>which</w:t>
      </w:r>
      <w:r>
        <w:rPr>
          <w:spacing w:val="-10"/>
          <w:w w:val="110"/>
        </w:rPr>
        <w:t> </w:t>
      </w:r>
      <w:r>
        <w:rPr>
          <w:w w:val="110"/>
        </w:rPr>
        <w:t>formerly</w:t>
      </w:r>
      <w:r>
        <w:rPr>
          <w:spacing w:val="-5"/>
          <w:w w:val="110"/>
        </w:rPr>
        <w:t> </w:t>
      </w:r>
      <w:r>
        <w:rPr>
          <w:w w:val="110"/>
        </w:rPr>
        <w:t>was</w:t>
      </w:r>
      <w:r>
        <w:rPr>
          <w:spacing w:val="-4"/>
          <w:w w:val="110"/>
        </w:rPr>
        <w:t> </w:t>
      </w:r>
      <w:r>
        <w:rPr>
          <w:w w:val="110"/>
        </w:rPr>
        <w:t>the</w:t>
      </w:r>
      <w:r>
        <w:rPr>
          <w:spacing w:val="-6"/>
          <w:w w:val="110"/>
        </w:rPr>
        <w:t> </w:t>
      </w:r>
      <w:r>
        <w:rPr>
          <w:w w:val="110"/>
        </w:rPr>
        <w:t>territory</w:t>
      </w:r>
      <w:r>
        <w:rPr>
          <w:spacing w:val="-5"/>
          <w:w w:val="110"/>
        </w:rPr>
        <w:t> </w:t>
      </w:r>
      <w:r>
        <w:rPr>
          <w:w w:val="110"/>
        </w:rPr>
        <w:t>of</w:t>
      </w:r>
      <w:r>
        <w:rPr>
          <w:spacing w:val="-10"/>
          <w:w w:val="110"/>
        </w:rPr>
        <w:t> </w:t>
      </w:r>
      <w:r>
        <w:rPr>
          <w:w w:val="110"/>
        </w:rPr>
        <w:t>the</w:t>
      </w:r>
      <w:r>
        <w:rPr>
          <w:spacing w:val="-6"/>
          <w:w w:val="110"/>
        </w:rPr>
        <w:t> </w:t>
      </w:r>
      <w:r>
        <w:rPr>
          <w:w w:val="110"/>
        </w:rPr>
        <w:t>People's</w:t>
      </w:r>
      <w:r>
        <w:rPr>
          <w:spacing w:val="-4"/>
          <w:w w:val="110"/>
        </w:rPr>
        <w:t> </w:t>
      </w:r>
      <w:r>
        <w:rPr>
          <w:w w:val="110"/>
        </w:rPr>
        <w:t>Republic</w:t>
      </w:r>
      <w:r>
        <w:rPr>
          <w:spacing w:val="-9"/>
          <w:w w:val="110"/>
        </w:rPr>
        <w:t> </w:t>
      </w:r>
      <w:r>
        <w:rPr>
          <w:w w:val="110"/>
        </w:rPr>
        <w:t>of </w:t>
      </w:r>
      <w:r>
        <w:rPr>
          <w:spacing w:val="-4"/>
          <w:w w:val="110"/>
        </w:rPr>
        <w:t>Zanzibar</w:t>
      </w:r>
      <w:r>
        <w:rPr>
          <w:spacing w:val="-22"/>
          <w:w w:val="110"/>
        </w:rPr>
        <w:t> </w:t>
      </w:r>
      <w:r>
        <w:rPr>
          <w:spacing w:val="-4"/>
          <w:w w:val="110"/>
        </w:rPr>
        <w:t>and</w:t>
      </w:r>
      <w:r>
        <w:rPr>
          <w:spacing w:val="-23"/>
          <w:w w:val="110"/>
        </w:rPr>
        <w:t> </w:t>
      </w:r>
      <w:r>
        <w:rPr>
          <w:spacing w:val="-4"/>
          <w:w w:val="110"/>
        </w:rPr>
        <w:t>which</w:t>
      </w:r>
      <w:r>
        <w:rPr>
          <w:spacing w:val="-22"/>
          <w:w w:val="110"/>
        </w:rPr>
        <w:t> </w:t>
      </w:r>
      <w:r>
        <w:rPr>
          <w:spacing w:val="-4"/>
          <w:w w:val="110"/>
        </w:rPr>
        <w:t>was</w:t>
      </w:r>
      <w:r>
        <w:rPr>
          <w:spacing w:val="-12"/>
          <w:w w:val="110"/>
        </w:rPr>
        <w:t> </w:t>
      </w:r>
      <w:r>
        <w:rPr>
          <w:spacing w:val="-4"/>
          <w:w w:val="110"/>
        </w:rPr>
        <w:t>previously</w:t>
      </w:r>
      <w:r>
        <w:rPr>
          <w:spacing w:val="-13"/>
          <w:w w:val="110"/>
        </w:rPr>
        <w:t> </w:t>
      </w:r>
      <w:r>
        <w:rPr>
          <w:spacing w:val="-4"/>
          <w:w w:val="110"/>
        </w:rPr>
        <w:t>referred</w:t>
      </w:r>
      <w:r>
        <w:rPr>
          <w:spacing w:val="-23"/>
          <w:w w:val="110"/>
        </w:rPr>
        <w:t> </w:t>
      </w:r>
      <w:r>
        <w:rPr>
          <w:spacing w:val="-4"/>
          <w:w w:val="110"/>
        </w:rPr>
        <w:t>to</w:t>
      </w:r>
      <w:r>
        <w:rPr>
          <w:spacing w:val="-22"/>
          <w:w w:val="110"/>
        </w:rPr>
        <w:t> </w:t>
      </w:r>
      <w:r>
        <w:rPr>
          <w:spacing w:val="-4"/>
          <w:w w:val="110"/>
        </w:rPr>
        <w:t>as</w:t>
      </w:r>
      <w:r>
        <w:rPr>
          <w:spacing w:val="-12"/>
          <w:w w:val="110"/>
        </w:rPr>
        <w:t> </w:t>
      </w:r>
      <w:r>
        <w:rPr>
          <w:spacing w:val="-4"/>
          <w:w w:val="110"/>
        </w:rPr>
        <w:t>"Tanzania</w:t>
      </w:r>
      <w:r>
        <w:rPr>
          <w:spacing w:val="-12"/>
          <w:w w:val="110"/>
        </w:rPr>
        <w:t> </w:t>
      </w:r>
      <w:r>
        <w:rPr>
          <w:spacing w:val="-4"/>
          <w:w w:val="110"/>
        </w:rPr>
        <w:t>Visiwani";</w:t>
      </w:r>
    </w:p>
    <w:p>
      <w:pPr>
        <w:pStyle w:val="BodyText"/>
        <w:spacing w:line="232" w:lineRule="auto" w:before="200"/>
        <w:ind w:left="1115" w:right="1244" w:hanging="218"/>
        <w:jc w:val="both"/>
      </w:pPr>
      <w:r>
        <w:rPr>
          <w:position w:val="3"/>
        </w:rPr>
        <w:drawing>
          <wp:inline distT="0" distB="0" distL="0" distR="0">
            <wp:extent cx="35807" cy="35807"/>
            <wp:effectExtent l="0" t="0" r="0" b="0"/>
            <wp:docPr id="312" name="Image 312"/>
            <wp:cNvGraphicFramePr>
              <a:graphicFrameLocks/>
            </wp:cNvGraphicFramePr>
            <a:graphic>
              <a:graphicData uri="http://schemas.openxmlformats.org/drawingml/2006/picture">
                <pic:pic>
                  <pic:nvPicPr>
                    <pic:cNvPr id="312" name="Image 312"/>
                    <pic:cNvPicPr/>
                  </pic:nvPicPr>
                  <pic:blipFill>
                    <a:blip r:embed="rId174" cstate="print"/>
                    <a:stretch>
                      <a:fillRect/>
                    </a:stretch>
                  </pic:blipFill>
                  <pic:spPr>
                    <a:xfrm>
                      <a:off x="0" y="0"/>
                      <a:ext cx="35807" cy="35807"/>
                    </a:xfrm>
                    <a:prstGeom prst="rect">
                      <a:avLst/>
                    </a:prstGeom>
                  </pic:spPr>
                </pic:pic>
              </a:graphicData>
            </a:graphic>
          </wp:inline>
        </w:drawing>
      </w:r>
      <w:r>
        <w:rPr>
          <w:position w:val="3"/>
        </w:rPr>
      </w:r>
      <w:r>
        <w:rPr>
          <w:rFonts w:ascii="Times New Roman"/>
          <w:spacing w:val="16"/>
          <w:w w:val="105"/>
          <w:sz w:val="20"/>
        </w:rPr>
        <w:t> </w:t>
      </w:r>
      <w:r>
        <w:rPr>
          <w:w w:val="105"/>
        </w:rPr>
        <w:t>"General</w:t>
      </w:r>
      <w:r>
        <w:rPr>
          <w:spacing w:val="-14"/>
          <w:w w:val="105"/>
        </w:rPr>
        <w:t> </w:t>
      </w:r>
      <w:r>
        <w:rPr>
          <w:w w:val="105"/>
        </w:rPr>
        <w:t>Elections"</w:t>
      </w:r>
      <w:r>
        <w:rPr>
          <w:spacing w:val="-15"/>
          <w:w w:val="105"/>
        </w:rPr>
        <w:t> </w:t>
      </w:r>
      <w:r>
        <w:rPr>
          <w:w w:val="105"/>
        </w:rPr>
        <w:t>or</w:t>
      </w:r>
      <w:r>
        <w:rPr>
          <w:spacing w:val="-15"/>
          <w:w w:val="105"/>
        </w:rPr>
        <w:t> </w:t>
      </w:r>
      <w:r>
        <w:rPr>
          <w:w w:val="105"/>
        </w:rPr>
        <w:t>"people</w:t>
      </w:r>
      <w:r>
        <w:rPr>
          <w:spacing w:val="-15"/>
          <w:w w:val="105"/>
        </w:rPr>
        <w:t> </w:t>
      </w:r>
      <w:r>
        <w:rPr>
          <w:w w:val="105"/>
        </w:rPr>
        <w:t>elections"</w:t>
      </w:r>
      <w:r>
        <w:rPr>
          <w:spacing w:val="-14"/>
          <w:w w:val="105"/>
        </w:rPr>
        <w:t> </w:t>
      </w:r>
      <w:r>
        <w:rPr>
          <w:w w:val="105"/>
        </w:rPr>
        <w:t>means</w:t>
      </w:r>
      <w:r>
        <w:rPr>
          <w:spacing w:val="-15"/>
          <w:w w:val="105"/>
        </w:rPr>
        <w:t> </w:t>
      </w:r>
      <w:r>
        <w:rPr>
          <w:w w:val="105"/>
        </w:rPr>
        <w:t>an</w:t>
      </w:r>
      <w:r>
        <w:rPr>
          <w:spacing w:val="-15"/>
          <w:w w:val="105"/>
        </w:rPr>
        <w:t> </w:t>
      </w:r>
      <w:r>
        <w:rPr>
          <w:w w:val="105"/>
        </w:rPr>
        <w:t>election</w:t>
      </w:r>
      <w:r>
        <w:rPr>
          <w:spacing w:val="-15"/>
          <w:w w:val="105"/>
        </w:rPr>
        <w:t> </w:t>
      </w:r>
      <w:r>
        <w:rPr>
          <w:w w:val="105"/>
        </w:rPr>
        <w:t>of</w:t>
      </w:r>
      <w:r>
        <w:rPr>
          <w:spacing w:val="-15"/>
          <w:w w:val="105"/>
        </w:rPr>
        <w:t> </w:t>
      </w:r>
      <w:r>
        <w:rPr>
          <w:w w:val="105"/>
        </w:rPr>
        <w:t>a</w:t>
      </w:r>
      <w:r>
        <w:rPr>
          <w:spacing w:val="-14"/>
          <w:w w:val="105"/>
        </w:rPr>
        <w:t> </w:t>
      </w:r>
      <w:r>
        <w:rPr>
          <w:w w:val="105"/>
        </w:rPr>
        <w:t>President and</w:t>
      </w:r>
      <w:r>
        <w:rPr>
          <w:spacing w:val="-15"/>
          <w:w w:val="105"/>
        </w:rPr>
        <w:t> </w:t>
      </w:r>
      <w:r>
        <w:rPr>
          <w:w w:val="105"/>
        </w:rPr>
        <w:t>of</w:t>
      </w:r>
      <w:r>
        <w:rPr>
          <w:spacing w:val="-15"/>
          <w:w w:val="105"/>
        </w:rPr>
        <w:t> </w:t>
      </w:r>
      <w:r>
        <w:rPr>
          <w:w w:val="105"/>
        </w:rPr>
        <w:t>the</w:t>
      </w:r>
      <w:r>
        <w:rPr>
          <w:spacing w:val="-9"/>
          <w:w w:val="105"/>
        </w:rPr>
        <w:t> </w:t>
      </w:r>
      <w:r>
        <w:rPr>
          <w:w w:val="105"/>
        </w:rPr>
        <w:t>Members</w:t>
      </w:r>
      <w:r>
        <w:rPr>
          <w:spacing w:val="-7"/>
          <w:w w:val="105"/>
        </w:rPr>
        <w:t> </w:t>
      </w:r>
      <w:r>
        <w:rPr>
          <w:w w:val="105"/>
        </w:rPr>
        <w:t>of</w:t>
      </w:r>
      <w:r>
        <w:rPr>
          <w:spacing w:val="-15"/>
          <w:w w:val="105"/>
        </w:rPr>
        <w:t> </w:t>
      </w:r>
      <w:r>
        <w:rPr>
          <w:w w:val="105"/>
        </w:rPr>
        <w:t>Parliament</w:t>
      </w:r>
      <w:r>
        <w:rPr>
          <w:spacing w:val="-9"/>
          <w:w w:val="105"/>
        </w:rPr>
        <w:t> </w:t>
      </w:r>
      <w:r>
        <w:rPr>
          <w:w w:val="105"/>
        </w:rPr>
        <w:t>representing</w:t>
      </w:r>
      <w:r>
        <w:rPr>
          <w:spacing w:val="-7"/>
          <w:w w:val="105"/>
        </w:rPr>
        <w:t> </w:t>
      </w:r>
      <w:r>
        <w:rPr>
          <w:w w:val="105"/>
        </w:rPr>
        <w:t>electoral</w:t>
      </w:r>
      <w:r>
        <w:rPr>
          <w:spacing w:val="-15"/>
          <w:w w:val="105"/>
        </w:rPr>
        <w:t> </w:t>
      </w:r>
      <w:r>
        <w:rPr>
          <w:w w:val="105"/>
        </w:rPr>
        <w:t>constituencies, which</w:t>
      </w:r>
      <w:r>
        <w:rPr>
          <w:spacing w:val="-14"/>
          <w:w w:val="105"/>
        </w:rPr>
        <w:t> </w:t>
      </w:r>
      <w:r>
        <w:rPr>
          <w:w w:val="105"/>
        </w:rPr>
        <w:t>is</w:t>
      </w:r>
      <w:r>
        <w:rPr>
          <w:spacing w:val="-3"/>
          <w:w w:val="105"/>
        </w:rPr>
        <w:t> </w:t>
      </w:r>
      <w:r>
        <w:rPr>
          <w:w w:val="105"/>
        </w:rPr>
        <w:t>held</w:t>
      </w:r>
      <w:r>
        <w:rPr>
          <w:spacing w:val="-16"/>
          <w:w w:val="105"/>
        </w:rPr>
        <w:t> </w:t>
      </w:r>
      <w:r>
        <w:rPr>
          <w:w w:val="105"/>
        </w:rPr>
        <w:t>subsequent</w:t>
      </w:r>
      <w:r>
        <w:rPr>
          <w:spacing w:val="-7"/>
          <w:w w:val="105"/>
        </w:rPr>
        <w:t> </w:t>
      </w:r>
      <w:r>
        <w:rPr>
          <w:w w:val="105"/>
        </w:rPr>
        <w:t>to</w:t>
      </w:r>
      <w:r>
        <w:rPr>
          <w:spacing w:val="-14"/>
          <w:w w:val="105"/>
        </w:rPr>
        <w:t> </w:t>
      </w:r>
      <w:r>
        <w:rPr>
          <w:w w:val="105"/>
        </w:rPr>
        <w:t>the</w:t>
      </w:r>
      <w:r>
        <w:rPr>
          <w:spacing w:val="-7"/>
          <w:w w:val="105"/>
        </w:rPr>
        <w:t> </w:t>
      </w:r>
      <w:r>
        <w:rPr>
          <w:w w:val="105"/>
        </w:rPr>
        <w:t>dissolution</w:t>
      </w:r>
      <w:r>
        <w:rPr>
          <w:spacing w:val="-14"/>
          <w:w w:val="105"/>
        </w:rPr>
        <w:t> </w:t>
      </w:r>
      <w:r>
        <w:rPr>
          <w:w w:val="105"/>
        </w:rPr>
        <w:t>of</w:t>
      </w:r>
      <w:r>
        <w:rPr>
          <w:spacing w:val="-16"/>
          <w:w w:val="105"/>
        </w:rPr>
        <w:t> </w:t>
      </w:r>
      <w:r>
        <w:rPr>
          <w:w w:val="105"/>
        </w:rPr>
        <w:t>Parliament;</w:t>
      </w:r>
    </w:p>
    <w:p>
      <w:pPr>
        <w:pStyle w:val="BodyText"/>
        <w:spacing w:line="232" w:lineRule="auto" w:before="185"/>
        <w:ind w:left="1115" w:right="1246" w:hanging="218"/>
        <w:jc w:val="both"/>
      </w:pPr>
      <w:r>
        <w:rPr>
          <w:position w:val="3"/>
        </w:rPr>
        <w:drawing>
          <wp:inline distT="0" distB="0" distL="0" distR="0">
            <wp:extent cx="35807" cy="35807"/>
            <wp:effectExtent l="0" t="0" r="0" b="0"/>
            <wp:docPr id="313" name="Image 313"/>
            <wp:cNvGraphicFramePr>
              <a:graphicFrameLocks/>
            </wp:cNvGraphicFramePr>
            <a:graphic>
              <a:graphicData uri="http://schemas.openxmlformats.org/drawingml/2006/picture">
                <pic:pic>
                  <pic:nvPicPr>
                    <pic:cNvPr id="313" name="Image 313"/>
                    <pic:cNvPicPr/>
                  </pic:nvPicPr>
                  <pic:blipFill>
                    <a:blip r:embed="rId175" cstate="print"/>
                    <a:stretch>
                      <a:fillRect/>
                    </a:stretch>
                  </pic:blipFill>
                  <pic:spPr>
                    <a:xfrm>
                      <a:off x="0" y="0"/>
                      <a:ext cx="35807" cy="35807"/>
                    </a:xfrm>
                    <a:prstGeom prst="rect">
                      <a:avLst/>
                    </a:prstGeom>
                  </pic:spPr>
                </pic:pic>
              </a:graphicData>
            </a:graphic>
          </wp:inline>
        </w:drawing>
      </w:r>
      <w:r>
        <w:rPr>
          <w:position w:val="3"/>
        </w:rPr>
      </w:r>
      <w:r>
        <w:rPr>
          <w:rFonts w:ascii="Times New Roman"/>
          <w:spacing w:val="-13"/>
          <w:sz w:val="20"/>
        </w:rPr>
        <w:t> </w:t>
      </w:r>
      <w:bookmarkStart w:name="s1995" w:id="155"/>
      <w:bookmarkEnd w:id="155"/>
      <w:r>
        <w:rPr>
          <w:rFonts w:ascii="Times New Roman"/>
          <w:spacing w:val="11"/>
          <w:sz w:val="20"/>
        </w:rPr>
      </w:r>
      <w:r>
        <w:rPr>
          <w:w w:val="105"/>
        </w:rPr>
        <w:t>"Ujamaa"</w:t>
      </w:r>
      <w:r>
        <w:rPr>
          <w:spacing w:val="-15"/>
          <w:w w:val="105"/>
        </w:rPr>
        <w:t> </w:t>
      </w:r>
      <w:r>
        <w:rPr>
          <w:w w:val="105"/>
        </w:rPr>
        <w:t>or</w:t>
      </w:r>
      <w:r>
        <w:rPr>
          <w:spacing w:val="-15"/>
          <w:w w:val="105"/>
        </w:rPr>
        <w:t> </w:t>
      </w:r>
      <w:r>
        <w:rPr>
          <w:w w:val="105"/>
        </w:rPr>
        <w:t>"Ujamaa</w:t>
      </w:r>
      <w:r>
        <w:rPr>
          <w:spacing w:val="-14"/>
          <w:w w:val="105"/>
        </w:rPr>
        <w:t> </w:t>
      </w:r>
      <w:r>
        <w:rPr>
          <w:w w:val="105"/>
        </w:rPr>
        <w:t>and</w:t>
      </w:r>
      <w:r>
        <w:rPr>
          <w:spacing w:val="-15"/>
          <w:w w:val="105"/>
        </w:rPr>
        <w:t> </w:t>
      </w:r>
      <w:r>
        <w:rPr>
          <w:w w:val="105"/>
        </w:rPr>
        <w:t>Self</w:t>
      </w:r>
      <w:r>
        <w:rPr>
          <w:spacing w:val="-15"/>
          <w:w w:val="105"/>
        </w:rPr>
        <w:t> </w:t>
      </w:r>
      <w:r>
        <w:rPr>
          <w:w w:val="105"/>
        </w:rPr>
        <w:t>Reliance"</w:t>
      </w:r>
      <w:r>
        <w:rPr>
          <w:spacing w:val="-15"/>
          <w:w w:val="105"/>
        </w:rPr>
        <w:t> </w:t>
      </w:r>
      <w:r>
        <w:rPr>
          <w:w w:val="105"/>
        </w:rPr>
        <w:t>means</w:t>
      </w:r>
      <w:r>
        <w:rPr>
          <w:spacing w:val="-14"/>
          <w:w w:val="105"/>
        </w:rPr>
        <w:t> </w:t>
      </w:r>
      <w:r>
        <w:rPr>
          <w:w w:val="105"/>
        </w:rPr>
        <w:t>the</w:t>
      </w:r>
      <w:r>
        <w:rPr>
          <w:spacing w:val="-15"/>
          <w:w w:val="105"/>
        </w:rPr>
        <w:t> </w:t>
      </w:r>
      <w:r>
        <w:rPr>
          <w:w w:val="105"/>
        </w:rPr>
        <w:t>society's</w:t>
      </w:r>
      <w:r>
        <w:rPr>
          <w:spacing w:val="-15"/>
          <w:w w:val="105"/>
        </w:rPr>
        <w:t> </w:t>
      </w:r>
      <w:r>
        <w:rPr>
          <w:w w:val="105"/>
        </w:rPr>
        <w:t>life</w:t>
      </w:r>
      <w:r>
        <w:rPr>
          <w:spacing w:val="-15"/>
          <w:w w:val="105"/>
        </w:rPr>
        <w:t> </w:t>
      </w:r>
      <w:r>
        <w:rPr>
          <w:w w:val="105"/>
        </w:rPr>
        <w:t>principles for building</w:t>
      </w:r>
      <w:r>
        <w:rPr>
          <w:w w:val="105"/>
        </w:rPr>
        <w:t> a</w:t>
      </w:r>
      <w:r>
        <w:rPr>
          <w:w w:val="105"/>
        </w:rPr>
        <w:t> Nation that</w:t>
      </w:r>
      <w:r>
        <w:rPr>
          <w:w w:val="105"/>
        </w:rPr>
        <w:t> observes</w:t>
      </w:r>
      <w:r>
        <w:rPr>
          <w:w w:val="105"/>
        </w:rPr>
        <w:t> democracy,</w:t>
      </w:r>
      <w:r>
        <w:rPr>
          <w:w w:val="105"/>
        </w:rPr>
        <w:t> self reliance,</w:t>
      </w:r>
      <w:r>
        <w:rPr>
          <w:w w:val="105"/>
        </w:rPr>
        <w:t> freedom, equality,</w:t>
      </w:r>
      <w:r>
        <w:rPr>
          <w:spacing w:val="-11"/>
          <w:w w:val="105"/>
        </w:rPr>
        <w:t> </w:t>
      </w:r>
      <w:r>
        <w:rPr>
          <w:w w:val="105"/>
        </w:rPr>
        <w:t>fraternity</w:t>
      </w:r>
      <w:r>
        <w:rPr>
          <w:spacing w:val="-11"/>
          <w:w w:val="105"/>
        </w:rPr>
        <w:t> </w:t>
      </w:r>
      <w:r>
        <w:rPr>
          <w:w w:val="105"/>
        </w:rPr>
        <w:t>and</w:t>
      </w:r>
      <w:r>
        <w:rPr>
          <w:spacing w:val="-21"/>
          <w:w w:val="105"/>
        </w:rPr>
        <w:t> </w:t>
      </w:r>
      <w:r>
        <w:rPr>
          <w:w w:val="105"/>
        </w:rPr>
        <w:t>unity</w:t>
      </w:r>
      <w:r>
        <w:rPr>
          <w:spacing w:val="-11"/>
          <w:w w:val="105"/>
        </w:rPr>
        <w:t> </w:t>
      </w:r>
      <w:r>
        <w:rPr>
          <w:w w:val="105"/>
        </w:rPr>
        <w:t>of</w:t>
      </w:r>
      <w:r>
        <w:rPr>
          <w:spacing w:val="-21"/>
          <w:w w:val="105"/>
        </w:rPr>
        <w:t> </w:t>
      </w:r>
      <w:r>
        <w:rPr>
          <w:w w:val="105"/>
        </w:rPr>
        <w:t>the</w:t>
      </w:r>
      <w:r>
        <w:rPr>
          <w:spacing w:val="-14"/>
          <w:w w:val="105"/>
        </w:rPr>
        <w:t> </w:t>
      </w:r>
      <w:r>
        <w:rPr>
          <w:w w:val="105"/>
        </w:rPr>
        <w:t>peoples</w:t>
      </w:r>
      <w:r>
        <w:rPr>
          <w:spacing w:val="-10"/>
          <w:w w:val="105"/>
        </w:rPr>
        <w:t> </w:t>
      </w:r>
      <w:r>
        <w:rPr>
          <w:w w:val="105"/>
        </w:rPr>
        <w:t>of</w:t>
      </w:r>
      <w:r>
        <w:rPr>
          <w:spacing w:val="-21"/>
          <w:w w:val="105"/>
        </w:rPr>
        <w:t> </w:t>
      </w:r>
      <w:r>
        <w:rPr>
          <w:w w:val="105"/>
        </w:rPr>
        <w:t>the</w:t>
      </w:r>
      <w:r>
        <w:rPr>
          <w:spacing w:val="-14"/>
          <w:w w:val="105"/>
        </w:rPr>
        <w:t> </w:t>
      </w:r>
      <w:r>
        <w:rPr>
          <w:w w:val="105"/>
        </w:rPr>
        <w:t>United</w:t>
      </w:r>
      <w:r>
        <w:rPr>
          <w:spacing w:val="-21"/>
          <w:w w:val="105"/>
        </w:rPr>
        <w:t> </w:t>
      </w:r>
      <w:r>
        <w:rPr>
          <w:w w:val="105"/>
        </w:rPr>
        <w:t>Republic;</w:t>
      </w:r>
    </w:p>
    <w:p>
      <w:pPr>
        <w:pStyle w:val="BodyText"/>
        <w:spacing w:line="232" w:lineRule="auto" w:before="186"/>
        <w:ind w:left="1115" w:right="1237" w:hanging="218"/>
        <w:jc w:val="both"/>
      </w:pPr>
      <w:r>
        <w:rPr>
          <w:position w:val="3"/>
        </w:rPr>
        <w:drawing>
          <wp:inline distT="0" distB="0" distL="0" distR="0">
            <wp:extent cx="35807" cy="35807"/>
            <wp:effectExtent l="0" t="0" r="0" b="0"/>
            <wp:docPr id="314" name="Image 314"/>
            <wp:cNvGraphicFramePr>
              <a:graphicFrameLocks/>
            </wp:cNvGraphicFramePr>
            <a:graphic>
              <a:graphicData uri="http://schemas.openxmlformats.org/drawingml/2006/picture">
                <pic:pic>
                  <pic:nvPicPr>
                    <pic:cNvPr id="314" name="Image 314"/>
                    <pic:cNvPicPr/>
                  </pic:nvPicPr>
                  <pic:blipFill>
                    <a:blip r:embed="rId168" cstate="print"/>
                    <a:stretch>
                      <a:fillRect/>
                    </a:stretch>
                  </pic:blipFill>
                  <pic:spPr>
                    <a:xfrm>
                      <a:off x="0" y="0"/>
                      <a:ext cx="35807" cy="35807"/>
                    </a:xfrm>
                    <a:prstGeom prst="rect">
                      <a:avLst/>
                    </a:prstGeom>
                  </pic:spPr>
                </pic:pic>
              </a:graphicData>
            </a:graphic>
          </wp:inline>
        </w:drawing>
      </w:r>
      <w:r>
        <w:rPr>
          <w:position w:val="3"/>
        </w:rPr>
      </w:r>
      <w:r>
        <w:rPr>
          <w:rFonts w:ascii="Times New Roman"/>
          <w:spacing w:val="40"/>
          <w:w w:val="110"/>
          <w:sz w:val="20"/>
        </w:rPr>
        <w:t> </w:t>
      </w:r>
      <w:r>
        <w:rPr>
          <w:w w:val="110"/>
        </w:rPr>
        <w:t>"Minister"</w:t>
      </w:r>
      <w:r>
        <w:rPr>
          <w:w w:val="110"/>
        </w:rPr>
        <w:t> means</w:t>
      </w:r>
      <w:r>
        <w:rPr>
          <w:w w:val="110"/>
        </w:rPr>
        <w:t> a</w:t>
      </w:r>
      <w:r>
        <w:rPr>
          <w:w w:val="110"/>
        </w:rPr>
        <w:t> Member</w:t>
      </w:r>
      <w:r>
        <w:rPr>
          <w:w w:val="110"/>
        </w:rPr>
        <w:t> of</w:t>
      </w:r>
      <w:r>
        <w:rPr>
          <w:w w:val="110"/>
        </w:rPr>
        <w:t> Parliament</w:t>
      </w:r>
      <w:r>
        <w:rPr>
          <w:w w:val="110"/>
        </w:rPr>
        <w:t> appointed</w:t>
      </w:r>
      <w:r>
        <w:rPr>
          <w:w w:val="110"/>
        </w:rPr>
        <w:t> to</w:t>
      </w:r>
      <w:r>
        <w:rPr>
          <w:w w:val="110"/>
        </w:rPr>
        <w:t> the</w:t>
      </w:r>
      <w:r>
        <w:rPr>
          <w:w w:val="110"/>
        </w:rPr>
        <w:t> office</w:t>
      </w:r>
      <w:r>
        <w:rPr>
          <w:w w:val="110"/>
        </w:rPr>
        <w:t> of </w:t>
      </w:r>
      <w:r>
        <w:rPr>
          <w:spacing w:val="-2"/>
          <w:w w:val="110"/>
        </w:rPr>
        <w:t>Minister,</w:t>
      </w:r>
      <w:r>
        <w:rPr>
          <w:spacing w:val="-14"/>
          <w:w w:val="110"/>
        </w:rPr>
        <w:t> </w:t>
      </w:r>
      <w:r>
        <w:rPr>
          <w:spacing w:val="-2"/>
          <w:w w:val="110"/>
        </w:rPr>
        <w:t>except</w:t>
      </w:r>
      <w:r>
        <w:rPr>
          <w:spacing w:val="-10"/>
          <w:w w:val="110"/>
        </w:rPr>
        <w:t> </w:t>
      </w:r>
      <w:r>
        <w:rPr>
          <w:spacing w:val="-2"/>
          <w:w w:val="110"/>
        </w:rPr>
        <w:t>Deputy</w:t>
      </w:r>
      <w:r>
        <w:rPr>
          <w:spacing w:val="-9"/>
          <w:w w:val="110"/>
        </w:rPr>
        <w:t> </w:t>
      </w:r>
      <w:r>
        <w:rPr>
          <w:spacing w:val="-2"/>
          <w:w w:val="110"/>
        </w:rPr>
        <w:t>Minister,</w:t>
      </w:r>
      <w:r>
        <w:rPr>
          <w:spacing w:val="-9"/>
          <w:w w:val="110"/>
        </w:rPr>
        <w:t> </w:t>
      </w:r>
      <w:r>
        <w:rPr>
          <w:spacing w:val="-2"/>
          <w:w w:val="110"/>
        </w:rPr>
        <w:t>and</w:t>
      </w:r>
      <w:r>
        <w:rPr>
          <w:spacing w:val="-14"/>
          <w:w w:val="110"/>
        </w:rPr>
        <w:t> </w:t>
      </w:r>
      <w:r>
        <w:rPr>
          <w:spacing w:val="-2"/>
          <w:w w:val="110"/>
        </w:rPr>
        <w:t>that</w:t>
      </w:r>
      <w:r>
        <w:rPr>
          <w:spacing w:val="-10"/>
          <w:w w:val="110"/>
        </w:rPr>
        <w:t> </w:t>
      </w:r>
      <w:r>
        <w:rPr>
          <w:spacing w:val="-2"/>
          <w:w w:val="110"/>
        </w:rPr>
        <w:t>definition</w:t>
      </w:r>
      <w:r>
        <w:rPr>
          <w:spacing w:val="-14"/>
          <w:w w:val="110"/>
        </w:rPr>
        <w:t> </w:t>
      </w:r>
      <w:r>
        <w:rPr>
          <w:spacing w:val="-2"/>
          <w:w w:val="110"/>
        </w:rPr>
        <w:t>shall</w:t>
      </w:r>
      <w:r>
        <w:rPr>
          <w:spacing w:val="-13"/>
          <w:w w:val="110"/>
        </w:rPr>
        <w:t> </w:t>
      </w:r>
      <w:r>
        <w:rPr>
          <w:spacing w:val="-2"/>
          <w:w w:val="110"/>
        </w:rPr>
        <w:t>also</w:t>
      </w:r>
      <w:r>
        <w:rPr>
          <w:spacing w:val="-14"/>
          <w:w w:val="110"/>
        </w:rPr>
        <w:t> </w:t>
      </w:r>
      <w:r>
        <w:rPr>
          <w:spacing w:val="-2"/>
          <w:w w:val="110"/>
        </w:rPr>
        <w:t>apply</w:t>
      </w:r>
      <w:r>
        <w:rPr>
          <w:spacing w:val="-9"/>
          <w:w w:val="110"/>
        </w:rPr>
        <w:t> </w:t>
      </w:r>
      <w:r>
        <w:rPr>
          <w:spacing w:val="-2"/>
          <w:w w:val="110"/>
        </w:rPr>
        <w:t>to </w:t>
      </w:r>
      <w:r>
        <w:rPr>
          <w:w w:val="110"/>
        </w:rPr>
        <w:t>the</w:t>
      </w:r>
      <w:r>
        <w:rPr>
          <w:spacing w:val="-18"/>
          <w:w w:val="110"/>
        </w:rPr>
        <w:t> </w:t>
      </w:r>
      <w:r>
        <w:rPr>
          <w:w w:val="110"/>
        </w:rPr>
        <w:t>Vice-President;</w:t>
      </w:r>
    </w:p>
    <w:p>
      <w:pPr>
        <w:pStyle w:val="BodyText"/>
        <w:spacing w:before="194"/>
        <w:ind w:left="897"/>
      </w:pPr>
      <w:r>
        <w:rPr>
          <w:position w:val="3"/>
        </w:rPr>
        <w:drawing>
          <wp:inline distT="0" distB="0" distL="0" distR="0">
            <wp:extent cx="35807" cy="35807"/>
            <wp:effectExtent l="0" t="0" r="0" b="0"/>
            <wp:docPr id="315" name="Image 315"/>
            <wp:cNvGraphicFramePr>
              <a:graphicFrameLocks/>
            </wp:cNvGraphicFramePr>
            <a:graphic>
              <a:graphicData uri="http://schemas.openxmlformats.org/drawingml/2006/picture">
                <pic:pic>
                  <pic:nvPicPr>
                    <pic:cNvPr id="315" name="Image 315"/>
                    <pic:cNvPicPr/>
                  </pic:nvPicPr>
                  <pic:blipFill>
                    <a:blip r:embed="rId176" cstate="print"/>
                    <a:stretch>
                      <a:fillRect/>
                    </a:stretch>
                  </pic:blipFill>
                  <pic:spPr>
                    <a:xfrm>
                      <a:off x="0" y="0"/>
                      <a:ext cx="35807" cy="35807"/>
                    </a:xfrm>
                    <a:prstGeom prst="rect">
                      <a:avLst/>
                    </a:prstGeom>
                  </pic:spPr>
                </pic:pic>
              </a:graphicData>
            </a:graphic>
          </wp:inline>
        </w:drawing>
      </w:r>
      <w:r>
        <w:rPr>
          <w:position w:val="3"/>
        </w:rPr>
      </w:r>
      <w:r>
        <w:rPr>
          <w:rFonts w:ascii="Times New Roman"/>
          <w:spacing w:val="80"/>
          <w:w w:val="150"/>
          <w:sz w:val="20"/>
        </w:rPr>
        <w:t> </w:t>
      </w:r>
      <w:r>
        <w:rPr/>
        <w:t>"Zanzibar"</w:t>
      </w:r>
      <w:r>
        <w:rPr>
          <w:spacing w:val="-7"/>
        </w:rPr>
        <w:t> </w:t>
      </w:r>
      <w:r>
        <w:rPr/>
        <w:t>has the same meaning as Tanzania Zanzibar.</w:t>
      </w:r>
    </w:p>
    <w:p>
      <w:pPr>
        <w:pStyle w:val="ListParagraph"/>
        <w:numPr>
          <w:ilvl w:val="0"/>
          <w:numId w:val="37"/>
        </w:numPr>
        <w:tabs>
          <w:tab w:pos="549" w:val="left" w:leader="none"/>
          <w:tab w:pos="551" w:val="left" w:leader="none"/>
        </w:tabs>
        <w:spacing w:line="232" w:lineRule="auto" w:before="182" w:after="0"/>
        <w:ind w:left="551" w:right="1251" w:hanging="204"/>
        <w:jc w:val="left"/>
        <w:rPr>
          <w:sz w:val="18"/>
        </w:rPr>
      </w:pPr>
      <w:r>
        <w:rPr>
          <w:spacing w:val="-2"/>
          <w:w w:val="105"/>
          <w:sz w:val="18"/>
        </w:rPr>
        <w:t>The</w:t>
      </w:r>
      <w:r>
        <w:rPr>
          <w:spacing w:val="-17"/>
          <w:w w:val="105"/>
          <w:sz w:val="18"/>
        </w:rPr>
        <w:t> </w:t>
      </w:r>
      <w:r>
        <w:rPr>
          <w:spacing w:val="-2"/>
          <w:w w:val="105"/>
          <w:sz w:val="18"/>
        </w:rPr>
        <w:t>following</w:t>
      </w:r>
      <w:r>
        <w:rPr>
          <w:spacing w:val="-15"/>
          <w:w w:val="105"/>
          <w:sz w:val="18"/>
        </w:rPr>
        <w:t> </w:t>
      </w:r>
      <w:r>
        <w:rPr>
          <w:spacing w:val="-2"/>
          <w:w w:val="105"/>
          <w:sz w:val="18"/>
        </w:rPr>
        <w:t>rules</w:t>
      </w:r>
      <w:r>
        <w:rPr>
          <w:spacing w:val="-14"/>
          <w:w w:val="105"/>
          <w:sz w:val="18"/>
        </w:rPr>
        <w:t> </w:t>
      </w:r>
      <w:r>
        <w:rPr>
          <w:spacing w:val="-2"/>
          <w:w w:val="105"/>
          <w:sz w:val="18"/>
        </w:rPr>
        <w:t>shall</w:t>
      </w:r>
      <w:r>
        <w:rPr>
          <w:spacing w:val="-23"/>
          <w:w w:val="105"/>
          <w:sz w:val="18"/>
        </w:rPr>
        <w:t> </w:t>
      </w:r>
      <w:r>
        <w:rPr>
          <w:spacing w:val="-2"/>
          <w:w w:val="105"/>
          <w:sz w:val="18"/>
        </w:rPr>
        <w:t>be</w:t>
      </w:r>
      <w:r>
        <w:rPr>
          <w:spacing w:val="-17"/>
          <w:w w:val="105"/>
          <w:sz w:val="18"/>
        </w:rPr>
        <w:t> </w:t>
      </w:r>
      <w:r>
        <w:rPr>
          <w:spacing w:val="-2"/>
          <w:w w:val="105"/>
          <w:sz w:val="18"/>
        </w:rPr>
        <w:t>applied</w:t>
      </w:r>
      <w:r>
        <w:rPr>
          <w:spacing w:val="-23"/>
          <w:w w:val="105"/>
          <w:sz w:val="18"/>
        </w:rPr>
        <w:t> </w:t>
      </w:r>
      <w:r>
        <w:rPr>
          <w:spacing w:val="-2"/>
          <w:w w:val="105"/>
          <w:sz w:val="18"/>
        </w:rPr>
        <w:t>for</w:t>
      </w:r>
      <w:r>
        <w:rPr>
          <w:spacing w:val="-23"/>
          <w:w w:val="105"/>
          <w:sz w:val="18"/>
        </w:rPr>
        <w:t> </w:t>
      </w:r>
      <w:r>
        <w:rPr>
          <w:spacing w:val="-2"/>
          <w:w w:val="105"/>
          <w:sz w:val="18"/>
        </w:rPr>
        <w:t>the</w:t>
      </w:r>
      <w:r>
        <w:rPr>
          <w:spacing w:val="-17"/>
          <w:w w:val="105"/>
          <w:sz w:val="18"/>
        </w:rPr>
        <w:t> </w:t>
      </w:r>
      <w:r>
        <w:rPr>
          <w:spacing w:val="-2"/>
          <w:w w:val="105"/>
          <w:sz w:val="18"/>
        </w:rPr>
        <w:t>purpose</w:t>
      </w:r>
      <w:r>
        <w:rPr>
          <w:spacing w:val="-17"/>
          <w:w w:val="105"/>
          <w:sz w:val="18"/>
        </w:rPr>
        <w:t> </w:t>
      </w:r>
      <w:r>
        <w:rPr>
          <w:spacing w:val="-2"/>
          <w:w w:val="105"/>
          <w:sz w:val="18"/>
        </w:rPr>
        <w:t>of</w:t>
      </w:r>
      <w:r>
        <w:rPr>
          <w:spacing w:val="-24"/>
          <w:w w:val="105"/>
          <w:sz w:val="18"/>
        </w:rPr>
        <w:t> </w:t>
      </w:r>
      <w:r>
        <w:rPr>
          <w:spacing w:val="-2"/>
          <w:w w:val="105"/>
          <w:sz w:val="18"/>
        </w:rPr>
        <w:t>construing</w:t>
      </w:r>
      <w:r>
        <w:rPr>
          <w:spacing w:val="-14"/>
          <w:w w:val="105"/>
          <w:sz w:val="18"/>
        </w:rPr>
        <w:t> </w:t>
      </w:r>
      <w:r>
        <w:rPr>
          <w:spacing w:val="-2"/>
          <w:w w:val="105"/>
          <w:sz w:val="18"/>
        </w:rPr>
        <w:t>the</w:t>
      </w:r>
      <w:r>
        <w:rPr>
          <w:spacing w:val="-17"/>
          <w:w w:val="105"/>
          <w:sz w:val="18"/>
        </w:rPr>
        <w:t> </w:t>
      </w:r>
      <w:r>
        <w:rPr>
          <w:spacing w:val="-2"/>
          <w:w w:val="105"/>
          <w:sz w:val="18"/>
        </w:rPr>
        <w:t>provisions</w:t>
      </w:r>
      <w:r>
        <w:rPr>
          <w:spacing w:val="-14"/>
          <w:w w:val="105"/>
          <w:sz w:val="18"/>
        </w:rPr>
        <w:t> </w:t>
      </w:r>
      <w:r>
        <w:rPr>
          <w:spacing w:val="-2"/>
          <w:w w:val="105"/>
          <w:sz w:val="18"/>
        </w:rPr>
        <w:t>of </w:t>
      </w:r>
      <w:r>
        <w:rPr>
          <w:w w:val="105"/>
          <w:sz w:val="18"/>
        </w:rPr>
        <w:t>the Constitution, that is to</w:t>
      </w:r>
      <w:r>
        <w:rPr>
          <w:spacing w:val="-2"/>
          <w:w w:val="105"/>
          <w:sz w:val="18"/>
        </w:rPr>
        <w:t> </w:t>
      </w:r>
      <w:r>
        <w:rPr>
          <w:w w:val="105"/>
          <w:sz w:val="18"/>
        </w:rPr>
        <w:t>say -</w:t>
      </w:r>
    </w:p>
    <w:p>
      <w:pPr>
        <w:pStyle w:val="ListParagraph"/>
        <w:spacing w:after="0" w:line="232" w:lineRule="auto"/>
        <w:jc w:val="left"/>
        <w:rPr>
          <w:sz w:val="18"/>
        </w:rPr>
        <w:sectPr>
          <w:type w:val="continuous"/>
          <w:pgSz w:w="12240" w:h="15840"/>
          <w:pgMar w:header="280" w:footer="332" w:top="240" w:bottom="280" w:left="360" w:right="360"/>
          <w:cols w:num="2" w:equalWidth="0">
            <w:col w:w="2260" w:space="949"/>
            <w:col w:w="8311"/>
          </w:cols>
        </w:sectPr>
      </w:pPr>
    </w:p>
    <w:p>
      <w:pPr>
        <w:pStyle w:val="BodyText"/>
        <w:spacing w:before="75"/>
      </w:pPr>
    </w:p>
    <w:p>
      <w:pPr>
        <w:pStyle w:val="ListParagraph"/>
        <w:numPr>
          <w:ilvl w:val="1"/>
          <w:numId w:val="2"/>
        </w:numPr>
        <w:tabs>
          <w:tab w:pos="4135" w:val="left" w:leader="none"/>
          <w:tab w:pos="4324" w:val="left" w:leader="none"/>
        </w:tabs>
        <w:spacing w:line="232" w:lineRule="auto" w:before="0" w:after="0"/>
        <w:ind w:left="4324" w:right="1308" w:hanging="768"/>
        <w:jc w:val="left"/>
        <w:rPr>
          <w:sz w:val="18"/>
        </w:rPr>
      </w:pPr>
      <w:r>
        <w:rPr>
          <w:b/>
          <w:sz w:val="18"/>
        </w:rPr>
        <w:t>a. </w:t>
      </w:r>
      <w:r>
        <w:rPr>
          <w:sz w:val="18"/>
        </w:rPr>
        <w:t>whenever</w:t>
      </w:r>
      <w:r>
        <w:rPr>
          <w:spacing w:val="-5"/>
          <w:sz w:val="18"/>
        </w:rPr>
        <w:t> </w:t>
      </w:r>
      <w:r>
        <w:rPr>
          <w:sz w:val="18"/>
        </w:rPr>
        <w:t>a reference is made to</w:t>
      </w:r>
      <w:r>
        <w:rPr>
          <w:spacing w:val="-5"/>
          <w:sz w:val="18"/>
        </w:rPr>
        <w:t> </w:t>
      </w:r>
      <w:r>
        <w:rPr>
          <w:sz w:val="18"/>
        </w:rPr>
        <w:t>the function</w:t>
      </w:r>
      <w:r>
        <w:rPr>
          <w:spacing w:val="-5"/>
          <w:sz w:val="18"/>
        </w:rPr>
        <w:t> </w:t>
      </w:r>
      <w:r>
        <w:rPr>
          <w:sz w:val="18"/>
        </w:rPr>
        <w:t>of</w:t>
      </w:r>
      <w:r>
        <w:rPr>
          <w:spacing w:val="-7"/>
          <w:sz w:val="18"/>
        </w:rPr>
        <w:t> </w:t>
      </w:r>
      <w:r>
        <w:rPr>
          <w:sz w:val="18"/>
        </w:rPr>
        <w:t>the office of</w:t>
      </w:r>
      <w:r>
        <w:rPr>
          <w:spacing w:val="-7"/>
          <w:sz w:val="18"/>
        </w:rPr>
        <w:t> </w:t>
      </w:r>
      <w:r>
        <w:rPr>
          <w:sz w:val="18"/>
        </w:rPr>
        <w:t>President it </w:t>
      </w:r>
      <w:r>
        <w:rPr>
          <w:spacing w:val="-4"/>
          <w:w w:val="110"/>
          <w:sz w:val="18"/>
        </w:rPr>
        <w:t>shall</w:t>
      </w:r>
      <w:r>
        <w:rPr>
          <w:spacing w:val="-21"/>
          <w:w w:val="110"/>
          <w:sz w:val="18"/>
        </w:rPr>
        <w:t> </w:t>
      </w:r>
      <w:r>
        <w:rPr>
          <w:spacing w:val="-4"/>
          <w:w w:val="110"/>
          <w:sz w:val="18"/>
        </w:rPr>
        <w:t>be</w:t>
      </w:r>
      <w:r>
        <w:rPr>
          <w:spacing w:val="-14"/>
          <w:w w:val="110"/>
          <w:sz w:val="18"/>
        </w:rPr>
        <w:t> </w:t>
      </w:r>
      <w:r>
        <w:rPr>
          <w:spacing w:val="-4"/>
          <w:w w:val="110"/>
          <w:sz w:val="18"/>
        </w:rPr>
        <w:t>construed</w:t>
      </w:r>
      <w:r>
        <w:rPr>
          <w:spacing w:val="-22"/>
          <w:w w:val="110"/>
          <w:sz w:val="18"/>
        </w:rPr>
        <w:t> </w:t>
      </w:r>
      <w:r>
        <w:rPr>
          <w:spacing w:val="-4"/>
          <w:w w:val="110"/>
          <w:sz w:val="18"/>
        </w:rPr>
        <w:t>to</w:t>
      </w:r>
      <w:r>
        <w:rPr>
          <w:spacing w:val="-21"/>
          <w:w w:val="110"/>
          <w:sz w:val="18"/>
        </w:rPr>
        <w:t> </w:t>
      </w:r>
      <w:r>
        <w:rPr>
          <w:spacing w:val="-4"/>
          <w:w w:val="110"/>
          <w:sz w:val="18"/>
        </w:rPr>
        <w:t>include</w:t>
      </w:r>
      <w:r>
        <w:rPr>
          <w:spacing w:val="-14"/>
          <w:w w:val="110"/>
          <w:sz w:val="18"/>
        </w:rPr>
        <w:t> </w:t>
      </w:r>
      <w:r>
        <w:rPr>
          <w:spacing w:val="-4"/>
          <w:w w:val="110"/>
          <w:sz w:val="18"/>
        </w:rPr>
        <w:t>powers</w:t>
      </w:r>
      <w:r>
        <w:rPr>
          <w:spacing w:val="-11"/>
          <w:w w:val="110"/>
          <w:sz w:val="18"/>
        </w:rPr>
        <w:t> </w:t>
      </w:r>
      <w:r>
        <w:rPr>
          <w:spacing w:val="-4"/>
          <w:w w:val="110"/>
          <w:sz w:val="18"/>
        </w:rPr>
        <w:t>to</w:t>
      </w:r>
      <w:r>
        <w:rPr>
          <w:spacing w:val="-21"/>
          <w:w w:val="110"/>
          <w:sz w:val="18"/>
        </w:rPr>
        <w:t> </w:t>
      </w:r>
      <w:r>
        <w:rPr>
          <w:spacing w:val="-4"/>
          <w:w w:val="110"/>
          <w:sz w:val="18"/>
        </w:rPr>
        <w:t>perform</w:t>
      </w:r>
      <w:r>
        <w:rPr>
          <w:spacing w:val="-14"/>
          <w:w w:val="110"/>
          <w:sz w:val="18"/>
        </w:rPr>
        <w:t> </w:t>
      </w:r>
      <w:r>
        <w:rPr>
          <w:spacing w:val="-4"/>
          <w:w w:val="110"/>
          <w:sz w:val="18"/>
        </w:rPr>
        <w:t>various</w:t>
      </w:r>
      <w:r>
        <w:rPr>
          <w:spacing w:val="-11"/>
          <w:w w:val="110"/>
          <w:sz w:val="18"/>
        </w:rPr>
        <w:t> </w:t>
      </w:r>
      <w:r>
        <w:rPr>
          <w:spacing w:val="-4"/>
          <w:w w:val="110"/>
          <w:sz w:val="18"/>
        </w:rPr>
        <w:t>duties</w:t>
      </w:r>
      <w:r>
        <w:rPr>
          <w:spacing w:val="-11"/>
          <w:w w:val="110"/>
          <w:sz w:val="18"/>
        </w:rPr>
        <w:t> </w:t>
      </w:r>
      <w:r>
        <w:rPr>
          <w:spacing w:val="-4"/>
          <w:w w:val="110"/>
          <w:sz w:val="18"/>
        </w:rPr>
        <w:t>and </w:t>
      </w:r>
      <w:r>
        <w:rPr>
          <w:sz w:val="18"/>
        </w:rPr>
        <w:t>functions as the Head</w:t>
      </w:r>
      <w:r>
        <w:rPr>
          <w:spacing w:val="-9"/>
          <w:sz w:val="18"/>
        </w:rPr>
        <w:t> </w:t>
      </w:r>
      <w:r>
        <w:rPr>
          <w:sz w:val="18"/>
        </w:rPr>
        <w:t>of</w:t>
      </w:r>
      <w:r>
        <w:rPr>
          <w:spacing w:val="-9"/>
          <w:sz w:val="18"/>
        </w:rPr>
        <w:t> </w:t>
      </w:r>
      <w:r>
        <w:rPr>
          <w:sz w:val="18"/>
        </w:rPr>
        <w:t>the Government of</w:t>
      </w:r>
      <w:r>
        <w:rPr>
          <w:spacing w:val="-9"/>
          <w:sz w:val="18"/>
        </w:rPr>
        <w:t> </w:t>
      </w:r>
      <w:r>
        <w:rPr>
          <w:sz w:val="18"/>
        </w:rPr>
        <w:t>the United</w:t>
      </w:r>
      <w:r>
        <w:rPr>
          <w:spacing w:val="-9"/>
          <w:sz w:val="18"/>
        </w:rPr>
        <w:t> </w:t>
      </w:r>
      <w:r>
        <w:rPr>
          <w:sz w:val="18"/>
        </w:rPr>
        <w:t>Republic, and</w:t>
      </w:r>
      <w:r>
        <w:rPr>
          <w:spacing w:val="-9"/>
          <w:sz w:val="18"/>
        </w:rPr>
        <w:t> </w:t>
      </w:r>
      <w:r>
        <w:rPr>
          <w:sz w:val="18"/>
        </w:rPr>
        <w:t>also </w:t>
      </w:r>
      <w:r>
        <w:rPr>
          <w:spacing w:val="-4"/>
          <w:w w:val="110"/>
          <w:sz w:val="18"/>
        </w:rPr>
        <w:t>such</w:t>
      </w:r>
      <w:r>
        <w:rPr>
          <w:spacing w:val="-24"/>
          <w:w w:val="110"/>
          <w:sz w:val="18"/>
        </w:rPr>
        <w:t> </w:t>
      </w:r>
      <w:r>
        <w:rPr>
          <w:spacing w:val="-4"/>
          <w:w w:val="110"/>
          <w:sz w:val="18"/>
        </w:rPr>
        <w:t>other</w:t>
      </w:r>
      <w:r>
        <w:rPr>
          <w:spacing w:val="-24"/>
          <w:w w:val="110"/>
          <w:sz w:val="18"/>
        </w:rPr>
        <w:t> </w:t>
      </w:r>
      <w:r>
        <w:rPr>
          <w:spacing w:val="-4"/>
          <w:w w:val="110"/>
          <w:sz w:val="18"/>
        </w:rPr>
        <w:t>functions</w:t>
      </w:r>
      <w:r>
        <w:rPr>
          <w:spacing w:val="-14"/>
          <w:w w:val="110"/>
          <w:sz w:val="18"/>
        </w:rPr>
        <w:t> </w:t>
      </w:r>
      <w:r>
        <w:rPr>
          <w:spacing w:val="-4"/>
          <w:w w:val="110"/>
          <w:sz w:val="18"/>
        </w:rPr>
        <w:t>or</w:t>
      </w:r>
      <w:r>
        <w:rPr>
          <w:spacing w:val="-24"/>
          <w:w w:val="110"/>
          <w:sz w:val="18"/>
        </w:rPr>
        <w:t> </w:t>
      </w:r>
      <w:r>
        <w:rPr>
          <w:spacing w:val="-4"/>
          <w:w w:val="110"/>
          <w:sz w:val="18"/>
        </w:rPr>
        <w:t>duties</w:t>
      </w:r>
      <w:r>
        <w:rPr>
          <w:spacing w:val="-14"/>
          <w:w w:val="110"/>
          <w:sz w:val="18"/>
        </w:rPr>
        <w:t> </w:t>
      </w:r>
      <w:r>
        <w:rPr>
          <w:spacing w:val="-4"/>
          <w:w w:val="110"/>
          <w:sz w:val="18"/>
        </w:rPr>
        <w:t>if</w:t>
      </w:r>
      <w:r>
        <w:rPr>
          <w:spacing w:val="-25"/>
          <w:w w:val="110"/>
          <w:sz w:val="18"/>
        </w:rPr>
        <w:t> </w:t>
      </w:r>
      <w:r>
        <w:rPr>
          <w:spacing w:val="-4"/>
          <w:w w:val="110"/>
          <w:sz w:val="18"/>
        </w:rPr>
        <w:t>so</w:t>
      </w:r>
      <w:r>
        <w:rPr>
          <w:spacing w:val="-24"/>
          <w:w w:val="110"/>
          <w:sz w:val="18"/>
        </w:rPr>
        <w:t> </w:t>
      </w:r>
      <w:r>
        <w:rPr>
          <w:spacing w:val="-4"/>
          <w:w w:val="110"/>
          <w:sz w:val="18"/>
        </w:rPr>
        <w:t>provided</w:t>
      </w:r>
      <w:r>
        <w:rPr>
          <w:spacing w:val="-25"/>
          <w:w w:val="110"/>
          <w:sz w:val="18"/>
        </w:rPr>
        <w:t> </w:t>
      </w:r>
      <w:r>
        <w:rPr>
          <w:spacing w:val="-4"/>
          <w:w w:val="110"/>
          <w:sz w:val="18"/>
        </w:rPr>
        <w:t>in</w:t>
      </w:r>
      <w:r>
        <w:rPr>
          <w:spacing w:val="-24"/>
          <w:w w:val="110"/>
          <w:sz w:val="18"/>
        </w:rPr>
        <w:t> </w:t>
      </w:r>
      <w:r>
        <w:rPr>
          <w:spacing w:val="-4"/>
          <w:w w:val="110"/>
          <w:sz w:val="18"/>
        </w:rPr>
        <w:t>this</w:t>
      </w:r>
      <w:r>
        <w:rPr>
          <w:spacing w:val="-14"/>
          <w:w w:val="110"/>
          <w:sz w:val="18"/>
        </w:rPr>
        <w:t> </w:t>
      </w:r>
      <w:r>
        <w:rPr>
          <w:spacing w:val="-4"/>
          <w:w w:val="110"/>
          <w:sz w:val="18"/>
        </w:rPr>
        <w:t>Constitution</w:t>
      </w:r>
      <w:r>
        <w:rPr>
          <w:spacing w:val="-24"/>
          <w:w w:val="110"/>
          <w:sz w:val="18"/>
        </w:rPr>
        <w:t> </w:t>
      </w:r>
      <w:r>
        <w:rPr>
          <w:spacing w:val="-4"/>
          <w:w w:val="110"/>
          <w:sz w:val="18"/>
        </w:rPr>
        <w:t>or</w:t>
      </w:r>
      <w:r>
        <w:rPr>
          <w:spacing w:val="-24"/>
          <w:w w:val="110"/>
          <w:sz w:val="18"/>
        </w:rPr>
        <w:t> </w:t>
      </w:r>
      <w:r>
        <w:rPr>
          <w:spacing w:val="-4"/>
          <w:w w:val="110"/>
          <w:sz w:val="18"/>
        </w:rPr>
        <w:t>in</w:t>
      </w:r>
      <w:r>
        <w:rPr>
          <w:spacing w:val="-24"/>
          <w:w w:val="110"/>
          <w:sz w:val="18"/>
        </w:rPr>
        <w:t> </w:t>
      </w:r>
      <w:r>
        <w:rPr>
          <w:spacing w:val="-4"/>
          <w:w w:val="110"/>
          <w:sz w:val="18"/>
        </w:rPr>
        <w:t>any other</w:t>
      </w:r>
      <w:r>
        <w:rPr>
          <w:spacing w:val="-20"/>
          <w:w w:val="110"/>
          <w:sz w:val="18"/>
        </w:rPr>
        <w:t> </w:t>
      </w:r>
      <w:r>
        <w:rPr>
          <w:spacing w:val="-4"/>
          <w:w w:val="110"/>
          <w:sz w:val="18"/>
        </w:rPr>
        <w:t>law</w:t>
      </w:r>
      <w:r>
        <w:rPr>
          <w:spacing w:val="-17"/>
          <w:w w:val="110"/>
          <w:sz w:val="18"/>
        </w:rPr>
        <w:t> </w:t>
      </w:r>
      <w:r>
        <w:rPr>
          <w:spacing w:val="-4"/>
          <w:w w:val="110"/>
          <w:sz w:val="18"/>
        </w:rPr>
        <w:t>that</w:t>
      </w:r>
      <w:r>
        <w:rPr>
          <w:spacing w:val="-13"/>
          <w:w w:val="110"/>
          <w:sz w:val="18"/>
        </w:rPr>
        <w:t> </w:t>
      </w:r>
      <w:r>
        <w:rPr>
          <w:spacing w:val="-4"/>
          <w:w w:val="110"/>
          <w:sz w:val="18"/>
        </w:rPr>
        <w:t>such</w:t>
      </w:r>
      <w:r>
        <w:rPr>
          <w:spacing w:val="-20"/>
          <w:w w:val="110"/>
          <w:sz w:val="18"/>
        </w:rPr>
        <w:t> </w:t>
      </w:r>
      <w:r>
        <w:rPr>
          <w:spacing w:val="-4"/>
          <w:w w:val="110"/>
          <w:sz w:val="18"/>
        </w:rPr>
        <w:t>other</w:t>
      </w:r>
      <w:r>
        <w:rPr>
          <w:spacing w:val="-20"/>
          <w:w w:val="110"/>
          <w:sz w:val="18"/>
        </w:rPr>
        <w:t> </w:t>
      </w:r>
      <w:r>
        <w:rPr>
          <w:spacing w:val="-4"/>
          <w:w w:val="110"/>
          <w:sz w:val="18"/>
        </w:rPr>
        <w:t>powers</w:t>
      </w:r>
      <w:r>
        <w:rPr>
          <w:spacing w:val="-10"/>
          <w:w w:val="110"/>
          <w:sz w:val="18"/>
        </w:rPr>
        <w:t> </w:t>
      </w:r>
      <w:r>
        <w:rPr>
          <w:spacing w:val="-4"/>
          <w:w w:val="110"/>
          <w:sz w:val="18"/>
        </w:rPr>
        <w:t>or</w:t>
      </w:r>
      <w:r>
        <w:rPr>
          <w:spacing w:val="-20"/>
          <w:w w:val="110"/>
          <w:sz w:val="18"/>
        </w:rPr>
        <w:t> </w:t>
      </w:r>
      <w:r>
        <w:rPr>
          <w:spacing w:val="-4"/>
          <w:w w:val="110"/>
          <w:sz w:val="18"/>
        </w:rPr>
        <w:t>duties</w:t>
      </w:r>
      <w:r>
        <w:rPr>
          <w:spacing w:val="-10"/>
          <w:w w:val="110"/>
          <w:sz w:val="18"/>
        </w:rPr>
        <w:t> </w:t>
      </w:r>
      <w:r>
        <w:rPr>
          <w:spacing w:val="-4"/>
          <w:w w:val="110"/>
          <w:sz w:val="18"/>
        </w:rPr>
        <w:t>ate</w:t>
      </w:r>
      <w:r>
        <w:rPr>
          <w:spacing w:val="-13"/>
          <w:w w:val="110"/>
          <w:sz w:val="18"/>
        </w:rPr>
        <w:t> </w:t>
      </w:r>
      <w:r>
        <w:rPr>
          <w:spacing w:val="-4"/>
          <w:w w:val="110"/>
          <w:sz w:val="18"/>
        </w:rPr>
        <w:t>powers</w:t>
      </w:r>
      <w:r>
        <w:rPr>
          <w:spacing w:val="-10"/>
          <w:w w:val="110"/>
          <w:sz w:val="18"/>
        </w:rPr>
        <w:t> </w:t>
      </w:r>
      <w:r>
        <w:rPr>
          <w:spacing w:val="-4"/>
          <w:w w:val="110"/>
          <w:sz w:val="18"/>
        </w:rPr>
        <w:t>of</w:t>
      </w:r>
      <w:r>
        <w:rPr>
          <w:spacing w:val="-22"/>
          <w:w w:val="110"/>
          <w:sz w:val="18"/>
        </w:rPr>
        <w:t> </w:t>
      </w:r>
      <w:r>
        <w:rPr>
          <w:spacing w:val="-4"/>
          <w:w w:val="110"/>
          <w:sz w:val="18"/>
        </w:rPr>
        <w:t>the</w:t>
      </w:r>
      <w:r>
        <w:rPr>
          <w:spacing w:val="-13"/>
          <w:w w:val="110"/>
          <w:sz w:val="18"/>
        </w:rPr>
        <w:t> </w:t>
      </w:r>
      <w:r>
        <w:rPr>
          <w:spacing w:val="-4"/>
          <w:w w:val="110"/>
          <w:sz w:val="18"/>
        </w:rPr>
        <w:t>President;</w:t>
      </w:r>
    </w:p>
    <w:p>
      <w:pPr>
        <w:pStyle w:val="ListParagraph"/>
        <w:numPr>
          <w:ilvl w:val="0"/>
          <w:numId w:val="38"/>
        </w:numPr>
        <w:tabs>
          <w:tab w:pos="4322" w:val="left" w:leader="none"/>
          <w:tab w:pos="4324" w:val="left" w:leader="none"/>
        </w:tabs>
        <w:spacing w:line="232" w:lineRule="auto" w:before="4" w:after="0"/>
        <w:ind w:left="4324" w:right="1286" w:hanging="190"/>
        <w:jc w:val="left"/>
        <w:rPr>
          <w:sz w:val="18"/>
        </w:rPr>
      </w:pPr>
      <w:r>
        <w:rPr>
          <w:spacing w:val="-2"/>
          <w:w w:val="105"/>
          <w:sz w:val="18"/>
        </w:rPr>
        <w:t>whenever</w:t>
      </w:r>
      <w:r>
        <w:rPr>
          <w:spacing w:val="-19"/>
          <w:w w:val="105"/>
          <w:sz w:val="18"/>
        </w:rPr>
        <w:t> </w:t>
      </w:r>
      <w:r>
        <w:rPr>
          <w:spacing w:val="-2"/>
          <w:w w:val="105"/>
          <w:sz w:val="18"/>
        </w:rPr>
        <w:t>reference</w:t>
      </w:r>
      <w:r>
        <w:rPr>
          <w:spacing w:val="-12"/>
          <w:w w:val="105"/>
          <w:sz w:val="18"/>
        </w:rPr>
        <w:t> </w:t>
      </w:r>
      <w:r>
        <w:rPr>
          <w:spacing w:val="-2"/>
          <w:w w:val="105"/>
          <w:sz w:val="18"/>
        </w:rPr>
        <w:t>is</w:t>
      </w:r>
      <w:r>
        <w:rPr>
          <w:spacing w:val="-9"/>
          <w:w w:val="105"/>
          <w:sz w:val="18"/>
        </w:rPr>
        <w:t> </w:t>
      </w:r>
      <w:r>
        <w:rPr>
          <w:spacing w:val="-2"/>
          <w:w w:val="105"/>
          <w:sz w:val="18"/>
        </w:rPr>
        <w:t>made</w:t>
      </w:r>
      <w:r>
        <w:rPr>
          <w:spacing w:val="-12"/>
          <w:w w:val="105"/>
          <w:sz w:val="18"/>
        </w:rPr>
        <w:t> </w:t>
      </w:r>
      <w:r>
        <w:rPr>
          <w:spacing w:val="-2"/>
          <w:w w:val="105"/>
          <w:sz w:val="18"/>
        </w:rPr>
        <w:t>to</w:t>
      </w:r>
      <w:r>
        <w:rPr>
          <w:spacing w:val="-19"/>
          <w:w w:val="105"/>
          <w:sz w:val="18"/>
        </w:rPr>
        <w:t> </w:t>
      </w:r>
      <w:r>
        <w:rPr>
          <w:spacing w:val="-2"/>
          <w:w w:val="105"/>
          <w:sz w:val="18"/>
        </w:rPr>
        <w:t>an</w:t>
      </w:r>
      <w:r>
        <w:rPr>
          <w:spacing w:val="-19"/>
          <w:w w:val="105"/>
          <w:sz w:val="18"/>
        </w:rPr>
        <w:t> </w:t>
      </w:r>
      <w:r>
        <w:rPr>
          <w:spacing w:val="-2"/>
          <w:w w:val="105"/>
          <w:sz w:val="18"/>
        </w:rPr>
        <w:t>office</w:t>
      </w:r>
      <w:r>
        <w:rPr>
          <w:spacing w:val="-12"/>
          <w:w w:val="105"/>
          <w:sz w:val="18"/>
        </w:rPr>
        <w:t> </w:t>
      </w:r>
      <w:r>
        <w:rPr>
          <w:spacing w:val="-2"/>
          <w:w w:val="105"/>
          <w:sz w:val="18"/>
        </w:rPr>
        <w:t>in</w:t>
      </w:r>
      <w:r>
        <w:rPr>
          <w:spacing w:val="-19"/>
          <w:w w:val="105"/>
          <w:sz w:val="18"/>
        </w:rPr>
        <w:t> </w:t>
      </w:r>
      <w:r>
        <w:rPr>
          <w:spacing w:val="-2"/>
          <w:w w:val="105"/>
          <w:sz w:val="18"/>
        </w:rPr>
        <w:t>the</w:t>
      </w:r>
      <w:r>
        <w:rPr>
          <w:spacing w:val="-12"/>
          <w:w w:val="105"/>
          <w:sz w:val="18"/>
        </w:rPr>
        <w:t> </w:t>
      </w:r>
      <w:r>
        <w:rPr>
          <w:spacing w:val="-2"/>
          <w:w w:val="105"/>
          <w:sz w:val="18"/>
        </w:rPr>
        <w:t>service</w:t>
      </w:r>
      <w:r>
        <w:rPr>
          <w:spacing w:val="-12"/>
          <w:w w:val="105"/>
          <w:sz w:val="18"/>
        </w:rPr>
        <w:t> </w:t>
      </w:r>
      <w:r>
        <w:rPr>
          <w:spacing w:val="-2"/>
          <w:w w:val="105"/>
          <w:sz w:val="18"/>
        </w:rPr>
        <w:t>of</w:t>
      </w:r>
      <w:r>
        <w:rPr>
          <w:spacing w:val="-20"/>
          <w:w w:val="105"/>
          <w:sz w:val="18"/>
        </w:rPr>
        <w:t> </w:t>
      </w:r>
      <w:r>
        <w:rPr>
          <w:spacing w:val="-2"/>
          <w:w w:val="105"/>
          <w:sz w:val="18"/>
        </w:rPr>
        <w:t>the</w:t>
      </w:r>
      <w:r>
        <w:rPr>
          <w:spacing w:val="-12"/>
          <w:w w:val="105"/>
          <w:sz w:val="18"/>
        </w:rPr>
        <w:t> </w:t>
      </w:r>
      <w:r>
        <w:rPr>
          <w:spacing w:val="-2"/>
          <w:w w:val="105"/>
          <w:sz w:val="18"/>
        </w:rPr>
        <w:t>Government </w:t>
      </w:r>
      <w:r>
        <w:rPr>
          <w:w w:val="105"/>
          <w:sz w:val="18"/>
        </w:rPr>
        <w:t>it</w:t>
      </w:r>
      <w:r>
        <w:rPr>
          <w:spacing w:val="-15"/>
          <w:w w:val="105"/>
          <w:sz w:val="18"/>
        </w:rPr>
        <w:t> </w:t>
      </w:r>
      <w:r>
        <w:rPr>
          <w:w w:val="105"/>
          <w:sz w:val="18"/>
        </w:rPr>
        <w:t>shall</w:t>
      </w:r>
      <w:r>
        <w:rPr>
          <w:spacing w:val="-21"/>
          <w:w w:val="105"/>
          <w:sz w:val="18"/>
        </w:rPr>
        <w:t> </w:t>
      </w:r>
      <w:r>
        <w:rPr>
          <w:w w:val="105"/>
          <w:sz w:val="18"/>
        </w:rPr>
        <w:t>be</w:t>
      </w:r>
      <w:r>
        <w:rPr>
          <w:spacing w:val="-15"/>
          <w:w w:val="105"/>
          <w:sz w:val="18"/>
        </w:rPr>
        <w:t> </w:t>
      </w:r>
      <w:r>
        <w:rPr>
          <w:w w:val="105"/>
          <w:sz w:val="18"/>
        </w:rPr>
        <w:t>construed</w:t>
      </w:r>
      <w:r>
        <w:rPr>
          <w:spacing w:val="-22"/>
          <w:w w:val="105"/>
          <w:sz w:val="18"/>
        </w:rPr>
        <w:t> </w:t>
      </w:r>
      <w:r>
        <w:rPr>
          <w:w w:val="105"/>
          <w:sz w:val="18"/>
        </w:rPr>
        <w:t>that</w:t>
      </w:r>
      <w:r>
        <w:rPr>
          <w:spacing w:val="-15"/>
          <w:w w:val="105"/>
          <w:sz w:val="18"/>
        </w:rPr>
        <w:t> </w:t>
      </w:r>
      <w:r>
        <w:rPr>
          <w:w w:val="105"/>
          <w:sz w:val="18"/>
        </w:rPr>
        <w:t>the</w:t>
      </w:r>
      <w:r>
        <w:rPr>
          <w:spacing w:val="-15"/>
          <w:w w:val="105"/>
          <w:sz w:val="18"/>
        </w:rPr>
        <w:t> </w:t>
      </w:r>
      <w:r>
        <w:rPr>
          <w:w w:val="105"/>
          <w:sz w:val="18"/>
        </w:rPr>
        <w:t>office</w:t>
      </w:r>
      <w:r>
        <w:rPr>
          <w:spacing w:val="-15"/>
          <w:w w:val="105"/>
          <w:sz w:val="18"/>
        </w:rPr>
        <w:t> </w:t>
      </w:r>
      <w:r>
        <w:rPr>
          <w:w w:val="105"/>
          <w:sz w:val="18"/>
        </w:rPr>
        <w:t>concerned</w:t>
      </w:r>
      <w:r>
        <w:rPr>
          <w:spacing w:val="-22"/>
          <w:w w:val="105"/>
          <w:sz w:val="18"/>
        </w:rPr>
        <w:t> </w:t>
      </w:r>
      <w:r>
        <w:rPr>
          <w:w w:val="105"/>
          <w:sz w:val="18"/>
        </w:rPr>
        <w:t>is</w:t>
      </w:r>
      <w:r>
        <w:rPr>
          <w:spacing w:val="-12"/>
          <w:w w:val="105"/>
          <w:sz w:val="18"/>
        </w:rPr>
        <w:t> </w:t>
      </w:r>
      <w:r>
        <w:rPr>
          <w:w w:val="105"/>
          <w:sz w:val="18"/>
        </w:rPr>
        <w:t>within</w:t>
      </w:r>
      <w:r>
        <w:rPr>
          <w:spacing w:val="-21"/>
          <w:w w:val="105"/>
          <w:sz w:val="18"/>
        </w:rPr>
        <w:t> </w:t>
      </w:r>
      <w:r>
        <w:rPr>
          <w:w w:val="105"/>
          <w:sz w:val="18"/>
        </w:rPr>
        <w:t>the</w:t>
      </w:r>
      <w:r>
        <w:rPr>
          <w:spacing w:val="-15"/>
          <w:w w:val="105"/>
          <w:sz w:val="18"/>
        </w:rPr>
        <w:t> </w:t>
      </w:r>
      <w:r>
        <w:rPr>
          <w:w w:val="105"/>
          <w:sz w:val="18"/>
        </w:rPr>
        <w:t>service</w:t>
      </w:r>
      <w:r>
        <w:rPr>
          <w:spacing w:val="-15"/>
          <w:w w:val="105"/>
          <w:sz w:val="18"/>
        </w:rPr>
        <w:t> </w:t>
      </w:r>
      <w:r>
        <w:rPr>
          <w:w w:val="105"/>
          <w:sz w:val="18"/>
        </w:rPr>
        <w:t>of</w:t>
      </w:r>
      <w:r>
        <w:rPr>
          <w:spacing w:val="-22"/>
          <w:w w:val="105"/>
          <w:sz w:val="18"/>
        </w:rPr>
        <w:t> </w:t>
      </w:r>
      <w:r>
        <w:rPr>
          <w:w w:val="105"/>
          <w:sz w:val="18"/>
        </w:rPr>
        <w:t>the Government</w:t>
      </w:r>
      <w:r>
        <w:rPr>
          <w:spacing w:val="-5"/>
          <w:w w:val="105"/>
          <w:sz w:val="18"/>
        </w:rPr>
        <w:t> </w:t>
      </w:r>
      <w:r>
        <w:rPr>
          <w:w w:val="105"/>
          <w:sz w:val="18"/>
        </w:rPr>
        <w:t>of</w:t>
      </w:r>
      <w:r>
        <w:rPr>
          <w:spacing w:val="-14"/>
          <w:w w:val="105"/>
          <w:sz w:val="18"/>
        </w:rPr>
        <w:t> </w:t>
      </w:r>
      <w:r>
        <w:rPr>
          <w:w w:val="105"/>
          <w:sz w:val="18"/>
        </w:rPr>
        <w:t>the</w:t>
      </w:r>
      <w:r>
        <w:rPr>
          <w:spacing w:val="-5"/>
          <w:w w:val="105"/>
          <w:sz w:val="18"/>
        </w:rPr>
        <w:t> </w:t>
      </w:r>
      <w:r>
        <w:rPr>
          <w:w w:val="105"/>
          <w:sz w:val="18"/>
        </w:rPr>
        <w:t>United</w:t>
      </w:r>
      <w:r>
        <w:rPr>
          <w:spacing w:val="-14"/>
          <w:w w:val="105"/>
          <w:sz w:val="18"/>
        </w:rPr>
        <w:t> </w:t>
      </w:r>
      <w:r>
        <w:rPr>
          <w:w w:val="105"/>
          <w:sz w:val="18"/>
        </w:rPr>
        <w:t>Republic</w:t>
      </w:r>
      <w:r>
        <w:rPr>
          <w:spacing w:val="-10"/>
          <w:w w:val="105"/>
          <w:sz w:val="18"/>
        </w:rPr>
        <w:t> </w:t>
      </w:r>
      <w:r>
        <w:rPr>
          <w:w w:val="105"/>
          <w:sz w:val="18"/>
        </w:rPr>
        <w:t>unless</w:t>
      </w:r>
      <w:r>
        <w:rPr>
          <w:spacing w:val="-1"/>
          <w:w w:val="105"/>
          <w:sz w:val="18"/>
        </w:rPr>
        <w:t> </w:t>
      </w:r>
      <w:r>
        <w:rPr>
          <w:w w:val="105"/>
          <w:sz w:val="18"/>
        </w:rPr>
        <w:t>it</w:t>
      </w:r>
      <w:r>
        <w:rPr>
          <w:spacing w:val="-5"/>
          <w:w w:val="105"/>
          <w:sz w:val="18"/>
        </w:rPr>
        <w:t> </w:t>
      </w:r>
      <w:r>
        <w:rPr>
          <w:w w:val="105"/>
          <w:sz w:val="18"/>
        </w:rPr>
        <w:t>is</w:t>
      </w:r>
      <w:r>
        <w:rPr>
          <w:spacing w:val="-1"/>
          <w:w w:val="105"/>
          <w:sz w:val="18"/>
        </w:rPr>
        <w:t> </w:t>
      </w:r>
      <w:r>
        <w:rPr>
          <w:w w:val="105"/>
          <w:sz w:val="18"/>
        </w:rPr>
        <w:t>stated</w:t>
      </w:r>
      <w:r>
        <w:rPr>
          <w:spacing w:val="-14"/>
          <w:w w:val="105"/>
          <w:sz w:val="18"/>
        </w:rPr>
        <w:t> </w:t>
      </w:r>
      <w:r>
        <w:rPr>
          <w:w w:val="105"/>
          <w:sz w:val="18"/>
        </w:rPr>
        <w:t>otherwise</w:t>
      </w:r>
      <w:r>
        <w:rPr>
          <w:spacing w:val="-5"/>
          <w:w w:val="105"/>
          <w:sz w:val="18"/>
        </w:rPr>
        <w:t> </w:t>
      </w:r>
      <w:r>
        <w:rPr>
          <w:w w:val="105"/>
          <w:sz w:val="18"/>
        </w:rPr>
        <w:t>and whenever</w:t>
      </w:r>
      <w:r>
        <w:rPr>
          <w:spacing w:val="-23"/>
          <w:w w:val="105"/>
          <w:sz w:val="18"/>
        </w:rPr>
        <w:t> </w:t>
      </w:r>
      <w:r>
        <w:rPr>
          <w:w w:val="105"/>
          <w:sz w:val="18"/>
        </w:rPr>
        <w:t>reference</w:t>
      </w:r>
      <w:r>
        <w:rPr>
          <w:spacing w:val="-17"/>
          <w:w w:val="105"/>
          <w:sz w:val="18"/>
        </w:rPr>
        <w:t> </w:t>
      </w:r>
      <w:r>
        <w:rPr>
          <w:w w:val="105"/>
          <w:sz w:val="18"/>
        </w:rPr>
        <w:t>is</w:t>
      </w:r>
      <w:r>
        <w:rPr>
          <w:spacing w:val="-15"/>
          <w:w w:val="105"/>
          <w:sz w:val="18"/>
        </w:rPr>
        <w:t> </w:t>
      </w:r>
      <w:r>
        <w:rPr>
          <w:w w:val="105"/>
          <w:sz w:val="18"/>
        </w:rPr>
        <w:t>made</w:t>
      </w:r>
      <w:r>
        <w:rPr>
          <w:spacing w:val="-17"/>
          <w:w w:val="105"/>
          <w:sz w:val="18"/>
        </w:rPr>
        <w:t> </w:t>
      </w:r>
      <w:r>
        <w:rPr>
          <w:w w:val="105"/>
          <w:sz w:val="18"/>
        </w:rPr>
        <w:t>to</w:t>
      </w:r>
      <w:r>
        <w:rPr>
          <w:spacing w:val="-23"/>
          <w:w w:val="105"/>
          <w:sz w:val="18"/>
        </w:rPr>
        <w:t> </w:t>
      </w:r>
      <w:r>
        <w:rPr>
          <w:w w:val="105"/>
          <w:sz w:val="18"/>
        </w:rPr>
        <w:t>the</w:t>
      </w:r>
      <w:r>
        <w:rPr>
          <w:spacing w:val="-16"/>
          <w:w w:val="105"/>
          <w:sz w:val="18"/>
        </w:rPr>
        <w:t> </w:t>
      </w:r>
      <w:r>
        <w:rPr>
          <w:w w:val="105"/>
          <w:sz w:val="18"/>
        </w:rPr>
        <w:t>Govemment's</w:t>
      </w:r>
      <w:r>
        <w:rPr>
          <w:spacing w:val="-15"/>
          <w:w w:val="105"/>
          <w:sz w:val="18"/>
        </w:rPr>
        <w:t> </w:t>
      </w:r>
      <w:r>
        <w:rPr>
          <w:w w:val="105"/>
          <w:sz w:val="18"/>
        </w:rPr>
        <w:t>department,</w:t>
      </w:r>
      <w:r>
        <w:rPr>
          <w:spacing w:val="-15"/>
          <w:w w:val="105"/>
          <w:sz w:val="18"/>
        </w:rPr>
        <w:t> </w:t>
      </w:r>
      <w:r>
        <w:rPr>
          <w:w w:val="105"/>
          <w:sz w:val="18"/>
        </w:rPr>
        <w:t>it</w:t>
      </w:r>
      <w:r>
        <w:rPr>
          <w:spacing w:val="-17"/>
          <w:w w:val="105"/>
          <w:sz w:val="18"/>
        </w:rPr>
        <w:t> </w:t>
      </w:r>
      <w:r>
        <w:rPr>
          <w:w w:val="105"/>
          <w:sz w:val="18"/>
        </w:rPr>
        <w:t>shall</w:t>
      </w:r>
      <w:r>
        <w:rPr>
          <w:spacing w:val="-23"/>
          <w:w w:val="105"/>
          <w:sz w:val="18"/>
        </w:rPr>
        <w:t> </w:t>
      </w:r>
      <w:r>
        <w:rPr>
          <w:w w:val="105"/>
          <w:sz w:val="18"/>
        </w:rPr>
        <w:t>be </w:t>
      </w:r>
      <w:r>
        <w:rPr>
          <w:spacing w:val="-2"/>
          <w:w w:val="105"/>
          <w:sz w:val="18"/>
        </w:rPr>
        <w:t>construed</w:t>
      </w:r>
      <w:r>
        <w:rPr>
          <w:spacing w:val="-17"/>
          <w:w w:val="105"/>
          <w:sz w:val="18"/>
        </w:rPr>
        <w:t> </w:t>
      </w:r>
      <w:r>
        <w:rPr>
          <w:spacing w:val="-2"/>
          <w:w w:val="105"/>
          <w:sz w:val="18"/>
        </w:rPr>
        <w:t>that</w:t>
      </w:r>
      <w:r>
        <w:rPr>
          <w:spacing w:val="-9"/>
          <w:w w:val="105"/>
          <w:sz w:val="18"/>
        </w:rPr>
        <w:t> </w:t>
      </w:r>
      <w:r>
        <w:rPr>
          <w:spacing w:val="-2"/>
          <w:w w:val="105"/>
          <w:sz w:val="18"/>
        </w:rPr>
        <w:t>the</w:t>
      </w:r>
      <w:r>
        <w:rPr>
          <w:spacing w:val="-9"/>
          <w:w w:val="105"/>
          <w:sz w:val="18"/>
        </w:rPr>
        <w:t> </w:t>
      </w:r>
      <w:r>
        <w:rPr>
          <w:spacing w:val="-2"/>
          <w:w w:val="105"/>
          <w:sz w:val="18"/>
        </w:rPr>
        <w:t>department</w:t>
      </w:r>
      <w:r>
        <w:rPr>
          <w:spacing w:val="-9"/>
          <w:w w:val="105"/>
          <w:sz w:val="18"/>
        </w:rPr>
        <w:t> </w:t>
      </w:r>
      <w:r>
        <w:rPr>
          <w:spacing w:val="-2"/>
          <w:w w:val="105"/>
          <w:sz w:val="18"/>
        </w:rPr>
        <w:t>of</w:t>
      </w:r>
      <w:r>
        <w:rPr>
          <w:spacing w:val="-17"/>
          <w:w w:val="105"/>
          <w:sz w:val="18"/>
        </w:rPr>
        <w:t> </w:t>
      </w:r>
      <w:r>
        <w:rPr>
          <w:spacing w:val="-2"/>
          <w:w w:val="105"/>
          <w:sz w:val="18"/>
        </w:rPr>
        <w:t>the</w:t>
      </w:r>
      <w:r>
        <w:rPr>
          <w:spacing w:val="-9"/>
          <w:w w:val="105"/>
          <w:sz w:val="18"/>
        </w:rPr>
        <w:t> </w:t>
      </w:r>
      <w:r>
        <w:rPr>
          <w:spacing w:val="-2"/>
          <w:w w:val="105"/>
          <w:sz w:val="18"/>
        </w:rPr>
        <w:t>Government</w:t>
      </w:r>
      <w:r>
        <w:rPr>
          <w:spacing w:val="-9"/>
          <w:w w:val="105"/>
          <w:sz w:val="18"/>
        </w:rPr>
        <w:t> </w:t>
      </w:r>
      <w:r>
        <w:rPr>
          <w:spacing w:val="-2"/>
          <w:w w:val="105"/>
          <w:sz w:val="18"/>
        </w:rPr>
        <w:t>of</w:t>
      </w:r>
      <w:r>
        <w:rPr>
          <w:spacing w:val="-17"/>
          <w:w w:val="105"/>
          <w:sz w:val="18"/>
        </w:rPr>
        <w:t> </w:t>
      </w:r>
      <w:r>
        <w:rPr>
          <w:spacing w:val="-2"/>
          <w:w w:val="105"/>
          <w:sz w:val="18"/>
        </w:rPr>
        <w:t>the</w:t>
      </w:r>
      <w:r>
        <w:rPr>
          <w:spacing w:val="-9"/>
          <w:w w:val="105"/>
          <w:sz w:val="18"/>
        </w:rPr>
        <w:t> </w:t>
      </w:r>
      <w:r>
        <w:rPr>
          <w:spacing w:val="-2"/>
          <w:w w:val="105"/>
          <w:sz w:val="18"/>
        </w:rPr>
        <w:t>United</w:t>
      </w:r>
      <w:r>
        <w:rPr>
          <w:spacing w:val="-17"/>
          <w:w w:val="105"/>
          <w:sz w:val="18"/>
        </w:rPr>
        <w:t> </w:t>
      </w:r>
      <w:r>
        <w:rPr>
          <w:spacing w:val="-2"/>
          <w:w w:val="105"/>
          <w:sz w:val="18"/>
        </w:rPr>
        <w:t>Republic </w:t>
      </w:r>
      <w:r>
        <w:rPr>
          <w:w w:val="105"/>
          <w:sz w:val="18"/>
        </w:rPr>
        <w:t>unless it is stated otherwise;</w:t>
      </w:r>
    </w:p>
    <w:p>
      <w:pPr>
        <w:pStyle w:val="ListParagraph"/>
        <w:numPr>
          <w:ilvl w:val="0"/>
          <w:numId w:val="38"/>
        </w:numPr>
        <w:tabs>
          <w:tab w:pos="4321" w:val="left" w:leader="none"/>
          <w:tab w:pos="4324" w:val="left" w:leader="none"/>
        </w:tabs>
        <w:spacing w:line="232" w:lineRule="auto" w:before="4" w:after="0"/>
        <w:ind w:left="4324" w:right="1373" w:hanging="176"/>
        <w:jc w:val="left"/>
        <w:rPr>
          <w:sz w:val="18"/>
        </w:rPr>
      </w:pPr>
      <w:r>
        <w:rPr>
          <w:spacing w:val="-2"/>
          <w:w w:val="110"/>
          <w:sz w:val="18"/>
        </w:rPr>
        <w:t>if</w:t>
      </w:r>
      <w:r>
        <w:rPr>
          <w:spacing w:val="-26"/>
          <w:w w:val="110"/>
          <w:sz w:val="18"/>
        </w:rPr>
        <w:t> </w:t>
      </w:r>
      <w:r>
        <w:rPr>
          <w:spacing w:val="-2"/>
          <w:w w:val="110"/>
          <w:sz w:val="18"/>
        </w:rPr>
        <w:t>pursuant</w:t>
      </w:r>
      <w:r>
        <w:rPr>
          <w:spacing w:val="-18"/>
          <w:w w:val="110"/>
          <w:sz w:val="18"/>
        </w:rPr>
        <w:t> </w:t>
      </w:r>
      <w:r>
        <w:rPr>
          <w:spacing w:val="-2"/>
          <w:w w:val="110"/>
          <w:sz w:val="18"/>
        </w:rPr>
        <w:t>to</w:t>
      </w:r>
      <w:r>
        <w:rPr>
          <w:spacing w:val="-25"/>
          <w:w w:val="110"/>
          <w:sz w:val="18"/>
        </w:rPr>
        <w:t> </w:t>
      </w:r>
      <w:r>
        <w:rPr>
          <w:spacing w:val="-2"/>
          <w:w w:val="110"/>
          <w:sz w:val="18"/>
        </w:rPr>
        <w:t>the</w:t>
      </w:r>
      <w:r>
        <w:rPr>
          <w:spacing w:val="-18"/>
          <w:w w:val="110"/>
          <w:sz w:val="18"/>
        </w:rPr>
        <w:t> </w:t>
      </w:r>
      <w:r>
        <w:rPr>
          <w:spacing w:val="-2"/>
          <w:w w:val="110"/>
          <w:sz w:val="18"/>
        </w:rPr>
        <w:t>provisions</w:t>
      </w:r>
      <w:r>
        <w:rPr>
          <w:spacing w:val="-15"/>
          <w:w w:val="110"/>
          <w:sz w:val="18"/>
        </w:rPr>
        <w:t> </w:t>
      </w:r>
      <w:r>
        <w:rPr>
          <w:spacing w:val="-2"/>
          <w:w w:val="110"/>
          <w:sz w:val="18"/>
        </w:rPr>
        <w:t>of</w:t>
      </w:r>
      <w:r>
        <w:rPr>
          <w:spacing w:val="-26"/>
          <w:w w:val="110"/>
          <w:sz w:val="18"/>
        </w:rPr>
        <w:t> </w:t>
      </w:r>
      <w:r>
        <w:rPr>
          <w:spacing w:val="-2"/>
          <w:w w:val="110"/>
          <w:sz w:val="18"/>
        </w:rPr>
        <w:t>this</w:t>
      </w:r>
      <w:r>
        <w:rPr>
          <w:spacing w:val="-15"/>
          <w:w w:val="110"/>
          <w:sz w:val="18"/>
        </w:rPr>
        <w:t> </w:t>
      </w:r>
      <w:r>
        <w:rPr>
          <w:spacing w:val="-2"/>
          <w:w w:val="110"/>
          <w:sz w:val="18"/>
        </w:rPr>
        <w:t>Constitution</w:t>
      </w:r>
      <w:r>
        <w:rPr>
          <w:spacing w:val="-25"/>
          <w:w w:val="110"/>
          <w:sz w:val="18"/>
        </w:rPr>
        <w:t> </w:t>
      </w:r>
      <w:r>
        <w:rPr>
          <w:spacing w:val="-2"/>
          <w:w w:val="110"/>
          <w:sz w:val="18"/>
        </w:rPr>
        <w:t>there</w:t>
      </w:r>
      <w:r>
        <w:rPr>
          <w:spacing w:val="-18"/>
          <w:w w:val="110"/>
          <w:sz w:val="18"/>
        </w:rPr>
        <w:t> </w:t>
      </w:r>
      <w:r>
        <w:rPr>
          <w:spacing w:val="-2"/>
          <w:w w:val="110"/>
          <w:sz w:val="18"/>
        </w:rPr>
        <w:t>is</w:t>
      </w:r>
      <w:r>
        <w:rPr>
          <w:spacing w:val="-15"/>
          <w:w w:val="110"/>
          <w:sz w:val="18"/>
        </w:rPr>
        <w:t> </w:t>
      </w:r>
      <w:r>
        <w:rPr>
          <w:spacing w:val="-2"/>
          <w:w w:val="110"/>
          <w:sz w:val="18"/>
        </w:rPr>
        <w:t>any</w:t>
      </w:r>
      <w:r>
        <w:rPr>
          <w:spacing w:val="-16"/>
          <w:w w:val="110"/>
          <w:sz w:val="18"/>
        </w:rPr>
        <w:t> </w:t>
      </w:r>
      <w:r>
        <w:rPr>
          <w:spacing w:val="-2"/>
          <w:w w:val="110"/>
          <w:sz w:val="18"/>
        </w:rPr>
        <w:t>matter </w:t>
      </w:r>
      <w:r>
        <w:rPr>
          <w:spacing w:val="-4"/>
          <w:w w:val="110"/>
          <w:sz w:val="18"/>
        </w:rPr>
        <w:t>required</w:t>
      </w:r>
      <w:r>
        <w:rPr>
          <w:spacing w:val="-24"/>
          <w:w w:val="110"/>
          <w:sz w:val="18"/>
        </w:rPr>
        <w:t> </w:t>
      </w:r>
      <w:r>
        <w:rPr>
          <w:spacing w:val="-4"/>
          <w:w w:val="110"/>
          <w:sz w:val="18"/>
        </w:rPr>
        <w:t>to</w:t>
      </w:r>
      <w:r>
        <w:rPr>
          <w:spacing w:val="-23"/>
          <w:w w:val="110"/>
          <w:sz w:val="18"/>
        </w:rPr>
        <w:t> </w:t>
      </w:r>
      <w:r>
        <w:rPr>
          <w:spacing w:val="-4"/>
          <w:w w:val="110"/>
          <w:sz w:val="18"/>
        </w:rPr>
        <w:t>be</w:t>
      </w:r>
      <w:r>
        <w:rPr>
          <w:spacing w:val="-16"/>
          <w:w w:val="110"/>
          <w:sz w:val="18"/>
        </w:rPr>
        <w:t> </w:t>
      </w:r>
      <w:r>
        <w:rPr>
          <w:spacing w:val="-4"/>
          <w:w w:val="110"/>
          <w:sz w:val="18"/>
        </w:rPr>
        <w:t>performed</w:t>
      </w:r>
      <w:r>
        <w:rPr>
          <w:spacing w:val="-24"/>
          <w:w w:val="110"/>
          <w:sz w:val="18"/>
        </w:rPr>
        <w:t> </w:t>
      </w:r>
      <w:r>
        <w:rPr>
          <w:spacing w:val="-4"/>
          <w:w w:val="110"/>
          <w:sz w:val="18"/>
        </w:rPr>
        <w:t>or</w:t>
      </w:r>
      <w:r>
        <w:rPr>
          <w:spacing w:val="-23"/>
          <w:w w:val="110"/>
          <w:sz w:val="18"/>
        </w:rPr>
        <w:t> </w:t>
      </w:r>
      <w:r>
        <w:rPr>
          <w:spacing w:val="-4"/>
          <w:w w:val="110"/>
          <w:sz w:val="18"/>
        </w:rPr>
        <w:t>to</w:t>
      </w:r>
      <w:r>
        <w:rPr>
          <w:spacing w:val="-23"/>
          <w:w w:val="110"/>
          <w:sz w:val="18"/>
        </w:rPr>
        <w:t> </w:t>
      </w:r>
      <w:r>
        <w:rPr>
          <w:spacing w:val="-4"/>
          <w:w w:val="110"/>
          <w:sz w:val="18"/>
        </w:rPr>
        <w:t>be</w:t>
      </w:r>
      <w:r>
        <w:rPr>
          <w:spacing w:val="-16"/>
          <w:w w:val="110"/>
          <w:sz w:val="18"/>
        </w:rPr>
        <w:t> </w:t>
      </w:r>
      <w:r>
        <w:rPr>
          <w:spacing w:val="-4"/>
          <w:w w:val="110"/>
          <w:sz w:val="18"/>
        </w:rPr>
        <w:t>dealt</w:t>
      </w:r>
      <w:r>
        <w:rPr>
          <w:spacing w:val="-16"/>
          <w:w w:val="110"/>
          <w:sz w:val="18"/>
        </w:rPr>
        <w:t> </w:t>
      </w:r>
      <w:r>
        <w:rPr>
          <w:spacing w:val="-4"/>
          <w:w w:val="110"/>
          <w:sz w:val="18"/>
        </w:rPr>
        <w:t>with</w:t>
      </w:r>
      <w:r>
        <w:rPr>
          <w:spacing w:val="-23"/>
          <w:w w:val="110"/>
          <w:sz w:val="18"/>
        </w:rPr>
        <w:t> </w:t>
      </w:r>
      <w:r>
        <w:rPr>
          <w:spacing w:val="-4"/>
          <w:w w:val="110"/>
          <w:sz w:val="18"/>
        </w:rPr>
        <w:t>by</w:t>
      </w:r>
      <w:r>
        <w:rPr>
          <w:spacing w:val="-14"/>
          <w:w w:val="110"/>
          <w:sz w:val="18"/>
        </w:rPr>
        <w:t> </w:t>
      </w:r>
      <w:r>
        <w:rPr>
          <w:spacing w:val="-4"/>
          <w:w w:val="110"/>
          <w:sz w:val="18"/>
        </w:rPr>
        <w:t>any</w:t>
      </w:r>
      <w:r>
        <w:rPr>
          <w:spacing w:val="-14"/>
          <w:w w:val="110"/>
          <w:sz w:val="18"/>
        </w:rPr>
        <w:t> </w:t>
      </w:r>
      <w:r>
        <w:rPr>
          <w:spacing w:val="-4"/>
          <w:w w:val="110"/>
          <w:sz w:val="18"/>
        </w:rPr>
        <w:t>political</w:t>
      </w:r>
      <w:r>
        <w:rPr>
          <w:spacing w:val="-23"/>
          <w:w w:val="110"/>
          <w:sz w:val="18"/>
        </w:rPr>
        <w:t> </w:t>
      </w:r>
      <w:r>
        <w:rPr>
          <w:spacing w:val="-4"/>
          <w:w w:val="110"/>
          <w:sz w:val="18"/>
        </w:rPr>
        <w:t>party,</w:t>
      </w:r>
      <w:r>
        <w:rPr>
          <w:spacing w:val="-14"/>
          <w:w w:val="110"/>
          <w:sz w:val="18"/>
        </w:rPr>
        <w:t> </w:t>
      </w:r>
      <w:r>
        <w:rPr>
          <w:spacing w:val="-4"/>
          <w:w w:val="110"/>
          <w:sz w:val="18"/>
        </w:rPr>
        <w:t>then </w:t>
      </w:r>
      <w:r>
        <w:rPr>
          <w:sz w:val="18"/>
        </w:rPr>
        <w:t>that matter</w:t>
      </w:r>
      <w:r>
        <w:rPr>
          <w:spacing w:val="-1"/>
          <w:sz w:val="18"/>
        </w:rPr>
        <w:t> </w:t>
      </w:r>
      <w:r>
        <w:rPr>
          <w:sz w:val="18"/>
        </w:rPr>
        <w:t>shall</w:t>
      </w:r>
      <w:r>
        <w:rPr>
          <w:spacing w:val="-1"/>
          <w:sz w:val="18"/>
        </w:rPr>
        <w:t> </w:t>
      </w:r>
      <w:r>
        <w:rPr>
          <w:sz w:val="18"/>
        </w:rPr>
        <w:t>be performed</w:t>
      </w:r>
      <w:r>
        <w:rPr>
          <w:spacing w:val="-3"/>
          <w:sz w:val="18"/>
        </w:rPr>
        <w:t> </w:t>
      </w:r>
      <w:r>
        <w:rPr>
          <w:sz w:val="18"/>
        </w:rPr>
        <w:t>or</w:t>
      </w:r>
      <w:r>
        <w:rPr>
          <w:spacing w:val="-1"/>
          <w:sz w:val="18"/>
        </w:rPr>
        <w:t> </w:t>
      </w:r>
      <w:r>
        <w:rPr>
          <w:sz w:val="18"/>
        </w:rPr>
        <w:t>dealt with</w:t>
      </w:r>
      <w:r>
        <w:rPr>
          <w:spacing w:val="-1"/>
          <w:sz w:val="18"/>
        </w:rPr>
        <w:t> </w:t>
      </w:r>
      <w:r>
        <w:rPr>
          <w:sz w:val="18"/>
        </w:rPr>
        <w:t>by that party in</w:t>
      </w:r>
      <w:r>
        <w:rPr>
          <w:spacing w:val="-1"/>
          <w:sz w:val="18"/>
        </w:rPr>
        <w:t> </w:t>
      </w:r>
      <w:r>
        <w:rPr>
          <w:sz w:val="18"/>
        </w:rPr>
        <w:t>accordance with</w:t>
      </w:r>
      <w:r>
        <w:rPr>
          <w:spacing w:val="-1"/>
          <w:sz w:val="18"/>
        </w:rPr>
        <w:t> </w:t>
      </w:r>
      <w:r>
        <w:rPr>
          <w:sz w:val="18"/>
        </w:rPr>
        <w:t>the procedure laid</w:t>
      </w:r>
      <w:r>
        <w:rPr>
          <w:spacing w:val="-2"/>
          <w:sz w:val="18"/>
        </w:rPr>
        <w:t> </w:t>
      </w:r>
      <w:r>
        <w:rPr>
          <w:sz w:val="18"/>
        </w:rPr>
        <w:t>down</w:t>
      </w:r>
      <w:r>
        <w:rPr>
          <w:spacing w:val="-1"/>
          <w:sz w:val="18"/>
        </w:rPr>
        <w:t> </w:t>
      </w:r>
      <w:r>
        <w:rPr>
          <w:sz w:val="18"/>
        </w:rPr>
        <w:t>by that party for</w:t>
      </w:r>
      <w:r>
        <w:rPr>
          <w:spacing w:val="-1"/>
          <w:sz w:val="18"/>
        </w:rPr>
        <w:t> </w:t>
      </w:r>
      <w:r>
        <w:rPr>
          <w:sz w:val="18"/>
        </w:rPr>
        <w:t>that purpose, and</w:t>
      </w:r>
      <w:r>
        <w:rPr>
          <w:spacing w:val="-2"/>
          <w:sz w:val="18"/>
        </w:rPr>
        <w:t> </w:t>
      </w:r>
      <w:r>
        <w:rPr>
          <w:sz w:val="18"/>
        </w:rPr>
        <w:t>also</w:t>
      </w:r>
      <w:r>
        <w:rPr>
          <w:spacing w:val="-1"/>
          <w:sz w:val="18"/>
        </w:rPr>
        <w:t> </w:t>
      </w:r>
      <w:r>
        <w:rPr>
          <w:sz w:val="18"/>
        </w:rPr>
        <w:t>in conformity with</w:t>
      </w:r>
      <w:r>
        <w:rPr>
          <w:spacing w:val="-4"/>
          <w:sz w:val="18"/>
        </w:rPr>
        <w:t> </w:t>
      </w:r>
      <w:r>
        <w:rPr>
          <w:sz w:val="18"/>
        </w:rPr>
        <w:t>the provisions of</w:t>
      </w:r>
      <w:r>
        <w:rPr>
          <w:spacing w:val="-6"/>
          <w:sz w:val="18"/>
        </w:rPr>
        <w:t> </w:t>
      </w:r>
      <w:r>
        <w:rPr>
          <w:sz w:val="18"/>
        </w:rPr>
        <w:t>this Constitution</w:t>
      </w:r>
      <w:r>
        <w:rPr>
          <w:spacing w:val="-4"/>
          <w:sz w:val="18"/>
        </w:rPr>
        <w:t> </w:t>
      </w:r>
      <w:r>
        <w:rPr>
          <w:sz w:val="18"/>
        </w:rPr>
        <w:t>or</w:t>
      </w:r>
      <w:r>
        <w:rPr>
          <w:spacing w:val="-4"/>
          <w:sz w:val="18"/>
        </w:rPr>
        <w:t> </w:t>
      </w:r>
      <w:r>
        <w:rPr>
          <w:sz w:val="18"/>
        </w:rPr>
        <w:t>any law enacted</w:t>
      </w:r>
      <w:r>
        <w:rPr>
          <w:spacing w:val="-6"/>
          <w:sz w:val="18"/>
        </w:rPr>
        <w:t> </w:t>
      </w:r>
      <w:r>
        <w:rPr>
          <w:sz w:val="18"/>
        </w:rPr>
        <w:t>by </w:t>
      </w:r>
      <w:r>
        <w:rPr>
          <w:w w:val="110"/>
          <w:sz w:val="18"/>
        </w:rPr>
        <w:t>Parliament</w:t>
      </w:r>
      <w:r>
        <w:rPr>
          <w:spacing w:val="-14"/>
          <w:w w:val="110"/>
          <w:sz w:val="18"/>
        </w:rPr>
        <w:t> </w:t>
      </w:r>
      <w:r>
        <w:rPr>
          <w:w w:val="110"/>
          <w:sz w:val="18"/>
        </w:rPr>
        <w:t>for</w:t>
      </w:r>
      <w:r>
        <w:rPr>
          <w:spacing w:val="-21"/>
          <w:w w:val="110"/>
          <w:sz w:val="18"/>
        </w:rPr>
        <w:t> </w:t>
      </w:r>
      <w:r>
        <w:rPr>
          <w:w w:val="110"/>
          <w:sz w:val="18"/>
        </w:rPr>
        <w:t>that</w:t>
      </w:r>
      <w:r>
        <w:rPr>
          <w:spacing w:val="-14"/>
          <w:w w:val="110"/>
          <w:sz w:val="18"/>
        </w:rPr>
        <w:t> </w:t>
      </w:r>
      <w:r>
        <w:rPr>
          <w:w w:val="110"/>
          <w:sz w:val="18"/>
        </w:rPr>
        <w:t>purpose;</w:t>
      </w:r>
    </w:p>
    <w:p>
      <w:pPr>
        <w:pStyle w:val="ListParagraph"/>
        <w:numPr>
          <w:ilvl w:val="0"/>
          <w:numId w:val="38"/>
        </w:numPr>
        <w:tabs>
          <w:tab w:pos="4322" w:val="left" w:leader="none"/>
          <w:tab w:pos="4324" w:val="left" w:leader="none"/>
        </w:tabs>
        <w:spacing w:line="232" w:lineRule="auto" w:before="4" w:after="0"/>
        <w:ind w:left="4324" w:right="1279" w:hanging="190"/>
        <w:jc w:val="left"/>
        <w:rPr>
          <w:sz w:val="18"/>
        </w:rPr>
      </w:pPr>
      <w:r>
        <w:rPr>
          <w:sz w:val="18"/>
        </w:rPr>
        <w:t>for</w:t>
      </w:r>
      <w:r>
        <w:rPr>
          <w:spacing w:val="-10"/>
          <w:sz w:val="18"/>
        </w:rPr>
        <w:t> </w:t>
      </w:r>
      <w:r>
        <w:rPr>
          <w:sz w:val="18"/>
        </w:rPr>
        <w:t>the</w:t>
      </w:r>
      <w:r>
        <w:rPr>
          <w:spacing w:val="-2"/>
          <w:sz w:val="18"/>
        </w:rPr>
        <w:t> </w:t>
      </w:r>
      <w:r>
        <w:rPr>
          <w:sz w:val="18"/>
        </w:rPr>
        <w:t>purposes of</w:t>
      </w:r>
      <w:r>
        <w:rPr>
          <w:spacing w:val="-11"/>
          <w:sz w:val="18"/>
        </w:rPr>
        <w:t> </w:t>
      </w:r>
      <w:r>
        <w:rPr>
          <w:sz w:val="18"/>
        </w:rPr>
        <w:t>this Constitution, a person</w:t>
      </w:r>
      <w:r>
        <w:rPr>
          <w:spacing w:val="-10"/>
          <w:sz w:val="18"/>
        </w:rPr>
        <w:t> </w:t>
      </w:r>
      <w:r>
        <w:rPr>
          <w:sz w:val="18"/>
        </w:rPr>
        <w:t>shall</w:t>
      </w:r>
      <w:r>
        <w:rPr>
          <w:spacing w:val="-10"/>
          <w:sz w:val="18"/>
        </w:rPr>
        <w:t> </w:t>
      </w:r>
      <w:r>
        <w:rPr>
          <w:sz w:val="18"/>
        </w:rPr>
        <w:t>not</w:t>
      </w:r>
      <w:r>
        <w:rPr>
          <w:spacing w:val="-2"/>
          <w:sz w:val="18"/>
        </w:rPr>
        <w:t> </w:t>
      </w:r>
      <w:r>
        <w:rPr>
          <w:sz w:val="18"/>
        </w:rPr>
        <w:t>be</w:t>
      </w:r>
      <w:r>
        <w:rPr>
          <w:spacing w:val="-2"/>
          <w:sz w:val="18"/>
        </w:rPr>
        <w:t> </w:t>
      </w:r>
      <w:r>
        <w:rPr>
          <w:sz w:val="18"/>
        </w:rPr>
        <w:t>deemed</w:t>
      </w:r>
      <w:r>
        <w:rPr>
          <w:spacing w:val="-11"/>
          <w:sz w:val="18"/>
        </w:rPr>
        <w:t> </w:t>
      </w:r>
      <w:r>
        <w:rPr>
          <w:sz w:val="18"/>
        </w:rPr>
        <w:t>to</w:t>
      </w:r>
      <w:r>
        <w:rPr>
          <w:spacing w:val="-10"/>
          <w:sz w:val="18"/>
        </w:rPr>
        <w:t> </w:t>
      </w:r>
      <w:r>
        <w:rPr>
          <w:sz w:val="18"/>
        </w:rPr>
        <w:t>hold </w:t>
      </w:r>
      <w:r>
        <w:rPr>
          <w:spacing w:val="-4"/>
          <w:w w:val="110"/>
          <w:sz w:val="18"/>
        </w:rPr>
        <w:t>office</w:t>
      </w:r>
      <w:r>
        <w:rPr>
          <w:spacing w:val="-15"/>
          <w:w w:val="110"/>
          <w:sz w:val="18"/>
        </w:rPr>
        <w:t> </w:t>
      </w:r>
      <w:r>
        <w:rPr>
          <w:spacing w:val="-4"/>
          <w:w w:val="110"/>
          <w:sz w:val="18"/>
        </w:rPr>
        <w:t>in</w:t>
      </w:r>
      <w:r>
        <w:rPr>
          <w:spacing w:val="-22"/>
          <w:w w:val="110"/>
          <w:sz w:val="18"/>
        </w:rPr>
        <w:t> </w:t>
      </w:r>
      <w:r>
        <w:rPr>
          <w:spacing w:val="-4"/>
          <w:w w:val="110"/>
          <w:sz w:val="18"/>
        </w:rPr>
        <w:t>the</w:t>
      </w:r>
      <w:r>
        <w:rPr>
          <w:spacing w:val="-15"/>
          <w:w w:val="110"/>
          <w:sz w:val="18"/>
        </w:rPr>
        <w:t> </w:t>
      </w:r>
      <w:r>
        <w:rPr>
          <w:spacing w:val="-4"/>
          <w:w w:val="110"/>
          <w:sz w:val="18"/>
        </w:rPr>
        <w:t>service</w:t>
      </w:r>
      <w:r>
        <w:rPr>
          <w:spacing w:val="-15"/>
          <w:w w:val="110"/>
          <w:sz w:val="18"/>
        </w:rPr>
        <w:t> </w:t>
      </w:r>
      <w:r>
        <w:rPr>
          <w:spacing w:val="-4"/>
          <w:w w:val="110"/>
          <w:sz w:val="18"/>
        </w:rPr>
        <w:t>of</w:t>
      </w:r>
      <w:r>
        <w:rPr>
          <w:spacing w:val="-23"/>
          <w:w w:val="110"/>
          <w:sz w:val="18"/>
        </w:rPr>
        <w:t> </w:t>
      </w:r>
      <w:r>
        <w:rPr>
          <w:spacing w:val="-4"/>
          <w:w w:val="110"/>
          <w:sz w:val="18"/>
        </w:rPr>
        <w:t>the</w:t>
      </w:r>
      <w:r>
        <w:rPr>
          <w:spacing w:val="-15"/>
          <w:w w:val="110"/>
          <w:sz w:val="18"/>
        </w:rPr>
        <w:t> </w:t>
      </w:r>
      <w:r>
        <w:rPr>
          <w:spacing w:val="-4"/>
          <w:w w:val="110"/>
          <w:sz w:val="18"/>
        </w:rPr>
        <w:t>Government</w:t>
      </w:r>
      <w:r>
        <w:rPr>
          <w:spacing w:val="-15"/>
          <w:w w:val="110"/>
          <w:sz w:val="18"/>
        </w:rPr>
        <w:t> </w:t>
      </w:r>
      <w:r>
        <w:rPr>
          <w:spacing w:val="-4"/>
          <w:w w:val="110"/>
          <w:sz w:val="18"/>
        </w:rPr>
        <w:t>of</w:t>
      </w:r>
      <w:r>
        <w:rPr>
          <w:spacing w:val="-23"/>
          <w:w w:val="110"/>
          <w:sz w:val="18"/>
        </w:rPr>
        <w:t> </w:t>
      </w:r>
      <w:r>
        <w:rPr>
          <w:spacing w:val="-4"/>
          <w:w w:val="110"/>
          <w:sz w:val="18"/>
        </w:rPr>
        <w:t>the</w:t>
      </w:r>
      <w:r>
        <w:rPr>
          <w:spacing w:val="-15"/>
          <w:w w:val="110"/>
          <w:sz w:val="18"/>
        </w:rPr>
        <w:t> </w:t>
      </w:r>
      <w:r>
        <w:rPr>
          <w:spacing w:val="-4"/>
          <w:w w:val="110"/>
          <w:sz w:val="18"/>
        </w:rPr>
        <w:t>United</w:t>
      </w:r>
      <w:r>
        <w:rPr>
          <w:spacing w:val="-23"/>
          <w:w w:val="110"/>
          <w:sz w:val="18"/>
        </w:rPr>
        <w:t> </w:t>
      </w:r>
      <w:r>
        <w:rPr>
          <w:spacing w:val="-4"/>
          <w:w w:val="110"/>
          <w:sz w:val="18"/>
        </w:rPr>
        <w:t>Republic</w:t>
      </w:r>
      <w:r>
        <w:rPr>
          <w:spacing w:val="-20"/>
          <w:w w:val="110"/>
          <w:sz w:val="18"/>
        </w:rPr>
        <w:t> </w:t>
      </w:r>
      <w:r>
        <w:rPr>
          <w:spacing w:val="-4"/>
          <w:w w:val="110"/>
          <w:sz w:val="18"/>
        </w:rPr>
        <w:t>by</w:t>
      </w:r>
      <w:r>
        <w:rPr>
          <w:spacing w:val="-13"/>
          <w:w w:val="110"/>
          <w:sz w:val="18"/>
        </w:rPr>
        <w:t> </w:t>
      </w:r>
      <w:r>
        <w:rPr>
          <w:spacing w:val="-4"/>
          <w:w w:val="110"/>
          <w:sz w:val="18"/>
        </w:rPr>
        <w:t>reason </w:t>
      </w:r>
      <w:r>
        <w:rPr>
          <w:sz w:val="18"/>
        </w:rPr>
        <w:t>only that he is receiving pension</w:t>
      </w:r>
      <w:r>
        <w:rPr>
          <w:spacing w:val="-1"/>
          <w:sz w:val="18"/>
        </w:rPr>
        <w:t> </w:t>
      </w:r>
      <w:r>
        <w:rPr>
          <w:sz w:val="18"/>
        </w:rPr>
        <w:t>or</w:t>
      </w:r>
      <w:r>
        <w:rPr>
          <w:spacing w:val="-1"/>
          <w:sz w:val="18"/>
        </w:rPr>
        <w:t> </w:t>
      </w:r>
      <w:r>
        <w:rPr>
          <w:sz w:val="18"/>
        </w:rPr>
        <w:t>other</w:t>
      </w:r>
      <w:r>
        <w:rPr>
          <w:spacing w:val="-1"/>
          <w:sz w:val="18"/>
        </w:rPr>
        <w:t> </w:t>
      </w:r>
      <w:r>
        <w:rPr>
          <w:sz w:val="18"/>
        </w:rPr>
        <w:t>payment of</w:t>
      </w:r>
      <w:r>
        <w:rPr>
          <w:spacing w:val="-2"/>
          <w:sz w:val="18"/>
        </w:rPr>
        <w:t> </w:t>
      </w:r>
      <w:r>
        <w:rPr>
          <w:sz w:val="18"/>
        </w:rPr>
        <w:t>that kind</w:t>
      </w:r>
      <w:r>
        <w:rPr>
          <w:spacing w:val="-2"/>
          <w:sz w:val="18"/>
        </w:rPr>
        <w:t> </w:t>
      </w:r>
      <w:r>
        <w:rPr>
          <w:sz w:val="18"/>
        </w:rPr>
        <w:t>in</w:t>
      </w:r>
      <w:r>
        <w:rPr>
          <w:spacing w:val="-1"/>
          <w:sz w:val="18"/>
        </w:rPr>
        <w:t> </w:t>
      </w:r>
      <w:r>
        <w:rPr>
          <w:sz w:val="18"/>
        </w:rPr>
        <w:t>respect </w:t>
      </w:r>
      <w:r>
        <w:rPr>
          <w:spacing w:val="-2"/>
          <w:w w:val="110"/>
          <w:sz w:val="18"/>
        </w:rPr>
        <w:t>of</w:t>
      </w:r>
      <w:r>
        <w:rPr>
          <w:spacing w:val="-27"/>
          <w:w w:val="110"/>
          <w:sz w:val="18"/>
        </w:rPr>
        <w:t> </w:t>
      </w:r>
      <w:r>
        <w:rPr>
          <w:spacing w:val="-2"/>
          <w:w w:val="110"/>
          <w:sz w:val="18"/>
        </w:rPr>
        <w:t>his</w:t>
      </w:r>
      <w:r>
        <w:rPr>
          <w:spacing w:val="-17"/>
          <w:w w:val="110"/>
          <w:sz w:val="18"/>
        </w:rPr>
        <w:t> </w:t>
      </w:r>
      <w:r>
        <w:rPr>
          <w:spacing w:val="-2"/>
          <w:w w:val="110"/>
          <w:sz w:val="18"/>
        </w:rPr>
        <w:t>past</w:t>
      </w:r>
      <w:r>
        <w:rPr>
          <w:spacing w:val="-19"/>
          <w:w w:val="110"/>
          <w:sz w:val="18"/>
        </w:rPr>
        <w:t> </w:t>
      </w:r>
      <w:r>
        <w:rPr>
          <w:spacing w:val="-2"/>
          <w:w w:val="110"/>
          <w:sz w:val="18"/>
        </w:rPr>
        <w:t>service</w:t>
      </w:r>
      <w:r>
        <w:rPr>
          <w:spacing w:val="-20"/>
          <w:w w:val="110"/>
          <w:sz w:val="18"/>
        </w:rPr>
        <w:t> </w:t>
      </w:r>
      <w:r>
        <w:rPr>
          <w:spacing w:val="-2"/>
          <w:w w:val="110"/>
          <w:sz w:val="18"/>
        </w:rPr>
        <w:t>in</w:t>
      </w:r>
      <w:r>
        <w:rPr>
          <w:spacing w:val="-26"/>
          <w:w w:val="110"/>
          <w:sz w:val="18"/>
        </w:rPr>
        <w:t> </w:t>
      </w:r>
      <w:r>
        <w:rPr>
          <w:spacing w:val="-2"/>
          <w:w w:val="110"/>
          <w:sz w:val="18"/>
        </w:rPr>
        <w:t>the</w:t>
      </w:r>
      <w:r>
        <w:rPr>
          <w:spacing w:val="-19"/>
          <w:w w:val="110"/>
          <w:sz w:val="18"/>
        </w:rPr>
        <w:t> </w:t>
      </w:r>
      <w:r>
        <w:rPr>
          <w:spacing w:val="-2"/>
          <w:w w:val="110"/>
          <w:sz w:val="18"/>
        </w:rPr>
        <w:t>Government</w:t>
      </w:r>
      <w:r>
        <w:rPr>
          <w:spacing w:val="-20"/>
          <w:w w:val="110"/>
          <w:sz w:val="18"/>
        </w:rPr>
        <w:t> </w:t>
      </w:r>
      <w:r>
        <w:rPr>
          <w:spacing w:val="-2"/>
          <w:w w:val="110"/>
          <w:sz w:val="18"/>
        </w:rPr>
        <w:t>of</w:t>
      </w:r>
      <w:r>
        <w:rPr>
          <w:spacing w:val="-26"/>
          <w:w w:val="110"/>
          <w:sz w:val="18"/>
        </w:rPr>
        <w:t> </w:t>
      </w:r>
      <w:r>
        <w:rPr>
          <w:spacing w:val="-2"/>
          <w:w w:val="110"/>
          <w:sz w:val="18"/>
        </w:rPr>
        <w:t>the</w:t>
      </w:r>
      <w:r>
        <w:rPr>
          <w:spacing w:val="-20"/>
          <w:w w:val="110"/>
          <w:sz w:val="18"/>
        </w:rPr>
        <w:t> </w:t>
      </w:r>
      <w:r>
        <w:rPr>
          <w:spacing w:val="-2"/>
          <w:w w:val="110"/>
          <w:sz w:val="18"/>
        </w:rPr>
        <w:t>United</w:t>
      </w:r>
      <w:r>
        <w:rPr>
          <w:spacing w:val="-27"/>
          <w:w w:val="110"/>
          <w:sz w:val="18"/>
        </w:rPr>
        <w:t> </w:t>
      </w:r>
      <w:r>
        <w:rPr>
          <w:spacing w:val="-2"/>
          <w:w w:val="110"/>
          <w:sz w:val="18"/>
        </w:rPr>
        <w:t>Republic</w:t>
      </w:r>
      <w:r>
        <w:rPr>
          <w:spacing w:val="-23"/>
          <w:w w:val="110"/>
          <w:sz w:val="18"/>
        </w:rPr>
        <w:t> </w:t>
      </w:r>
      <w:r>
        <w:rPr>
          <w:spacing w:val="-2"/>
          <w:w w:val="110"/>
          <w:sz w:val="18"/>
        </w:rPr>
        <w:t>or</w:t>
      </w:r>
      <w:r>
        <w:rPr>
          <w:spacing w:val="-26"/>
          <w:w w:val="110"/>
          <w:sz w:val="18"/>
        </w:rPr>
        <w:t> </w:t>
      </w:r>
      <w:r>
        <w:rPr>
          <w:spacing w:val="-2"/>
          <w:w w:val="110"/>
          <w:sz w:val="18"/>
        </w:rPr>
        <w:t>in</w:t>
      </w:r>
      <w:r>
        <w:rPr>
          <w:spacing w:val="-26"/>
          <w:w w:val="110"/>
          <w:sz w:val="18"/>
        </w:rPr>
        <w:t> </w:t>
      </w:r>
      <w:r>
        <w:rPr>
          <w:spacing w:val="-2"/>
          <w:w w:val="110"/>
          <w:sz w:val="18"/>
        </w:rPr>
        <w:t>any </w:t>
      </w:r>
      <w:r>
        <w:rPr>
          <w:spacing w:val="-4"/>
          <w:w w:val="110"/>
          <w:sz w:val="18"/>
        </w:rPr>
        <w:t>former</w:t>
      </w:r>
      <w:r>
        <w:rPr>
          <w:spacing w:val="-19"/>
          <w:w w:val="110"/>
          <w:sz w:val="18"/>
        </w:rPr>
        <w:t> </w:t>
      </w:r>
      <w:r>
        <w:rPr>
          <w:spacing w:val="-4"/>
          <w:w w:val="110"/>
          <w:sz w:val="18"/>
        </w:rPr>
        <w:t>Government</w:t>
      </w:r>
      <w:r>
        <w:rPr>
          <w:spacing w:val="-12"/>
          <w:w w:val="110"/>
          <w:sz w:val="18"/>
        </w:rPr>
        <w:t> </w:t>
      </w:r>
      <w:r>
        <w:rPr>
          <w:spacing w:val="-4"/>
          <w:w w:val="110"/>
          <w:sz w:val="18"/>
        </w:rPr>
        <w:t>of</w:t>
      </w:r>
      <w:r>
        <w:rPr>
          <w:spacing w:val="-21"/>
          <w:w w:val="110"/>
          <w:sz w:val="18"/>
        </w:rPr>
        <w:t> </w:t>
      </w:r>
      <w:r>
        <w:rPr>
          <w:spacing w:val="-4"/>
          <w:w w:val="110"/>
          <w:sz w:val="18"/>
        </w:rPr>
        <w:t>Mainland</w:t>
      </w:r>
      <w:r>
        <w:rPr>
          <w:spacing w:val="-21"/>
          <w:w w:val="110"/>
          <w:sz w:val="18"/>
        </w:rPr>
        <w:t> </w:t>
      </w:r>
      <w:r>
        <w:rPr>
          <w:spacing w:val="-4"/>
          <w:w w:val="110"/>
          <w:sz w:val="18"/>
        </w:rPr>
        <w:t>Tanzania</w:t>
      </w:r>
      <w:r>
        <w:rPr>
          <w:spacing w:val="-9"/>
          <w:w w:val="110"/>
          <w:sz w:val="18"/>
        </w:rPr>
        <w:t> </w:t>
      </w:r>
      <w:r>
        <w:rPr>
          <w:spacing w:val="-4"/>
          <w:w w:val="110"/>
          <w:sz w:val="18"/>
        </w:rPr>
        <w:t>or</w:t>
      </w:r>
      <w:r>
        <w:rPr>
          <w:spacing w:val="-19"/>
          <w:w w:val="110"/>
          <w:sz w:val="18"/>
        </w:rPr>
        <w:t> </w:t>
      </w:r>
      <w:r>
        <w:rPr>
          <w:spacing w:val="-4"/>
          <w:w w:val="110"/>
          <w:sz w:val="18"/>
        </w:rPr>
        <w:t>in</w:t>
      </w:r>
      <w:r>
        <w:rPr>
          <w:spacing w:val="-19"/>
          <w:w w:val="110"/>
          <w:sz w:val="18"/>
        </w:rPr>
        <w:t> </w:t>
      </w:r>
      <w:r>
        <w:rPr>
          <w:spacing w:val="-4"/>
          <w:w w:val="110"/>
          <w:sz w:val="18"/>
        </w:rPr>
        <w:t>the</w:t>
      </w:r>
      <w:r>
        <w:rPr>
          <w:spacing w:val="-12"/>
          <w:w w:val="110"/>
          <w:sz w:val="18"/>
        </w:rPr>
        <w:t> </w:t>
      </w:r>
      <w:r>
        <w:rPr>
          <w:spacing w:val="-4"/>
          <w:w w:val="110"/>
          <w:sz w:val="18"/>
        </w:rPr>
        <w:t>Armed</w:t>
      </w:r>
      <w:r>
        <w:rPr>
          <w:spacing w:val="-21"/>
          <w:w w:val="110"/>
          <w:sz w:val="18"/>
        </w:rPr>
        <w:t> </w:t>
      </w:r>
      <w:r>
        <w:rPr>
          <w:spacing w:val="-4"/>
          <w:w w:val="110"/>
          <w:sz w:val="18"/>
        </w:rPr>
        <w:t>Forces</w:t>
      </w:r>
      <w:r>
        <w:rPr>
          <w:spacing w:val="-9"/>
          <w:w w:val="110"/>
          <w:sz w:val="18"/>
        </w:rPr>
        <w:t> </w:t>
      </w:r>
      <w:r>
        <w:rPr>
          <w:spacing w:val="-4"/>
          <w:w w:val="110"/>
          <w:sz w:val="18"/>
        </w:rPr>
        <w:t>or</w:t>
      </w:r>
      <w:r>
        <w:rPr>
          <w:spacing w:val="-19"/>
          <w:w w:val="110"/>
          <w:sz w:val="18"/>
        </w:rPr>
        <w:t> </w:t>
      </w:r>
      <w:r>
        <w:rPr>
          <w:spacing w:val="-4"/>
          <w:w w:val="110"/>
          <w:sz w:val="18"/>
        </w:rPr>
        <w:t>the </w:t>
      </w:r>
      <w:r>
        <w:rPr>
          <w:spacing w:val="-2"/>
          <w:w w:val="110"/>
          <w:sz w:val="18"/>
        </w:rPr>
        <w:t>Police</w:t>
      </w:r>
      <w:r>
        <w:rPr>
          <w:spacing w:val="-20"/>
          <w:w w:val="110"/>
          <w:sz w:val="18"/>
        </w:rPr>
        <w:t> </w:t>
      </w:r>
      <w:r>
        <w:rPr>
          <w:spacing w:val="-2"/>
          <w:w w:val="110"/>
          <w:sz w:val="18"/>
        </w:rPr>
        <w:t>Force</w:t>
      </w:r>
      <w:r>
        <w:rPr>
          <w:spacing w:val="-20"/>
          <w:w w:val="110"/>
          <w:sz w:val="18"/>
        </w:rPr>
        <w:t> </w:t>
      </w:r>
      <w:r>
        <w:rPr>
          <w:spacing w:val="-2"/>
          <w:w w:val="110"/>
          <w:sz w:val="18"/>
        </w:rPr>
        <w:t>of</w:t>
      </w:r>
      <w:r>
        <w:rPr>
          <w:spacing w:val="-26"/>
          <w:w w:val="110"/>
          <w:sz w:val="18"/>
        </w:rPr>
        <w:t> </w:t>
      </w:r>
      <w:r>
        <w:rPr>
          <w:spacing w:val="-2"/>
          <w:w w:val="110"/>
          <w:sz w:val="18"/>
        </w:rPr>
        <w:t>the</w:t>
      </w:r>
      <w:r>
        <w:rPr>
          <w:spacing w:val="-20"/>
          <w:w w:val="110"/>
          <w:sz w:val="18"/>
        </w:rPr>
        <w:t> </w:t>
      </w:r>
      <w:r>
        <w:rPr>
          <w:spacing w:val="-2"/>
          <w:w w:val="110"/>
          <w:sz w:val="18"/>
        </w:rPr>
        <w:t>Government</w:t>
      </w:r>
      <w:r>
        <w:rPr>
          <w:spacing w:val="-20"/>
          <w:w w:val="110"/>
          <w:sz w:val="18"/>
        </w:rPr>
        <w:t> </w:t>
      </w:r>
      <w:r>
        <w:rPr>
          <w:spacing w:val="-2"/>
          <w:w w:val="110"/>
          <w:sz w:val="18"/>
        </w:rPr>
        <w:t>of</w:t>
      </w:r>
      <w:r>
        <w:rPr>
          <w:spacing w:val="-26"/>
          <w:w w:val="110"/>
          <w:sz w:val="18"/>
        </w:rPr>
        <w:t> </w:t>
      </w:r>
      <w:r>
        <w:rPr>
          <w:spacing w:val="-2"/>
          <w:w w:val="110"/>
          <w:sz w:val="18"/>
        </w:rPr>
        <w:t>the</w:t>
      </w:r>
      <w:r>
        <w:rPr>
          <w:spacing w:val="-20"/>
          <w:w w:val="110"/>
          <w:sz w:val="18"/>
        </w:rPr>
        <w:t> </w:t>
      </w:r>
      <w:r>
        <w:rPr>
          <w:spacing w:val="-2"/>
          <w:w w:val="110"/>
          <w:sz w:val="18"/>
        </w:rPr>
        <w:t>United</w:t>
      </w:r>
      <w:r>
        <w:rPr>
          <w:spacing w:val="-26"/>
          <w:w w:val="110"/>
          <w:sz w:val="18"/>
        </w:rPr>
        <w:t> </w:t>
      </w:r>
      <w:r>
        <w:rPr>
          <w:spacing w:val="-2"/>
          <w:w w:val="110"/>
          <w:sz w:val="18"/>
        </w:rPr>
        <w:t>Republic</w:t>
      </w:r>
      <w:r>
        <w:rPr>
          <w:spacing w:val="-24"/>
          <w:w w:val="110"/>
          <w:sz w:val="18"/>
        </w:rPr>
        <w:t> </w:t>
      </w:r>
      <w:r>
        <w:rPr>
          <w:spacing w:val="-2"/>
          <w:w w:val="110"/>
          <w:sz w:val="18"/>
        </w:rPr>
        <w:t>or</w:t>
      </w:r>
      <w:r>
        <w:rPr>
          <w:spacing w:val="-26"/>
          <w:w w:val="110"/>
          <w:sz w:val="18"/>
        </w:rPr>
        <w:t> </w:t>
      </w:r>
      <w:r>
        <w:rPr>
          <w:spacing w:val="-2"/>
          <w:w w:val="110"/>
          <w:sz w:val="18"/>
        </w:rPr>
        <w:t>former Government</w:t>
      </w:r>
      <w:r>
        <w:rPr>
          <w:spacing w:val="-20"/>
          <w:w w:val="110"/>
          <w:sz w:val="18"/>
        </w:rPr>
        <w:t> </w:t>
      </w:r>
      <w:r>
        <w:rPr>
          <w:spacing w:val="-2"/>
          <w:w w:val="110"/>
          <w:sz w:val="18"/>
        </w:rPr>
        <w:t>of</w:t>
      </w:r>
      <w:r>
        <w:rPr>
          <w:spacing w:val="-27"/>
          <w:w w:val="110"/>
          <w:sz w:val="18"/>
        </w:rPr>
        <w:t> </w:t>
      </w:r>
      <w:r>
        <w:rPr>
          <w:spacing w:val="-2"/>
          <w:w w:val="110"/>
          <w:sz w:val="18"/>
        </w:rPr>
        <w:t>Mainland</w:t>
      </w:r>
      <w:r>
        <w:rPr>
          <w:spacing w:val="-26"/>
          <w:w w:val="110"/>
          <w:sz w:val="18"/>
        </w:rPr>
        <w:t> </w:t>
      </w:r>
      <w:r>
        <w:rPr>
          <w:spacing w:val="-2"/>
          <w:w w:val="110"/>
          <w:sz w:val="18"/>
        </w:rPr>
        <w:t>Tanzania</w:t>
      </w:r>
      <w:r>
        <w:rPr>
          <w:spacing w:val="-17"/>
          <w:w w:val="110"/>
          <w:sz w:val="18"/>
        </w:rPr>
        <w:t> </w:t>
      </w:r>
      <w:r>
        <w:rPr>
          <w:spacing w:val="-2"/>
          <w:w w:val="110"/>
          <w:sz w:val="18"/>
        </w:rPr>
        <w:t>or</w:t>
      </w:r>
      <w:r>
        <w:rPr>
          <w:spacing w:val="-26"/>
          <w:w w:val="110"/>
          <w:sz w:val="18"/>
        </w:rPr>
        <w:t> </w:t>
      </w:r>
      <w:r>
        <w:rPr>
          <w:spacing w:val="-2"/>
          <w:w w:val="110"/>
          <w:sz w:val="18"/>
        </w:rPr>
        <w:t>of</w:t>
      </w:r>
      <w:r>
        <w:rPr>
          <w:spacing w:val="-26"/>
          <w:w w:val="110"/>
          <w:sz w:val="18"/>
        </w:rPr>
        <w:t> </w:t>
      </w:r>
      <w:r>
        <w:rPr>
          <w:spacing w:val="-2"/>
          <w:w w:val="110"/>
          <w:sz w:val="18"/>
        </w:rPr>
        <w:t>Zanzibar;</w:t>
      </w:r>
    </w:p>
    <w:p>
      <w:pPr>
        <w:pStyle w:val="ListParagraph"/>
        <w:numPr>
          <w:ilvl w:val="0"/>
          <w:numId w:val="38"/>
        </w:numPr>
        <w:tabs>
          <w:tab w:pos="4322" w:val="left" w:leader="none"/>
          <w:tab w:pos="4324" w:val="left" w:leader="none"/>
        </w:tabs>
        <w:spacing w:line="232" w:lineRule="auto" w:before="5" w:after="0"/>
        <w:ind w:left="4324" w:right="1443" w:hanging="190"/>
        <w:jc w:val="left"/>
        <w:rPr>
          <w:sz w:val="18"/>
        </w:rPr>
      </w:pPr>
      <w:r>
        <w:rPr>
          <w:w w:val="105"/>
          <w:sz w:val="18"/>
        </w:rPr>
        <w:t>in</w:t>
      </w:r>
      <w:r>
        <w:rPr>
          <w:spacing w:val="-15"/>
          <w:w w:val="105"/>
          <w:sz w:val="18"/>
        </w:rPr>
        <w:t> </w:t>
      </w:r>
      <w:r>
        <w:rPr>
          <w:w w:val="105"/>
          <w:sz w:val="18"/>
        </w:rPr>
        <w:t>this</w:t>
      </w:r>
      <w:r>
        <w:rPr>
          <w:spacing w:val="-4"/>
          <w:w w:val="105"/>
          <w:sz w:val="18"/>
        </w:rPr>
        <w:t> </w:t>
      </w:r>
      <w:r>
        <w:rPr>
          <w:w w:val="105"/>
          <w:sz w:val="18"/>
        </w:rPr>
        <w:t>Constitution,</w:t>
      </w:r>
      <w:r>
        <w:rPr>
          <w:spacing w:val="-5"/>
          <w:w w:val="105"/>
          <w:sz w:val="18"/>
        </w:rPr>
        <w:t> </w:t>
      </w:r>
      <w:r>
        <w:rPr>
          <w:w w:val="105"/>
          <w:sz w:val="18"/>
        </w:rPr>
        <w:t>unless</w:t>
      </w:r>
      <w:r>
        <w:rPr>
          <w:spacing w:val="-4"/>
          <w:w w:val="105"/>
          <w:sz w:val="18"/>
        </w:rPr>
        <w:t> </w:t>
      </w:r>
      <w:r>
        <w:rPr>
          <w:w w:val="105"/>
          <w:sz w:val="18"/>
        </w:rPr>
        <w:t>the</w:t>
      </w:r>
      <w:r>
        <w:rPr>
          <w:spacing w:val="-8"/>
          <w:w w:val="105"/>
          <w:sz w:val="18"/>
        </w:rPr>
        <w:t> </w:t>
      </w:r>
      <w:r>
        <w:rPr>
          <w:w w:val="105"/>
          <w:sz w:val="18"/>
        </w:rPr>
        <w:t>context</w:t>
      </w:r>
      <w:r>
        <w:rPr>
          <w:spacing w:val="-8"/>
          <w:w w:val="105"/>
          <w:sz w:val="18"/>
        </w:rPr>
        <w:t> </w:t>
      </w:r>
      <w:r>
        <w:rPr>
          <w:w w:val="105"/>
          <w:sz w:val="18"/>
        </w:rPr>
        <w:t>requires</w:t>
      </w:r>
      <w:r>
        <w:rPr>
          <w:spacing w:val="-4"/>
          <w:w w:val="105"/>
          <w:sz w:val="18"/>
        </w:rPr>
        <w:t> </w:t>
      </w:r>
      <w:r>
        <w:rPr>
          <w:w w:val="105"/>
          <w:sz w:val="18"/>
        </w:rPr>
        <w:t>otherwise,</w:t>
      </w:r>
      <w:r>
        <w:rPr>
          <w:spacing w:val="-5"/>
          <w:w w:val="105"/>
          <w:sz w:val="18"/>
        </w:rPr>
        <w:t> </w:t>
      </w:r>
      <w:r>
        <w:rPr>
          <w:w w:val="105"/>
          <w:sz w:val="18"/>
        </w:rPr>
        <w:t>whenever reference</w:t>
      </w:r>
      <w:r>
        <w:rPr>
          <w:spacing w:val="-10"/>
          <w:w w:val="105"/>
          <w:sz w:val="18"/>
        </w:rPr>
        <w:t> </w:t>
      </w:r>
      <w:r>
        <w:rPr>
          <w:w w:val="105"/>
          <w:sz w:val="18"/>
        </w:rPr>
        <w:t>is</w:t>
      </w:r>
      <w:r>
        <w:rPr>
          <w:spacing w:val="-7"/>
          <w:w w:val="105"/>
          <w:sz w:val="18"/>
        </w:rPr>
        <w:t> </w:t>
      </w:r>
      <w:r>
        <w:rPr>
          <w:w w:val="105"/>
          <w:sz w:val="18"/>
        </w:rPr>
        <w:t>made</w:t>
      </w:r>
      <w:r>
        <w:rPr>
          <w:spacing w:val="-10"/>
          <w:w w:val="105"/>
          <w:sz w:val="18"/>
        </w:rPr>
        <w:t> </w:t>
      </w:r>
      <w:r>
        <w:rPr>
          <w:w w:val="105"/>
          <w:sz w:val="18"/>
        </w:rPr>
        <w:t>to</w:t>
      </w:r>
      <w:r>
        <w:rPr>
          <w:spacing w:val="-17"/>
          <w:w w:val="105"/>
          <w:sz w:val="18"/>
        </w:rPr>
        <w:t> </w:t>
      </w:r>
      <w:r>
        <w:rPr>
          <w:w w:val="105"/>
          <w:sz w:val="18"/>
        </w:rPr>
        <w:t>the</w:t>
      </w:r>
      <w:r>
        <w:rPr>
          <w:spacing w:val="-10"/>
          <w:w w:val="105"/>
          <w:sz w:val="18"/>
        </w:rPr>
        <w:t> </w:t>
      </w:r>
      <w:r>
        <w:rPr>
          <w:w w:val="105"/>
          <w:sz w:val="18"/>
        </w:rPr>
        <w:t>holder</w:t>
      </w:r>
      <w:r>
        <w:rPr>
          <w:spacing w:val="-17"/>
          <w:w w:val="105"/>
          <w:sz w:val="18"/>
        </w:rPr>
        <w:t> </w:t>
      </w:r>
      <w:r>
        <w:rPr>
          <w:w w:val="105"/>
          <w:sz w:val="18"/>
        </w:rPr>
        <w:t>of</w:t>
      </w:r>
      <w:r>
        <w:rPr>
          <w:spacing w:val="-18"/>
          <w:w w:val="105"/>
          <w:sz w:val="18"/>
        </w:rPr>
        <w:t> </w:t>
      </w:r>
      <w:r>
        <w:rPr>
          <w:w w:val="105"/>
          <w:sz w:val="18"/>
        </w:rPr>
        <w:t>a</w:t>
      </w:r>
      <w:r>
        <w:rPr>
          <w:spacing w:val="-7"/>
          <w:w w:val="105"/>
          <w:sz w:val="18"/>
        </w:rPr>
        <w:t> </w:t>
      </w:r>
      <w:r>
        <w:rPr>
          <w:w w:val="105"/>
          <w:sz w:val="18"/>
        </w:rPr>
        <w:t>certain</w:t>
      </w:r>
      <w:r>
        <w:rPr>
          <w:spacing w:val="-17"/>
          <w:w w:val="105"/>
          <w:sz w:val="18"/>
        </w:rPr>
        <w:t> </w:t>
      </w:r>
      <w:r>
        <w:rPr>
          <w:w w:val="105"/>
          <w:sz w:val="18"/>
        </w:rPr>
        <w:t>office</w:t>
      </w:r>
      <w:r>
        <w:rPr>
          <w:spacing w:val="-10"/>
          <w:w w:val="105"/>
          <w:sz w:val="18"/>
        </w:rPr>
        <w:t> </w:t>
      </w:r>
      <w:r>
        <w:rPr>
          <w:w w:val="105"/>
          <w:sz w:val="18"/>
        </w:rPr>
        <w:t>by</w:t>
      </w:r>
      <w:r>
        <w:rPr>
          <w:spacing w:val="-8"/>
          <w:w w:val="105"/>
          <w:sz w:val="18"/>
        </w:rPr>
        <w:t> </w:t>
      </w:r>
      <w:r>
        <w:rPr>
          <w:w w:val="105"/>
          <w:sz w:val="18"/>
        </w:rPr>
        <w:t>reference</w:t>
      </w:r>
      <w:r>
        <w:rPr>
          <w:spacing w:val="-10"/>
          <w:w w:val="105"/>
          <w:sz w:val="18"/>
        </w:rPr>
        <w:t> </w:t>
      </w:r>
      <w:r>
        <w:rPr>
          <w:w w:val="105"/>
          <w:sz w:val="18"/>
        </w:rPr>
        <w:t>to</w:t>
      </w:r>
      <w:r>
        <w:rPr>
          <w:spacing w:val="-17"/>
          <w:w w:val="105"/>
          <w:sz w:val="18"/>
        </w:rPr>
        <w:t> </w:t>
      </w:r>
      <w:r>
        <w:rPr>
          <w:w w:val="105"/>
          <w:sz w:val="18"/>
        </w:rPr>
        <w:t>the </w:t>
      </w:r>
      <w:r>
        <w:rPr>
          <w:spacing w:val="-2"/>
          <w:w w:val="105"/>
          <w:sz w:val="18"/>
        </w:rPr>
        <w:t>designation</w:t>
      </w:r>
      <w:r>
        <w:rPr>
          <w:spacing w:val="-23"/>
          <w:w w:val="105"/>
          <w:sz w:val="18"/>
        </w:rPr>
        <w:t> </w:t>
      </w:r>
      <w:r>
        <w:rPr>
          <w:spacing w:val="-2"/>
          <w:w w:val="105"/>
          <w:sz w:val="18"/>
        </w:rPr>
        <w:t>of</w:t>
      </w:r>
      <w:r>
        <w:rPr>
          <w:spacing w:val="-24"/>
          <w:w w:val="105"/>
          <w:sz w:val="18"/>
        </w:rPr>
        <w:t> </w:t>
      </w:r>
      <w:r>
        <w:rPr>
          <w:spacing w:val="-2"/>
          <w:w w:val="105"/>
          <w:sz w:val="18"/>
        </w:rPr>
        <w:t>his</w:t>
      </w:r>
      <w:r>
        <w:rPr>
          <w:spacing w:val="-14"/>
          <w:w w:val="105"/>
          <w:sz w:val="18"/>
        </w:rPr>
        <w:t> </w:t>
      </w:r>
      <w:r>
        <w:rPr>
          <w:spacing w:val="-2"/>
          <w:w w:val="105"/>
          <w:sz w:val="18"/>
        </w:rPr>
        <w:t>office</w:t>
      </w:r>
      <w:r>
        <w:rPr>
          <w:spacing w:val="-17"/>
          <w:w w:val="105"/>
          <w:sz w:val="18"/>
        </w:rPr>
        <w:t> </w:t>
      </w:r>
      <w:r>
        <w:rPr>
          <w:spacing w:val="-2"/>
          <w:w w:val="105"/>
          <w:sz w:val="18"/>
        </w:rPr>
        <w:t>such</w:t>
      </w:r>
      <w:r>
        <w:rPr>
          <w:spacing w:val="-23"/>
          <w:w w:val="105"/>
          <w:sz w:val="18"/>
        </w:rPr>
        <w:t> </w:t>
      </w:r>
      <w:r>
        <w:rPr>
          <w:spacing w:val="-2"/>
          <w:w w:val="105"/>
          <w:sz w:val="18"/>
        </w:rPr>
        <w:t>reference</w:t>
      </w:r>
      <w:r>
        <w:rPr>
          <w:spacing w:val="-16"/>
          <w:w w:val="105"/>
          <w:sz w:val="18"/>
        </w:rPr>
        <w:t> </w:t>
      </w:r>
      <w:r>
        <w:rPr>
          <w:spacing w:val="-2"/>
          <w:w w:val="105"/>
          <w:sz w:val="18"/>
        </w:rPr>
        <w:t>shall</w:t>
      </w:r>
      <w:r>
        <w:rPr>
          <w:spacing w:val="-23"/>
          <w:w w:val="105"/>
          <w:sz w:val="18"/>
        </w:rPr>
        <w:t> </w:t>
      </w:r>
      <w:r>
        <w:rPr>
          <w:spacing w:val="-2"/>
          <w:w w:val="105"/>
          <w:sz w:val="18"/>
        </w:rPr>
        <w:t>be</w:t>
      </w:r>
      <w:r>
        <w:rPr>
          <w:spacing w:val="-17"/>
          <w:w w:val="105"/>
          <w:sz w:val="18"/>
        </w:rPr>
        <w:t> </w:t>
      </w:r>
      <w:r>
        <w:rPr>
          <w:spacing w:val="-2"/>
          <w:w w:val="105"/>
          <w:sz w:val="18"/>
        </w:rPr>
        <w:t>construed</w:t>
      </w:r>
      <w:r>
        <w:rPr>
          <w:spacing w:val="-24"/>
          <w:w w:val="105"/>
          <w:sz w:val="18"/>
        </w:rPr>
        <w:t> </w:t>
      </w:r>
      <w:r>
        <w:rPr>
          <w:spacing w:val="-2"/>
          <w:w w:val="105"/>
          <w:sz w:val="18"/>
        </w:rPr>
        <w:t>to</w:t>
      </w:r>
      <w:r>
        <w:rPr>
          <w:spacing w:val="-23"/>
          <w:w w:val="105"/>
          <w:sz w:val="18"/>
        </w:rPr>
        <w:t> </w:t>
      </w:r>
      <w:r>
        <w:rPr>
          <w:spacing w:val="-2"/>
          <w:w w:val="105"/>
          <w:sz w:val="18"/>
        </w:rPr>
        <w:t>include</w:t>
      </w:r>
      <w:r>
        <w:rPr>
          <w:spacing w:val="-16"/>
          <w:w w:val="105"/>
          <w:sz w:val="18"/>
        </w:rPr>
        <w:t> </w:t>
      </w:r>
      <w:r>
        <w:rPr>
          <w:spacing w:val="-2"/>
          <w:w w:val="105"/>
          <w:sz w:val="18"/>
        </w:rPr>
        <w:t>any person</w:t>
      </w:r>
      <w:r>
        <w:rPr>
          <w:spacing w:val="-18"/>
          <w:w w:val="105"/>
          <w:sz w:val="18"/>
        </w:rPr>
        <w:t> </w:t>
      </w:r>
      <w:r>
        <w:rPr>
          <w:spacing w:val="-2"/>
          <w:w w:val="105"/>
          <w:sz w:val="18"/>
        </w:rPr>
        <w:t>who</w:t>
      </w:r>
      <w:r>
        <w:rPr>
          <w:spacing w:val="-18"/>
          <w:w w:val="105"/>
          <w:sz w:val="18"/>
        </w:rPr>
        <w:t> </w:t>
      </w:r>
      <w:r>
        <w:rPr>
          <w:spacing w:val="-2"/>
          <w:w w:val="105"/>
          <w:sz w:val="18"/>
        </w:rPr>
        <w:t>is</w:t>
      </w:r>
      <w:r>
        <w:rPr>
          <w:spacing w:val="-8"/>
          <w:w w:val="105"/>
          <w:sz w:val="18"/>
        </w:rPr>
        <w:t> </w:t>
      </w:r>
      <w:r>
        <w:rPr>
          <w:spacing w:val="-2"/>
          <w:w w:val="105"/>
          <w:sz w:val="18"/>
        </w:rPr>
        <w:t>acting</w:t>
      </w:r>
      <w:r>
        <w:rPr>
          <w:spacing w:val="-9"/>
          <w:w w:val="105"/>
          <w:sz w:val="18"/>
        </w:rPr>
        <w:t> </w:t>
      </w:r>
      <w:r>
        <w:rPr>
          <w:spacing w:val="-2"/>
          <w:w w:val="105"/>
          <w:sz w:val="18"/>
        </w:rPr>
        <w:t>in,</w:t>
      </w:r>
      <w:r>
        <w:rPr>
          <w:spacing w:val="-9"/>
          <w:w w:val="105"/>
          <w:sz w:val="18"/>
        </w:rPr>
        <w:t> </w:t>
      </w:r>
      <w:r>
        <w:rPr>
          <w:spacing w:val="-2"/>
          <w:w w:val="105"/>
          <w:sz w:val="18"/>
        </w:rPr>
        <w:t>or</w:t>
      </w:r>
      <w:r>
        <w:rPr>
          <w:spacing w:val="-18"/>
          <w:w w:val="105"/>
          <w:sz w:val="18"/>
        </w:rPr>
        <w:t> </w:t>
      </w:r>
      <w:r>
        <w:rPr>
          <w:spacing w:val="-2"/>
          <w:w w:val="105"/>
          <w:sz w:val="18"/>
        </w:rPr>
        <w:t>who</w:t>
      </w:r>
      <w:r>
        <w:rPr>
          <w:spacing w:val="-18"/>
          <w:w w:val="105"/>
          <w:sz w:val="18"/>
        </w:rPr>
        <w:t> </w:t>
      </w:r>
      <w:r>
        <w:rPr>
          <w:spacing w:val="-2"/>
          <w:w w:val="105"/>
          <w:sz w:val="18"/>
        </w:rPr>
        <w:t>has</w:t>
      </w:r>
      <w:r>
        <w:rPr>
          <w:spacing w:val="-8"/>
          <w:w w:val="105"/>
          <w:sz w:val="18"/>
        </w:rPr>
        <w:t> </w:t>
      </w:r>
      <w:r>
        <w:rPr>
          <w:spacing w:val="-2"/>
          <w:w w:val="105"/>
          <w:sz w:val="18"/>
        </w:rPr>
        <w:t>been</w:t>
      </w:r>
      <w:r>
        <w:rPr>
          <w:spacing w:val="-18"/>
          <w:w w:val="105"/>
          <w:sz w:val="18"/>
        </w:rPr>
        <w:t> </w:t>
      </w:r>
      <w:r>
        <w:rPr>
          <w:spacing w:val="-2"/>
          <w:w w:val="105"/>
          <w:sz w:val="18"/>
        </w:rPr>
        <w:t>duly</w:t>
      </w:r>
      <w:r>
        <w:rPr>
          <w:spacing w:val="-9"/>
          <w:w w:val="105"/>
          <w:sz w:val="18"/>
        </w:rPr>
        <w:t> </w:t>
      </w:r>
      <w:r>
        <w:rPr>
          <w:spacing w:val="-2"/>
          <w:w w:val="105"/>
          <w:sz w:val="18"/>
        </w:rPr>
        <w:t>appointed</w:t>
      </w:r>
      <w:r>
        <w:rPr>
          <w:spacing w:val="-19"/>
          <w:w w:val="105"/>
          <w:sz w:val="18"/>
        </w:rPr>
        <w:t> </w:t>
      </w:r>
      <w:r>
        <w:rPr>
          <w:spacing w:val="-2"/>
          <w:w w:val="105"/>
          <w:sz w:val="18"/>
        </w:rPr>
        <w:t>to</w:t>
      </w:r>
      <w:r>
        <w:rPr>
          <w:spacing w:val="-18"/>
          <w:w w:val="105"/>
          <w:sz w:val="18"/>
        </w:rPr>
        <w:t> </w:t>
      </w:r>
      <w:r>
        <w:rPr>
          <w:spacing w:val="-2"/>
          <w:w w:val="105"/>
          <w:sz w:val="18"/>
        </w:rPr>
        <w:t>perform</w:t>
      </w:r>
      <w:r>
        <w:rPr>
          <w:spacing w:val="-11"/>
          <w:w w:val="105"/>
          <w:sz w:val="18"/>
        </w:rPr>
        <w:t> </w:t>
      </w:r>
      <w:r>
        <w:rPr>
          <w:spacing w:val="-2"/>
          <w:w w:val="105"/>
          <w:sz w:val="18"/>
        </w:rPr>
        <w:t>the </w:t>
      </w:r>
      <w:r>
        <w:rPr>
          <w:w w:val="105"/>
          <w:sz w:val="18"/>
        </w:rPr>
        <w:t>functions of</w:t>
      </w:r>
      <w:r>
        <w:rPr>
          <w:spacing w:val="-1"/>
          <w:w w:val="105"/>
          <w:sz w:val="18"/>
        </w:rPr>
        <w:t> </w:t>
      </w:r>
      <w:r>
        <w:rPr>
          <w:w w:val="105"/>
          <w:sz w:val="18"/>
        </w:rPr>
        <w:t>that office;</w:t>
      </w:r>
    </w:p>
    <w:p>
      <w:pPr>
        <w:pStyle w:val="ListParagraph"/>
        <w:numPr>
          <w:ilvl w:val="0"/>
          <w:numId w:val="38"/>
        </w:numPr>
        <w:tabs>
          <w:tab w:pos="4321" w:val="left" w:leader="none"/>
          <w:tab w:pos="4324" w:val="left" w:leader="none"/>
        </w:tabs>
        <w:spacing w:line="232" w:lineRule="auto" w:before="4" w:after="0"/>
        <w:ind w:left="4324" w:right="1300" w:hanging="148"/>
        <w:jc w:val="left"/>
        <w:rPr>
          <w:sz w:val="18"/>
        </w:rPr>
      </w:pPr>
      <w:r>
        <w:rPr>
          <w:w w:val="105"/>
          <w:sz w:val="18"/>
        </w:rPr>
        <w:t>in</w:t>
      </w:r>
      <w:r>
        <w:rPr>
          <w:spacing w:val="-23"/>
          <w:w w:val="105"/>
          <w:sz w:val="18"/>
        </w:rPr>
        <w:t> </w:t>
      </w:r>
      <w:r>
        <w:rPr>
          <w:w w:val="105"/>
          <w:sz w:val="18"/>
        </w:rPr>
        <w:t>this</w:t>
      </w:r>
      <w:r>
        <w:rPr>
          <w:spacing w:val="-15"/>
          <w:w w:val="105"/>
          <w:sz w:val="18"/>
        </w:rPr>
        <w:t> </w:t>
      </w:r>
      <w:r>
        <w:rPr>
          <w:w w:val="105"/>
          <w:sz w:val="18"/>
        </w:rPr>
        <w:t>Constitution</w:t>
      </w:r>
      <w:r>
        <w:rPr>
          <w:spacing w:val="-23"/>
          <w:w w:val="105"/>
          <w:sz w:val="18"/>
        </w:rPr>
        <w:t> </w:t>
      </w:r>
      <w:r>
        <w:rPr>
          <w:w w:val="105"/>
          <w:sz w:val="18"/>
        </w:rPr>
        <w:t>wherever</w:t>
      </w:r>
      <w:r>
        <w:rPr>
          <w:spacing w:val="-23"/>
          <w:w w:val="105"/>
          <w:sz w:val="18"/>
        </w:rPr>
        <w:t> </w:t>
      </w:r>
      <w:r>
        <w:rPr>
          <w:w w:val="105"/>
          <w:sz w:val="18"/>
        </w:rPr>
        <w:t>there</w:t>
      </w:r>
      <w:r>
        <w:rPr>
          <w:spacing w:val="-17"/>
          <w:w w:val="105"/>
          <w:sz w:val="18"/>
        </w:rPr>
        <w:t> </w:t>
      </w:r>
      <w:r>
        <w:rPr>
          <w:w w:val="105"/>
          <w:sz w:val="18"/>
        </w:rPr>
        <w:t>is</w:t>
      </w:r>
      <w:r>
        <w:rPr>
          <w:spacing w:val="-14"/>
          <w:w w:val="105"/>
          <w:sz w:val="18"/>
        </w:rPr>
        <w:t> </w:t>
      </w:r>
      <w:r>
        <w:rPr>
          <w:w w:val="105"/>
          <w:sz w:val="18"/>
        </w:rPr>
        <w:t>a</w:t>
      </w:r>
      <w:r>
        <w:rPr>
          <w:spacing w:val="-15"/>
          <w:w w:val="105"/>
          <w:sz w:val="18"/>
        </w:rPr>
        <w:t> </w:t>
      </w:r>
      <w:r>
        <w:rPr>
          <w:w w:val="105"/>
          <w:sz w:val="18"/>
        </w:rPr>
        <w:t>reference</w:t>
      </w:r>
      <w:r>
        <w:rPr>
          <w:spacing w:val="-17"/>
          <w:w w:val="105"/>
          <w:sz w:val="18"/>
        </w:rPr>
        <w:t> </w:t>
      </w:r>
      <w:r>
        <w:rPr>
          <w:w w:val="105"/>
          <w:sz w:val="18"/>
        </w:rPr>
        <w:t>to</w:t>
      </w:r>
      <w:r>
        <w:rPr>
          <w:spacing w:val="-23"/>
          <w:w w:val="105"/>
          <w:sz w:val="18"/>
        </w:rPr>
        <w:t> </w:t>
      </w:r>
      <w:r>
        <w:rPr>
          <w:w w:val="105"/>
          <w:sz w:val="18"/>
        </w:rPr>
        <w:t>the</w:t>
      </w:r>
      <w:r>
        <w:rPr>
          <w:spacing w:val="-16"/>
          <w:w w:val="105"/>
          <w:sz w:val="18"/>
        </w:rPr>
        <w:t> </w:t>
      </w:r>
      <w:r>
        <w:rPr>
          <w:w w:val="105"/>
          <w:sz w:val="18"/>
        </w:rPr>
        <w:t>power</w:t>
      </w:r>
      <w:r>
        <w:rPr>
          <w:spacing w:val="-23"/>
          <w:w w:val="105"/>
          <w:sz w:val="18"/>
        </w:rPr>
        <w:t> </w:t>
      </w:r>
      <w:r>
        <w:rPr>
          <w:w w:val="105"/>
          <w:sz w:val="18"/>
        </w:rPr>
        <w:t>to</w:t>
      </w:r>
      <w:r>
        <w:rPr>
          <w:spacing w:val="-23"/>
          <w:w w:val="105"/>
          <w:sz w:val="18"/>
        </w:rPr>
        <w:t> </w:t>
      </w:r>
      <w:r>
        <w:rPr>
          <w:w w:val="105"/>
          <w:sz w:val="18"/>
        </w:rPr>
        <w:t>remove the</w:t>
      </w:r>
      <w:r>
        <w:rPr>
          <w:spacing w:val="-7"/>
          <w:w w:val="105"/>
          <w:sz w:val="18"/>
        </w:rPr>
        <w:t> </w:t>
      </w:r>
      <w:r>
        <w:rPr>
          <w:w w:val="105"/>
          <w:sz w:val="18"/>
        </w:rPr>
        <w:t>holder</w:t>
      </w:r>
      <w:r>
        <w:rPr>
          <w:spacing w:val="-15"/>
          <w:w w:val="105"/>
          <w:sz w:val="18"/>
        </w:rPr>
        <w:t> </w:t>
      </w:r>
      <w:r>
        <w:rPr>
          <w:w w:val="105"/>
          <w:sz w:val="18"/>
        </w:rPr>
        <w:t>of</w:t>
      </w:r>
      <w:r>
        <w:rPr>
          <w:spacing w:val="-16"/>
          <w:w w:val="105"/>
          <w:sz w:val="18"/>
        </w:rPr>
        <w:t> </w:t>
      </w:r>
      <w:r>
        <w:rPr>
          <w:w w:val="105"/>
          <w:sz w:val="18"/>
        </w:rPr>
        <w:t>an</w:t>
      </w:r>
      <w:r>
        <w:rPr>
          <w:spacing w:val="-15"/>
          <w:w w:val="105"/>
          <w:sz w:val="18"/>
        </w:rPr>
        <w:t> </w:t>
      </w:r>
      <w:r>
        <w:rPr>
          <w:w w:val="105"/>
          <w:sz w:val="18"/>
        </w:rPr>
        <w:t>office</w:t>
      </w:r>
      <w:r>
        <w:rPr>
          <w:spacing w:val="-7"/>
          <w:w w:val="105"/>
          <w:sz w:val="18"/>
        </w:rPr>
        <w:t> </w:t>
      </w:r>
      <w:r>
        <w:rPr>
          <w:w w:val="105"/>
          <w:sz w:val="18"/>
        </w:rPr>
        <w:t>in</w:t>
      </w:r>
      <w:r>
        <w:rPr>
          <w:spacing w:val="-15"/>
          <w:w w:val="105"/>
          <w:sz w:val="18"/>
        </w:rPr>
        <w:t> </w:t>
      </w:r>
      <w:r>
        <w:rPr>
          <w:w w:val="105"/>
          <w:sz w:val="18"/>
        </w:rPr>
        <w:t>the</w:t>
      </w:r>
      <w:r>
        <w:rPr>
          <w:spacing w:val="-7"/>
          <w:w w:val="105"/>
          <w:sz w:val="18"/>
        </w:rPr>
        <w:t> </w:t>
      </w:r>
      <w:r>
        <w:rPr>
          <w:w w:val="105"/>
          <w:sz w:val="18"/>
        </w:rPr>
        <w:t>service</w:t>
      </w:r>
      <w:r>
        <w:rPr>
          <w:spacing w:val="-7"/>
          <w:w w:val="105"/>
          <w:sz w:val="18"/>
        </w:rPr>
        <w:t> </w:t>
      </w:r>
      <w:r>
        <w:rPr>
          <w:w w:val="105"/>
          <w:sz w:val="18"/>
        </w:rPr>
        <w:t>of</w:t>
      </w:r>
      <w:r>
        <w:rPr>
          <w:spacing w:val="-16"/>
          <w:w w:val="105"/>
          <w:sz w:val="18"/>
        </w:rPr>
        <w:t> </w:t>
      </w:r>
      <w:r>
        <w:rPr>
          <w:w w:val="105"/>
          <w:sz w:val="18"/>
        </w:rPr>
        <w:t>the</w:t>
      </w:r>
      <w:r>
        <w:rPr>
          <w:spacing w:val="-7"/>
          <w:w w:val="105"/>
          <w:sz w:val="18"/>
        </w:rPr>
        <w:t> </w:t>
      </w:r>
      <w:r>
        <w:rPr>
          <w:w w:val="105"/>
          <w:sz w:val="18"/>
        </w:rPr>
        <w:t>Government</w:t>
      </w:r>
      <w:r>
        <w:rPr>
          <w:spacing w:val="-7"/>
          <w:w w:val="105"/>
          <w:sz w:val="18"/>
        </w:rPr>
        <w:t> </w:t>
      </w:r>
      <w:r>
        <w:rPr>
          <w:w w:val="105"/>
          <w:sz w:val="18"/>
        </w:rPr>
        <w:t>of</w:t>
      </w:r>
      <w:r>
        <w:rPr>
          <w:spacing w:val="-16"/>
          <w:w w:val="105"/>
          <w:sz w:val="18"/>
        </w:rPr>
        <w:t> </w:t>
      </w:r>
      <w:r>
        <w:rPr>
          <w:w w:val="105"/>
          <w:sz w:val="18"/>
        </w:rPr>
        <w:t>the</w:t>
      </w:r>
      <w:r>
        <w:rPr>
          <w:spacing w:val="-7"/>
          <w:w w:val="105"/>
          <w:sz w:val="18"/>
        </w:rPr>
        <w:t> </w:t>
      </w:r>
      <w:r>
        <w:rPr>
          <w:w w:val="105"/>
          <w:sz w:val="18"/>
        </w:rPr>
        <w:t>United Republic,</w:t>
      </w:r>
      <w:r>
        <w:rPr>
          <w:spacing w:val="-11"/>
          <w:w w:val="105"/>
          <w:sz w:val="18"/>
        </w:rPr>
        <w:t> </w:t>
      </w:r>
      <w:r>
        <w:rPr>
          <w:w w:val="105"/>
          <w:sz w:val="18"/>
        </w:rPr>
        <w:t>it</w:t>
      </w:r>
      <w:r>
        <w:rPr>
          <w:spacing w:val="-13"/>
          <w:w w:val="105"/>
          <w:sz w:val="18"/>
        </w:rPr>
        <w:t> </w:t>
      </w:r>
      <w:r>
        <w:rPr>
          <w:w w:val="105"/>
          <w:sz w:val="18"/>
        </w:rPr>
        <w:t>shall</w:t>
      </w:r>
      <w:r>
        <w:rPr>
          <w:spacing w:val="-20"/>
          <w:w w:val="105"/>
          <w:sz w:val="18"/>
        </w:rPr>
        <w:t> </w:t>
      </w:r>
      <w:r>
        <w:rPr>
          <w:w w:val="105"/>
          <w:sz w:val="18"/>
        </w:rPr>
        <w:t>be</w:t>
      </w:r>
      <w:r>
        <w:rPr>
          <w:spacing w:val="-13"/>
          <w:w w:val="105"/>
          <w:sz w:val="18"/>
        </w:rPr>
        <w:t> </w:t>
      </w:r>
      <w:r>
        <w:rPr>
          <w:w w:val="105"/>
          <w:sz w:val="18"/>
        </w:rPr>
        <w:t>construed</w:t>
      </w:r>
      <w:r>
        <w:rPr>
          <w:spacing w:val="-21"/>
          <w:w w:val="105"/>
          <w:sz w:val="18"/>
        </w:rPr>
        <w:t> </w:t>
      </w:r>
      <w:r>
        <w:rPr>
          <w:w w:val="105"/>
          <w:sz w:val="18"/>
        </w:rPr>
        <w:t>that</w:t>
      </w:r>
      <w:r>
        <w:rPr>
          <w:spacing w:val="-13"/>
          <w:w w:val="105"/>
          <w:sz w:val="18"/>
        </w:rPr>
        <w:t> </w:t>
      </w:r>
      <w:r>
        <w:rPr>
          <w:w w:val="105"/>
          <w:sz w:val="18"/>
        </w:rPr>
        <w:t>the</w:t>
      </w:r>
      <w:r>
        <w:rPr>
          <w:spacing w:val="-13"/>
          <w:w w:val="105"/>
          <w:sz w:val="18"/>
        </w:rPr>
        <w:t> </w:t>
      </w:r>
      <w:r>
        <w:rPr>
          <w:w w:val="105"/>
          <w:sz w:val="18"/>
        </w:rPr>
        <w:t>power</w:t>
      </w:r>
      <w:r>
        <w:rPr>
          <w:spacing w:val="-20"/>
          <w:w w:val="105"/>
          <w:sz w:val="18"/>
        </w:rPr>
        <w:t> </w:t>
      </w:r>
      <w:r>
        <w:rPr>
          <w:w w:val="105"/>
          <w:sz w:val="18"/>
        </w:rPr>
        <w:t>concerned</w:t>
      </w:r>
      <w:r>
        <w:rPr>
          <w:spacing w:val="-21"/>
          <w:w w:val="105"/>
          <w:sz w:val="18"/>
        </w:rPr>
        <w:t> </w:t>
      </w:r>
      <w:r>
        <w:rPr>
          <w:w w:val="105"/>
          <w:sz w:val="18"/>
        </w:rPr>
        <w:t>includes</w:t>
      </w:r>
      <w:r>
        <w:rPr>
          <w:spacing w:val="-10"/>
          <w:w w:val="105"/>
          <w:sz w:val="18"/>
        </w:rPr>
        <w:t> </w:t>
      </w:r>
      <w:r>
        <w:rPr>
          <w:w w:val="105"/>
          <w:sz w:val="18"/>
        </w:rPr>
        <w:t>the power</w:t>
      </w:r>
      <w:r>
        <w:rPr>
          <w:spacing w:val="-16"/>
          <w:w w:val="105"/>
          <w:sz w:val="18"/>
        </w:rPr>
        <w:t> </w:t>
      </w:r>
      <w:r>
        <w:rPr>
          <w:w w:val="105"/>
          <w:sz w:val="18"/>
        </w:rPr>
        <w:t>conferred</w:t>
      </w:r>
      <w:r>
        <w:rPr>
          <w:spacing w:val="-18"/>
          <w:w w:val="105"/>
          <w:sz w:val="18"/>
        </w:rPr>
        <w:t> </w:t>
      </w:r>
      <w:r>
        <w:rPr>
          <w:w w:val="105"/>
          <w:sz w:val="18"/>
        </w:rPr>
        <w:t>in</w:t>
      </w:r>
      <w:r>
        <w:rPr>
          <w:spacing w:val="-16"/>
          <w:w w:val="105"/>
          <w:sz w:val="18"/>
        </w:rPr>
        <w:t> </w:t>
      </w:r>
      <w:r>
        <w:rPr>
          <w:w w:val="105"/>
          <w:sz w:val="18"/>
        </w:rPr>
        <w:t>accordance</w:t>
      </w:r>
      <w:r>
        <w:rPr>
          <w:spacing w:val="-9"/>
          <w:w w:val="105"/>
          <w:sz w:val="18"/>
        </w:rPr>
        <w:t> </w:t>
      </w:r>
      <w:r>
        <w:rPr>
          <w:w w:val="105"/>
          <w:sz w:val="18"/>
        </w:rPr>
        <w:t>with</w:t>
      </w:r>
      <w:r>
        <w:rPr>
          <w:spacing w:val="-16"/>
          <w:w w:val="105"/>
          <w:sz w:val="18"/>
        </w:rPr>
        <w:t> </w:t>
      </w:r>
      <w:r>
        <w:rPr>
          <w:w w:val="105"/>
          <w:sz w:val="18"/>
        </w:rPr>
        <w:t>the</w:t>
      </w:r>
      <w:r>
        <w:rPr>
          <w:spacing w:val="-9"/>
          <w:w w:val="105"/>
          <w:sz w:val="18"/>
        </w:rPr>
        <w:t> </w:t>
      </w:r>
      <w:r>
        <w:rPr>
          <w:w w:val="105"/>
          <w:sz w:val="18"/>
        </w:rPr>
        <w:t>provisions</w:t>
      </w:r>
      <w:r>
        <w:rPr>
          <w:spacing w:val="-6"/>
          <w:w w:val="105"/>
          <w:sz w:val="18"/>
        </w:rPr>
        <w:t> </w:t>
      </w:r>
      <w:r>
        <w:rPr>
          <w:w w:val="105"/>
          <w:sz w:val="18"/>
        </w:rPr>
        <w:t>of</w:t>
      </w:r>
      <w:r>
        <w:rPr>
          <w:spacing w:val="-18"/>
          <w:w w:val="105"/>
          <w:sz w:val="18"/>
        </w:rPr>
        <w:t> </w:t>
      </w:r>
      <w:r>
        <w:rPr>
          <w:w w:val="105"/>
          <w:sz w:val="18"/>
        </w:rPr>
        <w:t>any</w:t>
      </w:r>
      <w:r>
        <w:rPr>
          <w:spacing w:val="-7"/>
          <w:w w:val="105"/>
          <w:sz w:val="18"/>
        </w:rPr>
        <w:t> </w:t>
      </w:r>
      <w:r>
        <w:rPr>
          <w:w w:val="105"/>
          <w:sz w:val="18"/>
        </w:rPr>
        <w:t>law</w:t>
      </w:r>
      <w:r>
        <w:rPr>
          <w:spacing w:val="-13"/>
          <w:w w:val="105"/>
          <w:sz w:val="18"/>
        </w:rPr>
        <w:t> </w:t>
      </w:r>
      <w:r>
        <w:rPr>
          <w:w w:val="105"/>
          <w:sz w:val="18"/>
        </w:rPr>
        <w:t>which requires or</w:t>
      </w:r>
      <w:r>
        <w:rPr>
          <w:spacing w:val="-4"/>
          <w:w w:val="105"/>
          <w:sz w:val="18"/>
        </w:rPr>
        <w:t> </w:t>
      </w:r>
      <w:r>
        <w:rPr>
          <w:w w:val="105"/>
          <w:sz w:val="18"/>
        </w:rPr>
        <w:t>permits that person</w:t>
      </w:r>
      <w:r>
        <w:rPr>
          <w:spacing w:val="-4"/>
          <w:w w:val="105"/>
          <w:sz w:val="18"/>
        </w:rPr>
        <w:t> </w:t>
      </w:r>
      <w:r>
        <w:rPr>
          <w:w w:val="105"/>
          <w:sz w:val="18"/>
        </w:rPr>
        <w:t>to</w:t>
      </w:r>
      <w:r>
        <w:rPr>
          <w:spacing w:val="-4"/>
          <w:w w:val="105"/>
          <w:sz w:val="18"/>
        </w:rPr>
        <w:t> </w:t>
      </w:r>
      <w:r>
        <w:rPr>
          <w:w w:val="105"/>
          <w:sz w:val="18"/>
        </w:rPr>
        <w:t>retire:</w:t>
      </w:r>
    </w:p>
    <w:p>
      <w:pPr>
        <w:pStyle w:val="BodyText"/>
        <w:spacing w:line="232" w:lineRule="auto" w:before="187"/>
        <w:ind w:left="4324" w:right="1237"/>
        <w:jc w:val="both"/>
      </w:pPr>
      <w:r>
        <w:rPr>
          <w:w w:val="110"/>
        </w:rPr>
        <w:t>Provided</w:t>
      </w:r>
      <w:r>
        <w:rPr>
          <w:w w:val="110"/>
        </w:rPr>
        <w:t> that</w:t>
      </w:r>
      <w:r>
        <w:rPr>
          <w:w w:val="110"/>
        </w:rPr>
        <w:t> the</w:t>
      </w:r>
      <w:r>
        <w:rPr>
          <w:w w:val="110"/>
        </w:rPr>
        <w:t> provisions</w:t>
      </w:r>
      <w:r>
        <w:rPr>
          <w:w w:val="110"/>
        </w:rPr>
        <w:t> of</w:t>
      </w:r>
      <w:r>
        <w:rPr>
          <w:w w:val="110"/>
        </w:rPr>
        <w:t> this</w:t>
      </w:r>
      <w:r>
        <w:rPr>
          <w:w w:val="110"/>
        </w:rPr>
        <w:t> rule</w:t>
      </w:r>
      <w:r>
        <w:rPr>
          <w:w w:val="110"/>
        </w:rPr>
        <w:t> shall</w:t>
      </w:r>
      <w:r>
        <w:rPr>
          <w:w w:val="110"/>
        </w:rPr>
        <w:t> not</w:t>
      </w:r>
      <w:r>
        <w:rPr>
          <w:w w:val="110"/>
        </w:rPr>
        <w:t> be</w:t>
      </w:r>
      <w:r>
        <w:rPr>
          <w:w w:val="110"/>
        </w:rPr>
        <w:t> construed</w:t>
      </w:r>
      <w:r>
        <w:rPr>
          <w:w w:val="110"/>
        </w:rPr>
        <w:t> as conferring</w:t>
      </w:r>
      <w:r>
        <w:rPr>
          <w:w w:val="110"/>
        </w:rPr>
        <w:t> power</w:t>
      </w:r>
      <w:r>
        <w:rPr>
          <w:w w:val="110"/>
        </w:rPr>
        <w:t> on</w:t>
      </w:r>
      <w:r>
        <w:rPr>
          <w:w w:val="110"/>
        </w:rPr>
        <w:t> any</w:t>
      </w:r>
      <w:r>
        <w:rPr>
          <w:w w:val="110"/>
        </w:rPr>
        <w:t> person</w:t>
      </w:r>
      <w:r>
        <w:rPr>
          <w:w w:val="110"/>
        </w:rPr>
        <w:t> to</w:t>
      </w:r>
      <w:r>
        <w:rPr>
          <w:w w:val="110"/>
        </w:rPr>
        <w:t> require</w:t>
      </w:r>
      <w:r>
        <w:rPr>
          <w:w w:val="110"/>
        </w:rPr>
        <w:t> a</w:t>
      </w:r>
      <w:r>
        <w:rPr>
          <w:w w:val="110"/>
        </w:rPr>
        <w:t> Justice</w:t>
      </w:r>
      <w:r>
        <w:rPr>
          <w:w w:val="110"/>
        </w:rPr>
        <w:t> of</w:t>
      </w:r>
      <w:r>
        <w:rPr>
          <w:w w:val="110"/>
        </w:rPr>
        <w:t> the</w:t>
      </w:r>
      <w:r>
        <w:rPr>
          <w:w w:val="110"/>
        </w:rPr>
        <w:t> Court</w:t>
      </w:r>
      <w:r>
        <w:rPr>
          <w:w w:val="110"/>
        </w:rPr>
        <w:t> of </w:t>
      </w:r>
      <w:r>
        <w:rPr/>
        <w:t>Appeal,</w:t>
      </w:r>
      <w:r>
        <w:rPr>
          <w:spacing w:val="25"/>
        </w:rPr>
        <w:t> </w:t>
      </w:r>
      <w:r>
        <w:rPr/>
        <w:t>a</w:t>
      </w:r>
      <w:r>
        <w:rPr>
          <w:spacing w:val="26"/>
        </w:rPr>
        <w:t> </w:t>
      </w:r>
      <w:r>
        <w:rPr/>
        <w:t>Judge</w:t>
      </w:r>
      <w:r>
        <w:rPr>
          <w:spacing w:val="22"/>
        </w:rPr>
        <w:t> </w:t>
      </w:r>
      <w:r>
        <w:rPr/>
        <w:t>of the</w:t>
      </w:r>
      <w:r>
        <w:rPr>
          <w:spacing w:val="22"/>
        </w:rPr>
        <w:t> </w:t>
      </w:r>
      <w:r>
        <w:rPr/>
        <w:t>High Court</w:t>
      </w:r>
      <w:r>
        <w:rPr>
          <w:spacing w:val="22"/>
        </w:rPr>
        <w:t> </w:t>
      </w:r>
      <w:r>
        <w:rPr/>
        <w:t>or the</w:t>
      </w:r>
      <w:r>
        <w:rPr>
          <w:spacing w:val="22"/>
        </w:rPr>
        <w:t> </w:t>
      </w:r>
      <w:r>
        <w:rPr/>
        <w:t>Controller and Auditor-General </w:t>
      </w:r>
      <w:r>
        <w:rPr>
          <w:w w:val="110"/>
        </w:rPr>
        <w:t>to</w:t>
      </w:r>
      <w:r>
        <w:rPr>
          <w:spacing w:val="-9"/>
          <w:w w:val="110"/>
        </w:rPr>
        <w:t> </w:t>
      </w:r>
      <w:r>
        <w:rPr>
          <w:w w:val="110"/>
        </w:rPr>
        <w:t>retire</w:t>
      </w:r>
      <w:r>
        <w:rPr>
          <w:spacing w:val="-1"/>
          <w:w w:val="110"/>
        </w:rPr>
        <w:t> </w:t>
      </w:r>
      <w:r>
        <w:rPr>
          <w:w w:val="110"/>
        </w:rPr>
        <w:t>from</w:t>
      </w:r>
      <w:r>
        <w:rPr>
          <w:spacing w:val="-1"/>
          <w:w w:val="110"/>
        </w:rPr>
        <w:t> </w:t>
      </w:r>
      <w:r>
        <w:rPr>
          <w:w w:val="110"/>
        </w:rPr>
        <w:t>office;</w:t>
      </w:r>
    </w:p>
    <w:p>
      <w:pPr>
        <w:pStyle w:val="ListParagraph"/>
        <w:numPr>
          <w:ilvl w:val="0"/>
          <w:numId w:val="38"/>
        </w:numPr>
        <w:tabs>
          <w:tab w:pos="4322" w:val="left" w:leader="none"/>
          <w:tab w:pos="4324" w:val="left" w:leader="none"/>
        </w:tabs>
        <w:spacing w:line="232" w:lineRule="auto" w:before="186" w:after="0"/>
        <w:ind w:left="4324" w:right="1444" w:hanging="190"/>
        <w:jc w:val="left"/>
        <w:rPr>
          <w:sz w:val="18"/>
        </w:rPr>
      </w:pPr>
      <w:r>
        <w:rPr>
          <w:spacing w:val="-2"/>
          <w:w w:val="105"/>
          <w:sz w:val="18"/>
        </w:rPr>
        <w:t>in</w:t>
      </w:r>
      <w:r>
        <w:rPr>
          <w:spacing w:val="-19"/>
          <w:w w:val="105"/>
          <w:sz w:val="18"/>
        </w:rPr>
        <w:t> </w:t>
      </w:r>
      <w:r>
        <w:rPr>
          <w:spacing w:val="-2"/>
          <w:w w:val="105"/>
          <w:sz w:val="18"/>
        </w:rPr>
        <w:t>this</w:t>
      </w:r>
      <w:r>
        <w:rPr>
          <w:spacing w:val="-9"/>
          <w:w w:val="105"/>
          <w:sz w:val="18"/>
        </w:rPr>
        <w:t> </w:t>
      </w:r>
      <w:r>
        <w:rPr>
          <w:spacing w:val="-2"/>
          <w:w w:val="105"/>
          <w:sz w:val="18"/>
        </w:rPr>
        <w:t>Constitution,</w:t>
      </w:r>
      <w:r>
        <w:rPr>
          <w:spacing w:val="-10"/>
          <w:w w:val="105"/>
          <w:sz w:val="18"/>
        </w:rPr>
        <w:t> </w:t>
      </w:r>
      <w:r>
        <w:rPr>
          <w:spacing w:val="-2"/>
          <w:w w:val="105"/>
          <w:sz w:val="18"/>
        </w:rPr>
        <w:t>wherever</w:t>
      </w:r>
      <w:r>
        <w:rPr>
          <w:spacing w:val="-19"/>
          <w:w w:val="105"/>
          <w:sz w:val="18"/>
        </w:rPr>
        <w:t> </w:t>
      </w:r>
      <w:r>
        <w:rPr>
          <w:spacing w:val="-2"/>
          <w:w w:val="105"/>
          <w:sz w:val="18"/>
        </w:rPr>
        <w:t>there</w:t>
      </w:r>
      <w:r>
        <w:rPr>
          <w:spacing w:val="-12"/>
          <w:w w:val="105"/>
          <w:sz w:val="18"/>
        </w:rPr>
        <w:t> </w:t>
      </w:r>
      <w:r>
        <w:rPr>
          <w:spacing w:val="-2"/>
          <w:w w:val="105"/>
          <w:sz w:val="18"/>
        </w:rPr>
        <w:t>is</w:t>
      </w:r>
      <w:r>
        <w:rPr>
          <w:spacing w:val="-9"/>
          <w:w w:val="105"/>
          <w:sz w:val="18"/>
        </w:rPr>
        <w:t> </w:t>
      </w:r>
      <w:r>
        <w:rPr>
          <w:spacing w:val="-2"/>
          <w:w w:val="105"/>
          <w:sz w:val="18"/>
        </w:rPr>
        <w:t>reference</w:t>
      </w:r>
      <w:r>
        <w:rPr>
          <w:spacing w:val="-12"/>
          <w:w w:val="105"/>
          <w:sz w:val="18"/>
        </w:rPr>
        <w:t> </w:t>
      </w:r>
      <w:r>
        <w:rPr>
          <w:spacing w:val="-2"/>
          <w:w w:val="105"/>
          <w:sz w:val="18"/>
        </w:rPr>
        <w:t>to</w:t>
      </w:r>
      <w:r>
        <w:rPr>
          <w:spacing w:val="-19"/>
          <w:w w:val="105"/>
          <w:sz w:val="18"/>
        </w:rPr>
        <w:t> </w:t>
      </w:r>
      <w:r>
        <w:rPr>
          <w:spacing w:val="-2"/>
          <w:w w:val="105"/>
          <w:sz w:val="18"/>
        </w:rPr>
        <w:t>a</w:t>
      </w:r>
      <w:r>
        <w:rPr>
          <w:spacing w:val="-9"/>
          <w:w w:val="105"/>
          <w:sz w:val="18"/>
        </w:rPr>
        <w:t> </w:t>
      </w:r>
      <w:r>
        <w:rPr>
          <w:spacing w:val="-2"/>
          <w:w w:val="105"/>
          <w:sz w:val="18"/>
        </w:rPr>
        <w:t>law</w:t>
      </w:r>
      <w:r>
        <w:rPr>
          <w:spacing w:val="-16"/>
          <w:w w:val="105"/>
          <w:sz w:val="18"/>
        </w:rPr>
        <w:t> </w:t>
      </w:r>
      <w:r>
        <w:rPr>
          <w:spacing w:val="-2"/>
          <w:w w:val="105"/>
          <w:sz w:val="18"/>
        </w:rPr>
        <w:t>which</w:t>
      </w:r>
      <w:r>
        <w:rPr>
          <w:spacing w:val="-19"/>
          <w:w w:val="105"/>
          <w:sz w:val="18"/>
        </w:rPr>
        <w:t> </w:t>
      </w:r>
      <w:r>
        <w:rPr>
          <w:spacing w:val="-2"/>
          <w:w w:val="105"/>
          <w:sz w:val="18"/>
        </w:rPr>
        <w:t>replaces </w:t>
      </w:r>
      <w:r>
        <w:rPr>
          <w:w w:val="105"/>
          <w:sz w:val="18"/>
        </w:rPr>
        <w:t>or</w:t>
      </w:r>
      <w:r>
        <w:rPr>
          <w:spacing w:val="-16"/>
          <w:w w:val="105"/>
          <w:sz w:val="18"/>
        </w:rPr>
        <w:t> </w:t>
      </w:r>
      <w:r>
        <w:rPr>
          <w:w w:val="105"/>
          <w:sz w:val="18"/>
        </w:rPr>
        <w:t>repeals</w:t>
      </w:r>
      <w:r>
        <w:rPr>
          <w:spacing w:val="-5"/>
          <w:w w:val="105"/>
          <w:sz w:val="18"/>
        </w:rPr>
        <w:t> </w:t>
      </w:r>
      <w:r>
        <w:rPr>
          <w:w w:val="105"/>
          <w:sz w:val="18"/>
        </w:rPr>
        <w:t>another</w:t>
      </w:r>
      <w:r>
        <w:rPr>
          <w:spacing w:val="-16"/>
          <w:w w:val="105"/>
          <w:sz w:val="18"/>
        </w:rPr>
        <w:t> </w:t>
      </w:r>
      <w:r>
        <w:rPr>
          <w:w w:val="105"/>
          <w:sz w:val="18"/>
        </w:rPr>
        <w:t>law,</w:t>
      </w:r>
      <w:r>
        <w:rPr>
          <w:spacing w:val="-6"/>
          <w:w w:val="105"/>
          <w:sz w:val="18"/>
        </w:rPr>
        <w:t> </w:t>
      </w:r>
      <w:r>
        <w:rPr>
          <w:w w:val="105"/>
          <w:sz w:val="18"/>
        </w:rPr>
        <w:t>it</w:t>
      </w:r>
      <w:r>
        <w:rPr>
          <w:spacing w:val="-9"/>
          <w:w w:val="105"/>
          <w:sz w:val="18"/>
        </w:rPr>
        <w:t> </w:t>
      </w:r>
      <w:r>
        <w:rPr>
          <w:w w:val="105"/>
          <w:sz w:val="18"/>
        </w:rPr>
        <w:t>shall</w:t>
      </w:r>
      <w:r>
        <w:rPr>
          <w:spacing w:val="-16"/>
          <w:w w:val="105"/>
          <w:sz w:val="18"/>
        </w:rPr>
        <w:t> </w:t>
      </w:r>
      <w:r>
        <w:rPr>
          <w:w w:val="105"/>
          <w:sz w:val="18"/>
        </w:rPr>
        <w:t>be</w:t>
      </w:r>
      <w:r>
        <w:rPr>
          <w:spacing w:val="-9"/>
          <w:w w:val="105"/>
          <w:sz w:val="18"/>
        </w:rPr>
        <w:t> </w:t>
      </w:r>
      <w:r>
        <w:rPr>
          <w:w w:val="105"/>
          <w:sz w:val="18"/>
        </w:rPr>
        <w:t>construed</w:t>
      </w:r>
      <w:r>
        <w:rPr>
          <w:spacing w:val="-17"/>
          <w:w w:val="105"/>
          <w:sz w:val="18"/>
        </w:rPr>
        <w:t> </w:t>
      </w:r>
      <w:r>
        <w:rPr>
          <w:w w:val="105"/>
          <w:sz w:val="18"/>
        </w:rPr>
        <w:t>that</w:t>
      </w:r>
      <w:r>
        <w:rPr>
          <w:spacing w:val="-9"/>
          <w:w w:val="105"/>
          <w:sz w:val="18"/>
        </w:rPr>
        <w:t> </w:t>
      </w:r>
      <w:r>
        <w:rPr>
          <w:w w:val="105"/>
          <w:sz w:val="18"/>
        </w:rPr>
        <w:t>the</w:t>
      </w:r>
      <w:r>
        <w:rPr>
          <w:spacing w:val="-9"/>
          <w:w w:val="105"/>
          <w:sz w:val="18"/>
        </w:rPr>
        <w:t> </w:t>
      </w:r>
      <w:r>
        <w:rPr>
          <w:w w:val="105"/>
          <w:sz w:val="18"/>
        </w:rPr>
        <w:t>law</w:t>
      </w:r>
      <w:r>
        <w:rPr>
          <w:spacing w:val="-12"/>
          <w:w w:val="105"/>
          <w:sz w:val="18"/>
        </w:rPr>
        <w:t> </w:t>
      </w:r>
      <w:r>
        <w:rPr>
          <w:w w:val="105"/>
          <w:sz w:val="18"/>
        </w:rPr>
        <w:t>concerned includes</w:t>
      </w:r>
      <w:r>
        <w:rPr>
          <w:spacing w:val="-5"/>
          <w:w w:val="105"/>
          <w:sz w:val="18"/>
        </w:rPr>
        <w:t> </w:t>
      </w:r>
      <w:r>
        <w:rPr>
          <w:w w:val="105"/>
          <w:sz w:val="18"/>
        </w:rPr>
        <w:t>a</w:t>
      </w:r>
      <w:r>
        <w:rPr>
          <w:spacing w:val="-5"/>
          <w:w w:val="105"/>
          <w:sz w:val="18"/>
        </w:rPr>
        <w:t> </w:t>
      </w:r>
      <w:r>
        <w:rPr>
          <w:w w:val="105"/>
          <w:sz w:val="18"/>
        </w:rPr>
        <w:t>law</w:t>
      </w:r>
      <w:r>
        <w:rPr>
          <w:spacing w:val="-13"/>
          <w:w w:val="105"/>
          <w:sz w:val="18"/>
        </w:rPr>
        <w:t> </w:t>
      </w:r>
      <w:r>
        <w:rPr>
          <w:w w:val="105"/>
          <w:sz w:val="18"/>
        </w:rPr>
        <w:t>which</w:t>
      </w:r>
      <w:r>
        <w:rPr>
          <w:spacing w:val="-16"/>
          <w:w w:val="105"/>
          <w:sz w:val="18"/>
        </w:rPr>
        <w:t> </w:t>
      </w:r>
      <w:r>
        <w:rPr>
          <w:w w:val="105"/>
          <w:sz w:val="18"/>
        </w:rPr>
        <w:t>amends</w:t>
      </w:r>
      <w:r>
        <w:rPr>
          <w:spacing w:val="-5"/>
          <w:w w:val="105"/>
          <w:sz w:val="18"/>
        </w:rPr>
        <w:t> </w:t>
      </w:r>
      <w:r>
        <w:rPr>
          <w:w w:val="105"/>
          <w:sz w:val="18"/>
        </w:rPr>
        <w:t>that</w:t>
      </w:r>
      <w:r>
        <w:rPr>
          <w:spacing w:val="-9"/>
          <w:w w:val="105"/>
          <w:sz w:val="18"/>
        </w:rPr>
        <w:t> </w:t>
      </w:r>
      <w:r>
        <w:rPr>
          <w:w w:val="105"/>
          <w:sz w:val="18"/>
        </w:rPr>
        <w:t>other</w:t>
      </w:r>
      <w:r>
        <w:rPr>
          <w:spacing w:val="-16"/>
          <w:w w:val="105"/>
          <w:sz w:val="18"/>
        </w:rPr>
        <w:t> </w:t>
      </w:r>
      <w:r>
        <w:rPr>
          <w:w w:val="105"/>
          <w:sz w:val="18"/>
        </w:rPr>
        <w:t>law</w:t>
      </w:r>
      <w:r>
        <w:rPr>
          <w:spacing w:val="-13"/>
          <w:w w:val="105"/>
          <w:sz w:val="18"/>
        </w:rPr>
        <w:t> </w:t>
      </w:r>
      <w:r>
        <w:rPr>
          <w:w w:val="105"/>
          <w:sz w:val="18"/>
        </w:rPr>
        <w:t>or</w:t>
      </w:r>
      <w:r>
        <w:rPr>
          <w:spacing w:val="-16"/>
          <w:w w:val="105"/>
          <w:sz w:val="18"/>
        </w:rPr>
        <w:t> </w:t>
      </w:r>
      <w:r>
        <w:rPr>
          <w:w w:val="105"/>
          <w:sz w:val="18"/>
        </w:rPr>
        <w:t>which</w:t>
      </w:r>
      <w:r>
        <w:rPr>
          <w:spacing w:val="-16"/>
          <w:w w:val="105"/>
          <w:sz w:val="18"/>
        </w:rPr>
        <w:t> </w:t>
      </w:r>
      <w:r>
        <w:rPr>
          <w:w w:val="105"/>
          <w:sz w:val="18"/>
        </w:rPr>
        <w:t>extends</w:t>
      </w:r>
      <w:r>
        <w:rPr>
          <w:spacing w:val="-5"/>
          <w:w w:val="105"/>
          <w:sz w:val="18"/>
        </w:rPr>
        <w:t> </w:t>
      </w:r>
      <w:r>
        <w:rPr>
          <w:w w:val="105"/>
          <w:sz w:val="18"/>
        </w:rPr>
        <w:t>the application</w:t>
      </w:r>
      <w:r>
        <w:rPr>
          <w:spacing w:val="-11"/>
          <w:w w:val="105"/>
          <w:sz w:val="18"/>
        </w:rPr>
        <w:t> </w:t>
      </w:r>
      <w:r>
        <w:rPr>
          <w:w w:val="105"/>
          <w:sz w:val="18"/>
        </w:rPr>
        <w:t>of</w:t>
      </w:r>
      <w:r>
        <w:rPr>
          <w:spacing w:val="-12"/>
          <w:w w:val="105"/>
          <w:sz w:val="18"/>
        </w:rPr>
        <w:t> </w:t>
      </w:r>
      <w:r>
        <w:rPr>
          <w:w w:val="105"/>
          <w:sz w:val="18"/>
        </w:rPr>
        <w:t>that</w:t>
      </w:r>
      <w:r>
        <w:rPr>
          <w:spacing w:val="-3"/>
          <w:w w:val="105"/>
          <w:sz w:val="18"/>
        </w:rPr>
        <w:t> </w:t>
      </w:r>
      <w:r>
        <w:rPr>
          <w:w w:val="105"/>
          <w:sz w:val="18"/>
        </w:rPr>
        <w:t>other</w:t>
      </w:r>
      <w:r>
        <w:rPr>
          <w:spacing w:val="-11"/>
          <w:w w:val="105"/>
          <w:sz w:val="18"/>
        </w:rPr>
        <w:t> </w:t>
      </w:r>
      <w:r>
        <w:rPr>
          <w:w w:val="105"/>
          <w:sz w:val="18"/>
        </w:rPr>
        <w:t>law</w:t>
      </w:r>
      <w:r>
        <w:rPr>
          <w:spacing w:val="-7"/>
          <w:w w:val="105"/>
          <w:sz w:val="18"/>
        </w:rPr>
        <w:t> </w:t>
      </w:r>
      <w:r>
        <w:rPr>
          <w:w w:val="105"/>
          <w:sz w:val="18"/>
        </w:rPr>
        <w:t>whether</w:t>
      </w:r>
      <w:r>
        <w:rPr>
          <w:spacing w:val="-11"/>
          <w:w w:val="105"/>
          <w:sz w:val="18"/>
        </w:rPr>
        <w:t> </w:t>
      </w:r>
      <w:r>
        <w:rPr>
          <w:w w:val="105"/>
          <w:sz w:val="18"/>
        </w:rPr>
        <w:t>with</w:t>
      </w:r>
      <w:r>
        <w:rPr>
          <w:spacing w:val="-11"/>
          <w:w w:val="105"/>
          <w:sz w:val="18"/>
        </w:rPr>
        <w:t> </w:t>
      </w:r>
      <w:r>
        <w:rPr>
          <w:w w:val="105"/>
          <w:sz w:val="18"/>
        </w:rPr>
        <w:t>or</w:t>
      </w:r>
      <w:r>
        <w:rPr>
          <w:spacing w:val="-11"/>
          <w:w w:val="105"/>
          <w:sz w:val="18"/>
        </w:rPr>
        <w:t> </w:t>
      </w:r>
      <w:r>
        <w:rPr>
          <w:w w:val="105"/>
          <w:sz w:val="18"/>
        </w:rPr>
        <w:t>without</w:t>
      </w:r>
      <w:r>
        <w:rPr>
          <w:spacing w:val="-3"/>
          <w:w w:val="105"/>
          <w:sz w:val="18"/>
        </w:rPr>
        <w:t> </w:t>
      </w:r>
      <w:r>
        <w:rPr>
          <w:w w:val="105"/>
          <w:sz w:val="18"/>
        </w:rPr>
        <w:t>modification</w:t>
      </w:r>
      <w:r>
        <w:rPr>
          <w:spacing w:val="-11"/>
          <w:w w:val="105"/>
          <w:sz w:val="18"/>
        </w:rPr>
        <w:t> </w:t>
      </w:r>
      <w:r>
        <w:rPr>
          <w:w w:val="105"/>
          <w:sz w:val="18"/>
        </w:rPr>
        <w:t>or amendment,</w:t>
      </w:r>
      <w:r>
        <w:rPr>
          <w:spacing w:val="-12"/>
          <w:w w:val="105"/>
          <w:sz w:val="18"/>
        </w:rPr>
        <w:t> </w:t>
      </w:r>
      <w:r>
        <w:rPr>
          <w:w w:val="105"/>
          <w:sz w:val="18"/>
        </w:rPr>
        <w:t>or</w:t>
      </w:r>
      <w:r>
        <w:rPr>
          <w:spacing w:val="-20"/>
          <w:w w:val="105"/>
          <w:sz w:val="18"/>
        </w:rPr>
        <w:t> </w:t>
      </w:r>
      <w:r>
        <w:rPr>
          <w:w w:val="105"/>
          <w:sz w:val="18"/>
        </w:rPr>
        <w:t>a</w:t>
      </w:r>
      <w:r>
        <w:rPr>
          <w:spacing w:val="-11"/>
          <w:w w:val="105"/>
          <w:sz w:val="18"/>
        </w:rPr>
        <w:t> </w:t>
      </w:r>
      <w:r>
        <w:rPr>
          <w:w w:val="105"/>
          <w:sz w:val="18"/>
        </w:rPr>
        <w:t>law</w:t>
      </w:r>
      <w:r>
        <w:rPr>
          <w:spacing w:val="-17"/>
          <w:w w:val="105"/>
          <w:sz w:val="18"/>
        </w:rPr>
        <w:t> </w:t>
      </w:r>
      <w:r>
        <w:rPr>
          <w:w w:val="105"/>
          <w:sz w:val="18"/>
        </w:rPr>
        <w:t>which</w:t>
      </w:r>
      <w:r>
        <w:rPr>
          <w:spacing w:val="-20"/>
          <w:w w:val="105"/>
          <w:sz w:val="18"/>
        </w:rPr>
        <w:t> </w:t>
      </w:r>
      <w:r>
        <w:rPr>
          <w:w w:val="105"/>
          <w:sz w:val="18"/>
        </w:rPr>
        <w:t>introduces</w:t>
      </w:r>
      <w:r>
        <w:rPr>
          <w:spacing w:val="-11"/>
          <w:w w:val="105"/>
          <w:sz w:val="18"/>
        </w:rPr>
        <w:t> </w:t>
      </w:r>
      <w:r>
        <w:rPr>
          <w:w w:val="105"/>
          <w:sz w:val="18"/>
        </w:rPr>
        <w:t>new</w:t>
      </w:r>
      <w:r>
        <w:rPr>
          <w:spacing w:val="-17"/>
          <w:w w:val="105"/>
          <w:sz w:val="18"/>
        </w:rPr>
        <w:t> </w:t>
      </w:r>
      <w:r>
        <w:rPr>
          <w:w w:val="105"/>
          <w:sz w:val="18"/>
        </w:rPr>
        <w:t>provisions</w:t>
      </w:r>
      <w:r>
        <w:rPr>
          <w:spacing w:val="-11"/>
          <w:w w:val="105"/>
          <w:sz w:val="18"/>
        </w:rPr>
        <w:t> </w:t>
      </w:r>
      <w:r>
        <w:rPr>
          <w:w w:val="105"/>
          <w:sz w:val="18"/>
        </w:rPr>
        <w:t>in</w:t>
      </w:r>
      <w:r>
        <w:rPr>
          <w:spacing w:val="-20"/>
          <w:w w:val="105"/>
          <w:sz w:val="18"/>
        </w:rPr>
        <w:t> </w:t>
      </w:r>
      <w:r>
        <w:rPr>
          <w:w w:val="105"/>
          <w:sz w:val="18"/>
        </w:rPr>
        <w:t>another</w:t>
      </w:r>
      <w:r>
        <w:rPr>
          <w:spacing w:val="-21"/>
          <w:w w:val="105"/>
          <w:sz w:val="18"/>
        </w:rPr>
        <w:t> </w:t>
      </w:r>
      <w:r>
        <w:rPr>
          <w:w w:val="105"/>
          <w:sz w:val="18"/>
        </w:rPr>
        <w:t>law.</w:t>
      </w:r>
    </w:p>
    <w:p>
      <w:pPr>
        <w:pStyle w:val="Heading3"/>
        <w:numPr>
          <w:ilvl w:val="0"/>
          <w:numId w:val="2"/>
        </w:numPr>
        <w:tabs>
          <w:tab w:pos="3773" w:val="left" w:leader="none"/>
        </w:tabs>
        <w:spacing w:line="237" w:lineRule="auto" w:before="273" w:after="0"/>
        <w:ind w:left="3197" w:right="2468" w:firstLine="0"/>
        <w:jc w:val="left"/>
      </w:pPr>
      <w:bookmarkStart w:name="heading-s2015" w:id="156"/>
      <w:bookmarkEnd w:id="156"/>
      <w:r>
        <w:rPr>
          <w:b w:val="0"/>
        </w:rPr>
      </w:r>
      <w:r>
        <w:rPr>
          <w:w w:val="90"/>
        </w:rPr>
        <w:t>Title,</w:t>
      </w:r>
      <w:r>
        <w:rPr>
          <w:spacing w:val="-3"/>
          <w:w w:val="90"/>
        </w:rPr>
        <w:t> </w:t>
      </w:r>
      <w:r>
        <w:rPr>
          <w:w w:val="90"/>
        </w:rPr>
        <w:t>commencement</w:t>
      </w:r>
      <w:r>
        <w:rPr>
          <w:spacing w:val="-3"/>
          <w:w w:val="90"/>
        </w:rPr>
        <w:t> </w:t>
      </w:r>
      <w:r>
        <w:rPr>
          <w:w w:val="90"/>
        </w:rPr>
        <w:t>and application of this </w:t>
      </w:r>
      <w:r>
        <w:rPr>
          <w:spacing w:val="-2"/>
        </w:rPr>
        <w:t>Constitution</w:t>
      </w:r>
    </w:p>
    <w:p>
      <w:pPr>
        <w:pStyle w:val="ListParagraph"/>
        <w:numPr>
          <w:ilvl w:val="1"/>
          <w:numId w:val="2"/>
        </w:numPr>
        <w:tabs>
          <w:tab w:pos="3759" w:val="left" w:leader="none"/>
          <w:tab w:pos="3761" w:val="left" w:leader="none"/>
        </w:tabs>
        <w:spacing w:line="232" w:lineRule="auto" w:before="265" w:after="0"/>
        <w:ind w:left="3761" w:right="1716" w:hanging="204"/>
        <w:jc w:val="left"/>
        <w:rPr>
          <w:sz w:val="18"/>
        </w:rPr>
      </w:pPr>
      <w:r>
        <w:rPr>
          <w:sz w:val="18"/>
        </w:rPr>
        <w:t>This Constitution</w:t>
      </w:r>
      <w:r>
        <w:rPr>
          <w:spacing w:val="-4"/>
          <w:sz w:val="18"/>
        </w:rPr>
        <w:t> </w:t>
      </w:r>
      <w:r>
        <w:rPr>
          <w:sz w:val="18"/>
        </w:rPr>
        <w:t>may be cited</w:t>
      </w:r>
      <w:r>
        <w:rPr>
          <w:spacing w:val="-6"/>
          <w:sz w:val="18"/>
        </w:rPr>
        <w:t> </w:t>
      </w:r>
      <w:r>
        <w:rPr>
          <w:sz w:val="18"/>
        </w:rPr>
        <w:t>as the Constitution</w:t>
      </w:r>
      <w:r>
        <w:rPr>
          <w:spacing w:val="-4"/>
          <w:sz w:val="18"/>
        </w:rPr>
        <w:t> </w:t>
      </w:r>
      <w:r>
        <w:rPr>
          <w:sz w:val="18"/>
        </w:rPr>
        <w:t>of</w:t>
      </w:r>
      <w:r>
        <w:rPr>
          <w:spacing w:val="-6"/>
          <w:sz w:val="18"/>
        </w:rPr>
        <w:t> </w:t>
      </w:r>
      <w:r>
        <w:rPr>
          <w:sz w:val="18"/>
        </w:rPr>
        <w:t>the United</w:t>
      </w:r>
      <w:r>
        <w:rPr>
          <w:spacing w:val="-6"/>
          <w:sz w:val="18"/>
        </w:rPr>
        <w:t> </w:t>
      </w:r>
      <w:r>
        <w:rPr>
          <w:sz w:val="18"/>
        </w:rPr>
        <w:t>Republic</w:t>
      </w:r>
      <w:r>
        <w:rPr>
          <w:spacing w:val="-1"/>
          <w:sz w:val="18"/>
        </w:rPr>
        <w:t> </w:t>
      </w:r>
      <w:r>
        <w:rPr>
          <w:sz w:val="18"/>
        </w:rPr>
        <w:t>of </w:t>
      </w:r>
      <w:r>
        <w:rPr>
          <w:w w:val="110"/>
          <w:sz w:val="18"/>
        </w:rPr>
        <w:t>Tanzania,</w:t>
      </w:r>
      <w:r>
        <w:rPr>
          <w:spacing w:val="-14"/>
          <w:w w:val="110"/>
          <w:sz w:val="18"/>
        </w:rPr>
        <w:t> </w:t>
      </w:r>
      <w:r>
        <w:rPr>
          <w:w w:val="110"/>
          <w:sz w:val="18"/>
        </w:rPr>
        <w:t>1977.</w:t>
      </w:r>
    </w:p>
    <w:p>
      <w:pPr>
        <w:pStyle w:val="ListParagraph"/>
        <w:numPr>
          <w:ilvl w:val="1"/>
          <w:numId w:val="2"/>
        </w:numPr>
        <w:tabs>
          <w:tab w:pos="3759" w:val="left" w:leader="none"/>
        </w:tabs>
        <w:spacing w:line="210" w:lineRule="exact" w:before="0" w:after="0"/>
        <w:ind w:left="3759" w:right="0" w:hanging="202"/>
        <w:jc w:val="left"/>
        <w:rPr>
          <w:sz w:val="18"/>
        </w:rPr>
      </w:pPr>
      <w:r>
        <w:rPr>
          <w:sz w:val="18"/>
        </w:rPr>
        <w:t>This</w:t>
      </w:r>
      <w:r>
        <w:rPr>
          <w:spacing w:val="7"/>
          <w:sz w:val="18"/>
        </w:rPr>
        <w:t> </w:t>
      </w:r>
      <w:r>
        <w:rPr>
          <w:sz w:val="18"/>
        </w:rPr>
        <w:t>Constitution</w:t>
      </w:r>
      <w:r>
        <w:rPr>
          <w:spacing w:val="-4"/>
          <w:sz w:val="18"/>
        </w:rPr>
        <w:t> </w:t>
      </w:r>
      <w:r>
        <w:rPr>
          <w:sz w:val="18"/>
        </w:rPr>
        <w:t>shall</w:t>
      </w:r>
      <w:r>
        <w:rPr>
          <w:spacing w:val="-5"/>
          <w:sz w:val="18"/>
        </w:rPr>
        <w:t> </w:t>
      </w:r>
      <w:r>
        <w:rPr>
          <w:sz w:val="18"/>
        </w:rPr>
        <w:t>come</w:t>
      </w:r>
      <w:r>
        <w:rPr>
          <w:spacing w:val="3"/>
          <w:sz w:val="18"/>
        </w:rPr>
        <w:t> </w:t>
      </w:r>
      <w:r>
        <w:rPr>
          <w:sz w:val="18"/>
        </w:rPr>
        <w:t>into</w:t>
      </w:r>
      <w:r>
        <w:rPr>
          <w:spacing w:val="-4"/>
          <w:sz w:val="18"/>
        </w:rPr>
        <w:t> </w:t>
      </w:r>
      <w:r>
        <w:rPr>
          <w:sz w:val="18"/>
        </w:rPr>
        <w:t>operation</w:t>
      </w:r>
      <w:r>
        <w:rPr>
          <w:spacing w:val="-5"/>
          <w:sz w:val="18"/>
        </w:rPr>
        <w:t> </w:t>
      </w:r>
      <w:r>
        <w:rPr>
          <w:sz w:val="18"/>
        </w:rPr>
        <w:t>on</w:t>
      </w:r>
      <w:r>
        <w:rPr>
          <w:spacing w:val="-5"/>
          <w:sz w:val="18"/>
        </w:rPr>
        <w:t> </w:t>
      </w:r>
      <w:r>
        <w:rPr>
          <w:sz w:val="18"/>
        </w:rPr>
        <w:t>the</w:t>
      </w:r>
      <w:r>
        <w:rPr>
          <w:spacing w:val="4"/>
          <w:sz w:val="18"/>
        </w:rPr>
        <w:t> </w:t>
      </w:r>
      <w:r>
        <w:rPr>
          <w:sz w:val="18"/>
        </w:rPr>
        <w:t>26th</w:t>
      </w:r>
      <w:r>
        <w:rPr>
          <w:spacing w:val="-5"/>
          <w:sz w:val="18"/>
        </w:rPr>
        <w:t> </w:t>
      </w:r>
      <w:r>
        <w:rPr>
          <w:sz w:val="18"/>
        </w:rPr>
        <w:t>of</w:t>
      </w:r>
      <w:r>
        <w:rPr>
          <w:spacing w:val="-7"/>
          <w:sz w:val="18"/>
        </w:rPr>
        <w:t> </w:t>
      </w:r>
      <w:r>
        <w:rPr>
          <w:sz w:val="18"/>
        </w:rPr>
        <w:t>April,</w:t>
      </w:r>
      <w:r>
        <w:rPr>
          <w:spacing w:val="7"/>
          <w:sz w:val="18"/>
        </w:rPr>
        <w:t> </w:t>
      </w:r>
      <w:r>
        <w:rPr>
          <w:spacing w:val="-2"/>
          <w:sz w:val="18"/>
        </w:rPr>
        <w:t>1977.</w:t>
      </w:r>
    </w:p>
    <w:p>
      <w:pPr>
        <w:pStyle w:val="ListParagraph"/>
        <w:numPr>
          <w:ilvl w:val="1"/>
          <w:numId w:val="2"/>
        </w:numPr>
        <w:tabs>
          <w:tab w:pos="3759" w:val="left" w:leader="none"/>
        </w:tabs>
        <w:spacing w:line="214" w:lineRule="exact" w:before="0" w:after="0"/>
        <w:ind w:left="3759" w:right="0" w:hanging="202"/>
        <w:jc w:val="left"/>
        <w:rPr>
          <w:sz w:val="18"/>
        </w:rPr>
      </w:pPr>
      <w:r>
        <w:rPr>
          <w:sz w:val="18"/>
        </w:rPr>
        <w:t>This</w:t>
      </w:r>
      <w:r>
        <w:rPr>
          <w:spacing w:val="1"/>
          <w:sz w:val="18"/>
        </w:rPr>
        <w:t> </w:t>
      </w:r>
      <w:r>
        <w:rPr>
          <w:sz w:val="18"/>
        </w:rPr>
        <w:t>Constitution</w:t>
      </w:r>
      <w:r>
        <w:rPr>
          <w:spacing w:val="-11"/>
          <w:sz w:val="18"/>
        </w:rPr>
        <w:t> </w:t>
      </w:r>
      <w:r>
        <w:rPr>
          <w:sz w:val="18"/>
        </w:rPr>
        <w:t>shall</w:t>
      </w:r>
      <w:r>
        <w:rPr>
          <w:spacing w:val="-10"/>
          <w:sz w:val="18"/>
        </w:rPr>
        <w:t> </w:t>
      </w:r>
      <w:r>
        <w:rPr>
          <w:sz w:val="18"/>
        </w:rPr>
        <w:t>apply to</w:t>
      </w:r>
      <w:r>
        <w:rPr>
          <w:spacing w:val="-10"/>
          <w:sz w:val="18"/>
        </w:rPr>
        <w:t> </w:t>
      </w:r>
      <w:r>
        <w:rPr>
          <w:sz w:val="18"/>
        </w:rPr>
        <w:t>Mainland</w:t>
      </w:r>
      <w:r>
        <w:rPr>
          <w:spacing w:val="-12"/>
          <w:sz w:val="18"/>
        </w:rPr>
        <w:t> </w:t>
      </w:r>
      <w:r>
        <w:rPr>
          <w:sz w:val="18"/>
        </w:rPr>
        <w:t>Tanzania</w:t>
      </w:r>
      <w:r>
        <w:rPr>
          <w:spacing w:val="1"/>
          <w:sz w:val="18"/>
        </w:rPr>
        <w:t> </w:t>
      </w:r>
      <w:r>
        <w:rPr>
          <w:sz w:val="18"/>
        </w:rPr>
        <w:t>as</w:t>
      </w:r>
      <w:r>
        <w:rPr>
          <w:spacing w:val="2"/>
          <w:sz w:val="18"/>
        </w:rPr>
        <w:t> </w:t>
      </w:r>
      <w:r>
        <w:rPr>
          <w:sz w:val="18"/>
        </w:rPr>
        <w:t>well</w:t>
      </w:r>
      <w:r>
        <w:rPr>
          <w:spacing w:val="-11"/>
          <w:sz w:val="18"/>
        </w:rPr>
        <w:t> </w:t>
      </w:r>
      <w:r>
        <w:rPr>
          <w:sz w:val="18"/>
        </w:rPr>
        <w:t>as</w:t>
      </w:r>
      <w:r>
        <w:rPr>
          <w:spacing w:val="1"/>
          <w:sz w:val="18"/>
        </w:rPr>
        <w:t> </w:t>
      </w:r>
      <w:r>
        <w:rPr>
          <w:sz w:val="18"/>
        </w:rPr>
        <w:t>Tanzania</w:t>
      </w:r>
      <w:r>
        <w:rPr>
          <w:spacing w:val="2"/>
          <w:sz w:val="18"/>
        </w:rPr>
        <w:t> </w:t>
      </w:r>
      <w:r>
        <w:rPr>
          <w:spacing w:val="-2"/>
          <w:sz w:val="18"/>
        </w:rPr>
        <w:t>Zanzibar.</w:t>
      </w:r>
    </w:p>
    <w:p>
      <w:pPr>
        <w:pStyle w:val="BodyText"/>
        <w:spacing w:before="124"/>
      </w:pPr>
    </w:p>
    <w:p>
      <w:pPr>
        <w:pStyle w:val="Heading1"/>
        <w:spacing w:line="230" w:lineRule="auto"/>
        <w:ind w:left="3197" w:right="1230"/>
      </w:pPr>
      <w:bookmarkStart w:name="heading-s2022" w:id="157"/>
      <w:bookmarkEnd w:id="157"/>
      <w:r>
        <w:rPr>
          <w:b w:val="0"/>
        </w:rPr>
      </w:r>
      <w:bookmarkStart w:name="s2022" w:id="158"/>
      <w:bookmarkEnd w:id="158"/>
      <w:r>
        <w:rPr>
          <w:b w:val="0"/>
        </w:rPr>
      </w:r>
      <w:r>
        <w:rPr>
          <w:w w:val="90"/>
        </w:rPr>
        <w:t>FIRST</w:t>
      </w:r>
      <w:r>
        <w:rPr>
          <w:spacing w:val="-15"/>
          <w:w w:val="90"/>
        </w:rPr>
        <w:t> </w:t>
      </w:r>
      <w:r>
        <w:rPr>
          <w:w w:val="90"/>
        </w:rPr>
        <w:t>SCHEDULE.</w:t>
      </w:r>
      <w:r>
        <w:rPr>
          <w:spacing w:val="-16"/>
          <w:w w:val="90"/>
        </w:rPr>
        <w:t> </w:t>
      </w:r>
      <w:r>
        <w:rPr>
          <w:w w:val="90"/>
        </w:rPr>
        <w:t>Union</w:t>
      </w:r>
      <w:r>
        <w:rPr>
          <w:spacing w:val="-5"/>
          <w:w w:val="90"/>
        </w:rPr>
        <w:t> </w:t>
      </w:r>
      <w:r>
        <w:rPr>
          <w:w w:val="90"/>
        </w:rPr>
        <w:t>Matters</w:t>
      </w:r>
      <w:r>
        <w:rPr>
          <w:spacing w:val="-18"/>
          <w:w w:val="90"/>
        </w:rPr>
        <w:t> </w:t>
      </w:r>
      <w:r>
        <w:rPr>
          <w:w w:val="90"/>
        </w:rPr>
        <w:t>(Referred</w:t>
      </w:r>
      <w:r>
        <w:rPr>
          <w:spacing w:val="-5"/>
          <w:w w:val="90"/>
        </w:rPr>
        <w:t> </w:t>
      </w:r>
      <w:r>
        <w:rPr>
          <w:w w:val="90"/>
        </w:rPr>
        <w:t>to </w:t>
      </w:r>
      <w:r>
        <w:rPr/>
        <w:t>in</w:t>
      </w:r>
      <w:r>
        <w:rPr>
          <w:spacing w:val="-25"/>
        </w:rPr>
        <w:t> </w:t>
      </w:r>
      <w:r>
        <w:rPr/>
        <w:t>Article</w:t>
      </w:r>
      <w:r>
        <w:rPr>
          <w:spacing w:val="-27"/>
        </w:rPr>
        <w:t> </w:t>
      </w:r>
      <w:r>
        <w:rPr/>
        <w:t>4)</w:t>
      </w:r>
    </w:p>
    <w:p>
      <w:pPr>
        <w:pStyle w:val="BodyText"/>
        <w:spacing w:before="76"/>
        <w:rPr>
          <w:b/>
          <w:sz w:val="20"/>
        </w:rPr>
      </w:pPr>
      <w:r>
        <w:rPr>
          <w:b/>
          <w:sz w:val="20"/>
        </w:rPr>
        <mc:AlternateContent>
          <mc:Choice Requires="wps">
            <w:drawing>
              <wp:anchor distT="0" distB="0" distL="0" distR="0" allowOverlap="1" layoutInCell="1" locked="0" behindDoc="1" simplePos="0" relativeHeight="487605760">
                <wp:simplePos x="0" y="0"/>
                <wp:positionH relativeFrom="page">
                  <wp:posOffset>2254849</wp:posOffset>
                </wp:positionH>
                <wp:positionV relativeFrom="paragraph">
                  <wp:posOffset>217408</wp:posOffset>
                </wp:positionV>
                <wp:extent cx="4502785" cy="9525"/>
                <wp:effectExtent l="0" t="0" r="0" b="0"/>
                <wp:wrapTopAndBottom/>
                <wp:docPr id="320" name="Graphic 320"/>
                <wp:cNvGraphicFramePr>
                  <a:graphicFrameLocks/>
                </wp:cNvGraphicFramePr>
                <a:graphic>
                  <a:graphicData uri="http://schemas.microsoft.com/office/word/2010/wordprocessingShape">
                    <wps:wsp>
                      <wps:cNvPr id="320" name="Graphic 320"/>
                      <wps:cNvSpPr/>
                      <wps:spPr>
                        <a:xfrm>
                          <a:off x="0" y="0"/>
                          <a:ext cx="4502785" cy="9525"/>
                        </a:xfrm>
                        <a:custGeom>
                          <a:avLst/>
                          <a:gdLst/>
                          <a:ahLst/>
                          <a:cxnLst/>
                          <a:rect l="l" t="t" r="r" b="b"/>
                          <a:pathLst>
                            <a:path w="4502785" h="9525">
                              <a:moveTo>
                                <a:pt x="4502785" y="8951"/>
                              </a:moveTo>
                              <a:lnTo>
                                <a:pt x="0" y="8951"/>
                              </a:lnTo>
                              <a:lnTo>
                                <a:pt x="0" y="0"/>
                              </a:lnTo>
                              <a:lnTo>
                                <a:pt x="4502785" y="0"/>
                              </a:lnTo>
                              <a:lnTo>
                                <a:pt x="4502785" y="8951"/>
                              </a:lnTo>
                              <a:close/>
                            </a:path>
                          </a:pathLst>
                        </a:custGeom>
                        <a:solidFill>
                          <a:srgbClr val="D3D3D3"/>
                        </a:solidFill>
                      </wps:spPr>
                      <wps:bodyPr wrap="square" lIns="0" tIns="0" rIns="0" bIns="0" rtlCol="0">
                        <a:prstTxWarp prst="textNoShape">
                          <a:avLst/>
                        </a:prstTxWarp>
                        <a:noAutofit/>
                      </wps:bodyPr>
                    </wps:wsp>
                  </a:graphicData>
                </a:graphic>
              </wp:anchor>
            </w:drawing>
          </mc:Choice>
          <mc:Fallback>
            <w:pict>
              <v:rect style="position:absolute;margin-left:177.547226pt;margin-top:17.118814pt;width:354.550022pt;height:.704871pt;mso-position-horizontal-relative:page;mso-position-vertical-relative:paragraph;z-index:-15710720;mso-wrap-distance-left:0;mso-wrap-distance-right:0" id="docshape88" filled="true" fillcolor="#d3d3d3" stroked="false">
                <v:fill type="solid"/>
                <w10:wrap type="topAndBottom"/>
              </v:rect>
            </w:pict>
          </mc:Fallback>
        </mc:AlternateContent>
      </w:r>
    </w:p>
    <w:p>
      <w:pPr>
        <w:pStyle w:val="ListParagraph"/>
        <w:numPr>
          <w:ilvl w:val="0"/>
          <w:numId w:val="39"/>
        </w:numPr>
        <w:tabs>
          <w:tab w:pos="3759" w:val="left" w:leader="none"/>
        </w:tabs>
        <w:spacing w:line="214" w:lineRule="exact" w:before="327" w:after="0"/>
        <w:ind w:left="3759" w:right="0" w:hanging="202"/>
        <w:jc w:val="left"/>
        <w:rPr>
          <w:sz w:val="18"/>
        </w:rPr>
      </w:pPr>
      <w:r>
        <w:rPr>
          <w:spacing w:val="-2"/>
          <w:w w:val="105"/>
          <w:sz w:val="18"/>
        </w:rPr>
        <w:t>The</w:t>
      </w:r>
      <w:r>
        <w:rPr>
          <w:spacing w:val="-14"/>
          <w:w w:val="105"/>
          <w:sz w:val="18"/>
        </w:rPr>
        <w:t> </w:t>
      </w:r>
      <w:r>
        <w:rPr>
          <w:spacing w:val="-2"/>
          <w:w w:val="105"/>
          <w:sz w:val="18"/>
        </w:rPr>
        <w:t>Constitution</w:t>
      </w:r>
      <w:r>
        <w:rPr>
          <w:spacing w:val="-20"/>
          <w:w w:val="105"/>
          <w:sz w:val="18"/>
        </w:rPr>
        <w:t> </w:t>
      </w:r>
      <w:r>
        <w:rPr>
          <w:spacing w:val="-2"/>
          <w:w w:val="105"/>
          <w:sz w:val="18"/>
        </w:rPr>
        <w:t>of</w:t>
      </w:r>
      <w:r>
        <w:rPr>
          <w:spacing w:val="-22"/>
          <w:w w:val="105"/>
          <w:sz w:val="18"/>
        </w:rPr>
        <w:t> </w:t>
      </w:r>
      <w:r>
        <w:rPr>
          <w:spacing w:val="-2"/>
          <w:w w:val="105"/>
          <w:sz w:val="18"/>
        </w:rPr>
        <w:t>Tanzania</w:t>
      </w:r>
      <w:r>
        <w:rPr>
          <w:spacing w:val="-10"/>
          <w:w w:val="105"/>
          <w:sz w:val="18"/>
        </w:rPr>
        <w:t> </w:t>
      </w:r>
      <w:r>
        <w:rPr>
          <w:spacing w:val="-2"/>
          <w:w w:val="105"/>
          <w:sz w:val="18"/>
        </w:rPr>
        <w:t>and</w:t>
      </w:r>
      <w:r>
        <w:rPr>
          <w:spacing w:val="-22"/>
          <w:w w:val="105"/>
          <w:sz w:val="18"/>
        </w:rPr>
        <w:t> </w:t>
      </w:r>
      <w:r>
        <w:rPr>
          <w:spacing w:val="-2"/>
          <w:w w:val="105"/>
          <w:sz w:val="18"/>
        </w:rPr>
        <w:t>the</w:t>
      </w:r>
      <w:r>
        <w:rPr>
          <w:spacing w:val="-13"/>
          <w:w w:val="105"/>
          <w:sz w:val="18"/>
        </w:rPr>
        <w:t> </w:t>
      </w:r>
      <w:r>
        <w:rPr>
          <w:spacing w:val="-2"/>
          <w:w w:val="105"/>
          <w:sz w:val="18"/>
        </w:rPr>
        <w:t>Government</w:t>
      </w:r>
      <w:r>
        <w:rPr>
          <w:spacing w:val="-14"/>
          <w:w w:val="105"/>
          <w:sz w:val="18"/>
        </w:rPr>
        <w:t> </w:t>
      </w:r>
      <w:r>
        <w:rPr>
          <w:spacing w:val="-2"/>
          <w:w w:val="105"/>
          <w:sz w:val="18"/>
        </w:rPr>
        <w:t>of</w:t>
      </w:r>
      <w:r>
        <w:rPr>
          <w:spacing w:val="-21"/>
          <w:w w:val="105"/>
          <w:sz w:val="18"/>
        </w:rPr>
        <w:t> </w:t>
      </w:r>
      <w:r>
        <w:rPr>
          <w:spacing w:val="-2"/>
          <w:w w:val="105"/>
          <w:sz w:val="18"/>
        </w:rPr>
        <w:t>the</w:t>
      </w:r>
      <w:r>
        <w:rPr>
          <w:spacing w:val="-14"/>
          <w:w w:val="105"/>
          <w:sz w:val="18"/>
        </w:rPr>
        <w:t> </w:t>
      </w:r>
      <w:r>
        <w:rPr>
          <w:spacing w:val="-2"/>
          <w:w w:val="105"/>
          <w:sz w:val="18"/>
        </w:rPr>
        <w:t>United</w:t>
      </w:r>
      <w:r>
        <w:rPr>
          <w:spacing w:val="-21"/>
          <w:w w:val="105"/>
          <w:sz w:val="18"/>
        </w:rPr>
        <w:t> </w:t>
      </w:r>
      <w:r>
        <w:rPr>
          <w:spacing w:val="-2"/>
          <w:w w:val="105"/>
          <w:sz w:val="18"/>
        </w:rPr>
        <w:t>Republic.</w:t>
      </w:r>
    </w:p>
    <w:p>
      <w:pPr>
        <w:pStyle w:val="ListParagraph"/>
        <w:numPr>
          <w:ilvl w:val="0"/>
          <w:numId w:val="39"/>
        </w:numPr>
        <w:tabs>
          <w:tab w:pos="3759" w:val="left" w:leader="none"/>
        </w:tabs>
        <w:spacing w:line="211" w:lineRule="exact" w:before="0" w:after="0"/>
        <w:ind w:left="3759" w:right="0" w:hanging="202"/>
        <w:jc w:val="left"/>
        <w:rPr>
          <w:sz w:val="18"/>
        </w:rPr>
      </w:pPr>
      <w:r>
        <w:rPr>
          <w:spacing w:val="-4"/>
          <w:w w:val="105"/>
          <w:sz w:val="18"/>
        </w:rPr>
        <w:t>Foreign</w:t>
      </w:r>
      <w:r>
        <w:rPr>
          <w:spacing w:val="-11"/>
          <w:w w:val="105"/>
          <w:sz w:val="18"/>
        </w:rPr>
        <w:t> </w:t>
      </w:r>
      <w:r>
        <w:rPr>
          <w:spacing w:val="-2"/>
          <w:w w:val="105"/>
          <w:sz w:val="18"/>
        </w:rPr>
        <w:t>Affairs.</w:t>
      </w:r>
    </w:p>
    <w:p>
      <w:pPr>
        <w:pStyle w:val="ListParagraph"/>
        <w:numPr>
          <w:ilvl w:val="0"/>
          <w:numId w:val="39"/>
        </w:numPr>
        <w:tabs>
          <w:tab w:pos="3759" w:val="left" w:leader="none"/>
        </w:tabs>
        <w:spacing w:line="211" w:lineRule="exact" w:before="0" w:after="0"/>
        <w:ind w:left="3759" w:right="0" w:hanging="202"/>
        <w:jc w:val="left"/>
        <w:rPr>
          <w:sz w:val="18"/>
        </w:rPr>
      </w:pPr>
      <w:r>
        <w:rPr>
          <w:spacing w:val="-2"/>
          <w:w w:val="105"/>
          <w:sz w:val="18"/>
        </w:rPr>
        <w:t>Defence</w:t>
      </w:r>
      <w:r>
        <w:rPr>
          <w:spacing w:val="-16"/>
          <w:w w:val="105"/>
          <w:sz w:val="18"/>
        </w:rPr>
        <w:t> </w:t>
      </w:r>
      <w:r>
        <w:rPr>
          <w:spacing w:val="-2"/>
          <w:w w:val="105"/>
          <w:sz w:val="18"/>
        </w:rPr>
        <w:t>and</w:t>
      </w:r>
      <w:r>
        <w:rPr>
          <w:spacing w:val="-23"/>
          <w:w w:val="105"/>
          <w:sz w:val="18"/>
        </w:rPr>
        <w:t> </w:t>
      </w:r>
      <w:r>
        <w:rPr>
          <w:spacing w:val="-2"/>
          <w:w w:val="105"/>
          <w:sz w:val="18"/>
        </w:rPr>
        <w:t>Security.</w:t>
      </w:r>
    </w:p>
    <w:p>
      <w:pPr>
        <w:pStyle w:val="ListParagraph"/>
        <w:numPr>
          <w:ilvl w:val="0"/>
          <w:numId w:val="39"/>
        </w:numPr>
        <w:tabs>
          <w:tab w:pos="3759" w:val="left" w:leader="none"/>
        </w:tabs>
        <w:spacing w:line="214" w:lineRule="exact" w:before="0" w:after="0"/>
        <w:ind w:left="3759" w:right="0" w:hanging="202"/>
        <w:jc w:val="left"/>
        <w:rPr>
          <w:sz w:val="18"/>
        </w:rPr>
      </w:pPr>
      <w:r>
        <w:rPr>
          <w:spacing w:val="-2"/>
          <w:w w:val="105"/>
          <w:sz w:val="18"/>
        </w:rPr>
        <w:t>Police.</w:t>
      </w:r>
    </w:p>
    <w:p>
      <w:pPr>
        <w:pStyle w:val="ListParagraph"/>
        <w:spacing w:after="0" w:line="214" w:lineRule="exact"/>
        <w:jc w:val="left"/>
        <w:rPr>
          <w:sz w:val="18"/>
        </w:rPr>
        <w:sectPr>
          <w:headerReference w:type="default" r:id="rId177"/>
          <w:footerReference w:type="default" r:id="rId178"/>
          <w:pgSz w:w="12240" w:h="15840"/>
          <w:pgMar w:header="280" w:footer="332" w:top="500" w:bottom="520" w:left="360" w:right="360"/>
          <w:pgNumType w:start="1"/>
        </w:sectPr>
      </w:pPr>
    </w:p>
    <w:p>
      <w:pPr>
        <w:pStyle w:val="BodyText"/>
        <w:rPr>
          <w:sz w:val="15"/>
        </w:rPr>
      </w:pPr>
    </w:p>
    <w:p>
      <w:pPr>
        <w:pStyle w:val="BodyText"/>
        <w:spacing w:after="0"/>
        <w:rPr>
          <w:sz w:val="15"/>
        </w:rPr>
        <w:sectPr>
          <w:pgSz w:w="12240" w:h="15840"/>
          <w:pgMar w:header="280" w:footer="332" w:top="500" w:bottom="520" w:left="360" w:right="360"/>
        </w:sect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107"/>
        <w:rPr>
          <w:sz w:val="13"/>
        </w:rPr>
      </w:pPr>
    </w:p>
    <w:p>
      <w:pPr>
        <w:spacing w:before="1"/>
        <w:ind w:left="159" w:right="0" w:firstLine="0"/>
        <w:jc w:val="left"/>
        <w:rPr>
          <w:sz w:val="13"/>
        </w:rPr>
      </w:pPr>
      <w:r>
        <w:rPr>
          <w:position w:val="3"/>
        </w:rPr>
        <w:drawing>
          <wp:inline distT="0" distB="0" distL="0" distR="0">
            <wp:extent cx="26855" cy="26855"/>
            <wp:effectExtent l="0" t="0" r="0" b="0"/>
            <wp:docPr id="321" name="Image 321"/>
            <wp:cNvGraphicFramePr>
              <a:graphicFrameLocks/>
            </wp:cNvGraphicFramePr>
            <a:graphic>
              <a:graphicData uri="http://schemas.openxmlformats.org/drawingml/2006/picture">
                <pic:pic>
                  <pic:nvPicPr>
                    <pic:cNvPr id="321" name="Image 321"/>
                    <pic:cNvPicPr/>
                  </pic:nvPicPr>
                  <pic:blipFill>
                    <a:blip r:embed="rId179" cstate="print"/>
                    <a:stretch>
                      <a:fillRect/>
                    </a:stretch>
                  </pic:blipFill>
                  <pic:spPr>
                    <a:xfrm>
                      <a:off x="0" y="0"/>
                      <a:ext cx="26855" cy="26855"/>
                    </a:xfrm>
                    <a:prstGeom prst="rect">
                      <a:avLst/>
                    </a:prstGeom>
                  </pic:spPr>
                </pic:pic>
              </a:graphicData>
            </a:graphic>
          </wp:inline>
        </w:drawing>
      </w:r>
      <w:r>
        <w:rPr>
          <w:position w:val="3"/>
        </w:rPr>
      </w:r>
      <w:r>
        <w:rPr>
          <w:rFonts w:ascii="Times New Roman"/>
          <w:spacing w:val="41"/>
          <w:w w:val="105"/>
          <w:sz w:val="20"/>
        </w:rPr>
        <w:t> </w:t>
      </w:r>
      <w:r>
        <w:rPr>
          <w:color w:val="2B2B2B"/>
          <w:spacing w:val="-2"/>
          <w:w w:val="105"/>
          <w:sz w:val="13"/>
        </w:rPr>
        <w:t>Telecommunications</w:t>
      </w:r>
    </w:p>
    <w:p>
      <w:pPr>
        <w:pStyle w:val="ListParagraph"/>
        <w:numPr>
          <w:ilvl w:val="0"/>
          <w:numId w:val="39"/>
        </w:numPr>
        <w:tabs>
          <w:tab w:pos="910" w:val="left" w:leader="none"/>
        </w:tabs>
        <w:spacing w:line="214" w:lineRule="exact" w:before="106" w:after="0"/>
        <w:ind w:left="910" w:right="0" w:hanging="202"/>
        <w:jc w:val="left"/>
        <w:rPr>
          <w:sz w:val="18"/>
        </w:rPr>
      </w:pPr>
      <w:r>
        <w:rPr/>
        <w:br w:type="column"/>
      </w:r>
      <w:r>
        <w:rPr>
          <w:sz w:val="18"/>
        </w:rPr>
        <w:t>Emergency</w:t>
      </w:r>
      <w:r>
        <w:rPr>
          <w:spacing w:val="14"/>
          <w:sz w:val="18"/>
        </w:rPr>
        <w:t> </w:t>
      </w:r>
      <w:r>
        <w:rPr>
          <w:spacing w:val="-2"/>
          <w:sz w:val="18"/>
        </w:rPr>
        <w:t>Powers.</w:t>
      </w:r>
    </w:p>
    <w:p>
      <w:pPr>
        <w:pStyle w:val="ListParagraph"/>
        <w:numPr>
          <w:ilvl w:val="0"/>
          <w:numId w:val="39"/>
        </w:numPr>
        <w:tabs>
          <w:tab w:pos="910" w:val="left" w:leader="none"/>
        </w:tabs>
        <w:spacing w:line="211" w:lineRule="exact" w:before="0" w:after="0"/>
        <w:ind w:left="910" w:right="0" w:hanging="202"/>
        <w:jc w:val="left"/>
        <w:rPr>
          <w:sz w:val="18"/>
        </w:rPr>
      </w:pPr>
      <w:r>
        <w:rPr>
          <w:spacing w:val="-2"/>
          <w:w w:val="105"/>
          <w:sz w:val="18"/>
        </w:rPr>
        <w:t>Citizenship.</w:t>
      </w:r>
    </w:p>
    <w:p>
      <w:pPr>
        <w:pStyle w:val="ListParagraph"/>
        <w:numPr>
          <w:ilvl w:val="0"/>
          <w:numId w:val="39"/>
        </w:numPr>
        <w:tabs>
          <w:tab w:pos="910" w:val="left" w:leader="none"/>
        </w:tabs>
        <w:spacing w:line="211" w:lineRule="exact" w:before="0" w:after="0"/>
        <w:ind w:left="910" w:right="0" w:hanging="202"/>
        <w:jc w:val="left"/>
        <w:rPr>
          <w:sz w:val="18"/>
        </w:rPr>
      </w:pPr>
      <w:r>
        <w:rPr>
          <w:spacing w:val="-2"/>
          <w:w w:val="105"/>
          <w:sz w:val="18"/>
        </w:rPr>
        <w:t>Immigration.</w:t>
      </w:r>
    </w:p>
    <w:p>
      <w:pPr>
        <w:pStyle w:val="ListParagraph"/>
        <w:numPr>
          <w:ilvl w:val="0"/>
          <w:numId w:val="39"/>
        </w:numPr>
        <w:tabs>
          <w:tab w:pos="910" w:val="left" w:leader="none"/>
        </w:tabs>
        <w:spacing w:line="211" w:lineRule="exact" w:before="0" w:after="0"/>
        <w:ind w:left="910" w:right="0" w:hanging="202"/>
        <w:jc w:val="left"/>
        <w:rPr>
          <w:sz w:val="18"/>
        </w:rPr>
      </w:pPr>
      <w:r>
        <w:rPr>
          <w:spacing w:val="-2"/>
          <w:w w:val="105"/>
          <w:sz w:val="18"/>
        </w:rPr>
        <w:t>External</w:t>
      </w:r>
      <w:r>
        <w:rPr>
          <w:spacing w:val="-20"/>
          <w:w w:val="105"/>
          <w:sz w:val="18"/>
        </w:rPr>
        <w:t> </w:t>
      </w:r>
      <w:r>
        <w:rPr>
          <w:spacing w:val="-2"/>
          <w:w w:val="105"/>
          <w:sz w:val="18"/>
        </w:rPr>
        <w:t>borrowing</w:t>
      </w:r>
      <w:r>
        <w:rPr>
          <w:spacing w:val="-11"/>
          <w:w w:val="105"/>
          <w:sz w:val="18"/>
        </w:rPr>
        <w:t> </w:t>
      </w:r>
      <w:r>
        <w:rPr>
          <w:spacing w:val="-2"/>
          <w:w w:val="105"/>
          <w:sz w:val="18"/>
        </w:rPr>
        <w:t>and</w:t>
      </w:r>
      <w:r>
        <w:rPr>
          <w:spacing w:val="-21"/>
          <w:w w:val="105"/>
          <w:sz w:val="18"/>
        </w:rPr>
        <w:t> </w:t>
      </w:r>
      <w:r>
        <w:rPr>
          <w:spacing w:val="-2"/>
          <w:w w:val="105"/>
          <w:sz w:val="18"/>
        </w:rPr>
        <w:t>trade.</w:t>
      </w:r>
    </w:p>
    <w:p>
      <w:pPr>
        <w:pStyle w:val="ListParagraph"/>
        <w:numPr>
          <w:ilvl w:val="0"/>
          <w:numId w:val="39"/>
        </w:numPr>
        <w:tabs>
          <w:tab w:pos="910" w:val="left" w:leader="none"/>
        </w:tabs>
        <w:spacing w:line="211" w:lineRule="exact" w:before="0" w:after="0"/>
        <w:ind w:left="910" w:right="0" w:hanging="202"/>
        <w:jc w:val="left"/>
        <w:rPr>
          <w:sz w:val="18"/>
        </w:rPr>
      </w:pPr>
      <w:r>
        <w:rPr>
          <w:sz w:val="18"/>
        </w:rPr>
        <w:t>Service</w:t>
      </w:r>
      <w:r>
        <w:rPr>
          <w:spacing w:val="4"/>
          <w:sz w:val="18"/>
        </w:rPr>
        <w:t> </w:t>
      </w:r>
      <w:r>
        <w:rPr>
          <w:sz w:val="18"/>
        </w:rPr>
        <w:t>in</w:t>
      </w:r>
      <w:r>
        <w:rPr>
          <w:spacing w:val="-5"/>
          <w:sz w:val="18"/>
        </w:rPr>
        <w:t> </w:t>
      </w:r>
      <w:r>
        <w:rPr>
          <w:sz w:val="18"/>
        </w:rPr>
        <w:t>the</w:t>
      </w:r>
      <w:r>
        <w:rPr>
          <w:spacing w:val="5"/>
          <w:sz w:val="18"/>
        </w:rPr>
        <w:t> </w:t>
      </w:r>
      <w:r>
        <w:rPr>
          <w:sz w:val="18"/>
        </w:rPr>
        <w:t>Government</w:t>
      </w:r>
      <w:r>
        <w:rPr>
          <w:spacing w:val="4"/>
          <w:sz w:val="18"/>
        </w:rPr>
        <w:t> </w:t>
      </w:r>
      <w:r>
        <w:rPr>
          <w:sz w:val="18"/>
        </w:rPr>
        <w:t>of</w:t>
      </w:r>
      <w:r>
        <w:rPr>
          <w:spacing w:val="-6"/>
          <w:sz w:val="18"/>
        </w:rPr>
        <w:t> </w:t>
      </w:r>
      <w:r>
        <w:rPr>
          <w:sz w:val="18"/>
        </w:rPr>
        <w:t>the</w:t>
      </w:r>
      <w:r>
        <w:rPr>
          <w:spacing w:val="4"/>
          <w:sz w:val="18"/>
        </w:rPr>
        <w:t> </w:t>
      </w:r>
      <w:r>
        <w:rPr>
          <w:sz w:val="18"/>
        </w:rPr>
        <w:t>United</w:t>
      </w:r>
      <w:r>
        <w:rPr>
          <w:spacing w:val="-6"/>
          <w:sz w:val="18"/>
        </w:rPr>
        <w:t> </w:t>
      </w:r>
      <w:r>
        <w:rPr>
          <w:spacing w:val="-2"/>
          <w:sz w:val="18"/>
        </w:rPr>
        <w:t>Republic.</w:t>
      </w:r>
    </w:p>
    <w:p>
      <w:pPr>
        <w:pStyle w:val="ListParagraph"/>
        <w:numPr>
          <w:ilvl w:val="0"/>
          <w:numId w:val="39"/>
        </w:numPr>
        <w:tabs>
          <w:tab w:pos="908" w:val="left" w:leader="none"/>
          <w:tab w:pos="911" w:val="left" w:leader="none"/>
        </w:tabs>
        <w:spacing w:line="232" w:lineRule="auto" w:before="3" w:after="0"/>
        <w:ind w:left="911" w:right="1356" w:hanging="317"/>
        <w:jc w:val="left"/>
        <w:rPr>
          <w:sz w:val="18"/>
        </w:rPr>
      </w:pPr>
      <w:r>
        <w:rPr>
          <w:spacing w:val="-2"/>
          <w:w w:val="105"/>
          <w:sz w:val="18"/>
        </w:rPr>
        <w:t>Income</w:t>
      </w:r>
      <w:r>
        <w:rPr>
          <w:spacing w:val="-17"/>
          <w:w w:val="105"/>
          <w:sz w:val="18"/>
        </w:rPr>
        <w:t> </w:t>
      </w:r>
      <w:r>
        <w:rPr>
          <w:spacing w:val="-2"/>
          <w:w w:val="105"/>
          <w:sz w:val="18"/>
        </w:rPr>
        <w:t>tax</w:t>
      </w:r>
      <w:r>
        <w:rPr>
          <w:spacing w:val="-13"/>
          <w:w w:val="105"/>
          <w:sz w:val="18"/>
        </w:rPr>
        <w:t> </w:t>
      </w:r>
      <w:r>
        <w:rPr>
          <w:spacing w:val="-2"/>
          <w:w w:val="105"/>
          <w:sz w:val="18"/>
        </w:rPr>
        <w:t>payable</w:t>
      </w:r>
      <w:r>
        <w:rPr>
          <w:spacing w:val="-17"/>
          <w:w w:val="105"/>
          <w:sz w:val="18"/>
        </w:rPr>
        <w:t> </w:t>
      </w:r>
      <w:r>
        <w:rPr>
          <w:spacing w:val="-2"/>
          <w:w w:val="105"/>
          <w:sz w:val="18"/>
        </w:rPr>
        <w:t>by</w:t>
      </w:r>
      <w:r>
        <w:rPr>
          <w:spacing w:val="-15"/>
          <w:w w:val="105"/>
          <w:sz w:val="18"/>
        </w:rPr>
        <w:t> </w:t>
      </w:r>
      <w:r>
        <w:rPr>
          <w:spacing w:val="-2"/>
          <w:w w:val="105"/>
          <w:sz w:val="18"/>
        </w:rPr>
        <w:t>individuals</w:t>
      </w:r>
      <w:r>
        <w:rPr>
          <w:spacing w:val="-14"/>
          <w:w w:val="105"/>
          <w:sz w:val="18"/>
        </w:rPr>
        <w:t> </w:t>
      </w:r>
      <w:r>
        <w:rPr>
          <w:spacing w:val="-2"/>
          <w:w w:val="105"/>
          <w:sz w:val="18"/>
        </w:rPr>
        <w:t>and</w:t>
      </w:r>
      <w:r>
        <w:rPr>
          <w:spacing w:val="-23"/>
          <w:w w:val="105"/>
          <w:sz w:val="18"/>
        </w:rPr>
        <w:t> </w:t>
      </w:r>
      <w:r>
        <w:rPr>
          <w:spacing w:val="-2"/>
          <w:w w:val="105"/>
          <w:sz w:val="18"/>
        </w:rPr>
        <w:t>by</w:t>
      </w:r>
      <w:r>
        <w:rPr>
          <w:spacing w:val="-15"/>
          <w:w w:val="105"/>
          <w:sz w:val="18"/>
        </w:rPr>
        <w:t> </w:t>
      </w:r>
      <w:r>
        <w:rPr>
          <w:spacing w:val="-2"/>
          <w:w w:val="105"/>
          <w:sz w:val="18"/>
        </w:rPr>
        <w:t>corporations,</w:t>
      </w:r>
      <w:r>
        <w:rPr>
          <w:spacing w:val="-15"/>
          <w:w w:val="105"/>
          <w:sz w:val="18"/>
        </w:rPr>
        <w:t> </w:t>
      </w:r>
      <w:r>
        <w:rPr>
          <w:spacing w:val="-2"/>
          <w:w w:val="105"/>
          <w:sz w:val="18"/>
        </w:rPr>
        <w:t>customs</w:t>
      </w:r>
      <w:r>
        <w:rPr>
          <w:spacing w:val="-14"/>
          <w:w w:val="105"/>
          <w:sz w:val="18"/>
        </w:rPr>
        <w:t> </w:t>
      </w:r>
      <w:r>
        <w:rPr>
          <w:spacing w:val="-2"/>
          <w:w w:val="105"/>
          <w:sz w:val="18"/>
        </w:rPr>
        <w:t>duty</w:t>
      </w:r>
      <w:r>
        <w:rPr>
          <w:spacing w:val="-15"/>
          <w:w w:val="105"/>
          <w:sz w:val="18"/>
        </w:rPr>
        <w:t> </w:t>
      </w:r>
      <w:r>
        <w:rPr>
          <w:spacing w:val="-2"/>
          <w:w w:val="105"/>
          <w:sz w:val="18"/>
        </w:rPr>
        <w:t>and</w:t>
      </w:r>
      <w:r>
        <w:rPr>
          <w:spacing w:val="-23"/>
          <w:w w:val="105"/>
          <w:sz w:val="18"/>
        </w:rPr>
        <w:t> </w:t>
      </w:r>
      <w:r>
        <w:rPr>
          <w:spacing w:val="-2"/>
          <w:w w:val="105"/>
          <w:sz w:val="18"/>
        </w:rPr>
        <w:t>excise duty</w:t>
      </w:r>
      <w:r>
        <w:rPr>
          <w:spacing w:val="-15"/>
          <w:w w:val="105"/>
          <w:sz w:val="18"/>
        </w:rPr>
        <w:t> </w:t>
      </w:r>
      <w:r>
        <w:rPr>
          <w:spacing w:val="-2"/>
          <w:w w:val="105"/>
          <w:sz w:val="18"/>
        </w:rPr>
        <w:t>on</w:t>
      </w:r>
      <w:r>
        <w:rPr>
          <w:spacing w:val="-23"/>
          <w:w w:val="105"/>
          <w:sz w:val="18"/>
        </w:rPr>
        <w:t> </w:t>
      </w:r>
      <w:r>
        <w:rPr>
          <w:spacing w:val="-2"/>
          <w:w w:val="105"/>
          <w:sz w:val="18"/>
        </w:rPr>
        <w:t>goods</w:t>
      </w:r>
      <w:r>
        <w:rPr>
          <w:spacing w:val="-13"/>
          <w:w w:val="105"/>
          <w:sz w:val="18"/>
        </w:rPr>
        <w:t> </w:t>
      </w:r>
      <w:r>
        <w:rPr>
          <w:spacing w:val="-2"/>
          <w:w w:val="105"/>
          <w:sz w:val="18"/>
        </w:rPr>
        <w:t>manufactured</w:t>
      </w:r>
      <w:r>
        <w:rPr>
          <w:spacing w:val="-24"/>
          <w:w w:val="105"/>
          <w:sz w:val="18"/>
        </w:rPr>
        <w:t> </w:t>
      </w:r>
      <w:r>
        <w:rPr>
          <w:spacing w:val="-2"/>
          <w:w w:val="105"/>
          <w:sz w:val="18"/>
        </w:rPr>
        <w:t>in</w:t>
      </w:r>
      <w:r>
        <w:rPr>
          <w:spacing w:val="-23"/>
          <w:w w:val="105"/>
          <w:sz w:val="18"/>
        </w:rPr>
        <w:t> </w:t>
      </w:r>
      <w:r>
        <w:rPr>
          <w:spacing w:val="-2"/>
          <w:w w:val="105"/>
          <w:sz w:val="18"/>
        </w:rPr>
        <w:t>Tanzania</w:t>
      </w:r>
      <w:r>
        <w:rPr>
          <w:spacing w:val="-13"/>
          <w:w w:val="105"/>
          <w:sz w:val="18"/>
        </w:rPr>
        <w:t> </w:t>
      </w:r>
      <w:r>
        <w:rPr>
          <w:spacing w:val="-2"/>
          <w:w w:val="105"/>
          <w:sz w:val="18"/>
        </w:rPr>
        <w:t>collected</w:t>
      </w:r>
      <w:r>
        <w:rPr>
          <w:spacing w:val="-24"/>
          <w:w w:val="105"/>
          <w:sz w:val="18"/>
        </w:rPr>
        <w:t> </w:t>
      </w:r>
      <w:r>
        <w:rPr>
          <w:spacing w:val="-2"/>
          <w:w w:val="105"/>
          <w:sz w:val="18"/>
        </w:rPr>
        <w:t>by</w:t>
      </w:r>
      <w:r>
        <w:rPr>
          <w:spacing w:val="-15"/>
          <w:w w:val="105"/>
          <w:sz w:val="18"/>
        </w:rPr>
        <w:t> </w:t>
      </w:r>
      <w:r>
        <w:rPr>
          <w:spacing w:val="-2"/>
          <w:w w:val="105"/>
          <w:sz w:val="18"/>
        </w:rPr>
        <w:t>the</w:t>
      </w:r>
      <w:r>
        <w:rPr>
          <w:spacing w:val="-16"/>
          <w:w w:val="105"/>
          <w:sz w:val="18"/>
        </w:rPr>
        <w:t> </w:t>
      </w:r>
      <w:r>
        <w:rPr>
          <w:spacing w:val="-2"/>
          <w:w w:val="105"/>
          <w:sz w:val="18"/>
        </w:rPr>
        <w:t>Customs</w:t>
      </w:r>
      <w:r>
        <w:rPr>
          <w:spacing w:val="-14"/>
          <w:w w:val="105"/>
          <w:sz w:val="18"/>
        </w:rPr>
        <w:t> </w:t>
      </w:r>
      <w:r>
        <w:rPr>
          <w:spacing w:val="-2"/>
          <w:w w:val="105"/>
          <w:sz w:val="18"/>
        </w:rPr>
        <w:t>Department.</w:t>
      </w:r>
    </w:p>
    <w:p>
      <w:pPr>
        <w:pStyle w:val="ListParagraph"/>
        <w:numPr>
          <w:ilvl w:val="0"/>
          <w:numId w:val="39"/>
        </w:numPr>
        <w:tabs>
          <w:tab w:pos="909" w:val="left" w:leader="none"/>
        </w:tabs>
        <w:spacing w:line="210" w:lineRule="exact" w:before="0" w:after="0"/>
        <w:ind w:left="909" w:right="0" w:hanging="314"/>
        <w:jc w:val="left"/>
        <w:rPr>
          <w:sz w:val="18"/>
        </w:rPr>
      </w:pPr>
      <w:r>
        <w:rPr>
          <w:spacing w:val="-2"/>
          <w:w w:val="105"/>
          <w:sz w:val="18"/>
        </w:rPr>
        <w:t>Harbours,</w:t>
      </w:r>
      <w:r>
        <w:rPr>
          <w:spacing w:val="-11"/>
          <w:w w:val="105"/>
          <w:sz w:val="18"/>
        </w:rPr>
        <w:t> </w:t>
      </w:r>
      <w:r>
        <w:rPr>
          <w:spacing w:val="-2"/>
          <w:w w:val="105"/>
          <w:sz w:val="18"/>
        </w:rPr>
        <w:t>matters</w:t>
      </w:r>
      <w:r>
        <w:rPr>
          <w:spacing w:val="-10"/>
          <w:w w:val="105"/>
          <w:sz w:val="18"/>
        </w:rPr>
        <w:t> </w:t>
      </w:r>
      <w:r>
        <w:rPr>
          <w:spacing w:val="-2"/>
          <w:w w:val="105"/>
          <w:sz w:val="18"/>
        </w:rPr>
        <w:t>relating</w:t>
      </w:r>
      <w:r>
        <w:rPr>
          <w:spacing w:val="-11"/>
          <w:w w:val="105"/>
          <w:sz w:val="18"/>
        </w:rPr>
        <w:t> </w:t>
      </w:r>
      <w:r>
        <w:rPr>
          <w:spacing w:val="-2"/>
          <w:w w:val="105"/>
          <w:sz w:val="18"/>
        </w:rPr>
        <w:t>to</w:t>
      </w:r>
      <w:r>
        <w:rPr>
          <w:spacing w:val="-20"/>
          <w:w w:val="105"/>
          <w:sz w:val="18"/>
        </w:rPr>
        <w:t> </w:t>
      </w:r>
      <w:r>
        <w:rPr>
          <w:spacing w:val="-2"/>
          <w:w w:val="105"/>
          <w:sz w:val="18"/>
        </w:rPr>
        <w:t>air</w:t>
      </w:r>
      <w:r>
        <w:rPr>
          <w:spacing w:val="-20"/>
          <w:w w:val="105"/>
          <w:sz w:val="18"/>
        </w:rPr>
        <w:t> </w:t>
      </w:r>
      <w:r>
        <w:rPr>
          <w:spacing w:val="-2"/>
          <w:w w:val="105"/>
          <w:sz w:val="18"/>
        </w:rPr>
        <w:t>transport,</w:t>
      </w:r>
      <w:r>
        <w:rPr>
          <w:spacing w:val="-11"/>
          <w:w w:val="105"/>
          <w:sz w:val="18"/>
        </w:rPr>
        <w:t> </w:t>
      </w:r>
      <w:r>
        <w:rPr>
          <w:spacing w:val="-2"/>
          <w:w w:val="105"/>
          <w:sz w:val="18"/>
        </w:rPr>
        <w:t>posts</w:t>
      </w:r>
      <w:r>
        <w:rPr>
          <w:spacing w:val="-10"/>
          <w:w w:val="105"/>
          <w:sz w:val="18"/>
        </w:rPr>
        <w:t> </w:t>
      </w:r>
      <w:r>
        <w:rPr>
          <w:spacing w:val="-2"/>
          <w:w w:val="105"/>
          <w:sz w:val="18"/>
        </w:rPr>
        <w:t>and</w:t>
      </w:r>
      <w:r>
        <w:rPr>
          <w:spacing w:val="-20"/>
          <w:w w:val="105"/>
          <w:sz w:val="18"/>
        </w:rPr>
        <w:t> </w:t>
      </w:r>
      <w:r>
        <w:rPr>
          <w:spacing w:val="-2"/>
          <w:w w:val="105"/>
          <w:sz w:val="18"/>
        </w:rPr>
        <w:t>telecommunications.</w:t>
      </w:r>
    </w:p>
    <w:p>
      <w:pPr>
        <w:pStyle w:val="ListParagraph"/>
        <w:numPr>
          <w:ilvl w:val="0"/>
          <w:numId w:val="39"/>
        </w:numPr>
        <w:tabs>
          <w:tab w:pos="908" w:val="left" w:leader="none"/>
          <w:tab w:pos="911" w:val="left" w:leader="none"/>
        </w:tabs>
        <w:spacing w:line="232" w:lineRule="auto" w:before="2" w:after="0"/>
        <w:ind w:left="911" w:right="1831" w:hanging="317"/>
        <w:jc w:val="left"/>
        <w:rPr>
          <w:sz w:val="18"/>
        </w:rPr>
      </w:pPr>
      <w:r>
        <w:rPr>
          <w:w w:val="105"/>
          <w:sz w:val="18"/>
        </w:rPr>
        <w:t>All</w:t>
      </w:r>
      <w:r>
        <w:rPr>
          <w:spacing w:val="-23"/>
          <w:w w:val="105"/>
          <w:sz w:val="18"/>
        </w:rPr>
        <w:t> </w:t>
      </w:r>
      <w:r>
        <w:rPr>
          <w:w w:val="105"/>
          <w:sz w:val="18"/>
        </w:rPr>
        <w:t>matters</w:t>
      </w:r>
      <w:r>
        <w:rPr>
          <w:spacing w:val="-15"/>
          <w:w w:val="105"/>
          <w:sz w:val="18"/>
        </w:rPr>
        <w:t> </w:t>
      </w:r>
      <w:r>
        <w:rPr>
          <w:w w:val="105"/>
          <w:sz w:val="18"/>
        </w:rPr>
        <w:t>concerning</w:t>
      </w:r>
      <w:r>
        <w:rPr>
          <w:spacing w:val="-15"/>
          <w:w w:val="105"/>
          <w:sz w:val="18"/>
        </w:rPr>
        <w:t> </w:t>
      </w:r>
      <w:r>
        <w:rPr>
          <w:w w:val="105"/>
          <w:sz w:val="18"/>
        </w:rPr>
        <w:t>coinage,</w:t>
      </w:r>
      <w:r>
        <w:rPr>
          <w:spacing w:val="-15"/>
          <w:w w:val="105"/>
          <w:sz w:val="18"/>
        </w:rPr>
        <w:t> </w:t>
      </w:r>
      <w:r>
        <w:rPr>
          <w:w w:val="105"/>
          <w:sz w:val="18"/>
        </w:rPr>
        <w:t>currency</w:t>
      </w:r>
      <w:r>
        <w:rPr>
          <w:spacing w:val="-15"/>
          <w:w w:val="105"/>
          <w:sz w:val="18"/>
        </w:rPr>
        <w:t> </w:t>
      </w:r>
      <w:r>
        <w:rPr>
          <w:w w:val="105"/>
          <w:sz w:val="18"/>
        </w:rPr>
        <w:t>for</w:t>
      </w:r>
      <w:r>
        <w:rPr>
          <w:spacing w:val="-22"/>
          <w:w w:val="105"/>
          <w:sz w:val="18"/>
        </w:rPr>
        <w:t> </w:t>
      </w:r>
      <w:r>
        <w:rPr>
          <w:w w:val="105"/>
          <w:sz w:val="18"/>
        </w:rPr>
        <w:t>the</w:t>
      </w:r>
      <w:r>
        <w:rPr>
          <w:spacing w:val="-17"/>
          <w:w w:val="105"/>
          <w:sz w:val="18"/>
        </w:rPr>
        <w:t> </w:t>
      </w:r>
      <w:r>
        <w:rPr>
          <w:w w:val="105"/>
          <w:sz w:val="18"/>
        </w:rPr>
        <w:t>purposes</w:t>
      </w:r>
      <w:r>
        <w:rPr>
          <w:spacing w:val="-15"/>
          <w:w w:val="105"/>
          <w:sz w:val="18"/>
        </w:rPr>
        <w:t> </w:t>
      </w:r>
      <w:r>
        <w:rPr>
          <w:w w:val="105"/>
          <w:sz w:val="18"/>
        </w:rPr>
        <w:t>of</w:t>
      </w:r>
      <w:r>
        <w:rPr>
          <w:spacing w:val="-24"/>
          <w:w w:val="105"/>
          <w:sz w:val="18"/>
        </w:rPr>
        <w:t> </w:t>
      </w:r>
      <w:r>
        <w:rPr>
          <w:w w:val="105"/>
          <w:sz w:val="18"/>
        </w:rPr>
        <w:t>legal</w:t>
      </w:r>
      <w:r>
        <w:rPr>
          <w:spacing w:val="-23"/>
          <w:w w:val="105"/>
          <w:sz w:val="18"/>
        </w:rPr>
        <w:t> </w:t>
      </w:r>
      <w:r>
        <w:rPr>
          <w:w w:val="105"/>
          <w:sz w:val="18"/>
        </w:rPr>
        <w:t>tender </w:t>
      </w:r>
      <w:r>
        <w:rPr>
          <w:sz w:val="18"/>
        </w:rPr>
        <w:t>(including</w:t>
      </w:r>
      <w:r>
        <w:rPr>
          <w:spacing w:val="-15"/>
          <w:sz w:val="18"/>
        </w:rPr>
        <w:t> </w:t>
      </w:r>
      <w:r>
        <w:rPr>
          <w:sz w:val="18"/>
        </w:rPr>
        <w:t>notes),</w:t>
      </w:r>
      <w:r>
        <w:rPr>
          <w:spacing w:val="-14"/>
          <w:sz w:val="18"/>
        </w:rPr>
        <w:t> </w:t>
      </w:r>
      <w:r>
        <w:rPr>
          <w:sz w:val="18"/>
        </w:rPr>
        <w:t>banks</w:t>
      </w:r>
      <w:r>
        <w:rPr>
          <w:spacing w:val="-14"/>
          <w:sz w:val="18"/>
        </w:rPr>
        <w:t> </w:t>
      </w:r>
      <w:r>
        <w:rPr>
          <w:sz w:val="18"/>
        </w:rPr>
        <w:t>(including</w:t>
      </w:r>
      <w:r>
        <w:rPr>
          <w:spacing w:val="-14"/>
          <w:sz w:val="18"/>
        </w:rPr>
        <w:t> </w:t>
      </w:r>
      <w:r>
        <w:rPr>
          <w:sz w:val="18"/>
        </w:rPr>
        <w:t>savings</w:t>
      </w:r>
      <w:r>
        <w:rPr>
          <w:spacing w:val="-14"/>
          <w:sz w:val="18"/>
        </w:rPr>
        <w:t> </w:t>
      </w:r>
      <w:r>
        <w:rPr>
          <w:sz w:val="18"/>
        </w:rPr>
        <w:t>banks)</w:t>
      </w:r>
      <w:r>
        <w:rPr>
          <w:spacing w:val="-14"/>
          <w:sz w:val="18"/>
        </w:rPr>
        <w:t> </w:t>
      </w:r>
      <w:r>
        <w:rPr>
          <w:sz w:val="18"/>
        </w:rPr>
        <w:t>and</w:t>
      </w:r>
      <w:r>
        <w:rPr>
          <w:spacing w:val="-21"/>
          <w:sz w:val="18"/>
        </w:rPr>
        <w:t> </w:t>
      </w:r>
      <w:r>
        <w:rPr>
          <w:sz w:val="18"/>
        </w:rPr>
        <w:t>all</w:t>
      </w:r>
      <w:r>
        <w:rPr>
          <w:spacing w:val="-20"/>
          <w:sz w:val="18"/>
        </w:rPr>
        <w:t> </w:t>
      </w:r>
      <w:r>
        <w:rPr>
          <w:sz w:val="18"/>
        </w:rPr>
        <w:t>banking</w:t>
      </w:r>
      <w:r>
        <w:rPr>
          <w:spacing w:val="-14"/>
          <w:sz w:val="18"/>
        </w:rPr>
        <w:t> </w:t>
      </w:r>
      <w:r>
        <w:rPr>
          <w:sz w:val="18"/>
        </w:rPr>
        <w:t>business; </w:t>
      </w:r>
      <w:r>
        <w:rPr>
          <w:w w:val="105"/>
          <w:sz w:val="18"/>
        </w:rPr>
        <w:t>foreign</w:t>
      </w:r>
      <w:r>
        <w:rPr>
          <w:spacing w:val="-9"/>
          <w:w w:val="105"/>
          <w:sz w:val="18"/>
        </w:rPr>
        <w:t> </w:t>
      </w:r>
      <w:r>
        <w:rPr>
          <w:w w:val="105"/>
          <w:sz w:val="18"/>
        </w:rPr>
        <w:t>exchange and</w:t>
      </w:r>
      <w:r>
        <w:rPr>
          <w:spacing w:val="-10"/>
          <w:w w:val="105"/>
          <w:sz w:val="18"/>
        </w:rPr>
        <w:t> </w:t>
      </w:r>
      <w:r>
        <w:rPr>
          <w:w w:val="105"/>
          <w:sz w:val="18"/>
        </w:rPr>
        <w:t>exchange control.</w:t>
      </w:r>
    </w:p>
    <w:p>
      <w:pPr>
        <w:pStyle w:val="ListParagraph"/>
        <w:numPr>
          <w:ilvl w:val="0"/>
          <w:numId w:val="39"/>
        </w:numPr>
        <w:tabs>
          <w:tab w:pos="909" w:val="left" w:leader="none"/>
        </w:tabs>
        <w:spacing w:line="211" w:lineRule="exact" w:before="0" w:after="0"/>
        <w:ind w:left="909" w:right="0" w:hanging="314"/>
        <w:jc w:val="left"/>
        <w:rPr>
          <w:sz w:val="18"/>
        </w:rPr>
      </w:pPr>
      <w:r>
        <w:rPr>
          <w:sz w:val="18"/>
        </w:rPr>
        <w:t>Industrial</w:t>
      </w:r>
      <w:r>
        <w:rPr>
          <w:spacing w:val="-15"/>
          <w:sz w:val="18"/>
        </w:rPr>
        <w:t> </w:t>
      </w:r>
      <w:r>
        <w:rPr>
          <w:sz w:val="18"/>
        </w:rPr>
        <w:t>licensing</w:t>
      </w:r>
      <w:r>
        <w:rPr>
          <w:spacing w:val="-6"/>
          <w:sz w:val="18"/>
        </w:rPr>
        <w:t> </w:t>
      </w:r>
      <w:r>
        <w:rPr>
          <w:sz w:val="18"/>
        </w:rPr>
        <w:t>and</w:t>
      </w:r>
      <w:r>
        <w:rPr>
          <w:spacing w:val="-16"/>
          <w:sz w:val="18"/>
        </w:rPr>
        <w:t> </w:t>
      </w:r>
      <w:r>
        <w:rPr>
          <w:spacing w:val="-2"/>
          <w:sz w:val="18"/>
        </w:rPr>
        <w:t>statistics.</w:t>
      </w:r>
    </w:p>
    <w:p>
      <w:pPr>
        <w:pStyle w:val="ListParagraph"/>
        <w:numPr>
          <w:ilvl w:val="0"/>
          <w:numId w:val="39"/>
        </w:numPr>
        <w:tabs>
          <w:tab w:pos="909" w:val="left" w:leader="none"/>
        </w:tabs>
        <w:spacing w:line="211" w:lineRule="exact" w:before="0" w:after="0"/>
        <w:ind w:left="909" w:right="0" w:hanging="314"/>
        <w:jc w:val="left"/>
        <w:rPr>
          <w:sz w:val="18"/>
        </w:rPr>
      </w:pPr>
      <w:r>
        <w:rPr>
          <w:w w:val="105"/>
          <w:sz w:val="18"/>
        </w:rPr>
        <w:t>Higher</w:t>
      </w:r>
      <w:r>
        <w:rPr>
          <w:spacing w:val="-22"/>
          <w:w w:val="105"/>
          <w:sz w:val="18"/>
        </w:rPr>
        <w:t> </w:t>
      </w:r>
      <w:r>
        <w:rPr>
          <w:spacing w:val="-2"/>
          <w:w w:val="105"/>
          <w:sz w:val="18"/>
        </w:rPr>
        <w:t>education.</w:t>
      </w:r>
    </w:p>
    <w:p>
      <w:pPr>
        <w:pStyle w:val="ListParagraph"/>
        <w:numPr>
          <w:ilvl w:val="0"/>
          <w:numId w:val="39"/>
        </w:numPr>
        <w:tabs>
          <w:tab w:pos="909" w:val="left" w:leader="none"/>
        </w:tabs>
        <w:spacing w:line="211" w:lineRule="exact" w:before="0" w:after="0"/>
        <w:ind w:left="909" w:right="0" w:hanging="314"/>
        <w:jc w:val="left"/>
        <w:rPr>
          <w:sz w:val="18"/>
        </w:rPr>
      </w:pPr>
      <w:r>
        <w:rPr>
          <w:spacing w:val="-4"/>
          <w:w w:val="105"/>
          <w:sz w:val="18"/>
        </w:rPr>
        <w:t>Mineral</w:t>
      </w:r>
      <w:r>
        <w:rPr>
          <w:spacing w:val="-15"/>
          <w:w w:val="105"/>
          <w:sz w:val="18"/>
        </w:rPr>
        <w:t> </w:t>
      </w:r>
      <w:r>
        <w:rPr>
          <w:spacing w:val="-4"/>
          <w:w w:val="105"/>
          <w:sz w:val="18"/>
        </w:rPr>
        <w:t>oil</w:t>
      </w:r>
      <w:r>
        <w:rPr>
          <w:spacing w:val="-13"/>
          <w:w w:val="105"/>
          <w:sz w:val="18"/>
        </w:rPr>
        <w:t> </w:t>
      </w:r>
      <w:r>
        <w:rPr>
          <w:spacing w:val="-4"/>
          <w:w w:val="105"/>
          <w:sz w:val="18"/>
        </w:rPr>
        <w:t>resources,</w:t>
      </w:r>
      <w:r>
        <w:rPr>
          <w:spacing w:val="-2"/>
          <w:w w:val="105"/>
          <w:sz w:val="18"/>
        </w:rPr>
        <w:t> </w:t>
      </w:r>
      <w:r>
        <w:rPr>
          <w:spacing w:val="-4"/>
          <w:w w:val="105"/>
          <w:sz w:val="18"/>
        </w:rPr>
        <w:t>including</w:t>
      </w:r>
      <w:r>
        <w:rPr>
          <w:spacing w:val="-3"/>
          <w:w w:val="105"/>
          <w:sz w:val="18"/>
        </w:rPr>
        <w:t> </w:t>
      </w:r>
      <w:r>
        <w:rPr>
          <w:spacing w:val="-4"/>
          <w:w w:val="105"/>
          <w:sz w:val="18"/>
        </w:rPr>
        <w:t>crude</w:t>
      </w:r>
      <w:r>
        <w:rPr>
          <w:spacing w:val="-5"/>
          <w:w w:val="105"/>
          <w:sz w:val="18"/>
        </w:rPr>
        <w:t> </w:t>
      </w:r>
      <w:r>
        <w:rPr>
          <w:spacing w:val="-4"/>
          <w:w w:val="105"/>
          <w:sz w:val="18"/>
        </w:rPr>
        <w:t>oil</w:t>
      </w:r>
      <w:r>
        <w:rPr>
          <w:spacing w:val="-13"/>
          <w:w w:val="105"/>
          <w:sz w:val="18"/>
        </w:rPr>
        <w:t> </w:t>
      </w:r>
      <w:r>
        <w:rPr>
          <w:spacing w:val="-4"/>
          <w:w w:val="105"/>
          <w:sz w:val="18"/>
        </w:rPr>
        <w:t>and</w:t>
      </w:r>
      <w:r>
        <w:rPr>
          <w:spacing w:val="-14"/>
          <w:w w:val="105"/>
          <w:sz w:val="18"/>
        </w:rPr>
        <w:t> </w:t>
      </w:r>
      <w:r>
        <w:rPr>
          <w:spacing w:val="-4"/>
          <w:w w:val="105"/>
          <w:sz w:val="18"/>
        </w:rPr>
        <w:t>natural</w:t>
      </w:r>
      <w:r>
        <w:rPr>
          <w:spacing w:val="-12"/>
          <w:w w:val="105"/>
          <w:sz w:val="18"/>
        </w:rPr>
        <w:t> </w:t>
      </w:r>
      <w:r>
        <w:rPr>
          <w:spacing w:val="-4"/>
          <w:w w:val="105"/>
          <w:sz w:val="18"/>
        </w:rPr>
        <w:t>gas.</w:t>
      </w:r>
    </w:p>
    <w:p>
      <w:pPr>
        <w:pStyle w:val="ListParagraph"/>
        <w:numPr>
          <w:ilvl w:val="0"/>
          <w:numId w:val="39"/>
        </w:numPr>
        <w:tabs>
          <w:tab w:pos="908" w:val="left" w:leader="none"/>
          <w:tab w:pos="911" w:val="left" w:leader="none"/>
        </w:tabs>
        <w:spacing w:line="232" w:lineRule="auto" w:before="3" w:after="0"/>
        <w:ind w:left="911" w:right="1463" w:hanging="317"/>
        <w:jc w:val="left"/>
        <w:rPr>
          <w:sz w:val="18"/>
        </w:rPr>
      </w:pPr>
      <w:r>
        <w:rPr>
          <w:spacing w:val="-2"/>
          <w:w w:val="105"/>
          <w:sz w:val="18"/>
        </w:rPr>
        <w:t>The</w:t>
      </w:r>
      <w:r>
        <w:rPr>
          <w:spacing w:val="-12"/>
          <w:w w:val="105"/>
          <w:sz w:val="18"/>
        </w:rPr>
        <w:t> </w:t>
      </w:r>
      <w:r>
        <w:rPr>
          <w:spacing w:val="-2"/>
          <w:w w:val="105"/>
          <w:sz w:val="18"/>
        </w:rPr>
        <w:t>National</w:t>
      </w:r>
      <w:r>
        <w:rPr>
          <w:spacing w:val="-19"/>
          <w:w w:val="105"/>
          <w:sz w:val="18"/>
        </w:rPr>
        <w:t> </w:t>
      </w:r>
      <w:r>
        <w:rPr>
          <w:spacing w:val="-2"/>
          <w:w w:val="105"/>
          <w:sz w:val="18"/>
        </w:rPr>
        <w:t>Examinations</w:t>
      </w:r>
      <w:r>
        <w:rPr>
          <w:spacing w:val="-8"/>
          <w:w w:val="105"/>
          <w:sz w:val="18"/>
        </w:rPr>
        <w:t> </w:t>
      </w:r>
      <w:r>
        <w:rPr>
          <w:spacing w:val="-2"/>
          <w:w w:val="105"/>
          <w:sz w:val="18"/>
        </w:rPr>
        <w:t>Council</w:t>
      </w:r>
      <w:r>
        <w:rPr>
          <w:spacing w:val="-19"/>
          <w:w w:val="105"/>
          <w:sz w:val="18"/>
        </w:rPr>
        <w:t> </w:t>
      </w:r>
      <w:r>
        <w:rPr>
          <w:spacing w:val="-2"/>
          <w:w w:val="105"/>
          <w:sz w:val="18"/>
        </w:rPr>
        <w:t>of</w:t>
      </w:r>
      <w:r>
        <w:rPr>
          <w:spacing w:val="-20"/>
          <w:w w:val="105"/>
          <w:sz w:val="18"/>
        </w:rPr>
        <w:t> </w:t>
      </w:r>
      <w:r>
        <w:rPr>
          <w:spacing w:val="-2"/>
          <w:w w:val="105"/>
          <w:sz w:val="18"/>
        </w:rPr>
        <w:t>Tanzania</w:t>
      </w:r>
      <w:r>
        <w:rPr>
          <w:spacing w:val="-8"/>
          <w:w w:val="105"/>
          <w:sz w:val="18"/>
        </w:rPr>
        <w:t> </w:t>
      </w:r>
      <w:r>
        <w:rPr>
          <w:spacing w:val="-2"/>
          <w:w w:val="105"/>
          <w:sz w:val="18"/>
        </w:rPr>
        <w:t>and</w:t>
      </w:r>
      <w:r>
        <w:rPr>
          <w:spacing w:val="-20"/>
          <w:w w:val="105"/>
          <w:sz w:val="18"/>
        </w:rPr>
        <w:t> </w:t>
      </w:r>
      <w:r>
        <w:rPr>
          <w:spacing w:val="-2"/>
          <w:w w:val="105"/>
          <w:sz w:val="18"/>
        </w:rPr>
        <w:t>all</w:t>
      </w:r>
      <w:r>
        <w:rPr>
          <w:spacing w:val="-19"/>
          <w:w w:val="105"/>
          <w:sz w:val="18"/>
        </w:rPr>
        <w:t> </w:t>
      </w:r>
      <w:r>
        <w:rPr>
          <w:spacing w:val="-2"/>
          <w:w w:val="105"/>
          <w:sz w:val="18"/>
        </w:rPr>
        <w:t>matters</w:t>
      </w:r>
      <w:r>
        <w:rPr>
          <w:spacing w:val="-8"/>
          <w:w w:val="105"/>
          <w:sz w:val="18"/>
        </w:rPr>
        <w:t> </w:t>
      </w:r>
      <w:r>
        <w:rPr>
          <w:spacing w:val="-2"/>
          <w:w w:val="105"/>
          <w:sz w:val="18"/>
        </w:rPr>
        <w:t>connected</w:t>
      </w:r>
      <w:r>
        <w:rPr>
          <w:spacing w:val="-20"/>
          <w:w w:val="105"/>
          <w:sz w:val="18"/>
        </w:rPr>
        <w:t> </w:t>
      </w:r>
      <w:r>
        <w:rPr>
          <w:spacing w:val="-2"/>
          <w:w w:val="105"/>
          <w:sz w:val="18"/>
        </w:rPr>
        <w:t>with </w:t>
      </w:r>
      <w:r>
        <w:rPr>
          <w:w w:val="105"/>
          <w:sz w:val="18"/>
        </w:rPr>
        <w:t>the functions of</w:t>
      </w:r>
      <w:r>
        <w:rPr>
          <w:spacing w:val="-1"/>
          <w:w w:val="105"/>
          <w:sz w:val="18"/>
        </w:rPr>
        <w:t> </w:t>
      </w:r>
      <w:r>
        <w:rPr>
          <w:w w:val="105"/>
          <w:sz w:val="18"/>
        </w:rPr>
        <w:t>that Council.</w:t>
      </w:r>
    </w:p>
    <w:p>
      <w:pPr>
        <w:pStyle w:val="ListParagraph"/>
        <w:numPr>
          <w:ilvl w:val="0"/>
          <w:numId w:val="39"/>
        </w:numPr>
        <w:tabs>
          <w:tab w:pos="909" w:val="left" w:leader="none"/>
        </w:tabs>
        <w:spacing w:line="210" w:lineRule="exact" w:before="0" w:after="0"/>
        <w:ind w:left="909" w:right="0" w:hanging="314"/>
        <w:jc w:val="left"/>
        <w:rPr>
          <w:sz w:val="18"/>
        </w:rPr>
      </w:pPr>
      <w:r>
        <w:rPr>
          <w:w w:val="110"/>
          <w:sz w:val="18"/>
        </w:rPr>
        <w:t>Civil</w:t>
      </w:r>
      <w:r>
        <w:rPr>
          <w:spacing w:val="-24"/>
          <w:w w:val="110"/>
          <w:sz w:val="18"/>
        </w:rPr>
        <w:t> </w:t>
      </w:r>
      <w:r>
        <w:rPr>
          <w:spacing w:val="-2"/>
          <w:w w:val="110"/>
          <w:sz w:val="18"/>
        </w:rPr>
        <w:t>aviation.</w:t>
      </w:r>
    </w:p>
    <w:p>
      <w:pPr>
        <w:pStyle w:val="ListParagraph"/>
        <w:numPr>
          <w:ilvl w:val="0"/>
          <w:numId w:val="39"/>
        </w:numPr>
        <w:tabs>
          <w:tab w:pos="909" w:val="left" w:leader="none"/>
        </w:tabs>
        <w:spacing w:line="211" w:lineRule="exact" w:before="0" w:after="0"/>
        <w:ind w:left="909" w:right="0" w:hanging="314"/>
        <w:jc w:val="left"/>
        <w:rPr>
          <w:sz w:val="18"/>
        </w:rPr>
      </w:pPr>
      <w:r>
        <w:rPr>
          <w:spacing w:val="-2"/>
          <w:sz w:val="18"/>
        </w:rPr>
        <w:t>Research.</w:t>
      </w:r>
    </w:p>
    <w:p>
      <w:pPr>
        <w:pStyle w:val="ListParagraph"/>
        <w:numPr>
          <w:ilvl w:val="0"/>
          <w:numId w:val="39"/>
        </w:numPr>
        <w:tabs>
          <w:tab w:pos="909" w:val="left" w:leader="none"/>
        </w:tabs>
        <w:spacing w:line="211" w:lineRule="exact" w:before="0" w:after="0"/>
        <w:ind w:left="909" w:right="0" w:hanging="314"/>
        <w:jc w:val="left"/>
        <w:rPr>
          <w:sz w:val="18"/>
        </w:rPr>
      </w:pPr>
      <w:r>
        <w:rPr>
          <w:spacing w:val="-2"/>
          <w:w w:val="105"/>
          <w:sz w:val="18"/>
        </w:rPr>
        <w:t>Meteorology.</w:t>
      </w:r>
    </w:p>
    <w:p>
      <w:pPr>
        <w:pStyle w:val="ListParagraph"/>
        <w:numPr>
          <w:ilvl w:val="0"/>
          <w:numId w:val="39"/>
        </w:numPr>
        <w:tabs>
          <w:tab w:pos="909" w:val="left" w:leader="none"/>
        </w:tabs>
        <w:spacing w:line="211" w:lineRule="exact" w:before="0" w:after="0"/>
        <w:ind w:left="909" w:right="0" w:hanging="314"/>
        <w:jc w:val="left"/>
        <w:rPr>
          <w:sz w:val="18"/>
        </w:rPr>
      </w:pPr>
      <w:r>
        <w:rPr>
          <w:spacing w:val="-2"/>
          <w:w w:val="105"/>
          <w:sz w:val="18"/>
        </w:rPr>
        <w:t>Statistics.</w:t>
      </w:r>
    </w:p>
    <w:p>
      <w:pPr>
        <w:pStyle w:val="ListParagraph"/>
        <w:numPr>
          <w:ilvl w:val="0"/>
          <w:numId w:val="39"/>
        </w:numPr>
        <w:tabs>
          <w:tab w:pos="909" w:val="left" w:leader="none"/>
        </w:tabs>
        <w:spacing w:line="211" w:lineRule="exact" w:before="0" w:after="0"/>
        <w:ind w:left="909" w:right="0" w:hanging="314"/>
        <w:jc w:val="left"/>
        <w:rPr>
          <w:sz w:val="18"/>
        </w:rPr>
      </w:pPr>
      <w:r>
        <w:rPr>
          <w:spacing w:val="-2"/>
          <w:w w:val="105"/>
          <w:sz w:val="18"/>
        </w:rPr>
        <w:t>The</w:t>
      </w:r>
      <w:r>
        <w:rPr>
          <w:spacing w:val="-10"/>
          <w:w w:val="105"/>
          <w:sz w:val="18"/>
        </w:rPr>
        <w:t> </w:t>
      </w:r>
      <w:r>
        <w:rPr>
          <w:spacing w:val="-2"/>
          <w:w w:val="105"/>
          <w:sz w:val="18"/>
        </w:rPr>
        <w:t>Court</w:t>
      </w:r>
      <w:r>
        <w:rPr>
          <w:spacing w:val="-9"/>
          <w:w w:val="105"/>
          <w:sz w:val="18"/>
        </w:rPr>
        <w:t> </w:t>
      </w:r>
      <w:r>
        <w:rPr>
          <w:spacing w:val="-2"/>
          <w:w w:val="105"/>
          <w:sz w:val="18"/>
        </w:rPr>
        <w:t>of</w:t>
      </w:r>
      <w:r>
        <w:rPr>
          <w:spacing w:val="-18"/>
          <w:w w:val="105"/>
          <w:sz w:val="18"/>
        </w:rPr>
        <w:t> </w:t>
      </w:r>
      <w:r>
        <w:rPr>
          <w:spacing w:val="-2"/>
          <w:w w:val="105"/>
          <w:sz w:val="18"/>
        </w:rPr>
        <w:t>Appeal</w:t>
      </w:r>
      <w:r>
        <w:rPr>
          <w:spacing w:val="-17"/>
          <w:w w:val="105"/>
          <w:sz w:val="18"/>
        </w:rPr>
        <w:t> </w:t>
      </w:r>
      <w:r>
        <w:rPr>
          <w:spacing w:val="-2"/>
          <w:w w:val="105"/>
          <w:sz w:val="18"/>
        </w:rPr>
        <w:t>of</w:t>
      </w:r>
      <w:r>
        <w:rPr>
          <w:spacing w:val="-17"/>
          <w:w w:val="105"/>
          <w:sz w:val="18"/>
        </w:rPr>
        <w:t> </w:t>
      </w:r>
      <w:r>
        <w:rPr>
          <w:spacing w:val="-2"/>
          <w:w w:val="105"/>
          <w:sz w:val="18"/>
        </w:rPr>
        <w:t>the</w:t>
      </w:r>
      <w:r>
        <w:rPr>
          <w:spacing w:val="-10"/>
          <w:w w:val="105"/>
          <w:sz w:val="18"/>
        </w:rPr>
        <w:t> </w:t>
      </w:r>
      <w:r>
        <w:rPr>
          <w:spacing w:val="-2"/>
          <w:w w:val="105"/>
          <w:sz w:val="18"/>
        </w:rPr>
        <w:t>United</w:t>
      </w:r>
      <w:r>
        <w:rPr>
          <w:spacing w:val="-18"/>
          <w:w w:val="105"/>
          <w:sz w:val="18"/>
        </w:rPr>
        <w:t> </w:t>
      </w:r>
      <w:r>
        <w:rPr>
          <w:spacing w:val="-2"/>
          <w:w w:val="105"/>
          <w:sz w:val="18"/>
        </w:rPr>
        <w:t>Republic.</w:t>
      </w:r>
    </w:p>
    <w:p>
      <w:pPr>
        <w:pStyle w:val="ListParagraph"/>
        <w:numPr>
          <w:ilvl w:val="0"/>
          <w:numId w:val="39"/>
        </w:numPr>
        <w:tabs>
          <w:tab w:pos="909" w:val="left" w:leader="none"/>
        </w:tabs>
        <w:spacing w:line="214" w:lineRule="exact" w:before="0" w:after="0"/>
        <w:ind w:left="909" w:right="0" w:hanging="314"/>
        <w:jc w:val="left"/>
        <w:rPr>
          <w:sz w:val="18"/>
        </w:rPr>
      </w:pPr>
      <w:r>
        <w:rPr>
          <w:sz w:val="18"/>
        </w:rPr>
        <w:t>Registration</w:t>
      </w:r>
      <w:r>
        <w:rPr>
          <w:spacing w:val="-1"/>
          <w:sz w:val="18"/>
        </w:rPr>
        <w:t> </w:t>
      </w:r>
      <w:r>
        <w:rPr>
          <w:sz w:val="18"/>
        </w:rPr>
        <w:t>of</w:t>
      </w:r>
      <w:r>
        <w:rPr>
          <w:spacing w:val="-2"/>
          <w:sz w:val="18"/>
        </w:rPr>
        <w:t> </w:t>
      </w:r>
      <w:r>
        <w:rPr>
          <w:sz w:val="18"/>
        </w:rPr>
        <w:t>political</w:t>
      </w:r>
      <w:r>
        <w:rPr>
          <w:spacing w:val="-1"/>
          <w:sz w:val="18"/>
        </w:rPr>
        <w:t> </w:t>
      </w:r>
      <w:r>
        <w:rPr>
          <w:sz w:val="18"/>
        </w:rPr>
        <w:t>parties</w:t>
      </w:r>
      <w:r>
        <w:rPr>
          <w:spacing w:val="14"/>
          <w:sz w:val="18"/>
        </w:rPr>
        <w:t> </w:t>
      </w:r>
      <w:r>
        <w:rPr>
          <w:sz w:val="18"/>
        </w:rPr>
        <w:t>and</w:t>
      </w:r>
      <w:r>
        <w:rPr>
          <w:spacing w:val="-2"/>
          <w:sz w:val="18"/>
        </w:rPr>
        <w:t> </w:t>
      </w:r>
      <w:r>
        <w:rPr>
          <w:sz w:val="18"/>
        </w:rPr>
        <w:t>other</w:t>
      </w:r>
      <w:r>
        <w:rPr>
          <w:spacing w:val="-1"/>
          <w:sz w:val="18"/>
        </w:rPr>
        <w:t> </w:t>
      </w:r>
      <w:r>
        <w:rPr>
          <w:sz w:val="18"/>
        </w:rPr>
        <w:t>matters</w:t>
      </w:r>
      <w:r>
        <w:rPr>
          <w:spacing w:val="13"/>
          <w:sz w:val="18"/>
        </w:rPr>
        <w:t> </w:t>
      </w:r>
      <w:r>
        <w:rPr>
          <w:sz w:val="18"/>
        </w:rPr>
        <w:t>related</w:t>
      </w:r>
      <w:r>
        <w:rPr>
          <w:spacing w:val="-2"/>
          <w:sz w:val="18"/>
        </w:rPr>
        <w:t> </w:t>
      </w:r>
      <w:r>
        <w:rPr>
          <w:sz w:val="18"/>
        </w:rPr>
        <w:t>to political</w:t>
      </w:r>
      <w:r>
        <w:rPr>
          <w:spacing w:val="-1"/>
          <w:sz w:val="18"/>
        </w:rPr>
        <w:t> </w:t>
      </w:r>
      <w:r>
        <w:rPr>
          <w:spacing w:val="-2"/>
          <w:sz w:val="18"/>
        </w:rPr>
        <w:t>parties.</w:t>
      </w:r>
    </w:p>
    <w:p>
      <w:pPr>
        <w:pStyle w:val="BodyText"/>
        <w:spacing w:before="110"/>
      </w:pPr>
    </w:p>
    <w:p>
      <w:pPr>
        <w:pStyle w:val="Heading1"/>
      </w:pPr>
      <w:bookmarkStart w:name="heading-s2067" w:id="159"/>
      <w:bookmarkEnd w:id="159"/>
      <w:r>
        <w:rPr>
          <w:b w:val="0"/>
        </w:rPr>
      </w:r>
      <w:r>
        <w:rPr>
          <w:spacing w:val="-12"/>
        </w:rPr>
        <w:t>SECOND</w:t>
      </w:r>
      <w:r>
        <w:rPr>
          <w:spacing w:val="-20"/>
        </w:rPr>
        <w:t> </w:t>
      </w:r>
      <w:r>
        <w:rPr>
          <w:spacing w:val="-2"/>
        </w:rPr>
        <w:t>SCHEDULE</w:t>
      </w:r>
    </w:p>
    <w:p>
      <w:pPr>
        <w:pStyle w:val="BodyText"/>
        <w:spacing w:before="73"/>
        <w:rPr>
          <w:b/>
          <w:sz w:val="20"/>
        </w:rPr>
      </w:pPr>
      <w:r>
        <w:rPr>
          <w:b/>
          <w:sz w:val="20"/>
        </w:rPr>
        <mc:AlternateContent>
          <mc:Choice Requires="wps">
            <w:drawing>
              <wp:anchor distT="0" distB="0" distL="0" distR="0" allowOverlap="1" layoutInCell="1" locked="0" behindDoc="1" simplePos="0" relativeHeight="487606272">
                <wp:simplePos x="0" y="0"/>
                <wp:positionH relativeFrom="page">
                  <wp:posOffset>2254849</wp:posOffset>
                </wp:positionH>
                <wp:positionV relativeFrom="paragraph">
                  <wp:posOffset>215069</wp:posOffset>
                </wp:positionV>
                <wp:extent cx="4502785" cy="9525"/>
                <wp:effectExtent l="0" t="0" r="0" b="0"/>
                <wp:wrapTopAndBottom/>
                <wp:docPr id="322" name="Graphic 322"/>
                <wp:cNvGraphicFramePr>
                  <a:graphicFrameLocks/>
                </wp:cNvGraphicFramePr>
                <a:graphic>
                  <a:graphicData uri="http://schemas.microsoft.com/office/word/2010/wordprocessingShape">
                    <wps:wsp>
                      <wps:cNvPr id="322" name="Graphic 322"/>
                      <wps:cNvSpPr/>
                      <wps:spPr>
                        <a:xfrm>
                          <a:off x="0" y="0"/>
                          <a:ext cx="4502785" cy="9525"/>
                        </a:xfrm>
                        <a:custGeom>
                          <a:avLst/>
                          <a:gdLst/>
                          <a:ahLst/>
                          <a:cxnLst/>
                          <a:rect l="l" t="t" r="r" b="b"/>
                          <a:pathLst>
                            <a:path w="4502785" h="9525">
                              <a:moveTo>
                                <a:pt x="4502785" y="8951"/>
                              </a:moveTo>
                              <a:lnTo>
                                <a:pt x="0" y="8951"/>
                              </a:lnTo>
                              <a:lnTo>
                                <a:pt x="0" y="0"/>
                              </a:lnTo>
                              <a:lnTo>
                                <a:pt x="4502785" y="0"/>
                              </a:lnTo>
                              <a:lnTo>
                                <a:pt x="4502785" y="8951"/>
                              </a:lnTo>
                              <a:close/>
                            </a:path>
                          </a:pathLst>
                        </a:custGeom>
                        <a:solidFill>
                          <a:srgbClr val="D3D3D3"/>
                        </a:solidFill>
                      </wps:spPr>
                      <wps:bodyPr wrap="square" lIns="0" tIns="0" rIns="0" bIns="0" rtlCol="0">
                        <a:prstTxWarp prst="textNoShape">
                          <a:avLst/>
                        </a:prstTxWarp>
                        <a:noAutofit/>
                      </wps:bodyPr>
                    </wps:wsp>
                  </a:graphicData>
                </a:graphic>
              </wp:anchor>
            </w:drawing>
          </mc:Choice>
          <mc:Fallback>
            <w:pict>
              <v:rect style="position:absolute;margin-left:177.547226pt;margin-top:16.934601pt;width:354.550022pt;height:.704871pt;mso-position-horizontal-relative:page;mso-position-vertical-relative:paragraph;z-index:-15710208;mso-wrap-distance-left:0;mso-wrap-distance-right:0" id="docshape89" filled="true" fillcolor="#d3d3d3" stroked="false">
                <v:fill type="solid"/>
                <w10:wrap type="topAndBottom"/>
              </v:rect>
            </w:pict>
          </mc:Fallback>
        </mc:AlternateContent>
      </w:r>
    </w:p>
    <w:p>
      <w:pPr>
        <w:pStyle w:val="Heading3"/>
        <w:spacing w:before="332"/>
      </w:pPr>
      <w:bookmarkStart w:name="heading-s2068" w:id="160"/>
      <w:bookmarkEnd w:id="160"/>
      <w:r>
        <w:rPr>
          <w:b w:val="0"/>
        </w:rPr>
      </w:r>
      <w:r>
        <w:rPr>
          <w:w w:val="90"/>
        </w:rPr>
        <w:t>LIST</w:t>
      </w:r>
      <w:r>
        <w:rPr>
          <w:spacing w:val="-8"/>
          <w:w w:val="90"/>
        </w:rPr>
        <w:t> </w:t>
      </w:r>
      <w:r>
        <w:rPr>
          <w:w w:val="90"/>
        </w:rPr>
        <w:t>ONE.</w:t>
      </w:r>
      <w:r>
        <w:rPr>
          <w:spacing w:val="-8"/>
          <w:w w:val="90"/>
        </w:rPr>
        <w:t> </w:t>
      </w:r>
      <w:r>
        <w:rPr>
          <w:w w:val="90"/>
        </w:rPr>
        <w:t>Referred</w:t>
      </w:r>
      <w:r>
        <w:rPr>
          <w:spacing w:val="-6"/>
        </w:rPr>
        <w:t> </w:t>
      </w:r>
      <w:r>
        <w:rPr>
          <w:w w:val="90"/>
        </w:rPr>
        <w:t>to</w:t>
      </w:r>
      <w:r>
        <w:rPr>
          <w:spacing w:val="-7"/>
        </w:rPr>
        <w:t> </w:t>
      </w:r>
      <w:r>
        <w:rPr>
          <w:w w:val="90"/>
        </w:rPr>
        <w:t>in</w:t>
      </w:r>
      <w:r>
        <w:rPr>
          <w:spacing w:val="-7"/>
        </w:rPr>
        <w:t> </w:t>
      </w:r>
      <w:r>
        <w:rPr>
          <w:w w:val="90"/>
        </w:rPr>
        <w:t>Article</w:t>
      </w:r>
      <w:r>
        <w:rPr>
          <w:spacing w:val="-5"/>
          <w:w w:val="90"/>
        </w:rPr>
        <w:t> </w:t>
      </w:r>
      <w:r>
        <w:rPr>
          <w:w w:val="90"/>
        </w:rPr>
        <w:t>98(1)</w:t>
      </w:r>
      <w:r>
        <w:rPr>
          <w:spacing w:val="-6"/>
        </w:rPr>
        <w:t> </w:t>
      </w:r>
      <w:r>
        <w:rPr>
          <w:spacing w:val="-5"/>
          <w:w w:val="90"/>
        </w:rPr>
        <w:t>(a)</w:t>
      </w:r>
    </w:p>
    <w:p>
      <w:pPr>
        <w:pStyle w:val="BodyText"/>
        <w:spacing w:line="232" w:lineRule="auto" w:before="265"/>
        <w:ind w:left="347" w:right="1238"/>
        <w:jc w:val="both"/>
      </w:pPr>
      <w:r>
        <w:rPr>
          <w:w w:val="105"/>
        </w:rPr>
        <w:t>(Laws the amendment of</w:t>
      </w:r>
      <w:r>
        <w:rPr>
          <w:spacing w:val="-5"/>
          <w:w w:val="105"/>
        </w:rPr>
        <w:t> </w:t>
      </w:r>
      <w:r>
        <w:rPr>
          <w:w w:val="105"/>
        </w:rPr>
        <w:t>which</w:t>
      </w:r>
      <w:r>
        <w:rPr>
          <w:spacing w:val="-4"/>
          <w:w w:val="105"/>
        </w:rPr>
        <w:t> </w:t>
      </w:r>
      <w:r>
        <w:rPr>
          <w:w w:val="105"/>
        </w:rPr>
        <w:t>requires to</w:t>
      </w:r>
      <w:r>
        <w:rPr>
          <w:spacing w:val="-4"/>
          <w:w w:val="105"/>
        </w:rPr>
        <w:t> </w:t>
      </w:r>
      <w:r>
        <w:rPr>
          <w:w w:val="105"/>
        </w:rPr>
        <w:t>be supported</w:t>
      </w:r>
      <w:r>
        <w:rPr>
          <w:spacing w:val="-5"/>
          <w:w w:val="105"/>
        </w:rPr>
        <w:t> </w:t>
      </w:r>
      <w:r>
        <w:rPr>
          <w:w w:val="105"/>
        </w:rPr>
        <w:t>by at least two-thirds of</w:t>
      </w:r>
      <w:r>
        <w:rPr>
          <w:spacing w:val="-5"/>
          <w:w w:val="105"/>
        </w:rPr>
        <w:t> </w:t>
      </w:r>
      <w:r>
        <w:rPr>
          <w:w w:val="105"/>
        </w:rPr>
        <w:t>all Members of</w:t>
      </w:r>
      <w:r>
        <w:rPr>
          <w:spacing w:val="-7"/>
          <w:w w:val="105"/>
        </w:rPr>
        <w:t> </w:t>
      </w:r>
      <w:r>
        <w:rPr>
          <w:w w:val="105"/>
        </w:rPr>
        <w:t>Parliament)</w:t>
      </w:r>
    </w:p>
    <w:p>
      <w:pPr>
        <w:pStyle w:val="ListParagraph"/>
        <w:numPr>
          <w:ilvl w:val="0"/>
          <w:numId w:val="40"/>
        </w:numPr>
        <w:tabs>
          <w:tab w:pos="911" w:val="left" w:leader="none"/>
        </w:tabs>
        <w:spacing w:line="232" w:lineRule="auto" w:before="184" w:after="0"/>
        <w:ind w:left="911" w:right="1246" w:hanging="218"/>
        <w:jc w:val="left"/>
        <w:rPr>
          <w:sz w:val="18"/>
        </w:rPr>
      </w:pPr>
      <w:r>
        <w:rPr>
          <w:w w:val="105"/>
          <w:sz w:val="18"/>
        </w:rPr>
        <w:t>The</w:t>
      </w:r>
      <w:r>
        <w:rPr>
          <w:spacing w:val="40"/>
          <w:w w:val="105"/>
          <w:sz w:val="18"/>
        </w:rPr>
        <w:t> </w:t>
      </w:r>
      <w:r>
        <w:rPr>
          <w:w w:val="105"/>
          <w:sz w:val="18"/>
        </w:rPr>
        <w:t>Republic</w:t>
      </w:r>
      <w:r>
        <w:rPr>
          <w:spacing w:val="40"/>
          <w:w w:val="105"/>
          <w:sz w:val="18"/>
        </w:rPr>
        <w:t> </w:t>
      </w:r>
      <w:r>
        <w:rPr>
          <w:w w:val="105"/>
          <w:sz w:val="18"/>
        </w:rPr>
        <w:t>of</w:t>
      </w:r>
      <w:r>
        <w:rPr>
          <w:spacing w:val="40"/>
          <w:w w:val="105"/>
          <w:sz w:val="18"/>
        </w:rPr>
        <w:t> </w:t>
      </w:r>
      <w:r>
        <w:rPr>
          <w:w w:val="105"/>
          <w:sz w:val="18"/>
        </w:rPr>
        <w:t>Tanganyika</w:t>
      </w:r>
      <w:r>
        <w:rPr>
          <w:spacing w:val="67"/>
          <w:w w:val="105"/>
          <w:sz w:val="18"/>
        </w:rPr>
        <w:t> </w:t>
      </w:r>
      <w:r>
        <w:rPr>
          <w:w w:val="105"/>
          <w:sz w:val="18"/>
        </w:rPr>
        <w:t>(Consequential,</w:t>
      </w:r>
      <w:r>
        <w:rPr>
          <w:spacing w:val="67"/>
          <w:w w:val="105"/>
          <w:sz w:val="18"/>
        </w:rPr>
        <w:t> </w:t>
      </w:r>
      <w:r>
        <w:rPr>
          <w:w w:val="105"/>
          <w:sz w:val="18"/>
        </w:rPr>
        <w:t>Transitional</w:t>
      </w:r>
      <w:r>
        <w:rPr>
          <w:spacing w:val="40"/>
          <w:w w:val="105"/>
          <w:sz w:val="18"/>
        </w:rPr>
        <w:t> </w:t>
      </w:r>
      <w:r>
        <w:rPr>
          <w:w w:val="105"/>
          <w:sz w:val="18"/>
        </w:rPr>
        <w:t>and</w:t>
      </w:r>
      <w:r>
        <w:rPr>
          <w:spacing w:val="40"/>
          <w:w w:val="105"/>
          <w:sz w:val="18"/>
        </w:rPr>
        <w:t> </w:t>
      </w:r>
      <w:r>
        <w:rPr>
          <w:w w:val="105"/>
          <w:sz w:val="18"/>
        </w:rPr>
        <w:t>Temporary Provisions) Act,1962 Sections 3, 17, 18, 23 and</w:t>
      </w:r>
      <w:r>
        <w:rPr>
          <w:spacing w:val="-7"/>
          <w:w w:val="105"/>
          <w:sz w:val="18"/>
        </w:rPr>
        <w:t> </w:t>
      </w:r>
      <w:r>
        <w:rPr>
          <w:w w:val="105"/>
          <w:sz w:val="18"/>
        </w:rPr>
        <w:t>26</w:t>
      </w:r>
    </w:p>
    <w:p>
      <w:pPr>
        <w:pStyle w:val="ListParagraph"/>
        <w:numPr>
          <w:ilvl w:val="0"/>
          <w:numId w:val="40"/>
        </w:numPr>
        <w:tabs>
          <w:tab w:pos="911" w:val="left" w:leader="none"/>
        </w:tabs>
        <w:spacing w:line="240" w:lineRule="auto" w:before="180" w:after="0"/>
        <w:ind w:left="911" w:right="0" w:hanging="217"/>
        <w:jc w:val="left"/>
        <w:rPr>
          <w:sz w:val="18"/>
        </w:rPr>
      </w:pPr>
      <w:r>
        <w:rPr>
          <w:w w:val="105"/>
          <w:sz w:val="18"/>
        </w:rPr>
        <w:t>The</w:t>
      </w:r>
      <w:r>
        <w:rPr>
          <w:spacing w:val="-16"/>
          <w:w w:val="105"/>
          <w:sz w:val="18"/>
        </w:rPr>
        <w:t> </w:t>
      </w:r>
      <w:r>
        <w:rPr>
          <w:w w:val="105"/>
          <w:sz w:val="18"/>
        </w:rPr>
        <w:t>Civil</w:t>
      </w:r>
      <w:r>
        <w:rPr>
          <w:spacing w:val="-22"/>
          <w:w w:val="105"/>
          <w:sz w:val="18"/>
        </w:rPr>
        <w:t> </w:t>
      </w:r>
      <w:r>
        <w:rPr>
          <w:w w:val="105"/>
          <w:sz w:val="18"/>
        </w:rPr>
        <w:t>Service</w:t>
      </w:r>
      <w:r>
        <w:rPr>
          <w:spacing w:val="-16"/>
          <w:w w:val="105"/>
          <w:sz w:val="18"/>
        </w:rPr>
        <w:t> </w:t>
      </w:r>
      <w:r>
        <w:rPr>
          <w:w w:val="105"/>
          <w:sz w:val="18"/>
        </w:rPr>
        <w:t>Act</w:t>
      </w:r>
      <w:r>
        <w:rPr>
          <w:spacing w:val="-16"/>
          <w:w w:val="105"/>
          <w:sz w:val="18"/>
        </w:rPr>
        <w:t> </w:t>
      </w:r>
      <w:r>
        <w:rPr>
          <w:w w:val="105"/>
          <w:sz w:val="18"/>
        </w:rPr>
        <w:t>1962,</w:t>
      </w:r>
      <w:r>
        <w:rPr>
          <w:spacing w:val="-14"/>
          <w:w w:val="105"/>
          <w:sz w:val="18"/>
        </w:rPr>
        <w:t> </w:t>
      </w:r>
      <w:r>
        <w:rPr>
          <w:w w:val="105"/>
          <w:sz w:val="18"/>
        </w:rPr>
        <w:t>Sections</w:t>
      </w:r>
      <w:r>
        <w:rPr>
          <w:spacing w:val="-13"/>
          <w:w w:val="105"/>
          <w:sz w:val="18"/>
        </w:rPr>
        <w:t> </w:t>
      </w:r>
      <w:r>
        <w:rPr>
          <w:w w:val="105"/>
          <w:sz w:val="18"/>
        </w:rPr>
        <w:t>22,</w:t>
      </w:r>
      <w:r>
        <w:rPr>
          <w:spacing w:val="-13"/>
          <w:w w:val="105"/>
          <w:sz w:val="18"/>
        </w:rPr>
        <w:t> </w:t>
      </w:r>
      <w:r>
        <w:rPr>
          <w:w w:val="105"/>
          <w:sz w:val="18"/>
        </w:rPr>
        <w:t>23</w:t>
      </w:r>
      <w:r>
        <w:rPr>
          <w:spacing w:val="-13"/>
          <w:w w:val="105"/>
          <w:sz w:val="18"/>
        </w:rPr>
        <w:t> </w:t>
      </w:r>
      <w:r>
        <w:rPr>
          <w:w w:val="105"/>
          <w:sz w:val="18"/>
        </w:rPr>
        <w:t>and</w:t>
      </w:r>
      <w:r>
        <w:rPr>
          <w:spacing w:val="-23"/>
          <w:w w:val="105"/>
          <w:sz w:val="18"/>
        </w:rPr>
        <w:t> </w:t>
      </w:r>
      <w:r>
        <w:rPr>
          <w:spacing w:val="-5"/>
          <w:w w:val="105"/>
          <w:sz w:val="18"/>
        </w:rPr>
        <w:t>24</w:t>
      </w:r>
    </w:p>
    <w:p>
      <w:pPr>
        <w:pStyle w:val="ListParagraph"/>
        <w:numPr>
          <w:ilvl w:val="0"/>
          <w:numId w:val="40"/>
        </w:numPr>
        <w:tabs>
          <w:tab w:pos="911" w:val="left" w:leader="none"/>
        </w:tabs>
        <w:spacing w:line="240" w:lineRule="auto" w:before="191" w:after="0"/>
        <w:ind w:left="911" w:right="0" w:hanging="217"/>
        <w:jc w:val="left"/>
        <w:rPr>
          <w:sz w:val="18"/>
        </w:rPr>
      </w:pPr>
      <w:r>
        <w:rPr>
          <w:spacing w:val="-2"/>
          <w:w w:val="105"/>
          <w:sz w:val="18"/>
        </w:rPr>
        <w:t>The</w:t>
      </w:r>
      <w:r>
        <w:rPr>
          <w:spacing w:val="-12"/>
          <w:w w:val="105"/>
          <w:sz w:val="18"/>
        </w:rPr>
        <w:t> </w:t>
      </w:r>
      <w:r>
        <w:rPr>
          <w:spacing w:val="-2"/>
          <w:w w:val="105"/>
          <w:sz w:val="18"/>
        </w:rPr>
        <w:t>Judicial</w:t>
      </w:r>
      <w:r>
        <w:rPr>
          <w:spacing w:val="-19"/>
          <w:w w:val="105"/>
          <w:sz w:val="18"/>
        </w:rPr>
        <w:t> </w:t>
      </w:r>
      <w:r>
        <w:rPr>
          <w:spacing w:val="-2"/>
          <w:w w:val="105"/>
          <w:sz w:val="18"/>
        </w:rPr>
        <w:t>Service</w:t>
      </w:r>
      <w:r>
        <w:rPr>
          <w:spacing w:val="-11"/>
          <w:w w:val="105"/>
          <w:sz w:val="18"/>
        </w:rPr>
        <w:t> </w:t>
      </w:r>
      <w:r>
        <w:rPr>
          <w:spacing w:val="-2"/>
          <w:w w:val="105"/>
          <w:sz w:val="18"/>
        </w:rPr>
        <w:t>Act,</w:t>
      </w:r>
      <w:r>
        <w:rPr>
          <w:spacing w:val="-10"/>
          <w:w w:val="105"/>
          <w:sz w:val="18"/>
        </w:rPr>
        <w:t> </w:t>
      </w:r>
      <w:r>
        <w:rPr>
          <w:spacing w:val="-2"/>
          <w:w w:val="105"/>
          <w:sz w:val="18"/>
        </w:rPr>
        <w:t>1962,</w:t>
      </w:r>
      <w:r>
        <w:rPr>
          <w:spacing w:val="-9"/>
          <w:w w:val="105"/>
          <w:sz w:val="18"/>
        </w:rPr>
        <w:t> </w:t>
      </w:r>
      <w:r>
        <w:rPr>
          <w:spacing w:val="-2"/>
          <w:w w:val="105"/>
          <w:sz w:val="18"/>
        </w:rPr>
        <w:t>Sections</w:t>
      </w:r>
      <w:r>
        <w:rPr>
          <w:spacing w:val="-8"/>
          <w:w w:val="105"/>
          <w:sz w:val="18"/>
        </w:rPr>
        <w:t> </w:t>
      </w:r>
      <w:r>
        <w:rPr>
          <w:spacing w:val="-2"/>
          <w:w w:val="105"/>
          <w:sz w:val="18"/>
        </w:rPr>
        <w:t>22,</w:t>
      </w:r>
      <w:r>
        <w:rPr>
          <w:spacing w:val="-10"/>
          <w:w w:val="105"/>
          <w:sz w:val="18"/>
        </w:rPr>
        <w:t> </w:t>
      </w:r>
      <w:r>
        <w:rPr>
          <w:spacing w:val="-2"/>
          <w:w w:val="105"/>
          <w:sz w:val="18"/>
        </w:rPr>
        <w:t>23</w:t>
      </w:r>
      <w:r>
        <w:rPr>
          <w:spacing w:val="-8"/>
          <w:w w:val="105"/>
          <w:sz w:val="18"/>
        </w:rPr>
        <w:t> </w:t>
      </w:r>
      <w:r>
        <w:rPr>
          <w:spacing w:val="-2"/>
          <w:w w:val="105"/>
          <w:sz w:val="18"/>
        </w:rPr>
        <w:t>and</w:t>
      </w:r>
      <w:r>
        <w:rPr>
          <w:spacing w:val="-20"/>
          <w:w w:val="105"/>
          <w:sz w:val="18"/>
        </w:rPr>
        <w:t> </w:t>
      </w:r>
      <w:r>
        <w:rPr>
          <w:spacing w:val="-5"/>
          <w:w w:val="105"/>
          <w:sz w:val="18"/>
        </w:rPr>
        <w:t>24</w:t>
      </w:r>
    </w:p>
    <w:p>
      <w:pPr>
        <w:pStyle w:val="ListParagraph"/>
        <w:numPr>
          <w:ilvl w:val="0"/>
          <w:numId w:val="40"/>
        </w:numPr>
        <w:tabs>
          <w:tab w:pos="911" w:val="left" w:leader="none"/>
        </w:tabs>
        <w:spacing w:line="240" w:lineRule="auto" w:before="178" w:after="0"/>
        <w:ind w:left="911" w:right="0" w:hanging="217"/>
        <w:jc w:val="left"/>
        <w:rPr>
          <w:sz w:val="18"/>
        </w:rPr>
      </w:pPr>
      <w:r>
        <w:rPr>
          <w:spacing w:val="-4"/>
          <w:w w:val="105"/>
          <w:sz w:val="18"/>
        </w:rPr>
        <w:t>The</w:t>
      </w:r>
      <w:r>
        <w:rPr>
          <w:spacing w:val="-9"/>
          <w:w w:val="105"/>
          <w:sz w:val="18"/>
        </w:rPr>
        <w:t> </w:t>
      </w:r>
      <w:r>
        <w:rPr>
          <w:spacing w:val="-4"/>
          <w:w w:val="105"/>
          <w:sz w:val="18"/>
        </w:rPr>
        <w:t>whole</w:t>
      </w:r>
      <w:r>
        <w:rPr>
          <w:spacing w:val="-8"/>
          <w:w w:val="105"/>
          <w:sz w:val="18"/>
        </w:rPr>
        <w:t> </w:t>
      </w:r>
      <w:r>
        <w:rPr>
          <w:spacing w:val="-4"/>
          <w:w w:val="105"/>
          <w:sz w:val="18"/>
        </w:rPr>
        <w:t>Act</w:t>
      </w:r>
      <w:r>
        <w:rPr>
          <w:spacing w:val="-9"/>
          <w:w w:val="105"/>
          <w:sz w:val="18"/>
        </w:rPr>
        <w:t> </w:t>
      </w:r>
      <w:r>
        <w:rPr>
          <w:spacing w:val="-4"/>
          <w:w w:val="105"/>
          <w:sz w:val="18"/>
        </w:rPr>
        <w:t>of</w:t>
      </w:r>
      <w:r>
        <w:rPr>
          <w:spacing w:val="-16"/>
          <w:w w:val="105"/>
          <w:sz w:val="18"/>
        </w:rPr>
        <w:t> </w:t>
      </w:r>
      <w:r>
        <w:rPr>
          <w:spacing w:val="-4"/>
          <w:w w:val="105"/>
          <w:sz w:val="18"/>
        </w:rPr>
        <w:t>Union</w:t>
      </w:r>
      <w:r>
        <w:rPr>
          <w:spacing w:val="-16"/>
          <w:w w:val="105"/>
          <w:sz w:val="18"/>
        </w:rPr>
        <w:t> </w:t>
      </w:r>
      <w:r>
        <w:rPr>
          <w:spacing w:val="-4"/>
          <w:w w:val="105"/>
          <w:sz w:val="18"/>
        </w:rPr>
        <w:t>between</w:t>
      </w:r>
      <w:r>
        <w:rPr>
          <w:spacing w:val="-15"/>
          <w:w w:val="105"/>
          <w:sz w:val="18"/>
        </w:rPr>
        <w:t> </w:t>
      </w:r>
      <w:r>
        <w:rPr>
          <w:spacing w:val="-4"/>
          <w:w w:val="105"/>
          <w:sz w:val="18"/>
        </w:rPr>
        <w:t>Tanganyika</w:t>
      </w:r>
      <w:r>
        <w:rPr>
          <w:spacing w:val="-5"/>
          <w:w w:val="105"/>
          <w:sz w:val="18"/>
        </w:rPr>
        <w:t> </w:t>
      </w:r>
      <w:r>
        <w:rPr>
          <w:spacing w:val="-4"/>
          <w:w w:val="105"/>
          <w:sz w:val="18"/>
        </w:rPr>
        <w:t>and</w:t>
      </w:r>
      <w:r>
        <w:rPr>
          <w:spacing w:val="-17"/>
          <w:w w:val="105"/>
          <w:sz w:val="18"/>
        </w:rPr>
        <w:t> </w:t>
      </w:r>
      <w:r>
        <w:rPr>
          <w:spacing w:val="-4"/>
          <w:w w:val="105"/>
          <w:sz w:val="18"/>
        </w:rPr>
        <w:t>Zanzibar.</w:t>
      </w:r>
    </w:p>
    <w:p>
      <w:pPr>
        <w:pStyle w:val="BodyText"/>
        <w:spacing w:before="49"/>
      </w:pPr>
    </w:p>
    <w:p>
      <w:pPr>
        <w:pStyle w:val="Heading3"/>
        <w:jc w:val="both"/>
      </w:pPr>
      <w:bookmarkStart w:name="heading-s2075" w:id="161"/>
      <w:bookmarkEnd w:id="161"/>
      <w:r>
        <w:rPr>
          <w:b w:val="0"/>
        </w:rPr>
      </w:r>
      <w:r>
        <w:rPr>
          <w:w w:val="90"/>
        </w:rPr>
        <w:t>LIST</w:t>
      </w:r>
      <w:r>
        <w:rPr>
          <w:spacing w:val="-4"/>
        </w:rPr>
        <w:t> </w:t>
      </w:r>
      <w:r>
        <w:rPr>
          <w:w w:val="90"/>
        </w:rPr>
        <w:t>TWO.</w:t>
      </w:r>
      <w:r>
        <w:rPr>
          <w:spacing w:val="-6"/>
        </w:rPr>
        <w:t> </w:t>
      </w:r>
      <w:r>
        <w:rPr>
          <w:w w:val="90"/>
        </w:rPr>
        <w:t>Referred</w:t>
      </w:r>
      <w:r>
        <w:rPr>
          <w:spacing w:val="6"/>
        </w:rPr>
        <w:t> </w:t>
      </w:r>
      <w:r>
        <w:rPr>
          <w:w w:val="90"/>
        </w:rPr>
        <w:t>to</w:t>
      </w:r>
      <w:r>
        <w:rPr>
          <w:spacing w:val="5"/>
        </w:rPr>
        <w:t> </w:t>
      </w:r>
      <w:r>
        <w:rPr>
          <w:w w:val="90"/>
        </w:rPr>
        <w:t>in</w:t>
      </w:r>
      <w:r>
        <w:rPr>
          <w:spacing w:val="6"/>
        </w:rPr>
        <w:t> </w:t>
      </w:r>
      <w:r>
        <w:rPr>
          <w:w w:val="90"/>
        </w:rPr>
        <w:t>Article</w:t>
      </w:r>
      <w:r>
        <w:rPr>
          <w:spacing w:val="-1"/>
        </w:rPr>
        <w:t> </w:t>
      </w:r>
      <w:r>
        <w:rPr>
          <w:spacing w:val="-2"/>
          <w:w w:val="90"/>
        </w:rPr>
        <w:t>98(1)(b)</w:t>
      </w:r>
    </w:p>
    <w:p>
      <w:pPr>
        <w:pStyle w:val="BodyText"/>
        <w:spacing w:line="232" w:lineRule="auto" w:before="251"/>
        <w:ind w:left="347" w:right="1237"/>
        <w:jc w:val="both"/>
      </w:pPr>
      <w:r>
        <w:rPr>
          <w:w w:val="110"/>
        </w:rPr>
        <w:t>(Matters</w:t>
      </w:r>
      <w:r>
        <w:rPr>
          <w:w w:val="110"/>
        </w:rPr>
        <w:t> the</w:t>
      </w:r>
      <w:r>
        <w:rPr>
          <w:w w:val="110"/>
        </w:rPr>
        <w:t> amendment</w:t>
      </w:r>
      <w:r>
        <w:rPr>
          <w:w w:val="110"/>
        </w:rPr>
        <w:t> of</w:t>
      </w:r>
      <w:r>
        <w:rPr>
          <w:w w:val="110"/>
        </w:rPr>
        <w:t> which</w:t>
      </w:r>
      <w:r>
        <w:rPr>
          <w:w w:val="110"/>
        </w:rPr>
        <w:t> requires</w:t>
      </w:r>
      <w:r>
        <w:rPr>
          <w:w w:val="110"/>
        </w:rPr>
        <w:t> to</w:t>
      </w:r>
      <w:r>
        <w:rPr>
          <w:w w:val="110"/>
        </w:rPr>
        <w:t> be</w:t>
      </w:r>
      <w:r>
        <w:rPr>
          <w:w w:val="110"/>
        </w:rPr>
        <w:t> supported</w:t>
      </w:r>
      <w:r>
        <w:rPr>
          <w:w w:val="110"/>
        </w:rPr>
        <w:t> by</w:t>
      </w:r>
      <w:r>
        <w:rPr>
          <w:w w:val="110"/>
        </w:rPr>
        <w:t> two-thirds</w:t>
      </w:r>
      <w:r>
        <w:rPr>
          <w:w w:val="110"/>
        </w:rPr>
        <w:t> of</w:t>
      </w:r>
      <w:r>
        <w:rPr>
          <w:w w:val="110"/>
        </w:rPr>
        <w:t> all Members</w:t>
      </w:r>
      <w:r>
        <w:rPr>
          <w:spacing w:val="-1"/>
          <w:w w:val="110"/>
        </w:rPr>
        <w:t> </w:t>
      </w:r>
      <w:r>
        <w:rPr>
          <w:w w:val="110"/>
        </w:rPr>
        <w:t>of</w:t>
      </w:r>
      <w:r>
        <w:rPr>
          <w:spacing w:val="-7"/>
          <w:w w:val="110"/>
        </w:rPr>
        <w:t> </w:t>
      </w:r>
      <w:r>
        <w:rPr>
          <w:w w:val="110"/>
        </w:rPr>
        <w:t>Parliament</w:t>
      </w:r>
      <w:r>
        <w:rPr>
          <w:spacing w:val="-2"/>
          <w:w w:val="110"/>
        </w:rPr>
        <w:t> </w:t>
      </w:r>
      <w:r>
        <w:rPr>
          <w:w w:val="110"/>
        </w:rPr>
        <w:t>from</w:t>
      </w:r>
      <w:r>
        <w:rPr>
          <w:spacing w:val="-2"/>
          <w:w w:val="110"/>
        </w:rPr>
        <w:t> </w:t>
      </w:r>
      <w:r>
        <w:rPr>
          <w:w w:val="110"/>
        </w:rPr>
        <w:t>Mainland</w:t>
      </w:r>
      <w:r>
        <w:rPr>
          <w:spacing w:val="-7"/>
          <w:w w:val="110"/>
        </w:rPr>
        <w:t> </w:t>
      </w:r>
      <w:r>
        <w:rPr>
          <w:w w:val="110"/>
        </w:rPr>
        <w:t>Tanzania</w:t>
      </w:r>
      <w:r>
        <w:rPr>
          <w:w w:val="110"/>
        </w:rPr>
        <w:t> and</w:t>
      </w:r>
      <w:r>
        <w:rPr>
          <w:spacing w:val="-7"/>
          <w:w w:val="110"/>
        </w:rPr>
        <w:t> </w:t>
      </w:r>
      <w:r>
        <w:rPr>
          <w:w w:val="110"/>
        </w:rPr>
        <w:t>two-thirds</w:t>
      </w:r>
      <w:r>
        <w:rPr>
          <w:spacing w:val="-1"/>
          <w:w w:val="110"/>
        </w:rPr>
        <w:t> </w:t>
      </w:r>
      <w:r>
        <w:rPr>
          <w:w w:val="110"/>
        </w:rPr>
        <w:t>of</w:t>
      </w:r>
      <w:r>
        <w:rPr>
          <w:spacing w:val="-7"/>
          <w:w w:val="110"/>
        </w:rPr>
        <w:t> </w:t>
      </w:r>
      <w:r>
        <w:rPr>
          <w:w w:val="110"/>
        </w:rPr>
        <w:t>all</w:t>
      </w:r>
      <w:r>
        <w:rPr>
          <w:spacing w:val="-7"/>
          <w:w w:val="110"/>
        </w:rPr>
        <w:t> </w:t>
      </w:r>
      <w:r>
        <w:rPr>
          <w:w w:val="110"/>
        </w:rPr>
        <w:t>Members</w:t>
      </w:r>
      <w:r>
        <w:rPr>
          <w:spacing w:val="-1"/>
          <w:w w:val="110"/>
        </w:rPr>
        <w:t> </w:t>
      </w:r>
      <w:r>
        <w:rPr>
          <w:w w:val="110"/>
        </w:rPr>
        <w:t>of </w:t>
      </w:r>
      <w:r>
        <w:rPr>
          <w:spacing w:val="-2"/>
          <w:w w:val="110"/>
        </w:rPr>
        <w:t>Parliament</w:t>
      </w:r>
      <w:r>
        <w:rPr>
          <w:spacing w:val="-20"/>
          <w:w w:val="110"/>
        </w:rPr>
        <w:t> </w:t>
      </w:r>
      <w:r>
        <w:rPr>
          <w:spacing w:val="-2"/>
          <w:w w:val="110"/>
        </w:rPr>
        <w:t>from</w:t>
      </w:r>
      <w:r>
        <w:rPr>
          <w:spacing w:val="-20"/>
          <w:w w:val="110"/>
        </w:rPr>
        <w:t> </w:t>
      </w:r>
      <w:r>
        <w:rPr>
          <w:spacing w:val="-2"/>
          <w:w w:val="110"/>
        </w:rPr>
        <w:t>Tanzania</w:t>
      </w:r>
      <w:r>
        <w:rPr>
          <w:spacing w:val="-16"/>
          <w:w w:val="110"/>
        </w:rPr>
        <w:t> </w:t>
      </w:r>
      <w:r>
        <w:rPr>
          <w:spacing w:val="-2"/>
          <w:w w:val="110"/>
        </w:rPr>
        <w:t>Zanzibar).</w:t>
      </w:r>
    </w:p>
    <w:p>
      <w:pPr>
        <w:pStyle w:val="ListParagraph"/>
        <w:numPr>
          <w:ilvl w:val="0"/>
          <w:numId w:val="41"/>
        </w:numPr>
        <w:tabs>
          <w:tab w:pos="910" w:val="left" w:leader="none"/>
        </w:tabs>
        <w:spacing w:line="240" w:lineRule="auto" w:before="194" w:after="0"/>
        <w:ind w:left="910" w:right="0" w:hanging="202"/>
        <w:jc w:val="left"/>
        <w:rPr>
          <w:sz w:val="18"/>
        </w:rPr>
      </w:pPr>
      <w:r>
        <w:rPr>
          <w:spacing w:val="-2"/>
          <w:w w:val="105"/>
          <w:sz w:val="18"/>
        </w:rPr>
        <w:t>The</w:t>
      </w:r>
      <w:r>
        <w:rPr>
          <w:spacing w:val="-12"/>
          <w:w w:val="105"/>
          <w:sz w:val="18"/>
        </w:rPr>
        <w:t> </w:t>
      </w:r>
      <w:r>
        <w:rPr>
          <w:spacing w:val="-2"/>
          <w:w w:val="105"/>
          <w:sz w:val="18"/>
        </w:rPr>
        <w:t>existence</w:t>
      </w:r>
      <w:r>
        <w:rPr>
          <w:spacing w:val="-12"/>
          <w:w w:val="105"/>
          <w:sz w:val="18"/>
        </w:rPr>
        <w:t> </w:t>
      </w:r>
      <w:r>
        <w:rPr>
          <w:spacing w:val="-2"/>
          <w:w w:val="105"/>
          <w:sz w:val="18"/>
        </w:rPr>
        <w:t>of</w:t>
      </w:r>
      <w:r>
        <w:rPr>
          <w:spacing w:val="-19"/>
          <w:w w:val="105"/>
          <w:sz w:val="18"/>
        </w:rPr>
        <w:t> </w:t>
      </w:r>
      <w:r>
        <w:rPr>
          <w:spacing w:val="-2"/>
          <w:w w:val="105"/>
          <w:sz w:val="18"/>
        </w:rPr>
        <w:t>the</w:t>
      </w:r>
      <w:r>
        <w:rPr>
          <w:spacing w:val="-12"/>
          <w:w w:val="105"/>
          <w:sz w:val="18"/>
        </w:rPr>
        <w:t> </w:t>
      </w:r>
      <w:r>
        <w:rPr>
          <w:spacing w:val="-2"/>
          <w:w w:val="105"/>
          <w:sz w:val="18"/>
        </w:rPr>
        <w:t>United</w:t>
      </w:r>
      <w:r>
        <w:rPr>
          <w:spacing w:val="-20"/>
          <w:w w:val="105"/>
          <w:sz w:val="18"/>
        </w:rPr>
        <w:t> </w:t>
      </w:r>
      <w:r>
        <w:rPr>
          <w:spacing w:val="-2"/>
          <w:w w:val="105"/>
          <w:sz w:val="18"/>
        </w:rPr>
        <w:t>Republic.</w:t>
      </w:r>
    </w:p>
    <w:p>
      <w:pPr>
        <w:pStyle w:val="ListParagraph"/>
        <w:numPr>
          <w:ilvl w:val="0"/>
          <w:numId w:val="41"/>
        </w:numPr>
        <w:tabs>
          <w:tab w:pos="910" w:val="left" w:leader="none"/>
        </w:tabs>
        <w:spacing w:line="240" w:lineRule="auto" w:before="178" w:after="0"/>
        <w:ind w:left="910" w:right="0" w:hanging="202"/>
        <w:jc w:val="left"/>
        <w:rPr>
          <w:sz w:val="18"/>
        </w:rPr>
      </w:pPr>
      <w:r>
        <w:rPr>
          <w:spacing w:val="-2"/>
          <w:w w:val="105"/>
          <w:sz w:val="18"/>
        </w:rPr>
        <w:t>The</w:t>
      </w:r>
      <w:r>
        <w:rPr>
          <w:spacing w:val="-12"/>
          <w:w w:val="105"/>
          <w:sz w:val="18"/>
        </w:rPr>
        <w:t> </w:t>
      </w:r>
      <w:r>
        <w:rPr>
          <w:spacing w:val="-2"/>
          <w:w w:val="105"/>
          <w:sz w:val="18"/>
        </w:rPr>
        <w:t>existence</w:t>
      </w:r>
      <w:r>
        <w:rPr>
          <w:spacing w:val="-12"/>
          <w:w w:val="105"/>
          <w:sz w:val="18"/>
        </w:rPr>
        <w:t> </w:t>
      </w:r>
      <w:r>
        <w:rPr>
          <w:spacing w:val="-2"/>
          <w:w w:val="105"/>
          <w:sz w:val="18"/>
        </w:rPr>
        <w:t>of</w:t>
      </w:r>
      <w:r>
        <w:rPr>
          <w:spacing w:val="-20"/>
          <w:w w:val="105"/>
          <w:sz w:val="18"/>
        </w:rPr>
        <w:t> </w:t>
      </w:r>
      <w:r>
        <w:rPr>
          <w:spacing w:val="-2"/>
          <w:w w:val="105"/>
          <w:sz w:val="18"/>
        </w:rPr>
        <w:t>the</w:t>
      </w:r>
      <w:r>
        <w:rPr>
          <w:spacing w:val="-12"/>
          <w:w w:val="105"/>
          <w:sz w:val="18"/>
        </w:rPr>
        <w:t> </w:t>
      </w:r>
      <w:r>
        <w:rPr>
          <w:spacing w:val="-2"/>
          <w:w w:val="105"/>
          <w:sz w:val="18"/>
        </w:rPr>
        <w:t>Office</w:t>
      </w:r>
      <w:r>
        <w:rPr>
          <w:spacing w:val="-11"/>
          <w:w w:val="105"/>
          <w:sz w:val="18"/>
        </w:rPr>
        <w:t> </w:t>
      </w:r>
      <w:r>
        <w:rPr>
          <w:spacing w:val="-2"/>
          <w:w w:val="105"/>
          <w:sz w:val="18"/>
        </w:rPr>
        <w:t>of</w:t>
      </w:r>
      <w:r>
        <w:rPr>
          <w:spacing w:val="-20"/>
          <w:w w:val="105"/>
          <w:sz w:val="18"/>
        </w:rPr>
        <w:t> </w:t>
      </w:r>
      <w:r>
        <w:rPr>
          <w:spacing w:val="-2"/>
          <w:w w:val="105"/>
          <w:sz w:val="18"/>
        </w:rPr>
        <w:t>President</w:t>
      </w:r>
      <w:r>
        <w:rPr>
          <w:spacing w:val="-12"/>
          <w:w w:val="105"/>
          <w:sz w:val="18"/>
        </w:rPr>
        <w:t> </w:t>
      </w:r>
      <w:r>
        <w:rPr>
          <w:spacing w:val="-2"/>
          <w:w w:val="105"/>
          <w:sz w:val="18"/>
        </w:rPr>
        <w:t>of</w:t>
      </w:r>
      <w:r>
        <w:rPr>
          <w:spacing w:val="-19"/>
          <w:w w:val="105"/>
          <w:sz w:val="18"/>
        </w:rPr>
        <w:t> </w:t>
      </w:r>
      <w:r>
        <w:rPr>
          <w:spacing w:val="-2"/>
          <w:w w:val="105"/>
          <w:sz w:val="18"/>
        </w:rPr>
        <w:t>the</w:t>
      </w:r>
      <w:r>
        <w:rPr>
          <w:spacing w:val="-12"/>
          <w:w w:val="105"/>
          <w:sz w:val="18"/>
        </w:rPr>
        <w:t> </w:t>
      </w:r>
      <w:r>
        <w:rPr>
          <w:spacing w:val="-2"/>
          <w:w w:val="105"/>
          <w:sz w:val="18"/>
        </w:rPr>
        <w:t>United</w:t>
      </w:r>
      <w:r>
        <w:rPr>
          <w:spacing w:val="-20"/>
          <w:w w:val="105"/>
          <w:sz w:val="18"/>
        </w:rPr>
        <w:t> </w:t>
      </w:r>
      <w:r>
        <w:rPr>
          <w:spacing w:val="-2"/>
          <w:w w:val="105"/>
          <w:sz w:val="18"/>
        </w:rPr>
        <w:t>Republic.</w:t>
      </w:r>
    </w:p>
    <w:p>
      <w:pPr>
        <w:pStyle w:val="ListParagraph"/>
        <w:numPr>
          <w:ilvl w:val="0"/>
          <w:numId w:val="41"/>
        </w:numPr>
        <w:tabs>
          <w:tab w:pos="910" w:val="left" w:leader="none"/>
        </w:tabs>
        <w:spacing w:line="240" w:lineRule="auto" w:before="177" w:after="0"/>
        <w:ind w:left="910" w:right="0" w:hanging="202"/>
        <w:jc w:val="left"/>
        <w:rPr>
          <w:sz w:val="18"/>
        </w:rPr>
      </w:pPr>
      <w:r>
        <w:rPr>
          <w:spacing w:val="-2"/>
          <w:w w:val="105"/>
          <w:sz w:val="18"/>
        </w:rPr>
        <w:t>The</w:t>
      </w:r>
      <w:r>
        <w:rPr>
          <w:spacing w:val="-11"/>
          <w:w w:val="105"/>
          <w:sz w:val="18"/>
        </w:rPr>
        <w:t> </w:t>
      </w:r>
      <w:r>
        <w:rPr>
          <w:spacing w:val="-2"/>
          <w:w w:val="105"/>
          <w:sz w:val="18"/>
        </w:rPr>
        <w:t>authority</w:t>
      </w:r>
      <w:r>
        <w:rPr>
          <w:spacing w:val="-8"/>
          <w:w w:val="105"/>
          <w:sz w:val="18"/>
        </w:rPr>
        <w:t> </w:t>
      </w:r>
      <w:r>
        <w:rPr>
          <w:spacing w:val="-2"/>
          <w:w w:val="105"/>
          <w:sz w:val="18"/>
        </w:rPr>
        <w:t>of</w:t>
      </w:r>
      <w:r>
        <w:rPr>
          <w:spacing w:val="-18"/>
          <w:w w:val="105"/>
          <w:sz w:val="18"/>
        </w:rPr>
        <w:t> </w:t>
      </w:r>
      <w:r>
        <w:rPr>
          <w:spacing w:val="-2"/>
          <w:w w:val="105"/>
          <w:sz w:val="18"/>
        </w:rPr>
        <w:t>the</w:t>
      </w:r>
      <w:r>
        <w:rPr>
          <w:spacing w:val="-10"/>
          <w:w w:val="105"/>
          <w:sz w:val="18"/>
        </w:rPr>
        <w:t> </w:t>
      </w:r>
      <w:r>
        <w:rPr>
          <w:spacing w:val="-2"/>
          <w:w w:val="105"/>
          <w:sz w:val="18"/>
        </w:rPr>
        <w:t>Government</w:t>
      </w:r>
      <w:r>
        <w:rPr>
          <w:spacing w:val="-11"/>
          <w:w w:val="105"/>
          <w:sz w:val="18"/>
        </w:rPr>
        <w:t> </w:t>
      </w:r>
      <w:r>
        <w:rPr>
          <w:spacing w:val="-2"/>
          <w:w w:val="105"/>
          <w:sz w:val="18"/>
        </w:rPr>
        <w:t>of</w:t>
      </w:r>
      <w:r>
        <w:rPr>
          <w:spacing w:val="-18"/>
          <w:w w:val="105"/>
          <w:sz w:val="18"/>
        </w:rPr>
        <w:t> </w:t>
      </w:r>
      <w:r>
        <w:rPr>
          <w:spacing w:val="-2"/>
          <w:w w:val="105"/>
          <w:sz w:val="18"/>
        </w:rPr>
        <w:t>the</w:t>
      </w:r>
      <w:r>
        <w:rPr>
          <w:spacing w:val="-10"/>
          <w:w w:val="105"/>
          <w:sz w:val="18"/>
        </w:rPr>
        <w:t> </w:t>
      </w:r>
      <w:r>
        <w:rPr>
          <w:spacing w:val="-2"/>
          <w:w w:val="105"/>
          <w:sz w:val="18"/>
        </w:rPr>
        <w:t>United</w:t>
      </w:r>
      <w:r>
        <w:rPr>
          <w:spacing w:val="-19"/>
          <w:w w:val="105"/>
          <w:sz w:val="18"/>
        </w:rPr>
        <w:t> </w:t>
      </w:r>
      <w:r>
        <w:rPr>
          <w:spacing w:val="-2"/>
          <w:w w:val="105"/>
          <w:sz w:val="18"/>
        </w:rPr>
        <w:t>Republic.</w:t>
      </w:r>
    </w:p>
    <w:p>
      <w:pPr>
        <w:pStyle w:val="ListParagraph"/>
        <w:numPr>
          <w:ilvl w:val="0"/>
          <w:numId w:val="41"/>
        </w:numPr>
        <w:tabs>
          <w:tab w:pos="910" w:val="left" w:leader="none"/>
        </w:tabs>
        <w:spacing w:line="240" w:lineRule="auto" w:before="192" w:after="0"/>
        <w:ind w:left="910" w:right="0" w:hanging="202"/>
        <w:jc w:val="left"/>
        <w:rPr>
          <w:sz w:val="18"/>
        </w:rPr>
      </w:pPr>
      <w:r>
        <w:rPr>
          <w:spacing w:val="-2"/>
          <w:w w:val="105"/>
          <w:sz w:val="18"/>
        </w:rPr>
        <w:t>The</w:t>
      </w:r>
      <w:r>
        <w:rPr>
          <w:spacing w:val="-11"/>
          <w:w w:val="105"/>
          <w:sz w:val="18"/>
        </w:rPr>
        <w:t> </w:t>
      </w:r>
      <w:r>
        <w:rPr>
          <w:spacing w:val="-2"/>
          <w:w w:val="105"/>
          <w:sz w:val="18"/>
        </w:rPr>
        <w:t>existence</w:t>
      </w:r>
      <w:r>
        <w:rPr>
          <w:spacing w:val="-11"/>
          <w:w w:val="105"/>
          <w:sz w:val="18"/>
        </w:rPr>
        <w:t> </w:t>
      </w:r>
      <w:r>
        <w:rPr>
          <w:spacing w:val="-2"/>
          <w:w w:val="105"/>
          <w:sz w:val="18"/>
        </w:rPr>
        <w:t>of</w:t>
      </w:r>
      <w:r>
        <w:rPr>
          <w:spacing w:val="-19"/>
          <w:w w:val="105"/>
          <w:sz w:val="18"/>
        </w:rPr>
        <w:t> </w:t>
      </w:r>
      <w:r>
        <w:rPr>
          <w:spacing w:val="-2"/>
          <w:w w:val="105"/>
          <w:sz w:val="18"/>
        </w:rPr>
        <w:t>the</w:t>
      </w:r>
      <w:r>
        <w:rPr>
          <w:spacing w:val="-11"/>
          <w:w w:val="105"/>
          <w:sz w:val="18"/>
        </w:rPr>
        <w:t> </w:t>
      </w:r>
      <w:r>
        <w:rPr>
          <w:spacing w:val="-2"/>
          <w:w w:val="105"/>
          <w:sz w:val="18"/>
        </w:rPr>
        <w:t>Parliament</w:t>
      </w:r>
      <w:r>
        <w:rPr>
          <w:spacing w:val="-11"/>
          <w:w w:val="105"/>
          <w:sz w:val="18"/>
        </w:rPr>
        <w:t> </w:t>
      </w:r>
      <w:r>
        <w:rPr>
          <w:spacing w:val="-2"/>
          <w:w w:val="105"/>
          <w:sz w:val="18"/>
        </w:rPr>
        <w:t>of</w:t>
      </w:r>
      <w:r>
        <w:rPr>
          <w:spacing w:val="-19"/>
          <w:w w:val="105"/>
          <w:sz w:val="18"/>
        </w:rPr>
        <w:t> </w:t>
      </w:r>
      <w:r>
        <w:rPr>
          <w:spacing w:val="-2"/>
          <w:w w:val="105"/>
          <w:sz w:val="18"/>
        </w:rPr>
        <w:t>the</w:t>
      </w:r>
      <w:r>
        <w:rPr>
          <w:spacing w:val="-11"/>
          <w:w w:val="105"/>
          <w:sz w:val="18"/>
        </w:rPr>
        <w:t> </w:t>
      </w:r>
      <w:r>
        <w:rPr>
          <w:spacing w:val="-2"/>
          <w:w w:val="105"/>
          <w:sz w:val="18"/>
        </w:rPr>
        <w:t>United</w:t>
      </w:r>
      <w:r>
        <w:rPr>
          <w:spacing w:val="-19"/>
          <w:w w:val="105"/>
          <w:sz w:val="18"/>
        </w:rPr>
        <w:t> </w:t>
      </w:r>
      <w:r>
        <w:rPr>
          <w:spacing w:val="-2"/>
          <w:w w:val="105"/>
          <w:sz w:val="18"/>
        </w:rPr>
        <w:t>Republic.</w:t>
      </w:r>
    </w:p>
    <w:p>
      <w:pPr>
        <w:pStyle w:val="ListParagraph"/>
        <w:numPr>
          <w:ilvl w:val="0"/>
          <w:numId w:val="41"/>
        </w:numPr>
        <w:tabs>
          <w:tab w:pos="910" w:val="left" w:leader="none"/>
        </w:tabs>
        <w:spacing w:line="240" w:lineRule="auto" w:before="177" w:after="0"/>
        <w:ind w:left="910" w:right="0" w:hanging="202"/>
        <w:jc w:val="left"/>
        <w:rPr>
          <w:sz w:val="18"/>
        </w:rPr>
      </w:pPr>
      <w:r>
        <w:rPr>
          <w:spacing w:val="-2"/>
          <w:w w:val="105"/>
          <w:sz w:val="18"/>
        </w:rPr>
        <w:t>The</w:t>
      </w:r>
      <w:r>
        <w:rPr>
          <w:spacing w:val="-11"/>
          <w:w w:val="105"/>
          <w:sz w:val="18"/>
        </w:rPr>
        <w:t> </w:t>
      </w:r>
      <w:r>
        <w:rPr>
          <w:spacing w:val="-2"/>
          <w:w w:val="105"/>
          <w:sz w:val="18"/>
        </w:rPr>
        <w:t>authority</w:t>
      </w:r>
      <w:r>
        <w:rPr>
          <w:spacing w:val="-8"/>
          <w:w w:val="105"/>
          <w:sz w:val="18"/>
        </w:rPr>
        <w:t> </w:t>
      </w:r>
      <w:r>
        <w:rPr>
          <w:spacing w:val="-2"/>
          <w:w w:val="105"/>
          <w:sz w:val="18"/>
        </w:rPr>
        <w:t>of</w:t>
      </w:r>
      <w:r>
        <w:rPr>
          <w:spacing w:val="-19"/>
          <w:w w:val="105"/>
          <w:sz w:val="18"/>
        </w:rPr>
        <w:t> </w:t>
      </w:r>
      <w:r>
        <w:rPr>
          <w:spacing w:val="-2"/>
          <w:w w:val="105"/>
          <w:sz w:val="18"/>
        </w:rPr>
        <w:t>the</w:t>
      </w:r>
      <w:r>
        <w:rPr>
          <w:spacing w:val="-11"/>
          <w:w w:val="105"/>
          <w:sz w:val="18"/>
        </w:rPr>
        <w:t> </w:t>
      </w:r>
      <w:r>
        <w:rPr>
          <w:spacing w:val="-2"/>
          <w:w w:val="105"/>
          <w:sz w:val="18"/>
        </w:rPr>
        <w:t>Government</w:t>
      </w:r>
      <w:r>
        <w:rPr>
          <w:spacing w:val="-10"/>
          <w:w w:val="105"/>
          <w:sz w:val="18"/>
        </w:rPr>
        <w:t> </w:t>
      </w:r>
      <w:r>
        <w:rPr>
          <w:spacing w:val="-2"/>
          <w:w w:val="105"/>
          <w:sz w:val="18"/>
        </w:rPr>
        <w:t>of</w:t>
      </w:r>
      <w:r>
        <w:rPr>
          <w:spacing w:val="-19"/>
          <w:w w:val="105"/>
          <w:sz w:val="18"/>
        </w:rPr>
        <w:t> </w:t>
      </w:r>
      <w:r>
        <w:rPr>
          <w:spacing w:val="-2"/>
          <w:w w:val="105"/>
          <w:sz w:val="18"/>
        </w:rPr>
        <w:t>Zanzibar.</w:t>
      </w:r>
    </w:p>
    <w:p>
      <w:pPr>
        <w:pStyle w:val="ListParagraph"/>
        <w:numPr>
          <w:ilvl w:val="0"/>
          <w:numId w:val="41"/>
        </w:numPr>
        <w:tabs>
          <w:tab w:pos="910" w:val="left" w:leader="none"/>
        </w:tabs>
        <w:spacing w:line="240" w:lineRule="auto" w:before="177" w:after="0"/>
        <w:ind w:left="910" w:right="0" w:hanging="202"/>
        <w:jc w:val="left"/>
        <w:rPr>
          <w:sz w:val="18"/>
        </w:rPr>
      </w:pPr>
      <w:r>
        <w:rPr>
          <w:w w:val="105"/>
          <w:sz w:val="18"/>
        </w:rPr>
        <w:t>The</w:t>
      </w:r>
      <w:r>
        <w:rPr>
          <w:spacing w:val="-17"/>
          <w:w w:val="105"/>
          <w:sz w:val="18"/>
        </w:rPr>
        <w:t> </w:t>
      </w:r>
      <w:r>
        <w:rPr>
          <w:w w:val="105"/>
          <w:sz w:val="18"/>
        </w:rPr>
        <w:t>High</w:t>
      </w:r>
      <w:r>
        <w:rPr>
          <w:spacing w:val="-23"/>
          <w:w w:val="105"/>
          <w:sz w:val="18"/>
        </w:rPr>
        <w:t> </w:t>
      </w:r>
      <w:r>
        <w:rPr>
          <w:w w:val="105"/>
          <w:sz w:val="18"/>
        </w:rPr>
        <w:t>Court</w:t>
      </w:r>
      <w:r>
        <w:rPr>
          <w:spacing w:val="-16"/>
          <w:w w:val="105"/>
          <w:sz w:val="18"/>
        </w:rPr>
        <w:t> </w:t>
      </w:r>
      <w:r>
        <w:rPr>
          <w:w w:val="105"/>
          <w:sz w:val="18"/>
        </w:rPr>
        <w:t>of</w:t>
      </w:r>
      <w:r>
        <w:rPr>
          <w:spacing w:val="-24"/>
          <w:w w:val="105"/>
          <w:sz w:val="18"/>
        </w:rPr>
        <w:t> </w:t>
      </w:r>
      <w:r>
        <w:rPr>
          <w:spacing w:val="-2"/>
          <w:w w:val="105"/>
          <w:sz w:val="18"/>
        </w:rPr>
        <w:t>Zanzibar.</w:t>
      </w:r>
    </w:p>
    <w:p>
      <w:pPr>
        <w:pStyle w:val="ListParagraph"/>
        <w:numPr>
          <w:ilvl w:val="0"/>
          <w:numId w:val="41"/>
        </w:numPr>
        <w:tabs>
          <w:tab w:pos="910" w:val="left" w:leader="none"/>
        </w:tabs>
        <w:spacing w:line="240" w:lineRule="auto" w:before="192" w:after="0"/>
        <w:ind w:left="910" w:right="0" w:hanging="202"/>
        <w:jc w:val="left"/>
        <w:rPr>
          <w:sz w:val="18"/>
        </w:rPr>
      </w:pPr>
      <w:r>
        <w:rPr>
          <w:sz w:val="18"/>
        </w:rPr>
        <w:t>The</w:t>
      </w:r>
      <w:r>
        <w:rPr>
          <w:spacing w:val="-4"/>
          <w:sz w:val="18"/>
        </w:rPr>
        <w:t> </w:t>
      </w:r>
      <w:r>
        <w:rPr>
          <w:sz w:val="18"/>
        </w:rPr>
        <w:t>list</w:t>
      </w:r>
      <w:r>
        <w:rPr>
          <w:spacing w:val="-4"/>
          <w:sz w:val="18"/>
        </w:rPr>
        <w:t> </w:t>
      </w:r>
      <w:r>
        <w:rPr>
          <w:sz w:val="18"/>
        </w:rPr>
        <w:t>of</w:t>
      </w:r>
      <w:r>
        <w:rPr>
          <w:spacing w:val="-13"/>
          <w:sz w:val="18"/>
        </w:rPr>
        <w:t> </w:t>
      </w:r>
      <w:r>
        <w:rPr>
          <w:sz w:val="18"/>
        </w:rPr>
        <w:t>Union</w:t>
      </w:r>
      <w:r>
        <w:rPr>
          <w:spacing w:val="-11"/>
          <w:sz w:val="18"/>
        </w:rPr>
        <w:t> </w:t>
      </w:r>
      <w:r>
        <w:rPr>
          <w:spacing w:val="-2"/>
          <w:sz w:val="18"/>
        </w:rPr>
        <w:t>Matters.</w:t>
      </w:r>
    </w:p>
    <w:p>
      <w:pPr>
        <w:pStyle w:val="ListParagraph"/>
        <w:numPr>
          <w:ilvl w:val="0"/>
          <w:numId w:val="41"/>
        </w:numPr>
        <w:tabs>
          <w:tab w:pos="910" w:val="left" w:leader="none"/>
        </w:tabs>
        <w:spacing w:line="240" w:lineRule="auto" w:before="177" w:after="0"/>
        <w:ind w:left="910" w:right="0" w:hanging="202"/>
        <w:jc w:val="left"/>
        <w:rPr>
          <w:sz w:val="18"/>
        </w:rPr>
      </w:pPr>
      <w:r>
        <w:rPr>
          <w:spacing w:val="-2"/>
          <w:w w:val="105"/>
          <w:sz w:val="18"/>
        </w:rPr>
        <w:t>The</w:t>
      </w:r>
      <w:r>
        <w:rPr>
          <w:spacing w:val="-14"/>
          <w:w w:val="105"/>
          <w:sz w:val="18"/>
        </w:rPr>
        <w:t> </w:t>
      </w:r>
      <w:r>
        <w:rPr>
          <w:spacing w:val="-2"/>
          <w:w w:val="105"/>
          <w:sz w:val="18"/>
        </w:rPr>
        <w:t>number</w:t>
      </w:r>
      <w:r>
        <w:rPr>
          <w:spacing w:val="-20"/>
          <w:w w:val="105"/>
          <w:sz w:val="18"/>
        </w:rPr>
        <w:t> </w:t>
      </w:r>
      <w:r>
        <w:rPr>
          <w:spacing w:val="-2"/>
          <w:w w:val="105"/>
          <w:sz w:val="18"/>
        </w:rPr>
        <w:t>of</w:t>
      </w:r>
      <w:r>
        <w:rPr>
          <w:spacing w:val="-21"/>
          <w:w w:val="105"/>
          <w:sz w:val="18"/>
        </w:rPr>
        <w:t> </w:t>
      </w:r>
      <w:r>
        <w:rPr>
          <w:spacing w:val="-2"/>
          <w:w w:val="105"/>
          <w:sz w:val="18"/>
        </w:rPr>
        <w:t>Members</w:t>
      </w:r>
      <w:r>
        <w:rPr>
          <w:spacing w:val="-10"/>
          <w:w w:val="105"/>
          <w:sz w:val="18"/>
        </w:rPr>
        <w:t> </w:t>
      </w:r>
      <w:r>
        <w:rPr>
          <w:spacing w:val="-2"/>
          <w:w w:val="105"/>
          <w:sz w:val="18"/>
        </w:rPr>
        <w:t>of</w:t>
      </w:r>
      <w:r>
        <w:rPr>
          <w:spacing w:val="-21"/>
          <w:w w:val="105"/>
          <w:sz w:val="18"/>
        </w:rPr>
        <w:t> </w:t>
      </w:r>
      <w:r>
        <w:rPr>
          <w:spacing w:val="-2"/>
          <w:w w:val="105"/>
          <w:sz w:val="18"/>
        </w:rPr>
        <w:t>Parliament</w:t>
      </w:r>
      <w:r>
        <w:rPr>
          <w:spacing w:val="-13"/>
          <w:w w:val="105"/>
          <w:sz w:val="18"/>
        </w:rPr>
        <w:t> </w:t>
      </w:r>
      <w:r>
        <w:rPr>
          <w:spacing w:val="-2"/>
          <w:w w:val="105"/>
          <w:sz w:val="18"/>
        </w:rPr>
        <w:t>from</w:t>
      </w:r>
      <w:r>
        <w:rPr>
          <w:spacing w:val="-13"/>
          <w:w w:val="105"/>
          <w:sz w:val="18"/>
        </w:rPr>
        <w:t> </w:t>
      </w:r>
      <w:r>
        <w:rPr>
          <w:spacing w:val="-2"/>
          <w:w w:val="105"/>
          <w:sz w:val="18"/>
        </w:rPr>
        <w:t>Zanzibar.</w:t>
      </w:r>
    </w:p>
    <w:p>
      <w:pPr>
        <w:pStyle w:val="ListParagraph"/>
        <w:spacing w:after="0" w:line="240" w:lineRule="auto"/>
        <w:jc w:val="left"/>
        <w:rPr>
          <w:sz w:val="18"/>
        </w:rPr>
        <w:sectPr>
          <w:type w:val="continuous"/>
          <w:pgSz w:w="12240" w:h="15840"/>
          <w:pgMar w:header="280" w:footer="332" w:top="240" w:bottom="280" w:left="360" w:right="360"/>
          <w:cols w:num="2" w:equalWidth="0">
            <w:col w:w="1503" w:space="1346"/>
            <w:col w:w="8671"/>
          </w:cols>
        </w:sectPr>
      </w:pPr>
    </w:p>
    <w:p>
      <w:pPr>
        <w:pStyle w:val="BodyText"/>
        <w:spacing w:before="189"/>
        <w:rPr>
          <w:sz w:val="26"/>
        </w:rPr>
      </w:pPr>
    </w:p>
    <w:p>
      <w:pPr>
        <w:pStyle w:val="Heading3"/>
        <w:ind w:left="1225"/>
      </w:pPr>
      <w:r>
        <w:rPr>
          <w:spacing w:val="-2"/>
          <w:w w:val="90"/>
        </w:rPr>
        <w:t>Topic</w:t>
      </w:r>
      <w:r>
        <w:rPr>
          <w:spacing w:val="-3"/>
          <w:w w:val="90"/>
        </w:rPr>
        <w:t> </w:t>
      </w:r>
      <w:r>
        <w:rPr>
          <w:spacing w:val="-2"/>
        </w:rPr>
        <w:t>index</w:t>
      </w:r>
    </w:p>
    <w:p>
      <w:pPr>
        <w:pStyle w:val="BodyText"/>
        <w:spacing w:before="81"/>
        <w:rPr>
          <w:b/>
          <w:sz w:val="22"/>
        </w:rPr>
      </w:pPr>
    </w:p>
    <w:p>
      <w:pPr>
        <w:pStyle w:val="Heading5"/>
        <w:spacing w:before="0"/>
      </w:pPr>
      <w:r>
        <w:rPr>
          <w:spacing w:val="-10"/>
          <w:w w:val="115"/>
        </w:rPr>
        <w:t>A</w:t>
      </w:r>
    </w:p>
    <w:p>
      <w:pPr>
        <w:pStyle w:val="BodyText"/>
        <w:tabs>
          <w:tab w:pos="10279" w:val="right" w:leader="dot"/>
        </w:tabs>
        <w:spacing w:before="169"/>
        <w:ind w:left="1601"/>
      </w:pPr>
      <w:r>
        <w:rPr>
          <w:spacing w:val="-2"/>
          <w:w w:val="105"/>
        </w:rPr>
        <w:t>Access</w:t>
      </w:r>
      <w:r>
        <w:rPr>
          <w:spacing w:val="-7"/>
          <w:w w:val="105"/>
        </w:rPr>
        <w:t> </w:t>
      </w:r>
      <w:r>
        <w:rPr>
          <w:spacing w:val="-2"/>
          <w:w w:val="105"/>
        </w:rPr>
        <w:t>to</w:t>
      </w:r>
      <w:r>
        <w:rPr>
          <w:spacing w:val="-18"/>
          <w:w w:val="105"/>
        </w:rPr>
        <w:t> </w:t>
      </w:r>
      <w:r>
        <w:rPr>
          <w:spacing w:val="-2"/>
          <w:w w:val="105"/>
        </w:rPr>
        <w:t>higher</w:t>
      </w:r>
      <w:r>
        <w:rPr>
          <w:spacing w:val="-17"/>
          <w:w w:val="105"/>
        </w:rPr>
        <w:t> </w:t>
      </w:r>
      <w:r>
        <w:rPr>
          <w:spacing w:val="-2"/>
          <w:w w:val="105"/>
        </w:rPr>
        <w:t>education</w:t>
      </w:r>
      <w:r>
        <w:rPr>
          <w:rFonts w:ascii="Times New Roman"/>
        </w:rPr>
        <w:tab/>
      </w:r>
      <w:hyperlink w:history="true" w:anchor="s100">
        <w:r>
          <w:rPr>
            <w:spacing w:val="-10"/>
            <w:w w:val="110"/>
          </w:rPr>
          <w:t>6</w:t>
        </w:r>
      </w:hyperlink>
    </w:p>
    <w:p>
      <w:pPr>
        <w:pStyle w:val="BodyText"/>
        <w:tabs>
          <w:tab w:pos="10279" w:val="right" w:leader="dot"/>
        </w:tabs>
        <w:spacing w:before="65"/>
        <w:ind w:left="1601"/>
      </w:pPr>
      <w:r>
        <w:rPr>
          <w:spacing w:val="-2"/>
          <w:w w:val="105"/>
        </w:rPr>
        <w:t>Approval</w:t>
      </w:r>
      <w:r>
        <w:rPr>
          <w:spacing w:val="-15"/>
          <w:w w:val="105"/>
        </w:rPr>
        <w:t> </w:t>
      </w:r>
      <w:r>
        <w:rPr>
          <w:spacing w:val="-2"/>
          <w:w w:val="105"/>
        </w:rPr>
        <w:t>or</w:t>
      </w:r>
      <w:r>
        <w:rPr>
          <w:spacing w:val="-14"/>
          <w:w w:val="105"/>
        </w:rPr>
        <w:t> </w:t>
      </w:r>
      <w:r>
        <w:rPr>
          <w:spacing w:val="-2"/>
          <w:w w:val="105"/>
        </w:rPr>
        <w:t>veto</w:t>
      </w:r>
      <w:r>
        <w:rPr>
          <w:spacing w:val="-14"/>
          <w:w w:val="105"/>
        </w:rPr>
        <w:t> </w:t>
      </w:r>
      <w:r>
        <w:rPr>
          <w:spacing w:val="-2"/>
          <w:w w:val="105"/>
        </w:rPr>
        <w:t>of</w:t>
      </w:r>
      <w:r>
        <w:rPr>
          <w:spacing w:val="-15"/>
          <w:w w:val="105"/>
        </w:rPr>
        <w:t> </w:t>
      </w:r>
      <w:r>
        <w:rPr>
          <w:spacing w:val="-2"/>
          <w:w w:val="105"/>
        </w:rPr>
        <w:t>general</w:t>
      </w:r>
      <w:r>
        <w:rPr>
          <w:spacing w:val="-14"/>
          <w:w w:val="105"/>
        </w:rPr>
        <w:t> </w:t>
      </w:r>
      <w:r>
        <w:rPr>
          <w:spacing w:val="-2"/>
          <w:w w:val="105"/>
        </w:rPr>
        <w:t>legislation</w:t>
      </w:r>
      <w:r>
        <w:rPr>
          <w:rFonts w:ascii="Times New Roman"/>
        </w:rPr>
        <w:tab/>
      </w:r>
      <w:hyperlink w:history="true" w:anchor="s1285">
        <w:r>
          <w:rPr>
            <w:spacing w:val="-5"/>
            <w:w w:val="110"/>
          </w:rPr>
          <w:t>37</w:t>
        </w:r>
      </w:hyperlink>
    </w:p>
    <w:p>
      <w:pPr>
        <w:pStyle w:val="BodyText"/>
        <w:tabs>
          <w:tab w:pos="10057" w:val="left" w:leader="dot"/>
        </w:tabs>
        <w:spacing w:before="79"/>
        <w:ind w:left="1601"/>
      </w:pPr>
      <w:r>
        <w:rPr>
          <w:spacing w:val="-2"/>
          <w:w w:val="105"/>
        </w:rPr>
        <w:t>Attendance</w:t>
      </w:r>
      <w:r>
        <w:rPr>
          <w:spacing w:val="-10"/>
          <w:w w:val="105"/>
        </w:rPr>
        <w:t> </w:t>
      </w:r>
      <w:r>
        <w:rPr>
          <w:spacing w:val="-2"/>
          <w:w w:val="105"/>
        </w:rPr>
        <w:t>by</w:t>
      </w:r>
      <w:r>
        <w:rPr>
          <w:spacing w:val="-8"/>
          <w:w w:val="105"/>
        </w:rPr>
        <w:t> </w:t>
      </w:r>
      <w:r>
        <w:rPr>
          <w:spacing w:val="-2"/>
          <w:w w:val="105"/>
        </w:rPr>
        <w:t>legislators</w:t>
      </w:r>
      <w:r>
        <w:rPr>
          <w:rFonts w:ascii="Times New Roman"/>
        </w:rPr>
        <w:tab/>
      </w:r>
      <w:hyperlink w:history="true" w:anchor="s976">
        <w:r>
          <w:rPr>
            <w:spacing w:val="-5"/>
            <w:w w:val="110"/>
          </w:rPr>
          <w:t>29</w:t>
        </w:r>
      </w:hyperlink>
    </w:p>
    <w:p>
      <w:pPr>
        <w:pStyle w:val="BodyText"/>
        <w:tabs>
          <w:tab w:pos="9747" w:val="left" w:leader="dot"/>
        </w:tabs>
        <w:spacing w:before="65"/>
        <w:ind w:left="1601"/>
      </w:pPr>
      <w:r>
        <w:rPr>
          <w:spacing w:val="2"/>
        </w:rPr>
        <w:t>Attorney</w:t>
      </w:r>
      <w:r>
        <w:rPr>
          <w:spacing w:val="21"/>
        </w:rPr>
        <w:t> </w:t>
      </w:r>
      <w:r>
        <w:rPr>
          <w:spacing w:val="-2"/>
        </w:rPr>
        <w:t>general</w:t>
      </w:r>
      <w:r>
        <w:rPr>
          <w:rFonts w:ascii="Times New Roman"/>
        </w:rPr>
        <w:tab/>
      </w:r>
      <w:hyperlink w:history="true" w:anchor="s740">
        <w:r>
          <w:rPr/>
          <w:t>23</w:t>
        </w:r>
      </w:hyperlink>
      <w:hyperlink w:history="true" w:anchor="s785">
        <w:r>
          <w:rPr/>
          <w:t>,</w:t>
        </w:r>
        <w:r>
          <w:rPr>
            <w:spacing w:val="-2"/>
          </w:rPr>
          <w:t> </w:t>
        </w:r>
        <w:r>
          <w:rPr>
            <w:spacing w:val="-5"/>
          </w:rPr>
          <w:t>24</w:t>
        </w:r>
      </w:hyperlink>
    </w:p>
    <w:p>
      <w:pPr>
        <w:pStyle w:val="Heading5"/>
      </w:pPr>
      <w:r>
        <w:rPr>
          <w:spacing w:val="-10"/>
          <w:w w:val="110"/>
        </w:rPr>
        <w:t>B</w:t>
      </w:r>
    </w:p>
    <w:p>
      <w:pPr>
        <w:pStyle w:val="BodyText"/>
        <w:tabs>
          <w:tab w:pos="10057" w:val="left" w:leader="dot"/>
        </w:tabs>
        <w:spacing w:before="169"/>
        <w:ind w:left="1601"/>
      </w:pPr>
      <w:r>
        <w:rPr>
          <w:spacing w:val="-4"/>
          <w:w w:val="105"/>
        </w:rPr>
        <w:t>Binding</w:t>
      </w:r>
      <w:r>
        <w:rPr>
          <w:spacing w:val="-8"/>
          <w:w w:val="105"/>
        </w:rPr>
        <w:t> </w:t>
      </w:r>
      <w:r>
        <w:rPr>
          <w:spacing w:val="-4"/>
          <w:w w:val="105"/>
        </w:rPr>
        <w:t>effect</w:t>
      </w:r>
      <w:r>
        <w:rPr>
          <w:spacing w:val="-10"/>
          <w:w w:val="105"/>
        </w:rPr>
        <w:t> </w:t>
      </w:r>
      <w:r>
        <w:rPr>
          <w:spacing w:val="-4"/>
          <w:w w:val="105"/>
        </w:rPr>
        <w:t>of</w:t>
      </w:r>
      <w:r>
        <w:rPr>
          <w:spacing w:val="-18"/>
          <w:w w:val="105"/>
        </w:rPr>
        <w:t> </w:t>
      </w:r>
      <w:r>
        <w:rPr>
          <w:spacing w:val="-4"/>
          <w:w w:val="105"/>
        </w:rPr>
        <w:t>const</w:t>
      </w:r>
      <w:r>
        <w:rPr>
          <w:spacing w:val="-10"/>
          <w:w w:val="105"/>
        </w:rPr>
        <w:t> </w:t>
      </w:r>
      <w:r>
        <w:rPr>
          <w:spacing w:val="-4"/>
          <w:w w:val="105"/>
        </w:rPr>
        <w:t>rights</w:t>
      </w:r>
      <w:r>
        <w:rPr>
          <w:rFonts w:ascii="Times New Roman"/>
        </w:rPr>
        <w:tab/>
      </w:r>
      <w:hyperlink w:history="true" w:anchor="s280">
        <w:r>
          <w:rPr>
            <w:spacing w:val="-5"/>
            <w:w w:val="110"/>
          </w:rPr>
          <w:t>11</w:t>
        </w:r>
      </w:hyperlink>
    </w:p>
    <w:p>
      <w:pPr>
        <w:pStyle w:val="BodyText"/>
        <w:tabs>
          <w:tab w:pos="9747" w:val="left" w:leader="dot"/>
        </w:tabs>
        <w:spacing w:before="79"/>
        <w:ind w:left="1601"/>
      </w:pPr>
      <w:r>
        <w:rPr/>
        <w:t>Budget</w:t>
      </w:r>
      <w:r>
        <w:rPr>
          <w:spacing w:val="-2"/>
        </w:rPr>
        <w:t> bills</w:t>
      </w:r>
      <w:r>
        <w:rPr>
          <w:rFonts w:ascii="Times New Roman"/>
        </w:rPr>
        <w:tab/>
      </w:r>
      <w:hyperlink w:history="true" w:anchor="s1229">
        <w:r>
          <w:rPr/>
          <w:t>35</w:t>
        </w:r>
      </w:hyperlink>
      <w:hyperlink w:history="true" w:anchor="s1809">
        <w:r>
          <w:rPr/>
          <w:t>,</w:t>
        </w:r>
        <w:r>
          <w:rPr>
            <w:spacing w:val="-2"/>
          </w:rPr>
          <w:t> </w:t>
        </w:r>
        <w:r>
          <w:rPr>
            <w:spacing w:val="-5"/>
          </w:rPr>
          <w:t>53</w:t>
        </w:r>
      </w:hyperlink>
    </w:p>
    <w:p>
      <w:pPr>
        <w:pStyle w:val="Heading5"/>
      </w:pPr>
      <w:r>
        <w:rPr>
          <w:spacing w:val="-10"/>
          <w:w w:val="115"/>
        </w:rPr>
        <w:t>C</w:t>
      </w:r>
    </w:p>
    <w:p>
      <w:pPr>
        <w:pStyle w:val="BodyText"/>
        <w:tabs>
          <w:tab w:pos="9747" w:val="left" w:leader="dot"/>
        </w:tabs>
        <w:spacing w:before="169"/>
        <w:ind w:left="1601"/>
      </w:pPr>
      <w:r>
        <w:rPr>
          <w:w w:val="105"/>
        </w:rPr>
        <w:t>Cabinet</w:t>
      </w:r>
      <w:r>
        <w:rPr>
          <w:spacing w:val="-17"/>
          <w:w w:val="105"/>
        </w:rPr>
        <w:t> </w:t>
      </w:r>
      <w:r>
        <w:rPr>
          <w:spacing w:val="-2"/>
          <w:w w:val="105"/>
        </w:rPr>
        <w:t>removal</w:t>
      </w:r>
      <w:r>
        <w:rPr>
          <w:rFonts w:ascii="Times New Roman"/>
        </w:rPr>
        <w:tab/>
      </w:r>
      <w:hyperlink w:history="true" w:anchor="s716">
        <w:r>
          <w:rPr/>
          <w:t>22</w:t>
        </w:r>
      </w:hyperlink>
      <w:hyperlink w:history="true" w:anchor="s764">
        <w:r>
          <w:rPr/>
          <w:t>,</w:t>
        </w:r>
        <w:r>
          <w:rPr>
            <w:spacing w:val="-2"/>
          </w:rPr>
          <w:t> </w:t>
        </w:r>
        <w:r>
          <w:rPr>
            <w:spacing w:val="-5"/>
            <w:w w:val="110"/>
          </w:rPr>
          <w:t>23</w:t>
        </w:r>
      </w:hyperlink>
    </w:p>
    <w:p>
      <w:pPr>
        <w:pStyle w:val="BodyText"/>
        <w:tabs>
          <w:tab w:pos="10057" w:val="left" w:leader="dot"/>
        </w:tabs>
        <w:spacing w:before="65"/>
        <w:ind w:left="1601"/>
      </w:pPr>
      <w:r>
        <w:rPr>
          <w:w w:val="105"/>
        </w:rPr>
        <w:t>Cabinet</w:t>
      </w:r>
      <w:r>
        <w:rPr>
          <w:spacing w:val="-17"/>
          <w:w w:val="105"/>
        </w:rPr>
        <w:t> </w:t>
      </w:r>
      <w:r>
        <w:rPr>
          <w:spacing w:val="-2"/>
          <w:w w:val="110"/>
        </w:rPr>
        <w:t>selection</w:t>
      </w:r>
      <w:r>
        <w:rPr>
          <w:rFonts w:ascii="Times New Roman"/>
        </w:rPr>
        <w:tab/>
      </w:r>
      <w:hyperlink w:history="true" w:anchor="s751">
        <w:r>
          <w:rPr>
            <w:spacing w:val="-5"/>
            <w:w w:val="110"/>
          </w:rPr>
          <w:t>23</w:t>
        </w:r>
      </w:hyperlink>
    </w:p>
    <w:p>
      <w:pPr>
        <w:pStyle w:val="BodyText"/>
        <w:tabs>
          <w:tab w:pos="10279" w:val="right" w:leader="dot"/>
        </w:tabs>
        <w:spacing w:before="79"/>
        <w:ind w:left="1601"/>
      </w:pPr>
      <w:r>
        <w:rPr>
          <w:spacing w:val="-2"/>
          <w:w w:val="110"/>
        </w:rPr>
        <w:t>Census</w:t>
      </w:r>
      <w:r>
        <w:rPr>
          <w:rFonts w:ascii="Times New Roman"/>
        </w:rPr>
        <w:tab/>
      </w:r>
      <w:hyperlink w:history="true" w:anchor="s1075">
        <w:r>
          <w:rPr>
            <w:spacing w:val="-5"/>
            <w:w w:val="110"/>
          </w:rPr>
          <w:t>31</w:t>
        </w:r>
      </w:hyperlink>
    </w:p>
    <w:p>
      <w:pPr>
        <w:pStyle w:val="BodyText"/>
        <w:tabs>
          <w:tab w:pos="10279" w:val="right" w:leader="dot"/>
        </w:tabs>
        <w:spacing w:before="65"/>
        <w:ind w:left="1601"/>
      </w:pPr>
      <w:r>
        <w:rPr>
          <w:spacing w:val="-2"/>
          <w:w w:val="105"/>
        </w:rPr>
        <w:t>Claim</w:t>
      </w:r>
      <w:r>
        <w:rPr>
          <w:spacing w:val="-8"/>
          <w:w w:val="105"/>
        </w:rPr>
        <w:t> </w:t>
      </w:r>
      <w:r>
        <w:rPr>
          <w:spacing w:val="-2"/>
          <w:w w:val="105"/>
        </w:rPr>
        <w:t>of</w:t>
      </w:r>
      <w:r>
        <w:rPr>
          <w:spacing w:val="-17"/>
          <w:w w:val="105"/>
        </w:rPr>
        <w:t> </w:t>
      </w:r>
      <w:r>
        <w:rPr>
          <w:spacing w:val="-2"/>
          <w:w w:val="105"/>
        </w:rPr>
        <w:t>universal</w:t>
      </w:r>
      <w:r>
        <w:rPr>
          <w:spacing w:val="-15"/>
          <w:w w:val="105"/>
        </w:rPr>
        <w:t> </w:t>
      </w:r>
      <w:r>
        <w:rPr>
          <w:spacing w:val="-2"/>
          <w:w w:val="105"/>
        </w:rPr>
        <w:t>suffrage</w:t>
      </w:r>
      <w:r>
        <w:rPr>
          <w:rFonts w:ascii="Times New Roman"/>
        </w:rPr>
        <w:tab/>
      </w:r>
      <w:hyperlink w:history="true" w:anchor="s29">
        <w:r>
          <w:rPr>
            <w:spacing w:val="-10"/>
            <w:w w:val="110"/>
          </w:rPr>
          <w:t>5</w:t>
        </w:r>
      </w:hyperlink>
    </w:p>
    <w:p>
      <w:pPr>
        <w:pStyle w:val="BodyText"/>
        <w:tabs>
          <w:tab w:pos="10279" w:val="right" w:leader="dot"/>
        </w:tabs>
        <w:spacing w:before="64"/>
        <w:ind w:left="1601"/>
      </w:pPr>
      <w:r>
        <w:rPr>
          <w:spacing w:val="-2"/>
          <w:w w:val="105"/>
        </w:rPr>
        <w:t>Compensation</w:t>
      </w:r>
      <w:r>
        <w:rPr>
          <w:spacing w:val="-18"/>
          <w:w w:val="105"/>
        </w:rPr>
        <w:t> </w:t>
      </w:r>
      <w:r>
        <w:rPr>
          <w:spacing w:val="-2"/>
          <w:w w:val="105"/>
        </w:rPr>
        <w:t>of</w:t>
      </w:r>
      <w:r>
        <w:rPr>
          <w:spacing w:val="-18"/>
          <w:w w:val="105"/>
        </w:rPr>
        <w:t> </w:t>
      </w:r>
      <w:r>
        <w:rPr>
          <w:spacing w:val="-2"/>
          <w:w w:val="105"/>
        </w:rPr>
        <w:t>legislators</w:t>
      </w:r>
      <w:r>
        <w:rPr>
          <w:rFonts w:ascii="Times New Roman"/>
        </w:rPr>
        <w:tab/>
      </w:r>
      <w:hyperlink w:history="true" w:anchor="s1002">
        <w:r>
          <w:rPr>
            <w:spacing w:val="-5"/>
            <w:w w:val="110"/>
          </w:rPr>
          <w:t>30</w:t>
        </w:r>
      </w:hyperlink>
    </w:p>
    <w:p>
      <w:pPr>
        <w:pStyle w:val="BodyText"/>
        <w:tabs>
          <w:tab w:pos="10279" w:val="right" w:leader="dot"/>
        </w:tabs>
        <w:spacing w:before="79"/>
        <w:ind w:left="1601"/>
      </w:pPr>
      <w:r>
        <w:rPr>
          <w:spacing w:val="-2"/>
          <w:w w:val="105"/>
        </w:rPr>
        <w:t>Constitution</w:t>
      </w:r>
      <w:r>
        <w:rPr>
          <w:spacing w:val="-15"/>
          <w:w w:val="105"/>
        </w:rPr>
        <w:t> </w:t>
      </w:r>
      <w:r>
        <w:rPr>
          <w:spacing w:val="-2"/>
          <w:w w:val="105"/>
        </w:rPr>
        <w:t>amendment</w:t>
      </w:r>
      <w:r>
        <w:rPr>
          <w:spacing w:val="-7"/>
          <w:w w:val="105"/>
        </w:rPr>
        <w:t> </w:t>
      </w:r>
      <w:r>
        <w:rPr>
          <w:spacing w:val="-2"/>
          <w:w w:val="105"/>
        </w:rPr>
        <w:t>procedure</w:t>
      </w:r>
      <w:r>
        <w:rPr>
          <w:rFonts w:ascii="Times New Roman"/>
        </w:rPr>
        <w:tab/>
      </w:r>
      <w:hyperlink w:history="true" w:anchor="s1296">
        <w:r>
          <w:rPr>
            <w:spacing w:val="-5"/>
            <w:w w:val="110"/>
          </w:rPr>
          <w:t>37</w:t>
        </w:r>
      </w:hyperlink>
    </w:p>
    <w:p>
      <w:pPr>
        <w:pStyle w:val="BodyText"/>
        <w:tabs>
          <w:tab w:pos="10279" w:val="right" w:leader="dot"/>
        </w:tabs>
        <w:spacing w:before="65"/>
        <w:ind w:left="1601"/>
      </w:pPr>
      <w:r>
        <w:rPr>
          <w:spacing w:val="-2"/>
          <w:w w:val="105"/>
        </w:rPr>
        <w:t>Constitutional</w:t>
      </w:r>
      <w:r>
        <w:rPr>
          <w:spacing w:val="-9"/>
          <w:w w:val="105"/>
        </w:rPr>
        <w:t> </w:t>
      </w:r>
      <w:r>
        <w:rPr>
          <w:spacing w:val="-2"/>
          <w:w w:val="105"/>
        </w:rPr>
        <w:t>court</w:t>
      </w:r>
      <w:r>
        <w:rPr>
          <w:w w:val="105"/>
        </w:rPr>
        <w:t> </w:t>
      </w:r>
      <w:r>
        <w:rPr>
          <w:spacing w:val="-2"/>
          <w:w w:val="105"/>
        </w:rPr>
        <w:t>powers</w:t>
      </w:r>
      <w:r>
        <w:rPr>
          <w:rFonts w:ascii="Times New Roman"/>
        </w:rPr>
        <w:tab/>
      </w:r>
      <w:hyperlink w:history="true" w:anchor="s1639">
        <w:r>
          <w:rPr>
            <w:spacing w:val="-5"/>
            <w:w w:val="110"/>
          </w:rPr>
          <w:t>48</w:t>
        </w:r>
      </w:hyperlink>
    </w:p>
    <w:p>
      <w:pPr>
        <w:pStyle w:val="BodyText"/>
        <w:tabs>
          <w:tab w:pos="10279" w:val="right" w:leader="dot"/>
        </w:tabs>
        <w:spacing w:before="64"/>
        <w:ind w:left="1601"/>
      </w:pPr>
      <w:r>
        <w:rPr>
          <w:spacing w:val="-2"/>
          <w:w w:val="105"/>
        </w:rPr>
        <w:t>Constitutional</w:t>
      </w:r>
      <w:r>
        <w:rPr>
          <w:spacing w:val="-9"/>
          <w:w w:val="105"/>
        </w:rPr>
        <w:t> </w:t>
      </w:r>
      <w:r>
        <w:rPr>
          <w:spacing w:val="-2"/>
          <w:w w:val="105"/>
        </w:rPr>
        <w:t>court</w:t>
      </w:r>
      <w:r>
        <w:rPr>
          <w:w w:val="105"/>
        </w:rPr>
        <w:t> </w:t>
      </w:r>
      <w:r>
        <w:rPr>
          <w:spacing w:val="-2"/>
          <w:w w:val="105"/>
        </w:rPr>
        <w:t>selection</w:t>
      </w:r>
      <w:r>
        <w:rPr>
          <w:rFonts w:ascii="Times New Roman"/>
        </w:rPr>
        <w:tab/>
      </w:r>
      <w:hyperlink w:history="true" w:anchor="s1646">
        <w:r>
          <w:rPr>
            <w:spacing w:val="-5"/>
            <w:w w:val="110"/>
          </w:rPr>
          <w:t>49</w:t>
        </w:r>
      </w:hyperlink>
    </w:p>
    <w:p>
      <w:pPr>
        <w:pStyle w:val="BodyText"/>
        <w:tabs>
          <w:tab w:pos="9747" w:val="left" w:leader="dot"/>
        </w:tabs>
        <w:spacing w:before="79"/>
        <w:ind w:left="1601"/>
      </w:pPr>
      <w:r>
        <w:rPr>
          <w:w w:val="105"/>
        </w:rPr>
        <w:t>Constitutional</w:t>
      </w:r>
      <w:r>
        <w:rPr>
          <w:spacing w:val="-22"/>
          <w:w w:val="105"/>
        </w:rPr>
        <w:t> </w:t>
      </w:r>
      <w:r>
        <w:rPr>
          <w:spacing w:val="-2"/>
          <w:w w:val="110"/>
        </w:rPr>
        <w:t>interpretation</w:t>
      </w:r>
      <w:r>
        <w:rPr>
          <w:rFonts w:ascii="Times New Roman"/>
        </w:rPr>
        <w:tab/>
      </w:r>
      <w:hyperlink w:history="true" w:anchor="s291">
        <w:r>
          <w:rPr/>
          <w:t>11</w:t>
        </w:r>
      </w:hyperlink>
      <w:hyperlink w:history="true" w:anchor="s1639">
        <w:r>
          <w:rPr/>
          <w:t>,</w:t>
        </w:r>
        <w:r>
          <w:rPr>
            <w:spacing w:val="-2"/>
          </w:rPr>
          <w:t> </w:t>
        </w:r>
        <w:r>
          <w:rPr>
            <w:spacing w:val="-5"/>
            <w:w w:val="110"/>
          </w:rPr>
          <w:t>48</w:t>
        </w:r>
      </w:hyperlink>
    </w:p>
    <w:p>
      <w:pPr>
        <w:pStyle w:val="BodyText"/>
        <w:tabs>
          <w:tab w:pos="9747" w:val="left" w:leader="dot"/>
        </w:tabs>
        <w:spacing w:before="65"/>
        <w:ind w:left="1601"/>
      </w:pPr>
      <w:r>
        <w:rPr>
          <w:w w:val="105"/>
        </w:rPr>
        <w:t>Constitutionality</w:t>
      </w:r>
      <w:r>
        <w:rPr>
          <w:spacing w:val="-15"/>
          <w:w w:val="105"/>
        </w:rPr>
        <w:t> </w:t>
      </w:r>
      <w:r>
        <w:rPr>
          <w:w w:val="105"/>
        </w:rPr>
        <w:t>of</w:t>
      </w:r>
      <w:r>
        <w:rPr>
          <w:spacing w:val="-24"/>
          <w:w w:val="105"/>
        </w:rPr>
        <w:t> </w:t>
      </w:r>
      <w:r>
        <w:rPr>
          <w:spacing w:val="-2"/>
          <w:w w:val="105"/>
        </w:rPr>
        <w:t>legislation</w:t>
      </w:r>
      <w:r>
        <w:rPr>
          <w:rFonts w:ascii="Times New Roman"/>
        </w:rPr>
        <w:tab/>
      </w:r>
      <w:hyperlink w:history="true" w:anchor="s291">
        <w:r>
          <w:rPr/>
          <w:t>11</w:t>
        </w:r>
      </w:hyperlink>
      <w:hyperlink w:history="true" w:anchor="s870">
        <w:r>
          <w:rPr/>
          <w:t>,</w:t>
        </w:r>
        <w:r>
          <w:rPr>
            <w:spacing w:val="-2"/>
          </w:rPr>
          <w:t> </w:t>
        </w:r>
        <w:r>
          <w:rPr>
            <w:spacing w:val="-5"/>
            <w:w w:val="110"/>
          </w:rPr>
          <w:t>26</w:t>
        </w:r>
      </w:hyperlink>
    </w:p>
    <w:p>
      <w:pPr>
        <w:pStyle w:val="Heading5"/>
      </w:pPr>
      <w:r>
        <w:rPr>
          <w:spacing w:val="-10"/>
          <w:w w:val="115"/>
        </w:rPr>
        <w:t>D</w:t>
      </w:r>
    </w:p>
    <w:p>
      <w:pPr>
        <w:pStyle w:val="BodyText"/>
        <w:tabs>
          <w:tab w:pos="9437" w:val="left" w:leader="dot"/>
        </w:tabs>
        <w:spacing w:before="169"/>
        <w:ind w:left="1601"/>
      </w:pPr>
      <w:r>
        <w:rPr/>
        <w:t>Deputy</w:t>
      </w:r>
      <w:r>
        <w:rPr>
          <w:spacing w:val="20"/>
        </w:rPr>
        <w:t> </w:t>
      </w:r>
      <w:r>
        <w:rPr>
          <w:spacing w:val="-2"/>
        </w:rPr>
        <w:t>executive</w:t>
      </w:r>
      <w:r>
        <w:rPr>
          <w:rFonts w:ascii="Times New Roman"/>
        </w:rPr>
        <w:tab/>
      </w:r>
      <w:hyperlink w:history="true" w:anchor="s399">
        <w:r>
          <w:rPr/>
          <w:t>14</w:t>
        </w:r>
      </w:hyperlink>
      <w:hyperlink w:history="true" w:anchor="s488">
        <w:r>
          <w:rPr/>
          <w:t>,</w:t>
        </w:r>
        <w:r>
          <w:rPr>
            <w:spacing w:val="-2"/>
          </w:rPr>
          <w:t> </w:t>
        </w:r>
        <w:r>
          <w:rPr/>
          <w:t>16</w:t>
        </w:r>
      </w:hyperlink>
      <w:hyperlink w:history="true" w:anchor="s608">
        <w:r>
          <w:rPr/>
          <w:t>,</w:t>
        </w:r>
        <w:r>
          <w:rPr>
            <w:spacing w:val="-1"/>
          </w:rPr>
          <w:t> </w:t>
        </w:r>
        <w:r>
          <w:rPr>
            <w:spacing w:val="-5"/>
          </w:rPr>
          <w:t>20</w:t>
        </w:r>
      </w:hyperlink>
    </w:p>
    <w:p>
      <w:pPr>
        <w:pStyle w:val="BodyText"/>
        <w:tabs>
          <w:tab w:pos="9747" w:val="left" w:leader="dot"/>
        </w:tabs>
        <w:spacing w:before="79"/>
        <w:ind w:left="1601"/>
      </w:pPr>
      <w:r>
        <w:rPr/>
        <w:t>Designation</w:t>
      </w:r>
      <w:r>
        <w:rPr>
          <w:spacing w:val="-4"/>
        </w:rPr>
        <w:t> </w:t>
      </w:r>
      <w:r>
        <w:rPr/>
        <w:t>of</w:t>
      </w:r>
      <w:r>
        <w:rPr>
          <w:spacing w:val="-5"/>
        </w:rPr>
        <w:t> </w:t>
      </w:r>
      <w:r>
        <w:rPr/>
        <w:t>commander</w:t>
      </w:r>
      <w:r>
        <w:rPr>
          <w:spacing w:val="-3"/>
        </w:rPr>
        <w:t> </w:t>
      </w:r>
      <w:r>
        <w:rPr/>
        <w:t>in</w:t>
      </w:r>
      <w:r>
        <w:rPr>
          <w:spacing w:val="-3"/>
        </w:rPr>
        <w:t> </w:t>
      </w:r>
      <w:r>
        <w:rPr>
          <w:spacing w:val="-4"/>
        </w:rPr>
        <w:t>chief</w:t>
      </w:r>
      <w:r>
        <w:rPr>
          <w:rFonts w:ascii="Times New Roman"/>
        </w:rPr>
        <w:tab/>
      </w:r>
      <w:hyperlink w:history="true" w:anchor="s365">
        <w:r>
          <w:rPr/>
          <w:t>13</w:t>
        </w:r>
      </w:hyperlink>
      <w:hyperlink w:history="true" w:anchor="s1921">
        <w:r>
          <w:rPr/>
          <w:t>,</w:t>
        </w:r>
        <w:r>
          <w:rPr>
            <w:spacing w:val="-2"/>
          </w:rPr>
          <w:t> </w:t>
        </w:r>
        <w:r>
          <w:rPr>
            <w:spacing w:val="-5"/>
          </w:rPr>
          <w:t>57</w:t>
        </w:r>
      </w:hyperlink>
    </w:p>
    <w:p>
      <w:pPr>
        <w:pStyle w:val="BodyText"/>
        <w:tabs>
          <w:tab w:pos="10279" w:val="right" w:leader="dot"/>
        </w:tabs>
        <w:spacing w:before="65"/>
        <w:ind w:left="1601"/>
      </w:pPr>
      <w:r>
        <w:rPr>
          <w:w w:val="105"/>
        </w:rPr>
        <w:t>Dismissal</w:t>
      </w:r>
      <w:r>
        <w:rPr>
          <w:spacing w:val="-23"/>
          <w:w w:val="105"/>
        </w:rPr>
        <w:t> </w:t>
      </w:r>
      <w:r>
        <w:rPr>
          <w:w w:val="105"/>
        </w:rPr>
        <w:t>of</w:t>
      </w:r>
      <w:r>
        <w:rPr>
          <w:spacing w:val="-23"/>
          <w:w w:val="105"/>
        </w:rPr>
        <w:t> </w:t>
      </w:r>
      <w:r>
        <w:rPr>
          <w:w w:val="105"/>
        </w:rPr>
        <w:t>the</w:t>
      </w:r>
      <w:r>
        <w:rPr>
          <w:spacing w:val="-16"/>
          <w:w w:val="105"/>
        </w:rPr>
        <w:t> </w:t>
      </w:r>
      <w:r>
        <w:rPr>
          <w:spacing w:val="-2"/>
          <w:w w:val="105"/>
        </w:rPr>
        <w:t>legislature</w:t>
      </w:r>
      <w:r>
        <w:rPr>
          <w:rFonts w:ascii="Times New Roman"/>
        </w:rPr>
        <w:tab/>
      </w:r>
      <w:hyperlink w:history="true" w:anchor="s1229">
        <w:r>
          <w:rPr>
            <w:spacing w:val="-5"/>
            <w:w w:val="110"/>
          </w:rPr>
          <w:t>35</w:t>
        </w:r>
      </w:hyperlink>
    </w:p>
    <w:p>
      <w:pPr>
        <w:pStyle w:val="BodyText"/>
        <w:tabs>
          <w:tab w:pos="10279" w:val="right" w:leader="dot"/>
        </w:tabs>
        <w:spacing w:before="65"/>
        <w:ind w:left="1601"/>
      </w:pPr>
      <w:r>
        <w:rPr>
          <w:w w:val="105"/>
        </w:rPr>
        <w:t>Duty</w:t>
      </w:r>
      <w:r>
        <w:rPr>
          <w:spacing w:val="-14"/>
          <w:w w:val="105"/>
        </w:rPr>
        <w:t> </w:t>
      </w:r>
      <w:r>
        <w:rPr>
          <w:w w:val="105"/>
        </w:rPr>
        <w:t>to</w:t>
      </w:r>
      <w:r>
        <w:rPr>
          <w:spacing w:val="-21"/>
          <w:w w:val="105"/>
        </w:rPr>
        <w:t> </w:t>
      </w:r>
      <w:r>
        <w:rPr>
          <w:w w:val="105"/>
        </w:rPr>
        <w:t>obey</w:t>
      </w:r>
      <w:r>
        <w:rPr>
          <w:spacing w:val="-14"/>
          <w:w w:val="105"/>
        </w:rPr>
        <w:t> </w:t>
      </w:r>
      <w:r>
        <w:rPr>
          <w:w w:val="105"/>
        </w:rPr>
        <w:t>the</w:t>
      </w:r>
      <w:r>
        <w:rPr>
          <w:spacing w:val="-15"/>
          <w:w w:val="105"/>
        </w:rPr>
        <w:t> </w:t>
      </w:r>
      <w:r>
        <w:rPr>
          <w:spacing w:val="-2"/>
          <w:w w:val="105"/>
        </w:rPr>
        <w:t>constitution</w:t>
      </w:r>
      <w:r>
        <w:rPr>
          <w:rFonts w:ascii="Times New Roman"/>
        </w:rPr>
        <w:tab/>
      </w:r>
      <w:hyperlink w:history="true" w:anchor="s260">
        <w:r>
          <w:rPr>
            <w:spacing w:val="-5"/>
            <w:w w:val="110"/>
          </w:rPr>
          <w:t>10</w:t>
        </w:r>
      </w:hyperlink>
    </w:p>
    <w:p>
      <w:pPr>
        <w:pStyle w:val="BodyText"/>
        <w:tabs>
          <w:tab w:pos="10279" w:val="right" w:leader="dot"/>
        </w:tabs>
        <w:spacing w:before="78"/>
        <w:ind w:left="1601"/>
      </w:pPr>
      <w:r>
        <w:rPr>
          <w:w w:val="105"/>
        </w:rPr>
        <w:t>Duty</w:t>
      </w:r>
      <w:r>
        <w:rPr>
          <w:spacing w:val="-12"/>
          <w:w w:val="105"/>
        </w:rPr>
        <w:t> </w:t>
      </w:r>
      <w:r>
        <w:rPr>
          <w:w w:val="105"/>
        </w:rPr>
        <w:t>to</w:t>
      </w:r>
      <w:r>
        <w:rPr>
          <w:spacing w:val="-20"/>
          <w:w w:val="105"/>
        </w:rPr>
        <w:t> </w:t>
      </w:r>
      <w:r>
        <w:rPr>
          <w:w w:val="105"/>
        </w:rPr>
        <w:t>serve</w:t>
      </w:r>
      <w:r>
        <w:rPr>
          <w:spacing w:val="-13"/>
          <w:w w:val="105"/>
        </w:rPr>
        <w:t> </w:t>
      </w:r>
      <w:r>
        <w:rPr>
          <w:w w:val="105"/>
        </w:rPr>
        <w:t>in</w:t>
      </w:r>
      <w:r>
        <w:rPr>
          <w:spacing w:val="-20"/>
          <w:w w:val="105"/>
        </w:rPr>
        <w:t> </w:t>
      </w:r>
      <w:r>
        <w:rPr>
          <w:w w:val="105"/>
        </w:rPr>
        <w:t>the</w:t>
      </w:r>
      <w:r>
        <w:rPr>
          <w:spacing w:val="-13"/>
          <w:w w:val="105"/>
        </w:rPr>
        <w:t> </w:t>
      </w:r>
      <w:r>
        <w:rPr>
          <w:spacing w:val="-2"/>
          <w:w w:val="105"/>
        </w:rPr>
        <w:t>military</w:t>
      </w:r>
      <w:r>
        <w:rPr>
          <w:rFonts w:ascii="Times New Roman"/>
        </w:rPr>
        <w:tab/>
      </w:r>
      <w:hyperlink w:history="true" w:anchor="s270">
        <w:r>
          <w:rPr>
            <w:spacing w:val="-5"/>
            <w:w w:val="110"/>
          </w:rPr>
          <w:t>10</w:t>
        </w:r>
      </w:hyperlink>
    </w:p>
    <w:p>
      <w:pPr>
        <w:pStyle w:val="BodyText"/>
        <w:tabs>
          <w:tab w:pos="9860" w:val="left" w:leader="dot"/>
        </w:tabs>
        <w:spacing w:before="65"/>
        <w:ind w:left="1601"/>
      </w:pPr>
      <w:r>
        <w:rPr>
          <w:spacing w:val="-2"/>
          <w:w w:val="110"/>
        </w:rPr>
        <w:t>Duty</w:t>
      </w:r>
      <w:r>
        <w:rPr>
          <w:spacing w:val="-15"/>
          <w:w w:val="110"/>
        </w:rPr>
        <w:t> </w:t>
      </w:r>
      <w:r>
        <w:rPr>
          <w:spacing w:val="-2"/>
          <w:w w:val="110"/>
        </w:rPr>
        <w:t>to</w:t>
      </w:r>
      <w:r>
        <w:rPr>
          <w:spacing w:val="-23"/>
          <w:w w:val="110"/>
        </w:rPr>
        <w:t> </w:t>
      </w:r>
      <w:r>
        <w:rPr>
          <w:spacing w:val="-4"/>
          <w:w w:val="105"/>
        </w:rPr>
        <w:t>work</w:t>
      </w:r>
      <w:r>
        <w:rPr>
          <w:rFonts w:ascii="Times New Roman"/>
        </w:rPr>
        <w:tab/>
      </w:r>
      <w:hyperlink w:history="true" w:anchor="s75">
        <w:r>
          <w:rPr>
            <w:w w:val="95"/>
          </w:rPr>
          <w:t>6</w:t>
        </w:r>
      </w:hyperlink>
      <w:hyperlink w:history="true" w:anchor="s235">
        <w:r>
          <w:rPr>
            <w:w w:val="95"/>
          </w:rPr>
          <w:t>,</w:t>
        </w:r>
        <w:r>
          <w:rPr>
            <w:spacing w:val="-4"/>
            <w:w w:val="95"/>
          </w:rPr>
          <w:t> </w:t>
        </w:r>
        <w:r>
          <w:rPr>
            <w:spacing w:val="-5"/>
            <w:w w:val="110"/>
          </w:rPr>
          <w:t>10</w:t>
        </w:r>
      </w:hyperlink>
    </w:p>
    <w:p>
      <w:pPr>
        <w:pStyle w:val="Heading5"/>
      </w:pPr>
      <w:r>
        <w:rPr>
          <w:spacing w:val="-10"/>
          <w:w w:val="105"/>
        </w:rPr>
        <w:t>E</w:t>
      </w:r>
    </w:p>
    <w:p>
      <w:pPr>
        <w:pStyle w:val="BodyText"/>
        <w:tabs>
          <w:tab w:pos="10279" w:val="right" w:leader="dot"/>
        </w:tabs>
        <w:spacing w:before="170"/>
        <w:ind w:left="1601"/>
      </w:pPr>
      <w:r>
        <w:rPr>
          <w:spacing w:val="-4"/>
          <w:w w:val="105"/>
        </w:rPr>
        <w:t>Earnings</w:t>
      </w:r>
      <w:r>
        <w:rPr>
          <w:spacing w:val="-2"/>
          <w:w w:val="105"/>
        </w:rPr>
        <w:t> </w:t>
      </w:r>
      <w:r>
        <w:rPr>
          <w:spacing w:val="-4"/>
          <w:w w:val="105"/>
        </w:rPr>
        <w:t>disclosure</w:t>
      </w:r>
      <w:r>
        <w:rPr>
          <w:spacing w:val="-2"/>
        </w:rPr>
        <w:t> </w:t>
      </w:r>
      <w:r>
        <w:rPr>
          <w:spacing w:val="-4"/>
          <w:w w:val="105"/>
        </w:rPr>
        <w:t>requirement</w:t>
      </w:r>
      <w:r>
        <w:rPr>
          <w:rFonts w:ascii="Times New Roman"/>
        </w:rPr>
        <w:tab/>
      </w:r>
      <w:hyperlink w:history="true" w:anchor="s969">
        <w:r>
          <w:rPr>
            <w:spacing w:val="-5"/>
            <w:w w:val="110"/>
          </w:rPr>
          <w:t>29</w:t>
        </w:r>
      </w:hyperlink>
    </w:p>
    <w:p>
      <w:pPr>
        <w:pStyle w:val="BodyText"/>
        <w:tabs>
          <w:tab w:pos="9240" w:val="left" w:leader="dot"/>
        </w:tabs>
        <w:spacing w:before="78"/>
        <w:ind w:left="1601"/>
      </w:pPr>
      <w:r>
        <w:rPr>
          <w:spacing w:val="2"/>
        </w:rPr>
        <w:t>Electoral</w:t>
      </w:r>
      <w:r>
        <w:rPr/>
        <w:t> </w:t>
      </w:r>
      <w:r>
        <w:rPr>
          <w:spacing w:val="-2"/>
        </w:rPr>
        <w:t>commission</w:t>
      </w:r>
      <w:r>
        <w:rPr>
          <w:rFonts w:ascii="Times New Roman"/>
        </w:rPr>
        <w:tab/>
      </w:r>
      <w:hyperlink w:history="true" w:anchor="s29">
        <w:r>
          <w:rPr/>
          <w:t>5</w:t>
        </w:r>
      </w:hyperlink>
      <w:hyperlink w:history="true" w:anchor="s488">
        <w:r>
          <w:rPr/>
          <w:t>,</w:t>
        </w:r>
        <w:r>
          <w:rPr>
            <w:spacing w:val="-8"/>
          </w:rPr>
          <w:t> </w:t>
        </w:r>
        <w:r>
          <w:rPr/>
          <w:t>16</w:t>
        </w:r>
      </w:hyperlink>
      <w:hyperlink w:history="true" w:anchor="s1004">
        <w:r>
          <w:rPr/>
          <w:t>,</w:t>
        </w:r>
        <w:r>
          <w:rPr>
            <w:spacing w:val="-5"/>
          </w:rPr>
          <w:t> </w:t>
        </w:r>
        <w:r>
          <w:rPr/>
          <w:t>30</w:t>
        </w:r>
      </w:hyperlink>
      <w:hyperlink w:history="true" w:anchor="s1124">
        <w:r>
          <w:rPr/>
          <w:t>,</w:t>
        </w:r>
        <w:r>
          <w:rPr>
            <w:spacing w:val="-5"/>
          </w:rPr>
          <w:t> 33</w:t>
        </w:r>
      </w:hyperlink>
    </w:p>
    <w:p>
      <w:pPr>
        <w:pStyle w:val="BodyText"/>
        <w:tabs>
          <w:tab w:pos="9747" w:val="left" w:leader="dot"/>
        </w:tabs>
        <w:spacing w:before="65"/>
        <w:ind w:left="1601"/>
      </w:pPr>
      <w:r>
        <w:rPr>
          <w:w w:val="105"/>
        </w:rPr>
        <w:t>Electoral</w:t>
      </w:r>
      <w:r>
        <w:rPr>
          <w:spacing w:val="-19"/>
          <w:w w:val="105"/>
        </w:rPr>
        <w:t> </w:t>
      </w:r>
      <w:r>
        <w:rPr>
          <w:spacing w:val="-2"/>
          <w:w w:val="110"/>
        </w:rPr>
        <w:t>districts</w:t>
      </w:r>
      <w:r>
        <w:rPr>
          <w:rFonts w:ascii="Times New Roman"/>
        </w:rPr>
        <w:tab/>
      </w:r>
      <w:hyperlink w:history="true" w:anchor="s1005">
        <w:r>
          <w:rPr/>
          <w:t>30</w:t>
        </w:r>
      </w:hyperlink>
      <w:hyperlink w:history="true" w:anchor="s1075">
        <w:r>
          <w:rPr/>
          <w:t>,</w:t>
        </w:r>
        <w:r>
          <w:rPr>
            <w:spacing w:val="-2"/>
          </w:rPr>
          <w:t> </w:t>
        </w:r>
        <w:r>
          <w:rPr>
            <w:spacing w:val="-5"/>
            <w:w w:val="110"/>
          </w:rPr>
          <w:t>31</w:t>
        </w:r>
      </w:hyperlink>
    </w:p>
    <w:p>
      <w:pPr>
        <w:pStyle w:val="BodyText"/>
        <w:tabs>
          <w:tab w:pos="10057" w:val="left" w:leader="dot"/>
        </w:tabs>
        <w:spacing w:before="65"/>
        <w:ind w:left="1601"/>
      </w:pPr>
      <w:r>
        <w:rPr>
          <w:spacing w:val="-2"/>
          <w:w w:val="105"/>
        </w:rPr>
        <w:t>Eligibility</w:t>
      </w:r>
      <w:r>
        <w:rPr>
          <w:spacing w:val="-8"/>
          <w:w w:val="105"/>
        </w:rPr>
        <w:t> </w:t>
      </w:r>
      <w:r>
        <w:rPr>
          <w:spacing w:val="-2"/>
          <w:w w:val="105"/>
        </w:rPr>
        <w:t>for</w:t>
      </w:r>
      <w:r>
        <w:rPr>
          <w:spacing w:val="-14"/>
          <w:w w:val="105"/>
        </w:rPr>
        <w:t> </w:t>
      </w:r>
      <w:r>
        <w:rPr>
          <w:spacing w:val="-2"/>
          <w:w w:val="105"/>
        </w:rPr>
        <w:t>cabinet</w:t>
      </w:r>
      <w:r>
        <w:rPr>
          <w:rFonts w:ascii="Times New Roman"/>
        </w:rPr>
        <w:tab/>
      </w:r>
      <w:hyperlink w:history="true" w:anchor="s751">
        <w:r>
          <w:rPr>
            <w:spacing w:val="-5"/>
            <w:w w:val="110"/>
          </w:rPr>
          <w:t>23</w:t>
        </w:r>
      </w:hyperlink>
    </w:p>
    <w:p>
      <w:pPr>
        <w:pStyle w:val="BodyText"/>
        <w:tabs>
          <w:tab w:pos="10279" w:val="right" w:leader="dot"/>
        </w:tabs>
        <w:spacing w:before="78"/>
        <w:ind w:left="1601"/>
      </w:pPr>
      <w:r>
        <w:rPr>
          <w:spacing w:val="-2"/>
          <w:w w:val="105"/>
        </w:rPr>
        <w:t>Eligibility</w:t>
      </w:r>
      <w:r>
        <w:rPr>
          <w:spacing w:val="-10"/>
          <w:w w:val="105"/>
        </w:rPr>
        <w:t> </w:t>
      </w:r>
      <w:r>
        <w:rPr>
          <w:spacing w:val="-2"/>
          <w:w w:val="105"/>
        </w:rPr>
        <w:t>for</w:t>
      </w:r>
      <w:r>
        <w:rPr>
          <w:spacing w:val="-18"/>
          <w:w w:val="105"/>
        </w:rPr>
        <w:t> </w:t>
      </w:r>
      <w:r>
        <w:rPr>
          <w:spacing w:val="-2"/>
          <w:w w:val="105"/>
        </w:rPr>
        <w:t>const</w:t>
      </w:r>
      <w:r>
        <w:rPr>
          <w:spacing w:val="-12"/>
          <w:w w:val="105"/>
        </w:rPr>
        <w:t> </w:t>
      </w:r>
      <w:r>
        <w:rPr>
          <w:spacing w:val="-2"/>
          <w:w w:val="105"/>
        </w:rPr>
        <w:t>court</w:t>
      </w:r>
      <w:r>
        <w:rPr>
          <w:spacing w:val="-12"/>
          <w:w w:val="105"/>
        </w:rPr>
        <w:t> </w:t>
      </w:r>
      <w:r>
        <w:rPr>
          <w:spacing w:val="-2"/>
          <w:w w:val="105"/>
        </w:rPr>
        <w:t>judges</w:t>
      </w:r>
      <w:r>
        <w:rPr>
          <w:rFonts w:ascii="Times New Roman"/>
        </w:rPr>
        <w:tab/>
      </w:r>
      <w:hyperlink w:history="true" w:anchor="s1646">
        <w:r>
          <w:rPr>
            <w:spacing w:val="-5"/>
            <w:w w:val="110"/>
          </w:rPr>
          <w:t>49</w:t>
        </w:r>
      </w:hyperlink>
    </w:p>
    <w:p>
      <w:pPr>
        <w:pStyle w:val="BodyText"/>
        <w:tabs>
          <w:tab w:pos="10057" w:val="left" w:leader="dot"/>
        </w:tabs>
        <w:spacing w:before="65"/>
        <w:ind w:left="1601"/>
      </w:pPr>
      <w:r>
        <w:rPr>
          <w:spacing w:val="-2"/>
          <w:w w:val="105"/>
        </w:rPr>
        <w:t>Eligibility</w:t>
      </w:r>
      <w:r>
        <w:rPr>
          <w:spacing w:val="-5"/>
          <w:w w:val="105"/>
        </w:rPr>
        <w:t> </w:t>
      </w:r>
      <w:r>
        <w:rPr>
          <w:spacing w:val="-2"/>
          <w:w w:val="105"/>
        </w:rPr>
        <w:t>for</w:t>
      </w:r>
      <w:r>
        <w:rPr>
          <w:spacing w:val="-14"/>
          <w:w w:val="105"/>
        </w:rPr>
        <w:t> </w:t>
      </w:r>
      <w:r>
        <w:rPr>
          <w:spacing w:val="-2"/>
          <w:w w:val="105"/>
        </w:rPr>
        <w:t>first</w:t>
      </w:r>
      <w:r>
        <w:rPr>
          <w:spacing w:val="-7"/>
          <w:w w:val="105"/>
        </w:rPr>
        <w:t> </w:t>
      </w:r>
      <w:r>
        <w:rPr>
          <w:spacing w:val="-2"/>
          <w:w w:val="105"/>
        </w:rPr>
        <w:t>chamber</w:t>
      </w:r>
      <w:r>
        <w:rPr>
          <w:rFonts w:ascii="Times New Roman"/>
        </w:rPr>
        <w:tab/>
      </w:r>
      <w:hyperlink w:history="true" w:anchor="s913">
        <w:r>
          <w:rPr>
            <w:spacing w:val="-5"/>
            <w:w w:val="110"/>
          </w:rPr>
          <w:t>27</w:t>
        </w:r>
      </w:hyperlink>
    </w:p>
    <w:p>
      <w:pPr>
        <w:pStyle w:val="BodyText"/>
        <w:tabs>
          <w:tab w:pos="9747" w:val="left" w:leader="dot"/>
        </w:tabs>
        <w:spacing w:before="65"/>
        <w:ind w:left="1601"/>
      </w:pPr>
      <w:r>
        <w:rPr/>
        <w:t>Eligibility</w:t>
      </w:r>
      <w:r>
        <w:rPr>
          <w:spacing w:val="2"/>
        </w:rPr>
        <w:t> </w:t>
      </w:r>
      <w:r>
        <w:rPr/>
        <w:t>for</w:t>
      </w:r>
      <w:r>
        <w:rPr>
          <w:spacing w:val="-8"/>
        </w:rPr>
        <w:t> </w:t>
      </w:r>
      <w:r>
        <w:rPr/>
        <w:t>head</w:t>
      </w:r>
      <w:r>
        <w:rPr>
          <w:spacing w:val="-9"/>
        </w:rPr>
        <w:t> </w:t>
      </w:r>
      <w:r>
        <w:rPr/>
        <w:t>of</w:t>
      </w:r>
      <w:r>
        <w:rPr>
          <w:spacing w:val="-10"/>
        </w:rPr>
        <w:t> </w:t>
      </w:r>
      <w:r>
        <w:rPr>
          <w:spacing w:val="-2"/>
        </w:rPr>
        <w:t>government</w:t>
      </w:r>
      <w:r>
        <w:rPr>
          <w:rFonts w:ascii="Times New Roman"/>
        </w:rPr>
        <w:tab/>
      </w:r>
      <w:hyperlink w:history="true" w:anchor="s687">
        <w:r>
          <w:rPr/>
          <w:t>21</w:t>
        </w:r>
      </w:hyperlink>
      <w:hyperlink w:history="true" w:anchor="s913">
        <w:r>
          <w:rPr/>
          <w:t>,</w:t>
        </w:r>
        <w:r>
          <w:rPr>
            <w:spacing w:val="-2"/>
          </w:rPr>
          <w:t> </w:t>
        </w:r>
        <w:r>
          <w:rPr>
            <w:spacing w:val="-5"/>
          </w:rPr>
          <w:t>27</w:t>
        </w:r>
      </w:hyperlink>
    </w:p>
    <w:p>
      <w:pPr>
        <w:pStyle w:val="BodyText"/>
        <w:tabs>
          <w:tab w:pos="9747" w:val="left" w:leader="dot"/>
        </w:tabs>
        <w:spacing w:before="79"/>
        <w:ind w:left="1601"/>
      </w:pPr>
      <w:r>
        <w:rPr>
          <w:spacing w:val="-2"/>
          <w:w w:val="105"/>
        </w:rPr>
        <w:t>Eligibility</w:t>
      </w:r>
      <w:r>
        <w:rPr>
          <w:spacing w:val="-10"/>
          <w:w w:val="105"/>
        </w:rPr>
        <w:t> </w:t>
      </w:r>
      <w:r>
        <w:rPr>
          <w:spacing w:val="-2"/>
          <w:w w:val="105"/>
        </w:rPr>
        <w:t>for</w:t>
      </w:r>
      <w:r>
        <w:rPr>
          <w:spacing w:val="-19"/>
          <w:w w:val="105"/>
        </w:rPr>
        <w:t> </w:t>
      </w:r>
      <w:r>
        <w:rPr>
          <w:spacing w:val="-2"/>
          <w:w w:val="105"/>
        </w:rPr>
        <w:t>head</w:t>
      </w:r>
      <w:r>
        <w:rPr>
          <w:spacing w:val="-20"/>
          <w:w w:val="105"/>
        </w:rPr>
        <w:t> </w:t>
      </w:r>
      <w:r>
        <w:rPr>
          <w:spacing w:val="-2"/>
          <w:w w:val="105"/>
        </w:rPr>
        <w:t>of</w:t>
      </w:r>
      <w:r>
        <w:rPr>
          <w:spacing w:val="-20"/>
          <w:w w:val="105"/>
        </w:rPr>
        <w:t> </w:t>
      </w:r>
      <w:r>
        <w:rPr>
          <w:spacing w:val="-4"/>
          <w:w w:val="105"/>
        </w:rPr>
        <w:t>state</w:t>
      </w:r>
      <w:r>
        <w:rPr>
          <w:rFonts w:ascii="Times New Roman"/>
        </w:rPr>
        <w:tab/>
      </w:r>
      <w:hyperlink w:history="true" w:anchor="s464">
        <w:r>
          <w:rPr/>
          <w:t>16</w:t>
        </w:r>
      </w:hyperlink>
      <w:hyperlink w:history="true" w:anchor="s913">
        <w:r>
          <w:rPr/>
          <w:t>,</w:t>
        </w:r>
        <w:r>
          <w:rPr>
            <w:spacing w:val="-2"/>
          </w:rPr>
          <w:t> </w:t>
        </w:r>
        <w:r>
          <w:rPr>
            <w:spacing w:val="-5"/>
            <w:w w:val="110"/>
          </w:rPr>
          <w:t>27</w:t>
        </w:r>
      </w:hyperlink>
    </w:p>
    <w:p>
      <w:pPr>
        <w:pStyle w:val="BodyText"/>
        <w:tabs>
          <w:tab w:pos="10057" w:val="left" w:leader="dot"/>
        </w:tabs>
        <w:spacing w:before="64"/>
        <w:ind w:left="1601"/>
      </w:pPr>
      <w:r>
        <w:rPr>
          <w:spacing w:val="-2"/>
          <w:w w:val="105"/>
        </w:rPr>
        <w:t>Eligibility</w:t>
      </w:r>
      <w:r>
        <w:rPr>
          <w:spacing w:val="-11"/>
          <w:w w:val="105"/>
        </w:rPr>
        <w:t> </w:t>
      </w:r>
      <w:r>
        <w:rPr>
          <w:spacing w:val="-2"/>
          <w:w w:val="105"/>
        </w:rPr>
        <w:t>for</w:t>
      </w:r>
      <w:r>
        <w:rPr>
          <w:spacing w:val="-19"/>
          <w:w w:val="105"/>
        </w:rPr>
        <w:t> </w:t>
      </w:r>
      <w:r>
        <w:rPr>
          <w:spacing w:val="-2"/>
          <w:w w:val="105"/>
        </w:rPr>
        <w:t>ordinary</w:t>
      </w:r>
      <w:r>
        <w:rPr>
          <w:spacing w:val="-10"/>
          <w:w w:val="105"/>
        </w:rPr>
        <w:t> </w:t>
      </w:r>
      <w:r>
        <w:rPr>
          <w:spacing w:val="-2"/>
          <w:w w:val="105"/>
        </w:rPr>
        <w:t>court</w:t>
      </w:r>
      <w:r>
        <w:rPr>
          <w:spacing w:val="-13"/>
          <w:w w:val="105"/>
        </w:rPr>
        <w:t> </w:t>
      </w:r>
      <w:r>
        <w:rPr>
          <w:spacing w:val="-2"/>
          <w:w w:val="105"/>
        </w:rPr>
        <w:t>judges</w:t>
      </w:r>
      <w:r>
        <w:rPr>
          <w:rFonts w:ascii="Times New Roman"/>
        </w:rPr>
        <w:tab/>
      </w:r>
      <w:hyperlink w:history="true" w:anchor="s1428">
        <w:r>
          <w:rPr>
            <w:spacing w:val="-5"/>
            <w:w w:val="110"/>
          </w:rPr>
          <w:t>42</w:t>
        </w:r>
      </w:hyperlink>
    </w:p>
    <w:p>
      <w:pPr>
        <w:pStyle w:val="BodyText"/>
        <w:tabs>
          <w:tab w:pos="9747" w:val="left" w:leader="dot"/>
        </w:tabs>
        <w:spacing w:before="65"/>
        <w:ind w:left="1601"/>
      </w:pPr>
      <w:r>
        <w:rPr/>
        <w:t>Eligibility</w:t>
      </w:r>
      <w:r>
        <w:rPr>
          <w:spacing w:val="4"/>
        </w:rPr>
        <w:t> </w:t>
      </w:r>
      <w:r>
        <w:rPr/>
        <w:t>for</w:t>
      </w:r>
      <w:r>
        <w:rPr>
          <w:spacing w:val="-7"/>
        </w:rPr>
        <w:t> </w:t>
      </w:r>
      <w:r>
        <w:rPr/>
        <w:t>supreme</w:t>
      </w:r>
      <w:r>
        <w:rPr>
          <w:spacing w:val="1"/>
        </w:rPr>
        <w:t> </w:t>
      </w:r>
      <w:r>
        <w:rPr/>
        <w:t>court</w:t>
      </w:r>
      <w:r>
        <w:rPr>
          <w:spacing w:val="2"/>
        </w:rPr>
        <w:t> </w:t>
      </w:r>
      <w:r>
        <w:rPr>
          <w:spacing w:val="-2"/>
        </w:rPr>
        <w:t>judges</w:t>
      </w:r>
      <w:r>
        <w:rPr>
          <w:rFonts w:ascii="Times New Roman"/>
        </w:rPr>
        <w:tab/>
      </w:r>
      <w:hyperlink w:history="true" w:anchor="s1428">
        <w:r>
          <w:rPr/>
          <w:t>42</w:t>
        </w:r>
      </w:hyperlink>
      <w:hyperlink w:history="true" w:anchor="s1561">
        <w:r>
          <w:rPr/>
          <w:t>,</w:t>
        </w:r>
        <w:r>
          <w:rPr>
            <w:spacing w:val="-2"/>
          </w:rPr>
          <w:t> </w:t>
        </w:r>
        <w:r>
          <w:rPr>
            <w:spacing w:val="-5"/>
          </w:rPr>
          <w:t>46</w:t>
        </w:r>
      </w:hyperlink>
    </w:p>
    <w:p>
      <w:pPr>
        <w:pStyle w:val="BodyText"/>
        <w:tabs>
          <w:tab w:pos="9437" w:val="left" w:leader="dot"/>
        </w:tabs>
        <w:spacing w:before="65"/>
        <w:ind w:left="1601"/>
      </w:pPr>
      <w:r>
        <w:rPr/>
        <w:t>Emergency</w:t>
      </w:r>
      <w:r>
        <w:rPr>
          <w:spacing w:val="14"/>
        </w:rPr>
        <w:t> </w:t>
      </w:r>
      <w:r>
        <w:rPr>
          <w:spacing w:val="-2"/>
        </w:rPr>
        <w:t>provisions</w:t>
      </w:r>
      <w:r>
        <w:rPr>
          <w:rFonts w:ascii="Times New Roman"/>
        </w:rPr>
        <w:tab/>
      </w:r>
      <w:hyperlink w:history="true" w:anchor="s235">
        <w:r>
          <w:rPr/>
          <w:t>10</w:t>
        </w:r>
      </w:hyperlink>
      <w:hyperlink w:history="true" w:anchor="s321">
        <w:r>
          <w:rPr/>
          <w:t>,</w:t>
        </w:r>
        <w:r>
          <w:rPr>
            <w:spacing w:val="-2"/>
          </w:rPr>
          <w:t> </w:t>
        </w:r>
        <w:r>
          <w:rPr/>
          <w:t>12</w:t>
        </w:r>
      </w:hyperlink>
      <w:hyperlink w:history="true" w:anchor="s1229">
        <w:r>
          <w:rPr/>
          <w:t>,</w:t>
        </w:r>
        <w:r>
          <w:rPr>
            <w:spacing w:val="-1"/>
          </w:rPr>
          <w:t> </w:t>
        </w:r>
        <w:r>
          <w:rPr>
            <w:spacing w:val="-5"/>
          </w:rPr>
          <w:t>35</w:t>
        </w:r>
      </w:hyperlink>
    </w:p>
    <w:p>
      <w:pPr>
        <w:pStyle w:val="BodyText"/>
        <w:tabs>
          <w:tab w:pos="9973" w:val="left" w:leader="dot"/>
        </w:tabs>
        <w:spacing w:before="78"/>
        <w:ind w:left="1601"/>
      </w:pPr>
      <w:r>
        <w:rPr/>
        <w:t>Equality</w:t>
      </w:r>
      <w:r>
        <w:rPr>
          <w:spacing w:val="6"/>
        </w:rPr>
        <w:t> </w:t>
      </w:r>
      <w:r>
        <w:rPr/>
        <w:t>regardless</w:t>
      </w:r>
      <w:r>
        <w:rPr>
          <w:spacing w:val="7"/>
        </w:rPr>
        <w:t> </w:t>
      </w:r>
      <w:r>
        <w:rPr/>
        <w:t>of</w:t>
      </w:r>
      <w:r>
        <w:rPr>
          <w:spacing w:val="-6"/>
        </w:rPr>
        <w:t> </w:t>
      </w:r>
      <w:r>
        <w:rPr>
          <w:spacing w:val="-2"/>
        </w:rPr>
        <w:t>gender</w:t>
      </w:r>
      <w:r>
        <w:rPr>
          <w:rFonts w:ascii="Times New Roman"/>
        </w:rPr>
        <w:tab/>
      </w:r>
      <w:hyperlink w:history="true" w:anchor="s75">
        <w:r>
          <w:rPr/>
          <w:t>6</w:t>
        </w:r>
      </w:hyperlink>
      <w:hyperlink w:history="true" w:anchor="s114">
        <w:r>
          <w:rPr/>
          <w:t>,</w:t>
        </w:r>
        <w:r>
          <w:rPr>
            <w:spacing w:val="-14"/>
          </w:rPr>
          <w:t> </w:t>
        </w:r>
        <w:r>
          <w:rPr>
            <w:spacing w:val="-10"/>
          </w:rPr>
          <w:t>7</w:t>
        </w:r>
      </w:hyperlink>
    </w:p>
    <w:p>
      <w:pPr>
        <w:pStyle w:val="BodyText"/>
        <w:tabs>
          <w:tab w:pos="10279" w:val="right" w:leader="dot"/>
        </w:tabs>
        <w:spacing w:before="65"/>
        <w:ind w:left="1601"/>
      </w:pPr>
      <w:r>
        <w:rPr>
          <w:spacing w:val="-2"/>
          <w:w w:val="105"/>
        </w:rPr>
        <w:t>Equality</w:t>
      </w:r>
      <w:r>
        <w:rPr>
          <w:spacing w:val="-11"/>
          <w:w w:val="105"/>
        </w:rPr>
        <w:t> </w:t>
      </w:r>
      <w:r>
        <w:rPr>
          <w:spacing w:val="-2"/>
          <w:w w:val="105"/>
        </w:rPr>
        <w:t>regardless</w:t>
      </w:r>
      <w:r>
        <w:rPr>
          <w:spacing w:val="-10"/>
          <w:w w:val="105"/>
        </w:rPr>
        <w:t> </w:t>
      </w:r>
      <w:r>
        <w:rPr>
          <w:spacing w:val="-2"/>
          <w:w w:val="105"/>
        </w:rPr>
        <w:t>of</w:t>
      </w:r>
      <w:r>
        <w:rPr>
          <w:spacing w:val="-20"/>
          <w:w w:val="105"/>
        </w:rPr>
        <w:t> </w:t>
      </w:r>
      <w:r>
        <w:rPr>
          <w:spacing w:val="-2"/>
          <w:w w:val="105"/>
        </w:rPr>
        <w:t>nationality</w:t>
      </w:r>
      <w:r>
        <w:rPr>
          <w:rFonts w:ascii="Times New Roman"/>
        </w:rPr>
        <w:tab/>
      </w:r>
      <w:hyperlink w:history="true" w:anchor="s114">
        <w:r>
          <w:rPr>
            <w:spacing w:val="-10"/>
            <w:w w:val="110"/>
          </w:rPr>
          <w:t>7</w:t>
        </w:r>
      </w:hyperlink>
    </w:p>
    <w:p>
      <w:pPr>
        <w:pStyle w:val="BodyText"/>
        <w:tabs>
          <w:tab w:pos="10279" w:val="right" w:leader="dot"/>
        </w:tabs>
        <w:spacing w:before="65"/>
        <w:ind w:left="1601"/>
      </w:pPr>
      <w:r>
        <w:rPr>
          <w:spacing w:val="-2"/>
          <w:w w:val="105"/>
        </w:rPr>
        <w:t>Equality</w:t>
      </w:r>
      <w:r>
        <w:rPr>
          <w:spacing w:val="-11"/>
          <w:w w:val="105"/>
        </w:rPr>
        <w:t> </w:t>
      </w:r>
      <w:r>
        <w:rPr>
          <w:spacing w:val="-2"/>
          <w:w w:val="105"/>
        </w:rPr>
        <w:t>regardless</w:t>
      </w:r>
      <w:r>
        <w:rPr>
          <w:spacing w:val="-10"/>
          <w:w w:val="105"/>
        </w:rPr>
        <w:t> </w:t>
      </w:r>
      <w:r>
        <w:rPr>
          <w:spacing w:val="-2"/>
          <w:w w:val="105"/>
        </w:rPr>
        <w:t>of</w:t>
      </w:r>
      <w:r>
        <w:rPr>
          <w:spacing w:val="-20"/>
          <w:w w:val="105"/>
        </w:rPr>
        <w:t> </w:t>
      </w:r>
      <w:r>
        <w:rPr>
          <w:spacing w:val="-2"/>
          <w:w w:val="105"/>
        </w:rPr>
        <w:t>origin</w:t>
      </w:r>
      <w:r>
        <w:rPr>
          <w:rFonts w:ascii="Times New Roman"/>
        </w:rPr>
        <w:tab/>
      </w:r>
      <w:hyperlink w:history="true" w:anchor="s114">
        <w:r>
          <w:rPr>
            <w:spacing w:val="-10"/>
            <w:w w:val="110"/>
          </w:rPr>
          <w:t>7</w:t>
        </w:r>
      </w:hyperlink>
    </w:p>
    <w:p>
      <w:pPr>
        <w:pStyle w:val="BodyText"/>
        <w:tabs>
          <w:tab w:pos="10279" w:val="right" w:leader="dot"/>
        </w:tabs>
        <w:spacing w:before="79"/>
        <w:ind w:left="1601"/>
      </w:pPr>
      <w:r>
        <w:rPr>
          <w:spacing w:val="-2"/>
          <w:w w:val="105"/>
        </w:rPr>
        <w:t>Equality</w:t>
      </w:r>
      <w:r>
        <w:rPr>
          <w:spacing w:val="-10"/>
          <w:w w:val="105"/>
        </w:rPr>
        <w:t> </w:t>
      </w:r>
      <w:r>
        <w:rPr>
          <w:spacing w:val="-2"/>
          <w:w w:val="105"/>
        </w:rPr>
        <w:t>regardless</w:t>
      </w:r>
      <w:r>
        <w:rPr>
          <w:spacing w:val="-9"/>
          <w:w w:val="105"/>
        </w:rPr>
        <w:t> </w:t>
      </w:r>
      <w:r>
        <w:rPr>
          <w:spacing w:val="-2"/>
          <w:w w:val="105"/>
        </w:rPr>
        <w:t>of</w:t>
      </w:r>
      <w:r>
        <w:rPr>
          <w:spacing w:val="-20"/>
          <w:w w:val="105"/>
        </w:rPr>
        <w:t> </w:t>
      </w:r>
      <w:r>
        <w:rPr>
          <w:spacing w:val="-2"/>
          <w:w w:val="105"/>
        </w:rPr>
        <w:t>political</w:t>
      </w:r>
      <w:r>
        <w:rPr>
          <w:spacing w:val="-18"/>
          <w:w w:val="105"/>
        </w:rPr>
        <w:t> </w:t>
      </w:r>
      <w:r>
        <w:rPr>
          <w:spacing w:val="-2"/>
          <w:w w:val="105"/>
        </w:rPr>
        <w:t>party</w:t>
      </w:r>
      <w:r>
        <w:rPr>
          <w:rFonts w:ascii="Times New Roman"/>
        </w:rPr>
        <w:tab/>
      </w:r>
      <w:hyperlink w:history="true" w:anchor="s114">
        <w:r>
          <w:rPr>
            <w:spacing w:val="-10"/>
            <w:w w:val="110"/>
          </w:rPr>
          <w:t>7</w:t>
        </w:r>
      </w:hyperlink>
    </w:p>
    <w:p>
      <w:pPr>
        <w:pStyle w:val="BodyText"/>
        <w:tabs>
          <w:tab w:pos="9973" w:val="left" w:leader="dot"/>
        </w:tabs>
        <w:spacing w:before="64"/>
        <w:ind w:left="1601"/>
      </w:pPr>
      <w:r>
        <w:rPr/>
        <w:t>Equality</w:t>
      </w:r>
      <w:r>
        <w:rPr>
          <w:spacing w:val="6"/>
        </w:rPr>
        <w:t> </w:t>
      </w:r>
      <w:r>
        <w:rPr/>
        <w:t>regardless</w:t>
      </w:r>
      <w:r>
        <w:rPr>
          <w:spacing w:val="7"/>
        </w:rPr>
        <w:t> </w:t>
      </w:r>
      <w:r>
        <w:rPr/>
        <w:t>of</w:t>
      </w:r>
      <w:r>
        <w:rPr>
          <w:spacing w:val="-6"/>
        </w:rPr>
        <w:t> </w:t>
      </w:r>
      <w:r>
        <w:rPr>
          <w:spacing w:val="-2"/>
        </w:rPr>
        <w:t>religion</w:t>
      </w:r>
      <w:r>
        <w:rPr>
          <w:rFonts w:ascii="Times New Roman"/>
        </w:rPr>
        <w:tab/>
      </w:r>
      <w:hyperlink w:history="true" w:anchor="s75">
        <w:r>
          <w:rPr/>
          <w:t>6</w:t>
        </w:r>
      </w:hyperlink>
      <w:hyperlink w:history="true" w:anchor="s114">
        <w:r>
          <w:rPr/>
          <w:t>,</w:t>
        </w:r>
        <w:r>
          <w:rPr>
            <w:spacing w:val="-14"/>
          </w:rPr>
          <w:t> </w:t>
        </w:r>
        <w:r>
          <w:rPr>
            <w:spacing w:val="-10"/>
          </w:rPr>
          <w:t>7</w:t>
        </w:r>
      </w:hyperlink>
    </w:p>
    <w:p>
      <w:pPr>
        <w:pStyle w:val="BodyText"/>
        <w:spacing w:after="0"/>
        <w:sectPr>
          <w:pgSz w:w="12240" w:h="15840"/>
          <w:pgMar w:header="280" w:footer="332" w:top="500" w:bottom="520" w:left="360" w:right="360"/>
        </w:sectPr>
      </w:pPr>
    </w:p>
    <w:p>
      <w:pPr>
        <w:pStyle w:val="BodyText"/>
        <w:tabs>
          <w:tab w:pos="9973" w:val="left" w:leader="dot"/>
        </w:tabs>
        <w:spacing w:before="287"/>
        <w:ind w:left="1601"/>
      </w:pPr>
      <w:r>
        <w:rPr/>
        <w:t>Equality</w:t>
      </w:r>
      <w:r>
        <w:rPr>
          <w:spacing w:val="6"/>
        </w:rPr>
        <w:t> </w:t>
      </w:r>
      <w:r>
        <w:rPr/>
        <w:t>regardless</w:t>
      </w:r>
      <w:r>
        <w:rPr>
          <w:spacing w:val="8"/>
        </w:rPr>
        <w:t> </w:t>
      </w:r>
      <w:r>
        <w:rPr/>
        <w:t>of</w:t>
      </w:r>
      <w:r>
        <w:rPr>
          <w:spacing w:val="-6"/>
        </w:rPr>
        <w:t> </w:t>
      </w:r>
      <w:r>
        <w:rPr/>
        <w:t>skin</w:t>
      </w:r>
      <w:r>
        <w:rPr>
          <w:spacing w:val="-5"/>
        </w:rPr>
        <w:t> </w:t>
      </w:r>
      <w:r>
        <w:rPr>
          <w:spacing w:val="-4"/>
        </w:rPr>
        <w:t>color</w:t>
      </w:r>
      <w:r>
        <w:rPr>
          <w:rFonts w:ascii="Times New Roman"/>
        </w:rPr>
        <w:tab/>
      </w:r>
      <w:hyperlink w:history="true" w:anchor="s75">
        <w:r>
          <w:rPr/>
          <w:t>6</w:t>
        </w:r>
      </w:hyperlink>
      <w:hyperlink w:history="true" w:anchor="s114">
        <w:r>
          <w:rPr/>
          <w:t>,</w:t>
        </w:r>
        <w:r>
          <w:rPr>
            <w:spacing w:val="-14"/>
          </w:rPr>
          <w:t> </w:t>
        </w:r>
        <w:r>
          <w:rPr>
            <w:spacing w:val="-10"/>
          </w:rPr>
          <w:t>7</w:t>
        </w:r>
      </w:hyperlink>
    </w:p>
    <w:p>
      <w:pPr>
        <w:pStyle w:val="BodyText"/>
        <w:tabs>
          <w:tab w:pos="9973" w:val="left" w:leader="dot"/>
        </w:tabs>
        <w:spacing w:before="65"/>
        <w:ind w:left="1601"/>
      </w:pPr>
      <w:r>
        <w:rPr/>
        <w:t>Equality</w:t>
      </w:r>
      <w:r>
        <w:rPr>
          <w:spacing w:val="4"/>
        </w:rPr>
        <w:t> </w:t>
      </w:r>
      <w:r>
        <w:rPr/>
        <w:t>regardless</w:t>
      </w:r>
      <w:r>
        <w:rPr>
          <w:spacing w:val="6"/>
        </w:rPr>
        <w:t> </w:t>
      </w:r>
      <w:r>
        <w:rPr/>
        <w:t>of</w:t>
      </w:r>
      <w:r>
        <w:rPr>
          <w:spacing w:val="-7"/>
        </w:rPr>
        <w:t> </w:t>
      </w:r>
      <w:r>
        <w:rPr/>
        <w:t>tribe</w:t>
      </w:r>
      <w:r>
        <w:rPr>
          <w:spacing w:val="2"/>
        </w:rPr>
        <w:t> </w:t>
      </w:r>
      <w:r>
        <w:rPr/>
        <w:t>or</w:t>
      </w:r>
      <w:r>
        <w:rPr>
          <w:spacing w:val="-6"/>
        </w:rPr>
        <w:t> </w:t>
      </w:r>
      <w:r>
        <w:rPr>
          <w:spacing w:val="-4"/>
        </w:rPr>
        <w:t>clan</w:t>
      </w:r>
      <w:r>
        <w:rPr>
          <w:rFonts w:ascii="Times New Roman"/>
        </w:rPr>
        <w:tab/>
      </w:r>
      <w:hyperlink w:history="true" w:anchor="s75">
        <w:r>
          <w:rPr/>
          <w:t>6</w:t>
        </w:r>
      </w:hyperlink>
      <w:hyperlink w:history="true" w:anchor="s114">
        <w:r>
          <w:rPr/>
          <w:t>,</w:t>
        </w:r>
        <w:r>
          <w:rPr>
            <w:spacing w:val="-14"/>
          </w:rPr>
          <w:t> </w:t>
        </w:r>
        <w:r>
          <w:rPr>
            <w:spacing w:val="-10"/>
          </w:rPr>
          <w:t>7</w:t>
        </w:r>
      </w:hyperlink>
    </w:p>
    <w:p>
      <w:pPr>
        <w:pStyle w:val="BodyText"/>
        <w:tabs>
          <w:tab w:pos="10279" w:val="right" w:leader="dot"/>
        </w:tabs>
        <w:spacing w:before="64"/>
        <w:ind w:left="1601"/>
      </w:pPr>
      <w:r>
        <w:rPr>
          <w:spacing w:val="-2"/>
          <w:w w:val="105"/>
        </w:rPr>
        <w:t>Establishment</w:t>
      </w:r>
      <w:r>
        <w:rPr>
          <w:spacing w:val="-9"/>
          <w:w w:val="105"/>
        </w:rPr>
        <w:t> </w:t>
      </w:r>
      <w:r>
        <w:rPr>
          <w:spacing w:val="-2"/>
          <w:w w:val="105"/>
        </w:rPr>
        <w:t>of</w:t>
      </w:r>
      <w:r>
        <w:rPr>
          <w:spacing w:val="-18"/>
          <w:w w:val="105"/>
        </w:rPr>
        <w:t> </w:t>
      </w:r>
      <w:r>
        <w:rPr>
          <w:spacing w:val="-2"/>
          <w:w w:val="105"/>
        </w:rPr>
        <w:t>cabinet/ministers</w:t>
      </w:r>
      <w:r>
        <w:rPr>
          <w:rFonts w:ascii="Times New Roman"/>
        </w:rPr>
        <w:tab/>
      </w:r>
      <w:hyperlink w:history="true" w:anchor="s739">
        <w:r>
          <w:rPr>
            <w:spacing w:val="-5"/>
            <w:w w:val="110"/>
          </w:rPr>
          <w:t>23</w:t>
        </w:r>
      </w:hyperlink>
    </w:p>
    <w:p>
      <w:pPr>
        <w:pStyle w:val="BodyText"/>
        <w:tabs>
          <w:tab w:pos="10279" w:val="right" w:leader="dot"/>
        </w:tabs>
        <w:spacing w:before="79"/>
        <w:ind w:left="1601"/>
      </w:pPr>
      <w:r>
        <w:rPr>
          <w:spacing w:val="-2"/>
          <w:w w:val="105"/>
        </w:rPr>
        <w:t>Establishment</w:t>
      </w:r>
      <w:r>
        <w:rPr>
          <w:spacing w:val="-7"/>
          <w:w w:val="105"/>
        </w:rPr>
        <w:t> </w:t>
      </w:r>
      <w:r>
        <w:rPr>
          <w:spacing w:val="-2"/>
          <w:w w:val="105"/>
        </w:rPr>
        <w:t>of</w:t>
      </w:r>
      <w:r>
        <w:rPr>
          <w:spacing w:val="-16"/>
          <w:w w:val="105"/>
        </w:rPr>
        <w:t> </w:t>
      </w:r>
      <w:r>
        <w:rPr>
          <w:spacing w:val="-2"/>
          <w:w w:val="105"/>
        </w:rPr>
        <w:t>constitutional</w:t>
      </w:r>
      <w:r>
        <w:rPr>
          <w:spacing w:val="-14"/>
          <w:w w:val="105"/>
        </w:rPr>
        <w:t> </w:t>
      </w:r>
      <w:r>
        <w:rPr>
          <w:spacing w:val="-2"/>
          <w:w w:val="105"/>
        </w:rPr>
        <w:t>court</w:t>
      </w:r>
      <w:r>
        <w:rPr>
          <w:rFonts w:ascii="Times New Roman"/>
        </w:rPr>
        <w:tab/>
      </w:r>
      <w:hyperlink w:history="true" w:anchor="s1636">
        <w:r>
          <w:rPr>
            <w:spacing w:val="-5"/>
            <w:w w:val="110"/>
          </w:rPr>
          <w:t>48</w:t>
        </w:r>
      </w:hyperlink>
    </w:p>
    <w:p>
      <w:pPr>
        <w:pStyle w:val="BodyText"/>
        <w:tabs>
          <w:tab w:pos="9747" w:val="left" w:leader="dot"/>
        </w:tabs>
        <w:spacing w:before="65"/>
        <w:ind w:left="1601"/>
      </w:pPr>
      <w:r>
        <w:rPr/>
        <w:t>Establishment</w:t>
      </w:r>
      <w:r>
        <w:rPr>
          <w:spacing w:val="2"/>
        </w:rPr>
        <w:t> </w:t>
      </w:r>
      <w:r>
        <w:rPr/>
        <w:t>of</w:t>
      </w:r>
      <w:r>
        <w:rPr>
          <w:spacing w:val="-7"/>
        </w:rPr>
        <w:t> </w:t>
      </w:r>
      <w:r>
        <w:rPr/>
        <w:t>judicial</w:t>
      </w:r>
      <w:r>
        <w:rPr>
          <w:spacing w:val="-5"/>
        </w:rPr>
        <w:t> </w:t>
      </w:r>
      <w:r>
        <w:rPr>
          <w:spacing w:val="-2"/>
        </w:rPr>
        <w:t>council</w:t>
      </w:r>
      <w:r>
        <w:rPr>
          <w:rFonts w:ascii="Times New Roman"/>
        </w:rPr>
        <w:tab/>
      </w:r>
      <w:hyperlink w:history="true" w:anchor="s1428">
        <w:r>
          <w:rPr/>
          <w:t>42</w:t>
        </w:r>
      </w:hyperlink>
      <w:hyperlink w:history="true" w:anchor="s1493">
        <w:r>
          <w:rPr/>
          <w:t>,</w:t>
        </w:r>
        <w:r>
          <w:rPr>
            <w:spacing w:val="-2"/>
          </w:rPr>
          <w:t> </w:t>
        </w:r>
        <w:r>
          <w:rPr>
            <w:spacing w:val="-5"/>
          </w:rPr>
          <w:t>44</w:t>
        </w:r>
      </w:hyperlink>
    </w:p>
    <w:p>
      <w:pPr>
        <w:pStyle w:val="BodyText"/>
        <w:tabs>
          <w:tab w:pos="9747" w:val="left" w:leader="dot"/>
        </w:tabs>
        <w:spacing w:before="65"/>
        <w:ind w:left="1601"/>
      </w:pPr>
      <w:r>
        <w:rPr>
          <w:spacing w:val="-2"/>
          <w:w w:val="105"/>
        </w:rPr>
        <w:t>Extraordinary</w:t>
      </w:r>
      <w:r>
        <w:rPr>
          <w:spacing w:val="2"/>
          <w:w w:val="105"/>
        </w:rPr>
        <w:t> </w:t>
      </w:r>
      <w:r>
        <w:rPr>
          <w:spacing w:val="-2"/>
          <w:w w:val="105"/>
        </w:rPr>
        <w:t>legislative</w:t>
      </w:r>
      <w:r>
        <w:rPr>
          <w:spacing w:val="2"/>
          <w:w w:val="105"/>
        </w:rPr>
        <w:t> </w:t>
      </w:r>
      <w:r>
        <w:rPr>
          <w:spacing w:val="-2"/>
          <w:w w:val="105"/>
        </w:rPr>
        <w:t>sessions</w:t>
      </w:r>
      <w:r>
        <w:rPr>
          <w:rFonts w:ascii="Times New Roman"/>
        </w:rPr>
        <w:tab/>
      </w:r>
      <w:hyperlink w:history="true" w:anchor="s330">
        <w:r>
          <w:rPr/>
          <w:t>12</w:t>
        </w:r>
      </w:hyperlink>
      <w:hyperlink w:history="true" w:anchor="s1253">
        <w:r>
          <w:rPr/>
          <w:t>,</w:t>
        </w:r>
        <w:r>
          <w:rPr>
            <w:spacing w:val="-2"/>
          </w:rPr>
          <w:t> </w:t>
        </w:r>
        <w:r>
          <w:rPr>
            <w:spacing w:val="-5"/>
            <w:w w:val="110"/>
          </w:rPr>
          <w:t>36</w:t>
        </w:r>
      </w:hyperlink>
    </w:p>
    <w:p>
      <w:pPr>
        <w:pStyle w:val="Heading5"/>
      </w:pPr>
      <w:r>
        <w:rPr>
          <w:spacing w:val="-10"/>
          <w:w w:val="110"/>
        </w:rPr>
        <w:t>F</w:t>
      </w:r>
    </w:p>
    <w:p>
      <w:pPr>
        <w:pStyle w:val="BodyText"/>
        <w:tabs>
          <w:tab w:pos="10057" w:val="left" w:leader="dot"/>
        </w:tabs>
        <w:spacing w:before="183"/>
        <w:ind w:left="1601"/>
      </w:pPr>
      <w:r>
        <w:rPr>
          <w:spacing w:val="-5"/>
          <w:w w:val="105"/>
        </w:rPr>
        <w:t>Finance</w:t>
      </w:r>
      <w:r>
        <w:rPr>
          <w:spacing w:val="-6"/>
          <w:w w:val="105"/>
        </w:rPr>
        <w:t> </w:t>
      </w:r>
      <w:r>
        <w:rPr>
          <w:spacing w:val="-2"/>
          <w:w w:val="110"/>
        </w:rPr>
        <w:t>bills</w:t>
      </w:r>
      <w:r>
        <w:rPr>
          <w:rFonts w:ascii="Times New Roman"/>
        </w:rPr>
        <w:tab/>
      </w:r>
      <w:hyperlink w:history="true" w:anchor="s1305">
        <w:r>
          <w:rPr>
            <w:spacing w:val="-5"/>
            <w:w w:val="110"/>
          </w:rPr>
          <w:t>38</w:t>
        </w:r>
      </w:hyperlink>
    </w:p>
    <w:p>
      <w:pPr>
        <w:pStyle w:val="BodyText"/>
        <w:tabs>
          <w:tab w:pos="10057" w:val="left" w:leader="dot"/>
        </w:tabs>
        <w:spacing w:before="65"/>
        <w:ind w:left="1601"/>
      </w:pPr>
      <w:r>
        <w:rPr>
          <w:spacing w:val="-2"/>
          <w:w w:val="105"/>
        </w:rPr>
        <w:t>First</w:t>
      </w:r>
      <w:r>
        <w:rPr>
          <w:spacing w:val="-8"/>
          <w:w w:val="105"/>
        </w:rPr>
        <w:t> </w:t>
      </w:r>
      <w:r>
        <w:rPr>
          <w:spacing w:val="-2"/>
          <w:w w:val="105"/>
        </w:rPr>
        <w:t>chamber</w:t>
      </w:r>
      <w:r>
        <w:rPr>
          <w:spacing w:val="-15"/>
          <w:w w:val="105"/>
        </w:rPr>
        <w:t> </w:t>
      </w:r>
      <w:r>
        <w:rPr>
          <w:spacing w:val="-2"/>
          <w:w w:val="105"/>
        </w:rPr>
        <w:t>representation</w:t>
      </w:r>
      <w:r>
        <w:rPr>
          <w:spacing w:val="-15"/>
          <w:w w:val="105"/>
        </w:rPr>
        <w:t> </w:t>
      </w:r>
      <w:r>
        <w:rPr>
          <w:spacing w:val="-2"/>
          <w:w w:val="105"/>
        </w:rPr>
        <w:t>quotas</w:t>
      </w:r>
      <w:r>
        <w:rPr>
          <w:rFonts w:ascii="Times New Roman"/>
        </w:rPr>
        <w:tab/>
      </w:r>
      <w:hyperlink w:history="true" w:anchor="s894">
        <w:r>
          <w:rPr>
            <w:spacing w:val="-5"/>
            <w:w w:val="110"/>
          </w:rPr>
          <w:t>27</w:t>
        </w:r>
      </w:hyperlink>
    </w:p>
    <w:p>
      <w:pPr>
        <w:pStyle w:val="BodyText"/>
        <w:tabs>
          <w:tab w:pos="9437" w:val="left" w:leader="dot"/>
        </w:tabs>
        <w:spacing w:before="65"/>
        <w:ind w:left="1601"/>
      </w:pPr>
      <w:r>
        <w:rPr/>
        <w:t>First</w:t>
      </w:r>
      <w:r>
        <w:rPr>
          <w:spacing w:val="6"/>
        </w:rPr>
        <w:t> </w:t>
      </w:r>
      <w:r>
        <w:rPr/>
        <w:t>chamber</w:t>
      </w:r>
      <w:r>
        <w:rPr>
          <w:spacing w:val="-3"/>
        </w:rPr>
        <w:t> </w:t>
      </w:r>
      <w:r>
        <w:rPr>
          <w:spacing w:val="-2"/>
        </w:rPr>
        <w:t>selection</w:t>
      </w:r>
      <w:r>
        <w:rPr>
          <w:rFonts w:ascii="Times New Roman"/>
        </w:rPr>
        <w:tab/>
      </w:r>
      <w:hyperlink w:history="true" w:anchor="s894">
        <w:r>
          <w:rPr/>
          <w:t>27</w:t>
        </w:r>
      </w:hyperlink>
      <w:hyperlink w:history="true" w:anchor="s1096">
        <w:r>
          <w:rPr/>
          <w:t>,</w:t>
        </w:r>
        <w:r>
          <w:rPr>
            <w:spacing w:val="-2"/>
          </w:rPr>
          <w:t> </w:t>
        </w:r>
        <w:r>
          <w:rPr/>
          <w:t>32</w:t>
        </w:r>
      </w:hyperlink>
      <w:hyperlink w:history="true" w:anchor="s1120">
        <w:r>
          <w:rPr/>
          <w:t>,</w:t>
        </w:r>
        <w:r>
          <w:rPr>
            <w:spacing w:val="-1"/>
          </w:rPr>
          <w:t> </w:t>
        </w:r>
        <w:r>
          <w:rPr>
            <w:spacing w:val="-5"/>
          </w:rPr>
          <w:t>33</w:t>
        </w:r>
      </w:hyperlink>
    </w:p>
    <w:p>
      <w:pPr>
        <w:pStyle w:val="BodyText"/>
        <w:tabs>
          <w:tab w:pos="10170" w:val="left" w:leader="dot"/>
        </w:tabs>
        <w:spacing w:before="78"/>
        <w:ind w:left="1601"/>
      </w:pPr>
      <w:r>
        <w:rPr>
          <w:spacing w:val="-4"/>
          <w:w w:val="105"/>
        </w:rPr>
        <w:t>Freedom</w:t>
      </w:r>
      <w:r>
        <w:rPr>
          <w:spacing w:val="-10"/>
          <w:w w:val="105"/>
        </w:rPr>
        <w:t> </w:t>
      </w:r>
      <w:r>
        <w:rPr>
          <w:spacing w:val="-4"/>
          <w:w w:val="105"/>
        </w:rPr>
        <w:t>of</w:t>
      </w:r>
      <w:r>
        <w:rPr>
          <w:spacing w:val="-17"/>
          <w:w w:val="105"/>
        </w:rPr>
        <w:t> </w:t>
      </w:r>
      <w:r>
        <w:rPr>
          <w:spacing w:val="-4"/>
          <w:w w:val="105"/>
        </w:rPr>
        <w:t>assembly</w:t>
      </w:r>
      <w:r>
        <w:rPr>
          <w:rFonts w:ascii="Times New Roman"/>
        </w:rPr>
        <w:tab/>
      </w:r>
      <w:hyperlink w:history="true" w:anchor="s188">
        <w:r>
          <w:rPr>
            <w:spacing w:val="-10"/>
            <w:w w:val="105"/>
          </w:rPr>
          <w:t>9</w:t>
        </w:r>
      </w:hyperlink>
    </w:p>
    <w:p>
      <w:pPr>
        <w:pStyle w:val="BodyText"/>
        <w:tabs>
          <w:tab w:pos="10170" w:val="left" w:leader="dot"/>
        </w:tabs>
        <w:spacing w:before="65"/>
        <w:ind w:left="1601"/>
      </w:pPr>
      <w:r>
        <w:rPr>
          <w:spacing w:val="-4"/>
          <w:w w:val="105"/>
        </w:rPr>
        <w:t>Freedom</w:t>
      </w:r>
      <w:r>
        <w:rPr>
          <w:spacing w:val="-10"/>
          <w:w w:val="105"/>
        </w:rPr>
        <w:t> </w:t>
      </w:r>
      <w:r>
        <w:rPr>
          <w:spacing w:val="-4"/>
          <w:w w:val="105"/>
        </w:rPr>
        <w:t>of</w:t>
      </w:r>
      <w:r>
        <w:rPr>
          <w:spacing w:val="-17"/>
          <w:w w:val="105"/>
        </w:rPr>
        <w:t> </w:t>
      </w:r>
      <w:r>
        <w:rPr>
          <w:spacing w:val="-4"/>
          <w:w w:val="105"/>
        </w:rPr>
        <w:t>association</w:t>
      </w:r>
      <w:r>
        <w:rPr>
          <w:rFonts w:ascii="Times New Roman"/>
        </w:rPr>
        <w:tab/>
      </w:r>
      <w:hyperlink w:history="true" w:anchor="s188">
        <w:r>
          <w:rPr>
            <w:spacing w:val="-10"/>
            <w:w w:val="110"/>
          </w:rPr>
          <w:t>9</w:t>
        </w:r>
      </w:hyperlink>
    </w:p>
    <w:p>
      <w:pPr>
        <w:pStyle w:val="BodyText"/>
        <w:tabs>
          <w:tab w:pos="9973" w:val="left" w:leader="dot"/>
        </w:tabs>
        <w:spacing w:before="65"/>
        <w:ind w:left="1601"/>
      </w:pPr>
      <w:r>
        <w:rPr/>
        <w:t>Freedom</w:t>
      </w:r>
      <w:r>
        <w:rPr>
          <w:spacing w:val="-3"/>
        </w:rPr>
        <w:t> </w:t>
      </w:r>
      <w:r>
        <w:rPr/>
        <w:t>of</w:t>
      </w:r>
      <w:r>
        <w:rPr>
          <w:spacing w:val="-12"/>
        </w:rPr>
        <w:t> </w:t>
      </w:r>
      <w:r>
        <w:rPr>
          <w:spacing w:val="-2"/>
        </w:rPr>
        <w:t>expression</w:t>
      </w:r>
      <w:r>
        <w:rPr>
          <w:rFonts w:ascii="Times New Roman"/>
        </w:rPr>
        <w:tab/>
      </w:r>
      <w:hyperlink w:history="true" w:anchor="s171">
        <w:r>
          <w:rPr/>
          <w:t>8</w:t>
        </w:r>
      </w:hyperlink>
      <w:hyperlink w:history="true" w:anchor="s188">
        <w:r>
          <w:rPr/>
          <w:t>,</w:t>
        </w:r>
        <w:r>
          <w:rPr>
            <w:spacing w:val="-14"/>
          </w:rPr>
          <w:t> </w:t>
        </w:r>
        <w:r>
          <w:rPr>
            <w:spacing w:val="-10"/>
          </w:rPr>
          <w:t>9</w:t>
        </w:r>
      </w:hyperlink>
    </w:p>
    <w:p>
      <w:pPr>
        <w:pStyle w:val="BodyText"/>
        <w:tabs>
          <w:tab w:pos="10170" w:val="left" w:leader="dot"/>
        </w:tabs>
        <w:spacing w:before="79"/>
        <w:ind w:left="1601"/>
      </w:pPr>
      <w:r>
        <w:rPr>
          <w:spacing w:val="-4"/>
          <w:w w:val="105"/>
        </w:rPr>
        <w:t>Freedom</w:t>
      </w:r>
      <w:r>
        <w:rPr>
          <w:spacing w:val="-10"/>
          <w:w w:val="105"/>
        </w:rPr>
        <w:t> </w:t>
      </w:r>
      <w:r>
        <w:rPr>
          <w:spacing w:val="-4"/>
          <w:w w:val="105"/>
        </w:rPr>
        <w:t>of</w:t>
      </w:r>
      <w:r>
        <w:rPr>
          <w:spacing w:val="-17"/>
          <w:w w:val="105"/>
        </w:rPr>
        <w:t> </w:t>
      </w:r>
      <w:r>
        <w:rPr>
          <w:spacing w:val="-4"/>
          <w:w w:val="105"/>
        </w:rPr>
        <w:t>movement</w:t>
      </w:r>
      <w:r>
        <w:rPr>
          <w:rFonts w:ascii="Times New Roman"/>
        </w:rPr>
        <w:tab/>
      </w:r>
      <w:hyperlink w:history="true" w:anchor="s154">
        <w:r>
          <w:rPr>
            <w:spacing w:val="-10"/>
            <w:w w:val="110"/>
          </w:rPr>
          <w:t>8</w:t>
        </w:r>
      </w:hyperlink>
    </w:p>
    <w:p>
      <w:pPr>
        <w:pStyle w:val="BodyText"/>
        <w:tabs>
          <w:tab w:pos="10279" w:val="right" w:leader="dot"/>
        </w:tabs>
        <w:spacing w:before="64"/>
        <w:ind w:left="1601"/>
      </w:pPr>
      <w:r>
        <w:rPr>
          <w:spacing w:val="-4"/>
          <w:w w:val="105"/>
        </w:rPr>
        <w:t>Freedom</w:t>
      </w:r>
      <w:r>
        <w:rPr>
          <w:spacing w:val="-10"/>
          <w:w w:val="105"/>
        </w:rPr>
        <w:t> </w:t>
      </w:r>
      <w:r>
        <w:rPr>
          <w:spacing w:val="-4"/>
          <w:w w:val="105"/>
        </w:rPr>
        <w:t>of</w:t>
      </w:r>
      <w:r>
        <w:rPr>
          <w:spacing w:val="-17"/>
          <w:w w:val="105"/>
        </w:rPr>
        <w:t> </w:t>
      </w:r>
      <w:r>
        <w:rPr>
          <w:spacing w:val="-4"/>
          <w:w w:val="105"/>
        </w:rPr>
        <w:t>opinion/thought/conscience</w:t>
      </w:r>
      <w:r>
        <w:rPr>
          <w:rFonts w:ascii="Times New Roman"/>
        </w:rPr>
        <w:tab/>
      </w:r>
      <w:hyperlink w:history="true" w:anchor="s171">
        <w:r>
          <w:rPr>
            <w:spacing w:val="-10"/>
            <w:w w:val="110"/>
          </w:rPr>
          <w:t>8</w:t>
        </w:r>
      </w:hyperlink>
    </w:p>
    <w:p>
      <w:pPr>
        <w:pStyle w:val="BodyText"/>
        <w:tabs>
          <w:tab w:pos="10279" w:val="right" w:leader="dot"/>
        </w:tabs>
        <w:spacing w:before="65"/>
        <w:ind w:left="1601"/>
      </w:pPr>
      <w:r>
        <w:rPr>
          <w:spacing w:val="-4"/>
          <w:w w:val="105"/>
        </w:rPr>
        <w:t>Freedom</w:t>
      </w:r>
      <w:r>
        <w:rPr>
          <w:spacing w:val="-10"/>
          <w:w w:val="105"/>
        </w:rPr>
        <w:t> </w:t>
      </w:r>
      <w:r>
        <w:rPr>
          <w:spacing w:val="-4"/>
          <w:w w:val="105"/>
        </w:rPr>
        <w:t>of</w:t>
      </w:r>
      <w:r>
        <w:rPr>
          <w:spacing w:val="-17"/>
          <w:w w:val="105"/>
        </w:rPr>
        <w:t> </w:t>
      </w:r>
      <w:r>
        <w:rPr>
          <w:spacing w:val="-4"/>
          <w:w w:val="105"/>
        </w:rPr>
        <w:t>religion</w:t>
      </w:r>
      <w:r>
        <w:rPr>
          <w:rFonts w:ascii="Times New Roman"/>
        </w:rPr>
        <w:tab/>
      </w:r>
      <w:hyperlink w:history="true" w:anchor="s181">
        <w:r>
          <w:rPr>
            <w:spacing w:val="-10"/>
            <w:w w:val="110"/>
          </w:rPr>
          <w:t>8</w:t>
        </w:r>
      </w:hyperlink>
    </w:p>
    <w:p>
      <w:pPr>
        <w:pStyle w:val="Heading5"/>
      </w:pPr>
      <w:r>
        <w:rPr>
          <w:spacing w:val="-10"/>
          <w:w w:val="110"/>
        </w:rPr>
        <w:t>G</w:t>
      </w:r>
    </w:p>
    <w:p>
      <w:pPr>
        <w:pStyle w:val="BodyText"/>
        <w:tabs>
          <w:tab w:pos="9663" w:val="left" w:leader="dot"/>
        </w:tabs>
        <w:spacing w:before="184"/>
        <w:ind w:left="1601"/>
      </w:pPr>
      <w:r>
        <w:rPr/>
        <w:t>General guarantee</w:t>
      </w:r>
      <w:r>
        <w:rPr>
          <w:spacing w:val="9"/>
        </w:rPr>
        <w:t> </w:t>
      </w:r>
      <w:r>
        <w:rPr/>
        <w:t>of</w:t>
      </w:r>
      <w:r>
        <w:rPr>
          <w:spacing w:val="-2"/>
        </w:rPr>
        <w:t> equality</w:t>
      </w:r>
      <w:r>
        <w:rPr>
          <w:rFonts w:ascii="Times New Roman"/>
        </w:rPr>
        <w:tab/>
      </w:r>
      <w:hyperlink w:history="true" w:anchor="s75">
        <w:r>
          <w:rPr/>
          <w:t>6</w:t>
        </w:r>
      </w:hyperlink>
      <w:hyperlink w:history="true" w:anchor="s109">
        <w:r>
          <w:rPr/>
          <w:t>,</w:t>
        </w:r>
        <w:r>
          <w:rPr>
            <w:spacing w:val="-14"/>
          </w:rPr>
          <w:t> </w:t>
        </w:r>
        <w:r>
          <w:rPr/>
          <w:t>7</w:t>
        </w:r>
      </w:hyperlink>
      <w:hyperlink w:history="true" w:anchor="s280">
        <w:r>
          <w:rPr/>
          <w:t>,</w:t>
        </w:r>
        <w:r>
          <w:rPr>
            <w:spacing w:val="-14"/>
          </w:rPr>
          <w:t> </w:t>
        </w:r>
        <w:r>
          <w:rPr>
            <w:spacing w:val="-5"/>
          </w:rPr>
          <w:t>11</w:t>
        </w:r>
      </w:hyperlink>
    </w:p>
    <w:p>
      <w:pPr>
        <w:pStyle w:val="Heading5"/>
      </w:pPr>
      <w:r>
        <w:rPr>
          <w:spacing w:val="-10"/>
          <w:w w:val="115"/>
        </w:rPr>
        <w:t>H</w:t>
      </w:r>
    </w:p>
    <w:p>
      <w:pPr>
        <w:pStyle w:val="BodyText"/>
        <w:tabs>
          <w:tab w:pos="10279" w:val="right" w:leader="dot"/>
        </w:tabs>
        <w:spacing w:before="169"/>
        <w:ind w:left="1601"/>
      </w:pPr>
      <w:r>
        <w:rPr/>
        <w:t>Head</w:t>
      </w:r>
      <w:r>
        <w:rPr>
          <w:spacing w:val="-6"/>
        </w:rPr>
        <w:t> </w:t>
      </w:r>
      <w:r>
        <w:rPr/>
        <w:t>of</w:t>
      </w:r>
      <w:r>
        <w:rPr>
          <w:spacing w:val="-5"/>
        </w:rPr>
        <w:t> </w:t>
      </w:r>
      <w:r>
        <w:rPr/>
        <w:t>government</w:t>
      </w:r>
      <w:r>
        <w:rPr>
          <w:spacing w:val="5"/>
        </w:rPr>
        <w:t> </w:t>
      </w:r>
      <w:r>
        <w:rPr/>
        <w:t>decree</w:t>
      </w:r>
      <w:r>
        <w:rPr>
          <w:spacing w:val="5"/>
        </w:rPr>
        <w:t> </w:t>
      </w:r>
      <w:r>
        <w:rPr>
          <w:spacing w:val="-2"/>
        </w:rPr>
        <w:t>power</w:t>
      </w:r>
      <w:r>
        <w:rPr>
          <w:rFonts w:ascii="Times New Roman"/>
        </w:rPr>
        <w:tab/>
      </w:r>
      <w:hyperlink w:history="true" w:anchor="s1285">
        <w:r>
          <w:rPr>
            <w:spacing w:val="-5"/>
          </w:rPr>
          <w:t>37</w:t>
        </w:r>
      </w:hyperlink>
    </w:p>
    <w:p>
      <w:pPr>
        <w:pStyle w:val="BodyText"/>
        <w:tabs>
          <w:tab w:pos="10279" w:val="right" w:leader="dot"/>
        </w:tabs>
        <w:spacing w:before="65"/>
        <w:ind w:left="1601"/>
      </w:pPr>
      <w:r>
        <w:rPr/>
        <w:t>Head</w:t>
      </w:r>
      <w:r>
        <w:rPr>
          <w:spacing w:val="-3"/>
        </w:rPr>
        <w:t> </w:t>
      </w:r>
      <w:r>
        <w:rPr/>
        <w:t>of</w:t>
      </w:r>
      <w:r>
        <w:rPr>
          <w:spacing w:val="-3"/>
        </w:rPr>
        <w:t> </w:t>
      </w:r>
      <w:r>
        <w:rPr/>
        <w:t>government</w:t>
      </w:r>
      <w:r>
        <w:rPr>
          <w:spacing w:val="8"/>
        </w:rPr>
        <w:t> </w:t>
      </w:r>
      <w:r>
        <w:rPr>
          <w:spacing w:val="-2"/>
        </w:rPr>
        <w:t>powers</w:t>
      </w:r>
      <w:r>
        <w:rPr>
          <w:rFonts w:ascii="Times New Roman"/>
        </w:rPr>
        <w:tab/>
      </w:r>
      <w:hyperlink w:history="true" w:anchor="s399">
        <w:r>
          <w:rPr>
            <w:spacing w:val="-5"/>
          </w:rPr>
          <w:t>14</w:t>
        </w:r>
      </w:hyperlink>
    </w:p>
    <w:p>
      <w:pPr>
        <w:pStyle w:val="BodyText"/>
        <w:tabs>
          <w:tab w:pos="9747" w:val="left" w:leader="dot"/>
        </w:tabs>
        <w:spacing w:before="79"/>
        <w:ind w:left="1601"/>
      </w:pPr>
      <w:r>
        <w:rPr/>
        <w:t>Head</w:t>
      </w:r>
      <w:r>
        <w:rPr>
          <w:spacing w:val="-3"/>
        </w:rPr>
        <w:t> </w:t>
      </w:r>
      <w:r>
        <w:rPr/>
        <w:t>of</w:t>
      </w:r>
      <w:r>
        <w:rPr>
          <w:spacing w:val="-3"/>
        </w:rPr>
        <w:t> </w:t>
      </w:r>
      <w:r>
        <w:rPr/>
        <w:t>government</w:t>
      </w:r>
      <w:r>
        <w:rPr>
          <w:spacing w:val="8"/>
        </w:rPr>
        <w:t> </w:t>
      </w:r>
      <w:r>
        <w:rPr>
          <w:spacing w:val="-2"/>
        </w:rPr>
        <w:t>removal</w:t>
      </w:r>
      <w:r>
        <w:rPr>
          <w:rFonts w:ascii="Times New Roman"/>
        </w:rPr>
        <w:tab/>
      </w:r>
      <w:hyperlink w:history="true" w:anchor="s687">
        <w:r>
          <w:rPr/>
          <w:t>21</w:t>
        </w:r>
      </w:hyperlink>
      <w:hyperlink w:history="true" w:anchor="s716">
        <w:r>
          <w:rPr/>
          <w:t>,</w:t>
        </w:r>
        <w:r>
          <w:rPr>
            <w:spacing w:val="-2"/>
          </w:rPr>
          <w:t> </w:t>
        </w:r>
        <w:r>
          <w:rPr>
            <w:spacing w:val="-5"/>
          </w:rPr>
          <w:t>22</w:t>
        </w:r>
      </w:hyperlink>
    </w:p>
    <w:p>
      <w:pPr>
        <w:pStyle w:val="BodyText"/>
        <w:tabs>
          <w:tab w:pos="10279" w:val="right" w:leader="dot"/>
        </w:tabs>
        <w:spacing w:before="64"/>
        <w:ind w:left="1601"/>
      </w:pPr>
      <w:r>
        <w:rPr/>
        <w:t>Head</w:t>
      </w:r>
      <w:r>
        <w:rPr>
          <w:spacing w:val="-3"/>
        </w:rPr>
        <w:t> </w:t>
      </w:r>
      <w:r>
        <w:rPr/>
        <w:t>of</w:t>
      </w:r>
      <w:r>
        <w:rPr>
          <w:spacing w:val="-3"/>
        </w:rPr>
        <w:t> </w:t>
      </w:r>
      <w:r>
        <w:rPr/>
        <w:t>government</w:t>
      </w:r>
      <w:r>
        <w:rPr>
          <w:spacing w:val="8"/>
        </w:rPr>
        <w:t> </w:t>
      </w:r>
      <w:r>
        <w:rPr>
          <w:spacing w:val="-2"/>
        </w:rPr>
        <w:t>selection</w:t>
      </w:r>
      <w:r>
        <w:rPr>
          <w:rFonts w:ascii="Times New Roman"/>
        </w:rPr>
        <w:tab/>
      </w:r>
      <w:hyperlink w:history="true" w:anchor="s687">
        <w:r>
          <w:rPr>
            <w:spacing w:val="-5"/>
          </w:rPr>
          <w:t>21</w:t>
        </w:r>
      </w:hyperlink>
    </w:p>
    <w:p>
      <w:pPr>
        <w:pStyle w:val="BodyText"/>
        <w:tabs>
          <w:tab w:pos="10279" w:val="right" w:leader="dot"/>
        </w:tabs>
        <w:spacing w:before="65"/>
        <w:ind w:left="1601"/>
      </w:pPr>
      <w:r>
        <w:rPr>
          <w:spacing w:val="-2"/>
          <w:w w:val="105"/>
        </w:rPr>
        <w:t>Head</w:t>
      </w:r>
      <w:r>
        <w:rPr>
          <w:spacing w:val="-21"/>
          <w:w w:val="105"/>
        </w:rPr>
        <w:t> </w:t>
      </w:r>
      <w:r>
        <w:rPr>
          <w:spacing w:val="-2"/>
          <w:w w:val="105"/>
        </w:rPr>
        <w:t>of</w:t>
      </w:r>
      <w:r>
        <w:rPr>
          <w:spacing w:val="-20"/>
          <w:w w:val="105"/>
        </w:rPr>
        <w:t> </w:t>
      </w:r>
      <w:r>
        <w:rPr>
          <w:spacing w:val="-2"/>
          <w:w w:val="105"/>
        </w:rPr>
        <w:t>government's</w:t>
      </w:r>
      <w:r>
        <w:rPr>
          <w:spacing w:val="-9"/>
          <w:w w:val="105"/>
        </w:rPr>
        <w:t> </w:t>
      </w:r>
      <w:r>
        <w:rPr>
          <w:spacing w:val="-2"/>
          <w:w w:val="105"/>
        </w:rPr>
        <w:t>role</w:t>
      </w:r>
      <w:r>
        <w:rPr>
          <w:spacing w:val="-13"/>
          <w:w w:val="105"/>
        </w:rPr>
        <w:t> </w:t>
      </w:r>
      <w:r>
        <w:rPr>
          <w:spacing w:val="-2"/>
          <w:w w:val="105"/>
        </w:rPr>
        <w:t>in</w:t>
      </w:r>
      <w:r>
        <w:rPr>
          <w:spacing w:val="-19"/>
          <w:w w:val="105"/>
        </w:rPr>
        <w:t> </w:t>
      </w:r>
      <w:r>
        <w:rPr>
          <w:spacing w:val="-2"/>
          <w:w w:val="105"/>
        </w:rPr>
        <w:t>the</w:t>
      </w:r>
      <w:r>
        <w:rPr>
          <w:spacing w:val="-13"/>
          <w:w w:val="105"/>
        </w:rPr>
        <w:t> </w:t>
      </w:r>
      <w:r>
        <w:rPr>
          <w:spacing w:val="-2"/>
          <w:w w:val="105"/>
        </w:rPr>
        <w:t>legislature</w:t>
      </w:r>
      <w:r>
        <w:rPr>
          <w:rFonts w:ascii="Times New Roman"/>
        </w:rPr>
        <w:tab/>
      </w:r>
      <w:hyperlink w:history="true" w:anchor="s687">
        <w:r>
          <w:rPr>
            <w:spacing w:val="-5"/>
            <w:w w:val="110"/>
          </w:rPr>
          <w:t>21</w:t>
        </w:r>
      </w:hyperlink>
    </w:p>
    <w:p>
      <w:pPr>
        <w:pStyle w:val="BodyText"/>
        <w:tabs>
          <w:tab w:pos="10279" w:val="right" w:leader="dot"/>
        </w:tabs>
        <w:spacing w:before="79"/>
        <w:ind w:left="1601"/>
      </w:pPr>
      <w:r>
        <w:rPr/>
        <w:t>Head</w:t>
      </w:r>
      <w:r>
        <w:rPr>
          <w:spacing w:val="-5"/>
        </w:rPr>
        <w:t> </w:t>
      </w:r>
      <w:r>
        <w:rPr/>
        <w:t>of</w:t>
      </w:r>
      <w:r>
        <w:rPr>
          <w:spacing w:val="-4"/>
        </w:rPr>
        <w:t> </w:t>
      </w:r>
      <w:r>
        <w:rPr/>
        <w:t>state</w:t>
      </w:r>
      <w:r>
        <w:rPr>
          <w:spacing w:val="6"/>
        </w:rPr>
        <w:t> </w:t>
      </w:r>
      <w:r>
        <w:rPr/>
        <w:t>decree</w:t>
      </w:r>
      <w:r>
        <w:rPr>
          <w:spacing w:val="6"/>
        </w:rPr>
        <w:t> </w:t>
      </w:r>
      <w:r>
        <w:rPr>
          <w:spacing w:val="-4"/>
        </w:rPr>
        <w:t>power</w:t>
      </w:r>
      <w:r>
        <w:rPr>
          <w:rFonts w:ascii="Times New Roman"/>
        </w:rPr>
        <w:tab/>
      </w:r>
      <w:hyperlink w:history="true" w:anchor="s1285">
        <w:r>
          <w:rPr>
            <w:spacing w:val="-5"/>
          </w:rPr>
          <w:t>37</w:t>
        </w:r>
      </w:hyperlink>
    </w:p>
    <w:p>
      <w:pPr>
        <w:pStyle w:val="BodyText"/>
        <w:tabs>
          <w:tab w:pos="10279" w:val="right" w:leader="dot"/>
        </w:tabs>
        <w:spacing w:before="64"/>
        <w:ind w:left="1601"/>
      </w:pPr>
      <w:r>
        <w:rPr>
          <w:w w:val="105"/>
        </w:rPr>
        <w:t>Head</w:t>
      </w:r>
      <w:r>
        <w:rPr>
          <w:spacing w:val="-20"/>
          <w:w w:val="105"/>
        </w:rPr>
        <w:t> </w:t>
      </w:r>
      <w:r>
        <w:rPr>
          <w:w w:val="105"/>
        </w:rPr>
        <w:t>of</w:t>
      </w:r>
      <w:r>
        <w:rPr>
          <w:spacing w:val="-19"/>
          <w:w w:val="105"/>
        </w:rPr>
        <w:t> </w:t>
      </w:r>
      <w:r>
        <w:rPr>
          <w:w w:val="105"/>
        </w:rPr>
        <w:t>state</w:t>
      </w:r>
      <w:r>
        <w:rPr>
          <w:spacing w:val="-11"/>
          <w:w w:val="105"/>
        </w:rPr>
        <w:t> </w:t>
      </w:r>
      <w:r>
        <w:rPr>
          <w:spacing w:val="-2"/>
          <w:w w:val="105"/>
        </w:rPr>
        <w:t>immunity</w:t>
      </w:r>
      <w:r>
        <w:rPr>
          <w:rFonts w:ascii="Times New Roman"/>
        </w:rPr>
        <w:tab/>
      </w:r>
      <w:hyperlink w:history="true" w:anchor="s547">
        <w:r>
          <w:rPr>
            <w:spacing w:val="-5"/>
            <w:w w:val="110"/>
          </w:rPr>
          <w:t>18</w:t>
        </w:r>
      </w:hyperlink>
    </w:p>
    <w:p>
      <w:pPr>
        <w:pStyle w:val="BodyText"/>
        <w:tabs>
          <w:tab w:pos="10279" w:val="right" w:leader="dot"/>
        </w:tabs>
        <w:spacing w:before="65"/>
        <w:ind w:left="1601"/>
      </w:pPr>
      <w:r>
        <w:rPr/>
        <w:t>Head</w:t>
      </w:r>
      <w:r>
        <w:rPr>
          <w:spacing w:val="-2"/>
        </w:rPr>
        <w:t> </w:t>
      </w:r>
      <w:r>
        <w:rPr/>
        <w:t>of</w:t>
      </w:r>
      <w:r>
        <w:rPr>
          <w:spacing w:val="-1"/>
        </w:rPr>
        <w:t> </w:t>
      </w:r>
      <w:r>
        <w:rPr/>
        <w:t>state</w:t>
      </w:r>
      <w:r>
        <w:rPr>
          <w:spacing w:val="9"/>
        </w:rPr>
        <w:t> </w:t>
      </w:r>
      <w:r>
        <w:rPr>
          <w:spacing w:val="-2"/>
        </w:rPr>
        <w:t>powers</w:t>
      </w:r>
      <w:r>
        <w:rPr>
          <w:rFonts w:ascii="Times New Roman"/>
        </w:rPr>
        <w:tab/>
      </w:r>
      <w:hyperlink w:history="true" w:anchor="s390">
        <w:r>
          <w:rPr>
            <w:spacing w:val="-5"/>
          </w:rPr>
          <w:t>14</w:t>
        </w:r>
      </w:hyperlink>
    </w:p>
    <w:p>
      <w:pPr>
        <w:pStyle w:val="BodyText"/>
        <w:tabs>
          <w:tab w:pos="9437" w:val="left" w:leader="dot"/>
        </w:tabs>
        <w:spacing w:before="79"/>
        <w:ind w:left="1601"/>
      </w:pPr>
      <w:r>
        <w:rPr/>
        <w:t>Head</w:t>
      </w:r>
      <w:r>
        <w:rPr>
          <w:spacing w:val="-2"/>
        </w:rPr>
        <w:t> </w:t>
      </w:r>
      <w:r>
        <w:rPr/>
        <w:t>of</w:t>
      </w:r>
      <w:r>
        <w:rPr>
          <w:spacing w:val="-1"/>
        </w:rPr>
        <w:t> </w:t>
      </w:r>
      <w:r>
        <w:rPr/>
        <w:t>state</w:t>
      </w:r>
      <w:r>
        <w:rPr>
          <w:spacing w:val="9"/>
        </w:rPr>
        <w:t> </w:t>
      </w:r>
      <w:r>
        <w:rPr>
          <w:spacing w:val="-2"/>
        </w:rPr>
        <w:t>removal</w:t>
      </w:r>
      <w:r>
        <w:rPr>
          <w:rFonts w:ascii="Times New Roman"/>
        </w:rPr>
        <w:tab/>
      </w:r>
      <w:hyperlink w:history="true" w:anchor="s399">
        <w:r>
          <w:rPr/>
          <w:t>14</w:t>
        </w:r>
      </w:hyperlink>
      <w:hyperlink w:history="true" w:anchor="s445">
        <w:r>
          <w:rPr/>
          <w:t>,</w:t>
        </w:r>
        <w:r>
          <w:rPr>
            <w:spacing w:val="-2"/>
          </w:rPr>
          <w:t> </w:t>
        </w:r>
        <w:r>
          <w:rPr/>
          <w:t>16</w:t>
        </w:r>
      </w:hyperlink>
      <w:hyperlink w:history="true" w:anchor="s554">
        <w:r>
          <w:rPr/>
          <w:t>,</w:t>
        </w:r>
        <w:r>
          <w:rPr>
            <w:spacing w:val="-1"/>
          </w:rPr>
          <w:t> </w:t>
        </w:r>
        <w:r>
          <w:rPr>
            <w:spacing w:val="-5"/>
          </w:rPr>
          <w:t>18</w:t>
        </w:r>
      </w:hyperlink>
    </w:p>
    <w:p>
      <w:pPr>
        <w:pStyle w:val="BodyText"/>
        <w:tabs>
          <w:tab w:pos="9747" w:val="left" w:leader="dot"/>
        </w:tabs>
        <w:spacing w:before="65"/>
        <w:ind w:left="1601"/>
      </w:pPr>
      <w:r>
        <w:rPr/>
        <w:t>Head</w:t>
      </w:r>
      <w:r>
        <w:rPr>
          <w:spacing w:val="-2"/>
        </w:rPr>
        <w:t> </w:t>
      </w:r>
      <w:r>
        <w:rPr/>
        <w:t>of</w:t>
      </w:r>
      <w:r>
        <w:rPr>
          <w:spacing w:val="-1"/>
        </w:rPr>
        <w:t> </w:t>
      </w:r>
      <w:r>
        <w:rPr/>
        <w:t>state</w:t>
      </w:r>
      <w:r>
        <w:rPr>
          <w:spacing w:val="9"/>
        </w:rPr>
        <w:t> </w:t>
      </w:r>
      <w:r>
        <w:rPr>
          <w:spacing w:val="-2"/>
        </w:rPr>
        <w:t>replacement</w:t>
      </w:r>
      <w:r>
        <w:rPr>
          <w:rFonts w:ascii="Times New Roman"/>
        </w:rPr>
        <w:tab/>
      </w:r>
      <w:hyperlink w:history="true" w:anchor="s399">
        <w:r>
          <w:rPr/>
          <w:t>14</w:t>
        </w:r>
      </w:hyperlink>
      <w:hyperlink w:history="true" w:anchor="s445">
        <w:r>
          <w:rPr/>
          <w:t>,</w:t>
        </w:r>
        <w:r>
          <w:rPr>
            <w:spacing w:val="-2"/>
          </w:rPr>
          <w:t> </w:t>
        </w:r>
        <w:r>
          <w:rPr>
            <w:spacing w:val="-5"/>
          </w:rPr>
          <w:t>16</w:t>
        </w:r>
      </w:hyperlink>
    </w:p>
    <w:p>
      <w:pPr>
        <w:pStyle w:val="BodyText"/>
        <w:tabs>
          <w:tab w:pos="10279" w:val="right" w:leader="dot"/>
        </w:tabs>
        <w:spacing w:before="64"/>
        <w:ind w:left="1601"/>
      </w:pPr>
      <w:r>
        <w:rPr>
          <w:w w:val="105"/>
        </w:rPr>
        <w:t>Head</w:t>
      </w:r>
      <w:r>
        <w:rPr>
          <w:spacing w:val="-20"/>
          <w:w w:val="105"/>
        </w:rPr>
        <w:t> </w:t>
      </w:r>
      <w:r>
        <w:rPr>
          <w:w w:val="105"/>
        </w:rPr>
        <w:t>of</w:t>
      </w:r>
      <w:r>
        <w:rPr>
          <w:spacing w:val="-19"/>
          <w:w w:val="105"/>
        </w:rPr>
        <w:t> </w:t>
      </w:r>
      <w:r>
        <w:rPr>
          <w:w w:val="105"/>
        </w:rPr>
        <w:t>state</w:t>
      </w:r>
      <w:r>
        <w:rPr>
          <w:spacing w:val="-11"/>
          <w:w w:val="105"/>
        </w:rPr>
        <w:t> </w:t>
      </w:r>
      <w:r>
        <w:rPr>
          <w:spacing w:val="-2"/>
          <w:w w:val="105"/>
        </w:rPr>
        <w:t>selection</w:t>
      </w:r>
      <w:r>
        <w:rPr>
          <w:rFonts w:ascii="Times New Roman"/>
        </w:rPr>
        <w:tab/>
      </w:r>
      <w:hyperlink w:history="true" w:anchor="s445">
        <w:r>
          <w:rPr>
            <w:spacing w:val="-5"/>
            <w:w w:val="110"/>
          </w:rPr>
          <w:t>16</w:t>
        </w:r>
      </w:hyperlink>
    </w:p>
    <w:p>
      <w:pPr>
        <w:pStyle w:val="BodyText"/>
        <w:tabs>
          <w:tab w:pos="10279" w:val="right" w:leader="dot"/>
        </w:tabs>
        <w:spacing w:before="79"/>
        <w:ind w:left="1601"/>
      </w:pPr>
      <w:r>
        <w:rPr>
          <w:w w:val="105"/>
        </w:rPr>
        <w:t>Head</w:t>
      </w:r>
      <w:r>
        <w:rPr>
          <w:spacing w:val="-21"/>
          <w:w w:val="105"/>
        </w:rPr>
        <w:t> </w:t>
      </w:r>
      <w:r>
        <w:rPr>
          <w:w w:val="105"/>
        </w:rPr>
        <w:t>of</w:t>
      </w:r>
      <w:r>
        <w:rPr>
          <w:spacing w:val="-20"/>
          <w:w w:val="105"/>
        </w:rPr>
        <w:t> </w:t>
      </w:r>
      <w:r>
        <w:rPr>
          <w:w w:val="105"/>
        </w:rPr>
        <w:t>state</w:t>
      </w:r>
      <w:r>
        <w:rPr>
          <w:spacing w:val="-12"/>
          <w:w w:val="105"/>
        </w:rPr>
        <w:t> </w:t>
      </w:r>
      <w:r>
        <w:rPr>
          <w:w w:val="105"/>
        </w:rPr>
        <w:t>term</w:t>
      </w:r>
      <w:r>
        <w:rPr>
          <w:spacing w:val="-12"/>
          <w:w w:val="105"/>
        </w:rPr>
        <w:t> </w:t>
      </w:r>
      <w:r>
        <w:rPr>
          <w:spacing w:val="-2"/>
          <w:w w:val="105"/>
        </w:rPr>
        <w:t>length</w:t>
      </w:r>
      <w:r>
        <w:rPr>
          <w:rFonts w:ascii="Times New Roman"/>
        </w:rPr>
        <w:tab/>
      </w:r>
      <w:hyperlink w:history="true" w:anchor="s503">
        <w:r>
          <w:rPr>
            <w:spacing w:val="-5"/>
            <w:w w:val="110"/>
          </w:rPr>
          <w:t>17</w:t>
        </w:r>
      </w:hyperlink>
    </w:p>
    <w:p>
      <w:pPr>
        <w:pStyle w:val="BodyText"/>
        <w:tabs>
          <w:tab w:pos="10057" w:val="left" w:leader="dot"/>
        </w:tabs>
        <w:spacing w:before="65"/>
        <w:ind w:left="1601"/>
      </w:pPr>
      <w:r>
        <w:rPr>
          <w:w w:val="105"/>
        </w:rPr>
        <w:t>Head</w:t>
      </w:r>
      <w:r>
        <w:rPr>
          <w:spacing w:val="-21"/>
          <w:w w:val="105"/>
        </w:rPr>
        <w:t> </w:t>
      </w:r>
      <w:r>
        <w:rPr>
          <w:w w:val="105"/>
        </w:rPr>
        <w:t>of</w:t>
      </w:r>
      <w:r>
        <w:rPr>
          <w:spacing w:val="-20"/>
          <w:w w:val="105"/>
        </w:rPr>
        <w:t> </w:t>
      </w:r>
      <w:r>
        <w:rPr>
          <w:w w:val="105"/>
        </w:rPr>
        <w:t>state</w:t>
      </w:r>
      <w:r>
        <w:rPr>
          <w:spacing w:val="-12"/>
          <w:w w:val="105"/>
        </w:rPr>
        <w:t> </w:t>
      </w:r>
      <w:r>
        <w:rPr>
          <w:w w:val="105"/>
        </w:rPr>
        <w:t>term</w:t>
      </w:r>
      <w:r>
        <w:rPr>
          <w:spacing w:val="-12"/>
          <w:w w:val="105"/>
        </w:rPr>
        <w:t> </w:t>
      </w:r>
      <w:r>
        <w:rPr>
          <w:spacing w:val="-2"/>
          <w:w w:val="105"/>
        </w:rPr>
        <w:t>limits</w:t>
      </w:r>
      <w:r>
        <w:rPr>
          <w:rFonts w:ascii="Times New Roman"/>
        </w:rPr>
        <w:tab/>
      </w:r>
      <w:hyperlink w:history="true" w:anchor="s479">
        <w:r>
          <w:rPr>
            <w:spacing w:val="-5"/>
            <w:w w:val="110"/>
          </w:rPr>
          <w:t>16</w:t>
        </w:r>
      </w:hyperlink>
    </w:p>
    <w:p>
      <w:pPr>
        <w:pStyle w:val="BodyText"/>
        <w:tabs>
          <w:tab w:pos="9663" w:val="left" w:leader="dot"/>
        </w:tabs>
        <w:spacing w:before="64"/>
        <w:ind w:left="1601"/>
      </w:pPr>
      <w:r>
        <w:rPr/>
        <w:t>Human</w:t>
      </w:r>
      <w:r>
        <w:rPr>
          <w:spacing w:val="5"/>
        </w:rPr>
        <w:t> </w:t>
      </w:r>
      <w:r>
        <w:rPr>
          <w:spacing w:val="-2"/>
        </w:rPr>
        <w:t>dignity</w:t>
      </w:r>
      <w:r>
        <w:rPr>
          <w:rFonts w:ascii="Times New Roman"/>
        </w:rPr>
        <w:tab/>
      </w:r>
      <w:hyperlink w:history="true" w:anchor="s75">
        <w:r>
          <w:rPr/>
          <w:t>6</w:t>
        </w:r>
      </w:hyperlink>
      <w:hyperlink w:history="true" w:anchor="s109">
        <w:r>
          <w:rPr/>
          <w:t>,</w:t>
        </w:r>
        <w:r>
          <w:rPr>
            <w:spacing w:val="-14"/>
          </w:rPr>
          <w:t> </w:t>
        </w:r>
        <w:r>
          <w:rPr/>
          <w:t>7</w:t>
        </w:r>
      </w:hyperlink>
      <w:hyperlink w:history="true" w:anchor="s235">
        <w:r>
          <w:rPr/>
          <w:t>,</w:t>
        </w:r>
        <w:r>
          <w:rPr>
            <w:spacing w:val="-14"/>
          </w:rPr>
          <w:t> </w:t>
        </w:r>
        <w:r>
          <w:rPr>
            <w:spacing w:val="-5"/>
          </w:rPr>
          <w:t>10</w:t>
        </w:r>
      </w:hyperlink>
    </w:p>
    <w:p>
      <w:pPr>
        <w:pStyle w:val="BodyText"/>
        <w:tabs>
          <w:tab w:pos="10279" w:val="right" w:leader="dot"/>
        </w:tabs>
        <w:spacing w:before="79"/>
        <w:ind w:left="1601"/>
      </w:pPr>
      <w:r>
        <w:rPr/>
        <w:t>Human</w:t>
      </w:r>
      <w:r>
        <w:rPr>
          <w:spacing w:val="-4"/>
        </w:rPr>
        <w:t> </w:t>
      </w:r>
      <w:r>
        <w:rPr/>
        <w:t>rights</w:t>
      </w:r>
      <w:r>
        <w:rPr>
          <w:spacing w:val="9"/>
        </w:rPr>
        <w:t> </w:t>
      </w:r>
      <w:r>
        <w:rPr>
          <w:spacing w:val="-2"/>
        </w:rPr>
        <w:t>commission</w:t>
      </w:r>
      <w:r>
        <w:rPr>
          <w:rFonts w:ascii="Times New Roman"/>
        </w:rPr>
        <w:tab/>
      </w:r>
      <w:hyperlink w:history="true" w:anchor="s1664">
        <w:r>
          <w:rPr>
            <w:spacing w:val="-5"/>
          </w:rPr>
          <w:t>50</w:t>
        </w:r>
      </w:hyperlink>
    </w:p>
    <w:p>
      <w:pPr>
        <w:pStyle w:val="Heading5"/>
      </w:pPr>
      <w:r>
        <w:rPr>
          <w:spacing w:val="-10"/>
          <w:w w:val="95"/>
        </w:rPr>
        <w:t>I</w:t>
      </w:r>
    </w:p>
    <w:p>
      <w:pPr>
        <w:pStyle w:val="BodyText"/>
        <w:tabs>
          <w:tab w:pos="10057" w:val="left" w:leader="dot"/>
        </w:tabs>
        <w:spacing w:before="170"/>
        <w:ind w:left="1601"/>
      </w:pPr>
      <w:r>
        <w:rPr/>
        <w:t>Immunity</w:t>
      </w:r>
      <w:r>
        <w:rPr>
          <w:spacing w:val="-6"/>
        </w:rPr>
        <w:t> </w:t>
      </w:r>
      <w:r>
        <w:rPr/>
        <w:t>of</w:t>
      </w:r>
      <w:r>
        <w:rPr>
          <w:spacing w:val="-15"/>
        </w:rPr>
        <w:t> </w:t>
      </w:r>
      <w:r>
        <w:rPr>
          <w:spacing w:val="-2"/>
        </w:rPr>
        <w:t>legislators</w:t>
      </w:r>
      <w:r>
        <w:rPr>
          <w:rFonts w:ascii="Times New Roman"/>
        </w:rPr>
        <w:tab/>
      </w:r>
      <w:hyperlink w:history="true" w:anchor="s1325">
        <w:r>
          <w:rPr>
            <w:spacing w:val="-5"/>
            <w:w w:val="110"/>
          </w:rPr>
          <w:t>38</w:t>
        </w:r>
      </w:hyperlink>
    </w:p>
    <w:p>
      <w:pPr>
        <w:pStyle w:val="BodyText"/>
        <w:tabs>
          <w:tab w:pos="10170" w:val="left" w:leader="dot"/>
        </w:tabs>
        <w:spacing w:before="64"/>
        <w:ind w:left="1601"/>
      </w:pPr>
      <w:r>
        <w:rPr/>
        <w:t>International</w:t>
      </w:r>
      <w:r>
        <w:rPr>
          <w:spacing w:val="-8"/>
        </w:rPr>
        <w:t> </w:t>
      </w:r>
      <w:r>
        <w:rPr/>
        <w:t>human</w:t>
      </w:r>
      <w:r>
        <w:rPr>
          <w:spacing w:val="-8"/>
        </w:rPr>
        <w:t> </w:t>
      </w:r>
      <w:r>
        <w:rPr/>
        <w:t>rights</w:t>
      </w:r>
      <w:r>
        <w:rPr>
          <w:spacing w:val="3"/>
        </w:rPr>
        <w:t> </w:t>
      </w:r>
      <w:r>
        <w:rPr>
          <w:spacing w:val="-2"/>
        </w:rPr>
        <w:t>treaties</w:t>
      </w:r>
      <w:r>
        <w:rPr>
          <w:rFonts w:ascii="Times New Roman"/>
        </w:rPr>
        <w:tab/>
      </w:r>
      <w:hyperlink w:history="true" w:anchor="s75">
        <w:r>
          <w:rPr>
            <w:spacing w:val="-10"/>
          </w:rPr>
          <w:t>6</w:t>
        </w:r>
      </w:hyperlink>
    </w:p>
    <w:p>
      <w:pPr>
        <w:pStyle w:val="BodyText"/>
        <w:tabs>
          <w:tab w:pos="9747" w:val="left" w:leader="dot"/>
        </w:tabs>
        <w:spacing w:before="79"/>
        <w:ind w:left="1601"/>
      </w:pPr>
      <w:r>
        <w:rPr/>
        <w:t>International</w:t>
      </w:r>
      <w:r>
        <w:rPr>
          <w:spacing w:val="1"/>
        </w:rPr>
        <w:t> </w:t>
      </w:r>
      <w:r>
        <w:rPr>
          <w:spacing w:val="-5"/>
        </w:rPr>
        <w:t>law</w:t>
      </w:r>
      <w:r>
        <w:rPr>
          <w:rFonts w:ascii="Times New Roman"/>
        </w:rPr>
        <w:tab/>
      </w:r>
      <w:hyperlink w:history="true" w:anchor="s430">
        <w:r>
          <w:rPr/>
          <w:t>15</w:t>
        </w:r>
      </w:hyperlink>
      <w:hyperlink w:history="true" w:anchor="s853">
        <w:r>
          <w:rPr/>
          <w:t>,</w:t>
        </w:r>
        <w:r>
          <w:rPr>
            <w:spacing w:val="-2"/>
          </w:rPr>
          <w:t> </w:t>
        </w:r>
        <w:r>
          <w:rPr>
            <w:spacing w:val="-5"/>
          </w:rPr>
          <w:t>26</w:t>
        </w:r>
      </w:hyperlink>
    </w:p>
    <w:p>
      <w:pPr>
        <w:pStyle w:val="BodyText"/>
        <w:tabs>
          <w:tab w:pos="10279" w:val="right" w:leader="dot"/>
        </w:tabs>
        <w:spacing w:before="65"/>
        <w:ind w:left="1601"/>
      </w:pPr>
      <w:r>
        <w:rPr>
          <w:spacing w:val="-4"/>
          <w:w w:val="105"/>
        </w:rPr>
        <w:t>International</w:t>
      </w:r>
      <w:r>
        <w:rPr>
          <w:spacing w:val="-5"/>
          <w:w w:val="110"/>
        </w:rPr>
        <w:t> </w:t>
      </w:r>
      <w:r>
        <w:rPr>
          <w:spacing w:val="-2"/>
          <w:w w:val="110"/>
        </w:rPr>
        <w:t>organizations</w:t>
      </w:r>
      <w:r>
        <w:rPr>
          <w:rFonts w:ascii="Times New Roman"/>
        </w:rPr>
        <w:tab/>
      </w:r>
      <w:hyperlink w:history="true" w:anchor="s1729">
        <w:r>
          <w:rPr>
            <w:spacing w:val="-5"/>
            <w:w w:val="110"/>
          </w:rPr>
          <w:t>51</w:t>
        </w:r>
      </w:hyperlink>
    </w:p>
    <w:p>
      <w:pPr>
        <w:pStyle w:val="Heading5"/>
      </w:pPr>
      <w:r>
        <w:rPr>
          <w:spacing w:val="-10"/>
          <w:w w:val="110"/>
        </w:rPr>
        <w:t>J</w:t>
      </w:r>
    </w:p>
    <w:p>
      <w:pPr>
        <w:pStyle w:val="BodyText"/>
        <w:tabs>
          <w:tab w:pos="9860" w:val="left" w:leader="dot"/>
        </w:tabs>
        <w:spacing w:before="169"/>
        <w:ind w:left="1601"/>
      </w:pPr>
      <w:r>
        <w:rPr/>
        <w:t>Judicial</w:t>
      </w:r>
      <w:r>
        <w:rPr>
          <w:spacing w:val="-4"/>
        </w:rPr>
        <w:t> </w:t>
      </w:r>
      <w:r>
        <w:rPr>
          <w:spacing w:val="-2"/>
        </w:rPr>
        <w:t>independence</w:t>
      </w:r>
      <w:r>
        <w:rPr>
          <w:rFonts w:ascii="Times New Roman"/>
        </w:rPr>
        <w:tab/>
      </w:r>
      <w:hyperlink w:history="true" w:anchor="s3">
        <w:r>
          <w:rPr/>
          <w:t>4</w:t>
        </w:r>
      </w:hyperlink>
      <w:hyperlink w:history="true" w:anchor="s1419">
        <w:r>
          <w:rPr/>
          <w:t>,</w:t>
        </w:r>
        <w:r>
          <w:rPr>
            <w:spacing w:val="-14"/>
          </w:rPr>
          <w:t> </w:t>
        </w:r>
        <w:r>
          <w:rPr>
            <w:spacing w:val="-5"/>
          </w:rPr>
          <w:t>41</w:t>
        </w:r>
      </w:hyperlink>
    </w:p>
    <w:p>
      <w:pPr>
        <w:pStyle w:val="Heading5"/>
        <w:spacing w:before="124"/>
      </w:pPr>
      <w:r>
        <w:rPr>
          <w:spacing w:val="-10"/>
          <w:w w:val="105"/>
        </w:rPr>
        <w:t>L</w:t>
      </w:r>
    </w:p>
    <w:p>
      <w:pPr>
        <w:pStyle w:val="BodyText"/>
        <w:tabs>
          <w:tab w:pos="9747" w:val="left" w:leader="dot"/>
        </w:tabs>
        <w:spacing w:before="183"/>
        <w:ind w:left="1601"/>
      </w:pPr>
      <w:r>
        <w:rPr/>
        <w:t>Leader</w:t>
      </w:r>
      <w:r>
        <w:rPr>
          <w:spacing w:val="-5"/>
        </w:rPr>
        <w:t> </w:t>
      </w:r>
      <w:r>
        <w:rPr/>
        <w:t>of</w:t>
      </w:r>
      <w:r>
        <w:rPr>
          <w:spacing w:val="-7"/>
        </w:rPr>
        <w:t> </w:t>
      </w:r>
      <w:r>
        <w:rPr/>
        <w:t>first</w:t>
      </w:r>
      <w:r>
        <w:rPr>
          <w:spacing w:val="4"/>
        </w:rPr>
        <w:t> </w:t>
      </w:r>
      <w:r>
        <w:rPr>
          <w:spacing w:val="-2"/>
        </w:rPr>
        <w:t>chamber</w:t>
      </w:r>
      <w:r>
        <w:rPr>
          <w:rFonts w:ascii="Times New Roman"/>
        </w:rPr>
        <w:tab/>
      </w:r>
      <w:hyperlink w:history="true" w:anchor="s1149">
        <w:r>
          <w:rPr/>
          <w:t>33</w:t>
        </w:r>
      </w:hyperlink>
      <w:hyperlink w:history="true" w:anchor="s1260">
        <w:r>
          <w:rPr/>
          <w:t>,</w:t>
        </w:r>
        <w:r>
          <w:rPr>
            <w:spacing w:val="-2"/>
          </w:rPr>
          <w:t> </w:t>
        </w:r>
        <w:r>
          <w:rPr>
            <w:spacing w:val="-5"/>
          </w:rPr>
          <w:t>36</w:t>
        </w:r>
      </w:hyperlink>
    </w:p>
    <w:p>
      <w:pPr>
        <w:pStyle w:val="BodyText"/>
        <w:tabs>
          <w:tab w:pos="9747" w:val="left" w:leader="dot"/>
        </w:tabs>
        <w:spacing w:before="65"/>
        <w:ind w:left="1601"/>
      </w:pPr>
      <w:r>
        <w:rPr/>
        <w:t>Legislative</w:t>
      </w:r>
      <w:r>
        <w:rPr>
          <w:spacing w:val="24"/>
        </w:rPr>
        <w:t> </w:t>
      </w:r>
      <w:r>
        <w:rPr>
          <w:spacing w:val="-2"/>
        </w:rPr>
        <w:t>committees</w:t>
      </w:r>
      <w:r>
        <w:rPr>
          <w:rFonts w:ascii="Times New Roman"/>
        </w:rPr>
        <w:tab/>
      </w:r>
      <w:hyperlink w:history="true" w:anchor="s1224">
        <w:r>
          <w:rPr/>
          <w:t>35</w:t>
        </w:r>
      </w:hyperlink>
      <w:hyperlink w:history="true" w:anchor="s1279">
        <w:r>
          <w:rPr/>
          <w:t>,</w:t>
        </w:r>
        <w:r>
          <w:rPr>
            <w:spacing w:val="-2"/>
          </w:rPr>
          <w:t> </w:t>
        </w:r>
        <w:r>
          <w:rPr>
            <w:spacing w:val="-5"/>
          </w:rPr>
          <w:t>37</w:t>
        </w:r>
      </w:hyperlink>
    </w:p>
    <w:p>
      <w:pPr>
        <w:pStyle w:val="BodyText"/>
        <w:tabs>
          <w:tab w:pos="10057" w:val="left" w:leader="dot"/>
        </w:tabs>
        <w:spacing w:before="64"/>
        <w:ind w:left="1601"/>
      </w:pPr>
      <w:r>
        <w:rPr>
          <w:spacing w:val="-2"/>
          <w:w w:val="105"/>
        </w:rPr>
        <w:t>Legislative</w:t>
      </w:r>
      <w:r>
        <w:rPr>
          <w:spacing w:val="-9"/>
          <w:w w:val="105"/>
        </w:rPr>
        <w:t> </w:t>
      </w:r>
      <w:r>
        <w:rPr>
          <w:spacing w:val="-2"/>
          <w:w w:val="105"/>
        </w:rPr>
        <w:t>oversight</w:t>
      </w:r>
      <w:r>
        <w:rPr>
          <w:spacing w:val="-9"/>
          <w:w w:val="105"/>
        </w:rPr>
        <w:t> </w:t>
      </w:r>
      <w:r>
        <w:rPr>
          <w:spacing w:val="-2"/>
          <w:w w:val="105"/>
        </w:rPr>
        <w:t>of</w:t>
      </w:r>
      <w:r>
        <w:rPr>
          <w:spacing w:val="-17"/>
          <w:w w:val="105"/>
        </w:rPr>
        <w:t> </w:t>
      </w:r>
      <w:r>
        <w:rPr>
          <w:spacing w:val="-2"/>
          <w:w w:val="105"/>
        </w:rPr>
        <w:t>the</w:t>
      </w:r>
      <w:r>
        <w:rPr>
          <w:spacing w:val="-8"/>
          <w:w w:val="105"/>
        </w:rPr>
        <w:t> </w:t>
      </w:r>
      <w:r>
        <w:rPr>
          <w:spacing w:val="-2"/>
          <w:w w:val="105"/>
        </w:rPr>
        <w:t>executive</w:t>
      </w:r>
      <w:r>
        <w:rPr>
          <w:rFonts w:ascii="Times New Roman"/>
        </w:rPr>
        <w:tab/>
      </w:r>
      <w:hyperlink w:history="true" w:anchor="s853">
        <w:r>
          <w:rPr>
            <w:spacing w:val="-5"/>
            <w:w w:val="110"/>
          </w:rPr>
          <w:t>26</w:t>
        </w:r>
      </w:hyperlink>
    </w:p>
    <w:p>
      <w:pPr>
        <w:pStyle w:val="BodyText"/>
        <w:spacing w:after="0"/>
        <w:sectPr>
          <w:pgSz w:w="12240" w:h="15840"/>
          <w:pgMar w:header="280" w:footer="332" w:top="500" w:bottom="520" w:left="360" w:right="360"/>
        </w:sectPr>
      </w:pPr>
    </w:p>
    <w:p>
      <w:pPr>
        <w:pStyle w:val="BodyText"/>
        <w:tabs>
          <w:tab w:pos="10279" w:val="right" w:leader="dot"/>
        </w:tabs>
        <w:spacing w:before="287"/>
        <w:ind w:left="1601"/>
      </w:pPr>
      <w:r>
        <w:rPr/>
        <w:t>Limits</w:t>
      </w:r>
      <w:r>
        <w:rPr>
          <w:spacing w:val="1"/>
        </w:rPr>
        <w:t> </w:t>
      </w:r>
      <w:r>
        <w:rPr/>
        <w:t>on</w:t>
      </w:r>
      <w:r>
        <w:rPr>
          <w:spacing w:val="-10"/>
        </w:rPr>
        <w:t> </w:t>
      </w:r>
      <w:r>
        <w:rPr/>
        <w:t>removing head</w:t>
      </w:r>
      <w:r>
        <w:rPr>
          <w:spacing w:val="-11"/>
        </w:rPr>
        <w:t> </w:t>
      </w:r>
      <w:r>
        <w:rPr/>
        <w:t>of</w:t>
      </w:r>
      <w:r>
        <w:rPr>
          <w:spacing w:val="-11"/>
        </w:rPr>
        <w:t> </w:t>
      </w:r>
      <w:r>
        <w:rPr>
          <w:spacing w:val="-2"/>
        </w:rPr>
        <w:t>government</w:t>
      </w:r>
      <w:r>
        <w:rPr>
          <w:rFonts w:ascii="Times New Roman"/>
        </w:rPr>
        <w:tab/>
      </w:r>
      <w:hyperlink w:history="true" w:anchor="s716">
        <w:r>
          <w:rPr>
            <w:spacing w:val="-5"/>
          </w:rPr>
          <w:t>22</w:t>
        </w:r>
      </w:hyperlink>
    </w:p>
    <w:p>
      <w:pPr>
        <w:pStyle w:val="Heading5"/>
      </w:pPr>
      <w:r>
        <w:rPr>
          <w:spacing w:val="-10"/>
          <w:w w:val="120"/>
        </w:rPr>
        <w:t>M</w:t>
      </w:r>
    </w:p>
    <w:p>
      <w:pPr>
        <w:pStyle w:val="BodyText"/>
        <w:tabs>
          <w:tab w:pos="9747" w:val="left" w:leader="dot"/>
        </w:tabs>
        <w:spacing w:before="170"/>
        <w:ind w:left="1601"/>
      </w:pPr>
      <w:r>
        <w:rPr>
          <w:spacing w:val="-2"/>
          <w:w w:val="105"/>
        </w:rPr>
        <w:t>Mandatory</w:t>
      </w:r>
      <w:r>
        <w:rPr>
          <w:spacing w:val="-4"/>
          <w:w w:val="105"/>
        </w:rPr>
        <w:t> </w:t>
      </w:r>
      <w:r>
        <w:rPr>
          <w:spacing w:val="-2"/>
          <w:w w:val="105"/>
        </w:rPr>
        <w:t>retirement</w:t>
      </w:r>
      <w:r>
        <w:rPr>
          <w:spacing w:val="-5"/>
          <w:w w:val="105"/>
        </w:rPr>
        <w:t> </w:t>
      </w:r>
      <w:r>
        <w:rPr>
          <w:spacing w:val="-2"/>
          <w:w w:val="105"/>
        </w:rPr>
        <w:t>age</w:t>
      </w:r>
      <w:r>
        <w:rPr>
          <w:spacing w:val="-6"/>
          <w:w w:val="105"/>
        </w:rPr>
        <w:t> </w:t>
      </w:r>
      <w:r>
        <w:rPr>
          <w:spacing w:val="-2"/>
          <w:w w:val="105"/>
        </w:rPr>
        <w:t>for</w:t>
      </w:r>
      <w:r>
        <w:rPr>
          <w:spacing w:val="-13"/>
          <w:w w:val="105"/>
        </w:rPr>
        <w:t> </w:t>
      </w:r>
      <w:r>
        <w:rPr>
          <w:spacing w:val="-2"/>
          <w:w w:val="105"/>
        </w:rPr>
        <w:t>judges</w:t>
      </w:r>
      <w:r>
        <w:rPr>
          <w:rFonts w:ascii="Times New Roman"/>
        </w:rPr>
        <w:tab/>
      </w:r>
      <w:hyperlink w:history="true" w:anchor="s1463">
        <w:r>
          <w:rPr/>
          <w:t>43</w:t>
        </w:r>
      </w:hyperlink>
      <w:hyperlink w:history="true" w:anchor="s1595">
        <w:r>
          <w:rPr/>
          <w:t>,</w:t>
        </w:r>
        <w:r>
          <w:rPr>
            <w:spacing w:val="-2"/>
          </w:rPr>
          <w:t> </w:t>
        </w:r>
        <w:r>
          <w:rPr>
            <w:spacing w:val="-5"/>
            <w:w w:val="110"/>
          </w:rPr>
          <w:t>47</w:t>
        </w:r>
      </w:hyperlink>
    </w:p>
    <w:p>
      <w:pPr>
        <w:pStyle w:val="BodyText"/>
        <w:tabs>
          <w:tab w:pos="9860" w:val="left" w:leader="dot"/>
        </w:tabs>
        <w:spacing w:before="64"/>
        <w:ind w:left="1601"/>
      </w:pPr>
      <w:r>
        <w:rPr>
          <w:spacing w:val="-2"/>
          <w:w w:val="105"/>
        </w:rPr>
        <w:t>Mentions</w:t>
      </w:r>
      <w:r>
        <w:rPr>
          <w:spacing w:val="-4"/>
          <w:w w:val="105"/>
        </w:rPr>
        <w:t> </w:t>
      </w:r>
      <w:r>
        <w:rPr>
          <w:spacing w:val="-2"/>
          <w:w w:val="105"/>
        </w:rPr>
        <w:t>of</w:t>
      </w:r>
      <w:r>
        <w:rPr>
          <w:spacing w:val="-17"/>
          <w:w w:val="105"/>
        </w:rPr>
        <w:t> </w:t>
      </w:r>
      <w:r>
        <w:rPr>
          <w:spacing w:val="-2"/>
          <w:w w:val="105"/>
        </w:rPr>
        <w:t>social</w:t>
      </w:r>
      <w:r>
        <w:rPr>
          <w:spacing w:val="-15"/>
          <w:w w:val="105"/>
        </w:rPr>
        <w:t> </w:t>
      </w:r>
      <w:r>
        <w:rPr>
          <w:spacing w:val="-4"/>
          <w:w w:val="105"/>
        </w:rPr>
        <w:t>class</w:t>
      </w:r>
      <w:r>
        <w:rPr>
          <w:rFonts w:ascii="Times New Roman"/>
        </w:rPr>
        <w:tab/>
      </w:r>
      <w:hyperlink w:history="true" w:anchor="s75">
        <w:r>
          <w:rPr>
            <w:w w:val="95"/>
          </w:rPr>
          <w:t>6</w:t>
        </w:r>
      </w:hyperlink>
      <w:hyperlink w:history="true" w:anchor="s280">
        <w:r>
          <w:rPr>
            <w:w w:val="95"/>
          </w:rPr>
          <w:t>,</w:t>
        </w:r>
        <w:r>
          <w:rPr>
            <w:spacing w:val="-4"/>
            <w:w w:val="95"/>
          </w:rPr>
          <w:t> </w:t>
        </w:r>
        <w:r>
          <w:rPr>
            <w:spacing w:val="-5"/>
            <w:w w:val="110"/>
          </w:rPr>
          <w:t>11</w:t>
        </w:r>
      </w:hyperlink>
    </w:p>
    <w:p>
      <w:pPr>
        <w:pStyle w:val="BodyText"/>
        <w:tabs>
          <w:tab w:pos="10279" w:val="right" w:leader="dot"/>
        </w:tabs>
        <w:spacing w:before="79"/>
        <w:ind w:left="1601"/>
      </w:pPr>
      <w:r>
        <w:rPr>
          <w:spacing w:val="-2"/>
          <w:w w:val="105"/>
        </w:rPr>
        <w:t>Minimum</w:t>
      </w:r>
      <w:r>
        <w:rPr>
          <w:spacing w:val="-12"/>
          <w:w w:val="105"/>
        </w:rPr>
        <w:t> </w:t>
      </w:r>
      <w:r>
        <w:rPr>
          <w:spacing w:val="-2"/>
          <w:w w:val="105"/>
        </w:rPr>
        <w:t>age</w:t>
      </w:r>
      <w:r>
        <w:rPr>
          <w:spacing w:val="-11"/>
          <w:w w:val="105"/>
        </w:rPr>
        <w:t> </w:t>
      </w:r>
      <w:r>
        <w:rPr>
          <w:spacing w:val="-2"/>
          <w:w w:val="105"/>
        </w:rPr>
        <w:t>for</w:t>
      </w:r>
      <w:r>
        <w:rPr>
          <w:spacing w:val="-18"/>
          <w:w w:val="105"/>
        </w:rPr>
        <w:t> </w:t>
      </w:r>
      <w:r>
        <w:rPr>
          <w:spacing w:val="-2"/>
          <w:w w:val="105"/>
        </w:rPr>
        <w:t>first</w:t>
      </w:r>
      <w:r>
        <w:rPr>
          <w:spacing w:val="-12"/>
          <w:w w:val="105"/>
        </w:rPr>
        <w:t> </w:t>
      </w:r>
      <w:r>
        <w:rPr>
          <w:spacing w:val="-2"/>
          <w:w w:val="105"/>
        </w:rPr>
        <w:t>chamber</w:t>
      </w:r>
      <w:r>
        <w:rPr>
          <w:rFonts w:ascii="Times New Roman"/>
        </w:rPr>
        <w:tab/>
      </w:r>
      <w:hyperlink w:history="true" w:anchor="s913">
        <w:r>
          <w:rPr>
            <w:spacing w:val="-5"/>
            <w:w w:val="110"/>
          </w:rPr>
          <w:t>27</w:t>
        </w:r>
      </w:hyperlink>
    </w:p>
    <w:p>
      <w:pPr>
        <w:pStyle w:val="BodyText"/>
        <w:tabs>
          <w:tab w:pos="10279" w:val="right" w:leader="dot"/>
        </w:tabs>
        <w:spacing w:before="65"/>
        <w:ind w:left="1601"/>
      </w:pPr>
      <w:r>
        <w:rPr>
          <w:spacing w:val="-2"/>
          <w:w w:val="105"/>
        </w:rPr>
        <w:t>Minimum</w:t>
      </w:r>
      <w:r>
        <w:rPr>
          <w:spacing w:val="-16"/>
          <w:w w:val="105"/>
        </w:rPr>
        <w:t> </w:t>
      </w:r>
      <w:r>
        <w:rPr>
          <w:spacing w:val="-2"/>
          <w:w w:val="105"/>
        </w:rPr>
        <w:t>age</w:t>
      </w:r>
      <w:r>
        <w:rPr>
          <w:spacing w:val="-15"/>
          <w:w w:val="105"/>
        </w:rPr>
        <w:t> </w:t>
      </w:r>
      <w:r>
        <w:rPr>
          <w:spacing w:val="-2"/>
          <w:w w:val="105"/>
        </w:rPr>
        <w:t>of</w:t>
      </w:r>
      <w:r>
        <w:rPr>
          <w:spacing w:val="-23"/>
          <w:w w:val="105"/>
        </w:rPr>
        <w:t> </w:t>
      </w:r>
      <w:r>
        <w:rPr>
          <w:spacing w:val="-2"/>
          <w:w w:val="105"/>
        </w:rPr>
        <w:t>head</w:t>
      </w:r>
      <w:r>
        <w:rPr>
          <w:spacing w:val="-22"/>
          <w:w w:val="105"/>
        </w:rPr>
        <w:t> </w:t>
      </w:r>
      <w:r>
        <w:rPr>
          <w:spacing w:val="-2"/>
          <w:w w:val="105"/>
        </w:rPr>
        <w:t>of</w:t>
      </w:r>
      <w:r>
        <w:rPr>
          <w:spacing w:val="-23"/>
          <w:w w:val="105"/>
        </w:rPr>
        <w:t> </w:t>
      </w:r>
      <w:r>
        <w:rPr>
          <w:spacing w:val="-4"/>
          <w:w w:val="105"/>
        </w:rPr>
        <w:t>state</w:t>
      </w:r>
      <w:r>
        <w:rPr>
          <w:rFonts w:ascii="Times New Roman"/>
        </w:rPr>
        <w:tab/>
      </w:r>
      <w:hyperlink w:history="true" w:anchor="s464">
        <w:r>
          <w:rPr>
            <w:spacing w:val="-5"/>
            <w:w w:val="110"/>
          </w:rPr>
          <w:t>16</w:t>
        </w:r>
      </w:hyperlink>
    </w:p>
    <w:p>
      <w:pPr>
        <w:pStyle w:val="BodyText"/>
        <w:tabs>
          <w:tab w:pos="10279" w:val="right" w:leader="dot"/>
        </w:tabs>
        <w:spacing w:before="64"/>
        <w:ind w:left="1601"/>
      </w:pPr>
      <w:r>
        <w:rPr>
          <w:spacing w:val="-2"/>
          <w:w w:val="105"/>
        </w:rPr>
        <w:t>Minimum</w:t>
      </w:r>
      <w:r>
        <w:rPr>
          <w:spacing w:val="-16"/>
          <w:w w:val="105"/>
        </w:rPr>
        <w:t> </w:t>
      </w:r>
      <w:r>
        <w:rPr>
          <w:spacing w:val="-2"/>
          <w:w w:val="105"/>
        </w:rPr>
        <w:t>age</w:t>
      </w:r>
      <w:r>
        <w:rPr>
          <w:spacing w:val="-15"/>
          <w:w w:val="105"/>
        </w:rPr>
        <w:t> </w:t>
      </w:r>
      <w:r>
        <w:rPr>
          <w:spacing w:val="-2"/>
          <w:w w:val="105"/>
        </w:rPr>
        <w:t>of</w:t>
      </w:r>
      <w:r>
        <w:rPr>
          <w:spacing w:val="-23"/>
          <w:w w:val="105"/>
        </w:rPr>
        <w:t> </w:t>
      </w:r>
      <w:r>
        <w:rPr>
          <w:spacing w:val="-2"/>
          <w:w w:val="105"/>
        </w:rPr>
        <w:t>ordinary</w:t>
      </w:r>
      <w:r>
        <w:rPr>
          <w:spacing w:val="-13"/>
          <w:w w:val="105"/>
        </w:rPr>
        <w:t> </w:t>
      </w:r>
      <w:r>
        <w:rPr>
          <w:spacing w:val="-2"/>
          <w:w w:val="105"/>
        </w:rPr>
        <w:t>court</w:t>
      </w:r>
      <w:r>
        <w:rPr>
          <w:spacing w:val="-15"/>
          <w:w w:val="105"/>
        </w:rPr>
        <w:t> </w:t>
      </w:r>
      <w:r>
        <w:rPr>
          <w:spacing w:val="-2"/>
          <w:w w:val="105"/>
        </w:rPr>
        <w:t>judges</w:t>
      </w:r>
      <w:r>
        <w:rPr>
          <w:rFonts w:ascii="Times New Roman"/>
        </w:rPr>
        <w:tab/>
      </w:r>
      <w:hyperlink w:history="true" w:anchor="s1428">
        <w:r>
          <w:rPr>
            <w:spacing w:val="-5"/>
            <w:w w:val="110"/>
          </w:rPr>
          <w:t>42</w:t>
        </w:r>
      </w:hyperlink>
    </w:p>
    <w:p>
      <w:pPr>
        <w:pStyle w:val="BodyText"/>
        <w:tabs>
          <w:tab w:pos="10279" w:val="right" w:leader="dot"/>
        </w:tabs>
        <w:spacing w:before="79"/>
        <w:ind w:left="1601"/>
      </w:pPr>
      <w:r>
        <w:rPr>
          <w:w w:val="105"/>
        </w:rPr>
        <w:t>Motives</w:t>
      </w:r>
      <w:r>
        <w:rPr>
          <w:spacing w:val="-12"/>
          <w:w w:val="105"/>
        </w:rPr>
        <w:t> </w:t>
      </w:r>
      <w:r>
        <w:rPr>
          <w:w w:val="105"/>
        </w:rPr>
        <w:t>for</w:t>
      </w:r>
      <w:r>
        <w:rPr>
          <w:spacing w:val="-20"/>
          <w:w w:val="105"/>
        </w:rPr>
        <w:t> </w:t>
      </w:r>
      <w:r>
        <w:rPr>
          <w:w w:val="105"/>
        </w:rPr>
        <w:t>writing</w:t>
      </w:r>
      <w:r>
        <w:rPr>
          <w:spacing w:val="-12"/>
          <w:w w:val="105"/>
        </w:rPr>
        <w:t> </w:t>
      </w:r>
      <w:r>
        <w:rPr>
          <w:spacing w:val="-2"/>
          <w:w w:val="105"/>
        </w:rPr>
        <w:t>constitution</w:t>
      </w:r>
      <w:r>
        <w:rPr>
          <w:rFonts w:ascii="Times New Roman"/>
        </w:rPr>
        <w:tab/>
      </w:r>
      <w:hyperlink w:history="true" w:anchor="s1">
        <w:r>
          <w:rPr>
            <w:spacing w:val="-10"/>
            <w:w w:val="110"/>
          </w:rPr>
          <w:t>4</w:t>
        </w:r>
      </w:hyperlink>
    </w:p>
    <w:p>
      <w:pPr>
        <w:pStyle w:val="BodyText"/>
        <w:tabs>
          <w:tab w:pos="10279" w:val="right" w:leader="dot"/>
        </w:tabs>
        <w:spacing w:before="65"/>
        <w:ind w:left="1601"/>
      </w:pPr>
      <w:r>
        <w:rPr>
          <w:spacing w:val="-2"/>
          <w:w w:val="105"/>
        </w:rPr>
        <w:t>Municipal</w:t>
      </w:r>
      <w:r>
        <w:rPr>
          <w:spacing w:val="-8"/>
          <w:w w:val="105"/>
        </w:rPr>
        <w:t> </w:t>
      </w:r>
      <w:r>
        <w:rPr>
          <w:spacing w:val="-2"/>
          <w:w w:val="105"/>
        </w:rPr>
        <w:t>government</w:t>
      </w:r>
      <w:r>
        <w:rPr>
          <w:rFonts w:ascii="Times New Roman"/>
        </w:rPr>
        <w:tab/>
      </w:r>
      <w:hyperlink w:history="true" w:anchor="s1894">
        <w:r>
          <w:rPr>
            <w:spacing w:val="-5"/>
            <w:w w:val="110"/>
          </w:rPr>
          <w:t>57</w:t>
        </w:r>
      </w:hyperlink>
    </w:p>
    <w:p>
      <w:pPr>
        <w:pStyle w:val="Heading5"/>
      </w:pPr>
      <w:r>
        <w:rPr>
          <w:spacing w:val="-10"/>
          <w:w w:val="115"/>
        </w:rPr>
        <w:t>N</w:t>
      </w:r>
    </w:p>
    <w:p>
      <w:pPr>
        <w:pStyle w:val="BodyText"/>
        <w:tabs>
          <w:tab w:pos="9747" w:val="left" w:leader="dot"/>
        </w:tabs>
        <w:spacing w:before="169"/>
        <w:ind w:left="1601"/>
      </w:pPr>
      <w:r>
        <w:rPr/>
        <w:t>Name/structure</w:t>
      </w:r>
      <w:r>
        <w:rPr>
          <w:spacing w:val="14"/>
        </w:rPr>
        <w:t> </w:t>
      </w:r>
      <w:r>
        <w:rPr/>
        <w:t>of</w:t>
      </w:r>
      <w:r>
        <w:rPr>
          <w:spacing w:val="2"/>
        </w:rPr>
        <w:t> </w:t>
      </w:r>
      <w:r>
        <w:rPr>
          <w:spacing w:val="-2"/>
        </w:rPr>
        <w:t>executive(s)</w:t>
      </w:r>
      <w:r>
        <w:rPr>
          <w:rFonts w:ascii="Times New Roman"/>
        </w:rPr>
        <w:tab/>
      </w:r>
      <w:hyperlink w:history="true" w:anchor="s365">
        <w:r>
          <w:rPr/>
          <w:t>13</w:t>
        </w:r>
      </w:hyperlink>
      <w:hyperlink w:history="true" w:anchor="s687">
        <w:r>
          <w:rPr/>
          <w:t>,</w:t>
        </w:r>
        <w:r>
          <w:rPr>
            <w:spacing w:val="-2"/>
          </w:rPr>
          <w:t> </w:t>
        </w:r>
        <w:r>
          <w:rPr>
            <w:spacing w:val="-5"/>
          </w:rPr>
          <w:t>21</w:t>
        </w:r>
      </w:hyperlink>
    </w:p>
    <w:p>
      <w:pPr>
        <w:pStyle w:val="BodyText"/>
        <w:tabs>
          <w:tab w:pos="10057" w:val="left" w:leader="dot"/>
        </w:tabs>
        <w:spacing w:before="79"/>
        <w:ind w:left="1601"/>
      </w:pPr>
      <w:r>
        <w:rPr>
          <w:spacing w:val="-2"/>
          <w:w w:val="105"/>
        </w:rPr>
        <w:t>National</w:t>
      </w:r>
      <w:r>
        <w:rPr>
          <w:spacing w:val="-16"/>
          <w:w w:val="105"/>
        </w:rPr>
        <w:t> </w:t>
      </w:r>
      <w:r>
        <w:rPr>
          <w:spacing w:val="-2"/>
          <w:w w:val="105"/>
        </w:rPr>
        <w:t>vs</w:t>
      </w:r>
      <w:r>
        <w:rPr>
          <w:spacing w:val="-5"/>
          <w:w w:val="105"/>
        </w:rPr>
        <w:t> </w:t>
      </w:r>
      <w:r>
        <w:rPr>
          <w:spacing w:val="-2"/>
          <w:w w:val="105"/>
        </w:rPr>
        <w:t>subnational</w:t>
      </w:r>
      <w:r>
        <w:rPr>
          <w:spacing w:val="-16"/>
          <w:w w:val="105"/>
        </w:rPr>
        <w:t> </w:t>
      </w:r>
      <w:r>
        <w:rPr>
          <w:spacing w:val="-4"/>
          <w:w w:val="105"/>
        </w:rPr>
        <w:t>laws</w:t>
      </w:r>
      <w:r>
        <w:rPr>
          <w:rFonts w:ascii="Times New Roman"/>
        </w:rPr>
        <w:tab/>
      </w:r>
      <w:hyperlink w:history="true" w:anchor="s870">
        <w:r>
          <w:rPr>
            <w:spacing w:val="-5"/>
            <w:w w:val="105"/>
          </w:rPr>
          <w:t>26</w:t>
        </w:r>
      </w:hyperlink>
    </w:p>
    <w:p>
      <w:pPr>
        <w:pStyle w:val="BodyText"/>
        <w:tabs>
          <w:tab w:pos="10057" w:val="left" w:leader="dot"/>
        </w:tabs>
        <w:spacing w:before="65"/>
        <w:ind w:left="1601"/>
      </w:pPr>
      <w:r>
        <w:rPr>
          <w:spacing w:val="-2"/>
          <w:w w:val="105"/>
        </w:rPr>
        <w:t>Number</w:t>
      </w:r>
      <w:r>
        <w:rPr>
          <w:spacing w:val="-21"/>
          <w:w w:val="105"/>
        </w:rPr>
        <w:t> </w:t>
      </w:r>
      <w:r>
        <w:rPr>
          <w:spacing w:val="-2"/>
          <w:w w:val="105"/>
        </w:rPr>
        <w:t>of</w:t>
      </w:r>
      <w:r>
        <w:rPr>
          <w:spacing w:val="-22"/>
          <w:w w:val="105"/>
        </w:rPr>
        <w:t> </w:t>
      </w:r>
      <w:r>
        <w:rPr>
          <w:spacing w:val="-2"/>
          <w:w w:val="105"/>
        </w:rPr>
        <w:t>supreme</w:t>
      </w:r>
      <w:r>
        <w:rPr>
          <w:spacing w:val="-15"/>
          <w:w w:val="105"/>
        </w:rPr>
        <w:t> </w:t>
      </w:r>
      <w:r>
        <w:rPr>
          <w:spacing w:val="-2"/>
          <w:w w:val="105"/>
        </w:rPr>
        <w:t>court</w:t>
      </w:r>
      <w:r>
        <w:rPr>
          <w:spacing w:val="-14"/>
          <w:w w:val="105"/>
        </w:rPr>
        <w:t> </w:t>
      </w:r>
      <w:r>
        <w:rPr>
          <w:spacing w:val="-2"/>
          <w:w w:val="105"/>
        </w:rPr>
        <w:t>judges</w:t>
      </w:r>
      <w:r>
        <w:rPr>
          <w:rFonts w:ascii="Times New Roman"/>
        </w:rPr>
        <w:tab/>
      </w:r>
      <w:hyperlink w:history="true" w:anchor="s1561">
        <w:r>
          <w:rPr>
            <w:spacing w:val="-5"/>
            <w:w w:val="105"/>
          </w:rPr>
          <w:t>46</w:t>
        </w:r>
      </w:hyperlink>
    </w:p>
    <w:p>
      <w:pPr>
        <w:pStyle w:val="Heading5"/>
      </w:pPr>
      <w:r>
        <w:rPr>
          <w:spacing w:val="-10"/>
          <w:w w:val="115"/>
        </w:rPr>
        <w:t>O</w:t>
      </w:r>
    </w:p>
    <w:p>
      <w:pPr>
        <w:pStyle w:val="BodyText"/>
        <w:tabs>
          <w:tab w:pos="7576" w:val="left" w:leader="dot"/>
        </w:tabs>
        <w:spacing w:before="169"/>
        <w:ind w:left="1601"/>
      </w:pPr>
      <w:r>
        <w:rPr/>
        <w:t>Oaths</w:t>
      </w:r>
      <w:r>
        <w:rPr>
          <w:spacing w:val="1"/>
        </w:rPr>
        <w:t> </w:t>
      </w:r>
      <w:r>
        <w:rPr/>
        <w:t>to</w:t>
      </w:r>
      <w:r>
        <w:rPr>
          <w:spacing w:val="-10"/>
        </w:rPr>
        <w:t> </w:t>
      </w:r>
      <w:r>
        <w:rPr/>
        <w:t>abide</w:t>
      </w:r>
      <w:r>
        <w:rPr>
          <w:spacing w:val="-2"/>
        </w:rPr>
        <w:t> </w:t>
      </w:r>
      <w:r>
        <w:rPr/>
        <w:t>by </w:t>
      </w:r>
      <w:r>
        <w:rPr>
          <w:spacing w:val="-2"/>
        </w:rPr>
        <w:t>constitution</w:t>
      </w:r>
      <w:r>
        <w:rPr>
          <w:rFonts w:ascii="Times New Roman"/>
        </w:rPr>
        <w:tab/>
      </w:r>
      <w:hyperlink w:history="true" w:anchor="s503">
        <w:r>
          <w:rPr/>
          <w:t>17</w:t>
        </w:r>
      </w:hyperlink>
      <w:hyperlink w:history="true" w:anchor="s593">
        <w:r>
          <w:rPr/>
          <w:t>,</w:t>
        </w:r>
        <w:r>
          <w:rPr>
            <w:spacing w:val="-2"/>
          </w:rPr>
          <w:t> </w:t>
        </w:r>
        <w:r>
          <w:rPr/>
          <w:t>19</w:t>
        </w:r>
      </w:hyperlink>
      <w:hyperlink w:history="true" w:anchor="s647">
        <w:r>
          <w:rPr/>
          <w:t>,</w:t>
        </w:r>
        <w:r>
          <w:rPr>
            <w:spacing w:val="-1"/>
          </w:rPr>
          <w:t> </w:t>
        </w:r>
        <w:r>
          <w:rPr/>
          <w:t>21</w:t>
        </w:r>
      </w:hyperlink>
      <w:hyperlink w:history="true" w:anchor="s762">
        <w:r>
          <w:rPr/>
          <w:t>,</w:t>
        </w:r>
        <w:r>
          <w:rPr>
            <w:spacing w:val="-1"/>
          </w:rPr>
          <w:t> </w:t>
        </w:r>
        <w:r>
          <w:rPr/>
          <w:t>23</w:t>
        </w:r>
      </w:hyperlink>
      <w:hyperlink w:history="true" w:anchor="s958">
        <w:r>
          <w:rPr/>
          <w:t>,</w:t>
        </w:r>
        <w:r>
          <w:rPr>
            <w:spacing w:val="-1"/>
          </w:rPr>
          <w:t> </w:t>
        </w:r>
        <w:r>
          <w:rPr/>
          <w:t>28</w:t>
        </w:r>
      </w:hyperlink>
      <w:hyperlink w:history="true" w:anchor="s1149">
        <w:r>
          <w:rPr/>
          <w:t>,</w:t>
        </w:r>
        <w:r>
          <w:rPr>
            <w:spacing w:val="-1"/>
          </w:rPr>
          <w:t> </w:t>
        </w:r>
        <w:r>
          <w:rPr/>
          <w:t>33</w:t>
        </w:r>
      </w:hyperlink>
      <w:hyperlink w:history="true" w:anchor="s1339">
        <w:r>
          <w:rPr/>
          <w:t>,</w:t>
        </w:r>
        <w:r>
          <w:rPr>
            <w:spacing w:val="-1"/>
          </w:rPr>
          <w:t> </w:t>
        </w:r>
        <w:r>
          <w:rPr/>
          <w:t>39</w:t>
        </w:r>
      </w:hyperlink>
      <w:hyperlink w:history="true" w:anchor="s1491">
        <w:r>
          <w:rPr/>
          <w:t>,</w:t>
        </w:r>
        <w:r>
          <w:rPr>
            <w:spacing w:val="-1"/>
          </w:rPr>
          <w:t> </w:t>
        </w:r>
        <w:r>
          <w:rPr/>
          <w:t>44</w:t>
        </w:r>
      </w:hyperlink>
      <w:hyperlink w:history="true" w:anchor="s1611">
        <w:r>
          <w:rPr/>
          <w:t>,</w:t>
        </w:r>
        <w:r>
          <w:rPr>
            <w:spacing w:val="-1"/>
          </w:rPr>
          <w:t> </w:t>
        </w:r>
        <w:r>
          <w:rPr>
            <w:spacing w:val="-5"/>
          </w:rPr>
          <w:t>47</w:t>
        </w:r>
      </w:hyperlink>
    </w:p>
    <w:p>
      <w:pPr>
        <w:pStyle w:val="BodyText"/>
        <w:tabs>
          <w:tab w:pos="9747" w:val="left" w:leader="dot"/>
        </w:tabs>
        <w:spacing w:before="79"/>
        <w:ind w:left="1601"/>
      </w:pPr>
      <w:r>
        <w:rPr/>
        <w:t>Ordinary</w:t>
      </w:r>
      <w:r>
        <w:rPr>
          <w:spacing w:val="8"/>
        </w:rPr>
        <w:t> </w:t>
      </w:r>
      <w:r>
        <w:rPr/>
        <w:t>court</w:t>
      </w:r>
      <w:r>
        <w:rPr>
          <w:spacing w:val="5"/>
        </w:rPr>
        <w:t> </w:t>
      </w:r>
      <w:r>
        <w:rPr>
          <w:spacing w:val="-2"/>
        </w:rPr>
        <w:t>selection</w:t>
      </w:r>
      <w:r>
        <w:rPr>
          <w:rFonts w:ascii="Times New Roman"/>
        </w:rPr>
        <w:tab/>
      </w:r>
      <w:hyperlink w:history="true" w:anchor="s1428">
        <w:r>
          <w:rPr/>
          <w:t>42</w:t>
        </w:r>
      </w:hyperlink>
      <w:hyperlink w:history="true" w:anchor="s1513">
        <w:r>
          <w:rPr/>
          <w:t>,</w:t>
        </w:r>
        <w:r>
          <w:rPr>
            <w:spacing w:val="-2"/>
          </w:rPr>
          <w:t> </w:t>
        </w:r>
        <w:r>
          <w:rPr>
            <w:spacing w:val="-5"/>
          </w:rPr>
          <w:t>44</w:t>
        </w:r>
      </w:hyperlink>
    </w:p>
    <w:p>
      <w:pPr>
        <w:pStyle w:val="BodyText"/>
        <w:tabs>
          <w:tab w:pos="9747" w:val="left" w:leader="dot"/>
        </w:tabs>
        <w:spacing w:before="65"/>
        <w:ind w:left="1601"/>
      </w:pPr>
      <w:r>
        <w:rPr/>
        <w:t>Outside professions</w:t>
      </w:r>
      <w:r>
        <w:rPr>
          <w:spacing w:val="4"/>
        </w:rPr>
        <w:t> </w:t>
      </w:r>
      <w:r>
        <w:rPr/>
        <w:t>of</w:t>
      </w:r>
      <w:r>
        <w:rPr>
          <w:spacing w:val="-9"/>
        </w:rPr>
        <w:t> </w:t>
      </w:r>
      <w:r>
        <w:rPr>
          <w:spacing w:val="-2"/>
        </w:rPr>
        <w:t>legislators</w:t>
      </w:r>
      <w:r>
        <w:rPr>
          <w:rFonts w:ascii="Times New Roman"/>
        </w:rPr>
        <w:tab/>
      </w:r>
      <w:hyperlink w:history="true" w:anchor="s913">
        <w:r>
          <w:rPr/>
          <w:t>27</w:t>
        </w:r>
      </w:hyperlink>
      <w:hyperlink w:history="true" w:anchor="s996">
        <w:r>
          <w:rPr/>
          <w:t>,</w:t>
        </w:r>
        <w:r>
          <w:rPr>
            <w:spacing w:val="-2"/>
          </w:rPr>
          <w:t> </w:t>
        </w:r>
        <w:r>
          <w:rPr>
            <w:spacing w:val="-5"/>
          </w:rPr>
          <w:t>30</w:t>
        </w:r>
      </w:hyperlink>
    </w:p>
    <w:p>
      <w:pPr>
        <w:pStyle w:val="Heading5"/>
      </w:pPr>
      <w:r>
        <w:rPr>
          <w:spacing w:val="-10"/>
          <w:w w:val="115"/>
        </w:rPr>
        <w:t>P</w:t>
      </w:r>
    </w:p>
    <w:p>
      <w:pPr>
        <w:pStyle w:val="BodyText"/>
        <w:tabs>
          <w:tab w:pos="10057" w:val="left" w:leader="dot"/>
        </w:tabs>
        <w:spacing w:before="169"/>
        <w:ind w:left="1601"/>
      </w:pPr>
      <w:r>
        <w:rPr>
          <w:spacing w:val="-2"/>
          <w:w w:val="105"/>
        </w:rPr>
        <w:t>Power</w:t>
      </w:r>
      <w:r>
        <w:rPr>
          <w:spacing w:val="-21"/>
          <w:w w:val="105"/>
        </w:rPr>
        <w:t> </w:t>
      </w:r>
      <w:r>
        <w:rPr>
          <w:spacing w:val="-2"/>
          <w:w w:val="105"/>
        </w:rPr>
        <w:t>to</w:t>
      </w:r>
      <w:r>
        <w:rPr>
          <w:spacing w:val="-21"/>
          <w:w w:val="105"/>
        </w:rPr>
        <w:t> </w:t>
      </w:r>
      <w:r>
        <w:rPr>
          <w:spacing w:val="-2"/>
          <w:w w:val="105"/>
        </w:rPr>
        <w:t>declare/approve</w:t>
      </w:r>
      <w:r>
        <w:rPr>
          <w:spacing w:val="-14"/>
          <w:w w:val="105"/>
        </w:rPr>
        <w:t> </w:t>
      </w:r>
      <w:r>
        <w:rPr>
          <w:spacing w:val="-5"/>
          <w:w w:val="105"/>
        </w:rPr>
        <w:t>war</w:t>
      </w:r>
      <w:r>
        <w:rPr>
          <w:rFonts w:ascii="Times New Roman"/>
        </w:rPr>
        <w:tab/>
      </w:r>
      <w:hyperlink w:history="true" w:anchor="s527">
        <w:r>
          <w:rPr>
            <w:spacing w:val="-5"/>
            <w:w w:val="110"/>
          </w:rPr>
          <w:t>17</w:t>
        </w:r>
      </w:hyperlink>
    </w:p>
    <w:p>
      <w:pPr>
        <w:pStyle w:val="BodyText"/>
        <w:tabs>
          <w:tab w:pos="10170" w:val="left" w:leader="dot"/>
        </w:tabs>
        <w:spacing w:before="79"/>
        <w:ind w:left="1601"/>
      </w:pPr>
      <w:r>
        <w:rPr>
          <w:w w:val="105"/>
        </w:rPr>
        <w:t>Power</w:t>
      </w:r>
      <w:r>
        <w:rPr>
          <w:spacing w:val="-23"/>
          <w:w w:val="105"/>
        </w:rPr>
        <w:t> </w:t>
      </w:r>
      <w:r>
        <w:rPr>
          <w:w w:val="105"/>
        </w:rPr>
        <w:t>to</w:t>
      </w:r>
      <w:r>
        <w:rPr>
          <w:spacing w:val="-22"/>
          <w:w w:val="105"/>
        </w:rPr>
        <w:t> </w:t>
      </w:r>
      <w:r>
        <w:rPr>
          <w:w w:val="105"/>
        </w:rPr>
        <w:t>deport</w:t>
      </w:r>
      <w:r>
        <w:rPr>
          <w:spacing w:val="-17"/>
          <w:w w:val="105"/>
        </w:rPr>
        <w:t> </w:t>
      </w:r>
      <w:r>
        <w:rPr>
          <w:spacing w:val="-2"/>
          <w:w w:val="105"/>
        </w:rPr>
        <w:t>citizens</w:t>
      </w:r>
      <w:r>
        <w:rPr>
          <w:rFonts w:ascii="Times New Roman"/>
        </w:rPr>
        <w:tab/>
      </w:r>
      <w:hyperlink w:history="true" w:anchor="s140">
        <w:r>
          <w:rPr>
            <w:spacing w:val="-10"/>
            <w:w w:val="110"/>
          </w:rPr>
          <w:t>8</w:t>
        </w:r>
      </w:hyperlink>
    </w:p>
    <w:p>
      <w:pPr>
        <w:pStyle w:val="BodyText"/>
        <w:tabs>
          <w:tab w:pos="10057" w:val="left" w:leader="dot"/>
        </w:tabs>
        <w:spacing w:before="65"/>
        <w:ind w:left="1601"/>
      </w:pPr>
      <w:r>
        <w:rPr>
          <w:w w:val="105"/>
        </w:rPr>
        <w:t>Power</w:t>
      </w:r>
      <w:r>
        <w:rPr>
          <w:spacing w:val="-16"/>
          <w:w w:val="105"/>
        </w:rPr>
        <w:t> </w:t>
      </w:r>
      <w:r>
        <w:rPr>
          <w:w w:val="105"/>
        </w:rPr>
        <w:t>to</w:t>
      </w:r>
      <w:r>
        <w:rPr>
          <w:spacing w:val="-16"/>
          <w:w w:val="105"/>
        </w:rPr>
        <w:t> </w:t>
      </w:r>
      <w:r>
        <w:rPr>
          <w:spacing w:val="-2"/>
          <w:w w:val="105"/>
        </w:rPr>
        <w:t>pardon</w:t>
      </w:r>
      <w:r>
        <w:rPr>
          <w:rFonts w:ascii="Times New Roman"/>
        </w:rPr>
        <w:tab/>
      </w:r>
      <w:hyperlink w:history="true" w:anchor="s532">
        <w:r>
          <w:rPr>
            <w:spacing w:val="-5"/>
            <w:w w:val="110"/>
          </w:rPr>
          <w:t>18</w:t>
        </w:r>
      </w:hyperlink>
    </w:p>
    <w:p>
      <w:pPr>
        <w:pStyle w:val="BodyText"/>
        <w:tabs>
          <w:tab w:pos="10057" w:val="left" w:leader="dot"/>
        </w:tabs>
        <w:spacing w:before="65"/>
        <w:ind w:left="1601"/>
      </w:pPr>
      <w:r>
        <w:rPr>
          <w:spacing w:val="-2"/>
          <w:w w:val="105"/>
        </w:rPr>
        <w:t>Powers</w:t>
      </w:r>
      <w:r>
        <w:rPr>
          <w:spacing w:val="-8"/>
          <w:w w:val="105"/>
        </w:rPr>
        <w:t> </w:t>
      </w:r>
      <w:r>
        <w:rPr>
          <w:spacing w:val="-2"/>
          <w:w w:val="105"/>
        </w:rPr>
        <w:t>of</w:t>
      </w:r>
      <w:r>
        <w:rPr>
          <w:spacing w:val="-19"/>
          <w:w w:val="105"/>
        </w:rPr>
        <w:t> </w:t>
      </w:r>
      <w:r>
        <w:rPr>
          <w:spacing w:val="-2"/>
          <w:w w:val="105"/>
        </w:rPr>
        <w:t>cabinet</w:t>
      </w:r>
      <w:r>
        <w:rPr>
          <w:rFonts w:ascii="Times New Roman"/>
        </w:rPr>
        <w:tab/>
      </w:r>
      <w:hyperlink w:history="true" w:anchor="s740">
        <w:r>
          <w:rPr>
            <w:spacing w:val="-5"/>
            <w:w w:val="110"/>
          </w:rPr>
          <w:t>23</w:t>
        </w:r>
      </w:hyperlink>
    </w:p>
    <w:p>
      <w:pPr>
        <w:pStyle w:val="BodyText"/>
        <w:tabs>
          <w:tab w:pos="10170" w:val="left" w:leader="dot"/>
        </w:tabs>
        <w:spacing w:before="78"/>
        <w:ind w:left="1601"/>
      </w:pPr>
      <w:r>
        <w:rPr>
          <w:spacing w:val="-2"/>
          <w:w w:val="110"/>
        </w:rPr>
        <w:t>Preamble</w:t>
      </w:r>
      <w:r>
        <w:rPr>
          <w:rFonts w:ascii="Times New Roman"/>
        </w:rPr>
        <w:tab/>
      </w:r>
      <w:hyperlink w:history="true" w:anchor="s1">
        <w:r>
          <w:rPr>
            <w:spacing w:val="-10"/>
            <w:w w:val="110"/>
          </w:rPr>
          <w:t>4</w:t>
        </w:r>
      </w:hyperlink>
    </w:p>
    <w:p>
      <w:pPr>
        <w:pStyle w:val="BodyText"/>
        <w:tabs>
          <w:tab w:pos="10170" w:val="left" w:leader="dot"/>
        </w:tabs>
        <w:spacing w:before="65"/>
        <w:ind w:left="1601"/>
      </w:pPr>
      <w:r>
        <w:rPr>
          <w:spacing w:val="-4"/>
          <w:w w:val="105"/>
        </w:rPr>
        <w:t>Presumption</w:t>
      </w:r>
      <w:r>
        <w:rPr>
          <w:spacing w:val="-14"/>
          <w:w w:val="105"/>
        </w:rPr>
        <w:t> </w:t>
      </w:r>
      <w:r>
        <w:rPr>
          <w:spacing w:val="-4"/>
          <w:w w:val="105"/>
        </w:rPr>
        <w:t>of</w:t>
      </w:r>
      <w:r>
        <w:rPr>
          <w:spacing w:val="-15"/>
          <w:w w:val="105"/>
        </w:rPr>
        <w:t> </w:t>
      </w:r>
      <w:r>
        <w:rPr>
          <w:spacing w:val="-4"/>
          <w:w w:val="105"/>
        </w:rPr>
        <w:t>innocence</w:t>
      </w:r>
      <w:r>
        <w:rPr>
          <w:spacing w:val="-6"/>
          <w:w w:val="105"/>
        </w:rPr>
        <w:t> </w:t>
      </w:r>
      <w:r>
        <w:rPr>
          <w:spacing w:val="-4"/>
          <w:w w:val="105"/>
        </w:rPr>
        <w:t>in</w:t>
      </w:r>
      <w:r>
        <w:rPr>
          <w:spacing w:val="-13"/>
          <w:w w:val="105"/>
        </w:rPr>
        <w:t> </w:t>
      </w:r>
      <w:r>
        <w:rPr>
          <w:spacing w:val="-4"/>
          <w:w w:val="105"/>
        </w:rPr>
        <w:t>trials</w:t>
      </w:r>
      <w:r>
        <w:rPr>
          <w:rFonts w:ascii="Times New Roman"/>
        </w:rPr>
        <w:tab/>
      </w:r>
      <w:hyperlink w:history="true" w:anchor="s114">
        <w:r>
          <w:rPr>
            <w:spacing w:val="-10"/>
            <w:w w:val="110"/>
          </w:rPr>
          <w:t>7</w:t>
        </w:r>
      </w:hyperlink>
    </w:p>
    <w:p>
      <w:pPr>
        <w:pStyle w:val="BodyText"/>
        <w:tabs>
          <w:tab w:pos="9973" w:val="left" w:leader="dot"/>
        </w:tabs>
        <w:spacing w:before="65"/>
        <w:ind w:left="1601"/>
      </w:pPr>
      <w:r>
        <w:rPr/>
        <w:t>Principle</w:t>
      </w:r>
      <w:r>
        <w:rPr>
          <w:spacing w:val="-2"/>
        </w:rPr>
        <w:t> </w:t>
      </w:r>
      <w:r>
        <w:rPr/>
        <w:t>of</w:t>
      </w:r>
      <w:r>
        <w:rPr>
          <w:spacing w:val="-11"/>
        </w:rPr>
        <w:t> </w:t>
      </w:r>
      <w:r>
        <w:rPr/>
        <w:t>no</w:t>
      </w:r>
      <w:r>
        <w:rPr>
          <w:spacing w:val="-9"/>
        </w:rPr>
        <w:t> </w:t>
      </w:r>
      <w:r>
        <w:rPr/>
        <w:t>punishment</w:t>
      </w:r>
      <w:r>
        <w:rPr>
          <w:spacing w:val="-1"/>
        </w:rPr>
        <w:t> </w:t>
      </w:r>
      <w:r>
        <w:rPr/>
        <w:t>without</w:t>
      </w:r>
      <w:r>
        <w:rPr>
          <w:spacing w:val="-2"/>
        </w:rPr>
        <w:t> </w:t>
      </w:r>
      <w:r>
        <w:rPr>
          <w:spacing w:val="-5"/>
        </w:rPr>
        <w:t>law</w:t>
      </w:r>
      <w:r>
        <w:rPr>
          <w:rFonts w:ascii="Times New Roman"/>
        </w:rPr>
        <w:tab/>
      </w:r>
      <w:hyperlink w:history="true" w:anchor="s114">
        <w:r>
          <w:rPr/>
          <w:t>7</w:t>
        </w:r>
      </w:hyperlink>
      <w:hyperlink w:history="true" w:anchor="s140">
        <w:r>
          <w:rPr/>
          <w:t>,</w:t>
        </w:r>
        <w:r>
          <w:rPr>
            <w:spacing w:val="-14"/>
          </w:rPr>
          <w:t> </w:t>
        </w:r>
        <w:r>
          <w:rPr>
            <w:spacing w:val="-10"/>
          </w:rPr>
          <w:t>8</w:t>
        </w:r>
      </w:hyperlink>
    </w:p>
    <w:p>
      <w:pPr>
        <w:pStyle w:val="BodyText"/>
        <w:tabs>
          <w:tab w:pos="10170" w:val="left" w:leader="dot"/>
        </w:tabs>
        <w:spacing w:before="79"/>
        <w:ind w:left="1601"/>
      </w:pPr>
      <w:r>
        <w:rPr>
          <w:spacing w:val="-2"/>
          <w:w w:val="105"/>
        </w:rPr>
        <w:t>Prohibited</w:t>
      </w:r>
      <w:r>
        <w:rPr>
          <w:spacing w:val="-16"/>
          <w:w w:val="105"/>
        </w:rPr>
        <w:t> </w:t>
      </w:r>
      <w:r>
        <w:rPr>
          <w:spacing w:val="-2"/>
          <w:w w:val="105"/>
        </w:rPr>
        <w:t>political</w:t>
      </w:r>
      <w:r>
        <w:rPr>
          <w:spacing w:val="-13"/>
          <w:w w:val="105"/>
        </w:rPr>
        <w:t> </w:t>
      </w:r>
      <w:r>
        <w:rPr>
          <w:spacing w:val="-2"/>
          <w:w w:val="105"/>
        </w:rPr>
        <w:t>parties</w:t>
      </w:r>
      <w:r>
        <w:rPr>
          <w:rFonts w:ascii="Times New Roman"/>
        </w:rPr>
        <w:tab/>
      </w:r>
      <w:hyperlink w:history="true" w:anchor="s188">
        <w:r>
          <w:rPr>
            <w:spacing w:val="-10"/>
            <w:w w:val="110"/>
          </w:rPr>
          <w:t>9</w:t>
        </w:r>
      </w:hyperlink>
    </w:p>
    <w:p>
      <w:pPr>
        <w:pStyle w:val="BodyText"/>
        <w:tabs>
          <w:tab w:pos="10057" w:val="left" w:leader="dot"/>
        </w:tabs>
        <w:spacing w:before="64"/>
        <w:ind w:left="1601"/>
      </w:pPr>
      <w:r>
        <w:rPr>
          <w:spacing w:val="-2"/>
          <w:w w:val="105"/>
        </w:rPr>
        <w:t>Prohibition</w:t>
      </w:r>
      <w:r>
        <w:rPr>
          <w:spacing w:val="-17"/>
          <w:w w:val="105"/>
        </w:rPr>
        <w:t> </w:t>
      </w:r>
      <w:r>
        <w:rPr>
          <w:spacing w:val="-2"/>
          <w:w w:val="105"/>
        </w:rPr>
        <w:t>of</w:t>
      </w:r>
      <w:r>
        <w:rPr>
          <w:spacing w:val="-18"/>
          <w:w w:val="105"/>
        </w:rPr>
        <w:t> </w:t>
      </w:r>
      <w:r>
        <w:rPr>
          <w:spacing w:val="-2"/>
          <w:w w:val="105"/>
        </w:rPr>
        <w:t>capital</w:t>
      </w:r>
      <w:r>
        <w:rPr>
          <w:spacing w:val="-17"/>
          <w:w w:val="105"/>
        </w:rPr>
        <w:t> </w:t>
      </w:r>
      <w:r>
        <w:rPr>
          <w:spacing w:val="-2"/>
          <w:w w:val="105"/>
        </w:rPr>
        <w:t>punishment</w:t>
      </w:r>
      <w:r>
        <w:rPr>
          <w:rFonts w:ascii="Times New Roman"/>
        </w:rPr>
        <w:tab/>
      </w:r>
      <w:hyperlink w:history="true" w:anchor="s321">
        <w:r>
          <w:rPr>
            <w:spacing w:val="-5"/>
            <w:w w:val="110"/>
          </w:rPr>
          <w:t>12</w:t>
        </w:r>
      </w:hyperlink>
    </w:p>
    <w:p>
      <w:pPr>
        <w:pStyle w:val="BodyText"/>
        <w:tabs>
          <w:tab w:pos="10279" w:val="right" w:leader="dot"/>
        </w:tabs>
        <w:spacing w:before="65"/>
        <w:ind w:left="1601"/>
      </w:pPr>
      <w:r>
        <w:rPr>
          <w:spacing w:val="-2"/>
          <w:w w:val="105"/>
        </w:rPr>
        <w:t>Prohibition</w:t>
      </w:r>
      <w:r>
        <w:rPr>
          <w:spacing w:val="-19"/>
          <w:w w:val="105"/>
        </w:rPr>
        <w:t> </w:t>
      </w:r>
      <w:r>
        <w:rPr>
          <w:spacing w:val="-2"/>
          <w:w w:val="105"/>
        </w:rPr>
        <w:t>of</w:t>
      </w:r>
      <w:r>
        <w:rPr>
          <w:spacing w:val="-20"/>
          <w:w w:val="105"/>
        </w:rPr>
        <w:t> </w:t>
      </w:r>
      <w:r>
        <w:rPr>
          <w:spacing w:val="-2"/>
          <w:w w:val="105"/>
        </w:rPr>
        <w:t>cruel</w:t>
      </w:r>
      <w:r>
        <w:rPr>
          <w:spacing w:val="-19"/>
          <w:w w:val="105"/>
        </w:rPr>
        <w:t> </w:t>
      </w:r>
      <w:r>
        <w:rPr>
          <w:spacing w:val="-2"/>
          <w:w w:val="105"/>
        </w:rPr>
        <w:t>treatment</w:t>
      </w:r>
      <w:r>
        <w:rPr>
          <w:rFonts w:ascii="Times New Roman"/>
        </w:rPr>
        <w:tab/>
      </w:r>
      <w:hyperlink w:history="true" w:anchor="s114">
        <w:r>
          <w:rPr>
            <w:spacing w:val="-10"/>
            <w:w w:val="110"/>
          </w:rPr>
          <w:t>7</w:t>
        </w:r>
      </w:hyperlink>
    </w:p>
    <w:p>
      <w:pPr>
        <w:pStyle w:val="BodyText"/>
        <w:tabs>
          <w:tab w:pos="10279" w:val="right" w:leader="dot"/>
        </w:tabs>
        <w:spacing w:before="79"/>
        <w:ind w:left="1601"/>
      </w:pPr>
      <w:r>
        <w:rPr>
          <w:spacing w:val="-2"/>
          <w:w w:val="105"/>
        </w:rPr>
        <w:t>Prohibition</w:t>
      </w:r>
      <w:r>
        <w:rPr>
          <w:spacing w:val="-19"/>
          <w:w w:val="105"/>
        </w:rPr>
        <w:t> </w:t>
      </w:r>
      <w:r>
        <w:rPr>
          <w:spacing w:val="-2"/>
          <w:w w:val="105"/>
        </w:rPr>
        <w:t>of</w:t>
      </w:r>
      <w:r>
        <w:rPr>
          <w:spacing w:val="-19"/>
          <w:w w:val="105"/>
        </w:rPr>
        <w:t> </w:t>
      </w:r>
      <w:r>
        <w:rPr>
          <w:spacing w:val="-2"/>
          <w:w w:val="105"/>
        </w:rPr>
        <w:t>slavery</w:t>
      </w:r>
      <w:r>
        <w:rPr>
          <w:rFonts w:ascii="Times New Roman"/>
        </w:rPr>
        <w:tab/>
      </w:r>
      <w:hyperlink w:history="true" w:anchor="s235">
        <w:r>
          <w:rPr>
            <w:spacing w:val="-5"/>
            <w:w w:val="110"/>
          </w:rPr>
          <w:t>10</w:t>
        </w:r>
      </w:hyperlink>
    </w:p>
    <w:p>
      <w:pPr>
        <w:pStyle w:val="BodyText"/>
        <w:tabs>
          <w:tab w:pos="10279" w:val="right" w:leader="dot"/>
        </w:tabs>
        <w:spacing w:before="64"/>
        <w:ind w:left="1601"/>
      </w:pPr>
      <w:r>
        <w:rPr>
          <w:spacing w:val="-2"/>
          <w:w w:val="105"/>
        </w:rPr>
        <w:t>Prohibition</w:t>
      </w:r>
      <w:r>
        <w:rPr>
          <w:spacing w:val="-19"/>
          <w:w w:val="105"/>
        </w:rPr>
        <w:t> </w:t>
      </w:r>
      <w:r>
        <w:rPr>
          <w:spacing w:val="-2"/>
          <w:w w:val="105"/>
        </w:rPr>
        <w:t>of</w:t>
      </w:r>
      <w:r>
        <w:rPr>
          <w:spacing w:val="-19"/>
          <w:w w:val="105"/>
        </w:rPr>
        <w:t> </w:t>
      </w:r>
      <w:r>
        <w:rPr>
          <w:spacing w:val="-2"/>
          <w:w w:val="105"/>
        </w:rPr>
        <w:t>torture</w:t>
      </w:r>
      <w:r>
        <w:rPr>
          <w:rFonts w:ascii="Times New Roman"/>
        </w:rPr>
        <w:tab/>
      </w:r>
      <w:hyperlink w:history="true" w:anchor="s114">
        <w:r>
          <w:rPr>
            <w:spacing w:val="-10"/>
            <w:w w:val="110"/>
          </w:rPr>
          <w:t>7</w:t>
        </w:r>
      </w:hyperlink>
    </w:p>
    <w:p>
      <w:pPr>
        <w:pStyle w:val="BodyText"/>
        <w:tabs>
          <w:tab w:pos="10279" w:val="right" w:leader="dot"/>
        </w:tabs>
        <w:spacing w:before="65"/>
        <w:ind w:left="1601"/>
      </w:pPr>
      <w:r>
        <w:rPr>
          <w:spacing w:val="-2"/>
          <w:w w:val="105"/>
        </w:rPr>
        <w:t>Protection</w:t>
      </w:r>
      <w:r>
        <w:rPr>
          <w:spacing w:val="-18"/>
          <w:w w:val="105"/>
        </w:rPr>
        <w:t> </w:t>
      </w:r>
      <w:r>
        <w:rPr>
          <w:spacing w:val="-2"/>
          <w:w w:val="105"/>
        </w:rPr>
        <w:t>from</w:t>
      </w:r>
      <w:r>
        <w:rPr>
          <w:spacing w:val="-10"/>
          <w:w w:val="105"/>
        </w:rPr>
        <w:t> </w:t>
      </w:r>
      <w:r>
        <w:rPr>
          <w:spacing w:val="-2"/>
          <w:w w:val="105"/>
        </w:rPr>
        <w:t>ex</w:t>
      </w:r>
      <w:r>
        <w:rPr>
          <w:spacing w:val="-6"/>
          <w:w w:val="105"/>
        </w:rPr>
        <w:t> </w:t>
      </w:r>
      <w:r>
        <w:rPr>
          <w:spacing w:val="-2"/>
          <w:w w:val="105"/>
        </w:rPr>
        <w:t>post</w:t>
      </w:r>
      <w:r>
        <w:rPr>
          <w:spacing w:val="-10"/>
          <w:w w:val="105"/>
        </w:rPr>
        <w:t> </w:t>
      </w:r>
      <w:r>
        <w:rPr>
          <w:spacing w:val="-2"/>
          <w:w w:val="105"/>
        </w:rPr>
        <w:t>facto</w:t>
      </w:r>
      <w:r>
        <w:rPr>
          <w:spacing w:val="-17"/>
          <w:w w:val="105"/>
        </w:rPr>
        <w:t> </w:t>
      </w:r>
      <w:r>
        <w:rPr>
          <w:spacing w:val="-4"/>
          <w:w w:val="105"/>
        </w:rPr>
        <w:t>laws</w:t>
      </w:r>
      <w:r>
        <w:rPr>
          <w:rFonts w:ascii="Times New Roman"/>
        </w:rPr>
        <w:tab/>
      </w:r>
      <w:hyperlink w:history="true" w:anchor="s114">
        <w:r>
          <w:rPr>
            <w:spacing w:val="-10"/>
            <w:w w:val="110"/>
          </w:rPr>
          <w:t>7</w:t>
        </w:r>
      </w:hyperlink>
    </w:p>
    <w:p>
      <w:pPr>
        <w:pStyle w:val="BodyText"/>
        <w:tabs>
          <w:tab w:pos="10279" w:val="right" w:leader="dot"/>
        </w:tabs>
        <w:spacing w:before="79"/>
        <w:ind w:left="1601"/>
      </w:pPr>
      <w:r>
        <w:rPr>
          <w:spacing w:val="-2"/>
          <w:w w:val="105"/>
        </w:rPr>
        <w:t>Protection</w:t>
      </w:r>
      <w:r>
        <w:rPr>
          <w:spacing w:val="-15"/>
          <w:w w:val="105"/>
        </w:rPr>
        <w:t> </w:t>
      </w:r>
      <w:r>
        <w:rPr>
          <w:spacing w:val="-2"/>
          <w:w w:val="105"/>
        </w:rPr>
        <w:t>from</w:t>
      </w:r>
      <w:r>
        <w:rPr>
          <w:spacing w:val="-7"/>
          <w:w w:val="105"/>
        </w:rPr>
        <w:t> </w:t>
      </w:r>
      <w:r>
        <w:rPr>
          <w:spacing w:val="-2"/>
          <w:w w:val="105"/>
        </w:rPr>
        <w:t>expropriation</w:t>
      </w:r>
      <w:r>
        <w:rPr>
          <w:rFonts w:ascii="Times New Roman"/>
        </w:rPr>
        <w:tab/>
      </w:r>
      <w:hyperlink w:history="true" w:anchor="s229">
        <w:r>
          <w:rPr>
            <w:spacing w:val="-5"/>
            <w:w w:val="110"/>
          </w:rPr>
          <w:t>10</w:t>
        </w:r>
      </w:hyperlink>
    </w:p>
    <w:p>
      <w:pPr>
        <w:pStyle w:val="BodyText"/>
        <w:tabs>
          <w:tab w:pos="10279" w:val="right" w:leader="dot"/>
        </w:tabs>
        <w:spacing w:before="65"/>
        <w:ind w:left="1601"/>
      </w:pPr>
      <w:r>
        <w:rPr>
          <w:spacing w:val="-2"/>
          <w:w w:val="105"/>
        </w:rPr>
        <w:t>Protection</w:t>
      </w:r>
      <w:r>
        <w:rPr>
          <w:spacing w:val="-18"/>
          <w:w w:val="105"/>
        </w:rPr>
        <w:t> </w:t>
      </w:r>
      <w:r>
        <w:rPr>
          <w:spacing w:val="-2"/>
          <w:w w:val="105"/>
        </w:rPr>
        <w:t>from</w:t>
      </w:r>
      <w:r>
        <w:rPr>
          <w:spacing w:val="-10"/>
          <w:w w:val="105"/>
        </w:rPr>
        <w:t> </w:t>
      </w:r>
      <w:r>
        <w:rPr>
          <w:spacing w:val="-2"/>
          <w:w w:val="105"/>
        </w:rPr>
        <w:t>false</w:t>
      </w:r>
      <w:r>
        <w:rPr>
          <w:spacing w:val="-10"/>
          <w:w w:val="105"/>
        </w:rPr>
        <w:t> </w:t>
      </w:r>
      <w:r>
        <w:rPr>
          <w:spacing w:val="-2"/>
          <w:w w:val="105"/>
        </w:rPr>
        <w:t>imprisonment</w:t>
      </w:r>
      <w:r>
        <w:rPr>
          <w:rFonts w:ascii="Times New Roman"/>
        </w:rPr>
        <w:tab/>
      </w:r>
      <w:hyperlink w:history="true" w:anchor="s291">
        <w:r>
          <w:rPr>
            <w:spacing w:val="-5"/>
            <w:w w:val="110"/>
          </w:rPr>
          <w:t>11</w:t>
        </w:r>
      </w:hyperlink>
    </w:p>
    <w:p>
      <w:pPr>
        <w:pStyle w:val="BodyText"/>
        <w:tabs>
          <w:tab w:pos="10170" w:val="left" w:leader="dot"/>
        </w:tabs>
        <w:spacing w:before="64"/>
        <w:ind w:left="1601"/>
      </w:pPr>
      <w:r>
        <w:rPr>
          <w:spacing w:val="-2"/>
          <w:w w:val="105"/>
        </w:rPr>
        <w:t>Protection</w:t>
      </w:r>
      <w:r>
        <w:rPr>
          <w:spacing w:val="-22"/>
          <w:w w:val="105"/>
        </w:rPr>
        <w:t> </w:t>
      </w:r>
      <w:r>
        <w:rPr>
          <w:spacing w:val="-2"/>
          <w:w w:val="105"/>
        </w:rPr>
        <w:t>from</w:t>
      </w:r>
      <w:r>
        <w:rPr>
          <w:spacing w:val="-15"/>
          <w:w w:val="105"/>
        </w:rPr>
        <w:t> </w:t>
      </w:r>
      <w:r>
        <w:rPr>
          <w:spacing w:val="-2"/>
          <w:w w:val="105"/>
        </w:rPr>
        <w:t>unjustified</w:t>
      </w:r>
      <w:r>
        <w:rPr>
          <w:spacing w:val="-22"/>
          <w:w w:val="105"/>
        </w:rPr>
        <w:t> </w:t>
      </w:r>
      <w:r>
        <w:rPr>
          <w:spacing w:val="-2"/>
          <w:w w:val="105"/>
        </w:rPr>
        <w:t>restraint</w:t>
      </w:r>
      <w:r>
        <w:rPr>
          <w:rFonts w:ascii="Times New Roman"/>
        </w:rPr>
        <w:tab/>
      </w:r>
      <w:hyperlink w:history="true" w:anchor="s140">
        <w:r>
          <w:rPr>
            <w:spacing w:val="-10"/>
            <w:w w:val="110"/>
          </w:rPr>
          <w:t>8</w:t>
        </w:r>
      </w:hyperlink>
    </w:p>
    <w:p>
      <w:pPr>
        <w:pStyle w:val="BodyText"/>
        <w:tabs>
          <w:tab w:pos="9860" w:val="left" w:leader="dot"/>
        </w:tabs>
        <w:spacing w:before="79"/>
        <w:ind w:left="1601"/>
      </w:pPr>
      <w:r>
        <w:rPr/>
        <w:t>Protection</w:t>
      </w:r>
      <w:r>
        <w:rPr>
          <w:spacing w:val="4"/>
        </w:rPr>
        <w:t> </w:t>
      </w:r>
      <w:r>
        <w:rPr/>
        <w:t>of</w:t>
      </w:r>
      <w:r>
        <w:rPr>
          <w:spacing w:val="3"/>
        </w:rPr>
        <w:t> </w:t>
      </w:r>
      <w:r>
        <w:rPr>
          <w:spacing w:val="-2"/>
        </w:rPr>
        <w:t>environment</w:t>
      </w:r>
      <w:r>
        <w:rPr>
          <w:rFonts w:ascii="Times New Roman"/>
        </w:rPr>
        <w:tab/>
      </w:r>
      <w:hyperlink w:history="true" w:anchor="s75">
        <w:r>
          <w:rPr/>
          <w:t>6</w:t>
        </w:r>
      </w:hyperlink>
      <w:hyperlink w:history="true" w:anchor="s265">
        <w:r>
          <w:rPr/>
          <w:t>,</w:t>
        </w:r>
        <w:r>
          <w:rPr>
            <w:spacing w:val="-14"/>
          </w:rPr>
          <w:t> </w:t>
        </w:r>
        <w:r>
          <w:rPr>
            <w:spacing w:val="-5"/>
          </w:rPr>
          <w:t>10</w:t>
        </w:r>
      </w:hyperlink>
    </w:p>
    <w:p>
      <w:pPr>
        <w:pStyle w:val="BodyText"/>
        <w:tabs>
          <w:tab w:pos="10279" w:val="right" w:leader="dot"/>
        </w:tabs>
        <w:spacing w:before="65"/>
        <w:ind w:left="1601"/>
      </w:pPr>
      <w:r>
        <w:rPr>
          <w:spacing w:val="-2"/>
          <w:w w:val="105"/>
        </w:rPr>
        <w:t>Protection</w:t>
      </w:r>
      <w:r>
        <w:rPr>
          <w:spacing w:val="-21"/>
          <w:w w:val="105"/>
        </w:rPr>
        <w:t> </w:t>
      </w:r>
      <w:r>
        <w:rPr>
          <w:spacing w:val="-2"/>
          <w:w w:val="105"/>
        </w:rPr>
        <w:t>of</w:t>
      </w:r>
      <w:r>
        <w:rPr>
          <w:spacing w:val="-22"/>
          <w:w w:val="105"/>
        </w:rPr>
        <w:t> </w:t>
      </w:r>
      <w:r>
        <w:rPr>
          <w:spacing w:val="-2"/>
          <w:w w:val="105"/>
        </w:rPr>
        <w:t>judges'</w:t>
      </w:r>
      <w:r>
        <w:rPr>
          <w:spacing w:val="-15"/>
          <w:w w:val="105"/>
        </w:rPr>
        <w:t> </w:t>
      </w:r>
      <w:r>
        <w:rPr>
          <w:spacing w:val="-2"/>
          <w:w w:val="105"/>
        </w:rPr>
        <w:t>salaries</w:t>
      </w:r>
      <w:r>
        <w:rPr>
          <w:rFonts w:ascii="Times New Roman"/>
        </w:rPr>
        <w:tab/>
      </w:r>
      <w:hyperlink w:history="true" w:anchor="s1845">
        <w:r>
          <w:rPr>
            <w:spacing w:val="-5"/>
            <w:w w:val="110"/>
          </w:rPr>
          <w:t>55</w:t>
        </w:r>
      </w:hyperlink>
    </w:p>
    <w:p>
      <w:pPr>
        <w:pStyle w:val="BodyText"/>
        <w:tabs>
          <w:tab w:pos="10057" w:val="left" w:leader="dot"/>
        </w:tabs>
        <w:spacing w:before="64"/>
        <w:ind w:left="1601"/>
      </w:pPr>
      <w:r>
        <w:rPr>
          <w:spacing w:val="-2"/>
          <w:w w:val="105"/>
        </w:rPr>
        <w:t>Protection</w:t>
      </w:r>
      <w:r>
        <w:rPr>
          <w:spacing w:val="-11"/>
          <w:w w:val="105"/>
        </w:rPr>
        <w:t> </w:t>
      </w:r>
      <w:r>
        <w:rPr>
          <w:spacing w:val="-2"/>
          <w:w w:val="105"/>
        </w:rPr>
        <w:t>of</w:t>
      </w:r>
      <w:r>
        <w:rPr>
          <w:spacing w:val="-13"/>
          <w:w w:val="105"/>
        </w:rPr>
        <w:t> </w:t>
      </w:r>
      <w:r>
        <w:rPr>
          <w:spacing w:val="-2"/>
          <w:w w:val="105"/>
        </w:rPr>
        <w:t>victim's</w:t>
      </w:r>
      <w:r>
        <w:rPr>
          <w:spacing w:val="2"/>
          <w:w w:val="105"/>
        </w:rPr>
        <w:t> </w:t>
      </w:r>
      <w:r>
        <w:rPr>
          <w:spacing w:val="-2"/>
          <w:w w:val="105"/>
        </w:rPr>
        <w:t>rights</w:t>
      </w:r>
      <w:r>
        <w:rPr>
          <w:rFonts w:ascii="Times New Roman"/>
        </w:rPr>
        <w:tab/>
      </w:r>
      <w:hyperlink w:history="true" w:anchor="s1404">
        <w:r>
          <w:rPr>
            <w:spacing w:val="-5"/>
            <w:w w:val="110"/>
          </w:rPr>
          <w:t>41</w:t>
        </w:r>
      </w:hyperlink>
    </w:p>
    <w:p>
      <w:pPr>
        <w:pStyle w:val="Heading5"/>
        <w:spacing w:before="124"/>
      </w:pPr>
      <w:r>
        <w:rPr>
          <w:spacing w:val="-10"/>
          <w:w w:val="115"/>
        </w:rPr>
        <w:t>Q</w:t>
      </w:r>
    </w:p>
    <w:p>
      <w:pPr>
        <w:pStyle w:val="BodyText"/>
        <w:tabs>
          <w:tab w:pos="10057" w:val="left" w:leader="dot"/>
        </w:tabs>
        <w:spacing w:before="183"/>
        <w:ind w:left="1601"/>
      </w:pPr>
      <w:r>
        <w:rPr>
          <w:spacing w:val="-2"/>
          <w:w w:val="105"/>
        </w:rPr>
        <w:t>Quorum</w:t>
      </w:r>
      <w:r>
        <w:rPr>
          <w:spacing w:val="-13"/>
          <w:w w:val="105"/>
        </w:rPr>
        <w:t> </w:t>
      </w:r>
      <w:r>
        <w:rPr>
          <w:spacing w:val="-2"/>
          <w:w w:val="105"/>
        </w:rPr>
        <w:t>for</w:t>
      </w:r>
      <w:r>
        <w:rPr>
          <w:spacing w:val="-18"/>
          <w:w w:val="105"/>
        </w:rPr>
        <w:t> </w:t>
      </w:r>
      <w:r>
        <w:rPr>
          <w:spacing w:val="-2"/>
          <w:w w:val="105"/>
        </w:rPr>
        <w:t>legislative</w:t>
      </w:r>
      <w:r>
        <w:rPr>
          <w:spacing w:val="-12"/>
          <w:w w:val="105"/>
        </w:rPr>
        <w:t> </w:t>
      </w:r>
      <w:r>
        <w:rPr>
          <w:spacing w:val="-2"/>
          <w:w w:val="105"/>
        </w:rPr>
        <w:t>sessions</w:t>
      </w:r>
      <w:r>
        <w:rPr>
          <w:rFonts w:ascii="Times New Roman"/>
        </w:rPr>
        <w:tab/>
      </w:r>
      <w:hyperlink w:history="true" w:anchor="s1268">
        <w:r>
          <w:rPr>
            <w:spacing w:val="-5"/>
            <w:w w:val="110"/>
          </w:rPr>
          <w:t>37</w:t>
        </w:r>
      </w:hyperlink>
    </w:p>
    <w:p>
      <w:pPr>
        <w:pStyle w:val="Heading5"/>
      </w:pPr>
      <w:r>
        <w:rPr>
          <w:spacing w:val="-10"/>
          <w:w w:val="105"/>
        </w:rPr>
        <w:t>R</w:t>
      </w:r>
    </w:p>
    <w:p>
      <w:pPr>
        <w:pStyle w:val="BodyText"/>
        <w:tabs>
          <w:tab w:pos="9663" w:val="left" w:leader="dot"/>
        </w:tabs>
        <w:spacing w:before="170"/>
        <w:ind w:left="1601"/>
      </w:pPr>
      <w:r>
        <w:rPr/>
        <w:t>Reference</w:t>
      </w:r>
      <w:r>
        <w:rPr>
          <w:spacing w:val="1"/>
        </w:rPr>
        <w:t> </w:t>
      </w:r>
      <w:r>
        <w:rPr/>
        <w:t>to</w:t>
      </w:r>
      <w:r>
        <w:rPr>
          <w:spacing w:val="-7"/>
        </w:rPr>
        <w:t> </w:t>
      </w:r>
      <w:r>
        <w:rPr>
          <w:spacing w:val="-2"/>
        </w:rPr>
        <w:t>fraternity/solidarity</w:t>
      </w:r>
      <w:r>
        <w:rPr>
          <w:rFonts w:ascii="Times New Roman"/>
        </w:rPr>
        <w:tab/>
      </w:r>
      <w:hyperlink w:history="true" w:anchor="s2">
        <w:r>
          <w:rPr/>
          <w:t>4</w:t>
        </w:r>
      </w:hyperlink>
      <w:hyperlink w:history="true" w:anchor="s74">
        <w:r>
          <w:rPr/>
          <w:t>,</w:t>
        </w:r>
        <w:r>
          <w:rPr>
            <w:spacing w:val="-14"/>
          </w:rPr>
          <w:t> </w:t>
        </w:r>
        <w:r>
          <w:rPr/>
          <w:t>6</w:t>
        </w:r>
      </w:hyperlink>
      <w:hyperlink w:history="true" w:anchor="s1995">
        <w:r>
          <w:rPr/>
          <w:t>,</w:t>
        </w:r>
        <w:r>
          <w:rPr>
            <w:spacing w:val="-14"/>
          </w:rPr>
          <w:t> </w:t>
        </w:r>
        <w:r>
          <w:rPr>
            <w:spacing w:val="-5"/>
          </w:rPr>
          <w:t>60</w:t>
        </w:r>
      </w:hyperlink>
    </w:p>
    <w:p>
      <w:pPr>
        <w:pStyle w:val="BodyText"/>
        <w:tabs>
          <w:tab w:pos="10170" w:val="left" w:leader="dot"/>
        </w:tabs>
        <w:spacing w:before="64"/>
        <w:ind w:left="1601"/>
      </w:pPr>
      <w:r>
        <w:rPr>
          <w:spacing w:val="-2"/>
          <w:w w:val="105"/>
        </w:rPr>
        <w:t>Regulation</w:t>
      </w:r>
      <w:r>
        <w:rPr>
          <w:spacing w:val="-22"/>
          <w:w w:val="105"/>
        </w:rPr>
        <w:t> </w:t>
      </w:r>
      <w:r>
        <w:rPr>
          <w:spacing w:val="-2"/>
          <w:w w:val="105"/>
        </w:rPr>
        <w:t>of</w:t>
      </w:r>
      <w:r>
        <w:rPr>
          <w:spacing w:val="-23"/>
          <w:w w:val="105"/>
        </w:rPr>
        <w:t> </w:t>
      </w:r>
      <w:r>
        <w:rPr>
          <w:spacing w:val="-2"/>
          <w:w w:val="105"/>
        </w:rPr>
        <w:t>political</w:t>
      </w:r>
      <w:r>
        <w:rPr>
          <w:spacing w:val="-22"/>
          <w:w w:val="105"/>
        </w:rPr>
        <w:t> </w:t>
      </w:r>
      <w:r>
        <w:rPr>
          <w:spacing w:val="-2"/>
          <w:w w:val="105"/>
        </w:rPr>
        <w:t>parties</w:t>
      </w:r>
      <w:r>
        <w:rPr>
          <w:rFonts w:ascii="Times New Roman"/>
        </w:rPr>
        <w:tab/>
      </w:r>
      <w:hyperlink w:history="true" w:anchor="s188">
        <w:r>
          <w:rPr>
            <w:spacing w:val="-10"/>
            <w:w w:val="110"/>
          </w:rPr>
          <w:t>9</w:t>
        </w:r>
      </w:hyperlink>
    </w:p>
    <w:p>
      <w:pPr>
        <w:pStyle w:val="BodyText"/>
        <w:tabs>
          <w:tab w:pos="10057" w:val="left" w:leader="dot"/>
        </w:tabs>
        <w:spacing w:before="79"/>
        <w:ind w:left="1601"/>
      </w:pPr>
      <w:r>
        <w:rPr>
          <w:spacing w:val="-4"/>
          <w:w w:val="105"/>
        </w:rPr>
        <w:t>Removal</w:t>
      </w:r>
      <w:r>
        <w:rPr>
          <w:spacing w:val="-11"/>
          <w:w w:val="105"/>
        </w:rPr>
        <w:t> </w:t>
      </w:r>
      <w:r>
        <w:rPr>
          <w:spacing w:val="-4"/>
          <w:w w:val="105"/>
        </w:rPr>
        <w:t>of</w:t>
      </w:r>
      <w:r>
        <w:rPr>
          <w:spacing w:val="-11"/>
          <w:w w:val="105"/>
        </w:rPr>
        <w:t> </w:t>
      </w:r>
      <w:r>
        <w:rPr>
          <w:spacing w:val="-4"/>
          <w:w w:val="105"/>
        </w:rPr>
        <w:t>individual</w:t>
      </w:r>
      <w:r>
        <w:rPr>
          <w:spacing w:val="-10"/>
          <w:w w:val="105"/>
        </w:rPr>
        <w:t> </w:t>
      </w:r>
      <w:r>
        <w:rPr>
          <w:spacing w:val="-4"/>
          <w:w w:val="105"/>
        </w:rPr>
        <w:t>legislators</w:t>
      </w:r>
      <w:r>
        <w:rPr>
          <w:rFonts w:ascii="Times New Roman"/>
        </w:rPr>
        <w:tab/>
      </w:r>
      <w:hyperlink w:history="true" w:anchor="s976">
        <w:r>
          <w:rPr>
            <w:spacing w:val="-5"/>
            <w:w w:val="110"/>
          </w:rPr>
          <w:t>29</w:t>
        </w:r>
      </w:hyperlink>
    </w:p>
    <w:p>
      <w:pPr>
        <w:pStyle w:val="BodyText"/>
        <w:tabs>
          <w:tab w:pos="10057" w:val="left" w:leader="dot"/>
        </w:tabs>
        <w:spacing w:before="65"/>
        <w:ind w:left="1601"/>
      </w:pPr>
      <w:r>
        <w:rPr>
          <w:spacing w:val="-4"/>
          <w:w w:val="105"/>
        </w:rPr>
        <w:t>Replacement</w:t>
      </w:r>
      <w:r>
        <w:rPr>
          <w:spacing w:val="-7"/>
          <w:w w:val="105"/>
        </w:rPr>
        <w:t> </w:t>
      </w:r>
      <w:r>
        <w:rPr>
          <w:spacing w:val="-4"/>
          <w:w w:val="105"/>
        </w:rPr>
        <w:t>of</w:t>
      </w:r>
      <w:r>
        <w:rPr>
          <w:spacing w:val="-15"/>
          <w:w w:val="105"/>
        </w:rPr>
        <w:t> </w:t>
      </w:r>
      <w:r>
        <w:rPr>
          <w:spacing w:val="-4"/>
          <w:w w:val="105"/>
        </w:rPr>
        <w:t>legislators</w:t>
      </w:r>
      <w:r>
        <w:rPr>
          <w:rFonts w:ascii="Times New Roman"/>
        </w:rPr>
        <w:tab/>
      </w:r>
      <w:hyperlink w:history="true" w:anchor="s1089">
        <w:r>
          <w:rPr>
            <w:spacing w:val="-5"/>
            <w:w w:val="110"/>
          </w:rPr>
          <w:t>32</w:t>
        </w:r>
      </w:hyperlink>
    </w:p>
    <w:p>
      <w:pPr>
        <w:pStyle w:val="BodyText"/>
        <w:tabs>
          <w:tab w:pos="10170" w:val="left" w:leader="dot"/>
        </w:tabs>
        <w:spacing w:before="64"/>
        <w:ind w:left="1601"/>
      </w:pPr>
      <w:r>
        <w:rPr>
          <w:spacing w:val="-2"/>
          <w:w w:val="105"/>
        </w:rPr>
        <w:t>Restrictions</w:t>
      </w:r>
      <w:r>
        <w:rPr>
          <w:spacing w:val="-8"/>
          <w:w w:val="105"/>
        </w:rPr>
        <w:t> </w:t>
      </w:r>
      <w:r>
        <w:rPr>
          <w:spacing w:val="-2"/>
          <w:w w:val="105"/>
        </w:rPr>
        <w:t>on</w:t>
      </w:r>
      <w:r>
        <w:rPr>
          <w:spacing w:val="-17"/>
          <w:w w:val="105"/>
        </w:rPr>
        <w:t> </w:t>
      </w:r>
      <w:r>
        <w:rPr>
          <w:spacing w:val="-2"/>
          <w:w w:val="105"/>
        </w:rPr>
        <w:t>entry</w:t>
      </w:r>
      <w:r>
        <w:rPr>
          <w:spacing w:val="-9"/>
          <w:w w:val="105"/>
        </w:rPr>
        <w:t> </w:t>
      </w:r>
      <w:r>
        <w:rPr>
          <w:spacing w:val="-2"/>
          <w:w w:val="105"/>
        </w:rPr>
        <w:t>or</w:t>
      </w:r>
      <w:r>
        <w:rPr>
          <w:spacing w:val="-18"/>
          <w:w w:val="105"/>
        </w:rPr>
        <w:t> </w:t>
      </w:r>
      <w:r>
        <w:rPr>
          <w:spacing w:val="-4"/>
          <w:w w:val="105"/>
        </w:rPr>
        <w:t>exit</w:t>
      </w:r>
      <w:r>
        <w:rPr>
          <w:rFonts w:ascii="Times New Roman"/>
        </w:rPr>
        <w:tab/>
      </w:r>
      <w:hyperlink w:history="true" w:anchor="s154">
        <w:r>
          <w:rPr>
            <w:spacing w:val="-10"/>
            <w:w w:val="110"/>
          </w:rPr>
          <w:t>8</w:t>
        </w:r>
      </w:hyperlink>
    </w:p>
    <w:p>
      <w:pPr>
        <w:pStyle w:val="BodyText"/>
        <w:spacing w:after="0"/>
        <w:sectPr>
          <w:pgSz w:w="12240" w:h="15840"/>
          <w:pgMar w:header="280" w:footer="332" w:top="500" w:bottom="520" w:left="360" w:right="360"/>
        </w:sectPr>
      </w:pPr>
    </w:p>
    <w:p>
      <w:pPr>
        <w:pStyle w:val="BodyText"/>
        <w:tabs>
          <w:tab w:pos="10279" w:val="right" w:leader="dot"/>
        </w:tabs>
        <w:spacing w:before="287"/>
        <w:ind w:left="1601"/>
      </w:pPr>
      <w:r>
        <w:rPr>
          <w:spacing w:val="-2"/>
          <w:w w:val="105"/>
        </w:rPr>
        <w:t>Restrictions</w:t>
      </w:r>
      <w:r>
        <w:rPr>
          <w:spacing w:val="-9"/>
          <w:w w:val="105"/>
        </w:rPr>
        <w:t> </w:t>
      </w:r>
      <w:r>
        <w:rPr>
          <w:spacing w:val="-2"/>
          <w:w w:val="105"/>
        </w:rPr>
        <w:t>on</w:t>
      </w:r>
      <w:r>
        <w:rPr>
          <w:spacing w:val="-19"/>
          <w:w w:val="105"/>
        </w:rPr>
        <w:t> </w:t>
      </w:r>
      <w:r>
        <w:rPr>
          <w:spacing w:val="-2"/>
          <w:w w:val="105"/>
        </w:rPr>
        <w:t>political</w:t>
      </w:r>
      <w:r>
        <w:rPr>
          <w:spacing w:val="-19"/>
          <w:w w:val="105"/>
        </w:rPr>
        <w:t> </w:t>
      </w:r>
      <w:r>
        <w:rPr>
          <w:spacing w:val="-2"/>
          <w:w w:val="105"/>
        </w:rPr>
        <w:t>parties</w:t>
      </w:r>
      <w:r>
        <w:rPr>
          <w:rFonts w:ascii="Times New Roman"/>
        </w:rPr>
        <w:tab/>
      </w:r>
      <w:hyperlink w:history="true" w:anchor="s188">
        <w:r>
          <w:rPr>
            <w:spacing w:val="-10"/>
            <w:w w:val="110"/>
          </w:rPr>
          <w:t>9</w:t>
        </w:r>
      </w:hyperlink>
    </w:p>
    <w:p>
      <w:pPr>
        <w:pStyle w:val="BodyText"/>
        <w:tabs>
          <w:tab w:pos="10279" w:val="right" w:leader="dot"/>
        </w:tabs>
        <w:spacing w:before="65"/>
        <w:ind w:left="1601"/>
      </w:pPr>
      <w:r>
        <w:rPr/>
        <w:t>Restrictions</w:t>
      </w:r>
      <w:r>
        <w:rPr>
          <w:spacing w:val="6"/>
        </w:rPr>
        <w:t> </w:t>
      </w:r>
      <w:r>
        <w:rPr/>
        <w:t>on</w:t>
      </w:r>
      <w:r>
        <w:rPr>
          <w:spacing w:val="-5"/>
        </w:rPr>
        <w:t> </w:t>
      </w:r>
      <w:r>
        <w:rPr/>
        <w:t>the</w:t>
      </w:r>
      <w:r>
        <w:rPr>
          <w:spacing w:val="2"/>
        </w:rPr>
        <w:t> </w:t>
      </w:r>
      <w:r>
        <w:rPr/>
        <w:t>armed</w:t>
      </w:r>
      <w:r>
        <w:rPr>
          <w:spacing w:val="-7"/>
        </w:rPr>
        <w:t> </w:t>
      </w:r>
      <w:r>
        <w:rPr>
          <w:spacing w:val="-2"/>
        </w:rPr>
        <w:t>forces</w:t>
      </w:r>
      <w:r>
        <w:rPr>
          <w:rFonts w:ascii="Times New Roman"/>
        </w:rPr>
        <w:tab/>
      </w:r>
      <w:hyperlink w:history="true" w:anchor="s1912">
        <w:r>
          <w:rPr>
            <w:spacing w:val="-5"/>
          </w:rPr>
          <w:t>57</w:t>
        </w:r>
      </w:hyperlink>
    </w:p>
    <w:p>
      <w:pPr>
        <w:pStyle w:val="BodyText"/>
        <w:tabs>
          <w:tab w:pos="10279" w:val="right" w:leader="dot"/>
        </w:tabs>
        <w:spacing w:before="64"/>
        <w:ind w:left="1601"/>
      </w:pPr>
      <w:r>
        <w:rPr>
          <w:spacing w:val="-2"/>
          <w:w w:val="105"/>
        </w:rPr>
        <w:t>Restrictions</w:t>
      </w:r>
      <w:r>
        <w:rPr>
          <w:spacing w:val="-11"/>
          <w:w w:val="105"/>
        </w:rPr>
        <w:t> </w:t>
      </w:r>
      <w:r>
        <w:rPr>
          <w:spacing w:val="-2"/>
          <w:w w:val="105"/>
        </w:rPr>
        <w:t>on</w:t>
      </w:r>
      <w:r>
        <w:rPr>
          <w:spacing w:val="-20"/>
          <w:w w:val="105"/>
        </w:rPr>
        <w:t> </w:t>
      </w:r>
      <w:r>
        <w:rPr>
          <w:spacing w:val="-2"/>
          <w:w w:val="105"/>
        </w:rPr>
        <w:t>voting</w:t>
      </w:r>
      <w:r>
        <w:rPr>
          <w:rFonts w:ascii="Times New Roman"/>
        </w:rPr>
        <w:tab/>
      </w:r>
      <w:hyperlink w:history="true" w:anchor="s29">
        <w:r>
          <w:rPr>
            <w:spacing w:val="-10"/>
            <w:w w:val="110"/>
          </w:rPr>
          <w:t>5</w:t>
        </w:r>
      </w:hyperlink>
    </w:p>
    <w:p>
      <w:pPr>
        <w:pStyle w:val="BodyText"/>
        <w:tabs>
          <w:tab w:pos="9860" w:val="left" w:leader="dot"/>
        </w:tabs>
        <w:spacing w:before="79"/>
        <w:ind w:left="1601"/>
      </w:pPr>
      <w:r>
        <w:rPr/>
        <w:t>Right</w:t>
      </w:r>
      <w:r>
        <w:rPr>
          <w:spacing w:val="-6"/>
        </w:rPr>
        <w:t> </w:t>
      </w:r>
      <w:r>
        <w:rPr/>
        <w:t>to</w:t>
      </w:r>
      <w:r>
        <w:rPr>
          <w:spacing w:val="-12"/>
        </w:rPr>
        <w:t> </w:t>
      </w:r>
      <w:r>
        <w:rPr/>
        <w:t>appeal</w:t>
      </w:r>
      <w:r>
        <w:rPr>
          <w:spacing w:val="-13"/>
        </w:rPr>
        <w:t> </w:t>
      </w:r>
      <w:r>
        <w:rPr/>
        <w:t>judicial</w:t>
      </w:r>
      <w:r>
        <w:rPr>
          <w:spacing w:val="-13"/>
        </w:rPr>
        <w:t> </w:t>
      </w:r>
      <w:r>
        <w:rPr>
          <w:spacing w:val="-2"/>
        </w:rPr>
        <w:t>decisions</w:t>
      </w:r>
      <w:r>
        <w:rPr>
          <w:rFonts w:ascii="Times New Roman"/>
        </w:rPr>
        <w:tab/>
      </w:r>
      <w:hyperlink w:history="true" w:anchor="s114">
        <w:r>
          <w:rPr/>
          <w:t>7</w:t>
        </w:r>
      </w:hyperlink>
      <w:hyperlink w:history="true" w:anchor="s1552">
        <w:r>
          <w:rPr/>
          <w:t>,</w:t>
        </w:r>
        <w:r>
          <w:rPr>
            <w:spacing w:val="-14"/>
          </w:rPr>
          <w:t> </w:t>
        </w:r>
        <w:r>
          <w:rPr>
            <w:spacing w:val="-5"/>
          </w:rPr>
          <w:t>45</w:t>
        </w:r>
      </w:hyperlink>
    </w:p>
    <w:p>
      <w:pPr>
        <w:pStyle w:val="BodyText"/>
        <w:tabs>
          <w:tab w:pos="10279" w:val="right" w:leader="dot"/>
        </w:tabs>
        <w:spacing w:before="65"/>
        <w:ind w:left="1601"/>
      </w:pPr>
      <w:r>
        <w:rPr>
          <w:spacing w:val="-2"/>
          <w:w w:val="105"/>
        </w:rPr>
        <w:t>Right</w:t>
      </w:r>
      <w:r>
        <w:rPr>
          <w:spacing w:val="-12"/>
          <w:w w:val="105"/>
        </w:rPr>
        <w:t> </w:t>
      </w:r>
      <w:r>
        <w:rPr>
          <w:spacing w:val="-2"/>
          <w:w w:val="105"/>
        </w:rPr>
        <w:t>to</w:t>
      </w:r>
      <w:r>
        <w:rPr>
          <w:spacing w:val="-18"/>
          <w:w w:val="105"/>
        </w:rPr>
        <w:t> </w:t>
      </w:r>
      <w:r>
        <w:rPr>
          <w:spacing w:val="-2"/>
          <w:w w:val="105"/>
        </w:rPr>
        <w:t>fair</w:t>
      </w:r>
      <w:r>
        <w:rPr>
          <w:spacing w:val="-18"/>
          <w:w w:val="105"/>
        </w:rPr>
        <w:t> </w:t>
      </w:r>
      <w:r>
        <w:rPr>
          <w:spacing w:val="-2"/>
          <w:w w:val="105"/>
        </w:rPr>
        <w:t>trial</w:t>
      </w:r>
      <w:r>
        <w:rPr>
          <w:rFonts w:ascii="Times New Roman"/>
        </w:rPr>
        <w:tab/>
      </w:r>
      <w:hyperlink w:history="true" w:anchor="s114">
        <w:r>
          <w:rPr>
            <w:spacing w:val="-10"/>
            <w:w w:val="110"/>
          </w:rPr>
          <w:t>7</w:t>
        </w:r>
      </w:hyperlink>
    </w:p>
    <w:p>
      <w:pPr>
        <w:pStyle w:val="BodyText"/>
        <w:tabs>
          <w:tab w:pos="10279" w:val="right" w:leader="dot"/>
        </w:tabs>
        <w:spacing w:before="65"/>
        <w:ind w:left="1601"/>
      </w:pPr>
      <w:r>
        <w:rPr>
          <w:spacing w:val="-2"/>
          <w:w w:val="105"/>
        </w:rPr>
        <w:t>Right</w:t>
      </w:r>
      <w:r>
        <w:rPr>
          <w:spacing w:val="-15"/>
          <w:w w:val="105"/>
        </w:rPr>
        <w:t> </w:t>
      </w:r>
      <w:r>
        <w:rPr>
          <w:spacing w:val="-2"/>
          <w:w w:val="105"/>
        </w:rPr>
        <w:t>to</w:t>
      </w:r>
      <w:r>
        <w:rPr>
          <w:spacing w:val="-20"/>
          <w:w w:val="105"/>
        </w:rPr>
        <w:t> </w:t>
      </w:r>
      <w:r>
        <w:rPr>
          <w:spacing w:val="-2"/>
          <w:w w:val="105"/>
        </w:rPr>
        <w:t>form</w:t>
      </w:r>
      <w:r>
        <w:rPr>
          <w:spacing w:val="-15"/>
          <w:w w:val="105"/>
        </w:rPr>
        <w:t> </w:t>
      </w:r>
      <w:r>
        <w:rPr>
          <w:spacing w:val="-2"/>
          <w:w w:val="105"/>
        </w:rPr>
        <w:t>political</w:t>
      </w:r>
      <w:r>
        <w:rPr>
          <w:spacing w:val="-20"/>
          <w:w w:val="105"/>
        </w:rPr>
        <w:t> </w:t>
      </w:r>
      <w:r>
        <w:rPr>
          <w:spacing w:val="-2"/>
          <w:w w:val="105"/>
        </w:rPr>
        <w:t>parties</w:t>
      </w:r>
      <w:r>
        <w:rPr>
          <w:rFonts w:ascii="Times New Roman"/>
        </w:rPr>
        <w:tab/>
      </w:r>
      <w:hyperlink w:history="true" w:anchor="s188">
        <w:r>
          <w:rPr>
            <w:spacing w:val="-10"/>
            <w:w w:val="110"/>
          </w:rPr>
          <w:t>9</w:t>
        </w:r>
      </w:hyperlink>
    </w:p>
    <w:p>
      <w:pPr>
        <w:pStyle w:val="BodyText"/>
        <w:tabs>
          <w:tab w:pos="10279" w:val="right" w:leader="dot"/>
        </w:tabs>
        <w:spacing w:before="78"/>
        <w:ind w:left="1601"/>
      </w:pPr>
      <w:r>
        <w:rPr>
          <w:spacing w:val="-2"/>
          <w:w w:val="105"/>
        </w:rPr>
        <w:t>Right</w:t>
      </w:r>
      <w:r>
        <w:rPr>
          <w:spacing w:val="-13"/>
          <w:w w:val="105"/>
        </w:rPr>
        <w:t> </w:t>
      </w:r>
      <w:r>
        <w:rPr>
          <w:spacing w:val="-2"/>
          <w:w w:val="105"/>
        </w:rPr>
        <w:t>to</w:t>
      </w:r>
      <w:r>
        <w:rPr>
          <w:spacing w:val="-20"/>
          <w:w w:val="105"/>
        </w:rPr>
        <w:t> </w:t>
      </w:r>
      <w:r>
        <w:rPr>
          <w:spacing w:val="-2"/>
          <w:w w:val="105"/>
        </w:rPr>
        <w:t>information</w:t>
      </w:r>
      <w:r>
        <w:rPr>
          <w:rFonts w:ascii="Times New Roman"/>
        </w:rPr>
        <w:tab/>
      </w:r>
      <w:hyperlink w:history="true" w:anchor="s171">
        <w:r>
          <w:rPr>
            <w:spacing w:val="-10"/>
            <w:w w:val="110"/>
          </w:rPr>
          <w:t>8</w:t>
        </w:r>
      </w:hyperlink>
    </w:p>
    <w:p>
      <w:pPr>
        <w:pStyle w:val="BodyText"/>
        <w:tabs>
          <w:tab w:pos="10279" w:val="right" w:leader="dot"/>
        </w:tabs>
        <w:spacing w:before="65"/>
        <w:ind w:left="1601"/>
      </w:pPr>
      <w:r>
        <w:rPr>
          <w:spacing w:val="-2"/>
          <w:w w:val="105"/>
        </w:rPr>
        <w:t>Right</w:t>
      </w:r>
      <w:r>
        <w:rPr>
          <w:spacing w:val="-16"/>
          <w:w w:val="105"/>
        </w:rPr>
        <w:t> </w:t>
      </w:r>
      <w:r>
        <w:rPr>
          <w:spacing w:val="-2"/>
          <w:w w:val="105"/>
        </w:rPr>
        <w:t>to</w:t>
      </w:r>
      <w:r>
        <w:rPr>
          <w:spacing w:val="-22"/>
          <w:w w:val="105"/>
        </w:rPr>
        <w:t> </w:t>
      </w:r>
      <w:r>
        <w:rPr>
          <w:spacing w:val="-2"/>
          <w:w w:val="105"/>
        </w:rPr>
        <w:t>just</w:t>
      </w:r>
      <w:r>
        <w:rPr>
          <w:spacing w:val="-16"/>
          <w:w w:val="105"/>
        </w:rPr>
        <w:t> </w:t>
      </w:r>
      <w:r>
        <w:rPr>
          <w:spacing w:val="-2"/>
          <w:w w:val="105"/>
        </w:rPr>
        <w:t>remuneration</w:t>
      </w:r>
      <w:r>
        <w:rPr>
          <w:rFonts w:ascii="Times New Roman"/>
        </w:rPr>
        <w:tab/>
      </w:r>
      <w:hyperlink w:history="true" w:anchor="s224">
        <w:r>
          <w:rPr>
            <w:spacing w:val="-10"/>
            <w:w w:val="110"/>
          </w:rPr>
          <w:t>9</w:t>
        </w:r>
      </w:hyperlink>
    </w:p>
    <w:p>
      <w:pPr>
        <w:pStyle w:val="BodyText"/>
        <w:tabs>
          <w:tab w:pos="10279" w:val="right" w:leader="dot"/>
        </w:tabs>
        <w:spacing w:before="65"/>
        <w:ind w:left="1601"/>
      </w:pPr>
      <w:r>
        <w:rPr>
          <w:spacing w:val="-2"/>
          <w:w w:val="105"/>
        </w:rPr>
        <w:t>Right</w:t>
      </w:r>
      <w:r>
        <w:rPr>
          <w:spacing w:val="-13"/>
          <w:w w:val="105"/>
        </w:rPr>
        <w:t> </w:t>
      </w:r>
      <w:r>
        <w:rPr>
          <w:spacing w:val="-2"/>
          <w:w w:val="105"/>
        </w:rPr>
        <w:t>to</w:t>
      </w:r>
      <w:r>
        <w:rPr>
          <w:spacing w:val="-20"/>
          <w:w w:val="105"/>
        </w:rPr>
        <w:t> </w:t>
      </w:r>
      <w:r>
        <w:rPr>
          <w:spacing w:val="-4"/>
          <w:w w:val="105"/>
        </w:rPr>
        <w:t>life</w:t>
      </w:r>
      <w:r>
        <w:rPr>
          <w:rFonts w:ascii="Times New Roman"/>
        </w:rPr>
        <w:tab/>
      </w:r>
      <w:hyperlink w:history="true" w:anchor="s138">
        <w:r>
          <w:rPr>
            <w:spacing w:val="-10"/>
            <w:w w:val="110"/>
          </w:rPr>
          <w:t>8</w:t>
        </w:r>
      </w:hyperlink>
    </w:p>
    <w:p>
      <w:pPr>
        <w:pStyle w:val="BodyText"/>
        <w:tabs>
          <w:tab w:pos="10279" w:val="right" w:leader="dot"/>
        </w:tabs>
        <w:spacing w:before="79"/>
        <w:ind w:left="1601"/>
      </w:pPr>
      <w:r>
        <w:rPr>
          <w:spacing w:val="-2"/>
          <w:w w:val="105"/>
        </w:rPr>
        <w:t>Right</w:t>
      </w:r>
      <w:r>
        <w:rPr>
          <w:spacing w:val="-15"/>
          <w:w w:val="105"/>
        </w:rPr>
        <w:t> </w:t>
      </w:r>
      <w:r>
        <w:rPr>
          <w:spacing w:val="-2"/>
          <w:w w:val="105"/>
        </w:rPr>
        <w:t>to</w:t>
      </w:r>
      <w:r>
        <w:rPr>
          <w:spacing w:val="-20"/>
          <w:w w:val="105"/>
        </w:rPr>
        <w:t> </w:t>
      </w:r>
      <w:r>
        <w:rPr>
          <w:spacing w:val="-2"/>
          <w:w w:val="105"/>
        </w:rPr>
        <w:t>own</w:t>
      </w:r>
      <w:r>
        <w:rPr>
          <w:spacing w:val="-21"/>
          <w:w w:val="105"/>
        </w:rPr>
        <w:t> </w:t>
      </w:r>
      <w:r>
        <w:rPr>
          <w:spacing w:val="-2"/>
          <w:w w:val="105"/>
        </w:rPr>
        <w:t>property</w:t>
      </w:r>
      <w:r>
        <w:rPr>
          <w:rFonts w:ascii="Times New Roman"/>
        </w:rPr>
        <w:tab/>
      </w:r>
      <w:hyperlink w:history="true" w:anchor="s229">
        <w:r>
          <w:rPr>
            <w:spacing w:val="-5"/>
            <w:w w:val="110"/>
          </w:rPr>
          <w:t>10</w:t>
        </w:r>
      </w:hyperlink>
    </w:p>
    <w:p>
      <w:pPr>
        <w:pStyle w:val="BodyText"/>
        <w:tabs>
          <w:tab w:pos="10279" w:val="right" w:leader="dot"/>
        </w:tabs>
        <w:spacing w:before="64"/>
        <w:ind w:left="1601"/>
      </w:pPr>
      <w:r>
        <w:rPr>
          <w:spacing w:val="-2"/>
          <w:w w:val="105"/>
        </w:rPr>
        <w:t>Right</w:t>
      </w:r>
      <w:r>
        <w:rPr>
          <w:spacing w:val="-13"/>
          <w:w w:val="105"/>
        </w:rPr>
        <w:t> </w:t>
      </w:r>
      <w:r>
        <w:rPr>
          <w:spacing w:val="-2"/>
          <w:w w:val="105"/>
        </w:rPr>
        <w:t>to</w:t>
      </w:r>
      <w:r>
        <w:rPr>
          <w:spacing w:val="-20"/>
          <w:w w:val="105"/>
        </w:rPr>
        <w:t> </w:t>
      </w:r>
      <w:r>
        <w:rPr>
          <w:spacing w:val="-2"/>
          <w:w w:val="105"/>
        </w:rPr>
        <w:t>privacy</w:t>
      </w:r>
      <w:r>
        <w:rPr>
          <w:rFonts w:ascii="Times New Roman"/>
        </w:rPr>
        <w:tab/>
      </w:r>
      <w:hyperlink w:history="true" w:anchor="s149">
        <w:r>
          <w:rPr>
            <w:spacing w:val="-10"/>
            <w:w w:val="110"/>
          </w:rPr>
          <w:t>8</w:t>
        </w:r>
      </w:hyperlink>
    </w:p>
    <w:p>
      <w:pPr>
        <w:pStyle w:val="BodyText"/>
        <w:tabs>
          <w:tab w:pos="9973" w:val="left" w:leader="dot"/>
        </w:tabs>
        <w:spacing w:before="65"/>
        <w:ind w:left="1601"/>
      </w:pPr>
      <w:r>
        <w:rPr>
          <w:spacing w:val="-2"/>
          <w:w w:val="105"/>
        </w:rPr>
        <w:t>Right</w:t>
      </w:r>
      <w:r>
        <w:rPr>
          <w:spacing w:val="-13"/>
          <w:w w:val="105"/>
        </w:rPr>
        <w:t> </w:t>
      </w:r>
      <w:r>
        <w:rPr>
          <w:spacing w:val="-2"/>
          <w:w w:val="105"/>
        </w:rPr>
        <w:t>to</w:t>
      </w:r>
      <w:r>
        <w:rPr>
          <w:spacing w:val="-20"/>
          <w:w w:val="105"/>
        </w:rPr>
        <w:t> </w:t>
      </w:r>
      <w:r>
        <w:rPr>
          <w:spacing w:val="-4"/>
          <w:w w:val="105"/>
        </w:rPr>
        <w:t>work</w:t>
      </w:r>
      <w:r>
        <w:rPr>
          <w:rFonts w:ascii="Times New Roman"/>
        </w:rPr>
        <w:tab/>
      </w:r>
      <w:hyperlink w:history="true" w:anchor="s100">
        <w:r>
          <w:rPr>
            <w:w w:val="95"/>
          </w:rPr>
          <w:t>6</w:t>
        </w:r>
      </w:hyperlink>
      <w:hyperlink w:history="true" w:anchor="s219">
        <w:r>
          <w:rPr>
            <w:w w:val="95"/>
          </w:rPr>
          <w:t>,</w:t>
        </w:r>
        <w:r>
          <w:rPr>
            <w:spacing w:val="-4"/>
            <w:w w:val="95"/>
          </w:rPr>
          <w:t> </w:t>
        </w:r>
        <w:r>
          <w:rPr>
            <w:spacing w:val="-10"/>
            <w:w w:val="110"/>
          </w:rPr>
          <w:t>9</w:t>
        </w:r>
      </w:hyperlink>
    </w:p>
    <w:p>
      <w:pPr>
        <w:pStyle w:val="Heading5"/>
      </w:pPr>
      <w:r>
        <w:rPr>
          <w:spacing w:val="-10"/>
        </w:rPr>
        <w:t>S</w:t>
      </w:r>
    </w:p>
    <w:p>
      <w:pPr>
        <w:pStyle w:val="BodyText"/>
        <w:tabs>
          <w:tab w:pos="10279" w:val="right" w:leader="dot"/>
        </w:tabs>
        <w:spacing w:before="184"/>
        <w:ind w:left="1601"/>
      </w:pPr>
      <w:r>
        <w:rPr>
          <w:spacing w:val="-2"/>
        </w:rPr>
        <w:t>Scheduling</w:t>
      </w:r>
      <w:r>
        <w:rPr>
          <w:spacing w:val="-1"/>
        </w:rPr>
        <w:t> </w:t>
      </w:r>
      <w:r>
        <w:rPr>
          <w:spacing w:val="-2"/>
        </w:rPr>
        <w:t>of</w:t>
      </w:r>
      <w:r>
        <w:rPr>
          <w:spacing w:val="-13"/>
        </w:rPr>
        <w:t> </w:t>
      </w:r>
      <w:r>
        <w:rPr>
          <w:spacing w:val="-2"/>
        </w:rPr>
        <w:t>elections</w:t>
      </w:r>
      <w:r>
        <w:rPr>
          <w:rFonts w:ascii="Times New Roman"/>
        </w:rPr>
        <w:tab/>
      </w:r>
      <w:hyperlink w:history="true" w:anchor="s29">
        <w:r>
          <w:rPr>
            <w:spacing w:val="-10"/>
            <w:w w:val="110"/>
          </w:rPr>
          <w:t>5</w:t>
        </w:r>
      </w:hyperlink>
    </w:p>
    <w:p>
      <w:pPr>
        <w:pStyle w:val="BodyText"/>
        <w:tabs>
          <w:tab w:pos="10279" w:val="right" w:leader="dot"/>
        </w:tabs>
        <w:spacing w:before="64"/>
        <w:ind w:left="1601"/>
      </w:pPr>
      <w:r>
        <w:rPr/>
        <w:t>Selection of</w:t>
      </w:r>
      <w:r>
        <w:rPr>
          <w:spacing w:val="-1"/>
        </w:rPr>
        <w:t> </w:t>
      </w:r>
      <w:r>
        <w:rPr/>
        <w:t>active-duty</w:t>
      </w:r>
      <w:r>
        <w:rPr>
          <w:spacing w:val="12"/>
        </w:rPr>
        <w:t> </w:t>
      </w:r>
      <w:r>
        <w:rPr>
          <w:spacing w:val="-2"/>
        </w:rPr>
        <w:t>commanders</w:t>
      </w:r>
      <w:r>
        <w:rPr>
          <w:rFonts w:ascii="Times New Roman"/>
        </w:rPr>
        <w:tab/>
      </w:r>
      <w:hyperlink w:history="true" w:anchor="s1921">
        <w:r>
          <w:rPr>
            <w:spacing w:val="-5"/>
          </w:rPr>
          <w:t>57</w:t>
        </w:r>
      </w:hyperlink>
    </w:p>
    <w:p>
      <w:pPr>
        <w:pStyle w:val="BodyText"/>
        <w:tabs>
          <w:tab w:pos="10279" w:val="right" w:leader="dot"/>
        </w:tabs>
        <w:spacing w:before="65"/>
        <w:ind w:left="1601"/>
      </w:pPr>
      <w:r>
        <w:rPr/>
        <w:t>Separation</w:t>
      </w:r>
      <w:r>
        <w:rPr>
          <w:spacing w:val="-10"/>
        </w:rPr>
        <w:t> </w:t>
      </w:r>
      <w:r>
        <w:rPr/>
        <w:t>of</w:t>
      </w:r>
      <w:r>
        <w:rPr>
          <w:spacing w:val="-12"/>
        </w:rPr>
        <w:t> </w:t>
      </w:r>
      <w:r>
        <w:rPr/>
        <w:t>church</w:t>
      </w:r>
      <w:r>
        <w:rPr>
          <w:spacing w:val="-10"/>
        </w:rPr>
        <w:t> </w:t>
      </w:r>
      <w:r>
        <w:rPr/>
        <w:t>and</w:t>
      </w:r>
      <w:r>
        <w:rPr>
          <w:spacing w:val="-11"/>
        </w:rPr>
        <w:t> </w:t>
      </w:r>
      <w:r>
        <w:rPr>
          <w:spacing w:val="-4"/>
        </w:rPr>
        <w:t>state</w:t>
      </w:r>
      <w:r>
        <w:rPr>
          <w:rFonts w:ascii="Times New Roman"/>
        </w:rPr>
        <w:tab/>
      </w:r>
      <w:hyperlink w:history="true" w:anchor="s15">
        <w:r>
          <w:rPr>
            <w:spacing w:val="-10"/>
          </w:rPr>
          <w:t>4</w:t>
        </w:r>
      </w:hyperlink>
    </w:p>
    <w:p>
      <w:pPr>
        <w:pStyle w:val="BodyText"/>
        <w:tabs>
          <w:tab w:pos="10279" w:val="right" w:leader="dot"/>
        </w:tabs>
        <w:spacing w:before="79"/>
        <w:ind w:left="1601"/>
      </w:pPr>
      <w:r>
        <w:rPr>
          <w:spacing w:val="-2"/>
          <w:w w:val="105"/>
        </w:rPr>
        <w:t>Source</w:t>
      </w:r>
      <w:r>
        <w:rPr>
          <w:spacing w:val="-16"/>
          <w:w w:val="105"/>
        </w:rPr>
        <w:t> </w:t>
      </w:r>
      <w:r>
        <w:rPr>
          <w:spacing w:val="-2"/>
          <w:w w:val="105"/>
        </w:rPr>
        <w:t>of</w:t>
      </w:r>
      <w:r>
        <w:rPr>
          <w:spacing w:val="-23"/>
          <w:w w:val="105"/>
        </w:rPr>
        <w:t> </w:t>
      </w:r>
      <w:r>
        <w:rPr>
          <w:spacing w:val="-2"/>
          <w:w w:val="105"/>
        </w:rPr>
        <w:t>constitutional</w:t>
      </w:r>
      <w:r>
        <w:rPr>
          <w:spacing w:val="-22"/>
          <w:w w:val="105"/>
        </w:rPr>
        <w:t> </w:t>
      </w:r>
      <w:r>
        <w:rPr>
          <w:spacing w:val="-2"/>
          <w:w w:val="105"/>
        </w:rPr>
        <w:t>authority</w:t>
      </w:r>
      <w:r>
        <w:rPr>
          <w:rFonts w:ascii="Times New Roman"/>
        </w:rPr>
        <w:tab/>
      </w:r>
      <w:hyperlink w:history="true" w:anchor="s4">
        <w:r>
          <w:rPr>
            <w:spacing w:val="-10"/>
            <w:w w:val="110"/>
          </w:rPr>
          <w:t>4</w:t>
        </w:r>
      </w:hyperlink>
    </w:p>
    <w:p>
      <w:pPr>
        <w:pStyle w:val="BodyText"/>
        <w:tabs>
          <w:tab w:pos="9747" w:val="left" w:leader="dot"/>
        </w:tabs>
        <w:spacing w:before="64"/>
        <w:ind w:left="1601"/>
      </w:pPr>
      <w:r>
        <w:rPr>
          <w:spacing w:val="-2"/>
        </w:rPr>
        <w:t>Spending</w:t>
      </w:r>
      <w:r>
        <w:rPr>
          <w:spacing w:val="-7"/>
        </w:rPr>
        <w:t> </w:t>
      </w:r>
      <w:r>
        <w:rPr>
          <w:spacing w:val="-2"/>
        </w:rPr>
        <w:t>bills</w:t>
      </w:r>
      <w:r>
        <w:rPr>
          <w:rFonts w:ascii="Times New Roman"/>
        </w:rPr>
        <w:tab/>
      </w:r>
      <w:hyperlink w:history="true" w:anchor="s1305">
        <w:r>
          <w:rPr/>
          <w:t>38</w:t>
        </w:r>
      </w:hyperlink>
      <w:hyperlink w:history="true" w:anchor="s1809">
        <w:r>
          <w:rPr/>
          <w:t>,</w:t>
        </w:r>
        <w:r>
          <w:rPr>
            <w:spacing w:val="-2"/>
          </w:rPr>
          <w:t> </w:t>
        </w:r>
        <w:r>
          <w:rPr>
            <w:spacing w:val="-5"/>
          </w:rPr>
          <w:t>53</w:t>
        </w:r>
      </w:hyperlink>
    </w:p>
    <w:p>
      <w:pPr>
        <w:pStyle w:val="BodyText"/>
        <w:tabs>
          <w:tab w:pos="10279" w:val="right" w:leader="dot"/>
        </w:tabs>
        <w:spacing w:before="65"/>
        <w:ind w:left="1601"/>
      </w:pPr>
      <w:r>
        <w:rPr>
          <w:spacing w:val="-2"/>
          <w:w w:val="105"/>
        </w:rPr>
        <w:t>State</w:t>
      </w:r>
      <w:r>
        <w:rPr>
          <w:spacing w:val="-13"/>
          <w:w w:val="105"/>
        </w:rPr>
        <w:t> </w:t>
      </w:r>
      <w:r>
        <w:rPr>
          <w:spacing w:val="-2"/>
          <w:w w:val="105"/>
        </w:rPr>
        <w:t>support</w:t>
      </w:r>
      <w:r>
        <w:rPr>
          <w:spacing w:val="-13"/>
          <w:w w:val="105"/>
        </w:rPr>
        <w:t> </w:t>
      </w:r>
      <w:r>
        <w:rPr>
          <w:spacing w:val="-2"/>
          <w:w w:val="105"/>
        </w:rPr>
        <w:t>for</w:t>
      </w:r>
      <w:r>
        <w:rPr>
          <w:spacing w:val="-19"/>
          <w:w w:val="105"/>
        </w:rPr>
        <w:t> </w:t>
      </w:r>
      <w:r>
        <w:rPr>
          <w:spacing w:val="-2"/>
          <w:w w:val="105"/>
        </w:rPr>
        <w:t>the</w:t>
      </w:r>
      <w:r>
        <w:rPr>
          <w:spacing w:val="-13"/>
          <w:w w:val="105"/>
        </w:rPr>
        <w:t> </w:t>
      </w:r>
      <w:r>
        <w:rPr>
          <w:spacing w:val="-2"/>
          <w:w w:val="105"/>
        </w:rPr>
        <w:t>disabled</w:t>
      </w:r>
      <w:r>
        <w:rPr>
          <w:rFonts w:ascii="Times New Roman"/>
        </w:rPr>
        <w:tab/>
      </w:r>
      <w:hyperlink w:history="true" w:anchor="s100">
        <w:r>
          <w:rPr>
            <w:spacing w:val="-10"/>
            <w:w w:val="110"/>
          </w:rPr>
          <w:t>6</w:t>
        </w:r>
      </w:hyperlink>
    </w:p>
    <w:p>
      <w:pPr>
        <w:pStyle w:val="BodyText"/>
        <w:tabs>
          <w:tab w:pos="10279" w:val="right" w:leader="dot"/>
        </w:tabs>
        <w:spacing w:before="79"/>
        <w:ind w:left="1601"/>
      </w:pPr>
      <w:r>
        <w:rPr>
          <w:spacing w:val="-2"/>
          <w:w w:val="105"/>
        </w:rPr>
        <w:t>State</w:t>
      </w:r>
      <w:r>
        <w:rPr>
          <w:spacing w:val="-13"/>
          <w:w w:val="105"/>
        </w:rPr>
        <w:t> </w:t>
      </w:r>
      <w:r>
        <w:rPr>
          <w:spacing w:val="-2"/>
          <w:w w:val="105"/>
        </w:rPr>
        <w:t>support</w:t>
      </w:r>
      <w:r>
        <w:rPr>
          <w:spacing w:val="-13"/>
          <w:w w:val="105"/>
        </w:rPr>
        <w:t> </w:t>
      </w:r>
      <w:r>
        <w:rPr>
          <w:spacing w:val="-2"/>
          <w:w w:val="105"/>
        </w:rPr>
        <w:t>for</w:t>
      </w:r>
      <w:r>
        <w:rPr>
          <w:spacing w:val="-19"/>
          <w:w w:val="105"/>
        </w:rPr>
        <w:t> </w:t>
      </w:r>
      <w:r>
        <w:rPr>
          <w:spacing w:val="-2"/>
          <w:w w:val="105"/>
        </w:rPr>
        <w:t>the</w:t>
      </w:r>
      <w:r>
        <w:rPr>
          <w:spacing w:val="-13"/>
          <w:w w:val="105"/>
        </w:rPr>
        <w:t> </w:t>
      </w:r>
      <w:r>
        <w:rPr>
          <w:spacing w:val="-2"/>
          <w:w w:val="105"/>
        </w:rPr>
        <w:t>elderly</w:t>
      </w:r>
      <w:r>
        <w:rPr>
          <w:rFonts w:ascii="Times New Roman"/>
        </w:rPr>
        <w:tab/>
      </w:r>
      <w:hyperlink w:history="true" w:anchor="s100">
        <w:r>
          <w:rPr>
            <w:spacing w:val="-10"/>
            <w:w w:val="110"/>
          </w:rPr>
          <w:t>6</w:t>
        </w:r>
      </w:hyperlink>
    </w:p>
    <w:p>
      <w:pPr>
        <w:pStyle w:val="BodyText"/>
        <w:tabs>
          <w:tab w:pos="10279" w:val="right" w:leader="dot"/>
        </w:tabs>
        <w:spacing w:before="65"/>
        <w:ind w:left="1601"/>
      </w:pPr>
      <w:r>
        <w:rPr/>
        <w:t>Structure</w:t>
      </w:r>
      <w:r>
        <w:rPr>
          <w:spacing w:val="7"/>
        </w:rPr>
        <w:t> </w:t>
      </w:r>
      <w:r>
        <w:rPr/>
        <w:t>of</w:t>
      </w:r>
      <w:r>
        <w:rPr>
          <w:spacing w:val="-3"/>
        </w:rPr>
        <w:t> </w:t>
      </w:r>
      <w:r>
        <w:rPr/>
        <w:t>legislative</w:t>
      </w:r>
      <w:r>
        <w:rPr>
          <w:spacing w:val="8"/>
        </w:rPr>
        <w:t> </w:t>
      </w:r>
      <w:r>
        <w:rPr>
          <w:spacing w:val="-2"/>
        </w:rPr>
        <w:t>chamber(s)</w:t>
      </w:r>
      <w:r>
        <w:rPr>
          <w:rFonts w:ascii="Times New Roman"/>
        </w:rPr>
        <w:tab/>
      </w:r>
      <w:hyperlink w:history="true" w:anchor="s846">
        <w:r>
          <w:rPr>
            <w:spacing w:val="-5"/>
          </w:rPr>
          <w:t>25</w:t>
        </w:r>
      </w:hyperlink>
    </w:p>
    <w:p>
      <w:pPr>
        <w:pStyle w:val="BodyText"/>
        <w:tabs>
          <w:tab w:pos="9747" w:val="left" w:leader="dot"/>
        </w:tabs>
        <w:spacing w:before="64"/>
        <w:ind w:left="1601"/>
      </w:pPr>
      <w:r>
        <w:rPr>
          <w:spacing w:val="-2"/>
          <w:w w:val="105"/>
        </w:rPr>
        <w:t>Structure</w:t>
      </w:r>
      <w:r>
        <w:rPr>
          <w:spacing w:val="-13"/>
          <w:w w:val="105"/>
        </w:rPr>
        <w:t> </w:t>
      </w:r>
      <w:r>
        <w:rPr>
          <w:spacing w:val="-2"/>
          <w:w w:val="105"/>
        </w:rPr>
        <w:t>of</w:t>
      </w:r>
      <w:r>
        <w:rPr>
          <w:spacing w:val="-20"/>
          <w:w w:val="105"/>
        </w:rPr>
        <w:t> </w:t>
      </w:r>
      <w:r>
        <w:rPr>
          <w:spacing w:val="-2"/>
          <w:w w:val="105"/>
        </w:rPr>
        <w:t>the</w:t>
      </w:r>
      <w:r>
        <w:rPr>
          <w:spacing w:val="-13"/>
          <w:w w:val="105"/>
        </w:rPr>
        <w:t> </w:t>
      </w:r>
      <w:r>
        <w:rPr>
          <w:spacing w:val="-2"/>
          <w:w w:val="105"/>
        </w:rPr>
        <w:t>courts</w:t>
      </w:r>
      <w:r>
        <w:rPr>
          <w:rFonts w:ascii="Times New Roman"/>
        </w:rPr>
        <w:tab/>
      </w:r>
      <w:hyperlink w:history="true" w:anchor="s1422">
        <w:r>
          <w:rPr/>
          <w:t>41</w:t>
        </w:r>
      </w:hyperlink>
      <w:hyperlink w:history="true" w:anchor="s1539">
        <w:r>
          <w:rPr/>
          <w:t>,</w:t>
        </w:r>
        <w:r>
          <w:rPr>
            <w:spacing w:val="-2"/>
          </w:rPr>
          <w:t> </w:t>
        </w:r>
        <w:r>
          <w:rPr>
            <w:spacing w:val="-5"/>
            <w:w w:val="110"/>
          </w:rPr>
          <w:t>45</w:t>
        </w:r>
      </w:hyperlink>
    </w:p>
    <w:p>
      <w:pPr>
        <w:pStyle w:val="BodyText"/>
        <w:tabs>
          <w:tab w:pos="9127" w:val="left" w:leader="dot"/>
        </w:tabs>
        <w:spacing w:before="79"/>
        <w:ind w:left="1601"/>
      </w:pPr>
      <w:r>
        <w:rPr/>
        <w:t>Subsidiary</w:t>
      </w:r>
      <w:r>
        <w:rPr>
          <w:spacing w:val="-4"/>
        </w:rPr>
        <w:t> </w:t>
      </w:r>
      <w:r>
        <w:rPr/>
        <w:t>unit</w:t>
      </w:r>
      <w:r>
        <w:rPr>
          <w:spacing w:val="-6"/>
        </w:rPr>
        <w:t> </w:t>
      </w:r>
      <w:r>
        <w:rPr>
          <w:spacing w:val="-2"/>
        </w:rPr>
        <w:t>government</w:t>
      </w:r>
      <w:r>
        <w:rPr>
          <w:rFonts w:ascii="Times New Roman"/>
        </w:rPr>
        <w:tab/>
      </w:r>
      <w:hyperlink w:history="true" w:anchor="s833">
        <w:r>
          <w:rPr/>
          <w:t>25</w:t>
        </w:r>
      </w:hyperlink>
      <w:hyperlink w:history="true" w:anchor="s870">
        <w:r>
          <w:rPr/>
          <w:t>,</w:t>
        </w:r>
        <w:r>
          <w:rPr>
            <w:spacing w:val="-2"/>
          </w:rPr>
          <w:t> </w:t>
        </w:r>
        <w:r>
          <w:rPr/>
          <w:t>26</w:t>
        </w:r>
      </w:hyperlink>
      <w:hyperlink w:history="true" w:anchor="s1332">
        <w:r>
          <w:rPr/>
          <w:t>,</w:t>
        </w:r>
        <w:r>
          <w:rPr>
            <w:spacing w:val="-1"/>
          </w:rPr>
          <w:t> </w:t>
        </w:r>
        <w:r>
          <w:rPr/>
          <w:t>39</w:t>
        </w:r>
      </w:hyperlink>
      <w:hyperlink w:history="true" w:anchor="s1821">
        <w:r>
          <w:rPr/>
          <w:t>,</w:t>
        </w:r>
        <w:r>
          <w:rPr>
            <w:spacing w:val="-1"/>
          </w:rPr>
          <w:t> </w:t>
        </w:r>
        <w:r>
          <w:rPr>
            <w:spacing w:val="-5"/>
          </w:rPr>
          <w:t>54</w:t>
        </w:r>
      </w:hyperlink>
    </w:p>
    <w:p>
      <w:pPr>
        <w:pStyle w:val="BodyText"/>
        <w:tabs>
          <w:tab w:pos="10279" w:val="right" w:leader="dot"/>
        </w:tabs>
        <w:spacing w:before="65"/>
        <w:ind w:left="1601"/>
      </w:pPr>
      <w:r>
        <w:rPr>
          <w:spacing w:val="-4"/>
          <w:w w:val="105"/>
        </w:rPr>
        <w:t>Supreme</w:t>
      </w:r>
      <w:r>
        <w:rPr>
          <w:spacing w:val="-12"/>
          <w:w w:val="105"/>
        </w:rPr>
        <w:t> </w:t>
      </w:r>
      <w:r>
        <w:rPr>
          <w:spacing w:val="-4"/>
          <w:w w:val="105"/>
        </w:rPr>
        <w:t>court</w:t>
      </w:r>
      <w:r>
        <w:rPr>
          <w:spacing w:val="-11"/>
          <w:w w:val="105"/>
        </w:rPr>
        <w:t> </w:t>
      </w:r>
      <w:r>
        <w:rPr>
          <w:spacing w:val="-4"/>
          <w:w w:val="105"/>
        </w:rPr>
        <w:t>selection</w:t>
      </w:r>
      <w:r>
        <w:rPr>
          <w:rFonts w:ascii="Times New Roman"/>
        </w:rPr>
        <w:tab/>
      </w:r>
      <w:hyperlink w:history="true" w:anchor="s1561">
        <w:r>
          <w:rPr>
            <w:spacing w:val="-5"/>
            <w:w w:val="110"/>
          </w:rPr>
          <w:t>46</w:t>
        </w:r>
      </w:hyperlink>
    </w:p>
    <w:p>
      <w:pPr>
        <w:pStyle w:val="BodyText"/>
        <w:tabs>
          <w:tab w:pos="9437" w:val="left" w:leader="dot"/>
        </w:tabs>
        <w:spacing w:before="64"/>
        <w:ind w:left="1601"/>
      </w:pPr>
      <w:r>
        <w:rPr/>
        <w:t>Supreme/ordinary</w:t>
      </w:r>
      <w:r>
        <w:rPr>
          <w:spacing w:val="-10"/>
        </w:rPr>
        <w:t> </w:t>
      </w:r>
      <w:r>
        <w:rPr/>
        <w:t>court</w:t>
      </w:r>
      <w:r>
        <w:rPr>
          <w:spacing w:val="-11"/>
        </w:rPr>
        <w:t> </w:t>
      </w:r>
      <w:r>
        <w:rPr/>
        <w:t>judge</w:t>
      </w:r>
      <w:r>
        <w:rPr>
          <w:spacing w:val="-11"/>
        </w:rPr>
        <w:t> </w:t>
      </w:r>
      <w:r>
        <w:rPr>
          <w:spacing w:val="-2"/>
        </w:rPr>
        <w:t>removal</w:t>
      </w:r>
      <w:r>
        <w:rPr>
          <w:rFonts w:ascii="Times New Roman"/>
        </w:rPr>
        <w:tab/>
      </w:r>
      <w:hyperlink w:history="true" w:anchor="s1472">
        <w:r>
          <w:rPr/>
          <w:t>43</w:t>
        </w:r>
      </w:hyperlink>
      <w:hyperlink w:history="true" w:anchor="s1513">
        <w:r>
          <w:rPr/>
          <w:t>,</w:t>
        </w:r>
        <w:r>
          <w:rPr>
            <w:spacing w:val="-2"/>
          </w:rPr>
          <w:t> </w:t>
        </w:r>
        <w:r>
          <w:rPr/>
          <w:t>44</w:t>
        </w:r>
      </w:hyperlink>
      <w:hyperlink w:history="true" w:anchor="s1604">
        <w:r>
          <w:rPr/>
          <w:t>,</w:t>
        </w:r>
        <w:r>
          <w:rPr>
            <w:spacing w:val="-1"/>
          </w:rPr>
          <w:t> </w:t>
        </w:r>
        <w:r>
          <w:rPr>
            <w:spacing w:val="-5"/>
          </w:rPr>
          <w:t>47</w:t>
        </w:r>
      </w:hyperlink>
    </w:p>
    <w:p>
      <w:pPr>
        <w:pStyle w:val="Heading5"/>
        <w:spacing w:before="124"/>
      </w:pPr>
      <w:r>
        <w:rPr>
          <w:spacing w:val="-10"/>
          <w:w w:val="105"/>
        </w:rPr>
        <w:t>T</w:t>
      </w:r>
    </w:p>
    <w:p>
      <w:pPr>
        <w:pStyle w:val="BodyText"/>
        <w:tabs>
          <w:tab w:pos="10057" w:val="left" w:leader="dot"/>
        </w:tabs>
        <w:spacing w:before="183"/>
        <w:ind w:left="1601"/>
      </w:pPr>
      <w:r>
        <w:rPr>
          <w:spacing w:val="-5"/>
        </w:rPr>
        <w:t>Tax</w:t>
      </w:r>
      <w:r>
        <w:rPr>
          <w:spacing w:val="-9"/>
        </w:rPr>
        <w:t> </w:t>
      </w:r>
      <w:r>
        <w:rPr>
          <w:spacing w:val="-2"/>
          <w:w w:val="110"/>
        </w:rPr>
        <w:t>bills</w:t>
      </w:r>
      <w:r>
        <w:rPr>
          <w:rFonts w:ascii="Times New Roman"/>
        </w:rPr>
        <w:tab/>
      </w:r>
      <w:hyperlink w:history="true" w:anchor="s1305">
        <w:r>
          <w:rPr>
            <w:spacing w:val="-5"/>
            <w:w w:val="110"/>
          </w:rPr>
          <w:t>38</w:t>
        </w:r>
      </w:hyperlink>
    </w:p>
    <w:p>
      <w:pPr>
        <w:pStyle w:val="BodyText"/>
        <w:tabs>
          <w:tab w:pos="10279" w:val="right" w:leader="dot"/>
        </w:tabs>
        <w:spacing w:before="65"/>
        <w:ind w:left="1601"/>
      </w:pPr>
      <w:r>
        <w:rPr>
          <w:spacing w:val="-2"/>
          <w:w w:val="110"/>
        </w:rPr>
        <w:t>Telecommunications</w:t>
      </w:r>
      <w:r>
        <w:rPr>
          <w:rFonts w:ascii="Times New Roman"/>
        </w:rPr>
        <w:tab/>
      </w:r>
      <w:hyperlink w:history="true" w:anchor="s2022">
        <w:r>
          <w:rPr>
            <w:spacing w:val="-5"/>
            <w:w w:val="110"/>
          </w:rPr>
          <w:t>61</w:t>
        </w:r>
      </w:hyperlink>
    </w:p>
    <w:p>
      <w:pPr>
        <w:pStyle w:val="BodyText"/>
        <w:tabs>
          <w:tab w:pos="9747" w:val="left" w:leader="dot"/>
        </w:tabs>
        <w:spacing w:before="64"/>
        <w:ind w:left="1601"/>
      </w:pPr>
      <w:r>
        <w:rPr/>
        <w:t>Term</w:t>
      </w:r>
      <w:r>
        <w:rPr>
          <w:spacing w:val="-3"/>
        </w:rPr>
        <w:t> </w:t>
      </w:r>
      <w:r>
        <w:rPr/>
        <w:t>length</w:t>
      </w:r>
      <w:r>
        <w:rPr>
          <w:spacing w:val="-11"/>
        </w:rPr>
        <w:t> </w:t>
      </w:r>
      <w:r>
        <w:rPr/>
        <w:t>for</w:t>
      </w:r>
      <w:r>
        <w:rPr>
          <w:spacing w:val="-10"/>
        </w:rPr>
        <w:t> </w:t>
      </w:r>
      <w:r>
        <w:rPr/>
        <w:t>first</w:t>
      </w:r>
      <w:r>
        <w:rPr>
          <w:spacing w:val="-3"/>
        </w:rPr>
        <w:t> </w:t>
      </w:r>
      <w:r>
        <w:rPr>
          <w:spacing w:val="-2"/>
        </w:rPr>
        <w:t>chamber</w:t>
      </w:r>
      <w:r>
        <w:rPr>
          <w:rFonts w:ascii="Times New Roman"/>
        </w:rPr>
        <w:tab/>
      </w:r>
      <w:hyperlink w:history="true" w:anchor="s887">
        <w:r>
          <w:rPr/>
          <w:t>26</w:t>
        </w:r>
      </w:hyperlink>
      <w:hyperlink w:history="true" w:anchor="s993">
        <w:r>
          <w:rPr/>
          <w:t>,</w:t>
        </w:r>
        <w:r>
          <w:rPr>
            <w:spacing w:val="-2"/>
          </w:rPr>
          <w:t> </w:t>
        </w:r>
        <w:r>
          <w:rPr>
            <w:spacing w:val="-5"/>
          </w:rPr>
          <w:t>29</w:t>
        </w:r>
      </w:hyperlink>
    </w:p>
    <w:p>
      <w:pPr>
        <w:pStyle w:val="BodyText"/>
        <w:tabs>
          <w:tab w:pos="10057" w:val="left" w:leader="dot"/>
        </w:tabs>
        <w:spacing w:before="79"/>
        <w:ind w:left="1601"/>
      </w:pPr>
      <w:r>
        <w:rPr>
          <w:spacing w:val="-2"/>
          <w:w w:val="105"/>
        </w:rPr>
        <w:t>Treaty</w:t>
      </w:r>
      <w:r>
        <w:rPr>
          <w:spacing w:val="-10"/>
          <w:w w:val="105"/>
        </w:rPr>
        <w:t> </w:t>
      </w:r>
      <w:r>
        <w:rPr>
          <w:spacing w:val="-2"/>
          <w:w w:val="105"/>
        </w:rPr>
        <w:t>ratification</w:t>
      </w:r>
      <w:r>
        <w:rPr>
          <w:rFonts w:ascii="Times New Roman"/>
        </w:rPr>
        <w:tab/>
      </w:r>
      <w:hyperlink w:history="true" w:anchor="s853">
        <w:r>
          <w:rPr>
            <w:spacing w:val="-5"/>
            <w:w w:val="110"/>
          </w:rPr>
          <w:t>26</w:t>
        </w:r>
      </w:hyperlink>
    </w:p>
    <w:p>
      <w:pPr>
        <w:pStyle w:val="BodyText"/>
        <w:tabs>
          <w:tab w:pos="10170" w:val="left" w:leader="dot"/>
        </w:tabs>
        <w:spacing w:before="65"/>
        <w:ind w:left="1601"/>
      </w:pPr>
      <w:r>
        <w:rPr/>
        <w:t>Type</w:t>
      </w:r>
      <w:r>
        <w:rPr>
          <w:spacing w:val="-3"/>
        </w:rPr>
        <w:t> </w:t>
      </w:r>
      <w:r>
        <w:rPr/>
        <w:t>of</w:t>
      </w:r>
      <w:r>
        <w:rPr>
          <w:spacing w:val="-12"/>
        </w:rPr>
        <w:t> </w:t>
      </w:r>
      <w:r>
        <w:rPr/>
        <w:t>government</w:t>
      </w:r>
      <w:r>
        <w:rPr>
          <w:spacing w:val="-3"/>
        </w:rPr>
        <w:t> </w:t>
      </w:r>
      <w:r>
        <w:rPr>
          <w:spacing w:val="-2"/>
        </w:rPr>
        <w:t>envisioned</w:t>
      </w:r>
      <w:r>
        <w:rPr>
          <w:rFonts w:ascii="Times New Roman"/>
        </w:rPr>
        <w:tab/>
      </w:r>
      <w:hyperlink w:history="true" w:anchor="s7">
        <w:r>
          <w:rPr>
            <w:spacing w:val="-10"/>
          </w:rPr>
          <w:t>4</w:t>
        </w:r>
      </w:hyperlink>
    </w:p>
    <w:p>
      <w:pPr>
        <w:pStyle w:val="Heading5"/>
      </w:pPr>
      <w:r>
        <w:rPr>
          <w:spacing w:val="-10"/>
          <w:w w:val="115"/>
        </w:rPr>
        <w:t>U</w:t>
      </w:r>
    </w:p>
    <w:p>
      <w:pPr>
        <w:pStyle w:val="BodyText"/>
        <w:tabs>
          <w:tab w:pos="10057" w:val="left" w:leader="dot"/>
        </w:tabs>
        <w:spacing w:before="169"/>
        <w:ind w:left="1601"/>
      </w:pPr>
      <w:r>
        <w:rPr>
          <w:spacing w:val="-2"/>
          <w:w w:val="105"/>
        </w:rPr>
        <w:t>Ultra-vires</w:t>
      </w:r>
      <w:r>
        <w:rPr>
          <w:spacing w:val="9"/>
          <w:w w:val="105"/>
        </w:rPr>
        <w:t> </w:t>
      </w:r>
      <w:r>
        <w:rPr>
          <w:spacing w:val="-2"/>
          <w:w w:val="105"/>
        </w:rPr>
        <w:t>administrative</w:t>
      </w:r>
      <w:r>
        <w:rPr>
          <w:spacing w:val="5"/>
          <w:w w:val="105"/>
        </w:rPr>
        <w:t> </w:t>
      </w:r>
      <w:r>
        <w:rPr>
          <w:spacing w:val="-2"/>
          <w:w w:val="105"/>
        </w:rPr>
        <w:t>actions</w:t>
      </w:r>
      <w:r>
        <w:rPr>
          <w:rFonts w:ascii="Times New Roman"/>
        </w:rPr>
        <w:tab/>
      </w:r>
      <w:hyperlink w:history="true" w:anchor="s291">
        <w:r>
          <w:rPr>
            <w:spacing w:val="-5"/>
            <w:w w:val="110"/>
          </w:rPr>
          <w:t>11</w:t>
        </w:r>
      </w:hyperlink>
    </w:p>
    <w:p>
      <w:pPr>
        <w:pStyle w:val="Heading5"/>
        <w:spacing w:before="124"/>
      </w:pPr>
      <w:r>
        <w:rPr>
          <w:spacing w:val="-10"/>
          <w:w w:val="115"/>
        </w:rPr>
        <w:t>V</w:t>
      </w:r>
    </w:p>
    <w:p>
      <w:pPr>
        <w:pStyle w:val="BodyText"/>
        <w:tabs>
          <w:tab w:pos="10057" w:val="left" w:leader="dot"/>
        </w:tabs>
        <w:spacing w:before="183"/>
        <w:ind w:left="1601"/>
      </w:pPr>
      <w:r>
        <w:rPr>
          <w:spacing w:val="-2"/>
          <w:w w:val="105"/>
        </w:rPr>
        <w:t>Veto</w:t>
      </w:r>
      <w:r>
        <w:rPr>
          <w:spacing w:val="-15"/>
          <w:w w:val="105"/>
        </w:rPr>
        <w:t> </w:t>
      </w:r>
      <w:r>
        <w:rPr>
          <w:spacing w:val="-2"/>
          <w:w w:val="105"/>
        </w:rPr>
        <w:t>override</w:t>
      </w:r>
      <w:r>
        <w:rPr>
          <w:spacing w:val="-8"/>
          <w:w w:val="105"/>
        </w:rPr>
        <w:t> </w:t>
      </w:r>
      <w:r>
        <w:rPr>
          <w:spacing w:val="-2"/>
          <w:w w:val="105"/>
        </w:rPr>
        <w:t>procedure</w:t>
      </w:r>
      <w:r>
        <w:rPr>
          <w:rFonts w:ascii="Times New Roman"/>
        </w:rPr>
        <w:tab/>
      </w:r>
      <w:hyperlink w:history="true" w:anchor="s1285">
        <w:r>
          <w:rPr>
            <w:spacing w:val="-5"/>
            <w:w w:val="110"/>
          </w:rPr>
          <w:t>37</w:t>
        </w:r>
      </w:hyperlink>
    </w:p>
    <w:sectPr>
      <w:pgSz w:w="12240" w:h="15840"/>
      <w:pgMar w:header="280" w:footer="332" w:top="500" w:bottom="520" w:left="36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ahoma">
    <w:altName w:val="Tahoma"/>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270592">
              <wp:simplePos x="0" y="0"/>
              <wp:positionH relativeFrom="page">
                <wp:posOffset>317499</wp:posOffset>
              </wp:positionH>
              <wp:positionV relativeFrom="page">
                <wp:posOffset>9707615</wp:posOffset>
              </wp:positionV>
              <wp:extent cx="2406650" cy="16891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406650" cy="168910"/>
                      </a:xfrm>
                      <a:prstGeom prst="rect">
                        <a:avLst/>
                      </a:prstGeom>
                    </wps:spPr>
                    <wps:txbx>
                      <w:txbxContent>
                        <w:p>
                          <w:pPr>
                            <w:pStyle w:val="BodyText"/>
                            <w:spacing w:before="25"/>
                            <w:ind w:left="20"/>
                          </w:pPr>
                          <w:r>
                            <w:rPr/>
                            <w:t>Tanzania</w:t>
                          </w:r>
                          <w:r>
                            <w:rPr>
                              <w:spacing w:val="-11"/>
                            </w:rPr>
                            <w:t> </w:t>
                          </w:r>
                          <w:r>
                            <w:rPr/>
                            <w:t>(United</w:t>
                          </w:r>
                          <w:r>
                            <w:rPr>
                              <w:spacing w:val="-20"/>
                            </w:rPr>
                            <w:t> </w:t>
                          </w:r>
                          <w:r>
                            <w:rPr/>
                            <w:t>Republic</w:t>
                          </w:r>
                          <w:r>
                            <w:rPr>
                              <w:spacing w:val="-17"/>
                            </w:rPr>
                            <w:t> </w:t>
                          </w:r>
                          <w:r>
                            <w:rPr/>
                            <w:t>of)</w:t>
                          </w:r>
                          <w:r>
                            <w:rPr>
                              <w:spacing w:val="-13"/>
                            </w:rPr>
                            <w:t> </w:t>
                          </w:r>
                          <w:r>
                            <w:rPr/>
                            <w:t>1977</w:t>
                          </w:r>
                          <w:r>
                            <w:rPr>
                              <w:spacing w:val="-11"/>
                            </w:rPr>
                            <w:t> </w:t>
                          </w:r>
                          <w:r>
                            <w:rPr/>
                            <w:t>(rev.</w:t>
                          </w:r>
                          <w:r>
                            <w:rPr>
                              <w:spacing w:val="-11"/>
                            </w:rPr>
                            <w:t> </w:t>
                          </w:r>
                          <w:r>
                            <w:rPr>
                              <w:spacing w:val="-2"/>
                            </w:rPr>
                            <w:t>2005)</w:t>
                          </w:r>
                        </w:p>
                      </w:txbxContent>
                    </wps:txbx>
                    <wps:bodyPr wrap="square" lIns="0" tIns="0" rIns="0" bIns="0" rtlCol="0">
                      <a:noAutofit/>
                    </wps:bodyPr>
                  </wps:wsp>
                </a:graphicData>
              </a:graphic>
            </wp:anchor>
          </w:drawing>
        </mc:Choice>
        <mc:Fallback>
          <w:pict>
            <v:shape style="position:absolute;margin-left:24.999998pt;margin-top:764.379211pt;width:189.5pt;height:13.3pt;mso-position-horizontal-relative:page;mso-position-vertical-relative:page;z-index:-19045888" type="#_x0000_t202" id="docshape4" filled="false" stroked="false">
              <v:textbox inset="0,0,0,0">
                <w:txbxContent>
                  <w:p>
                    <w:pPr>
                      <w:pStyle w:val="BodyText"/>
                      <w:spacing w:before="25"/>
                      <w:ind w:left="20"/>
                    </w:pPr>
                    <w:r>
                      <w:rPr/>
                      <w:t>Tanzania</w:t>
                    </w:r>
                    <w:r>
                      <w:rPr>
                        <w:spacing w:val="-11"/>
                      </w:rPr>
                      <w:t> </w:t>
                    </w:r>
                    <w:r>
                      <w:rPr/>
                      <w:t>(United</w:t>
                    </w:r>
                    <w:r>
                      <w:rPr>
                        <w:spacing w:val="-20"/>
                      </w:rPr>
                      <w:t> </w:t>
                    </w:r>
                    <w:r>
                      <w:rPr/>
                      <w:t>Republic</w:t>
                    </w:r>
                    <w:r>
                      <w:rPr>
                        <w:spacing w:val="-17"/>
                      </w:rPr>
                      <w:t> </w:t>
                    </w:r>
                    <w:r>
                      <w:rPr/>
                      <w:t>of)</w:t>
                    </w:r>
                    <w:r>
                      <w:rPr>
                        <w:spacing w:val="-13"/>
                      </w:rPr>
                      <w:t> </w:t>
                    </w:r>
                    <w:r>
                      <w:rPr/>
                      <w:t>1977</w:t>
                    </w:r>
                    <w:r>
                      <w:rPr>
                        <w:spacing w:val="-11"/>
                      </w:rPr>
                      <w:t> </w:t>
                    </w:r>
                    <w:r>
                      <w:rPr/>
                      <w:t>(rev.</w:t>
                    </w:r>
                    <w:r>
                      <w:rPr>
                        <w:spacing w:val="-11"/>
                      </w:rPr>
                      <w:t> </w:t>
                    </w:r>
                    <w:r>
                      <w:rPr>
                        <w:spacing w:val="-2"/>
                      </w:rPr>
                      <w:t>2005)</w:t>
                    </w:r>
                  </w:p>
                </w:txbxContent>
              </v:textbox>
              <w10:wrap type="none"/>
            </v:shape>
          </w:pict>
        </mc:Fallback>
      </mc:AlternateContent>
    </w:r>
    <w:r>
      <w:rPr>
        <w:sz w:val="20"/>
      </w:rPr>
      <mc:AlternateContent>
        <mc:Choice Requires="wps">
          <w:drawing>
            <wp:anchor distT="0" distB="0" distL="0" distR="0" allowOverlap="1" layoutInCell="1" locked="0" behindDoc="1" simplePos="0" relativeHeight="484271104">
              <wp:simplePos x="0" y="0"/>
              <wp:positionH relativeFrom="page">
                <wp:posOffset>7064404</wp:posOffset>
              </wp:positionH>
              <wp:positionV relativeFrom="page">
                <wp:posOffset>9707615</wp:posOffset>
              </wp:positionV>
              <wp:extent cx="419734" cy="16891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419734" cy="168910"/>
                      </a:xfrm>
                      <a:prstGeom prst="rect">
                        <a:avLst/>
                      </a:prstGeom>
                    </wps:spPr>
                    <wps:txbx>
                      <w:txbxContent>
                        <w:p>
                          <w:pPr>
                            <w:pStyle w:val="BodyText"/>
                            <w:spacing w:before="25"/>
                            <w:ind w:left="20"/>
                          </w:pPr>
                          <w:r>
                            <w:rPr/>
                            <w:t>Page</w:t>
                          </w:r>
                          <w:r>
                            <w:rPr>
                              <w:spacing w:val="1"/>
                            </w:rPr>
                            <w:t> </w:t>
                          </w: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 style="position:absolute;margin-left:556.252319pt;margin-top:764.379211pt;width:33.050pt;height:13.3pt;mso-position-horizontal-relative:page;mso-position-vertical-relative:page;z-index:-19045376" type="#_x0000_t202" id="docshape5" filled="false" stroked="false">
              <v:textbox inset="0,0,0,0">
                <w:txbxContent>
                  <w:p>
                    <w:pPr>
                      <w:pStyle w:val="BodyText"/>
                      <w:spacing w:before="25"/>
                      <w:ind w:left="20"/>
                    </w:pPr>
                    <w:r>
                      <w:rPr/>
                      <w:t>Page</w:t>
                    </w:r>
                    <w:r>
                      <w:rPr>
                        <w:spacing w:val="1"/>
                      </w:rPr>
                      <w:t> </w:t>
                    </w: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272640">
              <wp:simplePos x="0" y="0"/>
              <wp:positionH relativeFrom="page">
                <wp:posOffset>317499</wp:posOffset>
              </wp:positionH>
              <wp:positionV relativeFrom="page">
                <wp:posOffset>9707619</wp:posOffset>
              </wp:positionV>
              <wp:extent cx="2406650" cy="168910"/>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2406650" cy="168910"/>
                      </a:xfrm>
                      <a:prstGeom prst="rect">
                        <a:avLst/>
                      </a:prstGeom>
                    </wps:spPr>
                    <wps:txbx>
                      <w:txbxContent>
                        <w:p>
                          <w:pPr>
                            <w:pStyle w:val="BodyText"/>
                            <w:spacing w:before="25"/>
                            <w:ind w:left="20"/>
                          </w:pPr>
                          <w:r>
                            <w:rPr/>
                            <w:t>Tanzania</w:t>
                          </w:r>
                          <w:r>
                            <w:rPr>
                              <w:spacing w:val="-11"/>
                            </w:rPr>
                            <w:t> </w:t>
                          </w:r>
                          <w:r>
                            <w:rPr/>
                            <w:t>(United</w:t>
                          </w:r>
                          <w:r>
                            <w:rPr>
                              <w:spacing w:val="-20"/>
                            </w:rPr>
                            <w:t> </w:t>
                          </w:r>
                          <w:r>
                            <w:rPr/>
                            <w:t>Republic</w:t>
                          </w:r>
                          <w:r>
                            <w:rPr>
                              <w:spacing w:val="-17"/>
                            </w:rPr>
                            <w:t> </w:t>
                          </w:r>
                          <w:r>
                            <w:rPr/>
                            <w:t>of)</w:t>
                          </w:r>
                          <w:r>
                            <w:rPr>
                              <w:spacing w:val="-13"/>
                            </w:rPr>
                            <w:t> </w:t>
                          </w:r>
                          <w:r>
                            <w:rPr/>
                            <w:t>1977</w:t>
                          </w:r>
                          <w:r>
                            <w:rPr>
                              <w:spacing w:val="-11"/>
                            </w:rPr>
                            <w:t> </w:t>
                          </w:r>
                          <w:r>
                            <w:rPr/>
                            <w:t>(rev.</w:t>
                          </w:r>
                          <w:r>
                            <w:rPr>
                              <w:spacing w:val="-11"/>
                            </w:rPr>
                            <w:t> </w:t>
                          </w:r>
                          <w:r>
                            <w:rPr>
                              <w:spacing w:val="-2"/>
                            </w:rPr>
                            <w:t>2005)</w:t>
                          </w:r>
                        </w:p>
                      </w:txbxContent>
                    </wps:txbx>
                    <wps:bodyPr wrap="square" lIns="0" tIns="0" rIns="0" bIns="0" rtlCol="0">
                      <a:noAutofit/>
                    </wps:bodyPr>
                  </wps:wsp>
                </a:graphicData>
              </a:graphic>
            </wp:anchor>
          </w:drawing>
        </mc:Choice>
        <mc:Fallback>
          <w:pict>
            <v:shape style="position:absolute;margin-left:24.999998pt;margin-top:764.379456pt;width:189.5pt;height:13.3pt;mso-position-horizontal-relative:page;mso-position-vertical-relative:page;z-index:-19043840" type="#_x0000_t202" id="docshape33" filled="false" stroked="false">
              <v:textbox inset="0,0,0,0">
                <w:txbxContent>
                  <w:p>
                    <w:pPr>
                      <w:pStyle w:val="BodyText"/>
                      <w:spacing w:before="25"/>
                      <w:ind w:left="20"/>
                    </w:pPr>
                    <w:r>
                      <w:rPr/>
                      <w:t>Tanzania</w:t>
                    </w:r>
                    <w:r>
                      <w:rPr>
                        <w:spacing w:val="-11"/>
                      </w:rPr>
                      <w:t> </w:t>
                    </w:r>
                    <w:r>
                      <w:rPr/>
                      <w:t>(United</w:t>
                    </w:r>
                    <w:r>
                      <w:rPr>
                        <w:spacing w:val="-20"/>
                      </w:rPr>
                      <w:t> </w:t>
                    </w:r>
                    <w:r>
                      <w:rPr/>
                      <w:t>Republic</w:t>
                    </w:r>
                    <w:r>
                      <w:rPr>
                        <w:spacing w:val="-17"/>
                      </w:rPr>
                      <w:t> </w:t>
                    </w:r>
                    <w:r>
                      <w:rPr/>
                      <w:t>of)</w:t>
                    </w:r>
                    <w:r>
                      <w:rPr>
                        <w:spacing w:val="-13"/>
                      </w:rPr>
                      <w:t> </w:t>
                    </w:r>
                    <w:r>
                      <w:rPr/>
                      <w:t>1977</w:t>
                    </w:r>
                    <w:r>
                      <w:rPr>
                        <w:spacing w:val="-11"/>
                      </w:rPr>
                      <w:t> </w:t>
                    </w:r>
                    <w:r>
                      <w:rPr/>
                      <w:t>(rev.</w:t>
                    </w:r>
                    <w:r>
                      <w:rPr>
                        <w:spacing w:val="-11"/>
                      </w:rPr>
                      <w:t> </w:t>
                    </w:r>
                    <w:r>
                      <w:rPr>
                        <w:spacing w:val="-2"/>
                      </w:rPr>
                      <w:t>2005)</w:t>
                    </w:r>
                  </w:p>
                </w:txbxContent>
              </v:textbox>
              <w10:wrap type="none"/>
            </v:shape>
          </w:pict>
        </mc:Fallback>
      </mc:AlternateContent>
    </w:r>
    <w:r>
      <w:rPr>
        <w:sz w:val="20"/>
      </w:rPr>
      <mc:AlternateContent>
        <mc:Choice Requires="wps">
          <w:drawing>
            <wp:anchor distT="0" distB="0" distL="0" distR="0" allowOverlap="1" layoutInCell="1" locked="0" behindDoc="1" simplePos="0" relativeHeight="484273152">
              <wp:simplePos x="0" y="0"/>
              <wp:positionH relativeFrom="page">
                <wp:posOffset>6992789</wp:posOffset>
              </wp:positionH>
              <wp:positionV relativeFrom="page">
                <wp:posOffset>9707619</wp:posOffset>
              </wp:positionV>
              <wp:extent cx="452755" cy="168910"/>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452755" cy="168910"/>
                      </a:xfrm>
                      <a:prstGeom prst="rect">
                        <a:avLst/>
                      </a:prstGeom>
                    </wps:spPr>
                    <wps:txbx>
                      <w:txbxContent>
                        <w:p>
                          <w:pPr>
                            <w:pStyle w:val="BodyText"/>
                            <w:spacing w:before="25"/>
                            <w:ind w:left="20"/>
                          </w:pPr>
                          <w:r>
                            <w:rPr/>
                            <w:t>Page</w:t>
                          </w:r>
                          <w:r>
                            <w:rPr>
                              <w:spacing w:val="1"/>
                            </w:rPr>
                            <w:t> </w:t>
                          </w:r>
                          <w:r>
                            <w:rPr>
                              <w:spacing w:val="-5"/>
                            </w:rPr>
                            <w:t>10</w:t>
                          </w:r>
                        </w:p>
                      </w:txbxContent>
                    </wps:txbx>
                    <wps:bodyPr wrap="square" lIns="0" tIns="0" rIns="0" bIns="0" rtlCol="0">
                      <a:noAutofit/>
                    </wps:bodyPr>
                  </wps:wsp>
                </a:graphicData>
              </a:graphic>
            </wp:anchor>
          </w:drawing>
        </mc:Choice>
        <mc:Fallback>
          <w:pict>
            <v:shape style="position:absolute;margin-left:550.613342pt;margin-top:764.379456pt;width:35.65pt;height:13.3pt;mso-position-horizontal-relative:page;mso-position-vertical-relative:page;z-index:-19043328" type="#_x0000_t202" id="docshape34" filled="false" stroked="false">
              <v:textbox inset="0,0,0,0">
                <w:txbxContent>
                  <w:p>
                    <w:pPr>
                      <w:pStyle w:val="BodyText"/>
                      <w:spacing w:before="25"/>
                      <w:ind w:left="20"/>
                    </w:pPr>
                    <w:r>
                      <w:rPr/>
                      <w:t>Page</w:t>
                    </w:r>
                    <w:r>
                      <w:rPr>
                        <w:spacing w:val="1"/>
                      </w:rPr>
                      <w:t> </w:t>
                    </w:r>
                    <w:r>
                      <w:rPr>
                        <w:spacing w:val="-5"/>
                      </w:rPr>
                      <w:t>10</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274688">
              <wp:simplePos x="0" y="0"/>
              <wp:positionH relativeFrom="page">
                <wp:posOffset>317499</wp:posOffset>
              </wp:positionH>
              <wp:positionV relativeFrom="page">
                <wp:posOffset>9707629</wp:posOffset>
              </wp:positionV>
              <wp:extent cx="2406650" cy="168910"/>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2406650" cy="168910"/>
                      </a:xfrm>
                      <a:prstGeom prst="rect">
                        <a:avLst/>
                      </a:prstGeom>
                    </wps:spPr>
                    <wps:txbx>
                      <w:txbxContent>
                        <w:p>
                          <w:pPr>
                            <w:pStyle w:val="BodyText"/>
                            <w:spacing w:before="25"/>
                            <w:ind w:left="20"/>
                          </w:pPr>
                          <w:r>
                            <w:rPr/>
                            <w:t>Tanzania</w:t>
                          </w:r>
                          <w:r>
                            <w:rPr>
                              <w:spacing w:val="-11"/>
                            </w:rPr>
                            <w:t> </w:t>
                          </w:r>
                          <w:r>
                            <w:rPr/>
                            <w:t>(United</w:t>
                          </w:r>
                          <w:r>
                            <w:rPr>
                              <w:spacing w:val="-20"/>
                            </w:rPr>
                            <w:t> </w:t>
                          </w:r>
                          <w:r>
                            <w:rPr/>
                            <w:t>Republic</w:t>
                          </w:r>
                          <w:r>
                            <w:rPr>
                              <w:spacing w:val="-17"/>
                            </w:rPr>
                            <w:t> </w:t>
                          </w:r>
                          <w:r>
                            <w:rPr/>
                            <w:t>of)</w:t>
                          </w:r>
                          <w:r>
                            <w:rPr>
                              <w:spacing w:val="-13"/>
                            </w:rPr>
                            <w:t> </w:t>
                          </w:r>
                          <w:r>
                            <w:rPr/>
                            <w:t>1977</w:t>
                          </w:r>
                          <w:r>
                            <w:rPr>
                              <w:spacing w:val="-11"/>
                            </w:rPr>
                            <w:t> </w:t>
                          </w:r>
                          <w:r>
                            <w:rPr/>
                            <w:t>(rev.</w:t>
                          </w:r>
                          <w:r>
                            <w:rPr>
                              <w:spacing w:val="-11"/>
                            </w:rPr>
                            <w:t> </w:t>
                          </w:r>
                          <w:r>
                            <w:rPr>
                              <w:spacing w:val="-2"/>
                            </w:rPr>
                            <w:t>2005)</w:t>
                          </w:r>
                        </w:p>
                      </w:txbxContent>
                    </wps:txbx>
                    <wps:bodyPr wrap="square" lIns="0" tIns="0" rIns="0" bIns="0" rtlCol="0">
                      <a:noAutofit/>
                    </wps:bodyPr>
                  </wps:wsp>
                </a:graphicData>
              </a:graphic>
            </wp:anchor>
          </w:drawing>
        </mc:Choice>
        <mc:Fallback>
          <w:pict>
            <v:shape style="position:absolute;margin-left:24.999998pt;margin-top:764.380249pt;width:189.5pt;height:13.3pt;mso-position-horizontal-relative:page;mso-position-vertical-relative:page;z-index:-19041792" type="#_x0000_t202" id="docshape37" filled="false" stroked="false">
              <v:textbox inset="0,0,0,0">
                <w:txbxContent>
                  <w:p>
                    <w:pPr>
                      <w:pStyle w:val="BodyText"/>
                      <w:spacing w:before="25"/>
                      <w:ind w:left="20"/>
                    </w:pPr>
                    <w:r>
                      <w:rPr/>
                      <w:t>Tanzania</w:t>
                    </w:r>
                    <w:r>
                      <w:rPr>
                        <w:spacing w:val="-11"/>
                      </w:rPr>
                      <w:t> </w:t>
                    </w:r>
                    <w:r>
                      <w:rPr/>
                      <w:t>(United</w:t>
                    </w:r>
                    <w:r>
                      <w:rPr>
                        <w:spacing w:val="-20"/>
                      </w:rPr>
                      <w:t> </w:t>
                    </w:r>
                    <w:r>
                      <w:rPr/>
                      <w:t>Republic</w:t>
                    </w:r>
                    <w:r>
                      <w:rPr>
                        <w:spacing w:val="-17"/>
                      </w:rPr>
                      <w:t> </w:t>
                    </w:r>
                    <w:r>
                      <w:rPr/>
                      <w:t>of)</w:t>
                    </w:r>
                    <w:r>
                      <w:rPr>
                        <w:spacing w:val="-13"/>
                      </w:rPr>
                      <w:t> </w:t>
                    </w:r>
                    <w:r>
                      <w:rPr/>
                      <w:t>1977</w:t>
                    </w:r>
                    <w:r>
                      <w:rPr>
                        <w:spacing w:val="-11"/>
                      </w:rPr>
                      <w:t> </w:t>
                    </w:r>
                    <w:r>
                      <w:rPr/>
                      <w:t>(rev.</w:t>
                    </w:r>
                    <w:r>
                      <w:rPr>
                        <w:spacing w:val="-11"/>
                      </w:rPr>
                      <w:t> </w:t>
                    </w:r>
                    <w:r>
                      <w:rPr>
                        <w:spacing w:val="-2"/>
                      </w:rPr>
                      <w:t>2005)</w:t>
                    </w:r>
                  </w:p>
                </w:txbxContent>
              </v:textbox>
              <w10:wrap type="none"/>
            </v:shape>
          </w:pict>
        </mc:Fallback>
      </mc:AlternateContent>
    </w:r>
    <w:r>
      <w:rPr>
        <w:sz w:val="20"/>
      </w:rPr>
      <mc:AlternateContent>
        <mc:Choice Requires="wps">
          <w:drawing>
            <wp:anchor distT="0" distB="0" distL="0" distR="0" allowOverlap="1" layoutInCell="1" locked="0" behindDoc="1" simplePos="0" relativeHeight="484275200">
              <wp:simplePos x="0" y="0"/>
              <wp:positionH relativeFrom="page">
                <wp:posOffset>6992789</wp:posOffset>
              </wp:positionH>
              <wp:positionV relativeFrom="page">
                <wp:posOffset>9707629</wp:posOffset>
              </wp:positionV>
              <wp:extent cx="490855" cy="168910"/>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490855" cy="168910"/>
                      </a:xfrm>
                      <a:prstGeom prst="rect">
                        <a:avLst/>
                      </a:prstGeom>
                    </wps:spPr>
                    <wps:txbx>
                      <w:txbxContent>
                        <w:p>
                          <w:pPr>
                            <w:pStyle w:val="BodyText"/>
                            <w:spacing w:before="25"/>
                            <w:ind w:left="20"/>
                          </w:pPr>
                          <w:r>
                            <w:rPr/>
                            <w:t>Page</w:t>
                          </w:r>
                          <w:r>
                            <w:rPr>
                              <w:spacing w:val="1"/>
                            </w:rPr>
                            <w:t> </w:t>
                          </w:r>
                          <w:r>
                            <w:rPr>
                              <w:spacing w:val="-5"/>
                            </w:rPr>
                            <w:t>1</w:t>
                          </w:r>
                          <w:r>
                            <w:rPr>
                              <w:spacing w:val="-5"/>
                            </w:rPr>
                            <w:fldChar w:fldCharType="begin"/>
                          </w:r>
                          <w:r>
                            <w:rPr>
                              <w:spacing w:val="-5"/>
                            </w:rPr>
                            <w:instrText> PAGE </w:instrText>
                          </w:r>
                          <w:r>
                            <w:rPr>
                              <w:spacing w:val="-5"/>
                            </w:rPr>
                            <w:fldChar w:fldCharType="separate"/>
                          </w:r>
                          <w:r>
                            <w:rPr>
                              <w:spacing w:val="-5"/>
                            </w:rPr>
                            <w:t>1</w:t>
                          </w:r>
                          <w:r>
                            <w:rPr>
                              <w:spacing w:val="-5"/>
                            </w:rPr>
                            <w:fldChar w:fldCharType="end"/>
                          </w:r>
                        </w:p>
                      </w:txbxContent>
                    </wps:txbx>
                    <wps:bodyPr wrap="square" lIns="0" tIns="0" rIns="0" bIns="0" rtlCol="0">
                      <a:noAutofit/>
                    </wps:bodyPr>
                  </wps:wsp>
                </a:graphicData>
              </a:graphic>
            </wp:anchor>
          </w:drawing>
        </mc:Choice>
        <mc:Fallback>
          <w:pict>
            <v:shape style="position:absolute;margin-left:550.613342pt;margin-top:764.380249pt;width:38.65pt;height:13.3pt;mso-position-horizontal-relative:page;mso-position-vertical-relative:page;z-index:-19041280" type="#_x0000_t202" id="docshape38" filled="false" stroked="false">
              <v:textbox inset="0,0,0,0">
                <w:txbxContent>
                  <w:p>
                    <w:pPr>
                      <w:pStyle w:val="BodyText"/>
                      <w:spacing w:before="25"/>
                      <w:ind w:left="20"/>
                    </w:pPr>
                    <w:r>
                      <w:rPr/>
                      <w:t>Page</w:t>
                    </w:r>
                    <w:r>
                      <w:rPr>
                        <w:spacing w:val="1"/>
                      </w:rPr>
                      <w:t> </w:t>
                    </w:r>
                    <w:r>
                      <w:rPr>
                        <w:spacing w:val="-5"/>
                      </w:rPr>
                      <w:t>1</w:t>
                    </w:r>
                    <w:r>
                      <w:rPr>
                        <w:spacing w:val="-5"/>
                      </w:rPr>
                      <w:fldChar w:fldCharType="begin"/>
                    </w:r>
                    <w:r>
                      <w:rPr>
                        <w:spacing w:val="-5"/>
                      </w:rPr>
                      <w:instrText> PAGE </w:instrText>
                    </w:r>
                    <w:r>
                      <w:rPr>
                        <w:spacing w:val="-5"/>
                      </w:rPr>
                      <w:fldChar w:fldCharType="separate"/>
                    </w:r>
                    <w:r>
                      <w:rPr>
                        <w:spacing w:val="-5"/>
                      </w:rPr>
                      <w:t>1</w:t>
                    </w:r>
                    <w:r>
                      <w:rPr>
                        <w:spacing w:val="-5"/>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276736">
              <wp:simplePos x="0" y="0"/>
              <wp:positionH relativeFrom="page">
                <wp:posOffset>317499</wp:posOffset>
              </wp:positionH>
              <wp:positionV relativeFrom="page">
                <wp:posOffset>9707626</wp:posOffset>
              </wp:positionV>
              <wp:extent cx="2406650" cy="168910"/>
              <wp:effectExtent l="0" t="0" r="0" b="0"/>
              <wp:wrapNone/>
              <wp:docPr id="131" name="Textbox 131"/>
              <wp:cNvGraphicFramePr>
                <a:graphicFrameLocks/>
              </wp:cNvGraphicFramePr>
              <a:graphic>
                <a:graphicData uri="http://schemas.microsoft.com/office/word/2010/wordprocessingShape">
                  <wps:wsp>
                    <wps:cNvPr id="131" name="Textbox 131"/>
                    <wps:cNvSpPr txBox="1"/>
                    <wps:spPr>
                      <a:xfrm>
                        <a:off x="0" y="0"/>
                        <a:ext cx="2406650" cy="168910"/>
                      </a:xfrm>
                      <a:prstGeom prst="rect">
                        <a:avLst/>
                      </a:prstGeom>
                    </wps:spPr>
                    <wps:txbx>
                      <w:txbxContent>
                        <w:p>
                          <w:pPr>
                            <w:pStyle w:val="BodyText"/>
                            <w:spacing w:before="25"/>
                            <w:ind w:left="20"/>
                          </w:pPr>
                          <w:r>
                            <w:rPr/>
                            <w:t>Tanzania</w:t>
                          </w:r>
                          <w:r>
                            <w:rPr>
                              <w:spacing w:val="-11"/>
                            </w:rPr>
                            <w:t> </w:t>
                          </w:r>
                          <w:r>
                            <w:rPr/>
                            <w:t>(United</w:t>
                          </w:r>
                          <w:r>
                            <w:rPr>
                              <w:spacing w:val="-20"/>
                            </w:rPr>
                            <w:t> </w:t>
                          </w:r>
                          <w:r>
                            <w:rPr/>
                            <w:t>Republic</w:t>
                          </w:r>
                          <w:r>
                            <w:rPr>
                              <w:spacing w:val="-17"/>
                            </w:rPr>
                            <w:t> </w:t>
                          </w:r>
                          <w:r>
                            <w:rPr/>
                            <w:t>of)</w:t>
                          </w:r>
                          <w:r>
                            <w:rPr>
                              <w:spacing w:val="-13"/>
                            </w:rPr>
                            <w:t> </w:t>
                          </w:r>
                          <w:r>
                            <w:rPr/>
                            <w:t>1977</w:t>
                          </w:r>
                          <w:r>
                            <w:rPr>
                              <w:spacing w:val="-11"/>
                            </w:rPr>
                            <w:t> </w:t>
                          </w:r>
                          <w:r>
                            <w:rPr/>
                            <w:t>(rev.</w:t>
                          </w:r>
                          <w:r>
                            <w:rPr>
                              <w:spacing w:val="-11"/>
                            </w:rPr>
                            <w:t> </w:t>
                          </w:r>
                          <w:r>
                            <w:rPr>
                              <w:spacing w:val="-2"/>
                            </w:rPr>
                            <w:t>2005)</w:t>
                          </w:r>
                        </w:p>
                      </w:txbxContent>
                    </wps:txbx>
                    <wps:bodyPr wrap="square" lIns="0" tIns="0" rIns="0" bIns="0" rtlCol="0">
                      <a:noAutofit/>
                    </wps:bodyPr>
                  </wps:wsp>
                </a:graphicData>
              </a:graphic>
            </wp:anchor>
          </w:drawing>
        </mc:Choice>
        <mc:Fallback>
          <w:pict>
            <v:shape style="position:absolute;margin-left:24.999998pt;margin-top:764.380005pt;width:189.5pt;height:13.3pt;mso-position-horizontal-relative:page;mso-position-vertical-relative:page;z-index:-19039744" type="#_x0000_t202" id="docshape42" filled="false" stroked="false">
              <v:textbox inset="0,0,0,0">
                <w:txbxContent>
                  <w:p>
                    <w:pPr>
                      <w:pStyle w:val="BodyText"/>
                      <w:spacing w:before="25"/>
                      <w:ind w:left="20"/>
                    </w:pPr>
                    <w:r>
                      <w:rPr/>
                      <w:t>Tanzania</w:t>
                    </w:r>
                    <w:r>
                      <w:rPr>
                        <w:spacing w:val="-11"/>
                      </w:rPr>
                      <w:t> </w:t>
                    </w:r>
                    <w:r>
                      <w:rPr/>
                      <w:t>(United</w:t>
                    </w:r>
                    <w:r>
                      <w:rPr>
                        <w:spacing w:val="-20"/>
                      </w:rPr>
                      <w:t> </w:t>
                    </w:r>
                    <w:r>
                      <w:rPr/>
                      <w:t>Republic</w:t>
                    </w:r>
                    <w:r>
                      <w:rPr>
                        <w:spacing w:val="-17"/>
                      </w:rPr>
                      <w:t> </w:t>
                    </w:r>
                    <w:r>
                      <w:rPr/>
                      <w:t>of)</w:t>
                    </w:r>
                    <w:r>
                      <w:rPr>
                        <w:spacing w:val="-13"/>
                      </w:rPr>
                      <w:t> </w:t>
                    </w:r>
                    <w:r>
                      <w:rPr/>
                      <w:t>1977</w:t>
                    </w:r>
                    <w:r>
                      <w:rPr>
                        <w:spacing w:val="-11"/>
                      </w:rPr>
                      <w:t> </w:t>
                    </w:r>
                    <w:r>
                      <w:rPr/>
                      <w:t>(rev.</w:t>
                    </w:r>
                    <w:r>
                      <w:rPr>
                        <w:spacing w:val="-11"/>
                      </w:rPr>
                      <w:t> </w:t>
                    </w:r>
                    <w:r>
                      <w:rPr>
                        <w:spacing w:val="-2"/>
                      </w:rPr>
                      <w:t>2005)</w:t>
                    </w:r>
                  </w:p>
                </w:txbxContent>
              </v:textbox>
              <w10:wrap type="none"/>
            </v:shape>
          </w:pict>
        </mc:Fallback>
      </mc:AlternateContent>
    </w:r>
    <w:r>
      <w:rPr>
        <w:sz w:val="20"/>
      </w:rPr>
      <mc:AlternateContent>
        <mc:Choice Requires="wps">
          <w:drawing>
            <wp:anchor distT="0" distB="0" distL="0" distR="0" allowOverlap="1" layoutInCell="1" locked="0" behindDoc="1" simplePos="0" relativeHeight="484277248">
              <wp:simplePos x="0" y="0"/>
              <wp:positionH relativeFrom="page">
                <wp:posOffset>6992789</wp:posOffset>
              </wp:positionH>
              <wp:positionV relativeFrom="page">
                <wp:posOffset>9707626</wp:posOffset>
              </wp:positionV>
              <wp:extent cx="452755" cy="168910"/>
              <wp:effectExtent l="0" t="0" r="0" b="0"/>
              <wp:wrapNone/>
              <wp:docPr id="132" name="Textbox 132"/>
              <wp:cNvGraphicFramePr>
                <a:graphicFrameLocks/>
              </wp:cNvGraphicFramePr>
              <a:graphic>
                <a:graphicData uri="http://schemas.microsoft.com/office/word/2010/wordprocessingShape">
                  <wps:wsp>
                    <wps:cNvPr id="132" name="Textbox 132"/>
                    <wps:cNvSpPr txBox="1"/>
                    <wps:spPr>
                      <a:xfrm>
                        <a:off x="0" y="0"/>
                        <a:ext cx="452755" cy="168910"/>
                      </a:xfrm>
                      <a:prstGeom prst="rect">
                        <a:avLst/>
                      </a:prstGeom>
                    </wps:spPr>
                    <wps:txbx>
                      <w:txbxContent>
                        <w:p>
                          <w:pPr>
                            <w:pStyle w:val="BodyText"/>
                            <w:spacing w:before="25"/>
                            <w:ind w:left="20"/>
                          </w:pPr>
                          <w:r>
                            <w:rPr/>
                            <w:t>Page</w:t>
                          </w:r>
                          <w:r>
                            <w:rPr>
                              <w:spacing w:val="1"/>
                            </w:rPr>
                            <w:t> </w:t>
                          </w:r>
                          <w:r>
                            <w:rPr>
                              <w:spacing w:val="-5"/>
                            </w:rPr>
                            <w:t>20</w:t>
                          </w:r>
                        </w:p>
                      </w:txbxContent>
                    </wps:txbx>
                    <wps:bodyPr wrap="square" lIns="0" tIns="0" rIns="0" bIns="0" rtlCol="0">
                      <a:noAutofit/>
                    </wps:bodyPr>
                  </wps:wsp>
                </a:graphicData>
              </a:graphic>
            </wp:anchor>
          </w:drawing>
        </mc:Choice>
        <mc:Fallback>
          <w:pict>
            <v:shape style="position:absolute;margin-left:550.613342pt;margin-top:764.380005pt;width:35.65pt;height:13.3pt;mso-position-horizontal-relative:page;mso-position-vertical-relative:page;z-index:-19039232" type="#_x0000_t202" id="docshape43" filled="false" stroked="false">
              <v:textbox inset="0,0,0,0">
                <w:txbxContent>
                  <w:p>
                    <w:pPr>
                      <w:pStyle w:val="BodyText"/>
                      <w:spacing w:before="25"/>
                      <w:ind w:left="20"/>
                    </w:pPr>
                    <w:r>
                      <w:rPr/>
                      <w:t>Page</w:t>
                    </w:r>
                    <w:r>
                      <w:rPr>
                        <w:spacing w:val="1"/>
                      </w:rPr>
                      <w:t> </w:t>
                    </w:r>
                    <w:r>
                      <w:rPr>
                        <w:spacing w:val="-5"/>
                      </w:rPr>
                      <w:t>20</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278784">
              <wp:simplePos x="0" y="0"/>
              <wp:positionH relativeFrom="page">
                <wp:posOffset>317499</wp:posOffset>
              </wp:positionH>
              <wp:positionV relativeFrom="page">
                <wp:posOffset>9707641</wp:posOffset>
              </wp:positionV>
              <wp:extent cx="2406650" cy="168910"/>
              <wp:effectExtent l="0" t="0" r="0" b="0"/>
              <wp:wrapNone/>
              <wp:docPr id="135" name="Textbox 135"/>
              <wp:cNvGraphicFramePr>
                <a:graphicFrameLocks/>
              </wp:cNvGraphicFramePr>
              <a:graphic>
                <a:graphicData uri="http://schemas.microsoft.com/office/word/2010/wordprocessingShape">
                  <wps:wsp>
                    <wps:cNvPr id="135" name="Textbox 135"/>
                    <wps:cNvSpPr txBox="1"/>
                    <wps:spPr>
                      <a:xfrm>
                        <a:off x="0" y="0"/>
                        <a:ext cx="2406650" cy="168910"/>
                      </a:xfrm>
                      <a:prstGeom prst="rect">
                        <a:avLst/>
                      </a:prstGeom>
                    </wps:spPr>
                    <wps:txbx>
                      <w:txbxContent>
                        <w:p>
                          <w:pPr>
                            <w:pStyle w:val="BodyText"/>
                            <w:spacing w:before="25"/>
                            <w:ind w:left="20"/>
                          </w:pPr>
                          <w:r>
                            <w:rPr/>
                            <w:t>Tanzania</w:t>
                          </w:r>
                          <w:r>
                            <w:rPr>
                              <w:spacing w:val="-11"/>
                            </w:rPr>
                            <w:t> </w:t>
                          </w:r>
                          <w:r>
                            <w:rPr/>
                            <w:t>(United</w:t>
                          </w:r>
                          <w:r>
                            <w:rPr>
                              <w:spacing w:val="-20"/>
                            </w:rPr>
                            <w:t> </w:t>
                          </w:r>
                          <w:r>
                            <w:rPr/>
                            <w:t>Republic</w:t>
                          </w:r>
                          <w:r>
                            <w:rPr>
                              <w:spacing w:val="-17"/>
                            </w:rPr>
                            <w:t> </w:t>
                          </w:r>
                          <w:r>
                            <w:rPr/>
                            <w:t>of)</w:t>
                          </w:r>
                          <w:r>
                            <w:rPr>
                              <w:spacing w:val="-13"/>
                            </w:rPr>
                            <w:t> </w:t>
                          </w:r>
                          <w:r>
                            <w:rPr/>
                            <w:t>1977</w:t>
                          </w:r>
                          <w:r>
                            <w:rPr>
                              <w:spacing w:val="-11"/>
                            </w:rPr>
                            <w:t> </w:t>
                          </w:r>
                          <w:r>
                            <w:rPr/>
                            <w:t>(rev.</w:t>
                          </w:r>
                          <w:r>
                            <w:rPr>
                              <w:spacing w:val="-11"/>
                            </w:rPr>
                            <w:t> </w:t>
                          </w:r>
                          <w:r>
                            <w:rPr>
                              <w:spacing w:val="-2"/>
                            </w:rPr>
                            <w:t>2005)</w:t>
                          </w:r>
                        </w:p>
                      </w:txbxContent>
                    </wps:txbx>
                    <wps:bodyPr wrap="square" lIns="0" tIns="0" rIns="0" bIns="0" rtlCol="0">
                      <a:noAutofit/>
                    </wps:bodyPr>
                  </wps:wsp>
                </a:graphicData>
              </a:graphic>
            </wp:anchor>
          </w:drawing>
        </mc:Choice>
        <mc:Fallback>
          <w:pict>
            <v:shape style="position:absolute;margin-left:24.999998pt;margin-top:764.381226pt;width:189.5pt;height:13.3pt;mso-position-horizontal-relative:page;mso-position-vertical-relative:page;z-index:-19037696" type="#_x0000_t202" id="docshape46" filled="false" stroked="false">
              <v:textbox inset="0,0,0,0">
                <w:txbxContent>
                  <w:p>
                    <w:pPr>
                      <w:pStyle w:val="BodyText"/>
                      <w:spacing w:before="25"/>
                      <w:ind w:left="20"/>
                    </w:pPr>
                    <w:r>
                      <w:rPr/>
                      <w:t>Tanzania</w:t>
                    </w:r>
                    <w:r>
                      <w:rPr>
                        <w:spacing w:val="-11"/>
                      </w:rPr>
                      <w:t> </w:t>
                    </w:r>
                    <w:r>
                      <w:rPr/>
                      <w:t>(United</w:t>
                    </w:r>
                    <w:r>
                      <w:rPr>
                        <w:spacing w:val="-20"/>
                      </w:rPr>
                      <w:t> </w:t>
                    </w:r>
                    <w:r>
                      <w:rPr/>
                      <w:t>Republic</w:t>
                    </w:r>
                    <w:r>
                      <w:rPr>
                        <w:spacing w:val="-17"/>
                      </w:rPr>
                      <w:t> </w:t>
                    </w:r>
                    <w:r>
                      <w:rPr/>
                      <w:t>of)</w:t>
                    </w:r>
                    <w:r>
                      <w:rPr>
                        <w:spacing w:val="-13"/>
                      </w:rPr>
                      <w:t> </w:t>
                    </w:r>
                    <w:r>
                      <w:rPr/>
                      <w:t>1977</w:t>
                    </w:r>
                    <w:r>
                      <w:rPr>
                        <w:spacing w:val="-11"/>
                      </w:rPr>
                      <w:t> </w:t>
                    </w:r>
                    <w:r>
                      <w:rPr/>
                      <w:t>(rev.</w:t>
                    </w:r>
                    <w:r>
                      <w:rPr>
                        <w:spacing w:val="-11"/>
                      </w:rPr>
                      <w:t> </w:t>
                    </w:r>
                    <w:r>
                      <w:rPr>
                        <w:spacing w:val="-2"/>
                      </w:rPr>
                      <w:t>2005)</w:t>
                    </w:r>
                  </w:p>
                </w:txbxContent>
              </v:textbox>
              <w10:wrap type="none"/>
            </v:shape>
          </w:pict>
        </mc:Fallback>
      </mc:AlternateContent>
    </w:r>
    <w:r>
      <w:rPr>
        <w:sz w:val="20"/>
      </w:rPr>
      <mc:AlternateContent>
        <mc:Choice Requires="wps">
          <w:drawing>
            <wp:anchor distT="0" distB="0" distL="0" distR="0" allowOverlap="1" layoutInCell="1" locked="0" behindDoc="1" simplePos="0" relativeHeight="484279296">
              <wp:simplePos x="0" y="0"/>
              <wp:positionH relativeFrom="page">
                <wp:posOffset>6992789</wp:posOffset>
              </wp:positionH>
              <wp:positionV relativeFrom="page">
                <wp:posOffset>9707641</wp:posOffset>
              </wp:positionV>
              <wp:extent cx="490855" cy="168910"/>
              <wp:effectExtent l="0" t="0" r="0" b="0"/>
              <wp:wrapNone/>
              <wp:docPr id="136" name="Textbox 136"/>
              <wp:cNvGraphicFramePr>
                <a:graphicFrameLocks/>
              </wp:cNvGraphicFramePr>
              <a:graphic>
                <a:graphicData uri="http://schemas.microsoft.com/office/word/2010/wordprocessingShape">
                  <wps:wsp>
                    <wps:cNvPr id="136" name="Textbox 136"/>
                    <wps:cNvSpPr txBox="1"/>
                    <wps:spPr>
                      <a:xfrm>
                        <a:off x="0" y="0"/>
                        <a:ext cx="490855" cy="168910"/>
                      </a:xfrm>
                      <a:prstGeom prst="rect">
                        <a:avLst/>
                      </a:prstGeom>
                    </wps:spPr>
                    <wps:txbx>
                      <w:txbxContent>
                        <w:p>
                          <w:pPr>
                            <w:pStyle w:val="BodyText"/>
                            <w:spacing w:before="25"/>
                            <w:ind w:left="20"/>
                          </w:pPr>
                          <w:r>
                            <w:rPr/>
                            <w:t>Page</w:t>
                          </w:r>
                          <w:r>
                            <w:rPr>
                              <w:spacing w:val="1"/>
                            </w:rPr>
                            <w:t> </w:t>
                          </w:r>
                          <w:r>
                            <w:rPr>
                              <w:spacing w:val="-5"/>
                            </w:rPr>
                            <w:t>2</w:t>
                          </w:r>
                          <w:r>
                            <w:rPr>
                              <w:spacing w:val="-5"/>
                            </w:rPr>
                            <w:fldChar w:fldCharType="begin"/>
                          </w:r>
                          <w:r>
                            <w:rPr>
                              <w:spacing w:val="-5"/>
                            </w:rPr>
                            <w:instrText> PAGE </w:instrText>
                          </w:r>
                          <w:r>
                            <w:rPr>
                              <w:spacing w:val="-5"/>
                            </w:rPr>
                            <w:fldChar w:fldCharType="separate"/>
                          </w:r>
                          <w:r>
                            <w:rPr>
                              <w:spacing w:val="-5"/>
                            </w:rPr>
                            <w:t>1</w:t>
                          </w:r>
                          <w:r>
                            <w:rPr>
                              <w:spacing w:val="-5"/>
                            </w:rPr>
                            <w:fldChar w:fldCharType="end"/>
                          </w:r>
                        </w:p>
                      </w:txbxContent>
                    </wps:txbx>
                    <wps:bodyPr wrap="square" lIns="0" tIns="0" rIns="0" bIns="0" rtlCol="0">
                      <a:noAutofit/>
                    </wps:bodyPr>
                  </wps:wsp>
                </a:graphicData>
              </a:graphic>
            </wp:anchor>
          </w:drawing>
        </mc:Choice>
        <mc:Fallback>
          <w:pict>
            <v:shape style="position:absolute;margin-left:550.613342pt;margin-top:764.381226pt;width:38.65pt;height:13.3pt;mso-position-horizontal-relative:page;mso-position-vertical-relative:page;z-index:-19037184" type="#_x0000_t202" id="docshape47" filled="false" stroked="false">
              <v:textbox inset="0,0,0,0">
                <w:txbxContent>
                  <w:p>
                    <w:pPr>
                      <w:pStyle w:val="BodyText"/>
                      <w:spacing w:before="25"/>
                      <w:ind w:left="20"/>
                    </w:pPr>
                    <w:r>
                      <w:rPr/>
                      <w:t>Page</w:t>
                    </w:r>
                    <w:r>
                      <w:rPr>
                        <w:spacing w:val="1"/>
                      </w:rPr>
                      <w:t> </w:t>
                    </w:r>
                    <w:r>
                      <w:rPr>
                        <w:spacing w:val="-5"/>
                      </w:rPr>
                      <w:t>2</w:t>
                    </w:r>
                    <w:r>
                      <w:rPr>
                        <w:spacing w:val="-5"/>
                      </w:rPr>
                      <w:fldChar w:fldCharType="begin"/>
                    </w:r>
                    <w:r>
                      <w:rPr>
                        <w:spacing w:val="-5"/>
                      </w:rPr>
                      <w:instrText> PAGE </w:instrText>
                    </w:r>
                    <w:r>
                      <w:rPr>
                        <w:spacing w:val="-5"/>
                      </w:rPr>
                      <w:fldChar w:fldCharType="separate"/>
                    </w:r>
                    <w:r>
                      <w:rPr>
                        <w:spacing w:val="-5"/>
                      </w:rPr>
                      <w:t>1</w:t>
                    </w:r>
                    <w:r>
                      <w:rPr>
                        <w:spacing w:val="-5"/>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280832">
              <wp:simplePos x="0" y="0"/>
              <wp:positionH relativeFrom="page">
                <wp:posOffset>317499</wp:posOffset>
              </wp:positionH>
              <wp:positionV relativeFrom="page">
                <wp:posOffset>9707614</wp:posOffset>
              </wp:positionV>
              <wp:extent cx="2406650" cy="168910"/>
              <wp:effectExtent l="0" t="0" r="0" b="0"/>
              <wp:wrapNone/>
              <wp:docPr id="180" name="Textbox 180"/>
              <wp:cNvGraphicFramePr>
                <a:graphicFrameLocks/>
              </wp:cNvGraphicFramePr>
              <a:graphic>
                <a:graphicData uri="http://schemas.microsoft.com/office/word/2010/wordprocessingShape">
                  <wps:wsp>
                    <wps:cNvPr id="180" name="Textbox 180"/>
                    <wps:cNvSpPr txBox="1"/>
                    <wps:spPr>
                      <a:xfrm>
                        <a:off x="0" y="0"/>
                        <a:ext cx="2406650" cy="168910"/>
                      </a:xfrm>
                      <a:prstGeom prst="rect">
                        <a:avLst/>
                      </a:prstGeom>
                    </wps:spPr>
                    <wps:txbx>
                      <w:txbxContent>
                        <w:p>
                          <w:pPr>
                            <w:pStyle w:val="BodyText"/>
                            <w:spacing w:before="25"/>
                            <w:ind w:left="20"/>
                          </w:pPr>
                          <w:r>
                            <w:rPr/>
                            <w:t>Tanzania</w:t>
                          </w:r>
                          <w:r>
                            <w:rPr>
                              <w:spacing w:val="-11"/>
                            </w:rPr>
                            <w:t> </w:t>
                          </w:r>
                          <w:r>
                            <w:rPr/>
                            <w:t>(United</w:t>
                          </w:r>
                          <w:r>
                            <w:rPr>
                              <w:spacing w:val="-20"/>
                            </w:rPr>
                            <w:t> </w:t>
                          </w:r>
                          <w:r>
                            <w:rPr/>
                            <w:t>Republic</w:t>
                          </w:r>
                          <w:r>
                            <w:rPr>
                              <w:spacing w:val="-17"/>
                            </w:rPr>
                            <w:t> </w:t>
                          </w:r>
                          <w:r>
                            <w:rPr/>
                            <w:t>of)</w:t>
                          </w:r>
                          <w:r>
                            <w:rPr>
                              <w:spacing w:val="-13"/>
                            </w:rPr>
                            <w:t> </w:t>
                          </w:r>
                          <w:r>
                            <w:rPr/>
                            <w:t>1977</w:t>
                          </w:r>
                          <w:r>
                            <w:rPr>
                              <w:spacing w:val="-11"/>
                            </w:rPr>
                            <w:t> </w:t>
                          </w:r>
                          <w:r>
                            <w:rPr/>
                            <w:t>(rev.</w:t>
                          </w:r>
                          <w:r>
                            <w:rPr>
                              <w:spacing w:val="-11"/>
                            </w:rPr>
                            <w:t> </w:t>
                          </w:r>
                          <w:r>
                            <w:rPr>
                              <w:spacing w:val="-2"/>
                            </w:rPr>
                            <w:t>2005)</w:t>
                          </w:r>
                        </w:p>
                      </w:txbxContent>
                    </wps:txbx>
                    <wps:bodyPr wrap="square" lIns="0" tIns="0" rIns="0" bIns="0" rtlCol="0">
                      <a:noAutofit/>
                    </wps:bodyPr>
                  </wps:wsp>
                </a:graphicData>
              </a:graphic>
            </wp:anchor>
          </w:drawing>
        </mc:Choice>
        <mc:Fallback>
          <w:pict>
            <v:shape style="position:absolute;margin-left:24.999998pt;margin-top:764.379089pt;width:189.5pt;height:13.3pt;mso-position-horizontal-relative:page;mso-position-vertical-relative:page;z-index:-19035648" type="#_x0000_t202" id="docshape51" filled="false" stroked="false">
              <v:textbox inset="0,0,0,0">
                <w:txbxContent>
                  <w:p>
                    <w:pPr>
                      <w:pStyle w:val="BodyText"/>
                      <w:spacing w:before="25"/>
                      <w:ind w:left="20"/>
                    </w:pPr>
                    <w:r>
                      <w:rPr/>
                      <w:t>Tanzania</w:t>
                    </w:r>
                    <w:r>
                      <w:rPr>
                        <w:spacing w:val="-11"/>
                      </w:rPr>
                      <w:t> </w:t>
                    </w:r>
                    <w:r>
                      <w:rPr/>
                      <w:t>(United</w:t>
                    </w:r>
                    <w:r>
                      <w:rPr>
                        <w:spacing w:val="-20"/>
                      </w:rPr>
                      <w:t> </w:t>
                    </w:r>
                    <w:r>
                      <w:rPr/>
                      <w:t>Republic</w:t>
                    </w:r>
                    <w:r>
                      <w:rPr>
                        <w:spacing w:val="-17"/>
                      </w:rPr>
                      <w:t> </w:t>
                    </w:r>
                    <w:r>
                      <w:rPr/>
                      <w:t>of)</w:t>
                    </w:r>
                    <w:r>
                      <w:rPr>
                        <w:spacing w:val="-13"/>
                      </w:rPr>
                      <w:t> </w:t>
                    </w:r>
                    <w:r>
                      <w:rPr/>
                      <w:t>1977</w:t>
                    </w:r>
                    <w:r>
                      <w:rPr>
                        <w:spacing w:val="-11"/>
                      </w:rPr>
                      <w:t> </w:t>
                    </w:r>
                    <w:r>
                      <w:rPr/>
                      <w:t>(rev.</w:t>
                    </w:r>
                    <w:r>
                      <w:rPr>
                        <w:spacing w:val="-11"/>
                      </w:rPr>
                      <w:t> </w:t>
                    </w:r>
                    <w:r>
                      <w:rPr>
                        <w:spacing w:val="-2"/>
                      </w:rPr>
                      <w:t>2005)</w:t>
                    </w:r>
                  </w:p>
                </w:txbxContent>
              </v:textbox>
              <w10:wrap type="none"/>
            </v:shape>
          </w:pict>
        </mc:Fallback>
      </mc:AlternateContent>
    </w:r>
    <w:r>
      <w:rPr>
        <w:sz w:val="20"/>
      </w:rPr>
      <mc:AlternateContent>
        <mc:Choice Requires="wps">
          <w:drawing>
            <wp:anchor distT="0" distB="0" distL="0" distR="0" allowOverlap="1" layoutInCell="1" locked="0" behindDoc="1" simplePos="0" relativeHeight="484281344">
              <wp:simplePos x="0" y="0"/>
              <wp:positionH relativeFrom="page">
                <wp:posOffset>6992789</wp:posOffset>
              </wp:positionH>
              <wp:positionV relativeFrom="page">
                <wp:posOffset>9707614</wp:posOffset>
              </wp:positionV>
              <wp:extent cx="452755" cy="168910"/>
              <wp:effectExtent l="0" t="0" r="0" b="0"/>
              <wp:wrapNone/>
              <wp:docPr id="181" name="Textbox 181"/>
              <wp:cNvGraphicFramePr>
                <a:graphicFrameLocks/>
              </wp:cNvGraphicFramePr>
              <a:graphic>
                <a:graphicData uri="http://schemas.microsoft.com/office/word/2010/wordprocessingShape">
                  <wps:wsp>
                    <wps:cNvPr id="181" name="Textbox 181"/>
                    <wps:cNvSpPr txBox="1"/>
                    <wps:spPr>
                      <a:xfrm>
                        <a:off x="0" y="0"/>
                        <a:ext cx="452755" cy="168910"/>
                      </a:xfrm>
                      <a:prstGeom prst="rect">
                        <a:avLst/>
                      </a:prstGeom>
                    </wps:spPr>
                    <wps:txbx>
                      <w:txbxContent>
                        <w:p>
                          <w:pPr>
                            <w:pStyle w:val="BodyText"/>
                            <w:spacing w:before="25"/>
                            <w:ind w:left="20"/>
                          </w:pPr>
                          <w:r>
                            <w:rPr/>
                            <w:t>Page</w:t>
                          </w:r>
                          <w:r>
                            <w:rPr>
                              <w:spacing w:val="1"/>
                            </w:rPr>
                            <w:t> </w:t>
                          </w:r>
                          <w:r>
                            <w:rPr>
                              <w:spacing w:val="-5"/>
                            </w:rPr>
                            <w:t>30</w:t>
                          </w:r>
                        </w:p>
                      </w:txbxContent>
                    </wps:txbx>
                    <wps:bodyPr wrap="square" lIns="0" tIns="0" rIns="0" bIns="0" rtlCol="0">
                      <a:noAutofit/>
                    </wps:bodyPr>
                  </wps:wsp>
                </a:graphicData>
              </a:graphic>
            </wp:anchor>
          </w:drawing>
        </mc:Choice>
        <mc:Fallback>
          <w:pict>
            <v:shape style="position:absolute;margin-left:550.613342pt;margin-top:764.379089pt;width:35.65pt;height:13.3pt;mso-position-horizontal-relative:page;mso-position-vertical-relative:page;z-index:-19035136" type="#_x0000_t202" id="docshape52" filled="false" stroked="false">
              <v:textbox inset="0,0,0,0">
                <w:txbxContent>
                  <w:p>
                    <w:pPr>
                      <w:pStyle w:val="BodyText"/>
                      <w:spacing w:before="25"/>
                      <w:ind w:left="20"/>
                    </w:pPr>
                    <w:r>
                      <w:rPr/>
                      <w:t>Page</w:t>
                    </w:r>
                    <w:r>
                      <w:rPr>
                        <w:spacing w:val="1"/>
                      </w:rPr>
                      <w:t> </w:t>
                    </w:r>
                    <w:r>
                      <w:rPr>
                        <w:spacing w:val="-5"/>
                      </w:rPr>
                      <w:t>30</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282880">
              <wp:simplePos x="0" y="0"/>
              <wp:positionH relativeFrom="page">
                <wp:posOffset>317499</wp:posOffset>
              </wp:positionH>
              <wp:positionV relativeFrom="page">
                <wp:posOffset>9707629</wp:posOffset>
              </wp:positionV>
              <wp:extent cx="2406650" cy="168910"/>
              <wp:effectExtent l="0" t="0" r="0" b="0"/>
              <wp:wrapNone/>
              <wp:docPr id="187" name="Textbox 187"/>
              <wp:cNvGraphicFramePr>
                <a:graphicFrameLocks/>
              </wp:cNvGraphicFramePr>
              <a:graphic>
                <a:graphicData uri="http://schemas.microsoft.com/office/word/2010/wordprocessingShape">
                  <wps:wsp>
                    <wps:cNvPr id="187" name="Textbox 187"/>
                    <wps:cNvSpPr txBox="1"/>
                    <wps:spPr>
                      <a:xfrm>
                        <a:off x="0" y="0"/>
                        <a:ext cx="2406650" cy="168910"/>
                      </a:xfrm>
                      <a:prstGeom prst="rect">
                        <a:avLst/>
                      </a:prstGeom>
                    </wps:spPr>
                    <wps:txbx>
                      <w:txbxContent>
                        <w:p>
                          <w:pPr>
                            <w:pStyle w:val="BodyText"/>
                            <w:spacing w:before="25"/>
                            <w:ind w:left="20"/>
                          </w:pPr>
                          <w:r>
                            <w:rPr/>
                            <w:t>Tanzania</w:t>
                          </w:r>
                          <w:r>
                            <w:rPr>
                              <w:spacing w:val="-11"/>
                            </w:rPr>
                            <w:t> </w:t>
                          </w:r>
                          <w:r>
                            <w:rPr/>
                            <w:t>(United</w:t>
                          </w:r>
                          <w:r>
                            <w:rPr>
                              <w:spacing w:val="-20"/>
                            </w:rPr>
                            <w:t> </w:t>
                          </w:r>
                          <w:r>
                            <w:rPr/>
                            <w:t>Republic</w:t>
                          </w:r>
                          <w:r>
                            <w:rPr>
                              <w:spacing w:val="-17"/>
                            </w:rPr>
                            <w:t> </w:t>
                          </w:r>
                          <w:r>
                            <w:rPr/>
                            <w:t>of)</w:t>
                          </w:r>
                          <w:r>
                            <w:rPr>
                              <w:spacing w:val="-13"/>
                            </w:rPr>
                            <w:t> </w:t>
                          </w:r>
                          <w:r>
                            <w:rPr/>
                            <w:t>1977</w:t>
                          </w:r>
                          <w:r>
                            <w:rPr>
                              <w:spacing w:val="-11"/>
                            </w:rPr>
                            <w:t> </w:t>
                          </w:r>
                          <w:r>
                            <w:rPr/>
                            <w:t>(rev.</w:t>
                          </w:r>
                          <w:r>
                            <w:rPr>
                              <w:spacing w:val="-11"/>
                            </w:rPr>
                            <w:t> </w:t>
                          </w:r>
                          <w:r>
                            <w:rPr>
                              <w:spacing w:val="-2"/>
                            </w:rPr>
                            <w:t>2005)</w:t>
                          </w:r>
                        </w:p>
                      </w:txbxContent>
                    </wps:txbx>
                    <wps:bodyPr wrap="square" lIns="0" tIns="0" rIns="0" bIns="0" rtlCol="0">
                      <a:noAutofit/>
                    </wps:bodyPr>
                  </wps:wsp>
                </a:graphicData>
              </a:graphic>
            </wp:anchor>
          </w:drawing>
        </mc:Choice>
        <mc:Fallback>
          <w:pict>
            <v:shape style="position:absolute;margin-left:24.999998pt;margin-top:764.38031pt;width:189.5pt;height:13.3pt;mso-position-horizontal-relative:page;mso-position-vertical-relative:page;z-index:-19033600" type="#_x0000_t202" id="docshape55" filled="false" stroked="false">
              <v:textbox inset="0,0,0,0">
                <w:txbxContent>
                  <w:p>
                    <w:pPr>
                      <w:pStyle w:val="BodyText"/>
                      <w:spacing w:before="25"/>
                      <w:ind w:left="20"/>
                    </w:pPr>
                    <w:r>
                      <w:rPr/>
                      <w:t>Tanzania</w:t>
                    </w:r>
                    <w:r>
                      <w:rPr>
                        <w:spacing w:val="-11"/>
                      </w:rPr>
                      <w:t> </w:t>
                    </w:r>
                    <w:r>
                      <w:rPr/>
                      <w:t>(United</w:t>
                    </w:r>
                    <w:r>
                      <w:rPr>
                        <w:spacing w:val="-20"/>
                      </w:rPr>
                      <w:t> </w:t>
                    </w:r>
                    <w:r>
                      <w:rPr/>
                      <w:t>Republic</w:t>
                    </w:r>
                    <w:r>
                      <w:rPr>
                        <w:spacing w:val="-17"/>
                      </w:rPr>
                      <w:t> </w:t>
                    </w:r>
                    <w:r>
                      <w:rPr/>
                      <w:t>of)</w:t>
                    </w:r>
                    <w:r>
                      <w:rPr>
                        <w:spacing w:val="-13"/>
                      </w:rPr>
                      <w:t> </w:t>
                    </w:r>
                    <w:r>
                      <w:rPr/>
                      <w:t>1977</w:t>
                    </w:r>
                    <w:r>
                      <w:rPr>
                        <w:spacing w:val="-11"/>
                      </w:rPr>
                      <w:t> </w:t>
                    </w:r>
                    <w:r>
                      <w:rPr/>
                      <w:t>(rev.</w:t>
                    </w:r>
                    <w:r>
                      <w:rPr>
                        <w:spacing w:val="-11"/>
                      </w:rPr>
                      <w:t> </w:t>
                    </w:r>
                    <w:r>
                      <w:rPr>
                        <w:spacing w:val="-2"/>
                      </w:rPr>
                      <w:t>2005)</w:t>
                    </w:r>
                  </w:p>
                </w:txbxContent>
              </v:textbox>
              <w10:wrap type="none"/>
            </v:shape>
          </w:pict>
        </mc:Fallback>
      </mc:AlternateContent>
    </w:r>
    <w:r>
      <w:rPr>
        <w:sz w:val="20"/>
      </w:rPr>
      <mc:AlternateContent>
        <mc:Choice Requires="wps">
          <w:drawing>
            <wp:anchor distT="0" distB="0" distL="0" distR="0" allowOverlap="1" layoutInCell="1" locked="0" behindDoc="1" simplePos="0" relativeHeight="484283392">
              <wp:simplePos x="0" y="0"/>
              <wp:positionH relativeFrom="page">
                <wp:posOffset>6992789</wp:posOffset>
              </wp:positionH>
              <wp:positionV relativeFrom="page">
                <wp:posOffset>9707629</wp:posOffset>
              </wp:positionV>
              <wp:extent cx="490855" cy="168910"/>
              <wp:effectExtent l="0" t="0" r="0" b="0"/>
              <wp:wrapNone/>
              <wp:docPr id="188" name="Textbox 188"/>
              <wp:cNvGraphicFramePr>
                <a:graphicFrameLocks/>
              </wp:cNvGraphicFramePr>
              <a:graphic>
                <a:graphicData uri="http://schemas.microsoft.com/office/word/2010/wordprocessingShape">
                  <wps:wsp>
                    <wps:cNvPr id="188" name="Textbox 188"/>
                    <wps:cNvSpPr txBox="1"/>
                    <wps:spPr>
                      <a:xfrm>
                        <a:off x="0" y="0"/>
                        <a:ext cx="490855" cy="168910"/>
                      </a:xfrm>
                      <a:prstGeom prst="rect">
                        <a:avLst/>
                      </a:prstGeom>
                    </wps:spPr>
                    <wps:txbx>
                      <w:txbxContent>
                        <w:p>
                          <w:pPr>
                            <w:pStyle w:val="BodyText"/>
                            <w:spacing w:before="25"/>
                            <w:ind w:left="20"/>
                          </w:pPr>
                          <w:r>
                            <w:rPr/>
                            <w:t>Page</w:t>
                          </w:r>
                          <w:r>
                            <w:rPr>
                              <w:spacing w:val="1"/>
                            </w:rPr>
                            <w:t> </w:t>
                          </w:r>
                          <w:r>
                            <w:rPr>
                              <w:spacing w:val="-5"/>
                            </w:rPr>
                            <w:t>3</w:t>
                          </w:r>
                          <w:r>
                            <w:rPr>
                              <w:spacing w:val="-5"/>
                            </w:rPr>
                            <w:fldChar w:fldCharType="begin"/>
                          </w:r>
                          <w:r>
                            <w:rPr>
                              <w:spacing w:val="-5"/>
                            </w:rPr>
                            <w:instrText> PAGE </w:instrText>
                          </w:r>
                          <w:r>
                            <w:rPr>
                              <w:spacing w:val="-5"/>
                            </w:rPr>
                            <w:fldChar w:fldCharType="separate"/>
                          </w:r>
                          <w:r>
                            <w:rPr>
                              <w:spacing w:val="-5"/>
                            </w:rPr>
                            <w:t>1</w:t>
                          </w:r>
                          <w:r>
                            <w:rPr>
                              <w:spacing w:val="-5"/>
                            </w:rPr>
                            <w:fldChar w:fldCharType="end"/>
                          </w:r>
                        </w:p>
                      </w:txbxContent>
                    </wps:txbx>
                    <wps:bodyPr wrap="square" lIns="0" tIns="0" rIns="0" bIns="0" rtlCol="0">
                      <a:noAutofit/>
                    </wps:bodyPr>
                  </wps:wsp>
                </a:graphicData>
              </a:graphic>
            </wp:anchor>
          </w:drawing>
        </mc:Choice>
        <mc:Fallback>
          <w:pict>
            <v:shape style="position:absolute;margin-left:550.613342pt;margin-top:764.38031pt;width:38.65pt;height:13.3pt;mso-position-horizontal-relative:page;mso-position-vertical-relative:page;z-index:-19033088" type="#_x0000_t202" id="docshape56" filled="false" stroked="false">
              <v:textbox inset="0,0,0,0">
                <w:txbxContent>
                  <w:p>
                    <w:pPr>
                      <w:pStyle w:val="BodyText"/>
                      <w:spacing w:before="25"/>
                      <w:ind w:left="20"/>
                    </w:pPr>
                    <w:r>
                      <w:rPr/>
                      <w:t>Page</w:t>
                    </w:r>
                    <w:r>
                      <w:rPr>
                        <w:spacing w:val="1"/>
                      </w:rPr>
                      <w:t> </w:t>
                    </w:r>
                    <w:r>
                      <w:rPr>
                        <w:spacing w:val="-5"/>
                      </w:rPr>
                      <w:t>3</w:t>
                    </w:r>
                    <w:r>
                      <w:rPr>
                        <w:spacing w:val="-5"/>
                      </w:rPr>
                      <w:fldChar w:fldCharType="begin"/>
                    </w:r>
                    <w:r>
                      <w:rPr>
                        <w:spacing w:val="-5"/>
                      </w:rPr>
                      <w:instrText> PAGE </w:instrText>
                    </w:r>
                    <w:r>
                      <w:rPr>
                        <w:spacing w:val="-5"/>
                      </w:rPr>
                      <w:fldChar w:fldCharType="separate"/>
                    </w:r>
                    <w:r>
                      <w:rPr>
                        <w:spacing w:val="-5"/>
                      </w:rPr>
                      <w:t>1</w:t>
                    </w:r>
                    <w:r>
                      <w:rPr>
                        <w:spacing w:val="-5"/>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284928">
              <wp:simplePos x="0" y="0"/>
              <wp:positionH relativeFrom="page">
                <wp:posOffset>317499</wp:posOffset>
              </wp:positionH>
              <wp:positionV relativeFrom="page">
                <wp:posOffset>9707602</wp:posOffset>
              </wp:positionV>
              <wp:extent cx="2406650" cy="168910"/>
              <wp:effectExtent l="0" t="0" r="0" b="0"/>
              <wp:wrapNone/>
              <wp:docPr id="215" name="Textbox 215"/>
              <wp:cNvGraphicFramePr>
                <a:graphicFrameLocks/>
              </wp:cNvGraphicFramePr>
              <a:graphic>
                <a:graphicData uri="http://schemas.microsoft.com/office/word/2010/wordprocessingShape">
                  <wps:wsp>
                    <wps:cNvPr id="215" name="Textbox 215"/>
                    <wps:cNvSpPr txBox="1"/>
                    <wps:spPr>
                      <a:xfrm>
                        <a:off x="0" y="0"/>
                        <a:ext cx="2406650" cy="168910"/>
                      </a:xfrm>
                      <a:prstGeom prst="rect">
                        <a:avLst/>
                      </a:prstGeom>
                    </wps:spPr>
                    <wps:txbx>
                      <w:txbxContent>
                        <w:p>
                          <w:pPr>
                            <w:pStyle w:val="BodyText"/>
                            <w:spacing w:before="25"/>
                            <w:ind w:left="20"/>
                          </w:pPr>
                          <w:r>
                            <w:rPr/>
                            <w:t>Tanzania</w:t>
                          </w:r>
                          <w:r>
                            <w:rPr>
                              <w:spacing w:val="-11"/>
                            </w:rPr>
                            <w:t> </w:t>
                          </w:r>
                          <w:r>
                            <w:rPr/>
                            <w:t>(United</w:t>
                          </w:r>
                          <w:r>
                            <w:rPr>
                              <w:spacing w:val="-20"/>
                            </w:rPr>
                            <w:t> </w:t>
                          </w:r>
                          <w:r>
                            <w:rPr/>
                            <w:t>Republic</w:t>
                          </w:r>
                          <w:r>
                            <w:rPr>
                              <w:spacing w:val="-17"/>
                            </w:rPr>
                            <w:t> </w:t>
                          </w:r>
                          <w:r>
                            <w:rPr/>
                            <w:t>of)</w:t>
                          </w:r>
                          <w:r>
                            <w:rPr>
                              <w:spacing w:val="-13"/>
                            </w:rPr>
                            <w:t> </w:t>
                          </w:r>
                          <w:r>
                            <w:rPr/>
                            <w:t>1977</w:t>
                          </w:r>
                          <w:r>
                            <w:rPr>
                              <w:spacing w:val="-11"/>
                            </w:rPr>
                            <w:t> </w:t>
                          </w:r>
                          <w:r>
                            <w:rPr/>
                            <w:t>(rev.</w:t>
                          </w:r>
                          <w:r>
                            <w:rPr>
                              <w:spacing w:val="-11"/>
                            </w:rPr>
                            <w:t> </w:t>
                          </w:r>
                          <w:r>
                            <w:rPr>
                              <w:spacing w:val="-2"/>
                            </w:rPr>
                            <w:t>2005)</w:t>
                          </w:r>
                        </w:p>
                      </w:txbxContent>
                    </wps:txbx>
                    <wps:bodyPr wrap="square" lIns="0" tIns="0" rIns="0" bIns="0" rtlCol="0">
                      <a:noAutofit/>
                    </wps:bodyPr>
                  </wps:wsp>
                </a:graphicData>
              </a:graphic>
            </wp:anchor>
          </w:drawing>
        </mc:Choice>
        <mc:Fallback>
          <w:pict>
            <v:shape style="position:absolute;margin-left:24.999998pt;margin-top:764.378113pt;width:189.5pt;height:13.3pt;mso-position-horizontal-relative:page;mso-position-vertical-relative:page;z-index:-19031552" type="#_x0000_t202" id="docshape60" filled="false" stroked="false">
              <v:textbox inset="0,0,0,0">
                <w:txbxContent>
                  <w:p>
                    <w:pPr>
                      <w:pStyle w:val="BodyText"/>
                      <w:spacing w:before="25"/>
                      <w:ind w:left="20"/>
                    </w:pPr>
                    <w:r>
                      <w:rPr/>
                      <w:t>Tanzania</w:t>
                    </w:r>
                    <w:r>
                      <w:rPr>
                        <w:spacing w:val="-11"/>
                      </w:rPr>
                      <w:t> </w:t>
                    </w:r>
                    <w:r>
                      <w:rPr/>
                      <w:t>(United</w:t>
                    </w:r>
                    <w:r>
                      <w:rPr>
                        <w:spacing w:val="-20"/>
                      </w:rPr>
                      <w:t> </w:t>
                    </w:r>
                    <w:r>
                      <w:rPr/>
                      <w:t>Republic</w:t>
                    </w:r>
                    <w:r>
                      <w:rPr>
                        <w:spacing w:val="-17"/>
                      </w:rPr>
                      <w:t> </w:t>
                    </w:r>
                    <w:r>
                      <w:rPr/>
                      <w:t>of)</w:t>
                    </w:r>
                    <w:r>
                      <w:rPr>
                        <w:spacing w:val="-13"/>
                      </w:rPr>
                      <w:t> </w:t>
                    </w:r>
                    <w:r>
                      <w:rPr/>
                      <w:t>1977</w:t>
                    </w:r>
                    <w:r>
                      <w:rPr>
                        <w:spacing w:val="-11"/>
                      </w:rPr>
                      <w:t> </w:t>
                    </w:r>
                    <w:r>
                      <w:rPr/>
                      <w:t>(rev.</w:t>
                    </w:r>
                    <w:r>
                      <w:rPr>
                        <w:spacing w:val="-11"/>
                      </w:rPr>
                      <w:t> </w:t>
                    </w:r>
                    <w:r>
                      <w:rPr>
                        <w:spacing w:val="-2"/>
                      </w:rPr>
                      <w:t>2005)</w:t>
                    </w:r>
                  </w:p>
                </w:txbxContent>
              </v:textbox>
              <w10:wrap type="none"/>
            </v:shape>
          </w:pict>
        </mc:Fallback>
      </mc:AlternateContent>
    </w:r>
    <w:r>
      <w:rPr>
        <w:sz w:val="20"/>
      </w:rPr>
      <mc:AlternateContent>
        <mc:Choice Requires="wps">
          <w:drawing>
            <wp:anchor distT="0" distB="0" distL="0" distR="0" allowOverlap="1" layoutInCell="1" locked="0" behindDoc="1" simplePos="0" relativeHeight="484285440">
              <wp:simplePos x="0" y="0"/>
              <wp:positionH relativeFrom="page">
                <wp:posOffset>6992789</wp:posOffset>
              </wp:positionH>
              <wp:positionV relativeFrom="page">
                <wp:posOffset>9707602</wp:posOffset>
              </wp:positionV>
              <wp:extent cx="452755" cy="168910"/>
              <wp:effectExtent l="0" t="0" r="0" b="0"/>
              <wp:wrapNone/>
              <wp:docPr id="216" name="Textbox 216"/>
              <wp:cNvGraphicFramePr>
                <a:graphicFrameLocks/>
              </wp:cNvGraphicFramePr>
              <a:graphic>
                <a:graphicData uri="http://schemas.microsoft.com/office/word/2010/wordprocessingShape">
                  <wps:wsp>
                    <wps:cNvPr id="216" name="Textbox 216"/>
                    <wps:cNvSpPr txBox="1"/>
                    <wps:spPr>
                      <a:xfrm>
                        <a:off x="0" y="0"/>
                        <a:ext cx="452755" cy="168910"/>
                      </a:xfrm>
                      <a:prstGeom prst="rect">
                        <a:avLst/>
                      </a:prstGeom>
                    </wps:spPr>
                    <wps:txbx>
                      <w:txbxContent>
                        <w:p>
                          <w:pPr>
                            <w:pStyle w:val="BodyText"/>
                            <w:spacing w:before="25"/>
                            <w:ind w:left="20"/>
                          </w:pPr>
                          <w:r>
                            <w:rPr/>
                            <w:t>Page</w:t>
                          </w:r>
                          <w:r>
                            <w:rPr>
                              <w:spacing w:val="1"/>
                            </w:rPr>
                            <w:t> </w:t>
                          </w:r>
                          <w:r>
                            <w:rPr>
                              <w:spacing w:val="-5"/>
                            </w:rPr>
                            <w:t>40</w:t>
                          </w:r>
                        </w:p>
                      </w:txbxContent>
                    </wps:txbx>
                    <wps:bodyPr wrap="square" lIns="0" tIns="0" rIns="0" bIns="0" rtlCol="0">
                      <a:noAutofit/>
                    </wps:bodyPr>
                  </wps:wsp>
                </a:graphicData>
              </a:graphic>
            </wp:anchor>
          </w:drawing>
        </mc:Choice>
        <mc:Fallback>
          <w:pict>
            <v:shape style="position:absolute;margin-left:550.613342pt;margin-top:764.378113pt;width:35.65pt;height:13.3pt;mso-position-horizontal-relative:page;mso-position-vertical-relative:page;z-index:-19031040" type="#_x0000_t202" id="docshape61" filled="false" stroked="false">
              <v:textbox inset="0,0,0,0">
                <w:txbxContent>
                  <w:p>
                    <w:pPr>
                      <w:pStyle w:val="BodyText"/>
                      <w:spacing w:before="25"/>
                      <w:ind w:left="20"/>
                    </w:pPr>
                    <w:r>
                      <w:rPr/>
                      <w:t>Page</w:t>
                    </w:r>
                    <w:r>
                      <w:rPr>
                        <w:spacing w:val="1"/>
                      </w:rPr>
                      <w:t> </w:t>
                    </w:r>
                    <w:r>
                      <w:rPr>
                        <w:spacing w:val="-5"/>
                      </w:rPr>
                      <w:t>40</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286976">
              <wp:simplePos x="0" y="0"/>
              <wp:positionH relativeFrom="page">
                <wp:posOffset>317499</wp:posOffset>
              </wp:positionH>
              <wp:positionV relativeFrom="page">
                <wp:posOffset>9707664</wp:posOffset>
              </wp:positionV>
              <wp:extent cx="2406650" cy="168910"/>
              <wp:effectExtent l="0" t="0" r="0" b="0"/>
              <wp:wrapNone/>
              <wp:docPr id="219" name="Textbox 219"/>
              <wp:cNvGraphicFramePr>
                <a:graphicFrameLocks/>
              </wp:cNvGraphicFramePr>
              <a:graphic>
                <a:graphicData uri="http://schemas.microsoft.com/office/word/2010/wordprocessingShape">
                  <wps:wsp>
                    <wps:cNvPr id="219" name="Textbox 219"/>
                    <wps:cNvSpPr txBox="1"/>
                    <wps:spPr>
                      <a:xfrm>
                        <a:off x="0" y="0"/>
                        <a:ext cx="2406650" cy="168910"/>
                      </a:xfrm>
                      <a:prstGeom prst="rect">
                        <a:avLst/>
                      </a:prstGeom>
                    </wps:spPr>
                    <wps:txbx>
                      <w:txbxContent>
                        <w:p>
                          <w:pPr>
                            <w:pStyle w:val="BodyText"/>
                            <w:spacing w:before="25"/>
                            <w:ind w:left="20"/>
                          </w:pPr>
                          <w:r>
                            <w:rPr/>
                            <w:t>Tanzania</w:t>
                          </w:r>
                          <w:r>
                            <w:rPr>
                              <w:spacing w:val="-11"/>
                            </w:rPr>
                            <w:t> </w:t>
                          </w:r>
                          <w:r>
                            <w:rPr/>
                            <w:t>(United</w:t>
                          </w:r>
                          <w:r>
                            <w:rPr>
                              <w:spacing w:val="-20"/>
                            </w:rPr>
                            <w:t> </w:t>
                          </w:r>
                          <w:r>
                            <w:rPr/>
                            <w:t>Republic</w:t>
                          </w:r>
                          <w:r>
                            <w:rPr>
                              <w:spacing w:val="-17"/>
                            </w:rPr>
                            <w:t> </w:t>
                          </w:r>
                          <w:r>
                            <w:rPr/>
                            <w:t>of)</w:t>
                          </w:r>
                          <w:r>
                            <w:rPr>
                              <w:spacing w:val="-13"/>
                            </w:rPr>
                            <w:t> </w:t>
                          </w:r>
                          <w:r>
                            <w:rPr/>
                            <w:t>1977</w:t>
                          </w:r>
                          <w:r>
                            <w:rPr>
                              <w:spacing w:val="-11"/>
                            </w:rPr>
                            <w:t> </w:t>
                          </w:r>
                          <w:r>
                            <w:rPr/>
                            <w:t>(rev.</w:t>
                          </w:r>
                          <w:r>
                            <w:rPr>
                              <w:spacing w:val="-11"/>
                            </w:rPr>
                            <w:t> </w:t>
                          </w:r>
                          <w:r>
                            <w:rPr>
                              <w:spacing w:val="-2"/>
                            </w:rPr>
                            <w:t>2005)</w:t>
                          </w:r>
                        </w:p>
                      </w:txbxContent>
                    </wps:txbx>
                    <wps:bodyPr wrap="square" lIns="0" tIns="0" rIns="0" bIns="0" rtlCol="0">
                      <a:noAutofit/>
                    </wps:bodyPr>
                  </wps:wsp>
                </a:graphicData>
              </a:graphic>
            </wp:anchor>
          </w:drawing>
        </mc:Choice>
        <mc:Fallback>
          <w:pict>
            <v:shape style="position:absolute;margin-left:24.999998pt;margin-top:764.382996pt;width:189.5pt;height:13.3pt;mso-position-horizontal-relative:page;mso-position-vertical-relative:page;z-index:-19029504" type="#_x0000_t202" id="docshape64" filled="false" stroked="false">
              <v:textbox inset="0,0,0,0">
                <w:txbxContent>
                  <w:p>
                    <w:pPr>
                      <w:pStyle w:val="BodyText"/>
                      <w:spacing w:before="25"/>
                      <w:ind w:left="20"/>
                    </w:pPr>
                    <w:r>
                      <w:rPr/>
                      <w:t>Tanzania</w:t>
                    </w:r>
                    <w:r>
                      <w:rPr>
                        <w:spacing w:val="-11"/>
                      </w:rPr>
                      <w:t> </w:t>
                    </w:r>
                    <w:r>
                      <w:rPr/>
                      <w:t>(United</w:t>
                    </w:r>
                    <w:r>
                      <w:rPr>
                        <w:spacing w:val="-20"/>
                      </w:rPr>
                      <w:t> </w:t>
                    </w:r>
                    <w:r>
                      <w:rPr/>
                      <w:t>Republic</w:t>
                    </w:r>
                    <w:r>
                      <w:rPr>
                        <w:spacing w:val="-17"/>
                      </w:rPr>
                      <w:t> </w:t>
                    </w:r>
                    <w:r>
                      <w:rPr/>
                      <w:t>of)</w:t>
                    </w:r>
                    <w:r>
                      <w:rPr>
                        <w:spacing w:val="-13"/>
                      </w:rPr>
                      <w:t> </w:t>
                    </w:r>
                    <w:r>
                      <w:rPr/>
                      <w:t>1977</w:t>
                    </w:r>
                    <w:r>
                      <w:rPr>
                        <w:spacing w:val="-11"/>
                      </w:rPr>
                      <w:t> </w:t>
                    </w:r>
                    <w:r>
                      <w:rPr/>
                      <w:t>(rev.</w:t>
                    </w:r>
                    <w:r>
                      <w:rPr>
                        <w:spacing w:val="-11"/>
                      </w:rPr>
                      <w:t> </w:t>
                    </w:r>
                    <w:r>
                      <w:rPr>
                        <w:spacing w:val="-2"/>
                      </w:rPr>
                      <w:t>2005)</w:t>
                    </w:r>
                  </w:p>
                </w:txbxContent>
              </v:textbox>
              <w10:wrap type="none"/>
            </v:shape>
          </w:pict>
        </mc:Fallback>
      </mc:AlternateContent>
    </w:r>
    <w:r>
      <w:rPr>
        <w:sz w:val="20"/>
      </w:rPr>
      <mc:AlternateContent>
        <mc:Choice Requires="wps">
          <w:drawing>
            <wp:anchor distT="0" distB="0" distL="0" distR="0" allowOverlap="1" layoutInCell="1" locked="0" behindDoc="1" simplePos="0" relativeHeight="484287488">
              <wp:simplePos x="0" y="0"/>
              <wp:positionH relativeFrom="page">
                <wp:posOffset>6992789</wp:posOffset>
              </wp:positionH>
              <wp:positionV relativeFrom="page">
                <wp:posOffset>9707664</wp:posOffset>
              </wp:positionV>
              <wp:extent cx="490855" cy="168910"/>
              <wp:effectExtent l="0" t="0" r="0" b="0"/>
              <wp:wrapNone/>
              <wp:docPr id="220" name="Textbox 220"/>
              <wp:cNvGraphicFramePr>
                <a:graphicFrameLocks/>
              </wp:cNvGraphicFramePr>
              <a:graphic>
                <a:graphicData uri="http://schemas.microsoft.com/office/word/2010/wordprocessingShape">
                  <wps:wsp>
                    <wps:cNvPr id="220" name="Textbox 220"/>
                    <wps:cNvSpPr txBox="1"/>
                    <wps:spPr>
                      <a:xfrm>
                        <a:off x="0" y="0"/>
                        <a:ext cx="490855" cy="168910"/>
                      </a:xfrm>
                      <a:prstGeom prst="rect">
                        <a:avLst/>
                      </a:prstGeom>
                    </wps:spPr>
                    <wps:txbx>
                      <w:txbxContent>
                        <w:p>
                          <w:pPr>
                            <w:pStyle w:val="BodyText"/>
                            <w:spacing w:before="25"/>
                            <w:ind w:left="20"/>
                          </w:pPr>
                          <w:r>
                            <w:rPr/>
                            <w:t>Page</w:t>
                          </w:r>
                          <w:r>
                            <w:rPr>
                              <w:spacing w:val="1"/>
                            </w:rPr>
                            <w:t> </w:t>
                          </w:r>
                          <w:r>
                            <w:rPr>
                              <w:spacing w:val="-5"/>
                            </w:rPr>
                            <w:t>4</w:t>
                          </w:r>
                          <w:r>
                            <w:rPr>
                              <w:spacing w:val="-5"/>
                            </w:rPr>
                            <w:fldChar w:fldCharType="begin"/>
                          </w:r>
                          <w:r>
                            <w:rPr>
                              <w:spacing w:val="-5"/>
                            </w:rPr>
                            <w:instrText> PAGE </w:instrText>
                          </w:r>
                          <w:r>
                            <w:rPr>
                              <w:spacing w:val="-5"/>
                            </w:rPr>
                            <w:fldChar w:fldCharType="separate"/>
                          </w:r>
                          <w:r>
                            <w:rPr>
                              <w:spacing w:val="-5"/>
                            </w:rPr>
                            <w:t>1</w:t>
                          </w:r>
                          <w:r>
                            <w:rPr>
                              <w:spacing w:val="-5"/>
                            </w:rPr>
                            <w:fldChar w:fldCharType="end"/>
                          </w:r>
                        </w:p>
                      </w:txbxContent>
                    </wps:txbx>
                    <wps:bodyPr wrap="square" lIns="0" tIns="0" rIns="0" bIns="0" rtlCol="0">
                      <a:noAutofit/>
                    </wps:bodyPr>
                  </wps:wsp>
                </a:graphicData>
              </a:graphic>
            </wp:anchor>
          </w:drawing>
        </mc:Choice>
        <mc:Fallback>
          <w:pict>
            <v:shape style="position:absolute;margin-left:550.613342pt;margin-top:764.382996pt;width:38.65pt;height:13.3pt;mso-position-horizontal-relative:page;mso-position-vertical-relative:page;z-index:-19028992" type="#_x0000_t202" id="docshape65" filled="false" stroked="false">
              <v:textbox inset="0,0,0,0">
                <w:txbxContent>
                  <w:p>
                    <w:pPr>
                      <w:pStyle w:val="BodyText"/>
                      <w:spacing w:before="25"/>
                      <w:ind w:left="20"/>
                    </w:pPr>
                    <w:r>
                      <w:rPr/>
                      <w:t>Page</w:t>
                    </w:r>
                    <w:r>
                      <w:rPr>
                        <w:spacing w:val="1"/>
                      </w:rPr>
                      <w:t> </w:t>
                    </w:r>
                    <w:r>
                      <w:rPr>
                        <w:spacing w:val="-5"/>
                      </w:rPr>
                      <w:t>4</w:t>
                    </w:r>
                    <w:r>
                      <w:rPr>
                        <w:spacing w:val="-5"/>
                      </w:rPr>
                      <w:fldChar w:fldCharType="begin"/>
                    </w:r>
                    <w:r>
                      <w:rPr>
                        <w:spacing w:val="-5"/>
                      </w:rPr>
                      <w:instrText> PAGE </w:instrText>
                    </w:r>
                    <w:r>
                      <w:rPr>
                        <w:spacing w:val="-5"/>
                      </w:rPr>
                      <w:fldChar w:fldCharType="separate"/>
                    </w:r>
                    <w:r>
                      <w:rPr>
                        <w:spacing w:val="-5"/>
                      </w:rPr>
                      <w:t>1</w:t>
                    </w:r>
                    <w:r>
                      <w:rPr>
                        <w:spacing w:val="-5"/>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289024">
              <wp:simplePos x="0" y="0"/>
              <wp:positionH relativeFrom="page">
                <wp:posOffset>317499</wp:posOffset>
              </wp:positionH>
              <wp:positionV relativeFrom="page">
                <wp:posOffset>9707660</wp:posOffset>
              </wp:positionV>
              <wp:extent cx="2406650" cy="168910"/>
              <wp:effectExtent l="0" t="0" r="0" b="0"/>
              <wp:wrapNone/>
              <wp:docPr id="261" name="Textbox 261"/>
              <wp:cNvGraphicFramePr>
                <a:graphicFrameLocks/>
              </wp:cNvGraphicFramePr>
              <a:graphic>
                <a:graphicData uri="http://schemas.microsoft.com/office/word/2010/wordprocessingShape">
                  <wps:wsp>
                    <wps:cNvPr id="261" name="Textbox 261"/>
                    <wps:cNvSpPr txBox="1"/>
                    <wps:spPr>
                      <a:xfrm>
                        <a:off x="0" y="0"/>
                        <a:ext cx="2406650" cy="168910"/>
                      </a:xfrm>
                      <a:prstGeom prst="rect">
                        <a:avLst/>
                      </a:prstGeom>
                    </wps:spPr>
                    <wps:txbx>
                      <w:txbxContent>
                        <w:p>
                          <w:pPr>
                            <w:pStyle w:val="BodyText"/>
                            <w:spacing w:before="25"/>
                            <w:ind w:left="20"/>
                          </w:pPr>
                          <w:r>
                            <w:rPr/>
                            <w:t>Tanzania</w:t>
                          </w:r>
                          <w:r>
                            <w:rPr>
                              <w:spacing w:val="-11"/>
                            </w:rPr>
                            <w:t> </w:t>
                          </w:r>
                          <w:r>
                            <w:rPr/>
                            <w:t>(United</w:t>
                          </w:r>
                          <w:r>
                            <w:rPr>
                              <w:spacing w:val="-20"/>
                            </w:rPr>
                            <w:t> </w:t>
                          </w:r>
                          <w:r>
                            <w:rPr/>
                            <w:t>Republic</w:t>
                          </w:r>
                          <w:r>
                            <w:rPr>
                              <w:spacing w:val="-17"/>
                            </w:rPr>
                            <w:t> </w:t>
                          </w:r>
                          <w:r>
                            <w:rPr/>
                            <w:t>of)</w:t>
                          </w:r>
                          <w:r>
                            <w:rPr>
                              <w:spacing w:val="-13"/>
                            </w:rPr>
                            <w:t> </w:t>
                          </w:r>
                          <w:r>
                            <w:rPr/>
                            <w:t>1977</w:t>
                          </w:r>
                          <w:r>
                            <w:rPr>
                              <w:spacing w:val="-11"/>
                            </w:rPr>
                            <w:t> </w:t>
                          </w:r>
                          <w:r>
                            <w:rPr/>
                            <w:t>(rev.</w:t>
                          </w:r>
                          <w:r>
                            <w:rPr>
                              <w:spacing w:val="-11"/>
                            </w:rPr>
                            <w:t> </w:t>
                          </w:r>
                          <w:r>
                            <w:rPr>
                              <w:spacing w:val="-2"/>
                            </w:rPr>
                            <w:t>2005)</w:t>
                          </w:r>
                        </w:p>
                      </w:txbxContent>
                    </wps:txbx>
                    <wps:bodyPr wrap="square" lIns="0" tIns="0" rIns="0" bIns="0" rtlCol="0">
                      <a:noAutofit/>
                    </wps:bodyPr>
                  </wps:wsp>
                </a:graphicData>
              </a:graphic>
            </wp:anchor>
          </w:drawing>
        </mc:Choice>
        <mc:Fallback>
          <w:pict>
            <v:shape style="position:absolute;margin-left:24.999998pt;margin-top:764.382751pt;width:189.5pt;height:13.3pt;mso-position-horizontal-relative:page;mso-position-vertical-relative:page;z-index:-19027456" type="#_x0000_t202" id="docshape69" filled="false" stroked="false">
              <v:textbox inset="0,0,0,0">
                <w:txbxContent>
                  <w:p>
                    <w:pPr>
                      <w:pStyle w:val="BodyText"/>
                      <w:spacing w:before="25"/>
                      <w:ind w:left="20"/>
                    </w:pPr>
                    <w:r>
                      <w:rPr/>
                      <w:t>Tanzania</w:t>
                    </w:r>
                    <w:r>
                      <w:rPr>
                        <w:spacing w:val="-11"/>
                      </w:rPr>
                      <w:t> </w:t>
                    </w:r>
                    <w:r>
                      <w:rPr/>
                      <w:t>(United</w:t>
                    </w:r>
                    <w:r>
                      <w:rPr>
                        <w:spacing w:val="-20"/>
                      </w:rPr>
                      <w:t> </w:t>
                    </w:r>
                    <w:r>
                      <w:rPr/>
                      <w:t>Republic</w:t>
                    </w:r>
                    <w:r>
                      <w:rPr>
                        <w:spacing w:val="-17"/>
                      </w:rPr>
                      <w:t> </w:t>
                    </w:r>
                    <w:r>
                      <w:rPr/>
                      <w:t>of)</w:t>
                    </w:r>
                    <w:r>
                      <w:rPr>
                        <w:spacing w:val="-13"/>
                      </w:rPr>
                      <w:t> </w:t>
                    </w:r>
                    <w:r>
                      <w:rPr/>
                      <w:t>1977</w:t>
                    </w:r>
                    <w:r>
                      <w:rPr>
                        <w:spacing w:val="-11"/>
                      </w:rPr>
                      <w:t> </w:t>
                    </w:r>
                    <w:r>
                      <w:rPr/>
                      <w:t>(rev.</w:t>
                    </w:r>
                    <w:r>
                      <w:rPr>
                        <w:spacing w:val="-11"/>
                      </w:rPr>
                      <w:t> </w:t>
                    </w:r>
                    <w:r>
                      <w:rPr>
                        <w:spacing w:val="-2"/>
                      </w:rPr>
                      <w:t>2005)</w:t>
                    </w:r>
                  </w:p>
                </w:txbxContent>
              </v:textbox>
              <w10:wrap type="none"/>
            </v:shape>
          </w:pict>
        </mc:Fallback>
      </mc:AlternateContent>
    </w:r>
    <w:r>
      <w:rPr>
        <w:sz w:val="20"/>
      </w:rPr>
      <mc:AlternateContent>
        <mc:Choice Requires="wps">
          <w:drawing>
            <wp:anchor distT="0" distB="0" distL="0" distR="0" allowOverlap="1" layoutInCell="1" locked="0" behindDoc="1" simplePos="0" relativeHeight="484289536">
              <wp:simplePos x="0" y="0"/>
              <wp:positionH relativeFrom="page">
                <wp:posOffset>6992789</wp:posOffset>
              </wp:positionH>
              <wp:positionV relativeFrom="page">
                <wp:posOffset>9707660</wp:posOffset>
              </wp:positionV>
              <wp:extent cx="452755" cy="168910"/>
              <wp:effectExtent l="0" t="0" r="0" b="0"/>
              <wp:wrapNone/>
              <wp:docPr id="262" name="Textbox 262"/>
              <wp:cNvGraphicFramePr>
                <a:graphicFrameLocks/>
              </wp:cNvGraphicFramePr>
              <a:graphic>
                <a:graphicData uri="http://schemas.microsoft.com/office/word/2010/wordprocessingShape">
                  <wps:wsp>
                    <wps:cNvPr id="262" name="Textbox 262"/>
                    <wps:cNvSpPr txBox="1"/>
                    <wps:spPr>
                      <a:xfrm>
                        <a:off x="0" y="0"/>
                        <a:ext cx="452755" cy="168910"/>
                      </a:xfrm>
                      <a:prstGeom prst="rect">
                        <a:avLst/>
                      </a:prstGeom>
                    </wps:spPr>
                    <wps:txbx>
                      <w:txbxContent>
                        <w:p>
                          <w:pPr>
                            <w:pStyle w:val="BodyText"/>
                            <w:spacing w:before="25"/>
                            <w:ind w:left="20"/>
                          </w:pPr>
                          <w:r>
                            <w:rPr/>
                            <w:t>Page</w:t>
                          </w:r>
                          <w:r>
                            <w:rPr>
                              <w:spacing w:val="1"/>
                            </w:rPr>
                            <w:t> </w:t>
                          </w:r>
                          <w:r>
                            <w:rPr>
                              <w:spacing w:val="-5"/>
                            </w:rPr>
                            <w:t>50</w:t>
                          </w:r>
                        </w:p>
                      </w:txbxContent>
                    </wps:txbx>
                    <wps:bodyPr wrap="square" lIns="0" tIns="0" rIns="0" bIns="0" rtlCol="0">
                      <a:noAutofit/>
                    </wps:bodyPr>
                  </wps:wsp>
                </a:graphicData>
              </a:graphic>
            </wp:anchor>
          </w:drawing>
        </mc:Choice>
        <mc:Fallback>
          <w:pict>
            <v:shape style="position:absolute;margin-left:550.613342pt;margin-top:764.382751pt;width:35.65pt;height:13.3pt;mso-position-horizontal-relative:page;mso-position-vertical-relative:page;z-index:-19026944" type="#_x0000_t202" id="docshape70" filled="false" stroked="false">
              <v:textbox inset="0,0,0,0">
                <w:txbxContent>
                  <w:p>
                    <w:pPr>
                      <w:pStyle w:val="BodyText"/>
                      <w:spacing w:before="25"/>
                      <w:ind w:left="20"/>
                    </w:pPr>
                    <w:r>
                      <w:rPr/>
                      <w:t>Page</w:t>
                    </w:r>
                    <w:r>
                      <w:rPr>
                        <w:spacing w:val="1"/>
                      </w:rPr>
                      <w:t> </w:t>
                    </w:r>
                    <w:r>
                      <w:rPr>
                        <w:spacing w:val="-5"/>
                      </w:rPr>
                      <w:t>50</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291072">
              <wp:simplePos x="0" y="0"/>
              <wp:positionH relativeFrom="page">
                <wp:posOffset>317499</wp:posOffset>
              </wp:positionH>
              <wp:positionV relativeFrom="page">
                <wp:posOffset>9707630</wp:posOffset>
              </wp:positionV>
              <wp:extent cx="2406650" cy="168910"/>
              <wp:effectExtent l="0" t="0" r="0" b="0"/>
              <wp:wrapNone/>
              <wp:docPr id="267" name="Textbox 267"/>
              <wp:cNvGraphicFramePr>
                <a:graphicFrameLocks/>
              </wp:cNvGraphicFramePr>
              <a:graphic>
                <a:graphicData uri="http://schemas.microsoft.com/office/word/2010/wordprocessingShape">
                  <wps:wsp>
                    <wps:cNvPr id="267" name="Textbox 267"/>
                    <wps:cNvSpPr txBox="1"/>
                    <wps:spPr>
                      <a:xfrm>
                        <a:off x="0" y="0"/>
                        <a:ext cx="2406650" cy="168910"/>
                      </a:xfrm>
                      <a:prstGeom prst="rect">
                        <a:avLst/>
                      </a:prstGeom>
                    </wps:spPr>
                    <wps:txbx>
                      <w:txbxContent>
                        <w:p>
                          <w:pPr>
                            <w:pStyle w:val="BodyText"/>
                            <w:spacing w:before="25"/>
                            <w:ind w:left="20"/>
                          </w:pPr>
                          <w:r>
                            <w:rPr/>
                            <w:t>Tanzania</w:t>
                          </w:r>
                          <w:r>
                            <w:rPr>
                              <w:spacing w:val="-11"/>
                            </w:rPr>
                            <w:t> </w:t>
                          </w:r>
                          <w:r>
                            <w:rPr/>
                            <w:t>(United</w:t>
                          </w:r>
                          <w:r>
                            <w:rPr>
                              <w:spacing w:val="-20"/>
                            </w:rPr>
                            <w:t> </w:t>
                          </w:r>
                          <w:r>
                            <w:rPr/>
                            <w:t>Republic</w:t>
                          </w:r>
                          <w:r>
                            <w:rPr>
                              <w:spacing w:val="-17"/>
                            </w:rPr>
                            <w:t> </w:t>
                          </w:r>
                          <w:r>
                            <w:rPr/>
                            <w:t>of)</w:t>
                          </w:r>
                          <w:r>
                            <w:rPr>
                              <w:spacing w:val="-13"/>
                            </w:rPr>
                            <w:t> </w:t>
                          </w:r>
                          <w:r>
                            <w:rPr/>
                            <w:t>1977</w:t>
                          </w:r>
                          <w:r>
                            <w:rPr>
                              <w:spacing w:val="-11"/>
                            </w:rPr>
                            <w:t> </w:t>
                          </w:r>
                          <w:r>
                            <w:rPr/>
                            <w:t>(rev.</w:t>
                          </w:r>
                          <w:r>
                            <w:rPr>
                              <w:spacing w:val="-11"/>
                            </w:rPr>
                            <w:t> </w:t>
                          </w:r>
                          <w:r>
                            <w:rPr>
                              <w:spacing w:val="-2"/>
                            </w:rPr>
                            <w:t>2005)</w:t>
                          </w:r>
                        </w:p>
                      </w:txbxContent>
                    </wps:txbx>
                    <wps:bodyPr wrap="square" lIns="0" tIns="0" rIns="0" bIns="0" rtlCol="0">
                      <a:noAutofit/>
                    </wps:bodyPr>
                  </wps:wsp>
                </a:graphicData>
              </a:graphic>
            </wp:anchor>
          </w:drawing>
        </mc:Choice>
        <mc:Fallback>
          <w:pict>
            <v:shape style="position:absolute;margin-left:24.999998pt;margin-top:764.380371pt;width:189.5pt;height:13.3pt;mso-position-horizontal-relative:page;mso-position-vertical-relative:page;z-index:-19025408" type="#_x0000_t202" id="docshape74" filled="false" stroked="false">
              <v:textbox inset="0,0,0,0">
                <w:txbxContent>
                  <w:p>
                    <w:pPr>
                      <w:pStyle w:val="BodyText"/>
                      <w:spacing w:before="25"/>
                      <w:ind w:left="20"/>
                    </w:pPr>
                    <w:r>
                      <w:rPr/>
                      <w:t>Tanzania</w:t>
                    </w:r>
                    <w:r>
                      <w:rPr>
                        <w:spacing w:val="-11"/>
                      </w:rPr>
                      <w:t> </w:t>
                    </w:r>
                    <w:r>
                      <w:rPr/>
                      <w:t>(United</w:t>
                    </w:r>
                    <w:r>
                      <w:rPr>
                        <w:spacing w:val="-20"/>
                      </w:rPr>
                      <w:t> </w:t>
                    </w:r>
                    <w:r>
                      <w:rPr/>
                      <w:t>Republic</w:t>
                    </w:r>
                    <w:r>
                      <w:rPr>
                        <w:spacing w:val="-17"/>
                      </w:rPr>
                      <w:t> </w:t>
                    </w:r>
                    <w:r>
                      <w:rPr/>
                      <w:t>of)</w:t>
                    </w:r>
                    <w:r>
                      <w:rPr>
                        <w:spacing w:val="-13"/>
                      </w:rPr>
                      <w:t> </w:t>
                    </w:r>
                    <w:r>
                      <w:rPr/>
                      <w:t>1977</w:t>
                    </w:r>
                    <w:r>
                      <w:rPr>
                        <w:spacing w:val="-11"/>
                      </w:rPr>
                      <w:t> </w:t>
                    </w:r>
                    <w:r>
                      <w:rPr/>
                      <w:t>(rev.</w:t>
                    </w:r>
                    <w:r>
                      <w:rPr>
                        <w:spacing w:val="-11"/>
                      </w:rPr>
                      <w:t> </w:t>
                    </w:r>
                    <w:r>
                      <w:rPr>
                        <w:spacing w:val="-2"/>
                      </w:rPr>
                      <w:t>2005)</w:t>
                    </w:r>
                  </w:p>
                </w:txbxContent>
              </v:textbox>
              <w10:wrap type="none"/>
            </v:shape>
          </w:pict>
        </mc:Fallback>
      </mc:AlternateContent>
    </w:r>
    <w:r>
      <w:rPr>
        <w:sz w:val="20"/>
      </w:rPr>
      <mc:AlternateContent>
        <mc:Choice Requires="wps">
          <w:drawing>
            <wp:anchor distT="0" distB="0" distL="0" distR="0" allowOverlap="1" layoutInCell="1" locked="0" behindDoc="1" simplePos="0" relativeHeight="484291584">
              <wp:simplePos x="0" y="0"/>
              <wp:positionH relativeFrom="page">
                <wp:posOffset>6992789</wp:posOffset>
              </wp:positionH>
              <wp:positionV relativeFrom="page">
                <wp:posOffset>9707630</wp:posOffset>
              </wp:positionV>
              <wp:extent cx="490855" cy="168910"/>
              <wp:effectExtent l="0" t="0" r="0" b="0"/>
              <wp:wrapNone/>
              <wp:docPr id="268" name="Textbox 268"/>
              <wp:cNvGraphicFramePr>
                <a:graphicFrameLocks/>
              </wp:cNvGraphicFramePr>
              <a:graphic>
                <a:graphicData uri="http://schemas.microsoft.com/office/word/2010/wordprocessingShape">
                  <wps:wsp>
                    <wps:cNvPr id="268" name="Textbox 268"/>
                    <wps:cNvSpPr txBox="1"/>
                    <wps:spPr>
                      <a:xfrm>
                        <a:off x="0" y="0"/>
                        <a:ext cx="490855" cy="168910"/>
                      </a:xfrm>
                      <a:prstGeom prst="rect">
                        <a:avLst/>
                      </a:prstGeom>
                    </wps:spPr>
                    <wps:txbx>
                      <w:txbxContent>
                        <w:p>
                          <w:pPr>
                            <w:pStyle w:val="BodyText"/>
                            <w:spacing w:before="25"/>
                            <w:ind w:left="20"/>
                          </w:pPr>
                          <w:r>
                            <w:rPr/>
                            <w:t>Page</w:t>
                          </w:r>
                          <w:r>
                            <w:rPr>
                              <w:spacing w:val="1"/>
                            </w:rPr>
                            <w:t> </w:t>
                          </w:r>
                          <w:r>
                            <w:rPr>
                              <w:spacing w:val="-5"/>
                            </w:rPr>
                            <w:t>5</w:t>
                          </w:r>
                          <w:r>
                            <w:rPr>
                              <w:spacing w:val="-5"/>
                            </w:rPr>
                            <w:fldChar w:fldCharType="begin"/>
                          </w:r>
                          <w:r>
                            <w:rPr>
                              <w:spacing w:val="-5"/>
                            </w:rPr>
                            <w:instrText> PAGE </w:instrText>
                          </w:r>
                          <w:r>
                            <w:rPr>
                              <w:spacing w:val="-5"/>
                            </w:rPr>
                            <w:fldChar w:fldCharType="separate"/>
                          </w:r>
                          <w:r>
                            <w:rPr>
                              <w:spacing w:val="-5"/>
                            </w:rPr>
                            <w:t>1</w:t>
                          </w:r>
                          <w:r>
                            <w:rPr>
                              <w:spacing w:val="-5"/>
                            </w:rPr>
                            <w:fldChar w:fldCharType="end"/>
                          </w:r>
                        </w:p>
                      </w:txbxContent>
                    </wps:txbx>
                    <wps:bodyPr wrap="square" lIns="0" tIns="0" rIns="0" bIns="0" rtlCol="0">
                      <a:noAutofit/>
                    </wps:bodyPr>
                  </wps:wsp>
                </a:graphicData>
              </a:graphic>
            </wp:anchor>
          </w:drawing>
        </mc:Choice>
        <mc:Fallback>
          <w:pict>
            <v:shape style="position:absolute;margin-left:550.613342pt;margin-top:764.380371pt;width:38.65pt;height:13.3pt;mso-position-horizontal-relative:page;mso-position-vertical-relative:page;z-index:-19024896" type="#_x0000_t202" id="docshape75" filled="false" stroked="false">
              <v:textbox inset="0,0,0,0">
                <w:txbxContent>
                  <w:p>
                    <w:pPr>
                      <w:pStyle w:val="BodyText"/>
                      <w:spacing w:before="25"/>
                      <w:ind w:left="20"/>
                    </w:pPr>
                    <w:r>
                      <w:rPr/>
                      <w:t>Page</w:t>
                    </w:r>
                    <w:r>
                      <w:rPr>
                        <w:spacing w:val="1"/>
                      </w:rPr>
                      <w:t> </w:t>
                    </w:r>
                    <w:r>
                      <w:rPr>
                        <w:spacing w:val="-5"/>
                      </w:rPr>
                      <w:t>5</w:t>
                    </w:r>
                    <w:r>
                      <w:rPr>
                        <w:spacing w:val="-5"/>
                      </w:rPr>
                      <w:fldChar w:fldCharType="begin"/>
                    </w:r>
                    <w:r>
                      <w:rPr>
                        <w:spacing w:val="-5"/>
                      </w:rPr>
                      <w:instrText> PAGE </w:instrText>
                    </w:r>
                    <w:r>
                      <w:rPr>
                        <w:spacing w:val="-5"/>
                      </w:rPr>
                      <w:fldChar w:fldCharType="separate"/>
                    </w:r>
                    <w:r>
                      <w:rPr>
                        <w:spacing w:val="-5"/>
                      </w:rPr>
                      <w:t>1</w:t>
                    </w:r>
                    <w:r>
                      <w:rPr>
                        <w:spacing w:val="-5"/>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293120">
              <wp:simplePos x="0" y="0"/>
              <wp:positionH relativeFrom="page">
                <wp:posOffset>317499</wp:posOffset>
              </wp:positionH>
              <wp:positionV relativeFrom="page">
                <wp:posOffset>9707630</wp:posOffset>
              </wp:positionV>
              <wp:extent cx="2406650" cy="168910"/>
              <wp:effectExtent l="0" t="0" r="0" b="0"/>
              <wp:wrapNone/>
              <wp:docPr id="295" name="Textbox 295"/>
              <wp:cNvGraphicFramePr>
                <a:graphicFrameLocks/>
              </wp:cNvGraphicFramePr>
              <a:graphic>
                <a:graphicData uri="http://schemas.microsoft.com/office/word/2010/wordprocessingShape">
                  <wps:wsp>
                    <wps:cNvPr id="295" name="Textbox 295"/>
                    <wps:cNvSpPr txBox="1"/>
                    <wps:spPr>
                      <a:xfrm>
                        <a:off x="0" y="0"/>
                        <a:ext cx="2406650" cy="168910"/>
                      </a:xfrm>
                      <a:prstGeom prst="rect">
                        <a:avLst/>
                      </a:prstGeom>
                    </wps:spPr>
                    <wps:txbx>
                      <w:txbxContent>
                        <w:p>
                          <w:pPr>
                            <w:pStyle w:val="BodyText"/>
                            <w:spacing w:before="25"/>
                            <w:ind w:left="20"/>
                          </w:pPr>
                          <w:r>
                            <w:rPr/>
                            <w:t>Tanzania</w:t>
                          </w:r>
                          <w:r>
                            <w:rPr>
                              <w:spacing w:val="-11"/>
                            </w:rPr>
                            <w:t> </w:t>
                          </w:r>
                          <w:r>
                            <w:rPr/>
                            <w:t>(United</w:t>
                          </w:r>
                          <w:r>
                            <w:rPr>
                              <w:spacing w:val="-20"/>
                            </w:rPr>
                            <w:t> </w:t>
                          </w:r>
                          <w:r>
                            <w:rPr/>
                            <w:t>Republic</w:t>
                          </w:r>
                          <w:r>
                            <w:rPr>
                              <w:spacing w:val="-17"/>
                            </w:rPr>
                            <w:t> </w:t>
                          </w:r>
                          <w:r>
                            <w:rPr/>
                            <w:t>of)</w:t>
                          </w:r>
                          <w:r>
                            <w:rPr>
                              <w:spacing w:val="-13"/>
                            </w:rPr>
                            <w:t> </w:t>
                          </w:r>
                          <w:r>
                            <w:rPr/>
                            <w:t>1977</w:t>
                          </w:r>
                          <w:r>
                            <w:rPr>
                              <w:spacing w:val="-11"/>
                            </w:rPr>
                            <w:t> </w:t>
                          </w:r>
                          <w:r>
                            <w:rPr/>
                            <w:t>(rev.</w:t>
                          </w:r>
                          <w:r>
                            <w:rPr>
                              <w:spacing w:val="-11"/>
                            </w:rPr>
                            <w:t> </w:t>
                          </w:r>
                          <w:r>
                            <w:rPr>
                              <w:spacing w:val="-2"/>
                            </w:rPr>
                            <w:t>2005)</w:t>
                          </w:r>
                        </w:p>
                      </w:txbxContent>
                    </wps:txbx>
                    <wps:bodyPr wrap="square" lIns="0" tIns="0" rIns="0" bIns="0" rtlCol="0">
                      <a:noAutofit/>
                    </wps:bodyPr>
                  </wps:wsp>
                </a:graphicData>
              </a:graphic>
            </wp:anchor>
          </w:drawing>
        </mc:Choice>
        <mc:Fallback>
          <w:pict>
            <v:shape style="position:absolute;margin-left:24.999998pt;margin-top:764.380371pt;width:189.5pt;height:13.3pt;mso-position-horizontal-relative:page;mso-position-vertical-relative:page;z-index:-19023360" type="#_x0000_t202" id="docshape82" filled="false" stroked="false">
              <v:textbox inset="0,0,0,0">
                <w:txbxContent>
                  <w:p>
                    <w:pPr>
                      <w:pStyle w:val="BodyText"/>
                      <w:spacing w:before="25"/>
                      <w:ind w:left="20"/>
                    </w:pPr>
                    <w:r>
                      <w:rPr/>
                      <w:t>Tanzania</w:t>
                    </w:r>
                    <w:r>
                      <w:rPr>
                        <w:spacing w:val="-11"/>
                      </w:rPr>
                      <w:t> </w:t>
                    </w:r>
                    <w:r>
                      <w:rPr/>
                      <w:t>(United</w:t>
                    </w:r>
                    <w:r>
                      <w:rPr>
                        <w:spacing w:val="-20"/>
                      </w:rPr>
                      <w:t> </w:t>
                    </w:r>
                    <w:r>
                      <w:rPr/>
                      <w:t>Republic</w:t>
                    </w:r>
                    <w:r>
                      <w:rPr>
                        <w:spacing w:val="-17"/>
                      </w:rPr>
                      <w:t> </w:t>
                    </w:r>
                    <w:r>
                      <w:rPr/>
                      <w:t>of)</w:t>
                    </w:r>
                    <w:r>
                      <w:rPr>
                        <w:spacing w:val="-13"/>
                      </w:rPr>
                      <w:t> </w:t>
                    </w:r>
                    <w:r>
                      <w:rPr/>
                      <w:t>1977</w:t>
                    </w:r>
                    <w:r>
                      <w:rPr>
                        <w:spacing w:val="-11"/>
                      </w:rPr>
                      <w:t> </w:t>
                    </w:r>
                    <w:r>
                      <w:rPr/>
                      <w:t>(rev.</w:t>
                    </w:r>
                    <w:r>
                      <w:rPr>
                        <w:spacing w:val="-11"/>
                      </w:rPr>
                      <w:t> </w:t>
                    </w:r>
                    <w:r>
                      <w:rPr>
                        <w:spacing w:val="-2"/>
                      </w:rPr>
                      <w:t>2005)</w:t>
                    </w:r>
                  </w:p>
                </w:txbxContent>
              </v:textbox>
              <w10:wrap type="none"/>
            </v:shape>
          </w:pict>
        </mc:Fallback>
      </mc:AlternateContent>
    </w:r>
    <w:r>
      <w:rPr>
        <w:sz w:val="20"/>
      </w:rPr>
      <mc:AlternateContent>
        <mc:Choice Requires="wps">
          <w:drawing>
            <wp:anchor distT="0" distB="0" distL="0" distR="0" allowOverlap="1" layoutInCell="1" locked="0" behindDoc="1" simplePos="0" relativeHeight="484293632">
              <wp:simplePos x="0" y="0"/>
              <wp:positionH relativeFrom="page">
                <wp:posOffset>6992789</wp:posOffset>
              </wp:positionH>
              <wp:positionV relativeFrom="page">
                <wp:posOffset>9707630</wp:posOffset>
              </wp:positionV>
              <wp:extent cx="452755" cy="168910"/>
              <wp:effectExtent l="0" t="0" r="0" b="0"/>
              <wp:wrapNone/>
              <wp:docPr id="296" name="Textbox 296"/>
              <wp:cNvGraphicFramePr>
                <a:graphicFrameLocks/>
              </wp:cNvGraphicFramePr>
              <a:graphic>
                <a:graphicData uri="http://schemas.microsoft.com/office/word/2010/wordprocessingShape">
                  <wps:wsp>
                    <wps:cNvPr id="296" name="Textbox 296"/>
                    <wps:cNvSpPr txBox="1"/>
                    <wps:spPr>
                      <a:xfrm>
                        <a:off x="0" y="0"/>
                        <a:ext cx="452755" cy="168910"/>
                      </a:xfrm>
                      <a:prstGeom prst="rect">
                        <a:avLst/>
                      </a:prstGeom>
                    </wps:spPr>
                    <wps:txbx>
                      <w:txbxContent>
                        <w:p>
                          <w:pPr>
                            <w:pStyle w:val="BodyText"/>
                            <w:spacing w:before="25"/>
                            <w:ind w:left="20"/>
                          </w:pPr>
                          <w:r>
                            <w:rPr/>
                            <w:t>Page</w:t>
                          </w:r>
                          <w:r>
                            <w:rPr>
                              <w:spacing w:val="1"/>
                            </w:rPr>
                            <w:t> </w:t>
                          </w:r>
                          <w:r>
                            <w:rPr>
                              <w:spacing w:val="-5"/>
                            </w:rPr>
                            <w:t>60</w:t>
                          </w:r>
                        </w:p>
                      </w:txbxContent>
                    </wps:txbx>
                    <wps:bodyPr wrap="square" lIns="0" tIns="0" rIns="0" bIns="0" rtlCol="0">
                      <a:noAutofit/>
                    </wps:bodyPr>
                  </wps:wsp>
                </a:graphicData>
              </a:graphic>
            </wp:anchor>
          </w:drawing>
        </mc:Choice>
        <mc:Fallback>
          <w:pict>
            <v:shape style="position:absolute;margin-left:550.613342pt;margin-top:764.380371pt;width:35.65pt;height:13.3pt;mso-position-horizontal-relative:page;mso-position-vertical-relative:page;z-index:-19022848" type="#_x0000_t202" id="docshape83" filled="false" stroked="false">
              <v:textbox inset="0,0,0,0">
                <w:txbxContent>
                  <w:p>
                    <w:pPr>
                      <w:pStyle w:val="BodyText"/>
                      <w:spacing w:before="25"/>
                      <w:ind w:left="20"/>
                    </w:pPr>
                    <w:r>
                      <w:rPr/>
                      <w:t>Page</w:t>
                    </w:r>
                    <w:r>
                      <w:rPr>
                        <w:spacing w:val="1"/>
                      </w:rPr>
                      <w:t> </w:t>
                    </w:r>
                    <w:r>
                      <w:rPr>
                        <w:spacing w:val="-5"/>
                      </w:rPr>
                      <w:t>60</w:t>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295168">
              <wp:simplePos x="0" y="0"/>
              <wp:positionH relativeFrom="page">
                <wp:posOffset>317499</wp:posOffset>
              </wp:positionH>
              <wp:positionV relativeFrom="page">
                <wp:posOffset>9707655</wp:posOffset>
              </wp:positionV>
              <wp:extent cx="2406650" cy="168910"/>
              <wp:effectExtent l="0" t="0" r="0" b="0"/>
              <wp:wrapNone/>
              <wp:docPr id="318" name="Textbox 318"/>
              <wp:cNvGraphicFramePr>
                <a:graphicFrameLocks/>
              </wp:cNvGraphicFramePr>
              <a:graphic>
                <a:graphicData uri="http://schemas.microsoft.com/office/word/2010/wordprocessingShape">
                  <wps:wsp>
                    <wps:cNvPr id="318" name="Textbox 318"/>
                    <wps:cNvSpPr txBox="1"/>
                    <wps:spPr>
                      <a:xfrm>
                        <a:off x="0" y="0"/>
                        <a:ext cx="2406650" cy="168910"/>
                      </a:xfrm>
                      <a:prstGeom prst="rect">
                        <a:avLst/>
                      </a:prstGeom>
                    </wps:spPr>
                    <wps:txbx>
                      <w:txbxContent>
                        <w:p>
                          <w:pPr>
                            <w:pStyle w:val="BodyText"/>
                            <w:spacing w:before="25"/>
                            <w:ind w:left="20"/>
                          </w:pPr>
                          <w:r>
                            <w:rPr/>
                            <w:t>Tanzania</w:t>
                          </w:r>
                          <w:r>
                            <w:rPr>
                              <w:spacing w:val="-11"/>
                            </w:rPr>
                            <w:t> </w:t>
                          </w:r>
                          <w:r>
                            <w:rPr/>
                            <w:t>(United</w:t>
                          </w:r>
                          <w:r>
                            <w:rPr>
                              <w:spacing w:val="-20"/>
                            </w:rPr>
                            <w:t> </w:t>
                          </w:r>
                          <w:r>
                            <w:rPr/>
                            <w:t>Republic</w:t>
                          </w:r>
                          <w:r>
                            <w:rPr>
                              <w:spacing w:val="-17"/>
                            </w:rPr>
                            <w:t> </w:t>
                          </w:r>
                          <w:r>
                            <w:rPr/>
                            <w:t>of)</w:t>
                          </w:r>
                          <w:r>
                            <w:rPr>
                              <w:spacing w:val="-13"/>
                            </w:rPr>
                            <w:t> </w:t>
                          </w:r>
                          <w:r>
                            <w:rPr/>
                            <w:t>1977</w:t>
                          </w:r>
                          <w:r>
                            <w:rPr>
                              <w:spacing w:val="-11"/>
                            </w:rPr>
                            <w:t> </w:t>
                          </w:r>
                          <w:r>
                            <w:rPr/>
                            <w:t>(rev.</w:t>
                          </w:r>
                          <w:r>
                            <w:rPr>
                              <w:spacing w:val="-11"/>
                            </w:rPr>
                            <w:t> </w:t>
                          </w:r>
                          <w:r>
                            <w:rPr>
                              <w:spacing w:val="-2"/>
                            </w:rPr>
                            <w:t>2005)</w:t>
                          </w:r>
                        </w:p>
                      </w:txbxContent>
                    </wps:txbx>
                    <wps:bodyPr wrap="square" lIns="0" tIns="0" rIns="0" bIns="0" rtlCol="0">
                      <a:noAutofit/>
                    </wps:bodyPr>
                  </wps:wsp>
                </a:graphicData>
              </a:graphic>
            </wp:anchor>
          </w:drawing>
        </mc:Choice>
        <mc:Fallback>
          <w:pict>
            <v:shape style="position:absolute;margin-left:24.999998pt;margin-top:764.382324pt;width:189.5pt;height:13.3pt;mso-position-horizontal-relative:page;mso-position-vertical-relative:page;z-index:-19021312" type="#_x0000_t202" id="docshape86" filled="false" stroked="false">
              <v:textbox inset="0,0,0,0">
                <w:txbxContent>
                  <w:p>
                    <w:pPr>
                      <w:pStyle w:val="BodyText"/>
                      <w:spacing w:before="25"/>
                      <w:ind w:left="20"/>
                    </w:pPr>
                    <w:r>
                      <w:rPr/>
                      <w:t>Tanzania</w:t>
                    </w:r>
                    <w:r>
                      <w:rPr>
                        <w:spacing w:val="-11"/>
                      </w:rPr>
                      <w:t> </w:t>
                    </w:r>
                    <w:r>
                      <w:rPr/>
                      <w:t>(United</w:t>
                    </w:r>
                    <w:r>
                      <w:rPr>
                        <w:spacing w:val="-20"/>
                      </w:rPr>
                      <w:t> </w:t>
                    </w:r>
                    <w:r>
                      <w:rPr/>
                      <w:t>Republic</w:t>
                    </w:r>
                    <w:r>
                      <w:rPr>
                        <w:spacing w:val="-17"/>
                      </w:rPr>
                      <w:t> </w:t>
                    </w:r>
                    <w:r>
                      <w:rPr/>
                      <w:t>of)</w:t>
                    </w:r>
                    <w:r>
                      <w:rPr>
                        <w:spacing w:val="-13"/>
                      </w:rPr>
                      <w:t> </w:t>
                    </w:r>
                    <w:r>
                      <w:rPr/>
                      <w:t>1977</w:t>
                    </w:r>
                    <w:r>
                      <w:rPr>
                        <w:spacing w:val="-11"/>
                      </w:rPr>
                      <w:t> </w:t>
                    </w:r>
                    <w:r>
                      <w:rPr/>
                      <w:t>(rev.</w:t>
                    </w:r>
                    <w:r>
                      <w:rPr>
                        <w:spacing w:val="-11"/>
                      </w:rPr>
                      <w:t> </w:t>
                    </w:r>
                    <w:r>
                      <w:rPr>
                        <w:spacing w:val="-2"/>
                      </w:rPr>
                      <w:t>2005)</w:t>
                    </w:r>
                  </w:p>
                </w:txbxContent>
              </v:textbox>
              <w10:wrap type="none"/>
            </v:shape>
          </w:pict>
        </mc:Fallback>
      </mc:AlternateContent>
    </w:r>
    <w:r>
      <w:rPr>
        <w:sz w:val="20"/>
      </w:rPr>
      <mc:AlternateContent>
        <mc:Choice Requires="wps">
          <w:drawing>
            <wp:anchor distT="0" distB="0" distL="0" distR="0" allowOverlap="1" layoutInCell="1" locked="0" behindDoc="1" simplePos="0" relativeHeight="484295680">
              <wp:simplePos x="0" y="0"/>
              <wp:positionH relativeFrom="page">
                <wp:posOffset>6992789</wp:posOffset>
              </wp:positionH>
              <wp:positionV relativeFrom="page">
                <wp:posOffset>9707655</wp:posOffset>
              </wp:positionV>
              <wp:extent cx="490855" cy="168910"/>
              <wp:effectExtent l="0" t="0" r="0" b="0"/>
              <wp:wrapNone/>
              <wp:docPr id="319" name="Textbox 319"/>
              <wp:cNvGraphicFramePr>
                <a:graphicFrameLocks/>
              </wp:cNvGraphicFramePr>
              <a:graphic>
                <a:graphicData uri="http://schemas.microsoft.com/office/word/2010/wordprocessingShape">
                  <wps:wsp>
                    <wps:cNvPr id="319" name="Textbox 319"/>
                    <wps:cNvSpPr txBox="1"/>
                    <wps:spPr>
                      <a:xfrm>
                        <a:off x="0" y="0"/>
                        <a:ext cx="490855" cy="168910"/>
                      </a:xfrm>
                      <a:prstGeom prst="rect">
                        <a:avLst/>
                      </a:prstGeom>
                    </wps:spPr>
                    <wps:txbx>
                      <w:txbxContent>
                        <w:p>
                          <w:pPr>
                            <w:pStyle w:val="BodyText"/>
                            <w:spacing w:before="25"/>
                            <w:ind w:left="20"/>
                          </w:pPr>
                          <w:r>
                            <w:rPr/>
                            <w:t>Page</w:t>
                          </w:r>
                          <w:r>
                            <w:rPr>
                              <w:spacing w:val="1"/>
                            </w:rPr>
                            <w:t> </w:t>
                          </w:r>
                          <w:r>
                            <w:rPr>
                              <w:spacing w:val="-5"/>
                            </w:rPr>
                            <w:t>6</w:t>
                          </w:r>
                          <w:r>
                            <w:rPr>
                              <w:spacing w:val="-5"/>
                            </w:rPr>
                            <w:fldChar w:fldCharType="begin"/>
                          </w:r>
                          <w:r>
                            <w:rPr>
                              <w:spacing w:val="-5"/>
                            </w:rPr>
                            <w:instrText> PAGE </w:instrText>
                          </w:r>
                          <w:r>
                            <w:rPr>
                              <w:spacing w:val="-5"/>
                            </w:rPr>
                            <w:fldChar w:fldCharType="separate"/>
                          </w:r>
                          <w:r>
                            <w:rPr>
                              <w:spacing w:val="-5"/>
                            </w:rPr>
                            <w:t>1</w:t>
                          </w:r>
                          <w:r>
                            <w:rPr>
                              <w:spacing w:val="-5"/>
                            </w:rPr>
                            <w:fldChar w:fldCharType="end"/>
                          </w:r>
                        </w:p>
                      </w:txbxContent>
                    </wps:txbx>
                    <wps:bodyPr wrap="square" lIns="0" tIns="0" rIns="0" bIns="0" rtlCol="0">
                      <a:noAutofit/>
                    </wps:bodyPr>
                  </wps:wsp>
                </a:graphicData>
              </a:graphic>
            </wp:anchor>
          </w:drawing>
        </mc:Choice>
        <mc:Fallback>
          <w:pict>
            <v:shape style="position:absolute;margin-left:550.613342pt;margin-top:764.382324pt;width:38.65pt;height:13.3pt;mso-position-horizontal-relative:page;mso-position-vertical-relative:page;z-index:-19020800" type="#_x0000_t202" id="docshape87" filled="false" stroked="false">
              <v:textbox inset="0,0,0,0">
                <w:txbxContent>
                  <w:p>
                    <w:pPr>
                      <w:pStyle w:val="BodyText"/>
                      <w:spacing w:before="25"/>
                      <w:ind w:left="20"/>
                    </w:pPr>
                    <w:r>
                      <w:rPr/>
                      <w:t>Page</w:t>
                    </w:r>
                    <w:r>
                      <w:rPr>
                        <w:spacing w:val="1"/>
                      </w:rPr>
                      <w:t> </w:t>
                    </w:r>
                    <w:r>
                      <w:rPr>
                        <w:spacing w:val="-5"/>
                      </w:rPr>
                      <w:t>6</w:t>
                    </w:r>
                    <w:r>
                      <w:rPr>
                        <w:spacing w:val="-5"/>
                      </w:rPr>
                      <w:fldChar w:fldCharType="begin"/>
                    </w:r>
                    <w:r>
                      <w:rPr>
                        <w:spacing w:val="-5"/>
                      </w:rPr>
                      <w:instrText> PAGE </w:instrText>
                    </w:r>
                    <w:r>
                      <w:rPr>
                        <w:spacing w:val="-5"/>
                      </w:rPr>
                      <w:fldChar w:fldCharType="separate"/>
                    </w:r>
                    <w:r>
                      <w:rPr>
                        <w:spacing w:val="-5"/>
                      </w:rPr>
                      <w:t>1</w:t>
                    </w:r>
                    <w:r>
                      <w:rPr>
                        <w:spacing w:val="-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269568">
              <wp:simplePos x="0" y="0"/>
              <wp:positionH relativeFrom="page">
                <wp:posOffset>317499</wp:posOffset>
              </wp:positionH>
              <wp:positionV relativeFrom="page">
                <wp:posOffset>164934</wp:posOffset>
              </wp:positionV>
              <wp:extent cx="1116965" cy="1689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116965" cy="168910"/>
                      </a:xfrm>
                      <a:prstGeom prst="rect">
                        <a:avLst/>
                      </a:prstGeom>
                    </wps:spPr>
                    <wps:txbx>
                      <w:txbxContent>
                        <w:p>
                          <w:pPr>
                            <w:spacing w:before="25"/>
                            <w:ind w:left="20" w:right="0" w:firstLine="0"/>
                            <w:jc w:val="left"/>
                            <w:rPr>
                              <w:b/>
                              <w:sz w:val="18"/>
                            </w:rPr>
                          </w:pPr>
                          <w:r>
                            <w:rPr>
                              <w:b/>
                              <w:spacing w:val="-10"/>
                              <w:sz w:val="18"/>
                            </w:rPr>
                            <w:t>constituteproject.org</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4.999998pt;margin-top:12.986936pt;width:87.95pt;height:13.3pt;mso-position-horizontal-relative:page;mso-position-vertical-relative:page;z-index:-19046912" type="#_x0000_t202" id="docshape2" filled="false" stroked="false">
              <v:textbox inset="0,0,0,0">
                <w:txbxContent>
                  <w:p>
                    <w:pPr>
                      <w:spacing w:before="25"/>
                      <w:ind w:left="20" w:right="0" w:firstLine="0"/>
                      <w:jc w:val="left"/>
                      <w:rPr>
                        <w:b/>
                        <w:sz w:val="18"/>
                      </w:rPr>
                    </w:pPr>
                    <w:r>
                      <w:rPr>
                        <w:b/>
                        <w:spacing w:val="-10"/>
                        <w:sz w:val="18"/>
                      </w:rPr>
                      <w:t>constituteproject.org</w:t>
                    </w:r>
                  </w:p>
                </w:txbxContent>
              </v:textbox>
              <w10:wrap type="none"/>
            </v:shape>
          </w:pict>
        </mc:Fallback>
      </mc:AlternateContent>
    </w:r>
    <w:r>
      <w:rPr>
        <w:sz w:val="20"/>
      </w:rPr>
      <mc:AlternateContent>
        <mc:Choice Requires="wps">
          <w:drawing>
            <wp:anchor distT="0" distB="0" distL="0" distR="0" allowOverlap="1" layoutInCell="1" locked="0" behindDoc="1" simplePos="0" relativeHeight="484270080">
              <wp:simplePos x="0" y="0"/>
              <wp:positionH relativeFrom="page">
                <wp:posOffset>6160266</wp:posOffset>
              </wp:positionH>
              <wp:positionV relativeFrom="page">
                <wp:posOffset>191324</wp:posOffset>
              </wp:positionV>
              <wp:extent cx="1291590" cy="12573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291590" cy="125730"/>
                      </a:xfrm>
                      <a:prstGeom prst="rect">
                        <a:avLst/>
                      </a:prstGeom>
                    </wps:spPr>
                    <wps:txbx>
                      <w:txbxContent>
                        <w:p>
                          <w:pPr>
                            <w:spacing w:before="19"/>
                            <w:ind w:left="20" w:right="0" w:firstLine="0"/>
                            <w:jc w:val="left"/>
                            <w:rPr>
                              <w:sz w:val="13"/>
                            </w:rPr>
                          </w:pPr>
                          <w:r>
                            <w:rPr>
                              <w:sz w:val="13"/>
                            </w:rPr>
                            <w:t>PDF</w:t>
                          </w:r>
                          <w:r>
                            <w:rPr>
                              <w:spacing w:val="-14"/>
                              <w:sz w:val="13"/>
                            </w:rPr>
                            <w:t> </w:t>
                          </w:r>
                          <w:r>
                            <w:rPr>
                              <w:sz w:val="13"/>
                            </w:rPr>
                            <w:t>generated:</w:t>
                          </w:r>
                          <w:r>
                            <w:rPr>
                              <w:spacing w:val="-15"/>
                              <w:sz w:val="13"/>
                            </w:rPr>
                            <w:t> </w:t>
                          </w:r>
                          <w:r>
                            <w:rPr>
                              <w:sz w:val="13"/>
                            </w:rPr>
                            <w:t>27</w:t>
                          </w:r>
                          <w:r>
                            <w:rPr>
                              <w:spacing w:val="-16"/>
                              <w:sz w:val="13"/>
                            </w:rPr>
                            <w:t> </w:t>
                          </w:r>
                          <w:r>
                            <w:rPr>
                              <w:sz w:val="13"/>
                            </w:rPr>
                            <w:t>Apr</w:t>
                          </w:r>
                          <w:r>
                            <w:rPr>
                              <w:spacing w:val="-6"/>
                              <w:sz w:val="13"/>
                            </w:rPr>
                            <w:t> </w:t>
                          </w:r>
                          <w:r>
                            <w:rPr>
                              <w:sz w:val="13"/>
                            </w:rPr>
                            <w:t>2022,</w:t>
                          </w:r>
                          <w:r>
                            <w:rPr>
                              <w:spacing w:val="-10"/>
                              <w:sz w:val="13"/>
                            </w:rPr>
                            <w:t> </w:t>
                          </w:r>
                          <w:r>
                            <w:rPr>
                              <w:spacing w:val="-4"/>
                              <w:sz w:val="13"/>
                            </w:rPr>
                            <w:t>20:21</w:t>
                          </w:r>
                        </w:p>
                      </w:txbxContent>
                    </wps:txbx>
                    <wps:bodyPr wrap="square" lIns="0" tIns="0" rIns="0" bIns="0" rtlCol="0">
                      <a:noAutofit/>
                    </wps:bodyPr>
                  </wps:wsp>
                </a:graphicData>
              </a:graphic>
            </wp:anchor>
          </w:drawing>
        </mc:Choice>
        <mc:Fallback>
          <w:pict>
            <v:shape style="position:absolute;margin-left:485.060364pt;margin-top:15.064895pt;width:101.7pt;height:9.9pt;mso-position-horizontal-relative:page;mso-position-vertical-relative:page;z-index:-19046400" type="#_x0000_t202" id="docshape3" filled="false" stroked="false">
              <v:textbox inset="0,0,0,0">
                <w:txbxContent>
                  <w:p>
                    <w:pPr>
                      <w:spacing w:before="19"/>
                      <w:ind w:left="20" w:right="0" w:firstLine="0"/>
                      <w:jc w:val="left"/>
                      <w:rPr>
                        <w:sz w:val="13"/>
                      </w:rPr>
                    </w:pPr>
                    <w:r>
                      <w:rPr>
                        <w:sz w:val="13"/>
                      </w:rPr>
                      <w:t>PDF</w:t>
                    </w:r>
                    <w:r>
                      <w:rPr>
                        <w:spacing w:val="-14"/>
                        <w:sz w:val="13"/>
                      </w:rPr>
                      <w:t> </w:t>
                    </w:r>
                    <w:r>
                      <w:rPr>
                        <w:sz w:val="13"/>
                      </w:rPr>
                      <w:t>generated:</w:t>
                    </w:r>
                    <w:r>
                      <w:rPr>
                        <w:spacing w:val="-15"/>
                        <w:sz w:val="13"/>
                      </w:rPr>
                      <w:t> </w:t>
                    </w:r>
                    <w:r>
                      <w:rPr>
                        <w:sz w:val="13"/>
                      </w:rPr>
                      <w:t>27</w:t>
                    </w:r>
                    <w:r>
                      <w:rPr>
                        <w:spacing w:val="-16"/>
                        <w:sz w:val="13"/>
                      </w:rPr>
                      <w:t> </w:t>
                    </w:r>
                    <w:r>
                      <w:rPr>
                        <w:sz w:val="13"/>
                      </w:rPr>
                      <w:t>Apr</w:t>
                    </w:r>
                    <w:r>
                      <w:rPr>
                        <w:spacing w:val="-6"/>
                        <w:sz w:val="13"/>
                      </w:rPr>
                      <w:t> </w:t>
                    </w:r>
                    <w:r>
                      <w:rPr>
                        <w:sz w:val="13"/>
                      </w:rPr>
                      <w:t>2022,</w:t>
                    </w:r>
                    <w:r>
                      <w:rPr>
                        <w:spacing w:val="-10"/>
                        <w:sz w:val="13"/>
                      </w:rPr>
                      <w:t> </w:t>
                    </w:r>
                    <w:r>
                      <w:rPr>
                        <w:spacing w:val="-4"/>
                        <w:sz w:val="13"/>
                      </w:rPr>
                      <w:t>20:21</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271616">
              <wp:simplePos x="0" y="0"/>
              <wp:positionH relativeFrom="page">
                <wp:posOffset>317499</wp:posOffset>
              </wp:positionH>
              <wp:positionV relativeFrom="page">
                <wp:posOffset>164937</wp:posOffset>
              </wp:positionV>
              <wp:extent cx="1116965" cy="168910"/>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1116965" cy="168910"/>
                      </a:xfrm>
                      <a:prstGeom prst="rect">
                        <a:avLst/>
                      </a:prstGeom>
                    </wps:spPr>
                    <wps:txbx>
                      <w:txbxContent>
                        <w:p>
                          <w:pPr>
                            <w:spacing w:before="25"/>
                            <w:ind w:left="20" w:right="0" w:firstLine="0"/>
                            <w:jc w:val="left"/>
                            <w:rPr>
                              <w:b/>
                              <w:sz w:val="18"/>
                            </w:rPr>
                          </w:pPr>
                          <w:r>
                            <w:rPr>
                              <w:b/>
                              <w:spacing w:val="-10"/>
                              <w:sz w:val="18"/>
                            </w:rPr>
                            <w:t>constituteproject.org</w:t>
                          </w:r>
                        </w:p>
                      </w:txbxContent>
                    </wps:txbx>
                    <wps:bodyPr wrap="square" lIns="0" tIns="0" rIns="0" bIns="0" rtlCol="0">
                      <a:noAutofit/>
                    </wps:bodyPr>
                  </wps:wsp>
                </a:graphicData>
              </a:graphic>
            </wp:anchor>
          </w:drawing>
        </mc:Choice>
        <mc:Fallback>
          <w:pict>
            <v:shape style="position:absolute;margin-left:24.999998pt;margin-top:12.987178pt;width:87.95pt;height:13.3pt;mso-position-horizontal-relative:page;mso-position-vertical-relative:page;z-index:-19044864" type="#_x0000_t202" id="docshape31" filled="false" stroked="false">
              <v:textbox inset="0,0,0,0">
                <w:txbxContent>
                  <w:p>
                    <w:pPr>
                      <w:spacing w:before="25"/>
                      <w:ind w:left="20" w:right="0" w:firstLine="0"/>
                      <w:jc w:val="left"/>
                      <w:rPr>
                        <w:b/>
                        <w:sz w:val="18"/>
                      </w:rPr>
                    </w:pPr>
                    <w:r>
                      <w:rPr>
                        <w:b/>
                        <w:spacing w:val="-10"/>
                        <w:sz w:val="18"/>
                      </w:rPr>
                      <w:t>constituteproject.org</w:t>
                    </w:r>
                  </w:p>
                </w:txbxContent>
              </v:textbox>
              <w10:wrap type="none"/>
            </v:shape>
          </w:pict>
        </mc:Fallback>
      </mc:AlternateContent>
    </w:r>
    <w:r>
      <w:rPr>
        <w:sz w:val="20"/>
      </w:rPr>
      <mc:AlternateContent>
        <mc:Choice Requires="wps">
          <w:drawing>
            <wp:anchor distT="0" distB="0" distL="0" distR="0" allowOverlap="1" layoutInCell="1" locked="0" behindDoc="1" simplePos="0" relativeHeight="484272128">
              <wp:simplePos x="0" y="0"/>
              <wp:positionH relativeFrom="page">
                <wp:posOffset>6160266</wp:posOffset>
              </wp:positionH>
              <wp:positionV relativeFrom="page">
                <wp:posOffset>191327</wp:posOffset>
              </wp:positionV>
              <wp:extent cx="1291590" cy="125730"/>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1291590" cy="125730"/>
                      </a:xfrm>
                      <a:prstGeom prst="rect">
                        <a:avLst/>
                      </a:prstGeom>
                    </wps:spPr>
                    <wps:txbx>
                      <w:txbxContent>
                        <w:p>
                          <w:pPr>
                            <w:spacing w:before="19"/>
                            <w:ind w:left="20" w:right="0" w:firstLine="0"/>
                            <w:jc w:val="left"/>
                            <w:rPr>
                              <w:sz w:val="13"/>
                            </w:rPr>
                          </w:pPr>
                          <w:r>
                            <w:rPr>
                              <w:sz w:val="13"/>
                            </w:rPr>
                            <w:t>PDF</w:t>
                          </w:r>
                          <w:r>
                            <w:rPr>
                              <w:spacing w:val="-14"/>
                              <w:sz w:val="13"/>
                            </w:rPr>
                            <w:t> </w:t>
                          </w:r>
                          <w:r>
                            <w:rPr>
                              <w:sz w:val="13"/>
                            </w:rPr>
                            <w:t>generated:</w:t>
                          </w:r>
                          <w:r>
                            <w:rPr>
                              <w:spacing w:val="-15"/>
                              <w:sz w:val="13"/>
                            </w:rPr>
                            <w:t> </w:t>
                          </w:r>
                          <w:r>
                            <w:rPr>
                              <w:sz w:val="13"/>
                            </w:rPr>
                            <w:t>27</w:t>
                          </w:r>
                          <w:r>
                            <w:rPr>
                              <w:spacing w:val="-16"/>
                              <w:sz w:val="13"/>
                            </w:rPr>
                            <w:t> </w:t>
                          </w:r>
                          <w:r>
                            <w:rPr>
                              <w:sz w:val="13"/>
                            </w:rPr>
                            <w:t>Apr</w:t>
                          </w:r>
                          <w:r>
                            <w:rPr>
                              <w:spacing w:val="-6"/>
                              <w:sz w:val="13"/>
                            </w:rPr>
                            <w:t> </w:t>
                          </w:r>
                          <w:r>
                            <w:rPr>
                              <w:sz w:val="13"/>
                            </w:rPr>
                            <w:t>2022,</w:t>
                          </w:r>
                          <w:r>
                            <w:rPr>
                              <w:spacing w:val="-10"/>
                              <w:sz w:val="13"/>
                            </w:rPr>
                            <w:t> </w:t>
                          </w:r>
                          <w:r>
                            <w:rPr>
                              <w:spacing w:val="-4"/>
                              <w:sz w:val="13"/>
                            </w:rPr>
                            <w:t>20:21</w:t>
                          </w:r>
                        </w:p>
                      </w:txbxContent>
                    </wps:txbx>
                    <wps:bodyPr wrap="square" lIns="0" tIns="0" rIns="0" bIns="0" rtlCol="0">
                      <a:noAutofit/>
                    </wps:bodyPr>
                  </wps:wsp>
                </a:graphicData>
              </a:graphic>
            </wp:anchor>
          </w:drawing>
        </mc:Choice>
        <mc:Fallback>
          <w:pict>
            <v:shape style="position:absolute;margin-left:485.060364pt;margin-top:15.065137pt;width:101.7pt;height:9.9pt;mso-position-horizontal-relative:page;mso-position-vertical-relative:page;z-index:-19044352" type="#_x0000_t202" id="docshape32" filled="false" stroked="false">
              <v:textbox inset="0,0,0,0">
                <w:txbxContent>
                  <w:p>
                    <w:pPr>
                      <w:spacing w:before="19"/>
                      <w:ind w:left="20" w:right="0" w:firstLine="0"/>
                      <w:jc w:val="left"/>
                      <w:rPr>
                        <w:sz w:val="13"/>
                      </w:rPr>
                    </w:pPr>
                    <w:r>
                      <w:rPr>
                        <w:sz w:val="13"/>
                      </w:rPr>
                      <w:t>PDF</w:t>
                    </w:r>
                    <w:r>
                      <w:rPr>
                        <w:spacing w:val="-14"/>
                        <w:sz w:val="13"/>
                      </w:rPr>
                      <w:t> </w:t>
                    </w:r>
                    <w:r>
                      <w:rPr>
                        <w:sz w:val="13"/>
                      </w:rPr>
                      <w:t>generated:</w:t>
                    </w:r>
                    <w:r>
                      <w:rPr>
                        <w:spacing w:val="-15"/>
                        <w:sz w:val="13"/>
                      </w:rPr>
                      <w:t> </w:t>
                    </w:r>
                    <w:r>
                      <w:rPr>
                        <w:sz w:val="13"/>
                      </w:rPr>
                      <w:t>27</w:t>
                    </w:r>
                    <w:r>
                      <w:rPr>
                        <w:spacing w:val="-16"/>
                        <w:sz w:val="13"/>
                      </w:rPr>
                      <w:t> </w:t>
                    </w:r>
                    <w:r>
                      <w:rPr>
                        <w:sz w:val="13"/>
                      </w:rPr>
                      <w:t>Apr</w:t>
                    </w:r>
                    <w:r>
                      <w:rPr>
                        <w:spacing w:val="-6"/>
                        <w:sz w:val="13"/>
                      </w:rPr>
                      <w:t> </w:t>
                    </w:r>
                    <w:r>
                      <w:rPr>
                        <w:sz w:val="13"/>
                      </w:rPr>
                      <w:t>2022,</w:t>
                    </w:r>
                    <w:r>
                      <w:rPr>
                        <w:spacing w:val="-10"/>
                        <w:sz w:val="13"/>
                      </w:rPr>
                      <w:t> </w:t>
                    </w:r>
                    <w:r>
                      <w:rPr>
                        <w:spacing w:val="-4"/>
                        <w:sz w:val="13"/>
                      </w:rPr>
                      <w:t>20:21</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273664">
              <wp:simplePos x="0" y="0"/>
              <wp:positionH relativeFrom="page">
                <wp:posOffset>317499</wp:posOffset>
              </wp:positionH>
              <wp:positionV relativeFrom="page">
                <wp:posOffset>164946</wp:posOffset>
              </wp:positionV>
              <wp:extent cx="1116965" cy="168910"/>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1116965" cy="168910"/>
                      </a:xfrm>
                      <a:prstGeom prst="rect">
                        <a:avLst/>
                      </a:prstGeom>
                    </wps:spPr>
                    <wps:txbx>
                      <w:txbxContent>
                        <w:p>
                          <w:pPr>
                            <w:spacing w:before="25"/>
                            <w:ind w:left="20" w:right="0" w:firstLine="0"/>
                            <w:jc w:val="left"/>
                            <w:rPr>
                              <w:b/>
                              <w:sz w:val="18"/>
                            </w:rPr>
                          </w:pPr>
                          <w:r>
                            <w:rPr>
                              <w:b/>
                              <w:spacing w:val="-10"/>
                              <w:sz w:val="18"/>
                            </w:rPr>
                            <w:t>constituteproject.org</w:t>
                          </w:r>
                        </w:p>
                      </w:txbxContent>
                    </wps:txbx>
                    <wps:bodyPr wrap="square" lIns="0" tIns="0" rIns="0" bIns="0" rtlCol="0">
                      <a:noAutofit/>
                    </wps:bodyPr>
                  </wps:wsp>
                </a:graphicData>
              </a:graphic>
            </wp:anchor>
          </w:drawing>
        </mc:Choice>
        <mc:Fallback>
          <w:pict>
            <v:shape style="position:absolute;margin-left:24.999998pt;margin-top:12.987949pt;width:87.95pt;height:13.3pt;mso-position-horizontal-relative:page;mso-position-vertical-relative:page;z-index:-19042816" type="#_x0000_t202" id="docshape35" filled="false" stroked="false">
              <v:textbox inset="0,0,0,0">
                <w:txbxContent>
                  <w:p>
                    <w:pPr>
                      <w:spacing w:before="25"/>
                      <w:ind w:left="20" w:right="0" w:firstLine="0"/>
                      <w:jc w:val="left"/>
                      <w:rPr>
                        <w:b/>
                        <w:sz w:val="18"/>
                      </w:rPr>
                    </w:pPr>
                    <w:r>
                      <w:rPr>
                        <w:b/>
                        <w:spacing w:val="-10"/>
                        <w:sz w:val="18"/>
                      </w:rPr>
                      <w:t>constituteproject.org</w:t>
                    </w:r>
                  </w:p>
                </w:txbxContent>
              </v:textbox>
              <w10:wrap type="none"/>
            </v:shape>
          </w:pict>
        </mc:Fallback>
      </mc:AlternateContent>
    </w:r>
    <w:r>
      <w:rPr>
        <w:sz w:val="20"/>
      </w:rPr>
      <mc:AlternateContent>
        <mc:Choice Requires="wps">
          <w:drawing>
            <wp:anchor distT="0" distB="0" distL="0" distR="0" allowOverlap="1" layoutInCell="1" locked="0" behindDoc="1" simplePos="0" relativeHeight="484274176">
              <wp:simplePos x="0" y="0"/>
              <wp:positionH relativeFrom="page">
                <wp:posOffset>6160266</wp:posOffset>
              </wp:positionH>
              <wp:positionV relativeFrom="page">
                <wp:posOffset>191337</wp:posOffset>
              </wp:positionV>
              <wp:extent cx="1291590" cy="125730"/>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1291590" cy="125730"/>
                      </a:xfrm>
                      <a:prstGeom prst="rect">
                        <a:avLst/>
                      </a:prstGeom>
                    </wps:spPr>
                    <wps:txbx>
                      <w:txbxContent>
                        <w:p>
                          <w:pPr>
                            <w:spacing w:before="19"/>
                            <w:ind w:left="20" w:right="0" w:firstLine="0"/>
                            <w:jc w:val="left"/>
                            <w:rPr>
                              <w:sz w:val="13"/>
                            </w:rPr>
                          </w:pPr>
                          <w:r>
                            <w:rPr>
                              <w:sz w:val="13"/>
                            </w:rPr>
                            <w:t>PDF</w:t>
                          </w:r>
                          <w:r>
                            <w:rPr>
                              <w:spacing w:val="-14"/>
                              <w:sz w:val="13"/>
                            </w:rPr>
                            <w:t> </w:t>
                          </w:r>
                          <w:r>
                            <w:rPr>
                              <w:sz w:val="13"/>
                            </w:rPr>
                            <w:t>generated:</w:t>
                          </w:r>
                          <w:r>
                            <w:rPr>
                              <w:spacing w:val="-15"/>
                              <w:sz w:val="13"/>
                            </w:rPr>
                            <w:t> </w:t>
                          </w:r>
                          <w:r>
                            <w:rPr>
                              <w:sz w:val="13"/>
                            </w:rPr>
                            <w:t>27</w:t>
                          </w:r>
                          <w:r>
                            <w:rPr>
                              <w:spacing w:val="-16"/>
                              <w:sz w:val="13"/>
                            </w:rPr>
                            <w:t> </w:t>
                          </w:r>
                          <w:r>
                            <w:rPr>
                              <w:sz w:val="13"/>
                            </w:rPr>
                            <w:t>Apr</w:t>
                          </w:r>
                          <w:r>
                            <w:rPr>
                              <w:spacing w:val="-6"/>
                              <w:sz w:val="13"/>
                            </w:rPr>
                            <w:t> </w:t>
                          </w:r>
                          <w:r>
                            <w:rPr>
                              <w:sz w:val="13"/>
                            </w:rPr>
                            <w:t>2022,</w:t>
                          </w:r>
                          <w:r>
                            <w:rPr>
                              <w:spacing w:val="-10"/>
                              <w:sz w:val="13"/>
                            </w:rPr>
                            <w:t> </w:t>
                          </w:r>
                          <w:r>
                            <w:rPr>
                              <w:spacing w:val="-4"/>
                              <w:sz w:val="13"/>
                            </w:rPr>
                            <w:t>20:21</w:t>
                          </w:r>
                        </w:p>
                      </w:txbxContent>
                    </wps:txbx>
                    <wps:bodyPr wrap="square" lIns="0" tIns="0" rIns="0" bIns="0" rtlCol="0">
                      <a:noAutofit/>
                    </wps:bodyPr>
                  </wps:wsp>
                </a:graphicData>
              </a:graphic>
            </wp:anchor>
          </w:drawing>
        </mc:Choice>
        <mc:Fallback>
          <w:pict>
            <v:shape style="position:absolute;margin-left:485.060364pt;margin-top:15.065908pt;width:101.7pt;height:9.9pt;mso-position-horizontal-relative:page;mso-position-vertical-relative:page;z-index:-19042304" type="#_x0000_t202" id="docshape36" filled="false" stroked="false">
              <v:textbox inset="0,0,0,0">
                <w:txbxContent>
                  <w:p>
                    <w:pPr>
                      <w:spacing w:before="19"/>
                      <w:ind w:left="20" w:right="0" w:firstLine="0"/>
                      <w:jc w:val="left"/>
                      <w:rPr>
                        <w:sz w:val="13"/>
                      </w:rPr>
                    </w:pPr>
                    <w:r>
                      <w:rPr>
                        <w:sz w:val="13"/>
                      </w:rPr>
                      <w:t>PDF</w:t>
                    </w:r>
                    <w:r>
                      <w:rPr>
                        <w:spacing w:val="-14"/>
                        <w:sz w:val="13"/>
                      </w:rPr>
                      <w:t> </w:t>
                    </w:r>
                    <w:r>
                      <w:rPr>
                        <w:sz w:val="13"/>
                      </w:rPr>
                      <w:t>generated:</w:t>
                    </w:r>
                    <w:r>
                      <w:rPr>
                        <w:spacing w:val="-15"/>
                        <w:sz w:val="13"/>
                      </w:rPr>
                      <w:t> </w:t>
                    </w:r>
                    <w:r>
                      <w:rPr>
                        <w:sz w:val="13"/>
                      </w:rPr>
                      <w:t>27</w:t>
                    </w:r>
                    <w:r>
                      <w:rPr>
                        <w:spacing w:val="-16"/>
                        <w:sz w:val="13"/>
                      </w:rPr>
                      <w:t> </w:t>
                    </w:r>
                    <w:r>
                      <w:rPr>
                        <w:sz w:val="13"/>
                      </w:rPr>
                      <w:t>Apr</w:t>
                    </w:r>
                    <w:r>
                      <w:rPr>
                        <w:spacing w:val="-6"/>
                        <w:sz w:val="13"/>
                      </w:rPr>
                      <w:t> </w:t>
                    </w:r>
                    <w:r>
                      <w:rPr>
                        <w:sz w:val="13"/>
                      </w:rPr>
                      <w:t>2022,</w:t>
                    </w:r>
                    <w:r>
                      <w:rPr>
                        <w:spacing w:val="-10"/>
                        <w:sz w:val="13"/>
                      </w:rPr>
                      <w:t> </w:t>
                    </w:r>
                    <w:r>
                      <w:rPr>
                        <w:spacing w:val="-4"/>
                        <w:sz w:val="13"/>
                      </w:rPr>
                      <w:t>20:21</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275712">
              <wp:simplePos x="0" y="0"/>
              <wp:positionH relativeFrom="page">
                <wp:posOffset>317499</wp:posOffset>
              </wp:positionH>
              <wp:positionV relativeFrom="page">
                <wp:posOffset>164943</wp:posOffset>
              </wp:positionV>
              <wp:extent cx="1116965" cy="168910"/>
              <wp:effectExtent l="0" t="0" r="0" b="0"/>
              <wp:wrapNone/>
              <wp:docPr id="129" name="Textbox 129"/>
              <wp:cNvGraphicFramePr>
                <a:graphicFrameLocks/>
              </wp:cNvGraphicFramePr>
              <a:graphic>
                <a:graphicData uri="http://schemas.microsoft.com/office/word/2010/wordprocessingShape">
                  <wps:wsp>
                    <wps:cNvPr id="129" name="Textbox 129"/>
                    <wps:cNvSpPr txBox="1"/>
                    <wps:spPr>
                      <a:xfrm>
                        <a:off x="0" y="0"/>
                        <a:ext cx="1116965" cy="168910"/>
                      </a:xfrm>
                      <a:prstGeom prst="rect">
                        <a:avLst/>
                      </a:prstGeom>
                    </wps:spPr>
                    <wps:txbx>
                      <w:txbxContent>
                        <w:p>
                          <w:pPr>
                            <w:spacing w:before="25"/>
                            <w:ind w:left="20" w:right="0" w:firstLine="0"/>
                            <w:jc w:val="left"/>
                            <w:rPr>
                              <w:b/>
                              <w:sz w:val="18"/>
                            </w:rPr>
                          </w:pPr>
                          <w:r>
                            <w:rPr>
                              <w:b/>
                              <w:spacing w:val="-10"/>
                              <w:sz w:val="18"/>
                            </w:rPr>
                            <w:t>constituteproject.org</w:t>
                          </w:r>
                        </w:p>
                      </w:txbxContent>
                    </wps:txbx>
                    <wps:bodyPr wrap="square" lIns="0" tIns="0" rIns="0" bIns="0" rtlCol="0">
                      <a:noAutofit/>
                    </wps:bodyPr>
                  </wps:wsp>
                </a:graphicData>
              </a:graphic>
            </wp:anchor>
          </w:drawing>
        </mc:Choice>
        <mc:Fallback>
          <w:pict>
            <v:shape style="position:absolute;margin-left:24.999998pt;margin-top:12.987691pt;width:87.95pt;height:13.3pt;mso-position-horizontal-relative:page;mso-position-vertical-relative:page;z-index:-19040768" type="#_x0000_t202" id="docshape40" filled="false" stroked="false">
              <v:textbox inset="0,0,0,0">
                <w:txbxContent>
                  <w:p>
                    <w:pPr>
                      <w:spacing w:before="25"/>
                      <w:ind w:left="20" w:right="0" w:firstLine="0"/>
                      <w:jc w:val="left"/>
                      <w:rPr>
                        <w:b/>
                        <w:sz w:val="18"/>
                      </w:rPr>
                    </w:pPr>
                    <w:r>
                      <w:rPr>
                        <w:b/>
                        <w:spacing w:val="-10"/>
                        <w:sz w:val="18"/>
                      </w:rPr>
                      <w:t>constituteproject.org</w:t>
                    </w:r>
                  </w:p>
                </w:txbxContent>
              </v:textbox>
              <w10:wrap type="none"/>
            </v:shape>
          </w:pict>
        </mc:Fallback>
      </mc:AlternateContent>
    </w:r>
    <w:r>
      <w:rPr>
        <w:sz w:val="20"/>
      </w:rPr>
      <mc:AlternateContent>
        <mc:Choice Requires="wps">
          <w:drawing>
            <wp:anchor distT="0" distB="0" distL="0" distR="0" allowOverlap="1" layoutInCell="1" locked="0" behindDoc="1" simplePos="0" relativeHeight="484276224">
              <wp:simplePos x="0" y="0"/>
              <wp:positionH relativeFrom="page">
                <wp:posOffset>6160266</wp:posOffset>
              </wp:positionH>
              <wp:positionV relativeFrom="page">
                <wp:posOffset>191333</wp:posOffset>
              </wp:positionV>
              <wp:extent cx="1291590" cy="125730"/>
              <wp:effectExtent l="0" t="0" r="0" b="0"/>
              <wp:wrapNone/>
              <wp:docPr id="130" name="Textbox 130"/>
              <wp:cNvGraphicFramePr>
                <a:graphicFrameLocks/>
              </wp:cNvGraphicFramePr>
              <a:graphic>
                <a:graphicData uri="http://schemas.microsoft.com/office/word/2010/wordprocessingShape">
                  <wps:wsp>
                    <wps:cNvPr id="130" name="Textbox 130"/>
                    <wps:cNvSpPr txBox="1"/>
                    <wps:spPr>
                      <a:xfrm>
                        <a:off x="0" y="0"/>
                        <a:ext cx="1291590" cy="125730"/>
                      </a:xfrm>
                      <a:prstGeom prst="rect">
                        <a:avLst/>
                      </a:prstGeom>
                    </wps:spPr>
                    <wps:txbx>
                      <w:txbxContent>
                        <w:p>
                          <w:pPr>
                            <w:spacing w:before="19"/>
                            <w:ind w:left="20" w:right="0" w:firstLine="0"/>
                            <w:jc w:val="left"/>
                            <w:rPr>
                              <w:sz w:val="13"/>
                            </w:rPr>
                          </w:pPr>
                          <w:r>
                            <w:rPr>
                              <w:sz w:val="13"/>
                            </w:rPr>
                            <w:t>PDF</w:t>
                          </w:r>
                          <w:r>
                            <w:rPr>
                              <w:spacing w:val="-14"/>
                              <w:sz w:val="13"/>
                            </w:rPr>
                            <w:t> </w:t>
                          </w:r>
                          <w:r>
                            <w:rPr>
                              <w:sz w:val="13"/>
                            </w:rPr>
                            <w:t>generated:</w:t>
                          </w:r>
                          <w:r>
                            <w:rPr>
                              <w:spacing w:val="-15"/>
                              <w:sz w:val="13"/>
                            </w:rPr>
                            <w:t> </w:t>
                          </w:r>
                          <w:r>
                            <w:rPr>
                              <w:sz w:val="13"/>
                            </w:rPr>
                            <w:t>27</w:t>
                          </w:r>
                          <w:r>
                            <w:rPr>
                              <w:spacing w:val="-16"/>
                              <w:sz w:val="13"/>
                            </w:rPr>
                            <w:t> </w:t>
                          </w:r>
                          <w:r>
                            <w:rPr>
                              <w:sz w:val="13"/>
                            </w:rPr>
                            <w:t>Apr</w:t>
                          </w:r>
                          <w:r>
                            <w:rPr>
                              <w:spacing w:val="-6"/>
                              <w:sz w:val="13"/>
                            </w:rPr>
                            <w:t> </w:t>
                          </w:r>
                          <w:r>
                            <w:rPr>
                              <w:sz w:val="13"/>
                            </w:rPr>
                            <w:t>2022,</w:t>
                          </w:r>
                          <w:r>
                            <w:rPr>
                              <w:spacing w:val="-10"/>
                              <w:sz w:val="13"/>
                            </w:rPr>
                            <w:t> </w:t>
                          </w:r>
                          <w:r>
                            <w:rPr>
                              <w:spacing w:val="-4"/>
                              <w:sz w:val="13"/>
                            </w:rPr>
                            <w:t>20:21</w:t>
                          </w:r>
                        </w:p>
                      </w:txbxContent>
                    </wps:txbx>
                    <wps:bodyPr wrap="square" lIns="0" tIns="0" rIns="0" bIns="0" rtlCol="0">
                      <a:noAutofit/>
                    </wps:bodyPr>
                  </wps:wsp>
                </a:graphicData>
              </a:graphic>
            </wp:anchor>
          </w:drawing>
        </mc:Choice>
        <mc:Fallback>
          <w:pict>
            <v:shape style="position:absolute;margin-left:485.060364pt;margin-top:15.06565pt;width:101.7pt;height:9.9pt;mso-position-horizontal-relative:page;mso-position-vertical-relative:page;z-index:-19040256" type="#_x0000_t202" id="docshape41" filled="false" stroked="false">
              <v:textbox inset="0,0,0,0">
                <w:txbxContent>
                  <w:p>
                    <w:pPr>
                      <w:spacing w:before="19"/>
                      <w:ind w:left="20" w:right="0" w:firstLine="0"/>
                      <w:jc w:val="left"/>
                      <w:rPr>
                        <w:sz w:val="13"/>
                      </w:rPr>
                    </w:pPr>
                    <w:r>
                      <w:rPr>
                        <w:sz w:val="13"/>
                      </w:rPr>
                      <w:t>PDF</w:t>
                    </w:r>
                    <w:r>
                      <w:rPr>
                        <w:spacing w:val="-14"/>
                        <w:sz w:val="13"/>
                      </w:rPr>
                      <w:t> </w:t>
                    </w:r>
                    <w:r>
                      <w:rPr>
                        <w:sz w:val="13"/>
                      </w:rPr>
                      <w:t>generated:</w:t>
                    </w:r>
                    <w:r>
                      <w:rPr>
                        <w:spacing w:val="-15"/>
                        <w:sz w:val="13"/>
                      </w:rPr>
                      <w:t> </w:t>
                    </w:r>
                    <w:r>
                      <w:rPr>
                        <w:sz w:val="13"/>
                      </w:rPr>
                      <w:t>27</w:t>
                    </w:r>
                    <w:r>
                      <w:rPr>
                        <w:spacing w:val="-16"/>
                        <w:sz w:val="13"/>
                      </w:rPr>
                      <w:t> </w:t>
                    </w:r>
                    <w:r>
                      <w:rPr>
                        <w:sz w:val="13"/>
                      </w:rPr>
                      <w:t>Apr</w:t>
                    </w:r>
                    <w:r>
                      <w:rPr>
                        <w:spacing w:val="-6"/>
                        <w:sz w:val="13"/>
                      </w:rPr>
                      <w:t> </w:t>
                    </w:r>
                    <w:r>
                      <w:rPr>
                        <w:sz w:val="13"/>
                      </w:rPr>
                      <w:t>2022,</w:t>
                    </w:r>
                    <w:r>
                      <w:rPr>
                        <w:spacing w:val="-10"/>
                        <w:sz w:val="13"/>
                      </w:rPr>
                      <w:t> </w:t>
                    </w:r>
                    <w:r>
                      <w:rPr>
                        <w:spacing w:val="-4"/>
                        <w:sz w:val="13"/>
                      </w:rPr>
                      <w:t>20:21</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277760">
              <wp:simplePos x="0" y="0"/>
              <wp:positionH relativeFrom="page">
                <wp:posOffset>317499</wp:posOffset>
              </wp:positionH>
              <wp:positionV relativeFrom="page">
                <wp:posOffset>164959</wp:posOffset>
              </wp:positionV>
              <wp:extent cx="1116965" cy="168910"/>
              <wp:effectExtent l="0" t="0" r="0" b="0"/>
              <wp:wrapNone/>
              <wp:docPr id="133" name="Textbox 133"/>
              <wp:cNvGraphicFramePr>
                <a:graphicFrameLocks/>
              </wp:cNvGraphicFramePr>
              <a:graphic>
                <a:graphicData uri="http://schemas.microsoft.com/office/word/2010/wordprocessingShape">
                  <wps:wsp>
                    <wps:cNvPr id="133" name="Textbox 133"/>
                    <wps:cNvSpPr txBox="1"/>
                    <wps:spPr>
                      <a:xfrm>
                        <a:off x="0" y="0"/>
                        <a:ext cx="1116965" cy="168910"/>
                      </a:xfrm>
                      <a:prstGeom prst="rect">
                        <a:avLst/>
                      </a:prstGeom>
                    </wps:spPr>
                    <wps:txbx>
                      <w:txbxContent>
                        <w:p>
                          <w:pPr>
                            <w:spacing w:before="25"/>
                            <w:ind w:left="20" w:right="0" w:firstLine="0"/>
                            <w:jc w:val="left"/>
                            <w:rPr>
                              <w:b/>
                              <w:sz w:val="18"/>
                            </w:rPr>
                          </w:pPr>
                          <w:r>
                            <w:rPr>
                              <w:b/>
                              <w:spacing w:val="-10"/>
                              <w:sz w:val="18"/>
                            </w:rPr>
                            <w:t>constituteproject.org</w:t>
                          </w:r>
                        </w:p>
                      </w:txbxContent>
                    </wps:txbx>
                    <wps:bodyPr wrap="square" lIns="0" tIns="0" rIns="0" bIns="0" rtlCol="0">
                      <a:noAutofit/>
                    </wps:bodyPr>
                  </wps:wsp>
                </a:graphicData>
              </a:graphic>
            </wp:anchor>
          </w:drawing>
        </mc:Choice>
        <mc:Fallback>
          <w:pict>
            <v:shape style="position:absolute;margin-left:24.999998pt;margin-top:12.988942pt;width:87.95pt;height:13.3pt;mso-position-horizontal-relative:page;mso-position-vertical-relative:page;z-index:-19038720" type="#_x0000_t202" id="docshape44" filled="false" stroked="false">
              <v:textbox inset="0,0,0,0">
                <w:txbxContent>
                  <w:p>
                    <w:pPr>
                      <w:spacing w:before="25"/>
                      <w:ind w:left="20" w:right="0" w:firstLine="0"/>
                      <w:jc w:val="left"/>
                      <w:rPr>
                        <w:b/>
                        <w:sz w:val="18"/>
                      </w:rPr>
                    </w:pPr>
                    <w:r>
                      <w:rPr>
                        <w:b/>
                        <w:spacing w:val="-10"/>
                        <w:sz w:val="18"/>
                      </w:rPr>
                      <w:t>constituteproject.org</w:t>
                    </w:r>
                  </w:p>
                </w:txbxContent>
              </v:textbox>
              <w10:wrap type="none"/>
            </v:shape>
          </w:pict>
        </mc:Fallback>
      </mc:AlternateContent>
    </w:r>
    <w:r>
      <w:rPr>
        <w:sz w:val="20"/>
      </w:rPr>
      <mc:AlternateContent>
        <mc:Choice Requires="wps">
          <w:drawing>
            <wp:anchor distT="0" distB="0" distL="0" distR="0" allowOverlap="1" layoutInCell="1" locked="0" behindDoc="1" simplePos="0" relativeHeight="484278272">
              <wp:simplePos x="0" y="0"/>
              <wp:positionH relativeFrom="page">
                <wp:posOffset>6160266</wp:posOffset>
              </wp:positionH>
              <wp:positionV relativeFrom="page">
                <wp:posOffset>191349</wp:posOffset>
              </wp:positionV>
              <wp:extent cx="1291590" cy="125730"/>
              <wp:effectExtent l="0" t="0" r="0" b="0"/>
              <wp:wrapNone/>
              <wp:docPr id="134" name="Textbox 134"/>
              <wp:cNvGraphicFramePr>
                <a:graphicFrameLocks/>
              </wp:cNvGraphicFramePr>
              <a:graphic>
                <a:graphicData uri="http://schemas.microsoft.com/office/word/2010/wordprocessingShape">
                  <wps:wsp>
                    <wps:cNvPr id="134" name="Textbox 134"/>
                    <wps:cNvSpPr txBox="1"/>
                    <wps:spPr>
                      <a:xfrm>
                        <a:off x="0" y="0"/>
                        <a:ext cx="1291590" cy="125730"/>
                      </a:xfrm>
                      <a:prstGeom prst="rect">
                        <a:avLst/>
                      </a:prstGeom>
                    </wps:spPr>
                    <wps:txbx>
                      <w:txbxContent>
                        <w:p>
                          <w:pPr>
                            <w:spacing w:before="19"/>
                            <w:ind w:left="20" w:right="0" w:firstLine="0"/>
                            <w:jc w:val="left"/>
                            <w:rPr>
                              <w:sz w:val="13"/>
                            </w:rPr>
                          </w:pPr>
                          <w:r>
                            <w:rPr>
                              <w:sz w:val="13"/>
                            </w:rPr>
                            <w:t>PDF</w:t>
                          </w:r>
                          <w:r>
                            <w:rPr>
                              <w:spacing w:val="-14"/>
                              <w:sz w:val="13"/>
                            </w:rPr>
                            <w:t> </w:t>
                          </w:r>
                          <w:r>
                            <w:rPr>
                              <w:sz w:val="13"/>
                            </w:rPr>
                            <w:t>generated:</w:t>
                          </w:r>
                          <w:r>
                            <w:rPr>
                              <w:spacing w:val="-15"/>
                              <w:sz w:val="13"/>
                            </w:rPr>
                            <w:t> </w:t>
                          </w:r>
                          <w:r>
                            <w:rPr>
                              <w:sz w:val="13"/>
                            </w:rPr>
                            <w:t>27</w:t>
                          </w:r>
                          <w:r>
                            <w:rPr>
                              <w:spacing w:val="-16"/>
                              <w:sz w:val="13"/>
                            </w:rPr>
                            <w:t> </w:t>
                          </w:r>
                          <w:r>
                            <w:rPr>
                              <w:sz w:val="13"/>
                            </w:rPr>
                            <w:t>Apr</w:t>
                          </w:r>
                          <w:r>
                            <w:rPr>
                              <w:spacing w:val="-6"/>
                              <w:sz w:val="13"/>
                            </w:rPr>
                            <w:t> </w:t>
                          </w:r>
                          <w:r>
                            <w:rPr>
                              <w:sz w:val="13"/>
                            </w:rPr>
                            <w:t>2022,</w:t>
                          </w:r>
                          <w:r>
                            <w:rPr>
                              <w:spacing w:val="-10"/>
                              <w:sz w:val="13"/>
                            </w:rPr>
                            <w:t> </w:t>
                          </w:r>
                          <w:r>
                            <w:rPr>
                              <w:spacing w:val="-4"/>
                              <w:sz w:val="13"/>
                            </w:rPr>
                            <w:t>20:21</w:t>
                          </w:r>
                        </w:p>
                      </w:txbxContent>
                    </wps:txbx>
                    <wps:bodyPr wrap="square" lIns="0" tIns="0" rIns="0" bIns="0" rtlCol="0">
                      <a:noAutofit/>
                    </wps:bodyPr>
                  </wps:wsp>
                </a:graphicData>
              </a:graphic>
            </wp:anchor>
          </w:drawing>
        </mc:Choice>
        <mc:Fallback>
          <w:pict>
            <v:shape style="position:absolute;margin-left:485.060364pt;margin-top:15.066901pt;width:101.7pt;height:9.9pt;mso-position-horizontal-relative:page;mso-position-vertical-relative:page;z-index:-19038208" type="#_x0000_t202" id="docshape45" filled="false" stroked="false">
              <v:textbox inset="0,0,0,0">
                <w:txbxContent>
                  <w:p>
                    <w:pPr>
                      <w:spacing w:before="19"/>
                      <w:ind w:left="20" w:right="0" w:firstLine="0"/>
                      <w:jc w:val="left"/>
                      <w:rPr>
                        <w:sz w:val="13"/>
                      </w:rPr>
                    </w:pPr>
                    <w:r>
                      <w:rPr>
                        <w:sz w:val="13"/>
                      </w:rPr>
                      <w:t>PDF</w:t>
                    </w:r>
                    <w:r>
                      <w:rPr>
                        <w:spacing w:val="-14"/>
                        <w:sz w:val="13"/>
                      </w:rPr>
                      <w:t> </w:t>
                    </w:r>
                    <w:r>
                      <w:rPr>
                        <w:sz w:val="13"/>
                      </w:rPr>
                      <w:t>generated:</w:t>
                    </w:r>
                    <w:r>
                      <w:rPr>
                        <w:spacing w:val="-15"/>
                        <w:sz w:val="13"/>
                      </w:rPr>
                      <w:t> </w:t>
                    </w:r>
                    <w:r>
                      <w:rPr>
                        <w:sz w:val="13"/>
                      </w:rPr>
                      <w:t>27</w:t>
                    </w:r>
                    <w:r>
                      <w:rPr>
                        <w:spacing w:val="-16"/>
                        <w:sz w:val="13"/>
                      </w:rPr>
                      <w:t> </w:t>
                    </w:r>
                    <w:r>
                      <w:rPr>
                        <w:sz w:val="13"/>
                      </w:rPr>
                      <w:t>Apr</w:t>
                    </w:r>
                    <w:r>
                      <w:rPr>
                        <w:spacing w:val="-6"/>
                        <w:sz w:val="13"/>
                      </w:rPr>
                      <w:t> </w:t>
                    </w:r>
                    <w:r>
                      <w:rPr>
                        <w:sz w:val="13"/>
                      </w:rPr>
                      <w:t>2022,</w:t>
                    </w:r>
                    <w:r>
                      <w:rPr>
                        <w:spacing w:val="-10"/>
                        <w:sz w:val="13"/>
                      </w:rPr>
                      <w:t> </w:t>
                    </w:r>
                    <w:r>
                      <w:rPr>
                        <w:spacing w:val="-4"/>
                        <w:sz w:val="13"/>
                      </w:rPr>
                      <w:t>20:21</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279808">
              <wp:simplePos x="0" y="0"/>
              <wp:positionH relativeFrom="page">
                <wp:posOffset>317499</wp:posOffset>
              </wp:positionH>
              <wp:positionV relativeFrom="page">
                <wp:posOffset>164931</wp:posOffset>
              </wp:positionV>
              <wp:extent cx="1116965" cy="168910"/>
              <wp:effectExtent l="0" t="0" r="0" b="0"/>
              <wp:wrapNone/>
              <wp:docPr id="178" name="Textbox 178"/>
              <wp:cNvGraphicFramePr>
                <a:graphicFrameLocks/>
              </wp:cNvGraphicFramePr>
              <a:graphic>
                <a:graphicData uri="http://schemas.microsoft.com/office/word/2010/wordprocessingShape">
                  <wps:wsp>
                    <wps:cNvPr id="178" name="Textbox 178"/>
                    <wps:cNvSpPr txBox="1"/>
                    <wps:spPr>
                      <a:xfrm>
                        <a:off x="0" y="0"/>
                        <a:ext cx="1116965" cy="168910"/>
                      </a:xfrm>
                      <a:prstGeom prst="rect">
                        <a:avLst/>
                      </a:prstGeom>
                    </wps:spPr>
                    <wps:txbx>
                      <w:txbxContent>
                        <w:p>
                          <w:pPr>
                            <w:spacing w:before="25"/>
                            <w:ind w:left="20" w:right="0" w:firstLine="0"/>
                            <w:jc w:val="left"/>
                            <w:rPr>
                              <w:b/>
                              <w:sz w:val="18"/>
                            </w:rPr>
                          </w:pPr>
                          <w:r>
                            <w:rPr>
                              <w:b/>
                              <w:spacing w:val="-10"/>
                              <w:sz w:val="18"/>
                            </w:rPr>
                            <w:t>constituteproject.org</w:t>
                          </w:r>
                        </w:p>
                      </w:txbxContent>
                    </wps:txbx>
                    <wps:bodyPr wrap="square" lIns="0" tIns="0" rIns="0" bIns="0" rtlCol="0">
                      <a:noAutofit/>
                    </wps:bodyPr>
                  </wps:wsp>
                </a:graphicData>
              </a:graphic>
            </wp:anchor>
          </w:drawing>
        </mc:Choice>
        <mc:Fallback>
          <w:pict>
            <v:shape style="position:absolute;margin-left:24.999998pt;margin-top:12.986764pt;width:87.95pt;height:13.3pt;mso-position-horizontal-relative:page;mso-position-vertical-relative:page;z-index:-19036672" type="#_x0000_t202" id="docshape49" filled="false" stroked="false">
              <v:textbox inset="0,0,0,0">
                <w:txbxContent>
                  <w:p>
                    <w:pPr>
                      <w:spacing w:before="25"/>
                      <w:ind w:left="20" w:right="0" w:firstLine="0"/>
                      <w:jc w:val="left"/>
                      <w:rPr>
                        <w:b/>
                        <w:sz w:val="18"/>
                      </w:rPr>
                    </w:pPr>
                    <w:r>
                      <w:rPr>
                        <w:b/>
                        <w:spacing w:val="-10"/>
                        <w:sz w:val="18"/>
                      </w:rPr>
                      <w:t>constituteproject.org</w:t>
                    </w:r>
                  </w:p>
                </w:txbxContent>
              </v:textbox>
              <w10:wrap type="none"/>
            </v:shape>
          </w:pict>
        </mc:Fallback>
      </mc:AlternateContent>
    </w:r>
    <w:r>
      <w:rPr>
        <w:sz w:val="20"/>
      </w:rPr>
      <mc:AlternateContent>
        <mc:Choice Requires="wps">
          <w:drawing>
            <wp:anchor distT="0" distB="0" distL="0" distR="0" allowOverlap="1" layoutInCell="1" locked="0" behindDoc="1" simplePos="0" relativeHeight="484280320">
              <wp:simplePos x="0" y="0"/>
              <wp:positionH relativeFrom="page">
                <wp:posOffset>6160266</wp:posOffset>
              </wp:positionH>
              <wp:positionV relativeFrom="page">
                <wp:posOffset>191321</wp:posOffset>
              </wp:positionV>
              <wp:extent cx="1291590" cy="125730"/>
              <wp:effectExtent l="0" t="0" r="0" b="0"/>
              <wp:wrapNone/>
              <wp:docPr id="179" name="Textbox 179"/>
              <wp:cNvGraphicFramePr>
                <a:graphicFrameLocks/>
              </wp:cNvGraphicFramePr>
              <a:graphic>
                <a:graphicData uri="http://schemas.microsoft.com/office/word/2010/wordprocessingShape">
                  <wps:wsp>
                    <wps:cNvPr id="179" name="Textbox 179"/>
                    <wps:cNvSpPr txBox="1"/>
                    <wps:spPr>
                      <a:xfrm>
                        <a:off x="0" y="0"/>
                        <a:ext cx="1291590" cy="125730"/>
                      </a:xfrm>
                      <a:prstGeom prst="rect">
                        <a:avLst/>
                      </a:prstGeom>
                    </wps:spPr>
                    <wps:txbx>
                      <w:txbxContent>
                        <w:p>
                          <w:pPr>
                            <w:spacing w:before="19"/>
                            <w:ind w:left="20" w:right="0" w:firstLine="0"/>
                            <w:jc w:val="left"/>
                            <w:rPr>
                              <w:sz w:val="13"/>
                            </w:rPr>
                          </w:pPr>
                          <w:r>
                            <w:rPr>
                              <w:sz w:val="13"/>
                            </w:rPr>
                            <w:t>PDF</w:t>
                          </w:r>
                          <w:r>
                            <w:rPr>
                              <w:spacing w:val="-14"/>
                              <w:sz w:val="13"/>
                            </w:rPr>
                            <w:t> </w:t>
                          </w:r>
                          <w:r>
                            <w:rPr>
                              <w:sz w:val="13"/>
                            </w:rPr>
                            <w:t>generated:</w:t>
                          </w:r>
                          <w:r>
                            <w:rPr>
                              <w:spacing w:val="-15"/>
                              <w:sz w:val="13"/>
                            </w:rPr>
                            <w:t> </w:t>
                          </w:r>
                          <w:r>
                            <w:rPr>
                              <w:sz w:val="13"/>
                            </w:rPr>
                            <w:t>27</w:t>
                          </w:r>
                          <w:r>
                            <w:rPr>
                              <w:spacing w:val="-16"/>
                              <w:sz w:val="13"/>
                            </w:rPr>
                            <w:t> </w:t>
                          </w:r>
                          <w:r>
                            <w:rPr>
                              <w:sz w:val="13"/>
                            </w:rPr>
                            <w:t>Apr</w:t>
                          </w:r>
                          <w:r>
                            <w:rPr>
                              <w:spacing w:val="-6"/>
                              <w:sz w:val="13"/>
                            </w:rPr>
                            <w:t> </w:t>
                          </w:r>
                          <w:r>
                            <w:rPr>
                              <w:sz w:val="13"/>
                            </w:rPr>
                            <w:t>2022,</w:t>
                          </w:r>
                          <w:r>
                            <w:rPr>
                              <w:spacing w:val="-10"/>
                              <w:sz w:val="13"/>
                            </w:rPr>
                            <w:t> </w:t>
                          </w:r>
                          <w:r>
                            <w:rPr>
                              <w:spacing w:val="-4"/>
                              <w:sz w:val="13"/>
                            </w:rPr>
                            <w:t>20:21</w:t>
                          </w:r>
                        </w:p>
                      </w:txbxContent>
                    </wps:txbx>
                    <wps:bodyPr wrap="square" lIns="0" tIns="0" rIns="0" bIns="0" rtlCol="0">
                      <a:noAutofit/>
                    </wps:bodyPr>
                  </wps:wsp>
                </a:graphicData>
              </a:graphic>
            </wp:anchor>
          </w:drawing>
        </mc:Choice>
        <mc:Fallback>
          <w:pict>
            <v:shape style="position:absolute;margin-left:485.060364pt;margin-top:15.064723pt;width:101.7pt;height:9.9pt;mso-position-horizontal-relative:page;mso-position-vertical-relative:page;z-index:-19036160" type="#_x0000_t202" id="docshape50" filled="false" stroked="false">
              <v:textbox inset="0,0,0,0">
                <w:txbxContent>
                  <w:p>
                    <w:pPr>
                      <w:spacing w:before="19"/>
                      <w:ind w:left="20" w:right="0" w:firstLine="0"/>
                      <w:jc w:val="left"/>
                      <w:rPr>
                        <w:sz w:val="13"/>
                      </w:rPr>
                    </w:pPr>
                    <w:r>
                      <w:rPr>
                        <w:sz w:val="13"/>
                      </w:rPr>
                      <w:t>PDF</w:t>
                    </w:r>
                    <w:r>
                      <w:rPr>
                        <w:spacing w:val="-14"/>
                        <w:sz w:val="13"/>
                      </w:rPr>
                      <w:t> </w:t>
                    </w:r>
                    <w:r>
                      <w:rPr>
                        <w:sz w:val="13"/>
                      </w:rPr>
                      <w:t>generated:</w:t>
                    </w:r>
                    <w:r>
                      <w:rPr>
                        <w:spacing w:val="-15"/>
                        <w:sz w:val="13"/>
                      </w:rPr>
                      <w:t> </w:t>
                    </w:r>
                    <w:r>
                      <w:rPr>
                        <w:sz w:val="13"/>
                      </w:rPr>
                      <w:t>27</w:t>
                    </w:r>
                    <w:r>
                      <w:rPr>
                        <w:spacing w:val="-16"/>
                        <w:sz w:val="13"/>
                      </w:rPr>
                      <w:t> </w:t>
                    </w:r>
                    <w:r>
                      <w:rPr>
                        <w:sz w:val="13"/>
                      </w:rPr>
                      <w:t>Apr</w:t>
                    </w:r>
                    <w:r>
                      <w:rPr>
                        <w:spacing w:val="-6"/>
                        <w:sz w:val="13"/>
                      </w:rPr>
                      <w:t> </w:t>
                    </w:r>
                    <w:r>
                      <w:rPr>
                        <w:sz w:val="13"/>
                      </w:rPr>
                      <w:t>2022,</w:t>
                    </w:r>
                    <w:r>
                      <w:rPr>
                        <w:spacing w:val="-10"/>
                        <w:sz w:val="13"/>
                      </w:rPr>
                      <w:t> </w:t>
                    </w:r>
                    <w:r>
                      <w:rPr>
                        <w:spacing w:val="-4"/>
                        <w:sz w:val="13"/>
                      </w:rPr>
                      <w:t>20:21</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281856">
              <wp:simplePos x="0" y="0"/>
              <wp:positionH relativeFrom="page">
                <wp:posOffset>317499</wp:posOffset>
              </wp:positionH>
              <wp:positionV relativeFrom="page">
                <wp:posOffset>164947</wp:posOffset>
              </wp:positionV>
              <wp:extent cx="1116965" cy="168910"/>
              <wp:effectExtent l="0" t="0" r="0" b="0"/>
              <wp:wrapNone/>
              <wp:docPr id="185" name="Textbox 185"/>
              <wp:cNvGraphicFramePr>
                <a:graphicFrameLocks/>
              </wp:cNvGraphicFramePr>
              <a:graphic>
                <a:graphicData uri="http://schemas.microsoft.com/office/word/2010/wordprocessingShape">
                  <wps:wsp>
                    <wps:cNvPr id="185" name="Textbox 185"/>
                    <wps:cNvSpPr txBox="1"/>
                    <wps:spPr>
                      <a:xfrm>
                        <a:off x="0" y="0"/>
                        <a:ext cx="1116965" cy="168910"/>
                      </a:xfrm>
                      <a:prstGeom prst="rect">
                        <a:avLst/>
                      </a:prstGeom>
                    </wps:spPr>
                    <wps:txbx>
                      <w:txbxContent>
                        <w:p>
                          <w:pPr>
                            <w:spacing w:before="25"/>
                            <w:ind w:left="20" w:right="0" w:firstLine="0"/>
                            <w:jc w:val="left"/>
                            <w:rPr>
                              <w:b/>
                              <w:sz w:val="18"/>
                            </w:rPr>
                          </w:pPr>
                          <w:r>
                            <w:rPr>
                              <w:b/>
                              <w:spacing w:val="-10"/>
                              <w:sz w:val="18"/>
                            </w:rPr>
                            <w:t>constituteproject.org</w:t>
                          </w:r>
                        </w:p>
                      </w:txbxContent>
                    </wps:txbx>
                    <wps:bodyPr wrap="square" lIns="0" tIns="0" rIns="0" bIns="0" rtlCol="0">
                      <a:noAutofit/>
                    </wps:bodyPr>
                  </wps:wsp>
                </a:graphicData>
              </a:graphic>
            </wp:anchor>
          </w:drawing>
        </mc:Choice>
        <mc:Fallback>
          <w:pict>
            <v:shape style="position:absolute;margin-left:24.999998pt;margin-top:12.988015pt;width:87.95pt;height:13.3pt;mso-position-horizontal-relative:page;mso-position-vertical-relative:page;z-index:-19034624" type="#_x0000_t202" id="docshape53" filled="false" stroked="false">
              <v:textbox inset="0,0,0,0">
                <w:txbxContent>
                  <w:p>
                    <w:pPr>
                      <w:spacing w:before="25"/>
                      <w:ind w:left="20" w:right="0" w:firstLine="0"/>
                      <w:jc w:val="left"/>
                      <w:rPr>
                        <w:b/>
                        <w:sz w:val="18"/>
                      </w:rPr>
                    </w:pPr>
                    <w:r>
                      <w:rPr>
                        <w:b/>
                        <w:spacing w:val="-10"/>
                        <w:sz w:val="18"/>
                      </w:rPr>
                      <w:t>constituteproject.org</w:t>
                    </w:r>
                  </w:p>
                </w:txbxContent>
              </v:textbox>
              <w10:wrap type="none"/>
            </v:shape>
          </w:pict>
        </mc:Fallback>
      </mc:AlternateContent>
    </w:r>
    <w:r>
      <w:rPr>
        <w:sz w:val="20"/>
      </w:rPr>
      <mc:AlternateContent>
        <mc:Choice Requires="wps">
          <w:drawing>
            <wp:anchor distT="0" distB="0" distL="0" distR="0" allowOverlap="1" layoutInCell="1" locked="0" behindDoc="1" simplePos="0" relativeHeight="484282368">
              <wp:simplePos x="0" y="0"/>
              <wp:positionH relativeFrom="page">
                <wp:posOffset>6160266</wp:posOffset>
              </wp:positionH>
              <wp:positionV relativeFrom="page">
                <wp:posOffset>191337</wp:posOffset>
              </wp:positionV>
              <wp:extent cx="1291590" cy="125730"/>
              <wp:effectExtent l="0" t="0" r="0" b="0"/>
              <wp:wrapNone/>
              <wp:docPr id="186" name="Textbox 186"/>
              <wp:cNvGraphicFramePr>
                <a:graphicFrameLocks/>
              </wp:cNvGraphicFramePr>
              <a:graphic>
                <a:graphicData uri="http://schemas.microsoft.com/office/word/2010/wordprocessingShape">
                  <wps:wsp>
                    <wps:cNvPr id="186" name="Textbox 186"/>
                    <wps:cNvSpPr txBox="1"/>
                    <wps:spPr>
                      <a:xfrm>
                        <a:off x="0" y="0"/>
                        <a:ext cx="1291590" cy="125730"/>
                      </a:xfrm>
                      <a:prstGeom prst="rect">
                        <a:avLst/>
                      </a:prstGeom>
                    </wps:spPr>
                    <wps:txbx>
                      <w:txbxContent>
                        <w:p>
                          <w:pPr>
                            <w:spacing w:before="19"/>
                            <w:ind w:left="20" w:right="0" w:firstLine="0"/>
                            <w:jc w:val="left"/>
                            <w:rPr>
                              <w:sz w:val="13"/>
                            </w:rPr>
                          </w:pPr>
                          <w:r>
                            <w:rPr>
                              <w:sz w:val="13"/>
                            </w:rPr>
                            <w:t>PDF</w:t>
                          </w:r>
                          <w:r>
                            <w:rPr>
                              <w:spacing w:val="-14"/>
                              <w:sz w:val="13"/>
                            </w:rPr>
                            <w:t> </w:t>
                          </w:r>
                          <w:r>
                            <w:rPr>
                              <w:sz w:val="13"/>
                            </w:rPr>
                            <w:t>generated:</w:t>
                          </w:r>
                          <w:r>
                            <w:rPr>
                              <w:spacing w:val="-15"/>
                              <w:sz w:val="13"/>
                            </w:rPr>
                            <w:t> </w:t>
                          </w:r>
                          <w:r>
                            <w:rPr>
                              <w:sz w:val="13"/>
                            </w:rPr>
                            <w:t>27</w:t>
                          </w:r>
                          <w:r>
                            <w:rPr>
                              <w:spacing w:val="-16"/>
                              <w:sz w:val="13"/>
                            </w:rPr>
                            <w:t> </w:t>
                          </w:r>
                          <w:r>
                            <w:rPr>
                              <w:sz w:val="13"/>
                            </w:rPr>
                            <w:t>Apr</w:t>
                          </w:r>
                          <w:r>
                            <w:rPr>
                              <w:spacing w:val="-6"/>
                              <w:sz w:val="13"/>
                            </w:rPr>
                            <w:t> </w:t>
                          </w:r>
                          <w:r>
                            <w:rPr>
                              <w:sz w:val="13"/>
                            </w:rPr>
                            <w:t>2022,</w:t>
                          </w:r>
                          <w:r>
                            <w:rPr>
                              <w:spacing w:val="-10"/>
                              <w:sz w:val="13"/>
                            </w:rPr>
                            <w:t> </w:t>
                          </w:r>
                          <w:r>
                            <w:rPr>
                              <w:spacing w:val="-4"/>
                              <w:sz w:val="13"/>
                            </w:rPr>
                            <w:t>20:21</w:t>
                          </w:r>
                        </w:p>
                      </w:txbxContent>
                    </wps:txbx>
                    <wps:bodyPr wrap="square" lIns="0" tIns="0" rIns="0" bIns="0" rtlCol="0">
                      <a:noAutofit/>
                    </wps:bodyPr>
                  </wps:wsp>
                </a:graphicData>
              </a:graphic>
            </wp:anchor>
          </w:drawing>
        </mc:Choice>
        <mc:Fallback>
          <w:pict>
            <v:shape style="position:absolute;margin-left:485.060364pt;margin-top:15.065974pt;width:101.7pt;height:9.9pt;mso-position-horizontal-relative:page;mso-position-vertical-relative:page;z-index:-19034112" type="#_x0000_t202" id="docshape54" filled="false" stroked="false">
              <v:textbox inset="0,0,0,0">
                <w:txbxContent>
                  <w:p>
                    <w:pPr>
                      <w:spacing w:before="19"/>
                      <w:ind w:left="20" w:right="0" w:firstLine="0"/>
                      <w:jc w:val="left"/>
                      <w:rPr>
                        <w:sz w:val="13"/>
                      </w:rPr>
                    </w:pPr>
                    <w:r>
                      <w:rPr>
                        <w:sz w:val="13"/>
                      </w:rPr>
                      <w:t>PDF</w:t>
                    </w:r>
                    <w:r>
                      <w:rPr>
                        <w:spacing w:val="-14"/>
                        <w:sz w:val="13"/>
                      </w:rPr>
                      <w:t> </w:t>
                    </w:r>
                    <w:r>
                      <w:rPr>
                        <w:sz w:val="13"/>
                      </w:rPr>
                      <w:t>generated:</w:t>
                    </w:r>
                    <w:r>
                      <w:rPr>
                        <w:spacing w:val="-15"/>
                        <w:sz w:val="13"/>
                      </w:rPr>
                      <w:t> </w:t>
                    </w:r>
                    <w:r>
                      <w:rPr>
                        <w:sz w:val="13"/>
                      </w:rPr>
                      <w:t>27</w:t>
                    </w:r>
                    <w:r>
                      <w:rPr>
                        <w:spacing w:val="-16"/>
                        <w:sz w:val="13"/>
                      </w:rPr>
                      <w:t> </w:t>
                    </w:r>
                    <w:r>
                      <w:rPr>
                        <w:sz w:val="13"/>
                      </w:rPr>
                      <w:t>Apr</w:t>
                    </w:r>
                    <w:r>
                      <w:rPr>
                        <w:spacing w:val="-6"/>
                        <w:sz w:val="13"/>
                      </w:rPr>
                      <w:t> </w:t>
                    </w:r>
                    <w:r>
                      <w:rPr>
                        <w:sz w:val="13"/>
                      </w:rPr>
                      <w:t>2022,</w:t>
                    </w:r>
                    <w:r>
                      <w:rPr>
                        <w:spacing w:val="-10"/>
                        <w:sz w:val="13"/>
                      </w:rPr>
                      <w:t> </w:t>
                    </w:r>
                    <w:r>
                      <w:rPr>
                        <w:spacing w:val="-4"/>
                        <w:sz w:val="13"/>
                      </w:rPr>
                      <w:t>20:21</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283904">
              <wp:simplePos x="0" y="0"/>
              <wp:positionH relativeFrom="page">
                <wp:posOffset>317499</wp:posOffset>
              </wp:positionH>
              <wp:positionV relativeFrom="page">
                <wp:posOffset>164920</wp:posOffset>
              </wp:positionV>
              <wp:extent cx="1116965" cy="168910"/>
              <wp:effectExtent l="0" t="0" r="0" b="0"/>
              <wp:wrapNone/>
              <wp:docPr id="213" name="Textbox 213"/>
              <wp:cNvGraphicFramePr>
                <a:graphicFrameLocks/>
              </wp:cNvGraphicFramePr>
              <a:graphic>
                <a:graphicData uri="http://schemas.microsoft.com/office/word/2010/wordprocessingShape">
                  <wps:wsp>
                    <wps:cNvPr id="213" name="Textbox 213"/>
                    <wps:cNvSpPr txBox="1"/>
                    <wps:spPr>
                      <a:xfrm>
                        <a:off x="0" y="0"/>
                        <a:ext cx="1116965" cy="168910"/>
                      </a:xfrm>
                      <a:prstGeom prst="rect">
                        <a:avLst/>
                      </a:prstGeom>
                    </wps:spPr>
                    <wps:txbx>
                      <w:txbxContent>
                        <w:p>
                          <w:pPr>
                            <w:spacing w:before="25"/>
                            <w:ind w:left="20" w:right="0" w:firstLine="0"/>
                            <w:jc w:val="left"/>
                            <w:rPr>
                              <w:b/>
                              <w:sz w:val="18"/>
                            </w:rPr>
                          </w:pPr>
                          <w:r>
                            <w:rPr>
                              <w:b/>
                              <w:spacing w:val="-10"/>
                              <w:sz w:val="18"/>
                            </w:rPr>
                            <w:t>constituteproject.org</w:t>
                          </w:r>
                        </w:p>
                      </w:txbxContent>
                    </wps:txbx>
                    <wps:bodyPr wrap="square" lIns="0" tIns="0" rIns="0" bIns="0" rtlCol="0">
                      <a:noAutofit/>
                    </wps:bodyPr>
                  </wps:wsp>
                </a:graphicData>
              </a:graphic>
            </wp:anchor>
          </w:drawing>
        </mc:Choice>
        <mc:Fallback>
          <w:pict>
            <v:shape style="position:absolute;margin-left:24.999998pt;margin-top:12.985837pt;width:87.95pt;height:13.3pt;mso-position-horizontal-relative:page;mso-position-vertical-relative:page;z-index:-19032576" type="#_x0000_t202" id="docshape58" filled="false" stroked="false">
              <v:textbox inset="0,0,0,0">
                <w:txbxContent>
                  <w:p>
                    <w:pPr>
                      <w:spacing w:before="25"/>
                      <w:ind w:left="20" w:right="0" w:firstLine="0"/>
                      <w:jc w:val="left"/>
                      <w:rPr>
                        <w:b/>
                        <w:sz w:val="18"/>
                      </w:rPr>
                    </w:pPr>
                    <w:r>
                      <w:rPr>
                        <w:b/>
                        <w:spacing w:val="-10"/>
                        <w:sz w:val="18"/>
                      </w:rPr>
                      <w:t>constituteproject.org</w:t>
                    </w:r>
                  </w:p>
                </w:txbxContent>
              </v:textbox>
              <w10:wrap type="none"/>
            </v:shape>
          </w:pict>
        </mc:Fallback>
      </mc:AlternateContent>
    </w:r>
    <w:r>
      <w:rPr>
        <w:sz w:val="20"/>
      </w:rPr>
      <mc:AlternateContent>
        <mc:Choice Requires="wps">
          <w:drawing>
            <wp:anchor distT="0" distB="0" distL="0" distR="0" allowOverlap="1" layoutInCell="1" locked="0" behindDoc="1" simplePos="0" relativeHeight="484284416">
              <wp:simplePos x="0" y="0"/>
              <wp:positionH relativeFrom="page">
                <wp:posOffset>6160266</wp:posOffset>
              </wp:positionH>
              <wp:positionV relativeFrom="page">
                <wp:posOffset>191310</wp:posOffset>
              </wp:positionV>
              <wp:extent cx="1291590" cy="125730"/>
              <wp:effectExtent l="0" t="0" r="0" b="0"/>
              <wp:wrapNone/>
              <wp:docPr id="214" name="Textbox 214"/>
              <wp:cNvGraphicFramePr>
                <a:graphicFrameLocks/>
              </wp:cNvGraphicFramePr>
              <a:graphic>
                <a:graphicData uri="http://schemas.microsoft.com/office/word/2010/wordprocessingShape">
                  <wps:wsp>
                    <wps:cNvPr id="214" name="Textbox 214"/>
                    <wps:cNvSpPr txBox="1"/>
                    <wps:spPr>
                      <a:xfrm>
                        <a:off x="0" y="0"/>
                        <a:ext cx="1291590" cy="125730"/>
                      </a:xfrm>
                      <a:prstGeom prst="rect">
                        <a:avLst/>
                      </a:prstGeom>
                    </wps:spPr>
                    <wps:txbx>
                      <w:txbxContent>
                        <w:p>
                          <w:pPr>
                            <w:spacing w:before="19"/>
                            <w:ind w:left="20" w:right="0" w:firstLine="0"/>
                            <w:jc w:val="left"/>
                            <w:rPr>
                              <w:sz w:val="13"/>
                            </w:rPr>
                          </w:pPr>
                          <w:r>
                            <w:rPr>
                              <w:sz w:val="13"/>
                            </w:rPr>
                            <w:t>PDF</w:t>
                          </w:r>
                          <w:r>
                            <w:rPr>
                              <w:spacing w:val="-14"/>
                              <w:sz w:val="13"/>
                            </w:rPr>
                            <w:t> </w:t>
                          </w:r>
                          <w:r>
                            <w:rPr>
                              <w:sz w:val="13"/>
                            </w:rPr>
                            <w:t>generated:</w:t>
                          </w:r>
                          <w:r>
                            <w:rPr>
                              <w:spacing w:val="-15"/>
                              <w:sz w:val="13"/>
                            </w:rPr>
                            <w:t> </w:t>
                          </w:r>
                          <w:r>
                            <w:rPr>
                              <w:sz w:val="13"/>
                            </w:rPr>
                            <w:t>27</w:t>
                          </w:r>
                          <w:r>
                            <w:rPr>
                              <w:spacing w:val="-16"/>
                              <w:sz w:val="13"/>
                            </w:rPr>
                            <w:t> </w:t>
                          </w:r>
                          <w:r>
                            <w:rPr>
                              <w:sz w:val="13"/>
                            </w:rPr>
                            <w:t>Apr</w:t>
                          </w:r>
                          <w:r>
                            <w:rPr>
                              <w:spacing w:val="-6"/>
                              <w:sz w:val="13"/>
                            </w:rPr>
                            <w:t> </w:t>
                          </w:r>
                          <w:r>
                            <w:rPr>
                              <w:sz w:val="13"/>
                            </w:rPr>
                            <w:t>2022,</w:t>
                          </w:r>
                          <w:r>
                            <w:rPr>
                              <w:spacing w:val="-10"/>
                              <w:sz w:val="13"/>
                            </w:rPr>
                            <w:t> </w:t>
                          </w:r>
                          <w:r>
                            <w:rPr>
                              <w:spacing w:val="-4"/>
                              <w:sz w:val="13"/>
                            </w:rPr>
                            <w:t>20:21</w:t>
                          </w:r>
                        </w:p>
                      </w:txbxContent>
                    </wps:txbx>
                    <wps:bodyPr wrap="square" lIns="0" tIns="0" rIns="0" bIns="0" rtlCol="0">
                      <a:noAutofit/>
                    </wps:bodyPr>
                  </wps:wsp>
                </a:graphicData>
              </a:graphic>
            </wp:anchor>
          </w:drawing>
        </mc:Choice>
        <mc:Fallback>
          <w:pict>
            <v:shape style="position:absolute;margin-left:485.060364pt;margin-top:15.063796pt;width:101.7pt;height:9.9pt;mso-position-horizontal-relative:page;mso-position-vertical-relative:page;z-index:-19032064" type="#_x0000_t202" id="docshape59" filled="false" stroked="false">
              <v:textbox inset="0,0,0,0">
                <w:txbxContent>
                  <w:p>
                    <w:pPr>
                      <w:spacing w:before="19"/>
                      <w:ind w:left="20" w:right="0" w:firstLine="0"/>
                      <w:jc w:val="left"/>
                      <w:rPr>
                        <w:sz w:val="13"/>
                      </w:rPr>
                    </w:pPr>
                    <w:r>
                      <w:rPr>
                        <w:sz w:val="13"/>
                      </w:rPr>
                      <w:t>PDF</w:t>
                    </w:r>
                    <w:r>
                      <w:rPr>
                        <w:spacing w:val="-14"/>
                        <w:sz w:val="13"/>
                      </w:rPr>
                      <w:t> </w:t>
                    </w:r>
                    <w:r>
                      <w:rPr>
                        <w:sz w:val="13"/>
                      </w:rPr>
                      <w:t>generated:</w:t>
                    </w:r>
                    <w:r>
                      <w:rPr>
                        <w:spacing w:val="-15"/>
                        <w:sz w:val="13"/>
                      </w:rPr>
                      <w:t> </w:t>
                    </w:r>
                    <w:r>
                      <w:rPr>
                        <w:sz w:val="13"/>
                      </w:rPr>
                      <w:t>27</w:t>
                    </w:r>
                    <w:r>
                      <w:rPr>
                        <w:spacing w:val="-16"/>
                        <w:sz w:val="13"/>
                      </w:rPr>
                      <w:t> </w:t>
                    </w:r>
                    <w:r>
                      <w:rPr>
                        <w:sz w:val="13"/>
                      </w:rPr>
                      <w:t>Apr</w:t>
                    </w:r>
                    <w:r>
                      <w:rPr>
                        <w:spacing w:val="-6"/>
                        <w:sz w:val="13"/>
                      </w:rPr>
                      <w:t> </w:t>
                    </w:r>
                    <w:r>
                      <w:rPr>
                        <w:sz w:val="13"/>
                      </w:rPr>
                      <w:t>2022,</w:t>
                    </w:r>
                    <w:r>
                      <w:rPr>
                        <w:spacing w:val="-10"/>
                        <w:sz w:val="13"/>
                      </w:rPr>
                      <w:t> </w:t>
                    </w:r>
                    <w:r>
                      <w:rPr>
                        <w:spacing w:val="-4"/>
                        <w:sz w:val="13"/>
                      </w:rPr>
                      <w:t>20:21</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285952">
              <wp:simplePos x="0" y="0"/>
              <wp:positionH relativeFrom="page">
                <wp:posOffset>317499</wp:posOffset>
              </wp:positionH>
              <wp:positionV relativeFrom="page">
                <wp:posOffset>164981</wp:posOffset>
              </wp:positionV>
              <wp:extent cx="1116965" cy="168910"/>
              <wp:effectExtent l="0" t="0" r="0" b="0"/>
              <wp:wrapNone/>
              <wp:docPr id="217" name="Textbox 217"/>
              <wp:cNvGraphicFramePr>
                <a:graphicFrameLocks/>
              </wp:cNvGraphicFramePr>
              <a:graphic>
                <a:graphicData uri="http://schemas.microsoft.com/office/word/2010/wordprocessingShape">
                  <wps:wsp>
                    <wps:cNvPr id="217" name="Textbox 217"/>
                    <wps:cNvSpPr txBox="1"/>
                    <wps:spPr>
                      <a:xfrm>
                        <a:off x="0" y="0"/>
                        <a:ext cx="1116965" cy="168910"/>
                      </a:xfrm>
                      <a:prstGeom prst="rect">
                        <a:avLst/>
                      </a:prstGeom>
                    </wps:spPr>
                    <wps:txbx>
                      <w:txbxContent>
                        <w:p>
                          <w:pPr>
                            <w:spacing w:before="25"/>
                            <w:ind w:left="20" w:right="0" w:firstLine="0"/>
                            <w:jc w:val="left"/>
                            <w:rPr>
                              <w:b/>
                              <w:sz w:val="18"/>
                            </w:rPr>
                          </w:pPr>
                          <w:r>
                            <w:rPr>
                              <w:b/>
                              <w:spacing w:val="-10"/>
                              <w:sz w:val="18"/>
                            </w:rPr>
                            <w:t>constituteproject.org</w:t>
                          </w:r>
                        </w:p>
                      </w:txbxContent>
                    </wps:txbx>
                    <wps:bodyPr wrap="square" lIns="0" tIns="0" rIns="0" bIns="0" rtlCol="0">
                      <a:noAutofit/>
                    </wps:bodyPr>
                  </wps:wsp>
                </a:graphicData>
              </a:graphic>
            </wp:anchor>
          </w:drawing>
        </mc:Choice>
        <mc:Fallback>
          <w:pict>
            <v:shape style="position:absolute;margin-left:24.999998pt;margin-top:12.990688pt;width:87.95pt;height:13.3pt;mso-position-horizontal-relative:page;mso-position-vertical-relative:page;z-index:-19030528" type="#_x0000_t202" id="docshape62" filled="false" stroked="false">
              <v:textbox inset="0,0,0,0">
                <w:txbxContent>
                  <w:p>
                    <w:pPr>
                      <w:spacing w:before="25"/>
                      <w:ind w:left="20" w:right="0" w:firstLine="0"/>
                      <w:jc w:val="left"/>
                      <w:rPr>
                        <w:b/>
                        <w:sz w:val="18"/>
                      </w:rPr>
                    </w:pPr>
                    <w:r>
                      <w:rPr>
                        <w:b/>
                        <w:spacing w:val="-10"/>
                        <w:sz w:val="18"/>
                      </w:rPr>
                      <w:t>constituteproject.org</w:t>
                    </w:r>
                  </w:p>
                </w:txbxContent>
              </v:textbox>
              <w10:wrap type="none"/>
            </v:shape>
          </w:pict>
        </mc:Fallback>
      </mc:AlternateContent>
    </w:r>
    <w:r>
      <w:rPr>
        <w:sz w:val="20"/>
      </w:rPr>
      <mc:AlternateContent>
        <mc:Choice Requires="wps">
          <w:drawing>
            <wp:anchor distT="0" distB="0" distL="0" distR="0" allowOverlap="1" layoutInCell="1" locked="0" behindDoc="1" simplePos="0" relativeHeight="484286464">
              <wp:simplePos x="0" y="0"/>
              <wp:positionH relativeFrom="page">
                <wp:posOffset>6160266</wp:posOffset>
              </wp:positionH>
              <wp:positionV relativeFrom="page">
                <wp:posOffset>191371</wp:posOffset>
              </wp:positionV>
              <wp:extent cx="1291590" cy="125730"/>
              <wp:effectExtent l="0" t="0" r="0" b="0"/>
              <wp:wrapNone/>
              <wp:docPr id="218" name="Textbox 218"/>
              <wp:cNvGraphicFramePr>
                <a:graphicFrameLocks/>
              </wp:cNvGraphicFramePr>
              <a:graphic>
                <a:graphicData uri="http://schemas.microsoft.com/office/word/2010/wordprocessingShape">
                  <wps:wsp>
                    <wps:cNvPr id="218" name="Textbox 218"/>
                    <wps:cNvSpPr txBox="1"/>
                    <wps:spPr>
                      <a:xfrm>
                        <a:off x="0" y="0"/>
                        <a:ext cx="1291590" cy="125730"/>
                      </a:xfrm>
                      <a:prstGeom prst="rect">
                        <a:avLst/>
                      </a:prstGeom>
                    </wps:spPr>
                    <wps:txbx>
                      <w:txbxContent>
                        <w:p>
                          <w:pPr>
                            <w:spacing w:before="19"/>
                            <w:ind w:left="20" w:right="0" w:firstLine="0"/>
                            <w:jc w:val="left"/>
                            <w:rPr>
                              <w:sz w:val="13"/>
                            </w:rPr>
                          </w:pPr>
                          <w:r>
                            <w:rPr>
                              <w:sz w:val="13"/>
                            </w:rPr>
                            <w:t>PDF</w:t>
                          </w:r>
                          <w:r>
                            <w:rPr>
                              <w:spacing w:val="-14"/>
                              <w:sz w:val="13"/>
                            </w:rPr>
                            <w:t> </w:t>
                          </w:r>
                          <w:r>
                            <w:rPr>
                              <w:sz w:val="13"/>
                            </w:rPr>
                            <w:t>generated:</w:t>
                          </w:r>
                          <w:r>
                            <w:rPr>
                              <w:spacing w:val="-15"/>
                              <w:sz w:val="13"/>
                            </w:rPr>
                            <w:t> </w:t>
                          </w:r>
                          <w:r>
                            <w:rPr>
                              <w:sz w:val="13"/>
                            </w:rPr>
                            <w:t>27</w:t>
                          </w:r>
                          <w:r>
                            <w:rPr>
                              <w:spacing w:val="-16"/>
                              <w:sz w:val="13"/>
                            </w:rPr>
                            <w:t> </w:t>
                          </w:r>
                          <w:r>
                            <w:rPr>
                              <w:sz w:val="13"/>
                            </w:rPr>
                            <w:t>Apr</w:t>
                          </w:r>
                          <w:r>
                            <w:rPr>
                              <w:spacing w:val="-6"/>
                              <w:sz w:val="13"/>
                            </w:rPr>
                            <w:t> </w:t>
                          </w:r>
                          <w:r>
                            <w:rPr>
                              <w:sz w:val="13"/>
                            </w:rPr>
                            <w:t>2022,</w:t>
                          </w:r>
                          <w:r>
                            <w:rPr>
                              <w:spacing w:val="-10"/>
                              <w:sz w:val="13"/>
                            </w:rPr>
                            <w:t> </w:t>
                          </w:r>
                          <w:r>
                            <w:rPr>
                              <w:spacing w:val="-4"/>
                              <w:sz w:val="13"/>
                            </w:rPr>
                            <w:t>20:21</w:t>
                          </w:r>
                        </w:p>
                      </w:txbxContent>
                    </wps:txbx>
                    <wps:bodyPr wrap="square" lIns="0" tIns="0" rIns="0" bIns="0" rtlCol="0">
                      <a:noAutofit/>
                    </wps:bodyPr>
                  </wps:wsp>
                </a:graphicData>
              </a:graphic>
            </wp:anchor>
          </w:drawing>
        </mc:Choice>
        <mc:Fallback>
          <w:pict>
            <v:shape style="position:absolute;margin-left:485.060364pt;margin-top:15.068647pt;width:101.7pt;height:9.9pt;mso-position-horizontal-relative:page;mso-position-vertical-relative:page;z-index:-19030016" type="#_x0000_t202" id="docshape63" filled="false" stroked="false">
              <v:textbox inset="0,0,0,0">
                <w:txbxContent>
                  <w:p>
                    <w:pPr>
                      <w:spacing w:before="19"/>
                      <w:ind w:left="20" w:right="0" w:firstLine="0"/>
                      <w:jc w:val="left"/>
                      <w:rPr>
                        <w:sz w:val="13"/>
                      </w:rPr>
                    </w:pPr>
                    <w:r>
                      <w:rPr>
                        <w:sz w:val="13"/>
                      </w:rPr>
                      <w:t>PDF</w:t>
                    </w:r>
                    <w:r>
                      <w:rPr>
                        <w:spacing w:val="-14"/>
                        <w:sz w:val="13"/>
                      </w:rPr>
                      <w:t> </w:t>
                    </w:r>
                    <w:r>
                      <w:rPr>
                        <w:sz w:val="13"/>
                      </w:rPr>
                      <w:t>generated:</w:t>
                    </w:r>
                    <w:r>
                      <w:rPr>
                        <w:spacing w:val="-15"/>
                        <w:sz w:val="13"/>
                      </w:rPr>
                      <w:t> </w:t>
                    </w:r>
                    <w:r>
                      <w:rPr>
                        <w:sz w:val="13"/>
                      </w:rPr>
                      <w:t>27</w:t>
                    </w:r>
                    <w:r>
                      <w:rPr>
                        <w:spacing w:val="-16"/>
                        <w:sz w:val="13"/>
                      </w:rPr>
                      <w:t> </w:t>
                    </w:r>
                    <w:r>
                      <w:rPr>
                        <w:sz w:val="13"/>
                      </w:rPr>
                      <w:t>Apr</w:t>
                    </w:r>
                    <w:r>
                      <w:rPr>
                        <w:spacing w:val="-6"/>
                        <w:sz w:val="13"/>
                      </w:rPr>
                      <w:t> </w:t>
                    </w:r>
                    <w:r>
                      <w:rPr>
                        <w:sz w:val="13"/>
                      </w:rPr>
                      <w:t>2022,</w:t>
                    </w:r>
                    <w:r>
                      <w:rPr>
                        <w:spacing w:val="-10"/>
                        <w:sz w:val="13"/>
                      </w:rPr>
                      <w:t> </w:t>
                    </w:r>
                    <w:r>
                      <w:rPr>
                        <w:spacing w:val="-4"/>
                        <w:sz w:val="13"/>
                      </w:rPr>
                      <w:t>20:21</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288000">
              <wp:simplePos x="0" y="0"/>
              <wp:positionH relativeFrom="page">
                <wp:posOffset>317499</wp:posOffset>
              </wp:positionH>
              <wp:positionV relativeFrom="page">
                <wp:posOffset>164978</wp:posOffset>
              </wp:positionV>
              <wp:extent cx="1116965" cy="168910"/>
              <wp:effectExtent l="0" t="0" r="0" b="0"/>
              <wp:wrapNone/>
              <wp:docPr id="259" name="Textbox 259"/>
              <wp:cNvGraphicFramePr>
                <a:graphicFrameLocks/>
              </wp:cNvGraphicFramePr>
              <a:graphic>
                <a:graphicData uri="http://schemas.microsoft.com/office/word/2010/wordprocessingShape">
                  <wps:wsp>
                    <wps:cNvPr id="259" name="Textbox 259"/>
                    <wps:cNvSpPr txBox="1"/>
                    <wps:spPr>
                      <a:xfrm>
                        <a:off x="0" y="0"/>
                        <a:ext cx="1116965" cy="168910"/>
                      </a:xfrm>
                      <a:prstGeom prst="rect">
                        <a:avLst/>
                      </a:prstGeom>
                    </wps:spPr>
                    <wps:txbx>
                      <w:txbxContent>
                        <w:p>
                          <w:pPr>
                            <w:spacing w:before="25"/>
                            <w:ind w:left="20" w:right="0" w:firstLine="0"/>
                            <w:jc w:val="left"/>
                            <w:rPr>
                              <w:b/>
                              <w:sz w:val="18"/>
                            </w:rPr>
                          </w:pPr>
                          <w:r>
                            <w:rPr>
                              <w:b/>
                              <w:spacing w:val="-10"/>
                              <w:sz w:val="18"/>
                            </w:rPr>
                            <w:t>constituteproject.org</w:t>
                          </w:r>
                        </w:p>
                      </w:txbxContent>
                    </wps:txbx>
                    <wps:bodyPr wrap="square" lIns="0" tIns="0" rIns="0" bIns="0" rtlCol="0">
                      <a:noAutofit/>
                    </wps:bodyPr>
                  </wps:wsp>
                </a:graphicData>
              </a:graphic>
            </wp:anchor>
          </w:drawing>
        </mc:Choice>
        <mc:Fallback>
          <w:pict>
            <v:shape style="position:absolute;margin-left:24.999998pt;margin-top:12.99043pt;width:87.95pt;height:13.3pt;mso-position-horizontal-relative:page;mso-position-vertical-relative:page;z-index:-19028480" type="#_x0000_t202" id="docshape67" filled="false" stroked="false">
              <v:textbox inset="0,0,0,0">
                <w:txbxContent>
                  <w:p>
                    <w:pPr>
                      <w:spacing w:before="25"/>
                      <w:ind w:left="20" w:right="0" w:firstLine="0"/>
                      <w:jc w:val="left"/>
                      <w:rPr>
                        <w:b/>
                        <w:sz w:val="18"/>
                      </w:rPr>
                    </w:pPr>
                    <w:r>
                      <w:rPr>
                        <w:b/>
                        <w:spacing w:val="-10"/>
                        <w:sz w:val="18"/>
                      </w:rPr>
                      <w:t>constituteproject.org</w:t>
                    </w:r>
                  </w:p>
                </w:txbxContent>
              </v:textbox>
              <w10:wrap type="none"/>
            </v:shape>
          </w:pict>
        </mc:Fallback>
      </mc:AlternateContent>
    </w:r>
    <w:r>
      <w:rPr>
        <w:sz w:val="20"/>
      </w:rPr>
      <mc:AlternateContent>
        <mc:Choice Requires="wps">
          <w:drawing>
            <wp:anchor distT="0" distB="0" distL="0" distR="0" allowOverlap="1" layoutInCell="1" locked="0" behindDoc="1" simplePos="0" relativeHeight="484288512">
              <wp:simplePos x="0" y="0"/>
              <wp:positionH relativeFrom="page">
                <wp:posOffset>6160266</wp:posOffset>
              </wp:positionH>
              <wp:positionV relativeFrom="page">
                <wp:posOffset>191368</wp:posOffset>
              </wp:positionV>
              <wp:extent cx="1291590" cy="125730"/>
              <wp:effectExtent l="0" t="0" r="0" b="0"/>
              <wp:wrapNone/>
              <wp:docPr id="260" name="Textbox 260"/>
              <wp:cNvGraphicFramePr>
                <a:graphicFrameLocks/>
              </wp:cNvGraphicFramePr>
              <a:graphic>
                <a:graphicData uri="http://schemas.microsoft.com/office/word/2010/wordprocessingShape">
                  <wps:wsp>
                    <wps:cNvPr id="260" name="Textbox 260"/>
                    <wps:cNvSpPr txBox="1"/>
                    <wps:spPr>
                      <a:xfrm>
                        <a:off x="0" y="0"/>
                        <a:ext cx="1291590" cy="125730"/>
                      </a:xfrm>
                      <a:prstGeom prst="rect">
                        <a:avLst/>
                      </a:prstGeom>
                    </wps:spPr>
                    <wps:txbx>
                      <w:txbxContent>
                        <w:p>
                          <w:pPr>
                            <w:spacing w:before="19"/>
                            <w:ind w:left="20" w:right="0" w:firstLine="0"/>
                            <w:jc w:val="left"/>
                            <w:rPr>
                              <w:sz w:val="13"/>
                            </w:rPr>
                          </w:pPr>
                          <w:r>
                            <w:rPr>
                              <w:sz w:val="13"/>
                            </w:rPr>
                            <w:t>PDF</w:t>
                          </w:r>
                          <w:r>
                            <w:rPr>
                              <w:spacing w:val="-14"/>
                              <w:sz w:val="13"/>
                            </w:rPr>
                            <w:t> </w:t>
                          </w:r>
                          <w:r>
                            <w:rPr>
                              <w:sz w:val="13"/>
                            </w:rPr>
                            <w:t>generated:</w:t>
                          </w:r>
                          <w:r>
                            <w:rPr>
                              <w:spacing w:val="-15"/>
                              <w:sz w:val="13"/>
                            </w:rPr>
                            <w:t> </w:t>
                          </w:r>
                          <w:r>
                            <w:rPr>
                              <w:sz w:val="13"/>
                            </w:rPr>
                            <w:t>27</w:t>
                          </w:r>
                          <w:r>
                            <w:rPr>
                              <w:spacing w:val="-16"/>
                              <w:sz w:val="13"/>
                            </w:rPr>
                            <w:t> </w:t>
                          </w:r>
                          <w:r>
                            <w:rPr>
                              <w:sz w:val="13"/>
                            </w:rPr>
                            <w:t>Apr</w:t>
                          </w:r>
                          <w:r>
                            <w:rPr>
                              <w:spacing w:val="-6"/>
                              <w:sz w:val="13"/>
                            </w:rPr>
                            <w:t> </w:t>
                          </w:r>
                          <w:r>
                            <w:rPr>
                              <w:sz w:val="13"/>
                            </w:rPr>
                            <w:t>2022,</w:t>
                          </w:r>
                          <w:r>
                            <w:rPr>
                              <w:spacing w:val="-10"/>
                              <w:sz w:val="13"/>
                            </w:rPr>
                            <w:t> </w:t>
                          </w:r>
                          <w:r>
                            <w:rPr>
                              <w:spacing w:val="-4"/>
                              <w:sz w:val="13"/>
                            </w:rPr>
                            <w:t>20:21</w:t>
                          </w:r>
                        </w:p>
                      </w:txbxContent>
                    </wps:txbx>
                    <wps:bodyPr wrap="square" lIns="0" tIns="0" rIns="0" bIns="0" rtlCol="0">
                      <a:noAutofit/>
                    </wps:bodyPr>
                  </wps:wsp>
                </a:graphicData>
              </a:graphic>
            </wp:anchor>
          </w:drawing>
        </mc:Choice>
        <mc:Fallback>
          <w:pict>
            <v:shape style="position:absolute;margin-left:485.060364pt;margin-top:15.068389pt;width:101.7pt;height:9.9pt;mso-position-horizontal-relative:page;mso-position-vertical-relative:page;z-index:-19027968" type="#_x0000_t202" id="docshape68" filled="false" stroked="false">
              <v:textbox inset="0,0,0,0">
                <w:txbxContent>
                  <w:p>
                    <w:pPr>
                      <w:spacing w:before="19"/>
                      <w:ind w:left="20" w:right="0" w:firstLine="0"/>
                      <w:jc w:val="left"/>
                      <w:rPr>
                        <w:sz w:val="13"/>
                      </w:rPr>
                    </w:pPr>
                    <w:r>
                      <w:rPr>
                        <w:sz w:val="13"/>
                      </w:rPr>
                      <w:t>PDF</w:t>
                    </w:r>
                    <w:r>
                      <w:rPr>
                        <w:spacing w:val="-14"/>
                        <w:sz w:val="13"/>
                      </w:rPr>
                      <w:t> </w:t>
                    </w:r>
                    <w:r>
                      <w:rPr>
                        <w:sz w:val="13"/>
                      </w:rPr>
                      <w:t>generated:</w:t>
                    </w:r>
                    <w:r>
                      <w:rPr>
                        <w:spacing w:val="-15"/>
                        <w:sz w:val="13"/>
                      </w:rPr>
                      <w:t> </w:t>
                    </w:r>
                    <w:r>
                      <w:rPr>
                        <w:sz w:val="13"/>
                      </w:rPr>
                      <w:t>27</w:t>
                    </w:r>
                    <w:r>
                      <w:rPr>
                        <w:spacing w:val="-16"/>
                        <w:sz w:val="13"/>
                      </w:rPr>
                      <w:t> </w:t>
                    </w:r>
                    <w:r>
                      <w:rPr>
                        <w:sz w:val="13"/>
                      </w:rPr>
                      <w:t>Apr</w:t>
                    </w:r>
                    <w:r>
                      <w:rPr>
                        <w:spacing w:val="-6"/>
                        <w:sz w:val="13"/>
                      </w:rPr>
                      <w:t> </w:t>
                    </w:r>
                    <w:r>
                      <w:rPr>
                        <w:sz w:val="13"/>
                      </w:rPr>
                      <w:t>2022,</w:t>
                    </w:r>
                    <w:r>
                      <w:rPr>
                        <w:spacing w:val="-10"/>
                        <w:sz w:val="13"/>
                      </w:rPr>
                      <w:t> </w:t>
                    </w:r>
                    <w:r>
                      <w:rPr>
                        <w:spacing w:val="-4"/>
                        <w:sz w:val="13"/>
                      </w:rPr>
                      <w:t>20:21</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290048">
              <wp:simplePos x="0" y="0"/>
              <wp:positionH relativeFrom="page">
                <wp:posOffset>317499</wp:posOffset>
              </wp:positionH>
              <wp:positionV relativeFrom="page">
                <wp:posOffset>164948</wp:posOffset>
              </wp:positionV>
              <wp:extent cx="1116965" cy="168910"/>
              <wp:effectExtent l="0" t="0" r="0" b="0"/>
              <wp:wrapNone/>
              <wp:docPr id="265" name="Textbox 265"/>
              <wp:cNvGraphicFramePr>
                <a:graphicFrameLocks/>
              </wp:cNvGraphicFramePr>
              <a:graphic>
                <a:graphicData uri="http://schemas.microsoft.com/office/word/2010/wordprocessingShape">
                  <wps:wsp>
                    <wps:cNvPr id="265" name="Textbox 265"/>
                    <wps:cNvSpPr txBox="1"/>
                    <wps:spPr>
                      <a:xfrm>
                        <a:off x="0" y="0"/>
                        <a:ext cx="1116965" cy="168910"/>
                      </a:xfrm>
                      <a:prstGeom prst="rect">
                        <a:avLst/>
                      </a:prstGeom>
                    </wps:spPr>
                    <wps:txbx>
                      <w:txbxContent>
                        <w:p>
                          <w:pPr>
                            <w:spacing w:before="25"/>
                            <w:ind w:left="20" w:right="0" w:firstLine="0"/>
                            <w:jc w:val="left"/>
                            <w:rPr>
                              <w:b/>
                              <w:sz w:val="18"/>
                            </w:rPr>
                          </w:pPr>
                          <w:r>
                            <w:rPr>
                              <w:b/>
                              <w:spacing w:val="-10"/>
                              <w:sz w:val="18"/>
                            </w:rPr>
                            <w:t>constituteproject.org</w:t>
                          </w:r>
                        </w:p>
                      </w:txbxContent>
                    </wps:txbx>
                    <wps:bodyPr wrap="square" lIns="0" tIns="0" rIns="0" bIns="0" rtlCol="0">
                      <a:noAutofit/>
                    </wps:bodyPr>
                  </wps:wsp>
                </a:graphicData>
              </a:graphic>
            </wp:anchor>
          </w:drawing>
        </mc:Choice>
        <mc:Fallback>
          <w:pict>
            <v:shape style="position:absolute;margin-left:24.999998pt;margin-top:12.988081pt;width:87.95pt;height:13.3pt;mso-position-horizontal-relative:page;mso-position-vertical-relative:page;z-index:-19026432" type="#_x0000_t202" id="docshape72" filled="false" stroked="false">
              <v:textbox inset="0,0,0,0">
                <w:txbxContent>
                  <w:p>
                    <w:pPr>
                      <w:spacing w:before="25"/>
                      <w:ind w:left="20" w:right="0" w:firstLine="0"/>
                      <w:jc w:val="left"/>
                      <w:rPr>
                        <w:b/>
                        <w:sz w:val="18"/>
                      </w:rPr>
                    </w:pPr>
                    <w:r>
                      <w:rPr>
                        <w:b/>
                        <w:spacing w:val="-10"/>
                        <w:sz w:val="18"/>
                      </w:rPr>
                      <w:t>constituteproject.org</w:t>
                    </w:r>
                  </w:p>
                </w:txbxContent>
              </v:textbox>
              <w10:wrap type="none"/>
            </v:shape>
          </w:pict>
        </mc:Fallback>
      </mc:AlternateContent>
    </w:r>
    <w:r>
      <w:rPr>
        <w:sz w:val="20"/>
      </w:rPr>
      <mc:AlternateContent>
        <mc:Choice Requires="wps">
          <w:drawing>
            <wp:anchor distT="0" distB="0" distL="0" distR="0" allowOverlap="1" layoutInCell="1" locked="0" behindDoc="1" simplePos="0" relativeHeight="484290560">
              <wp:simplePos x="0" y="0"/>
              <wp:positionH relativeFrom="page">
                <wp:posOffset>6160266</wp:posOffset>
              </wp:positionH>
              <wp:positionV relativeFrom="page">
                <wp:posOffset>191338</wp:posOffset>
              </wp:positionV>
              <wp:extent cx="1291590" cy="125730"/>
              <wp:effectExtent l="0" t="0" r="0" b="0"/>
              <wp:wrapNone/>
              <wp:docPr id="266" name="Textbox 266"/>
              <wp:cNvGraphicFramePr>
                <a:graphicFrameLocks/>
              </wp:cNvGraphicFramePr>
              <a:graphic>
                <a:graphicData uri="http://schemas.microsoft.com/office/word/2010/wordprocessingShape">
                  <wps:wsp>
                    <wps:cNvPr id="266" name="Textbox 266"/>
                    <wps:cNvSpPr txBox="1"/>
                    <wps:spPr>
                      <a:xfrm>
                        <a:off x="0" y="0"/>
                        <a:ext cx="1291590" cy="125730"/>
                      </a:xfrm>
                      <a:prstGeom prst="rect">
                        <a:avLst/>
                      </a:prstGeom>
                    </wps:spPr>
                    <wps:txbx>
                      <w:txbxContent>
                        <w:p>
                          <w:pPr>
                            <w:spacing w:before="19"/>
                            <w:ind w:left="20" w:right="0" w:firstLine="0"/>
                            <w:jc w:val="left"/>
                            <w:rPr>
                              <w:sz w:val="13"/>
                            </w:rPr>
                          </w:pPr>
                          <w:r>
                            <w:rPr>
                              <w:sz w:val="13"/>
                            </w:rPr>
                            <w:t>PDF</w:t>
                          </w:r>
                          <w:r>
                            <w:rPr>
                              <w:spacing w:val="-14"/>
                              <w:sz w:val="13"/>
                            </w:rPr>
                            <w:t> </w:t>
                          </w:r>
                          <w:r>
                            <w:rPr>
                              <w:sz w:val="13"/>
                            </w:rPr>
                            <w:t>generated:</w:t>
                          </w:r>
                          <w:r>
                            <w:rPr>
                              <w:spacing w:val="-15"/>
                              <w:sz w:val="13"/>
                            </w:rPr>
                            <w:t> </w:t>
                          </w:r>
                          <w:r>
                            <w:rPr>
                              <w:sz w:val="13"/>
                            </w:rPr>
                            <w:t>27</w:t>
                          </w:r>
                          <w:r>
                            <w:rPr>
                              <w:spacing w:val="-16"/>
                              <w:sz w:val="13"/>
                            </w:rPr>
                            <w:t> </w:t>
                          </w:r>
                          <w:r>
                            <w:rPr>
                              <w:sz w:val="13"/>
                            </w:rPr>
                            <w:t>Apr</w:t>
                          </w:r>
                          <w:r>
                            <w:rPr>
                              <w:spacing w:val="-6"/>
                              <w:sz w:val="13"/>
                            </w:rPr>
                            <w:t> </w:t>
                          </w:r>
                          <w:r>
                            <w:rPr>
                              <w:sz w:val="13"/>
                            </w:rPr>
                            <w:t>2022,</w:t>
                          </w:r>
                          <w:r>
                            <w:rPr>
                              <w:spacing w:val="-10"/>
                              <w:sz w:val="13"/>
                            </w:rPr>
                            <w:t> </w:t>
                          </w:r>
                          <w:r>
                            <w:rPr>
                              <w:spacing w:val="-4"/>
                              <w:sz w:val="13"/>
                            </w:rPr>
                            <w:t>20:21</w:t>
                          </w:r>
                        </w:p>
                      </w:txbxContent>
                    </wps:txbx>
                    <wps:bodyPr wrap="square" lIns="0" tIns="0" rIns="0" bIns="0" rtlCol="0">
                      <a:noAutofit/>
                    </wps:bodyPr>
                  </wps:wsp>
                </a:graphicData>
              </a:graphic>
            </wp:anchor>
          </w:drawing>
        </mc:Choice>
        <mc:Fallback>
          <w:pict>
            <v:shape style="position:absolute;margin-left:485.060364pt;margin-top:15.06604pt;width:101.7pt;height:9.9pt;mso-position-horizontal-relative:page;mso-position-vertical-relative:page;z-index:-19025920" type="#_x0000_t202" id="docshape73" filled="false" stroked="false">
              <v:textbox inset="0,0,0,0">
                <w:txbxContent>
                  <w:p>
                    <w:pPr>
                      <w:spacing w:before="19"/>
                      <w:ind w:left="20" w:right="0" w:firstLine="0"/>
                      <w:jc w:val="left"/>
                      <w:rPr>
                        <w:sz w:val="13"/>
                      </w:rPr>
                    </w:pPr>
                    <w:r>
                      <w:rPr>
                        <w:sz w:val="13"/>
                      </w:rPr>
                      <w:t>PDF</w:t>
                    </w:r>
                    <w:r>
                      <w:rPr>
                        <w:spacing w:val="-14"/>
                        <w:sz w:val="13"/>
                      </w:rPr>
                      <w:t> </w:t>
                    </w:r>
                    <w:r>
                      <w:rPr>
                        <w:sz w:val="13"/>
                      </w:rPr>
                      <w:t>generated:</w:t>
                    </w:r>
                    <w:r>
                      <w:rPr>
                        <w:spacing w:val="-15"/>
                        <w:sz w:val="13"/>
                      </w:rPr>
                      <w:t> </w:t>
                    </w:r>
                    <w:r>
                      <w:rPr>
                        <w:sz w:val="13"/>
                      </w:rPr>
                      <w:t>27</w:t>
                    </w:r>
                    <w:r>
                      <w:rPr>
                        <w:spacing w:val="-16"/>
                        <w:sz w:val="13"/>
                      </w:rPr>
                      <w:t> </w:t>
                    </w:r>
                    <w:r>
                      <w:rPr>
                        <w:sz w:val="13"/>
                      </w:rPr>
                      <w:t>Apr</w:t>
                    </w:r>
                    <w:r>
                      <w:rPr>
                        <w:spacing w:val="-6"/>
                        <w:sz w:val="13"/>
                      </w:rPr>
                      <w:t> </w:t>
                    </w:r>
                    <w:r>
                      <w:rPr>
                        <w:sz w:val="13"/>
                      </w:rPr>
                      <w:t>2022,</w:t>
                    </w:r>
                    <w:r>
                      <w:rPr>
                        <w:spacing w:val="-10"/>
                        <w:sz w:val="13"/>
                      </w:rPr>
                      <w:t> </w:t>
                    </w:r>
                    <w:r>
                      <w:rPr>
                        <w:spacing w:val="-4"/>
                        <w:sz w:val="13"/>
                      </w:rPr>
                      <w:t>20:21</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292096">
              <wp:simplePos x="0" y="0"/>
              <wp:positionH relativeFrom="page">
                <wp:posOffset>317499</wp:posOffset>
              </wp:positionH>
              <wp:positionV relativeFrom="page">
                <wp:posOffset>164948</wp:posOffset>
              </wp:positionV>
              <wp:extent cx="1116965" cy="168910"/>
              <wp:effectExtent l="0" t="0" r="0" b="0"/>
              <wp:wrapNone/>
              <wp:docPr id="293" name="Textbox 293"/>
              <wp:cNvGraphicFramePr>
                <a:graphicFrameLocks/>
              </wp:cNvGraphicFramePr>
              <a:graphic>
                <a:graphicData uri="http://schemas.microsoft.com/office/word/2010/wordprocessingShape">
                  <wps:wsp>
                    <wps:cNvPr id="293" name="Textbox 293"/>
                    <wps:cNvSpPr txBox="1"/>
                    <wps:spPr>
                      <a:xfrm>
                        <a:off x="0" y="0"/>
                        <a:ext cx="1116965" cy="168910"/>
                      </a:xfrm>
                      <a:prstGeom prst="rect">
                        <a:avLst/>
                      </a:prstGeom>
                    </wps:spPr>
                    <wps:txbx>
                      <w:txbxContent>
                        <w:p>
                          <w:pPr>
                            <w:spacing w:before="25"/>
                            <w:ind w:left="20" w:right="0" w:firstLine="0"/>
                            <w:jc w:val="left"/>
                            <w:rPr>
                              <w:b/>
                              <w:sz w:val="18"/>
                            </w:rPr>
                          </w:pPr>
                          <w:r>
                            <w:rPr>
                              <w:b/>
                              <w:spacing w:val="-10"/>
                              <w:sz w:val="18"/>
                            </w:rPr>
                            <w:t>constituteproject.org</w:t>
                          </w:r>
                        </w:p>
                      </w:txbxContent>
                    </wps:txbx>
                    <wps:bodyPr wrap="square" lIns="0" tIns="0" rIns="0" bIns="0" rtlCol="0">
                      <a:noAutofit/>
                    </wps:bodyPr>
                  </wps:wsp>
                </a:graphicData>
              </a:graphic>
            </wp:anchor>
          </w:drawing>
        </mc:Choice>
        <mc:Fallback>
          <w:pict>
            <v:shape style="position:absolute;margin-left:24.999998pt;margin-top:12.988062pt;width:87.95pt;height:13.3pt;mso-position-horizontal-relative:page;mso-position-vertical-relative:page;z-index:-19024384" type="#_x0000_t202" id="docshape80" filled="false" stroked="false">
              <v:textbox inset="0,0,0,0">
                <w:txbxContent>
                  <w:p>
                    <w:pPr>
                      <w:spacing w:before="25"/>
                      <w:ind w:left="20" w:right="0" w:firstLine="0"/>
                      <w:jc w:val="left"/>
                      <w:rPr>
                        <w:b/>
                        <w:sz w:val="18"/>
                      </w:rPr>
                    </w:pPr>
                    <w:r>
                      <w:rPr>
                        <w:b/>
                        <w:spacing w:val="-10"/>
                        <w:sz w:val="18"/>
                      </w:rPr>
                      <w:t>constituteproject.org</w:t>
                    </w:r>
                  </w:p>
                </w:txbxContent>
              </v:textbox>
              <w10:wrap type="none"/>
            </v:shape>
          </w:pict>
        </mc:Fallback>
      </mc:AlternateContent>
    </w:r>
    <w:r>
      <w:rPr>
        <w:sz w:val="20"/>
      </w:rPr>
      <mc:AlternateContent>
        <mc:Choice Requires="wps">
          <w:drawing>
            <wp:anchor distT="0" distB="0" distL="0" distR="0" allowOverlap="1" layoutInCell="1" locked="0" behindDoc="1" simplePos="0" relativeHeight="484292608">
              <wp:simplePos x="0" y="0"/>
              <wp:positionH relativeFrom="page">
                <wp:posOffset>6160266</wp:posOffset>
              </wp:positionH>
              <wp:positionV relativeFrom="page">
                <wp:posOffset>191338</wp:posOffset>
              </wp:positionV>
              <wp:extent cx="1291590" cy="125730"/>
              <wp:effectExtent l="0" t="0" r="0" b="0"/>
              <wp:wrapNone/>
              <wp:docPr id="294" name="Textbox 294"/>
              <wp:cNvGraphicFramePr>
                <a:graphicFrameLocks/>
              </wp:cNvGraphicFramePr>
              <a:graphic>
                <a:graphicData uri="http://schemas.microsoft.com/office/word/2010/wordprocessingShape">
                  <wps:wsp>
                    <wps:cNvPr id="294" name="Textbox 294"/>
                    <wps:cNvSpPr txBox="1"/>
                    <wps:spPr>
                      <a:xfrm>
                        <a:off x="0" y="0"/>
                        <a:ext cx="1291590" cy="125730"/>
                      </a:xfrm>
                      <a:prstGeom prst="rect">
                        <a:avLst/>
                      </a:prstGeom>
                    </wps:spPr>
                    <wps:txbx>
                      <w:txbxContent>
                        <w:p>
                          <w:pPr>
                            <w:spacing w:before="19"/>
                            <w:ind w:left="20" w:right="0" w:firstLine="0"/>
                            <w:jc w:val="left"/>
                            <w:rPr>
                              <w:sz w:val="13"/>
                            </w:rPr>
                          </w:pPr>
                          <w:r>
                            <w:rPr>
                              <w:sz w:val="13"/>
                            </w:rPr>
                            <w:t>PDF</w:t>
                          </w:r>
                          <w:r>
                            <w:rPr>
                              <w:spacing w:val="-14"/>
                              <w:sz w:val="13"/>
                            </w:rPr>
                            <w:t> </w:t>
                          </w:r>
                          <w:r>
                            <w:rPr>
                              <w:sz w:val="13"/>
                            </w:rPr>
                            <w:t>generated:</w:t>
                          </w:r>
                          <w:r>
                            <w:rPr>
                              <w:spacing w:val="-15"/>
                              <w:sz w:val="13"/>
                            </w:rPr>
                            <w:t> </w:t>
                          </w:r>
                          <w:r>
                            <w:rPr>
                              <w:sz w:val="13"/>
                            </w:rPr>
                            <w:t>27</w:t>
                          </w:r>
                          <w:r>
                            <w:rPr>
                              <w:spacing w:val="-16"/>
                              <w:sz w:val="13"/>
                            </w:rPr>
                            <w:t> </w:t>
                          </w:r>
                          <w:r>
                            <w:rPr>
                              <w:sz w:val="13"/>
                            </w:rPr>
                            <w:t>Apr</w:t>
                          </w:r>
                          <w:r>
                            <w:rPr>
                              <w:spacing w:val="-6"/>
                              <w:sz w:val="13"/>
                            </w:rPr>
                            <w:t> </w:t>
                          </w:r>
                          <w:r>
                            <w:rPr>
                              <w:sz w:val="13"/>
                            </w:rPr>
                            <w:t>2022,</w:t>
                          </w:r>
                          <w:r>
                            <w:rPr>
                              <w:spacing w:val="-10"/>
                              <w:sz w:val="13"/>
                            </w:rPr>
                            <w:t> </w:t>
                          </w:r>
                          <w:r>
                            <w:rPr>
                              <w:spacing w:val="-4"/>
                              <w:sz w:val="13"/>
                            </w:rPr>
                            <w:t>20:21</w:t>
                          </w:r>
                        </w:p>
                      </w:txbxContent>
                    </wps:txbx>
                    <wps:bodyPr wrap="square" lIns="0" tIns="0" rIns="0" bIns="0" rtlCol="0">
                      <a:noAutofit/>
                    </wps:bodyPr>
                  </wps:wsp>
                </a:graphicData>
              </a:graphic>
            </wp:anchor>
          </w:drawing>
        </mc:Choice>
        <mc:Fallback>
          <w:pict>
            <v:shape style="position:absolute;margin-left:485.060364pt;margin-top:15.066022pt;width:101.7pt;height:9.9pt;mso-position-horizontal-relative:page;mso-position-vertical-relative:page;z-index:-19023872" type="#_x0000_t202" id="docshape81" filled="false" stroked="false">
              <v:textbox inset="0,0,0,0">
                <w:txbxContent>
                  <w:p>
                    <w:pPr>
                      <w:spacing w:before="19"/>
                      <w:ind w:left="20" w:right="0" w:firstLine="0"/>
                      <w:jc w:val="left"/>
                      <w:rPr>
                        <w:sz w:val="13"/>
                      </w:rPr>
                    </w:pPr>
                    <w:r>
                      <w:rPr>
                        <w:sz w:val="13"/>
                      </w:rPr>
                      <w:t>PDF</w:t>
                    </w:r>
                    <w:r>
                      <w:rPr>
                        <w:spacing w:val="-14"/>
                        <w:sz w:val="13"/>
                      </w:rPr>
                      <w:t> </w:t>
                    </w:r>
                    <w:r>
                      <w:rPr>
                        <w:sz w:val="13"/>
                      </w:rPr>
                      <w:t>generated:</w:t>
                    </w:r>
                    <w:r>
                      <w:rPr>
                        <w:spacing w:val="-15"/>
                        <w:sz w:val="13"/>
                      </w:rPr>
                      <w:t> </w:t>
                    </w:r>
                    <w:r>
                      <w:rPr>
                        <w:sz w:val="13"/>
                      </w:rPr>
                      <w:t>27</w:t>
                    </w:r>
                    <w:r>
                      <w:rPr>
                        <w:spacing w:val="-16"/>
                        <w:sz w:val="13"/>
                      </w:rPr>
                      <w:t> </w:t>
                    </w:r>
                    <w:r>
                      <w:rPr>
                        <w:sz w:val="13"/>
                      </w:rPr>
                      <w:t>Apr</w:t>
                    </w:r>
                    <w:r>
                      <w:rPr>
                        <w:spacing w:val="-6"/>
                        <w:sz w:val="13"/>
                      </w:rPr>
                      <w:t> </w:t>
                    </w:r>
                    <w:r>
                      <w:rPr>
                        <w:sz w:val="13"/>
                      </w:rPr>
                      <w:t>2022,</w:t>
                    </w:r>
                    <w:r>
                      <w:rPr>
                        <w:spacing w:val="-10"/>
                        <w:sz w:val="13"/>
                      </w:rPr>
                      <w:t> </w:t>
                    </w:r>
                    <w:r>
                      <w:rPr>
                        <w:spacing w:val="-4"/>
                        <w:sz w:val="13"/>
                      </w:rPr>
                      <w:t>20:21</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294144">
              <wp:simplePos x="0" y="0"/>
              <wp:positionH relativeFrom="page">
                <wp:posOffset>317499</wp:posOffset>
              </wp:positionH>
              <wp:positionV relativeFrom="page">
                <wp:posOffset>164973</wp:posOffset>
              </wp:positionV>
              <wp:extent cx="1116965" cy="168910"/>
              <wp:effectExtent l="0" t="0" r="0" b="0"/>
              <wp:wrapNone/>
              <wp:docPr id="316" name="Textbox 316"/>
              <wp:cNvGraphicFramePr>
                <a:graphicFrameLocks/>
              </wp:cNvGraphicFramePr>
              <a:graphic>
                <a:graphicData uri="http://schemas.microsoft.com/office/word/2010/wordprocessingShape">
                  <wps:wsp>
                    <wps:cNvPr id="316" name="Textbox 316"/>
                    <wps:cNvSpPr txBox="1"/>
                    <wps:spPr>
                      <a:xfrm>
                        <a:off x="0" y="0"/>
                        <a:ext cx="1116965" cy="168910"/>
                      </a:xfrm>
                      <a:prstGeom prst="rect">
                        <a:avLst/>
                      </a:prstGeom>
                    </wps:spPr>
                    <wps:txbx>
                      <w:txbxContent>
                        <w:p>
                          <w:pPr>
                            <w:spacing w:before="25"/>
                            <w:ind w:left="20" w:right="0" w:firstLine="0"/>
                            <w:jc w:val="left"/>
                            <w:rPr>
                              <w:b/>
                              <w:sz w:val="18"/>
                            </w:rPr>
                          </w:pPr>
                          <w:r>
                            <w:rPr>
                              <w:b/>
                              <w:spacing w:val="-10"/>
                              <w:sz w:val="18"/>
                            </w:rPr>
                            <w:t>constituteproject.org</w:t>
                          </w:r>
                        </w:p>
                      </w:txbxContent>
                    </wps:txbx>
                    <wps:bodyPr wrap="square" lIns="0" tIns="0" rIns="0" bIns="0" rtlCol="0">
                      <a:noAutofit/>
                    </wps:bodyPr>
                  </wps:wsp>
                </a:graphicData>
              </a:graphic>
            </wp:anchor>
          </w:drawing>
        </mc:Choice>
        <mc:Fallback>
          <w:pict>
            <v:shape style="position:absolute;margin-left:24.999998pt;margin-top:12.990034pt;width:87.95pt;height:13.3pt;mso-position-horizontal-relative:page;mso-position-vertical-relative:page;z-index:-19022336" type="#_x0000_t202" id="docshape84" filled="false" stroked="false">
              <v:textbox inset="0,0,0,0">
                <w:txbxContent>
                  <w:p>
                    <w:pPr>
                      <w:spacing w:before="25"/>
                      <w:ind w:left="20" w:right="0" w:firstLine="0"/>
                      <w:jc w:val="left"/>
                      <w:rPr>
                        <w:b/>
                        <w:sz w:val="18"/>
                      </w:rPr>
                    </w:pPr>
                    <w:r>
                      <w:rPr>
                        <w:b/>
                        <w:spacing w:val="-10"/>
                        <w:sz w:val="18"/>
                      </w:rPr>
                      <w:t>constituteproject.org</w:t>
                    </w:r>
                  </w:p>
                </w:txbxContent>
              </v:textbox>
              <w10:wrap type="none"/>
            </v:shape>
          </w:pict>
        </mc:Fallback>
      </mc:AlternateContent>
    </w:r>
    <w:r>
      <w:rPr>
        <w:sz w:val="20"/>
      </w:rPr>
      <mc:AlternateContent>
        <mc:Choice Requires="wps">
          <w:drawing>
            <wp:anchor distT="0" distB="0" distL="0" distR="0" allowOverlap="1" layoutInCell="1" locked="0" behindDoc="1" simplePos="0" relativeHeight="484294656">
              <wp:simplePos x="0" y="0"/>
              <wp:positionH relativeFrom="page">
                <wp:posOffset>6160266</wp:posOffset>
              </wp:positionH>
              <wp:positionV relativeFrom="page">
                <wp:posOffset>191363</wp:posOffset>
              </wp:positionV>
              <wp:extent cx="1291590" cy="125730"/>
              <wp:effectExtent l="0" t="0" r="0" b="0"/>
              <wp:wrapNone/>
              <wp:docPr id="317" name="Textbox 317"/>
              <wp:cNvGraphicFramePr>
                <a:graphicFrameLocks/>
              </wp:cNvGraphicFramePr>
              <a:graphic>
                <a:graphicData uri="http://schemas.microsoft.com/office/word/2010/wordprocessingShape">
                  <wps:wsp>
                    <wps:cNvPr id="317" name="Textbox 317"/>
                    <wps:cNvSpPr txBox="1"/>
                    <wps:spPr>
                      <a:xfrm>
                        <a:off x="0" y="0"/>
                        <a:ext cx="1291590" cy="125730"/>
                      </a:xfrm>
                      <a:prstGeom prst="rect">
                        <a:avLst/>
                      </a:prstGeom>
                    </wps:spPr>
                    <wps:txbx>
                      <w:txbxContent>
                        <w:p>
                          <w:pPr>
                            <w:spacing w:before="19"/>
                            <w:ind w:left="20" w:right="0" w:firstLine="0"/>
                            <w:jc w:val="left"/>
                            <w:rPr>
                              <w:sz w:val="13"/>
                            </w:rPr>
                          </w:pPr>
                          <w:r>
                            <w:rPr>
                              <w:sz w:val="13"/>
                            </w:rPr>
                            <w:t>PDF</w:t>
                          </w:r>
                          <w:r>
                            <w:rPr>
                              <w:spacing w:val="-14"/>
                              <w:sz w:val="13"/>
                            </w:rPr>
                            <w:t> </w:t>
                          </w:r>
                          <w:r>
                            <w:rPr>
                              <w:sz w:val="13"/>
                            </w:rPr>
                            <w:t>generated:</w:t>
                          </w:r>
                          <w:r>
                            <w:rPr>
                              <w:spacing w:val="-15"/>
                              <w:sz w:val="13"/>
                            </w:rPr>
                            <w:t> </w:t>
                          </w:r>
                          <w:r>
                            <w:rPr>
                              <w:sz w:val="13"/>
                            </w:rPr>
                            <w:t>27</w:t>
                          </w:r>
                          <w:r>
                            <w:rPr>
                              <w:spacing w:val="-16"/>
                              <w:sz w:val="13"/>
                            </w:rPr>
                            <w:t> </w:t>
                          </w:r>
                          <w:r>
                            <w:rPr>
                              <w:sz w:val="13"/>
                            </w:rPr>
                            <w:t>Apr</w:t>
                          </w:r>
                          <w:r>
                            <w:rPr>
                              <w:spacing w:val="-6"/>
                              <w:sz w:val="13"/>
                            </w:rPr>
                            <w:t> </w:t>
                          </w:r>
                          <w:r>
                            <w:rPr>
                              <w:sz w:val="13"/>
                            </w:rPr>
                            <w:t>2022,</w:t>
                          </w:r>
                          <w:r>
                            <w:rPr>
                              <w:spacing w:val="-10"/>
                              <w:sz w:val="13"/>
                            </w:rPr>
                            <w:t> </w:t>
                          </w:r>
                          <w:r>
                            <w:rPr>
                              <w:spacing w:val="-4"/>
                              <w:sz w:val="13"/>
                            </w:rPr>
                            <w:t>20:21</w:t>
                          </w:r>
                        </w:p>
                      </w:txbxContent>
                    </wps:txbx>
                    <wps:bodyPr wrap="square" lIns="0" tIns="0" rIns="0" bIns="0" rtlCol="0">
                      <a:noAutofit/>
                    </wps:bodyPr>
                  </wps:wsp>
                </a:graphicData>
              </a:graphic>
            </wp:anchor>
          </w:drawing>
        </mc:Choice>
        <mc:Fallback>
          <w:pict>
            <v:shape style="position:absolute;margin-left:485.060364pt;margin-top:15.067993pt;width:101.7pt;height:9.9pt;mso-position-horizontal-relative:page;mso-position-vertical-relative:page;z-index:-19021824" type="#_x0000_t202" id="docshape85" filled="false" stroked="false">
              <v:textbox inset="0,0,0,0">
                <w:txbxContent>
                  <w:p>
                    <w:pPr>
                      <w:spacing w:before="19"/>
                      <w:ind w:left="20" w:right="0" w:firstLine="0"/>
                      <w:jc w:val="left"/>
                      <w:rPr>
                        <w:sz w:val="13"/>
                      </w:rPr>
                    </w:pPr>
                    <w:r>
                      <w:rPr>
                        <w:sz w:val="13"/>
                      </w:rPr>
                      <w:t>PDF</w:t>
                    </w:r>
                    <w:r>
                      <w:rPr>
                        <w:spacing w:val="-14"/>
                        <w:sz w:val="13"/>
                      </w:rPr>
                      <w:t> </w:t>
                    </w:r>
                    <w:r>
                      <w:rPr>
                        <w:sz w:val="13"/>
                      </w:rPr>
                      <w:t>generated:</w:t>
                    </w:r>
                    <w:r>
                      <w:rPr>
                        <w:spacing w:val="-15"/>
                        <w:sz w:val="13"/>
                      </w:rPr>
                      <w:t> </w:t>
                    </w:r>
                    <w:r>
                      <w:rPr>
                        <w:sz w:val="13"/>
                      </w:rPr>
                      <w:t>27</w:t>
                    </w:r>
                    <w:r>
                      <w:rPr>
                        <w:spacing w:val="-16"/>
                        <w:sz w:val="13"/>
                      </w:rPr>
                      <w:t> </w:t>
                    </w:r>
                    <w:r>
                      <w:rPr>
                        <w:sz w:val="13"/>
                      </w:rPr>
                      <w:t>Apr</w:t>
                    </w:r>
                    <w:r>
                      <w:rPr>
                        <w:spacing w:val="-6"/>
                        <w:sz w:val="13"/>
                      </w:rPr>
                      <w:t> </w:t>
                    </w:r>
                    <w:r>
                      <w:rPr>
                        <w:sz w:val="13"/>
                      </w:rPr>
                      <w:t>2022,</w:t>
                    </w:r>
                    <w:r>
                      <w:rPr>
                        <w:spacing w:val="-10"/>
                        <w:sz w:val="13"/>
                      </w:rPr>
                      <w:t> </w:t>
                    </w:r>
                    <w:r>
                      <w:rPr>
                        <w:spacing w:val="-4"/>
                        <w:sz w:val="13"/>
                      </w:rPr>
                      <w:t>20:21</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4.500000pt;height:4.500000pt" o:bullet="t">
        <v:imagedata r:id="rId1" o:title="image25.png"/>
      </v:shape>
    </w:pict>
  </w:numPicBullet>
  <w:numPicBullet w:numPicBulletId="1">
    <w:pict>
      <v:shape id="_x0000_i1076" type="#_x0000_t75" style="width:4.500000pt;height:4.500000pt" o:bullet="t">
        <v:imagedata r:id="rId2" o:title="image26.png"/>
      </v:shape>
    </w:pict>
  </w:numPicBullet>
  <w:numPicBullet w:numPicBulletId="2">
    <w:pict>
      <v:shape id="_x0000_i1077" type="#_x0000_t75" style="width:4.500000pt;height:4.500000pt" o:bullet="t">
        <v:imagedata r:id="rId3" o:title="image39.png"/>
      </v:shape>
    </w:pict>
  </w:numPicBullet>
  <w:numPicBullet w:numPicBulletId="3">
    <w:pict>
      <v:shape id="_x0000_i1078" type="#_x0000_t75" style="width:4.500000pt;height:4.500000pt" o:bullet="t">
        <v:imagedata r:id="rId4" o:title="image71.png"/>
      </v:shape>
    </w:pict>
  </w:numPicBullet>
  <w:numPicBullet w:numPicBulletId="4">
    <w:pict>
      <v:shape id="_x0000_i1079" type="#_x0000_t75" style="width:4.500000pt;height:4.500000pt" o:bullet="t">
        <v:imagedata r:id="rId5" o:title="image72.png"/>
      </v:shape>
    </w:pict>
  </w:numPicBullet>
  <w:numPicBullet w:numPicBulletId="5">
    <w:pict>
      <v:shape id="_x0000_i1080" type="#_x0000_t75" style="width:4.500000pt;height:3.750000pt" o:bullet="t">
        <v:imagedata r:id="rId6" o:title="image84.png"/>
      </v:shape>
    </w:pict>
  </w:numPicBullet>
  <w:numPicBullet w:numPicBulletId="6">
    <w:pict>
      <v:shape id="_x0000_i1081" type="#_x0000_t75" style="width:4.500000pt;height:3.750000pt" o:bullet="t">
        <v:imagedata r:id="rId7" o:title="image126.png"/>
      </v:shape>
    </w:pict>
  </w:numPicBullet>
  <w:numPicBullet w:numPicBulletId="7">
    <w:pict>
      <v:shape id="_x0000_i1082" type="#_x0000_t75" style="width:6.000000pt;height:6.000000pt" o:bullet="t">
        <v:imagedata r:id="rId8" o:title="image157.png"/>
      </v:shape>
    </w:pict>
  </w:numPicBullet>
  <w:abstractNum w:abstractNumId="40">
    <w:multiLevelType w:val="hybridMultilevel"/>
    <w:lvl w:ilvl="0">
      <w:start w:val="1"/>
      <w:numFmt w:val="decimal"/>
      <w:lvlText w:val="%1."/>
      <w:lvlJc w:val="left"/>
      <w:pPr>
        <w:ind w:left="911" w:hanging="204"/>
        <w:jc w:val="left"/>
      </w:pPr>
      <w:rPr>
        <w:rFonts w:hint="default" w:ascii="Tahoma" w:hAnsi="Tahoma" w:eastAsia="Tahoma" w:cs="Tahoma"/>
        <w:b/>
        <w:bCs/>
        <w:i w:val="0"/>
        <w:iCs w:val="0"/>
        <w:spacing w:val="0"/>
        <w:w w:val="75"/>
        <w:sz w:val="18"/>
        <w:szCs w:val="18"/>
        <w:lang w:val="en-US" w:eastAsia="en-US" w:bidi="ar-SA"/>
      </w:rPr>
    </w:lvl>
    <w:lvl w:ilvl="1">
      <w:start w:val="0"/>
      <w:numFmt w:val="bullet"/>
      <w:lvlText w:val="•"/>
      <w:lvlJc w:val="left"/>
      <w:pPr>
        <w:ind w:left="1695" w:hanging="204"/>
      </w:pPr>
      <w:rPr>
        <w:rFonts w:hint="default"/>
        <w:lang w:val="en-US" w:eastAsia="en-US" w:bidi="ar-SA"/>
      </w:rPr>
    </w:lvl>
    <w:lvl w:ilvl="2">
      <w:start w:val="0"/>
      <w:numFmt w:val="bullet"/>
      <w:lvlText w:val="•"/>
      <w:lvlJc w:val="left"/>
      <w:pPr>
        <w:ind w:left="2470" w:hanging="204"/>
      </w:pPr>
      <w:rPr>
        <w:rFonts w:hint="default"/>
        <w:lang w:val="en-US" w:eastAsia="en-US" w:bidi="ar-SA"/>
      </w:rPr>
    </w:lvl>
    <w:lvl w:ilvl="3">
      <w:start w:val="0"/>
      <w:numFmt w:val="bullet"/>
      <w:lvlText w:val="•"/>
      <w:lvlJc w:val="left"/>
      <w:pPr>
        <w:ind w:left="3245" w:hanging="204"/>
      </w:pPr>
      <w:rPr>
        <w:rFonts w:hint="default"/>
        <w:lang w:val="en-US" w:eastAsia="en-US" w:bidi="ar-SA"/>
      </w:rPr>
    </w:lvl>
    <w:lvl w:ilvl="4">
      <w:start w:val="0"/>
      <w:numFmt w:val="bullet"/>
      <w:lvlText w:val="•"/>
      <w:lvlJc w:val="left"/>
      <w:pPr>
        <w:ind w:left="4020" w:hanging="204"/>
      </w:pPr>
      <w:rPr>
        <w:rFonts w:hint="default"/>
        <w:lang w:val="en-US" w:eastAsia="en-US" w:bidi="ar-SA"/>
      </w:rPr>
    </w:lvl>
    <w:lvl w:ilvl="5">
      <w:start w:val="0"/>
      <w:numFmt w:val="bullet"/>
      <w:lvlText w:val="•"/>
      <w:lvlJc w:val="left"/>
      <w:pPr>
        <w:ind w:left="4795" w:hanging="204"/>
      </w:pPr>
      <w:rPr>
        <w:rFonts w:hint="default"/>
        <w:lang w:val="en-US" w:eastAsia="en-US" w:bidi="ar-SA"/>
      </w:rPr>
    </w:lvl>
    <w:lvl w:ilvl="6">
      <w:start w:val="0"/>
      <w:numFmt w:val="bullet"/>
      <w:lvlText w:val="•"/>
      <w:lvlJc w:val="left"/>
      <w:pPr>
        <w:ind w:left="5570" w:hanging="204"/>
      </w:pPr>
      <w:rPr>
        <w:rFonts w:hint="default"/>
        <w:lang w:val="en-US" w:eastAsia="en-US" w:bidi="ar-SA"/>
      </w:rPr>
    </w:lvl>
    <w:lvl w:ilvl="7">
      <w:start w:val="0"/>
      <w:numFmt w:val="bullet"/>
      <w:lvlText w:val="•"/>
      <w:lvlJc w:val="left"/>
      <w:pPr>
        <w:ind w:left="6345" w:hanging="204"/>
      </w:pPr>
      <w:rPr>
        <w:rFonts w:hint="default"/>
        <w:lang w:val="en-US" w:eastAsia="en-US" w:bidi="ar-SA"/>
      </w:rPr>
    </w:lvl>
    <w:lvl w:ilvl="8">
      <w:start w:val="0"/>
      <w:numFmt w:val="bullet"/>
      <w:lvlText w:val="•"/>
      <w:lvlJc w:val="left"/>
      <w:pPr>
        <w:ind w:left="7120" w:hanging="204"/>
      </w:pPr>
      <w:rPr>
        <w:rFonts w:hint="default"/>
        <w:lang w:val="en-US" w:eastAsia="en-US" w:bidi="ar-SA"/>
      </w:rPr>
    </w:lvl>
  </w:abstractNum>
  <w:abstractNum w:abstractNumId="39">
    <w:multiLevelType w:val="hybridMultilevel"/>
    <w:lvl w:ilvl="0">
      <w:start w:val="0"/>
      <w:numFmt w:val="bullet"/>
      <w:lvlText w:val="&amp;"/>
      <w:lvlPicBulletId w:val="7"/>
      <w:lvlJc w:val="left"/>
      <w:pPr>
        <w:ind w:left="911" w:hanging="218"/>
      </w:pPr>
      <w:rPr>
        <w:rFonts w:hint="default" w:ascii="Times New Roman" w:hAnsi="Times New Roman" w:eastAsia="Times New Roman" w:cs="Times New Roman"/>
        <w:b w:val="0"/>
        <w:bCs w:val="0"/>
        <w:i w:val="0"/>
        <w:iCs w:val="0"/>
        <w:w w:val="100"/>
        <w:position w:val="3"/>
        <w:sz w:val="10"/>
        <w:szCs w:val="10"/>
        <w:lang w:val="en-US" w:eastAsia="en-US" w:bidi="ar-SA"/>
      </w:rPr>
    </w:lvl>
    <w:lvl w:ilvl="1">
      <w:start w:val="0"/>
      <w:numFmt w:val="bullet"/>
      <w:lvlText w:val="•"/>
      <w:lvlJc w:val="left"/>
      <w:pPr>
        <w:ind w:left="1695" w:hanging="218"/>
      </w:pPr>
      <w:rPr>
        <w:rFonts w:hint="default"/>
        <w:lang w:val="en-US" w:eastAsia="en-US" w:bidi="ar-SA"/>
      </w:rPr>
    </w:lvl>
    <w:lvl w:ilvl="2">
      <w:start w:val="0"/>
      <w:numFmt w:val="bullet"/>
      <w:lvlText w:val="•"/>
      <w:lvlJc w:val="left"/>
      <w:pPr>
        <w:ind w:left="2470" w:hanging="218"/>
      </w:pPr>
      <w:rPr>
        <w:rFonts w:hint="default"/>
        <w:lang w:val="en-US" w:eastAsia="en-US" w:bidi="ar-SA"/>
      </w:rPr>
    </w:lvl>
    <w:lvl w:ilvl="3">
      <w:start w:val="0"/>
      <w:numFmt w:val="bullet"/>
      <w:lvlText w:val="•"/>
      <w:lvlJc w:val="left"/>
      <w:pPr>
        <w:ind w:left="3245" w:hanging="218"/>
      </w:pPr>
      <w:rPr>
        <w:rFonts w:hint="default"/>
        <w:lang w:val="en-US" w:eastAsia="en-US" w:bidi="ar-SA"/>
      </w:rPr>
    </w:lvl>
    <w:lvl w:ilvl="4">
      <w:start w:val="0"/>
      <w:numFmt w:val="bullet"/>
      <w:lvlText w:val="•"/>
      <w:lvlJc w:val="left"/>
      <w:pPr>
        <w:ind w:left="4020" w:hanging="218"/>
      </w:pPr>
      <w:rPr>
        <w:rFonts w:hint="default"/>
        <w:lang w:val="en-US" w:eastAsia="en-US" w:bidi="ar-SA"/>
      </w:rPr>
    </w:lvl>
    <w:lvl w:ilvl="5">
      <w:start w:val="0"/>
      <w:numFmt w:val="bullet"/>
      <w:lvlText w:val="•"/>
      <w:lvlJc w:val="left"/>
      <w:pPr>
        <w:ind w:left="4795" w:hanging="218"/>
      </w:pPr>
      <w:rPr>
        <w:rFonts w:hint="default"/>
        <w:lang w:val="en-US" w:eastAsia="en-US" w:bidi="ar-SA"/>
      </w:rPr>
    </w:lvl>
    <w:lvl w:ilvl="6">
      <w:start w:val="0"/>
      <w:numFmt w:val="bullet"/>
      <w:lvlText w:val="•"/>
      <w:lvlJc w:val="left"/>
      <w:pPr>
        <w:ind w:left="5570" w:hanging="218"/>
      </w:pPr>
      <w:rPr>
        <w:rFonts w:hint="default"/>
        <w:lang w:val="en-US" w:eastAsia="en-US" w:bidi="ar-SA"/>
      </w:rPr>
    </w:lvl>
    <w:lvl w:ilvl="7">
      <w:start w:val="0"/>
      <w:numFmt w:val="bullet"/>
      <w:lvlText w:val="•"/>
      <w:lvlJc w:val="left"/>
      <w:pPr>
        <w:ind w:left="6345" w:hanging="218"/>
      </w:pPr>
      <w:rPr>
        <w:rFonts w:hint="default"/>
        <w:lang w:val="en-US" w:eastAsia="en-US" w:bidi="ar-SA"/>
      </w:rPr>
    </w:lvl>
    <w:lvl w:ilvl="8">
      <w:start w:val="0"/>
      <w:numFmt w:val="bullet"/>
      <w:lvlText w:val="•"/>
      <w:lvlJc w:val="left"/>
      <w:pPr>
        <w:ind w:left="7120" w:hanging="218"/>
      </w:pPr>
      <w:rPr>
        <w:rFonts w:hint="default"/>
        <w:lang w:val="en-US" w:eastAsia="en-US" w:bidi="ar-SA"/>
      </w:rPr>
    </w:lvl>
  </w:abstractNum>
  <w:abstractNum w:abstractNumId="38">
    <w:multiLevelType w:val="hybridMultilevel"/>
    <w:lvl w:ilvl="0">
      <w:start w:val="1"/>
      <w:numFmt w:val="decimal"/>
      <w:lvlText w:val="%1."/>
      <w:lvlJc w:val="left"/>
      <w:pPr>
        <w:ind w:left="3761" w:hanging="204"/>
        <w:jc w:val="right"/>
      </w:pPr>
      <w:rPr>
        <w:rFonts w:hint="default" w:ascii="Tahoma" w:hAnsi="Tahoma" w:eastAsia="Tahoma" w:cs="Tahoma"/>
        <w:b/>
        <w:bCs/>
        <w:i w:val="0"/>
        <w:iCs w:val="0"/>
        <w:spacing w:val="0"/>
        <w:w w:val="75"/>
        <w:sz w:val="18"/>
        <w:szCs w:val="18"/>
        <w:lang w:val="en-US" w:eastAsia="en-US" w:bidi="ar-SA"/>
      </w:rPr>
    </w:lvl>
    <w:lvl w:ilvl="1">
      <w:start w:val="0"/>
      <w:numFmt w:val="bullet"/>
      <w:lvlText w:val="•"/>
      <w:lvlJc w:val="left"/>
      <w:pPr>
        <w:ind w:left="4536" w:hanging="204"/>
      </w:pPr>
      <w:rPr>
        <w:rFonts w:hint="default"/>
        <w:lang w:val="en-US" w:eastAsia="en-US" w:bidi="ar-SA"/>
      </w:rPr>
    </w:lvl>
    <w:lvl w:ilvl="2">
      <w:start w:val="0"/>
      <w:numFmt w:val="bullet"/>
      <w:lvlText w:val="•"/>
      <w:lvlJc w:val="left"/>
      <w:pPr>
        <w:ind w:left="5312" w:hanging="204"/>
      </w:pPr>
      <w:rPr>
        <w:rFonts w:hint="default"/>
        <w:lang w:val="en-US" w:eastAsia="en-US" w:bidi="ar-SA"/>
      </w:rPr>
    </w:lvl>
    <w:lvl w:ilvl="3">
      <w:start w:val="0"/>
      <w:numFmt w:val="bullet"/>
      <w:lvlText w:val="•"/>
      <w:lvlJc w:val="left"/>
      <w:pPr>
        <w:ind w:left="6088" w:hanging="204"/>
      </w:pPr>
      <w:rPr>
        <w:rFonts w:hint="default"/>
        <w:lang w:val="en-US" w:eastAsia="en-US" w:bidi="ar-SA"/>
      </w:rPr>
    </w:lvl>
    <w:lvl w:ilvl="4">
      <w:start w:val="0"/>
      <w:numFmt w:val="bullet"/>
      <w:lvlText w:val="•"/>
      <w:lvlJc w:val="left"/>
      <w:pPr>
        <w:ind w:left="6864" w:hanging="204"/>
      </w:pPr>
      <w:rPr>
        <w:rFonts w:hint="default"/>
        <w:lang w:val="en-US" w:eastAsia="en-US" w:bidi="ar-SA"/>
      </w:rPr>
    </w:lvl>
    <w:lvl w:ilvl="5">
      <w:start w:val="0"/>
      <w:numFmt w:val="bullet"/>
      <w:lvlText w:val="•"/>
      <w:lvlJc w:val="left"/>
      <w:pPr>
        <w:ind w:left="7640" w:hanging="204"/>
      </w:pPr>
      <w:rPr>
        <w:rFonts w:hint="default"/>
        <w:lang w:val="en-US" w:eastAsia="en-US" w:bidi="ar-SA"/>
      </w:rPr>
    </w:lvl>
    <w:lvl w:ilvl="6">
      <w:start w:val="0"/>
      <w:numFmt w:val="bullet"/>
      <w:lvlText w:val="•"/>
      <w:lvlJc w:val="left"/>
      <w:pPr>
        <w:ind w:left="8416" w:hanging="204"/>
      </w:pPr>
      <w:rPr>
        <w:rFonts w:hint="default"/>
        <w:lang w:val="en-US" w:eastAsia="en-US" w:bidi="ar-SA"/>
      </w:rPr>
    </w:lvl>
    <w:lvl w:ilvl="7">
      <w:start w:val="0"/>
      <w:numFmt w:val="bullet"/>
      <w:lvlText w:val="•"/>
      <w:lvlJc w:val="left"/>
      <w:pPr>
        <w:ind w:left="9192" w:hanging="204"/>
      </w:pPr>
      <w:rPr>
        <w:rFonts w:hint="default"/>
        <w:lang w:val="en-US" w:eastAsia="en-US" w:bidi="ar-SA"/>
      </w:rPr>
    </w:lvl>
    <w:lvl w:ilvl="8">
      <w:start w:val="0"/>
      <w:numFmt w:val="bullet"/>
      <w:lvlText w:val="•"/>
      <w:lvlJc w:val="left"/>
      <w:pPr>
        <w:ind w:left="9968" w:hanging="204"/>
      </w:pPr>
      <w:rPr>
        <w:rFonts w:hint="default"/>
        <w:lang w:val="en-US" w:eastAsia="en-US" w:bidi="ar-SA"/>
      </w:rPr>
    </w:lvl>
  </w:abstractNum>
  <w:abstractNum w:abstractNumId="37">
    <w:multiLevelType w:val="hybridMultilevel"/>
    <w:lvl w:ilvl="0">
      <w:start w:val="2"/>
      <w:numFmt w:val="lowerLetter"/>
      <w:lvlText w:val="%1."/>
      <w:lvlJc w:val="left"/>
      <w:pPr>
        <w:ind w:left="4324" w:hanging="190"/>
        <w:jc w:val="left"/>
      </w:pPr>
      <w:rPr>
        <w:rFonts w:hint="default" w:ascii="Tahoma" w:hAnsi="Tahoma" w:eastAsia="Tahoma" w:cs="Tahoma"/>
        <w:b/>
        <w:bCs/>
        <w:i w:val="0"/>
        <w:iCs w:val="0"/>
        <w:spacing w:val="-9"/>
        <w:w w:val="75"/>
        <w:sz w:val="18"/>
        <w:szCs w:val="18"/>
        <w:lang w:val="en-US" w:eastAsia="en-US" w:bidi="ar-SA"/>
      </w:rPr>
    </w:lvl>
    <w:lvl w:ilvl="1">
      <w:start w:val="0"/>
      <w:numFmt w:val="bullet"/>
      <w:lvlText w:val="•"/>
      <w:lvlJc w:val="left"/>
      <w:pPr>
        <w:ind w:left="5040" w:hanging="190"/>
      </w:pPr>
      <w:rPr>
        <w:rFonts w:hint="default"/>
        <w:lang w:val="en-US" w:eastAsia="en-US" w:bidi="ar-SA"/>
      </w:rPr>
    </w:lvl>
    <w:lvl w:ilvl="2">
      <w:start w:val="0"/>
      <w:numFmt w:val="bullet"/>
      <w:lvlText w:val="•"/>
      <w:lvlJc w:val="left"/>
      <w:pPr>
        <w:ind w:left="5760" w:hanging="190"/>
      </w:pPr>
      <w:rPr>
        <w:rFonts w:hint="default"/>
        <w:lang w:val="en-US" w:eastAsia="en-US" w:bidi="ar-SA"/>
      </w:rPr>
    </w:lvl>
    <w:lvl w:ilvl="3">
      <w:start w:val="0"/>
      <w:numFmt w:val="bullet"/>
      <w:lvlText w:val="•"/>
      <w:lvlJc w:val="left"/>
      <w:pPr>
        <w:ind w:left="6480" w:hanging="190"/>
      </w:pPr>
      <w:rPr>
        <w:rFonts w:hint="default"/>
        <w:lang w:val="en-US" w:eastAsia="en-US" w:bidi="ar-SA"/>
      </w:rPr>
    </w:lvl>
    <w:lvl w:ilvl="4">
      <w:start w:val="0"/>
      <w:numFmt w:val="bullet"/>
      <w:lvlText w:val="•"/>
      <w:lvlJc w:val="left"/>
      <w:pPr>
        <w:ind w:left="7200" w:hanging="190"/>
      </w:pPr>
      <w:rPr>
        <w:rFonts w:hint="default"/>
        <w:lang w:val="en-US" w:eastAsia="en-US" w:bidi="ar-SA"/>
      </w:rPr>
    </w:lvl>
    <w:lvl w:ilvl="5">
      <w:start w:val="0"/>
      <w:numFmt w:val="bullet"/>
      <w:lvlText w:val="•"/>
      <w:lvlJc w:val="left"/>
      <w:pPr>
        <w:ind w:left="7920" w:hanging="190"/>
      </w:pPr>
      <w:rPr>
        <w:rFonts w:hint="default"/>
        <w:lang w:val="en-US" w:eastAsia="en-US" w:bidi="ar-SA"/>
      </w:rPr>
    </w:lvl>
    <w:lvl w:ilvl="6">
      <w:start w:val="0"/>
      <w:numFmt w:val="bullet"/>
      <w:lvlText w:val="•"/>
      <w:lvlJc w:val="left"/>
      <w:pPr>
        <w:ind w:left="8640" w:hanging="190"/>
      </w:pPr>
      <w:rPr>
        <w:rFonts w:hint="default"/>
        <w:lang w:val="en-US" w:eastAsia="en-US" w:bidi="ar-SA"/>
      </w:rPr>
    </w:lvl>
    <w:lvl w:ilvl="7">
      <w:start w:val="0"/>
      <w:numFmt w:val="bullet"/>
      <w:lvlText w:val="•"/>
      <w:lvlJc w:val="left"/>
      <w:pPr>
        <w:ind w:left="9360" w:hanging="190"/>
      </w:pPr>
      <w:rPr>
        <w:rFonts w:hint="default"/>
        <w:lang w:val="en-US" w:eastAsia="en-US" w:bidi="ar-SA"/>
      </w:rPr>
    </w:lvl>
    <w:lvl w:ilvl="8">
      <w:start w:val="0"/>
      <w:numFmt w:val="bullet"/>
      <w:lvlText w:val="•"/>
      <w:lvlJc w:val="left"/>
      <w:pPr>
        <w:ind w:left="10080" w:hanging="190"/>
      </w:pPr>
      <w:rPr>
        <w:rFonts w:hint="default"/>
        <w:lang w:val="en-US" w:eastAsia="en-US" w:bidi="ar-SA"/>
      </w:rPr>
    </w:lvl>
  </w:abstractNum>
  <w:abstractNum w:abstractNumId="36">
    <w:multiLevelType w:val="hybridMultilevel"/>
    <w:lvl w:ilvl="0">
      <w:start w:val="1"/>
      <w:numFmt w:val="decimal"/>
      <w:lvlText w:val="%1."/>
      <w:lvlJc w:val="left"/>
      <w:pPr>
        <w:ind w:left="1115" w:hanging="550"/>
        <w:jc w:val="left"/>
      </w:pPr>
      <w:rPr>
        <w:rFonts w:hint="default" w:ascii="Tahoma" w:hAnsi="Tahoma" w:eastAsia="Tahoma" w:cs="Tahoma"/>
        <w:b/>
        <w:bCs/>
        <w:i w:val="0"/>
        <w:iCs w:val="0"/>
        <w:spacing w:val="0"/>
        <w:w w:val="75"/>
        <w:sz w:val="18"/>
        <w:szCs w:val="18"/>
        <w:lang w:val="en-US" w:eastAsia="en-US" w:bidi="ar-SA"/>
      </w:rPr>
    </w:lvl>
    <w:lvl w:ilvl="1">
      <w:start w:val="0"/>
      <w:numFmt w:val="bullet"/>
      <w:lvlText w:val="•"/>
      <w:lvlJc w:val="left"/>
      <w:pPr>
        <w:ind w:left="1839" w:hanging="550"/>
      </w:pPr>
      <w:rPr>
        <w:rFonts w:hint="default"/>
        <w:lang w:val="en-US" w:eastAsia="en-US" w:bidi="ar-SA"/>
      </w:rPr>
    </w:lvl>
    <w:lvl w:ilvl="2">
      <w:start w:val="0"/>
      <w:numFmt w:val="bullet"/>
      <w:lvlText w:val="•"/>
      <w:lvlJc w:val="left"/>
      <w:pPr>
        <w:ind w:left="2558" w:hanging="550"/>
      </w:pPr>
      <w:rPr>
        <w:rFonts w:hint="default"/>
        <w:lang w:val="en-US" w:eastAsia="en-US" w:bidi="ar-SA"/>
      </w:rPr>
    </w:lvl>
    <w:lvl w:ilvl="3">
      <w:start w:val="0"/>
      <w:numFmt w:val="bullet"/>
      <w:lvlText w:val="•"/>
      <w:lvlJc w:val="left"/>
      <w:pPr>
        <w:ind w:left="3277" w:hanging="550"/>
      </w:pPr>
      <w:rPr>
        <w:rFonts w:hint="default"/>
        <w:lang w:val="en-US" w:eastAsia="en-US" w:bidi="ar-SA"/>
      </w:rPr>
    </w:lvl>
    <w:lvl w:ilvl="4">
      <w:start w:val="0"/>
      <w:numFmt w:val="bullet"/>
      <w:lvlText w:val="•"/>
      <w:lvlJc w:val="left"/>
      <w:pPr>
        <w:ind w:left="3996" w:hanging="550"/>
      </w:pPr>
      <w:rPr>
        <w:rFonts w:hint="default"/>
        <w:lang w:val="en-US" w:eastAsia="en-US" w:bidi="ar-SA"/>
      </w:rPr>
    </w:lvl>
    <w:lvl w:ilvl="5">
      <w:start w:val="0"/>
      <w:numFmt w:val="bullet"/>
      <w:lvlText w:val="•"/>
      <w:lvlJc w:val="left"/>
      <w:pPr>
        <w:ind w:left="4715" w:hanging="550"/>
      </w:pPr>
      <w:rPr>
        <w:rFonts w:hint="default"/>
        <w:lang w:val="en-US" w:eastAsia="en-US" w:bidi="ar-SA"/>
      </w:rPr>
    </w:lvl>
    <w:lvl w:ilvl="6">
      <w:start w:val="0"/>
      <w:numFmt w:val="bullet"/>
      <w:lvlText w:val="•"/>
      <w:lvlJc w:val="left"/>
      <w:pPr>
        <w:ind w:left="5434" w:hanging="550"/>
      </w:pPr>
      <w:rPr>
        <w:rFonts w:hint="default"/>
        <w:lang w:val="en-US" w:eastAsia="en-US" w:bidi="ar-SA"/>
      </w:rPr>
    </w:lvl>
    <w:lvl w:ilvl="7">
      <w:start w:val="0"/>
      <w:numFmt w:val="bullet"/>
      <w:lvlText w:val="•"/>
      <w:lvlJc w:val="left"/>
      <w:pPr>
        <w:ind w:left="6153" w:hanging="550"/>
      </w:pPr>
      <w:rPr>
        <w:rFonts w:hint="default"/>
        <w:lang w:val="en-US" w:eastAsia="en-US" w:bidi="ar-SA"/>
      </w:rPr>
    </w:lvl>
    <w:lvl w:ilvl="8">
      <w:start w:val="0"/>
      <w:numFmt w:val="bullet"/>
      <w:lvlText w:val="•"/>
      <w:lvlJc w:val="left"/>
      <w:pPr>
        <w:ind w:left="6872" w:hanging="550"/>
      </w:pPr>
      <w:rPr>
        <w:rFonts w:hint="default"/>
        <w:lang w:val="en-US" w:eastAsia="en-US" w:bidi="ar-SA"/>
      </w:rPr>
    </w:lvl>
  </w:abstractNum>
  <w:abstractNum w:abstractNumId="35">
    <w:multiLevelType w:val="hybridMultilevel"/>
    <w:lvl w:ilvl="0">
      <w:start w:val="1"/>
      <w:numFmt w:val="decimal"/>
      <w:lvlText w:val="%1."/>
      <w:lvlJc w:val="left"/>
      <w:pPr>
        <w:ind w:left="3761" w:hanging="204"/>
        <w:jc w:val="left"/>
      </w:pPr>
      <w:rPr>
        <w:rFonts w:hint="default" w:ascii="Tahoma" w:hAnsi="Tahoma" w:eastAsia="Tahoma" w:cs="Tahoma"/>
        <w:b/>
        <w:bCs/>
        <w:i w:val="0"/>
        <w:iCs w:val="0"/>
        <w:spacing w:val="0"/>
        <w:w w:val="75"/>
        <w:sz w:val="18"/>
        <w:szCs w:val="18"/>
        <w:lang w:val="en-US" w:eastAsia="en-US" w:bidi="ar-SA"/>
      </w:rPr>
    </w:lvl>
    <w:lvl w:ilvl="1">
      <w:start w:val="1"/>
      <w:numFmt w:val="lowerLetter"/>
      <w:lvlText w:val="%2."/>
      <w:lvlJc w:val="left"/>
      <w:pPr>
        <w:ind w:left="4324" w:hanging="190"/>
        <w:jc w:val="left"/>
      </w:pPr>
      <w:rPr>
        <w:rFonts w:hint="default" w:ascii="Tahoma" w:hAnsi="Tahoma" w:eastAsia="Tahoma" w:cs="Tahoma"/>
        <w:b/>
        <w:bCs/>
        <w:i w:val="0"/>
        <w:iCs w:val="0"/>
        <w:spacing w:val="0"/>
        <w:w w:val="75"/>
        <w:sz w:val="18"/>
        <w:szCs w:val="18"/>
        <w:lang w:val="en-US" w:eastAsia="en-US" w:bidi="ar-SA"/>
      </w:rPr>
    </w:lvl>
    <w:lvl w:ilvl="2">
      <w:start w:val="0"/>
      <w:numFmt w:val="bullet"/>
      <w:lvlText w:val="•"/>
      <w:lvlJc w:val="left"/>
      <w:pPr>
        <w:ind w:left="5120" w:hanging="190"/>
      </w:pPr>
      <w:rPr>
        <w:rFonts w:hint="default"/>
        <w:lang w:val="en-US" w:eastAsia="en-US" w:bidi="ar-SA"/>
      </w:rPr>
    </w:lvl>
    <w:lvl w:ilvl="3">
      <w:start w:val="0"/>
      <w:numFmt w:val="bullet"/>
      <w:lvlText w:val="•"/>
      <w:lvlJc w:val="left"/>
      <w:pPr>
        <w:ind w:left="5920" w:hanging="190"/>
      </w:pPr>
      <w:rPr>
        <w:rFonts w:hint="default"/>
        <w:lang w:val="en-US" w:eastAsia="en-US" w:bidi="ar-SA"/>
      </w:rPr>
    </w:lvl>
    <w:lvl w:ilvl="4">
      <w:start w:val="0"/>
      <w:numFmt w:val="bullet"/>
      <w:lvlText w:val="•"/>
      <w:lvlJc w:val="left"/>
      <w:pPr>
        <w:ind w:left="6720" w:hanging="190"/>
      </w:pPr>
      <w:rPr>
        <w:rFonts w:hint="default"/>
        <w:lang w:val="en-US" w:eastAsia="en-US" w:bidi="ar-SA"/>
      </w:rPr>
    </w:lvl>
    <w:lvl w:ilvl="5">
      <w:start w:val="0"/>
      <w:numFmt w:val="bullet"/>
      <w:lvlText w:val="•"/>
      <w:lvlJc w:val="left"/>
      <w:pPr>
        <w:ind w:left="7520" w:hanging="190"/>
      </w:pPr>
      <w:rPr>
        <w:rFonts w:hint="default"/>
        <w:lang w:val="en-US" w:eastAsia="en-US" w:bidi="ar-SA"/>
      </w:rPr>
    </w:lvl>
    <w:lvl w:ilvl="6">
      <w:start w:val="0"/>
      <w:numFmt w:val="bullet"/>
      <w:lvlText w:val="•"/>
      <w:lvlJc w:val="left"/>
      <w:pPr>
        <w:ind w:left="8320" w:hanging="190"/>
      </w:pPr>
      <w:rPr>
        <w:rFonts w:hint="default"/>
        <w:lang w:val="en-US" w:eastAsia="en-US" w:bidi="ar-SA"/>
      </w:rPr>
    </w:lvl>
    <w:lvl w:ilvl="7">
      <w:start w:val="0"/>
      <w:numFmt w:val="bullet"/>
      <w:lvlText w:val="•"/>
      <w:lvlJc w:val="left"/>
      <w:pPr>
        <w:ind w:left="9120" w:hanging="190"/>
      </w:pPr>
      <w:rPr>
        <w:rFonts w:hint="default"/>
        <w:lang w:val="en-US" w:eastAsia="en-US" w:bidi="ar-SA"/>
      </w:rPr>
    </w:lvl>
    <w:lvl w:ilvl="8">
      <w:start w:val="0"/>
      <w:numFmt w:val="bullet"/>
      <w:lvlText w:val="•"/>
      <w:lvlJc w:val="left"/>
      <w:pPr>
        <w:ind w:left="9920" w:hanging="190"/>
      </w:pPr>
      <w:rPr>
        <w:rFonts w:hint="default"/>
        <w:lang w:val="en-US" w:eastAsia="en-US" w:bidi="ar-SA"/>
      </w:rPr>
    </w:lvl>
  </w:abstractNum>
  <w:abstractNum w:abstractNumId="34">
    <w:multiLevelType w:val="hybridMultilevel"/>
    <w:lvl w:ilvl="0">
      <w:start w:val="1"/>
      <w:numFmt w:val="decimal"/>
      <w:lvlText w:val="%1."/>
      <w:lvlJc w:val="left"/>
      <w:pPr>
        <w:ind w:left="911" w:hanging="204"/>
        <w:jc w:val="left"/>
      </w:pPr>
      <w:rPr>
        <w:rFonts w:hint="default" w:ascii="Tahoma" w:hAnsi="Tahoma" w:eastAsia="Tahoma" w:cs="Tahoma"/>
        <w:b/>
        <w:bCs/>
        <w:i w:val="0"/>
        <w:iCs w:val="0"/>
        <w:spacing w:val="0"/>
        <w:w w:val="75"/>
        <w:sz w:val="18"/>
        <w:szCs w:val="18"/>
        <w:lang w:val="en-US" w:eastAsia="en-US" w:bidi="ar-SA"/>
      </w:rPr>
    </w:lvl>
    <w:lvl w:ilvl="1">
      <w:start w:val="1"/>
      <w:numFmt w:val="lowerLetter"/>
      <w:lvlText w:val="%2."/>
      <w:lvlJc w:val="left"/>
      <w:pPr>
        <w:ind w:left="1475" w:hanging="190"/>
        <w:jc w:val="left"/>
      </w:pPr>
      <w:rPr>
        <w:rFonts w:hint="default" w:ascii="Tahoma" w:hAnsi="Tahoma" w:eastAsia="Tahoma" w:cs="Tahoma"/>
        <w:b/>
        <w:bCs/>
        <w:i w:val="0"/>
        <w:iCs w:val="0"/>
        <w:spacing w:val="0"/>
        <w:w w:val="75"/>
        <w:sz w:val="18"/>
        <w:szCs w:val="18"/>
        <w:lang w:val="en-US" w:eastAsia="en-US" w:bidi="ar-SA"/>
      </w:rPr>
    </w:lvl>
    <w:lvl w:ilvl="2">
      <w:start w:val="0"/>
      <w:numFmt w:val="bullet"/>
      <w:lvlText w:val="•"/>
      <w:lvlJc w:val="left"/>
      <w:pPr>
        <w:ind w:left="2278" w:hanging="190"/>
      </w:pPr>
      <w:rPr>
        <w:rFonts w:hint="default"/>
        <w:lang w:val="en-US" w:eastAsia="en-US" w:bidi="ar-SA"/>
      </w:rPr>
    </w:lvl>
    <w:lvl w:ilvl="3">
      <w:start w:val="0"/>
      <w:numFmt w:val="bullet"/>
      <w:lvlText w:val="•"/>
      <w:lvlJc w:val="left"/>
      <w:pPr>
        <w:ind w:left="3077" w:hanging="190"/>
      </w:pPr>
      <w:rPr>
        <w:rFonts w:hint="default"/>
        <w:lang w:val="en-US" w:eastAsia="en-US" w:bidi="ar-SA"/>
      </w:rPr>
    </w:lvl>
    <w:lvl w:ilvl="4">
      <w:start w:val="0"/>
      <w:numFmt w:val="bullet"/>
      <w:lvlText w:val="•"/>
      <w:lvlJc w:val="left"/>
      <w:pPr>
        <w:ind w:left="3876" w:hanging="190"/>
      </w:pPr>
      <w:rPr>
        <w:rFonts w:hint="default"/>
        <w:lang w:val="en-US" w:eastAsia="en-US" w:bidi="ar-SA"/>
      </w:rPr>
    </w:lvl>
    <w:lvl w:ilvl="5">
      <w:start w:val="0"/>
      <w:numFmt w:val="bullet"/>
      <w:lvlText w:val="•"/>
      <w:lvlJc w:val="left"/>
      <w:pPr>
        <w:ind w:left="4675" w:hanging="190"/>
      </w:pPr>
      <w:rPr>
        <w:rFonts w:hint="default"/>
        <w:lang w:val="en-US" w:eastAsia="en-US" w:bidi="ar-SA"/>
      </w:rPr>
    </w:lvl>
    <w:lvl w:ilvl="6">
      <w:start w:val="0"/>
      <w:numFmt w:val="bullet"/>
      <w:lvlText w:val="•"/>
      <w:lvlJc w:val="left"/>
      <w:pPr>
        <w:ind w:left="5474" w:hanging="190"/>
      </w:pPr>
      <w:rPr>
        <w:rFonts w:hint="default"/>
        <w:lang w:val="en-US" w:eastAsia="en-US" w:bidi="ar-SA"/>
      </w:rPr>
    </w:lvl>
    <w:lvl w:ilvl="7">
      <w:start w:val="0"/>
      <w:numFmt w:val="bullet"/>
      <w:lvlText w:val="•"/>
      <w:lvlJc w:val="left"/>
      <w:pPr>
        <w:ind w:left="6273" w:hanging="190"/>
      </w:pPr>
      <w:rPr>
        <w:rFonts w:hint="default"/>
        <w:lang w:val="en-US" w:eastAsia="en-US" w:bidi="ar-SA"/>
      </w:rPr>
    </w:lvl>
    <w:lvl w:ilvl="8">
      <w:start w:val="0"/>
      <w:numFmt w:val="bullet"/>
      <w:lvlText w:val="•"/>
      <w:lvlJc w:val="left"/>
      <w:pPr>
        <w:ind w:left="7072" w:hanging="190"/>
      </w:pPr>
      <w:rPr>
        <w:rFonts w:hint="default"/>
        <w:lang w:val="en-US" w:eastAsia="en-US" w:bidi="ar-SA"/>
      </w:rPr>
    </w:lvl>
  </w:abstractNum>
  <w:abstractNum w:abstractNumId="33">
    <w:multiLevelType w:val="hybridMultilevel"/>
    <w:lvl w:ilvl="0">
      <w:start w:val="0"/>
      <w:numFmt w:val="bullet"/>
      <w:lvlText w:val="&amp;"/>
      <w:lvlPicBulletId w:val="6"/>
      <w:lvlJc w:val="left"/>
      <w:pPr>
        <w:ind w:left="347" w:hanging="188"/>
      </w:pPr>
      <w:rPr>
        <w:rFonts w:hint="default" w:ascii="Times New Roman" w:hAnsi="Times New Roman" w:eastAsia="Times New Roman" w:cs="Times New Roman"/>
        <w:b w:val="0"/>
        <w:bCs w:val="0"/>
        <w:i w:val="0"/>
        <w:iCs w:val="0"/>
        <w:w w:val="100"/>
        <w:position w:val="3"/>
        <w:sz w:val="8"/>
        <w:szCs w:val="8"/>
        <w:lang w:val="en-US" w:eastAsia="en-US" w:bidi="ar-SA"/>
      </w:rPr>
    </w:lvl>
    <w:lvl w:ilvl="1">
      <w:start w:val="0"/>
      <w:numFmt w:val="bullet"/>
      <w:lvlText w:val="•"/>
      <w:lvlJc w:val="left"/>
      <w:pPr>
        <w:ind w:left="506" w:hanging="188"/>
      </w:pPr>
      <w:rPr>
        <w:rFonts w:hint="default"/>
        <w:lang w:val="en-US" w:eastAsia="en-US" w:bidi="ar-SA"/>
      </w:rPr>
    </w:lvl>
    <w:lvl w:ilvl="2">
      <w:start w:val="0"/>
      <w:numFmt w:val="bullet"/>
      <w:lvlText w:val="•"/>
      <w:lvlJc w:val="left"/>
      <w:pPr>
        <w:ind w:left="673" w:hanging="188"/>
      </w:pPr>
      <w:rPr>
        <w:rFonts w:hint="default"/>
        <w:lang w:val="en-US" w:eastAsia="en-US" w:bidi="ar-SA"/>
      </w:rPr>
    </w:lvl>
    <w:lvl w:ilvl="3">
      <w:start w:val="0"/>
      <w:numFmt w:val="bullet"/>
      <w:lvlText w:val="•"/>
      <w:lvlJc w:val="left"/>
      <w:pPr>
        <w:ind w:left="840" w:hanging="188"/>
      </w:pPr>
      <w:rPr>
        <w:rFonts w:hint="default"/>
        <w:lang w:val="en-US" w:eastAsia="en-US" w:bidi="ar-SA"/>
      </w:rPr>
    </w:lvl>
    <w:lvl w:ilvl="4">
      <w:start w:val="0"/>
      <w:numFmt w:val="bullet"/>
      <w:lvlText w:val="•"/>
      <w:lvlJc w:val="left"/>
      <w:pPr>
        <w:ind w:left="1007" w:hanging="188"/>
      </w:pPr>
      <w:rPr>
        <w:rFonts w:hint="default"/>
        <w:lang w:val="en-US" w:eastAsia="en-US" w:bidi="ar-SA"/>
      </w:rPr>
    </w:lvl>
    <w:lvl w:ilvl="5">
      <w:start w:val="0"/>
      <w:numFmt w:val="bullet"/>
      <w:lvlText w:val="•"/>
      <w:lvlJc w:val="left"/>
      <w:pPr>
        <w:ind w:left="1174" w:hanging="188"/>
      </w:pPr>
      <w:rPr>
        <w:rFonts w:hint="default"/>
        <w:lang w:val="en-US" w:eastAsia="en-US" w:bidi="ar-SA"/>
      </w:rPr>
    </w:lvl>
    <w:lvl w:ilvl="6">
      <w:start w:val="0"/>
      <w:numFmt w:val="bullet"/>
      <w:lvlText w:val="•"/>
      <w:lvlJc w:val="left"/>
      <w:pPr>
        <w:ind w:left="1341" w:hanging="188"/>
      </w:pPr>
      <w:rPr>
        <w:rFonts w:hint="default"/>
        <w:lang w:val="en-US" w:eastAsia="en-US" w:bidi="ar-SA"/>
      </w:rPr>
    </w:lvl>
    <w:lvl w:ilvl="7">
      <w:start w:val="0"/>
      <w:numFmt w:val="bullet"/>
      <w:lvlText w:val="•"/>
      <w:lvlJc w:val="left"/>
      <w:pPr>
        <w:ind w:left="1508" w:hanging="188"/>
      </w:pPr>
      <w:rPr>
        <w:rFonts w:hint="default"/>
        <w:lang w:val="en-US" w:eastAsia="en-US" w:bidi="ar-SA"/>
      </w:rPr>
    </w:lvl>
    <w:lvl w:ilvl="8">
      <w:start w:val="0"/>
      <w:numFmt w:val="bullet"/>
      <w:lvlText w:val="•"/>
      <w:lvlJc w:val="left"/>
      <w:pPr>
        <w:ind w:left="1675" w:hanging="188"/>
      </w:pPr>
      <w:rPr>
        <w:rFonts w:hint="default"/>
        <w:lang w:val="en-US" w:eastAsia="en-US" w:bidi="ar-SA"/>
      </w:rPr>
    </w:lvl>
  </w:abstractNum>
  <w:abstractNum w:abstractNumId="32">
    <w:multiLevelType w:val="hybridMultilevel"/>
    <w:lvl w:ilvl="0">
      <w:start w:val="1"/>
      <w:numFmt w:val="lowerLetter"/>
      <w:lvlText w:val="%1."/>
      <w:lvlJc w:val="left"/>
      <w:pPr>
        <w:ind w:left="911" w:hanging="190"/>
        <w:jc w:val="left"/>
      </w:pPr>
      <w:rPr>
        <w:rFonts w:hint="default" w:ascii="Tahoma" w:hAnsi="Tahoma" w:eastAsia="Tahoma" w:cs="Tahoma"/>
        <w:b/>
        <w:bCs/>
        <w:i w:val="0"/>
        <w:iCs w:val="0"/>
        <w:spacing w:val="0"/>
        <w:w w:val="75"/>
        <w:sz w:val="18"/>
        <w:szCs w:val="18"/>
        <w:lang w:val="en-US" w:eastAsia="en-US" w:bidi="ar-SA"/>
      </w:rPr>
    </w:lvl>
    <w:lvl w:ilvl="1">
      <w:start w:val="0"/>
      <w:numFmt w:val="bullet"/>
      <w:lvlText w:val="•"/>
      <w:lvlJc w:val="left"/>
      <w:pPr>
        <w:ind w:left="1695" w:hanging="190"/>
      </w:pPr>
      <w:rPr>
        <w:rFonts w:hint="default"/>
        <w:lang w:val="en-US" w:eastAsia="en-US" w:bidi="ar-SA"/>
      </w:rPr>
    </w:lvl>
    <w:lvl w:ilvl="2">
      <w:start w:val="0"/>
      <w:numFmt w:val="bullet"/>
      <w:lvlText w:val="•"/>
      <w:lvlJc w:val="left"/>
      <w:pPr>
        <w:ind w:left="2470" w:hanging="190"/>
      </w:pPr>
      <w:rPr>
        <w:rFonts w:hint="default"/>
        <w:lang w:val="en-US" w:eastAsia="en-US" w:bidi="ar-SA"/>
      </w:rPr>
    </w:lvl>
    <w:lvl w:ilvl="3">
      <w:start w:val="0"/>
      <w:numFmt w:val="bullet"/>
      <w:lvlText w:val="•"/>
      <w:lvlJc w:val="left"/>
      <w:pPr>
        <w:ind w:left="3245" w:hanging="190"/>
      </w:pPr>
      <w:rPr>
        <w:rFonts w:hint="default"/>
        <w:lang w:val="en-US" w:eastAsia="en-US" w:bidi="ar-SA"/>
      </w:rPr>
    </w:lvl>
    <w:lvl w:ilvl="4">
      <w:start w:val="0"/>
      <w:numFmt w:val="bullet"/>
      <w:lvlText w:val="•"/>
      <w:lvlJc w:val="left"/>
      <w:pPr>
        <w:ind w:left="4020" w:hanging="190"/>
      </w:pPr>
      <w:rPr>
        <w:rFonts w:hint="default"/>
        <w:lang w:val="en-US" w:eastAsia="en-US" w:bidi="ar-SA"/>
      </w:rPr>
    </w:lvl>
    <w:lvl w:ilvl="5">
      <w:start w:val="0"/>
      <w:numFmt w:val="bullet"/>
      <w:lvlText w:val="•"/>
      <w:lvlJc w:val="left"/>
      <w:pPr>
        <w:ind w:left="4795" w:hanging="190"/>
      </w:pPr>
      <w:rPr>
        <w:rFonts w:hint="default"/>
        <w:lang w:val="en-US" w:eastAsia="en-US" w:bidi="ar-SA"/>
      </w:rPr>
    </w:lvl>
    <w:lvl w:ilvl="6">
      <w:start w:val="0"/>
      <w:numFmt w:val="bullet"/>
      <w:lvlText w:val="•"/>
      <w:lvlJc w:val="left"/>
      <w:pPr>
        <w:ind w:left="5570" w:hanging="190"/>
      </w:pPr>
      <w:rPr>
        <w:rFonts w:hint="default"/>
        <w:lang w:val="en-US" w:eastAsia="en-US" w:bidi="ar-SA"/>
      </w:rPr>
    </w:lvl>
    <w:lvl w:ilvl="7">
      <w:start w:val="0"/>
      <w:numFmt w:val="bullet"/>
      <w:lvlText w:val="•"/>
      <w:lvlJc w:val="left"/>
      <w:pPr>
        <w:ind w:left="6345" w:hanging="190"/>
      </w:pPr>
      <w:rPr>
        <w:rFonts w:hint="default"/>
        <w:lang w:val="en-US" w:eastAsia="en-US" w:bidi="ar-SA"/>
      </w:rPr>
    </w:lvl>
    <w:lvl w:ilvl="8">
      <w:start w:val="0"/>
      <w:numFmt w:val="bullet"/>
      <w:lvlText w:val="•"/>
      <w:lvlJc w:val="left"/>
      <w:pPr>
        <w:ind w:left="7120" w:hanging="190"/>
      </w:pPr>
      <w:rPr>
        <w:rFonts w:hint="default"/>
        <w:lang w:val="en-US" w:eastAsia="en-US" w:bidi="ar-SA"/>
      </w:rPr>
    </w:lvl>
  </w:abstractNum>
  <w:abstractNum w:abstractNumId="31">
    <w:multiLevelType w:val="hybridMultilevel"/>
    <w:lvl w:ilvl="0">
      <w:start w:val="1"/>
      <w:numFmt w:val="decimal"/>
      <w:lvlText w:val="%1."/>
      <w:lvlJc w:val="left"/>
      <w:pPr>
        <w:ind w:left="911" w:hanging="204"/>
        <w:jc w:val="left"/>
      </w:pPr>
      <w:rPr>
        <w:rFonts w:hint="default" w:ascii="Tahoma" w:hAnsi="Tahoma" w:eastAsia="Tahoma" w:cs="Tahoma"/>
        <w:b/>
        <w:bCs/>
        <w:i w:val="0"/>
        <w:iCs w:val="0"/>
        <w:spacing w:val="0"/>
        <w:w w:val="75"/>
        <w:sz w:val="18"/>
        <w:szCs w:val="18"/>
        <w:lang w:val="en-US" w:eastAsia="en-US" w:bidi="ar-SA"/>
      </w:rPr>
    </w:lvl>
    <w:lvl w:ilvl="1">
      <w:start w:val="0"/>
      <w:numFmt w:val="bullet"/>
      <w:lvlText w:val="•"/>
      <w:lvlJc w:val="left"/>
      <w:pPr>
        <w:ind w:left="1695" w:hanging="204"/>
      </w:pPr>
      <w:rPr>
        <w:rFonts w:hint="default"/>
        <w:lang w:val="en-US" w:eastAsia="en-US" w:bidi="ar-SA"/>
      </w:rPr>
    </w:lvl>
    <w:lvl w:ilvl="2">
      <w:start w:val="0"/>
      <w:numFmt w:val="bullet"/>
      <w:lvlText w:val="•"/>
      <w:lvlJc w:val="left"/>
      <w:pPr>
        <w:ind w:left="2470" w:hanging="204"/>
      </w:pPr>
      <w:rPr>
        <w:rFonts w:hint="default"/>
        <w:lang w:val="en-US" w:eastAsia="en-US" w:bidi="ar-SA"/>
      </w:rPr>
    </w:lvl>
    <w:lvl w:ilvl="3">
      <w:start w:val="0"/>
      <w:numFmt w:val="bullet"/>
      <w:lvlText w:val="•"/>
      <w:lvlJc w:val="left"/>
      <w:pPr>
        <w:ind w:left="3245" w:hanging="204"/>
      </w:pPr>
      <w:rPr>
        <w:rFonts w:hint="default"/>
        <w:lang w:val="en-US" w:eastAsia="en-US" w:bidi="ar-SA"/>
      </w:rPr>
    </w:lvl>
    <w:lvl w:ilvl="4">
      <w:start w:val="0"/>
      <w:numFmt w:val="bullet"/>
      <w:lvlText w:val="•"/>
      <w:lvlJc w:val="left"/>
      <w:pPr>
        <w:ind w:left="4020" w:hanging="204"/>
      </w:pPr>
      <w:rPr>
        <w:rFonts w:hint="default"/>
        <w:lang w:val="en-US" w:eastAsia="en-US" w:bidi="ar-SA"/>
      </w:rPr>
    </w:lvl>
    <w:lvl w:ilvl="5">
      <w:start w:val="0"/>
      <w:numFmt w:val="bullet"/>
      <w:lvlText w:val="•"/>
      <w:lvlJc w:val="left"/>
      <w:pPr>
        <w:ind w:left="4795" w:hanging="204"/>
      </w:pPr>
      <w:rPr>
        <w:rFonts w:hint="default"/>
        <w:lang w:val="en-US" w:eastAsia="en-US" w:bidi="ar-SA"/>
      </w:rPr>
    </w:lvl>
    <w:lvl w:ilvl="6">
      <w:start w:val="0"/>
      <w:numFmt w:val="bullet"/>
      <w:lvlText w:val="•"/>
      <w:lvlJc w:val="left"/>
      <w:pPr>
        <w:ind w:left="5570" w:hanging="204"/>
      </w:pPr>
      <w:rPr>
        <w:rFonts w:hint="default"/>
        <w:lang w:val="en-US" w:eastAsia="en-US" w:bidi="ar-SA"/>
      </w:rPr>
    </w:lvl>
    <w:lvl w:ilvl="7">
      <w:start w:val="0"/>
      <w:numFmt w:val="bullet"/>
      <w:lvlText w:val="•"/>
      <w:lvlJc w:val="left"/>
      <w:pPr>
        <w:ind w:left="6345" w:hanging="204"/>
      </w:pPr>
      <w:rPr>
        <w:rFonts w:hint="default"/>
        <w:lang w:val="en-US" w:eastAsia="en-US" w:bidi="ar-SA"/>
      </w:rPr>
    </w:lvl>
    <w:lvl w:ilvl="8">
      <w:start w:val="0"/>
      <w:numFmt w:val="bullet"/>
      <w:lvlText w:val="•"/>
      <w:lvlJc w:val="left"/>
      <w:pPr>
        <w:ind w:left="7120" w:hanging="204"/>
      </w:pPr>
      <w:rPr>
        <w:rFonts w:hint="default"/>
        <w:lang w:val="en-US" w:eastAsia="en-US" w:bidi="ar-SA"/>
      </w:rPr>
    </w:lvl>
  </w:abstractNum>
  <w:abstractNum w:abstractNumId="30">
    <w:multiLevelType w:val="hybridMultilevel"/>
    <w:lvl w:ilvl="0">
      <w:start w:val="8"/>
      <w:numFmt w:val="decimal"/>
      <w:lvlText w:val="%1."/>
      <w:lvlJc w:val="left"/>
      <w:pPr>
        <w:ind w:left="911" w:hanging="204"/>
        <w:jc w:val="left"/>
      </w:pPr>
      <w:rPr>
        <w:rFonts w:hint="default" w:ascii="Tahoma" w:hAnsi="Tahoma" w:eastAsia="Tahoma" w:cs="Tahoma"/>
        <w:b/>
        <w:bCs/>
        <w:i w:val="0"/>
        <w:iCs w:val="0"/>
        <w:spacing w:val="0"/>
        <w:w w:val="75"/>
        <w:sz w:val="18"/>
        <w:szCs w:val="18"/>
        <w:lang w:val="en-US" w:eastAsia="en-US" w:bidi="ar-SA"/>
      </w:rPr>
    </w:lvl>
    <w:lvl w:ilvl="1">
      <w:start w:val="0"/>
      <w:numFmt w:val="bullet"/>
      <w:lvlText w:val="•"/>
      <w:lvlJc w:val="left"/>
      <w:pPr>
        <w:ind w:left="1695" w:hanging="204"/>
      </w:pPr>
      <w:rPr>
        <w:rFonts w:hint="default"/>
        <w:lang w:val="en-US" w:eastAsia="en-US" w:bidi="ar-SA"/>
      </w:rPr>
    </w:lvl>
    <w:lvl w:ilvl="2">
      <w:start w:val="0"/>
      <w:numFmt w:val="bullet"/>
      <w:lvlText w:val="•"/>
      <w:lvlJc w:val="left"/>
      <w:pPr>
        <w:ind w:left="2470" w:hanging="204"/>
      </w:pPr>
      <w:rPr>
        <w:rFonts w:hint="default"/>
        <w:lang w:val="en-US" w:eastAsia="en-US" w:bidi="ar-SA"/>
      </w:rPr>
    </w:lvl>
    <w:lvl w:ilvl="3">
      <w:start w:val="0"/>
      <w:numFmt w:val="bullet"/>
      <w:lvlText w:val="•"/>
      <w:lvlJc w:val="left"/>
      <w:pPr>
        <w:ind w:left="3245" w:hanging="204"/>
      </w:pPr>
      <w:rPr>
        <w:rFonts w:hint="default"/>
        <w:lang w:val="en-US" w:eastAsia="en-US" w:bidi="ar-SA"/>
      </w:rPr>
    </w:lvl>
    <w:lvl w:ilvl="4">
      <w:start w:val="0"/>
      <w:numFmt w:val="bullet"/>
      <w:lvlText w:val="•"/>
      <w:lvlJc w:val="left"/>
      <w:pPr>
        <w:ind w:left="4020" w:hanging="204"/>
      </w:pPr>
      <w:rPr>
        <w:rFonts w:hint="default"/>
        <w:lang w:val="en-US" w:eastAsia="en-US" w:bidi="ar-SA"/>
      </w:rPr>
    </w:lvl>
    <w:lvl w:ilvl="5">
      <w:start w:val="0"/>
      <w:numFmt w:val="bullet"/>
      <w:lvlText w:val="•"/>
      <w:lvlJc w:val="left"/>
      <w:pPr>
        <w:ind w:left="4795" w:hanging="204"/>
      </w:pPr>
      <w:rPr>
        <w:rFonts w:hint="default"/>
        <w:lang w:val="en-US" w:eastAsia="en-US" w:bidi="ar-SA"/>
      </w:rPr>
    </w:lvl>
    <w:lvl w:ilvl="6">
      <w:start w:val="0"/>
      <w:numFmt w:val="bullet"/>
      <w:lvlText w:val="•"/>
      <w:lvlJc w:val="left"/>
      <w:pPr>
        <w:ind w:left="5570" w:hanging="204"/>
      </w:pPr>
      <w:rPr>
        <w:rFonts w:hint="default"/>
        <w:lang w:val="en-US" w:eastAsia="en-US" w:bidi="ar-SA"/>
      </w:rPr>
    </w:lvl>
    <w:lvl w:ilvl="7">
      <w:start w:val="0"/>
      <w:numFmt w:val="bullet"/>
      <w:lvlText w:val="•"/>
      <w:lvlJc w:val="left"/>
      <w:pPr>
        <w:ind w:left="6345" w:hanging="204"/>
      </w:pPr>
      <w:rPr>
        <w:rFonts w:hint="default"/>
        <w:lang w:val="en-US" w:eastAsia="en-US" w:bidi="ar-SA"/>
      </w:rPr>
    </w:lvl>
    <w:lvl w:ilvl="8">
      <w:start w:val="0"/>
      <w:numFmt w:val="bullet"/>
      <w:lvlText w:val="•"/>
      <w:lvlJc w:val="left"/>
      <w:pPr>
        <w:ind w:left="7120" w:hanging="204"/>
      </w:pPr>
      <w:rPr>
        <w:rFonts w:hint="default"/>
        <w:lang w:val="en-US" w:eastAsia="en-US" w:bidi="ar-SA"/>
      </w:rPr>
    </w:lvl>
  </w:abstractNum>
  <w:abstractNum w:abstractNumId="29">
    <w:multiLevelType w:val="hybridMultilevel"/>
    <w:lvl w:ilvl="0">
      <w:start w:val="1"/>
      <w:numFmt w:val="decimal"/>
      <w:lvlText w:val="%1."/>
      <w:lvlJc w:val="left"/>
      <w:pPr>
        <w:ind w:left="1475" w:hanging="578"/>
        <w:jc w:val="left"/>
      </w:pPr>
      <w:rPr>
        <w:rFonts w:hint="default" w:ascii="Tahoma" w:hAnsi="Tahoma" w:eastAsia="Tahoma" w:cs="Tahoma"/>
        <w:b/>
        <w:bCs/>
        <w:i w:val="0"/>
        <w:iCs w:val="0"/>
        <w:spacing w:val="0"/>
        <w:w w:val="75"/>
        <w:sz w:val="18"/>
        <w:szCs w:val="18"/>
        <w:lang w:val="en-US" w:eastAsia="en-US" w:bidi="ar-SA"/>
      </w:rPr>
    </w:lvl>
    <w:lvl w:ilvl="1">
      <w:start w:val="2"/>
      <w:numFmt w:val="lowerLetter"/>
      <w:lvlText w:val="%2."/>
      <w:lvlJc w:val="left"/>
      <w:pPr>
        <w:ind w:left="1475" w:hanging="190"/>
        <w:jc w:val="left"/>
      </w:pPr>
      <w:rPr>
        <w:rFonts w:hint="default" w:ascii="Tahoma" w:hAnsi="Tahoma" w:eastAsia="Tahoma" w:cs="Tahoma"/>
        <w:b/>
        <w:bCs/>
        <w:i w:val="0"/>
        <w:iCs w:val="0"/>
        <w:spacing w:val="-9"/>
        <w:w w:val="75"/>
        <w:sz w:val="18"/>
        <w:szCs w:val="18"/>
        <w:lang w:val="en-US" w:eastAsia="en-US" w:bidi="ar-SA"/>
      </w:rPr>
    </w:lvl>
    <w:lvl w:ilvl="2">
      <w:start w:val="0"/>
      <w:numFmt w:val="bullet"/>
      <w:lvlText w:val="•"/>
      <w:lvlJc w:val="left"/>
      <w:pPr>
        <w:ind w:left="2918" w:hanging="190"/>
      </w:pPr>
      <w:rPr>
        <w:rFonts w:hint="default"/>
        <w:lang w:val="en-US" w:eastAsia="en-US" w:bidi="ar-SA"/>
      </w:rPr>
    </w:lvl>
    <w:lvl w:ilvl="3">
      <w:start w:val="0"/>
      <w:numFmt w:val="bullet"/>
      <w:lvlText w:val="•"/>
      <w:lvlJc w:val="left"/>
      <w:pPr>
        <w:ind w:left="3637" w:hanging="190"/>
      </w:pPr>
      <w:rPr>
        <w:rFonts w:hint="default"/>
        <w:lang w:val="en-US" w:eastAsia="en-US" w:bidi="ar-SA"/>
      </w:rPr>
    </w:lvl>
    <w:lvl w:ilvl="4">
      <w:start w:val="0"/>
      <w:numFmt w:val="bullet"/>
      <w:lvlText w:val="•"/>
      <w:lvlJc w:val="left"/>
      <w:pPr>
        <w:ind w:left="4356" w:hanging="190"/>
      </w:pPr>
      <w:rPr>
        <w:rFonts w:hint="default"/>
        <w:lang w:val="en-US" w:eastAsia="en-US" w:bidi="ar-SA"/>
      </w:rPr>
    </w:lvl>
    <w:lvl w:ilvl="5">
      <w:start w:val="0"/>
      <w:numFmt w:val="bullet"/>
      <w:lvlText w:val="•"/>
      <w:lvlJc w:val="left"/>
      <w:pPr>
        <w:ind w:left="5075" w:hanging="190"/>
      </w:pPr>
      <w:rPr>
        <w:rFonts w:hint="default"/>
        <w:lang w:val="en-US" w:eastAsia="en-US" w:bidi="ar-SA"/>
      </w:rPr>
    </w:lvl>
    <w:lvl w:ilvl="6">
      <w:start w:val="0"/>
      <w:numFmt w:val="bullet"/>
      <w:lvlText w:val="•"/>
      <w:lvlJc w:val="left"/>
      <w:pPr>
        <w:ind w:left="5794" w:hanging="190"/>
      </w:pPr>
      <w:rPr>
        <w:rFonts w:hint="default"/>
        <w:lang w:val="en-US" w:eastAsia="en-US" w:bidi="ar-SA"/>
      </w:rPr>
    </w:lvl>
    <w:lvl w:ilvl="7">
      <w:start w:val="0"/>
      <w:numFmt w:val="bullet"/>
      <w:lvlText w:val="•"/>
      <w:lvlJc w:val="left"/>
      <w:pPr>
        <w:ind w:left="6513" w:hanging="190"/>
      </w:pPr>
      <w:rPr>
        <w:rFonts w:hint="default"/>
        <w:lang w:val="en-US" w:eastAsia="en-US" w:bidi="ar-SA"/>
      </w:rPr>
    </w:lvl>
    <w:lvl w:ilvl="8">
      <w:start w:val="0"/>
      <w:numFmt w:val="bullet"/>
      <w:lvlText w:val="•"/>
      <w:lvlJc w:val="left"/>
      <w:pPr>
        <w:ind w:left="7232" w:hanging="190"/>
      </w:pPr>
      <w:rPr>
        <w:rFonts w:hint="default"/>
        <w:lang w:val="en-US" w:eastAsia="en-US" w:bidi="ar-SA"/>
      </w:rPr>
    </w:lvl>
  </w:abstractNum>
  <w:abstractNum w:abstractNumId="28">
    <w:multiLevelType w:val="hybridMultilevel"/>
    <w:lvl w:ilvl="0">
      <w:start w:val="1"/>
      <w:numFmt w:val="decimal"/>
      <w:lvlText w:val="%1."/>
      <w:lvlJc w:val="left"/>
      <w:pPr>
        <w:ind w:left="911" w:hanging="204"/>
        <w:jc w:val="left"/>
      </w:pPr>
      <w:rPr>
        <w:rFonts w:hint="default" w:ascii="Tahoma" w:hAnsi="Tahoma" w:eastAsia="Tahoma" w:cs="Tahoma"/>
        <w:b/>
        <w:bCs/>
        <w:i w:val="0"/>
        <w:iCs w:val="0"/>
        <w:spacing w:val="0"/>
        <w:w w:val="75"/>
        <w:sz w:val="18"/>
        <w:szCs w:val="18"/>
        <w:lang w:val="en-US" w:eastAsia="en-US" w:bidi="ar-SA"/>
      </w:rPr>
    </w:lvl>
    <w:lvl w:ilvl="1">
      <w:start w:val="1"/>
      <w:numFmt w:val="lowerLetter"/>
      <w:lvlText w:val="%2."/>
      <w:lvlJc w:val="left"/>
      <w:pPr>
        <w:ind w:left="1475" w:hanging="190"/>
        <w:jc w:val="left"/>
      </w:pPr>
      <w:rPr>
        <w:rFonts w:hint="default" w:ascii="Tahoma" w:hAnsi="Tahoma" w:eastAsia="Tahoma" w:cs="Tahoma"/>
        <w:b/>
        <w:bCs/>
        <w:i w:val="0"/>
        <w:iCs w:val="0"/>
        <w:spacing w:val="0"/>
        <w:w w:val="75"/>
        <w:sz w:val="18"/>
        <w:szCs w:val="18"/>
        <w:lang w:val="en-US" w:eastAsia="en-US" w:bidi="ar-SA"/>
      </w:rPr>
    </w:lvl>
    <w:lvl w:ilvl="2">
      <w:start w:val="0"/>
      <w:numFmt w:val="bullet"/>
      <w:lvlText w:val="•"/>
      <w:lvlJc w:val="left"/>
      <w:pPr>
        <w:ind w:left="2278" w:hanging="190"/>
      </w:pPr>
      <w:rPr>
        <w:rFonts w:hint="default"/>
        <w:lang w:val="en-US" w:eastAsia="en-US" w:bidi="ar-SA"/>
      </w:rPr>
    </w:lvl>
    <w:lvl w:ilvl="3">
      <w:start w:val="0"/>
      <w:numFmt w:val="bullet"/>
      <w:lvlText w:val="•"/>
      <w:lvlJc w:val="left"/>
      <w:pPr>
        <w:ind w:left="3077" w:hanging="190"/>
      </w:pPr>
      <w:rPr>
        <w:rFonts w:hint="default"/>
        <w:lang w:val="en-US" w:eastAsia="en-US" w:bidi="ar-SA"/>
      </w:rPr>
    </w:lvl>
    <w:lvl w:ilvl="4">
      <w:start w:val="0"/>
      <w:numFmt w:val="bullet"/>
      <w:lvlText w:val="•"/>
      <w:lvlJc w:val="left"/>
      <w:pPr>
        <w:ind w:left="3876" w:hanging="190"/>
      </w:pPr>
      <w:rPr>
        <w:rFonts w:hint="default"/>
        <w:lang w:val="en-US" w:eastAsia="en-US" w:bidi="ar-SA"/>
      </w:rPr>
    </w:lvl>
    <w:lvl w:ilvl="5">
      <w:start w:val="0"/>
      <w:numFmt w:val="bullet"/>
      <w:lvlText w:val="•"/>
      <w:lvlJc w:val="left"/>
      <w:pPr>
        <w:ind w:left="4675" w:hanging="190"/>
      </w:pPr>
      <w:rPr>
        <w:rFonts w:hint="default"/>
        <w:lang w:val="en-US" w:eastAsia="en-US" w:bidi="ar-SA"/>
      </w:rPr>
    </w:lvl>
    <w:lvl w:ilvl="6">
      <w:start w:val="0"/>
      <w:numFmt w:val="bullet"/>
      <w:lvlText w:val="•"/>
      <w:lvlJc w:val="left"/>
      <w:pPr>
        <w:ind w:left="5474" w:hanging="190"/>
      </w:pPr>
      <w:rPr>
        <w:rFonts w:hint="default"/>
        <w:lang w:val="en-US" w:eastAsia="en-US" w:bidi="ar-SA"/>
      </w:rPr>
    </w:lvl>
    <w:lvl w:ilvl="7">
      <w:start w:val="0"/>
      <w:numFmt w:val="bullet"/>
      <w:lvlText w:val="•"/>
      <w:lvlJc w:val="left"/>
      <w:pPr>
        <w:ind w:left="6273" w:hanging="190"/>
      </w:pPr>
      <w:rPr>
        <w:rFonts w:hint="default"/>
        <w:lang w:val="en-US" w:eastAsia="en-US" w:bidi="ar-SA"/>
      </w:rPr>
    </w:lvl>
    <w:lvl w:ilvl="8">
      <w:start w:val="0"/>
      <w:numFmt w:val="bullet"/>
      <w:lvlText w:val="•"/>
      <w:lvlJc w:val="left"/>
      <w:pPr>
        <w:ind w:left="7072" w:hanging="190"/>
      </w:pPr>
      <w:rPr>
        <w:rFonts w:hint="default"/>
        <w:lang w:val="en-US" w:eastAsia="en-US" w:bidi="ar-SA"/>
      </w:rPr>
    </w:lvl>
  </w:abstractNum>
  <w:abstractNum w:abstractNumId="27">
    <w:multiLevelType w:val="hybridMultilevel"/>
    <w:lvl w:ilvl="0">
      <w:start w:val="8"/>
      <w:numFmt w:val="decimal"/>
      <w:lvlText w:val="%1."/>
      <w:lvlJc w:val="left"/>
      <w:pPr>
        <w:ind w:left="911" w:hanging="204"/>
        <w:jc w:val="right"/>
      </w:pPr>
      <w:rPr>
        <w:rFonts w:hint="default" w:ascii="Tahoma" w:hAnsi="Tahoma" w:eastAsia="Tahoma" w:cs="Tahoma"/>
        <w:b/>
        <w:bCs/>
        <w:i w:val="0"/>
        <w:iCs w:val="0"/>
        <w:spacing w:val="0"/>
        <w:w w:val="75"/>
        <w:sz w:val="18"/>
        <w:szCs w:val="18"/>
        <w:lang w:val="en-US" w:eastAsia="en-US" w:bidi="ar-SA"/>
      </w:rPr>
    </w:lvl>
    <w:lvl w:ilvl="1">
      <w:start w:val="1"/>
      <w:numFmt w:val="lowerLetter"/>
      <w:lvlText w:val="%2."/>
      <w:lvlJc w:val="left"/>
      <w:pPr>
        <w:ind w:left="1475" w:hanging="190"/>
        <w:jc w:val="left"/>
      </w:pPr>
      <w:rPr>
        <w:rFonts w:hint="default" w:ascii="Tahoma" w:hAnsi="Tahoma" w:eastAsia="Tahoma" w:cs="Tahoma"/>
        <w:b/>
        <w:bCs/>
        <w:i w:val="0"/>
        <w:iCs w:val="0"/>
        <w:spacing w:val="0"/>
        <w:w w:val="75"/>
        <w:sz w:val="18"/>
        <w:szCs w:val="18"/>
        <w:lang w:val="en-US" w:eastAsia="en-US" w:bidi="ar-SA"/>
      </w:rPr>
    </w:lvl>
    <w:lvl w:ilvl="2">
      <w:start w:val="0"/>
      <w:numFmt w:val="bullet"/>
      <w:lvlText w:val="•"/>
      <w:lvlJc w:val="left"/>
      <w:pPr>
        <w:ind w:left="2278" w:hanging="190"/>
      </w:pPr>
      <w:rPr>
        <w:rFonts w:hint="default"/>
        <w:lang w:val="en-US" w:eastAsia="en-US" w:bidi="ar-SA"/>
      </w:rPr>
    </w:lvl>
    <w:lvl w:ilvl="3">
      <w:start w:val="0"/>
      <w:numFmt w:val="bullet"/>
      <w:lvlText w:val="•"/>
      <w:lvlJc w:val="left"/>
      <w:pPr>
        <w:ind w:left="3077" w:hanging="190"/>
      </w:pPr>
      <w:rPr>
        <w:rFonts w:hint="default"/>
        <w:lang w:val="en-US" w:eastAsia="en-US" w:bidi="ar-SA"/>
      </w:rPr>
    </w:lvl>
    <w:lvl w:ilvl="4">
      <w:start w:val="0"/>
      <w:numFmt w:val="bullet"/>
      <w:lvlText w:val="•"/>
      <w:lvlJc w:val="left"/>
      <w:pPr>
        <w:ind w:left="3876" w:hanging="190"/>
      </w:pPr>
      <w:rPr>
        <w:rFonts w:hint="default"/>
        <w:lang w:val="en-US" w:eastAsia="en-US" w:bidi="ar-SA"/>
      </w:rPr>
    </w:lvl>
    <w:lvl w:ilvl="5">
      <w:start w:val="0"/>
      <w:numFmt w:val="bullet"/>
      <w:lvlText w:val="•"/>
      <w:lvlJc w:val="left"/>
      <w:pPr>
        <w:ind w:left="4675" w:hanging="190"/>
      </w:pPr>
      <w:rPr>
        <w:rFonts w:hint="default"/>
        <w:lang w:val="en-US" w:eastAsia="en-US" w:bidi="ar-SA"/>
      </w:rPr>
    </w:lvl>
    <w:lvl w:ilvl="6">
      <w:start w:val="0"/>
      <w:numFmt w:val="bullet"/>
      <w:lvlText w:val="•"/>
      <w:lvlJc w:val="left"/>
      <w:pPr>
        <w:ind w:left="5474" w:hanging="190"/>
      </w:pPr>
      <w:rPr>
        <w:rFonts w:hint="default"/>
        <w:lang w:val="en-US" w:eastAsia="en-US" w:bidi="ar-SA"/>
      </w:rPr>
    </w:lvl>
    <w:lvl w:ilvl="7">
      <w:start w:val="0"/>
      <w:numFmt w:val="bullet"/>
      <w:lvlText w:val="•"/>
      <w:lvlJc w:val="left"/>
      <w:pPr>
        <w:ind w:left="6273" w:hanging="190"/>
      </w:pPr>
      <w:rPr>
        <w:rFonts w:hint="default"/>
        <w:lang w:val="en-US" w:eastAsia="en-US" w:bidi="ar-SA"/>
      </w:rPr>
    </w:lvl>
    <w:lvl w:ilvl="8">
      <w:start w:val="0"/>
      <w:numFmt w:val="bullet"/>
      <w:lvlText w:val="•"/>
      <w:lvlJc w:val="left"/>
      <w:pPr>
        <w:ind w:left="7072" w:hanging="190"/>
      </w:pPr>
      <w:rPr>
        <w:rFonts w:hint="default"/>
        <w:lang w:val="en-US" w:eastAsia="en-US" w:bidi="ar-SA"/>
      </w:rPr>
    </w:lvl>
  </w:abstractNum>
  <w:abstractNum w:abstractNumId="26">
    <w:multiLevelType w:val="hybridMultilevel"/>
    <w:lvl w:ilvl="0">
      <w:start w:val="1"/>
      <w:numFmt w:val="decimal"/>
      <w:lvlText w:val="%1."/>
      <w:lvlJc w:val="left"/>
      <w:pPr>
        <w:ind w:left="911" w:hanging="204"/>
        <w:jc w:val="left"/>
      </w:pPr>
      <w:rPr>
        <w:rFonts w:hint="default" w:ascii="Tahoma" w:hAnsi="Tahoma" w:eastAsia="Tahoma" w:cs="Tahoma"/>
        <w:b/>
        <w:bCs/>
        <w:i w:val="0"/>
        <w:iCs w:val="0"/>
        <w:spacing w:val="0"/>
        <w:w w:val="75"/>
        <w:sz w:val="18"/>
        <w:szCs w:val="18"/>
        <w:lang w:val="en-US" w:eastAsia="en-US" w:bidi="ar-SA"/>
      </w:rPr>
    </w:lvl>
    <w:lvl w:ilvl="1">
      <w:start w:val="1"/>
      <w:numFmt w:val="lowerLetter"/>
      <w:lvlText w:val="%2."/>
      <w:lvlJc w:val="left"/>
      <w:pPr>
        <w:ind w:left="1475" w:hanging="190"/>
        <w:jc w:val="left"/>
      </w:pPr>
      <w:rPr>
        <w:rFonts w:hint="default" w:ascii="Tahoma" w:hAnsi="Tahoma" w:eastAsia="Tahoma" w:cs="Tahoma"/>
        <w:b/>
        <w:bCs/>
        <w:i w:val="0"/>
        <w:iCs w:val="0"/>
        <w:spacing w:val="0"/>
        <w:w w:val="75"/>
        <w:sz w:val="18"/>
        <w:szCs w:val="18"/>
        <w:lang w:val="en-US" w:eastAsia="en-US" w:bidi="ar-SA"/>
      </w:rPr>
    </w:lvl>
    <w:lvl w:ilvl="2">
      <w:start w:val="0"/>
      <w:numFmt w:val="bullet"/>
      <w:lvlText w:val="•"/>
      <w:lvlJc w:val="left"/>
      <w:pPr>
        <w:ind w:left="2278" w:hanging="190"/>
      </w:pPr>
      <w:rPr>
        <w:rFonts w:hint="default"/>
        <w:lang w:val="en-US" w:eastAsia="en-US" w:bidi="ar-SA"/>
      </w:rPr>
    </w:lvl>
    <w:lvl w:ilvl="3">
      <w:start w:val="0"/>
      <w:numFmt w:val="bullet"/>
      <w:lvlText w:val="•"/>
      <w:lvlJc w:val="left"/>
      <w:pPr>
        <w:ind w:left="3077" w:hanging="190"/>
      </w:pPr>
      <w:rPr>
        <w:rFonts w:hint="default"/>
        <w:lang w:val="en-US" w:eastAsia="en-US" w:bidi="ar-SA"/>
      </w:rPr>
    </w:lvl>
    <w:lvl w:ilvl="4">
      <w:start w:val="0"/>
      <w:numFmt w:val="bullet"/>
      <w:lvlText w:val="•"/>
      <w:lvlJc w:val="left"/>
      <w:pPr>
        <w:ind w:left="3876" w:hanging="190"/>
      </w:pPr>
      <w:rPr>
        <w:rFonts w:hint="default"/>
        <w:lang w:val="en-US" w:eastAsia="en-US" w:bidi="ar-SA"/>
      </w:rPr>
    </w:lvl>
    <w:lvl w:ilvl="5">
      <w:start w:val="0"/>
      <w:numFmt w:val="bullet"/>
      <w:lvlText w:val="•"/>
      <w:lvlJc w:val="left"/>
      <w:pPr>
        <w:ind w:left="4675" w:hanging="190"/>
      </w:pPr>
      <w:rPr>
        <w:rFonts w:hint="default"/>
        <w:lang w:val="en-US" w:eastAsia="en-US" w:bidi="ar-SA"/>
      </w:rPr>
    </w:lvl>
    <w:lvl w:ilvl="6">
      <w:start w:val="0"/>
      <w:numFmt w:val="bullet"/>
      <w:lvlText w:val="•"/>
      <w:lvlJc w:val="left"/>
      <w:pPr>
        <w:ind w:left="5474" w:hanging="190"/>
      </w:pPr>
      <w:rPr>
        <w:rFonts w:hint="default"/>
        <w:lang w:val="en-US" w:eastAsia="en-US" w:bidi="ar-SA"/>
      </w:rPr>
    </w:lvl>
    <w:lvl w:ilvl="7">
      <w:start w:val="0"/>
      <w:numFmt w:val="bullet"/>
      <w:lvlText w:val="•"/>
      <w:lvlJc w:val="left"/>
      <w:pPr>
        <w:ind w:left="6273" w:hanging="190"/>
      </w:pPr>
      <w:rPr>
        <w:rFonts w:hint="default"/>
        <w:lang w:val="en-US" w:eastAsia="en-US" w:bidi="ar-SA"/>
      </w:rPr>
    </w:lvl>
    <w:lvl w:ilvl="8">
      <w:start w:val="0"/>
      <w:numFmt w:val="bullet"/>
      <w:lvlText w:val="•"/>
      <w:lvlJc w:val="left"/>
      <w:pPr>
        <w:ind w:left="7072" w:hanging="190"/>
      </w:pPr>
      <w:rPr>
        <w:rFonts w:hint="default"/>
        <w:lang w:val="en-US" w:eastAsia="en-US" w:bidi="ar-SA"/>
      </w:rPr>
    </w:lvl>
  </w:abstractNum>
  <w:abstractNum w:abstractNumId="25">
    <w:multiLevelType w:val="hybridMultilevel"/>
    <w:lvl w:ilvl="0">
      <w:start w:val="3"/>
      <w:numFmt w:val="decimal"/>
      <w:lvlText w:val="%1."/>
      <w:lvlJc w:val="left"/>
      <w:pPr>
        <w:ind w:left="4324" w:hanging="578"/>
        <w:jc w:val="left"/>
      </w:pPr>
      <w:rPr>
        <w:rFonts w:hint="default" w:ascii="Tahoma" w:hAnsi="Tahoma" w:eastAsia="Tahoma" w:cs="Tahoma"/>
        <w:b/>
        <w:bCs/>
        <w:i w:val="0"/>
        <w:iCs w:val="0"/>
        <w:spacing w:val="0"/>
        <w:w w:val="75"/>
        <w:sz w:val="18"/>
        <w:szCs w:val="18"/>
        <w:lang w:val="en-US" w:eastAsia="en-US" w:bidi="ar-SA"/>
      </w:rPr>
    </w:lvl>
    <w:lvl w:ilvl="1">
      <w:start w:val="2"/>
      <w:numFmt w:val="lowerLetter"/>
      <w:lvlText w:val="%2."/>
      <w:lvlJc w:val="left"/>
      <w:pPr>
        <w:ind w:left="4324" w:hanging="190"/>
        <w:jc w:val="left"/>
      </w:pPr>
      <w:rPr>
        <w:rFonts w:hint="default" w:ascii="Tahoma" w:hAnsi="Tahoma" w:eastAsia="Tahoma" w:cs="Tahoma"/>
        <w:b/>
        <w:bCs/>
        <w:i w:val="0"/>
        <w:iCs w:val="0"/>
        <w:spacing w:val="-9"/>
        <w:w w:val="75"/>
        <w:sz w:val="18"/>
        <w:szCs w:val="18"/>
        <w:lang w:val="en-US" w:eastAsia="en-US" w:bidi="ar-SA"/>
      </w:rPr>
    </w:lvl>
    <w:lvl w:ilvl="2">
      <w:start w:val="0"/>
      <w:numFmt w:val="bullet"/>
      <w:lvlText w:val="•"/>
      <w:lvlJc w:val="left"/>
      <w:pPr>
        <w:ind w:left="5760" w:hanging="190"/>
      </w:pPr>
      <w:rPr>
        <w:rFonts w:hint="default"/>
        <w:lang w:val="en-US" w:eastAsia="en-US" w:bidi="ar-SA"/>
      </w:rPr>
    </w:lvl>
    <w:lvl w:ilvl="3">
      <w:start w:val="0"/>
      <w:numFmt w:val="bullet"/>
      <w:lvlText w:val="•"/>
      <w:lvlJc w:val="left"/>
      <w:pPr>
        <w:ind w:left="6480" w:hanging="190"/>
      </w:pPr>
      <w:rPr>
        <w:rFonts w:hint="default"/>
        <w:lang w:val="en-US" w:eastAsia="en-US" w:bidi="ar-SA"/>
      </w:rPr>
    </w:lvl>
    <w:lvl w:ilvl="4">
      <w:start w:val="0"/>
      <w:numFmt w:val="bullet"/>
      <w:lvlText w:val="•"/>
      <w:lvlJc w:val="left"/>
      <w:pPr>
        <w:ind w:left="7200" w:hanging="190"/>
      </w:pPr>
      <w:rPr>
        <w:rFonts w:hint="default"/>
        <w:lang w:val="en-US" w:eastAsia="en-US" w:bidi="ar-SA"/>
      </w:rPr>
    </w:lvl>
    <w:lvl w:ilvl="5">
      <w:start w:val="0"/>
      <w:numFmt w:val="bullet"/>
      <w:lvlText w:val="•"/>
      <w:lvlJc w:val="left"/>
      <w:pPr>
        <w:ind w:left="7920" w:hanging="190"/>
      </w:pPr>
      <w:rPr>
        <w:rFonts w:hint="default"/>
        <w:lang w:val="en-US" w:eastAsia="en-US" w:bidi="ar-SA"/>
      </w:rPr>
    </w:lvl>
    <w:lvl w:ilvl="6">
      <w:start w:val="0"/>
      <w:numFmt w:val="bullet"/>
      <w:lvlText w:val="•"/>
      <w:lvlJc w:val="left"/>
      <w:pPr>
        <w:ind w:left="8640" w:hanging="190"/>
      </w:pPr>
      <w:rPr>
        <w:rFonts w:hint="default"/>
        <w:lang w:val="en-US" w:eastAsia="en-US" w:bidi="ar-SA"/>
      </w:rPr>
    </w:lvl>
    <w:lvl w:ilvl="7">
      <w:start w:val="0"/>
      <w:numFmt w:val="bullet"/>
      <w:lvlText w:val="•"/>
      <w:lvlJc w:val="left"/>
      <w:pPr>
        <w:ind w:left="9360" w:hanging="190"/>
      </w:pPr>
      <w:rPr>
        <w:rFonts w:hint="default"/>
        <w:lang w:val="en-US" w:eastAsia="en-US" w:bidi="ar-SA"/>
      </w:rPr>
    </w:lvl>
    <w:lvl w:ilvl="8">
      <w:start w:val="0"/>
      <w:numFmt w:val="bullet"/>
      <w:lvlText w:val="•"/>
      <w:lvlJc w:val="left"/>
      <w:pPr>
        <w:ind w:left="10080" w:hanging="190"/>
      </w:pPr>
      <w:rPr>
        <w:rFonts w:hint="default"/>
        <w:lang w:val="en-US" w:eastAsia="en-US" w:bidi="ar-SA"/>
      </w:rPr>
    </w:lvl>
  </w:abstractNum>
  <w:abstractNum w:abstractNumId="24">
    <w:multiLevelType w:val="hybridMultilevel"/>
    <w:lvl w:ilvl="0">
      <w:start w:val="0"/>
      <w:numFmt w:val="bullet"/>
      <w:lvlText w:val="&amp;"/>
      <w:lvlPicBulletId w:val="5"/>
      <w:lvlJc w:val="left"/>
      <w:pPr>
        <w:ind w:left="347" w:hanging="188"/>
      </w:pPr>
      <w:rPr>
        <w:rFonts w:hint="default" w:ascii="Times New Roman" w:hAnsi="Times New Roman" w:eastAsia="Times New Roman" w:cs="Times New Roman"/>
        <w:b w:val="0"/>
        <w:bCs w:val="0"/>
        <w:i w:val="0"/>
        <w:iCs w:val="0"/>
        <w:w w:val="100"/>
        <w:position w:val="3"/>
        <w:sz w:val="8"/>
        <w:szCs w:val="8"/>
        <w:lang w:val="en-US" w:eastAsia="en-US" w:bidi="ar-SA"/>
      </w:rPr>
    </w:lvl>
    <w:lvl w:ilvl="1">
      <w:start w:val="0"/>
      <w:numFmt w:val="bullet"/>
      <w:lvlText w:val="•"/>
      <w:lvlJc w:val="left"/>
      <w:pPr>
        <w:ind w:left="511" w:hanging="188"/>
      </w:pPr>
      <w:rPr>
        <w:rFonts w:hint="default"/>
        <w:lang w:val="en-US" w:eastAsia="en-US" w:bidi="ar-SA"/>
      </w:rPr>
    </w:lvl>
    <w:lvl w:ilvl="2">
      <w:start w:val="0"/>
      <w:numFmt w:val="bullet"/>
      <w:lvlText w:val="•"/>
      <w:lvlJc w:val="left"/>
      <w:pPr>
        <w:ind w:left="682" w:hanging="188"/>
      </w:pPr>
      <w:rPr>
        <w:rFonts w:hint="default"/>
        <w:lang w:val="en-US" w:eastAsia="en-US" w:bidi="ar-SA"/>
      </w:rPr>
    </w:lvl>
    <w:lvl w:ilvl="3">
      <w:start w:val="0"/>
      <w:numFmt w:val="bullet"/>
      <w:lvlText w:val="•"/>
      <w:lvlJc w:val="left"/>
      <w:pPr>
        <w:ind w:left="854" w:hanging="188"/>
      </w:pPr>
      <w:rPr>
        <w:rFonts w:hint="default"/>
        <w:lang w:val="en-US" w:eastAsia="en-US" w:bidi="ar-SA"/>
      </w:rPr>
    </w:lvl>
    <w:lvl w:ilvl="4">
      <w:start w:val="0"/>
      <w:numFmt w:val="bullet"/>
      <w:lvlText w:val="•"/>
      <w:lvlJc w:val="left"/>
      <w:pPr>
        <w:ind w:left="1025" w:hanging="188"/>
      </w:pPr>
      <w:rPr>
        <w:rFonts w:hint="default"/>
        <w:lang w:val="en-US" w:eastAsia="en-US" w:bidi="ar-SA"/>
      </w:rPr>
    </w:lvl>
    <w:lvl w:ilvl="5">
      <w:start w:val="0"/>
      <w:numFmt w:val="bullet"/>
      <w:lvlText w:val="•"/>
      <w:lvlJc w:val="left"/>
      <w:pPr>
        <w:ind w:left="1197" w:hanging="188"/>
      </w:pPr>
      <w:rPr>
        <w:rFonts w:hint="default"/>
        <w:lang w:val="en-US" w:eastAsia="en-US" w:bidi="ar-SA"/>
      </w:rPr>
    </w:lvl>
    <w:lvl w:ilvl="6">
      <w:start w:val="0"/>
      <w:numFmt w:val="bullet"/>
      <w:lvlText w:val="•"/>
      <w:lvlJc w:val="left"/>
      <w:pPr>
        <w:ind w:left="1368" w:hanging="188"/>
      </w:pPr>
      <w:rPr>
        <w:rFonts w:hint="default"/>
        <w:lang w:val="en-US" w:eastAsia="en-US" w:bidi="ar-SA"/>
      </w:rPr>
    </w:lvl>
    <w:lvl w:ilvl="7">
      <w:start w:val="0"/>
      <w:numFmt w:val="bullet"/>
      <w:lvlText w:val="•"/>
      <w:lvlJc w:val="left"/>
      <w:pPr>
        <w:ind w:left="1539" w:hanging="188"/>
      </w:pPr>
      <w:rPr>
        <w:rFonts w:hint="default"/>
        <w:lang w:val="en-US" w:eastAsia="en-US" w:bidi="ar-SA"/>
      </w:rPr>
    </w:lvl>
    <w:lvl w:ilvl="8">
      <w:start w:val="0"/>
      <w:numFmt w:val="bullet"/>
      <w:lvlText w:val="•"/>
      <w:lvlJc w:val="left"/>
      <w:pPr>
        <w:ind w:left="1711" w:hanging="188"/>
      </w:pPr>
      <w:rPr>
        <w:rFonts w:hint="default"/>
        <w:lang w:val="en-US" w:eastAsia="en-US" w:bidi="ar-SA"/>
      </w:rPr>
    </w:lvl>
  </w:abstractNum>
  <w:abstractNum w:abstractNumId="23">
    <w:multiLevelType w:val="hybridMultilevel"/>
    <w:lvl w:ilvl="0">
      <w:start w:val="1"/>
      <w:numFmt w:val="lowerLetter"/>
      <w:lvlText w:val="%1."/>
      <w:lvlJc w:val="left"/>
      <w:pPr>
        <w:ind w:left="911" w:hanging="190"/>
        <w:jc w:val="left"/>
      </w:pPr>
      <w:rPr>
        <w:rFonts w:hint="default" w:ascii="Tahoma" w:hAnsi="Tahoma" w:eastAsia="Tahoma" w:cs="Tahoma"/>
        <w:b/>
        <w:bCs/>
        <w:i w:val="0"/>
        <w:iCs w:val="0"/>
        <w:spacing w:val="0"/>
        <w:w w:val="75"/>
        <w:sz w:val="18"/>
        <w:szCs w:val="18"/>
        <w:lang w:val="en-US" w:eastAsia="en-US" w:bidi="ar-SA"/>
      </w:rPr>
    </w:lvl>
    <w:lvl w:ilvl="1">
      <w:start w:val="0"/>
      <w:numFmt w:val="bullet"/>
      <w:lvlText w:val="•"/>
      <w:lvlJc w:val="left"/>
      <w:pPr>
        <w:ind w:left="1695" w:hanging="190"/>
      </w:pPr>
      <w:rPr>
        <w:rFonts w:hint="default"/>
        <w:lang w:val="en-US" w:eastAsia="en-US" w:bidi="ar-SA"/>
      </w:rPr>
    </w:lvl>
    <w:lvl w:ilvl="2">
      <w:start w:val="0"/>
      <w:numFmt w:val="bullet"/>
      <w:lvlText w:val="•"/>
      <w:lvlJc w:val="left"/>
      <w:pPr>
        <w:ind w:left="2470" w:hanging="190"/>
      </w:pPr>
      <w:rPr>
        <w:rFonts w:hint="default"/>
        <w:lang w:val="en-US" w:eastAsia="en-US" w:bidi="ar-SA"/>
      </w:rPr>
    </w:lvl>
    <w:lvl w:ilvl="3">
      <w:start w:val="0"/>
      <w:numFmt w:val="bullet"/>
      <w:lvlText w:val="•"/>
      <w:lvlJc w:val="left"/>
      <w:pPr>
        <w:ind w:left="3245" w:hanging="190"/>
      </w:pPr>
      <w:rPr>
        <w:rFonts w:hint="default"/>
        <w:lang w:val="en-US" w:eastAsia="en-US" w:bidi="ar-SA"/>
      </w:rPr>
    </w:lvl>
    <w:lvl w:ilvl="4">
      <w:start w:val="0"/>
      <w:numFmt w:val="bullet"/>
      <w:lvlText w:val="•"/>
      <w:lvlJc w:val="left"/>
      <w:pPr>
        <w:ind w:left="4020" w:hanging="190"/>
      </w:pPr>
      <w:rPr>
        <w:rFonts w:hint="default"/>
        <w:lang w:val="en-US" w:eastAsia="en-US" w:bidi="ar-SA"/>
      </w:rPr>
    </w:lvl>
    <w:lvl w:ilvl="5">
      <w:start w:val="0"/>
      <w:numFmt w:val="bullet"/>
      <w:lvlText w:val="•"/>
      <w:lvlJc w:val="left"/>
      <w:pPr>
        <w:ind w:left="4795" w:hanging="190"/>
      </w:pPr>
      <w:rPr>
        <w:rFonts w:hint="default"/>
        <w:lang w:val="en-US" w:eastAsia="en-US" w:bidi="ar-SA"/>
      </w:rPr>
    </w:lvl>
    <w:lvl w:ilvl="6">
      <w:start w:val="0"/>
      <w:numFmt w:val="bullet"/>
      <w:lvlText w:val="•"/>
      <w:lvlJc w:val="left"/>
      <w:pPr>
        <w:ind w:left="5570" w:hanging="190"/>
      </w:pPr>
      <w:rPr>
        <w:rFonts w:hint="default"/>
        <w:lang w:val="en-US" w:eastAsia="en-US" w:bidi="ar-SA"/>
      </w:rPr>
    </w:lvl>
    <w:lvl w:ilvl="7">
      <w:start w:val="0"/>
      <w:numFmt w:val="bullet"/>
      <w:lvlText w:val="•"/>
      <w:lvlJc w:val="left"/>
      <w:pPr>
        <w:ind w:left="6345" w:hanging="190"/>
      </w:pPr>
      <w:rPr>
        <w:rFonts w:hint="default"/>
        <w:lang w:val="en-US" w:eastAsia="en-US" w:bidi="ar-SA"/>
      </w:rPr>
    </w:lvl>
    <w:lvl w:ilvl="8">
      <w:start w:val="0"/>
      <w:numFmt w:val="bullet"/>
      <w:lvlText w:val="•"/>
      <w:lvlJc w:val="left"/>
      <w:pPr>
        <w:ind w:left="7120" w:hanging="190"/>
      </w:pPr>
      <w:rPr>
        <w:rFonts w:hint="default"/>
        <w:lang w:val="en-US" w:eastAsia="en-US" w:bidi="ar-SA"/>
      </w:rPr>
    </w:lvl>
  </w:abstractNum>
  <w:abstractNum w:abstractNumId="22">
    <w:multiLevelType w:val="hybridMultilevel"/>
    <w:lvl w:ilvl="0">
      <w:start w:val="2"/>
      <w:numFmt w:val="decimal"/>
      <w:lvlText w:val="%1."/>
      <w:lvlJc w:val="left"/>
      <w:pPr>
        <w:ind w:left="1475" w:hanging="578"/>
        <w:jc w:val="left"/>
      </w:pPr>
      <w:rPr>
        <w:rFonts w:hint="default" w:ascii="Tahoma" w:hAnsi="Tahoma" w:eastAsia="Tahoma" w:cs="Tahoma"/>
        <w:b/>
        <w:bCs/>
        <w:i w:val="0"/>
        <w:iCs w:val="0"/>
        <w:spacing w:val="0"/>
        <w:w w:val="75"/>
        <w:sz w:val="18"/>
        <w:szCs w:val="18"/>
        <w:lang w:val="en-US" w:eastAsia="en-US" w:bidi="ar-SA"/>
      </w:rPr>
    </w:lvl>
    <w:lvl w:ilvl="1">
      <w:start w:val="0"/>
      <w:numFmt w:val="bullet"/>
      <w:lvlText w:val="•"/>
      <w:lvlJc w:val="left"/>
      <w:pPr>
        <w:ind w:left="2199" w:hanging="578"/>
      </w:pPr>
      <w:rPr>
        <w:rFonts w:hint="default"/>
        <w:lang w:val="en-US" w:eastAsia="en-US" w:bidi="ar-SA"/>
      </w:rPr>
    </w:lvl>
    <w:lvl w:ilvl="2">
      <w:start w:val="0"/>
      <w:numFmt w:val="bullet"/>
      <w:lvlText w:val="•"/>
      <w:lvlJc w:val="left"/>
      <w:pPr>
        <w:ind w:left="2918" w:hanging="578"/>
      </w:pPr>
      <w:rPr>
        <w:rFonts w:hint="default"/>
        <w:lang w:val="en-US" w:eastAsia="en-US" w:bidi="ar-SA"/>
      </w:rPr>
    </w:lvl>
    <w:lvl w:ilvl="3">
      <w:start w:val="0"/>
      <w:numFmt w:val="bullet"/>
      <w:lvlText w:val="•"/>
      <w:lvlJc w:val="left"/>
      <w:pPr>
        <w:ind w:left="3637" w:hanging="578"/>
      </w:pPr>
      <w:rPr>
        <w:rFonts w:hint="default"/>
        <w:lang w:val="en-US" w:eastAsia="en-US" w:bidi="ar-SA"/>
      </w:rPr>
    </w:lvl>
    <w:lvl w:ilvl="4">
      <w:start w:val="0"/>
      <w:numFmt w:val="bullet"/>
      <w:lvlText w:val="•"/>
      <w:lvlJc w:val="left"/>
      <w:pPr>
        <w:ind w:left="4356" w:hanging="578"/>
      </w:pPr>
      <w:rPr>
        <w:rFonts w:hint="default"/>
        <w:lang w:val="en-US" w:eastAsia="en-US" w:bidi="ar-SA"/>
      </w:rPr>
    </w:lvl>
    <w:lvl w:ilvl="5">
      <w:start w:val="0"/>
      <w:numFmt w:val="bullet"/>
      <w:lvlText w:val="•"/>
      <w:lvlJc w:val="left"/>
      <w:pPr>
        <w:ind w:left="5075" w:hanging="578"/>
      </w:pPr>
      <w:rPr>
        <w:rFonts w:hint="default"/>
        <w:lang w:val="en-US" w:eastAsia="en-US" w:bidi="ar-SA"/>
      </w:rPr>
    </w:lvl>
    <w:lvl w:ilvl="6">
      <w:start w:val="0"/>
      <w:numFmt w:val="bullet"/>
      <w:lvlText w:val="•"/>
      <w:lvlJc w:val="left"/>
      <w:pPr>
        <w:ind w:left="5794" w:hanging="578"/>
      </w:pPr>
      <w:rPr>
        <w:rFonts w:hint="default"/>
        <w:lang w:val="en-US" w:eastAsia="en-US" w:bidi="ar-SA"/>
      </w:rPr>
    </w:lvl>
    <w:lvl w:ilvl="7">
      <w:start w:val="0"/>
      <w:numFmt w:val="bullet"/>
      <w:lvlText w:val="•"/>
      <w:lvlJc w:val="left"/>
      <w:pPr>
        <w:ind w:left="6513" w:hanging="578"/>
      </w:pPr>
      <w:rPr>
        <w:rFonts w:hint="default"/>
        <w:lang w:val="en-US" w:eastAsia="en-US" w:bidi="ar-SA"/>
      </w:rPr>
    </w:lvl>
    <w:lvl w:ilvl="8">
      <w:start w:val="0"/>
      <w:numFmt w:val="bullet"/>
      <w:lvlText w:val="•"/>
      <w:lvlJc w:val="left"/>
      <w:pPr>
        <w:ind w:left="7232" w:hanging="578"/>
      </w:pPr>
      <w:rPr>
        <w:rFonts w:hint="default"/>
        <w:lang w:val="en-US" w:eastAsia="en-US" w:bidi="ar-SA"/>
      </w:rPr>
    </w:lvl>
  </w:abstractNum>
  <w:abstractNum w:abstractNumId="21">
    <w:multiLevelType w:val="hybridMultilevel"/>
    <w:lvl w:ilvl="0">
      <w:start w:val="0"/>
      <w:numFmt w:val="bullet"/>
      <w:lvlText w:val="&amp;"/>
      <w:lvlPicBulletId w:val="4"/>
      <w:lvlJc w:val="left"/>
      <w:pPr>
        <w:ind w:left="347" w:hanging="188"/>
      </w:pPr>
      <w:rPr>
        <w:rFonts w:hint="default" w:ascii="Times New Roman" w:hAnsi="Times New Roman" w:eastAsia="Times New Roman" w:cs="Times New Roman"/>
        <w:b w:val="0"/>
        <w:bCs w:val="0"/>
        <w:i w:val="0"/>
        <w:iCs w:val="0"/>
        <w:w w:val="100"/>
        <w:position w:val="3"/>
        <w:sz w:val="8"/>
        <w:szCs w:val="8"/>
        <w:lang w:val="en-US" w:eastAsia="en-US" w:bidi="ar-SA"/>
      </w:rPr>
    </w:lvl>
    <w:lvl w:ilvl="1">
      <w:start w:val="0"/>
      <w:numFmt w:val="bullet"/>
      <w:lvlText w:val="•"/>
      <w:lvlJc w:val="left"/>
      <w:pPr>
        <w:ind w:left="533" w:hanging="188"/>
      </w:pPr>
      <w:rPr>
        <w:rFonts w:hint="default"/>
        <w:lang w:val="en-US" w:eastAsia="en-US" w:bidi="ar-SA"/>
      </w:rPr>
    </w:lvl>
    <w:lvl w:ilvl="2">
      <w:start w:val="0"/>
      <w:numFmt w:val="bullet"/>
      <w:lvlText w:val="•"/>
      <w:lvlJc w:val="left"/>
      <w:pPr>
        <w:ind w:left="727" w:hanging="188"/>
      </w:pPr>
      <w:rPr>
        <w:rFonts w:hint="default"/>
        <w:lang w:val="en-US" w:eastAsia="en-US" w:bidi="ar-SA"/>
      </w:rPr>
    </w:lvl>
    <w:lvl w:ilvl="3">
      <w:start w:val="0"/>
      <w:numFmt w:val="bullet"/>
      <w:lvlText w:val="•"/>
      <w:lvlJc w:val="left"/>
      <w:pPr>
        <w:ind w:left="921" w:hanging="188"/>
      </w:pPr>
      <w:rPr>
        <w:rFonts w:hint="default"/>
        <w:lang w:val="en-US" w:eastAsia="en-US" w:bidi="ar-SA"/>
      </w:rPr>
    </w:lvl>
    <w:lvl w:ilvl="4">
      <w:start w:val="0"/>
      <w:numFmt w:val="bullet"/>
      <w:lvlText w:val="•"/>
      <w:lvlJc w:val="left"/>
      <w:pPr>
        <w:ind w:left="1115" w:hanging="188"/>
      </w:pPr>
      <w:rPr>
        <w:rFonts w:hint="default"/>
        <w:lang w:val="en-US" w:eastAsia="en-US" w:bidi="ar-SA"/>
      </w:rPr>
    </w:lvl>
    <w:lvl w:ilvl="5">
      <w:start w:val="0"/>
      <w:numFmt w:val="bullet"/>
      <w:lvlText w:val="•"/>
      <w:lvlJc w:val="left"/>
      <w:pPr>
        <w:ind w:left="1308" w:hanging="188"/>
      </w:pPr>
      <w:rPr>
        <w:rFonts w:hint="default"/>
        <w:lang w:val="en-US" w:eastAsia="en-US" w:bidi="ar-SA"/>
      </w:rPr>
    </w:lvl>
    <w:lvl w:ilvl="6">
      <w:start w:val="0"/>
      <w:numFmt w:val="bullet"/>
      <w:lvlText w:val="•"/>
      <w:lvlJc w:val="left"/>
      <w:pPr>
        <w:ind w:left="1502" w:hanging="188"/>
      </w:pPr>
      <w:rPr>
        <w:rFonts w:hint="default"/>
        <w:lang w:val="en-US" w:eastAsia="en-US" w:bidi="ar-SA"/>
      </w:rPr>
    </w:lvl>
    <w:lvl w:ilvl="7">
      <w:start w:val="0"/>
      <w:numFmt w:val="bullet"/>
      <w:lvlText w:val="•"/>
      <w:lvlJc w:val="left"/>
      <w:pPr>
        <w:ind w:left="1696" w:hanging="188"/>
      </w:pPr>
      <w:rPr>
        <w:rFonts w:hint="default"/>
        <w:lang w:val="en-US" w:eastAsia="en-US" w:bidi="ar-SA"/>
      </w:rPr>
    </w:lvl>
    <w:lvl w:ilvl="8">
      <w:start w:val="0"/>
      <w:numFmt w:val="bullet"/>
      <w:lvlText w:val="•"/>
      <w:lvlJc w:val="left"/>
      <w:pPr>
        <w:ind w:left="1890" w:hanging="188"/>
      </w:pPr>
      <w:rPr>
        <w:rFonts w:hint="default"/>
        <w:lang w:val="en-US" w:eastAsia="en-US" w:bidi="ar-SA"/>
      </w:rPr>
    </w:lvl>
  </w:abstractNum>
  <w:abstractNum w:abstractNumId="20">
    <w:multiLevelType w:val="hybridMultilevel"/>
    <w:lvl w:ilvl="0">
      <w:start w:val="0"/>
      <w:numFmt w:val="bullet"/>
      <w:lvlText w:val="&amp;"/>
      <w:lvlPicBulletId w:val="3"/>
      <w:lvlJc w:val="left"/>
      <w:pPr>
        <w:ind w:left="347" w:hanging="188"/>
      </w:pPr>
      <w:rPr>
        <w:rFonts w:hint="default" w:ascii="Times New Roman" w:hAnsi="Times New Roman" w:eastAsia="Times New Roman" w:cs="Times New Roman"/>
        <w:b w:val="0"/>
        <w:bCs w:val="0"/>
        <w:i w:val="0"/>
        <w:iCs w:val="0"/>
        <w:w w:val="100"/>
        <w:position w:val="3"/>
        <w:sz w:val="8"/>
        <w:szCs w:val="8"/>
        <w:lang w:val="en-US" w:eastAsia="en-US" w:bidi="ar-SA"/>
      </w:rPr>
    </w:lvl>
    <w:lvl w:ilvl="1">
      <w:start w:val="0"/>
      <w:numFmt w:val="bullet"/>
      <w:lvlText w:val="•"/>
      <w:lvlJc w:val="left"/>
      <w:pPr>
        <w:ind w:left="494" w:hanging="188"/>
      </w:pPr>
      <w:rPr>
        <w:rFonts w:hint="default"/>
        <w:lang w:val="en-US" w:eastAsia="en-US" w:bidi="ar-SA"/>
      </w:rPr>
    </w:lvl>
    <w:lvl w:ilvl="2">
      <w:start w:val="0"/>
      <w:numFmt w:val="bullet"/>
      <w:lvlText w:val="•"/>
      <w:lvlJc w:val="left"/>
      <w:pPr>
        <w:ind w:left="648" w:hanging="188"/>
      </w:pPr>
      <w:rPr>
        <w:rFonts w:hint="default"/>
        <w:lang w:val="en-US" w:eastAsia="en-US" w:bidi="ar-SA"/>
      </w:rPr>
    </w:lvl>
    <w:lvl w:ilvl="3">
      <w:start w:val="0"/>
      <w:numFmt w:val="bullet"/>
      <w:lvlText w:val="•"/>
      <w:lvlJc w:val="left"/>
      <w:pPr>
        <w:ind w:left="802" w:hanging="188"/>
      </w:pPr>
      <w:rPr>
        <w:rFonts w:hint="default"/>
        <w:lang w:val="en-US" w:eastAsia="en-US" w:bidi="ar-SA"/>
      </w:rPr>
    </w:lvl>
    <w:lvl w:ilvl="4">
      <w:start w:val="0"/>
      <w:numFmt w:val="bullet"/>
      <w:lvlText w:val="•"/>
      <w:lvlJc w:val="left"/>
      <w:pPr>
        <w:ind w:left="956" w:hanging="188"/>
      </w:pPr>
      <w:rPr>
        <w:rFonts w:hint="default"/>
        <w:lang w:val="en-US" w:eastAsia="en-US" w:bidi="ar-SA"/>
      </w:rPr>
    </w:lvl>
    <w:lvl w:ilvl="5">
      <w:start w:val="0"/>
      <w:numFmt w:val="bullet"/>
      <w:lvlText w:val="•"/>
      <w:lvlJc w:val="left"/>
      <w:pPr>
        <w:ind w:left="1110" w:hanging="188"/>
      </w:pPr>
      <w:rPr>
        <w:rFonts w:hint="default"/>
        <w:lang w:val="en-US" w:eastAsia="en-US" w:bidi="ar-SA"/>
      </w:rPr>
    </w:lvl>
    <w:lvl w:ilvl="6">
      <w:start w:val="0"/>
      <w:numFmt w:val="bullet"/>
      <w:lvlText w:val="•"/>
      <w:lvlJc w:val="left"/>
      <w:pPr>
        <w:ind w:left="1264" w:hanging="188"/>
      </w:pPr>
      <w:rPr>
        <w:rFonts w:hint="default"/>
        <w:lang w:val="en-US" w:eastAsia="en-US" w:bidi="ar-SA"/>
      </w:rPr>
    </w:lvl>
    <w:lvl w:ilvl="7">
      <w:start w:val="0"/>
      <w:numFmt w:val="bullet"/>
      <w:lvlText w:val="•"/>
      <w:lvlJc w:val="left"/>
      <w:pPr>
        <w:ind w:left="1418" w:hanging="188"/>
      </w:pPr>
      <w:rPr>
        <w:rFonts w:hint="default"/>
        <w:lang w:val="en-US" w:eastAsia="en-US" w:bidi="ar-SA"/>
      </w:rPr>
    </w:lvl>
    <w:lvl w:ilvl="8">
      <w:start w:val="0"/>
      <w:numFmt w:val="bullet"/>
      <w:lvlText w:val="•"/>
      <w:lvlJc w:val="left"/>
      <w:pPr>
        <w:ind w:left="1572" w:hanging="188"/>
      </w:pPr>
      <w:rPr>
        <w:rFonts w:hint="default"/>
        <w:lang w:val="en-US" w:eastAsia="en-US" w:bidi="ar-SA"/>
      </w:rPr>
    </w:lvl>
  </w:abstractNum>
  <w:abstractNum w:abstractNumId="19">
    <w:multiLevelType w:val="hybridMultilevel"/>
    <w:lvl w:ilvl="0">
      <w:start w:val="5"/>
      <w:numFmt w:val="decimal"/>
      <w:lvlText w:val="%1."/>
      <w:lvlJc w:val="left"/>
      <w:pPr>
        <w:ind w:left="911" w:hanging="204"/>
        <w:jc w:val="left"/>
      </w:pPr>
      <w:rPr>
        <w:rFonts w:hint="default" w:ascii="Tahoma" w:hAnsi="Tahoma" w:eastAsia="Tahoma" w:cs="Tahoma"/>
        <w:b/>
        <w:bCs/>
        <w:i w:val="0"/>
        <w:iCs w:val="0"/>
        <w:spacing w:val="0"/>
        <w:w w:val="75"/>
        <w:sz w:val="18"/>
        <w:szCs w:val="18"/>
        <w:lang w:val="en-US" w:eastAsia="en-US" w:bidi="ar-SA"/>
      </w:rPr>
    </w:lvl>
    <w:lvl w:ilvl="1">
      <w:start w:val="0"/>
      <w:numFmt w:val="bullet"/>
      <w:lvlText w:val="•"/>
      <w:lvlJc w:val="left"/>
      <w:pPr>
        <w:ind w:left="1695" w:hanging="204"/>
      </w:pPr>
      <w:rPr>
        <w:rFonts w:hint="default"/>
        <w:lang w:val="en-US" w:eastAsia="en-US" w:bidi="ar-SA"/>
      </w:rPr>
    </w:lvl>
    <w:lvl w:ilvl="2">
      <w:start w:val="0"/>
      <w:numFmt w:val="bullet"/>
      <w:lvlText w:val="•"/>
      <w:lvlJc w:val="left"/>
      <w:pPr>
        <w:ind w:left="2470" w:hanging="204"/>
      </w:pPr>
      <w:rPr>
        <w:rFonts w:hint="default"/>
        <w:lang w:val="en-US" w:eastAsia="en-US" w:bidi="ar-SA"/>
      </w:rPr>
    </w:lvl>
    <w:lvl w:ilvl="3">
      <w:start w:val="0"/>
      <w:numFmt w:val="bullet"/>
      <w:lvlText w:val="•"/>
      <w:lvlJc w:val="left"/>
      <w:pPr>
        <w:ind w:left="3245" w:hanging="204"/>
      </w:pPr>
      <w:rPr>
        <w:rFonts w:hint="default"/>
        <w:lang w:val="en-US" w:eastAsia="en-US" w:bidi="ar-SA"/>
      </w:rPr>
    </w:lvl>
    <w:lvl w:ilvl="4">
      <w:start w:val="0"/>
      <w:numFmt w:val="bullet"/>
      <w:lvlText w:val="•"/>
      <w:lvlJc w:val="left"/>
      <w:pPr>
        <w:ind w:left="4020" w:hanging="204"/>
      </w:pPr>
      <w:rPr>
        <w:rFonts w:hint="default"/>
        <w:lang w:val="en-US" w:eastAsia="en-US" w:bidi="ar-SA"/>
      </w:rPr>
    </w:lvl>
    <w:lvl w:ilvl="5">
      <w:start w:val="0"/>
      <w:numFmt w:val="bullet"/>
      <w:lvlText w:val="•"/>
      <w:lvlJc w:val="left"/>
      <w:pPr>
        <w:ind w:left="4795" w:hanging="204"/>
      </w:pPr>
      <w:rPr>
        <w:rFonts w:hint="default"/>
        <w:lang w:val="en-US" w:eastAsia="en-US" w:bidi="ar-SA"/>
      </w:rPr>
    </w:lvl>
    <w:lvl w:ilvl="6">
      <w:start w:val="0"/>
      <w:numFmt w:val="bullet"/>
      <w:lvlText w:val="•"/>
      <w:lvlJc w:val="left"/>
      <w:pPr>
        <w:ind w:left="5570" w:hanging="204"/>
      </w:pPr>
      <w:rPr>
        <w:rFonts w:hint="default"/>
        <w:lang w:val="en-US" w:eastAsia="en-US" w:bidi="ar-SA"/>
      </w:rPr>
    </w:lvl>
    <w:lvl w:ilvl="7">
      <w:start w:val="0"/>
      <w:numFmt w:val="bullet"/>
      <w:lvlText w:val="•"/>
      <w:lvlJc w:val="left"/>
      <w:pPr>
        <w:ind w:left="6345" w:hanging="204"/>
      </w:pPr>
      <w:rPr>
        <w:rFonts w:hint="default"/>
        <w:lang w:val="en-US" w:eastAsia="en-US" w:bidi="ar-SA"/>
      </w:rPr>
    </w:lvl>
    <w:lvl w:ilvl="8">
      <w:start w:val="0"/>
      <w:numFmt w:val="bullet"/>
      <w:lvlText w:val="•"/>
      <w:lvlJc w:val="left"/>
      <w:pPr>
        <w:ind w:left="7120" w:hanging="204"/>
      </w:pPr>
      <w:rPr>
        <w:rFonts w:hint="default"/>
        <w:lang w:val="en-US" w:eastAsia="en-US" w:bidi="ar-SA"/>
      </w:rPr>
    </w:lvl>
  </w:abstractNum>
  <w:abstractNum w:abstractNumId="18">
    <w:multiLevelType w:val="hybridMultilevel"/>
    <w:lvl w:ilvl="0">
      <w:start w:val="6"/>
      <w:numFmt w:val="decimal"/>
      <w:lvlText w:val="%1."/>
      <w:lvlJc w:val="left"/>
      <w:pPr>
        <w:ind w:left="1475" w:hanging="593"/>
        <w:jc w:val="right"/>
      </w:pPr>
      <w:rPr>
        <w:rFonts w:hint="default" w:ascii="Tahoma" w:hAnsi="Tahoma" w:eastAsia="Tahoma" w:cs="Tahoma"/>
        <w:b/>
        <w:bCs/>
        <w:i w:val="0"/>
        <w:iCs w:val="0"/>
        <w:spacing w:val="0"/>
        <w:w w:val="75"/>
        <w:sz w:val="18"/>
        <w:szCs w:val="18"/>
        <w:lang w:val="en-US" w:eastAsia="en-US" w:bidi="ar-SA"/>
      </w:rPr>
    </w:lvl>
    <w:lvl w:ilvl="1">
      <w:start w:val="1"/>
      <w:numFmt w:val="lowerLetter"/>
      <w:lvlText w:val="%2."/>
      <w:lvlJc w:val="left"/>
      <w:pPr>
        <w:ind w:left="1475" w:hanging="190"/>
        <w:jc w:val="left"/>
      </w:pPr>
      <w:rPr>
        <w:rFonts w:hint="default" w:ascii="Tahoma" w:hAnsi="Tahoma" w:eastAsia="Tahoma" w:cs="Tahoma"/>
        <w:b/>
        <w:bCs/>
        <w:i w:val="0"/>
        <w:iCs w:val="0"/>
        <w:spacing w:val="0"/>
        <w:w w:val="75"/>
        <w:sz w:val="18"/>
        <w:szCs w:val="18"/>
        <w:lang w:val="en-US" w:eastAsia="en-US" w:bidi="ar-SA"/>
      </w:rPr>
    </w:lvl>
    <w:lvl w:ilvl="2">
      <w:start w:val="0"/>
      <w:numFmt w:val="bullet"/>
      <w:lvlText w:val="•"/>
      <w:lvlJc w:val="left"/>
      <w:pPr>
        <w:ind w:left="2918" w:hanging="190"/>
      </w:pPr>
      <w:rPr>
        <w:rFonts w:hint="default"/>
        <w:lang w:val="en-US" w:eastAsia="en-US" w:bidi="ar-SA"/>
      </w:rPr>
    </w:lvl>
    <w:lvl w:ilvl="3">
      <w:start w:val="0"/>
      <w:numFmt w:val="bullet"/>
      <w:lvlText w:val="•"/>
      <w:lvlJc w:val="left"/>
      <w:pPr>
        <w:ind w:left="3637" w:hanging="190"/>
      </w:pPr>
      <w:rPr>
        <w:rFonts w:hint="default"/>
        <w:lang w:val="en-US" w:eastAsia="en-US" w:bidi="ar-SA"/>
      </w:rPr>
    </w:lvl>
    <w:lvl w:ilvl="4">
      <w:start w:val="0"/>
      <w:numFmt w:val="bullet"/>
      <w:lvlText w:val="•"/>
      <w:lvlJc w:val="left"/>
      <w:pPr>
        <w:ind w:left="4356" w:hanging="190"/>
      </w:pPr>
      <w:rPr>
        <w:rFonts w:hint="default"/>
        <w:lang w:val="en-US" w:eastAsia="en-US" w:bidi="ar-SA"/>
      </w:rPr>
    </w:lvl>
    <w:lvl w:ilvl="5">
      <w:start w:val="0"/>
      <w:numFmt w:val="bullet"/>
      <w:lvlText w:val="•"/>
      <w:lvlJc w:val="left"/>
      <w:pPr>
        <w:ind w:left="5075" w:hanging="190"/>
      </w:pPr>
      <w:rPr>
        <w:rFonts w:hint="default"/>
        <w:lang w:val="en-US" w:eastAsia="en-US" w:bidi="ar-SA"/>
      </w:rPr>
    </w:lvl>
    <w:lvl w:ilvl="6">
      <w:start w:val="0"/>
      <w:numFmt w:val="bullet"/>
      <w:lvlText w:val="•"/>
      <w:lvlJc w:val="left"/>
      <w:pPr>
        <w:ind w:left="5794" w:hanging="190"/>
      </w:pPr>
      <w:rPr>
        <w:rFonts w:hint="default"/>
        <w:lang w:val="en-US" w:eastAsia="en-US" w:bidi="ar-SA"/>
      </w:rPr>
    </w:lvl>
    <w:lvl w:ilvl="7">
      <w:start w:val="0"/>
      <w:numFmt w:val="bullet"/>
      <w:lvlText w:val="•"/>
      <w:lvlJc w:val="left"/>
      <w:pPr>
        <w:ind w:left="6513" w:hanging="190"/>
      </w:pPr>
      <w:rPr>
        <w:rFonts w:hint="default"/>
        <w:lang w:val="en-US" w:eastAsia="en-US" w:bidi="ar-SA"/>
      </w:rPr>
    </w:lvl>
    <w:lvl w:ilvl="8">
      <w:start w:val="0"/>
      <w:numFmt w:val="bullet"/>
      <w:lvlText w:val="•"/>
      <w:lvlJc w:val="left"/>
      <w:pPr>
        <w:ind w:left="7232" w:hanging="190"/>
      </w:pPr>
      <w:rPr>
        <w:rFonts w:hint="default"/>
        <w:lang w:val="en-US" w:eastAsia="en-US" w:bidi="ar-SA"/>
      </w:rPr>
    </w:lvl>
  </w:abstractNum>
  <w:abstractNum w:abstractNumId="17">
    <w:multiLevelType w:val="hybridMultilevel"/>
    <w:lvl w:ilvl="0">
      <w:start w:val="1"/>
      <w:numFmt w:val="lowerLetter"/>
      <w:lvlText w:val="%1."/>
      <w:lvlJc w:val="left"/>
      <w:pPr>
        <w:ind w:left="911" w:hanging="190"/>
        <w:jc w:val="left"/>
      </w:pPr>
      <w:rPr>
        <w:rFonts w:hint="default" w:ascii="Tahoma" w:hAnsi="Tahoma" w:eastAsia="Tahoma" w:cs="Tahoma"/>
        <w:b/>
        <w:bCs/>
        <w:i w:val="0"/>
        <w:iCs w:val="0"/>
        <w:spacing w:val="0"/>
        <w:w w:val="75"/>
        <w:sz w:val="18"/>
        <w:szCs w:val="18"/>
        <w:lang w:val="en-US" w:eastAsia="en-US" w:bidi="ar-SA"/>
      </w:rPr>
    </w:lvl>
    <w:lvl w:ilvl="1">
      <w:start w:val="0"/>
      <w:numFmt w:val="bullet"/>
      <w:lvlText w:val="•"/>
      <w:lvlJc w:val="left"/>
      <w:pPr>
        <w:ind w:left="1695" w:hanging="190"/>
      </w:pPr>
      <w:rPr>
        <w:rFonts w:hint="default"/>
        <w:lang w:val="en-US" w:eastAsia="en-US" w:bidi="ar-SA"/>
      </w:rPr>
    </w:lvl>
    <w:lvl w:ilvl="2">
      <w:start w:val="0"/>
      <w:numFmt w:val="bullet"/>
      <w:lvlText w:val="•"/>
      <w:lvlJc w:val="left"/>
      <w:pPr>
        <w:ind w:left="2470" w:hanging="190"/>
      </w:pPr>
      <w:rPr>
        <w:rFonts w:hint="default"/>
        <w:lang w:val="en-US" w:eastAsia="en-US" w:bidi="ar-SA"/>
      </w:rPr>
    </w:lvl>
    <w:lvl w:ilvl="3">
      <w:start w:val="0"/>
      <w:numFmt w:val="bullet"/>
      <w:lvlText w:val="•"/>
      <w:lvlJc w:val="left"/>
      <w:pPr>
        <w:ind w:left="3245" w:hanging="190"/>
      </w:pPr>
      <w:rPr>
        <w:rFonts w:hint="default"/>
        <w:lang w:val="en-US" w:eastAsia="en-US" w:bidi="ar-SA"/>
      </w:rPr>
    </w:lvl>
    <w:lvl w:ilvl="4">
      <w:start w:val="0"/>
      <w:numFmt w:val="bullet"/>
      <w:lvlText w:val="•"/>
      <w:lvlJc w:val="left"/>
      <w:pPr>
        <w:ind w:left="4020" w:hanging="190"/>
      </w:pPr>
      <w:rPr>
        <w:rFonts w:hint="default"/>
        <w:lang w:val="en-US" w:eastAsia="en-US" w:bidi="ar-SA"/>
      </w:rPr>
    </w:lvl>
    <w:lvl w:ilvl="5">
      <w:start w:val="0"/>
      <w:numFmt w:val="bullet"/>
      <w:lvlText w:val="•"/>
      <w:lvlJc w:val="left"/>
      <w:pPr>
        <w:ind w:left="4795" w:hanging="190"/>
      </w:pPr>
      <w:rPr>
        <w:rFonts w:hint="default"/>
        <w:lang w:val="en-US" w:eastAsia="en-US" w:bidi="ar-SA"/>
      </w:rPr>
    </w:lvl>
    <w:lvl w:ilvl="6">
      <w:start w:val="0"/>
      <w:numFmt w:val="bullet"/>
      <w:lvlText w:val="•"/>
      <w:lvlJc w:val="left"/>
      <w:pPr>
        <w:ind w:left="5570" w:hanging="190"/>
      </w:pPr>
      <w:rPr>
        <w:rFonts w:hint="default"/>
        <w:lang w:val="en-US" w:eastAsia="en-US" w:bidi="ar-SA"/>
      </w:rPr>
    </w:lvl>
    <w:lvl w:ilvl="7">
      <w:start w:val="0"/>
      <w:numFmt w:val="bullet"/>
      <w:lvlText w:val="•"/>
      <w:lvlJc w:val="left"/>
      <w:pPr>
        <w:ind w:left="6345" w:hanging="190"/>
      </w:pPr>
      <w:rPr>
        <w:rFonts w:hint="default"/>
        <w:lang w:val="en-US" w:eastAsia="en-US" w:bidi="ar-SA"/>
      </w:rPr>
    </w:lvl>
    <w:lvl w:ilvl="8">
      <w:start w:val="0"/>
      <w:numFmt w:val="bullet"/>
      <w:lvlText w:val="•"/>
      <w:lvlJc w:val="left"/>
      <w:pPr>
        <w:ind w:left="7120" w:hanging="190"/>
      </w:pPr>
      <w:rPr>
        <w:rFonts w:hint="default"/>
        <w:lang w:val="en-US" w:eastAsia="en-US" w:bidi="ar-SA"/>
      </w:rPr>
    </w:lvl>
  </w:abstractNum>
  <w:abstractNum w:abstractNumId="16">
    <w:multiLevelType w:val="hybridMultilevel"/>
    <w:lvl w:ilvl="0">
      <w:start w:val="1"/>
      <w:numFmt w:val="lowerLetter"/>
      <w:lvlText w:val="%1."/>
      <w:lvlJc w:val="left"/>
      <w:pPr>
        <w:ind w:left="911" w:hanging="190"/>
        <w:jc w:val="left"/>
      </w:pPr>
      <w:rPr>
        <w:rFonts w:hint="default" w:ascii="Tahoma" w:hAnsi="Tahoma" w:eastAsia="Tahoma" w:cs="Tahoma"/>
        <w:b/>
        <w:bCs/>
        <w:i w:val="0"/>
        <w:iCs w:val="0"/>
        <w:spacing w:val="0"/>
        <w:w w:val="75"/>
        <w:sz w:val="18"/>
        <w:szCs w:val="18"/>
        <w:lang w:val="en-US" w:eastAsia="en-US" w:bidi="ar-SA"/>
      </w:rPr>
    </w:lvl>
    <w:lvl w:ilvl="1">
      <w:start w:val="0"/>
      <w:numFmt w:val="bullet"/>
      <w:lvlText w:val="•"/>
      <w:lvlJc w:val="left"/>
      <w:pPr>
        <w:ind w:left="1695" w:hanging="190"/>
      </w:pPr>
      <w:rPr>
        <w:rFonts w:hint="default"/>
        <w:lang w:val="en-US" w:eastAsia="en-US" w:bidi="ar-SA"/>
      </w:rPr>
    </w:lvl>
    <w:lvl w:ilvl="2">
      <w:start w:val="0"/>
      <w:numFmt w:val="bullet"/>
      <w:lvlText w:val="•"/>
      <w:lvlJc w:val="left"/>
      <w:pPr>
        <w:ind w:left="2470" w:hanging="190"/>
      </w:pPr>
      <w:rPr>
        <w:rFonts w:hint="default"/>
        <w:lang w:val="en-US" w:eastAsia="en-US" w:bidi="ar-SA"/>
      </w:rPr>
    </w:lvl>
    <w:lvl w:ilvl="3">
      <w:start w:val="0"/>
      <w:numFmt w:val="bullet"/>
      <w:lvlText w:val="•"/>
      <w:lvlJc w:val="left"/>
      <w:pPr>
        <w:ind w:left="3245" w:hanging="190"/>
      </w:pPr>
      <w:rPr>
        <w:rFonts w:hint="default"/>
        <w:lang w:val="en-US" w:eastAsia="en-US" w:bidi="ar-SA"/>
      </w:rPr>
    </w:lvl>
    <w:lvl w:ilvl="4">
      <w:start w:val="0"/>
      <w:numFmt w:val="bullet"/>
      <w:lvlText w:val="•"/>
      <w:lvlJc w:val="left"/>
      <w:pPr>
        <w:ind w:left="4020" w:hanging="190"/>
      </w:pPr>
      <w:rPr>
        <w:rFonts w:hint="default"/>
        <w:lang w:val="en-US" w:eastAsia="en-US" w:bidi="ar-SA"/>
      </w:rPr>
    </w:lvl>
    <w:lvl w:ilvl="5">
      <w:start w:val="0"/>
      <w:numFmt w:val="bullet"/>
      <w:lvlText w:val="•"/>
      <w:lvlJc w:val="left"/>
      <w:pPr>
        <w:ind w:left="4795" w:hanging="190"/>
      </w:pPr>
      <w:rPr>
        <w:rFonts w:hint="default"/>
        <w:lang w:val="en-US" w:eastAsia="en-US" w:bidi="ar-SA"/>
      </w:rPr>
    </w:lvl>
    <w:lvl w:ilvl="6">
      <w:start w:val="0"/>
      <w:numFmt w:val="bullet"/>
      <w:lvlText w:val="•"/>
      <w:lvlJc w:val="left"/>
      <w:pPr>
        <w:ind w:left="5570" w:hanging="190"/>
      </w:pPr>
      <w:rPr>
        <w:rFonts w:hint="default"/>
        <w:lang w:val="en-US" w:eastAsia="en-US" w:bidi="ar-SA"/>
      </w:rPr>
    </w:lvl>
    <w:lvl w:ilvl="7">
      <w:start w:val="0"/>
      <w:numFmt w:val="bullet"/>
      <w:lvlText w:val="•"/>
      <w:lvlJc w:val="left"/>
      <w:pPr>
        <w:ind w:left="6345" w:hanging="190"/>
      </w:pPr>
      <w:rPr>
        <w:rFonts w:hint="default"/>
        <w:lang w:val="en-US" w:eastAsia="en-US" w:bidi="ar-SA"/>
      </w:rPr>
    </w:lvl>
    <w:lvl w:ilvl="8">
      <w:start w:val="0"/>
      <w:numFmt w:val="bullet"/>
      <w:lvlText w:val="•"/>
      <w:lvlJc w:val="left"/>
      <w:pPr>
        <w:ind w:left="7120" w:hanging="190"/>
      </w:pPr>
      <w:rPr>
        <w:rFonts w:hint="default"/>
        <w:lang w:val="en-US" w:eastAsia="en-US" w:bidi="ar-SA"/>
      </w:rPr>
    </w:lvl>
  </w:abstractNum>
  <w:abstractNum w:abstractNumId="15">
    <w:multiLevelType w:val="hybridMultilevel"/>
    <w:lvl w:ilvl="0">
      <w:start w:val="3"/>
      <w:numFmt w:val="decimal"/>
      <w:lvlText w:val="%1."/>
      <w:lvlJc w:val="left"/>
      <w:pPr>
        <w:ind w:left="911" w:hanging="204"/>
        <w:jc w:val="left"/>
      </w:pPr>
      <w:rPr>
        <w:rFonts w:hint="default" w:ascii="Tahoma" w:hAnsi="Tahoma" w:eastAsia="Tahoma" w:cs="Tahoma"/>
        <w:b/>
        <w:bCs/>
        <w:i w:val="0"/>
        <w:iCs w:val="0"/>
        <w:spacing w:val="0"/>
        <w:w w:val="75"/>
        <w:sz w:val="18"/>
        <w:szCs w:val="18"/>
        <w:lang w:val="en-US" w:eastAsia="en-US" w:bidi="ar-SA"/>
      </w:rPr>
    </w:lvl>
    <w:lvl w:ilvl="1">
      <w:start w:val="1"/>
      <w:numFmt w:val="lowerLetter"/>
      <w:lvlText w:val="%2."/>
      <w:lvlJc w:val="left"/>
      <w:pPr>
        <w:ind w:left="1475" w:hanging="190"/>
        <w:jc w:val="left"/>
      </w:pPr>
      <w:rPr>
        <w:rFonts w:hint="default" w:ascii="Tahoma" w:hAnsi="Tahoma" w:eastAsia="Tahoma" w:cs="Tahoma"/>
        <w:b/>
        <w:bCs/>
        <w:i w:val="0"/>
        <w:iCs w:val="0"/>
        <w:spacing w:val="0"/>
        <w:w w:val="75"/>
        <w:sz w:val="18"/>
        <w:szCs w:val="18"/>
        <w:lang w:val="en-US" w:eastAsia="en-US" w:bidi="ar-SA"/>
      </w:rPr>
    </w:lvl>
    <w:lvl w:ilvl="2">
      <w:start w:val="0"/>
      <w:numFmt w:val="bullet"/>
      <w:lvlText w:val="•"/>
      <w:lvlJc w:val="left"/>
      <w:pPr>
        <w:ind w:left="2278" w:hanging="190"/>
      </w:pPr>
      <w:rPr>
        <w:rFonts w:hint="default"/>
        <w:lang w:val="en-US" w:eastAsia="en-US" w:bidi="ar-SA"/>
      </w:rPr>
    </w:lvl>
    <w:lvl w:ilvl="3">
      <w:start w:val="0"/>
      <w:numFmt w:val="bullet"/>
      <w:lvlText w:val="•"/>
      <w:lvlJc w:val="left"/>
      <w:pPr>
        <w:ind w:left="3077" w:hanging="190"/>
      </w:pPr>
      <w:rPr>
        <w:rFonts w:hint="default"/>
        <w:lang w:val="en-US" w:eastAsia="en-US" w:bidi="ar-SA"/>
      </w:rPr>
    </w:lvl>
    <w:lvl w:ilvl="4">
      <w:start w:val="0"/>
      <w:numFmt w:val="bullet"/>
      <w:lvlText w:val="•"/>
      <w:lvlJc w:val="left"/>
      <w:pPr>
        <w:ind w:left="3876" w:hanging="190"/>
      </w:pPr>
      <w:rPr>
        <w:rFonts w:hint="default"/>
        <w:lang w:val="en-US" w:eastAsia="en-US" w:bidi="ar-SA"/>
      </w:rPr>
    </w:lvl>
    <w:lvl w:ilvl="5">
      <w:start w:val="0"/>
      <w:numFmt w:val="bullet"/>
      <w:lvlText w:val="•"/>
      <w:lvlJc w:val="left"/>
      <w:pPr>
        <w:ind w:left="4675" w:hanging="190"/>
      </w:pPr>
      <w:rPr>
        <w:rFonts w:hint="default"/>
        <w:lang w:val="en-US" w:eastAsia="en-US" w:bidi="ar-SA"/>
      </w:rPr>
    </w:lvl>
    <w:lvl w:ilvl="6">
      <w:start w:val="0"/>
      <w:numFmt w:val="bullet"/>
      <w:lvlText w:val="•"/>
      <w:lvlJc w:val="left"/>
      <w:pPr>
        <w:ind w:left="5474" w:hanging="190"/>
      </w:pPr>
      <w:rPr>
        <w:rFonts w:hint="default"/>
        <w:lang w:val="en-US" w:eastAsia="en-US" w:bidi="ar-SA"/>
      </w:rPr>
    </w:lvl>
    <w:lvl w:ilvl="7">
      <w:start w:val="0"/>
      <w:numFmt w:val="bullet"/>
      <w:lvlText w:val="•"/>
      <w:lvlJc w:val="left"/>
      <w:pPr>
        <w:ind w:left="6273" w:hanging="190"/>
      </w:pPr>
      <w:rPr>
        <w:rFonts w:hint="default"/>
        <w:lang w:val="en-US" w:eastAsia="en-US" w:bidi="ar-SA"/>
      </w:rPr>
    </w:lvl>
    <w:lvl w:ilvl="8">
      <w:start w:val="0"/>
      <w:numFmt w:val="bullet"/>
      <w:lvlText w:val="•"/>
      <w:lvlJc w:val="left"/>
      <w:pPr>
        <w:ind w:left="7072" w:hanging="190"/>
      </w:pPr>
      <w:rPr>
        <w:rFonts w:hint="default"/>
        <w:lang w:val="en-US" w:eastAsia="en-US" w:bidi="ar-SA"/>
      </w:rPr>
    </w:lvl>
  </w:abstractNum>
  <w:abstractNum w:abstractNumId="14">
    <w:multiLevelType w:val="hybridMultilevel"/>
    <w:lvl w:ilvl="0">
      <w:start w:val="0"/>
      <w:numFmt w:val="bullet"/>
      <w:lvlText w:val="&amp;"/>
      <w:lvlPicBulletId w:val="2"/>
      <w:lvlJc w:val="left"/>
      <w:pPr>
        <w:ind w:left="347" w:hanging="188"/>
      </w:pPr>
      <w:rPr>
        <w:rFonts w:hint="default" w:ascii="Times New Roman" w:hAnsi="Times New Roman" w:eastAsia="Times New Roman" w:cs="Times New Roman"/>
        <w:b w:val="0"/>
        <w:bCs w:val="0"/>
        <w:i w:val="0"/>
        <w:iCs w:val="0"/>
        <w:w w:val="100"/>
        <w:position w:val="3"/>
        <w:sz w:val="8"/>
        <w:szCs w:val="8"/>
        <w:lang w:val="en-US" w:eastAsia="en-US" w:bidi="ar-SA"/>
      </w:rPr>
    </w:lvl>
    <w:lvl w:ilvl="1">
      <w:start w:val="0"/>
      <w:numFmt w:val="bullet"/>
      <w:lvlText w:val="•"/>
      <w:lvlJc w:val="left"/>
      <w:pPr>
        <w:ind w:left="537" w:hanging="188"/>
      </w:pPr>
      <w:rPr>
        <w:rFonts w:hint="default"/>
        <w:lang w:val="en-US" w:eastAsia="en-US" w:bidi="ar-SA"/>
      </w:rPr>
    </w:lvl>
    <w:lvl w:ilvl="2">
      <w:start w:val="0"/>
      <w:numFmt w:val="bullet"/>
      <w:lvlText w:val="•"/>
      <w:lvlJc w:val="left"/>
      <w:pPr>
        <w:ind w:left="735" w:hanging="188"/>
      </w:pPr>
      <w:rPr>
        <w:rFonts w:hint="default"/>
        <w:lang w:val="en-US" w:eastAsia="en-US" w:bidi="ar-SA"/>
      </w:rPr>
    </w:lvl>
    <w:lvl w:ilvl="3">
      <w:start w:val="0"/>
      <w:numFmt w:val="bullet"/>
      <w:lvlText w:val="•"/>
      <w:lvlJc w:val="left"/>
      <w:pPr>
        <w:ind w:left="932" w:hanging="188"/>
      </w:pPr>
      <w:rPr>
        <w:rFonts w:hint="default"/>
        <w:lang w:val="en-US" w:eastAsia="en-US" w:bidi="ar-SA"/>
      </w:rPr>
    </w:lvl>
    <w:lvl w:ilvl="4">
      <w:start w:val="0"/>
      <w:numFmt w:val="bullet"/>
      <w:lvlText w:val="•"/>
      <w:lvlJc w:val="left"/>
      <w:pPr>
        <w:ind w:left="1130" w:hanging="188"/>
      </w:pPr>
      <w:rPr>
        <w:rFonts w:hint="default"/>
        <w:lang w:val="en-US" w:eastAsia="en-US" w:bidi="ar-SA"/>
      </w:rPr>
    </w:lvl>
    <w:lvl w:ilvl="5">
      <w:start w:val="0"/>
      <w:numFmt w:val="bullet"/>
      <w:lvlText w:val="•"/>
      <w:lvlJc w:val="left"/>
      <w:pPr>
        <w:ind w:left="1328" w:hanging="188"/>
      </w:pPr>
      <w:rPr>
        <w:rFonts w:hint="default"/>
        <w:lang w:val="en-US" w:eastAsia="en-US" w:bidi="ar-SA"/>
      </w:rPr>
    </w:lvl>
    <w:lvl w:ilvl="6">
      <w:start w:val="0"/>
      <w:numFmt w:val="bullet"/>
      <w:lvlText w:val="•"/>
      <w:lvlJc w:val="left"/>
      <w:pPr>
        <w:ind w:left="1525" w:hanging="188"/>
      </w:pPr>
      <w:rPr>
        <w:rFonts w:hint="default"/>
        <w:lang w:val="en-US" w:eastAsia="en-US" w:bidi="ar-SA"/>
      </w:rPr>
    </w:lvl>
    <w:lvl w:ilvl="7">
      <w:start w:val="0"/>
      <w:numFmt w:val="bullet"/>
      <w:lvlText w:val="•"/>
      <w:lvlJc w:val="left"/>
      <w:pPr>
        <w:ind w:left="1723" w:hanging="188"/>
      </w:pPr>
      <w:rPr>
        <w:rFonts w:hint="default"/>
        <w:lang w:val="en-US" w:eastAsia="en-US" w:bidi="ar-SA"/>
      </w:rPr>
    </w:lvl>
    <w:lvl w:ilvl="8">
      <w:start w:val="0"/>
      <w:numFmt w:val="bullet"/>
      <w:lvlText w:val="•"/>
      <w:lvlJc w:val="left"/>
      <w:pPr>
        <w:ind w:left="1921" w:hanging="188"/>
      </w:pPr>
      <w:rPr>
        <w:rFonts w:hint="default"/>
        <w:lang w:val="en-US" w:eastAsia="en-US" w:bidi="ar-SA"/>
      </w:rPr>
    </w:lvl>
  </w:abstractNum>
  <w:abstractNum w:abstractNumId="13">
    <w:multiLevelType w:val="hybridMultilevel"/>
    <w:lvl w:ilvl="0">
      <w:start w:val="1"/>
      <w:numFmt w:val="decimal"/>
      <w:lvlText w:val="%1."/>
      <w:lvlJc w:val="left"/>
      <w:pPr>
        <w:ind w:left="911" w:hanging="204"/>
        <w:jc w:val="left"/>
      </w:pPr>
      <w:rPr>
        <w:rFonts w:hint="default" w:ascii="Tahoma" w:hAnsi="Tahoma" w:eastAsia="Tahoma" w:cs="Tahoma"/>
        <w:b/>
        <w:bCs/>
        <w:i w:val="0"/>
        <w:iCs w:val="0"/>
        <w:spacing w:val="0"/>
        <w:w w:val="75"/>
        <w:sz w:val="18"/>
        <w:szCs w:val="18"/>
        <w:lang w:val="en-US" w:eastAsia="en-US" w:bidi="ar-SA"/>
      </w:rPr>
    </w:lvl>
    <w:lvl w:ilvl="1">
      <w:start w:val="0"/>
      <w:numFmt w:val="bullet"/>
      <w:lvlText w:val="•"/>
      <w:lvlJc w:val="left"/>
      <w:pPr>
        <w:ind w:left="1695" w:hanging="204"/>
      </w:pPr>
      <w:rPr>
        <w:rFonts w:hint="default"/>
        <w:lang w:val="en-US" w:eastAsia="en-US" w:bidi="ar-SA"/>
      </w:rPr>
    </w:lvl>
    <w:lvl w:ilvl="2">
      <w:start w:val="0"/>
      <w:numFmt w:val="bullet"/>
      <w:lvlText w:val="•"/>
      <w:lvlJc w:val="left"/>
      <w:pPr>
        <w:ind w:left="2470" w:hanging="204"/>
      </w:pPr>
      <w:rPr>
        <w:rFonts w:hint="default"/>
        <w:lang w:val="en-US" w:eastAsia="en-US" w:bidi="ar-SA"/>
      </w:rPr>
    </w:lvl>
    <w:lvl w:ilvl="3">
      <w:start w:val="0"/>
      <w:numFmt w:val="bullet"/>
      <w:lvlText w:val="•"/>
      <w:lvlJc w:val="left"/>
      <w:pPr>
        <w:ind w:left="3245" w:hanging="204"/>
      </w:pPr>
      <w:rPr>
        <w:rFonts w:hint="default"/>
        <w:lang w:val="en-US" w:eastAsia="en-US" w:bidi="ar-SA"/>
      </w:rPr>
    </w:lvl>
    <w:lvl w:ilvl="4">
      <w:start w:val="0"/>
      <w:numFmt w:val="bullet"/>
      <w:lvlText w:val="•"/>
      <w:lvlJc w:val="left"/>
      <w:pPr>
        <w:ind w:left="4020" w:hanging="204"/>
      </w:pPr>
      <w:rPr>
        <w:rFonts w:hint="default"/>
        <w:lang w:val="en-US" w:eastAsia="en-US" w:bidi="ar-SA"/>
      </w:rPr>
    </w:lvl>
    <w:lvl w:ilvl="5">
      <w:start w:val="0"/>
      <w:numFmt w:val="bullet"/>
      <w:lvlText w:val="•"/>
      <w:lvlJc w:val="left"/>
      <w:pPr>
        <w:ind w:left="4795" w:hanging="204"/>
      </w:pPr>
      <w:rPr>
        <w:rFonts w:hint="default"/>
        <w:lang w:val="en-US" w:eastAsia="en-US" w:bidi="ar-SA"/>
      </w:rPr>
    </w:lvl>
    <w:lvl w:ilvl="6">
      <w:start w:val="0"/>
      <w:numFmt w:val="bullet"/>
      <w:lvlText w:val="•"/>
      <w:lvlJc w:val="left"/>
      <w:pPr>
        <w:ind w:left="5570" w:hanging="204"/>
      </w:pPr>
      <w:rPr>
        <w:rFonts w:hint="default"/>
        <w:lang w:val="en-US" w:eastAsia="en-US" w:bidi="ar-SA"/>
      </w:rPr>
    </w:lvl>
    <w:lvl w:ilvl="7">
      <w:start w:val="0"/>
      <w:numFmt w:val="bullet"/>
      <w:lvlText w:val="•"/>
      <w:lvlJc w:val="left"/>
      <w:pPr>
        <w:ind w:left="6345" w:hanging="204"/>
      </w:pPr>
      <w:rPr>
        <w:rFonts w:hint="default"/>
        <w:lang w:val="en-US" w:eastAsia="en-US" w:bidi="ar-SA"/>
      </w:rPr>
    </w:lvl>
    <w:lvl w:ilvl="8">
      <w:start w:val="0"/>
      <w:numFmt w:val="bullet"/>
      <w:lvlText w:val="•"/>
      <w:lvlJc w:val="left"/>
      <w:pPr>
        <w:ind w:left="7120" w:hanging="204"/>
      </w:pPr>
      <w:rPr>
        <w:rFonts w:hint="default"/>
        <w:lang w:val="en-US" w:eastAsia="en-US" w:bidi="ar-SA"/>
      </w:rPr>
    </w:lvl>
  </w:abstractNum>
  <w:abstractNum w:abstractNumId="12">
    <w:multiLevelType w:val="hybridMultilevel"/>
    <w:lvl w:ilvl="0">
      <w:start w:val="1"/>
      <w:numFmt w:val="decimal"/>
      <w:lvlText w:val="%1."/>
      <w:lvlJc w:val="left"/>
      <w:pPr>
        <w:ind w:left="911" w:hanging="204"/>
        <w:jc w:val="left"/>
      </w:pPr>
      <w:rPr>
        <w:rFonts w:hint="default" w:ascii="Tahoma" w:hAnsi="Tahoma" w:eastAsia="Tahoma" w:cs="Tahoma"/>
        <w:b/>
        <w:bCs/>
        <w:i w:val="0"/>
        <w:iCs w:val="0"/>
        <w:spacing w:val="0"/>
        <w:w w:val="75"/>
        <w:sz w:val="18"/>
        <w:szCs w:val="18"/>
        <w:lang w:val="en-US" w:eastAsia="en-US" w:bidi="ar-SA"/>
      </w:rPr>
    </w:lvl>
    <w:lvl w:ilvl="1">
      <w:start w:val="0"/>
      <w:numFmt w:val="bullet"/>
      <w:lvlText w:val="•"/>
      <w:lvlJc w:val="left"/>
      <w:pPr>
        <w:ind w:left="1695" w:hanging="204"/>
      </w:pPr>
      <w:rPr>
        <w:rFonts w:hint="default"/>
        <w:lang w:val="en-US" w:eastAsia="en-US" w:bidi="ar-SA"/>
      </w:rPr>
    </w:lvl>
    <w:lvl w:ilvl="2">
      <w:start w:val="0"/>
      <w:numFmt w:val="bullet"/>
      <w:lvlText w:val="•"/>
      <w:lvlJc w:val="left"/>
      <w:pPr>
        <w:ind w:left="2470" w:hanging="204"/>
      </w:pPr>
      <w:rPr>
        <w:rFonts w:hint="default"/>
        <w:lang w:val="en-US" w:eastAsia="en-US" w:bidi="ar-SA"/>
      </w:rPr>
    </w:lvl>
    <w:lvl w:ilvl="3">
      <w:start w:val="0"/>
      <w:numFmt w:val="bullet"/>
      <w:lvlText w:val="•"/>
      <w:lvlJc w:val="left"/>
      <w:pPr>
        <w:ind w:left="3245" w:hanging="204"/>
      </w:pPr>
      <w:rPr>
        <w:rFonts w:hint="default"/>
        <w:lang w:val="en-US" w:eastAsia="en-US" w:bidi="ar-SA"/>
      </w:rPr>
    </w:lvl>
    <w:lvl w:ilvl="4">
      <w:start w:val="0"/>
      <w:numFmt w:val="bullet"/>
      <w:lvlText w:val="•"/>
      <w:lvlJc w:val="left"/>
      <w:pPr>
        <w:ind w:left="4020" w:hanging="204"/>
      </w:pPr>
      <w:rPr>
        <w:rFonts w:hint="default"/>
        <w:lang w:val="en-US" w:eastAsia="en-US" w:bidi="ar-SA"/>
      </w:rPr>
    </w:lvl>
    <w:lvl w:ilvl="5">
      <w:start w:val="0"/>
      <w:numFmt w:val="bullet"/>
      <w:lvlText w:val="•"/>
      <w:lvlJc w:val="left"/>
      <w:pPr>
        <w:ind w:left="4795" w:hanging="204"/>
      </w:pPr>
      <w:rPr>
        <w:rFonts w:hint="default"/>
        <w:lang w:val="en-US" w:eastAsia="en-US" w:bidi="ar-SA"/>
      </w:rPr>
    </w:lvl>
    <w:lvl w:ilvl="6">
      <w:start w:val="0"/>
      <w:numFmt w:val="bullet"/>
      <w:lvlText w:val="•"/>
      <w:lvlJc w:val="left"/>
      <w:pPr>
        <w:ind w:left="5570" w:hanging="204"/>
      </w:pPr>
      <w:rPr>
        <w:rFonts w:hint="default"/>
        <w:lang w:val="en-US" w:eastAsia="en-US" w:bidi="ar-SA"/>
      </w:rPr>
    </w:lvl>
    <w:lvl w:ilvl="7">
      <w:start w:val="0"/>
      <w:numFmt w:val="bullet"/>
      <w:lvlText w:val="•"/>
      <w:lvlJc w:val="left"/>
      <w:pPr>
        <w:ind w:left="6345" w:hanging="204"/>
      </w:pPr>
      <w:rPr>
        <w:rFonts w:hint="default"/>
        <w:lang w:val="en-US" w:eastAsia="en-US" w:bidi="ar-SA"/>
      </w:rPr>
    </w:lvl>
    <w:lvl w:ilvl="8">
      <w:start w:val="0"/>
      <w:numFmt w:val="bullet"/>
      <w:lvlText w:val="•"/>
      <w:lvlJc w:val="left"/>
      <w:pPr>
        <w:ind w:left="7120" w:hanging="204"/>
      </w:pPr>
      <w:rPr>
        <w:rFonts w:hint="default"/>
        <w:lang w:val="en-US" w:eastAsia="en-US" w:bidi="ar-SA"/>
      </w:rPr>
    </w:lvl>
  </w:abstractNum>
  <w:abstractNum w:abstractNumId="11">
    <w:multiLevelType w:val="hybridMultilevel"/>
    <w:lvl w:ilvl="0">
      <w:start w:val="1"/>
      <w:numFmt w:val="decimal"/>
      <w:lvlText w:val="%1."/>
      <w:lvlJc w:val="left"/>
      <w:pPr>
        <w:ind w:left="907" w:hanging="204"/>
        <w:jc w:val="left"/>
      </w:pPr>
      <w:rPr>
        <w:rFonts w:hint="default" w:ascii="Tahoma" w:hAnsi="Tahoma" w:eastAsia="Tahoma" w:cs="Tahoma"/>
        <w:b/>
        <w:bCs/>
        <w:i w:val="0"/>
        <w:iCs w:val="0"/>
        <w:spacing w:val="0"/>
        <w:w w:val="75"/>
        <w:sz w:val="18"/>
        <w:szCs w:val="18"/>
        <w:lang w:val="en-US" w:eastAsia="en-US" w:bidi="ar-SA"/>
      </w:rPr>
    </w:lvl>
    <w:lvl w:ilvl="1">
      <w:start w:val="1"/>
      <w:numFmt w:val="lowerLetter"/>
      <w:lvlText w:val="%2."/>
      <w:lvlJc w:val="left"/>
      <w:pPr>
        <w:ind w:left="1471" w:hanging="190"/>
        <w:jc w:val="left"/>
      </w:pPr>
      <w:rPr>
        <w:rFonts w:hint="default" w:ascii="Tahoma" w:hAnsi="Tahoma" w:eastAsia="Tahoma" w:cs="Tahoma"/>
        <w:b/>
        <w:bCs/>
        <w:i w:val="0"/>
        <w:iCs w:val="0"/>
        <w:spacing w:val="0"/>
        <w:w w:val="75"/>
        <w:sz w:val="18"/>
        <w:szCs w:val="18"/>
        <w:lang w:val="en-US" w:eastAsia="en-US" w:bidi="ar-SA"/>
      </w:rPr>
    </w:lvl>
    <w:lvl w:ilvl="2">
      <w:start w:val="0"/>
      <w:numFmt w:val="bullet"/>
      <w:lvlText w:val="•"/>
      <w:lvlJc w:val="left"/>
      <w:pPr>
        <w:ind w:left="2278" w:hanging="190"/>
      </w:pPr>
      <w:rPr>
        <w:rFonts w:hint="default"/>
        <w:lang w:val="en-US" w:eastAsia="en-US" w:bidi="ar-SA"/>
      </w:rPr>
    </w:lvl>
    <w:lvl w:ilvl="3">
      <w:start w:val="0"/>
      <w:numFmt w:val="bullet"/>
      <w:lvlText w:val="•"/>
      <w:lvlJc w:val="left"/>
      <w:pPr>
        <w:ind w:left="3077" w:hanging="190"/>
      </w:pPr>
      <w:rPr>
        <w:rFonts w:hint="default"/>
        <w:lang w:val="en-US" w:eastAsia="en-US" w:bidi="ar-SA"/>
      </w:rPr>
    </w:lvl>
    <w:lvl w:ilvl="4">
      <w:start w:val="0"/>
      <w:numFmt w:val="bullet"/>
      <w:lvlText w:val="•"/>
      <w:lvlJc w:val="left"/>
      <w:pPr>
        <w:ind w:left="3875" w:hanging="190"/>
      </w:pPr>
      <w:rPr>
        <w:rFonts w:hint="default"/>
        <w:lang w:val="en-US" w:eastAsia="en-US" w:bidi="ar-SA"/>
      </w:rPr>
    </w:lvl>
    <w:lvl w:ilvl="5">
      <w:start w:val="0"/>
      <w:numFmt w:val="bullet"/>
      <w:lvlText w:val="•"/>
      <w:lvlJc w:val="left"/>
      <w:pPr>
        <w:ind w:left="4674" w:hanging="190"/>
      </w:pPr>
      <w:rPr>
        <w:rFonts w:hint="default"/>
        <w:lang w:val="en-US" w:eastAsia="en-US" w:bidi="ar-SA"/>
      </w:rPr>
    </w:lvl>
    <w:lvl w:ilvl="6">
      <w:start w:val="0"/>
      <w:numFmt w:val="bullet"/>
      <w:lvlText w:val="•"/>
      <w:lvlJc w:val="left"/>
      <w:pPr>
        <w:ind w:left="5472" w:hanging="190"/>
      </w:pPr>
      <w:rPr>
        <w:rFonts w:hint="default"/>
        <w:lang w:val="en-US" w:eastAsia="en-US" w:bidi="ar-SA"/>
      </w:rPr>
    </w:lvl>
    <w:lvl w:ilvl="7">
      <w:start w:val="0"/>
      <w:numFmt w:val="bullet"/>
      <w:lvlText w:val="•"/>
      <w:lvlJc w:val="left"/>
      <w:pPr>
        <w:ind w:left="6271" w:hanging="190"/>
      </w:pPr>
      <w:rPr>
        <w:rFonts w:hint="default"/>
        <w:lang w:val="en-US" w:eastAsia="en-US" w:bidi="ar-SA"/>
      </w:rPr>
    </w:lvl>
    <w:lvl w:ilvl="8">
      <w:start w:val="0"/>
      <w:numFmt w:val="bullet"/>
      <w:lvlText w:val="•"/>
      <w:lvlJc w:val="left"/>
      <w:pPr>
        <w:ind w:left="7069" w:hanging="190"/>
      </w:pPr>
      <w:rPr>
        <w:rFonts w:hint="default"/>
        <w:lang w:val="en-US" w:eastAsia="en-US" w:bidi="ar-SA"/>
      </w:rPr>
    </w:lvl>
  </w:abstractNum>
  <w:abstractNum w:abstractNumId="10">
    <w:multiLevelType w:val="hybridMultilevel"/>
    <w:lvl w:ilvl="0">
      <w:start w:val="1"/>
      <w:numFmt w:val="decimal"/>
      <w:lvlText w:val="%1."/>
      <w:lvlJc w:val="left"/>
      <w:pPr>
        <w:ind w:left="911" w:hanging="204"/>
        <w:jc w:val="left"/>
      </w:pPr>
      <w:rPr>
        <w:rFonts w:hint="default" w:ascii="Tahoma" w:hAnsi="Tahoma" w:eastAsia="Tahoma" w:cs="Tahoma"/>
        <w:b/>
        <w:bCs/>
        <w:i w:val="0"/>
        <w:iCs w:val="0"/>
        <w:spacing w:val="0"/>
        <w:w w:val="75"/>
        <w:sz w:val="18"/>
        <w:szCs w:val="18"/>
        <w:lang w:val="en-US" w:eastAsia="en-US" w:bidi="ar-SA"/>
      </w:rPr>
    </w:lvl>
    <w:lvl w:ilvl="1">
      <w:start w:val="1"/>
      <w:numFmt w:val="lowerLetter"/>
      <w:lvlText w:val="%2."/>
      <w:lvlJc w:val="left"/>
      <w:pPr>
        <w:ind w:left="1475" w:hanging="190"/>
        <w:jc w:val="left"/>
      </w:pPr>
      <w:rPr>
        <w:rFonts w:hint="default" w:ascii="Tahoma" w:hAnsi="Tahoma" w:eastAsia="Tahoma" w:cs="Tahoma"/>
        <w:b/>
        <w:bCs/>
        <w:i w:val="0"/>
        <w:iCs w:val="0"/>
        <w:spacing w:val="0"/>
        <w:w w:val="75"/>
        <w:sz w:val="18"/>
        <w:szCs w:val="18"/>
        <w:lang w:val="en-US" w:eastAsia="en-US" w:bidi="ar-SA"/>
      </w:rPr>
    </w:lvl>
    <w:lvl w:ilvl="2">
      <w:start w:val="0"/>
      <w:numFmt w:val="bullet"/>
      <w:lvlText w:val="•"/>
      <w:lvlJc w:val="left"/>
      <w:pPr>
        <w:ind w:left="2278" w:hanging="190"/>
      </w:pPr>
      <w:rPr>
        <w:rFonts w:hint="default"/>
        <w:lang w:val="en-US" w:eastAsia="en-US" w:bidi="ar-SA"/>
      </w:rPr>
    </w:lvl>
    <w:lvl w:ilvl="3">
      <w:start w:val="0"/>
      <w:numFmt w:val="bullet"/>
      <w:lvlText w:val="•"/>
      <w:lvlJc w:val="left"/>
      <w:pPr>
        <w:ind w:left="3077" w:hanging="190"/>
      </w:pPr>
      <w:rPr>
        <w:rFonts w:hint="default"/>
        <w:lang w:val="en-US" w:eastAsia="en-US" w:bidi="ar-SA"/>
      </w:rPr>
    </w:lvl>
    <w:lvl w:ilvl="4">
      <w:start w:val="0"/>
      <w:numFmt w:val="bullet"/>
      <w:lvlText w:val="•"/>
      <w:lvlJc w:val="left"/>
      <w:pPr>
        <w:ind w:left="3876" w:hanging="190"/>
      </w:pPr>
      <w:rPr>
        <w:rFonts w:hint="default"/>
        <w:lang w:val="en-US" w:eastAsia="en-US" w:bidi="ar-SA"/>
      </w:rPr>
    </w:lvl>
    <w:lvl w:ilvl="5">
      <w:start w:val="0"/>
      <w:numFmt w:val="bullet"/>
      <w:lvlText w:val="•"/>
      <w:lvlJc w:val="left"/>
      <w:pPr>
        <w:ind w:left="4675" w:hanging="190"/>
      </w:pPr>
      <w:rPr>
        <w:rFonts w:hint="default"/>
        <w:lang w:val="en-US" w:eastAsia="en-US" w:bidi="ar-SA"/>
      </w:rPr>
    </w:lvl>
    <w:lvl w:ilvl="6">
      <w:start w:val="0"/>
      <w:numFmt w:val="bullet"/>
      <w:lvlText w:val="•"/>
      <w:lvlJc w:val="left"/>
      <w:pPr>
        <w:ind w:left="5474" w:hanging="190"/>
      </w:pPr>
      <w:rPr>
        <w:rFonts w:hint="default"/>
        <w:lang w:val="en-US" w:eastAsia="en-US" w:bidi="ar-SA"/>
      </w:rPr>
    </w:lvl>
    <w:lvl w:ilvl="7">
      <w:start w:val="0"/>
      <w:numFmt w:val="bullet"/>
      <w:lvlText w:val="•"/>
      <w:lvlJc w:val="left"/>
      <w:pPr>
        <w:ind w:left="6273" w:hanging="190"/>
      </w:pPr>
      <w:rPr>
        <w:rFonts w:hint="default"/>
        <w:lang w:val="en-US" w:eastAsia="en-US" w:bidi="ar-SA"/>
      </w:rPr>
    </w:lvl>
    <w:lvl w:ilvl="8">
      <w:start w:val="0"/>
      <w:numFmt w:val="bullet"/>
      <w:lvlText w:val="•"/>
      <w:lvlJc w:val="left"/>
      <w:pPr>
        <w:ind w:left="7072" w:hanging="190"/>
      </w:pPr>
      <w:rPr>
        <w:rFonts w:hint="default"/>
        <w:lang w:val="en-US" w:eastAsia="en-US" w:bidi="ar-SA"/>
      </w:rPr>
    </w:lvl>
  </w:abstractNum>
  <w:abstractNum w:abstractNumId="9">
    <w:multiLevelType w:val="hybridMultilevel"/>
    <w:lvl w:ilvl="0">
      <w:start w:val="0"/>
      <w:numFmt w:val="bullet"/>
      <w:lvlText w:val="&amp;"/>
      <w:lvlPicBulletId w:val="1"/>
      <w:lvlJc w:val="left"/>
      <w:pPr>
        <w:ind w:left="347" w:hanging="188"/>
      </w:pPr>
      <w:rPr>
        <w:rFonts w:hint="default" w:ascii="Times New Roman" w:hAnsi="Times New Roman" w:eastAsia="Times New Roman" w:cs="Times New Roman"/>
        <w:b w:val="0"/>
        <w:bCs w:val="0"/>
        <w:i w:val="0"/>
        <w:iCs w:val="0"/>
        <w:w w:val="100"/>
        <w:position w:val="3"/>
        <w:sz w:val="8"/>
        <w:szCs w:val="8"/>
        <w:lang w:val="en-US" w:eastAsia="en-US" w:bidi="ar-SA"/>
      </w:rPr>
    </w:lvl>
    <w:lvl w:ilvl="1">
      <w:start w:val="0"/>
      <w:numFmt w:val="bullet"/>
      <w:lvlText w:val="•"/>
      <w:lvlJc w:val="left"/>
      <w:pPr>
        <w:ind w:left="511" w:hanging="188"/>
      </w:pPr>
      <w:rPr>
        <w:rFonts w:hint="default"/>
        <w:lang w:val="en-US" w:eastAsia="en-US" w:bidi="ar-SA"/>
      </w:rPr>
    </w:lvl>
    <w:lvl w:ilvl="2">
      <w:start w:val="0"/>
      <w:numFmt w:val="bullet"/>
      <w:lvlText w:val="•"/>
      <w:lvlJc w:val="left"/>
      <w:pPr>
        <w:ind w:left="682" w:hanging="188"/>
      </w:pPr>
      <w:rPr>
        <w:rFonts w:hint="default"/>
        <w:lang w:val="en-US" w:eastAsia="en-US" w:bidi="ar-SA"/>
      </w:rPr>
    </w:lvl>
    <w:lvl w:ilvl="3">
      <w:start w:val="0"/>
      <w:numFmt w:val="bullet"/>
      <w:lvlText w:val="•"/>
      <w:lvlJc w:val="left"/>
      <w:pPr>
        <w:ind w:left="854" w:hanging="188"/>
      </w:pPr>
      <w:rPr>
        <w:rFonts w:hint="default"/>
        <w:lang w:val="en-US" w:eastAsia="en-US" w:bidi="ar-SA"/>
      </w:rPr>
    </w:lvl>
    <w:lvl w:ilvl="4">
      <w:start w:val="0"/>
      <w:numFmt w:val="bullet"/>
      <w:lvlText w:val="•"/>
      <w:lvlJc w:val="left"/>
      <w:pPr>
        <w:ind w:left="1025" w:hanging="188"/>
      </w:pPr>
      <w:rPr>
        <w:rFonts w:hint="default"/>
        <w:lang w:val="en-US" w:eastAsia="en-US" w:bidi="ar-SA"/>
      </w:rPr>
    </w:lvl>
    <w:lvl w:ilvl="5">
      <w:start w:val="0"/>
      <w:numFmt w:val="bullet"/>
      <w:lvlText w:val="•"/>
      <w:lvlJc w:val="left"/>
      <w:pPr>
        <w:ind w:left="1197" w:hanging="188"/>
      </w:pPr>
      <w:rPr>
        <w:rFonts w:hint="default"/>
        <w:lang w:val="en-US" w:eastAsia="en-US" w:bidi="ar-SA"/>
      </w:rPr>
    </w:lvl>
    <w:lvl w:ilvl="6">
      <w:start w:val="0"/>
      <w:numFmt w:val="bullet"/>
      <w:lvlText w:val="•"/>
      <w:lvlJc w:val="left"/>
      <w:pPr>
        <w:ind w:left="1368" w:hanging="188"/>
      </w:pPr>
      <w:rPr>
        <w:rFonts w:hint="default"/>
        <w:lang w:val="en-US" w:eastAsia="en-US" w:bidi="ar-SA"/>
      </w:rPr>
    </w:lvl>
    <w:lvl w:ilvl="7">
      <w:start w:val="0"/>
      <w:numFmt w:val="bullet"/>
      <w:lvlText w:val="•"/>
      <w:lvlJc w:val="left"/>
      <w:pPr>
        <w:ind w:left="1539" w:hanging="188"/>
      </w:pPr>
      <w:rPr>
        <w:rFonts w:hint="default"/>
        <w:lang w:val="en-US" w:eastAsia="en-US" w:bidi="ar-SA"/>
      </w:rPr>
    </w:lvl>
    <w:lvl w:ilvl="8">
      <w:start w:val="0"/>
      <w:numFmt w:val="bullet"/>
      <w:lvlText w:val="•"/>
      <w:lvlJc w:val="left"/>
      <w:pPr>
        <w:ind w:left="1711" w:hanging="188"/>
      </w:pPr>
      <w:rPr>
        <w:rFonts w:hint="default"/>
        <w:lang w:val="en-US" w:eastAsia="en-US" w:bidi="ar-SA"/>
      </w:rPr>
    </w:lvl>
  </w:abstractNum>
  <w:abstractNum w:abstractNumId="8">
    <w:multiLevelType w:val="hybridMultilevel"/>
    <w:lvl w:ilvl="0">
      <w:start w:val="1"/>
      <w:numFmt w:val="decimal"/>
      <w:lvlText w:val="%1."/>
      <w:lvlJc w:val="left"/>
      <w:pPr>
        <w:ind w:left="3761" w:hanging="204"/>
        <w:jc w:val="left"/>
      </w:pPr>
      <w:rPr>
        <w:rFonts w:hint="default" w:ascii="Tahoma" w:hAnsi="Tahoma" w:eastAsia="Tahoma" w:cs="Tahoma"/>
        <w:b/>
        <w:bCs/>
        <w:i w:val="0"/>
        <w:iCs w:val="0"/>
        <w:spacing w:val="0"/>
        <w:w w:val="75"/>
        <w:sz w:val="18"/>
        <w:szCs w:val="18"/>
        <w:lang w:val="en-US" w:eastAsia="en-US" w:bidi="ar-SA"/>
      </w:rPr>
    </w:lvl>
    <w:lvl w:ilvl="1">
      <w:start w:val="0"/>
      <w:numFmt w:val="bullet"/>
      <w:lvlText w:val="•"/>
      <w:lvlJc w:val="left"/>
      <w:pPr>
        <w:ind w:left="4536" w:hanging="204"/>
      </w:pPr>
      <w:rPr>
        <w:rFonts w:hint="default"/>
        <w:lang w:val="en-US" w:eastAsia="en-US" w:bidi="ar-SA"/>
      </w:rPr>
    </w:lvl>
    <w:lvl w:ilvl="2">
      <w:start w:val="0"/>
      <w:numFmt w:val="bullet"/>
      <w:lvlText w:val="•"/>
      <w:lvlJc w:val="left"/>
      <w:pPr>
        <w:ind w:left="5312" w:hanging="204"/>
      </w:pPr>
      <w:rPr>
        <w:rFonts w:hint="default"/>
        <w:lang w:val="en-US" w:eastAsia="en-US" w:bidi="ar-SA"/>
      </w:rPr>
    </w:lvl>
    <w:lvl w:ilvl="3">
      <w:start w:val="0"/>
      <w:numFmt w:val="bullet"/>
      <w:lvlText w:val="•"/>
      <w:lvlJc w:val="left"/>
      <w:pPr>
        <w:ind w:left="6088" w:hanging="204"/>
      </w:pPr>
      <w:rPr>
        <w:rFonts w:hint="default"/>
        <w:lang w:val="en-US" w:eastAsia="en-US" w:bidi="ar-SA"/>
      </w:rPr>
    </w:lvl>
    <w:lvl w:ilvl="4">
      <w:start w:val="0"/>
      <w:numFmt w:val="bullet"/>
      <w:lvlText w:val="•"/>
      <w:lvlJc w:val="left"/>
      <w:pPr>
        <w:ind w:left="6864" w:hanging="204"/>
      </w:pPr>
      <w:rPr>
        <w:rFonts w:hint="default"/>
        <w:lang w:val="en-US" w:eastAsia="en-US" w:bidi="ar-SA"/>
      </w:rPr>
    </w:lvl>
    <w:lvl w:ilvl="5">
      <w:start w:val="0"/>
      <w:numFmt w:val="bullet"/>
      <w:lvlText w:val="•"/>
      <w:lvlJc w:val="left"/>
      <w:pPr>
        <w:ind w:left="7640" w:hanging="204"/>
      </w:pPr>
      <w:rPr>
        <w:rFonts w:hint="default"/>
        <w:lang w:val="en-US" w:eastAsia="en-US" w:bidi="ar-SA"/>
      </w:rPr>
    </w:lvl>
    <w:lvl w:ilvl="6">
      <w:start w:val="0"/>
      <w:numFmt w:val="bullet"/>
      <w:lvlText w:val="•"/>
      <w:lvlJc w:val="left"/>
      <w:pPr>
        <w:ind w:left="8416" w:hanging="204"/>
      </w:pPr>
      <w:rPr>
        <w:rFonts w:hint="default"/>
        <w:lang w:val="en-US" w:eastAsia="en-US" w:bidi="ar-SA"/>
      </w:rPr>
    </w:lvl>
    <w:lvl w:ilvl="7">
      <w:start w:val="0"/>
      <w:numFmt w:val="bullet"/>
      <w:lvlText w:val="•"/>
      <w:lvlJc w:val="left"/>
      <w:pPr>
        <w:ind w:left="9192" w:hanging="204"/>
      </w:pPr>
      <w:rPr>
        <w:rFonts w:hint="default"/>
        <w:lang w:val="en-US" w:eastAsia="en-US" w:bidi="ar-SA"/>
      </w:rPr>
    </w:lvl>
    <w:lvl w:ilvl="8">
      <w:start w:val="0"/>
      <w:numFmt w:val="bullet"/>
      <w:lvlText w:val="•"/>
      <w:lvlJc w:val="left"/>
      <w:pPr>
        <w:ind w:left="9968" w:hanging="204"/>
      </w:pPr>
      <w:rPr>
        <w:rFonts w:hint="default"/>
        <w:lang w:val="en-US" w:eastAsia="en-US" w:bidi="ar-SA"/>
      </w:rPr>
    </w:lvl>
  </w:abstractNum>
  <w:abstractNum w:abstractNumId="7">
    <w:multiLevelType w:val="hybridMultilevel"/>
    <w:lvl w:ilvl="0">
      <w:start w:val="1"/>
      <w:numFmt w:val="decimal"/>
      <w:lvlText w:val="%1."/>
      <w:lvlJc w:val="left"/>
      <w:pPr>
        <w:ind w:left="911" w:hanging="204"/>
        <w:jc w:val="left"/>
      </w:pPr>
      <w:rPr>
        <w:rFonts w:hint="default" w:ascii="Tahoma" w:hAnsi="Tahoma" w:eastAsia="Tahoma" w:cs="Tahoma"/>
        <w:b/>
        <w:bCs/>
        <w:i w:val="0"/>
        <w:iCs w:val="0"/>
        <w:spacing w:val="0"/>
        <w:w w:val="75"/>
        <w:sz w:val="18"/>
        <w:szCs w:val="18"/>
        <w:lang w:val="en-US" w:eastAsia="en-US" w:bidi="ar-SA"/>
      </w:rPr>
    </w:lvl>
    <w:lvl w:ilvl="1">
      <w:start w:val="1"/>
      <w:numFmt w:val="lowerLetter"/>
      <w:lvlText w:val="%2."/>
      <w:lvlJc w:val="left"/>
      <w:pPr>
        <w:ind w:left="1475" w:hanging="190"/>
        <w:jc w:val="left"/>
      </w:pPr>
      <w:rPr>
        <w:rFonts w:hint="default" w:ascii="Tahoma" w:hAnsi="Tahoma" w:eastAsia="Tahoma" w:cs="Tahoma"/>
        <w:b/>
        <w:bCs/>
        <w:i w:val="0"/>
        <w:iCs w:val="0"/>
        <w:spacing w:val="0"/>
        <w:w w:val="75"/>
        <w:sz w:val="18"/>
        <w:szCs w:val="18"/>
        <w:lang w:val="en-US" w:eastAsia="en-US" w:bidi="ar-SA"/>
      </w:rPr>
    </w:lvl>
    <w:lvl w:ilvl="2">
      <w:start w:val="2"/>
      <w:numFmt w:val="decimal"/>
      <w:lvlText w:val="%3."/>
      <w:lvlJc w:val="left"/>
      <w:pPr>
        <w:ind w:left="4324" w:hanging="593"/>
        <w:jc w:val="right"/>
      </w:pPr>
      <w:rPr>
        <w:rFonts w:hint="default" w:ascii="Tahoma" w:hAnsi="Tahoma" w:eastAsia="Tahoma" w:cs="Tahoma"/>
        <w:b/>
        <w:bCs/>
        <w:i w:val="0"/>
        <w:iCs w:val="0"/>
        <w:spacing w:val="0"/>
        <w:w w:val="75"/>
        <w:sz w:val="18"/>
        <w:szCs w:val="18"/>
        <w:lang w:val="en-US" w:eastAsia="en-US" w:bidi="ar-SA"/>
      </w:rPr>
    </w:lvl>
    <w:lvl w:ilvl="3">
      <w:start w:val="1"/>
      <w:numFmt w:val="lowerLetter"/>
      <w:lvlText w:val="%4."/>
      <w:lvlJc w:val="left"/>
      <w:pPr>
        <w:ind w:left="4324" w:hanging="190"/>
        <w:jc w:val="left"/>
      </w:pPr>
      <w:rPr>
        <w:rFonts w:hint="default" w:ascii="Tahoma" w:hAnsi="Tahoma" w:eastAsia="Tahoma" w:cs="Tahoma"/>
        <w:b/>
        <w:bCs/>
        <w:i w:val="0"/>
        <w:iCs w:val="0"/>
        <w:spacing w:val="0"/>
        <w:w w:val="75"/>
        <w:sz w:val="18"/>
        <w:szCs w:val="18"/>
        <w:lang w:val="en-US" w:eastAsia="en-US" w:bidi="ar-SA"/>
      </w:rPr>
    </w:lvl>
    <w:lvl w:ilvl="4">
      <w:start w:val="0"/>
      <w:numFmt w:val="bullet"/>
      <w:lvlText w:val="•"/>
      <w:lvlJc w:val="left"/>
      <w:pPr>
        <w:ind w:left="5407" w:hanging="190"/>
      </w:pPr>
      <w:rPr>
        <w:rFonts w:hint="default"/>
        <w:lang w:val="en-US" w:eastAsia="en-US" w:bidi="ar-SA"/>
      </w:rPr>
    </w:lvl>
    <w:lvl w:ilvl="5">
      <w:start w:val="0"/>
      <w:numFmt w:val="bullet"/>
      <w:lvlText w:val="•"/>
      <w:lvlJc w:val="left"/>
      <w:pPr>
        <w:ind w:left="5951" w:hanging="190"/>
      </w:pPr>
      <w:rPr>
        <w:rFonts w:hint="default"/>
        <w:lang w:val="en-US" w:eastAsia="en-US" w:bidi="ar-SA"/>
      </w:rPr>
    </w:lvl>
    <w:lvl w:ilvl="6">
      <w:start w:val="0"/>
      <w:numFmt w:val="bullet"/>
      <w:lvlText w:val="•"/>
      <w:lvlJc w:val="left"/>
      <w:pPr>
        <w:ind w:left="6495" w:hanging="190"/>
      </w:pPr>
      <w:rPr>
        <w:rFonts w:hint="default"/>
        <w:lang w:val="en-US" w:eastAsia="en-US" w:bidi="ar-SA"/>
      </w:rPr>
    </w:lvl>
    <w:lvl w:ilvl="7">
      <w:start w:val="0"/>
      <w:numFmt w:val="bullet"/>
      <w:lvlText w:val="•"/>
      <w:lvlJc w:val="left"/>
      <w:pPr>
        <w:ind w:left="7039" w:hanging="190"/>
      </w:pPr>
      <w:rPr>
        <w:rFonts w:hint="default"/>
        <w:lang w:val="en-US" w:eastAsia="en-US" w:bidi="ar-SA"/>
      </w:rPr>
    </w:lvl>
    <w:lvl w:ilvl="8">
      <w:start w:val="0"/>
      <w:numFmt w:val="bullet"/>
      <w:lvlText w:val="•"/>
      <w:lvlJc w:val="left"/>
      <w:pPr>
        <w:ind w:left="7583" w:hanging="190"/>
      </w:pPr>
      <w:rPr>
        <w:rFonts w:hint="default"/>
        <w:lang w:val="en-US" w:eastAsia="en-US" w:bidi="ar-SA"/>
      </w:rPr>
    </w:lvl>
  </w:abstractNum>
  <w:abstractNum w:abstractNumId="6">
    <w:multiLevelType w:val="hybridMultilevel"/>
    <w:lvl w:ilvl="0">
      <w:start w:val="0"/>
      <w:numFmt w:val="bullet"/>
      <w:lvlText w:val="&amp;"/>
      <w:lvlPicBulletId w:val="0"/>
      <w:lvlJc w:val="left"/>
      <w:pPr>
        <w:ind w:left="347" w:hanging="188"/>
      </w:pPr>
      <w:rPr>
        <w:rFonts w:hint="default" w:ascii="Times New Roman" w:hAnsi="Times New Roman" w:eastAsia="Times New Roman" w:cs="Times New Roman"/>
        <w:b w:val="0"/>
        <w:bCs w:val="0"/>
        <w:i w:val="0"/>
        <w:iCs w:val="0"/>
        <w:w w:val="100"/>
        <w:position w:val="3"/>
        <w:sz w:val="8"/>
        <w:szCs w:val="8"/>
        <w:lang w:val="en-US" w:eastAsia="en-US" w:bidi="ar-SA"/>
      </w:rPr>
    </w:lvl>
    <w:lvl w:ilvl="1">
      <w:start w:val="0"/>
      <w:numFmt w:val="bullet"/>
      <w:lvlText w:val="•"/>
      <w:lvlJc w:val="left"/>
      <w:pPr>
        <w:ind w:left="474" w:hanging="188"/>
      </w:pPr>
      <w:rPr>
        <w:rFonts w:hint="default"/>
        <w:lang w:val="en-US" w:eastAsia="en-US" w:bidi="ar-SA"/>
      </w:rPr>
    </w:lvl>
    <w:lvl w:ilvl="2">
      <w:start w:val="0"/>
      <w:numFmt w:val="bullet"/>
      <w:lvlText w:val="•"/>
      <w:lvlJc w:val="left"/>
      <w:pPr>
        <w:ind w:left="608" w:hanging="188"/>
      </w:pPr>
      <w:rPr>
        <w:rFonts w:hint="default"/>
        <w:lang w:val="en-US" w:eastAsia="en-US" w:bidi="ar-SA"/>
      </w:rPr>
    </w:lvl>
    <w:lvl w:ilvl="3">
      <w:start w:val="0"/>
      <w:numFmt w:val="bullet"/>
      <w:lvlText w:val="•"/>
      <w:lvlJc w:val="left"/>
      <w:pPr>
        <w:ind w:left="742" w:hanging="188"/>
      </w:pPr>
      <w:rPr>
        <w:rFonts w:hint="default"/>
        <w:lang w:val="en-US" w:eastAsia="en-US" w:bidi="ar-SA"/>
      </w:rPr>
    </w:lvl>
    <w:lvl w:ilvl="4">
      <w:start w:val="0"/>
      <w:numFmt w:val="bullet"/>
      <w:lvlText w:val="•"/>
      <w:lvlJc w:val="left"/>
      <w:pPr>
        <w:ind w:left="876" w:hanging="188"/>
      </w:pPr>
      <w:rPr>
        <w:rFonts w:hint="default"/>
        <w:lang w:val="en-US" w:eastAsia="en-US" w:bidi="ar-SA"/>
      </w:rPr>
    </w:lvl>
    <w:lvl w:ilvl="5">
      <w:start w:val="0"/>
      <w:numFmt w:val="bullet"/>
      <w:lvlText w:val="•"/>
      <w:lvlJc w:val="left"/>
      <w:pPr>
        <w:ind w:left="1010" w:hanging="188"/>
      </w:pPr>
      <w:rPr>
        <w:rFonts w:hint="default"/>
        <w:lang w:val="en-US" w:eastAsia="en-US" w:bidi="ar-SA"/>
      </w:rPr>
    </w:lvl>
    <w:lvl w:ilvl="6">
      <w:start w:val="0"/>
      <w:numFmt w:val="bullet"/>
      <w:lvlText w:val="•"/>
      <w:lvlJc w:val="left"/>
      <w:pPr>
        <w:ind w:left="1145" w:hanging="188"/>
      </w:pPr>
      <w:rPr>
        <w:rFonts w:hint="default"/>
        <w:lang w:val="en-US" w:eastAsia="en-US" w:bidi="ar-SA"/>
      </w:rPr>
    </w:lvl>
    <w:lvl w:ilvl="7">
      <w:start w:val="0"/>
      <w:numFmt w:val="bullet"/>
      <w:lvlText w:val="•"/>
      <w:lvlJc w:val="left"/>
      <w:pPr>
        <w:ind w:left="1279" w:hanging="188"/>
      </w:pPr>
      <w:rPr>
        <w:rFonts w:hint="default"/>
        <w:lang w:val="en-US" w:eastAsia="en-US" w:bidi="ar-SA"/>
      </w:rPr>
    </w:lvl>
    <w:lvl w:ilvl="8">
      <w:start w:val="0"/>
      <w:numFmt w:val="bullet"/>
      <w:lvlText w:val="•"/>
      <w:lvlJc w:val="left"/>
      <w:pPr>
        <w:ind w:left="1413" w:hanging="188"/>
      </w:pPr>
      <w:rPr>
        <w:rFonts w:hint="default"/>
        <w:lang w:val="en-US" w:eastAsia="en-US" w:bidi="ar-SA"/>
      </w:rPr>
    </w:lvl>
  </w:abstractNum>
  <w:abstractNum w:abstractNumId="5">
    <w:multiLevelType w:val="hybridMultilevel"/>
    <w:lvl w:ilvl="0">
      <w:start w:val="1"/>
      <w:numFmt w:val="decimal"/>
      <w:lvlText w:val="%1."/>
      <w:lvlJc w:val="left"/>
      <w:pPr>
        <w:ind w:left="911" w:hanging="204"/>
        <w:jc w:val="left"/>
      </w:pPr>
      <w:rPr>
        <w:rFonts w:hint="default" w:ascii="Tahoma" w:hAnsi="Tahoma" w:eastAsia="Tahoma" w:cs="Tahoma"/>
        <w:b/>
        <w:bCs/>
        <w:i w:val="0"/>
        <w:iCs w:val="0"/>
        <w:spacing w:val="0"/>
        <w:w w:val="75"/>
        <w:sz w:val="18"/>
        <w:szCs w:val="18"/>
        <w:lang w:val="en-US" w:eastAsia="en-US" w:bidi="ar-SA"/>
      </w:rPr>
    </w:lvl>
    <w:lvl w:ilvl="1">
      <w:start w:val="0"/>
      <w:numFmt w:val="bullet"/>
      <w:lvlText w:val="•"/>
      <w:lvlJc w:val="left"/>
      <w:pPr>
        <w:ind w:left="1695" w:hanging="204"/>
      </w:pPr>
      <w:rPr>
        <w:rFonts w:hint="default"/>
        <w:lang w:val="en-US" w:eastAsia="en-US" w:bidi="ar-SA"/>
      </w:rPr>
    </w:lvl>
    <w:lvl w:ilvl="2">
      <w:start w:val="0"/>
      <w:numFmt w:val="bullet"/>
      <w:lvlText w:val="•"/>
      <w:lvlJc w:val="left"/>
      <w:pPr>
        <w:ind w:left="2470" w:hanging="204"/>
      </w:pPr>
      <w:rPr>
        <w:rFonts w:hint="default"/>
        <w:lang w:val="en-US" w:eastAsia="en-US" w:bidi="ar-SA"/>
      </w:rPr>
    </w:lvl>
    <w:lvl w:ilvl="3">
      <w:start w:val="0"/>
      <w:numFmt w:val="bullet"/>
      <w:lvlText w:val="•"/>
      <w:lvlJc w:val="left"/>
      <w:pPr>
        <w:ind w:left="3245" w:hanging="204"/>
      </w:pPr>
      <w:rPr>
        <w:rFonts w:hint="default"/>
        <w:lang w:val="en-US" w:eastAsia="en-US" w:bidi="ar-SA"/>
      </w:rPr>
    </w:lvl>
    <w:lvl w:ilvl="4">
      <w:start w:val="0"/>
      <w:numFmt w:val="bullet"/>
      <w:lvlText w:val="•"/>
      <w:lvlJc w:val="left"/>
      <w:pPr>
        <w:ind w:left="4020" w:hanging="204"/>
      </w:pPr>
      <w:rPr>
        <w:rFonts w:hint="default"/>
        <w:lang w:val="en-US" w:eastAsia="en-US" w:bidi="ar-SA"/>
      </w:rPr>
    </w:lvl>
    <w:lvl w:ilvl="5">
      <w:start w:val="0"/>
      <w:numFmt w:val="bullet"/>
      <w:lvlText w:val="•"/>
      <w:lvlJc w:val="left"/>
      <w:pPr>
        <w:ind w:left="4795" w:hanging="204"/>
      </w:pPr>
      <w:rPr>
        <w:rFonts w:hint="default"/>
        <w:lang w:val="en-US" w:eastAsia="en-US" w:bidi="ar-SA"/>
      </w:rPr>
    </w:lvl>
    <w:lvl w:ilvl="6">
      <w:start w:val="0"/>
      <w:numFmt w:val="bullet"/>
      <w:lvlText w:val="•"/>
      <w:lvlJc w:val="left"/>
      <w:pPr>
        <w:ind w:left="5570" w:hanging="204"/>
      </w:pPr>
      <w:rPr>
        <w:rFonts w:hint="default"/>
        <w:lang w:val="en-US" w:eastAsia="en-US" w:bidi="ar-SA"/>
      </w:rPr>
    </w:lvl>
    <w:lvl w:ilvl="7">
      <w:start w:val="0"/>
      <w:numFmt w:val="bullet"/>
      <w:lvlText w:val="•"/>
      <w:lvlJc w:val="left"/>
      <w:pPr>
        <w:ind w:left="6345" w:hanging="204"/>
      </w:pPr>
      <w:rPr>
        <w:rFonts w:hint="default"/>
        <w:lang w:val="en-US" w:eastAsia="en-US" w:bidi="ar-SA"/>
      </w:rPr>
    </w:lvl>
    <w:lvl w:ilvl="8">
      <w:start w:val="0"/>
      <w:numFmt w:val="bullet"/>
      <w:lvlText w:val="•"/>
      <w:lvlJc w:val="left"/>
      <w:pPr>
        <w:ind w:left="7120" w:hanging="204"/>
      </w:pPr>
      <w:rPr>
        <w:rFonts w:hint="default"/>
        <w:lang w:val="en-US" w:eastAsia="en-US" w:bidi="ar-SA"/>
      </w:rPr>
    </w:lvl>
  </w:abstractNum>
  <w:abstractNum w:abstractNumId="4">
    <w:multiLevelType w:val="hybridMultilevel"/>
    <w:lvl w:ilvl="0">
      <w:start w:val="3"/>
      <w:numFmt w:val="decimal"/>
      <w:lvlText w:val="%1."/>
      <w:lvlJc w:val="left"/>
      <w:pPr>
        <w:ind w:left="911" w:hanging="204"/>
        <w:jc w:val="left"/>
      </w:pPr>
      <w:rPr>
        <w:rFonts w:hint="default" w:ascii="Tahoma" w:hAnsi="Tahoma" w:eastAsia="Tahoma" w:cs="Tahoma"/>
        <w:b/>
        <w:bCs/>
        <w:i w:val="0"/>
        <w:iCs w:val="0"/>
        <w:spacing w:val="0"/>
        <w:w w:val="75"/>
        <w:sz w:val="18"/>
        <w:szCs w:val="18"/>
        <w:lang w:val="en-US" w:eastAsia="en-US" w:bidi="ar-SA"/>
      </w:rPr>
    </w:lvl>
    <w:lvl w:ilvl="1">
      <w:start w:val="0"/>
      <w:numFmt w:val="bullet"/>
      <w:lvlText w:val="•"/>
      <w:lvlJc w:val="left"/>
      <w:pPr>
        <w:ind w:left="1695" w:hanging="204"/>
      </w:pPr>
      <w:rPr>
        <w:rFonts w:hint="default"/>
        <w:lang w:val="en-US" w:eastAsia="en-US" w:bidi="ar-SA"/>
      </w:rPr>
    </w:lvl>
    <w:lvl w:ilvl="2">
      <w:start w:val="0"/>
      <w:numFmt w:val="bullet"/>
      <w:lvlText w:val="•"/>
      <w:lvlJc w:val="left"/>
      <w:pPr>
        <w:ind w:left="2470" w:hanging="204"/>
      </w:pPr>
      <w:rPr>
        <w:rFonts w:hint="default"/>
        <w:lang w:val="en-US" w:eastAsia="en-US" w:bidi="ar-SA"/>
      </w:rPr>
    </w:lvl>
    <w:lvl w:ilvl="3">
      <w:start w:val="0"/>
      <w:numFmt w:val="bullet"/>
      <w:lvlText w:val="•"/>
      <w:lvlJc w:val="left"/>
      <w:pPr>
        <w:ind w:left="3245" w:hanging="204"/>
      </w:pPr>
      <w:rPr>
        <w:rFonts w:hint="default"/>
        <w:lang w:val="en-US" w:eastAsia="en-US" w:bidi="ar-SA"/>
      </w:rPr>
    </w:lvl>
    <w:lvl w:ilvl="4">
      <w:start w:val="0"/>
      <w:numFmt w:val="bullet"/>
      <w:lvlText w:val="•"/>
      <w:lvlJc w:val="left"/>
      <w:pPr>
        <w:ind w:left="4020" w:hanging="204"/>
      </w:pPr>
      <w:rPr>
        <w:rFonts w:hint="default"/>
        <w:lang w:val="en-US" w:eastAsia="en-US" w:bidi="ar-SA"/>
      </w:rPr>
    </w:lvl>
    <w:lvl w:ilvl="5">
      <w:start w:val="0"/>
      <w:numFmt w:val="bullet"/>
      <w:lvlText w:val="•"/>
      <w:lvlJc w:val="left"/>
      <w:pPr>
        <w:ind w:left="4795" w:hanging="204"/>
      </w:pPr>
      <w:rPr>
        <w:rFonts w:hint="default"/>
        <w:lang w:val="en-US" w:eastAsia="en-US" w:bidi="ar-SA"/>
      </w:rPr>
    </w:lvl>
    <w:lvl w:ilvl="6">
      <w:start w:val="0"/>
      <w:numFmt w:val="bullet"/>
      <w:lvlText w:val="•"/>
      <w:lvlJc w:val="left"/>
      <w:pPr>
        <w:ind w:left="5570" w:hanging="204"/>
      </w:pPr>
      <w:rPr>
        <w:rFonts w:hint="default"/>
        <w:lang w:val="en-US" w:eastAsia="en-US" w:bidi="ar-SA"/>
      </w:rPr>
    </w:lvl>
    <w:lvl w:ilvl="7">
      <w:start w:val="0"/>
      <w:numFmt w:val="bullet"/>
      <w:lvlText w:val="•"/>
      <w:lvlJc w:val="left"/>
      <w:pPr>
        <w:ind w:left="6345" w:hanging="204"/>
      </w:pPr>
      <w:rPr>
        <w:rFonts w:hint="default"/>
        <w:lang w:val="en-US" w:eastAsia="en-US" w:bidi="ar-SA"/>
      </w:rPr>
    </w:lvl>
    <w:lvl w:ilvl="8">
      <w:start w:val="0"/>
      <w:numFmt w:val="bullet"/>
      <w:lvlText w:val="•"/>
      <w:lvlJc w:val="left"/>
      <w:pPr>
        <w:ind w:left="7120" w:hanging="204"/>
      </w:pPr>
      <w:rPr>
        <w:rFonts w:hint="default"/>
        <w:lang w:val="en-US" w:eastAsia="en-US" w:bidi="ar-SA"/>
      </w:rPr>
    </w:lvl>
  </w:abstractNum>
  <w:abstractNum w:abstractNumId="3">
    <w:multiLevelType w:val="hybridMultilevel"/>
    <w:lvl w:ilvl="0">
      <w:start w:val="1"/>
      <w:numFmt w:val="lowerLetter"/>
      <w:lvlText w:val="%1."/>
      <w:lvlJc w:val="left"/>
      <w:pPr>
        <w:ind w:left="911" w:hanging="190"/>
        <w:jc w:val="left"/>
      </w:pPr>
      <w:rPr>
        <w:rFonts w:hint="default" w:ascii="Tahoma" w:hAnsi="Tahoma" w:eastAsia="Tahoma" w:cs="Tahoma"/>
        <w:b/>
        <w:bCs/>
        <w:i w:val="0"/>
        <w:iCs w:val="0"/>
        <w:spacing w:val="0"/>
        <w:w w:val="75"/>
        <w:sz w:val="18"/>
        <w:szCs w:val="18"/>
        <w:lang w:val="en-US" w:eastAsia="en-US" w:bidi="ar-SA"/>
      </w:rPr>
    </w:lvl>
    <w:lvl w:ilvl="1">
      <w:start w:val="0"/>
      <w:numFmt w:val="bullet"/>
      <w:lvlText w:val="•"/>
      <w:lvlJc w:val="left"/>
      <w:pPr>
        <w:ind w:left="1695" w:hanging="190"/>
      </w:pPr>
      <w:rPr>
        <w:rFonts w:hint="default"/>
        <w:lang w:val="en-US" w:eastAsia="en-US" w:bidi="ar-SA"/>
      </w:rPr>
    </w:lvl>
    <w:lvl w:ilvl="2">
      <w:start w:val="0"/>
      <w:numFmt w:val="bullet"/>
      <w:lvlText w:val="•"/>
      <w:lvlJc w:val="left"/>
      <w:pPr>
        <w:ind w:left="2470" w:hanging="190"/>
      </w:pPr>
      <w:rPr>
        <w:rFonts w:hint="default"/>
        <w:lang w:val="en-US" w:eastAsia="en-US" w:bidi="ar-SA"/>
      </w:rPr>
    </w:lvl>
    <w:lvl w:ilvl="3">
      <w:start w:val="0"/>
      <w:numFmt w:val="bullet"/>
      <w:lvlText w:val="•"/>
      <w:lvlJc w:val="left"/>
      <w:pPr>
        <w:ind w:left="3245" w:hanging="190"/>
      </w:pPr>
      <w:rPr>
        <w:rFonts w:hint="default"/>
        <w:lang w:val="en-US" w:eastAsia="en-US" w:bidi="ar-SA"/>
      </w:rPr>
    </w:lvl>
    <w:lvl w:ilvl="4">
      <w:start w:val="0"/>
      <w:numFmt w:val="bullet"/>
      <w:lvlText w:val="•"/>
      <w:lvlJc w:val="left"/>
      <w:pPr>
        <w:ind w:left="4020" w:hanging="190"/>
      </w:pPr>
      <w:rPr>
        <w:rFonts w:hint="default"/>
        <w:lang w:val="en-US" w:eastAsia="en-US" w:bidi="ar-SA"/>
      </w:rPr>
    </w:lvl>
    <w:lvl w:ilvl="5">
      <w:start w:val="0"/>
      <w:numFmt w:val="bullet"/>
      <w:lvlText w:val="•"/>
      <w:lvlJc w:val="left"/>
      <w:pPr>
        <w:ind w:left="4795" w:hanging="190"/>
      </w:pPr>
      <w:rPr>
        <w:rFonts w:hint="default"/>
        <w:lang w:val="en-US" w:eastAsia="en-US" w:bidi="ar-SA"/>
      </w:rPr>
    </w:lvl>
    <w:lvl w:ilvl="6">
      <w:start w:val="0"/>
      <w:numFmt w:val="bullet"/>
      <w:lvlText w:val="•"/>
      <w:lvlJc w:val="left"/>
      <w:pPr>
        <w:ind w:left="5570" w:hanging="190"/>
      </w:pPr>
      <w:rPr>
        <w:rFonts w:hint="default"/>
        <w:lang w:val="en-US" w:eastAsia="en-US" w:bidi="ar-SA"/>
      </w:rPr>
    </w:lvl>
    <w:lvl w:ilvl="7">
      <w:start w:val="0"/>
      <w:numFmt w:val="bullet"/>
      <w:lvlText w:val="•"/>
      <w:lvlJc w:val="left"/>
      <w:pPr>
        <w:ind w:left="6345" w:hanging="190"/>
      </w:pPr>
      <w:rPr>
        <w:rFonts w:hint="default"/>
        <w:lang w:val="en-US" w:eastAsia="en-US" w:bidi="ar-SA"/>
      </w:rPr>
    </w:lvl>
    <w:lvl w:ilvl="8">
      <w:start w:val="0"/>
      <w:numFmt w:val="bullet"/>
      <w:lvlText w:val="•"/>
      <w:lvlJc w:val="left"/>
      <w:pPr>
        <w:ind w:left="7120" w:hanging="190"/>
      </w:pPr>
      <w:rPr>
        <w:rFonts w:hint="default"/>
        <w:lang w:val="en-US" w:eastAsia="en-US" w:bidi="ar-SA"/>
      </w:rPr>
    </w:lvl>
  </w:abstractNum>
  <w:abstractNum w:abstractNumId="2">
    <w:multiLevelType w:val="hybridMultilevel"/>
    <w:lvl w:ilvl="0">
      <w:start w:val="1"/>
      <w:numFmt w:val="lowerLetter"/>
      <w:lvlText w:val="%1."/>
      <w:lvlJc w:val="left"/>
      <w:pPr>
        <w:ind w:left="911" w:hanging="190"/>
        <w:jc w:val="left"/>
      </w:pPr>
      <w:rPr>
        <w:rFonts w:hint="default" w:ascii="Tahoma" w:hAnsi="Tahoma" w:eastAsia="Tahoma" w:cs="Tahoma"/>
        <w:b/>
        <w:bCs/>
        <w:i w:val="0"/>
        <w:iCs w:val="0"/>
        <w:spacing w:val="0"/>
        <w:w w:val="75"/>
        <w:sz w:val="18"/>
        <w:szCs w:val="18"/>
        <w:lang w:val="en-US" w:eastAsia="en-US" w:bidi="ar-SA"/>
      </w:rPr>
    </w:lvl>
    <w:lvl w:ilvl="1">
      <w:start w:val="0"/>
      <w:numFmt w:val="bullet"/>
      <w:lvlText w:val="•"/>
      <w:lvlJc w:val="left"/>
      <w:pPr>
        <w:ind w:left="1695" w:hanging="190"/>
      </w:pPr>
      <w:rPr>
        <w:rFonts w:hint="default"/>
        <w:lang w:val="en-US" w:eastAsia="en-US" w:bidi="ar-SA"/>
      </w:rPr>
    </w:lvl>
    <w:lvl w:ilvl="2">
      <w:start w:val="0"/>
      <w:numFmt w:val="bullet"/>
      <w:lvlText w:val="•"/>
      <w:lvlJc w:val="left"/>
      <w:pPr>
        <w:ind w:left="2470" w:hanging="190"/>
      </w:pPr>
      <w:rPr>
        <w:rFonts w:hint="default"/>
        <w:lang w:val="en-US" w:eastAsia="en-US" w:bidi="ar-SA"/>
      </w:rPr>
    </w:lvl>
    <w:lvl w:ilvl="3">
      <w:start w:val="0"/>
      <w:numFmt w:val="bullet"/>
      <w:lvlText w:val="•"/>
      <w:lvlJc w:val="left"/>
      <w:pPr>
        <w:ind w:left="3245" w:hanging="190"/>
      </w:pPr>
      <w:rPr>
        <w:rFonts w:hint="default"/>
        <w:lang w:val="en-US" w:eastAsia="en-US" w:bidi="ar-SA"/>
      </w:rPr>
    </w:lvl>
    <w:lvl w:ilvl="4">
      <w:start w:val="0"/>
      <w:numFmt w:val="bullet"/>
      <w:lvlText w:val="•"/>
      <w:lvlJc w:val="left"/>
      <w:pPr>
        <w:ind w:left="4020" w:hanging="190"/>
      </w:pPr>
      <w:rPr>
        <w:rFonts w:hint="default"/>
        <w:lang w:val="en-US" w:eastAsia="en-US" w:bidi="ar-SA"/>
      </w:rPr>
    </w:lvl>
    <w:lvl w:ilvl="5">
      <w:start w:val="0"/>
      <w:numFmt w:val="bullet"/>
      <w:lvlText w:val="•"/>
      <w:lvlJc w:val="left"/>
      <w:pPr>
        <w:ind w:left="4795" w:hanging="190"/>
      </w:pPr>
      <w:rPr>
        <w:rFonts w:hint="default"/>
        <w:lang w:val="en-US" w:eastAsia="en-US" w:bidi="ar-SA"/>
      </w:rPr>
    </w:lvl>
    <w:lvl w:ilvl="6">
      <w:start w:val="0"/>
      <w:numFmt w:val="bullet"/>
      <w:lvlText w:val="•"/>
      <w:lvlJc w:val="left"/>
      <w:pPr>
        <w:ind w:left="5570" w:hanging="190"/>
      </w:pPr>
      <w:rPr>
        <w:rFonts w:hint="default"/>
        <w:lang w:val="en-US" w:eastAsia="en-US" w:bidi="ar-SA"/>
      </w:rPr>
    </w:lvl>
    <w:lvl w:ilvl="7">
      <w:start w:val="0"/>
      <w:numFmt w:val="bullet"/>
      <w:lvlText w:val="•"/>
      <w:lvlJc w:val="left"/>
      <w:pPr>
        <w:ind w:left="6345" w:hanging="190"/>
      </w:pPr>
      <w:rPr>
        <w:rFonts w:hint="default"/>
        <w:lang w:val="en-US" w:eastAsia="en-US" w:bidi="ar-SA"/>
      </w:rPr>
    </w:lvl>
    <w:lvl w:ilvl="8">
      <w:start w:val="0"/>
      <w:numFmt w:val="bullet"/>
      <w:lvlText w:val="•"/>
      <w:lvlJc w:val="left"/>
      <w:pPr>
        <w:ind w:left="7120" w:hanging="190"/>
      </w:pPr>
      <w:rPr>
        <w:rFonts w:hint="default"/>
        <w:lang w:val="en-US" w:eastAsia="en-US" w:bidi="ar-SA"/>
      </w:rPr>
    </w:lvl>
  </w:abstractNum>
  <w:abstractNum w:abstractNumId="1">
    <w:multiLevelType w:val="hybridMultilevel"/>
    <w:lvl w:ilvl="0">
      <w:start w:val="1"/>
      <w:numFmt w:val="decimal"/>
      <w:lvlText w:val="%1."/>
      <w:lvlJc w:val="left"/>
      <w:pPr>
        <w:ind w:left="573" w:hanging="226"/>
        <w:jc w:val="right"/>
      </w:pPr>
      <w:rPr>
        <w:rFonts w:hint="default"/>
        <w:spacing w:val="-1"/>
        <w:w w:val="72"/>
        <w:lang w:val="en-US" w:eastAsia="en-US" w:bidi="ar-SA"/>
      </w:rPr>
    </w:lvl>
    <w:lvl w:ilvl="1">
      <w:start w:val="1"/>
      <w:numFmt w:val="decimal"/>
      <w:lvlText w:val="%2."/>
      <w:lvlJc w:val="left"/>
      <w:pPr>
        <w:ind w:left="911" w:hanging="204"/>
        <w:jc w:val="left"/>
      </w:pPr>
      <w:rPr>
        <w:rFonts w:hint="default" w:ascii="Tahoma" w:hAnsi="Tahoma" w:eastAsia="Tahoma" w:cs="Tahoma"/>
        <w:b/>
        <w:bCs/>
        <w:i w:val="0"/>
        <w:iCs w:val="0"/>
        <w:spacing w:val="0"/>
        <w:w w:val="75"/>
        <w:sz w:val="18"/>
        <w:szCs w:val="18"/>
        <w:lang w:val="en-US" w:eastAsia="en-US" w:bidi="ar-SA"/>
      </w:rPr>
    </w:lvl>
    <w:lvl w:ilvl="2">
      <w:start w:val="1"/>
      <w:numFmt w:val="lowerLetter"/>
      <w:lvlText w:val="%3."/>
      <w:lvlJc w:val="left"/>
      <w:pPr>
        <w:ind w:left="1475" w:hanging="190"/>
        <w:jc w:val="left"/>
      </w:pPr>
      <w:rPr>
        <w:rFonts w:hint="default" w:ascii="Tahoma" w:hAnsi="Tahoma" w:eastAsia="Tahoma" w:cs="Tahoma"/>
        <w:b/>
        <w:bCs/>
        <w:i w:val="0"/>
        <w:iCs w:val="0"/>
        <w:spacing w:val="0"/>
        <w:w w:val="75"/>
        <w:sz w:val="18"/>
        <w:szCs w:val="18"/>
        <w:lang w:val="en-US" w:eastAsia="en-US" w:bidi="ar-SA"/>
      </w:rPr>
    </w:lvl>
    <w:lvl w:ilvl="3">
      <w:start w:val="1"/>
      <w:numFmt w:val="lowerRoman"/>
      <w:lvlText w:val="%4."/>
      <w:lvlJc w:val="left"/>
      <w:pPr>
        <w:ind w:left="2039" w:hanging="148"/>
        <w:jc w:val="right"/>
      </w:pPr>
      <w:rPr>
        <w:rFonts w:hint="default" w:ascii="Tahoma" w:hAnsi="Tahoma" w:eastAsia="Tahoma" w:cs="Tahoma"/>
        <w:b/>
        <w:bCs/>
        <w:i w:val="0"/>
        <w:iCs w:val="0"/>
        <w:spacing w:val="0"/>
        <w:w w:val="75"/>
        <w:sz w:val="18"/>
        <w:szCs w:val="18"/>
        <w:lang w:val="en-US" w:eastAsia="en-US" w:bidi="ar-SA"/>
      </w:rPr>
    </w:lvl>
    <w:lvl w:ilvl="4">
      <w:start w:val="0"/>
      <w:numFmt w:val="bullet"/>
      <w:lvlText w:val="•"/>
      <w:lvlJc w:val="left"/>
      <w:pPr>
        <w:ind w:left="1480" w:hanging="148"/>
      </w:pPr>
      <w:rPr>
        <w:rFonts w:hint="default"/>
        <w:lang w:val="en-US" w:eastAsia="en-US" w:bidi="ar-SA"/>
      </w:rPr>
    </w:lvl>
    <w:lvl w:ilvl="5">
      <w:start w:val="0"/>
      <w:numFmt w:val="bullet"/>
      <w:lvlText w:val="•"/>
      <w:lvlJc w:val="left"/>
      <w:pPr>
        <w:ind w:left="2040" w:hanging="148"/>
      </w:pPr>
      <w:rPr>
        <w:rFonts w:hint="default"/>
        <w:lang w:val="en-US" w:eastAsia="en-US" w:bidi="ar-SA"/>
      </w:rPr>
    </w:lvl>
    <w:lvl w:ilvl="6">
      <w:start w:val="0"/>
      <w:numFmt w:val="bullet"/>
      <w:lvlText w:val="•"/>
      <w:lvlJc w:val="left"/>
      <w:pPr>
        <w:ind w:left="3760" w:hanging="148"/>
      </w:pPr>
      <w:rPr>
        <w:rFonts w:hint="default"/>
        <w:lang w:val="en-US" w:eastAsia="en-US" w:bidi="ar-SA"/>
      </w:rPr>
    </w:lvl>
    <w:lvl w:ilvl="7">
      <w:start w:val="0"/>
      <w:numFmt w:val="bullet"/>
      <w:lvlText w:val="•"/>
      <w:lvlJc w:val="left"/>
      <w:pPr>
        <w:ind w:left="4320" w:hanging="148"/>
      </w:pPr>
      <w:rPr>
        <w:rFonts w:hint="default"/>
        <w:lang w:val="en-US" w:eastAsia="en-US" w:bidi="ar-SA"/>
      </w:rPr>
    </w:lvl>
    <w:lvl w:ilvl="8">
      <w:start w:val="0"/>
      <w:numFmt w:val="bullet"/>
      <w:lvlText w:val="•"/>
      <w:lvlJc w:val="left"/>
      <w:pPr>
        <w:ind w:left="5687" w:hanging="148"/>
      </w:pPr>
      <w:rPr>
        <w:rFonts w:hint="default"/>
        <w:lang w:val="en-US" w:eastAsia="en-US" w:bidi="ar-SA"/>
      </w:rPr>
    </w:lvl>
  </w:abstractNum>
  <w:abstractNum w:abstractNumId="0">
    <w:multiLevelType w:val="hybridMultilevel"/>
    <w:lvl w:ilvl="0">
      <w:start w:val="145"/>
      <w:numFmt w:val="decimal"/>
      <w:lvlText w:val="%1."/>
      <w:lvlJc w:val="left"/>
      <w:pPr>
        <w:ind w:left="2024" w:hanging="423"/>
        <w:jc w:val="left"/>
      </w:pPr>
      <w:rPr>
        <w:rFonts w:hint="default" w:ascii="Tahoma" w:hAnsi="Tahoma" w:eastAsia="Tahoma" w:cs="Tahoma"/>
        <w:b w:val="0"/>
        <w:bCs w:val="0"/>
        <w:i w:val="0"/>
        <w:iCs w:val="0"/>
        <w:spacing w:val="0"/>
        <w:w w:val="73"/>
        <w:sz w:val="18"/>
        <w:szCs w:val="18"/>
        <w:lang w:val="en-US" w:eastAsia="en-US" w:bidi="ar-SA"/>
      </w:rPr>
    </w:lvl>
    <w:lvl w:ilvl="1">
      <w:start w:val="0"/>
      <w:numFmt w:val="bullet"/>
      <w:lvlText w:val="•"/>
      <w:lvlJc w:val="left"/>
      <w:pPr>
        <w:ind w:left="2970" w:hanging="423"/>
      </w:pPr>
      <w:rPr>
        <w:rFonts w:hint="default"/>
        <w:lang w:val="en-US" w:eastAsia="en-US" w:bidi="ar-SA"/>
      </w:rPr>
    </w:lvl>
    <w:lvl w:ilvl="2">
      <w:start w:val="0"/>
      <w:numFmt w:val="bullet"/>
      <w:lvlText w:val="•"/>
      <w:lvlJc w:val="left"/>
      <w:pPr>
        <w:ind w:left="3920" w:hanging="423"/>
      </w:pPr>
      <w:rPr>
        <w:rFonts w:hint="default"/>
        <w:lang w:val="en-US" w:eastAsia="en-US" w:bidi="ar-SA"/>
      </w:rPr>
    </w:lvl>
    <w:lvl w:ilvl="3">
      <w:start w:val="0"/>
      <w:numFmt w:val="bullet"/>
      <w:lvlText w:val="•"/>
      <w:lvlJc w:val="left"/>
      <w:pPr>
        <w:ind w:left="4870" w:hanging="423"/>
      </w:pPr>
      <w:rPr>
        <w:rFonts w:hint="default"/>
        <w:lang w:val="en-US" w:eastAsia="en-US" w:bidi="ar-SA"/>
      </w:rPr>
    </w:lvl>
    <w:lvl w:ilvl="4">
      <w:start w:val="0"/>
      <w:numFmt w:val="bullet"/>
      <w:lvlText w:val="•"/>
      <w:lvlJc w:val="left"/>
      <w:pPr>
        <w:ind w:left="5820" w:hanging="423"/>
      </w:pPr>
      <w:rPr>
        <w:rFonts w:hint="default"/>
        <w:lang w:val="en-US" w:eastAsia="en-US" w:bidi="ar-SA"/>
      </w:rPr>
    </w:lvl>
    <w:lvl w:ilvl="5">
      <w:start w:val="0"/>
      <w:numFmt w:val="bullet"/>
      <w:lvlText w:val="•"/>
      <w:lvlJc w:val="left"/>
      <w:pPr>
        <w:ind w:left="6770" w:hanging="423"/>
      </w:pPr>
      <w:rPr>
        <w:rFonts w:hint="default"/>
        <w:lang w:val="en-US" w:eastAsia="en-US" w:bidi="ar-SA"/>
      </w:rPr>
    </w:lvl>
    <w:lvl w:ilvl="6">
      <w:start w:val="0"/>
      <w:numFmt w:val="bullet"/>
      <w:lvlText w:val="•"/>
      <w:lvlJc w:val="left"/>
      <w:pPr>
        <w:ind w:left="7720" w:hanging="423"/>
      </w:pPr>
      <w:rPr>
        <w:rFonts w:hint="default"/>
        <w:lang w:val="en-US" w:eastAsia="en-US" w:bidi="ar-SA"/>
      </w:rPr>
    </w:lvl>
    <w:lvl w:ilvl="7">
      <w:start w:val="0"/>
      <w:numFmt w:val="bullet"/>
      <w:lvlText w:val="•"/>
      <w:lvlJc w:val="left"/>
      <w:pPr>
        <w:ind w:left="8670" w:hanging="423"/>
      </w:pPr>
      <w:rPr>
        <w:rFonts w:hint="default"/>
        <w:lang w:val="en-US" w:eastAsia="en-US" w:bidi="ar-SA"/>
      </w:rPr>
    </w:lvl>
    <w:lvl w:ilvl="8">
      <w:start w:val="0"/>
      <w:numFmt w:val="bullet"/>
      <w:lvlText w:val="•"/>
      <w:lvlJc w:val="left"/>
      <w:pPr>
        <w:ind w:left="9620" w:hanging="423"/>
      </w:pPr>
      <w:rPr>
        <w:rFonts w:hint="default"/>
        <w:lang w:val="en-US" w:eastAsia="en-US" w:bidi="ar-SA"/>
      </w:rPr>
    </w:lvl>
  </w:abstract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ahoma" w:hAnsi="Tahoma" w:eastAsia="Tahoma" w:cs="Tahoma"/>
      <w:lang w:val="en-US" w:eastAsia="en-US" w:bidi="ar-SA"/>
    </w:rPr>
  </w:style>
  <w:style w:styleId="TOC1" w:type="paragraph">
    <w:name w:val="TOC 1"/>
    <w:basedOn w:val="Normal"/>
    <w:uiPriority w:val="1"/>
    <w:qFormat/>
    <w:pPr>
      <w:spacing w:before="81"/>
      <w:ind w:left="708" w:right="528"/>
      <w:jc w:val="center"/>
    </w:pPr>
    <w:rPr>
      <w:rFonts w:ascii="Tahoma" w:hAnsi="Tahoma" w:eastAsia="Tahoma" w:cs="Tahoma"/>
      <w:sz w:val="22"/>
      <w:szCs w:val="22"/>
      <w:lang w:val="en-US" w:eastAsia="en-US" w:bidi="ar-SA"/>
    </w:rPr>
  </w:style>
  <w:style w:styleId="TOC2" w:type="paragraph">
    <w:name w:val="TOC 2"/>
    <w:basedOn w:val="Normal"/>
    <w:uiPriority w:val="1"/>
    <w:qFormat/>
    <w:pPr>
      <w:spacing w:before="81"/>
      <w:ind w:left="1413"/>
    </w:pPr>
    <w:rPr>
      <w:rFonts w:ascii="Tahoma" w:hAnsi="Tahoma" w:eastAsia="Tahoma" w:cs="Tahoma"/>
      <w:sz w:val="22"/>
      <w:szCs w:val="22"/>
      <w:lang w:val="en-US" w:eastAsia="en-US" w:bidi="ar-SA"/>
    </w:rPr>
  </w:style>
  <w:style w:styleId="TOC3" w:type="paragraph">
    <w:name w:val="TOC 3"/>
    <w:basedOn w:val="Normal"/>
    <w:uiPriority w:val="1"/>
    <w:qFormat/>
    <w:pPr>
      <w:spacing w:before="65"/>
      <w:ind w:left="1601"/>
    </w:pPr>
    <w:rPr>
      <w:rFonts w:ascii="Tahoma" w:hAnsi="Tahoma" w:eastAsia="Tahoma" w:cs="Tahoma"/>
      <w:sz w:val="18"/>
      <w:szCs w:val="18"/>
      <w:lang w:val="en-US" w:eastAsia="en-US" w:bidi="ar-SA"/>
    </w:rPr>
  </w:style>
  <w:style w:styleId="TOC4" w:type="paragraph">
    <w:name w:val="TOC 4"/>
    <w:basedOn w:val="Normal"/>
    <w:uiPriority w:val="1"/>
    <w:qFormat/>
    <w:pPr>
      <w:spacing w:before="65"/>
      <w:ind w:left="2021" w:hanging="420"/>
    </w:pPr>
    <w:rPr>
      <w:rFonts w:ascii="Tahoma" w:hAnsi="Tahoma" w:eastAsia="Tahoma" w:cs="Tahoma"/>
      <w:sz w:val="18"/>
      <w:szCs w:val="18"/>
      <w:lang w:val="en-US" w:eastAsia="en-US" w:bidi="ar-SA"/>
    </w:rPr>
  </w:style>
  <w:style w:styleId="BodyText" w:type="paragraph">
    <w:name w:val="Body Text"/>
    <w:basedOn w:val="Normal"/>
    <w:uiPriority w:val="1"/>
    <w:qFormat/>
    <w:pPr/>
    <w:rPr>
      <w:rFonts w:ascii="Tahoma" w:hAnsi="Tahoma" w:eastAsia="Tahoma" w:cs="Tahoma"/>
      <w:sz w:val="18"/>
      <w:szCs w:val="18"/>
      <w:lang w:val="en-US" w:eastAsia="en-US" w:bidi="ar-SA"/>
    </w:rPr>
  </w:style>
  <w:style w:styleId="Heading1" w:type="paragraph">
    <w:name w:val="Heading 1"/>
    <w:basedOn w:val="Normal"/>
    <w:uiPriority w:val="1"/>
    <w:qFormat/>
    <w:pPr>
      <w:ind w:left="347"/>
      <w:outlineLvl w:val="1"/>
    </w:pPr>
    <w:rPr>
      <w:rFonts w:ascii="Tahoma" w:hAnsi="Tahoma" w:eastAsia="Tahoma" w:cs="Tahoma"/>
      <w:b/>
      <w:bCs/>
      <w:sz w:val="34"/>
      <w:szCs w:val="34"/>
      <w:lang w:val="en-US" w:eastAsia="en-US" w:bidi="ar-SA"/>
    </w:rPr>
  </w:style>
  <w:style w:styleId="Heading2" w:type="paragraph">
    <w:name w:val="Heading 2"/>
    <w:basedOn w:val="Normal"/>
    <w:uiPriority w:val="1"/>
    <w:qFormat/>
    <w:pPr>
      <w:ind w:left="347"/>
      <w:outlineLvl w:val="2"/>
    </w:pPr>
    <w:rPr>
      <w:rFonts w:ascii="Tahoma" w:hAnsi="Tahoma" w:eastAsia="Tahoma" w:cs="Tahoma"/>
      <w:b/>
      <w:bCs/>
      <w:sz w:val="26"/>
      <w:szCs w:val="26"/>
      <w:lang w:val="en-US" w:eastAsia="en-US" w:bidi="ar-SA"/>
    </w:rPr>
  </w:style>
  <w:style w:styleId="Heading3" w:type="paragraph">
    <w:name w:val="Heading 3"/>
    <w:basedOn w:val="Normal"/>
    <w:uiPriority w:val="1"/>
    <w:qFormat/>
    <w:pPr>
      <w:ind w:left="347"/>
      <w:outlineLvl w:val="3"/>
    </w:pPr>
    <w:rPr>
      <w:rFonts w:ascii="Tahoma" w:hAnsi="Tahoma" w:eastAsia="Tahoma" w:cs="Tahoma"/>
      <w:b/>
      <w:bCs/>
      <w:sz w:val="26"/>
      <w:szCs w:val="26"/>
      <w:lang w:val="en-US" w:eastAsia="en-US" w:bidi="ar-SA"/>
    </w:rPr>
  </w:style>
  <w:style w:styleId="Heading4" w:type="paragraph">
    <w:name w:val="Heading 4"/>
    <w:basedOn w:val="Normal"/>
    <w:uiPriority w:val="1"/>
    <w:qFormat/>
    <w:pPr>
      <w:ind w:left="698" w:hanging="351"/>
      <w:outlineLvl w:val="4"/>
    </w:pPr>
    <w:rPr>
      <w:rFonts w:ascii="Tahoma" w:hAnsi="Tahoma" w:eastAsia="Tahoma" w:cs="Tahoma"/>
      <w:b/>
      <w:bCs/>
      <w:sz w:val="22"/>
      <w:szCs w:val="22"/>
      <w:lang w:val="en-US" w:eastAsia="en-US" w:bidi="ar-SA"/>
    </w:rPr>
  </w:style>
  <w:style w:styleId="Heading5" w:type="paragraph">
    <w:name w:val="Heading 5"/>
    <w:basedOn w:val="Normal"/>
    <w:uiPriority w:val="1"/>
    <w:qFormat/>
    <w:pPr>
      <w:spacing w:before="123"/>
      <w:ind w:left="1413"/>
      <w:outlineLvl w:val="5"/>
    </w:pPr>
    <w:rPr>
      <w:rFonts w:ascii="Tahoma" w:hAnsi="Tahoma" w:eastAsia="Tahoma" w:cs="Tahoma"/>
      <w:sz w:val="22"/>
      <w:szCs w:val="22"/>
      <w:lang w:val="en-US" w:eastAsia="en-US" w:bidi="ar-SA"/>
    </w:rPr>
  </w:style>
  <w:style w:styleId="Title" w:type="paragraph">
    <w:name w:val="Title"/>
    <w:basedOn w:val="Normal"/>
    <w:uiPriority w:val="1"/>
    <w:qFormat/>
    <w:pPr>
      <w:ind w:left="513" w:right="528"/>
      <w:jc w:val="center"/>
    </w:pPr>
    <w:rPr>
      <w:rFonts w:ascii="Tahoma" w:hAnsi="Tahoma" w:eastAsia="Tahoma" w:cs="Tahoma"/>
      <w:b/>
      <w:bCs/>
      <w:sz w:val="60"/>
      <w:szCs w:val="60"/>
      <w:lang w:val="en-US" w:eastAsia="en-US" w:bidi="ar-SA"/>
    </w:rPr>
  </w:style>
  <w:style w:styleId="ListParagraph" w:type="paragraph">
    <w:name w:val="List Paragraph"/>
    <w:basedOn w:val="Normal"/>
    <w:uiPriority w:val="1"/>
    <w:qFormat/>
    <w:pPr>
      <w:ind w:left="911" w:hanging="204"/>
    </w:pPr>
    <w:rPr>
      <w:rFonts w:ascii="Tahoma" w:hAnsi="Tahoma" w:eastAsia="Tahoma" w:cs="Tahoma"/>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header" Target="header2.xml"/><Relationship Id="rId19" Type="http://schemas.openxmlformats.org/officeDocument/2006/relationships/footer" Target="footer2.xml"/><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header" Target="header3.xml"/><Relationship Id="rId26" Type="http://schemas.openxmlformats.org/officeDocument/2006/relationships/footer" Target="footer3.xml"/><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header" Target="header4.xml"/><Relationship Id="rId36" Type="http://schemas.openxmlformats.org/officeDocument/2006/relationships/footer" Target="footer4.xml"/><Relationship Id="rId37" Type="http://schemas.openxmlformats.org/officeDocument/2006/relationships/header" Target="header5.xml"/><Relationship Id="rId38" Type="http://schemas.openxmlformats.org/officeDocument/2006/relationships/footer" Target="footer5.xml"/><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 Id="rId44" Type="http://schemas.openxmlformats.org/officeDocument/2006/relationships/image" Target="media/image32.png"/><Relationship Id="rId45" Type="http://schemas.openxmlformats.org/officeDocument/2006/relationships/image" Target="media/image33.png"/><Relationship Id="rId46" Type="http://schemas.openxmlformats.org/officeDocument/2006/relationships/image" Target="media/image34.png"/><Relationship Id="rId47" Type="http://schemas.openxmlformats.org/officeDocument/2006/relationships/image" Target="media/image35.png"/><Relationship Id="rId48" Type="http://schemas.openxmlformats.org/officeDocument/2006/relationships/image" Target="media/image36.png"/><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40.png"/><Relationship Id="rId52" Type="http://schemas.openxmlformats.org/officeDocument/2006/relationships/image" Target="media/image41.png"/><Relationship Id="rId53" Type="http://schemas.openxmlformats.org/officeDocument/2006/relationships/image" Target="media/image42.png"/><Relationship Id="rId54" Type="http://schemas.openxmlformats.org/officeDocument/2006/relationships/image" Target="media/image43.png"/><Relationship Id="rId55" Type="http://schemas.openxmlformats.org/officeDocument/2006/relationships/image" Target="media/image44.png"/><Relationship Id="rId56" Type="http://schemas.openxmlformats.org/officeDocument/2006/relationships/image" Target="media/image45.png"/><Relationship Id="rId57" Type="http://schemas.openxmlformats.org/officeDocument/2006/relationships/image" Target="media/image46.png"/><Relationship Id="rId58" Type="http://schemas.openxmlformats.org/officeDocument/2006/relationships/image" Target="media/image47.png"/><Relationship Id="rId59" Type="http://schemas.openxmlformats.org/officeDocument/2006/relationships/image" Target="media/image48.png"/><Relationship Id="rId60" Type="http://schemas.openxmlformats.org/officeDocument/2006/relationships/image" Target="media/image49.png"/><Relationship Id="rId61" Type="http://schemas.openxmlformats.org/officeDocument/2006/relationships/image" Target="media/image50.png"/><Relationship Id="rId62" Type="http://schemas.openxmlformats.org/officeDocument/2006/relationships/image" Target="media/image51.png"/><Relationship Id="rId63" Type="http://schemas.openxmlformats.org/officeDocument/2006/relationships/image" Target="media/image52.png"/><Relationship Id="rId64" Type="http://schemas.openxmlformats.org/officeDocument/2006/relationships/image" Target="media/image53.png"/><Relationship Id="rId65" Type="http://schemas.openxmlformats.org/officeDocument/2006/relationships/image" Target="media/image54.png"/><Relationship Id="rId66" Type="http://schemas.openxmlformats.org/officeDocument/2006/relationships/image" Target="media/image55.png"/><Relationship Id="rId67" Type="http://schemas.openxmlformats.org/officeDocument/2006/relationships/image" Target="media/image56.png"/><Relationship Id="rId68" Type="http://schemas.openxmlformats.org/officeDocument/2006/relationships/image" Target="media/image57.png"/><Relationship Id="rId69" Type="http://schemas.openxmlformats.org/officeDocument/2006/relationships/image" Target="media/image58.png"/><Relationship Id="rId70" Type="http://schemas.openxmlformats.org/officeDocument/2006/relationships/header" Target="header6.xml"/><Relationship Id="rId71" Type="http://schemas.openxmlformats.org/officeDocument/2006/relationships/footer" Target="footer6.xml"/><Relationship Id="rId72" Type="http://schemas.openxmlformats.org/officeDocument/2006/relationships/image" Target="media/image59.png"/><Relationship Id="rId73" Type="http://schemas.openxmlformats.org/officeDocument/2006/relationships/image" Target="media/image60.png"/><Relationship Id="rId74" Type="http://schemas.openxmlformats.org/officeDocument/2006/relationships/image" Target="media/image61.png"/><Relationship Id="rId75" Type="http://schemas.openxmlformats.org/officeDocument/2006/relationships/header" Target="header7.xml"/><Relationship Id="rId76" Type="http://schemas.openxmlformats.org/officeDocument/2006/relationships/footer" Target="footer7.xml"/><Relationship Id="rId77" Type="http://schemas.openxmlformats.org/officeDocument/2006/relationships/image" Target="media/image62.png"/><Relationship Id="rId78" Type="http://schemas.openxmlformats.org/officeDocument/2006/relationships/image" Target="media/image63.png"/><Relationship Id="rId79" Type="http://schemas.openxmlformats.org/officeDocument/2006/relationships/image" Target="media/image64.png"/><Relationship Id="rId80" Type="http://schemas.openxmlformats.org/officeDocument/2006/relationships/image" Target="media/image65.png"/><Relationship Id="rId81" Type="http://schemas.openxmlformats.org/officeDocument/2006/relationships/image" Target="media/image66.png"/><Relationship Id="rId82" Type="http://schemas.openxmlformats.org/officeDocument/2006/relationships/image" Target="media/image67.png"/><Relationship Id="rId83" Type="http://schemas.openxmlformats.org/officeDocument/2006/relationships/image" Target="media/image68.png"/><Relationship Id="rId84" Type="http://schemas.openxmlformats.org/officeDocument/2006/relationships/image" Target="media/image69.png"/><Relationship Id="rId85" Type="http://schemas.openxmlformats.org/officeDocument/2006/relationships/image" Target="media/image70.png"/><Relationship Id="rId86" Type="http://schemas.openxmlformats.org/officeDocument/2006/relationships/image" Target="media/image73.png"/><Relationship Id="rId87" Type="http://schemas.openxmlformats.org/officeDocument/2006/relationships/image" Target="media/image74.png"/><Relationship Id="rId88" Type="http://schemas.openxmlformats.org/officeDocument/2006/relationships/image" Target="media/image75.png"/><Relationship Id="rId89" Type="http://schemas.openxmlformats.org/officeDocument/2006/relationships/image" Target="media/image76.png"/><Relationship Id="rId90" Type="http://schemas.openxmlformats.org/officeDocument/2006/relationships/image" Target="media/image77.png"/><Relationship Id="rId91" Type="http://schemas.openxmlformats.org/officeDocument/2006/relationships/image" Target="media/image78.png"/><Relationship Id="rId92" Type="http://schemas.openxmlformats.org/officeDocument/2006/relationships/image" Target="media/image79.png"/><Relationship Id="rId93" Type="http://schemas.openxmlformats.org/officeDocument/2006/relationships/image" Target="media/image80.png"/><Relationship Id="rId94" Type="http://schemas.openxmlformats.org/officeDocument/2006/relationships/image" Target="media/image81.png"/><Relationship Id="rId95" Type="http://schemas.openxmlformats.org/officeDocument/2006/relationships/image" Target="media/image82.png"/><Relationship Id="rId96" Type="http://schemas.openxmlformats.org/officeDocument/2006/relationships/image" Target="media/image83.png"/><Relationship Id="rId97" Type="http://schemas.openxmlformats.org/officeDocument/2006/relationships/header" Target="header8.xml"/><Relationship Id="rId98" Type="http://schemas.openxmlformats.org/officeDocument/2006/relationships/footer" Target="footer8.xml"/><Relationship Id="rId99" Type="http://schemas.openxmlformats.org/officeDocument/2006/relationships/header" Target="header9.xml"/><Relationship Id="rId100" Type="http://schemas.openxmlformats.org/officeDocument/2006/relationships/footer" Target="footer9.xml"/><Relationship Id="rId101" Type="http://schemas.openxmlformats.org/officeDocument/2006/relationships/image" Target="media/image85.png"/><Relationship Id="rId102" Type="http://schemas.openxmlformats.org/officeDocument/2006/relationships/image" Target="media/image86.png"/><Relationship Id="rId103" Type="http://schemas.openxmlformats.org/officeDocument/2006/relationships/image" Target="media/image87.png"/><Relationship Id="rId104" Type="http://schemas.openxmlformats.org/officeDocument/2006/relationships/image" Target="media/image88.png"/><Relationship Id="rId105" Type="http://schemas.openxmlformats.org/officeDocument/2006/relationships/image" Target="media/image89.png"/><Relationship Id="rId106" Type="http://schemas.openxmlformats.org/officeDocument/2006/relationships/image" Target="media/image90.png"/><Relationship Id="rId107" Type="http://schemas.openxmlformats.org/officeDocument/2006/relationships/image" Target="media/image91.png"/><Relationship Id="rId108" Type="http://schemas.openxmlformats.org/officeDocument/2006/relationships/image" Target="media/image92.png"/><Relationship Id="rId109" Type="http://schemas.openxmlformats.org/officeDocument/2006/relationships/image" Target="media/image93.png"/><Relationship Id="rId110" Type="http://schemas.openxmlformats.org/officeDocument/2006/relationships/image" Target="media/image94.png"/><Relationship Id="rId111" Type="http://schemas.openxmlformats.org/officeDocument/2006/relationships/image" Target="media/image95.png"/><Relationship Id="rId112" Type="http://schemas.openxmlformats.org/officeDocument/2006/relationships/image" Target="media/image96.png"/><Relationship Id="rId113" Type="http://schemas.openxmlformats.org/officeDocument/2006/relationships/image" Target="media/image97.png"/><Relationship Id="rId114" Type="http://schemas.openxmlformats.org/officeDocument/2006/relationships/image" Target="media/image98.png"/><Relationship Id="rId115" Type="http://schemas.openxmlformats.org/officeDocument/2006/relationships/image" Target="media/image99.png"/><Relationship Id="rId116" Type="http://schemas.openxmlformats.org/officeDocument/2006/relationships/image" Target="media/image100.png"/><Relationship Id="rId117" Type="http://schemas.openxmlformats.org/officeDocument/2006/relationships/image" Target="media/image101.png"/><Relationship Id="rId118" Type="http://schemas.openxmlformats.org/officeDocument/2006/relationships/image" Target="media/image102.png"/><Relationship Id="rId119" Type="http://schemas.openxmlformats.org/officeDocument/2006/relationships/image" Target="media/image103.png"/><Relationship Id="rId120" Type="http://schemas.openxmlformats.org/officeDocument/2006/relationships/image" Target="media/image104.png"/><Relationship Id="rId121" Type="http://schemas.openxmlformats.org/officeDocument/2006/relationships/image" Target="media/image105.png"/><Relationship Id="rId122" Type="http://schemas.openxmlformats.org/officeDocument/2006/relationships/image" Target="media/image106.png"/><Relationship Id="rId123" Type="http://schemas.openxmlformats.org/officeDocument/2006/relationships/image" Target="media/image107.png"/><Relationship Id="rId124" Type="http://schemas.openxmlformats.org/officeDocument/2006/relationships/image" Target="media/image108.png"/><Relationship Id="rId125" Type="http://schemas.openxmlformats.org/officeDocument/2006/relationships/image" Target="media/image109.png"/><Relationship Id="rId126" Type="http://schemas.openxmlformats.org/officeDocument/2006/relationships/image" Target="media/image110.png"/><Relationship Id="rId127" Type="http://schemas.openxmlformats.org/officeDocument/2006/relationships/image" Target="media/image111.png"/><Relationship Id="rId128" Type="http://schemas.openxmlformats.org/officeDocument/2006/relationships/image" Target="media/image112.png"/><Relationship Id="rId129" Type="http://schemas.openxmlformats.org/officeDocument/2006/relationships/image" Target="media/image113.png"/><Relationship Id="rId130" Type="http://schemas.openxmlformats.org/officeDocument/2006/relationships/image" Target="media/image114.png"/><Relationship Id="rId131" Type="http://schemas.openxmlformats.org/officeDocument/2006/relationships/image" Target="media/image115.png"/><Relationship Id="rId132" Type="http://schemas.openxmlformats.org/officeDocument/2006/relationships/image" Target="media/image116.png"/><Relationship Id="rId133" Type="http://schemas.openxmlformats.org/officeDocument/2006/relationships/image" Target="media/image117.png"/><Relationship Id="rId134" Type="http://schemas.openxmlformats.org/officeDocument/2006/relationships/image" Target="media/image118.png"/><Relationship Id="rId135" Type="http://schemas.openxmlformats.org/officeDocument/2006/relationships/image" Target="media/image119.png"/><Relationship Id="rId136" Type="http://schemas.openxmlformats.org/officeDocument/2006/relationships/header" Target="header10.xml"/><Relationship Id="rId137" Type="http://schemas.openxmlformats.org/officeDocument/2006/relationships/footer" Target="footer10.xml"/><Relationship Id="rId138" Type="http://schemas.openxmlformats.org/officeDocument/2006/relationships/image" Target="media/image120.png"/><Relationship Id="rId139" Type="http://schemas.openxmlformats.org/officeDocument/2006/relationships/header" Target="header11.xml"/><Relationship Id="rId140" Type="http://schemas.openxmlformats.org/officeDocument/2006/relationships/footer" Target="footer11.xml"/><Relationship Id="rId141" Type="http://schemas.openxmlformats.org/officeDocument/2006/relationships/image" Target="media/image121.png"/><Relationship Id="rId142" Type="http://schemas.openxmlformats.org/officeDocument/2006/relationships/image" Target="media/image122.png"/><Relationship Id="rId143" Type="http://schemas.openxmlformats.org/officeDocument/2006/relationships/image" Target="media/image123.png"/><Relationship Id="rId144" Type="http://schemas.openxmlformats.org/officeDocument/2006/relationships/image" Target="media/image124.png"/><Relationship Id="rId145" Type="http://schemas.openxmlformats.org/officeDocument/2006/relationships/image" Target="media/image125.png"/><Relationship Id="rId146" Type="http://schemas.openxmlformats.org/officeDocument/2006/relationships/image" Target="media/image127.png"/><Relationship Id="rId147" Type="http://schemas.openxmlformats.org/officeDocument/2006/relationships/image" Target="media/image128.png"/><Relationship Id="rId148" Type="http://schemas.openxmlformats.org/officeDocument/2006/relationships/image" Target="media/image129.png"/><Relationship Id="rId149" Type="http://schemas.openxmlformats.org/officeDocument/2006/relationships/image" Target="media/image130.png"/><Relationship Id="rId150" Type="http://schemas.openxmlformats.org/officeDocument/2006/relationships/image" Target="media/image131.png"/><Relationship Id="rId151" Type="http://schemas.openxmlformats.org/officeDocument/2006/relationships/image" Target="media/image132.png"/><Relationship Id="rId152" Type="http://schemas.openxmlformats.org/officeDocument/2006/relationships/image" Target="media/image133.png"/><Relationship Id="rId153" Type="http://schemas.openxmlformats.org/officeDocument/2006/relationships/image" Target="media/image134.png"/><Relationship Id="rId154" Type="http://schemas.openxmlformats.org/officeDocument/2006/relationships/image" Target="media/image135.png"/><Relationship Id="rId155" Type="http://schemas.openxmlformats.org/officeDocument/2006/relationships/image" Target="media/image136.png"/><Relationship Id="rId156" Type="http://schemas.openxmlformats.org/officeDocument/2006/relationships/image" Target="media/image137.png"/><Relationship Id="rId157" Type="http://schemas.openxmlformats.org/officeDocument/2006/relationships/image" Target="media/image138.png"/><Relationship Id="rId158" Type="http://schemas.openxmlformats.org/officeDocument/2006/relationships/image" Target="media/image139.png"/><Relationship Id="rId159" Type="http://schemas.openxmlformats.org/officeDocument/2006/relationships/header" Target="header12.xml"/><Relationship Id="rId160" Type="http://schemas.openxmlformats.org/officeDocument/2006/relationships/footer" Target="footer12.xml"/><Relationship Id="rId161" Type="http://schemas.openxmlformats.org/officeDocument/2006/relationships/image" Target="media/image140.png"/><Relationship Id="rId162" Type="http://schemas.openxmlformats.org/officeDocument/2006/relationships/image" Target="media/image141.png"/><Relationship Id="rId163" Type="http://schemas.openxmlformats.org/officeDocument/2006/relationships/image" Target="media/image142.png"/><Relationship Id="rId164" Type="http://schemas.openxmlformats.org/officeDocument/2006/relationships/image" Target="media/image143.png"/><Relationship Id="rId165" Type="http://schemas.openxmlformats.org/officeDocument/2006/relationships/image" Target="media/image144.png"/><Relationship Id="rId166" Type="http://schemas.openxmlformats.org/officeDocument/2006/relationships/image" Target="media/image145.png"/><Relationship Id="rId167" Type="http://schemas.openxmlformats.org/officeDocument/2006/relationships/image" Target="media/image146.png"/><Relationship Id="rId168" Type="http://schemas.openxmlformats.org/officeDocument/2006/relationships/image" Target="media/image147.png"/><Relationship Id="rId169" Type="http://schemas.openxmlformats.org/officeDocument/2006/relationships/image" Target="media/image148.png"/><Relationship Id="rId170" Type="http://schemas.openxmlformats.org/officeDocument/2006/relationships/image" Target="media/image149.png"/><Relationship Id="rId171" Type="http://schemas.openxmlformats.org/officeDocument/2006/relationships/image" Target="media/image150.png"/><Relationship Id="rId172" Type="http://schemas.openxmlformats.org/officeDocument/2006/relationships/image" Target="media/image151.png"/><Relationship Id="rId173" Type="http://schemas.openxmlformats.org/officeDocument/2006/relationships/image" Target="media/image152.png"/><Relationship Id="rId174" Type="http://schemas.openxmlformats.org/officeDocument/2006/relationships/image" Target="media/image153.png"/><Relationship Id="rId175" Type="http://schemas.openxmlformats.org/officeDocument/2006/relationships/image" Target="media/image154.png"/><Relationship Id="rId176" Type="http://schemas.openxmlformats.org/officeDocument/2006/relationships/image" Target="media/image155.png"/><Relationship Id="rId177" Type="http://schemas.openxmlformats.org/officeDocument/2006/relationships/header" Target="header13.xml"/><Relationship Id="rId178" Type="http://schemas.openxmlformats.org/officeDocument/2006/relationships/footer" Target="footer13.xml"/><Relationship Id="rId179" Type="http://schemas.openxmlformats.org/officeDocument/2006/relationships/image" Target="media/image156.png"/><Relationship Id="rId180" Type="http://schemas.openxmlformats.org/officeDocument/2006/relationships/numbering" Target="numbering.xml"/></Relationships>

</file>

<file path=word/_rels/numbering.xml.rels><?xml version="1.0" encoding="UTF-8" standalone="yes"?>
<Relationships xmlns="http://schemas.openxmlformats.org/package/2006/relationships"><Relationship Id="rId1" Type="http://schemas.openxmlformats.org/officeDocument/2006/relationships/image" Target="media/image25.png"/><Relationship Id="rId2" Type="http://schemas.openxmlformats.org/officeDocument/2006/relationships/image" Target="media/image26.png"/><Relationship Id="rId3" Type="http://schemas.openxmlformats.org/officeDocument/2006/relationships/image" Target="media/image39.png"/><Relationship Id="rId4" Type="http://schemas.openxmlformats.org/officeDocument/2006/relationships/image" Target="media/image71.png"/><Relationship Id="rId5" Type="http://schemas.openxmlformats.org/officeDocument/2006/relationships/image" Target="media/image72.png"/><Relationship Id="rId6" Type="http://schemas.openxmlformats.org/officeDocument/2006/relationships/image" Target="media/image84.png"/><Relationship Id="rId7" Type="http://schemas.openxmlformats.org/officeDocument/2006/relationships/image" Target="media/image126.png"/><Relationship Id="rId8" Type="http://schemas.openxmlformats.org/officeDocument/2006/relationships/image" Target="media/image15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2026-07-11T19:37:34Z</dcterms:created>
  <dcterms:modified xsi:type="dcterms:W3CDTF">2026-07-11T19:37:34Z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2022-04-27T00:00:00Z</vt:filetime>
  </property>
  <property fmtid="{D5CDD505-2E9C-101B-9397-08002B2CF9AE}" pid="4" name="Creator">
    <vt:lpwstr>Chromium</vt:lpwstr>
  </property>
  <property fmtid="{D5CDD505-2E9C-101B-9397-08002B2CF9AE}" pid="5" name="LastSaved">
    <vt:filetime>2026-07-11T00:00:00Z</vt:filetime>
  </property>
  <property fmtid="{D5CDD505-2E9C-101B-9397-08002B2CF9AE}" pid="6" name="Producer">
    <vt:lpwstr>Skia/PDF m93</vt:lpwstr>
  </property>
</Properties>
</file>